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4A6E4" w14:textId="77777777" w:rsidR="00A20A2A" w:rsidRPr="00E16B80" w:rsidRDefault="00A20A2A" w:rsidP="00F1282D">
      <w:pPr>
        <w:rPr>
          <w:b/>
          <w:bCs/>
        </w:rPr>
      </w:pPr>
    </w:p>
    <w:p w14:paraId="3498C001" w14:textId="77777777" w:rsidR="00D96B12" w:rsidRPr="00E16B80" w:rsidRDefault="00D96B12" w:rsidP="00F1282D">
      <w:pPr>
        <w:rPr>
          <w:b/>
          <w:bCs/>
        </w:rPr>
      </w:pPr>
    </w:p>
    <w:p w14:paraId="46DD6483" w14:textId="77777777" w:rsidR="0069142F" w:rsidRPr="00E16B80" w:rsidRDefault="0069142F" w:rsidP="0069142F">
      <w:pPr>
        <w:rPr>
          <w:color w:val="0070C0"/>
          <w:sz w:val="48"/>
          <w:szCs w:val="48"/>
        </w:rPr>
      </w:pPr>
      <w:bookmarkStart w:id="0" w:name="_Toc210929467"/>
    </w:p>
    <w:p w14:paraId="0949986C" w14:textId="77777777" w:rsidR="0069142F" w:rsidRPr="00E16B80" w:rsidRDefault="0069142F" w:rsidP="0069142F">
      <w:pPr>
        <w:rPr>
          <w:color w:val="0070C0"/>
          <w:sz w:val="48"/>
          <w:szCs w:val="48"/>
        </w:rPr>
      </w:pPr>
    </w:p>
    <w:p w14:paraId="462FA9EB" w14:textId="77777777" w:rsidR="0069142F" w:rsidRPr="00E16B80" w:rsidRDefault="0069142F" w:rsidP="0069142F">
      <w:pPr>
        <w:rPr>
          <w:color w:val="0070C0"/>
          <w:sz w:val="48"/>
          <w:szCs w:val="48"/>
        </w:rPr>
      </w:pPr>
    </w:p>
    <w:p w14:paraId="223F9318" w14:textId="67691AA2" w:rsidR="00D96B12" w:rsidRPr="00E16B80" w:rsidRDefault="00D96B12" w:rsidP="00D75DAA">
      <w:pPr>
        <w:jc w:val="center"/>
        <w:rPr>
          <w:color w:val="0070C0"/>
          <w:sz w:val="48"/>
          <w:szCs w:val="48"/>
        </w:rPr>
      </w:pPr>
      <w:r w:rsidRPr="00E16B80">
        <w:rPr>
          <w:color w:val="0070C0"/>
          <w:sz w:val="48"/>
          <w:szCs w:val="48"/>
        </w:rPr>
        <w:t>A MAHATMA LEVELEK A. P. SINNETT-NEK</w:t>
      </w:r>
      <w:bookmarkEnd w:id="0"/>
    </w:p>
    <w:p w14:paraId="36494C32" w14:textId="01974BD5" w:rsidR="00D96B12" w:rsidRPr="00E16B80" w:rsidRDefault="00D96B12" w:rsidP="0069142F">
      <w:pPr>
        <w:jc w:val="center"/>
        <w:rPr>
          <w:color w:val="0070C0"/>
          <w:sz w:val="40"/>
          <w:szCs w:val="40"/>
        </w:rPr>
      </w:pPr>
      <w:bookmarkStart w:id="1" w:name="_Toc210929468"/>
      <w:r w:rsidRPr="00E16B80">
        <w:rPr>
          <w:color w:val="0070C0"/>
          <w:sz w:val="40"/>
          <w:szCs w:val="40"/>
        </w:rPr>
        <w:t>M. és K. H. Mesterektől</w:t>
      </w:r>
      <w:bookmarkEnd w:id="1"/>
    </w:p>
    <w:p w14:paraId="2FCE08CD" w14:textId="77777777" w:rsidR="00D96B12" w:rsidRPr="00E16B80" w:rsidRDefault="00D96B12" w:rsidP="0069142F">
      <w:pPr>
        <w:rPr>
          <w:color w:val="0070C0"/>
        </w:rPr>
      </w:pPr>
    </w:p>
    <w:p w14:paraId="0B0945FC" w14:textId="77777777" w:rsidR="00D96B12" w:rsidRPr="00E16B80" w:rsidRDefault="00D96B12" w:rsidP="0069142F">
      <w:pPr>
        <w:rPr>
          <w:color w:val="0070C0"/>
        </w:rPr>
      </w:pPr>
    </w:p>
    <w:p w14:paraId="2AB68805" w14:textId="6ADC7D6A" w:rsidR="00D96B12" w:rsidRPr="00E16B80" w:rsidRDefault="00D96B12" w:rsidP="0069142F">
      <w:pPr>
        <w:jc w:val="center"/>
        <w:rPr>
          <w:color w:val="0070C0"/>
          <w:sz w:val="32"/>
          <w:szCs w:val="32"/>
        </w:rPr>
      </w:pPr>
      <w:bookmarkStart w:id="2" w:name="_Toc210929469"/>
      <w:r w:rsidRPr="00E16B80">
        <w:rPr>
          <w:color w:val="0070C0"/>
          <w:sz w:val="32"/>
          <w:szCs w:val="32"/>
        </w:rPr>
        <w:t>Az eredeti, kézírásos leveleket nyomtatott formába átírta, a kiadványt szerkesztette és előszóval ellátta A. T. Barker</w:t>
      </w:r>
      <w:bookmarkEnd w:id="2"/>
    </w:p>
    <w:p w14:paraId="3CABDC6D" w14:textId="3CBB40BC" w:rsidR="00321EB3" w:rsidRPr="00E16B80" w:rsidRDefault="00321EB3" w:rsidP="00F1282D">
      <w:r w:rsidRPr="00E16B80">
        <w:t xml:space="preserve">                                                                                                                  </w:t>
      </w:r>
    </w:p>
    <w:p w14:paraId="6E36F4D3" w14:textId="0ECEFFF8" w:rsidR="00321EB3" w:rsidRPr="00E16B80" w:rsidRDefault="00D75DAA" w:rsidP="00F1282D">
      <w:r w:rsidRPr="00E16B80">
        <w:rPr>
          <w:noProof/>
        </w:rPr>
        <w:drawing>
          <wp:anchor distT="0" distB="0" distL="114300" distR="114300" simplePos="0" relativeHeight="251658240" behindDoc="0" locked="0" layoutInCell="1" allowOverlap="1" wp14:anchorId="524ABCE3" wp14:editId="16F57B31">
            <wp:simplePos x="0" y="0"/>
            <wp:positionH relativeFrom="column">
              <wp:posOffset>1999615</wp:posOffset>
            </wp:positionH>
            <wp:positionV relativeFrom="page">
              <wp:posOffset>6917055</wp:posOffset>
            </wp:positionV>
            <wp:extent cx="1755140" cy="1938020"/>
            <wp:effectExtent l="0" t="0" r="0" b="5080"/>
            <wp:wrapSquare wrapText="bothSides"/>
            <wp:docPr id="13306169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16934" name=""/>
                    <pic:cNvPicPr/>
                  </pic:nvPicPr>
                  <pic:blipFill>
                    <a:blip r:embed="rId8">
                      <a:extLst>
                        <a:ext uri="{28A0092B-C50C-407E-A947-70E740481C1C}">
                          <a14:useLocalDpi xmlns:a14="http://schemas.microsoft.com/office/drawing/2010/main" val="0"/>
                        </a:ext>
                      </a:extLst>
                    </a:blip>
                    <a:stretch>
                      <a:fillRect/>
                    </a:stretch>
                  </pic:blipFill>
                  <pic:spPr>
                    <a:xfrm>
                      <a:off x="0" y="0"/>
                      <a:ext cx="1755140" cy="1938020"/>
                    </a:xfrm>
                    <a:prstGeom prst="rect">
                      <a:avLst/>
                    </a:prstGeom>
                  </pic:spPr>
                </pic:pic>
              </a:graphicData>
            </a:graphic>
            <wp14:sizeRelH relativeFrom="margin">
              <wp14:pctWidth>0</wp14:pctWidth>
            </wp14:sizeRelH>
            <wp14:sizeRelV relativeFrom="margin">
              <wp14:pctHeight>0</wp14:pctHeight>
            </wp14:sizeRelV>
          </wp:anchor>
        </w:drawing>
      </w:r>
      <w:r w:rsidR="00321EB3" w:rsidRPr="00E16B80">
        <w:t xml:space="preserve">                                                           </w:t>
      </w:r>
    </w:p>
    <w:p w14:paraId="54B4A83B" w14:textId="5E95A2A1" w:rsidR="00321EB3" w:rsidRPr="00E16B80" w:rsidRDefault="00321EB3" w:rsidP="00F1282D">
      <w:r w:rsidRPr="00E16B80">
        <w:t xml:space="preserve">                                                           </w:t>
      </w:r>
    </w:p>
    <w:p w14:paraId="02EA8D4D" w14:textId="6025377F" w:rsidR="00D96B12" w:rsidRPr="00E16B80" w:rsidRDefault="00321EB3" w:rsidP="00F1282D">
      <w:r w:rsidRPr="00E16B80">
        <w:t xml:space="preserve">                                                                </w:t>
      </w:r>
    </w:p>
    <w:p w14:paraId="3DF734D1" w14:textId="77777777" w:rsidR="00321EB3" w:rsidRPr="00E16B80" w:rsidRDefault="00321EB3" w:rsidP="00F1282D"/>
    <w:p w14:paraId="7D4D2149" w14:textId="7BC4CB29" w:rsidR="00321EB3" w:rsidRPr="00E16B80" w:rsidRDefault="00321EB3" w:rsidP="00F1282D">
      <w:r w:rsidRPr="00E16B80">
        <w:br w:type="page"/>
      </w:r>
    </w:p>
    <w:p w14:paraId="3D4E996D" w14:textId="77777777" w:rsidR="009743A1" w:rsidRPr="00E16B80" w:rsidRDefault="009743A1" w:rsidP="00F1282D"/>
    <w:p w14:paraId="16D3571A" w14:textId="77777777" w:rsidR="009743A1" w:rsidRPr="00E16B80" w:rsidRDefault="009743A1" w:rsidP="00F1282D"/>
    <w:p w14:paraId="41F1E1EB" w14:textId="77777777" w:rsidR="009743A1" w:rsidRPr="00E16B80" w:rsidRDefault="009743A1" w:rsidP="00F1282D"/>
    <w:p w14:paraId="547FBD2A" w14:textId="77777777" w:rsidR="009743A1" w:rsidRPr="00E16B80" w:rsidRDefault="009743A1" w:rsidP="00F1282D"/>
    <w:p w14:paraId="7137F3AF" w14:textId="77777777" w:rsidR="009743A1" w:rsidRPr="00E16B80" w:rsidRDefault="009743A1" w:rsidP="00F1282D"/>
    <w:p w14:paraId="49A875E3" w14:textId="77777777" w:rsidR="009743A1" w:rsidRPr="00E16B80" w:rsidRDefault="009743A1" w:rsidP="00F1282D"/>
    <w:p w14:paraId="6EAF6565" w14:textId="77777777" w:rsidR="009743A1" w:rsidRPr="00E16B80" w:rsidRDefault="009743A1" w:rsidP="00F1282D"/>
    <w:p w14:paraId="5DC417AA" w14:textId="77777777" w:rsidR="009743A1" w:rsidRPr="00E16B80" w:rsidRDefault="009743A1" w:rsidP="00F1282D"/>
    <w:p w14:paraId="36E28347" w14:textId="77777777" w:rsidR="009743A1" w:rsidRPr="00E16B80" w:rsidRDefault="009743A1" w:rsidP="00F1282D"/>
    <w:p w14:paraId="7F1EB8C5" w14:textId="77777777" w:rsidR="009743A1" w:rsidRPr="00E16B80" w:rsidRDefault="009743A1" w:rsidP="00F1282D"/>
    <w:p w14:paraId="0D9648CC" w14:textId="77777777" w:rsidR="009743A1" w:rsidRPr="00E16B80" w:rsidRDefault="009743A1" w:rsidP="00F1282D"/>
    <w:p w14:paraId="3E2B6F0D" w14:textId="77777777" w:rsidR="009743A1" w:rsidRPr="00E16B80" w:rsidRDefault="009743A1" w:rsidP="00F1282D"/>
    <w:p w14:paraId="51A72234" w14:textId="77777777" w:rsidR="009743A1" w:rsidRPr="00E16B80" w:rsidRDefault="009743A1" w:rsidP="00F1282D"/>
    <w:p w14:paraId="09E1B01A" w14:textId="636B5147" w:rsidR="00321EB3" w:rsidRPr="00E16B80" w:rsidRDefault="00321EB3" w:rsidP="00D14891">
      <w:pPr>
        <w:jc w:val="center"/>
        <w:rPr>
          <w:sz w:val="28"/>
          <w:szCs w:val="28"/>
        </w:rPr>
      </w:pPr>
      <w:r w:rsidRPr="00E16B80">
        <w:rPr>
          <w:sz w:val="28"/>
          <w:szCs w:val="28"/>
        </w:rPr>
        <w:t>A magyar fordítás alapja:</w:t>
      </w:r>
    </w:p>
    <w:p w14:paraId="788EB90F" w14:textId="15A99B27" w:rsidR="00A11CB6" w:rsidRPr="00E16B80" w:rsidRDefault="00321EB3" w:rsidP="00D14891">
      <w:pPr>
        <w:jc w:val="center"/>
        <w:rPr>
          <w:sz w:val="28"/>
          <w:szCs w:val="28"/>
        </w:rPr>
      </w:pPr>
      <w:r w:rsidRPr="00E16B80">
        <w:rPr>
          <w:sz w:val="28"/>
          <w:szCs w:val="28"/>
        </w:rPr>
        <w:t>THE MAHATMA LETTERS T</w:t>
      </w:r>
      <w:r w:rsidR="00871831" w:rsidRPr="00E16B80">
        <w:rPr>
          <w:sz w:val="28"/>
          <w:szCs w:val="28"/>
        </w:rPr>
        <w:t>O</w:t>
      </w:r>
      <w:r w:rsidRPr="00E16B80">
        <w:rPr>
          <w:sz w:val="28"/>
          <w:szCs w:val="28"/>
        </w:rPr>
        <w:t xml:space="preserve"> A. P. SINNETT </w:t>
      </w:r>
    </w:p>
    <w:p w14:paraId="718C83D8" w14:textId="2C273E53" w:rsidR="00321EB3" w:rsidRPr="00E16B80" w:rsidRDefault="00321EB3" w:rsidP="00D14891">
      <w:pPr>
        <w:jc w:val="center"/>
        <w:rPr>
          <w:sz w:val="28"/>
          <w:szCs w:val="28"/>
        </w:rPr>
      </w:pPr>
      <w:r w:rsidRPr="00E16B80">
        <w:rPr>
          <w:sz w:val="28"/>
          <w:szCs w:val="28"/>
        </w:rPr>
        <w:t>from the Mahatmas M. &amp; K. H.</w:t>
      </w:r>
    </w:p>
    <w:p w14:paraId="15232F46" w14:textId="77777777" w:rsidR="00B10E3D" w:rsidRPr="00E16B80" w:rsidRDefault="00B10E3D" w:rsidP="00D14891">
      <w:pPr>
        <w:jc w:val="center"/>
        <w:rPr>
          <w:sz w:val="28"/>
          <w:szCs w:val="28"/>
        </w:rPr>
      </w:pPr>
    </w:p>
    <w:p w14:paraId="48A2E87C" w14:textId="1E148AF2" w:rsidR="009567D2" w:rsidRPr="00E16B80" w:rsidRDefault="00321EB3" w:rsidP="00D14891">
      <w:pPr>
        <w:jc w:val="center"/>
      </w:pPr>
      <w:r w:rsidRPr="00E16B80">
        <w:t xml:space="preserve">T. FISHER UNWIN LTD., LONDON, ADELPHI TERRACE </w:t>
      </w:r>
    </w:p>
    <w:p w14:paraId="47B2D809" w14:textId="5A5708A8" w:rsidR="00321EB3" w:rsidRPr="00E16B80" w:rsidRDefault="00321EB3" w:rsidP="00D14891">
      <w:pPr>
        <w:jc w:val="center"/>
      </w:pPr>
      <w:r w:rsidRPr="00E16B80">
        <w:t>1923</w:t>
      </w:r>
      <w:r w:rsidR="00E820CC" w:rsidRPr="00E16B80">
        <w:t>.</w:t>
      </w:r>
      <w:r w:rsidR="009567D2" w:rsidRPr="00E16B80">
        <w:t xml:space="preserve"> (</w:t>
      </w:r>
      <w:r w:rsidR="00E820CC" w:rsidRPr="00E16B80">
        <w:t>E</w:t>
      </w:r>
      <w:r w:rsidR="009567D2" w:rsidRPr="00E16B80">
        <w:t>lső kiadás)</w:t>
      </w:r>
    </w:p>
    <w:p w14:paraId="6C318FCF" w14:textId="77777777" w:rsidR="009743A1" w:rsidRPr="00E16B80" w:rsidRDefault="009743A1" w:rsidP="00F1282D">
      <w:pPr>
        <w:rPr>
          <w:sz w:val="22"/>
          <w:szCs w:val="22"/>
        </w:rPr>
      </w:pPr>
    </w:p>
    <w:p w14:paraId="244F7C37" w14:textId="77777777" w:rsidR="009743A1" w:rsidRPr="00E16B80" w:rsidRDefault="009743A1" w:rsidP="00F1282D"/>
    <w:p w14:paraId="3ED52639" w14:textId="77777777" w:rsidR="009743A1" w:rsidRPr="00E16B80" w:rsidRDefault="009743A1" w:rsidP="00F1282D"/>
    <w:p w14:paraId="6E348E77" w14:textId="77777777" w:rsidR="009743A1" w:rsidRPr="00E16B80" w:rsidRDefault="009743A1" w:rsidP="00F1282D"/>
    <w:p w14:paraId="15AE9125" w14:textId="44A11B89" w:rsidR="009743A1" w:rsidRPr="00E16B80" w:rsidRDefault="00321EB3" w:rsidP="00D14891">
      <w:pPr>
        <w:jc w:val="right"/>
        <w:rPr>
          <w:sz w:val="22"/>
          <w:szCs w:val="22"/>
        </w:rPr>
      </w:pPr>
      <w:r w:rsidRPr="00E16B80">
        <w:rPr>
          <w:sz w:val="22"/>
          <w:szCs w:val="22"/>
        </w:rPr>
        <w:t>Fordította: Miskolczi Gábor</w:t>
      </w:r>
      <w:r w:rsidR="009743A1" w:rsidRPr="00E16B80">
        <w:rPr>
          <w:sz w:val="22"/>
          <w:szCs w:val="22"/>
        </w:rPr>
        <w:t>, Magyar Teozófiai Társulat, 2025</w:t>
      </w:r>
      <w:r w:rsidR="0077188A">
        <w:rPr>
          <w:sz w:val="22"/>
          <w:szCs w:val="22"/>
        </w:rPr>
        <w:t>-2026</w:t>
      </w:r>
      <w:r w:rsidR="009743A1" w:rsidRPr="00E16B80">
        <w:rPr>
          <w:sz w:val="22"/>
          <w:szCs w:val="22"/>
        </w:rPr>
        <w:t>.</w:t>
      </w:r>
    </w:p>
    <w:p w14:paraId="6B168834" w14:textId="77777777" w:rsidR="00A64278" w:rsidRPr="00E16B80" w:rsidRDefault="009743A1">
      <w:pPr>
        <w:spacing w:after="160"/>
        <w:ind w:firstLine="0"/>
        <w:jc w:val="left"/>
      </w:pPr>
      <w:r w:rsidRPr="00E16B80">
        <w:br w:type="page"/>
      </w:r>
      <w:r w:rsidR="00A64278" w:rsidRPr="00E16B80">
        <w:rPr>
          <w:sz w:val="28"/>
          <w:szCs w:val="28"/>
        </w:rPr>
        <w:lastRenderedPageBreak/>
        <w:t>A FORDÍTÓ ELŐSZAVA</w:t>
      </w:r>
    </w:p>
    <w:p w14:paraId="5664E059" w14:textId="77777777" w:rsidR="00577C65" w:rsidRPr="00E16B80" w:rsidRDefault="00A64278" w:rsidP="00E81C88">
      <w:pPr>
        <w:spacing w:after="160"/>
        <w:ind w:firstLine="0"/>
      </w:pPr>
      <w:r w:rsidRPr="00E16B80">
        <w:t>Majdnem 150 év telt el az ebben a könyvben olvasható levelek megírása óta. Ennyi idő alatt sok olyan változás következett be életünkben és gondolkodásunkban, amik miatt az itt leírtak megértése a legtöbb ma élő ember számára nehéznek, vagy legalább is nehézkesnek bizonyul</w:t>
      </w:r>
      <w:r w:rsidR="00A20443" w:rsidRPr="00E16B80">
        <w:t>hat</w:t>
      </w:r>
      <w:r w:rsidRPr="00E16B80">
        <w:t xml:space="preserve">. </w:t>
      </w:r>
    </w:p>
    <w:p w14:paraId="46788C14" w14:textId="16773F91" w:rsidR="00577C65" w:rsidRPr="00E16B80" w:rsidRDefault="00577C65" w:rsidP="00E81C88">
      <w:pPr>
        <w:spacing w:after="160"/>
        <w:ind w:firstLine="0"/>
        <w:rPr>
          <w:i/>
          <w:iCs/>
        </w:rPr>
      </w:pPr>
      <w:r w:rsidRPr="00E16B80">
        <w:t>Az egyik ezen könnyíteni próbáló módszerem az volt, hogy a levelek előtt a</w:t>
      </w:r>
      <w:r w:rsidR="00A73711" w:rsidRPr="00E16B80">
        <w:t>zok</w:t>
      </w:r>
      <w:r w:rsidRPr="00E16B80">
        <w:t xml:space="preserve"> születésének körülményei</w:t>
      </w:r>
      <w:r w:rsidR="00A73711" w:rsidRPr="00E16B80">
        <w:t>t</w:t>
      </w:r>
      <w:r w:rsidRPr="00E16B80">
        <w:t xml:space="preserve"> </w:t>
      </w:r>
      <w:r w:rsidR="00A73711" w:rsidRPr="00E16B80">
        <w:t>- h</w:t>
      </w:r>
      <w:r w:rsidRPr="00E16B80">
        <w:t>a rendelkez</w:t>
      </w:r>
      <w:r w:rsidR="00A73711" w:rsidRPr="00E16B80">
        <w:t>ünk ezekről</w:t>
      </w:r>
      <w:r w:rsidRPr="00E16B80">
        <w:t xml:space="preserve"> ismeretek</w:t>
      </w:r>
      <w:r w:rsidR="00A73711" w:rsidRPr="00E16B80">
        <w:t>kel -</w:t>
      </w:r>
      <w:r w:rsidRPr="00E16B80">
        <w:t xml:space="preserve"> egy fordítói megjegyzés</w:t>
      </w:r>
      <w:r w:rsidR="00A73711" w:rsidRPr="00E16B80">
        <w:t>ben</w:t>
      </w:r>
      <w:r w:rsidRPr="00E16B80">
        <w:t xml:space="preserve"> összefoglaltam. Ezek kiegészítik a könyvben meglévő </w:t>
      </w:r>
      <w:r w:rsidR="00A73711" w:rsidRPr="00E16B80">
        <w:t xml:space="preserve">és szintén lefordított </w:t>
      </w:r>
      <w:r w:rsidRPr="00E16B80">
        <w:t>eredeti, szerkesztői megjegyzéseket. Mindkettő eltérő betűtípussal jelenik meg</w:t>
      </w:r>
      <w:r w:rsidR="00A73711" w:rsidRPr="00E16B80">
        <w:t xml:space="preserve"> -</w:t>
      </w:r>
      <w:r w:rsidRPr="00E16B80">
        <w:t xml:space="preserve"> utóbbiakat „</w:t>
      </w:r>
      <w:r w:rsidRPr="00E16B80">
        <w:rPr>
          <w:i/>
          <w:iCs/>
        </w:rPr>
        <w:t xml:space="preserve">(Szerk.)”, </w:t>
      </w:r>
      <w:r w:rsidRPr="00E16B80">
        <w:t>az előbbieket „</w:t>
      </w:r>
      <w:r w:rsidRPr="00E16B80">
        <w:rPr>
          <w:i/>
          <w:iCs/>
        </w:rPr>
        <w:t xml:space="preserve">(A ford.)” </w:t>
      </w:r>
      <w:r w:rsidRPr="00E16B80">
        <w:t>jelölés zárja.</w:t>
      </w:r>
    </w:p>
    <w:p w14:paraId="1B1CD9D1" w14:textId="1AE7680F" w:rsidR="00A64278" w:rsidRPr="00E16B80" w:rsidRDefault="00577C65" w:rsidP="00E81C88">
      <w:pPr>
        <w:spacing w:after="160"/>
        <w:ind w:firstLine="0"/>
      </w:pPr>
      <w:r w:rsidRPr="00E16B80">
        <w:t>Az olvashatóságot nehezítő más tényezők közül</w:t>
      </w:r>
      <w:r w:rsidR="00A64278" w:rsidRPr="00E16B80">
        <w:t xml:space="preserve"> a legjelentősebb talán az, hogy sok olyan esemény, személy, vagy irodalmi mű említése szerepel bennük, amiknek nagy többségéről ma már keveseknek </w:t>
      </w:r>
      <w:r w:rsidR="00A73711" w:rsidRPr="00E16B80">
        <w:t>van</w:t>
      </w:r>
      <w:r w:rsidR="00A64278" w:rsidRPr="00E16B80">
        <w:t xml:space="preserve"> </w:t>
      </w:r>
      <w:r w:rsidR="00A73711" w:rsidRPr="00E16B80">
        <w:t>tudomása</w:t>
      </w:r>
      <w:r w:rsidR="00A64278" w:rsidRPr="00E16B80">
        <w:t xml:space="preserve">, miközben ez fontos a </w:t>
      </w:r>
      <w:r w:rsidR="00A20443" w:rsidRPr="00E16B80">
        <w:t>leírtak</w:t>
      </w:r>
      <w:r w:rsidR="00A64278" w:rsidRPr="00E16B80">
        <w:t xml:space="preserve"> értelmezéséhez. Persze megtehetné az olvasó, hogy egyszerűen átsiklik ezek felett. De nem mindenki képes az olvasottakat így </w:t>
      </w:r>
      <w:r w:rsidR="00A73711" w:rsidRPr="00E16B80">
        <w:t>befogadni</w:t>
      </w:r>
      <w:r w:rsidR="00603228" w:rsidRPr="00E16B80">
        <w:t>.</w:t>
      </w:r>
      <w:r w:rsidR="00A64278" w:rsidRPr="00E16B80">
        <w:t xml:space="preserve"> </w:t>
      </w:r>
      <w:r w:rsidR="00603228" w:rsidRPr="00E16B80">
        <w:t>É</w:t>
      </w:r>
      <w:r w:rsidR="00A64278" w:rsidRPr="00E16B80">
        <w:t xml:space="preserve">s </w:t>
      </w:r>
      <w:r w:rsidR="00603228" w:rsidRPr="00E16B80">
        <w:t xml:space="preserve">még </w:t>
      </w:r>
      <w:r w:rsidR="00A64278" w:rsidRPr="00E16B80">
        <w:t xml:space="preserve">ha képes is lenne, a sok érthetetlen-értelmezhetetlen utalás miatt </w:t>
      </w:r>
      <w:r w:rsidR="00603228" w:rsidRPr="00E16B80">
        <w:t>ez kiölné a levelek egyik fontos jellemzőjét, a stílus szépségét</w:t>
      </w:r>
      <w:r w:rsidR="00A73711" w:rsidRPr="00E16B80">
        <w:t xml:space="preserve"> és a</w:t>
      </w:r>
      <w:r w:rsidR="00603228" w:rsidRPr="00E16B80">
        <w:t xml:space="preserve"> finom humo</w:t>
      </w:r>
      <w:r w:rsidR="00A73711" w:rsidRPr="00E16B80">
        <w:t>rt</w:t>
      </w:r>
      <w:r w:rsidR="00603228" w:rsidRPr="00E16B80">
        <w:t>. Márpedig ezeket -amennyire tudtam- mindenképp igyekeztem visszaadni a magyar fordításban is.</w:t>
      </w:r>
    </w:p>
    <w:p w14:paraId="02E90A03" w14:textId="0837A3FA" w:rsidR="00AC3B3E" w:rsidRPr="00E16B80" w:rsidRDefault="00603228" w:rsidP="00E81C88">
      <w:pPr>
        <w:spacing w:after="160"/>
        <w:ind w:firstLine="0"/>
      </w:pPr>
      <w:r w:rsidRPr="00E16B80">
        <w:t>Hasonló jellegzetesség az idegen (értsd: nem angol) nyelvű szavak gyakori használata a levelekben. Aki ismeri a szanszkrit, páli, kínai vagy tibeti nyelvű kifejezések nyugati nyelvekre fordít</w:t>
      </w:r>
      <w:r w:rsidR="00C54EA4" w:rsidRPr="00E16B80">
        <w:t>ásának</w:t>
      </w:r>
      <w:r w:rsidRPr="00E16B80">
        <w:t xml:space="preserve"> nehézségeit, annak nem megle</w:t>
      </w:r>
      <w:r w:rsidR="00C54EA4" w:rsidRPr="00E16B80">
        <w:t>pő</w:t>
      </w:r>
      <w:r w:rsidRPr="00E16B80">
        <w:t xml:space="preserve"> az ilyenek gyakori használata a Mesterek leveleiben. Ezeknek jelentését angol (vagy magyar) nyelven gyakran csak több mondattal, vagy oldalakat kitöltő magyarázatokkal lehet visszaadni. Így a magyar változatban sem próbáltam meg lefordítani</w:t>
      </w:r>
      <w:r w:rsidR="00C54EA4" w:rsidRPr="00E16B80">
        <w:t xml:space="preserve"> ezeket</w:t>
      </w:r>
      <w:r w:rsidRPr="00E16B80">
        <w:t>, hanem eredeti formá</w:t>
      </w:r>
      <w:r w:rsidR="00AC3B3E" w:rsidRPr="00E16B80">
        <w:t>juk</w:t>
      </w:r>
      <w:r w:rsidRPr="00E16B80">
        <w:t xml:space="preserve">ban, de </w:t>
      </w:r>
      <w:r w:rsidRPr="00E16B80">
        <w:rPr>
          <w:i/>
          <w:iCs/>
        </w:rPr>
        <w:t>dőlt betűvel</w:t>
      </w:r>
      <w:r w:rsidRPr="00E16B80">
        <w:t xml:space="preserve"> szedve jelennek meg.</w:t>
      </w:r>
      <w:r w:rsidR="00AC3B3E" w:rsidRPr="00E16B80">
        <w:t xml:space="preserve"> Bár más okból, de hasonló kezelésben részesülnek a francia</w:t>
      </w:r>
      <w:r w:rsidR="00FB180E">
        <w:t xml:space="preserve"> és latin</w:t>
      </w:r>
      <w:r w:rsidR="00AC3B3E" w:rsidRPr="00E16B80">
        <w:t xml:space="preserve"> nyelvű kifejezések is.</w:t>
      </w:r>
      <w:r w:rsidR="00C54EA4" w:rsidRPr="00E16B80">
        <w:t xml:space="preserve"> A levelezés résztvevőinek köreiben akkoriban megszokott volt a francia nyelv és irodalom</w:t>
      </w:r>
      <w:r w:rsidR="00FB180E">
        <w:t xml:space="preserve">, valamint latin kifejezések </w:t>
      </w:r>
      <w:r w:rsidR="00C54EA4" w:rsidRPr="00E16B80">
        <w:t>ismerete, ezért -bár</w:t>
      </w:r>
      <w:r w:rsidR="00AC3B3E" w:rsidRPr="00E16B80">
        <w:t xml:space="preserve"> </w:t>
      </w:r>
      <w:r w:rsidR="00C54EA4" w:rsidRPr="00E16B80">
        <w:t>e</w:t>
      </w:r>
      <w:r w:rsidR="00AC3B3E" w:rsidRPr="00E16B80">
        <w:t xml:space="preserve">zeket </w:t>
      </w:r>
      <w:r w:rsidR="00C54EA4" w:rsidRPr="00E16B80">
        <w:t>biztosan</w:t>
      </w:r>
      <w:r w:rsidR="00AC3B3E" w:rsidRPr="00E16B80">
        <w:t xml:space="preserve"> tudta volna helyettesíteni angol </w:t>
      </w:r>
      <w:r w:rsidR="00A73711" w:rsidRPr="00E16B80">
        <w:t>kifejezésekkel</w:t>
      </w:r>
      <w:r w:rsidR="00C54EA4" w:rsidRPr="00E16B80">
        <w:t xml:space="preserve"> -</w:t>
      </w:r>
      <w:r w:rsidR="00AC3B3E" w:rsidRPr="00E16B80">
        <w:t xml:space="preserve">, </w:t>
      </w:r>
      <w:r w:rsidR="00C54EA4" w:rsidRPr="00E16B80">
        <w:t>használójuk</w:t>
      </w:r>
      <w:r w:rsidR="00A73711" w:rsidRPr="00E16B80">
        <w:t xml:space="preserve"> mégis</w:t>
      </w:r>
      <w:r w:rsidR="00AC3B3E" w:rsidRPr="00E16B80">
        <w:t xml:space="preserve"> úgy találta, hogy a</w:t>
      </w:r>
      <w:r w:rsidR="00FB180E">
        <w:t>z idegen</w:t>
      </w:r>
      <w:r w:rsidR="00AC3B3E" w:rsidRPr="00E16B80">
        <w:t xml:space="preserve"> kifejezés jobban visszaadja a mondandóját. Ezt a magyar változatban is tiszteletben tartandónak tekintettem, és változatlanul átemeltem. </w:t>
      </w:r>
    </w:p>
    <w:p w14:paraId="071579E1" w14:textId="4A27F463" w:rsidR="00AC3B3E" w:rsidRPr="00E16B80" w:rsidRDefault="00AC3B3E" w:rsidP="00E81C88">
      <w:pPr>
        <w:spacing w:after="160"/>
        <w:ind w:firstLine="0"/>
      </w:pPr>
      <w:r w:rsidRPr="00E16B80">
        <w:t>A fenti két, olvasást megnehezítő körülményt úgy próbáltam meg kiküszöbölni, hogy a kérdéses szóhoz, kifejezéshez lábjegyzetekben adtam meg a szükséges értelmezést</w:t>
      </w:r>
      <w:r w:rsidR="003D69F9" w:rsidRPr="00E16B80">
        <w:t>,</w:t>
      </w:r>
      <w:r w:rsidRPr="00E16B80">
        <w:t xml:space="preserve"> magyarázatot. E</w:t>
      </w:r>
      <w:r w:rsidR="00A73711" w:rsidRPr="00E16B80">
        <w:t>hhez</w:t>
      </w:r>
      <w:r w:rsidRPr="00E16B80">
        <w:t xml:space="preserve"> sok segítséget </w:t>
      </w:r>
      <w:r w:rsidR="00A73711" w:rsidRPr="00E16B80">
        <w:t>nyújtottak</w:t>
      </w:r>
      <w:r w:rsidRPr="00E16B80">
        <w:t xml:space="preserve"> a teozófusok által </w:t>
      </w:r>
      <w:r w:rsidR="00A73711" w:rsidRPr="00E16B80">
        <w:t>készített</w:t>
      </w:r>
      <w:r w:rsidRPr="00E16B80">
        <w:t xml:space="preserve"> angol nyelvű, a </w:t>
      </w:r>
      <w:r w:rsidRPr="00E16B80">
        <w:rPr>
          <w:i/>
          <w:iCs/>
        </w:rPr>
        <w:t xml:space="preserve">Mahatma </w:t>
      </w:r>
      <w:r w:rsidRPr="00E16B80">
        <w:t>leveleket és ezekkel kapcsolatos irodalmat feldolgozó, azokat on</w:t>
      </w:r>
      <w:r w:rsidR="003D69F9" w:rsidRPr="00E16B80">
        <w:t>l</w:t>
      </w:r>
      <w:r w:rsidRPr="00E16B80">
        <w:t>ine elérhetővé tevő weboldala</w:t>
      </w:r>
      <w:r w:rsidR="00A73711" w:rsidRPr="00E16B80">
        <w:t>k</w:t>
      </w:r>
      <w:r w:rsidRPr="00E16B80">
        <w:t>, de más kutatási forrásokat is felhasználtam</w:t>
      </w:r>
      <w:r w:rsidR="003D69F9" w:rsidRPr="00E16B80">
        <w:t xml:space="preserve"> a munkához</w:t>
      </w:r>
      <w:r w:rsidRPr="00E16B80">
        <w:t>.</w:t>
      </w:r>
    </w:p>
    <w:p w14:paraId="46E951CA" w14:textId="2F77D498" w:rsidR="00A20443" w:rsidRPr="00E16B80" w:rsidRDefault="003D69F9" w:rsidP="00E81C88">
      <w:pPr>
        <w:spacing w:after="160"/>
        <w:ind w:firstLine="0"/>
      </w:pPr>
      <w:r w:rsidRPr="00E16B80">
        <w:t>A korszak további irodalmi sajátossága a hosszú -esetenként tucatnyi sort felölelő, akár többszörösen alárendelt – mondatok</w:t>
      </w:r>
      <w:r w:rsidR="00A73711" w:rsidRPr="00E16B80">
        <w:t>,</w:t>
      </w:r>
      <w:r w:rsidRPr="00E16B80">
        <w:t xml:space="preserve"> bonyolult mondatszerkezetek használata. Ezek</w:t>
      </w:r>
      <w:r w:rsidR="00A20443" w:rsidRPr="00E16B80">
        <w:t>nél</w:t>
      </w:r>
      <w:r w:rsidRPr="00E16B80">
        <w:t xml:space="preserve"> a XXI. század elejének ember</w:t>
      </w:r>
      <w:r w:rsidR="00A20443" w:rsidRPr="00E16B80">
        <w:t>e</w:t>
      </w:r>
      <w:r w:rsidRPr="00E16B80">
        <w:t xml:space="preserve"> sokszor már a mondat </w:t>
      </w:r>
      <w:r w:rsidR="00C54EA4" w:rsidRPr="00E16B80">
        <w:t>közepénél</w:t>
      </w:r>
      <w:r w:rsidRPr="00E16B80">
        <w:t xml:space="preserve"> elveszí</w:t>
      </w:r>
      <w:r w:rsidR="00A20443" w:rsidRPr="00E16B80">
        <w:t>ti</w:t>
      </w:r>
      <w:r w:rsidRPr="00E16B80">
        <w:t xml:space="preserve"> a fonalat, és el</w:t>
      </w:r>
      <w:r w:rsidR="00A20443" w:rsidRPr="00E16B80">
        <w:t>ö</w:t>
      </w:r>
      <w:r w:rsidRPr="00E16B80">
        <w:t xml:space="preserve">lről kell </w:t>
      </w:r>
      <w:r w:rsidRPr="00E16B80">
        <w:lastRenderedPageBreak/>
        <w:t>kezdeni az olvasás</w:t>
      </w:r>
      <w:r w:rsidR="00A73711" w:rsidRPr="00E16B80">
        <w:t>ukat</w:t>
      </w:r>
      <w:r w:rsidRPr="00E16B80">
        <w:t xml:space="preserve"> -akár többször is nekifutva-, ha meg akar</w:t>
      </w:r>
      <w:r w:rsidR="00A20443" w:rsidRPr="00E16B80">
        <w:t>ja</w:t>
      </w:r>
      <w:r w:rsidRPr="00E16B80">
        <w:t xml:space="preserve"> érteni, hogy miről is szól a </w:t>
      </w:r>
      <w:r w:rsidR="00A73711" w:rsidRPr="00E16B80">
        <w:t>mondat</w:t>
      </w:r>
      <w:r w:rsidRPr="00E16B80">
        <w:t xml:space="preserve">. A magyar változatban az ilyen extrém esetekben jobbnak láttam a mondatot több részre felosztani, így megkönnyítve a befogadhatóságát. Ezt még azon az áron is megtettem, ha ezzel a szó szoros értelmében vett szöveghűség sérült. Mert </w:t>
      </w:r>
      <w:r w:rsidR="00C54EA4" w:rsidRPr="00E16B80">
        <w:t xml:space="preserve">bár törekedtem </w:t>
      </w:r>
      <w:r w:rsidR="00A73711" w:rsidRPr="00E16B80">
        <w:t>rá</w:t>
      </w:r>
      <w:r w:rsidR="00C54EA4" w:rsidRPr="00E16B80">
        <w:t xml:space="preserve">, de </w:t>
      </w:r>
      <w:r w:rsidRPr="00E16B80">
        <w:t xml:space="preserve">a célom nem </w:t>
      </w:r>
      <w:r w:rsidR="00C54EA4" w:rsidRPr="00E16B80">
        <w:t>elsősorban ez</w:t>
      </w:r>
      <w:r w:rsidRPr="00E16B80">
        <w:t xml:space="preserve"> volt, hanem mindenekelőtt a mondatok által közvetített gondolatok, érzelmek és a stílus szépségének megőrzé</w:t>
      </w:r>
      <w:r w:rsidR="00A20443" w:rsidRPr="00E16B80">
        <w:t>se és</w:t>
      </w:r>
      <w:r w:rsidR="0069142F" w:rsidRPr="00E16B80">
        <w:t xml:space="preserve"> </w:t>
      </w:r>
      <w:r w:rsidRPr="00E16B80">
        <w:t>magyar nyelv</w:t>
      </w:r>
      <w:r w:rsidR="00A20443" w:rsidRPr="00E16B80">
        <w:t xml:space="preserve">re hűen átültetése volt. </w:t>
      </w:r>
      <w:r w:rsidR="0069142F" w:rsidRPr="00E16B80">
        <w:t xml:space="preserve"> Az olvasónak kell eldöntenie</w:t>
      </w:r>
      <w:r w:rsidR="00A20443" w:rsidRPr="00E16B80">
        <w:t>, hogy ez mennyire sikerült</w:t>
      </w:r>
      <w:r w:rsidR="0069142F" w:rsidRPr="00E16B80">
        <w:t>.</w:t>
      </w:r>
      <w:r w:rsidR="00F95CDC" w:rsidRPr="00E16B80">
        <w:t xml:space="preserve"> </w:t>
      </w:r>
    </w:p>
    <w:p w14:paraId="5464CBC8" w14:textId="77777777" w:rsidR="00E81C88" w:rsidRPr="00E16B80" w:rsidRDefault="00E81C88" w:rsidP="00E81C88">
      <w:pPr>
        <w:spacing w:after="160"/>
        <w:ind w:firstLine="0"/>
      </w:pPr>
    </w:p>
    <w:p w14:paraId="15761182" w14:textId="1AB074EB" w:rsidR="00A64278" w:rsidRPr="00E16B80" w:rsidRDefault="00E81C88" w:rsidP="00E81C88">
      <w:pPr>
        <w:spacing w:after="160"/>
        <w:ind w:firstLine="0"/>
        <w:jc w:val="center"/>
      </w:pPr>
      <w:r w:rsidRPr="00E16B80">
        <w:t>----------</w:t>
      </w:r>
      <w:r w:rsidR="00A64278" w:rsidRPr="00E16B80">
        <w:br w:type="page"/>
      </w:r>
    </w:p>
    <w:p w14:paraId="53EB9A3E" w14:textId="154F37D0" w:rsidR="00321EB3" w:rsidRPr="00E16B80" w:rsidRDefault="009743A1" w:rsidP="00A11CB6">
      <w:pPr>
        <w:rPr>
          <w:sz w:val="28"/>
          <w:szCs w:val="28"/>
        </w:rPr>
      </w:pPr>
      <w:r w:rsidRPr="00E16B80">
        <w:rPr>
          <w:sz w:val="28"/>
          <w:szCs w:val="28"/>
        </w:rPr>
        <w:lastRenderedPageBreak/>
        <w:t>A SZERKESZTŐ ELŐSZAVA</w:t>
      </w:r>
    </w:p>
    <w:p w14:paraId="33454075" w14:textId="44A23DC2" w:rsidR="003F75B6" w:rsidRPr="00E16B80" w:rsidRDefault="009743A1" w:rsidP="00F1282D">
      <w:r w:rsidRPr="00E16B80">
        <w:t xml:space="preserve">A „Tartalomjegyzékre” egy pillantást vetve látható, hogy a levelek 7 részre és egy függelékre vannak </w:t>
      </w:r>
      <w:r w:rsidR="00F1282D" w:rsidRPr="00E16B80">
        <w:t>fel</w:t>
      </w:r>
      <w:r w:rsidRPr="00E16B80">
        <w:t>osztva. Az előbbiek kizárólag Mahatma leveleket tartalmaznak, míg az utóbbi</w:t>
      </w:r>
      <w:r w:rsidR="00FB180E">
        <w:t>ban</w:t>
      </w:r>
      <w:r w:rsidRPr="00E16B80">
        <w:t xml:space="preserve"> a Mahatmák három tanítványától – H. P. Blavatsky-tól, T. Subba Row-tól és Damodar K. Mavalank</w:t>
      </w:r>
      <w:r w:rsidR="00A11CB6" w:rsidRPr="00E16B80">
        <w:t>a</w:t>
      </w:r>
      <w:r w:rsidRPr="00E16B80">
        <w:t>rt</w:t>
      </w:r>
      <w:r w:rsidR="00A11CB6" w:rsidRPr="00E16B80">
        <w:t>ó</w:t>
      </w:r>
      <w:r w:rsidRPr="00E16B80">
        <w:t xml:space="preserve">l </w:t>
      </w:r>
      <w:r w:rsidR="00F1282D" w:rsidRPr="00E16B80">
        <w:t xml:space="preserve">- </w:t>
      </w:r>
      <w:r w:rsidRPr="00E16B80">
        <w:t xml:space="preserve">származó néhány levél is megtalálható, nemcsak belső értékük miatt, hanem azért is, mert segítenek tisztázni a könyv fő részében felmerülő </w:t>
      </w:r>
      <w:r w:rsidR="00FB180E">
        <w:t xml:space="preserve">olyan </w:t>
      </w:r>
      <w:r w:rsidRPr="00E16B80">
        <w:t xml:space="preserve">kérdéseket, amelyek egyébként homályban maradnának. A hét rész többé-kevésbé természetes felosztásnak tűnik, de nem szabad elfelejteni, hogy mivel az egyik rész levelei gyakran olyan anyagokat tartalmaznak, amelyek a többi részhez is kapcsolódnak, a jelentős átfedés elkerülhetetlen. Azonban tettünk </w:t>
      </w:r>
      <w:r w:rsidR="003F75B6" w:rsidRPr="00E16B80">
        <w:t xml:space="preserve">erre </w:t>
      </w:r>
      <w:r w:rsidRPr="00E16B80">
        <w:t>egy kísérletet, és ez a leg</w:t>
      </w:r>
      <w:r w:rsidR="00F1282D" w:rsidRPr="00E16B80">
        <w:t>több</w:t>
      </w:r>
      <w:r w:rsidRPr="00E16B80">
        <w:t>, ami elmond</w:t>
      </w:r>
      <w:r w:rsidR="003F75B6" w:rsidRPr="00E16B80">
        <w:t>ható</w:t>
      </w:r>
      <w:r w:rsidRPr="00E16B80">
        <w:t>. Az egyes részek tartalm</w:t>
      </w:r>
      <w:r w:rsidR="00F1282D" w:rsidRPr="00E16B80">
        <w:t>át</w:t>
      </w:r>
      <w:r w:rsidRPr="00E16B80">
        <w:t>, ahol lehetséges, érkezésük sorrendj</w:t>
      </w:r>
      <w:r w:rsidR="003F75B6" w:rsidRPr="00E16B80">
        <w:t>e szerint időrendb</w:t>
      </w:r>
      <w:r w:rsidR="00F1282D" w:rsidRPr="00E16B80">
        <w:t>e r</w:t>
      </w:r>
      <w:r w:rsidR="003F75B6" w:rsidRPr="00E16B80">
        <w:t>endez</w:t>
      </w:r>
      <w:r w:rsidR="00F1282D" w:rsidRPr="00E16B80">
        <w:t>tük</w:t>
      </w:r>
      <w:r w:rsidRPr="00E16B80">
        <w:t>. Az olvasónak tudnia kell, hogy egy-két kivételtől eltekintve egyik levelet sem dátumozta az író</w:t>
      </w:r>
      <w:r w:rsidR="00F1282D" w:rsidRPr="00E16B80">
        <w:t>ja</w:t>
      </w:r>
      <w:r w:rsidRPr="00E16B80">
        <w:t xml:space="preserve">. Sok levélen azonban Sinnett úr kézírásával feljegyezték az átvétel dátumát és helyét, és ezek apró betűkkel szerepelnek közvetlenül a levélszámok alatt. Világosan meg kell érteni, hogy hacsak másképp nem jelezzük: </w:t>
      </w:r>
    </w:p>
    <w:p w14:paraId="19A517C3" w14:textId="7B68AE3E" w:rsidR="003F75B6" w:rsidRPr="00E16B80" w:rsidRDefault="009743A1" w:rsidP="00F1282D">
      <w:r w:rsidRPr="00E16B80">
        <w:t xml:space="preserve">1. Minden </w:t>
      </w:r>
      <w:r w:rsidR="00FB3EAF" w:rsidRPr="00E16B80">
        <w:t xml:space="preserve">itt közölt </w:t>
      </w:r>
      <w:r w:rsidRPr="00E16B80">
        <w:t>levél az eredeti</w:t>
      </w:r>
      <w:r w:rsidR="00FB3EAF" w:rsidRPr="00E16B80">
        <w:t>, kézírásos példány átirata</w:t>
      </w:r>
      <w:r w:rsidRPr="00E16B80">
        <w:t xml:space="preserve">. </w:t>
      </w:r>
    </w:p>
    <w:p w14:paraId="645CA467" w14:textId="77777777" w:rsidR="003F75B6" w:rsidRPr="00E16B80" w:rsidRDefault="009743A1" w:rsidP="00F1282D">
      <w:r w:rsidRPr="00E16B80">
        <w:t xml:space="preserve">2. Minden levél A. P. Sinnettnek íródott. </w:t>
      </w:r>
    </w:p>
    <w:p w14:paraId="38B893F9" w14:textId="6AE695D5" w:rsidR="003F75B6" w:rsidRPr="00E16B80" w:rsidRDefault="009743A1" w:rsidP="00FB180E">
      <w:r w:rsidRPr="00E16B80">
        <w:t xml:space="preserve">3. Minden lábjegyzet a levelekben szereplő és </w:t>
      </w:r>
      <w:r w:rsidR="003F75B6" w:rsidRPr="00E16B80">
        <w:t>azokhoz</w:t>
      </w:r>
      <w:r w:rsidRPr="00E16B80">
        <w:t xml:space="preserve"> tartozó jegyzet, kivéve, ha </w:t>
      </w:r>
      <w:r w:rsidR="003F75B6" w:rsidRPr="00E16B80">
        <w:t>a „</w:t>
      </w:r>
      <w:r w:rsidRPr="00E16B80">
        <w:t>(</w:t>
      </w:r>
      <w:r w:rsidR="003F75B6" w:rsidRPr="00E16B80">
        <w:t>S</w:t>
      </w:r>
      <w:r w:rsidRPr="00E16B80">
        <w:t>zerk.)</w:t>
      </w:r>
      <w:r w:rsidR="003F75B6" w:rsidRPr="00E16B80">
        <w:t>”</w:t>
      </w:r>
      <w:r w:rsidR="00FB180E">
        <w:t xml:space="preserve"> [vagy </w:t>
      </w:r>
      <w:r w:rsidR="00FB180E" w:rsidRPr="00FB180E">
        <w:rPr>
          <w:i/>
          <w:iCs/>
        </w:rPr>
        <w:t>(A ford.)</w:t>
      </w:r>
      <w:r w:rsidR="00FB180E">
        <w:t xml:space="preserve">] </w:t>
      </w:r>
      <w:r w:rsidR="003F75B6" w:rsidRPr="00E16B80">
        <w:t>megjelöléssel van ellátva</w:t>
      </w:r>
      <w:r w:rsidRPr="00E16B80">
        <w:t>, amely esetben a szerkesztő</w:t>
      </w:r>
      <w:r w:rsidR="00FB180E">
        <w:t xml:space="preserve"> [ill. a fordító]</w:t>
      </w:r>
      <w:r w:rsidRPr="00E16B80">
        <w:t xml:space="preserve"> adta hozzá </w:t>
      </w:r>
      <w:r w:rsidR="003F75B6" w:rsidRPr="00E16B80">
        <w:t>ezeket</w:t>
      </w:r>
      <w:r w:rsidRPr="00E16B80">
        <w:t xml:space="preserve">. </w:t>
      </w:r>
    </w:p>
    <w:p w14:paraId="6615E34B" w14:textId="537B675B" w:rsidR="00F1282D" w:rsidRPr="00E16B80" w:rsidRDefault="009743A1" w:rsidP="00F1282D">
      <w:r w:rsidRPr="00E16B80">
        <w:t>Ebben a kötetben számos olyan szó található, amelyek a buddhista, hindu és teozófiai terminológiához tartoznak. Azoknak, akik nem ismerik ezeket a kifejezéseket, H. P. Blavatsky „Kulcs a teozófiához” című művének kiváló szószedetét, valamint a „Teozófiai szószedet” című, ugyanazon szerző által kiadott külön kiadványt ajánljuk. Az olvasót arra kérjük, hogy higgye el, hogy az átírás során a legnagyobb gondossággal járt</w:t>
      </w:r>
      <w:r w:rsidR="00F1282D" w:rsidRPr="00E16B80">
        <w:t>un</w:t>
      </w:r>
      <w:r w:rsidRPr="00E16B80">
        <w:t xml:space="preserve">k el; </w:t>
      </w:r>
      <w:r w:rsidR="00F1282D" w:rsidRPr="00E16B80">
        <w:t xml:space="preserve">hozzáértő emberek </w:t>
      </w:r>
      <w:r w:rsidRPr="00E16B80">
        <w:t xml:space="preserve">a teljes kéziratot szóról szóra </w:t>
      </w:r>
      <w:r w:rsidR="003F75B6" w:rsidRPr="00E16B80">
        <w:t>összevetették</w:t>
      </w:r>
      <w:r w:rsidRPr="00E16B80">
        <w:t xml:space="preserve"> az eredeti szövegekkel, és </w:t>
      </w:r>
      <w:r w:rsidR="00F1282D" w:rsidRPr="00E16B80">
        <w:t>mindent megtettünk a hibák elkerülése érdekében. Valószínűleg azonban tú</w:t>
      </w:r>
      <w:r w:rsidR="008810BB">
        <w:t>lzás</w:t>
      </w:r>
      <w:r w:rsidR="00F1282D" w:rsidRPr="00E16B80">
        <w:t xml:space="preserve"> lenne azt várni, hogy a nyomtatott könyv ne tartalmaz</w:t>
      </w:r>
      <w:r w:rsidR="00FB3EAF" w:rsidRPr="00E16B80">
        <w:t>zon</w:t>
      </w:r>
      <w:r w:rsidR="00F1282D" w:rsidRPr="00E16B80">
        <w:t xml:space="preserve"> hibákat,</w:t>
      </w:r>
      <w:r w:rsidR="00FB3EAF" w:rsidRPr="00E16B80">
        <w:t xml:space="preserve"> </w:t>
      </w:r>
      <w:r w:rsidR="00F1282D" w:rsidRPr="00E16B80">
        <w:t xml:space="preserve">azok szinte elkerülhetetlenek. Abban az esetben, ha bármilyen kétség merülne fel az olvasóban azzal kapcsolatban, hogy egy adott részletet helyesen </w:t>
      </w:r>
      <w:r w:rsidR="00FB3EAF" w:rsidRPr="00E16B80">
        <w:t>írtak-e</w:t>
      </w:r>
      <w:r w:rsidR="00F1282D" w:rsidRPr="00E16B80">
        <w:t xml:space="preserve"> </w:t>
      </w:r>
      <w:r w:rsidR="00FB3EAF" w:rsidRPr="00E16B80">
        <w:t>át</w:t>
      </w:r>
      <w:r w:rsidR="00F1282D" w:rsidRPr="00E16B80">
        <w:t xml:space="preserve"> az eredetiből, a szerkesztő jelezni kívánja, hogy örömmel foglalkozik a témával kapcsolatos, hozzá intézett levelezéssel a kiadó nevében. Végezetül a szerkesztő köszönetet mond és a leghá</w:t>
      </w:r>
      <w:r w:rsidR="008810BB">
        <w:t>lateltebb</w:t>
      </w:r>
      <w:r w:rsidR="00F1282D" w:rsidRPr="00E16B80">
        <w:t xml:space="preserve"> elismerés</w:t>
      </w:r>
      <w:r w:rsidR="008810BB">
        <w:t>é</w:t>
      </w:r>
      <w:r w:rsidR="00F1282D" w:rsidRPr="00E16B80">
        <w:t>t fejezi ki azoknak, akik segítségükkel lehetővé tették feladata elvégzését.</w:t>
      </w:r>
    </w:p>
    <w:p w14:paraId="26ADCFEE" w14:textId="348243AA" w:rsidR="009743A1" w:rsidRPr="00E16B80" w:rsidRDefault="00F1282D" w:rsidP="00E906A3">
      <w:pPr>
        <w:ind w:left="7788" w:firstLine="0"/>
        <w:jc w:val="left"/>
      </w:pPr>
      <w:r w:rsidRPr="00E16B80">
        <w:t>A.T.B.</w:t>
      </w:r>
    </w:p>
    <w:p w14:paraId="77262D14" w14:textId="2C303B94" w:rsidR="00E906A3" w:rsidRPr="00E16B80" w:rsidRDefault="00E906A3">
      <w:pPr>
        <w:spacing w:after="160"/>
        <w:ind w:firstLine="0"/>
        <w:jc w:val="left"/>
      </w:pPr>
      <w:r w:rsidRPr="00E16B80">
        <w:br w:type="page"/>
      </w:r>
    </w:p>
    <w:p w14:paraId="63AC580B" w14:textId="2CADF610" w:rsidR="00E74573" w:rsidRPr="00E16B80" w:rsidRDefault="00E74573">
      <w:pPr>
        <w:spacing w:after="160"/>
        <w:ind w:firstLine="0"/>
        <w:jc w:val="left"/>
        <w:rPr>
          <w:sz w:val="32"/>
          <w:szCs w:val="32"/>
        </w:rPr>
      </w:pPr>
      <w:r w:rsidRPr="00E16B80">
        <w:rPr>
          <w:sz w:val="32"/>
          <w:szCs w:val="32"/>
        </w:rPr>
        <w:lastRenderedPageBreak/>
        <w:t>TARTALOMJEGYZÉK</w:t>
      </w:r>
    </w:p>
    <w:p w14:paraId="4FAC7840" w14:textId="646F274F" w:rsidR="00F306D5" w:rsidRDefault="00E906A3">
      <w:pPr>
        <w:pStyle w:val="TJ1"/>
        <w:tabs>
          <w:tab w:val="right" w:leader="dot" w:pos="9016"/>
        </w:tabs>
        <w:rPr>
          <w:rFonts w:eastAsiaTheme="minorEastAsia" w:cstheme="minorBidi"/>
          <w:b w:val="0"/>
          <w:bCs w:val="0"/>
          <w:caps w:val="0"/>
          <w:noProof/>
          <w:sz w:val="24"/>
          <w:szCs w:val="24"/>
          <w:lang w:eastAsia="hu-HU"/>
        </w:rPr>
      </w:pPr>
      <w:r w:rsidRPr="00E16B80">
        <w:fldChar w:fldCharType="begin"/>
      </w:r>
      <w:r w:rsidRPr="00E16B80">
        <w:instrText xml:space="preserve"> TOC \o "1-3" \h \z \u </w:instrText>
      </w:r>
      <w:r w:rsidRPr="00E16B80">
        <w:fldChar w:fldCharType="separate"/>
      </w:r>
      <w:hyperlink w:anchor="_Toc228208899" w:history="1">
        <w:r w:rsidR="00F306D5" w:rsidRPr="006D3AD8">
          <w:rPr>
            <w:rStyle w:val="Hiperhivatkozs"/>
            <w:noProof/>
          </w:rPr>
          <w:t>Bevezetés</w:t>
        </w:r>
        <w:r w:rsidR="00F306D5">
          <w:rPr>
            <w:noProof/>
            <w:webHidden/>
          </w:rPr>
          <w:tab/>
        </w:r>
        <w:r w:rsidR="00F306D5">
          <w:rPr>
            <w:noProof/>
            <w:webHidden/>
          </w:rPr>
          <w:fldChar w:fldCharType="begin"/>
        </w:r>
        <w:r w:rsidR="00F306D5">
          <w:rPr>
            <w:noProof/>
            <w:webHidden/>
          </w:rPr>
          <w:instrText xml:space="preserve"> PAGEREF _Toc228208899 \h </w:instrText>
        </w:r>
        <w:r w:rsidR="00F306D5">
          <w:rPr>
            <w:noProof/>
            <w:webHidden/>
          </w:rPr>
        </w:r>
        <w:r w:rsidR="00F306D5">
          <w:rPr>
            <w:noProof/>
            <w:webHidden/>
          </w:rPr>
          <w:fldChar w:fldCharType="separate"/>
        </w:r>
        <w:r w:rsidR="00F306D5">
          <w:rPr>
            <w:noProof/>
            <w:webHidden/>
          </w:rPr>
          <w:t>10</w:t>
        </w:r>
        <w:r w:rsidR="00F306D5">
          <w:rPr>
            <w:noProof/>
            <w:webHidden/>
          </w:rPr>
          <w:fldChar w:fldCharType="end"/>
        </w:r>
      </w:hyperlink>
    </w:p>
    <w:p w14:paraId="268E15FB" w14:textId="257FFE4F"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00" w:history="1">
        <w:r w:rsidRPr="006D3AD8">
          <w:rPr>
            <w:rStyle w:val="Hiperhivatkozs"/>
            <w:noProof/>
          </w:rPr>
          <w:t xml:space="preserve">Az </w:t>
        </w:r>
        <w:r w:rsidRPr="006D3AD8">
          <w:rPr>
            <w:rStyle w:val="Hiperhivatkozs"/>
            <w:i/>
            <w:iCs/>
            <w:noProof/>
          </w:rPr>
          <w:t xml:space="preserve">OCCULT WORLD </w:t>
        </w:r>
        <w:r w:rsidRPr="006D3AD8">
          <w:rPr>
            <w:rStyle w:val="Hiperhivatkozs"/>
            <w:noProof/>
          </w:rPr>
          <w:t>levelek sorozat</w:t>
        </w:r>
        <w:r>
          <w:rPr>
            <w:noProof/>
            <w:webHidden/>
          </w:rPr>
          <w:tab/>
        </w:r>
        <w:r>
          <w:rPr>
            <w:noProof/>
            <w:webHidden/>
          </w:rPr>
          <w:fldChar w:fldCharType="begin"/>
        </w:r>
        <w:r>
          <w:rPr>
            <w:noProof/>
            <w:webHidden/>
          </w:rPr>
          <w:instrText xml:space="preserve"> PAGEREF _Toc228208900 \h </w:instrText>
        </w:r>
        <w:r>
          <w:rPr>
            <w:noProof/>
            <w:webHidden/>
          </w:rPr>
        </w:r>
        <w:r>
          <w:rPr>
            <w:noProof/>
            <w:webHidden/>
          </w:rPr>
          <w:fldChar w:fldCharType="separate"/>
        </w:r>
        <w:r>
          <w:rPr>
            <w:noProof/>
            <w:webHidden/>
          </w:rPr>
          <w:t>19</w:t>
        </w:r>
        <w:r>
          <w:rPr>
            <w:noProof/>
            <w:webHidden/>
          </w:rPr>
          <w:fldChar w:fldCharType="end"/>
        </w:r>
      </w:hyperlink>
    </w:p>
    <w:p w14:paraId="33EDF2C9" w14:textId="0D8BD156" w:rsidR="00F306D5" w:rsidRDefault="00F306D5">
      <w:pPr>
        <w:pStyle w:val="TJ2"/>
        <w:tabs>
          <w:tab w:val="right" w:leader="dot" w:pos="9016"/>
        </w:tabs>
        <w:rPr>
          <w:rFonts w:eastAsiaTheme="minorEastAsia" w:cstheme="minorBidi"/>
          <w:smallCaps w:val="0"/>
          <w:noProof/>
          <w:sz w:val="24"/>
          <w:szCs w:val="24"/>
          <w:lang w:eastAsia="hu-HU"/>
        </w:rPr>
      </w:pPr>
      <w:hyperlink w:anchor="_Toc228208901" w:history="1">
        <w:r w:rsidRPr="006D3AD8">
          <w:rPr>
            <w:rStyle w:val="Hiperhivatkozs"/>
            <w:noProof/>
          </w:rPr>
          <w:t>I . Levél</w:t>
        </w:r>
        <w:r>
          <w:rPr>
            <w:noProof/>
            <w:webHidden/>
          </w:rPr>
          <w:tab/>
        </w:r>
        <w:r>
          <w:rPr>
            <w:noProof/>
            <w:webHidden/>
          </w:rPr>
          <w:fldChar w:fldCharType="begin"/>
        </w:r>
        <w:r>
          <w:rPr>
            <w:noProof/>
            <w:webHidden/>
          </w:rPr>
          <w:instrText xml:space="preserve"> PAGEREF _Toc228208901 \h </w:instrText>
        </w:r>
        <w:r>
          <w:rPr>
            <w:noProof/>
            <w:webHidden/>
          </w:rPr>
        </w:r>
        <w:r>
          <w:rPr>
            <w:noProof/>
            <w:webHidden/>
          </w:rPr>
          <w:fldChar w:fldCharType="separate"/>
        </w:r>
        <w:r>
          <w:rPr>
            <w:noProof/>
            <w:webHidden/>
          </w:rPr>
          <w:t>19</w:t>
        </w:r>
        <w:r>
          <w:rPr>
            <w:noProof/>
            <w:webHidden/>
          </w:rPr>
          <w:fldChar w:fldCharType="end"/>
        </w:r>
      </w:hyperlink>
    </w:p>
    <w:p w14:paraId="4A87D020" w14:textId="0BFF8DAE" w:rsidR="00F306D5" w:rsidRDefault="00F306D5">
      <w:pPr>
        <w:pStyle w:val="TJ2"/>
        <w:tabs>
          <w:tab w:val="right" w:leader="dot" w:pos="9016"/>
        </w:tabs>
        <w:rPr>
          <w:rFonts w:eastAsiaTheme="minorEastAsia" w:cstheme="minorBidi"/>
          <w:smallCaps w:val="0"/>
          <w:noProof/>
          <w:sz w:val="24"/>
          <w:szCs w:val="24"/>
          <w:lang w:eastAsia="hu-HU"/>
        </w:rPr>
      </w:pPr>
      <w:hyperlink w:anchor="_Toc228208902" w:history="1">
        <w:r w:rsidRPr="006D3AD8">
          <w:rPr>
            <w:rStyle w:val="Hiperhivatkozs"/>
            <w:noProof/>
          </w:rPr>
          <w:t>II . Levél</w:t>
        </w:r>
        <w:r>
          <w:rPr>
            <w:noProof/>
            <w:webHidden/>
          </w:rPr>
          <w:tab/>
        </w:r>
        <w:r>
          <w:rPr>
            <w:noProof/>
            <w:webHidden/>
          </w:rPr>
          <w:fldChar w:fldCharType="begin"/>
        </w:r>
        <w:r>
          <w:rPr>
            <w:noProof/>
            <w:webHidden/>
          </w:rPr>
          <w:instrText xml:space="preserve"> PAGEREF _Toc228208902 \h </w:instrText>
        </w:r>
        <w:r>
          <w:rPr>
            <w:noProof/>
            <w:webHidden/>
          </w:rPr>
        </w:r>
        <w:r>
          <w:rPr>
            <w:noProof/>
            <w:webHidden/>
          </w:rPr>
          <w:fldChar w:fldCharType="separate"/>
        </w:r>
        <w:r>
          <w:rPr>
            <w:noProof/>
            <w:webHidden/>
          </w:rPr>
          <w:t>24</w:t>
        </w:r>
        <w:r>
          <w:rPr>
            <w:noProof/>
            <w:webHidden/>
          </w:rPr>
          <w:fldChar w:fldCharType="end"/>
        </w:r>
      </w:hyperlink>
    </w:p>
    <w:p w14:paraId="574843ED" w14:textId="063713E5" w:rsidR="00F306D5" w:rsidRDefault="00F306D5">
      <w:pPr>
        <w:pStyle w:val="TJ2"/>
        <w:tabs>
          <w:tab w:val="right" w:leader="dot" w:pos="9016"/>
        </w:tabs>
        <w:rPr>
          <w:rFonts w:eastAsiaTheme="minorEastAsia" w:cstheme="minorBidi"/>
          <w:smallCaps w:val="0"/>
          <w:noProof/>
          <w:sz w:val="24"/>
          <w:szCs w:val="24"/>
          <w:lang w:eastAsia="hu-HU"/>
        </w:rPr>
      </w:pPr>
      <w:hyperlink w:anchor="_Toc228208903" w:history="1">
        <w:r w:rsidRPr="006D3AD8">
          <w:rPr>
            <w:rStyle w:val="Hiperhivatkozs"/>
            <w:noProof/>
          </w:rPr>
          <w:t>III./A Levél</w:t>
        </w:r>
        <w:r>
          <w:rPr>
            <w:noProof/>
            <w:webHidden/>
          </w:rPr>
          <w:tab/>
        </w:r>
        <w:r>
          <w:rPr>
            <w:noProof/>
            <w:webHidden/>
          </w:rPr>
          <w:fldChar w:fldCharType="begin"/>
        </w:r>
        <w:r>
          <w:rPr>
            <w:noProof/>
            <w:webHidden/>
          </w:rPr>
          <w:instrText xml:space="preserve"> PAGEREF _Toc228208903 \h </w:instrText>
        </w:r>
        <w:r>
          <w:rPr>
            <w:noProof/>
            <w:webHidden/>
          </w:rPr>
        </w:r>
        <w:r>
          <w:rPr>
            <w:noProof/>
            <w:webHidden/>
          </w:rPr>
          <w:fldChar w:fldCharType="separate"/>
        </w:r>
        <w:r>
          <w:rPr>
            <w:noProof/>
            <w:webHidden/>
          </w:rPr>
          <w:t>28</w:t>
        </w:r>
        <w:r>
          <w:rPr>
            <w:noProof/>
            <w:webHidden/>
          </w:rPr>
          <w:fldChar w:fldCharType="end"/>
        </w:r>
      </w:hyperlink>
    </w:p>
    <w:p w14:paraId="0A62AEF2" w14:textId="2C00FD57" w:rsidR="00F306D5" w:rsidRDefault="00F306D5">
      <w:pPr>
        <w:pStyle w:val="TJ2"/>
        <w:tabs>
          <w:tab w:val="right" w:leader="dot" w:pos="9016"/>
        </w:tabs>
        <w:rPr>
          <w:rFonts w:eastAsiaTheme="minorEastAsia" w:cstheme="minorBidi"/>
          <w:smallCaps w:val="0"/>
          <w:noProof/>
          <w:sz w:val="24"/>
          <w:szCs w:val="24"/>
          <w:lang w:eastAsia="hu-HU"/>
        </w:rPr>
      </w:pPr>
      <w:hyperlink w:anchor="_Toc228208904" w:history="1">
        <w:r w:rsidRPr="006D3AD8">
          <w:rPr>
            <w:rStyle w:val="Hiperhivatkozs"/>
            <w:noProof/>
          </w:rPr>
          <w:t>III./B Levél</w:t>
        </w:r>
        <w:r>
          <w:rPr>
            <w:noProof/>
            <w:webHidden/>
          </w:rPr>
          <w:tab/>
        </w:r>
        <w:r>
          <w:rPr>
            <w:noProof/>
            <w:webHidden/>
          </w:rPr>
          <w:fldChar w:fldCharType="begin"/>
        </w:r>
        <w:r>
          <w:rPr>
            <w:noProof/>
            <w:webHidden/>
          </w:rPr>
          <w:instrText xml:space="preserve"> PAGEREF _Toc228208904 \h </w:instrText>
        </w:r>
        <w:r>
          <w:rPr>
            <w:noProof/>
            <w:webHidden/>
          </w:rPr>
        </w:r>
        <w:r>
          <w:rPr>
            <w:noProof/>
            <w:webHidden/>
          </w:rPr>
          <w:fldChar w:fldCharType="separate"/>
        </w:r>
        <w:r>
          <w:rPr>
            <w:noProof/>
            <w:webHidden/>
          </w:rPr>
          <w:t>28</w:t>
        </w:r>
        <w:r>
          <w:rPr>
            <w:noProof/>
            <w:webHidden/>
          </w:rPr>
          <w:fldChar w:fldCharType="end"/>
        </w:r>
      </w:hyperlink>
    </w:p>
    <w:p w14:paraId="06DE3736" w14:textId="52600A45" w:rsidR="00F306D5" w:rsidRDefault="00F306D5">
      <w:pPr>
        <w:pStyle w:val="TJ2"/>
        <w:tabs>
          <w:tab w:val="right" w:leader="dot" w:pos="9016"/>
        </w:tabs>
        <w:rPr>
          <w:rFonts w:eastAsiaTheme="minorEastAsia" w:cstheme="minorBidi"/>
          <w:smallCaps w:val="0"/>
          <w:noProof/>
          <w:sz w:val="24"/>
          <w:szCs w:val="24"/>
          <w:lang w:eastAsia="hu-HU"/>
        </w:rPr>
      </w:pPr>
      <w:hyperlink w:anchor="_Toc228208905" w:history="1">
        <w:r w:rsidRPr="006D3AD8">
          <w:rPr>
            <w:rStyle w:val="Hiperhivatkozs"/>
            <w:noProof/>
          </w:rPr>
          <w:t>III./C Levél</w:t>
        </w:r>
        <w:r>
          <w:rPr>
            <w:noProof/>
            <w:webHidden/>
          </w:rPr>
          <w:tab/>
        </w:r>
        <w:r>
          <w:rPr>
            <w:noProof/>
            <w:webHidden/>
          </w:rPr>
          <w:fldChar w:fldCharType="begin"/>
        </w:r>
        <w:r>
          <w:rPr>
            <w:noProof/>
            <w:webHidden/>
          </w:rPr>
          <w:instrText xml:space="preserve"> PAGEREF _Toc228208905 \h </w:instrText>
        </w:r>
        <w:r>
          <w:rPr>
            <w:noProof/>
            <w:webHidden/>
          </w:rPr>
        </w:r>
        <w:r>
          <w:rPr>
            <w:noProof/>
            <w:webHidden/>
          </w:rPr>
          <w:fldChar w:fldCharType="separate"/>
        </w:r>
        <w:r>
          <w:rPr>
            <w:noProof/>
            <w:webHidden/>
          </w:rPr>
          <w:t>29</w:t>
        </w:r>
        <w:r>
          <w:rPr>
            <w:noProof/>
            <w:webHidden/>
          </w:rPr>
          <w:fldChar w:fldCharType="end"/>
        </w:r>
      </w:hyperlink>
    </w:p>
    <w:p w14:paraId="15F8B610" w14:textId="719C5C63" w:rsidR="00F306D5" w:rsidRDefault="00F306D5">
      <w:pPr>
        <w:pStyle w:val="TJ2"/>
        <w:tabs>
          <w:tab w:val="right" w:leader="dot" w:pos="9016"/>
        </w:tabs>
        <w:rPr>
          <w:rFonts w:eastAsiaTheme="minorEastAsia" w:cstheme="minorBidi"/>
          <w:smallCaps w:val="0"/>
          <w:noProof/>
          <w:sz w:val="24"/>
          <w:szCs w:val="24"/>
          <w:lang w:eastAsia="hu-HU"/>
        </w:rPr>
      </w:pPr>
      <w:hyperlink w:anchor="_Toc228208906" w:history="1">
        <w:r w:rsidRPr="006D3AD8">
          <w:rPr>
            <w:rStyle w:val="Hiperhivatkozs"/>
            <w:noProof/>
          </w:rPr>
          <w:t>IV . Levél</w:t>
        </w:r>
        <w:r>
          <w:rPr>
            <w:noProof/>
            <w:webHidden/>
          </w:rPr>
          <w:tab/>
        </w:r>
        <w:r>
          <w:rPr>
            <w:noProof/>
            <w:webHidden/>
          </w:rPr>
          <w:fldChar w:fldCharType="begin"/>
        </w:r>
        <w:r>
          <w:rPr>
            <w:noProof/>
            <w:webHidden/>
          </w:rPr>
          <w:instrText xml:space="preserve"> PAGEREF _Toc228208906 \h </w:instrText>
        </w:r>
        <w:r>
          <w:rPr>
            <w:noProof/>
            <w:webHidden/>
          </w:rPr>
        </w:r>
        <w:r>
          <w:rPr>
            <w:noProof/>
            <w:webHidden/>
          </w:rPr>
          <w:fldChar w:fldCharType="separate"/>
        </w:r>
        <w:r>
          <w:rPr>
            <w:noProof/>
            <w:webHidden/>
          </w:rPr>
          <w:t>30</w:t>
        </w:r>
        <w:r>
          <w:rPr>
            <w:noProof/>
            <w:webHidden/>
          </w:rPr>
          <w:fldChar w:fldCharType="end"/>
        </w:r>
      </w:hyperlink>
    </w:p>
    <w:p w14:paraId="016D3412" w14:textId="5A76C1E4" w:rsidR="00F306D5" w:rsidRDefault="00F306D5">
      <w:pPr>
        <w:pStyle w:val="TJ2"/>
        <w:tabs>
          <w:tab w:val="right" w:leader="dot" w:pos="9016"/>
        </w:tabs>
        <w:rPr>
          <w:rFonts w:eastAsiaTheme="minorEastAsia" w:cstheme="minorBidi"/>
          <w:smallCaps w:val="0"/>
          <w:noProof/>
          <w:sz w:val="24"/>
          <w:szCs w:val="24"/>
          <w:lang w:eastAsia="hu-HU"/>
        </w:rPr>
      </w:pPr>
      <w:hyperlink w:anchor="_Toc228208907" w:history="1">
        <w:r w:rsidRPr="006D3AD8">
          <w:rPr>
            <w:rStyle w:val="Hiperhivatkozs"/>
            <w:noProof/>
          </w:rPr>
          <w:t>V . Levél</w:t>
        </w:r>
        <w:r>
          <w:rPr>
            <w:noProof/>
            <w:webHidden/>
          </w:rPr>
          <w:tab/>
        </w:r>
        <w:r>
          <w:rPr>
            <w:noProof/>
            <w:webHidden/>
          </w:rPr>
          <w:fldChar w:fldCharType="begin"/>
        </w:r>
        <w:r>
          <w:rPr>
            <w:noProof/>
            <w:webHidden/>
          </w:rPr>
          <w:instrText xml:space="preserve"> PAGEREF _Toc228208907 \h </w:instrText>
        </w:r>
        <w:r>
          <w:rPr>
            <w:noProof/>
            <w:webHidden/>
          </w:rPr>
        </w:r>
        <w:r>
          <w:rPr>
            <w:noProof/>
            <w:webHidden/>
          </w:rPr>
          <w:fldChar w:fldCharType="separate"/>
        </w:r>
        <w:r>
          <w:rPr>
            <w:noProof/>
            <w:webHidden/>
          </w:rPr>
          <w:t>36</w:t>
        </w:r>
        <w:r>
          <w:rPr>
            <w:noProof/>
            <w:webHidden/>
          </w:rPr>
          <w:fldChar w:fldCharType="end"/>
        </w:r>
      </w:hyperlink>
    </w:p>
    <w:p w14:paraId="5573491D" w14:textId="2AC9750F" w:rsidR="00F306D5" w:rsidRDefault="00F306D5">
      <w:pPr>
        <w:pStyle w:val="TJ2"/>
        <w:tabs>
          <w:tab w:val="right" w:leader="dot" w:pos="9016"/>
        </w:tabs>
        <w:rPr>
          <w:rFonts w:eastAsiaTheme="minorEastAsia" w:cstheme="minorBidi"/>
          <w:smallCaps w:val="0"/>
          <w:noProof/>
          <w:sz w:val="24"/>
          <w:szCs w:val="24"/>
          <w:lang w:eastAsia="hu-HU"/>
        </w:rPr>
      </w:pPr>
      <w:hyperlink w:anchor="_Toc228208908" w:history="1">
        <w:r w:rsidRPr="006D3AD8">
          <w:rPr>
            <w:rStyle w:val="Hiperhivatkozs"/>
            <w:noProof/>
          </w:rPr>
          <w:t>VI . Levél</w:t>
        </w:r>
        <w:r>
          <w:rPr>
            <w:noProof/>
            <w:webHidden/>
          </w:rPr>
          <w:tab/>
        </w:r>
        <w:r>
          <w:rPr>
            <w:noProof/>
            <w:webHidden/>
          </w:rPr>
          <w:fldChar w:fldCharType="begin"/>
        </w:r>
        <w:r>
          <w:rPr>
            <w:noProof/>
            <w:webHidden/>
          </w:rPr>
          <w:instrText xml:space="preserve"> PAGEREF _Toc228208908 \h </w:instrText>
        </w:r>
        <w:r>
          <w:rPr>
            <w:noProof/>
            <w:webHidden/>
          </w:rPr>
        </w:r>
        <w:r>
          <w:rPr>
            <w:noProof/>
            <w:webHidden/>
          </w:rPr>
          <w:fldChar w:fldCharType="separate"/>
        </w:r>
        <w:r>
          <w:rPr>
            <w:noProof/>
            <w:webHidden/>
          </w:rPr>
          <w:t>41</w:t>
        </w:r>
        <w:r>
          <w:rPr>
            <w:noProof/>
            <w:webHidden/>
          </w:rPr>
          <w:fldChar w:fldCharType="end"/>
        </w:r>
      </w:hyperlink>
    </w:p>
    <w:p w14:paraId="42C8CEAE" w14:textId="499BD44A" w:rsidR="00F306D5" w:rsidRDefault="00F306D5">
      <w:pPr>
        <w:pStyle w:val="TJ2"/>
        <w:tabs>
          <w:tab w:val="right" w:leader="dot" w:pos="9016"/>
        </w:tabs>
        <w:rPr>
          <w:rFonts w:eastAsiaTheme="minorEastAsia" w:cstheme="minorBidi"/>
          <w:smallCaps w:val="0"/>
          <w:noProof/>
          <w:sz w:val="24"/>
          <w:szCs w:val="24"/>
          <w:lang w:eastAsia="hu-HU"/>
        </w:rPr>
      </w:pPr>
      <w:hyperlink w:anchor="_Toc228208909" w:history="1">
        <w:r w:rsidRPr="006D3AD8">
          <w:rPr>
            <w:rStyle w:val="Hiperhivatkozs"/>
            <w:noProof/>
          </w:rPr>
          <w:t>VII . Levél</w:t>
        </w:r>
        <w:r>
          <w:rPr>
            <w:noProof/>
            <w:webHidden/>
          </w:rPr>
          <w:tab/>
        </w:r>
        <w:r>
          <w:rPr>
            <w:noProof/>
            <w:webHidden/>
          </w:rPr>
          <w:fldChar w:fldCharType="begin"/>
        </w:r>
        <w:r>
          <w:rPr>
            <w:noProof/>
            <w:webHidden/>
          </w:rPr>
          <w:instrText xml:space="preserve"> PAGEREF _Toc228208909 \h </w:instrText>
        </w:r>
        <w:r>
          <w:rPr>
            <w:noProof/>
            <w:webHidden/>
          </w:rPr>
        </w:r>
        <w:r>
          <w:rPr>
            <w:noProof/>
            <w:webHidden/>
          </w:rPr>
          <w:fldChar w:fldCharType="separate"/>
        </w:r>
        <w:r>
          <w:rPr>
            <w:noProof/>
            <w:webHidden/>
          </w:rPr>
          <w:t>44</w:t>
        </w:r>
        <w:r>
          <w:rPr>
            <w:noProof/>
            <w:webHidden/>
          </w:rPr>
          <w:fldChar w:fldCharType="end"/>
        </w:r>
      </w:hyperlink>
    </w:p>
    <w:p w14:paraId="2CADB2CB" w14:textId="0571B6B3" w:rsidR="00F306D5" w:rsidRDefault="00F306D5">
      <w:pPr>
        <w:pStyle w:val="TJ2"/>
        <w:tabs>
          <w:tab w:val="right" w:leader="dot" w:pos="9016"/>
        </w:tabs>
        <w:rPr>
          <w:rFonts w:eastAsiaTheme="minorEastAsia" w:cstheme="minorBidi"/>
          <w:smallCaps w:val="0"/>
          <w:noProof/>
          <w:sz w:val="24"/>
          <w:szCs w:val="24"/>
          <w:lang w:eastAsia="hu-HU"/>
        </w:rPr>
      </w:pPr>
      <w:hyperlink w:anchor="_Toc228208910" w:history="1">
        <w:r w:rsidRPr="006D3AD8">
          <w:rPr>
            <w:rStyle w:val="Hiperhivatkozs"/>
            <w:noProof/>
          </w:rPr>
          <w:t>VIII . Levél</w:t>
        </w:r>
        <w:r>
          <w:rPr>
            <w:noProof/>
            <w:webHidden/>
          </w:rPr>
          <w:tab/>
        </w:r>
        <w:r>
          <w:rPr>
            <w:noProof/>
            <w:webHidden/>
          </w:rPr>
          <w:fldChar w:fldCharType="begin"/>
        </w:r>
        <w:r>
          <w:rPr>
            <w:noProof/>
            <w:webHidden/>
          </w:rPr>
          <w:instrText xml:space="preserve"> PAGEREF _Toc228208910 \h </w:instrText>
        </w:r>
        <w:r>
          <w:rPr>
            <w:noProof/>
            <w:webHidden/>
          </w:rPr>
        </w:r>
        <w:r>
          <w:rPr>
            <w:noProof/>
            <w:webHidden/>
          </w:rPr>
          <w:fldChar w:fldCharType="separate"/>
        </w:r>
        <w:r>
          <w:rPr>
            <w:noProof/>
            <w:webHidden/>
          </w:rPr>
          <w:t>45</w:t>
        </w:r>
        <w:r>
          <w:rPr>
            <w:noProof/>
            <w:webHidden/>
          </w:rPr>
          <w:fldChar w:fldCharType="end"/>
        </w:r>
      </w:hyperlink>
    </w:p>
    <w:p w14:paraId="1EB0D776" w14:textId="59760100"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11" w:history="1">
        <w:r w:rsidRPr="006D3AD8">
          <w:rPr>
            <w:rStyle w:val="Hiperhivatkozs"/>
            <w:noProof/>
          </w:rPr>
          <w:t>Filozófiai és elméleti tanítások, 1881-1883.</w:t>
        </w:r>
        <w:r>
          <w:rPr>
            <w:noProof/>
            <w:webHidden/>
          </w:rPr>
          <w:tab/>
        </w:r>
        <w:r>
          <w:rPr>
            <w:noProof/>
            <w:webHidden/>
          </w:rPr>
          <w:fldChar w:fldCharType="begin"/>
        </w:r>
        <w:r>
          <w:rPr>
            <w:noProof/>
            <w:webHidden/>
          </w:rPr>
          <w:instrText xml:space="preserve"> PAGEREF _Toc228208911 \h </w:instrText>
        </w:r>
        <w:r>
          <w:rPr>
            <w:noProof/>
            <w:webHidden/>
          </w:rPr>
        </w:r>
        <w:r>
          <w:rPr>
            <w:noProof/>
            <w:webHidden/>
          </w:rPr>
          <w:fldChar w:fldCharType="separate"/>
        </w:r>
        <w:r>
          <w:rPr>
            <w:noProof/>
            <w:webHidden/>
          </w:rPr>
          <w:t>58</w:t>
        </w:r>
        <w:r>
          <w:rPr>
            <w:noProof/>
            <w:webHidden/>
          </w:rPr>
          <w:fldChar w:fldCharType="end"/>
        </w:r>
      </w:hyperlink>
    </w:p>
    <w:p w14:paraId="014688D0" w14:textId="74828FFA" w:rsidR="00F306D5" w:rsidRDefault="00F306D5">
      <w:pPr>
        <w:pStyle w:val="TJ2"/>
        <w:tabs>
          <w:tab w:val="right" w:leader="dot" w:pos="9016"/>
        </w:tabs>
        <w:rPr>
          <w:rFonts w:eastAsiaTheme="minorEastAsia" w:cstheme="minorBidi"/>
          <w:smallCaps w:val="0"/>
          <w:noProof/>
          <w:sz w:val="24"/>
          <w:szCs w:val="24"/>
          <w:lang w:eastAsia="hu-HU"/>
        </w:rPr>
      </w:pPr>
      <w:hyperlink w:anchor="_Toc228208912" w:history="1">
        <w:r w:rsidRPr="006D3AD8">
          <w:rPr>
            <w:rStyle w:val="Hiperhivatkozs"/>
            <w:noProof/>
          </w:rPr>
          <w:t>IX. Levél</w:t>
        </w:r>
        <w:r>
          <w:rPr>
            <w:noProof/>
            <w:webHidden/>
          </w:rPr>
          <w:tab/>
        </w:r>
        <w:r>
          <w:rPr>
            <w:noProof/>
            <w:webHidden/>
          </w:rPr>
          <w:fldChar w:fldCharType="begin"/>
        </w:r>
        <w:r>
          <w:rPr>
            <w:noProof/>
            <w:webHidden/>
          </w:rPr>
          <w:instrText xml:space="preserve"> PAGEREF _Toc228208912 \h </w:instrText>
        </w:r>
        <w:r>
          <w:rPr>
            <w:noProof/>
            <w:webHidden/>
          </w:rPr>
        </w:r>
        <w:r>
          <w:rPr>
            <w:noProof/>
            <w:webHidden/>
          </w:rPr>
          <w:fldChar w:fldCharType="separate"/>
        </w:r>
        <w:r>
          <w:rPr>
            <w:noProof/>
            <w:webHidden/>
          </w:rPr>
          <w:t>58</w:t>
        </w:r>
        <w:r>
          <w:rPr>
            <w:noProof/>
            <w:webHidden/>
          </w:rPr>
          <w:fldChar w:fldCharType="end"/>
        </w:r>
      </w:hyperlink>
    </w:p>
    <w:p w14:paraId="09FB36DB" w14:textId="0A69EB30"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3" w:history="1">
        <w:r w:rsidRPr="006D3AD8">
          <w:rPr>
            <w:rStyle w:val="Hiperhivatkozs"/>
            <w:noProof/>
          </w:rPr>
          <w:t>X.</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_Toc228208913 \h </w:instrText>
        </w:r>
        <w:r>
          <w:rPr>
            <w:noProof/>
            <w:webHidden/>
          </w:rPr>
        </w:r>
        <w:r>
          <w:rPr>
            <w:noProof/>
            <w:webHidden/>
          </w:rPr>
          <w:fldChar w:fldCharType="separate"/>
        </w:r>
        <w:r>
          <w:rPr>
            <w:noProof/>
            <w:webHidden/>
          </w:rPr>
          <w:t>72</w:t>
        </w:r>
        <w:r>
          <w:rPr>
            <w:noProof/>
            <w:webHidden/>
          </w:rPr>
          <w:fldChar w:fldCharType="end"/>
        </w:r>
      </w:hyperlink>
    </w:p>
    <w:p w14:paraId="0574383E" w14:textId="197A1EBA"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4" w:history="1">
        <w:r w:rsidRPr="006D3AD8">
          <w:rPr>
            <w:rStyle w:val="Hiperhivatkozs"/>
            <w:noProof/>
          </w:rPr>
          <w:t>XI.</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_Toc228208914 \h </w:instrText>
        </w:r>
        <w:r>
          <w:rPr>
            <w:noProof/>
            <w:webHidden/>
          </w:rPr>
        </w:r>
        <w:r>
          <w:rPr>
            <w:noProof/>
            <w:webHidden/>
          </w:rPr>
          <w:fldChar w:fldCharType="separate"/>
        </w:r>
        <w:r>
          <w:rPr>
            <w:noProof/>
            <w:webHidden/>
          </w:rPr>
          <w:t>81</w:t>
        </w:r>
        <w:r>
          <w:rPr>
            <w:noProof/>
            <w:webHidden/>
          </w:rPr>
          <w:fldChar w:fldCharType="end"/>
        </w:r>
      </w:hyperlink>
    </w:p>
    <w:p w14:paraId="569E68D8" w14:textId="0AAB2744"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5" w:history="1">
        <w:r w:rsidRPr="006D3AD8">
          <w:rPr>
            <w:rStyle w:val="Hiperhivatkozs"/>
            <w:noProof/>
          </w:rPr>
          <w:t>XII.</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_Toc228208915 \h </w:instrText>
        </w:r>
        <w:r>
          <w:rPr>
            <w:noProof/>
            <w:webHidden/>
          </w:rPr>
        </w:r>
        <w:r>
          <w:rPr>
            <w:noProof/>
            <w:webHidden/>
          </w:rPr>
          <w:fldChar w:fldCharType="separate"/>
        </w:r>
        <w:r>
          <w:rPr>
            <w:noProof/>
            <w:webHidden/>
          </w:rPr>
          <w:t>88</w:t>
        </w:r>
        <w:r>
          <w:rPr>
            <w:noProof/>
            <w:webHidden/>
          </w:rPr>
          <w:fldChar w:fldCharType="end"/>
        </w:r>
      </w:hyperlink>
    </w:p>
    <w:p w14:paraId="1628FF26" w14:textId="2EA55B29"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6" w:history="1">
        <w:r w:rsidRPr="006D3AD8">
          <w:rPr>
            <w:rStyle w:val="Hiperhivatkozs"/>
            <w:noProof/>
          </w:rPr>
          <w:t>XIII.</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_Toc228208916 \h </w:instrText>
        </w:r>
        <w:r>
          <w:rPr>
            <w:noProof/>
            <w:webHidden/>
          </w:rPr>
        </w:r>
        <w:r>
          <w:rPr>
            <w:noProof/>
            <w:webHidden/>
          </w:rPr>
          <w:fldChar w:fldCharType="separate"/>
        </w:r>
        <w:r>
          <w:rPr>
            <w:noProof/>
            <w:webHidden/>
          </w:rPr>
          <w:t>92</w:t>
        </w:r>
        <w:r>
          <w:rPr>
            <w:noProof/>
            <w:webHidden/>
          </w:rPr>
          <w:fldChar w:fldCharType="end"/>
        </w:r>
      </w:hyperlink>
    </w:p>
    <w:p w14:paraId="3DD11A57" w14:textId="5703EDCD"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7" w:history="1">
        <w:r w:rsidRPr="006D3AD8">
          <w:rPr>
            <w:rStyle w:val="Hiperhivatkozs"/>
            <w:noProof/>
          </w:rPr>
          <w:t>XIV.</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_Toc228208917 \h </w:instrText>
        </w:r>
        <w:r>
          <w:rPr>
            <w:noProof/>
            <w:webHidden/>
          </w:rPr>
        </w:r>
        <w:r>
          <w:rPr>
            <w:noProof/>
            <w:webHidden/>
          </w:rPr>
          <w:fldChar w:fldCharType="separate"/>
        </w:r>
        <w:r>
          <w:rPr>
            <w:noProof/>
            <w:webHidden/>
          </w:rPr>
          <w:t>100</w:t>
        </w:r>
        <w:r>
          <w:rPr>
            <w:noProof/>
            <w:webHidden/>
          </w:rPr>
          <w:fldChar w:fldCharType="end"/>
        </w:r>
      </w:hyperlink>
    </w:p>
    <w:p w14:paraId="19EC44AA" w14:textId="7FBA8A4C"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8" w:history="1">
        <w:r w:rsidRPr="006D3AD8">
          <w:rPr>
            <w:rStyle w:val="Hiperhivatkozs"/>
            <w:noProof/>
          </w:rPr>
          <w:t>XV.</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_Toc228208918 \h </w:instrText>
        </w:r>
        <w:r>
          <w:rPr>
            <w:noProof/>
            <w:webHidden/>
          </w:rPr>
        </w:r>
        <w:r>
          <w:rPr>
            <w:noProof/>
            <w:webHidden/>
          </w:rPr>
          <w:fldChar w:fldCharType="separate"/>
        </w:r>
        <w:r>
          <w:rPr>
            <w:noProof/>
            <w:webHidden/>
          </w:rPr>
          <w:t>110</w:t>
        </w:r>
        <w:r>
          <w:rPr>
            <w:noProof/>
            <w:webHidden/>
          </w:rPr>
          <w:fldChar w:fldCharType="end"/>
        </w:r>
      </w:hyperlink>
    </w:p>
    <w:p w14:paraId="1812E50F" w14:textId="0682EBCD" w:rsidR="00F306D5" w:rsidRDefault="00F306D5">
      <w:pPr>
        <w:pStyle w:val="TJ2"/>
        <w:tabs>
          <w:tab w:val="left" w:pos="960"/>
          <w:tab w:val="right" w:leader="dot" w:pos="9016"/>
        </w:tabs>
        <w:rPr>
          <w:rFonts w:eastAsiaTheme="minorEastAsia" w:cstheme="minorBidi"/>
          <w:smallCaps w:val="0"/>
          <w:noProof/>
          <w:sz w:val="24"/>
          <w:szCs w:val="24"/>
          <w:lang w:eastAsia="hu-HU"/>
        </w:rPr>
      </w:pPr>
      <w:hyperlink w:anchor="_Toc228208919" w:history="1">
        <w:r w:rsidRPr="006D3AD8">
          <w:rPr>
            <w:rStyle w:val="Hiperhivatkozs"/>
            <w:noProof/>
          </w:rPr>
          <w:t>XVI.</w:t>
        </w:r>
        <w:r>
          <w:rPr>
            <w:rFonts w:eastAsiaTheme="minorEastAsia" w:cstheme="minorBidi"/>
            <w:smallCaps w:val="0"/>
            <w:noProof/>
            <w:sz w:val="24"/>
            <w:szCs w:val="24"/>
            <w:lang w:eastAsia="hu-HU"/>
          </w:rPr>
          <w:tab/>
        </w:r>
        <w:r w:rsidRPr="006D3AD8">
          <w:rPr>
            <w:rStyle w:val="Hiperhivatkozs"/>
            <w:noProof/>
          </w:rPr>
          <w:t>Levél</w:t>
        </w:r>
        <w:r>
          <w:rPr>
            <w:noProof/>
            <w:webHidden/>
          </w:rPr>
          <w:tab/>
        </w:r>
        <w:r>
          <w:rPr>
            <w:noProof/>
            <w:webHidden/>
          </w:rPr>
          <w:fldChar w:fldCharType="begin"/>
        </w:r>
        <w:r>
          <w:rPr>
            <w:noProof/>
            <w:webHidden/>
          </w:rPr>
          <w:instrText xml:space="preserve"> PAGEREF _Toc228208919 \h </w:instrText>
        </w:r>
        <w:r>
          <w:rPr>
            <w:noProof/>
            <w:webHidden/>
          </w:rPr>
        </w:r>
        <w:r>
          <w:rPr>
            <w:noProof/>
            <w:webHidden/>
          </w:rPr>
          <w:fldChar w:fldCharType="separate"/>
        </w:r>
        <w:r>
          <w:rPr>
            <w:noProof/>
            <w:webHidden/>
          </w:rPr>
          <w:t>121</w:t>
        </w:r>
        <w:r>
          <w:rPr>
            <w:noProof/>
            <w:webHidden/>
          </w:rPr>
          <w:fldChar w:fldCharType="end"/>
        </w:r>
      </w:hyperlink>
    </w:p>
    <w:p w14:paraId="27EA25E0" w14:textId="03315454" w:rsidR="00F306D5" w:rsidRDefault="00F306D5">
      <w:pPr>
        <w:pStyle w:val="TJ2"/>
        <w:tabs>
          <w:tab w:val="right" w:leader="dot" w:pos="9016"/>
        </w:tabs>
        <w:rPr>
          <w:rFonts w:eastAsiaTheme="minorEastAsia" w:cstheme="minorBidi"/>
          <w:smallCaps w:val="0"/>
          <w:noProof/>
          <w:sz w:val="24"/>
          <w:szCs w:val="24"/>
          <w:lang w:eastAsia="hu-HU"/>
        </w:rPr>
      </w:pPr>
      <w:hyperlink w:anchor="_Toc228208920" w:history="1">
        <w:r w:rsidRPr="006D3AD8">
          <w:rPr>
            <w:rStyle w:val="Hiperhivatkozs"/>
            <w:noProof/>
          </w:rPr>
          <w:t>XVII. Levél</w:t>
        </w:r>
        <w:r>
          <w:rPr>
            <w:noProof/>
            <w:webHidden/>
          </w:rPr>
          <w:tab/>
        </w:r>
        <w:r>
          <w:rPr>
            <w:noProof/>
            <w:webHidden/>
          </w:rPr>
          <w:fldChar w:fldCharType="begin"/>
        </w:r>
        <w:r>
          <w:rPr>
            <w:noProof/>
            <w:webHidden/>
          </w:rPr>
          <w:instrText xml:space="preserve"> PAGEREF _Toc228208920 \h </w:instrText>
        </w:r>
        <w:r>
          <w:rPr>
            <w:noProof/>
            <w:webHidden/>
          </w:rPr>
        </w:r>
        <w:r>
          <w:rPr>
            <w:noProof/>
            <w:webHidden/>
          </w:rPr>
          <w:fldChar w:fldCharType="separate"/>
        </w:r>
        <w:r>
          <w:rPr>
            <w:noProof/>
            <w:webHidden/>
          </w:rPr>
          <w:t>139</w:t>
        </w:r>
        <w:r>
          <w:rPr>
            <w:noProof/>
            <w:webHidden/>
          </w:rPr>
          <w:fldChar w:fldCharType="end"/>
        </w:r>
      </w:hyperlink>
    </w:p>
    <w:p w14:paraId="5CBBC968" w14:textId="4A81D745" w:rsidR="00F306D5" w:rsidRDefault="00F306D5">
      <w:pPr>
        <w:pStyle w:val="TJ2"/>
        <w:tabs>
          <w:tab w:val="right" w:leader="dot" w:pos="9016"/>
        </w:tabs>
        <w:rPr>
          <w:rFonts w:eastAsiaTheme="minorEastAsia" w:cstheme="minorBidi"/>
          <w:smallCaps w:val="0"/>
          <w:noProof/>
          <w:sz w:val="24"/>
          <w:szCs w:val="24"/>
          <w:lang w:eastAsia="hu-HU"/>
        </w:rPr>
      </w:pPr>
      <w:hyperlink w:anchor="_Toc228208921" w:history="1">
        <w:r w:rsidRPr="006D3AD8">
          <w:rPr>
            <w:rStyle w:val="Hiperhivatkozs"/>
            <w:noProof/>
          </w:rPr>
          <w:t>XVIII. Levél</w:t>
        </w:r>
        <w:r>
          <w:rPr>
            <w:noProof/>
            <w:webHidden/>
          </w:rPr>
          <w:tab/>
        </w:r>
        <w:r>
          <w:rPr>
            <w:noProof/>
            <w:webHidden/>
          </w:rPr>
          <w:fldChar w:fldCharType="begin"/>
        </w:r>
        <w:r>
          <w:rPr>
            <w:noProof/>
            <w:webHidden/>
          </w:rPr>
          <w:instrText xml:space="preserve"> PAGEREF _Toc228208921 \h </w:instrText>
        </w:r>
        <w:r>
          <w:rPr>
            <w:noProof/>
            <w:webHidden/>
          </w:rPr>
        </w:r>
        <w:r>
          <w:rPr>
            <w:noProof/>
            <w:webHidden/>
          </w:rPr>
          <w:fldChar w:fldCharType="separate"/>
        </w:r>
        <w:r>
          <w:rPr>
            <w:noProof/>
            <w:webHidden/>
          </w:rPr>
          <w:t>141</w:t>
        </w:r>
        <w:r>
          <w:rPr>
            <w:noProof/>
            <w:webHidden/>
          </w:rPr>
          <w:fldChar w:fldCharType="end"/>
        </w:r>
      </w:hyperlink>
    </w:p>
    <w:p w14:paraId="2B2A7C1D" w14:textId="290F8D74" w:rsidR="00F306D5" w:rsidRDefault="00F306D5">
      <w:pPr>
        <w:pStyle w:val="TJ2"/>
        <w:tabs>
          <w:tab w:val="right" w:leader="dot" w:pos="9016"/>
        </w:tabs>
        <w:rPr>
          <w:rFonts w:eastAsiaTheme="minorEastAsia" w:cstheme="minorBidi"/>
          <w:smallCaps w:val="0"/>
          <w:noProof/>
          <w:sz w:val="24"/>
          <w:szCs w:val="24"/>
          <w:lang w:eastAsia="hu-HU"/>
        </w:rPr>
      </w:pPr>
      <w:hyperlink w:anchor="_Toc228208922" w:history="1">
        <w:r w:rsidRPr="006D3AD8">
          <w:rPr>
            <w:rStyle w:val="Hiperhivatkozs"/>
            <w:noProof/>
          </w:rPr>
          <w:t>XIX. Levél</w:t>
        </w:r>
        <w:r>
          <w:rPr>
            <w:noProof/>
            <w:webHidden/>
          </w:rPr>
          <w:tab/>
        </w:r>
        <w:r>
          <w:rPr>
            <w:noProof/>
            <w:webHidden/>
          </w:rPr>
          <w:fldChar w:fldCharType="begin"/>
        </w:r>
        <w:r>
          <w:rPr>
            <w:noProof/>
            <w:webHidden/>
          </w:rPr>
          <w:instrText xml:space="preserve"> PAGEREF _Toc228208922 \h </w:instrText>
        </w:r>
        <w:r>
          <w:rPr>
            <w:noProof/>
            <w:webHidden/>
          </w:rPr>
        </w:r>
        <w:r>
          <w:rPr>
            <w:noProof/>
            <w:webHidden/>
          </w:rPr>
          <w:fldChar w:fldCharType="separate"/>
        </w:r>
        <w:r>
          <w:rPr>
            <w:noProof/>
            <w:webHidden/>
          </w:rPr>
          <w:t>145</w:t>
        </w:r>
        <w:r>
          <w:rPr>
            <w:noProof/>
            <w:webHidden/>
          </w:rPr>
          <w:fldChar w:fldCharType="end"/>
        </w:r>
      </w:hyperlink>
    </w:p>
    <w:p w14:paraId="17E83C81" w14:textId="5BDA22E4" w:rsidR="00F306D5" w:rsidRDefault="00F306D5">
      <w:pPr>
        <w:pStyle w:val="TJ2"/>
        <w:tabs>
          <w:tab w:val="right" w:leader="dot" w:pos="9016"/>
        </w:tabs>
        <w:rPr>
          <w:rFonts w:eastAsiaTheme="minorEastAsia" w:cstheme="minorBidi"/>
          <w:smallCaps w:val="0"/>
          <w:noProof/>
          <w:sz w:val="24"/>
          <w:szCs w:val="24"/>
          <w:lang w:eastAsia="hu-HU"/>
        </w:rPr>
      </w:pPr>
      <w:hyperlink w:anchor="_Toc228208923" w:history="1">
        <w:r w:rsidRPr="006D3AD8">
          <w:rPr>
            <w:rStyle w:val="Hiperhivatkozs"/>
            <w:noProof/>
          </w:rPr>
          <w:t>XX./A Levél</w:t>
        </w:r>
        <w:r>
          <w:rPr>
            <w:noProof/>
            <w:webHidden/>
          </w:rPr>
          <w:tab/>
        </w:r>
        <w:r>
          <w:rPr>
            <w:noProof/>
            <w:webHidden/>
          </w:rPr>
          <w:fldChar w:fldCharType="begin"/>
        </w:r>
        <w:r>
          <w:rPr>
            <w:noProof/>
            <w:webHidden/>
          </w:rPr>
          <w:instrText xml:space="preserve"> PAGEREF _Toc228208923 \h </w:instrText>
        </w:r>
        <w:r>
          <w:rPr>
            <w:noProof/>
            <w:webHidden/>
          </w:rPr>
        </w:r>
        <w:r>
          <w:rPr>
            <w:noProof/>
            <w:webHidden/>
          </w:rPr>
          <w:fldChar w:fldCharType="separate"/>
        </w:r>
        <w:r>
          <w:rPr>
            <w:noProof/>
            <w:webHidden/>
          </w:rPr>
          <w:t>146</w:t>
        </w:r>
        <w:r>
          <w:rPr>
            <w:noProof/>
            <w:webHidden/>
          </w:rPr>
          <w:fldChar w:fldCharType="end"/>
        </w:r>
      </w:hyperlink>
    </w:p>
    <w:p w14:paraId="4365DDC8" w14:textId="7EF7C35B" w:rsidR="00F306D5" w:rsidRDefault="00F306D5">
      <w:pPr>
        <w:pStyle w:val="TJ2"/>
        <w:tabs>
          <w:tab w:val="right" w:leader="dot" w:pos="9016"/>
        </w:tabs>
        <w:rPr>
          <w:rFonts w:eastAsiaTheme="minorEastAsia" w:cstheme="minorBidi"/>
          <w:smallCaps w:val="0"/>
          <w:noProof/>
          <w:sz w:val="24"/>
          <w:szCs w:val="24"/>
          <w:lang w:eastAsia="hu-HU"/>
        </w:rPr>
      </w:pPr>
      <w:hyperlink w:anchor="_Toc228208924" w:history="1">
        <w:r w:rsidRPr="006D3AD8">
          <w:rPr>
            <w:rStyle w:val="Hiperhivatkozs"/>
            <w:noProof/>
          </w:rPr>
          <w:t>XX./B Levél</w:t>
        </w:r>
        <w:r>
          <w:rPr>
            <w:noProof/>
            <w:webHidden/>
          </w:rPr>
          <w:tab/>
        </w:r>
        <w:r>
          <w:rPr>
            <w:noProof/>
            <w:webHidden/>
          </w:rPr>
          <w:fldChar w:fldCharType="begin"/>
        </w:r>
        <w:r>
          <w:rPr>
            <w:noProof/>
            <w:webHidden/>
          </w:rPr>
          <w:instrText xml:space="preserve"> PAGEREF _Toc228208924 \h </w:instrText>
        </w:r>
        <w:r>
          <w:rPr>
            <w:noProof/>
            <w:webHidden/>
          </w:rPr>
        </w:r>
        <w:r>
          <w:rPr>
            <w:noProof/>
            <w:webHidden/>
          </w:rPr>
          <w:fldChar w:fldCharType="separate"/>
        </w:r>
        <w:r>
          <w:rPr>
            <w:noProof/>
            <w:webHidden/>
          </w:rPr>
          <w:t>149</w:t>
        </w:r>
        <w:r>
          <w:rPr>
            <w:noProof/>
            <w:webHidden/>
          </w:rPr>
          <w:fldChar w:fldCharType="end"/>
        </w:r>
      </w:hyperlink>
    </w:p>
    <w:p w14:paraId="35FA0EFC" w14:textId="008C2D0E" w:rsidR="00F306D5" w:rsidRDefault="00F306D5">
      <w:pPr>
        <w:pStyle w:val="TJ2"/>
        <w:tabs>
          <w:tab w:val="right" w:leader="dot" w:pos="9016"/>
        </w:tabs>
        <w:rPr>
          <w:rFonts w:eastAsiaTheme="minorEastAsia" w:cstheme="minorBidi"/>
          <w:smallCaps w:val="0"/>
          <w:noProof/>
          <w:sz w:val="24"/>
          <w:szCs w:val="24"/>
          <w:lang w:eastAsia="hu-HU"/>
        </w:rPr>
      </w:pPr>
      <w:hyperlink w:anchor="_Toc228208925" w:history="1">
        <w:r w:rsidRPr="006D3AD8">
          <w:rPr>
            <w:rStyle w:val="Hiperhivatkozs"/>
            <w:noProof/>
          </w:rPr>
          <w:t>XX./C Levél</w:t>
        </w:r>
        <w:r>
          <w:rPr>
            <w:noProof/>
            <w:webHidden/>
          </w:rPr>
          <w:tab/>
        </w:r>
        <w:r>
          <w:rPr>
            <w:noProof/>
            <w:webHidden/>
          </w:rPr>
          <w:fldChar w:fldCharType="begin"/>
        </w:r>
        <w:r>
          <w:rPr>
            <w:noProof/>
            <w:webHidden/>
          </w:rPr>
          <w:instrText xml:space="preserve"> PAGEREF _Toc228208925 \h </w:instrText>
        </w:r>
        <w:r>
          <w:rPr>
            <w:noProof/>
            <w:webHidden/>
          </w:rPr>
        </w:r>
        <w:r>
          <w:rPr>
            <w:noProof/>
            <w:webHidden/>
          </w:rPr>
          <w:fldChar w:fldCharType="separate"/>
        </w:r>
        <w:r>
          <w:rPr>
            <w:noProof/>
            <w:webHidden/>
          </w:rPr>
          <w:t>151</w:t>
        </w:r>
        <w:r>
          <w:rPr>
            <w:noProof/>
            <w:webHidden/>
          </w:rPr>
          <w:fldChar w:fldCharType="end"/>
        </w:r>
      </w:hyperlink>
    </w:p>
    <w:p w14:paraId="551D9E68" w14:textId="21DBF96C" w:rsidR="00F306D5" w:rsidRDefault="00F306D5">
      <w:pPr>
        <w:pStyle w:val="TJ2"/>
        <w:tabs>
          <w:tab w:val="right" w:leader="dot" w:pos="9016"/>
        </w:tabs>
        <w:rPr>
          <w:rFonts w:eastAsiaTheme="minorEastAsia" w:cstheme="minorBidi"/>
          <w:smallCaps w:val="0"/>
          <w:noProof/>
          <w:sz w:val="24"/>
          <w:szCs w:val="24"/>
          <w:lang w:eastAsia="hu-HU"/>
        </w:rPr>
      </w:pPr>
      <w:hyperlink w:anchor="_Toc228208926" w:history="1">
        <w:r w:rsidRPr="006D3AD8">
          <w:rPr>
            <w:rStyle w:val="Hiperhivatkozs"/>
            <w:noProof/>
          </w:rPr>
          <w:t>XXI. Levél</w:t>
        </w:r>
        <w:r>
          <w:rPr>
            <w:noProof/>
            <w:webHidden/>
          </w:rPr>
          <w:tab/>
        </w:r>
        <w:r>
          <w:rPr>
            <w:noProof/>
            <w:webHidden/>
          </w:rPr>
          <w:fldChar w:fldCharType="begin"/>
        </w:r>
        <w:r>
          <w:rPr>
            <w:noProof/>
            <w:webHidden/>
          </w:rPr>
          <w:instrText xml:space="preserve"> PAGEREF _Toc228208926 \h </w:instrText>
        </w:r>
        <w:r>
          <w:rPr>
            <w:noProof/>
            <w:webHidden/>
          </w:rPr>
        </w:r>
        <w:r>
          <w:rPr>
            <w:noProof/>
            <w:webHidden/>
          </w:rPr>
          <w:fldChar w:fldCharType="separate"/>
        </w:r>
        <w:r>
          <w:rPr>
            <w:noProof/>
            <w:webHidden/>
          </w:rPr>
          <w:t>159</w:t>
        </w:r>
        <w:r>
          <w:rPr>
            <w:noProof/>
            <w:webHidden/>
          </w:rPr>
          <w:fldChar w:fldCharType="end"/>
        </w:r>
      </w:hyperlink>
    </w:p>
    <w:p w14:paraId="6C52D2D8" w14:textId="02BC1759" w:rsidR="00F306D5" w:rsidRDefault="00F306D5">
      <w:pPr>
        <w:pStyle w:val="TJ2"/>
        <w:tabs>
          <w:tab w:val="right" w:leader="dot" w:pos="9016"/>
        </w:tabs>
        <w:rPr>
          <w:rFonts w:eastAsiaTheme="minorEastAsia" w:cstheme="minorBidi"/>
          <w:smallCaps w:val="0"/>
          <w:noProof/>
          <w:sz w:val="24"/>
          <w:szCs w:val="24"/>
          <w:lang w:eastAsia="hu-HU"/>
        </w:rPr>
      </w:pPr>
      <w:hyperlink w:anchor="_Toc228208927" w:history="1">
        <w:r w:rsidRPr="006D3AD8">
          <w:rPr>
            <w:rStyle w:val="Hiperhivatkozs"/>
            <w:noProof/>
          </w:rPr>
          <w:t>XXII. Levél</w:t>
        </w:r>
        <w:r>
          <w:rPr>
            <w:noProof/>
            <w:webHidden/>
          </w:rPr>
          <w:tab/>
        </w:r>
        <w:r>
          <w:rPr>
            <w:noProof/>
            <w:webHidden/>
          </w:rPr>
          <w:fldChar w:fldCharType="begin"/>
        </w:r>
        <w:r>
          <w:rPr>
            <w:noProof/>
            <w:webHidden/>
          </w:rPr>
          <w:instrText xml:space="preserve"> PAGEREF _Toc228208927 \h </w:instrText>
        </w:r>
        <w:r>
          <w:rPr>
            <w:noProof/>
            <w:webHidden/>
          </w:rPr>
        </w:r>
        <w:r>
          <w:rPr>
            <w:noProof/>
            <w:webHidden/>
          </w:rPr>
          <w:fldChar w:fldCharType="separate"/>
        </w:r>
        <w:r>
          <w:rPr>
            <w:noProof/>
            <w:webHidden/>
          </w:rPr>
          <w:t>162</w:t>
        </w:r>
        <w:r>
          <w:rPr>
            <w:noProof/>
            <w:webHidden/>
          </w:rPr>
          <w:fldChar w:fldCharType="end"/>
        </w:r>
      </w:hyperlink>
    </w:p>
    <w:p w14:paraId="406FAB38" w14:textId="7C84DC19" w:rsidR="00F306D5" w:rsidRDefault="00F306D5">
      <w:pPr>
        <w:pStyle w:val="TJ2"/>
        <w:tabs>
          <w:tab w:val="right" w:leader="dot" w:pos="9016"/>
        </w:tabs>
        <w:rPr>
          <w:rFonts w:eastAsiaTheme="minorEastAsia" w:cstheme="minorBidi"/>
          <w:smallCaps w:val="0"/>
          <w:noProof/>
          <w:sz w:val="24"/>
          <w:szCs w:val="24"/>
          <w:lang w:eastAsia="hu-HU"/>
        </w:rPr>
      </w:pPr>
      <w:hyperlink w:anchor="_Toc228208928" w:history="1">
        <w:r w:rsidRPr="006D3AD8">
          <w:rPr>
            <w:rStyle w:val="Hiperhivatkozs"/>
            <w:noProof/>
          </w:rPr>
          <w:t>XXIII./A Levél</w:t>
        </w:r>
        <w:r>
          <w:rPr>
            <w:noProof/>
            <w:webHidden/>
          </w:rPr>
          <w:tab/>
        </w:r>
        <w:r>
          <w:rPr>
            <w:noProof/>
            <w:webHidden/>
          </w:rPr>
          <w:fldChar w:fldCharType="begin"/>
        </w:r>
        <w:r>
          <w:rPr>
            <w:noProof/>
            <w:webHidden/>
          </w:rPr>
          <w:instrText xml:space="preserve"> PAGEREF _Toc228208928 \h </w:instrText>
        </w:r>
        <w:r>
          <w:rPr>
            <w:noProof/>
            <w:webHidden/>
          </w:rPr>
        </w:r>
        <w:r>
          <w:rPr>
            <w:noProof/>
            <w:webHidden/>
          </w:rPr>
          <w:fldChar w:fldCharType="separate"/>
        </w:r>
        <w:r>
          <w:rPr>
            <w:noProof/>
            <w:webHidden/>
          </w:rPr>
          <w:t>169</w:t>
        </w:r>
        <w:r>
          <w:rPr>
            <w:noProof/>
            <w:webHidden/>
          </w:rPr>
          <w:fldChar w:fldCharType="end"/>
        </w:r>
      </w:hyperlink>
    </w:p>
    <w:p w14:paraId="17085BD6" w14:textId="6BE30E1D" w:rsidR="00F306D5" w:rsidRDefault="00F306D5">
      <w:pPr>
        <w:pStyle w:val="TJ2"/>
        <w:tabs>
          <w:tab w:val="right" w:leader="dot" w:pos="9016"/>
        </w:tabs>
        <w:rPr>
          <w:rFonts w:eastAsiaTheme="minorEastAsia" w:cstheme="minorBidi"/>
          <w:smallCaps w:val="0"/>
          <w:noProof/>
          <w:sz w:val="24"/>
          <w:szCs w:val="24"/>
          <w:lang w:eastAsia="hu-HU"/>
        </w:rPr>
      </w:pPr>
      <w:hyperlink w:anchor="_Toc228208929" w:history="1">
        <w:r w:rsidRPr="006D3AD8">
          <w:rPr>
            <w:rStyle w:val="Hiperhivatkozs"/>
            <w:noProof/>
          </w:rPr>
          <w:t>XXIII./B Levél</w:t>
        </w:r>
        <w:r>
          <w:rPr>
            <w:noProof/>
            <w:webHidden/>
          </w:rPr>
          <w:tab/>
        </w:r>
        <w:r>
          <w:rPr>
            <w:noProof/>
            <w:webHidden/>
          </w:rPr>
          <w:fldChar w:fldCharType="begin"/>
        </w:r>
        <w:r>
          <w:rPr>
            <w:noProof/>
            <w:webHidden/>
          </w:rPr>
          <w:instrText xml:space="preserve"> PAGEREF _Toc228208929 \h </w:instrText>
        </w:r>
        <w:r>
          <w:rPr>
            <w:noProof/>
            <w:webHidden/>
          </w:rPr>
        </w:r>
        <w:r>
          <w:rPr>
            <w:noProof/>
            <w:webHidden/>
          </w:rPr>
          <w:fldChar w:fldCharType="separate"/>
        </w:r>
        <w:r>
          <w:rPr>
            <w:noProof/>
            <w:webHidden/>
          </w:rPr>
          <w:t>174</w:t>
        </w:r>
        <w:r>
          <w:rPr>
            <w:noProof/>
            <w:webHidden/>
          </w:rPr>
          <w:fldChar w:fldCharType="end"/>
        </w:r>
      </w:hyperlink>
    </w:p>
    <w:p w14:paraId="36B7E813" w14:textId="47C9AC62" w:rsidR="00F306D5" w:rsidRDefault="00F306D5">
      <w:pPr>
        <w:pStyle w:val="TJ2"/>
        <w:tabs>
          <w:tab w:val="right" w:leader="dot" w:pos="9016"/>
        </w:tabs>
        <w:rPr>
          <w:rFonts w:eastAsiaTheme="minorEastAsia" w:cstheme="minorBidi"/>
          <w:smallCaps w:val="0"/>
          <w:noProof/>
          <w:sz w:val="24"/>
          <w:szCs w:val="24"/>
          <w:lang w:eastAsia="hu-HU"/>
        </w:rPr>
      </w:pPr>
      <w:hyperlink w:anchor="_Toc228208930" w:history="1">
        <w:r w:rsidRPr="006D3AD8">
          <w:rPr>
            <w:rStyle w:val="Hiperhivatkozs"/>
            <w:noProof/>
          </w:rPr>
          <w:t>XXIV./A Levél</w:t>
        </w:r>
        <w:r>
          <w:rPr>
            <w:noProof/>
            <w:webHidden/>
          </w:rPr>
          <w:tab/>
        </w:r>
        <w:r>
          <w:rPr>
            <w:noProof/>
            <w:webHidden/>
          </w:rPr>
          <w:fldChar w:fldCharType="begin"/>
        </w:r>
        <w:r>
          <w:rPr>
            <w:noProof/>
            <w:webHidden/>
          </w:rPr>
          <w:instrText xml:space="preserve"> PAGEREF _Toc228208930 \h </w:instrText>
        </w:r>
        <w:r>
          <w:rPr>
            <w:noProof/>
            <w:webHidden/>
          </w:rPr>
        </w:r>
        <w:r>
          <w:rPr>
            <w:noProof/>
            <w:webHidden/>
          </w:rPr>
          <w:fldChar w:fldCharType="separate"/>
        </w:r>
        <w:r>
          <w:rPr>
            <w:noProof/>
            <w:webHidden/>
          </w:rPr>
          <w:t>205</w:t>
        </w:r>
        <w:r>
          <w:rPr>
            <w:noProof/>
            <w:webHidden/>
          </w:rPr>
          <w:fldChar w:fldCharType="end"/>
        </w:r>
      </w:hyperlink>
    </w:p>
    <w:p w14:paraId="484EF7BE" w14:textId="1D41DA4A" w:rsidR="00F306D5" w:rsidRDefault="00F306D5">
      <w:pPr>
        <w:pStyle w:val="TJ2"/>
        <w:tabs>
          <w:tab w:val="right" w:leader="dot" w:pos="9016"/>
        </w:tabs>
        <w:rPr>
          <w:rFonts w:eastAsiaTheme="minorEastAsia" w:cstheme="minorBidi"/>
          <w:smallCaps w:val="0"/>
          <w:noProof/>
          <w:sz w:val="24"/>
          <w:szCs w:val="24"/>
          <w:lang w:eastAsia="hu-HU"/>
        </w:rPr>
      </w:pPr>
      <w:hyperlink w:anchor="_Toc228208931" w:history="1">
        <w:r w:rsidRPr="006D3AD8">
          <w:rPr>
            <w:rStyle w:val="Hiperhivatkozs"/>
            <w:noProof/>
          </w:rPr>
          <w:t>XXIV./B Levél</w:t>
        </w:r>
        <w:r>
          <w:rPr>
            <w:noProof/>
            <w:webHidden/>
          </w:rPr>
          <w:tab/>
        </w:r>
        <w:r>
          <w:rPr>
            <w:noProof/>
            <w:webHidden/>
          </w:rPr>
          <w:fldChar w:fldCharType="begin"/>
        </w:r>
        <w:r>
          <w:rPr>
            <w:noProof/>
            <w:webHidden/>
          </w:rPr>
          <w:instrText xml:space="preserve"> PAGEREF _Toc228208931 \h </w:instrText>
        </w:r>
        <w:r>
          <w:rPr>
            <w:noProof/>
            <w:webHidden/>
          </w:rPr>
        </w:r>
        <w:r>
          <w:rPr>
            <w:noProof/>
            <w:webHidden/>
          </w:rPr>
          <w:fldChar w:fldCharType="separate"/>
        </w:r>
        <w:r>
          <w:rPr>
            <w:noProof/>
            <w:webHidden/>
          </w:rPr>
          <w:t>207</w:t>
        </w:r>
        <w:r>
          <w:rPr>
            <w:noProof/>
            <w:webHidden/>
          </w:rPr>
          <w:fldChar w:fldCharType="end"/>
        </w:r>
      </w:hyperlink>
    </w:p>
    <w:p w14:paraId="188321DF" w14:textId="37166A75" w:rsidR="00F306D5" w:rsidRDefault="00F306D5">
      <w:pPr>
        <w:pStyle w:val="TJ2"/>
        <w:tabs>
          <w:tab w:val="right" w:leader="dot" w:pos="9016"/>
        </w:tabs>
        <w:rPr>
          <w:rFonts w:eastAsiaTheme="minorEastAsia" w:cstheme="minorBidi"/>
          <w:smallCaps w:val="0"/>
          <w:noProof/>
          <w:sz w:val="24"/>
          <w:szCs w:val="24"/>
          <w:lang w:eastAsia="hu-HU"/>
        </w:rPr>
      </w:pPr>
      <w:hyperlink w:anchor="_Toc228208932" w:history="1">
        <w:r w:rsidRPr="006D3AD8">
          <w:rPr>
            <w:rStyle w:val="Hiperhivatkozs"/>
            <w:noProof/>
          </w:rPr>
          <w:t>XXV. Levél</w:t>
        </w:r>
        <w:r>
          <w:rPr>
            <w:noProof/>
            <w:webHidden/>
          </w:rPr>
          <w:tab/>
        </w:r>
        <w:r>
          <w:rPr>
            <w:noProof/>
            <w:webHidden/>
          </w:rPr>
          <w:fldChar w:fldCharType="begin"/>
        </w:r>
        <w:r>
          <w:rPr>
            <w:noProof/>
            <w:webHidden/>
          </w:rPr>
          <w:instrText xml:space="preserve"> PAGEREF _Toc228208932 \h </w:instrText>
        </w:r>
        <w:r>
          <w:rPr>
            <w:noProof/>
            <w:webHidden/>
          </w:rPr>
        </w:r>
        <w:r>
          <w:rPr>
            <w:noProof/>
            <w:webHidden/>
          </w:rPr>
          <w:fldChar w:fldCharType="separate"/>
        </w:r>
        <w:r>
          <w:rPr>
            <w:noProof/>
            <w:webHidden/>
          </w:rPr>
          <w:t>218</w:t>
        </w:r>
        <w:r>
          <w:rPr>
            <w:noProof/>
            <w:webHidden/>
          </w:rPr>
          <w:fldChar w:fldCharType="end"/>
        </w:r>
      </w:hyperlink>
    </w:p>
    <w:p w14:paraId="79B7266C" w14:textId="5948FB20"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33" w:history="1">
        <w:r w:rsidRPr="006D3AD8">
          <w:rPr>
            <w:rStyle w:val="Hiperhivatkozs"/>
            <w:noProof/>
          </w:rPr>
          <w:t>PróbaidőSZAK és Tanítványság</w:t>
        </w:r>
        <w:r>
          <w:rPr>
            <w:noProof/>
            <w:webHidden/>
          </w:rPr>
          <w:tab/>
        </w:r>
        <w:r>
          <w:rPr>
            <w:noProof/>
            <w:webHidden/>
          </w:rPr>
          <w:fldChar w:fldCharType="begin"/>
        </w:r>
        <w:r>
          <w:rPr>
            <w:noProof/>
            <w:webHidden/>
          </w:rPr>
          <w:instrText xml:space="preserve"> PAGEREF _Toc228208933 \h </w:instrText>
        </w:r>
        <w:r>
          <w:rPr>
            <w:noProof/>
            <w:webHidden/>
          </w:rPr>
        </w:r>
        <w:r>
          <w:rPr>
            <w:noProof/>
            <w:webHidden/>
          </w:rPr>
          <w:fldChar w:fldCharType="separate"/>
        </w:r>
        <w:r>
          <w:rPr>
            <w:noProof/>
            <w:webHidden/>
          </w:rPr>
          <w:t>232</w:t>
        </w:r>
        <w:r>
          <w:rPr>
            <w:noProof/>
            <w:webHidden/>
          </w:rPr>
          <w:fldChar w:fldCharType="end"/>
        </w:r>
      </w:hyperlink>
    </w:p>
    <w:p w14:paraId="024A0934" w14:textId="542536EA" w:rsidR="00F306D5" w:rsidRDefault="00F306D5">
      <w:pPr>
        <w:pStyle w:val="TJ2"/>
        <w:tabs>
          <w:tab w:val="right" w:leader="dot" w:pos="9016"/>
        </w:tabs>
        <w:rPr>
          <w:rFonts w:eastAsiaTheme="minorEastAsia" w:cstheme="minorBidi"/>
          <w:smallCaps w:val="0"/>
          <w:noProof/>
          <w:sz w:val="24"/>
          <w:szCs w:val="24"/>
          <w:lang w:eastAsia="hu-HU"/>
        </w:rPr>
      </w:pPr>
      <w:hyperlink w:anchor="_Toc228208934" w:history="1">
        <w:r w:rsidRPr="006D3AD8">
          <w:rPr>
            <w:rStyle w:val="Hiperhivatkozs"/>
            <w:noProof/>
          </w:rPr>
          <w:t>XXVI. Levél</w:t>
        </w:r>
        <w:r>
          <w:rPr>
            <w:noProof/>
            <w:webHidden/>
          </w:rPr>
          <w:tab/>
        </w:r>
        <w:r>
          <w:rPr>
            <w:noProof/>
            <w:webHidden/>
          </w:rPr>
          <w:fldChar w:fldCharType="begin"/>
        </w:r>
        <w:r>
          <w:rPr>
            <w:noProof/>
            <w:webHidden/>
          </w:rPr>
          <w:instrText xml:space="preserve"> PAGEREF _Toc228208934 \h </w:instrText>
        </w:r>
        <w:r>
          <w:rPr>
            <w:noProof/>
            <w:webHidden/>
          </w:rPr>
        </w:r>
        <w:r>
          <w:rPr>
            <w:noProof/>
            <w:webHidden/>
          </w:rPr>
          <w:fldChar w:fldCharType="separate"/>
        </w:r>
        <w:r>
          <w:rPr>
            <w:noProof/>
            <w:webHidden/>
          </w:rPr>
          <w:t>232</w:t>
        </w:r>
        <w:r>
          <w:rPr>
            <w:noProof/>
            <w:webHidden/>
          </w:rPr>
          <w:fldChar w:fldCharType="end"/>
        </w:r>
      </w:hyperlink>
    </w:p>
    <w:p w14:paraId="6D4FCF0E" w14:textId="6B474B6F" w:rsidR="00F306D5" w:rsidRDefault="00F306D5">
      <w:pPr>
        <w:pStyle w:val="TJ2"/>
        <w:tabs>
          <w:tab w:val="right" w:leader="dot" w:pos="9016"/>
        </w:tabs>
        <w:rPr>
          <w:rFonts w:eastAsiaTheme="minorEastAsia" w:cstheme="minorBidi"/>
          <w:smallCaps w:val="0"/>
          <w:noProof/>
          <w:sz w:val="24"/>
          <w:szCs w:val="24"/>
          <w:lang w:eastAsia="hu-HU"/>
        </w:rPr>
      </w:pPr>
      <w:hyperlink w:anchor="_Toc228208935" w:history="1">
        <w:r w:rsidRPr="006D3AD8">
          <w:rPr>
            <w:rStyle w:val="Hiperhivatkozs"/>
            <w:noProof/>
          </w:rPr>
          <w:t>XXVII. Levél</w:t>
        </w:r>
        <w:r>
          <w:rPr>
            <w:noProof/>
            <w:webHidden/>
          </w:rPr>
          <w:tab/>
        </w:r>
        <w:r>
          <w:rPr>
            <w:noProof/>
            <w:webHidden/>
          </w:rPr>
          <w:fldChar w:fldCharType="begin"/>
        </w:r>
        <w:r>
          <w:rPr>
            <w:noProof/>
            <w:webHidden/>
          </w:rPr>
          <w:instrText xml:space="preserve"> PAGEREF _Toc228208935 \h </w:instrText>
        </w:r>
        <w:r>
          <w:rPr>
            <w:noProof/>
            <w:webHidden/>
          </w:rPr>
        </w:r>
        <w:r>
          <w:rPr>
            <w:noProof/>
            <w:webHidden/>
          </w:rPr>
          <w:fldChar w:fldCharType="separate"/>
        </w:r>
        <w:r>
          <w:rPr>
            <w:noProof/>
            <w:webHidden/>
          </w:rPr>
          <w:t>233</w:t>
        </w:r>
        <w:r>
          <w:rPr>
            <w:noProof/>
            <w:webHidden/>
          </w:rPr>
          <w:fldChar w:fldCharType="end"/>
        </w:r>
      </w:hyperlink>
    </w:p>
    <w:p w14:paraId="29C72AA6" w14:textId="2BBD1BA3" w:rsidR="00F306D5" w:rsidRDefault="00F306D5">
      <w:pPr>
        <w:pStyle w:val="TJ2"/>
        <w:tabs>
          <w:tab w:val="right" w:leader="dot" w:pos="9016"/>
        </w:tabs>
        <w:rPr>
          <w:rFonts w:eastAsiaTheme="minorEastAsia" w:cstheme="minorBidi"/>
          <w:smallCaps w:val="0"/>
          <w:noProof/>
          <w:sz w:val="24"/>
          <w:szCs w:val="24"/>
          <w:lang w:eastAsia="hu-HU"/>
        </w:rPr>
      </w:pPr>
      <w:hyperlink w:anchor="_Toc228208936" w:history="1">
        <w:r w:rsidRPr="006D3AD8">
          <w:rPr>
            <w:rStyle w:val="Hiperhivatkozs"/>
            <w:noProof/>
          </w:rPr>
          <w:t>XXVIII. Levél</w:t>
        </w:r>
        <w:r>
          <w:rPr>
            <w:noProof/>
            <w:webHidden/>
          </w:rPr>
          <w:tab/>
        </w:r>
        <w:r>
          <w:rPr>
            <w:noProof/>
            <w:webHidden/>
          </w:rPr>
          <w:fldChar w:fldCharType="begin"/>
        </w:r>
        <w:r>
          <w:rPr>
            <w:noProof/>
            <w:webHidden/>
          </w:rPr>
          <w:instrText xml:space="preserve"> PAGEREF _Toc228208936 \h </w:instrText>
        </w:r>
        <w:r>
          <w:rPr>
            <w:noProof/>
            <w:webHidden/>
          </w:rPr>
        </w:r>
        <w:r>
          <w:rPr>
            <w:noProof/>
            <w:webHidden/>
          </w:rPr>
          <w:fldChar w:fldCharType="separate"/>
        </w:r>
        <w:r>
          <w:rPr>
            <w:noProof/>
            <w:webHidden/>
          </w:rPr>
          <w:t>236</w:t>
        </w:r>
        <w:r>
          <w:rPr>
            <w:noProof/>
            <w:webHidden/>
          </w:rPr>
          <w:fldChar w:fldCharType="end"/>
        </w:r>
      </w:hyperlink>
    </w:p>
    <w:p w14:paraId="58BBF5B3" w14:textId="19844926" w:rsidR="00F306D5" w:rsidRDefault="00F306D5">
      <w:pPr>
        <w:pStyle w:val="TJ2"/>
        <w:tabs>
          <w:tab w:val="right" w:leader="dot" w:pos="9016"/>
        </w:tabs>
        <w:rPr>
          <w:rFonts w:eastAsiaTheme="minorEastAsia" w:cstheme="minorBidi"/>
          <w:smallCaps w:val="0"/>
          <w:noProof/>
          <w:sz w:val="24"/>
          <w:szCs w:val="24"/>
          <w:lang w:eastAsia="hu-HU"/>
        </w:rPr>
      </w:pPr>
      <w:hyperlink w:anchor="_Toc228208937" w:history="1">
        <w:r w:rsidRPr="006D3AD8">
          <w:rPr>
            <w:rStyle w:val="Hiperhivatkozs"/>
            <w:noProof/>
          </w:rPr>
          <w:t>XXIX. Levél</w:t>
        </w:r>
        <w:r>
          <w:rPr>
            <w:noProof/>
            <w:webHidden/>
          </w:rPr>
          <w:tab/>
        </w:r>
        <w:r>
          <w:rPr>
            <w:noProof/>
            <w:webHidden/>
          </w:rPr>
          <w:fldChar w:fldCharType="begin"/>
        </w:r>
        <w:r>
          <w:rPr>
            <w:noProof/>
            <w:webHidden/>
          </w:rPr>
          <w:instrText xml:space="preserve"> PAGEREF _Toc228208937 \h </w:instrText>
        </w:r>
        <w:r>
          <w:rPr>
            <w:noProof/>
            <w:webHidden/>
          </w:rPr>
        </w:r>
        <w:r>
          <w:rPr>
            <w:noProof/>
            <w:webHidden/>
          </w:rPr>
          <w:fldChar w:fldCharType="separate"/>
        </w:r>
        <w:r>
          <w:rPr>
            <w:noProof/>
            <w:webHidden/>
          </w:rPr>
          <w:t>246</w:t>
        </w:r>
        <w:r>
          <w:rPr>
            <w:noProof/>
            <w:webHidden/>
          </w:rPr>
          <w:fldChar w:fldCharType="end"/>
        </w:r>
      </w:hyperlink>
    </w:p>
    <w:p w14:paraId="3DCDB43C" w14:textId="574FA944" w:rsidR="00F306D5" w:rsidRDefault="00F306D5">
      <w:pPr>
        <w:pStyle w:val="TJ2"/>
        <w:tabs>
          <w:tab w:val="right" w:leader="dot" w:pos="9016"/>
        </w:tabs>
        <w:rPr>
          <w:rFonts w:eastAsiaTheme="minorEastAsia" w:cstheme="minorBidi"/>
          <w:smallCaps w:val="0"/>
          <w:noProof/>
          <w:sz w:val="24"/>
          <w:szCs w:val="24"/>
          <w:lang w:eastAsia="hu-HU"/>
        </w:rPr>
      </w:pPr>
      <w:hyperlink w:anchor="_Toc228208938" w:history="1">
        <w:r w:rsidRPr="006D3AD8">
          <w:rPr>
            <w:rStyle w:val="Hiperhivatkozs"/>
            <w:noProof/>
          </w:rPr>
          <w:t>XXX. Levél</w:t>
        </w:r>
        <w:r>
          <w:rPr>
            <w:noProof/>
            <w:webHidden/>
          </w:rPr>
          <w:tab/>
        </w:r>
        <w:r>
          <w:rPr>
            <w:noProof/>
            <w:webHidden/>
          </w:rPr>
          <w:fldChar w:fldCharType="begin"/>
        </w:r>
        <w:r>
          <w:rPr>
            <w:noProof/>
            <w:webHidden/>
          </w:rPr>
          <w:instrText xml:space="preserve"> PAGEREF _Toc228208938 \h </w:instrText>
        </w:r>
        <w:r>
          <w:rPr>
            <w:noProof/>
            <w:webHidden/>
          </w:rPr>
        </w:r>
        <w:r>
          <w:rPr>
            <w:noProof/>
            <w:webHidden/>
          </w:rPr>
          <w:fldChar w:fldCharType="separate"/>
        </w:r>
        <w:r>
          <w:rPr>
            <w:noProof/>
            <w:webHidden/>
          </w:rPr>
          <w:t>257</w:t>
        </w:r>
        <w:r>
          <w:rPr>
            <w:noProof/>
            <w:webHidden/>
          </w:rPr>
          <w:fldChar w:fldCharType="end"/>
        </w:r>
      </w:hyperlink>
    </w:p>
    <w:p w14:paraId="17884455" w14:textId="51C5F640" w:rsidR="00F306D5" w:rsidRDefault="00F306D5">
      <w:pPr>
        <w:pStyle w:val="TJ2"/>
        <w:tabs>
          <w:tab w:val="right" w:leader="dot" w:pos="9016"/>
        </w:tabs>
        <w:rPr>
          <w:rFonts w:eastAsiaTheme="minorEastAsia" w:cstheme="minorBidi"/>
          <w:smallCaps w:val="0"/>
          <w:noProof/>
          <w:sz w:val="24"/>
          <w:szCs w:val="24"/>
          <w:lang w:eastAsia="hu-HU"/>
        </w:rPr>
      </w:pPr>
      <w:hyperlink w:anchor="_Toc228208939" w:history="1">
        <w:r w:rsidRPr="006D3AD8">
          <w:rPr>
            <w:rStyle w:val="Hiperhivatkozs"/>
            <w:noProof/>
          </w:rPr>
          <w:t>XXXI. Levél</w:t>
        </w:r>
        <w:r>
          <w:rPr>
            <w:noProof/>
            <w:webHidden/>
          </w:rPr>
          <w:tab/>
        </w:r>
        <w:r>
          <w:rPr>
            <w:noProof/>
            <w:webHidden/>
          </w:rPr>
          <w:fldChar w:fldCharType="begin"/>
        </w:r>
        <w:r>
          <w:rPr>
            <w:noProof/>
            <w:webHidden/>
          </w:rPr>
          <w:instrText xml:space="preserve"> PAGEREF _Toc228208939 \h </w:instrText>
        </w:r>
        <w:r>
          <w:rPr>
            <w:noProof/>
            <w:webHidden/>
          </w:rPr>
        </w:r>
        <w:r>
          <w:rPr>
            <w:noProof/>
            <w:webHidden/>
          </w:rPr>
          <w:fldChar w:fldCharType="separate"/>
        </w:r>
        <w:r>
          <w:rPr>
            <w:noProof/>
            <w:webHidden/>
          </w:rPr>
          <w:t>269</w:t>
        </w:r>
        <w:r>
          <w:rPr>
            <w:noProof/>
            <w:webHidden/>
          </w:rPr>
          <w:fldChar w:fldCharType="end"/>
        </w:r>
      </w:hyperlink>
    </w:p>
    <w:p w14:paraId="61B21EE2" w14:textId="2AE44438" w:rsidR="00F306D5" w:rsidRDefault="00F306D5">
      <w:pPr>
        <w:pStyle w:val="TJ2"/>
        <w:tabs>
          <w:tab w:val="right" w:leader="dot" w:pos="9016"/>
        </w:tabs>
        <w:rPr>
          <w:rFonts w:eastAsiaTheme="minorEastAsia" w:cstheme="minorBidi"/>
          <w:smallCaps w:val="0"/>
          <w:noProof/>
          <w:sz w:val="24"/>
          <w:szCs w:val="24"/>
          <w:lang w:eastAsia="hu-HU"/>
        </w:rPr>
      </w:pPr>
      <w:hyperlink w:anchor="_Toc228208940" w:history="1">
        <w:r w:rsidRPr="006D3AD8">
          <w:rPr>
            <w:rStyle w:val="Hiperhivatkozs"/>
            <w:noProof/>
          </w:rPr>
          <w:t>XXXII. Levél</w:t>
        </w:r>
        <w:r>
          <w:rPr>
            <w:noProof/>
            <w:webHidden/>
          </w:rPr>
          <w:tab/>
        </w:r>
        <w:r>
          <w:rPr>
            <w:noProof/>
            <w:webHidden/>
          </w:rPr>
          <w:fldChar w:fldCharType="begin"/>
        </w:r>
        <w:r>
          <w:rPr>
            <w:noProof/>
            <w:webHidden/>
          </w:rPr>
          <w:instrText xml:space="preserve"> PAGEREF _Toc228208940 \h </w:instrText>
        </w:r>
        <w:r>
          <w:rPr>
            <w:noProof/>
            <w:webHidden/>
          </w:rPr>
        </w:r>
        <w:r>
          <w:rPr>
            <w:noProof/>
            <w:webHidden/>
          </w:rPr>
          <w:fldChar w:fldCharType="separate"/>
        </w:r>
        <w:r>
          <w:rPr>
            <w:noProof/>
            <w:webHidden/>
          </w:rPr>
          <w:t>271</w:t>
        </w:r>
        <w:r>
          <w:rPr>
            <w:noProof/>
            <w:webHidden/>
          </w:rPr>
          <w:fldChar w:fldCharType="end"/>
        </w:r>
      </w:hyperlink>
    </w:p>
    <w:p w14:paraId="0957B22D" w14:textId="081C4A5F" w:rsidR="00F306D5" w:rsidRDefault="00F306D5">
      <w:pPr>
        <w:pStyle w:val="TJ2"/>
        <w:tabs>
          <w:tab w:val="right" w:leader="dot" w:pos="9016"/>
        </w:tabs>
        <w:rPr>
          <w:rFonts w:eastAsiaTheme="minorEastAsia" w:cstheme="minorBidi"/>
          <w:smallCaps w:val="0"/>
          <w:noProof/>
          <w:sz w:val="24"/>
          <w:szCs w:val="24"/>
          <w:lang w:eastAsia="hu-HU"/>
        </w:rPr>
      </w:pPr>
      <w:hyperlink w:anchor="_Toc228208941" w:history="1">
        <w:r w:rsidRPr="006D3AD8">
          <w:rPr>
            <w:rStyle w:val="Hiperhivatkozs"/>
            <w:noProof/>
          </w:rPr>
          <w:t>XXXIII. Levél</w:t>
        </w:r>
        <w:r>
          <w:rPr>
            <w:noProof/>
            <w:webHidden/>
          </w:rPr>
          <w:tab/>
        </w:r>
        <w:r>
          <w:rPr>
            <w:noProof/>
            <w:webHidden/>
          </w:rPr>
          <w:fldChar w:fldCharType="begin"/>
        </w:r>
        <w:r>
          <w:rPr>
            <w:noProof/>
            <w:webHidden/>
          </w:rPr>
          <w:instrText xml:space="preserve"> PAGEREF _Toc228208941 \h </w:instrText>
        </w:r>
        <w:r>
          <w:rPr>
            <w:noProof/>
            <w:webHidden/>
          </w:rPr>
        </w:r>
        <w:r>
          <w:rPr>
            <w:noProof/>
            <w:webHidden/>
          </w:rPr>
          <w:fldChar w:fldCharType="separate"/>
        </w:r>
        <w:r>
          <w:rPr>
            <w:noProof/>
            <w:webHidden/>
          </w:rPr>
          <w:t>274</w:t>
        </w:r>
        <w:r>
          <w:rPr>
            <w:noProof/>
            <w:webHidden/>
          </w:rPr>
          <w:fldChar w:fldCharType="end"/>
        </w:r>
      </w:hyperlink>
    </w:p>
    <w:p w14:paraId="045B154F" w14:textId="6A47E8D7" w:rsidR="00F306D5" w:rsidRDefault="00F306D5">
      <w:pPr>
        <w:pStyle w:val="TJ2"/>
        <w:tabs>
          <w:tab w:val="right" w:leader="dot" w:pos="9016"/>
        </w:tabs>
        <w:rPr>
          <w:rFonts w:eastAsiaTheme="minorEastAsia" w:cstheme="minorBidi"/>
          <w:smallCaps w:val="0"/>
          <w:noProof/>
          <w:sz w:val="24"/>
          <w:szCs w:val="24"/>
          <w:lang w:eastAsia="hu-HU"/>
        </w:rPr>
      </w:pPr>
      <w:hyperlink w:anchor="_Toc228208942" w:history="1">
        <w:r w:rsidRPr="006D3AD8">
          <w:rPr>
            <w:rStyle w:val="Hiperhivatkozs"/>
            <w:noProof/>
          </w:rPr>
          <w:t>XXXIV. Levél</w:t>
        </w:r>
        <w:r>
          <w:rPr>
            <w:noProof/>
            <w:webHidden/>
          </w:rPr>
          <w:tab/>
        </w:r>
        <w:r>
          <w:rPr>
            <w:noProof/>
            <w:webHidden/>
          </w:rPr>
          <w:fldChar w:fldCharType="begin"/>
        </w:r>
        <w:r>
          <w:rPr>
            <w:noProof/>
            <w:webHidden/>
          </w:rPr>
          <w:instrText xml:space="preserve"> PAGEREF _Toc228208942 \h </w:instrText>
        </w:r>
        <w:r>
          <w:rPr>
            <w:noProof/>
            <w:webHidden/>
          </w:rPr>
        </w:r>
        <w:r>
          <w:rPr>
            <w:noProof/>
            <w:webHidden/>
          </w:rPr>
          <w:fldChar w:fldCharType="separate"/>
        </w:r>
        <w:r>
          <w:rPr>
            <w:noProof/>
            <w:webHidden/>
          </w:rPr>
          <w:t>275</w:t>
        </w:r>
        <w:r>
          <w:rPr>
            <w:noProof/>
            <w:webHidden/>
          </w:rPr>
          <w:fldChar w:fldCharType="end"/>
        </w:r>
      </w:hyperlink>
    </w:p>
    <w:p w14:paraId="354D2A94" w14:textId="4CFE5D23" w:rsidR="00F306D5" w:rsidRDefault="00F306D5">
      <w:pPr>
        <w:pStyle w:val="TJ2"/>
        <w:tabs>
          <w:tab w:val="right" w:leader="dot" w:pos="9016"/>
        </w:tabs>
        <w:rPr>
          <w:rFonts w:eastAsiaTheme="minorEastAsia" w:cstheme="minorBidi"/>
          <w:smallCaps w:val="0"/>
          <w:noProof/>
          <w:sz w:val="24"/>
          <w:szCs w:val="24"/>
          <w:lang w:eastAsia="hu-HU"/>
        </w:rPr>
      </w:pPr>
      <w:hyperlink w:anchor="_Toc228208943" w:history="1">
        <w:r w:rsidRPr="006D3AD8">
          <w:rPr>
            <w:rStyle w:val="Hiperhivatkozs"/>
            <w:noProof/>
          </w:rPr>
          <w:t>XXXV. Levél</w:t>
        </w:r>
        <w:r>
          <w:rPr>
            <w:noProof/>
            <w:webHidden/>
          </w:rPr>
          <w:tab/>
        </w:r>
        <w:r>
          <w:rPr>
            <w:noProof/>
            <w:webHidden/>
          </w:rPr>
          <w:fldChar w:fldCharType="begin"/>
        </w:r>
        <w:r>
          <w:rPr>
            <w:noProof/>
            <w:webHidden/>
          </w:rPr>
          <w:instrText xml:space="preserve"> PAGEREF _Toc228208943 \h </w:instrText>
        </w:r>
        <w:r>
          <w:rPr>
            <w:noProof/>
            <w:webHidden/>
          </w:rPr>
        </w:r>
        <w:r>
          <w:rPr>
            <w:noProof/>
            <w:webHidden/>
          </w:rPr>
          <w:fldChar w:fldCharType="separate"/>
        </w:r>
        <w:r>
          <w:rPr>
            <w:noProof/>
            <w:webHidden/>
          </w:rPr>
          <w:t>276</w:t>
        </w:r>
        <w:r>
          <w:rPr>
            <w:noProof/>
            <w:webHidden/>
          </w:rPr>
          <w:fldChar w:fldCharType="end"/>
        </w:r>
      </w:hyperlink>
    </w:p>
    <w:p w14:paraId="6C67300D" w14:textId="4096A26A" w:rsidR="00F306D5" w:rsidRDefault="00F306D5">
      <w:pPr>
        <w:pStyle w:val="TJ2"/>
        <w:tabs>
          <w:tab w:val="right" w:leader="dot" w:pos="9016"/>
        </w:tabs>
        <w:rPr>
          <w:rFonts w:eastAsiaTheme="minorEastAsia" w:cstheme="minorBidi"/>
          <w:smallCaps w:val="0"/>
          <w:noProof/>
          <w:sz w:val="24"/>
          <w:szCs w:val="24"/>
          <w:lang w:eastAsia="hu-HU"/>
        </w:rPr>
      </w:pPr>
      <w:hyperlink w:anchor="_Toc228208944" w:history="1">
        <w:r w:rsidRPr="006D3AD8">
          <w:rPr>
            <w:rStyle w:val="Hiperhivatkozs"/>
            <w:noProof/>
          </w:rPr>
          <w:t>XXXVI. Levél</w:t>
        </w:r>
        <w:r>
          <w:rPr>
            <w:noProof/>
            <w:webHidden/>
          </w:rPr>
          <w:tab/>
        </w:r>
        <w:r>
          <w:rPr>
            <w:noProof/>
            <w:webHidden/>
          </w:rPr>
          <w:fldChar w:fldCharType="begin"/>
        </w:r>
        <w:r>
          <w:rPr>
            <w:noProof/>
            <w:webHidden/>
          </w:rPr>
          <w:instrText xml:space="preserve"> PAGEREF _Toc228208944 \h </w:instrText>
        </w:r>
        <w:r>
          <w:rPr>
            <w:noProof/>
            <w:webHidden/>
          </w:rPr>
        </w:r>
        <w:r>
          <w:rPr>
            <w:noProof/>
            <w:webHidden/>
          </w:rPr>
          <w:fldChar w:fldCharType="separate"/>
        </w:r>
        <w:r>
          <w:rPr>
            <w:noProof/>
            <w:webHidden/>
          </w:rPr>
          <w:t>279</w:t>
        </w:r>
        <w:r>
          <w:rPr>
            <w:noProof/>
            <w:webHidden/>
          </w:rPr>
          <w:fldChar w:fldCharType="end"/>
        </w:r>
      </w:hyperlink>
    </w:p>
    <w:p w14:paraId="4DAB5D14" w14:textId="02D02051" w:rsidR="00F306D5" w:rsidRDefault="00F306D5">
      <w:pPr>
        <w:pStyle w:val="TJ2"/>
        <w:tabs>
          <w:tab w:val="right" w:leader="dot" w:pos="9016"/>
        </w:tabs>
        <w:rPr>
          <w:rFonts w:eastAsiaTheme="minorEastAsia" w:cstheme="minorBidi"/>
          <w:smallCaps w:val="0"/>
          <w:noProof/>
          <w:sz w:val="24"/>
          <w:szCs w:val="24"/>
          <w:lang w:eastAsia="hu-HU"/>
        </w:rPr>
      </w:pPr>
      <w:hyperlink w:anchor="_Toc228208945" w:history="1">
        <w:r w:rsidRPr="006D3AD8">
          <w:rPr>
            <w:rStyle w:val="Hiperhivatkozs"/>
            <w:noProof/>
          </w:rPr>
          <w:t>XXXVII. Levél</w:t>
        </w:r>
        <w:r>
          <w:rPr>
            <w:noProof/>
            <w:webHidden/>
          </w:rPr>
          <w:tab/>
        </w:r>
        <w:r>
          <w:rPr>
            <w:noProof/>
            <w:webHidden/>
          </w:rPr>
          <w:fldChar w:fldCharType="begin"/>
        </w:r>
        <w:r>
          <w:rPr>
            <w:noProof/>
            <w:webHidden/>
          </w:rPr>
          <w:instrText xml:space="preserve"> PAGEREF _Toc228208945 \h </w:instrText>
        </w:r>
        <w:r>
          <w:rPr>
            <w:noProof/>
            <w:webHidden/>
          </w:rPr>
        </w:r>
        <w:r>
          <w:rPr>
            <w:noProof/>
            <w:webHidden/>
          </w:rPr>
          <w:fldChar w:fldCharType="separate"/>
        </w:r>
        <w:r>
          <w:rPr>
            <w:noProof/>
            <w:webHidden/>
          </w:rPr>
          <w:t>280</w:t>
        </w:r>
        <w:r>
          <w:rPr>
            <w:noProof/>
            <w:webHidden/>
          </w:rPr>
          <w:fldChar w:fldCharType="end"/>
        </w:r>
      </w:hyperlink>
    </w:p>
    <w:p w14:paraId="421EB9EF" w14:textId="61893C01" w:rsidR="00F306D5" w:rsidRDefault="00F306D5">
      <w:pPr>
        <w:pStyle w:val="TJ2"/>
        <w:tabs>
          <w:tab w:val="right" w:leader="dot" w:pos="9016"/>
        </w:tabs>
        <w:rPr>
          <w:rFonts w:eastAsiaTheme="minorEastAsia" w:cstheme="minorBidi"/>
          <w:smallCaps w:val="0"/>
          <w:noProof/>
          <w:sz w:val="24"/>
          <w:szCs w:val="24"/>
          <w:lang w:eastAsia="hu-HU"/>
        </w:rPr>
      </w:pPr>
      <w:hyperlink w:anchor="_Toc228208946" w:history="1">
        <w:r w:rsidRPr="006D3AD8">
          <w:rPr>
            <w:rStyle w:val="Hiperhivatkozs"/>
            <w:noProof/>
          </w:rPr>
          <w:t>XXXVIII. Levél</w:t>
        </w:r>
        <w:r>
          <w:rPr>
            <w:noProof/>
            <w:webHidden/>
          </w:rPr>
          <w:tab/>
        </w:r>
        <w:r>
          <w:rPr>
            <w:noProof/>
            <w:webHidden/>
          </w:rPr>
          <w:fldChar w:fldCharType="begin"/>
        </w:r>
        <w:r>
          <w:rPr>
            <w:noProof/>
            <w:webHidden/>
          </w:rPr>
          <w:instrText xml:space="preserve"> PAGEREF _Toc228208946 \h </w:instrText>
        </w:r>
        <w:r>
          <w:rPr>
            <w:noProof/>
            <w:webHidden/>
          </w:rPr>
        </w:r>
        <w:r>
          <w:rPr>
            <w:noProof/>
            <w:webHidden/>
          </w:rPr>
          <w:fldChar w:fldCharType="separate"/>
        </w:r>
        <w:r>
          <w:rPr>
            <w:noProof/>
            <w:webHidden/>
          </w:rPr>
          <w:t>283</w:t>
        </w:r>
        <w:r>
          <w:rPr>
            <w:noProof/>
            <w:webHidden/>
          </w:rPr>
          <w:fldChar w:fldCharType="end"/>
        </w:r>
      </w:hyperlink>
    </w:p>
    <w:p w14:paraId="2FCFCE5B" w14:textId="06B9BDFA" w:rsidR="00F306D5" w:rsidRDefault="00F306D5">
      <w:pPr>
        <w:pStyle w:val="TJ2"/>
        <w:tabs>
          <w:tab w:val="right" w:leader="dot" w:pos="9016"/>
        </w:tabs>
        <w:rPr>
          <w:rFonts w:eastAsiaTheme="minorEastAsia" w:cstheme="minorBidi"/>
          <w:smallCaps w:val="0"/>
          <w:noProof/>
          <w:sz w:val="24"/>
          <w:szCs w:val="24"/>
          <w:lang w:eastAsia="hu-HU"/>
        </w:rPr>
      </w:pPr>
      <w:hyperlink w:anchor="_Toc228208947" w:history="1">
        <w:r w:rsidRPr="006D3AD8">
          <w:rPr>
            <w:rStyle w:val="Hiperhivatkozs"/>
            <w:noProof/>
          </w:rPr>
          <w:t>XXXIX. Levél</w:t>
        </w:r>
        <w:r>
          <w:rPr>
            <w:noProof/>
            <w:webHidden/>
          </w:rPr>
          <w:tab/>
        </w:r>
        <w:r>
          <w:rPr>
            <w:noProof/>
            <w:webHidden/>
          </w:rPr>
          <w:fldChar w:fldCharType="begin"/>
        </w:r>
        <w:r>
          <w:rPr>
            <w:noProof/>
            <w:webHidden/>
          </w:rPr>
          <w:instrText xml:space="preserve"> PAGEREF _Toc228208947 \h </w:instrText>
        </w:r>
        <w:r>
          <w:rPr>
            <w:noProof/>
            <w:webHidden/>
          </w:rPr>
        </w:r>
        <w:r>
          <w:rPr>
            <w:noProof/>
            <w:webHidden/>
          </w:rPr>
          <w:fldChar w:fldCharType="separate"/>
        </w:r>
        <w:r>
          <w:rPr>
            <w:noProof/>
            <w:webHidden/>
          </w:rPr>
          <w:t>285</w:t>
        </w:r>
        <w:r>
          <w:rPr>
            <w:noProof/>
            <w:webHidden/>
          </w:rPr>
          <w:fldChar w:fldCharType="end"/>
        </w:r>
      </w:hyperlink>
    </w:p>
    <w:p w14:paraId="522C4C4E" w14:textId="5A9574A6" w:rsidR="00F306D5" w:rsidRDefault="00F306D5">
      <w:pPr>
        <w:pStyle w:val="TJ2"/>
        <w:tabs>
          <w:tab w:val="right" w:leader="dot" w:pos="9016"/>
        </w:tabs>
        <w:rPr>
          <w:rFonts w:eastAsiaTheme="minorEastAsia" w:cstheme="minorBidi"/>
          <w:smallCaps w:val="0"/>
          <w:noProof/>
          <w:sz w:val="24"/>
          <w:szCs w:val="24"/>
          <w:lang w:eastAsia="hu-HU"/>
        </w:rPr>
      </w:pPr>
      <w:hyperlink w:anchor="_Toc228208948" w:history="1">
        <w:r w:rsidRPr="006D3AD8">
          <w:rPr>
            <w:rStyle w:val="Hiperhivatkozs"/>
            <w:noProof/>
          </w:rPr>
          <w:t>XL. Levél</w:t>
        </w:r>
        <w:r>
          <w:rPr>
            <w:noProof/>
            <w:webHidden/>
          </w:rPr>
          <w:tab/>
        </w:r>
        <w:r>
          <w:rPr>
            <w:noProof/>
            <w:webHidden/>
          </w:rPr>
          <w:fldChar w:fldCharType="begin"/>
        </w:r>
        <w:r>
          <w:rPr>
            <w:noProof/>
            <w:webHidden/>
          </w:rPr>
          <w:instrText xml:space="preserve"> PAGEREF _Toc228208948 \h </w:instrText>
        </w:r>
        <w:r>
          <w:rPr>
            <w:noProof/>
            <w:webHidden/>
          </w:rPr>
        </w:r>
        <w:r>
          <w:rPr>
            <w:noProof/>
            <w:webHidden/>
          </w:rPr>
          <w:fldChar w:fldCharType="separate"/>
        </w:r>
        <w:r>
          <w:rPr>
            <w:noProof/>
            <w:webHidden/>
          </w:rPr>
          <w:t>287</w:t>
        </w:r>
        <w:r>
          <w:rPr>
            <w:noProof/>
            <w:webHidden/>
          </w:rPr>
          <w:fldChar w:fldCharType="end"/>
        </w:r>
      </w:hyperlink>
    </w:p>
    <w:p w14:paraId="08781E9C" w14:textId="171C380D" w:rsidR="00F306D5" w:rsidRDefault="00F306D5">
      <w:pPr>
        <w:pStyle w:val="TJ2"/>
        <w:tabs>
          <w:tab w:val="right" w:leader="dot" w:pos="9016"/>
        </w:tabs>
        <w:rPr>
          <w:rFonts w:eastAsiaTheme="minorEastAsia" w:cstheme="minorBidi"/>
          <w:smallCaps w:val="0"/>
          <w:noProof/>
          <w:sz w:val="24"/>
          <w:szCs w:val="24"/>
          <w:lang w:eastAsia="hu-HU"/>
        </w:rPr>
      </w:pPr>
      <w:hyperlink w:anchor="_Toc228208949" w:history="1">
        <w:r w:rsidRPr="006D3AD8">
          <w:rPr>
            <w:rStyle w:val="Hiperhivatkozs"/>
            <w:noProof/>
          </w:rPr>
          <w:t>XLI. Levél</w:t>
        </w:r>
        <w:r>
          <w:rPr>
            <w:noProof/>
            <w:webHidden/>
          </w:rPr>
          <w:tab/>
        </w:r>
        <w:r>
          <w:rPr>
            <w:noProof/>
            <w:webHidden/>
          </w:rPr>
          <w:fldChar w:fldCharType="begin"/>
        </w:r>
        <w:r>
          <w:rPr>
            <w:noProof/>
            <w:webHidden/>
          </w:rPr>
          <w:instrText xml:space="preserve"> PAGEREF _Toc228208949 \h </w:instrText>
        </w:r>
        <w:r>
          <w:rPr>
            <w:noProof/>
            <w:webHidden/>
          </w:rPr>
        </w:r>
        <w:r>
          <w:rPr>
            <w:noProof/>
            <w:webHidden/>
          </w:rPr>
          <w:fldChar w:fldCharType="separate"/>
        </w:r>
        <w:r>
          <w:rPr>
            <w:noProof/>
            <w:webHidden/>
          </w:rPr>
          <w:t>289</w:t>
        </w:r>
        <w:r>
          <w:rPr>
            <w:noProof/>
            <w:webHidden/>
          </w:rPr>
          <w:fldChar w:fldCharType="end"/>
        </w:r>
      </w:hyperlink>
    </w:p>
    <w:p w14:paraId="033B0B16" w14:textId="5FC9CDD8" w:rsidR="00F306D5" w:rsidRDefault="00F306D5">
      <w:pPr>
        <w:pStyle w:val="TJ2"/>
        <w:tabs>
          <w:tab w:val="right" w:leader="dot" w:pos="9016"/>
        </w:tabs>
        <w:rPr>
          <w:rFonts w:eastAsiaTheme="minorEastAsia" w:cstheme="minorBidi"/>
          <w:smallCaps w:val="0"/>
          <w:noProof/>
          <w:sz w:val="24"/>
          <w:szCs w:val="24"/>
          <w:lang w:eastAsia="hu-HU"/>
        </w:rPr>
      </w:pPr>
      <w:hyperlink w:anchor="_Toc228208950" w:history="1">
        <w:r w:rsidRPr="006D3AD8">
          <w:rPr>
            <w:rStyle w:val="Hiperhivatkozs"/>
            <w:noProof/>
          </w:rPr>
          <w:t>XLII. Levél</w:t>
        </w:r>
        <w:r>
          <w:rPr>
            <w:noProof/>
            <w:webHidden/>
          </w:rPr>
          <w:tab/>
        </w:r>
        <w:r>
          <w:rPr>
            <w:noProof/>
            <w:webHidden/>
          </w:rPr>
          <w:fldChar w:fldCharType="begin"/>
        </w:r>
        <w:r>
          <w:rPr>
            <w:noProof/>
            <w:webHidden/>
          </w:rPr>
          <w:instrText xml:space="preserve"> PAGEREF _Toc228208950 \h </w:instrText>
        </w:r>
        <w:r>
          <w:rPr>
            <w:noProof/>
            <w:webHidden/>
          </w:rPr>
        </w:r>
        <w:r>
          <w:rPr>
            <w:noProof/>
            <w:webHidden/>
          </w:rPr>
          <w:fldChar w:fldCharType="separate"/>
        </w:r>
        <w:r>
          <w:rPr>
            <w:noProof/>
            <w:webHidden/>
          </w:rPr>
          <w:t>290</w:t>
        </w:r>
        <w:r>
          <w:rPr>
            <w:noProof/>
            <w:webHidden/>
          </w:rPr>
          <w:fldChar w:fldCharType="end"/>
        </w:r>
      </w:hyperlink>
    </w:p>
    <w:p w14:paraId="0B24F841" w14:textId="55FFD11A" w:rsidR="00F306D5" w:rsidRDefault="00F306D5">
      <w:pPr>
        <w:pStyle w:val="TJ2"/>
        <w:tabs>
          <w:tab w:val="right" w:leader="dot" w:pos="9016"/>
        </w:tabs>
        <w:rPr>
          <w:rFonts w:eastAsiaTheme="minorEastAsia" w:cstheme="minorBidi"/>
          <w:smallCaps w:val="0"/>
          <w:noProof/>
          <w:sz w:val="24"/>
          <w:szCs w:val="24"/>
          <w:lang w:eastAsia="hu-HU"/>
        </w:rPr>
      </w:pPr>
      <w:hyperlink w:anchor="_Toc228208951" w:history="1">
        <w:r w:rsidRPr="006D3AD8">
          <w:rPr>
            <w:rStyle w:val="Hiperhivatkozs"/>
            <w:noProof/>
          </w:rPr>
          <w:t>XLIII. Levél</w:t>
        </w:r>
        <w:r>
          <w:rPr>
            <w:noProof/>
            <w:webHidden/>
          </w:rPr>
          <w:tab/>
        </w:r>
        <w:r>
          <w:rPr>
            <w:noProof/>
            <w:webHidden/>
          </w:rPr>
          <w:fldChar w:fldCharType="begin"/>
        </w:r>
        <w:r>
          <w:rPr>
            <w:noProof/>
            <w:webHidden/>
          </w:rPr>
          <w:instrText xml:space="preserve"> PAGEREF _Toc228208951 \h </w:instrText>
        </w:r>
        <w:r>
          <w:rPr>
            <w:noProof/>
            <w:webHidden/>
          </w:rPr>
        </w:r>
        <w:r>
          <w:rPr>
            <w:noProof/>
            <w:webHidden/>
          </w:rPr>
          <w:fldChar w:fldCharType="separate"/>
        </w:r>
        <w:r>
          <w:rPr>
            <w:noProof/>
            <w:webHidden/>
          </w:rPr>
          <w:t>292</w:t>
        </w:r>
        <w:r>
          <w:rPr>
            <w:noProof/>
            <w:webHidden/>
          </w:rPr>
          <w:fldChar w:fldCharType="end"/>
        </w:r>
      </w:hyperlink>
    </w:p>
    <w:p w14:paraId="24547E01" w14:textId="413BC0D6" w:rsidR="00F306D5" w:rsidRDefault="00F306D5">
      <w:pPr>
        <w:pStyle w:val="TJ2"/>
        <w:tabs>
          <w:tab w:val="right" w:leader="dot" w:pos="9016"/>
        </w:tabs>
        <w:rPr>
          <w:rFonts w:eastAsiaTheme="minorEastAsia" w:cstheme="minorBidi"/>
          <w:smallCaps w:val="0"/>
          <w:noProof/>
          <w:sz w:val="24"/>
          <w:szCs w:val="24"/>
          <w:lang w:eastAsia="hu-HU"/>
        </w:rPr>
      </w:pPr>
      <w:hyperlink w:anchor="_Toc228208952" w:history="1">
        <w:r w:rsidRPr="006D3AD8">
          <w:rPr>
            <w:rStyle w:val="Hiperhivatkozs"/>
            <w:noProof/>
          </w:rPr>
          <w:t>XLIV. Levél</w:t>
        </w:r>
        <w:r>
          <w:rPr>
            <w:noProof/>
            <w:webHidden/>
          </w:rPr>
          <w:tab/>
        </w:r>
        <w:r>
          <w:rPr>
            <w:noProof/>
            <w:webHidden/>
          </w:rPr>
          <w:fldChar w:fldCharType="begin"/>
        </w:r>
        <w:r>
          <w:rPr>
            <w:noProof/>
            <w:webHidden/>
          </w:rPr>
          <w:instrText xml:space="preserve"> PAGEREF _Toc228208952 \h </w:instrText>
        </w:r>
        <w:r>
          <w:rPr>
            <w:noProof/>
            <w:webHidden/>
          </w:rPr>
        </w:r>
        <w:r>
          <w:rPr>
            <w:noProof/>
            <w:webHidden/>
          </w:rPr>
          <w:fldChar w:fldCharType="separate"/>
        </w:r>
        <w:r>
          <w:rPr>
            <w:noProof/>
            <w:webHidden/>
          </w:rPr>
          <w:t>297</w:t>
        </w:r>
        <w:r>
          <w:rPr>
            <w:noProof/>
            <w:webHidden/>
          </w:rPr>
          <w:fldChar w:fldCharType="end"/>
        </w:r>
      </w:hyperlink>
    </w:p>
    <w:p w14:paraId="5872B329" w14:textId="37B8BF0E" w:rsidR="00F306D5" w:rsidRDefault="00F306D5">
      <w:pPr>
        <w:pStyle w:val="TJ2"/>
        <w:tabs>
          <w:tab w:val="right" w:leader="dot" w:pos="9016"/>
        </w:tabs>
        <w:rPr>
          <w:rFonts w:eastAsiaTheme="minorEastAsia" w:cstheme="minorBidi"/>
          <w:smallCaps w:val="0"/>
          <w:noProof/>
          <w:sz w:val="24"/>
          <w:szCs w:val="24"/>
          <w:lang w:eastAsia="hu-HU"/>
        </w:rPr>
      </w:pPr>
      <w:hyperlink w:anchor="_Toc228208953" w:history="1">
        <w:r w:rsidRPr="006D3AD8">
          <w:rPr>
            <w:rStyle w:val="Hiperhivatkozs"/>
            <w:noProof/>
          </w:rPr>
          <w:t>XLV. Levél</w:t>
        </w:r>
        <w:r>
          <w:rPr>
            <w:noProof/>
            <w:webHidden/>
          </w:rPr>
          <w:tab/>
        </w:r>
        <w:r>
          <w:rPr>
            <w:noProof/>
            <w:webHidden/>
          </w:rPr>
          <w:fldChar w:fldCharType="begin"/>
        </w:r>
        <w:r>
          <w:rPr>
            <w:noProof/>
            <w:webHidden/>
          </w:rPr>
          <w:instrText xml:space="preserve"> PAGEREF _Toc228208953 \h </w:instrText>
        </w:r>
        <w:r>
          <w:rPr>
            <w:noProof/>
            <w:webHidden/>
          </w:rPr>
        </w:r>
        <w:r>
          <w:rPr>
            <w:noProof/>
            <w:webHidden/>
          </w:rPr>
          <w:fldChar w:fldCharType="separate"/>
        </w:r>
        <w:r>
          <w:rPr>
            <w:noProof/>
            <w:webHidden/>
          </w:rPr>
          <w:t>299</w:t>
        </w:r>
        <w:r>
          <w:rPr>
            <w:noProof/>
            <w:webHidden/>
          </w:rPr>
          <w:fldChar w:fldCharType="end"/>
        </w:r>
      </w:hyperlink>
    </w:p>
    <w:p w14:paraId="43500F70" w14:textId="4C6D6459" w:rsidR="00F306D5" w:rsidRDefault="00F306D5">
      <w:pPr>
        <w:pStyle w:val="TJ2"/>
        <w:tabs>
          <w:tab w:val="right" w:leader="dot" w:pos="9016"/>
        </w:tabs>
        <w:rPr>
          <w:rFonts w:eastAsiaTheme="minorEastAsia" w:cstheme="minorBidi"/>
          <w:smallCaps w:val="0"/>
          <w:noProof/>
          <w:sz w:val="24"/>
          <w:szCs w:val="24"/>
          <w:lang w:eastAsia="hu-HU"/>
        </w:rPr>
      </w:pPr>
      <w:hyperlink w:anchor="_Toc228208954" w:history="1">
        <w:r w:rsidRPr="006D3AD8">
          <w:rPr>
            <w:rStyle w:val="Hiperhivatkozs"/>
            <w:noProof/>
          </w:rPr>
          <w:t>XLVI. Levél</w:t>
        </w:r>
        <w:r>
          <w:rPr>
            <w:noProof/>
            <w:webHidden/>
          </w:rPr>
          <w:tab/>
        </w:r>
        <w:r>
          <w:rPr>
            <w:noProof/>
            <w:webHidden/>
          </w:rPr>
          <w:fldChar w:fldCharType="begin"/>
        </w:r>
        <w:r>
          <w:rPr>
            <w:noProof/>
            <w:webHidden/>
          </w:rPr>
          <w:instrText xml:space="preserve"> PAGEREF _Toc228208954 \h </w:instrText>
        </w:r>
        <w:r>
          <w:rPr>
            <w:noProof/>
            <w:webHidden/>
          </w:rPr>
        </w:r>
        <w:r>
          <w:rPr>
            <w:noProof/>
            <w:webHidden/>
          </w:rPr>
          <w:fldChar w:fldCharType="separate"/>
        </w:r>
        <w:r>
          <w:rPr>
            <w:noProof/>
            <w:webHidden/>
          </w:rPr>
          <w:t>304</w:t>
        </w:r>
        <w:r>
          <w:rPr>
            <w:noProof/>
            <w:webHidden/>
          </w:rPr>
          <w:fldChar w:fldCharType="end"/>
        </w:r>
      </w:hyperlink>
    </w:p>
    <w:p w14:paraId="716D0E41" w14:textId="38F82BF0" w:rsidR="00F306D5" w:rsidRDefault="00F306D5">
      <w:pPr>
        <w:pStyle w:val="TJ2"/>
        <w:tabs>
          <w:tab w:val="right" w:leader="dot" w:pos="9016"/>
        </w:tabs>
        <w:rPr>
          <w:rFonts w:eastAsiaTheme="minorEastAsia" w:cstheme="minorBidi"/>
          <w:smallCaps w:val="0"/>
          <w:noProof/>
          <w:sz w:val="24"/>
          <w:szCs w:val="24"/>
          <w:lang w:eastAsia="hu-HU"/>
        </w:rPr>
      </w:pPr>
      <w:hyperlink w:anchor="_Toc228208955" w:history="1">
        <w:r w:rsidRPr="006D3AD8">
          <w:rPr>
            <w:rStyle w:val="Hiperhivatkozs"/>
            <w:noProof/>
          </w:rPr>
          <w:t>XLVII. Levél</w:t>
        </w:r>
        <w:r>
          <w:rPr>
            <w:noProof/>
            <w:webHidden/>
          </w:rPr>
          <w:tab/>
        </w:r>
        <w:r>
          <w:rPr>
            <w:noProof/>
            <w:webHidden/>
          </w:rPr>
          <w:fldChar w:fldCharType="begin"/>
        </w:r>
        <w:r>
          <w:rPr>
            <w:noProof/>
            <w:webHidden/>
          </w:rPr>
          <w:instrText xml:space="preserve"> PAGEREF _Toc228208955 \h </w:instrText>
        </w:r>
        <w:r>
          <w:rPr>
            <w:noProof/>
            <w:webHidden/>
          </w:rPr>
        </w:r>
        <w:r>
          <w:rPr>
            <w:noProof/>
            <w:webHidden/>
          </w:rPr>
          <w:fldChar w:fldCharType="separate"/>
        </w:r>
        <w:r>
          <w:rPr>
            <w:noProof/>
            <w:webHidden/>
          </w:rPr>
          <w:t>307</w:t>
        </w:r>
        <w:r>
          <w:rPr>
            <w:noProof/>
            <w:webHidden/>
          </w:rPr>
          <w:fldChar w:fldCharType="end"/>
        </w:r>
      </w:hyperlink>
    </w:p>
    <w:p w14:paraId="7FC8DA41" w14:textId="43F81C3D" w:rsidR="00F306D5" w:rsidRDefault="00F306D5">
      <w:pPr>
        <w:pStyle w:val="TJ2"/>
        <w:tabs>
          <w:tab w:val="right" w:leader="dot" w:pos="9016"/>
        </w:tabs>
        <w:rPr>
          <w:rFonts w:eastAsiaTheme="minorEastAsia" w:cstheme="minorBidi"/>
          <w:smallCaps w:val="0"/>
          <w:noProof/>
          <w:sz w:val="24"/>
          <w:szCs w:val="24"/>
          <w:lang w:eastAsia="hu-HU"/>
        </w:rPr>
      </w:pPr>
      <w:hyperlink w:anchor="_Toc228208956" w:history="1">
        <w:r w:rsidRPr="006D3AD8">
          <w:rPr>
            <w:rStyle w:val="Hiperhivatkozs"/>
            <w:noProof/>
          </w:rPr>
          <w:t>XLVIII. Levél</w:t>
        </w:r>
        <w:r>
          <w:rPr>
            <w:noProof/>
            <w:webHidden/>
          </w:rPr>
          <w:tab/>
        </w:r>
        <w:r>
          <w:rPr>
            <w:noProof/>
            <w:webHidden/>
          </w:rPr>
          <w:fldChar w:fldCharType="begin"/>
        </w:r>
        <w:r>
          <w:rPr>
            <w:noProof/>
            <w:webHidden/>
          </w:rPr>
          <w:instrText xml:space="preserve"> PAGEREF _Toc228208956 \h </w:instrText>
        </w:r>
        <w:r>
          <w:rPr>
            <w:noProof/>
            <w:webHidden/>
          </w:rPr>
        </w:r>
        <w:r>
          <w:rPr>
            <w:noProof/>
            <w:webHidden/>
          </w:rPr>
          <w:fldChar w:fldCharType="separate"/>
        </w:r>
        <w:r>
          <w:rPr>
            <w:noProof/>
            <w:webHidden/>
          </w:rPr>
          <w:t>310</w:t>
        </w:r>
        <w:r>
          <w:rPr>
            <w:noProof/>
            <w:webHidden/>
          </w:rPr>
          <w:fldChar w:fldCharType="end"/>
        </w:r>
      </w:hyperlink>
    </w:p>
    <w:p w14:paraId="5769FF8D" w14:textId="248B6FEC" w:rsidR="00F306D5" w:rsidRDefault="00F306D5">
      <w:pPr>
        <w:pStyle w:val="TJ2"/>
        <w:tabs>
          <w:tab w:val="right" w:leader="dot" w:pos="9016"/>
        </w:tabs>
        <w:rPr>
          <w:rFonts w:eastAsiaTheme="minorEastAsia" w:cstheme="minorBidi"/>
          <w:smallCaps w:val="0"/>
          <w:noProof/>
          <w:sz w:val="24"/>
          <w:szCs w:val="24"/>
          <w:lang w:eastAsia="hu-HU"/>
        </w:rPr>
      </w:pPr>
      <w:hyperlink w:anchor="_Toc228208957" w:history="1">
        <w:r w:rsidRPr="006D3AD8">
          <w:rPr>
            <w:rStyle w:val="Hiperhivatkozs"/>
            <w:noProof/>
          </w:rPr>
          <w:t>XLIX. Levél</w:t>
        </w:r>
        <w:r>
          <w:rPr>
            <w:noProof/>
            <w:webHidden/>
          </w:rPr>
          <w:tab/>
        </w:r>
        <w:r>
          <w:rPr>
            <w:noProof/>
            <w:webHidden/>
          </w:rPr>
          <w:fldChar w:fldCharType="begin"/>
        </w:r>
        <w:r>
          <w:rPr>
            <w:noProof/>
            <w:webHidden/>
          </w:rPr>
          <w:instrText xml:space="preserve"> PAGEREF _Toc228208957 \h </w:instrText>
        </w:r>
        <w:r>
          <w:rPr>
            <w:noProof/>
            <w:webHidden/>
          </w:rPr>
        </w:r>
        <w:r>
          <w:rPr>
            <w:noProof/>
            <w:webHidden/>
          </w:rPr>
          <w:fldChar w:fldCharType="separate"/>
        </w:r>
        <w:r>
          <w:rPr>
            <w:noProof/>
            <w:webHidden/>
          </w:rPr>
          <w:t>317</w:t>
        </w:r>
        <w:r>
          <w:rPr>
            <w:noProof/>
            <w:webHidden/>
          </w:rPr>
          <w:fldChar w:fldCharType="end"/>
        </w:r>
      </w:hyperlink>
    </w:p>
    <w:p w14:paraId="187D9B84" w14:textId="1683237C" w:rsidR="00F306D5" w:rsidRDefault="00F306D5">
      <w:pPr>
        <w:pStyle w:val="TJ2"/>
        <w:tabs>
          <w:tab w:val="right" w:leader="dot" w:pos="9016"/>
        </w:tabs>
        <w:rPr>
          <w:rFonts w:eastAsiaTheme="minorEastAsia" w:cstheme="minorBidi"/>
          <w:smallCaps w:val="0"/>
          <w:noProof/>
          <w:sz w:val="24"/>
          <w:szCs w:val="24"/>
          <w:lang w:eastAsia="hu-HU"/>
        </w:rPr>
      </w:pPr>
      <w:hyperlink w:anchor="_Toc228208958" w:history="1">
        <w:r w:rsidRPr="006D3AD8">
          <w:rPr>
            <w:rStyle w:val="Hiperhivatkozs"/>
            <w:noProof/>
          </w:rPr>
          <w:t>L. Levél</w:t>
        </w:r>
        <w:r>
          <w:rPr>
            <w:noProof/>
            <w:webHidden/>
          </w:rPr>
          <w:tab/>
        </w:r>
        <w:r>
          <w:rPr>
            <w:noProof/>
            <w:webHidden/>
          </w:rPr>
          <w:fldChar w:fldCharType="begin"/>
        </w:r>
        <w:r>
          <w:rPr>
            <w:noProof/>
            <w:webHidden/>
          </w:rPr>
          <w:instrText xml:space="preserve"> PAGEREF _Toc228208958 \h </w:instrText>
        </w:r>
        <w:r>
          <w:rPr>
            <w:noProof/>
            <w:webHidden/>
          </w:rPr>
        </w:r>
        <w:r>
          <w:rPr>
            <w:noProof/>
            <w:webHidden/>
          </w:rPr>
          <w:fldChar w:fldCharType="separate"/>
        </w:r>
        <w:r>
          <w:rPr>
            <w:noProof/>
            <w:webHidden/>
          </w:rPr>
          <w:t>326</w:t>
        </w:r>
        <w:r>
          <w:rPr>
            <w:noProof/>
            <w:webHidden/>
          </w:rPr>
          <w:fldChar w:fldCharType="end"/>
        </w:r>
      </w:hyperlink>
    </w:p>
    <w:p w14:paraId="25C3E1E2" w14:textId="34D06B4B" w:rsidR="00F306D5" w:rsidRDefault="00F306D5">
      <w:pPr>
        <w:pStyle w:val="TJ2"/>
        <w:tabs>
          <w:tab w:val="right" w:leader="dot" w:pos="9016"/>
        </w:tabs>
        <w:rPr>
          <w:rFonts w:eastAsiaTheme="minorEastAsia" w:cstheme="minorBidi"/>
          <w:smallCaps w:val="0"/>
          <w:noProof/>
          <w:sz w:val="24"/>
          <w:szCs w:val="24"/>
          <w:lang w:eastAsia="hu-HU"/>
        </w:rPr>
      </w:pPr>
      <w:hyperlink w:anchor="_Toc228208959" w:history="1">
        <w:r w:rsidRPr="006D3AD8">
          <w:rPr>
            <w:rStyle w:val="Hiperhivatkozs"/>
            <w:noProof/>
          </w:rPr>
          <w:t>LI. Levél</w:t>
        </w:r>
        <w:r>
          <w:rPr>
            <w:noProof/>
            <w:webHidden/>
          </w:rPr>
          <w:tab/>
        </w:r>
        <w:r>
          <w:rPr>
            <w:noProof/>
            <w:webHidden/>
          </w:rPr>
          <w:fldChar w:fldCharType="begin"/>
        </w:r>
        <w:r>
          <w:rPr>
            <w:noProof/>
            <w:webHidden/>
          </w:rPr>
          <w:instrText xml:space="preserve"> PAGEREF _Toc228208959 \h </w:instrText>
        </w:r>
        <w:r>
          <w:rPr>
            <w:noProof/>
            <w:webHidden/>
          </w:rPr>
        </w:r>
        <w:r>
          <w:rPr>
            <w:noProof/>
            <w:webHidden/>
          </w:rPr>
          <w:fldChar w:fldCharType="separate"/>
        </w:r>
        <w:r>
          <w:rPr>
            <w:noProof/>
            <w:webHidden/>
          </w:rPr>
          <w:t>327</w:t>
        </w:r>
        <w:r>
          <w:rPr>
            <w:noProof/>
            <w:webHidden/>
          </w:rPr>
          <w:fldChar w:fldCharType="end"/>
        </w:r>
      </w:hyperlink>
    </w:p>
    <w:p w14:paraId="66BD6727" w14:textId="2F90362D" w:rsidR="00F306D5" w:rsidRDefault="00F306D5">
      <w:pPr>
        <w:pStyle w:val="TJ2"/>
        <w:tabs>
          <w:tab w:val="right" w:leader="dot" w:pos="9016"/>
        </w:tabs>
        <w:rPr>
          <w:rFonts w:eastAsiaTheme="minorEastAsia" w:cstheme="minorBidi"/>
          <w:smallCaps w:val="0"/>
          <w:noProof/>
          <w:sz w:val="24"/>
          <w:szCs w:val="24"/>
          <w:lang w:eastAsia="hu-HU"/>
        </w:rPr>
      </w:pPr>
      <w:hyperlink w:anchor="_Toc228208960" w:history="1">
        <w:r w:rsidRPr="006D3AD8">
          <w:rPr>
            <w:rStyle w:val="Hiperhivatkozs"/>
            <w:noProof/>
          </w:rPr>
          <w:t>LII. Levél</w:t>
        </w:r>
        <w:r>
          <w:rPr>
            <w:noProof/>
            <w:webHidden/>
          </w:rPr>
          <w:tab/>
        </w:r>
        <w:r>
          <w:rPr>
            <w:noProof/>
            <w:webHidden/>
          </w:rPr>
          <w:fldChar w:fldCharType="begin"/>
        </w:r>
        <w:r>
          <w:rPr>
            <w:noProof/>
            <w:webHidden/>
          </w:rPr>
          <w:instrText xml:space="preserve"> PAGEREF _Toc228208960 \h </w:instrText>
        </w:r>
        <w:r>
          <w:rPr>
            <w:noProof/>
            <w:webHidden/>
          </w:rPr>
        </w:r>
        <w:r>
          <w:rPr>
            <w:noProof/>
            <w:webHidden/>
          </w:rPr>
          <w:fldChar w:fldCharType="separate"/>
        </w:r>
        <w:r>
          <w:rPr>
            <w:noProof/>
            <w:webHidden/>
          </w:rPr>
          <w:t>328</w:t>
        </w:r>
        <w:r>
          <w:rPr>
            <w:noProof/>
            <w:webHidden/>
          </w:rPr>
          <w:fldChar w:fldCharType="end"/>
        </w:r>
      </w:hyperlink>
    </w:p>
    <w:p w14:paraId="0B2B2B06" w14:textId="73E90076" w:rsidR="00F306D5" w:rsidRDefault="00F306D5">
      <w:pPr>
        <w:pStyle w:val="TJ2"/>
        <w:tabs>
          <w:tab w:val="right" w:leader="dot" w:pos="9016"/>
        </w:tabs>
        <w:rPr>
          <w:rFonts w:eastAsiaTheme="minorEastAsia" w:cstheme="minorBidi"/>
          <w:smallCaps w:val="0"/>
          <w:noProof/>
          <w:sz w:val="24"/>
          <w:szCs w:val="24"/>
          <w:lang w:eastAsia="hu-HU"/>
        </w:rPr>
      </w:pPr>
      <w:hyperlink w:anchor="_Toc228208961" w:history="1">
        <w:r w:rsidRPr="006D3AD8">
          <w:rPr>
            <w:rStyle w:val="Hiperhivatkozs"/>
            <w:noProof/>
          </w:rPr>
          <w:t>LIII. Levél</w:t>
        </w:r>
        <w:r>
          <w:rPr>
            <w:noProof/>
            <w:webHidden/>
          </w:rPr>
          <w:tab/>
        </w:r>
        <w:r>
          <w:rPr>
            <w:noProof/>
            <w:webHidden/>
          </w:rPr>
          <w:fldChar w:fldCharType="begin"/>
        </w:r>
        <w:r>
          <w:rPr>
            <w:noProof/>
            <w:webHidden/>
          </w:rPr>
          <w:instrText xml:space="preserve"> PAGEREF _Toc228208961 \h </w:instrText>
        </w:r>
        <w:r>
          <w:rPr>
            <w:noProof/>
            <w:webHidden/>
          </w:rPr>
        </w:r>
        <w:r>
          <w:rPr>
            <w:noProof/>
            <w:webHidden/>
          </w:rPr>
          <w:fldChar w:fldCharType="separate"/>
        </w:r>
        <w:r>
          <w:rPr>
            <w:noProof/>
            <w:webHidden/>
          </w:rPr>
          <w:t>335</w:t>
        </w:r>
        <w:r>
          <w:rPr>
            <w:noProof/>
            <w:webHidden/>
          </w:rPr>
          <w:fldChar w:fldCharType="end"/>
        </w:r>
      </w:hyperlink>
    </w:p>
    <w:p w14:paraId="121E2F38" w14:textId="06F85BB5" w:rsidR="00F306D5" w:rsidRDefault="00F306D5">
      <w:pPr>
        <w:pStyle w:val="TJ2"/>
        <w:tabs>
          <w:tab w:val="right" w:leader="dot" w:pos="9016"/>
        </w:tabs>
        <w:rPr>
          <w:rFonts w:eastAsiaTheme="minorEastAsia" w:cstheme="minorBidi"/>
          <w:smallCaps w:val="0"/>
          <w:noProof/>
          <w:sz w:val="24"/>
          <w:szCs w:val="24"/>
          <w:lang w:eastAsia="hu-HU"/>
        </w:rPr>
      </w:pPr>
      <w:hyperlink w:anchor="_Toc228208962" w:history="1">
        <w:r w:rsidRPr="006D3AD8">
          <w:rPr>
            <w:rStyle w:val="Hiperhivatkozs"/>
            <w:noProof/>
          </w:rPr>
          <w:t>LIV. Levél</w:t>
        </w:r>
        <w:r>
          <w:rPr>
            <w:noProof/>
            <w:webHidden/>
          </w:rPr>
          <w:tab/>
        </w:r>
        <w:r>
          <w:rPr>
            <w:noProof/>
            <w:webHidden/>
          </w:rPr>
          <w:fldChar w:fldCharType="begin"/>
        </w:r>
        <w:r>
          <w:rPr>
            <w:noProof/>
            <w:webHidden/>
          </w:rPr>
          <w:instrText xml:space="preserve"> PAGEREF _Toc228208962 \h </w:instrText>
        </w:r>
        <w:r>
          <w:rPr>
            <w:noProof/>
            <w:webHidden/>
          </w:rPr>
        </w:r>
        <w:r>
          <w:rPr>
            <w:noProof/>
            <w:webHidden/>
          </w:rPr>
          <w:fldChar w:fldCharType="separate"/>
        </w:r>
        <w:r>
          <w:rPr>
            <w:noProof/>
            <w:webHidden/>
          </w:rPr>
          <w:t>343</w:t>
        </w:r>
        <w:r>
          <w:rPr>
            <w:noProof/>
            <w:webHidden/>
          </w:rPr>
          <w:fldChar w:fldCharType="end"/>
        </w:r>
      </w:hyperlink>
    </w:p>
    <w:p w14:paraId="2B062700" w14:textId="186481C2" w:rsidR="00F306D5" w:rsidRDefault="00F306D5">
      <w:pPr>
        <w:pStyle w:val="TJ2"/>
        <w:tabs>
          <w:tab w:val="right" w:leader="dot" w:pos="9016"/>
        </w:tabs>
        <w:rPr>
          <w:rFonts w:eastAsiaTheme="minorEastAsia" w:cstheme="minorBidi"/>
          <w:smallCaps w:val="0"/>
          <w:noProof/>
          <w:sz w:val="24"/>
          <w:szCs w:val="24"/>
          <w:lang w:eastAsia="hu-HU"/>
        </w:rPr>
      </w:pPr>
      <w:hyperlink w:anchor="_Toc228208963" w:history="1">
        <w:r w:rsidRPr="006D3AD8">
          <w:rPr>
            <w:rStyle w:val="Hiperhivatkozs"/>
            <w:noProof/>
          </w:rPr>
          <w:t>LV. Levél</w:t>
        </w:r>
        <w:r>
          <w:rPr>
            <w:noProof/>
            <w:webHidden/>
          </w:rPr>
          <w:tab/>
        </w:r>
        <w:r>
          <w:rPr>
            <w:noProof/>
            <w:webHidden/>
          </w:rPr>
          <w:fldChar w:fldCharType="begin"/>
        </w:r>
        <w:r>
          <w:rPr>
            <w:noProof/>
            <w:webHidden/>
          </w:rPr>
          <w:instrText xml:space="preserve"> PAGEREF _Toc228208963 \h </w:instrText>
        </w:r>
        <w:r>
          <w:rPr>
            <w:noProof/>
            <w:webHidden/>
          </w:rPr>
        </w:r>
        <w:r>
          <w:rPr>
            <w:noProof/>
            <w:webHidden/>
          </w:rPr>
          <w:fldChar w:fldCharType="separate"/>
        </w:r>
        <w:r>
          <w:rPr>
            <w:noProof/>
            <w:webHidden/>
          </w:rPr>
          <w:t>364</w:t>
        </w:r>
        <w:r>
          <w:rPr>
            <w:noProof/>
            <w:webHidden/>
          </w:rPr>
          <w:fldChar w:fldCharType="end"/>
        </w:r>
      </w:hyperlink>
    </w:p>
    <w:p w14:paraId="2612F28F" w14:textId="48548A33" w:rsidR="00F306D5" w:rsidRDefault="00F306D5">
      <w:pPr>
        <w:pStyle w:val="TJ2"/>
        <w:tabs>
          <w:tab w:val="right" w:leader="dot" w:pos="9016"/>
        </w:tabs>
        <w:rPr>
          <w:rFonts w:eastAsiaTheme="minorEastAsia" w:cstheme="minorBidi"/>
          <w:smallCaps w:val="0"/>
          <w:noProof/>
          <w:sz w:val="24"/>
          <w:szCs w:val="24"/>
          <w:lang w:eastAsia="hu-HU"/>
        </w:rPr>
      </w:pPr>
      <w:hyperlink w:anchor="_Toc228208964" w:history="1">
        <w:r w:rsidRPr="006D3AD8">
          <w:rPr>
            <w:rStyle w:val="Hiperhivatkozs"/>
            <w:noProof/>
          </w:rPr>
          <w:t>LVI. Levél</w:t>
        </w:r>
        <w:r>
          <w:rPr>
            <w:noProof/>
            <w:webHidden/>
          </w:rPr>
          <w:tab/>
        </w:r>
        <w:r>
          <w:rPr>
            <w:noProof/>
            <w:webHidden/>
          </w:rPr>
          <w:fldChar w:fldCharType="begin"/>
        </w:r>
        <w:r>
          <w:rPr>
            <w:noProof/>
            <w:webHidden/>
          </w:rPr>
          <w:instrText xml:space="preserve"> PAGEREF _Toc228208964 \h </w:instrText>
        </w:r>
        <w:r>
          <w:rPr>
            <w:noProof/>
            <w:webHidden/>
          </w:rPr>
        </w:r>
        <w:r>
          <w:rPr>
            <w:noProof/>
            <w:webHidden/>
          </w:rPr>
          <w:fldChar w:fldCharType="separate"/>
        </w:r>
        <w:r>
          <w:rPr>
            <w:noProof/>
            <w:webHidden/>
          </w:rPr>
          <w:t>368</w:t>
        </w:r>
        <w:r>
          <w:rPr>
            <w:noProof/>
            <w:webHidden/>
          </w:rPr>
          <w:fldChar w:fldCharType="end"/>
        </w:r>
      </w:hyperlink>
    </w:p>
    <w:p w14:paraId="3FF01D55" w14:textId="2532B6F4" w:rsidR="00F306D5" w:rsidRDefault="00F306D5">
      <w:pPr>
        <w:pStyle w:val="TJ2"/>
        <w:tabs>
          <w:tab w:val="right" w:leader="dot" w:pos="9016"/>
        </w:tabs>
        <w:rPr>
          <w:rFonts w:eastAsiaTheme="minorEastAsia" w:cstheme="minorBidi"/>
          <w:smallCaps w:val="0"/>
          <w:noProof/>
          <w:sz w:val="24"/>
          <w:szCs w:val="24"/>
          <w:lang w:eastAsia="hu-HU"/>
        </w:rPr>
      </w:pPr>
      <w:hyperlink w:anchor="_Toc228208965" w:history="1">
        <w:r w:rsidRPr="006D3AD8">
          <w:rPr>
            <w:rStyle w:val="Hiperhivatkozs"/>
            <w:noProof/>
          </w:rPr>
          <w:t>LVII. Levél</w:t>
        </w:r>
        <w:r>
          <w:rPr>
            <w:noProof/>
            <w:webHidden/>
          </w:rPr>
          <w:tab/>
        </w:r>
        <w:r>
          <w:rPr>
            <w:noProof/>
            <w:webHidden/>
          </w:rPr>
          <w:fldChar w:fldCharType="begin"/>
        </w:r>
        <w:r>
          <w:rPr>
            <w:noProof/>
            <w:webHidden/>
          </w:rPr>
          <w:instrText xml:space="preserve"> PAGEREF _Toc228208965 \h </w:instrText>
        </w:r>
        <w:r>
          <w:rPr>
            <w:noProof/>
            <w:webHidden/>
          </w:rPr>
        </w:r>
        <w:r>
          <w:rPr>
            <w:noProof/>
            <w:webHidden/>
          </w:rPr>
          <w:fldChar w:fldCharType="separate"/>
        </w:r>
        <w:r>
          <w:rPr>
            <w:noProof/>
            <w:webHidden/>
          </w:rPr>
          <w:t>370</w:t>
        </w:r>
        <w:r>
          <w:rPr>
            <w:noProof/>
            <w:webHidden/>
          </w:rPr>
          <w:fldChar w:fldCharType="end"/>
        </w:r>
      </w:hyperlink>
    </w:p>
    <w:p w14:paraId="79A2275B" w14:textId="3E740595" w:rsidR="00F306D5" w:rsidRDefault="00F306D5">
      <w:pPr>
        <w:pStyle w:val="TJ2"/>
        <w:tabs>
          <w:tab w:val="right" w:leader="dot" w:pos="9016"/>
        </w:tabs>
        <w:rPr>
          <w:rFonts w:eastAsiaTheme="minorEastAsia" w:cstheme="minorBidi"/>
          <w:smallCaps w:val="0"/>
          <w:noProof/>
          <w:sz w:val="24"/>
          <w:szCs w:val="24"/>
          <w:lang w:eastAsia="hu-HU"/>
        </w:rPr>
      </w:pPr>
      <w:hyperlink w:anchor="_Toc228208966" w:history="1">
        <w:r w:rsidRPr="006D3AD8">
          <w:rPr>
            <w:rStyle w:val="Hiperhivatkozs"/>
            <w:noProof/>
          </w:rPr>
          <w:t>LVIII. Levél</w:t>
        </w:r>
        <w:r>
          <w:rPr>
            <w:noProof/>
            <w:webHidden/>
          </w:rPr>
          <w:tab/>
        </w:r>
        <w:r>
          <w:rPr>
            <w:noProof/>
            <w:webHidden/>
          </w:rPr>
          <w:fldChar w:fldCharType="begin"/>
        </w:r>
        <w:r>
          <w:rPr>
            <w:noProof/>
            <w:webHidden/>
          </w:rPr>
          <w:instrText xml:space="preserve"> PAGEREF _Toc228208966 \h </w:instrText>
        </w:r>
        <w:r>
          <w:rPr>
            <w:noProof/>
            <w:webHidden/>
          </w:rPr>
        </w:r>
        <w:r>
          <w:rPr>
            <w:noProof/>
            <w:webHidden/>
          </w:rPr>
          <w:fldChar w:fldCharType="separate"/>
        </w:r>
        <w:r>
          <w:rPr>
            <w:noProof/>
            <w:webHidden/>
          </w:rPr>
          <w:t>380</w:t>
        </w:r>
        <w:r>
          <w:rPr>
            <w:noProof/>
            <w:webHidden/>
          </w:rPr>
          <w:fldChar w:fldCharType="end"/>
        </w:r>
      </w:hyperlink>
    </w:p>
    <w:p w14:paraId="5CCCDA53" w14:textId="1CF7302E" w:rsidR="00F306D5" w:rsidRDefault="00F306D5">
      <w:pPr>
        <w:pStyle w:val="TJ2"/>
        <w:tabs>
          <w:tab w:val="right" w:leader="dot" w:pos="9016"/>
        </w:tabs>
        <w:rPr>
          <w:rFonts w:eastAsiaTheme="minorEastAsia" w:cstheme="minorBidi"/>
          <w:smallCaps w:val="0"/>
          <w:noProof/>
          <w:sz w:val="24"/>
          <w:szCs w:val="24"/>
          <w:lang w:eastAsia="hu-HU"/>
        </w:rPr>
      </w:pPr>
      <w:hyperlink w:anchor="_Toc228208967" w:history="1">
        <w:r w:rsidRPr="006D3AD8">
          <w:rPr>
            <w:rStyle w:val="Hiperhivatkozs"/>
            <w:noProof/>
          </w:rPr>
          <w:t>LIX. Levél</w:t>
        </w:r>
        <w:r>
          <w:rPr>
            <w:noProof/>
            <w:webHidden/>
          </w:rPr>
          <w:tab/>
        </w:r>
        <w:r>
          <w:rPr>
            <w:noProof/>
            <w:webHidden/>
          </w:rPr>
          <w:fldChar w:fldCharType="begin"/>
        </w:r>
        <w:r>
          <w:rPr>
            <w:noProof/>
            <w:webHidden/>
          </w:rPr>
          <w:instrText xml:space="preserve"> PAGEREF _Toc228208967 \h </w:instrText>
        </w:r>
        <w:r>
          <w:rPr>
            <w:noProof/>
            <w:webHidden/>
          </w:rPr>
        </w:r>
        <w:r>
          <w:rPr>
            <w:noProof/>
            <w:webHidden/>
          </w:rPr>
          <w:fldChar w:fldCharType="separate"/>
        </w:r>
        <w:r>
          <w:rPr>
            <w:noProof/>
            <w:webHidden/>
          </w:rPr>
          <w:t>383</w:t>
        </w:r>
        <w:r>
          <w:rPr>
            <w:noProof/>
            <w:webHidden/>
          </w:rPr>
          <w:fldChar w:fldCharType="end"/>
        </w:r>
      </w:hyperlink>
    </w:p>
    <w:p w14:paraId="39E07D31" w14:textId="68749205" w:rsidR="00F306D5" w:rsidRDefault="00F306D5">
      <w:pPr>
        <w:pStyle w:val="TJ2"/>
        <w:tabs>
          <w:tab w:val="right" w:leader="dot" w:pos="9016"/>
        </w:tabs>
        <w:rPr>
          <w:rFonts w:eastAsiaTheme="minorEastAsia" w:cstheme="minorBidi"/>
          <w:smallCaps w:val="0"/>
          <w:noProof/>
          <w:sz w:val="24"/>
          <w:szCs w:val="24"/>
          <w:lang w:eastAsia="hu-HU"/>
        </w:rPr>
      </w:pPr>
      <w:hyperlink w:anchor="_Toc228208968" w:history="1">
        <w:r w:rsidRPr="006D3AD8">
          <w:rPr>
            <w:rStyle w:val="Hiperhivatkozs"/>
            <w:noProof/>
          </w:rPr>
          <w:t>LX. Levél</w:t>
        </w:r>
        <w:r>
          <w:rPr>
            <w:noProof/>
            <w:webHidden/>
          </w:rPr>
          <w:tab/>
        </w:r>
        <w:r>
          <w:rPr>
            <w:noProof/>
            <w:webHidden/>
          </w:rPr>
          <w:fldChar w:fldCharType="begin"/>
        </w:r>
        <w:r>
          <w:rPr>
            <w:noProof/>
            <w:webHidden/>
          </w:rPr>
          <w:instrText xml:space="preserve"> PAGEREF _Toc228208968 \h </w:instrText>
        </w:r>
        <w:r>
          <w:rPr>
            <w:noProof/>
            <w:webHidden/>
          </w:rPr>
        </w:r>
        <w:r>
          <w:rPr>
            <w:noProof/>
            <w:webHidden/>
          </w:rPr>
          <w:fldChar w:fldCharType="separate"/>
        </w:r>
        <w:r>
          <w:rPr>
            <w:noProof/>
            <w:webHidden/>
          </w:rPr>
          <w:t>394</w:t>
        </w:r>
        <w:r>
          <w:rPr>
            <w:noProof/>
            <w:webHidden/>
          </w:rPr>
          <w:fldChar w:fldCharType="end"/>
        </w:r>
      </w:hyperlink>
    </w:p>
    <w:p w14:paraId="742F8EE0" w14:textId="75F7ABDF" w:rsidR="00F306D5" w:rsidRDefault="00F306D5">
      <w:pPr>
        <w:pStyle w:val="TJ2"/>
        <w:tabs>
          <w:tab w:val="right" w:leader="dot" w:pos="9016"/>
        </w:tabs>
        <w:rPr>
          <w:rFonts w:eastAsiaTheme="minorEastAsia" w:cstheme="minorBidi"/>
          <w:smallCaps w:val="0"/>
          <w:noProof/>
          <w:sz w:val="24"/>
          <w:szCs w:val="24"/>
          <w:lang w:eastAsia="hu-HU"/>
        </w:rPr>
      </w:pPr>
      <w:hyperlink w:anchor="_Toc228208969" w:history="1">
        <w:r w:rsidRPr="006D3AD8">
          <w:rPr>
            <w:rStyle w:val="Hiperhivatkozs"/>
            <w:noProof/>
          </w:rPr>
          <w:t>LXI. Levél</w:t>
        </w:r>
        <w:r>
          <w:rPr>
            <w:noProof/>
            <w:webHidden/>
          </w:rPr>
          <w:tab/>
        </w:r>
        <w:r>
          <w:rPr>
            <w:noProof/>
            <w:webHidden/>
          </w:rPr>
          <w:fldChar w:fldCharType="begin"/>
        </w:r>
        <w:r>
          <w:rPr>
            <w:noProof/>
            <w:webHidden/>
          </w:rPr>
          <w:instrText xml:space="preserve"> PAGEREF _Toc228208969 \h </w:instrText>
        </w:r>
        <w:r>
          <w:rPr>
            <w:noProof/>
            <w:webHidden/>
          </w:rPr>
        </w:r>
        <w:r>
          <w:rPr>
            <w:noProof/>
            <w:webHidden/>
          </w:rPr>
          <w:fldChar w:fldCharType="separate"/>
        </w:r>
        <w:r>
          <w:rPr>
            <w:noProof/>
            <w:webHidden/>
          </w:rPr>
          <w:t>396</w:t>
        </w:r>
        <w:r>
          <w:rPr>
            <w:noProof/>
            <w:webHidden/>
          </w:rPr>
          <w:fldChar w:fldCharType="end"/>
        </w:r>
      </w:hyperlink>
    </w:p>
    <w:p w14:paraId="5F890B8D" w14:textId="6B857D5D" w:rsidR="00F306D5" w:rsidRDefault="00F306D5">
      <w:pPr>
        <w:pStyle w:val="TJ2"/>
        <w:tabs>
          <w:tab w:val="right" w:leader="dot" w:pos="9016"/>
        </w:tabs>
        <w:rPr>
          <w:rFonts w:eastAsiaTheme="minorEastAsia" w:cstheme="minorBidi"/>
          <w:smallCaps w:val="0"/>
          <w:noProof/>
          <w:sz w:val="24"/>
          <w:szCs w:val="24"/>
          <w:lang w:eastAsia="hu-HU"/>
        </w:rPr>
      </w:pPr>
      <w:hyperlink w:anchor="_Toc228208970" w:history="1">
        <w:r w:rsidRPr="006D3AD8">
          <w:rPr>
            <w:rStyle w:val="Hiperhivatkozs"/>
            <w:noProof/>
          </w:rPr>
          <w:t>LXII. Levél</w:t>
        </w:r>
        <w:r>
          <w:rPr>
            <w:noProof/>
            <w:webHidden/>
          </w:rPr>
          <w:tab/>
        </w:r>
        <w:r>
          <w:rPr>
            <w:noProof/>
            <w:webHidden/>
          </w:rPr>
          <w:fldChar w:fldCharType="begin"/>
        </w:r>
        <w:r>
          <w:rPr>
            <w:noProof/>
            <w:webHidden/>
          </w:rPr>
          <w:instrText xml:space="preserve"> PAGEREF _Toc228208970 \h </w:instrText>
        </w:r>
        <w:r>
          <w:rPr>
            <w:noProof/>
            <w:webHidden/>
          </w:rPr>
        </w:r>
        <w:r>
          <w:rPr>
            <w:noProof/>
            <w:webHidden/>
          </w:rPr>
          <w:fldChar w:fldCharType="separate"/>
        </w:r>
        <w:r>
          <w:rPr>
            <w:noProof/>
            <w:webHidden/>
          </w:rPr>
          <w:t>397</w:t>
        </w:r>
        <w:r>
          <w:rPr>
            <w:noProof/>
            <w:webHidden/>
          </w:rPr>
          <w:fldChar w:fldCharType="end"/>
        </w:r>
      </w:hyperlink>
    </w:p>
    <w:p w14:paraId="278D1AE2" w14:textId="2E9F1E51" w:rsidR="00F306D5" w:rsidRDefault="00F306D5">
      <w:pPr>
        <w:pStyle w:val="TJ2"/>
        <w:tabs>
          <w:tab w:val="right" w:leader="dot" w:pos="9016"/>
        </w:tabs>
        <w:rPr>
          <w:rFonts w:eastAsiaTheme="minorEastAsia" w:cstheme="minorBidi"/>
          <w:smallCaps w:val="0"/>
          <w:noProof/>
          <w:sz w:val="24"/>
          <w:szCs w:val="24"/>
          <w:lang w:eastAsia="hu-HU"/>
        </w:rPr>
      </w:pPr>
      <w:hyperlink w:anchor="_Toc228208971" w:history="1">
        <w:r w:rsidRPr="006D3AD8">
          <w:rPr>
            <w:rStyle w:val="Hiperhivatkozs"/>
            <w:noProof/>
          </w:rPr>
          <w:t>LXIII. Levél</w:t>
        </w:r>
        <w:r>
          <w:rPr>
            <w:noProof/>
            <w:webHidden/>
          </w:rPr>
          <w:tab/>
        </w:r>
        <w:r>
          <w:rPr>
            <w:noProof/>
            <w:webHidden/>
          </w:rPr>
          <w:fldChar w:fldCharType="begin"/>
        </w:r>
        <w:r>
          <w:rPr>
            <w:noProof/>
            <w:webHidden/>
          </w:rPr>
          <w:instrText xml:space="preserve"> PAGEREF _Toc228208971 \h </w:instrText>
        </w:r>
        <w:r>
          <w:rPr>
            <w:noProof/>
            <w:webHidden/>
          </w:rPr>
        </w:r>
        <w:r>
          <w:rPr>
            <w:noProof/>
            <w:webHidden/>
          </w:rPr>
          <w:fldChar w:fldCharType="separate"/>
        </w:r>
        <w:r>
          <w:rPr>
            <w:noProof/>
            <w:webHidden/>
          </w:rPr>
          <w:t>403</w:t>
        </w:r>
        <w:r>
          <w:rPr>
            <w:noProof/>
            <w:webHidden/>
          </w:rPr>
          <w:fldChar w:fldCharType="end"/>
        </w:r>
      </w:hyperlink>
    </w:p>
    <w:p w14:paraId="6B4D10D6" w14:textId="1E437F96" w:rsidR="00F306D5" w:rsidRDefault="00F306D5">
      <w:pPr>
        <w:pStyle w:val="TJ2"/>
        <w:tabs>
          <w:tab w:val="right" w:leader="dot" w:pos="9016"/>
        </w:tabs>
        <w:rPr>
          <w:rFonts w:eastAsiaTheme="minorEastAsia" w:cstheme="minorBidi"/>
          <w:smallCaps w:val="0"/>
          <w:noProof/>
          <w:sz w:val="24"/>
          <w:szCs w:val="24"/>
          <w:lang w:eastAsia="hu-HU"/>
        </w:rPr>
      </w:pPr>
      <w:hyperlink w:anchor="_Toc228208972" w:history="1">
        <w:r w:rsidRPr="006D3AD8">
          <w:rPr>
            <w:rStyle w:val="Hiperhivatkozs"/>
            <w:noProof/>
          </w:rPr>
          <w:t>LXIV. Levél</w:t>
        </w:r>
        <w:r>
          <w:rPr>
            <w:noProof/>
            <w:webHidden/>
          </w:rPr>
          <w:tab/>
        </w:r>
        <w:r>
          <w:rPr>
            <w:noProof/>
            <w:webHidden/>
          </w:rPr>
          <w:fldChar w:fldCharType="begin"/>
        </w:r>
        <w:r>
          <w:rPr>
            <w:noProof/>
            <w:webHidden/>
          </w:rPr>
          <w:instrText xml:space="preserve"> PAGEREF _Toc228208972 \h </w:instrText>
        </w:r>
        <w:r>
          <w:rPr>
            <w:noProof/>
            <w:webHidden/>
          </w:rPr>
        </w:r>
        <w:r>
          <w:rPr>
            <w:noProof/>
            <w:webHidden/>
          </w:rPr>
          <w:fldChar w:fldCharType="separate"/>
        </w:r>
        <w:r>
          <w:rPr>
            <w:noProof/>
            <w:webHidden/>
          </w:rPr>
          <w:t>405</w:t>
        </w:r>
        <w:r>
          <w:rPr>
            <w:noProof/>
            <w:webHidden/>
          </w:rPr>
          <w:fldChar w:fldCharType="end"/>
        </w:r>
      </w:hyperlink>
    </w:p>
    <w:p w14:paraId="068BDF8D" w14:textId="093DC233" w:rsidR="00F306D5" w:rsidRDefault="00F306D5">
      <w:pPr>
        <w:pStyle w:val="TJ2"/>
        <w:tabs>
          <w:tab w:val="right" w:leader="dot" w:pos="9016"/>
        </w:tabs>
        <w:rPr>
          <w:rFonts w:eastAsiaTheme="minorEastAsia" w:cstheme="minorBidi"/>
          <w:smallCaps w:val="0"/>
          <w:noProof/>
          <w:sz w:val="24"/>
          <w:szCs w:val="24"/>
          <w:lang w:eastAsia="hu-HU"/>
        </w:rPr>
      </w:pPr>
      <w:hyperlink w:anchor="_Toc228208973" w:history="1">
        <w:r w:rsidRPr="006D3AD8">
          <w:rPr>
            <w:rStyle w:val="Hiperhivatkozs"/>
            <w:noProof/>
          </w:rPr>
          <w:t>LXV. Levél</w:t>
        </w:r>
        <w:r>
          <w:rPr>
            <w:noProof/>
            <w:webHidden/>
          </w:rPr>
          <w:tab/>
        </w:r>
        <w:r>
          <w:rPr>
            <w:noProof/>
            <w:webHidden/>
          </w:rPr>
          <w:fldChar w:fldCharType="begin"/>
        </w:r>
        <w:r>
          <w:rPr>
            <w:noProof/>
            <w:webHidden/>
          </w:rPr>
          <w:instrText xml:space="preserve"> PAGEREF _Toc228208973 \h </w:instrText>
        </w:r>
        <w:r>
          <w:rPr>
            <w:noProof/>
            <w:webHidden/>
          </w:rPr>
        </w:r>
        <w:r>
          <w:rPr>
            <w:noProof/>
            <w:webHidden/>
          </w:rPr>
          <w:fldChar w:fldCharType="separate"/>
        </w:r>
        <w:r>
          <w:rPr>
            <w:noProof/>
            <w:webHidden/>
          </w:rPr>
          <w:t>410</w:t>
        </w:r>
        <w:r>
          <w:rPr>
            <w:noProof/>
            <w:webHidden/>
          </w:rPr>
          <w:fldChar w:fldCharType="end"/>
        </w:r>
      </w:hyperlink>
    </w:p>
    <w:p w14:paraId="3F0BD6CD" w14:textId="0E71BF74" w:rsidR="00F306D5" w:rsidRDefault="00F306D5">
      <w:pPr>
        <w:pStyle w:val="TJ2"/>
        <w:tabs>
          <w:tab w:val="right" w:leader="dot" w:pos="9016"/>
        </w:tabs>
        <w:rPr>
          <w:rFonts w:eastAsiaTheme="minorEastAsia" w:cstheme="minorBidi"/>
          <w:smallCaps w:val="0"/>
          <w:noProof/>
          <w:sz w:val="24"/>
          <w:szCs w:val="24"/>
          <w:lang w:eastAsia="hu-HU"/>
        </w:rPr>
      </w:pPr>
      <w:hyperlink w:anchor="_Toc228208974" w:history="1">
        <w:r w:rsidRPr="006D3AD8">
          <w:rPr>
            <w:rStyle w:val="Hiperhivatkozs"/>
            <w:noProof/>
          </w:rPr>
          <w:t>LXVI. Levél</w:t>
        </w:r>
        <w:r>
          <w:rPr>
            <w:noProof/>
            <w:webHidden/>
          </w:rPr>
          <w:tab/>
        </w:r>
        <w:r>
          <w:rPr>
            <w:noProof/>
            <w:webHidden/>
          </w:rPr>
          <w:fldChar w:fldCharType="begin"/>
        </w:r>
        <w:r>
          <w:rPr>
            <w:noProof/>
            <w:webHidden/>
          </w:rPr>
          <w:instrText xml:space="preserve"> PAGEREF _Toc228208974 \h </w:instrText>
        </w:r>
        <w:r>
          <w:rPr>
            <w:noProof/>
            <w:webHidden/>
          </w:rPr>
        </w:r>
        <w:r>
          <w:rPr>
            <w:noProof/>
            <w:webHidden/>
          </w:rPr>
          <w:fldChar w:fldCharType="separate"/>
        </w:r>
        <w:r>
          <w:rPr>
            <w:noProof/>
            <w:webHidden/>
          </w:rPr>
          <w:t>416</w:t>
        </w:r>
        <w:r>
          <w:rPr>
            <w:noProof/>
            <w:webHidden/>
          </w:rPr>
          <w:fldChar w:fldCharType="end"/>
        </w:r>
      </w:hyperlink>
    </w:p>
    <w:p w14:paraId="443C4140" w14:textId="3D9661AD" w:rsidR="00F306D5" w:rsidRDefault="00F306D5">
      <w:pPr>
        <w:pStyle w:val="TJ2"/>
        <w:tabs>
          <w:tab w:val="right" w:leader="dot" w:pos="9016"/>
        </w:tabs>
        <w:rPr>
          <w:rFonts w:eastAsiaTheme="minorEastAsia" w:cstheme="minorBidi"/>
          <w:smallCaps w:val="0"/>
          <w:noProof/>
          <w:sz w:val="24"/>
          <w:szCs w:val="24"/>
          <w:lang w:eastAsia="hu-HU"/>
        </w:rPr>
      </w:pPr>
      <w:hyperlink w:anchor="_Toc228208975" w:history="1">
        <w:r w:rsidRPr="006D3AD8">
          <w:rPr>
            <w:rStyle w:val="Hiperhivatkozs"/>
            <w:noProof/>
          </w:rPr>
          <w:t>LXVII. Levél</w:t>
        </w:r>
        <w:r>
          <w:rPr>
            <w:noProof/>
            <w:webHidden/>
          </w:rPr>
          <w:tab/>
        </w:r>
        <w:r>
          <w:rPr>
            <w:noProof/>
            <w:webHidden/>
          </w:rPr>
          <w:fldChar w:fldCharType="begin"/>
        </w:r>
        <w:r>
          <w:rPr>
            <w:noProof/>
            <w:webHidden/>
          </w:rPr>
          <w:instrText xml:space="preserve"> PAGEREF _Toc228208975 \h </w:instrText>
        </w:r>
        <w:r>
          <w:rPr>
            <w:noProof/>
            <w:webHidden/>
          </w:rPr>
        </w:r>
        <w:r>
          <w:rPr>
            <w:noProof/>
            <w:webHidden/>
          </w:rPr>
          <w:fldChar w:fldCharType="separate"/>
        </w:r>
        <w:r>
          <w:rPr>
            <w:noProof/>
            <w:webHidden/>
          </w:rPr>
          <w:t>421</w:t>
        </w:r>
        <w:r>
          <w:rPr>
            <w:noProof/>
            <w:webHidden/>
          </w:rPr>
          <w:fldChar w:fldCharType="end"/>
        </w:r>
      </w:hyperlink>
    </w:p>
    <w:p w14:paraId="56A018BA" w14:textId="7825560E" w:rsidR="00F306D5" w:rsidRDefault="00F306D5">
      <w:pPr>
        <w:pStyle w:val="TJ2"/>
        <w:tabs>
          <w:tab w:val="right" w:leader="dot" w:pos="9016"/>
        </w:tabs>
        <w:rPr>
          <w:rFonts w:eastAsiaTheme="minorEastAsia" w:cstheme="minorBidi"/>
          <w:smallCaps w:val="0"/>
          <w:noProof/>
          <w:sz w:val="24"/>
          <w:szCs w:val="24"/>
          <w:lang w:eastAsia="hu-HU"/>
        </w:rPr>
      </w:pPr>
      <w:hyperlink w:anchor="_Toc228208976" w:history="1">
        <w:r w:rsidRPr="006D3AD8">
          <w:rPr>
            <w:rStyle w:val="Hiperhivatkozs"/>
            <w:noProof/>
          </w:rPr>
          <w:t>LXVIII. Levél</w:t>
        </w:r>
        <w:r>
          <w:rPr>
            <w:noProof/>
            <w:webHidden/>
          </w:rPr>
          <w:tab/>
        </w:r>
        <w:r>
          <w:rPr>
            <w:noProof/>
            <w:webHidden/>
          </w:rPr>
          <w:fldChar w:fldCharType="begin"/>
        </w:r>
        <w:r>
          <w:rPr>
            <w:noProof/>
            <w:webHidden/>
          </w:rPr>
          <w:instrText xml:space="preserve"> PAGEREF _Toc228208976 \h </w:instrText>
        </w:r>
        <w:r>
          <w:rPr>
            <w:noProof/>
            <w:webHidden/>
          </w:rPr>
        </w:r>
        <w:r>
          <w:rPr>
            <w:noProof/>
            <w:webHidden/>
          </w:rPr>
          <w:fldChar w:fldCharType="separate"/>
        </w:r>
        <w:r>
          <w:rPr>
            <w:noProof/>
            <w:webHidden/>
          </w:rPr>
          <w:t>423</w:t>
        </w:r>
        <w:r>
          <w:rPr>
            <w:noProof/>
            <w:webHidden/>
          </w:rPr>
          <w:fldChar w:fldCharType="end"/>
        </w:r>
      </w:hyperlink>
    </w:p>
    <w:p w14:paraId="56E187A9" w14:textId="3E043906" w:rsidR="00F306D5" w:rsidRDefault="00F306D5">
      <w:pPr>
        <w:pStyle w:val="TJ2"/>
        <w:tabs>
          <w:tab w:val="right" w:leader="dot" w:pos="9016"/>
        </w:tabs>
        <w:rPr>
          <w:rFonts w:eastAsiaTheme="minorEastAsia" w:cstheme="minorBidi"/>
          <w:smallCaps w:val="0"/>
          <w:noProof/>
          <w:sz w:val="24"/>
          <w:szCs w:val="24"/>
          <w:lang w:eastAsia="hu-HU"/>
        </w:rPr>
      </w:pPr>
      <w:hyperlink w:anchor="_Toc228208977" w:history="1">
        <w:r w:rsidRPr="006D3AD8">
          <w:rPr>
            <w:rStyle w:val="Hiperhivatkozs"/>
            <w:noProof/>
          </w:rPr>
          <w:t>LXIX. Levél</w:t>
        </w:r>
        <w:r>
          <w:rPr>
            <w:noProof/>
            <w:webHidden/>
          </w:rPr>
          <w:tab/>
        </w:r>
        <w:r>
          <w:rPr>
            <w:noProof/>
            <w:webHidden/>
          </w:rPr>
          <w:fldChar w:fldCharType="begin"/>
        </w:r>
        <w:r>
          <w:rPr>
            <w:noProof/>
            <w:webHidden/>
          </w:rPr>
          <w:instrText xml:space="preserve"> PAGEREF _Toc228208977 \h </w:instrText>
        </w:r>
        <w:r>
          <w:rPr>
            <w:noProof/>
            <w:webHidden/>
          </w:rPr>
        </w:r>
        <w:r>
          <w:rPr>
            <w:noProof/>
            <w:webHidden/>
          </w:rPr>
          <w:fldChar w:fldCharType="separate"/>
        </w:r>
        <w:r>
          <w:rPr>
            <w:noProof/>
            <w:webHidden/>
          </w:rPr>
          <w:t>423</w:t>
        </w:r>
        <w:r>
          <w:rPr>
            <w:noProof/>
            <w:webHidden/>
          </w:rPr>
          <w:fldChar w:fldCharType="end"/>
        </w:r>
      </w:hyperlink>
    </w:p>
    <w:p w14:paraId="251E5469" w14:textId="5205DA90" w:rsidR="00F306D5" w:rsidRDefault="00F306D5">
      <w:pPr>
        <w:pStyle w:val="TJ2"/>
        <w:tabs>
          <w:tab w:val="right" w:leader="dot" w:pos="9016"/>
        </w:tabs>
        <w:rPr>
          <w:rFonts w:eastAsiaTheme="minorEastAsia" w:cstheme="minorBidi"/>
          <w:smallCaps w:val="0"/>
          <w:noProof/>
          <w:sz w:val="24"/>
          <w:szCs w:val="24"/>
          <w:lang w:eastAsia="hu-HU"/>
        </w:rPr>
      </w:pPr>
      <w:hyperlink w:anchor="_Toc228208978" w:history="1">
        <w:r w:rsidRPr="006D3AD8">
          <w:rPr>
            <w:rStyle w:val="Hiperhivatkozs"/>
            <w:noProof/>
          </w:rPr>
          <w:t>LXX. Levél</w:t>
        </w:r>
        <w:r>
          <w:rPr>
            <w:noProof/>
            <w:webHidden/>
          </w:rPr>
          <w:tab/>
        </w:r>
        <w:r>
          <w:rPr>
            <w:noProof/>
            <w:webHidden/>
          </w:rPr>
          <w:fldChar w:fldCharType="begin"/>
        </w:r>
        <w:r>
          <w:rPr>
            <w:noProof/>
            <w:webHidden/>
          </w:rPr>
          <w:instrText xml:space="preserve"> PAGEREF _Toc228208978 \h </w:instrText>
        </w:r>
        <w:r>
          <w:rPr>
            <w:noProof/>
            <w:webHidden/>
          </w:rPr>
        </w:r>
        <w:r>
          <w:rPr>
            <w:noProof/>
            <w:webHidden/>
          </w:rPr>
          <w:fldChar w:fldCharType="separate"/>
        </w:r>
        <w:r>
          <w:rPr>
            <w:noProof/>
            <w:webHidden/>
          </w:rPr>
          <w:t>425</w:t>
        </w:r>
        <w:r>
          <w:rPr>
            <w:noProof/>
            <w:webHidden/>
          </w:rPr>
          <w:fldChar w:fldCharType="end"/>
        </w:r>
      </w:hyperlink>
    </w:p>
    <w:p w14:paraId="1798F6D8" w14:textId="721C6235" w:rsidR="00F306D5" w:rsidRDefault="00F306D5">
      <w:pPr>
        <w:pStyle w:val="TJ2"/>
        <w:tabs>
          <w:tab w:val="right" w:leader="dot" w:pos="9016"/>
        </w:tabs>
        <w:rPr>
          <w:rFonts w:eastAsiaTheme="minorEastAsia" w:cstheme="minorBidi"/>
          <w:smallCaps w:val="0"/>
          <w:noProof/>
          <w:sz w:val="24"/>
          <w:szCs w:val="24"/>
          <w:lang w:eastAsia="hu-HU"/>
        </w:rPr>
      </w:pPr>
      <w:hyperlink w:anchor="_Toc228208979" w:history="1">
        <w:r w:rsidRPr="006D3AD8">
          <w:rPr>
            <w:rStyle w:val="Hiperhivatkozs"/>
            <w:noProof/>
          </w:rPr>
          <w:t>LXXI. Levél</w:t>
        </w:r>
        <w:r>
          <w:rPr>
            <w:noProof/>
            <w:webHidden/>
          </w:rPr>
          <w:tab/>
        </w:r>
        <w:r>
          <w:rPr>
            <w:noProof/>
            <w:webHidden/>
          </w:rPr>
          <w:fldChar w:fldCharType="begin"/>
        </w:r>
        <w:r>
          <w:rPr>
            <w:noProof/>
            <w:webHidden/>
          </w:rPr>
          <w:instrText xml:space="preserve"> PAGEREF _Toc228208979 \h </w:instrText>
        </w:r>
        <w:r>
          <w:rPr>
            <w:noProof/>
            <w:webHidden/>
          </w:rPr>
        </w:r>
        <w:r>
          <w:rPr>
            <w:noProof/>
            <w:webHidden/>
          </w:rPr>
          <w:fldChar w:fldCharType="separate"/>
        </w:r>
        <w:r>
          <w:rPr>
            <w:noProof/>
            <w:webHidden/>
          </w:rPr>
          <w:t>425</w:t>
        </w:r>
        <w:r>
          <w:rPr>
            <w:noProof/>
            <w:webHidden/>
          </w:rPr>
          <w:fldChar w:fldCharType="end"/>
        </w:r>
      </w:hyperlink>
    </w:p>
    <w:p w14:paraId="624286DF" w14:textId="36205053" w:rsidR="00F306D5" w:rsidRDefault="00F306D5">
      <w:pPr>
        <w:pStyle w:val="TJ2"/>
        <w:tabs>
          <w:tab w:val="right" w:leader="dot" w:pos="9016"/>
        </w:tabs>
        <w:rPr>
          <w:rFonts w:eastAsiaTheme="minorEastAsia" w:cstheme="minorBidi"/>
          <w:smallCaps w:val="0"/>
          <w:noProof/>
          <w:sz w:val="24"/>
          <w:szCs w:val="24"/>
          <w:lang w:eastAsia="hu-HU"/>
        </w:rPr>
      </w:pPr>
      <w:hyperlink w:anchor="_Toc228208980" w:history="1">
        <w:r w:rsidRPr="006D3AD8">
          <w:rPr>
            <w:rStyle w:val="Hiperhivatkozs"/>
            <w:noProof/>
          </w:rPr>
          <w:t>LXXII. Levél</w:t>
        </w:r>
        <w:r>
          <w:rPr>
            <w:noProof/>
            <w:webHidden/>
          </w:rPr>
          <w:tab/>
        </w:r>
        <w:r>
          <w:rPr>
            <w:noProof/>
            <w:webHidden/>
          </w:rPr>
          <w:fldChar w:fldCharType="begin"/>
        </w:r>
        <w:r>
          <w:rPr>
            <w:noProof/>
            <w:webHidden/>
          </w:rPr>
          <w:instrText xml:space="preserve"> PAGEREF _Toc228208980 \h </w:instrText>
        </w:r>
        <w:r>
          <w:rPr>
            <w:noProof/>
            <w:webHidden/>
          </w:rPr>
        </w:r>
        <w:r>
          <w:rPr>
            <w:noProof/>
            <w:webHidden/>
          </w:rPr>
          <w:fldChar w:fldCharType="separate"/>
        </w:r>
        <w:r>
          <w:rPr>
            <w:noProof/>
            <w:webHidden/>
          </w:rPr>
          <w:t>426</w:t>
        </w:r>
        <w:r>
          <w:rPr>
            <w:noProof/>
            <w:webHidden/>
          </w:rPr>
          <w:fldChar w:fldCharType="end"/>
        </w:r>
      </w:hyperlink>
    </w:p>
    <w:p w14:paraId="2D3D0103" w14:textId="3FE64897" w:rsidR="00F306D5" w:rsidRDefault="00F306D5">
      <w:pPr>
        <w:pStyle w:val="TJ2"/>
        <w:tabs>
          <w:tab w:val="right" w:leader="dot" w:pos="9016"/>
        </w:tabs>
        <w:rPr>
          <w:rFonts w:eastAsiaTheme="minorEastAsia" w:cstheme="minorBidi"/>
          <w:smallCaps w:val="0"/>
          <w:noProof/>
          <w:sz w:val="24"/>
          <w:szCs w:val="24"/>
          <w:lang w:eastAsia="hu-HU"/>
        </w:rPr>
      </w:pPr>
      <w:hyperlink w:anchor="_Toc228208981" w:history="1">
        <w:r w:rsidRPr="006D3AD8">
          <w:rPr>
            <w:rStyle w:val="Hiperhivatkozs"/>
            <w:noProof/>
          </w:rPr>
          <w:t>LXXIII. Levél</w:t>
        </w:r>
        <w:r>
          <w:rPr>
            <w:noProof/>
            <w:webHidden/>
          </w:rPr>
          <w:tab/>
        </w:r>
        <w:r>
          <w:rPr>
            <w:noProof/>
            <w:webHidden/>
          </w:rPr>
          <w:fldChar w:fldCharType="begin"/>
        </w:r>
        <w:r>
          <w:rPr>
            <w:noProof/>
            <w:webHidden/>
          </w:rPr>
          <w:instrText xml:space="preserve"> PAGEREF _Toc228208981 \h </w:instrText>
        </w:r>
        <w:r>
          <w:rPr>
            <w:noProof/>
            <w:webHidden/>
          </w:rPr>
        </w:r>
        <w:r>
          <w:rPr>
            <w:noProof/>
            <w:webHidden/>
          </w:rPr>
          <w:fldChar w:fldCharType="separate"/>
        </w:r>
        <w:r>
          <w:rPr>
            <w:noProof/>
            <w:webHidden/>
          </w:rPr>
          <w:t>427</w:t>
        </w:r>
        <w:r>
          <w:rPr>
            <w:noProof/>
            <w:webHidden/>
          </w:rPr>
          <w:fldChar w:fldCharType="end"/>
        </w:r>
      </w:hyperlink>
    </w:p>
    <w:p w14:paraId="185CAE6D" w14:textId="227C3412" w:rsidR="00F306D5" w:rsidRDefault="00F306D5">
      <w:pPr>
        <w:pStyle w:val="TJ2"/>
        <w:tabs>
          <w:tab w:val="right" w:leader="dot" w:pos="9016"/>
        </w:tabs>
        <w:rPr>
          <w:rFonts w:eastAsiaTheme="minorEastAsia" w:cstheme="minorBidi"/>
          <w:smallCaps w:val="0"/>
          <w:noProof/>
          <w:sz w:val="24"/>
          <w:szCs w:val="24"/>
          <w:lang w:eastAsia="hu-HU"/>
        </w:rPr>
      </w:pPr>
      <w:hyperlink w:anchor="_Toc228208982" w:history="1">
        <w:r w:rsidRPr="006D3AD8">
          <w:rPr>
            <w:rStyle w:val="Hiperhivatkozs"/>
            <w:noProof/>
          </w:rPr>
          <w:t>LXXIV. Levél</w:t>
        </w:r>
        <w:r>
          <w:rPr>
            <w:noProof/>
            <w:webHidden/>
          </w:rPr>
          <w:tab/>
        </w:r>
        <w:r>
          <w:rPr>
            <w:noProof/>
            <w:webHidden/>
          </w:rPr>
          <w:fldChar w:fldCharType="begin"/>
        </w:r>
        <w:r>
          <w:rPr>
            <w:noProof/>
            <w:webHidden/>
          </w:rPr>
          <w:instrText xml:space="preserve"> PAGEREF _Toc228208982 \h </w:instrText>
        </w:r>
        <w:r>
          <w:rPr>
            <w:noProof/>
            <w:webHidden/>
          </w:rPr>
        </w:r>
        <w:r>
          <w:rPr>
            <w:noProof/>
            <w:webHidden/>
          </w:rPr>
          <w:fldChar w:fldCharType="separate"/>
        </w:r>
        <w:r>
          <w:rPr>
            <w:noProof/>
            <w:webHidden/>
          </w:rPr>
          <w:t>428</w:t>
        </w:r>
        <w:r>
          <w:rPr>
            <w:noProof/>
            <w:webHidden/>
          </w:rPr>
          <w:fldChar w:fldCharType="end"/>
        </w:r>
      </w:hyperlink>
    </w:p>
    <w:p w14:paraId="369C5960" w14:textId="4D3EDB45" w:rsidR="00F306D5" w:rsidRDefault="00F306D5">
      <w:pPr>
        <w:pStyle w:val="TJ2"/>
        <w:tabs>
          <w:tab w:val="right" w:leader="dot" w:pos="9016"/>
        </w:tabs>
        <w:rPr>
          <w:rFonts w:eastAsiaTheme="minorEastAsia" w:cstheme="minorBidi"/>
          <w:smallCaps w:val="0"/>
          <w:noProof/>
          <w:sz w:val="24"/>
          <w:szCs w:val="24"/>
          <w:lang w:eastAsia="hu-HU"/>
        </w:rPr>
      </w:pPr>
      <w:hyperlink w:anchor="_Toc228208983" w:history="1">
        <w:r w:rsidRPr="006D3AD8">
          <w:rPr>
            <w:rStyle w:val="Hiperhivatkozs"/>
            <w:noProof/>
          </w:rPr>
          <w:t>LXXV. Levél</w:t>
        </w:r>
        <w:r>
          <w:rPr>
            <w:noProof/>
            <w:webHidden/>
          </w:rPr>
          <w:tab/>
        </w:r>
        <w:r>
          <w:rPr>
            <w:noProof/>
            <w:webHidden/>
          </w:rPr>
          <w:fldChar w:fldCharType="begin"/>
        </w:r>
        <w:r>
          <w:rPr>
            <w:noProof/>
            <w:webHidden/>
          </w:rPr>
          <w:instrText xml:space="preserve"> PAGEREF _Toc228208983 \h </w:instrText>
        </w:r>
        <w:r>
          <w:rPr>
            <w:noProof/>
            <w:webHidden/>
          </w:rPr>
        </w:r>
        <w:r>
          <w:rPr>
            <w:noProof/>
            <w:webHidden/>
          </w:rPr>
          <w:fldChar w:fldCharType="separate"/>
        </w:r>
        <w:r>
          <w:rPr>
            <w:noProof/>
            <w:webHidden/>
          </w:rPr>
          <w:t>428</w:t>
        </w:r>
        <w:r>
          <w:rPr>
            <w:noProof/>
            <w:webHidden/>
          </w:rPr>
          <w:fldChar w:fldCharType="end"/>
        </w:r>
      </w:hyperlink>
    </w:p>
    <w:p w14:paraId="271D802F" w14:textId="56AF69E2" w:rsidR="00F306D5" w:rsidRDefault="00F306D5">
      <w:pPr>
        <w:pStyle w:val="TJ2"/>
        <w:tabs>
          <w:tab w:val="right" w:leader="dot" w:pos="9016"/>
        </w:tabs>
        <w:rPr>
          <w:rFonts w:eastAsiaTheme="minorEastAsia" w:cstheme="minorBidi"/>
          <w:smallCaps w:val="0"/>
          <w:noProof/>
          <w:sz w:val="24"/>
          <w:szCs w:val="24"/>
          <w:lang w:eastAsia="hu-HU"/>
        </w:rPr>
      </w:pPr>
      <w:hyperlink w:anchor="_Toc228208984" w:history="1">
        <w:r w:rsidRPr="006D3AD8">
          <w:rPr>
            <w:rStyle w:val="Hiperhivatkozs"/>
            <w:noProof/>
          </w:rPr>
          <w:t>LXXVI. Levél</w:t>
        </w:r>
        <w:r>
          <w:rPr>
            <w:noProof/>
            <w:webHidden/>
          </w:rPr>
          <w:tab/>
        </w:r>
        <w:r>
          <w:rPr>
            <w:noProof/>
            <w:webHidden/>
          </w:rPr>
          <w:fldChar w:fldCharType="begin"/>
        </w:r>
        <w:r>
          <w:rPr>
            <w:noProof/>
            <w:webHidden/>
          </w:rPr>
          <w:instrText xml:space="preserve"> PAGEREF _Toc228208984 \h </w:instrText>
        </w:r>
        <w:r>
          <w:rPr>
            <w:noProof/>
            <w:webHidden/>
          </w:rPr>
        </w:r>
        <w:r>
          <w:rPr>
            <w:noProof/>
            <w:webHidden/>
          </w:rPr>
          <w:fldChar w:fldCharType="separate"/>
        </w:r>
        <w:r>
          <w:rPr>
            <w:noProof/>
            <w:webHidden/>
          </w:rPr>
          <w:t>429</w:t>
        </w:r>
        <w:r>
          <w:rPr>
            <w:noProof/>
            <w:webHidden/>
          </w:rPr>
          <w:fldChar w:fldCharType="end"/>
        </w:r>
      </w:hyperlink>
    </w:p>
    <w:p w14:paraId="31CB496A" w14:textId="559CACAA"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85" w:history="1">
        <w:r w:rsidRPr="006D3AD8">
          <w:rPr>
            <w:rStyle w:val="Hiperhivatkozs"/>
            <w:noProof/>
          </w:rPr>
          <w:t xml:space="preserve">A </w:t>
        </w:r>
        <w:r w:rsidRPr="006D3AD8">
          <w:rPr>
            <w:rStyle w:val="Hiperhivatkozs"/>
            <w:i/>
            <w:iCs/>
            <w:noProof/>
          </w:rPr>
          <w:t>PHOENIX</w:t>
        </w:r>
        <w:r w:rsidRPr="006D3AD8">
          <w:rPr>
            <w:rStyle w:val="Hiperhivatkozs"/>
            <w:noProof/>
          </w:rPr>
          <w:t xml:space="preserve"> projekt és India állapota</w:t>
        </w:r>
        <w:r>
          <w:rPr>
            <w:noProof/>
            <w:webHidden/>
          </w:rPr>
          <w:tab/>
        </w:r>
        <w:r>
          <w:rPr>
            <w:noProof/>
            <w:webHidden/>
          </w:rPr>
          <w:fldChar w:fldCharType="begin"/>
        </w:r>
        <w:r>
          <w:rPr>
            <w:noProof/>
            <w:webHidden/>
          </w:rPr>
          <w:instrText xml:space="preserve"> PAGEREF _Toc228208985 \h </w:instrText>
        </w:r>
        <w:r>
          <w:rPr>
            <w:noProof/>
            <w:webHidden/>
          </w:rPr>
        </w:r>
        <w:r>
          <w:rPr>
            <w:noProof/>
            <w:webHidden/>
          </w:rPr>
          <w:fldChar w:fldCharType="separate"/>
        </w:r>
        <w:r>
          <w:rPr>
            <w:noProof/>
            <w:webHidden/>
          </w:rPr>
          <w:t>431</w:t>
        </w:r>
        <w:r>
          <w:rPr>
            <w:noProof/>
            <w:webHidden/>
          </w:rPr>
          <w:fldChar w:fldCharType="end"/>
        </w:r>
      </w:hyperlink>
    </w:p>
    <w:p w14:paraId="5ECC4624" w14:textId="61329D4D" w:rsidR="00F306D5" w:rsidRDefault="00F306D5">
      <w:pPr>
        <w:pStyle w:val="TJ2"/>
        <w:tabs>
          <w:tab w:val="right" w:leader="dot" w:pos="9016"/>
        </w:tabs>
        <w:rPr>
          <w:rFonts w:eastAsiaTheme="minorEastAsia" w:cstheme="minorBidi"/>
          <w:smallCaps w:val="0"/>
          <w:noProof/>
          <w:sz w:val="24"/>
          <w:szCs w:val="24"/>
          <w:lang w:eastAsia="hu-HU"/>
        </w:rPr>
      </w:pPr>
      <w:hyperlink w:anchor="_Toc228208986" w:history="1">
        <w:r w:rsidRPr="006D3AD8">
          <w:rPr>
            <w:rStyle w:val="Hiperhivatkozs"/>
            <w:noProof/>
          </w:rPr>
          <w:t>LXXVII. Levél</w:t>
        </w:r>
        <w:r>
          <w:rPr>
            <w:noProof/>
            <w:webHidden/>
          </w:rPr>
          <w:tab/>
        </w:r>
        <w:r>
          <w:rPr>
            <w:noProof/>
            <w:webHidden/>
          </w:rPr>
          <w:fldChar w:fldCharType="begin"/>
        </w:r>
        <w:r>
          <w:rPr>
            <w:noProof/>
            <w:webHidden/>
          </w:rPr>
          <w:instrText xml:space="preserve"> PAGEREF _Toc228208986 \h </w:instrText>
        </w:r>
        <w:r>
          <w:rPr>
            <w:noProof/>
            <w:webHidden/>
          </w:rPr>
        </w:r>
        <w:r>
          <w:rPr>
            <w:noProof/>
            <w:webHidden/>
          </w:rPr>
          <w:fldChar w:fldCharType="separate"/>
        </w:r>
        <w:r>
          <w:rPr>
            <w:noProof/>
            <w:webHidden/>
          </w:rPr>
          <w:t>431</w:t>
        </w:r>
        <w:r>
          <w:rPr>
            <w:noProof/>
            <w:webHidden/>
          </w:rPr>
          <w:fldChar w:fldCharType="end"/>
        </w:r>
      </w:hyperlink>
    </w:p>
    <w:p w14:paraId="5DABBCBA" w14:textId="66BE926F" w:rsidR="00F306D5" w:rsidRDefault="00F306D5">
      <w:pPr>
        <w:pStyle w:val="TJ2"/>
        <w:tabs>
          <w:tab w:val="right" w:leader="dot" w:pos="9016"/>
        </w:tabs>
        <w:rPr>
          <w:rFonts w:eastAsiaTheme="minorEastAsia" w:cstheme="minorBidi"/>
          <w:smallCaps w:val="0"/>
          <w:noProof/>
          <w:sz w:val="24"/>
          <w:szCs w:val="24"/>
          <w:lang w:eastAsia="hu-HU"/>
        </w:rPr>
      </w:pPr>
      <w:hyperlink w:anchor="_Toc228208987" w:history="1">
        <w:r w:rsidRPr="006D3AD8">
          <w:rPr>
            <w:rStyle w:val="Hiperhivatkozs"/>
            <w:noProof/>
          </w:rPr>
          <w:t>LXXVIII. Levél</w:t>
        </w:r>
        <w:r>
          <w:rPr>
            <w:noProof/>
            <w:webHidden/>
          </w:rPr>
          <w:tab/>
        </w:r>
        <w:r>
          <w:rPr>
            <w:noProof/>
            <w:webHidden/>
          </w:rPr>
          <w:fldChar w:fldCharType="begin"/>
        </w:r>
        <w:r>
          <w:rPr>
            <w:noProof/>
            <w:webHidden/>
          </w:rPr>
          <w:instrText xml:space="preserve"> PAGEREF _Toc228208987 \h </w:instrText>
        </w:r>
        <w:r>
          <w:rPr>
            <w:noProof/>
            <w:webHidden/>
          </w:rPr>
        </w:r>
        <w:r>
          <w:rPr>
            <w:noProof/>
            <w:webHidden/>
          </w:rPr>
          <w:fldChar w:fldCharType="separate"/>
        </w:r>
        <w:r>
          <w:rPr>
            <w:noProof/>
            <w:webHidden/>
          </w:rPr>
          <w:t>432</w:t>
        </w:r>
        <w:r>
          <w:rPr>
            <w:noProof/>
            <w:webHidden/>
          </w:rPr>
          <w:fldChar w:fldCharType="end"/>
        </w:r>
      </w:hyperlink>
    </w:p>
    <w:p w14:paraId="207409C2" w14:textId="2502983C" w:rsidR="00F306D5" w:rsidRDefault="00F306D5">
      <w:pPr>
        <w:pStyle w:val="TJ2"/>
        <w:tabs>
          <w:tab w:val="right" w:leader="dot" w:pos="9016"/>
        </w:tabs>
        <w:rPr>
          <w:rFonts w:eastAsiaTheme="minorEastAsia" w:cstheme="minorBidi"/>
          <w:smallCaps w:val="0"/>
          <w:noProof/>
          <w:sz w:val="24"/>
          <w:szCs w:val="24"/>
          <w:lang w:eastAsia="hu-HU"/>
        </w:rPr>
      </w:pPr>
      <w:hyperlink w:anchor="_Toc228208988" w:history="1">
        <w:r w:rsidRPr="006D3AD8">
          <w:rPr>
            <w:rStyle w:val="Hiperhivatkozs"/>
            <w:noProof/>
          </w:rPr>
          <w:t>LXXIX. Levél</w:t>
        </w:r>
        <w:r>
          <w:rPr>
            <w:noProof/>
            <w:webHidden/>
          </w:rPr>
          <w:tab/>
        </w:r>
        <w:r>
          <w:rPr>
            <w:noProof/>
            <w:webHidden/>
          </w:rPr>
          <w:fldChar w:fldCharType="begin"/>
        </w:r>
        <w:r>
          <w:rPr>
            <w:noProof/>
            <w:webHidden/>
          </w:rPr>
          <w:instrText xml:space="preserve"> PAGEREF _Toc228208988 \h </w:instrText>
        </w:r>
        <w:r>
          <w:rPr>
            <w:noProof/>
            <w:webHidden/>
          </w:rPr>
        </w:r>
        <w:r>
          <w:rPr>
            <w:noProof/>
            <w:webHidden/>
          </w:rPr>
          <w:fldChar w:fldCharType="separate"/>
        </w:r>
        <w:r>
          <w:rPr>
            <w:noProof/>
            <w:webHidden/>
          </w:rPr>
          <w:t>437</w:t>
        </w:r>
        <w:r>
          <w:rPr>
            <w:noProof/>
            <w:webHidden/>
          </w:rPr>
          <w:fldChar w:fldCharType="end"/>
        </w:r>
      </w:hyperlink>
    </w:p>
    <w:p w14:paraId="1EA71751" w14:textId="108D79E8" w:rsidR="00F306D5" w:rsidRDefault="00F306D5">
      <w:pPr>
        <w:pStyle w:val="TJ2"/>
        <w:tabs>
          <w:tab w:val="right" w:leader="dot" w:pos="9016"/>
        </w:tabs>
        <w:rPr>
          <w:rFonts w:eastAsiaTheme="minorEastAsia" w:cstheme="minorBidi"/>
          <w:smallCaps w:val="0"/>
          <w:noProof/>
          <w:sz w:val="24"/>
          <w:szCs w:val="24"/>
          <w:lang w:eastAsia="hu-HU"/>
        </w:rPr>
      </w:pPr>
      <w:hyperlink w:anchor="_Toc228208989" w:history="1">
        <w:r w:rsidRPr="006D3AD8">
          <w:rPr>
            <w:rStyle w:val="Hiperhivatkozs"/>
            <w:noProof/>
          </w:rPr>
          <w:t>LXXX. Levél</w:t>
        </w:r>
        <w:r>
          <w:rPr>
            <w:noProof/>
            <w:webHidden/>
          </w:rPr>
          <w:tab/>
        </w:r>
        <w:r>
          <w:rPr>
            <w:noProof/>
            <w:webHidden/>
          </w:rPr>
          <w:fldChar w:fldCharType="begin"/>
        </w:r>
        <w:r>
          <w:rPr>
            <w:noProof/>
            <w:webHidden/>
          </w:rPr>
          <w:instrText xml:space="preserve"> PAGEREF _Toc228208989 \h </w:instrText>
        </w:r>
        <w:r>
          <w:rPr>
            <w:noProof/>
            <w:webHidden/>
          </w:rPr>
        </w:r>
        <w:r>
          <w:rPr>
            <w:noProof/>
            <w:webHidden/>
          </w:rPr>
          <w:fldChar w:fldCharType="separate"/>
        </w:r>
        <w:r>
          <w:rPr>
            <w:noProof/>
            <w:webHidden/>
          </w:rPr>
          <w:t>438</w:t>
        </w:r>
        <w:r>
          <w:rPr>
            <w:noProof/>
            <w:webHidden/>
          </w:rPr>
          <w:fldChar w:fldCharType="end"/>
        </w:r>
      </w:hyperlink>
    </w:p>
    <w:p w14:paraId="0B364EFA" w14:textId="43357536" w:rsidR="00F306D5" w:rsidRDefault="00F306D5">
      <w:pPr>
        <w:pStyle w:val="TJ2"/>
        <w:tabs>
          <w:tab w:val="right" w:leader="dot" w:pos="9016"/>
        </w:tabs>
        <w:rPr>
          <w:rFonts w:eastAsiaTheme="minorEastAsia" w:cstheme="minorBidi"/>
          <w:smallCaps w:val="0"/>
          <w:noProof/>
          <w:sz w:val="24"/>
          <w:szCs w:val="24"/>
          <w:lang w:eastAsia="hu-HU"/>
        </w:rPr>
      </w:pPr>
      <w:hyperlink w:anchor="_Toc228208990" w:history="1">
        <w:r w:rsidRPr="006D3AD8">
          <w:rPr>
            <w:rStyle w:val="Hiperhivatkozs"/>
            <w:noProof/>
          </w:rPr>
          <w:t>LXXXI. Levél</w:t>
        </w:r>
        <w:r>
          <w:rPr>
            <w:noProof/>
            <w:webHidden/>
          </w:rPr>
          <w:tab/>
        </w:r>
        <w:r>
          <w:rPr>
            <w:noProof/>
            <w:webHidden/>
          </w:rPr>
          <w:fldChar w:fldCharType="begin"/>
        </w:r>
        <w:r>
          <w:rPr>
            <w:noProof/>
            <w:webHidden/>
          </w:rPr>
          <w:instrText xml:space="preserve"> PAGEREF _Toc228208990 \h </w:instrText>
        </w:r>
        <w:r>
          <w:rPr>
            <w:noProof/>
            <w:webHidden/>
          </w:rPr>
        </w:r>
        <w:r>
          <w:rPr>
            <w:noProof/>
            <w:webHidden/>
          </w:rPr>
          <w:fldChar w:fldCharType="separate"/>
        </w:r>
        <w:r>
          <w:rPr>
            <w:noProof/>
            <w:webHidden/>
          </w:rPr>
          <w:t>439</w:t>
        </w:r>
        <w:r>
          <w:rPr>
            <w:noProof/>
            <w:webHidden/>
          </w:rPr>
          <w:fldChar w:fldCharType="end"/>
        </w:r>
      </w:hyperlink>
    </w:p>
    <w:p w14:paraId="3D808A69" w14:textId="16B6EEB6" w:rsidR="00F306D5" w:rsidRDefault="00F306D5">
      <w:pPr>
        <w:pStyle w:val="TJ2"/>
        <w:tabs>
          <w:tab w:val="right" w:leader="dot" w:pos="9016"/>
        </w:tabs>
        <w:rPr>
          <w:rFonts w:eastAsiaTheme="minorEastAsia" w:cstheme="minorBidi"/>
          <w:smallCaps w:val="0"/>
          <w:noProof/>
          <w:sz w:val="24"/>
          <w:szCs w:val="24"/>
          <w:lang w:eastAsia="hu-HU"/>
        </w:rPr>
      </w:pPr>
      <w:hyperlink w:anchor="_Toc228208991" w:history="1">
        <w:r w:rsidRPr="006D3AD8">
          <w:rPr>
            <w:rStyle w:val="Hiperhivatkozs"/>
            <w:noProof/>
          </w:rPr>
          <w:t>LXXXII. Levél</w:t>
        </w:r>
        <w:r>
          <w:rPr>
            <w:noProof/>
            <w:webHidden/>
          </w:rPr>
          <w:tab/>
        </w:r>
        <w:r>
          <w:rPr>
            <w:noProof/>
            <w:webHidden/>
          </w:rPr>
          <w:fldChar w:fldCharType="begin"/>
        </w:r>
        <w:r>
          <w:rPr>
            <w:noProof/>
            <w:webHidden/>
          </w:rPr>
          <w:instrText xml:space="preserve"> PAGEREF _Toc228208991 \h </w:instrText>
        </w:r>
        <w:r>
          <w:rPr>
            <w:noProof/>
            <w:webHidden/>
          </w:rPr>
        </w:r>
        <w:r>
          <w:rPr>
            <w:noProof/>
            <w:webHidden/>
          </w:rPr>
          <w:fldChar w:fldCharType="separate"/>
        </w:r>
        <w:r>
          <w:rPr>
            <w:noProof/>
            <w:webHidden/>
          </w:rPr>
          <w:t>443</w:t>
        </w:r>
        <w:r>
          <w:rPr>
            <w:noProof/>
            <w:webHidden/>
          </w:rPr>
          <w:fldChar w:fldCharType="end"/>
        </w:r>
      </w:hyperlink>
    </w:p>
    <w:p w14:paraId="074AC3D3" w14:textId="5DDBE18B" w:rsidR="00F306D5" w:rsidRDefault="00F306D5">
      <w:pPr>
        <w:pStyle w:val="TJ2"/>
        <w:tabs>
          <w:tab w:val="right" w:leader="dot" w:pos="9016"/>
        </w:tabs>
        <w:rPr>
          <w:rFonts w:eastAsiaTheme="minorEastAsia" w:cstheme="minorBidi"/>
          <w:smallCaps w:val="0"/>
          <w:noProof/>
          <w:sz w:val="24"/>
          <w:szCs w:val="24"/>
          <w:lang w:eastAsia="hu-HU"/>
        </w:rPr>
      </w:pPr>
      <w:hyperlink w:anchor="_Toc228208992" w:history="1">
        <w:r w:rsidRPr="006D3AD8">
          <w:rPr>
            <w:rStyle w:val="Hiperhivatkozs"/>
            <w:noProof/>
          </w:rPr>
          <w:t>LXXXIII. Levél</w:t>
        </w:r>
        <w:r>
          <w:rPr>
            <w:noProof/>
            <w:webHidden/>
          </w:rPr>
          <w:tab/>
        </w:r>
        <w:r>
          <w:rPr>
            <w:noProof/>
            <w:webHidden/>
          </w:rPr>
          <w:fldChar w:fldCharType="begin"/>
        </w:r>
        <w:r>
          <w:rPr>
            <w:noProof/>
            <w:webHidden/>
          </w:rPr>
          <w:instrText xml:space="preserve"> PAGEREF _Toc228208992 \h </w:instrText>
        </w:r>
        <w:r>
          <w:rPr>
            <w:noProof/>
            <w:webHidden/>
          </w:rPr>
        </w:r>
        <w:r>
          <w:rPr>
            <w:noProof/>
            <w:webHidden/>
          </w:rPr>
          <w:fldChar w:fldCharType="separate"/>
        </w:r>
        <w:r>
          <w:rPr>
            <w:noProof/>
            <w:webHidden/>
          </w:rPr>
          <w:t>451</w:t>
        </w:r>
        <w:r>
          <w:rPr>
            <w:noProof/>
            <w:webHidden/>
          </w:rPr>
          <w:fldChar w:fldCharType="end"/>
        </w:r>
      </w:hyperlink>
    </w:p>
    <w:p w14:paraId="5A473BC9" w14:textId="5E2F50CB"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93" w:history="1">
        <w:r w:rsidRPr="006D3AD8">
          <w:rPr>
            <w:rStyle w:val="Hiperhivatkozs"/>
            <w:noProof/>
          </w:rPr>
          <w:t>A Londoni Alosztály és a Teozófiai Társulat</w:t>
        </w:r>
        <w:r>
          <w:rPr>
            <w:noProof/>
            <w:webHidden/>
          </w:rPr>
          <w:tab/>
        </w:r>
        <w:r>
          <w:rPr>
            <w:noProof/>
            <w:webHidden/>
          </w:rPr>
          <w:fldChar w:fldCharType="begin"/>
        </w:r>
        <w:r>
          <w:rPr>
            <w:noProof/>
            <w:webHidden/>
          </w:rPr>
          <w:instrText xml:space="preserve"> PAGEREF _Toc228208993 \h </w:instrText>
        </w:r>
        <w:r>
          <w:rPr>
            <w:noProof/>
            <w:webHidden/>
          </w:rPr>
        </w:r>
        <w:r>
          <w:rPr>
            <w:noProof/>
            <w:webHidden/>
          </w:rPr>
          <w:fldChar w:fldCharType="separate"/>
        </w:r>
        <w:r>
          <w:rPr>
            <w:noProof/>
            <w:webHidden/>
          </w:rPr>
          <w:t>456</w:t>
        </w:r>
        <w:r>
          <w:rPr>
            <w:noProof/>
            <w:webHidden/>
          </w:rPr>
          <w:fldChar w:fldCharType="end"/>
        </w:r>
      </w:hyperlink>
    </w:p>
    <w:p w14:paraId="79CD6874" w14:textId="779CC9AB" w:rsidR="00F306D5" w:rsidRDefault="00F306D5">
      <w:pPr>
        <w:pStyle w:val="TJ2"/>
        <w:tabs>
          <w:tab w:val="right" w:leader="dot" w:pos="9016"/>
        </w:tabs>
        <w:rPr>
          <w:rFonts w:eastAsiaTheme="minorEastAsia" w:cstheme="minorBidi"/>
          <w:smallCaps w:val="0"/>
          <w:noProof/>
          <w:sz w:val="24"/>
          <w:szCs w:val="24"/>
          <w:lang w:eastAsia="hu-HU"/>
        </w:rPr>
      </w:pPr>
      <w:hyperlink w:anchor="_Toc228208994" w:history="1">
        <w:r w:rsidRPr="006D3AD8">
          <w:rPr>
            <w:rStyle w:val="Hiperhivatkozs"/>
            <w:noProof/>
          </w:rPr>
          <w:t>LXXXIV. Levél</w:t>
        </w:r>
        <w:r>
          <w:rPr>
            <w:noProof/>
            <w:webHidden/>
          </w:rPr>
          <w:tab/>
        </w:r>
        <w:r>
          <w:rPr>
            <w:noProof/>
            <w:webHidden/>
          </w:rPr>
          <w:fldChar w:fldCharType="begin"/>
        </w:r>
        <w:r>
          <w:rPr>
            <w:noProof/>
            <w:webHidden/>
          </w:rPr>
          <w:instrText xml:space="preserve"> PAGEREF _Toc228208994 \h </w:instrText>
        </w:r>
        <w:r>
          <w:rPr>
            <w:noProof/>
            <w:webHidden/>
          </w:rPr>
        </w:r>
        <w:r>
          <w:rPr>
            <w:noProof/>
            <w:webHidden/>
          </w:rPr>
          <w:fldChar w:fldCharType="separate"/>
        </w:r>
        <w:r>
          <w:rPr>
            <w:noProof/>
            <w:webHidden/>
          </w:rPr>
          <w:t>456</w:t>
        </w:r>
        <w:r>
          <w:rPr>
            <w:noProof/>
            <w:webHidden/>
          </w:rPr>
          <w:fldChar w:fldCharType="end"/>
        </w:r>
      </w:hyperlink>
    </w:p>
    <w:p w14:paraId="582D338F" w14:textId="55E18D01" w:rsidR="00F306D5" w:rsidRDefault="00F306D5">
      <w:pPr>
        <w:pStyle w:val="TJ2"/>
        <w:tabs>
          <w:tab w:val="right" w:leader="dot" w:pos="9016"/>
        </w:tabs>
        <w:rPr>
          <w:rFonts w:eastAsiaTheme="minorEastAsia" w:cstheme="minorBidi"/>
          <w:smallCaps w:val="0"/>
          <w:noProof/>
          <w:sz w:val="24"/>
          <w:szCs w:val="24"/>
          <w:lang w:eastAsia="hu-HU"/>
        </w:rPr>
      </w:pPr>
      <w:hyperlink w:anchor="_Toc228208995" w:history="1">
        <w:r w:rsidRPr="006D3AD8">
          <w:rPr>
            <w:rStyle w:val="Hiperhivatkozs"/>
            <w:noProof/>
          </w:rPr>
          <w:t>LXXXV. Levél</w:t>
        </w:r>
        <w:r>
          <w:rPr>
            <w:noProof/>
            <w:webHidden/>
          </w:rPr>
          <w:tab/>
        </w:r>
        <w:r>
          <w:rPr>
            <w:noProof/>
            <w:webHidden/>
          </w:rPr>
          <w:fldChar w:fldCharType="begin"/>
        </w:r>
        <w:r>
          <w:rPr>
            <w:noProof/>
            <w:webHidden/>
          </w:rPr>
          <w:instrText xml:space="preserve"> PAGEREF _Toc228208995 \h </w:instrText>
        </w:r>
        <w:r>
          <w:rPr>
            <w:noProof/>
            <w:webHidden/>
          </w:rPr>
        </w:r>
        <w:r>
          <w:rPr>
            <w:noProof/>
            <w:webHidden/>
          </w:rPr>
          <w:fldChar w:fldCharType="separate"/>
        </w:r>
        <w:r>
          <w:rPr>
            <w:noProof/>
            <w:webHidden/>
          </w:rPr>
          <w:t>457</w:t>
        </w:r>
        <w:r>
          <w:rPr>
            <w:noProof/>
            <w:webHidden/>
          </w:rPr>
          <w:fldChar w:fldCharType="end"/>
        </w:r>
      </w:hyperlink>
    </w:p>
    <w:p w14:paraId="591FD3E2" w14:textId="03E1675A" w:rsidR="00F306D5" w:rsidRDefault="00F306D5">
      <w:pPr>
        <w:pStyle w:val="TJ2"/>
        <w:tabs>
          <w:tab w:val="right" w:leader="dot" w:pos="9016"/>
        </w:tabs>
        <w:rPr>
          <w:rFonts w:eastAsiaTheme="minorEastAsia" w:cstheme="minorBidi"/>
          <w:smallCaps w:val="0"/>
          <w:noProof/>
          <w:sz w:val="24"/>
          <w:szCs w:val="24"/>
          <w:lang w:eastAsia="hu-HU"/>
        </w:rPr>
      </w:pPr>
      <w:hyperlink w:anchor="_Toc228208996" w:history="1">
        <w:r w:rsidRPr="006D3AD8">
          <w:rPr>
            <w:rStyle w:val="Hiperhivatkozs"/>
            <w:noProof/>
          </w:rPr>
          <w:t>LXXXVI. Levél</w:t>
        </w:r>
        <w:r>
          <w:rPr>
            <w:noProof/>
            <w:webHidden/>
          </w:rPr>
          <w:tab/>
        </w:r>
        <w:r>
          <w:rPr>
            <w:noProof/>
            <w:webHidden/>
          </w:rPr>
          <w:fldChar w:fldCharType="begin"/>
        </w:r>
        <w:r>
          <w:rPr>
            <w:noProof/>
            <w:webHidden/>
          </w:rPr>
          <w:instrText xml:space="preserve"> PAGEREF _Toc228208996 \h </w:instrText>
        </w:r>
        <w:r>
          <w:rPr>
            <w:noProof/>
            <w:webHidden/>
          </w:rPr>
        </w:r>
        <w:r>
          <w:rPr>
            <w:noProof/>
            <w:webHidden/>
          </w:rPr>
          <w:fldChar w:fldCharType="separate"/>
        </w:r>
        <w:r>
          <w:rPr>
            <w:noProof/>
            <w:webHidden/>
          </w:rPr>
          <w:t>462</w:t>
        </w:r>
        <w:r>
          <w:rPr>
            <w:noProof/>
            <w:webHidden/>
          </w:rPr>
          <w:fldChar w:fldCharType="end"/>
        </w:r>
      </w:hyperlink>
    </w:p>
    <w:p w14:paraId="35106443" w14:textId="21DEB9A3" w:rsidR="00F306D5" w:rsidRDefault="00F306D5">
      <w:pPr>
        <w:pStyle w:val="TJ2"/>
        <w:tabs>
          <w:tab w:val="right" w:leader="dot" w:pos="9016"/>
        </w:tabs>
        <w:rPr>
          <w:rFonts w:eastAsiaTheme="minorEastAsia" w:cstheme="minorBidi"/>
          <w:smallCaps w:val="0"/>
          <w:noProof/>
          <w:sz w:val="24"/>
          <w:szCs w:val="24"/>
          <w:lang w:eastAsia="hu-HU"/>
        </w:rPr>
      </w:pPr>
      <w:hyperlink w:anchor="_Toc228208997" w:history="1">
        <w:r w:rsidRPr="006D3AD8">
          <w:rPr>
            <w:rStyle w:val="Hiperhivatkozs"/>
            <w:noProof/>
          </w:rPr>
          <w:t>LXXXVII. Levél</w:t>
        </w:r>
        <w:r>
          <w:rPr>
            <w:noProof/>
            <w:webHidden/>
          </w:rPr>
          <w:tab/>
        </w:r>
        <w:r>
          <w:rPr>
            <w:noProof/>
            <w:webHidden/>
          </w:rPr>
          <w:fldChar w:fldCharType="begin"/>
        </w:r>
        <w:r>
          <w:rPr>
            <w:noProof/>
            <w:webHidden/>
          </w:rPr>
          <w:instrText xml:space="preserve"> PAGEREF _Toc228208997 \h </w:instrText>
        </w:r>
        <w:r>
          <w:rPr>
            <w:noProof/>
            <w:webHidden/>
          </w:rPr>
        </w:r>
        <w:r>
          <w:rPr>
            <w:noProof/>
            <w:webHidden/>
          </w:rPr>
          <w:fldChar w:fldCharType="separate"/>
        </w:r>
        <w:r>
          <w:rPr>
            <w:noProof/>
            <w:webHidden/>
          </w:rPr>
          <w:t>466</w:t>
        </w:r>
        <w:r>
          <w:rPr>
            <w:noProof/>
            <w:webHidden/>
          </w:rPr>
          <w:fldChar w:fldCharType="end"/>
        </w:r>
      </w:hyperlink>
    </w:p>
    <w:p w14:paraId="50E32C0A" w14:textId="0A0B9FA1"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8998" w:history="1">
        <w:r w:rsidRPr="006D3AD8">
          <w:rPr>
            <w:rStyle w:val="Hiperhivatkozs"/>
            <w:noProof/>
          </w:rPr>
          <w:t>Spiritizmus és okkult jelenségek</w:t>
        </w:r>
        <w:r>
          <w:rPr>
            <w:noProof/>
            <w:webHidden/>
          </w:rPr>
          <w:tab/>
        </w:r>
        <w:r>
          <w:rPr>
            <w:noProof/>
            <w:webHidden/>
          </w:rPr>
          <w:fldChar w:fldCharType="begin"/>
        </w:r>
        <w:r>
          <w:rPr>
            <w:noProof/>
            <w:webHidden/>
          </w:rPr>
          <w:instrText xml:space="preserve"> PAGEREF _Toc228208998 \h </w:instrText>
        </w:r>
        <w:r>
          <w:rPr>
            <w:noProof/>
            <w:webHidden/>
          </w:rPr>
        </w:r>
        <w:r>
          <w:rPr>
            <w:noProof/>
            <w:webHidden/>
          </w:rPr>
          <w:fldChar w:fldCharType="separate"/>
        </w:r>
        <w:r>
          <w:rPr>
            <w:noProof/>
            <w:webHidden/>
          </w:rPr>
          <w:t>471</w:t>
        </w:r>
        <w:r>
          <w:rPr>
            <w:noProof/>
            <w:webHidden/>
          </w:rPr>
          <w:fldChar w:fldCharType="end"/>
        </w:r>
      </w:hyperlink>
    </w:p>
    <w:p w14:paraId="361D6356" w14:textId="070B578B" w:rsidR="00F306D5" w:rsidRDefault="00F306D5">
      <w:pPr>
        <w:pStyle w:val="TJ2"/>
        <w:tabs>
          <w:tab w:val="right" w:leader="dot" w:pos="9016"/>
        </w:tabs>
        <w:rPr>
          <w:rFonts w:eastAsiaTheme="minorEastAsia" w:cstheme="minorBidi"/>
          <w:smallCaps w:val="0"/>
          <w:noProof/>
          <w:sz w:val="24"/>
          <w:szCs w:val="24"/>
          <w:lang w:eastAsia="hu-HU"/>
        </w:rPr>
      </w:pPr>
      <w:hyperlink w:anchor="_Toc228208999" w:history="1">
        <w:r w:rsidRPr="006D3AD8">
          <w:rPr>
            <w:rStyle w:val="Hiperhivatkozs"/>
            <w:noProof/>
          </w:rPr>
          <w:t>LXXXVIII. Levél</w:t>
        </w:r>
        <w:r>
          <w:rPr>
            <w:noProof/>
            <w:webHidden/>
          </w:rPr>
          <w:tab/>
        </w:r>
        <w:r>
          <w:rPr>
            <w:noProof/>
            <w:webHidden/>
          </w:rPr>
          <w:fldChar w:fldCharType="begin"/>
        </w:r>
        <w:r>
          <w:rPr>
            <w:noProof/>
            <w:webHidden/>
          </w:rPr>
          <w:instrText xml:space="preserve"> PAGEREF _Toc228208999 \h </w:instrText>
        </w:r>
        <w:r>
          <w:rPr>
            <w:noProof/>
            <w:webHidden/>
          </w:rPr>
        </w:r>
        <w:r>
          <w:rPr>
            <w:noProof/>
            <w:webHidden/>
          </w:rPr>
          <w:fldChar w:fldCharType="separate"/>
        </w:r>
        <w:r>
          <w:rPr>
            <w:noProof/>
            <w:webHidden/>
          </w:rPr>
          <w:t>471</w:t>
        </w:r>
        <w:r>
          <w:rPr>
            <w:noProof/>
            <w:webHidden/>
          </w:rPr>
          <w:fldChar w:fldCharType="end"/>
        </w:r>
      </w:hyperlink>
    </w:p>
    <w:p w14:paraId="20789CB5" w14:textId="4304DFAD" w:rsidR="00F306D5" w:rsidRDefault="00F306D5">
      <w:pPr>
        <w:pStyle w:val="TJ2"/>
        <w:tabs>
          <w:tab w:val="right" w:leader="dot" w:pos="9016"/>
        </w:tabs>
        <w:rPr>
          <w:rFonts w:eastAsiaTheme="minorEastAsia" w:cstheme="minorBidi"/>
          <w:smallCaps w:val="0"/>
          <w:noProof/>
          <w:sz w:val="24"/>
          <w:szCs w:val="24"/>
          <w:lang w:eastAsia="hu-HU"/>
        </w:rPr>
      </w:pPr>
      <w:hyperlink w:anchor="_Toc228209000" w:history="1">
        <w:r w:rsidRPr="006D3AD8">
          <w:rPr>
            <w:rStyle w:val="Hiperhivatkozs"/>
            <w:noProof/>
          </w:rPr>
          <w:t>LXXXIX. Levél</w:t>
        </w:r>
        <w:r>
          <w:rPr>
            <w:noProof/>
            <w:webHidden/>
          </w:rPr>
          <w:tab/>
        </w:r>
        <w:r>
          <w:rPr>
            <w:noProof/>
            <w:webHidden/>
          </w:rPr>
          <w:fldChar w:fldCharType="begin"/>
        </w:r>
        <w:r>
          <w:rPr>
            <w:noProof/>
            <w:webHidden/>
          </w:rPr>
          <w:instrText xml:space="preserve"> PAGEREF _Toc228209000 \h </w:instrText>
        </w:r>
        <w:r>
          <w:rPr>
            <w:noProof/>
            <w:webHidden/>
          </w:rPr>
        </w:r>
        <w:r>
          <w:rPr>
            <w:noProof/>
            <w:webHidden/>
          </w:rPr>
          <w:fldChar w:fldCharType="separate"/>
        </w:r>
        <w:r>
          <w:rPr>
            <w:noProof/>
            <w:webHidden/>
          </w:rPr>
          <w:t>472</w:t>
        </w:r>
        <w:r>
          <w:rPr>
            <w:noProof/>
            <w:webHidden/>
          </w:rPr>
          <w:fldChar w:fldCharType="end"/>
        </w:r>
      </w:hyperlink>
    </w:p>
    <w:p w14:paraId="4E2083A6" w14:textId="54225F12" w:rsidR="00F306D5" w:rsidRDefault="00F306D5">
      <w:pPr>
        <w:pStyle w:val="TJ2"/>
        <w:tabs>
          <w:tab w:val="right" w:leader="dot" w:pos="9016"/>
        </w:tabs>
        <w:rPr>
          <w:rFonts w:eastAsiaTheme="minorEastAsia" w:cstheme="minorBidi"/>
          <w:smallCaps w:val="0"/>
          <w:noProof/>
          <w:sz w:val="24"/>
          <w:szCs w:val="24"/>
          <w:lang w:eastAsia="hu-HU"/>
        </w:rPr>
      </w:pPr>
      <w:hyperlink w:anchor="_Toc228209001" w:history="1">
        <w:r w:rsidRPr="006D3AD8">
          <w:rPr>
            <w:rStyle w:val="Hiperhivatkozs"/>
            <w:noProof/>
          </w:rPr>
          <w:t>XC. Levél</w:t>
        </w:r>
        <w:r>
          <w:rPr>
            <w:noProof/>
            <w:webHidden/>
          </w:rPr>
          <w:tab/>
        </w:r>
        <w:r>
          <w:rPr>
            <w:noProof/>
            <w:webHidden/>
          </w:rPr>
          <w:fldChar w:fldCharType="begin"/>
        </w:r>
        <w:r>
          <w:rPr>
            <w:noProof/>
            <w:webHidden/>
          </w:rPr>
          <w:instrText xml:space="preserve"> PAGEREF _Toc228209001 \h </w:instrText>
        </w:r>
        <w:r>
          <w:rPr>
            <w:noProof/>
            <w:webHidden/>
          </w:rPr>
        </w:r>
        <w:r>
          <w:rPr>
            <w:noProof/>
            <w:webHidden/>
          </w:rPr>
          <w:fldChar w:fldCharType="separate"/>
        </w:r>
        <w:r>
          <w:rPr>
            <w:noProof/>
            <w:webHidden/>
          </w:rPr>
          <w:t>474</w:t>
        </w:r>
        <w:r>
          <w:rPr>
            <w:noProof/>
            <w:webHidden/>
          </w:rPr>
          <w:fldChar w:fldCharType="end"/>
        </w:r>
      </w:hyperlink>
    </w:p>
    <w:p w14:paraId="50676479" w14:textId="112CB0F2" w:rsidR="00F306D5" w:rsidRDefault="00F306D5">
      <w:pPr>
        <w:pStyle w:val="TJ2"/>
        <w:tabs>
          <w:tab w:val="right" w:leader="dot" w:pos="9016"/>
        </w:tabs>
        <w:rPr>
          <w:rFonts w:eastAsiaTheme="minorEastAsia" w:cstheme="minorBidi"/>
          <w:smallCaps w:val="0"/>
          <w:noProof/>
          <w:sz w:val="24"/>
          <w:szCs w:val="24"/>
          <w:lang w:eastAsia="hu-HU"/>
        </w:rPr>
      </w:pPr>
      <w:hyperlink w:anchor="_Toc228209002" w:history="1">
        <w:r w:rsidRPr="006D3AD8">
          <w:rPr>
            <w:rStyle w:val="Hiperhivatkozs"/>
            <w:noProof/>
          </w:rPr>
          <w:t>XCI./A Levél</w:t>
        </w:r>
        <w:r>
          <w:rPr>
            <w:noProof/>
            <w:webHidden/>
          </w:rPr>
          <w:tab/>
        </w:r>
        <w:r>
          <w:rPr>
            <w:noProof/>
            <w:webHidden/>
          </w:rPr>
          <w:fldChar w:fldCharType="begin"/>
        </w:r>
        <w:r>
          <w:rPr>
            <w:noProof/>
            <w:webHidden/>
          </w:rPr>
          <w:instrText xml:space="preserve"> PAGEREF _Toc228209002 \h </w:instrText>
        </w:r>
        <w:r>
          <w:rPr>
            <w:noProof/>
            <w:webHidden/>
          </w:rPr>
        </w:r>
        <w:r>
          <w:rPr>
            <w:noProof/>
            <w:webHidden/>
          </w:rPr>
          <w:fldChar w:fldCharType="separate"/>
        </w:r>
        <w:r>
          <w:rPr>
            <w:noProof/>
            <w:webHidden/>
          </w:rPr>
          <w:t>477</w:t>
        </w:r>
        <w:r>
          <w:rPr>
            <w:noProof/>
            <w:webHidden/>
          </w:rPr>
          <w:fldChar w:fldCharType="end"/>
        </w:r>
      </w:hyperlink>
    </w:p>
    <w:p w14:paraId="298668C0" w14:textId="0A287DEB" w:rsidR="00F306D5" w:rsidRDefault="00F306D5">
      <w:pPr>
        <w:pStyle w:val="TJ2"/>
        <w:tabs>
          <w:tab w:val="right" w:leader="dot" w:pos="9016"/>
        </w:tabs>
        <w:rPr>
          <w:rFonts w:eastAsiaTheme="minorEastAsia" w:cstheme="minorBidi"/>
          <w:smallCaps w:val="0"/>
          <w:noProof/>
          <w:sz w:val="24"/>
          <w:szCs w:val="24"/>
          <w:lang w:eastAsia="hu-HU"/>
        </w:rPr>
      </w:pPr>
      <w:hyperlink w:anchor="_Toc228209003" w:history="1">
        <w:r w:rsidRPr="006D3AD8">
          <w:rPr>
            <w:rStyle w:val="Hiperhivatkozs"/>
            <w:noProof/>
          </w:rPr>
          <w:t>XCI./B Levél</w:t>
        </w:r>
        <w:r>
          <w:rPr>
            <w:noProof/>
            <w:webHidden/>
          </w:rPr>
          <w:tab/>
        </w:r>
        <w:r>
          <w:rPr>
            <w:noProof/>
            <w:webHidden/>
          </w:rPr>
          <w:fldChar w:fldCharType="begin"/>
        </w:r>
        <w:r>
          <w:rPr>
            <w:noProof/>
            <w:webHidden/>
          </w:rPr>
          <w:instrText xml:space="preserve"> PAGEREF _Toc228209003 \h </w:instrText>
        </w:r>
        <w:r>
          <w:rPr>
            <w:noProof/>
            <w:webHidden/>
          </w:rPr>
        </w:r>
        <w:r>
          <w:rPr>
            <w:noProof/>
            <w:webHidden/>
          </w:rPr>
          <w:fldChar w:fldCharType="separate"/>
        </w:r>
        <w:r>
          <w:rPr>
            <w:noProof/>
            <w:webHidden/>
          </w:rPr>
          <w:t>478</w:t>
        </w:r>
        <w:r>
          <w:rPr>
            <w:noProof/>
            <w:webHidden/>
          </w:rPr>
          <w:fldChar w:fldCharType="end"/>
        </w:r>
      </w:hyperlink>
    </w:p>
    <w:p w14:paraId="246D4BB8" w14:textId="39CBF8D9" w:rsidR="00F306D5" w:rsidRDefault="00F306D5">
      <w:pPr>
        <w:pStyle w:val="TJ2"/>
        <w:tabs>
          <w:tab w:val="right" w:leader="dot" w:pos="9016"/>
        </w:tabs>
        <w:rPr>
          <w:rFonts w:eastAsiaTheme="minorEastAsia" w:cstheme="minorBidi"/>
          <w:smallCaps w:val="0"/>
          <w:noProof/>
          <w:sz w:val="24"/>
          <w:szCs w:val="24"/>
          <w:lang w:eastAsia="hu-HU"/>
        </w:rPr>
      </w:pPr>
      <w:hyperlink w:anchor="_Toc228209004" w:history="1">
        <w:r w:rsidRPr="006D3AD8">
          <w:rPr>
            <w:rStyle w:val="Hiperhivatkozs"/>
            <w:noProof/>
          </w:rPr>
          <w:t>XCII. Levél</w:t>
        </w:r>
        <w:r>
          <w:rPr>
            <w:noProof/>
            <w:webHidden/>
          </w:rPr>
          <w:tab/>
        </w:r>
        <w:r>
          <w:rPr>
            <w:noProof/>
            <w:webHidden/>
          </w:rPr>
          <w:fldChar w:fldCharType="begin"/>
        </w:r>
        <w:r>
          <w:rPr>
            <w:noProof/>
            <w:webHidden/>
          </w:rPr>
          <w:instrText xml:space="preserve"> PAGEREF _Toc228209004 \h </w:instrText>
        </w:r>
        <w:r>
          <w:rPr>
            <w:noProof/>
            <w:webHidden/>
          </w:rPr>
        </w:r>
        <w:r>
          <w:rPr>
            <w:noProof/>
            <w:webHidden/>
          </w:rPr>
          <w:fldChar w:fldCharType="separate"/>
        </w:r>
        <w:r>
          <w:rPr>
            <w:noProof/>
            <w:webHidden/>
          </w:rPr>
          <w:t>482</w:t>
        </w:r>
        <w:r>
          <w:rPr>
            <w:noProof/>
            <w:webHidden/>
          </w:rPr>
          <w:fldChar w:fldCharType="end"/>
        </w:r>
      </w:hyperlink>
    </w:p>
    <w:p w14:paraId="0FFE8DA4" w14:textId="3685AE24" w:rsidR="00F306D5" w:rsidRDefault="00F306D5">
      <w:pPr>
        <w:pStyle w:val="TJ2"/>
        <w:tabs>
          <w:tab w:val="right" w:leader="dot" w:pos="9016"/>
        </w:tabs>
        <w:rPr>
          <w:rFonts w:eastAsiaTheme="minorEastAsia" w:cstheme="minorBidi"/>
          <w:smallCaps w:val="0"/>
          <w:noProof/>
          <w:sz w:val="24"/>
          <w:szCs w:val="24"/>
          <w:lang w:eastAsia="hu-HU"/>
        </w:rPr>
      </w:pPr>
      <w:hyperlink w:anchor="_Toc228209005" w:history="1">
        <w:r w:rsidRPr="006D3AD8">
          <w:rPr>
            <w:rStyle w:val="Hiperhivatkozs"/>
            <w:noProof/>
          </w:rPr>
          <w:t>XCIII. Levél</w:t>
        </w:r>
        <w:r>
          <w:rPr>
            <w:noProof/>
            <w:webHidden/>
          </w:rPr>
          <w:tab/>
        </w:r>
        <w:r>
          <w:rPr>
            <w:noProof/>
            <w:webHidden/>
          </w:rPr>
          <w:fldChar w:fldCharType="begin"/>
        </w:r>
        <w:r>
          <w:rPr>
            <w:noProof/>
            <w:webHidden/>
          </w:rPr>
          <w:instrText xml:space="preserve"> PAGEREF _Toc228209005 \h </w:instrText>
        </w:r>
        <w:r>
          <w:rPr>
            <w:noProof/>
            <w:webHidden/>
          </w:rPr>
        </w:r>
        <w:r>
          <w:rPr>
            <w:noProof/>
            <w:webHidden/>
          </w:rPr>
          <w:fldChar w:fldCharType="separate"/>
        </w:r>
        <w:r>
          <w:rPr>
            <w:noProof/>
            <w:webHidden/>
          </w:rPr>
          <w:t>483</w:t>
        </w:r>
        <w:r>
          <w:rPr>
            <w:noProof/>
            <w:webHidden/>
          </w:rPr>
          <w:fldChar w:fldCharType="end"/>
        </w:r>
      </w:hyperlink>
    </w:p>
    <w:p w14:paraId="338C7E1B" w14:textId="74935987" w:rsidR="00F306D5" w:rsidRDefault="00F306D5">
      <w:pPr>
        <w:pStyle w:val="TJ2"/>
        <w:tabs>
          <w:tab w:val="right" w:leader="dot" w:pos="9016"/>
        </w:tabs>
        <w:rPr>
          <w:rFonts w:eastAsiaTheme="minorEastAsia" w:cstheme="minorBidi"/>
          <w:smallCaps w:val="0"/>
          <w:noProof/>
          <w:sz w:val="24"/>
          <w:szCs w:val="24"/>
          <w:lang w:eastAsia="hu-HU"/>
        </w:rPr>
      </w:pPr>
      <w:hyperlink w:anchor="_Toc228209006" w:history="1">
        <w:r w:rsidRPr="006D3AD8">
          <w:rPr>
            <w:rStyle w:val="Hiperhivatkozs"/>
            <w:noProof/>
          </w:rPr>
          <w:t>XCIV. Levél</w:t>
        </w:r>
        <w:r>
          <w:rPr>
            <w:noProof/>
            <w:webHidden/>
          </w:rPr>
          <w:tab/>
        </w:r>
        <w:r>
          <w:rPr>
            <w:noProof/>
            <w:webHidden/>
          </w:rPr>
          <w:fldChar w:fldCharType="begin"/>
        </w:r>
        <w:r>
          <w:rPr>
            <w:noProof/>
            <w:webHidden/>
          </w:rPr>
          <w:instrText xml:space="preserve"> PAGEREF _Toc228209006 \h </w:instrText>
        </w:r>
        <w:r>
          <w:rPr>
            <w:noProof/>
            <w:webHidden/>
          </w:rPr>
        </w:r>
        <w:r>
          <w:rPr>
            <w:noProof/>
            <w:webHidden/>
          </w:rPr>
          <w:fldChar w:fldCharType="separate"/>
        </w:r>
        <w:r>
          <w:rPr>
            <w:noProof/>
            <w:webHidden/>
          </w:rPr>
          <w:t>492</w:t>
        </w:r>
        <w:r>
          <w:rPr>
            <w:noProof/>
            <w:webHidden/>
          </w:rPr>
          <w:fldChar w:fldCharType="end"/>
        </w:r>
      </w:hyperlink>
    </w:p>
    <w:p w14:paraId="2FCEAE1F" w14:textId="1BFA5684" w:rsidR="00F306D5" w:rsidRDefault="00F306D5">
      <w:pPr>
        <w:pStyle w:val="TJ2"/>
        <w:tabs>
          <w:tab w:val="right" w:leader="dot" w:pos="9016"/>
        </w:tabs>
        <w:rPr>
          <w:rFonts w:eastAsiaTheme="minorEastAsia" w:cstheme="minorBidi"/>
          <w:smallCaps w:val="0"/>
          <w:noProof/>
          <w:sz w:val="24"/>
          <w:szCs w:val="24"/>
          <w:lang w:eastAsia="hu-HU"/>
        </w:rPr>
      </w:pPr>
      <w:hyperlink w:anchor="_Toc228209007" w:history="1">
        <w:r w:rsidRPr="006D3AD8">
          <w:rPr>
            <w:rStyle w:val="Hiperhivatkozs"/>
            <w:noProof/>
          </w:rPr>
          <w:t>XCV. Levél</w:t>
        </w:r>
        <w:r>
          <w:rPr>
            <w:noProof/>
            <w:webHidden/>
          </w:rPr>
          <w:tab/>
        </w:r>
        <w:r>
          <w:rPr>
            <w:noProof/>
            <w:webHidden/>
          </w:rPr>
          <w:fldChar w:fldCharType="begin"/>
        </w:r>
        <w:r>
          <w:rPr>
            <w:noProof/>
            <w:webHidden/>
          </w:rPr>
          <w:instrText xml:space="preserve"> PAGEREF _Toc228209007 \h </w:instrText>
        </w:r>
        <w:r>
          <w:rPr>
            <w:noProof/>
            <w:webHidden/>
          </w:rPr>
        </w:r>
        <w:r>
          <w:rPr>
            <w:noProof/>
            <w:webHidden/>
          </w:rPr>
          <w:fldChar w:fldCharType="separate"/>
        </w:r>
        <w:r>
          <w:rPr>
            <w:noProof/>
            <w:webHidden/>
          </w:rPr>
          <w:t>493</w:t>
        </w:r>
        <w:r>
          <w:rPr>
            <w:noProof/>
            <w:webHidden/>
          </w:rPr>
          <w:fldChar w:fldCharType="end"/>
        </w:r>
      </w:hyperlink>
    </w:p>
    <w:p w14:paraId="26FAACB6" w14:textId="3D7948A4" w:rsidR="00F306D5" w:rsidRDefault="00F306D5">
      <w:pPr>
        <w:pStyle w:val="TJ2"/>
        <w:tabs>
          <w:tab w:val="right" w:leader="dot" w:pos="9016"/>
        </w:tabs>
        <w:rPr>
          <w:rFonts w:eastAsiaTheme="minorEastAsia" w:cstheme="minorBidi"/>
          <w:smallCaps w:val="0"/>
          <w:noProof/>
          <w:sz w:val="24"/>
          <w:szCs w:val="24"/>
          <w:lang w:eastAsia="hu-HU"/>
        </w:rPr>
      </w:pPr>
      <w:hyperlink w:anchor="_Toc228209008" w:history="1">
        <w:r w:rsidRPr="006D3AD8">
          <w:rPr>
            <w:rStyle w:val="Hiperhivatkozs"/>
            <w:noProof/>
          </w:rPr>
          <w:t>XCVI. Levél</w:t>
        </w:r>
        <w:r>
          <w:rPr>
            <w:noProof/>
            <w:webHidden/>
          </w:rPr>
          <w:tab/>
        </w:r>
        <w:r>
          <w:rPr>
            <w:noProof/>
            <w:webHidden/>
          </w:rPr>
          <w:fldChar w:fldCharType="begin"/>
        </w:r>
        <w:r>
          <w:rPr>
            <w:noProof/>
            <w:webHidden/>
          </w:rPr>
          <w:instrText xml:space="preserve"> PAGEREF _Toc228209008 \h </w:instrText>
        </w:r>
        <w:r>
          <w:rPr>
            <w:noProof/>
            <w:webHidden/>
          </w:rPr>
        </w:r>
        <w:r>
          <w:rPr>
            <w:noProof/>
            <w:webHidden/>
          </w:rPr>
          <w:fldChar w:fldCharType="separate"/>
        </w:r>
        <w:r>
          <w:rPr>
            <w:noProof/>
            <w:webHidden/>
          </w:rPr>
          <w:t>495</w:t>
        </w:r>
        <w:r>
          <w:rPr>
            <w:noProof/>
            <w:webHidden/>
          </w:rPr>
          <w:fldChar w:fldCharType="end"/>
        </w:r>
      </w:hyperlink>
    </w:p>
    <w:p w14:paraId="79C08699" w14:textId="08CFA361" w:rsidR="00F306D5" w:rsidRDefault="00F306D5">
      <w:pPr>
        <w:pStyle w:val="TJ2"/>
        <w:tabs>
          <w:tab w:val="right" w:leader="dot" w:pos="9016"/>
        </w:tabs>
        <w:rPr>
          <w:rFonts w:eastAsiaTheme="minorEastAsia" w:cstheme="minorBidi"/>
          <w:smallCaps w:val="0"/>
          <w:noProof/>
          <w:sz w:val="24"/>
          <w:szCs w:val="24"/>
          <w:lang w:eastAsia="hu-HU"/>
        </w:rPr>
      </w:pPr>
      <w:hyperlink w:anchor="_Toc228209009" w:history="1">
        <w:r w:rsidRPr="006D3AD8">
          <w:rPr>
            <w:rStyle w:val="Hiperhivatkozs"/>
            <w:noProof/>
          </w:rPr>
          <w:t>XCVII. Levél</w:t>
        </w:r>
        <w:r>
          <w:rPr>
            <w:noProof/>
            <w:webHidden/>
          </w:rPr>
          <w:tab/>
        </w:r>
        <w:r>
          <w:rPr>
            <w:noProof/>
            <w:webHidden/>
          </w:rPr>
          <w:fldChar w:fldCharType="begin"/>
        </w:r>
        <w:r>
          <w:rPr>
            <w:noProof/>
            <w:webHidden/>
          </w:rPr>
          <w:instrText xml:space="preserve"> PAGEREF _Toc228209009 \h </w:instrText>
        </w:r>
        <w:r>
          <w:rPr>
            <w:noProof/>
            <w:webHidden/>
          </w:rPr>
        </w:r>
        <w:r>
          <w:rPr>
            <w:noProof/>
            <w:webHidden/>
          </w:rPr>
          <w:fldChar w:fldCharType="separate"/>
        </w:r>
        <w:r>
          <w:rPr>
            <w:noProof/>
            <w:webHidden/>
          </w:rPr>
          <w:t>497</w:t>
        </w:r>
        <w:r>
          <w:rPr>
            <w:noProof/>
            <w:webHidden/>
          </w:rPr>
          <w:fldChar w:fldCharType="end"/>
        </w:r>
      </w:hyperlink>
    </w:p>
    <w:p w14:paraId="69F89C88" w14:textId="52C5FFFA"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9010" w:history="1">
        <w:r w:rsidRPr="006D3AD8">
          <w:rPr>
            <w:rStyle w:val="Hiperhivatkozs"/>
            <w:noProof/>
          </w:rPr>
          <w:t>Egyéb témájú levelek</w:t>
        </w:r>
        <w:r>
          <w:rPr>
            <w:noProof/>
            <w:webHidden/>
          </w:rPr>
          <w:tab/>
        </w:r>
        <w:r>
          <w:rPr>
            <w:noProof/>
            <w:webHidden/>
          </w:rPr>
          <w:fldChar w:fldCharType="begin"/>
        </w:r>
        <w:r>
          <w:rPr>
            <w:noProof/>
            <w:webHidden/>
          </w:rPr>
          <w:instrText xml:space="preserve"> PAGEREF _Toc228209010 \h </w:instrText>
        </w:r>
        <w:r>
          <w:rPr>
            <w:noProof/>
            <w:webHidden/>
          </w:rPr>
        </w:r>
        <w:r>
          <w:rPr>
            <w:noProof/>
            <w:webHidden/>
          </w:rPr>
          <w:fldChar w:fldCharType="separate"/>
        </w:r>
        <w:r>
          <w:rPr>
            <w:noProof/>
            <w:webHidden/>
          </w:rPr>
          <w:t>499</w:t>
        </w:r>
        <w:r>
          <w:rPr>
            <w:noProof/>
            <w:webHidden/>
          </w:rPr>
          <w:fldChar w:fldCharType="end"/>
        </w:r>
      </w:hyperlink>
    </w:p>
    <w:p w14:paraId="0199FE7A" w14:textId="63FEFE48" w:rsidR="00F306D5" w:rsidRDefault="00F306D5">
      <w:pPr>
        <w:pStyle w:val="TJ2"/>
        <w:tabs>
          <w:tab w:val="right" w:leader="dot" w:pos="9016"/>
        </w:tabs>
        <w:rPr>
          <w:rFonts w:eastAsiaTheme="minorEastAsia" w:cstheme="minorBidi"/>
          <w:smallCaps w:val="0"/>
          <w:noProof/>
          <w:sz w:val="24"/>
          <w:szCs w:val="24"/>
          <w:lang w:eastAsia="hu-HU"/>
        </w:rPr>
      </w:pPr>
      <w:hyperlink w:anchor="_Toc228209011" w:history="1">
        <w:r w:rsidRPr="006D3AD8">
          <w:rPr>
            <w:rStyle w:val="Hiperhivatkozs"/>
            <w:noProof/>
          </w:rPr>
          <w:t>XCVIII. Levél</w:t>
        </w:r>
        <w:r>
          <w:rPr>
            <w:noProof/>
            <w:webHidden/>
          </w:rPr>
          <w:tab/>
        </w:r>
        <w:r>
          <w:rPr>
            <w:noProof/>
            <w:webHidden/>
          </w:rPr>
          <w:fldChar w:fldCharType="begin"/>
        </w:r>
        <w:r>
          <w:rPr>
            <w:noProof/>
            <w:webHidden/>
          </w:rPr>
          <w:instrText xml:space="preserve"> PAGEREF _Toc228209011 \h </w:instrText>
        </w:r>
        <w:r>
          <w:rPr>
            <w:noProof/>
            <w:webHidden/>
          </w:rPr>
        </w:r>
        <w:r>
          <w:rPr>
            <w:noProof/>
            <w:webHidden/>
          </w:rPr>
          <w:fldChar w:fldCharType="separate"/>
        </w:r>
        <w:r>
          <w:rPr>
            <w:noProof/>
            <w:webHidden/>
          </w:rPr>
          <w:t>499</w:t>
        </w:r>
        <w:r>
          <w:rPr>
            <w:noProof/>
            <w:webHidden/>
          </w:rPr>
          <w:fldChar w:fldCharType="end"/>
        </w:r>
      </w:hyperlink>
    </w:p>
    <w:p w14:paraId="0BC44579" w14:textId="413CEDAE" w:rsidR="00F306D5" w:rsidRDefault="00F306D5">
      <w:pPr>
        <w:pStyle w:val="TJ2"/>
        <w:tabs>
          <w:tab w:val="right" w:leader="dot" w:pos="9016"/>
        </w:tabs>
        <w:rPr>
          <w:rFonts w:eastAsiaTheme="minorEastAsia" w:cstheme="minorBidi"/>
          <w:smallCaps w:val="0"/>
          <w:noProof/>
          <w:sz w:val="24"/>
          <w:szCs w:val="24"/>
          <w:lang w:eastAsia="hu-HU"/>
        </w:rPr>
      </w:pPr>
      <w:hyperlink w:anchor="_Toc228209012" w:history="1">
        <w:r w:rsidRPr="006D3AD8">
          <w:rPr>
            <w:rStyle w:val="Hiperhivatkozs"/>
            <w:noProof/>
          </w:rPr>
          <w:t>XCIX. Levél</w:t>
        </w:r>
        <w:r>
          <w:rPr>
            <w:noProof/>
            <w:webHidden/>
          </w:rPr>
          <w:tab/>
        </w:r>
        <w:r>
          <w:rPr>
            <w:noProof/>
            <w:webHidden/>
          </w:rPr>
          <w:fldChar w:fldCharType="begin"/>
        </w:r>
        <w:r>
          <w:rPr>
            <w:noProof/>
            <w:webHidden/>
          </w:rPr>
          <w:instrText xml:space="preserve"> PAGEREF _Toc228209012 \h </w:instrText>
        </w:r>
        <w:r>
          <w:rPr>
            <w:noProof/>
            <w:webHidden/>
          </w:rPr>
        </w:r>
        <w:r>
          <w:rPr>
            <w:noProof/>
            <w:webHidden/>
          </w:rPr>
          <w:fldChar w:fldCharType="separate"/>
        </w:r>
        <w:r>
          <w:rPr>
            <w:noProof/>
            <w:webHidden/>
          </w:rPr>
          <w:t>500</w:t>
        </w:r>
        <w:r>
          <w:rPr>
            <w:noProof/>
            <w:webHidden/>
          </w:rPr>
          <w:fldChar w:fldCharType="end"/>
        </w:r>
      </w:hyperlink>
    </w:p>
    <w:p w14:paraId="03A9DA73" w14:textId="46F92957" w:rsidR="00F306D5" w:rsidRDefault="00F306D5">
      <w:pPr>
        <w:pStyle w:val="TJ2"/>
        <w:tabs>
          <w:tab w:val="right" w:leader="dot" w:pos="9016"/>
        </w:tabs>
        <w:rPr>
          <w:rFonts w:eastAsiaTheme="minorEastAsia" w:cstheme="minorBidi"/>
          <w:smallCaps w:val="0"/>
          <w:noProof/>
          <w:sz w:val="24"/>
          <w:szCs w:val="24"/>
          <w:lang w:eastAsia="hu-HU"/>
        </w:rPr>
      </w:pPr>
      <w:hyperlink w:anchor="_Toc228209013" w:history="1">
        <w:r w:rsidRPr="006D3AD8">
          <w:rPr>
            <w:rStyle w:val="Hiperhivatkozs"/>
            <w:noProof/>
          </w:rPr>
          <w:t>C. Levél</w:t>
        </w:r>
        <w:r>
          <w:rPr>
            <w:noProof/>
            <w:webHidden/>
          </w:rPr>
          <w:tab/>
        </w:r>
        <w:r>
          <w:rPr>
            <w:noProof/>
            <w:webHidden/>
          </w:rPr>
          <w:fldChar w:fldCharType="begin"/>
        </w:r>
        <w:r>
          <w:rPr>
            <w:noProof/>
            <w:webHidden/>
          </w:rPr>
          <w:instrText xml:space="preserve"> PAGEREF _Toc228209013 \h </w:instrText>
        </w:r>
        <w:r>
          <w:rPr>
            <w:noProof/>
            <w:webHidden/>
          </w:rPr>
        </w:r>
        <w:r>
          <w:rPr>
            <w:noProof/>
            <w:webHidden/>
          </w:rPr>
          <w:fldChar w:fldCharType="separate"/>
        </w:r>
        <w:r>
          <w:rPr>
            <w:noProof/>
            <w:webHidden/>
          </w:rPr>
          <w:t>504</w:t>
        </w:r>
        <w:r>
          <w:rPr>
            <w:noProof/>
            <w:webHidden/>
          </w:rPr>
          <w:fldChar w:fldCharType="end"/>
        </w:r>
      </w:hyperlink>
    </w:p>
    <w:p w14:paraId="262E2231" w14:textId="11CF700D" w:rsidR="00F306D5" w:rsidRDefault="00F306D5">
      <w:pPr>
        <w:pStyle w:val="TJ2"/>
        <w:tabs>
          <w:tab w:val="right" w:leader="dot" w:pos="9016"/>
        </w:tabs>
        <w:rPr>
          <w:rFonts w:eastAsiaTheme="minorEastAsia" w:cstheme="minorBidi"/>
          <w:smallCaps w:val="0"/>
          <w:noProof/>
          <w:sz w:val="24"/>
          <w:szCs w:val="24"/>
          <w:lang w:eastAsia="hu-HU"/>
        </w:rPr>
      </w:pPr>
      <w:hyperlink w:anchor="_Toc228209014" w:history="1">
        <w:r w:rsidRPr="006D3AD8">
          <w:rPr>
            <w:rStyle w:val="Hiperhivatkozs"/>
            <w:noProof/>
          </w:rPr>
          <w:t>CI. Levél</w:t>
        </w:r>
        <w:r>
          <w:rPr>
            <w:noProof/>
            <w:webHidden/>
          </w:rPr>
          <w:tab/>
        </w:r>
        <w:r>
          <w:rPr>
            <w:noProof/>
            <w:webHidden/>
          </w:rPr>
          <w:fldChar w:fldCharType="begin"/>
        </w:r>
        <w:r>
          <w:rPr>
            <w:noProof/>
            <w:webHidden/>
          </w:rPr>
          <w:instrText xml:space="preserve"> PAGEREF _Toc228209014 \h </w:instrText>
        </w:r>
        <w:r>
          <w:rPr>
            <w:noProof/>
            <w:webHidden/>
          </w:rPr>
        </w:r>
        <w:r>
          <w:rPr>
            <w:noProof/>
            <w:webHidden/>
          </w:rPr>
          <w:fldChar w:fldCharType="separate"/>
        </w:r>
        <w:r>
          <w:rPr>
            <w:noProof/>
            <w:webHidden/>
          </w:rPr>
          <w:t>504</w:t>
        </w:r>
        <w:r>
          <w:rPr>
            <w:noProof/>
            <w:webHidden/>
          </w:rPr>
          <w:fldChar w:fldCharType="end"/>
        </w:r>
      </w:hyperlink>
    </w:p>
    <w:p w14:paraId="52E27AAB" w14:textId="4ECA667D" w:rsidR="00F306D5" w:rsidRDefault="00F306D5">
      <w:pPr>
        <w:pStyle w:val="TJ2"/>
        <w:tabs>
          <w:tab w:val="right" w:leader="dot" w:pos="9016"/>
        </w:tabs>
        <w:rPr>
          <w:rFonts w:eastAsiaTheme="minorEastAsia" w:cstheme="minorBidi"/>
          <w:smallCaps w:val="0"/>
          <w:noProof/>
          <w:sz w:val="24"/>
          <w:szCs w:val="24"/>
          <w:lang w:eastAsia="hu-HU"/>
        </w:rPr>
      </w:pPr>
      <w:hyperlink w:anchor="_Toc228209015" w:history="1">
        <w:r w:rsidRPr="006D3AD8">
          <w:rPr>
            <w:rStyle w:val="Hiperhivatkozs"/>
            <w:noProof/>
          </w:rPr>
          <w:t>CII. Levél</w:t>
        </w:r>
        <w:r>
          <w:rPr>
            <w:noProof/>
            <w:webHidden/>
          </w:rPr>
          <w:tab/>
        </w:r>
        <w:r>
          <w:rPr>
            <w:noProof/>
            <w:webHidden/>
          </w:rPr>
          <w:fldChar w:fldCharType="begin"/>
        </w:r>
        <w:r>
          <w:rPr>
            <w:noProof/>
            <w:webHidden/>
          </w:rPr>
          <w:instrText xml:space="preserve"> PAGEREF _Toc228209015 \h </w:instrText>
        </w:r>
        <w:r>
          <w:rPr>
            <w:noProof/>
            <w:webHidden/>
          </w:rPr>
        </w:r>
        <w:r>
          <w:rPr>
            <w:noProof/>
            <w:webHidden/>
          </w:rPr>
          <w:fldChar w:fldCharType="separate"/>
        </w:r>
        <w:r>
          <w:rPr>
            <w:noProof/>
            <w:webHidden/>
          </w:rPr>
          <w:t>505</w:t>
        </w:r>
        <w:r>
          <w:rPr>
            <w:noProof/>
            <w:webHidden/>
          </w:rPr>
          <w:fldChar w:fldCharType="end"/>
        </w:r>
      </w:hyperlink>
    </w:p>
    <w:p w14:paraId="5588D18B" w14:textId="0D5AF818" w:rsidR="00F306D5" w:rsidRDefault="00F306D5">
      <w:pPr>
        <w:pStyle w:val="TJ2"/>
        <w:tabs>
          <w:tab w:val="right" w:leader="dot" w:pos="9016"/>
        </w:tabs>
        <w:rPr>
          <w:rFonts w:eastAsiaTheme="minorEastAsia" w:cstheme="minorBidi"/>
          <w:smallCaps w:val="0"/>
          <w:noProof/>
          <w:sz w:val="24"/>
          <w:szCs w:val="24"/>
          <w:lang w:eastAsia="hu-HU"/>
        </w:rPr>
      </w:pPr>
      <w:hyperlink w:anchor="_Toc228209016" w:history="1">
        <w:r w:rsidRPr="006D3AD8">
          <w:rPr>
            <w:rStyle w:val="Hiperhivatkozs"/>
            <w:noProof/>
          </w:rPr>
          <w:t>CIII. Levél</w:t>
        </w:r>
        <w:r>
          <w:rPr>
            <w:noProof/>
            <w:webHidden/>
          </w:rPr>
          <w:tab/>
        </w:r>
        <w:r>
          <w:rPr>
            <w:noProof/>
            <w:webHidden/>
          </w:rPr>
          <w:fldChar w:fldCharType="begin"/>
        </w:r>
        <w:r>
          <w:rPr>
            <w:noProof/>
            <w:webHidden/>
          </w:rPr>
          <w:instrText xml:space="preserve"> PAGEREF _Toc228209016 \h </w:instrText>
        </w:r>
        <w:r>
          <w:rPr>
            <w:noProof/>
            <w:webHidden/>
          </w:rPr>
        </w:r>
        <w:r>
          <w:rPr>
            <w:noProof/>
            <w:webHidden/>
          </w:rPr>
          <w:fldChar w:fldCharType="separate"/>
        </w:r>
        <w:r>
          <w:rPr>
            <w:noProof/>
            <w:webHidden/>
          </w:rPr>
          <w:t>505</w:t>
        </w:r>
        <w:r>
          <w:rPr>
            <w:noProof/>
            <w:webHidden/>
          </w:rPr>
          <w:fldChar w:fldCharType="end"/>
        </w:r>
      </w:hyperlink>
    </w:p>
    <w:p w14:paraId="7CDB945D" w14:textId="083CEA4E" w:rsidR="00F306D5" w:rsidRDefault="00F306D5">
      <w:pPr>
        <w:pStyle w:val="TJ2"/>
        <w:tabs>
          <w:tab w:val="right" w:leader="dot" w:pos="9016"/>
        </w:tabs>
        <w:rPr>
          <w:rFonts w:eastAsiaTheme="minorEastAsia" w:cstheme="minorBidi"/>
          <w:smallCaps w:val="0"/>
          <w:noProof/>
          <w:sz w:val="24"/>
          <w:szCs w:val="24"/>
          <w:lang w:eastAsia="hu-HU"/>
        </w:rPr>
      </w:pPr>
      <w:hyperlink w:anchor="_Toc228209017" w:history="1">
        <w:r w:rsidRPr="006D3AD8">
          <w:rPr>
            <w:rStyle w:val="Hiperhivatkozs"/>
            <w:noProof/>
          </w:rPr>
          <w:t>CIV. Levél</w:t>
        </w:r>
        <w:r>
          <w:rPr>
            <w:noProof/>
            <w:webHidden/>
          </w:rPr>
          <w:tab/>
        </w:r>
        <w:r>
          <w:rPr>
            <w:noProof/>
            <w:webHidden/>
          </w:rPr>
          <w:fldChar w:fldCharType="begin"/>
        </w:r>
        <w:r>
          <w:rPr>
            <w:noProof/>
            <w:webHidden/>
          </w:rPr>
          <w:instrText xml:space="preserve"> PAGEREF _Toc228209017 \h </w:instrText>
        </w:r>
        <w:r>
          <w:rPr>
            <w:noProof/>
            <w:webHidden/>
          </w:rPr>
        </w:r>
        <w:r>
          <w:rPr>
            <w:noProof/>
            <w:webHidden/>
          </w:rPr>
          <w:fldChar w:fldCharType="separate"/>
        </w:r>
        <w:r>
          <w:rPr>
            <w:noProof/>
            <w:webHidden/>
          </w:rPr>
          <w:t>506</w:t>
        </w:r>
        <w:r>
          <w:rPr>
            <w:noProof/>
            <w:webHidden/>
          </w:rPr>
          <w:fldChar w:fldCharType="end"/>
        </w:r>
      </w:hyperlink>
    </w:p>
    <w:p w14:paraId="0ED7AFF2" w14:textId="1A609671" w:rsidR="00F306D5" w:rsidRDefault="00F306D5">
      <w:pPr>
        <w:pStyle w:val="TJ2"/>
        <w:tabs>
          <w:tab w:val="right" w:leader="dot" w:pos="9016"/>
        </w:tabs>
        <w:rPr>
          <w:rFonts w:eastAsiaTheme="minorEastAsia" w:cstheme="minorBidi"/>
          <w:smallCaps w:val="0"/>
          <w:noProof/>
          <w:sz w:val="24"/>
          <w:szCs w:val="24"/>
          <w:lang w:eastAsia="hu-HU"/>
        </w:rPr>
      </w:pPr>
      <w:hyperlink w:anchor="_Toc228209018" w:history="1">
        <w:r w:rsidRPr="006D3AD8">
          <w:rPr>
            <w:rStyle w:val="Hiperhivatkozs"/>
            <w:noProof/>
          </w:rPr>
          <w:t>CV. Levél</w:t>
        </w:r>
        <w:r>
          <w:rPr>
            <w:noProof/>
            <w:webHidden/>
          </w:rPr>
          <w:tab/>
        </w:r>
        <w:r>
          <w:rPr>
            <w:noProof/>
            <w:webHidden/>
          </w:rPr>
          <w:fldChar w:fldCharType="begin"/>
        </w:r>
        <w:r>
          <w:rPr>
            <w:noProof/>
            <w:webHidden/>
          </w:rPr>
          <w:instrText xml:space="preserve"> PAGEREF _Toc228209018 \h </w:instrText>
        </w:r>
        <w:r>
          <w:rPr>
            <w:noProof/>
            <w:webHidden/>
          </w:rPr>
        </w:r>
        <w:r>
          <w:rPr>
            <w:noProof/>
            <w:webHidden/>
          </w:rPr>
          <w:fldChar w:fldCharType="separate"/>
        </w:r>
        <w:r>
          <w:rPr>
            <w:noProof/>
            <w:webHidden/>
          </w:rPr>
          <w:t>508</w:t>
        </w:r>
        <w:r>
          <w:rPr>
            <w:noProof/>
            <w:webHidden/>
          </w:rPr>
          <w:fldChar w:fldCharType="end"/>
        </w:r>
      </w:hyperlink>
    </w:p>
    <w:p w14:paraId="038589A5" w14:textId="4ACC5DF9" w:rsidR="00F306D5" w:rsidRDefault="00F306D5">
      <w:pPr>
        <w:pStyle w:val="TJ2"/>
        <w:tabs>
          <w:tab w:val="right" w:leader="dot" w:pos="9016"/>
        </w:tabs>
        <w:rPr>
          <w:rFonts w:eastAsiaTheme="minorEastAsia" w:cstheme="minorBidi"/>
          <w:smallCaps w:val="0"/>
          <w:noProof/>
          <w:sz w:val="24"/>
          <w:szCs w:val="24"/>
          <w:lang w:eastAsia="hu-HU"/>
        </w:rPr>
      </w:pPr>
      <w:hyperlink w:anchor="_Toc228209019" w:history="1">
        <w:r w:rsidRPr="006D3AD8">
          <w:rPr>
            <w:rStyle w:val="Hiperhivatkozs"/>
            <w:noProof/>
          </w:rPr>
          <w:t>CVI. Levél</w:t>
        </w:r>
        <w:r>
          <w:rPr>
            <w:noProof/>
            <w:webHidden/>
          </w:rPr>
          <w:tab/>
        </w:r>
        <w:r>
          <w:rPr>
            <w:noProof/>
            <w:webHidden/>
          </w:rPr>
          <w:fldChar w:fldCharType="begin"/>
        </w:r>
        <w:r>
          <w:rPr>
            <w:noProof/>
            <w:webHidden/>
          </w:rPr>
          <w:instrText xml:space="preserve"> PAGEREF _Toc228209019 \h </w:instrText>
        </w:r>
        <w:r>
          <w:rPr>
            <w:noProof/>
            <w:webHidden/>
          </w:rPr>
        </w:r>
        <w:r>
          <w:rPr>
            <w:noProof/>
            <w:webHidden/>
          </w:rPr>
          <w:fldChar w:fldCharType="separate"/>
        </w:r>
        <w:r>
          <w:rPr>
            <w:noProof/>
            <w:webHidden/>
          </w:rPr>
          <w:t>510</w:t>
        </w:r>
        <w:r>
          <w:rPr>
            <w:noProof/>
            <w:webHidden/>
          </w:rPr>
          <w:fldChar w:fldCharType="end"/>
        </w:r>
      </w:hyperlink>
    </w:p>
    <w:p w14:paraId="34FE314B" w14:textId="6B300D5A" w:rsidR="00F306D5" w:rsidRDefault="00F306D5">
      <w:pPr>
        <w:pStyle w:val="TJ2"/>
        <w:tabs>
          <w:tab w:val="right" w:leader="dot" w:pos="9016"/>
        </w:tabs>
        <w:rPr>
          <w:rFonts w:eastAsiaTheme="minorEastAsia" w:cstheme="minorBidi"/>
          <w:smallCaps w:val="0"/>
          <w:noProof/>
          <w:sz w:val="24"/>
          <w:szCs w:val="24"/>
          <w:lang w:eastAsia="hu-HU"/>
        </w:rPr>
      </w:pPr>
      <w:hyperlink w:anchor="_Toc228209020" w:history="1">
        <w:r w:rsidRPr="006D3AD8">
          <w:rPr>
            <w:rStyle w:val="Hiperhivatkozs"/>
            <w:noProof/>
          </w:rPr>
          <w:t>CVII. Levél</w:t>
        </w:r>
        <w:r>
          <w:rPr>
            <w:noProof/>
            <w:webHidden/>
          </w:rPr>
          <w:tab/>
        </w:r>
        <w:r>
          <w:rPr>
            <w:noProof/>
            <w:webHidden/>
          </w:rPr>
          <w:fldChar w:fldCharType="begin"/>
        </w:r>
        <w:r>
          <w:rPr>
            <w:noProof/>
            <w:webHidden/>
          </w:rPr>
          <w:instrText xml:space="preserve"> PAGEREF _Toc228209020 \h </w:instrText>
        </w:r>
        <w:r>
          <w:rPr>
            <w:noProof/>
            <w:webHidden/>
          </w:rPr>
        </w:r>
        <w:r>
          <w:rPr>
            <w:noProof/>
            <w:webHidden/>
          </w:rPr>
          <w:fldChar w:fldCharType="separate"/>
        </w:r>
        <w:r>
          <w:rPr>
            <w:noProof/>
            <w:webHidden/>
          </w:rPr>
          <w:t>510</w:t>
        </w:r>
        <w:r>
          <w:rPr>
            <w:noProof/>
            <w:webHidden/>
          </w:rPr>
          <w:fldChar w:fldCharType="end"/>
        </w:r>
      </w:hyperlink>
    </w:p>
    <w:p w14:paraId="16B5E67C" w14:textId="32C10165" w:rsidR="00F306D5" w:rsidRDefault="00F306D5">
      <w:pPr>
        <w:pStyle w:val="TJ2"/>
        <w:tabs>
          <w:tab w:val="right" w:leader="dot" w:pos="9016"/>
        </w:tabs>
        <w:rPr>
          <w:rFonts w:eastAsiaTheme="minorEastAsia" w:cstheme="minorBidi"/>
          <w:smallCaps w:val="0"/>
          <w:noProof/>
          <w:sz w:val="24"/>
          <w:szCs w:val="24"/>
          <w:lang w:eastAsia="hu-HU"/>
        </w:rPr>
      </w:pPr>
      <w:hyperlink w:anchor="_Toc228209021" w:history="1">
        <w:r w:rsidRPr="006D3AD8">
          <w:rPr>
            <w:rStyle w:val="Hiperhivatkozs"/>
            <w:noProof/>
          </w:rPr>
          <w:t>CVIII. Levél</w:t>
        </w:r>
        <w:r>
          <w:rPr>
            <w:noProof/>
            <w:webHidden/>
          </w:rPr>
          <w:tab/>
        </w:r>
        <w:r>
          <w:rPr>
            <w:noProof/>
            <w:webHidden/>
          </w:rPr>
          <w:fldChar w:fldCharType="begin"/>
        </w:r>
        <w:r>
          <w:rPr>
            <w:noProof/>
            <w:webHidden/>
          </w:rPr>
          <w:instrText xml:space="preserve"> PAGEREF _Toc228209021 \h </w:instrText>
        </w:r>
        <w:r>
          <w:rPr>
            <w:noProof/>
            <w:webHidden/>
          </w:rPr>
        </w:r>
        <w:r>
          <w:rPr>
            <w:noProof/>
            <w:webHidden/>
          </w:rPr>
          <w:fldChar w:fldCharType="separate"/>
        </w:r>
        <w:r>
          <w:rPr>
            <w:noProof/>
            <w:webHidden/>
          </w:rPr>
          <w:t>511</w:t>
        </w:r>
        <w:r>
          <w:rPr>
            <w:noProof/>
            <w:webHidden/>
          </w:rPr>
          <w:fldChar w:fldCharType="end"/>
        </w:r>
      </w:hyperlink>
    </w:p>
    <w:p w14:paraId="5B57ED86" w14:textId="3195EC9B" w:rsidR="00F306D5" w:rsidRDefault="00F306D5">
      <w:pPr>
        <w:pStyle w:val="TJ2"/>
        <w:tabs>
          <w:tab w:val="right" w:leader="dot" w:pos="9016"/>
        </w:tabs>
        <w:rPr>
          <w:rFonts w:eastAsiaTheme="minorEastAsia" w:cstheme="minorBidi"/>
          <w:smallCaps w:val="0"/>
          <w:noProof/>
          <w:sz w:val="24"/>
          <w:szCs w:val="24"/>
          <w:lang w:eastAsia="hu-HU"/>
        </w:rPr>
      </w:pPr>
      <w:hyperlink w:anchor="_Toc228209022" w:history="1">
        <w:r w:rsidRPr="006D3AD8">
          <w:rPr>
            <w:rStyle w:val="Hiperhivatkozs"/>
            <w:noProof/>
          </w:rPr>
          <w:t>CIX. Levél</w:t>
        </w:r>
        <w:r>
          <w:rPr>
            <w:noProof/>
            <w:webHidden/>
          </w:rPr>
          <w:tab/>
        </w:r>
        <w:r>
          <w:rPr>
            <w:noProof/>
            <w:webHidden/>
          </w:rPr>
          <w:fldChar w:fldCharType="begin"/>
        </w:r>
        <w:r>
          <w:rPr>
            <w:noProof/>
            <w:webHidden/>
          </w:rPr>
          <w:instrText xml:space="preserve"> PAGEREF _Toc228209022 \h </w:instrText>
        </w:r>
        <w:r>
          <w:rPr>
            <w:noProof/>
            <w:webHidden/>
          </w:rPr>
        </w:r>
        <w:r>
          <w:rPr>
            <w:noProof/>
            <w:webHidden/>
          </w:rPr>
          <w:fldChar w:fldCharType="separate"/>
        </w:r>
        <w:r>
          <w:rPr>
            <w:noProof/>
            <w:webHidden/>
          </w:rPr>
          <w:t>511</w:t>
        </w:r>
        <w:r>
          <w:rPr>
            <w:noProof/>
            <w:webHidden/>
          </w:rPr>
          <w:fldChar w:fldCharType="end"/>
        </w:r>
      </w:hyperlink>
    </w:p>
    <w:p w14:paraId="57401CA6" w14:textId="02A5442A" w:rsidR="00F306D5" w:rsidRDefault="00F306D5">
      <w:pPr>
        <w:pStyle w:val="TJ2"/>
        <w:tabs>
          <w:tab w:val="right" w:leader="dot" w:pos="9016"/>
        </w:tabs>
        <w:rPr>
          <w:rFonts w:eastAsiaTheme="minorEastAsia" w:cstheme="minorBidi"/>
          <w:smallCaps w:val="0"/>
          <w:noProof/>
          <w:sz w:val="24"/>
          <w:szCs w:val="24"/>
          <w:lang w:eastAsia="hu-HU"/>
        </w:rPr>
      </w:pPr>
      <w:hyperlink w:anchor="_Toc228209023" w:history="1">
        <w:r w:rsidRPr="006D3AD8">
          <w:rPr>
            <w:rStyle w:val="Hiperhivatkozs"/>
            <w:noProof/>
          </w:rPr>
          <w:t>CX. Levél</w:t>
        </w:r>
        <w:r>
          <w:rPr>
            <w:noProof/>
            <w:webHidden/>
          </w:rPr>
          <w:tab/>
        </w:r>
        <w:r>
          <w:rPr>
            <w:noProof/>
            <w:webHidden/>
          </w:rPr>
          <w:fldChar w:fldCharType="begin"/>
        </w:r>
        <w:r>
          <w:rPr>
            <w:noProof/>
            <w:webHidden/>
          </w:rPr>
          <w:instrText xml:space="preserve"> PAGEREF _Toc228209023 \h </w:instrText>
        </w:r>
        <w:r>
          <w:rPr>
            <w:noProof/>
            <w:webHidden/>
          </w:rPr>
        </w:r>
        <w:r>
          <w:rPr>
            <w:noProof/>
            <w:webHidden/>
          </w:rPr>
          <w:fldChar w:fldCharType="separate"/>
        </w:r>
        <w:r>
          <w:rPr>
            <w:noProof/>
            <w:webHidden/>
          </w:rPr>
          <w:t>512</w:t>
        </w:r>
        <w:r>
          <w:rPr>
            <w:noProof/>
            <w:webHidden/>
          </w:rPr>
          <w:fldChar w:fldCharType="end"/>
        </w:r>
      </w:hyperlink>
    </w:p>
    <w:p w14:paraId="5197E685" w14:textId="14D69231" w:rsidR="00F306D5" w:rsidRDefault="00F306D5">
      <w:pPr>
        <w:pStyle w:val="TJ2"/>
        <w:tabs>
          <w:tab w:val="right" w:leader="dot" w:pos="9016"/>
        </w:tabs>
        <w:rPr>
          <w:rFonts w:eastAsiaTheme="minorEastAsia" w:cstheme="minorBidi"/>
          <w:smallCaps w:val="0"/>
          <w:noProof/>
          <w:sz w:val="24"/>
          <w:szCs w:val="24"/>
          <w:lang w:eastAsia="hu-HU"/>
        </w:rPr>
      </w:pPr>
      <w:hyperlink w:anchor="_Toc228209024" w:history="1">
        <w:r w:rsidRPr="006D3AD8">
          <w:rPr>
            <w:rStyle w:val="Hiperhivatkozs"/>
            <w:noProof/>
          </w:rPr>
          <w:t>CXI. Levél</w:t>
        </w:r>
        <w:r>
          <w:rPr>
            <w:noProof/>
            <w:webHidden/>
          </w:rPr>
          <w:tab/>
        </w:r>
        <w:r>
          <w:rPr>
            <w:noProof/>
            <w:webHidden/>
          </w:rPr>
          <w:fldChar w:fldCharType="begin"/>
        </w:r>
        <w:r>
          <w:rPr>
            <w:noProof/>
            <w:webHidden/>
          </w:rPr>
          <w:instrText xml:space="preserve"> PAGEREF _Toc228209024 \h </w:instrText>
        </w:r>
        <w:r>
          <w:rPr>
            <w:noProof/>
            <w:webHidden/>
          </w:rPr>
        </w:r>
        <w:r>
          <w:rPr>
            <w:noProof/>
            <w:webHidden/>
          </w:rPr>
          <w:fldChar w:fldCharType="separate"/>
        </w:r>
        <w:r>
          <w:rPr>
            <w:noProof/>
            <w:webHidden/>
          </w:rPr>
          <w:t>514</w:t>
        </w:r>
        <w:r>
          <w:rPr>
            <w:noProof/>
            <w:webHidden/>
          </w:rPr>
          <w:fldChar w:fldCharType="end"/>
        </w:r>
      </w:hyperlink>
    </w:p>
    <w:p w14:paraId="4B734A77" w14:textId="1FB1518D" w:rsidR="00F306D5" w:rsidRDefault="00F306D5">
      <w:pPr>
        <w:pStyle w:val="TJ2"/>
        <w:tabs>
          <w:tab w:val="right" w:leader="dot" w:pos="9016"/>
        </w:tabs>
        <w:rPr>
          <w:rFonts w:eastAsiaTheme="minorEastAsia" w:cstheme="minorBidi"/>
          <w:smallCaps w:val="0"/>
          <w:noProof/>
          <w:sz w:val="24"/>
          <w:szCs w:val="24"/>
          <w:lang w:eastAsia="hu-HU"/>
        </w:rPr>
      </w:pPr>
      <w:hyperlink w:anchor="_Toc228209025" w:history="1">
        <w:r w:rsidRPr="006D3AD8">
          <w:rPr>
            <w:rStyle w:val="Hiperhivatkozs"/>
            <w:noProof/>
          </w:rPr>
          <w:t>CXII. Levél</w:t>
        </w:r>
        <w:r>
          <w:rPr>
            <w:noProof/>
            <w:webHidden/>
          </w:rPr>
          <w:tab/>
        </w:r>
        <w:r>
          <w:rPr>
            <w:noProof/>
            <w:webHidden/>
          </w:rPr>
          <w:fldChar w:fldCharType="begin"/>
        </w:r>
        <w:r>
          <w:rPr>
            <w:noProof/>
            <w:webHidden/>
          </w:rPr>
          <w:instrText xml:space="preserve"> PAGEREF _Toc228209025 \h </w:instrText>
        </w:r>
        <w:r>
          <w:rPr>
            <w:noProof/>
            <w:webHidden/>
          </w:rPr>
        </w:r>
        <w:r>
          <w:rPr>
            <w:noProof/>
            <w:webHidden/>
          </w:rPr>
          <w:fldChar w:fldCharType="separate"/>
        </w:r>
        <w:r>
          <w:rPr>
            <w:noProof/>
            <w:webHidden/>
          </w:rPr>
          <w:t>515</w:t>
        </w:r>
        <w:r>
          <w:rPr>
            <w:noProof/>
            <w:webHidden/>
          </w:rPr>
          <w:fldChar w:fldCharType="end"/>
        </w:r>
      </w:hyperlink>
    </w:p>
    <w:p w14:paraId="20FCA261" w14:textId="3B2505B1" w:rsidR="00F306D5" w:rsidRDefault="00F306D5">
      <w:pPr>
        <w:pStyle w:val="TJ2"/>
        <w:tabs>
          <w:tab w:val="right" w:leader="dot" w:pos="9016"/>
        </w:tabs>
        <w:rPr>
          <w:rFonts w:eastAsiaTheme="minorEastAsia" w:cstheme="minorBidi"/>
          <w:smallCaps w:val="0"/>
          <w:noProof/>
          <w:sz w:val="24"/>
          <w:szCs w:val="24"/>
          <w:lang w:eastAsia="hu-HU"/>
        </w:rPr>
      </w:pPr>
      <w:hyperlink w:anchor="_Toc228209026" w:history="1">
        <w:r w:rsidRPr="006D3AD8">
          <w:rPr>
            <w:rStyle w:val="Hiperhivatkozs"/>
            <w:noProof/>
          </w:rPr>
          <w:t>CXIII. Levél</w:t>
        </w:r>
        <w:r>
          <w:rPr>
            <w:noProof/>
            <w:webHidden/>
          </w:rPr>
          <w:tab/>
        </w:r>
        <w:r>
          <w:rPr>
            <w:noProof/>
            <w:webHidden/>
          </w:rPr>
          <w:fldChar w:fldCharType="begin"/>
        </w:r>
        <w:r>
          <w:rPr>
            <w:noProof/>
            <w:webHidden/>
          </w:rPr>
          <w:instrText xml:space="preserve"> PAGEREF _Toc228209026 \h </w:instrText>
        </w:r>
        <w:r>
          <w:rPr>
            <w:noProof/>
            <w:webHidden/>
          </w:rPr>
        </w:r>
        <w:r>
          <w:rPr>
            <w:noProof/>
            <w:webHidden/>
          </w:rPr>
          <w:fldChar w:fldCharType="separate"/>
        </w:r>
        <w:r>
          <w:rPr>
            <w:noProof/>
            <w:webHidden/>
          </w:rPr>
          <w:t>517</w:t>
        </w:r>
        <w:r>
          <w:rPr>
            <w:noProof/>
            <w:webHidden/>
          </w:rPr>
          <w:fldChar w:fldCharType="end"/>
        </w:r>
      </w:hyperlink>
    </w:p>
    <w:p w14:paraId="16EE3357" w14:textId="513C79EC" w:rsidR="00F306D5" w:rsidRDefault="00F306D5">
      <w:pPr>
        <w:pStyle w:val="TJ2"/>
        <w:tabs>
          <w:tab w:val="right" w:leader="dot" w:pos="9016"/>
        </w:tabs>
        <w:rPr>
          <w:rFonts w:eastAsiaTheme="minorEastAsia" w:cstheme="minorBidi"/>
          <w:smallCaps w:val="0"/>
          <w:noProof/>
          <w:sz w:val="24"/>
          <w:szCs w:val="24"/>
          <w:lang w:eastAsia="hu-HU"/>
        </w:rPr>
      </w:pPr>
      <w:hyperlink w:anchor="_Toc228209027" w:history="1">
        <w:r w:rsidRPr="006D3AD8">
          <w:rPr>
            <w:rStyle w:val="Hiperhivatkozs"/>
            <w:noProof/>
          </w:rPr>
          <w:t>CXIV. Levél</w:t>
        </w:r>
        <w:r>
          <w:rPr>
            <w:noProof/>
            <w:webHidden/>
          </w:rPr>
          <w:tab/>
        </w:r>
        <w:r>
          <w:rPr>
            <w:noProof/>
            <w:webHidden/>
          </w:rPr>
          <w:fldChar w:fldCharType="begin"/>
        </w:r>
        <w:r>
          <w:rPr>
            <w:noProof/>
            <w:webHidden/>
          </w:rPr>
          <w:instrText xml:space="preserve"> PAGEREF _Toc228209027 \h </w:instrText>
        </w:r>
        <w:r>
          <w:rPr>
            <w:noProof/>
            <w:webHidden/>
          </w:rPr>
        </w:r>
        <w:r>
          <w:rPr>
            <w:noProof/>
            <w:webHidden/>
          </w:rPr>
          <w:fldChar w:fldCharType="separate"/>
        </w:r>
        <w:r>
          <w:rPr>
            <w:noProof/>
            <w:webHidden/>
          </w:rPr>
          <w:t>518</w:t>
        </w:r>
        <w:r>
          <w:rPr>
            <w:noProof/>
            <w:webHidden/>
          </w:rPr>
          <w:fldChar w:fldCharType="end"/>
        </w:r>
      </w:hyperlink>
    </w:p>
    <w:p w14:paraId="4B344AC0" w14:textId="579E20B6" w:rsidR="00F306D5" w:rsidRDefault="00F306D5">
      <w:pPr>
        <w:pStyle w:val="TJ2"/>
        <w:tabs>
          <w:tab w:val="right" w:leader="dot" w:pos="9016"/>
        </w:tabs>
        <w:rPr>
          <w:rFonts w:eastAsiaTheme="minorEastAsia" w:cstheme="minorBidi"/>
          <w:smallCaps w:val="0"/>
          <w:noProof/>
          <w:sz w:val="24"/>
          <w:szCs w:val="24"/>
          <w:lang w:eastAsia="hu-HU"/>
        </w:rPr>
      </w:pPr>
      <w:hyperlink w:anchor="_Toc228209028" w:history="1">
        <w:r w:rsidRPr="006D3AD8">
          <w:rPr>
            <w:rStyle w:val="Hiperhivatkozs"/>
            <w:noProof/>
          </w:rPr>
          <w:t>CXV. Levél</w:t>
        </w:r>
        <w:r>
          <w:rPr>
            <w:noProof/>
            <w:webHidden/>
          </w:rPr>
          <w:tab/>
        </w:r>
        <w:r>
          <w:rPr>
            <w:noProof/>
            <w:webHidden/>
          </w:rPr>
          <w:fldChar w:fldCharType="begin"/>
        </w:r>
        <w:r>
          <w:rPr>
            <w:noProof/>
            <w:webHidden/>
          </w:rPr>
          <w:instrText xml:space="preserve"> PAGEREF _Toc228209028 \h </w:instrText>
        </w:r>
        <w:r>
          <w:rPr>
            <w:noProof/>
            <w:webHidden/>
          </w:rPr>
        </w:r>
        <w:r>
          <w:rPr>
            <w:noProof/>
            <w:webHidden/>
          </w:rPr>
          <w:fldChar w:fldCharType="separate"/>
        </w:r>
        <w:r>
          <w:rPr>
            <w:noProof/>
            <w:webHidden/>
          </w:rPr>
          <w:t>519</w:t>
        </w:r>
        <w:r>
          <w:rPr>
            <w:noProof/>
            <w:webHidden/>
          </w:rPr>
          <w:fldChar w:fldCharType="end"/>
        </w:r>
      </w:hyperlink>
    </w:p>
    <w:p w14:paraId="30247FCB" w14:textId="59EBC039" w:rsidR="00F306D5" w:rsidRDefault="00F306D5">
      <w:pPr>
        <w:pStyle w:val="TJ2"/>
        <w:tabs>
          <w:tab w:val="right" w:leader="dot" w:pos="9016"/>
        </w:tabs>
        <w:rPr>
          <w:rFonts w:eastAsiaTheme="minorEastAsia" w:cstheme="minorBidi"/>
          <w:smallCaps w:val="0"/>
          <w:noProof/>
          <w:sz w:val="24"/>
          <w:szCs w:val="24"/>
          <w:lang w:eastAsia="hu-HU"/>
        </w:rPr>
      </w:pPr>
      <w:hyperlink w:anchor="_Toc228209029" w:history="1">
        <w:r w:rsidRPr="006D3AD8">
          <w:rPr>
            <w:rStyle w:val="Hiperhivatkozs"/>
            <w:noProof/>
          </w:rPr>
          <w:t>CXVI. Levél</w:t>
        </w:r>
        <w:r>
          <w:rPr>
            <w:noProof/>
            <w:webHidden/>
          </w:rPr>
          <w:tab/>
        </w:r>
        <w:r>
          <w:rPr>
            <w:noProof/>
            <w:webHidden/>
          </w:rPr>
          <w:fldChar w:fldCharType="begin"/>
        </w:r>
        <w:r>
          <w:rPr>
            <w:noProof/>
            <w:webHidden/>
          </w:rPr>
          <w:instrText xml:space="preserve"> PAGEREF _Toc228209029 \h </w:instrText>
        </w:r>
        <w:r>
          <w:rPr>
            <w:noProof/>
            <w:webHidden/>
          </w:rPr>
        </w:r>
        <w:r>
          <w:rPr>
            <w:noProof/>
            <w:webHidden/>
          </w:rPr>
          <w:fldChar w:fldCharType="separate"/>
        </w:r>
        <w:r>
          <w:rPr>
            <w:noProof/>
            <w:webHidden/>
          </w:rPr>
          <w:t>519</w:t>
        </w:r>
        <w:r>
          <w:rPr>
            <w:noProof/>
            <w:webHidden/>
          </w:rPr>
          <w:fldChar w:fldCharType="end"/>
        </w:r>
      </w:hyperlink>
    </w:p>
    <w:p w14:paraId="034752A3" w14:textId="04FDA785" w:rsidR="00F306D5" w:rsidRDefault="00F306D5">
      <w:pPr>
        <w:pStyle w:val="TJ2"/>
        <w:tabs>
          <w:tab w:val="right" w:leader="dot" w:pos="9016"/>
        </w:tabs>
        <w:rPr>
          <w:rFonts w:eastAsiaTheme="minorEastAsia" w:cstheme="minorBidi"/>
          <w:smallCaps w:val="0"/>
          <w:noProof/>
          <w:sz w:val="24"/>
          <w:szCs w:val="24"/>
          <w:lang w:eastAsia="hu-HU"/>
        </w:rPr>
      </w:pPr>
      <w:hyperlink w:anchor="_Toc228209030" w:history="1">
        <w:r w:rsidRPr="006D3AD8">
          <w:rPr>
            <w:rStyle w:val="Hiperhivatkozs"/>
            <w:noProof/>
          </w:rPr>
          <w:t>CXVII. Levél</w:t>
        </w:r>
        <w:r>
          <w:rPr>
            <w:noProof/>
            <w:webHidden/>
          </w:rPr>
          <w:tab/>
        </w:r>
        <w:r>
          <w:rPr>
            <w:noProof/>
            <w:webHidden/>
          </w:rPr>
          <w:fldChar w:fldCharType="begin"/>
        </w:r>
        <w:r>
          <w:rPr>
            <w:noProof/>
            <w:webHidden/>
          </w:rPr>
          <w:instrText xml:space="preserve"> PAGEREF _Toc228209030 \h </w:instrText>
        </w:r>
        <w:r>
          <w:rPr>
            <w:noProof/>
            <w:webHidden/>
          </w:rPr>
        </w:r>
        <w:r>
          <w:rPr>
            <w:noProof/>
            <w:webHidden/>
          </w:rPr>
          <w:fldChar w:fldCharType="separate"/>
        </w:r>
        <w:r>
          <w:rPr>
            <w:noProof/>
            <w:webHidden/>
          </w:rPr>
          <w:t>520</w:t>
        </w:r>
        <w:r>
          <w:rPr>
            <w:noProof/>
            <w:webHidden/>
          </w:rPr>
          <w:fldChar w:fldCharType="end"/>
        </w:r>
      </w:hyperlink>
    </w:p>
    <w:p w14:paraId="6239DA0E" w14:textId="15286763" w:rsidR="00F306D5" w:rsidRDefault="00F306D5">
      <w:pPr>
        <w:pStyle w:val="TJ2"/>
        <w:tabs>
          <w:tab w:val="right" w:leader="dot" w:pos="9016"/>
        </w:tabs>
        <w:rPr>
          <w:rFonts w:eastAsiaTheme="minorEastAsia" w:cstheme="minorBidi"/>
          <w:smallCaps w:val="0"/>
          <w:noProof/>
          <w:sz w:val="24"/>
          <w:szCs w:val="24"/>
          <w:lang w:eastAsia="hu-HU"/>
        </w:rPr>
      </w:pPr>
      <w:hyperlink w:anchor="_Toc228209031" w:history="1">
        <w:r w:rsidRPr="006D3AD8">
          <w:rPr>
            <w:rStyle w:val="Hiperhivatkozs"/>
            <w:noProof/>
          </w:rPr>
          <w:t>CXVIII. Levél</w:t>
        </w:r>
        <w:r>
          <w:rPr>
            <w:noProof/>
            <w:webHidden/>
          </w:rPr>
          <w:tab/>
        </w:r>
        <w:r>
          <w:rPr>
            <w:noProof/>
            <w:webHidden/>
          </w:rPr>
          <w:fldChar w:fldCharType="begin"/>
        </w:r>
        <w:r>
          <w:rPr>
            <w:noProof/>
            <w:webHidden/>
          </w:rPr>
          <w:instrText xml:space="preserve"> PAGEREF _Toc228209031 \h </w:instrText>
        </w:r>
        <w:r>
          <w:rPr>
            <w:noProof/>
            <w:webHidden/>
          </w:rPr>
        </w:r>
        <w:r>
          <w:rPr>
            <w:noProof/>
            <w:webHidden/>
          </w:rPr>
          <w:fldChar w:fldCharType="separate"/>
        </w:r>
        <w:r>
          <w:rPr>
            <w:noProof/>
            <w:webHidden/>
          </w:rPr>
          <w:t>520</w:t>
        </w:r>
        <w:r>
          <w:rPr>
            <w:noProof/>
            <w:webHidden/>
          </w:rPr>
          <w:fldChar w:fldCharType="end"/>
        </w:r>
      </w:hyperlink>
    </w:p>
    <w:p w14:paraId="606F36AF" w14:textId="579C7DAA" w:rsidR="00F306D5" w:rsidRDefault="00F306D5">
      <w:pPr>
        <w:pStyle w:val="TJ2"/>
        <w:tabs>
          <w:tab w:val="right" w:leader="dot" w:pos="9016"/>
        </w:tabs>
        <w:rPr>
          <w:rFonts w:eastAsiaTheme="minorEastAsia" w:cstheme="minorBidi"/>
          <w:smallCaps w:val="0"/>
          <w:noProof/>
          <w:sz w:val="24"/>
          <w:szCs w:val="24"/>
          <w:lang w:eastAsia="hu-HU"/>
        </w:rPr>
      </w:pPr>
      <w:hyperlink w:anchor="_Toc228209032" w:history="1">
        <w:r w:rsidRPr="006D3AD8">
          <w:rPr>
            <w:rStyle w:val="Hiperhivatkozs"/>
            <w:noProof/>
          </w:rPr>
          <w:t>CXIX. Levél</w:t>
        </w:r>
        <w:r>
          <w:rPr>
            <w:noProof/>
            <w:webHidden/>
          </w:rPr>
          <w:tab/>
        </w:r>
        <w:r>
          <w:rPr>
            <w:noProof/>
            <w:webHidden/>
          </w:rPr>
          <w:fldChar w:fldCharType="begin"/>
        </w:r>
        <w:r>
          <w:rPr>
            <w:noProof/>
            <w:webHidden/>
          </w:rPr>
          <w:instrText xml:space="preserve"> PAGEREF _Toc228209032 \h </w:instrText>
        </w:r>
        <w:r>
          <w:rPr>
            <w:noProof/>
            <w:webHidden/>
          </w:rPr>
        </w:r>
        <w:r>
          <w:rPr>
            <w:noProof/>
            <w:webHidden/>
          </w:rPr>
          <w:fldChar w:fldCharType="separate"/>
        </w:r>
        <w:r>
          <w:rPr>
            <w:noProof/>
            <w:webHidden/>
          </w:rPr>
          <w:t>521</w:t>
        </w:r>
        <w:r>
          <w:rPr>
            <w:noProof/>
            <w:webHidden/>
          </w:rPr>
          <w:fldChar w:fldCharType="end"/>
        </w:r>
      </w:hyperlink>
    </w:p>
    <w:p w14:paraId="2591C220" w14:textId="40ADE70B" w:rsidR="00F306D5" w:rsidRDefault="00F306D5">
      <w:pPr>
        <w:pStyle w:val="TJ2"/>
        <w:tabs>
          <w:tab w:val="right" w:leader="dot" w:pos="9016"/>
        </w:tabs>
        <w:rPr>
          <w:rFonts w:eastAsiaTheme="minorEastAsia" w:cstheme="minorBidi"/>
          <w:smallCaps w:val="0"/>
          <w:noProof/>
          <w:sz w:val="24"/>
          <w:szCs w:val="24"/>
          <w:lang w:eastAsia="hu-HU"/>
        </w:rPr>
      </w:pPr>
      <w:hyperlink w:anchor="_Toc228209033" w:history="1">
        <w:r w:rsidRPr="006D3AD8">
          <w:rPr>
            <w:rStyle w:val="Hiperhivatkozs"/>
            <w:noProof/>
          </w:rPr>
          <w:t>CXX. Levél</w:t>
        </w:r>
        <w:r>
          <w:rPr>
            <w:noProof/>
            <w:webHidden/>
          </w:rPr>
          <w:tab/>
        </w:r>
        <w:r>
          <w:rPr>
            <w:noProof/>
            <w:webHidden/>
          </w:rPr>
          <w:fldChar w:fldCharType="begin"/>
        </w:r>
        <w:r>
          <w:rPr>
            <w:noProof/>
            <w:webHidden/>
          </w:rPr>
          <w:instrText xml:space="preserve"> PAGEREF _Toc228209033 \h </w:instrText>
        </w:r>
        <w:r>
          <w:rPr>
            <w:noProof/>
            <w:webHidden/>
          </w:rPr>
        </w:r>
        <w:r>
          <w:rPr>
            <w:noProof/>
            <w:webHidden/>
          </w:rPr>
          <w:fldChar w:fldCharType="separate"/>
        </w:r>
        <w:r>
          <w:rPr>
            <w:noProof/>
            <w:webHidden/>
          </w:rPr>
          <w:t>522</w:t>
        </w:r>
        <w:r>
          <w:rPr>
            <w:noProof/>
            <w:webHidden/>
          </w:rPr>
          <w:fldChar w:fldCharType="end"/>
        </w:r>
      </w:hyperlink>
    </w:p>
    <w:p w14:paraId="63D10457" w14:textId="1ADC2B5E" w:rsidR="00F306D5" w:rsidRDefault="00F306D5">
      <w:pPr>
        <w:pStyle w:val="TJ2"/>
        <w:tabs>
          <w:tab w:val="right" w:leader="dot" w:pos="9016"/>
        </w:tabs>
        <w:rPr>
          <w:rFonts w:eastAsiaTheme="minorEastAsia" w:cstheme="minorBidi"/>
          <w:smallCaps w:val="0"/>
          <w:noProof/>
          <w:sz w:val="24"/>
          <w:szCs w:val="24"/>
          <w:lang w:eastAsia="hu-HU"/>
        </w:rPr>
      </w:pPr>
      <w:hyperlink w:anchor="_Toc228209034" w:history="1">
        <w:r w:rsidRPr="006D3AD8">
          <w:rPr>
            <w:rStyle w:val="Hiperhivatkozs"/>
            <w:noProof/>
          </w:rPr>
          <w:t>CXXI. Levél</w:t>
        </w:r>
        <w:r>
          <w:rPr>
            <w:noProof/>
            <w:webHidden/>
          </w:rPr>
          <w:tab/>
        </w:r>
        <w:r>
          <w:rPr>
            <w:noProof/>
            <w:webHidden/>
          </w:rPr>
          <w:fldChar w:fldCharType="begin"/>
        </w:r>
        <w:r>
          <w:rPr>
            <w:noProof/>
            <w:webHidden/>
          </w:rPr>
          <w:instrText xml:space="preserve"> PAGEREF _Toc228209034 \h </w:instrText>
        </w:r>
        <w:r>
          <w:rPr>
            <w:noProof/>
            <w:webHidden/>
          </w:rPr>
        </w:r>
        <w:r>
          <w:rPr>
            <w:noProof/>
            <w:webHidden/>
          </w:rPr>
          <w:fldChar w:fldCharType="separate"/>
        </w:r>
        <w:r>
          <w:rPr>
            <w:noProof/>
            <w:webHidden/>
          </w:rPr>
          <w:t>523</w:t>
        </w:r>
        <w:r>
          <w:rPr>
            <w:noProof/>
            <w:webHidden/>
          </w:rPr>
          <w:fldChar w:fldCharType="end"/>
        </w:r>
      </w:hyperlink>
    </w:p>
    <w:p w14:paraId="64A058B7" w14:textId="24EB1874" w:rsidR="00F306D5" w:rsidRDefault="00F306D5">
      <w:pPr>
        <w:pStyle w:val="TJ2"/>
        <w:tabs>
          <w:tab w:val="right" w:leader="dot" w:pos="9016"/>
        </w:tabs>
        <w:rPr>
          <w:rFonts w:eastAsiaTheme="minorEastAsia" w:cstheme="minorBidi"/>
          <w:smallCaps w:val="0"/>
          <w:noProof/>
          <w:sz w:val="24"/>
          <w:szCs w:val="24"/>
          <w:lang w:eastAsia="hu-HU"/>
        </w:rPr>
      </w:pPr>
      <w:hyperlink w:anchor="_Toc228209035" w:history="1">
        <w:r w:rsidRPr="006D3AD8">
          <w:rPr>
            <w:rStyle w:val="Hiperhivatkozs"/>
            <w:noProof/>
          </w:rPr>
          <w:t>CXXII. Levél</w:t>
        </w:r>
        <w:r>
          <w:rPr>
            <w:noProof/>
            <w:webHidden/>
          </w:rPr>
          <w:tab/>
        </w:r>
        <w:r>
          <w:rPr>
            <w:noProof/>
            <w:webHidden/>
          </w:rPr>
          <w:fldChar w:fldCharType="begin"/>
        </w:r>
        <w:r>
          <w:rPr>
            <w:noProof/>
            <w:webHidden/>
          </w:rPr>
          <w:instrText xml:space="preserve"> PAGEREF _Toc228209035 \h </w:instrText>
        </w:r>
        <w:r>
          <w:rPr>
            <w:noProof/>
            <w:webHidden/>
          </w:rPr>
        </w:r>
        <w:r>
          <w:rPr>
            <w:noProof/>
            <w:webHidden/>
          </w:rPr>
          <w:fldChar w:fldCharType="separate"/>
        </w:r>
        <w:r>
          <w:rPr>
            <w:noProof/>
            <w:webHidden/>
          </w:rPr>
          <w:t>523</w:t>
        </w:r>
        <w:r>
          <w:rPr>
            <w:noProof/>
            <w:webHidden/>
          </w:rPr>
          <w:fldChar w:fldCharType="end"/>
        </w:r>
      </w:hyperlink>
    </w:p>
    <w:p w14:paraId="76785FE2" w14:textId="6668FF6C" w:rsidR="00F306D5" w:rsidRDefault="00F306D5">
      <w:pPr>
        <w:pStyle w:val="TJ2"/>
        <w:tabs>
          <w:tab w:val="right" w:leader="dot" w:pos="9016"/>
        </w:tabs>
        <w:rPr>
          <w:rFonts w:eastAsiaTheme="minorEastAsia" w:cstheme="minorBidi"/>
          <w:smallCaps w:val="0"/>
          <w:noProof/>
          <w:sz w:val="24"/>
          <w:szCs w:val="24"/>
          <w:lang w:eastAsia="hu-HU"/>
        </w:rPr>
      </w:pPr>
      <w:hyperlink w:anchor="_Toc228209036" w:history="1">
        <w:r w:rsidRPr="006D3AD8">
          <w:rPr>
            <w:rStyle w:val="Hiperhivatkozs"/>
            <w:noProof/>
          </w:rPr>
          <w:t>CXXIII. Levél</w:t>
        </w:r>
        <w:r>
          <w:rPr>
            <w:noProof/>
            <w:webHidden/>
          </w:rPr>
          <w:tab/>
        </w:r>
        <w:r>
          <w:rPr>
            <w:noProof/>
            <w:webHidden/>
          </w:rPr>
          <w:fldChar w:fldCharType="begin"/>
        </w:r>
        <w:r>
          <w:rPr>
            <w:noProof/>
            <w:webHidden/>
          </w:rPr>
          <w:instrText xml:space="preserve"> PAGEREF _Toc228209036 \h </w:instrText>
        </w:r>
        <w:r>
          <w:rPr>
            <w:noProof/>
            <w:webHidden/>
          </w:rPr>
        </w:r>
        <w:r>
          <w:rPr>
            <w:noProof/>
            <w:webHidden/>
          </w:rPr>
          <w:fldChar w:fldCharType="separate"/>
        </w:r>
        <w:r>
          <w:rPr>
            <w:noProof/>
            <w:webHidden/>
          </w:rPr>
          <w:t>524</w:t>
        </w:r>
        <w:r>
          <w:rPr>
            <w:noProof/>
            <w:webHidden/>
          </w:rPr>
          <w:fldChar w:fldCharType="end"/>
        </w:r>
      </w:hyperlink>
    </w:p>
    <w:p w14:paraId="03036787" w14:textId="7708E87F" w:rsidR="00F306D5" w:rsidRDefault="00F306D5">
      <w:pPr>
        <w:pStyle w:val="TJ2"/>
        <w:tabs>
          <w:tab w:val="right" w:leader="dot" w:pos="9016"/>
        </w:tabs>
        <w:rPr>
          <w:rFonts w:eastAsiaTheme="minorEastAsia" w:cstheme="minorBidi"/>
          <w:smallCaps w:val="0"/>
          <w:noProof/>
          <w:sz w:val="24"/>
          <w:szCs w:val="24"/>
          <w:lang w:eastAsia="hu-HU"/>
        </w:rPr>
      </w:pPr>
      <w:hyperlink w:anchor="_Toc228209037" w:history="1">
        <w:r w:rsidRPr="006D3AD8">
          <w:rPr>
            <w:rStyle w:val="Hiperhivatkozs"/>
            <w:noProof/>
          </w:rPr>
          <w:t>CXXIV. Levél</w:t>
        </w:r>
        <w:r>
          <w:rPr>
            <w:noProof/>
            <w:webHidden/>
          </w:rPr>
          <w:tab/>
        </w:r>
        <w:r>
          <w:rPr>
            <w:noProof/>
            <w:webHidden/>
          </w:rPr>
          <w:fldChar w:fldCharType="begin"/>
        </w:r>
        <w:r>
          <w:rPr>
            <w:noProof/>
            <w:webHidden/>
          </w:rPr>
          <w:instrText xml:space="preserve"> PAGEREF _Toc228209037 \h </w:instrText>
        </w:r>
        <w:r>
          <w:rPr>
            <w:noProof/>
            <w:webHidden/>
          </w:rPr>
        </w:r>
        <w:r>
          <w:rPr>
            <w:noProof/>
            <w:webHidden/>
          </w:rPr>
          <w:fldChar w:fldCharType="separate"/>
        </w:r>
        <w:r>
          <w:rPr>
            <w:noProof/>
            <w:webHidden/>
          </w:rPr>
          <w:t>524</w:t>
        </w:r>
        <w:r>
          <w:rPr>
            <w:noProof/>
            <w:webHidden/>
          </w:rPr>
          <w:fldChar w:fldCharType="end"/>
        </w:r>
      </w:hyperlink>
    </w:p>
    <w:p w14:paraId="34A7546D" w14:textId="54E5D160" w:rsidR="00F306D5" w:rsidRDefault="00F306D5">
      <w:pPr>
        <w:pStyle w:val="TJ2"/>
        <w:tabs>
          <w:tab w:val="right" w:leader="dot" w:pos="9016"/>
        </w:tabs>
        <w:rPr>
          <w:rFonts w:eastAsiaTheme="minorEastAsia" w:cstheme="minorBidi"/>
          <w:smallCaps w:val="0"/>
          <w:noProof/>
          <w:sz w:val="24"/>
          <w:szCs w:val="24"/>
          <w:lang w:eastAsia="hu-HU"/>
        </w:rPr>
      </w:pPr>
      <w:hyperlink w:anchor="_Toc228209038" w:history="1">
        <w:r w:rsidRPr="006D3AD8">
          <w:rPr>
            <w:rStyle w:val="Hiperhivatkozs"/>
            <w:noProof/>
          </w:rPr>
          <w:t>CXXV. Levél</w:t>
        </w:r>
        <w:r>
          <w:rPr>
            <w:noProof/>
            <w:webHidden/>
          </w:rPr>
          <w:tab/>
        </w:r>
        <w:r>
          <w:rPr>
            <w:noProof/>
            <w:webHidden/>
          </w:rPr>
          <w:fldChar w:fldCharType="begin"/>
        </w:r>
        <w:r>
          <w:rPr>
            <w:noProof/>
            <w:webHidden/>
          </w:rPr>
          <w:instrText xml:space="preserve"> PAGEREF _Toc228209038 \h </w:instrText>
        </w:r>
        <w:r>
          <w:rPr>
            <w:noProof/>
            <w:webHidden/>
          </w:rPr>
        </w:r>
        <w:r>
          <w:rPr>
            <w:noProof/>
            <w:webHidden/>
          </w:rPr>
          <w:fldChar w:fldCharType="separate"/>
        </w:r>
        <w:r>
          <w:rPr>
            <w:noProof/>
            <w:webHidden/>
          </w:rPr>
          <w:t>525</w:t>
        </w:r>
        <w:r>
          <w:rPr>
            <w:noProof/>
            <w:webHidden/>
          </w:rPr>
          <w:fldChar w:fldCharType="end"/>
        </w:r>
      </w:hyperlink>
    </w:p>
    <w:p w14:paraId="125E9DCA" w14:textId="40461394" w:rsidR="00F306D5" w:rsidRDefault="00F306D5">
      <w:pPr>
        <w:pStyle w:val="TJ2"/>
        <w:tabs>
          <w:tab w:val="right" w:leader="dot" w:pos="9016"/>
        </w:tabs>
        <w:rPr>
          <w:rFonts w:eastAsiaTheme="minorEastAsia" w:cstheme="minorBidi"/>
          <w:smallCaps w:val="0"/>
          <w:noProof/>
          <w:sz w:val="24"/>
          <w:szCs w:val="24"/>
          <w:lang w:eastAsia="hu-HU"/>
        </w:rPr>
      </w:pPr>
      <w:hyperlink w:anchor="_Toc228209039" w:history="1">
        <w:r w:rsidRPr="006D3AD8">
          <w:rPr>
            <w:rStyle w:val="Hiperhivatkozs"/>
            <w:noProof/>
          </w:rPr>
          <w:t>CXXVI. Levél</w:t>
        </w:r>
        <w:r>
          <w:rPr>
            <w:noProof/>
            <w:webHidden/>
          </w:rPr>
          <w:tab/>
        </w:r>
        <w:r>
          <w:rPr>
            <w:noProof/>
            <w:webHidden/>
          </w:rPr>
          <w:fldChar w:fldCharType="begin"/>
        </w:r>
        <w:r>
          <w:rPr>
            <w:noProof/>
            <w:webHidden/>
          </w:rPr>
          <w:instrText xml:space="preserve"> PAGEREF _Toc228209039 \h </w:instrText>
        </w:r>
        <w:r>
          <w:rPr>
            <w:noProof/>
            <w:webHidden/>
          </w:rPr>
        </w:r>
        <w:r>
          <w:rPr>
            <w:noProof/>
            <w:webHidden/>
          </w:rPr>
          <w:fldChar w:fldCharType="separate"/>
        </w:r>
        <w:r>
          <w:rPr>
            <w:noProof/>
            <w:webHidden/>
          </w:rPr>
          <w:t>526</w:t>
        </w:r>
        <w:r>
          <w:rPr>
            <w:noProof/>
            <w:webHidden/>
          </w:rPr>
          <w:fldChar w:fldCharType="end"/>
        </w:r>
      </w:hyperlink>
    </w:p>
    <w:p w14:paraId="52D7FDBD" w14:textId="07D43A6D" w:rsidR="00F306D5" w:rsidRDefault="00F306D5">
      <w:pPr>
        <w:pStyle w:val="TJ2"/>
        <w:tabs>
          <w:tab w:val="right" w:leader="dot" w:pos="9016"/>
        </w:tabs>
        <w:rPr>
          <w:rFonts w:eastAsiaTheme="minorEastAsia" w:cstheme="minorBidi"/>
          <w:smallCaps w:val="0"/>
          <w:noProof/>
          <w:sz w:val="24"/>
          <w:szCs w:val="24"/>
          <w:lang w:eastAsia="hu-HU"/>
        </w:rPr>
      </w:pPr>
      <w:hyperlink w:anchor="_Toc228209040" w:history="1">
        <w:r w:rsidRPr="006D3AD8">
          <w:rPr>
            <w:rStyle w:val="Hiperhivatkozs"/>
            <w:noProof/>
          </w:rPr>
          <w:t>CXXVII. Levél</w:t>
        </w:r>
        <w:r>
          <w:rPr>
            <w:noProof/>
            <w:webHidden/>
          </w:rPr>
          <w:tab/>
        </w:r>
        <w:r>
          <w:rPr>
            <w:noProof/>
            <w:webHidden/>
          </w:rPr>
          <w:fldChar w:fldCharType="begin"/>
        </w:r>
        <w:r>
          <w:rPr>
            <w:noProof/>
            <w:webHidden/>
          </w:rPr>
          <w:instrText xml:space="preserve"> PAGEREF _Toc228209040 \h </w:instrText>
        </w:r>
        <w:r>
          <w:rPr>
            <w:noProof/>
            <w:webHidden/>
          </w:rPr>
        </w:r>
        <w:r>
          <w:rPr>
            <w:noProof/>
            <w:webHidden/>
          </w:rPr>
          <w:fldChar w:fldCharType="separate"/>
        </w:r>
        <w:r>
          <w:rPr>
            <w:noProof/>
            <w:webHidden/>
          </w:rPr>
          <w:t>526</w:t>
        </w:r>
        <w:r>
          <w:rPr>
            <w:noProof/>
            <w:webHidden/>
          </w:rPr>
          <w:fldChar w:fldCharType="end"/>
        </w:r>
      </w:hyperlink>
    </w:p>
    <w:p w14:paraId="432E0DB5" w14:textId="6011C64E" w:rsidR="00F306D5" w:rsidRDefault="00F306D5">
      <w:pPr>
        <w:pStyle w:val="TJ2"/>
        <w:tabs>
          <w:tab w:val="right" w:leader="dot" w:pos="9016"/>
        </w:tabs>
        <w:rPr>
          <w:rFonts w:eastAsiaTheme="minorEastAsia" w:cstheme="minorBidi"/>
          <w:smallCaps w:val="0"/>
          <w:noProof/>
          <w:sz w:val="24"/>
          <w:szCs w:val="24"/>
          <w:lang w:eastAsia="hu-HU"/>
        </w:rPr>
      </w:pPr>
      <w:hyperlink w:anchor="_Toc228209041" w:history="1">
        <w:r w:rsidRPr="006D3AD8">
          <w:rPr>
            <w:rStyle w:val="Hiperhivatkozs"/>
            <w:noProof/>
          </w:rPr>
          <w:t>CXXVIII. levél</w:t>
        </w:r>
        <w:r>
          <w:rPr>
            <w:noProof/>
            <w:webHidden/>
          </w:rPr>
          <w:tab/>
        </w:r>
        <w:r>
          <w:rPr>
            <w:noProof/>
            <w:webHidden/>
          </w:rPr>
          <w:fldChar w:fldCharType="begin"/>
        </w:r>
        <w:r>
          <w:rPr>
            <w:noProof/>
            <w:webHidden/>
          </w:rPr>
          <w:instrText xml:space="preserve"> PAGEREF _Toc228209041 \h </w:instrText>
        </w:r>
        <w:r>
          <w:rPr>
            <w:noProof/>
            <w:webHidden/>
          </w:rPr>
        </w:r>
        <w:r>
          <w:rPr>
            <w:noProof/>
            <w:webHidden/>
          </w:rPr>
          <w:fldChar w:fldCharType="separate"/>
        </w:r>
        <w:r>
          <w:rPr>
            <w:noProof/>
            <w:webHidden/>
          </w:rPr>
          <w:t>528</w:t>
        </w:r>
        <w:r>
          <w:rPr>
            <w:noProof/>
            <w:webHidden/>
          </w:rPr>
          <w:fldChar w:fldCharType="end"/>
        </w:r>
      </w:hyperlink>
    </w:p>
    <w:p w14:paraId="58D0AE9F" w14:textId="5E85290D" w:rsidR="00F306D5" w:rsidRDefault="00F306D5">
      <w:pPr>
        <w:pStyle w:val="TJ2"/>
        <w:tabs>
          <w:tab w:val="right" w:leader="dot" w:pos="9016"/>
        </w:tabs>
        <w:rPr>
          <w:rFonts w:eastAsiaTheme="minorEastAsia" w:cstheme="minorBidi"/>
          <w:smallCaps w:val="0"/>
          <w:noProof/>
          <w:sz w:val="24"/>
          <w:szCs w:val="24"/>
          <w:lang w:eastAsia="hu-HU"/>
        </w:rPr>
      </w:pPr>
      <w:hyperlink w:anchor="_Toc228209042" w:history="1">
        <w:r w:rsidRPr="006D3AD8">
          <w:rPr>
            <w:rStyle w:val="Hiperhivatkozs"/>
            <w:noProof/>
          </w:rPr>
          <w:t>CXXIX. Levél</w:t>
        </w:r>
        <w:r>
          <w:rPr>
            <w:noProof/>
            <w:webHidden/>
          </w:rPr>
          <w:tab/>
        </w:r>
        <w:r>
          <w:rPr>
            <w:noProof/>
            <w:webHidden/>
          </w:rPr>
          <w:fldChar w:fldCharType="begin"/>
        </w:r>
        <w:r>
          <w:rPr>
            <w:noProof/>
            <w:webHidden/>
          </w:rPr>
          <w:instrText xml:space="preserve"> PAGEREF _Toc228209042 \h </w:instrText>
        </w:r>
        <w:r>
          <w:rPr>
            <w:noProof/>
            <w:webHidden/>
          </w:rPr>
        </w:r>
        <w:r>
          <w:rPr>
            <w:noProof/>
            <w:webHidden/>
          </w:rPr>
          <w:fldChar w:fldCharType="separate"/>
        </w:r>
        <w:r>
          <w:rPr>
            <w:noProof/>
            <w:webHidden/>
          </w:rPr>
          <w:t>528</w:t>
        </w:r>
        <w:r>
          <w:rPr>
            <w:noProof/>
            <w:webHidden/>
          </w:rPr>
          <w:fldChar w:fldCharType="end"/>
        </w:r>
      </w:hyperlink>
    </w:p>
    <w:p w14:paraId="58C7E9BE" w14:textId="437C3ADB"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9043" w:history="1">
        <w:r w:rsidRPr="006D3AD8">
          <w:rPr>
            <w:rStyle w:val="Hiperhivatkozs"/>
            <w:noProof/>
          </w:rPr>
          <w:t>Függelék</w:t>
        </w:r>
        <w:r>
          <w:rPr>
            <w:noProof/>
            <w:webHidden/>
          </w:rPr>
          <w:tab/>
        </w:r>
        <w:r>
          <w:rPr>
            <w:noProof/>
            <w:webHidden/>
          </w:rPr>
          <w:fldChar w:fldCharType="begin"/>
        </w:r>
        <w:r>
          <w:rPr>
            <w:noProof/>
            <w:webHidden/>
          </w:rPr>
          <w:instrText xml:space="preserve"> PAGEREF _Toc228209043 \h </w:instrText>
        </w:r>
        <w:r>
          <w:rPr>
            <w:noProof/>
            <w:webHidden/>
          </w:rPr>
        </w:r>
        <w:r>
          <w:rPr>
            <w:noProof/>
            <w:webHidden/>
          </w:rPr>
          <w:fldChar w:fldCharType="separate"/>
        </w:r>
        <w:r>
          <w:rPr>
            <w:noProof/>
            <w:webHidden/>
          </w:rPr>
          <w:t>530</w:t>
        </w:r>
        <w:r>
          <w:rPr>
            <w:noProof/>
            <w:webHidden/>
          </w:rPr>
          <w:fldChar w:fldCharType="end"/>
        </w:r>
      </w:hyperlink>
    </w:p>
    <w:p w14:paraId="085F1204" w14:textId="3D8D2B6A" w:rsidR="00F306D5" w:rsidRDefault="00F306D5">
      <w:pPr>
        <w:pStyle w:val="TJ2"/>
        <w:tabs>
          <w:tab w:val="right" w:leader="dot" w:pos="9016"/>
        </w:tabs>
        <w:rPr>
          <w:rFonts w:eastAsiaTheme="minorEastAsia" w:cstheme="minorBidi"/>
          <w:smallCaps w:val="0"/>
          <w:noProof/>
          <w:sz w:val="24"/>
          <w:szCs w:val="24"/>
          <w:lang w:eastAsia="hu-HU"/>
        </w:rPr>
      </w:pPr>
      <w:hyperlink w:anchor="_Toc228209044" w:history="1">
        <w:r w:rsidRPr="006D3AD8">
          <w:rPr>
            <w:rStyle w:val="Hiperhivatkozs"/>
            <w:noProof/>
          </w:rPr>
          <w:t>CXXX. Levél</w:t>
        </w:r>
        <w:r>
          <w:rPr>
            <w:noProof/>
            <w:webHidden/>
          </w:rPr>
          <w:tab/>
        </w:r>
        <w:r>
          <w:rPr>
            <w:noProof/>
            <w:webHidden/>
          </w:rPr>
          <w:fldChar w:fldCharType="begin"/>
        </w:r>
        <w:r>
          <w:rPr>
            <w:noProof/>
            <w:webHidden/>
          </w:rPr>
          <w:instrText xml:space="preserve"> PAGEREF _Toc228209044 \h </w:instrText>
        </w:r>
        <w:r>
          <w:rPr>
            <w:noProof/>
            <w:webHidden/>
          </w:rPr>
        </w:r>
        <w:r>
          <w:rPr>
            <w:noProof/>
            <w:webHidden/>
          </w:rPr>
          <w:fldChar w:fldCharType="separate"/>
        </w:r>
        <w:r>
          <w:rPr>
            <w:noProof/>
            <w:webHidden/>
          </w:rPr>
          <w:t>530</w:t>
        </w:r>
        <w:r>
          <w:rPr>
            <w:noProof/>
            <w:webHidden/>
          </w:rPr>
          <w:fldChar w:fldCharType="end"/>
        </w:r>
      </w:hyperlink>
    </w:p>
    <w:p w14:paraId="4242DDD3" w14:textId="58D784B6" w:rsidR="00F306D5" w:rsidRDefault="00F306D5">
      <w:pPr>
        <w:pStyle w:val="TJ2"/>
        <w:tabs>
          <w:tab w:val="right" w:leader="dot" w:pos="9016"/>
        </w:tabs>
        <w:rPr>
          <w:rFonts w:eastAsiaTheme="minorEastAsia" w:cstheme="minorBidi"/>
          <w:smallCaps w:val="0"/>
          <w:noProof/>
          <w:sz w:val="24"/>
          <w:szCs w:val="24"/>
          <w:lang w:eastAsia="hu-HU"/>
        </w:rPr>
      </w:pPr>
      <w:hyperlink w:anchor="_Toc228209045" w:history="1">
        <w:r w:rsidRPr="006D3AD8">
          <w:rPr>
            <w:rStyle w:val="Hiperhivatkozs"/>
            <w:noProof/>
          </w:rPr>
          <w:t>CXXXI. Levél</w:t>
        </w:r>
        <w:r>
          <w:rPr>
            <w:noProof/>
            <w:webHidden/>
          </w:rPr>
          <w:tab/>
        </w:r>
        <w:r>
          <w:rPr>
            <w:noProof/>
            <w:webHidden/>
          </w:rPr>
          <w:fldChar w:fldCharType="begin"/>
        </w:r>
        <w:r>
          <w:rPr>
            <w:noProof/>
            <w:webHidden/>
          </w:rPr>
          <w:instrText xml:space="preserve"> PAGEREF _Toc228209045 \h </w:instrText>
        </w:r>
        <w:r>
          <w:rPr>
            <w:noProof/>
            <w:webHidden/>
          </w:rPr>
        </w:r>
        <w:r>
          <w:rPr>
            <w:noProof/>
            <w:webHidden/>
          </w:rPr>
          <w:fldChar w:fldCharType="separate"/>
        </w:r>
        <w:r>
          <w:rPr>
            <w:noProof/>
            <w:webHidden/>
          </w:rPr>
          <w:t>531</w:t>
        </w:r>
        <w:r>
          <w:rPr>
            <w:noProof/>
            <w:webHidden/>
          </w:rPr>
          <w:fldChar w:fldCharType="end"/>
        </w:r>
      </w:hyperlink>
    </w:p>
    <w:p w14:paraId="1A44AE3D" w14:textId="493156D8" w:rsidR="00F306D5" w:rsidRDefault="00F306D5">
      <w:pPr>
        <w:pStyle w:val="TJ2"/>
        <w:tabs>
          <w:tab w:val="right" w:leader="dot" w:pos="9016"/>
        </w:tabs>
        <w:rPr>
          <w:rFonts w:eastAsiaTheme="minorEastAsia" w:cstheme="minorBidi"/>
          <w:smallCaps w:val="0"/>
          <w:noProof/>
          <w:sz w:val="24"/>
          <w:szCs w:val="24"/>
          <w:lang w:eastAsia="hu-HU"/>
        </w:rPr>
      </w:pPr>
      <w:hyperlink w:anchor="_Toc228209046" w:history="1">
        <w:r w:rsidRPr="006D3AD8">
          <w:rPr>
            <w:rStyle w:val="Hiperhivatkozs"/>
            <w:noProof/>
          </w:rPr>
          <w:t>CXXXII. Levél</w:t>
        </w:r>
        <w:r>
          <w:rPr>
            <w:noProof/>
            <w:webHidden/>
          </w:rPr>
          <w:tab/>
        </w:r>
        <w:r>
          <w:rPr>
            <w:noProof/>
            <w:webHidden/>
          </w:rPr>
          <w:fldChar w:fldCharType="begin"/>
        </w:r>
        <w:r>
          <w:rPr>
            <w:noProof/>
            <w:webHidden/>
          </w:rPr>
          <w:instrText xml:space="preserve"> PAGEREF _Toc228209046 \h </w:instrText>
        </w:r>
        <w:r>
          <w:rPr>
            <w:noProof/>
            <w:webHidden/>
          </w:rPr>
        </w:r>
        <w:r>
          <w:rPr>
            <w:noProof/>
            <w:webHidden/>
          </w:rPr>
          <w:fldChar w:fldCharType="separate"/>
        </w:r>
        <w:r>
          <w:rPr>
            <w:noProof/>
            <w:webHidden/>
          </w:rPr>
          <w:t>532</w:t>
        </w:r>
        <w:r>
          <w:rPr>
            <w:noProof/>
            <w:webHidden/>
          </w:rPr>
          <w:fldChar w:fldCharType="end"/>
        </w:r>
      </w:hyperlink>
    </w:p>
    <w:p w14:paraId="57DD11AE" w14:textId="41272E51" w:rsidR="00F306D5" w:rsidRDefault="00F306D5">
      <w:pPr>
        <w:pStyle w:val="TJ2"/>
        <w:tabs>
          <w:tab w:val="right" w:leader="dot" w:pos="9016"/>
        </w:tabs>
        <w:rPr>
          <w:rFonts w:eastAsiaTheme="minorEastAsia" w:cstheme="minorBidi"/>
          <w:smallCaps w:val="0"/>
          <w:noProof/>
          <w:sz w:val="24"/>
          <w:szCs w:val="24"/>
          <w:lang w:eastAsia="hu-HU"/>
        </w:rPr>
      </w:pPr>
      <w:hyperlink w:anchor="_Toc228209047" w:history="1">
        <w:r w:rsidRPr="006D3AD8">
          <w:rPr>
            <w:rStyle w:val="Hiperhivatkozs"/>
            <w:noProof/>
          </w:rPr>
          <w:t>CXXXIII. Levél</w:t>
        </w:r>
        <w:r>
          <w:rPr>
            <w:noProof/>
            <w:webHidden/>
          </w:rPr>
          <w:tab/>
        </w:r>
        <w:r>
          <w:rPr>
            <w:noProof/>
            <w:webHidden/>
          </w:rPr>
          <w:fldChar w:fldCharType="begin"/>
        </w:r>
        <w:r>
          <w:rPr>
            <w:noProof/>
            <w:webHidden/>
          </w:rPr>
          <w:instrText xml:space="preserve"> PAGEREF _Toc228209047 \h </w:instrText>
        </w:r>
        <w:r>
          <w:rPr>
            <w:noProof/>
            <w:webHidden/>
          </w:rPr>
        </w:r>
        <w:r>
          <w:rPr>
            <w:noProof/>
            <w:webHidden/>
          </w:rPr>
          <w:fldChar w:fldCharType="separate"/>
        </w:r>
        <w:r>
          <w:rPr>
            <w:noProof/>
            <w:webHidden/>
          </w:rPr>
          <w:t>534</w:t>
        </w:r>
        <w:r>
          <w:rPr>
            <w:noProof/>
            <w:webHidden/>
          </w:rPr>
          <w:fldChar w:fldCharType="end"/>
        </w:r>
      </w:hyperlink>
    </w:p>
    <w:p w14:paraId="56FC30E7" w14:textId="0F7D88DC" w:rsidR="00F306D5" w:rsidRDefault="00F306D5">
      <w:pPr>
        <w:pStyle w:val="TJ2"/>
        <w:tabs>
          <w:tab w:val="right" w:leader="dot" w:pos="9016"/>
        </w:tabs>
        <w:rPr>
          <w:rFonts w:eastAsiaTheme="minorEastAsia" w:cstheme="minorBidi"/>
          <w:smallCaps w:val="0"/>
          <w:noProof/>
          <w:sz w:val="24"/>
          <w:szCs w:val="24"/>
          <w:lang w:eastAsia="hu-HU"/>
        </w:rPr>
      </w:pPr>
      <w:hyperlink w:anchor="_Toc228209048" w:history="1">
        <w:r w:rsidRPr="006D3AD8">
          <w:rPr>
            <w:rStyle w:val="Hiperhivatkozs"/>
            <w:noProof/>
          </w:rPr>
          <w:t>CXXXIV. Levél</w:t>
        </w:r>
        <w:r>
          <w:rPr>
            <w:noProof/>
            <w:webHidden/>
          </w:rPr>
          <w:tab/>
        </w:r>
        <w:r>
          <w:rPr>
            <w:noProof/>
            <w:webHidden/>
          </w:rPr>
          <w:fldChar w:fldCharType="begin"/>
        </w:r>
        <w:r>
          <w:rPr>
            <w:noProof/>
            <w:webHidden/>
          </w:rPr>
          <w:instrText xml:space="preserve"> PAGEREF _Toc228209048 \h </w:instrText>
        </w:r>
        <w:r>
          <w:rPr>
            <w:noProof/>
            <w:webHidden/>
          </w:rPr>
        </w:r>
        <w:r>
          <w:rPr>
            <w:noProof/>
            <w:webHidden/>
          </w:rPr>
          <w:fldChar w:fldCharType="separate"/>
        </w:r>
        <w:r>
          <w:rPr>
            <w:noProof/>
            <w:webHidden/>
          </w:rPr>
          <w:t>535</w:t>
        </w:r>
        <w:r>
          <w:rPr>
            <w:noProof/>
            <w:webHidden/>
          </w:rPr>
          <w:fldChar w:fldCharType="end"/>
        </w:r>
      </w:hyperlink>
    </w:p>
    <w:p w14:paraId="23ECEEF4" w14:textId="14431CBE" w:rsidR="00F306D5" w:rsidRDefault="00F306D5">
      <w:pPr>
        <w:pStyle w:val="TJ2"/>
        <w:tabs>
          <w:tab w:val="right" w:leader="dot" w:pos="9016"/>
        </w:tabs>
        <w:rPr>
          <w:rFonts w:eastAsiaTheme="minorEastAsia" w:cstheme="minorBidi"/>
          <w:smallCaps w:val="0"/>
          <w:noProof/>
          <w:sz w:val="24"/>
          <w:szCs w:val="24"/>
          <w:lang w:eastAsia="hu-HU"/>
        </w:rPr>
      </w:pPr>
      <w:hyperlink w:anchor="_Toc228209049" w:history="1">
        <w:r w:rsidRPr="006D3AD8">
          <w:rPr>
            <w:rStyle w:val="Hiperhivatkozs"/>
            <w:noProof/>
          </w:rPr>
          <w:t>CXXXV. Levél</w:t>
        </w:r>
        <w:r>
          <w:rPr>
            <w:noProof/>
            <w:webHidden/>
          </w:rPr>
          <w:tab/>
        </w:r>
        <w:r>
          <w:rPr>
            <w:noProof/>
            <w:webHidden/>
          </w:rPr>
          <w:fldChar w:fldCharType="begin"/>
        </w:r>
        <w:r>
          <w:rPr>
            <w:noProof/>
            <w:webHidden/>
          </w:rPr>
          <w:instrText xml:space="preserve"> PAGEREF _Toc228209049 \h </w:instrText>
        </w:r>
        <w:r>
          <w:rPr>
            <w:noProof/>
            <w:webHidden/>
          </w:rPr>
        </w:r>
        <w:r>
          <w:rPr>
            <w:noProof/>
            <w:webHidden/>
          </w:rPr>
          <w:fldChar w:fldCharType="separate"/>
        </w:r>
        <w:r>
          <w:rPr>
            <w:noProof/>
            <w:webHidden/>
          </w:rPr>
          <w:t>539</w:t>
        </w:r>
        <w:r>
          <w:rPr>
            <w:noProof/>
            <w:webHidden/>
          </w:rPr>
          <w:fldChar w:fldCharType="end"/>
        </w:r>
      </w:hyperlink>
    </w:p>
    <w:p w14:paraId="5397C2BB" w14:textId="6F80E695" w:rsidR="00F306D5" w:rsidRDefault="00F306D5">
      <w:pPr>
        <w:pStyle w:val="TJ2"/>
        <w:tabs>
          <w:tab w:val="right" w:leader="dot" w:pos="9016"/>
        </w:tabs>
        <w:rPr>
          <w:rFonts w:eastAsiaTheme="minorEastAsia" w:cstheme="minorBidi"/>
          <w:smallCaps w:val="0"/>
          <w:noProof/>
          <w:sz w:val="24"/>
          <w:szCs w:val="24"/>
          <w:lang w:eastAsia="hu-HU"/>
        </w:rPr>
      </w:pPr>
      <w:hyperlink w:anchor="_Toc228209050" w:history="1">
        <w:r w:rsidRPr="006D3AD8">
          <w:rPr>
            <w:rStyle w:val="Hiperhivatkozs"/>
            <w:noProof/>
          </w:rPr>
          <w:t>CXXXVI. Levél</w:t>
        </w:r>
        <w:r>
          <w:rPr>
            <w:noProof/>
            <w:webHidden/>
          </w:rPr>
          <w:tab/>
        </w:r>
        <w:r>
          <w:rPr>
            <w:noProof/>
            <w:webHidden/>
          </w:rPr>
          <w:fldChar w:fldCharType="begin"/>
        </w:r>
        <w:r>
          <w:rPr>
            <w:noProof/>
            <w:webHidden/>
          </w:rPr>
          <w:instrText xml:space="preserve"> PAGEREF _Toc228209050 \h </w:instrText>
        </w:r>
        <w:r>
          <w:rPr>
            <w:noProof/>
            <w:webHidden/>
          </w:rPr>
        </w:r>
        <w:r>
          <w:rPr>
            <w:noProof/>
            <w:webHidden/>
          </w:rPr>
          <w:fldChar w:fldCharType="separate"/>
        </w:r>
        <w:r>
          <w:rPr>
            <w:noProof/>
            <w:webHidden/>
          </w:rPr>
          <w:t>539</w:t>
        </w:r>
        <w:r>
          <w:rPr>
            <w:noProof/>
            <w:webHidden/>
          </w:rPr>
          <w:fldChar w:fldCharType="end"/>
        </w:r>
      </w:hyperlink>
    </w:p>
    <w:p w14:paraId="001673B4" w14:textId="01DD517F" w:rsidR="00F306D5" w:rsidRDefault="00F306D5">
      <w:pPr>
        <w:pStyle w:val="TJ2"/>
        <w:tabs>
          <w:tab w:val="right" w:leader="dot" w:pos="9016"/>
        </w:tabs>
        <w:rPr>
          <w:rFonts w:eastAsiaTheme="minorEastAsia" w:cstheme="minorBidi"/>
          <w:smallCaps w:val="0"/>
          <w:noProof/>
          <w:sz w:val="24"/>
          <w:szCs w:val="24"/>
          <w:lang w:eastAsia="hu-HU"/>
        </w:rPr>
      </w:pPr>
      <w:hyperlink w:anchor="_Toc228209051" w:history="1">
        <w:r w:rsidRPr="006D3AD8">
          <w:rPr>
            <w:rStyle w:val="Hiperhivatkozs"/>
            <w:noProof/>
          </w:rPr>
          <w:t>CXXXVII. Levél</w:t>
        </w:r>
        <w:r>
          <w:rPr>
            <w:noProof/>
            <w:webHidden/>
          </w:rPr>
          <w:tab/>
        </w:r>
        <w:r>
          <w:rPr>
            <w:noProof/>
            <w:webHidden/>
          </w:rPr>
          <w:fldChar w:fldCharType="begin"/>
        </w:r>
        <w:r>
          <w:rPr>
            <w:noProof/>
            <w:webHidden/>
          </w:rPr>
          <w:instrText xml:space="preserve"> PAGEREF _Toc228209051 \h </w:instrText>
        </w:r>
        <w:r>
          <w:rPr>
            <w:noProof/>
            <w:webHidden/>
          </w:rPr>
        </w:r>
        <w:r>
          <w:rPr>
            <w:noProof/>
            <w:webHidden/>
          </w:rPr>
          <w:fldChar w:fldCharType="separate"/>
        </w:r>
        <w:r>
          <w:rPr>
            <w:noProof/>
            <w:webHidden/>
          </w:rPr>
          <w:t>542</w:t>
        </w:r>
        <w:r>
          <w:rPr>
            <w:noProof/>
            <w:webHidden/>
          </w:rPr>
          <w:fldChar w:fldCharType="end"/>
        </w:r>
      </w:hyperlink>
    </w:p>
    <w:p w14:paraId="786165DA" w14:textId="76A87913" w:rsidR="00F306D5" w:rsidRDefault="00F306D5">
      <w:pPr>
        <w:pStyle w:val="TJ2"/>
        <w:tabs>
          <w:tab w:val="right" w:leader="dot" w:pos="9016"/>
        </w:tabs>
        <w:rPr>
          <w:rFonts w:eastAsiaTheme="minorEastAsia" w:cstheme="minorBidi"/>
          <w:smallCaps w:val="0"/>
          <w:noProof/>
          <w:sz w:val="24"/>
          <w:szCs w:val="24"/>
          <w:lang w:eastAsia="hu-HU"/>
        </w:rPr>
      </w:pPr>
      <w:hyperlink w:anchor="_Toc228209052" w:history="1">
        <w:r w:rsidRPr="006D3AD8">
          <w:rPr>
            <w:rStyle w:val="Hiperhivatkozs"/>
            <w:noProof/>
          </w:rPr>
          <w:t>CXXXVIII. Levél</w:t>
        </w:r>
        <w:r>
          <w:rPr>
            <w:noProof/>
            <w:webHidden/>
          </w:rPr>
          <w:tab/>
        </w:r>
        <w:r>
          <w:rPr>
            <w:noProof/>
            <w:webHidden/>
          </w:rPr>
          <w:fldChar w:fldCharType="begin"/>
        </w:r>
        <w:r>
          <w:rPr>
            <w:noProof/>
            <w:webHidden/>
          </w:rPr>
          <w:instrText xml:space="preserve"> PAGEREF _Toc228209052 \h </w:instrText>
        </w:r>
        <w:r>
          <w:rPr>
            <w:noProof/>
            <w:webHidden/>
          </w:rPr>
        </w:r>
        <w:r>
          <w:rPr>
            <w:noProof/>
            <w:webHidden/>
          </w:rPr>
          <w:fldChar w:fldCharType="separate"/>
        </w:r>
        <w:r>
          <w:rPr>
            <w:noProof/>
            <w:webHidden/>
          </w:rPr>
          <w:t>543</w:t>
        </w:r>
        <w:r>
          <w:rPr>
            <w:noProof/>
            <w:webHidden/>
          </w:rPr>
          <w:fldChar w:fldCharType="end"/>
        </w:r>
      </w:hyperlink>
    </w:p>
    <w:p w14:paraId="4B8D5581" w14:textId="1E14A301" w:rsidR="00F306D5" w:rsidRDefault="00F306D5">
      <w:pPr>
        <w:pStyle w:val="TJ2"/>
        <w:tabs>
          <w:tab w:val="right" w:leader="dot" w:pos="9016"/>
        </w:tabs>
        <w:rPr>
          <w:rFonts w:eastAsiaTheme="minorEastAsia" w:cstheme="minorBidi"/>
          <w:smallCaps w:val="0"/>
          <w:noProof/>
          <w:sz w:val="24"/>
          <w:szCs w:val="24"/>
          <w:lang w:eastAsia="hu-HU"/>
        </w:rPr>
      </w:pPr>
      <w:hyperlink w:anchor="_Toc228209053" w:history="1">
        <w:r w:rsidRPr="006D3AD8">
          <w:rPr>
            <w:rStyle w:val="Hiperhivatkozs"/>
            <w:noProof/>
          </w:rPr>
          <w:t>CXXXIX. Levél</w:t>
        </w:r>
        <w:r>
          <w:rPr>
            <w:noProof/>
            <w:webHidden/>
          </w:rPr>
          <w:tab/>
        </w:r>
        <w:r>
          <w:rPr>
            <w:noProof/>
            <w:webHidden/>
          </w:rPr>
          <w:fldChar w:fldCharType="begin"/>
        </w:r>
        <w:r>
          <w:rPr>
            <w:noProof/>
            <w:webHidden/>
          </w:rPr>
          <w:instrText xml:space="preserve"> PAGEREF _Toc228209053 \h </w:instrText>
        </w:r>
        <w:r>
          <w:rPr>
            <w:noProof/>
            <w:webHidden/>
          </w:rPr>
        </w:r>
        <w:r>
          <w:rPr>
            <w:noProof/>
            <w:webHidden/>
          </w:rPr>
          <w:fldChar w:fldCharType="separate"/>
        </w:r>
        <w:r>
          <w:rPr>
            <w:noProof/>
            <w:webHidden/>
          </w:rPr>
          <w:t>551</w:t>
        </w:r>
        <w:r>
          <w:rPr>
            <w:noProof/>
            <w:webHidden/>
          </w:rPr>
          <w:fldChar w:fldCharType="end"/>
        </w:r>
      </w:hyperlink>
    </w:p>
    <w:p w14:paraId="08162057" w14:textId="5102DDF9" w:rsidR="00F306D5" w:rsidRDefault="00F306D5">
      <w:pPr>
        <w:pStyle w:val="TJ2"/>
        <w:tabs>
          <w:tab w:val="right" w:leader="dot" w:pos="9016"/>
        </w:tabs>
        <w:rPr>
          <w:rFonts w:eastAsiaTheme="minorEastAsia" w:cstheme="minorBidi"/>
          <w:smallCaps w:val="0"/>
          <w:noProof/>
          <w:sz w:val="24"/>
          <w:szCs w:val="24"/>
          <w:lang w:eastAsia="hu-HU"/>
        </w:rPr>
      </w:pPr>
      <w:hyperlink w:anchor="_Toc228209054" w:history="1">
        <w:r w:rsidRPr="006D3AD8">
          <w:rPr>
            <w:rStyle w:val="Hiperhivatkozs"/>
            <w:noProof/>
          </w:rPr>
          <w:t>CXL. Levél</w:t>
        </w:r>
        <w:r>
          <w:rPr>
            <w:noProof/>
            <w:webHidden/>
          </w:rPr>
          <w:tab/>
        </w:r>
        <w:r>
          <w:rPr>
            <w:noProof/>
            <w:webHidden/>
          </w:rPr>
          <w:fldChar w:fldCharType="begin"/>
        </w:r>
        <w:r>
          <w:rPr>
            <w:noProof/>
            <w:webHidden/>
          </w:rPr>
          <w:instrText xml:space="preserve"> PAGEREF _Toc228209054 \h </w:instrText>
        </w:r>
        <w:r>
          <w:rPr>
            <w:noProof/>
            <w:webHidden/>
          </w:rPr>
        </w:r>
        <w:r>
          <w:rPr>
            <w:noProof/>
            <w:webHidden/>
          </w:rPr>
          <w:fldChar w:fldCharType="separate"/>
        </w:r>
        <w:r>
          <w:rPr>
            <w:noProof/>
            <w:webHidden/>
          </w:rPr>
          <w:t>554</w:t>
        </w:r>
        <w:r>
          <w:rPr>
            <w:noProof/>
            <w:webHidden/>
          </w:rPr>
          <w:fldChar w:fldCharType="end"/>
        </w:r>
      </w:hyperlink>
    </w:p>
    <w:p w14:paraId="53E3615A" w14:textId="0957E366" w:rsidR="00F306D5" w:rsidRDefault="00F306D5">
      <w:pPr>
        <w:pStyle w:val="TJ2"/>
        <w:tabs>
          <w:tab w:val="right" w:leader="dot" w:pos="9016"/>
        </w:tabs>
        <w:rPr>
          <w:rFonts w:eastAsiaTheme="minorEastAsia" w:cstheme="minorBidi"/>
          <w:smallCaps w:val="0"/>
          <w:noProof/>
          <w:sz w:val="24"/>
          <w:szCs w:val="24"/>
          <w:lang w:eastAsia="hu-HU"/>
        </w:rPr>
      </w:pPr>
      <w:hyperlink w:anchor="_Toc228209055" w:history="1">
        <w:r w:rsidRPr="006D3AD8">
          <w:rPr>
            <w:rStyle w:val="Hiperhivatkozs"/>
            <w:noProof/>
          </w:rPr>
          <w:t>CXLI. Levél</w:t>
        </w:r>
        <w:r>
          <w:rPr>
            <w:noProof/>
            <w:webHidden/>
          </w:rPr>
          <w:tab/>
        </w:r>
        <w:r>
          <w:rPr>
            <w:noProof/>
            <w:webHidden/>
          </w:rPr>
          <w:fldChar w:fldCharType="begin"/>
        </w:r>
        <w:r>
          <w:rPr>
            <w:noProof/>
            <w:webHidden/>
          </w:rPr>
          <w:instrText xml:space="preserve"> PAGEREF _Toc228209055 \h </w:instrText>
        </w:r>
        <w:r>
          <w:rPr>
            <w:noProof/>
            <w:webHidden/>
          </w:rPr>
        </w:r>
        <w:r>
          <w:rPr>
            <w:noProof/>
            <w:webHidden/>
          </w:rPr>
          <w:fldChar w:fldCharType="separate"/>
        </w:r>
        <w:r>
          <w:rPr>
            <w:noProof/>
            <w:webHidden/>
          </w:rPr>
          <w:t>559</w:t>
        </w:r>
        <w:r>
          <w:rPr>
            <w:noProof/>
            <w:webHidden/>
          </w:rPr>
          <w:fldChar w:fldCharType="end"/>
        </w:r>
      </w:hyperlink>
    </w:p>
    <w:p w14:paraId="551A98EE" w14:textId="30B680CE" w:rsidR="00F306D5" w:rsidRDefault="00F306D5">
      <w:pPr>
        <w:pStyle w:val="TJ2"/>
        <w:tabs>
          <w:tab w:val="right" w:leader="dot" w:pos="9016"/>
        </w:tabs>
        <w:rPr>
          <w:rFonts w:eastAsiaTheme="minorEastAsia" w:cstheme="minorBidi"/>
          <w:smallCaps w:val="0"/>
          <w:noProof/>
          <w:sz w:val="24"/>
          <w:szCs w:val="24"/>
          <w:lang w:eastAsia="hu-HU"/>
        </w:rPr>
      </w:pPr>
      <w:hyperlink w:anchor="_Toc228209056" w:history="1">
        <w:r w:rsidRPr="006D3AD8">
          <w:rPr>
            <w:rStyle w:val="Hiperhivatkozs"/>
            <w:noProof/>
          </w:rPr>
          <w:t>CXLII./A Levél</w:t>
        </w:r>
        <w:r>
          <w:rPr>
            <w:noProof/>
            <w:webHidden/>
          </w:rPr>
          <w:tab/>
        </w:r>
        <w:r>
          <w:rPr>
            <w:noProof/>
            <w:webHidden/>
          </w:rPr>
          <w:fldChar w:fldCharType="begin"/>
        </w:r>
        <w:r>
          <w:rPr>
            <w:noProof/>
            <w:webHidden/>
          </w:rPr>
          <w:instrText xml:space="preserve"> PAGEREF _Toc228209056 \h </w:instrText>
        </w:r>
        <w:r>
          <w:rPr>
            <w:noProof/>
            <w:webHidden/>
          </w:rPr>
        </w:r>
        <w:r>
          <w:rPr>
            <w:noProof/>
            <w:webHidden/>
          </w:rPr>
          <w:fldChar w:fldCharType="separate"/>
        </w:r>
        <w:r>
          <w:rPr>
            <w:noProof/>
            <w:webHidden/>
          </w:rPr>
          <w:t>564</w:t>
        </w:r>
        <w:r>
          <w:rPr>
            <w:noProof/>
            <w:webHidden/>
          </w:rPr>
          <w:fldChar w:fldCharType="end"/>
        </w:r>
      </w:hyperlink>
    </w:p>
    <w:p w14:paraId="7869B720" w14:textId="70B072B6" w:rsidR="00F306D5" w:rsidRDefault="00F306D5">
      <w:pPr>
        <w:pStyle w:val="TJ2"/>
        <w:tabs>
          <w:tab w:val="right" w:leader="dot" w:pos="9016"/>
        </w:tabs>
        <w:rPr>
          <w:rFonts w:eastAsiaTheme="minorEastAsia" w:cstheme="minorBidi"/>
          <w:smallCaps w:val="0"/>
          <w:noProof/>
          <w:sz w:val="24"/>
          <w:szCs w:val="24"/>
          <w:lang w:eastAsia="hu-HU"/>
        </w:rPr>
      </w:pPr>
      <w:hyperlink w:anchor="_Toc228209057" w:history="1">
        <w:r w:rsidRPr="006D3AD8">
          <w:rPr>
            <w:rStyle w:val="Hiperhivatkozs"/>
            <w:noProof/>
          </w:rPr>
          <w:t>CXLII./B Levél</w:t>
        </w:r>
        <w:r>
          <w:rPr>
            <w:noProof/>
            <w:webHidden/>
          </w:rPr>
          <w:tab/>
        </w:r>
        <w:r>
          <w:rPr>
            <w:noProof/>
            <w:webHidden/>
          </w:rPr>
          <w:fldChar w:fldCharType="begin"/>
        </w:r>
        <w:r>
          <w:rPr>
            <w:noProof/>
            <w:webHidden/>
          </w:rPr>
          <w:instrText xml:space="preserve"> PAGEREF _Toc228209057 \h </w:instrText>
        </w:r>
        <w:r>
          <w:rPr>
            <w:noProof/>
            <w:webHidden/>
          </w:rPr>
        </w:r>
        <w:r>
          <w:rPr>
            <w:noProof/>
            <w:webHidden/>
          </w:rPr>
          <w:fldChar w:fldCharType="separate"/>
        </w:r>
        <w:r>
          <w:rPr>
            <w:noProof/>
            <w:webHidden/>
          </w:rPr>
          <w:t>566</w:t>
        </w:r>
        <w:r>
          <w:rPr>
            <w:noProof/>
            <w:webHidden/>
          </w:rPr>
          <w:fldChar w:fldCharType="end"/>
        </w:r>
      </w:hyperlink>
    </w:p>
    <w:p w14:paraId="0AA35092" w14:textId="3C6832DA" w:rsidR="00F306D5" w:rsidRDefault="00F306D5">
      <w:pPr>
        <w:pStyle w:val="TJ2"/>
        <w:tabs>
          <w:tab w:val="right" w:leader="dot" w:pos="9016"/>
        </w:tabs>
        <w:rPr>
          <w:rFonts w:eastAsiaTheme="minorEastAsia" w:cstheme="minorBidi"/>
          <w:smallCaps w:val="0"/>
          <w:noProof/>
          <w:sz w:val="24"/>
          <w:szCs w:val="24"/>
          <w:lang w:eastAsia="hu-HU"/>
        </w:rPr>
      </w:pPr>
      <w:hyperlink w:anchor="_Toc228209058" w:history="1">
        <w:r w:rsidRPr="006D3AD8">
          <w:rPr>
            <w:rStyle w:val="Hiperhivatkozs"/>
            <w:noProof/>
          </w:rPr>
          <w:t>A MARS ÉS MERKÚR ÜGYE</w:t>
        </w:r>
        <w:r>
          <w:rPr>
            <w:noProof/>
            <w:webHidden/>
          </w:rPr>
          <w:tab/>
        </w:r>
        <w:r>
          <w:rPr>
            <w:noProof/>
            <w:webHidden/>
          </w:rPr>
          <w:fldChar w:fldCharType="begin"/>
        </w:r>
        <w:r>
          <w:rPr>
            <w:noProof/>
            <w:webHidden/>
          </w:rPr>
          <w:instrText xml:space="preserve"> PAGEREF _Toc228209058 \h </w:instrText>
        </w:r>
        <w:r>
          <w:rPr>
            <w:noProof/>
            <w:webHidden/>
          </w:rPr>
        </w:r>
        <w:r>
          <w:rPr>
            <w:noProof/>
            <w:webHidden/>
          </w:rPr>
          <w:fldChar w:fldCharType="separate"/>
        </w:r>
        <w:r>
          <w:rPr>
            <w:noProof/>
            <w:webHidden/>
          </w:rPr>
          <w:t>567</w:t>
        </w:r>
        <w:r>
          <w:rPr>
            <w:noProof/>
            <w:webHidden/>
          </w:rPr>
          <w:fldChar w:fldCharType="end"/>
        </w:r>
      </w:hyperlink>
    </w:p>
    <w:p w14:paraId="3656B3F3" w14:textId="640EE973" w:rsidR="00F306D5" w:rsidRDefault="00F306D5">
      <w:pPr>
        <w:pStyle w:val="TJ1"/>
        <w:tabs>
          <w:tab w:val="right" w:leader="dot" w:pos="9016"/>
        </w:tabs>
        <w:rPr>
          <w:rFonts w:eastAsiaTheme="minorEastAsia" w:cstheme="minorBidi"/>
          <w:b w:val="0"/>
          <w:bCs w:val="0"/>
          <w:caps w:val="0"/>
          <w:noProof/>
          <w:sz w:val="24"/>
          <w:szCs w:val="24"/>
          <w:lang w:eastAsia="hu-HU"/>
        </w:rPr>
      </w:pPr>
      <w:hyperlink w:anchor="_Toc228209059" w:history="1">
        <w:r w:rsidRPr="006D3AD8">
          <w:rPr>
            <w:rStyle w:val="Hiperhivatkozs"/>
            <w:noProof/>
          </w:rPr>
          <w:t>A LEVELEK RÖVID TARTALMI KIVONATAI</w:t>
        </w:r>
        <w:r>
          <w:rPr>
            <w:noProof/>
            <w:webHidden/>
          </w:rPr>
          <w:tab/>
        </w:r>
        <w:r>
          <w:rPr>
            <w:noProof/>
            <w:webHidden/>
          </w:rPr>
          <w:fldChar w:fldCharType="begin"/>
        </w:r>
        <w:r>
          <w:rPr>
            <w:noProof/>
            <w:webHidden/>
          </w:rPr>
          <w:instrText xml:space="preserve"> PAGEREF _Toc228209059 \h </w:instrText>
        </w:r>
        <w:r>
          <w:rPr>
            <w:noProof/>
            <w:webHidden/>
          </w:rPr>
        </w:r>
        <w:r>
          <w:rPr>
            <w:noProof/>
            <w:webHidden/>
          </w:rPr>
          <w:fldChar w:fldCharType="separate"/>
        </w:r>
        <w:r>
          <w:rPr>
            <w:noProof/>
            <w:webHidden/>
          </w:rPr>
          <w:t>572</w:t>
        </w:r>
        <w:r>
          <w:rPr>
            <w:noProof/>
            <w:webHidden/>
          </w:rPr>
          <w:fldChar w:fldCharType="end"/>
        </w:r>
      </w:hyperlink>
    </w:p>
    <w:p w14:paraId="3E3AEFDC" w14:textId="374252FC" w:rsidR="006B2381" w:rsidRPr="00E16B80" w:rsidRDefault="00E906A3" w:rsidP="00E74573">
      <w:pPr>
        <w:spacing w:after="160"/>
        <w:ind w:firstLine="0"/>
        <w:jc w:val="left"/>
      </w:pPr>
      <w:r w:rsidRPr="00E16B80">
        <w:fldChar w:fldCharType="end"/>
      </w:r>
      <w:r w:rsidRPr="00E16B80">
        <w:br w:type="page"/>
      </w:r>
    </w:p>
    <w:p w14:paraId="3AB4C301" w14:textId="6F2445E4" w:rsidR="00321EB3" w:rsidRPr="00E16B80" w:rsidRDefault="00E56B91" w:rsidP="006B2381">
      <w:pPr>
        <w:pStyle w:val="Cmsor1"/>
      </w:pPr>
      <w:bookmarkStart w:id="3" w:name="_Toc210929470"/>
      <w:bookmarkStart w:id="4" w:name="_Toc228208899"/>
      <w:r w:rsidRPr="00E16B80">
        <w:lastRenderedPageBreak/>
        <w:t>Bevezetés</w:t>
      </w:r>
      <w:bookmarkEnd w:id="3"/>
      <w:bookmarkEnd w:id="4"/>
    </w:p>
    <w:p w14:paraId="50811B15" w14:textId="77777777" w:rsidR="00303085" w:rsidRPr="00E16B80" w:rsidRDefault="00303085" w:rsidP="006B2381"/>
    <w:p w14:paraId="56977FA5" w14:textId="1AF956F0" w:rsidR="00EC603F" w:rsidRPr="00E16B80" w:rsidRDefault="006B2381" w:rsidP="006B2381">
      <w:pPr>
        <w:rPr>
          <w:rFonts w:ascii="Consolas" w:eastAsia="Times New Roman" w:hAnsi="Consolas" w:cs="Arial"/>
          <w:kern w:val="0"/>
          <w:sz w:val="22"/>
          <w:szCs w:val="22"/>
          <w:lang w:eastAsia="hu-HU"/>
          <w14:ligatures w14:val="none"/>
        </w:rPr>
      </w:pPr>
      <w:r w:rsidRPr="00E16B80">
        <w:t>A teozófia és az okkultizmus kutatói körében köztudott, hogy a Teozófiai Társulat által a világnak adott filozófiai</w:t>
      </w:r>
      <w:r w:rsidR="00BD5C10" w:rsidRPr="00E16B80">
        <w:t xml:space="preserve"> és erkölcsi</w:t>
      </w:r>
      <w:r w:rsidRPr="00E16B80">
        <w:t xml:space="preserve"> tanok az 1875-ös alapítását követő 16 évben bizonyos keleti tanítóktól származnak, akikről azt mondják, hogy egy Okkult Testvériséghez tartoznak, </w:t>
      </w:r>
      <w:r w:rsidR="008810BB">
        <w:t>és akik</w:t>
      </w:r>
      <w:r w:rsidRPr="00E16B80">
        <w:t xml:space="preserve"> Tibet transzhimalájai </w:t>
      </w:r>
      <w:r w:rsidR="00BD5C10" w:rsidRPr="00E16B80">
        <w:t>vidékein magányos visszavonultságban</w:t>
      </w:r>
      <w:r w:rsidRPr="00E16B80">
        <w:t xml:space="preserve"> élnek. H. P. Blavatsky, aki Olcott ezredessel együtt megalapította a Teozófiai Társ</w:t>
      </w:r>
      <w:r w:rsidR="00BD5C10" w:rsidRPr="00E16B80">
        <w:t>ulato</w:t>
      </w:r>
      <w:r w:rsidRPr="00E16B80">
        <w:t xml:space="preserve">t, elismerte ezeket a keleti testvéreket tanítóinak, kijelentve nemcsak azt, hogy léteznek, hanem azt is, hogy ő maga is képzést és oktatást kapott tőlük tibeti tartózkodása alatt, és ezért saját tudásából és személyes tapasztalataiból tudott </w:t>
      </w:r>
      <w:r w:rsidR="00BD5C10" w:rsidRPr="00E16B80">
        <w:t xml:space="preserve">meríteni, amikor róluk </w:t>
      </w:r>
      <w:r w:rsidRPr="00E16B80">
        <w:t>beszél</w:t>
      </w:r>
      <w:r w:rsidR="00BD5C10" w:rsidRPr="00E16B80">
        <w:t>t</w:t>
      </w:r>
      <w:r w:rsidRPr="00E16B80">
        <w:t>. Csak 1880-ban váltak további tanúságtételek elérhetővé. Abban az évben a</w:t>
      </w:r>
      <w:r w:rsidR="008810BB">
        <w:t xml:space="preserve">z akkoriban Indiában élő </w:t>
      </w:r>
      <w:r w:rsidRPr="00E16B80">
        <w:t>néhai A. P. Sinnett Blavatsky</w:t>
      </w:r>
      <w:r w:rsidR="00BD5C10" w:rsidRPr="00E16B80">
        <w:t>né</w:t>
      </w:r>
      <w:r w:rsidRPr="00E16B80">
        <w:t xml:space="preserve"> közvetítésével levelez</w:t>
      </w:r>
      <w:r w:rsidR="00BD5C10" w:rsidRPr="00E16B80">
        <w:t xml:space="preserve">ni kezdett </w:t>
      </w:r>
      <w:r w:rsidRPr="00E16B80">
        <w:t>saját Tanítóival, akikre különféleképpen hivatkozott</w:t>
      </w:r>
      <w:r w:rsidR="00BD5C10" w:rsidRPr="00E16B80">
        <w:t xml:space="preserve">, </w:t>
      </w:r>
      <w:r w:rsidR="008810BB">
        <w:t>úgy</w:t>
      </w:r>
      <w:r w:rsidR="00BD5C10" w:rsidRPr="00E16B80">
        <w:t>mint „</w:t>
      </w:r>
      <w:r w:rsidRPr="00E16B80">
        <w:t xml:space="preserve">A Testvérek", </w:t>
      </w:r>
      <w:r w:rsidR="00BD5C10" w:rsidRPr="00E16B80">
        <w:t>„</w:t>
      </w:r>
      <w:r w:rsidRPr="00E16B80">
        <w:t>A Mahatmák</w:t>
      </w:r>
      <w:r w:rsidR="00BD5C10" w:rsidRPr="00E16B80">
        <w:t>”</w:t>
      </w:r>
      <w:r w:rsidRPr="00E16B80">
        <w:t xml:space="preserve">, később pedig </w:t>
      </w:r>
      <w:r w:rsidR="00BD5C10" w:rsidRPr="00E16B80">
        <w:t>„</w:t>
      </w:r>
      <w:r w:rsidRPr="00E16B80">
        <w:t>A Bölcsesség Mesterei</w:t>
      </w:r>
      <w:r w:rsidR="00BD5C10" w:rsidRPr="00E16B80">
        <w:t>”.</w:t>
      </w:r>
      <w:r w:rsidRPr="00E16B80">
        <w:t xml:space="preserve"> E</w:t>
      </w:r>
      <w:r w:rsidR="008810BB">
        <w:t>me</w:t>
      </w:r>
      <w:r w:rsidRPr="00E16B80">
        <w:t xml:space="preserve"> </w:t>
      </w:r>
      <w:r w:rsidR="008810BB" w:rsidRPr="00E16B80">
        <w:t xml:space="preserve">1880. és 1884. között zajlott </w:t>
      </w:r>
      <w:r w:rsidRPr="00E16B80">
        <w:t xml:space="preserve">levelezés során Sinnett úr számos levelet kapott M. és K.H. Mahatmáktól, a szóban forgó Tanítóktól, és ezeket az eredeti közleményeket közöljük a jelen kötetben "A Mahatma Levelek" címmel. A kézhezvételük körülményeit Sinnett úr részletesen tárgyalta az </w:t>
      </w:r>
      <w:r w:rsidR="00BD5C10" w:rsidRPr="00E16B80">
        <w:rPr>
          <w:i/>
          <w:iCs/>
        </w:rPr>
        <w:t>Occult World</w:t>
      </w:r>
      <w:r w:rsidRPr="00E16B80">
        <w:t xml:space="preserve"> című művében, ezért itt nem kell újra elmesélni őket. Most a néhai A. P. Sinnett </w:t>
      </w:r>
      <w:r w:rsidR="00BD5C10" w:rsidRPr="00E16B80">
        <w:t xml:space="preserve">végrendelete </w:t>
      </w:r>
      <w:r w:rsidRPr="00E16B80">
        <w:t xml:space="preserve">végrehajtójának engedélyével tesszük közzé őket, aki </w:t>
      </w:r>
      <w:r w:rsidR="009C5041" w:rsidRPr="00E16B80">
        <w:t xml:space="preserve">ezek </w:t>
      </w:r>
      <w:r w:rsidRPr="00E16B80">
        <w:t>kizárólag</w:t>
      </w:r>
      <w:r w:rsidR="009C5041" w:rsidRPr="00E16B80">
        <w:t>os</w:t>
      </w:r>
      <w:r w:rsidRPr="00E16B80">
        <w:t xml:space="preserve"> és feltétel nélkül örökö</w:t>
      </w:r>
      <w:r w:rsidR="009C5041" w:rsidRPr="00E16B80">
        <w:t>se</w:t>
      </w:r>
      <w:r w:rsidRPr="00E16B80">
        <w:t xml:space="preserve">; ő, a Bevezetés írójának javaslatára </w:t>
      </w:r>
      <w:r w:rsidR="009C5041" w:rsidRPr="00E16B80">
        <w:t xml:space="preserve">engedélyezte </w:t>
      </w:r>
      <w:r w:rsidRPr="00E16B80">
        <w:t xml:space="preserve">azt a nagy kiváltságot </w:t>
      </w:r>
      <w:r w:rsidR="008810BB">
        <w:t>az utóbbinak</w:t>
      </w:r>
      <w:r w:rsidRPr="00E16B80">
        <w:t xml:space="preserve">, hogy vállalja a Levelek átírásának, elrendezésének és könyv formájában történő kiadásának teljes felelősségét. </w:t>
      </w:r>
      <w:r w:rsidR="008810BB">
        <w:t>E sorok</w:t>
      </w:r>
      <w:r w:rsidRPr="00E16B80">
        <w:t xml:space="preserve"> író</w:t>
      </w:r>
      <w:r w:rsidR="008810BB">
        <w:t>ja</w:t>
      </w:r>
      <w:r w:rsidRPr="00E16B80">
        <w:t xml:space="preserve"> a feladatot a tettei</w:t>
      </w:r>
      <w:r w:rsidR="009C5041" w:rsidRPr="00E16B80">
        <w:t>vel járó</w:t>
      </w:r>
      <w:r w:rsidRPr="00E16B80">
        <w:t xml:space="preserve"> súlyos felelősség legteljesebb tudatában vállalta, meggyőződve arról, hogy elérkezett a pillanat, amikor A Teozófiai Társ</w:t>
      </w:r>
      <w:r w:rsidR="009C5041" w:rsidRPr="00E16B80">
        <w:t>ulat</w:t>
      </w:r>
      <w:r w:rsidRPr="00E16B80">
        <w:t xml:space="preserve"> legmagasabb érdekei</w:t>
      </w:r>
      <w:r w:rsidR="009C5041" w:rsidRPr="00E16B80">
        <w:t xml:space="preserve"> megkövetelik a Mesterek Sinnett úrnak adott tanításainak teljes kiadását. Annál is inkább érzi a felelősséget, mivel a kötet egyik levelében van egy részlet, amelyben K.H. Mester azt mondja, hogy sem ő, sem </w:t>
      </w:r>
      <w:r w:rsidR="00871831" w:rsidRPr="00E16B80">
        <w:t>T</w:t>
      </w:r>
      <w:r w:rsidR="009C5041" w:rsidRPr="00E16B80">
        <w:t xml:space="preserve">estvére, M., soha nem engedélyezné annak nyilvánosságra hozatalát. Bár kétségtelen, hogy ezeket a leveleket írásuk idején nem szánták a nyilvánosságnak, azt is joggal feltételezhetjük, hogy a Társulat ügyeiben kialakult jelenlegi patthelyzetet sem látták előre. Egy olyan időszakban, amikor annyi vita folyik arról, hogy mi volt és mi nem volt része eredetileg a Mesterek Tanításainak, </w:t>
      </w:r>
      <w:r w:rsidR="008810BB">
        <w:rPr>
          <w:rStyle w:val="Lbjegyzet-hivatkozs"/>
        </w:rPr>
        <w:footnoteReference w:id="1"/>
      </w:r>
      <w:r w:rsidR="009C5041" w:rsidRPr="00E16B80">
        <w:t xml:space="preserve">a saját Tanítóik szavainak </w:t>
      </w:r>
      <w:r w:rsidR="005A1462" w:rsidRPr="00E16B80">
        <w:t>közzé tétele</w:t>
      </w:r>
      <w:r w:rsidR="009C5041" w:rsidRPr="00E16B80">
        <w:t xml:space="preserve"> nem tehet kevesebbet, mint hogy a nagy mozgalom legmagasabb érdekeit szolgálja, amely mottójaként azt állítja, hogy "Nincs magasabb rendű vallás az Igazságnál". A Mesterek azok, amik; amit írtak - </w:t>
      </w:r>
      <w:r w:rsidR="005A1462" w:rsidRPr="00E16B80">
        <w:t>megírták</w:t>
      </w:r>
      <w:r w:rsidR="009C5041" w:rsidRPr="00E16B80">
        <w:t xml:space="preserve">, és sem nekik, sem tanításaiknak nincs szükségük </w:t>
      </w:r>
      <w:r w:rsidR="005A1462" w:rsidRPr="00E16B80">
        <w:t>náluk kevésbé haladott elmék</w:t>
      </w:r>
      <w:r w:rsidR="009C5041" w:rsidRPr="00E16B80">
        <w:t xml:space="preserve"> elismerésére vagy menteg</w:t>
      </w:r>
      <w:r w:rsidR="005A1462" w:rsidRPr="00E16B80">
        <w:t>eté</w:t>
      </w:r>
      <w:r w:rsidR="009C5041" w:rsidRPr="00E16B80">
        <w:t xml:space="preserve">sére. Szinte lehetetlen tényekhez jutni, vagy akár megbízható véleményt kialakítani egy ilyen messzemenő témában egy szerkesztett, kivonatokból álló könyv tanulmányozásával. </w:t>
      </w:r>
      <w:r w:rsidR="009C5041" w:rsidRPr="00E16B80">
        <w:lastRenderedPageBreak/>
        <w:t xml:space="preserve">Ezért az volt a célja a Teozófiai </w:t>
      </w:r>
      <w:r w:rsidR="005A1462" w:rsidRPr="00E16B80">
        <w:t>Társulat</w:t>
      </w:r>
      <w:r w:rsidR="009C5041" w:rsidRPr="00E16B80">
        <w:t xml:space="preserve"> tagjainak és a világ egészének, hogy maguk tanulmányozhassák az igazságot a Mesterekkel és tanításaikkal kapcsolatban, ahogyan azokat ezek a saját kezükkel aláírt levelek kifejtik. E célból </w:t>
      </w:r>
      <w:r w:rsidR="00376387" w:rsidRPr="00E16B80">
        <w:t xml:space="preserve">a </w:t>
      </w:r>
      <w:r w:rsidR="009C5041" w:rsidRPr="00E16B80">
        <w:t xml:space="preserve">Sinnett úr által hátrahagyott összes Mahatma-levelet szó szerint, kihagyás nélkül átírták az eredetiből. Sinnett úr </w:t>
      </w:r>
      <w:r w:rsidR="005A1462" w:rsidRPr="00E16B80">
        <w:rPr>
          <w:i/>
          <w:iCs/>
        </w:rPr>
        <w:t>Occult World</w:t>
      </w:r>
      <w:r w:rsidR="009C5041" w:rsidRPr="00E16B80">
        <w:t xml:space="preserve"> és </w:t>
      </w:r>
      <w:r w:rsidR="005A1462" w:rsidRPr="00E16B80">
        <w:rPr>
          <w:i/>
          <w:iCs/>
        </w:rPr>
        <w:t>Esoteric Buddhism</w:t>
      </w:r>
      <w:r w:rsidR="009C5041" w:rsidRPr="00E16B80">
        <w:t xml:space="preserve"> című könyvei szinte teljes egészében a jelen kötet I. és II. szakaszában található anyagon alapultak. </w:t>
      </w:r>
      <w:r w:rsidR="005A1462" w:rsidRPr="00E16B80">
        <w:t xml:space="preserve">Ezen </w:t>
      </w:r>
      <w:r w:rsidR="009C5041" w:rsidRPr="00E16B80">
        <w:t>korai művek</w:t>
      </w:r>
      <w:r w:rsidR="005A1462" w:rsidRPr="00E16B80">
        <w:t>ben található tanítás</w:t>
      </w:r>
      <w:r w:rsidR="008F642D">
        <w:t>-</w:t>
      </w:r>
      <w:r w:rsidR="005A1462" w:rsidRPr="00E16B80">
        <w:t>magyarázatoknak</w:t>
      </w:r>
      <w:r w:rsidR="009C5041" w:rsidRPr="00E16B80">
        <w:t xml:space="preserve">, valamint a </w:t>
      </w:r>
      <w:r w:rsidR="00376387" w:rsidRPr="00E16B80">
        <w:t>későbbi</w:t>
      </w:r>
      <w:r w:rsidR="009C5041" w:rsidRPr="00E16B80">
        <w:t xml:space="preserve"> teozófiai írók tanításainak alapos tanulmányozása érdekes eredményeket hoz, ha összehasonlítjuk</w:t>
      </w:r>
      <w:r w:rsidR="005A1462" w:rsidRPr="00E16B80">
        <w:t xml:space="preserve"> őket</w:t>
      </w:r>
      <w:r w:rsidR="009C5041" w:rsidRPr="00E16B80">
        <w:t xml:space="preserve"> az ezekben a levelekben található eredeti tanítás</w:t>
      </w:r>
      <w:r w:rsidR="005A1462" w:rsidRPr="00E16B80">
        <w:t>okkal</w:t>
      </w:r>
      <w:r w:rsidR="009C5041" w:rsidRPr="00E16B80">
        <w:t xml:space="preserve">. Sok elmélet, amely a modern teozófiai tanok elfogadott dogmájává vált, egyértelműen pontatlannak és félrevezetőnek bizonyul, ezért hasznos lehet, ha a „fő különbségeket” feltüntetjük az olvasónak. El kell ismerni, hogy az elmúlt tizenkét évben egyre </w:t>
      </w:r>
      <w:r w:rsidR="00BA12D4" w:rsidRPr="00E16B80">
        <w:t>erősödő</w:t>
      </w:r>
      <w:r w:rsidR="009C5041" w:rsidRPr="00E16B80">
        <w:t xml:space="preserve"> tendencia mutatkozott a Társulatban</w:t>
      </w:r>
      <w:r w:rsidR="00BA12D4" w:rsidRPr="00E16B80">
        <w:t xml:space="preserve"> arra</w:t>
      </w:r>
      <w:r w:rsidR="009C5041" w:rsidRPr="00E16B80">
        <w:t>, hogy indokolatlanul nagy hangsúlyt fek</w:t>
      </w:r>
      <w:r w:rsidR="00BA12D4" w:rsidRPr="00E16B80">
        <w:t>tessen</w:t>
      </w:r>
      <w:r w:rsidR="009C5041" w:rsidRPr="00E16B80">
        <w:t xml:space="preserve">ek </w:t>
      </w:r>
      <w:r w:rsidR="00BA12D4" w:rsidRPr="00E16B80">
        <w:t>szertartásokra</w:t>
      </w:r>
      <w:r w:rsidR="009C5041" w:rsidRPr="00E16B80">
        <w:t xml:space="preserve">, </w:t>
      </w:r>
      <w:r w:rsidR="00BA12D4" w:rsidRPr="00E16B80">
        <w:t>rangra</w:t>
      </w:r>
      <w:r w:rsidR="009C5041" w:rsidRPr="00E16B80">
        <w:t>, egyházakra, hitvallásokra és azok egyenértékű elemeire, ezzel feláldozva az egyéni erőfeszítések és a gondolat szabadság</w:t>
      </w:r>
      <w:r w:rsidR="00BA12D4" w:rsidRPr="00E16B80">
        <w:t>a által nyerhető éltető erőt</w:t>
      </w:r>
      <w:r w:rsidR="009C5041" w:rsidRPr="00E16B80">
        <w:t xml:space="preserve">, ami a mozgalom korai napjaiban annyira </w:t>
      </w:r>
      <w:r w:rsidR="00BA12D4" w:rsidRPr="00E16B80">
        <w:t>jellemző</w:t>
      </w:r>
      <w:r w:rsidR="009C5041" w:rsidRPr="00E16B80">
        <w:t xml:space="preserve"> volt. K.H. Mester nagyon világosan ír erről a témáról, és talán jó, ha saját szavait idézzük. "</w:t>
      </w:r>
      <w:r w:rsidR="00357610" w:rsidRPr="00E16B80">
        <w:t>És most, miután kellő módon meghagytuk a lehetőséget a természetes és elkerülhetetlen rossz eseteinek ..., rámutatok a legnagyobbra, sőt a fő okra, amely a rossz esetei közel kétharmada mögött meghúzódik, amely az emberiséget azóta üldözi, hogy ez az ok hatalmi tényező lett. Ez pedig a vallás - bármilyen formában és bármely nemzetben. Ez a papi kaszt, a papság és az egyházak. Az embernek az általa szentnek tekintett illúziókban kell keresnie a gonoszságok sokaságának azt a forrását, amely az emberiség nagy átka, és amely szinte megnyomorítja azt. A tudatlanság megteremtette az isteneket, a fortélyosság pedig kihasználta a lehetőséget</w:t>
      </w:r>
      <w:r w:rsidR="00BA12D4" w:rsidRPr="00E16B80">
        <w:t>"</w:t>
      </w:r>
      <w:r w:rsidR="00BA1BCC" w:rsidRPr="00E16B80">
        <w:rPr>
          <w:rStyle w:val="Lbjegyzet-hivatkozs"/>
        </w:rPr>
        <w:footnoteReference w:id="2"/>
      </w:r>
      <w:r w:rsidR="00AD1998" w:rsidRPr="00E16B80">
        <w:t xml:space="preserve"> Továbbá</w:t>
      </w:r>
      <w:r w:rsidR="00BA12D4" w:rsidRPr="00E16B80">
        <w:t xml:space="preserve"> </w:t>
      </w:r>
      <w:r w:rsidR="00AD1998" w:rsidRPr="00E16B80">
        <w:t>„</w:t>
      </w:r>
      <w:r w:rsidR="00BA12D4" w:rsidRPr="00E16B80">
        <w:t xml:space="preserve">Távol </w:t>
      </w:r>
      <w:r w:rsidR="00AD1998" w:rsidRPr="00E16B80">
        <w:t xml:space="preserve">áll </w:t>
      </w:r>
      <w:r w:rsidR="00BA12D4" w:rsidRPr="00E16B80">
        <w:t>mindig is gondolatainktól, hogy új hierarchiát teremtsünk a papok sújtotta világ jövőbeli elnyomására."</w:t>
      </w:r>
      <w:r w:rsidR="00BA1BCC" w:rsidRPr="00E16B80">
        <w:rPr>
          <w:rStyle w:val="Lbjegyzet-hivatkozs"/>
        </w:rPr>
        <w:footnoteReference w:id="3"/>
      </w:r>
      <w:r w:rsidR="00BA12D4" w:rsidRPr="00E16B80">
        <w:t xml:space="preserve"> Ezen szavak következtetése és üzenete a mi korunkban kellően világos. Észrevehető tendencia volt </w:t>
      </w:r>
      <w:r w:rsidR="00AD1998" w:rsidRPr="00E16B80">
        <w:t>egyes Nemzeti Társulatokban is</w:t>
      </w:r>
      <w:r w:rsidR="00BA12D4" w:rsidRPr="00E16B80">
        <w:t>, hogy elsodródjanak afelé, amit K.H. Mester... ...a legőrültebb és legvégzetesebb baboná</w:t>
      </w:r>
      <w:r w:rsidR="00AD1998" w:rsidRPr="00E16B80">
        <w:t>nak - a</w:t>
      </w:r>
      <w:r w:rsidR="00BA12D4" w:rsidRPr="00E16B80">
        <w:t xml:space="preserve"> spiritizmusnak</w:t>
      </w:r>
      <w:r w:rsidR="00AD1998" w:rsidRPr="00E16B80">
        <w:t>”</w:t>
      </w:r>
      <w:r w:rsidR="00BA1BCC" w:rsidRPr="00E16B80">
        <w:rPr>
          <w:rStyle w:val="Lbjegyzet-hivatkozs"/>
        </w:rPr>
        <w:footnoteReference w:id="4"/>
      </w:r>
      <w:r w:rsidR="00BA12D4" w:rsidRPr="00E16B80">
        <w:t xml:space="preserve"> nevez</w:t>
      </w:r>
      <w:r w:rsidR="005028DF" w:rsidRPr="00E16B80">
        <w:t>ett</w:t>
      </w:r>
      <w:r w:rsidR="00BA12D4" w:rsidRPr="00E16B80">
        <w:t>. Egy másik levelében azt mondja: " egy</w:t>
      </w:r>
      <w:r w:rsidR="00BA12D4" w:rsidRPr="00E16B80">
        <w:rPr>
          <w:i/>
          <w:iCs/>
        </w:rPr>
        <w:t xml:space="preserve"> pszichikus </w:t>
      </w:r>
      <w:r w:rsidR="00BA12D4" w:rsidRPr="00E16B80">
        <w:t>társaság</w:t>
      </w:r>
      <w:r w:rsidR="005028DF" w:rsidRPr="00E16B80">
        <w:t xml:space="preserve"> megalapításának vagyunk tanúi</w:t>
      </w:r>
      <w:r w:rsidR="00BA12D4" w:rsidRPr="00E16B80">
        <w:t xml:space="preserve">... amely növekedni, fejlődni és terjeszkedni fog, végül pedig </w:t>
      </w:r>
      <w:r w:rsidR="005028DF" w:rsidRPr="00E16B80">
        <w:t xml:space="preserve">felfalja </w:t>
      </w:r>
      <w:r w:rsidR="00BA12D4" w:rsidRPr="00E16B80">
        <w:t>a London</w:t>
      </w:r>
      <w:r w:rsidR="005028DF" w:rsidRPr="00E16B80">
        <w:t>i Teozófiai Társulatot</w:t>
      </w:r>
      <w:r w:rsidR="00BA12D4" w:rsidRPr="00E16B80">
        <w:t xml:space="preserve">, </w:t>
      </w:r>
      <w:r w:rsidR="005028DF" w:rsidRPr="00E16B80">
        <w:t>ami így</w:t>
      </w:r>
      <w:r w:rsidR="00BA12D4" w:rsidRPr="00E16B80">
        <w:t xml:space="preserve"> először a befolyását, majd a nevét veszíti el, mígnem a teozófia már a nevében is a múlté lesz." Sajnálatos, hogy ezek a szavak ma is ugyanolyan igazak, mint amikor írták őket. Az egész kérdést minden szempontból megvitatják ezekben a levelekben, így a pártatlan tanulmányozó számára nem lehetséges félreértés. A baj akkor is, mint most, a spiritiszta jelenségek </w:t>
      </w:r>
      <w:r w:rsidR="00BA12D4" w:rsidRPr="00E16B80">
        <w:rPr>
          <w:i/>
          <w:iCs/>
        </w:rPr>
        <w:t>valódi</w:t>
      </w:r>
      <w:r w:rsidR="00BA12D4" w:rsidRPr="00E16B80">
        <w:t xml:space="preserve"> természetének félreértésében rejlik. Azok, akik a spiritizmus módszereit követik, azt állítják, hogy megfelelően képzett médiumok segítségével kommunikáció létesíthető az elhunytak lelkével és szellemével. Azt, hogy </w:t>
      </w:r>
      <w:r w:rsidR="00BA12D4" w:rsidRPr="00E16B80">
        <w:rPr>
          <w:i/>
          <w:iCs/>
        </w:rPr>
        <w:t>valamiféle</w:t>
      </w:r>
      <w:r w:rsidR="00BA12D4" w:rsidRPr="00E16B80">
        <w:t xml:space="preserve"> kommunikáció létrejöhet az élők és a holtak között, ezek a levelek bizonyítható tényként fogadják el, és semmilyen módon nem kérdőjelezik meg. De </w:t>
      </w:r>
      <w:r w:rsidR="00BA12D4" w:rsidRPr="00E16B80">
        <w:rPr>
          <w:i/>
          <w:iCs/>
        </w:rPr>
        <w:t>mivel</w:t>
      </w:r>
      <w:r w:rsidR="005028DF" w:rsidRPr="00E16B80">
        <w:rPr>
          <w:i/>
          <w:iCs/>
        </w:rPr>
        <w:t xml:space="preserve"> </w:t>
      </w:r>
      <w:r w:rsidR="005028DF" w:rsidRPr="00E16B80">
        <w:t>történik</w:t>
      </w:r>
      <w:r w:rsidR="005028DF" w:rsidRPr="00E16B80">
        <w:rPr>
          <w:i/>
          <w:iCs/>
        </w:rPr>
        <w:t xml:space="preserve"> ez </w:t>
      </w:r>
      <w:r w:rsidR="005028DF" w:rsidRPr="00E16B80">
        <w:t>a kommunikáció</w:t>
      </w:r>
      <w:r w:rsidR="00BA12D4" w:rsidRPr="00E16B80">
        <w:t xml:space="preserve">? </w:t>
      </w:r>
      <w:r w:rsidR="008F642D">
        <w:t>Ebben</w:t>
      </w:r>
      <w:r w:rsidR="00BA12D4" w:rsidRPr="00E16B80">
        <w:t xml:space="preserve"> rejlik az egész ügy lényege. </w:t>
      </w:r>
      <w:r w:rsidR="00BA12D4" w:rsidRPr="00E16B80">
        <w:lastRenderedPageBreak/>
        <w:t xml:space="preserve">K.H. </w:t>
      </w:r>
      <w:r w:rsidR="00466F98" w:rsidRPr="00E16B80">
        <w:t>M</w:t>
      </w:r>
      <w:r w:rsidR="00BA12D4" w:rsidRPr="00E16B80">
        <w:t xml:space="preserve">ester nem egyszer, hanem újra és újra kijelenti, hogy a kommunikáció a halottak </w:t>
      </w:r>
      <w:r w:rsidR="00BA12D4" w:rsidRPr="00E16B80">
        <w:rPr>
          <w:i/>
          <w:iCs/>
        </w:rPr>
        <w:t>lelk</w:t>
      </w:r>
      <w:r w:rsidR="005028DF" w:rsidRPr="00E16B80">
        <w:rPr>
          <w:i/>
          <w:iCs/>
        </w:rPr>
        <w:t>ével</w:t>
      </w:r>
      <w:r w:rsidR="00BA12D4" w:rsidRPr="00E16B80">
        <w:t xml:space="preserve"> és </w:t>
      </w:r>
      <w:r w:rsidR="00BA12D4" w:rsidRPr="00E16B80">
        <w:rPr>
          <w:i/>
          <w:iCs/>
        </w:rPr>
        <w:t>szellem</w:t>
      </w:r>
      <w:r w:rsidR="005028DF" w:rsidRPr="00E16B80">
        <w:rPr>
          <w:i/>
          <w:iCs/>
        </w:rPr>
        <w:t>ével</w:t>
      </w:r>
      <w:r w:rsidR="00BA12D4" w:rsidRPr="00E16B80">
        <w:t xml:space="preserve"> lehetetlen</w:t>
      </w:r>
      <w:r w:rsidR="005028DF" w:rsidRPr="00E16B80">
        <w:t>ség</w:t>
      </w:r>
      <w:r w:rsidR="00BA12D4" w:rsidRPr="00E16B80">
        <w:t xml:space="preserve">. </w:t>
      </w:r>
      <w:r w:rsidR="000169D9" w:rsidRPr="00E16B80">
        <w:t>A h</w:t>
      </w:r>
      <w:r w:rsidR="00BA12D4" w:rsidRPr="00E16B80">
        <w:t>alálkor a tudat, amely az ember hetedik, hatodik és ötödik princípiumához kapcsolódik (</w:t>
      </w:r>
      <w:r w:rsidR="005028DF" w:rsidRPr="00E16B80">
        <w:t>márpedig</w:t>
      </w:r>
      <w:r w:rsidR="00BA12D4" w:rsidRPr="00E16B80">
        <w:t xml:space="preserve"> ezekbe</w:t>
      </w:r>
      <w:r w:rsidR="005028DF" w:rsidRPr="00E16B80">
        <w:t>n</w:t>
      </w:r>
      <w:r w:rsidR="00BA12D4" w:rsidRPr="00E16B80">
        <w:t xml:space="preserve"> </w:t>
      </w:r>
      <w:r w:rsidR="005028DF" w:rsidRPr="00E16B80">
        <w:t>lakozik</w:t>
      </w:r>
      <w:r w:rsidR="00BA12D4" w:rsidRPr="00E16B80">
        <w:t xml:space="preserve"> a lélek, a szellem és minden, ami az embert emberré teszi), visszahúzódik egy </w:t>
      </w:r>
      <w:r w:rsidR="005028DF" w:rsidRPr="00E16B80">
        <w:t>öntudatlan</w:t>
      </w:r>
      <w:r w:rsidR="000169D9" w:rsidRPr="00E16B80">
        <w:t>,</w:t>
      </w:r>
      <w:r w:rsidR="00BA12D4" w:rsidRPr="00E16B80">
        <w:t xml:space="preserve"> </w:t>
      </w:r>
      <w:r w:rsidR="005028DF" w:rsidRPr="00E16B80">
        <w:t>pihenési</w:t>
      </w:r>
      <w:r w:rsidR="00BA12D4" w:rsidRPr="00E16B80">
        <w:t xml:space="preserve"> </w:t>
      </w:r>
      <w:r w:rsidR="000169D9" w:rsidRPr="00E16B80">
        <w:t>állapotba</w:t>
      </w:r>
      <w:r w:rsidR="00BA12D4" w:rsidRPr="00E16B80">
        <w:t>, amely megelőzi az újjászületést a Deva</w:t>
      </w:r>
      <w:r w:rsidR="000169D9" w:rsidRPr="00E16B80">
        <w:t>csánban</w:t>
      </w:r>
      <w:r w:rsidR="00F424E5" w:rsidRPr="00E16B80">
        <w:rPr>
          <w:rStyle w:val="Lbjegyzet-hivatkozs"/>
        </w:rPr>
        <w:footnoteReference w:id="5"/>
      </w:r>
      <w:r w:rsidR="000169D9" w:rsidRPr="00E16B80">
        <w:t>,</w:t>
      </w:r>
      <w:r w:rsidR="00BA12D4" w:rsidRPr="00E16B80">
        <w:t xml:space="preserve"> </w:t>
      </w:r>
      <w:r w:rsidR="005028DF" w:rsidRPr="00E16B80">
        <w:t>a</w:t>
      </w:r>
      <w:r w:rsidR="00BA12D4" w:rsidRPr="00E16B80">
        <w:t xml:space="preserve">vagy a mennyei világban. Maga mögött hagyja a fizikai holttestet, az éterikus </w:t>
      </w:r>
      <w:r w:rsidR="005028DF" w:rsidRPr="00E16B80">
        <w:t>test</w:t>
      </w:r>
      <w:r w:rsidR="00BA12D4" w:rsidRPr="00E16B80">
        <w:t>mást vagy hasonmást, és végül az érzelmi és mentális burkot</w:t>
      </w:r>
      <w:r w:rsidR="000169D9" w:rsidRPr="00E16B80">
        <w:t xml:space="preserve"> is</w:t>
      </w:r>
      <w:r w:rsidR="00BA12D4" w:rsidRPr="00E16B80">
        <w:t xml:space="preserve">, amely </w:t>
      </w:r>
      <w:r w:rsidR="000169D9" w:rsidRPr="00E16B80">
        <w:t xml:space="preserve">fizikai testünk megfelelője </w:t>
      </w:r>
      <w:r w:rsidR="00BA12D4" w:rsidRPr="00E16B80">
        <w:t>a finomabb anyagb</w:t>
      </w:r>
      <w:r w:rsidR="000169D9" w:rsidRPr="00E16B80">
        <w:t>an.</w:t>
      </w:r>
      <w:r w:rsidR="00D14891" w:rsidRPr="00E16B80">
        <w:t xml:space="preserve"> és amelyet a tudat </w:t>
      </w:r>
      <w:r w:rsidR="00D14891" w:rsidRPr="00E16B80">
        <w:rPr>
          <w:i/>
          <w:iCs/>
        </w:rPr>
        <w:t>hordozójának</w:t>
      </w:r>
      <w:r w:rsidR="00D14891" w:rsidRPr="00E16B80">
        <w:t xml:space="preserve"> nevezhetünk saját síkján, ahogyan a fizikai test is a tudat hordozója a fizikai világban. </w:t>
      </w:r>
      <w:r w:rsidR="008F642D">
        <w:t>A</w:t>
      </w:r>
      <w:r w:rsidR="008F642D" w:rsidRPr="00E16B80">
        <w:t xml:space="preserve">zonban </w:t>
      </w:r>
      <w:r w:rsidR="008F642D">
        <w:t>v</w:t>
      </w:r>
      <w:r w:rsidR="00D14891" w:rsidRPr="00E16B80">
        <w:t>ilágos kell</w:t>
      </w:r>
      <w:r w:rsidR="008F642D">
        <w:t xml:space="preserve"> </w:t>
      </w:r>
      <w:r w:rsidR="00D14891" w:rsidRPr="00E16B80">
        <w:t xml:space="preserve">legyen, hogy ezen üres </w:t>
      </w:r>
      <w:r w:rsidR="00261EF9" w:rsidRPr="00E16B80">
        <w:t>burkok</w:t>
      </w:r>
      <w:r w:rsidR="00D14891" w:rsidRPr="00E16B80">
        <w:t xml:space="preserve"> mindegyikének van egy bizonyos illuzórikus tudata vagy tudatossága, amely az őket alkotó atomok és molekulák halmazának </w:t>
      </w:r>
      <w:r w:rsidR="00D14891" w:rsidRPr="00E16B80">
        <w:rPr>
          <w:i/>
          <w:iCs/>
        </w:rPr>
        <w:t>kollektív</w:t>
      </w:r>
      <w:r w:rsidR="00D14891" w:rsidRPr="00E16B80">
        <w:t xml:space="preserve"> tudata, és teljesen különbözik az egyéni vagy emberi entitás tudatától, amely életében formálta őket. A fizikai testnek hasonló tudata van, amely tisztán állati és ösztönös természetű. Halálkor még a burok tudata is egy időre elhagyja azt, és nem tér vissza hozzá, amíg az</w:t>
      </w:r>
      <w:r w:rsidR="0028055D" w:rsidRPr="00E16B80">
        <w:t xml:space="preserve"> ember</w:t>
      </w:r>
      <w:r w:rsidR="00D14891" w:rsidRPr="00E16B80">
        <w:t xml:space="preserve"> 5., 6. és 7. princípium</w:t>
      </w:r>
      <w:r w:rsidR="0028055D" w:rsidRPr="00E16B80">
        <w:t>ának</w:t>
      </w:r>
      <w:r w:rsidR="00D14891" w:rsidRPr="00E16B80">
        <w:t xml:space="preserve"> visszahúzódása be nem fejeződik. Csak </w:t>
      </w:r>
      <w:r w:rsidR="0028055D" w:rsidRPr="00E16B80">
        <w:t>ezt követően</w:t>
      </w:r>
      <w:r w:rsidR="00D14891" w:rsidRPr="00E16B80">
        <w:t xml:space="preserve"> tér vissza egy bizonyos léttudatosság az üre</w:t>
      </w:r>
      <w:r w:rsidR="00261EF9" w:rsidRPr="00E16B80">
        <w:t>s burkokba</w:t>
      </w:r>
      <w:r w:rsidR="00D14891" w:rsidRPr="00E16B80">
        <w:t xml:space="preserve">. Ezeket a széteső holttesteket ideiglenesen aktivitásra lehet </w:t>
      </w:r>
      <w:r w:rsidR="0028055D" w:rsidRPr="00E16B80">
        <w:t>késztetni</w:t>
      </w:r>
      <w:r w:rsidR="00D14891" w:rsidRPr="00E16B80">
        <w:t xml:space="preserve"> egy médium erőfeszítéseivel; ezek tudnak és kommunikálnak is, de </w:t>
      </w:r>
      <w:r w:rsidR="0028055D" w:rsidRPr="00E16B80">
        <w:t xml:space="preserve">ehhez </w:t>
      </w:r>
      <w:r w:rsidR="00D14891" w:rsidRPr="00E16B80">
        <w:t xml:space="preserve">csak mintegy a múlt </w:t>
      </w:r>
      <w:r w:rsidR="00D14891" w:rsidRPr="00E16B80">
        <w:rPr>
          <w:i/>
          <w:iCs/>
        </w:rPr>
        <w:t>emlékeiből</w:t>
      </w:r>
      <w:r w:rsidR="00D14891" w:rsidRPr="00E16B80">
        <w:t xml:space="preserve">, és nem a jelenlegi tények </w:t>
      </w:r>
      <w:r w:rsidR="0028055D" w:rsidRPr="00E16B80">
        <w:t>ismeretéből merítenek</w:t>
      </w:r>
      <w:r w:rsidR="00D14891" w:rsidRPr="00E16B80">
        <w:t xml:space="preserve">. Ez az oka a halál túloldaláról érkező gyakran ostoba, értelmetlen, spirituális üzeneteknek, amelyek annyira </w:t>
      </w:r>
      <w:r w:rsidR="0028055D" w:rsidRPr="00E16B80">
        <w:t>visszataszítóak</w:t>
      </w:r>
      <w:r w:rsidR="00D14891" w:rsidRPr="00E16B80">
        <w:t xml:space="preserve"> </w:t>
      </w:r>
      <w:r w:rsidR="0028055D" w:rsidRPr="00E16B80">
        <w:t xml:space="preserve">a </w:t>
      </w:r>
      <w:r w:rsidR="00D14891" w:rsidRPr="00E16B80">
        <w:t>valódi tudás keresőj</w:t>
      </w:r>
      <w:r w:rsidR="0028055D" w:rsidRPr="00E16B80">
        <w:t>e számára</w:t>
      </w:r>
      <w:r w:rsidR="00D14891" w:rsidRPr="00E16B80">
        <w:t>. A fenti rövid elemzés az egész emberiségre vonatkozó szabály</w:t>
      </w:r>
      <w:r w:rsidR="0028055D" w:rsidRPr="00E16B80">
        <w:t>szerűség</w:t>
      </w:r>
      <w:r w:rsidR="00D14891" w:rsidRPr="00E16B80">
        <w:t xml:space="preserve">, kivéve a balesetek és az öngyilkosság áldozatait, </w:t>
      </w:r>
      <w:r w:rsidR="0028055D" w:rsidRPr="00E16B80">
        <w:t>illetve</w:t>
      </w:r>
      <w:r w:rsidR="00D14891" w:rsidRPr="00E16B80">
        <w:t xml:space="preserve"> azokat a ritka egyéneket (csak a képzett okkultista tudja, </w:t>
      </w:r>
      <w:r w:rsidR="0028055D" w:rsidRPr="00E16B80">
        <w:t xml:space="preserve">ezek </w:t>
      </w:r>
      <w:r w:rsidR="00D14891" w:rsidRPr="00E16B80">
        <w:t>milyen ritkák), akik kivívták maguknak a halhatatlanságot. Az</w:t>
      </w:r>
      <w:r w:rsidR="0028055D" w:rsidRPr="00E16B80">
        <w:t xml:space="preserve"> olyan</w:t>
      </w:r>
      <w:r w:rsidR="00D14891" w:rsidRPr="00E16B80">
        <w:t xml:space="preserve"> „okkultizmus”</w:t>
      </w:r>
      <w:r w:rsidR="009D49D3" w:rsidRPr="00E16B80">
        <w:t xml:space="preserve"> </w:t>
      </w:r>
      <w:r w:rsidR="00D14891" w:rsidRPr="00E16B80">
        <w:t>tanulmányozó</w:t>
      </w:r>
      <w:r w:rsidR="0028055D" w:rsidRPr="00E16B80">
        <w:t>k</w:t>
      </w:r>
      <w:r w:rsidR="00D14891" w:rsidRPr="00E16B80">
        <w:t xml:space="preserve">, akik úgy hiszik, hogy </w:t>
      </w:r>
      <w:r w:rsidR="0028055D" w:rsidRPr="00E16B80">
        <w:t>médiumokon, ouija táblák</w:t>
      </w:r>
      <w:r w:rsidR="009D49D3" w:rsidRPr="00E16B80">
        <w:t>on</w:t>
      </w:r>
      <w:r w:rsidR="0028055D" w:rsidRPr="00E16B80">
        <w:t xml:space="preserve"> és más</w:t>
      </w:r>
      <w:r w:rsidR="009D49D3" w:rsidRPr="00E16B80">
        <w:t>,</w:t>
      </w:r>
      <w:r w:rsidR="0028055D" w:rsidRPr="00E16B80">
        <w:t xml:space="preserve"> hasonlók módszereken keresztül </w:t>
      </w:r>
      <w:r w:rsidR="00D14891" w:rsidRPr="00E16B80">
        <w:t>„</w:t>
      </w:r>
      <w:r w:rsidR="0028055D" w:rsidRPr="00E16B80">
        <w:t>test nélküli</w:t>
      </w:r>
      <w:r w:rsidR="00D14891" w:rsidRPr="00E16B80">
        <w:t xml:space="preserve"> entitások vezetik őket</w:t>
      </w:r>
      <w:r w:rsidR="0028055D" w:rsidRPr="00E16B80">
        <w:t xml:space="preserve"> -</w:t>
      </w:r>
      <w:r w:rsidR="00D14891" w:rsidRPr="00E16B80">
        <w:t xml:space="preserve"> akiknek </w:t>
      </w:r>
      <w:r w:rsidR="0028055D" w:rsidRPr="00E16B80">
        <w:t xml:space="preserve">fejlettségi </w:t>
      </w:r>
      <w:r w:rsidR="00D14891" w:rsidRPr="00E16B80">
        <w:t xml:space="preserve">fokozata </w:t>
      </w:r>
      <w:r w:rsidR="009D49D3" w:rsidRPr="00E16B80">
        <w:t xml:space="preserve">szerintük </w:t>
      </w:r>
      <w:r w:rsidR="00D14891" w:rsidRPr="00E16B80">
        <w:t>az el</w:t>
      </w:r>
      <w:r w:rsidR="0028055D" w:rsidRPr="00E16B80">
        <w:t>hunyt</w:t>
      </w:r>
      <w:r w:rsidR="00D14891" w:rsidRPr="00E16B80">
        <w:t xml:space="preserve"> teozófusoktól egészen </w:t>
      </w:r>
      <w:r w:rsidR="0028055D" w:rsidRPr="00E16B80">
        <w:t>az olyan</w:t>
      </w:r>
      <w:r w:rsidR="00D14891" w:rsidRPr="00E16B80">
        <w:t xml:space="preserve"> </w:t>
      </w:r>
      <w:r w:rsidR="0028055D" w:rsidRPr="00E16B80">
        <w:t>„</w:t>
      </w:r>
      <w:r w:rsidR="00E81C88" w:rsidRPr="00E16B80">
        <w:t>A</w:t>
      </w:r>
      <w:r w:rsidR="00D14891" w:rsidRPr="00E16B80">
        <w:t>deptusokig</w:t>
      </w:r>
      <w:r w:rsidR="0028055D" w:rsidRPr="00E16B80">
        <w:t>” terjed, akik úgymond</w:t>
      </w:r>
      <w:r w:rsidR="00D14891" w:rsidRPr="00E16B80">
        <w:t xml:space="preserve"> </w:t>
      </w:r>
      <w:r w:rsidR="0028055D" w:rsidRPr="00E16B80">
        <w:t>„</w:t>
      </w:r>
      <w:r w:rsidR="00D14891" w:rsidRPr="00E16B80">
        <w:t>lemondtak a földi fizikai testek használatáról”</w:t>
      </w:r>
      <w:r w:rsidR="00321A3F" w:rsidRPr="00E16B80">
        <w:rPr>
          <w:rStyle w:val="Lbjegyzet-hivatkozs"/>
        </w:rPr>
        <w:footnoteReference w:id="6"/>
      </w:r>
      <w:r w:rsidR="0028055D" w:rsidRPr="00E16B80">
        <w:t xml:space="preserve"> - </w:t>
      </w:r>
      <w:r w:rsidR="00D14891" w:rsidRPr="00E16B80">
        <w:t xml:space="preserve">jól teszik, ha megfontolják </w:t>
      </w:r>
      <w:r w:rsidR="009D49D3" w:rsidRPr="00E16B80">
        <w:t>állításaikat</w:t>
      </w:r>
      <w:r w:rsidR="00D14891" w:rsidRPr="00E16B80">
        <w:t xml:space="preserve"> e levelek fényében. Az eltávozott teozófusokkal (azaz a valódi entitásokkal) való kommunikáció, ahogy azt már bemutattuk, lehetetlen, mert sajnos nem sorolhatók azok közé, akik elérték a halhatatlanságot, mivel az emberiséget irányító általános szabály alóli kivételek </w:t>
      </w:r>
      <w:r w:rsidR="00C17714">
        <w:t>igen</w:t>
      </w:r>
      <w:r w:rsidR="00D14891" w:rsidRPr="00E16B80">
        <w:t xml:space="preserve"> </w:t>
      </w:r>
      <w:r w:rsidR="009D49D3" w:rsidRPr="00E16B80">
        <w:t>ritkák.</w:t>
      </w:r>
      <w:r w:rsidR="00D14891" w:rsidRPr="00E16B80">
        <w:t xml:space="preserve"> </w:t>
      </w:r>
      <w:r w:rsidR="009D49D3" w:rsidRPr="00E16B80">
        <w:t>A</w:t>
      </w:r>
      <w:r w:rsidR="00D14891" w:rsidRPr="00E16B80">
        <w:t xml:space="preserve"> testetlen „adeptus szellemek” útmutatásával kapcsolatban feltehető a kérdés, hogy azok, akik nem érdemelték </w:t>
      </w:r>
      <w:r w:rsidR="009D49D3" w:rsidRPr="00E16B80">
        <w:t>ki maguknak</w:t>
      </w:r>
      <w:r w:rsidR="00D14891" w:rsidRPr="00E16B80">
        <w:t xml:space="preserve"> az egyéni oktatást testben </w:t>
      </w:r>
      <w:r w:rsidR="00321A3F" w:rsidRPr="00E16B80">
        <w:t>élő</w:t>
      </w:r>
      <w:r w:rsidR="00D14891" w:rsidRPr="00E16B80">
        <w:t xml:space="preserve"> </w:t>
      </w:r>
      <w:r w:rsidR="00E81C88" w:rsidRPr="00E16B80">
        <w:t>A</w:t>
      </w:r>
      <w:r w:rsidR="00D14891" w:rsidRPr="00E16B80">
        <w:t>deptusoktól,</w:t>
      </w:r>
      <w:r w:rsidR="009D49D3" w:rsidRPr="00E16B80">
        <w:t xml:space="preserve"> vajon</w:t>
      </w:r>
      <w:r w:rsidR="00D14891" w:rsidRPr="00E16B80">
        <w:t xml:space="preserve"> hogyan kaphatnak közvetlen segítséget </w:t>
      </w:r>
      <w:r w:rsidR="009D49D3" w:rsidRPr="00E16B80">
        <w:t xml:space="preserve">azok </w:t>
      </w:r>
      <w:r w:rsidR="00D14891" w:rsidRPr="00E16B80">
        <w:t xml:space="preserve">feletteseiktől – </w:t>
      </w:r>
      <w:r w:rsidR="00C17714">
        <w:t xml:space="preserve">a </w:t>
      </w:r>
      <w:r w:rsidR="00D14891" w:rsidRPr="00E16B80">
        <w:t>Bolygó</w:t>
      </w:r>
      <w:r w:rsidR="009D49D3" w:rsidRPr="00E16B80">
        <w:t>i S</w:t>
      </w:r>
      <w:r w:rsidR="00D14891" w:rsidRPr="00E16B80">
        <w:t xml:space="preserve">zellemektől, </w:t>
      </w:r>
      <w:r w:rsidR="009D49D3" w:rsidRPr="00E16B80">
        <w:t>és az Angyali Rendek legmagasabb rangú tagjaitól</w:t>
      </w:r>
      <w:r w:rsidR="00D14891" w:rsidRPr="00E16B80">
        <w:t xml:space="preserve">? Nem lehet eléggé hangsúlyozni, hogy ilyen </w:t>
      </w:r>
      <w:r w:rsidR="009D49D3" w:rsidRPr="00E16B80">
        <w:t xml:space="preserve">módon </w:t>
      </w:r>
      <w:r w:rsidR="009D49D3" w:rsidRPr="00E16B80">
        <w:rPr>
          <w:i/>
          <w:iCs/>
        </w:rPr>
        <w:t>lealacsonyítva</w:t>
      </w:r>
      <w:r w:rsidR="009D49D3" w:rsidRPr="00E16B80">
        <w:t xml:space="preserve"> </w:t>
      </w:r>
      <w:r w:rsidR="00D14891" w:rsidRPr="00E16B80">
        <w:t>a forrást, amelyből</w:t>
      </w:r>
      <w:r w:rsidR="009D49D3" w:rsidRPr="00E16B80">
        <w:t xml:space="preserve"> tudást és inspirációt próbál meríteni, a törekvő</w:t>
      </w:r>
      <w:r w:rsidR="00D14891" w:rsidRPr="00E16B80">
        <w:t xml:space="preserve"> feláldozza a spirituális </w:t>
      </w:r>
      <w:r w:rsidR="009D49D3" w:rsidRPr="00E16B80">
        <w:t>ön</w:t>
      </w:r>
      <w:r w:rsidR="00D14891" w:rsidRPr="00E16B80">
        <w:t>megvalósítás és a közvetlen tudás nagyszerű valósága</w:t>
      </w:r>
      <w:r w:rsidR="00BA1BCC" w:rsidRPr="00E16B80">
        <w:t xml:space="preserve"> megszerzésének</w:t>
      </w:r>
      <w:r w:rsidR="00D14891" w:rsidRPr="00E16B80">
        <w:t xml:space="preserve"> minden lehetőségét. " </w:t>
      </w:r>
      <w:r w:rsidR="00B32FA5" w:rsidRPr="00E16B80">
        <w:t>Egyedül a</w:t>
      </w:r>
      <w:r w:rsidR="00D14891" w:rsidRPr="00E16B80">
        <w:t xml:space="preserve">z örökké megismerhetetlen és </w:t>
      </w:r>
      <w:r w:rsidR="00BA1BCC" w:rsidRPr="00E16B80">
        <w:t xml:space="preserve">felfoghatatlan </w:t>
      </w:r>
      <w:r w:rsidR="00321A3F" w:rsidRPr="00E16B80">
        <w:rPr>
          <w:i/>
          <w:iCs/>
        </w:rPr>
        <w:t>Karan</w:t>
      </w:r>
      <w:r w:rsidR="00F842B1">
        <w:rPr>
          <w:i/>
          <w:iCs/>
        </w:rPr>
        <w:t>a</w:t>
      </w:r>
      <w:r w:rsidR="00E56B91" w:rsidRPr="00E16B80">
        <w:t>-</w:t>
      </w:r>
      <w:r w:rsidR="00321A3F" w:rsidRPr="00E16B80">
        <w:t xml:space="preserve">nak, minden Önmagától való Ok Nélküli Okának szentélyét és oltárát kellene szívünk szent és érintetlen földjén </w:t>
      </w:r>
      <w:r w:rsidR="00944FC5" w:rsidRPr="00E16B80">
        <w:t>megtűrni</w:t>
      </w:r>
      <w:r w:rsidR="00321A3F" w:rsidRPr="00E16B80">
        <w:t xml:space="preserve"> – láthatatlanul, megfoghatatlanul, megemlítetlenül, kivéve spirituális tudatunk </w:t>
      </w:r>
      <w:r w:rsidR="00990483" w:rsidRPr="00E16B80">
        <w:t>„</w:t>
      </w:r>
      <w:r w:rsidR="00321A3F" w:rsidRPr="00E16B80">
        <w:t>halk, szelíd hangj</w:t>
      </w:r>
      <w:r w:rsidR="00944FC5" w:rsidRPr="00E16B80">
        <w:t>a</w:t>
      </w:r>
      <w:r w:rsidR="00990483" w:rsidRPr="00E16B80">
        <w:t>”</w:t>
      </w:r>
      <w:r w:rsidR="00321A3F" w:rsidRPr="00E16B80">
        <w:t xml:space="preserve"> </w:t>
      </w:r>
      <w:r w:rsidR="00944FC5" w:rsidRPr="00E16B80">
        <w:t>által</w:t>
      </w:r>
      <w:r w:rsidR="00321A3F" w:rsidRPr="00E16B80">
        <w:t xml:space="preserve">. Azoknak, akik előtte </w:t>
      </w:r>
      <w:r w:rsidR="00321A3F" w:rsidRPr="00E16B80">
        <w:lastRenderedPageBreak/>
        <w:t xml:space="preserve">imádkoznak, </w:t>
      </w:r>
      <w:r w:rsidR="00990483" w:rsidRPr="00E16B80">
        <w:t xml:space="preserve">„ezt </w:t>
      </w:r>
      <w:r w:rsidR="00321A3F" w:rsidRPr="00E16B80">
        <w:t>lelkük csendjében és megszentelt magányában kell</w:t>
      </w:r>
      <w:r w:rsidR="00990483" w:rsidRPr="00E16B80">
        <w:t>ene</w:t>
      </w:r>
      <w:r w:rsidR="00321A3F" w:rsidRPr="00E16B80">
        <w:t xml:space="preserve"> tenniük, </w:t>
      </w:r>
      <w:r w:rsidR="00990483" w:rsidRPr="00E16B80">
        <w:t>s</w:t>
      </w:r>
      <w:r w:rsidR="00321A3F" w:rsidRPr="00E16B80">
        <w:t xml:space="preserve">zellemüket téve az egyetlen közvetítővé </w:t>
      </w:r>
      <w:r w:rsidR="00990483" w:rsidRPr="00E16B80">
        <w:t>köztük</w:t>
      </w:r>
      <w:r w:rsidR="00321A3F" w:rsidRPr="00E16B80">
        <w:t xml:space="preserve"> és az Egyetemes Szellem köz</w:t>
      </w:r>
      <w:r w:rsidR="00990483" w:rsidRPr="00E16B80">
        <w:t>ött</w:t>
      </w:r>
      <w:r w:rsidR="00321A3F" w:rsidRPr="00E16B80">
        <w:t xml:space="preserve">, jó cselekedeteiket </w:t>
      </w:r>
      <w:r w:rsidR="00990483" w:rsidRPr="00E16B80">
        <w:t xml:space="preserve">téve az </w:t>
      </w:r>
      <w:r w:rsidR="00321A3F" w:rsidRPr="00E16B80">
        <w:t>egye</w:t>
      </w:r>
      <w:r w:rsidR="00990483" w:rsidRPr="00E16B80">
        <w:t>düli</w:t>
      </w:r>
      <w:r w:rsidR="00321A3F" w:rsidRPr="00E16B80">
        <w:t xml:space="preserve"> pap</w:t>
      </w:r>
      <w:r w:rsidR="00990483" w:rsidRPr="00E16B80">
        <w:t>o</w:t>
      </w:r>
      <w:r w:rsidR="00321A3F" w:rsidRPr="00E16B80">
        <w:t>kká, bűnös szándékaikat pedig</w:t>
      </w:r>
      <w:r w:rsidR="00990483" w:rsidRPr="00E16B80">
        <w:t xml:space="preserve"> a </w:t>
      </w:r>
      <w:r w:rsidR="00990483" w:rsidRPr="00E16B80">
        <w:rPr>
          <w:i/>
          <w:iCs/>
        </w:rPr>
        <w:t>Jelenlétnek</w:t>
      </w:r>
      <w:r w:rsidR="00990483" w:rsidRPr="00E16B80">
        <w:t xml:space="preserve"> hozott </w:t>
      </w:r>
      <w:r w:rsidR="00321A3F" w:rsidRPr="00E16B80">
        <w:t>egye</w:t>
      </w:r>
      <w:r w:rsidR="00990483" w:rsidRPr="00E16B80">
        <w:t>düli és</w:t>
      </w:r>
      <w:r w:rsidR="00321A3F" w:rsidRPr="00E16B80">
        <w:t xml:space="preserve"> látható és </w:t>
      </w:r>
      <w:r w:rsidR="00990483" w:rsidRPr="00E16B80">
        <w:t>áldozatokká”</w:t>
      </w:r>
      <w:r w:rsidR="00944FC5" w:rsidRPr="00E16B80">
        <w:rPr>
          <w:rStyle w:val="Lbjegyzet-hivatkozs"/>
        </w:rPr>
        <w:footnoteReference w:id="7"/>
      </w:r>
      <w:r w:rsidR="00321A3F" w:rsidRPr="00E16B80">
        <w:t xml:space="preserve">. A halál utáni állapotokra vonatkozó tanok helyes megértésének fontosságát K.H. Mester jelentőségteljes mondata alapján ítélhetjük meg: „aki a halál titkainak kulcsait birtokolja, az az élet kulcsait is birtokolja.” </w:t>
      </w:r>
      <w:r w:rsidR="00990483" w:rsidRPr="00E16B80">
        <w:t>Úgy látszik, a</w:t>
      </w:r>
      <w:r w:rsidR="00321A3F" w:rsidRPr="00E16B80">
        <w:t xml:space="preserve"> halállal kapcsolatos teozófiai tanok kettős jelentése és alkalmazása látszólag elkerülte a </w:t>
      </w:r>
      <w:r w:rsidR="00990483" w:rsidRPr="00E16B80">
        <w:t xml:space="preserve">legtöbbek </w:t>
      </w:r>
      <w:r w:rsidR="00321A3F" w:rsidRPr="00E16B80">
        <w:t>figyelm</w:t>
      </w:r>
      <w:r w:rsidR="00990483" w:rsidRPr="00E16B80">
        <w:t>é</w:t>
      </w:r>
      <w:r w:rsidR="00321A3F" w:rsidRPr="00E16B80">
        <w:t>t. A misztériumokba való belépés mindig a halál kapuján keresztül történt; és mint az egyiptomi „Halottak könyvében” – a Lélek életből a halálon át a Devac</w:t>
      </w:r>
      <w:r w:rsidR="00B32FA5" w:rsidRPr="00E16B80">
        <w:t xml:space="preserve">sánba </w:t>
      </w:r>
      <w:r w:rsidR="00321A3F" w:rsidRPr="00E16B80">
        <w:t xml:space="preserve">való átmenetének szimbolikája alatt – ott rejlik az </w:t>
      </w:r>
      <w:r w:rsidR="00117B4C" w:rsidRPr="00E16B80">
        <w:t xml:space="preserve">értékes </w:t>
      </w:r>
      <w:r w:rsidR="00321A3F" w:rsidRPr="00E16B80">
        <w:t>tanítás, amely helyesen értelmezve újjászületéshez juttatja azt a törekvőt, aki</w:t>
      </w:r>
      <w:r w:rsidR="00117B4C" w:rsidRPr="00E16B80">
        <w:t xml:space="preserve"> az életben</w:t>
      </w:r>
      <w:r w:rsidR="00321A3F" w:rsidRPr="00E16B80">
        <w:t xml:space="preserve"> átment a halál gyötrelmein. A Próba</w:t>
      </w:r>
      <w:r w:rsidR="00F842B1">
        <w:t>időszak</w:t>
      </w:r>
      <w:r w:rsidR="00321A3F" w:rsidRPr="00E16B80">
        <w:t xml:space="preserve"> és </w:t>
      </w:r>
      <w:r w:rsidR="00117B4C" w:rsidRPr="00E16B80">
        <w:t>Tanítványság</w:t>
      </w:r>
      <w:r w:rsidR="00321A3F" w:rsidRPr="00E16B80">
        <w:t xml:space="preserve"> című részben található levelek </w:t>
      </w:r>
      <w:r w:rsidR="00117B4C" w:rsidRPr="00E16B80">
        <w:t>mély jelentést hordoznak</w:t>
      </w:r>
      <w:r w:rsidR="00321A3F" w:rsidRPr="00E16B80">
        <w:t xml:space="preserve"> mind a misztikusok, mind az okkultisták sz</w:t>
      </w:r>
      <w:r w:rsidR="00117B4C" w:rsidRPr="00E16B80">
        <w:t>ámára</w:t>
      </w:r>
      <w:r w:rsidR="00321A3F" w:rsidRPr="00E16B80">
        <w:t xml:space="preserve">. A bölcsesség, az oktatás, a sok bensőséges részlet mind új megvilágításba helyezi nemcsak magukat a Mestereket, hanem a tanítványság egész kérdését is. Amikor az ember ezeket a 40 évvel ezelőtt írt oldalakat olvassa, meggyőződik arról, hogy a Mesterekhez vezető út ma is nyitva áll, ahogyan akkor is </w:t>
      </w:r>
      <w:r w:rsidR="00907650">
        <w:t xml:space="preserve">nyitva </w:t>
      </w:r>
      <w:r w:rsidR="00321A3F" w:rsidRPr="00E16B80">
        <w:t xml:space="preserve">volt. De az egyén számára a siker lehetősége nem abban rejlik, hogy </w:t>
      </w:r>
      <w:r w:rsidR="00117B4C" w:rsidRPr="00E16B80">
        <w:t xml:space="preserve">a törekvő </w:t>
      </w:r>
      <w:r w:rsidR="00321A3F" w:rsidRPr="00E16B80">
        <w:t>köve</w:t>
      </w:r>
      <w:r w:rsidR="00117B4C" w:rsidRPr="00E16B80">
        <w:t>ssen</w:t>
      </w:r>
      <w:r w:rsidR="00EC603F" w:rsidRPr="00E16B80">
        <w:t xml:space="preserve"> bármely személyes vezetőt</w:t>
      </w:r>
      <w:r w:rsidR="00321A3F" w:rsidRPr="00E16B80">
        <w:t xml:space="preserve"> és hűséget esküdjön</w:t>
      </w:r>
      <w:r w:rsidR="00EC603F" w:rsidRPr="00E16B80">
        <w:t xml:space="preserve"> neki</w:t>
      </w:r>
      <w:r w:rsidR="00321A3F" w:rsidRPr="00E16B80">
        <w:t>, hanem az Eszm</w:t>
      </w:r>
      <w:r w:rsidR="00117B4C" w:rsidRPr="00E16B80">
        <w:t>e</w:t>
      </w:r>
      <w:r w:rsidR="00321A3F" w:rsidRPr="00E16B80">
        <w:t xml:space="preserve">, az elvek </w:t>
      </w:r>
      <w:r w:rsidR="00117B4C" w:rsidRPr="00E16B80">
        <w:t>iránti</w:t>
      </w:r>
      <w:r w:rsidR="00321A3F" w:rsidRPr="00E16B80">
        <w:t xml:space="preserve"> megalkuvást </w:t>
      </w:r>
      <w:r w:rsidR="00117B4C" w:rsidRPr="00E16B80">
        <w:t>n</w:t>
      </w:r>
      <w:r w:rsidR="00321A3F" w:rsidRPr="00E16B80">
        <w:t>em ismerő odaadásban. K.H. Mester erről a témáról ezt írja: „Egyértelműen megmutatkozik egy hősimádó hajlam, és te, barátom, magad sem vagy teljesen mentes ettől. ... Ha folytatni akarod okkult tanulmányaidat és irodalmi munká</w:t>
      </w:r>
      <w:r w:rsidR="00117B4C" w:rsidRPr="00E16B80">
        <w:t>sságodat</w:t>
      </w:r>
      <w:r w:rsidR="00321A3F" w:rsidRPr="00E16B80">
        <w:t xml:space="preserve">, akkor tanulj meg </w:t>
      </w:r>
      <w:r w:rsidR="00117B4C" w:rsidRPr="00E16B80">
        <w:t xml:space="preserve">az Eszméhez </w:t>
      </w:r>
      <w:r w:rsidR="00321A3F" w:rsidRPr="00E16B80">
        <w:t xml:space="preserve">hűséges lenni, </w:t>
      </w:r>
      <w:r w:rsidR="00117B4C" w:rsidRPr="00E16B80">
        <w:t xml:space="preserve">nem </w:t>
      </w:r>
      <w:r w:rsidR="00EC603F" w:rsidRPr="00E16B80">
        <w:t xml:space="preserve">az én </w:t>
      </w:r>
      <w:r w:rsidR="00117B4C" w:rsidRPr="00E16B80">
        <w:t>szerény személyemhez</w:t>
      </w:r>
      <w:r w:rsidR="00321A3F" w:rsidRPr="00E16B80">
        <w:t xml:space="preserve">. Amikor valamit </w:t>
      </w:r>
      <w:r w:rsidR="00117B4C" w:rsidRPr="00E16B80">
        <w:t xml:space="preserve">meg kellene </w:t>
      </w:r>
      <w:r w:rsidR="00321A3F" w:rsidRPr="00E16B80">
        <w:t>tenni, soha ne gondol</w:t>
      </w:r>
      <w:r w:rsidR="00117B4C" w:rsidRPr="00E16B80">
        <w:t>kozz azon</w:t>
      </w:r>
      <w:r w:rsidR="00EC603F" w:rsidRPr="00E16B80">
        <w:t xml:space="preserve"> mielőtt cselekszel</w:t>
      </w:r>
      <w:r w:rsidR="00117B4C" w:rsidRPr="00E16B80">
        <w:t xml:space="preserve">, </w:t>
      </w:r>
      <w:r w:rsidR="00321A3F" w:rsidRPr="00E16B80">
        <w:t xml:space="preserve">hogy </w:t>
      </w:r>
      <w:r w:rsidR="00117B4C" w:rsidRPr="00E16B80">
        <w:t xml:space="preserve">én </w:t>
      </w:r>
      <w:r w:rsidR="00B32FA5" w:rsidRPr="00E16B80">
        <w:t>szeretném-</w:t>
      </w:r>
      <w:r w:rsidR="00321A3F" w:rsidRPr="00E16B80">
        <w:t xml:space="preserve">e; ... Messze vagyok a tökéletestől, </w:t>
      </w:r>
      <w:r w:rsidR="00B32FA5" w:rsidRPr="00E16B80">
        <w:t>és így a tévedhetetlenségtől is</w:t>
      </w:r>
      <w:r w:rsidR="00321A3F" w:rsidRPr="00E16B80">
        <w:t xml:space="preserve"> mindenben, amit teszek... Láttad, hogy még egy Adeptu</w:t>
      </w:r>
      <w:r w:rsidR="00B32FA5" w:rsidRPr="00E16B80">
        <w:t>s is véthet hibákat</w:t>
      </w:r>
      <w:r w:rsidR="00321A3F" w:rsidRPr="00E16B80">
        <w:t xml:space="preserve"> amikor a testében cselekszik, az emberi </w:t>
      </w:r>
      <w:r w:rsidR="00B32FA5" w:rsidRPr="00E16B80">
        <w:t>figyelmetlenségből</w:t>
      </w:r>
      <w:r w:rsidR="00321A3F" w:rsidRPr="00E16B80">
        <w:t xml:space="preserve"> fakadóan.</w:t>
      </w:r>
      <w:r w:rsidR="00EC603F" w:rsidRPr="00E16B80">
        <w:t>”</w:t>
      </w:r>
    </w:p>
    <w:p w14:paraId="290931B4" w14:textId="5864FD8B" w:rsidR="00321A3F" w:rsidRPr="00E16B80" w:rsidRDefault="00321A3F" w:rsidP="006B2381">
      <w:r w:rsidRPr="00E16B80">
        <w:t xml:space="preserve"> </w:t>
      </w:r>
      <w:r w:rsidR="00B32FA5" w:rsidRPr="00E16B80">
        <w:t>A Teozófiai Társulat alapelvei és az egyes tagok gyakorlata között fennálló sajnálatos ellentmondás által teremtett számos anomália enyhítés</w:t>
      </w:r>
      <w:r w:rsidR="00915FF0" w:rsidRPr="00E16B80">
        <w:t>e érdekében emlékezni kell</w:t>
      </w:r>
      <w:r w:rsidR="00B32FA5" w:rsidRPr="00E16B80">
        <w:t xml:space="preserve"> arra, hogy amint ezekben a levelekben is hangsúlyozzák, a Mesterek se nem irányítják, se nem </w:t>
      </w:r>
      <w:r w:rsidR="00915FF0" w:rsidRPr="00E16B80">
        <w:t>felügyelik</w:t>
      </w:r>
      <w:r w:rsidR="00B32FA5" w:rsidRPr="00E16B80">
        <w:t xml:space="preserve"> tanítványaik cselekedeteit.</w:t>
      </w:r>
      <w:r w:rsidR="00EC603F" w:rsidRPr="00E16B80">
        <w:t xml:space="preserve"> A Testvériség szabályai szerint a tanulóknak meg kell adni „a legteljesebb szabadságot és </w:t>
      </w:r>
      <w:r w:rsidR="00E26D72" w:rsidRPr="00E16B80">
        <w:t xml:space="preserve">korlátozásoktól mentes teret a </w:t>
      </w:r>
      <w:r w:rsidR="00EC603F" w:rsidRPr="00E16B80">
        <w:t>cselekvés</w:t>
      </w:r>
      <w:r w:rsidR="00E26D72" w:rsidRPr="00E16B80">
        <w:t>re</w:t>
      </w:r>
      <w:r w:rsidR="00EC603F" w:rsidRPr="00E16B80">
        <w:t xml:space="preserve">, az </w:t>
      </w:r>
      <w:r w:rsidR="00E26D72" w:rsidRPr="00E16B80">
        <w:rPr>
          <w:i/>
          <w:iCs/>
        </w:rPr>
        <w:t>okok</w:t>
      </w:r>
      <w:r w:rsidR="00EC603F" w:rsidRPr="00E16B80">
        <w:t xml:space="preserve"> </w:t>
      </w:r>
      <w:r w:rsidR="00EC603F" w:rsidRPr="00E16B80">
        <w:rPr>
          <w:i/>
          <w:iCs/>
        </w:rPr>
        <w:t>létrehozásának</w:t>
      </w:r>
      <w:r w:rsidR="00EC603F" w:rsidRPr="00E16B80">
        <w:t xml:space="preserve"> szabadságát, még akkor is, ha ezek az </w:t>
      </w:r>
      <w:r w:rsidR="00E26D72" w:rsidRPr="00E16B80">
        <w:t>okok</w:t>
      </w:r>
      <w:r w:rsidR="00EC603F" w:rsidRPr="00E16B80">
        <w:t xml:space="preserve"> idővel az ő </w:t>
      </w:r>
      <w:r w:rsidR="00E26D72" w:rsidRPr="00E16B80">
        <w:t>’</w:t>
      </w:r>
      <w:r w:rsidR="00EC603F" w:rsidRPr="00E16B80">
        <w:t>ostorukká és nyilvános pellengérükké</w:t>
      </w:r>
      <w:r w:rsidR="00E26D72" w:rsidRPr="00E16B80">
        <w:t>’</w:t>
      </w:r>
      <w:r w:rsidR="00EC603F" w:rsidRPr="00E16B80">
        <w:t xml:space="preserve"> válnak”. „</w:t>
      </w:r>
      <w:r w:rsidR="00E26D72" w:rsidRPr="00E16B80">
        <w:t xml:space="preserve">Tanítványaink </w:t>
      </w:r>
      <w:r w:rsidR="00EC603F" w:rsidRPr="00E16B80">
        <w:t>csak akkor kapnak segítséget, ha ártatlanok azokban az okokban, amelyek bajba sodorták őket.”</w:t>
      </w:r>
      <w:r w:rsidR="00E26D72" w:rsidRPr="00E16B80">
        <w:rPr>
          <w:rStyle w:val="Lbjegyzet-hivatkozs"/>
        </w:rPr>
        <w:footnoteReference w:id="8"/>
      </w:r>
      <w:r w:rsidR="00EC603F" w:rsidRPr="00E16B80">
        <w:t xml:space="preserve"> A tanítványság útja magába a Természet szívébe vezet; a belépés feltétele – a törvényeinek való engedelmesség – teljes és abszolút. Ezen Megváltoztathatatlan Törvények előtt még a legmagasabb Adeptusnak is alázattal kell meghajolnia. A tanítványság</w:t>
      </w:r>
      <w:r w:rsidR="00E26D72" w:rsidRPr="00E16B80">
        <w:t>ra</w:t>
      </w:r>
      <w:r w:rsidR="00EC603F" w:rsidRPr="00E16B80">
        <w:t xml:space="preserve"> jelölt </w:t>
      </w:r>
      <w:r w:rsidR="00E26D72" w:rsidRPr="00E16B80">
        <w:t>számára</w:t>
      </w:r>
      <w:r w:rsidR="00EC603F" w:rsidRPr="00E16B80">
        <w:t xml:space="preserve"> minden megengedett, ami az Ember számára természetes. Egyetlen egyszerű</w:t>
      </w:r>
      <w:r w:rsidR="00E26D72" w:rsidRPr="00E16B80">
        <w:t>,</w:t>
      </w:r>
      <w:r w:rsidR="00EC603F" w:rsidRPr="00E16B80">
        <w:t xml:space="preserve"> természetes cselekedet sem szennyezheti be. </w:t>
      </w:r>
      <w:bookmarkStart w:id="5" w:name="_Hlk203811787"/>
      <w:r w:rsidR="00EC603F" w:rsidRPr="00E16B80">
        <w:t xml:space="preserve">De </w:t>
      </w:r>
      <w:r w:rsidR="00E26D72" w:rsidRPr="00E16B80">
        <w:t>„</w:t>
      </w:r>
      <w:r w:rsidR="00EC603F" w:rsidRPr="00E16B80">
        <w:t xml:space="preserve">az okkult tudomány féltékeny </w:t>
      </w:r>
      <w:r w:rsidR="00E26D72" w:rsidRPr="00E16B80">
        <w:t>szerető</w:t>
      </w:r>
      <w:r w:rsidR="00EC603F" w:rsidRPr="00E16B80">
        <w:t>, amely</w:t>
      </w:r>
      <w:r w:rsidR="00E26D72" w:rsidRPr="00E16B80">
        <w:t xml:space="preserve"> érzéki </w:t>
      </w:r>
      <w:r w:rsidR="00381688" w:rsidRPr="00E16B80">
        <w:t>örömök élvezetének</w:t>
      </w:r>
      <w:r w:rsidR="00EC603F" w:rsidRPr="00E16B80">
        <w:t xml:space="preserve"> még </w:t>
      </w:r>
      <w:r w:rsidR="00E26D72" w:rsidRPr="00E16B80">
        <w:t>az</w:t>
      </w:r>
      <w:r w:rsidR="00EC603F" w:rsidRPr="00E16B80">
        <w:t xml:space="preserve"> árnyékát sem </w:t>
      </w:r>
      <w:r w:rsidR="00381688" w:rsidRPr="00E16B80">
        <w:t>tűri</w:t>
      </w:r>
      <w:r w:rsidR="00EC603F" w:rsidRPr="00E16B80">
        <w:t xml:space="preserve"> meg"</w:t>
      </w:r>
      <w:bookmarkEnd w:id="5"/>
      <w:r w:rsidR="00EC603F" w:rsidRPr="00E16B80">
        <w:t xml:space="preserve">, </w:t>
      </w:r>
      <w:r w:rsidR="00EC603F" w:rsidRPr="00E16B80">
        <w:lastRenderedPageBreak/>
        <w:t xml:space="preserve">és ha el akarja érni a spirituális fejlődés magasabb szintjeit, a tanítványnak fel kell készülnie arra, hogy feláldozza és meghaladja a test természetes vágyait, és olyan életet éljen, amely K.H. Mester saját szavaival </w:t>
      </w:r>
      <w:bookmarkStart w:id="6" w:name="_Hlk203812026"/>
      <w:r w:rsidR="00EC603F" w:rsidRPr="00E16B80">
        <w:t>élve "végzetes nemcsak a házasélet szokásos menetére, hanem még a hús</w:t>
      </w:r>
      <w:r w:rsidR="00381688" w:rsidRPr="00E16B80">
        <w:t>evésre</w:t>
      </w:r>
      <w:r w:rsidR="00EC603F" w:rsidRPr="00E16B80">
        <w:t xml:space="preserve"> és borivásra is</w:t>
      </w:r>
      <w:bookmarkEnd w:id="6"/>
      <w:r w:rsidR="00EC603F" w:rsidRPr="00E16B80">
        <w:t>"</w:t>
      </w:r>
      <w:r w:rsidR="00381688" w:rsidRPr="00E16B80">
        <w:rPr>
          <w:rStyle w:val="Lbjegyzet-hivatkozs"/>
        </w:rPr>
        <w:footnoteReference w:id="9"/>
      </w:r>
      <w:r w:rsidR="00EC603F" w:rsidRPr="00E16B80">
        <w:t>. Akik a szex problémáját olyan formulákkal remélik megoldani, amelyek ellentmondanak a nyilvánvaló és ismert törvényeknek, saját kezükkel ássák a gödröt</w:t>
      </w:r>
      <w:r w:rsidR="00381688" w:rsidRPr="00E16B80">
        <w:t>,</w:t>
      </w:r>
      <w:r w:rsidR="00EC603F" w:rsidRPr="00E16B80">
        <w:t xml:space="preserve"> amely végül minden</w:t>
      </w:r>
      <w:r w:rsidR="00376387" w:rsidRPr="00E16B80">
        <w:t xml:space="preserve"> emberi bűnüket </w:t>
      </w:r>
      <w:r w:rsidR="00EC603F" w:rsidRPr="00E16B80">
        <w:t xml:space="preserve">el kell, hogy </w:t>
      </w:r>
      <w:r w:rsidR="00381688" w:rsidRPr="00E16B80">
        <w:t>nyelje</w:t>
      </w:r>
      <w:r w:rsidR="00EC603F" w:rsidRPr="00E16B80">
        <w:t xml:space="preserve"> magában. A</w:t>
      </w:r>
      <w:r w:rsidR="0053743E" w:rsidRPr="00E16B80">
        <w:t>rra az állításra vetemedni</w:t>
      </w:r>
      <w:r w:rsidR="00EC603F" w:rsidRPr="00E16B80">
        <w:t>, hogy az ilyen tanokat a Bölcsesség Mesterei (akik egyek a Természettel) jóváhagy</w:t>
      </w:r>
      <w:r w:rsidR="0053743E" w:rsidRPr="00E16B80">
        <w:t>t</w:t>
      </w:r>
      <w:r w:rsidR="00EC603F" w:rsidRPr="00E16B80">
        <w:t xml:space="preserve">ák, nemcsak </w:t>
      </w:r>
      <w:r w:rsidR="0053743E" w:rsidRPr="00E16B80">
        <w:t>szentséggyalázás</w:t>
      </w:r>
      <w:r w:rsidR="00EC603F" w:rsidRPr="00E16B80">
        <w:t xml:space="preserve">, hanem </w:t>
      </w:r>
      <w:r w:rsidR="0053743E" w:rsidRPr="00E16B80">
        <w:t>nyilvánvaló képtelenség</w:t>
      </w:r>
      <w:r w:rsidR="00EC603F" w:rsidRPr="00E16B80">
        <w:t xml:space="preserve"> is, amely</w:t>
      </w:r>
      <w:r w:rsidR="0053743E" w:rsidRPr="00E16B80">
        <w:t>re</w:t>
      </w:r>
      <w:r w:rsidR="00EC603F" w:rsidRPr="00E16B80">
        <w:t xml:space="preserve"> csak </w:t>
      </w:r>
      <w:r w:rsidR="0053743E" w:rsidRPr="00E16B80">
        <w:t>az ostoba</w:t>
      </w:r>
      <w:r w:rsidR="00EC603F" w:rsidRPr="00E16B80">
        <w:t xml:space="preserve"> vagy őrült </w:t>
      </w:r>
      <w:r w:rsidR="0053743E" w:rsidRPr="00E16B80">
        <w:t>vetemedhet</w:t>
      </w:r>
      <w:r w:rsidR="00EC603F" w:rsidRPr="00E16B80">
        <w:t xml:space="preserve">. Ha ez a kérdés bármilyen kétséget is ébreszt az okkultizmust általánosságban tanulmányozókban, ugyanez nem mondható el azokról, akik bármit is tudnak az asztrológia </w:t>
      </w:r>
      <w:r w:rsidR="0053743E" w:rsidRPr="00E16B80">
        <w:t>mélyebb misztériumairól</w:t>
      </w:r>
      <w:r w:rsidR="00EC603F" w:rsidRPr="00E16B80">
        <w:t xml:space="preserve">. </w:t>
      </w:r>
      <w:r w:rsidR="0053743E" w:rsidRPr="00E16B80">
        <w:t>Ez a</w:t>
      </w:r>
      <w:r w:rsidR="00EC603F" w:rsidRPr="00E16B80">
        <w:t xml:space="preserve">z ősi tudomány be tudja és be is fogja bizonyítani, hogy nem léteznek ilyen </w:t>
      </w:r>
      <w:r w:rsidR="0053743E" w:rsidRPr="00E16B80">
        <w:t>módszerek</w:t>
      </w:r>
      <w:r w:rsidR="00EC603F" w:rsidRPr="00E16B80">
        <w:t xml:space="preserve"> a Természet könyvében, és az ezeken alapuló elméletek </w:t>
      </w:r>
      <w:r w:rsidR="0053743E" w:rsidRPr="00E16B80">
        <w:t>pusztán</w:t>
      </w:r>
      <w:r w:rsidR="00EC603F" w:rsidRPr="00E16B80">
        <w:t xml:space="preserve"> a leg</w:t>
      </w:r>
      <w:r w:rsidR="0053743E" w:rsidRPr="00E16B80">
        <w:t xml:space="preserve">alantasabb </w:t>
      </w:r>
      <w:r w:rsidR="00EC603F" w:rsidRPr="00E16B80">
        <w:t>boszorkányságnak tekinthetők. Az ilyen tanok létezése az egyik oka annak, hogy a Társ</w:t>
      </w:r>
      <w:r w:rsidR="0053743E" w:rsidRPr="00E16B80">
        <w:t>ulatban</w:t>
      </w:r>
      <w:r w:rsidR="00EC603F" w:rsidRPr="00E16B80">
        <w:t xml:space="preserve"> ma </w:t>
      </w:r>
      <w:r w:rsidR="0053743E" w:rsidRPr="00E16B80">
        <w:t>nincs elég lendület és életerő</w:t>
      </w:r>
      <w:r w:rsidR="00EC603F" w:rsidRPr="00E16B80">
        <w:t xml:space="preserve">. A Teozófiai Társulat belső állapotának vizsgálata </w:t>
      </w:r>
      <w:r w:rsidR="00552CE3" w:rsidRPr="00E16B80">
        <w:t>kísértetiesen</w:t>
      </w:r>
      <w:r w:rsidR="00EC603F" w:rsidRPr="00E16B80">
        <w:t xml:space="preserve"> emlékeztet mindarra, amit a Titkos Tanításban leírtak Prométheusz fenséges allegóriájáról</w:t>
      </w:r>
      <w:r w:rsidR="00031A5F" w:rsidRPr="00E16B80">
        <w:rPr>
          <w:rStyle w:val="Lbjegyzet-hivatkozs"/>
        </w:rPr>
        <w:footnoteReference w:id="10"/>
      </w:r>
      <w:r w:rsidR="00EC603F" w:rsidRPr="00E16B80">
        <w:t xml:space="preserve"> – a megfeszített Titánról, aki szenvedésében saját "mennyei" megváltójára, Her</w:t>
      </w:r>
      <w:r w:rsidR="00552CE3" w:rsidRPr="00E16B80">
        <w:t>kulesre tekint</w:t>
      </w:r>
      <w:r w:rsidR="00EC603F" w:rsidRPr="00E16B80">
        <w:t xml:space="preserve">, de </w:t>
      </w:r>
      <w:r w:rsidR="00552CE3" w:rsidRPr="00E16B80">
        <w:t>mind</w:t>
      </w:r>
      <w:r w:rsidR="00EC603F" w:rsidRPr="00E16B80">
        <w:t>eddig sajnos hiába. A Társ</w:t>
      </w:r>
      <w:r w:rsidR="00552CE3" w:rsidRPr="00E16B80">
        <w:t xml:space="preserve">ulat </w:t>
      </w:r>
      <w:r w:rsidR="00EC603F" w:rsidRPr="00E16B80">
        <w:t xml:space="preserve">történetének eme jelentős korszakában Blavatsky </w:t>
      </w:r>
      <w:r w:rsidR="00907650">
        <w:t xml:space="preserve">asszony </w:t>
      </w:r>
      <w:r w:rsidR="00552CE3" w:rsidRPr="00E16B80">
        <w:t xml:space="preserve">művének </w:t>
      </w:r>
      <w:r w:rsidR="00EC603F" w:rsidRPr="00E16B80">
        <w:t>oldalai mélyreható jelentéssel teli üzenetet hordoznak</w:t>
      </w:r>
      <w:r w:rsidR="005A4210" w:rsidRPr="00E16B80">
        <w:t xml:space="preserve"> mindazok számára, akik nem vakok, vagy észre</w:t>
      </w:r>
      <w:r w:rsidR="00907650">
        <w:t xml:space="preserve"> akarják </w:t>
      </w:r>
      <w:r w:rsidR="005A4210" w:rsidRPr="00E16B80">
        <w:t>venni az igazságot bennük</w:t>
      </w:r>
      <w:r w:rsidR="00EC603F" w:rsidRPr="00E16B80">
        <w:t>.</w:t>
      </w:r>
      <w:r w:rsidR="005A4210" w:rsidRPr="00E16B80">
        <w:t xml:space="preserve"> </w:t>
      </w:r>
    </w:p>
    <w:p w14:paraId="6E3A7C13" w14:textId="7EAEE3F8" w:rsidR="00CD6993" w:rsidRPr="00E16B80" w:rsidRDefault="005A4210" w:rsidP="006B2381">
      <w:r w:rsidRPr="00E16B80">
        <w:t>Figyelemre méltó, hogy több mint harminc évvel halála után Blavatsky</w:t>
      </w:r>
      <w:r w:rsidR="00907650">
        <w:t xml:space="preserve"> asszony</w:t>
      </w:r>
      <w:r w:rsidRPr="00E16B80">
        <w:t xml:space="preserve"> szinte minden üzenete igazolást nyer ezekben a levelekben. Kevés embert szidtak igazságtalanabbul, sőt néhányan azok közül, akik közelebbről ismerték, inkább azt hitték, hogy mindenféle hibát elkövetett mintsem</w:t>
      </w:r>
      <w:r w:rsidR="00CD6993" w:rsidRPr="00E16B80">
        <w:t>,</w:t>
      </w:r>
      <w:r w:rsidRPr="00E16B80">
        <w:t xml:space="preserve"> hogy egy pillanatra is beismerjék, hogy ők maguk is tévedhetnek. Hogy mennyire volt ő az a csaló, akit Sinnett úr ábrázolt </w:t>
      </w:r>
      <w:r w:rsidR="007217C1" w:rsidRPr="00E16B80">
        <w:t xml:space="preserve">a </w:t>
      </w:r>
      <w:r w:rsidRPr="00E16B80">
        <w:rPr>
          <w:i/>
          <w:iCs/>
        </w:rPr>
        <w:t>The Early Days of Theosophy in Europe</w:t>
      </w:r>
      <w:r w:rsidR="007217C1" w:rsidRPr="00E16B80">
        <w:rPr>
          <w:i/>
          <w:iCs/>
        </w:rPr>
        <w:t xml:space="preserve"> </w:t>
      </w:r>
      <w:r w:rsidR="007217C1" w:rsidRPr="00E16B80">
        <w:t xml:space="preserve">(A teozófia korai időszaka Európában) című, halála után megjelent </w:t>
      </w:r>
      <w:r w:rsidRPr="00E16B80">
        <w:t>kiadványában, az olvasó megítélheti</w:t>
      </w:r>
      <w:r w:rsidR="007217C1" w:rsidRPr="00E16B80">
        <w:t xml:space="preserve"> maga is</w:t>
      </w:r>
      <w:r w:rsidRPr="00E16B80">
        <w:t>, ha tanulmányozza K.H. Mester levelét</w:t>
      </w:r>
      <w:r w:rsidR="007217C1" w:rsidRPr="00E16B80">
        <w:rPr>
          <w:rStyle w:val="Lbjegyzet-hivatkozs"/>
        </w:rPr>
        <w:footnoteReference w:id="11"/>
      </w:r>
      <w:r w:rsidRPr="00E16B80">
        <w:t xml:space="preserve">, amelyben saját véleményét fejezi ki </w:t>
      </w:r>
      <w:r w:rsidR="007217C1" w:rsidRPr="00E16B80">
        <w:t xml:space="preserve">Blavatskyné </w:t>
      </w:r>
      <w:r w:rsidRPr="00E16B80">
        <w:t>vétkeiről. Azok, akik</w:t>
      </w:r>
      <w:r w:rsidR="007217C1" w:rsidRPr="00E16B80">
        <w:t>nek kedves az ő</w:t>
      </w:r>
      <w:r w:rsidRPr="00E16B80">
        <w:t xml:space="preserve"> emlék</w:t>
      </w:r>
      <w:r w:rsidR="007217C1" w:rsidRPr="00E16B80">
        <w:t>e</w:t>
      </w:r>
      <w:r w:rsidR="00907650">
        <w:t xml:space="preserve"> a</w:t>
      </w:r>
      <w:r w:rsidRPr="00E16B80">
        <w:t xml:space="preserve"> munkássága és az általa adott ajándékok miatt, </w:t>
      </w:r>
      <w:r w:rsidR="007217C1" w:rsidRPr="00E16B80">
        <w:t xml:space="preserve">a levél elolvasása után </w:t>
      </w:r>
      <w:r w:rsidRPr="00E16B80">
        <w:t xml:space="preserve">kénytelenek </w:t>
      </w:r>
      <w:r w:rsidR="007217C1" w:rsidRPr="00E16B80">
        <w:t>elismerni</w:t>
      </w:r>
      <w:r w:rsidRPr="00E16B80">
        <w:t xml:space="preserve">, hogy végül is méltó volt nagyrabecsülésükre; és azok, akik megpróbálták befeketíteni ezt az emléket és lekicsinyelni az általa végzett munka értékét, valóban </w:t>
      </w:r>
      <w:r w:rsidR="00907650">
        <w:t xml:space="preserve">olyan </w:t>
      </w:r>
      <w:r w:rsidRPr="00E16B80">
        <w:t xml:space="preserve">magaslatokra fognak emelkedni </w:t>
      </w:r>
      <w:r w:rsidR="007217C1" w:rsidRPr="00E16B80">
        <w:t xml:space="preserve">- </w:t>
      </w:r>
      <w:r w:rsidRPr="00E16B80">
        <w:t>ha az ima meghallgatásra kerül</w:t>
      </w:r>
      <w:r w:rsidR="007217C1" w:rsidRPr="00E16B80">
        <w:t xml:space="preserve"> -</w:t>
      </w:r>
      <w:r w:rsidRPr="00E16B80">
        <w:t xml:space="preserve"> hogy soha ne ér</w:t>
      </w:r>
      <w:r w:rsidR="007217C1" w:rsidRPr="00E16B80">
        <w:t>je őket</w:t>
      </w:r>
      <w:r w:rsidRPr="00E16B80">
        <w:t xml:space="preserve"> </w:t>
      </w:r>
      <w:r w:rsidR="00600627">
        <w:t xml:space="preserve">ennél </w:t>
      </w:r>
      <w:r w:rsidRPr="00E16B80">
        <w:t xml:space="preserve">súlyosabb </w:t>
      </w:r>
      <w:r w:rsidR="007217C1" w:rsidRPr="00E16B80">
        <w:t>támadás</w:t>
      </w:r>
      <w:r w:rsidRPr="00E16B80">
        <w:t>. Semmiben sem igazolódott Blavatskyné jobban, mint a Titkos Tanításban adott magyarázatában és cáfolatában</w:t>
      </w:r>
      <w:r w:rsidR="00600627">
        <w:t>, amit</w:t>
      </w:r>
      <w:r w:rsidRPr="00E16B80">
        <w:t xml:space="preserve"> a Marssal és a Merkúrral kapcsolatos téves el</w:t>
      </w:r>
      <w:r w:rsidR="00600627">
        <w:t>képzelések</w:t>
      </w:r>
      <w:r w:rsidRPr="00E16B80">
        <w:t>ről</w:t>
      </w:r>
      <w:r w:rsidR="00600627">
        <w:t xml:space="preserve"> adott</w:t>
      </w:r>
      <w:r w:rsidRPr="00E16B80">
        <w:t>, amelye</w:t>
      </w:r>
      <w:r w:rsidR="00600627">
        <w:t>k</w:t>
      </w:r>
      <w:r w:rsidRPr="00E16B80">
        <w:t xml:space="preserve"> eredetileg az </w:t>
      </w:r>
      <w:r w:rsidR="00BD705B" w:rsidRPr="00E16B80">
        <w:rPr>
          <w:i/>
          <w:iCs/>
        </w:rPr>
        <w:t>Esoteric Buddhism</w:t>
      </w:r>
      <w:r w:rsidRPr="00E16B80">
        <w:t xml:space="preserve"> című könyvben </w:t>
      </w:r>
      <w:r w:rsidR="00600627">
        <w:t>láttak napvilágot</w:t>
      </w:r>
      <w:r w:rsidRPr="00E16B80">
        <w:t xml:space="preserve">. Ennek a régi vitának a részletei jól ismertek a teozófusok számára, és szerencsés, hogy a </w:t>
      </w:r>
      <w:r w:rsidR="00BD705B" w:rsidRPr="00E16B80">
        <w:t xml:space="preserve">Sinnett úr által annyira félreértett </w:t>
      </w:r>
      <w:r w:rsidRPr="00E16B80">
        <w:t xml:space="preserve">levélnek ebben a kötetben való közzététele végül cáfolja </w:t>
      </w:r>
      <w:r w:rsidR="00BD705B" w:rsidRPr="00E16B80">
        <w:t xml:space="preserve">a </w:t>
      </w:r>
      <w:r w:rsidRPr="00E16B80">
        <w:t>Blavatskynév</w:t>
      </w:r>
      <w:r w:rsidR="00600627">
        <w:t>e</w:t>
      </w:r>
      <w:r w:rsidRPr="00E16B80">
        <w:t xml:space="preserve">l szemben </w:t>
      </w:r>
      <w:r w:rsidRPr="00E16B80">
        <w:lastRenderedPageBreak/>
        <w:t>felhozott vádakat. Valóban elképesztő, hogy a teozófusok továbbra is megengedték annak az elképzelésnek a terjesztését, hogy a Mars és a Merkúr ugyanahhoz a bolygólánchoz tartozik, mint a Föld, mert a tények egyértelműek, hogy nem</w:t>
      </w:r>
      <w:r w:rsidR="00BD705B" w:rsidRPr="00E16B80">
        <w:t xml:space="preserve"> így van</w:t>
      </w:r>
      <w:r w:rsidRPr="00E16B80">
        <w:t xml:space="preserve">. </w:t>
      </w:r>
      <w:r w:rsidR="00BD705B" w:rsidRPr="00E16B80">
        <w:t>Ha az okkult tudomány más ágainak tanulmányozói számára nem is, a</w:t>
      </w:r>
      <w:r w:rsidRPr="00E16B80">
        <w:t>z asztrológus szemében</w:t>
      </w:r>
      <w:r w:rsidR="00BD705B" w:rsidRPr="00E16B80">
        <w:t xml:space="preserve"> nyilvánvalónak kell lennie</w:t>
      </w:r>
      <w:r w:rsidRPr="00E16B80">
        <w:t xml:space="preserve">, hogy egy ilyen elmélet </w:t>
      </w:r>
      <w:r w:rsidR="00BD705B" w:rsidRPr="00E16B80">
        <w:t xml:space="preserve">a Naprendszerben </w:t>
      </w:r>
      <w:r w:rsidRPr="00E16B80">
        <w:t>minden rendszert és a</w:t>
      </w:r>
      <w:r w:rsidR="00BD705B" w:rsidRPr="00E16B80">
        <w:t xml:space="preserve">nalógiát felrúg, és </w:t>
      </w:r>
      <w:r w:rsidRPr="00E16B80">
        <w:t>e</w:t>
      </w:r>
      <w:r w:rsidR="00BD705B" w:rsidRPr="00E16B80">
        <w:t xml:space="preserve">z a tény </w:t>
      </w:r>
      <w:r w:rsidRPr="00E16B80">
        <w:t xml:space="preserve">önmagában </w:t>
      </w:r>
      <w:r w:rsidR="00BD705B" w:rsidRPr="00E16B80">
        <w:t xml:space="preserve">is </w:t>
      </w:r>
      <w:r w:rsidRPr="00E16B80">
        <w:t>elég</w:t>
      </w:r>
      <w:r w:rsidR="00BD705B" w:rsidRPr="00E16B80">
        <w:t xml:space="preserve"> kell legyen</w:t>
      </w:r>
      <w:r w:rsidRPr="00E16B80">
        <w:t xml:space="preserve"> ahhoz, hogy bizonyítsa</w:t>
      </w:r>
      <w:r w:rsidR="00BD705B" w:rsidRPr="00E16B80">
        <w:t xml:space="preserve"> annak</w:t>
      </w:r>
      <w:r w:rsidRPr="00E16B80">
        <w:t xml:space="preserve"> hamis</w:t>
      </w:r>
      <w:r w:rsidR="00BD705B" w:rsidRPr="00E16B80">
        <w:t xml:space="preserve"> voltát</w:t>
      </w:r>
      <w:r w:rsidRPr="00E16B80">
        <w:t>. De a tények puszta állítása nem elég, és a teljes vitát részletesen meg kell vizsgálni a kezdet</w:t>
      </w:r>
      <w:r w:rsidR="00601C7E" w:rsidRPr="00E16B80">
        <w:t>ek</w:t>
      </w:r>
      <w:r w:rsidRPr="00E16B80">
        <w:t xml:space="preserve">től fogva. Azoknak, akik mélyebben szeretnének belemenni a témába, a kötet végén található Függelékben </w:t>
      </w:r>
      <w:r w:rsidR="00601C7E" w:rsidRPr="00E16B80">
        <w:t>megadott</w:t>
      </w:r>
      <w:r w:rsidRPr="00E16B80">
        <w:t xml:space="preserve"> cikkre van szükségük. A</w:t>
      </w:r>
      <w:r w:rsidR="00600627">
        <w:t xml:space="preserve"> jelen sorok írója</w:t>
      </w:r>
      <w:r w:rsidRPr="00E16B80">
        <w:t xml:space="preserve"> teljeskörűen tárgyalja az összes tényt, </w:t>
      </w:r>
      <w:r w:rsidR="00601C7E" w:rsidRPr="00E16B80">
        <w:t>reménye szerint</w:t>
      </w:r>
      <w:r w:rsidRPr="00E16B80">
        <w:t xml:space="preserve"> meggyőzően. </w:t>
      </w:r>
    </w:p>
    <w:p w14:paraId="77265A76" w14:textId="78CC9BC3" w:rsidR="00CD6993" w:rsidRPr="00E16B80" w:rsidRDefault="005A4210" w:rsidP="00600627">
      <w:r w:rsidRPr="00E16B80">
        <w:t>A Teozófiai Társ</w:t>
      </w:r>
      <w:r w:rsidR="00601C7E" w:rsidRPr="00E16B80">
        <w:t>ulat</w:t>
      </w:r>
      <w:r w:rsidRPr="00E16B80">
        <w:t xml:space="preserve"> életében egy ciklus </w:t>
      </w:r>
      <w:r w:rsidR="00CD6993" w:rsidRPr="00E16B80">
        <w:t>van lezárulóban</w:t>
      </w:r>
      <w:r w:rsidRPr="00E16B80">
        <w:t>, és mire</w:t>
      </w:r>
      <w:r w:rsidR="00601C7E" w:rsidRPr="00E16B80">
        <w:t xml:space="preserve"> ez a kötet az olvasó kezébe kerül,</w:t>
      </w:r>
      <w:r w:rsidRPr="00E16B80">
        <w:t xml:space="preserve"> elkerülhetetlen</w:t>
      </w:r>
      <w:r w:rsidR="00601C7E" w:rsidRPr="00E16B80">
        <w:t xml:space="preserve">ül </w:t>
      </w:r>
      <w:r w:rsidR="00CD6993" w:rsidRPr="00E16B80">
        <w:t xml:space="preserve">elérkezik </w:t>
      </w:r>
      <w:r w:rsidR="00601C7E" w:rsidRPr="00E16B80">
        <w:t>a</w:t>
      </w:r>
      <w:r w:rsidRPr="00E16B80">
        <w:t xml:space="preserve"> végkifejletéhez.</w:t>
      </w:r>
      <w:r w:rsidR="00601C7E" w:rsidRPr="00E16B80">
        <w:t xml:space="preserve"> </w:t>
      </w:r>
      <w:r w:rsidR="00C842C3" w:rsidRPr="00E16B80">
        <w:t xml:space="preserve">Olyan tettek </w:t>
      </w:r>
      <w:r w:rsidR="00CD6993" w:rsidRPr="00E16B80">
        <w:t>sokaságát</w:t>
      </w:r>
      <w:r w:rsidR="00C842C3" w:rsidRPr="00E16B80">
        <w:t xml:space="preserve"> hagyja maga után, amelyeket jobb lett volna nem megtenni, és </w:t>
      </w:r>
      <w:r w:rsidR="00CD6993" w:rsidRPr="00E16B80">
        <w:t xml:space="preserve">egy </w:t>
      </w:r>
      <w:r w:rsidR="00C842C3" w:rsidRPr="00E16B80">
        <w:t xml:space="preserve">olyan </w:t>
      </w:r>
      <w:r w:rsidR="00CD6993" w:rsidRPr="00E16B80">
        <w:t>irányt tévesztett</w:t>
      </w:r>
      <w:r w:rsidR="00C842C3" w:rsidRPr="00E16B80">
        <w:t xml:space="preserve"> buzgalommal, elpazarolt lehetőségekkel teli időszakot, amelyre kevesen lehetnek büszkék. Az induló új ciklus erőteljes lendülete kezdi átjárni a régi test ereit, szükségszerűen </w:t>
      </w:r>
      <w:r w:rsidR="00EE4298" w:rsidRPr="00E16B80">
        <w:t>felszínre hozva</w:t>
      </w:r>
      <w:r w:rsidR="00C842C3" w:rsidRPr="00E16B80">
        <w:t xml:space="preserve"> és nyilvánvalóvá t</w:t>
      </w:r>
      <w:r w:rsidR="00EE4298" w:rsidRPr="00E16B80">
        <w:t>éve</w:t>
      </w:r>
      <w:r w:rsidR="00C842C3" w:rsidRPr="00E16B80">
        <w:t xml:space="preserve"> mindazt, ami benne </w:t>
      </w:r>
      <w:r w:rsidR="00EE4298" w:rsidRPr="00E16B80">
        <w:t>munkált és</w:t>
      </w:r>
      <w:r w:rsidR="00C842C3" w:rsidRPr="00E16B80">
        <w:t xml:space="preserve"> a valódi haladást</w:t>
      </w:r>
      <w:r w:rsidR="00EE4298" w:rsidRPr="00E16B80">
        <w:t xml:space="preserve"> hátráltató</w:t>
      </w:r>
      <w:r w:rsidR="00C842C3" w:rsidRPr="00E16B80">
        <w:t xml:space="preserve"> természetű volt. Ha</w:t>
      </w:r>
      <w:r w:rsidR="00EE4298" w:rsidRPr="00E16B80">
        <w:t>bár</w:t>
      </w:r>
      <w:r w:rsidR="00C842C3" w:rsidRPr="00E16B80">
        <w:t xml:space="preserve"> K.H. </w:t>
      </w:r>
      <w:r w:rsidR="00466F98" w:rsidRPr="00E16B80">
        <w:t>M</w:t>
      </w:r>
      <w:r w:rsidR="00C842C3" w:rsidRPr="00E16B80">
        <w:t xml:space="preserve">ester </w:t>
      </w:r>
      <w:r w:rsidR="00EE4298" w:rsidRPr="00E16B80">
        <w:t>szavai szerint</w:t>
      </w:r>
      <w:r w:rsidR="00C842C3" w:rsidRPr="00E16B80">
        <w:t xml:space="preserve"> "a Társ</w:t>
      </w:r>
      <w:r w:rsidR="00EE4298" w:rsidRPr="00E16B80">
        <w:t>ulat</w:t>
      </w:r>
      <w:r w:rsidR="00C842C3" w:rsidRPr="00E16B80">
        <w:t xml:space="preserve"> soha nem </w:t>
      </w:r>
      <w:r w:rsidR="00EE4298" w:rsidRPr="00E16B80">
        <w:t>pusztulhat el</w:t>
      </w:r>
      <w:r w:rsidR="00C842C3" w:rsidRPr="00E16B80">
        <w:t xml:space="preserve">, bár </w:t>
      </w:r>
      <w:r w:rsidR="00EE4298" w:rsidRPr="00E16B80">
        <w:t>az azt alkotó részek</w:t>
      </w:r>
      <w:r w:rsidR="00C842C3" w:rsidRPr="00E16B80">
        <w:t xml:space="preserve"> és egyének </w:t>
      </w:r>
      <w:r w:rsidR="00EE4298" w:rsidRPr="00E16B80">
        <w:t>igen</w:t>
      </w:r>
      <w:r w:rsidR="00C842C3" w:rsidRPr="00E16B80">
        <w:t>", annak a másik Tanítónak a szavaira is emlékezni kell,</w:t>
      </w:r>
      <w:r w:rsidR="00EE4298" w:rsidRPr="00E16B80">
        <w:t xml:space="preserve"> aki azt hirdette, hogy</w:t>
      </w:r>
      <w:r w:rsidR="00C842C3" w:rsidRPr="00E16B80">
        <w:t xml:space="preserve"> "új bort nem lehet régi </w:t>
      </w:r>
      <w:r w:rsidR="00EE4298" w:rsidRPr="00E16B80">
        <w:t>tömlőbe</w:t>
      </w:r>
      <w:r w:rsidR="00C842C3" w:rsidRPr="00E16B80">
        <w:t xml:space="preserve"> tölteni</w:t>
      </w:r>
      <w:r w:rsidR="00EE4298" w:rsidRPr="00E16B80">
        <w:t>”</w:t>
      </w:r>
      <w:r w:rsidR="00C842C3" w:rsidRPr="00E16B80">
        <w:t xml:space="preserve">, és </w:t>
      </w:r>
      <w:r w:rsidR="00132813" w:rsidRPr="00E16B80">
        <w:t>hogy „aki meg akarja találni életét, elveszíti, aki azonban elveszíti értem életét, az megtalálja”</w:t>
      </w:r>
      <w:r w:rsidR="00C842C3" w:rsidRPr="00E16B80">
        <w:t xml:space="preserve">. </w:t>
      </w:r>
      <w:r w:rsidR="00132813" w:rsidRPr="00E16B80">
        <w:t>Továbbá: „</w:t>
      </w:r>
      <w:r w:rsidR="00CD6993" w:rsidRPr="00E16B80">
        <w:t>ó</w:t>
      </w:r>
      <w:r w:rsidR="00C842C3" w:rsidRPr="00E16B80">
        <w:t>vakodjatok a képmutatástól, mert semmi sincs elrejtve, ami ne derülne ki</w:t>
      </w:r>
      <w:r w:rsidR="00CD6993" w:rsidRPr="00E16B80">
        <w:t>…</w:t>
      </w:r>
      <w:r w:rsidR="00C842C3" w:rsidRPr="00E16B80">
        <w:t xml:space="preserve">; és mindaz, amit sötétségben </w:t>
      </w:r>
      <w:r w:rsidR="00CD6993" w:rsidRPr="00E16B80">
        <w:t>ki</w:t>
      </w:r>
      <w:r w:rsidR="00C842C3" w:rsidRPr="00E16B80">
        <w:t>mondtak, a világosságban fog hallatszani, és amit a szobákban suttogtak, azt a háztetőkről fogják hirdetni.</w:t>
      </w:r>
      <w:r w:rsidR="00CD6993" w:rsidRPr="00E16B80">
        <w:t>”</w:t>
      </w:r>
      <w:r w:rsidR="00C842C3" w:rsidRPr="00E16B80">
        <w:t xml:space="preserve"> </w:t>
      </w:r>
      <w:r w:rsidR="00CD6993" w:rsidRPr="00E16B80">
        <w:t>„</w:t>
      </w:r>
      <w:r w:rsidR="00C842C3" w:rsidRPr="00E16B80">
        <w:t>Eljönnek napok, amikor kő kövön nem marad</w:t>
      </w:r>
      <w:r w:rsidR="00132813" w:rsidRPr="00E16B80">
        <w:t>, mindent lerombolnak..</w:t>
      </w:r>
      <w:r w:rsidR="00C842C3" w:rsidRPr="00E16B80">
        <w:t xml:space="preserve">. </w:t>
      </w:r>
      <w:r w:rsidR="00132813" w:rsidRPr="00E16B80">
        <w:t>Vigyázzatok, hogy meg ne tévesszenek titeket! Mert sokan jönnek majd az én nevemben, s azt mondják: ’Én vagyok!’; meg azt: ’Itt az idő!’ Ne kövessétek őket!...</w:t>
      </w:r>
      <w:r w:rsidR="00C842C3" w:rsidRPr="00E16B80">
        <w:t xml:space="preserve"> </w:t>
      </w:r>
      <w:r w:rsidR="00132813" w:rsidRPr="00E16B80">
        <w:t>Amikor háborúkról és lázadásokról hallotok, ne rémüldözzetek, mert először ezeknek meg kell történniük, de nem jön mindjárt a vég</w:t>
      </w:r>
      <w:r w:rsidR="00A37814" w:rsidRPr="00E16B80">
        <w:t>…</w:t>
      </w:r>
      <w:r w:rsidR="00C842C3" w:rsidRPr="00E16B80">
        <w:t xml:space="preserve"> Mert ezek az isteni bosszú napjai</w:t>
      </w:r>
      <w:r w:rsidR="00CD6993" w:rsidRPr="00E16B80">
        <w:t>…</w:t>
      </w:r>
      <w:r w:rsidR="00A37814" w:rsidRPr="00E16B80">
        <w:rPr>
          <w:rFonts w:ascii="montserratregular" w:hAnsi="montserratregular"/>
          <w:color w:val="111718"/>
          <w:sz w:val="26"/>
          <w:szCs w:val="26"/>
        </w:rPr>
        <w:t xml:space="preserve"> </w:t>
      </w:r>
      <w:r w:rsidR="00A37814" w:rsidRPr="00E16B80">
        <w:t>Jelek lesznek a Napban, a Holdban és a csillagokban, a Földön pedig a tenger zúgása és háborgása miatt kétségbeesnek a népek tanácstalanságukban.</w:t>
      </w:r>
      <w:r w:rsidR="00A37814" w:rsidRPr="00E16B80">
        <w:rPr>
          <w:vertAlign w:val="superscript"/>
        </w:rPr>
        <w:t xml:space="preserve"> </w:t>
      </w:r>
      <w:r w:rsidR="00A37814" w:rsidRPr="00E16B80">
        <w:t>Az emberek elájulnak a félelemtől és annak sejtésétől, ami az egész Földre vár, mert az egek tartóerői megrendülnek.</w:t>
      </w:r>
      <w:r w:rsidR="00A37814" w:rsidRPr="00E16B80">
        <w:rPr>
          <w:vertAlign w:val="superscript"/>
        </w:rPr>
        <w:t xml:space="preserve"> </w:t>
      </w:r>
      <w:r w:rsidR="00A37814" w:rsidRPr="00E16B80">
        <w:t>És akkor meglátják </w:t>
      </w:r>
      <w:r w:rsidR="00A37814" w:rsidRPr="00E16B80">
        <w:rPr>
          <w:i/>
          <w:iCs/>
        </w:rPr>
        <w:t xml:space="preserve">az Emberfiát, </w:t>
      </w:r>
      <w:r w:rsidR="00A37814" w:rsidRPr="00E16B80">
        <w:t>amint felhőben jön nagy hatalommal és dicsőséggel.</w:t>
      </w:r>
      <w:r w:rsidR="00A37814" w:rsidRPr="00E16B80">
        <w:rPr>
          <w:vertAlign w:val="superscript"/>
        </w:rPr>
        <w:t xml:space="preserve"> </w:t>
      </w:r>
      <w:r w:rsidR="00A37814" w:rsidRPr="00E16B80">
        <w:t>Amikor ezek elkezdődnek, egyenesedjetek fel és emeljétek fel fejeteket, mert megváltásotok közel van.</w:t>
      </w:r>
      <w:r w:rsidR="00C842C3" w:rsidRPr="00E16B80">
        <w:t>"</w:t>
      </w:r>
      <w:r w:rsidR="00CD6993" w:rsidRPr="00E16B80">
        <w:t xml:space="preserve"> </w:t>
      </w:r>
    </w:p>
    <w:p w14:paraId="76F0C510" w14:textId="15696259" w:rsidR="00C842C3" w:rsidRPr="00E16B80" w:rsidRDefault="00C842C3" w:rsidP="006B2381">
      <w:r w:rsidRPr="00E16B80">
        <w:t>A</w:t>
      </w:r>
      <w:r w:rsidR="00CD6993" w:rsidRPr="00E16B80">
        <w:t>z</w:t>
      </w:r>
      <w:r w:rsidRPr="00E16B80">
        <w:t xml:space="preserve"> elkerülhetetlen </w:t>
      </w:r>
      <w:r w:rsidR="00A37814" w:rsidRPr="00E16B80">
        <w:t>pusztulásból</w:t>
      </w:r>
      <w:r w:rsidRPr="00E16B80">
        <w:t xml:space="preserve"> egy olyan alakzat emelkedik ki, amely méltó lehet a halhatatlanságra. Akik felmásztak a hegyre és látták a látomást, és abban a tiszta, édes levegőben </w:t>
      </w:r>
      <w:r w:rsidR="00A37814" w:rsidRPr="00E16B80">
        <w:t>meg</w:t>
      </w:r>
      <w:r w:rsidRPr="00E16B80">
        <w:t>hallották a</w:t>
      </w:r>
      <w:r w:rsidR="00A37814" w:rsidRPr="00E16B80">
        <w:t>z ébredező új korszak</w:t>
      </w:r>
      <w:r w:rsidRPr="00E16B80">
        <w:t xml:space="preserve"> alaphangját</w:t>
      </w:r>
      <w:r w:rsidR="00A37814" w:rsidRPr="00E16B80">
        <w:t xml:space="preserve"> -</w:t>
      </w:r>
      <w:r w:rsidRPr="00E16B80">
        <w:t xml:space="preserve"> </w:t>
      </w:r>
      <w:r w:rsidR="00A37814" w:rsidRPr="00E16B80">
        <w:t>legyenek erősek</w:t>
      </w:r>
      <w:r w:rsidRPr="00E16B80">
        <w:t xml:space="preserve"> és emlékezzenek az eljövendő napokban </w:t>
      </w:r>
      <w:r w:rsidR="00A37814" w:rsidRPr="00E16B80">
        <w:t>a szeretetre</w:t>
      </w:r>
      <w:r w:rsidRPr="00E16B80">
        <w:t xml:space="preserve">, a szépségre és az igazságra, amit </w:t>
      </w:r>
      <w:r w:rsidR="00A37814" w:rsidRPr="00E16B80">
        <w:t>akkor megtapasztaltak</w:t>
      </w:r>
      <w:r w:rsidRPr="00E16B80">
        <w:t>.</w:t>
      </w:r>
    </w:p>
    <w:p w14:paraId="558AA58D" w14:textId="77777777" w:rsidR="00C842C3" w:rsidRPr="00E16B80" w:rsidRDefault="00C842C3" w:rsidP="006B2381"/>
    <w:p w14:paraId="3A962A80" w14:textId="7579A96E" w:rsidR="00C842C3" w:rsidRPr="00E16B80" w:rsidRDefault="003A1365" w:rsidP="003A1365">
      <w:pPr>
        <w:pStyle w:val="Listaszerbekezds"/>
        <w:ind w:left="1080"/>
        <w:jc w:val="right"/>
      </w:pPr>
      <w:r w:rsidRPr="00E16B80">
        <w:lastRenderedPageBreak/>
        <w:t>A.</w:t>
      </w:r>
      <w:r w:rsidR="00C842C3" w:rsidRPr="00E16B80">
        <w:t>TREVOR BARKER</w:t>
      </w:r>
    </w:p>
    <w:p w14:paraId="478A09F6" w14:textId="7E54DB14" w:rsidR="00C842C3" w:rsidRPr="00E16B80" w:rsidRDefault="00CD6993" w:rsidP="00C842C3">
      <w:pPr>
        <w:pStyle w:val="Listaszerbekezds"/>
        <w:jc w:val="right"/>
      </w:pPr>
      <w:r w:rsidRPr="00E16B80">
        <w:t xml:space="preserve">A </w:t>
      </w:r>
      <w:r w:rsidR="00C842C3" w:rsidRPr="00E16B80">
        <w:t>Teozófiai Társulat</w:t>
      </w:r>
      <w:r w:rsidRPr="00E16B80">
        <w:t xml:space="preserve"> tagja</w:t>
      </w:r>
    </w:p>
    <w:p w14:paraId="395400FA" w14:textId="6D6122A1" w:rsidR="0071532E" w:rsidRPr="00E16B80" w:rsidRDefault="00C842C3" w:rsidP="00C842C3">
      <w:pPr>
        <w:pStyle w:val="Listaszerbekezds"/>
        <w:jc w:val="right"/>
      </w:pPr>
      <w:r w:rsidRPr="00E16B80">
        <w:t>London, 1923. szeptember</w:t>
      </w:r>
    </w:p>
    <w:p w14:paraId="1B061E4A" w14:textId="77777777" w:rsidR="00E81C88" w:rsidRPr="00E16B80" w:rsidRDefault="00210AE0" w:rsidP="00670C0E">
      <w:r w:rsidRPr="00E16B80">
        <w:br w:type="page"/>
      </w:r>
      <w:r w:rsidR="002B1871" w:rsidRPr="00E16B80">
        <w:rPr>
          <w:noProof/>
        </w:rPr>
        <w:lastRenderedPageBreak/>
        <w:drawing>
          <wp:inline distT="0" distB="0" distL="0" distR="0" wp14:anchorId="6D8E00B8" wp14:editId="371BF62F">
            <wp:extent cx="4266267" cy="6317673"/>
            <wp:effectExtent l="0" t="0" r="1270" b="6985"/>
            <wp:docPr id="6806693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9386" name=""/>
                    <pic:cNvPicPr/>
                  </pic:nvPicPr>
                  <pic:blipFill>
                    <a:blip r:embed="rId9"/>
                    <a:stretch>
                      <a:fillRect/>
                    </a:stretch>
                  </pic:blipFill>
                  <pic:spPr>
                    <a:xfrm>
                      <a:off x="0" y="0"/>
                      <a:ext cx="4292087" cy="6355908"/>
                    </a:xfrm>
                    <a:prstGeom prst="rect">
                      <a:avLst/>
                    </a:prstGeom>
                  </pic:spPr>
                </pic:pic>
              </a:graphicData>
            </a:graphic>
          </wp:inline>
        </w:drawing>
      </w:r>
    </w:p>
    <w:p w14:paraId="427A5F1E" w14:textId="597A82CC" w:rsidR="002B1871" w:rsidRPr="00E16B80" w:rsidRDefault="00E81C88" w:rsidP="00E81C88">
      <w:pPr>
        <w:pStyle w:val="Kpalrs"/>
        <w:jc w:val="center"/>
        <w:rPr>
          <w:sz w:val="22"/>
          <w:szCs w:val="22"/>
        </w:rPr>
      </w:pPr>
      <w:r w:rsidRPr="00E16B80">
        <w:rPr>
          <w:sz w:val="22"/>
          <w:szCs w:val="22"/>
        </w:rPr>
        <w:t>M. Mester kézírása és aláírása, ami az összes levelén piros tintával vagy piros ceruzával jelenik meg.</w:t>
      </w:r>
    </w:p>
    <w:p w14:paraId="030DB891" w14:textId="77777777" w:rsidR="00DD569E" w:rsidRPr="00E16B80" w:rsidRDefault="00DD569E">
      <w:r w:rsidRPr="00E16B80">
        <w:br w:type="page"/>
      </w:r>
    </w:p>
    <w:p w14:paraId="12AEE3C7" w14:textId="77777777" w:rsidR="00E81C88" w:rsidRPr="00E16B80" w:rsidRDefault="00DD569E" w:rsidP="00E81C88">
      <w:pPr>
        <w:keepNext/>
        <w:jc w:val="center"/>
      </w:pPr>
      <w:r w:rsidRPr="00E16B80">
        <w:rPr>
          <w:noProof/>
        </w:rPr>
        <w:lastRenderedPageBreak/>
        <w:drawing>
          <wp:inline distT="0" distB="0" distL="0" distR="0" wp14:anchorId="2D9E05D6" wp14:editId="2F8D1382">
            <wp:extent cx="4003964" cy="5231742"/>
            <wp:effectExtent l="0" t="0" r="0" b="7620"/>
            <wp:docPr id="5467404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40460" name=""/>
                    <pic:cNvPicPr/>
                  </pic:nvPicPr>
                  <pic:blipFill>
                    <a:blip r:embed="rId10"/>
                    <a:stretch>
                      <a:fillRect/>
                    </a:stretch>
                  </pic:blipFill>
                  <pic:spPr>
                    <a:xfrm>
                      <a:off x="0" y="0"/>
                      <a:ext cx="4014743" cy="5245827"/>
                    </a:xfrm>
                    <a:prstGeom prst="rect">
                      <a:avLst/>
                    </a:prstGeom>
                  </pic:spPr>
                </pic:pic>
              </a:graphicData>
            </a:graphic>
          </wp:inline>
        </w:drawing>
      </w:r>
    </w:p>
    <w:p w14:paraId="41D6956A" w14:textId="6EEFABD3" w:rsidR="002B1871" w:rsidRPr="00E16B80" w:rsidRDefault="00E81C88" w:rsidP="00E81C88">
      <w:pPr>
        <w:pStyle w:val="Kpalrs"/>
        <w:jc w:val="center"/>
        <w:rPr>
          <w:sz w:val="22"/>
          <w:szCs w:val="22"/>
        </w:rPr>
      </w:pPr>
      <w:r w:rsidRPr="00E16B80">
        <w:rPr>
          <w:sz w:val="22"/>
          <w:szCs w:val="22"/>
        </w:rPr>
        <w:t>K.H Mester kézírása és aláírása, amely kék tinta lecsapatásával jelent meg egy Damodar K. Mavalankar által korábban írt feljegyzésen. A K.H. Mestertől származó levelek többségében kék tinta vagy kék színű ceruza használatos.</w:t>
      </w:r>
    </w:p>
    <w:p w14:paraId="6C572A7F" w14:textId="55FEA170" w:rsidR="00F672D4" w:rsidRPr="00E16B80" w:rsidRDefault="002B1871" w:rsidP="00F672D4">
      <w:pPr>
        <w:jc w:val="left"/>
      </w:pPr>
      <w:r w:rsidRPr="00E16B80">
        <w:br w:type="page"/>
      </w:r>
    </w:p>
    <w:p w14:paraId="7F2945A1" w14:textId="0B3FD8BC" w:rsidR="00C842C3" w:rsidRPr="00E16B80" w:rsidRDefault="003C1641" w:rsidP="00F672D4">
      <w:pPr>
        <w:pStyle w:val="Cmsor1"/>
        <w:ind w:firstLine="0"/>
      </w:pPr>
      <w:bookmarkStart w:id="7" w:name="_Toc210929472"/>
      <w:bookmarkStart w:id="8" w:name="_Toc228208900"/>
      <w:r w:rsidRPr="00E16B80">
        <w:lastRenderedPageBreak/>
        <w:t xml:space="preserve">Az </w:t>
      </w:r>
      <w:r w:rsidRPr="00E16B80">
        <w:rPr>
          <w:i/>
          <w:iCs/>
        </w:rPr>
        <w:t xml:space="preserve">OCCULT WORLD </w:t>
      </w:r>
      <w:r w:rsidRPr="00E16B80">
        <w:t>levelek sorozat</w:t>
      </w:r>
      <w:bookmarkEnd w:id="7"/>
      <w:bookmarkEnd w:id="8"/>
    </w:p>
    <w:p w14:paraId="4DEC7563" w14:textId="77777777" w:rsidR="003C1641" w:rsidRPr="00E16B80" w:rsidRDefault="003C1641" w:rsidP="003C1641"/>
    <w:p w14:paraId="1F819AE0" w14:textId="6800CE5A" w:rsidR="003C1641" w:rsidRPr="00E16B80" w:rsidRDefault="00A721C2" w:rsidP="00A721C2">
      <w:pPr>
        <w:pStyle w:val="Cmsor2"/>
      </w:pPr>
      <w:bookmarkStart w:id="9" w:name="_Toc210929473"/>
      <w:bookmarkStart w:id="10" w:name="_Toc228208901"/>
      <w:r w:rsidRPr="00E16B80">
        <w:t xml:space="preserve">I . </w:t>
      </w:r>
      <w:r w:rsidR="003C1641" w:rsidRPr="00E16B80">
        <w:t>Levél</w:t>
      </w:r>
      <w:bookmarkEnd w:id="9"/>
      <w:bookmarkEnd w:id="10"/>
    </w:p>
    <w:p w14:paraId="60584198" w14:textId="6D2D4DBE" w:rsidR="004479D0" w:rsidRDefault="004479D0" w:rsidP="003A1365">
      <w:pPr>
        <w:pStyle w:val="Magy-ered"/>
      </w:pPr>
      <w:r w:rsidRPr="00E16B80">
        <w:t>Kézhez</w:t>
      </w:r>
      <w:r w:rsidR="00A936FF" w:rsidRPr="00E16B80">
        <w:t xml:space="preserve"> </w:t>
      </w:r>
      <w:r w:rsidRPr="00E16B80">
        <w:t>véve Siml</w:t>
      </w:r>
      <w:r w:rsidR="00600627">
        <w:t>ában,</w:t>
      </w:r>
      <w:r w:rsidRPr="00E16B80">
        <w:t xml:space="preserve"> 1880. október 18</w:t>
      </w:r>
      <w:r w:rsidR="00600627">
        <w:t>.</w:t>
      </w:r>
      <w:r w:rsidRPr="00E16B80">
        <w:t xml:space="preserve"> körül.</w:t>
      </w:r>
    </w:p>
    <w:p w14:paraId="7962EE4C" w14:textId="5328AB9A" w:rsidR="00602081" w:rsidRPr="00602081" w:rsidRDefault="00602081" w:rsidP="000577D6">
      <w:pPr>
        <w:pStyle w:val="Magy-ford"/>
      </w:pPr>
      <w:r>
        <w:t>Ezt a levelet K.H. Mester küldte Sinnett úrnak</w:t>
      </w:r>
      <w:r w:rsidR="000577D6">
        <w:t xml:space="preserve"> a tibeti Toling Kolostorból, 1880. október 17-én vagy 15-én. Nem tudjuk, hogyan, vagy kinek a közvetítésével, de 2-3 nappal később már el is jutott a címzetthez, aki ekkor Simlában tartózkodott.</w:t>
      </w:r>
    </w:p>
    <w:p w14:paraId="10C8F078" w14:textId="7FEC8EB5" w:rsidR="00FC2638" w:rsidRPr="00E16B80" w:rsidRDefault="00FC2638" w:rsidP="00FC2638">
      <w:pPr>
        <w:pStyle w:val="Magy-ford"/>
      </w:pPr>
      <w:r w:rsidRPr="00E16B80">
        <w:t xml:space="preserve">Ahogy az </w:t>
      </w:r>
      <w:r w:rsidRPr="00E16B80">
        <w:rPr>
          <w:i/>
          <w:iCs/>
        </w:rPr>
        <w:t xml:space="preserve">Occult World </w:t>
      </w:r>
      <w:r w:rsidR="000577D6" w:rsidRPr="000577D6">
        <w:t xml:space="preserve">c. könyve </w:t>
      </w:r>
      <w:r w:rsidRPr="00E16B80">
        <w:t>lapjain elmagyarázza</w:t>
      </w:r>
      <w:r w:rsidR="000577D6">
        <w:t xml:space="preserve"> ezt</w:t>
      </w:r>
      <w:r w:rsidRPr="00E16B80">
        <w:t xml:space="preserve">, Sinnett úr szerint -bár kétségkívül eredetiek voltak - a Blavaskyné által 1880-ban Simlában bemutatott okkult jelenségek nem voltak a szkeptikusok számára minden tekintetben meggyőzőek. Elég könnyen lehet találni </w:t>
      </w:r>
      <w:r w:rsidR="00D25C38" w:rsidRPr="00E16B80">
        <w:t xml:space="preserve">bennük </w:t>
      </w:r>
      <w:r w:rsidRPr="00E16B80">
        <w:t xml:space="preserve">olyan támadási pontokat, amikkel teljesen hiteltelenné tehetők ezek a jelenségek. De mivel szerinte </w:t>
      </w:r>
      <w:r w:rsidR="00D25C38" w:rsidRPr="00E16B80">
        <w:t xml:space="preserve">ezek bizony </w:t>
      </w:r>
      <w:r w:rsidRPr="00E16B80">
        <w:t xml:space="preserve">valósak voltak, igyekezett mindenki számára meggyőző körülmények között olyan jelenségek bemutatását elérni, amiknek valódiságát nem lehet ésszerűen megkérdőjelezni. Azt javasolta hát, hogy egy ilyen jelenség lehetne a londoni </w:t>
      </w:r>
      <w:r w:rsidRPr="00E16B80">
        <w:rPr>
          <w:i/>
          <w:iCs/>
        </w:rPr>
        <w:t>Times</w:t>
      </w:r>
      <w:r w:rsidRPr="00E16B80">
        <w:t xml:space="preserve"> és a Simlában megjelenő </w:t>
      </w:r>
      <w:r w:rsidRPr="00E16B80">
        <w:rPr>
          <w:i/>
          <w:iCs/>
        </w:rPr>
        <w:t xml:space="preserve">Pioneer </w:t>
      </w:r>
      <w:r w:rsidRPr="00E16B80">
        <w:t xml:space="preserve">egyidejű, aznapi kiadásának kölcsönös, ellenoldali (sok tagú bizottság előtti) megjelenítése. A XIX. század végén ez nyilvánvaló és megkérdőjelezhetetlen bizonyítéka lett volna okkult erők </w:t>
      </w:r>
      <w:r w:rsidR="00D25C38" w:rsidRPr="00E16B80">
        <w:t>létezésének</w:t>
      </w:r>
      <w:r w:rsidRPr="00E16B80">
        <w:t>. Ezt javasló levelét átadta Blavastkynén</w:t>
      </w:r>
      <w:r w:rsidR="00D25C38" w:rsidRPr="00E16B80">
        <w:t>e</w:t>
      </w:r>
      <w:r w:rsidRPr="00E16B80">
        <w:t>k</w:t>
      </w:r>
      <w:r w:rsidR="00C55E90" w:rsidRPr="00E16B80">
        <w:t>, aki 1-2 nap múltán jelezte neki, hogy számíthat válaszra. De mive</w:t>
      </w:r>
      <w:r w:rsidR="00D25C38" w:rsidRPr="00E16B80">
        <w:t>l</w:t>
      </w:r>
      <w:r w:rsidR="00C55E90" w:rsidRPr="00E16B80">
        <w:t xml:space="preserve"> nem győzte kivárni és úgy érezte, talán nem volt elég meggyőző előző levelében, ismét írt a Mesternek. 1-2 nap elteltével egy este az íróasztalán találta </w:t>
      </w:r>
      <w:r w:rsidR="00D25C38" w:rsidRPr="00E16B80">
        <w:t xml:space="preserve">meg </w:t>
      </w:r>
      <w:r w:rsidR="00C55E90" w:rsidRPr="00E16B80">
        <w:t>a Mester alább olvasható válaszát</w:t>
      </w:r>
      <w:r w:rsidR="00D25C38" w:rsidRPr="00E16B80">
        <w:t xml:space="preserve"> mindkét levelére</w:t>
      </w:r>
      <w:r w:rsidR="00C55E90" w:rsidRPr="00E16B80">
        <w:t xml:space="preserve">. </w:t>
      </w:r>
      <w:r w:rsidR="00415477" w:rsidRPr="00E16B80">
        <w:t>(</w:t>
      </w:r>
      <w:r w:rsidR="00415477" w:rsidRPr="00E16B80">
        <w:rPr>
          <w:i/>
        </w:rPr>
        <w:t>A ford.</w:t>
      </w:r>
      <w:r w:rsidR="00415477" w:rsidRPr="00E16B80">
        <w:t>)</w:t>
      </w:r>
    </w:p>
    <w:p w14:paraId="5F2E78BE" w14:textId="77777777" w:rsidR="00027235" w:rsidRPr="00E16B80" w:rsidRDefault="00027235" w:rsidP="00FC2638">
      <w:pPr>
        <w:pStyle w:val="Magy-ford"/>
      </w:pPr>
    </w:p>
    <w:p w14:paraId="627BCF36" w14:textId="6FC54CE9" w:rsidR="004479D0" w:rsidRPr="00E16B80" w:rsidRDefault="004479D0" w:rsidP="004479D0">
      <w:r w:rsidRPr="00E16B80">
        <w:t>Nagyra</w:t>
      </w:r>
      <w:r w:rsidR="009252CD" w:rsidRPr="00E16B80">
        <w:t xml:space="preserve"> </w:t>
      </w:r>
      <w:r w:rsidRPr="00E16B80">
        <w:t xml:space="preserve">becsült testvérem és barátom, </w:t>
      </w:r>
    </w:p>
    <w:p w14:paraId="29C0A199" w14:textId="77777777" w:rsidR="005C1DC1" w:rsidRDefault="004479D0" w:rsidP="009252CD">
      <w:pPr>
        <w:pStyle w:val="Listaszerbekezds"/>
        <w:ind w:left="0"/>
      </w:pPr>
      <w:r w:rsidRPr="00E16B80">
        <w:t xml:space="preserve">Pontosan azért, mert a londoni újság tesztje befogná a </w:t>
      </w:r>
      <w:r w:rsidR="00F0089F">
        <w:t>kétkedők</w:t>
      </w:r>
      <w:r w:rsidRPr="00E16B80">
        <w:t xml:space="preserve"> száját – elképzelhetetlen. Bármilyen megvilágításban is lássák - a világ még mindig a felszabadulás, ha nem is a kibontakozás első szakaszában van, tehát – felkészületlen. Nagyon is igaz, hogy természetes, nem pedig természetfeletti eszközökkel és törvényekkel dolgozunk. De mivel egyrészt a tudomány képtelen lenne (jelenlegi állapotában) megmagyarázni a nevében adott csodákat, másrészt a tudatlan tömegek továbbra is csoda fényében tekint</w:t>
      </w:r>
      <w:r w:rsidR="00A858C5" w:rsidRPr="00E16B80">
        <w:t>e</w:t>
      </w:r>
      <w:r w:rsidRPr="00E16B80">
        <w:t>né</w:t>
      </w:r>
      <w:r w:rsidR="00A858C5" w:rsidRPr="00E16B80">
        <w:t>ne</w:t>
      </w:r>
      <w:r w:rsidRPr="00E16B80">
        <w:t xml:space="preserve">k a jelenségre; mindenki, aki így tanúja lenne </w:t>
      </w:r>
      <w:r w:rsidR="00A858C5" w:rsidRPr="00E16B80">
        <w:t>az eseménynek</w:t>
      </w:r>
      <w:r w:rsidRPr="00E16B80">
        <w:t>, elvesztené a</w:t>
      </w:r>
      <w:r w:rsidR="00A858C5" w:rsidRPr="00E16B80">
        <w:t xml:space="preserve"> lelki</w:t>
      </w:r>
      <w:r w:rsidRPr="00E16B80">
        <w:t xml:space="preserve"> egyensúlyát, és az eredmények </w:t>
      </w:r>
      <w:r w:rsidR="00A858C5" w:rsidRPr="00E16B80">
        <w:t>siralmasak</w:t>
      </w:r>
      <w:r w:rsidRPr="00E16B80">
        <w:t xml:space="preserve"> lennének. Hidd el, így lenne – különösen neked, aki </w:t>
      </w:r>
      <w:r w:rsidR="00A858C5" w:rsidRPr="00E16B80">
        <w:t>előállt</w:t>
      </w:r>
      <w:r w:rsidRPr="00E16B80">
        <w:t xml:space="preserve"> az ötlet</w:t>
      </w:r>
      <w:r w:rsidR="00A858C5" w:rsidRPr="00E16B80">
        <w:t>tel</w:t>
      </w:r>
      <w:r w:rsidRPr="00E16B80">
        <w:t xml:space="preserve">, és az odaadó nőnek, aki olyan ostobán berohan a hírhedtséghez vezető szélesre tárt ajtón. Ez az ajtó, bár egy olyan barátságos kéz nyitotta ki, mint a tiéd, nagyon hamar csapdává </w:t>
      </w:r>
      <w:r w:rsidR="00A858C5" w:rsidRPr="00E16B80">
        <w:t>válna</w:t>
      </w:r>
      <w:r w:rsidRPr="00E16B80">
        <w:t xml:space="preserve"> – </w:t>
      </w:r>
      <w:r w:rsidR="00A858C5" w:rsidRPr="00E16B80">
        <w:t>és</w:t>
      </w:r>
      <w:r w:rsidRPr="00E16B80">
        <w:t xml:space="preserve"> végzetessé </w:t>
      </w:r>
      <w:r w:rsidR="005F501D" w:rsidRPr="00E16B80">
        <w:t xml:space="preserve">az ő </w:t>
      </w:r>
      <w:r w:rsidRPr="00E16B80">
        <w:t>számára. És</w:t>
      </w:r>
      <w:r w:rsidR="00A858C5" w:rsidRPr="00E16B80">
        <w:t xml:space="preserve"> bizonyára</w:t>
      </w:r>
      <w:r w:rsidRPr="00E16B80">
        <w:t xml:space="preserve"> nem ez a célod</w:t>
      </w:r>
      <w:r w:rsidR="00A858C5" w:rsidRPr="00E16B80">
        <w:t>, ugye</w:t>
      </w:r>
      <w:r w:rsidRPr="00E16B80">
        <w:t xml:space="preserve">? </w:t>
      </w:r>
    </w:p>
    <w:p w14:paraId="2804ABD4" w14:textId="6DB58D61" w:rsidR="003C1641" w:rsidRPr="00E16B80" w:rsidRDefault="004479D0" w:rsidP="005C1DC1">
      <w:r w:rsidRPr="00E16B80">
        <w:t>Őrültek azok, akik csupán a jelen</w:t>
      </w:r>
      <w:r w:rsidR="005F501D" w:rsidRPr="00E16B80">
        <w:t>re</w:t>
      </w:r>
      <w:r w:rsidRPr="00E16B80">
        <w:t xml:space="preserve"> </w:t>
      </w:r>
      <w:r w:rsidR="00A858C5" w:rsidRPr="00E16B80">
        <w:t>koncentrálva</w:t>
      </w:r>
      <w:r w:rsidRPr="00E16B80">
        <w:t xml:space="preserve"> szándékosan becsukják a szemüket a múlt előtt, miközben már természetesen vakok a jövőre! Távol álljon tőlem, hogy az utóbbiak közé soroljalak – ezért megpróbálom elmagyarázni</w:t>
      </w:r>
      <w:r w:rsidR="00A858C5" w:rsidRPr="00E16B80">
        <w:t>, mire gondolok</w:t>
      </w:r>
      <w:r w:rsidRPr="00E16B80">
        <w:t xml:space="preserve">. Ha eleget tennénk a </w:t>
      </w:r>
      <w:r w:rsidR="00A858C5" w:rsidRPr="00E16B80">
        <w:t>kívánságo</w:t>
      </w:r>
      <w:r w:rsidRPr="00E16B80">
        <w:t>dnak, tudod, milyen következményekkel járna a siker? A kérlelhetetlen árnyék, amely minden emberi újítás</w:t>
      </w:r>
      <w:r w:rsidR="00A858C5" w:rsidRPr="00E16B80">
        <w:t xml:space="preserve"> nyomában jár</w:t>
      </w:r>
      <w:r w:rsidRPr="00E16B80">
        <w:t xml:space="preserve">, tovább halad, mégis kevesen vannak, akik valaha is tudatában vannak közeledtének és veszélyeinek. Mire számíthatnak hát azok, akik olyan újítást kínálnak a világnak, amelyet </w:t>
      </w:r>
      <w:r w:rsidR="00A17ADD" w:rsidRPr="00E16B80">
        <w:t xml:space="preserve">- ha hisznek benne - </w:t>
      </w:r>
      <w:r w:rsidRPr="00E16B80">
        <w:t>az emberi tudatlanság miatt biztosan</w:t>
      </w:r>
      <w:r w:rsidR="00A858C5" w:rsidRPr="00E16B80">
        <w:t xml:space="preserve"> </w:t>
      </w:r>
      <w:r w:rsidR="005C1DC1">
        <w:t>olyan</w:t>
      </w:r>
      <w:r w:rsidR="00A858C5" w:rsidRPr="00E16B80">
        <w:t xml:space="preserve"> sötét erőknek tulajdonítanak majd, amelyekben az emberiség kétharmada </w:t>
      </w:r>
      <w:r w:rsidR="00A17ADD" w:rsidRPr="00E16B80">
        <w:t xml:space="preserve">hisz </w:t>
      </w:r>
      <w:r w:rsidR="00A858C5" w:rsidRPr="00E16B80">
        <w:t xml:space="preserve">és retteg </w:t>
      </w:r>
      <w:r w:rsidR="00A858C5" w:rsidRPr="00E16B80">
        <w:lastRenderedPageBreak/>
        <w:t>tőlük?</w:t>
      </w:r>
      <w:r w:rsidR="00A17ADD" w:rsidRPr="00E16B80">
        <w:t xml:space="preserve"> Azt mondod – fél London megtérne, ha a megjelenés napján átadnál nekik egy </w:t>
      </w:r>
      <w:r w:rsidR="00A17ADD" w:rsidRPr="00E16B80">
        <w:rPr>
          <w:i/>
          <w:iCs/>
        </w:rPr>
        <w:t>Pioneer</w:t>
      </w:r>
      <w:r w:rsidR="00A17ADD" w:rsidRPr="00E16B80">
        <w:t xml:space="preserve"> példányt</w:t>
      </w:r>
      <w:r w:rsidR="00A17ADD" w:rsidRPr="00E16B80">
        <w:rPr>
          <w:rStyle w:val="Lbjegyzet-hivatkozs"/>
        </w:rPr>
        <w:footnoteReference w:id="12"/>
      </w:r>
      <w:r w:rsidR="00A17ADD" w:rsidRPr="00E16B80">
        <w:t xml:space="preserve">. Kérlek hidd el, hogy ha az emberek hinnének ennek igaz voltában, megölnének még mielőtt </w:t>
      </w:r>
      <w:r w:rsidR="005F501D" w:rsidRPr="00E16B80">
        <w:t>körbe futhatnád</w:t>
      </w:r>
      <w:r w:rsidR="00A17ADD" w:rsidRPr="00E16B80">
        <w:t xml:space="preserve"> a Hyde Parkot; ha nem hinnének benne, akkor a legkevesebb, ami történhet, az szavahihetőséged és a jó hírneved elvesztése – az ilyen eszmék terjesztése miatt. Egy olyan kísérlet sikerét, mint amilyet te javasolsz, ki kell számítani, és a körülötted élő emberek alapos ismeretén kell alapulnia. Teljes mértékben az emberek társadalmi és erkölcsi körülményeitől függ,</w:t>
      </w:r>
      <w:r w:rsidR="005F501D" w:rsidRPr="00E16B80">
        <w:t xml:space="preserve"> </w:t>
      </w:r>
      <w:r w:rsidR="009C6C37" w:rsidRPr="00E16B80">
        <w:t>miként hatnak rá</w:t>
      </w:r>
      <w:r w:rsidR="00D67C80">
        <w:t>juk</w:t>
      </w:r>
      <w:r w:rsidR="009C6C37" w:rsidRPr="00E16B80">
        <w:t xml:space="preserve"> </w:t>
      </w:r>
      <w:r w:rsidR="00A17ADD" w:rsidRPr="00E16B80">
        <w:t>az emberi elmét megmozgató legmélyebb és legrejtélyesebb kérdések – az emberben rejlő isteni erők és a természetben rejlő lehetőségek. Hányan vannak, még a legjobb barátaid, a környezetedben élők köz</w:t>
      </w:r>
      <w:r w:rsidR="009C6C37" w:rsidRPr="00E16B80">
        <w:t>ött</w:t>
      </w:r>
      <w:r w:rsidR="00A17ADD" w:rsidRPr="00E16B80">
        <w:t xml:space="preserve"> is, akik több mint felszínesen érdeklődnek ezek iránt a </w:t>
      </w:r>
      <w:r w:rsidR="009C6C37" w:rsidRPr="00E16B80">
        <w:t>nehezen felfogható</w:t>
      </w:r>
      <w:r w:rsidR="00A17ADD" w:rsidRPr="00E16B80">
        <w:t xml:space="preserve"> </w:t>
      </w:r>
      <w:r w:rsidR="009C6C37" w:rsidRPr="00E16B80">
        <w:t>kérdések</w:t>
      </w:r>
      <w:r w:rsidR="00A17ADD" w:rsidRPr="00E16B80">
        <w:t xml:space="preserve"> iránt? </w:t>
      </w:r>
      <w:r w:rsidR="009C6C37" w:rsidRPr="00E16B80">
        <w:t>Egy</w:t>
      </w:r>
      <w:r w:rsidR="00A17ADD" w:rsidRPr="00E16B80">
        <w:t xml:space="preserve"> kezed ujjain megszámolhatnád őket. Fajotok azzal dicsekszik, hogy </w:t>
      </w:r>
      <w:r w:rsidR="005B43D6" w:rsidRPr="00E16B80">
        <w:t xml:space="preserve">e </w:t>
      </w:r>
      <w:r w:rsidR="00A17ADD" w:rsidRPr="00E16B80">
        <w:t xml:space="preserve">században felszabadították a dogmatizmus és az intolerancia szűk </w:t>
      </w:r>
      <w:r w:rsidR="009C6C37" w:rsidRPr="00E16B80">
        <w:t>ketrecében</w:t>
      </w:r>
      <w:r w:rsidR="00A17ADD" w:rsidRPr="00E16B80">
        <w:t xml:space="preserve"> oly sokáig fogva tartott zsen</w:t>
      </w:r>
      <w:r w:rsidR="009C6C37" w:rsidRPr="00E16B80">
        <w:t>ialitást</w:t>
      </w:r>
      <w:r w:rsidR="00A17ADD" w:rsidRPr="00E16B80">
        <w:t xml:space="preserve"> – a tudás, a bölcsesség és a szabad</w:t>
      </w:r>
      <w:r w:rsidR="005B43D6" w:rsidRPr="00E16B80">
        <w:t xml:space="preserve"> </w:t>
      </w:r>
      <w:r w:rsidR="00A17ADD" w:rsidRPr="00E16B80">
        <w:t xml:space="preserve">gondolkodás </w:t>
      </w:r>
      <w:r w:rsidR="009C6C37" w:rsidRPr="00E16B80">
        <w:t>szellemét</w:t>
      </w:r>
      <w:r w:rsidR="00A17ADD" w:rsidRPr="00E16B80">
        <w:t xml:space="preserve">. Azt mondja, hogy cserébe a tudatlan előítélet és a vallási bigottság a régi </w:t>
      </w:r>
      <w:r w:rsidR="009C6C37" w:rsidRPr="00E16B80">
        <w:t xml:space="preserve">idők </w:t>
      </w:r>
      <w:r w:rsidR="00A17ADD" w:rsidRPr="00E16B80">
        <w:t xml:space="preserve">gonosz </w:t>
      </w:r>
      <w:r w:rsidR="009C6C37" w:rsidRPr="00E16B80">
        <w:t xml:space="preserve">Dzsinnjéhez </w:t>
      </w:r>
      <w:r w:rsidR="00A17ADD" w:rsidRPr="00E16B80">
        <w:t xml:space="preserve">hasonlóan </w:t>
      </w:r>
      <w:r w:rsidR="0074620F">
        <w:t>de</w:t>
      </w:r>
      <w:r w:rsidR="0074620F" w:rsidRPr="00E16B80">
        <w:t xml:space="preserve"> a tudomány Salamonjai által </w:t>
      </w:r>
      <w:r w:rsidR="00A17ADD" w:rsidRPr="00E16B80">
        <w:t>pala</w:t>
      </w:r>
      <w:r w:rsidR="009C6C37" w:rsidRPr="00E16B80">
        <w:t>ckba</w:t>
      </w:r>
      <w:r w:rsidR="0074620F">
        <w:t xml:space="preserve"> </w:t>
      </w:r>
      <w:r w:rsidR="0074620F" w:rsidRPr="00E16B80">
        <w:t>zárva</w:t>
      </w:r>
      <w:r w:rsidR="00A17ADD" w:rsidRPr="00E16B80">
        <w:t xml:space="preserve"> a tenger fenekén nyugszik, és soha többé nem tud a felszínre </w:t>
      </w:r>
      <w:r w:rsidR="005B43D6" w:rsidRPr="00E16B80">
        <w:t>ki</w:t>
      </w:r>
      <w:r w:rsidR="00A17ADD" w:rsidRPr="00E16B80">
        <w:t>menekülve uralkodni a világ felett</w:t>
      </w:r>
      <w:r w:rsidR="005B43D6" w:rsidRPr="00E16B80">
        <w:t xml:space="preserve"> úgy</w:t>
      </w:r>
      <w:r w:rsidR="00A17ADD" w:rsidRPr="00E16B80">
        <w:t xml:space="preserve">, mint a régen; </w:t>
      </w:r>
      <w:r w:rsidR="005B43D6" w:rsidRPr="00E16B80">
        <w:t xml:space="preserve">röviden, </w:t>
      </w:r>
      <w:r w:rsidR="00A17ADD" w:rsidRPr="00E16B80">
        <w:t xml:space="preserve">hogy a köztudat teljesen szabad, és kész elfogadni bármilyen bizonyított igazságot. </w:t>
      </w:r>
      <w:r w:rsidR="00FC474E" w:rsidRPr="00E16B80">
        <w:t>Jaj,</w:t>
      </w:r>
      <w:r w:rsidR="00A17ADD" w:rsidRPr="00E16B80">
        <w:t xml:space="preserve"> de valóban így van ez, tisztelt barátom? A kísérleti ismeret</w:t>
      </w:r>
      <w:r w:rsidR="005B43D6" w:rsidRPr="00E16B80">
        <w:t>szerzés</w:t>
      </w:r>
      <w:r w:rsidR="00A17ADD" w:rsidRPr="00E16B80">
        <w:t xml:space="preserve"> nem egészen 1662</w:t>
      </w:r>
      <w:r w:rsidR="005B43D6" w:rsidRPr="00E16B80">
        <w:t>. óta létezik</w:t>
      </w:r>
      <w:r w:rsidR="00A17ADD" w:rsidRPr="00E16B80">
        <w:t>, amikor Bacon, Robert Boyle és Chester püspöke a királyi oklevél alapján "Láthatatlan Kollégiumukat" a kísérleti tudomány előmozdítására létrehozott társasággá alakították. Kor</w:t>
      </w:r>
      <w:r w:rsidR="00FC474E" w:rsidRPr="00E16B80">
        <w:t>szako</w:t>
      </w:r>
      <w:r w:rsidR="00A17ADD" w:rsidRPr="00E16B80">
        <w:t xml:space="preserve">kkal azelőtt, hogy a </w:t>
      </w:r>
      <w:r w:rsidR="00FC474E" w:rsidRPr="00E16B80">
        <w:t xml:space="preserve">„Látnoki Terv” szerint a </w:t>
      </w:r>
      <w:r w:rsidR="00FC474E" w:rsidRPr="00E16B80">
        <w:rPr>
          <w:i/>
          <w:iCs/>
        </w:rPr>
        <w:t>Royal Society</w:t>
      </w:r>
      <w:r w:rsidR="00A17ADD" w:rsidRPr="00E16B80">
        <w:t xml:space="preserve"> valósággá vált volna</w:t>
      </w:r>
      <w:r w:rsidR="00FC474E" w:rsidRPr="00E16B80">
        <w:t>,</w:t>
      </w:r>
      <w:r w:rsidR="00A17ADD" w:rsidRPr="00E16B80">
        <w:t xml:space="preserve"> egy veleszületett vágy a rejtett</w:t>
      </w:r>
      <w:r w:rsidR="00FC474E" w:rsidRPr="00E16B80">
        <w:t xml:space="preserve"> </w:t>
      </w:r>
      <w:r w:rsidR="005B43D6" w:rsidRPr="00E16B80">
        <w:t xml:space="preserve">dolgok </w:t>
      </w:r>
      <w:r w:rsidR="00FC474E" w:rsidRPr="00E16B80">
        <w:t>megismerése</w:t>
      </w:r>
      <w:r w:rsidR="00A17ADD" w:rsidRPr="00E16B80">
        <w:t xml:space="preserve"> iránt, a természet </w:t>
      </w:r>
      <w:r w:rsidR="0074620F">
        <w:t xml:space="preserve">és a </w:t>
      </w:r>
      <w:r w:rsidR="0074620F" w:rsidRPr="00E16B80">
        <w:t>tanulmányozás</w:t>
      </w:r>
      <w:r w:rsidR="0074620F">
        <w:t>a</w:t>
      </w:r>
      <w:r w:rsidR="0074620F" w:rsidRPr="00E16B80">
        <w:t xml:space="preserve"> </w:t>
      </w:r>
      <w:r w:rsidR="00A17ADD" w:rsidRPr="00E16B80">
        <w:t xml:space="preserve">iránti szenvedélyes szeretet minden generációban arra késztette az embereket, hogy megpróbálják mélyebben feltárni titkait, mint </w:t>
      </w:r>
      <w:r w:rsidR="005B43D6" w:rsidRPr="00E16B80">
        <w:t>szomszédjaik tették</w:t>
      </w:r>
      <w:r w:rsidR="00A17ADD" w:rsidRPr="00E16B80">
        <w:t xml:space="preserve">. A </w:t>
      </w:r>
      <w:r w:rsidR="00A17ADD" w:rsidRPr="00E16B80">
        <w:rPr>
          <w:i/>
          <w:iCs/>
        </w:rPr>
        <w:t>Roma ante Romulum fuit</w:t>
      </w:r>
      <w:r w:rsidR="00FC474E" w:rsidRPr="00E16B80">
        <w:rPr>
          <w:rStyle w:val="Lbjegyzet-hivatkozs"/>
          <w:i/>
          <w:iCs/>
        </w:rPr>
        <w:footnoteReference w:id="13"/>
      </w:r>
      <w:r w:rsidR="00A17ADD" w:rsidRPr="00E16B80">
        <w:rPr>
          <w:i/>
          <w:iCs/>
        </w:rPr>
        <w:t xml:space="preserve"> </w:t>
      </w:r>
      <w:r w:rsidR="00A17ADD" w:rsidRPr="00E16B80">
        <w:t xml:space="preserve">– egy olyan axióma, amelyet angol iskoláitokban tanítottak nekünk. A legrejtélyesebb problémák absztrakt vizsgálata nem Arkhimédész agyában merült fel spontán és </w:t>
      </w:r>
      <w:r w:rsidR="00FC474E" w:rsidRPr="00E16B80">
        <w:t>a</w:t>
      </w:r>
      <w:r w:rsidR="00A17ADD" w:rsidRPr="00E16B80">
        <w:t>ddig érintetlen témaként, hanem inkább az ugyanabba az irányba mutató, olyan emberek által</w:t>
      </w:r>
      <w:r w:rsidR="005B43D6" w:rsidRPr="00E16B80">
        <w:t xml:space="preserve"> végzett korábbi kutatások tükröződéseként</w:t>
      </w:r>
      <w:r w:rsidR="00A17ADD" w:rsidRPr="00E16B80">
        <w:t xml:space="preserve">, akiket az ő idejétől ugyanolyan hosszú – </w:t>
      </w:r>
      <w:r w:rsidR="005B43D6" w:rsidRPr="00E16B80">
        <w:t>sőt</w:t>
      </w:r>
      <w:r w:rsidR="00A17ADD" w:rsidRPr="00E16B80">
        <w:t xml:space="preserve"> sokkal hosszabb – időszak választott el, mint amely titeket a nagy sz</w:t>
      </w:r>
      <w:r w:rsidR="0074620F">
        <w:t>i</w:t>
      </w:r>
      <w:r w:rsidR="00A17ADD" w:rsidRPr="00E16B80">
        <w:t xml:space="preserve">rakúzaitól elválaszt. </w:t>
      </w:r>
      <w:r w:rsidR="00FC474E" w:rsidRPr="00E16B80">
        <w:t xml:space="preserve">A </w:t>
      </w:r>
      <w:r w:rsidR="001A6DA7" w:rsidRPr="00E16B80">
        <w:t>„</w:t>
      </w:r>
      <w:r w:rsidR="00DC63DC" w:rsidRPr="00E16B80">
        <w:t>Eljövendő Korok</w:t>
      </w:r>
      <w:r w:rsidR="00DC63DC" w:rsidRPr="00E16B80">
        <w:rPr>
          <w:rStyle w:val="Lbjegyzet-hivatkozs"/>
          <w:i/>
          <w:iCs/>
        </w:rPr>
        <w:footnoteReference w:id="14"/>
      </w:r>
      <w:r w:rsidR="001A6DA7" w:rsidRPr="00E16B80">
        <w:t>”</w:t>
      </w:r>
      <w:r w:rsidR="00A17ADD" w:rsidRPr="00E16B80">
        <w:t xml:space="preserve"> </w:t>
      </w:r>
      <w:r w:rsidR="00A17ADD" w:rsidRPr="00E16B80">
        <w:rPr>
          <w:i/>
          <w:iCs/>
        </w:rPr>
        <w:t>vrilje</w:t>
      </w:r>
      <w:r w:rsidR="00A17ADD" w:rsidRPr="00E16B80">
        <w:t xml:space="preserve"> a ma már kihalt fajok köztulajdona volt. És mivel </w:t>
      </w:r>
      <w:r w:rsidR="00DC63DC" w:rsidRPr="00E16B80">
        <w:t xml:space="preserve">most már </w:t>
      </w:r>
      <w:r w:rsidR="00A17ADD" w:rsidRPr="00E16B80">
        <w:t>e gigantikus őseink</w:t>
      </w:r>
      <w:r w:rsidR="00DC63DC" w:rsidRPr="00E16B80">
        <w:t>nek a puszta</w:t>
      </w:r>
      <w:r w:rsidR="00A17ADD" w:rsidRPr="00E16B80">
        <w:t xml:space="preserve"> létezését </w:t>
      </w:r>
      <w:r w:rsidR="00DC63DC" w:rsidRPr="00E16B80">
        <w:t xml:space="preserve">is </w:t>
      </w:r>
      <w:r w:rsidR="00A17ADD" w:rsidRPr="00E16B80">
        <w:t>megkérdőjelezik – bár a Hi</w:t>
      </w:r>
      <w:r w:rsidR="001A6DA7" w:rsidRPr="00E16B80">
        <w:t>malájában</w:t>
      </w:r>
      <w:r w:rsidR="00A17ADD" w:rsidRPr="00E16B80">
        <w:t xml:space="preserve">, </w:t>
      </w:r>
      <w:r w:rsidR="001A6DA7" w:rsidRPr="00E16B80">
        <w:t xml:space="preserve">épp </w:t>
      </w:r>
      <w:r w:rsidR="00A17ADD" w:rsidRPr="00E16B80">
        <w:t xml:space="preserve">azon a területen, amely hozzátok tartozik, van egy barlangunk tele </w:t>
      </w:r>
      <w:r w:rsidR="001A6DA7" w:rsidRPr="00E16B80">
        <w:t>ilyen</w:t>
      </w:r>
      <w:r w:rsidR="00A17ADD" w:rsidRPr="00E16B80">
        <w:t xml:space="preserve"> óriások csontvázaival – és </w:t>
      </w:r>
      <w:r w:rsidR="001A6DA7" w:rsidRPr="00E16B80">
        <w:t xml:space="preserve">mert amikor majd </w:t>
      </w:r>
      <w:r w:rsidR="00A17ADD" w:rsidRPr="00E16B80">
        <w:t>hatalmas testeiket megtalálják,</w:t>
      </w:r>
      <w:r w:rsidR="001A6DA7" w:rsidRPr="00E16B80">
        <w:t xml:space="preserve"> elkerülhetetlenül</w:t>
      </w:r>
      <w:r w:rsidR="00A17ADD" w:rsidRPr="00E16B80">
        <w:t xml:space="preserve"> a természet elszigetelt </w:t>
      </w:r>
      <w:r w:rsidR="001A6DA7" w:rsidRPr="00E16B80">
        <w:t>szörnyszüleményeinek</w:t>
      </w:r>
      <w:r w:rsidR="00A17ADD" w:rsidRPr="00E16B80">
        <w:t xml:space="preserve"> tekintik</w:t>
      </w:r>
      <w:r w:rsidR="001A6DA7" w:rsidRPr="00E16B80">
        <w:t xml:space="preserve"> őket</w:t>
      </w:r>
      <w:r w:rsidR="00A17ADD" w:rsidRPr="00E16B80">
        <w:t xml:space="preserve">, </w:t>
      </w:r>
      <w:r w:rsidR="001A6DA7" w:rsidRPr="00E16B80">
        <w:t xml:space="preserve">ugyanígy </w:t>
      </w:r>
      <w:r w:rsidR="00A17ADD" w:rsidRPr="00E16B80">
        <w:t xml:space="preserve">a </w:t>
      </w:r>
      <w:r w:rsidR="00A17ADD" w:rsidRPr="00E16B80">
        <w:rPr>
          <w:i/>
          <w:iCs/>
        </w:rPr>
        <w:t>vril</w:t>
      </w:r>
      <w:r w:rsidR="00A17ADD" w:rsidRPr="00E16B80">
        <w:t xml:space="preserve"> </w:t>
      </w:r>
      <w:r w:rsidR="001A6DA7" w:rsidRPr="00E16B80">
        <w:t xml:space="preserve">- </w:t>
      </w:r>
      <w:r w:rsidR="00A17ADD" w:rsidRPr="00E16B80">
        <w:t xml:space="preserve">vagy </w:t>
      </w:r>
      <w:r w:rsidR="00A17ADD" w:rsidRPr="00E16B80">
        <w:rPr>
          <w:i/>
          <w:iCs/>
        </w:rPr>
        <w:t>Ak</w:t>
      </w:r>
      <w:r w:rsidR="001A6DA7" w:rsidRPr="00E16B80">
        <w:rPr>
          <w:i/>
          <w:iCs/>
        </w:rPr>
        <w:t>á</w:t>
      </w:r>
      <w:r w:rsidR="00A17ADD" w:rsidRPr="00E16B80">
        <w:rPr>
          <w:i/>
          <w:iCs/>
        </w:rPr>
        <w:t>s</w:t>
      </w:r>
      <w:r w:rsidR="001A6DA7" w:rsidRPr="00E16B80">
        <w:t>,</w:t>
      </w:r>
      <w:r w:rsidR="00A17ADD" w:rsidRPr="00E16B80">
        <w:t xml:space="preserve"> ahogy mi nevezzük </w:t>
      </w:r>
      <w:r w:rsidR="001A6DA7" w:rsidRPr="00E16B80">
        <w:t xml:space="preserve">– is lehetetlenségnek, mítosznak lenne kikiáltva. </w:t>
      </w:r>
    </w:p>
    <w:p w14:paraId="53DC35F0" w14:textId="6C9B4E0F" w:rsidR="001A6DA7" w:rsidRPr="00E16B80" w:rsidRDefault="005B43D6" w:rsidP="009252CD">
      <w:pPr>
        <w:pStyle w:val="Listaszerbekezds"/>
        <w:ind w:left="0"/>
      </w:pPr>
      <w:r w:rsidRPr="00E16B80">
        <w:lastRenderedPageBreak/>
        <w:t>Márpedig</w:t>
      </w:r>
      <w:r w:rsidR="001A6DA7" w:rsidRPr="00E16B80">
        <w:t xml:space="preserve"> az </w:t>
      </w:r>
      <w:r w:rsidR="001A6DA7" w:rsidRPr="00E16B80">
        <w:rPr>
          <w:i/>
          <w:iCs/>
        </w:rPr>
        <w:t>Ak</w:t>
      </w:r>
      <w:r w:rsidR="0074620F">
        <w:rPr>
          <w:i/>
          <w:iCs/>
        </w:rPr>
        <w:t>a</w:t>
      </w:r>
      <w:r w:rsidR="001A6DA7" w:rsidRPr="00E16B80">
        <w:rPr>
          <w:i/>
          <w:iCs/>
        </w:rPr>
        <w:t>s</w:t>
      </w:r>
      <w:r w:rsidR="0074620F">
        <w:rPr>
          <w:i/>
          <w:iCs/>
        </w:rPr>
        <w:t>h</w:t>
      </w:r>
      <w:r w:rsidR="00E02DE4" w:rsidRPr="00E16B80">
        <w:t xml:space="preserve">, és </w:t>
      </w:r>
      <w:r w:rsidR="00E37333" w:rsidRPr="00E16B80">
        <w:t>k</w:t>
      </w:r>
      <w:r w:rsidR="001A6DA7" w:rsidRPr="00E16B80">
        <w:t>ombinációinak</w:t>
      </w:r>
      <w:r w:rsidR="00E02DE4" w:rsidRPr="00E16B80">
        <w:t>,</w:t>
      </w:r>
      <w:r w:rsidR="001A6DA7" w:rsidRPr="00E16B80">
        <w:t xml:space="preserve"> tulajdonságainak alapos ismerete nélkül hogyan remélhet</w:t>
      </w:r>
      <w:r w:rsidR="00E37333" w:rsidRPr="00E16B80">
        <w:t>né</w:t>
      </w:r>
      <w:r w:rsidR="001A6DA7" w:rsidRPr="00E16B80">
        <w:t xml:space="preserve"> a tudomány, hogy magyarázatot tud adni az ilyen jelenségekre? Nem kételkedünk abban, hogy a tudományotok emberei nyitottak a meggyőzésre; mégis a tényeket először be kell nekik bizonyítani, először </w:t>
      </w:r>
      <w:r w:rsidR="00E37333" w:rsidRPr="00E16B80">
        <w:t>magukévá kell tegyék ezeket</w:t>
      </w:r>
      <w:r w:rsidR="001A6DA7" w:rsidRPr="00E16B80">
        <w:t xml:space="preserve">, a saját vizsgálati módszereik számára alkalmasnak kell bizonyulniuk, mielőtt készen állnak arra, hogy tényként ismerjék </w:t>
      </w:r>
      <w:r w:rsidR="00E37333" w:rsidRPr="00E16B80">
        <w:t>el ezeket</w:t>
      </w:r>
      <w:r w:rsidR="001A6DA7" w:rsidRPr="00E16B80">
        <w:t xml:space="preserve">. Ha csak a </w:t>
      </w:r>
      <w:r w:rsidR="001A6DA7" w:rsidRPr="00E16B80">
        <w:rPr>
          <w:i/>
          <w:iCs/>
        </w:rPr>
        <w:t>Micrographia</w:t>
      </w:r>
      <w:r w:rsidR="00E37333" w:rsidRPr="00E16B80">
        <w:rPr>
          <w:rStyle w:val="Lbjegyzet-hivatkozs"/>
          <w:i/>
          <w:iCs/>
        </w:rPr>
        <w:footnoteReference w:id="15"/>
      </w:r>
      <w:r w:rsidR="001A6DA7" w:rsidRPr="00E16B80">
        <w:t xml:space="preserve"> előszavát vizsgálj</w:t>
      </w:r>
      <w:r w:rsidR="00E37333" w:rsidRPr="00E16B80">
        <w:t>u</w:t>
      </w:r>
      <w:r w:rsidR="001A6DA7" w:rsidRPr="00E16B80">
        <w:t>k, Hooke felvetéseiben azt találj</w:t>
      </w:r>
      <w:r w:rsidR="00E37333" w:rsidRPr="00E16B80">
        <w:t>u</w:t>
      </w:r>
      <w:r w:rsidR="001A6DA7" w:rsidRPr="00E16B80">
        <w:t xml:space="preserve">k, hogy a tárgyak </w:t>
      </w:r>
      <w:r w:rsidR="00E37333" w:rsidRPr="00E16B80">
        <w:t>belső, mélyebb</w:t>
      </w:r>
      <w:r w:rsidR="001A6DA7" w:rsidRPr="00E16B80">
        <w:t xml:space="preserve"> kapcsolatai kevésbé voltak fontosak számára, mint azok külső hatása az érzékekre - és Newton nagyszerű felfedezései</w:t>
      </w:r>
      <w:r w:rsidR="00ED2F79" w:rsidRPr="00E16B80">
        <w:t>nek ő lett a legkíméletlenebb</w:t>
      </w:r>
      <w:r w:rsidR="001A6DA7" w:rsidRPr="00E16B80">
        <w:t xml:space="preserve"> </w:t>
      </w:r>
      <w:r w:rsidR="00E02DE4" w:rsidRPr="00E16B80">
        <w:t>támadója</w:t>
      </w:r>
      <w:r w:rsidR="001A6DA7" w:rsidRPr="00E16B80">
        <w:t>. A m</w:t>
      </w:r>
      <w:r w:rsidR="00ED2F79" w:rsidRPr="00E16B80">
        <w:t>ai</w:t>
      </w:r>
      <w:r w:rsidR="001A6DA7" w:rsidRPr="00E16B80">
        <w:t xml:space="preserve"> Hooke-ok</w:t>
      </w:r>
      <w:r w:rsidR="00ED2F79" w:rsidRPr="00E16B80">
        <w:t>ból rengeteg van</w:t>
      </w:r>
      <w:r w:rsidR="001A6DA7" w:rsidRPr="00E16B80">
        <w:t xml:space="preserve">. Mint ez a régi idők tanult, de </w:t>
      </w:r>
      <w:r w:rsidR="00E02DE4" w:rsidRPr="00E16B80">
        <w:t xml:space="preserve">mégis </w:t>
      </w:r>
      <w:r w:rsidR="001A6DA7" w:rsidRPr="00E16B80">
        <w:t xml:space="preserve">tudatlan embere, modern tudósaitok is kevésbé </w:t>
      </w:r>
      <w:r w:rsidR="00ED2F79" w:rsidRPr="00E16B80">
        <w:t>törődnek</w:t>
      </w:r>
      <w:r w:rsidR="001A6DA7" w:rsidRPr="00E16B80">
        <w:t xml:space="preserve"> azzal, hogy a tények </w:t>
      </w:r>
      <w:r w:rsidR="00ED2F79" w:rsidRPr="00E16B80">
        <w:t xml:space="preserve">közötti </w:t>
      </w:r>
      <w:r w:rsidR="001A6DA7" w:rsidRPr="00E16B80">
        <w:t>fizikai összefügg</w:t>
      </w:r>
      <w:r w:rsidR="005F501D" w:rsidRPr="00E16B80">
        <w:t>és</w:t>
      </w:r>
      <w:r w:rsidR="00ED2F79" w:rsidRPr="00E16B80">
        <w:t>eket kutassák</w:t>
      </w:r>
      <w:r w:rsidR="001A6DA7" w:rsidRPr="00E16B80">
        <w:t>, am</w:t>
      </w:r>
      <w:r w:rsidR="00ED2F79" w:rsidRPr="00E16B80">
        <w:t xml:space="preserve">ik </w:t>
      </w:r>
      <w:r w:rsidR="001A6DA7" w:rsidRPr="00E16B80">
        <w:t>feltárhatná</w:t>
      </w:r>
      <w:r w:rsidR="00ED2F79" w:rsidRPr="00E16B80">
        <w:t>k</w:t>
      </w:r>
      <w:r w:rsidR="001A6DA7" w:rsidRPr="00E16B80">
        <w:t xml:space="preserve"> számukra a természetben rejlő számos okkult erőt, </w:t>
      </w:r>
      <w:r w:rsidR="00D47062">
        <w:t xml:space="preserve">hanem </w:t>
      </w:r>
      <w:r w:rsidR="00ED2F79" w:rsidRPr="00E16B80">
        <w:t xml:space="preserve">inkább a </w:t>
      </w:r>
      <w:r w:rsidR="001A6DA7" w:rsidRPr="00E16B80">
        <w:t>„</w:t>
      </w:r>
      <w:r w:rsidR="00ED2F79" w:rsidRPr="00E16B80">
        <w:t>tud</w:t>
      </w:r>
      <w:r w:rsidR="005F501D" w:rsidRPr="00E16B80">
        <w:t>o</w:t>
      </w:r>
      <w:r w:rsidR="00ED2F79" w:rsidRPr="00E16B80">
        <w:t>mányos kísérletek kézenfekvő csoportosítására</w:t>
      </w:r>
      <w:r w:rsidR="001A6DA7" w:rsidRPr="00E16B80">
        <w:t xml:space="preserve">” </w:t>
      </w:r>
      <w:r w:rsidR="00ED2F79" w:rsidRPr="00E16B80">
        <w:t xml:space="preserve">törekednek </w:t>
      </w:r>
      <w:r w:rsidR="001A6DA7" w:rsidRPr="00E16B80">
        <w:t>kísérlete</w:t>
      </w:r>
      <w:r w:rsidR="00ED2F79" w:rsidRPr="00E16B80">
        <w:t>i</w:t>
      </w:r>
      <w:r w:rsidR="001A6DA7" w:rsidRPr="00E16B80">
        <w:t xml:space="preserve">khez; így egy hipotézis legfontosabb tulajdonsága nem az, hogy </w:t>
      </w:r>
      <w:r w:rsidR="001A6DA7" w:rsidRPr="00E16B80">
        <w:rPr>
          <w:i/>
          <w:iCs/>
        </w:rPr>
        <w:t>igaz</w:t>
      </w:r>
      <w:r w:rsidR="001A6DA7" w:rsidRPr="00E16B80">
        <w:t>, hanem hogy</w:t>
      </w:r>
      <w:r w:rsidR="00D47062">
        <w:t xml:space="preserve"> az</w:t>
      </w:r>
      <w:r w:rsidR="001A6DA7" w:rsidRPr="00E16B80">
        <w:t xml:space="preserve"> </w:t>
      </w:r>
      <w:r w:rsidR="001A6DA7" w:rsidRPr="00E16B80">
        <w:rPr>
          <w:i/>
          <w:iCs/>
        </w:rPr>
        <w:t>hihető</w:t>
      </w:r>
      <w:r w:rsidR="001A6DA7" w:rsidRPr="00E16B80">
        <w:t xml:space="preserve"> </w:t>
      </w:r>
      <w:r w:rsidR="00313983" w:rsidRPr="00E16B80">
        <w:t xml:space="preserve">legyen </w:t>
      </w:r>
      <w:r w:rsidR="001A6DA7" w:rsidRPr="00E16B80">
        <w:t>–</w:t>
      </w:r>
      <w:r w:rsidR="00313983" w:rsidRPr="00E16B80">
        <w:t xml:space="preserve"> </w:t>
      </w:r>
      <w:r w:rsidR="001A6DA7" w:rsidRPr="00E16B80">
        <w:t>szerint</w:t>
      </w:r>
      <w:r w:rsidR="00313983" w:rsidRPr="00E16B80">
        <w:t>ük</w:t>
      </w:r>
      <w:r w:rsidR="001A6DA7" w:rsidRPr="00E16B80">
        <w:t>.</w:t>
      </w:r>
      <w:r w:rsidR="00313983" w:rsidRPr="00E16B80">
        <w:t xml:space="preserve"> </w:t>
      </w:r>
      <w:r w:rsidR="001A6DA7" w:rsidRPr="00E16B80">
        <w:t xml:space="preserve"> </w:t>
      </w:r>
      <w:r w:rsidR="00313983" w:rsidRPr="00E16B80">
        <w:t xml:space="preserve">Ennyit a </w:t>
      </w:r>
      <w:r w:rsidR="001A6DA7" w:rsidRPr="00E16B80">
        <w:t xml:space="preserve">tudományról – amennyire </w:t>
      </w:r>
      <w:r w:rsidR="00313983" w:rsidRPr="00E16B80">
        <w:t>megismertük</w:t>
      </w:r>
      <w:r w:rsidR="001A6DA7" w:rsidRPr="00E16B80">
        <w:t xml:space="preserve"> – eddig. Ami az emberi természetet illeti, az általánosságban ugyan</w:t>
      </w:r>
      <w:r w:rsidR="00313983" w:rsidRPr="00E16B80">
        <w:t>olyan</w:t>
      </w:r>
      <w:r w:rsidR="001A6DA7" w:rsidRPr="00E16B80">
        <w:t xml:space="preserve"> most</w:t>
      </w:r>
      <w:r w:rsidR="00313983" w:rsidRPr="00E16B80">
        <w:t xml:space="preserve"> is</w:t>
      </w:r>
      <w:r w:rsidR="001A6DA7" w:rsidRPr="00E16B80">
        <w:t>, mint egymillió év</w:t>
      </w:r>
      <w:r w:rsidR="00313983" w:rsidRPr="00E16B80">
        <w:t xml:space="preserve">e </w:t>
      </w:r>
      <w:r w:rsidR="001A6DA7" w:rsidRPr="00E16B80">
        <w:t>volt: önzésen alapuló előítélet; általános vonakodás arra, hogy feladjuk a dolgok bevett rendjét</w:t>
      </w:r>
      <w:r w:rsidR="00313983" w:rsidRPr="00E16B80">
        <w:t xml:space="preserve"> egy</w:t>
      </w:r>
      <w:r w:rsidR="001A6DA7" w:rsidRPr="00E16B80">
        <w:t xml:space="preserve"> új életmód és gondolkodásmód érdekében – </w:t>
      </w:r>
      <w:r w:rsidR="00313983" w:rsidRPr="00E16B80">
        <w:t>márpedig</w:t>
      </w:r>
      <w:r w:rsidR="001A6DA7" w:rsidRPr="00E16B80">
        <w:t xml:space="preserve"> az okkult tanulmány</w:t>
      </w:r>
      <w:r w:rsidR="00313983" w:rsidRPr="00E16B80">
        <w:t>ok</w:t>
      </w:r>
      <w:r w:rsidR="001A6DA7" w:rsidRPr="00E16B80">
        <w:t xml:space="preserve"> mindezt</w:t>
      </w:r>
      <w:r w:rsidR="00313983" w:rsidRPr="00E16B80">
        <w:t xml:space="preserve"> megkövetelik -</w:t>
      </w:r>
      <w:r w:rsidR="001A6DA7" w:rsidRPr="00E16B80">
        <w:t xml:space="preserve"> és még sok</w:t>
      </w:r>
      <w:r w:rsidR="00313983" w:rsidRPr="00E16B80">
        <w:t>kal többet is.</w:t>
      </w:r>
      <w:r w:rsidR="001A6DA7" w:rsidRPr="00E16B80">
        <w:t xml:space="preserve"> </w:t>
      </w:r>
      <w:r w:rsidR="00313983" w:rsidRPr="00E16B80">
        <w:t>B</w:t>
      </w:r>
      <w:r w:rsidR="001A6DA7" w:rsidRPr="00E16B80">
        <w:t>üszkeség és a makacs ellenállás az Igazsággal szemben, ha az csak</w:t>
      </w:r>
      <w:r w:rsidR="00313983" w:rsidRPr="00E16B80">
        <w:t xml:space="preserve"> megkérdőjelezi is</w:t>
      </w:r>
      <w:r w:rsidR="001A6DA7" w:rsidRPr="00E16B80">
        <w:t xml:space="preserve"> a dolgokról alkotott korábbi elképzeléseiket – ezek a </w:t>
      </w:r>
      <w:r w:rsidR="00313983" w:rsidRPr="00E16B80">
        <w:t>jelen</w:t>
      </w:r>
      <w:r w:rsidR="001A6DA7" w:rsidRPr="00E16B80">
        <w:t xml:space="preserve"> kor, és különösen a közép</w:t>
      </w:r>
      <w:r w:rsidR="00D47062">
        <w:t>ső</w:t>
      </w:r>
      <w:r w:rsidR="001A6DA7" w:rsidRPr="00E16B80">
        <w:t xml:space="preserve"> és alsó</w:t>
      </w:r>
      <w:r w:rsidR="00313983" w:rsidRPr="00E16B80">
        <w:t xml:space="preserve"> társadalmi </w:t>
      </w:r>
      <w:r w:rsidR="001A6DA7" w:rsidRPr="00E16B80">
        <w:t>osztályo</w:t>
      </w:r>
      <w:r w:rsidR="00313983" w:rsidRPr="00E16B80">
        <w:t xml:space="preserve">k </w:t>
      </w:r>
      <w:r w:rsidR="001A6DA7" w:rsidRPr="00E16B80">
        <w:t xml:space="preserve">jellemzői. Mi lenne akkor a legmegdöbbentőbb jelenségek eredménye, ha beleegyeznénk azok létrejöttébe? Bármilyen sikeresek is legyenek, </w:t>
      </w:r>
      <w:r w:rsidR="00313983" w:rsidRPr="00E16B80">
        <w:t>a</w:t>
      </w:r>
      <w:r w:rsidR="001A6DA7" w:rsidRPr="00E16B80">
        <w:t xml:space="preserve"> veszély arányosan növekedne a sikerrel. Nem maradna más választás</w:t>
      </w:r>
      <w:r w:rsidR="00E02DE4" w:rsidRPr="00E16B80">
        <w:t>od</w:t>
      </w:r>
      <w:r w:rsidR="001A6DA7" w:rsidRPr="00E16B80">
        <w:t>, mint hogy folytasd, egyre fokozódva, vagy</w:t>
      </w:r>
      <w:r w:rsidR="00E02DE4" w:rsidRPr="00E16B80">
        <w:t xml:space="preserve"> hogy</w:t>
      </w:r>
      <w:r w:rsidR="001A6DA7" w:rsidRPr="00E16B80">
        <w:t xml:space="preserve"> </w:t>
      </w:r>
      <w:r w:rsidR="00C028CA" w:rsidRPr="00E16B80">
        <w:t xml:space="preserve">saját fegyvereidnek </w:t>
      </w:r>
      <w:r w:rsidR="00313983" w:rsidRPr="00E16B80">
        <w:t xml:space="preserve">essél </w:t>
      </w:r>
      <w:r w:rsidR="00E02DE4" w:rsidRPr="00E16B80">
        <w:t xml:space="preserve">áldozatul </w:t>
      </w:r>
      <w:r w:rsidR="001A6DA7" w:rsidRPr="00E16B80">
        <w:t xml:space="preserve">ebben a végtelen harcban az előítéletekkel és a tudatlansággal. </w:t>
      </w:r>
      <w:r w:rsidR="00C028CA" w:rsidRPr="00E16B80">
        <w:t xml:space="preserve">Egyik bemutató a másikat kellene, hogy kövesse, </w:t>
      </w:r>
      <w:r w:rsidR="001A6DA7" w:rsidRPr="00E16B80">
        <w:t>és azokat be is kellene mutatni</w:t>
      </w:r>
      <w:r w:rsidR="00C028CA" w:rsidRPr="00E16B80">
        <w:t xml:space="preserve"> a közönségnek</w:t>
      </w:r>
      <w:r w:rsidR="001A6DA7" w:rsidRPr="00E16B80">
        <w:t xml:space="preserve">; minden </w:t>
      </w:r>
      <w:r w:rsidR="00C028CA" w:rsidRPr="00E16B80">
        <w:t xml:space="preserve">bemutatott </w:t>
      </w:r>
      <w:r w:rsidR="001A6DA7" w:rsidRPr="00E16B80">
        <w:t>jelenség</w:t>
      </w:r>
      <w:r w:rsidR="00C028CA" w:rsidRPr="00E16B80">
        <w:t>nek</w:t>
      </w:r>
      <w:r w:rsidR="001A6DA7" w:rsidRPr="00E16B80">
        <w:t xml:space="preserve"> csodálatosabb</w:t>
      </w:r>
      <w:r w:rsidR="00C028CA" w:rsidRPr="00E16B80">
        <w:t>nak kellene lennie,</w:t>
      </w:r>
      <w:r w:rsidR="001A6DA7" w:rsidRPr="00E16B80">
        <w:t xml:space="preserve"> mint az előző</w:t>
      </w:r>
      <w:r w:rsidR="00C028CA" w:rsidRPr="00E16B80">
        <w:t>nek</w:t>
      </w:r>
      <w:r w:rsidR="001A6DA7" w:rsidRPr="00E16B80">
        <w:t xml:space="preserve">. A </w:t>
      </w:r>
      <w:r w:rsidR="00C028CA" w:rsidRPr="00E16B80">
        <w:t>min</w:t>
      </w:r>
      <w:r w:rsidR="001A6DA7" w:rsidRPr="00E16B80">
        <w:t xml:space="preserve">api megjegyzésed </w:t>
      </w:r>
      <w:r w:rsidR="00C028CA" w:rsidRPr="00E16B80">
        <w:t>szerint</w:t>
      </w:r>
      <w:r w:rsidR="001A6DA7" w:rsidRPr="00E16B80">
        <w:t xml:space="preserve"> senkitől sem várható el, hogy higgyen, hacsak nem </w:t>
      </w:r>
      <w:r w:rsidR="00C028CA" w:rsidRPr="00E16B80">
        <w:t>saját szemével lát valamit</w:t>
      </w:r>
      <w:r w:rsidR="001A6DA7" w:rsidRPr="00E16B80">
        <w:t xml:space="preserve">. </w:t>
      </w:r>
      <w:r w:rsidR="00C028CA" w:rsidRPr="00E16B80">
        <w:t>De v</w:t>
      </w:r>
      <w:r w:rsidR="001A6DA7" w:rsidRPr="00E16B80">
        <w:t xml:space="preserve">ajon egy ember élete elegendő lenne ahhoz, hogy kielégítse a szkeptikusok egész világát? </w:t>
      </w:r>
      <w:r w:rsidR="00C028CA" w:rsidRPr="00E16B80">
        <w:t>Talán k</w:t>
      </w:r>
      <w:r w:rsidR="001A6DA7" w:rsidRPr="00E16B80">
        <w:t>önnyű le</w:t>
      </w:r>
      <w:r w:rsidR="00C028CA" w:rsidRPr="00E16B80">
        <w:t>nne</w:t>
      </w:r>
      <w:r w:rsidR="001A6DA7" w:rsidRPr="00E16B80">
        <w:t xml:space="preserve"> a</w:t>
      </w:r>
      <w:r w:rsidR="00C028CA" w:rsidRPr="00E16B80">
        <w:t>z eredeti,</w:t>
      </w:r>
      <w:r w:rsidR="001A6DA7" w:rsidRPr="00E16B80">
        <w:t xml:space="preserve"> Simla-</w:t>
      </w:r>
      <w:r w:rsidR="00C028CA" w:rsidRPr="00E16B80">
        <w:t>beli</w:t>
      </w:r>
      <w:r w:rsidR="001A6DA7" w:rsidRPr="00E16B80">
        <w:t xml:space="preserve"> hívők számát százakra és ezrekre </w:t>
      </w:r>
      <w:r w:rsidR="00C028CA" w:rsidRPr="00E16B80">
        <w:t>meg</w:t>
      </w:r>
      <w:r w:rsidR="001A6DA7" w:rsidRPr="00E16B80">
        <w:t xml:space="preserve">növelni. De mi van a százmilliókkal, akik nem lehetnének szemtanúk? A tudatlanok – akik nem tudnak megbirkózni láthatatlan </w:t>
      </w:r>
      <w:r w:rsidR="00C028CA" w:rsidRPr="00E16B80">
        <w:t>közreműköd</w:t>
      </w:r>
      <w:r w:rsidR="00E02DE4" w:rsidRPr="00E16B80">
        <w:t>ő</w:t>
      </w:r>
      <w:r w:rsidR="00C028CA" w:rsidRPr="00E16B80">
        <w:t>k gondolatával</w:t>
      </w:r>
      <w:r w:rsidR="001A6DA7" w:rsidRPr="00E16B80">
        <w:t xml:space="preserve"> – talán egy napon a látható szervezőkön vezet</w:t>
      </w:r>
      <w:r w:rsidR="00C028CA" w:rsidRPr="00E16B80">
        <w:t xml:space="preserve">nék </w:t>
      </w:r>
      <w:r w:rsidR="001A6DA7" w:rsidRPr="00E16B80">
        <w:t>le dühüket; a magasabb és műveltebb osztályok továbbra is hitetlenkednének, mint mindig, és cafatokra tépnének titeket, mint korábban.</w:t>
      </w:r>
      <w:bookmarkStart w:id="11" w:name="_Hlk225517524"/>
      <w:r w:rsidR="001A6DA7" w:rsidRPr="00E16B80">
        <w:t xml:space="preserve"> Sokakhoz hasonlóan ti is hibáztattok </w:t>
      </w:r>
      <w:r w:rsidR="00C028CA" w:rsidRPr="00E16B80">
        <w:t>minket szigorú</w:t>
      </w:r>
      <w:r w:rsidR="001A6DA7" w:rsidRPr="00E16B80">
        <w:t xml:space="preserve"> titkolózásunkért. </w:t>
      </w:r>
      <w:r w:rsidR="00C028CA" w:rsidRPr="00E16B80">
        <w:t>Csakhogy mi</w:t>
      </w:r>
      <w:r w:rsidR="001A6DA7" w:rsidRPr="00E16B80">
        <w:t xml:space="preserve"> tudunk valamit az emberi természetről, </w:t>
      </w:r>
      <w:r w:rsidR="00507A32" w:rsidRPr="00E16B80">
        <w:t>amire</w:t>
      </w:r>
      <w:r w:rsidR="001A6DA7" w:rsidRPr="00E16B80">
        <w:t xml:space="preserve"> hosszú évszázadok – sőt, kor</w:t>
      </w:r>
      <w:r w:rsidR="00C028CA" w:rsidRPr="00E16B80">
        <w:t>szak</w:t>
      </w:r>
      <w:r w:rsidR="001A6DA7" w:rsidRPr="00E16B80">
        <w:t xml:space="preserve">ok – tapasztalata tanított minket. És tudjuk, hogy amíg a tudománynak van mit </w:t>
      </w:r>
      <w:r w:rsidR="00507A32" w:rsidRPr="00E16B80">
        <w:t>meg</w:t>
      </w:r>
      <w:r w:rsidR="001A6DA7" w:rsidRPr="00E16B80">
        <w:t xml:space="preserve">tanulnia, és a vallási dogmatizmus árnyéka lebeg </w:t>
      </w:r>
      <w:r w:rsidR="00507A32" w:rsidRPr="00E16B80">
        <w:t>emberek tömegeinek</w:t>
      </w:r>
      <w:r w:rsidR="001A6DA7" w:rsidRPr="00E16B80">
        <w:t xml:space="preserve"> szívében, addig a világ előítéleteit lépésről lépésre, nem pedig </w:t>
      </w:r>
      <w:r w:rsidR="00507A32" w:rsidRPr="00E16B80">
        <w:t>rohammal</w:t>
      </w:r>
      <w:r w:rsidR="001A6DA7" w:rsidRPr="00E16B80">
        <w:t xml:space="preserve"> kell legyőzni. </w:t>
      </w:r>
      <w:bookmarkEnd w:id="11"/>
      <w:r w:rsidR="001A6DA7" w:rsidRPr="00E16B80">
        <w:t xml:space="preserve">Ahogy </w:t>
      </w:r>
      <w:r w:rsidR="00507A32" w:rsidRPr="00E16B80">
        <w:t>a régmúlt időkben</w:t>
      </w:r>
      <w:r w:rsidR="001A6DA7" w:rsidRPr="00E16B80">
        <w:t xml:space="preserve"> több Szókratész is volt, úgy a sötét Jövő is </w:t>
      </w:r>
      <w:r w:rsidR="001A6DA7" w:rsidRPr="00E16B80">
        <w:lastRenderedPageBreak/>
        <w:t xml:space="preserve">több mártírt fog szülni. A </w:t>
      </w:r>
      <w:r w:rsidR="00507A32" w:rsidRPr="00E16B80">
        <w:t>hivatalos</w:t>
      </w:r>
      <w:r w:rsidR="001A6DA7" w:rsidRPr="00E16B80">
        <w:t xml:space="preserve"> tudomány megvetően elfordította arcát a </w:t>
      </w:r>
      <w:r w:rsidR="00507A32" w:rsidRPr="00E16B80">
        <w:t>kopernikuszi gondolattól</w:t>
      </w:r>
      <w:r w:rsidR="001A6DA7" w:rsidRPr="00E16B80">
        <w:t xml:space="preserve">, </w:t>
      </w:r>
      <w:r w:rsidR="00507A32" w:rsidRPr="00E16B80">
        <w:t>amely</w:t>
      </w:r>
      <w:r w:rsidR="001A6DA7" w:rsidRPr="00E16B80">
        <w:t xml:space="preserve"> megújította </w:t>
      </w:r>
      <w:r w:rsidR="009252CD" w:rsidRPr="00E16B80">
        <w:t xml:space="preserve">a számoszi </w:t>
      </w:r>
      <w:r w:rsidR="001A6DA7" w:rsidRPr="00E16B80">
        <w:t>Arisztarkhosz elméleteit</w:t>
      </w:r>
      <w:r w:rsidR="00507A32" w:rsidRPr="00E16B80">
        <w:t xml:space="preserve">, </w:t>
      </w:r>
      <w:r w:rsidR="001A6DA7" w:rsidRPr="00E16B80">
        <w:t>aki "állít</w:t>
      </w:r>
      <w:r w:rsidR="00507A32" w:rsidRPr="00E16B80">
        <w:t>otta</w:t>
      </w:r>
      <w:r w:rsidR="001A6DA7" w:rsidRPr="00E16B80">
        <w:t>, hogy a Föld körkörösen forog a saját középpontja körül" év</w:t>
      </w:r>
      <w:r w:rsidR="00E02DE4" w:rsidRPr="00E16B80">
        <w:t>ek</w:t>
      </w:r>
      <w:r w:rsidR="001A6DA7" w:rsidRPr="00E16B80">
        <w:t xml:space="preserve">kel azelőtt, hogy az egyház Galileit feláldozta volna a Biblia </w:t>
      </w:r>
      <w:r w:rsidR="00507A32" w:rsidRPr="00E16B80">
        <w:t>gyaláz</w:t>
      </w:r>
      <w:r w:rsidR="00E02DE4" w:rsidRPr="00E16B80">
        <w:t>ásáért</w:t>
      </w:r>
      <w:r w:rsidR="001A6DA7" w:rsidRPr="00E16B80">
        <w:t>. VI. Edward udvarának legtehetségesebb matematikusát</w:t>
      </w:r>
      <w:r w:rsidR="00EA2D47" w:rsidRPr="00E16B80">
        <w:t>,</w:t>
      </w:r>
      <w:r w:rsidR="001A6DA7" w:rsidRPr="00E16B80">
        <w:t xml:space="preserve"> Robert Recorde-ot </w:t>
      </w:r>
      <w:r w:rsidR="00EA2D47" w:rsidRPr="00E16B80">
        <w:t>a</w:t>
      </w:r>
      <w:r w:rsidR="001A6DA7" w:rsidRPr="00E16B80">
        <w:t xml:space="preserve"> kollégái</w:t>
      </w:r>
      <w:r w:rsidR="00EA2D47" w:rsidRPr="00E16B80">
        <w:t xml:space="preserve"> - akik kinevették a </w:t>
      </w:r>
      <w:r w:rsidR="00EA2D47" w:rsidRPr="00E16B80">
        <w:rPr>
          <w:i/>
          <w:iCs/>
        </w:rPr>
        <w:t xml:space="preserve">Castle of Knowledge-ben </w:t>
      </w:r>
      <w:r w:rsidR="00EA2D47" w:rsidRPr="00E16B80">
        <w:t>közölt felfedezéseit és "hiábavalónak fantáziáknak"</w:t>
      </w:r>
      <w:r w:rsidR="001A6DA7" w:rsidRPr="00E16B80">
        <w:t xml:space="preserve"> </w:t>
      </w:r>
      <w:r w:rsidR="00EA2D47" w:rsidRPr="00E16B80">
        <w:t xml:space="preserve">nevezték azokat - </w:t>
      </w:r>
      <w:r w:rsidR="00507A32" w:rsidRPr="00E16B80">
        <w:t xml:space="preserve">hagyták </w:t>
      </w:r>
      <w:r w:rsidR="001A6DA7" w:rsidRPr="00E16B80">
        <w:t>éhen hal</w:t>
      </w:r>
      <w:r w:rsidR="00507A32" w:rsidRPr="00E16B80">
        <w:t>ni</w:t>
      </w:r>
      <w:r w:rsidR="001A6DA7" w:rsidRPr="00E16B80">
        <w:t xml:space="preserve"> a börtönben</w:t>
      </w:r>
      <w:r w:rsidR="00EA2D47" w:rsidRPr="00E16B80">
        <w:t>.</w:t>
      </w:r>
      <w:r w:rsidR="001A6DA7" w:rsidRPr="00E16B80">
        <w:t xml:space="preserve"> </w:t>
      </w:r>
      <w:r w:rsidR="00EA2D47" w:rsidRPr="00E16B80">
        <w:t xml:space="preserve">A </w:t>
      </w:r>
      <w:r w:rsidR="009252CD" w:rsidRPr="00E16B80">
        <w:t>C</w:t>
      </w:r>
      <w:r w:rsidR="00EA2D47" w:rsidRPr="00E16B80">
        <w:t>olchester</w:t>
      </w:r>
      <w:r w:rsidR="009252CD" w:rsidRPr="00E16B80">
        <w:t>-bel</w:t>
      </w:r>
      <w:r w:rsidR="00EA2D47" w:rsidRPr="00E16B80">
        <w:t xml:space="preserve">i </w:t>
      </w:r>
      <w:r w:rsidR="001A6DA7" w:rsidRPr="00E16B80">
        <w:t>W</w:t>
      </w:r>
      <w:r w:rsidR="00EA2D47" w:rsidRPr="00E16B80">
        <w:t>illiam</w:t>
      </w:r>
      <w:r w:rsidR="001A6DA7" w:rsidRPr="00E16B80">
        <w:t xml:space="preserve"> Gilbert</w:t>
      </w:r>
      <w:r w:rsidR="00EA2D47" w:rsidRPr="00E16B80">
        <w:t>et</w:t>
      </w:r>
      <w:r w:rsidR="001A6DA7" w:rsidRPr="00E16B80">
        <w:t xml:space="preserve"> – </w:t>
      </w:r>
      <w:r w:rsidR="00EA2D47" w:rsidRPr="00E16B80">
        <w:t>az angliai kísérleti tudomány igazi megalapítój</w:t>
      </w:r>
      <w:r w:rsidR="00014C2A" w:rsidRPr="00E16B80">
        <w:t>át</w:t>
      </w:r>
      <w:r w:rsidR="00EA2D47" w:rsidRPr="00E16B80">
        <w:t xml:space="preserve">, </w:t>
      </w:r>
      <w:r w:rsidR="001A6DA7" w:rsidRPr="00E16B80">
        <w:t>Erzsébet királynő orvos</w:t>
      </w:r>
      <w:r w:rsidR="00014C2A" w:rsidRPr="00E16B80">
        <w:t>át</w:t>
      </w:r>
      <w:r w:rsidR="001A6DA7" w:rsidRPr="00E16B80">
        <w:t xml:space="preserve"> – </w:t>
      </w:r>
      <w:r w:rsidR="00EA2D47" w:rsidRPr="00E16B80">
        <w:t>megmérgezték</w:t>
      </w:r>
      <w:r w:rsidR="001A6DA7" w:rsidRPr="00E16B80">
        <w:t xml:space="preserve"> csak azért, mert </w:t>
      </w:r>
      <w:r w:rsidR="00EA2D47" w:rsidRPr="00E16B80">
        <w:t xml:space="preserve">elég vakmerő </w:t>
      </w:r>
      <w:r w:rsidR="001A6DA7" w:rsidRPr="00E16B80">
        <w:t>volt megelőzni Galileit</w:t>
      </w:r>
      <w:r w:rsidR="00EA2D47" w:rsidRPr="00E16B80">
        <w:t xml:space="preserve"> és r</w:t>
      </w:r>
      <w:r w:rsidR="001A6DA7" w:rsidRPr="00E16B80">
        <w:t>ámutat</w:t>
      </w:r>
      <w:r w:rsidR="00EA2D47" w:rsidRPr="00E16B80">
        <w:t>ott</w:t>
      </w:r>
      <w:r w:rsidR="001A6DA7" w:rsidRPr="00E16B80">
        <w:t xml:space="preserve"> Kopernikusz tévedésére a "harmadik mozgással" kapcsolatban, amelyről </w:t>
      </w:r>
      <w:r w:rsidR="00014C2A" w:rsidRPr="00E16B80">
        <w:t>komolyan</w:t>
      </w:r>
      <w:r w:rsidR="001A6DA7" w:rsidRPr="00E16B80">
        <w:t xml:space="preserve"> állították, hogy a Föld forgástengelyének párhuzamosságát magyarázza! A Paracelsusok, az Agrippák és </w:t>
      </w:r>
      <w:r w:rsidR="00516399" w:rsidRPr="00E16B80">
        <w:t>Deys-ek</w:t>
      </w:r>
      <w:r w:rsidR="001A6DA7" w:rsidRPr="00E16B80">
        <w:t xml:space="preserve"> hatalmas tudását mindig is kétségbe vonták. A tudomány volt az, amely </w:t>
      </w:r>
      <w:r w:rsidR="00902978" w:rsidRPr="00E16B80">
        <w:t xml:space="preserve">rátette </w:t>
      </w:r>
      <w:r w:rsidR="001A6DA7" w:rsidRPr="00E16B80">
        <w:t>szentség</w:t>
      </w:r>
      <w:r w:rsidR="00902978" w:rsidRPr="00E16B80">
        <w:t>gyalázó</w:t>
      </w:r>
      <w:r w:rsidR="001A6DA7" w:rsidRPr="00E16B80">
        <w:t xml:space="preserve"> kezét a '</w:t>
      </w:r>
      <w:r w:rsidR="001A6DA7" w:rsidRPr="00E16B80">
        <w:rPr>
          <w:i/>
          <w:iCs/>
        </w:rPr>
        <w:t>De Magnete</w:t>
      </w:r>
      <w:r w:rsidR="001A6DA7" w:rsidRPr="00E16B80">
        <w:t>'</w:t>
      </w:r>
      <w:r w:rsidR="00902978" w:rsidRPr="00E16B80">
        <w:t>, a</w:t>
      </w:r>
      <w:r w:rsidR="001A6DA7" w:rsidRPr="00E16B80">
        <w:t xml:space="preserve"> '</w:t>
      </w:r>
      <w:r w:rsidR="00902978" w:rsidRPr="00E16B80">
        <w:rPr>
          <w:i/>
          <w:iCs/>
        </w:rPr>
        <w:t>The Heavenly White Virgin</w:t>
      </w:r>
      <w:r w:rsidR="001A6DA7" w:rsidRPr="00E16B80">
        <w:t>' (</w:t>
      </w:r>
      <w:r w:rsidR="001A6DA7" w:rsidRPr="005B42B5">
        <w:rPr>
          <w:i/>
          <w:iCs/>
        </w:rPr>
        <w:t>Ak</w:t>
      </w:r>
      <w:r w:rsidR="005B42B5" w:rsidRPr="005B42B5">
        <w:rPr>
          <w:i/>
          <w:iCs/>
        </w:rPr>
        <w:t>a</w:t>
      </w:r>
      <w:r w:rsidR="00902978" w:rsidRPr="005B42B5">
        <w:rPr>
          <w:i/>
          <w:iCs/>
        </w:rPr>
        <w:t>s</w:t>
      </w:r>
      <w:r w:rsidR="005B42B5" w:rsidRPr="005B42B5">
        <w:rPr>
          <w:i/>
          <w:iCs/>
        </w:rPr>
        <w:t>h</w:t>
      </w:r>
      <w:r w:rsidR="001A6DA7" w:rsidRPr="00E16B80">
        <w:t>) és más</w:t>
      </w:r>
      <w:r w:rsidR="00902978" w:rsidRPr="00E16B80">
        <w:t xml:space="preserve"> hasonló</w:t>
      </w:r>
      <w:r w:rsidR="001A6DA7" w:rsidRPr="00E16B80">
        <w:t xml:space="preserve"> nagy műv</w:t>
      </w:r>
      <w:r w:rsidR="00902978" w:rsidRPr="00E16B80">
        <w:t>ek</w:t>
      </w:r>
      <w:r w:rsidR="001A6DA7" w:rsidRPr="00E16B80">
        <w:t xml:space="preserve">re. És a híres "Anglia és a Természet kancellárja" - Lord Verulam-Bacon - volt az, aki </w:t>
      </w:r>
      <w:r w:rsidR="00902978" w:rsidRPr="00E16B80">
        <w:t xml:space="preserve">- miután </w:t>
      </w:r>
      <w:r w:rsidR="001A6DA7" w:rsidRPr="00E16B80">
        <w:t xml:space="preserve">elnyerte az </w:t>
      </w:r>
      <w:r w:rsidR="00547946" w:rsidRPr="00E16B80">
        <w:t>I</w:t>
      </w:r>
      <w:r w:rsidR="001A6DA7" w:rsidRPr="00E16B80">
        <w:t xml:space="preserve">nduktív </w:t>
      </w:r>
      <w:r w:rsidR="00547946" w:rsidRPr="00E16B80">
        <w:t>F</w:t>
      </w:r>
      <w:r w:rsidR="001A6DA7" w:rsidRPr="00E16B80">
        <w:t xml:space="preserve">ilozófia </w:t>
      </w:r>
      <w:r w:rsidR="00547946" w:rsidRPr="00E16B80">
        <w:t>A</w:t>
      </w:r>
      <w:r w:rsidR="001A6DA7" w:rsidRPr="00E16B80">
        <w:t>tyja nevet</w:t>
      </w:r>
      <w:r w:rsidR="00902978" w:rsidRPr="00E16B80">
        <w:t xml:space="preserve"> -</w:t>
      </w:r>
      <w:r w:rsidR="001A6DA7" w:rsidRPr="00E16B80">
        <w:t xml:space="preserve"> megengedte magának, hogy a fent említett emberekről</w:t>
      </w:r>
      <w:r w:rsidR="00547946" w:rsidRPr="00E16B80">
        <w:t>,</w:t>
      </w:r>
      <w:r w:rsidR="001A6DA7" w:rsidRPr="00E16B80">
        <w:t xml:space="preserve"> </w:t>
      </w:r>
      <w:r w:rsidR="00902978" w:rsidRPr="00E16B80">
        <w:t xml:space="preserve">mint </w:t>
      </w:r>
      <w:r w:rsidR="001A6DA7" w:rsidRPr="00E16B80">
        <w:t>a "fanta</w:t>
      </w:r>
      <w:r w:rsidR="00902978" w:rsidRPr="00E16B80">
        <w:t>zmagóriák</w:t>
      </w:r>
      <w:r w:rsidR="001A6DA7" w:rsidRPr="00E16B80">
        <w:t xml:space="preserve"> filozófi</w:t>
      </w:r>
      <w:r w:rsidR="00902978" w:rsidRPr="00E16B80">
        <w:t>ájának</w:t>
      </w:r>
      <w:r w:rsidR="001A6DA7" w:rsidRPr="00E16B80">
        <w:t xml:space="preserve"> alkimi</w:t>
      </w:r>
      <w:r w:rsidR="00902978" w:rsidRPr="00E16B80">
        <w:t>stáiról</w:t>
      </w:r>
      <w:r w:rsidR="001A6DA7" w:rsidRPr="00E16B80">
        <w:t>" beszéljen.</w:t>
      </w:r>
    </w:p>
    <w:p w14:paraId="44244137" w14:textId="2DEC0F22" w:rsidR="00CA1862" w:rsidRPr="00E16B80" w:rsidRDefault="00902978" w:rsidP="009252CD">
      <w:pPr>
        <w:pStyle w:val="Listaszerbekezds"/>
        <w:ind w:left="0"/>
      </w:pPr>
      <w:r w:rsidRPr="00E16B80">
        <w:t xml:space="preserve">Azt fogod gondolni, hogy mindez régen volt már. Valóban így van. De modern korunk krónikái nem különböznek lényegesen </w:t>
      </w:r>
      <w:r w:rsidR="00547946" w:rsidRPr="00E16B80">
        <w:t xml:space="preserve">a </w:t>
      </w:r>
      <w:r w:rsidRPr="00E16B80">
        <w:t>régiek</w:t>
      </w:r>
      <w:r w:rsidR="00547946" w:rsidRPr="00E16B80">
        <w:t>é</w:t>
      </w:r>
      <w:r w:rsidRPr="00E16B80">
        <w:t>től. És elég csak felidéznünk a médiumok közelmúltbeli üldöztetéseit Angliában, az állítólagos boszorkányok és varázslók elégetését Dél-Amerikában, Oroszországban és Spanyolország félreeső vidékein – hogy megbizonyosodjunk róla: az okkult tudományok igazi művelőinek egyetlen megmentője a közönség szkepticizmusában rejlik</w:t>
      </w:r>
      <w:r w:rsidR="00547946" w:rsidRPr="00E16B80">
        <w:t>.</w:t>
      </w:r>
      <w:r w:rsidRPr="00E16B80">
        <w:t xml:space="preserve"> </w:t>
      </w:r>
      <w:r w:rsidR="00547946" w:rsidRPr="00E16B80">
        <w:t>A</w:t>
      </w:r>
      <w:r w:rsidRPr="00E16B80">
        <w:t xml:space="preserve"> sarlatánok és </w:t>
      </w:r>
      <w:r w:rsidR="00CA1862" w:rsidRPr="00E16B80">
        <w:t>bűvészek</w:t>
      </w:r>
      <w:r w:rsidRPr="00E16B80">
        <w:t xml:space="preserve"> az "adeptusok" természetes pajzsai. A közbiztonságot csak</w:t>
      </w:r>
      <w:r w:rsidR="00CA1862" w:rsidRPr="00E16B80">
        <w:t>is</w:t>
      </w:r>
      <w:r w:rsidRPr="00E16B80">
        <w:t xml:space="preserve"> az garantálja, hogy titokban tartjuk a szörnyű fegyvereket, amelyeket </w:t>
      </w:r>
      <w:r w:rsidR="00CA1862" w:rsidRPr="00E16B80">
        <w:t>különben</w:t>
      </w:r>
      <w:r w:rsidRPr="00E16B80">
        <w:t xml:space="preserve"> </w:t>
      </w:r>
      <w:r w:rsidR="00CA1862" w:rsidRPr="00E16B80">
        <w:t>fel</w:t>
      </w:r>
      <w:r w:rsidRPr="00E16B80">
        <w:t>használhatnának ellene, és amelyek</w:t>
      </w:r>
      <w:r w:rsidR="00CA1862" w:rsidRPr="00E16B80">
        <w:t xml:space="preserve"> -</w:t>
      </w:r>
      <w:r w:rsidRPr="00E16B80">
        <w:t xml:space="preserve"> ahogy mondták nektek</w:t>
      </w:r>
      <w:r w:rsidR="00CA1862" w:rsidRPr="00E16B80">
        <w:t xml:space="preserve"> -</w:t>
      </w:r>
      <w:r w:rsidRPr="00E16B80">
        <w:t xml:space="preserve"> halálossá vál</w:t>
      </w:r>
      <w:r w:rsidR="00CA1862" w:rsidRPr="00E16B80">
        <w:t>n</w:t>
      </w:r>
      <w:r w:rsidRPr="00E16B80">
        <w:t xml:space="preserve">ak a gonoszok és önzők kezében. </w:t>
      </w:r>
    </w:p>
    <w:p w14:paraId="132292A1" w14:textId="1527747A" w:rsidR="00BD6C0F" w:rsidRPr="00E16B80" w:rsidRDefault="00902978" w:rsidP="009252CD">
      <w:r w:rsidRPr="00E16B80">
        <w:t xml:space="preserve">Befejezésül emlékeztetlek benneteket arra, hogy az olyan </w:t>
      </w:r>
      <w:r w:rsidR="00CA1862" w:rsidRPr="00E16B80">
        <w:t xml:space="preserve">okkult </w:t>
      </w:r>
      <w:r w:rsidRPr="00E16B80">
        <w:t xml:space="preserve">jelenségek, amelyekre vágytok, mindig is azok jutalmául szolgáltak, akik életüket </w:t>
      </w:r>
      <w:r w:rsidRPr="00E16B80">
        <w:rPr>
          <w:i/>
          <w:iCs/>
        </w:rPr>
        <w:t>Saraswati</w:t>
      </w:r>
      <w:r w:rsidRPr="00E16B80">
        <w:t xml:space="preserve"> istennő – a mi árja</w:t>
      </w:r>
      <w:r w:rsidR="005B42B5">
        <w:t xml:space="preserve"> </w:t>
      </w:r>
      <w:r w:rsidRPr="00E16B80">
        <w:t>Ízis</w:t>
      </w:r>
      <w:r w:rsidR="00CA1862" w:rsidRPr="00E16B80">
        <w:t>z</w:t>
      </w:r>
      <w:r w:rsidRPr="00E16B80">
        <w:t xml:space="preserve">ünk – szolgálatának szentelték. </w:t>
      </w:r>
      <w:r w:rsidR="00CA1862" w:rsidRPr="00E16B80">
        <w:t xml:space="preserve">Ha a kíváncsi tömegek </w:t>
      </w:r>
      <w:r w:rsidRPr="00E16B80">
        <w:t>megkap</w:t>
      </w:r>
      <w:r w:rsidR="00CA1862" w:rsidRPr="00E16B80">
        <w:t xml:space="preserve">nák ezeket, mi maradna a hűséges keveseknek? </w:t>
      </w:r>
      <w:r w:rsidRPr="00E16B80">
        <w:t>Sok javaslat</w:t>
      </w:r>
      <w:r w:rsidR="00CA1862" w:rsidRPr="00E16B80">
        <w:t>od</w:t>
      </w:r>
      <w:r w:rsidRPr="00E16B80">
        <w:t xml:space="preserve"> rendkívül ésszerű, és m</w:t>
      </w:r>
      <w:r w:rsidR="00CA1862" w:rsidRPr="00E16B80">
        <w:t>érlegelni is fogjuk ezeket</w:t>
      </w:r>
      <w:r w:rsidRPr="00E16B80">
        <w:t>. Figyelmesen hallgattam a beszélgetést, amely Hume úrnál zajlott. Érvei tökéletesek az exoterikus bölcsesség szempontjából</w:t>
      </w:r>
      <w:bookmarkStart w:id="12" w:name="_Hlk225518045"/>
      <w:r w:rsidRPr="00E16B80">
        <w:t xml:space="preserve">. </w:t>
      </w:r>
      <w:r w:rsidR="00CA1862" w:rsidRPr="00E16B80">
        <w:t xml:space="preserve">De amikor eljön az idő és teljes betekintést nyerhet az ezotéria világába, </w:t>
      </w:r>
      <w:r w:rsidR="007B0CEB" w:rsidRPr="00E16B80">
        <w:t xml:space="preserve">annak </w:t>
      </w:r>
      <w:r w:rsidR="00CA1862" w:rsidRPr="00E16B80">
        <w:t>törvényeivel</w:t>
      </w:r>
      <w:r w:rsidR="007B0CEB" w:rsidRPr="00E16B80">
        <w:t xml:space="preserve"> -</w:t>
      </w:r>
      <w:r w:rsidR="00CA1862" w:rsidRPr="00E16B80">
        <w:t xml:space="preserve"> amelyek a jövő matematikai</w:t>
      </w:r>
      <w:r w:rsidR="007B0CEB" w:rsidRPr="00E16B80">
        <w:t xml:space="preserve"> pontossággal történő</w:t>
      </w:r>
      <w:r w:rsidR="00CA1862" w:rsidRPr="00E16B80">
        <w:t xml:space="preserve"> </w:t>
      </w:r>
      <w:r w:rsidR="007B0CEB" w:rsidRPr="00E16B80">
        <w:t>kiszámíthatóságán,</w:t>
      </w:r>
      <w:r w:rsidR="00CA1862" w:rsidRPr="00E16B80">
        <w:t xml:space="preserve"> az okok </w:t>
      </w:r>
      <w:r w:rsidR="007B0CEB" w:rsidRPr="00E16B80">
        <w:t>szükségszerű következményein alapulnak</w:t>
      </w:r>
      <w:r w:rsidR="00CA1862" w:rsidRPr="00E16B80">
        <w:t>, amely</w:t>
      </w:r>
      <w:r w:rsidR="007B0CEB" w:rsidRPr="00E16B80">
        <w:t xml:space="preserve"> okokat</w:t>
      </w:r>
      <w:r w:rsidR="00CA1862" w:rsidRPr="00E16B80">
        <w:t xml:space="preserve"> mindig szabadon </w:t>
      </w:r>
      <w:r w:rsidR="007B0CEB" w:rsidRPr="00E16B80">
        <w:t>l</w:t>
      </w:r>
      <w:r w:rsidR="00BF530B" w:rsidRPr="00E16B80">
        <w:t>é</w:t>
      </w:r>
      <w:r w:rsidR="007B0CEB" w:rsidRPr="00E16B80">
        <w:t>trehozhatjuk</w:t>
      </w:r>
      <w:r w:rsidR="00CA1862" w:rsidRPr="00E16B80">
        <w:t xml:space="preserve"> és alakítha</w:t>
      </w:r>
      <w:r w:rsidR="007B0CEB" w:rsidRPr="00E16B80">
        <w:t>tjuk</w:t>
      </w:r>
      <w:r w:rsidR="00CA1862" w:rsidRPr="00E16B80">
        <w:t xml:space="preserve">, de képtelenek vagyunk </w:t>
      </w:r>
      <w:r w:rsidR="007B0CEB" w:rsidRPr="00E16B80">
        <w:t>befolyásolni</w:t>
      </w:r>
      <w:r w:rsidR="00CA1862" w:rsidRPr="00E16B80">
        <w:t xml:space="preserve"> a következményeiket, amelyek így </w:t>
      </w:r>
      <w:r w:rsidR="007B0CEB" w:rsidRPr="00E16B80">
        <w:t>uralni fognak minket</w:t>
      </w:r>
      <w:r w:rsidR="00CA1862" w:rsidRPr="00E16B80">
        <w:t xml:space="preserve"> – akkor fogjá</w:t>
      </w:r>
      <w:r w:rsidR="007B0CEB" w:rsidRPr="00E16B80">
        <w:t>to</w:t>
      </w:r>
      <w:r w:rsidR="00CA1862" w:rsidRPr="00E16B80">
        <w:t>k mindketten, te is, ő is, megérteni, hogy a beavatatlanok számára miért tűnnek cselekedeteink gyakran</w:t>
      </w:r>
      <w:r w:rsidR="00BF530B" w:rsidRPr="00E16B80">
        <w:t xml:space="preserve"> </w:t>
      </w:r>
      <w:r w:rsidR="007B0CEB" w:rsidRPr="00E16B80">
        <w:t>ésszerűtlennek</w:t>
      </w:r>
      <w:r w:rsidR="00CA1862" w:rsidRPr="00E16B80">
        <w:t xml:space="preserve">, ha nem </w:t>
      </w:r>
      <w:r w:rsidR="00BD6C0F" w:rsidRPr="00E16B80">
        <w:t xml:space="preserve">egyenesen </w:t>
      </w:r>
      <w:r w:rsidR="00CA1862" w:rsidRPr="00E16B80">
        <w:t>ostobának.</w:t>
      </w:r>
      <w:r w:rsidR="007B0CEB" w:rsidRPr="00E16B80">
        <w:t xml:space="preserve"> </w:t>
      </w:r>
    </w:p>
    <w:bookmarkEnd w:id="12"/>
    <w:p w14:paraId="24AF6EA0" w14:textId="1C142ADD" w:rsidR="00BF530B" w:rsidRPr="00E16B80" w:rsidRDefault="00BF530B" w:rsidP="009252CD">
      <w:pPr>
        <w:pStyle w:val="Listaszerbekezds"/>
        <w:ind w:left="0"/>
      </w:pPr>
      <w:r w:rsidRPr="00E16B80">
        <w:t>Következő level</w:t>
      </w:r>
      <w:r w:rsidR="005F501D" w:rsidRPr="00E16B80">
        <w:t>ed</w:t>
      </w:r>
      <w:r w:rsidRPr="00E16B80">
        <w:t>re nem tudok teljes mértékben válaszolni anélkül, hogy megfogadnám azoknak a tanácsát, akik általában az európai misztikusokkal foglalkoznak. Sőt, a jelenlegi levelet számos olyan pontban kielégítőnek fogod találni, amelyeket az előző</w:t>
      </w:r>
      <w:r w:rsidR="00547946" w:rsidRPr="00E16B80">
        <w:t xml:space="preserve"> leveledben</w:t>
      </w:r>
      <w:r w:rsidRPr="00E16B80">
        <w:t xml:space="preserve"> </w:t>
      </w:r>
      <w:r w:rsidRPr="00E16B80">
        <w:lastRenderedPageBreak/>
        <w:t>jobban kifejtettél; de kétségtelenül csalódást is okoz majd. Ami az újonnan kidolgozott és még megdöbbentőbb jelenségek létrehozását illeti</w:t>
      </w:r>
      <w:r w:rsidR="005B42B5">
        <w:t xml:space="preserve"> -</w:t>
      </w:r>
      <w:r w:rsidRPr="00E16B80">
        <w:t xml:space="preserve"> amelyeket a mi segítségünkkel követelnének tőle</w:t>
      </w:r>
      <w:r w:rsidR="00376387" w:rsidRPr="00E16B80">
        <w:t>d</w:t>
      </w:r>
      <w:r w:rsidR="005B42B5">
        <w:t xml:space="preserve"> -,</w:t>
      </w:r>
      <w:r w:rsidRPr="00E16B80">
        <w:t xml:space="preserve"> mint a stratégiát jól ismerő embernek, meg kell elégedned azzal a gondolattal, hogy kevés értelme van új pozíciók megszerzésének, amíg a már elért pozíciókat nem biztosítottad, és ellenségeid nincsenek teljesen tisztában azzal, hogy meg tudod védeni azokat. Más szóval, nagyobb számú okkult jelenséget hoztál létre magad és barátaid számára, mint amennyit sok átlagos kezdő évek alatt tapasztal. Először is, értesítsd a nyilvánosságot a bankjegy, a csésze és a cigarettapapírokkal végzett különféle kísérletek</w:t>
      </w:r>
      <w:r w:rsidR="00727251" w:rsidRPr="00E16B80">
        <w:t>ről</w:t>
      </w:r>
      <w:r w:rsidRPr="00E16B80">
        <w:t xml:space="preserve">, és hagyd, hogy megemésszék ezeket. Rá kell venni őket, hogy dolgozzanak </w:t>
      </w:r>
      <w:r w:rsidR="00727251" w:rsidRPr="00E16B80">
        <w:t xml:space="preserve">ki </w:t>
      </w:r>
      <w:r w:rsidRPr="00E16B80">
        <w:t>egy magyarázatot. És mivel a közvetlen</w:t>
      </w:r>
      <w:r w:rsidR="00727251" w:rsidRPr="00E16B80">
        <w:t xml:space="preserve"> csalás</w:t>
      </w:r>
      <w:r w:rsidRPr="00E16B80">
        <w:t xml:space="preserve"> abszurd vádján kívül soha nem lesznek képesek megmagyarázni ezek némelyikét, </w:t>
      </w:r>
      <w:r w:rsidR="00727251" w:rsidRPr="00E16B80">
        <w:t xml:space="preserve">és </w:t>
      </w:r>
      <w:r w:rsidRPr="00E16B80">
        <w:t xml:space="preserve">míg a szkeptikusok teljesen elégedettek a bross előállítására vonatkozó jelenlegi hipotézisükkel - </w:t>
      </w:r>
      <w:r w:rsidR="00727251" w:rsidRPr="00E16B80">
        <w:t>ezzel</w:t>
      </w:r>
      <w:r w:rsidRPr="00E16B80">
        <w:t xml:space="preserve"> valóban jót te</w:t>
      </w:r>
      <w:r w:rsidR="00727251" w:rsidRPr="00E16B80">
        <w:t>szel majd</w:t>
      </w:r>
      <w:r w:rsidRPr="00E16B80">
        <w:t xml:space="preserve"> az igazság </w:t>
      </w:r>
      <w:r w:rsidR="00727251" w:rsidRPr="00E16B80">
        <w:t xml:space="preserve">ügyének, </w:t>
      </w:r>
      <w:r w:rsidRPr="00E16B80">
        <w:t>és igazságosság</w:t>
      </w:r>
      <w:r w:rsidR="00727251" w:rsidRPr="00E16B80">
        <w:t xml:space="preserve">ot szolgáltatsz </w:t>
      </w:r>
      <w:r w:rsidRPr="00E16B80">
        <w:t>a nő</w:t>
      </w:r>
      <w:r w:rsidR="00727251" w:rsidRPr="00E16B80">
        <w:t>n</w:t>
      </w:r>
      <w:r w:rsidRPr="00E16B80">
        <w:t>e</w:t>
      </w:r>
      <w:r w:rsidR="00727251" w:rsidRPr="00E16B80">
        <w:t>k</w:t>
      </w:r>
      <w:r w:rsidRPr="00E16B80">
        <w:t xml:space="preserve">, aki szenvedni kényszerül </w:t>
      </w:r>
      <w:r w:rsidR="00547946" w:rsidRPr="00E16B80">
        <w:t>miatta</w:t>
      </w:r>
      <w:r w:rsidRPr="00E16B80">
        <w:t xml:space="preserve">. Bármennyire is elszigetelt, a </w:t>
      </w:r>
      <w:r w:rsidRPr="00E16B80">
        <w:rPr>
          <w:i/>
          <w:iCs/>
        </w:rPr>
        <w:t>Pioneer</w:t>
      </w:r>
      <w:r w:rsidR="00930E23" w:rsidRPr="00E16B80">
        <w:t>-</w:t>
      </w:r>
      <w:r w:rsidRPr="00E16B80">
        <w:t xml:space="preserve">ben megjelent eset </w:t>
      </w:r>
      <w:r w:rsidR="00D23D65" w:rsidRPr="00E16B80">
        <w:t>még a semminél</w:t>
      </w:r>
      <w:r w:rsidRPr="00E16B80">
        <w:t xml:space="preserve"> </w:t>
      </w:r>
      <w:r w:rsidR="00674067" w:rsidRPr="00E16B80">
        <w:t xml:space="preserve">is </w:t>
      </w:r>
      <w:r w:rsidRPr="00E16B80">
        <w:t>értéktelen</w:t>
      </w:r>
      <w:r w:rsidR="00D23D65" w:rsidRPr="00E16B80">
        <w:t>ebbé</w:t>
      </w:r>
      <w:r w:rsidRPr="00E16B80">
        <w:t xml:space="preserve"> - mindannyi</w:t>
      </w:r>
      <w:r w:rsidR="00547946" w:rsidRPr="00E16B80">
        <w:t>ótokra</w:t>
      </w:r>
      <w:r w:rsidRPr="00E16B80">
        <w:t xml:space="preserve"> nézve határozottan káros</w:t>
      </w:r>
      <w:r w:rsidR="00D23D65" w:rsidRPr="00E16B80">
        <w:t>sá</w:t>
      </w:r>
      <w:r w:rsidRPr="00E16B80">
        <w:t xml:space="preserve"> -</w:t>
      </w:r>
      <w:r w:rsidR="00D23D65" w:rsidRPr="00E16B80">
        <w:t xml:space="preserve"> válik, </w:t>
      </w:r>
      <w:r w:rsidRPr="00E16B80">
        <w:t>az újság szerkesztőj</w:t>
      </w:r>
      <w:r w:rsidR="00D9031D" w:rsidRPr="00E16B80">
        <w:t xml:space="preserve">eként </w:t>
      </w:r>
      <w:r w:rsidR="00547946" w:rsidRPr="00E16B80">
        <w:t>neked</w:t>
      </w:r>
      <w:r w:rsidRPr="00E16B80">
        <w:t xml:space="preserve"> csakúgy, mint bárki más</w:t>
      </w:r>
      <w:r w:rsidR="00D23D65" w:rsidRPr="00E16B80">
        <w:t xml:space="preserve"> számára</w:t>
      </w:r>
      <w:r w:rsidR="00547946" w:rsidRPr="00E16B80">
        <w:t xml:space="preserve"> - </w:t>
      </w:r>
      <w:r w:rsidRPr="00E16B80">
        <w:t>ha megbocsát</w:t>
      </w:r>
      <w:r w:rsidR="00547946" w:rsidRPr="00E16B80">
        <w:t>od</w:t>
      </w:r>
      <w:r w:rsidRPr="00E16B80">
        <w:t xml:space="preserve">, hogy tanácsnak tűnő </w:t>
      </w:r>
      <w:r w:rsidR="00D23D65" w:rsidRPr="00E16B80">
        <w:t>véleményemet</w:t>
      </w:r>
      <w:r w:rsidRPr="00E16B80">
        <w:t xml:space="preserve"> kínálo</w:t>
      </w:r>
      <w:r w:rsidR="00D23D65" w:rsidRPr="00E16B80">
        <w:t>m</w:t>
      </w:r>
      <w:r w:rsidRPr="00E16B80">
        <w:t xml:space="preserve">. Sem </w:t>
      </w:r>
      <w:r w:rsidR="00547946" w:rsidRPr="00E16B80">
        <w:t>veled</w:t>
      </w:r>
      <w:r w:rsidRPr="00E16B80">
        <w:t>, sem vele szemben nem tisztességes, hogy mivel a szemtanúk száma nem tűnik elegendőnek a nyilvános figyelem megszerzéséhez, a</w:t>
      </w:r>
      <w:r w:rsidR="00547946" w:rsidRPr="00E16B80">
        <w:t xml:space="preserve"> te</w:t>
      </w:r>
      <w:r w:rsidRPr="00E16B80">
        <w:t xml:space="preserve"> és </w:t>
      </w:r>
      <w:r w:rsidR="00547946" w:rsidRPr="00E16B80">
        <w:t>hitvesed</w:t>
      </w:r>
      <w:r w:rsidRPr="00E16B80">
        <w:t xml:space="preserve"> </w:t>
      </w:r>
      <w:r w:rsidR="00D23D65" w:rsidRPr="00E16B80">
        <w:t>tanúságtétele</w:t>
      </w:r>
      <w:r w:rsidRPr="00E16B80">
        <w:t xml:space="preserve"> hiábavalónak tűnik</w:t>
      </w:r>
      <w:r w:rsidR="00D9031D" w:rsidRPr="00E16B80">
        <w:t xml:space="preserve"> majd</w:t>
      </w:r>
      <w:r w:rsidRPr="00E16B80">
        <w:t>. Több eset együttesen megerősíti</w:t>
      </w:r>
      <w:r w:rsidR="00930E23" w:rsidRPr="00E16B80">
        <w:t xml:space="preserve"> a te -</w:t>
      </w:r>
      <w:r w:rsidRPr="00E16B80">
        <w:t xml:space="preserve"> mint a különböző események igazmondó és intelligens tanúj</w:t>
      </w:r>
      <w:r w:rsidR="00674067" w:rsidRPr="00E16B80">
        <w:t>a</w:t>
      </w:r>
      <w:r w:rsidR="00930E23" w:rsidRPr="00E16B80">
        <w:t xml:space="preserve"> - pozíciódat</w:t>
      </w:r>
      <w:r w:rsidRPr="00E16B80">
        <w:t xml:space="preserve">, </w:t>
      </w:r>
      <w:r w:rsidR="00D9031D" w:rsidRPr="00E16B80">
        <w:t xml:space="preserve">és </w:t>
      </w:r>
      <w:r w:rsidRPr="00E16B80">
        <w:t xml:space="preserve">mindegyik további jogot ad arra, hogy </w:t>
      </w:r>
      <w:r w:rsidR="00930E23" w:rsidRPr="00E16B80">
        <w:t xml:space="preserve">magabiztosan </w:t>
      </w:r>
      <w:r w:rsidRPr="00E16B80">
        <w:t>állíts</w:t>
      </w:r>
      <w:r w:rsidR="00930E23" w:rsidRPr="00E16B80">
        <w:t>d</w:t>
      </w:r>
      <w:r w:rsidRPr="00E16B80">
        <w:t xml:space="preserve"> azt, amit tud</w:t>
      </w:r>
      <w:r w:rsidR="00930E23" w:rsidRPr="00E16B80">
        <w:t>sz</w:t>
      </w:r>
      <w:r w:rsidRPr="00E16B80">
        <w:t>. Szent kötelességgé teszi</w:t>
      </w:r>
      <w:r w:rsidR="00930E23" w:rsidRPr="00E16B80">
        <w:t xml:space="preserve"> számodra</w:t>
      </w:r>
      <w:r w:rsidRPr="00E16B80">
        <w:t>, hogy oktas</w:t>
      </w:r>
      <w:r w:rsidR="00930E23" w:rsidRPr="00E16B80">
        <w:t>d</w:t>
      </w:r>
      <w:r w:rsidRPr="00E16B80">
        <w:t xml:space="preserve"> a közönséget, és felkészíts</w:t>
      </w:r>
      <w:r w:rsidR="00930E23" w:rsidRPr="00E16B80">
        <w:t>d</w:t>
      </w:r>
      <w:r w:rsidRPr="00E16B80">
        <w:t xml:space="preserve"> őket a jövőbeli lehetőségekre az</w:t>
      </w:r>
      <w:r w:rsidR="00D23D65" w:rsidRPr="00E16B80">
        <w:t>zal</w:t>
      </w:r>
      <w:r w:rsidRPr="00E16B80">
        <w:t>, hogy fokozatosan megnyit</w:t>
      </w:r>
      <w:r w:rsidR="00930E23" w:rsidRPr="00E16B80">
        <w:t>od</w:t>
      </w:r>
      <w:r w:rsidRPr="00E16B80">
        <w:t xml:space="preserve"> szemüket az igazságra. A lehetőséget nem szabad elszalasztani a</w:t>
      </w:r>
      <w:r w:rsidR="00D9031D" w:rsidRPr="00E16B80">
        <w:t>zért</w:t>
      </w:r>
      <w:r w:rsidRPr="00E16B80">
        <w:t xml:space="preserve">, </w:t>
      </w:r>
      <w:r w:rsidR="00D9031D" w:rsidRPr="00E16B80">
        <w:t xml:space="preserve">mert </w:t>
      </w:r>
      <w:r w:rsidRPr="00E16B80">
        <w:t>nem bíz</w:t>
      </w:r>
      <w:r w:rsidR="00930E23" w:rsidRPr="00E16B80">
        <w:t>ol</w:t>
      </w:r>
      <w:r w:rsidRPr="00E16B80">
        <w:t xml:space="preserve"> annyira saját egyéni érvelési </w:t>
      </w:r>
      <w:r w:rsidR="00D9031D" w:rsidRPr="00E16B80">
        <w:t>képességeiben</w:t>
      </w:r>
      <w:r w:rsidRPr="00E16B80">
        <w:t>, mint Sir Donald Stewart</w:t>
      </w:r>
      <w:r w:rsidR="00D9031D" w:rsidRPr="00E16B80">
        <w:t xml:space="preserve"> teszi</w:t>
      </w:r>
      <w:r w:rsidRPr="00E16B80">
        <w:t xml:space="preserve">. Egy jól ismert </w:t>
      </w:r>
      <w:r w:rsidR="00D9031D" w:rsidRPr="00E16B80">
        <w:t>jellemű</w:t>
      </w:r>
      <w:r w:rsidRPr="00E16B80">
        <w:t xml:space="preserve"> tanú </w:t>
      </w:r>
      <w:r w:rsidR="00D9031D" w:rsidRPr="00E16B80">
        <w:t>szava felér</w:t>
      </w:r>
      <w:r w:rsidRPr="00E16B80">
        <w:t xml:space="preserve"> tíz idegen vallomásá</w:t>
      </w:r>
      <w:r w:rsidR="00D9031D" w:rsidRPr="00E16B80">
        <w:t>val</w:t>
      </w:r>
      <w:r w:rsidRPr="00E16B80">
        <w:t xml:space="preserve">, és ha van valaki Indiában, akit a megbízhatósága miatt tisztelnek, az a </w:t>
      </w:r>
      <w:r w:rsidRPr="00E16B80">
        <w:rPr>
          <w:i/>
          <w:iCs/>
        </w:rPr>
        <w:t>Pioneer</w:t>
      </w:r>
      <w:r w:rsidRPr="00E16B80">
        <w:t xml:space="preserve"> szerkesztője. Ne feled</w:t>
      </w:r>
      <w:r w:rsidR="00930E23" w:rsidRPr="00E16B80">
        <w:t>d</w:t>
      </w:r>
      <w:r w:rsidRPr="00E16B80">
        <w:t>, hogy csak egyetlen hisztérikus nő volt állítólag jelen a</w:t>
      </w:r>
      <w:r w:rsidR="00674067" w:rsidRPr="00E16B80">
        <w:t>z</w:t>
      </w:r>
      <w:r w:rsidRPr="00E16B80">
        <w:t xml:space="preserve"> </w:t>
      </w:r>
      <w:r w:rsidR="00674067" w:rsidRPr="00E16B80">
        <w:t>állítólagos</w:t>
      </w:r>
      <w:r w:rsidR="00D9031D" w:rsidRPr="00E16B80">
        <w:t xml:space="preserve"> mennybemenetelnél</w:t>
      </w:r>
      <w:r w:rsidRPr="00E16B80">
        <w:t>, és hogy a</w:t>
      </w:r>
      <w:r w:rsidR="00D9031D" w:rsidRPr="00E16B80">
        <w:t>zt a</w:t>
      </w:r>
      <w:r w:rsidRPr="00E16B80">
        <w:t xml:space="preserve"> jelenséget soha nem erősítették meg ismétléssel. Mégis</w:t>
      </w:r>
      <w:r w:rsidR="00930E23" w:rsidRPr="00E16B80">
        <w:t>,</w:t>
      </w:r>
      <w:r w:rsidRPr="00E16B80">
        <w:t xml:space="preserve"> közel 2000 éven át számtalan milliárd ember a</w:t>
      </w:r>
      <w:r w:rsidR="00674067" w:rsidRPr="00E16B80">
        <w:t>ma</w:t>
      </w:r>
      <w:r w:rsidRPr="00E16B80">
        <w:t xml:space="preserve"> egy</w:t>
      </w:r>
      <w:r w:rsidR="005F501D" w:rsidRPr="00E16B80">
        <w:t>etlen</w:t>
      </w:r>
      <w:r w:rsidRPr="00E16B80">
        <w:t xml:space="preserve"> nő vallomásá</w:t>
      </w:r>
      <w:r w:rsidR="005F501D" w:rsidRPr="00E16B80">
        <w:t>ra alapozta</w:t>
      </w:r>
      <w:r w:rsidRPr="00E16B80">
        <w:t xml:space="preserve"> hitét – </w:t>
      </w:r>
      <w:r w:rsidR="005F501D" w:rsidRPr="00E16B80">
        <w:t>pedig</w:t>
      </w:r>
      <w:r w:rsidRPr="00E16B80">
        <w:t xml:space="preserve"> ő nem volt </w:t>
      </w:r>
      <w:r w:rsidR="00930E23" w:rsidRPr="00E16B80">
        <w:t>valami</w:t>
      </w:r>
      <w:r w:rsidRPr="00E16B80">
        <w:t xml:space="preserve"> megbízható</w:t>
      </w:r>
      <w:r w:rsidR="00930E23" w:rsidRPr="00E16B80">
        <w:t xml:space="preserve"> tanú</w:t>
      </w:r>
      <w:r w:rsidRPr="00E16B80">
        <w:t xml:space="preserve">. </w:t>
      </w:r>
      <w:r w:rsidRPr="00E16B80">
        <w:rPr>
          <w:i/>
          <w:iCs/>
        </w:rPr>
        <w:t>Próbál</w:t>
      </w:r>
      <w:r w:rsidR="00930E23" w:rsidRPr="00E16B80">
        <w:rPr>
          <w:i/>
          <w:iCs/>
        </w:rPr>
        <w:t>d</w:t>
      </w:r>
      <w:r w:rsidRPr="00E16B80">
        <w:t xml:space="preserve"> meg – először dolgozz a rendelkezésére álló anyag</w:t>
      </w:r>
      <w:r w:rsidR="00930E23" w:rsidRPr="00E16B80">
        <w:t>gal</w:t>
      </w:r>
      <w:r w:rsidRPr="00E16B80">
        <w:t xml:space="preserve">, és akkor mi leszünk az elsők, akik segítenek </w:t>
      </w:r>
      <w:r w:rsidR="00930E23" w:rsidRPr="00E16B80">
        <w:t>neked</w:t>
      </w:r>
      <w:r w:rsidRPr="00E16B80">
        <w:t xml:space="preserve"> további bizonyítékokat szerezni. Addig is, higgy nekem, mindig őszinte barát</w:t>
      </w:r>
      <w:r w:rsidR="00930E23" w:rsidRPr="00E16B80">
        <w:t>odnak</w:t>
      </w:r>
      <w:r w:rsidRPr="00E16B80">
        <w:t xml:space="preserve">. </w:t>
      </w:r>
    </w:p>
    <w:p w14:paraId="514B2C40" w14:textId="77777777" w:rsidR="00BF530B" w:rsidRPr="00E16B80" w:rsidRDefault="00BF530B" w:rsidP="00CA1862">
      <w:pPr>
        <w:pStyle w:val="Listaszerbekezds"/>
        <w:ind w:left="0"/>
      </w:pPr>
    </w:p>
    <w:p w14:paraId="0E7AF8C9" w14:textId="1997EE30" w:rsidR="00BD6C0F" w:rsidRPr="00E16B80" w:rsidRDefault="00BF530B" w:rsidP="00BF530B">
      <w:pPr>
        <w:pStyle w:val="Listaszerbekezds"/>
        <w:ind w:left="0"/>
        <w:jc w:val="right"/>
      </w:pPr>
      <w:r w:rsidRPr="00E16B80">
        <w:t>K</w:t>
      </w:r>
      <w:r w:rsidR="00930E23" w:rsidRPr="00E16B80">
        <w:t>OOT</w:t>
      </w:r>
      <w:r w:rsidRPr="00E16B80">
        <w:t xml:space="preserve"> H</w:t>
      </w:r>
      <w:r w:rsidR="00930E23" w:rsidRPr="00E16B80">
        <w:t>OOMI</w:t>
      </w:r>
      <w:r w:rsidRPr="00E16B80">
        <w:t xml:space="preserve"> L</w:t>
      </w:r>
      <w:r w:rsidR="00930E23" w:rsidRPr="00E16B80">
        <w:t>AL</w:t>
      </w:r>
      <w:r w:rsidRPr="00E16B80">
        <w:t xml:space="preserve"> S</w:t>
      </w:r>
      <w:r w:rsidR="00930E23" w:rsidRPr="00E16B80">
        <w:t>INGH</w:t>
      </w:r>
      <w:r w:rsidR="00977810" w:rsidRPr="00E16B80">
        <w:rPr>
          <w:rStyle w:val="Lbjegyzet-hivatkozs"/>
        </w:rPr>
        <w:footnoteReference w:id="16"/>
      </w:r>
      <w:r w:rsidR="003371F9" w:rsidRPr="00E16B80">
        <w:t>.</w:t>
      </w:r>
    </w:p>
    <w:p w14:paraId="04DAD7AD" w14:textId="77777777" w:rsidR="00BD6C0F" w:rsidRPr="00E16B80" w:rsidRDefault="00BD6C0F" w:rsidP="00CA1862">
      <w:pPr>
        <w:pStyle w:val="Listaszerbekezds"/>
        <w:ind w:left="0"/>
      </w:pPr>
    </w:p>
    <w:p w14:paraId="7ADA0E91" w14:textId="3CE28762" w:rsidR="00BD6C0F" w:rsidRPr="00E16B80" w:rsidRDefault="00A721C2" w:rsidP="00602081">
      <w:pPr>
        <w:pStyle w:val="Cmsor2"/>
      </w:pPr>
      <w:bookmarkStart w:id="14" w:name="_Toc210929474"/>
      <w:bookmarkStart w:id="15" w:name="_Toc228208902"/>
      <w:r w:rsidRPr="00E16B80">
        <w:lastRenderedPageBreak/>
        <w:t xml:space="preserve">II . </w:t>
      </w:r>
      <w:r w:rsidR="003A1365" w:rsidRPr="00E16B80">
        <w:t>Levél</w:t>
      </w:r>
      <w:bookmarkEnd w:id="14"/>
      <w:bookmarkEnd w:id="15"/>
    </w:p>
    <w:p w14:paraId="4F736152" w14:textId="3D343218" w:rsidR="003A1365" w:rsidRPr="00E16B80" w:rsidRDefault="009252CD" w:rsidP="00602081">
      <w:pPr>
        <w:pStyle w:val="Magy-ered"/>
      </w:pPr>
      <w:r w:rsidRPr="00E16B80">
        <w:t>Kézhez véve</w:t>
      </w:r>
      <w:r w:rsidR="00B23BB5" w:rsidRPr="00E16B80">
        <w:t>: Simla, 1880</w:t>
      </w:r>
      <w:r w:rsidR="00602081">
        <w:t>.</w:t>
      </w:r>
      <w:r w:rsidR="00B23BB5" w:rsidRPr="00E16B80">
        <w:t xml:space="preserve"> október 19.</w:t>
      </w:r>
    </w:p>
    <w:p w14:paraId="0023DDD0" w14:textId="312BAAB8" w:rsidR="00602081" w:rsidRDefault="00602081" w:rsidP="00602081">
      <w:pPr>
        <w:pStyle w:val="Magy-ford"/>
      </w:pPr>
      <w:r>
        <w:t xml:space="preserve">Ezt a levelet K.H. Mester küldte Sinnett úrnak 1880. október 19-én, egy Kashmír-beli völgyből.  A levél Blavatskynén keresztül, még aznap eljutott a címzetthez Simlában. </w:t>
      </w:r>
    </w:p>
    <w:p w14:paraId="57A7DE93" w14:textId="7B0122CA" w:rsidR="00B26839" w:rsidRPr="00E16B80" w:rsidRDefault="007B3E7A" w:rsidP="00602081">
      <w:pPr>
        <w:pStyle w:val="Magy-ford"/>
      </w:pPr>
      <w:r w:rsidRPr="00E16B80">
        <w:t xml:space="preserve">K.H. </w:t>
      </w:r>
      <w:r w:rsidR="00602081">
        <w:t xml:space="preserve">Mester </w:t>
      </w:r>
      <w:r w:rsidRPr="00E16B80">
        <w:t xml:space="preserve">első levele után A.O. Hume </w:t>
      </w:r>
      <w:r w:rsidR="00B26839" w:rsidRPr="00E16B80">
        <w:t xml:space="preserve">igen </w:t>
      </w:r>
      <w:r w:rsidRPr="00E16B80">
        <w:t>fellelkesült egy ilyen kapcsolat</w:t>
      </w:r>
      <w:r w:rsidR="00D25C38" w:rsidRPr="00E16B80">
        <w:t>felvétel</w:t>
      </w:r>
      <w:r w:rsidRPr="00E16B80">
        <w:t xml:space="preserve"> lehetőségeitől, és maga is írt a Mesternek, </w:t>
      </w:r>
      <w:r w:rsidR="00B26839" w:rsidRPr="00E16B80">
        <w:t xml:space="preserve">hogy mindent feladva </w:t>
      </w:r>
      <w:r w:rsidRPr="00E16B80">
        <w:t>felajánl</w:t>
      </w:r>
      <w:r w:rsidR="00B26839" w:rsidRPr="00E16B80">
        <w:t>ja</w:t>
      </w:r>
      <w:r w:rsidRPr="00E16B80">
        <w:t xml:space="preserve"> szolgálatait a teozófia eszméinek terjesztésében, cserébe személyes találkozásokat és az okkult képzést </w:t>
      </w:r>
      <w:r w:rsidR="00B26839" w:rsidRPr="00E16B80">
        <w:t>vár</w:t>
      </w:r>
      <w:r w:rsidRPr="00E16B80">
        <w:t>v</w:t>
      </w:r>
      <w:r w:rsidR="00B26839" w:rsidRPr="00E16B80">
        <w:t>a</w:t>
      </w:r>
      <w:r w:rsidRPr="00E16B80">
        <w:t xml:space="preserve"> tőle. </w:t>
      </w:r>
    </w:p>
    <w:p w14:paraId="7A0FAA04" w14:textId="44BE2D46" w:rsidR="007B3E7A" w:rsidRPr="00E16B80" w:rsidRDefault="00B26839" w:rsidP="00602081">
      <w:pPr>
        <w:pStyle w:val="Magy-ford"/>
      </w:pPr>
      <w:r w:rsidRPr="00E16B80">
        <w:t>Sinnett pedig, az első level</w:t>
      </w:r>
      <w:r w:rsidR="00D25C38" w:rsidRPr="00E16B80">
        <w:t>ét</w:t>
      </w:r>
      <w:r w:rsidRPr="00E16B80">
        <w:t xml:space="preserve"> követően úgy vélte, a nyugati elme talán mégsem olyan „hajthatatlan”, ahogy a Mester látja, és bizonyos „feltételek” mellett, felajánlotta, hogy a Fehér Testvériséggel együtt dolgozzon az ügy érdekében. Sinnett és Hume m</w:t>
      </w:r>
      <w:r w:rsidR="007B3E7A" w:rsidRPr="00E16B80">
        <w:t xml:space="preserve">ár ekkor </w:t>
      </w:r>
      <w:r w:rsidRPr="00E16B80">
        <w:t xml:space="preserve">szorgalmazta </w:t>
      </w:r>
      <w:r w:rsidR="007B3E7A" w:rsidRPr="00E16B80">
        <w:t xml:space="preserve">egy olyan szervezet megalakítását, ami minden tekintetben függetlenül működne a Teozófia Társulattól, és közvetlenül a Fehér Testvériséggel állna kapcsolatban, onnan kapná </w:t>
      </w:r>
      <w:r w:rsidRPr="00E16B80">
        <w:t>i</w:t>
      </w:r>
      <w:r w:rsidR="007B3E7A" w:rsidRPr="00E16B80">
        <w:t xml:space="preserve">ránymutatásait. </w:t>
      </w:r>
      <w:r w:rsidR="00D166DE" w:rsidRPr="00E16B80">
        <w:t>(</w:t>
      </w:r>
      <w:r w:rsidR="00D166DE" w:rsidRPr="00E16B80">
        <w:rPr>
          <w:i/>
        </w:rPr>
        <w:t>A ford.</w:t>
      </w:r>
      <w:r w:rsidR="00D166DE" w:rsidRPr="00E16B80">
        <w:t>)</w:t>
      </w:r>
    </w:p>
    <w:p w14:paraId="789C4ABF" w14:textId="77777777" w:rsidR="007B3E7A" w:rsidRPr="00E16B80" w:rsidRDefault="007B3E7A" w:rsidP="007B3E7A">
      <w:pPr>
        <w:pStyle w:val="Magy-ford"/>
      </w:pPr>
    </w:p>
    <w:p w14:paraId="29AB2676" w14:textId="3C0A6CE7" w:rsidR="00B23BB5" w:rsidRPr="00E16B80" w:rsidRDefault="00B23BB5" w:rsidP="00B23BB5">
      <w:r w:rsidRPr="00E16B80">
        <w:t>Nagyra becsült uram és testvérem,</w:t>
      </w:r>
    </w:p>
    <w:p w14:paraId="7033B433" w14:textId="40E5889D" w:rsidR="00B23BB5" w:rsidRPr="00E16B80" w:rsidRDefault="00B23BB5" w:rsidP="00B23BB5">
      <w:r w:rsidRPr="00E16B80">
        <w:t xml:space="preserve">Levelezésünkben mindaddig ellentmondunk egymásnak, amíg teljesen világossá nem válik, hogy az okkult tudománynak megvannak a saját kutatási módszerei, amelyek ugyanolyan rögzítettek és </w:t>
      </w:r>
      <w:r w:rsidR="001D0260" w:rsidRPr="00E16B80">
        <w:t>korlátlanok</w:t>
      </w:r>
      <w:r w:rsidRPr="00E16B80">
        <w:t>, mint amilyen</w:t>
      </w:r>
      <w:r w:rsidR="001D0260" w:rsidRPr="00E16B80">
        <w:t>ek</w:t>
      </w:r>
      <w:r w:rsidRPr="00E16B80">
        <w:t xml:space="preserve"> az ellen</w:t>
      </w:r>
      <w:r w:rsidR="001D0260" w:rsidRPr="00E16B80">
        <w:t>lábas</w:t>
      </w:r>
      <w:r w:rsidRPr="00E16B80">
        <w:t xml:space="preserve"> fizikai tudomány módszerei. Ha az utóbbinak megvannak a maga előírásai, akkor az előbbinek is; és aki át</w:t>
      </w:r>
      <w:r w:rsidR="001D0260" w:rsidRPr="00E16B80">
        <w:t xml:space="preserve"> szeretné </w:t>
      </w:r>
      <w:r w:rsidRPr="00E16B80">
        <w:t>lépn</w:t>
      </w:r>
      <w:r w:rsidR="001D0260" w:rsidRPr="00E16B80">
        <w:t>i</w:t>
      </w:r>
      <w:r w:rsidRPr="00E16B80">
        <w:t xml:space="preserve"> a láthatatlan világ határait, </w:t>
      </w:r>
      <w:r w:rsidR="001D0260" w:rsidRPr="00E16B80">
        <w:t xml:space="preserve">nagyjából annyira tudná </w:t>
      </w:r>
      <w:r w:rsidRPr="00E16B80">
        <w:t>előírni, hogyan kell eljárni</w:t>
      </w:r>
      <w:r w:rsidR="001D0260" w:rsidRPr="00E16B80">
        <w:t xml:space="preserve"> ebben</w:t>
      </w:r>
      <w:r w:rsidRPr="00E16B80">
        <w:t xml:space="preserve">, mint az </w:t>
      </w:r>
      <w:r w:rsidR="00C90F1B" w:rsidRPr="00E16B80">
        <w:t xml:space="preserve">az </w:t>
      </w:r>
      <w:r w:rsidRPr="00E16B80">
        <w:t>utazó, aki megpróbál</w:t>
      </w:r>
      <w:r w:rsidR="00C90F1B" w:rsidRPr="00E16B80">
        <w:t>ván</w:t>
      </w:r>
      <w:r w:rsidRPr="00E16B80">
        <w:t xml:space="preserve"> </w:t>
      </w:r>
      <w:r w:rsidR="001D0260" w:rsidRPr="00E16B80">
        <w:t>be</w:t>
      </w:r>
      <w:r w:rsidRPr="00E16B80">
        <w:t>hatolni L</w:t>
      </w:r>
      <w:r w:rsidR="000577D6">
        <w:t>há</w:t>
      </w:r>
      <w:r w:rsidRPr="00E16B80">
        <w:t>s</w:t>
      </w:r>
      <w:r w:rsidR="000577D6">
        <w:t>z</w:t>
      </w:r>
      <w:r w:rsidRPr="00E16B80">
        <w:t xml:space="preserve">a - az áldott - belső földalatti </w:t>
      </w:r>
      <w:r w:rsidR="00C90F1B" w:rsidRPr="00E16B80">
        <w:t>birodalmába</w:t>
      </w:r>
      <w:r w:rsidRPr="00E16B80">
        <w:t>, meg</w:t>
      </w:r>
      <w:r w:rsidR="00C90F1B" w:rsidRPr="00E16B80">
        <w:t xml:space="preserve"> akarná mondani </w:t>
      </w:r>
      <w:r w:rsidRPr="00E16B80">
        <w:t>vezetőjének</w:t>
      </w:r>
      <w:r w:rsidR="00C90F1B" w:rsidRPr="00E16B80">
        <w:t>, hogy merre kell menni</w:t>
      </w:r>
      <w:r w:rsidRPr="00E16B80">
        <w:t>. A misztériumok soha nem voltak, és soha nem is lehetnek elérhetőek a nagyközönség számára, legalábbis addig nem, amíg el nem jön az a hőn áhított nap, am</w:t>
      </w:r>
      <w:r w:rsidR="00C90F1B" w:rsidRPr="00E16B80">
        <w:t>ikor a mi</w:t>
      </w:r>
      <w:r w:rsidRPr="00E16B80">
        <w:t xml:space="preserve"> vallási filozófiánk egyetemessé válik. Soha nem birtokolta a természet titk</w:t>
      </w:r>
      <w:r w:rsidR="00C90F1B" w:rsidRPr="00E16B80">
        <w:t>ai</w:t>
      </w:r>
      <w:r w:rsidRPr="00E16B80">
        <w:t>t több</w:t>
      </w:r>
      <w:r w:rsidR="00C90F1B" w:rsidRPr="00E16B80">
        <w:t>,</w:t>
      </w:r>
      <w:r w:rsidRPr="00E16B80">
        <w:t xml:space="preserve"> mint az emberek alig </w:t>
      </w:r>
      <w:r w:rsidR="00C90F1B" w:rsidRPr="00E16B80">
        <w:t>mérhető</w:t>
      </w:r>
      <w:r w:rsidRPr="00E16B80">
        <w:t xml:space="preserve"> kisebbsége, bár tömegek voltak tanúi a birtoklás lehetőség</w:t>
      </w:r>
      <w:r w:rsidR="00C90F1B" w:rsidRPr="00E16B80">
        <w:t>e</w:t>
      </w:r>
      <w:r w:rsidRPr="00E16B80">
        <w:t xml:space="preserve"> gyakorlati bizonyítékainak. A</w:t>
      </w:r>
      <w:r w:rsidR="00C90F1B" w:rsidRPr="00E16B80">
        <w:t>z</w:t>
      </w:r>
      <w:r w:rsidRPr="00E16B80">
        <w:t xml:space="preserve"> </w:t>
      </w:r>
      <w:r w:rsidR="00C90F1B" w:rsidRPr="00E16B80">
        <w:t>Adeptus</w:t>
      </w:r>
      <w:r w:rsidRPr="00E16B80">
        <w:t xml:space="preserve"> </w:t>
      </w:r>
      <w:r w:rsidR="00D96DA5" w:rsidRPr="00E16B80">
        <w:t xml:space="preserve">a </w:t>
      </w:r>
      <w:r w:rsidRPr="00E16B80">
        <w:t>kutatók generáció</w:t>
      </w:r>
      <w:r w:rsidR="00C90F1B" w:rsidRPr="00E16B80">
        <w:t>i</w:t>
      </w:r>
      <w:r w:rsidRPr="00E16B80">
        <w:t xml:space="preserve">nak ritka </w:t>
      </w:r>
      <w:r w:rsidR="00C90F1B" w:rsidRPr="00E16B80">
        <w:t>virága</w:t>
      </w:r>
      <w:r w:rsidRPr="00E16B80">
        <w:t xml:space="preserve">; és hogy azzá váljon, engedelmeskednie kell lelke belső </w:t>
      </w:r>
      <w:r w:rsidR="00D96DA5" w:rsidRPr="00E16B80">
        <w:t>késztetésének</w:t>
      </w:r>
      <w:r w:rsidRPr="00E16B80">
        <w:t xml:space="preserve">, függetlenül a világi tudomány vagy </w:t>
      </w:r>
      <w:r w:rsidR="00C90F1B" w:rsidRPr="00E16B80">
        <w:t>körültekintő éleselméjűség</w:t>
      </w:r>
      <w:r w:rsidRPr="00E16B80">
        <w:t xml:space="preserve"> </w:t>
      </w:r>
      <w:r w:rsidR="00C90F1B" w:rsidRPr="00E16B80">
        <w:t xml:space="preserve">minden </w:t>
      </w:r>
      <w:r w:rsidRPr="00E16B80">
        <w:t>megfontolás</w:t>
      </w:r>
      <w:r w:rsidR="00C90F1B" w:rsidRPr="00E16B80">
        <w:t>á</w:t>
      </w:r>
      <w:r w:rsidRPr="00E16B80">
        <w:t xml:space="preserve">tól. Az </w:t>
      </w:r>
      <w:r w:rsidR="00912A65" w:rsidRPr="00E16B80">
        <w:t>szeretnéd</w:t>
      </w:r>
      <w:r w:rsidRPr="00E16B80">
        <w:t>, hogy közvetlenül kommunikálhass valamelyikünkkel, B.</w:t>
      </w:r>
      <w:r w:rsidR="00C90F1B" w:rsidRPr="00E16B80">
        <w:t xml:space="preserve">-né </w:t>
      </w:r>
      <w:r w:rsidRPr="00E16B80">
        <w:t>vagy bármilyen médium közreműködése nélkül. Az elképzelésed, ahogy én értem az lenne, hogy ilyen kommunikáció levelek útján - mint a jelenlegi</w:t>
      </w:r>
      <w:r w:rsidR="00912A65" w:rsidRPr="00E16B80">
        <w:t xml:space="preserve"> is </w:t>
      </w:r>
      <w:r w:rsidRPr="00E16B80">
        <w:t xml:space="preserve">- vagy hallható szavak útján </w:t>
      </w:r>
      <w:r w:rsidR="00912A65" w:rsidRPr="00E16B80">
        <w:t>történjen</w:t>
      </w:r>
      <w:r w:rsidRPr="00E16B80">
        <w:t xml:space="preserve">, </w:t>
      </w:r>
      <w:r w:rsidR="00912A65" w:rsidRPr="00E16B80">
        <w:t>és így</w:t>
      </w:r>
      <w:r w:rsidRPr="00E16B80">
        <w:t xml:space="preserve"> valaki köz</w:t>
      </w:r>
      <w:r w:rsidR="00912A65" w:rsidRPr="00E16B80">
        <w:t>ü</w:t>
      </w:r>
      <w:r w:rsidRPr="00E16B80">
        <w:t xml:space="preserve">lünk vezessen a </w:t>
      </w:r>
      <w:r w:rsidR="00912A65" w:rsidRPr="00E16B80">
        <w:t>T</w:t>
      </w:r>
      <w:r w:rsidRPr="00E16B80">
        <w:t>árs</w:t>
      </w:r>
      <w:r w:rsidR="00912A65" w:rsidRPr="00E16B80">
        <w:t>ulat</w:t>
      </w:r>
      <w:r w:rsidRPr="00E16B80">
        <w:t xml:space="preserve"> </w:t>
      </w:r>
      <w:r w:rsidR="00912A65" w:rsidRPr="00E16B80">
        <w:t>igazgatásában</w:t>
      </w:r>
      <w:r w:rsidRPr="00E16B80">
        <w:t xml:space="preserve"> és elsősorban az oktatásában. Mindezt </w:t>
      </w:r>
      <w:r w:rsidR="00912A65" w:rsidRPr="00E16B80">
        <w:t>szeretnéd</w:t>
      </w:r>
      <w:r w:rsidRPr="00E16B80">
        <w:t xml:space="preserve">, </w:t>
      </w:r>
      <w:r w:rsidR="00912A65" w:rsidRPr="00E16B80">
        <w:t xml:space="preserve">de </w:t>
      </w:r>
      <w:r w:rsidRPr="00E16B80">
        <w:t>mégis, ahogy magad mondod, eddig nem találtál "elegendő okot" arra, hogy feladd</w:t>
      </w:r>
      <w:r w:rsidR="00912A65" w:rsidRPr="00E16B80">
        <w:t xml:space="preserve"> akár csak</w:t>
      </w:r>
      <w:r w:rsidRPr="00E16B80">
        <w:t xml:space="preserve"> "életmódodat"</w:t>
      </w:r>
      <w:r w:rsidR="00912A65" w:rsidRPr="00E16B80">
        <w:t xml:space="preserve"> is</w:t>
      </w:r>
      <w:r w:rsidRPr="00E16B80">
        <w:t xml:space="preserve"> </w:t>
      </w:r>
      <w:r w:rsidR="00912A65" w:rsidRPr="00E16B80">
        <w:t>–</w:t>
      </w:r>
      <w:r w:rsidRPr="00E16B80">
        <w:t xml:space="preserve"> amely</w:t>
      </w:r>
      <w:r w:rsidR="00912A65" w:rsidRPr="00E16B80">
        <w:t xml:space="preserve"> pedig</w:t>
      </w:r>
      <w:r w:rsidRPr="00E16B80">
        <w:t xml:space="preserve"> közvetlenül elle</w:t>
      </w:r>
      <w:r w:rsidR="00912A65" w:rsidRPr="00E16B80">
        <w:t>hetetleníti</w:t>
      </w:r>
      <w:r w:rsidRPr="00E16B80">
        <w:t xml:space="preserve"> </w:t>
      </w:r>
      <w:r w:rsidR="00912A65" w:rsidRPr="00E16B80">
        <w:t>az</w:t>
      </w:r>
      <w:r w:rsidRPr="00E16B80">
        <w:t xml:space="preserve"> ilyen kommunikáció</w:t>
      </w:r>
      <w:r w:rsidR="00912A65" w:rsidRPr="00E16B80">
        <w:t xml:space="preserve"> lehetőségét</w:t>
      </w:r>
      <w:r w:rsidRPr="00E16B80">
        <w:t>. Ez aligha ésszerű. Aki magasra akarja emelni a miszticizmus zászlaját</w:t>
      </w:r>
      <w:r w:rsidR="009076B5" w:rsidRPr="00E16B80">
        <w:t>,</w:t>
      </w:r>
      <w:r w:rsidRPr="00E16B80">
        <w:t xml:space="preserve"> </w:t>
      </w:r>
      <w:r w:rsidR="009076B5" w:rsidRPr="00E16B80">
        <w:t>hogy</w:t>
      </w:r>
      <w:r w:rsidRPr="00E16B80">
        <w:t xml:space="preserve"> hirdesse, uralkodása közel van, példát kell mutatnia másoknak. Neki kell </w:t>
      </w:r>
      <w:r w:rsidR="009076B5" w:rsidRPr="00E16B80">
        <w:t xml:space="preserve">az elsőnek lennie, és megváltoztatnia </w:t>
      </w:r>
      <w:r w:rsidR="009076B5" w:rsidRPr="00E16B80">
        <w:rPr>
          <w:i/>
          <w:iCs/>
        </w:rPr>
        <w:t>önmaga</w:t>
      </w:r>
      <w:r w:rsidR="009076B5" w:rsidRPr="00E16B80">
        <w:t xml:space="preserve"> </w:t>
      </w:r>
      <w:r w:rsidRPr="00E16B80">
        <w:t xml:space="preserve">életmódját; és az okkult misztériumok tanulmányozását a </w:t>
      </w:r>
      <w:r w:rsidR="009076B5" w:rsidRPr="00E16B80">
        <w:t>T</w:t>
      </w:r>
      <w:r w:rsidRPr="00E16B80">
        <w:t>udás létráj</w:t>
      </w:r>
      <w:r w:rsidR="009076B5" w:rsidRPr="00E16B80">
        <w:t>a</w:t>
      </w:r>
      <w:r w:rsidRPr="00E16B80">
        <w:t xml:space="preserve"> legfelső fokának </w:t>
      </w:r>
      <w:r w:rsidR="009076B5" w:rsidRPr="00E16B80">
        <w:t>tekintve</w:t>
      </w:r>
      <w:r w:rsidRPr="00E16B80">
        <w:t xml:space="preserve">, </w:t>
      </w:r>
      <w:r w:rsidR="009076B5" w:rsidRPr="00E16B80">
        <w:t>fennhangon</w:t>
      </w:r>
      <w:r w:rsidRPr="00E16B80">
        <w:t xml:space="preserve"> kell hirdetnie ezt a </w:t>
      </w:r>
      <w:r w:rsidR="009076B5" w:rsidRPr="00E16B80">
        <w:t>hivatalos</w:t>
      </w:r>
      <w:r w:rsidRPr="00E16B80">
        <w:t xml:space="preserve"> tudomány és a társadalom </w:t>
      </w:r>
      <w:r w:rsidR="009076B5" w:rsidRPr="00E16B80">
        <w:t xml:space="preserve">minden </w:t>
      </w:r>
      <w:r w:rsidRPr="00E16B80">
        <w:t>ellenállás</w:t>
      </w:r>
      <w:r w:rsidR="009076B5" w:rsidRPr="00E16B80">
        <w:t>ával szemben</w:t>
      </w:r>
      <w:r w:rsidRPr="00E16B80">
        <w:t>. „A Mennyek Országát erőszakkal szer</w:t>
      </w:r>
      <w:r w:rsidR="009076B5" w:rsidRPr="00E16B80">
        <w:t>zik meg</w:t>
      </w:r>
      <w:r w:rsidRPr="00E16B80">
        <w:t xml:space="preserve">” – mondják a keresztény misztikusok. A modern misztikus csak </w:t>
      </w:r>
      <w:r w:rsidR="009076B5" w:rsidRPr="00E16B80">
        <w:t>fegyverrel a kézben</w:t>
      </w:r>
      <w:r w:rsidR="000577D6">
        <w:t xml:space="preserve"> -</w:t>
      </w:r>
      <w:r w:rsidRPr="00E16B80">
        <w:t xml:space="preserve"> </w:t>
      </w:r>
      <w:r w:rsidR="009076B5" w:rsidRPr="00E16B80">
        <w:t xml:space="preserve">készen </w:t>
      </w:r>
      <w:r w:rsidRPr="00E16B80">
        <w:t>a hódításra vagy pusztulásra</w:t>
      </w:r>
      <w:r w:rsidR="000577D6">
        <w:t xml:space="preserve"> -</w:t>
      </w:r>
      <w:r w:rsidRPr="00E16B80">
        <w:t xml:space="preserve"> reménykedhet abban, hogy eléri célját.</w:t>
      </w:r>
    </w:p>
    <w:p w14:paraId="6E46E6E4" w14:textId="7CD7E447" w:rsidR="009754F7" w:rsidRPr="00E16B80" w:rsidRDefault="00647BC8" w:rsidP="00B23BB5">
      <w:r w:rsidRPr="00E16B80">
        <w:lastRenderedPageBreak/>
        <w:t xml:space="preserve">Úgy véltem, első válaszom lefedte a második, sőt harmadik leveledben feltett kérdések nagy részét. Miután kifejtettem benne a véleményemet, miszerint a világ általánosságban éretlen az okkult erő bármilyen túlságosan megdöbbentő bizonyítékára, már csak az elszigetelt egyénekkel kell foglalkoznunk, akik hozzád hasonlóan az anyag fátyla mögé próbálnak behatolni az ős-okok világába, azaz most már csak a te és Hume úr esetét kell megvizsgálnunk. Ez az úriember nagy megtiszteltetésben részesített azzal, hogy név szerint </w:t>
      </w:r>
      <w:r w:rsidR="000577D6">
        <w:t>meg</w:t>
      </w:r>
      <w:r w:rsidRPr="00E16B80">
        <w:t>szólított, feltéve néhány kérdést, és meghatározva azokat a feltételeket, amelyek mellett hajlandó komolyan dolgozni értünk. De mivel kettőtök indítékai és törekvései szöges</w:t>
      </w:r>
      <w:r w:rsidR="00D96DA5" w:rsidRPr="00E16B80">
        <w:t>en</w:t>
      </w:r>
      <w:r w:rsidRPr="00E16B80">
        <w:t xml:space="preserve"> ellentét</w:t>
      </w:r>
      <w:r w:rsidR="00A87E61">
        <w:t>ben állnak</w:t>
      </w:r>
      <w:r w:rsidR="00D96DA5" w:rsidRPr="00E16B80">
        <w:t xml:space="preserve"> -</w:t>
      </w:r>
      <w:r w:rsidRPr="00E16B80">
        <w:t xml:space="preserve"> </w:t>
      </w:r>
      <w:r w:rsidR="00D96DA5" w:rsidRPr="00E16B80">
        <w:t>és</w:t>
      </w:r>
      <w:r w:rsidRPr="00E16B80">
        <w:t xml:space="preserve"> ezért eltérő eredményekhez vezetnének –, mindkettőre külön kell válaszolnom. Az első és legfontosabb szempont abban, hogy elfogadjuk vagy elutasítsuk az ajánlkozásotokat, az a belső indíték, amely arra késztet</w:t>
      </w:r>
      <w:r w:rsidR="009311A1" w:rsidRPr="00E16B80">
        <w:t xml:space="preserve"> titeket</w:t>
      </w:r>
      <w:r w:rsidRPr="00E16B80">
        <w:t>, hogy</w:t>
      </w:r>
      <w:r w:rsidR="009311A1" w:rsidRPr="00E16B80">
        <w:t xml:space="preserve"> taní</w:t>
      </w:r>
      <w:r w:rsidRPr="00E16B80">
        <w:t>tásainkat, és bizonyos értelemben útmutatásunkat kér</w:t>
      </w:r>
      <w:r w:rsidR="009311A1" w:rsidRPr="00E16B80">
        <w:t>jétek</w:t>
      </w:r>
      <w:r w:rsidRPr="00E16B80">
        <w:t xml:space="preserve">. </w:t>
      </w:r>
      <w:r w:rsidR="009311A1" w:rsidRPr="00E16B80">
        <w:t>Az</w:t>
      </w:r>
      <w:r w:rsidRPr="00E16B80">
        <w:t xml:space="preserve"> utóbbi minden esetben </w:t>
      </w:r>
      <w:r w:rsidR="009311A1" w:rsidRPr="00E16B80">
        <w:t>feltételekhez kötött</w:t>
      </w:r>
      <w:r w:rsidRPr="00E16B80">
        <w:t xml:space="preserve"> – ahogy én értem –, és ezért minden mástól független kérdés marad. Nos, mik a t</w:t>
      </w:r>
      <w:r w:rsidR="00D35133" w:rsidRPr="00E16B80">
        <w:t>i</w:t>
      </w:r>
      <w:r w:rsidRPr="00E16B80">
        <w:t xml:space="preserve"> indítékai</w:t>
      </w:r>
      <w:r w:rsidR="00D35133" w:rsidRPr="00E16B80">
        <w:t>tok</w:t>
      </w:r>
      <w:r w:rsidRPr="00E16B80">
        <w:t>? Megpróbálom általánosságban meghatározni őket, a részleteket további megfontolásra hagyva. Ezek a következők: (</w:t>
      </w:r>
      <w:r w:rsidR="00D35133" w:rsidRPr="00E16B80">
        <w:t>1</w:t>
      </w:r>
      <w:r w:rsidRPr="00E16B80">
        <w:t xml:space="preserve">) </w:t>
      </w:r>
      <w:r w:rsidR="00A87E61">
        <w:t>a</w:t>
      </w:r>
      <w:r w:rsidRPr="00E16B80">
        <w:t xml:space="preserve"> vágy, hogy pozitív és vitathatatlan bizonyítékokat kapj</w:t>
      </w:r>
      <w:r w:rsidR="00D35133" w:rsidRPr="00E16B80">
        <w:t>atok</w:t>
      </w:r>
      <w:r w:rsidRPr="00E16B80">
        <w:t xml:space="preserve"> arra, hogy valóban léteznek olyan erők a természetben, amelyekről a tudomány semmit sem tud; (2) </w:t>
      </w:r>
      <w:r w:rsidR="00A87E61">
        <w:t>a</w:t>
      </w:r>
      <w:r w:rsidRPr="00E16B80">
        <w:t xml:space="preserve"> remény, hogy egy napon – minél előbb, annál jobb, mert nem szeret</w:t>
      </w:r>
      <w:r w:rsidR="00D35133" w:rsidRPr="00E16B80">
        <w:t>tek</w:t>
      </w:r>
      <w:r w:rsidRPr="00E16B80">
        <w:t xml:space="preserve"> várni – elsajátíthat</w:t>
      </w:r>
      <w:r w:rsidR="00D35133" w:rsidRPr="00E16B80">
        <w:t>játok</w:t>
      </w:r>
      <w:r w:rsidRPr="00E16B80">
        <w:t xml:space="preserve"> ezeket, hogy képes legy</w:t>
      </w:r>
      <w:r w:rsidR="00D35133" w:rsidRPr="00E16B80">
        <w:t>etek</w:t>
      </w:r>
      <w:r w:rsidRPr="00E16B80">
        <w:t xml:space="preserve"> - (a) bebizonyítani létezésüket néhány kiválasztott nyugati elmének; (b) a jövőbeli életet </w:t>
      </w:r>
      <w:r w:rsidR="00D35133" w:rsidRPr="00E16B80">
        <w:t xml:space="preserve">olyan </w:t>
      </w:r>
      <w:r w:rsidRPr="00E16B80">
        <w:t xml:space="preserve">objektív valóságként </w:t>
      </w:r>
      <w:r w:rsidR="00D35133" w:rsidRPr="00E16B80">
        <w:t>látni</w:t>
      </w:r>
      <w:r w:rsidRPr="00E16B80">
        <w:t xml:space="preserve">, amely a Tudás sziklájára épül - nem </w:t>
      </w:r>
      <w:r w:rsidR="00D35133" w:rsidRPr="00E16B80">
        <w:t>a</w:t>
      </w:r>
      <w:r w:rsidRPr="00E16B80">
        <w:t xml:space="preserve"> hitre; és (c) végre megt</w:t>
      </w:r>
      <w:r w:rsidR="00D35133" w:rsidRPr="00E16B80">
        <w:t>udni</w:t>
      </w:r>
      <w:r w:rsidRPr="00E16B80">
        <w:t xml:space="preserve"> - talán ez a legfontosabb, minden indíték közül, bár a legtitkosabb és a legjobban őrzött - a teljes igazságot </w:t>
      </w:r>
      <w:r w:rsidR="00D35133" w:rsidRPr="00E16B80">
        <w:t>Testvériségünkről</w:t>
      </w:r>
      <w:r w:rsidRPr="00E16B80">
        <w:t xml:space="preserve"> és </w:t>
      </w:r>
      <w:r w:rsidR="00D35133" w:rsidRPr="00E16B80">
        <w:t xml:space="preserve">mi </w:t>
      </w:r>
      <w:r w:rsidRPr="00E16B80">
        <w:t xml:space="preserve">magunkról; röviden, hogy </w:t>
      </w:r>
      <w:r w:rsidR="00D35133" w:rsidRPr="00E16B80">
        <w:t>kétségbevonhatatlan</w:t>
      </w:r>
      <w:r w:rsidRPr="00E16B80">
        <w:t xml:space="preserve"> bizonyosságot szerezz</w:t>
      </w:r>
      <w:r w:rsidR="00A87E61">
        <w:t>etek</w:t>
      </w:r>
      <w:r w:rsidRPr="00E16B80">
        <w:t xml:space="preserve"> arról, hogy a </w:t>
      </w:r>
      <w:r w:rsidR="00D35133" w:rsidRPr="00E16B80">
        <w:t>„</w:t>
      </w:r>
      <w:r w:rsidRPr="00E16B80">
        <w:t>Testvérek</w:t>
      </w:r>
      <w:r w:rsidR="00D35133" w:rsidRPr="00E16B80">
        <w:t>”</w:t>
      </w:r>
      <w:r w:rsidRPr="00E16B80">
        <w:t xml:space="preserve"> - akikről mindenki annyit hall és </w:t>
      </w:r>
      <w:r w:rsidR="00D35133" w:rsidRPr="00E16B80">
        <w:t xml:space="preserve">akiket </w:t>
      </w:r>
      <w:r w:rsidRPr="00E16B80">
        <w:t>olyan kevese</w:t>
      </w:r>
      <w:r w:rsidR="00D35133" w:rsidRPr="00E16B80">
        <w:t>k</w:t>
      </w:r>
      <w:r w:rsidRPr="00E16B80">
        <w:t xml:space="preserve"> lát</w:t>
      </w:r>
      <w:r w:rsidR="00D35133" w:rsidRPr="00E16B80">
        <w:t>tak</w:t>
      </w:r>
      <w:r w:rsidRPr="00E16B80">
        <w:t xml:space="preserve"> - valóságos lények - nem pedig egy </w:t>
      </w:r>
      <w:r w:rsidR="00D35133" w:rsidRPr="00E16B80">
        <w:t>zavaros elme</w:t>
      </w:r>
      <w:r w:rsidRPr="00E16B80">
        <w:t xml:space="preserve"> halluciná</w:t>
      </w:r>
      <w:r w:rsidR="00D35133" w:rsidRPr="00E16B80">
        <w:t>ciói és</w:t>
      </w:r>
      <w:r w:rsidRPr="00E16B80">
        <w:t xml:space="preserve"> kitalált története</w:t>
      </w:r>
      <w:r w:rsidR="00D96DA5" w:rsidRPr="00E16B80">
        <w:t>k</w:t>
      </w:r>
      <w:r w:rsidRPr="00E16B80">
        <w:t>. Ezek</w:t>
      </w:r>
      <w:r w:rsidR="00D35133" w:rsidRPr="00E16B80">
        <w:t xml:space="preserve"> -</w:t>
      </w:r>
      <w:r w:rsidRPr="00E16B80">
        <w:t xml:space="preserve"> </w:t>
      </w:r>
      <w:r w:rsidR="00D35133" w:rsidRPr="00E16B80">
        <w:t xml:space="preserve">számunkra a </w:t>
      </w:r>
      <w:r w:rsidRPr="00E16B80">
        <w:t>leg</w:t>
      </w:r>
      <w:r w:rsidR="00D35133" w:rsidRPr="00E16B80">
        <w:t>kedvezőbbnek tűnő</w:t>
      </w:r>
      <w:r w:rsidRPr="00E16B80">
        <w:t xml:space="preserve"> </w:t>
      </w:r>
      <w:r w:rsidR="00D35133" w:rsidRPr="00E16B80">
        <w:t>nézetben</w:t>
      </w:r>
      <w:r w:rsidRPr="00E16B80">
        <w:t xml:space="preserve"> szemlélve</w:t>
      </w:r>
      <w:r w:rsidR="00D35133" w:rsidRPr="00E16B80">
        <w:t xml:space="preserve"> - </w:t>
      </w:r>
      <w:r w:rsidRPr="00E16B80">
        <w:t>a t</w:t>
      </w:r>
      <w:r w:rsidR="00D35133" w:rsidRPr="00E16B80">
        <w:t>i</w:t>
      </w:r>
      <w:r w:rsidRPr="00E16B80">
        <w:t xml:space="preserve"> „indítékai</w:t>
      </w:r>
      <w:r w:rsidR="00D35133" w:rsidRPr="00E16B80">
        <w:t>tok</w:t>
      </w:r>
      <w:r w:rsidRPr="00E16B80">
        <w:t>”</w:t>
      </w:r>
      <w:r w:rsidR="00D96DA5" w:rsidRPr="00E16B80">
        <w:t>,</w:t>
      </w:r>
      <w:r w:rsidRPr="00E16B80">
        <w:t xml:space="preserve"> </w:t>
      </w:r>
      <w:r w:rsidR="00D96DA5" w:rsidRPr="00E16B80">
        <w:t>amiért</w:t>
      </w:r>
      <w:r w:rsidRPr="00E16B80">
        <w:t xml:space="preserve"> hozzám </w:t>
      </w:r>
      <w:r w:rsidR="00D35133" w:rsidRPr="00E16B80">
        <w:t>fordultatok</w:t>
      </w:r>
      <w:r w:rsidRPr="00E16B80">
        <w:t>. És ugyanebben a szellemben válaszolok is, remélve, hogy őszinteségemet nem értelmezi</w:t>
      </w:r>
      <w:r w:rsidR="009754F7" w:rsidRPr="00E16B80">
        <w:t>te</w:t>
      </w:r>
      <w:r w:rsidRPr="00E16B80">
        <w:t xml:space="preserve">k </w:t>
      </w:r>
      <w:r w:rsidR="009754F7" w:rsidRPr="00E16B80">
        <w:t>félre</w:t>
      </w:r>
      <w:r w:rsidRPr="00E16B80">
        <w:t>, vagy nem t</w:t>
      </w:r>
      <w:r w:rsidR="009754F7" w:rsidRPr="00E16B80">
        <w:t>ekintitek barátságtalan megnyilvánulásnak</w:t>
      </w:r>
      <w:r w:rsidRPr="00E16B80">
        <w:t xml:space="preserve">. </w:t>
      </w:r>
    </w:p>
    <w:p w14:paraId="30F79C41" w14:textId="7644EC3F" w:rsidR="00647BC8" w:rsidRPr="00E16B80" w:rsidRDefault="00647BC8" w:rsidP="00B23BB5">
      <w:r w:rsidRPr="00E16B80">
        <w:t>Számunkra tehát</w:t>
      </w:r>
      <w:r w:rsidR="009754F7" w:rsidRPr="00E16B80">
        <w:t>,</w:t>
      </w:r>
      <w:r w:rsidRPr="00E16B80">
        <w:t xml:space="preserve"> ezek az indítékok, amelyek őszinték és minden világi szempontból komoly megfontolást érdemelnek</w:t>
      </w:r>
      <w:r w:rsidR="009754F7" w:rsidRPr="00E16B80">
        <w:t xml:space="preserve"> -</w:t>
      </w:r>
      <w:r w:rsidRPr="00E16B80">
        <w:t xml:space="preserve"> </w:t>
      </w:r>
      <w:r w:rsidR="009754F7" w:rsidRPr="00E16B80">
        <w:rPr>
          <w:i/>
          <w:iCs/>
        </w:rPr>
        <w:t>ö</w:t>
      </w:r>
      <w:r w:rsidRPr="00E16B80">
        <w:rPr>
          <w:i/>
          <w:iCs/>
        </w:rPr>
        <w:t>nzőnek</w:t>
      </w:r>
      <w:r w:rsidRPr="00E16B80">
        <w:t xml:space="preserve"> tűnnek. (</w:t>
      </w:r>
      <w:r w:rsidR="009754F7" w:rsidRPr="00E16B80">
        <w:t>H</w:t>
      </w:r>
      <w:r w:rsidRPr="00E16B80">
        <w:t>a valóban az a vágyad, amit vall</w:t>
      </w:r>
      <w:r w:rsidR="009754F7" w:rsidRPr="00E16B80">
        <w:t>asz</w:t>
      </w:r>
      <w:r w:rsidRPr="00E16B80">
        <w:t xml:space="preserve"> – hogy megt</w:t>
      </w:r>
      <w:r w:rsidR="009754F7" w:rsidRPr="00E16B80">
        <w:t>ud</w:t>
      </w:r>
      <w:r w:rsidRPr="00E16B80">
        <w:t>d az igazságot és tan</w:t>
      </w:r>
      <w:r w:rsidR="009754F7" w:rsidRPr="00E16B80">
        <w:t>ítás</w:t>
      </w:r>
      <w:r w:rsidRPr="00E16B80">
        <w:t xml:space="preserve">t kapj </w:t>
      </w:r>
      <w:r w:rsidR="00D96DA5" w:rsidRPr="00E16B80">
        <w:t xml:space="preserve">- </w:t>
      </w:r>
      <w:r w:rsidRPr="00E16B80">
        <w:t>tőlünk</w:t>
      </w:r>
      <w:r w:rsidR="00D96DA5" w:rsidRPr="00E16B80">
        <w:t>,</w:t>
      </w:r>
      <w:r w:rsidRPr="00E16B80">
        <w:t xml:space="preserve"> akik egy egészen más világhoz tartozunk, mint am</w:t>
      </w:r>
      <w:r w:rsidR="009754F7" w:rsidRPr="00E16B80">
        <w:t>ilyen</w:t>
      </w:r>
      <w:r w:rsidRPr="00E16B80">
        <w:t xml:space="preserve">ben </w:t>
      </w:r>
      <w:r w:rsidR="009754F7" w:rsidRPr="00E16B80">
        <w:t>te élsz – meg kell bocsájtanod nekem azért, amit fentebb esetleg durva szóhasználatnak érzel</w:t>
      </w:r>
      <w:r w:rsidRPr="00E16B80">
        <w:t>.) Önzőek, mert tudnod kell, hogy a Teo</w:t>
      </w:r>
      <w:r w:rsidR="00D96DA5" w:rsidRPr="00E16B80">
        <w:t>zóf</w:t>
      </w:r>
      <w:r w:rsidRPr="00E16B80">
        <w:t>iai Társ</w:t>
      </w:r>
      <w:r w:rsidR="009754F7" w:rsidRPr="00E16B80">
        <w:t>ulat</w:t>
      </w:r>
      <w:r w:rsidRPr="00E16B80">
        <w:t xml:space="preserve"> fő célja nem annyira az egyén</w:t>
      </w:r>
      <w:r w:rsidR="009754F7" w:rsidRPr="00E16B80">
        <w:t>ek</w:t>
      </w:r>
      <w:r w:rsidRPr="00E16B80">
        <w:t xml:space="preserve"> törekvése</w:t>
      </w:r>
      <w:r w:rsidR="009754F7" w:rsidRPr="00E16B80">
        <w:t>ine</w:t>
      </w:r>
      <w:r w:rsidRPr="00E16B80">
        <w:t xml:space="preserve">k kielégítése, </w:t>
      </w:r>
      <w:r w:rsidR="009754F7" w:rsidRPr="00E16B80">
        <w:t>hanem</w:t>
      </w:r>
      <w:r w:rsidRPr="00E16B80">
        <w:t xml:space="preserve"> inkább embertársaink szolgálata: és ennek a</w:t>
      </w:r>
      <w:r w:rsidR="009754F7" w:rsidRPr="00E16B80">
        <w:t xml:space="preserve"> szónak, hogy</w:t>
      </w:r>
      <w:r w:rsidRPr="00E16B80">
        <w:t xml:space="preserve"> „önző”, amely talán </w:t>
      </w:r>
      <w:r w:rsidR="004F7246" w:rsidRPr="00E16B80">
        <w:t>bántja</w:t>
      </w:r>
      <w:r w:rsidRPr="00E16B80">
        <w:t xml:space="preserve"> füledet, olyan sajátos jelent</w:t>
      </w:r>
      <w:r w:rsidR="004F7246" w:rsidRPr="00E16B80">
        <w:t>ése</w:t>
      </w:r>
      <w:r w:rsidRPr="00E16B80">
        <w:t xml:space="preserve"> van számunkra, amivel nálad nem bírhat; ezért és </w:t>
      </w:r>
      <w:r w:rsidR="004F7246" w:rsidRPr="00E16B80">
        <w:t>elsősorban</w:t>
      </w:r>
      <w:r w:rsidRPr="00E16B80">
        <w:t xml:space="preserve">, nem szabad másképp </w:t>
      </w:r>
      <w:r w:rsidR="004F7246" w:rsidRPr="00E16B80">
        <w:t>értened</w:t>
      </w:r>
      <w:r w:rsidRPr="00E16B80">
        <w:t xml:space="preserve">, mint az előbbi </w:t>
      </w:r>
      <w:r w:rsidR="004F7246" w:rsidRPr="00E16B80">
        <w:t>értelmezés szerint</w:t>
      </w:r>
      <w:r w:rsidRPr="00E16B80">
        <w:t>. Talán jobban megérted majd, mire gondolunk, ha elmondjuk, hogy véleményünk szerint az emberiség jólétére irányuló legmagasabb törekvések önzéssel szennyeződnek be, ha a</w:t>
      </w:r>
      <w:r w:rsidR="004F7246" w:rsidRPr="00E16B80">
        <w:t xml:space="preserve">z emberbarát </w:t>
      </w:r>
      <w:r w:rsidRPr="00E16B80">
        <w:t>elméjében ott leselkedik a</w:t>
      </w:r>
      <w:r w:rsidR="004F7246" w:rsidRPr="00E16B80">
        <w:t>z</w:t>
      </w:r>
      <w:r w:rsidRPr="00E16B80">
        <w:t xml:space="preserve"> ön</w:t>
      </w:r>
      <w:r w:rsidR="004F7246" w:rsidRPr="00E16B80">
        <w:t xml:space="preserve">maga </w:t>
      </w:r>
      <w:r w:rsidRPr="00E16B80">
        <w:t>haszn</w:t>
      </w:r>
      <w:r w:rsidR="004F7246" w:rsidRPr="00E16B80">
        <w:t>á</w:t>
      </w:r>
      <w:r w:rsidRPr="00E16B80">
        <w:t xml:space="preserve">ra </w:t>
      </w:r>
      <w:r w:rsidR="004F7246" w:rsidRPr="00E16B80">
        <w:t>törekvés</w:t>
      </w:r>
      <w:r w:rsidRPr="00E16B80">
        <w:t xml:space="preserve"> vágy</w:t>
      </w:r>
      <w:r w:rsidR="004F7246" w:rsidRPr="00E16B80">
        <w:t>a</w:t>
      </w:r>
      <w:r w:rsidRPr="00E16B80">
        <w:t xml:space="preserve"> vagy az igazságtalanságra való hajlam árnyéka, még akkor is, ha ezek</w:t>
      </w:r>
      <w:r w:rsidR="004F7246" w:rsidRPr="00E16B80">
        <w:t xml:space="preserve">ről nem tud semmit. Ugyanakkor </w:t>
      </w:r>
      <w:r w:rsidRPr="00E16B80">
        <w:t>mindig is a</w:t>
      </w:r>
      <w:r w:rsidR="004F7246" w:rsidRPr="00E16B80">
        <w:t>zt szorgalmaztad</w:t>
      </w:r>
      <w:r w:rsidRPr="00E16B80">
        <w:t xml:space="preserve">, hogy </w:t>
      </w:r>
      <w:r w:rsidR="004F7246" w:rsidRPr="00E16B80">
        <w:t>hagyjuk végre el</w:t>
      </w:r>
      <w:r w:rsidRPr="00E16B80">
        <w:t xml:space="preserve"> az </w:t>
      </w:r>
      <w:r w:rsidR="00A87E61">
        <w:t>E</w:t>
      </w:r>
      <w:r w:rsidRPr="00E16B80">
        <w:t xml:space="preserve">gyetemes Testvériség </w:t>
      </w:r>
      <w:r w:rsidRPr="00E16B80">
        <w:lastRenderedPageBreak/>
        <w:t>eszméjét, megkérdőjelezted annak hasznosságát, és azt tanácsoltad, hogy a T</w:t>
      </w:r>
      <w:r w:rsidR="004F7246" w:rsidRPr="00E16B80">
        <w:t>ársulato</w:t>
      </w:r>
      <w:r w:rsidRPr="00E16B80">
        <w:t xml:space="preserve">t </w:t>
      </w:r>
      <w:r w:rsidR="004F7246" w:rsidRPr="00E16B80">
        <w:t xml:space="preserve">kifejezetten </w:t>
      </w:r>
      <w:r w:rsidRPr="00E16B80">
        <w:t>az okkultizmus tanulmányozására szolgáló kollégium</w:t>
      </w:r>
      <w:r w:rsidR="004F7246" w:rsidRPr="00E16B80">
        <w:t>má</w:t>
      </w:r>
      <w:r w:rsidRPr="00E16B80">
        <w:t xml:space="preserve"> </w:t>
      </w:r>
      <w:r w:rsidR="004F7246" w:rsidRPr="00E16B80">
        <w:t>kellene átalakítani</w:t>
      </w:r>
      <w:r w:rsidRPr="00E16B80">
        <w:t xml:space="preserve">. Ez, tisztelt és nagyra becsült barátom és Testvérem - soha nem fog </w:t>
      </w:r>
      <w:r w:rsidR="004F7246" w:rsidRPr="00E16B80">
        <w:t>megtörténni</w:t>
      </w:r>
      <w:r w:rsidRPr="00E16B80">
        <w:t>!</w:t>
      </w:r>
    </w:p>
    <w:p w14:paraId="1900A09F" w14:textId="1217442E" w:rsidR="004F7246" w:rsidRPr="00E16B80" w:rsidRDefault="00CF5F02" w:rsidP="00B23BB5">
      <w:r w:rsidRPr="00E16B80">
        <w:t xml:space="preserve">Miután </w:t>
      </w:r>
      <w:r w:rsidR="00136E7A" w:rsidRPr="00E16B80">
        <w:t>végig vettük</w:t>
      </w:r>
      <w:r w:rsidRPr="00E16B80">
        <w:t xml:space="preserve"> a „személyes indítékokat”, elemezzük azokat a „feltételeket”, amelyekkel a közjó szolgálatában segítenétek nekünk. Nagy vonalakban ezek a feltételek a következők. Először: a te szíves szolgálataiddal egy független Angol-Indiai Teozófiai Társulatot kell alapítani, amelynek irányításába </w:t>
      </w:r>
      <w:r w:rsidR="00A87E61">
        <w:t xml:space="preserve">a </w:t>
      </w:r>
      <w:r w:rsidRPr="00E16B80">
        <w:t>jelenlegi Társulat képviselői egyikének sem lesz beleszólása; másodszor: egyikünk „védelme alá veszi” az új testületet – „szabad és közvetlen kommunikációban áll a vezetőivel”, és „közvetlen bizonyítékot szolgáltat nekik arra vonatkozóan, hogy valóban rendelkezik a természet erőinek és az emberi lélek tulajdonságainak olyan magas szintű ismeretével, amely megfelelő bizalmat ébreszt vezetői adottságai iránt”. A saját szavai</w:t>
      </w:r>
      <w:r w:rsidR="00136E7A" w:rsidRPr="00E16B80">
        <w:t>da</w:t>
      </w:r>
      <w:r w:rsidRPr="00E16B80">
        <w:t>t másoltam le, hogy elkerüljek minden pontatlanságot az álláspont meghatározásában. Az te szemszögedből tehát ezek a feltételek annyira ésszerűnek tűnhetnek, hogy nem válthatnak ki ellenérzést; sőt, honfitársaid – ha nem is minden európai – többsége oszthatja ezt a véleményt. Mi lehetne – mondhatnád – ésszerűbb annál, mint hogy megkérjük a tudását terjeszteni vágyó tanárt és az erre lehetőséget felajánló tanítványt, hogy találkozzanak szemtől szembe, és az egyik kísérleti bizonyítékokat adjon a másiknak arra vonatkozóan, hogy a</w:t>
      </w:r>
      <w:r w:rsidR="00093B9C" w:rsidRPr="00E16B80">
        <w:t xml:space="preserve"> tanításai</w:t>
      </w:r>
      <w:r w:rsidRPr="00E16B80">
        <w:t xml:space="preserve"> helyesek? Világ</w:t>
      </w:r>
      <w:r w:rsidR="00093B9C" w:rsidRPr="00E16B80">
        <w:t>odnak képviselőjeként</w:t>
      </w:r>
      <w:r w:rsidRPr="00E16B80">
        <w:t xml:space="preserve">, aki benne él és teljes mértékben szimpatizál </w:t>
      </w:r>
      <w:r w:rsidR="00093B9C" w:rsidRPr="00E16B80">
        <w:t>e világgal</w:t>
      </w:r>
      <w:r w:rsidRPr="00E16B80">
        <w:t xml:space="preserve"> – kétségtelenül igazad van. De a mi másik világunk embereit</w:t>
      </w:r>
      <w:r w:rsidR="00093B9C" w:rsidRPr="00E16B80">
        <w:t xml:space="preserve"> - </w:t>
      </w:r>
      <w:r w:rsidRPr="00E16B80">
        <w:t>akik n</w:t>
      </w:r>
      <w:r w:rsidR="00093B9C" w:rsidRPr="00E16B80">
        <w:t>em</w:t>
      </w:r>
      <w:r w:rsidRPr="00E16B80">
        <w:t xml:space="preserve"> jártasak a </w:t>
      </w:r>
      <w:r w:rsidR="00136E7A" w:rsidRPr="00E16B80">
        <w:t xml:space="preserve">te </w:t>
      </w:r>
      <w:r w:rsidRPr="00E16B80">
        <w:t xml:space="preserve">gondolkodásmódodban, és akiknek időnként nagyon nehéz követniük és </w:t>
      </w:r>
      <w:r w:rsidR="00136E7A" w:rsidRPr="00E16B80">
        <w:t>elfogadniuk</w:t>
      </w:r>
      <w:r w:rsidRPr="00E16B80">
        <w:t xml:space="preserve"> az</w:t>
      </w:r>
      <w:r w:rsidR="00093B9C" w:rsidRPr="00E16B80">
        <w:t>t -</w:t>
      </w:r>
      <w:r w:rsidRPr="00E16B80">
        <w:t xml:space="preserve"> aligha lehet hibáztatni azért, hogy nem reagálnak olyan </w:t>
      </w:r>
      <w:r w:rsidR="00093B9C" w:rsidRPr="00E16B80">
        <w:t>készségesen a</w:t>
      </w:r>
      <w:r w:rsidRPr="00E16B80">
        <w:t xml:space="preserve"> javaslataidra, amennyire </w:t>
      </w:r>
      <w:r w:rsidR="00093B9C" w:rsidRPr="00E16B80">
        <w:t xml:space="preserve">azok ezt </w:t>
      </w:r>
      <w:r w:rsidRPr="00E16B80">
        <w:t>véleményed szerint megérdemlik. Az első és legfontosabb kifogásunk Szabály</w:t>
      </w:r>
      <w:r w:rsidR="00093B9C" w:rsidRPr="00E16B80">
        <w:t>ainkból</w:t>
      </w:r>
      <w:r w:rsidRPr="00E16B80">
        <w:t xml:space="preserve"> </w:t>
      </w:r>
      <w:r w:rsidR="00093B9C" w:rsidRPr="00E16B80">
        <w:t>ered</w:t>
      </w:r>
      <w:r w:rsidRPr="00E16B80">
        <w:t xml:space="preserve">. </w:t>
      </w:r>
      <w:r w:rsidR="00093B9C" w:rsidRPr="00E16B80">
        <w:t>Való i</w:t>
      </w:r>
      <w:r w:rsidRPr="00E16B80">
        <w:t xml:space="preserve">gaz, vannak iskoláink és tanáraink, </w:t>
      </w:r>
      <w:r w:rsidR="00093B9C" w:rsidRPr="00E16B80">
        <w:t>tanítványaink</w:t>
      </w:r>
      <w:r w:rsidRPr="00E16B80">
        <w:t xml:space="preserve"> és </w:t>
      </w:r>
      <w:r w:rsidRPr="00E16B80">
        <w:rPr>
          <w:i/>
          <w:iCs/>
        </w:rPr>
        <w:t>shaberon</w:t>
      </w:r>
      <w:r w:rsidR="0059527F" w:rsidRPr="00E16B80">
        <w:t>-</w:t>
      </w:r>
      <w:r w:rsidRPr="00E16B80">
        <w:t>jaink (</w:t>
      </w:r>
      <w:r w:rsidR="00093B9C" w:rsidRPr="00E16B80">
        <w:t>magas rangú</w:t>
      </w:r>
      <w:r w:rsidRPr="00E16B80">
        <w:t xml:space="preserve"> </w:t>
      </w:r>
      <w:r w:rsidR="00093B9C" w:rsidRPr="00E16B80">
        <w:t>A</w:t>
      </w:r>
      <w:r w:rsidRPr="00E16B80">
        <w:t>deptusaink), és az ajtó mindig kinyílik a megfelelő ember előtt, aki kopogtat. És mi mindig szívesen látjuk az újonnan érkezőt; – csak</w:t>
      </w:r>
      <w:r w:rsidR="00093B9C" w:rsidRPr="00E16B80">
        <w:t xml:space="preserve"> épp</w:t>
      </w:r>
      <w:r w:rsidRPr="00E16B80">
        <w:t xml:space="preserve"> ahelyett, hogy </w:t>
      </w:r>
      <w:r w:rsidR="00093B9C" w:rsidRPr="00E16B80">
        <w:t xml:space="preserve">mi </w:t>
      </w:r>
      <w:r w:rsidRPr="00E16B80">
        <w:t>menn</w:t>
      </w:r>
      <w:r w:rsidR="00093B9C" w:rsidRPr="00E16B80">
        <w:t>énk el</w:t>
      </w:r>
      <w:r w:rsidRPr="00E16B80">
        <w:t xml:space="preserve"> hozzá, neki kell hozzánk jönnie. Sőt mi több: hacsak el nem érte az okkultizmus ösvényén azt a pontot, ahonnan a visszatérés lehetetlen azáltal, hogy visszavonhatatlanul elkötelezte magát a </w:t>
      </w:r>
      <w:r w:rsidR="00136E7A" w:rsidRPr="00E16B80">
        <w:t>szervezetünknek</w:t>
      </w:r>
      <w:r w:rsidRPr="00E16B80">
        <w:t xml:space="preserve">, soha – </w:t>
      </w:r>
      <w:r w:rsidR="00B319A0" w:rsidRPr="00E16B80">
        <w:t>eltekintve a kivételesen fontos és sürgős</w:t>
      </w:r>
      <w:r w:rsidRPr="00E16B80">
        <w:t xml:space="preserve"> </w:t>
      </w:r>
      <w:r w:rsidR="00B319A0" w:rsidRPr="00E16B80">
        <w:t>helyzetektől</w:t>
      </w:r>
      <w:r w:rsidRPr="00E16B80">
        <w:t xml:space="preserve"> – nem látogatjuk meg, sőt </w:t>
      </w:r>
      <w:r w:rsidR="00B319A0" w:rsidRPr="00E16B80">
        <w:t xml:space="preserve">szemmel </w:t>
      </w:r>
      <w:r w:rsidRPr="00E16B80">
        <w:t>látható</w:t>
      </w:r>
      <w:r w:rsidR="00B319A0" w:rsidRPr="00E16B80">
        <w:t xml:space="preserve"> formában</w:t>
      </w:r>
      <w:r w:rsidRPr="00E16B80">
        <w:t xml:space="preserve"> nem lépjük át a küszöbét</w:t>
      </w:r>
      <w:r w:rsidR="00B319A0" w:rsidRPr="00E16B80">
        <w:t xml:space="preserve"> sem</w:t>
      </w:r>
      <w:r w:rsidRPr="00E16B80">
        <w:t>.</w:t>
      </w:r>
    </w:p>
    <w:p w14:paraId="3A2E6279" w14:textId="10C4A297" w:rsidR="00EE1604" w:rsidRPr="00E16B80" w:rsidRDefault="00F474D0" w:rsidP="00A87E61">
      <w:r w:rsidRPr="00A87E61">
        <w:t xml:space="preserve">Van-e közületek olyan, aki annyira vágyik a tudásra és az általa nyújtott jótékony erőre, hogy kész elhagyni a világát és a miénkbe jönni? Akkor jöjjön; de ne is gondoljon a visszatérésre, amíg a misztériumok pecsétje </w:t>
      </w:r>
      <w:r w:rsidR="00136E7A" w:rsidRPr="00A87E61">
        <w:t xml:space="preserve">- még saját gyengesége vagy meggondolatlansága lehetőségeit is kizárva - </w:t>
      </w:r>
      <w:r w:rsidRPr="00A87E61">
        <w:t>le nem zárja ajkait. Jöjjön bátran, mint mesterhez a tanítvány, feltételek nélkül; vagy várjon, ahogy oly sokan mások tették, és érje be a tudás azon morzsáival, amelyek útjába kerülnek. És tegyük fel, hogy jönné</w:t>
      </w:r>
      <w:r w:rsidR="00DB449C" w:rsidRPr="00A87E61">
        <w:t>tek</w:t>
      </w:r>
      <w:r w:rsidRPr="00A87E61">
        <w:t xml:space="preserve"> is – ahogy két honfitársa</w:t>
      </w:r>
      <w:r w:rsidR="00DB449C" w:rsidRPr="00A87E61">
        <w:t>tok és</w:t>
      </w:r>
      <w:r w:rsidRPr="00A87E61">
        <w:t xml:space="preserve">  B. asszony tette, és</w:t>
      </w:r>
      <w:r w:rsidR="00DB449C" w:rsidRPr="00A87E61">
        <w:t xml:space="preserve"> ahogy</w:t>
      </w:r>
      <w:r w:rsidRPr="00A87E61">
        <w:t xml:space="preserve"> O. úr fogja; tegyük fel, hogy mindent feladná</w:t>
      </w:r>
      <w:r w:rsidR="00DB449C" w:rsidRPr="00A87E61">
        <w:t>tok</w:t>
      </w:r>
      <w:r w:rsidRPr="00A87E61">
        <w:t xml:space="preserve"> az igazságért; hogy éveken át fáradtan kínlódn</w:t>
      </w:r>
      <w:r w:rsidR="00DB449C" w:rsidRPr="00A87E61">
        <w:t>átok</w:t>
      </w:r>
      <w:r w:rsidRPr="00A87E61">
        <w:t xml:space="preserve"> a nehéz, meredek úton, akadályoktól meg</w:t>
      </w:r>
      <w:r w:rsidR="00DB449C" w:rsidRPr="00A87E61">
        <w:t xml:space="preserve"> nem </w:t>
      </w:r>
      <w:r w:rsidRPr="00A87E61">
        <w:t>rettenve, minden kísértés alatt szilárdan állva; és hűségesen megőriz</w:t>
      </w:r>
      <w:r w:rsidR="00DB449C" w:rsidRPr="00A87E61">
        <w:t>ve</w:t>
      </w:r>
      <w:r w:rsidRPr="00A87E61">
        <w:t xml:space="preserve"> szív</w:t>
      </w:r>
      <w:r w:rsidR="00DB449C" w:rsidRPr="00A87E61">
        <w:t>etekben</w:t>
      </w:r>
      <w:r w:rsidRPr="00A87E61">
        <w:t xml:space="preserve"> a rá</w:t>
      </w:r>
      <w:r w:rsidR="00DB449C" w:rsidRPr="00A87E61">
        <w:t>tok</w:t>
      </w:r>
      <w:r w:rsidRPr="00A87E61">
        <w:t xml:space="preserve"> bízott titkokat próbatételként;</w:t>
      </w:r>
      <w:r w:rsidRPr="00E16B80">
        <w:t xml:space="preserve"> </w:t>
      </w:r>
      <w:r w:rsidRPr="00E16B80">
        <w:lastRenderedPageBreak/>
        <w:t>minden energiá</w:t>
      </w:r>
      <w:r w:rsidR="00DB449C" w:rsidRPr="00E16B80">
        <w:t>tokk</w:t>
      </w:r>
      <w:r w:rsidRPr="00E16B80">
        <w:t>al és önzetlenül dolgoz</w:t>
      </w:r>
      <w:r w:rsidR="00DB449C" w:rsidRPr="00E16B80">
        <w:t>nátok</w:t>
      </w:r>
      <w:r w:rsidRPr="00E16B80">
        <w:t xml:space="preserve"> az igazság terjesztésében és az emberek helyes gondolkodásra és helyes életre ösztönzésében – vajon igazságosnak tartaná</w:t>
      </w:r>
      <w:r w:rsidR="00DB449C" w:rsidRPr="00E16B80">
        <w:t>tok</w:t>
      </w:r>
      <w:r w:rsidRPr="00E16B80">
        <w:t>, ha minde</w:t>
      </w:r>
      <w:r w:rsidR="00DB449C" w:rsidRPr="00E16B80">
        <w:t>me</w:t>
      </w:r>
      <w:r w:rsidRPr="00E16B80">
        <w:t xml:space="preserve"> erőfeszítésetek után </w:t>
      </w:r>
      <w:r w:rsidR="00DB449C" w:rsidRPr="00E16B80">
        <w:t>biztosítanánk</w:t>
      </w:r>
      <w:r w:rsidRPr="00E16B80">
        <w:t xml:space="preserve"> B.</w:t>
      </w:r>
      <w:r w:rsidR="00DB449C" w:rsidRPr="00E16B80">
        <w:t xml:space="preserve"> asszonynak </w:t>
      </w:r>
      <w:r w:rsidRPr="00E16B80">
        <w:t>vagy O.</w:t>
      </w:r>
      <w:r w:rsidR="00DB449C" w:rsidRPr="00E16B80">
        <w:t xml:space="preserve"> úrnak</w:t>
      </w:r>
      <w:r w:rsidRPr="00E16B80">
        <w:t xml:space="preserve">, mint „kívülállóknak” azokat a </w:t>
      </w:r>
      <w:r w:rsidR="00DB449C" w:rsidRPr="00E16B80">
        <w:t>lehetőségeket</w:t>
      </w:r>
      <w:r w:rsidRPr="00E16B80">
        <w:t xml:space="preserve">, amelyeket </w:t>
      </w:r>
      <w:r w:rsidR="0068103E">
        <w:t xml:space="preserve">ti </w:t>
      </w:r>
      <w:r w:rsidRPr="00E16B80">
        <w:t xml:space="preserve">most magatoknak kértek? E két személy közül az egyik már élete háromnegyedét, a másik férfikorának fénykorát nekünk adta, és mindketten így fognak dolgozni életük végéig. Bár mindig </w:t>
      </w:r>
      <w:r w:rsidR="00DB449C" w:rsidRPr="00E16B80">
        <w:t xml:space="preserve">jutalomra érdemesen </w:t>
      </w:r>
      <w:r w:rsidRPr="00E16B80">
        <w:t>dolgoznak, soha nem követel</w:t>
      </w:r>
      <w:r w:rsidR="00EE1604" w:rsidRPr="00E16B80">
        <w:t>nek ilyet</w:t>
      </w:r>
      <w:r w:rsidRPr="00E16B80">
        <w:t>, és nem zúgolódnak, ha csalódnak. Még ha sokkal kevesebbet is érnének</w:t>
      </w:r>
      <w:r w:rsidR="00EE1604" w:rsidRPr="00E16B80">
        <w:t xml:space="preserve"> </w:t>
      </w:r>
      <w:r w:rsidRPr="00E16B80">
        <w:t xml:space="preserve">el, mint amennyit tesznek, nem lenne-e </w:t>
      </w:r>
      <w:r w:rsidR="00EE1604" w:rsidRPr="00E16B80">
        <w:t>égbekiáltó</w:t>
      </w:r>
      <w:r w:rsidRPr="00E16B80">
        <w:t xml:space="preserve"> igazságtalanság </w:t>
      </w:r>
      <w:r w:rsidR="00EE1604" w:rsidRPr="00E16B80">
        <w:t xml:space="preserve">a javaslatod szerinti módon </w:t>
      </w:r>
      <w:r w:rsidRPr="00E16B80">
        <w:t xml:space="preserve">figyelmen kívül hagyni őket a </w:t>
      </w:r>
      <w:r w:rsidR="00EE1604" w:rsidRPr="00E16B80">
        <w:t>T</w:t>
      </w:r>
      <w:r w:rsidRPr="00E16B80">
        <w:t>eozófi</w:t>
      </w:r>
      <w:r w:rsidR="00EE1604" w:rsidRPr="00E16B80">
        <w:t>át segítő</w:t>
      </w:r>
      <w:r w:rsidRPr="00E16B80">
        <w:t xml:space="preserve"> erőfeszítések egy fontos területén? A hálátlanság nem tartozik </w:t>
      </w:r>
      <w:r w:rsidR="00136E7A" w:rsidRPr="00E16B80">
        <w:t>jellemhibáink</w:t>
      </w:r>
      <w:r w:rsidRPr="00E16B80">
        <w:t xml:space="preserve"> közé, és nem is gondoljuk, hogy </w:t>
      </w:r>
      <w:r w:rsidR="00EE1604" w:rsidRPr="00E16B80">
        <w:t>ezt akarnád javasolni nekünk</w:t>
      </w:r>
      <w:r w:rsidRPr="00E16B80">
        <w:t xml:space="preserve">... </w:t>
      </w:r>
    </w:p>
    <w:p w14:paraId="69345411" w14:textId="7D9DD616" w:rsidR="005267E7" w:rsidRPr="00E16B80" w:rsidRDefault="00F474D0" w:rsidP="00CA1862">
      <w:pPr>
        <w:pStyle w:val="Listaszerbekezds"/>
        <w:ind w:left="0"/>
      </w:pPr>
      <w:r w:rsidRPr="00E16B80">
        <w:t xml:space="preserve">Egyiküknek sincs a legcsekélyebb hajlama sem arra, hogy beavatkozzon a tervezett </w:t>
      </w:r>
      <w:r w:rsidR="005267E7" w:rsidRPr="00E16B80">
        <w:t>A</w:t>
      </w:r>
      <w:r w:rsidRPr="00E16B80">
        <w:t>ngol-</w:t>
      </w:r>
      <w:r w:rsidR="005267E7" w:rsidRPr="00E16B80">
        <w:t>I</w:t>
      </w:r>
      <w:r w:rsidRPr="00E16B80">
        <w:t xml:space="preserve">ndiai ág irányításába, vagy hogy </w:t>
      </w:r>
      <w:r w:rsidR="00136E7A" w:rsidRPr="00E16B80">
        <w:t>irányítsa</w:t>
      </w:r>
      <w:r w:rsidRPr="00E16B80">
        <w:t xml:space="preserve"> a tisztviselőit. De az új </w:t>
      </w:r>
      <w:r w:rsidR="005267E7" w:rsidRPr="00E16B80">
        <w:t xml:space="preserve">társulatnak, </w:t>
      </w:r>
      <w:r w:rsidRPr="00E16B80">
        <w:t xml:space="preserve">ha egyáltalán megalakul, (bár saját, megkülönböztető nevet visel) </w:t>
      </w:r>
      <w:r w:rsidR="0068103E">
        <w:t>ténylegesen</w:t>
      </w:r>
      <w:r w:rsidRPr="00E16B80">
        <w:t xml:space="preserve"> a </w:t>
      </w:r>
      <w:r w:rsidR="005267E7" w:rsidRPr="00E16B80">
        <w:t>Társulat</w:t>
      </w:r>
      <w:r w:rsidRPr="00E16B80">
        <w:t xml:space="preserve"> egyik </w:t>
      </w:r>
      <w:r w:rsidR="005267E7" w:rsidRPr="00E16B80">
        <w:t>ágának</w:t>
      </w:r>
      <w:r w:rsidRPr="00E16B80">
        <w:t xml:space="preserve"> kell lennie, ahogyan a londoni </w:t>
      </w:r>
      <w:r w:rsidR="009C546A" w:rsidRPr="00E16B80">
        <w:t>Angol</w:t>
      </w:r>
      <w:r w:rsidRPr="00E16B80">
        <w:t xml:space="preserve"> Teozófiai Tár</w:t>
      </w:r>
      <w:r w:rsidR="005267E7" w:rsidRPr="00E16B80">
        <w:t>sulat</w:t>
      </w:r>
      <w:r w:rsidRPr="00E16B80">
        <w:t xml:space="preserve"> is az, és hozzá kell járulnia annak </w:t>
      </w:r>
      <w:r w:rsidR="005267E7" w:rsidRPr="00E16B80">
        <w:t>életteliségéhez</w:t>
      </w:r>
      <w:r w:rsidRPr="00E16B80">
        <w:t xml:space="preserve"> és hasznosságához</w:t>
      </w:r>
      <w:r w:rsidR="005267E7" w:rsidRPr="00E16B80">
        <w:t xml:space="preserve"> vezető eszméje, </w:t>
      </w:r>
      <w:r w:rsidRPr="00E16B80">
        <w:t xml:space="preserve">az Egyetemes Testvériség </w:t>
      </w:r>
      <w:r w:rsidR="005267E7" w:rsidRPr="00E16B80">
        <w:t xml:space="preserve">ügyének </w:t>
      </w:r>
      <w:r w:rsidRPr="00E16B80">
        <w:t xml:space="preserve">előmozdításával és más gyakorlatias módokon. </w:t>
      </w:r>
    </w:p>
    <w:p w14:paraId="689D2D9C" w14:textId="66B9770B" w:rsidR="00550647" w:rsidRPr="00E16B80" w:rsidRDefault="00F474D0" w:rsidP="00CA1862">
      <w:pPr>
        <w:pStyle w:val="Listaszerbekezds"/>
        <w:ind w:left="0"/>
      </w:pPr>
      <w:r w:rsidRPr="00E16B80">
        <w:t xml:space="preserve">Bármennyire is </w:t>
      </w:r>
      <w:r w:rsidR="009C546A" w:rsidRPr="00E16B80">
        <w:t>kifogásolhatóan</w:t>
      </w:r>
      <w:r w:rsidRPr="00E16B80">
        <w:t xml:space="preserve"> mutat</w:t>
      </w:r>
      <w:r w:rsidR="00A07FE5" w:rsidRPr="00E16B80">
        <w:t>ták be</w:t>
      </w:r>
      <w:r w:rsidRPr="00E16B80">
        <w:t xml:space="preserve"> a jelenségek</w:t>
      </w:r>
      <w:r w:rsidR="00A07FE5" w:rsidRPr="00E16B80">
        <w:t>et</w:t>
      </w:r>
      <w:r w:rsidRPr="00E16B80">
        <w:t xml:space="preserve">, mégis volt – ahogy te is elismered – </w:t>
      </w:r>
      <w:r w:rsidR="00A07FE5" w:rsidRPr="00E16B80">
        <w:t>néhány olyan</w:t>
      </w:r>
      <w:r w:rsidRPr="00E16B80">
        <w:t>, amelyek</w:t>
      </w:r>
      <w:r w:rsidR="00A07FE5" w:rsidRPr="00E16B80">
        <w:t xml:space="preserve"> kikezdhetetlenek</w:t>
      </w:r>
      <w:r w:rsidRPr="00E16B80">
        <w:t>. Az „asztal</w:t>
      </w:r>
      <w:r w:rsidR="00A07FE5" w:rsidRPr="00E16B80">
        <w:t>on</w:t>
      </w:r>
      <w:r w:rsidRPr="00E16B80">
        <w:t xml:space="preserve"> kopogtatás, amikor senki sem ér hozzá” és a „csengőhangok a levegőben”, ahogy mondod, „mindig is kielégítőnek </w:t>
      </w:r>
      <w:r w:rsidR="00A07FE5" w:rsidRPr="00E16B80">
        <w:t>számítottak”</w:t>
      </w:r>
      <w:r w:rsidRPr="00E16B80">
        <w:t xml:space="preserve"> stb. Ebből arra következtetsz, hogy a jó „teszt</w:t>
      </w:r>
      <w:r w:rsidR="00A07FE5" w:rsidRPr="00E16B80">
        <w:t>-</w:t>
      </w:r>
      <w:r w:rsidRPr="00E16B80">
        <w:t>jelenségek” könnye</w:t>
      </w:r>
      <w:r w:rsidR="009C546A" w:rsidRPr="00E16B80">
        <w:t>dé</w:t>
      </w:r>
      <w:r w:rsidRPr="00E16B80">
        <w:t xml:space="preserve">n szaporíthatók a végtelenségig. Így </w:t>
      </w:r>
      <w:r w:rsidR="00A07FE5" w:rsidRPr="00E16B80">
        <w:t xml:space="preserve">is van </w:t>
      </w:r>
      <w:r w:rsidRPr="00E16B80">
        <w:t>– bárhol, ahol</w:t>
      </w:r>
      <w:r w:rsidR="00A07FE5" w:rsidRPr="00E16B80">
        <w:t xml:space="preserve"> a </w:t>
      </w:r>
      <w:r w:rsidRPr="00E16B80">
        <w:t>m</w:t>
      </w:r>
      <w:r w:rsidR="00A07FE5" w:rsidRPr="00E16B80">
        <w:t>agnetikus</w:t>
      </w:r>
      <w:r w:rsidRPr="00E16B80">
        <w:t xml:space="preserve"> és egyéb körülmények </w:t>
      </w:r>
      <w:r w:rsidR="009C546A" w:rsidRPr="00E16B80">
        <w:t xml:space="preserve">ehhez </w:t>
      </w:r>
      <w:r w:rsidRPr="00E16B80">
        <w:t xml:space="preserve">folyamatosan </w:t>
      </w:r>
      <w:r w:rsidR="00A07FE5" w:rsidRPr="00E16B80">
        <w:t>fennállnak</w:t>
      </w:r>
      <w:r w:rsidRPr="00E16B80">
        <w:t xml:space="preserve">; és ahol nem kell egy </w:t>
      </w:r>
      <w:r w:rsidR="00A07FE5" w:rsidRPr="00E16B80">
        <w:t>esendő</w:t>
      </w:r>
      <w:r w:rsidRPr="00E16B80">
        <w:t xml:space="preserve"> női testtel</w:t>
      </w:r>
      <w:r w:rsidR="009C546A" w:rsidRPr="00E16B80">
        <w:t>,</w:t>
      </w:r>
      <w:r w:rsidRPr="00E16B80">
        <w:t xml:space="preserve"> </w:t>
      </w:r>
      <w:r w:rsidR="00A07FE5" w:rsidRPr="00E16B80">
        <w:t>rajta</w:t>
      </w:r>
      <w:r w:rsidRPr="00E16B80">
        <w:t xml:space="preserve"> keresztül </w:t>
      </w:r>
      <w:r w:rsidR="00A07FE5" w:rsidRPr="00E16B80">
        <w:t>működnünk</w:t>
      </w:r>
      <w:r w:rsidRPr="00E16B80">
        <w:t>, amelyben</w:t>
      </w:r>
      <w:r w:rsidR="00A07FE5" w:rsidRPr="00E16B80">
        <w:t xml:space="preserve"> – mondhatni -</w:t>
      </w:r>
      <w:r w:rsidRPr="00E16B80">
        <w:t xml:space="preserve"> egy </w:t>
      </w:r>
      <w:r w:rsidR="00A07FE5" w:rsidRPr="00E16B80">
        <w:t>életerő</w:t>
      </w:r>
      <w:r w:rsidRPr="00E16B80">
        <w:t xml:space="preserve"> ciklon tombol az idő nagy részében. De bármennyire is tökéletlen </w:t>
      </w:r>
      <w:r w:rsidR="00A07FE5" w:rsidRPr="00E16B80">
        <w:t>e</w:t>
      </w:r>
      <w:r w:rsidRPr="00E16B80">
        <w:t xml:space="preserve"> látható köz</w:t>
      </w:r>
      <w:r w:rsidR="00A07FE5" w:rsidRPr="00E16B80">
        <w:t>reműködőnk</w:t>
      </w:r>
      <w:r w:rsidRPr="00E16B80">
        <w:t xml:space="preserve"> – és gyakran </w:t>
      </w:r>
      <w:r w:rsidR="009C546A" w:rsidRPr="00E16B80">
        <w:t xml:space="preserve">tényleg </w:t>
      </w:r>
      <w:r w:rsidR="00A07FE5" w:rsidRPr="00E16B80">
        <w:t>felettébb nehezen kezelhető</w:t>
      </w:r>
      <w:r w:rsidRPr="00E16B80">
        <w:t xml:space="preserve"> és </w:t>
      </w:r>
      <w:r w:rsidR="00A07FE5" w:rsidRPr="00E16B80">
        <w:t>t</w:t>
      </w:r>
      <w:r w:rsidRPr="00E16B80">
        <w:t>ökéletlen –, mégis ő a jelenleg elérhető legjobb</w:t>
      </w:r>
      <w:r w:rsidR="00A07FE5" w:rsidRPr="00E16B80">
        <w:t xml:space="preserve"> számunkra</w:t>
      </w:r>
      <w:r w:rsidRPr="00E16B80">
        <w:t xml:space="preserve">, és jelenségei körülbelül fél évszázada ámulatba ejtik és zavarba </w:t>
      </w:r>
      <w:r w:rsidR="009C546A" w:rsidRPr="00E16B80">
        <w:t>hozzák</w:t>
      </w:r>
      <w:r w:rsidRPr="00E16B80">
        <w:t xml:space="preserve"> korunk legokosabb elméit. Ha nem </w:t>
      </w:r>
      <w:r w:rsidR="00550647" w:rsidRPr="00E16B80">
        <w:t xml:space="preserve">is </w:t>
      </w:r>
      <w:r w:rsidRPr="00E16B80">
        <w:t xml:space="preserve">ismerjük az „újságírói etikettet” és a fizikai tudományok követelményeit, még mindig </w:t>
      </w:r>
      <w:r w:rsidR="00550647" w:rsidRPr="00E16B80">
        <w:t>rendelkezünk</w:t>
      </w:r>
      <w:r w:rsidRPr="00E16B80">
        <w:t xml:space="preserve"> némi intuíció</w:t>
      </w:r>
      <w:r w:rsidR="00550647" w:rsidRPr="00E16B80">
        <w:t>val</w:t>
      </w:r>
      <w:r w:rsidRPr="00E16B80">
        <w:t xml:space="preserve"> az okok következményeiről. Mivel nem írtál semmit azokról a jelenségekről, amelyeket </w:t>
      </w:r>
      <w:r w:rsidR="00550647" w:rsidRPr="00E16B80">
        <w:t>oly</w:t>
      </w:r>
      <w:r w:rsidRPr="00E16B80">
        <w:t>annyira meggyőzőnek</w:t>
      </w:r>
      <w:r w:rsidR="00550647" w:rsidRPr="00E16B80">
        <w:t xml:space="preserve"> tartasz</w:t>
      </w:r>
      <w:r w:rsidRPr="00E16B80">
        <w:t>, jog</w:t>
      </w:r>
      <w:r w:rsidR="00550647" w:rsidRPr="00E16B80">
        <w:t>gal</w:t>
      </w:r>
      <w:r w:rsidRPr="00E16B80">
        <w:t xml:space="preserve"> </w:t>
      </w:r>
      <w:r w:rsidR="00550647" w:rsidRPr="00E16B80">
        <w:t>feltételezhetjük</w:t>
      </w:r>
      <w:r w:rsidRPr="00E16B80">
        <w:t xml:space="preserve">, hogy sok értékes erő </w:t>
      </w:r>
      <w:r w:rsidR="00550647" w:rsidRPr="00E16B80">
        <w:t>menne veszendőbe</w:t>
      </w:r>
      <w:r w:rsidRPr="00E16B80">
        <w:t xml:space="preserve"> </w:t>
      </w:r>
      <w:r w:rsidR="00550647" w:rsidRPr="00E16B80">
        <w:t>érdemi</w:t>
      </w:r>
      <w:r w:rsidRPr="00E16B80">
        <w:t xml:space="preserve"> eredmények nélkül. Önmagában a „bross” ügy – a világ szemében – teljesen haszontalan, és az idő majd engem </w:t>
      </w:r>
      <w:r w:rsidR="00550647" w:rsidRPr="00E16B80">
        <w:t xml:space="preserve">fog </w:t>
      </w:r>
      <w:r w:rsidRPr="00E16B80">
        <w:t>igazol</w:t>
      </w:r>
      <w:r w:rsidR="00550647" w:rsidRPr="00E16B80">
        <w:t>ni</w:t>
      </w:r>
      <w:r w:rsidRPr="00E16B80">
        <w:t xml:space="preserve">. Kedves szándékod teljesen kudarcot vallott. </w:t>
      </w:r>
    </w:p>
    <w:p w14:paraId="4CFFE614" w14:textId="77777777" w:rsidR="00550647" w:rsidRPr="00E16B80" w:rsidRDefault="00F474D0" w:rsidP="00CA1862">
      <w:pPr>
        <w:pStyle w:val="Listaszerbekezds"/>
        <w:ind w:left="0"/>
      </w:pPr>
      <w:r w:rsidRPr="00E16B80">
        <w:t xml:space="preserve">Befejezésül: készek vagyunk folytatni ezt a levelezést, ha </w:t>
      </w:r>
      <w:r w:rsidR="00550647" w:rsidRPr="00E16B80">
        <w:t>az okkult tanulmányokról</w:t>
      </w:r>
      <w:r w:rsidRPr="00E16B80">
        <w:t xml:space="preserve"> fentebb bemutatott </w:t>
      </w:r>
      <w:r w:rsidR="00550647" w:rsidRPr="00E16B80">
        <w:t>megközelítés</w:t>
      </w:r>
      <w:r w:rsidRPr="00E16B80">
        <w:t xml:space="preserve"> megfelel neked. A leírt </w:t>
      </w:r>
      <w:r w:rsidR="00550647" w:rsidRPr="00E16B80">
        <w:t>próbatételeken</w:t>
      </w:r>
      <w:r w:rsidRPr="00E16B80">
        <w:t xml:space="preserve">, bármilyen országhoz vagy fajhoz tartoztunk is, </w:t>
      </w:r>
      <w:r w:rsidR="00550647" w:rsidRPr="00E16B80">
        <w:t xml:space="preserve">mindannyian </w:t>
      </w:r>
      <w:r w:rsidRPr="00E16B80">
        <w:t xml:space="preserve">keresztülmentünk. </w:t>
      </w:r>
    </w:p>
    <w:p w14:paraId="44919630" w14:textId="77777777" w:rsidR="00550647" w:rsidRPr="00E16B80" w:rsidRDefault="00550647" w:rsidP="00CA1862">
      <w:pPr>
        <w:pStyle w:val="Listaszerbekezds"/>
        <w:ind w:left="0"/>
      </w:pPr>
    </w:p>
    <w:p w14:paraId="293621A3" w14:textId="3EC70D28" w:rsidR="00550647" w:rsidRPr="00E16B80" w:rsidRDefault="00F474D0" w:rsidP="00CA1862">
      <w:pPr>
        <w:pStyle w:val="Listaszerbekezds"/>
        <w:ind w:left="0"/>
      </w:pPr>
      <w:r w:rsidRPr="00E16B80">
        <w:t xml:space="preserve">Addig is, remélve a legjobbakat – </w:t>
      </w:r>
      <w:r w:rsidR="00550647" w:rsidRPr="00E16B80">
        <w:t xml:space="preserve">mint mindig, most is </w:t>
      </w:r>
      <w:r w:rsidRPr="00E16B80">
        <w:t>hűség</w:t>
      </w:r>
      <w:r w:rsidR="00550647" w:rsidRPr="00E16B80">
        <w:t>es barátod</w:t>
      </w:r>
      <w:r w:rsidRPr="00E16B80">
        <w:t xml:space="preserve"> </w:t>
      </w:r>
    </w:p>
    <w:p w14:paraId="6D5788EA" w14:textId="77777777" w:rsidR="00550647" w:rsidRPr="00E16B80" w:rsidRDefault="00550647" w:rsidP="00CA1862">
      <w:pPr>
        <w:pStyle w:val="Listaszerbekezds"/>
        <w:ind w:left="0"/>
      </w:pPr>
    </w:p>
    <w:p w14:paraId="08DFD700" w14:textId="7241D207" w:rsidR="00550647" w:rsidRPr="00E16B80" w:rsidRDefault="00550647" w:rsidP="00550647">
      <w:pPr>
        <w:pStyle w:val="Listaszerbekezds"/>
        <w:ind w:left="0"/>
        <w:jc w:val="right"/>
      </w:pPr>
      <w:r w:rsidRPr="00E16B80">
        <w:t>KOOT HOOMI LAL SINGH</w:t>
      </w:r>
      <w:r w:rsidR="003371F9" w:rsidRPr="00E16B80">
        <w:t>.</w:t>
      </w:r>
    </w:p>
    <w:p w14:paraId="46BAA241" w14:textId="77777777" w:rsidR="00BD6C0F" w:rsidRPr="00E16B80" w:rsidRDefault="00BD6C0F" w:rsidP="00CA1862">
      <w:pPr>
        <w:pStyle w:val="Listaszerbekezds"/>
        <w:ind w:left="0"/>
      </w:pPr>
    </w:p>
    <w:p w14:paraId="6BC71C63" w14:textId="6AFC8FFE" w:rsidR="00BD6C0F" w:rsidRPr="00E16B80" w:rsidRDefault="00672340" w:rsidP="00672340">
      <w:pPr>
        <w:pStyle w:val="Cmsor2"/>
      </w:pPr>
      <w:bookmarkStart w:id="16" w:name="_Toc210929475"/>
      <w:bookmarkStart w:id="17" w:name="_Toc228208903"/>
      <w:r w:rsidRPr="00E16B80">
        <w:t>III./A Levél</w:t>
      </w:r>
      <w:bookmarkEnd w:id="16"/>
      <w:bookmarkEnd w:id="17"/>
    </w:p>
    <w:p w14:paraId="200B92B1" w14:textId="32FD49C4" w:rsidR="00672340" w:rsidRDefault="00672340" w:rsidP="00D166DE">
      <w:pPr>
        <w:pStyle w:val="Magy-ered"/>
      </w:pPr>
      <w:r w:rsidRPr="00E16B80">
        <w:t>1880</w:t>
      </w:r>
      <w:r w:rsidR="00264435" w:rsidRPr="00E16B80">
        <w:t>.</w:t>
      </w:r>
      <w:r w:rsidRPr="00E16B80">
        <w:t xml:space="preserve"> október 8-án éjjel láttam K.H.-t asztrális formában – egy pillanatra felébredtem, de azonnal utána ismét eszméletlenné </w:t>
      </w:r>
      <w:r w:rsidR="00264435" w:rsidRPr="00E16B80">
        <w:t>tétettem</w:t>
      </w:r>
      <w:r w:rsidRPr="00E16B80">
        <w:t xml:space="preserve"> (fizikai testemben), és testen kívül tértem magamhoz a szomszédos öltöző szobában, amikor megláttam egy másik Testvért, akit később Olcott „Serapis”-ként </w:t>
      </w:r>
      <w:r w:rsidR="00264435" w:rsidRPr="00E16B80">
        <w:t xml:space="preserve">- „a legfiatalabb </w:t>
      </w:r>
      <w:r w:rsidR="00E906A3" w:rsidRPr="00E16B80">
        <w:t>C</w:t>
      </w:r>
      <w:r w:rsidR="00264435" w:rsidRPr="00E16B80">
        <w:t xml:space="preserve">hohan-ként” - </w:t>
      </w:r>
      <w:r w:rsidRPr="00E16B80">
        <w:t xml:space="preserve">azonosított. A látomásról szóló üzenet másnap reggel érkezett, és még aznap, </w:t>
      </w:r>
      <w:r w:rsidR="00264435" w:rsidRPr="00E16B80">
        <w:t xml:space="preserve">vagyis </w:t>
      </w:r>
      <w:r w:rsidRPr="00E16B80">
        <w:t>20-án, piknikezni mentünk a Prospect Hill</w:t>
      </w:r>
      <w:r w:rsidR="00264435" w:rsidRPr="00E16B80">
        <w:t>-</w:t>
      </w:r>
      <w:r w:rsidRPr="00E16B80">
        <w:t>re, amikor megtörtént a „párna</w:t>
      </w:r>
      <w:r w:rsidR="00264435" w:rsidRPr="00E16B80">
        <w:t xml:space="preserve"> </w:t>
      </w:r>
      <w:r w:rsidRPr="00E16B80">
        <w:t>incidens”.</w:t>
      </w:r>
      <w:r w:rsidR="00D25C38" w:rsidRPr="00E16B80">
        <w:t xml:space="preserve"> (Sinnett úr feljegyzése)</w:t>
      </w:r>
    </w:p>
    <w:p w14:paraId="78C95B9A" w14:textId="020864B2" w:rsidR="006055B2" w:rsidRPr="006055B2" w:rsidRDefault="006055B2" w:rsidP="006055B2">
      <w:pPr>
        <w:pStyle w:val="Magy-ford"/>
      </w:pPr>
      <w:r>
        <w:t>Ezt a levelet K.H. Mester küldte Sinnett úrnak. nem tudjuk, honnan, vagy hogy mikor íródott. De mivel Blavatskynén keresztül jutott el a címzetthez, feltételezhetjük, hogy ez aznap, vagy egy nappal a Sinnett úr által kézhezvételét megelőzően lehetett. Ez pedig 1880. október 20-án Simlában történt. (</w:t>
      </w:r>
      <w:r>
        <w:rPr>
          <w:i/>
        </w:rPr>
        <w:t>A ford.</w:t>
      </w:r>
      <w:r>
        <w:t>)</w:t>
      </w:r>
    </w:p>
    <w:p w14:paraId="565E896E" w14:textId="77777777" w:rsidR="006055B2" w:rsidRDefault="006055B2" w:rsidP="00264435"/>
    <w:p w14:paraId="0487EB9D" w14:textId="0C69EABA" w:rsidR="003371F9" w:rsidRPr="00E16B80" w:rsidRDefault="003371F9" w:rsidP="00264435">
      <w:r w:rsidRPr="00E16B80">
        <w:t xml:space="preserve">Jó „Testvérem”, </w:t>
      </w:r>
    </w:p>
    <w:p w14:paraId="0D44CE35" w14:textId="6071B6A2" w:rsidR="00264435" w:rsidRPr="00E16B80" w:rsidRDefault="003371F9" w:rsidP="00264435">
      <w:r w:rsidRPr="00E16B80">
        <w:t>Álmokban és látomásokban</w:t>
      </w:r>
      <w:r w:rsidR="006055B2">
        <w:t xml:space="preserve"> -</w:t>
      </w:r>
      <w:r w:rsidRPr="00E16B80">
        <w:t xml:space="preserve"> legalább is</w:t>
      </w:r>
      <w:r w:rsidR="00E619F8" w:rsidRPr="00E16B80">
        <w:t>,</w:t>
      </w:r>
      <w:r w:rsidRPr="00E16B80">
        <w:t xml:space="preserve"> ha helyesen értelmezzük őket</w:t>
      </w:r>
      <w:r w:rsidR="006055B2">
        <w:t xml:space="preserve"> -</w:t>
      </w:r>
      <w:r w:rsidRPr="00E16B80">
        <w:t xml:space="preserve"> aligha merülhet fel </w:t>
      </w:r>
      <w:r w:rsidR="00E619F8" w:rsidRPr="00E16B80">
        <w:t xml:space="preserve">a </w:t>
      </w:r>
      <w:r w:rsidRPr="00E16B80">
        <w:t>„kétség árnyéka”. Bízom benne, hogy bebizonyíthatom neked</w:t>
      </w:r>
      <w:r w:rsidR="00E619F8" w:rsidRPr="00E16B80">
        <w:t xml:space="preserve"> valamivel, amit magammal vittem</w:t>
      </w:r>
      <w:r w:rsidR="00EE13F6">
        <w:rPr>
          <w:rStyle w:val="Lbjegyzet-hivatkozs"/>
        </w:rPr>
        <w:footnoteReference w:id="17"/>
      </w:r>
      <w:r w:rsidRPr="00E16B80">
        <w:t>, hogy tegnap este ott voltam melletted. Hitvese</w:t>
      </w:r>
      <w:r w:rsidR="00E619F8" w:rsidRPr="00E16B80">
        <w:t>d</w:t>
      </w:r>
      <w:r w:rsidRPr="00E16B80">
        <w:t xml:space="preserve"> majd vissza fogja kapni a </w:t>
      </w:r>
      <w:r w:rsidR="006055B2" w:rsidRPr="006055B2">
        <w:t>Hill</w:t>
      </w:r>
      <w:r w:rsidR="00EE13F6">
        <w:rPr>
          <w:rStyle w:val="Lbjegyzet-hivatkozs"/>
        </w:rPr>
        <w:footnoteReference w:id="18"/>
      </w:r>
      <w:r w:rsidR="006055B2">
        <w:t>-en</w:t>
      </w:r>
      <w:r w:rsidRPr="00E16B80">
        <w:t>. Nincs rózsaszín papírom</w:t>
      </w:r>
      <w:r w:rsidR="00EE13F6">
        <w:rPr>
          <w:rStyle w:val="Lbjegyzet-hivatkozs"/>
        </w:rPr>
        <w:footnoteReference w:id="19"/>
      </w:r>
      <w:r w:rsidRPr="00E16B80">
        <w:t xml:space="preserve">, amire írhatnék, de bízom benne, hogy a szerény fehér is ugyanúgy megteszi majd ahhoz, amit mondanom kell. </w:t>
      </w:r>
    </w:p>
    <w:p w14:paraId="1F681C79" w14:textId="781900D5" w:rsidR="003371F9" w:rsidRPr="00E16B80" w:rsidRDefault="003371F9" w:rsidP="003371F9">
      <w:pPr>
        <w:pStyle w:val="Listaszerbekezds"/>
        <w:ind w:left="0"/>
        <w:jc w:val="right"/>
      </w:pPr>
      <w:r w:rsidRPr="00E16B80">
        <w:t>KOOT HOOMI LAL SINGH.</w:t>
      </w:r>
    </w:p>
    <w:p w14:paraId="6BD9E111" w14:textId="77777777" w:rsidR="00264435" w:rsidRPr="00E16B80" w:rsidRDefault="00264435" w:rsidP="00264435"/>
    <w:p w14:paraId="7C0525ED" w14:textId="32F9D3D2" w:rsidR="006E12FC" w:rsidRDefault="006E12FC" w:rsidP="006E12FC">
      <w:pPr>
        <w:pStyle w:val="Cmsor2"/>
      </w:pPr>
      <w:bookmarkStart w:id="18" w:name="_Toc210929476"/>
      <w:bookmarkStart w:id="19" w:name="_Toc228208904"/>
      <w:r w:rsidRPr="00E16B80">
        <w:t>III./B Levél</w:t>
      </w:r>
      <w:bookmarkEnd w:id="18"/>
      <w:bookmarkEnd w:id="19"/>
    </w:p>
    <w:p w14:paraId="2B5F618E" w14:textId="0F8BABAF" w:rsidR="00EE13F6" w:rsidRDefault="00EE13F6" w:rsidP="00EE13F6">
      <w:pPr>
        <w:pStyle w:val="Magy-ford"/>
      </w:pPr>
      <w:r>
        <w:t>Ezt a levelet K.H. Mester írta egy Kasmír-beli völgyből. Nem tudjuk mikor, de mivel a levél Blavatskyné közvetítésével jutott el a Sinnetthez, feltételezhető, hogy ugyana</w:t>
      </w:r>
      <w:r w:rsidR="005D0E8E">
        <w:t>z</w:t>
      </w:r>
      <w:r>
        <w:t>on a napon vagy az azt megelőzőn írta, mint amelyen Sinnett úr kézhez kapta. Ez pedig Simlában, 1880. október 20-án történt.</w:t>
      </w:r>
    </w:p>
    <w:p w14:paraId="4ED14978" w14:textId="28150BB4" w:rsidR="00D166DE" w:rsidRPr="00E16B80" w:rsidRDefault="00132759" w:rsidP="00EE13F6">
      <w:pPr>
        <w:pStyle w:val="Magy-ford"/>
      </w:pPr>
      <w:r w:rsidRPr="00E16B80">
        <w:t xml:space="preserve">Előzmény: </w:t>
      </w:r>
      <w:r w:rsidR="00415477" w:rsidRPr="00E16B80">
        <w:t>K.H. Mester tudta, hogy Sinnették vendégeikkel piknikezni mennek, és Sinnett úr egy jegyzetlapon üzenetet adott át Blavasky</w:t>
      </w:r>
      <w:r w:rsidRPr="00E16B80">
        <w:t>né</w:t>
      </w:r>
      <w:r w:rsidR="00415477" w:rsidRPr="00E16B80">
        <w:t>nek, hogy továbbítsa neki. Miközben a piknikezés folyt, Blavaskyné valamilyen a jelenlévőknek nem észlelhető kommunikációra kezdett figyelni. Rövidesen azt mondta a jelenlevőknek, hogy a Mester azt kéri, mondják meg, hová szeretnék, hogy a tegnap este általa Sinnettéktől magával vitt tárgyat elhelyezze? (Blavastkyné nem tudott erről a tárgyról, és nem is került a társaság látókörén kívül egész idő alatt.) Némi tétovázást követően Sinnett</w:t>
      </w:r>
      <w:r w:rsidR="003627B1" w:rsidRPr="00E16B80">
        <w:t xml:space="preserve"> választása a társaság egy hölgy tagja által használt párnára esett, ami jó választásnak tűnt. Ám Sinnett asszony azt kérte, inkább az ő párnája </w:t>
      </w:r>
      <w:r w:rsidR="003627B1" w:rsidRPr="00E16B80">
        <w:rPr>
          <w:i/>
          <w:iCs/>
        </w:rPr>
        <w:t>belsejébe</w:t>
      </w:r>
      <w:r w:rsidR="003627B1" w:rsidRPr="00E16B80">
        <w:t xml:space="preserve"> kerüljön a tárgy. Ekkor Blavaskyné saját szavaival megkérdezte a Mestert, hogy ez megfelel-e, és igenlő választ kapott. Ezekből kitűnik, hogy semmilyen előzetes tervezés nem volt elképzelhető, hiszen a résztvevők teljesen szabadon, ötletszerűen jelölték ki a helyet. Úgy egy perc múltával Blavaskyné jelezte, hogy a párna felnyitható. Ez nem volt könnyű és gyors dolog, </w:t>
      </w:r>
      <w:r w:rsidR="003627B1" w:rsidRPr="00E16B80">
        <w:lastRenderedPageBreak/>
        <w:t>de Sinnett asszonynak végül sikerült és bele</w:t>
      </w:r>
      <w:r w:rsidRPr="00E16B80">
        <w:t>nyúlt</w:t>
      </w:r>
      <w:r w:rsidR="003627B1" w:rsidRPr="00E16B80">
        <w:t xml:space="preserve"> a tollak tömegébe. Az első dolog, ami kezébe akadt, a Mester szokásos módon háromszögbe hajtott jegyzetla</w:t>
      </w:r>
      <w:r w:rsidRPr="00E16B80">
        <w:t>p</w:t>
      </w:r>
      <w:r w:rsidR="003627B1" w:rsidRPr="00E16B80">
        <w:t>on írt üzenete volt (ez volt a III./B levél), majd miközben Sinnett úr ezt olvasta, ő tovább kutatott és rálelt az üzenetben említett brossra. Ez volt az, amit előző éjjel magával vitt Sinnettéktől.</w:t>
      </w:r>
      <w:r w:rsidRPr="00E16B80">
        <w:t xml:space="preserve"> (Ez az eset „2. számú bro</w:t>
      </w:r>
      <w:r w:rsidR="000D2339" w:rsidRPr="00E16B80">
        <w:t>ss esemény</w:t>
      </w:r>
      <w:r w:rsidRPr="00E16B80">
        <w:t>” néven ismert, mert az első ilyennek a leírása egy korábbi,</w:t>
      </w:r>
      <w:r w:rsidRPr="005D0E8E">
        <w:rPr>
          <w:i/>
          <w:iCs/>
        </w:rPr>
        <w:t xml:space="preserve"> Occult World</w:t>
      </w:r>
      <w:r w:rsidRPr="00E16B80">
        <w:t xml:space="preserve">-ben leírt, Hume asszony által elveszített bross előkerítésének esete volt.) Az így fellelt bross Sinnett asszony régi kedves darabja volt, amit öltözőasztalán tartott, ha épp nem viselte. Érdekes módon immár K.H. Mester monogramját is hordozta. A levelezésükkel kapcsolatos nehézség említése arra utal, hogy a Mester figyelte a vacsoránál lefolytatott beszélgetésüket, amiben Sinnett azon aggódott, hogy fog </w:t>
      </w:r>
      <w:r w:rsidR="00D24B50" w:rsidRPr="00E16B80">
        <w:t>majd</w:t>
      </w:r>
      <w:r w:rsidRPr="00E16B80">
        <w:t xml:space="preserve"> kapcsolatot tartani a Mesterrel, ha Blavaskyné távozik Simlából (</w:t>
      </w:r>
      <w:r w:rsidRPr="00E16B80">
        <w:rPr>
          <w:i/>
        </w:rPr>
        <w:t>A ford.</w:t>
      </w:r>
      <w:r w:rsidRPr="00E16B80">
        <w:t>)</w:t>
      </w:r>
    </w:p>
    <w:p w14:paraId="081FA203" w14:textId="77777777" w:rsidR="00132759" w:rsidRPr="00E16B80" w:rsidRDefault="00132759" w:rsidP="00D166DE"/>
    <w:p w14:paraId="5282A960" w14:textId="77777777" w:rsidR="00A11CB6" w:rsidRPr="00E16B80" w:rsidRDefault="00A11CB6" w:rsidP="006E12FC">
      <w:r w:rsidRPr="00E16B80">
        <w:t>„Drága</w:t>
      </w:r>
      <w:r w:rsidR="006E12FC" w:rsidRPr="00E16B80">
        <w:t xml:space="preserve"> Testvérem!” </w:t>
      </w:r>
    </w:p>
    <w:p w14:paraId="61721A8F" w14:textId="7674E2E4" w:rsidR="004F6B26" w:rsidRPr="00E16B80" w:rsidRDefault="006E12FC" w:rsidP="006E12FC">
      <w:r w:rsidRPr="00E16B80">
        <w:t xml:space="preserve">Ez a 2. számú bross azért </w:t>
      </w:r>
      <w:r w:rsidR="00A11CB6" w:rsidRPr="00E16B80">
        <w:t>került ilyen</w:t>
      </w:r>
      <w:r w:rsidRPr="00E16B80">
        <w:t xml:space="preserve"> nagyon különös hely</w:t>
      </w:r>
      <w:r w:rsidR="00A11CB6" w:rsidRPr="00E16B80">
        <w:t>re</w:t>
      </w:r>
      <w:r w:rsidRPr="00E16B80">
        <w:t>, hogy megmutassa neked, milyen egyszerűen létrehozható egy valódi jelenség, és mennyire még könnyebb kétségbe vonni a valódiságát. Tégy belátásod szerint, akár a konföderációsokkal is vehetsz engem egy kalap alá. A nehézséget, amiről tegnap este beszéltél a levelezésünkkel kapcsolatban, megpróbálom elhárítani. Egyik tanítványunk hamarosan ellátogat Lahor</w:t>
      </w:r>
      <w:r w:rsidR="005D0E8E">
        <w:t>e-</w:t>
      </w:r>
      <w:r w:rsidRPr="00E16B80">
        <w:t xml:space="preserve">ba és </w:t>
      </w:r>
      <w:r w:rsidR="005D0E8E">
        <w:t xml:space="preserve">a </w:t>
      </w:r>
      <w:r w:rsidR="004F6B26" w:rsidRPr="00E16B80">
        <w:t>N.W.</w:t>
      </w:r>
      <w:r w:rsidRPr="00E16B80">
        <w:t>P</w:t>
      </w:r>
      <w:r w:rsidR="004F6B26" w:rsidRPr="00E16B80">
        <w:t>.-be</w:t>
      </w:r>
      <w:r w:rsidR="005F7833" w:rsidRPr="00E16B80">
        <w:rPr>
          <w:rStyle w:val="Lbjegyzet-hivatkozs"/>
        </w:rPr>
        <w:footnoteReference w:id="20"/>
      </w:r>
      <w:r w:rsidR="004F6B26" w:rsidRPr="00E16B80">
        <w:t xml:space="preserve">, </w:t>
      </w:r>
      <w:r w:rsidRPr="00E16B80">
        <w:t xml:space="preserve">és küldünk neked egy címet, amelyet mindig használhatsz; </w:t>
      </w:r>
      <w:r w:rsidR="005F7833" w:rsidRPr="00E16B80">
        <w:t>hacsak nem inkább -</w:t>
      </w:r>
      <w:r w:rsidRPr="00E16B80">
        <w:t xml:space="preserve"> párnákon keresztül szeretnél levelezni</w:t>
      </w:r>
      <w:r w:rsidR="00DB0BF4" w:rsidRPr="00E16B80">
        <w:rPr>
          <w:rStyle w:val="Lbjegyzet-hivatkozs"/>
        </w:rPr>
        <w:footnoteReference w:id="21"/>
      </w:r>
      <w:r w:rsidRPr="00E16B80">
        <w:t xml:space="preserve">. Kérlek, vedd figyelembe, hogy </w:t>
      </w:r>
      <w:r w:rsidR="005F7833" w:rsidRPr="00E16B80">
        <w:t>a jelen levél</w:t>
      </w:r>
      <w:r w:rsidRPr="00E16B80">
        <w:t xml:space="preserve"> nem </w:t>
      </w:r>
      <w:r w:rsidR="004F6B26" w:rsidRPr="00E16B80">
        <w:t>a mi egyik szállásunkról,</w:t>
      </w:r>
      <w:r w:rsidRPr="00E16B80">
        <w:t xml:space="preserve"> hanem egy kasmíri völgyből származik. </w:t>
      </w:r>
    </w:p>
    <w:p w14:paraId="7534A7FB" w14:textId="7E24B649" w:rsidR="006E12FC" w:rsidRPr="00E16B80" w:rsidRDefault="004F6B26" w:rsidP="004F6B26">
      <w:pPr>
        <w:ind w:left="2124"/>
      </w:pPr>
      <w:r w:rsidRPr="00E16B80">
        <w:t>J</w:t>
      </w:r>
      <w:r w:rsidR="006E12FC" w:rsidRPr="00E16B80">
        <w:t>obban, mint valaha</w:t>
      </w:r>
      <w:r w:rsidRPr="00E16B80">
        <w:t xml:space="preserve"> odaadó híved</w:t>
      </w:r>
      <w:r w:rsidR="006E12FC" w:rsidRPr="00E16B80">
        <w:t>,</w:t>
      </w:r>
    </w:p>
    <w:p w14:paraId="25F68A4F" w14:textId="77777777" w:rsidR="004F6B26" w:rsidRPr="00E16B80" w:rsidRDefault="004F6B26" w:rsidP="004F6B26">
      <w:pPr>
        <w:pStyle w:val="Listaszerbekezds"/>
        <w:ind w:left="0"/>
        <w:jc w:val="right"/>
      </w:pPr>
      <w:r w:rsidRPr="00E16B80">
        <w:t>KOOT HOOMI LAL SINGH.</w:t>
      </w:r>
    </w:p>
    <w:p w14:paraId="78494A18" w14:textId="77777777" w:rsidR="006E12FC" w:rsidRPr="00E16B80" w:rsidRDefault="006E12FC" w:rsidP="00264435"/>
    <w:p w14:paraId="5C4791D7" w14:textId="4EBC6A8B" w:rsidR="00264435" w:rsidRPr="00E16B80" w:rsidRDefault="00D75645" w:rsidP="00D75645">
      <w:pPr>
        <w:pStyle w:val="Cmsor2"/>
      </w:pPr>
      <w:bookmarkStart w:id="20" w:name="_Toc210929477"/>
      <w:bookmarkStart w:id="21" w:name="_Toc228208905"/>
      <w:r w:rsidRPr="00E16B80">
        <w:t>III./C Levél</w:t>
      </w:r>
      <w:bookmarkEnd w:id="20"/>
      <w:bookmarkEnd w:id="21"/>
    </w:p>
    <w:p w14:paraId="6340F789" w14:textId="5BF265B7" w:rsidR="005D0E8E" w:rsidRDefault="005D0E8E" w:rsidP="00473203">
      <w:pPr>
        <w:pStyle w:val="Magy-ford"/>
      </w:pPr>
      <w:r>
        <w:t xml:space="preserve">Ezt a levelet az előző folytatásának kell tekinteni. Megírásának és a címzetthez eljutásának körülményei megegyeznek az előző levélével. </w:t>
      </w:r>
    </w:p>
    <w:p w14:paraId="6706447E" w14:textId="37EBAD41" w:rsidR="0073037A" w:rsidRPr="00E16B80" w:rsidRDefault="005D0E8E" w:rsidP="00473203">
      <w:pPr>
        <w:pStyle w:val="Magy-ford"/>
      </w:pPr>
      <w:r>
        <w:t>Háttér: m</w:t>
      </w:r>
      <w:r w:rsidR="00473203" w:rsidRPr="00E16B80">
        <w:t>ég m</w:t>
      </w:r>
      <w:r w:rsidR="0073037A" w:rsidRPr="00E16B80">
        <w:t xml:space="preserve">ielőtt a </w:t>
      </w:r>
      <w:r w:rsidR="00473203" w:rsidRPr="00E16B80">
        <w:t xml:space="preserve">Prospect Hill-i </w:t>
      </w:r>
      <w:r w:rsidR="0073037A" w:rsidRPr="00E16B80">
        <w:t xml:space="preserve">piknikezés </w:t>
      </w:r>
      <w:r w:rsidR="00473203" w:rsidRPr="00E16B80">
        <w:t>véget ért volna</w:t>
      </w:r>
      <w:r w:rsidR="0073037A" w:rsidRPr="00E16B80">
        <w:t xml:space="preserve">, Sinnett úr írt pár köszönő sort a Mesternek, és </w:t>
      </w:r>
      <w:r w:rsidR="00473203" w:rsidRPr="00E16B80">
        <w:t>ezt a</w:t>
      </w:r>
      <w:r w:rsidR="0073037A" w:rsidRPr="00E16B80">
        <w:t xml:space="preserve"> papírlapot átadta Blavatskynének</w:t>
      </w:r>
      <w:r w:rsidR="00473203" w:rsidRPr="00E16B80">
        <w:t xml:space="preserve"> továbbításra. Később a</w:t>
      </w:r>
      <w:r w:rsidR="0073037A" w:rsidRPr="00E16B80">
        <w:t xml:space="preserve"> feleségével együtt távoztak, és nem tudtak arról, mihez kezdett Blavaskyné az üzenettel. Sinnett egy kissé csalódott volt, mert a Mester nem reagált </w:t>
      </w:r>
      <w:r w:rsidR="00473203" w:rsidRPr="00E16B80">
        <w:t>az üzenetére, mielőtt a társaság szétszéledt volna. Ám aznap este, miközben Sinnették és vendégeik éppen helyet foglaltak a vacsora asztalnál, Sinnett úr a szalvétájába hajtogatva találta az alábbi levelet. (</w:t>
      </w:r>
      <w:r w:rsidR="00473203" w:rsidRPr="00E16B80">
        <w:rPr>
          <w:i/>
        </w:rPr>
        <w:t>A ford.</w:t>
      </w:r>
      <w:r w:rsidR="00473203" w:rsidRPr="00E16B80">
        <w:t>)</w:t>
      </w:r>
    </w:p>
    <w:p w14:paraId="5C819062" w14:textId="1AD6ECD0" w:rsidR="00FE69F0" w:rsidRPr="00E16B80" w:rsidRDefault="00D75645" w:rsidP="00264435">
      <w:r w:rsidRPr="00E16B80">
        <w:t xml:space="preserve">Még néhány szó: miért kellett volna csalódottnak lenned, hogy nem kaptál közvetlen választ az utolsó üzenetedre? Körülbelül fél perccel azután kaptam meg a szobámban, hogy a párnahuzat jelenséghez szükséges eszközöket előkészítették és teljes mértékben működésbe hozták. És – hacsak nem biztosítottalak arról, hogy egy ilyen természetű embernek nem kell </w:t>
      </w:r>
      <w:r w:rsidRPr="00E16B80">
        <w:lastRenderedPageBreak/>
        <w:t>félnie attól, hogy „becsapják” – nem volt szükség válaszra. Egy szívességet mindenképpen kérek tőled, mégpedig azt,</w:t>
      </w:r>
      <w:r w:rsidR="00473203" w:rsidRPr="00E16B80">
        <w:t xml:space="preserve"> </w:t>
      </w:r>
      <w:r w:rsidRPr="00E16B80">
        <w:t>hogy te – az egyetlen fél, akinek valaha bármit is ígértünk</w:t>
      </w:r>
      <w:r w:rsidR="00473203" w:rsidRPr="00E16B80">
        <w:t xml:space="preserve"> és aki most </w:t>
      </w:r>
      <w:r w:rsidRPr="00E16B80">
        <w:t>elégedett lehetsz</w:t>
      </w:r>
      <w:r w:rsidR="005D0E8E">
        <w:t xml:space="preserve"> -</w:t>
      </w:r>
      <w:r w:rsidRPr="00E16B80">
        <w:t xml:space="preserve">, próbáld meg megbékíteni a felpaprikázott őrnagyot, </w:t>
      </w:r>
      <w:r w:rsidR="00FE69F0" w:rsidRPr="00E16B80">
        <w:t>megértetve vele</w:t>
      </w:r>
      <w:r w:rsidRPr="00E16B80">
        <w:t xml:space="preserve"> </w:t>
      </w:r>
      <w:r w:rsidR="00FE69F0" w:rsidRPr="00E16B80">
        <w:t xml:space="preserve">milyen </w:t>
      </w:r>
      <w:r w:rsidRPr="00E16B80">
        <w:t>o</w:t>
      </w:r>
      <w:r w:rsidR="00FE69F0" w:rsidRPr="00E16B80">
        <w:t>tromba</w:t>
      </w:r>
      <w:r w:rsidRPr="00E16B80">
        <w:t xml:space="preserve"> és igazságtalan</w:t>
      </w:r>
      <w:r w:rsidR="00FE69F0" w:rsidRPr="00E16B80">
        <w:t xml:space="preserve"> volt</w:t>
      </w:r>
      <w:r w:rsidR="00FE69F0" w:rsidRPr="00E16B80">
        <w:rPr>
          <w:rStyle w:val="Lbjegyzet-hivatkozs"/>
        </w:rPr>
        <w:footnoteReference w:id="22"/>
      </w:r>
      <w:r w:rsidRPr="00E16B80">
        <w:t xml:space="preserve">. </w:t>
      </w:r>
    </w:p>
    <w:p w14:paraId="26B8600B" w14:textId="3C5C8D5A" w:rsidR="00264435" w:rsidRPr="00E16B80" w:rsidRDefault="00997736" w:rsidP="00997736">
      <w:pPr>
        <w:ind w:left="2832"/>
      </w:pPr>
      <w:r w:rsidRPr="00E16B80">
        <w:t>Hűséges híved</w:t>
      </w:r>
    </w:p>
    <w:p w14:paraId="54AFA2C6" w14:textId="77777777" w:rsidR="00997736" w:rsidRPr="00E16B80" w:rsidRDefault="00997736" w:rsidP="00997736">
      <w:pPr>
        <w:pStyle w:val="Listaszerbekezds"/>
        <w:ind w:left="0"/>
        <w:jc w:val="right"/>
      </w:pPr>
      <w:r w:rsidRPr="00E16B80">
        <w:t>KOOT HOOMI LAL SINGH.</w:t>
      </w:r>
    </w:p>
    <w:p w14:paraId="0F69E3C8" w14:textId="77777777" w:rsidR="00F83F22" w:rsidRPr="00E16B80" w:rsidRDefault="00F83F22" w:rsidP="00997736">
      <w:pPr>
        <w:pStyle w:val="Listaszerbekezds"/>
        <w:ind w:left="0"/>
        <w:jc w:val="right"/>
      </w:pPr>
    </w:p>
    <w:p w14:paraId="74EE28D6" w14:textId="0A101B17" w:rsidR="00F83F22" w:rsidRPr="00E16B80" w:rsidRDefault="00A721C2" w:rsidP="00A721C2">
      <w:pPr>
        <w:pStyle w:val="Cmsor2"/>
        <w:ind w:left="144" w:firstLine="0"/>
      </w:pPr>
      <w:bookmarkStart w:id="22" w:name="_Toc210929478"/>
      <w:bookmarkStart w:id="23" w:name="_Ref215432531"/>
      <w:bookmarkStart w:id="24" w:name="_Toc228208906"/>
      <w:r w:rsidRPr="00E16B80">
        <w:t xml:space="preserve">IV . </w:t>
      </w:r>
      <w:r w:rsidR="00F83F22" w:rsidRPr="00E16B80">
        <w:t>Levél</w:t>
      </w:r>
      <w:bookmarkEnd w:id="22"/>
      <w:bookmarkEnd w:id="23"/>
      <w:bookmarkEnd w:id="24"/>
    </w:p>
    <w:p w14:paraId="13ABD788" w14:textId="77777777" w:rsidR="00F83F22" w:rsidRPr="00E16B80" w:rsidRDefault="00F83F22" w:rsidP="00F83F22">
      <w:pPr>
        <w:pStyle w:val="Magy-ered"/>
      </w:pPr>
      <w:r w:rsidRPr="00E16B80">
        <w:t xml:space="preserve">Emlékem szerint kézhez véve november 5-én. </w:t>
      </w:r>
    </w:p>
    <w:p w14:paraId="714E5613" w14:textId="77777777" w:rsidR="00F83F22" w:rsidRPr="00E16B80" w:rsidRDefault="00F83F22" w:rsidP="00F83F22">
      <w:pPr>
        <w:pStyle w:val="Magy-ered"/>
      </w:pPr>
      <w:r w:rsidRPr="00E16B80">
        <w:t xml:space="preserve">O. ezredes és felesége 1880. december 1-jén érkeztek meg házunkba, Allahabadba. O. ezredes 3-án Benareszbe ment – felesége 11-én csatlakozott hozzá. Mindketten 20-án tértek vissza Allahabadba, és 28-ig maradtak. </w:t>
      </w:r>
    </w:p>
    <w:p w14:paraId="36CCC184" w14:textId="6398A066" w:rsidR="00264435" w:rsidRPr="00E16B80" w:rsidRDefault="00F83F22" w:rsidP="00F83F22">
      <w:pPr>
        <w:pStyle w:val="Magy-ered"/>
        <w:jc w:val="right"/>
      </w:pPr>
      <w:r w:rsidRPr="00E16B80">
        <w:t>A.P.S.</w:t>
      </w:r>
    </w:p>
    <w:p w14:paraId="19FABB37" w14:textId="59711C06" w:rsidR="00D305B5" w:rsidRDefault="00D305B5" w:rsidP="00076E56">
      <w:pPr>
        <w:pStyle w:val="Magy-ford"/>
      </w:pPr>
      <w:r>
        <w:t>Ezt a levelet K.H. Mester írta Sinnett úrnak Ammritsar-ból, valamikor 1880. október 27-29. között. A levél Blavatskynén keresztül november első napjaiban jutott el Sinnethez, aki ekkor Allahabadban volt.</w:t>
      </w:r>
    </w:p>
    <w:p w14:paraId="3CE98EFF" w14:textId="1010184D" w:rsidR="000D2339" w:rsidRPr="00E16B80" w:rsidRDefault="00D305B5" w:rsidP="00076E56">
      <w:pPr>
        <w:pStyle w:val="Magy-ford"/>
      </w:pPr>
      <w:r>
        <w:t>Háttér: a</w:t>
      </w:r>
      <w:r w:rsidR="00076E56" w:rsidRPr="00E16B80">
        <w:t xml:space="preserve">z előző levelekben említett Prospect Hill-i piknikezés után </w:t>
      </w:r>
      <w:r w:rsidR="000D2339" w:rsidRPr="00E16B80">
        <w:t xml:space="preserve">Olcott ezredes arra számított, hogy Sinnett úr közzéteszi </w:t>
      </w:r>
      <w:r w:rsidR="00076E56" w:rsidRPr="00E16B80">
        <w:t xml:space="preserve">a tapasztaltakat </w:t>
      </w:r>
      <w:r w:rsidR="000D2339" w:rsidRPr="00E16B80">
        <w:t xml:space="preserve">a </w:t>
      </w:r>
      <w:r w:rsidR="000D2339" w:rsidRPr="00E16B80">
        <w:rPr>
          <w:i/>
          <w:iCs/>
        </w:rPr>
        <w:t>Pi</w:t>
      </w:r>
      <w:r w:rsidR="00442F1E" w:rsidRPr="00E16B80">
        <w:rPr>
          <w:i/>
          <w:iCs/>
        </w:rPr>
        <w:t>o</w:t>
      </w:r>
      <w:r w:rsidR="000D2339" w:rsidRPr="00E16B80">
        <w:rPr>
          <w:i/>
          <w:iCs/>
        </w:rPr>
        <w:t>neer</w:t>
      </w:r>
      <w:r w:rsidR="000D2339" w:rsidRPr="00E16B80">
        <w:t xml:space="preserve"> hasábjain. Mivel Sinnett úr nem tette meg ezt, hát Olcott ezredes </w:t>
      </w:r>
      <w:r w:rsidR="00076E56" w:rsidRPr="00E16B80">
        <w:t xml:space="preserve">maga </w:t>
      </w:r>
      <w:r w:rsidR="000D2339" w:rsidRPr="00E16B80">
        <w:t xml:space="preserve">írt egy cikket a Társulat tagságának belső használatára szánva, és levélben elküldte a Társulat akkori központjába. Ebben részletesen leírt több jelenséget – köztük az ún. „(2. számú) bross eseményt”, amiben több neves brit személyiség nevét is megadta tanúként - azok hozzájárulása nélkül. A cikk valahogy a </w:t>
      </w:r>
      <w:r w:rsidR="000D2339" w:rsidRPr="00E16B80">
        <w:rPr>
          <w:i/>
          <w:iCs/>
        </w:rPr>
        <w:t>Times of India</w:t>
      </w:r>
      <w:r w:rsidR="000D2339" w:rsidRPr="00E16B80">
        <w:t xml:space="preserve"> újság birtokába jutott, és le is közölték, </w:t>
      </w:r>
      <w:r w:rsidR="00442F1E" w:rsidRPr="00E16B80">
        <w:t>gunyoros</w:t>
      </w:r>
      <w:r w:rsidR="000D2339" w:rsidRPr="00E16B80">
        <w:t xml:space="preserve"> kommentárok kíséretében, kínos helyzetbe hozva számos rangos személyt, de nem adva módot semmilyen válaszra sem nekik, sem a Társulatnak. </w:t>
      </w:r>
      <w:r w:rsidR="00442F1E" w:rsidRPr="00E16B80">
        <w:t>(A cikket később a Bombay Gazette is átvette, tovább súlyosbítva a dolgot.)</w:t>
      </w:r>
    </w:p>
    <w:p w14:paraId="65968F64" w14:textId="5C07D47B" w:rsidR="00442F1E" w:rsidRPr="00E16B80" w:rsidRDefault="00076E56" w:rsidP="00442F1E">
      <w:pPr>
        <w:pStyle w:val="Magy-ford"/>
      </w:pPr>
      <w:r w:rsidRPr="00E16B80">
        <w:t xml:space="preserve">Ekkor </w:t>
      </w:r>
      <w:r w:rsidR="000D2339" w:rsidRPr="00E16B80">
        <w:t xml:space="preserve">K.H. Mester épp úton volt hazafelé Tibetbe, hogy megvitassa a </w:t>
      </w:r>
      <w:r w:rsidR="000D2339" w:rsidRPr="00E16B80">
        <w:rPr>
          <w:i/>
          <w:iCs/>
        </w:rPr>
        <w:t>Maha Chohan</w:t>
      </w:r>
      <w:r w:rsidR="000D2339" w:rsidRPr="00E16B80">
        <w:t>-nal a legut</w:t>
      </w:r>
      <w:r w:rsidRPr="00E16B80">
        <w:t>óbbi</w:t>
      </w:r>
      <w:r w:rsidR="000D2339" w:rsidRPr="00E16B80">
        <w:t xml:space="preserve"> fejleményeket, valamint</w:t>
      </w:r>
      <w:r w:rsidRPr="00E16B80">
        <w:t xml:space="preserve"> </w:t>
      </w:r>
      <w:r w:rsidR="000D2339" w:rsidRPr="00E16B80">
        <w:t>Hume úr</w:t>
      </w:r>
      <w:r w:rsidRPr="00E16B80">
        <w:t xml:space="preserve"> újkeletű</w:t>
      </w:r>
      <w:r w:rsidR="000D2339" w:rsidRPr="00E16B80">
        <w:t xml:space="preserve"> felajánlkozását. </w:t>
      </w:r>
      <w:r w:rsidRPr="00E16B80">
        <w:t>Útközben</w:t>
      </w:r>
      <w:r w:rsidR="000D2339" w:rsidRPr="00E16B80">
        <w:t xml:space="preserve"> érte</w:t>
      </w:r>
      <w:r w:rsidRPr="00E16B80">
        <w:t xml:space="preserve"> </w:t>
      </w:r>
      <w:r w:rsidR="000D2339" w:rsidRPr="00E16B80">
        <w:t>őt az „öreg hölgy” (Blavastkyné) felkiáltása, ami</w:t>
      </w:r>
      <w:r w:rsidRPr="00E16B80">
        <w:t>t</w:t>
      </w:r>
      <w:r w:rsidR="000D2339" w:rsidRPr="00E16B80">
        <w:t xml:space="preserve"> a Mester e levelében</w:t>
      </w:r>
      <w:r w:rsidRPr="00E16B80">
        <w:t xml:space="preserve"> úgy idéz fel</w:t>
      </w:r>
      <w:r w:rsidR="000D2339" w:rsidRPr="00E16B80">
        <w:t>, hogy „Olcott megint ránk nyitotta a poklok kapuját”.  (</w:t>
      </w:r>
      <w:r w:rsidR="000D2339" w:rsidRPr="00E16B80">
        <w:rPr>
          <w:i/>
          <w:iCs/>
        </w:rPr>
        <w:t>A ford.</w:t>
      </w:r>
      <w:r w:rsidR="000D2339" w:rsidRPr="00E16B80">
        <w:t>)</w:t>
      </w:r>
    </w:p>
    <w:p w14:paraId="7B939CEE" w14:textId="77777777" w:rsidR="00D305B5" w:rsidRDefault="00D305B5" w:rsidP="00F83F22">
      <w:pPr>
        <w:jc w:val="right"/>
      </w:pPr>
    </w:p>
    <w:p w14:paraId="2D990E14" w14:textId="313C9101" w:rsidR="00F83F22" w:rsidRPr="00E16B80" w:rsidRDefault="00F83F22" w:rsidP="00F83F22">
      <w:pPr>
        <w:jc w:val="right"/>
      </w:pPr>
      <w:r w:rsidRPr="00E16B80">
        <w:t>Amrita Saras, október 29.</w:t>
      </w:r>
    </w:p>
    <w:p w14:paraId="3CFDAF4D" w14:textId="1F2CFC05" w:rsidR="00F83F22" w:rsidRPr="00E16B80" w:rsidRDefault="00F83F22" w:rsidP="00F83F22">
      <w:pPr>
        <w:jc w:val="left"/>
      </w:pPr>
      <w:r w:rsidRPr="00E16B80">
        <w:t>Kedves Testvérem,</w:t>
      </w:r>
    </w:p>
    <w:p w14:paraId="55BF50EB" w14:textId="096CCFB2" w:rsidR="00953861" w:rsidRPr="00E16B80" w:rsidRDefault="00F83F22" w:rsidP="00264435">
      <w:r w:rsidRPr="00E16B80">
        <w:t>Biztosan nem kifogásolhatnám az általad használt kedves stílust, amikor név szerint szólítasz, mivel ez, ahogy mondod, egy olyan személyes nagyrabecsülés eredménye, amely még nagyobb, mint amit eddig tőled megérdemeltem. Az elszigetelt „</w:t>
      </w:r>
      <w:r w:rsidRPr="00E16B80">
        <w:rPr>
          <w:i/>
          <w:iCs/>
        </w:rPr>
        <w:t>Ashrum</w:t>
      </w:r>
      <w:r w:rsidR="0059527F" w:rsidRPr="00E16B80">
        <w:t>-</w:t>
      </w:r>
      <w:r w:rsidRPr="00E16B80">
        <w:t xml:space="preserve">jainkon” kívüli fárasztó világ konvenciói alig aggasztanak minket; legkevésbé most, amikor </w:t>
      </w:r>
      <w:r w:rsidR="001D428E" w:rsidRPr="00E16B80">
        <w:t>szorgos munkásokat, nem pedig ceremónia mestereket</w:t>
      </w:r>
      <w:r w:rsidRPr="00E16B80">
        <w:t>,</w:t>
      </w:r>
      <w:r w:rsidR="001D428E" w:rsidRPr="00E16B80">
        <w:t xml:space="preserve"> és nem megfigyelőket, hanem </w:t>
      </w:r>
      <w:r w:rsidR="001D428E" w:rsidRPr="00E16B80">
        <w:lastRenderedPageBreak/>
        <w:t>elkötelezetteket keresünk</w:t>
      </w:r>
      <w:r w:rsidRPr="00E16B80">
        <w:t xml:space="preserve">. Egyre inkább </w:t>
      </w:r>
      <w:r w:rsidR="001D428E" w:rsidRPr="00E16B80">
        <w:t>a merev</w:t>
      </w:r>
      <w:r w:rsidRPr="00E16B80">
        <w:t xml:space="preserve"> formalizmus </w:t>
      </w:r>
      <w:r w:rsidR="001D428E" w:rsidRPr="00E16B80">
        <w:t>terjed</w:t>
      </w:r>
      <w:r w:rsidRPr="00E16B80">
        <w:t>, és igazán örülök, hogy ilyen váratlan szövetségesre találtam egy olyan helyen, ahol eddig nem volt túl sok – az angol társadalom magasan képzett osztályai között. Bizonyos értelemben válság</w:t>
      </w:r>
      <w:r w:rsidR="001D428E" w:rsidRPr="00E16B80">
        <w:t>ot élünk át</w:t>
      </w:r>
      <w:r w:rsidRPr="00E16B80">
        <w:t>, és szembe kell néznünk vele. Azt mondhatnám, hogy két válságról van szó – az egyik a Társ</w:t>
      </w:r>
      <w:r w:rsidR="001D428E" w:rsidRPr="00E16B80">
        <w:t>ulaté</w:t>
      </w:r>
      <w:r w:rsidRPr="00E16B80">
        <w:t xml:space="preserve">, a másik Tibeté. Mert bizalmasan elmondhatom, hogy Oroszország fokozatosan gyűjti erőit az ország jövőbeli inváziójára egy kínai háború ürügyén. Ha nem jár sikerrel, az nekünk köszönhető; és ebben legalább megérdemeljük a háládat. Látod tehát, hogy súlyosabb dolgokon kell gondolkodnunk, mint kis </w:t>
      </w:r>
      <w:r w:rsidR="001D428E" w:rsidRPr="00E16B80">
        <w:t>társulatokén</w:t>
      </w:r>
      <w:r w:rsidRPr="00E16B80">
        <w:t>; mégsem szabad elhanyagolni a T</w:t>
      </w:r>
      <w:r w:rsidR="00D305B5">
        <w:t>eoz</w:t>
      </w:r>
      <w:r w:rsidRPr="00E16B80">
        <w:t>.</w:t>
      </w:r>
      <w:r w:rsidR="00D305B5">
        <w:t xml:space="preserve"> </w:t>
      </w:r>
      <w:r w:rsidR="001D428E" w:rsidRPr="00E16B80">
        <w:t>T</w:t>
      </w:r>
      <w:r w:rsidR="00D305B5">
        <w:t>árs</w:t>
      </w:r>
      <w:r w:rsidRPr="00E16B80">
        <w:t>.-</w:t>
      </w:r>
      <w:r w:rsidR="001D428E" w:rsidRPr="00E16B80">
        <w:t>o</w:t>
      </w:r>
      <w:r w:rsidRPr="00E16B80">
        <w:t>t. Az ügy lendületet vett</w:t>
      </w:r>
      <w:r w:rsidR="00D305B5">
        <w:t>,</w:t>
      </w:r>
      <w:r w:rsidRPr="00E16B80">
        <w:t xml:space="preserve"> amely, ha nem jól irányítják, nagyon rossz következményeket szülhet. Emlékezz vissza a</w:t>
      </w:r>
      <w:r w:rsidR="00D338AB" w:rsidRPr="00E16B80">
        <w:t>z általad</w:t>
      </w:r>
      <w:r w:rsidRPr="00E16B80">
        <w:t xml:space="preserve"> csodált Alpok lavináira, amelyeken gyakran gondolkodtál, és ne feledd, hogy eleinte kicsi a tömegük, és csekély a lendületük. Mondhatni, közhelyes hasonlat, de nem tudok jobb példát elképzelni, amikor a jelentéktelen események fokozatos halmozódását látom, amelyek fenyegető </w:t>
      </w:r>
      <w:r w:rsidR="00D338AB" w:rsidRPr="00E16B80">
        <w:t>végzetté</w:t>
      </w:r>
      <w:r w:rsidRPr="00E16B80">
        <w:t xml:space="preserve"> válnak a </w:t>
      </w:r>
      <w:r w:rsidR="00D338AB" w:rsidRPr="00E16B80">
        <w:t xml:space="preserve">Teoz. Társ. </w:t>
      </w:r>
      <w:r w:rsidRPr="00E16B80">
        <w:t xml:space="preserve">számára. Egészen </w:t>
      </w:r>
      <w:r w:rsidR="00D338AB" w:rsidRPr="00E16B80">
        <w:t>erőteljesen hatott rám</w:t>
      </w:r>
      <w:r w:rsidRPr="00E16B80">
        <w:t xml:space="preserve"> </w:t>
      </w:r>
      <w:r w:rsidR="00D338AB" w:rsidRPr="00E16B80">
        <w:t>egy</w:t>
      </w:r>
      <w:r w:rsidRPr="00E16B80">
        <w:t xml:space="preserve"> dolog a minap, amikor Konenlun – ti Karakorumnak hívjátok – szorosain ereszkedtem le, és láttam egy lavinát </w:t>
      </w:r>
      <w:r w:rsidR="00D338AB" w:rsidRPr="00E16B80">
        <w:t>lezúdulni</w:t>
      </w:r>
      <w:r w:rsidRPr="00E16B80">
        <w:t xml:space="preserve">. Személyesen mentem </w:t>
      </w:r>
      <w:r w:rsidR="00D338AB" w:rsidRPr="00E16B80">
        <w:t xml:space="preserve">el </w:t>
      </w:r>
      <w:r w:rsidRPr="00E16B80">
        <w:t>főnökünkhöz, hogy benyújtsam Hu</w:t>
      </w:r>
      <w:r w:rsidR="00D305B5">
        <w:t>me</w:t>
      </w:r>
      <w:r w:rsidR="00D338AB" w:rsidRPr="00E16B80">
        <w:t xml:space="preserve"> úr</w:t>
      </w:r>
      <w:r w:rsidRPr="00E16B80">
        <w:t xml:space="preserve"> fontos ajánlatát, és </w:t>
      </w:r>
      <w:r w:rsidR="00D338AB" w:rsidRPr="00E16B80">
        <w:t>Ladak</w:t>
      </w:r>
      <w:r w:rsidR="00D305B5">
        <w:t>h</w:t>
      </w:r>
      <w:r w:rsidR="00D338AB" w:rsidRPr="00E16B80">
        <w:t xml:space="preserve">-ba </w:t>
      </w:r>
      <w:r w:rsidRPr="00E16B80">
        <w:t>hazafelé menet keltem át</w:t>
      </w:r>
      <w:r w:rsidR="00D338AB" w:rsidRPr="00E16B80">
        <w:t xml:space="preserve"> rajta</w:t>
      </w:r>
      <w:r w:rsidRPr="00E16B80">
        <w:t xml:space="preserve">. Nem tudom, milyen más </w:t>
      </w:r>
      <w:r w:rsidR="00D338AB" w:rsidRPr="00E16B80">
        <w:t xml:space="preserve">töprengések </w:t>
      </w:r>
      <w:r w:rsidRPr="00E16B80">
        <w:t>következhettek volna</w:t>
      </w:r>
      <w:r w:rsidR="00D338AB" w:rsidRPr="00E16B80">
        <w:t xml:space="preserve"> még</w:t>
      </w:r>
      <w:r w:rsidRPr="00E16B80">
        <w:t>. De ép</w:t>
      </w:r>
      <w:r w:rsidR="0027601D" w:rsidRPr="00E16B80">
        <w:t>p,</w:t>
      </w:r>
      <w:r w:rsidR="00D338AB" w:rsidRPr="00E16B80">
        <w:t xml:space="preserve"> </w:t>
      </w:r>
      <w:r w:rsidRPr="00E16B80">
        <w:t xml:space="preserve">amikor kihasználtam volna a </w:t>
      </w:r>
      <w:r w:rsidR="00D338AB" w:rsidRPr="00E16B80">
        <w:t>mélységes</w:t>
      </w:r>
      <w:r w:rsidRPr="00E16B80">
        <w:t xml:space="preserve"> csendet, amely általában az ilyen kataklizmákat követi, hogy tisztább képet kapjak a jelenlegi helyzetről és a </w:t>
      </w:r>
      <w:r w:rsidR="0027601D" w:rsidRPr="00E16B80">
        <w:t>S</w:t>
      </w:r>
      <w:r w:rsidRPr="00E16B80">
        <w:t>imla</w:t>
      </w:r>
      <w:r w:rsidR="0027601D" w:rsidRPr="00E16B80">
        <w:t>-bel</w:t>
      </w:r>
      <w:r w:rsidRPr="00E16B80">
        <w:t xml:space="preserve">i „misztikusok” hangulatáról, durván </w:t>
      </w:r>
      <w:r w:rsidR="00B62E0D" w:rsidRPr="00E16B80">
        <w:t>visszarángattak éber állapotba</w:t>
      </w:r>
      <w:r w:rsidRPr="00E16B80">
        <w:t xml:space="preserve">. Egy ismerős hang, ugyanolyan éles, mint amit Saraswati pávájának tulajdonítanak – amely, ha hihetünk a hagyománynak, elriasztotta a </w:t>
      </w:r>
      <w:r w:rsidR="00B62E0D" w:rsidRPr="00E16B80">
        <w:t>N</w:t>
      </w:r>
      <w:r w:rsidRPr="00E16B80">
        <w:t>ágák királyát –,</w:t>
      </w:r>
      <w:r w:rsidR="00B62E0D" w:rsidRPr="00E16B80">
        <w:t xml:space="preserve"> </w:t>
      </w:r>
      <w:r w:rsidRPr="00E16B80">
        <w:t xml:space="preserve">az áramlatok mentén </w:t>
      </w:r>
      <w:r w:rsidR="00B62E0D" w:rsidRPr="00E16B80">
        <w:t xml:space="preserve">ezt </w:t>
      </w:r>
      <w:r w:rsidRPr="00E16B80">
        <w:t xml:space="preserve">kiáltotta: „Olcott </w:t>
      </w:r>
      <w:r w:rsidR="00B62E0D" w:rsidRPr="00E16B80">
        <w:t>megint</w:t>
      </w:r>
      <w:r w:rsidRPr="00E16B80">
        <w:t xml:space="preserve"> </w:t>
      </w:r>
      <w:r w:rsidR="00B62E0D" w:rsidRPr="00E16B80">
        <w:t>ránk nyitotta a poklok kapuját</w:t>
      </w:r>
      <w:r w:rsidRPr="00E16B80">
        <w:t>! ...az angolok megőrülnek. K</w:t>
      </w:r>
      <w:r w:rsidR="00B62E0D" w:rsidRPr="00E16B80">
        <w:t>oot</w:t>
      </w:r>
      <w:r w:rsidRPr="00E16B80">
        <w:t xml:space="preserve"> Hoomi,</w:t>
      </w:r>
      <w:r w:rsidRPr="001C1DC4">
        <w:rPr>
          <w:i/>
          <w:iCs/>
        </w:rPr>
        <w:t xml:space="preserve"> gyere gyorsabban és</w:t>
      </w:r>
      <w:r w:rsidRPr="00E16B80">
        <w:t xml:space="preserve"> segíts!” – és izgalmában </w:t>
      </w:r>
      <w:r w:rsidR="00B62E0D" w:rsidRPr="00E16B80">
        <w:t>észre sem vette</w:t>
      </w:r>
      <w:r w:rsidRPr="00E16B80">
        <w:t xml:space="preserve">, hogy angolul </w:t>
      </w:r>
      <w:r w:rsidR="00B62E0D" w:rsidRPr="00E16B80">
        <w:t>beszél</w:t>
      </w:r>
      <w:r w:rsidRPr="00E16B80">
        <w:t xml:space="preserve">. Azt kell mondanom, hogy az „öreg hölgy” táviratai valóban úgy </w:t>
      </w:r>
      <w:r w:rsidR="00B62E0D" w:rsidRPr="00E16B80">
        <w:t>találják el az embert,</w:t>
      </w:r>
      <w:r w:rsidRPr="00E16B80">
        <w:t xml:space="preserve"> mint a kövek </w:t>
      </w:r>
      <w:r w:rsidR="00B62E0D" w:rsidRPr="00E16B80">
        <w:t>egy parittyából</w:t>
      </w:r>
      <w:r w:rsidRPr="00E16B80">
        <w:t>!</w:t>
      </w:r>
      <w:r w:rsidR="00953861" w:rsidRPr="00E16B80">
        <w:t xml:space="preserve"> </w:t>
      </w:r>
    </w:p>
    <w:p w14:paraId="7F5FE68E" w14:textId="628D8513" w:rsidR="003046B2" w:rsidRDefault="00953861" w:rsidP="00264435">
      <w:r w:rsidRPr="00E16B80">
        <w:t xml:space="preserve">Mit tehettem volna mást, mint hogy jövök? Haszontalan volt vitatkozni az űrben valakivel, aki teljes kétségbeesésben és erkölcsi káoszban volt. Elhatároztam hát, hogy kilépek a sok évnyi elszigeteltségből, és egy kis időt töltök vele, hogy amennyire csak tudom, megvigasztaljam. De barátunk nem az a fajta, akinek az elméjében Marcus Aurelius filozofikus beletörődése tükröződne. Nála a sors nem úgy rendelte, hogy azt mondhatná: „Királyhoz méltó dolog, ha az ember jót tesz azért, hogy rosszat halljon magáról.” Néhány napra jöttem, de most </w:t>
      </w:r>
      <w:r w:rsidR="001C1DC4">
        <w:t>rádöbbentem</w:t>
      </w:r>
      <w:r w:rsidRPr="00E16B80">
        <w:t xml:space="preserve">, hogy magam sem bírom tartósan elviselni még saját honfitársaim bénító magnetizmusát. Láttam néhány büszke, öreg szikhünket részegen tántorogni szent templomuk márványburkolatán. Hallottam egy angolul beszélő </w:t>
      </w:r>
      <w:r w:rsidRPr="00E16B80">
        <w:rPr>
          <w:i/>
          <w:iCs/>
        </w:rPr>
        <w:t>vakil</w:t>
      </w:r>
      <w:r w:rsidR="0059527F" w:rsidRPr="00E16B80">
        <w:t>-</w:t>
      </w:r>
      <w:r w:rsidRPr="00E16B80">
        <w:t>t</w:t>
      </w:r>
      <w:r w:rsidRPr="00E16B80">
        <w:rPr>
          <w:rStyle w:val="Lbjegyzet-hivatkozs"/>
        </w:rPr>
        <w:footnoteReference w:id="23"/>
      </w:r>
      <w:r w:rsidRPr="00E16B80">
        <w:t xml:space="preserve">, aki </w:t>
      </w:r>
      <w:r w:rsidR="008C7F9D" w:rsidRPr="00E16B80">
        <w:t>a Jó</w:t>
      </w:r>
      <w:r w:rsidRPr="00E16B80">
        <w:t xml:space="preserve">ga Vidya és a teozófia ellen </w:t>
      </w:r>
      <w:r w:rsidR="00FF63FB" w:rsidRPr="00E16B80">
        <w:t xml:space="preserve">szónokolt, </w:t>
      </w:r>
      <w:r w:rsidRPr="00E16B80">
        <w:t>hazugságnak és téveszmének nevez</w:t>
      </w:r>
      <w:r w:rsidR="00FF63FB" w:rsidRPr="00E16B80">
        <w:t>ve ezeket</w:t>
      </w:r>
      <w:r w:rsidRPr="00E16B80">
        <w:t>, kijelentve, hogy az angol tudomány felszabadította őket az ilyen „megalázó babonák” alól, és azt mondta, hogy</w:t>
      </w:r>
      <w:r w:rsidR="008C7F9D" w:rsidRPr="00E16B80">
        <w:t xml:space="preserve"> Indiára nézve</w:t>
      </w:r>
      <w:r w:rsidRPr="00E16B80">
        <w:t xml:space="preserve"> sértés azt állítani, hogy mocskos </w:t>
      </w:r>
      <w:r w:rsidR="00FF63FB" w:rsidRPr="00E16B80">
        <w:t>jógik</w:t>
      </w:r>
      <w:r w:rsidRPr="00E16B80">
        <w:t xml:space="preserve"> és Sunnyasi</w:t>
      </w:r>
      <w:r w:rsidR="00FF63FB" w:rsidRPr="00E16B80">
        <w:rPr>
          <w:rStyle w:val="Lbjegyzet-hivatkozs"/>
        </w:rPr>
        <w:footnoteReference w:id="24"/>
      </w:r>
      <w:r w:rsidR="00FF63FB" w:rsidRPr="00E16B80">
        <w:t>-k</w:t>
      </w:r>
      <w:r w:rsidRPr="00E16B80">
        <w:t xml:space="preserve"> bármit is tudnak a </w:t>
      </w:r>
      <w:r w:rsidRPr="00E16B80">
        <w:lastRenderedPageBreak/>
        <w:t xml:space="preserve">természet </w:t>
      </w:r>
      <w:r w:rsidR="00FF63FB" w:rsidRPr="00E16B80">
        <w:t>titkairól</w:t>
      </w:r>
      <w:r w:rsidRPr="00E16B80">
        <w:t xml:space="preserve">; </w:t>
      </w:r>
      <w:r w:rsidR="001C1DC4">
        <w:t>és</w:t>
      </w:r>
      <w:r w:rsidRPr="00E16B80">
        <w:t xml:space="preserve"> hogy bármely élő ember képes</w:t>
      </w:r>
      <w:r w:rsidR="008C7F9D" w:rsidRPr="00E16B80">
        <w:t>,</w:t>
      </w:r>
      <w:r w:rsidRPr="00E16B80">
        <w:t xml:space="preserve"> vagy valaha is képes lenne bármilyen </w:t>
      </w:r>
      <w:r w:rsidR="00AC43BC" w:rsidRPr="00E16B80">
        <w:t xml:space="preserve">okkult </w:t>
      </w:r>
      <w:r w:rsidRPr="00E16B80">
        <w:t xml:space="preserve">jelenséget </w:t>
      </w:r>
      <w:r w:rsidR="007A0E13" w:rsidRPr="00E16B80">
        <w:t>véghez vinni</w:t>
      </w:r>
      <w:r w:rsidRPr="00E16B80">
        <w:t xml:space="preserve">! </w:t>
      </w:r>
      <w:r w:rsidR="00AC43BC" w:rsidRPr="00E16B80">
        <w:t>Már h</w:t>
      </w:r>
      <w:r w:rsidRPr="00E16B80">
        <w:t xml:space="preserve">olnap hazafelé </w:t>
      </w:r>
      <w:r w:rsidR="00AC43BC" w:rsidRPr="00E16B80">
        <w:t>indulok</w:t>
      </w:r>
      <w:r w:rsidRPr="00E16B80">
        <w:t xml:space="preserve">. </w:t>
      </w:r>
    </w:p>
    <w:p w14:paraId="262266B6" w14:textId="607BACF5" w:rsidR="00264435" w:rsidRPr="00E16B80" w:rsidRDefault="00953861" w:rsidP="00264435">
      <w:r w:rsidRPr="00E16B80">
        <w:t>A levél kézbesítése valószínűleg néhány napig késik, olyan okok miatt, amelyek</w:t>
      </w:r>
      <w:r w:rsidR="00AC43BC" w:rsidRPr="00E16B80">
        <w:t>nek részletei számodra érdektelenek</w:t>
      </w:r>
      <w:r w:rsidRPr="00E16B80">
        <w:t>. Addig is táviratban megköszöntem, hogy készségesen teljesítette</w:t>
      </w:r>
      <w:r w:rsidR="00AC43BC" w:rsidRPr="00E16B80">
        <w:t>d</w:t>
      </w:r>
      <w:r w:rsidRPr="00E16B80">
        <w:t xml:space="preserve"> kívánságaimat azokban az ügyekben, amelyekre a 24-i levelében utalt</w:t>
      </w:r>
      <w:r w:rsidR="00AC43BC" w:rsidRPr="00E16B80">
        <w:t>ál</w:t>
      </w:r>
      <w:r w:rsidRPr="00E16B80">
        <w:t>. Örömmel látom, hogy nem mulasztott</w:t>
      </w:r>
      <w:r w:rsidR="008C7F9D" w:rsidRPr="00E16B80">
        <w:t>ál</w:t>
      </w:r>
      <w:r w:rsidRPr="00E16B80">
        <w:t xml:space="preserve"> el a világ elé tárni, mint lehetséges "konföderációs</w:t>
      </w:r>
      <w:r w:rsidR="00AC43BC" w:rsidRPr="00E16B80">
        <w:t>t</w:t>
      </w:r>
      <w:r w:rsidRPr="00E16B80">
        <w:t>". Ez</w:t>
      </w:r>
      <w:r w:rsidR="00AC43BC" w:rsidRPr="00E16B80">
        <w:t>zel azt hiszem már 10-en vagyunk, nemde</w:t>
      </w:r>
      <w:r w:rsidRPr="00E16B80">
        <w:t xml:space="preserve">? De </w:t>
      </w:r>
      <w:r w:rsidR="00AC43BC" w:rsidRPr="00E16B80">
        <w:t xml:space="preserve">elismerően azt kell </w:t>
      </w:r>
      <w:r w:rsidRPr="00E16B80">
        <w:t>mondanom, hogy ígéret</w:t>
      </w:r>
      <w:r w:rsidR="00AC43BC" w:rsidRPr="00E16B80">
        <w:t>edet</w:t>
      </w:r>
      <w:r w:rsidRPr="00E16B80">
        <w:t xml:space="preserve"> jól és hűségesen teljesítette</w:t>
      </w:r>
      <w:r w:rsidR="00AC43BC" w:rsidRPr="00E16B80">
        <w:t>d</w:t>
      </w:r>
      <w:r w:rsidRPr="00E16B80">
        <w:t>. Level</w:t>
      </w:r>
      <w:r w:rsidR="00AC43BC" w:rsidRPr="00E16B80">
        <w:t>edet</w:t>
      </w:r>
      <w:r w:rsidRPr="00E16B80">
        <w:t xml:space="preserve"> </w:t>
      </w:r>
      <w:r w:rsidR="00AC43BC" w:rsidRPr="00E16B80">
        <w:t xml:space="preserve">öt perccel később megkaptam </w:t>
      </w:r>
      <w:r w:rsidRPr="00E16B80">
        <w:t>Armitsurban</w:t>
      </w:r>
      <w:r w:rsidR="005D2565" w:rsidRPr="00E16B80">
        <w:t>,</w:t>
      </w:r>
      <w:r w:rsidRPr="00E16B80">
        <w:t xml:space="preserve"> 27-én, délután 2 órakor,</w:t>
      </w:r>
      <w:r w:rsidR="00AC43BC" w:rsidRPr="00E16B80">
        <w:t xml:space="preserve"> </w:t>
      </w:r>
      <w:r w:rsidRPr="00E16B80">
        <w:t xml:space="preserve">körülbelül harminc mérfölddel </w:t>
      </w:r>
      <w:r w:rsidR="00AC43BC" w:rsidRPr="00E16B80">
        <w:t>Raw</w:t>
      </w:r>
      <w:r w:rsidR="001C1DC4">
        <w:t>ap</w:t>
      </w:r>
      <w:r w:rsidR="00AC43BC" w:rsidRPr="00E16B80">
        <w:t>ind</w:t>
      </w:r>
      <w:r w:rsidR="001C1DC4">
        <w:t>i</w:t>
      </w:r>
      <w:r w:rsidR="00AC43BC" w:rsidRPr="00E16B80">
        <w:t>-n túl</w:t>
      </w:r>
      <w:r w:rsidRPr="00E16B80">
        <w:t>, és ugyanaz</w:t>
      </w:r>
      <w:r w:rsidR="005D2565" w:rsidRPr="00E16B80">
        <w:t>nap</w:t>
      </w:r>
      <w:r w:rsidRPr="00E16B80">
        <w:t xml:space="preserve"> délután 4 órakor Jhelumból távirati úton </w:t>
      </w:r>
      <w:r w:rsidR="008C7F9D" w:rsidRPr="00E16B80">
        <w:t>el</w:t>
      </w:r>
      <w:r w:rsidRPr="00E16B80">
        <w:t>k</w:t>
      </w:r>
      <w:r w:rsidR="005D2565" w:rsidRPr="00E16B80">
        <w:t>üldettem</w:t>
      </w:r>
      <w:r w:rsidRPr="00E16B80">
        <w:t xml:space="preserve"> visszaigazolást. </w:t>
      </w:r>
      <w:r w:rsidR="005D2565" w:rsidRPr="00E16B80">
        <w:t>G</w:t>
      </w:r>
      <w:r w:rsidRPr="00E16B80">
        <w:t>yorsított kézbesítési és kommunikációs módszereinket tehát, mint látni fog</w:t>
      </w:r>
      <w:r w:rsidR="005D2565" w:rsidRPr="00E16B80">
        <w:t>od</w:t>
      </w:r>
      <w:r w:rsidRPr="00E16B80">
        <w:t xml:space="preserve">, nem </w:t>
      </w:r>
      <w:r w:rsidR="005D2565" w:rsidRPr="00E16B80">
        <w:t xml:space="preserve">nézheti le </w:t>
      </w:r>
      <w:r w:rsidRPr="00E16B80">
        <w:t xml:space="preserve">a nyugati világ, </w:t>
      </w:r>
      <w:r w:rsidR="005D2565" w:rsidRPr="00E16B80">
        <w:t xml:space="preserve">de még </w:t>
      </w:r>
      <w:r w:rsidRPr="00E16B80">
        <w:t>az árja, angolul beszélő</w:t>
      </w:r>
      <w:r w:rsidR="005D2565" w:rsidRPr="00E16B80">
        <w:t>,</w:t>
      </w:r>
      <w:r w:rsidRPr="00E16B80">
        <w:t xml:space="preserve"> szkeptikus </w:t>
      </w:r>
      <w:r w:rsidRPr="00E16B80">
        <w:rPr>
          <w:i/>
          <w:iCs/>
        </w:rPr>
        <w:t>vakil</w:t>
      </w:r>
      <w:r w:rsidR="0059527F" w:rsidRPr="00E16B80">
        <w:t>-</w:t>
      </w:r>
      <w:r w:rsidRPr="00E16B80">
        <w:t>ok sem.</w:t>
      </w:r>
    </w:p>
    <w:p w14:paraId="77C9668A" w14:textId="77777777" w:rsidR="003046B2" w:rsidRDefault="00D17475" w:rsidP="00D17475">
      <w:r w:rsidRPr="00E16B80">
        <w:t>Nem kívánhatnék egy szövetségestől igazságosabb hozzáállást, mint amiben most kezde</w:t>
      </w:r>
      <w:r w:rsidR="00F07599" w:rsidRPr="00E16B80">
        <w:t>d</w:t>
      </w:r>
      <w:r w:rsidRPr="00E16B80">
        <w:t xml:space="preserve"> találni magad. Testvérem, máris jelentősen megváltoztattad a hozzáállásodat </w:t>
      </w:r>
      <w:r w:rsidR="00F07599" w:rsidRPr="00E16B80">
        <w:t>irányunkban</w:t>
      </w:r>
      <w:r w:rsidRPr="00E16B80">
        <w:t>: mi akadályozza meg</w:t>
      </w:r>
      <w:r w:rsidR="00F07599" w:rsidRPr="00E16B80">
        <w:t>, hogy egy napon</w:t>
      </w:r>
      <w:r w:rsidRPr="00E16B80">
        <w:t xml:space="preserve"> tökéletes</w:t>
      </w:r>
      <w:r w:rsidR="00F07599" w:rsidRPr="00E16B80">
        <w:t>en</w:t>
      </w:r>
      <w:r w:rsidRPr="00E16B80">
        <w:t xml:space="preserve"> </w:t>
      </w:r>
      <w:r w:rsidR="00F07599" w:rsidRPr="00E16B80">
        <w:t xml:space="preserve">és </w:t>
      </w:r>
      <w:r w:rsidRPr="00E16B80">
        <w:t>kölcsönös megért</w:t>
      </w:r>
      <w:r w:rsidR="00F07599" w:rsidRPr="00E16B80">
        <w:t>sük egymást</w:t>
      </w:r>
      <w:r w:rsidRPr="00E16B80">
        <w:t xml:space="preserve">? </w:t>
      </w:r>
    </w:p>
    <w:p w14:paraId="35912B7A" w14:textId="15E798BE" w:rsidR="00D17475" w:rsidRPr="00E16B80" w:rsidRDefault="00D17475" w:rsidP="00D17475">
      <w:r w:rsidRPr="00E16B80">
        <w:t xml:space="preserve">Hume </w:t>
      </w:r>
      <w:r w:rsidR="00F07599" w:rsidRPr="00E16B80">
        <w:t xml:space="preserve">úr </w:t>
      </w:r>
      <w:r w:rsidRPr="00E16B80">
        <w:t>javaslatát alaposan és körültekintően mérlegelt</w:t>
      </w:r>
      <w:r w:rsidR="00F07599" w:rsidRPr="00E16B80">
        <w:t>ük</w:t>
      </w:r>
      <w:r w:rsidRPr="00E16B80">
        <w:t xml:space="preserve">. Kétségtelenül tájékoztatni fog a </w:t>
      </w:r>
      <w:r w:rsidR="00F07599" w:rsidRPr="00E16B80">
        <w:t xml:space="preserve">neki írt </w:t>
      </w:r>
      <w:r w:rsidRPr="00E16B80">
        <w:t>levelemben kifejtett eredményekről. Hogy vajon ugyanolyan méltányos</w:t>
      </w:r>
      <w:r w:rsidR="00F07599" w:rsidRPr="00E16B80">
        <w:t>an áll</w:t>
      </w:r>
      <w:r w:rsidR="008C7F9D" w:rsidRPr="00E16B80">
        <w:t>-e</w:t>
      </w:r>
      <w:r w:rsidR="00F07599" w:rsidRPr="00E16B80">
        <w:t xml:space="preserve"> majd</w:t>
      </w:r>
      <w:r w:rsidRPr="00E16B80">
        <w:t xml:space="preserve"> a mi „cselekvési módjaink</w:t>
      </w:r>
      <w:r w:rsidR="00F07599" w:rsidRPr="00E16B80">
        <w:t>hoz</w:t>
      </w:r>
      <w:r w:rsidRPr="00E16B80">
        <w:t xml:space="preserve">”, mint </w:t>
      </w:r>
      <w:r w:rsidR="00F07599" w:rsidRPr="00E16B80">
        <w:t>te</w:t>
      </w:r>
      <w:r w:rsidRPr="00E16B80">
        <w:t xml:space="preserve"> – az más kérdés. A mi </w:t>
      </w:r>
      <w:r w:rsidRPr="003046B2">
        <w:rPr>
          <w:i/>
          <w:iCs/>
        </w:rPr>
        <w:t>Mah</w:t>
      </w:r>
      <w:r w:rsidR="003046B2" w:rsidRPr="003046B2">
        <w:rPr>
          <w:i/>
          <w:iCs/>
        </w:rPr>
        <w:t>a</w:t>
      </w:r>
      <w:r w:rsidR="003046B2">
        <w:t>-</w:t>
      </w:r>
      <w:r w:rsidRPr="00E16B80">
        <w:t>nk (a „</w:t>
      </w:r>
      <w:r w:rsidR="00F07599" w:rsidRPr="00E16B80">
        <w:t>Főnök</w:t>
      </w:r>
      <w:r w:rsidRPr="00E16B80">
        <w:t xml:space="preserve">”) megengedte, hogy mindkettőtökkel levelezzek, sőt – abban az esetben, ha </w:t>
      </w:r>
      <w:r w:rsidR="00F07599" w:rsidRPr="00E16B80">
        <w:t>megalakulna</w:t>
      </w:r>
      <w:r w:rsidRPr="00E16B80">
        <w:t xml:space="preserve"> egy </w:t>
      </w:r>
      <w:r w:rsidR="008C7F9D" w:rsidRPr="00E16B80">
        <w:t>A</w:t>
      </w:r>
      <w:r w:rsidRPr="00E16B80">
        <w:t>ngol-</w:t>
      </w:r>
      <w:r w:rsidR="008C7F9D" w:rsidRPr="00E16B80">
        <w:t>I</w:t>
      </w:r>
      <w:r w:rsidRPr="00E16B80">
        <w:t xml:space="preserve">ndiai </w:t>
      </w:r>
      <w:r w:rsidR="00F07599" w:rsidRPr="00E16B80">
        <w:t>Társulat</w:t>
      </w:r>
      <w:r w:rsidRPr="00E16B80">
        <w:t xml:space="preserve"> – egy napon személyesen is kapcsolatba kerüljek </w:t>
      </w:r>
      <w:r w:rsidR="00F07599" w:rsidRPr="00E16B80">
        <w:t>azzal</w:t>
      </w:r>
      <w:r w:rsidRPr="00E16B80">
        <w:t xml:space="preserve">. Most már </w:t>
      </w:r>
      <w:r w:rsidR="00F07599" w:rsidRPr="00E16B80">
        <w:t xml:space="preserve">minden </w:t>
      </w:r>
      <w:r w:rsidRPr="00E16B80">
        <w:t xml:space="preserve">teljes mértékben rajtad múlik. Többet nem mondhatok. Teljesen igazad van abban, hogy barátaink </w:t>
      </w:r>
      <w:r w:rsidR="00F07599" w:rsidRPr="00E16B80">
        <w:t>hozzáállása</w:t>
      </w:r>
      <w:r w:rsidRPr="00E16B80">
        <w:t xml:space="preserve"> az angol-indiai világban </w:t>
      </w:r>
      <w:r w:rsidR="00F07599" w:rsidRPr="00E16B80">
        <w:t>jelentősen</w:t>
      </w:r>
      <w:r w:rsidRPr="00E16B80">
        <w:t xml:space="preserve"> javult a simlai látogatásnak köszönhetően; és az is igaz, bár szerénységed </w:t>
      </w:r>
      <w:r w:rsidR="00F07599" w:rsidRPr="00E16B80">
        <w:t xml:space="preserve">miatt </w:t>
      </w:r>
      <w:r w:rsidRPr="00E16B80">
        <w:t>nem mond</w:t>
      </w:r>
      <w:r w:rsidR="00F07599" w:rsidRPr="00E16B80">
        <w:t>asz ilyet</w:t>
      </w:r>
      <w:r w:rsidRPr="00E16B80">
        <w:t xml:space="preserve">, hogy ezért főként neked tartozunk hálával. De a bombayi kiadványok szerencsétlen eseményeitől </w:t>
      </w:r>
      <w:r w:rsidR="00F07599" w:rsidRPr="00E16B80">
        <w:t>függetlenül</w:t>
      </w:r>
      <w:r w:rsidRPr="00E16B80">
        <w:t xml:space="preserve"> sem lehetséges</w:t>
      </w:r>
      <w:r w:rsidR="00F07599" w:rsidRPr="00E16B80">
        <w:t xml:space="preserve"> sokkal többet várni a te népedtől</w:t>
      </w:r>
      <w:r w:rsidRPr="00E16B80">
        <w:t xml:space="preserve">, </w:t>
      </w:r>
      <w:r w:rsidR="00F07599" w:rsidRPr="00E16B80">
        <w:t xml:space="preserve">mint hogy jóindulatú semlegességet tanúsítsanak </w:t>
      </w:r>
      <w:r w:rsidRPr="00E16B80">
        <w:t>a mi</w:t>
      </w:r>
      <w:r w:rsidR="00F07599" w:rsidRPr="00E16B80">
        <w:t>é</w:t>
      </w:r>
      <w:r w:rsidRPr="00E16B80">
        <w:t xml:space="preserve">nk iránt. Annyira apró </w:t>
      </w:r>
      <w:r w:rsidR="008C7F9D" w:rsidRPr="00E16B80">
        <w:t xml:space="preserve">az érintkezési </w:t>
      </w:r>
      <w:r w:rsidRPr="00E16B80">
        <w:t>pont a</w:t>
      </w:r>
      <w:r w:rsidR="00D518F6" w:rsidRPr="00E16B80">
        <w:t>z általu</w:t>
      </w:r>
      <w:r w:rsidR="008C7F9D" w:rsidRPr="00E16B80">
        <w:t>n</w:t>
      </w:r>
      <w:r w:rsidR="00D518F6" w:rsidRPr="00E16B80">
        <w:t xml:space="preserve">k képviselt </w:t>
      </w:r>
      <w:r w:rsidRPr="00E16B80">
        <w:t xml:space="preserve">két civilizáció között, hogy szinte azt mondhatnánk, egyáltalán nem is </w:t>
      </w:r>
      <w:r w:rsidR="00D518F6" w:rsidRPr="00E16B80">
        <w:t>érintkeznek</w:t>
      </w:r>
      <w:r w:rsidRPr="00E16B80">
        <w:t xml:space="preserve">. És nem is tennék, ha nem lennének azok a kevesek – mondhatni különcök? –, akik, mint </w:t>
      </w:r>
      <w:r w:rsidR="00D518F6" w:rsidRPr="00E16B80">
        <w:t>te</w:t>
      </w:r>
      <w:r w:rsidRPr="00E16B80">
        <w:t xml:space="preserve">, jobb és merészebb álmokat </w:t>
      </w:r>
      <w:r w:rsidR="00D518F6" w:rsidRPr="00E16B80">
        <w:t>dédelgetnek</w:t>
      </w:r>
      <w:r w:rsidRPr="00E16B80">
        <w:t>, mint a többiek; és gondolatébresztően, csodálatra méltó merészségükkel összehozzák a kettőt. Esz</w:t>
      </w:r>
      <w:r w:rsidR="00D518F6" w:rsidRPr="00E16B80">
        <w:t>ed</w:t>
      </w:r>
      <w:r w:rsidRPr="00E16B80">
        <w:t xml:space="preserve">be jutott már, hogy a két bombayi kiadványt, ha nem is befolyásolták, legalább nem akadályozták meg azok, akik megtehették volna, mert látták a nagy </w:t>
      </w:r>
      <w:r w:rsidR="00D71DF0" w:rsidRPr="00E16B80">
        <w:t>felfordulás</w:t>
      </w:r>
      <w:r w:rsidRPr="00E16B80">
        <w:t xml:space="preserve"> szükségességét, hogy</w:t>
      </w:r>
      <w:r w:rsidR="00D71DF0" w:rsidRPr="00E16B80">
        <w:t xml:space="preserve"> ezzel</w:t>
      </w:r>
      <w:r w:rsidRPr="00E16B80">
        <w:t xml:space="preserve"> kettős </w:t>
      </w:r>
      <w:r w:rsidR="00D71DF0" w:rsidRPr="00E16B80">
        <w:t>hatást</w:t>
      </w:r>
      <w:r w:rsidRPr="00E16B80">
        <w:t xml:space="preserve"> érjenek el: a </w:t>
      </w:r>
      <w:r w:rsidR="000C02C7" w:rsidRPr="00E16B80">
        <w:t>bross</w:t>
      </w:r>
      <w:r w:rsidRPr="00E16B80">
        <w:t>-</w:t>
      </w:r>
      <w:r w:rsidR="000C02C7" w:rsidRPr="00E16B80">
        <w:t>bomba</w:t>
      </w:r>
      <w:r w:rsidRPr="00E16B80">
        <w:t xml:space="preserve"> után szükséges figyelemelterelést és talán</w:t>
      </w:r>
      <w:r w:rsidR="00EB7BFB" w:rsidRPr="00E16B80">
        <w:t>,</w:t>
      </w:r>
      <w:r w:rsidRPr="00E16B80">
        <w:t xml:space="preserve"> </w:t>
      </w:r>
      <w:r w:rsidR="00D71DF0" w:rsidRPr="00E16B80">
        <w:t xml:space="preserve">hogy próbára tegyék </w:t>
      </w:r>
      <w:r w:rsidRPr="00E16B80">
        <w:t>az okkultizmus és a teozófia iránti személyes érdeklődés</w:t>
      </w:r>
      <w:r w:rsidR="00D71DF0" w:rsidRPr="00E16B80">
        <w:t>t is</w:t>
      </w:r>
      <w:r w:rsidRPr="00E16B80">
        <w:t xml:space="preserve">? Nem mondom, hogy így </w:t>
      </w:r>
      <w:r w:rsidR="00EB7BFB" w:rsidRPr="00E16B80">
        <w:rPr>
          <w:i/>
          <w:iCs/>
        </w:rPr>
        <w:t>történt</w:t>
      </w:r>
      <w:r w:rsidRPr="00E16B80">
        <w:t>; csak azt kérdezem, hogy esz</w:t>
      </w:r>
      <w:r w:rsidR="00EB7BFB" w:rsidRPr="00E16B80">
        <w:t>ed</w:t>
      </w:r>
      <w:r w:rsidRPr="00E16B80">
        <w:t xml:space="preserve">be jutott-e valaha ez a lehetőség. Már utaltam rá, hogy ha az ellopott levélben </w:t>
      </w:r>
      <w:r w:rsidR="00EB7BFB" w:rsidRPr="00E16B80">
        <w:t>szereplő</w:t>
      </w:r>
      <w:r w:rsidRPr="00E16B80">
        <w:t xml:space="preserve"> részleteket a </w:t>
      </w:r>
      <w:r w:rsidRPr="00E16B80">
        <w:rPr>
          <w:i/>
          <w:iCs/>
        </w:rPr>
        <w:t>Pioneer</w:t>
      </w:r>
      <w:r w:rsidR="00EB7BFB" w:rsidRPr="00E16B80">
        <w:t>-</w:t>
      </w:r>
      <w:r w:rsidRPr="00E16B80">
        <w:t xml:space="preserve">ban – egy </w:t>
      </w:r>
      <w:r w:rsidR="00EB7BFB" w:rsidRPr="00E16B80">
        <w:t xml:space="preserve">erre </w:t>
      </w:r>
      <w:r w:rsidRPr="00E16B80">
        <w:t xml:space="preserve">sokkal alkalmasabb helyen, ahol </w:t>
      </w:r>
      <w:r w:rsidR="00EB7BFB" w:rsidRPr="00E16B80">
        <w:t>ésszerűbben</w:t>
      </w:r>
      <w:r w:rsidRPr="00E16B80">
        <w:t xml:space="preserve"> kezelték volna – </w:t>
      </w:r>
      <w:r w:rsidR="00EB7BFB" w:rsidRPr="00E16B80">
        <w:t>korábban</w:t>
      </w:r>
      <w:r w:rsidRPr="00E16B80">
        <w:t xml:space="preserve"> közölték volna, akkor </w:t>
      </w:r>
      <w:r w:rsidR="00EB7BFB" w:rsidRPr="00E16B80">
        <w:t xml:space="preserve">senkinek sem érte volna meg ellopni </w:t>
      </w:r>
      <w:r w:rsidRPr="00E16B80">
        <w:t>az</w:t>
      </w:r>
      <w:r w:rsidR="00EB7BFB" w:rsidRPr="00E16B80">
        <w:t>t</w:t>
      </w:r>
      <w:r w:rsidRPr="00E16B80">
        <w:t xml:space="preserve"> a dokumentum</w:t>
      </w:r>
      <w:r w:rsidR="00EB7BFB" w:rsidRPr="00E16B80">
        <w:t xml:space="preserve">ot </w:t>
      </w:r>
      <w:r w:rsidRPr="00E16B80">
        <w:t xml:space="preserve">a Times of India számára, és ezért </w:t>
      </w:r>
      <w:r w:rsidRPr="00E16B80">
        <w:rPr>
          <w:i/>
          <w:iCs/>
        </w:rPr>
        <w:t>nevek</w:t>
      </w:r>
      <w:r w:rsidRPr="00E16B80">
        <w:t xml:space="preserve"> sem jelentek volna meg benne.</w:t>
      </w:r>
    </w:p>
    <w:p w14:paraId="600BAA46" w14:textId="62653787" w:rsidR="0099655F" w:rsidRPr="00E16B80" w:rsidRDefault="00EC0DA2" w:rsidP="0099655F">
      <w:r w:rsidRPr="00E16B80">
        <w:lastRenderedPageBreak/>
        <w:t xml:space="preserve">Olcott ezredes kétségtelenül „nem tart lépést az angolok változó érzelmeivel” a két társadalmi osztályban; de mégis jobban illeszkedik a </w:t>
      </w:r>
      <w:r w:rsidRPr="00E16B80">
        <w:rPr>
          <w:i/>
          <w:iCs/>
        </w:rPr>
        <w:t>miénkhez</w:t>
      </w:r>
      <w:r w:rsidRPr="00E16B80">
        <w:t>, mint bárki az utóbbiakból. Benne</w:t>
      </w:r>
      <w:r w:rsidRPr="00E16B80">
        <w:rPr>
          <w:i/>
          <w:iCs/>
        </w:rPr>
        <w:t xml:space="preserve"> minden</w:t>
      </w:r>
      <w:r w:rsidRPr="00E16B80">
        <w:t xml:space="preserve"> körülmények között megbízhatunk, és felajánlotta nekünk hűséges szolgálatát, bármi történjen is. Kedves Testvérem, az én hangom a pártatlan igazság visszhangja. Hol találhatunk az övéhez hasonló odaadást? Ő az, aki soha nem kérdőjelez meg</w:t>
      </w:r>
      <w:r w:rsidR="00615903" w:rsidRPr="00E16B80">
        <w:t xml:space="preserve"> semmit</w:t>
      </w:r>
      <w:r w:rsidRPr="00E16B80">
        <w:t>, hanem engedelmeskedik; aki számtalan hibát követhet el túlzott buzgalm</w:t>
      </w:r>
      <w:r w:rsidR="00615903" w:rsidRPr="00E16B80">
        <w:t>á</w:t>
      </w:r>
      <w:r w:rsidRPr="00E16B80">
        <w:t>ból</w:t>
      </w:r>
      <w:r w:rsidR="00615903" w:rsidRPr="00E16B80">
        <w:t xml:space="preserve"> eredően</w:t>
      </w:r>
      <w:r w:rsidRPr="00E16B80">
        <w:t xml:space="preserve">, de soha nem tétovázik helyrehozni hibáját, még a legnagyobb önmegaláztatás árán sem; aki a kényelem, sőt az élet feláldozását is olyan dolognak tartja, amit szükség esetén </w:t>
      </w:r>
      <w:r w:rsidR="00B360D9" w:rsidRPr="00E16B80">
        <w:t>derűsen</w:t>
      </w:r>
      <w:r w:rsidRPr="00E16B80">
        <w:t xml:space="preserve"> </w:t>
      </w:r>
      <w:r w:rsidR="00B360D9" w:rsidRPr="00E16B80">
        <w:t xml:space="preserve">meg kell </w:t>
      </w:r>
      <w:r w:rsidRPr="00E16B80">
        <w:t>kockáztat</w:t>
      </w:r>
      <w:r w:rsidR="00B360D9" w:rsidRPr="00E16B80">
        <w:t>ni</w:t>
      </w:r>
      <w:r w:rsidRPr="00E16B80">
        <w:t>; aki bármilyen ételt megeszik, vagy akár nélkülöz</w:t>
      </w:r>
      <w:r w:rsidR="00B360D9" w:rsidRPr="00E16B80">
        <w:t>i</w:t>
      </w:r>
      <w:r w:rsidRPr="00E16B80">
        <w:t xml:space="preserve"> is</w:t>
      </w:r>
      <w:r w:rsidR="00B360D9" w:rsidRPr="00E16B80">
        <w:t xml:space="preserve"> azt</w:t>
      </w:r>
      <w:r w:rsidRPr="00E16B80">
        <w:t>; bárm</w:t>
      </w:r>
      <w:r w:rsidR="00B360D9" w:rsidRPr="00E16B80">
        <w:t>ilyen</w:t>
      </w:r>
      <w:r w:rsidRPr="00E16B80">
        <w:t xml:space="preserve"> ágyon </w:t>
      </w:r>
      <w:r w:rsidR="00B360D9" w:rsidRPr="00E16B80">
        <w:t>el</w:t>
      </w:r>
      <w:r w:rsidRPr="00E16B80">
        <w:t>alszik, bárhol dolgozik, barátkozik bármely kitaszítottal, elvisel bármilyen nélkülözést az ügyért</w:t>
      </w:r>
      <w:r w:rsidR="003046B2">
        <w:t>. . . .</w:t>
      </w:r>
      <w:r w:rsidRPr="00E16B80">
        <w:t xml:space="preserve"> Elismerem, hogy a kapcsolata egy </w:t>
      </w:r>
      <w:r w:rsidR="00B360D9" w:rsidRPr="00E16B80">
        <w:t xml:space="preserve">Angol-Indiai Társulattal </w:t>
      </w:r>
      <w:r w:rsidRPr="00E16B80">
        <w:t>„</w:t>
      </w:r>
      <w:r w:rsidR="00B360D9" w:rsidRPr="00E16B80">
        <w:t>rossz</w:t>
      </w:r>
      <w:r w:rsidRPr="00E16B80">
        <w:t>” lenne – ezért nem</w:t>
      </w:r>
      <w:r w:rsidR="00B360D9" w:rsidRPr="00E16B80">
        <w:t xml:space="preserve"> is</w:t>
      </w:r>
      <w:r w:rsidRPr="00E16B80">
        <w:t xml:space="preserve"> lesz több köze hozzá, mint a </w:t>
      </w:r>
      <w:r w:rsidR="00B360D9" w:rsidRPr="00E16B80">
        <w:t>Brit Társulathoz</w:t>
      </w:r>
      <w:r w:rsidRPr="00E16B80">
        <w:t xml:space="preserve"> </w:t>
      </w:r>
      <w:r w:rsidR="000E16C6">
        <w:t>(L</w:t>
      </w:r>
      <w:r w:rsidRPr="00E16B80">
        <w:t xml:space="preserve">ondoni </w:t>
      </w:r>
      <w:r w:rsidR="000E16C6">
        <w:t>A</w:t>
      </w:r>
      <w:r w:rsidR="00B360D9" w:rsidRPr="00E16B80">
        <w:t>losztály</w:t>
      </w:r>
      <w:r w:rsidRPr="00E16B80">
        <w:t xml:space="preserve">). Kapcsolata tisztán névleges lesz, és még </w:t>
      </w:r>
      <w:r w:rsidR="00B360D9" w:rsidRPr="00E16B80">
        <w:t>inkább azzá tehető</w:t>
      </w:r>
      <w:r w:rsidRPr="00E16B80">
        <w:t xml:space="preserve">, ha a szabályaitokat gondosabban fogalmazzátok meg, mint </w:t>
      </w:r>
      <w:r w:rsidR="00615903" w:rsidRPr="00E16B80">
        <w:t xml:space="preserve">amilyenek </w:t>
      </w:r>
      <w:r w:rsidRPr="00E16B80">
        <w:t xml:space="preserve">az </w:t>
      </w:r>
      <w:r w:rsidR="00B360D9" w:rsidRPr="00E16B80">
        <w:t>utóbbié</w:t>
      </w:r>
      <w:r w:rsidRPr="00E16B80">
        <w:t xml:space="preserve">; </w:t>
      </w:r>
      <w:r w:rsidR="00B360D9" w:rsidRPr="00E16B80">
        <w:t>ezáltal</w:t>
      </w:r>
      <w:r w:rsidRPr="00E16B80">
        <w:t xml:space="preserve"> olyan ön</w:t>
      </w:r>
      <w:r w:rsidR="00B360D9" w:rsidRPr="00E16B80">
        <w:t>igazgató vezetési</w:t>
      </w:r>
      <w:r w:rsidRPr="00E16B80">
        <w:t xml:space="preserve"> rendszert </w:t>
      </w:r>
      <w:r w:rsidR="00615903" w:rsidRPr="00E16B80">
        <w:t>határoznátok meg</w:t>
      </w:r>
      <w:r w:rsidRPr="00E16B80">
        <w:t xml:space="preserve"> a szervezetnek, amely ritkán, vagy egyáltalán nem igényelne külső beavatkozást. De egy független A</w:t>
      </w:r>
      <w:r w:rsidR="0076612C">
        <w:t>.</w:t>
      </w:r>
      <w:r w:rsidR="0037685F" w:rsidRPr="00E16B80">
        <w:t>-</w:t>
      </w:r>
      <w:r w:rsidRPr="00E16B80">
        <w:t>I.</w:t>
      </w:r>
      <w:r w:rsidR="00B360D9" w:rsidRPr="00E16B80">
        <w:t xml:space="preserve"> Társulat</w:t>
      </w:r>
      <w:r w:rsidRPr="00E16B80">
        <w:t xml:space="preserve"> létrehozása </w:t>
      </w:r>
      <w:r w:rsidR="00BB63A9" w:rsidRPr="00E16B80">
        <w:t xml:space="preserve">akár egészben, akár részben </w:t>
      </w:r>
      <w:r w:rsidRPr="00E16B80">
        <w:t>ugyanazokkal a célokkal, mint a</w:t>
      </w:r>
      <w:r w:rsidR="00B360D9" w:rsidRPr="00E16B80">
        <w:t>z anya szervezet</w:t>
      </w:r>
      <w:r w:rsidRPr="00E16B80">
        <w:t xml:space="preserve"> Társ</w:t>
      </w:r>
      <w:r w:rsidR="00BB63A9" w:rsidRPr="00E16B80">
        <w:t>ulaté</w:t>
      </w:r>
      <w:r w:rsidRPr="00E16B80">
        <w:t xml:space="preserve">, és ugyanazokkal az </w:t>
      </w:r>
      <w:r w:rsidR="0037685F" w:rsidRPr="00E16B80">
        <w:t>irányítókkal</w:t>
      </w:r>
      <w:r w:rsidRPr="00E16B80">
        <w:t xml:space="preserve"> a színfalak mögött nemcsak halálos csapást jelentene a T</w:t>
      </w:r>
      <w:r w:rsidR="00BB63A9" w:rsidRPr="00E16B80">
        <w:t>eoz</w:t>
      </w:r>
      <w:r w:rsidRPr="00E16B80">
        <w:t xml:space="preserve">. </w:t>
      </w:r>
      <w:r w:rsidR="00BB63A9" w:rsidRPr="00E16B80">
        <w:t>Társ</w:t>
      </w:r>
      <w:r w:rsidRPr="00E16B80">
        <w:t xml:space="preserve">.-ra, hanem </w:t>
      </w:r>
      <w:r w:rsidR="00BB63A9" w:rsidRPr="00E16B80">
        <w:t>dupla</w:t>
      </w:r>
      <w:r w:rsidRPr="00E16B80">
        <w:t xml:space="preserve"> munkát és </w:t>
      </w:r>
      <w:r w:rsidR="00BB63A9" w:rsidRPr="00E16B80">
        <w:t>fejfájást</w:t>
      </w:r>
      <w:r w:rsidRPr="00E16B80">
        <w:t xml:space="preserve"> is </w:t>
      </w:r>
      <w:r w:rsidR="00615903" w:rsidRPr="00E16B80">
        <w:t>jelentene számunkra</w:t>
      </w:r>
      <w:r w:rsidRPr="00E16B80">
        <w:t xml:space="preserve"> anélkül, hogy bármelyikünk bármilyen</w:t>
      </w:r>
      <w:r w:rsidR="00BB63A9" w:rsidRPr="00E16B80">
        <w:t>,</w:t>
      </w:r>
      <w:r w:rsidRPr="00E16B80">
        <w:t xml:space="preserve"> </w:t>
      </w:r>
      <w:r w:rsidR="00BB63A9" w:rsidRPr="00E16B80">
        <w:t>ezeket ellensúlyozó</w:t>
      </w:r>
      <w:r w:rsidRPr="00E16B80">
        <w:t xml:space="preserve"> előnyt</w:t>
      </w:r>
      <w:r w:rsidR="00BB63A9" w:rsidRPr="00E16B80">
        <w:t xml:space="preserve"> is tapasztalhatna</w:t>
      </w:r>
      <w:r w:rsidRPr="00E16B80">
        <w:t xml:space="preserve">. Az </w:t>
      </w:r>
      <w:r w:rsidR="00BB63A9" w:rsidRPr="00E16B80">
        <w:t>a</w:t>
      </w:r>
      <w:r w:rsidRPr="00E16B80">
        <w:t>nya Társ</w:t>
      </w:r>
      <w:r w:rsidR="00BB63A9" w:rsidRPr="00E16B80">
        <w:t>ulat</w:t>
      </w:r>
      <w:r w:rsidRPr="00E16B80">
        <w:t xml:space="preserve"> soha a legcsekélyebb mértékben sem avatkozott bele </w:t>
      </w:r>
      <w:r w:rsidR="0076612C">
        <w:t xml:space="preserve">az Angol </w:t>
      </w:r>
      <w:r w:rsidRPr="00E16B80">
        <w:t>Teo</w:t>
      </w:r>
      <w:r w:rsidR="00BB63A9" w:rsidRPr="00E16B80">
        <w:t>zófiai</w:t>
      </w:r>
      <w:r w:rsidRPr="00E16B80">
        <w:t xml:space="preserve"> Társ</w:t>
      </w:r>
      <w:r w:rsidR="00BB63A9" w:rsidRPr="00E16B80">
        <w:t>ulat</w:t>
      </w:r>
      <w:r w:rsidRPr="00E16B80">
        <w:t xml:space="preserve">, sőt más vallási vagy filozófiai </w:t>
      </w:r>
      <w:r w:rsidR="00BB63A9" w:rsidRPr="00E16B80">
        <w:t>irányultságú szervezetek</w:t>
      </w:r>
      <w:r w:rsidRPr="00E16B80">
        <w:t xml:space="preserve"> dolg</w:t>
      </w:r>
      <w:r w:rsidR="00BB63A9" w:rsidRPr="00E16B80">
        <w:t>ai</w:t>
      </w:r>
      <w:r w:rsidRPr="00E16B80">
        <w:t xml:space="preserve">ba sem. Miután megalapított egy új </w:t>
      </w:r>
      <w:r w:rsidR="00BB63A9" w:rsidRPr="00E16B80">
        <w:t>alosztályt vagy közreműködött ebben,</w:t>
      </w:r>
      <w:r w:rsidRPr="00E16B80">
        <w:t xml:space="preserve"> az </w:t>
      </w:r>
      <w:r w:rsidR="00BB63A9" w:rsidRPr="00E16B80">
        <w:t>a</w:t>
      </w:r>
      <w:r w:rsidRPr="00E16B80">
        <w:t>nya Társ</w:t>
      </w:r>
      <w:r w:rsidR="00BB63A9" w:rsidRPr="00E16B80">
        <w:t>ulat</w:t>
      </w:r>
      <w:r w:rsidRPr="00E16B80">
        <w:t xml:space="preserve"> alapító okiratot ad neki (amit most a mi engedély</w:t>
      </w:r>
      <w:r w:rsidR="00615903" w:rsidRPr="00E16B80">
        <w:t>ü</w:t>
      </w:r>
      <w:r w:rsidRPr="00E16B80">
        <w:t xml:space="preserve">nk és aláírásaink nélkül nem tehet meg), általában visszavonul a színfalak mögé, ahogy mondanád. További kapcsolata </w:t>
      </w:r>
      <w:r w:rsidR="00BB63A9" w:rsidRPr="00E16B80">
        <w:t xml:space="preserve">ezekkel </w:t>
      </w:r>
      <w:r w:rsidRPr="00E16B80">
        <w:t>arra korlátozódik, hogy negyedévente beszám</w:t>
      </w:r>
      <w:r w:rsidR="00BB63A9" w:rsidRPr="00E16B80">
        <w:t>olót kap</w:t>
      </w:r>
      <w:r w:rsidRPr="00E16B80">
        <w:t xml:space="preserve"> a tevékenységükről és az új tagok listájá</w:t>
      </w:r>
      <w:r w:rsidR="00615903" w:rsidRPr="00E16B80">
        <w:t>val</w:t>
      </w:r>
      <w:r w:rsidRPr="00E16B80">
        <w:t xml:space="preserve">, jóváhagyja a kizárásokat – </w:t>
      </w:r>
      <w:r w:rsidR="00BB63A9" w:rsidRPr="00E16B80">
        <w:t xml:space="preserve">ezt </w:t>
      </w:r>
      <w:r w:rsidRPr="00E16B80">
        <w:t xml:space="preserve">csak akkor, ha kifejezetten felkérik </w:t>
      </w:r>
      <w:r w:rsidR="001631DB" w:rsidRPr="00E16B80">
        <w:t>közvetítőként</w:t>
      </w:r>
      <w:r w:rsidRPr="00E16B80">
        <w:t xml:space="preserve"> a beavatkozásra az Alapítók</w:t>
      </w:r>
      <w:r w:rsidR="00BB63A9" w:rsidRPr="00E16B80">
        <w:t xml:space="preserve"> velünk fenntartott</w:t>
      </w:r>
      <w:r w:rsidRPr="00E16B80">
        <w:t xml:space="preserve"> közvetlen kapcsolata</w:t>
      </w:r>
      <w:r w:rsidR="00BB63A9" w:rsidRPr="00E16B80">
        <w:t xml:space="preserve"> miatt</w:t>
      </w:r>
      <w:r w:rsidRPr="00E16B80">
        <w:t xml:space="preserve"> – stb.; </w:t>
      </w:r>
      <w:r w:rsidR="001631DB" w:rsidRPr="00E16B80">
        <w:t>s</w:t>
      </w:r>
      <w:r w:rsidRPr="00E16B80">
        <w:t>oha másképp nem avatkozik bele az ügyeikbe, kivéve</w:t>
      </w:r>
      <w:r w:rsidR="001631DB" w:rsidRPr="00E16B80">
        <w:t xml:space="preserve"> akkor</w:t>
      </w:r>
      <w:r w:rsidRPr="00E16B80">
        <w:t xml:space="preserve">, ha egyfajta fellebbviteli </w:t>
      </w:r>
      <w:r w:rsidR="00615903" w:rsidRPr="00E16B80">
        <w:t>fórumként</w:t>
      </w:r>
      <w:r w:rsidRPr="00E16B80">
        <w:t xml:space="preserve"> folyamodnak hozzá. És </w:t>
      </w:r>
      <w:r w:rsidR="001631DB" w:rsidRPr="00E16B80">
        <w:t xml:space="preserve">mivel </w:t>
      </w:r>
      <w:r w:rsidRPr="00E16B80">
        <w:t>ez utóbbi</w:t>
      </w:r>
      <w:r w:rsidR="001631DB" w:rsidRPr="00E16B80">
        <w:t xml:space="preserve"> csak</w:t>
      </w:r>
      <w:r w:rsidRPr="00E16B80">
        <w:t xml:space="preserve"> </w:t>
      </w:r>
      <w:r w:rsidR="001631DB" w:rsidRPr="00E16B80">
        <w:t>rajtatok</w:t>
      </w:r>
      <w:r w:rsidRPr="00E16B80">
        <w:t xml:space="preserve"> múlik, mi akadályozza meg a </w:t>
      </w:r>
      <w:r w:rsidR="001631DB" w:rsidRPr="00E16B80">
        <w:t>tervezett t</w:t>
      </w:r>
      <w:r w:rsidRPr="00E16B80">
        <w:t>árs</w:t>
      </w:r>
      <w:r w:rsidR="001631DB" w:rsidRPr="00E16B80">
        <w:t>ulatotokat</w:t>
      </w:r>
      <w:r w:rsidRPr="00E16B80">
        <w:t xml:space="preserve"> abban, hogy gyakorlatilag független maradj</w:t>
      </w:r>
      <w:r w:rsidR="001631DB" w:rsidRPr="00E16B80">
        <w:t>on</w:t>
      </w:r>
      <w:r w:rsidRPr="00E16B80">
        <w:t xml:space="preserve">? Mi </w:t>
      </w:r>
      <w:r w:rsidR="001631DB" w:rsidRPr="00E16B80">
        <w:t>sokkal</w:t>
      </w:r>
      <w:r w:rsidRPr="00E16B80">
        <w:t xml:space="preserve"> nagylelkűbbek vagyunk, mint ti, </w:t>
      </w:r>
      <w:r w:rsidR="0076612C">
        <w:t>angolok</w:t>
      </w:r>
      <w:r w:rsidRPr="00E16B80">
        <w:t xml:space="preserve"> velünk szemben. Nem fog</w:t>
      </w:r>
      <w:r w:rsidR="001631DB" w:rsidRPr="00E16B80">
        <w:t>unk arra</w:t>
      </w:r>
      <w:r w:rsidRPr="00E16B80">
        <w:t xml:space="preserve"> kényszeríteni</w:t>
      </w:r>
      <w:r w:rsidR="001631DB" w:rsidRPr="00E16B80">
        <w:t xml:space="preserve"> titeket</w:t>
      </w:r>
      <w:r w:rsidRPr="00E16B80">
        <w:t xml:space="preserve">, sőt még csak nem is kérjük, hogy </w:t>
      </w:r>
      <w:r w:rsidR="001631DB" w:rsidRPr="00E16B80">
        <w:t xml:space="preserve">fogadjatok el egy általunk jelölt </w:t>
      </w:r>
      <w:r w:rsidRPr="00E16B80">
        <w:t>hindu „</w:t>
      </w:r>
      <w:r w:rsidR="001631DB" w:rsidRPr="00E16B80">
        <w:t>képviselőt</w:t>
      </w:r>
      <w:r w:rsidRPr="00E16B80">
        <w:t xml:space="preserve">” </w:t>
      </w:r>
      <w:r w:rsidR="001631DB" w:rsidRPr="00E16B80">
        <w:t>ebben a</w:t>
      </w:r>
      <w:r w:rsidRPr="00E16B80">
        <w:t xml:space="preserve"> </w:t>
      </w:r>
      <w:r w:rsidR="001631DB" w:rsidRPr="00E16B80">
        <w:t>t</w:t>
      </w:r>
      <w:r w:rsidRPr="00E16B80">
        <w:t>árs</w:t>
      </w:r>
      <w:r w:rsidR="001631DB" w:rsidRPr="00E16B80">
        <w:t>ulatban</w:t>
      </w:r>
      <w:r w:rsidRPr="00E16B80">
        <w:t>, hogy a</w:t>
      </w:r>
      <w:r w:rsidR="00615903" w:rsidRPr="00E16B80">
        <w:t xml:space="preserve">z anya szervezet, mint </w:t>
      </w:r>
      <w:r w:rsidRPr="00E16B80">
        <w:t>Legfőbb Hatalom érdekei</w:t>
      </w:r>
      <w:r w:rsidR="001631DB" w:rsidRPr="00E16B80">
        <w:t xml:space="preserve"> felett</w:t>
      </w:r>
      <w:r w:rsidRPr="00E16B80">
        <w:t xml:space="preserve"> őrködjön, </w:t>
      </w:r>
      <w:r w:rsidR="001631DB" w:rsidRPr="00E16B80">
        <w:t>ha</w:t>
      </w:r>
      <w:r w:rsidRPr="00E16B80">
        <w:t xml:space="preserve"> egyszer függetlennek nyilvánított</w:t>
      </w:r>
      <w:r w:rsidR="001631DB" w:rsidRPr="00E16B80">
        <w:t>unk titeket</w:t>
      </w:r>
      <w:r w:rsidRPr="00E16B80">
        <w:t xml:space="preserve">; </w:t>
      </w:r>
      <w:r w:rsidR="001631DB" w:rsidRPr="00E16B80">
        <w:t xml:space="preserve">egyszerűen </w:t>
      </w:r>
      <w:r w:rsidRPr="00E16B80">
        <w:t>megbízunk hűség</w:t>
      </w:r>
      <w:r w:rsidR="001631DB" w:rsidRPr="00E16B80">
        <w:t>etek</w:t>
      </w:r>
      <w:r w:rsidRPr="00E16B80">
        <w:t>ben és becsületszav</w:t>
      </w:r>
      <w:r w:rsidR="001631DB" w:rsidRPr="00E16B80">
        <w:t>ato</w:t>
      </w:r>
      <w:r w:rsidRPr="00E16B80">
        <w:t>kban.</w:t>
      </w:r>
      <w:r w:rsidR="003046B2">
        <w:t xml:space="preserve"> </w:t>
      </w:r>
      <w:r w:rsidR="0099655F" w:rsidRPr="00E16B80">
        <w:t xml:space="preserve">De ha most annyira ellenszenvesnek találod Olcott ezredes – egy a te fajodhoz tartozó amerikai – pusztán névleges vezetői felügyeletének gondolatát, akkor biztosan lázadnál egy hindu diktátumai ellen, akinek a szokásai és módszerei a saját népére jellemzőek, és akinek a fajtáját – minden természetes jóindulatod ellenére – még csak megtűrni sem tanultad meg, nemhogy szeretni vagy tisztelni. Jól gondold meg, mielőtt útmutatást kérsz tőlünk. Legjobb, legtanultabb és legszentebb Adeptusaink a „zsíros tibetiek” és a Panjab-i Singhek fajtájához tartoznak – tudod, </w:t>
      </w:r>
      <w:r w:rsidR="0076612C" w:rsidRPr="00E16B80">
        <w:t xml:space="preserve">minden ereje és bátorsága ellenére </w:t>
      </w:r>
      <w:r w:rsidR="0099655F" w:rsidRPr="00E16B80">
        <w:t xml:space="preserve">az oroszlán </w:t>
      </w:r>
      <w:r w:rsidR="001E6766" w:rsidRPr="00E16B80">
        <w:t xml:space="preserve">is </w:t>
      </w:r>
      <w:r w:rsidR="0099655F" w:rsidRPr="00E16B80">
        <w:t>közmondásosan piszkos és támadó természetű állat.</w:t>
      </w:r>
      <w:r w:rsidR="0076612C">
        <w:t xml:space="preserve"> </w:t>
      </w:r>
      <w:r w:rsidR="0099655F" w:rsidRPr="00E16B80">
        <w:lastRenderedPageBreak/>
        <w:t xml:space="preserve">Biztos, hogy jó honfitársaid könnyebben megbocsátanák a mi hindu modortalanságainkat, mint ugyanezeket amerikai rokonaiktól? Ha megfigyeléseim nem vezettek félre, azt mondanám, hogy ez kétséges lenne. A nemzeti előítéletek jellemzően eltorzítják az ember tisztánlátását. Azt mondod, hogy „mennyire örülnénk, ha az, aki vezetne, épp te magad lennél”, ezzel méltatlan levelezőpartneredre utalva. Jó testvérem, biztos vagy benne, hogy a levelezésünkből fakadó kellemes benyomás nem szűnne meg azonnal, ha meglátnál? És melyik szent </w:t>
      </w:r>
      <w:r w:rsidR="0099655F" w:rsidRPr="00E16B80">
        <w:rPr>
          <w:i/>
          <w:iCs/>
        </w:rPr>
        <w:t>Shaberon</w:t>
      </w:r>
      <w:r w:rsidR="0059527F" w:rsidRPr="00E16B80">
        <w:t>-</w:t>
      </w:r>
      <w:r w:rsidR="0099655F" w:rsidRPr="00E16B80">
        <w:t xml:space="preserve">unknak volt része akár csak abban a csekély egyetemi oktatásban és az európai modor </w:t>
      </w:r>
      <w:r w:rsidR="005B01B5" w:rsidRPr="00E16B80">
        <w:t>meg</w:t>
      </w:r>
      <w:r w:rsidR="0099655F" w:rsidRPr="00E16B80">
        <w:t>ismer</w:t>
      </w:r>
      <w:r w:rsidR="005B01B5" w:rsidRPr="00E16B80">
        <w:t>és</w:t>
      </w:r>
      <w:r w:rsidR="0099655F" w:rsidRPr="00E16B80">
        <w:t xml:space="preserve">ében is, ami nekem </w:t>
      </w:r>
      <w:r w:rsidR="005B01B5" w:rsidRPr="00E16B80">
        <w:t xml:space="preserve">osztályrészül </w:t>
      </w:r>
      <w:r w:rsidR="0099655F" w:rsidRPr="00E16B80">
        <w:t>jutott? Egy példa: arra kértem B.</w:t>
      </w:r>
      <w:r w:rsidR="005B01B5" w:rsidRPr="00E16B80">
        <w:t>-nét</w:t>
      </w:r>
      <w:r w:rsidR="0099655F" w:rsidRPr="00E16B80">
        <w:t xml:space="preserve">, hogy válasszon ki </w:t>
      </w:r>
      <w:r w:rsidR="005B01B5" w:rsidRPr="00E16B80">
        <w:t>egyet két-három született misztikus és</w:t>
      </w:r>
      <w:r w:rsidR="0099655F" w:rsidRPr="00E16B80">
        <w:t xml:space="preserve"> </w:t>
      </w:r>
      <w:r w:rsidR="00076E56" w:rsidRPr="00E16B80">
        <w:rPr>
          <w:i/>
          <w:iCs/>
        </w:rPr>
        <w:t>Yo</w:t>
      </w:r>
      <w:r w:rsidR="005B01B5" w:rsidRPr="00E16B80">
        <w:rPr>
          <w:i/>
          <w:iCs/>
        </w:rPr>
        <w:t>ga</w:t>
      </w:r>
      <w:r w:rsidR="0099655F" w:rsidRPr="00E16B80">
        <w:rPr>
          <w:i/>
          <w:iCs/>
        </w:rPr>
        <w:t xml:space="preserve"> Vidy</w:t>
      </w:r>
      <w:r w:rsidR="00076E56" w:rsidRPr="00E16B80">
        <w:rPr>
          <w:i/>
          <w:iCs/>
        </w:rPr>
        <w:t>a</w:t>
      </w:r>
      <w:r w:rsidR="00076E56" w:rsidRPr="00E16B80">
        <w:t>-</w:t>
      </w:r>
      <w:r w:rsidR="0099655F" w:rsidRPr="00E16B80">
        <w:t xml:space="preserve">t </w:t>
      </w:r>
      <w:r w:rsidR="005B01B5" w:rsidRPr="00E16B80">
        <w:t>tanulmányozó árja Punjab-</w:t>
      </w:r>
      <w:r w:rsidR="007F402D">
        <w:t>beli</w:t>
      </w:r>
      <w:r w:rsidR="005B01B5" w:rsidRPr="00E16B80">
        <w:t xml:space="preserve"> közül,</w:t>
      </w:r>
      <w:r w:rsidR="0099655F" w:rsidRPr="00E16B80">
        <w:t xml:space="preserve"> akit – anélkül, hogy túlságosan felfedném előtte magam – </w:t>
      </w:r>
      <w:r w:rsidR="005B01B5" w:rsidRPr="00E16B80">
        <w:t>a témát ismerő, avatott közvetítőként</w:t>
      </w:r>
      <w:r w:rsidR="0099655F" w:rsidRPr="00E16B80">
        <w:t xml:space="preserve"> jelölhetnék </w:t>
      </w:r>
      <w:r w:rsidR="001E6766" w:rsidRPr="00E16B80">
        <w:t>ki</w:t>
      </w:r>
      <w:r w:rsidR="0099655F" w:rsidRPr="00E16B80">
        <w:t xml:space="preserve"> közted és köztünk, és akit egy ajánlólevéllel szerettem volna elküldeni </w:t>
      </w:r>
      <w:r w:rsidR="005B01B5" w:rsidRPr="00E16B80">
        <w:t>hozzád</w:t>
      </w:r>
      <w:r w:rsidR="0099655F" w:rsidRPr="00E16B80">
        <w:t xml:space="preserve">, hogy beszéljen neked a </w:t>
      </w:r>
      <w:r w:rsidR="0076612C">
        <w:t>J</w:t>
      </w:r>
      <w:r w:rsidR="0099655F" w:rsidRPr="00E16B80">
        <w:t xml:space="preserve">ógáról és annak gyakorlati </w:t>
      </w:r>
      <w:r w:rsidR="005B01B5" w:rsidRPr="00E16B80">
        <w:t>lehetőségeiről</w:t>
      </w:r>
      <w:r w:rsidR="0099655F" w:rsidRPr="00E16B80">
        <w:t>. Ez a fiatalember, aki olyan tiszta, mint maga a tisztaság, akinek törekvései és gondolatai a legspirituálisabb</w:t>
      </w:r>
      <w:r w:rsidR="00C447CD" w:rsidRPr="00E16B80">
        <w:t>,</w:t>
      </w:r>
      <w:r w:rsidR="0099655F" w:rsidRPr="00E16B80">
        <w:t xml:space="preserve"> </w:t>
      </w:r>
      <w:r w:rsidR="001E6766" w:rsidRPr="00E16B80">
        <w:t>leg</w:t>
      </w:r>
      <w:r w:rsidR="00C447CD" w:rsidRPr="00E16B80">
        <w:t>felemelő</w:t>
      </w:r>
      <w:r w:rsidR="001E6766" w:rsidRPr="00E16B80">
        <w:t>bb</w:t>
      </w:r>
      <w:r w:rsidR="0099655F" w:rsidRPr="00E16B80">
        <w:t xml:space="preserve"> fajtából valók, és aki pusztán </w:t>
      </w:r>
      <w:r w:rsidR="00C447CD" w:rsidRPr="00E16B80">
        <w:t>önerejéből</w:t>
      </w:r>
      <w:r w:rsidR="0099655F" w:rsidRPr="00E16B80">
        <w:t xml:space="preserve"> képes volt behatolni a</w:t>
      </w:r>
      <w:r w:rsidR="00C447CD" w:rsidRPr="00E16B80">
        <w:t xml:space="preserve"> forma nélküli</w:t>
      </w:r>
      <w:r w:rsidR="0099655F" w:rsidRPr="00E16B80">
        <w:t xml:space="preserve"> világok régióiba</w:t>
      </w:r>
      <w:r w:rsidR="001E6766" w:rsidRPr="00E16B80">
        <w:t>,</w:t>
      </w:r>
      <w:r w:rsidR="0099655F" w:rsidRPr="00E16B80">
        <w:t xml:space="preserve"> ez a fiatalember nem alkalmas – egy szalonba</w:t>
      </w:r>
      <w:r w:rsidR="00C447CD" w:rsidRPr="00E16B80">
        <w:t>n megjelenésre</w:t>
      </w:r>
      <w:r w:rsidR="0099655F" w:rsidRPr="00E16B80">
        <w:t xml:space="preserve">. Miután elmagyarázta neki, hogy országának legnagyobb hasznára válna, ha segítene neked </w:t>
      </w:r>
      <w:r w:rsidR="0076612C">
        <w:t>megalapozni</w:t>
      </w:r>
      <w:r w:rsidR="0099655F" w:rsidRPr="00E16B80">
        <w:t xml:space="preserve"> egy angol misztikus </w:t>
      </w:r>
      <w:r w:rsidR="001E6766" w:rsidRPr="00E16B80">
        <w:t>szerveződést</w:t>
      </w:r>
      <w:r w:rsidR="0099655F" w:rsidRPr="00E16B80">
        <w:t xml:space="preserve"> azzal, hogy a gyakorlatban bebizonyítja nekik, milyen csodálatos eredményekre vezet a </w:t>
      </w:r>
      <w:r w:rsidR="00C447CD" w:rsidRPr="00E16B80">
        <w:t>Jó</w:t>
      </w:r>
      <w:r w:rsidR="0099655F" w:rsidRPr="00E16B80">
        <w:t>g</w:t>
      </w:r>
      <w:r w:rsidR="00C447CD" w:rsidRPr="00E16B80">
        <w:t>a</w:t>
      </w:r>
      <w:r w:rsidR="0099655F" w:rsidRPr="00E16B80">
        <w:t xml:space="preserve"> tanulmányozása, B.</w:t>
      </w:r>
      <w:r w:rsidR="00C447CD" w:rsidRPr="00E16B80">
        <w:t>-né</w:t>
      </w:r>
      <w:r w:rsidR="0099655F" w:rsidRPr="00E16B80">
        <w:t xml:space="preserve"> óvatosan és nagyon finoman arra kérte, hogy </w:t>
      </w:r>
      <w:r w:rsidR="00C447CD" w:rsidRPr="00E16B80">
        <w:t>cseréljen</w:t>
      </w:r>
      <w:r w:rsidR="0099655F" w:rsidRPr="00E16B80">
        <w:t xml:space="preserve"> ruhát és turbá</w:t>
      </w:r>
      <w:r w:rsidR="00C447CD" w:rsidRPr="00E16B80">
        <w:t>n</w:t>
      </w:r>
      <w:r w:rsidR="0099655F" w:rsidRPr="00E16B80">
        <w:t xml:space="preserve">t, mielőtt elindul Allahabadba – mert bár nem adta meg az okát, </w:t>
      </w:r>
      <w:r w:rsidR="00C447CD" w:rsidRPr="00E16B80">
        <w:t xml:space="preserve">de </w:t>
      </w:r>
      <w:r w:rsidR="0099655F" w:rsidRPr="00E16B80">
        <w:t>azok nagyon</w:t>
      </w:r>
      <w:r w:rsidR="0099655F" w:rsidRPr="00E16B80">
        <w:rPr>
          <w:i/>
          <w:iCs/>
        </w:rPr>
        <w:t xml:space="preserve"> piszkosak és ápolatlanok</w:t>
      </w:r>
      <w:r w:rsidR="0099655F" w:rsidRPr="00E16B80">
        <w:t xml:space="preserve"> voltak. Mondd meg Sinnett</w:t>
      </w:r>
      <w:r w:rsidR="00C447CD" w:rsidRPr="00E16B80">
        <w:t xml:space="preserve"> úrnak</w:t>
      </w:r>
      <w:r w:rsidR="0099655F" w:rsidRPr="00E16B80">
        <w:t xml:space="preserve"> – mondta –, hogy hoz</w:t>
      </w:r>
      <w:r w:rsidR="00C447CD" w:rsidRPr="00E16B80">
        <w:t>ol</w:t>
      </w:r>
      <w:r w:rsidR="0099655F" w:rsidRPr="00E16B80">
        <w:t xml:space="preserve"> neki egy levelet K. </w:t>
      </w:r>
      <w:r w:rsidR="00C447CD" w:rsidRPr="00E16B80">
        <w:t>T</w:t>
      </w:r>
      <w:r w:rsidR="0099655F" w:rsidRPr="00E16B80">
        <w:t xml:space="preserve">estvérünktől, akivel levelezésben áll. De ha bármit kérdez tőled, akár </w:t>
      </w:r>
      <w:r w:rsidR="00C447CD" w:rsidRPr="00E16B80">
        <w:t>róla</w:t>
      </w:r>
      <w:r w:rsidR="0099655F" w:rsidRPr="00E16B80">
        <w:t xml:space="preserve">, akár a többi </w:t>
      </w:r>
      <w:r w:rsidR="00C447CD" w:rsidRPr="00E16B80">
        <w:t>T</w:t>
      </w:r>
      <w:r w:rsidR="0099655F" w:rsidRPr="00E16B80">
        <w:t>estvér</w:t>
      </w:r>
      <w:r w:rsidR="00C447CD" w:rsidRPr="00E16B80">
        <w:t>r</w:t>
      </w:r>
      <w:r w:rsidR="0099655F" w:rsidRPr="00E16B80">
        <w:t xml:space="preserve">ől, válaszolj neki egyszerűen és őszintén, hogy nem szabad bővebben </w:t>
      </w:r>
      <w:r w:rsidR="00C447CD" w:rsidRPr="00E16B80">
        <w:t>erről a témáról beszélned</w:t>
      </w:r>
      <w:r w:rsidR="0099655F" w:rsidRPr="00E16B80">
        <w:t xml:space="preserve">. Beszélj </w:t>
      </w:r>
      <w:r w:rsidR="00C447CD" w:rsidRPr="00E16B80">
        <w:t>a Jógáról</w:t>
      </w:r>
      <w:r w:rsidR="0099655F" w:rsidRPr="00E16B80">
        <w:t xml:space="preserve">, és bizonyítsd be neki, milyen erőkre tettél szert. Ez a fiatalember, aki </w:t>
      </w:r>
      <w:r w:rsidR="009B6455" w:rsidRPr="00E16B80">
        <w:t xml:space="preserve">akkor </w:t>
      </w:r>
      <w:r w:rsidR="0099655F" w:rsidRPr="00E16B80">
        <w:t>beleegyezett</w:t>
      </w:r>
      <w:r w:rsidR="009A3A8D" w:rsidRPr="00E16B80">
        <w:t xml:space="preserve"> mindebbe</w:t>
      </w:r>
      <w:r w:rsidR="0099655F" w:rsidRPr="00E16B80">
        <w:t>, később a következő különös lev</w:t>
      </w:r>
      <w:r w:rsidR="009B6455" w:rsidRPr="00E16B80">
        <w:t>elet</w:t>
      </w:r>
      <w:r w:rsidR="0099655F" w:rsidRPr="00E16B80">
        <w:t xml:space="preserve"> írta: „Asszonyom” – mondta –, „</w:t>
      </w:r>
      <w:r w:rsidR="009A3A8D" w:rsidRPr="00E16B80">
        <w:t>ön</w:t>
      </w:r>
      <w:r w:rsidR="0099655F" w:rsidRPr="00E16B80">
        <w:t>, aki az erkölcs, az igazság stb. legmagasabb normáit hirdet</w:t>
      </w:r>
      <w:r w:rsidR="009A3A8D" w:rsidRPr="00E16B80">
        <w:t>i</w:t>
      </w:r>
      <w:r w:rsidR="0099655F" w:rsidRPr="00E16B80">
        <w:t>,</w:t>
      </w:r>
      <w:r w:rsidR="009A3A8D" w:rsidRPr="00E16B80">
        <w:t xml:space="preserve"> rávett arra</w:t>
      </w:r>
      <w:r w:rsidR="0099655F" w:rsidRPr="00E16B80">
        <w:t>, h</w:t>
      </w:r>
      <w:r w:rsidR="009B6455" w:rsidRPr="00E16B80">
        <w:t>ogy</w:t>
      </w:r>
      <w:r w:rsidR="0099655F" w:rsidRPr="00E16B80">
        <w:t xml:space="preserve"> egy szélhámos szerepét játs</w:t>
      </w:r>
      <w:r w:rsidR="009A3A8D" w:rsidRPr="00E16B80">
        <w:t>s</w:t>
      </w:r>
      <w:r w:rsidR="0099655F" w:rsidRPr="00E16B80">
        <w:t>zam el.</w:t>
      </w:r>
      <w:r w:rsidR="009A3A8D" w:rsidRPr="00E16B80">
        <w:t xml:space="preserve"> Azt kérte tőlem, hogy cseréljem le </w:t>
      </w:r>
      <w:r w:rsidR="009A3A8D" w:rsidRPr="00E16B80">
        <w:rPr>
          <w:i/>
          <w:iCs/>
        </w:rPr>
        <w:t>az én ruháimat</w:t>
      </w:r>
      <w:r w:rsidR="009A3A8D" w:rsidRPr="00E16B80">
        <w:t>, elkerülendő, hogy hamis benyomást keltsek a személyiségemről, és összezavarjam az úriembert, akihez küld</w:t>
      </w:r>
      <w:r w:rsidR="009B6455" w:rsidRPr="00E16B80">
        <w:t>ött</w:t>
      </w:r>
      <w:r w:rsidR="009A3A8D" w:rsidRPr="00E16B80">
        <w:t>. És mi van, ha megkérdezi, hogy személyesen ismerem-e Koot Hoomit? Akkor hallgatnom kellene, és hagynom kellene, hogy azt higgye, ismerem? Ez hallgatólagos hazugság lenne, és ha bűnös lennék benne, visszakerülnék a lélekvándorlás szörnyű örvényébe!</w:t>
      </w:r>
      <w:r w:rsidR="0076612C">
        <w:t xml:space="preserve">” </w:t>
      </w:r>
      <w:r w:rsidR="009A3A8D" w:rsidRPr="00E16B80">
        <w:t>Íme egy példa arra, milyen nehézségekkel kell megküzdenünk. Nem tehetjük meg, hogy</w:t>
      </w:r>
      <w:r w:rsidR="009B6455" w:rsidRPr="00E16B80">
        <w:t xml:space="preserve"> egy</w:t>
      </w:r>
      <w:r w:rsidR="009A3A8D" w:rsidRPr="00E16B80">
        <w:t xml:space="preserve"> </w:t>
      </w:r>
      <w:r w:rsidR="00BD189C" w:rsidRPr="00E16B80">
        <w:rPr>
          <w:i/>
          <w:iCs/>
        </w:rPr>
        <w:t>próbatanítványt</w:t>
      </w:r>
      <w:r w:rsidR="009A3A8D" w:rsidRPr="00E16B80">
        <w:t xml:space="preserve"> küldjünk </w:t>
      </w:r>
      <w:r w:rsidR="00BD189C" w:rsidRPr="00E16B80">
        <w:t>hozzád</w:t>
      </w:r>
      <w:r w:rsidR="009A3A8D" w:rsidRPr="00E16B80">
        <w:t xml:space="preserve"> </w:t>
      </w:r>
      <w:r w:rsidR="00BD189C" w:rsidRPr="00E16B80">
        <w:t>addig, míg</w:t>
      </w:r>
      <w:r w:rsidR="009A3A8D" w:rsidRPr="00E16B80">
        <w:t xml:space="preserve"> el</w:t>
      </w:r>
      <w:r w:rsidR="00BD189C" w:rsidRPr="00E16B80">
        <w:t xml:space="preserve"> nem </w:t>
      </w:r>
      <w:r w:rsidR="009A3A8D" w:rsidRPr="00E16B80">
        <w:t>kötelez</w:t>
      </w:r>
      <w:r w:rsidR="00BD189C" w:rsidRPr="00E16B80">
        <w:t>ted</w:t>
      </w:r>
      <w:r w:rsidR="009A3A8D" w:rsidRPr="00E16B80">
        <w:t xml:space="preserve"> mag</w:t>
      </w:r>
      <w:r w:rsidR="00BD189C" w:rsidRPr="00E16B80">
        <w:t>ad</w:t>
      </w:r>
      <w:r w:rsidR="009A3A8D" w:rsidRPr="00E16B80">
        <w:t xml:space="preserve"> mellettünk – vagy </w:t>
      </w:r>
      <w:r w:rsidR="00BD189C" w:rsidRPr="00E16B80">
        <w:t>nem küldünk senkit</w:t>
      </w:r>
      <w:r w:rsidR="009A3A8D" w:rsidRPr="00E16B80">
        <w:t xml:space="preserve">, vagy olyat kell küldenünk, aki legjobb esetben is megdöbbenthet, </w:t>
      </w:r>
      <w:r w:rsidR="00BD189C" w:rsidRPr="00E16B80">
        <w:t>netán</w:t>
      </w:r>
      <w:r w:rsidR="009A3A8D" w:rsidRPr="00E16B80">
        <w:t xml:space="preserve"> </w:t>
      </w:r>
      <w:r w:rsidR="00BD189C" w:rsidRPr="00E16B80">
        <w:t>rögtön a viszolygásodat váltja ki</w:t>
      </w:r>
      <w:r w:rsidR="009A3A8D" w:rsidRPr="00E16B80">
        <w:t>! A levelet én adtam volna át neki sajátkez</w:t>
      </w:r>
      <w:r w:rsidR="00BD189C" w:rsidRPr="00E16B80">
        <w:t>űleg</w:t>
      </w:r>
      <w:r w:rsidR="009A3A8D" w:rsidRPr="00E16B80">
        <w:t xml:space="preserve">; csak meg kellett volna ígérnie, hogy hallgat azokról a dolgokról, amelyekről semmit sem tud, és amelyekről csak hamis képet adhat </w:t>
      </w:r>
      <w:r w:rsidR="00BD189C" w:rsidRPr="00E16B80">
        <w:t>neked</w:t>
      </w:r>
      <w:r w:rsidR="009A3A8D" w:rsidRPr="00E16B80">
        <w:t xml:space="preserve">, </w:t>
      </w:r>
      <w:r w:rsidR="00BD189C" w:rsidRPr="00E16B80">
        <w:t>e mellett</w:t>
      </w:r>
      <w:r w:rsidR="009A3A8D" w:rsidRPr="00E16B80">
        <w:t xml:space="preserve"> tisztábbnak </w:t>
      </w:r>
      <w:r w:rsidR="00BD189C" w:rsidRPr="00E16B80">
        <w:t>kellett volna tűnnie, mint általában</w:t>
      </w:r>
      <w:r w:rsidR="009A3A8D" w:rsidRPr="00E16B80">
        <w:t>. Előítélet</w:t>
      </w:r>
      <w:r w:rsidR="00BD189C" w:rsidRPr="00E16B80">
        <w:t>ek</w:t>
      </w:r>
      <w:r w:rsidR="009A3A8D" w:rsidRPr="00E16B80">
        <w:t xml:space="preserve"> és</w:t>
      </w:r>
      <w:r w:rsidR="00BD189C" w:rsidRPr="00E16B80">
        <w:t xml:space="preserve"> a tanok szó szerinti értelmezése megint</w:t>
      </w:r>
      <w:r w:rsidR="009A3A8D" w:rsidRPr="00E16B80">
        <w:t>. Több mint ezer éven át – mondja Michelet</w:t>
      </w:r>
      <w:r w:rsidR="00515230">
        <w:rPr>
          <w:rStyle w:val="Lbjegyzet-hivatkozs"/>
        </w:rPr>
        <w:footnoteReference w:id="25"/>
      </w:r>
      <w:r w:rsidR="009A3A8D" w:rsidRPr="00E16B80">
        <w:t xml:space="preserve"> – a keresztény szentek soha </w:t>
      </w:r>
      <w:r w:rsidR="009A3A8D" w:rsidRPr="00E16B80">
        <w:lastRenderedPageBreak/>
        <w:t xml:space="preserve">nem mosakodtak! Meddig félnek még szentjeink ruhát váltani, attól tartva, hogy </w:t>
      </w:r>
      <w:r w:rsidR="009A3A8D" w:rsidRPr="00E16B80">
        <w:rPr>
          <w:i/>
          <w:iCs/>
        </w:rPr>
        <w:t>marmalik</w:t>
      </w:r>
      <w:r w:rsidR="0059527F" w:rsidRPr="00E16B80">
        <w:t>-</w:t>
      </w:r>
      <w:r w:rsidR="009A3A8D" w:rsidRPr="00E16B80">
        <w:t xml:space="preserve">oknak és </w:t>
      </w:r>
      <w:r w:rsidR="00AB66A2" w:rsidRPr="00E16B80">
        <w:t xml:space="preserve">a </w:t>
      </w:r>
      <w:r w:rsidR="009A3A8D" w:rsidRPr="00E16B80">
        <w:t>rivális</w:t>
      </w:r>
      <w:r w:rsidR="00AB66A2" w:rsidRPr="00E16B80">
        <w:t>,</w:t>
      </w:r>
      <w:r w:rsidR="009A3A8D" w:rsidRPr="00E16B80">
        <w:t xml:space="preserve"> tisztább szekták újoncainak nézik őket?</w:t>
      </w:r>
    </w:p>
    <w:p w14:paraId="48104756" w14:textId="7BF6762F" w:rsidR="004E79DC" w:rsidRPr="00E16B80" w:rsidRDefault="00C530F2" w:rsidP="0099655F">
      <w:r w:rsidRPr="00E16B80">
        <w:t xml:space="preserve">De ezek a nehézségeink nem akadályozhatnak meg téged abban, hogy elkezdd munkádat. O. ezredes és B.-né láthatóan hajlandóak </w:t>
      </w:r>
      <w:r w:rsidRPr="003046B2">
        <w:rPr>
          <w:i/>
          <w:iCs/>
        </w:rPr>
        <w:t>személyesen felelősséget</w:t>
      </w:r>
      <w:r w:rsidRPr="00E16B80">
        <w:t xml:space="preserve"> vállalni mind érted, mind Hume úrért, és ha te magad is hajlandó vagy kezességet vállalni bárkiért, akit szervezeted az A</w:t>
      </w:r>
      <w:r w:rsidR="00515230">
        <w:t>.</w:t>
      </w:r>
      <w:r w:rsidRPr="00E16B80">
        <w:t>-I.</w:t>
      </w:r>
      <w:r w:rsidR="009B6455" w:rsidRPr="00E16B80">
        <w:t xml:space="preserve"> </w:t>
      </w:r>
      <w:r w:rsidRPr="00E16B80">
        <w:t>T</w:t>
      </w:r>
      <w:r w:rsidR="00515230">
        <w:t>eoz</w:t>
      </w:r>
      <w:r w:rsidRPr="00E16B80">
        <w:t>.</w:t>
      </w:r>
      <w:r w:rsidR="00515230">
        <w:t xml:space="preserve"> </w:t>
      </w:r>
      <w:r w:rsidRPr="00E16B80">
        <w:t>T</w:t>
      </w:r>
      <w:r w:rsidR="00515230">
        <w:t>árs</w:t>
      </w:r>
      <w:r w:rsidRPr="00E16B80">
        <w:t xml:space="preserve">. vezetőjévé választ, akkor elégedettek vagyunk és a kísérlet megkezdődhet. A terep a tiéd, és senkinek nem lesz joga beleavatkozni a munkádba, kivéve engem a </w:t>
      </w:r>
      <w:r w:rsidR="004E79DC" w:rsidRPr="00E16B80">
        <w:t>F</w:t>
      </w:r>
      <w:r w:rsidRPr="00E16B80">
        <w:t xml:space="preserve">őnökeink nevében, ha már egyszer megtiszteltél azzal, hogy mások helyett engem választottál. De mielőtt valaki megépíti a házat, elkészíti a tervet. Mi lenne, </w:t>
      </w:r>
      <w:r w:rsidR="00515230">
        <w:t xml:space="preserve">ha </w:t>
      </w:r>
      <w:r w:rsidRPr="00E16B80">
        <w:t>megfogalmaz</w:t>
      </w:r>
      <w:r w:rsidR="009B6455" w:rsidRPr="00E16B80">
        <w:t>nál</w:t>
      </w:r>
      <w:r w:rsidRPr="00E16B80">
        <w:t xml:space="preserve"> egy memorandumot az általad elképzelt A</w:t>
      </w:r>
      <w:r w:rsidR="00515230">
        <w:t>.</w:t>
      </w:r>
      <w:r w:rsidRPr="00E16B80">
        <w:t xml:space="preserve">-I. Társulat alapszabályáról és </w:t>
      </w:r>
      <w:r w:rsidR="004E79DC" w:rsidRPr="00E16B80">
        <w:t>vezetési elveiről</w:t>
      </w:r>
      <w:r w:rsidRPr="00E16B80">
        <w:t xml:space="preserve">, és </w:t>
      </w:r>
      <w:r w:rsidR="004E79DC" w:rsidRPr="00E16B80">
        <w:t>azt elküldenéd</w:t>
      </w:r>
      <w:r w:rsidRPr="00E16B80">
        <w:t xml:space="preserve"> megfontolásra? Ha </w:t>
      </w:r>
      <w:r w:rsidR="004E79DC" w:rsidRPr="00E16B80">
        <w:t>F</w:t>
      </w:r>
      <w:r w:rsidRPr="00E16B80">
        <w:t xml:space="preserve">őnökeink egyetértenek vele – és ők </w:t>
      </w:r>
      <w:r w:rsidR="009B6455" w:rsidRPr="00E16B80">
        <w:t>biztosan nem</w:t>
      </w:r>
      <w:r w:rsidRPr="00E16B80">
        <w:t xml:space="preserve"> akadályoznák az egyetemes haladást, vagy </w:t>
      </w:r>
      <w:r w:rsidR="009B6455" w:rsidRPr="00E16B80">
        <w:t>hátráltatnák</w:t>
      </w:r>
      <w:r w:rsidRPr="00E16B80">
        <w:t xml:space="preserve"> ezt a magasabb</w:t>
      </w:r>
      <w:r w:rsidR="009B6455" w:rsidRPr="00E16B80">
        <w:t xml:space="preserve"> rendű</w:t>
      </w:r>
      <w:r w:rsidRPr="00E16B80">
        <w:t xml:space="preserve"> cél</w:t>
      </w:r>
      <w:r w:rsidR="009B6455" w:rsidRPr="00E16B80">
        <w:t>t szolgáló törekvést</w:t>
      </w:r>
      <w:r w:rsidRPr="00E16B80">
        <w:t xml:space="preserve"> –, akkor </w:t>
      </w:r>
      <w:r w:rsidR="004E79DC" w:rsidRPr="00E16B80">
        <w:t>máris megkapod a jóváhagyást</w:t>
      </w:r>
      <w:r w:rsidRPr="00E16B80">
        <w:t>. De először látniuk kell a tervet</w:t>
      </w:r>
      <w:r w:rsidR="004E79DC" w:rsidRPr="00E16B80">
        <w:t>.</w:t>
      </w:r>
      <w:r w:rsidRPr="00E16B80">
        <w:t xml:space="preserve"> És arra kell kér</w:t>
      </w:r>
      <w:r w:rsidR="004E79DC" w:rsidRPr="00E16B80">
        <w:t>jelek</w:t>
      </w:r>
      <w:r w:rsidRPr="00E16B80">
        <w:t xml:space="preserve">, hogy </w:t>
      </w:r>
      <w:r w:rsidR="004E79DC" w:rsidRPr="00E16B80">
        <w:t>egy percre se</w:t>
      </w:r>
      <w:r w:rsidRPr="00E16B80">
        <w:t xml:space="preserve"> feledd, az új Társ</w:t>
      </w:r>
      <w:r w:rsidR="004E79DC" w:rsidRPr="00E16B80">
        <w:t>ulat</w:t>
      </w:r>
      <w:r w:rsidRPr="00E16B80">
        <w:t>nak nem szabad elszakadnia a</w:t>
      </w:r>
      <w:r w:rsidR="004E79DC" w:rsidRPr="00E16B80">
        <w:t>z anyat</w:t>
      </w:r>
      <w:r w:rsidRPr="00E16B80">
        <w:t>estülettől</w:t>
      </w:r>
      <w:r w:rsidR="00515230">
        <w:t>;</w:t>
      </w:r>
      <w:r w:rsidRPr="00E16B80">
        <w:t xml:space="preserve"> szabadon intézheted ügyeidet a saját </w:t>
      </w:r>
      <w:r w:rsidR="004E79DC" w:rsidRPr="00E16B80">
        <w:t>belátásod szerint</w:t>
      </w:r>
      <w:r w:rsidRPr="00E16B80">
        <w:t xml:space="preserve"> anélkül, hogy az elnök legkisebb beavatkozásától is </w:t>
      </w:r>
      <w:r w:rsidR="004E79DC" w:rsidRPr="00E16B80">
        <w:t>tartanod kell</w:t>
      </w:r>
      <w:r w:rsidR="009B6455" w:rsidRPr="00E16B80">
        <w:t>j</w:t>
      </w:r>
      <w:r w:rsidR="004E79DC" w:rsidRPr="00E16B80">
        <w:t>en</w:t>
      </w:r>
      <w:r w:rsidRPr="00E16B80">
        <w:t xml:space="preserve"> </w:t>
      </w:r>
      <w:r w:rsidR="004E79DC" w:rsidRPr="00E16B80">
        <w:t xml:space="preserve">egészen addig, </w:t>
      </w:r>
      <w:r w:rsidRPr="00E16B80">
        <w:t xml:space="preserve">amíg </w:t>
      </w:r>
      <w:r w:rsidR="004E79DC" w:rsidRPr="00E16B80">
        <w:t>át nem hágod az</w:t>
      </w:r>
      <w:r w:rsidRPr="00E16B80">
        <w:t xml:space="preserve"> általános </w:t>
      </w:r>
      <w:r w:rsidR="004E79DC" w:rsidRPr="00E16B80">
        <w:t>S</w:t>
      </w:r>
      <w:r w:rsidRPr="00E16B80">
        <w:t xml:space="preserve">zabályokat. És ezzel </w:t>
      </w:r>
      <w:r w:rsidR="004E79DC" w:rsidRPr="00E16B80">
        <w:t>a</w:t>
      </w:r>
      <w:r w:rsidRPr="00E16B80">
        <w:t xml:space="preserve"> 9. </w:t>
      </w:r>
      <w:r w:rsidR="009B6455" w:rsidRPr="00E16B80">
        <w:t>cikkely</w:t>
      </w:r>
      <w:r w:rsidR="004E79DC" w:rsidRPr="00E16B80">
        <w:t xml:space="preserve"> szem előtt tartására gondolok</w:t>
      </w:r>
      <w:r w:rsidRPr="00E16B80">
        <w:t>. Ez az első gyakorlatias javaslat</w:t>
      </w:r>
      <w:r w:rsidR="004E79DC" w:rsidRPr="00E16B80">
        <w:t xml:space="preserve"> egy</w:t>
      </w:r>
      <w:r w:rsidRPr="00E16B80">
        <w:t xml:space="preserve"> cisz</w:t>
      </w:r>
      <w:r w:rsidR="004E79DC" w:rsidRPr="00E16B80">
        <w:t>-</w:t>
      </w:r>
      <w:r w:rsidRPr="00E16B80">
        <w:t xml:space="preserve"> és </w:t>
      </w:r>
      <w:r w:rsidR="0059527F" w:rsidRPr="00E16B80">
        <w:t>transzhimalájai</w:t>
      </w:r>
      <w:r w:rsidRPr="00E16B80">
        <w:t xml:space="preserve"> „barlanglakótól”, akit megtiszteltél a bizalmaddal. </w:t>
      </w:r>
    </w:p>
    <w:p w14:paraId="3E1083E2" w14:textId="725469BB" w:rsidR="00715264" w:rsidRPr="00E16B80" w:rsidRDefault="00C530F2" w:rsidP="0099655F">
      <w:r w:rsidRPr="00E16B80">
        <w:t xml:space="preserve">És most személyesen rólad. Távol álljon tőlem, hogy elbátortalanítsak egy olyan készséges embert, mint te, azzal, hogy </w:t>
      </w:r>
      <w:r w:rsidR="004E79DC" w:rsidRPr="00E16B80">
        <w:t>áthághatatlan</w:t>
      </w:r>
      <w:r w:rsidRPr="00E16B80">
        <w:t xml:space="preserve"> akadályokat </w:t>
      </w:r>
      <w:r w:rsidR="004E79DC" w:rsidRPr="00E16B80">
        <w:t>állítsak</w:t>
      </w:r>
      <w:r w:rsidRPr="00E16B80">
        <w:t xml:space="preserve"> a fejlődésed</w:t>
      </w:r>
      <w:r w:rsidR="004E79DC" w:rsidRPr="00E16B80">
        <w:t xml:space="preserve"> útjába</w:t>
      </w:r>
      <w:r w:rsidRPr="00E16B80">
        <w:t xml:space="preserve">. </w:t>
      </w:r>
      <w:r w:rsidR="004E79DC" w:rsidRPr="00E16B80">
        <w:t>Mi s</w:t>
      </w:r>
      <w:r w:rsidRPr="00E16B80">
        <w:t>oha nem panaszkodunk az elkerülhetetlen miatt, hanem megpróbáljuk a legjobbat kihozni a legrosszabból.</w:t>
      </w:r>
      <w:r w:rsidR="004E79DC" w:rsidRPr="00E16B80">
        <w:t xml:space="preserve"> </w:t>
      </w:r>
      <w:r w:rsidR="00715264" w:rsidRPr="00E16B80">
        <w:t xml:space="preserve">És bár nem zárjuk ki és nem is </w:t>
      </w:r>
      <w:r w:rsidR="00914669" w:rsidRPr="00E16B80">
        <w:t>rángatjuk</w:t>
      </w:r>
      <w:r w:rsidR="00715264" w:rsidRPr="00E16B80">
        <w:t xml:space="preserve"> be az okkultizmus titokzatos birodalmába azokat, akik vonakodnak, és soha nem riadunk vissza attól, hogy szabadon és félelem nélkül kifejezzük véleményünket, mégis mindig készek vagyunk segíteni azoknak, akik hozzánk fordulnak; még az agnosztikusoknak is, akik </w:t>
      </w:r>
      <w:r w:rsidR="00C46100" w:rsidRPr="00E16B80">
        <w:t>olyan</w:t>
      </w:r>
      <w:r w:rsidR="00715264" w:rsidRPr="00E16B80">
        <w:t xml:space="preserve"> tagadó álláspontot képvisel</w:t>
      </w:r>
      <w:r w:rsidR="00C46100" w:rsidRPr="00E16B80">
        <w:t>nek,</w:t>
      </w:r>
      <w:r w:rsidR="00715264" w:rsidRPr="00E16B80">
        <w:t xml:space="preserve"> ami „</w:t>
      </w:r>
      <w:r w:rsidR="00715264" w:rsidRPr="00E16B80">
        <w:rPr>
          <w:i/>
          <w:iCs/>
        </w:rPr>
        <w:t xml:space="preserve">csak jelenségeket ismer el, és nem hajlandó </w:t>
      </w:r>
      <w:r w:rsidR="00C46100" w:rsidRPr="00E16B80">
        <w:rPr>
          <w:i/>
          <w:iCs/>
        </w:rPr>
        <w:t>semmi</w:t>
      </w:r>
      <w:r w:rsidR="00715264" w:rsidRPr="00E16B80">
        <w:rPr>
          <w:i/>
          <w:iCs/>
        </w:rPr>
        <w:t xml:space="preserve"> másban hinni</w:t>
      </w:r>
      <w:r w:rsidR="00C46100" w:rsidRPr="00E16B80">
        <w:t>.</w:t>
      </w:r>
      <w:r w:rsidR="00715264" w:rsidRPr="00E16B80">
        <w:t xml:space="preserve">” Igaz, hogy egy nős férfi nem válhat </w:t>
      </w:r>
      <w:r w:rsidR="00C46100" w:rsidRPr="00E16B80">
        <w:t>adeptussá</w:t>
      </w:r>
      <w:r w:rsidR="00715264" w:rsidRPr="00E16B80">
        <w:t xml:space="preserve">, </w:t>
      </w:r>
      <w:r w:rsidR="00C46100" w:rsidRPr="00E16B80">
        <w:t>de ettől még</w:t>
      </w:r>
      <w:r w:rsidR="00715264" w:rsidRPr="00E16B80">
        <w:t xml:space="preserve"> </w:t>
      </w:r>
      <w:r w:rsidR="00515230">
        <w:t xml:space="preserve">- </w:t>
      </w:r>
      <w:r w:rsidR="00715264" w:rsidRPr="00E16B80">
        <w:t>anélkül, hogy törekedne „</w:t>
      </w:r>
      <w:r w:rsidR="00C46100" w:rsidRPr="00E16B80">
        <w:t>Rád</w:t>
      </w:r>
      <w:r w:rsidR="00715264" w:rsidRPr="00E16B80">
        <w:t>zsa jógivá” vál</w:t>
      </w:r>
      <w:r w:rsidR="00C46100" w:rsidRPr="00E16B80">
        <w:t>ni</w:t>
      </w:r>
      <w:r w:rsidR="00515230">
        <w:t xml:space="preserve"> -</w:t>
      </w:r>
      <w:r w:rsidR="00715264" w:rsidRPr="00E16B80">
        <w:t xml:space="preserve"> bizonyos erőkre </w:t>
      </w:r>
      <w:r w:rsidR="00C46100" w:rsidRPr="00E16B80">
        <w:t xml:space="preserve">szert </w:t>
      </w:r>
      <w:r w:rsidR="00715264" w:rsidRPr="00E16B80">
        <w:t xml:space="preserve">tehet, és ugyanannyi jót tehet az emberiségnek, sőt gyakran többet is, ha </w:t>
      </w:r>
      <w:r w:rsidR="00C46100" w:rsidRPr="00E16B80">
        <w:t>az ő</w:t>
      </w:r>
      <w:r w:rsidR="00715264" w:rsidRPr="00E16B80">
        <w:t xml:space="preserve"> világának </w:t>
      </w:r>
      <w:r w:rsidR="00C46100" w:rsidRPr="00E16B80">
        <w:t>térfelén</w:t>
      </w:r>
      <w:r w:rsidR="00715264" w:rsidRPr="00E16B80">
        <w:t xml:space="preserve"> marad. Ezért ne</w:t>
      </w:r>
      <w:r w:rsidR="00C46100" w:rsidRPr="00E16B80">
        <w:t>m</w:t>
      </w:r>
      <w:r w:rsidR="00715264" w:rsidRPr="00E16B80">
        <w:t xml:space="preserve"> kér</w:t>
      </w:r>
      <w:r w:rsidR="00C46100" w:rsidRPr="00E16B80">
        <w:t>ünk</w:t>
      </w:r>
      <w:r w:rsidR="00715264" w:rsidRPr="00E16B80">
        <w:t xml:space="preserve"> téged arra, hogy elhamarkodottan változtasd meg élet</w:t>
      </w:r>
      <w:r w:rsidR="00C46100" w:rsidRPr="00E16B80">
        <w:t>ed</w:t>
      </w:r>
      <w:r w:rsidR="00715264" w:rsidRPr="00E16B80">
        <w:t xml:space="preserve"> rögzült szokásait, mielőtt teljesen meggyőződnél annak szükségességéről és előnyeiről</w:t>
      </w:r>
      <w:r w:rsidR="00C46100" w:rsidRPr="00E16B80">
        <w:t>.</w:t>
      </w:r>
      <w:r w:rsidR="00715264" w:rsidRPr="00E16B80">
        <w:t xml:space="preserve"> Olyan ember vagy, aki</w:t>
      </w:r>
      <w:r w:rsidR="00C46100" w:rsidRPr="00E16B80">
        <w:t>t hagyni kell, hogy önmagát vezesse</w:t>
      </w:r>
      <w:r w:rsidR="00715264" w:rsidRPr="00E16B80">
        <w:t xml:space="preserve">, és </w:t>
      </w:r>
      <w:r w:rsidR="00C46100" w:rsidRPr="00E16B80">
        <w:t>ez nagy biztonsággal így is maradhat</w:t>
      </w:r>
      <w:r w:rsidR="00715264" w:rsidRPr="00E16B80">
        <w:t>. El</w:t>
      </w:r>
      <w:r w:rsidR="00C46100" w:rsidRPr="00E16B80">
        <w:t>szántságod</w:t>
      </w:r>
      <w:r w:rsidR="00715264" w:rsidRPr="00E16B80">
        <w:t xml:space="preserve"> sokat ér</w:t>
      </w:r>
      <w:r w:rsidR="00230666" w:rsidRPr="00E16B80">
        <w:t>ő</w:t>
      </w:r>
      <w:r w:rsidR="00715264" w:rsidRPr="00E16B80">
        <w:t xml:space="preserve">: az idő majd </w:t>
      </w:r>
      <w:r w:rsidR="00230666" w:rsidRPr="00E16B80">
        <w:t>meghozza</w:t>
      </w:r>
      <w:r w:rsidR="00715264" w:rsidRPr="00E16B80">
        <w:t xml:space="preserve"> a</w:t>
      </w:r>
      <w:r w:rsidR="00230666" w:rsidRPr="00E16B80">
        <w:t>z eredményeket</w:t>
      </w:r>
      <w:r w:rsidR="00715264" w:rsidRPr="00E16B80">
        <w:t>. Több módja is van az okkult tudás megszerzésének. „S</w:t>
      </w:r>
      <w:r w:rsidR="00B72DBB" w:rsidRPr="00E16B80">
        <w:t>ok füstölőszemcsét</w:t>
      </w:r>
      <w:r w:rsidR="00715264" w:rsidRPr="00E16B80">
        <w:t xml:space="preserve"> </w:t>
      </w:r>
      <w:r w:rsidR="00230666" w:rsidRPr="00E16B80">
        <w:t>szánnak</w:t>
      </w:r>
      <w:r w:rsidR="00715264" w:rsidRPr="00E16B80">
        <w:t xml:space="preserve"> ugyanarra az oltárra: az egyik hamarabb </w:t>
      </w:r>
      <w:r w:rsidR="00914669" w:rsidRPr="00E16B80">
        <w:t>hullik</w:t>
      </w:r>
      <w:r w:rsidR="00715264" w:rsidRPr="00E16B80">
        <w:t xml:space="preserve"> a tűzbe, a másik később – az időkülönbség</w:t>
      </w:r>
      <w:r w:rsidR="00230666" w:rsidRPr="00E16B80">
        <w:t xml:space="preserve">nek </w:t>
      </w:r>
      <w:r w:rsidR="004A682D" w:rsidRPr="00E16B80">
        <w:t xml:space="preserve">nincs </w:t>
      </w:r>
      <w:r w:rsidR="00230666" w:rsidRPr="00E16B80">
        <w:t>jelentősége</w:t>
      </w:r>
      <w:r w:rsidR="00715264" w:rsidRPr="00E16B80">
        <w:t xml:space="preserve">” – </w:t>
      </w:r>
      <w:r w:rsidR="00230666" w:rsidRPr="00E16B80">
        <w:t>mondta</w:t>
      </w:r>
      <w:r w:rsidR="00715264" w:rsidRPr="00E16B80">
        <w:t xml:space="preserve"> egy nagy ember, amikor megtagadták tőle a bebocsátást és a leg</w:t>
      </w:r>
      <w:r w:rsidR="00230666" w:rsidRPr="00E16B80">
        <w:t>magasabb</w:t>
      </w:r>
      <w:r w:rsidR="00715264" w:rsidRPr="00E16B80">
        <w:t xml:space="preserve"> beavatást a misztériumokba. Panaszos </w:t>
      </w:r>
      <w:r w:rsidR="00B72DBB" w:rsidRPr="00E16B80">
        <w:t xml:space="preserve">felhangot érzek </w:t>
      </w:r>
      <w:r w:rsidR="00AC3CAD" w:rsidRPr="00E16B80">
        <w:t>ki</w:t>
      </w:r>
      <w:r w:rsidR="004A682D" w:rsidRPr="00E16B80">
        <w:t xml:space="preserve"> </w:t>
      </w:r>
      <w:r w:rsidR="00AC3CAD" w:rsidRPr="00E16B80">
        <w:t>a</w:t>
      </w:r>
      <w:r w:rsidR="004A682D" w:rsidRPr="00E16B80">
        <w:t xml:space="preserve"> </w:t>
      </w:r>
      <w:r w:rsidR="00715264" w:rsidRPr="00E16B80">
        <w:t>kérdésedb</w:t>
      </w:r>
      <w:r w:rsidR="00AC3CAD" w:rsidRPr="00E16B80">
        <w:t>ől</w:t>
      </w:r>
      <w:r w:rsidR="00715264" w:rsidRPr="00E16B80">
        <w:t>, hogy vajon valaha is meg</w:t>
      </w:r>
      <w:r w:rsidR="00B72DBB" w:rsidRPr="00E16B80">
        <w:t>ismétlődik-e</w:t>
      </w:r>
      <w:r w:rsidR="00715264" w:rsidRPr="00E16B80">
        <w:t xml:space="preserve"> a látomás, amit a piknik előtti este </w:t>
      </w:r>
      <w:r w:rsidR="00B72DBB" w:rsidRPr="00E16B80">
        <w:t>tapasztaltál</w:t>
      </w:r>
      <w:r w:rsidR="00715264" w:rsidRPr="00E16B80">
        <w:t xml:space="preserve">. Azt hiszem, ha minden este látomásod lenne, hamarosan egyáltalán nem „becsülnéd” azokat. De van egy sokkal nyomósabb ok, amiért nem szabad </w:t>
      </w:r>
      <w:r w:rsidR="00B72DBB" w:rsidRPr="00E16B80">
        <w:t>az ilye</w:t>
      </w:r>
      <w:r w:rsidR="00C164F4" w:rsidRPr="00E16B80">
        <w:t>smit</w:t>
      </w:r>
      <w:r w:rsidR="00B72DBB" w:rsidRPr="00E16B80">
        <w:t xml:space="preserve"> túl</w:t>
      </w:r>
      <w:r w:rsidR="00AC3CAD" w:rsidRPr="00E16B80">
        <w:t xml:space="preserve"> gyakran ismételni</w:t>
      </w:r>
      <w:r w:rsidR="00715264" w:rsidRPr="00E16B80">
        <w:t xml:space="preserve"> – </w:t>
      </w:r>
      <w:r w:rsidR="00C164F4" w:rsidRPr="00E16B80">
        <w:t xml:space="preserve">mert ez </w:t>
      </w:r>
      <w:r w:rsidR="00715264" w:rsidRPr="00E16B80">
        <w:t>erő</w:t>
      </w:r>
      <w:r w:rsidR="00C164F4" w:rsidRPr="00E16B80">
        <w:t>i</w:t>
      </w:r>
      <w:r w:rsidR="00715264" w:rsidRPr="00E16B80">
        <w:t xml:space="preserve">nk pazarlása </w:t>
      </w:r>
      <w:r w:rsidR="00715264" w:rsidRPr="00E16B80">
        <w:lastRenderedPageBreak/>
        <w:t>lenne. Ahányszor csak én, vagy bármelyikünk kommunikál</w:t>
      </w:r>
      <w:r w:rsidR="00C164F4" w:rsidRPr="00E16B80">
        <w:t xml:space="preserve">ni tud </w:t>
      </w:r>
      <w:r w:rsidR="00715264" w:rsidRPr="00E16B80">
        <w:t>veled, akár álmok, éber benyomások, levelek (párná</w:t>
      </w:r>
      <w:r w:rsidR="00C164F4" w:rsidRPr="00E16B80">
        <w:t>n keresztül</w:t>
      </w:r>
      <w:r w:rsidR="00715264" w:rsidRPr="00E16B80">
        <w:t xml:space="preserve"> vagy </w:t>
      </w:r>
      <w:r w:rsidR="00C164F4" w:rsidRPr="00E16B80">
        <w:t>másképp</w:t>
      </w:r>
      <w:r w:rsidR="00715264" w:rsidRPr="00E16B80">
        <w:t xml:space="preserve">) vagy </w:t>
      </w:r>
      <w:r w:rsidR="00C164F4" w:rsidRPr="00E16B80">
        <w:t xml:space="preserve">asztrális formában tett </w:t>
      </w:r>
      <w:r w:rsidR="00715264" w:rsidRPr="00E16B80">
        <w:t xml:space="preserve">személyes látogatások útján–, meg fogjuk tenni. De ne feledd, hogy </w:t>
      </w:r>
      <w:r w:rsidR="00AC3CAD" w:rsidRPr="00E16B80">
        <w:t xml:space="preserve">bár </w:t>
      </w:r>
      <w:r w:rsidR="00715264" w:rsidRPr="00E16B80">
        <w:t xml:space="preserve">Simla </w:t>
      </w:r>
      <w:r w:rsidR="00C164F4" w:rsidRPr="00E16B80">
        <w:t xml:space="preserve">csak </w:t>
      </w:r>
      <w:r w:rsidR="00715264" w:rsidRPr="00E16B80">
        <w:t xml:space="preserve">7000 lábbal </w:t>
      </w:r>
      <w:r w:rsidR="00C164F4" w:rsidRPr="00E16B80">
        <w:t xml:space="preserve">van </w:t>
      </w:r>
      <w:r w:rsidR="00715264" w:rsidRPr="00E16B80">
        <w:t xml:space="preserve">magasabban, mint Allahabad, </w:t>
      </w:r>
      <w:r w:rsidR="00AC3CAD" w:rsidRPr="00E16B80">
        <w:t xml:space="preserve">de </w:t>
      </w:r>
      <w:r w:rsidR="00C164F4" w:rsidRPr="00E16B80">
        <w:t>még e</w:t>
      </w:r>
      <w:r w:rsidR="00AC3CAD" w:rsidRPr="00E16B80">
        <w:t>bben az esetben</w:t>
      </w:r>
      <w:r w:rsidR="00C164F4" w:rsidRPr="00E16B80">
        <w:t xml:space="preserve"> is óriásiak a</w:t>
      </w:r>
      <w:r w:rsidR="00715264" w:rsidRPr="00E16B80">
        <w:t xml:space="preserve"> leküzdendő nehézségek.</w:t>
      </w:r>
      <w:r w:rsidR="00C164F4" w:rsidRPr="00E16B80">
        <w:t xml:space="preserve"> Ódzkodom</w:t>
      </w:r>
      <w:r w:rsidR="00715264" w:rsidRPr="00E16B80">
        <w:t xml:space="preserve"> attól, hogy túl </w:t>
      </w:r>
      <w:r w:rsidR="00C164F4" w:rsidRPr="00E16B80">
        <w:t>magas elvárásokat ébresszek benned</w:t>
      </w:r>
      <w:r w:rsidR="00715264" w:rsidRPr="00E16B80">
        <w:t xml:space="preserve">, mert hozzád hasonlóan én sem szívesen ígérek olyat, amit különböző okokból </w:t>
      </w:r>
      <w:r w:rsidR="00C164F4" w:rsidRPr="00E16B80">
        <w:t xml:space="preserve">majd </w:t>
      </w:r>
      <w:r w:rsidR="00715264" w:rsidRPr="00E16B80">
        <w:t>nem tudok teljesíteni.</w:t>
      </w:r>
    </w:p>
    <w:p w14:paraId="637A003A" w14:textId="35BFB4C0" w:rsidR="004A682D" w:rsidRPr="00E16B80" w:rsidRDefault="004A682D" w:rsidP="0099655F">
      <w:bookmarkStart w:id="25" w:name="_Hlk225526581"/>
      <w:r w:rsidRPr="00E16B80">
        <w:t>Az „Egyetemes Testvériség” kifejezés nem holmi üres frázis. M</w:t>
      </w:r>
      <w:r w:rsidR="00914669" w:rsidRPr="00E16B80">
        <w:t>i</w:t>
      </w:r>
      <w:r w:rsidRPr="00E16B80">
        <w:t xml:space="preserve"> az emberiség tömegeinek minden mást felülíró jogait tartjuk szem előtt, ahogy azt Hume úrnak írt levelemben is megpróbáltam elmagyarázni, amit hasznos lenne kölcsönkérn</w:t>
      </w:r>
      <w:r w:rsidR="00717451">
        <w:t>ed</w:t>
      </w:r>
      <w:r w:rsidRPr="00E16B80">
        <w:t xml:space="preserve">. Ez az egyetlen szilárd alapja az egyetemes erkölcsnek. Ha álom is, legalább nemes álom az emberiség számára: és minden </w:t>
      </w:r>
      <w:r w:rsidRPr="00E16B80">
        <w:rPr>
          <w:i/>
          <w:iCs/>
        </w:rPr>
        <w:t>igaz adeptus</w:t>
      </w:r>
      <w:r w:rsidRPr="00E16B80">
        <w:t xml:space="preserve"> erre törekszik. </w:t>
      </w:r>
      <w:bookmarkEnd w:id="25"/>
    </w:p>
    <w:p w14:paraId="79FFBE74" w14:textId="77777777" w:rsidR="004A682D" w:rsidRPr="00E16B80" w:rsidRDefault="004A682D" w:rsidP="004A682D">
      <w:pPr>
        <w:ind w:left="3540" w:firstLine="708"/>
      </w:pPr>
      <w:r w:rsidRPr="00E16B80">
        <w:t xml:space="preserve">Hűséges barátja, </w:t>
      </w:r>
    </w:p>
    <w:p w14:paraId="1E7F10A8" w14:textId="77777777" w:rsidR="004A682D" w:rsidRPr="00E16B80" w:rsidRDefault="004A682D" w:rsidP="004A682D">
      <w:pPr>
        <w:pStyle w:val="Listaszerbekezds"/>
        <w:ind w:left="0"/>
        <w:jc w:val="right"/>
      </w:pPr>
      <w:r w:rsidRPr="00E16B80">
        <w:t>KOOT HOOMI LAL SINGH.</w:t>
      </w:r>
    </w:p>
    <w:p w14:paraId="7823066C" w14:textId="1D3DB818" w:rsidR="007A0E13" w:rsidRPr="00E16B80" w:rsidRDefault="007A0E13" w:rsidP="00264435"/>
    <w:p w14:paraId="700F6FE0" w14:textId="29A1BA61" w:rsidR="00953861" w:rsidRPr="00E16B80" w:rsidRDefault="00A721C2" w:rsidP="00A721C2">
      <w:pPr>
        <w:pStyle w:val="Cmsor2"/>
      </w:pPr>
      <w:bookmarkStart w:id="26" w:name="_Toc210929479"/>
      <w:bookmarkStart w:id="27" w:name="_Ref224048257"/>
      <w:bookmarkStart w:id="28" w:name="_Ref224048281"/>
      <w:bookmarkStart w:id="29" w:name="_Toc228208907"/>
      <w:r w:rsidRPr="00E16B80">
        <w:t xml:space="preserve">V . </w:t>
      </w:r>
      <w:r w:rsidR="002011D0" w:rsidRPr="00E16B80">
        <w:t>Levél</w:t>
      </w:r>
      <w:bookmarkEnd w:id="26"/>
      <w:bookmarkEnd w:id="27"/>
      <w:bookmarkEnd w:id="28"/>
      <w:bookmarkEnd w:id="29"/>
    </w:p>
    <w:p w14:paraId="64F59BE0" w14:textId="7B34D99B" w:rsidR="00717451" w:rsidRDefault="00717451" w:rsidP="00B04BF3">
      <w:pPr>
        <w:pStyle w:val="Magy-ford"/>
      </w:pPr>
      <w:r>
        <w:t>Ezt a levelet K.H. Mester írta Sinnett úrnak Umballa-ból. Nem tudjuk mikor írta, de Blavatskynén keresztül jutott el Sinnetthez, aki végül Allahabadban, valamikor 1880. decemberének első napjaiban kapta kézhez.</w:t>
      </w:r>
    </w:p>
    <w:p w14:paraId="6224640D" w14:textId="5A05F5FA" w:rsidR="00A52663" w:rsidRDefault="00717451" w:rsidP="00B04BF3">
      <w:pPr>
        <w:pStyle w:val="Magy-ford"/>
      </w:pPr>
      <w:r>
        <w:t>Háttér: m</w:t>
      </w:r>
      <w:r w:rsidR="00653655" w:rsidRPr="00E16B80">
        <w:t xml:space="preserve">ielőtt elutazott volna Simlából, Sinnett úr ajánlott levelet küldött Blavaskynének, aki ekkor betegségéből </w:t>
      </w:r>
      <w:r>
        <w:t>M</w:t>
      </w:r>
      <w:r w:rsidRPr="00E16B80">
        <w:t xml:space="preserve">esterénél </w:t>
      </w:r>
      <w:r w:rsidR="00653655" w:rsidRPr="00E16B80">
        <w:t>félig-meddig már felépülve</w:t>
      </w:r>
      <w:r w:rsidR="00B47D49" w:rsidRPr="00E16B80">
        <w:t xml:space="preserve">, </w:t>
      </w:r>
      <w:r w:rsidR="00653655" w:rsidRPr="00E16B80">
        <w:t xml:space="preserve">úton volt </w:t>
      </w:r>
      <w:r w:rsidR="00B47D49" w:rsidRPr="00E16B80">
        <w:t xml:space="preserve">vissza </w:t>
      </w:r>
      <w:r w:rsidR="00653655" w:rsidRPr="00E16B80">
        <w:t>Bombayb</w:t>
      </w:r>
      <w:r w:rsidR="00B47D49" w:rsidRPr="00E16B80">
        <w:t>e, és</w:t>
      </w:r>
      <w:r w:rsidR="00653655" w:rsidRPr="00E16B80">
        <w:t xml:space="preserve"> </w:t>
      </w:r>
      <w:r w:rsidR="00B47D49" w:rsidRPr="00E16B80">
        <w:t xml:space="preserve">épp </w:t>
      </w:r>
      <w:r w:rsidR="00653655" w:rsidRPr="00E16B80">
        <w:t>Amritsarban időzött</w:t>
      </w:r>
      <w:r w:rsidR="00B47D49" w:rsidRPr="00E16B80">
        <w:t>. Ezt a levelet október 27-én du. 2 órakor kézbesítették neki (postai feljegyzés tanús</w:t>
      </w:r>
      <w:r w:rsidR="005D6C8A">
        <w:t>ága szerint</w:t>
      </w:r>
      <w:r w:rsidR="00B47D49" w:rsidRPr="00E16B80">
        <w:t>). Ekkor a Mester vonaton ült (a mai Pakisztán területén), és hozzá tartott, hogy meglátogassa. Blavastkyné Sinnett levelét azonnal továbbította K.H. mesternek, aki ezt du. 2:05-kor meg is kapta, majd a következő állomáson (Rawalpindi</w:t>
      </w:r>
      <w:r>
        <w:t>-</w:t>
      </w:r>
      <w:r w:rsidR="00B47D49" w:rsidRPr="00E16B80">
        <w:t xml:space="preserve">től nem messze, Jhelumban) leszállt a vonatról és táviratban nyugtázta a levél kézhezvételét Sinnettnek, amit természetesen a távírda annak rendje és módja szerint rögzített és iktatott. </w:t>
      </w:r>
      <w:r w:rsidR="00EB18D3" w:rsidRPr="00E16B80">
        <w:t>A Mester egyúttal megbízta Blavatskynét, hogy Sinnett levelének eredeti bor</w:t>
      </w:r>
      <w:r w:rsidR="00B04BF3" w:rsidRPr="00E16B80">
        <w:t>i</w:t>
      </w:r>
      <w:r w:rsidR="00EB18D3" w:rsidRPr="00E16B80">
        <w:t xml:space="preserve">tékát -rajta az ajánlott levél feladásának pontos idejével- juttassa vissza hozzá. Eleinte Sinnett úr nem értette, miért kellene megőriznie ezt a borítékot, de később rájött. Ez ugyanis – összevetve a kézhezvételét nyugtázó távirat dátumával és idejével – az okkult átvitel kivételével kizárt bármilyen más lehetőséget az ajánlott levele kézbesítésére. Később K.H. mester arra kérte, hogy szerezze be a feladott távirat kézírásos eredtijét, amit Sinnett meg is tett. </w:t>
      </w:r>
      <w:r w:rsidR="00B04BF3" w:rsidRPr="00E16B80">
        <w:t>Ma e</w:t>
      </w:r>
      <w:r w:rsidR="00EB18D3" w:rsidRPr="00E16B80">
        <w:t>z is megtalálható a British Museum</w:t>
      </w:r>
      <w:r w:rsidR="00EB18D3" w:rsidRPr="00E16B80">
        <w:rPr>
          <w:i/>
          <w:iCs/>
        </w:rPr>
        <w:t xml:space="preserve"> Mahatma Letters</w:t>
      </w:r>
      <w:r w:rsidR="00EB18D3" w:rsidRPr="00E16B80">
        <w:t xml:space="preserve"> gy</w:t>
      </w:r>
      <w:r w:rsidR="00B04BF3" w:rsidRPr="00E16B80">
        <w:t>ű</w:t>
      </w:r>
      <w:r w:rsidR="00EB18D3" w:rsidRPr="00E16B80">
        <w:t xml:space="preserve">jteményében, és </w:t>
      </w:r>
      <w:r w:rsidR="00B04BF3" w:rsidRPr="00E16B80">
        <w:t xml:space="preserve">a levél eredeti boritékával együtt </w:t>
      </w:r>
      <w:r w:rsidR="00EB18D3" w:rsidRPr="00E16B80">
        <w:t xml:space="preserve">kétséget kizáró bizonyítéka annak, hogy Blavaskyné percek alatt </w:t>
      </w:r>
      <w:r w:rsidR="00B04BF3" w:rsidRPr="00E16B80">
        <w:t xml:space="preserve">több </w:t>
      </w:r>
      <w:r w:rsidR="00EB18D3" w:rsidRPr="00E16B80">
        <w:t xml:space="preserve">száz mérföldnyi távolságba eljuttatta Sinnett úr </w:t>
      </w:r>
      <w:r w:rsidR="00B04BF3" w:rsidRPr="00E16B80">
        <w:t>üzenetét</w:t>
      </w:r>
      <w:r w:rsidR="00EB18D3" w:rsidRPr="00E16B80">
        <w:t>.</w:t>
      </w:r>
    </w:p>
    <w:p w14:paraId="1DEC7690" w14:textId="3DE7F435" w:rsidR="00653655" w:rsidRDefault="00A52663" w:rsidP="00B04BF3">
      <w:pPr>
        <w:pStyle w:val="Magy-ford"/>
      </w:pPr>
      <w:r>
        <w:t xml:space="preserve">A levélnek volt egy utóirati része is, ami külön lapon lévén elkeveredett a többitől. Ezért a könyv szerkesztésekor külön levélként kezelték – így lett belőle a </w:t>
      </w:r>
      <w:r>
        <w:fldChar w:fldCharType="begin"/>
      </w:r>
      <w:r>
        <w:instrText xml:space="preserve"> REF _Ref224047774 \h </w:instrText>
      </w:r>
      <w:r>
        <w:fldChar w:fldCharType="separate"/>
      </w:r>
      <w:r w:rsidR="00F306D5" w:rsidRPr="00E16B80">
        <w:t>CXXVI. Levél</w:t>
      </w:r>
      <w:r>
        <w:fldChar w:fldCharType="end"/>
      </w:r>
      <w:r>
        <w:t xml:space="preserve">, </w:t>
      </w:r>
      <w:r w:rsidR="00B04BF3" w:rsidRPr="00E16B80">
        <w:t>(</w:t>
      </w:r>
      <w:r w:rsidR="00B04BF3" w:rsidRPr="00E16B80">
        <w:rPr>
          <w:i/>
        </w:rPr>
        <w:t>A ford.</w:t>
      </w:r>
      <w:r w:rsidR="00B04BF3" w:rsidRPr="00E16B80">
        <w:t>)</w:t>
      </w:r>
    </w:p>
    <w:p w14:paraId="32B6F502" w14:textId="77777777" w:rsidR="005D6C8A" w:rsidRPr="00E16B80" w:rsidRDefault="005D6C8A" w:rsidP="00A52663"/>
    <w:p w14:paraId="644469A4" w14:textId="77777777" w:rsidR="002011D0" w:rsidRPr="00E16B80" w:rsidRDefault="002011D0" w:rsidP="002011D0">
      <w:r w:rsidRPr="00E16B80">
        <w:t xml:space="preserve">Kedves Barátom! </w:t>
      </w:r>
    </w:p>
    <w:p w14:paraId="1B170191" w14:textId="06EFCADB" w:rsidR="002011D0" w:rsidRPr="00E16B80" w:rsidRDefault="004B5C62" w:rsidP="002011D0">
      <w:r w:rsidRPr="00E16B80">
        <w:t>Nálam van</w:t>
      </w:r>
      <w:r w:rsidR="002011D0" w:rsidRPr="00E16B80">
        <w:t xml:space="preserve"> a november 19-i leveled, melyet különleges ozmózis</w:t>
      </w:r>
      <w:r w:rsidRPr="00E16B80">
        <w:t>s</w:t>
      </w:r>
      <w:r w:rsidR="002011D0" w:rsidRPr="00E16B80">
        <w:t xml:space="preserve">al kivontunk a </w:t>
      </w:r>
      <w:r w:rsidR="00A52663">
        <w:rPr>
          <w:lang w:val="en-US"/>
        </w:rPr>
        <w:t>M</w:t>
      </w:r>
      <w:r w:rsidR="002011D0" w:rsidRPr="00E16B80">
        <w:t>eerut</w:t>
      </w:r>
      <w:r w:rsidR="00914669" w:rsidRPr="00E16B80">
        <w:t>-</w:t>
      </w:r>
      <w:r w:rsidR="00A52663">
        <w:t>bel</w:t>
      </w:r>
      <w:r w:rsidR="002011D0" w:rsidRPr="00E16B80">
        <w:t>i borítékból, és a</w:t>
      </w:r>
      <w:r w:rsidRPr="00E16B80">
        <w:t>z a</w:t>
      </w:r>
      <w:r w:rsidR="002011D0" w:rsidRPr="00E16B80">
        <w:t xml:space="preserve"> leveled is, amit a mi „öreg hölgyünknek” írtál, félig üres ajánlott borítékban, biztonságban elküldve Cawnpore-ba, </w:t>
      </w:r>
      <w:r w:rsidR="00914669" w:rsidRPr="00E16B80">
        <w:t xml:space="preserve">és </w:t>
      </w:r>
      <w:r w:rsidR="002011D0" w:rsidRPr="00E16B80">
        <w:t xml:space="preserve">ami miatt </w:t>
      </w:r>
      <w:r w:rsidRPr="00E16B80">
        <w:t>ő átkozott engem</w:t>
      </w:r>
      <w:r w:rsidR="002011D0" w:rsidRPr="00E16B80">
        <w:t xml:space="preserve">. De </w:t>
      </w:r>
      <w:r w:rsidRPr="00E16B80">
        <w:t xml:space="preserve">jelenleg </w:t>
      </w:r>
      <w:r w:rsidR="002011D0" w:rsidRPr="00E16B80">
        <w:t xml:space="preserve">túl gyenge </w:t>
      </w:r>
      <w:r w:rsidR="002011D0" w:rsidRPr="00E16B80">
        <w:lastRenderedPageBreak/>
        <w:t>ahhoz, hogy asztrális postást játssz</w:t>
      </w:r>
      <w:r w:rsidRPr="00E16B80">
        <w:t>on</w:t>
      </w:r>
      <w:r w:rsidR="002011D0" w:rsidRPr="00E16B80">
        <w:t>. Sajnálom, hogy ismét pontatlannak bizonyult, és tévedésbe vitt</w:t>
      </w:r>
      <w:r w:rsidRPr="00E16B80">
        <w:t xml:space="preserve"> téged</w:t>
      </w:r>
      <w:r w:rsidR="002011D0" w:rsidRPr="00E16B80">
        <w:t>; de ez főként az én hibám, mivel gyakran elmulasztom megsimogatni szegény beteg fejét</w:t>
      </w:r>
      <w:r w:rsidRPr="00E16B80">
        <w:t xml:space="preserve"> most</w:t>
      </w:r>
      <w:r w:rsidR="002011D0" w:rsidRPr="00E16B80">
        <w:t xml:space="preserve">, amikor a szokásosnál </w:t>
      </w:r>
      <w:r w:rsidR="00217026" w:rsidRPr="00E16B80">
        <w:t xml:space="preserve">is </w:t>
      </w:r>
      <w:r w:rsidR="002011D0" w:rsidRPr="00E16B80">
        <w:t xml:space="preserve">jobban elfelejti és összekeveri a dolgokat. Nem azt kértem tőle, hogy </w:t>
      </w:r>
      <w:r w:rsidRPr="00E16B80">
        <w:t xml:space="preserve">azt </w:t>
      </w:r>
      <w:r w:rsidR="002011D0" w:rsidRPr="00E16B80">
        <w:t>mondja</w:t>
      </w:r>
      <w:r w:rsidRPr="00E16B80">
        <w:t xml:space="preserve"> </w:t>
      </w:r>
      <w:r w:rsidR="002011D0" w:rsidRPr="00E16B80">
        <w:t>neked</w:t>
      </w:r>
      <w:r w:rsidRPr="00E16B80">
        <w:t>:</w:t>
      </w:r>
      <w:r w:rsidR="002011D0" w:rsidRPr="00E16B80">
        <w:t xml:space="preserve"> „add fel az A</w:t>
      </w:r>
      <w:r w:rsidR="009859BB">
        <w:t>.</w:t>
      </w:r>
      <w:r w:rsidRPr="00E16B80">
        <w:t>-</w:t>
      </w:r>
      <w:r w:rsidR="002011D0" w:rsidRPr="00E16B80">
        <w:t>I.</w:t>
      </w:r>
      <w:r w:rsidRPr="00E16B80">
        <w:t xml:space="preserve"> Társulat</w:t>
      </w:r>
      <w:r w:rsidR="00653655" w:rsidRPr="00E16B80">
        <w:rPr>
          <w:rStyle w:val="Lbjegyzet-hivatkozs"/>
        </w:rPr>
        <w:footnoteReference w:id="26"/>
      </w:r>
      <w:r w:rsidR="002011D0" w:rsidRPr="00E16B80">
        <w:t xml:space="preserve"> ötletét, mert semmi sem lenne belőle”, hanem azt, hogy</w:t>
      </w:r>
      <w:r w:rsidRPr="00E16B80">
        <w:t>:</w:t>
      </w:r>
      <w:r w:rsidR="002011D0" w:rsidRPr="00E16B80">
        <w:t xml:space="preserve"> „add fel az </w:t>
      </w:r>
      <w:r w:rsidR="00217026" w:rsidRPr="00E16B80">
        <w:t>A</w:t>
      </w:r>
      <w:r w:rsidR="009859BB">
        <w:t>.</w:t>
      </w:r>
      <w:r w:rsidR="00217026" w:rsidRPr="00E16B80">
        <w:t>-I.</w:t>
      </w:r>
      <w:r w:rsidR="002011D0" w:rsidRPr="00E16B80">
        <w:t xml:space="preserve"> </w:t>
      </w:r>
      <w:r w:rsidR="00217026" w:rsidRPr="00E16B80">
        <w:t>Társulat</w:t>
      </w:r>
      <w:r w:rsidR="002011D0" w:rsidRPr="00E16B80">
        <w:t xml:space="preserve"> ötletét</w:t>
      </w:r>
      <w:r w:rsidRPr="00E16B80">
        <w:t xml:space="preserve">, ha </w:t>
      </w:r>
      <w:r w:rsidR="002011D0" w:rsidRPr="00E16B80">
        <w:t>Hume úrral együttműköd</w:t>
      </w:r>
      <w:r w:rsidRPr="00E16B80">
        <w:t>nél</w:t>
      </w:r>
      <w:r w:rsidR="002011D0" w:rsidRPr="00E16B80">
        <w:t>, mert semmi sem lenne belőle”. Elküldöm neked a</w:t>
      </w:r>
      <w:r w:rsidR="00217026" w:rsidRPr="00E16B80">
        <w:t xml:space="preserve">z </w:t>
      </w:r>
      <w:r w:rsidR="009859BB">
        <w:t>ő [Hume]</w:t>
      </w:r>
      <w:r w:rsidRPr="00E16B80">
        <w:t xml:space="preserve"> válaszát</w:t>
      </w:r>
      <w:r w:rsidR="00217026" w:rsidRPr="00E16B80">
        <w:t xml:space="preserve"> levelemre</w:t>
      </w:r>
      <w:r w:rsidRPr="00E16B80">
        <w:t xml:space="preserve">, </w:t>
      </w:r>
      <w:r w:rsidR="002011D0" w:rsidRPr="00E16B80">
        <w:t xml:space="preserve">és </w:t>
      </w:r>
      <w:r w:rsidRPr="00E16B80">
        <w:t>az én</w:t>
      </w:r>
      <w:r w:rsidR="009859BB">
        <w:t xml:space="preserve"> legutóbbi</w:t>
      </w:r>
      <w:r w:rsidRPr="00E16B80">
        <w:t xml:space="preserve"> levelemet neki</w:t>
      </w:r>
      <w:r w:rsidR="002011D0" w:rsidRPr="00E16B80">
        <w:t xml:space="preserve">, és te magad </w:t>
      </w:r>
      <w:r w:rsidRPr="00E16B80">
        <w:t xml:space="preserve">is </w:t>
      </w:r>
      <w:r w:rsidR="002011D0" w:rsidRPr="00E16B80">
        <w:t>megítél</w:t>
      </w:r>
      <w:r w:rsidRPr="00E16B80">
        <w:t>heted</w:t>
      </w:r>
      <w:r w:rsidR="002011D0" w:rsidRPr="00E16B80">
        <w:t xml:space="preserve">. Miután elolvastad </w:t>
      </w:r>
      <w:r w:rsidRPr="00E16B80">
        <w:t>e</w:t>
      </w:r>
      <w:r w:rsidR="002011D0" w:rsidRPr="00E16B80">
        <w:t xml:space="preserve">z utóbbit, kérlek, </w:t>
      </w:r>
      <w:r w:rsidRPr="00E16B80">
        <w:t>zárd le</w:t>
      </w:r>
      <w:r w:rsidR="002011D0" w:rsidRPr="00E16B80">
        <w:t xml:space="preserve"> és küldd </w:t>
      </w:r>
      <w:r w:rsidRPr="00E16B80">
        <w:t xml:space="preserve">el </w:t>
      </w:r>
      <w:r w:rsidR="002011D0" w:rsidRPr="00E16B80">
        <w:t xml:space="preserve">neki, egyszerűen </w:t>
      </w:r>
      <w:r w:rsidRPr="00E16B80">
        <w:t>azzal</w:t>
      </w:r>
      <w:r w:rsidR="002011D0" w:rsidRPr="00E16B80">
        <w:t>, hogy ezt az én nevemben teszed. Hacsak ő nem teszi fel a kérdést jobb, ha nem árulod el neki, hogy elolvastad a levelét. Lehet, hogy büszke rá, de – nem</w:t>
      </w:r>
      <w:r w:rsidRPr="00E16B80">
        <w:t xml:space="preserve"> kellene annak lennie</w:t>
      </w:r>
      <w:r w:rsidR="002011D0" w:rsidRPr="00E16B80">
        <w:t>.</w:t>
      </w:r>
    </w:p>
    <w:p w14:paraId="5AC20740" w14:textId="33E183EB" w:rsidR="00DE7BDC" w:rsidRPr="00E16B80" w:rsidRDefault="00A837A5" w:rsidP="002011D0">
      <w:r w:rsidRPr="00E16B80">
        <w:t xml:space="preserve">Kedves, jó barátom, ne neheztelj rám azért, amit az angolokról általában mondok neki. Mert dölyfösek. Különösen velünk szemben, úgyhogy ezt természetes tulajdonságuknak tekintjük. És ne keverd össze a saját nézeteidet – különösen a jelenlegieket – honfitársaid nézeteivel általában. Kevesen vannak, ha egyáltalán akadnak – (természetesen olyan kivételektől eltekintve, mint te, akinél a törekvés erőssége miatt az ember minden más szempontot figyelmen kívül hagy) – </w:t>
      </w:r>
      <w:r w:rsidR="00914669" w:rsidRPr="00E16B80">
        <w:t xml:space="preserve">olyanok közöttük, </w:t>
      </w:r>
      <w:r w:rsidRPr="00E16B80">
        <w:t>akik beleegyeznének abba, hogy egy „néger” legyen a vezetőjük, ahogy egy modern Desdemona sem választana manapság egy indiai Othellót. A faji előítéletek erősek, és még a szabad Angliában is „alsóbbrendű fajnak” tartanak minket. És ugyanez a hangvétel érezhető ki a saját megjegyzésedben is</w:t>
      </w:r>
      <w:r w:rsidR="00217026" w:rsidRPr="00E16B80">
        <w:t>,</w:t>
      </w:r>
      <w:r w:rsidRPr="00E16B80">
        <w:t xml:space="preserve"> amikor „a kifinomult életmódhoz nem szokott népről” és „egy külföldiről, aki mégis úriember” szólsz, ahol utóbbit kell előnyben részesíteni. Egy hindu sem valószínű, hogy figyelmen kívül hagyná a „kifinomult életmód” ilyen hiányát, még ha hússzorosan is „adeptus” lenne; és ugyanez a vonás tűnik ki hangsúlyos</w:t>
      </w:r>
      <w:r w:rsidR="00217026" w:rsidRPr="00E16B80">
        <w:t>an</w:t>
      </w:r>
      <w:r w:rsidRPr="00E16B80">
        <w:t xml:space="preserve"> Amberley vikomt kritikájában </w:t>
      </w:r>
      <w:r w:rsidR="00914669" w:rsidRPr="00E16B80">
        <w:t xml:space="preserve">is </w:t>
      </w:r>
      <w:r w:rsidRPr="00E16B80">
        <w:t>a „</w:t>
      </w:r>
      <w:r w:rsidR="00914669" w:rsidRPr="00E16B80">
        <w:t>modortalan</w:t>
      </w:r>
      <w:r w:rsidRPr="00E16B80">
        <w:t xml:space="preserve"> Jézusról”</w:t>
      </w:r>
      <w:r w:rsidR="009859BB">
        <w:rPr>
          <w:rStyle w:val="Lbjegyzet-hivatkozs"/>
        </w:rPr>
        <w:footnoteReference w:id="27"/>
      </w:r>
      <w:r w:rsidRPr="00E16B80">
        <w:t>. Ha</w:t>
      </w:r>
      <w:r w:rsidR="005E2628" w:rsidRPr="00E16B80">
        <w:t xml:space="preserve"> </w:t>
      </w:r>
      <w:r w:rsidRPr="00E16B80">
        <w:t>a mondato</w:t>
      </w:r>
      <w:r w:rsidR="005E2628" w:rsidRPr="00E16B80">
        <w:t>t másként fogalmaztad volna</w:t>
      </w:r>
      <w:r w:rsidRPr="00E16B80">
        <w:t>, azt mond</w:t>
      </w:r>
      <w:r w:rsidR="005E2628" w:rsidRPr="00E16B80">
        <w:t>va, hogy</w:t>
      </w:r>
      <w:r w:rsidRPr="00E16B80">
        <w:t xml:space="preserve"> – „külföldi, de nem úriember” (az angol felfogás szerint),</w:t>
      </w:r>
      <w:r w:rsidR="005E2628" w:rsidRPr="00E16B80">
        <w:t xml:space="preserve"> már </w:t>
      </w:r>
      <w:r w:rsidRPr="00E16B80">
        <w:t xml:space="preserve">nem tehetted volna hozzá, </w:t>
      </w:r>
      <w:r w:rsidR="005E2628" w:rsidRPr="00E16B80">
        <w:t xml:space="preserve">ahogy történt, </w:t>
      </w:r>
      <w:r w:rsidRPr="00E16B80">
        <w:t>hogy őt tartaná</w:t>
      </w:r>
      <w:r w:rsidR="005E2628" w:rsidRPr="00E16B80">
        <w:t>d</w:t>
      </w:r>
      <w:r w:rsidRPr="00E16B80">
        <w:t xml:space="preserve"> a legalkalmasabbnak. Ezért ismét mondom, hogy </w:t>
      </w:r>
      <w:r w:rsidR="0021438D" w:rsidRPr="00E16B80">
        <w:t xml:space="preserve">az </w:t>
      </w:r>
      <w:r w:rsidRPr="00E16B80">
        <w:t>angol-indiaiak többsége</w:t>
      </w:r>
      <w:r w:rsidR="00614DE1">
        <w:t xml:space="preserve"> - </w:t>
      </w:r>
      <w:r w:rsidRPr="00E16B80">
        <w:t xml:space="preserve">akik körében a „hindu” vagy „ázsiai” </w:t>
      </w:r>
      <w:r w:rsidR="005E2628" w:rsidRPr="00E16B80">
        <w:t>megjelölések</w:t>
      </w:r>
      <w:r w:rsidRPr="00E16B80">
        <w:t xml:space="preserve"> általában egy homályos, mégis valós </w:t>
      </w:r>
      <w:r w:rsidR="0021438D" w:rsidRPr="00E16B80">
        <w:t>képzettel</w:t>
      </w:r>
      <w:r w:rsidRPr="00E16B80">
        <w:t xml:space="preserve"> párosulnak arról, hogy valaki az ujjait használja egy </w:t>
      </w:r>
      <w:r w:rsidR="005E2628" w:rsidRPr="00E16B80">
        <w:t>darab</w:t>
      </w:r>
      <w:r w:rsidRPr="00E16B80">
        <w:t xml:space="preserve"> batiszt helyett, és </w:t>
      </w:r>
      <w:r w:rsidR="005E2628" w:rsidRPr="00E16B80">
        <w:t>kerüli</w:t>
      </w:r>
      <w:r w:rsidRPr="00E16B80">
        <w:t xml:space="preserve"> a szappant – minden bizonnyal jobban </w:t>
      </w:r>
      <w:r w:rsidR="0021438D" w:rsidRPr="00E16B80">
        <w:t>elfogadná</w:t>
      </w:r>
      <w:r w:rsidRPr="00E16B80">
        <w:t xml:space="preserve"> az amerikait, mint </w:t>
      </w:r>
      <w:r w:rsidR="005E2628" w:rsidRPr="00E16B80">
        <w:t>holmi</w:t>
      </w:r>
      <w:r w:rsidRPr="00E16B80">
        <w:t xml:space="preserve"> „zsíros tibetit”. De </w:t>
      </w:r>
      <w:r w:rsidR="0021438D" w:rsidRPr="00E16B80">
        <w:t>miattam</w:t>
      </w:r>
      <w:r w:rsidRPr="00E16B80">
        <w:t xml:space="preserve"> nem kell </w:t>
      </w:r>
      <w:r w:rsidR="005E2628" w:rsidRPr="00E16B80">
        <w:t>aggódnod</w:t>
      </w:r>
      <w:r w:rsidRPr="00E16B80">
        <w:t xml:space="preserve">. Valahányszor megjelenek – akár asztrálisan, akár fizikailag – barátom, A. P. Sinnet előtt, nem felejtek el egy bizonyos összeget befektetni egy </w:t>
      </w:r>
      <w:r w:rsidR="005E2628" w:rsidRPr="00E16B80">
        <w:t xml:space="preserve">darab </w:t>
      </w:r>
      <w:r w:rsidRPr="00E16B80">
        <w:t>négyzet alakú</w:t>
      </w:r>
      <w:r w:rsidR="005E2628" w:rsidRPr="00E16B80">
        <w:t>,</w:t>
      </w:r>
      <w:r w:rsidRPr="00E16B80">
        <w:t xml:space="preserve"> </w:t>
      </w:r>
      <w:r w:rsidR="005E2628" w:rsidRPr="00E16B80">
        <w:t>leg</w:t>
      </w:r>
      <w:r w:rsidRPr="00E16B80">
        <w:t xml:space="preserve">finomabb kínai selyembe, </w:t>
      </w:r>
      <w:r w:rsidR="005E2628" w:rsidRPr="00E16B80">
        <w:t>amit</w:t>
      </w:r>
      <w:r w:rsidRPr="00E16B80">
        <w:t xml:space="preserve"> </w:t>
      </w:r>
      <w:r w:rsidRPr="00E16B80">
        <w:rPr>
          <w:i/>
          <w:iCs/>
        </w:rPr>
        <w:t>chogga</w:t>
      </w:r>
      <w:r w:rsidR="00614DE1">
        <w:rPr>
          <w:i/>
          <w:iCs/>
        </w:rPr>
        <w:t>-m</w:t>
      </w:r>
      <w:r w:rsidRPr="00E16B80">
        <w:t xml:space="preserve"> zseb</w:t>
      </w:r>
      <w:r w:rsidR="00614DE1">
        <w:t>é</w:t>
      </w:r>
      <w:r w:rsidRPr="00E16B80">
        <w:t>ben hord</w:t>
      </w:r>
      <w:r w:rsidR="005E2628" w:rsidRPr="00E16B80">
        <w:t>ok</w:t>
      </w:r>
      <w:r w:rsidRPr="00E16B80">
        <w:t>, és nem felejte</w:t>
      </w:r>
      <w:r w:rsidR="005E2628" w:rsidRPr="00E16B80">
        <w:t>m</w:t>
      </w:r>
      <w:r w:rsidRPr="00E16B80">
        <w:t xml:space="preserve"> el szantálfa és kasmír</w:t>
      </w:r>
      <w:r w:rsidR="005E2628" w:rsidRPr="00E16B80">
        <w:t xml:space="preserve">i </w:t>
      </w:r>
      <w:r w:rsidRPr="00E16B80">
        <w:t xml:space="preserve">rózsák </w:t>
      </w:r>
      <w:r w:rsidR="0021438D" w:rsidRPr="00E16B80">
        <w:t>illatát</w:t>
      </w:r>
      <w:r w:rsidRPr="00E16B80">
        <w:t xml:space="preserve"> </w:t>
      </w:r>
      <w:r w:rsidR="0021438D" w:rsidRPr="00E16B80">
        <w:t>létrehozni</w:t>
      </w:r>
      <w:r w:rsidRPr="00E16B80">
        <w:t>. Ez a legkevesebb, amit honfitársaimért</w:t>
      </w:r>
      <w:r w:rsidR="0084752D" w:rsidRPr="00E16B80">
        <w:t xml:space="preserve"> vezeklésként megtehetek</w:t>
      </w:r>
      <w:r w:rsidRPr="00E16B80">
        <w:t xml:space="preserve">. De hát, </w:t>
      </w:r>
      <w:r w:rsidR="0084752D" w:rsidRPr="00E16B80">
        <w:t>tudod</w:t>
      </w:r>
      <w:r w:rsidRPr="00E16B80">
        <w:t>, én csak a</w:t>
      </w:r>
      <w:r w:rsidR="00AC6B77" w:rsidRPr="00E16B80">
        <w:t xml:space="preserve"> </w:t>
      </w:r>
      <w:r w:rsidR="00614DE1">
        <w:t>M</w:t>
      </w:r>
      <w:r w:rsidR="00AC6B77" w:rsidRPr="00E16B80">
        <w:t xml:space="preserve">estereim </w:t>
      </w:r>
      <w:r w:rsidRPr="00E16B80">
        <w:t>szolgája vagyok; és ha engedik</w:t>
      </w:r>
      <w:r w:rsidR="0084752D" w:rsidRPr="00E16B80">
        <w:t xml:space="preserve"> is</w:t>
      </w:r>
      <w:r w:rsidRPr="00E16B80">
        <w:t>, hogy ki</w:t>
      </w:r>
      <w:r w:rsidR="0084752D" w:rsidRPr="00E16B80">
        <w:t xml:space="preserve">mutassam </w:t>
      </w:r>
      <w:r w:rsidRPr="00E16B80">
        <w:t>iránt</w:t>
      </w:r>
      <w:r w:rsidR="0084752D" w:rsidRPr="00E16B80">
        <w:t>ad</w:t>
      </w:r>
      <w:r w:rsidRPr="00E16B80">
        <w:t xml:space="preserve"> </w:t>
      </w:r>
      <w:r w:rsidR="0084752D" w:rsidRPr="00E16B80">
        <w:t xml:space="preserve">érzett </w:t>
      </w:r>
      <w:r w:rsidRPr="00E16B80">
        <w:lastRenderedPageBreak/>
        <w:t xml:space="preserve">baráti érzéseimet és </w:t>
      </w:r>
      <w:r w:rsidR="0084752D" w:rsidRPr="00E16B80">
        <w:rPr>
          <w:i/>
          <w:iCs/>
        </w:rPr>
        <w:t>személyesen</w:t>
      </w:r>
      <w:r w:rsidRPr="00E16B80">
        <w:t xml:space="preserve"> </w:t>
      </w:r>
      <w:r w:rsidR="0084752D" w:rsidRPr="00E16B80">
        <w:t>járjak el veled és érdekedben</w:t>
      </w:r>
      <w:r w:rsidRPr="00E16B80">
        <w:t xml:space="preserve">, nem </w:t>
      </w:r>
      <w:r w:rsidR="0084752D" w:rsidRPr="00E16B80">
        <w:t>biztos, hogy ugyanezt meg</w:t>
      </w:r>
      <w:r w:rsidRPr="00E16B80">
        <w:t>tehete</w:t>
      </w:r>
      <w:r w:rsidR="0084752D" w:rsidRPr="00E16B80">
        <w:t>m</w:t>
      </w:r>
      <w:r w:rsidRPr="00E16B80">
        <w:t xml:space="preserve"> másokkal</w:t>
      </w:r>
      <w:r w:rsidR="0084752D" w:rsidRPr="00E16B80">
        <w:t xml:space="preserve"> is</w:t>
      </w:r>
      <w:r w:rsidRPr="00E16B80">
        <w:t>.</w:t>
      </w:r>
      <w:r w:rsidRPr="00E16B80">
        <w:rPr>
          <w:rFonts w:ascii="Roboto" w:hAnsi="Roboto"/>
          <w:color w:val="3C4043"/>
          <w:sz w:val="27"/>
          <w:szCs w:val="27"/>
          <w:shd w:val="clear" w:color="auto" w:fill="F5F5F5"/>
        </w:rPr>
        <w:t xml:space="preserve"> </w:t>
      </w:r>
    </w:p>
    <w:p w14:paraId="3F5DF00E" w14:textId="6D8E8E35" w:rsidR="00761709" w:rsidRPr="00E16B80" w:rsidRDefault="00AC59DB" w:rsidP="00AC59DB">
      <w:r w:rsidRPr="00E16B80">
        <w:t>Sőt az igazat megvallva tudom, hogy nem tehetem meg, és Hume úr szerencsétlen levele nagyban hozzájárult ehhez. Van egy különálló csoport vagy részleg Testvériségünkben, amely a más fajú és vérű alkalmi, és nagyon ritka jövevényekkel foglalkozik, és akik ebben a</w:t>
      </w:r>
      <w:r w:rsidR="00AC6B77" w:rsidRPr="00E16B80">
        <w:t>z</w:t>
      </w:r>
      <w:r w:rsidRPr="00E16B80">
        <w:t xml:space="preserve"> </w:t>
      </w:r>
      <w:r w:rsidR="00AC6B77" w:rsidRPr="00E16B80">
        <w:t>év</w:t>
      </w:r>
      <w:r w:rsidRPr="00E16B80">
        <w:t xml:space="preserve">században áthozták a küszöbön Remington kapitányt és még két másik angolt. És ezek a „Testvérek” – nos, nem használnak rendszeresen virágillatú légfrissítőt. </w:t>
      </w:r>
    </w:p>
    <w:p w14:paraId="5888ADE9" w14:textId="77777777" w:rsidR="00761709" w:rsidRPr="00E16B80" w:rsidRDefault="00AC59DB" w:rsidP="00AC59DB">
      <w:r w:rsidRPr="00E16B80">
        <w:t xml:space="preserve">Tehát a 27-i </w:t>
      </w:r>
      <w:r w:rsidRPr="00E16B80">
        <w:rPr>
          <w:i/>
          <w:iCs/>
        </w:rPr>
        <w:t>esemény</w:t>
      </w:r>
      <w:r w:rsidRPr="00E16B80">
        <w:t xml:space="preserve"> nem volt elfogadható tesztjelenség? Persze, persze. De próbáltad-e megszerezni, ahogy ígérted, a jhelumi üzenet eredeti </w:t>
      </w:r>
      <w:r w:rsidR="00E13720" w:rsidRPr="00E16B80">
        <w:t>példányát</w:t>
      </w:r>
      <w:r w:rsidRPr="00E16B80">
        <w:t xml:space="preserve">? Bár </w:t>
      </w:r>
      <w:r w:rsidR="00761709" w:rsidRPr="00E16B80">
        <w:t>megroskadt</w:t>
      </w:r>
      <w:r w:rsidRPr="00E16B80">
        <w:t xml:space="preserve">, de </w:t>
      </w:r>
      <w:r w:rsidR="00FD7677" w:rsidRPr="00E16B80">
        <w:t>vérmes</w:t>
      </w:r>
      <w:r w:rsidRPr="00E16B80">
        <w:t xml:space="preserve"> barátunkról, B.-</w:t>
      </w:r>
      <w:r w:rsidR="00FD7677" w:rsidRPr="00E16B80">
        <w:t>nér</w:t>
      </w:r>
      <w:r w:rsidRPr="00E16B80">
        <w:t xml:space="preserve">ől bebizonyosodott, hogy ő </w:t>
      </w:r>
      <w:r w:rsidRPr="00E16B80">
        <w:rPr>
          <w:i/>
          <w:iCs/>
        </w:rPr>
        <w:t>multum in parvo</w:t>
      </w:r>
      <w:r w:rsidR="00E13720" w:rsidRPr="00E16B80">
        <w:rPr>
          <w:rStyle w:val="Lbjegyzet-hivatkozs"/>
          <w:i/>
          <w:iCs/>
        </w:rPr>
        <w:footnoteReference w:id="28"/>
      </w:r>
      <w:r w:rsidRPr="00E16B80">
        <w:t xml:space="preserve">, </w:t>
      </w:r>
      <w:r w:rsidR="00FD7677" w:rsidRPr="00E16B80">
        <w:t xml:space="preserve">hogy ő </w:t>
      </w:r>
      <w:r w:rsidRPr="00E16B80">
        <w:t>a levélíróm, és ő készítette a leveleimet, mégis, hacsak nem mindenütt jelen</w:t>
      </w:r>
      <w:r w:rsidR="00FD7677" w:rsidRPr="00E16B80">
        <w:t xml:space="preserve"> tud lenni</w:t>
      </w:r>
      <w:r w:rsidRPr="00E16B80">
        <w:t xml:space="preserve">, vagy </w:t>
      </w:r>
      <w:r w:rsidR="00FD7677" w:rsidRPr="00E16B80">
        <w:t xml:space="preserve">nincs meg </w:t>
      </w:r>
      <w:r w:rsidRPr="00E16B80">
        <w:t>az a tehetsége, hogy két perc alatt elrepül</w:t>
      </w:r>
      <w:r w:rsidR="00FD7677" w:rsidRPr="00E16B80">
        <w:t>jön</w:t>
      </w:r>
      <w:r w:rsidRPr="00E16B80">
        <w:t xml:space="preserve"> Amritsarból Jhelum</w:t>
      </w:r>
      <w:r w:rsidR="00FD7677" w:rsidRPr="00E16B80">
        <w:t>ig</w:t>
      </w:r>
      <w:r w:rsidRPr="00E16B80">
        <w:t xml:space="preserve"> – több mint 200 mérföldnyi távolságra –, hogyan írhatta volna meg </w:t>
      </w:r>
      <w:r w:rsidR="00FD7677" w:rsidRPr="00E16B80">
        <w:t>számomra</w:t>
      </w:r>
      <w:r w:rsidRPr="00E16B80">
        <w:t xml:space="preserve"> a saját kezemmel írt üzenetet Jhelumban alig két órával azután, hogy a leveledet megkapta Amritsarban? Ezért nem bántam meg, hogy azt mondtad, érte küldesz, m</w:t>
      </w:r>
      <w:r w:rsidR="00C26861" w:rsidRPr="00E16B80">
        <w:t>ivel</w:t>
      </w:r>
      <w:r w:rsidRPr="00E16B80">
        <w:t xml:space="preserve"> ezzel az üzenettel a kezedben birtoklás</w:t>
      </w:r>
      <w:r w:rsidR="00C26861" w:rsidRPr="00E16B80">
        <w:t>a</w:t>
      </w:r>
      <w:r w:rsidRPr="00E16B80">
        <w:t xml:space="preserve"> esetén egyetlen „</w:t>
      </w:r>
      <w:r w:rsidR="00C26861" w:rsidRPr="00E16B80">
        <w:t>becsmérlő</w:t>
      </w:r>
      <w:r w:rsidRPr="00E16B80">
        <w:t xml:space="preserve">” </w:t>
      </w:r>
      <w:r w:rsidR="00C26861" w:rsidRPr="00E16B80">
        <w:t xml:space="preserve">szava </w:t>
      </w:r>
      <w:r w:rsidRPr="00E16B80">
        <w:t xml:space="preserve">sem lenne </w:t>
      </w:r>
      <w:r w:rsidR="00C26861" w:rsidRPr="00E16B80">
        <w:t>elég</w:t>
      </w:r>
      <w:r w:rsidRPr="00E16B80">
        <w:t xml:space="preserve"> erős, sőt még Hume </w:t>
      </w:r>
      <w:r w:rsidR="00C26861" w:rsidRPr="00E16B80">
        <w:t xml:space="preserve">úr </w:t>
      </w:r>
      <w:r w:rsidRPr="00E16B80">
        <w:t xml:space="preserve">szkeptikus logikája sem érvényesülne. </w:t>
      </w:r>
    </w:p>
    <w:p w14:paraId="78DFB015" w14:textId="10F27E2B" w:rsidR="006C6101" w:rsidRPr="00E16B80" w:rsidRDefault="00AC59DB" w:rsidP="00AC59DB">
      <w:r w:rsidRPr="00E16B80">
        <w:t xml:space="preserve">Természetesen azt </w:t>
      </w:r>
      <w:r w:rsidR="00C26861" w:rsidRPr="00E16B80">
        <w:t>gondolod</w:t>
      </w:r>
      <w:r w:rsidRPr="00E16B80">
        <w:t xml:space="preserve">, hogy a „névtelen </w:t>
      </w:r>
      <w:r w:rsidR="00C26861" w:rsidRPr="00E16B80">
        <w:t>szivárogtatásra</w:t>
      </w:r>
      <w:r w:rsidRPr="00E16B80">
        <w:t xml:space="preserve">” – amely most Angliában </w:t>
      </w:r>
      <w:r w:rsidR="00C26861" w:rsidRPr="00E16B80">
        <w:t>vet újabb hullámokat</w:t>
      </w:r>
      <w:r w:rsidRPr="00E16B80">
        <w:t xml:space="preserve"> – </w:t>
      </w:r>
      <w:r w:rsidR="00761709" w:rsidRPr="00E16B80">
        <w:t>m</w:t>
      </w:r>
      <w:r w:rsidR="0021438D" w:rsidRPr="00E16B80">
        <w:t>é</w:t>
      </w:r>
      <w:r w:rsidR="00761709" w:rsidRPr="00E16B80">
        <w:t xml:space="preserve">g </w:t>
      </w:r>
      <w:r w:rsidRPr="00E16B80">
        <w:t xml:space="preserve">sokkal </w:t>
      </w:r>
      <w:r w:rsidR="00761709" w:rsidRPr="00E16B80">
        <w:t>mohóbban is</w:t>
      </w:r>
      <w:r w:rsidRPr="00E16B80">
        <w:t xml:space="preserve"> lecsapott volna, mint </w:t>
      </w:r>
      <w:r w:rsidR="00761709" w:rsidRPr="00E16B80">
        <w:t xml:space="preserve">tette </w:t>
      </w:r>
      <w:r w:rsidRPr="00E16B80">
        <w:t xml:space="preserve">a Times of India, ha </w:t>
      </w:r>
      <w:r w:rsidR="00761709" w:rsidRPr="00E16B80">
        <w:t xml:space="preserve">az </w:t>
      </w:r>
      <w:r w:rsidRPr="00E16B80">
        <w:t>felfed</w:t>
      </w:r>
      <w:r w:rsidR="00C26861" w:rsidRPr="00E16B80">
        <w:t>te volna</w:t>
      </w:r>
      <w:r w:rsidRPr="00E16B80">
        <w:t xml:space="preserve"> a neveket. De itt ismét bebizonyítom, hogy téved</w:t>
      </w:r>
      <w:r w:rsidR="00C26861" w:rsidRPr="00E16B80">
        <w:t>sz</w:t>
      </w:r>
      <w:r w:rsidRPr="00E16B80">
        <w:t xml:space="preserve">. Ha </w:t>
      </w:r>
      <w:r w:rsidR="00761709" w:rsidRPr="00E16B80">
        <w:t>te már korábban</w:t>
      </w:r>
      <w:r w:rsidRPr="00E16B80">
        <w:t xml:space="preserve"> kiadta</w:t>
      </w:r>
      <w:r w:rsidR="00C26861" w:rsidRPr="00E16B80">
        <w:t>d</w:t>
      </w:r>
      <w:r w:rsidRPr="00E16B80">
        <w:t xml:space="preserve"> volna a </w:t>
      </w:r>
      <w:r w:rsidR="00761709" w:rsidRPr="00E16B80">
        <w:t xml:space="preserve">kérdéses </w:t>
      </w:r>
      <w:r w:rsidRPr="00E16B80">
        <w:t xml:space="preserve">beszámolót, a T. of I. soha nem közölhette volna </w:t>
      </w:r>
      <w:r w:rsidR="00761709" w:rsidRPr="00E16B80">
        <w:t xml:space="preserve">le </w:t>
      </w:r>
      <w:r w:rsidRPr="00E16B80">
        <w:t>az „Egy nap Madame B</w:t>
      </w:r>
      <w:r w:rsidR="00614DE1">
        <w:t>.</w:t>
      </w:r>
      <w:r w:rsidRPr="00E16B80">
        <w:t xml:space="preserve">-vel” című </w:t>
      </w:r>
      <w:r w:rsidR="00761709" w:rsidRPr="00E16B80">
        <w:t>cikket</w:t>
      </w:r>
      <w:r w:rsidRPr="00E16B80">
        <w:t xml:space="preserve">, mivel </w:t>
      </w:r>
      <w:r w:rsidR="002A1473" w:rsidRPr="00E16B80">
        <w:t xml:space="preserve">az </w:t>
      </w:r>
      <w:r w:rsidRPr="00E16B80">
        <w:t xml:space="preserve">amerikai „szenzációhajhászság” </w:t>
      </w:r>
      <w:r w:rsidR="002A1473" w:rsidRPr="00E16B80">
        <w:t xml:space="preserve">eme kiváló példáját </w:t>
      </w:r>
      <w:r w:rsidRPr="00E16B80">
        <w:t xml:space="preserve">Olcott nem </w:t>
      </w:r>
      <w:r w:rsidR="002A1473" w:rsidRPr="00E16B80">
        <w:t xml:space="preserve">is </w:t>
      </w:r>
      <w:r w:rsidRPr="00E16B80">
        <w:t>írta volna meg. Nem lett volna létjogosultsága. Alig várta, hogy Társ</w:t>
      </w:r>
      <w:r w:rsidR="00761709" w:rsidRPr="00E16B80">
        <w:t xml:space="preserve">ulata </w:t>
      </w:r>
      <w:r w:rsidRPr="00E16B80">
        <w:t xml:space="preserve">számára összegyűjtse az általa az I. </w:t>
      </w:r>
      <w:r w:rsidR="00761709" w:rsidRPr="00E16B80">
        <w:t>Alosztálynak</w:t>
      </w:r>
      <w:r w:rsidRPr="00E16B80">
        <w:t xml:space="preserve"> nevezett</w:t>
      </w:r>
      <w:r w:rsidR="002A1473" w:rsidRPr="00E16B80">
        <w:t xml:space="preserve">ek </w:t>
      </w:r>
      <w:r w:rsidRPr="00E16B80">
        <w:t>okkult erő</w:t>
      </w:r>
      <w:r w:rsidR="002A1473" w:rsidRPr="00E16B80">
        <w:t>it</w:t>
      </w:r>
      <w:r w:rsidRPr="00E16B80">
        <w:t xml:space="preserve"> alátámasztó összes bizonyítékot</w:t>
      </w:r>
      <w:r w:rsidR="002A1473" w:rsidRPr="00E16B80">
        <w:t>.</w:t>
      </w:r>
      <w:r w:rsidRPr="00E16B80">
        <w:t xml:space="preserve"> </w:t>
      </w:r>
      <w:r w:rsidR="002A1473" w:rsidRPr="00E16B80">
        <w:t>É</w:t>
      </w:r>
      <w:r w:rsidRPr="00E16B80">
        <w:t xml:space="preserve">s látva, hogy </w:t>
      </w:r>
      <w:r w:rsidR="00761709" w:rsidRPr="00E16B80">
        <w:t xml:space="preserve">te </w:t>
      </w:r>
      <w:r w:rsidRPr="00E16B80">
        <w:t>hallgat</w:t>
      </w:r>
      <w:r w:rsidR="00761709" w:rsidRPr="00E16B80">
        <w:t>sz</w:t>
      </w:r>
      <w:r w:rsidRPr="00E16B80">
        <w:t xml:space="preserve">, bátor ezredesünk </w:t>
      </w:r>
      <w:r w:rsidR="0021438D" w:rsidRPr="00E16B80">
        <w:t xml:space="preserve">úgy </w:t>
      </w:r>
      <w:r w:rsidRPr="00E16B80">
        <w:t xml:space="preserve">érezte, hogy viszket a keze, </w:t>
      </w:r>
      <w:r w:rsidR="002A1473" w:rsidRPr="00E16B80">
        <w:t xml:space="preserve">egészen </w:t>
      </w:r>
      <w:r w:rsidR="00761709" w:rsidRPr="00E16B80">
        <w:t xml:space="preserve">addig, </w:t>
      </w:r>
      <w:r w:rsidR="002A1473" w:rsidRPr="00E16B80">
        <w:t xml:space="preserve">míg </w:t>
      </w:r>
      <w:r w:rsidRPr="00E16B80">
        <w:t xml:space="preserve">mindent napvilágra nem hozott, és – mindent sötétségbe és </w:t>
      </w:r>
      <w:r w:rsidR="002A1473" w:rsidRPr="00E16B80">
        <w:t>megdöbbenésbe nem</w:t>
      </w:r>
      <w:r w:rsidRPr="00E16B80">
        <w:t xml:space="preserve"> borított! – „</w:t>
      </w:r>
      <w:r w:rsidRPr="00E16B80">
        <w:rPr>
          <w:i/>
          <w:iCs/>
        </w:rPr>
        <w:t>Voici pourquoi nous n'irons plus au bois</w:t>
      </w:r>
      <w:r w:rsidR="002A1473" w:rsidRPr="00E16B80">
        <w:rPr>
          <w:rStyle w:val="Lbjegyzet-hivatkozs"/>
        </w:rPr>
        <w:footnoteReference w:id="29"/>
      </w:r>
      <w:r w:rsidRPr="00E16B80">
        <w:t xml:space="preserve">”, ahogy a francia dal mondja. </w:t>
      </w:r>
    </w:p>
    <w:p w14:paraId="31B1E2C8" w14:textId="62B16748" w:rsidR="006C6101" w:rsidRPr="00E16B80" w:rsidRDefault="006C6101" w:rsidP="00AC59DB">
      <w:r w:rsidRPr="00E16B80">
        <w:t>Azt í</w:t>
      </w:r>
      <w:r w:rsidR="00AC59DB" w:rsidRPr="00E16B80">
        <w:t>rtad, hogy „</w:t>
      </w:r>
      <w:r w:rsidR="002A1473" w:rsidRPr="00E16B80">
        <w:t>out of tune</w:t>
      </w:r>
      <w:r w:rsidR="002A1473" w:rsidRPr="00E16B80">
        <w:rPr>
          <w:rStyle w:val="Lbjegyzet-hivatkozs"/>
        </w:rPr>
        <w:footnoteReference w:id="30"/>
      </w:r>
      <w:r w:rsidR="00AC59DB" w:rsidRPr="00E16B80">
        <w:t>”? N</w:t>
      </w:r>
      <w:r w:rsidR="002A1473" w:rsidRPr="00E16B80">
        <w:t>ahát</w:t>
      </w:r>
      <w:r w:rsidR="00AC59DB" w:rsidRPr="00E16B80">
        <w:t>, n</w:t>
      </w:r>
      <w:r w:rsidR="002A1473" w:rsidRPr="00E16B80">
        <w:t>ahát</w:t>
      </w:r>
      <w:r w:rsidR="00AC59DB" w:rsidRPr="00E16B80">
        <w:t xml:space="preserve">; meg kell kérnem, hogy vegyél nekem egy szemüveget Londonban. </w:t>
      </w:r>
      <w:r w:rsidR="00D7727B" w:rsidRPr="00E16B80">
        <w:t>Csak hát - nekem</w:t>
      </w:r>
      <w:r w:rsidR="00AC59DB" w:rsidRPr="00E16B80">
        <w:t xml:space="preserve"> úgy tűnik, hogy „</w:t>
      </w:r>
      <w:r w:rsidR="00D7727B" w:rsidRPr="00E16B80">
        <w:t>out of time</w:t>
      </w:r>
      <w:r w:rsidR="00AC59DB" w:rsidRPr="00E16B80">
        <w:t>” vagy „</w:t>
      </w:r>
      <w:r w:rsidR="00D7727B" w:rsidRPr="00E16B80">
        <w:t>out of tune</w:t>
      </w:r>
      <w:r w:rsidR="00D7727B" w:rsidRPr="00E16B80">
        <w:rPr>
          <w:rStyle w:val="Lbjegyzet-hivatkozs"/>
        </w:rPr>
        <w:footnoteReference w:id="31"/>
      </w:r>
      <w:r w:rsidR="00AC59DB" w:rsidRPr="00E16B80">
        <w:t>”</w:t>
      </w:r>
      <w:r w:rsidR="00D7727B" w:rsidRPr="00E16B80">
        <w:t xml:space="preserve"> nagyjából ugyanazt jelenti</w:t>
      </w:r>
      <w:r w:rsidR="00150B2F" w:rsidRPr="00E16B80">
        <w:t>k</w:t>
      </w:r>
      <w:r w:rsidR="00AC59DB" w:rsidRPr="00E16B80">
        <w:t xml:space="preserve">. De </w:t>
      </w:r>
      <w:r w:rsidR="00150B2F" w:rsidRPr="00E16B80">
        <w:t>meg kéne fontolnod, hogy átvedd</w:t>
      </w:r>
      <w:r w:rsidR="00AC59DB" w:rsidRPr="00E16B80">
        <w:t xml:space="preserve"> az én régimódi szokásomat, hogy „kis vonalakat” húzok az „m”-ek fölé. Ezek a vonalak hasznosak, még akkor is, ha a </w:t>
      </w:r>
      <w:r w:rsidR="00AC59DB" w:rsidRPr="00E16B80">
        <w:lastRenderedPageBreak/>
        <w:t>modern kalligráfiával „</w:t>
      </w:r>
      <w:r w:rsidR="00D7727B" w:rsidRPr="00E16B80">
        <w:t>nincsenek összhangban</w:t>
      </w:r>
      <w:r w:rsidR="00AC59DB" w:rsidRPr="00E16B80">
        <w:t xml:space="preserve">”. Különben is, ne feledd, hogy </w:t>
      </w:r>
      <w:r w:rsidR="00150B2F" w:rsidRPr="00E16B80">
        <w:t>az én</w:t>
      </w:r>
      <w:r w:rsidR="00AC59DB" w:rsidRPr="00E16B80">
        <w:t xml:space="preserve"> leveleimet nem ír</w:t>
      </w:r>
      <w:r w:rsidR="00D60FEC" w:rsidRPr="00E16B80">
        <w:t>j</w:t>
      </w:r>
      <w:r w:rsidR="00AC59DB" w:rsidRPr="00E16B80">
        <w:t xml:space="preserve">ák, hanem </w:t>
      </w:r>
      <w:r w:rsidR="00D7727B" w:rsidRPr="00E16B80">
        <w:t>benyomatással</w:t>
      </w:r>
      <w:r w:rsidR="00AC59DB" w:rsidRPr="00E16B80">
        <w:t xml:space="preserve"> vagy </w:t>
      </w:r>
      <w:r w:rsidR="00D7727B" w:rsidRPr="00E16B80">
        <w:t>lecsapatással</w:t>
      </w:r>
      <w:r w:rsidR="0021438D" w:rsidRPr="00E16B80">
        <w:rPr>
          <w:rStyle w:val="Lbjegyzet-hivatkozs"/>
        </w:rPr>
        <w:footnoteReference w:id="32"/>
      </w:r>
      <w:r w:rsidR="00D7727B" w:rsidRPr="00E16B80">
        <w:t xml:space="preserve"> készül</w:t>
      </w:r>
      <w:r w:rsidR="00D60FEC" w:rsidRPr="00E16B80">
        <w:t>n</w:t>
      </w:r>
      <w:r w:rsidR="00D7727B" w:rsidRPr="00E16B80">
        <w:t>ek</w:t>
      </w:r>
      <w:r w:rsidR="00AC59DB" w:rsidRPr="00E16B80">
        <w:t xml:space="preserve">, </w:t>
      </w:r>
      <w:r w:rsidR="00D7727B" w:rsidRPr="00E16B80">
        <w:t>amit a</w:t>
      </w:r>
      <w:r w:rsidR="00AC59DB" w:rsidRPr="00E16B80">
        <w:t xml:space="preserve"> hibá</w:t>
      </w:r>
      <w:r w:rsidR="00D7727B" w:rsidRPr="00E16B80">
        <w:t>k</w:t>
      </w:r>
      <w:r w:rsidR="00AC59DB" w:rsidRPr="00E16B80">
        <w:t xml:space="preserve"> kijavít</w:t>
      </w:r>
      <w:r w:rsidR="00D7727B" w:rsidRPr="00E16B80">
        <w:t>ása</w:t>
      </w:r>
      <w:r w:rsidR="00D60FEC" w:rsidRPr="00E16B80">
        <w:t xml:space="preserve"> követ</w:t>
      </w:r>
      <w:r w:rsidR="00AC59DB" w:rsidRPr="00E16B80">
        <w:t xml:space="preserve">. </w:t>
      </w:r>
    </w:p>
    <w:p w14:paraId="34917BFB" w14:textId="0BBFFED6" w:rsidR="006E28AC" w:rsidRPr="00E16B80" w:rsidRDefault="00AC59DB" w:rsidP="00AC59DB">
      <w:r w:rsidRPr="00E16B80">
        <w:t xml:space="preserve">Jelenleg nem fogjuk </w:t>
      </w:r>
      <w:r w:rsidR="00D7727B" w:rsidRPr="00E16B80">
        <w:t>tárgyalni</w:t>
      </w:r>
      <w:r w:rsidRPr="00E16B80">
        <w:t xml:space="preserve">, hogy </w:t>
      </w:r>
      <w:r w:rsidR="00D60FEC" w:rsidRPr="00E16B80">
        <w:t xml:space="preserve">a te </w:t>
      </w:r>
      <w:r w:rsidRPr="00E16B80">
        <w:t>céljaid és feladataid mennyire különböznek Hume</w:t>
      </w:r>
      <w:r w:rsidR="00D7727B" w:rsidRPr="00E16B80">
        <w:t xml:space="preserve"> úr</w:t>
      </w:r>
      <w:r w:rsidRPr="00E16B80">
        <w:t>é</w:t>
      </w:r>
      <w:r w:rsidR="00D7727B" w:rsidRPr="00E16B80">
        <w:t>i</w:t>
      </w:r>
      <w:r w:rsidRPr="00E16B80">
        <w:t xml:space="preserve">tól; de ha őt „egy tisztább és szélesebb körű </w:t>
      </w:r>
      <w:r w:rsidR="00D7727B" w:rsidRPr="00E16B80">
        <w:t>emberbaráti érzés</w:t>
      </w:r>
      <w:r w:rsidRPr="00E16B80">
        <w:t xml:space="preserve">” vezérli, az a mód, ahogyan e célok elérésére </w:t>
      </w:r>
      <w:r w:rsidR="00D7727B" w:rsidRPr="00E16B80">
        <w:t>törekszik</w:t>
      </w:r>
      <w:r w:rsidRPr="00E16B80">
        <w:t>, soha nem fogja őt a témáról szóló pusztán elméleti fejtegetése</w:t>
      </w:r>
      <w:r w:rsidR="00150B2F" w:rsidRPr="00E16B80">
        <w:t>knél messzebb</w:t>
      </w:r>
      <w:r w:rsidR="00D7727B" w:rsidRPr="00E16B80">
        <w:t xml:space="preserve"> eljuttatni</w:t>
      </w:r>
      <w:r w:rsidRPr="00E16B80">
        <w:t>.</w:t>
      </w:r>
      <w:r w:rsidR="00D7727B" w:rsidRPr="00E16B80">
        <w:t xml:space="preserve"> </w:t>
      </w:r>
      <w:r w:rsidR="006E28AC" w:rsidRPr="00E16B80">
        <w:t xml:space="preserve">Nincs értelme most már más megvilágításban láttatni őt. A levele, amelyet hamarosan olvashatsz – ahogy én magam is mondom neki –, „az önteltség és az akaratlan önzés emlékműve”. Túl igazságos és magasan fejlett ember ahhoz, hogy kicsinyes hiúságban vétkes legyen; de a büszkesége olyan magasságokig </w:t>
      </w:r>
      <w:r w:rsidR="00D60FEC" w:rsidRPr="00E16B80">
        <w:t>hatol</w:t>
      </w:r>
      <w:r w:rsidR="006E28AC" w:rsidRPr="00E16B80">
        <w:t xml:space="preserve">, mint a mitikus Luciferé; és – ha </w:t>
      </w:r>
      <w:r w:rsidR="00614DE1">
        <w:t>elfogadod</w:t>
      </w:r>
      <w:r w:rsidR="006E28AC" w:rsidRPr="00E16B80">
        <w:t xml:space="preserve">, hogy van bármilyen tapasztalatom az emberi természetről –, </w:t>
      </w:r>
      <w:r w:rsidR="00D60FEC" w:rsidRPr="00E16B80">
        <w:t xml:space="preserve">hidd el nekem, </w:t>
      </w:r>
      <w:r w:rsidR="006E28AC" w:rsidRPr="00E16B80">
        <w:t xml:space="preserve">amikor azt mondom, hogy ez Hume </w:t>
      </w:r>
      <w:r w:rsidR="00D60FEC" w:rsidRPr="00E16B80">
        <w:t xml:space="preserve">úr </w:t>
      </w:r>
      <w:r w:rsidR="006E28AC" w:rsidRPr="00E16B80">
        <w:t xml:space="preserve">– a maga természetes valójában. Ez nem az én elhamarkodott következtetésem, amely személyes érzéseken alapul, hanem legnagyobb élő </w:t>
      </w:r>
      <w:r w:rsidR="00B04BF3" w:rsidRPr="00E16B80">
        <w:t>A</w:t>
      </w:r>
      <w:r w:rsidR="006E28AC" w:rsidRPr="00E16B80">
        <w:t xml:space="preserve">deptusunk – </w:t>
      </w:r>
      <w:r w:rsidR="006E28AC" w:rsidRPr="00E16B80">
        <w:rPr>
          <w:i/>
          <w:iCs/>
        </w:rPr>
        <w:t>Than-La Shaberon</w:t>
      </w:r>
      <w:r w:rsidR="0059527F" w:rsidRPr="00E16B80">
        <w:t>-</w:t>
      </w:r>
      <w:r w:rsidR="006E28AC" w:rsidRPr="00E16B80">
        <w:t xml:space="preserve">jának – </w:t>
      </w:r>
      <w:r w:rsidR="00D60FEC" w:rsidRPr="00E16B80">
        <w:t>döntése</w:t>
      </w:r>
      <w:r w:rsidR="006E28AC" w:rsidRPr="00E16B80">
        <w:t xml:space="preserve">. Bármilyen kérdésről legyen is szó, ugyanolyan módon közelíti meg: makacs elhatározással, hogy mindent vagy a saját előre eldöntött következtetéseihez igazítson, vagy – lesöpörjön az ironikus és ellenséges kritika áradatával. Hume </w:t>
      </w:r>
      <w:r w:rsidR="00A52663">
        <w:t xml:space="preserve">úr </w:t>
      </w:r>
      <w:r w:rsidR="006E28AC" w:rsidRPr="00E16B80">
        <w:t xml:space="preserve">nagyon tehetséges ember, és – </w:t>
      </w:r>
      <w:r w:rsidR="00D60FEC" w:rsidRPr="00E16B80">
        <w:t xml:space="preserve">ízig-vérig </w:t>
      </w:r>
      <w:r w:rsidR="006E28AC" w:rsidRPr="00E16B80">
        <w:t>Hume. Az ilyen lelki beállítottság, amint meg fogod érteni, kevés vonzerő</w:t>
      </w:r>
      <w:r w:rsidR="00D60FEC" w:rsidRPr="00E16B80">
        <w:t>vel bír</w:t>
      </w:r>
      <w:r w:rsidR="006E28AC" w:rsidRPr="00E16B80">
        <w:t xml:space="preserve"> azok számára, akik</w:t>
      </w:r>
      <w:r w:rsidR="009D11D6" w:rsidRPr="00E16B80">
        <w:t xml:space="preserve"> talán</w:t>
      </w:r>
      <w:r w:rsidR="006E28AC" w:rsidRPr="00E16B80">
        <w:t xml:space="preserve"> hajlandóak lennének </w:t>
      </w:r>
      <w:r w:rsidR="00D60FEC" w:rsidRPr="00E16B80">
        <w:t>el</w:t>
      </w:r>
      <w:r w:rsidR="006E28AC" w:rsidRPr="00E16B80">
        <w:t xml:space="preserve">jönni és segíteni neki. </w:t>
      </w:r>
    </w:p>
    <w:p w14:paraId="60464983" w14:textId="01F37420" w:rsidR="00C37E3D" w:rsidRPr="00E16B80" w:rsidRDefault="006E28AC" w:rsidP="00AC59DB">
      <w:r w:rsidRPr="00E16B80">
        <w:rPr>
          <w:i/>
          <w:iCs/>
        </w:rPr>
        <w:t>Nem</w:t>
      </w:r>
      <w:r w:rsidRPr="00E16B80">
        <w:t xml:space="preserve">; Soha </w:t>
      </w:r>
      <w:r w:rsidR="009D11D6" w:rsidRPr="00E16B80">
        <w:t xml:space="preserve">nem </w:t>
      </w:r>
      <w:r w:rsidRPr="00E16B80">
        <w:t>„vetek</w:t>
      </w:r>
      <w:r w:rsidR="009D11D6" w:rsidRPr="00E16B80">
        <w:t xml:space="preserve"> meg</w:t>
      </w:r>
      <w:r w:rsidRPr="00E16B80">
        <w:t xml:space="preserve">” semmilyen „érzést”, bármennyire is ütközik az a saját elveimmel, </w:t>
      </w:r>
      <w:r w:rsidR="009D11D6" w:rsidRPr="00E16B80">
        <w:t>ha</w:t>
      </w:r>
      <w:r w:rsidRPr="00E16B80">
        <w:t xml:space="preserve"> olyan őszintén és nyíltan fejez</w:t>
      </w:r>
      <w:r w:rsidR="009D11D6" w:rsidRPr="00E16B80">
        <w:t>ik</w:t>
      </w:r>
      <w:r w:rsidRPr="00E16B80">
        <w:t xml:space="preserve"> ki, mint </w:t>
      </w:r>
      <w:r w:rsidR="009D11D6" w:rsidRPr="00E16B80">
        <w:t xml:space="preserve">te tetted a </w:t>
      </w:r>
      <w:r w:rsidR="00D60FEC" w:rsidRPr="00E16B80">
        <w:t>magadét</w:t>
      </w:r>
      <w:r w:rsidRPr="00E16B80">
        <w:t xml:space="preserve">. Lehet, hogy </w:t>
      </w:r>
      <w:r w:rsidR="009D11D6" w:rsidRPr="00E16B80">
        <w:t xml:space="preserve">téged is </w:t>
      </w:r>
      <w:r w:rsidRPr="00E16B80">
        <w:t xml:space="preserve">inkább az egoizmus vezérel, mint az emberiség iránti széleskörű jóindulat. Mégis, </w:t>
      </w:r>
      <w:r w:rsidR="009D11D6" w:rsidRPr="00E16B80">
        <w:t>mivel te ezt be is vallod</w:t>
      </w:r>
      <w:r w:rsidRPr="00E16B80">
        <w:t xml:space="preserve"> anélkül, hogy bármilyen filantróp </w:t>
      </w:r>
      <w:r w:rsidR="009D11D6" w:rsidRPr="00E16B80">
        <w:t>babérokra</w:t>
      </w:r>
      <w:r w:rsidRPr="00E16B80">
        <w:t xml:space="preserve"> </w:t>
      </w:r>
      <w:r w:rsidR="009D11D6" w:rsidRPr="00E16B80">
        <w:t>vágynál</w:t>
      </w:r>
      <w:r w:rsidRPr="00E16B80">
        <w:t>, őszintén mondom neked, hogy sokkal több esélyed van, mint Hume</w:t>
      </w:r>
      <w:r w:rsidR="009D11D6" w:rsidRPr="00E16B80">
        <w:t xml:space="preserve"> úr</w:t>
      </w:r>
      <w:r w:rsidRPr="00E16B80">
        <w:t>nak</w:t>
      </w:r>
      <w:r w:rsidR="00D60FEC" w:rsidRPr="00E16B80">
        <w:t xml:space="preserve"> arra</w:t>
      </w:r>
      <w:r w:rsidRPr="00E16B80">
        <w:t>, hogy elsajátíts egy jó adag</w:t>
      </w:r>
      <w:r w:rsidR="009D11D6" w:rsidRPr="00E16B80">
        <w:t>ot az</w:t>
      </w:r>
      <w:r w:rsidRPr="00E16B80">
        <w:t xml:space="preserve"> okkultizmus</w:t>
      </w:r>
      <w:r w:rsidR="009D11D6" w:rsidRPr="00E16B80">
        <w:t>ból</w:t>
      </w:r>
      <w:r w:rsidRPr="00E16B80">
        <w:t xml:space="preserve">. Én személy szerint </w:t>
      </w:r>
      <w:r w:rsidR="009D11D6" w:rsidRPr="00E16B80">
        <w:t xml:space="preserve">a körülményekhez képest </w:t>
      </w:r>
      <w:r w:rsidRPr="00E16B80">
        <w:t xml:space="preserve">mindent megteszek érted, </w:t>
      </w:r>
      <w:r w:rsidR="009D11D6" w:rsidRPr="00E16B80">
        <w:t>habár</w:t>
      </w:r>
      <w:r w:rsidRPr="00E16B80">
        <w:t xml:space="preserve"> új</w:t>
      </w:r>
      <w:r w:rsidR="00D60FEC" w:rsidRPr="00E16B80">
        <w:t>keletű</w:t>
      </w:r>
      <w:r w:rsidRPr="00E16B80">
        <w:t xml:space="preserve"> </w:t>
      </w:r>
      <w:r w:rsidR="009D11D6" w:rsidRPr="00E16B80">
        <w:rPr>
          <w:i/>
          <w:iCs/>
        </w:rPr>
        <w:t>utasítások</w:t>
      </w:r>
      <w:r w:rsidR="009D11D6" w:rsidRPr="00E16B80">
        <w:t xml:space="preserve"> </w:t>
      </w:r>
      <w:r w:rsidRPr="00E16B80">
        <w:t xml:space="preserve">korlátoznak. Nem fogom azt mondani, hogy add fel ezt vagy azt, mert hacsak nem mutatod kétséget kizáróan a szükséges csírák </w:t>
      </w:r>
      <w:r w:rsidR="009D11D6" w:rsidRPr="00E16B80">
        <w:t>meglétét</w:t>
      </w:r>
      <w:r w:rsidRPr="00E16B80">
        <w:t xml:space="preserve"> magadban, </w:t>
      </w:r>
      <w:r w:rsidR="009D11D6" w:rsidRPr="00E16B80">
        <w:t>e</w:t>
      </w:r>
      <w:r w:rsidRPr="00E16B80">
        <w:t xml:space="preserve">z ugyanolyan </w:t>
      </w:r>
      <w:r w:rsidR="009D11D6" w:rsidRPr="00E16B80">
        <w:t>értelmetlen</w:t>
      </w:r>
      <w:r w:rsidRPr="00E16B80">
        <w:t xml:space="preserve"> lenne, mint amennyire kegyetlen. </w:t>
      </w:r>
      <w:r w:rsidR="009D11D6" w:rsidRPr="00E16B80">
        <w:t>Csak</w:t>
      </w:r>
      <w:r w:rsidRPr="00E16B80">
        <w:t xml:space="preserve"> azt mondom: „</w:t>
      </w:r>
      <w:r w:rsidR="009D11D6" w:rsidRPr="00E16B80">
        <w:rPr>
          <w:i/>
          <w:iCs/>
        </w:rPr>
        <w:t>P</w:t>
      </w:r>
      <w:r w:rsidRPr="00E16B80">
        <w:rPr>
          <w:i/>
          <w:iCs/>
        </w:rPr>
        <w:t>róbáld</w:t>
      </w:r>
      <w:r w:rsidR="009D11D6" w:rsidRPr="00E16B80">
        <w:rPr>
          <w:i/>
          <w:iCs/>
        </w:rPr>
        <w:t xml:space="preserve"> meg</w:t>
      </w:r>
      <w:r w:rsidR="009D11D6" w:rsidRPr="00E16B80">
        <w:t>”</w:t>
      </w:r>
      <w:r w:rsidRPr="00E16B80">
        <w:t xml:space="preserve">. Ne </w:t>
      </w:r>
      <w:r w:rsidR="006061EE" w:rsidRPr="00E16B80">
        <w:t>veszítsd el a reményt</w:t>
      </w:r>
      <w:r w:rsidRPr="00E16B80">
        <w:t xml:space="preserve">. </w:t>
      </w:r>
      <w:r w:rsidR="009D11D6" w:rsidRPr="00E16B80">
        <w:t>V</w:t>
      </w:r>
      <w:r w:rsidR="0059527F" w:rsidRPr="00E16B80">
        <w:t>e</w:t>
      </w:r>
      <w:r w:rsidR="009D11D6" w:rsidRPr="00E16B80">
        <w:t>gy</w:t>
      </w:r>
      <w:r w:rsidR="0059527F" w:rsidRPr="00E16B80">
        <w:t>él</w:t>
      </w:r>
      <w:r w:rsidR="009D11D6" w:rsidRPr="00E16B80">
        <w:t xml:space="preserve"> magad mellé </w:t>
      </w:r>
      <w:r w:rsidRPr="00E16B80">
        <w:t xml:space="preserve">néhány elszánt férfit és nőt, és végezzetek kísérleteket a </w:t>
      </w:r>
      <w:r w:rsidR="00954F12" w:rsidRPr="00E16B80">
        <w:t>mesmerizmus</w:t>
      </w:r>
      <w:r w:rsidRPr="00E16B80">
        <w:t xml:space="preserve"> és a szokásos</w:t>
      </w:r>
      <w:r w:rsidR="006F0FD5" w:rsidRPr="00E16B80">
        <w:t>,</w:t>
      </w:r>
      <w:r w:rsidRPr="00E16B80">
        <w:t xml:space="preserve"> úgynevezett „spirit</w:t>
      </w:r>
      <w:r w:rsidR="00B53959">
        <w:t>iszta</w:t>
      </w:r>
      <w:r w:rsidRPr="00E16B80">
        <w:t xml:space="preserve">” jelenségek </w:t>
      </w:r>
      <w:r w:rsidR="00954F12" w:rsidRPr="00E16B80">
        <w:t>körében</w:t>
      </w:r>
      <w:r w:rsidRPr="00E16B80">
        <w:t>. Ha az előírt módszerek</w:t>
      </w:r>
      <w:r w:rsidR="00954F12" w:rsidRPr="00E16B80">
        <w:t>et követve</w:t>
      </w:r>
      <w:r w:rsidRPr="00E16B80">
        <w:t xml:space="preserve"> </w:t>
      </w:r>
      <w:r w:rsidR="00954F12" w:rsidRPr="00E16B80">
        <w:t>jársz el</w:t>
      </w:r>
      <w:r w:rsidRPr="00E16B80">
        <w:t xml:space="preserve">, biztos lehetsz benne, hogy végül eredményeket fogsz elérni. Ezen kívül én is mindent megteszek, és – ki tudja! Az </w:t>
      </w:r>
      <w:r w:rsidRPr="00E16B80">
        <w:rPr>
          <w:i/>
          <w:iCs/>
        </w:rPr>
        <w:t>erős akarat teremt</w:t>
      </w:r>
      <w:r w:rsidR="00954F12" w:rsidRPr="00E16B80">
        <w:rPr>
          <w:i/>
          <w:iCs/>
        </w:rPr>
        <w:t>ő erő</w:t>
      </w:r>
      <w:r w:rsidRPr="00E16B80">
        <w:t>, a szimpátia pedig vonzza még a</w:t>
      </w:r>
      <w:r w:rsidR="00954F12" w:rsidRPr="00E16B80">
        <w:t xml:space="preserve">z </w:t>
      </w:r>
      <w:r w:rsidR="00B04BF3" w:rsidRPr="00E16B80">
        <w:t>A</w:t>
      </w:r>
      <w:r w:rsidR="00954F12" w:rsidRPr="00E16B80">
        <w:t>deptusokat is, akiknek törvényei nagyon megnehezítik a</w:t>
      </w:r>
      <w:r w:rsidRPr="00E16B80">
        <w:t xml:space="preserve"> beavatatlanokkal való </w:t>
      </w:r>
      <w:r w:rsidR="00D60FEC" w:rsidRPr="00E16B80">
        <w:t>érintkezést</w:t>
      </w:r>
      <w:r w:rsidRPr="00E16B80">
        <w:t>. Ha hajlandó vagy</w:t>
      </w:r>
      <w:r w:rsidR="00954F12" w:rsidRPr="00E16B80">
        <w:t xml:space="preserve"> erre</w:t>
      </w:r>
      <w:r w:rsidRPr="00E16B80">
        <w:t xml:space="preserve">, küldök neked egy </w:t>
      </w:r>
      <w:r w:rsidR="00954F12" w:rsidRPr="00E16B80">
        <w:rPr>
          <w:i/>
          <w:iCs/>
        </w:rPr>
        <w:t>Tanulmányt</w:t>
      </w:r>
      <w:r w:rsidRPr="00E16B80">
        <w:t xml:space="preserve">, amely bemutatja, miért szükséges Európában </w:t>
      </w:r>
      <w:r w:rsidR="00954F12" w:rsidRPr="00E16B80">
        <w:t>jobban</w:t>
      </w:r>
      <w:r w:rsidR="00480913" w:rsidRPr="00E16B80">
        <w:t>,</w:t>
      </w:r>
      <w:r w:rsidRPr="00E16B80">
        <w:t xml:space="preserve"> mint bárhol, egy Egyetemes Testvériség, </w:t>
      </w:r>
      <w:r w:rsidR="00480913" w:rsidRPr="00E16B80">
        <w:t xml:space="preserve">- </w:t>
      </w:r>
      <w:r w:rsidRPr="00E16B80">
        <w:t>azaz</w:t>
      </w:r>
      <w:r w:rsidR="00B53959">
        <w:t xml:space="preserve"> egy</w:t>
      </w:r>
      <w:r w:rsidRPr="00E16B80">
        <w:t xml:space="preserve"> erő</w:t>
      </w:r>
      <w:r w:rsidR="00480913" w:rsidRPr="00E16B80">
        <w:t>teljes</w:t>
      </w:r>
      <w:r w:rsidRPr="00E16B80">
        <w:t xml:space="preserve"> </w:t>
      </w:r>
      <w:r w:rsidRPr="00E16B80">
        <w:lastRenderedPageBreak/>
        <w:t>m</w:t>
      </w:r>
      <w:r w:rsidR="00954F12" w:rsidRPr="00E16B80">
        <w:t>agnetizmussal átitatott</w:t>
      </w:r>
      <w:r w:rsidRPr="00E16B80">
        <w:t xml:space="preserve">, mégis </w:t>
      </w:r>
      <w:r w:rsidR="00954F12" w:rsidRPr="00E16B80">
        <w:t>különböző</w:t>
      </w:r>
      <w:r w:rsidRPr="00E16B80">
        <w:t xml:space="preserve"> erők és polaritások „affinitásainak” </w:t>
      </w:r>
      <w:r w:rsidR="00480913" w:rsidRPr="00E16B80">
        <w:t xml:space="preserve">olyan </w:t>
      </w:r>
      <w:r w:rsidRPr="00E16B80">
        <w:t>Szövetsége, amely egy</w:t>
      </w:r>
      <w:r w:rsidR="00480913" w:rsidRPr="00E16B80">
        <w:t>etlen</w:t>
      </w:r>
      <w:r w:rsidRPr="00E16B80">
        <w:t xml:space="preserve"> </w:t>
      </w:r>
      <w:r w:rsidR="00B53959">
        <w:t>meghatározó</w:t>
      </w:r>
      <w:r w:rsidRPr="00E16B80">
        <w:t xml:space="preserve"> eszme kör</w:t>
      </w:r>
      <w:r w:rsidR="00B53959">
        <w:t>é</w:t>
      </w:r>
      <w:r w:rsidRPr="00E16B80">
        <w:t xml:space="preserve"> összpontosul</w:t>
      </w:r>
      <w:r w:rsidR="00480913" w:rsidRPr="00E16B80">
        <w:t xml:space="preserve"> -</w:t>
      </w:r>
      <w:r w:rsidR="00B53959">
        <w:t xml:space="preserve"> </w:t>
      </w:r>
      <w:r w:rsidRPr="00E16B80">
        <w:t>az okkult tudományokban sikere</w:t>
      </w:r>
      <w:r w:rsidR="00480913" w:rsidRPr="00E16B80">
        <w:t>k eléréséhez</w:t>
      </w:r>
      <w:r w:rsidRPr="00E16B80">
        <w:t xml:space="preserve">. Amit </w:t>
      </w:r>
      <w:r w:rsidR="00480913" w:rsidRPr="00E16B80">
        <w:t>egy magányos törekvő</w:t>
      </w:r>
      <w:r w:rsidRPr="00E16B80">
        <w:t xml:space="preserve"> nem tud </w:t>
      </w:r>
      <w:r w:rsidR="00480913" w:rsidRPr="00E16B80">
        <w:t>véghez vinni</w:t>
      </w:r>
      <w:r w:rsidRPr="00E16B80">
        <w:t>, azt</w:t>
      </w:r>
      <w:r w:rsidR="00480913" w:rsidRPr="00E16B80">
        <w:t xml:space="preserve"> sokan</w:t>
      </w:r>
      <w:r w:rsidRPr="00E16B80">
        <w:t xml:space="preserve"> egy</w:t>
      </w:r>
      <w:r w:rsidR="00480913" w:rsidRPr="00E16B80">
        <w:t xml:space="preserve">üttműködve </w:t>
      </w:r>
      <w:r w:rsidR="00481E3E" w:rsidRPr="00E16B80">
        <w:t>meg tudják valósítani</w:t>
      </w:r>
      <w:r w:rsidRPr="00E16B80">
        <w:t>. Természetesen – ha megszervezed – el kell fogadnod Olcott</w:t>
      </w:r>
      <w:r w:rsidR="006061EE" w:rsidRPr="00E16B80">
        <w:t>-</w:t>
      </w:r>
      <w:r w:rsidRPr="00E16B80">
        <w:t xml:space="preserve">ot, mint az </w:t>
      </w:r>
      <w:r w:rsidR="00480913" w:rsidRPr="00E16B80">
        <w:t>a</w:t>
      </w:r>
      <w:r w:rsidRPr="00E16B80">
        <w:t>nya Társ</w:t>
      </w:r>
      <w:r w:rsidR="006F0FD5" w:rsidRPr="00E16B80">
        <w:t>ulat</w:t>
      </w:r>
      <w:r w:rsidRPr="00E16B80">
        <w:t xml:space="preserve"> </w:t>
      </w:r>
      <w:r w:rsidR="00480913" w:rsidRPr="00E16B80">
        <w:t>vezetőjét</w:t>
      </w:r>
      <w:r w:rsidRPr="00E16B80">
        <w:t xml:space="preserve">, tehát – névleg az összes meglévő </w:t>
      </w:r>
      <w:r w:rsidR="00B53959">
        <w:t xml:space="preserve">területi szerveződés </w:t>
      </w:r>
      <w:r w:rsidRPr="00E16B80">
        <w:t xml:space="preserve">elnökét. De ő nem lesz </w:t>
      </w:r>
      <w:r w:rsidR="00480913" w:rsidRPr="00E16B80">
        <w:t>jobban</w:t>
      </w:r>
      <w:r w:rsidRPr="00E16B80">
        <w:t xml:space="preserve"> a „vezetőd”, mint a</w:t>
      </w:r>
      <w:r w:rsidR="00480913" w:rsidRPr="00E16B80">
        <w:t>mennyire</w:t>
      </w:r>
      <w:r w:rsidRPr="00E16B80">
        <w:t xml:space="preserve"> a</w:t>
      </w:r>
      <w:r w:rsidR="00481E3E" w:rsidRPr="00E16B80">
        <w:t>z a</w:t>
      </w:r>
      <w:r w:rsidR="00B53959">
        <w:t>z Angol</w:t>
      </w:r>
      <w:r w:rsidRPr="00E16B80">
        <w:t xml:space="preserve"> Te</w:t>
      </w:r>
      <w:r w:rsidR="00480913" w:rsidRPr="00E16B80">
        <w:t>ozófiai</w:t>
      </w:r>
      <w:r w:rsidRPr="00E16B80">
        <w:t xml:space="preserve"> Társ</w:t>
      </w:r>
      <w:r w:rsidR="00480913" w:rsidRPr="00E16B80">
        <w:t>ulat</w:t>
      </w:r>
      <w:r w:rsidR="00481E3E" w:rsidRPr="00E16B80">
        <w:t xml:space="preserve"> számára</w:t>
      </w:r>
      <w:r w:rsidRPr="00E16B80">
        <w:t>, amelynek saját elnöke, saját</w:t>
      </w:r>
      <w:r w:rsidR="00480913" w:rsidRPr="00E16B80">
        <w:t xml:space="preserve"> fő- és részlet</w:t>
      </w:r>
      <w:r w:rsidRPr="00E16B80">
        <w:t xml:space="preserve"> szabályai van</w:t>
      </w:r>
      <w:r w:rsidR="00480913" w:rsidRPr="00E16B80">
        <w:t>nak</w:t>
      </w:r>
      <w:r w:rsidRPr="00E16B80">
        <w:t>. Ő fo</w:t>
      </w:r>
      <w:r w:rsidR="00480913" w:rsidRPr="00E16B80">
        <w:t>gja kiadni az alapító okiratot</w:t>
      </w:r>
      <w:r w:rsidRPr="00E16B80">
        <w:t xml:space="preserve">, és ennyi az egész. Bizonyos esetekben egy-két papírt </w:t>
      </w:r>
      <w:r w:rsidR="00CD15BC" w:rsidRPr="00E16B80">
        <w:t xml:space="preserve">neki </w:t>
      </w:r>
      <w:r w:rsidRPr="00E16B80">
        <w:t>kell aláírnia – évente négy</w:t>
      </w:r>
      <w:r w:rsidR="00CD15BC" w:rsidRPr="00E16B80">
        <w:t xml:space="preserve"> alkalommal</w:t>
      </w:r>
      <w:r w:rsidRPr="00E16B80">
        <w:t xml:space="preserve"> a titkárod </w:t>
      </w:r>
      <w:r w:rsidR="00CD15BC" w:rsidRPr="00E16B80">
        <w:t xml:space="preserve">által neki </w:t>
      </w:r>
      <w:r w:rsidRPr="00E16B80">
        <w:t>küld</w:t>
      </w:r>
      <w:r w:rsidR="00CD15BC" w:rsidRPr="00E16B80">
        <w:t>ött a beszámolókat</w:t>
      </w:r>
      <w:r w:rsidRPr="00E16B80">
        <w:t>;</w:t>
      </w:r>
      <w:r w:rsidR="00B37B94" w:rsidRPr="00E16B80">
        <w:t xml:space="preserve"> Ám semmi joga nincs beavatkozni sem a vezetésbe, sem a</w:t>
      </w:r>
      <w:r w:rsidR="00481E3E" w:rsidRPr="00E16B80">
        <w:t xml:space="preserve"> működésbe</w:t>
      </w:r>
      <w:r w:rsidR="00B37B94" w:rsidRPr="00E16B80">
        <w:t xml:space="preserve">, amíg ezek nem ütköznek az általános Szabályokkal, és természetesen sem képessége, sem vágya nincs arra, hogy vezetőtök legyen. És </w:t>
      </w:r>
      <w:r w:rsidR="00481E3E" w:rsidRPr="00E16B80">
        <w:t>persze</w:t>
      </w:r>
      <w:r w:rsidR="00B37B94" w:rsidRPr="00E16B80">
        <w:t xml:space="preserve"> (az egész Társulatra nézve) a saját, általatok választott elnökötökön kívül lesz egy „okkultizmus terén képzett </w:t>
      </w:r>
      <w:r w:rsidR="006061EE" w:rsidRPr="00E16B80">
        <w:t>szakértő</w:t>
      </w:r>
      <w:r w:rsidR="00B37B94" w:rsidRPr="00E16B80">
        <w:t>”, aki tanít benneteket. De, kedves barátom, ne reménykedjetek abban, hogy ez a „</w:t>
      </w:r>
      <w:r w:rsidR="006061EE" w:rsidRPr="00E16B80">
        <w:t>szakértő</w:t>
      </w:r>
      <w:r w:rsidR="00B37B94" w:rsidRPr="00E16B80">
        <w:t xml:space="preserve">” testi valójában megjelenhet és évekig oktathat titeket. </w:t>
      </w:r>
      <w:r w:rsidR="00506254" w:rsidRPr="00E16B80">
        <w:rPr>
          <w:i/>
          <w:iCs/>
        </w:rPr>
        <w:t xml:space="preserve">Én </w:t>
      </w:r>
      <w:r w:rsidR="00506254" w:rsidRPr="00E16B80">
        <w:t>s</w:t>
      </w:r>
      <w:r w:rsidR="00B37B94" w:rsidRPr="00E16B80">
        <w:t xml:space="preserve">zemélyesen is felkereshetlek </w:t>
      </w:r>
      <w:r w:rsidR="00B37B94" w:rsidRPr="00E16B80">
        <w:rPr>
          <w:i/>
          <w:iCs/>
        </w:rPr>
        <w:t>téged</w:t>
      </w:r>
      <w:r w:rsidR="00B37B94" w:rsidRPr="00E16B80">
        <w:t xml:space="preserve"> – hacsak nem </w:t>
      </w:r>
      <w:r w:rsidR="00B25FE9" w:rsidRPr="00E16B80">
        <w:t>üldözöl</w:t>
      </w:r>
      <w:r w:rsidR="00B37B94" w:rsidRPr="00E16B80">
        <w:t xml:space="preserve"> el</w:t>
      </w:r>
      <w:r w:rsidR="00B25FE9" w:rsidRPr="00E16B80">
        <w:t xml:space="preserve"> te is</w:t>
      </w:r>
      <w:r w:rsidR="00B37B94" w:rsidRPr="00E16B80">
        <w:t xml:space="preserve">, ahogy Hume úr tette –, de nem lehetek ott a </w:t>
      </w:r>
      <w:r w:rsidR="00B37B94" w:rsidRPr="00E16B80">
        <w:rPr>
          <w:i/>
          <w:iCs/>
        </w:rPr>
        <w:t>többieknél</w:t>
      </w:r>
      <w:r w:rsidR="00B37B94" w:rsidRPr="00E16B80">
        <w:t xml:space="preserve">. </w:t>
      </w:r>
      <w:r w:rsidR="00B25FE9" w:rsidRPr="00E16B80">
        <w:t>Megtapasztalhattok</w:t>
      </w:r>
      <w:r w:rsidR="00B37B94" w:rsidRPr="00E16B80">
        <w:t xml:space="preserve"> jelenségek</w:t>
      </w:r>
      <w:r w:rsidR="00B25FE9" w:rsidRPr="00E16B80">
        <w:t>et</w:t>
      </w:r>
      <w:r w:rsidR="00B37B94" w:rsidRPr="00E16B80">
        <w:t xml:space="preserve"> és </w:t>
      </w:r>
      <w:r w:rsidR="00B25FE9" w:rsidRPr="00E16B80">
        <w:t xml:space="preserve">szerezhettek </w:t>
      </w:r>
      <w:r w:rsidR="00B37B94" w:rsidRPr="00E16B80">
        <w:t>bizonyítékok</w:t>
      </w:r>
      <w:r w:rsidR="00B25FE9" w:rsidRPr="00E16B80">
        <w:t>at</w:t>
      </w:r>
      <w:r w:rsidR="00B37B94" w:rsidRPr="00E16B80">
        <w:t xml:space="preserve">, de még ha beleesnétek is a </w:t>
      </w:r>
      <w:r w:rsidR="00B25FE9" w:rsidRPr="00E16B80">
        <w:t>szokásos</w:t>
      </w:r>
      <w:r w:rsidR="00B37B94" w:rsidRPr="00E16B80">
        <w:t xml:space="preserve"> </w:t>
      </w:r>
      <w:r w:rsidR="00B25FE9" w:rsidRPr="00E16B80">
        <w:t>hibába</w:t>
      </w:r>
      <w:r w:rsidR="00B37B94" w:rsidRPr="00E16B80">
        <w:t xml:space="preserve">, és </w:t>
      </w:r>
      <w:r w:rsidR="00481E3E" w:rsidRPr="00E16B80">
        <w:t xml:space="preserve">a </w:t>
      </w:r>
      <w:r w:rsidR="00B37B94" w:rsidRPr="00E16B80">
        <w:t xml:space="preserve">„szellemeknek” tulajdonítanátok őket, akkor is csak filozófiai és logikai magyarázatokkal tudnánk </w:t>
      </w:r>
      <w:r w:rsidR="00B25FE9" w:rsidRPr="00E16B80">
        <w:t>rá</w:t>
      </w:r>
      <w:r w:rsidR="00B37B94" w:rsidRPr="00E16B80">
        <w:t>mutatni a tévedésetek</w:t>
      </w:r>
      <w:r w:rsidR="00B25FE9" w:rsidRPr="00E16B80">
        <w:t>re</w:t>
      </w:r>
      <w:r w:rsidR="00B37B94" w:rsidRPr="00E16B80">
        <w:t xml:space="preserve">; </w:t>
      </w:r>
      <w:r w:rsidR="00B25FE9" w:rsidRPr="00E16B80">
        <w:t>adeptus</w:t>
      </w:r>
      <w:r w:rsidR="00B37B94" w:rsidRPr="00E16B80">
        <w:t xml:space="preserve"> </w:t>
      </w:r>
      <w:r w:rsidR="00B25FE9" w:rsidRPr="00E16B80">
        <w:t xml:space="preserve">sosem </w:t>
      </w:r>
      <w:r w:rsidR="00B37B94" w:rsidRPr="00E16B80">
        <w:t xml:space="preserve">vehetne részt az </w:t>
      </w:r>
      <w:r w:rsidR="00B25FE9" w:rsidRPr="00E16B80">
        <w:t>összejöveteleiteken</w:t>
      </w:r>
      <w:r w:rsidR="00B37B94" w:rsidRPr="00E16B80">
        <w:t xml:space="preserve">. Természetesen </w:t>
      </w:r>
      <w:r w:rsidR="00B25FE9" w:rsidRPr="00E16B80">
        <w:t>kellene írnod egy</w:t>
      </w:r>
      <w:r w:rsidR="00B37B94" w:rsidRPr="00E16B80">
        <w:t xml:space="preserve"> könyvet. Nem értem, miért lenne ez kivitelezhetetlen. Mindenképpen te</w:t>
      </w:r>
      <w:r w:rsidR="00B25FE9" w:rsidRPr="00E16B80">
        <w:t>dd</w:t>
      </w:r>
      <w:r w:rsidR="00B37B94" w:rsidRPr="00E16B80">
        <w:t xml:space="preserve"> meg, és </w:t>
      </w:r>
      <w:r w:rsidR="00B25FE9" w:rsidRPr="00E16B80">
        <w:t xml:space="preserve">ehhez </w:t>
      </w:r>
      <w:r w:rsidR="00B37B94" w:rsidRPr="00E16B80">
        <w:t>minden segítséget megadok, amit csak tudok. Azonnal levelezésbe kellene</w:t>
      </w:r>
      <w:r w:rsidR="00B25FE9" w:rsidRPr="00E16B80">
        <w:t xml:space="preserve"> kezdened</w:t>
      </w:r>
      <w:r w:rsidR="00B37B94" w:rsidRPr="00E16B80">
        <w:t xml:space="preserve"> Lord Lindsay-</w:t>
      </w:r>
      <w:r w:rsidR="00B25FE9" w:rsidRPr="00E16B80">
        <w:t>vel</w:t>
      </w:r>
      <w:r w:rsidR="00B37B94" w:rsidRPr="00E16B80">
        <w:t>, és a Simla-</w:t>
      </w:r>
      <w:r w:rsidR="00B25FE9" w:rsidRPr="00E16B80">
        <w:t xml:space="preserve">beli </w:t>
      </w:r>
      <w:r w:rsidR="00B37B94" w:rsidRPr="00E16B80">
        <w:t>jelenségek</w:t>
      </w:r>
      <w:r w:rsidR="00B25FE9" w:rsidRPr="00E16B80">
        <w:t>et</w:t>
      </w:r>
      <w:r w:rsidR="00B37B94" w:rsidRPr="00E16B80">
        <w:t>, valamint a velem folytatott levelezésed</w:t>
      </w:r>
      <w:r w:rsidR="00B25FE9" w:rsidRPr="00E16B80">
        <w:t>et</w:t>
      </w:r>
      <w:r w:rsidR="00B37B94" w:rsidRPr="00E16B80">
        <w:t xml:space="preserve"> kellene</w:t>
      </w:r>
      <w:r w:rsidR="00B25FE9" w:rsidRPr="00E16B80">
        <w:t xml:space="preserve"> témául választanod</w:t>
      </w:r>
      <w:r w:rsidR="00B37B94" w:rsidRPr="00E16B80">
        <w:t xml:space="preserve">. Őt </w:t>
      </w:r>
      <w:r w:rsidR="00506254" w:rsidRPr="00E16B80">
        <w:t>nagyon</w:t>
      </w:r>
      <w:r w:rsidR="00B37B94" w:rsidRPr="00E16B80">
        <w:t xml:space="preserve"> érdeklik az ilyen jellegű kísérletek, és mivel teozófus és tagja az </w:t>
      </w:r>
      <w:r w:rsidR="00B53959">
        <w:t>Intéző Bizottságnak</w:t>
      </w:r>
      <w:r w:rsidR="00B37B94" w:rsidRPr="00E16B80">
        <w:t xml:space="preserve">, biztosan örömmel fogadja a </w:t>
      </w:r>
      <w:r w:rsidR="00506254" w:rsidRPr="00E16B80">
        <w:t>felvetésed</w:t>
      </w:r>
      <w:r w:rsidR="00B37B94" w:rsidRPr="00E16B80">
        <w:t xml:space="preserve">. </w:t>
      </w:r>
      <w:r w:rsidR="00506254" w:rsidRPr="00E16B80">
        <w:t>Kezd</w:t>
      </w:r>
      <w:r w:rsidR="00481E3E" w:rsidRPr="00E16B80">
        <w:t>d</w:t>
      </w:r>
      <w:r w:rsidR="00506254" w:rsidRPr="00E16B80">
        <w:t xml:space="preserve"> azzal</w:t>
      </w:r>
      <w:r w:rsidR="00B37B94" w:rsidRPr="00E16B80">
        <w:t>, hogy a Teo</w:t>
      </w:r>
      <w:r w:rsidR="00506254" w:rsidRPr="00E16B80">
        <w:t>zófiai</w:t>
      </w:r>
      <w:r w:rsidR="00B37B94" w:rsidRPr="00E16B80">
        <w:t xml:space="preserve"> Társ</w:t>
      </w:r>
      <w:r w:rsidR="00481E3E" w:rsidRPr="00E16B80">
        <w:t>ulat</w:t>
      </w:r>
      <w:r w:rsidR="00B37B94" w:rsidRPr="00E16B80">
        <w:t>hoz tartozol, hogy a „</w:t>
      </w:r>
      <w:r w:rsidR="00B37B94" w:rsidRPr="00E16B80">
        <w:rPr>
          <w:i/>
          <w:iCs/>
        </w:rPr>
        <w:t>Pioneer</w:t>
      </w:r>
      <w:r w:rsidR="00B37B94" w:rsidRPr="00E16B80">
        <w:t>” széles körben ismert szerkesztője vagy, és tudván, hogy mennyire érdeklődik a „spiri</w:t>
      </w:r>
      <w:r w:rsidR="00B53959">
        <w:t>tiszta</w:t>
      </w:r>
      <w:r w:rsidR="00B37B94" w:rsidRPr="00E16B80">
        <w:t xml:space="preserve">” jelenségek iránt, </w:t>
      </w:r>
      <w:r w:rsidR="00506254" w:rsidRPr="00E16B80">
        <w:t>bemutatod</w:t>
      </w:r>
      <w:r w:rsidR="00B37B94" w:rsidRPr="00E16B80">
        <w:t xml:space="preserve"> neki a Simlában történt rendkívüli dolgokat olyan további részletekkel, amelyeket még nem publikáltak. Megfelelő irányítással a legjobb brit spiri</w:t>
      </w:r>
      <w:r w:rsidR="00B53959">
        <w:t>tiszt</w:t>
      </w:r>
      <w:r w:rsidR="00B37B94" w:rsidRPr="00E16B80">
        <w:t xml:space="preserve">ák is teozófussá </w:t>
      </w:r>
      <w:r w:rsidR="006061EE" w:rsidRPr="00E16B80">
        <w:t>tehetők</w:t>
      </w:r>
      <w:r w:rsidR="00B37B94" w:rsidRPr="00E16B80">
        <w:t>. De sem Dr. Wyld</w:t>
      </w:r>
      <w:r w:rsidR="000A7BE5" w:rsidRPr="00E16B80">
        <w:rPr>
          <w:rStyle w:val="Lbjegyzet-hivatkozs"/>
        </w:rPr>
        <w:footnoteReference w:id="33"/>
      </w:r>
      <w:r w:rsidR="00B37B94" w:rsidRPr="00E16B80">
        <w:t>, sem Massey</w:t>
      </w:r>
      <w:r w:rsidR="00B252E6" w:rsidRPr="00E16B80">
        <w:rPr>
          <w:rStyle w:val="Lbjegyzet-hivatkozs"/>
        </w:rPr>
        <w:footnoteReference w:id="34"/>
      </w:r>
      <w:r w:rsidR="00B37B94" w:rsidRPr="00E16B80">
        <w:t xml:space="preserve"> </w:t>
      </w:r>
      <w:r w:rsidR="00506254" w:rsidRPr="00E16B80">
        <w:t xml:space="preserve">úr esetében nem látszik a kívánatos </w:t>
      </w:r>
      <w:r w:rsidR="00481E3E" w:rsidRPr="00E16B80">
        <w:t>hajtóerő</w:t>
      </w:r>
      <w:r w:rsidR="00B37B94" w:rsidRPr="00E16B80">
        <w:t>. Azt tanácsolom, hogy személyesen konzultálj Lord Lindsay-</w:t>
      </w:r>
      <w:r w:rsidR="00506254" w:rsidRPr="00E16B80">
        <w:t>v</w:t>
      </w:r>
      <w:r w:rsidR="00B37B94" w:rsidRPr="00E16B80">
        <w:t>el a teozófia helyzet</w:t>
      </w:r>
      <w:r w:rsidR="00506254" w:rsidRPr="00E16B80">
        <w:t>é</w:t>
      </w:r>
      <w:r w:rsidR="00B37B94" w:rsidRPr="00E16B80">
        <w:t>ről otthon és Indiában. Talán t</w:t>
      </w:r>
      <w:r w:rsidR="00506254" w:rsidRPr="00E16B80">
        <w:t xml:space="preserve">i </w:t>
      </w:r>
      <w:r w:rsidR="00C37E3D" w:rsidRPr="00E16B80">
        <w:t>k</w:t>
      </w:r>
      <w:r w:rsidR="00506254" w:rsidRPr="00E16B80">
        <w:t>etten is</w:t>
      </w:r>
      <w:r w:rsidR="00B37B94" w:rsidRPr="00E16B80">
        <w:t xml:space="preserve"> együtt tudná</w:t>
      </w:r>
      <w:r w:rsidR="00506254" w:rsidRPr="00E16B80">
        <w:t>tok</w:t>
      </w:r>
      <w:r w:rsidR="00B37B94" w:rsidRPr="00E16B80">
        <w:t xml:space="preserve"> működni: a</w:t>
      </w:r>
      <w:r w:rsidR="00506254" w:rsidRPr="00E16B80">
        <w:t>z általam</w:t>
      </w:r>
      <w:r w:rsidR="00B37B94" w:rsidRPr="00E16B80">
        <w:t xml:space="preserve"> most javasolt levelezés utat </w:t>
      </w:r>
      <w:r w:rsidR="00506254" w:rsidRPr="00E16B80">
        <w:t xml:space="preserve">fog </w:t>
      </w:r>
      <w:r w:rsidR="00B37B94" w:rsidRPr="00E16B80">
        <w:t>nyit</w:t>
      </w:r>
      <w:r w:rsidR="00506254" w:rsidRPr="00E16B80">
        <w:t>ni e felé</w:t>
      </w:r>
      <w:r w:rsidR="00B37B94" w:rsidRPr="00E16B80">
        <w:t xml:space="preserve">. </w:t>
      </w:r>
    </w:p>
    <w:p w14:paraId="3BEA7CB6" w14:textId="263869AE" w:rsidR="00217026" w:rsidRPr="00E16B80" w:rsidRDefault="00B37B94" w:rsidP="00AC59DB">
      <w:r w:rsidRPr="00E16B80">
        <w:t>Még ha B.</w:t>
      </w:r>
      <w:r w:rsidR="00A52663">
        <w:t xml:space="preserve"> asszony</w:t>
      </w:r>
      <w:r w:rsidRPr="00E16B80">
        <w:t xml:space="preserve">t </w:t>
      </w:r>
      <w:r w:rsidR="00C37E3D" w:rsidRPr="00E16B80">
        <w:t xml:space="preserve">sikerülne is </w:t>
      </w:r>
      <w:r w:rsidR="00D36E2F" w:rsidRPr="00E16B80">
        <w:t xml:space="preserve">arra </w:t>
      </w:r>
      <w:r w:rsidRPr="00E16B80">
        <w:t>„</w:t>
      </w:r>
      <w:r w:rsidR="00C37E3D" w:rsidRPr="00E16B80">
        <w:t>késztetni</w:t>
      </w:r>
      <w:r w:rsidRPr="00E16B80">
        <w:t>”, hogy az A</w:t>
      </w:r>
      <w:r w:rsidR="00B53959">
        <w:t>.</w:t>
      </w:r>
      <w:r w:rsidRPr="00E16B80">
        <w:t>-I. Társ</w:t>
      </w:r>
      <w:r w:rsidR="00C37E3D" w:rsidRPr="00E16B80">
        <w:t>ulat</w:t>
      </w:r>
      <w:r w:rsidR="00481E3E" w:rsidRPr="00E16B80">
        <w:t>nak</w:t>
      </w:r>
      <w:r w:rsidRPr="00E16B80">
        <w:t xml:space="preserve"> bármilyen „gyakorlati oktatást”</w:t>
      </w:r>
      <w:r w:rsidR="00C37E3D" w:rsidRPr="00E16B80">
        <w:t xml:space="preserve"> tartson,</w:t>
      </w:r>
      <w:r w:rsidRPr="00E16B80">
        <w:t xml:space="preserve"> </w:t>
      </w:r>
      <w:r w:rsidR="00C37E3D" w:rsidRPr="00E16B80">
        <w:t>a</w:t>
      </w:r>
      <w:r w:rsidRPr="00E16B80">
        <w:t xml:space="preserve">ttól tartok, túl sokáig </w:t>
      </w:r>
      <w:r w:rsidR="00D36E2F" w:rsidRPr="00E16B80">
        <w:t>volt</w:t>
      </w:r>
      <w:r w:rsidRPr="00E16B80">
        <w:t xml:space="preserve"> az </w:t>
      </w:r>
      <w:r w:rsidR="00C37E3D" w:rsidRPr="00E16B80">
        <w:rPr>
          <w:i/>
          <w:iCs/>
        </w:rPr>
        <w:t>szentélyen</w:t>
      </w:r>
      <w:r w:rsidRPr="00E16B80">
        <w:t xml:space="preserve"> kívül ahhoz, hogy </w:t>
      </w:r>
      <w:r w:rsidRPr="00E16B80">
        <w:lastRenderedPageBreak/>
        <w:t xml:space="preserve">gyakorlati </w:t>
      </w:r>
      <w:r w:rsidRPr="00E16B80">
        <w:rPr>
          <w:i/>
          <w:iCs/>
        </w:rPr>
        <w:t>magyarázatokhoz</w:t>
      </w:r>
      <w:r w:rsidRPr="00E16B80">
        <w:t xml:space="preserve"> </w:t>
      </w:r>
      <w:r w:rsidR="00C37E3D" w:rsidRPr="00E16B80">
        <w:t>érdemben</w:t>
      </w:r>
      <w:r w:rsidRPr="00E16B80">
        <w:t xml:space="preserve"> </w:t>
      </w:r>
      <w:r w:rsidR="00C37E3D" w:rsidRPr="00E16B80">
        <w:t>igénybe lehessen őt venni</w:t>
      </w:r>
      <w:r w:rsidRPr="00E16B80">
        <w:t xml:space="preserve">. Azonban, bár </w:t>
      </w:r>
      <w:r w:rsidR="00C37E3D" w:rsidRPr="00E16B80">
        <w:t xml:space="preserve">ez </w:t>
      </w:r>
      <w:r w:rsidRPr="00E16B80">
        <w:t xml:space="preserve">nem rajtam múlik, </w:t>
      </w:r>
      <w:r w:rsidR="00C37E3D" w:rsidRPr="00E16B80">
        <w:t xml:space="preserve">de </w:t>
      </w:r>
      <w:r w:rsidRPr="00E16B80">
        <w:t xml:space="preserve">meglátom, mit tehetek ebben az </w:t>
      </w:r>
      <w:r w:rsidR="00481E3E" w:rsidRPr="00E16B80">
        <w:t>ügyben</w:t>
      </w:r>
      <w:r w:rsidRPr="00E16B80">
        <w:t xml:space="preserve">. </w:t>
      </w:r>
      <w:r w:rsidR="00481E3E" w:rsidRPr="00E16B80">
        <w:t>Ám</w:t>
      </w:r>
      <w:r w:rsidRPr="00E16B80">
        <w:t xml:space="preserve"> attól tartok, hogy sajnos szüksége van </w:t>
      </w:r>
      <w:r w:rsidR="00D36E2F" w:rsidRPr="00E16B80">
        <w:t xml:space="preserve">egy </w:t>
      </w:r>
      <w:r w:rsidRPr="00E16B80">
        <w:t xml:space="preserve">néhány hónapos lábadozó </w:t>
      </w:r>
      <w:r w:rsidRPr="00E16B80">
        <w:rPr>
          <w:i/>
          <w:iCs/>
        </w:rPr>
        <w:t>villa</w:t>
      </w:r>
      <w:r w:rsidR="00A52663">
        <w:rPr>
          <w:i/>
          <w:iCs/>
        </w:rPr>
        <w:t>g</w:t>
      </w:r>
      <w:r w:rsidRPr="00E16B80">
        <w:rPr>
          <w:i/>
          <w:iCs/>
        </w:rPr>
        <w:t>giaturára</w:t>
      </w:r>
      <w:r w:rsidR="00B04BF3" w:rsidRPr="00E16B80">
        <w:rPr>
          <w:rStyle w:val="Lbjegyzet-hivatkozs"/>
          <w:i/>
          <w:iCs/>
        </w:rPr>
        <w:footnoteReference w:id="35"/>
      </w:r>
      <w:r w:rsidRPr="00E16B80">
        <w:t xml:space="preserve"> a gleccsereken </w:t>
      </w:r>
      <w:r w:rsidR="00C37E3D" w:rsidRPr="00E16B80">
        <w:t xml:space="preserve">régi </w:t>
      </w:r>
      <w:r w:rsidR="00B84965">
        <w:t>M</w:t>
      </w:r>
      <w:r w:rsidR="00C37E3D" w:rsidRPr="00E16B80">
        <w:t>estere társaságában</w:t>
      </w:r>
      <w:r w:rsidRPr="00E16B80">
        <w:t xml:space="preserve">, mielőtt ilyen nehéz feladatot </w:t>
      </w:r>
      <w:r w:rsidR="00D36E2F" w:rsidRPr="00E16B80">
        <w:t>rá</w:t>
      </w:r>
      <w:r w:rsidRPr="00E16B80">
        <w:t xml:space="preserve">bízhatnának. Legyetek nagyon </w:t>
      </w:r>
      <w:r w:rsidR="00481E3E" w:rsidRPr="00E16B80">
        <w:t>kíméletesek</w:t>
      </w:r>
      <w:r w:rsidRPr="00E16B80">
        <w:t xml:space="preserve"> vele, h</w:t>
      </w:r>
      <w:r w:rsidR="00C37E3D" w:rsidRPr="00E16B80">
        <w:t>a megállna nálatok</w:t>
      </w:r>
      <w:r w:rsidRPr="00E16B80">
        <w:t xml:space="preserve"> hazafelé menet. Az idegrendszere rettenetesen megrendült, és minden gondo</w:t>
      </w:r>
      <w:r w:rsidR="00C37E3D" w:rsidRPr="00E16B80">
        <w:t>skodásra</w:t>
      </w:r>
      <w:r w:rsidRPr="00E16B80">
        <w:t xml:space="preserve"> sz</w:t>
      </w:r>
      <w:r w:rsidR="00C37E3D" w:rsidRPr="00E16B80">
        <w:t>üksége van</w:t>
      </w:r>
      <w:r w:rsidRPr="00E16B80">
        <w:t xml:space="preserve">. </w:t>
      </w:r>
      <w:r w:rsidR="00217026" w:rsidRPr="00E16B80">
        <w:t xml:space="preserve">Megspórolandó </w:t>
      </w:r>
      <w:r w:rsidRPr="00E16B80">
        <w:t xml:space="preserve">a </w:t>
      </w:r>
      <w:r w:rsidR="00217026" w:rsidRPr="00E16B80">
        <w:t>szükségtelen</w:t>
      </w:r>
      <w:r w:rsidRPr="00E16B80">
        <w:t xml:space="preserve"> fáradság</w:t>
      </w:r>
      <w:r w:rsidR="00217026" w:rsidRPr="00E16B80">
        <w:t>ot</w:t>
      </w:r>
      <w:r w:rsidRPr="00E16B80">
        <w:t>, tájékoztatná</w:t>
      </w:r>
      <w:r w:rsidR="00217026" w:rsidRPr="00E16B80">
        <w:t>l engem</w:t>
      </w:r>
      <w:r w:rsidRPr="00E16B80">
        <w:t xml:space="preserve"> Sinnett </w:t>
      </w:r>
      <w:r w:rsidR="00217026" w:rsidRPr="00E16B80">
        <w:t xml:space="preserve">asszony </w:t>
      </w:r>
      <w:r w:rsidRPr="00E16B80">
        <w:t xml:space="preserve">születésének évéről, dátumáról és órájáról? </w:t>
      </w:r>
    </w:p>
    <w:p w14:paraId="5900E1AC" w14:textId="2669F4D5" w:rsidR="006E28AC" w:rsidRPr="00E16B80" w:rsidRDefault="00217026" w:rsidP="00217026">
      <w:pPr>
        <w:ind w:left="2124" w:firstLine="708"/>
      </w:pPr>
      <w:r w:rsidRPr="00E16B80">
        <w:t>Mindig őszinte híved</w:t>
      </w:r>
      <w:r w:rsidR="00B37B94" w:rsidRPr="00E16B80">
        <w:t xml:space="preserve">, </w:t>
      </w:r>
    </w:p>
    <w:p w14:paraId="5BB973A3" w14:textId="77777777" w:rsidR="00217026" w:rsidRPr="00E16B80" w:rsidRDefault="00217026" w:rsidP="00217026">
      <w:pPr>
        <w:pStyle w:val="Listaszerbekezds"/>
        <w:ind w:left="0"/>
        <w:jc w:val="right"/>
      </w:pPr>
      <w:r w:rsidRPr="00E16B80">
        <w:t>KOOT HOOMI LAL SINGH.</w:t>
      </w:r>
    </w:p>
    <w:p w14:paraId="0C19AFF8" w14:textId="77777777" w:rsidR="00217026" w:rsidRPr="00E16B80" w:rsidRDefault="00217026" w:rsidP="000D4458"/>
    <w:p w14:paraId="12692459" w14:textId="4AD09B17" w:rsidR="00953861" w:rsidRPr="00E16B80" w:rsidRDefault="00A721C2" w:rsidP="00A721C2">
      <w:pPr>
        <w:pStyle w:val="Cmsor2"/>
      </w:pPr>
      <w:bookmarkStart w:id="32" w:name="_Toc210929480"/>
      <w:bookmarkStart w:id="33" w:name="_Ref216275281"/>
      <w:bookmarkStart w:id="34" w:name="_Ref217202682"/>
      <w:bookmarkStart w:id="35" w:name="_Ref219915658"/>
      <w:bookmarkStart w:id="36" w:name="_Ref222596766"/>
      <w:bookmarkStart w:id="37" w:name="_Toc228208908"/>
      <w:r w:rsidRPr="00E16B80">
        <w:t xml:space="preserve">VI . </w:t>
      </w:r>
      <w:r w:rsidR="00A144C7" w:rsidRPr="00E16B80">
        <w:t>Levél</w:t>
      </w:r>
      <w:bookmarkEnd w:id="32"/>
      <w:bookmarkEnd w:id="33"/>
      <w:bookmarkEnd w:id="34"/>
      <w:bookmarkEnd w:id="35"/>
      <w:bookmarkEnd w:id="36"/>
      <w:bookmarkEnd w:id="37"/>
    </w:p>
    <w:p w14:paraId="468DBE9F" w14:textId="7154FE14" w:rsidR="000D4458" w:rsidRPr="00E16B80" w:rsidRDefault="00A144C7" w:rsidP="00A144C7">
      <w:pPr>
        <w:pStyle w:val="Magy-ered"/>
      </w:pPr>
      <w:r w:rsidRPr="00E16B80">
        <w:t>Kézhez</w:t>
      </w:r>
      <w:r w:rsidR="00A936FF" w:rsidRPr="00E16B80">
        <w:t xml:space="preserve"> </w:t>
      </w:r>
      <w:r w:rsidRPr="00E16B80">
        <w:t>véve Allahabadban, 1880</w:t>
      </w:r>
      <w:r w:rsidR="00FD370B" w:rsidRPr="00E16B80">
        <w:t>.</w:t>
      </w:r>
      <w:r w:rsidRPr="00E16B80">
        <w:t xml:space="preserve"> december 10-én.</w:t>
      </w:r>
    </w:p>
    <w:p w14:paraId="05E51580" w14:textId="0E03CACE" w:rsidR="00100D93" w:rsidRDefault="00100D93" w:rsidP="00FD370B">
      <w:pPr>
        <w:pStyle w:val="Magy-ford"/>
      </w:pPr>
      <w:r>
        <w:t xml:space="preserve">Ezt a levelet K.H. Mester írta Sinnett úrnak, és egy „ifjú tanítvány” közvetítésével jutott el a címzetthez. Nem tudjuk, honnan küldte, és azt sem, hogy pontosan mikor írta, de a címzetthez Allahabadban, 1880. december 10-én érkezett meg. </w:t>
      </w:r>
    </w:p>
    <w:p w14:paraId="1C7AEA07" w14:textId="4F508D27" w:rsidR="006430F2" w:rsidRPr="00E16B80" w:rsidRDefault="00100D93" w:rsidP="00FD370B">
      <w:pPr>
        <w:pStyle w:val="Magy-ford"/>
      </w:pPr>
      <w:r>
        <w:t>A</w:t>
      </w:r>
      <w:r w:rsidR="006430F2" w:rsidRPr="00E16B80">
        <w:t xml:space="preserve"> levélnek az ad különös jelentőséget, hogy ebből eredeztethető az ún. </w:t>
      </w:r>
      <w:r>
        <w:t>„</w:t>
      </w:r>
      <w:r w:rsidR="006430F2" w:rsidRPr="00E16B80">
        <w:t>Kiddle incidens</w:t>
      </w:r>
      <w:r>
        <w:t>”</w:t>
      </w:r>
      <w:r w:rsidR="006430F2" w:rsidRPr="00E16B80">
        <w:t xml:space="preserve">, ami a következőképpen foglalható össze. Amikor Sinnett úr 1881-ben megjelentette az </w:t>
      </w:r>
      <w:r w:rsidR="006430F2" w:rsidRPr="00E16B80">
        <w:rPr>
          <w:i/>
          <w:iCs/>
        </w:rPr>
        <w:t xml:space="preserve">Occult World </w:t>
      </w:r>
      <w:r w:rsidR="006430F2" w:rsidRPr="00E16B80">
        <w:t>c. könyvet, szó szerint idéz</w:t>
      </w:r>
      <w:r w:rsidR="00490E5A">
        <w:t>ett</w:t>
      </w:r>
      <w:r w:rsidR="006430F2" w:rsidRPr="00E16B80">
        <w:t xml:space="preserve"> benne K.H Mester e leveléből egy szakaszt, ami így kezdődött: „Platónnak igaza volt: eszmék irányítják a világot, és ahogy az emberek elméje </w:t>
      </w:r>
      <w:r w:rsidR="006430F2" w:rsidRPr="00E16B80">
        <w:rPr>
          <w:i/>
          <w:iCs/>
        </w:rPr>
        <w:t>új</w:t>
      </w:r>
      <w:r w:rsidR="006430F2" w:rsidRPr="00E16B80">
        <w:t xml:space="preserve"> eszméket fogad be…”. Később az</w:t>
      </w:r>
      <w:r w:rsidR="00252D33" w:rsidRPr="00E16B80">
        <w:t>u</w:t>
      </w:r>
      <w:r w:rsidR="006430F2" w:rsidRPr="00E16B80">
        <w:t xml:space="preserve">tán, amikor Henry Kiddle amerikai spiritiszta elolvasta az </w:t>
      </w:r>
      <w:r w:rsidR="006430F2" w:rsidRPr="00E16B80">
        <w:rPr>
          <w:i/>
          <w:iCs/>
        </w:rPr>
        <w:t>Occult World</w:t>
      </w:r>
      <w:r w:rsidR="006430F2" w:rsidRPr="00E16B80">
        <w:t xml:space="preserve">-öt, és benne </w:t>
      </w:r>
      <w:r w:rsidR="00252D33" w:rsidRPr="00E16B80">
        <w:t xml:space="preserve">szinte </w:t>
      </w:r>
      <w:r w:rsidR="006430F2" w:rsidRPr="00E16B80">
        <w:t>szó szerint viszont</w:t>
      </w:r>
      <w:r w:rsidR="00A52663">
        <w:t xml:space="preserve"> </w:t>
      </w:r>
      <w:r w:rsidR="006430F2" w:rsidRPr="00E16B80">
        <w:t>látta a saját, 1880. augusztus 15-én</w:t>
      </w:r>
      <w:r>
        <w:t>,</w:t>
      </w:r>
      <w:r w:rsidR="006430F2" w:rsidRPr="00E16B80">
        <w:t xml:space="preserve"> egy konferencián tartott előadásában el</w:t>
      </w:r>
      <w:r w:rsidR="00252D33" w:rsidRPr="00E16B80">
        <w:t>hangzo</w:t>
      </w:r>
      <w:r w:rsidR="006430F2" w:rsidRPr="00E16B80">
        <w:t xml:space="preserve">ttakat, </w:t>
      </w:r>
      <w:r w:rsidR="00252D33" w:rsidRPr="00E16B80">
        <w:t xml:space="preserve">1883-ban a </w:t>
      </w:r>
      <w:r w:rsidR="00252D33" w:rsidRPr="00E16B80">
        <w:rPr>
          <w:i/>
          <w:iCs/>
        </w:rPr>
        <w:t xml:space="preserve">Light </w:t>
      </w:r>
      <w:r w:rsidR="00252D33" w:rsidRPr="00E16B80">
        <w:t>magazinban plágiummal vádolta meg K.H. Mestert.  A további történések leírását</w:t>
      </w:r>
      <w:r w:rsidR="00FD370B" w:rsidRPr="00E16B80">
        <w:t>,</w:t>
      </w:r>
      <w:r w:rsidR="00252D33" w:rsidRPr="00E16B80">
        <w:t xml:space="preserve"> </w:t>
      </w:r>
      <w:r w:rsidR="00FD370B" w:rsidRPr="00E16B80">
        <w:t xml:space="preserve">valamint a „plágium” elkövetésének körülményeit </w:t>
      </w:r>
      <w:r w:rsidR="00252D33" w:rsidRPr="00E16B80">
        <w:t xml:space="preserve">a </w:t>
      </w:r>
      <w:r w:rsidR="005A5583">
        <w:fldChar w:fldCharType="begin"/>
      </w:r>
      <w:r w:rsidR="005A5583">
        <w:instrText xml:space="preserve"> REF _Ref214638220 \h </w:instrText>
      </w:r>
      <w:r w:rsidR="005A5583">
        <w:fldChar w:fldCharType="separate"/>
      </w:r>
      <w:r w:rsidR="00F306D5" w:rsidRPr="00E16B80">
        <w:t>XCIII. Levél</w:t>
      </w:r>
      <w:r w:rsidR="005A5583">
        <w:fldChar w:fldCharType="end"/>
      </w:r>
      <w:r w:rsidR="005A5583">
        <w:t xml:space="preserve"> </w:t>
      </w:r>
      <w:r w:rsidR="00252D33" w:rsidRPr="00E16B80">
        <w:t>és az ahhoz kapcsolódó megjegyzések tartalmazzák. (</w:t>
      </w:r>
      <w:r w:rsidR="00252D33" w:rsidRPr="00E16B80">
        <w:rPr>
          <w:i/>
        </w:rPr>
        <w:t>A ford.</w:t>
      </w:r>
      <w:r w:rsidR="00252D33" w:rsidRPr="00E16B80">
        <w:t>)</w:t>
      </w:r>
    </w:p>
    <w:p w14:paraId="4C25F646" w14:textId="0AB6FD36" w:rsidR="003D1775" w:rsidRPr="00E16B80" w:rsidRDefault="006B4582" w:rsidP="006B4582">
      <w:r w:rsidRPr="00E16B80">
        <w:t xml:space="preserve">Nem – nem „írsz túl sokat”. Csak azt sajnálom, hogy ilyen kevés időm van; ezért nem tudok olyan gyorsan válaszolni, mint egyébként tenném. Természetesen minden egyes szót, amit írsz </w:t>
      </w:r>
      <w:r w:rsidRPr="00E16B80">
        <w:rPr>
          <w:i/>
          <w:iCs/>
        </w:rPr>
        <w:t>el kell olvasnom</w:t>
      </w:r>
      <w:r w:rsidRPr="00E16B80">
        <w:t xml:space="preserve">: különben alaposan összekuszálnám a dolgokat. És akár a fizikai, akár spirituális szemeimmel olvasom, az ehhez szükséges idő gyakorlatilag ugyanannyi. Ugyanezt a válaszaimról is el lehet mondani. Mert akár „lecsapatom”, akár diktálom, akár magam írom le a válaszaimat, az időmegtakarítás nagyon csekély. Át kell </w:t>
      </w:r>
      <w:r w:rsidRPr="00E16B80">
        <w:rPr>
          <w:i/>
          <w:iCs/>
        </w:rPr>
        <w:t>gondolnom</w:t>
      </w:r>
      <w:r w:rsidRPr="00E16B80">
        <w:t>, minden szót és mondatot gondosan le kell fényképeznem az agyamban, mielőtt „lecsapatnám” őket. Ahhoz hasonlóan, ahogy a kamera által létrehozott képek kémiailag előkészített felületekre történő rögzítése előzetes elrendezést igényel az objektív fókuszán belül, mert különben – ahogy az gyakran előfordul a rossz fényképeken – az ülő</w:t>
      </w:r>
      <w:r w:rsidR="003D1775" w:rsidRPr="00E16B80">
        <w:t xml:space="preserve"> személy</w:t>
      </w:r>
      <w:r w:rsidRPr="00E16B80">
        <w:t xml:space="preserve"> lábai aránytalannak tűnhetnek a fej</w:t>
      </w:r>
      <w:r w:rsidR="003D1775" w:rsidRPr="00E16B80">
        <w:t>é</w:t>
      </w:r>
      <w:r w:rsidRPr="00E16B80">
        <w:t xml:space="preserve">hez mérten, és így tovább, </w:t>
      </w:r>
      <w:r w:rsidR="003D1775" w:rsidRPr="00E16B80">
        <w:t>ugyanígy</w:t>
      </w:r>
      <w:r w:rsidRPr="00E16B80">
        <w:t xml:space="preserve"> először</w:t>
      </w:r>
      <w:r w:rsidR="003D1775" w:rsidRPr="00E16B80">
        <w:t xml:space="preserve"> nekünk is</w:t>
      </w:r>
      <w:r w:rsidRPr="00E16B80">
        <w:t xml:space="preserve"> el kell rendeznünk a mondatainkat, és minden egyes</w:t>
      </w:r>
      <w:r w:rsidR="00100D93">
        <w:t xml:space="preserve"> papírra vetendő</w:t>
      </w:r>
      <w:r w:rsidRPr="00E16B80">
        <w:t xml:space="preserve"> betűt az elménkbe kell vésnünk, mielőtt olvashatóvá válna. Egyelőre </w:t>
      </w:r>
      <w:r w:rsidR="003D1775" w:rsidRPr="00E16B80">
        <w:t xml:space="preserve">ez </w:t>
      </w:r>
      <w:r w:rsidR="003D1775" w:rsidRPr="00E16B80">
        <w:rPr>
          <w:i/>
          <w:iCs/>
        </w:rPr>
        <w:t>minden</w:t>
      </w:r>
      <w:r w:rsidR="003D1775" w:rsidRPr="00E16B80">
        <w:t>,</w:t>
      </w:r>
      <w:r w:rsidRPr="00E16B80">
        <w:t xml:space="preserve"> amit elmond</w:t>
      </w:r>
      <w:r w:rsidR="003D1775" w:rsidRPr="00E16B80">
        <w:t>hatok</w:t>
      </w:r>
      <w:r w:rsidRPr="00E16B80">
        <w:t xml:space="preserve">. Amikor a tudomány többet megtud a </w:t>
      </w:r>
      <w:r w:rsidRPr="00E16B80">
        <w:rPr>
          <w:i/>
          <w:iCs/>
        </w:rPr>
        <w:t>lito</w:t>
      </w:r>
      <w:r w:rsidR="003D1775" w:rsidRPr="00E16B80">
        <w:rPr>
          <w:i/>
          <w:iCs/>
        </w:rPr>
        <w:t>phy</w:t>
      </w:r>
      <w:r w:rsidRPr="00E16B80">
        <w:rPr>
          <w:i/>
          <w:iCs/>
        </w:rPr>
        <w:t xml:space="preserve">l </w:t>
      </w:r>
      <w:r w:rsidRPr="00E16B80">
        <w:t xml:space="preserve">(vagy </w:t>
      </w:r>
      <w:r w:rsidRPr="00E16B80">
        <w:rPr>
          <w:i/>
          <w:iCs/>
        </w:rPr>
        <w:t>litobiblion</w:t>
      </w:r>
      <w:r w:rsidRPr="00E16B80">
        <w:t xml:space="preserve">) rejtélyéről és arról, </w:t>
      </w:r>
      <w:r w:rsidR="003D1775" w:rsidRPr="00E16B80">
        <w:t xml:space="preserve">eredetileg </w:t>
      </w:r>
      <w:r w:rsidRPr="00E16B80">
        <w:t xml:space="preserve">hogyan keletkezik </w:t>
      </w:r>
      <w:r w:rsidR="003D1775" w:rsidRPr="00E16B80">
        <w:t xml:space="preserve">a </w:t>
      </w:r>
      <w:r w:rsidRPr="00E16B80">
        <w:t xml:space="preserve">levelek lenyomata a köveken, </w:t>
      </w:r>
      <w:r w:rsidRPr="00E16B80">
        <w:lastRenderedPageBreak/>
        <w:t>akkor fogom tudni jobban megértetni veletek a folyamatot. De egy dolgot tudnotok</w:t>
      </w:r>
      <w:r w:rsidR="003D1775" w:rsidRPr="00E16B80">
        <w:t xml:space="preserve"> kell</w:t>
      </w:r>
      <w:r w:rsidRPr="00E16B80">
        <w:t xml:space="preserve"> és </w:t>
      </w:r>
      <w:r w:rsidR="003D1775" w:rsidRPr="00E16B80">
        <w:t>szem előtt tartanotok</w:t>
      </w:r>
      <w:r w:rsidRPr="00E16B80">
        <w:t xml:space="preserve">: mi csak követjük és </w:t>
      </w:r>
      <w:r w:rsidRPr="00E16B80">
        <w:rPr>
          <w:i/>
          <w:iCs/>
        </w:rPr>
        <w:t>szolgalelkűen másoljuk a természetet</w:t>
      </w:r>
      <w:r w:rsidRPr="00E16B80">
        <w:t xml:space="preserve"> </w:t>
      </w:r>
      <w:r w:rsidR="003D1775" w:rsidRPr="00E16B80">
        <w:t>az ő</w:t>
      </w:r>
      <w:r w:rsidRPr="00E16B80">
        <w:t xml:space="preserve"> mű</w:t>
      </w:r>
      <w:r w:rsidR="003D1775" w:rsidRPr="00E16B80">
        <w:t>ködésében</w:t>
      </w:r>
      <w:r w:rsidRPr="00E16B80">
        <w:t>.</w:t>
      </w:r>
    </w:p>
    <w:p w14:paraId="3C3770F3" w14:textId="0C9FA5CE" w:rsidR="00E453AA" w:rsidRPr="00E16B80" w:rsidRDefault="006B4582" w:rsidP="006B4582">
      <w:r w:rsidRPr="00E16B80">
        <w:t>Nem; nem kell tovább vitatkoznunk az „</w:t>
      </w:r>
      <w:r w:rsidR="003D1775" w:rsidRPr="00E16B80">
        <w:t xml:space="preserve">Egy nap </w:t>
      </w:r>
      <w:r w:rsidRPr="00E16B80">
        <w:t>B.</w:t>
      </w:r>
      <w:r w:rsidR="003D1775" w:rsidRPr="00E16B80">
        <w:t>-nével</w:t>
      </w:r>
      <w:r w:rsidRPr="00E16B80">
        <w:t xml:space="preserve">” szerencsétlen </w:t>
      </w:r>
      <w:r w:rsidR="003D1775" w:rsidRPr="00E16B80">
        <w:t>ügyéről</w:t>
      </w:r>
      <w:r w:rsidRPr="00E16B80">
        <w:t xml:space="preserve">. </w:t>
      </w:r>
      <w:r w:rsidR="00E453AA" w:rsidRPr="00E16B80">
        <w:t>Ez a</w:t>
      </w:r>
      <w:r w:rsidRPr="00E16B80">
        <w:t xml:space="preserve">nnál </w:t>
      </w:r>
      <w:r w:rsidR="00E453AA" w:rsidRPr="00E16B80">
        <w:t xml:space="preserve">is </w:t>
      </w:r>
      <w:r w:rsidRPr="00E16B80">
        <w:t>haszontalanabb, mivel azt mond</w:t>
      </w:r>
      <w:r w:rsidR="00E453AA" w:rsidRPr="00E16B80">
        <w:t>od</w:t>
      </w:r>
      <w:r w:rsidRPr="00E16B80">
        <w:t>, nincs jogo</w:t>
      </w:r>
      <w:r w:rsidR="00E453AA" w:rsidRPr="00E16B80">
        <w:t>d</w:t>
      </w:r>
      <w:r w:rsidRPr="00E16B80">
        <w:t xml:space="preserve"> </w:t>
      </w:r>
      <w:r w:rsidR="00E453AA" w:rsidRPr="00E16B80">
        <w:t>letörni</w:t>
      </w:r>
      <w:r w:rsidRPr="00E16B80">
        <w:t xml:space="preserve"> és eltaposni durva és gyakran álnok ellen</w:t>
      </w:r>
      <w:r w:rsidR="00E453AA" w:rsidRPr="00E16B80">
        <w:t>lábasaidat</w:t>
      </w:r>
      <w:r w:rsidRPr="00E16B80">
        <w:t xml:space="preserve"> a „</w:t>
      </w:r>
      <w:r w:rsidR="00E453AA" w:rsidRPr="00E16B80">
        <w:rPr>
          <w:i/>
          <w:iCs/>
        </w:rPr>
        <w:t>Pioneer</w:t>
      </w:r>
      <w:r w:rsidR="00DA0E2E" w:rsidRPr="00E16B80">
        <w:t>”</w:t>
      </w:r>
      <w:r w:rsidR="00E453AA" w:rsidRPr="00E16B80">
        <w:t>-n</w:t>
      </w:r>
      <w:r w:rsidR="00DA0E2E" w:rsidRPr="00E16B80">
        <w:t>él</w:t>
      </w:r>
      <w:r w:rsidRPr="00E16B80">
        <w:t xml:space="preserve"> – még saját védelme</w:t>
      </w:r>
      <w:r w:rsidR="00DA0E2E" w:rsidRPr="00E16B80">
        <w:t>d</w:t>
      </w:r>
      <w:r w:rsidRPr="00E16B80">
        <w:t xml:space="preserve">ben sem –, </w:t>
      </w:r>
      <w:r w:rsidR="00E453AA" w:rsidRPr="00E16B80">
        <w:t>miközben</w:t>
      </w:r>
      <w:r w:rsidRPr="00E16B80">
        <w:t xml:space="preserve"> a tulajdonos</w:t>
      </w:r>
      <w:r w:rsidR="00E453AA" w:rsidRPr="00E16B80">
        <w:t>ok</w:t>
      </w:r>
      <w:r w:rsidRPr="00E16B80">
        <w:t xml:space="preserve"> </w:t>
      </w:r>
      <w:r w:rsidR="00E453AA" w:rsidRPr="00E16B80">
        <w:t xml:space="preserve">is </w:t>
      </w:r>
      <w:r w:rsidRPr="00E16B80">
        <w:t xml:space="preserve">tiltakoznak az okkultizmus </w:t>
      </w:r>
      <w:r w:rsidR="00E453AA" w:rsidRPr="00E16B80">
        <w:t>témája</w:t>
      </w:r>
      <w:r w:rsidRPr="00E16B80">
        <w:t xml:space="preserve"> ellen. Mivel keresztények, ez nem nagy csoda. Legyünk jó</w:t>
      </w:r>
      <w:r w:rsidR="00E453AA" w:rsidRPr="00E16B80">
        <w:t>indulatúak</w:t>
      </w:r>
      <w:r w:rsidRPr="00E16B80">
        <w:t>, és remé</w:t>
      </w:r>
      <w:r w:rsidR="00E453AA" w:rsidRPr="00E16B80">
        <w:t>nykedjünk</w:t>
      </w:r>
      <w:r w:rsidRPr="00E16B80">
        <w:t xml:space="preserve">, hogy </w:t>
      </w:r>
      <w:r w:rsidR="00E453AA" w:rsidRPr="00E16B80">
        <w:t>elnyerik</w:t>
      </w:r>
      <w:r w:rsidRPr="00E16B80">
        <w:t xml:space="preserve"> a saját jutalmukat: </w:t>
      </w:r>
      <w:r w:rsidR="00E453AA" w:rsidRPr="00E16B80">
        <w:t xml:space="preserve">hogy </w:t>
      </w:r>
      <w:r w:rsidR="00DA0E2E" w:rsidRPr="00E16B80">
        <w:t>haláluk után</w:t>
      </w:r>
      <w:r w:rsidRPr="00E16B80">
        <w:t xml:space="preserve"> a fény és az igazság angyalaivá válnak – a keresztény mennyország szárnyas </w:t>
      </w:r>
      <w:r w:rsidR="00E453AA" w:rsidRPr="00E16B80">
        <w:t>koldusaivá</w:t>
      </w:r>
      <w:r w:rsidRPr="00E16B80">
        <w:t xml:space="preserve">. </w:t>
      </w:r>
    </w:p>
    <w:p w14:paraId="1B892DFF" w14:textId="1E668C89" w:rsidR="00BE7E45" w:rsidRPr="00E16B80" w:rsidRDefault="006B4582" w:rsidP="006B4582">
      <w:r w:rsidRPr="00E16B80">
        <w:t xml:space="preserve">Hacsak nem </w:t>
      </w:r>
      <w:r w:rsidR="00E453AA" w:rsidRPr="00E16B80">
        <w:t>fogtok össze többen</w:t>
      </w:r>
      <w:r w:rsidRPr="00E16B80">
        <w:t xml:space="preserve">, és </w:t>
      </w:r>
      <w:r w:rsidR="00E453AA" w:rsidRPr="00E16B80">
        <w:t>így vagy úgy</w:t>
      </w:r>
      <w:r w:rsidRPr="00E16B80">
        <w:t xml:space="preserve"> nem szervez</w:t>
      </w:r>
      <w:r w:rsidR="00E453AA" w:rsidRPr="00E16B80">
        <w:t>itek meg magatokat</w:t>
      </w:r>
      <w:r w:rsidRPr="00E16B80">
        <w:t xml:space="preserve">, attól tartok, a gyakorlatban kevés segítséget </w:t>
      </w:r>
      <w:r w:rsidR="00E453AA" w:rsidRPr="00E16B80">
        <w:t>adhatok</w:t>
      </w:r>
      <w:r w:rsidRPr="00E16B80">
        <w:t xml:space="preserve"> majd. Kedves barátom, nekem is megvannak a magam „tulajdonosai”. </w:t>
      </w:r>
      <w:r w:rsidR="00BE7E45" w:rsidRPr="00E16B80">
        <w:t>Csak általuk ismert</w:t>
      </w:r>
      <w:r w:rsidRPr="00E16B80">
        <w:t xml:space="preserve"> okokból arra </w:t>
      </w:r>
      <w:r w:rsidR="00BE7E45" w:rsidRPr="00E16B80">
        <w:t>az elhatározásra</w:t>
      </w:r>
      <w:r w:rsidRPr="00E16B80">
        <w:t xml:space="preserve"> jutottak, hogy elszigetelt egyéneket taníts</w:t>
      </w:r>
      <w:r w:rsidR="00BE7E45" w:rsidRPr="00E16B80">
        <w:t>unk</w:t>
      </w:r>
      <w:r w:rsidRPr="00E16B80">
        <w:t xml:space="preserve">. Levelezni fogok </w:t>
      </w:r>
      <w:r w:rsidR="00BE7E45" w:rsidRPr="00E16B80">
        <w:t>veled</w:t>
      </w:r>
      <w:r w:rsidRPr="00E16B80">
        <w:t>, és időről időre bizonyítékokat fogok szolgáltatni létezésemről és jelenlétemről. Az, hogy taníts</w:t>
      </w:r>
      <w:r w:rsidR="00BE7E45" w:rsidRPr="00E16B80">
        <w:t>alak</w:t>
      </w:r>
      <w:r w:rsidRPr="00E16B80">
        <w:t xml:space="preserve"> vagy </w:t>
      </w:r>
      <w:r w:rsidR="00BE7E45" w:rsidRPr="00E16B80">
        <w:t>vezesselek</w:t>
      </w:r>
      <w:r w:rsidRPr="00E16B80">
        <w:t xml:space="preserve">, már egészen más kérdés. Ezért </w:t>
      </w:r>
      <w:r w:rsidR="00DA0E2E" w:rsidRPr="00E16B80">
        <w:t>hitveseddel</w:t>
      </w:r>
      <w:r w:rsidRPr="00E16B80">
        <w:t xml:space="preserve"> </w:t>
      </w:r>
      <w:r w:rsidR="00BE7E45" w:rsidRPr="00E16B80">
        <w:t>szeánszba kezdeni</w:t>
      </w:r>
      <w:r w:rsidRPr="00E16B80">
        <w:t xml:space="preserve"> több mint haszontalan. Túl hasonló </w:t>
      </w:r>
      <w:r w:rsidR="00BE7E45" w:rsidRPr="00E16B80">
        <w:t>a magnetizmusotok</w:t>
      </w:r>
      <w:r w:rsidRPr="00E16B80">
        <w:t xml:space="preserve">, és </w:t>
      </w:r>
      <w:r w:rsidR="00BE7E45" w:rsidRPr="00E16B80">
        <w:t xml:space="preserve">így </w:t>
      </w:r>
      <w:r w:rsidRPr="00E16B80">
        <w:t xml:space="preserve">– semmit sem fogtok elérni. </w:t>
      </w:r>
    </w:p>
    <w:p w14:paraId="71FCF496" w14:textId="40699273" w:rsidR="009F2025" w:rsidRPr="00E16B80" w:rsidRDefault="006B4582" w:rsidP="006B4582">
      <w:r w:rsidRPr="00E16B80">
        <w:t xml:space="preserve">Lefordítom az esszémet, és amint lehet, elküldöm </w:t>
      </w:r>
      <w:r w:rsidR="00BE7E45" w:rsidRPr="00E16B80">
        <w:t>neked</w:t>
      </w:r>
      <w:r w:rsidRPr="00E16B80">
        <w:t>.</w:t>
      </w:r>
      <w:r w:rsidR="00BE7E45" w:rsidRPr="00E16B80">
        <w:t xml:space="preserve"> </w:t>
      </w:r>
      <w:r w:rsidR="00667DCB" w:rsidRPr="00E16B80">
        <w:t xml:space="preserve">Az ötleted, hogy levelezz a barátaiddal és a társaiddal, a második legjobb dolog, amit tehetsz. De ne mulaszd el, hogy írj Lord Lindsay-nek. Azt mondod, egy kicsit „túl szigorú” vagyok Hume-mal. </w:t>
      </w:r>
      <w:r w:rsidR="00DA0E2E" w:rsidRPr="00E16B80">
        <w:t>Valóban</w:t>
      </w:r>
      <w:r w:rsidR="00667DCB" w:rsidRPr="00E16B80">
        <w:t>? Ő egy felettébb intellektuális, és bevallom, egyben spirituális természetű ember is. Mégis, minden porcikájában „Sir Oracle”. Lehet, hogy e</w:t>
      </w:r>
      <w:r w:rsidR="002225EC">
        <w:t xml:space="preserve">nnek </w:t>
      </w:r>
      <w:r w:rsidR="00667DCB" w:rsidRPr="00E16B80">
        <w:t xml:space="preserve">az egésznek az oka az </w:t>
      </w:r>
      <w:r w:rsidR="002225EC">
        <w:t xml:space="preserve">ő </w:t>
      </w:r>
      <w:r w:rsidR="00667DCB" w:rsidRPr="00E16B80">
        <w:t xml:space="preserve">éles </w:t>
      </w:r>
      <w:r w:rsidR="002225EC">
        <w:t>elméjének</w:t>
      </w:r>
      <w:r w:rsidR="00667DCB" w:rsidRPr="00E16B80">
        <w:t xml:space="preserve"> </w:t>
      </w:r>
      <w:r w:rsidR="002225EC">
        <w:t>törekvése</w:t>
      </w:r>
      <w:r w:rsidR="00667DCB" w:rsidRPr="00E16B80">
        <w:t>, amely minden résen keresztül megnyilvánulást keres, és soha nem szalaszt el egyetlen lehetőséget sem, hogy enyhítse az agy gondolatokkal túltelítettségét. Csendes mindennapi életében túl sovány földet találva, amelyre nem vet</w:t>
      </w:r>
      <w:r w:rsidR="004916A9" w:rsidRPr="00E16B80">
        <w:t>ett</w:t>
      </w:r>
      <w:r w:rsidR="00667DCB" w:rsidRPr="00E16B80">
        <w:t xml:space="preserve"> más, mint „Mo</w:t>
      </w:r>
      <w:r w:rsidR="002225EC">
        <w:t>gg</w:t>
      </w:r>
      <w:r w:rsidR="00667DCB" w:rsidRPr="00E16B80">
        <w:t>y</w:t>
      </w:r>
      <w:r w:rsidR="002225EC">
        <w:rPr>
          <w:rStyle w:val="Lbjegyzet-hivatkozs"/>
        </w:rPr>
        <w:footnoteReference w:id="36"/>
      </w:r>
      <w:r w:rsidR="002225EC">
        <w:t xml:space="preserve">” </w:t>
      </w:r>
      <w:r w:rsidR="00667DCB" w:rsidRPr="00E16B80">
        <w:t xml:space="preserve">és Davison – értelme átszakítja a gátat, és minden elképzelt eseményre, minden lehetséges, bár valószínűtlen tényre, amit képzelete sugall, lecsap, hogy a saját </w:t>
      </w:r>
      <w:r w:rsidR="004916A9" w:rsidRPr="00E16B80">
        <w:t>előfeltevéseinek fényében</w:t>
      </w:r>
      <w:r w:rsidR="00667DCB" w:rsidRPr="00E16B80">
        <w:t xml:space="preserve"> értelmezze. Nem is csodálom, hogy egy ilyen intellektuális</w:t>
      </w:r>
      <w:r w:rsidR="004916A9" w:rsidRPr="00E16B80">
        <w:t xml:space="preserve"> mozaikok készítésében képzett ember</w:t>
      </w:r>
      <w:r w:rsidR="00667DCB" w:rsidRPr="00E16B80">
        <w:t xml:space="preserve"> mint ő, hirtelen rátalál</w:t>
      </w:r>
      <w:r w:rsidR="004916A9" w:rsidRPr="00E16B80">
        <w:t>va</w:t>
      </w:r>
      <w:r w:rsidR="00667DCB" w:rsidRPr="00E16B80">
        <w:t xml:space="preserve"> a leg</w:t>
      </w:r>
      <w:r w:rsidR="004916A9" w:rsidRPr="00E16B80">
        <w:t>gazdagabb és legszebb színű köveket kínáló kőbányára</w:t>
      </w:r>
      <w:r w:rsidR="00667DCB" w:rsidRPr="00E16B80">
        <w:t xml:space="preserve"> – amely Testvériségünk </w:t>
      </w:r>
      <w:r w:rsidR="004916A9" w:rsidRPr="00E16B80">
        <w:t xml:space="preserve">eszméjében </w:t>
      </w:r>
      <w:r w:rsidR="00667DCB" w:rsidRPr="00E16B80">
        <w:t>és a Teo</w:t>
      </w:r>
      <w:r w:rsidR="004916A9" w:rsidRPr="00E16B80">
        <w:t>zófiai Társulatban ölt testet</w:t>
      </w:r>
      <w:r w:rsidR="00667DCB" w:rsidRPr="00E16B80">
        <w:t xml:space="preserve"> –, </w:t>
      </w:r>
      <w:r w:rsidR="004916A9" w:rsidRPr="00E16B80">
        <w:t>darabokat ragad ki</w:t>
      </w:r>
      <w:r w:rsidR="00667DCB" w:rsidRPr="00E16B80">
        <w:t xml:space="preserve"> belőle, hogy </w:t>
      </w:r>
      <w:r w:rsidR="004916A9" w:rsidRPr="00E16B80">
        <w:t>bepacsmagolja</w:t>
      </w:r>
      <w:r w:rsidR="00667DCB" w:rsidRPr="00E16B80">
        <w:t xml:space="preserve"> vele az arcunkat. </w:t>
      </w:r>
      <w:r w:rsidR="009F2025" w:rsidRPr="00E16B80">
        <w:t xml:space="preserve">Olyan </w:t>
      </w:r>
      <w:r w:rsidR="00667DCB" w:rsidRPr="00E16B80">
        <w:t>tükör elé állítva</w:t>
      </w:r>
      <w:r w:rsidR="00DA0E2E" w:rsidRPr="00E16B80">
        <w:t xml:space="preserve"> így</w:t>
      </w:r>
      <w:r w:rsidR="00667DCB" w:rsidRPr="00E16B80">
        <w:t xml:space="preserve"> minket, amely</w:t>
      </w:r>
      <w:r w:rsidR="00DA0E2E" w:rsidRPr="00E16B80">
        <w:t>ben</w:t>
      </w:r>
      <w:r w:rsidR="00667DCB" w:rsidRPr="00E16B80">
        <w:t xml:space="preserve"> </w:t>
      </w:r>
      <w:r w:rsidR="00DA0E2E" w:rsidRPr="00E16B80">
        <w:t>olyannak látszunk</w:t>
      </w:r>
      <w:r w:rsidR="00667DCB" w:rsidRPr="00E16B80">
        <w:t xml:space="preserve">, ahogyan </w:t>
      </w:r>
      <w:r w:rsidR="00DA0E2E" w:rsidRPr="00E16B80">
        <w:t xml:space="preserve">ő a </w:t>
      </w:r>
      <w:r w:rsidR="00667DCB" w:rsidRPr="00E16B80">
        <w:t xml:space="preserve">saját termékeny képzeletében </w:t>
      </w:r>
      <w:r w:rsidR="009F2025" w:rsidRPr="00E16B80">
        <w:t>lát</w:t>
      </w:r>
      <w:r w:rsidR="00667DCB" w:rsidRPr="00E16B80">
        <w:t xml:space="preserve">, </w:t>
      </w:r>
      <w:r w:rsidR="00DA0E2E" w:rsidRPr="00E16B80">
        <w:t xml:space="preserve">és </w:t>
      </w:r>
      <w:r w:rsidR="00667DCB" w:rsidRPr="00E16B80">
        <w:t>azt mondja: „No, ti penészes múlt penészes maradványai, nézzétek meg magatokat, milyenek is vagytok valójában!”</w:t>
      </w:r>
      <w:r w:rsidR="009F2025" w:rsidRPr="00E16B80">
        <w:t xml:space="preserve"> Barátunk, Hume úr </w:t>
      </w:r>
      <w:r w:rsidR="00667DCB" w:rsidRPr="00E16B80">
        <w:t>nagyon-nagyon kiváló ember</w:t>
      </w:r>
      <w:r w:rsidR="009F2025" w:rsidRPr="00E16B80">
        <w:t>,</w:t>
      </w:r>
      <w:r w:rsidR="00667DCB" w:rsidRPr="00E16B80">
        <w:t xml:space="preserve"> de teljesen alkalmatlan arra, hogy </w:t>
      </w:r>
      <w:r w:rsidR="009F2025" w:rsidRPr="00E16B80">
        <w:rPr>
          <w:i/>
          <w:iCs/>
        </w:rPr>
        <w:t>adeptussá</w:t>
      </w:r>
      <w:r w:rsidR="00667DCB" w:rsidRPr="00E16B80">
        <w:t xml:space="preserve"> </w:t>
      </w:r>
      <w:r w:rsidR="009F2025" w:rsidRPr="00E16B80">
        <w:t>válhasson</w:t>
      </w:r>
      <w:r w:rsidR="00667DCB" w:rsidRPr="00E16B80">
        <w:t xml:space="preserve">. </w:t>
      </w:r>
    </w:p>
    <w:p w14:paraId="02A2CCB1" w14:textId="1C1CC73D" w:rsidR="001A4619" w:rsidRPr="00E16B80" w:rsidRDefault="00667DCB" w:rsidP="006B4582">
      <w:r w:rsidRPr="00E16B80">
        <w:t>Úgy tűnik, ő is alig</w:t>
      </w:r>
      <w:r w:rsidR="002225EC">
        <w:t xml:space="preserve"> -</w:t>
      </w:r>
      <w:r w:rsidRPr="00E16B80">
        <w:t xml:space="preserve"> és sokkal kevésbé, mint ön</w:t>
      </w:r>
      <w:r w:rsidR="002225EC">
        <w:t xml:space="preserve"> -</w:t>
      </w:r>
      <w:r w:rsidRPr="00E16B80">
        <w:t xml:space="preserve"> érti valódi célunkat egy </w:t>
      </w:r>
      <w:r w:rsidR="006D1918" w:rsidRPr="00E16B80">
        <w:t>A</w:t>
      </w:r>
      <w:r w:rsidR="002225EC">
        <w:t>.</w:t>
      </w:r>
      <w:r w:rsidR="006D1918" w:rsidRPr="00E16B80">
        <w:t>-I. Társulat</w:t>
      </w:r>
      <w:r w:rsidRPr="00E16B80">
        <w:t xml:space="preserve"> létrehozás</w:t>
      </w:r>
      <w:r w:rsidR="006D1918" w:rsidRPr="00E16B80">
        <w:t>ával</w:t>
      </w:r>
      <w:r w:rsidRPr="00E16B80">
        <w:t xml:space="preserve">. Az okkultizmus igazságai és rejtélyei valóban a legnagyobb spirituális </w:t>
      </w:r>
      <w:r w:rsidRPr="00E16B80">
        <w:lastRenderedPageBreak/>
        <w:t xml:space="preserve">jelentőségű </w:t>
      </w:r>
      <w:r w:rsidR="006D1918" w:rsidRPr="00E16B80">
        <w:t>együttest</w:t>
      </w:r>
      <w:r w:rsidRPr="00E16B80">
        <w:t xml:space="preserve"> alkotják, amely egyszerre </w:t>
      </w:r>
      <w:r w:rsidR="006D1918" w:rsidRPr="00E16B80">
        <w:t>alapvető fontosságú</w:t>
      </w:r>
      <w:r w:rsidRPr="00E16B80">
        <w:t xml:space="preserve"> és gyakorlat</w:t>
      </w:r>
      <w:r w:rsidR="006D1918" w:rsidRPr="00E16B80">
        <w:t>i jelentőségű</w:t>
      </w:r>
      <w:r w:rsidRPr="00E16B80">
        <w:t xml:space="preserve"> az egész világ számára. Mégis, </w:t>
      </w:r>
      <w:r w:rsidR="006D1918" w:rsidRPr="00E16B80">
        <w:t xml:space="preserve">ezeket </w:t>
      </w:r>
      <w:r w:rsidRPr="00E16B80">
        <w:t>nem pusztán adalék</w:t>
      </w:r>
      <w:r w:rsidR="006D1918" w:rsidRPr="00E16B80">
        <w:t>ként adjuk neked</w:t>
      </w:r>
      <w:r w:rsidRPr="00E16B80">
        <w:t xml:space="preserve"> a tudomány világáb</w:t>
      </w:r>
      <w:r w:rsidR="006D1918" w:rsidRPr="00E16B80">
        <w:t>ól származó</w:t>
      </w:r>
      <w:r w:rsidRPr="00E16B80">
        <w:t xml:space="preserve"> elméletek </w:t>
      </w:r>
      <w:r w:rsidR="006D1918" w:rsidRPr="00E16B80">
        <w:t>és</w:t>
      </w:r>
      <w:r w:rsidRPr="00E16B80">
        <w:t xml:space="preserve"> spekulációk kusza halmazához, hanem az emberiség érdekeire </w:t>
      </w:r>
      <w:r w:rsidR="006D1918" w:rsidRPr="00E16B80">
        <w:t>kifejtett</w:t>
      </w:r>
      <w:r w:rsidRPr="00E16B80">
        <w:t xml:space="preserve"> gyakorlati hatásuk miatt. A „tudománytalan”, „lehetetlen”, „hallucináció”, „szélhámos” kifejezéseket eddig nagyon laza, </w:t>
      </w:r>
      <w:r w:rsidR="006D1918" w:rsidRPr="00E16B80">
        <w:t>felületes</w:t>
      </w:r>
      <w:r w:rsidRPr="00E16B80">
        <w:t xml:space="preserve"> módon használták, </w:t>
      </w:r>
      <w:r w:rsidR="00D06EA7">
        <w:t xml:space="preserve">és </w:t>
      </w:r>
      <w:r w:rsidR="006D1918" w:rsidRPr="00E16B80">
        <w:t>ezekkel</w:t>
      </w:r>
      <w:r w:rsidRPr="00E16B80">
        <w:t xml:space="preserve"> az okkult jelenségekben valami titokzatost és rendelleneset, vagy előre kitervelt szélhámos</w:t>
      </w:r>
      <w:r w:rsidR="006D1918" w:rsidRPr="00E16B80">
        <w:t>ságot</w:t>
      </w:r>
      <w:r w:rsidR="00D06EA7">
        <w:t xml:space="preserve"> </w:t>
      </w:r>
      <w:r w:rsidR="006D1918" w:rsidRPr="00E16B80">
        <w:t>sugall</w:t>
      </w:r>
      <w:r w:rsidR="00D06EA7">
        <w:t>ottak</w:t>
      </w:r>
      <w:r w:rsidRPr="00E16B80">
        <w:t>. É</w:t>
      </w:r>
      <w:r w:rsidR="00D06EA7">
        <w:t>pp</w:t>
      </w:r>
      <w:r w:rsidRPr="00E16B80">
        <w:t xml:space="preserve"> ezért határozták el vezetőink, hogy néhány befogadó elm</w:t>
      </w:r>
      <w:r w:rsidR="00341A7A" w:rsidRPr="00E16B80">
        <w:t>e számára</w:t>
      </w:r>
      <w:r w:rsidRPr="00E16B80">
        <w:t xml:space="preserve"> több </w:t>
      </w:r>
      <w:r w:rsidR="00341A7A" w:rsidRPr="00E16B80">
        <w:t>rálátást biztosítanak</w:t>
      </w:r>
      <w:r w:rsidRPr="00E16B80">
        <w:t xml:space="preserve"> a témára, és bebizonyítják nekik, hogy az ilyen </w:t>
      </w:r>
      <w:r w:rsidR="00341A7A" w:rsidRPr="00E16B80">
        <w:t>jelenségek</w:t>
      </w:r>
      <w:r w:rsidRPr="00E16B80">
        <w:t xml:space="preserve"> ugyanúgy törvény</w:t>
      </w:r>
      <w:r w:rsidR="00341A7A" w:rsidRPr="00E16B80">
        <w:t>szerűségekre</w:t>
      </w:r>
      <w:r w:rsidRPr="00E16B80">
        <w:t xml:space="preserve"> vezethetők vissza, mint a fizikai univerzum </w:t>
      </w:r>
      <w:r w:rsidR="00341A7A" w:rsidRPr="00E16B80">
        <w:t>mindennapos</w:t>
      </w:r>
      <w:r w:rsidRPr="00E16B80">
        <w:t xml:space="preserve"> jelenségei. A</w:t>
      </w:r>
      <w:r w:rsidR="00341A7A" w:rsidRPr="00E16B80">
        <w:t>z</w:t>
      </w:r>
      <w:r w:rsidRPr="00E16B80">
        <w:t xml:space="preserve"> </w:t>
      </w:r>
      <w:r w:rsidR="00341A7A" w:rsidRPr="00E16B80">
        <w:t>okoskodók</w:t>
      </w:r>
      <w:r w:rsidRPr="00E16B80">
        <w:t xml:space="preserve"> azt mondják: „a csodák kor</w:t>
      </w:r>
      <w:r w:rsidR="00341A7A" w:rsidRPr="00E16B80">
        <w:t>a el</w:t>
      </w:r>
      <w:r w:rsidRPr="00E16B80">
        <w:t xml:space="preserve">múlt”, </w:t>
      </w:r>
      <w:r w:rsidR="00341A7A" w:rsidRPr="00E16B80">
        <w:t>amire</w:t>
      </w:r>
      <w:r w:rsidRPr="00E16B80">
        <w:t xml:space="preserve"> mi azt válaszoljuk: „soha nem </w:t>
      </w:r>
      <w:r w:rsidR="00341A7A" w:rsidRPr="00E16B80">
        <w:t xml:space="preserve">is </w:t>
      </w:r>
      <w:r w:rsidRPr="00E16B80">
        <w:t xml:space="preserve">létezett!” Bár nem </w:t>
      </w:r>
      <w:r w:rsidR="00341A7A" w:rsidRPr="00E16B80">
        <w:t>példa nélküliek</w:t>
      </w:r>
      <w:r w:rsidRPr="00E16B80">
        <w:t xml:space="preserve">, </w:t>
      </w:r>
      <w:r w:rsidR="00341A7A" w:rsidRPr="00E16B80">
        <w:t>és nem igaz,</w:t>
      </w:r>
      <w:r w:rsidRPr="00E16B80">
        <w:t xml:space="preserve"> </w:t>
      </w:r>
      <w:r w:rsidR="00341A7A" w:rsidRPr="00E16B80">
        <w:t xml:space="preserve">hogy nem </w:t>
      </w:r>
      <w:r w:rsidRPr="00E16B80">
        <w:t>létezik megfelelőjük a történelemben, ez</w:t>
      </w:r>
      <w:r w:rsidR="00637F32" w:rsidRPr="00E16B80">
        <w:t>en</w:t>
      </w:r>
      <w:r w:rsidRPr="00E16B80">
        <w:t xml:space="preserve"> jelenségek</w:t>
      </w:r>
      <w:r w:rsidR="00341A7A" w:rsidRPr="00E16B80">
        <w:t>nek</w:t>
      </w:r>
      <w:r w:rsidRPr="00E16B80">
        <w:t xml:space="preserve"> elsöprő hatás</w:t>
      </w:r>
      <w:r w:rsidR="00341A7A" w:rsidRPr="00E16B80">
        <w:t xml:space="preserve">a lesz, és </w:t>
      </w:r>
      <w:r w:rsidR="00341A7A" w:rsidRPr="00E16B80">
        <w:rPr>
          <w:i/>
          <w:iCs/>
        </w:rPr>
        <w:t xml:space="preserve">kell is, </w:t>
      </w:r>
      <w:r w:rsidR="00341A7A" w:rsidRPr="00E16B80">
        <w:t>hogy legyen</w:t>
      </w:r>
      <w:r w:rsidRPr="00E16B80">
        <w:t xml:space="preserve"> </w:t>
      </w:r>
      <w:r w:rsidR="00341A7A" w:rsidRPr="00E16B80">
        <w:t>a sz</w:t>
      </w:r>
      <w:r w:rsidRPr="00E16B80">
        <w:t xml:space="preserve">keptikusok és bigottok világára. Rombolónak és építő jellegűnek </w:t>
      </w:r>
      <w:r w:rsidR="00341A7A" w:rsidRPr="00E16B80">
        <w:t xml:space="preserve">is </w:t>
      </w:r>
      <w:r w:rsidRPr="00E16B80">
        <w:rPr>
          <w:i/>
          <w:iCs/>
        </w:rPr>
        <w:t>kell</w:t>
      </w:r>
      <w:r w:rsidRPr="00E16B80">
        <w:t xml:space="preserve"> bizonyulniuk – </w:t>
      </w:r>
      <w:r w:rsidRPr="00E16B80">
        <w:rPr>
          <w:i/>
          <w:iCs/>
        </w:rPr>
        <w:t>rombolónak</w:t>
      </w:r>
      <w:r w:rsidRPr="00E16B80">
        <w:t xml:space="preserve"> a múlt káros tévedései, a régi hitvallások és babonák tekintetében, amelyek mérgező ölelésükben </w:t>
      </w:r>
      <w:r w:rsidR="00637F32" w:rsidRPr="00E16B80">
        <w:t xml:space="preserve">gyomnövényként </w:t>
      </w:r>
      <w:r w:rsidRPr="00E16B80">
        <w:t>fojt</w:t>
      </w:r>
      <w:r w:rsidR="00637F32" w:rsidRPr="00E16B80">
        <w:t>ogat</w:t>
      </w:r>
      <w:r w:rsidRPr="00E16B80">
        <w:t>ják az egész emberiség</w:t>
      </w:r>
      <w:r w:rsidR="00637F32" w:rsidRPr="00E16B80">
        <w:t>et</w:t>
      </w:r>
      <w:r w:rsidRPr="00E16B80">
        <w:t xml:space="preserve">; de </w:t>
      </w:r>
      <w:r w:rsidRPr="00E16B80">
        <w:rPr>
          <w:i/>
          <w:iCs/>
        </w:rPr>
        <w:t>építő jellegűnek</w:t>
      </w:r>
      <w:r w:rsidR="00637F32" w:rsidRPr="00E16B80">
        <w:t xml:space="preserve"> is</w:t>
      </w:r>
      <w:r w:rsidRPr="00E16B80">
        <w:t xml:space="preserve"> kell lenniük az Emberiség </w:t>
      </w:r>
      <w:r w:rsidR="00637F32" w:rsidRPr="00E16B80">
        <w:t xml:space="preserve">Testvériségének </w:t>
      </w:r>
      <w:r w:rsidRPr="00E16B80">
        <w:t>valódi, gyakorlatias</w:t>
      </w:r>
      <w:r w:rsidR="00637F32" w:rsidRPr="00E16B80">
        <w:t>,</w:t>
      </w:r>
      <w:r w:rsidRPr="00E16B80">
        <w:t xml:space="preserve"> új intézményei</w:t>
      </w:r>
      <w:r w:rsidR="00637F32" w:rsidRPr="00E16B80">
        <w:t xml:space="preserve"> számára</w:t>
      </w:r>
      <w:r w:rsidRPr="00E16B80">
        <w:t xml:space="preserve">, ahol mindenki a természet munkatársává válik, </w:t>
      </w:r>
      <w:r w:rsidR="00637F32" w:rsidRPr="00E16B80">
        <w:t xml:space="preserve">és </w:t>
      </w:r>
      <w:r w:rsidRPr="00E16B80">
        <w:t xml:space="preserve">az emberiség javára fog dolgozni </w:t>
      </w:r>
      <w:r w:rsidR="00637F32" w:rsidRPr="00E16B80">
        <w:rPr>
          <w:i/>
          <w:iCs/>
        </w:rPr>
        <w:t>együtt</w:t>
      </w:r>
      <w:r w:rsidR="00637F32" w:rsidRPr="00E16B80">
        <w:t xml:space="preserve"> </w:t>
      </w:r>
      <w:r w:rsidRPr="00E16B80">
        <w:t>a magas</w:t>
      </w:r>
      <w:r w:rsidR="00637F32" w:rsidRPr="00E16B80">
        <w:t xml:space="preserve">rangú </w:t>
      </w:r>
      <w:r w:rsidR="00637F32" w:rsidRPr="00E16B80">
        <w:rPr>
          <w:i/>
          <w:iCs/>
        </w:rPr>
        <w:t>Bolygói Szellemekkel</w:t>
      </w:r>
      <w:r w:rsidRPr="00E16B80">
        <w:t xml:space="preserve"> és </w:t>
      </w:r>
      <w:r w:rsidR="00637F32" w:rsidRPr="00E16B80">
        <w:rPr>
          <w:i/>
          <w:iCs/>
        </w:rPr>
        <w:t>rajtuk keresztül</w:t>
      </w:r>
      <w:r w:rsidRPr="00E16B80">
        <w:t xml:space="preserve"> – a</w:t>
      </w:r>
      <w:r w:rsidR="00853836" w:rsidRPr="00E16B80">
        <w:t>zokkal a</w:t>
      </w:r>
      <w:r w:rsidR="00637F32" w:rsidRPr="00E16B80">
        <w:t xml:space="preserve"> </w:t>
      </w:r>
      <w:r w:rsidRPr="00E16B80">
        <w:t>„szellemekkel”, a</w:t>
      </w:r>
      <w:r w:rsidR="00853836" w:rsidRPr="00E16B80">
        <w:t>mikben</w:t>
      </w:r>
      <w:r w:rsidR="00637F32" w:rsidRPr="00E16B80">
        <w:t xml:space="preserve"> kizárólagosan</w:t>
      </w:r>
      <w:r w:rsidRPr="00E16B80">
        <w:t xml:space="preserve"> hiszünk.</w:t>
      </w:r>
      <w:r w:rsidR="00D163F6" w:rsidRPr="00E16B80">
        <w:t xml:space="preserve"> A természet olyan ős-elemei, amelyekről korábban soha nem gondolták - nem is álmodták -, hogy léteznek, hamarosan napról napra egyre növekvő erővel kezdenek megnyilvánulni, és végre felfedik </w:t>
      </w:r>
      <w:r w:rsidR="00A50E97" w:rsidRPr="00E16B80">
        <w:t>rejtett</w:t>
      </w:r>
      <w:r w:rsidR="00D163F6" w:rsidRPr="00E16B80">
        <w:t xml:space="preserve"> működésük titkait</w:t>
      </w:r>
      <w:bookmarkStart w:id="38" w:name="_Hlk225611792"/>
      <w:r w:rsidR="00D163F6" w:rsidRPr="00E16B80">
        <w:t xml:space="preserve">. Platónnak igaza volt: eszmék </w:t>
      </w:r>
      <w:r w:rsidR="00A50E97" w:rsidRPr="00E16B80">
        <w:t>irányítják</w:t>
      </w:r>
      <w:r w:rsidR="00D163F6" w:rsidRPr="00E16B80">
        <w:t xml:space="preserve"> a világot, és ahogy az emberek elméje </w:t>
      </w:r>
      <w:r w:rsidR="00D163F6" w:rsidRPr="00E16B80">
        <w:rPr>
          <w:i/>
          <w:iCs/>
        </w:rPr>
        <w:t>új</w:t>
      </w:r>
      <w:r w:rsidR="00D163F6" w:rsidRPr="00E16B80">
        <w:t xml:space="preserve"> eszméket fogad be, félretéve a régieket és </w:t>
      </w:r>
      <w:r w:rsidR="00A50E97" w:rsidRPr="00E16B80">
        <w:t>idejétmúltakat</w:t>
      </w:r>
      <w:r w:rsidR="00D163F6" w:rsidRPr="00E16B80">
        <w:t>, a világ előrehalad: hatalmas forradalmak fognak belőlük fakadni; hit</w:t>
      </w:r>
      <w:r w:rsidR="00A50E97" w:rsidRPr="00E16B80">
        <w:t>rendszerek</w:t>
      </w:r>
      <w:r w:rsidR="00D163F6" w:rsidRPr="00E16B80">
        <w:t xml:space="preserve"> és még </w:t>
      </w:r>
      <w:r w:rsidR="00A50E97" w:rsidRPr="00E16B80">
        <w:t>birodalmak</w:t>
      </w:r>
      <w:r w:rsidR="00D163F6" w:rsidRPr="00E16B80">
        <w:t xml:space="preserve"> is </w:t>
      </w:r>
      <w:r w:rsidR="00A50E97" w:rsidRPr="00E16B80">
        <w:t>széthullanak</w:t>
      </w:r>
      <w:r w:rsidR="00D163F6" w:rsidRPr="00E16B80">
        <w:t xml:space="preserve"> </w:t>
      </w:r>
      <w:r w:rsidR="00A50E97" w:rsidRPr="00E16B80">
        <w:t>majd miközben feltartóztathatatlanul haladnak előre</w:t>
      </w:r>
      <w:r w:rsidR="00D163F6" w:rsidRPr="00E16B80">
        <w:t>, össze</w:t>
      </w:r>
      <w:r w:rsidR="00A50E97" w:rsidRPr="00E16B80">
        <w:t>zúzva</w:t>
      </w:r>
      <w:r w:rsidR="00D163F6" w:rsidRPr="00E16B80">
        <w:t xml:space="preserve"> </w:t>
      </w:r>
      <w:r w:rsidR="00A74B6C" w:rsidRPr="00E16B80">
        <w:t xml:space="preserve">ezeket </w:t>
      </w:r>
      <w:r w:rsidR="00D163F6" w:rsidRPr="00E16B80">
        <w:t>ellenállhatatlan er</w:t>
      </w:r>
      <w:r w:rsidR="00A50E97" w:rsidRPr="00E16B80">
        <w:t>ejük</w:t>
      </w:r>
      <w:r w:rsidR="00A74B6C" w:rsidRPr="00E16B80">
        <w:t>kel</w:t>
      </w:r>
      <w:r w:rsidR="00D163F6" w:rsidRPr="00E16B80">
        <w:t xml:space="preserve">. Éppoly lehetetlen lesz ellenállni az áradásuknak, </w:t>
      </w:r>
      <w:r w:rsidR="00A50E97" w:rsidRPr="00E16B80">
        <w:t>ha</w:t>
      </w:r>
      <w:r w:rsidR="00D163F6" w:rsidRPr="00E16B80">
        <w:t xml:space="preserve"> eljön </w:t>
      </w:r>
      <w:r w:rsidR="00A50E97" w:rsidRPr="00E16B80">
        <w:t>ez az idő</w:t>
      </w:r>
      <w:r w:rsidR="00D163F6" w:rsidRPr="00E16B80">
        <w:t xml:space="preserve">, mint </w:t>
      </w:r>
      <w:r w:rsidR="00A50E97" w:rsidRPr="00E16B80">
        <w:t>megakadályozni</w:t>
      </w:r>
      <w:r w:rsidR="00D163F6" w:rsidRPr="00E16B80">
        <w:t xml:space="preserve"> az árapály </w:t>
      </w:r>
      <w:r w:rsidR="00A50E97" w:rsidRPr="00E16B80">
        <w:t>mozgását</w:t>
      </w:r>
      <w:r w:rsidR="00D163F6" w:rsidRPr="00E16B80">
        <w:t xml:space="preserve">. De mindez fokozatosan fog történni, és mielőtt eljönne, </w:t>
      </w:r>
      <w:r w:rsidR="00A50E97" w:rsidRPr="00E16B80">
        <w:t>teendőn</w:t>
      </w:r>
      <w:r w:rsidR="00A74B6C" w:rsidRPr="00E16B80">
        <w:t>k</w:t>
      </w:r>
      <w:r w:rsidR="00D163F6" w:rsidRPr="00E16B80">
        <w:t xml:space="preserve"> van</w:t>
      </w:r>
      <w:r w:rsidR="00D72024" w:rsidRPr="00E16B80">
        <w:t>:</w:t>
      </w:r>
      <w:r w:rsidR="00D163F6" w:rsidRPr="00E16B80">
        <w:t xml:space="preserve"> </w:t>
      </w:r>
      <w:r w:rsidR="00D72024" w:rsidRPr="00E16B80">
        <w:t>a</w:t>
      </w:r>
      <w:r w:rsidR="00D163F6" w:rsidRPr="00E16B80">
        <w:t xml:space="preserve"> lehető legtöbbet el</w:t>
      </w:r>
      <w:r w:rsidR="00D72024" w:rsidRPr="00E16B80">
        <w:t xml:space="preserve"> kell takarít</w:t>
      </w:r>
      <w:r w:rsidR="00A74B6C" w:rsidRPr="00E16B80">
        <w:t>anunk a</w:t>
      </w:r>
      <w:r w:rsidR="00D72024" w:rsidRPr="00E16B80">
        <w:t xml:space="preserve"> </w:t>
      </w:r>
      <w:r w:rsidR="00D163F6" w:rsidRPr="00E16B80">
        <w:t xml:space="preserve">jámbor elődeink által ránk hagyott </w:t>
      </w:r>
      <w:r w:rsidR="00D72024" w:rsidRPr="00E16B80">
        <w:t>salakból</w:t>
      </w:r>
      <w:r w:rsidR="00D163F6" w:rsidRPr="00E16B80">
        <w:t xml:space="preserve">. Az új eszméket </w:t>
      </w:r>
      <w:r w:rsidR="00A74B6C" w:rsidRPr="00E16B80">
        <w:t>megtisztított</w:t>
      </w:r>
      <w:r w:rsidR="00D163F6" w:rsidRPr="00E16B80">
        <w:t xml:space="preserve"> helyekre kell ültetni, mert ezek az eszmék a legfontosabb témákat érintik. Nem </w:t>
      </w:r>
      <w:r w:rsidR="00D72024" w:rsidRPr="00E16B80">
        <w:t xml:space="preserve">a </w:t>
      </w:r>
      <w:r w:rsidR="00D163F6" w:rsidRPr="00E16B80">
        <w:t xml:space="preserve">fizikai jelenségeket, hanem ezeket az egyetemes eszméket </w:t>
      </w:r>
      <w:r w:rsidR="00D72024" w:rsidRPr="00E16B80">
        <w:t xml:space="preserve">kell </w:t>
      </w:r>
      <w:r w:rsidR="00D163F6" w:rsidRPr="00E16B80">
        <w:t>tanulmányozzuk, mivel az előbbiek megértéséhez először az utóbbiakat kell megértenünk.</w:t>
      </w:r>
      <w:bookmarkEnd w:id="38"/>
      <w:r w:rsidR="00D163F6" w:rsidRPr="00E16B80">
        <w:t xml:space="preserve"> </w:t>
      </w:r>
      <w:r w:rsidR="00D72024" w:rsidRPr="00E16B80">
        <w:t>Ezek megmutatják</w:t>
      </w:r>
      <w:r w:rsidR="00D163F6" w:rsidRPr="00E16B80">
        <w:t xml:space="preserve"> az ember valódi helyét a világegyetemben korábbi és jövőbeli születéseihez viszonyítva; eredetét és végső sorsát; </w:t>
      </w:r>
      <w:r w:rsidR="00D72024" w:rsidRPr="00E16B80">
        <w:t>hogy mi a</w:t>
      </w:r>
      <w:r w:rsidR="00D163F6" w:rsidRPr="00E16B80">
        <w:t xml:space="preserve"> halandó és </w:t>
      </w:r>
      <w:r w:rsidR="00D72024" w:rsidRPr="00E16B80">
        <w:t xml:space="preserve">mi </w:t>
      </w:r>
      <w:r w:rsidR="00D163F6" w:rsidRPr="00E16B80">
        <w:t xml:space="preserve">halhatatlan; </w:t>
      </w:r>
      <w:r w:rsidR="00D72024" w:rsidRPr="00E16B80">
        <w:t xml:space="preserve">mi </w:t>
      </w:r>
      <w:r w:rsidR="00D163F6" w:rsidRPr="00E16B80">
        <w:t xml:space="preserve">az időleges és </w:t>
      </w:r>
      <w:r w:rsidR="00A919EF" w:rsidRPr="00E16B80">
        <w:t>mi</w:t>
      </w:r>
      <w:r w:rsidR="00D163F6" w:rsidRPr="00E16B80">
        <w:t xml:space="preserve"> örökkévaló; a véges és a végtelen viszonyát; </w:t>
      </w:r>
      <w:r w:rsidR="00A919EF" w:rsidRPr="00E16B80">
        <w:t xml:space="preserve">olyan </w:t>
      </w:r>
      <w:r w:rsidR="00D163F6" w:rsidRPr="00E16B80">
        <w:t xml:space="preserve">nagyobb, grandiózusabb, átfogóbb eszméket, amelyek </w:t>
      </w:r>
      <w:r w:rsidR="00D72024" w:rsidRPr="00E16B80">
        <w:t>elénk tárják</w:t>
      </w:r>
      <w:r w:rsidR="00D163F6" w:rsidRPr="00E16B80">
        <w:t xml:space="preserve"> a Változ</w:t>
      </w:r>
      <w:r w:rsidR="00D72024" w:rsidRPr="00E16B80">
        <w:t>tat</w:t>
      </w:r>
      <w:r w:rsidR="00D163F6" w:rsidRPr="00E16B80">
        <w:t xml:space="preserve">hatatlan Törvény egyetemes uralmát, amely </w:t>
      </w:r>
      <w:r w:rsidR="00A74B6C" w:rsidRPr="00E16B80">
        <w:t>állandó</w:t>
      </w:r>
      <w:r w:rsidR="00D163F6" w:rsidRPr="00E16B80">
        <w:t xml:space="preserve"> és megváltoztathatatlan, és amely</w:t>
      </w:r>
      <w:r w:rsidR="00D72024" w:rsidRPr="00E16B80">
        <w:t xml:space="preserve">ben </w:t>
      </w:r>
      <w:r w:rsidR="00D163F6" w:rsidRPr="00E16B80">
        <w:t xml:space="preserve">csak az </w:t>
      </w:r>
      <w:r w:rsidR="00A74B6C" w:rsidRPr="00E16B80">
        <w:t>ÖRÖK MOST</w:t>
      </w:r>
      <w:r w:rsidR="00D163F6" w:rsidRPr="00E16B80">
        <w:t xml:space="preserve"> létezik, m</w:t>
      </w:r>
      <w:r w:rsidR="00A919EF" w:rsidRPr="00E16B80">
        <w:t>iközben</w:t>
      </w:r>
      <w:r w:rsidR="00D163F6" w:rsidRPr="00E16B80">
        <w:t xml:space="preserve"> a beavatatlan halandók számára az idő múlt vagy jövő, véges létezésükhöz </w:t>
      </w:r>
      <w:r w:rsidR="00A919EF" w:rsidRPr="00E16B80">
        <w:t>illően</w:t>
      </w:r>
      <w:r w:rsidR="00D163F6" w:rsidRPr="00E16B80">
        <w:t xml:space="preserve"> ezen az anyag</w:t>
      </w:r>
      <w:r w:rsidR="00A919EF" w:rsidRPr="00E16B80">
        <w:t>ból gyúrt</w:t>
      </w:r>
      <w:r w:rsidR="00D163F6" w:rsidRPr="00E16B80">
        <w:t xml:space="preserve"> porszemen. Ezt tanulmányozzuk, és talán meg is </w:t>
      </w:r>
      <w:r w:rsidR="00A919EF" w:rsidRPr="00E16B80">
        <w:t>értettük</w:t>
      </w:r>
      <w:r w:rsidR="00D163F6" w:rsidRPr="00E16B80">
        <w:t xml:space="preserve">. </w:t>
      </w:r>
    </w:p>
    <w:p w14:paraId="71D4983B" w14:textId="3B78966A" w:rsidR="00A74B6C" w:rsidRPr="00E16B80" w:rsidRDefault="00D163F6" w:rsidP="006B4582">
      <w:r w:rsidRPr="00E16B80">
        <w:t xml:space="preserve">És </w:t>
      </w:r>
      <w:r w:rsidR="001A4619" w:rsidRPr="00E16B80">
        <w:t>szabadon eldöntheted</w:t>
      </w:r>
      <w:r w:rsidR="00A919EF" w:rsidRPr="00E16B80">
        <w:t>,</w:t>
      </w:r>
      <w:r w:rsidRPr="00E16B80">
        <w:t xml:space="preserve"> hogy melyiket választod: a legmagasabb filozófiát vagy az okkult erők egyszerű megnyilvánulásait. Természetesen ez messze nem az utolsó szó közöttünk, és – </w:t>
      </w:r>
      <w:r w:rsidRPr="00E16B80">
        <w:lastRenderedPageBreak/>
        <w:t xml:space="preserve">lesz időd átgondolni. A </w:t>
      </w:r>
      <w:r w:rsidR="00A919EF" w:rsidRPr="00E16B80">
        <w:t>„</w:t>
      </w:r>
      <w:r w:rsidRPr="00E16B80">
        <w:t>Főnökök</w:t>
      </w:r>
      <w:r w:rsidR="00A919EF" w:rsidRPr="00E16B80">
        <w:t>”</w:t>
      </w:r>
      <w:r w:rsidRPr="00E16B80">
        <w:t xml:space="preserve"> egy „Emberiség Testvériségét”</w:t>
      </w:r>
      <w:r w:rsidR="00A919EF" w:rsidRPr="00E16B80">
        <w:t>,</w:t>
      </w:r>
      <w:r w:rsidRPr="00E16B80">
        <w:t xml:space="preserve"> egy valódi Egyetemes Testvériséget</w:t>
      </w:r>
      <w:r w:rsidR="00A919EF" w:rsidRPr="00E16B80">
        <w:t xml:space="preserve"> akarnak látni</w:t>
      </w:r>
      <w:r w:rsidRPr="00E16B80">
        <w:t xml:space="preserve">; egy </w:t>
      </w:r>
      <w:r w:rsidR="00A919EF" w:rsidRPr="00E16B80">
        <w:t xml:space="preserve">olyan </w:t>
      </w:r>
      <w:r w:rsidRPr="00E16B80">
        <w:t>intézményt, amely az egész világon ismertté válna, és felkeltené a legmagasabb elmék figyelmét</w:t>
      </w:r>
      <w:r w:rsidR="009A0EE7" w:rsidRPr="00E16B80">
        <w:t xml:space="preserve"> is</w:t>
      </w:r>
      <w:r w:rsidRPr="00E16B80">
        <w:t xml:space="preserve">. Elküldöm neked a </w:t>
      </w:r>
      <w:r w:rsidR="00A919EF" w:rsidRPr="00E16B80">
        <w:rPr>
          <w:i/>
          <w:iCs/>
        </w:rPr>
        <w:t>Tanulmányomat</w:t>
      </w:r>
      <w:r w:rsidRPr="00E16B80">
        <w:t xml:space="preserve">. </w:t>
      </w:r>
      <w:r w:rsidR="00A919EF" w:rsidRPr="00E16B80">
        <w:t>Vajon l</w:t>
      </w:r>
      <w:r w:rsidRPr="00E16B80">
        <w:t xml:space="preserve">eszel a munkatársam, és türelmesen vársz </w:t>
      </w:r>
      <w:r w:rsidR="009A0EE7" w:rsidRPr="00E16B80">
        <w:t>talmi</w:t>
      </w:r>
      <w:r w:rsidRPr="00E16B80">
        <w:t xml:space="preserve"> jelenségekre? Azt hiszem, </w:t>
      </w:r>
      <w:r w:rsidR="00A919EF" w:rsidRPr="00E16B80">
        <w:t>sejtem</w:t>
      </w:r>
      <w:r w:rsidRPr="00E16B80">
        <w:t xml:space="preserve"> a választ. Mindenesetre a benned</w:t>
      </w:r>
      <w:r w:rsidR="00A919EF" w:rsidRPr="00E16B80">
        <w:t xml:space="preserve"> (bármennyire is halványan)</w:t>
      </w:r>
      <w:r w:rsidRPr="00E16B80">
        <w:t xml:space="preserve"> égő spirituális fény szent lámpása remény</w:t>
      </w:r>
      <w:r w:rsidR="00A919EF" w:rsidRPr="00E16B80">
        <w:t>keltő</w:t>
      </w:r>
      <w:r w:rsidRPr="00E16B80">
        <w:t xml:space="preserve"> </w:t>
      </w:r>
      <w:r w:rsidR="00A919EF" w:rsidRPr="00E16B80">
        <w:t>rád nézve</w:t>
      </w:r>
      <w:r w:rsidRPr="00E16B80">
        <w:t xml:space="preserve">, és – </w:t>
      </w:r>
      <w:r w:rsidR="00A919EF" w:rsidRPr="00E16B80">
        <w:t>számomra is</w:t>
      </w:r>
      <w:r w:rsidRPr="00E16B80">
        <w:t xml:space="preserve">. Igen; keress </w:t>
      </w:r>
      <w:r w:rsidR="00A74B6C" w:rsidRPr="00E16B80">
        <w:t>helyieket</w:t>
      </w:r>
      <w:r w:rsidRPr="00E16B80">
        <w:t xml:space="preserve">, ha nincsenek </w:t>
      </w:r>
      <w:r w:rsidR="00A74B6C" w:rsidRPr="00E16B80">
        <w:t xml:space="preserve">mozgósítható </w:t>
      </w:r>
      <w:r w:rsidRPr="00E16B80">
        <w:t xml:space="preserve">angolok. De </w:t>
      </w:r>
      <w:r w:rsidR="00A74B6C" w:rsidRPr="00E16B80">
        <w:t xml:space="preserve">tényleg </w:t>
      </w:r>
      <w:r w:rsidRPr="00E16B80">
        <w:t>azt hiszed, hogy az üldöz</w:t>
      </w:r>
      <w:r w:rsidR="009A0EE7" w:rsidRPr="00E16B80">
        <w:t>tet</w:t>
      </w:r>
      <w:r w:rsidRPr="00E16B80">
        <w:t xml:space="preserve">és szelleme és hatalma eltűnt </w:t>
      </w:r>
      <w:r w:rsidR="009A0EE7" w:rsidRPr="00E16B80">
        <w:t xml:space="preserve">már </w:t>
      </w:r>
      <w:r w:rsidRPr="00E16B80">
        <w:t xml:space="preserve">ebből a felvilágosult korból? Az idő majd </w:t>
      </w:r>
      <w:r w:rsidR="00A74B6C" w:rsidRPr="00E16B80">
        <w:t>megmutatja</w:t>
      </w:r>
      <w:r w:rsidRPr="00E16B80">
        <w:t xml:space="preserve">. </w:t>
      </w:r>
      <w:r w:rsidR="00A74B6C" w:rsidRPr="00E16B80">
        <w:t>Addig is</w:t>
      </w:r>
      <w:r w:rsidRPr="00E16B80">
        <w:t xml:space="preserve">, </w:t>
      </w:r>
      <w:r w:rsidR="00A74B6C" w:rsidRPr="00E16B80">
        <w:t xml:space="preserve">mivel </w:t>
      </w:r>
      <w:r w:rsidR="00A74B6C" w:rsidRPr="00E16B80">
        <w:rPr>
          <w:i/>
          <w:iCs/>
        </w:rPr>
        <w:t>emberi lény</w:t>
      </w:r>
      <w:r w:rsidR="00A74B6C" w:rsidRPr="00E16B80">
        <w:t xml:space="preserve"> vagyok,</w:t>
      </w:r>
      <w:r w:rsidRPr="00E16B80">
        <w:t xml:space="preserve"> pihennem kell. Több mint 60 órá</w:t>
      </w:r>
      <w:r w:rsidR="00A74B6C" w:rsidRPr="00E16B80">
        <w:t>ja</w:t>
      </w:r>
      <w:r w:rsidRPr="00E16B80">
        <w:t xml:space="preserve"> nem aludtam. </w:t>
      </w:r>
    </w:p>
    <w:p w14:paraId="7DDD27A0" w14:textId="77777777" w:rsidR="00A74B6C" w:rsidRPr="00E16B80" w:rsidRDefault="00D163F6" w:rsidP="00A74B6C">
      <w:pPr>
        <w:ind w:left="1416" w:firstLine="708"/>
      </w:pPr>
      <w:r w:rsidRPr="00E16B80">
        <w:t xml:space="preserve">Örökké </w:t>
      </w:r>
      <w:r w:rsidR="00A74B6C" w:rsidRPr="00E16B80">
        <w:t>igaz híved</w:t>
      </w:r>
      <w:r w:rsidRPr="00E16B80">
        <w:t xml:space="preserve">, </w:t>
      </w:r>
    </w:p>
    <w:p w14:paraId="1C6640D7" w14:textId="600D6B60" w:rsidR="006B4582" w:rsidRPr="00E16B80" w:rsidRDefault="00D163F6" w:rsidP="00A74B6C">
      <w:pPr>
        <w:ind w:left="1416" w:firstLine="708"/>
        <w:jc w:val="right"/>
      </w:pPr>
      <w:r w:rsidRPr="00E16B80">
        <w:t>KOOT HOOMI.</w:t>
      </w:r>
    </w:p>
    <w:p w14:paraId="3367A721" w14:textId="77777777" w:rsidR="000D4458" w:rsidRPr="00E16B80" w:rsidRDefault="000D4458" w:rsidP="00264435"/>
    <w:p w14:paraId="63DF7A4D" w14:textId="48FACE16" w:rsidR="00FD370B" w:rsidRPr="00E16B80" w:rsidRDefault="00A721C2" w:rsidP="00A721C2">
      <w:pPr>
        <w:pStyle w:val="Cmsor2"/>
        <w:ind w:left="144" w:firstLine="0"/>
      </w:pPr>
      <w:bookmarkStart w:id="39" w:name="_Toc210929481"/>
      <w:bookmarkStart w:id="40" w:name="_Toc228208909"/>
      <w:r w:rsidRPr="00E16B80">
        <w:t xml:space="preserve">VII . </w:t>
      </w:r>
      <w:r w:rsidR="001A4619" w:rsidRPr="00E16B80">
        <w:t>Levél</w:t>
      </w:r>
      <w:bookmarkEnd w:id="39"/>
      <w:bookmarkEnd w:id="40"/>
    </w:p>
    <w:p w14:paraId="50CDBEC1" w14:textId="31BA58DB" w:rsidR="000D4458" w:rsidRDefault="001A4619" w:rsidP="001A4619">
      <w:pPr>
        <w:pStyle w:val="Magy-ered"/>
      </w:pPr>
      <w:r w:rsidRPr="00E16B80">
        <w:t>Blava</w:t>
      </w:r>
      <w:r w:rsidR="00D06EA7">
        <w:t>t</w:t>
      </w:r>
      <w:r w:rsidRPr="00E16B80">
        <w:t>skyné Bombayből küldött leveléhez csatolva érkezett. Kézhez véve 1881. január 30.</w:t>
      </w:r>
    </w:p>
    <w:p w14:paraId="01FAEE45" w14:textId="54EF85A6" w:rsidR="00D06EA7" w:rsidRPr="00011FCD" w:rsidRDefault="00011FCD" w:rsidP="00011FCD">
      <w:pPr>
        <w:pStyle w:val="Magy-ford"/>
      </w:pPr>
      <w:r>
        <w:t>Ezt a levelet K.H. Mester írta Sinnett úrnak. Nem tudjuk, honnan, vagy hogy pontosan mikor. Azt tudjuk, hogy egy Blavatskynétól származó levél borítékjában, azzal együtt érkezett meg, amelyet Bombayből adtak postára 1881. január 28-án. A címzett pedig január 30-án kapta meg Allahabadban. (</w:t>
      </w:r>
      <w:r>
        <w:rPr>
          <w:i/>
        </w:rPr>
        <w:t>A ford.</w:t>
      </w:r>
      <w:r>
        <w:t>)</w:t>
      </w:r>
    </w:p>
    <w:p w14:paraId="1D925F08" w14:textId="77777777" w:rsidR="007873F4" w:rsidRPr="00E16B80" w:rsidRDefault="007873F4" w:rsidP="00264435"/>
    <w:p w14:paraId="466BF5CD" w14:textId="34891CE1" w:rsidR="000D4458" w:rsidRPr="00E16B80" w:rsidRDefault="0065163C" w:rsidP="00264435">
      <w:r w:rsidRPr="00E16B80">
        <w:t>Te semmi hibát nem vétettél</w:t>
      </w:r>
      <w:r w:rsidR="00F37E07" w:rsidRPr="00E16B80">
        <w:t xml:space="preserve"> az egész ügyben. Sajnálom, h</w:t>
      </w:r>
      <w:r w:rsidRPr="00E16B80">
        <w:t>a</w:t>
      </w:r>
      <w:r w:rsidR="00F37E07" w:rsidRPr="00E16B80">
        <w:t xml:space="preserve"> azt hiszed, bármiért is </w:t>
      </w:r>
      <w:r w:rsidRPr="00E16B80">
        <w:t xml:space="preserve">téged </w:t>
      </w:r>
      <w:r w:rsidR="00CB3BBD" w:rsidRPr="00E16B80">
        <w:t>okollak</w:t>
      </w:r>
      <w:r w:rsidR="00F37E07" w:rsidRPr="00E16B80">
        <w:t xml:space="preserve">. Sőt, talán még arra is jogod lehetne, hogy </w:t>
      </w:r>
      <w:r w:rsidR="00F37E07" w:rsidRPr="00E16B80">
        <w:rPr>
          <w:i/>
          <w:iCs/>
        </w:rPr>
        <w:t>engem</w:t>
      </w:r>
      <w:r w:rsidR="00F37E07" w:rsidRPr="00E16B80">
        <w:t xml:space="preserve"> </w:t>
      </w:r>
      <w:r w:rsidR="00CB3BBD" w:rsidRPr="00E16B80">
        <w:t>hibáztass</w:t>
      </w:r>
      <w:r w:rsidR="00F37E07" w:rsidRPr="00E16B80">
        <w:t xml:space="preserve">, amiért reményeket </w:t>
      </w:r>
      <w:r w:rsidR="00CB3BBD" w:rsidRPr="00E16B80">
        <w:t>ébresztettem</w:t>
      </w:r>
      <w:r w:rsidR="00F37E07" w:rsidRPr="00E16B80">
        <w:t xml:space="preserve"> benned, anélkül, hogy a legcsekélyebb jogom lett volna erre. Kevésbé kellett volna optimistának lennem, és akkor te sem lettél volna olyan derűlátó a várakozásaidban. Tényleg úgy érzem, mintha megbántottalak volna! Boldogok, háromszorosan boldogok és áldottak azok, akik soha nem mentek bele, hogy meglátogassák a hófödte hegyeiken túli világot; akiknek fizikai szemei egy napra sem tévesztették szem elől a végtelen hegyek láncolatát és az örök hó födte csúcsok hosszú, megszakítatlan vonalát! </w:t>
      </w:r>
      <w:r w:rsidRPr="00E16B80">
        <w:t xml:space="preserve">Szó szerint, és a valóságban is </w:t>
      </w:r>
      <w:r w:rsidR="00F37E07" w:rsidRPr="00E16B80">
        <w:t xml:space="preserve">ők megtalálták </w:t>
      </w:r>
      <w:r w:rsidR="00F37E07" w:rsidRPr="00E16B80">
        <w:rPr>
          <w:i/>
          <w:iCs/>
        </w:rPr>
        <w:t>Ultima Thuléju</w:t>
      </w:r>
      <w:r w:rsidR="004403A6" w:rsidRPr="00E16B80">
        <w:rPr>
          <w:i/>
          <w:iCs/>
        </w:rPr>
        <w:t>-</w:t>
      </w:r>
      <w:r w:rsidR="00F37E07" w:rsidRPr="00E16B80">
        <w:t>kat</w:t>
      </w:r>
      <w:r w:rsidR="007873F4" w:rsidRPr="00E16B80">
        <w:rPr>
          <w:rStyle w:val="Lbjegyzet-hivatkozs"/>
        </w:rPr>
        <w:footnoteReference w:id="37"/>
      </w:r>
      <w:r w:rsidRPr="00E16B80">
        <w:t>, és benne élnek…</w:t>
      </w:r>
    </w:p>
    <w:p w14:paraId="6B6300A7" w14:textId="08A4876C" w:rsidR="00A944A1" w:rsidRPr="00E16B80" w:rsidRDefault="0065163C" w:rsidP="00264435">
      <w:r w:rsidRPr="00E16B80">
        <w:t xml:space="preserve">Miért mondod, hogy a körülmények áldozata vagy, hiszen semmi sem változott még </w:t>
      </w:r>
      <w:r w:rsidR="00CB3BBD" w:rsidRPr="00E16B80">
        <w:t>lényegesen</w:t>
      </w:r>
      <w:r w:rsidRPr="00E16B80">
        <w:t>, és sok dolog, ha nem is minden, a jövőbe</w:t>
      </w:r>
      <w:r w:rsidR="00CB3BBD" w:rsidRPr="00E16B80">
        <w:t>n</w:t>
      </w:r>
      <w:r w:rsidRPr="00E16B80">
        <w:t xml:space="preserve">i fejleményektől függ? </w:t>
      </w:r>
      <w:r w:rsidRPr="00E16B80">
        <w:rPr>
          <w:i/>
          <w:iCs/>
        </w:rPr>
        <w:t>Nem</w:t>
      </w:r>
      <w:r w:rsidRPr="00E16B80">
        <w:t xml:space="preserve"> kérték és nem is várták el tőled, hogy felforgasd az életmódodat, de ugyanakkor figyelmeztettek, hogy jelenlegi állapotodban ne várj túl sokat. Ha a sorok között olvastál</w:t>
      </w:r>
      <w:r w:rsidR="00B01D40" w:rsidRPr="00E16B80">
        <w:t xml:space="preserve"> volna</w:t>
      </w:r>
      <w:r w:rsidRPr="00E16B80">
        <w:t xml:space="preserve">, észre kellett </w:t>
      </w:r>
      <w:r w:rsidR="00B01D40" w:rsidRPr="00E16B80">
        <w:t xml:space="preserve">volna </w:t>
      </w:r>
      <w:r w:rsidRPr="00E16B80">
        <w:t>venned, amit a számomra megengedett szűk mozgástérről mondtam, hogy a</w:t>
      </w:r>
      <w:r w:rsidR="00B01D40" w:rsidRPr="00E16B80">
        <w:t>z ügyben tetszésem szerint járjak el.</w:t>
      </w:r>
      <w:r w:rsidRPr="00E16B80">
        <w:t xml:space="preserve"> De ne csüggedj, mert ez mind csak idő kérdése. A világ nem két monszun között fejlődött ki, barátom. Ha 17 éves fiúként </w:t>
      </w:r>
      <w:r w:rsidR="00CB3BBD" w:rsidRPr="00E16B80">
        <w:t>jössz</w:t>
      </w:r>
      <w:r w:rsidRPr="00E16B80">
        <w:t xml:space="preserve"> hozzám,</w:t>
      </w:r>
      <w:r w:rsidR="00B01D40" w:rsidRPr="00E16B80">
        <w:t xml:space="preserve"> még</w:t>
      </w:r>
      <w:r w:rsidRPr="00E16B80">
        <w:t xml:space="preserve"> mielőtt a világ </w:t>
      </w:r>
      <w:r w:rsidR="00B01D40" w:rsidRPr="00E16B80">
        <w:lastRenderedPageBreak/>
        <w:t xml:space="preserve">súlya rád </w:t>
      </w:r>
      <w:r w:rsidRPr="00E16B80">
        <w:t xml:space="preserve">nehezedett volna, a feladatod hússzor könnyebb lett volna. És most el kell fogadnunk téged, és úgy kell látnod magad, </w:t>
      </w:r>
      <w:r w:rsidRPr="00E16B80">
        <w:rPr>
          <w:i/>
          <w:iCs/>
        </w:rPr>
        <w:t>amilyen vagy</w:t>
      </w:r>
      <w:r w:rsidRPr="00E16B80">
        <w:t xml:space="preserve">, nem pedig úgy, mint </w:t>
      </w:r>
      <w:r w:rsidR="00011FCD">
        <w:t>egy</w:t>
      </w:r>
      <w:r w:rsidRPr="00E16B80">
        <w:t xml:space="preserve"> ide</w:t>
      </w:r>
      <w:r w:rsidR="00B01D40" w:rsidRPr="00E16B80">
        <w:t>alizált</w:t>
      </w:r>
      <w:r w:rsidRPr="00E16B80">
        <w:t xml:space="preserve"> emberi képmást, amelyet érzelmi képzeletünk</w:t>
      </w:r>
      <w:r w:rsidR="00B01D40" w:rsidRPr="00E16B80">
        <w:t>, mint tükörképet</w:t>
      </w:r>
      <w:r w:rsidRPr="00E16B80">
        <w:t xml:space="preserve"> </w:t>
      </w:r>
      <w:r w:rsidR="00B01D40" w:rsidRPr="00E16B80">
        <w:t>vetít elénk</w:t>
      </w:r>
      <w:r w:rsidRPr="00E16B80">
        <w:t xml:space="preserve">. Légy türelmes, barátom és testvérem; és újra meg kell ismételnem – légy </w:t>
      </w:r>
      <w:r w:rsidRPr="00E16B80">
        <w:rPr>
          <w:i/>
          <w:iCs/>
        </w:rPr>
        <w:t>segítőkész munkatársunk</w:t>
      </w:r>
      <w:r w:rsidRPr="00E16B80">
        <w:t xml:space="preserve">; de a saját </w:t>
      </w:r>
      <w:r w:rsidR="00B01D40" w:rsidRPr="00E16B80">
        <w:t>világodban</w:t>
      </w:r>
      <w:r w:rsidRPr="00E16B80">
        <w:t xml:space="preserve">, és legérettebb ítélőképességed szerint. Mivel tiszteletreméltó </w:t>
      </w:r>
      <w:r w:rsidRPr="00E16B80">
        <w:rPr>
          <w:i/>
          <w:iCs/>
        </w:rPr>
        <w:t>Hobilgan</w:t>
      </w:r>
      <w:r w:rsidR="004403A6" w:rsidRPr="00E16B80">
        <w:t>-</w:t>
      </w:r>
      <w:r w:rsidRPr="00E16B80">
        <w:t xml:space="preserve">unk bölcs előrelátással </w:t>
      </w:r>
      <w:r w:rsidR="00AC6EB2" w:rsidRPr="00E16B80">
        <w:t>kinyilvánította</w:t>
      </w:r>
      <w:r w:rsidRPr="00E16B80">
        <w:t xml:space="preserve">, nincs jogom </w:t>
      </w:r>
      <w:r w:rsidR="007352BF" w:rsidRPr="00E16B80">
        <w:t xml:space="preserve">arra </w:t>
      </w:r>
      <w:r w:rsidRPr="00E16B80">
        <w:t xml:space="preserve">biztatni, hogy olyan útra lépj, ahol Sziszifusz kövét kellene görgetned, mivel </w:t>
      </w:r>
      <w:r w:rsidR="00AC6EB2" w:rsidRPr="00E16B80">
        <w:t>meglévő</w:t>
      </w:r>
      <w:r w:rsidRPr="00E16B80">
        <w:t xml:space="preserve"> és legszentebb kötelességeid biztosan visszatartanának </w:t>
      </w:r>
      <w:r w:rsidR="00AC6EB2" w:rsidRPr="00E16B80">
        <w:t xml:space="preserve">ebben </w:t>
      </w:r>
      <w:r w:rsidRPr="00E16B80">
        <w:t xml:space="preserve">– </w:t>
      </w:r>
      <w:r w:rsidR="007352BF" w:rsidRPr="00E16B80">
        <w:t xml:space="preserve">így </w:t>
      </w:r>
      <w:r w:rsidRPr="00E16B80">
        <w:t xml:space="preserve">valóban várnunk kell. Tudom, hogy indítékaid őszinték és igazak, és hogy valódi változás történt benned, méghozzá a helyes irányban, bár ez a változás még számodra is észrevehetetlen. És a </w:t>
      </w:r>
      <w:r w:rsidR="00AC6EB2" w:rsidRPr="00E16B80">
        <w:t>F</w:t>
      </w:r>
      <w:r w:rsidRPr="00E16B80">
        <w:t xml:space="preserve">őnökök is tudják ezt. De azt mondják – az indítékok </w:t>
      </w:r>
      <w:r w:rsidR="00AC6EB2" w:rsidRPr="00E16B80">
        <w:t>olyanok mind a pára</w:t>
      </w:r>
      <w:r w:rsidRPr="00E16B80">
        <w:t xml:space="preserve">, ugyanolyan </w:t>
      </w:r>
      <w:r w:rsidR="00AC6EB2" w:rsidRPr="00E16B80">
        <w:t>ritkák</w:t>
      </w:r>
      <w:r w:rsidRPr="00E16B80">
        <w:t xml:space="preserve">, mint a légköri nedvesség: és </w:t>
      </w:r>
      <w:r w:rsidR="00AC6EB2" w:rsidRPr="00E16B80">
        <w:t>ahogy</w:t>
      </w:r>
      <w:r w:rsidRPr="00E16B80">
        <w:t xml:space="preserve"> ez utóbbi </w:t>
      </w:r>
      <w:r w:rsidR="00AC6EB2" w:rsidRPr="00E16B80">
        <w:t xml:space="preserve">is </w:t>
      </w:r>
      <w:r w:rsidRPr="00E16B80">
        <w:t xml:space="preserve">csak akkor fejti </w:t>
      </w:r>
      <w:r w:rsidR="007352BF" w:rsidRPr="00E16B80">
        <w:t xml:space="preserve">ki </w:t>
      </w:r>
      <w:r w:rsidRPr="00E16B80">
        <w:t>dinamikus energiáját emberi használatra</w:t>
      </w:r>
      <w:r w:rsidR="00AC6EB2" w:rsidRPr="00E16B80">
        <w:t xml:space="preserve"> alkalmasan</w:t>
      </w:r>
      <w:r w:rsidRPr="00E16B80">
        <w:t xml:space="preserve">, ha </w:t>
      </w:r>
      <w:r w:rsidR="00AC6EB2" w:rsidRPr="00E16B80">
        <w:t>összesűrítik</w:t>
      </w:r>
      <w:r w:rsidRPr="00E16B80">
        <w:t xml:space="preserve"> és gőzként vagy </w:t>
      </w:r>
      <w:r w:rsidR="00AC6EB2" w:rsidRPr="00E16B80">
        <w:t>víz</w:t>
      </w:r>
      <w:r w:rsidRPr="00E16B80">
        <w:t xml:space="preserve">energiaként alkalmazzák, </w:t>
      </w:r>
      <w:r w:rsidR="00AC6EB2" w:rsidRPr="00E16B80">
        <w:t>ú</w:t>
      </w:r>
      <w:r w:rsidRPr="00E16B80">
        <w:t xml:space="preserve">gy a jó indítékok gyakorlati értéke </w:t>
      </w:r>
      <w:r w:rsidR="00AC6EB2" w:rsidRPr="00E16B80">
        <w:t xml:space="preserve">is </w:t>
      </w:r>
      <w:r w:rsidRPr="00E16B80">
        <w:t>akkor lá</w:t>
      </w:r>
      <w:r w:rsidR="00AC6EB2" w:rsidRPr="00E16B80">
        <w:t>tszik</w:t>
      </w:r>
      <w:r w:rsidRPr="00E16B80">
        <w:t xml:space="preserve"> legjobban, </w:t>
      </w:r>
      <w:r w:rsidR="00AC6EB2" w:rsidRPr="00E16B80">
        <w:t>ha</w:t>
      </w:r>
      <w:r w:rsidRPr="00E16B80">
        <w:t xml:space="preserve"> tettek formájá</w:t>
      </w:r>
      <w:r w:rsidR="00AC6EB2" w:rsidRPr="00E16B80">
        <w:t>t</w:t>
      </w:r>
      <w:r w:rsidRPr="00E16B80">
        <w:t xml:space="preserve"> ölti... Igen, </w:t>
      </w:r>
      <w:r w:rsidR="00AC6EB2" w:rsidRPr="00E16B80">
        <w:t xml:space="preserve">megvárjuk mi lesz belőle, és majd </w:t>
      </w:r>
      <w:r w:rsidRPr="00E16B80">
        <w:t>meglátjuk – mondják. És most annyit mondtam el neked, amennyit valaha is jogom volt elmondani.</w:t>
      </w:r>
      <w:r w:rsidR="00AC6EB2" w:rsidRPr="00E16B80">
        <w:t xml:space="preserve"> </w:t>
      </w:r>
      <w:r w:rsidR="00434DDF" w:rsidRPr="00E16B80">
        <w:t>Már többször is segítettél ennek a Közösségnek, bár te magad nem sokat törődtél vele, de ezek a tettek fel</w:t>
      </w:r>
      <w:r w:rsidR="007352BF" w:rsidRPr="00E16B80">
        <w:t>jegyeztettek</w:t>
      </w:r>
      <w:r w:rsidR="00434DDF" w:rsidRPr="00E16B80">
        <w:t xml:space="preserve">. Sőt, ezek még </w:t>
      </w:r>
      <w:r w:rsidR="007352BF" w:rsidRPr="00E16B80">
        <w:t>komolyabb</w:t>
      </w:r>
      <w:r w:rsidR="00434DDF" w:rsidRPr="00E16B80">
        <w:t xml:space="preserve"> érdemek a te esetedben, mint bárki más</w:t>
      </w:r>
      <w:r w:rsidR="007352BF" w:rsidRPr="00E16B80">
        <w:t>é</w:t>
      </w:r>
      <w:r w:rsidR="00434DDF" w:rsidRPr="00E16B80">
        <w:t xml:space="preserve">ban lennének, tekintve jelenlegi mélyen gyökerező elképzeléseidet erről a szegény </w:t>
      </w:r>
      <w:r w:rsidR="007352BF" w:rsidRPr="00E16B80">
        <w:t>S</w:t>
      </w:r>
      <w:r w:rsidR="00434DDF" w:rsidRPr="00E16B80">
        <w:t xml:space="preserve">zervezetről. És ezzel szereztél egy barátot magadnak – egy sokkal magasabb rangú és jobb barátot, mint én –, aki a jövőben segíteni fog nekem megvédeni az ügyedet, </w:t>
      </w:r>
      <w:r w:rsidR="007352BF" w:rsidRPr="00E16B80">
        <w:t xml:space="preserve">és </w:t>
      </w:r>
      <w:r w:rsidR="00434DDF" w:rsidRPr="00E16B80">
        <w:t>aki képes rá, hogy ezt sokkal hatékonyabban tegye, mint én, mivel ő a "külföldiek Szekcióhoz" tartozik. Úgy hiszem, körvonalaztam számodra azokat az általános irány</w:t>
      </w:r>
      <w:r w:rsidR="00A944A1" w:rsidRPr="00E16B80">
        <w:t>elveket</w:t>
      </w:r>
      <w:r w:rsidR="00434DDF" w:rsidRPr="00E16B80">
        <w:t>, amelyek mentén szeretnénk, ha az Angol-Indiai Társulat megszervezésének munkája – ha lehetséges – folytatódna: a részletek rád kell</w:t>
      </w:r>
      <w:r w:rsidR="00A944A1" w:rsidRPr="00E16B80">
        <w:t xml:space="preserve"> maradjanak</w:t>
      </w:r>
      <w:r w:rsidR="00434DDF" w:rsidRPr="00E16B80">
        <w:t xml:space="preserve"> – ha továbbra is hajlandó vagy segíteni nekem. Ha van valami mondanivalód vagy kérdésed, </w:t>
      </w:r>
      <w:r w:rsidR="00A944A1" w:rsidRPr="00E16B80">
        <w:t>csak írj nekem</w:t>
      </w:r>
      <w:r w:rsidR="00434DDF" w:rsidRPr="00E16B80">
        <w:t xml:space="preserve">, és én mindig válaszolok a leveleidre. De </w:t>
      </w:r>
      <w:r w:rsidR="00A944A1" w:rsidRPr="00E16B80">
        <w:t xml:space="preserve">most </w:t>
      </w:r>
      <w:r w:rsidR="00434DDF" w:rsidRPr="00E16B80">
        <w:t xml:space="preserve">egy ideig ne kérj semmilyen jelenséget, </w:t>
      </w:r>
      <w:r w:rsidR="00A944A1" w:rsidRPr="00E16B80">
        <w:t xml:space="preserve">hiszen most </w:t>
      </w:r>
      <w:r w:rsidR="00434DDF" w:rsidRPr="00E16B80">
        <w:t>ilyen jelentéktelen megnyilvánulások</w:t>
      </w:r>
      <w:r w:rsidR="00A944A1" w:rsidRPr="00E16B80">
        <w:t xml:space="preserve"> tornyosulnak az úton előtted</w:t>
      </w:r>
      <w:r w:rsidR="00434DDF" w:rsidRPr="00E16B80">
        <w:t xml:space="preserve">. </w:t>
      </w:r>
    </w:p>
    <w:p w14:paraId="50B6EC7F" w14:textId="083DEE4B" w:rsidR="0065163C" w:rsidRPr="00E16B80" w:rsidRDefault="00434DDF" w:rsidP="00A944A1">
      <w:pPr>
        <w:ind w:left="1416" w:firstLine="708"/>
      </w:pPr>
      <w:r w:rsidRPr="00E16B80">
        <w:t>Örökké</w:t>
      </w:r>
      <w:r w:rsidR="00A944A1" w:rsidRPr="00E16B80">
        <w:t xml:space="preserve"> igaz híved</w:t>
      </w:r>
      <w:r w:rsidRPr="00E16B80">
        <w:t>,</w:t>
      </w:r>
    </w:p>
    <w:p w14:paraId="0EAFA3EA" w14:textId="081093FE" w:rsidR="00A944A1" w:rsidRPr="00E16B80" w:rsidRDefault="00A944A1" w:rsidP="00A944A1">
      <w:pPr>
        <w:ind w:left="1416" w:firstLine="708"/>
        <w:jc w:val="right"/>
      </w:pPr>
      <w:r w:rsidRPr="00E16B80">
        <w:t>K.H.</w:t>
      </w:r>
    </w:p>
    <w:p w14:paraId="46A96167" w14:textId="77777777" w:rsidR="00434DDF" w:rsidRPr="00E16B80" w:rsidRDefault="00434DDF" w:rsidP="00264435"/>
    <w:p w14:paraId="0F5A11CE" w14:textId="3E196BCF" w:rsidR="00434DDF" w:rsidRPr="00E16B80" w:rsidRDefault="00A721C2" w:rsidP="00A721C2">
      <w:pPr>
        <w:pStyle w:val="Cmsor2"/>
      </w:pPr>
      <w:bookmarkStart w:id="41" w:name="_Toc210929482"/>
      <w:bookmarkStart w:id="42" w:name="_Toc228208910"/>
      <w:r w:rsidRPr="00E16B80">
        <w:t xml:space="preserve">VIII . </w:t>
      </w:r>
      <w:r w:rsidR="00F37FA7" w:rsidRPr="00E16B80">
        <w:t>Levél</w:t>
      </w:r>
      <w:bookmarkEnd w:id="41"/>
      <w:bookmarkEnd w:id="42"/>
    </w:p>
    <w:p w14:paraId="67A10FC4" w14:textId="1BD1538E" w:rsidR="00F37FA7" w:rsidRDefault="00F37FA7" w:rsidP="00F37FA7">
      <w:pPr>
        <w:pStyle w:val="Magy-ered"/>
      </w:pPr>
      <w:r w:rsidRPr="00E16B80">
        <w:t>Blavatskynén keresztül kaptam meg. Kézhez véve 1881. február 20.</w:t>
      </w:r>
    </w:p>
    <w:p w14:paraId="496EA066" w14:textId="03E72513" w:rsidR="004D3C0A" w:rsidRPr="004D3C0A" w:rsidRDefault="004D3C0A" w:rsidP="004D3C0A">
      <w:pPr>
        <w:pStyle w:val="Magy-ford"/>
      </w:pPr>
      <w:r>
        <w:t xml:space="preserve">Ezt a levelet K.H. Mester írta Sinnett úrnak. Nem tudjuk, mikor írta vagy ki működött közre ebben, de Bombayben adták postára, és a címzett 1881. február 20-án kapta kézhez Allahabadban. </w:t>
      </w:r>
    </w:p>
    <w:p w14:paraId="2DE5E4D6" w14:textId="49060C69" w:rsidR="007873F4" w:rsidRPr="00E16B80" w:rsidRDefault="004D3C0A" w:rsidP="004D3C0A">
      <w:pPr>
        <w:pStyle w:val="Magy-ford"/>
      </w:pPr>
      <w:r>
        <w:t>A</w:t>
      </w:r>
      <w:r w:rsidR="007873F4" w:rsidRPr="00E16B80">
        <w:t xml:space="preserve"> levél születésekor Sinnett úr </w:t>
      </w:r>
      <w:r>
        <w:t xml:space="preserve">már </w:t>
      </w:r>
      <w:r w:rsidR="007873F4" w:rsidRPr="00E16B80">
        <w:t>a Teozófiai Társulat alelnöke is volt, és e</w:t>
      </w:r>
      <w:r w:rsidR="00A721C2" w:rsidRPr="00E16B80">
        <w:t>bben a</w:t>
      </w:r>
      <w:r w:rsidR="007873F4" w:rsidRPr="00E16B80">
        <w:t xml:space="preserve"> minőségében igyekezett bizonyos változtatásokat bevezetni annak működési szabályaiban. A levél bevezető része e</w:t>
      </w:r>
      <w:r w:rsidR="00A721C2" w:rsidRPr="00E16B80">
        <w:t>rre az</w:t>
      </w:r>
      <w:r w:rsidR="007873F4" w:rsidRPr="00E16B80">
        <w:t xml:space="preserve"> igyekezetére utal. (</w:t>
      </w:r>
      <w:r w:rsidR="007873F4" w:rsidRPr="00E16B80">
        <w:rPr>
          <w:i/>
        </w:rPr>
        <w:t>A ford.</w:t>
      </w:r>
      <w:r w:rsidR="007873F4" w:rsidRPr="00E16B80">
        <w:t>)</w:t>
      </w:r>
    </w:p>
    <w:p w14:paraId="27BD8D63" w14:textId="77777777" w:rsidR="007873F4" w:rsidRPr="00E16B80" w:rsidRDefault="007873F4" w:rsidP="007873F4"/>
    <w:p w14:paraId="2ACB23E5" w14:textId="77777777" w:rsidR="0074780D" w:rsidRPr="00E16B80" w:rsidRDefault="0074780D" w:rsidP="0074780D">
      <w:r w:rsidRPr="00E16B80">
        <w:lastRenderedPageBreak/>
        <w:t xml:space="preserve">Kedves barátom, </w:t>
      </w:r>
    </w:p>
    <w:p w14:paraId="570D84A9" w14:textId="663FCA47" w:rsidR="00E1085E" w:rsidRPr="00E16B80" w:rsidRDefault="00A721C2" w:rsidP="0074780D">
      <w:r w:rsidRPr="00E16B80">
        <w:t>B</w:t>
      </w:r>
      <w:r w:rsidR="0074780D" w:rsidRPr="00E16B80">
        <w:t xml:space="preserve">iztosan jó úton jársz: a tettek és a tevékenység, nem az üres szavak útján – élj sokáig és haladj tovább rajta! ... Remélem, ezt nem tekinted „szenteskedő” viselkedésre </w:t>
      </w:r>
      <w:r w:rsidR="00A950E3" w:rsidRPr="00E16B80">
        <w:t xml:space="preserve">– egy mulatságos kifejezés, ami megnevettetett – </w:t>
      </w:r>
      <w:r w:rsidR="0074780D" w:rsidRPr="00E16B80">
        <w:t>bátorításnak</w:t>
      </w:r>
      <w:r w:rsidR="00A950E3" w:rsidRPr="00E16B80">
        <w:t>,</w:t>
      </w:r>
      <w:r w:rsidR="0074780D" w:rsidRPr="00E16B80">
        <w:t xml:space="preserve"> de valóban úgy lépsz fel, mint egyfajta </w:t>
      </w:r>
      <w:r w:rsidR="0074780D" w:rsidRPr="00E16B80">
        <w:rPr>
          <w:i/>
          <w:iCs/>
        </w:rPr>
        <w:t>Kalk</w:t>
      </w:r>
      <w:r w:rsidR="007873F4" w:rsidRPr="00E16B80">
        <w:rPr>
          <w:i/>
          <w:iCs/>
        </w:rPr>
        <w:t>a</w:t>
      </w:r>
      <w:r w:rsidR="0074780D" w:rsidRPr="00E16B80">
        <w:rPr>
          <w:i/>
          <w:iCs/>
        </w:rPr>
        <w:t xml:space="preserve"> Avat</w:t>
      </w:r>
      <w:r w:rsidR="004403A6" w:rsidRPr="00E16B80">
        <w:rPr>
          <w:i/>
          <w:iCs/>
        </w:rPr>
        <w:t>a</w:t>
      </w:r>
      <w:r w:rsidR="0074780D" w:rsidRPr="00E16B80">
        <w:rPr>
          <w:i/>
          <w:iCs/>
        </w:rPr>
        <w:t>r</w:t>
      </w:r>
      <w:r w:rsidR="004D3C0A">
        <w:rPr>
          <w:rStyle w:val="Lbjegyzet-hivatkozs"/>
          <w:i/>
          <w:iCs/>
        </w:rPr>
        <w:footnoteReference w:id="38"/>
      </w:r>
      <w:r w:rsidR="0074780D" w:rsidRPr="00E16B80">
        <w:t xml:space="preserve">, aki szétoszlatja a </w:t>
      </w:r>
      <w:r w:rsidR="0074780D" w:rsidRPr="00E16B80">
        <w:rPr>
          <w:i/>
          <w:iCs/>
        </w:rPr>
        <w:t>Kali-yuga</w:t>
      </w:r>
      <w:r w:rsidR="0074780D" w:rsidRPr="00E16B80">
        <w:t xml:space="preserve"> árnyait – a küszködő T. T. fekete éjszakáját, és elűzi </w:t>
      </w:r>
      <w:r w:rsidR="00FD4A5A" w:rsidRPr="00E16B80">
        <w:t xml:space="preserve">maga előtt </w:t>
      </w:r>
      <w:r w:rsidR="0074780D" w:rsidRPr="00E16B80">
        <w:t xml:space="preserve">Szabályainak </w:t>
      </w:r>
      <w:r w:rsidR="0074780D" w:rsidRPr="00E16B80">
        <w:rPr>
          <w:i/>
          <w:iCs/>
        </w:rPr>
        <w:t>fata morganáját</w:t>
      </w:r>
      <w:r w:rsidR="00FD4A5A" w:rsidRPr="00E16B80">
        <w:rPr>
          <w:rStyle w:val="Lbjegyzet-hivatkozs"/>
          <w:i/>
          <w:iCs/>
        </w:rPr>
        <w:footnoteReference w:id="39"/>
      </w:r>
      <w:r w:rsidR="0074780D" w:rsidRPr="00E16B80">
        <w:t>. A neved után láthatatlan, de kitörölhetetlen betűkkel fel</w:t>
      </w:r>
      <w:r w:rsidR="00E1085E" w:rsidRPr="00E16B80">
        <w:t xml:space="preserve"> kell </w:t>
      </w:r>
      <w:r w:rsidR="0074780D" w:rsidRPr="00E16B80">
        <w:t>tüntetnem a „fecit</w:t>
      </w:r>
      <w:r w:rsidR="00E1085E" w:rsidRPr="00E16B80">
        <w:rPr>
          <w:rStyle w:val="Lbjegyzet-hivatkozs"/>
        </w:rPr>
        <w:footnoteReference w:id="40"/>
      </w:r>
      <w:r w:rsidR="0074780D" w:rsidRPr="00E16B80">
        <w:t>” szót a</w:t>
      </w:r>
      <w:r w:rsidR="004D3C0A">
        <w:t>z Intéző Bizottság név</w:t>
      </w:r>
      <w:r w:rsidR="0074780D" w:rsidRPr="00E16B80">
        <w:t xml:space="preserve">listáján, mivel ez egy napon titkos ajtónak bizonyulhat a legszigorúbb </w:t>
      </w:r>
      <w:r w:rsidR="0074780D" w:rsidRPr="00E16B80">
        <w:rPr>
          <w:i/>
          <w:iCs/>
        </w:rPr>
        <w:t>Hobligan</w:t>
      </w:r>
      <w:r w:rsidR="00637CDA" w:rsidRPr="00E16B80">
        <w:rPr>
          <w:rStyle w:val="Lbjegyzet-hivatkozs"/>
          <w:i/>
          <w:iCs/>
        </w:rPr>
        <w:footnoteReference w:id="41"/>
      </w:r>
      <w:r w:rsidR="004403A6" w:rsidRPr="00E16B80">
        <w:t>-</w:t>
      </w:r>
      <w:r w:rsidR="0074780D" w:rsidRPr="00E16B80">
        <w:t>ok szívéhez</w:t>
      </w:r>
      <w:r w:rsidR="00E1085E" w:rsidRPr="00E16B80">
        <w:t>…</w:t>
      </w:r>
      <w:r w:rsidR="0074780D" w:rsidRPr="00E16B80">
        <w:t xml:space="preserve"> </w:t>
      </w:r>
    </w:p>
    <w:p w14:paraId="055D0927" w14:textId="57295FBE" w:rsidR="0074780D" w:rsidRPr="00E16B80" w:rsidRDefault="0074780D" w:rsidP="0074780D">
      <w:r w:rsidRPr="00E16B80">
        <w:t>Bár sok mindennel foglalkoz</w:t>
      </w:r>
      <w:r w:rsidR="0006417B" w:rsidRPr="00E16B80">
        <w:t>om</w:t>
      </w:r>
      <w:r w:rsidRPr="00E16B80">
        <w:t xml:space="preserve"> – sajnos, mint mindig</w:t>
      </w:r>
      <w:r w:rsidR="00A950E3" w:rsidRPr="00E16B80">
        <w:t xml:space="preserve"> </w:t>
      </w:r>
      <w:r w:rsidR="0006417B" w:rsidRPr="00E16B80">
        <w:t>-</w:t>
      </w:r>
      <w:r w:rsidRPr="00E16B80">
        <w:t>, ki kell találnom, hogy küldjek neked egy kissé hosszú búcsúlevelet, mielőtt elindulnál egy olyan út</w:t>
      </w:r>
      <w:r w:rsidR="0006417B" w:rsidRPr="00E16B80">
        <w:t>on</w:t>
      </w:r>
      <w:r w:rsidRPr="00E16B80">
        <w:t>, amelynek fontos eredményei lehetnek – és nem csak a mi ügyünk</w:t>
      </w:r>
      <w:r w:rsidR="0006417B" w:rsidRPr="00E16B80">
        <w:t>re nézve</w:t>
      </w:r>
      <w:r w:rsidRPr="00E16B80">
        <w:t xml:space="preserve">... Megérted, ugye, hogy nem az én hibám, ha nem </w:t>
      </w:r>
      <w:r w:rsidRPr="00E16B80">
        <w:rPr>
          <w:i/>
          <w:iCs/>
        </w:rPr>
        <w:t>tudok</w:t>
      </w:r>
      <w:r w:rsidRPr="00E16B80">
        <w:t xml:space="preserve"> úgy találkozni veled, ahogy szeretnék? </w:t>
      </w:r>
      <w:r w:rsidR="0006417B" w:rsidRPr="00E16B80">
        <w:t>És n</w:t>
      </w:r>
      <w:r w:rsidRPr="00E16B80">
        <w:t xml:space="preserve">em is </w:t>
      </w:r>
      <w:r w:rsidR="0006417B" w:rsidRPr="00E16B80">
        <w:t>miattad van ez</w:t>
      </w:r>
      <w:r w:rsidRPr="00E16B80">
        <w:t>, hanem inkább az életede</w:t>
      </w:r>
      <w:r w:rsidR="0006417B" w:rsidRPr="00E16B80">
        <w:t>t átszövő</w:t>
      </w:r>
      <w:r w:rsidRPr="00E16B80">
        <w:t xml:space="preserve"> környezeted, és </w:t>
      </w:r>
      <w:r w:rsidR="0006417B" w:rsidRPr="00E16B80">
        <w:t>a</w:t>
      </w:r>
      <w:r w:rsidR="00A950E3" w:rsidRPr="00E16B80">
        <w:t>ma</w:t>
      </w:r>
      <w:r w:rsidR="0006417B" w:rsidRPr="00E16B80">
        <w:t xml:space="preserve"> a</w:t>
      </w:r>
      <w:r w:rsidRPr="00E16B80">
        <w:t xml:space="preserve"> </w:t>
      </w:r>
      <w:r w:rsidRPr="00E16B80">
        <w:rPr>
          <w:i/>
          <w:iCs/>
        </w:rPr>
        <w:t>különleges, kényes feladat</w:t>
      </w:r>
      <w:r w:rsidR="00A950E3" w:rsidRPr="00E16B80">
        <w:rPr>
          <w:i/>
          <w:iCs/>
        </w:rPr>
        <w:t xml:space="preserve"> miatt</w:t>
      </w:r>
      <w:r w:rsidRPr="00E16B80">
        <w:rPr>
          <w:i/>
          <w:iCs/>
        </w:rPr>
        <w:t xml:space="preserve">, amellyel </w:t>
      </w:r>
      <w:r w:rsidR="0006417B" w:rsidRPr="00E16B80">
        <w:rPr>
          <w:i/>
          <w:iCs/>
        </w:rPr>
        <w:t xml:space="preserve">megbíztak, </w:t>
      </w:r>
      <w:r w:rsidRPr="00E16B80">
        <w:rPr>
          <w:i/>
          <w:iCs/>
        </w:rPr>
        <w:t xml:space="preserve">mióta </w:t>
      </w:r>
      <w:r w:rsidR="0006417B" w:rsidRPr="00E16B80">
        <w:rPr>
          <w:i/>
          <w:iCs/>
        </w:rPr>
        <w:t>meg</w:t>
      </w:r>
      <w:r w:rsidRPr="00E16B80">
        <w:rPr>
          <w:i/>
          <w:iCs/>
        </w:rPr>
        <w:t>ismer</w:t>
      </w:r>
      <w:r w:rsidR="0006417B" w:rsidRPr="00E16B80">
        <w:rPr>
          <w:i/>
          <w:iCs/>
        </w:rPr>
        <w:t>te</w:t>
      </w:r>
      <w:r w:rsidRPr="00E16B80">
        <w:rPr>
          <w:i/>
          <w:iCs/>
        </w:rPr>
        <w:t>lek.</w:t>
      </w:r>
      <w:r w:rsidRPr="00E16B80">
        <w:t xml:space="preserve"> Ne hibáztass hát, ha nem mutatom meg magam kézzelfoghatóbb formában, amire nemcsak te, de én magam is vág</w:t>
      </w:r>
      <w:r w:rsidR="006B0488" w:rsidRPr="00E16B80">
        <w:t>y</w:t>
      </w:r>
      <w:r w:rsidRPr="00E16B80">
        <w:t xml:space="preserve">nék! </w:t>
      </w:r>
      <w:r w:rsidR="006B0488" w:rsidRPr="00E16B80">
        <w:t>Ha</w:t>
      </w:r>
      <w:r w:rsidRPr="00E16B80">
        <w:t xml:space="preserve"> Olcott</w:t>
      </w:r>
      <w:r w:rsidR="002B496F">
        <w:t>-</w:t>
      </w:r>
      <w:r w:rsidRPr="00E16B80">
        <w:t xml:space="preserve">ért nem tehetem ezt meg – aki </w:t>
      </w:r>
      <w:r w:rsidR="006B0488" w:rsidRPr="00E16B80">
        <w:t xml:space="preserve">értünk fáradozik </w:t>
      </w:r>
      <w:r w:rsidRPr="00E16B80">
        <w:t>már öt éve, hogyan is tehetném meg másokért, akik még semmilyen</w:t>
      </w:r>
      <w:r w:rsidR="006B0488" w:rsidRPr="00E16B80">
        <w:t>, az övéhez hasonló</w:t>
      </w:r>
      <w:r w:rsidRPr="00E16B80">
        <w:t xml:space="preserve"> képzésben nem részesültek? </w:t>
      </w:r>
      <w:r w:rsidR="006B0488" w:rsidRPr="00E16B80">
        <w:t>És ez</w:t>
      </w:r>
      <w:r w:rsidRPr="00E16B80">
        <w:t xml:space="preserve"> vonatkozik Crawford és Balcarres </w:t>
      </w:r>
      <w:r w:rsidR="006B0488" w:rsidRPr="00E16B80">
        <w:t>grófja</w:t>
      </w:r>
      <w:r w:rsidR="006B0488" w:rsidRPr="00E16B80">
        <w:rPr>
          <w:rStyle w:val="Lbjegyzet-hivatkozs"/>
        </w:rPr>
        <w:footnoteReference w:id="42"/>
      </w:r>
      <w:r w:rsidR="006B0488" w:rsidRPr="00E16B80">
        <w:t xml:space="preserve"> -</w:t>
      </w:r>
      <w:r w:rsidR="00A950E3" w:rsidRPr="00E16B80">
        <w:t xml:space="preserve">egy </w:t>
      </w:r>
      <w:r w:rsidR="006B0488" w:rsidRPr="00E16B80">
        <w:t xml:space="preserve">igazán kiváló úriember- </w:t>
      </w:r>
      <w:r w:rsidRPr="00E16B80">
        <w:t>esetére is, akit a világ foglyul ejtett.</w:t>
      </w:r>
      <w:r w:rsidR="00A950E3" w:rsidRPr="00E16B80">
        <w:t xml:space="preserve"> </w:t>
      </w:r>
      <w:r w:rsidR="003B1F9F" w:rsidRPr="00E16B80">
        <w:t>Őszinte és nemes, bár talán kicsit túl visszafogott természetű. Azt kérdez</w:t>
      </w:r>
      <w:r w:rsidR="009A40D6" w:rsidRPr="00E16B80">
        <w:t>te</w:t>
      </w:r>
      <w:r w:rsidR="003B1F9F" w:rsidRPr="00E16B80">
        <w:t>, mennyire reménykedhet? Azt mond</w:t>
      </w:r>
      <w:r w:rsidR="009A40D6" w:rsidRPr="00E16B80">
        <w:t>ta</w:t>
      </w:r>
      <w:r w:rsidR="003B1F9F" w:rsidRPr="00E16B80">
        <w:t>m – teljes mértékben. Mert benne megvan az, amivel oly kevesen rendelkeznek: egy kimeríthetetlen magnetikus erő-áradat</w:t>
      </w:r>
      <w:r w:rsidR="002B496F">
        <w:t>,</w:t>
      </w:r>
      <w:r w:rsidR="003B1F9F" w:rsidRPr="00E16B80">
        <w:t xml:space="preserve"> amely</w:t>
      </w:r>
      <w:r w:rsidR="002B496F">
        <w:t xml:space="preserve"> -</w:t>
      </w:r>
      <w:r w:rsidR="003B1F9F" w:rsidRPr="00E16B80">
        <w:t xml:space="preserve"> ha lenne rá ideje, hogy megtanulja uralma alá hajtani</w:t>
      </w:r>
      <w:r w:rsidR="002B496F">
        <w:t xml:space="preserve"> -</w:t>
      </w:r>
      <w:r w:rsidR="003B1F9F" w:rsidRPr="00E16B80">
        <w:t xml:space="preserve"> özönvíz</w:t>
      </w:r>
      <w:r w:rsidR="0061339C" w:rsidRPr="00E16B80">
        <w:t>-</w:t>
      </w:r>
      <w:r w:rsidR="003B1F9F" w:rsidRPr="00E16B80">
        <w:t xml:space="preserve">szerűen állhatna rendelkezésére, és nem is lenne ehhez szüksége más mesterre, csak önmagára. Saját ereje elvégezné a munkát, és saját hatalmas tapasztalata biztos vezető lehetne számára. De óvakodnia kellene minden </w:t>
      </w:r>
      <w:r w:rsidR="009A40D6" w:rsidRPr="00E16B80">
        <w:t>külső</w:t>
      </w:r>
      <w:r w:rsidR="003B1F9F" w:rsidRPr="00E16B80">
        <w:t xml:space="preserve"> befolyástól, és kerülnie kellene ezeket – különösen azokat, amelyek ellentétesek az </w:t>
      </w:r>
      <w:r w:rsidR="009A40D6" w:rsidRPr="00E16B80">
        <w:t>E</w:t>
      </w:r>
      <w:r w:rsidR="003B1F9F" w:rsidRPr="00E16B80">
        <w:t>mber nemesebb törekvéseivel, a benne rejlő Brahma-val, a mikrokozmosszal, amely mentes és teljesen független a</w:t>
      </w:r>
      <w:r w:rsidR="00B554F4" w:rsidRPr="00E16B80">
        <w:t>z</w:t>
      </w:r>
      <w:r w:rsidR="003B1F9F" w:rsidRPr="00E16B80">
        <w:t xml:space="preserve"> afféle láthatatlan erők segítségétől vagy irányításától, amelyeket a</w:t>
      </w:r>
      <w:r w:rsidR="00B554F4" w:rsidRPr="00E16B80">
        <w:t>z „Új hit”</w:t>
      </w:r>
      <w:r w:rsidR="003B1F9F" w:rsidRPr="00E16B80">
        <w:t xml:space="preserve"> "(bombasztikus </w:t>
      </w:r>
      <w:r w:rsidR="00B554F4" w:rsidRPr="00E16B80">
        <w:t>kifejezés</w:t>
      </w:r>
      <w:r w:rsidR="003B1F9F" w:rsidRPr="00E16B80">
        <w:t>!)" korszak</w:t>
      </w:r>
      <w:r w:rsidR="00B554F4" w:rsidRPr="00E16B80">
        <w:t>a</w:t>
      </w:r>
      <w:r w:rsidR="003B1F9F" w:rsidRPr="00E16B80">
        <w:t xml:space="preserve"> "Szellemeknek" nevez. </w:t>
      </w:r>
      <w:r w:rsidR="00B554F4" w:rsidRPr="00E16B80">
        <w:t>Ől</w:t>
      </w:r>
      <w:r w:rsidR="003B1F9F" w:rsidRPr="00E16B80">
        <w:t xml:space="preserve">ordsága minden további magyarázat nélkül megérti, amit mondok: </w:t>
      </w:r>
      <w:r w:rsidR="00B554F4" w:rsidRPr="00E16B80">
        <w:t xml:space="preserve">bátran megmutathatja neki, amit írtam, </w:t>
      </w:r>
      <w:r w:rsidR="003B1F9F" w:rsidRPr="00E16B80">
        <w:t>ha akarja</w:t>
      </w:r>
      <w:r w:rsidR="00B554F4" w:rsidRPr="00E16B80">
        <w:t xml:space="preserve"> -</w:t>
      </w:r>
      <w:r w:rsidR="003B1F9F" w:rsidRPr="00E16B80">
        <w:t xml:space="preserve"> </w:t>
      </w:r>
      <w:r w:rsidR="00B554F4" w:rsidRPr="00E16B80">
        <w:t xml:space="preserve">már </w:t>
      </w:r>
      <w:r w:rsidR="003B1F9F" w:rsidRPr="00E16B80">
        <w:t xml:space="preserve">ha </w:t>
      </w:r>
      <w:r w:rsidR="00B554F4" w:rsidRPr="00E16B80">
        <w:t xml:space="preserve">érdekli őt </w:t>
      </w:r>
      <w:r w:rsidR="003B1F9F" w:rsidRPr="00E16B80">
        <w:t xml:space="preserve">egy ismeretlen hindu véleménye. Ha szegény ember lenne, </w:t>
      </w:r>
      <w:r w:rsidR="00B554F4" w:rsidRPr="00E16B80">
        <w:t xml:space="preserve">egy </w:t>
      </w:r>
      <w:r w:rsidR="003B1F9F" w:rsidRPr="00E16B80">
        <w:t>angol Dupotet</w:t>
      </w:r>
      <w:r w:rsidR="00601981">
        <w:rPr>
          <w:rStyle w:val="Lbjegyzet-hivatkozs"/>
        </w:rPr>
        <w:footnoteReference w:id="43"/>
      </w:r>
      <w:r w:rsidR="003B1F9F" w:rsidRPr="00E16B80">
        <w:t xml:space="preserve"> válhatott volna </w:t>
      </w:r>
      <w:r w:rsidR="003B1F9F" w:rsidRPr="00E16B80">
        <w:lastRenderedPageBreak/>
        <w:t xml:space="preserve">belőle, </w:t>
      </w:r>
      <w:r w:rsidR="00B554F4" w:rsidRPr="00E16B80">
        <w:t>megfejelve az</w:t>
      </w:r>
      <w:r w:rsidR="003B1F9F" w:rsidRPr="00E16B80">
        <w:t xml:space="preserve"> egzakt tudomány</w:t>
      </w:r>
      <w:r w:rsidR="00B554F4" w:rsidRPr="00E16B80">
        <w:t>ok</w:t>
      </w:r>
      <w:r w:rsidR="003B1F9F" w:rsidRPr="00E16B80">
        <w:t>ban elért nagy</w:t>
      </w:r>
      <w:r w:rsidR="00B554F4" w:rsidRPr="00E16B80">
        <w:t>szerű</w:t>
      </w:r>
      <w:r w:rsidR="003B1F9F" w:rsidRPr="00E16B80">
        <w:t xml:space="preserve"> tudományos eredményekkel. De </w:t>
      </w:r>
      <w:r w:rsidR="008F0B61" w:rsidRPr="00E16B80">
        <w:t>sajna, amit</w:t>
      </w:r>
      <w:r w:rsidR="003B1F9F" w:rsidRPr="00E16B80">
        <w:t xml:space="preserve"> a nemesi rang </w:t>
      </w:r>
      <w:r w:rsidR="008F0B61" w:rsidRPr="00E16B80">
        <w:t>segített</w:t>
      </w:r>
      <w:r w:rsidR="003B1F9F" w:rsidRPr="00E16B80">
        <w:t xml:space="preserve">, az </w:t>
      </w:r>
      <w:r w:rsidR="008F0B61" w:rsidRPr="00E16B80">
        <w:t xml:space="preserve">elveszett </w:t>
      </w:r>
      <w:r w:rsidR="003B1F9F" w:rsidRPr="00E16B80">
        <w:t xml:space="preserve">a pszichológia </w:t>
      </w:r>
      <w:r w:rsidR="008F0B61" w:rsidRPr="00E16B80">
        <w:t>miatt</w:t>
      </w:r>
      <w:r w:rsidR="003B1F9F" w:rsidRPr="00E16B80">
        <w:t xml:space="preserve">. És mégsem késő. De </w:t>
      </w:r>
      <w:r w:rsidR="008F0B61" w:rsidRPr="00E16B80">
        <w:t>tud</w:t>
      </w:r>
      <w:r w:rsidR="00593F38" w:rsidRPr="00E16B80">
        <w:t>od</w:t>
      </w:r>
      <w:r w:rsidR="003B1F9F" w:rsidRPr="00E16B80">
        <w:t>, még miután elsajátította a m</w:t>
      </w:r>
      <w:r w:rsidR="008F0B61" w:rsidRPr="00E16B80">
        <w:t>agnetizmus</w:t>
      </w:r>
      <w:r w:rsidR="003B1F9F" w:rsidRPr="00E16B80">
        <w:t xml:space="preserve"> tudomány</w:t>
      </w:r>
      <w:r w:rsidR="008F0B61" w:rsidRPr="00E16B80">
        <w:t>á</w:t>
      </w:r>
      <w:r w:rsidR="003B1F9F" w:rsidRPr="00E16B80">
        <w:t>t, és erőteljes elméjét az egzakt tudomány legnemesebb ágai tanulmányozásá</w:t>
      </w:r>
      <w:r w:rsidR="008F0B61" w:rsidRPr="00E16B80">
        <w:t>nak</w:t>
      </w:r>
      <w:r w:rsidR="003B1F9F" w:rsidRPr="00E16B80">
        <w:t xml:space="preserve"> szentelte, még ő sem tudott </w:t>
      </w:r>
      <w:r w:rsidR="008F0B61" w:rsidRPr="00E16B80">
        <w:t>a misztériumokat rejtő fátyol egy pici szegleténét többet felemelni</w:t>
      </w:r>
      <w:r w:rsidR="003B1F9F" w:rsidRPr="00E16B80">
        <w:t xml:space="preserve">. </w:t>
      </w:r>
      <w:r w:rsidR="008F0B61" w:rsidRPr="00E16B80">
        <w:t xml:space="preserve">Jaj, </w:t>
      </w:r>
      <w:r w:rsidR="003B1F9F" w:rsidRPr="00E16B80">
        <w:t>az a kavargó, látványos, csillogó világ, tele kielégíthetetlen ambícióval, ahol a család és az állam felosztj</w:t>
      </w:r>
      <w:r w:rsidR="00593F38" w:rsidRPr="00E16B80">
        <w:t>ák</w:t>
      </w:r>
      <w:r w:rsidR="003B1F9F" w:rsidRPr="00E16B80">
        <w:t xml:space="preserve"> </w:t>
      </w:r>
      <w:r w:rsidR="008F0B61" w:rsidRPr="00E16B80">
        <w:t>maguk</w:t>
      </w:r>
      <w:r w:rsidR="003B1F9F" w:rsidRPr="00E16B80">
        <w:t xml:space="preserve"> között </w:t>
      </w:r>
      <w:r w:rsidR="008F0B61" w:rsidRPr="00E16B80">
        <w:t>az</w:t>
      </w:r>
      <w:r w:rsidR="003B1F9F" w:rsidRPr="00E16B80">
        <w:t xml:space="preserve"> ember nemesebb természetét, mint két tigris </w:t>
      </w:r>
      <w:r w:rsidR="00593F38" w:rsidRPr="00E16B80">
        <w:t>egy</w:t>
      </w:r>
      <w:r w:rsidR="003B1F9F" w:rsidRPr="00E16B80">
        <w:t xml:space="preserve"> tetemet, remény és fény nélkül hagy</w:t>
      </w:r>
      <w:r w:rsidR="008F0B61" w:rsidRPr="00E16B80">
        <w:t>va őt</w:t>
      </w:r>
      <w:r w:rsidR="003B1F9F" w:rsidRPr="00E16B80">
        <w:t xml:space="preserve">. Hány </w:t>
      </w:r>
      <w:r w:rsidR="00C01DC8" w:rsidRPr="00E16B80">
        <w:t>jelöltet</w:t>
      </w:r>
      <w:r w:rsidR="003B1F9F" w:rsidRPr="00E16B80">
        <w:t xml:space="preserve"> </w:t>
      </w:r>
      <w:r w:rsidR="00C01DC8" w:rsidRPr="00E16B80">
        <w:t>szerezhetnénk meg</w:t>
      </w:r>
      <w:r w:rsidR="003B1F9F" w:rsidRPr="00E16B80">
        <w:t xml:space="preserve"> belőle, ha nem követelnénk áldozatot</w:t>
      </w:r>
      <w:r w:rsidR="00C01DC8" w:rsidRPr="00E16B80">
        <w:t xml:space="preserve"> tőlük</w:t>
      </w:r>
      <w:r w:rsidR="003B1F9F" w:rsidRPr="00E16B80">
        <w:t>! Őlordság</w:t>
      </w:r>
      <w:r w:rsidR="00C01DC8" w:rsidRPr="00E16B80">
        <w:t>a neked</w:t>
      </w:r>
      <w:r w:rsidR="003B1F9F" w:rsidRPr="00E16B80">
        <w:t xml:space="preserve"> írt level</w:t>
      </w:r>
      <w:r w:rsidR="00C01DC8" w:rsidRPr="00E16B80">
        <w:t>éből sugárzik az őszinteség</w:t>
      </w:r>
      <w:r w:rsidR="003B1F9F" w:rsidRPr="00E16B80">
        <w:t xml:space="preserve">, </w:t>
      </w:r>
      <w:r w:rsidR="00C01DC8" w:rsidRPr="00E16B80">
        <w:t>és egy csipet</w:t>
      </w:r>
      <w:r w:rsidR="003B1F9F" w:rsidRPr="00E16B80">
        <w:t xml:space="preserve"> </w:t>
      </w:r>
      <w:r w:rsidR="00593F38" w:rsidRPr="00E16B80">
        <w:t>bánkódás</w:t>
      </w:r>
      <w:r w:rsidR="003B1F9F" w:rsidRPr="00E16B80">
        <w:t xml:space="preserve"> </w:t>
      </w:r>
      <w:r w:rsidR="00C01DC8" w:rsidRPr="00E16B80">
        <w:t>is kiérzik belőle</w:t>
      </w:r>
      <w:r w:rsidR="003B1F9F" w:rsidRPr="00E16B80">
        <w:t xml:space="preserve">. </w:t>
      </w:r>
      <w:r w:rsidR="00593F38" w:rsidRPr="00E16B80">
        <w:t>Ő</w:t>
      </w:r>
      <w:r w:rsidR="003B1F9F" w:rsidRPr="00E16B80">
        <w:t xml:space="preserve"> egy jószívű ember, akinek </w:t>
      </w:r>
      <w:r w:rsidR="00C01DC8" w:rsidRPr="00E16B80">
        <w:t>megvan a</w:t>
      </w:r>
      <w:r w:rsidR="003B1F9F" w:rsidRPr="00E16B80">
        <w:t xml:space="preserve"> képessége </w:t>
      </w:r>
      <w:r w:rsidR="00C01DC8" w:rsidRPr="00E16B80">
        <w:t>rá</w:t>
      </w:r>
      <w:r w:rsidR="003B1F9F" w:rsidRPr="00E16B80">
        <w:t xml:space="preserve">, hogy </w:t>
      </w:r>
      <w:r w:rsidR="00593F38" w:rsidRPr="00E16B80">
        <w:t xml:space="preserve">még </w:t>
      </w:r>
      <w:r w:rsidR="003B1F9F" w:rsidRPr="00E16B80">
        <w:t xml:space="preserve">sokkal jobb és boldogabb </w:t>
      </w:r>
      <w:r w:rsidR="00C01DC8" w:rsidRPr="00E16B80">
        <w:t xml:space="preserve">is </w:t>
      </w:r>
      <w:r w:rsidR="003B1F9F" w:rsidRPr="00E16B80">
        <w:t xml:space="preserve">legyen. Ha sorsa nem úgy </w:t>
      </w:r>
      <w:r w:rsidR="00C01DC8" w:rsidRPr="00E16B80">
        <w:t>alakult</w:t>
      </w:r>
      <w:r w:rsidR="003B1F9F" w:rsidRPr="00E16B80">
        <w:t xml:space="preserve"> volna, ahogy, és intellektuális erejét teljesen a lélekművelésre fordította volna, sokkal többet ér</w:t>
      </w:r>
      <w:r w:rsidR="00C01DC8" w:rsidRPr="00E16B80">
        <w:t>hetet</w:t>
      </w:r>
      <w:r w:rsidR="003B1F9F" w:rsidRPr="00E16B80">
        <w:t>t volna el, mint ami</w:t>
      </w:r>
      <w:r w:rsidR="00C01DC8" w:rsidRPr="00E16B80">
        <w:t>ről</w:t>
      </w:r>
      <w:r w:rsidR="003B1F9F" w:rsidRPr="00E16B80">
        <w:t xml:space="preserve"> valaha is álmodott. Ilyen anyagból </w:t>
      </w:r>
      <w:r w:rsidR="00C01DC8" w:rsidRPr="00E16B80">
        <w:t>formálták meg az adeptusokat</w:t>
      </w:r>
      <w:r w:rsidR="003B1F9F" w:rsidRPr="00E16B80">
        <w:t xml:space="preserve"> az árja dicsőség </w:t>
      </w:r>
      <w:r w:rsidR="00C01DC8" w:rsidRPr="00E16B80">
        <w:t>időszakában</w:t>
      </w:r>
      <w:r w:rsidR="003B1F9F" w:rsidRPr="00E16B80">
        <w:t xml:space="preserve">. De nem szabad tovább </w:t>
      </w:r>
      <w:r w:rsidR="00C01DC8" w:rsidRPr="00E16B80">
        <w:t>leragadnom</w:t>
      </w:r>
      <w:r w:rsidR="003B1F9F" w:rsidRPr="00E16B80">
        <w:t xml:space="preserve"> ennél az esetnél; és Őlordságának bocsánatát kérem, ha keserű </w:t>
      </w:r>
      <w:r w:rsidR="00C01DC8" w:rsidRPr="00E16B80">
        <w:t>sajnálkozásom közben</w:t>
      </w:r>
      <w:r w:rsidR="003B1F9F" w:rsidRPr="00E16B80">
        <w:t xml:space="preserve"> bármilyen módon túlléptem az illem határait ebben a </w:t>
      </w:r>
      <w:r w:rsidR="00C01DC8" w:rsidRPr="00E16B80">
        <w:t>némileg</w:t>
      </w:r>
      <w:r w:rsidR="003B1F9F" w:rsidRPr="00E16B80">
        <w:t xml:space="preserve"> szabad</w:t>
      </w:r>
      <w:r w:rsidR="00C01DC8" w:rsidRPr="00E16B80">
        <w:t>os „</w:t>
      </w:r>
      <w:r w:rsidR="003B1F9F" w:rsidRPr="00E16B80">
        <w:t xml:space="preserve">pszichometriai jellemrajzban", ahogy az amerikai médiumok </w:t>
      </w:r>
      <w:r w:rsidR="00C01DC8" w:rsidRPr="00E16B80">
        <w:t>mondanák</w:t>
      </w:r>
      <w:r w:rsidR="00FC23BF" w:rsidRPr="00E16B80">
        <w:t>…</w:t>
      </w:r>
      <w:r w:rsidR="003B1F9F" w:rsidRPr="00E16B80">
        <w:t xml:space="preserve"> </w:t>
      </w:r>
      <w:r w:rsidR="00FC23BF" w:rsidRPr="00E16B80">
        <w:t>„a</w:t>
      </w:r>
      <w:r w:rsidR="003B1F9F" w:rsidRPr="00E16B80">
        <w:t xml:space="preserve"> teljes</w:t>
      </w:r>
      <w:r w:rsidR="00FC23BF" w:rsidRPr="00E16B80">
        <w:t xml:space="preserve">ség </w:t>
      </w:r>
      <w:r w:rsidR="003B1F9F" w:rsidRPr="00E16B80">
        <w:t xml:space="preserve">csak </w:t>
      </w:r>
      <w:r w:rsidR="00FC23BF" w:rsidRPr="00E16B80">
        <w:t xml:space="preserve">a </w:t>
      </w:r>
      <w:r w:rsidR="003B1F9F" w:rsidRPr="00E16B80">
        <w:t>túlzásnak</w:t>
      </w:r>
      <w:r w:rsidR="00FC23BF" w:rsidRPr="00E16B80">
        <w:t xml:space="preserve"> szab határt</w:t>
      </w:r>
      <w:r w:rsidR="003B1F9F" w:rsidRPr="00E16B80">
        <w:t xml:space="preserve">", de - nem merek tovább menni. Ó, én túl </w:t>
      </w:r>
      <w:r w:rsidR="00FC23BF" w:rsidRPr="00E16B80">
        <w:t>bizakodó</w:t>
      </w:r>
      <w:r w:rsidR="003B1F9F" w:rsidRPr="00E16B80">
        <w:t xml:space="preserve"> és </w:t>
      </w:r>
      <w:r w:rsidR="00FC23BF" w:rsidRPr="00E16B80">
        <w:t>egyben</w:t>
      </w:r>
      <w:r w:rsidR="003B1F9F" w:rsidRPr="00E16B80">
        <w:t xml:space="preserve"> türelmetlen barátom, </w:t>
      </w:r>
      <w:r w:rsidR="00FC23BF" w:rsidRPr="00E16B80">
        <w:t>bár</w:t>
      </w:r>
      <w:r w:rsidR="003B1F9F" w:rsidRPr="00E16B80">
        <w:t xml:space="preserve">csak </w:t>
      </w:r>
      <w:r w:rsidR="00FC23BF" w:rsidRPr="00E16B80">
        <w:t xml:space="preserve">neked is </w:t>
      </w:r>
      <w:r w:rsidR="003B1F9F" w:rsidRPr="00E16B80">
        <w:t xml:space="preserve">lennének </w:t>
      </w:r>
      <w:r w:rsidR="003B1F9F" w:rsidRPr="00E16B80">
        <w:rPr>
          <w:i/>
          <w:iCs/>
        </w:rPr>
        <w:t>ilyen</w:t>
      </w:r>
      <w:r w:rsidR="003B1F9F" w:rsidRPr="00E16B80">
        <w:t xml:space="preserve"> lappangó képességeid! A velem való „közvetlen kommunikáció</w:t>
      </w:r>
      <w:r w:rsidR="00FC23BF" w:rsidRPr="00E16B80">
        <w:t>t</w:t>
      </w:r>
      <w:r w:rsidR="003B1F9F" w:rsidRPr="00E16B80">
        <w:t>”, amelyről a kiegészítő jegyzetedben írsz, és a</w:t>
      </w:r>
      <w:r w:rsidR="00FC23BF" w:rsidRPr="00E16B80">
        <w:t>z</w:t>
      </w:r>
      <w:r w:rsidR="003B1F9F" w:rsidRPr="00E16B80">
        <w:t xml:space="preserve"> </w:t>
      </w:r>
      <w:r w:rsidR="00FC23BF" w:rsidRPr="00E16B80">
        <w:t>„</w:t>
      </w:r>
      <w:r w:rsidR="003B1F9F" w:rsidRPr="00E16B80">
        <w:t xml:space="preserve">óriási előny, amelyet ez </w:t>
      </w:r>
      <w:r w:rsidR="00FC23BF" w:rsidRPr="00E16B80">
        <w:t>jelentene</w:t>
      </w:r>
      <w:r w:rsidR="003B1F9F" w:rsidRPr="00E16B80">
        <w:t>"</w:t>
      </w:r>
      <w:r w:rsidR="00FC23BF" w:rsidRPr="00E16B80">
        <w:t xml:space="preserve"> </w:t>
      </w:r>
      <w:r w:rsidR="003B1F9F" w:rsidRPr="00E16B80">
        <w:t>magának a könyvnek</w:t>
      </w:r>
      <w:r w:rsidR="006A1978">
        <w:t xml:space="preserve"> „</w:t>
      </w:r>
      <w:r w:rsidR="003B1F9F" w:rsidRPr="00E16B80">
        <w:t xml:space="preserve">ha </w:t>
      </w:r>
      <w:r w:rsidR="00FC23BF" w:rsidRPr="00E16B80">
        <w:t>ez megengedhető lenne</w:t>
      </w:r>
      <w:r w:rsidR="003B1F9F" w:rsidRPr="00E16B80">
        <w:t>"</w:t>
      </w:r>
      <w:r w:rsidR="006A1978">
        <w:t xml:space="preserve"> -</w:t>
      </w:r>
      <w:r w:rsidR="003B1F9F" w:rsidRPr="00E16B80">
        <w:t xml:space="preserve"> azonnal </w:t>
      </w:r>
      <w:r w:rsidR="00FC23BF" w:rsidRPr="00E16B80">
        <w:t>meg lenne engedve</w:t>
      </w:r>
      <w:r w:rsidR="003B1F9F" w:rsidRPr="00E16B80">
        <w:t xml:space="preserve">, ha </w:t>
      </w:r>
      <w:r w:rsidR="00FC23BF" w:rsidRPr="00E16B80">
        <w:t xml:space="preserve">ez </w:t>
      </w:r>
      <w:r w:rsidR="003B1F9F" w:rsidRPr="00E16B80">
        <w:t xml:space="preserve">csak </w:t>
      </w:r>
      <w:r w:rsidR="00FC23BF" w:rsidRPr="00E16B80">
        <w:t>rajtam múlna</w:t>
      </w:r>
      <w:r w:rsidR="003B1F9F" w:rsidRPr="00E16B80">
        <w:t xml:space="preserve">. Bár </w:t>
      </w:r>
      <w:r w:rsidR="00FC23BF" w:rsidRPr="00E16B80">
        <w:t>ritkán</w:t>
      </w:r>
      <w:r w:rsidR="003B1F9F" w:rsidRPr="00E16B80">
        <w:t xml:space="preserve"> bölcs dolog ismételni magunkat, mégis annyira szeretném, ha </w:t>
      </w:r>
      <w:r w:rsidR="00FC23BF" w:rsidRPr="00E16B80">
        <w:t>megért</w:t>
      </w:r>
      <w:r w:rsidR="006A1978">
        <w:t>enéd</w:t>
      </w:r>
      <w:r w:rsidR="003B1F9F" w:rsidRPr="00E16B80">
        <w:t xml:space="preserve">, hogy egy ilyen </w:t>
      </w:r>
      <w:r w:rsidR="00FC23BF" w:rsidRPr="00E16B80">
        <w:t>együttműködés</w:t>
      </w:r>
      <w:r w:rsidR="003B1F9F" w:rsidRPr="00E16B80">
        <w:t xml:space="preserve"> jelenleg nem </w:t>
      </w:r>
      <w:r w:rsidR="00890C77" w:rsidRPr="00E16B80">
        <w:t xml:space="preserve">lenne </w:t>
      </w:r>
      <w:r w:rsidR="003B1F9F" w:rsidRPr="00E16B80">
        <w:t>kivitelezhető</w:t>
      </w:r>
      <w:r w:rsidR="006A1978">
        <w:t xml:space="preserve"> - </w:t>
      </w:r>
      <w:r w:rsidR="00890C77" w:rsidRPr="00E16B80">
        <w:t xml:space="preserve">még akkor sem, </w:t>
      </w:r>
      <w:r w:rsidR="003B1F9F" w:rsidRPr="00E16B80">
        <w:t xml:space="preserve">ha </w:t>
      </w:r>
      <w:r w:rsidR="00890C77" w:rsidRPr="00E16B80">
        <w:t>feljebbvalóink</w:t>
      </w:r>
      <w:r w:rsidR="003B1F9F" w:rsidRPr="00E16B80">
        <w:t xml:space="preserve"> </w:t>
      </w:r>
      <w:r w:rsidR="00890C77" w:rsidRPr="00E16B80">
        <w:t>hozzájárulnának ehhez -</w:t>
      </w:r>
      <w:r w:rsidR="003B1F9F" w:rsidRPr="00E16B80">
        <w:t>, hogy rövid</w:t>
      </w:r>
      <w:r w:rsidR="00890C77" w:rsidRPr="00E16B80">
        <w:t>en vissza kell utaljak a korábban már lefektetett alapelvekre</w:t>
      </w:r>
      <w:r w:rsidR="003B1F9F" w:rsidRPr="00E16B80">
        <w:t>.</w:t>
      </w:r>
    </w:p>
    <w:p w14:paraId="2DCEA6DF" w14:textId="660D2083" w:rsidR="00434DDF" w:rsidRPr="00E16B80" w:rsidRDefault="003F323A" w:rsidP="00264435">
      <w:r w:rsidRPr="00E16B80">
        <w:t xml:space="preserve">Kihagyhatnánk a megfontolandók közül az egyik legfontosabb okot – amit talán haboznál is elhinni –, hogy az elutasítás legalább annyira a saját </w:t>
      </w:r>
      <w:r w:rsidR="00377061" w:rsidRPr="00E16B80">
        <w:t>biztonságodat</w:t>
      </w:r>
      <w:r w:rsidRPr="00E16B80">
        <w:t xml:space="preserve"> (</w:t>
      </w:r>
      <w:r w:rsidR="00377061" w:rsidRPr="00E16B80">
        <w:t xml:space="preserve">a te </w:t>
      </w:r>
      <w:r w:rsidRPr="00E16B80">
        <w:t>világi</w:t>
      </w:r>
      <w:r w:rsidR="00377061" w:rsidRPr="00E16B80">
        <w:t>,</w:t>
      </w:r>
      <w:r w:rsidRPr="00E16B80">
        <w:t xml:space="preserve"> anyagi megfontolásaid szempontjából) szolgálja, mint az általam </w:t>
      </w:r>
      <w:r w:rsidR="00377061" w:rsidRPr="00E16B80">
        <w:t>megkövetelt,</w:t>
      </w:r>
      <w:r w:rsidRPr="00E16B80">
        <w:t xml:space="preserve"> </w:t>
      </w:r>
      <w:r w:rsidR="00377061" w:rsidRPr="00E16B80">
        <w:t>idő által igazolt</w:t>
      </w:r>
      <w:r w:rsidRPr="00E16B80">
        <w:t xml:space="preserve"> Szabályaink betartását. Ismét </w:t>
      </w:r>
      <w:r w:rsidR="00377061" w:rsidRPr="00E16B80">
        <w:t>hivatkozhatnék</w:t>
      </w:r>
      <w:r w:rsidRPr="00E16B80">
        <w:t xml:space="preserve"> Olcott eseté</w:t>
      </w:r>
      <w:r w:rsidR="00377061" w:rsidRPr="00E16B80">
        <w:t>re</w:t>
      </w:r>
      <w:r w:rsidRPr="00E16B80">
        <w:t xml:space="preserve"> (aki, ha nem</w:t>
      </w:r>
      <w:r w:rsidR="00377061" w:rsidRPr="00E16B80">
        <w:t xml:space="preserve"> engedtük volna meg, hogy</w:t>
      </w:r>
      <w:r w:rsidRPr="00E16B80">
        <w:t xml:space="preserve"> személyesen – minden közvetítő nélkül – </w:t>
      </w:r>
      <w:r w:rsidR="00377061" w:rsidRPr="00E16B80">
        <w:t>érintkezzen</w:t>
      </w:r>
      <w:r w:rsidRPr="00E16B80">
        <w:t xml:space="preserve"> velünk, később talán kevesebb buzgalmat és odaadást, de több </w:t>
      </w:r>
      <w:r w:rsidR="00377061" w:rsidRPr="00E16B80">
        <w:t>tapintatot, előrelátást</w:t>
      </w:r>
      <w:r w:rsidRPr="00E16B80">
        <w:t xml:space="preserve"> mutatott volna) és sorsá</w:t>
      </w:r>
      <w:r w:rsidR="00377061" w:rsidRPr="00E16B80">
        <w:t>nak alakulására</w:t>
      </w:r>
      <w:r w:rsidRPr="00E16B80">
        <w:t xml:space="preserve"> egészen a jelenig. De az össz</w:t>
      </w:r>
      <w:r w:rsidR="00377061" w:rsidRPr="00E16B80">
        <w:t>eveté</w:t>
      </w:r>
      <w:r w:rsidRPr="00E16B80">
        <w:t>s kétség</w:t>
      </w:r>
      <w:r w:rsidR="00377061" w:rsidRPr="00E16B80">
        <w:t>kívül</w:t>
      </w:r>
      <w:r w:rsidRPr="00E16B80">
        <w:t xml:space="preserve"> erőltetettnek tűn</w:t>
      </w:r>
      <w:r w:rsidR="00377061" w:rsidRPr="00E16B80">
        <w:t>ne</w:t>
      </w:r>
      <w:r w:rsidRPr="00E16B80">
        <w:t xml:space="preserve"> számodra. Olcott – mondhatnád – egy rajongó, makacs, ésszerűtlen misztikus, aki fej</w:t>
      </w:r>
      <w:r w:rsidR="005B6ED3" w:rsidRPr="00E16B80">
        <w:t>ét előre</w:t>
      </w:r>
      <w:r w:rsidR="00DB0A33" w:rsidRPr="00E16B80">
        <w:t xml:space="preserve"> </w:t>
      </w:r>
      <w:r w:rsidR="005B6ED3" w:rsidRPr="00E16B80">
        <w:t>szegezve</w:t>
      </w:r>
      <w:r w:rsidRPr="00E16B80">
        <w:t>, bekötött szemmel</w:t>
      </w:r>
      <w:r w:rsidR="00377061" w:rsidRPr="00E16B80">
        <w:t xml:space="preserve"> </w:t>
      </w:r>
      <w:r w:rsidR="005B6ED3" w:rsidRPr="00E16B80">
        <w:t>rohamoz</w:t>
      </w:r>
      <w:r w:rsidRPr="00E16B80">
        <w:t xml:space="preserve">, </w:t>
      </w:r>
      <w:r w:rsidR="00377061" w:rsidRPr="00E16B80">
        <w:t>é</w:t>
      </w:r>
      <w:r w:rsidRPr="00E16B80">
        <w:t>s aki nem engedi meg magának, hogy a saját szemével</w:t>
      </w:r>
      <w:r w:rsidR="00DB0A33" w:rsidRPr="00E16B80">
        <w:t xml:space="preserve"> előre tekintsen</w:t>
      </w:r>
      <w:r w:rsidRPr="00E16B80">
        <w:t>. Míg te</w:t>
      </w:r>
      <w:r w:rsidR="005B6ED3" w:rsidRPr="00E16B80">
        <w:t xml:space="preserve"> korodnak</w:t>
      </w:r>
      <w:r w:rsidRPr="00E16B80">
        <w:t xml:space="preserve"> józan, tényszerű</w:t>
      </w:r>
      <w:r w:rsidR="005B6ED3" w:rsidRPr="00E16B80">
        <w:t>en gondolkodó</w:t>
      </w:r>
      <w:r w:rsidRPr="00E16B80">
        <w:t xml:space="preserve"> </w:t>
      </w:r>
      <w:r w:rsidR="005B6ED3" w:rsidRPr="00E16B80">
        <w:t>embere</w:t>
      </w:r>
      <w:r w:rsidRPr="00E16B80">
        <w:t xml:space="preserve"> vagy, a hidegfejű gondolkodók generációjának fia; mindig </w:t>
      </w:r>
      <w:r w:rsidR="005B6ED3" w:rsidRPr="00E16B80">
        <w:t>kordában tart</w:t>
      </w:r>
      <w:r w:rsidR="00DB0A33" w:rsidRPr="00E16B80">
        <w:t>od</w:t>
      </w:r>
      <w:r w:rsidR="005B6ED3" w:rsidRPr="00E16B80">
        <w:t xml:space="preserve"> </w:t>
      </w:r>
      <w:r w:rsidR="00371D8C" w:rsidRPr="00E16B80">
        <w:t xml:space="preserve">a </w:t>
      </w:r>
      <w:r w:rsidR="005B6ED3" w:rsidRPr="00E16B80">
        <w:t>csapongó képzeletet</w:t>
      </w:r>
      <w:r w:rsidRPr="00E16B80">
        <w:t>, és</w:t>
      </w:r>
      <w:r w:rsidR="005B6ED3" w:rsidRPr="00E16B80">
        <w:t xml:space="preserve"> </w:t>
      </w:r>
      <w:r w:rsidRPr="00E16B80">
        <w:t>lelkesedés</w:t>
      </w:r>
      <w:r w:rsidR="005B6ED3" w:rsidRPr="00E16B80">
        <w:t>ed</w:t>
      </w:r>
      <w:r w:rsidRPr="00E16B80">
        <w:t>nek azt mond</w:t>
      </w:r>
      <w:r w:rsidR="00DB0A33" w:rsidRPr="00E16B80">
        <w:t>od</w:t>
      </w:r>
      <w:r w:rsidRPr="00E16B80">
        <w:t>: „Eddig</w:t>
      </w:r>
      <w:r w:rsidR="005B6ED3" w:rsidRPr="00E16B80">
        <w:t>, és ne tovább!</w:t>
      </w:r>
      <w:r w:rsidRPr="00E16B80">
        <w:t>”</w:t>
      </w:r>
      <w:r w:rsidR="006A1978">
        <w:t xml:space="preserve"> . . .</w:t>
      </w:r>
      <w:r w:rsidRPr="00E16B80">
        <w:t xml:space="preserve"> Talán igazad van – talán nem. „Egyetlen láma sem tudja, hol fogja </w:t>
      </w:r>
      <w:r w:rsidR="005B6ED3" w:rsidRPr="00E16B80">
        <w:t>szorítani</w:t>
      </w:r>
      <w:r w:rsidRPr="00E16B80">
        <w:t xml:space="preserve"> a </w:t>
      </w:r>
      <w:r w:rsidRPr="00E16B80">
        <w:rPr>
          <w:i/>
          <w:iCs/>
        </w:rPr>
        <w:t>ber-c</w:t>
      </w:r>
      <w:r w:rsidR="005B6ED3" w:rsidRPr="00E16B80">
        <w:rPr>
          <w:i/>
          <w:iCs/>
        </w:rPr>
        <w:t>h</w:t>
      </w:r>
      <w:r w:rsidRPr="00E16B80">
        <w:rPr>
          <w:i/>
          <w:iCs/>
        </w:rPr>
        <w:t>h</w:t>
      </w:r>
      <w:r w:rsidR="005B6ED3" w:rsidRPr="00E16B80">
        <w:rPr>
          <w:i/>
          <w:iCs/>
        </w:rPr>
        <w:t>é</w:t>
      </w:r>
      <w:r w:rsidRPr="00E16B80">
        <w:rPr>
          <w:i/>
          <w:iCs/>
        </w:rPr>
        <w:t>n</w:t>
      </w:r>
      <w:r w:rsidR="005B6ED3" w:rsidRPr="00E16B80">
        <w:rPr>
          <w:rStyle w:val="Lbjegyzet-hivatkozs"/>
          <w:i/>
          <w:iCs/>
        </w:rPr>
        <w:footnoteReference w:id="44"/>
      </w:r>
      <w:r w:rsidRPr="00E16B80">
        <w:t xml:space="preserve">, amíg fel nem </w:t>
      </w:r>
      <w:r w:rsidR="005B12A2" w:rsidRPr="00E16B80">
        <w:t>v</w:t>
      </w:r>
      <w:r w:rsidRPr="00E16B80">
        <w:t>eszi” – tartja egy tibeti közmondás. De hagyjuk</w:t>
      </w:r>
      <w:r w:rsidR="005B12A2" w:rsidRPr="00E16B80">
        <w:t xml:space="preserve"> </w:t>
      </w:r>
      <w:r w:rsidR="005B12A2" w:rsidRPr="00E16B80">
        <w:lastRenderedPageBreak/>
        <w:t>is ezt</w:t>
      </w:r>
      <w:r w:rsidRPr="00E16B80">
        <w:t>, mert el kell mondanom, hogy a „közvetlen kommunikáció” megnyitásának lehetséges módja</w:t>
      </w:r>
      <w:r w:rsidR="00DB0A33" w:rsidRPr="00E16B80">
        <w:t xml:space="preserve"> kizárólag a következők közül</w:t>
      </w:r>
      <w:r w:rsidRPr="00E16B80">
        <w:t xml:space="preserve"> </w:t>
      </w:r>
      <w:r w:rsidR="00371D8C" w:rsidRPr="00E16B80">
        <w:t xml:space="preserve">valamelyik </w:t>
      </w:r>
      <w:r w:rsidR="00DB0A33" w:rsidRPr="00E16B80">
        <w:t>lehet</w:t>
      </w:r>
      <w:r w:rsidRPr="00E16B80">
        <w:t>: (</w:t>
      </w:r>
      <w:r w:rsidR="005B12A2" w:rsidRPr="00E16B80">
        <w:t>1</w:t>
      </w:r>
      <w:r w:rsidRPr="00E16B80">
        <w:t xml:space="preserve">) Mindketten a saját fizikai testünkben találkozzunk. Mivel én ott vagyok, ahol vagyok, te pedig a saját </w:t>
      </w:r>
      <w:r w:rsidR="005B12A2" w:rsidRPr="00E16B80">
        <w:t>lakhelyeden</w:t>
      </w:r>
      <w:r w:rsidRPr="00E16B80">
        <w:t xml:space="preserve">, </w:t>
      </w:r>
      <w:r w:rsidR="007B2B27" w:rsidRPr="00E16B80">
        <w:t>e</w:t>
      </w:r>
      <w:r w:rsidR="005B12A2" w:rsidRPr="00E16B80">
        <w:t xml:space="preserve">nnek </w:t>
      </w:r>
      <w:r w:rsidR="005B12A2" w:rsidRPr="00E16B80">
        <w:rPr>
          <w:i/>
          <w:iCs/>
        </w:rPr>
        <w:t>számomra</w:t>
      </w:r>
      <w:r w:rsidR="005B12A2" w:rsidRPr="00E16B80">
        <w:t xml:space="preserve"> fizikai akadályai vannak</w:t>
      </w:r>
      <w:r w:rsidRPr="00E16B80">
        <w:t>. (2) Mindketten asztrális formában találkozzunk – ami szükségessé tenné, hogy te „</w:t>
      </w:r>
      <w:r w:rsidR="005B12A2" w:rsidRPr="00E16B80">
        <w:t>elhagyd</w:t>
      </w:r>
      <w:r w:rsidRPr="00E16B80">
        <w:t xml:space="preserve">” a </w:t>
      </w:r>
      <w:r w:rsidR="005B12A2" w:rsidRPr="00E16B80">
        <w:t>testedet</w:t>
      </w:r>
      <w:r w:rsidRPr="00E16B80">
        <w:t xml:space="preserve">, </w:t>
      </w:r>
      <w:r w:rsidR="005B12A2" w:rsidRPr="00E16B80">
        <w:t>mint ahogy nekem is ki kellene lépnem az enyémből</w:t>
      </w:r>
      <w:r w:rsidRPr="00E16B80">
        <w:t xml:space="preserve">. Ennek spirituális akadálya te </w:t>
      </w:r>
      <w:r w:rsidR="005B12A2" w:rsidRPr="00E16B80">
        <w:t>oldaladról van</w:t>
      </w:r>
      <w:r w:rsidRPr="00E16B80">
        <w:t xml:space="preserve">. (3) </w:t>
      </w:r>
      <w:r w:rsidR="005B12A2" w:rsidRPr="00E16B80">
        <w:t xml:space="preserve">Elérni, hogy </w:t>
      </w:r>
      <w:r w:rsidRPr="00E16B80">
        <w:t>halld a hangomat</w:t>
      </w:r>
      <w:r w:rsidR="005B12A2" w:rsidRPr="00E16B80">
        <w:t>,</w:t>
      </w:r>
      <w:r w:rsidRPr="00E16B80">
        <w:t xml:space="preserve"> akár </w:t>
      </w:r>
      <w:r w:rsidR="005B12A2" w:rsidRPr="00E16B80">
        <w:t>a fejedben</w:t>
      </w:r>
      <w:r w:rsidRPr="00E16B80">
        <w:t>, akár a közeledb</w:t>
      </w:r>
      <w:r w:rsidR="005B12A2" w:rsidRPr="00E16B80">
        <w:t>ől</w:t>
      </w:r>
      <w:r w:rsidRPr="00E16B80">
        <w:t xml:space="preserve">, ahogy az „öreg hölgy” </w:t>
      </w:r>
      <w:r w:rsidR="005B12A2" w:rsidRPr="00E16B80">
        <w:t>szokta</w:t>
      </w:r>
      <w:r w:rsidRPr="00E16B80">
        <w:t xml:space="preserve">. Ez kétféleképpen lehetséges: (a) főnökeimnek csak engedélyt kell adniuk </w:t>
      </w:r>
      <w:r w:rsidR="007B2B27" w:rsidRPr="00E16B80">
        <w:t>ehhez a</w:t>
      </w:r>
      <w:r w:rsidRPr="00E16B80">
        <w:t xml:space="preserve"> feltételek megteremtésére – </w:t>
      </w:r>
      <w:r w:rsidR="00503FF3" w:rsidRPr="00E16B80">
        <w:t>ám</w:t>
      </w:r>
      <w:r w:rsidRPr="00E16B80">
        <w:t xml:space="preserve"> ezt egyelőre megtagadják; vagy (b) hogy halld a hangomat, azaz a természetes hangomat anélkül, hogy bármilyen pszicho</w:t>
      </w:r>
      <w:r w:rsidR="00503FF3" w:rsidRPr="00E16B80">
        <w:t>-</w:t>
      </w:r>
      <w:r w:rsidRPr="00E16B80">
        <w:t xml:space="preserve">fiziológiai </w:t>
      </w:r>
      <w:r w:rsidRPr="00E16B80">
        <w:rPr>
          <w:i/>
          <w:iCs/>
        </w:rPr>
        <w:t>tamasát</w:t>
      </w:r>
      <w:r w:rsidRPr="00E16B80">
        <w:t xml:space="preserve"> alkalmaznék (</w:t>
      </w:r>
      <w:r w:rsidR="00503FF3" w:rsidRPr="00E16B80">
        <w:t>ez olyasmi</w:t>
      </w:r>
      <w:r w:rsidRPr="00E16B80">
        <w:t>, a</w:t>
      </w:r>
      <w:r w:rsidR="00503FF3" w:rsidRPr="00E16B80">
        <w:t>mit</w:t>
      </w:r>
      <w:r w:rsidRPr="00E16B80">
        <w:t xml:space="preserve"> gyakran </w:t>
      </w:r>
      <w:r w:rsidR="00503FF3" w:rsidRPr="00E16B80">
        <w:t>használunk</w:t>
      </w:r>
      <w:r w:rsidRPr="00E16B80">
        <w:t xml:space="preserve"> egymás között). De ehhez nemcsak abnormálisan </w:t>
      </w:r>
      <w:r w:rsidR="00503FF3" w:rsidRPr="00E16B80">
        <w:t>kifinomult</w:t>
      </w:r>
      <w:r w:rsidRPr="00E16B80">
        <w:t xml:space="preserve"> spirituális érzékszervre van szükség, hanem az </w:t>
      </w:r>
      <w:r w:rsidR="00503FF3" w:rsidRPr="00E16B80">
        <w:t>illetőnek</w:t>
      </w:r>
      <w:r w:rsidRPr="00E16B80">
        <w:t xml:space="preserve"> magának is el kell sajátítania a</w:t>
      </w:r>
      <w:r w:rsidR="00503FF3" w:rsidRPr="00E16B80">
        <w:t xml:space="preserve">zt </w:t>
      </w:r>
      <w:r w:rsidRPr="00E16B80">
        <w:t xml:space="preserve">a </w:t>
      </w:r>
      <w:r w:rsidR="00371D8C" w:rsidRPr="00E16B80">
        <w:t xml:space="preserve">- </w:t>
      </w:r>
      <w:r w:rsidRPr="00E16B80">
        <w:t xml:space="preserve">tudomány által még fel nem fedezett – </w:t>
      </w:r>
      <w:r w:rsidR="000B1802" w:rsidRPr="00E16B80">
        <w:t xml:space="preserve">nagy </w:t>
      </w:r>
      <w:r w:rsidRPr="00E16B80">
        <w:t xml:space="preserve">titkot, </w:t>
      </w:r>
      <w:r w:rsidR="00503FF3" w:rsidRPr="00E16B80">
        <w:t>ami</w:t>
      </w:r>
      <w:r w:rsidRPr="00E16B80">
        <w:t xml:space="preserve"> </w:t>
      </w:r>
      <w:r w:rsidR="00503FF3" w:rsidRPr="00E16B80">
        <w:t xml:space="preserve">mintegy </w:t>
      </w:r>
      <w:r w:rsidR="000B1802" w:rsidRPr="00E16B80">
        <w:t>kikapcsolja</w:t>
      </w:r>
      <w:r w:rsidRPr="00E16B80">
        <w:t xml:space="preserve"> a tér összes akadály</w:t>
      </w:r>
      <w:r w:rsidR="00503FF3" w:rsidRPr="00E16B80">
        <w:t>ozó, csillapító tulajdonságát</w:t>
      </w:r>
      <w:r w:rsidRPr="00E16B80">
        <w:t xml:space="preserve">; </w:t>
      </w:r>
      <w:r w:rsidR="00503FF3" w:rsidRPr="00E16B80">
        <w:t xml:space="preserve">ez átmenetileg </w:t>
      </w:r>
      <w:r w:rsidRPr="00E16B80">
        <w:t>semlegesí</w:t>
      </w:r>
      <w:r w:rsidR="00503FF3" w:rsidRPr="00E16B80">
        <w:t>ti</w:t>
      </w:r>
      <w:r w:rsidRPr="00E16B80">
        <w:t xml:space="preserve"> </w:t>
      </w:r>
      <w:r w:rsidR="00503FF3" w:rsidRPr="00E16B80">
        <w:t xml:space="preserve">a </w:t>
      </w:r>
      <w:r w:rsidRPr="00E16B80">
        <w:t>közbenső levegő</w:t>
      </w:r>
      <w:r w:rsidR="00503FF3" w:rsidRPr="00E16B80">
        <w:t xml:space="preserve"> </w:t>
      </w:r>
      <w:r w:rsidRPr="00E16B80">
        <w:t>részecské</w:t>
      </w:r>
      <w:r w:rsidR="00503FF3" w:rsidRPr="00E16B80">
        <w:t>i által képzett</w:t>
      </w:r>
      <w:r w:rsidRPr="00E16B80">
        <w:t xml:space="preserve"> természetes akadály</w:t>
      </w:r>
      <w:r w:rsidR="00503FF3" w:rsidRPr="00E16B80">
        <w:t>t</w:t>
      </w:r>
      <w:r w:rsidRPr="00E16B80">
        <w:t>, kényszerít</w:t>
      </w:r>
      <w:r w:rsidR="00503FF3" w:rsidRPr="00E16B80">
        <w:t>ve</w:t>
      </w:r>
      <w:r w:rsidRPr="00E16B80">
        <w:t xml:space="preserve"> a hullámokat arra, hogy visszaver</w:t>
      </w:r>
      <w:r w:rsidR="00503FF3" w:rsidRPr="00E16B80">
        <w:t>t</w:t>
      </w:r>
      <w:r w:rsidRPr="00E16B80">
        <w:t xml:space="preserve"> hangk</w:t>
      </w:r>
      <w:r w:rsidR="00503FF3" w:rsidRPr="00E16B80">
        <w:t xml:space="preserve">ént </w:t>
      </w:r>
      <w:r w:rsidR="000B1802" w:rsidRPr="00E16B80">
        <w:t xml:space="preserve">érjék </w:t>
      </w:r>
      <w:r w:rsidR="00503FF3" w:rsidRPr="00E16B80">
        <w:t>el</w:t>
      </w:r>
      <w:r w:rsidRPr="00E16B80">
        <w:t xml:space="preserve"> a fül</w:t>
      </w:r>
      <w:r w:rsidR="000B1802" w:rsidRPr="00E16B80">
        <w:t>e</w:t>
      </w:r>
      <w:r w:rsidRPr="00E16B80">
        <w:t>t</w:t>
      </w:r>
      <w:r w:rsidR="00741B0E" w:rsidRPr="00E16B80">
        <w:t>.</w:t>
      </w:r>
      <w:r w:rsidRPr="00E16B80">
        <w:t xml:space="preserve"> Ez utóbbiról még csak a</w:t>
      </w:r>
      <w:r w:rsidR="00741B0E" w:rsidRPr="00E16B80">
        <w:t>ddig terjednek a</w:t>
      </w:r>
      <w:r w:rsidR="007B2B27" w:rsidRPr="00E16B80">
        <w:t xml:space="preserve"> tudósok</w:t>
      </w:r>
      <w:r w:rsidR="00741B0E" w:rsidRPr="00E16B80">
        <w:t xml:space="preserve"> ismeretei,</w:t>
      </w:r>
      <w:r w:rsidRPr="00E16B80">
        <w:t xml:space="preserve"> hogy ezt tudománytalan </w:t>
      </w:r>
      <w:r w:rsidR="00741B0E" w:rsidRPr="00E16B80">
        <w:t>képtelenségnek</w:t>
      </w:r>
      <w:r w:rsidRPr="00E16B80">
        <w:t xml:space="preserve"> tart</w:t>
      </w:r>
      <w:r w:rsidR="00741B0E" w:rsidRPr="00E16B80">
        <w:t>sák</w:t>
      </w:r>
      <w:r w:rsidRPr="00E16B80">
        <w:t xml:space="preserve">. A fizikusaitok, akik egészen a közelmúltig nem </w:t>
      </w:r>
      <w:r w:rsidR="007B2B27" w:rsidRPr="00E16B80">
        <w:t>ismerték ki</w:t>
      </w:r>
      <w:r w:rsidRPr="00E16B80">
        <w:t xml:space="preserve"> az akusztikát ebben az irányban, azon túl, hogy tökéletes (?) ismereteket szereztek a </w:t>
      </w:r>
      <w:r w:rsidR="00741B0E" w:rsidRPr="00E16B80">
        <w:t>hang</w:t>
      </w:r>
      <w:r w:rsidR="007B2B27" w:rsidRPr="00E16B80">
        <w:t xml:space="preserve">zó </w:t>
      </w:r>
      <w:r w:rsidRPr="00E16B80">
        <w:t>testek rezgés</w:t>
      </w:r>
      <w:r w:rsidR="007B2B27" w:rsidRPr="00E16B80">
        <w:t>ei</w:t>
      </w:r>
      <w:r w:rsidRPr="00E16B80">
        <w:t>ről és a csövek</w:t>
      </w:r>
      <w:r w:rsidR="00741B0E" w:rsidRPr="00E16B80">
        <w:t>ben</w:t>
      </w:r>
      <w:r w:rsidRPr="00E16B80">
        <w:t xml:space="preserve"> </w:t>
      </w:r>
      <w:r w:rsidR="007B2B27" w:rsidRPr="00E16B80">
        <w:t xml:space="preserve">zajló </w:t>
      </w:r>
      <w:r w:rsidR="00741B0E" w:rsidRPr="00E16B80">
        <w:t>hangvisszaverődésről</w:t>
      </w:r>
      <w:r w:rsidRPr="00E16B80">
        <w:t>, gúnyosan megkérdezhetik: „Hol vannak a ti végtelen</w:t>
      </w:r>
      <w:r w:rsidR="00741B0E" w:rsidRPr="00E16B80">
        <w:t xml:space="preserve"> kiterjedésű</w:t>
      </w:r>
      <w:r w:rsidR="00C472F0" w:rsidRPr="00E16B80">
        <w:t>,</w:t>
      </w:r>
      <w:r w:rsidR="00741B0E" w:rsidRPr="00E16B80">
        <w:t xml:space="preserve"> </w:t>
      </w:r>
      <w:r w:rsidR="007B2B27" w:rsidRPr="00E16B80">
        <w:t>hangzó</w:t>
      </w:r>
      <w:r w:rsidR="00741B0E" w:rsidRPr="00E16B80">
        <w:t xml:space="preserve"> </w:t>
      </w:r>
      <w:r w:rsidRPr="00E16B80">
        <w:t xml:space="preserve">testeitek, amelyek a térben vezetik a hang rezgéseit?” Azt válaszoljuk, hogy a csöveink, bár láthatatlanok, </w:t>
      </w:r>
      <w:r w:rsidR="007B2B27" w:rsidRPr="00E16B80">
        <w:t xml:space="preserve">de </w:t>
      </w:r>
      <w:r w:rsidRPr="00E16B80">
        <w:t xml:space="preserve">elpusztíthatatlanok és sokkal tökéletesebbek, mint a modern fizikusok csövei, akik </w:t>
      </w:r>
      <w:r w:rsidR="00741B0E" w:rsidRPr="00E16B80">
        <w:t>szerint a</w:t>
      </w:r>
      <w:r w:rsidRPr="00E16B80">
        <w:t xml:space="preserve"> mechanikai </w:t>
      </w:r>
      <w:r w:rsidR="007B2B27" w:rsidRPr="00E16B80">
        <w:t>rezgés</w:t>
      </w:r>
      <w:r w:rsidRPr="00E16B80">
        <w:t xml:space="preserve"> levegőn keresztüli átvitelének sebesség</w:t>
      </w:r>
      <w:r w:rsidR="00741B0E" w:rsidRPr="00E16B80">
        <w:t>e</w:t>
      </w:r>
      <w:r w:rsidRPr="00E16B80">
        <w:t xml:space="preserve"> 1100 láb/másodpercnek, és nem több – ha nem tévedek. De vajon </w:t>
      </w:r>
      <w:r w:rsidR="00C472F0" w:rsidRPr="00E16B80">
        <w:t xml:space="preserve">nem lehetnek </w:t>
      </w:r>
      <w:r w:rsidRPr="00E16B80">
        <w:t xml:space="preserve">olyan emberek, akik tökéletesebb és gyorsabb </w:t>
      </w:r>
      <w:r w:rsidR="00C472F0" w:rsidRPr="00E16B80">
        <w:t>terjedési módot</w:t>
      </w:r>
      <w:r w:rsidRPr="00E16B80">
        <w:t xml:space="preserve"> találtak, mivel jobban ismerik a levegő (</w:t>
      </w:r>
      <w:r w:rsidR="00C472F0" w:rsidRPr="00E16B80">
        <w:rPr>
          <w:i/>
          <w:iCs/>
        </w:rPr>
        <w:t>A</w:t>
      </w:r>
      <w:r w:rsidRPr="00E16B80">
        <w:rPr>
          <w:i/>
          <w:iCs/>
        </w:rPr>
        <w:t>ka</w:t>
      </w:r>
      <w:r w:rsidR="00C472F0" w:rsidRPr="00E16B80">
        <w:rPr>
          <w:i/>
          <w:iCs/>
        </w:rPr>
        <w:t>s</w:t>
      </w:r>
      <w:r w:rsidRPr="00E16B80">
        <w:t>) okkult er</w:t>
      </w:r>
      <w:r w:rsidR="00C472F0" w:rsidRPr="00E16B80">
        <w:t>őit</w:t>
      </w:r>
      <w:r w:rsidRPr="00E16B80">
        <w:t xml:space="preserve">, és </w:t>
      </w:r>
      <w:r w:rsidR="00C472F0" w:rsidRPr="00E16B80">
        <w:t>emellett</w:t>
      </w:r>
      <w:r w:rsidRPr="00E16B80">
        <w:t xml:space="preserve"> </w:t>
      </w:r>
      <w:r w:rsidR="00C472F0" w:rsidRPr="00E16B80">
        <w:t>mélyebbek ismeretekkel is bírnak a hang természetéről</w:t>
      </w:r>
      <w:r w:rsidRPr="00E16B80">
        <w:t>? De erről később fogunk beszélni.</w:t>
      </w:r>
    </w:p>
    <w:p w14:paraId="743BEFF2" w14:textId="414A9369" w:rsidR="00D019E5" w:rsidRPr="00E16B80" w:rsidRDefault="00371D8C" w:rsidP="00264435">
      <w:r w:rsidRPr="00E16B80">
        <w:t xml:space="preserve">Van még </w:t>
      </w:r>
      <w:r w:rsidR="00F93012" w:rsidRPr="00E16B80">
        <w:t xml:space="preserve">egy </w:t>
      </w:r>
      <w:r w:rsidRPr="00E16B80">
        <w:t xml:space="preserve">komolyabb nehézség, </w:t>
      </w:r>
      <w:r w:rsidR="00F93012" w:rsidRPr="00E16B80">
        <w:t>egy</w:t>
      </w:r>
      <w:r w:rsidRPr="00E16B80">
        <w:t xml:space="preserve"> szinte leküzdhetetlen akadály jelenleg, amellyel én magam is </w:t>
      </w:r>
      <w:r w:rsidR="00FB32B9" w:rsidRPr="00E16B80">
        <w:t>már küszködök</w:t>
      </w:r>
      <w:r w:rsidR="00BB1B39">
        <w:t>;</w:t>
      </w:r>
      <w:r w:rsidRPr="00E16B80">
        <w:t xml:space="preserve"> pedig még csak levelezek veled</w:t>
      </w:r>
      <w:r w:rsidR="00FB32B9" w:rsidRPr="00E16B80">
        <w:t>,</w:t>
      </w:r>
      <w:r w:rsidRPr="00E16B80">
        <w:t xml:space="preserve"> </w:t>
      </w:r>
      <w:r w:rsidR="00FB32B9" w:rsidRPr="00E16B80">
        <w:t xml:space="preserve">ami </w:t>
      </w:r>
      <w:r w:rsidRPr="00E16B80">
        <w:t>egyszerű dolog, bármely más halandó meg tudn</w:t>
      </w:r>
      <w:r w:rsidR="00FB32B9" w:rsidRPr="00E16B80">
        <w:t>á</w:t>
      </w:r>
      <w:r w:rsidRPr="00E16B80">
        <w:t xml:space="preserve"> tenni. </w:t>
      </w:r>
      <w:r w:rsidR="00FB32B9" w:rsidRPr="00E16B80">
        <w:t xml:space="preserve">Szinte </w:t>
      </w:r>
      <w:r w:rsidRPr="00E16B80">
        <w:t>képtelen vagyok megértetni veled, hogy mit akarok mondani</w:t>
      </w:r>
      <w:r w:rsidR="00FB32B9" w:rsidRPr="00E16B80">
        <w:t>,</w:t>
      </w:r>
      <w:r w:rsidRPr="00E16B80">
        <w:t xml:space="preserve"> még a fizikai jelenségek magyarázat</w:t>
      </w:r>
      <w:r w:rsidR="00FB32B9" w:rsidRPr="00E16B80">
        <w:t>akor</w:t>
      </w:r>
      <w:r w:rsidRPr="00E16B80">
        <w:t xml:space="preserve"> is, nemhogy </w:t>
      </w:r>
      <w:r w:rsidR="00F93012" w:rsidRPr="00E16B80">
        <w:t>egy</w:t>
      </w:r>
      <w:r w:rsidRPr="00E16B80">
        <w:t xml:space="preserve"> spirituális </w:t>
      </w:r>
      <w:r w:rsidR="00FB32B9" w:rsidRPr="00E16B80">
        <w:t>okfejtésnél</w:t>
      </w:r>
      <w:r w:rsidRPr="00E16B80">
        <w:t xml:space="preserve">. Nem ez az első alkalom, hogy </w:t>
      </w:r>
      <w:r w:rsidR="00FB32B9" w:rsidRPr="00E16B80">
        <w:t>ezt szóba hozom</w:t>
      </w:r>
      <w:r w:rsidRPr="00E16B80">
        <w:t>.</w:t>
      </w:r>
      <w:r w:rsidR="00FB32B9" w:rsidRPr="00E16B80">
        <w:t xml:space="preserve"> Olyan ez, m</w:t>
      </w:r>
      <w:r w:rsidRPr="00E16B80">
        <w:t>intha egy gyerek arra kérne, hogy tanítsam meg neki Euklidész leg</w:t>
      </w:r>
      <w:r w:rsidR="00FB32B9" w:rsidRPr="00E16B80">
        <w:t>elvontabb fejtegetéseit</w:t>
      </w:r>
      <w:r w:rsidRPr="00E16B80">
        <w:t xml:space="preserve">, </w:t>
      </w:r>
      <w:r w:rsidR="00FB32B9" w:rsidRPr="00E16B80">
        <w:t xml:space="preserve">még </w:t>
      </w:r>
      <w:r w:rsidRPr="00E16B80">
        <w:t xml:space="preserve">mielőtt elkezdte volna tanulmányozni a </w:t>
      </w:r>
      <w:r w:rsidR="00FB32B9" w:rsidRPr="00E16B80">
        <w:t>számtan elemi</w:t>
      </w:r>
      <w:r w:rsidRPr="00E16B80">
        <w:t xml:space="preserve"> szabályait. Csak</w:t>
      </w:r>
      <w:r w:rsidR="00FB32B9" w:rsidRPr="00E16B80">
        <w:t xml:space="preserve"> az okkult tudás alapvető elemei</w:t>
      </w:r>
      <w:r w:rsidR="00F93012" w:rsidRPr="00E16B80">
        <w:t xml:space="preserve"> felől</w:t>
      </w:r>
      <w:r w:rsidR="00FB32B9" w:rsidRPr="00E16B80">
        <w:t xml:space="preserve"> induló</w:t>
      </w:r>
      <w:r w:rsidRPr="00E16B80">
        <w:t xml:space="preserve"> haladás</w:t>
      </w:r>
      <w:r w:rsidR="00FB32B9" w:rsidRPr="00E16B80">
        <w:t xml:space="preserve"> teszi képessé</w:t>
      </w:r>
      <w:r w:rsidRPr="00E16B80">
        <w:t xml:space="preserve">, vezeti el </w:t>
      </w:r>
      <w:r w:rsidR="00FB32B9" w:rsidRPr="00E16B80">
        <w:t xml:space="preserve">az embert </w:t>
      </w:r>
      <w:r w:rsidRPr="00E16B80">
        <w:t>fokozatosan ahhoz, hogy megértse a jelentésünket. Csak így, és nem másképp</w:t>
      </w:r>
      <w:r w:rsidR="00F062F0" w:rsidRPr="00E16B80">
        <w:t xml:space="preserve"> lehet </w:t>
      </w:r>
      <w:r w:rsidRPr="00E16B80">
        <w:t>erősít</w:t>
      </w:r>
      <w:r w:rsidR="00F062F0" w:rsidRPr="00E16B80">
        <w:t>eni,</w:t>
      </w:r>
      <w:r w:rsidRPr="00E16B80">
        <w:t xml:space="preserve"> finomít</w:t>
      </w:r>
      <w:r w:rsidR="00F062F0" w:rsidRPr="00E16B80">
        <w:t>ani és teljes összhangba hozni az intelligens emberek – akik az egyetemes Lélek és maga a kozmikus Lélek átmenetileg egymástól elszigetelt töredékei - között</w:t>
      </w:r>
      <w:r w:rsidRPr="00E16B80">
        <w:t xml:space="preserve"> a titokzatos szimpátiakapcsolatokat. Ha ez </w:t>
      </w:r>
      <w:r w:rsidR="00F062F0" w:rsidRPr="00E16B80">
        <w:t>kialakul</w:t>
      </w:r>
      <w:r w:rsidRPr="00E16B80">
        <w:t xml:space="preserve">, akkor fognak </w:t>
      </w:r>
      <w:r w:rsidR="00F062F0" w:rsidRPr="00E16B80">
        <w:t>a</w:t>
      </w:r>
      <w:r w:rsidR="00344AAE" w:rsidRPr="00E16B80">
        <w:t>z így</w:t>
      </w:r>
      <w:r w:rsidRPr="00E16B80">
        <w:t xml:space="preserve"> </w:t>
      </w:r>
      <w:r w:rsidR="00F062F0" w:rsidRPr="00E16B80">
        <w:t>létrejött</w:t>
      </w:r>
      <w:r w:rsidRPr="00E16B80">
        <w:t xml:space="preserve"> szimpátiák valóban</w:t>
      </w:r>
      <w:r w:rsidR="00344AAE" w:rsidRPr="00E16B80">
        <w:t xml:space="preserve"> közreműködni </w:t>
      </w:r>
      <w:r w:rsidR="00F93012" w:rsidRPr="00E16B80">
        <w:t xml:space="preserve">az </w:t>
      </w:r>
      <w:r w:rsidRPr="00E16B80">
        <w:t xml:space="preserve">Ember </w:t>
      </w:r>
      <w:r w:rsidR="00344AAE" w:rsidRPr="00E16B80">
        <w:t xml:space="preserve">és </w:t>
      </w:r>
      <w:r w:rsidRPr="00E16B80">
        <w:t xml:space="preserve">– </w:t>
      </w:r>
      <w:r w:rsidR="00344AAE" w:rsidRPr="00E16B80">
        <w:t>más, e gondolatot jobban kifejező</w:t>
      </w:r>
      <w:r w:rsidRPr="00E16B80">
        <w:t xml:space="preserve"> európai tudományos </w:t>
      </w:r>
      <w:r w:rsidR="00344AAE" w:rsidRPr="00E16B80">
        <w:t>kifejezés</w:t>
      </w:r>
      <w:r w:rsidRPr="00E16B80">
        <w:t xml:space="preserve"> hiányában</w:t>
      </w:r>
      <w:r w:rsidR="00344AAE" w:rsidRPr="00E16B80">
        <w:t xml:space="preserve"> ezeket kell használnom annak az energetikai láncolatnak a megjelölésére, ami egyben tartja ezeket -</w:t>
      </w:r>
      <w:r w:rsidR="00730270" w:rsidRPr="00E16B80">
        <w:t xml:space="preserve"> a</w:t>
      </w:r>
      <w:r w:rsidR="00344AAE" w:rsidRPr="00E16B80">
        <w:t xml:space="preserve"> Kozmosz </w:t>
      </w:r>
      <w:r w:rsidR="00BB1B39">
        <w:t>(</w:t>
      </w:r>
      <w:r w:rsidR="00730270" w:rsidRPr="00E16B80">
        <w:t>Múltbeli, Jelenlegi és Jövőbeli</w:t>
      </w:r>
      <w:r w:rsidR="00BB1B39">
        <w:t>)</w:t>
      </w:r>
      <w:r w:rsidR="00730270" w:rsidRPr="00E16B80">
        <w:t xml:space="preserve"> </w:t>
      </w:r>
      <w:r w:rsidR="00344AAE" w:rsidRPr="00E16B80">
        <w:t xml:space="preserve">anyagi és </w:t>
      </w:r>
      <w:r w:rsidR="00344AAE" w:rsidRPr="00E16B80">
        <w:lastRenderedPageBreak/>
        <w:t>Anyagon Túli</w:t>
      </w:r>
      <w:r w:rsidRPr="00E16B80">
        <w:t xml:space="preserve"> </w:t>
      </w:r>
      <w:r w:rsidR="00344AAE" w:rsidRPr="00E16B80">
        <w:t>összetevői</w:t>
      </w:r>
      <w:r w:rsidR="00730270" w:rsidRPr="00E16B80">
        <w:t>nek összekapcsolásában</w:t>
      </w:r>
      <w:r w:rsidR="00BB1B39">
        <w:t>;</w:t>
      </w:r>
      <w:r w:rsidRPr="00E16B80">
        <w:t xml:space="preserve"> és </w:t>
      </w:r>
      <w:r w:rsidR="00730270" w:rsidRPr="00E16B80">
        <w:t>fogadókésszé tenni</w:t>
      </w:r>
      <w:r w:rsidRPr="00E16B80">
        <w:t xml:space="preserve"> </w:t>
      </w:r>
      <w:r w:rsidR="00730270" w:rsidRPr="00E16B80">
        <w:t>elméjét arra</w:t>
      </w:r>
      <w:r w:rsidRPr="00E16B80">
        <w:t>, hogy világosan meg</w:t>
      </w:r>
      <w:r w:rsidR="00730270" w:rsidRPr="00E16B80">
        <w:t>érthesse</w:t>
      </w:r>
      <w:r w:rsidRPr="00E16B80">
        <w:t xml:space="preserve"> nemcsak az anyag</w:t>
      </w:r>
      <w:r w:rsidR="00730270" w:rsidRPr="00E16B80">
        <w:t>i világ</w:t>
      </w:r>
      <w:r w:rsidRPr="00E16B80">
        <w:t xml:space="preserve"> minden </w:t>
      </w:r>
      <w:r w:rsidR="00F93012" w:rsidRPr="00E16B80">
        <w:t>vonatkozását</w:t>
      </w:r>
      <w:r w:rsidRPr="00E16B80">
        <w:t>, hanem a Szellemet is.</w:t>
      </w:r>
      <w:r w:rsidR="00F95864" w:rsidRPr="00E16B80">
        <w:t xml:space="preserve"> </w:t>
      </w:r>
      <w:r w:rsidR="00730270" w:rsidRPr="00E16B80">
        <w:t>Már</w:t>
      </w:r>
      <w:r w:rsidRPr="00E16B80">
        <w:t xml:space="preserve"> az is bosszant</w:t>
      </w:r>
      <w:r w:rsidR="00730270" w:rsidRPr="00E16B80">
        <w:t>ó</w:t>
      </w:r>
      <w:r w:rsidRPr="00E16B80">
        <w:t xml:space="preserve">, hogy ezt a három </w:t>
      </w:r>
      <w:r w:rsidR="00730270" w:rsidRPr="00E16B80">
        <w:t>otromba</w:t>
      </w:r>
      <w:r w:rsidRPr="00E16B80">
        <w:t xml:space="preserve"> szót – múlt, jelen és jövő – kell használnom! A Szubjektív Egész </w:t>
      </w:r>
      <w:r w:rsidR="00F93012" w:rsidRPr="00E16B80">
        <w:t>megnyilvánult</w:t>
      </w:r>
      <w:r w:rsidRPr="00E16B80">
        <w:t xml:space="preserve"> fázisainak </w:t>
      </w:r>
      <w:r w:rsidR="00730270" w:rsidRPr="00E16B80">
        <w:t xml:space="preserve">jelölésére használt eme </w:t>
      </w:r>
      <w:r w:rsidRPr="00E16B80">
        <w:t>nyomorúságos fogalma</w:t>
      </w:r>
      <w:r w:rsidR="00730270" w:rsidRPr="00E16B80">
        <w:t>k</w:t>
      </w:r>
      <w:r w:rsidRPr="00E16B80">
        <w:t xml:space="preserve"> körülbelül annyira </w:t>
      </w:r>
      <w:r w:rsidR="00730270" w:rsidRPr="00E16B80">
        <w:t>felelnek meg a célnak</w:t>
      </w:r>
      <w:r w:rsidRPr="00E16B80">
        <w:t xml:space="preserve">, mint egy fejsze a finom faragáshoz. Ó, szegény, csalódott barátom, </w:t>
      </w:r>
      <w:r w:rsidR="00F95864" w:rsidRPr="00E16B80">
        <w:t>aki</w:t>
      </w:r>
      <w:r w:rsidRPr="00E16B80">
        <w:t xml:space="preserve"> már </w:t>
      </w:r>
      <w:r w:rsidR="00F95864" w:rsidRPr="00E16B80">
        <w:t>a</w:t>
      </w:r>
      <w:r w:rsidRPr="00E16B80">
        <w:t>nnyir</w:t>
      </w:r>
      <w:r w:rsidR="00F95864" w:rsidRPr="00E16B80">
        <w:t>a</w:t>
      </w:r>
      <w:r w:rsidRPr="00E16B80">
        <w:t xml:space="preserve"> előrehaladott voltál </w:t>
      </w:r>
      <w:r w:rsidR="00F95864" w:rsidRPr="00E16B80">
        <w:t>az</w:t>
      </w:r>
      <w:r w:rsidRPr="00E16B80">
        <w:t xml:space="preserve"> ÚTON, hogy az eszméknek ezt az egyszerű átadását</w:t>
      </w:r>
      <w:r w:rsidR="00F95864" w:rsidRPr="00E16B80">
        <w:t>, elméd egyesülését a miénkkel</w:t>
      </w:r>
      <w:r w:rsidRPr="00E16B80">
        <w:t xml:space="preserve"> ne</w:t>
      </w:r>
      <w:r w:rsidR="00F95864" w:rsidRPr="00E16B80">
        <w:t>m kellene</w:t>
      </w:r>
      <w:r w:rsidRPr="00E16B80">
        <w:t xml:space="preserve"> akadályozzák az anyag </w:t>
      </w:r>
      <w:r w:rsidR="00F95864" w:rsidRPr="00E16B80">
        <w:t>koloncai</w:t>
      </w:r>
      <w:r w:rsidRPr="00E16B80">
        <w:t xml:space="preserve">, </w:t>
      </w:r>
      <w:r w:rsidR="00BB1B39">
        <w:t>- de ezt</w:t>
      </w:r>
      <w:r w:rsidRPr="00E16B80">
        <w:t xml:space="preserve"> </w:t>
      </w:r>
      <w:r w:rsidR="00F95864" w:rsidRPr="00E16B80">
        <w:t>ellehetetlenítik</w:t>
      </w:r>
      <w:r w:rsidRPr="00E16B80">
        <w:t xml:space="preserve"> az általa </w:t>
      </w:r>
      <w:r w:rsidR="00F93012" w:rsidRPr="00E16B80">
        <w:t>behozott</w:t>
      </w:r>
      <w:r w:rsidRPr="00E16B80">
        <w:t xml:space="preserve"> </w:t>
      </w:r>
      <w:r w:rsidR="00F95864" w:rsidRPr="00E16B80">
        <w:t>korlátozások</w:t>
      </w:r>
      <w:r w:rsidRPr="00E16B80">
        <w:t>! Sajnos ilyen a nyugati elm</w:t>
      </w:r>
      <w:r w:rsidR="00F95864" w:rsidRPr="00E16B80">
        <w:t>ére jellemző</w:t>
      </w:r>
      <w:r w:rsidRPr="00E16B80">
        <w:t xml:space="preserve"> és önmaga által </w:t>
      </w:r>
      <w:r w:rsidR="00F93012" w:rsidRPr="00E16B80">
        <w:t>tovább</w:t>
      </w:r>
      <w:r w:rsidR="00F025CB" w:rsidRPr="00E16B80">
        <w:t>fejlesztett</w:t>
      </w:r>
      <w:r w:rsidRPr="00E16B80">
        <w:t xml:space="preserve"> durvasága</w:t>
      </w:r>
      <w:r w:rsidR="00F95864" w:rsidRPr="00E16B80">
        <w:rPr>
          <w:rStyle w:val="Lbjegyzet-hivatkozs"/>
        </w:rPr>
        <w:footnoteReference w:id="45"/>
      </w:r>
      <w:r w:rsidRPr="00E16B80">
        <w:t xml:space="preserve">; és a modern gondolatokat </w:t>
      </w:r>
      <w:r w:rsidR="00F025CB" w:rsidRPr="00E16B80">
        <w:t>leíró</w:t>
      </w:r>
      <w:r w:rsidRPr="00E16B80">
        <w:t xml:space="preserve"> kifejezések annyira a gyakorlati materializmus vonalán</w:t>
      </w:r>
      <w:r w:rsidR="00F025CB" w:rsidRPr="00E16B80">
        <w:t xml:space="preserve"> fejlődtek ki</w:t>
      </w:r>
      <w:r w:rsidRPr="00E16B80">
        <w:t xml:space="preserve">, hogy ma már szinte lehetetlen </w:t>
      </w:r>
      <w:r w:rsidR="00F93012" w:rsidRPr="00E16B80">
        <w:t>ezeken keresztül</w:t>
      </w:r>
      <w:r w:rsidRPr="00E16B80">
        <w:t xml:space="preserve"> megérteni, vagy </w:t>
      </w:r>
      <w:r w:rsidR="00F025CB" w:rsidRPr="00E16B80">
        <w:t xml:space="preserve">a mi </w:t>
      </w:r>
      <w:r w:rsidRPr="00E16B80">
        <w:t>számunkra a</w:t>
      </w:r>
      <w:r w:rsidR="00F025CB" w:rsidRPr="00E16B80">
        <w:t>z ő</w:t>
      </w:r>
      <w:r w:rsidRPr="00E16B80">
        <w:t xml:space="preserve"> nyelvükön kifejezni bármit is az okkult kozmosz e finom, </w:t>
      </w:r>
      <w:r w:rsidR="00F025CB" w:rsidRPr="00E16B80">
        <w:t>eszményinek tűnő</w:t>
      </w:r>
      <w:r w:rsidRPr="00E16B80">
        <w:t xml:space="preserve"> gépezeté</w:t>
      </w:r>
      <w:r w:rsidR="00F025CB" w:rsidRPr="00E16B80">
        <w:t>r</w:t>
      </w:r>
      <w:r w:rsidRPr="00E16B80">
        <w:t>ől. Bizonyos</w:t>
      </w:r>
      <w:r w:rsidR="00F93012" w:rsidRPr="00E16B80">
        <w:t>, csekély</w:t>
      </w:r>
      <w:r w:rsidRPr="00E16B80">
        <w:t xml:space="preserve"> mértékben ezt a képességet az európaiak tanulás és meditáció útján elsajátíthatják, de ez minden.</w:t>
      </w:r>
    </w:p>
    <w:p w14:paraId="77E4CC0E" w14:textId="5E75853D" w:rsidR="00F106E1" w:rsidRPr="00E16B80" w:rsidRDefault="00A06FAD" w:rsidP="00264435">
      <w:r w:rsidRPr="00E16B80">
        <w:t xml:space="preserve">És ez az az akadály, amely eddig útjában állt a teozófiai igazságok széles körben való elfogadásának a nyugati nemzetek körében; ezért dobják félre a nyugati filozófusok a teozófia tanulmányozását és tekintik haszontalannak és képzelgésnek. Hogyan tanítsalak meg téged olvasni és írni, vagy akár csak megérteni egy olyan nyelvet, amelynek még nem találták fel sem az </w:t>
      </w:r>
      <w:r w:rsidRPr="00E16B80">
        <w:rPr>
          <w:i/>
          <w:iCs/>
        </w:rPr>
        <w:t xml:space="preserve">érzékszervek által </w:t>
      </w:r>
      <w:r w:rsidR="00356B3D" w:rsidRPr="00E16B80">
        <w:rPr>
          <w:i/>
          <w:iCs/>
        </w:rPr>
        <w:t>észlelhető</w:t>
      </w:r>
      <w:r w:rsidRPr="00E16B80">
        <w:t xml:space="preserve"> ábécéjét, de még a számotokra </w:t>
      </w:r>
      <w:r w:rsidRPr="00E16B80">
        <w:rPr>
          <w:i/>
          <w:iCs/>
        </w:rPr>
        <w:t>hallható</w:t>
      </w:r>
      <w:r w:rsidRPr="00E16B80">
        <w:t xml:space="preserve"> szava</w:t>
      </w:r>
      <w:r w:rsidR="00356B3D" w:rsidRPr="00E16B80">
        <w:t>it sem</w:t>
      </w:r>
      <w:r w:rsidRPr="00E16B80">
        <w:t xml:space="preserve">! Hogyan lehetne </w:t>
      </w:r>
      <w:r w:rsidR="00356B3D" w:rsidRPr="00E16B80">
        <w:t>el</w:t>
      </w:r>
      <w:r w:rsidRPr="00E16B80">
        <w:t xml:space="preserve">magyarázni </w:t>
      </w:r>
      <w:r w:rsidR="00356B3D" w:rsidRPr="00E16B80">
        <w:t xml:space="preserve">a </w:t>
      </w:r>
      <w:r w:rsidRPr="00E16B80">
        <w:t xml:space="preserve">modern </w:t>
      </w:r>
      <w:r w:rsidR="00356B3D" w:rsidRPr="00E16B80">
        <w:t xml:space="preserve">tudomány </w:t>
      </w:r>
      <w:r w:rsidRPr="00E16B80">
        <w:t>elektromos jelenségeit, mondjuk egy Ptolemaiosz</w:t>
      </w:r>
      <w:r w:rsidR="00BB1B39">
        <w:t>-</w:t>
      </w:r>
      <w:r w:rsidRPr="00E16B80">
        <w:t>kor</w:t>
      </w:r>
      <w:r w:rsidR="00356B3D" w:rsidRPr="00E16B80">
        <w:t>abeli</w:t>
      </w:r>
      <w:r w:rsidRPr="00E16B80">
        <w:t xml:space="preserve"> görög filozófus</w:t>
      </w:r>
      <w:r w:rsidR="00356B3D" w:rsidRPr="00E16B80">
        <w:t>nak</w:t>
      </w:r>
      <w:r w:rsidRPr="00E16B80">
        <w:t xml:space="preserve">, ha hirtelen életre </w:t>
      </w:r>
      <w:r w:rsidR="00356B3D" w:rsidRPr="00E16B80">
        <w:t xml:space="preserve">kelne </w:t>
      </w:r>
      <w:r w:rsidRPr="00E16B80">
        <w:t xml:space="preserve">– olyan áthidalhatatlan </w:t>
      </w:r>
      <w:r w:rsidR="00356B3D" w:rsidRPr="00E16B80">
        <w:t>szakadékk</w:t>
      </w:r>
      <w:r w:rsidR="00BB1B39">
        <w:t>a</w:t>
      </w:r>
      <w:r w:rsidR="00356B3D" w:rsidRPr="00E16B80">
        <w:t>l</w:t>
      </w:r>
      <w:r w:rsidRPr="00E16B80">
        <w:t xml:space="preserve"> a</w:t>
      </w:r>
      <w:r w:rsidR="00356B3D" w:rsidRPr="00E16B80">
        <w:t>z ismeretek halmazában</w:t>
      </w:r>
      <w:r w:rsidRPr="00E16B80">
        <w:t xml:space="preserve">, amilyen korunk és az ő kora között </w:t>
      </w:r>
      <w:r w:rsidR="00CB5CD3" w:rsidRPr="00E16B80">
        <w:t>fennáll</w:t>
      </w:r>
      <w:r w:rsidRPr="00E16B80">
        <w:t xml:space="preserve">? Nem </w:t>
      </w:r>
      <w:r w:rsidR="00356B3D" w:rsidRPr="00E16B80">
        <w:t>bizonyulnának</w:t>
      </w:r>
      <w:r w:rsidRPr="00E16B80">
        <w:t xml:space="preserve">-e számára </w:t>
      </w:r>
      <w:r w:rsidR="00356B3D" w:rsidRPr="00E16B80">
        <w:t xml:space="preserve">a megkerülhetetlen </w:t>
      </w:r>
      <w:r w:rsidRPr="00E16B80">
        <w:t xml:space="preserve">szakkifejezések </w:t>
      </w:r>
      <w:r w:rsidR="00356B3D" w:rsidRPr="00E16B80">
        <w:t>felfoghatatlan</w:t>
      </w:r>
      <w:r w:rsidRPr="00E16B80">
        <w:t xml:space="preserve"> </w:t>
      </w:r>
      <w:r w:rsidR="00CB5CD3" w:rsidRPr="00E16B80">
        <w:t>zagyvaságnak</w:t>
      </w:r>
      <w:r w:rsidRPr="00E16B80">
        <w:t>, értelmetlen hangok abrakadabráj</w:t>
      </w:r>
      <w:r w:rsidR="00356B3D" w:rsidRPr="00E16B80">
        <w:t>ának</w:t>
      </w:r>
      <w:r w:rsidRPr="00E16B80">
        <w:t xml:space="preserve">, és maguk a használt eszközök és készülékek </w:t>
      </w:r>
      <w:r w:rsidR="00356B3D" w:rsidRPr="00E16B80">
        <w:t>nem lennének-e</w:t>
      </w:r>
      <w:r w:rsidRPr="00E16B80">
        <w:t xml:space="preserve"> „</w:t>
      </w:r>
      <w:r w:rsidR="00356B3D" w:rsidRPr="00E16B80">
        <w:rPr>
          <w:i/>
          <w:iCs/>
        </w:rPr>
        <w:t>természetfelettiek</w:t>
      </w:r>
      <w:r w:rsidR="00356B3D" w:rsidRPr="00E16B80">
        <w:t>”,</w:t>
      </w:r>
      <w:r w:rsidRPr="00E16B80">
        <w:t xml:space="preserve"> </w:t>
      </w:r>
      <w:r w:rsidR="00356B3D" w:rsidRPr="00E16B80">
        <w:t>a gonosz tákolmányai</w:t>
      </w:r>
      <w:r w:rsidRPr="00E16B80">
        <w:t xml:space="preserve">? </w:t>
      </w:r>
      <w:r w:rsidR="0096265B" w:rsidRPr="00E16B80">
        <w:t>Csak</w:t>
      </w:r>
      <w:r w:rsidRPr="00E16B80">
        <w:t xml:space="preserve"> tegyük fel</w:t>
      </w:r>
      <w:r w:rsidR="0096265B" w:rsidRPr="00E16B80">
        <w:t xml:space="preserve"> például</w:t>
      </w:r>
      <w:r w:rsidRPr="00E16B80">
        <w:t>, hogy le</w:t>
      </w:r>
      <w:r w:rsidR="0096265B" w:rsidRPr="00E16B80">
        <w:t xml:space="preserve"> kellene </w:t>
      </w:r>
      <w:r w:rsidRPr="00E16B80">
        <w:t>írn</w:t>
      </w:r>
      <w:r w:rsidR="0096265B" w:rsidRPr="00E16B80">
        <w:t>o</w:t>
      </w:r>
      <w:r w:rsidRPr="00E16B80">
        <w:t>m nek</w:t>
      </w:r>
      <w:r w:rsidR="0096265B" w:rsidRPr="00E16B80">
        <w:t>ed</w:t>
      </w:r>
      <w:r w:rsidRPr="00E16B80">
        <w:t xml:space="preserve"> azoknak a szín</w:t>
      </w:r>
      <w:r w:rsidR="0096265B" w:rsidRPr="00E16B80">
        <w:t>eknek</w:t>
      </w:r>
      <w:r w:rsidRPr="00E16B80">
        <w:t xml:space="preserve"> az árnyalatait, amelyek az úgynevezett „látható spektrumon”</w:t>
      </w:r>
      <w:r w:rsidRPr="00E16B80">
        <w:rPr>
          <w:i/>
          <w:iCs/>
        </w:rPr>
        <w:t xml:space="preserve"> túl</w:t>
      </w:r>
      <w:r w:rsidRPr="00E16B80">
        <w:t xml:space="preserve"> helyezkednek el – olyan </w:t>
      </w:r>
      <w:r w:rsidR="0096265B" w:rsidRPr="00E16B80">
        <w:t>fénysugarakét</w:t>
      </w:r>
      <w:r w:rsidRPr="00E16B80">
        <w:t xml:space="preserve">, amelyek mindenki számára láthatatlanok, </w:t>
      </w:r>
      <w:r w:rsidR="0096265B" w:rsidRPr="00E16B80">
        <w:t>eltekintve</w:t>
      </w:r>
      <w:r w:rsidRPr="00E16B80">
        <w:t xml:space="preserve"> nagyon kevesek</w:t>
      </w:r>
      <w:r w:rsidR="0096265B" w:rsidRPr="00E16B80">
        <w:t>től</w:t>
      </w:r>
      <w:r w:rsidRPr="00E16B80">
        <w:t xml:space="preserve">, még </w:t>
      </w:r>
      <w:r w:rsidR="0096265B" w:rsidRPr="00E16B80">
        <w:t xml:space="preserve">mi </w:t>
      </w:r>
      <w:r w:rsidRPr="00E16B80">
        <w:t xml:space="preserve">közöttünk is; </w:t>
      </w:r>
      <w:r w:rsidR="00CB0654" w:rsidRPr="00E16B80">
        <w:t>Ha el kellene magyaráznom,</w:t>
      </w:r>
      <w:r w:rsidRPr="00E16B80">
        <w:t xml:space="preserve"> </w:t>
      </w:r>
      <w:r w:rsidR="0096265B" w:rsidRPr="00E16B80">
        <w:t>miként</w:t>
      </w:r>
      <w:r w:rsidRPr="00E16B80">
        <w:t xml:space="preserve"> rögzíthetjük a térben az úgynevezett szubjektív vagy </w:t>
      </w:r>
      <w:r w:rsidR="0096265B" w:rsidRPr="00E16B80">
        <w:rPr>
          <w:i/>
          <w:iCs/>
        </w:rPr>
        <w:t>társult</w:t>
      </w:r>
      <w:r w:rsidR="0096265B" w:rsidRPr="00E16B80">
        <w:t xml:space="preserve">, </w:t>
      </w:r>
      <w:r w:rsidR="0096265B" w:rsidRPr="00E16B80">
        <w:rPr>
          <w:i/>
          <w:iCs/>
        </w:rPr>
        <w:t>járulékos</w:t>
      </w:r>
      <w:r w:rsidRPr="00E16B80">
        <w:t xml:space="preserve"> színek bármelyikét – </w:t>
      </w:r>
      <w:r w:rsidR="0096265B" w:rsidRPr="00E16B80">
        <w:t>mellesleg</w:t>
      </w:r>
      <w:r w:rsidRPr="00E16B80">
        <w:t xml:space="preserve"> </w:t>
      </w:r>
      <w:r w:rsidR="0096265B" w:rsidRPr="00E16B80">
        <w:t xml:space="preserve">a komplemenseit </w:t>
      </w:r>
      <w:r w:rsidR="00CB0654" w:rsidRPr="00E16B80">
        <w:t>(egy matematikai párhuzamot használva)</w:t>
      </w:r>
      <w:r w:rsidRPr="00E16B80">
        <w:t xml:space="preserve"> </w:t>
      </w:r>
      <w:r w:rsidR="0096265B" w:rsidRPr="00E16B80">
        <w:rPr>
          <w:i/>
          <w:iCs/>
        </w:rPr>
        <w:t>bármely kétszínű test</w:t>
      </w:r>
      <w:r w:rsidR="00CB0654" w:rsidRPr="00E16B80">
        <w:t xml:space="preserve"> (egy önmagában képtelenségnek tűnő elnevezés) </w:t>
      </w:r>
      <w:r w:rsidR="00CB0654" w:rsidRPr="00E16B80">
        <w:rPr>
          <w:i/>
          <w:iCs/>
        </w:rPr>
        <w:t>valamelyik színének</w:t>
      </w:r>
      <w:r w:rsidRPr="00E16B80">
        <w:t xml:space="preserve">, </w:t>
      </w:r>
      <w:r w:rsidR="00CB0654" w:rsidRPr="00E16B80">
        <w:t xml:space="preserve">szerinted </w:t>
      </w:r>
      <w:r w:rsidRPr="00E16B80">
        <w:t xml:space="preserve">fel tudnád fogni az optikai hatásukat, vagy akár </w:t>
      </w:r>
      <w:r w:rsidR="00CB0654" w:rsidRPr="00E16B80">
        <w:t xml:space="preserve">csak </w:t>
      </w:r>
      <w:r w:rsidRPr="00E16B80">
        <w:t xml:space="preserve">azt, </w:t>
      </w:r>
      <w:r w:rsidR="00CB0654" w:rsidRPr="00E16B80">
        <w:t>hogy miről beszélek</w:t>
      </w:r>
      <w:r w:rsidRPr="00E16B80">
        <w:t xml:space="preserve">? És mivel nem látod ezeket a sugarakat, nem ismerheted őket, és a tudományban még nincs nevük sem, ha azt mondanám neked: – „Jó </w:t>
      </w:r>
      <w:r w:rsidR="00660C7D" w:rsidRPr="00E16B80">
        <w:t xml:space="preserve">barátom, </w:t>
      </w:r>
      <w:r w:rsidRPr="00E16B80">
        <w:t xml:space="preserve">Sinnett, kérlek, anélkül, hogy </w:t>
      </w:r>
      <w:r w:rsidR="00660C7D" w:rsidRPr="00E16B80">
        <w:t>felkelnél</w:t>
      </w:r>
      <w:r w:rsidRPr="00E16B80">
        <w:t xml:space="preserve"> az íróasztalodtól, próbáld meg megkeresni és szemed elé tárni a teljes nap</w:t>
      </w:r>
      <w:r w:rsidR="007C534B" w:rsidRPr="00E16B80">
        <w:t>-</w:t>
      </w:r>
      <w:r w:rsidRPr="00E16B80">
        <w:t>spektrumot tizennégy prizm</w:t>
      </w:r>
      <w:r w:rsidR="0054234C" w:rsidRPr="00E16B80">
        <w:t>atikus</w:t>
      </w:r>
      <w:r w:rsidRPr="00E16B80">
        <w:t xml:space="preserve"> szín</w:t>
      </w:r>
      <w:r w:rsidR="0054234C" w:rsidRPr="00E16B80">
        <w:t>re</w:t>
      </w:r>
      <w:r w:rsidRPr="00E16B80">
        <w:t xml:space="preserve"> bontva (</w:t>
      </w:r>
      <w:r w:rsidR="0054234C" w:rsidRPr="00E16B80">
        <w:t xml:space="preserve">amiből </w:t>
      </w:r>
      <w:r w:rsidRPr="00E16B80">
        <w:t xml:space="preserve">hét komplementer), ahogyan </w:t>
      </w:r>
      <w:r w:rsidR="0054234C" w:rsidRPr="00E16B80">
        <w:t>az létezik</w:t>
      </w:r>
      <w:r w:rsidRPr="00E16B80">
        <w:t xml:space="preserve">, de annak az okkult fénynek a segítségével, amellyel távolról látsz engem, ahogy én </w:t>
      </w:r>
      <w:r w:rsidR="0054234C" w:rsidRPr="00E16B80">
        <w:t xml:space="preserve">is </w:t>
      </w:r>
      <w:r w:rsidRPr="00E16B80">
        <w:t xml:space="preserve">téged." ... Mit gondolsz, mit válaszolnál? Mit kellene válaszolnod? Nem </w:t>
      </w:r>
      <w:r w:rsidR="0054234C" w:rsidRPr="00E16B80">
        <w:t>javítanál ki</w:t>
      </w:r>
      <w:r w:rsidRPr="00E16B80">
        <w:t xml:space="preserve"> erre a maga</w:t>
      </w:r>
      <w:r w:rsidR="0054234C" w:rsidRPr="00E16B80">
        <w:t>d</w:t>
      </w:r>
      <w:r w:rsidRPr="00E16B80">
        <w:t xml:space="preserve"> csendes, udvarias módján, hogy mivel soha nem </w:t>
      </w:r>
      <w:r w:rsidRPr="00E16B80">
        <w:lastRenderedPageBreak/>
        <w:t>létezett más, mint hét (</w:t>
      </w:r>
      <w:r w:rsidR="0054234C" w:rsidRPr="00E16B80">
        <w:t xml:space="preserve">újabban </w:t>
      </w:r>
      <w:r w:rsidRPr="00E16B80">
        <w:t xml:space="preserve">három) alapszín, amelyeket ráadásul semmilyen ismert fizikai folyamattal sem </w:t>
      </w:r>
      <w:r w:rsidR="0054234C" w:rsidRPr="00E16B80">
        <w:t>sikerült</w:t>
      </w:r>
      <w:r w:rsidRPr="00E16B80">
        <w:t xml:space="preserve"> tovább bontani, mint hét prizm</w:t>
      </w:r>
      <w:r w:rsidR="0054234C" w:rsidRPr="00E16B80">
        <w:t>atikus</w:t>
      </w:r>
      <w:r w:rsidRPr="00E16B80">
        <w:t xml:space="preserve"> árnyalat</w:t>
      </w:r>
      <w:r w:rsidR="0054234C" w:rsidRPr="00E16B80">
        <w:t>ra</w:t>
      </w:r>
      <w:r w:rsidRPr="00E16B80">
        <w:t xml:space="preserve"> – a </w:t>
      </w:r>
      <w:r w:rsidR="0054234C" w:rsidRPr="00E16B80">
        <w:t>felkérésem</w:t>
      </w:r>
      <w:r w:rsidRPr="00E16B80">
        <w:t xml:space="preserve"> ugyanolyan „tudománytalan”, mint amennyire „abszurd”? Hozzátéve, hogy </w:t>
      </w:r>
      <w:r w:rsidR="0054234C" w:rsidRPr="00E16B80">
        <w:t>felkérésem</w:t>
      </w:r>
      <w:r w:rsidRPr="00E16B80">
        <w:t xml:space="preserve"> </w:t>
      </w:r>
      <w:r w:rsidR="0054234C" w:rsidRPr="00E16B80">
        <w:t>a</w:t>
      </w:r>
      <w:r w:rsidRPr="00E16B80">
        <w:t xml:space="preserve"> nap</w:t>
      </w:r>
      <w:r w:rsidR="0054234C" w:rsidRPr="00E16B80">
        <w:t xml:space="preserve"> képzeletbeli </w:t>
      </w:r>
      <w:r w:rsidRPr="00E16B80">
        <w:t>„</w:t>
      </w:r>
      <w:r w:rsidR="0054234C" w:rsidRPr="00E16B80">
        <w:t>komplementer</w:t>
      </w:r>
      <w:r w:rsidRPr="00E16B80">
        <w:t xml:space="preserve">” </w:t>
      </w:r>
      <w:r w:rsidR="0054234C" w:rsidRPr="00E16B80">
        <w:t xml:space="preserve">színeinek </w:t>
      </w:r>
      <w:r w:rsidRPr="00E16B80">
        <w:t xml:space="preserve">keresésére </w:t>
      </w:r>
      <w:r w:rsidR="00CB5CD3" w:rsidRPr="00E16B80">
        <w:t xml:space="preserve">részemről </w:t>
      </w:r>
      <w:r w:rsidRPr="00E16B80">
        <w:t xml:space="preserve">nem </w:t>
      </w:r>
      <w:r w:rsidR="00CB5CD3" w:rsidRPr="00E16B80">
        <w:t>vall túl jó véleményre</w:t>
      </w:r>
      <w:r w:rsidRPr="00E16B80">
        <w:t xml:space="preserve"> a</w:t>
      </w:r>
      <w:r w:rsidR="00CB5CD3" w:rsidRPr="00E16B80">
        <w:t xml:space="preserve"> te</w:t>
      </w:r>
      <w:r w:rsidRPr="00E16B80">
        <w:t xml:space="preserve"> fizikai tudományokról szóló ismeretei</w:t>
      </w:r>
      <w:r w:rsidR="00CB5CD3" w:rsidRPr="00E16B80">
        <w:t>dről</w:t>
      </w:r>
      <w:r w:rsidRPr="00E16B80">
        <w:t xml:space="preserve"> – talán jobb lenne, ha Tibetben keresném</w:t>
      </w:r>
      <w:r w:rsidR="00CB5CD3" w:rsidRPr="00E16B80">
        <w:t xml:space="preserve"> a</w:t>
      </w:r>
      <w:r w:rsidRPr="00E16B80">
        <w:t xml:space="preserve"> mitikus „dikromatikus” és nap</w:t>
      </w:r>
      <w:r w:rsidR="007C534B" w:rsidRPr="00E16B80">
        <w:t>-</w:t>
      </w:r>
      <w:r w:rsidR="00CB5CD3" w:rsidRPr="00E16B80">
        <w:t xml:space="preserve">komplementer </w:t>
      </w:r>
      <w:r w:rsidRPr="00E16B80">
        <w:t>„párjaimat”, mert a modern tudomány eddig nem volt képes semmilyen elmélet</w:t>
      </w:r>
      <w:r w:rsidR="00CB5CD3" w:rsidRPr="00E16B80">
        <w:t xml:space="preserve">et alkotni </w:t>
      </w:r>
      <w:r w:rsidRPr="00E16B80">
        <w:t xml:space="preserve">még </w:t>
      </w:r>
      <w:r w:rsidR="00CB5CD3" w:rsidRPr="00E16B80">
        <w:t>az</w:t>
      </w:r>
      <w:r w:rsidRPr="00E16B80">
        <w:t xml:space="preserve"> olyan egyszerű jelensé</w:t>
      </w:r>
      <w:r w:rsidR="00CB5CD3" w:rsidRPr="00E16B80">
        <w:t>gről sem</w:t>
      </w:r>
      <w:r w:rsidRPr="00E16B80">
        <w:t xml:space="preserve">, mint az összes ilyen </w:t>
      </w:r>
      <w:r w:rsidR="00CB5CD3" w:rsidRPr="00E16B80">
        <w:t>dikromatikus</w:t>
      </w:r>
      <w:r w:rsidRPr="00E16B80">
        <w:t xml:space="preserve"> test színei. És mégis – </w:t>
      </w:r>
      <w:r w:rsidR="00CB5CD3" w:rsidRPr="00E16B80">
        <w:t>ez a</w:t>
      </w:r>
      <w:r w:rsidR="00CB51F7" w:rsidRPr="00E16B80">
        <w:t>z</w:t>
      </w:r>
      <w:r w:rsidR="00CB5CD3" w:rsidRPr="00E16B80">
        <w:t xml:space="preserve"> </w:t>
      </w:r>
      <w:r w:rsidR="00CB51F7" w:rsidRPr="00E16B80">
        <w:t>igazság</w:t>
      </w:r>
      <w:r w:rsidR="00CB5CD3" w:rsidRPr="00E16B80">
        <w:t xml:space="preserve"> </w:t>
      </w:r>
      <w:r w:rsidRPr="00E16B80">
        <w:t>–</w:t>
      </w:r>
      <w:r w:rsidR="00CB5CD3" w:rsidRPr="00E16B80">
        <w:t>,</w:t>
      </w:r>
      <w:r w:rsidRPr="00E16B80">
        <w:t xml:space="preserve"> </w:t>
      </w:r>
      <w:r w:rsidRPr="00E16B80">
        <w:rPr>
          <w:i/>
          <w:iCs/>
        </w:rPr>
        <w:t>ezek</w:t>
      </w:r>
      <w:r w:rsidRPr="00E16B80">
        <w:t xml:space="preserve"> a színek </w:t>
      </w:r>
      <w:r w:rsidR="00CB5CD3" w:rsidRPr="00E16B80">
        <w:t xml:space="preserve">nagyon is </w:t>
      </w:r>
      <w:r w:rsidRPr="00E16B80">
        <w:t>objektívek!</w:t>
      </w:r>
    </w:p>
    <w:p w14:paraId="400AA857" w14:textId="7E51353F" w:rsidR="00046F5F" w:rsidRPr="00E16B80" w:rsidRDefault="00612202" w:rsidP="00612202">
      <w:r w:rsidRPr="00E16B80">
        <w:t xml:space="preserve">Látod tehát a leküzdhetetlen nehézségeket, amelyekkel nemcsak az Abszolút, hanem az </w:t>
      </w:r>
      <w:r w:rsidR="00237CB0" w:rsidRPr="00E16B80">
        <w:t xml:space="preserve">Okkult Tudományban </w:t>
      </w:r>
      <w:r w:rsidR="00660C7D" w:rsidRPr="00E16B80">
        <w:t xml:space="preserve">az </w:t>
      </w:r>
      <w:r w:rsidR="00237CB0" w:rsidRPr="00E16B80">
        <w:t xml:space="preserve">alapokat jelentő </w:t>
      </w:r>
      <w:r w:rsidRPr="00E16B80">
        <w:t>tudás megszerzés</w:t>
      </w:r>
      <w:r w:rsidR="00237CB0" w:rsidRPr="00E16B80">
        <w:t>ekor</w:t>
      </w:r>
      <w:r w:rsidRPr="00E16B80">
        <w:t xml:space="preserve"> is szembesül egy olyan helyzetben lévő ember, mint te. Hogyan tudnád megértetni magad –valójában </w:t>
      </w:r>
      <w:r w:rsidR="00237CB0" w:rsidRPr="00E16B80">
        <w:rPr>
          <w:i/>
          <w:iCs/>
        </w:rPr>
        <w:t>uralni</w:t>
      </w:r>
      <w:r w:rsidRPr="00E16B80">
        <w:t xml:space="preserve"> azokat a fé</w:t>
      </w:r>
      <w:r w:rsidR="00237CB0" w:rsidRPr="00E16B80">
        <w:t>l</w:t>
      </w:r>
      <w:r w:rsidRPr="00E16B80">
        <w:t xml:space="preserve">intelligens </w:t>
      </w:r>
      <w:r w:rsidRPr="00E16B80">
        <w:rPr>
          <w:i/>
          <w:iCs/>
        </w:rPr>
        <w:t>Erőket</w:t>
      </w:r>
      <w:r w:rsidRPr="00E16B80">
        <w:t xml:space="preserve">, amelyek nem </w:t>
      </w:r>
      <w:r w:rsidR="00237CB0" w:rsidRPr="00E16B80">
        <w:t>kimondott</w:t>
      </w:r>
      <w:r w:rsidRPr="00E16B80">
        <w:t xml:space="preserve"> szavak</w:t>
      </w:r>
      <w:r w:rsidR="00237CB0" w:rsidRPr="00E16B80">
        <w:t>kal</w:t>
      </w:r>
      <w:r w:rsidRPr="00E16B80">
        <w:t xml:space="preserve">, hanem hangokon és színeken keresztül kommunikálnak velünk, </w:t>
      </w:r>
      <w:r w:rsidR="00660C7D" w:rsidRPr="00E16B80">
        <w:t xml:space="preserve">az </w:t>
      </w:r>
      <w:r w:rsidR="00237CB0" w:rsidRPr="00E16B80">
        <w:t>e</w:t>
      </w:r>
      <w:r w:rsidRPr="00E16B80">
        <w:t xml:space="preserve"> kettő rezgései közötti </w:t>
      </w:r>
      <w:r w:rsidR="00237CB0" w:rsidRPr="00E16B80">
        <w:t>rokonságból eredően</w:t>
      </w:r>
      <w:r w:rsidRPr="00E16B80">
        <w:t xml:space="preserve">? Mert a hang, a fény és a színek a fő tényezők ezen intelligenciák, ezen lények </w:t>
      </w:r>
      <w:r w:rsidR="00237CB0" w:rsidRPr="00E16B80">
        <w:t>felépítésében</w:t>
      </w:r>
      <w:r w:rsidRPr="00E16B80">
        <w:t xml:space="preserve">, akiknek létezéséről </w:t>
      </w:r>
      <w:r w:rsidR="00237CB0" w:rsidRPr="00E16B80">
        <w:t xml:space="preserve">még </w:t>
      </w:r>
      <w:r w:rsidRPr="00E16B80">
        <w:t xml:space="preserve">fogalmad sincs, és </w:t>
      </w:r>
      <w:r w:rsidRPr="00E16B80">
        <w:rPr>
          <w:i/>
          <w:iCs/>
        </w:rPr>
        <w:t xml:space="preserve">nem is </w:t>
      </w:r>
      <w:r w:rsidR="00237CB0" w:rsidRPr="00E16B80">
        <w:rPr>
          <w:i/>
          <w:iCs/>
        </w:rPr>
        <w:t>engedik meg</w:t>
      </w:r>
      <w:r w:rsidR="00237CB0" w:rsidRPr="00E16B80">
        <w:t xml:space="preserve"> neked, hogy </w:t>
      </w:r>
      <w:r w:rsidRPr="00E16B80">
        <w:t>hi</w:t>
      </w:r>
      <w:r w:rsidR="00237CB0" w:rsidRPr="00E16B80">
        <w:t>ggy</w:t>
      </w:r>
      <w:r w:rsidRPr="00E16B80">
        <w:t xml:space="preserve"> bennük – ateisták és keresztények, materialisták és spiritiszták, mind felhoz</w:t>
      </w:r>
      <w:r w:rsidR="00237CB0" w:rsidRPr="00E16B80">
        <w:t>va</w:t>
      </w:r>
      <w:r w:rsidRPr="00E16B80">
        <w:t xml:space="preserve"> a saját érveiket egy ilyen hiedelem ellen – </w:t>
      </w:r>
      <w:r w:rsidR="00237CB0" w:rsidRPr="00E16B80">
        <w:t>és a</w:t>
      </w:r>
      <w:r w:rsidRPr="00E16B80">
        <w:t xml:space="preserve"> tudomány </w:t>
      </w:r>
      <w:r w:rsidR="00237CB0" w:rsidRPr="00E16B80">
        <w:t xml:space="preserve">az, ami </w:t>
      </w:r>
      <w:r w:rsidR="00046F5F" w:rsidRPr="00E16B80">
        <w:t>mindnél</w:t>
      </w:r>
      <w:r w:rsidR="00237CB0" w:rsidRPr="00E16B80">
        <w:t xml:space="preserve"> </w:t>
      </w:r>
      <w:r w:rsidRPr="00E16B80">
        <w:t>erősebben tiltakozik egy ilyen „</w:t>
      </w:r>
      <w:r w:rsidR="00237CB0" w:rsidRPr="00E16B80">
        <w:rPr>
          <w:i/>
          <w:iCs/>
        </w:rPr>
        <w:t>lealacsonyító</w:t>
      </w:r>
      <w:r w:rsidRPr="00E16B80">
        <w:rPr>
          <w:i/>
          <w:iCs/>
        </w:rPr>
        <w:t xml:space="preserve"> babona</w:t>
      </w:r>
      <w:r w:rsidRPr="00E16B80">
        <w:t>” ellen</w:t>
      </w:r>
      <w:r w:rsidR="00046F5F" w:rsidRPr="00E16B80">
        <w:t>.</w:t>
      </w:r>
      <w:r w:rsidRPr="00E16B80">
        <w:t xml:space="preserve"> </w:t>
      </w:r>
    </w:p>
    <w:p w14:paraId="71B521EC" w14:textId="7A8140CD" w:rsidR="0011154C" w:rsidRPr="00E16B80" w:rsidRDefault="00612202" w:rsidP="00612202">
      <w:r w:rsidRPr="00E16B80">
        <w:t xml:space="preserve">Így, mivel </w:t>
      </w:r>
      <w:r w:rsidR="00046F5F" w:rsidRPr="00E16B80">
        <w:rPr>
          <w:i/>
          <w:iCs/>
        </w:rPr>
        <w:t xml:space="preserve">ők </w:t>
      </w:r>
      <w:r w:rsidR="00046F5F" w:rsidRPr="00E16B80">
        <w:t xml:space="preserve">nem érhetik el </w:t>
      </w:r>
      <w:r w:rsidR="00660C7D" w:rsidRPr="00E16B80">
        <w:t xml:space="preserve">a határoló falakon át </w:t>
      </w:r>
      <w:r w:rsidRPr="00E16B80">
        <w:t xml:space="preserve">egyetlen ugrással az Örökkévalóság csúcsait; </w:t>
      </w:r>
      <w:r w:rsidR="0011154C" w:rsidRPr="00E16B80">
        <w:t xml:space="preserve">és </w:t>
      </w:r>
      <w:r w:rsidR="00660C7D" w:rsidRPr="00E16B80">
        <w:t>ahogy</w:t>
      </w:r>
      <w:r w:rsidR="00046F5F" w:rsidRPr="00E16B80">
        <w:t xml:space="preserve"> kiválasztva </w:t>
      </w:r>
      <w:r w:rsidRPr="00E16B80">
        <w:t>egy vadembert Afrika köz</w:t>
      </w:r>
      <w:r w:rsidR="00660C7D" w:rsidRPr="00E16B80">
        <w:t>epéről</w:t>
      </w:r>
      <w:r w:rsidRPr="00E16B80">
        <w:t xml:space="preserve"> </w:t>
      </w:r>
      <w:r w:rsidR="00046F5F" w:rsidRPr="00E16B80">
        <w:rPr>
          <w:i/>
          <w:iCs/>
        </w:rPr>
        <w:t>mi s</w:t>
      </w:r>
      <w:r w:rsidR="00046F5F" w:rsidRPr="00E16B80">
        <w:t xml:space="preserve">em </w:t>
      </w:r>
      <w:r w:rsidR="00660C7D" w:rsidRPr="00E16B80">
        <w:t>lennénk</w:t>
      </w:r>
      <w:r w:rsidR="00046F5F" w:rsidRPr="00E16B80">
        <w:t xml:space="preserve"> képesek azonnal meg</w:t>
      </w:r>
      <w:r w:rsidRPr="00E16B80">
        <w:t>ért</w:t>
      </w:r>
      <w:r w:rsidR="00046F5F" w:rsidRPr="00E16B80">
        <w:t>etni</w:t>
      </w:r>
      <w:r w:rsidRPr="00E16B80">
        <w:t xml:space="preserve"> vele Newton </w:t>
      </w:r>
      <w:r w:rsidRPr="00E16B80">
        <w:rPr>
          <w:i/>
          <w:iCs/>
        </w:rPr>
        <w:t>Principiáját</w:t>
      </w:r>
      <w:r w:rsidRPr="00E16B80">
        <w:t xml:space="preserve"> vagy Herbert Spencer „Szociológiáját”; vagy egy írástudatlan gyerekkel </w:t>
      </w:r>
      <w:r w:rsidR="00046F5F" w:rsidRPr="00E16B80">
        <w:t xml:space="preserve">egy </w:t>
      </w:r>
      <w:r w:rsidRPr="00E16B80">
        <w:t>új Iliászt íratni ó-görög nyelven; vagy egy átlagos festővel ábrázol</w:t>
      </w:r>
      <w:r w:rsidR="0011154C" w:rsidRPr="00E16B80">
        <w:t>tat</w:t>
      </w:r>
      <w:r w:rsidRPr="00E16B80">
        <w:t>ni a Szaturnusz</w:t>
      </w:r>
      <w:r w:rsidR="0011154C" w:rsidRPr="00E16B80">
        <w:t xml:space="preserve"> világát</w:t>
      </w:r>
      <w:r w:rsidRPr="00E16B80">
        <w:t>, vagy felvázol</w:t>
      </w:r>
      <w:r w:rsidR="00046F5F" w:rsidRPr="00E16B80">
        <w:t xml:space="preserve">tatni vele az </w:t>
      </w:r>
      <w:r w:rsidRPr="00E16B80">
        <w:t xml:space="preserve">Arcturus lakóit – </w:t>
      </w:r>
      <w:r w:rsidRPr="00E16B80">
        <w:rPr>
          <w:i/>
          <w:iCs/>
        </w:rPr>
        <w:t xml:space="preserve">mindezek miatt </w:t>
      </w:r>
      <w:r w:rsidR="0011154C" w:rsidRPr="00E16B80">
        <w:rPr>
          <w:i/>
          <w:iCs/>
        </w:rPr>
        <w:t xml:space="preserve">még </w:t>
      </w:r>
      <w:r w:rsidRPr="00E16B80">
        <w:rPr>
          <w:i/>
          <w:iCs/>
        </w:rPr>
        <w:t>a létezésünket tagadják</w:t>
      </w:r>
      <w:r w:rsidRPr="00E16B80">
        <w:t xml:space="preserve">! Igen; ezért a bennünk hívőket szélhámosoknak és bolondoknak nyilvánítják, és magát a tudományt, amely a legmagasabb tudás legmagasabb céljához, az Élet és Bölcsesség Fájának igazi </w:t>
      </w:r>
      <w:r w:rsidR="00660C7D" w:rsidRPr="00E16B80">
        <w:t>megismeréséhez</w:t>
      </w:r>
      <w:r w:rsidRPr="00E16B80">
        <w:t xml:space="preserve"> vezet, a képzelet vad szárnyalásának tekint</w:t>
      </w:r>
      <w:r w:rsidR="0011154C" w:rsidRPr="00E16B80">
        <w:t>ve megvetően elutasítják</w:t>
      </w:r>
      <w:r w:rsidRPr="00E16B80">
        <w:t xml:space="preserve">! </w:t>
      </w:r>
    </w:p>
    <w:p w14:paraId="4B2D2853" w14:textId="0ABBD4A2" w:rsidR="00612202" w:rsidRPr="00E16B80" w:rsidRDefault="00612202" w:rsidP="00612202">
      <w:r w:rsidRPr="00E16B80">
        <w:t xml:space="preserve">A legkomolyabban kérlek, hogy a fentiekben </w:t>
      </w:r>
      <w:r w:rsidR="0011154C" w:rsidRPr="00E16B80">
        <w:t xml:space="preserve">ne </w:t>
      </w:r>
      <w:r w:rsidRPr="00E16B80">
        <w:t xml:space="preserve">pusztán személyes </w:t>
      </w:r>
      <w:r w:rsidR="0011154C" w:rsidRPr="00E16B80">
        <w:t>sérelmek</w:t>
      </w:r>
      <w:r w:rsidRPr="00E16B80">
        <w:t xml:space="preserve"> </w:t>
      </w:r>
      <w:r w:rsidR="0011154C" w:rsidRPr="00E16B80">
        <w:t>okozta indulat</w:t>
      </w:r>
      <w:r w:rsidR="00660C7D" w:rsidRPr="00E16B80">
        <w:t>-</w:t>
      </w:r>
      <w:r w:rsidR="0011154C" w:rsidRPr="00E16B80">
        <w:t>levezetést</w:t>
      </w:r>
      <w:r w:rsidRPr="00E16B80">
        <w:t xml:space="preserve"> láss. Az időm drága, és n</w:t>
      </w:r>
      <w:r w:rsidR="0011154C" w:rsidRPr="00E16B80">
        <w:t>em pazarolhatom</w:t>
      </w:r>
      <w:r w:rsidRPr="00E16B80">
        <w:t xml:space="preserve">. Még kevésbé kellene ebben </w:t>
      </w:r>
      <w:r w:rsidR="00DD77F8" w:rsidRPr="00E16B80">
        <w:t>arra</w:t>
      </w:r>
      <w:r w:rsidRPr="00E16B80">
        <w:t xml:space="preserve"> </w:t>
      </w:r>
      <w:r w:rsidR="00DD77F8" w:rsidRPr="00E16B80">
        <w:t>törekvést látnod</w:t>
      </w:r>
      <w:r w:rsidRPr="00E16B80">
        <w:t xml:space="preserve">, hogy </w:t>
      </w:r>
      <w:r w:rsidR="00DD77F8" w:rsidRPr="00E16B80">
        <w:t>viszolygást</w:t>
      </w:r>
      <w:r w:rsidRPr="00E16B80">
        <w:t xml:space="preserve"> keltse</w:t>
      </w:r>
      <w:r w:rsidR="00805BBC">
        <w:t>n</w:t>
      </w:r>
      <w:r w:rsidRPr="00E16B80">
        <w:t xml:space="preserve"> benn</w:t>
      </w:r>
      <w:r w:rsidR="00DD77F8" w:rsidRPr="00E16B80">
        <w:t>ed</w:t>
      </w:r>
      <w:r w:rsidRPr="00E16B80">
        <w:t xml:space="preserve">, vagy </w:t>
      </w:r>
      <w:r w:rsidR="00DD77F8" w:rsidRPr="00E16B80">
        <w:t>eltántorítsalak téged</w:t>
      </w:r>
      <w:r w:rsidRPr="00E16B80">
        <w:t xml:space="preserve"> a nemes munká</w:t>
      </w:r>
      <w:r w:rsidR="00DD77F8" w:rsidRPr="00E16B80">
        <w:t>t</w:t>
      </w:r>
      <w:r w:rsidRPr="00E16B80">
        <w:t xml:space="preserve">ól, amelyet éppen </w:t>
      </w:r>
      <w:r w:rsidR="00DD77F8" w:rsidRPr="00E16B80">
        <w:t>csak elkezdtél</w:t>
      </w:r>
      <w:r w:rsidRPr="00E16B80">
        <w:t xml:space="preserve">. </w:t>
      </w:r>
      <w:r w:rsidR="00DD77F8" w:rsidRPr="00E16B80">
        <w:t xml:space="preserve">Szó sincs </w:t>
      </w:r>
      <w:r w:rsidRPr="00E16B80">
        <w:t>ilyesmi</w:t>
      </w:r>
      <w:r w:rsidR="00DD77F8" w:rsidRPr="00E16B80">
        <w:t>ről</w:t>
      </w:r>
      <w:r w:rsidR="00660C7D" w:rsidRPr="00E16B80">
        <w:t>; m</w:t>
      </w:r>
      <w:r w:rsidRPr="00E16B80">
        <w:t xml:space="preserve">ert amit most mondok, az csak annyit </w:t>
      </w:r>
      <w:r w:rsidR="00660C7D" w:rsidRPr="00E16B80">
        <w:t>nyomhat a latban</w:t>
      </w:r>
      <w:r w:rsidRPr="00E16B80">
        <w:t>, amennyit</w:t>
      </w:r>
      <w:r w:rsidR="00DD77F8" w:rsidRPr="00E16B80">
        <w:t xml:space="preserve"> -</w:t>
      </w:r>
      <w:r w:rsidRPr="00E16B80">
        <w:t xml:space="preserve"> és nem többet: de – </w:t>
      </w:r>
      <w:r w:rsidRPr="00E16B80">
        <w:rPr>
          <w:i/>
          <w:iCs/>
        </w:rPr>
        <w:t>vera pro gratis</w:t>
      </w:r>
      <w:r w:rsidR="00DD77F8" w:rsidRPr="00E16B80">
        <w:rPr>
          <w:rStyle w:val="Lbjegyzet-hivatkozs"/>
          <w:i/>
          <w:iCs/>
        </w:rPr>
        <w:footnoteReference w:id="46"/>
      </w:r>
      <w:r w:rsidRPr="00E16B80">
        <w:t xml:space="preserve"> – figyelmeztetlek, és többet nem mondok azon </w:t>
      </w:r>
      <w:r w:rsidR="00550AFC" w:rsidRPr="00E16B80">
        <w:t>tú</w:t>
      </w:r>
      <w:r w:rsidRPr="00E16B80">
        <w:t xml:space="preserve">l, hogy általánosságban emlékeztetlek, hogy a feladat, amelyet oly bátran vállalsz, </w:t>
      </w:r>
      <w:r w:rsidR="00550AFC" w:rsidRPr="00E16B80">
        <w:t>egy</w:t>
      </w:r>
      <w:r w:rsidRPr="00E16B80">
        <w:rPr>
          <w:i/>
          <w:iCs/>
        </w:rPr>
        <w:t xml:space="preserve"> Missio in partis infidelium</w:t>
      </w:r>
      <w:r w:rsidR="00DD77F8" w:rsidRPr="00E16B80">
        <w:rPr>
          <w:rStyle w:val="Lbjegyzet-hivatkozs"/>
        </w:rPr>
        <w:footnoteReference w:id="47"/>
      </w:r>
      <w:r w:rsidRPr="00E16B80">
        <w:t xml:space="preserve">– talán a leghálátlanabb minden feladat közül! De ha hiszel a barátságomban irántad, ha értékeled annak a </w:t>
      </w:r>
      <w:r w:rsidRPr="00E16B80">
        <w:rPr>
          <w:i/>
          <w:iCs/>
        </w:rPr>
        <w:t>becsületszavát</w:t>
      </w:r>
      <w:r w:rsidRPr="00E16B80">
        <w:t>, aki soha –</w:t>
      </w:r>
      <w:r w:rsidR="00550AFC" w:rsidRPr="00E16B80">
        <w:t xml:space="preserve"> </w:t>
      </w:r>
      <w:r w:rsidRPr="00E16B80">
        <w:t xml:space="preserve">egész életében </w:t>
      </w:r>
      <w:r w:rsidR="00550AFC" w:rsidRPr="00E16B80">
        <w:rPr>
          <w:i/>
          <w:iCs/>
        </w:rPr>
        <w:t>soha</w:t>
      </w:r>
      <w:r w:rsidR="00660C7D" w:rsidRPr="00E16B80">
        <w:rPr>
          <w:i/>
          <w:iCs/>
        </w:rPr>
        <w:t xml:space="preserve"> -</w:t>
      </w:r>
      <w:r w:rsidR="00550AFC" w:rsidRPr="00E16B80">
        <w:t xml:space="preserve"> </w:t>
      </w:r>
      <w:r w:rsidRPr="00E16B80">
        <w:t xml:space="preserve">nem szennyezte be ajkát hazugsággal, akkor </w:t>
      </w:r>
      <w:r w:rsidR="00550AFC" w:rsidRPr="00E16B80">
        <w:t>idézd fel</w:t>
      </w:r>
      <w:r w:rsidRPr="00E16B80">
        <w:t xml:space="preserve"> a szavakat, </w:t>
      </w:r>
      <w:r w:rsidRPr="00E16B80">
        <w:lastRenderedPageBreak/>
        <w:t xml:space="preserve">amelyeket </w:t>
      </w:r>
      <w:r w:rsidR="00550AFC" w:rsidRPr="00E16B80">
        <w:t>korábban</w:t>
      </w:r>
      <w:r w:rsidRPr="00E16B80">
        <w:t xml:space="preserve"> írtam neked (lásd </w:t>
      </w:r>
      <w:r w:rsidR="00550AFC" w:rsidRPr="00E16B80">
        <w:t>legutóbbi</w:t>
      </w:r>
      <w:r w:rsidRPr="00E16B80">
        <w:t xml:space="preserve"> levelemet) </w:t>
      </w:r>
      <w:r w:rsidRPr="00E16B80">
        <w:rPr>
          <w:i/>
          <w:iCs/>
        </w:rPr>
        <w:t>azokról, akik az okkult tudományokkal foglalkoznak</w:t>
      </w:r>
      <w:r w:rsidRPr="00E16B80">
        <w:t xml:space="preserve">; aki </w:t>
      </w:r>
      <w:r w:rsidR="00550AFC" w:rsidRPr="00E16B80">
        <w:t xml:space="preserve">így </w:t>
      </w:r>
      <w:r w:rsidRPr="00E16B80">
        <w:t>tesz, „vagy el kell érnie a célt, vagy</w:t>
      </w:r>
      <w:r w:rsidRPr="00E16B80">
        <w:rPr>
          <w:i/>
          <w:iCs/>
        </w:rPr>
        <w:t xml:space="preserve"> pusztulnia</w:t>
      </w:r>
      <w:r w:rsidR="004658C2" w:rsidRPr="00E16B80">
        <w:rPr>
          <w:i/>
          <w:iCs/>
        </w:rPr>
        <w:t xml:space="preserve"> kell</w:t>
      </w:r>
      <w:r w:rsidRPr="00E16B80">
        <w:t>. Ha egyszer elindultunk a nagy Tudás útján, a</w:t>
      </w:r>
      <w:r w:rsidR="00550AFC" w:rsidRPr="00E16B80">
        <w:t xml:space="preserve">ki kételkedik, </w:t>
      </w:r>
      <w:r w:rsidRPr="00E16B80">
        <w:t xml:space="preserve">az </w:t>
      </w:r>
      <w:r w:rsidR="00550AFC" w:rsidRPr="00E16B80">
        <w:t>elmebajt</w:t>
      </w:r>
      <w:r w:rsidRPr="00E16B80">
        <w:t xml:space="preserve"> kockáz</w:t>
      </w:r>
      <w:r w:rsidR="00550AFC" w:rsidRPr="00E16B80">
        <w:t>tatja</w:t>
      </w:r>
      <w:r w:rsidRPr="00E16B80">
        <w:t xml:space="preserve">; a </w:t>
      </w:r>
      <w:r w:rsidR="00550AFC" w:rsidRPr="00E16B80">
        <w:t>megrekedés egyenlő a</w:t>
      </w:r>
      <w:r w:rsidRPr="00E16B80">
        <w:t xml:space="preserve"> bukás</w:t>
      </w:r>
      <w:r w:rsidR="00550AFC" w:rsidRPr="00E16B80">
        <w:t>sal</w:t>
      </w:r>
      <w:r w:rsidRPr="00E16B80">
        <w:t xml:space="preserve">; a </w:t>
      </w:r>
      <w:r w:rsidR="00550AFC" w:rsidRPr="00E16B80">
        <w:t>visszalépés</w:t>
      </w:r>
      <w:r w:rsidRPr="00E16B80">
        <w:t xml:space="preserve"> </w:t>
      </w:r>
      <w:r w:rsidR="00550AFC" w:rsidRPr="00E16B80">
        <w:t>pedig hátrafelé</w:t>
      </w:r>
      <w:r w:rsidRPr="00E16B80">
        <w:t xml:space="preserve">, </w:t>
      </w:r>
      <w:r w:rsidR="004658C2" w:rsidRPr="00E16B80">
        <w:t xml:space="preserve">fejjel előre </w:t>
      </w:r>
      <w:r w:rsidRPr="00E16B80">
        <w:t>a szakadékba zuhanást</w:t>
      </w:r>
      <w:r w:rsidR="00550AFC" w:rsidRPr="00E16B80">
        <w:t xml:space="preserve"> eredményezi</w:t>
      </w:r>
      <w:r w:rsidRPr="00E16B80">
        <w:t>.</w:t>
      </w:r>
      <w:r w:rsidR="0028351F" w:rsidRPr="00E16B80">
        <w:rPr>
          <w:rStyle w:val="Lbjegyzet-hivatkozs"/>
        </w:rPr>
        <w:footnoteReference w:id="48"/>
      </w:r>
      <w:r w:rsidRPr="00E16B80">
        <w:t xml:space="preserve">” </w:t>
      </w:r>
      <w:r w:rsidR="004658C2" w:rsidRPr="00E16B80">
        <w:t>De ha őszinte vagy, ne félj,</w:t>
      </w:r>
      <w:r w:rsidRPr="00E16B80">
        <w:t xml:space="preserve"> </w:t>
      </w:r>
      <w:r w:rsidR="004658C2" w:rsidRPr="00E16B80">
        <w:t xml:space="preserve">márpedig </w:t>
      </w:r>
      <w:r w:rsidRPr="00E16B80">
        <w:t>az vagy</w:t>
      </w:r>
      <w:r w:rsidR="004658C2" w:rsidRPr="00E16B80">
        <w:t xml:space="preserve"> - </w:t>
      </w:r>
      <w:r w:rsidR="004658C2" w:rsidRPr="00E16B80">
        <w:rPr>
          <w:i/>
          <w:iCs/>
        </w:rPr>
        <w:t>jelenleg</w:t>
      </w:r>
      <w:r w:rsidRPr="00E16B80">
        <w:t xml:space="preserve">. </w:t>
      </w:r>
      <w:r w:rsidR="004658C2" w:rsidRPr="00E16B80">
        <w:t xml:space="preserve">Vajon ugyanilyen biztos vagy magadban a </w:t>
      </w:r>
      <w:r w:rsidR="004658C2" w:rsidRPr="00E16B80">
        <w:rPr>
          <w:i/>
          <w:iCs/>
        </w:rPr>
        <w:t xml:space="preserve">jövőt </w:t>
      </w:r>
      <w:r w:rsidR="004658C2" w:rsidRPr="00E16B80">
        <w:t xml:space="preserve">illetően is? </w:t>
      </w:r>
    </w:p>
    <w:p w14:paraId="26ED56A7" w14:textId="2C7A8CBF" w:rsidR="00660C7D" w:rsidRPr="00E16B80" w:rsidRDefault="00660C7D" w:rsidP="00660C7D">
      <w:r w:rsidRPr="00E16B80">
        <w:t xml:space="preserve">De úgy hiszem, itt az ideje, hogy kevésbé transzcendentális, és kevésbé – ahogy ti látjátok - komor és </w:t>
      </w:r>
      <w:r w:rsidR="00C76D07" w:rsidRPr="00E16B80">
        <w:t>jobban</w:t>
      </w:r>
      <w:r w:rsidR="0066600B" w:rsidRPr="00E16B80">
        <w:t xml:space="preserve"> </w:t>
      </w:r>
      <w:r w:rsidRPr="00E16B80">
        <w:t>hétköznapi dolgok felé forduljunk. Itt kétségtelenül sokkal otthonosabban fog</w:t>
      </w:r>
      <w:r w:rsidR="0066600B" w:rsidRPr="00E16B80">
        <w:t>od</w:t>
      </w:r>
      <w:r w:rsidRPr="00E16B80">
        <w:t xml:space="preserve"> érezni maga</w:t>
      </w:r>
      <w:r w:rsidR="0066600B" w:rsidRPr="00E16B80">
        <w:t>d</w:t>
      </w:r>
      <w:r w:rsidRPr="00E16B80">
        <w:t>. Tapasztalat</w:t>
      </w:r>
      <w:r w:rsidR="0066600B" w:rsidRPr="00E16B80">
        <w:t>od</w:t>
      </w:r>
      <w:r w:rsidRPr="00E16B80">
        <w:t>, képzettsége</w:t>
      </w:r>
      <w:r w:rsidR="0066600B" w:rsidRPr="00E16B80">
        <w:t>d</w:t>
      </w:r>
      <w:r w:rsidRPr="00E16B80">
        <w:t>, intellektuso</w:t>
      </w:r>
      <w:r w:rsidR="0066600B" w:rsidRPr="00E16B80">
        <w:t>d</w:t>
      </w:r>
      <w:r w:rsidRPr="00E16B80">
        <w:t xml:space="preserve">, a külvilágról </w:t>
      </w:r>
      <w:r w:rsidR="0066600B" w:rsidRPr="00E16B80">
        <w:t>szerzett</w:t>
      </w:r>
      <w:r w:rsidRPr="00E16B80">
        <w:t xml:space="preserve"> ismeretei</w:t>
      </w:r>
      <w:r w:rsidR="0066600B" w:rsidRPr="00E16B80">
        <w:t>d</w:t>
      </w:r>
      <w:r w:rsidRPr="00E16B80">
        <w:t xml:space="preserve">, </w:t>
      </w:r>
      <w:r w:rsidR="0066600B" w:rsidRPr="00E16B80">
        <w:t xml:space="preserve">azaz </w:t>
      </w:r>
      <w:r w:rsidRPr="00E16B80">
        <w:t>mind</w:t>
      </w:r>
      <w:r w:rsidR="0066600B" w:rsidRPr="00E16B80">
        <w:t>en</w:t>
      </w:r>
      <w:r w:rsidRPr="00E16B80">
        <w:t xml:space="preserve"> </w:t>
      </w:r>
      <w:r w:rsidR="0066600B" w:rsidRPr="00E16B80">
        <w:t>együtt van</w:t>
      </w:r>
      <w:r w:rsidRPr="00E16B80">
        <w:t xml:space="preserve"> a rá</w:t>
      </w:r>
      <w:r w:rsidR="0066600B" w:rsidRPr="00E16B80">
        <w:t>d</w:t>
      </w:r>
      <w:r w:rsidRPr="00E16B80">
        <w:t xml:space="preserve"> váró feladat elvégzéséhez. Mert ezek </w:t>
      </w:r>
      <w:r w:rsidR="0066600B" w:rsidRPr="00E16B80">
        <w:t>együtt mérhetetlenül alkalmasabbá tesznek téged</w:t>
      </w:r>
      <w:r w:rsidRPr="00E16B80">
        <w:t xml:space="preserve">, mint </w:t>
      </w:r>
      <w:r w:rsidR="0066600B" w:rsidRPr="00E16B80">
        <w:t>engem</w:t>
      </w:r>
      <w:r w:rsidRPr="00E16B80">
        <w:t xml:space="preserve">, </w:t>
      </w:r>
      <w:r w:rsidR="0066600B" w:rsidRPr="00E16B80">
        <w:t>ha</w:t>
      </w:r>
      <w:r w:rsidRPr="00E16B80">
        <w:t xml:space="preserve"> egy olyan könyv megírásá</w:t>
      </w:r>
      <w:r w:rsidR="0066600B" w:rsidRPr="00E16B80">
        <w:t>ról van szó,</w:t>
      </w:r>
      <w:r w:rsidRPr="00E16B80">
        <w:t xml:space="preserve"> amely </w:t>
      </w:r>
      <w:r w:rsidR="0066600B" w:rsidRPr="00E16B80">
        <w:t>Társadalmad</w:t>
      </w:r>
      <w:r w:rsidRPr="00E16B80">
        <w:t xml:space="preserve"> szív</w:t>
      </w:r>
      <w:r w:rsidR="0066600B" w:rsidRPr="00E16B80">
        <w:t>éhez tud szólni</w:t>
      </w:r>
      <w:r w:rsidRPr="00E16B80">
        <w:t xml:space="preserve">. Bár </w:t>
      </w:r>
      <w:r w:rsidR="0066600B" w:rsidRPr="00E16B80">
        <w:t>a könyv iránt</w:t>
      </w:r>
      <w:r w:rsidRPr="00E16B80">
        <w:t xml:space="preserve"> érzett </w:t>
      </w:r>
      <w:r w:rsidR="0066600B" w:rsidRPr="00E16B80">
        <w:t>elkötelezettségem</w:t>
      </w:r>
      <w:r w:rsidRPr="00E16B80">
        <w:t xml:space="preserve"> meglephet </w:t>
      </w:r>
      <w:r w:rsidR="00C76D07" w:rsidRPr="00E16B80">
        <w:t>egyeseket</w:t>
      </w:r>
      <w:r w:rsidRPr="00E16B80">
        <w:t>, akik valószínűleg a saját érveink</w:t>
      </w:r>
      <w:r w:rsidR="0066600B" w:rsidRPr="00E16B80">
        <w:t>et</w:t>
      </w:r>
      <w:r w:rsidRPr="00E16B80">
        <w:t xml:space="preserve"> fog</w:t>
      </w:r>
      <w:r w:rsidR="0066600B" w:rsidRPr="00E16B80">
        <w:t>ják</w:t>
      </w:r>
      <w:r w:rsidRPr="00E16B80">
        <w:t xml:space="preserve"> </w:t>
      </w:r>
      <w:r w:rsidR="0066600B" w:rsidRPr="00E16B80">
        <w:t xml:space="preserve">én </w:t>
      </w:r>
      <w:r w:rsidRPr="00E16B80">
        <w:t xml:space="preserve">és </w:t>
      </w:r>
      <w:r w:rsidR="0066600B" w:rsidRPr="00E16B80">
        <w:t xml:space="preserve">társaim ellen felhasználni, </w:t>
      </w:r>
      <w:r w:rsidRPr="00E16B80">
        <w:t xml:space="preserve">és megjegyzik, hogy </w:t>
      </w:r>
      <w:r w:rsidR="00FB13DE" w:rsidRPr="00E16B80">
        <w:t>mi</w:t>
      </w:r>
      <w:r w:rsidRPr="00E16B80">
        <w:t xml:space="preserve"> „</w:t>
      </w:r>
      <w:r w:rsidR="00FB13DE" w:rsidRPr="00E16B80">
        <w:t>azzal dicsekszünk, hogy a köznapi emberek nyája fölött állunk</w:t>
      </w:r>
      <w:r w:rsidRPr="00E16B80">
        <w:t>” (barátunk, Hume</w:t>
      </w:r>
      <w:r w:rsidR="00C76D07" w:rsidRPr="00E16B80">
        <w:t xml:space="preserve"> úr</w:t>
      </w:r>
      <w:r w:rsidRPr="00E16B80">
        <w:t xml:space="preserve"> szavaival élve) – a hétköznapi emberiség érdek</w:t>
      </w:r>
      <w:r w:rsidR="00FB13DE" w:rsidRPr="00E16B80">
        <w:t>lődései</w:t>
      </w:r>
      <w:r w:rsidRPr="00E16B80">
        <w:t xml:space="preserve"> és szenvedélyei föl</w:t>
      </w:r>
      <w:r w:rsidR="00FB13DE" w:rsidRPr="00E16B80">
        <w:t>ött</w:t>
      </w:r>
      <w:r w:rsidRPr="00E16B80">
        <w:t xml:space="preserve">, </w:t>
      </w:r>
      <w:r w:rsidR="00FB13DE" w:rsidRPr="00E16B80">
        <w:t>és ez szükségképpen</w:t>
      </w:r>
      <w:r w:rsidRPr="00E16B80">
        <w:t xml:space="preserve"> akadályoz minket abban, hogy bármilyen fogalmunk legyen a</w:t>
      </w:r>
      <w:r w:rsidR="00FB13DE" w:rsidRPr="00E16B80">
        <w:t xml:space="preserve"> hétköznapi</w:t>
      </w:r>
      <w:r w:rsidRPr="00E16B80">
        <w:t xml:space="preserve"> élet</w:t>
      </w:r>
      <w:r w:rsidR="00FB13DE" w:rsidRPr="00E16B80">
        <w:t xml:space="preserve"> </w:t>
      </w:r>
      <w:r w:rsidRPr="00E16B80">
        <w:t>dolgairól</w:t>
      </w:r>
      <w:r w:rsidR="006C65CA">
        <w:t>; és</w:t>
      </w:r>
      <w:r w:rsidRPr="00E16B80">
        <w:t xml:space="preserve"> mégis</w:t>
      </w:r>
      <w:r w:rsidR="006C65CA">
        <w:t>,</w:t>
      </w:r>
      <w:r w:rsidRPr="00E16B80">
        <w:t xml:space="preserve"> bevallom, hogy </w:t>
      </w:r>
      <w:r w:rsidR="00FB13DE" w:rsidRPr="00E16B80">
        <w:t>tényleg komolyan érdekel</w:t>
      </w:r>
      <w:r w:rsidRPr="00E16B80">
        <w:t xml:space="preserve"> e könyv és sikere ugyanúgy, mint leendő szerzőjének </w:t>
      </w:r>
      <w:r w:rsidR="00FB13DE" w:rsidRPr="00E16B80">
        <w:t xml:space="preserve">sikeres </w:t>
      </w:r>
      <w:r w:rsidRPr="00E16B80">
        <w:t xml:space="preserve">élete. Remélem, legalább </w:t>
      </w:r>
      <w:r w:rsidR="00FB13DE" w:rsidRPr="00E16B80">
        <w:rPr>
          <w:i/>
          <w:iCs/>
        </w:rPr>
        <w:t xml:space="preserve">te </w:t>
      </w:r>
      <w:r w:rsidR="00FB13DE" w:rsidRPr="00E16B80">
        <w:t>elhiszed</w:t>
      </w:r>
      <w:r w:rsidRPr="00E16B80">
        <w:t xml:space="preserve">, hogy mi (vagy a legtöbben) messze nem </w:t>
      </w:r>
      <w:r w:rsidR="00FB13DE" w:rsidRPr="00E16B80">
        <w:t xml:space="preserve">vagyunk </w:t>
      </w:r>
      <w:r w:rsidRPr="00E16B80">
        <w:t xml:space="preserve">azok a szívtelen, erkölcsileg kiszáradt múmiák, akiknek egyesek </w:t>
      </w:r>
      <w:r w:rsidR="00FB13DE" w:rsidRPr="00E16B80">
        <w:t xml:space="preserve">szeretnének </w:t>
      </w:r>
      <w:r w:rsidR="00C76D07" w:rsidRPr="00E16B80">
        <w:t>láttatni</w:t>
      </w:r>
      <w:r w:rsidR="00FB13DE" w:rsidRPr="00E16B80">
        <w:t xml:space="preserve"> minket</w:t>
      </w:r>
      <w:r w:rsidRPr="00E16B80">
        <w:t>. „Mejno</w:t>
      </w:r>
      <w:r w:rsidR="007F5718" w:rsidRPr="00E16B80">
        <w:t>u</w:t>
      </w:r>
      <w:r w:rsidRPr="00E16B80">
        <w:t>r</w:t>
      </w:r>
      <w:r w:rsidR="007F5718" w:rsidRPr="00E16B80">
        <w:rPr>
          <w:rStyle w:val="Lbjegyzet-hivatkozs"/>
        </w:rPr>
        <w:footnoteReference w:id="49"/>
      </w:r>
      <w:r w:rsidRPr="00E16B80">
        <w:t xml:space="preserve">” nagyon jól van ott, ahol van – egy izgalmas – sok tekintetben igaz történet ideális szereplőjeként. Mégis, higgyétek el, kevesen vállalkoznánk arra, hogy egy kiszáradt árvácska szerepét játsszuk el egy ünnepélyes verseskötet lapjai között. Lehet, hogy nem vagyunk egészen </w:t>
      </w:r>
      <w:r w:rsidR="00971518" w:rsidRPr="00E16B80">
        <w:t xml:space="preserve">amolyan </w:t>
      </w:r>
      <w:r w:rsidRPr="00E16B80">
        <w:t xml:space="preserve">„fiúk” – </w:t>
      </w:r>
      <w:r w:rsidR="00971518" w:rsidRPr="00E16B80">
        <w:t xml:space="preserve">hogy e </w:t>
      </w:r>
      <w:r w:rsidRPr="00E16B80">
        <w:t>tiszteletlen kifejezését</w:t>
      </w:r>
      <w:r w:rsidR="00971518" w:rsidRPr="00E16B80">
        <w:t xml:space="preserve"> idézzem Olcottnak</w:t>
      </w:r>
      <w:r w:rsidRPr="00E16B80">
        <w:t xml:space="preserve">, amikor rólunk beszélt –, mégis egyikünk sem hasonlít Bulwer regényének szigorú </w:t>
      </w:r>
      <w:r w:rsidR="00971518" w:rsidRPr="00E16B80">
        <w:t>alakjához</w:t>
      </w:r>
      <w:r w:rsidRPr="00E16B80">
        <w:t xml:space="preserve">. </w:t>
      </w:r>
      <w:r w:rsidR="00C76D07" w:rsidRPr="00E16B80">
        <w:t>Bár</w:t>
      </w:r>
      <w:r w:rsidRPr="00E16B80">
        <w:t xml:space="preserve"> a helyzetünk által biztosított megfigyelési </w:t>
      </w:r>
      <w:r w:rsidR="00971518" w:rsidRPr="00E16B80">
        <w:t>képesség</w:t>
      </w:r>
      <w:r w:rsidRPr="00E16B80">
        <w:t xml:space="preserve"> némelyikünk számára kétségtelenül szélesebb látókört, hangsúlyosabb és pártatlanabb</w:t>
      </w:r>
      <w:r w:rsidR="00971518" w:rsidRPr="00E16B80">
        <w:t xml:space="preserve"> betekintést enged</w:t>
      </w:r>
      <w:r w:rsidRPr="00E16B80">
        <w:t xml:space="preserve">, </w:t>
      </w:r>
      <w:r w:rsidR="00971518" w:rsidRPr="00E16B80">
        <w:t>továbbá hatékonyabb és</w:t>
      </w:r>
      <w:r w:rsidRPr="00E16B80">
        <w:t xml:space="preserve"> szélesebb kör</w:t>
      </w:r>
      <w:r w:rsidR="00971518" w:rsidRPr="00E16B80">
        <w:t>ű emberbarátiságot</w:t>
      </w:r>
      <w:r w:rsidRPr="00E16B80">
        <w:t xml:space="preserve"> biztosít – Addisonnak válaszolva joggal </w:t>
      </w:r>
      <w:r w:rsidRPr="00E16B80">
        <w:rPr>
          <w:i/>
          <w:iCs/>
        </w:rPr>
        <w:t>állíthatjuk</w:t>
      </w:r>
      <w:r w:rsidRPr="00E16B80">
        <w:t>, hogy… „</w:t>
      </w:r>
      <w:r w:rsidR="00326D0B" w:rsidRPr="00E16B80">
        <w:t>a</w:t>
      </w:r>
      <w:r w:rsidRPr="00E16B80">
        <w:t xml:space="preserve"> mágia </w:t>
      </w:r>
      <w:r w:rsidR="00326D0B" w:rsidRPr="00E16B80">
        <w:t>feladata az</w:t>
      </w:r>
      <w:r w:rsidRPr="00E16B80">
        <w:t>, hogy együttérzéssel humanizálja természetünket</w:t>
      </w:r>
      <w:r w:rsidR="00326D0B" w:rsidRPr="00E16B80">
        <w:t>”</w:t>
      </w:r>
      <w:r w:rsidRPr="00E16B80">
        <w:t xml:space="preserve"> </w:t>
      </w:r>
      <w:r w:rsidR="00326D0B" w:rsidRPr="00E16B80">
        <w:t xml:space="preserve">úgy </w:t>
      </w:r>
      <w:r w:rsidRPr="00E16B80">
        <w:t xml:space="preserve">az egész emberiség, mint minden </w:t>
      </w:r>
      <w:r w:rsidR="00326D0B" w:rsidRPr="00E16B80">
        <w:t xml:space="preserve">más </w:t>
      </w:r>
      <w:r w:rsidRPr="00E16B80">
        <w:t xml:space="preserve">élőlény iránt, </w:t>
      </w:r>
      <w:r w:rsidR="00326D0B" w:rsidRPr="00E16B80">
        <w:t>nem pedig az</w:t>
      </w:r>
      <w:r w:rsidRPr="00E16B80">
        <w:t>, hogy vonzalmainkat egyetlen kiválasztott fajra koncentrál</w:t>
      </w:r>
      <w:r w:rsidR="00326D0B" w:rsidRPr="00E16B80">
        <w:t>ju</w:t>
      </w:r>
      <w:r w:rsidRPr="00E16B80">
        <w:t>k és korlátoz</w:t>
      </w:r>
      <w:r w:rsidR="00326D0B" w:rsidRPr="00E16B80">
        <w:t>zuk</w:t>
      </w:r>
      <w:r w:rsidR="006C65CA">
        <w:t>;</w:t>
      </w:r>
      <w:r w:rsidRPr="00E16B80">
        <w:t xml:space="preserve"> mégis </w:t>
      </w:r>
      <w:bookmarkStart w:id="44" w:name="_Hlk225616753"/>
      <w:r w:rsidRPr="00E16B80">
        <w:t xml:space="preserve">kevesen (kivéve azokat, akik elérték a </w:t>
      </w:r>
      <w:r w:rsidRPr="00E16B80">
        <w:rPr>
          <w:i/>
          <w:iCs/>
        </w:rPr>
        <w:t>M</w:t>
      </w:r>
      <w:r w:rsidR="00326D0B" w:rsidRPr="00E16B80">
        <w:rPr>
          <w:i/>
          <w:iCs/>
        </w:rPr>
        <w:t>o</w:t>
      </w:r>
      <w:r w:rsidRPr="00E16B80">
        <w:rPr>
          <w:i/>
          <w:iCs/>
        </w:rPr>
        <w:t>k</w:t>
      </w:r>
      <w:r w:rsidR="00326D0B" w:rsidRPr="00E16B80">
        <w:rPr>
          <w:i/>
          <w:iCs/>
        </w:rPr>
        <w:t>h</w:t>
      </w:r>
      <w:r w:rsidRPr="00E16B80">
        <w:rPr>
          <w:i/>
          <w:iCs/>
        </w:rPr>
        <w:t>sa</w:t>
      </w:r>
      <w:r w:rsidR="00326D0B" w:rsidRPr="00E16B80">
        <w:rPr>
          <w:i/>
          <w:iCs/>
        </w:rPr>
        <w:t>-t</w:t>
      </w:r>
      <w:r w:rsidRPr="00E16B80">
        <w:t xml:space="preserve"> </w:t>
      </w:r>
      <w:r w:rsidR="00326D0B" w:rsidRPr="00E16B80">
        <w:t>mint a leg</w:t>
      </w:r>
      <w:r w:rsidRPr="00E16B80">
        <w:t xml:space="preserve">végső </w:t>
      </w:r>
      <w:r w:rsidR="00C76D07" w:rsidRPr="00E16B80">
        <w:t>ön-</w:t>
      </w:r>
      <w:r w:rsidR="00326D0B" w:rsidRPr="00E16B80">
        <w:t>feladást</w:t>
      </w:r>
      <w:r w:rsidRPr="00E16B80">
        <w:t xml:space="preserve">) tudjuk annyira </w:t>
      </w:r>
      <w:r w:rsidR="00326D0B" w:rsidRPr="00E16B80">
        <w:t>függetleníteni</w:t>
      </w:r>
      <w:r w:rsidRPr="00E16B80">
        <w:t xml:space="preserve"> magunkat földi kapcsolataink befolyása alól, hogy különböző mértékben</w:t>
      </w:r>
      <w:r w:rsidR="00C76D07" w:rsidRPr="00E16B80">
        <w:t>, de</w:t>
      </w:r>
      <w:r w:rsidRPr="00E16B80">
        <w:t xml:space="preserve"> ér</w:t>
      </w:r>
      <w:r w:rsidR="00451826" w:rsidRPr="00E16B80">
        <w:t xml:space="preserve">dektelenek legyenek </w:t>
      </w:r>
      <w:r w:rsidR="00C76D07" w:rsidRPr="00E16B80">
        <w:t>számunkra</w:t>
      </w:r>
      <w:r w:rsidRPr="00E16B80">
        <w:t xml:space="preserve"> a</w:t>
      </w:r>
      <w:r w:rsidR="00326D0B" w:rsidRPr="00E16B80">
        <w:t xml:space="preserve"> hétköznapi</w:t>
      </w:r>
      <w:r w:rsidRPr="00E16B80">
        <w:t xml:space="preserve"> ember</w:t>
      </w:r>
      <w:r w:rsidR="00326D0B" w:rsidRPr="00E16B80">
        <w:t>ek</w:t>
      </w:r>
      <w:r w:rsidRPr="00E16B80">
        <w:t xml:space="preserve"> magasabb rendű örömei, érzelmei és érdeke</w:t>
      </w:r>
      <w:r w:rsidR="00451826" w:rsidRPr="00E16B80">
        <w:t>i</w:t>
      </w:r>
      <w:r w:rsidRPr="00E16B80">
        <w:t xml:space="preserve">. Amíg a végső </w:t>
      </w:r>
      <w:r w:rsidR="00451826" w:rsidRPr="00E16B80">
        <w:t>egybeolvadás</w:t>
      </w:r>
      <w:r w:rsidRPr="00E16B80">
        <w:t xml:space="preserve"> </w:t>
      </w:r>
      <w:r w:rsidR="00451826" w:rsidRPr="00E16B80">
        <w:t>magába nem szippantja</w:t>
      </w:r>
      <w:r w:rsidRPr="00E16B80">
        <w:t xml:space="preserve"> az Egót, </w:t>
      </w:r>
      <w:r w:rsidR="00451826" w:rsidRPr="00E16B80">
        <w:t xml:space="preserve">hatnia </w:t>
      </w:r>
      <w:r w:rsidR="00451826" w:rsidRPr="00E16B80">
        <w:rPr>
          <w:i/>
          <w:iCs/>
        </w:rPr>
        <w:t xml:space="preserve">kell </w:t>
      </w:r>
      <w:r w:rsidR="00451826" w:rsidRPr="00E16B80">
        <w:t>rá</w:t>
      </w:r>
      <w:r w:rsidRPr="00E16B80">
        <w:t xml:space="preserve"> a magas művészet esztétikai hatásai által kiváltott legtisztább szimpátiáknak, </w:t>
      </w:r>
      <w:r w:rsidR="00451826" w:rsidRPr="00E16B80">
        <w:t>legfinomabb húrjainak képesnek kell lennie, hogy válaszoljon</w:t>
      </w:r>
      <w:r w:rsidRPr="00E16B80">
        <w:t xml:space="preserve"> a szentebb és </w:t>
      </w:r>
      <w:r w:rsidRPr="00E16B80">
        <w:lastRenderedPageBreak/>
        <w:t xml:space="preserve">nemesebb </w:t>
      </w:r>
      <w:r w:rsidRPr="00E16B80">
        <w:rPr>
          <w:i/>
          <w:iCs/>
        </w:rPr>
        <w:t>emberi</w:t>
      </w:r>
      <w:r w:rsidRPr="00E16B80">
        <w:t xml:space="preserve"> </w:t>
      </w:r>
      <w:r w:rsidR="00451826" w:rsidRPr="00E16B80">
        <w:t>érzelmek</w:t>
      </w:r>
      <w:r w:rsidRPr="00E16B80">
        <w:t xml:space="preserve"> </w:t>
      </w:r>
      <w:r w:rsidR="00451826" w:rsidRPr="00E16B80">
        <w:t>szólítására</w:t>
      </w:r>
      <w:bookmarkStart w:id="45" w:name="_Hlk225616833"/>
      <w:bookmarkEnd w:id="44"/>
      <w:r w:rsidRPr="00E16B80">
        <w:t xml:space="preserve">. Természetesen minél </w:t>
      </w:r>
      <w:r w:rsidR="0025198F" w:rsidRPr="00E16B80">
        <w:t>közelebb a végső szabadulás</w:t>
      </w:r>
      <w:r w:rsidRPr="00E16B80">
        <w:t xml:space="preserve">, annál kevésbé lesz ez így, míg </w:t>
      </w:r>
      <w:r w:rsidR="0025198F" w:rsidRPr="00E16B80">
        <w:t xml:space="preserve">végül </w:t>
      </w:r>
      <w:r w:rsidRPr="00E16B80">
        <w:t>minden emberi és tisztán személyes érz</w:t>
      </w:r>
      <w:r w:rsidR="0025198F" w:rsidRPr="00E16B80">
        <w:t>elem</w:t>
      </w:r>
      <w:r w:rsidRPr="00E16B80">
        <w:t xml:space="preserve"> – </w:t>
      </w:r>
      <w:r w:rsidR="0025198F" w:rsidRPr="00E16B80">
        <w:t xml:space="preserve">mint </w:t>
      </w:r>
      <w:r w:rsidRPr="00E16B80">
        <w:t>vérségi kötelékek</w:t>
      </w:r>
      <w:r w:rsidR="0025198F" w:rsidRPr="00E16B80">
        <w:t>, barátság, hazaszeretet és a saját fajtánk iránti részrehajlás</w:t>
      </w:r>
      <w:r w:rsidRPr="00E16B80">
        <w:t xml:space="preserve"> – </w:t>
      </w:r>
      <w:r w:rsidR="0025198F" w:rsidRPr="00E16B80">
        <w:t xml:space="preserve">ezek megkoronázásaként </w:t>
      </w:r>
      <w:r w:rsidRPr="00E16B80">
        <w:t xml:space="preserve">utat nem enged </w:t>
      </w:r>
      <w:r w:rsidR="0025198F" w:rsidRPr="00E16B80">
        <w:t>és fel nem oldódik</w:t>
      </w:r>
      <w:r w:rsidRPr="00E16B80">
        <w:t xml:space="preserve"> az egyetlen igaz és szent, az egyetlen önzetlen és örökkévaló érzés</w:t>
      </w:r>
      <w:r w:rsidR="0025198F" w:rsidRPr="00E16B80">
        <w:t>ben</w:t>
      </w:r>
      <w:r w:rsidR="00943AB9" w:rsidRPr="00E16B80">
        <w:t xml:space="preserve">, </w:t>
      </w:r>
      <w:r w:rsidRPr="00E16B80">
        <w:t xml:space="preserve">az emberiség – mint </w:t>
      </w:r>
      <w:r w:rsidRPr="00E16B80">
        <w:rPr>
          <w:i/>
          <w:iCs/>
        </w:rPr>
        <w:t>Egész</w:t>
      </w:r>
      <w:r w:rsidRPr="00E16B80">
        <w:t xml:space="preserve"> – iránti mérhetetlen Szeretet</w:t>
      </w:r>
      <w:r w:rsidR="005773FA" w:rsidRPr="00E16B80">
        <w:t>ben</w:t>
      </w:r>
      <w:r w:rsidRPr="00E16B80">
        <w:t>! Mert az „</w:t>
      </w:r>
      <w:r w:rsidR="005773FA" w:rsidRPr="00E16B80">
        <w:t>E</w:t>
      </w:r>
      <w:r w:rsidRPr="00E16B80">
        <w:t>mberiség”</w:t>
      </w:r>
      <w:r w:rsidR="00E44D1D" w:rsidRPr="00E16B80">
        <w:t>,</w:t>
      </w:r>
      <w:r w:rsidR="005773FA" w:rsidRPr="00E16B80">
        <w:t xml:space="preserve"> </w:t>
      </w:r>
      <w:r w:rsidR="00835A69" w:rsidRPr="00E16B80">
        <w:t>a</w:t>
      </w:r>
      <w:r w:rsidR="00C76D07" w:rsidRPr="00E16B80">
        <w:t xml:space="preserve"> </w:t>
      </w:r>
      <w:r w:rsidR="004403A6" w:rsidRPr="00E16B80">
        <w:t>„</w:t>
      </w:r>
      <w:r w:rsidRPr="00E16B80">
        <w:t>nagy</w:t>
      </w:r>
      <w:r w:rsidR="00C76D07" w:rsidRPr="00E16B80">
        <w:t xml:space="preserve"> </w:t>
      </w:r>
      <w:r w:rsidRPr="00E16B80">
        <w:t>Árva</w:t>
      </w:r>
      <w:r w:rsidR="005773FA" w:rsidRPr="00E16B80">
        <w:t>”</w:t>
      </w:r>
      <w:r w:rsidRPr="00E16B80">
        <w:t xml:space="preserve">, az egyetlen </w:t>
      </w:r>
      <w:r w:rsidR="00C76D07" w:rsidRPr="00E16B80">
        <w:t xml:space="preserve">igazán </w:t>
      </w:r>
      <w:r w:rsidRPr="00E16B80">
        <w:t>kitagadott ezen a földön, barátom. És minden önzetlen késztetésre</w:t>
      </w:r>
      <w:r w:rsidR="005773FA" w:rsidRPr="00E16B80">
        <w:t xml:space="preserve"> </w:t>
      </w:r>
      <w:r w:rsidR="00C76D07" w:rsidRPr="00E16B80">
        <w:t>képes</w:t>
      </w:r>
      <w:r w:rsidR="005773FA" w:rsidRPr="00E16B80">
        <w:t xml:space="preserve"> embernek</w:t>
      </w:r>
      <w:r w:rsidRPr="00E16B80">
        <w:t xml:space="preserve"> kötelessége tenni valamit, bármilyen keveset is, </w:t>
      </w:r>
      <w:r w:rsidR="005773FA" w:rsidRPr="00E16B80">
        <w:t>sorsának jobbra fordításáért</w:t>
      </w:r>
      <w:r w:rsidRPr="00E16B80">
        <w:t xml:space="preserve">. </w:t>
      </w:r>
      <w:bookmarkEnd w:id="45"/>
      <w:r w:rsidRPr="00E16B80">
        <w:t>Szegény, szegény emberiség! Ez eszembe juttatja a Test és tagjai közötti háború régi meséjét: itt is ennek a hatalmas</w:t>
      </w:r>
      <w:r w:rsidR="005773FA" w:rsidRPr="00E16B80">
        <w:t xml:space="preserve"> -</w:t>
      </w:r>
      <w:r w:rsidR="00AC5FC0">
        <w:t xml:space="preserve"> </w:t>
      </w:r>
      <w:r w:rsidR="005773FA" w:rsidRPr="00E16B80">
        <w:t>apátlan és anyátlan -</w:t>
      </w:r>
      <w:r w:rsidRPr="00E16B80">
        <w:t xml:space="preserve"> „árvának” minden egyes </w:t>
      </w:r>
      <w:r w:rsidR="00C76D07" w:rsidRPr="00E16B80">
        <w:t>végtagja</w:t>
      </w:r>
      <w:r w:rsidRPr="00E16B80">
        <w:t xml:space="preserve"> – önző módon csak </w:t>
      </w:r>
      <w:r w:rsidR="005773FA" w:rsidRPr="00E16B80">
        <w:t xml:space="preserve">saját </w:t>
      </w:r>
      <w:r w:rsidRPr="00E16B80">
        <w:t>magával törődik. A</w:t>
      </w:r>
      <w:r w:rsidR="005773FA" w:rsidRPr="00E16B80">
        <w:t>z elhanyagolt</w:t>
      </w:r>
      <w:r w:rsidRPr="00E16B80">
        <w:t xml:space="preserve"> test bel</w:t>
      </w:r>
      <w:r w:rsidR="00C76D07" w:rsidRPr="00E16B80">
        <w:t>ülről</w:t>
      </w:r>
      <w:r w:rsidRPr="00E16B80">
        <w:t xml:space="preserve"> szenved, akár harcban vannak, akár pihennek a </w:t>
      </w:r>
      <w:r w:rsidR="00C76D07" w:rsidRPr="00E16B80">
        <w:t>végtagjai</w:t>
      </w:r>
      <w:r w:rsidRPr="00E16B80">
        <w:t>. Szenvedése és kínja soha nem szűnik meg.</w:t>
      </w:r>
      <w:r w:rsidR="00C76D07" w:rsidRPr="00E16B80">
        <w:t xml:space="preserve"> </w:t>
      </w:r>
    </w:p>
    <w:p w14:paraId="350A31EE" w14:textId="44B620A4" w:rsidR="00D505FA" w:rsidRPr="00E16B80" w:rsidRDefault="00D92F5B" w:rsidP="00D92F5B">
      <w:r w:rsidRPr="00E16B80">
        <w:t>…És ki hibáztathatná – ahogy materialista filozófusaitok teszik –, ha ebben az örökös elszigeteltségben és elhanyagol</w:t>
      </w:r>
      <w:r w:rsidR="006D1F8C" w:rsidRPr="00E16B80">
        <w:t>tságban</w:t>
      </w:r>
      <w:r w:rsidRPr="00E16B80">
        <w:t xml:space="preserve"> istenek</w:t>
      </w:r>
      <w:r w:rsidR="006D1F8C" w:rsidRPr="00E16B80">
        <w:t>et kreált magának</w:t>
      </w:r>
      <w:r w:rsidRPr="00E16B80">
        <w:t xml:space="preserve">, akikhez „mindig segítségért kiált, de nem hallgatják meg!” </w:t>
      </w:r>
    </w:p>
    <w:p w14:paraId="2EC45EDB" w14:textId="17AF1D2E" w:rsidR="006D1F8C" w:rsidRPr="00E16B80" w:rsidRDefault="00D505FA" w:rsidP="00D92F5B">
      <w:r w:rsidRPr="00E16B80">
        <w:t>…</w:t>
      </w:r>
      <w:r w:rsidR="00D92F5B" w:rsidRPr="00E16B80">
        <w:t>Így</w:t>
      </w:r>
      <w:r w:rsidRPr="00E16B80">
        <w:t xml:space="preserve"> hát</w:t>
      </w:r>
      <w:r w:rsidR="00D92F5B" w:rsidRPr="00E16B80">
        <w:t xml:space="preserve"> – </w:t>
      </w:r>
    </w:p>
    <w:p w14:paraId="12814C12" w14:textId="2EA490F9" w:rsidR="006D1F8C" w:rsidRPr="00E16B80" w:rsidRDefault="00D92F5B" w:rsidP="006D1F8C">
      <w:pPr>
        <w:spacing w:after="0"/>
        <w:jc w:val="center"/>
      </w:pPr>
      <w:r w:rsidRPr="00E16B80">
        <w:t>„Mivel az ember</w:t>
      </w:r>
      <w:r w:rsidR="006D1F8C" w:rsidRPr="00E16B80">
        <w:t xml:space="preserve"> nem reménykedhet másban</w:t>
      </w:r>
      <w:r w:rsidRPr="00E16B80">
        <w:t xml:space="preserve">, </w:t>
      </w:r>
      <w:r w:rsidRPr="00E16B80">
        <w:rPr>
          <w:i/>
          <w:iCs/>
        </w:rPr>
        <w:t>csak az</w:t>
      </w:r>
      <w:r w:rsidRPr="00E16B80">
        <w:t xml:space="preserve"> </w:t>
      </w:r>
      <w:r w:rsidRPr="00E16B80">
        <w:rPr>
          <w:i/>
          <w:iCs/>
        </w:rPr>
        <w:t>emberben</w:t>
      </w:r>
      <w:r w:rsidRPr="00E16B80">
        <w:t>,</w:t>
      </w:r>
    </w:p>
    <w:p w14:paraId="6C0C6698" w14:textId="7DD882A2" w:rsidR="006D1F8C" w:rsidRPr="00E16B80" w:rsidRDefault="00D92F5B" w:rsidP="006D1F8C">
      <w:pPr>
        <w:spacing w:after="0"/>
        <w:jc w:val="center"/>
      </w:pPr>
      <w:r w:rsidRPr="00E16B80">
        <w:t xml:space="preserve">nem </w:t>
      </w:r>
      <w:r w:rsidR="006D1F8C" w:rsidRPr="00E16B80">
        <w:t>hagynám</w:t>
      </w:r>
      <w:r w:rsidRPr="00E16B80">
        <w:t xml:space="preserve">, hogy </w:t>
      </w:r>
      <w:r w:rsidR="006D1F8C" w:rsidRPr="00E16B80">
        <w:t>akárcsak egy is sikoltson,</w:t>
      </w:r>
      <w:r w:rsidRPr="00E16B80">
        <w:t xml:space="preserve"> akit megmenthet</w:t>
      </w:r>
      <w:r w:rsidR="006D1F8C" w:rsidRPr="00E16B80">
        <w:t>e</w:t>
      </w:r>
      <w:r w:rsidRPr="00E16B80">
        <w:t>k!</w:t>
      </w:r>
      <w:r w:rsidR="00837908" w:rsidRPr="00E16B80">
        <w:rPr>
          <w:rStyle w:val="Lbjegyzet-hivatkozs"/>
        </w:rPr>
        <w:footnoteReference w:id="50"/>
      </w:r>
      <w:r w:rsidRPr="00E16B80">
        <w:t>”. . .</w:t>
      </w:r>
    </w:p>
    <w:p w14:paraId="4A71A8A6" w14:textId="77777777" w:rsidR="006D1F8C" w:rsidRPr="00E16B80" w:rsidRDefault="006D1F8C" w:rsidP="00D92F5B"/>
    <w:p w14:paraId="06978FCA" w14:textId="2BA913EE" w:rsidR="00D92F5B" w:rsidRPr="00E16B80" w:rsidRDefault="00D92F5B" w:rsidP="00D92F5B">
      <w:r w:rsidRPr="00E16B80">
        <w:t xml:space="preserve">Mégis bevallom, hogy én, egyénileg, még nem vagyok mentes néhány földi </w:t>
      </w:r>
      <w:r w:rsidR="00555296" w:rsidRPr="00E16B80">
        <w:t xml:space="preserve">dologhoz való </w:t>
      </w:r>
      <w:r w:rsidRPr="00E16B80">
        <w:t xml:space="preserve">ragaszkodástól. Még mindig jobban vonzódom egyes emberekhez, mint másokhoz, és a filantrópia, ahogyan azt Nagy Patrónusunk – „a Világ Megváltója – a Nirvána és a Törvény Tanítója” – hirdeti, soha nem ölte meg bennem sem </w:t>
      </w:r>
      <w:r w:rsidR="00AC5FC0">
        <w:t xml:space="preserve">az </w:t>
      </w:r>
      <w:r w:rsidR="00555296" w:rsidRPr="00E16B80">
        <w:t>egyes emberek felé irányuló</w:t>
      </w:r>
      <w:r w:rsidRPr="00E16B80">
        <w:t xml:space="preserve"> barátság</w:t>
      </w:r>
      <w:r w:rsidR="00555296" w:rsidRPr="00E16B80">
        <w:t>ot</w:t>
      </w:r>
      <w:r w:rsidR="00D505FA" w:rsidRPr="00E16B80">
        <w:t>,</w:t>
      </w:r>
      <w:r w:rsidR="00555296" w:rsidRPr="00E16B80">
        <w:t xml:space="preserve"> a </w:t>
      </w:r>
      <w:r w:rsidRPr="00E16B80">
        <w:t>– legközelebbi hozzátartozóm iránti –</w:t>
      </w:r>
      <w:r w:rsidR="00555296" w:rsidRPr="00E16B80">
        <w:t xml:space="preserve"> szeretet</w:t>
      </w:r>
      <w:r w:rsidR="00AC5FC0">
        <w:t>et</w:t>
      </w:r>
      <w:r w:rsidR="00555296" w:rsidRPr="00E16B80">
        <w:t>,</w:t>
      </w:r>
      <w:r w:rsidRPr="00E16B80">
        <w:t xml:space="preserve"> preferenciákat, sem a hazafiasság heves érzését az ország iránt, amelyben </w:t>
      </w:r>
      <w:r w:rsidR="00555296" w:rsidRPr="00E16B80">
        <w:t>legutóbb</w:t>
      </w:r>
      <w:r w:rsidRPr="00E16B80">
        <w:t xml:space="preserve"> anyagi</w:t>
      </w:r>
      <w:r w:rsidR="00555296" w:rsidRPr="00E16B80">
        <w:t xml:space="preserve"> testben</w:t>
      </w:r>
      <w:r w:rsidRPr="00E16B80">
        <w:t xml:space="preserve"> </w:t>
      </w:r>
      <w:r w:rsidR="00555296" w:rsidRPr="00E16B80">
        <w:t>megszülettem</w:t>
      </w:r>
      <w:r w:rsidRPr="00E16B80">
        <w:t>. És ezzel kapcsolatban talán egy napon, kéretlenü</w:t>
      </w:r>
      <w:r w:rsidR="00555296" w:rsidRPr="00E16B80">
        <w:t>l</w:t>
      </w:r>
      <w:r w:rsidRPr="00E16B80">
        <w:t xml:space="preserve">, </w:t>
      </w:r>
      <w:r w:rsidR="00555296" w:rsidRPr="00E16B80">
        <w:t>azt a tanácsot adom</w:t>
      </w:r>
      <w:r w:rsidRPr="00E16B80">
        <w:t xml:space="preserve"> barátomnak, Sinnett</w:t>
      </w:r>
      <w:r w:rsidR="00555296" w:rsidRPr="00E16B80">
        <w:t xml:space="preserve"> úrnak</w:t>
      </w:r>
      <w:r w:rsidRPr="00E16B80">
        <w:t>, hogy súgja</w:t>
      </w:r>
      <w:r w:rsidR="00555296" w:rsidRPr="00E16B80">
        <w:t xml:space="preserve"> - mintegy mellesleg -</w:t>
      </w:r>
      <w:r w:rsidRPr="00E16B80">
        <w:t xml:space="preserve"> a </w:t>
      </w:r>
      <w:r w:rsidRPr="00E16B80">
        <w:rPr>
          <w:i/>
          <w:iCs/>
        </w:rPr>
        <w:t>Pioneer</w:t>
      </w:r>
      <w:r w:rsidR="00555296" w:rsidRPr="00E16B80">
        <w:t xml:space="preserve"> </w:t>
      </w:r>
      <w:r w:rsidRPr="00E16B80">
        <w:t>szerkesztőjének fülébe: „Megkér</w:t>
      </w:r>
      <w:r w:rsidR="00AF5BAE" w:rsidRPr="00E16B80">
        <w:t>hetném őt</w:t>
      </w:r>
      <w:r w:rsidRPr="00E16B80">
        <w:t>, hogy tájékoztassa Dr. Wyld-et, a</w:t>
      </w:r>
      <w:r w:rsidR="0049273B" w:rsidRPr="00E16B80">
        <w:t>z angol</w:t>
      </w:r>
      <w:r w:rsidRPr="00E16B80">
        <w:t xml:space="preserve"> T</w:t>
      </w:r>
      <w:r w:rsidR="00AC5FC0">
        <w:t>eoz</w:t>
      </w:r>
      <w:r w:rsidRPr="00E16B80">
        <w:t>.</w:t>
      </w:r>
      <w:r w:rsidR="00AC5FC0">
        <w:t xml:space="preserve"> </w:t>
      </w:r>
      <w:r w:rsidR="00555296" w:rsidRPr="00E16B80">
        <w:t>T</w:t>
      </w:r>
      <w:r w:rsidR="00AC5FC0">
        <w:t>árs</w:t>
      </w:r>
      <w:r w:rsidRPr="00E16B80">
        <w:t>. elnökét a fent bemutatott néhány</w:t>
      </w:r>
      <w:r w:rsidR="00555296" w:rsidRPr="00E16B80">
        <w:t>,</w:t>
      </w:r>
      <w:r w:rsidRPr="00E16B80">
        <w:t xml:space="preserve"> ránk vonatkozó igazságról? Legyen szíves meggyőzni ezt a kiváló urat arról, hogy a</w:t>
      </w:r>
      <w:r w:rsidR="00555296" w:rsidRPr="00E16B80">
        <w:t>z alázatos</w:t>
      </w:r>
      <w:r w:rsidRPr="00E16B80">
        <w:t xml:space="preserve"> „harmatcseppek” közül, amelyek különböző ürügyekkel pára</w:t>
      </w:r>
      <w:r w:rsidR="00E10A7A" w:rsidRPr="00E16B80">
        <w:t xml:space="preserve">ként </w:t>
      </w:r>
      <w:r w:rsidRPr="00E16B80">
        <w:t>eltűn</w:t>
      </w:r>
      <w:r w:rsidR="00AF5BAE" w:rsidRPr="00E16B80">
        <w:t>n</w:t>
      </w:r>
      <w:r w:rsidRPr="00E16B80">
        <w:t>ek a térben, hogy a fehér himalájai felhőkben</w:t>
      </w:r>
      <w:r w:rsidR="00E10A7A" w:rsidRPr="00E16B80">
        <w:t xml:space="preserve"> ismét összeálljanak</w:t>
      </w:r>
      <w:r w:rsidRPr="00E16B80">
        <w:t xml:space="preserve">, egy sem próbált meg soha visszacsúszni a Nirvána </w:t>
      </w:r>
      <w:r w:rsidR="00E10A7A" w:rsidRPr="00E16B80">
        <w:t>R</w:t>
      </w:r>
      <w:r w:rsidRPr="00E16B80">
        <w:t xml:space="preserve">agyogó </w:t>
      </w:r>
      <w:r w:rsidR="00E10A7A" w:rsidRPr="00E16B80">
        <w:t>T</w:t>
      </w:r>
      <w:r w:rsidRPr="00E16B80">
        <w:t>engerébe a lábainknál fogva lógás egészségtelen folyamat</w:t>
      </w:r>
      <w:r w:rsidR="00E10A7A" w:rsidRPr="00E16B80">
        <w:t>a által</w:t>
      </w:r>
      <w:r w:rsidR="0049273B" w:rsidRPr="00E16B80">
        <w:t>;</w:t>
      </w:r>
      <w:r w:rsidRPr="00E16B80">
        <w:t xml:space="preserve"> </w:t>
      </w:r>
      <w:r w:rsidR="0049273B" w:rsidRPr="00E16B80">
        <w:t>sem</w:t>
      </w:r>
      <w:r w:rsidR="00E10A7A" w:rsidRPr="00E16B80">
        <w:t xml:space="preserve"> </w:t>
      </w:r>
      <w:r w:rsidRPr="00E16B80">
        <w:t>a „háromszor</w:t>
      </w:r>
      <w:r w:rsidR="00E10A7A" w:rsidRPr="00E16B80">
        <w:t>osan</w:t>
      </w:r>
      <w:r w:rsidRPr="00E16B80">
        <w:t xml:space="preserve"> szent tehén” szent tehéntrágyájából egy újabb „bőr</w:t>
      </w:r>
      <w:r w:rsidR="00E10A7A" w:rsidRPr="00E16B80">
        <w:t xml:space="preserve"> tokot</w:t>
      </w:r>
      <w:r w:rsidRPr="00E16B80">
        <w:t>” készíten</w:t>
      </w:r>
      <w:r w:rsidR="00E10A7A" w:rsidRPr="00E16B80">
        <w:t>i</w:t>
      </w:r>
      <w:r w:rsidRPr="00E16B80">
        <w:t xml:space="preserve"> magu</w:t>
      </w:r>
      <w:r w:rsidR="00AC5FC0">
        <w:t>n</w:t>
      </w:r>
      <w:r w:rsidRPr="00E16B80">
        <w:t>knak! A brit elnök a legeredetibb elképzelések</w:t>
      </w:r>
      <w:r w:rsidR="00E10A7A" w:rsidRPr="00E16B80">
        <w:t>et dédelgeti rólunk</w:t>
      </w:r>
      <w:r w:rsidRPr="00E16B80">
        <w:t xml:space="preserve">, akiket </w:t>
      </w:r>
      <w:r w:rsidR="00E10A7A" w:rsidRPr="00E16B80">
        <w:t>kitartóan</w:t>
      </w:r>
      <w:r w:rsidRPr="00E16B80">
        <w:t xml:space="preserve"> „jógiknak” nevez anélkül, hogy </w:t>
      </w:r>
      <w:r w:rsidR="00E10A7A" w:rsidRPr="00E16B80">
        <w:t>a legapróbbat is hajlandó lenne elismerni a</w:t>
      </w:r>
      <w:r w:rsidRPr="00E16B80">
        <w:t xml:space="preserve"> „Hatha és a Raj</w:t>
      </w:r>
      <w:r w:rsidR="00E10A7A" w:rsidRPr="00E16B80">
        <w:t>a</w:t>
      </w:r>
      <w:r w:rsidRPr="00E16B80">
        <w:t xml:space="preserve"> Jóga” </w:t>
      </w:r>
      <w:r w:rsidR="00D505FA" w:rsidRPr="00E16B80">
        <w:t>közötti óriási különbségek közül.</w:t>
      </w:r>
      <w:r w:rsidRPr="00E16B80">
        <w:t xml:space="preserve"> Ezt a hibát B.-</w:t>
      </w:r>
      <w:r w:rsidR="00D505FA" w:rsidRPr="00E16B80">
        <w:t>nének köszönhetjük</w:t>
      </w:r>
      <w:r w:rsidRPr="00E16B80">
        <w:t>, a</w:t>
      </w:r>
      <w:r w:rsidR="00D505FA" w:rsidRPr="00E16B80">
        <w:t>ki a</w:t>
      </w:r>
      <w:r w:rsidRPr="00E16B80">
        <w:t xml:space="preserve"> „</w:t>
      </w:r>
      <w:r w:rsidRPr="00E16B80">
        <w:rPr>
          <w:i/>
          <w:iCs/>
        </w:rPr>
        <w:t xml:space="preserve">The </w:t>
      </w:r>
      <w:r w:rsidRPr="00E16B80">
        <w:rPr>
          <w:i/>
          <w:iCs/>
        </w:rPr>
        <w:lastRenderedPageBreak/>
        <w:t>T</w:t>
      </w:r>
      <w:r w:rsidR="00AC5FC0">
        <w:rPr>
          <w:i/>
          <w:iCs/>
        </w:rPr>
        <w:t>h</w:t>
      </w:r>
      <w:r w:rsidRPr="00E16B80">
        <w:rPr>
          <w:i/>
          <w:iCs/>
        </w:rPr>
        <w:t>eosophis</w:t>
      </w:r>
      <w:r w:rsidR="00D505FA" w:rsidRPr="00E16B80">
        <w:rPr>
          <w:i/>
          <w:iCs/>
        </w:rPr>
        <w:t>t</w:t>
      </w:r>
      <w:r w:rsidRPr="00E16B80">
        <w:t xml:space="preserve">” </w:t>
      </w:r>
      <w:r w:rsidR="00D505FA" w:rsidRPr="00E16B80">
        <w:t>kiváló</w:t>
      </w:r>
      <w:r w:rsidRPr="00E16B80">
        <w:t xml:space="preserve"> szerkesztőj</w:t>
      </w:r>
      <w:r w:rsidR="00D505FA" w:rsidRPr="00E16B80">
        <w:t>eként köteteket tölt meg</w:t>
      </w:r>
      <w:r w:rsidRPr="00E16B80">
        <w:t xml:space="preserve"> különféle </w:t>
      </w:r>
      <w:r w:rsidR="00D505FA" w:rsidRPr="00E16B80">
        <w:rPr>
          <w:i/>
          <w:iCs/>
        </w:rPr>
        <w:t>Sannyasi</w:t>
      </w:r>
      <w:r w:rsidR="00D37092">
        <w:rPr>
          <w:rStyle w:val="Lbjegyzet-hivatkozs"/>
          <w:i/>
          <w:iCs/>
        </w:rPr>
        <w:footnoteReference w:id="51"/>
      </w:r>
      <w:r w:rsidR="00D505FA" w:rsidRPr="00E16B80">
        <w:rPr>
          <w:i/>
          <w:iCs/>
        </w:rPr>
        <w:t>-</w:t>
      </w:r>
      <w:r w:rsidR="00D505FA" w:rsidRPr="00E16B80">
        <w:t>k</w:t>
      </w:r>
      <w:r w:rsidRPr="00E16B80">
        <w:t xml:space="preserve"> és más, a síkságról származó „áldottak” </w:t>
      </w:r>
      <w:r w:rsidR="00AF5BAE" w:rsidRPr="00E16B80">
        <w:t>gyakorlataival</w:t>
      </w:r>
      <w:r w:rsidRPr="00E16B80">
        <w:t xml:space="preserve"> anélkül, hogy valaha is bajlódna néhány </w:t>
      </w:r>
      <w:r w:rsidR="00D505FA" w:rsidRPr="00E16B80">
        <w:t>oda kívánkozó</w:t>
      </w:r>
      <w:r w:rsidRPr="00E16B80">
        <w:t xml:space="preserve"> magyarázattal.</w:t>
      </w:r>
    </w:p>
    <w:p w14:paraId="6AB91E36" w14:textId="4E7BF6B3" w:rsidR="00D92F5B" w:rsidRPr="00E16B80" w:rsidRDefault="004479C9" w:rsidP="00660C7D">
      <w:r w:rsidRPr="00E16B80">
        <w:t xml:space="preserve">És most térjünk át a még fontosabb dolgokra. Az idő </w:t>
      </w:r>
      <w:r w:rsidR="00651773" w:rsidRPr="00E16B80">
        <w:t>értékes</w:t>
      </w:r>
      <w:r w:rsidR="00502027" w:rsidRPr="00E16B80">
        <w:t xml:space="preserve"> dolog</w:t>
      </w:r>
      <w:r w:rsidRPr="00E16B80">
        <w:t>, az anyag (írás</w:t>
      </w:r>
      <w:r w:rsidR="00651773" w:rsidRPr="00E16B80">
        <w:t>hoz valóra</w:t>
      </w:r>
      <w:r w:rsidRPr="00E16B80">
        <w:t xml:space="preserve"> gondolok) pedig még inkább. </w:t>
      </w:r>
      <w:r w:rsidR="00651773" w:rsidRPr="00E16B80">
        <w:t>Mivel a</w:t>
      </w:r>
      <w:r w:rsidRPr="00E16B80">
        <w:t xml:space="preserve"> </w:t>
      </w:r>
      <w:r w:rsidR="00651773" w:rsidRPr="00E16B80">
        <w:t>„lecsapatás</w:t>
      </w:r>
      <w:r w:rsidRPr="00E16B80">
        <w:t xml:space="preserve">” – </w:t>
      </w:r>
      <w:r w:rsidR="00C2131B" w:rsidRPr="00E16B80">
        <w:t>a te</w:t>
      </w:r>
      <w:r w:rsidRPr="00E16B80">
        <w:t xml:space="preserve"> eset</w:t>
      </w:r>
      <w:r w:rsidR="00C2131B" w:rsidRPr="00E16B80">
        <w:t>ed</w:t>
      </w:r>
      <w:r w:rsidRPr="00E16B80">
        <w:t xml:space="preserve">ben </w:t>
      </w:r>
      <w:r w:rsidR="00AC5FC0">
        <w:t xml:space="preserve">- </w:t>
      </w:r>
      <w:r w:rsidR="00651773" w:rsidRPr="00E16B80">
        <w:t>tiltottá</w:t>
      </w:r>
      <w:r w:rsidRPr="00E16B80">
        <w:t xml:space="preserve"> vált</w:t>
      </w:r>
      <w:r w:rsidR="00AC5FC0">
        <w:t>,</w:t>
      </w:r>
      <w:r w:rsidRPr="00E16B80">
        <w:t xml:space="preserve"> a tinta vagy a papír hiánya sem esély</w:t>
      </w:r>
      <w:r w:rsidR="00651773" w:rsidRPr="00E16B80">
        <w:t>esebb ok a</w:t>
      </w:r>
      <w:r w:rsidRPr="00E16B80">
        <w:t xml:space="preserve"> „</w:t>
      </w:r>
      <w:r w:rsidRPr="00E16B80">
        <w:rPr>
          <w:i/>
          <w:iCs/>
        </w:rPr>
        <w:t>Tamasá</w:t>
      </w:r>
      <w:r w:rsidR="00651773" w:rsidRPr="00E16B80">
        <w:rPr>
          <w:i/>
          <w:iCs/>
        </w:rPr>
        <w:t>ra</w:t>
      </w:r>
      <w:r w:rsidRPr="00E16B80">
        <w:t xml:space="preserve">”, én pedig messze otthonról, </w:t>
      </w:r>
      <w:r w:rsidR="00651773" w:rsidRPr="00E16B80">
        <w:t>egy</w:t>
      </w:r>
      <w:r w:rsidRPr="00E16B80">
        <w:t xml:space="preserve"> olyan helyen vagyok, ahol</w:t>
      </w:r>
      <w:r w:rsidR="00651773" w:rsidRPr="00E16B80">
        <w:t xml:space="preserve"> </w:t>
      </w:r>
      <w:r w:rsidRPr="00E16B80">
        <w:t xml:space="preserve">írószerboltra </w:t>
      </w:r>
      <w:r w:rsidR="00651773" w:rsidRPr="00E16B80">
        <w:t>kisebb igény mutatkozik</w:t>
      </w:r>
      <w:r w:rsidRPr="00E16B80">
        <w:t xml:space="preserve">, mint </w:t>
      </w:r>
      <w:r w:rsidR="00651773" w:rsidRPr="00E16B80">
        <w:t>egy lélegzet</w:t>
      </w:r>
      <w:r w:rsidR="00502027" w:rsidRPr="00E16B80">
        <w:t>vétel</w:t>
      </w:r>
      <w:r w:rsidR="00651773" w:rsidRPr="00E16B80">
        <w:t>nyi levegőre</w:t>
      </w:r>
      <w:r w:rsidRPr="00E16B80">
        <w:t>, levelezésünk hirtelen megszakadhat, hacsak nem gazdál</w:t>
      </w:r>
      <w:r w:rsidR="00651773" w:rsidRPr="00E16B80">
        <w:t>kodok</w:t>
      </w:r>
      <w:r w:rsidRPr="00E16B80">
        <w:t xml:space="preserve"> körültekintően a készleteimmel. Egy barátom</w:t>
      </w:r>
      <w:r w:rsidR="00EA121B" w:rsidRPr="00E16B80">
        <w:rPr>
          <w:rStyle w:val="Lbjegyzet-hivatkozs"/>
        </w:rPr>
        <w:footnoteReference w:id="52"/>
      </w:r>
      <w:r w:rsidRPr="00E16B80">
        <w:t xml:space="preserve"> megígérte, hogy nagy szükség esetén ellát néhány </w:t>
      </w:r>
      <w:r w:rsidR="006032F6" w:rsidRPr="00E16B80">
        <w:t>kósza</w:t>
      </w:r>
      <w:r w:rsidRPr="00E16B80">
        <w:t xml:space="preserve"> lappal, nagyapja </w:t>
      </w:r>
      <w:r w:rsidR="006032F6" w:rsidRPr="00E16B80">
        <w:t xml:space="preserve">emlékül megőrzött </w:t>
      </w:r>
      <w:r w:rsidRPr="00E16B80">
        <w:t xml:space="preserve">végrendeletéből, amellyel </w:t>
      </w:r>
      <w:r w:rsidR="00EA121B" w:rsidRPr="00E16B80">
        <w:t>kitagadta őt</w:t>
      </w:r>
      <w:r w:rsidRPr="00E16B80">
        <w:t xml:space="preserve">, és így </w:t>
      </w:r>
      <w:r w:rsidR="006032F6" w:rsidRPr="00E16B80">
        <w:t xml:space="preserve">megalapozta a </w:t>
      </w:r>
      <w:r w:rsidRPr="00E16B80">
        <w:t>„</w:t>
      </w:r>
      <w:r w:rsidR="006032F6" w:rsidRPr="00E16B80">
        <w:t>szerencséjét</w:t>
      </w:r>
      <w:r w:rsidRPr="00E16B80">
        <w:t>”. De mivel</w:t>
      </w:r>
      <w:r w:rsidR="007B0635" w:rsidRPr="00E16B80">
        <w:t>,</w:t>
      </w:r>
      <w:r w:rsidR="006032F6" w:rsidRPr="00E16B80">
        <w:t xml:space="preserve"> ahogy</w:t>
      </w:r>
      <w:r w:rsidR="007B0635" w:rsidRPr="00E16B80">
        <w:t xml:space="preserve"> ő</w:t>
      </w:r>
      <w:r w:rsidR="006032F6" w:rsidRPr="00E16B80">
        <w:t xml:space="preserve"> mondja</w:t>
      </w:r>
      <w:r w:rsidR="007B0635" w:rsidRPr="00E16B80">
        <w:t>,</w:t>
      </w:r>
      <w:r w:rsidRPr="00E16B80">
        <w:t xml:space="preserve"> soha egyetlen sort sem írt</w:t>
      </w:r>
      <w:r w:rsidR="006032F6" w:rsidRPr="00E16B80">
        <w:t xml:space="preserve"> </w:t>
      </w:r>
      <w:r w:rsidRPr="00E16B80">
        <w:t xml:space="preserve">– az elmúlt tizenegy évben, kivéve olyan </w:t>
      </w:r>
      <w:r w:rsidR="006032F6" w:rsidRPr="00E16B80">
        <w:t xml:space="preserve">Tibetben készített </w:t>
      </w:r>
      <w:r w:rsidRPr="00E16B80">
        <w:t>„</w:t>
      </w:r>
      <w:r w:rsidR="00C2131B" w:rsidRPr="00E16B80">
        <w:rPr>
          <w:i/>
          <w:iCs/>
        </w:rPr>
        <w:t>double s</w:t>
      </w:r>
      <w:r w:rsidR="001F0394" w:rsidRPr="00E16B80">
        <w:rPr>
          <w:i/>
          <w:iCs/>
        </w:rPr>
        <w:t>u</w:t>
      </w:r>
      <w:r w:rsidR="00C2131B" w:rsidRPr="00E16B80">
        <w:rPr>
          <w:i/>
          <w:iCs/>
        </w:rPr>
        <w:t>perfin glacé</w:t>
      </w:r>
      <w:r w:rsidR="00C2131B" w:rsidRPr="00E16B80">
        <w:rPr>
          <w:rStyle w:val="Lbjegyzet-hivatkozs"/>
          <w:i/>
          <w:iCs/>
        </w:rPr>
        <w:footnoteReference w:id="53"/>
      </w:r>
      <w:r w:rsidRPr="00E16B80">
        <w:t>” papírra, am</w:t>
      </w:r>
      <w:r w:rsidR="007B0635" w:rsidRPr="00E16B80">
        <w:t>i</w:t>
      </w:r>
      <w:r w:rsidRPr="00E16B80">
        <w:t>t</w:t>
      </w:r>
      <w:r w:rsidR="007B0635" w:rsidRPr="00E16B80">
        <w:t xml:space="preserve"> </w:t>
      </w:r>
      <w:r w:rsidRPr="00E16B80">
        <w:t>tiszteletlenül összetéveszthet</w:t>
      </w:r>
      <w:r w:rsidR="007B0635" w:rsidRPr="00E16B80">
        <w:t>nél</w:t>
      </w:r>
      <w:r w:rsidRPr="00E16B80">
        <w:t xml:space="preserve"> az itatóspapírral a</w:t>
      </w:r>
      <w:r w:rsidR="006032F6" w:rsidRPr="00E16B80">
        <w:t>nnak</w:t>
      </w:r>
      <w:r w:rsidRPr="00E16B80">
        <w:t xml:space="preserve"> </w:t>
      </w:r>
      <w:r w:rsidR="006032F6" w:rsidRPr="00E16B80">
        <w:t>kezdeti gyártási szakaszában</w:t>
      </w:r>
      <w:r w:rsidRPr="00E16B80">
        <w:t xml:space="preserve">, és </w:t>
      </w:r>
      <w:r w:rsidR="006032F6" w:rsidRPr="00E16B80">
        <w:t xml:space="preserve">mivel a </w:t>
      </w:r>
      <w:r w:rsidRPr="00E16B80">
        <w:t xml:space="preserve">végrendelet </w:t>
      </w:r>
      <w:r w:rsidR="006032F6" w:rsidRPr="00E16B80">
        <w:t xml:space="preserve">is </w:t>
      </w:r>
      <w:r w:rsidRPr="00E16B80">
        <w:t xml:space="preserve">hasonló anyagra </w:t>
      </w:r>
      <w:r w:rsidR="006032F6" w:rsidRPr="00E16B80">
        <w:t>íródott</w:t>
      </w:r>
      <w:r w:rsidR="00AC5FC0">
        <w:t xml:space="preserve"> </w:t>
      </w:r>
      <w:r w:rsidRPr="00E16B80">
        <w:t>–, ak</w:t>
      </w:r>
      <w:r w:rsidR="007B0635" w:rsidRPr="00E16B80">
        <w:t>ár</w:t>
      </w:r>
      <w:r w:rsidRPr="00E16B80">
        <w:t xml:space="preserve"> azonnal </w:t>
      </w:r>
      <w:r w:rsidR="007B0635" w:rsidRPr="00E16B80">
        <w:t xml:space="preserve">rá is térhetünk </w:t>
      </w:r>
      <w:r w:rsidRPr="00E16B80">
        <w:t>a könyv</w:t>
      </w:r>
      <w:r w:rsidR="007B0635" w:rsidRPr="00E16B80">
        <w:t>edre</w:t>
      </w:r>
      <w:r w:rsidRPr="00E16B80">
        <w:t xml:space="preserve">. Mivel </w:t>
      </w:r>
      <w:r w:rsidR="007B0635" w:rsidRPr="00E16B80">
        <w:t>abban a megtiszteltetésben részesítesz</w:t>
      </w:r>
      <w:r w:rsidRPr="00E16B80">
        <w:t>, hogy kikér</w:t>
      </w:r>
      <w:r w:rsidR="007B0635" w:rsidRPr="00E16B80">
        <w:t>ed</w:t>
      </w:r>
      <w:r w:rsidRPr="00E16B80">
        <w:t xml:space="preserve"> a véleményem, elmondhatom, hogy az ötlet</w:t>
      </w:r>
      <w:r w:rsidR="007B0635" w:rsidRPr="00E16B80">
        <w:t>ed</w:t>
      </w:r>
      <w:r w:rsidRPr="00E16B80">
        <w:t xml:space="preserve"> kiváló. </w:t>
      </w:r>
      <w:r w:rsidR="007B0635" w:rsidRPr="00E16B80">
        <w:t>A t</w:t>
      </w:r>
      <w:r w:rsidRPr="00E16B80">
        <w:t>eozófi</w:t>
      </w:r>
      <w:r w:rsidR="007B0635" w:rsidRPr="00E16B80">
        <w:t>ának</w:t>
      </w:r>
      <w:r w:rsidRPr="00E16B80">
        <w:t xml:space="preserve"> szüksége van ilyen segítségre, és az eredmények </w:t>
      </w:r>
      <w:r w:rsidR="007B0635" w:rsidRPr="00E16B80">
        <w:t xml:space="preserve">is azok lesznek </w:t>
      </w:r>
      <w:r w:rsidRPr="00E16B80">
        <w:t>Angliában, amire számít</w:t>
      </w:r>
      <w:r w:rsidR="007B0635" w:rsidRPr="00E16B80">
        <w:t>asz</w:t>
      </w:r>
      <w:r w:rsidRPr="00E16B80">
        <w:t>. Ez európai barátainknak is segíthet</w:t>
      </w:r>
      <w:r w:rsidR="007B0635" w:rsidRPr="00E16B80">
        <w:t xml:space="preserve"> – általában véve</w:t>
      </w:r>
      <w:r w:rsidRPr="00E16B80">
        <w:t xml:space="preserve">. Nem </w:t>
      </w:r>
      <w:r w:rsidR="007B0635" w:rsidRPr="00E16B80">
        <w:t>korlátozlak</w:t>
      </w:r>
      <w:r w:rsidRPr="00E16B80">
        <w:t xml:space="preserve"> arra vonatkozóan, hogy </w:t>
      </w:r>
      <w:r w:rsidR="007B0635" w:rsidRPr="00E16B80">
        <w:t>mit használhatsz fel a neked vagy Hume úrnak írtakból</w:t>
      </w:r>
      <w:r w:rsidRPr="00E16B80">
        <w:t xml:space="preserve">, teljes mértékben megbízom </w:t>
      </w:r>
      <w:r w:rsidR="007B0635" w:rsidRPr="00E16B80">
        <w:t xml:space="preserve">a </w:t>
      </w:r>
      <w:r w:rsidRPr="00E16B80">
        <w:t>tapintat</w:t>
      </w:r>
      <w:r w:rsidR="007B0635" w:rsidRPr="00E16B80">
        <w:t>odban</w:t>
      </w:r>
      <w:r w:rsidRPr="00E16B80">
        <w:t xml:space="preserve"> és ítélőképességében azzal kapcsolatban, hogy mit kell</w:t>
      </w:r>
      <w:r w:rsidR="007B0635" w:rsidRPr="00E16B80">
        <w:t xml:space="preserve"> abból</w:t>
      </w:r>
      <w:r w:rsidRPr="00E16B80">
        <w:t xml:space="preserve"> </w:t>
      </w:r>
      <w:r w:rsidR="007B0635" w:rsidRPr="00E16B80">
        <w:t>nyilvánosságra hozni</w:t>
      </w:r>
      <w:r w:rsidRPr="00E16B80">
        <w:t xml:space="preserve"> és hogyan kell előadni. Csak </w:t>
      </w:r>
      <w:r w:rsidR="00C2131B" w:rsidRPr="00E16B80">
        <w:t xml:space="preserve">azt kérem, hogy </w:t>
      </w:r>
      <w:r w:rsidRPr="00E16B80">
        <w:t>olyan oko</w:t>
      </w:r>
      <w:r w:rsidR="00C2131B" w:rsidRPr="00E16B80">
        <w:t>k miatt</w:t>
      </w:r>
      <w:r w:rsidRPr="00E16B80">
        <w:t>, amelyek</w:t>
      </w:r>
      <w:r w:rsidR="00C2131B" w:rsidRPr="00E16B80">
        <w:t>et nem oszthatok</w:t>
      </w:r>
      <w:r w:rsidRPr="00E16B80">
        <w:t xml:space="preserve"> </w:t>
      </w:r>
      <w:r w:rsidR="00C2131B" w:rsidRPr="00E16B80">
        <w:t xml:space="preserve">meg veled </w:t>
      </w:r>
      <w:r w:rsidRPr="00E16B80">
        <w:t>(és biztos vagyok benne, hogy tiszteletben fog</w:t>
      </w:r>
      <w:r w:rsidR="00C2131B" w:rsidRPr="00E16B80">
        <w:t>od</w:t>
      </w:r>
      <w:r w:rsidRPr="00E16B80">
        <w:t xml:space="preserve"> tartani a hallgatás</w:t>
      </w:r>
      <w:r w:rsidR="00C2131B" w:rsidRPr="00E16B80">
        <w:t>omat</w:t>
      </w:r>
      <w:r w:rsidRPr="00E16B80">
        <w:t xml:space="preserve">), </w:t>
      </w:r>
      <w:r w:rsidRPr="00E16B80">
        <w:rPr>
          <w:i/>
          <w:iCs/>
        </w:rPr>
        <w:t>ne használ</w:t>
      </w:r>
      <w:r w:rsidR="00C2131B" w:rsidRPr="00E16B80">
        <w:rPr>
          <w:i/>
          <w:iCs/>
        </w:rPr>
        <w:t>j</w:t>
      </w:r>
      <w:r w:rsidRPr="00E16B80">
        <w:rPr>
          <w:i/>
          <w:iCs/>
        </w:rPr>
        <w:t xml:space="preserve"> fel egyetlen szót vagy részletet sem a</w:t>
      </w:r>
      <w:r w:rsidR="00C2131B" w:rsidRPr="00E16B80">
        <w:rPr>
          <w:i/>
          <w:iCs/>
        </w:rPr>
        <w:t xml:space="preserve"> neked</w:t>
      </w:r>
      <w:r w:rsidRPr="00E16B80">
        <w:rPr>
          <w:i/>
          <w:iCs/>
        </w:rPr>
        <w:t xml:space="preserve"> írt utolsó levelemből</w:t>
      </w:r>
      <w:r w:rsidRPr="00E16B80">
        <w:t xml:space="preserve"> – amelyet a hosszú hallgatásom után, dátum nélkül</w:t>
      </w:r>
      <w:r w:rsidR="00C2131B" w:rsidRPr="00E16B80">
        <w:t xml:space="preserve"> írtam</w:t>
      </w:r>
      <w:r w:rsidRPr="00E16B80">
        <w:t>, és az első</w:t>
      </w:r>
      <w:r w:rsidR="00C2131B" w:rsidRPr="00E16B80">
        <w:t>ből sem</w:t>
      </w:r>
      <w:r w:rsidRPr="00E16B80">
        <w:t>, amelyet a mi "öreg hölgyünk" továbbított</w:t>
      </w:r>
      <w:r w:rsidR="00C2131B" w:rsidRPr="00E16B80">
        <w:t xml:space="preserve"> neked</w:t>
      </w:r>
      <w:r w:rsidRPr="00E16B80">
        <w:t xml:space="preserve">. Épp most idéztem belőle a 4. </w:t>
      </w:r>
      <w:r w:rsidR="00372A09" w:rsidRPr="00E16B80">
        <w:t>oldalon</w:t>
      </w:r>
      <w:r w:rsidRPr="00E16B80">
        <w:t>. T</w:t>
      </w:r>
      <w:r w:rsidR="00372A09" w:rsidRPr="00E16B80">
        <w:t>égy</w:t>
      </w:r>
      <w:r w:rsidRPr="00E16B80">
        <w:t xml:space="preserve"> meg nekem egy szívességet, ha szegény leveleim </w:t>
      </w:r>
      <w:r w:rsidR="00372A09" w:rsidRPr="00E16B80">
        <w:t>megérdemlik</w:t>
      </w:r>
      <w:r w:rsidRPr="00E16B80">
        <w:t xml:space="preserve"> a megőrzést, és te</w:t>
      </w:r>
      <w:r w:rsidR="00372A09" w:rsidRPr="00E16B80">
        <w:t>dd</w:t>
      </w:r>
      <w:r w:rsidRPr="00E16B80">
        <w:t xml:space="preserve"> félre </w:t>
      </w:r>
      <w:r w:rsidR="00372A09" w:rsidRPr="00E16B80">
        <w:t xml:space="preserve">őket a többitől </w:t>
      </w:r>
      <w:r w:rsidR="00502027" w:rsidRPr="00E16B80">
        <w:t>elkülönítve</w:t>
      </w:r>
      <w:r w:rsidR="00372A09" w:rsidRPr="00E16B80">
        <w:t xml:space="preserve">, </w:t>
      </w:r>
      <w:r w:rsidRPr="00E16B80">
        <w:t xml:space="preserve">lezárt borítékban. Lehet, hogy egy bizonyos idő elteltével </w:t>
      </w:r>
      <w:r w:rsidR="00372A09" w:rsidRPr="00E16B80">
        <w:t xml:space="preserve">ismét </w:t>
      </w:r>
      <w:r w:rsidRPr="00E16B80">
        <w:t>fel</w:t>
      </w:r>
      <w:r w:rsidR="00372A09" w:rsidRPr="00E16B80">
        <w:t xml:space="preserve"> kell </w:t>
      </w:r>
      <w:r w:rsidRPr="00E16B80">
        <w:t>bontan</w:t>
      </w:r>
      <w:r w:rsidR="00372A09" w:rsidRPr="00E16B80">
        <w:t>od őket</w:t>
      </w:r>
      <w:r w:rsidRPr="00E16B80">
        <w:t xml:space="preserve">. Ami a többit illeti – átengedem </w:t>
      </w:r>
      <w:r w:rsidR="00372A09" w:rsidRPr="00E16B80">
        <w:t xml:space="preserve">őket </w:t>
      </w:r>
      <w:r w:rsidRPr="00E16B80">
        <w:t xml:space="preserve">a kritika </w:t>
      </w:r>
      <w:r w:rsidR="00372A09" w:rsidRPr="00E16B80">
        <w:t>tépő</w:t>
      </w:r>
      <w:r w:rsidRPr="00E16B80">
        <w:t xml:space="preserve">fogainak. </w:t>
      </w:r>
      <w:r w:rsidR="00372A09" w:rsidRPr="00E16B80">
        <w:t xml:space="preserve">Nem </w:t>
      </w:r>
      <w:r w:rsidRPr="00E16B80">
        <w:t>avatkoznék bele abba a tervbe</w:t>
      </w:r>
      <w:r w:rsidR="00372A09" w:rsidRPr="00E16B80">
        <w:t xml:space="preserve"> sem</w:t>
      </w:r>
      <w:r w:rsidRPr="00E16B80">
        <w:t>, amelyet nagyjából felvázolt</w:t>
      </w:r>
      <w:r w:rsidR="00372A09" w:rsidRPr="00E16B80">
        <w:t>ál</w:t>
      </w:r>
      <w:r w:rsidRPr="00E16B80">
        <w:t xml:space="preserve"> az elmé</w:t>
      </w:r>
      <w:r w:rsidR="00372A09" w:rsidRPr="00E16B80">
        <w:t>dben</w:t>
      </w:r>
      <w:r w:rsidRPr="00E16B80">
        <w:t xml:space="preserve">. De erősen ajánlom, hogy a végrehajtásában nagy hangsúlyt </w:t>
      </w:r>
      <w:r w:rsidR="00372A09" w:rsidRPr="00E16B80">
        <w:t xml:space="preserve">fektess </w:t>
      </w:r>
      <w:r w:rsidRPr="00E16B80">
        <w:t xml:space="preserve">az apró </w:t>
      </w:r>
      <w:r w:rsidR="00372A09" w:rsidRPr="00E16B80">
        <w:t>részletekre</w:t>
      </w:r>
      <w:r w:rsidRPr="00E16B80">
        <w:t xml:space="preserve"> - (lenne szíves </w:t>
      </w:r>
      <w:r w:rsidR="00314D79" w:rsidRPr="00E16B80">
        <w:t xml:space="preserve">lekötelezni </w:t>
      </w:r>
      <w:r w:rsidRPr="00E16B80">
        <w:t>egy kék tintá</w:t>
      </w:r>
      <w:r w:rsidR="00314D79" w:rsidRPr="00E16B80">
        <w:t>val aláírt</w:t>
      </w:r>
      <w:r w:rsidRPr="00E16B80">
        <w:t xml:space="preserve"> elismervénnyel?), amelyek </w:t>
      </w:r>
      <w:r w:rsidR="00314D79" w:rsidRPr="00E16B80">
        <w:t xml:space="preserve">biztosítják </w:t>
      </w:r>
      <w:r w:rsidRPr="00E16B80">
        <w:t>a csalás vagy össze</w:t>
      </w:r>
      <w:r w:rsidR="00314D79" w:rsidRPr="00E16B80">
        <w:t>játszás</w:t>
      </w:r>
      <w:r w:rsidRPr="00E16B80">
        <w:t xml:space="preserve"> lehet</w:t>
      </w:r>
      <w:r w:rsidR="00314D79" w:rsidRPr="00E16B80">
        <w:t>őségének kizárását</w:t>
      </w:r>
      <w:r w:rsidRPr="00E16B80">
        <w:t>. Gondold át jól, milyen</w:t>
      </w:r>
      <w:r w:rsidR="00314D79" w:rsidRPr="00E16B80">
        <w:t xml:space="preserve"> vakmerő</w:t>
      </w:r>
      <w:r w:rsidRPr="00E16B80">
        <w:t xml:space="preserve"> dolog olyan jelenségeket </w:t>
      </w:r>
      <w:r w:rsidR="00314D79" w:rsidRPr="00E16B80">
        <w:t>adeptusoknak tulajdonítani</w:t>
      </w:r>
      <w:r w:rsidRPr="00E16B80">
        <w:t xml:space="preserve">, amelyeket a spiritiszták már a médiumitás bizonyítékaként, a szkeptikusok pedig szemfényvesztésként </w:t>
      </w:r>
      <w:r w:rsidR="00502027" w:rsidRPr="00E16B80">
        <w:t>könyveltek el</w:t>
      </w:r>
      <w:r w:rsidRPr="00E16B80">
        <w:t xml:space="preserve">. Ne hagyj ki egyetlen </w:t>
      </w:r>
      <w:r w:rsidR="0098161E" w:rsidRPr="00E16B80">
        <w:t>apró részletet</w:t>
      </w:r>
      <w:r w:rsidRPr="00E16B80">
        <w:t xml:space="preserve"> vagy </w:t>
      </w:r>
      <w:r w:rsidR="0098161E" w:rsidRPr="00E16B80">
        <w:t>morzsát</w:t>
      </w:r>
      <w:r w:rsidRPr="00E16B80">
        <w:t xml:space="preserve"> sem </w:t>
      </w:r>
      <w:r w:rsidR="0098161E" w:rsidRPr="00E16B80">
        <w:t xml:space="preserve">az álláspontodat alátámasztó </w:t>
      </w:r>
      <w:r w:rsidRPr="00E16B80">
        <w:t>járulékos bizonyítéko</w:t>
      </w:r>
      <w:r w:rsidR="0098161E" w:rsidRPr="00E16B80">
        <w:t>k közül</w:t>
      </w:r>
      <w:r w:rsidRPr="00E16B80">
        <w:t>,</w:t>
      </w:r>
      <w:r w:rsidR="0098161E" w:rsidRPr="00E16B80">
        <w:t xml:space="preserve"> a</w:t>
      </w:r>
      <w:r w:rsidRPr="00E16B80">
        <w:t>mi</w:t>
      </w:r>
      <w:r w:rsidR="0098161E" w:rsidRPr="00E16B80">
        <w:t>n</w:t>
      </w:r>
      <w:r w:rsidRPr="00E16B80">
        <w:t xml:space="preserve">t </w:t>
      </w:r>
      <w:r w:rsidR="0098161E" w:rsidRPr="00E16B80">
        <w:t xml:space="preserve">azt </w:t>
      </w:r>
      <w:r w:rsidRPr="00E16B80">
        <w:lastRenderedPageBreak/>
        <w:t>elmulaszto</w:t>
      </w:r>
      <w:r w:rsidR="0098161E" w:rsidRPr="00E16B80">
        <w:t>ttad</w:t>
      </w:r>
      <w:r w:rsidRPr="00E16B80">
        <w:t xml:space="preserve"> megtenni </w:t>
      </w:r>
      <w:r w:rsidR="00502027" w:rsidRPr="00E16B80">
        <w:t>„</w:t>
      </w:r>
      <w:r w:rsidRPr="00E16B80">
        <w:t xml:space="preserve">A" leveledben a </w:t>
      </w:r>
      <w:r w:rsidRPr="00E16B80">
        <w:rPr>
          <w:i/>
          <w:iCs/>
        </w:rPr>
        <w:t>Pioneer</w:t>
      </w:r>
      <w:r w:rsidR="0098161E" w:rsidRPr="00E16B80">
        <w:t>-</w:t>
      </w:r>
      <w:r w:rsidRPr="00E16B80">
        <w:t>ben. Például a</w:t>
      </w:r>
      <w:r w:rsidR="0098161E" w:rsidRPr="00E16B80">
        <w:t>z én</w:t>
      </w:r>
      <w:r w:rsidRPr="00E16B80">
        <w:t xml:space="preserve"> barátom azt mondja, hogy </w:t>
      </w:r>
      <w:r w:rsidR="0098161E" w:rsidRPr="00E16B80">
        <w:t>a</w:t>
      </w:r>
      <w:r w:rsidRPr="00E16B80">
        <w:t xml:space="preserve">z egy tizenharmadik csésze volt, és </w:t>
      </w:r>
      <w:r w:rsidR="0098161E" w:rsidRPr="00E16B80">
        <w:t>nincs hasonló mintázatú</w:t>
      </w:r>
      <w:r w:rsidRPr="00E16B80">
        <w:t>, legalább</w:t>
      </w:r>
      <w:r w:rsidR="00F11CAA">
        <w:t xml:space="preserve"> </w:t>
      </w:r>
      <w:r w:rsidRPr="00E16B80">
        <w:t>is Simlában</w:t>
      </w:r>
      <w:r w:rsidR="00837908" w:rsidRPr="00E16B80">
        <w:rPr>
          <w:rStyle w:val="Lbjegyzet-hivatkozs"/>
        </w:rPr>
        <w:footnoteReference w:id="54"/>
      </w:r>
      <w:r w:rsidRPr="00E16B80">
        <w:t xml:space="preserve">. A párnát te választottad - mégis a "párna" szó szerepel az üzenetemben, ahogy a "fa" vagy bármi más szó is </w:t>
      </w:r>
      <w:r w:rsidR="0098161E" w:rsidRPr="00E16B80">
        <w:t>lehetett</w:t>
      </w:r>
      <w:r w:rsidRPr="00E16B80">
        <w:t xml:space="preserve"> volna, ha a párna helyett egy másik </w:t>
      </w:r>
      <w:r w:rsidR="0098161E" w:rsidRPr="00E16B80">
        <w:t>megtalálási helyet</w:t>
      </w:r>
      <w:r w:rsidRPr="00E16B80">
        <w:t xml:space="preserve"> választottál volna. Azt fogod tapasztalni, hogy ezek az apróságok </w:t>
      </w:r>
      <w:r w:rsidR="006908D9" w:rsidRPr="00E16B80">
        <w:t xml:space="preserve">bizonyulhatnak </w:t>
      </w:r>
      <w:r w:rsidRPr="00E16B80">
        <w:t>a legerősebb pajzs</w:t>
      </w:r>
      <w:r w:rsidR="00FA07DA" w:rsidRPr="00E16B80">
        <w:t xml:space="preserve">nak </w:t>
      </w:r>
      <w:r w:rsidRPr="00E16B80">
        <w:t xml:space="preserve">számodra a gúnyolódás és a </w:t>
      </w:r>
      <w:r w:rsidR="006908D9" w:rsidRPr="00E16B80">
        <w:t>lealacsonyító megjegyzések</w:t>
      </w:r>
      <w:r w:rsidRPr="00E16B80">
        <w:t xml:space="preserve"> ellen.</w:t>
      </w:r>
    </w:p>
    <w:p w14:paraId="79A51DCB" w14:textId="40B84033" w:rsidR="00660C7D" w:rsidRPr="00E16B80" w:rsidRDefault="00703F21" w:rsidP="00612202">
      <w:r w:rsidRPr="00E16B80">
        <w:t>És emellett természetesen arra kell törekedned, hogy bemutasd, ez a teozófia nem új</w:t>
      </w:r>
      <w:r w:rsidR="004F7FE6" w:rsidRPr="00E16B80">
        <w:t xml:space="preserve"> tanként</w:t>
      </w:r>
      <w:r w:rsidRPr="00E16B80">
        <w:t xml:space="preserve"> igényli a világ figyelmét, hanem csupán azoknak az elveknek az újra</w:t>
      </w:r>
      <w:r w:rsidR="00EA121B" w:rsidRPr="00E16B80">
        <w:t>-</w:t>
      </w:r>
      <w:r w:rsidRPr="00E16B80">
        <w:t>fogalmazása, amelyek az emberi faj születése óta ismertek. A</w:t>
      </w:r>
      <w:r w:rsidR="004F7FE6" w:rsidRPr="00E16B80">
        <w:t>z</w:t>
      </w:r>
      <w:r w:rsidRPr="00E16B80">
        <w:t xml:space="preserve"> időbeli sorrendet tömören, mégis szemléletesen kellene végig követni a filozófiai iskolák egymást követő fejlődésén keresztül, és illusztrálni a különböző mágusoknak tulajdonított okkult erők kísérleti bemutatóiról szóló beszámolókkal. A misztikus jelenségek egymást követő feltűnései és lecsengései, valamint ezek egyik népesedési központból a másikba való á</w:t>
      </w:r>
      <w:r w:rsidR="0020202F" w:rsidRPr="00E16B80">
        <w:t>tevődése</w:t>
      </w:r>
      <w:r w:rsidRPr="00E16B80">
        <w:t xml:space="preserve"> jelzi a spiritualitás és az ember állatias vonásainak, mint egymással birkózó erőknek ellentmondásos játékát. Végül pedig úgy tűnik, hogy a jelenségek </w:t>
      </w:r>
      <w:r w:rsidR="0020202F" w:rsidRPr="00E16B80">
        <w:t>most</w:t>
      </w:r>
      <w:r w:rsidRPr="00E16B80">
        <w:t xml:space="preserve"> emelkedő hulláma, együtt ezek emberi gondolkodásra és érzésre gyakorolt változatos hatásaival, elkerülhetetlenné tette a teozófiai iránti érdeklődés újjáéledését. Az egyetlen megoldandó probléma gyakorlati</w:t>
      </w:r>
      <w:r w:rsidR="00E97B98" w:rsidRPr="00E16B80">
        <w:t xml:space="preserve"> jellegű: mi módon </w:t>
      </w:r>
      <w:r w:rsidRPr="00E16B80">
        <w:t>lehet a legjobban segíteni a szükséges tanulmány</w:t>
      </w:r>
      <w:r w:rsidR="00E97B98" w:rsidRPr="00E16B80">
        <w:t>i munkát</w:t>
      </w:r>
      <w:r w:rsidRPr="00E16B80">
        <w:t>, és hogyan lehet a spiritu</w:t>
      </w:r>
      <w:r w:rsidR="00E97B98" w:rsidRPr="00E16B80">
        <w:t xml:space="preserve">ális </w:t>
      </w:r>
      <w:r w:rsidRPr="00E16B80">
        <w:t>mozgalom</w:t>
      </w:r>
      <w:r w:rsidR="00E97B98" w:rsidRPr="00E16B80">
        <w:t xml:space="preserve"> számára</w:t>
      </w:r>
      <w:r w:rsidRPr="00E16B80">
        <w:t xml:space="preserve"> a szükséges felfelé</w:t>
      </w:r>
      <w:r w:rsidR="00E97B98" w:rsidRPr="00E16B80">
        <w:t xml:space="preserve"> mozgató</w:t>
      </w:r>
      <w:r w:rsidRPr="00E16B80">
        <w:t xml:space="preserve"> lendületet </w:t>
      </w:r>
      <w:r w:rsidR="00E97B98" w:rsidRPr="00E16B80">
        <w:t>meg</w:t>
      </w:r>
      <w:r w:rsidRPr="00E16B80">
        <w:t>adni. Ez egy jó kezdet ahhoz, hogy jobban megértsük a</w:t>
      </w:r>
      <w:r w:rsidR="00E97B98" w:rsidRPr="00E16B80">
        <w:t>z</w:t>
      </w:r>
      <w:r w:rsidRPr="00E16B80">
        <w:t xml:space="preserve"> élő ember </w:t>
      </w:r>
      <w:r w:rsidR="00E97B98" w:rsidRPr="00E16B80">
        <w:t>belső, lény</w:t>
      </w:r>
      <w:r w:rsidR="0020202F" w:rsidRPr="00E16B80">
        <w:t>e mélyében</w:t>
      </w:r>
      <w:r w:rsidR="00E97B98" w:rsidRPr="00E16B80">
        <w:t xml:space="preserve"> ott rejlő</w:t>
      </w:r>
      <w:r w:rsidRPr="00E16B80">
        <w:t xml:space="preserve"> képességeit. </w:t>
      </w:r>
      <w:r w:rsidR="00E97B98" w:rsidRPr="00E16B80">
        <w:t>Meg kell fogalmazni azt a</w:t>
      </w:r>
      <w:r w:rsidRPr="00E16B80">
        <w:t xml:space="preserve"> tudományos állítást, </w:t>
      </w:r>
      <w:r w:rsidR="00E97B98" w:rsidRPr="00E16B80">
        <w:t>hogy mivel</w:t>
      </w:r>
      <w:r w:rsidRPr="00E16B80">
        <w:t xml:space="preserve"> az </w:t>
      </w:r>
      <w:r w:rsidRPr="00E16B80">
        <w:rPr>
          <w:i/>
          <w:iCs/>
        </w:rPr>
        <w:t>akrshu</w:t>
      </w:r>
      <w:r w:rsidRPr="00E16B80">
        <w:t xml:space="preserve"> (vonzás) és a </w:t>
      </w:r>
      <w:r w:rsidRPr="00E16B80">
        <w:rPr>
          <w:i/>
          <w:iCs/>
        </w:rPr>
        <w:t>prshu</w:t>
      </w:r>
      <w:r w:rsidRPr="00E16B80">
        <w:t xml:space="preserve"> (taszítás) a természet törvényei, nem lehet</w:t>
      </w:r>
      <w:r w:rsidR="0020202F" w:rsidRPr="00E16B80">
        <w:t>séges</w:t>
      </w:r>
      <w:r w:rsidRPr="00E16B80">
        <w:t xml:space="preserve"> kapcsolat vagy </w:t>
      </w:r>
      <w:r w:rsidR="00E97B98" w:rsidRPr="00E16B80">
        <w:t>érintkezés</w:t>
      </w:r>
      <w:r w:rsidRPr="00E16B80">
        <w:t xml:space="preserve"> tiszta és a tisztátalan </w:t>
      </w:r>
      <w:r w:rsidR="00057028" w:rsidRPr="00E16B80">
        <w:t>L</w:t>
      </w:r>
      <w:r w:rsidRPr="00E16B80">
        <w:t xml:space="preserve">elkek </w:t>
      </w:r>
      <w:r w:rsidR="00057028" w:rsidRPr="00E16B80">
        <w:t xml:space="preserve">– testben működők vagy </w:t>
      </w:r>
      <w:r w:rsidR="0020202F" w:rsidRPr="00E16B80">
        <w:t>azon</w:t>
      </w:r>
      <w:r w:rsidR="00057028" w:rsidRPr="00E16B80">
        <w:t xml:space="preserve"> kívüliek - </w:t>
      </w:r>
      <w:r w:rsidRPr="00E16B80">
        <w:t>között; és ezért a</w:t>
      </w:r>
      <w:r w:rsidR="00057028" w:rsidRPr="00E16B80">
        <w:t>z állítólagos szellemekkel történő</w:t>
      </w:r>
      <w:r w:rsidRPr="00E16B80">
        <w:t xml:space="preserve"> kommunikáció kilencvenkilenc századrész</w:t>
      </w:r>
      <w:r w:rsidR="00057028" w:rsidRPr="00E16B80">
        <w:t>érő</w:t>
      </w:r>
      <w:r w:rsidR="0020202F" w:rsidRPr="00E16B80">
        <w:t>l</w:t>
      </w:r>
      <w:r w:rsidR="00057028" w:rsidRPr="00E16B80">
        <w:t xml:space="preserve"> első látásra kijelenthető, hogy tévedés</w:t>
      </w:r>
      <w:r w:rsidRPr="00E16B80">
        <w:t>. Ez</w:t>
      </w:r>
      <w:r w:rsidR="00057028" w:rsidRPr="00E16B80">
        <w:t xml:space="preserve"> </w:t>
      </w:r>
      <w:r w:rsidRPr="00E16B80">
        <w:t>olyan nagy</w:t>
      </w:r>
      <w:r w:rsidR="00057028" w:rsidRPr="00E16B80">
        <w:t xml:space="preserve"> jelentőségű</w:t>
      </w:r>
      <w:r w:rsidRPr="00E16B80">
        <w:t xml:space="preserve"> tény, </w:t>
      </w:r>
      <w:r w:rsidR="00057028" w:rsidRPr="00E16B80">
        <w:t>hogy alig találhatsz jelentősebbet,</w:t>
      </w:r>
      <w:r w:rsidRPr="00E16B80">
        <w:t xml:space="preserve"> és nem lehet eléggé </w:t>
      </w:r>
      <w:r w:rsidR="00057028" w:rsidRPr="00E16B80">
        <w:t>hangsúlyozni</w:t>
      </w:r>
      <w:r w:rsidRPr="00E16B80">
        <w:t xml:space="preserve">. Tehát, bár </w:t>
      </w:r>
      <w:r w:rsidR="00057028" w:rsidRPr="00E16B80">
        <w:t xml:space="preserve">a </w:t>
      </w:r>
      <w:r w:rsidR="00057028" w:rsidRPr="00E16B80">
        <w:rPr>
          <w:i/>
          <w:iCs/>
        </w:rPr>
        <w:t xml:space="preserve">The Theosophist </w:t>
      </w:r>
      <w:r w:rsidR="00057028" w:rsidRPr="00E16B80">
        <w:t xml:space="preserve">hasábjain </w:t>
      </w:r>
      <w:r w:rsidR="00846493" w:rsidRPr="00E16B80">
        <w:t>talán</w:t>
      </w:r>
      <w:r w:rsidRPr="00E16B80">
        <w:t xml:space="preserve"> jobb választás lehet</w:t>
      </w:r>
      <w:r w:rsidR="00846493" w:rsidRPr="00E16B80">
        <w:t xml:space="preserve">ett volna </w:t>
      </w:r>
      <w:r w:rsidRPr="00E16B80">
        <w:t>szemléltető anekdoták</w:t>
      </w:r>
      <w:r w:rsidR="00846493" w:rsidRPr="00E16B80">
        <w:t xml:space="preserve"> egy sorozata</w:t>
      </w:r>
      <w:r w:rsidRPr="00E16B80">
        <w:t xml:space="preserve">, például jól hitelesített történelmi esetek </w:t>
      </w:r>
      <w:r w:rsidR="00846493" w:rsidRPr="00E16B80">
        <w:t>felidézésével</w:t>
      </w:r>
      <w:r w:rsidRPr="00E16B80">
        <w:t>, mégis az az el</w:t>
      </w:r>
      <w:r w:rsidR="00846493" w:rsidRPr="00E16B80">
        <w:t>képzelés</w:t>
      </w:r>
      <w:r w:rsidRPr="00E16B80">
        <w:t xml:space="preserve"> volt helyes, hogy a</w:t>
      </w:r>
      <w:r w:rsidR="00846493" w:rsidRPr="00E16B80">
        <w:t>zok</w:t>
      </w:r>
      <w:r w:rsidRPr="00E16B80">
        <w:t xml:space="preserve"> elméjét </w:t>
      </w:r>
      <w:r w:rsidR="00846493" w:rsidRPr="00E16B80">
        <w:t xml:space="preserve">alakítsuk </w:t>
      </w:r>
      <w:r w:rsidRPr="00E16B80">
        <w:t xml:space="preserve">hasznos és szuggesztív csatornákká, </w:t>
      </w:r>
      <w:r w:rsidR="00846493" w:rsidRPr="00E16B80">
        <w:t xml:space="preserve">akik csak a jelenségek iránt érdeklődnek, </w:t>
      </w:r>
      <w:r w:rsidRPr="00E16B80">
        <w:t>eltávol</w:t>
      </w:r>
      <w:r w:rsidR="00846493" w:rsidRPr="00E16B80">
        <w:t>ítva ezzel őket</w:t>
      </w:r>
      <w:r w:rsidRPr="00E16B80">
        <w:t xml:space="preserve"> a pusztán médiumi</w:t>
      </w:r>
      <w:r w:rsidR="00846493" w:rsidRPr="00E16B80">
        <w:t xml:space="preserve"> jelenségekre fókuszáló</w:t>
      </w:r>
      <w:r w:rsidRPr="00E16B80">
        <w:t xml:space="preserve"> dogmatizmustól.</w:t>
      </w:r>
    </w:p>
    <w:p w14:paraId="509A1DE1" w14:textId="36BEFA46" w:rsidR="004412C4" w:rsidRPr="00E16B80" w:rsidRDefault="004412C4" w:rsidP="00612202">
      <w:r w:rsidRPr="00E16B80">
        <w:t>„</w:t>
      </w:r>
      <w:r w:rsidR="00F0764E" w:rsidRPr="00E16B80">
        <w:t>Halvány</w:t>
      </w:r>
      <w:r w:rsidRPr="00E16B80">
        <w:t xml:space="preserve"> Remény” alatt </w:t>
      </w:r>
      <w:r w:rsidR="00F0764E" w:rsidRPr="00E16B80">
        <w:t xml:space="preserve">azt </w:t>
      </w:r>
      <w:r w:rsidRPr="00E16B80">
        <w:t xml:space="preserve">értettem, hogy </w:t>
      </w:r>
      <w:r w:rsidR="007510BA" w:rsidRPr="00E16B80">
        <w:t xml:space="preserve">ha felmérjük a </w:t>
      </w:r>
      <w:r w:rsidRPr="00E16B80">
        <w:t>teozófiai önkénteseink</w:t>
      </w:r>
      <w:r w:rsidR="007510BA" w:rsidRPr="00E16B80">
        <w:t xml:space="preserve"> által vállalt feladat nagyságát</w:t>
      </w:r>
      <w:r w:rsidRPr="00E16B80">
        <w:t xml:space="preserve">, és különösen a számos, </w:t>
      </w:r>
      <w:r w:rsidR="007510BA" w:rsidRPr="00E16B80">
        <w:t>velük</w:t>
      </w:r>
      <w:r w:rsidRPr="00E16B80">
        <w:t xml:space="preserve"> szemben felsorakozott és </w:t>
      </w:r>
      <w:r w:rsidR="007510BA" w:rsidRPr="00E16B80">
        <w:t xml:space="preserve">még ez után </w:t>
      </w:r>
      <w:r w:rsidRPr="00E16B80">
        <w:t xml:space="preserve">felsorakozó szervezet </w:t>
      </w:r>
      <w:r w:rsidR="00F0764E" w:rsidRPr="00E16B80">
        <w:t xml:space="preserve">összesített </w:t>
      </w:r>
      <w:r w:rsidR="007510BA" w:rsidRPr="00E16B80">
        <w:t xml:space="preserve">erejét, </w:t>
      </w:r>
      <w:r w:rsidRPr="00E16B80">
        <w:t xml:space="preserve">joggal hasonlíthatjuk </w:t>
      </w:r>
      <w:r w:rsidR="00F0764E" w:rsidRPr="00E16B80">
        <w:t>e</w:t>
      </w:r>
      <w:r w:rsidRPr="00E16B80">
        <w:t xml:space="preserve">zt </w:t>
      </w:r>
      <w:r w:rsidR="006C6312" w:rsidRPr="00E16B80">
        <w:t>az olyan</w:t>
      </w:r>
      <w:r w:rsidRPr="00E16B80">
        <w:t xml:space="preserve"> a kétségbeesett erőfeszítéshez a túlerővel szemben, amelyeket az igazi </w:t>
      </w:r>
      <w:r w:rsidR="00F0764E" w:rsidRPr="00E16B80">
        <w:t>harcos</w:t>
      </w:r>
      <w:r w:rsidRPr="00E16B80">
        <w:t xml:space="preserve"> büszkén </w:t>
      </w:r>
      <w:r w:rsidR="00F0764E" w:rsidRPr="00E16B80">
        <w:t>fel</w:t>
      </w:r>
      <w:r w:rsidRPr="00E16B80">
        <w:t xml:space="preserve">vállal. Jól tette, hogy meglátta a „nagy célt” a </w:t>
      </w:r>
      <w:r w:rsidR="00F0764E" w:rsidRPr="00E16B80">
        <w:t xml:space="preserve">kicsiny </w:t>
      </w:r>
      <w:r w:rsidRPr="00E16B80">
        <w:t>Teozófiai Társ</w:t>
      </w:r>
      <w:r w:rsidR="00F0764E" w:rsidRPr="00E16B80">
        <w:t>ulat</w:t>
      </w:r>
      <w:r w:rsidRPr="00E16B80">
        <w:t xml:space="preserve"> </w:t>
      </w:r>
      <w:r w:rsidR="00F0764E" w:rsidRPr="00E16B80">
        <w:t>indulásában</w:t>
      </w:r>
      <w:r w:rsidRPr="00E16B80">
        <w:t xml:space="preserve">. Természetesen, ha vállaltuk </w:t>
      </w:r>
      <w:r w:rsidRPr="00E16B80">
        <w:lastRenderedPageBreak/>
        <w:t xml:space="preserve">volna a megalapítását és felállítását </w:t>
      </w:r>
      <w:r w:rsidRPr="00E16B80">
        <w:rPr>
          <w:i/>
          <w:iCs/>
        </w:rPr>
        <w:t>in propria persona</w:t>
      </w:r>
      <w:r w:rsidR="00F11CAA">
        <w:rPr>
          <w:rStyle w:val="Lbjegyzet-hivatkozs"/>
          <w:i/>
          <w:iCs/>
        </w:rPr>
        <w:footnoteReference w:id="55"/>
      </w:r>
      <w:r w:rsidRPr="00E16B80">
        <w:t xml:space="preserve">, valószínűleg többet ért volna el és kevesebb hibát </w:t>
      </w:r>
      <w:r w:rsidR="00F0764E" w:rsidRPr="00E16B80">
        <w:t xml:space="preserve">vétett </w:t>
      </w:r>
      <w:r w:rsidRPr="00E16B80">
        <w:t xml:space="preserve">volna, de ezt nem </w:t>
      </w:r>
      <w:r w:rsidR="00F0764E" w:rsidRPr="00E16B80">
        <w:t>tehettük meg</w:t>
      </w:r>
      <w:r w:rsidRPr="00E16B80">
        <w:t xml:space="preserve">, és nem is ez volt a terv: két </w:t>
      </w:r>
      <w:r w:rsidR="00F0764E" w:rsidRPr="00E16B80">
        <w:t>közreműködő</w:t>
      </w:r>
      <w:r w:rsidR="00C0205E" w:rsidRPr="00E16B80">
        <w:t>nk</w:t>
      </w:r>
      <w:r w:rsidR="00C0205E" w:rsidRPr="00E16B80">
        <w:rPr>
          <w:rStyle w:val="Lbjegyzet-hivatkozs"/>
        </w:rPr>
        <w:footnoteReference w:id="56"/>
      </w:r>
      <w:r w:rsidRPr="00E16B80">
        <w:t xml:space="preserve"> kapta </w:t>
      </w:r>
      <w:r w:rsidR="00F0764E" w:rsidRPr="00E16B80">
        <w:t xml:space="preserve">meg </w:t>
      </w:r>
      <w:r w:rsidRPr="00E16B80">
        <w:t xml:space="preserve">a feladatot, és </w:t>
      </w:r>
      <w:r w:rsidR="00F0764E" w:rsidRPr="00E16B80">
        <w:t>rajtuk áll – ahogy most rajtad is -</w:t>
      </w:r>
      <w:r w:rsidRPr="00E16B80">
        <w:t>, hogy a</w:t>
      </w:r>
      <w:r w:rsidR="00F0764E" w:rsidRPr="00E16B80">
        <w:t>z adott</w:t>
      </w:r>
      <w:r w:rsidRPr="00E16B80">
        <w:t xml:space="preserve"> körülmények</w:t>
      </w:r>
      <w:r w:rsidR="00F0764E" w:rsidRPr="00E16B80">
        <w:t xml:space="preserve"> között</w:t>
      </w:r>
      <w:r w:rsidRPr="00E16B80">
        <w:t xml:space="preserve"> a tőlük telhető legjobb</w:t>
      </w:r>
      <w:r w:rsidR="00F0764E" w:rsidRPr="00E16B80">
        <w:t xml:space="preserve"> eredményt érjék el</w:t>
      </w:r>
      <w:r w:rsidRPr="00E16B80">
        <w:t>. És sok minden</w:t>
      </w:r>
      <w:r w:rsidR="000F2774" w:rsidRPr="00E16B80">
        <w:t>t</w:t>
      </w:r>
      <w:r w:rsidRPr="00E16B80">
        <w:t xml:space="preserve"> </w:t>
      </w:r>
      <w:r w:rsidR="000F2774" w:rsidRPr="00E16B80">
        <w:t>el is értünk</w:t>
      </w:r>
      <w:r w:rsidRPr="00E16B80">
        <w:t xml:space="preserve">. A spiritizmus felszíne alatt </w:t>
      </w:r>
      <w:r w:rsidR="000F2774" w:rsidRPr="00E16B80">
        <w:t xml:space="preserve">fut </w:t>
      </w:r>
      <w:r w:rsidRPr="00E16B80">
        <w:t>egy áramlat, amely széles medret váj magának. Amikor újra megjelenik a felszínen, hatásai nyilvánvalóak lesznek. Már most is sok hozzád hasonló elme töpreng az okkult törvény</w:t>
      </w:r>
      <w:r w:rsidR="006C6312" w:rsidRPr="00E16B80">
        <w:t>ek</w:t>
      </w:r>
      <w:r w:rsidRPr="00E16B80">
        <w:t xml:space="preserve"> kérdés</w:t>
      </w:r>
      <w:r w:rsidR="006C6312" w:rsidRPr="00E16B80">
        <w:t>kör</w:t>
      </w:r>
      <w:r w:rsidRPr="00E16B80">
        <w:t xml:space="preserve">én – ezt kényszeríti a gondolkodó </w:t>
      </w:r>
      <w:r w:rsidR="006C6312" w:rsidRPr="00E16B80">
        <w:t>emberekre</w:t>
      </w:r>
      <w:r w:rsidRPr="00E16B80">
        <w:t xml:space="preserve"> ez a</w:t>
      </w:r>
      <w:r w:rsidR="006C6312" w:rsidRPr="00E16B80">
        <w:t xml:space="preserve"> szellemi forrongás</w:t>
      </w:r>
      <w:r w:rsidRPr="00E16B80">
        <w:t xml:space="preserve">. Hozzád hasonlóan ők is elégedetlenek </w:t>
      </w:r>
      <w:r w:rsidR="006C6312" w:rsidRPr="00E16B80">
        <w:t>mind</w:t>
      </w:r>
      <w:r w:rsidRPr="00E16B80">
        <w:t>azzal, ami eddig elérhető volt, és jobb</w:t>
      </w:r>
      <w:r w:rsidR="006C6312" w:rsidRPr="00E16B80">
        <w:t xml:space="preserve"> után kutatnak</w:t>
      </w:r>
      <w:r w:rsidRPr="00E16B80">
        <w:t xml:space="preserve">. </w:t>
      </w:r>
      <w:r w:rsidR="006C6312" w:rsidRPr="00E16B80">
        <w:t>Bátorítson ez téged is</w:t>
      </w:r>
      <w:r w:rsidRPr="00E16B80">
        <w:t>.</w:t>
      </w:r>
      <w:r w:rsidR="006C6312" w:rsidRPr="00E16B80">
        <w:t xml:space="preserve"> </w:t>
      </w:r>
    </w:p>
    <w:p w14:paraId="1435412D" w14:textId="204727E8" w:rsidR="00F731AC" w:rsidRPr="00E16B80" w:rsidRDefault="00F731AC" w:rsidP="00F731AC">
      <w:r w:rsidRPr="00E16B80">
        <w:t>Nem egészen pontos az az állítás, hogy ha ilyen elmék lennének a Társaságban, akkor „</w:t>
      </w:r>
      <w:r w:rsidR="00DB3A8E" w:rsidRPr="00E16B80">
        <w:t xml:space="preserve">megfigyelésre </w:t>
      </w:r>
      <w:r w:rsidRPr="00E16B80">
        <w:t xml:space="preserve">kedvezőbb körülmények között lennének” számunkra. Inkább úgy </w:t>
      </w:r>
      <w:r w:rsidR="00DB3A8E" w:rsidRPr="00E16B80">
        <w:t xml:space="preserve">kellene </w:t>
      </w:r>
      <w:r w:rsidRPr="00E16B80">
        <w:t>fogalmazn</w:t>
      </w:r>
      <w:r w:rsidR="00DB3A8E" w:rsidRPr="00E16B80">
        <w:t>i</w:t>
      </w:r>
      <w:r w:rsidRPr="00E16B80">
        <w:t>, hogy csatlakoz</w:t>
      </w:r>
      <w:r w:rsidR="00DB3A8E" w:rsidRPr="00E16B80">
        <w:t>ásuk</w:t>
      </w:r>
      <w:r w:rsidRPr="00E16B80">
        <w:t xml:space="preserve"> más szimpatizánsokhoz ebben a szervezetben erőfeszítésekre ösztön</w:t>
      </w:r>
      <w:r w:rsidR="00DB3A8E" w:rsidRPr="00E16B80">
        <w:t>zi őket</w:t>
      </w:r>
      <w:r w:rsidRPr="00E16B80">
        <w:t xml:space="preserve">, és egymást is </w:t>
      </w:r>
      <w:r w:rsidR="00DB3A8E" w:rsidRPr="00E16B80">
        <w:t xml:space="preserve">további </w:t>
      </w:r>
      <w:r w:rsidRPr="00E16B80">
        <w:t>kutatásra ösztönzik. Az egység mindig erőt ad. És mivel az okkultizmus napjainkban „</w:t>
      </w:r>
      <w:r w:rsidR="00DB3A8E" w:rsidRPr="00E16B80">
        <w:t>ha</w:t>
      </w:r>
      <w:r w:rsidR="00EA121B" w:rsidRPr="00E16B80">
        <w:t>l</w:t>
      </w:r>
      <w:r w:rsidR="00DB3A8E" w:rsidRPr="00E16B80">
        <w:t>vány</w:t>
      </w:r>
      <w:r w:rsidRPr="00E16B80">
        <w:t xml:space="preserve"> remény</w:t>
      </w:r>
      <w:r w:rsidR="00DB3A8E" w:rsidRPr="00E16B80">
        <w:t>nek</w:t>
      </w:r>
      <w:r w:rsidRPr="00E16B80">
        <w:t>”</w:t>
      </w:r>
      <w:r w:rsidR="00DB3A8E" w:rsidRPr="00E16B80">
        <w:t xml:space="preserve"> tűnik</w:t>
      </w:r>
      <w:r w:rsidRPr="00E16B80">
        <w:t>, az egység és az együttműködés elengedhetetlen. Az egység valóban az életerő és a m</w:t>
      </w:r>
      <w:r w:rsidR="00DB3A8E" w:rsidRPr="00E16B80">
        <w:t xml:space="preserve">agnetikus </w:t>
      </w:r>
      <w:r w:rsidRPr="00E16B80">
        <w:t>erő</w:t>
      </w:r>
      <w:r w:rsidR="00DB3A8E" w:rsidRPr="00E16B80">
        <w:t>k</w:t>
      </w:r>
      <w:r w:rsidRPr="00E16B80">
        <w:t xml:space="preserve"> koncentrációját jelenti az előítéletek és a fanatizmus ellenséges áramlataival szemben. </w:t>
      </w:r>
    </w:p>
    <w:p w14:paraId="54C6E5A0" w14:textId="5585EF5E" w:rsidR="00F731AC" w:rsidRPr="00E16B80" w:rsidRDefault="00F731AC" w:rsidP="00F731AC">
      <w:r w:rsidRPr="00E16B80">
        <w:t>Írtam néhány szót a Maratha fiú</w:t>
      </w:r>
      <w:r w:rsidR="00DB3A8E" w:rsidRPr="00E16B80">
        <w:rPr>
          <w:rStyle w:val="Lbjegyzet-hivatkozs"/>
        </w:rPr>
        <w:footnoteReference w:id="57"/>
      </w:r>
      <w:r w:rsidRPr="00E16B80">
        <w:t xml:space="preserve"> levelébe, csak hogy megmutassam, hogy </w:t>
      </w:r>
      <w:r w:rsidRPr="00E16B80">
        <w:rPr>
          <w:i/>
          <w:iCs/>
        </w:rPr>
        <w:t>utasításoknak</w:t>
      </w:r>
      <w:r w:rsidRPr="00E16B80">
        <w:t xml:space="preserve"> engedelmeskedve t</w:t>
      </w:r>
      <w:r w:rsidR="00EA121B" w:rsidRPr="00E16B80">
        <w:t>árta</w:t>
      </w:r>
      <w:r w:rsidRPr="00E16B80">
        <w:t xml:space="preserve"> eléd nézeteit</w:t>
      </w:r>
      <w:r w:rsidR="002A5EAC">
        <w:rPr>
          <w:rStyle w:val="Lbjegyzet-hivatkozs"/>
        </w:rPr>
        <w:footnoteReference w:id="58"/>
      </w:r>
      <w:r w:rsidRPr="00E16B80">
        <w:t xml:space="preserve">. A </w:t>
      </w:r>
      <w:r w:rsidRPr="00E16B80">
        <w:rPr>
          <w:i/>
          <w:iCs/>
        </w:rPr>
        <w:t>hatalmas díjakról</w:t>
      </w:r>
      <w:r w:rsidRPr="00E16B80">
        <w:t xml:space="preserve"> alkotott </w:t>
      </w:r>
      <w:r w:rsidR="00EA121B" w:rsidRPr="00E16B80">
        <w:t>túlzó</w:t>
      </w:r>
      <w:r w:rsidRPr="00E16B80">
        <w:t xml:space="preserve"> elképzelésétől eltekintve a level</w:t>
      </w:r>
      <w:r w:rsidR="00EA121B" w:rsidRPr="00E16B80">
        <w:t>ét</w:t>
      </w:r>
      <w:r w:rsidRPr="00E16B80">
        <w:t xml:space="preserve"> bizonyos szempontból érdemes megfontolni. Damodar ugyanis hindu – és ismeri népe gondolkodásmódját Bombayban; </w:t>
      </w:r>
      <w:r w:rsidR="00EA121B" w:rsidRPr="00E16B80">
        <w:t>ha</w:t>
      </w:r>
      <w:r w:rsidRPr="00E16B80">
        <w:t xml:space="preserve">bár a bombayi hinduk </w:t>
      </w:r>
      <w:r w:rsidR="00EA121B" w:rsidRPr="00E16B80">
        <w:t>csoportja nagyjából</w:t>
      </w:r>
      <w:r w:rsidRPr="00E16B80">
        <w:t xml:space="preserve"> </w:t>
      </w:r>
      <w:r w:rsidR="00EA121B" w:rsidRPr="00E16B80">
        <w:t xml:space="preserve">a legkevésbé </w:t>
      </w:r>
      <w:r w:rsidRPr="00E16B80">
        <w:t xml:space="preserve">spirituális </w:t>
      </w:r>
      <w:r w:rsidR="00EA121B" w:rsidRPr="00E16B80">
        <w:t>hajlamú</w:t>
      </w:r>
      <w:r w:rsidRPr="00E16B80">
        <w:t xml:space="preserve"> egész Indiában</w:t>
      </w:r>
      <w:r w:rsidR="00EA121B" w:rsidRPr="00E16B80">
        <w:t>.</w:t>
      </w:r>
      <w:r w:rsidRPr="00E16B80">
        <w:t xml:space="preserve"> De, mint az odaadó, lelkes </w:t>
      </w:r>
      <w:r w:rsidR="005B4D40" w:rsidRPr="00E16B80">
        <w:t>ifjú</w:t>
      </w:r>
      <w:r w:rsidRPr="00E16B80">
        <w:t xml:space="preserve">, még mielőtt én </w:t>
      </w:r>
      <w:r w:rsidR="005B4D40" w:rsidRPr="00E16B80">
        <w:t>felvázolhattam</w:t>
      </w:r>
      <w:r w:rsidRPr="00E16B80">
        <w:t xml:space="preserve"> volna neki a helyes irányt, saját elképzeléseinek ködös formá</w:t>
      </w:r>
      <w:r w:rsidR="005B4D40" w:rsidRPr="00E16B80">
        <w:t>it kezdte űzni</w:t>
      </w:r>
      <w:r w:rsidRPr="00E16B80">
        <w:t xml:space="preserve">. Minden gyors gondolkodót nehéz lenyűgözni – egy szempillantás alatt „teljes </w:t>
      </w:r>
      <w:r w:rsidR="005B4D40" w:rsidRPr="00E16B80">
        <w:t>erőből</w:t>
      </w:r>
      <w:r w:rsidRPr="00E16B80">
        <w:t xml:space="preserve">” tovaszállnak, </w:t>
      </w:r>
      <w:r w:rsidR="005B4D40" w:rsidRPr="00E16B80">
        <w:t xml:space="preserve">még </w:t>
      </w:r>
      <w:r w:rsidRPr="00E16B80">
        <w:t>mielőtt</w:t>
      </w:r>
      <w:r w:rsidR="005B4D40" w:rsidRPr="00E16B80">
        <w:t xml:space="preserve"> akár</w:t>
      </w:r>
      <w:r w:rsidRPr="00E16B80">
        <w:t xml:space="preserve"> félig</w:t>
      </w:r>
      <w:r w:rsidR="005B4D40" w:rsidRPr="00E16B80">
        <w:t xml:space="preserve"> is</w:t>
      </w:r>
      <w:r w:rsidRPr="00E16B80">
        <w:t xml:space="preserve"> </w:t>
      </w:r>
      <w:r w:rsidR="005B4D40" w:rsidRPr="00E16B80">
        <w:t>tudatosulna bennük</w:t>
      </w:r>
      <w:r w:rsidRPr="00E16B80">
        <w:t>, mit akarunk</w:t>
      </w:r>
      <w:r w:rsidR="005B4D40" w:rsidRPr="00E16B80">
        <w:t xml:space="preserve"> megértetni velük</w:t>
      </w:r>
      <w:r w:rsidRPr="00E16B80">
        <w:t>. Ez a bajunk B.</w:t>
      </w:r>
      <w:r w:rsidR="005B4D40" w:rsidRPr="00E16B80">
        <w:t>-nével</w:t>
      </w:r>
      <w:r w:rsidRPr="00E16B80">
        <w:t xml:space="preserve">, </w:t>
      </w:r>
      <w:r w:rsidR="005B4D40" w:rsidRPr="00E16B80">
        <w:t>és</w:t>
      </w:r>
      <w:r w:rsidRPr="00E16B80">
        <w:t xml:space="preserve"> O-</w:t>
      </w:r>
      <w:r w:rsidR="005B4D40" w:rsidRPr="00E16B80">
        <w:t>v</w:t>
      </w:r>
      <w:r w:rsidRPr="00E16B80">
        <w:t>al</w:t>
      </w:r>
      <w:r w:rsidR="005B4D40" w:rsidRPr="00E16B80">
        <w:t xml:space="preserve"> is</w:t>
      </w:r>
      <w:r w:rsidRPr="00E16B80">
        <w:t>. Az utóbbi gyakori kudarca a</w:t>
      </w:r>
      <w:r w:rsidR="005B4D40" w:rsidRPr="00E16B80">
        <w:t>z időnként – még ha írásban is –</w:t>
      </w:r>
      <w:r w:rsidRPr="00E16B80">
        <w:t xml:space="preserve"> kapott javaslatok végrehajtásában szinte teljes mértékben annak</w:t>
      </w:r>
      <w:r w:rsidR="005B4D40" w:rsidRPr="00E16B80">
        <w:t xml:space="preserve"> tudható be</w:t>
      </w:r>
      <w:r w:rsidRPr="00E16B80">
        <w:t xml:space="preserve">, hogy a saját aktív </w:t>
      </w:r>
      <w:r w:rsidR="005B4D40" w:rsidRPr="00E16B80">
        <w:t>elméje m</w:t>
      </w:r>
      <w:r w:rsidRPr="00E16B80">
        <w:t xml:space="preserve">egakadályozza, hogy megkülönböztesse </w:t>
      </w:r>
      <w:r w:rsidR="005B4D40" w:rsidRPr="00E16B80">
        <w:t xml:space="preserve">az általunk előidézett </w:t>
      </w:r>
      <w:r w:rsidRPr="00E16B80">
        <w:t>benyomás</w:t>
      </w:r>
      <w:r w:rsidR="005B4D40" w:rsidRPr="00E16B80">
        <w:t>o</w:t>
      </w:r>
      <w:r w:rsidRPr="00E16B80">
        <w:t xml:space="preserve">kat a </w:t>
      </w:r>
      <w:r w:rsidR="000431B0" w:rsidRPr="00E16B80">
        <w:t>maga</w:t>
      </w:r>
      <w:r w:rsidRPr="00E16B80">
        <w:t xml:space="preserve"> elképzeléseitől. B. asszon</w:t>
      </w:r>
      <w:r w:rsidR="009A1D7B" w:rsidRPr="00E16B80">
        <w:t>nyal</w:t>
      </w:r>
      <w:r w:rsidR="005B4D40" w:rsidRPr="00E16B80">
        <w:t xml:space="preserve"> pedig</w:t>
      </w:r>
      <w:r w:rsidRPr="00E16B80">
        <w:t xml:space="preserve"> az a baj (a </w:t>
      </w:r>
      <w:r w:rsidR="009A1D7B" w:rsidRPr="00E16B80">
        <w:t>testi</w:t>
      </w:r>
      <w:r w:rsidRPr="00E16B80">
        <w:t xml:space="preserve"> betegség</w:t>
      </w:r>
      <w:r w:rsidR="009A1D7B" w:rsidRPr="00E16B80">
        <w:t>ei mellett</w:t>
      </w:r>
      <w:r w:rsidRPr="00E16B80">
        <w:t>), hogy néha kettő</w:t>
      </w:r>
      <w:r w:rsidR="005B4D40" w:rsidRPr="00E16B80">
        <w:t>nk</w:t>
      </w:r>
      <w:r w:rsidRPr="00E16B80">
        <w:t xml:space="preserve"> vagy több</w:t>
      </w:r>
      <w:r w:rsidR="005B4D40" w:rsidRPr="00E16B80">
        <w:t>ünk</w:t>
      </w:r>
      <w:r w:rsidRPr="00E16B80">
        <w:t xml:space="preserve"> hang</w:t>
      </w:r>
      <w:r w:rsidR="005B4D40" w:rsidRPr="00E16B80">
        <w:t>jára is figyel</w:t>
      </w:r>
      <w:r w:rsidRPr="00E16B80">
        <w:t xml:space="preserve"> egyszerre; például ma reggel, amikor a „Kitagadott”, aki</w:t>
      </w:r>
      <w:r w:rsidR="005B4D40" w:rsidRPr="00E16B80">
        <w:t>nek teret engedtem</w:t>
      </w:r>
      <w:r w:rsidRPr="00E16B80">
        <w:t xml:space="preserve"> egy lábjegyzet</w:t>
      </w:r>
      <w:r w:rsidR="005B4D40" w:rsidRPr="00E16B80">
        <w:t xml:space="preserve"> erejéig</w:t>
      </w:r>
      <w:r w:rsidRPr="00E16B80">
        <w:t xml:space="preserve">, egy fontos ügyben beszélgetett vele, </w:t>
      </w:r>
      <w:r w:rsidR="009A1D7B" w:rsidRPr="00E16B80">
        <w:t xml:space="preserve">ő közben </w:t>
      </w:r>
      <w:r w:rsidRPr="00E16B80">
        <w:t>odafigyelt</w:t>
      </w:r>
      <w:r w:rsidR="009A1D7B" w:rsidRPr="00E16B80">
        <w:t xml:space="preserve"> közülünk még valakire</w:t>
      </w:r>
      <w:r w:rsidR="00AC177C" w:rsidRPr="00E16B80">
        <w:rPr>
          <w:rStyle w:val="Lbjegyzet-hivatkozs"/>
        </w:rPr>
        <w:footnoteReference w:id="59"/>
      </w:r>
      <w:r w:rsidRPr="00E16B80">
        <w:t>, aki Ciprusról Bombay</w:t>
      </w:r>
      <w:r w:rsidR="009A1D7B" w:rsidRPr="00E16B80">
        <w:t>t érintve</w:t>
      </w:r>
      <w:r w:rsidRPr="00E16B80">
        <w:t xml:space="preserve"> utazik Tibetbe – és így </w:t>
      </w:r>
      <w:r w:rsidRPr="00E16B80">
        <w:lastRenderedPageBreak/>
        <w:t>mindkett</w:t>
      </w:r>
      <w:r w:rsidR="009A1D7B" w:rsidRPr="00E16B80">
        <w:t>őjük</w:t>
      </w:r>
      <w:r w:rsidRPr="00E16B80">
        <w:t xml:space="preserve"> kibogozhatatlan </w:t>
      </w:r>
      <w:r w:rsidR="009A1D7B" w:rsidRPr="00E16B80">
        <w:t>zűr</w:t>
      </w:r>
      <w:r w:rsidRPr="00E16B80">
        <w:t>zavarba</w:t>
      </w:r>
      <w:r w:rsidR="009A1D7B" w:rsidRPr="00E16B80">
        <w:t>n találta magát.</w:t>
      </w:r>
      <w:r w:rsidRPr="00E16B80">
        <w:t xml:space="preserve"> A </w:t>
      </w:r>
      <w:r w:rsidRPr="00E16B80">
        <w:rPr>
          <w:i/>
          <w:iCs/>
        </w:rPr>
        <w:t>nőkből</w:t>
      </w:r>
      <w:r w:rsidRPr="00E16B80">
        <w:t xml:space="preserve"> tényleg hiányzik a koncentráció</w:t>
      </w:r>
      <w:r w:rsidR="009A1D7B" w:rsidRPr="00E16B80">
        <w:t>s</w:t>
      </w:r>
      <w:r w:rsidRPr="00E16B80">
        <w:t xml:space="preserve"> képesség.</w:t>
      </w:r>
    </w:p>
    <w:p w14:paraId="5A7664E2" w14:textId="44BCB56A" w:rsidR="002E550B" w:rsidRPr="00E16B80" w:rsidRDefault="002E550B" w:rsidP="00264435">
      <w:r w:rsidRPr="00E16B80">
        <w:t xml:space="preserve">És most, jó barátom és munkatársam – egy áthidalhatatlan papírhiányos állapot arra kényszerít, hogy elbúcsúzzak. Viszlát, amíg vissza nem térsz, hacsak nem éred be azzal, hogy levelezésünket a megszokott csatornán keresztül intézzük. Egyikünk sem szeretné ezt. De amíg nem kapunk felhatalmazást a változtatásra, addig így kell lennie. Ha ő ma meghalna – és tényleg nagyon beteg –, nem kapnál tőlem kettőnél, vagy legfeljebb háromnál több levelet (Damodaron vagy Olcotton keresztül, vagy már létező, alakulóban levő csatornán keresztül), és akkor, ha ez az erőtartalék kimerülne, a búcsúzásunk VÉGLEGES lenne. Azonban nem bocsátkozok jóslatokba; az események talán összehoznak minket valahol Európában. De akár találkozunk, akár nem az utazásod során, biztos lehetsz benne, hogy személyes jókívánságaim elkísérnek. Ha munkád előrehaladtával időnként valóban szükséged lesz egy-egy jó gondolat segítségére, az valószínűleg </w:t>
      </w:r>
      <w:r w:rsidRPr="00E16B80">
        <w:rPr>
          <w:i/>
          <w:iCs/>
        </w:rPr>
        <w:t>beleivódik</w:t>
      </w:r>
      <w:r w:rsidRPr="00E16B80">
        <w:t xml:space="preserve"> az elmédbe – hacsak a sherry nem állja útját, ahogy már Allahabadban is történt. A „mély Tenger” bánjon veled és a házaddal gyengéden. </w:t>
      </w:r>
    </w:p>
    <w:p w14:paraId="36F1E739" w14:textId="6566A265" w:rsidR="002E550B" w:rsidRPr="00E16B80" w:rsidRDefault="002E550B" w:rsidP="002E550B">
      <w:pPr>
        <w:ind w:left="4956"/>
      </w:pPr>
      <w:r w:rsidRPr="00E16B80">
        <w:t xml:space="preserve">Örökké igaz barátod, </w:t>
      </w:r>
    </w:p>
    <w:p w14:paraId="25B47E28" w14:textId="5EC4976C" w:rsidR="00B47ED0" w:rsidRPr="00E16B80" w:rsidRDefault="002E550B" w:rsidP="00724BA1">
      <w:pPr>
        <w:ind w:left="7788"/>
        <w:jc w:val="right"/>
      </w:pPr>
      <w:r w:rsidRPr="00E16B80">
        <w:t>K. H.</w:t>
      </w:r>
    </w:p>
    <w:p w14:paraId="0F67A228" w14:textId="79150874" w:rsidR="00724BA1" w:rsidRPr="00E16B80" w:rsidRDefault="00275E21" w:rsidP="00264435">
      <w:r w:rsidRPr="00E16B80">
        <w:t xml:space="preserve">Ui.: A „barát”, akiről </w:t>
      </w:r>
      <w:r w:rsidR="00871087" w:rsidRPr="00E16B80">
        <w:t xml:space="preserve">Lord </w:t>
      </w:r>
      <w:r w:rsidRPr="00E16B80">
        <w:t>Lindsay a</w:t>
      </w:r>
      <w:r w:rsidR="00724BA1" w:rsidRPr="00E16B80">
        <w:t xml:space="preserve"> neked küldött</w:t>
      </w:r>
      <w:r w:rsidRPr="00E16B80">
        <w:t xml:space="preserve"> levelében beszél, sajno</w:t>
      </w:r>
      <w:r w:rsidR="00724BA1" w:rsidRPr="00E16B80">
        <w:t>s azt</w:t>
      </w:r>
      <w:r w:rsidRPr="00E16B80">
        <w:t xml:space="preserve"> kell mond</w:t>
      </w:r>
      <w:r w:rsidR="00724BA1" w:rsidRPr="00E16B80">
        <w:t>jam</w:t>
      </w:r>
      <w:r w:rsidRPr="00E16B80">
        <w:t xml:space="preserve">, egy </w:t>
      </w:r>
      <w:r w:rsidR="00E13F7A" w:rsidRPr="00E16B80">
        <w:t xml:space="preserve">fojtogatóan </w:t>
      </w:r>
      <w:r w:rsidRPr="00E16B80">
        <w:t>bűzös görény, akinek barátságuk felhőtlen időszakában sikerült a</w:t>
      </w:r>
      <w:r w:rsidR="009F73FC" w:rsidRPr="00E16B80">
        <w:t xml:space="preserve"> Lord </w:t>
      </w:r>
      <w:r w:rsidRPr="00E16B80">
        <w:t>jelenlétében bűzét illatokkal el</w:t>
      </w:r>
      <w:r w:rsidR="009F73FC" w:rsidRPr="00E16B80">
        <w:t>fednie</w:t>
      </w:r>
      <w:r w:rsidRPr="00E16B80">
        <w:t xml:space="preserve">, és így elkerülte, hogy szagáról ráismerjenek. </w:t>
      </w:r>
      <w:r w:rsidR="00871087" w:rsidRPr="00E16B80">
        <w:t>Mert ez</w:t>
      </w:r>
      <w:r w:rsidRPr="00E16B80">
        <w:t xml:space="preserve"> Home</w:t>
      </w:r>
      <w:r w:rsidR="00871087" w:rsidRPr="00E16B80">
        <w:rPr>
          <w:rStyle w:val="Lbjegyzet-hivatkozs"/>
        </w:rPr>
        <w:footnoteReference w:id="60"/>
      </w:r>
      <w:r w:rsidR="00871087" w:rsidRPr="00E16B80">
        <w:t xml:space="preserve"> </w:t>
      </w:r>
      <w:r w:rsidRPr="00E16B80">
        <w:t xml:space="preserve">– a médium, </w:t>
      </w:r>
      <w:r w:rsidR="00871087" w:rsidRPr="00E16B80">
        <w:t>aki elő</w:t>
      </w:r>
      <w:r w:rsidR="00A22F76" w:rsidRPr="00E16B80">
        <w:t>b</w:t>
      </w:r>
      <w:r w:rsidR="00871087" w:rsidRPr="00E16B80">
        <w:t xml:space="preserve">b </w:t>
      </w:r>
      <w:r w:rsidRPr="00E16B80">
        <w:t xml:space="preserve">római katolikus, majd </w:t>
      </w:r>
      <w:r w:rsidR="00871087" w:rsidRPr="00E16B80">
        <w:t xml:space="preserve">a </w:t>
      </w:r>
      <w:r w:rsidRPr="00E16B80">
        <w:t>protest</w:t>
      </w:r>
      <w:r w:rsidR="00871087" w:rsidRPr="00E16B80">
        <w:t>áns</w:t>
      </w:r>
      <w:r w:rsidRPr="00E16B80">
        <w:t>, végül pedig a görög</w:t>
      </w:r>
      <w:r w:rsidR="00871087" w:rsidRPr="00E16B80">
        <w:t>katolikus hitre váltott</w:t>
      </w:r>
      <w:r w:rsidRPr="00E16B80">
        <w:t>. Ő O. és B.</w:t>
      </w:r>
      <w:r w:rsidR="00871087" w:rsidRPr="00E16B80">
        <w:t xml:space="preserve"> asszony</w:t>
      </w:r>
      <w:r w:rsidRPr="00E16B80">
        <w:t xml:space="preserve"> legelkeseredettebb és legkegyetlenebb ellensége, bár egyikükkel sem találkozott </w:t>
      </w:r>
      <w:r w:rsidR="00871087" w:rsidRPr="00E16B80">
        <w:t xml:space="preserve">még </w:t>
      </w:r>
      <w:r w:rsidRPr="00E16B80">
        <w:t xml:space="preserve">soha. Egy ideig sikerült megmérgeznie </w:t>
      </w:r>
      <w:r w:rsidR="00871087" w:rsidRPr="00E16B80">
        <w:t>a Lord</w:t>
      </w:r>
      <w:r w:rsidRPr="00E16B80">
        <w:t xml:space="preserve"> elméjét, és előítéleteket kelteni benne velük szemben. Nem szeretek bármit is mondani ember</w:t>
      </w:r>
      <w:r w:rsidR="00724BA1" w:rsidRPr="00E16B80">
        <w:t>ek</w:t>
      </w:r>
      <w:r w:rsidR="009F73FC" w:rsidRPr="00E16B80">
        <w:t>ről</w:t>
      </w:r>
      <w:r w:rsidRPr="00E16B80">
        <w:t xml:space="preserve"> </w:t>
      </w:r>
      <w:r w:rsidR="009F73FC" w:rsidRPr="00E16B80">
        <w:t xml:space="preserve">a </w:t>
      </w:r>
      <w:r w:rsidRPr="00E16B80">
        <w:t>hát</w:t>
      </w:r>
      <w:r w:rsidR="009F73FC" w:rsidRPr="00E16B80">
        <w:t>uk</w:t>
      </w:r>
      <w:r w:rsidRPr="00E16B80">
        <w:t xml:space="preserve"> mögött, mert az rágalmazásnak tűnik. Mégis, </w:t>
      </w:r>
      <w:r w:rsidR="00871087" w:rsidRPr="00E16B80">
        <w:t>bizonyos</w:t>
      </w:r>
      <w:r w:rsidRPr="00E16B80">
        <w:t xml:space="preserve"> jövőbeli eseményekre való tekintettel kötelességemnek érzem</w:t>
      </w:r>
      <w:r w:rsidR="00724BA1" w:rsidRPr="00E16B80">
        <w:t>, hogy</w:t>
      </w:r>
      <w:r w:rsidRPr="00E16B80">
        <w:t xml:space="preserve"> figyelmez</w:t>
      </w:r>
      <w:r w:rsidR="00724BA1" w:rsidRPr="00E16B80">
        <w:t>tesselek</w:t>
      </w:r>
      <w:r w:rsidR="00871087" w:rsidRPr="00E16B80">
        <w:t xml:space="preserve"> rá</w:t>
      </w:r>
      <w:r w:rsidRPr="00E16B80">
        <w:t xml:space="preserve">, mert ez egy kivételesen </w:t>
      </w:r>
      <w:r w:rsidR="00871087" w:rsidRPr="00E16B80">
        <w:t>gonosz</w:t>
      </w:r>
      <w:r w:rsidRPr="00E16B80">
        <w:t xml:space="preserve"> ember – a spiritiszták és a médiumok ugyanúgy gyűlölik, mint a</w:t>
      </w:r>
      <w:r w:rsidR="00724BA1" w:rsidRPr="00E16B80">
        <w:t>mennyire utálják azok</w:t>
      </w:r>
      <w:r w:rsidRPr="00E16B80">
        <w:t xml:space="preserve">, akik </w:t>
      </w:r>
      <w:r w:rsidR="00724BA1" w:rsidRPr="00E16B80">
        <w:t>ki</w:t>
      </w:r>
      <w:r w:rsidRPr="00E16B80">
        <w:t xml:space="preserve">ismerték őt. A </w:t>
      </w:r>
      <w:r w:rsidR="00724BA1" w:rsidRPr="00E16B80">
        <w:t>te munkád</w:t>
      </w:r>
      <w:r w:rsidRPr="00E16B80">
        <w:t xml:space="preserve"> közvetlenül ütközik az övével. Bár </w:t>
      </w:r>
      <w:r w:rsidR="00724BA1" w:rsidRPr="00E16B80">
        <w:t xml:space="preserve">egy </w:t>
      </w:r>
      <w:r w:rsidRPr="00E16B80">
        <w:t xml:space="preserve">szegény, beteges, nyomorék, béna </w:t>
      </w:r>
      <w:r w:rsidR="00724BA1" w:rsidRPr="00E16B80">
        <w:t>roncs</w:t>
      </w:r>
      <w:r w:rsidRPr="00E16B80">
        <w:t xml:space="preserve">, szellemi képességei </w:t>
      </w:r>
      <w:r w:rsidR="00724BA1" w:rsidRPr="00E16B80">
        <w:t xml:space="preserve">ugyanolyan élesek, </w:t>
      </w:r>
      <w:r w:rsidRPr="00E16B80">
        <w:t>elevenek</w:t>
      </w:r>
      <w:r w:rsidR="00724BA1" w:rsidRPr="00E16B80">
        <w:t xml:space="preserve"> és </w:t>
      </w:r>
      <w:r w:rsidR="002A5EAC">
        <w:t xml:space="preserve">ugyanúgy </w:t>
      </w:r>
      <w:r w:rsidR="009F73FC" w:rsidRPr="00E16B80">
        <w:t>képesek</w:t>
      </w:r>
      <w:r w:rsidR="00724BA1" w:rsidRPr="00E16B80">
        <w:t xml:space="preserve"> arra, hogy ártsanak, mint valaha</w:t>
      </w:r>
      <w:r w:rsidRPr="00E16B80">
        <w:t xml:space="preserve">. </w:t>
      </w:r>
      <w:r w:rsidR="00724BA1" w:rsidRPr="00E16B80">
        <w:t>Olyan ember ő, akit semmi sem tart vissza a</w:t>
      </w:r>
      <w:r w:rsidRPr="00E16B80">
        <w:t xml:space="preserve"> rágalmazó vád</w:t>
      </w:r>
      <w:r w:rsidR="00724BA1" w:rsidRPr="00E16B80">
        <w:t>askodástól</w:t>
      </w:r>
      <w:r w:rsidRPr="00E16B80">
        <w:t xml:space="preserve"> – bármilyen aljas és hazug is az. Tehát – vigyázz</w:t>
      </w:r>
      <w:r w:rsidR="00724BA1" w:rsidRPr="00E16B80">
        <w:t xml:space="preserve"> vele</w:t>
      </w:r>
      <w:r w:rsidRPr="00E16B80">
        <w:t xml:space="preserve">! </w:t>
      </w:r>
    </w:p>
    <w:p w14:paraId="1D7443F6" w14:textId="1ECF3D19" w:rsidR="00D019E5" w:rsidRPr="00E16B80" w:rsidRDefault="00275E21" w:rsidP="00724BA1">
      <w:pPr>
        <w:jc w:val="right"/>
      </w:pPr>
      <w:r w:rsidRPr="00E16B80">
        <w:t>K. H.</w:t>
      </w:r>
    </w:p>
    <w:p w14:paraId="33DB11D2" w14:textId="77777777" w:rsidR="00C762EF" w:rsidRPr="00E16B80" w:rsidRDefault="00C762EF" w:rsidP="00724BA1">
      <w:pPr>
        <w:jc w:val="right"/>
      </w:pPr>
    </w:p>
    <w:p w14:paraId="3BB7DFF8" w14:textId="77777777" w:rsidR="00C762EF" w:rsidRPr="00E16B80" w:rsidRDefault="00C762EF" w:rsidP="00C762EF">
      <w:pPr>
        <w:jc w:val="left"/>
      </w:pPr>
    </w:p>
    <w:p w14:paraId="3AAEC932" w14:textId="77777777" w:rsidR="00434DDF" w:rsidRPr="00E16B80" w:rsidRDefault="00434DDF" w:rsidP="00264435"/>
    <w:p w14:paraId="2F2D539F" w14:textId="77777777" w:rsidR="009E6A85" w:rsidRPr="00E16B80" w:rsidRDefault="009E6A85">
      <w:pPr>
        <w:jc w:val="left"/>
        <w:rPr>
          <w:rFonts w:asciiTheme="majorHAnsi" w:eastAsiaTheme="majorEastAsia" w:hAnsiTheme="majorHAnsi" w:cstheme="majorBidi"/>
          <w:caps/>
          <w:color w:val="2F5496" w:themeColor="accent1" w:themeShade="BF"/>
          <w:sz w:val="40"/>
          <w:szCs w:val="40"/>
        </w:rPr>
      </w:pPr>
      <w:r w:rsidRPr="00E16B80">
        <w:br w:type="page"/>
      </w:r>
    </w:p>
    <w:p w14:paraId="0A701345" w14:textId="73478BE2" w:rsidR="003C1641" w:rsidRPr="00E16B80" w:rsidRDefault="003C1641" w:rsidP="000D4458">
      <w:pPr>
        <w:pStyle w:val="Cmsor1"/>
      </w:pPr>
      <w:bookmarkStart w:id="47" w:name="_Toc228208911"/>
      <w:bookmarkStart w:id="48" w:name="_Toc210929483"/>
      <w:r w:rsidRPr="00E16B80">
        <w:lastRenderedPageBreak/>
        <w:t>Filozófiai és elméleti tanítások</w:t>
      </w:r>
      <w:r w:rsidR="001F0394" w:rsidRPr="00E16B80">
        <w:t>,</w:t>
      </w:r>
      <w:r w:rsidRPr="00E16B80">
        <w:t xml:space="preserve"> 1881-1883.</w:t>
      </w:r>
      <w:bookmarkEnd w:id="47"/>
      <w:r w:rsidRPr="00E16B80">
        <w:t xml:space="preserve"> </w:t>
      </w:r>
      <w:bookmarkEnd w:id="48"/>
    </w:p>
    <w:p w14:paraId="7B22A3CC" w14:textId="77777777" w:rsidR="003C1641" w:rsidRPr="00E16B80" w:rsidRDefault="003C1641" w:rsidP="003C1641"/>
    <w:p w14:paraId="4D86C63A" w14:textId="297CFA92" w:rsidR="003C1641" w:rsidRPr="00E16B80" w:rsidRDefault="003C1641" w:rsidP="003C1641">
      <w:pPr>
        <w:pStyle w:val="Cmsor2"/>
      </w:pPr>
      <w:bookmarkStart w:id="49" w:name="_Toc210929484"/>
      <w:bookmarkStart w:id="50" w:name="_Ref216361681"/>
      <w:bookmarkStart w:id="51" w:name="_Toc228208912"/>
      <w:r w:rsidRPr="00E16B80">
        <w:t>IX. Levél</w:t>
      </w:r>
      <w:bookmarkEnd w:id="49"/>
      <w:bookmarkEnd w:id="50"/>
      <w:bookmarkEnd w:id="51"/>
    </w:p>
    <w:p w14:paraId="49C5E3B1" w14:textId="0E3CBC19" w:rsidR="001F0394" w:rsidRPr="00E16B80" w:rsidRDefault="003D2D82" w:rsidP="001F0394">
      <w:pPr>
        <w:pStyle w:val="Magy-ered"/>
      </w:pPr>
      <w:r w:rsidRPr="00E16B80">
        <w:t xml:space="preserve">A K.H -tól kapott első levél, mióta Indiába visszaérkeztem. </w:t>
      </w:r>
      <w:r w:rsidR="001F0394" w:rsidRPr="00E16B80">
        <w:t>A bolygói evolúció főbb vonalainak leírása. Kézhez véve 1881. július 8-án, miközben B. asszonynál időztem néhány napot Bombayben.</w:t>
      </w:r>
    </w:p>
    <w:p w14:paraId="058E6100" w14:textId="77306BD7" w:rsidR="002A5EAC" w:rsidRDefault="002A5EAC" w:rsidP="008345FF">
      <w:pPr>
        <w:pStyle w:val="Magy-ford"/>
      </w:pPr>
      <w:r>
        <w:t>Ezt a levelet K.H. Mester írta Sinnett úrnak</w:t>
      </w:r>
      <w:r w:rsidR="0008176F">
        <w:t>. nem tudjuk, honnan vagy hogy milyen úton küldte el neki, de a címzetthez annak fenti jegyzete szerint 1881. július 8-án jutott el. Más, korabeli, helyi feljegyzések szerint ez július 5-én történt.</w:t>
      </w:r>
    </w:p>
    <w:p w14:paraId="7A1AA84A" w14:textId="3A7E6DBA" w:rsidR="001F0394" w:rsidRDefault="0016182C" w:rsidP="008345FF">
      <w:pPr>
        <w:pStyle w:val="Magy-ford"/>
      </w:pPr>
      <w:r w:rsidRPr="00E16B80">
        <w:t xml:space="preserve">Sinnett </w:t>
      </w:r>
      <w:r w:rsidR="0008176F">
        <w:t xml:space="preserve">előzőleg </w:t>
      </w:r>
      <w:r w:rsidRPr="00E16B80">
        <w:t>Londonban volt, és onnan írt levelet K.H. Mesternek, még mielőtt elindult volna Bombay felé. Kissé csalódott volt, hogy amikora hosszú útról megérkezett Bombaybe, válasz erre még mindig nem várta őt. Ám másnap, mikor éppen befejezte Blavaslynével közös reggelijét, saját leírása szerint: egy levél hullott az asztalára a szeme láttára, ami szó szerint a semmiből materializálódott vagy teleportálódott oda. Ez volt a Mester várva-várt (alább olvasható) válasza, egy számára nagyon érdekes levél, amiben magánjellegű dolgok, kérdéseire adott válaszok és a bolygói szintű fejlődési sémát feltáró első, egyelőre csak vázlatos tanai kaptak helyet. (</w:t>
      </w:r>
      <w:r w:rsidRPr="00E16B80">
        <w:rPr>
          <w:i/>
        </w:rPr>
        <w:t>A ford.</w:t>
      </w:r>
      <w:r w:rsidRPr="00E16B80">
        <w:t>)</w:t>
      </w:r>
    </w:p>
    <w:p w14:paraId="76F019D5" w14:textId="77777777" w:rsidR="008345FF" w:rsidRPr="00E16B80" w:rsidRDefault="008345FF" w:rsidP="008345FF">
      <w:pPr>
        <w:pStyle w:val="Magy-ford"/>
      </w:pPr>
    </w:p>
    <w:p w14:paraId="6A1665CB" w14:textId="062EAFE1" w:rsidR="003D2D82" w:rsidRPr="00E16B80" w:rsidRDefault="003D2D82" w:rsidP="003D2D82">
      <w:r w:rsidRPr="00E16B80">
        <w:t xml:space="preserve">Üdvözöllek jó barátom és briliáns szerzőm, üdv </w:t>
      </w:r>
      <w:r w:rsidR="00325413" w:rsidRPr="00E16B80">
        <w:t>újra itt</w:t>
      </w:r>
      <w:r w:rsidRPr="00E16B80">
        <w:t>! Leveled a kezemben, és örülök, hogy személyes tapasztalat</w:t>
      </w:r>
      <w:r w:rsidR="00325413" w:rsidRPr="00E16B80">
        <w:t>ai</w:t>
      </w:r>
      <w:r w:rsidR="00F85844" w:rsidRPr="00E16B80">
        <w:t>d</w:t>
      </w:r>
      <w:r w:rsidRPr="00E16B80">
        <w:t xml:space="preserve"> London „Kiválasztottjaival” ilyen sikeresnek bizonyult</w:t>
      </w:r>
      <w:r w:rsidR="00325413" w:rsidRPr="00E16B80">
        <w:t>ak</w:t>
      </w:r>
      <w:r w:rsidRPr="00E16B80">
        <w:t xml:space="preserve">. De előre látom, hogy most minden eddiginél jobban </w:t>
      </w:r>
      <w:r w:rsidR="00325413" w:rsidRPr="00E16B80">
        <w:t>egy</w:t>
      </w:r>
      <w:r w:rsidRPr="00E16B80">
        <w:t xml:space="preserve"> </w:t>
      </w:r>
      <w:r w:rsidR="00325413" w:rsidRPr="00E16B80">
        <w:t>testet öltött</w:t>
      </w:r>
      <w:r w:rsidRPr="00E16B80">
        <w:t xml:space="preserve"> </w:t>
      </w:r>
      <w:r w:rsidR="00325413" w:rsidRPr="00E16B80">
        <w:t>kérdőjellé válsz.</w:t>
      </w:r>
      <w:r w:rsidRPr="00E16B80">
        <w:t xml:space="preserve"> Vigyázz! Ha kérdéseidet a hatalmasságok elhamarkodottnak találják, ahelyett, hogy a válaszaimat eredeti tisztaságukban kapnád meg, azok zagyvaságokká válhatnak. </w:t>
      </w:r>
      <w:r w:rsidR="007D4760" w:rsidRPr="00E16B80">
        <w:t>Mostanra már hozzászoktam</w:t>
      </w:r>
      <w:r w:rsidRPr="00E16B80">
        <w:t xml:space="preserve"> ahhoz, hogy </w:t>
      </w:r>
      <w:r w:rsidR="007D4760" w:rsidRPr="00E16B80">
        <w:t xml:space="preserve">szorító </w:t>
      </w:r>
      <w:r w:rsidRPr="00E16B80">
        <w:t>kezet érezzek a torkomon, valahányszor tiltott témák határai</w:t>
      </w:r>
      <w:r w:rsidR="009314DD">
        <w:t>t</w:t>
      </w:r>
      <w:r w:rsidRPr="00E16B80">
        <w:t xml:space="preserve"> feszegetem; </w:t>
      </w:r>
      <w:r w:rsidR="00325413" w:rsidRPr="00E16B80">
        <w:t xml:space="preserve">de </w:t>
      </w:r>
      <w:r w:rsidRPr="00E16B80">
        <w:t xml:space="preserve">nem eléggé ahhoz, hogy ne érezzem magam – kellemetlenül – úgy, mint egy </w:t>
      </w:r>
      <w:r w:rsidR="007D4760" w:rsidRPr="00E16B80">
        <w:t>pondró</w:t>
      </w:r>
      <w:r w:rsidRPr="00E16B80">
        <w:t xml:space="preserve"> a „Korszakok Sziklája”</w:t>
      </w:r>
      <w:r w:rsidR="007D4760" w:rsidRPr="00E16B80">
        <w:t>, a</w:t>
      </w:r>
      <w:r w:rsidRPr="00E16B80">
        <w:t xml:space="preserve">z én </w:t>
      </w:r>
      <w:r w:rsidRPr="00E16B80">
        <w:rPr>
          <w:i/>
          <w:iCs/>
        </w:rPr>
        <w:t>Cho-Khanom</w:t>
      </w:r>
      <w:r w:rsidR="007D4760" w:rsidRPr="00E16B80">
        <w:rPr>
          <w:i/>
          <w:iCs/>
        </w:rPr>
        <w:t xml:space="preserve"> </w:t>
      </w:r>
      <w:r w:rsidR="007D4760" w:rsidRPr="00E16B80">
        <w:t>előtt</w:t>
      </w:r>
      <w:r w:rsidRPr="00E16B80">
        <w:t xml:space="preserve">. </w:t>
      </w:r>
      <w:r w:rsidR="006327C6" w:rsidRPr="00E16B80">
        <w:t>Mielőtt tovább haladhatunk, e</w:t>
      </w:r>
      <w:r w:rsidR="007D4760" w:rsidRPr="00E16B80">
        <w:t>lőször m</w:t>
      </w:r>
      <w:r w:rsidRPr="00E16B80">
        <w:t>indannyiunknak</w:t>
      </w:r>
      <w:r w:rsidR="007D4760" w:rsidRPr="00E16B80">
        <w:t xml:space="preserve"> meg kell békélni azzal, bekötik szemünket</w:t>
      </w:r>
      <w:r w:rsidRPr="00E16B80">
        <w:t xml:space="preserve">; </w:t>
      </w:r>
      <w:r w:rsidR="007D4760" w:rsidRPr="00E16B80">
        <w:t>más</w:t>
      </w:r>
      <w:r w:rsidRPr="00E16B80">
        <w:t xml:space="preserve">különben kívül kell maradnunk. </w:t>
      </w:r>
    </w:p>
    <w:p w14:paraId="18D1C10B" w14:textId="3F8A002D" w:rsidR="003D2D82" w:rsidRPr="00E16B80" w:rsidRDefault="003D2D82" w:rsidP="003D2D82">
      <w:r w:rsidRPr="00E16B80">
        <w:t>És most</w:t>
      </w:r>
      <w:r w:rsidR="00520AEF" w:rsidRPr="00E16B80">
        <w:t xml:space="preserve"> nézzük,</w:t>
      </w:r>
      <w:r w:rsidRPr="00E16B80">
        <w:t xml:space="preserve"> mi a helyzet a könyvvel? A </w:t>
      </w:r>
      <w:r w:rsidR="00520AEF" w:rsidRPr="00E16B80">
        <w:rPr>
          <w:i/>
          <w:iCs/>
        </w:rPr>
        <w:t>Le quart d'heure de Rabelais</w:t>
      </w:r>
      <w:r w:rsidR="00A062F4" w:rsidRPr="00E16B80">
        <w:rPr>
          <w:rStyle w:val="Lbjegyzet-hivatkozs"/>
          <w:i/>
          <w:iCs/>
        </w:rPr>
        <w:footnoteReference w:id="61"/>
      </w:r>
      <w:r w:rsidR="00520AEF" w:rsidRPr="00E16B80">
        <w:rPr>
          <w:i/>
          <w:iCs/>
        </w:rPr>
        <w:t xml:space="preserve"> </w:t>
      </w:r>
      <w:r w:rsidR="00520AEF" w:rsidRPr="00E16B80">
        <w:t>lejárt</w:t>
      </w:r>
      <w:r w:rsidRPr="00E16B80">
        <w:t>, és ha nem is teljesen fizetésképtele</w:t>
      </w:r>
      <w:r w:rsidR="00520AEF" w:rsidRPr="00E16B80">
        <w:t>nül</w:t>
      </w:r>
      <w:r w:rsidRPr="00E16B80">
        <w:t xml:space="preserve">, de szinte remegve </w:t>
      </w:r>
      <w:r w:rsidR="00520AEF" w:rsidRPr="00E16B80">
        <w:t>állok</w:t>
      </w:r>
      <w:r w:rsidRPr="00E16B80">
        <w:t xml:space="preserve"> a gondolat</w:t>
      </w:r>
      <w:r w:rsidR="00520AEF" w:rsidRPr="00E16B80">
        <w:t xml:space="preserve"> előtt</w:t>
      </w:r>
      <w:r w:rsidRPr="00E16B80">
        <w:t xml:space="preserve">, hogy az első felajánlott </w:t>
      </w:r>
      <w:r w:rsidR="00520AEF" w:rsidRPr="00E16B80">
        <w:t xml:space="preserve">törlesztő </w:t>
      </w:r>
      <w:r w:rsidRPr="00E16B80">
        <w:t>részlet a</w:t>
      </w:r>
      <w:r w:rsidR="00520AEF" w:rsidRPr="00E16B80">
        <w:t>z elvárt</w:t>
      </w:r>
      <w:r w:rsidR="00A062F4" w:rsidRPr="00E16B80">
        <w:t xml:space="preserve"> mérték</w:t>
      </w:r>
      <w:r w:rsidRPr="00E16B80">
        <w:t xml:space="preserve"> alatt</w:t>
      </w:r>
      <w:r w:rsidR="00A062F4" w:rsidRPr="00E16B80">
        <w:t>i</w:t>
      </w:r>
      <w:r w:rsidRPr="00E16B80">
        <w:t xml:space="preserve"> lehet; a kért ár – </w:t>
      </w:r>
      <w:r w:rsidR="003B37D8" w:rsidRPr="00E16B80">
        <w:t>meghaladja</w:t>
      </w:r>
      <w:r w:rsidRPr="00E16B80">
        <w:t xml:space="preserve"> sze</w:t>
      </w:r>
      <w:r w:rsidR="003B37D8" w:rsidRPr="00E16B80">
        <w:t>rény</w:t>
      </w:r>
      <w:r w:rsidRPr="00E16B80">
        <w:t xml:space="preserve"> lehetőségeim</w:t>
      </w:r>
      <w:r w:rsidR="003B37D8" w:rsidRPr="00E16B80">
        <w:t>et</w:t>
      </w:r>
      <w:r w:rsidRPr="00E16B80">
        <w:t xml:space="preserve">; </w:t>
      </w:r>
      <w:r w:rsidR="003B3B0B" w:rsidRPr="00E16B80">
        <w:t xml:space="preserve">Ezért már </w:t>
      </w:r>
      <w:r w:rsidRPr="00E16B80">
        <w:rPr>
          <w:i/>
          <w:iCs/>
        </w:rPr>
        <w:t>pro bono publicó</w:t>
      </w:r>
      <w:r w:rsidR="003B3B0B" w:rsidRPr="00E16B80">
        <w:rPr>
          <w:rStyle w:val="Lbjegyzet-hivatkozs"/>
          <w:i/>
          <w:iCs/>
        </w:rPr>
        <w:footnoteReference w:id="62"/>
      </w:r>
      <w:r w:rsidRPr="00E16B80">
        <w:t xml:space="preserve"> arra</w:t>
      </w:r>
      <w:r w:rsidR="003B3B0B" w:rsidRPr="00E16B80">
        <w:t xml:space="preserve"> vetemedtem</w:t>
      </w:r>
      <w:r w:rsidRPr="00E16B80">
        <w:t xml:space="preserve">, hogy </w:t>
      </w:r>
      <w:r w:rsidR="003B3B0B" w:rsidRPr="00E16B80">
        <w:t>áthágjam</w:t>
      </w:r>
      <w:r w:rsidRPr="00E16B80">
        <w:t xml:space="preserve"> a szörnyű – „</w:t>
      </w:r>
      <w:r w:rsidR="003B3B0B" w:rsidRPr="00E16B80">
        <w:t>E</w:t>
      </w:r>
      <w:r w:rsidRPr="00E16B80">
        <w:t>ddig</w:t>
      </w:r>
      <w:r w:rsidR="003B3B0B" w:rsidRPr="00E16B80">
        <w:t>,</w:t>
      </w:r>
      <w:r w:rsidRPr="00E16B80">
        <w:t xml:space="preserve"> </w:t>
      </w:r>
      <w:r w:rsidR="003B3B0B" w:rsidRPr="00E16B80">
        <w:t>és ne</w:t>
      </w:r>
      <w:r w:rsidRPr="00E16B80">
        <w:t xml:space="preserve"> tovább</w:t>
      </w:r>
      <w:r w:rsidR="003B3B0B" w:rsidRPr="00E16B80">
        <w:t>!</w:t>
      </w:r>
      <w:r w:rsidRPr="00E16B80">
        <w:t>”</w:t>
      </w:r>
      <w:r w:rsidR="003B3B0B" w:rsidRPr="00E16B80">
        <w:t>-ot</w:t>
      </w:r>
      <w:r w:rsidRPr="00E16B80">
        <w:t xml:space="preserve">, </w:t>
      </w:r>
      <w:r w:rsidR="003B3B0B" w:rsidRPr="00E16B80">
        <w:t xml:space="preserve">magamra vonva </w:t>
      </w:r>
      <w:r w:rsidRPr="00E16B80">
        <w:t xml:space="preserve">a </w:t>
      </w:r>
      <w:r w:rsidRPr="00E16B80">
        <w:rPr>
          <w:i/>
          <w:iCs/>
        </w:rPr>
        <w:t>Cho-Khan</w:t>
      </w:r>
      <w:r w:rsidRPr="00E16B80">
        <w:t xml:space="preserve"> düh</w:t>
      </w:r>
      <w:r w:rsidR="003D7D51" w:rsidRPr="00E16B80">
        <w:t>ének</w:t>
      </w:r>
      <w:r w:rsidRPr="00E16B80">
        <w:t xml:space="preserve"> hullám</w:t>
      </w:r>
      <w:r w:rsidR="003B3B0B" w:rsidRPr="00E16B80">
        <w:t>ait,</w:t>
      </w:r>
      <w:r w:rsidRPr="00E16B80">
        <w:t xml:space="preserve"> </w:t>
      </w:r>
      <w:r w:rsidR="003B3B0B" w:rsidRPr="00E16B80">
        <w:t>eláztatva engem</w:t>
      </w:r>
      <w:r w:rsidRPr="00E16B80">
        <w:t xml:space="preserve"> kék tintával és mindennel! </w:t>
      </w:r>
      <w:r w:rsidR="003B3B0B" w:rsidRPr="00E16B80">
        <w:t xml:space="preserve">Naivan </w:t>
      </w:r>
      <w:r w:rsidR="00F85844" w:rsidRPr="00E16B80">
        <w:t xml:space="preserve">abban </w:t>
      </w:r>
      <w:r w:rsidR="003B3B0B" w:rsidRPr="00E16B80">
        <w:t>reménykedem</w:t>
      </w:r>
      <w:r w:rsidRPr="00E16B80">
        <w:t xml:space="preserve">, nem </w:t>
      </w:r>
      <w:r w:rsidR="003B3B0B" w:rsidRPr="00E16B80">
        <w:t xml:space="preserve">kényszerítesz </w:t>
      </w:r>
      <w:r w:rsidR="00F85844" w:rsidRPr="00E16B80">
        <w:t>rá</w:t>
      </w:r>
      <w:r w:rsidR="003B3B0B" w:rsidRPr="00E16B80">
        <w:t>, hogy tovább rontsam</w:t>
      </w:r>
      <w:r w:rsidRPr="00E16B80">
        <w:t xml:space="preserve"> a „helyzetemet”. </w:t>
      </w:r>
    </w:p>
    <w:p w14:paraId="10C79C88" w14:textId="7D96A6B1" w:rsidR="003D2D82" w:rsidRPr="00E16B80" w:rsidRDefault="003D2D82" w:rsidP="003D2D82">
      <w:r w:rsidRPr="00E16B80">
        <w:t>Így van. Mert halván</w:t>
      </w:r>
      <w:r w:rsidR="003D7D51" w:rsidRPr="00E16B80">
        <w:t>yan azt gyanítom</w:t>
      </w:r>
      <w:r w:rsidRPr="00E16B80">
        <w:t>, hogy nagyon türelmetlen leszel velem. Nagyon világos</w:t>
      </w:r>
      <w:r w:rsidR="003D7D51" w:rsidRPr="00E16B80">
        <w:t>an</w:t>
      </w:r>
      <w:r w:rsidR="00F85844" w:rsidRPr="00E16B80">
        <w:t xml:space="preserve"> </w:t>
      </w:r>
      <w:r w:rsidR="003D7D51" w:rsidRPr="00E16B80">
        <w:t>úgy látom</w:t>
      </w:r>
      <w:r w:rsidRPr="00E16B80">
        <w:t xml:space="preserve">, hogy nem kell annak lenned. Az élet egyik szerencsétlen szükségszerűsége, hogy a </w:t>
      </w:r>
      <w:r w:rsidR="003D7D51" w:rsidRPr="00E16B80">
        <w:t>kényszerítő</w:t>
      </w:r>
      <w:r w:rsidRPr="00E16B80">
        <w:t xml:space="preserve"> </w:t>
      </w:r>
      <w:r w:rsidR="003D7D51" w:rsidRPr="00E16B80">
        <w:t>körülmények</w:t>
      </w:r>
      <w:r w:rsidRPr="00E16B80">
        <w:t xml:space="preserve"> néha arra </w:t>
      </w:r>
      <w:r w:rsidR="003D7D51" w:rsidRPr="00E16B80">
        <w:t>szorítják</w:t>
      </w:r>
      <w:r w:rsidRPr="00E16B80">
        <w:t xml:space="preserve"> az embert, hogy </w:t>
      </w:r>
      <w:r w:rsidRPr="00E16B80">
        <w:lastRenderedPageBreak/>
        <w:t xml:space="preserve">látszólag </w:t>
      </w:r>
      <w:r w:rsidRPr="00E16B80">
        <w:rPr>
          <w:i/>
          <w:iCs/>
        </w:rPr>
        <w:t>figyelmen kívül hagyja</w:t>
      </w:r>
      <w:r w:rsidRPr="00E16B80">
        <w:t xml:space="preserve"> a barátság követelményeit, nem azért, hogy megszegje a szavát, hanem hogy</w:t>
      </w:r>
      <w:r w:rsidR="00F85844" w:rsidRPr="00E16B80">
        <w:t xml:space="preserve"> -</w:t>
      </w:r>
      <w:r w:rsidRPr="00E16B80">
        <w:t xml:space="preserve"> </w:t>
      </w:r>
      <w:r w:rsidR="003D7D51" w:rsidRPr="00E16B80">
        <w:t>mint kevésbé fontosakat</w:t>
      </w:r>
      <w:r w:rsidR="00F85844" w:rsidRPr="00E16B80">
        <w:t xml:space="preserve"> -</w:t>
      </w:r>
      <w:r w:rsidR="003D7D51" w:rsidRPr="00E16B80">
        <w:t xml:space="preserve"> átmenetileg</w:t>
      </w:r>
      <w:r w:rsidRPr="00E16B80">
        <w:t xml:space="preserve"> </w:t>
      </w:r>
      <w:r w:rsidR="003D7D51" w:rsidRPr="00E16B80">
        <w:t xml:space="preserve">elodázza vagy </w:t>
      </w:r>
      <w:r w:rsidRPr="00E16B80">
        <w:t>félretegye a</w:t>
      </w:r>
      <w:r w:rsidR="003D7D51" w:rsidRPr="00E16B80">
        <w:t>z újoncok</w:t>
      </w:r>
      <w:r w:rsidRPr="00E16B80">
        <w:t xml:space="preserve"> túl</w:t>
      </w:r>
      <w:r w:rsidR="003D7D51" w:rsidRPr="00E16B80">
        <w:t>zottan</w:t>
      </w:r>
      <w:r w:rsidRPr="00E16B80">
        <w:t xml:space="preserve"> </w:t>
      </w:r>
      <w:r w:rsidR="003D7D51" w:rsidRPr="00E16B80">
        <w:t xml:space="preserve">sürgősnek érzett </w:t>
      </w:r>
      <w:r w:rsidRPr="00E16B80">
        <w:t xml:space="preserve">elvárásait. Az egyik ilyen </w:t>
      </w:r>
      <w:r w:rsidR="003D7D51" w:rsidRPr="00E16B80">
        <w:t>kényszerítőnek</w:t>
      </w:r>
      <w:r w:rsidRPr="00E16B80">
        <w:t xml:space="preserve"> </w:t>
      </w:r>
      <w:r w:rsidR="003D7D51" w:rsidRPr="00E16B80">
        <w:t>tekint</w:t>
      </w:r>
      <w:r w:rsidR="00F85844" w:rsidRPr="00E16B80">
        <w:t>ett szükséglet</w:t>
      </w:r>
      <w:r w:rsidRPr="00E16B80">
        <w:t xml:space="preserve"> a </w:t>
      </w:r>
      <w:r w:rsidR="003D7D51" w:rsidRPr="00E16B80">
        <w:t xml:space="preserve">te </w:t>
      </w:r>
      <w:r w:rsidRPr="00E16B80">
        <w:t>jövőbeli jóléted</w:t>
      </w:r>
      <w:r w:rsidR="003D7D51" w:rsidRPr="00E16B80">
        <w:t xml:space="preserve"> szem előtt tartása</w:t>
      </w:r>
      <w:r w:rsidRPr="00E16B80">
        <w:t>; a</w:t>
      </w:r>
      <w:r w:rsidR="00F85844" w:rsidRPr="00E16B80">
        <w:t>nnak az</w:t>
      </w:r>
      <w:r w:rsidRPr="00E16B80">
        <w:t xml:space="preserve"> álom</w:t>
      </w:r>
      <w:r w:rsidR="00B375CD">
        <w:t>nak a</w:t>
      </w:r>
      <w:r w:rsidRPr="00E16B80">
        <w:t xml:space="preserve"> megvalósulása, amely</w:t>
      </w:r>
      <w:r w:rsidR="00F85844" w:rsidRPr="00E16B80">
        <w:t>et</w:t>
      </w:r>
      <w:r w:rsidRPr="00E16B80">
        <w:t xml:space="preserve"> S.M.-</w:t>
      </w:r>
      <w:r w:rsidR="00F85844" w:rsidRPr="00E16B80">
        <w:t>m</w:t>
      </w:r>
      <w:r w:rsidRPr="00E16B80">
        <w:t>el</w:t>
      </w:r>
      <w:r w:rsidR="00F85844" w:rsidRPr="00E16B80">
        <w:rPr>
          <w:rStyle w:val="Lbjegyzet-hivatkozs"/>
        </w:rPr>
        <w:footnoteReference w:id="63"/>
      </w:r>
      <w:r w:rsidRPr="00E16B80">
        <w:t xml:space="preserve"> együtt álmodt</w:t>
      </w:r>
      <w:r w:rsidR="003D7D51" w:rsidRPr="00E16B80">
        <w:t>atok</w:t>
      </w:r>
      <w:r w:rsidR="00F85844" w:rsidRPr="00E16B80">
        <w:t xml:space="preserve"> meg</w:t>
      </w:r>
      <w:r w:rsidRPr="00E16B80">
        <w:t>.</w:t>
      </w:r>
    </w:p>
    <w:p w14:paraId="36F65476" w14:textId="50417377" w:rsidR="00717CF8" w:rsidRPr="00E16B80" w:rsidRDefault="00717CF8" w:rsidP="00717CF8">
      <w:r w:rsidRPr="00E16B80">
        <w:t xml:space="preserve">Az az álom – nevezzük </w:t>
      </w:r>
      <w:r w:rsidR="00AF2016" w:rsidRPr="00E16B80">
        <w:t>inkább</w:t>
      </w:r>
      <w:r w:rsidRPr="00E16B80">
        <w:t xml:space="preserve"> látomásnak? – az volt, hogy </w:t>
      </w:r>
      <w:r w:rsidR="00DE00FC" w:rsidRPr="00E16B80">
        <w:t>te</w:t>
      </w:r>
      <w:r w:rsidRPr="00E16B80">
        <w:t xml:space="preserve"> és K</w:t>
      </w:r>
      <w:r w:rsidR="00B375CD">
        <w:t>.</w:t>
      </w:r>
      <w:r w:rsidR="00AD738F" w:rsidRPr="00E16B80">
        <w:rPr>
          <w:rStyle w:val="Lbjegyzet-hivatkozs"/>
        </w:rPr>
        <w:footnoteReference w:id="64"/>
      </w:r>
      <w:r w:rsidRPr="00E16B80">
        <w:t xml:space="preserve"> asszony – miért feledkezzünk meg a T</w:t>
      </w:r>
      <w:r w:rsidR="00DE00FC" w:rsidRPr="00E16B80">
        <w:t>eoz</w:t>
      </w:r>
      <w:r w:rsidRPr="00E16B80">
        <w:t xml:space="preserve">. </w:t>
      </w:r>
      <w:r w:rsidR="00DE00FC" w:rsidRPr="00E16B80">
        <w:t>Társ</w:t>
      </w:r>
      <w:r w:rsidRPr="00E16B80">
        <w:t>.-ról? – „mindannyian egy</w:t>
      </w:r>
      <w:r w:rsidR="00AF2016" w:rsidRPr="00E16B80">
        <w:t>,</w:t>
      </w:r>
      <w:r w:rsidRPr="00E16B80">
        <w:t xml:space="preserve"> </w:t>
      </w:r>
      <w:r w:rsidR="00AF2016" w:rsidRPr="00E16B80">
        <w:t xml:space="preserve">az okkult filozófia világban való megnyilvánulásait célzó </w:t>
      </w:r>
      <w:r w:rsidRPr="00E16B80">
        <w:t xml:space="preserve">nagy terv részei vagytok”. Igen; el kell jönnie az időnek, és nincs is messze –, amikor mindannyian helyesen fogjátok </w:t>
      </w:r>
      <w:r w:rsidR="00DE00FC" w:rsidRPr="00E16B80">
        <w:t>értelmezni</w:t>
      </w:r>
      <w:r w:rsidRPr="00E16B80">
        <w:t xml:space="preserve"> az ilyen megnyilvánulások látszólag ellentmondásos fázisait; </w:t>
      </w:r>
      <w:r w:rsidR="00DE00FC" w:rsidRPr="00E16B80">
        <w:t>mert a</w:t>
      </w:r>
      <w:r w:rsidRPr="00E16B80">
        <w:t xml:space="preserve"> bizonyítékok arra kényszerítenek titeket, hogy össze</w:t>
      </w:r>
      <w:r w:rsidR="00DE00FC" w:rsidRPr="00E16B80">
        <w:t xml:space="preserve">kapcsoljátok </w:t>
      </w:r>
      <w:r w:rsidRPr="00E16B80">
        <w:t xml:space="preserve">őket. </w:t>
      </w:r>
      <w:r w:rsidR="003B22FE" w:rsidRPr="00E16B80">
        <w:t>De m</w:t>
      </w:r>
      <w:r w:rsidRPr="00E16B80">
        <w:t>ivel jelenleg</w:t>
      </w:r>
      <w:r w:rsidR="003B22FE" w:rsidRPr="00E16B80">
        <w:t xml:space="preserve"> még</w:t>
      </w:r>
      <w:r w:rsidRPr="00E16B80">
        <w:t xml:space="preserve"> nem </w:t>
      </w:r>
      <w:r w:rsidR="003B22FE" w:rsidRPr="00E16B80">
        <w:t>tartunk ott</w:t>
      </w:r>
      <w:r w:rsidRPr="00E16B80">
        <w:t xml:space="preserve"> – ne feled</w:t>
      </w:r>
      <w:r w:rsidR="00342BDF" w:rsidRPr="00E16B80">
        <w:t>d</w:t>
      </w:r>
      <w:r w:rsidRPr="00E16B80">
        <w:t xml:space="preserve">: azért kérem </w:t>
      </w:r>
      <w:r w:rsidR="003B22FE" w:rsidRPr="00E16B80">
        <w:t>től</w:t>
      </w:r>
      <w:r w:rsidR="00342BDF" w:rsidRPr="00E16B80">
        <w:t>ed</w:t>
      </w:r>
      <w:r w:rsidRPr="00E16B80">
        <w:t xml:space="preserve">, </w:t>
      </w:r>
      <w:r w:rsidR="003B22FE" w:rsidRPr="00E16B80">
        <w:t>hogy őriz</w:t>
      </w:r>
      <w:r w:rsidR="00342BDF" w:rsidRPr="00E16B80">
        <w:t>d</w:t>
      </w:r>
      <w:r w:rsidR="003B22FE" w:rsidRPr="00E16B80">
        <w:t xml:space="preserve"> meg lélekjelenléte</w:t>
      </w:r>
      <w:r w:rsidR="00342BDF" w:rsidRPr="00E16B80">
        <w:t>det</w:t>
      </w:r>
      <w:r w:rsidR="003B22FE" w:rsidRPr="00E16B80">
        <w:t xml:space="preserve">, </w:t>
      </w:r>
      <w:r w:rsidRPr="00E16B80">
        <w:t xml:space="preserve">mert kockázatos </w:t>
      </w:r>
      <w:r w:rsidR="003B22FE" w:rsidRPr="00E16B80">
        <w:t>játszmába kezdtünk</w:t>
      </w:r>
      <w:r w:rsidRPr="00E16B80">
        <w:t>, a</w:t>
      </w:r>
      <w:r w:rsidR="003B22FE" w:rsidRPr="00E16B80">
        <w:t>melynek</w:t>
      </w:r>
      <w:r w:rsidRPr="00E16B80">
        <w:t xml:space="preserve"> tét</w:t>
      </w:r>
      <w:r w:rsidR="003B22FE" w:rsidRPr="00E16B80">
        <w:t>je</w:t>
      </w:r>
      <w:r w:rsidRPr="00E16B80">
        <w:t xml:space="preserve"> emberi lelkek</w:t>
      </w:r>
      <w:r w:rsidR="003B22FE" w:rsidRPr="00E16B80">
        <w:t>ben mérhető</w:t>
      </w:r>
      <w:r w:rsidRPr="00E16B80">
        <w:t>. Nem feledkezve meg arról, hogy a</w:t>
      </w:r>
      <w:r w:rsidR="00AD738F" w:rsidRPr="00E16B80">
        <w:t xml:space="preserve"> t</w:t>
      </w:r>
      <w:r w:rsidR="00342BDF" w:rsidRPr="00E16B80">
        <w:t>e</w:t>
      </w:r>
      <w:r w:rsidRPr="00E16B80">
        <w:t xml:space="preserve"> „</w:t>
      </w:r>
      <w:r w:rsidR="00AD738F" w:rsidRPr="00E16B80">
        <w:t>Lelk</w:t>
      </w:r>
      <w:r w:rsidR="00342BDF" w:rsidRPr="00E16B80">
        <w:t>ed</w:t>
      </w:r>
      <w:r w:rsidR="00AD738F" w:rsidRPr="00E16B80">
        <w:t>re</w:t>
      </w:r>
      <w:r w:rsidRPr="00E16B80">
        <w:t xml:space="preserve">” és az enyémre is vigyáznom kell, </w:t>
      </w:r>
      <w:r w:rsidR="00342BDF" w:rsidRPr="00E16B80">
        <w:t>így kell tennem</w:t>
      </w:r>
      <w:r w:rsidR="00AD738F" w:rsidRPr="00E16B80">
        <w:t>, bármi legyen</w:t>
      </w:r>
      <w:r w:rsidR="00342BDF" w:rsidRPr="00E16B80">
        <w:t xml:space="preserve"> is</w:t>
      </w:r>
      <w:r w:rsidR="00AD738F" w:rsidRPr="00E16B80">
        <w:t xml:space="preserve"> az ára</w:t>
      </w:r>
      <w:r w:rsidRPr="00E16B80">
        <w:t xml:space="preserve">. Még akkor </w:t>
      </w:r>
      <w:r w:rsidR="00AD738F" w:rsidRPr="00E16B80">
        <w:t>is</w:t>
      </w:r>
      <w:r w:rsidRPr="00E16B80">
        <w:t>, ha fennáll a veszélye</w:t>
      </w:r>
      <w:r w:rsidR="00342BDF" w:rsidRPr="00E16B80">
        <w:t>, hogy</w:t>
      </w:r>
      <w:r w:rsidRPr="00E16B80">
        <w:t xml:space="preserve"> félreért</w:t>
      </w:r>
      <w:r w:rsidR="00342BDF" w:rsidRPr="00E16B80">
        <w:t>esz</w:t>
      </w:r>
      <w:r w:rsidRPr="00E16B80">
        <w:t xml:space="preserve">, ahogyan Hume </w:t>
      </w:r>
      <w:r w:rsidR="00AD738F" w:rsidRPr="00E16B80">
        <w:t xml:space="preserve">úr </w:t>
      </w:r>
      <w:r w:rsidRPr="00E16B80">
        <w:t xml:space="preserve">tette. A munkát még nehezebbé teszi, hogy magányos munkás vagyok a </w:t>
      </w:r>
      <w:r w:rsidR="00342BDF" w:rsidRPr="00E16B80">
        <w:t>mezőn</w:t>
      </w:r>
      <w:r w:rsidRPr="00E16B80">
        <w:t xml:space="preserve">, és </w:t>
      </w:r>
      <w:r w:rsidR="00324721" w:rsidRPr="00E16B80">
        <w:t xml:space="preserve">ez így is marad, </w:t>
      </w:r>
      <w:r w:rsidRPr="00E16B80">
        <w:t>amíg nem tudom bizonyítani a feletteseimnek, hogy legalább</w:t>
      </w:r>
      <w:r w:rsidR="00342BDF" w:rsidRPr="00E16B80">
        <w:t xml:space="preserve"> te</w:t>
      </w:r>
      <w:r w:rsidRPr="00E16B80">
        <w:t xml:space="preserve"> – komolyan gondol</w:t>
      </w:r>
      <w:r w:rsidR="00342BDF" w:rsidRPr="00E16B80">
        <w:t>od</w:t>
      </w:r>
      <w:r w:rsidRPr="00E16B80">
        <w:t xml:space="preserve"> a dolgot; hogy </w:t>
      </w:r>
      <w:r w:rsidR="00342BDF" w:rsidRPr="00E16B80">
        <w:t>őszintén elkötelezted magad</w:t>
      </w:r>
      <w:r w:rsidRPr="00E16B80">
        <w:t xml:space="preserve">. Ahogy tőlem is megtagadják a magasabb </w:t>
      </w:r>
      <w:r w:rsidR="00324721" w:rsidRPr="00E16B80">
        <w:t>szintű</w:t>
      </w:r>
      <w:r w:rsidRPr="00E16B80">
        <w:t xml:space="preserve"> segítséget, úgy te sem fogsz könnyen segítség</w:t>
      </w:r>
      <w:r w:rsidR="00324721" w:rsidRPr="00E16B80">
        <w:t>re</w:t>
      </w:r>
      <w:r w:rsidRPr="00E16B80">
        <w:t xml:space="preserve"> </w:t>
      </w:r>
      <w:r w:rsidR="00324721" w:rsidRPr="00E16B80">
        <w:t>lelni</w:t>
      </w:r>
      <w:r w:rsidRPr="00E16B80">
        <w:t xml:space="preserve"> abban a Társ</w:t>
      </w:r>
      <w:r w:rsidR="00324721" w:rsidRPr="00E16B80">
        <w:t>ulatban</w:t>
      </w:r>
      <w:r w:rsidRPr="00E16B80">
        <w:t>, amelyben mozo</w:t>
      </w:r>
      <w:r w:rsidR="00324721" w:rsidRPr="00E16B80">
        <w:t>g</w:t>
      </w:r>
      <w:r w:rsidRPr="00E16B80">
        <w:t>sz, és amely</w:t>
      </w:r>
      <w:r w:rsidR="00324721" w:rsidRPr="00E16B80">
        <w:t>nek irányultságán</w:t>
      </w:r>
      <w:r w:rsidRPr="00E16B80">
        <w:t xml:space="preserve"> próbálsz</w:t>
      </w:r>
      <w:r w:rsidR="00324721" w:rsidRPr="00E16B80">
        <w:t xml:space="preserve"> alakítani</w:t>
      </w:r>
      <w:r w:rsidRPr="00E16B80">
        <w:t xml:space="preserve">. Egy ideig nem fogsz sok </w:t>
      </w:r>
      <w:r w:rsidR="00324721" w:rsidRPr="00E16B80">
        <w:t xml:space="preserve">támogatást kapni </w:t>
      </w:r>
      <w:r w:rsidRPr="00E16B80">
        <w:t>azok</w:t>
      </w:r>
      <w:r w:rsidR="00324721" w:rsidRPr="00E16B80">
        <w:t>tól</w:t>
      </w:r>
      <w:r w:rsidRPr="00E16B80">
        <w:t xml:space="preserve"> sem, akiket </w:t>
      </w:r>
      <w:r w:rsidR="00324721" w:rsidRPr="00E16B80">
        <w:t xml:space="preserve">ez </w:t>
      </w:r>
      <w:r w:rsidRPr="00E16B80">
        <w:t xml:space="preserve">közvetlenül érint. Idős hölgyünk gyenge, idegei </w:t>
      </w:r>
      <w:r w:rsidR="00324721" w:rsidRPr="00E16B80">
        <w:t>pattanásig feszítettek</w:t>
      </w:r>
      <w:r w:rsidRPr="00E16B80">
        <w:t xml:space="preserve">; </w:t>
      </w:r>
      <w:r w:rsidR="00324721" w:rsidRPr="00E16B80">
        <w:t>agya úgyszintén</w:t>
      </w:r>
      <w:r w:rsidRPr="00E16B80">
        <w:t xml:space="preserve"> kimerült. H.S.O. messze van – </w:t>
      </w:r>
      <w:r w:rsidRPr="00E16B80">
        <w:rPr>
          <w:i/>
          <w:iCs/>
        </w:rPr>
        <w:t>száműzetésben</w:t>
      </w:r>
      <w:r w:rsidRPr="00E16B80">
        <w:t xml:space="preserve"> –, küzdi vissza magát </w:t>
      </w:r>
      <w:r w:rsidR="00324721" w:rsidRPr="00E16B80">
        <w:t>a kegyvesztettségből</w:t>
      </w:r>
      <w:r w:rsidRPr="00E16B80">
        <w:t xml:space="preserve"> – jobban </w:t>
      </w:r>
      <w:r w:rsidR="00324721" w:rsidRPr="00E16B80">
        <w:t>aláásva helyzetét</w:t>
      </w:r>
      <w:r w:rsidRPr="00E16B80">
        <w:t xml:space="preserve">, mint gondolnád </w:t>
      </w:r>
      <w:r w:rsidR="00324721" w:rsidRPr="00E16B80">
        <w:t xml:space="preserve">a </w:t>
      </w:r>
      <w:r w:rsidRPr="00E16B80">
        <w:t>Simla</w:t>
      </w:r>
      <w:r w:rsidR="00324721" w:rsidRPr="00E16B80">
        <w:t>i</w:t>
      </w:r>
      <w:r w:rsidRPr="00E16B80">
        <w:t xml:space="preserve"> botlása</w:t>
      </w:r>
      <w:r w:rsidR="00324721" w:rsidRPr="00E16B80">
        <w:rPr>
          <w:rStyle w:val="Lbjegyzet-hivatkozs"/>
        </w:rPr>
        <w:footnoteReference w:id="65"/>
      </w:r>
      <w:r w:rsidRPr="00E16B80">
        <w:t xml:space="preserve"> </w:t>
      </w:r>
      <w:r w:rsidR="00324721" w:rsidRPr="00E16B80">
        <w:t>által</w:t>
      </w:r>
      <w:r w:rsidRPr="00E16B80">
        <w:t xml:space="preserve"> –, és teozófiai iskolákat alapít</w:t>
      </w:r>
      <w:r w:rsidR="00AF2016" w:rsidRPr="00E16B80">
        <w:rPr>
          <w:rStyle w:val="Lbjegyzet-hivatkozs"/>
        </w:rPr>
        <w:footnoteReference w:id="66"/>
      </w:r>
      <w:r w:rsidRPr="00E16B80">
        <w:t xml:space="preserve">. Hume </w:t>
      </w:r>
      <w:r w:rsidR="001B0229" w:rsidRPr="00E16B80">
        <w:t xml:space="preserve">úr </w:t>
      </w:r>
      <w:r w:rsidRPr="00E16B80">
        <w:t>– aki egykor megígérte, hogy bajnok</w:t>
      </w:r>
      <w:r w:rsidR="001B0229" w:rsidRPr="00E16B80">
        <w:t>a</w:t>
      </w:r>
      <w:r w:rsidRPr="00E16B80">
        <w:t xml:space="preserve"> lesz a Fény és Sötétség között</w:t>
      </w:r>
      <w:r w:rsidR="001B0229" w:rsidRPr="00E16B80">
        <w:t xml:space="preserve"> dúló </w:t>
      </w:r>
      <w:r w:rsidR="00A657FC" w:rsidRPr="00E16B80">
        <w:t>harcnak</w:t>
      </w:r>
      <w:r w:rsidRPr="00E16B80">
        <w:t xml:space="preserve"> – most egyfajta fe</w:t>
      </w:r>
      <w:r w:rsidR="00A657FC" w:rsidRPr="00E16B80">
        <w:t xml:space="preserve">lfegyverzett </w:t>
      </w:r>
      <w:r w:rsidRPr="00E16B80">
        <w:t xml:space="preserve">semlegességet </w:t>
      </w:r>
      <w:r w:rsidR="00A657FC" w:rsidRPr="00E16B80">
        <w:t>tanúsít</w:t>
      </w:r>
      <w:r w:rsidR="00F47109" w:rsidRPr="00E16B80">
        <w:t xml:space="preserve"> irántunk</w:t>
      </w:r>
      <w:r w:rsidRPr="00E16B80">
        <w:t xml:space="preserve">, ami </w:t>
      </w:r>
      <w:r w:rsidR="00F47109" w:rsidRPr="00E16B80">
        <w:t>lenyűgöző</w:t>
      </w:r>
      <w:r w:rsidRPr="00E16B80">
        <w:t xml:space="preserve"> látvány. Miután </w:t>
      </w:r>
      <w:r w:rsidR="00A657FC" w:rsidRPr="00E16B80">
        <w:t xml:space="preserve">arra </w:t>
      </w:r>
      <w:r w:rsidR="003058A9">
        <w:t xml:space="preserve">a </w:t>
      </w:r>
      <w:r w:rsidR="00A657FC" w:rsidRPr="00E16B80">
        <w:t>csodával határos felismerésre jutott</w:t>
      </w:r>
      <w:r w:rsidRPr="00E16B80">
        <w:t xml:space="preserve">, hogy mi egy özönvíz előtti </w:t>
      </w:r>
      <w:r w:rsidR="00A657FC" w:rsidRPr="00E16B80">
        <w:t xml:space="preserve">jezsuitákból álló </w:t>
      </w:r>
      <w:r w:rsidR="00A657FC" w:rsidRPr="00E16B80">
        <w:rPr>
          <w:i/>
          <w:iCs/>
        </w:rPr>
        <w:t>testület</w:t>
      </w:r>
      <w:r w:rsidR="00A657FC" w:rsidRPr="00E16B80">
        <w:t xml:space="preserve"> kövületei </w:t>
      </w:r>
      <w:r w:rsidRPr="00E16B80">
        <w:t>vagyunk – aki</w:t>
      </w:r>
      <w:r w:rsidR="00A657FC" w:rsidRPr="00E16B80">
        <w:t>k</w:t>
      </w:r>
      <w:r w:rsidRPr="00E16B80">
        <w:t xml:space="preserve"> </w:t>
      </w:r>
      <w:r w:rsidR="00A657FC" w:rsidRPr="00E16B80">
        <w:t>ékesszóló szóvirágokban teljesítik ki önmagukat</w:t>
      </w:r>
      <w:r w:rsidR="003058A9">
        <w:t xml:space="preserve"> -,</w:t>
      </w:r>
      <w:r w:rsidRPr="00E16B80">
        <w:t xml:space="preserve"> </w:t>
      </w:r>
      <w:r w:rsidR="00A657FC" w:rsidRPr="00E16B80">
        <w:t xml:space="preserve">odáig jutott, hogy </w:t>
      </w:r>
      <w:r w:rsidR="00F47109" w:rsidRPr="00E16B80">
        <w:t>kis híján</w:t>
      </w:r>
      <w:r w:rsidR="00A657FC" w:rsidRPr="00E16B80">
        <w:t xml:space="preserve"> megvádolt minket azzal</w:t>
      </w:r>
      <w:r w:rsidR="003058A9">
        <w:t>:</w:t>
      </w:r>
      <w:r w:rsidR="00A657FC" w:rsidRPr="00E16B80">
        <w:t xml:space="preserve"> jogtalanul elfogtuk és elolvastuk H.P.B-nek írt leveleit! </w:t>
      </w:r>
      <w:r w:rsidRPr="00E16B80">
        <w:t xml:space="preserve">Azonban némi vigaszt talál abban a gondolatban, hogy „milyen </w:t>
      </w:r>
      <w:r w:rsidR="00F47109" w:rsidRPr="00E16B80">
        <w:t>élvezetes</w:t>
      </w:r>
      <w:r w:rsidRPr="00E16B80">
        <w:t xml:space="preserve"> vitát fog folytatni</w:t>
      </w:r>
      <w:r w:rsidR="00F47109" w:rsidRPr="00E16B80">
        <w:t xml:space="preserve"> valahol</w:t>
      </w:r>
      <w:r w:rsidRPr="00E16B80">
        <w:t xml:space="preserve"> máshol (talán az Angel Linnean Ornitológiai Társaságnál) azzal a lénnyel, aki</w:t>
      </w:r>
      <w:r w:rsidR="00F47109" w:rsidRPr="00E16B80">
        <w:t xml:space="preserve"> a</w:t>
      </w:r>
      <w:r w:rsidRPr="00E16B80">
        <w:t xml:space="preserve"> Koothoomi n</w:t>
      </w:r>
      <w:r w:rsidR="00F47109" w:rsidRPr="00E16B80">
        <w:t>evet viseli</w:t>
      </w:r>
      <w:r w:rsidRPr="00E16B80">
        <w:t xml:space="preserve">”. </w:t>
      </w:r>
      <w:r w:rsidRPr="00E16B80">
        <w:lastRenderedPageBreak/>
        <w:t xml:space="preserve">Valóban, </w:t>
      </w:r>
      <w:r w:rsidR="00F47109" w:rsidRPr="00E16B80">
        <w:t>felettébb</w:t>
      </w:r>
      <w:r w:rsidRPr="00E16B80">
        <w:t xml:space="preserve"> intellektuális, egykor közös barátunknak </w:t>
      </w:r>
      <w:r w:rsidR="00F47109" w:rsidRPr="00E16B80">
        <w:t>a szavak olyan áradata áll rendelkezésére</w:t>
      </w:r>
      <w:r w:rsidRPr="00E16B80">
        <w:t xml:space="preserve">, amennyi elég lenne ahhoz, hogy </w:t>
      </w:r>
      <w:r w:rsidR="0019576E" w:rsidRPr="00E16B80">
        <w:t xml:space="preserve">az </w:t>
      </w:r>
      <w:r w:rsidRPr="00E16B80">
        <w:t xml:space="preserve">egy egész </w:t>
      </w:r>
      <w:r w:rsidR="0019576E" w:rsidRPr="00E16B80">
        <w:t>csapatszállító-hajónyi hangzatos, de hibás szónoki fordulatot is elvinne a hátán</w:t>
      </w:r>
      <w:r w:rsidRPr="00E16B80">
        <w:t xml:space="preserve">. Mindazonáltal – tisztelem őt… De ki lesz a következő? C. C. Massey? De hát ő </w:t>
      </w:r>
      <w:r w:rsidR="0019576E" w:rsidRPr="00E16B80">
        <w:t xml:space="preserve">meg </w:t>
      </w:r>
      <w:r w:rsidRPr="00E16B80">
        <w:t xml:space="preserve">körülbelül fél tucat törvénytelen kölyök szerencsétlen szülője. Rendkívül elbűvölő, odaadó barát; </w:t>
      </w:r>
      <w:r w:rsidR="0019576E" w:rsidRPr="00E16B80">
        <w:t>igazi</w:t>
      </w:r>
      <w:r w:rsidRPr="00E16B80">
        <w:t xml:space="preserve"> misztikus; nagylelkű, nemes </w:t>
      </w:r>
      <w:r w:rsidR="0019576E" w:rsidRPr="00E16B80">
        <w:t>érzületű férfiú</w:t>
      </w:r>
      <w:r w:rsidRPr="00E16B80">
        <w:t xml:space="preserve">, úriember – ahogy mondani szokás – </w:t>
      </w:r>
      <w:r w:rsidR="0019576E" w:rsidRPr="00E16B80">
        <w:t>a feje búbjától a kisujjáig</w:t>
      </w:r>
      <w:r w:rsidRPr="00E16B80">
        <w:t xml:space="preserve">; </w:t>
      </w:r>
      <w:r w:rsidR="00685448" w:rsidRPr="00E16B80">
        <w:t xml:space="preserve">a </w:t>
      </w:r>
      <w:r w:rsidR="0019576E" w:rsidRPr="00E16B80">
        <w:t xml:space="preserve">sors </w:t>
      </w:r>
      <w:r w:rsidR="00685448" w:rsidRPr="00E16B80">
        <w:t>viharában is</w:t>
      </w:r>
      <w:r w:rsidR="0019576E" w:rsidRPr="00E16B80">
        <w:t xml:space="preserve"> </w:t>
      </w:r>
      <w:r w:rsidR="00685448" w:rsidRPr="00E16B80">
        <w:t>helytállt</w:t>
      </w:r>
      <w:r w:rsidRPr="00E16B80">
        <w:t>; minden</w:t>
      </w:r>
      <w:r w:rsidR="00685448" w:rsidRPr="00E16B80">
        <w:t xml:space="preserve"> megvan benne</w:t>
      </w:r>
      <w:r w:rsidRPr="00E16B80">
        <w:t xml:space="preserve">, ami </w:t>
      </w:r>
      <w:r w:rsidR="00685448" w:rsidRPr="00E16B80">
        <w:t>az</w:t>
      </w:r>
      <w:r w:rsidRPr="00E16B80">
        <w:t xml:space="preserve"> okkultizmus </w:t>
      </w:r>
      <w:r w:rsidRPr="00E16B80">
        <w:rPr>
          <w:i/>
          <w:iCs/>
        </w:rPr>
        <w:t>tanulmányozójá</w:t>
      </w:r>
      <w:r w:rsidR="00685448" w:rsidRPr="00E16B80">
        <w:rPr>
          <w:i/>
          <w:iCs/>
        </w:rPr>
        <w:t>tól</w:t>
      </w:r>
      <w:r w:rsidRPr="00E16B80">
        <w:t xml:space="preserve"> </w:t>
      </w:r>
      <w:r w:rsidR="00685448" w:rsidRPr="00E16B80">
        <w:t>elvárt</w:t>
      </w:r>
      <w:r w:rsidRPr="00E16B80">
        <w:t xml:space="preserve">, de </w:t>
      </w:r>
      <w:r w:rsidR="00685448" w:rsidRPr="00E16B80">
        <w:t xml:space="preserve">semmi olyan, ami egy </w:t>
      </w:r>
      <w:r w:rsidR="00685448" w:rsidRPr="00E16B80">
        <w:rPr>
          <w:i/>
          <w:iCs/>
        </w:rPr>
        <w:t xml:space="preserve">adeptushoz </w:t>
      </w:r>
      <w:r w:rsidR="00685448" w:rsidRPr="00E16B80">
        <w:t>szükséges</w:t>
      </w:r>
      <w:r w:rsidRPr="00E16B80">
        <w:t xml:space="preserve">, </w:t>
      </w:r>
      <w:r w:rsidR="00685448" w:rsidRPr="00E16B80">
        <w:t>kedves</w:t>
      </w:r>
      <w:r w:rsidRPr="00E16B80">
        <w:t xml:space="preserve"> barátom. </w:t>
      </w:r>
      <w:r w:rsidR="00685448" w:rsidRPr="00E16B80">
        <w:t>Akárhogy is legyen</w:t>
      </w:r>
      <w:r w:rsidRPr="00E16B80">
        <w:t xml:space="preserve">, titka </w:t>
      </w:r>
      <w:r w:rsidR="00685448" w:rsidRPr="00E16B80">
        <w:t xml:space="preserve">csak </w:t>
      </w:r>
      <w:r w:rsidRPr="00E16B80">
        <w:t xml:space="preserve">az övé, és nincs jogom </w:t>
      </w:r>
      <w:r w:rsidR="00685448" w:rsidRPr="00E16B80">
        <w:t>azt felfedni</w:t>
      </w:r>
      <w:r w:rsidRPr="00E16B80">
        <w:t xml:space="preserve">. Dr. Wyld? – </w:t>
      </w:r>
      <w:r w:rsidR="00685448" w:rsidRPr="00E16B80">
        <w:t>velejéig</w:t>
      </w:r>
      <w:r w:rsidRPr="00E16B80">
        <w:t xml:space="preserve"> keresztény. Hood? – </w:t>
      </w:r>
      <w:r w:rsidR="00685448" w:rsidRPr="00E16B80">
        <w:t>megnyerő</w:t>
      </w:r>
      <w:r w:rsidRPr="00E16B80">
        <w:t xml:space="preserve"> természet, ahogy mondod; </w:t>
      </w:r>
      <w:r w:rsidR="00685448" w:rsidRPr="00E16B80">
        <w:t>á</w:t>
      </w:r>
      <w:r w:rsidRPr="00E16B80">
        <w:t xml:space="preserve">lmodozó és idealista misztikus dolgokban, </w:t>
      </w:r>
      <w:r w:rsidR="00685448" w:rsidRPr="00E16B80">
        <w:t>de</w:t>
      </w:r>
      <w:r w:rsidRPr="00E16B80">
        <w:t xml:space="preserve"> – </w:t>
      </w:r>
      <w:r w:rsidR="00685448" w:rsidRPr="00E16B80">
        <w:t>nem</w:t>
      </w:r>
      <w:r w:rsidRPr="00E16B80">
        <w:t xml:space="preserve"> munkás</w:t>
      </w:r>
      <w:r w:rsidR="00685448" w:rsidRPr="00E16B80">
        <w:t>nak való</w:t>
      </w:r>
      <w:r w:rsidRPr="00E16B80">
        <w:t>.</w:t>
      </w:r>
      <w:bookmarkStart w:id="54" w:name="SMoses"/>
      <w:bookmarkEnd w:id="54"/>
      <w:r w:rsidRPr="00E16B80">
        <w:t xml:space="preserve"> S</w:t>
      </w:r>
      <w:r w:rsidR="00685448" w:rsidRPr="00E16B80">
        <w:t>.</w:t>
      </w:r>
      <w:r w:rsidRPr="00E16B80">
        <w:t xml:space="preserve"> M</w:t>
      </w:r>
      <w:r w:rsidR="00685448" w:rsidRPr="00E16B80">
        <w:t>os</w:t>
      </w:r>
      <w:r w:rsidRPr="00E16B80">
        <w:t>es? Á</w:t>
      </w:r>
      <w:r w:rsidR="00685448" w:rsidRPr="00E16B80">
        <w:t>h</w:t>
      </w:r>
      <w:r w:rsidRPr="00E16B80">
        <w:t xml:space="preserve">! </w:t>
      </w:r>
      <w:r w:rsidR="00685448" w:rsidRPr="00E16B80">
        <w:t xml:space="preserve">Helyben </w:t>
      </w:r>
      <w:r w:rsidRPr="00E16B80">
        <w:t>vagyunk. S</w:t>
      </w:r>
      <w:r w:rsidR="00685448" w:rsidRPr="00E16B80">
        <w:t>.M.</w:t>
      </w:r>
      <w:r w:rsidRPr="00E16B80">
        <w:t xml:space="preserve"> majdnem felborította a </w:t>
      </w:r>
      <w:r w:rsidR="00685448" w:rsidRPr="00E16B80">
        <w:t xml:space="preserve">teozófia </w:t>
      </w:r>
      <w:r w:rsidRPr="00E16B80">
        <w:t>három évvel ezelőtt vízre bocsátott bárká</w:t>
      </w:r>
      <w:r w:rsidR="00685448" w:rsidRPr="00E16B80">
        <w:t>ját</w:t>
      </w:r>
      <w:r w:rsidRPr="00E16B80">
        <w:t>: és mindent megtesz majd, hogy újra meg</w:t>
      </w:r>
      <w:r w:rsidR="00685448" w:rsidRPr="00E16B80">
        <w:t>tegye</w:t>
      </w:r>
      <w:r w:rsidRPr="00E16B80">
        <w:t xml:space="preserve"> – a mi </w:t>
      </w:r>
      <w:r w:rsidR="00685448" w:rsidRPr="00E16B80">
        <w:t>Imperator</w:t>
      </w:r>
      <w:r w:rsidR="00CC7990" w:rsidRPr="00E16B80">
        <w:rPr>
          <w:rStyle w:val="Lbjegyzet-hivatkozs"/>
        </w:rPr>
        <w:footnoteReference w:id="67"/>
      </w:r>
      <w:r w:rsidR="00685448" w:rsidRPr="00E16B80">
        <w:t>-unk</w:t>
      </w:r>
      <w:r w:rsidR="00907A39">
        <w:t>tól függetlenül</w:t>
      </w:r>
      <w:r w:rsidRPr="00E16B80">
        <w:t xml:space="preserve">. Kételkedsz? Hát </w:t>
      </w:r>
      <w:r w:rsidR="00231378" w:rsidRPr="00E16B80">
        <w:t>ide hallgass</w:t>
      </w:r>
      <w:r w:rsidRPr="00E16B80">
        <w:t>!</w:t>
      </w:r>
      <w:r w:rsidR="00AF2016" w:rsidRPr="00E16B80">
        <w:t xml:space="preserve"> </w:t>
      </w:r>
    </w:p>
    <w:p w14:paraId="54AA7C1E" w14:textId="68FFE5D1" w:rsidR="00AE25BE" w:rsidRPr="00E16B80" w:rsidRDefault="0093427F" w:rsidP="00AE25BE">
      <w:r w:rsidRPr="00E16B80">
        <w:t xml:space="preserve">Az övé </w:t>
      </w:r>
      <w:r w:rsidR="005A16D4" w:rsidRPr="00E16B80">
        <w:t xml:space="preserve">egy </w:t>
      </w:r>
      <w:r w:rsidRPr="00E16B80">
        <w:t xml:space="preserve">különös, ritka természet. Okkult pszichikai energiái óriásiak; de ezek szunnyadtak benne, elrejtőzve és számára </w:t>
      </w:r>
      <w:r w:rsidR="005A16D4" w:rsidRPr="00E16B80">
        <w:t xml:space="preserve">is </w:t>
      </w:r>
      <w:r w:rsidRPr="00E16B80">
        <w:t xml:space="preserve">ismeretlenül, amikor úgy nyolc évvel ezelőtt Imperator </w:t>
      </w:r>
      <w:r w:rsidR="00902A2A" w:rsidRPr="00E16B80">
        <w:t>felfedezte</w:t>
      </w:r>
      <w:r w:rsidRPr="00E16B80">
        <w:t>, és szárnyalásra indította lelk</w:t>
      </w:r>
      <w:r w:rsidR="00902A2A" w:rsidRPr="00E16B80">
        <w:t>é</w:t>
      </w:r>
      <w:r w:rsidRPr="00E16B80">
        <w:t xml:space="preserve">t. Azóta új élet </w:t>
      </w:r>
      <w:r w:rsidR="00902A2A" w:rsidRPr="00E16B80">
        <w:t>költözött belé</w:t>
      </w:r>
      <w:r w:rsidRPr="00E16B80">
        <w:t>, kettős lé</w:t>
      </w:r>
      <w:r w:rsidR="00902A2A" w:rsidRPr="00E16B80">
        <w:t>nye van</w:t>
      </w:r>
      <w:r w:rsidRPr="00E16B80">
        <w:t>, de természetét nem lehet megváltoztatni. Teológiai hallgatóként nevel</w:t>
      </w:r>
      <w:r w:rsidR="005A16D4" w:rsidRPr="00E16B80">
        <w:t>kedett</w:t>
      </w:r>
      <w:r w:rsidRPr="00E16B80">
        <w:t>, elméjét kétségek emésztették fel. Ezt követően az Athosz-hegyre ment,</w:t>
      </w:r>
      <w:r w:rsidR="00CD1224">
        <w:t xml:space="preserve"> hogy</w:t>
      </w:r>
      <w:r w:rsidRPr="00E16B80">
        <w:t xml:space="preserve"> egy kolostorba zár</w:t>
      </w:r>
      <w:r w:rsidR="00902A2A" w:rsidRPr="00E16B80">
        <w:t xml:space="preserve">kózva </w:t>
      </w:r>
      <w:r w:rsidRPr="00E16B80">
        <w:t>görögkeleti vallást tanul</w:t>
      </w:r>
      <w:r w:rsidR="005A16D4" w:rsidRPr="00E16B80">
        <w:t>jon</w:t>
      </w:r>
      <w:r w:rsidRPr="00E16B80">
        <w:t xml:space="preserve">, és ott </w:t>
      </w:r>
      <w:r w:rsidR="005A16D4" w:rsidRPr="00E16B80">
        <w:t>figyelt fel rá</w:t>
      </w:r>
      <w:r w:rsidRPr="00E16B80">
        <w:t xml:space="preserve"> először „szellemi vezetője” (!!). Természetesen a görög</w:t>
      </w:r>
      <w:r w:rsidR="00902A2A" w:rsidRPr="00E16B80">
        <w:t>keleti</w:t>
      </w:r>
      <w:r w:rsidRPr="00E16B80">
        <w:t xml:space="preserve"> </w:t>
      </w:r>
      <w:r w:rsidR="00902A2A" w:rsidRPr="00E16B80">
        <w:t>szőrszálhasogatás</w:t>
      </w:r>
      <w:r w:rsidRPr="00E16B80">
        <w:t xml:space="preserve"> nem tudta </w:t>
      </w:r>
      <w:r w:rsidR="00902A2A" w:rsidRPr="00E16B80">
        <w:t>fel</w:t>
      </w:r>
      <w:r w:rsidRPr="00E16B80">
        <w:t xml:space="preserve">oldani kétségeit, </w:t>
      </w:r>
      <w:r w:rsidR="00902A2A" w:rsidRPr="00E16B80">
        <w:t>így hát</w:t>
      </w:r>
      <w:r w:rsidRPr="00E16B80">
        <w:t xml:space="preserve"> Rómába sietett – </w:t>
      </w:r>
      <w:r w:rsidR="00902A2A" w:rsidRPr="00E16B80">
        <w:t xml:space="preserve">de </w:t>
      </w:r>
      <w:r w:rsidRPr="00E16B80">
        <w:t>a páp</w:t>
      </w:r>
      <w:r w:rsidR="00902A2A" w:rsidRPr="00E16B80">
        <w:t>ista</w:t>
      </w:r>
      <w:r w:rsidRPr="00E16B80">
        <w:t xml:space="preserve">ság sem elégítette ki. Innen </w:t>
      </w:r>
      <w:r w:rsidR="00902A2A" w:rsidRPr="00E16B80">
        <w:t xml:space="preserve">Németországba vándorolt, </w:t>
      </w:r>
      <w:r w:rsidRPr="00E16B80">
        <w:t>ugyanazo</w:t>
      </w:r>
      <w:r w:rsidR="00902A2A" w:rsidRPr="00E16B80">
        <w:t>n</w:t>
      </w:r>
      <w:r w:rsidRPr="00E16B80">
        <w:t xml:space="preserve"> negatív eredmények</w:t>
      </w:r>
      <w:r w:rsidR="00902A2A" w:rsidRPr="00E16B80">
        <w:t>re jutva</w:t>
      </w:r>
      <w:r w:rsidRPr="00E16B80">
        <w:t xml:space="preserve">. </w:t>
      </w:r>
      <w:r w:rsidR="00902A2A" w:rsidRPr="00E16B80">
        <w:t>Végül f</w:t>
      </w:r>
      <w:r w:rsidRPr="00E16B80">
        <w:t>elad</w:t>
      </w:r>
      <w:r w:rsidR="00902A2A" w:rsidRPr="00E16B80">
        <w:t>t</w:t>
      </w:r>
      <w:r w:rsidRPr="00E16B80">
        <w:t xml:space="preserve">a a száraz keresztény teológiát, </w:t>
      </w:r>
      <w:r w:rsidR="00902A2A" w:rsidRPr="00E16B80">
        <w:t xml:space="preserve">de </w:t>
      </w:r>
      <w:r w:rsidRPr="00E16B80">
        <w:t xml:space="preserve">nem adta fel </w:t>
      </w:r>
      <w:r w:rsidR="00902A2A" w:rsidRPr="00E16B80">
        <w:t xml:space="preserve">hitét </w:t>
      </w:r>
      <w:r w:rsidRPr="00E16B80">
        <w:t>annak feltételezett alapítójá</w:t>
      </w:r>
      <w:r w:rsidR="00902A2A" w:rsidRPr="00E16B80">
        <w:t>ban</w:t>
      </w:r>
      <w:r w:rsidRPr="00E16B80">
        <w:t xml:space="preserve">. Szüksége volt egy ideálra, és </w:t>
      </w:r>
      <w:r w:rsidR="00260AFC" w:rsidRPr="00E16B80">
        <w:t>e</w:t>
      </w:r>
      <w:r w:rsidRPr="00E16B80">
        <w:t xml:space="preserve">zt az utóbbiban találta meg. Számára Jézus valóság, </w:t>
      </w:r>
      <w:r w:rsidR="00902A2A" w:rsidRPr="00E16B80">
        <w:t xml:space="preserve">egy valaha </w:t>
      </w:r>
      <w:r w:rsidRPr="00E16B80">
        <w:t>megtestesült, most testetlen Szellem, aki</w:t>
      </w:r>
      <w:r w:rsidR="00902A2A" w:rsidRPr="00E16B80">
        <w:t xml:space="preserve"> -</w:t>
      </w:r>
      <w:r w:rsidR="001B34D8" w:rsidRPr="00E16B80">
        <w:t xml:space="preserve"> </w:t>
      </w:r>
      <w:r w:rsidR="00902A2A" w:rsidRPr="00E16B80">
        <w:t>ő úgy hiszi -</w:t>
      </w:r>
      <w:r w:rsidR="001B34D8" w:rsidRPr="00E16B80">
        <w:t xml:space="preserve"> ugyanúgy</w:t>
      </w:r>
      <w:r w:rsidRPr="00E16B80">
        <w:t xml:space="preserve"> „bizony</w:t>
      </w:r>
      <w:r w:rsidR="001B34D8" w:rsidRPr="00E16B80">
        <w:t>ságot</w:t>
      </w:r>
      <w:r w:rsidRPr="00E16B80">
        <w:t xml:space="preserve"> adott neki személyes kilétéről”</w:t>
      </w:r>
      <w:r w:rsidR="00907A39">
        <w:t xml:space="preserve"> -</w:t>
      </w:r>
      <w:r w:rsidRPr="00E16B80">
        <w:t xml:space="preserve"> </w:t>
      </w:r>
      <w:r w:rsidR="001B34D8" w:rsidRPr="00E16B80">
        <w:t>ha nem jobba</w:t>
      </w:r>
      <w:r w:rsidR="00907A39">
        <w:t>n -</w:t>
      </w:r>
      <w:r w:rsidRPr="00E16B80">
        <w:t xml:space="preserve"> mint más „Szellemek” – köztük Imperator. Mindazonáltal sem Jézus vallás</w:t>
      </w:r>
      <w:r w:rsidR="001B34D8" w:rsidRPr="00E16B80">
        <w:t>i tanait</w:t>
      </w:r>
      <w:r w:rsidRPr="00E16B80">
        <w:t xml:space="preserve">, sem szavait, ahogyan azokat a Biblia </w:t>
      </w:r>
      <w:r w:rsidR="001B34D8" w:rsidRPr="00E16B80">
        <w:t>tolmácsolja</w:t>
      </w:r>
      <w:r w:rsidRPr="00E16B80">
        <w:t xml:space="preserve"> és S.M. hitelesnek </w:t>
      </w:r>
      <w:r w:rsidR="001B34D8" w:rsidRPr="00E16B80">
        <w:t xml:space="preserve">is </w:t>
      </w:r>
      <w:r w:rsidRPr="00E16B80">
        <w:t>tartja, nem fogadja el teljesen az ő nyughatatlan Szelleme. Imperator, aki</w:t>
      </w:r>
      <w:r w:rsidR="001B34D8" w:rsidRPr="00E16B80">
        <w:t>nek</w:t>
      </w:r>
      <w:r w:rsidRPr="00E16B80">
        <w:t xml:space="preserve"> később ugyanez a sors </w:t>
      </w:r>
      <w:r w:rsidR="001B34D8" w:rsidRPr="00E16B80">
        <w:t>ju</w:t>
      </w:r>
      <w:r w:rsidRPr="00E16B80">
        <w:t xml:space="preserve">tott, </w:t>
      </w:r>
      <w:r w:rsidR="001B34D8" w:rsidRPr="00E16B80">
        <w:t>s</w:t>
      </w:r>
      <w:r w:rsidRPr="00E16B80">
        <w:t>em járt jobban. Elméje túl</w:t>
      </w:r>
      <w:r w:rsidR="001B34D8" w:rsidRPr="00E16B80">
        <w:t>ságosan fogadókész</w:t>
      </w:r>
      <w:r w:rsidRPr="00E16B80">
        <w:t>. Ha egyszer bele</w:t>
      </w:r>
      <w:r w:rsidR="00260AFC" w:rsidRPr="00E16B80">
        <w:t>ivódtak</w:t>
      </w:r>
      <w:r w:rsidRPr="00E16B80">
        <w:t xml:space="preserve">, könnyebb eltörölni a titánba vésett </w:t>
      </w:r>
      <w:r w:rsidR="001B34D8" w:rsidRPr="00E16B80">
        <w:t>jeleket</w:t>
      </w:r>
      <w:r w:rsidRPr="00E16B80">
        <w:t>, mint az agyába vés</w:t>
      </w:r>
      <w:r w:rsidR="001B34D8" w:rsidRPr="00E16B80">
        <w:t>ődött benyomásokat</w:t>
      </w:r>
      <w:r w:rsidRPr="00E16B80">
        <w:t xml:space="preserve">. </w:t>
      </w:r>
      <w:r w:rsidR="001B34D8" w:rsidRPr="00E16B80">
        <w:t>Amíg</w:t>
      </w:r>
      <w:r w:rsidRPr="00E16B80">
        <w:t xml:space="preserve"> Imperator hatása alatt áll – teljesen tudatában van az okkultizmus valóságának és a tudományunk spiritizmussal szembeni felsőbbrendűségének. </w:t>
      </w:r>
      <w:r w:rsidR="001B34D8" w:rsidRPr="00E16B80">
        <w:t>De a</w:t>
      </w:r>
      <w:r w:rsidRPr="00E16B80">
        <w:t xml:space="preserve">mint magára </w:t>
      </w:r>
      <w:r w:rsidR="001B34D8" w:rsidRPr="00E16B80">
        <w:t>marad</w:t>
      </w:r>
      <w:r w:rsidRPr="00E16B80">
        <w:t>, és azok ártalmas irányítása alá kerül, akik</w:t>
      </w:r>
      <w:r w:rsidR="00CA357C" w:rsidRPr="00E16B80">
        <w:t>et</w:t>
      </w:r>
      <w:r w:rsidRPr="00E16B80">
        <w:t xml:space="preserve"> szilárd</w:t>
      </w:r>
      <w:r w:rsidR="001B34D8" w:rsidRPr="00E16B80">
        <w:t xml:space="preserve"> meggyőződéssel t</w:t>
      </w:r>
      <w:r w:rsidRPr="00E16B80">
        <w:t xml:space="preserve">esten </w:t>
      </w:r>
      <w:r w:rsidR="001B34D8" w:rsidRPr="00E16B80">
        <w:t xml:space="preserve">kívüli </w:t>
      </w:r>
      <w:r w:rsidRPr="00E16B80">
        <w:t>Lelkekk</w:t>
      </w:r>
      <w:r w:rsidR="001B34D8" w:rsidRPr="00E16B80">
        <w:t>ént azonosított</w:t>
      </w:r>
      <w:r w:rsidRPr="00E16B80">
        <w:t xml:space="preserve">–, minden ismét </w:t>
      </w:r>
      <w:r w:rsidR="00CA357C" w:rsidRPr="00E16B80">
        <w:t>káoszba fordul</w:t>
      </w:r>
      <w:r w:rsidRPr="00E16B80">
        <w:t xml:space="preserve">! Elméje </w:t>
      </w:r>
      <w:r w:rsidR="00CA357C" w:rsidRPr="00E16B80">
        <w:t>ellenáll minden késztetésnek</w:t>
      </w:r>
      <w:r w:rsidRPr="00E16B80">
        <w:t xml:space="preserve">, </w:t>
      </w:r>
      <w:r w:rsidR="00CA357C" w:rsidRPr="00E16B80">
        <w:t>minden érvnek</w:t>
      </w:r>
      <w:r w:rsidRPr="00E16B80">
        <w:t xml:space="preserve">, </w:t>
      </w:r>
      <w:r w:rsidR="00CA357C" w:rsidRPr="00E16B80">
        <w:t>ami nem a</w:t>
      </w:r>
      <w:r w:rsidRPr="00E16B80">
        <w:t xml:space="preserve"> sajátj</w:t>
      </w:r>
      <w:r w:rsidR="00CA357C" w:rsidRPr="00E16B80">
        <w:t>a</w:t>
      </w:r>
      <w:r w:rsidRPr="00E16B80">
        <w:t>, és ezek mind a spiritiszta el</w:t>
      </w:r>
      <w:r w:rsidR="00CA357C" w:rsidRPr="00E16B80">
        <w:t>képzelésekhez</w:t>
      </w:r>
      <w:r w:rsidRPr="00E16B80">
        <w:t xml:space="preserve"> </w:t>
      </w:r>
      <w:r w:rsidR="00CA357C" w:rsidRPr="00E16B80">
        <w:t>köthetők</w:t>
      </w:r>
      <w:r w:rsidRPr="00E16B80">
        <w:t xml:space="preserve">. Amikor </w:t>
      </w:r>
      <w:r w:rsidR="00CA357C" w:rsidRPr="00E16B80">
        <w:t xml:space="preserve">megszabadult </w:t>
      </w:r>
      <w:r w:rsidRPr="00E16B80">
        <w:t>a régi teológiai béklyók</w:t>
      </w:r>
      <w:r w:rsidR="00CA357C" w:rsidRPr="00E16B80">
        <w:t>tól</w:t>
      </w:r>
      <w:r w:rsidRPr="00E16B80">
        <w:t xml:space="preserve">, szabad embernek </w:t>
      </w:r>
      <w:r w:rsidR="00CA357C" w:rsidRPr="00E16B80">
        <w:t>hitte</w:t>
      </w:r>
      <w:r w:rsidRPr="00E16B80">
        <w:t xml:space="preserve"> magát. Néhány hónappal később a „Szellemek” alázatos rabszolgája és </w:t>
      </w:r>
      <w:r w:rsidR="00CA357C" w:rsidRPr="00E16B80">
        <w:t>játékszere</w:t>
      </w:r>
      <w:r w:rsidRPr="00E16B80">
        <w:t xml:space="preserve"> lett! </w:t>
      </w:r>
      <w:r w:rsidR="005A16D4" w:rsidRPr="00E16B80">
        <w:t>Amikor</w:t>
      </w:r>
      <w:r w:rsidRPr="00E16B80">
        <w:t xml:space="preserve"> belső Énjével </w:t>
      </w:r>
      <w:r w:rsidR="00CA357C" w:rsidRPr="00E16B80">
        <w:t xml:space="preserve">áll </w:t>
      </w:r>
      <w:r w:rsidRPr="00E16B80">
        <w:t xml:space="preserve">szemben, </w:t>
      </w:r>
      <w:r w:rsidR="005A16D4" w:rsidRPr="00E16B80">
        <w:t xml:space="preserve">csak </w:t>
      </w:r>
      <w:r w:rsidRPr="00E16B80">
        <w:t>akkor döbben rá az igazságra, hogy van valami magasabb rendű és nemesebb, mint az ál</w:t>
      </w:r>
      <w:r w:rsidR="00CA357C" w:rsidRPr="00E16B80">
        <w:t xml:space="preserve">lítólagos </w:t>
      </w:r>
      <w:r w:rsidRPr="00E16B80">
        <w:t xml:space="preserve">Szellemek </w:t>
      </w:r>
      <w:r w:rsidR="00CA357C" w:rsidRPr="00E16B80">
        <w:t>zagyválásai</w:t>
      </w:r>
      <w:r w:rsidRPr="00E16B80">
        <w:t xml:space="preserve">. Ilyen pillanatban hallotta először </w:t>
      </w:r>
      <w:r w:rsidRPr="00E16B80">
        <w:lastRenderedPageBreak/>
        <w:t xml:space="preserve">Imperator hangját, </w:t>
      </w:r>
      <w:r w:rsidR="00CA357C" w:rsidRPr="00E16B80">
        <w:t>ami -</w:t>
      </w:r>
      <w:r w:rsidRPr="00E16B80">
        <w:t xml:space="preserve"> ahogy ő maga fogalmaz</w:t>
      </w:r>
      <w:r w:rsidR="00CA357C" w:rsidRPr="00E16B80">
        <w:t xml:space="preserve"> -</w:t>
      </w:r>
      <w:r w:rsidR="005A16D4" w:rsidRPr="00E16B80">
        <w:t xml:space="preserve"> </w:t>
      </w:r>
      <w:r w:rsidRPr="00E16B80">
        <w:t>„Isten hangja, amely a belső Énjéhez szól</w:t>
      </w:r>
      <w:r w:rsidR="00CA357C" w:rsidRPr="00E16B80">
        <w:t>t</w:t>
      </w:r>
      <w:r w:rsidRPr="00E16B80">
        <w:t xml:space="preserve">”. Ez a hang </w:t>
      </w:r>
      <w:r w:rsidR="005A16D4" w:rsidRPr="00E16B80">
        <w:t xml:space="preserve">már </w:t>
      </w:r>
      <w:r w:rsidRPr="00E16B80">
        <w:t xml:space="preserve">évek óta ismerős </w:t>
      </w:r>
      <w:r w:rsidR="005A16D4" w:rsidRPr="00E16B80">
        <w:t>a</w:t>
      </w:r>
      <w:r w:rsidRPr="00E16B80">
        <w:t xml:space="preserve"> számára, mégis gyakran nem figyel rá. Egy egyszerű kérdés: </w:t>
      </w:r>
      <w:r w:rsidR="005A16D4" w:rsidRPr="00E16B80">
        <w:t>h</w:t>
      </w:r>
      <w:r w:rsidRPr="00E16B80">
        <w:t xml:space="preserve">a Imperator </w:t>
      </w:r>
      <w:r w:rsidR="00CA357C" w:rsidRPr="00E16B80">
        <w:t xml:space="preserve">az </w:t>
      </w:r>
      <w:r w:rsidRPr="00E16B80">
        <w:t>lenne, aminek</w:t>
      </w:r>
      <w:r w:rsidR="00CA357C" w:rsidRPr="00E16B80">
        <w:t xml:space="preserve"> ő</w:t>
      </w:r>
      <w:r w:rsidRPr="00E16B80">
        <w:t xml:space="preserve"> hiszi, </w:t>
      </w:r>
      <w:r w:rsidR="00CA357C" w:rsidRPr="00E16B80">
        <w:t xml:space="preserve">- </w:t>
      </w:r>
      <w:r w:rsidRPr="00E16B80">
        <w:t>sőt</w:t>
      </w:r>
      <w:r w:rsidR="00CA357C" w:rsidRPr="00E16B80">
        <w:t>,</w:t>
      </w:r>
      <w:r w:rsidRPr="00E16B80">
        <w:t xml:space="preserve"> </w:t>
      </w:r>
      <w:r w:rsidR="00CA357C" w:rsidRPr="00E16B80">
        <w:t xml:space="preserve">úgy gondolja, hogy </w:t>
      </w:r>
      <w:r w:rsidRPr="00E16B80">
        <w:rPr>
          <w:i/>
          <w:iCs/>
        </w:rPr>
        <w:t>tudja</w:t>
      </w:r>
      <w:r w:rsidRPr="00E16B80">
        <w:t xml:space="preserve">, hogy az –, </w:t>
      </w:r>
      <w:r w:rsidR="005A16D4" w:rsidRPr="00E16B80">
        <w:t>vajon</w:t>
      </w:r>
      <w:r w:rsidRPr="00E16B80">
        <w:t xml:space="preserve"> nem </w:t>
      </w:r>
      <w:r w:rsidR="005A16D4" w:rsidRPr="00E16B80">
        <w:t xml:space="preserve">hajtotta volna </w:t>
      </w:r>
      <w:r w:rsidRPr="00E16B80">
        <w:t>S.M. akaratát</w:t>
      </w:r>
      <w:r w:rsidR="00260AFC" w:rsidRPr="00E16B80">
        <w:t xml:space="preserve"> mára</w:t>
      </w:r>
      <w:r w:rsidRPr="00E16B80">
        <w:t xml:space="preserve"> teljesen</w:t>
      </w:r>
      <w:r w:rsidR="005A16D4" w:rsidRPr="00E16B80">
        <w:t xml:space="preserve"> a maga uralma alá</w:t>
      </w:r>
      <w:r w:rsidRPr="00E16B80">
        <w:t>? Csak az adeptusoknak, azaz test</w:t>
      </w:r>
      <w:r w:rsidR="005A16D4" w:rsidRPr="00E16B80">
        <w:t>ben működő</w:t>
      </w:r>
      <w:r w:rsidRPr="00E16B80">
        <w:t xml:space="preserve"> szellemeknek tiltják</w:t>
      </w:r>
      <w:r w:rsidR="005A16D4" w:rsidRPr="00E16B80">
        <w:t xml:space="preserve"> meg</w:t>
      </w:r>
      <w:r w:rsidRPr="00E16B80">
        <w:t xml:space="preserve"> bölcs és áthághatatlan törvényeink, hogy teljesen </w:t>
      </w:r>
      <w:r w:rsidR="005A16D4" w:rsidRPr="00E16B80">
        <w:t xml:space="preserve">a saját uralmuk alá hajtsanak </w:t>
      </w:r>
      <w:r w:rsidRPr="00E16B80">
        <w:t>egy másik és gyengébb akaratot – a szabad</w:t>
      </w:r>
      <w:r w:rsidR="005A16D4" w:rsidRPr="00E16B80">
        <w:t>nak</w:t>
      </w:r>
      <w:r w:rsidRPr="00E16B80">
        <w:t xml:space="preserve"> született </w:t>
      </w:r>
      <w:r w:rsidR="005A16D4" w:rsidRPr="00E16B80">
        <w:t>E</w:t>
      </w:r>
      <w:r w:rsidRPr="00E16B80">
        <w:t>mber akaratát.</w:t>
      </w:r>
      <w:r w:rsidR="005A16D4" w:rsidRPr="00E16B80">
        <w:t xml:space="preserve"> </w:t>
      </w:r>
      <w:r w:rsidR="00E74AB9" w:rsidRPr="00E16B80">
        <w:t xml:space="preserve">Ez utóbbi eljárásmódot részesítik előnyben az „Árnyék Testvérei”, a </w:t>
      </w:r>
      <w:r w:rsidR="001D771E" w:rsidRPr="00E16B80">
        <w:t>boszorkánymesterek</w:t>
      </w:r>
      <w:r w:rsidR="00E74AB9" w:rsidRPr="00E16B80">
        <w:t>, elementáris</w:t>
      </w:r>
      <w:r w:rsidR="001D771E" w:rsidRPr="00E16B80">
        <w:t>ok</w:t>
      </w:r>
      <w:r w:rsidR="00E74AB9" w:rsidRPr="00E16B80">
        <w:t xml:space="preserve">, és elszigetelt kivételként a </w:t>
      </w:r>
      <w:r w:rsidR="00E74AB9" w:rsidRPr="00E16B80">
        <w:rPr>
          <w:i/>
          <w:iCs/>
        </w:rPr>
        <w:t>legmagasabb</w:t>
      </w:r>
      <w:r w:rsidR="00E74AB9" w:rsidRPr="00E16B80">
        <w:t xml:space="preserve"> Bolygói Szellemek</w:t>
      </w:r>
      <w:r w:rsidR="00907A39">
        <w:t xml:space="preserve"> - </w:t>
      </w:r>
      <w:r w:rsidR="00E74AB9" w:rsidRPr="00E16B80">
        <w:t xml:space="preserve">azok, akik már nem képesek tévedni. De ezek a Földön csak minden </w:t>
      </w:r>
      <w:r w:rsidR="00E74AB9" w:rsidRPr="00E16B80">
        <w:rPr>
          <w:i/>
          <w:iCs/>
        </w:rPr>
        <w:t>új</w:t>
      </w:r>
      <w:r w:rsidR="00E74AB9" w:rsidRPr="00E16B80">
        <w:t xml:space="preserve"> emberi </w:t>
      </w:r>
      <w:r w:rsidR="00907A39">
        <w:t>F</w:t>
      </w:r>
      <w:r w:rsidR="00E74AB9" w:rsidRPr="00E16B80">
        <w:t>aj születésekor jelennek meg; a nagy ciklus két végének találkozásánál és lezárásakor. És nem maradnak az emberrel tovább, mint ami ahhoz</w:t>
      </w:r>
      <w:r w:rsidR="001D771E" w:rsidRPr="00E16B80">
        <w:t xml:space="preserve"> szükséges</w:t>
      </w:r>
      <w:r w:rsidR="00E74AB9" w:rsidRPr="00E16B80">
        <w:t xml:space="preserve">, hogy az általuk tanított örök igazságok erőteljesen </w:t>
      </w:r>
      <w:r w:rsidR="001D771E" w:rsidRPr="00E16B80">
        <w:t>be</w:t>
      </w:r>
      <w:r w:rsidR="00E74AB9" w:rsidRPr="00E16B80">
        <w:t xml:space="preserve">vésődjenek az új </w:t>
      </w:r>
      <w:r w:rsidR="00907A39">
        <w:t>F</w:t>
      </w:r>
      <w:r w:rsidR="00E74AB9" w:rsidRPr="00E16B80">
        <w:t xml:space="preserve">ajok képlékeny elméjébe, biztosítva ezzel, hogy azok ne merüljenek feledésbe, vagy ne vesszenek el az eljövendő korszakok generációi számára. A Bolygói Szellem küldetése nem más, mint hogy megszólaltassa </w:t>
      </w:r>
      <w:r w:rsidR="00E74AB9" w:rsidRPr="00E16B80">
        <w:rPr>
          <w:i/>
          <w:iCs/>
        </w:rPr>
        <w:t>az Igazság Alaphangját</w:t>
      </w:r>
      <w:r w:rsidR="00E74AB9" w:rsidRPr="00E16B80">
        <w:t xml:space="preserve">. Miután ez utóbbi rezgését úgy irányította, hogy megszakítás nélkül fusson végig az adott </w:t>
      </w:r>
      <w:r w:rsidR="00907A39">
        <w:t>F</w:t>
      </w:r>
      <w:r w:rsidR="00E74AB9" w:rsidRPr="00E16B80">
        <w:t>aj vonalán a ciklus legvégéig – a legmagasabb szférák eme lakója eltűnik bolygónk felszínéről – a következő „testben való feltámadásáig”. Az Ősi Igazság eme rezgéseit a filozófusaitok „veleszületett eszméknek</w:t>
      </w:r>
      <w:r w:rsidR="00E74AB9" w:rsidRPr="00E16B80">
        <w:rPr>
          <w:rStyle w:val="Lbjegyzet-hivatkozs"/>
        </w:rPr>
        <w:footnoteReference w:id="68"/>
      </w:r>
      <w:r w:rsidR="00E74AB9" w:rsidRPr="00E16B80">
        <w:t xml:space="preserve">” nevezik. Imperator tehát többször is elmondta neki, hogy „egyedül az okkultizmusban kell keresnie, és meg is </w:t>
      </w:r>
      <w:r w:rsidR="00E74AB9" w:rsidRPr="00E16B80">
        <w:rPr>
          <w:i/>
          <w:iCs/>
        </w:rPr>
        <w:t>fogja</w:t>
      </w:r>
      <w:r w:rsidR="00E74AB9" w:rsidRPr="00E16B80">
        <w:t xml:space="preserve"> találni az igazság egy olyan aspektusát, amelyet még nem ismert</w:t>
      </w:r>
      <w:r w:rsidR="00CF1FBC" w:rsidRPr="00E16B80">
        <w:t xml:space="preserve"> fel</w:t>
      </w:r>
      <w:r w:rsidR="00E74AB9" w:rsidRPr="00E16B80">
        <w:t xml:space="preserve">.” De ez egyáltalán nem akadályozta meg S.M.-t abban, hogy hátat fordítson az okkultizmusnak, valahányszor annak egy </w:t>
      </w:r>
      <w:r w:rsidR="00CF1FBC" w:rsidRPr="00E16B80">
        <w:t>eszméje</w:t>
      </w:r>
      <w:r w:rsidR="00E74AB9" w:rsidRPr="00E16B80">
        <w:t xml:space="preserve"> </w:t>
      </w:r>
      <w:r w:rsidR="001D771E" w:rsidRPr="00E16B80">
        <w:t>összeütközésbe került</w:t>
      </w:r>
      <w:r w:rsidR="00E74AB9" w:rsidRPr="00E16B80">
        <w:t xml:space="preserve"> </w:t>
      </w:r>
      <w:r w:rsidR="00500963" w:rsidRPr="00E16B80">
        <w:t xml:space="preserve">elméjének </w:t>
      </w:r>
      <w:r w:rsidR="00E74AB9" w:rsidRPr="00E16B80">
        <w:t xml:space="preserve">valamely spiritiszta </w:t>
      </w:r>
      <w:r w:rsidR="00500963" w:rsidRPr="00E16B80">
        <w:t xml:space="preserve">előfeltevésből eredő </w:t>
      </w:r>
      <w:r w:rsidR="00E74AB9" w:rsidRPr="00E16B80">
        <w:t xml:space="preserve">elképzelésével. </w:t>
      </w:r>
      <w:r w:rsidR="001D771E" w:rsidRPr="00E16B80">
        <w:t>Úgy tekintett a médiumitásra, mint</w:t>
      </w:r>
      <w:r w:rsidR="00E74AB9" w:rsidRPr="00E16B80">
        <w:t xml:space="preserve"> lelk</w:t>
      </w:r>
      <w:r w:rsidR="00E95455" w:rsidRPr="00E16B80">
        <w:t>i</w:t>
      </w:r>
      <w:r w:rsidR="00E74AB9" w:rsidRPr="00E16B80">
        <w:t xml:space="preserve"> szabadságának</w:t>
      </w:r>
      <w:r w:rsidR="00E95455" w:rsidRPr="00E16B80">
        <w:t xml:space="preserve"> kiváltságlevelére</w:t>
      </w:r>
      <w:r w:rsidR="00E74AB9" w:rsidRPr="00E16B80">
        <w:t>, a spirituális halálból való feltámadá</w:t>
      </w:r>
      <w:r w:rsidR="00AC22A7" w:rsidRPr="00E16B80">
        <w:t>s</w:t>
      </w:r>
      <w:r w:rsidR="00E95455" w:rsidRPr="00E16B80">
        <w:t>ra</w:t>
      </w:r>
      <w:r w:rsidR="00E74AB9" w:rsidRPr="00E16B80">
        <w:t xml:space="preserve">. Csak annyiban </w:t>
      </w:r>
      <w:r w:rsidR="00AD1512" w:rsidRPr="00E16B80">
        <w:t>engedték meg neki, hogy médiumitását használja</w:t>
      </w:r>
      <w:r w:rsidR="00E74AB9" w:rsidRPr="00E16B80">
        <w:t>, amennyire</w:t>
      </w:r>
      <w:r w:rsidR="00AC22A7" w:rsidRPr="00E16B80">
        <w:t xml:space="preserve"> ez</w:t>
      </w:r>
      <w:r w:rsidR="00E74AB9" w:rsidRPr="00E16B80">
        <w:t xml:space="preserve"> </w:t>
      </w:r>
      <w:r w:rsidR="00AC22A7" w:rsidRPr="00E16B80">
        <w:t xml:space="preserve">a </w:t>
      </w:r>
      <w:r w:rsidR="00E74AB9" w:rsidRPr="00E16B80">
        <w:t>hit</w:t>
      </w:r>
      <w:r w:rsidR="00AC22A7" w:rsidRPr="00E16B80">
        <w:t>ében</w:t>
      </w:r>
      <w:r w:rsidR="00E74AB9" w:rsidRPr="00E16B80">
        <w:t xml:space="preserve"> megerősítéshez szükséges volt; </w:t>
      </w:r>
      <w:r w:rsidR="00AD1512" w:rsidRPr="00E16B80">
        <w:t>ígéretet kapott</w:t>
      </w:r>
      <w:r w:rsidR="00E74AB9" w:rsidRPr="00E16B80">
        <w:t xml:space="preserve">, hogy az abnormális átadja </w:t>
      </w:r>
      <w:r w:rsidR="00AD1512" w:rsidRPr="00E16B80">
        <w:t xml:space="preserve">majd </w:t>
      </w:r>
      <w:r w:rsidR="00E74AB9" w:rsidRPr="00E16B80">
        <w:t xml:space="preserve">helyét a normálisnak; </w:t>
      </w:r>
      <w:r w:rsidR="00AD1512" w:rsidRPr="00E16B80">
        <w:t>utasították</w:t>
      </w:r>
      <w:r w:rsidR="00E74AB9" w:rsidRPr="00E16B80">
        <w:t xml:space="preserve">, hogy készüljön fel arra az időre, amikor a benne lévő Én tudatára ébred </w:t>
      </w:r>
      <w:r w:rsidR="00AD1512" w:rsidRPr="00E16B80">
        <w:t xml:space="preserve">a saját </w:t>
      </w:r>
      <w:r w:rsidR="00E74AB9" w:rsidRPr="00E16B80">
        <w:t xml:space="preserve">spirituális, független létezésének, </w:t>
      </w:r>
      <w:r w:rsidR="00AD1512" w:rsidRPr="00E16B80">
        <w:t xml:space="preserve">és amikor </w:t>
      </w:r>
      <w:r w:rsidR="00E74AB9" w:rsidRPr="00E16B80">
        <w:t xml:space="preserve">szemtől szemben </w:t>
      </w:r>
      <w:r w:rsidR="00AD1512" w:rsidRPr="00E16B80">
        <w:t xml:space="preserve">állva </w:t>
      </w:r>
      <w:r w:rsidR="00E74AB9" w:rsidRPr="00E16B80">
        <w:t>fog beszélni</w:t>
      </w:r>
      <w:r w:rsidR="00AD1512" w:rsidRPr="00E16B80">
        <w:t xml:space="preserve"> és együtt cselekedni</w:t>
      </w:r>
      <w:r w:rsidR="00E74AB9" w:rsidRPr="00E16B80">
        <w:t xml:space="preserve"> </w:t>
      </w:r>
      <w:r w:rsidR="00AD1512" w:rsidRPr="00E16B80">
        <w:t>Tanítójával</w:t>
      </w:r>
      <w:r w:rsidR="00E74AB9" w:rsidRPr="00E16B80">
        <w:t>, és normálisan, külső vagy belső médiumitás nélkül fogja élni életét a s</w:t>
      </w:r>
      <w:r w:rsidR="00AD1512" w:rsidRPr="00E16B80">
        <w:t>zellemi</w:t>
      </w:r>
      <w:r w:rsidR="00E74AB9" w:rsidRPr="00E16B80">
        <w:t xml:space="preserve"> </w:t>
      </w:r>
      <w:r w:rsidR="00AD1512" w:rsidRPr="00E16B80">
        <w:t>világban</w:t>
      </w:r>
      <w:r w:rsidR="00E74AB9" w:rsidRPr="00E16B80">
        <w:t xml:space="preserve">. És mégis, miután </w:t>
      </w:r>
      <w:r w:rsidR="00E95455" w:rsidRPr="00E16B80">
        <w:t>annak befolyása alá került</w:t>
      </w:r>
      <w:r w:rsidR="00E74AB9" w:rsidRPr="00E16B80">
        <w:t>, amit ő „külső Szellemi hatásnak” nevez, többé nem</w:t>
      </w:r>
      <w:r w:rsidR="008B13A0" w:rsidRPr="00E16B80">
        <w:t xml:space="preserve"> tudta megkülönböztetni</w:t>
      </w:r>
      <w:r w:rsidR="00E74AB9" w:rsidRPr="00E16B80">
        <w:t xml:space="preserve"> hallucináció</w:t>
      </w:r>
      <w:r w:rsidR="00E95455" w:rsidRPr="00E16B80">
        <w:t>i</w:t>
      </w:r>
      <w:r w:rsidR="00E74AB9" w:rsidRPr="00E16B80">
        <w:t>t a</w:t>
      </w:r>
      <w:r w:rsidR="00E95455" w:rsidRPr="00E16B80">
        <w:t xml:space="preserve"> valóságtól</w:t>
      </w:r>
      <w:r w:rsidR="00E74AB9" w:rsidRPr="00E16B80">
        <w:t>, a hamist a</w:t>
      </w:r>
      <w:r w:rsidR="00E95455" w:rsidRPr="00E16B80">
        <w:t>z igaztól</w:t>
      </w:r>
      <w:r w:rsidR="00E74AB9" w:rsidRPr="00E16B80">
        <w:t xml:space="preserve">: időnként </w:t>
      </w:r>
      <w:r w:rsidR="008B13A0" w:rsidRPr="00E16B80">
        <w:t xml:space="preserve">egy kalap alá véve </w:t>
      </w:r>
      <w:r w:rsidR="00E74AB9" w:rsidRPr="00E16B80">
        <w:t>Elementálokat és Elementárisokat, testetlen Szellemek</w:t>
      </w:r>
      <w:r w:rsidR="008B13A0" w:rsidRPr="00E16B80">
        <w:t xml:space="preserve">et a </w:t>
      </w:r>
      <w:r w:rsidR="00E74AB9" w:rsidRPr="00E16B80">
        <w:t>test</w:t>
      </w:r>
      <w:r w:rsidR="008B13A0" w:rsidRPr="00E16B80">
        <w:t>ben működőkkel</w:t>
      </w:r>
      <w:r w:rsidR="00907A39">
        <w:t>; pedig</w:t>
      </w:r>
      <w:r w:rsidR="00E74AB9" w:rsidRPr="00E16B80">
        <w:t xml:space="preserve"> </w:t>
      </w:r>
      <w:r w:rsidR="00432F40" w:rsidRPr="00E16B80">
        <w:t>az ő „Isteni Hang</w:t>
      </w:r>
      <w:r w:rsidR="00E95455" w:rsidRPr="00E16B80">
        <w:t>ja</w:t>
      </w:r>
      <w:r w:rsidR="00432F40" w:rsidRPr="00E16B80">
        <w:t xml:space="preserve">” </w:t>
      </w:r>
      <w:r w:rsidR="00E74AB9" w:rsidRPr="00E16B80">
        <w:t xml:space="preserve">elég sokszor </w:t>
      </w:r>
      <w:r w:rsidR="00432F40" w:rsidRPr="00E16B80">
        <w:t>figyelmeztette erre</w:t>
      </w:r>
      <w:r w:rsidR="00E74AB9" w:rsidRPr="00E16B80">
        <w:t>, és óva intett</w:t>
      </w:r>
      <w:r w:rsidR="00432F40" w:rsidRPr="00E16B80">
        <w:t>e őt</w:t>
      </w:r>
      <w:r w:rsidR="00E74AB9" w:rsidRPr="00E16B80">
        <w:t xml:space="preserve"> „a</w:t>
      </w:r>
      <w:r w:rsidR="00432F40" w:rsidRPr="00E16B80">
        <w:t>ma</w:t>
      </w:r>
      <w:r w:rsidR="00E74AB9" w:rsidRPr="00E16B80">
        <w:t xml:space="preserve"> szellemektől, amelyek a Föld szféráj</w:t>
      </w:r>
      <w:r w:rsidR="00432F40" w:rsidRPr="00E16B80">
        <w:t>ában</w:t>
      </w:r>
      <w:r w:rsidR="00E74AB9" w:rsidRPr="00E16B80">
        <w:t xml:space="preserve"> lebegnek”. Mind</w:t>
      </w:r>
      <w:r w:rsidR="00432F40" w:rsidRPr="00E16B80">
        <w:t>ezek ellenére</w:t>
      </w:r>
      <w:r w:rsidR="00907A39">
        <w:t xml:space="preserve"> </w:t>
      </w:r>
      <w:r w:rsidR="00E74AB9" w:rsidRPr="00E16B80">
        <w:t xml:space="preserve">szilárdan hiszi, hogy mindig </w:t>
      </w:r>
      <w:r w:rsidR="00432F40" w:rsidRPr="00E16B80">
        <w:t xml:space="preserve">is </w:t>
      </w:r>
      <w:r w:rsidR="00E74AB9" w:rsidRPr="00E16B80">
        <w:t>Imper. irányítása alatt cseleke</w:t>
      </w:r>
      <w:r w:rsidR="00432F40" w:rsidRPr="00E16B80">
        <w:t>dett</w:t>
      </w:r>
      <w:r w:rsidR="00E74AB9" w:rsidRPr="00E16B80">
        <w:t xml:space="preserve">, és hogy az </w:t>
      </w:r>
      <w:r w:rsidR="00432F40" w:rsidRPr="00E16B80">
        <w:t>őt meglátogató szellemek mind</w:t>
      </w:r>
      <w:r w:rsidR="00E74AB9" w:rsidRPr="00E16B80">
        <w:t xml:space="preserve"> az ő „vezetőjének” engedélyével érkeztek. </w:t>
      </w:r>
      <w:r w:rsidR="00432F40" w:rsidRPr="00E16B80">
        <w:t>Akkor hát</w:t>
      </w:r>
      <w:r w:rsidR="00E74AB9" w:rsidRPr="00E16B80">
        <w:t xml:space="preserve"> H.P.B. </w:t>
      </w:r>
      <w:r w:rsidR="00432F40" w:rsidRPr="00E16B80">
        <w:t xml:space="preserve">vajon </w:t>
      </w:r>
      <w:r w:rsidR="00E74AB9" w:rsidRPr="00E16B80">
        <w:t>Imper</w:t>
      </w:r>
      <w:r w:rsidR="00432F40" w:rsidRPr="00E16B80">
        <w:t>.</w:t>
      </w:r>
      <w:r w:rsidR="00E74AB9" w:rsidRPr="00E16B80">
        <w:t xml:space="preserve"> </w:t>
      </w:r>
      <w:r w:rsidR="00432F40" w:rsidRPr="00E16B80">
        <w:t>hozzájárulásával</w:t>
      </w:r>
      <w:r w:rsidR="00E74AB9" w:rsidRPr="00E16B80">
        <w:t xml:space="preserve"> volt </w:t>
      </w:r>
      <w:r w:rsidR="00432F40" w:rsidRPr="00E16B80">
        <w:t>ott</w:t>
      </w:r>
      <w:r w:rsidR="00E74AB9" w:rsidRPr="00E16B80">
        <w:t xml:space="preserve">? És hogyan </w:t>
      </w:r>
      <w:r w:rsidR="00641717" w:rsidRPr="00E16B80">
        <w:t>magyaráz</w:t>
      </w:r>
      <w:r w:rsidR="00E95455" w:rsidRPr="00E16B80">
        <w:t>z</w:t>
      </w:r>
      <w:r w:rsidR="00641717" w:rsidRPr="00E16B80">
        <w:t>a</w:t>
      </w:r>
      <w:r w:rsidR="00E74AB9" w:rsidRPr="00E16B80">
        <w:t xml:space="preserve"> a következő ellentmondásokat. 1876</w:t>
      </w:r>
      <w:r w:rsidR="00907A39">
        <w:t>.</w:t>
      </w:r>
      <w:r w:rsidR="00E74AB9" w:rsidRPr="00E16B80">
        <w:t xml:space="preserve"> óta, </w:t>
      </w:r>
      <w:r w:rsidR="00E95455" w:rsidRPr="00E16B80">
        <w:t>egyértelmű</w:t>
      </w:r>
      <w:r w:rsidR="00E74AB9" w:rsidRPr="00E16B80">
        <w:t xml:space="preserve"> </w:t>
      </w:r>
      <w:r w:rsidR="00641717" w:rsidRPr="00E16B80">
        <w:t>utasításra</w:t>
      </w:r>
      <w:r w:rsidR="00E74AB9" w:rsidRPr="00E16B80">
        <w:t xml:space="preserve"> cselekedve, </w:t>
      </w:r>
      <w:r w:rsidR="00641717" w:rsidRPr="00E16B80">
        <w:t xml:space="preserve">H.P.B </w:t>
      </w:r>
      <w:r w:rsidR="00E74AB9" w:rsidRPr="00E16B80">
        <w:t xml:space="preserve">megpróbálta </w:t>
      </w:r>
      <w:r w:rsidR="00641717" w:rsidRPr="00E16B80">
        <w:t>rá</w:t>
      </w:r>
      <w:r w:rsidR="00E74AB9" w:rsidRPr="00E16B80">
        <w:t xml:space="preserve">ébreszteni őt a valóságra, ami körülötte és benne történik. Hogy </w:t>
      </w:r>
      <w:r w:rsidR="00641717" w:rsidRPr="00E16B80">
        <w:t xml:space="preserve">ez </w:t>
      </w:r>
      <w:r w:rsidR="00E74AB9" w:rsidRPr="00E16B80">
        <w:t>Imper. akarata szerint vagy a</w:t>
      </w:r>
      <w:r w:rsidR="00641717" w:rsidRPr="00E16B80">
        <w:t>nnak ellenében történt</w:t>
      </w:r>
      <w:r w:rsidR="00E74AB9" w:rsidRPr="00E16B80">
        <w:t xml:space="preserve"> – tudnia kellett, mivel az utóbbi esetben </w:t>
      </w:r>
      <w:r w:rsidR="00641717" w:rsidRPr="00E16B80">
        <w:t xml:space="preserve">H.P.B akár </w:t>
      </w:r>
      <w:r w:rsidR="00E74AB9" w:rsidRPr="00E16B80">
        <w:t>azzal</w:t>
      </w:r>
      <w:r w:rsidR="00641717" w:rsidRPr="00E16B80">
        <w:t xml:space="preserve"> is</w:t>
      </w:r>
      <w:r w:rsidR="00E74AB9" w:rsidRPr="00E16B80">
        <w:t xml:space="preserve"> dicsekedhet</w:t>
      </w:r>
      <w:r w:rsidR="00E95455" w:rsidRPr="00E16B80">
        <w:t>ett volna</w:t>
      </w:r>
      <w:r w:rsidR="00E74AB9" w:rsidRPr="00E16B80">
        <w:t xml:space="preserve">, hogy erősebb, </w:t>
      </w:r>
      <w:r w:rsidR="00E74AB9" w:rsidRPr="00E16B80">
        <w:lastRenderedPageBreak/>
        <w:t xml:space="preserve">hatalmasabb, mint az ő „vezetője”, aki soha nem </w:t>
      </w:r>
      <w:r w:rsidR="00641717" w:rsidRPr="00E16B80">
        <w:t xml:space="preserve">is </w:t>
      </w:r>
      <w:r w:rsidR="00E74AB9" w:rsidRPr="00E16B80">
        <w:t xml:space="preserve">tiltakozott </w:t>
      </w:r>
      <w:r w:rsidR="00E95455" w:rsidRPr="00E16B80">
        <w:t>e</w:t>
      </w:r>
      <w:r w:rsidR="00E74AB9" w:rsidRPr="00E16B80">
        <w:t xml:space="preserve"> </w:t>
      </w:r>
      <w:r w:rsidR="00641717" w:rsidRPr="00E16B80">
        <w:t>betolakodó</w:t>
      </w:r>
      <w:r w:rsidR="00E74AB9" w:rsidRPr="00E16B80">
        <w:t xml:space="preserve"> ellen? Erre mi történik?</w:t>
      </w:r>
      <w:r w:rsidR="00641717" w:rsidRPr="00E16B80">
        <w:t xml:space="preserve"> </w:t>
      </w:r>
      <w:r w:rsidR="00AE25BE" w:rsidRPr="00E16B80">
        <w:t xml:space="preserve">1876-ban </w:t>
      </w:r>
      <w:r w:rsidR="00C243D1" w:rsidRPr="00E16B80">
        <w:t xml:space="preserve">a </w:t>
      </w:r>
      <w:r w:rsidR="00AE25BE" w:rsidRPr="00E16B80">
        <w:t>Wight</w:t>
      </w:r>
      <w:r w:rsidR="00C243D1" w:rsidRPr="00E16B80">
        <w:t xml:space="preserve"> </w:t>
      </w:r>
      <w:r w:rsidR="00AE25BE" w:rsidRPr="00E16B80">
        <w:t>szigetről írt neki egy több mint 48</w:t>
      </w:r>
      <w:r w:rsidR="00C243D1" w:rsidRPr="00E16B80">
        <w:t>,</w:t>
      </w:r>
      <w:r w:rsidR="00AE25BE" w:rsidRPr="00E16B80">
        <w:t xml:space="preserve"> egymást követő órán át tartó látomásról, amely alatt </w:t>
      </w:r>
      <w:r w:rsidR="002E0C08" w:rsidRPr="00E16B80">
        <w:t>megszokott módján</w:t>
      </w:r>
      <w:r w:rsidR="00AE25BE" w:rsidRPr="00E16B80">
        <w:t xml:space="preserve"> járkált, beszélt, </w:t>
      </w:r>
      <w:r w:rsidR="002534FF" w:rsidRPr="00E16B80">
        <w:t xml:space="preserve">de a </w:t>
      </w:r>
      <w:r w:rsidR="00971E51" w:rsidRPr="00E16B80">
        <w:t xml:space="preserve">külső történéseknek a </w:t>
      </w:r>
      <w:r w:rsidR="002534FF" w:rsidRPr="00E16B80">
        <w:t>leghalványabb emléke sem maradt meg benne</w:t>
      </w:r>
      <w:r w:rsidR="00907A39">
        <w:t>;</w:t>
      </w:r>
      <w:r w:rsidR="00AE25BE" w:rsidRPr="00E16B80">
        <w:t xml:space="preserve"> és arra kérte</w:t>
      </w:r>
      <w:r w:rsidR="002E0C08" w:rsidRPr="00E16B80">
        <w:t xml:space="preserve"> őt</w:t>
      </w:r>
      <w:r w:rsidR="00AE25BE" w:rsidRPr="00E16B80">
        <w:t>, hogy mondja meg, látomás vagy hallucináció volt</w:t>
      </w:r>
      <w:r w:rsidR="00971E51" w:rsidRPr="00E16B80">
        <w:t xml:space="preserve"> ez</w:t>
      </w:r>
      <w:r w:rsidR="00AE25BE" w:rsidRPr="00E16B80">
        <w:t>. Miért nem kérdezte meg +I-R-t</w:t>
      </w:r>
      <w:r w:rsidR="002534FF" w:rsidRPr="00E16B80">
        <w:rPr>
          <w:rStyle w:val="Lbjegyzet-hivatkozs"/>
        </w:rPr>
        <w:footnoteReference w:id="69"/>
      </w:r>
      <w:r w:rsidR="00AE25BE" w:rsidRPr="00E16B80">
        <w:t>? „Meg tudod mondani, mert ott voltál” – mondja. „</w:t>
      </w:r>
      <w:r w:rsidR="002534FF" w:rsidRPr="00E16B80">
        <w:t>Más voltál</w:t>
      </w:r>
      <w:r w:rsidR="00AE25BE" w:rsidRPr="00E16B80">
        <w:t xml:space="preserve">, </w:t>
      </w:r>
      <w:r w:rsidR="002534FF" w:rsidRPr="00E16B80">
        <w:t xml:space="preserve">de </w:t>
      </w:r>
      <w:r w:rsidR="00AE25BE" w:rsidRPr="00E16B80">
        <w:t xml:space="preserve">mégis te magad – ha van Éned. ... Gondolom, igen, de </w:t>
      </w:r>
      <w:r w:rsidR="002534FF" w:rsidRPr="00E16B80">
        <w:t>ilyen</w:t>
      </w:r>
      <w:r w:rsidR="00AE25BE" w:rsidRPr="00E16B80">
        <w:t xml:space="preserve"> </w:t>
      </w:r>
      <w:r w:rsidR="002534FF" w:rsidRPr="00E16B80">
        <w:t>irányban nem kutakodok</w:t>
      </w:r>
      <w:r w:rsidR="00AE25BE" w:rsidRPr="00E16B80">
        <w:t>.” ... Egy másik alkalommal a saját könyvtárában látta</w:t>
      </w:r>
      <w:r w:rsidR="00971E51" w:rsidRPr="00E16B80">
        <w:rPr>
          <w:rStyle w:val="Lbjegyzet-hivatkozs"/>
        </w:rPr>
        <w:footnoteReference w:id="70"/>
      </w:r>
      <w:r w:rsidR="00AE25BE" w:rsidRPr="00E16B80">
        <w:t>, amint őt nézi, közeledik, és néhány</w:t>
      </w:r>
      <w:r w:rsidR="00903773" w:rsidRPr="00E16B80">
        <w:t>,</w:t>
      </w:r>
      <w:r w:rsidR="00AE25BE" w:rsidRPr="00E16B80">
        <w:t xml:space="preserve"> </w:t>
      </w:r>
      <w:r w:rsidR="00903773" w:rsidRPr="00E16B80">
        <w:t xml:space="preserve">az általa ismert Páholyhoz köthető </w:t>
      </w:r>
      <w:r w:rsidR="00AE25BE" w:rsidRPr="00E16B80">
        <w:t>szabadkőműves jel</w:t>
      </w:r>
      <w:r w:rsidR="002534FF" w:rsidRPr="00E16B80">
        <w:t>zést</w:t>
      </w:r>
      <w:r w:rsidR="00AE25BE" w:rsidRPr="00E16B80">
        <w:t xml:space="preserve"> </w:t>
      </w:r>
      <w:r w:rsidR="00971E51" w:rsidRPr="00E16B80">
        <w:t>mutat fel</w:t>
      </w:r>
      <w:r w:rsidR="00AE25BE" w:rsidRPr="00E16B80">
        <w:t xml:space="preserve"> neki. Elismeri, hogy „olyan tisztán látta, mint Massey-t – aki ott volt”. Több más alkalommal is látta, és néha, </w:t>
      </w:r>
      <w:r w:rsidR="00903773" w:rsidRPr="00E16B80">
        <w:t xml:space="preserve">bár </w:t>
      </w:r>
      <w:r w:rsidR="00AE25BE" w:rsidRPr="00E16B80">
        <w:t>tud</w:t>
      </w:r>
      <w:r w:rsidR="00903773" w:rsidRPr="00E16B80">
        <w:t>ta</w:t>
      </w:r>
      <w:r w:rsidR="00AE25BE" w:rsidRPr="00E16B80">
        <w:t xml:space="preserve">, hogy H.P.B. az, </w:t>
      </w:r>
      <w:r w:rsidR="00971E51" w:rsidRPr="00E16B80">
        <w:t>mégsem</w:t>
      </w:r>
      <w:r w:rsidR="00AE25BE" w:rsidRPr="00E16B80">
        <w:t xml:space="preserve"> ismerte fel. „A megjelenésed és a leveleid alapján időnként annyira különbözőnek tűnsz, a mentális </w:t>
      </w:r>
      <w:r w:rsidR="00903773" w:rsidRPr="00E16B80">
        <w:t>jellegzetességeid</w:t>
      </w:r>
      <w:r w:rsidR="00AE25BE" w:rsidRPr="00E16B80">
        <w:t xml:space="preserve"> annyira változatos</w:t>
      </w:r>
      <w:r w:rsidR="00903773" w:rsidRPr="00E16B80">
        <w:t>ak</w:t>
      </w:r>
      <w:r w:rsidR="00AE25BE" w:rsidRPr="00E16B80">
        <w:t>, hogy – a</w:t>
      </w:r>
      <w:r w:rsidR="00903773" w:rsidRPr="00E16B80">
        <w:t>mint azt</w:t>
      </w:r>
      <w:r w:rsidR="00AE25BE" w:rsidRPr="00E16B80">
        <w:t xml:space="preserve"> </w:t>
      </w:r>
      <w:r w:rsidR="00903773" w:rsidRPr="00E16B80">
        <w:t>határozottan</w:t>
      </w:r>
      <w:r w:rsidR="00AE25BE" w:rsidRPr="00E16B80">
        <w:t xml:space="preserve"> mond</w:t>
      </w:r>
      <w:r w:rsidR="00903773" w:rsidRPr="00E16B80">
        <w:t>t</w:t>
      </w:r>
      <w:r w:rsidR="00AE25BE" w:rsidRPr="00E16B80">
        <w:t xml:space="preserve">ák </w:t>
      </w:r>
      <w:r w:rsidR="00903773" w:rsidRPr="00E16B80">
        <w:t xml:space="preserve">is nekem </w:t>
      </w:r>
      <w:r w:rsidR="00AE25BE" w:rsidRPr="00E16B80">
        <w:t xml:space="preserve">– teljesen elképzelhetőnek tartom, hogy Lények </w:t>
      </w:r>
      <w:r w:rsidR="00903773" w:rsidRPr="00E16B80">
        <w:t xml:space="preserve">egy </w:t>
      </w:r>
      <w:r w:rsidR="00AE25BE" w:rsidRPr="00E16B80">
        <w:t>cso</w:t>
      </w:r>
      <w:r w:rsidR="00903773" w:rsidRPr="00E16B80">
        <w:t>p</w:t>
      </w:r>
      <w:r w:rsidR="00AE25BE" w:rsidRPr="00E16B80">
        <w:t>or</w:t>
      </w:r>
      <w:r w:rsidR="00903773" w:rsidRPr="00E16B80">
        <w:t>t</w:t>
      </w:r>
      <w:r w:rsidR="00AE25BE" w:rsidRPr="00E16B80">
        <w:t xml:space="preserve">ja vagy. ... </w:t>
      </w:r>
      <w:r w:rsidR="00903773" w:rsidRPr="00E16B80">
        <w:rPr>
          <w:i/>
          <w:iCs/>
        </w:rPr>
        <w:t>Megingathatatlanul</w:t>
      </w:r>
      <w:r w:rsidR="00AE25BE" w:rsidRPr="00E16B80">
        <w:t xml:space="preserve"> hiszek benned.” Minden levelében „élő Testvért” követelt</w:t>
      </w:r>
      <w:r w:rsidR="00903773" w:rsidRPr="00E16B80">
        <w:t xml:space="preserve"> tőle</w:t>
      </w:r>
      <w:r w:rsidR="00AE25BE" w:rsidRPr="00E16B80">
        <w:t xml:space="preserve">, </w:t>
      </w:r>
      <w:r w:rsidR="00903773" w:rsidRPr="00E16B80">
        <w:t>pedig H.P.B</w:t>
      </w:r>
      <w:r w:rsidR="00AE25BE" w:rsidRPr="00E16B80">
        <w:t xml:space="preserve"> egyértelműen </w:t>
      </w:r>
      <w:r w:rsidR="00971E51" w:rsidRPr="00E16B80">
        <w:t>tudtára adta</w:t>
      </w:r>
      <w:r w:rsidR="00AE25BE" w:rsidRPr="00E16B80">
        <w:t xml:space="preserve">, hogy már </w:t>
      </w:r>
      <w:r w:rsidR="00903773" w:rsidRPr="00E16B80">
        <w:t>most is foglalkozik vele egy</w:t>
      </w:r>
      <w:r w:rsidR="00AE25BE" w:rsidRPr="00E16B80">
        <w:t xml:space="preserve">, </w:t>
      </w:r>
      <w:r w:rsidR="00903773" w:rsidRPr="00E16B80">
        <w:t>ám</w:t>
      </w:r>
      <w:r w:rsidR="00AE25BE" w:rsidRPr="00E16B80">
        <w:t xml:space="preserve"> ő határozottan </w:t>
      </w:r>
      <w:r w:rsidR="00903773" w:rsidRPr="00E16B80">
        <w:t>tagadta ezt</w:t>
      </w:r>
      <w:r w:rsidR="00AE25BE" w:rsidRPr="00E16B80">
        <w:t>. Amikor segít</w:t>
      </w:r>
      <w:r w:rsidR="00C9626A" w:rsidRPr="00E16B80">
        <w:t xml:space="preserve">séget kapott, hogy </w:t>
      </w:r>
      <w:r w:rsidR="00AE25BE" w:rsidRPr="00E16B80">
        <w:t>megszabadul</w:t>
      </w:r>
      <w:r w:rsidR="00C9626A" w:rsidRPr="00E16B80">
        <w:t>hasson</w:t>
      </w:r>
      <w:r w:rsidR="00AE25BE" w:rsidRPr="00E16B80">
        <w:t xml:space="preserve"> </w:t>
      </w:r>
      <w:r w:rsidR="00AE25BE" w:rsidRPr="00E16B80">
        <w:rPr>
          <w:i/>
          <w:iCs/>
        </w:rPr>
        <w:t>túlságosan anyag</w:t>
      </w:r>
      <w:r w:rsidR="00C9626A" w:rsidRPr="00E16B80">
        <w:rPr>
          <w:i/>
          <w:iCs/>
        </w:rPr>
        <w:t>hoz kötődő</w:t>
      </w:r>
      <w:r w:rsidR="00AE25BE" w:rsidRPr="00E16B80">
        <w:t xml:space="preserve"> testéből, amely</w:t>
      </w:r>
      <w:r w:rsidR="00C9626A" w:rsidRPr="00E16B80">
        <w:t>től így</w:t>
      </w:r>
      <w:r w:rsidR="00AE25BE" w:rsidRPr="00E16B80">
        <w:t xml:space="preserve"> néha órákig, sőt napokig is távol volt, </w:t>
      </w:r>
      <w:r w:rsidR="00C9626A" w:rsidRPr="00E16B80">
        <w:t>m</w:t>
      </w:r>
      <w:r w:rsidR="00971E51" w:rsidRPr="00E16B80">
        <w:t>iközben</w:t>
      </w:r>
      <w:r w:rsidR="00C9626A" w:rsidRPr="00E16B80">
        <w:t xml:space="preserve"> </w:t>
      </w:r>
      <w:r w:rsidR="00AE25BE" w:rsidRPr="00E16B80">
        <w:t>üres gépezet</w:t>
      </w:r>
      <w:r w:rsidR="00C9626A" w:rsidRPr="00E16B80">
        <w:t>ét</w:t>
      </w:r>
      <w:r w:rsidR="00AE25BE" w:rsidRPr="00E16B80">
        <w:t xml:space="preserve"> távolról és </w:t>
      </w:r>
      <w:r w:rsidR="00AE25BE" w:rsidRPr="00E16B80">
        <w:rPr>
          <w:i/>
          <w:iCs/>
        </w:rPr>
        <w:t>külső, élő</w:t>
      </w:r>
      <w:r w:rsidR="00AE25BE" w:rsidRPr="00E16B80">
        <w:t xml:space="preserve"> befolyással működ</w:t>
      </w:r>
      <w:r w:rsidR="00C9626A" w:rsidRPr="00E16B80">
        <w:t>tették</w:t>
      </w:r>
      <w:r w:rsidR="00AE25BE" w:rsidRPr="00E16B80">
        <w:t xml:space="preserve"> – amint visszatért, gyötörni </w:t>
      </w:r>
      <w:r w:rsidR="00971E51" w:rsidRPr="00E16B80">
        <w:t xml:space="preserve">kezdte </w:t>
      </w:r>
      <w:r w:rsidR="00AE25BE" w:rsidRPr="00E16B80">
        <w:t xml:space="preserve">az a </w:t>
      </w:r>
      <w:r w:rsidR="00C9626A" w:rsidRPr="00E16B80">
        <w:t>megingathatatlan képzet</w:t>
      </w:r>
      <w:r w:rsidR="00AE25BE" w:rsidRPr="00E16B80">
        <w:t xml:space="preserve">, hogy egész idő alatt egy </w:t>
      </w:r>
      <w:r w:rsidR="00AE25BE" w:rsidRPr="00E16B80">
        <w:rPr>
          <w:i/>
          <w:iCs/>
        </w:rPr>
        <w:t>másik</w:t>
      </w:r>
      <w:r w:rsidR="00AE25BE" w:rsidRPr="00E16B80">
        <w:t xml:space="preserve"> intelligencia, egy testetlen, nem </w:t>
      </w:r>
      <w:r w:rsidR="00C9626A" w:rsidRPr="00E16B80">
        <w:t>pedig testben működő</w:t>
      </w:r>
      <w:r w:rsidR="00AE25BE" w:rsidRPr="00E16B80">
        <w:t xml:space="preserve"> Szellem hordozója volt, </w:t>
      </w:r>
      <w:r w:rsidR="00C9626A" w:rsidRPr="00E16B80">
        <w:t xml:space="preserve">és az </w:t>
      </w:r>
      <w:r w:rsidR="00C9626A" w:rsidRPr="00E16B80">
        <w:rPr>
          <w:i/>
          <w:iCs/>
        </w:rPr>
        <w:t>igazság</w:t>
      </w:r>
      <w:r w:rsidR="00AE25BE" w:rsidRPr="00E16B80">
        <w:t xml:space="preserve"> </w:t>
      </w:r>
      <w:r w:rsidR="00C9626A" w:rsidRPr="00E16B80">
        <w:t xml:space="preserve">közben </w:t>
      </w:r>
      <w:r w:rsidR="00AE25BE" w:rsidRPr="00E16B80">
        <w:t xml:space="preserve">egyszer sem </w:t>
      </w:r>
      <w:r w:rsidR="00C9626A" w:rsidRPr="00E16B80">
        <w:t>derengett fel</w:t>
      </w:r>
      <w:r w:rsidR="00AE25BE" w:rsidRPr="00E16B80">
        <w:t xml:space="preserve"> elméjé</w:t>
      </w:r>
      <w:r w:rsidR="00C9626A" w:rsidRPr="00E16B80">
        <w:t>ben</w:t>
      </w:r>
      <w:r w:rsidR="00AE25BE" w:rsidRPr="00E16B80">
        <w:t xml:space="preserve">. „Imperator” – írta </w:t>
      </w:r>
      <w:r w:rsidR="0085665C" w:rsidRPr="00E16B80">
        <w:t>H.P.B-nek</w:t>
      </w:r>
      <w:r w:rsidR="00AE25BE" w:rsidRPr="00E16B80">
        <w:t xml:space="preserve"> – „</w:t>
      </w:r>
      <w:r w:rsidR="0085665C" w:rsidRPr="00E16B80">
        <w:t>bekorlátozza</w:t>
      </w:r>
      <w:r w:rsidR="00AE25BE" w:rsidRPr="00E16B80">
        <w:t xml:space="preserve"> a médiumitásról alkotott elképzelése</w:t>
      </w:r>
      <w:r w:rsidR="0085665C" w:rsidRPr="00E16B80">
        <w:t>ket</w:t>
      </w:r>
      <w:r w:rsidR="00AE25BE" w:rsidRPr="00E16B80">
        <w:t xml:space="preserve">. Azt mondja, </w:t>
      </w:r>
      <w:r w:rsidR="0085665C" w:rsidRPr="00E16B80">
        <w:t xml:space="preserve">a médiumitás és az adeptusi szint között </w:t>
      </w:r>
      <w:r w:rsidR="00AE25BE" w:rsidRPr="00E16B80">
        <w:t xml:space="preserve">nem lehet igazi ellentét.” Ha </w:t>
      </w:r>
      <w:r w:rsidR="00971E51" w:rsidRPr="00E16B80">
        <w:t xml:space="preserve">itt </w:t>
      </w:r>
      <w:r w:rsidR="00AE25BE" w:rsidRPr="00E16B80">
        <w:t>a „</w:t>
      </w:r>
      <w:r w:rsidR="0085665C" w:rsidRPr="00E16B80">
        <w:t>tisztán</w:t>
      </w:r>
      <w:r w:rsidR="00AE25BE" w:rsidRPr="00E16B80">
        <w:t xml:space="preserve">látó” szót használta volna a „médium” helyett, helyesebben </w:t>
      </w:r>
      <w:r w:rsidR="0085665C" w:rsidRPr="00E16B80">
        <w:t>értelmezte volna a mondottakat</w:t>
      </w:r>
      <w:r w:rsidR="00AE25BE" w:rsidRPr="00E16B80">
        <w:t xml:space="preserve">, hiszen ritkán válik valaki </w:t>
      </w:r>
      <w:r w:rsidR="0085665C" w:rsidRPr="00E16B80">
        <w:t>adeptussá</w:t>
      </w:r>
      <w:r w:rsidR="00AE25BE" w:rsidRPr="00E16B80">
        <w:t xml:space="preserve"> </w:t>
      </w:r>
      <w:r w:rsidR="0085665C" w:rsidRPr="00E16B80">
        <w:t>úgy</w:t>
      </w:r>
      <w:r w:rsidR="00AE25BE" w:rsidRPr="00E16B80">
        <w:t xml:space="preserve">, hogy </w:t>
      </w:r>
      <w:r w:rsidR="0085665C" w:rsidRPr="00E16B80">
        <w:t xml:space="preserve">ne lenne felruházva születésétől fogva </w:t>
      </w:r>
      <w:r w:rsidR="00AE25BE" w:rsidRPr="00E16B80">
        <w:t>t</w:t>
      </w:r>
      <w:r w:rsidR="0085665C" w:rsidRPr="00E16B80">
        <w:t>isztánlátói képességgel</w:t>
      </w:r>
      <w:r w:rsidR="00AE25BE" w:rsidRPr="00E16B80">
        <w:t>. De hát 1875</w:t>
      </w:r>
      <w:r w:rsidR="00D4665C" w:rsidRPr="00E16B80">
        <w:t>.</w:t>
      </w:r>
      <w:r w:rsidR="00AE25BE" w:rsidRPr="00E16B80">
        <w:t xml:space="preserve"> szeptemberében semmit sem tudott az Árnyék Testvéreiről – legnagyobb, legkegyetlenebb és – miért ne </w:t>
      </w:r>
      <w:r w:rsidR="00971E51" w:rsidRPr="00E16B80">
        <w:t>ismernénk</w:t>
      </w:r>
      <w:r w:rsidR="00AE25BE" w:rsidRPr="00E16B80">
        <w:t xml:space="preserve"> be – </w:t>
      </w:r>
      <w:r w:rsidR="00D4665C" w:rsidRPr="00E16B80">
        <w:t>legerősebb</w:t>
      </w:r>
      <w:r w:rsidR="00AE25BE" w:rsidRPr="00E16B80">
        <w:t xml:space="preserve"> ellenségeinkről. Abban az évben megkérdezte az </w:t>
      </w:r>
      <w:r w:rsidR="00E57EEC" w:rsidRPr="00E16B80">
        <w:t>„öreg</w:t>
      </w:r>
      <w:r w:rsidR="00AE25BE" w:rsidRPr="00E16B80">
        <w:t xml:space="preserve"> hölgyet</w:t>
      </w:r>
      <w:r w:rsidR="00E57EEC" w:rsidRPr="00E16B80">
        <w:t>”</w:t>
      </w:r>
      <w:r w:rsidR="00AE25BE" w:rsidRPr="00E16B80">
        <w:t xml:space="preserve">, hogy Bulwer vajon </w:t>
      </w:r>
      <w:r w:rsidR="00E57EEC" w:rsidRPr="00E16B80">
        <w:t xml:space="preserve">nem </w:t>
      </w:r>
      <w:r w:rsidR="00AE25BE" w:rsidRPr="00E16B80">
        <w:t xml:space="preserve">evett-e </w:t>
      </w:r>
      <w:r w:rsidR="00E57EEC" w:rsidRPr="00E16B80">
        <w:t>félig nyers</w:t>
      </w:r>
      <w:r w:rsidR="00AE25BE" w:rsidRPr="00E16B80">
        <w:t xml:space="preserve"> </w:t>
      </w:r>
      <w:r w:rsidR="00971E51" w:rsidRPr="00E16B80">
        <w:t>disznóhúst</w:t>
      </w:r>
      <w:r w:rsidR="00AE25BE" w:rsidRPr="00E16B80">
        <w:t xml:space="preserve"> és </w:t>
      </w:r>
      <w:r w:rsidR="00E57EEC" w:rsidRPr="00E16B80">
        <w:t xml:space="preserve">nem </w:t>
      </w:r>
      <w:r w:rsidR="00AE25BE" w:rsidRPr="00E16B80">
        <w:t xml:space="preserve">álmodott-e, amikor </w:t>
      </w:r>
      <w:r w:rsidR="00E57EEC" w:rsidRPr="00E16B80">
        <w:t>leírta ama</w:t>
      </w:r>
      <w:r w:rsidR="00AE25BE" w:rsidRPr="00E16B80">
        <w:t>: „förtelmes Küszöb</w:t>
      </w:r>
      <w:r w:rsidR="00971E51" w:rsidRPr="00E16B80">
        <w:t>l</w:t>
      </w:r>
      <w:r w:rsidR="00AE25BE" w:rsidRPr="00E16B80">
        <w:t>akó</w:t>
      </w:r>
      <w:r w:rsidR="00E57EEC" w:rsidRPr="00E16B80">
        <w:t>t</w:t>
      </w:r>
      <w:r w:rsidR="00AE25BE" w:rsidRPr="00E16B80">
        <w:t xml:space="preserve">”. „Készülj fel” – válaszolta </w:t>
      </w:r>
      <w:r w:rsidR="00E57EEC" w:rsidRPr="00E16B80">
        <w:t>ő</w:t>
      </w:r>
      <w:r w:rsidR="00AE25BE" w:rsidRPr="00E16B80">
        <w:t xml:space="preserve"> –, „</w:t>
      </w:r>
      <w:r w:rsidR="00E57EEC" w:rsidRPr="00E16B80">
        <w:t>úgy</w:t>
      </w:r>
      <w:r w:rsidR="00AE25BE" w:rsidRPr="00E16B80">
        <w:t xml:space="preserve"> tizenkét hónap </w:t>
      </w:r>
      <w:r w:rsidR="00E57EEC" w:rsidRPr="00E16B80">
        <w:t>elteltével</w:t>
      </w:r>
      <w:r w:rsidR="00AE25BE" w:rsidRPr="00E16B80">
        <w:t xml:space="preserve"> szembe kell nézned és harcolnod kell velük.” 1876</w:t>
      </w:r>
      <w:r w:rsidR="00C95917" w:rsidRPr="00E16B80">
        <w:t>.</w:t>
      </w:r>
      <w:r w:rsidR="00AE25BE" w:rsidRPr="00E16B80">
        <w:t xml:space="preserve"> októberében el</w:t>
      </w:r>
      <w:r w:rsidR="00E57EEC" w:rsidRPr="00E16B80">
        <w:t xml:space="preserve"> is </w:t>
      </w:r>
      <w:r w:rsidR="00AE25BE" w:rsidRPr="00E16B80">
        <w:t xml:space="preserve">kezdték </w:t>
      </w:r>
      <w:r w:rsidR="00E57EEC" w:rsidRPr="00E16B80">
        <w:t>megdolgozni</w:t>
      </w:r>
      <w:r w:rsidR="000C5879">
        <w:t xml:space="preserve"> őt</w:t>
      </w:r>
      <w:r w:rsidR="00AE25BE" w:rsidRPr="00E16B80">
        <w:t>. „Kéz</w:t>
      </w:r>
      <w:r w:rsidR="00C95917" w:rsidRPr="00E16B80">
        <w:t>itusát vívok</w:t>
      </w:r>
      <w:r w:rsidR="00971E51" w:rsidRPr="00E16B80">
        <w:t>,</w:t>
      </w:r>
      <w:r w:rsidR="00C95917" w:rsidRPr="00E16B80">
        <w:t xml:space="preserve">” </w:t>
      </w:r>
      <w:r w:rsidR="00AE25BE" w:rsidRPr="00E16B80">
        <w:t>– írta – „az elmúlt három hétben</w:t>
      </w:r>
      <w:r w:rsidR="00C95917" w:rsidRPr="00E16B80">
        <w:t xml:space="preserve"> állandó harcban állok a Gonosz</w:t>
      </w:r>
      <w:r w:rsidR="00AE25BE" w:rsidRPr="00E16B80">
        <w:t xml:space="preserve"> </w:t>
      </w:r>
      <w:r w:rsidR="00C95917" w:rsidRPr="00E16B80">
        <w:t>összes</w:t>
      </w:r>
      <w:r w:rsidR="00AE25BE" w:rsidRPr="00E16B80">
        <w:t xml:space="preserve"> légiójával, éjszakáimat kínjaik, kísértéseik és ocsmány sugallataik </w:t>
      </w:r>
      <w:r w:rsidR="00C95917" w:rsidRPr="00E16B80">
        <w:t xml:space="preserve">teszik </w:t>
      </w:r>
      <w:r w:rsidR="00AE25BE" w:rsidRPr="00E16B80">
        <w:t xml:space="preserve">borzalmassá. Látom őket </w:t>
      </w:r>
      <w:r w:rsidR="00C95917" w:rsidRPr="00E16B80">
        <w:t>magam körül</w:t>
      </w:r>
      <w:r w:rsidR="00AE25BE" w:rsidRPr="00E16B80">
        <w:t xml:space="preserve">, ahogy meredten bámulnak rám, hablatyolnak, üvöltenek, vigyorognak! Mindenféle mocskos sugallat, zavarba ejtő kétség, őrült és </w:t>
      </w:r>
      <w:r w:rsidR="00C95917" w:rsidRPr="00E16B80">
        <w:t>borzongató</w:t>
      </w:r>
      <w:r w:rsidR="00AE25BE" w:rsidRPr="00E16B80">
        <w:t xml:space="preserve"> félelem nehezedik rám – most már értem Zanoni </w:t>
      </w:r>
      <w:r w:rsidR="00C95917" w:rsidRPr="00E16B80">
        <w:t>Küszöblakóját</w:t>
      </w:r>
      <w:r w:rsidR="00AE25BE" w:rsidRPr="00E16B80">
        <w:t xml:space="preserve"> – még nem in</w:t>
      </w:r>
      <w:r w:rsidR="00C95917" w:rsidRPr="00E16B80">
        <w:t>o</w:t>
      </w:r>
      <w:r w:rsidR="00AE25BE" w:rsidRPr="00E16B80">
        <w:t xml:space="preserve">gtam meg –, és kísértéseik </w:t>
      </w:r>
      <w:r w:rsidR="00C95917" w:rsidRPr="00E16B80">
        <w:t xml:space="preserve">egyre </w:t>
      </w:r>
      <w:r w:rsidR="00AE25BE" w:rsidRPr="00E16B80">
        <w:t>halványabbak, jelenlétük kevésbé közel</w:t>
      </w:r>
      <w:r w:rsidR="00C95917" w:rsidRPr="00E16B80">
        <w:t>i</w:t>
      </w:r>
      <w:r w:rsidR="00AE25BE" w:rsidRPr="00E16B80">
        <w:t xml:space="preserve">, a borzalom </w:t>
      </w:r>
      <w:r w:rsidR="00C95917" w:rsidRPr="00E16B80">
        <w:t>gyengül</w:t>
      </w:r>
      <w:r w:rsidR="00AE25BE" w:rsidRPr="00E16B80">
        <w:t>…”</w:t>
      </w:r>
      <w:r w:rsidR="00971E51" w:rsidRPr="00E16B80">
        <w:t xml:space="preserve"> </w:t>
      </w:r>
    </w:p>
    <w:p w14:paraId="4A06E90F" w14:textId="6D93D586" w:rsidR="004108DF" w:rsidRPr="00E16B80" w:rsidRDefault="004108DF" w:rsidP="004108DF">
      <w:r w:rsidRPr="00E16B80">
        <w:lastRenderedPageBreak/>
        <w:t xml:space="preserve">Egyik este </w:t>
      </w:r>
      <w:r w:rsidR="003E275D" w:rsidRPr="00E16B80">
        <w:t xml:space="preserve">H.P.B. </w:t>
      </w:r>
      <w:r w:rsidRPr="00E16B80">
        <w:t>arcra borult Feljebbvalója</w:t>
      </w:r>
      <w:r w:rsidR="003E275D" w:rsidRPr="00E16B80">
        <w:rPr>
          <w:rStyle w:val="Lbjegyzet-hivatkozs"/>
        </w:rPr>
        <w:footnoteReference w:id="71"/>
      </w:r>
      <w:r w:rsidRPr="00E16B80">
        <w:t xml:space="preserve"> előtt – ami egyike volt azon kevés dolgoknak, amiktől</w:t>
      </w:r>
      <w:r w:rsidR="003E275D" w:rsidRPr="00E16B80">
        <w:t xml:space="preserve"> ők</w:t>
      </w:r>
      <w:r w:rsidRPr="00E16B80">
        <w:t xml:space="preserve"> tartanak –, és arra kérte, hogy keze intésével hasson oda az óceán túlsó partjára, elkerülendő, hogy S.M. </w:t>
      </w:r>
      <w:r w:rsidR="004C20DC" w:rsidRPr="00E16B80">
        <w:t>odavesszen</w:t>
      </w:r>
      <w:r w:rsidRPr="00E16B80">
        <w:t>, és a Teo</w:t>
      </w:r>
      <w:r w:rsidR="004C20DC" w:rsidRPr="00E16B80">
        <w:t>z.</w:t>
      </w:r>
      <w:r w:rsidRPr="00E16B80">
        <w:t xml:space="preserve"> </w:t>
      </w:r>
      <w:r w:rsidR="004C20DC" w:rsidRPr="00E16B80">
        <w:t>Társ</w:t>
      </w:r>
      <w:r w:rsidRPr="00E16B80">
        <w:t>. elveszítse leg</w:t>
      </w:r>
      <w:r w:rsidR="004C20DC" w:rsidRPr="00E16B80">
        <w:t>nagyobb</w:t>
      </w:r>
      <w:r w:rsidRPr="00E16B80">
        <w:t xml:space="preserve"> </w:t>
      </w:r>
      <w:r w:rsidR="004C20DC" w:rsidRPr="00E16B80">
        <w:t>reménységét</w:t>
      </w:r>
      <w:r w:rsidRPr="00E16B80">
        <w:t>. „</w:t>
      </w:r>
      <w:r w:rsidR="004C20DC" w:rsidRPr="00E16B80">
        <w:t xml:space="preserve">Ki kell állnia a </w:t>
      </w:r>
      <w:r w:rsidRPr="00E16B80">
        <w:t>próbá</w:t>
      </w:r>
      <w:r w:rsidR="004C20DC" w:rsidRPr="00E16B80">
        <w:t>t</w:t>
      </w:r>
      <w:r w:rsidRPr="00E16B80">
        <w:t xml:space="preserve">” – volt a válasz. </w:t>
      </w:r>
      <w:r w:rsidR="004C20DC" w:rsidRPr="00E16B80">
        <w:t>S.M ú</w:t>
      </w:r>
      <w:r w:rsidRPr="00E16B80">
        <w:t xml:space="preserve">gy képzeli, hogy + </w:t>
      </w:r>
      <w:r w:rsidRPr="00E16B80">
        <w:rPr>
          <w:i/>
          <w:iCs/>
        </w:rPr>
        <w:t>Imper</w:t>
      </w:r>
      <w:r w:rsidRPr="00E16B80">
        <w:t xml:space="preserve">. küldte a kísértőket, mert </w:t>
      </w:r>
      <w:r w:rsidR="004C20DC" w:rsidRPr="00E16B80">
        <w:t>ő</w:t>
      </w:r>
      <w:r w:rsidR="003E275D" w:rsidRPr="00E16B80">
        <w:t>,</w:t>
      </w:r>
      <w:r w:rsidR="004C20DC" w:rsidRPr="00E16B80">
        <w:t xml:space="preserve"> </w:t>
      </w:r>
      <w:r w:rsidRPr="00E16B80">
        <w:t xml:space="preserve">S.M. egyike volt azoknak a Tamásoknak, akiknek </w:t>
      </w:r>
      <w:r w:rsidRPr="00E16B80">
        <w:rPr>
          <w:i/>
          <w:iCs/>
        </w:rPr>
        <w:t>látniuk</w:t>
      </w:r>
      <w:r w:rsidRPr="00E16B80">
        <w:t xml:space="preserve"> kell; </w:t>
      </w:r>
      <w:r w:rsidRPr="00E16B80">
        <w:rPr>
          <w:i/>
          <w:iCs/>
        </w:rPr>
        <w:t>nem</w:t>
      </w:r>
      <w:r w:rsidRPr="00E16B80">
        <w:t xml:space="preserve"> akarta elhinni, hogy + nem tudja megakadályozni </w:t>
      </w:r>
      <w:r w:rsidR="003E275D" w:rsidRPr="00E16B80">
        <w:t xml:space="preserve">a </w:t>
      </w:r>
      <w:r w:rsidR="004C20DC" w:rsidRPr="00E16B80">
        <w:t>jöttüket</w:t>
      </w:r>
      <w:r w:rsidRPr="00E16B80">
        <w:t xml:space="preserve">. </w:t>
      </w:r>
      <w:r w:rsidR="004C20DC" w:rsidRPr="00E16B80">
        <w:t xml:space="preserve">Bár </w:t>
      </w:r>
      <w:r w:rsidR="003E275D" w:rsidRPr="00E16B80">
        <w:t xml:space="preserve">ő </w:t>
      </w:r>
      <w:r w:rsidR="004C20DC" w:rsidRPr="00E16B80">
        <w:t>v</w:t>
      </w:r>
      <w:r w:rsidRPr="00E16B80">
        <w:t xml:space="preserve">igyázott rá – </w:t>
      </w:r>
      <w:r w:rsidR="004C20DC" w:rsidRPr="00E16B80">
        <w:t xml:space="preserve">de </w:t>
      </w:r>
      <w:r w:rsidRPr="00E16B80">
        <w:t>nem tudta elűzni őket, hacsak maga az áldozat, a</w:t>
      </w:r>
      <w:r w:rsidR="004C20DC" w:rsidRPr="00E16B80">
        <w:t xml:space="preserve">z újonc </w:t>
      </w:r>
      <w:r w:rsidRPr="00E16B80">
        <w:t>nem bizonyul</w:t>
      </w:r>
      <w:r w:rsidR="004C20DC" w:rsidRPr="00E16B80">
        <w:t xml:space="preserve"> mindnél</w:t>
      </w:r>
      <w:r w:rsidRPr="00E16B80">
        <w:t xml:space="preserve"> erősebbnek. De vajon ezek az Elementárisokkal szövetkezett </w:t>
      </w:r>
      <w:r w:rsidR="004C20DC" w:rsidRPr="00E16B80">
        <w:t xml:space="preserve">gonosz </w:t>
      </w:r>
      <w:r w:rsidRPr="00E16B80">
        <w:t>ember</w:t>
      </w:r>
      <w:r w:rsidR="004C20DC" w:rsidRPr="00E16B80">
        <w:t xml:space="preserve">ek </w:t>
      </w:r>
      <w:r w:rsidRPr="00E16B80">
        <w:t xml:space="preserve">felkészítették őt egy új életre, </w:t>
      </w:r>
      <w:r w:rsidR="004C20DC" w:rsidRPr="00E16B80">
        <w:t xml:space="preserve">úgy, </w:t>
      </w:r>
      <w:r w:rsidRPr="00E16B80">
        <w:t xml:space="preserve">ahogyan gondolta? </w:t>
      </w:r>
      <w:r w:rsidR="004C20DC" w:rsidRPr="00E16B80">
        <w:t>Ezek megtestesülései minda</w:t>
      </w:r>
      <w:r w:rsidRPr="00E16B80">
        <w:t>zo</w:t>
      </w:r>
      <w:r w:rsidR="004C20DC" w:rsidRPr="00E16B80">
        <w:t>n</w:t>
      </w:r>
      <w:r w:rsidRPr="00E16B80">
        <w:t xml:space="preserve"> </w:t>
      </w:r>
      <w:r w:rsidR="004C20DC" w:rsidRPr="00E16B80">
        <w:t>pusztító</w:t>
      </w:r>
      <w:r w:rsidRPr="00E16B80">
        <w:t xml:space="preserve"> </w:t>
      </w:r>
      <w:r w:rsidR="004C20DC" w:rsidRPr="00E16B80">
        <w:t>be</w:t>
      </w:r>
      <w:r w:rsidRPr="00E16B80">
        <w:t xml:space="preserve">hatásoknak, amelyek a belső Ént </w:t>
      </w:r>
      <w:r w:rsidR="004C20DC" w:rsidRPr="00E16B80">
        <w:t>érik</w:t>
      </w:r>
      <w:r w:rsidRPr="00E16B80">
        <w:t xml:space="preserve">, aki a szabadságért és a fejlődésért küzd, </w:t>
      </w:r>
      <w:r w:rsidR="009F0EF5" w:rsidRPr="00E16B80">
        <w:t xml:space="preserve">és </w:t>
      </w:r>
      <w:r w:rsidRPr="00E16B80">
        <w:t xml:space="preserve">soha nem tértek volna vissza, ha sikeresen legyőzi őket saját független </w:t>
      </w:r>
      <w:r w:rsidR="009F0EF5" w:rsidRPr="00E16B80">
        <w:t>AKARATÁNAK</w:t>
      </w:r>
      <w:r w:rsidRPr="00E16B80">
        <w:t xml:space="preserve"> </w:t>
      </w:r>
      <w:r w:rsidR="009F0EF5" w:rsidRPr="00E16B80">
        <w:t xml:space="preserve">kinyilvánításával </w:t>
      </w:r>
      <w:r w:rsidR="002C38A2" w:rsidRPr="00E16B80">
        <w:t>úgy</w:t>
      </w:r>
      <w:r w:rsidRPr="00E16B80">
        <w:t xml:space="preserve">, </w:t>
      </w:r>
      <w:r w:rsidR="009F0EF5" w:rsidRPr="00E16B80">
        <w:t xml:space="preserve">hogy véget vet </w:t>
      </w:r>
      <w:r w:rsidRPr="00E16B80">
        <w:t>médiumi</w:t>
      </w:r>
      <w:r w:rsidR="009F0EF5" w:rsidRPr="00E16B80">
        <w:t>tásának</w:t>
      </w:r>
      <w:r w:rsidRPr="00E16B80">
        <w:t xml:space="preserve">, </w:t>
      </w:r>
      <w:r w:rsidR="009F0EF5" w:rsidRPr="00E16B80">
        <w:t xml:space="preserve">akarata </w:t>
      </w:r>
      <w:r w:rsidR="009F0EF5" w:rsidRPr="00E16B80">
        <w:rPr>
          <w:i/>
          <w:iCs/>
        </w:rPr>
        <w:t>alárendelésének</w:t>
      </w:r>
      <w:r w:rsidRPr="00E16B80">
        <w:t xml:space="preserve">. </w:t>
      </w:r>
      <w:r w:rsidR="009F0EF5" w:rsidRPr="00E16B80">
        <w:t>De mégis visszatértek</w:t>
      </w:r>
      <w:r w:rsidRPr="00E16B80">
        <w:t>. Azt mondod -- + --</w:t>
      </w:r>
      <w:r w:rsidR="00C243D1" w:rsidRPr="00E16B80">
        <w:t xml:space="preserve"> -</w:t>
      </w:r>
      <w:r w:rsidR="009F0EF5" w:rsidRPr="00E16B80">
        <w:t>ról</w:t>
      </w:r>
      <w:r w:rsidR="003E275D" w:rsidRPr="00E16B80">
        <w:t>, hogy</w:t>
      </w:r>
      <w:r w:rsidRPr="00E16B80">
        <w:t xml:space="preserve"> „Imperator biztosan nem az ő (S.M.) asztrális lelke, és kétségtelenül nem egy</w:t>
      </w:r>
      <w:r w:rsidR="002C38A2" w:rsidRPr="00E16B80">
        <w:t>, a</w:t>
      </w:r>
      <w:r w:rsidR="009F0EF5" w:rsidRPr="00E16B80">
        <w:t xml:space="preserve"> miénknél alacsonyabb szintű világból származik</w:t>
      </w:r>
      <w:r w:rsidRPr="00E16B80">
        <w:t>, – nem egy földhöz</w:t>
      </w:r>
      <w:r w:rsidR="009F0EF5" w:rsidRPr="00E16B80">
        <w:t xml:space="preserve"> kötött</w:t>
      </w:r>
      <w:r w:rsidRPr="00E16B80">
        <w:t xml:space="preserve"> Szellem.” Senki sem állította, hogy bármi ilyesmi lenne. H.P.B. soha nem mondta neked, hogy </w:t>
      </w:r>
      <w:r w:rsidR="009F0EF5" w:rsidRPr="00E16B80">
        <w:t>Imper.</w:t>
      </w:r>
      <w:r w:rsidRPr="00E16B80">
        <w:t xml:space="preserve"> S.M. asztrális lelke</w:t>
      </w:r>
      <w:r w:rsidR="002C38A2" w:rsidRPr="00E16B80">
        <w:t xml:space="preserve"> lenne</w:t>
      </w:r>
      <w:r w:rsidRPr="00E16B80">
        <w:t xml:space="preserve">, </w:t>
      </w:r>
      <w:r w:rsidR="009F0EF5" w:rsidRPr="00E16B80">
        <w:t>csak</w:t>
      </w:r>
      <w:r w:rsidRPr="00E16B80">
        <w:t xml:space="preserve"> azt, hogy amit gyakran összetévesztett </w:t>
      </w:r>
      <w:r w:rsidR="009F0EF5" w:rsidRPr="00E16B80">
        <w:t xml:space="preserve">+ </w:t>
      </w:r>
      <w:r w:rsidRPr="00E16B80">
        <w:t>-</w:t>
      </w:r>
      <w:r w:rsidR="009F0EF5" w:rsidRPr="00E16B80">
        <w:t>vel</w:t>
      </w:r>
      <w:r w:rsidRPr="00E16B80">
        <w:t xml:space="preserve">, az a saját felsőbb </w:t>
      </w:r>
      <w:r w:rsidRPr="00E16B80">
        <w:rPr>
          <w:i/>
          <w:iCs/>
        </w:rPr>
        <w:t>Énje</w:t>
      </w:r>
      <w:r w:rsidRPr="00E16B80">
        <w:t xml:space="preserve">, az </w:t>
      </w:r>
      <w:r w:rsidR="00DD3FDD" w:rsidRPr="00E16B80">
        <w:t xml:space="preserve">ő </w:t>
      </w:r>
      <w:r w:rsidRPr="00E16B80">
        <w:t xml:space="preserve">isteni </w:t>
      </w:r>
      <w:r w:rsidRPr="00E16B80">
        <w:rPr>
          <w:i/>
          <w:iCs/>
        </w:rPr>
        <w:t>atmája</w:t>
      </w:r>
      <w:r w:rsidRPr="00E16B80">
        <w:t xml:space="preserve"> volt – nem </w:t>
      </w:r>
      <w:r w:rsidRPr="00E16B80">
        <w:rPr>
          <w:i/>
          <w:iCs/>
        </w:rPr>
        <w:t>linga Sarira</w:t>
      </w:r>
      <w:r w:rsidRPr="00E16B80">
        <w:t xml:space="preserve"> vagy asztrális Lélek, vagy </w:t>
      </w:r>
      <w:r w:rsidR="00DD3FDD" w:rsidRPr="00E16B80">
        <w:t xml:space="preserve">a </w:t>
      </w:r>
      <w:r w:rsidRPr="00E16B80">
        <w:rPr>
          <w:i/>
          <w:iCs/>
        </w:rPr>
        <w:t>Kama rupa</w:t>
      </w:r>
      <w:r w:rsidRPr="00E16B80">
        <w:t>,</w:t>
      </w:r>
      <w:r w:rsidR="00DD3FDD" w:rsidRPr="00E16B80">
        <w:t xml:space="preserve"> </w:t>
      </w:r>
      <w:r w:rsidR="00DD3FDD" w:rsidRPr="00E16B80">
        <w:rPr>
          <w:i/>
          <w:iCs/>
        </w:rPr>
        <w:t>doppelganger</w:t>
      </w:r>
      <w:r w:rsidR="00DD3FDD" w:rsidRPr="00E16B80">
        <w:rPr>
          <w:rStyle w:val="Lbjegyzet-hivatkozs"/>
          <w:i/>
          <w:iCs/>
        </w:rPr>
        <w:footnoteReference w:id="72"/>
      </w:r>
      <w:r w:rsidR="00DD3FDD" w:rsidRPr="00E16B80">
        <w:t xml:space="preserve"> – már megint</w:t>
      </w:r>
      <w:r w:rsidRPr="00E16B80">
        <w:t xml:space="preserve">. + nem mondhat ellent magának; + </w:t>
      </w:r>
      <w:r w:rsidR="00725E9C" w:rsidRPr="00E16B80">
        <w:t>tudatában van az igazságnak</w:t>
      </w:r>
      <w:r w:rsidRPr="00E16B80">
        <w:t>, amelyet S.M. oly</w:t>
      </w:r>
      <w:r w:rsidR="002C38A2" w:rsidRPr="00E16B80">
        <w:t>an</w:t>
      </w:r>
      <w:r w:rsidRPr="00E16B80">
        <w:t xml:space="preserve"> gyakran félreért; + nem hirdetheti az okkult tudományokat</w:t>
      </w:r>
      <w:r w:rsidR="00725E9C" w:rsidRPr="00E16B80">
        <w:t xml:space="preserve"> úgy, hogy közben védelmébe veszi </w:t>
      </w:r>
      <w:r w:rsidRPr="00E16B80">
        <w:t>a médiumitást, még a</w:t>
      </w:r>
      <w:r w:rsidR="00725E9C" w:rsidRPr="00E16B80">
        <w:t>nnak</w:t>
      </w:r>
      <w:r w:rsidRPr="00E16B80">
        <w:t xml:space="preserve"> tanítványa által leírt legmagasabb formá</w:t>
      </w:r>
      <w:r w:rsidR="00725E9C" w:rsidRPr="00E16B80">
        <w:t>ját</w:t>
      </w:r>
      <w:r w:rsidRPr="00E16B80">
        <w:t xml:space="preserve"> sem. A médiumitás abnormális. Amikor a további fejlődés </w:t>
      </w:r>
      <w:r w:rsidR="00725E9C" w:rsidRPr="00E16B80">
        <w:t>útján</w:t>
      </w:r>
      <w:r w:rsidRPr="00E16B80">
        <w:t xml:space="preserve"> az abnormális utat enged a természetesnek, </w:t>
      </w:r>
      <w:r w:rsidR="00725E9C" w:rsidRPr="00E16B80">
        <w:t xml:space="preserve">a </w:t>
      </w:r>
      <w:r w:rsidR="00725E9C" w:rsidRPr="00E16B80">
        <w:rPr>
          <w:i/>
          <w:iCs/>
        </w:rPr>
        <w:t>vezetőket</w:t>
      </w:r>
      <w:r w:rsidR="003E275D" w:rsidRPr="00E16B80">
        <w:rPr>
          <w:rStyle w:val="Lbjegyzet-hivatkozs"/>
          <w:i/>
          <w:iCs/>
        </w:rPr>
        <w:footnoteReference w:id="73"/>
      </w:r>
      <w:r w:rsidR="00725E9C" w:rsidRPr="00E16B80">
        <w:t xml:space="preserve"> szélnek eresztik</w:t>
      </w:r>
      <w:r w:rsidRPr="00E16B80">
        <w:t xml:space="preserve">, és a passzív engedelmességre már nincs szükség, a médium megtanulja használni akaratát, gyakorolni a saját </w:t>
      </w:r>
      <w:r w:rsidR="00725E9C" w:rsidRPr="00E16B80">
        <w:t>hatalmát</w:t>
      </w:r>
      <w:r w:rsidRPr="00E16B80">
        <w:t xml:space="preserve">, és adeptussá válik. </w:t>
      </w:r>
      <w:r w:rsidR="003E275D" w:rsidRPr="00E16B80">
        <w:t>Ez egy fejlődési folyamat</w:t>
      </w:r>
      <w:r w:rsidRPr="00E16B80">
        <w:t xml:space="preserve">, </w:t>
      </w:r>
      <w:r w:rsidR="003E275D" w:rsidRPr="00E16B80">
        <w:t>amin</w:t>
      </w:r>
      <w:r w:rsidRPr="00E16B80">
        <w:t xml:space="preserve"> a</w:t>
      </w:r>
      <w:r w:rsidR="003E275D" w:rsidRPr="00E16B80">
        <w:t>z újoncnak</w:t>
      </w:r>
      <w:r w:rsidRPr="00E16B80">
        <w:t xml:space="preserve"> végéig kell mennie. Amíg </w:t>
      </w:r>
      <w:r w:rsidR="003E275D" w:rsidRPr="00E16B80">
        <w:t>előfordul vele, hogy</w:t>
      </w:r>
      <w:r w:rsidRPr="00E16B80">
        <w:t xml:space="preserve"> transzba esik, </w:t>
      </w:r>
      <w:r w:rsidR="003E275D" w:rsidRPr="00E16B80">
        <w:t xml:space="preserve">addig </w:t>
      </w:r>
      <w:r w:rsidRPr="00E16B80">
        <w:t>nem lehet</w:t>
      </w:r>
      <w:r w:rsidR="003E275D" w:rsidRPr="00E16B80">
        <w:t xml:space="preserve"> belőle</w:t>
      </w:r>
      <w:r w:rsidRPr="00E16B80">
        <w:t xml:space="preserve"> adeptus. S.M. </w:t>
      </w:r>
      <w:r w:rsidR="003E275D" w:rsidRPr="00E16B80">
        <w:t xml:space="preserve">pedig </w:t>
      </w:r>
      <w:r w:rsidRPr="00E16B80">
        <w:t>élete kétharmadát transzban tölti.</w:t>
      </w:r>
    </w:p>
    <w:p w14:paraId="3251C5B9" w14:textId="7A196AAC" w:rsidR="00C454F1" w:rsidRPr="00E16B80" w:rsidRDefault="00C454F1" w:rsidP="00C454F1">
      <w:r w:rsidRPr="00E16B80">
        <w:t>A kérdésedre – vajon Imperator „Bolygói szellem”</w:t>
      </w:r>
      <w:r w:rsidR="00CF58CB" w:rsidRPr="00E16B80">
        <w:t xml:space="preserve"> lehet-e</w:t>
      </w:r>
      <w:r w:rsidRPr="00E16B80">
        <w:t xml:space="preserve">, és „lehetséges-e emberi testben működnie egy Bolygói szellemnek?” – először is azt mondom, hogy nem létezhet olyan Bolygói szellem, amely ne élt volna valaha anyagi testben, vagy ne lett volna az, amit ti embernek neveztek. Amikor nagy Buddhánk – minden adeptus védőszentje, az okkult rendszer reformátora és törvényalkotója – először elérte a Nirvánát a Földön, „Bolygói szellemmé” vált; azaz – szelleme egyszerre tudott </w:t>
      </w:r>
      <w:r w:rsidRPr="00E16B80">
        <w:rPr>
          <w:i/>
          <w:iCs/>
        </w:rPr>
        <w:t>teljes tudatossággal</w:t>
      </w:r>
      <w:r w:rsidRPr="00E16B80">
        <w:t xml:space="preserve"> jelen lenni a csillagközi térben, miközben tetszése szerint működhetett a Földön is eredeti, saját testében. Mert isteni Én</w:t>
      </w:r>
      <w:r w:rsidR="00CF58CB" w:rsidRPr="00E16B80">
        <w:t>je</w:t>
      </w:r>
      <w:r w:rsidRPr="00E16B80">
        <w:t xml:space="preserve"> annyira teljesen elszakadt az anyagtól, hogy tetszése szerint képes volt belső helyettest teremteni magának, és ha ezt napokra, hetekre, néha évekre is emberi formájában hagyta, az semmilyen módon nem befolyásolta sem az azt működtető életerőt, sem fizikai testé</w:t>
      </w:r>
      <w:r w:rsidR="00CF58CB" w:rsidRPr="00E16B80">
        <w:t xml:space="preserve">ben </w:t>
      </w:r>
      <w:r w:rsidRPr="00E16B80">
        <w:t xml:space="preserve">működő </w:t>
      </w:r>
      <w:r w:rsidRPr="00E16B80">
        <w:lastRenderedPageBreak/>
        <w:t>elméjének működését. Egyébként ez a legmagasabb adeptusi szint, ami</w:t>
      </w:r>
      <w:r w:rsidR="00A711B1" w:rsidRPr="00E16B80">
        <w:t>nek elérésében</w:t>
      </w:r>
      <w:r w:rsidRPr="00E16B80">
        <w:t xml:space="preserve"> </w:t>
      </w:r>
      <w:r w:rsidR="00CF58CB" w:rsidRPr="00E16B80">
        <w:t xml:space="preserve">bolygónkon </w:t>
      </w:r>
      <w:r w:rsidRPr="00E16B80">
        <w:t xml:space="preserve">az ember </w:t>
      </w:r>
      <w:r w:rsidR="00A711B1" w:rsidRPr="00E16B80">
        <w:t>reménykedhet</w:t>
      </w:r>
      <w:r w:rsidRPr="00E16B80">
        <w:t>. De ugyanolyan ritka, mint maguk a Budd</w:t>
      </w:r>
      <w:r w:rsidR="00A711B1" w:rsidRPr="00E16B80">
        <w:t>h</w:t>
      </w:r>
      <w:r w:rsidRPr="00E16B80">
        <w:t>á</w:t>
      </w:r>
      <w:r w:rsidR="00A711B1" w:rsidRPr="00E16B80">
        <w:t>k</w:t>
      </w:r>
      <w:r w:rsidRPr="00E16B80">
        <w:t xml:space="preserve">, az utolsó </w:t>
      </w:r>
      <w:r w:rsidRPr="00E16B80">
        <w:rPr>
          <w:i/>
          <w:iCs/>
        </w:rPr>
        <w:t>Khobilgan</w:t>
      </w:r>
      <w:r w:rsidR="00A711B1" w:rsidRPr="00E16B80">
        <w:rPr>
          <w:rStyle w:val="Lbjegyzet-hivatkozs"/>
        </w:rPr>
        <w:footnoteReference w:id="74"/>
      </w:r>
      <w:r w:rsidRPr="00E16B80">
        <w:t>, aki elérte</w:t>
      </w:r>
      <w:r w:rsidR="00A711B1" w:rsidRPr="00E16B80">
        <w:t xml:space="preserve"> ezt</w:t>
      </w:r>
      <w:r w:rsidRPr="00E16B80">
        <w:t xml:space="preserve">, a </w:t>
      </w:r>
      <w:r w:rsidRPr="00E16B80">
        <w:rPr>
          <w:i/>
          <w:iCs/>
        </w:rPr>
        <w:t>kokonor-i Sang-Ko-Pa</w:t>
      </w:r>
      <w:r w:rsidR="00A711B1" w:rsidRPr="00E16B80">
        <w:rPr>
          <w:rStyle w:val="Lbjegyzet-hivatkozs"/>
        </w:rPr>
        <w:footnoteReference w:id="75"/>
      </w:r>
      <w:r w:rsidRPr="00E16B80">
        <w:t xml:space="preserve"> (XIV. század), az ezoterikus és a </w:t>
      </w:r>
      <w:r w:rsidR="00A711B1" w:rsidRPr="00E16B80">
        <w:t>világi</w:t>
      </w:r>
      <w:r w:rsidRPr="00E16B80">
        <w:t xml:space="preserve"> lámaizmus megújítója. Sokan vannak, akik „áttörik a tojáshéjat”, </w:t>
      </w:r>
      <w:r w:rsidR="00CF58CB" w:rsidRPr="00E16B80">
        <w:t xml:space="preserve">de </w:t>
      </w:r>
      <w:r w:rsidRPr="00E16B80">
        <w:t xml:space="preserve">kevesen képesek a </w:t>
      </w:r>
      <w:r w:rsidRPr="00E16B80">
        <w:rPr>
          <w:i/>
          <w:iCs/>
        </w:rPr>
        <w:t>Nir</w:t>
      </w:r>
      <w:r w:rsidR="003F2F78" w:rsidRPr="00E16B80">
        <w:rPr>
          <w:i/>
          <w:iCs/>
        </w:rPr>
        <w:t>vv</w:t>
      </w:r>
      <w:r w:rsidRPr="00E16B80">
        <w:rPr>
          <w:i/>
          <w:iCs/>
        </w:rPr>
        <w:t>a</w:t>
      </w:r>
      <w:r w:rsidR="003F2F78" w:rsidRPr="00E16B80">
        <w:t xml:space="preserve"> </w:t>
      </w:r>
      <w:r w:rsidRPr="00E16B80">
        <w:rPr>
          <w:i/>
          <w:iCs/>
        </w:rPr>
        <w:t>namastaka</w:t>
      </w:r>
      <w:r w:rsidR="003F2F78" w:rsidRPr="00E16B80">
        <w:rPr>
          <w:rStyle w:val="Lbjegyzet-hivatkozs"/>
        </w:rPr>
        <w:footnoteReference w:id="76"/>
      </w:r>
      <w:r w:rsidRPr="00E16B80">
        <w:t xml:space="preserve"> teljes gyakorlására, amikor teljesen kikerülnek a test</w:t>
      </w:r>
      <w:r w:rsidR="00CF58CB" w:rsidRPr="00E16B80">
        <w:t>ük</w:t>
      </w:r>
      <w:r w:rsidRPr="00E16B80">
        <w:t>ből. A tudatos élet a Szellem</w:t>
      </w:r>
      <w:r w:rsidR="003F59D2" w:rsidRPr="00E16B80">
        <w:t xml:space="preserve"> szintjén</w:t>
      </w:r>
      <w:r w:rsidRPr="00E16B80">
        <w:t xml:space="preserve"> </w:t>
      </w:r>
      <w:r w:rsidR="003F59D2" w:rsidRPr="00E16B80">
        <w:t>némely emberi</w:t>
      </w:r>
      <w:r w:rsidRPr="00E16B80">
        <w:t xml:space="preserve"> természet számára ugyanolyan nehéz, mint az úszás </w:t>
      </w:r>
      <w:r w:rsidR="00CF58CB" w:rsidRPr="00E16B80">
        <w:t>némely</w:t>
      </w:r>
      <w:r w:rsidRPr="00E16B80">
        <w:t xml:space="preserve"> testek számára. Bár az emberi test könnyebb a víznél, és minden ember ezzel a képességgel születik, olyan kevesen fejlesztik ki magukban a víz taposásának művészetét, hogy a fulladás okozta halál a leggyakoribb baleset. Az ilyen fajta </w:t>
      </w:r>
      <w:r w:rsidR="00CF58CB" w:rsidRPr="00E16B80">
        <w:t xml:space="preserve">(Buddha-szerű) </w:t>
      </w:r>
      <w:r w:rsidR="007A7A9B" w:rsidRPr="00E16B80">
        <w:t>B</w:t>
      </w:r>
      <w:r w:rsidR="003F59D2" w:rsidRPr="00E16B80">
        <w:t>olygói</w:t>
      </w:r>
      <w:r w:rsidRPr="00E16B80">
        <w:t xml:space="preserve"> Szellem tetszés</w:t>
      </w:r>
      <w:r w:rsidR="003F59D2" w:rsidRPr="00E16B80">
        <w:t>e</w:t>
      </w:r>
      <w:r w:rsidRPr="00E16B80">
        <w:t xml:space="preserve"> szerint átmehet más </w:t>
      </w:r>
      <w:r w:rsidR="003F59D2" w:rsidRPr="00E16B80">
        <w:t xml:space="preserve">- többé-kevésbé éterikus anyagból álló - </w:t>
      </w:r>
      <w:r w:rsidRPr="00E16B80">
        <w:t xml:space="preserve">testekbe </w:t>
      </w:r>
      <w:r w:rsidR="003F59D2" w:rsidRPr="00E16B80">
        <w:t xml:space="preserve">is, </w:t>
      </w:r>
      <w:r w:rsidRPr="00E16B80">
        <w:t xml:space="preserve">amelyek az univerzum más régióit lakják. Sok más fokozat és </w:t>
      </w:r>
      <w:r w:rsidR="003F59D2" w:rsidRPr="00E16B80">
        <w:t>ág</w:t>
      </w:r>
      <w:r w:rsidRPr="00E16B80">
        <w:t xml:space="preserve"> is létezik, de nincs </w:t>
      </w:r>
      <w:r w:rsidR="003F59D2" w:rsidRPr="00E16B80">
        <w:rPr>
          <w:i/>
          <w:iCs/>
        </w:rPr>
        <w:t>elkülönült</w:t>
      </w:r>
      <w:r w:rsidRPr="00E16B80">
        <w:t xml:space="preserve"> és örökké</w:t>
      </w:r>
      <w:r w:rsidR="003F59D2" w:rsidRPr="00E16B80">
        <w:t xml:space="preserve"> változatlan</w:t>
      </w:r>
      <w:r w:rsidRPr="00E16B80">
        <w:t xml:space="preserve"> rend</w:t>
      </w:r>
      <w:r w:rsidR="003F59D2" w:rsidRPr="00E16B80">
        <w:t>je</w:t>
      </w:r>
      <w:r w:rsidRPr="00E16B80">
        <w:t xml:space="preserve"> a </w:t>
      </w:r>
      <w:r w:rsidR="003F59D2" w:rsidRPr="00E16B80">
        <w:t>Bolygói</w:t>
      </w:r>
      <w:r w:rsidRPr="00E16B80">
        <w:t xml:space="preserve"> </w:t>
      </w:r>
      <w:r w:rsidR="003F59D2" w:rsidRPr="00E16B80">
        <w:t>S</w:t>
      </w:r>
      <w:r w:rsidRPr="00E16B80">
        <w:t>zellemeknek. Hogy I</w:t>
      </w:r>
      <w:r w:rsidR="003F59D2" w:rsidRPr="00E16B80">
        <w:t>m</w:t>
      </w:r>
      <w:r w:rsidRPr="00E16B80">
        <w:t xml:space="preserve">perator </w:t>
      </w:r>
      <w:r w:rsidR="003F59D2" w:rsidRPr="00E16B80">
        <w:t>testet öltött</w:t>
      </w:r>
      <w:r w:rsidRPr="00E16B80">
        <w:t xml:space="preserve"> vagy testetlen „</w:t>
      </w:r>
      <w:r w:rsidR="003F59D2" w:rsidRPr="00E16B80">
        <w:t>bolygói</w:t>
      </w:r>
      <w:r w:rsidRPr="00E16B80">
        <w:t>” lény-e, hogy hús-vér testben élő vagy azon kívül</w:t>
      </w:r>
      <w:r w:rsidR="003F59D2" w:rsidRPr="00E16B80">
        <w:t xml:space="preserve"> működő</w:t>
      </w:r>
      <w:r w:rsidRPr="00E16B80">
        <w:t xml:space="preserve"> adeptus-e, azt </w:t>
      </w:r>
      <w:r w:rsidR="003F59D2" w:rsidRPr="00E16B80">
        <w:t>nincs</w:t>
      </w:r>
      <w:r w:rsidR="00C36326" w:rsidRPr="00E16B80">
        <w:t xml:space="preserve"> több</w:t>
      </w:r>
      <w:r w:rsidR="003F59D2" w:rsidRPr="00E16B80">
        <w:t xml:space="preserve"> jogom felfedni</w:t>
      </w:r>
      <w:r w:rsidR="00C36326" w:rsidRPr="00E16B80">
        <w:t xml:space="preserve">, mint neki arra, hogy elmondja </w:t>
      </w:r>
      <w:r w:rsidRPr="00E16B80">
        <w:t>S.M.-nek,</w:t>
      </w:r>
      <w:r w:rsidR="00C36326" w:rsidRPr="00E16B80">
        <w:t xml:space="preserve"> </w:t>
      </w:r>
      <w:r w:rsidRPr="00E16B80">
        <w:t>ki vagyok, ki lehetek</w:t>
      </w:r>
      <w:r w:rsidR="00C36326" w:rsidRPr="00E16B80">
        <w:t xml:space="preserve"> én</w:t>
      </w:r>
      <w:r w:rsidRPr="00E16B80">
        <w:t>, vagy akár</w:t>
      </w:r>
      <w:r w:rsidR="00C36326" w:rsidRPr="00E16B80">
        <w:t xml:space="preserve"> azt, hogy</w:t>
      </w:r>
      <w:r w:rsidRPr="00E16B80">
        <w:t xml:space="preserve"> ki</w:t>
      </w:r>
      <w:r w:rsidR="00C36326" w:rsidRPr="00E16B80">
        <w:t>csoda</w:t>
      </w:r>
      <w:r w:rsidRPr="00E16B80">
        <w:t xml:space="preserve"> H.P.B. Ha ő maga úgy dönt, hogy hallgat erről a témáról, S.M.-nek nincs joga megkérdezni</w:t>
      </w:r>
      <w:r w:rsidR="00C36326" w:rsidRPr="00E16B80">
        <w:t xml:space="preserve"> </w:t>
      </w:r>
      <w:r w:rsidR="00C36326" w:rsidRPr="00E16B80">
        <w:rPr>
          <w:i/>
          <w:iCs/>
        </w:rPr>
        <w:t>engem</w:t>
      </w:r>
      <w:r w:rsidRPr="00E16B80">
        <w:t xml:space="preserve">. De </w:t>
      </w:r>
      <w:r w:rsidR="00C36326" w:rsidRPr="00E16B80">
        <w:t xml:space="preserve">hát </w:t>
      </w:r>
      <w:r w:rsidRPr="00E16B80">
        <w:t xml:space="preserve">barátunknak, S.M.-nek </w:t>
      </w:r>
      <w:r w:rsidR="00C36326" w:rsidRPr="00E16B80">
        <w:t xml:space="preserve">amúgy is </w:t>
      </w:r>
      <w:r w:rsidRPr="00E16B80">
        <w:t>tudnia k</w:t>
      </w:r>
      <w:r w:rsidR="00470C03" w:rsidRPr="00E16B80">
        <w:t>én</w:t>
      </w:r>
      <w:r w:rsidRPr="00E16B80">
        <w:t xml:space="preserve">e. </w:t>
      </w:r>
      <w:r w:rsidR="00C36326" w:rsidRPr="00E16B80">
        <w:t>De nem</w:t>
      </w:r>
      <w:r w:rsidR="00F31070" w:rsidRPr="00E16B80">
        <w:t xml:space="preserve"> is</w:t>
      </w:r>
      <w:r w:rsidRPr="00E16B80">
        <w:t xml:space="preserve">: </w:t>
      </w:r>
      <w:r w:rsidR="00C36326" w:rsidRPr="00E16B80">
        <w:t xml:space="preserve">ő </w:t>
      </w:r>
      <w:r w:rsidRPr="00E16B80">
        <w:t xml:space="preserve">szilárdan hiszi, hogy tudja. Mert az adott személlyel való </w:t>
      </w:r>
      <w:r w:rsidR="00C36326" w:rsidRPr="00E16B80">
        <w:t>kommunikációja</w:t>
      </w:r>
      <w:r w:rsidRPr="00E16B80">
        <w:t xml:space="preserve"> során </w:t>
      </w:r>
      <w:r w:rsidR="00C36326" w:rsidRPr="00E16B80">
        <w:t xml:space="preserve">volt egy </w:t>
      </w:r>
      <w:r w:rsidR="000A1CA4" w:rsidRPr="00E16B80">
        <w:t>pont</w:t>
      </w:r>
      <w:r w:rsidRPr="00E16B80">
        <w:t xml:space="preserve">, amikor S.M. nem volt megelégedve </w:t>
      </w:r>
      <w:r w:rsidR="00EE4369" w:rsidRPr="00E16B80">
        <w:t xml:space="preserve">a </w:t>
      </w:r>
      <w:r w:rsidR="00C36326" w:rsidRPr="00E16B80">
        <w:t>+</w:t>
      </w:r>
      <w:r w:rsidRPr="00E16B80">
        <w:t xml:space="preserve"> </w:t>
      </w:r>
      <w:r w:rsidR="000A1CA4" w:rsidRPr="00E16B80">
        <w:t>által nyújtott bizonyossággal</w:t>
      </w:r>
      <w:r w:rsidRPr="00E16B80">
        <w:t xml:space="preserve">, vagy azzal, hogy tiszteletben </w:t>
      </w:r>
      <w:r w:rsidR="00F31070" w:rsidRPr="00E16B80">
        <w:t xml:space="preserve">kéne </w:t>
      </w:r>
      <w:r w:rsidRPr="00E16B80">
        <w:t xml:space="preserve">tartsa </w:t>
      </w:r>
      <w:r w:rsidR="00F31070" w:rsidRPr="00E16B80">
        <w:t xml:space="preserve">azt a </w:t>
      </w:r>
      <w:r w:rsidRPr="00E16B80">
        <w:t>kívánságát, hogy ő, Imperator</w:t>
      </w:r>
      <w:r w:rsidR="00F31070" w:rsidRPr="00E16B80">
        <w:t>&amp;</w:t>
      </w:r>
      <w:r w:rsidRPr="00E16B80">
        <w:t>Tsai</w:t>
      </w:r>
      <w:r w:rsidR="006F320A">
        <w:t xml:space="preserve"> </w:t>
      </w:r>
      <w:r w:rsidR="000A1CA4" w:rsidRPr="00E16B80">
        <w:t xml:space="preserve">a felvett neveiktől eltekintve </w:t>
      </w:r>
      <w:r w:rsidRPr="00E16B80">
        <w:t>személytelenek és ismeretlenek maradjanak</w:t>
      </w:r>
      <w:r w:rsidR="000A1CA4" w:rsidRPr="00E16B80">
        <w:t xml:space="preserve">, </w:t>
      </w:r>
      <w:r w:rsidRPr="00E16B80">
        <w:t xml:space="preserve">és hónapokig küzdött vele, Jákobhoz hasonlóan, </w:t>
      </w:r>
      <w:r w:rsidR="000A1CA4" w:rsidRPr="00E16B80">
        <w:t>e</w:t>
      </w:r>
      <w:r w:rsidRPr="00E16B80">
        <w:t xml:space="preserve"> szellem</w:t>
      </w:r>
      <w:r w:rsidR="000A1CA4" w:rsidRPr="00E16B80">
        <w:t xml:space="preserve"> valódi</w:t>
      </w:r>
      <w:r w:rsidRPr="00E16B80">
        <w:t xml:space="preserve"> kilétének kérdésében</w:t>
      </w:r>
      <w:r w:rsidR="000A1CA4" w:rsidRPr="00E16B80">
        <w:t>. Maga volt a megvalósult bibliai tanmese.  „Nyilvánítsd ki előttem nevedet!”</w:t>
      </w:r>
      <w:r w:rsidR="00F31070" w:rsidRPr="00E16B80">
        <w:t xml:space="preserve"> </w:t>
      </w:r>
      <w:r w:rsidRPr="00E16B80">
        <w:t>– és bár azt</w:t>
      </w:r>
      <w:r w:rsidR="000A1CA4" w:rsidRPr="00E16B80">
        <w:t xml:space="preserve"> </w:t>
      </w:r>
      <w:r w:rsidR="00F31070" w:rsidRPr="00E16B80">
        <w:t>válaszolta</w:t>
      </w:r>
      <w:r w:rsidR="000A1CA4" w:rsidRPr="00E16B80">
        <w:t>, hogy</w:t>
      </w:r>
      <w:r w:rsidRPr="00E16B80">
        <w:t xml:space="preserve">: „Miért kérdezed a nevem?” –, mit </w:t>
      </w:r>
      <w:r w:rsidR="000A1CA4" w:rsidRPr="00E16B80">
        <w:t>számít</w:t>
      </w:r>
      <w:r w:rsidRPr="00E16B80">
        <w:t xml:space="preserve"> </w:t>
      </w:r>
      <w:r w:rsidR="000A1CA4" w:rsidRPr="00E16B80">
        <w:t xml:space="preserve">egy </w:t>
      </w:r>
      <w:r w:rsidRPr="00E16B80">
        <w:t xml:space="preserve">név? Megengedte S.M.-nek, hogy </w:t>
      </w:r>
      <w:r w:rsidR="00470C03" w:rsidRPr="00E16B80">
        <w:t>fel</w:t>
      </w:r>
      <w:r w:rsidRPr="00E16B80">
        <w:t>címkézze</w:t>
      </w:r>
      <w:r w:rsidR="00F31070" w:rsidRPr="00E16B80">
        <w:t xml:space="preserve"> őt</w:t>
      </w:r>
      <w:r w:rsidRPr="00E16B80">
        <w:t>, mint egy bőröndöt. És így most megnyugodott, mert „</w:t>
      </w:r>
      <w:r w:rsidR="00470C03" w:rsidRPr="00E16B80">
        <w:t>színről színre</w:t>
      </w:r>
      <w:r w:rsidRPr="00E16B80">
        <w:t xml:space="preserve"> látta Istent”; aki a birkózás után, és látva, hogy nem győzött, azt mondta: „engedj el”, és kénytelen volt elfogadni </w:t>
      </w:r>
      <w:r w:rsidR="00470C03" w:rsidRPr="00E16B80">
        <w:t xml:space="preserve">a </w:t>
      </w:r>
      <w:r w:rsidRPr="00E16B80">
        <w:t>Jákob</w:t>
      </w:r>
      <w:r w:rsidR="00470C03" w:rsidRPr="00E16B80">
        <w:t>bá átvedlett</w:t>
      </w:r>
      <w:r w:rsidRPr="00E16B80">
        <w:t xml:space="preserve"> S</w:t>
      </w:r>
      <w:r w:rsidR="00470C03" w:rsidRPr="00E16B80">
        <w:t xml:space="preserve">. </w:t>
      </w:r>
      <w:r w:rsidRPr="00E16B80">
        <w:t>M</w:t>
      </w:r>
      <w:r w:rsidR="00470C03" w:rsidRPr="00E16B80">
        <w:t>oses</w:t>
      </w:r>
      <w:r w:rsidRPr="00E16B80">
        <w:t xml:space="preserve"> által kínált feltételeket</w:t>
      </w:r>
      <w:r w:rsidR="00470C03" w:rsidRPr="00E16B80">
        <w:rPr>
          <w:rStyle w:val="Lbjegyzet-hivatkozs"/>
        </w:rPr>
        <w:footnoteReference w:id="77"/>
      </w:r>
      <w:r w:rsidRPr="00E16B80">
        <w:t>. Saját tájékoz</w:t>
      </w:r>
      <w:r w:rsidR="00F31070" w:rsidRPr="00E16B80">
        <w:t>ódásod végett</w:t>
      </w:r>
      <w:r w:rsidRPr="00E16B80">
        <w:t xml:space="preserve"> </w:t>
      </w:r>
      <w:r w:rsidR="00F31070" w:rsidRPr="00E16B80">
        <w:t>erősen javaslom</w:t>
      </w:r>
      <w:r w:rsidRPr="00E16B80">
        <w:t xml:space="preserve">, hogy tedd fel ezt a kérdést a barátodnak. Miért </w:t>
      </w:r>
      <w:r w:rsidR="00F31070" w:rsidRPr="00E16B80">
        <w:t xml:space="preserve">van az, hogy </w:t>
      </w:r>
      <w:r w:rsidRPr="00E16B80">
        <w:t>„</w:t>
      </w:r>
      <w:r w:rsidR="00F31070" w:rsidRPr="00E16B80">
        <w:t>alig várja</w:t>
      </w:r>
      <w:r w:rsidRPr="00E16B80">
        <w:t xml:space="preserve">” a válaszomat, amikor </w:t>
      </w:r>
      <w:r w:rsidR="00F31070" w:rsidRPr="00E16B80">
        <w:t xml:space="preserve">úgyis </w:t>
      </w:r>
      <w:r w:rsidRPr="00E16B80">
        <w:t>mindent tud</w:t>
      </w:r>
      <w:r w:rsidR="00F31070" w:rsidRPr="00E16B80">
        <w:t xml:space="preserve"> már</w:t>
      </w:r>
      <w:r w:rsidRPr="00E16B80">
        <w:t xml:space="preserve"> +</w:t>
      </w:r>
      <w:r w:rsidR="007A7A9B" w:rsidRPr="00E16B80">
        <w:t xml:space="preserve"> </w:t>
      </w:r>
      <w:r w:rsidRPr="00E16B80">
        <w:t xml:space="preserve">-ról? </w:t>
      </w:r>
      <w:r w:rsidR="00F31070" w:rsidRPr="00E16B80">
        <w:t>Vajon n</w:t>
      </w:r>
      <w:r w:rsidRPr="00E16B80">
        <w:t xml:space="preserve">em mesélt </w:t>
      </w:r>
      <w:r w:rsidR="00CF58CB" w:rsidRPr="00E16B80">
        <w:t xml:space="preserve">el </w:t>
      </w:r>
      <w:r w:rsidRPr="00E16B80">
        <w:t>neki az a „S</w:t>
      </w:r>
      <w:r w:rsidR="00CF58CB" w:rsidRPr="00E16B80">
        <w:t>z</w:t>
      </w:r>
      <w:r w:rsidRPr="00E16B80">
        <w:t>ellem” egy</w:t>
      </w:r>
      <w:r w:rsidR="00F31070" w:rsidRPr="00E16B80">
        <w:t xml:space="preserve">szer </w:t>
      </w:r>
      <w:r w:rsidRPr="00E16B80">
        <w:t xml:space="preserve">egy történetet – egy </w:t>
      </w:r>
      <w:r w:rsidRPr="00E16B80">
        <w:rPr>
          <w:i/>
          <w:iCs/>
        </w:rPr>
        <w:t>különös történetet, valamit, amit nem árulhat el magáról, és</w:t>
      </w:r>
      <w:r w:rsidR="00F31070" w:rsidRPr="00E16B80">
        <w:rPr>
          <w:i/>
          <w:iCs/>
        </w:rPr>
        <w:t xml:space="preserve"> megtiltotta n</w:t>
      </w:r>
      <w:r w:rsidRPr="00E16B80">
        <w:rPr>
          <w:i/>
          <w:iCs/>
        </w:rPr>
        <w:t>eki, hogy valaha is megemlítse</w:t>
      </w:r>
      <w:r w:rsidRPr="00E16B80">
        <w:t xml:space="preserve">? Mit akar még? Az a tény, hogy rajtam keresztül akarja megismerni + valódi természetét, önmagában is elég jó bizonyíték arra, hogy nem </w:t>
      </w:r>
      <w:r w:rsidR="00EE4369" w:rsidRPr="00E16B80">
        <w:t xml:space="preserve">is </w:t>
      </w:r>
      <w:r w:rsidRPr="00E16B80">
        <w:t xml:space="preserve">olyan biztos a kilétében, mint amilyennek hiszi magát, vagy inkább el akarja hitetni magával. Vagy a kérdés </w:t>
      </w:r>
      <w:r w:rsidR="00CF58CB" w:rsidRPr="00E16B80">
        <w:t>csak valaminek a leplezését szolgálja</w:t>
      </w:r>
      <w:r w:rsidRPr="00E16B80">
        <w:t xml:space="preserve">?  </w:t>
      </w:r>
      <w:r w:rsidR="006F320A">
        <w:t>M</w:t>
      </w:r>
      <w:r w:rsidRPr="00E16B80">
        <w:t>elyik</w:t>
      </w:r>
      <w:r w:rsidR="00CF58CB" w:rsidRPr="00E16B80">
        <w:t xml:space="preserve"> az igaz</w:t>
      </w:r>
      <w:r w:rsidRPr="00E16B80">
        <w:t>?</w:t>
      </w:r>
    </w:p>
    <w:p w14:paraId="3B2167E2" w14:textId="33B6B70A" w:rsidR="00BB6EA5" w:rsidRPr="00E16B80" w:rsidRDefault="00BE2FA5" w:rsidP="00C454F1">
      <w:r w:rsidRPr="00E16B80">
        <w:lastRenderedPageBreak/>
        <w:t>Adhatom ugyanazt a választ, a</w:t>
      </w:r>
      <w:r w:rsidR="00BB6EA5" w:rsidRPr="00E16B80">
        <w:t>mit mondtam G. H. Fechnernek</w:t>
      </w:r>
      <w:r w:rsidR="00993C08" w:rsidRPr="00E16B80">
        <w:rPr>
          <w:rStyle w:val="Lbjegyzet-hivatkozs"/>
        </w:rPr>
        <w:footnoteReference w:id="78"/>
      </w:r>
      <w:r w:rsidRPr="00E16B80">
        <w:t>, mikor e</w:t>
      </w:r>
      <w:r w:rsidR="00BB6EA5" w:rsidRPr="00E16B80">
        <w:t>gy nap</w:t>
      </w:r>
      <w:r w:rsidRPr="00E16B80">
        <w:t xml:space="preserve"> </w:t>
      </w:r>
      <w:r w:rsidR="00BB6EA5" w:rsidRPr="00E16B80">
        <w:t xml:space="preserve">meg akarta ismerni a hindu </w:t>
      </w:r>
      <w:r w:rsidR="003A1AC2" w:rsidRPr="00E16B80">
        <w:t>nézőpontot</w:t>
      </w:r>
      <w:r w:rsidR="00BB6EA5" w:rsidRPr="00E16B80">
        <w:t xml:space="preserve"> arról, amit írt</w:t>
      </w:r>
      <w:r w:rsidRPr="00E16B80">
        <w:t>?</w:t>
      </w:r>
      <w:r w:rsidR="00BB6EA5" w:rsidRPr="00E16B80">
        <w:t xml:space="preserve"> „Igaza van; minden gyémántnak, minden kristálynak, minden növénynek és csillagnak megvan a saját egyéni lelke, </w:t>
      </w:r>
      <w:r w:rsidRPr="00E16B80">
        <w:t>nem csak az</w:t>
      </w:r>
      <w:r w:rsidR="00BB6EA5" w:rsidRPr="00E16B80">
        <w:t xml:space="preserve"> embe</w:t>
      </w:r>
      <w:r w:rsidRPr="00E16B80">
        <w:t>rnek</w:t>
      </w:r>
      <w:r w:rsidR="00BB6EA5" w:rsidRPr="00E16B80">
        <w:t xml:space="preserve"> és az állat</w:t>
      </w:r>
      <w:r w:rsidRPr="00E16B80">
        <w:t>nak</w:t>
      </w:r>
      <w:r w:rsidR="00BB6EA5" w:rsidRPr="00E16B80">
        <w:t>” – és „a lelkek</w:t>
      </w:r>
      <w:r w:rsidRPr="00E16B80">
        <w:t xml:space="preserve">nek létezik egy </w:t>
      </w:r>
      <w:r w:rsidR="00BB6EA5" w:rsidRPr="00E16B80">
        <w:t>hierarchiája az anyag legalacsonyabb formáitól a Világlélekig”; de tévedsz, amikor a fentiekhez hozzáteszed azt</w:t>
      </w:r>
      <w:r w:rsidRPr="00E16B80">
        <w:t xml:space="preserve"> az állítást</w:t>
      </w:r>
      <w:r w:rsidR="00BB6EA5" w:rsidRPr="00E16B80">
        <w:t xml:space="preserve">, hogy „az elhunytak szellemei közvetlen pszichikai kommunikációt folytatnak </w:t>
      </w:r>
      <w:r w:rsidR="00874AA9" w:rsidRPr="00E16B80">
        <w:t>olyan</w:t>
      </w:r>
      <w:r w:rsidR="00BB6EA5" w:rsidRPr="00E16B80">
        <w:t xml:space="preserve"> lelkekkel, amelyek még emberi test</w:t>
      </w:r>
      <w:r w:rsidRPr="00E16B80">
        <w:t>hez kapcsolódnak</w:t>
      </w:r>
      <w:r w:rsidR="00BB6EA5" w:rsidRPr="00E16B80">
        <w:t xml:space="preserve"> – mert</w:t>
      </w:r>
      <w:r w:rsidRPr="00E16B80">
        <w:t xml:space="preserve"> </w:t>
      </w:r>
      <w:r w:rsidR="00FC3EA3">
        <w:t xml:space="preserve">ez </w:t>
      </w:r>
      <w:r w:rsidRPr="00E16B80">
        <w:t xml:space="preserve">nem </w:t>
      </w:r>
      <w:r w:rsidR="00DC091D" w:rsidRPr="00E16B80">
        <w:t>így van</w:t>
      </w:r>
      <w:r w:rsidRPr="00E16B80">
        <w:t>.</w:t>
      </w:r>
      <w:r w:rsidR="00BB6EA5" w:rsidRPr="00E16B80">
        <w:t xml:space="preserve">” A lakott világok </w:t>
      </w:r>
      <w:r w:rsidR="00DC091D" w:rsidRPr="00E16B80">
        <w:t xml:space="preserve">egymáshoz viszonyított </w:t>
      </w:r>
      <w:r w:rsidR="00BB6EA5" w:rsidRPr="00E16B80">
        <w:t xml:space="preserve">helyzete Naprendszerünkben önmagában is kizárná ezt a lehetőséget. Mert bízom benne, hogy feladtad azt a furcsa elképzelést – a korai </w:t>
      </w:r>
      <w:r w:rsidR="00DC091D" w:rsidRPr="00E16B80">
        <w:t>X</w:t>
      </w:r>
      <w:r w:rsidR="00BB6EA5" w:rsidRPr="00E16B80">
        <w:t>ti</w:t>
      </w:r>
      <w:r w:rsidR="004F22CD" w:rsidRPr="00E16B80">
        <w:t>a</w:t>
      </w:r>
      <w:r w:rsidR="00BB6EA5" w:rsidRPr="00E16B80">
        <w:t>n</w:t>
      </w:r>
      <w:r w:rsidR="00DC091D" w:rsidRPr="00E16B80">
        <w:rPr>
          <w:rStyle w:val="Lbjegyzet-hivatkozs"/>
        </w:rPr>
        <w:footnoteReference w:id="79"/>
      </w:r>
      <w:r w:rsidR="00BB6EA5" w:rsidRPr="00E16B80">
        <w:t xml:space="preserve"> képzés természetes </w:t>
      </w:r>
      <w:r w:rsidR="00DC091D" w:rsidRPr="00E16B80">
        <w:t>folyományát</w:t>
      </w:r>
      <w:r w:rsidR="00BB6EA5" w:rsidRPr="00E16B80">
        <w:t xml:space="preserve"> –, hogy lehetséges</w:t>
      </w:r>
      <w:r w:rsidR="00DC091D" w:rsidRPr="00E16B80">
        <w:t xml:space="preserve"> </w:t>
      </w:r>
      <w:r w:rsidR="00BB6EA5" w:rsidRPr="00E16B80">
        <w:rPr>
          <w:i/>
          <w:iCs/>
        </w:rPr>
        <w:t>emberi</w:t>
      </w:r>
      <w:r w:rsidR="00BB6EA5" w:rsidRPr="00E16B80">
        <w:t xml:space="preserve"> intelligenciák</w:t>
      </w:r>
      <w:r w:rsidR="00DC091D" w:rsidRPr="00E16B80">
        <w:t xml:space="preserve"> számára</w:t>
      </w:r>
      <w:r w:rsidR="00BB6EA5" w:rsidRPr="00E16B80">
        <w:t xml:space="preserve"> </w:t>
      </w:r>
      <w:r w:rsidR="00BB6EA5" w:rsidRPr="00E16B80">
        <w:rPr>
          <w:i/>
          <w:iCs/>
        </w:rPr>
        <w:t>tisztán spirituális</w:t>
      </w:r>
      <w:r w:rsidR="00BB6EA5" w:rsidRPr="00E16B80">
        <w:t xml:space="preserve"> régiókat</w:t>
      </w:r>
      <w:r w:rsidR="00DC091D" w:rsidRPr="00E16B80">
        <w:t xml:space="preserve"> lakni</w:t>
      </w:r>
      <w:r w:rsidR="00BB6EA5" w:rsidRPr="00E16B80">
        <w:t xml:space="preserve">? </w:t>
      </w:r>
      <w:r w:rsidR="00FA3C4F" w:rsidRPr="00E16B80">
        <w:t xml:space="preserve">Így </w:t>
      </w:r>
      <w:r w:rsidR="00BB6EA5" w:rsidRPr="00E16B80">
        <w:t>ugyanolyan könnyen megért</w:t>
      </w:r>
      <w:r w:rsidR="001C1821" w:rsidRPr="00E16B80">
        <w:t>ed</w:t>
      </w:r>
      <w:r w:rsidR="00BB6EA5" w:rsidRPr="00E16B80">
        <w:t xml:space="preserve"> a keresztények tévedését – akik </w:t>
      </w:r>
      <w:r w:rsidR="001C1821" w:rsidRPr="00E16B80">
        <w:t xml:space="preserve">az </w:t>
      </w:r>
      <w:r w:rsidR="00BB6EA5" w:rsidRPr="00E16B80">
        <w:rPr>
          <w:i/>
          <w:iCs/>
        </w:rPr>
        <w:t>anyagtalant</w:t>
      </w:r>
      <w:r w:rsidR="00BB6EA5" w:rsidRPr="00E16B80">
        <w:t xml:space="preserve"> </w:t>
      </w:r>
      <w:r w:rsidR="001C1821" w:rsidRPr="00E16B80">
        <w:t>próbálták megégetni</w:t>
      </w:r>
      <w:r w:rsidR="00BB6EA5" w:rsidRPr="00E16B80">
        <w:t xml:space="preserve"> egy </w:t>
      </w:r>
      <w:r w:rsidR="00BB6EA5" w:rsidRPr="00E16B80">
        <w:rPr>
          <w:i/>
          <w:iCs/>
        </w:rPr>
        <w:t>anyagi</w:t>
      </w:r>
      <w:r w:rsidR="00BB6EA5" w:rsidRPr="00E16B80">
        <w:t>, fizikai</w:t>
      </w:r>
      <w:r w:rsidR="001C1821" w:rsidRPr="00E16B80">
        <w:t xml:space="preserve"> burokban</w:t>
      </w:r>
      <w:r w:rsidR="00BB6EA5" w:rsidRPr="00E16B80">
        <w:t xml:space="preserve"> –, mint a műveltebb spiritisztá</w:t>
      </w:r>
      <w:r w:rsidR="001C1821" w:rsidRPr="00E16B80">
        <w:t>két</w:t>
      </w:r>
      <w:r w:rsidR="00BB6EA5" w:rsidRPr="00E16B80">
        <w:t>, akik a</w:t>
      </w:r>
      <w:r w:rsidR="001C1821" w:rsidRPr="00E16B80">
        <w:t>bba a hitbe ringatják magukat</w:t>
      </w:r>
      <w:r w:rsidR="00BB6EA5" w:rsidRPr="00E16B80">
        <w:t xml:space="preserve">, hogy a miénkkel közvetlenül </w:t>
      </w:r>
      <w:r w:rsidR="001C1821" w:rsidRPr="00E16B80">
        <w:t xml:space="preserve">szomszédos </w:t>
      </w:r>
      <w:r w:rsidR="00BB6EA5" w:rsidRPr="00E16B80">
        <w:t>két világ lakói</w:t>
      </w:r>
      <w:r w:rsidR="001C1821" w:rsidRPr="00E16B80">
        <w:t>n túl bárki más is</w:t>
      </w:r>
      <w:r w:rsidR="00BB6EA5" w:rsidRPr="00E16B80">
        <w:t xml:space="preserve"> </w:t>
      </w:r>
      <w:r w:rsidR="00C87925" w:rsidRPr="00E16B80">
        <w:t>kapcsolatba léphet</w:t>
      </w:r>
      <w:r w:rsidR="00BB6EA5" w:rsidRPr="00E16B80">
        <w:t xml:space="preserve"> velük. Bármennyire éteriek és durva anyagtól megtisztítottak is, a tiszta Szellemek továbbra is az anyag fizikai és egyetemes törvényeinek vannak alávetve. Még </w:t>
      </w:r>
      <w:r w:rsidR="00C87925" w:rsidRPr="00E16B80">
        <w:t xml:space="preserve">ha akarnák, </w:t>
      </w:r>
      <w:r w:rsidR="00BB6EA5" w:rsidRPr="00E16B80">
        <w:t xml:space="preserve">akkor sem </w:t>
      </w:r>
      <w:r w:rsidR="00C87925" w:rsidRPr="00E16B80">
        <w:rPr>
          <w:i/>
          <w:iCs/>
        </w:rPr>
        <w:t>lennének</w:t>
      </w:r>
      <w:r w:rsidR="00BB6EA5" w:rsidRPr="00E16B80">
        <w:rPr>
          <w:i/>
          <w:iCs/>
        </w:rPr>
        <w:t xml:space="preserve"> </w:t>
      </w:r>
      <w:r w:rsidR="001C1821" w:rsidRPr="00E16B80">
        <w:rPr>
          <w:i/>
          <w:iCs/>
        </w:rPr>
        <w:t>képesek</w:t>
      </w:r>
      <w:r w:rsidR="001C1821" w:rsidRPr="00E16B80">
        <w:t xml:space="preserve"> áthidalni</w:t>
      </w:r>
      <w:r w:rsidR="00BB6EA5" w:rsidRPr="00E16B80">
        <w:t xml:space="preserve"> a szakadékot, amely elválasztja világukat a miénktől. </w:t>
      </w:r>
      <w:r w:rsidR="00C87925" w:rsidRPr="00E16B80">
        <w:t xml:space="preserve">Saját világukban, </w:t>
      </w:r>
      <w:r w:rsidR="00C87925" w:rsidRPr="00E16B80">
        <w:rPr>
          <w:i/>
          <w:iCs/>
        </w:rPr>
        <w:t>s</w:t>
      </w:r>
      <w:r w:rsidR="00BB6EA5" w:rsidRPr="00E16B80">
        <w:rPr>
          <w:i/>
          <w:iCs/>
        </w:rPr>
        <w:t>zellem</w:t>
      </w:r>
      <w:r w:rsidR="00C87925" w:rsidRPr="00E16B80">
        <w:rPr>
          <w:i/>
          <w:iCs/>
        </w:rPr>
        <w:t>ként</w:t>
      </w:r>
      <w:r w:rsidR="00BB6EA5" w:rsidRPr="00E16B80">
        <w:rPr>
          <w:i/>
          <w:iCs/>
        </w:rPr>
        <w:t xml:space="preserve"> meglátogathatók</w:t>
      </w:r>
      <w:r w:rsidR="00BB6EA5" w:rsidRPr="00E16B80">
        <w:t xml:space="preserve">, </w:t>
      </w:r>
      <w:r w:rsidR="00C87925" w:rsidRPr="00E16B80">
        <w:t xml:space="preserve">de az ő </w:t>
      </w:r>
      <w:r w:rsidR="00BB6EA5" w:rsidRPr="00E16B80">
        <w:t xml:space="preserve">Szellemük nem tud </w:t>
      </w:r>
      <w:r w:rsidR="00C87925" w:rsidRPr="00E16B80">
        <w:t xml:space="preserve">hozzánk </w:t>
      </w:r>
      <w:r w:rsidR="00BB6EA5" w:rsidRPr="00E16B80">
        <w:t>leszállni</w:t>
      </w:r>
      <w:r w:rsidR="00C87925" w:rsidRPr="00E16B80">
        <w:t xml:space="preserve"> vagy</w:t>
      </w:r>
      <w:r w:rsidR="00BB6EA5" w:rsidRPr="00E16B80">
        <w:t xml:space="preserve"> elérni minket. </w:t>
      </w:r>
      <w:r w:rsidR="00C87925" w:rsidRPr="00E16B80">
        <w:t xml:space="preserve">Ők azok, akik </w:t>
      </w:r>
      <w:r w:rsidR="00C87925" w:rsidRPr="00E16B80">
        <w:rPr>
          <w:i/>
          <w:iCs/>
        </w:rPr>
        <w:t>vonzanak</w:t>
      </w:r>
      <w:r w:rsidR="00C87925" w:rsidRPr="00E16B80">
        <w:t xml:space="preserve">, de </w:t>
      </w:r>
      <w:r w:rsidR="00BB6EA5" w:rsidRPr="00E16B80">
        <w:t xml:space="preserve">nem </w:t>
      </w:r>
      <w:r w:rsidR="00BB6EA5" w:rsidRPr="00E16B80">
        <w:rPr>
          <w:i/>
          <w:iCs/>
        </w:rPr>
        <w:t>vonz</w:t>
      </w:r>
      <w:r w:rsidR="00C87925" w:rsidRPr="00E16B80">
        <w:rPr>
          <w:i/>
          <w:iCs/>
        </w:rPr>
        <w:t>hatók</w:t>
      </w:r>
      <w:r w:rsidR="00BB6EA5" w:rsidRPr="00E16B80">
        <w:t xml:space="preserve">, </w:t>
      </w:r>
      <w:r w:rsidR="00C87925" w:rsidRPr="00E16B80">
        <w:t xml:space="preserve">mert </w:t>
      </w:r>
      <w:r w:rsidR="00BB6EA5" w:rsidRPr="00E16B80">
        <w:t xml:space="preserve">spirituális polaritásuk leküzdhetetlen </w:t>
      </w:r>
      <w:r w:rsidR="00C87925" w:rsidRPr="00E16B80">
        <w:t>akadályt</w:t>
      </w:r>
      <w:r w:rsidR="00BB6EA5" w:rsidRPr="00E16B80">
        <w:t xml:space="preserve"> jelent </w:t>
      </w:r>
      <w:r w:rsidR="00C87925" w:rsidRPr="00E16B80">
        <w:t>ennek útjában</w:t>
      </w:r>
      <w:r w:rsidR="00BB6EA5" w:rsidRPr="00E16B80">
        <w:t>. (Egyébként ne</w:t>
      </w:r>
      <w:r w:rsidR="00C87925" w:rsidRPr="00E16B80">
        <w:t xml:space="preserve"> vegyétek az</w:t>
      </w:r>
      <w:r w:rsidR="00BB6EA5" w:rsidRPr="00E16B80">
        <w:t xml:space="preserve"> </w:t>
      </w:r>
      <w:r w:rsidR="00C742B4" w:rsidRPr="00E16B80">
        <w:rPr>
          <w:i/>
          <w:iCs/>
        </w:rPr>
        <w:t>Isis</w:t>
      </w:r>
      <w:r w:rsidR="00C87925" w:rsidRPr="00E16B80">
        <w:rPr>
          <w:rStyle w:val="Lbjegyzet-hivatkozs"/>
        </w:rPr>
        <w:footnoteReference w:id="80"/>
      </w:r>
      <w:r w:rsidR="00C87925" w:rsidRPr="00E16B80">
        <w:t>-t</w:t>
      </w:r>
      <w:r w:rsidR="00BB6EA5" w:rsidRPr="00E16B80">
        <w:t xml:space="preserve"> szó szerint. A könyv csupán egy kísérlet arra, hogy a spiritiszták figyelmét </w:t>
      </w:r>
      <w:r w:rsidR="00C87925" w:rsidRPr="00E16B80">
        <w:t>átirányítsa</w:t>
      </w:r>
      <w:r w:rsidR="00BB6EA5" w:rsidRPr="00E16B80">
        <w:t xml:space="preserve"> előítéleteikről a dolgok valódi állapot</w:t>
      </w:r>
      <w:r w:rsidR="00C87925" w:rsidRPr="00E16B80">
        <w:t>a felé</w:t>
      </w:r>
      <w:r w:rsidR="00BB6EA5" w:rsidRPr="00E16B80">
        <w:t>. A szerz</w:t>
      </w:r>
      <w:r w:rsidR="0079729F" w:rsidRPr="00E16B80">
        <w:t>őnek az volt a feladata</w:t>
      </w:r>
      <w:r w:rsidR="00BB6EA5" w:rsidRPr="00E16B80">
        <w:t>, hogy utaljon és rámutasson a</w:t>
      </w:r>
      <w:r w:rsidR="0079729F" w:rsidRPr="00E16B80">
        <w:t>z igaz</w:t>
      </w:r>
      <w:r w:rsidR="00BB6EA5" w:rsidRPr="00E16B80">
        <w:t xml:space="preserve"> irányra, hogy megmondja, </w:t>
      </w:r>
      <w:r w:rsidR="0079729F" w:rsidRPr="00E16B80">
        <w:t xml:space="preserve">a dolgokkal kapcsolatban mi </w:t>
      </w:r>
      <w:r w:rsidR="0079729F" w:rsidRPr="00E16B80">
        <w:rPr>
          <w:i/>
          <w:iCs/>
        </w:rPr>
        <w:t xml:space="preserve">nem </w:t>
      </w:r>
      <w:r w:rsidR="000E754D" w:rsidRPr="00E16B80">
        <w:rPr>
          <w:i/>
          <w:iCs/>
        </w:rPr>
        <w:t>hel</w:t>
      </w:r>
      <w:r w:rsidR="00C243D1" w:rsidRPr="00E16B80">
        <w:rPr>
          <w:i/>
          <w:iCs/>
        </w:rPr>
        <w:t>y</w:t>
      </w:r>
      <w:r w:rsidR="000E754D" w:rsidRPr="00E16B80">
        <w:rPr>
          <w:i/>
          <w:iCs/>
        </w:rPr>
        <w:t>tálló,</w:t>
      </w:r>
      <w:r w:rsidR="00BB6EA5" w:rsidRPr="00E16B80">
        <w:t xml:space="preserve"> nem pedig</w:t>
      </w:r>
      <w:r w:rsidR="000E754D" w:rsidRPr="00E16B80">
        <w:t xml:space="preserve"> az,</w:t>
      </w:r>
      <w:r w:rsidR="00BB6EA5" w:rsidRPr="00E16B80">
        <w:t xml:space="preserve"> hogy</w:t>
      </w:r>
      <w:r w:rsidR="000E754D" w:rsidRPr="00E16B80">
        <w:t xml:space="preserve"> kifejtse,</w:t>
      </w:r>
      <w:r w:rsidR="00BB6EA5" w:rsidRPr="00E16B80">
        <w:t xml:space="preserve"> </w:t>
      </w:r>
      <w:r w:rsidR="000E754D" w:rsidRPr="00E16B80">
        <w:t>mi lenne</w:t>
      </w:r>
      <w:r w:rsidR="000E754D" w:rsidRPr="00E16B80">
        <w:rPr>
          <w:i/>
          <w:iCs/>
        </w:rPr>
        <w:t xml:space="preserve"> </w:t>
      </w:r>
      <w:r w:rsidR="000E754D" w:rsidRPr="00E16B80">
        <w:t>a helytálló</w:t>
      </w:r>
      <w:r w:rsidR="00BB6EA5" w:rsidRPr="00E16B80">
        <w:t xml:space="preserve">. Korrektúra-olvasók </w:t>
      </w:r>
      <w:r w:rsidR="000E754D" w:rsidRPr="00E16B80">
        <w:t>közreműködésének hála</w:t>
      </w:r>
      <w:r w:rsidR="00BB6EA5" w:rsidRPr="00E16B80">
        <w:t xml:space="preserve"> néhány valódi hiba is becsúszott, mint például az I. kötet I. fejezetének </w:t>
      </w:r>
      <w:r w:rsidR="00FA3C4F" w:rsidRPr="00E16B80">
        <w:t>1</w:t>
      </w:r>
      <w:r w:rsidR="00BB6EA5" w:rsidRPr="00E16B80">
        <w:t>. oldalán, ahol az isteni Lényeg Ádámból árad</w:t>
      </w:r>
      <w:r w:rsidR="000E754D" w:rsidRPr="00E16B80">
        <w:t xml:space="preserve"> ki</w:t>
      </w:r>
      <w:r w:rsidR="00BB6EA5" w:rsidRPr="00E16B80">
        <w:t xml:space="preserve">, </w:t>
      </w:r>
      <w:r w:rsidR="000E754D" w:rsidRPr="00E16B80">
        <w:t>pedig</w:t>
      </w:r>
      <w:r w:rsidR="00BB6EA5" w:rsidRPr="00E16B80">
        <w:t xml:space="preserve"> </w:t>
      </w:r>
      <w:r w:rsidR="000E754D" w:rsidRPr="00E16B80">
        <w:t xml:space="preserve">ennek </w:t>
      </w:r>
      <w:r w:rsidR="00BB6EA5" w:rsidRPr="00E16B80">
        <w:t>fordít</w:t>
      </w:r>
      <w:r w:rsidR="000E754D" w:rsidRPr="00E16B80">
        <w:t>ottja igaz</w:t>
      </w:r>
      <w:r w:rsidR="00BB6EA5" w:rsidRPr="00E16B80">
        <w:t>.)</w:t>
      </w:r>
    </w:p>
    <w:p w14:paraId="06BC9455" w14:textId="76B9A675" w:rsidR="00AD01FE" w:rsidRPr="00E16B80" w:rsidRDefault="003B06B7" w:rsidP="003B06B7">
      <w:r w:rsidRPr="00E16B80">
        <w:t>Miután kellőképpen bele</w:t>
      </w:r>
      <w:r w:rsidR="000A6B9C" w:rsidRPr="00E16B80">
        <w:t>melegedtem</w:t>
      </w:r>
      <w:r w:rsidRPr="00E16B80">
        <w:t xml:space="preserve"> ebbe a témába, megpróbálom még világosabban elmagyarázni, hol rejlik a</w:t>
      </w:r>
      <w:r w:rsidR="000A6B9C" w:rsidRPr="00E16B80">
        <w:t>z ügyben a</w:t>
      </w:r>
      <w:r w:rsidRPr="00E16B80">
        <w:t xml:space="preserve"> </w:t>
      </w:r>
      <w:r w:rsidR="000A6B9C" w:rsidRPr="00E16B80">
        <w:t>képtelenség</w:t>
      </w:r>
      <w:r w:rsidRPr="00E16B80">
        <w:t>. Így választ kapsz mind a Bolygó</w:t>
      </w:r>
      <w:r w:rsidR="000A6B9C" w:rsidRPr="00E16B80">
        <w:t xml:space="preserve">i </w:t>
      </w:r>
      <w:r w:rsidRPr="00E16B80">
        <w:t xml:space="preserve">szellemekre, mind </w:t>
      </w:r>
      <w:r w:rsidR="001B5E60" w:rsidRPr="00E16B80">
        <w:t>a</w:t>
      </w:r>
      <w:r w:rsidRPr="00E16B80">
        <w:t xml:space="preserve"> szeánsz</w:t>
      </w:r>
      <w:r w:rsidR="000A6B9C" w:rsidRPr="00E16B80">
        <w:t xml:space="preserve"> szobák</w:t>
      </w:r>
      <w:r w:rsidRPr="00E16B80">
        <w:t xml:space="preserve"> „Szellem</w:t>
      </w:r>
      <w:r w:rsidR="000A6B9C" w:rsidRPr="00E16B80">
        <w:t>ei</w:t>
      </w:r>
      <w:r w:rsidRPr="00E16B80">
        <w:t>re” vonatkozó</w:t>
      </w:r>
      <w:r w:rsidR="000A6B9C" w:rsidRPr="00E16B80">
        <w:t xml:space="preserve"> kérdéseidre</w:t>
      </w:r>
      <w:r w:rsidRPr="00E16B80">
        <w:t xml:space="preserve">. </w:t>
      </w:r>
    </w:p>
    <w:p w14:paraId="48A353A9" w14:textId="60A6AC87" w:rsidR="00DD1373" w:rsidRPr="00E16B80" w:rsidRDefault="003B06B7" w:rsidP="00DD1373">
      <w:r w:rsidRPr="00E16B80">
        <w:t>Az intelligens létezés ciklusa a legmagasabb világokon vagy bolygókon kezdődik – a „legmagasabb” kifejezés itt a spirituális</w:t>
      </w:r>
      <w:r w:rsidR="00AD01FE" w:rsidRPr="00E16B80">
        <w:t xml:space="preserve"> értelemben</w:t>
      </w:r>
      <w:r w:rsidRPr="00E16B80">
        <w:t xml:space="preserve"> legtökéletesebbet jelenti. A kozmikus anyagból – ami az </w:t>
      </w:r>
      <w:r w:rsidR="007A7A9B" w:rsidRPr="00E16B80">
        <w:rPr>
          <w:i/>
          <w:iCs/>
        </w:rPr>
        <w:t>A</w:t>
      </w:r>
      <w:r w:rsidRPr="00E16B80">
        <w:rPr>
          <w:i/>
          <w:iCs/>
        </w:rPr>
        <w:t>k</w:t>
      </w:r>
      <w:r w:rsidR="007A7A9B" w:rsidRPr="00E16B80">
        <w:rPr>
          <w:i/>
          <w:iCs/>
        </w:rPr>
        <w:t>a</w:t>
      </w:r>
      <w:r w:rsidRPr="00E16B80">
        <w:rPr>
          <w:i/>
          <w:iCs/>
        </w:rPr>
        <w:t>sa</w:t>
      </w:r>
      <w:r w:rsidRPr="00E16B80">
        <w:t>, az őseredeti, nem pedig a másodlagos</w:t>
      </w:r>
      <w:r w:rsidR="00AD01FE" w:rsidRPr="00E16B80">
        <w:t>,</w:t>
      </w:r>
      <w:r w:rsidRPr="00E16B80">
        <w:t xml:space="preserve"> képlékeny közeg, </w:t>
      </w:r>
      <w:r w:rsidR="00AD01FE" w:rsidRPr="00E16B80">
        <w:t>a</w:t>
      </w:r>
      <w:r w:rsidRPr="00E16B80">
        <w:t xml:space="preserve">vagy a Tudomány Étere, </w:t>
      </w:r>
      <w:r w:rsidR="00AD01FE" w:rsidRPr="00E16B80">
        <w:t xml:space="preserve">az </w:t>
      </w:r>
      <w:r w:rsidRPr="00E16B80">
        <w:t xml:space="preserve">ösztönösen gyanított, </w:t>
      </w:r>
      <w:r w:rsidR="00AD01FE" w:rsidRPr="00E16B80">
        <w:t xml:space="preserve">és </w:t>
      </w:r>
      <w:r w:rsidRPr="00E16B80">
        <w:t xml:space="preserve">a többihez hasonlóan bizonyítatlan </w:t>
      </w:r>
      <w:r w:rsidR="00AD01FE" w:rsidRPr="00E16B80">
        <w:t xml:space="preserve">dolog </w:t>
      </w:r>
      <w:r w:rsidRPr="00E16B80">
        <w:t>–</w:t>
      </w:r>
      <w:r w:rsidR="00AD01FE" w:rsidRPr="00E16B80">
        <w:t xml:space="preserve"> nos, </w:t>
      </w:r>
      <w:r w:rsidRPr="00E16B80">
        <w:t xml:space="preserve">az ember először ebből az </w:t>
      </w:r>
      <w:r w:rsidRPr="00E16B80">
        <w:rPr>
          <w:i/>
          <w:iCs/>
        </w:rPr>
        <w:t>anyagból</w:t>
      </w:r>
      <w:r w:rsidR="00AD01FE" w:rsidRPr="00E16B80">
        <w:t>, annak</w:t>
      </w:r>
      <w:r w:rsidRPr="00E16B80">
        <w:t xml:space="preserve"> </w:t>
      </w:r>
      <w:r w:rsidR="00AD01FE" w:rsidRPr="00E16B80">
        <w:t>legfinomabb</w:t>
      </w:r>
      <w:r w:rsidRPr="00E16B80">
        <w:t xml:space="preserve"> állapotáb</w:t>
      </w:r>
      <w:r w:rsidR="00AD01FE" w:rsidRPr="00E16B80">
        <w:t>ól kezdett kialakulni</w:t>
      </w:r>
      <w:r w:rsidRPr="00E16B80">
        <w:t xml:space="preserve">, az Örökkévalóság küszöbén </w:t>
      </w:r>
      <w:r w:rsidR="00AD01FE" w:rsidRPr="00E16B80">
        <w:t xml:space="preserve">átlépve, </w:t>
      </w:r>
      <w:r w:rsidRPr="00E16B80">
        <w:t xml:space="preserve">tökéletesen </w:t>
      </w:r>
      <w:r w:rsidR="00AD01FE" w:rsidRPr="00E16B80">
        <w:rPr>
          <w:i/>
          <w:iCs/>
        </w:rPr>
        <w:t>É</w:t>
      </w:r>
      <w:r w:rsidRPr="00E16B80">
        <w:rPr>
          <w:i/>
          <w:iCs/>
        </w:rPr>
        <w:t>teri</w:t>
      </w:r>
      <w:r w:rsidRPr="00E16B80">
        <w:t xml:space="preserve"> – </w:t>
      </w:r>
      <w:r w:rsidR="00AD01FE" w:rsidRPr="00E16B80">
        <w:t xml:space="preserve">nem pedig </w:t>
      </w:r>
      <w:r w:rsidRPr="00E16B80">
        <w:t>spirituális</w:t>
      </w:r>
      <w:r w:rsidR="00AD01FE" w:rsidRPr="00E16B80">
        <w:t xml:space="preserve"> –</w:t>
      </w:r>
      <w:r w:rsidRPr="00E16B80">
        <w:t xml:space="preserve"> entitásként</w:t>
      </w:r>
      <w:r w:rsidR="00AD01FE" w:rsidRPr="00E16B80">
        <w:t>, mondhatni</w:t>
      </w:r>
      <w:r w:rsidRPr="00E16B80">
        <w:t xml:space="preserve"> Bolygó</w:t>
      </w:r>
      <w:r w:rsidR="00AD01FE" w:rsidRPr="00E16B80">
        <w:t xml:space="preserve">i </w:t>
      </w:r>
      <w:r w:rsidRPr="00E16B80">
        <w:t>szellemként jelen</w:t>
      </w:r>
      <w:r w:rsidR="00AD01FE" w:rsidRPr="00E16B80">
        <w:t xml:space="preserve">ve </w:t>
      </w:r>
      <w:r w:rsidRPr="00E16B80">
        <w:t>meg. Csupán egy lépés</w:t>
      </w:r>
      <w:r w:rsidR="00A11FAD" w:rsidRPr="00E16B80">
        <w:t xml:space="preserve"> választja el</w:t>
      </w:r>
      <w:r w:rsidRPr="00E16B80">
        <w:t xml:space="preserve"> az egyetemes és </w:t>
      </w:r>
      <w:r w:rsidRPr="00E16B80">
        <w:lastRenderedPageBreak/>
        <w:t xml:space="preserve">spirituális világlényegtől – a görögök </w:t>
      </w:r>
      <w:r w:rsidRPr="00E16B80">
        <w:rPr>
          <w:i/>
          <w:iCs/>
        </w:rPr>
        <w:t>Anima Mundijától</w:t>
      </w:r>
      <w:r w:rsidRPr="00E16B80">
        <w:t xml:space="preserve">, vagyis attól, amit az emberiség spirituális </w:t>
      </w:r>
      <w:r w:rsidR="00A11FAD" w:rsidRPr="00E16B80">
        <w:t>hanyatlása során</w:t>
      </w:r>
      <w:r w:rsidRPr="00E16B80">
        <w:t xml:space="preserve"> </w:t>
      </w:r>
      <w:r w:rsidR="00A11FAD" w:rsidRPr="00E16B80">
        <w:t xml:space="preserve">egy </w:t>
      </w:r>
      <w:r w:rsidRPr="00E16B80">
        <w:t>mitikus</w:t>
      </w:r>
      <w:r w:rsidR="00A11FAD" w:rsidRPr="00E16B80">
        <w:t>,</w:t>
      </w:r>
      <w:r w:rsidRPr="00E16B80">
        <w:t xml:space="preserve"> </w:t>
      </w:r>
      <w:r w:rsidR="001B5E60" w:rsidRPr="00E16B80">
        <w:t>megszemélyesített</w:t>
      </w:r>
      <w:r w:rsidRPr="00E16B80">
        <w:t xml:space="preserve"> Istenné </w:t>
      </w:r>
      <w:r w:rsidR="00A11FAD" w:rsidRPr="00E16B80">
        <w:t>alacsonyított le</w:t>
      </w:r>
      <w:r w:rsidRPr="00E16B80">
        <w:t xml:space="preserve">. Ennélfogva, ezen a </w:t>
      </w:r>
      <w:r w:rsidR="00A11FAD" w:rsidRPr="00E16B80">
        <w:t>fokon</w:t>
      </w:r>
      <w:r w:rsidRPr="00E16B80">
        <w:t xml:space="preserve"> Szellem–ember</w:t>
      </w:r>
      <w:r w:rsidR="00A11FAD" w:rsidRPr="00E16B80">
        <w:t>ünk</w:t>
      </w:r>
      <w:r w:rsidRPr="00E16B80">
        <w:t xml:space="preserve"> legfeljebb egy </w:t>
      </w:r>
      <w:r w:rsidRPr="00E16B80">
        <w:rPr>
          <w:i/>
          <w:iCs/>
        </w:rPr>
        <w:t>aktív</w:t>
      </w:r>
      <w:r w:rsidRPr="00E16B80">
        <w:t xml:space="preserve"> Erő, egy </w:t>
      </w:r>
      <w:r w:rsidR="00A11FAD" w:rsidRPr="00E16B80">
        <w:rPr>
          <w:i/>
          <w:iCs/>
        </w:rPr>
        <w:t>megváltoztathatatlan</w:t>
      </w:r>
      <w:r w:rsidR="00EB0596" w:rsidRPr="00E16B80">
        <w:rPr>
          <w:rStyle w:val="Lbjegyzet-hivatkozs"/>
          <w:i/>
          <w:iCs/>
        </w:rPr>
        <w:footnoteReference w:id="81"/>
      </w:r>
      <w:r w:rsidRPr="00E16B80">
        <w:t xml:space="preserve">, </w:t>
      </w:r>
      <w:r w:rsidR="00A11FAD" w:rsidRPr="00E16B80">
        <w:t>így</w:t>
      </w:r>
      <w:r w:rsidRPr="00E16B80">
        <w:t xml:space="preserve"> gondolkodás</w:t>
      </w:r>
      <w:r w:rsidR="00A11FAD" w:rsidRPr="00E16B80">
        <w:t>ra képtelen</w:t>
      </w:r>
      <w:r w:rsidRPr="00E16B80">
        <w:t xml:space="preserve"> </w:t>
      </w:r>
      <w:r w:rsidR="00A11FAD" w:rsidRPr="00E16B80">
        <w:t>princípium</w:t>
      </w:r>
      <w:r w:rsidRPr="00E16B80">
        <w:t xml:space="preserve"> (a „</w:t>
      </w:r>
      <w:r w:rsidR="00A11FAD" w:rsidRPr="00E16B80">
        <w:t>meg</w:t>
      </w:r>
      <w:r w:rsidRPr="00E16B80">
        <w:t>változ</w:t>
      </w:r>
      <w:r w:rsidR="00A11FAD" w:rsidRPr="00E16B80">
        <w:t>tat</w:t>
      </w:r>
      <w:r w:rsidRPr="00E16B80">
        <w:t xml:space="preserve">hatatlan” kifejezést itt ismét csak </w:t>
      </w:r>
      <w:r w:rsidR="001B5E60" w:rsidRPr="00E16B80">
        <w:t>e</w:t>
      </w:r>
      <w:r w:rsidR="00EB0596" w:rsidRPr="00E16B80">
        <w:t>nn</w:t>
      </w:r>
      <w:r w:rsidR="001B5E60" w:rsidRPr="00E16B80">
        <w:t>e</w:t>
      </w:r>
      <w:r w:rsidR="00EB0596" w:rsidRPr="00E16B80">
        <w:t>k az</w:t>
      </w:r>
      <w:r w:rsidRPr="00E16B80">
        <w:t xml:space="preserve"> átmeneti állapot</w:t>
      </w:r>
      <w:r w:rsidR="00EB0596" w:rsidRPr="00E16B80">
        <w:t>nak a</w:t>
      </w:r>
      <w:r w:rsidRPr="00E16B80">
        <w:t xml:space="preserve"> jelölésére használjuk, a változ</w:t>
      </w:r>
      <w:r w:rsidR="00A11FAD" w:rsidRPr="00E16B80">
        <w:t>ásra képtelenség</w:t>
      </w:r>
      <w:r w:rsidRPr="00E16B80">
        <w:t xml:space="preserve"> </w:t>
      </w:r>
      <w:r w:rsidR="00EB0596" w:rsidRPr="00E16B80">
        <w:t>pedig</w:t>
      </w:r>
      <w:r w:rsidRPr="00E16B80">
        <w:t xml:space="preserve"> csak a belső </w:t>
      </w:r>
      <w:r w:rsidR="00EB0596" w:rsidRPr="00E16B80">
        <w:t>princípiumra</w:t>
      </w:r>
      <w:r w:rsidRPr="00E16B80">
        <w:t xml:space="preserve"> vonatkozik, am</w:t>
      </w:r>
      <w:r w:rsidR="00EB0596" w:rsidRPr="00E16B80">
        <w:t>i</w:t>
      </w:r>
      <w:r w:rsidR="00EB0596" w:rsidRPr="00E16B80">
        <w:rPr>
          <w:rStyle w:val="Lbjegyzet-hivatkozs"/>
        </w:rPr>
        <w:footnoteReference w:id="82"/>
      </w:r>
      <w:r w:rsidRPr="00E16B80">
        <w:t xml:space="preserve"> </w:t>
      </w:r>
      <w:r w:rsidR="00A11FAD" w:rsidRPr="00E16B80">
        <w:t>feloldódik</w:t>
      </w:r>
      <w:r w:rsidRPr="00E16B80">
        <w:t xml:space="preserve"> és eltűnik, amint az anyag egy </w:t>
      </w:r>
      <w:r w:rsidR="00A11FAD" w:rsidRPr="00E16B80">
        <w:t>magja</w:t>
      </w:r>
      <w:r w:rsidRPr="00E16B80">
        <w:t xml:space="preserve"> benne megkezdi ciklikus</w:t>
      </w:r>
      <w:r w:rsidR="00EB0596" w:rsidRPr="00E16B80">
        <w:t xml:space="preserve"> </w:t>
      </w:r>
      <w:r w:rsidRPr="00E16B80">
        <w:t>evolúciós és át</w:t>
      </w:r>
      <w:r w:rsidR="00A11FAD" w:rsidRPr="00E16B80">
        <w:t>formálódási</w:t>
      </w:r>
      <w:r w:rsidRPr="00E16B80">
        <w:t xml:space="preserve"> munkáját). </w:t>
      </w:r>
      <w:r w:rsidR="0027628A" w:rsidRPr="00E16B80">
        <w:t>Az ezt követő alászállása során, és</w:t>
      </w:r>
      <w:r w:rsidRPr="00E16B80">
        <w:t xml:space="preserve"> az anyag</w:t>
      </w:r>
      <w:r w:rsidR="0027628A" w:rsidRPr="00E16B80">
        <w:t xml:space="preserve">ba </w:t>
      </w:r>
      <w:r w:rsidR="00C243D1" w:rsidRPr="00E16B80">
        <w:t>egyre mélyebbre merülés</w:t>
      </w:r>
      <w:r w:rsidRPr="00E16B80">
        <w:t xml:space="preserve"> arányában</w:t>
      </w:r>
      <w:r w:rsidR="0027628A" w:rsidRPr="00E16B80">
        <w:t xml:space="preserve"> </w:t>
      </w:r>
      <w:r w:rsidRPr="00E16B80">
        <w:t>tevékenység</w:t>
      </w:r>
      <w:r w:rsidR="0027628A" w:rsidRPr="00E16B80">
        <w:t>e egyre aktívabbá válik</w:t>
      </w:r>
      <w:r w:rsidRPr="00E16B80">
        <w:t xml:space="preserve">. Nos, az intelligens lények által lakott csillagvilágok (beleértve a mi bolygónkat is) halmazai egy gömbhöz, vagy inkább egy epicikloidhoz hasonlíthatók, amelyek </w:t>
      </w:r>
      <w:r w:rsidR="0027628A" w:rsidRPr="00E16B80">
        <w:t xml:space="preserve">egy lánchoz hasonlóan </w:t>
      </w:r>
      <w:r w:rsidRPr="00E16B80">
        <w:t xml:space="preserve">gyűrűkből állnak – </w:t>
      </w:r>
      <w:r w:rsidR="001B5E60" w:rsidRPr="00E16B80">
        <w:t xml:space="preserve">és az így </w:t>
      </w:r>
      <w:r w:rsidRPr="00E16B80">
        <w:t>egymással összekapcsolt világok</w:t>
      </w:r>
      <w:r w:rsidR="001B5E60" w:rsidRPr="00E16B80">
        <w:t xml:space="preserve"> egésze</w:t>
      </w:r>
      <w:r w:rsidRPr="00E16B80">
        <w:t xml:space="preserve"> egy képzeletbeli</w:t>
      </w:r>
      <w:r w:rsidR="0027628A" w:rsidRPr="00E16B80">
        <w:t>,</w:t>
      </w:r>
      <w:r w:rsidRPr="00E16B80">
        <w:t xml:space="preserve"> végtelen gyűrűt vagy kört </w:t>
      </w:r>
      <w:r w:rsidR="001B5E60" w:rsidRPr="00E16B80">
        <w:t>alkot</w:t>
      </w:r>
      <w:r w:rsidRPr="00E16B80">
        <w:t>.</w:t>
      </w:r>
      <w:r w:rsidR="00C742B4" w:rsidRPr="00E16B80">
        <w:t xml:space="preserve"> </w:t>
      </w:r>
      <w:r w:rsidR="00166F04" w:rsidRPr="00E16B80">
        <w:t>Az ember fejlődése az egész folyamaton keresztül – a</w:t>
      </w:r>
      <w:r w:rsidR="00C742B4" w:rsidRPr="00E16B80">
        <w:t xml:space="preserve"> kezdőponttól</w:t>
      </w:r>
      <w:r w:rsidR="00166F04" w:rsidRPr="00E16B80">
        <w:t xml:space="preserve"> a kerületének legmagasabb pontján találkozó zárópontokig</w:t>
      </w:r>
      <w:r w:rsidR="006F24D8" w:rsidRPr="00E16B80">
        <w:t xml:space="preserve"> tart</w:t>
      </w:r>
      <w:r w:rsidR="00166F04" w:rsidRPr="00E16B80">
        <w:t xml:space="preserve"> – az, amit </w:t>
      </w:r>
      <w:r w:rsidR="00166F04" w:rsidRPr="00E16B80">
        <w:rPr>
          <w:i/>
          <w:iCs/>
        </w:rPr>
        <w:t>Maha Yug</w:t>
      </w:r>
      <w:r w:rsidR="007A7A9B" w:rsidRPr="00E16B80">
        <w:t>-</w:t>
      </w:r>
      <w:r w:rsidR="00166F04" w:rsidRPr="00E16B80">
        <w:t xml:space="preserve">nak vagy Nagy Ciklusnak, nevezünk, </w:t>
      </w:r>
      <w:r w:rsidR="00A65F75" w:rsidRPr="00E16B80">
        <w:t xml:space="preserve">és e </w:t>
      </w:r>
      <w:r w:rsidR="00A65F75" w:rsidRPr="00E16B80">
        <w:rPr>
          <w:i/>
          <w:iCs/>
        </w:rPr>
        <w:t>Kuklos</w:t>
      </w:r>
      <w:r w:rsidR="00A65F75" w:rsidRPr="00E16B80">
        <w:rPr>
          <w:rStyle w:val="Lbjegyzet-hivatkozs"/>
        </w:rPr>
        <w:footnoteReference w:id="83"/>
      </w:r>
      <w:r w:rsidR="00A65F75" w:rsidRPr="00E16B80">
        <w:t xml:space="preserve"> </w:t>
      </w:r>
      <w:r w:rsidR="00166F04" w:rsidRPr="00E16B80">
        <w:t>feje elv</w:t>
      </w:r>
      <w:r w:rsidR="00A65F75" w:rsidRPr="00E16B80">
        <w:t>ész</w:t>
      </w:r>
      <w:r w:rsidR="00166F04" w:rsidRPr="00E16B80">
        <w:t xml:space="preserve"> az </w:t>
      </w:r>
      <w:r w:rsidR="00166F04" w:rsidRPr="00E16B80">
        <w:rPr>
          <w:i/>
          <w:iCs/>
        </w:rPr>
        <w:t>abszolút</w:t>
      </w:r>
      <w:r w:rsidR="00166F04" w:rsidRPr="00E16B80">
        <w:t xml:space="preserve"> Szellem koronájában, kerületének legalacsonyabb pontja pedig az </w:t>
      </w:r>
      <w:r w:rsidR="00166F04" w:rsidRPr="00E16B80">
        <w:rPr>
          <w:i/>
          <w:iCs/>
        </w:rPr>
        <w:t>abszolút</w:t>
      </w:r>
      <w:r w:rsidR="00166F04" w:rsidRPr="00E16B80">
        <w:t xml:space="preserve"> anyagban – </w:t>
      </w:r>
      <w:r w:rsidR="006F24D8" w:rsidRPr="00E16B80">
        <w:t>és a legfelső pontra visszaérve az</w:t>
      </w:r>
      <w:r w:rsidR="00166F04" w:rsidRPr="00E16B80">
        <w:t xml:space="preserve"> </w:t>
      </w:r>
      <w:r w:rsidR="00166F04" w:rsidRPr="00E16B80">
        <w:rPr>
          <w:i/>
          <w:iCs/>
        </w:rPr>
        <w:t>aktív</w:t>
      </w:r>
      <w:r w:rsidR="00166F04" w:rsidRPr="00E16B80">
        <w:t xml:space="preserve"> </w:t>
      </w:r>
      <w:r w:rsidR="006F24D8" w:rsidRPr="00E16B80">
        <w:t>princípium</w:t>
      </w:r>
      <w:r w:rsidR="00166F04" w:rsidRPr="00E16B80">
        <w:t xml:space="preserve"> </w:t>
      </w:r>
      <w:r w:rsidR="006F24D8" w:rsidRPr="00E16B80">
        <w:t>megszűnik benne működni</w:t>
      </w:r>
      <w:r w:rsidR="00166F04" w:rsidRPr="00E16B80">
        <w:t>. Ha egy ismertebb kifejezést használunk, és a Nagy Ciklust Makrokozmosznak</w:t>
      </w:r>
      <w:r w:rsidR="006F24D8" w:rsidRPr="00E16B80">
        <w:t xml:space="preserve">, míg </w:t>
      </w:r>
      <w:r w:rsidR="00166F04" w:rsidRPr="00E16B80">
        <w:t>alkotórésze</w:t>
      </w:r>
      <w:r w:rsidR="006F24D8" w:rsidRPr="00E16B80">
        <w:t>it</w:t>
      </w:r>
      <w:r w:rsidR="00166F04" w:rsidRPr="00E16B80">
        <w:t xml:space="preserve">, </w:t>
      </w:r>
      <w:r w:rsidR="006F24D8" w:rsidRPr="00E16B80">
        <w:t>a</w:t>
      </w:r>
      <w:r w:rsidR="00166F04" w:rsidRPr="00E16B80">
        <w:t>vagy az egymással összekapcsolt csillagvilágok</w:t>
      </w:r>
      <w:r w:rsidR="006F24D8" w:rsidRPr="00E16B80">
        <w:t>at</w:t>
      </w:r>
      <w:r w:rsidR="00166F04" w:rsidRPr="00E16B80">
        <w:t xml:space="preserve"> Mikrokozmoszoknak nevezzük, akkor nyilvánvalóvá válik</w:t>
      </w:r>
      <w:r w:rsidR="006F24D8" w:rsidRPr="00E16B80">
        <w:t>, mire gondolnak</w:t>
      </w:r>
      <w:r w:rsidR="00166F04" w:rsidRPr="00E16B80">
        <w:t xml:space="preserve"> az okkultisták, amikor az utóbbiakat az előbbiek tökéletes másolat</w:t>
      </w:r>
      <w:r w:rsidR="006F24D8" w:rsidRPr="00E16B80">
        <w:t>ának mondják</w:t>
      </w:r>
      <w:r w:rsidR="00166F04" w:rsidRPr="00E16B80">
        <w:t xml:space="preserve">. A Nagy a kisebb ciklusok </w:t>
      </w:r>
      <w:r w:rsidR="006F24D8" w:rsidRPr="00E16B80">
        <w:t>előképe</w:t>
      </w:r>
      <w:r w:rsidR="00166F04" w:rsidRPr="00E16B80">
        <w:t>: és mint ilyen</w:t>
      </w:r>
      <w:r w:rsidR="00C742B4" w:rsidRPr="00E16B80">
        <w:t>eknek</w:t>
      </w:r>
      <w:r w:rsidR="00166F04" w:rsidRPr="00E16B80">
        <w:t xml:space="preserve">, minden csillagvilágnak megvan a maga evolúciós ciklusa, amely </w:t>
      </w:r>
      <w:r w:rsidR="00C742B4" w:rsidRPr="00E16B80">
        <w:t xml:space="preserve">a </w:t>
      </w:r>
      <w:r w:rsidR="00166F04" w:rsidRPr="00E16B80">
        <w:t xml:space="preserve">tisztább </w:t>
      </w:r>
      <w:r w:rsidR="00C742B4" w:rsidRPr="00E16B80">
        <w:t>emberi természettel</w:t>
      </w:r>
      <w:r w:rsidR="00166F04" w:rsidRPr="00E16B80">
        <w:t xml:space="preserve"> kezdődik és durvább</w:t>
      </w:r>
      <w:r w:rsidR="00C742B4" w:rsidRPr="00E16B80">
        <w:t>,</w:t>
      </w:r>
      <w:r w:rsidR="00166F04" w:rsidRPr="00E16B80">
        <w:t xml:space="preserve"> vagy anyagiasabb </w:t>
      </w:r>
      <w:r w:rsidR="00C742B4" w:rsidRPr="00E16B80">
        <w:t>természettel</w:t>
      </w:r>
      <w:r w:rsidR="00166F04" w:rsidRPr="00E16B80">
        <w:t xml:space="preserve"> végződik. Ahogy lefelé haladnak, minden világ természetes módon egyre </w:t>
      </w:r>
      <w:r w:rsidR="00A345D1" w:rsidRPr="00E16B80">
        <w:t>sűrűsödő anyagba burkoló</w:t>
      </w:r>
      <w:r w:rsidR="00F04B13" w:rsidRPr="00E16B80">
        <w:t>d</w:t>
      </w:r>
      <w:r w:rsidR="00A345D1" w:rsidRPr="00E16B80">
        <w:t>zik</w:t>
      </w:r>
      <w:r w:rsidR="00166F04" w:rsidRPr="00E16B80">
        <w:t xml:space="preserve">, </w:t>
      </w:r>
      <w:r w:rsidR="00A345D1" w:rsidRPr="00E16B80">
        <w:t xml:space="preserve">míg végül </w:t>
      </w:r>
      <w:r w:rsidR="00166F04" w:rsidRPr="00E16B80">
        <w:t>az „</w:t>
      </w:r>
      <w:r w:rsidR="00A345D1" w:rsidRPr="00E16B80">
        <w:t>ellenpólusnál</w:t>
      </w:r>
      <w:r w:rsidR="00166F04" w:rsidRPr="00E16B80">
        <w:t>” abszolút anyaggá válik. Az ellenállhatatlan ciklikus impulzus által hajtva a Bolygó</w:t>
      </w:r>
      <w:r w:rsidR="00A345D1" w:rsidRPr="00E16B80">
        <w:t xml:space="preserve">i </w:t>
      </w:r>
      <w:r w:rsidR="00166F04" w:rsidRPr="00E16B80">
        <w:t xml:space="preserve">szellemnek </w:t>
      </w:r>
      <w:r w:rsidR="00A345D1" w:rsidRPr="00E16B80">
        <w:t>alá</w:t>
      </w:r>
      <w:r w:rsidR="00166F04" w:rsidRPr="00E16B80">
        <w:t xml:space="preserve"> kell szállnia</w:t>
      </w:r>
      <w:r w:rsidR="00C742B4" w:rsidRPr="00E16B80">
        <w:t xml:space="preserve"> ezekbe</w:t>
      </w:r>
      <w:r w:rsidR="00166F04" w:rsidRPr="00E16B80">
        <w:t>, mielőtt újra felemelkedhetne. Útja során végig kell haladnia az evolúció teljes létráján, egyetlen fokot sem kihagyva, minden csillagvilágnál meg</w:t>
      </w:r>
      <w:r w:rsidR="00C742B4" w:rsidRPr="00E16B80">
        <w:t xml:space="preserve"> kell </w:t>
      </w:r>
      <w:r w:rsidR="00166F04" w:rsidRPr="00E16B80">
        <w:t>álljon, ahogyan egy állomáson tenné; és az adott</w:t>
      </w:r>
      <w:r w:rsidR="00C742B4" w:rsidRPr="00E16B80">
        <w:t>,</w:t>
      </w:r>
      <w:r w:rsidR="00166F04" w:rsidRPr="00E16B80">
        <w:t xml:space="preserve"> minden egyes csillagvilág elkerülhetetlen ciklusán </w:t>
      </w:r>
      <w:r w:rsidR="00A345D1" w:rsidRPr="00E16B80">
        <w:t>belül</w:t>
      </w:r>
      <w:r w:rsidR="00166F04" w:rsidRPr="00E16B80">
        <w:t xml:space="preserve"> – </w:t>
      </w:r>
      <w:r w:rsidR="00A345D1" w:rsidRPr="00E16B80">
        <w:t>végig kell</w:t>
      </w:r>
      <w:r w:rsidR="00166F04" w:rsidRPr="00E16B80">
        <w:t xml:space="preserve"> </w:t>
      </w:r>
      <w:r w:rsidR="00A345D1" w:rsidRPr="00E16B80">
        <w:t>haladjon</w:t>
      </w:r>
      <w:r w:rsidR="00166F04" w:rsidRPr="00E16B80">
        <w:t xml:space="preserve"> a saját „életciklusá</w:t>
      </w:r>
      <w:r w:rsidR="00A345D1" w:rsidRPr="00E16B80">
        <w:t>n</w:t>
      </w:r>
      <w:r w:rsidR="00166F04" w:rsidRPr="00E16B80">
        <w:t>”</w:t>
      </w:r>
      <w:r w:rsidR="00C742B4" w:rsidRPr="00E16B80">
        <w:t xml:space="preserve"> is</w:t>
      </w:r>
      <w:r w:rsidR="00166F04" w:rsidRPr="00E16B80">
        <w:t xml:space="preserve">, nevezetesen: </w:t>
      </w:r>
      <w:r w:rsidR="00A345D1" w:rsidRPr="00E16B80">
        <w:t>addig</w:t>
      </w:r>
      <w:r w:rsidR="00166F04" w:rsidRPr="00E16B80">
        <w:t xml:space="preserve"> </w:t>
      </w:r>
      <w:r w:rsidR="00A345D1" w:rsidRPr="00E16B80">
        <w:t xml:space="preserve">kell </w:t>
      </w:r>
      <w:r w:rsidR="00C742B4" w:rsidRPr="00E16B80">
        <w:t xml:space="preserve">újra meg újra testet öltve </w:t>
      </w:r>
      <w:r w:rsidR="00166F04" w:rsidRPr="00E16B80">
        <w:t>vissza</w:t>
      </w:r>
      <w:r w:rsidR="00A345D1" w:rsidRPr="00E16B80">
        <w:t>térnie</w:t>
      </w:r>
      <w:r w:rsidR="00166F04" w:rsidRPr="00E16B80">
        <w:t xml:space="preserve">, </w:t>
      </w:r>
      <w:r w:rsidR="00A345D1" w:rsidRPr="00E16B80">
        <w:t>amíg</w:t>
      </w:r>
      <w:r w:rsidR="00166F04" w:rsidRPr="00E16B80">
        <w:t xml:space="preserve"> </w:t>
      </w:r>
      <w:r w:rsidR="00C742B4" w:rsidRPr="00E16B80">
        <w:t xml:space="preserve">be </w:t>
      </w:r>
      <w:r w:rsidR="00166F04" w:rsidRPr="00E16B80">
        <w:t xml:space="preserve">nem tudja fejezni életének körforgását benne, </w:t>
      </w:r>
      <w:r w:rsidR="00C742B4" w:rsidRPr="00E16B80">
        <w:t>mivel</w:t>
      </w:r>
      <w:r w:rsidR="00A345D1" w:rsidRPr="00E16B80">
        <w:t xml:space="preserve"> még </w:t>
      </w:r>
      <w:r w:rsidR="00C742B4" w:rsidRPr="00E16B80">
        <w:t>az előtt meghal, hogy</w:t>
      </w:r>
      <w:r w:rsidR="00166F04" w:rsidRPr="00E16B80">
        <w:t xml:space="preserve"> elérné az értelem korát, ahogy</w:t>
      </w:r>
      <w:r w:rsidR="00C742B4" w:rsidRPr="00E16B80">
        <w:t xml:space="preserve"> ezt az</w:t>
      </w:r>
      <w:r w:rsidR="00166F04" w:rsidRPr="00E16B80">
        <w:t xml:space="preserve"> </w:t>
      </w:r>
      <w:r w:rsidR="00C742B4" w:rsidRPr="00E16B80">
        <w:rPr>
          <w:i/>
          <w:iCs/>
        </w:rPr>
        <w:t>Isis</w:t>
      </w:r>
      <w:r w:rsidR="00166F04" w:rsidRPr="00E16B80">
        <w:t xml:space="preserve"> helyesen állítja.</w:t>
      </w:r>
      <w:r w:rsidR="00C742B4" w:rsidRPr="00E16B80">
        <w:t xml:space="preserve"> </w:t>
      </w:r>
      <w:r w:rsidR="00DD1373" w:rsidRPr="00E16B80">
        <w:t xml:space="preserve">Eddig Kingsford </w:t>
      </w:r>
      <w:r w:rsidR="00F04B13" w:rsidRPr="00E16B80">
        <w:t xml:space="preserve">asszony </w:t>
      </w:r>
      <w:r w:rsidR="00DD1373" w:rsidRPr="00E16B80">
        <w:t xml:space="preserve">azon elképzelése, miszerint az emberi Én több egymást követő emberi testben reinkarnálódik, helytálló. Ami az </w:t>
      </w:r>
      <w:r w:rsidR="00DD1373" w:rsidRPr="00E16B80">
        <w:rPr>
          <w:i/>
          <w:iCs/>
        </w:rPr>
        <w:t>emberi</w:t>
      </w:r>
      <w:r w:rsidR="00DD1373" w:rsidRPr="00E16B80">
        <w:t xml:space="preserve"> inkarnáció után állati formában való újjászületést illeti, az részéről a dolgok és gondolatok laza kifejezésmódjának eredménye. Egy másik </w:t>
      </w:r>
      <w:r w:rsidR="00DD1373" w:rsidRPr="00E16B80">
        <w:rPr>
          <w:i/>
          <w:iCs/>
        </w:rPr>
        <w:t>nő</w:t>
      </w:r>
      <w:r w:rsidR="00DD1373" w:rsidRPr="00E16B80">
        <w:t xml:space="preserve"> – ismét. Merthogy ő összekeveri a „lelket és a szellemet”, nem hajlandó különbséget tenni az állati és a spirituális Én, a </w:t>
      </w:r>
      <w:r w:rsidR="00DD1373" w:rsidRPr="00E16B80">
        <w:rPr>
          <w:i/>
          <w:iCs/>
        </w:rPr>
        <w:t>Jivatma</w:t>
      </w:r>
      <w:r w:rsidR="00DD1373" w:rsidRPr="00E16B80">
        <w:t xml:space="preserve"> (vagy </w:t>
      </w:r>
      <w:r w:rsidR="00DD1373" w:rsidRPr="00E16B80">
        <w:rPr>
          <w:i/>
          <w:iCs/>
        </w:rPr>
        <w:t>Linga-Sharir</w:t>
      </w:r>
      <w:r w:rsidR="00DD1373" w:rsidRPr="00E16B80">
        <w:t xml:space="preserve">) és a </w:t>
      </w:r>
      <w:r w:rsidR="00DD1373" w:rsidRPr="00E16B80">
        <w:rPr>
          <w:i/>
          <w:iCs/>
        </w:rPr>
        <w:t>Kama-Rupa</w:t>
      </w:r>
      <w:r w:rsidR="00DD1373" w:rsidRPr="00E16B80">
        <w:t xml:space="preserve"> (vagy </w:t>
      </w:r>
      <w:r w:rsidR="00DD1373" w:rsidRPr="00E16B80">
        <w:rPr>
          <w:i/>
          <w:iCs/>
        </w:rPr>
        <w:t>Atma-Rupa</w:t>
      </w:r>
      <w:r w:rsidR="00DD1373" w:rsidRPr="00E16B80">
        <w:t xml:space="preserve">) között, </w:t>
      </w:r>
      <w:r w:rsidR="00F04B13" w:rsidRPr="00E16B80">
        <w:t>vagyi</w:t>
      </w:r>
      <w:r w:rsidR="00DC2269" w:rsidRPr="00E16B80">
        <w:t>s</w:t>
      </w:r>
      <w:r w:rsidR="00F04B13" w:rsidRPr="00E16B80">
        <w:t xml:space="preserve"> </w:t>
      </w:r>
      <w:r w:rsidR="00DD1373" w:rsidRPr="00E16B80">
        <w:t xml:space="preserve">két </w:t>
      </w:r>
      <w:r w:rsidR="00F04B13" w:rsidRPr="00E16B80">
        <w:t>annyira</w:t>
      </w:r>
      <w:r w:rsidR="00DD1373" w:rsidRPr="00E16B80">
        <w:t xml:space="preserve"> különböző dolog között, mint a test és elme, és – mint </w:t>
      </w:r>
      <w:r w:rsidR="00DD1373" w:rsidRPr="00E16B80">
        <w:rPr>
          <w:i/>
          <w:iCs/>
        </w:rPr>
        <w:t>elme</w:t>
      </w:r>
      <w:r w:rsidR="00DD1373" w:rsidRPr="00E16B80">
        <w:t xml:space="preserve"> és </w:t>
      </w:r>
      <w:r w:rsidR="00DD1373" w:rsidRPr="00E16B80">
        <w:rPr>
          <w:i/>
          <w:iCs/>
        </w:rPr>
        <w:t>gondolat</w:t>
      </w:r>
      <w:r w:rsidR="00DD1373" w:rsidRPr="00E16B80">
        <w:t xml:space="preserve">! Mert így van. Miután </w:t>
      </w:r>
      <w:r w:rsidR="005875B2" w:rsidRPr="00E16B80">
        <w:t>mondhatni</w:t>
      </w:r>
      <w:r w:rsidR="00DD1373" w:rsidRPr="00E16B80">
        <w:t xml:space="preserve"> </w:t>
      </w:r>
      <w:r w:rsidR="005875B2" w:rsidRPr="00E16B80">
        <w:t>végig</w:t>
      </w:r>
      <w:r w:rsidR="00DD1373" w:rsidRPr="00E16B80">
        <w:t xml:space="preserve">járta a ciklus ívét, körbejárta </w:t>
      </w:r>
      <w:r w:rsidR="005875B2" w:rsidRPr="00E16B80">
        <w:t>külső</w:t>
      </w:r>
      <w:r w:rsidR="00DD1373" w:rsidRPr="00E16B80">
        <w:t xml:space="preserve"> és </w:t>
      </w:r>
      <w:r w:rsidR="005875B2" w:rsidRPr="00E16B80">
        <w:t xml:space="preserve">belső </w:t>
      </w:r>
      <w:r w:rsidR="005875B2" w:rsidRPr="00E16B80">
        <w:rPr>
          <w:i/>
          <w:iCs/>
        </w:rPr>
        <w:lastRenderedPageBreak/>
        <w:t>köreit</w:t>
      </w:r>
      <w:r w:rsidR="00DD1373" w:rsidRPr="00E16B80">
        <w:t xml:space="preserve"> (a Föld napi és éves </w:t>
      </w:r>
      <w:r w:rsidR="005875B2" w:rsidRPr="00E16B80">
        <w:t>kör</w:t>
      </w:r>
      <w:r w:rsidR="00DD1373" w:rsidRPr="00E16B80">
        <w:t xml:space="preserve">forgása </w:t>
      </w:r>
      <w:r w:rsidR="005875B2" w:rsidRPr="00E16B80">
        <w:t>nagyon</w:t>
      </w:r>
      <w:r w:rsidR="00DD1373" w:rsidRPr="00E16B80">
        <w:t xml:space="preserve"> jó példa erre)</w:t>
      </w:r>
      <w:r w:rsidR="005875B2" w:rsidRPr="00E16B80">
        <w:t>,</w:t>
      </w:r>
      <w:r w:rsidR="00DD1373" w:rsidRPr="00E16B80">
        <w:t xml:space="preserve"> </w:t>
      </w:r>
      <w:r w:rsidR="005875B2" w:rsidRPr="00E16B80">
        <w:t>mire</w:t>
      </w:r>
      <w:r w:rsidR="00DD1373" w:rsidRPr="00E16B80">
        <w:t xml:space="preserve"> a Szellem-ember eléri bolygónkat, amely az </w:t>
      </w:r>
      <w:r w:rsidR="005875B2" w:rsidRPr="00E16B80">
        <w:t xml:space="preserve">az anyagi világok </w:t>
      </w:r>
      <w:r w:rsidR="00DD1373" w:rsidRPr="00E16B80">
        <w:t>egyik</w:t>
      </w:r>
      <w:r w:rsidR="005875B2" w:rsidRPr="00E16B80">
        <w:t xml:space="preserve"> legsűrűbb képviselője</w:t>
      </w:r>
      <w:r w:rsidR="00DD1373" w:rsidRPr="00E16B80">
        <w:t xml:space="preserve">, </w:t>
      </w:r>
      <w:r w:rsidR="005875B2" w:rsidRPr="00E16B80">
        <w:t>és</w:t>
      </w:r>
      <w:r w:rsidR="00DD1373" w:rsidRPr="00E16B80">
        <w:t xml:space="preserve"> minden állomáson elvesztette</w:t>
      </w:r>
      <w:r w:rsidR="005875B2" w:rsidRPr="00E16B80">
        <w:t xml:space="preserve"> </w:t>
      </w:r>
      <w:r w:rsidR="00DD1373" w:rsidRPr="00E16B80">
        <w:t>éteri természet</w:t>
      </w:r>
      <w:r w:rsidR="005875B2" w:rsidRPr="00E16B80">
        <w:t>ének</w:t>
      </w:r>
      <w:r w:rsidR="00DD1373" w:rsidRPr="00E16B80">
        <w:t xml:space="preserve"> egy részét,</w:t>
      </w:r>
      <w:r w:rsidR="005875B2" w:rsidRPr="00E16B80">
        <w:t xml:space="preserve"> </w:t>
      </w:r>
      <w:r w:rsidR="00DD1373" w:rsidRPr="00E16B80">
        <w:t>anyagi természet</w:t>
      </w:r>
      <w:r w:rsidR="005875B2" w:rsidRPr="00E16B80">
        <w:t>e</w:t>
      </w:r>
      <w:r w:rsidR="00DD1373" w:rsidRPr="00E16B80">
        <w:t xml:space="preserve"> </w:t>
      </w:r>
      <w:r w:rsidR="005875B2" w:rsidRPr="00E16B80">
        <w:t>pedig egyre hangsúlyosabbá vált</w:t>
      </w:r>
      <w:r w:rsidR="00DD1373" w:rsidRPr="00E16B80">
        <w:t xml:space="preserve">, szellem </w:t>
      </w:r>
      <w:r w:rsidR="005875B2" w:rsidRPr="00E16B80">
        <w:t>és</w:t>
      </w:r>
      <w:r w:rsidR="00DD1373" w:rsidRPr="00E16B80">
        <w:t xml:space="preserve"> anyag nagyjából egyensúlyba került benne. De </w:t>
      </w:r>
      <w:r w:rsidR="005875B2" w:rsidRPr="00E16B80">
        <w:t>ekkortól</w:t>
      </w:r>
      <w:r w:rsidR="00DD1373" w:rsidRPr="00E16B80">
        <w:t xml:space="preserve"> a Föld ciklusát kell </w:t>
      </w:r>
      <w:r w:rsidR="005875B2" w:rsidRPr="00E16B80">
        <w:t>követnie</w:t>
      </w:r>
      <w:r w:rsidR="00DD1373" w:rsidRPr="00E16B80">
        <w:t>; és mivel az involúció</w:t>
      </w:r>
      <w:r w:rsidR="00C243D1" w:rsidRPr="00E16B80">
        <w:t>,</w:t>
      </w:r>
      <w:r w:rsidR="00DD1373" w:rsidRPr="00E16B80">
        <w:t xml:space="preserve"> </w:t>
      </w:r>
      <w:r w:rsidR="00B30CF5" w:rsidRPr="00E16B80">
        <w:t>a</w:t>
      </w:r>
      <w:r w:rsidR="005875B2" w:rsidRPr="00E16B80">
        <w:t>vagy</w:t>
      </w:r>
      <w:r w:rsidR="00DD1373" w:rsidRPr="00E16B80">
        <w:t xml:space="preserve"> lefelé irányuló evolúció folyamatában az anyag </w:t>
      </w:r>
      <w:r w:rsidR="005875B2" w:rsidRPr="00E16B80">
        <w:t>folyamatosan</w:t>
      </w:r>
      <w:r w:rsidR="00DD1373" w:rsidRPr="00E16B80">
        <w:t xml:space="preserve"> igyekszik elfojtani a szellemet, amikor zarándokútjának</w:t>
      </w:r>
      <w:r w:rsidR="005875B2" w:rsidRPr="00E16B80">
        <w:t xml:space="preserve"> eme</w:t>
      </w:r>
      <w:r w:rsidR="00DD1373" w:rsidRPr="00E16B80">
        <w:t xml:space="preserve"> legalacsonyabb pontjára ér, az egykor tiszta Bolygó</w:t>
      </w:r>
      <w:r w:rsidR="005875B2" w:rsidRPr="00E16B80">
        <w:t xml:space="preserve">i </w:t>
      </w:r>
      <w:r w:rsidR="00DD1373" w:rsidRPr="00E16B80">
        <w:t xml:space="preserve">szellem azzá </w:t>
      </w:r>
      <w:r w:rsidR="005875B2" w:rsidRPr="00E16B80">
        <w:t>sorvad</w:t>
      </w:r>
      <w:r w:rsidR="00DD1373" w:rsidRPr="00E16B80">
        <w:t xml:space="preserve">, amit a tudomány </w:t>
      </w:r>
      <w:r w:rsidR="005875B2" w:rsidRPr="00E16B80">
        <w:t>kezdetleges,</w:t>
      </w:r>
      <w:r w:rsidR="00DD1373" w:rsidRPr="00E16B80">
        <w:t xml:space="preserve"> vagy ősi embernek nevez.</w:t>
      </w:r>
      <w:r w:rsidR="005875B2" w:rsidRPr="00E16B80">
        <w:t xml:space="preserve"> </w:t>
      </w:r>
      <w:r w:rsidR="00AE549A" w:rsidRPr="00E16B80">
        <w:t>Eközben maga a Természet is hasonlóan ősi és kezdetleges – geológiai értelemben, hiszen a fizikai környezet szinkronban fejlődik kezdetleges emberünk fiziológiai és spirituális természetével.</w:t>
      </w:r>
      <w:r w:rsidR="003503DA" w:rsidRPr="00E16B80">
        <w:t xml:space="preserve"> Ezen a ponton kezdi meg a nagy Törvény a kiválaszt</w:t>
      </w:r>
      <w:r w:rsidR="004B4764" w:rsidRPr="00E16B80">
        <w:t>ódás</w:t>
      </w:r>
      <w:r w:rsidR="003503DA" w:rsidRPr="00E16B80">
        <w:t xml:space="preserve"> munkáját. A</w:t>
      </w:r>
      <w:r w:rsidR="004B4764" w:rsidRPr="00E16B80">
        <w:t xml:space="preserve"> szellemtől teljesen </w:t>
      </w:r>
      <w:r w:rsidR="003503DA" w:rsidRPr="00E16B80">
        <w:t>elszakad</w:t>
      </w:r>
      <w:r w:rsidR="004B4764" w:rsidRPr="00E16B80">
        <w:t>t</w:t>
      </w:r>
      <w:r w:rsidR="003503DA" w:rsidRPr="00E16B80">
        <w:t xml:space="preserve"> </w:t>
      </w:r>
      <w:r w:rsidR="004B4764" w:rsidRPr="00E16B80">
        <w:t>anyag</w:t>
      </w:r>
      <w:r w:rsidR="003503DA" w:rsidRPr="00E16B80">
        <w:t xml:space="preserve"> a még alacsonyabb világokba vet</w:t>
      </w:r>
      <w:r w:rsidR="004B4764" w:rsidRPr="00E16B80">
        <w:t>tetik vissza</w:t>
      </w:r>
      <w:r w:rsidR="003503DA" w:rsidRPr="00E16B80">
        <w:t xml:space="preserve"> – </w:t>
      </w:r>
      <w:r w:rsidR="004B4764" w:rsidRPr="00E16B80">
        <w:t xml:space="preserve">a </w:t>
      </w:r>
      <w:r w:rsidR="004B4764" w:rsidRPr="00E16B80">
        <w:rPr>
          <w:i/>
          <w:iCs/>
        </w:rPr>
        <w:t xml:space="preserve">hatodik </w:t>
      </w:r>
      <w:r w:rsidR="00D85C6D" w:rsidRPr="00E16B80">
        <w:rPr>
          <w:i/>
          <w:iCs/>
        </w:rPr>
        <w:t>„gati</w:t>
      </w:r>
      <w:r w:rsidR="00D85C6D" w:rsidRPr="00E16B80">
        <w:t>-ba</w:t>
      </w:r>
      <w:r w:rsidR="00D85C6D" w:rsidRPr="00E16B80">
        <w:rPr>
          <w:rStyle w:val="Lbjegyzet-hivatkozs"/>
        </w:rPr>
        <w:footnoteReference w:id="84"/>
      </w:r>
      <w:r w:rsidR="00D85C6D" w:rsidRPr="00E16B80">
        <w:t>”</w:t>
      </w:r>
      <w:r w:rsidR="00404EE3" w:rsidRPr="00E16B80">
        <w:t>,</w:t>
      </w:r>
      <w:r w:rsidR="004B4764" w:rsidRPr="00E16B80">
        <w:t xml:space="preserve"> avagy </w:t>
      </w:r>
      <w:r w:rsidR="003503DA" w:rsidRPr="00E16B80">
        <w:t>a növényi és ásványi világ, valamint a primitív állati formák</w:t>
      </w:r>
      <w:r w:rsidR="007432B2" w:rsidRPr="00E16B80">
        <w:t>ban való „testet öltési módba”</w:t>
      </w:r>
      <w:r w:rsidR="003503DA" w:rsidRPr="00E16B80">
        <w:t xml:space="preserve">. Innen a természet műhelyében </w:t>
      </w:r>
      <w:r w:rsidR="00404EE3" w:rsidRPr="00E16B80">
        <w:t>át-meg átforgatott</w:t>
      </w:r>
      <w:r w:rsidR="003503DA" w:rsidRPr="00E16B80">
        <w:t xml:space="preserve"> anyag </w:t>
      </w:r>
      <w:r w:rsidR="003503DA" w:rsidRPr="00E16B80">
        <w:rPr>
          <w:i/>
          <w:iCs/>
        </w:rPr>
        <w:t>lélek</w:t>
      </w:r>
      <w:r w:rsidR="00404EE3" w:rsidRPr="00E16B80">
        <w:rPr>
          <w:i/>
          <w:iCs/>
        </w:rPr>
        <w:t>hez kapcsolódás nélkül</w:t>
      </w:r>
      <w:r w:rsidR="003503DA" w:rsidRPr="00E16B80">
        <w:t xml:space="preserve"> visszatér </w:t>
      </w:r>
      <w:r w:rsidR="00404EE3" w:rsidRPr="00E16B80">
        <w:t>Szülő</w:t>
      </w:r>
      <w:r w:rsidR="003503DA" w:rsidRPr="00E16B80">
        <w:t>-Forrásához; míg a salaktól megtisztított Egók ismét képesek lesznek tovább</w:t>
      </w:r>
      <w:r w:rsidR="00404EE3" w:rsidRPr="00E16B80">
        <w:t xml:space="preserve"> </w:t>
      </w:r>
      <w:r w:rsidR="003503DA" w:rsidRPr="00E16B80">
        <w:t xml:space="preserve">haladni. Itt tehát milliószámra </w:t>
      </w:r>
      <w:r w:rsidR="00404EE3" w:rsidRPr="00E16B80">
        <w:t>hullnak</w:t>
      </w:r>
      <w:r w:rsidR="003503DA" w:rsidRPr="00E16B80">
        <w:t xml:space="preserve"> el a </w:t>
      </w:r>
      <w:r w:rsidR="00513573" w:rsidRPr="00E16B80">
        <w:t xml:space="preserve">fejlődésben </w:t>
      </w:r>
      <w:r w:rsidR="003503DA" w:rsidRPr="00E16B80">
        <w:t>lemaradó Egók. Ez a</w:t>
      </w:r>
      <w:r w:rsidR="00513573" w:rsidRPr="00E16B80">
        <w:t>z az ünnepélyes pillanat, amikor a</w:t>
      </w:r>
      <w:r w:rsidR="003503DA" w:rsidRPr="00E16B80">
        <w:t xml:space="preserve"> „</w:t>
      </w:r>
      <w:r w:rsidR="00404EE3" w:rsidRPr="00E16B80">
        <w:t>túlélésre legalkalmasa</w:t>
      </w:r>
      <w:r w:rsidR="00DF7500">
        <w:t>bba</w:t>
      </w:r>
      <w:r w:rsidR="00404EE3" w:rsidRPr="00E16B80">
        <w:t>k</w:t>
      </w:r>
      <w:r w:rsidR="003503DA" w:rsidRPr="00E16B80">
        <w:t xml:space="preserve">”, </w:t>
      </w:r>
      <w:r w:rsidR="00404EE3" w:rsidRPr="00E16B80">
        <w:t xml:space="preserve">kiválasztódnak, </w:t>
      </w:r>
      <w:r w:rsidR="00513573" w:rsidRPr="00E16B80">
        <w:t>és az</w:t>
      </w:r>
      <w:r w:rsidR="003503DA" w:rsidRPr="00E16B80">
        <w:t xml:space="preserve"> alkalmatlanok </w:t>
      </w:r>
      <w:r w:rsidR="00513573" w:rsidRPr="00E16B80">
        <w:t>megsemmisülnek</w:t>
      </w:r>
      <w:r w:rsidR="003503DA" w:rsidRPr="00E16B80">
        <w:t>. Csak az anyag (vagy a</w:t>
      </w:r>
      <w:r w:rsidR="00513573" w:rsidRPr="00E16B80">
        <w:t>z</w:t>
      </w:r>
      <w:r w:rsidR="003503DA" w:rsidRPr="00E16B80">
        <w:t xml:space="preserve"> anyag</w:t>
      </w:r>
      <w:r w:rsidR="00513573" w:rsidRPr="00E16B80">
        <w:t>ba süllyedt</w:t>
      </w:r>
      <w:r w:rsidR="003503DA" w:rsidRPr="00E16B80">
        <w:t xml:space="preserve"> ember) az, amelyet saját súlya </w:t>
      </w:r>
      <w:r w:rsidR="00513573" w:rsidRPr="00E16B80">
        <w:t xml:space="preserve">arra </w:t>
      </w:r>
      <w:r w:rsidR="003503DA" w:rsidRPr="00E16B80">
        <w:t>kényszerít, hogy le</w:t>
      </w:r>
      <w:r w:rsidR="00BA5681" w:rsidRPr="00E16B80">
        <w:t>szálljon</w:t>
      </w:r>
      <w:r w:rsidR="003503DA" w:rsidRPr="00E16B80">
        <w:t xml:space="preserve"> a „szükségszerűség körének</w:t>
      </w:r>
      <w:r w:rsidR="00BA5681" w:rsidRPr="00E16B80">
        <w:rPr>
          <w:rStyle w:val="Lbjegyzet-hivatkozs"/>
        </w:rPr>
        <w:footnoteReference w:id="85"/>
      </w:r>
      <w:r w:rsidR="003503DA" w:rsidRPr="00E16B80">
        <w:t xml:space="preserve">” legaljára, hogy ott állati formát öltsön; </w:t>
      </w:r>
      <w:r w:rsidR="00DF7500">
        <w:t>a</w:t>
      </w:r>
      <w:r w:rsidR="003503DA" w:rsidRPr="00E16B80">
        <w:t xml:space="preserve">mi a világokon átívelő verseny győztesét – a Spirituális Ént – illeti, ő csillagról csillagra emelkedik, egyik világból a másikba, körözve tovább, hogy újra az egykor tiszta </w:t>
      </w:r>
      <w:r w:rsidR="00513573" w:rsidRPr="00E16B80">
        <w:t>Bolygói</w:t>
      </w:r>
      <w:r w:rsidR="003503DA" w:rsidRPr="00E16B80">
        <w:t xml:space="preserve"> </w:t>
      </w:r>
      <w:r w:rsidR="00513573" w:rsidRPr="00E16B80">
        <w:t>s</w:t>
      </w:r>
      <w:r w:rsidR="003503DA" w:rsidRPr="00E16B80">
        <w:t xml:space="preserve">zellemmé váljon, </w:t>
      </w:r>
      <w:r w:rsidR="00B30CF5" w:rsidRPr="00E16B80">
        <w:t>onnan</w:t>
      </w:r>
      <w:r w:rsidR="003503DA" w:rsidRPr="00E16B80">
        <w:t xml:space="preserve"> még magasabbra</w:t>
      </w:r>
      <w:r w:rsidR="00513573" w:rsidRPr="00E16B80">
        <w:t xml:space="preserve"> szárnyaljon</w:t>
      </w:r>
      <w:r w:rsidR="003503DA" w:rsidRPr="00E16B80">
        <w:t>, elér</w:t>
      </w:r>
      <w:r w:rsidR="00513573" w:rsidRPr="00E16B80">
        <w:t>v</w:t>
      </w:r>
      <w:r w:rsidR="003503DA" w:rsidRPr="00E16B80">
        <w:t xml:space="preserve">e </w:t>
      </w:r>
      <w:r w:rsidR="00513573" w:rsidRPr="00E16B80">
        <w:t xml:space="preserve">végül </w:t>
      </w:r>
      <w:r w:rsidR="003503DA" w:rsidRPr="00E16B80">
        <w:t>első</w:t>
      </w:r>
      <w:r w:rsidR="00513573" w:rsidRPr="00E16B80">
        <w:t>dleges</w:t>
      </w:r>
      <w:r w:rsidR="003503DA" w:rsidRPr="00E16B80">
        <w:t xml:space="preserve"> kiindulópontját, </w:t>
      </w:r>
      <w:r w:rsidR="00B30CF5" w:rsidRPr="00E16B80">
        <w:t xml:space="preserve">és </w:t>
      </w:r>
      <w:r w:rsidR="00E56D3B" w:rsidRPr="00E16B80">
        <w:t>végül</w:t>
      </w:r>
      <w:r w:rsidR="003503DA" w:rsidRPr="00E16B80">
        <w:t xml:space="preserve"> beleolvadjon a </w:t>
      </w:r>
      <w:r w:rsidR="00E56D3B" w:rsidRPr="00E16B80">
        <w:t xml:space="preserve">- </w:t>
      </w:r>
      <w:r w:rsidR="00E56D3B" w:rsidRPr="00E16B80">
        <w:rPr>
          <w:i/>
          <w:iCs/>
        </w:rPr>
        <w:t>misztériumba</w:t>
      </w:r>
      <w:r w:rsidR="003503DA" w:rsidRPr="00E16B80">
        <w:t xml:space="preserve">. Egyetlen adeptus sem hatolt még át a kozmikus </w:t>
      </w:r>
      <w:r w:rsidR="004B4764" w:rsidRPr="00E16B80">
        <w:t>ős-</w:t>
      </w:r>
      <w:r w:rsidR="003503DA" w:rsidRPr="00E16B80">
        <w:t xml:space="preserve">anyag fátylán. </w:t>
      </w:r>
      <w:r w:rsidR="004B4764" w:rsidRPr="00E16B80">
        <w:t>Még a</w:t>
      </w:r>
      <w:r w:rsidR="003503DA" w:rsidRPr="00E16B80">
        <w:t xml:space="preserve"> legmagasabb</w:t>
      </w:r>
      <w:r w:rsidR="00E56D3B" w:rsidRPr="00E16B80">
        <w:t xml:space="preserve"> szintű</w:t>
      </w:r>
      <w:r w:rsidR="003503DA" w:rsidRPr="00E16B80">
        <w:t xml:space="preserve">, legtökéletesebb látásmód </w:t>
      </w:r>
      <w:r w:rsidR="004B4764" w:rsidRPr="00E16B80">
        <w:t xml:space="preserve">is </w:t>
      </w:r>
      <w:r w:rsidR="003503DA" w:rsidRPr="00E16B80">
        <w:t xml:space="preserve">a </w:t>
      </w:r>
      <w:r w:rsidR="003503DA" w:rsidRPr="00E16B80">
        <w:rPr>
          <w:i/>
          <w:iCs/>
        </w:rPr>
        <w:t>Forma</w:t>
      </w:r>
      <w:r w:rsidR="003503DA" w:rsidRPr="00E16B80">
        <w:t xml:space="preserve"> és </w:t>
      </w:r>
      <w:r w:rsidR="003503DA" w:rsidRPr="00E16B80">
        <w:rPr>
          <w:i/>
          <w:iCs/>
        </w:rPr>
        <w:t>Anyag</w:t>
      </w:r>
      <w:r w:rsidR="003503DA" w:rsidRPr="00E16B80">
        <w:t xml:space="preserve"> univerzumára korlátozódik.</w:t>
      </w:r>
      <w:r w:rsidR="004B4764" w:rsidRPr="00E16B80">
        <w:t xml:space="preserve"> </w:t>
      </w:r>
    </w:p>
    <w:p w14:paraId="7164E1B8" w14:textId="64463DA9" w:rsidR="003D5DC0" w:rsidRPr="00E16B80" w:rsidRDefault="00022ED0" w:rsidP="00022ED0">
      <w:r w:rsidRPr="00E16B80">
        <w:t>De magyarázatom itt nem ér véget. Tudni akar</w:t>
      </w:r>
      <w:r w:rsidR="00EE2DAE" w:rsidRPr="00E16B80">
        <w:t>játok</w:t>
      </w:r>
      <w:r w:rsidRPr="00E16B80">
        <w:t xml:space="preserve">, miért </w:t>
      </w:r>
      <w:r w:rsidR="00EE2DAE" w:rsidRPr="00E16B80">
        <w:t>lenne</w:t>
      </w:r>
      <w:r w:rsidRPr="00E16B80">
        <w:t xml:space="preserve"> rendkívül nehéz, ha nem teljesen lehetetle</w:t>
      </w:r>
      <w:r w:rsidR="00EE2DAE" w:rsidRPr="00E16B80">
        <w:t>n</w:t>
      </w:r>
      <w:r w:rsidRPr="00E16B80">
        <w:t xml:space="preserve"> tiszta, testetlen szellemek számára, hogy médiumokon</w:t>
      </w:r>
      <w:r w:rsidR="00EE2DAE" w:rsidRPr="00E16B80">
        <w:t>, a</w:t>
      </w:r>
      <w:r w:rsidRPr="00E16B80">
        <w:t xml:space="preserve">vagy </w:t>
      </w:r>
      <w:r w:rsidRPr="00E16B80">
        <w:rPr>
          <w:i/>
          <w:iCs/>
        </w:rPr>
        <w:t>fantomozófián</w:t>
      </w:r>
      <w:r w:rsidR="00EE2DAE" w:rsidRPr="00E16B80">
        <w:rPr>
          <w:rStyle w:val="Lbjegyzet-hivatkozs"/>
        </w:rPr>
        <w:footnoteReference w:id="86"/>
      </w:r>
      <w:r w:rsidRPr="00E16B80">
        <w:t xml:space="preserve"> keresztül kommunikáljanak emberekkel. </w:t>
      </w:r>
      <w:r w:rsidR="00EE2DAE" w:rsidRPr="00E16B80">
        <w:t>Ezt állítom</w:t>
      </w:r>
      <w:r w:rsidRPr="00E16B80">
        <w:t xml:space="preserve">: </w:t>
      </w:r>
    </w:p>
    <w:p w14:paraId="60236BC7" w14:textId="188B571B" w:rsidR="003D5DC0" w:rsidRPr="00E16B80" w:rsidRDefault="00022ED0" w:rsidP="00022ED0">
      <w:r w:rsidRPr="00E16B80">
        <w:t xml:space="preserve">(a) </w:t>
      </w:r>
      <w:r w:rsidR="00512B5D" w:rsidRPr="00E16B80">
        <w:t>a</w:t>
      </w:r>
      <w:r w:rsidRPr="00E16B80">
        <w:t>z ezeket a világokat körülvevő</w:t>
      </w:r>
      <w:r w:rsidR="00512B5D" w:rsidRPr="00E16B80">
        <w:t>,</w:t>
      </w:r>
      <w:r w:rsidRPr="00E16B80">
        <w:t xml:space="preserve"> </w:t>
      </w:r>
      <w:r w:rsidR="00512B5D" w:rsidRPr="00E16B80">
        <w:t>egymással keveredni képtelen atmoszféra</w:t>
      </w:r>
      <w:r w:rsidRPr="00E16B80">
        <w:t xml:space="preserve"> miatt; </w:t>
      </w:r>
    </w:p>
    <w:p w14:paraId="47443960" w14:textId="04A99D74" w:rsidR="003D5DC0" w:rsidRPr="00E16B80" w:rsidRDefault="00022ED0" w:rsidP="00022ED0">
      <w:r w:rsidRPr="00E16B80">
        <w:t xml:space="preserve">(b) </w:t>
      </w:r>
      <w:r w:rsidR="00512B5D" w:rsidRPr="00E16B80">
        <w:t>a</w:t>
      </w:r>
      <w:r w:rsidRPr="00E16B80">
        <w:t xml:space="preserve"> fiziológiai és </w:t>
      </w:r>
      <w:r w:rsidR="00512B5D" w:rsidRPr="00E16B80">
        <w:t>szellemi</w:t>
      </w:r>
      <w:r w:rsidRPr="00E16B80">
        <w:t xml:space="preserve"> feltételek teljes különbözősége miatt; és </w:t>
      </w:r>
    </w:p>
    <w:p w14:paraId="588C6BCC" w14:textId="101857AE" w:rsidR="003D5DC0" w:rsidRPr="00E16B80" w:rsidRDefault="00022ED0" w:rsidP="00022ED0">
      <w:r w:rsidRPr="00E16B80">
        <w:t xml:space="preserve">(c) </w:t>
      </w:r>
      <w:r w:rsidR="00512B5D" w:rsidRPr="00E16B80">
        <w:t>m</w:t>
      </w:r>
      <w:r w:rsidRPr="00E16B80">
        <w:t>ert a világ</w:t>
      </w:r>
      <w:r w:rsidR="00512B5D" w:rsidRPr="00E16B80">
        <w:t>oknak az a láncolata</w:t>
      </w:r>
      <w:r w:rsidRPr="00E16B80">
        <w:t xml:space="preserve">, amiről az előbb beszéltem, nemcsak egy epicikloid, hanem </w:t>
      </w:r>
      <w:r w:rsidR="00512B5D" w:rsidRPr="00E16B80">
        <w:t xml:space="preserve">a létformák </w:t>
      </w:r>
      <w:r w:rsidRPr="00E16B80">
        <w:t>egy</w:t>
      </w:r>
      <w:r w:rsidR="00512B5D" w:rsidRPr="00E16B80">
        <w:t xml:space="preserve"> olyan</w:t>
      </w:r>
      <w:r w:rsidRPr="00E16B80">
        <w:t xml:space="preserve"> elliptikus </w:t>
      </w:r>
      <w:r w:rsidR="00512B5D" w:rsidRPr="00E16B80">
        <w:t xml:space="preserve">fejlődési </w:t>
      </w:r>
      <w:r w:rsidRPr="00E16B80">
        <w:t>pály</w:t>
      </w:r>
      <w:r w:rsidR="00512B5D" w:rsidRPr="00E16B80">
        <w:t>ája</w:t>
      </w:r>
      <w:r w:rsidRPr="00E16B80">
        <w:t>, amelynek</w:t>
      </w:r>
      <w:r w:rsidR="00512B5D" w:rsidRPr="00E16B80">
        <w:t xml:space="preserve"> -</w:t>
      </w:r>
      <w:r w:rsidRPr="00E16B80">
        <w:t xml:space="preserve"> mint minden ellipszisnek</w:t>
      </w:r>
      <w:r w:rsidR="00512B5D" w:rsidRPr="00E16B80">
        <w:t xml:space="preserve"> </w:t>
      </w:r>
      <w:r w:rsidR="00512B5D" w:rsidRPr="00E16B80">
        <w:lastRenderedPageBreak/>
        <w:t>-</w:t>
      </w:r>
      <w:r w:rsidRPr="00E16B80">
        <w:t xml:space="preserve"> nem egy, hanem két </w:t>
      </w:r>
      <w:r w:rsidR="00512B5D" w:rsidRPr="00E16B80">
        <w:t>közép</w:t>
      </w:r>
      <w:r w:rsidRPr="00E16B80">
        <w:t>pontja</w:t>
      </w:r>
      <w:r w:rsidR="00512B5D" w:rsidRPr="00E16B80">
        <w:t>,</w:t>
      </w:r>
      <w:r w:rsidRPr="00E16B80">
        <w:t xml:space="preserve"> két fókuszpontja</w:t>
      </w:r>
      <w:r w:rsidR="00512B5D" w:rsidRPr="00E16B80">
        <w:t xml:space="preserve"> van</w:t>
      </w:r>
      <w:r w:rsidRPr="00E16B80">
        <w:t>, am</w:t>
      </w:r>
      <w:r w:rsidR="00D57537" w:rsidRPr="00E16B80">
        <w:t>ik</w:t>
      </w:r>
      <w:r w:rsidRPr="00E16B80">
        <w:t xml:space="preserve"> soha nem közeledhetnek egymáshoz; az egyik fókuszpontban az ember, a másikban pedig a tiszta </w:t>
      </w:r>
      <w:r w:rsidR="00512B5D" w:rsidRPr="00E16B80">
        <w:t>S</w:t>
      </w:r>
      <w:r w:rsidRPr="00E16B80">
        <w:t xml:space="preserve">zellem van. </w:t>
      </w:r>
    </w:p>
    <w:p w14:paraId="7211E6FE" w14:textId="0534FCA2" w:rsidR="00022ED0" w:rsidRPr="00E16B80" w:rsidRDefault="007B0C09" w:rsidP="00022ED0">
      <w:r w:rsidRPr="00E16B80">
        <w:t>Ez ellen talán tiltakozni is fogsz</w:t>
      </w:r>
      <w:r w:rsidR="00022ED0" w:rsidRPr="00E16B80">
        <w:t>. Nem tehetek róla, a tényen</w:t>
      </w:r>
      <w:r w:rsidRPr="00E16B80">
        <w:t xml:space="preserve"> nem változtathatok</w:t>
      </w:r>
      <w:r w:rsidR="00022ED0" w:rsidRPr="00E16B80">
        <w:t>, de van még egy másik, sokkal hatalmasabb akadály</w:t>
      </w:r>
      <w:r w:rsidRPr="00E16B80">
        <w:t xml:space="preserve"> is</w:t>
      </w:r>
      <w:r w:rsidR="00022ED0" w:rsidRPr="00E16B80">
        <w:t xml:space="preserve">. </w:t>
      </w:r>
      <w:r w:rsidRPr="00E16B80">
        <w:t>E</w:t>
      </w:r>
      <w:r w:rsidR="00022ED0" w:rsidRPr="00E16B80">
        <w:t>gy rózsafüzér</w:t>
      </w:r>
      <w:r w:rsidRPr="00E16B80">
        <w:t>hez hasonlóan</w:t>
      </w:r>
      <w:r w:rsidR="00022ED0" w:rsidRPr="00E16B80">
        <w:t xml:space="preserve">, amely </w:t>
      </w:r>
      <w:r w:rsidR="00D57537" w:rsidRPr="00E16B80">
        <w:t>váltakozva</w:t>
      </w:r>
      <w:r w:rsidRPr="00E16B80">
        <w:t xml:space="preserve"> </w:t>
      </w:r>
      <w:r w:rsidR="00022ED0" w:rsidRPr="00E16B80">
        <w:t xml:space="preserve">fehér és fekete gyöngyökből áll, </w:t>
      </w:r>
      <w:r w:rsidR="00FF6CF0" w:rsidRPr="00E16B80">
        <w:t>e</w:t>
      </w:r>
      <w:r w:rsidR="00022ED0" w:rsidRPr="00E16B80">
        <w:t xml:space="preserve"> világok</w:t>
      </w:r>
      <w:r w:rsidR="00FF6CF0" w:rsidRPr="00E16B80">
        <w:t xml:space="preserve"> felfűzött</w:t>
      </w:r>
      <w:r w:rsidR="00022ED0" w:rsidRPr="00E16B80">
        <w:t xml:space="preserve"> </w:t>
      </w:r>
      <w:r w:rsidR="00FF6CF0" w:rsidRPr="00E16B80">
        <w:t>láncolata</w:t>
      </w:r>
      <w:r w:rsidR="00022ED0" w:rsidRPr="00E16B80">
        <w:t xml:space="preserve"> az </w:t>
      </w:r>
      <w:r w:rsidR="00FF6CF0" w:rsidRPr="00E16B80">
        <w:rPr>
          <w:i/>
          <w:iCs/>
        </w:rPr>
        <w:t>okok</w:t>
      </w:r>
      <w:r w:rsidR="00022ED0" w:rsidRPr="00E16B80">
        <w:t xml:space="preserve"> világ</w:t>
      </w:r>
      <w:r w:rsidR="00D57537" w:rsidRPr="00E16B80">
        <w:t>ai</w:t>
      </w:r>
      <w:r w:rsidR="00022ED0" w:rsidRPr="00E16B80">
        <w:t xml:space="preserve">ból és </w:t>
      </w:r>
      <w:r w:rsidR="00FF6CF0" w:rsidRPr="00E16B80">
        <w:rPr>
          <w:i/>
          <w:iCs/>
        </w:rPr>
        <w:t>következmények</w:t>
      </w:r>
      <w:r w:rsidR="00022ED0" w:rsidRPr="00E16B80">
        <w:t xml:space="preserve"> világ</w:t>
      </w:r>
      <w:r w:rsidR="00D57537" w:rsidRPr="00E16B80">
        <w:t>ai</w:t>
      </w:r>
      <w:r w:rsidR="00022ED0" w:rsidRPr="00E16B80">
        <w:t xml:space="preserve">ból </w:t>
      </w:r>
      <w:r w:rsidR="00D57537" w:rsidRPr="00E16B80">
        <w:t>épül fel</w:t>
      </w:r>
      <w:r w:rsidR="00022ED0" w:rsidRPr="00E16B80">
        <w:t>,</w:t>
      </w:r>
      <w:r w:rsidR="00FF6CF0" w:rsidRPr="00E16B80">
        <w:t xml:space="preserve"> ahol</w:t>
      </w:r>
      <w:r w:rsidR="00022ED0" w:rsidRPr="00E16B80">
        <w:t xml:space="preserve"> az utóbbi az előbbi közvetlen eredménye. Így nyilvánvalóvá válik, hogy az Okok minden szférája és Földünk egy – </w:t>
      </w:r>
      <w:r w:rsidR="00FF6CF0" w:rsidRPr="00E16B80">
        <w:t xml:space="preserve">és előbbi </w:t>
      </w:r>
      <w:r w:rsidR="00022ED0" w:rsidRPr="00E16B80">
        <w:t xml:space="preserve">nemcsak összekapcsolódik </w:t>
      </w:r>
      <w:r w:rsidR="00FF6CF0" w:rsidRPr="00E16B80">
        <w:t xml:space="preserve">vele </w:t>
      </w:r>
      <w:r w:rsidR="00022ED0" w:rsidRPr="00E16B80">
        <w:t>és körülveszi, hanem valójában el is választja</w:t>
      </w:r>
      <w:r w:rsidR="00FF6CF0" w:rsidRPr="00E16B80">
        <w:t xml:space="preserve"> utóbbit</w:t>
      </w:r>
      <w:r w:rsidR="00022ED0" w:rsidRPr="00E16B80">
        <w:t xml:space="preserve"> legközelebbi szomszédjától – az Ok</w:t>
      </w:r>
      <w:r w:rsidR="00FF6CF0" w:rsidRPr="00E16B80">
        <w:t xml:space="preserve">-okozati viszonyok </w:t>
      </w:r>
      <w:r w:rsidR="00022ED0" w:rsidRPr="00E16B80">
        <w:t>magasabb szférájától – egy áthatolhatatlan (spirituális értel</w:t>
      </w:r>
      <w:r w:rsidR="00FF6CF0" w:rsidRPr="00E16B80">
        <w:t>emben vett</w:t>
      </w:r>
      <w:r w:rsidR="00022ED0" w:rsidRPr="00E16B80">
        <w:t>)</w:t>
      </w:r>
      <w:r w:rsidR="00FF6CF0" w:rsidRPr="00E16B80">
        <w:t xml:space="preserve"> atmoszféra</w:t>
      </w:r>
      <w:r w:rsidR="00022ED0" w:rsidRPr="00E16B80">
        <w:t xml:space="preserve">, </w:t>
      </w:r>
      <w:r w:rsidR="00366571" w:rsidRPr="00E16B80">
        <w:t xml:space="preserve">amely körülöleli és összekapcsolja azt a </w:t>
      </w:r>
      <w:r w:rsidR="00D57537" w:rsidRPr="00E16B80">
        <w:t>szomszédos</w:t>
      </w:r>
      <w:r w:rsidR="00366571" w:rsidRPr="00E16B80">
        <w:t xml:space="preserve"> szférával, ám soha nem keveredhet vele;</w:t>
      </w:r>
      <w:r w:rsidR="00022ED0" w:rsidRPr="00E16B80">
        <w:t xml:space="preserve"> mert az egyik aktív, a másik </w:t>
      </w:r>
      <w:r w:rsidR="00DF7500">
        <w:t>–</w:t>
      </w:r>
      <w:r w:rsidR="00366571" w:rsidRPr="00E16B80">
        <w:t xml:space="preserve"> </w:t>
      </w:r>
      <w:r w:rsidR="00022ED0" w:rsidRPr="00E16B80">
        <w:t>passzív</w:t>
      </w:r>
      <w:r w:rsidR="00DF7500">
        <w:t>;</w:t>
      </w:r>
      <w:r w:rsidR="00022ED0" w:rsidRPr="00E16B80">
        <w:t xml:space="preserve"> az okok világa </w:t>
      </w:r>
      <w:r w:rsidR="00022ED0" w:rsidRPr="00E16B80">
        <w:rPr>
          <w:i/>
          <w:iCs/>
        </w:rPr>
        <w:t>pozitív</w:t>
      </w:r>
      <w:r w:rsidR="00022ED0" w:rsidRPr="00E16B80">
        <w:t xml:space="preserve">, a </w:t>
      </w:r>
      <w:r w:rsidR="00366571" w:rsidRPr="00E16B80">
        <w:t>következmények</w:t>
      </w:r>
      <w:r w:rsidR="00022ED0" w:rsidRPr="00E16B80">
        <w:t xml:space="preserve"> világa </w:t>
      </w:r>
      <w:r w:rsidR="00366571" w:rsidRPr="00E16B80">
        <w:t xml:space="preserve">- </w:t>
      </w:r>
      <w:r w:rsidR="00022ED0" w:rsidRPr="00E16B80">
        <w:rPr>
          <w:i/>
          <w:iCs/>
        </w:rPr>
        <w:t>negatív</w:t>
      </w:r>
      <w:r w:rsidR="00022ED0" w:rsidRPr="00E16B80">
        <w:t xml:space="preserve">. Ez a passzív ellenállás leküzdhető, de </w:t>
      </w:r>
      <w:r w:rsidR="00366571" w:rsidRPr="00E16B80">
        <w:t xml:space="preserve">csak </w:t>
      </w:r>
      <w:r w:rsidR="00022ED0" w:rsidRPr="00E16B80">
        <w:t xml:space="preserve">olyan körülmények között, amelyekről </w:t>
      </w:r>
      <w:r w:rsidR="00366571" w:rsidRPr="00E16B80">
        <w:t xml:space="preserve">még </w:t>
      </w:r>
      <w:r w:rsidR="00022ED0" w:rsidRPr="00E16B80">
        <w:t xml:space="preserve">legműveltebb </w:t>
      </w:r>
      <w:r w:rsidR="00366571" w:rsidRPr="00E16B80">
        <w:t xml:space="preserve">spiritisztáitoknak sincs a leghalványabb </w:t>
      </w:r>
      <w:r w:rsidR="00022ED0" w:rsidRPr="00E16B80">
        <w:t>fogalm</w:t>
      </w:r>
      <w:r w:rsidR="0052123B" w:rsidRPr="00E16B80">
        <w:t>a</w:t>
      </w:r>
      <w:r w:rsidR="00366571" w:rsidRPr="00E16B80">
        <w:t xml:space="preserve"> sem</w:t>
      </w:r>
      <w:r w:rsidR="00022ED0" w:rsidRPr="00E16B80">
        <w:t xml:space="preserve">. Minden mozgás, mondhatni, poláris. Nagyon nehéz most </w:t>
      </w:r>
      <w:r w:rsidR="0052123B" w:rsidRPr="00E16B80">
        <w:t>elmagyarázni,</w:t>
      </w:r>
      <w:r w:rsidR="00022ED0" w:rsidRPr="00E16B80">
        <w:t xml:space="preserve"> amit </w:t>
      </w:r>
      <w:r w:rsidR="0052123B" w:rsidRPr="00E16B80">
        <w:t xml:space="preserve">mondani </w:t>
      </w:r>
      <w:r w:rsidR="00022ED0" w:rsidRPr="00E16B80">
        <w:t xml:space="preserve">akarok; de </w:t>
      </w:r>
      <w:r w:rsidR="0052123B" w:rsidRPr="00E16B80">
        <w:t>minden tőlem telhetőt megteszek</w:t>
      </w:r>
      <w:r w:rsidR="00022ED0" w:rsidRPr="00E16B80">
        <w:t xml:space="preserve">. Tudom, hogy nem sikerült ezeket </w:t>
      </w:r>
      <w:r w:rsidR="0052123B" w:rsidRPr="00E16B80">
        <w:t xml:space="preserve">a </w:t>
      </w:r>
      <w:r w:rsidR="00022ED0" w:rsidRPr="00E16B80">
        <w:t xml:space="preserve">– számunkra – </w:t>
      </w:r>
      <w:r w:rsidR="0052123B" w:rsidRPr="00E16B80">
        <w:t>nyilvánvaló</w:t>
      </w:r>
      <w:r w:rsidR="00022ED0" w:rsidRPr="00E16B80">
        <w:t xml:space="preserve"> igazságokat más</w:t>
      </w:r>
      <w:r w:rsidR="00D57537" w:rsidRPr="00E16B80">
        <w:t xml:space="preserve">ként, </w:t>
      </w:r>
      <w:r w:rsidR="00022ED0" w:rsidRPr="00E16B80">
        <w:t xml:space="preserve">mint egyszerű logikai </w:t>
      </w:r>
      <w:r w:rsidR="0052123B" w:rsidRPr="00E16B80">
        <w:t>alapvetés</w:t>
      </w:r>
      <w:r w:rsidR="00D57537" w:rsidRPr="00E16B80">
        <w:t>eket</w:t>
      </w:r>
      <w:r w:rsidR="00022ED0" w:rsidRPr="00E16B80">
        <w:t xml:space="preserve"> elétek tárnom – ha egyáltalán </w:t>
      </w:r>
      <w:r w:rsidR="0052123B" w:rsidRPr="00E16B80">
        <w:t>sikerült</w:t>
      </w:r>
      <w:r w:rsidR="00DF7500">
        <w:t>;</w:t>
      </w:r>
      <w:r w:rsidR="00022ED0" w:rsidRPr="00E16B80">
        <w:t xml:space="preserve"> mivel ezek </w:t>
      </w:r>
      <w:r w:rsidR="0052123B" w:rsidRPr="00E16B80">
        <w:t xml:space="preserve">ugyan </w:t>
      </w:r>
      <w:r w:rsidR="00022ED0" w:rsidRPr="00E16B80">
        <w:t xml:space="preserve">abszolút és egyértelmű bizonyításra alkalmasak, de </w:t>
      </w:r>
      <w:r w:rsidR="0052123B" w:rsidRPr="00E16B80">
        <w:t xml:space="preserve">csak </w:t>
      </w:r>
      <w:r w:rsidR="00022ED0" w:rsidRPr="00E16B80">
        <w:t xml:space="preserve">a legmagasabb </w:t>
      </w:r>
      <w:r w:rsidR="0052123B" w:rsidRPr="00E16B80">
        <w:t>világokban is működni képes tisztánlátók számára</w:t>
      </w:r>
      <w:r w:rsidR="00022ED0" w:rsidRPr="00E16B80">
        <w:t xml:space="preserve">. De </w:t>
      </w:r>
      <w:r w:rsidR="0052123B" w:rsidRPr="00E16B80">
        <w:t xml:space="preserve">ha mást nem is, </w:t>
      </w:r>
      <w:r w:rsidR="00022ED0" w:rsidRPr="00E16B80">
        <w:t xml:space="preserve">legalább adok nektek </w:t>
      </w:r>
      <w:r w:rsidR="0052123B" w:rsidRPr="00E16B80">
        <w:t>valamit, ami</w:t>
      </w:r>
      <w:r w:rsidR="00723EF5" w:rsidRPr="00E16B80">
        <w:t>n érdemes elgondolkodni</w:t>
      </w:r>
      <w:r w:rsidR="00022ED0" w:rsidRPr="00E16B80">
        <w:t>.</w:t>
      </w:r>
    </w:p>
    <w:p w14:paraId="52648386" w14:textId="1C51079E" w:rsidR="0095177B" w:rsidRPr="00E16B80" w:rsidRDefault="00D13599" w:rsidP="00D13599">
      <w:r w:rsidRPr="00E16B80">
        <w:t xml:space="preserve">A köztes szférák, lévén csupán az Okok Világának kivetített árnyékai, az utóbbiak negatív kivetülései. Ezek azok a Nagy Megállók, azok az állomások, ahol a jövőbeni </w:t>
      </w:r>
      <w:r w:rsidRPr="00E16B80">
        <w:rPr>
          <w:i/>
          <w:iCs/>
        </w:rPr>
        <w:t>Én-tudatos</w:t>
      </w:r>
      <w:r w:rsidRPr="00E16B80">
        <w:t xml:space="preserve"> Egók – bolygónk </w:t>
      </w:r>
      <w:r w:rsidR="00080B8F" w:rsidRPr="00E16B80">
        <w:t>egykor volt</w:t>
      </w:r>
      <w:r w:rsidRPr="00E16B80">
        <w:t xml:space="preserve"> és testetlen </w:t>
      </w:r>
      <w:r w:rsidR="00080B8F" w:rsidRPr="00E16B80">
        <w:t>Egóinak</w:t>
      </w:r>
      <w:r w:rsidRPr="00E16B80">
        <w:t xml:space="preserve"> önnemzett utódai – magzati </w:t>
      </w:r>
      <w:r w:rsidR="00080B8F" w:rsidRPr="00E16B80">
        <w:t>fejlődésük időszakát töltik</w:t>
      </w:r>
      <w:r w:rsidRPr="00E16B80">
        <w:t>. Mielőtt szülője hamvaiból újjászületve</w:t>
      </w:r>
      <w:r w:rsidR="00080B8F" w:rsidRPr="00E16B80">
        <w:t xml:space="preserve"> az új főnix</w:t>
      </w:r>
      <w:r w:rsidRPr="00E16B80">
        <w:t xml:space="preserve"> magasabbra szárnyalhatna egy jobb, spirituálisabb és tökéletesebb világba – amely </w:t>
      </w:r>
      <w:r w:rsidR="00024E1A" w:rsidRPr="00E16B80">
        <w:t>még mindig</w:t>
      </w:r>
      <w:r w:rsidRPr="00E16B80">
        <w:t xml:space="preserve"> az anyag világa –, </w:t>
      </w:r>
      <w:r w:rsidR="00080B8F" w:rsidRPr="00E16B80">
        <w:t xml:space="preserve">át </w:t>
      </w:r>
      <w:r w:rsidRPr="00E16B80">
        <w:t xml:space="preserve">kell </w:t>
      </w:r>
      <w:r w:rsidR="00080B8F" w:rsidRPr="00E16B80">
        <w:t>mennie</w:t>
      </w:r>
      <w:r w:rsidRPr="00E16B80">
        <w:t xml:space="preserve"> egy</w:t>
      </w:r>
      <w:r w:rsidR="00080B8F" w:rsidRPr="00E16B80">
        <w:t>, - hogy úgy mondjam -</w:t>
      </w:r>
      <w:r w:rsidRPr="00E16B80">
        <w:t xml:space="preserve"> újjászületés</w:t>
      </w:r>
      <w:r w:rsidR="00024E1A" w:rsidRPr="00E16B80">
        <w:t>i</w:t>
      </w:r>
      <w:r w:rsidRPr="00E16B80">
        <w:t xml:space="preserve"> folyamat</w:t>
      </w:r>
      <w:r w:rsidR="00024E1A" w:rsidRPr="00E16B80">
        <w:t>on</w:t>
      </w:r>
      <w:r w:rsidRPr="00E16B80">
        <w:t xml:space="preserve">; és ahogyan a mi Földünkön is, ahol </w:t>
      </w:r>
      <w:r w:rsidR="00024E1A" w:rsidRPr="00E16B80">
        <w:t>az újszülöttek</w:t>
      </w:r>
      <w:r w:rsidRPr="00E16B80">
        <w:t xml:space="preserve"> kétharmada vagy halva születik, vagy csecsemőkorában meghal, </w:t>
      </w:r>
      <w:r w:rsidR="0027117E" w:rsidRPr="00E16B80">
        <w:t>ugyanígy</w:t>
      </w:r>
      <w:r w:rsidRPr="00E16B80">
        <w:t xml:space="preserve"> van </w:t>
      </w:r>
      <w:r w:rsidR="00080B8F" w:rsidRPr="00E16B80">
        <w:t>ebben a</w:t>
      </w:r>
      <w:r w:rsidRPr="00E16B80">
        <w:t xml:space="preserve"> „</w:t>
      </w:r>
      <w:r w:rsidR="00080B8F" w:rsidRPr="00E16B80">
        <w:t>következmények</w:t>
      </w:r>
      <w:r w:rsidRPr="00E16B80">
        <w:t xml:space="preserve"> világában”</w:t>
      </w:r>
      <w:r w:rsidR="00080B8F" w:rsidRPr="00E16B80">
        <w:t xml:space="preserve"> is</w:t>
      </w:r>
      <w:r w:rsidRPr="00E16B80">
        <w:t xml:space="preserve">. A Földön a fiziológiai és mentális </w:t>
      </w:r>
      <w:r w:rsidR="00080B8F" w:rsidRPr="00E16B80">
        <w:t>hiányosságok</w:t>
      </w:r>
      <w:r w:rsidRPr="00E16B80">
        <w:t>, a</w:t>
      </w:r>
      <w:r w:rsidR="00AE279D" w:rsidRPr="00E16B80">
        <w:t>z elődök</w:t>
      </w:r>
      <w:r w:rsidRPr="00E16B80">
        <w:t xml:space="preserve"> bűnei azok, amelyeket </w:t>
      </w:r>
      <w:r w:rsidR="00AE279D" w:rsidRPr="00E16B80">
        <w:t>visszahullanak az emberre ilyenkor</w:t>
      </w:r>
      <w:r w:rsidRPr="00E16B80">
        <w:t xml:space="preserve">: </w:t>
      </w:r>
      <w:r w:rsidR="00AE279D" w:rsidRPr="00E16B80">
        <w:t>eme</w:t>
      </w:r>
      <w:r w:rsidRPr="00E16B80">
        <w:t xml:space="preserve"> árnyékok földjén az új és még öntudatlan </w:t>
      </w:r>
      <w:r w:rsidR="00AE279D" w:rsidRPr="00E16B80">
        <w:t>Ego</w:t>
      </w:r>
      <w:r w:rsidRPr="00E16B80">
        <w:t xml:space="preserve">-magzat </w:t>
      </w:r>
      <w:r w:rsidR="00AE279D" w:rsidRPr="00E16B80">
        <w:t>a saját korábbi</w:t>
      </w:r>
      <w:r w:rsidRPr="00E16B80">
        <w:t xml:space="preserve"> Énje vétkei</w:t>
      </w:r>
      <w:r w:rsidR="00AE279D" w:rsidRPr="00E16B80">
        <w:t>t</w:t>
      </w:r>
      <w:r w:rsidRPr="00E16B80">
        <w:t xml:space="preserve"> </w:t>
      </w:r>
      <w:r w:rsidR="00AE279D" w:rsidRPr="00E16B80">
        <w:t xml:space="preserve">megszenvedő </w:t>
      </w:r>
      <w:r w:rsidRPr="00E16B80">
        <w:t>áldozat</w:t>
      </w:r>
      <w:r w:rsidR="00AE279D" w:rsidRPr="00E16B80">
        <w:t>tá</w:t>
      </w:r>
      <w:r w:rsidRPr="00E16B80">
        <w:t xml:space="preserve"> válik, akinek </w:t>
      </w:r>
      <w:r w:rsidR="00AE279D" w:rsidRPr="00E16B80">
        <w:t xml:space="preserve">csakis saját </w:t>
      </w:r>
      <w:r w:rsidRPr="00E16B80">
        <w:t xml:space="preserve">karmája – </w:t>
      </w:r>
      <w:r w:rsidR="00AE279D" w:rsidRPr="00E16B80">
        <w:t>érdemei és bűnei</w:t>
      </w:r>
      <w:r w:rsidRPr="00E16B80">
        <w:t xml:space="preserve"> –</w:t>
      </w:r>
      <w:r w:rsidR="0027117E" w:rsidRPr="00E16B80">
        <w:t xml:space="preserve"> </w:t>
      </w:r>
      <w:r w:rsidRPr="00E16B80">
        <w:t>fogj</w:t>
      </w:r>
      <w:r w:rsidR="0027117E" w:rsidRPr="00E16B80">
        <w:t>ák</w:t>
      </w:r>
      <w:r w:rsidRPr="00E16B80">
        <w:t xml:space="preserve"> </w:t>
      </w:r>
      <w:r w:rsidR="00AE279D" w:rsidRPr="00E16B80">
        <w:t>meghatározni</w:t>
      </w:r>
      <w:r w:rsidRPr="00E16B80">
        <w:t xml:space="preserve"> jövőbeli sorsát. </w:t>
      </w:r>
      <w:r w:rsidR="0027117E" w:rsidRPr="00E16B80">
        <w:t>De a</w:t>
      </w:r>
      <w:r w:rsidRPr="00E16B80">
        <w:t>bban a</w:t>
      </w:r>
      <w:r w:rsidR="009E6241" w:rsidRPr="00E16B80">
        <w:t xml:space="preserve"> másik</w:t>
      </w:r>
      <w:r w:rsidRPr="00E16B80">
        <w:t xml:space="preserve"> világban, </w:t>
      </w:r>
      <w:r w:rsidR="009E6241" w:rsidRPr="00E16B80">
        <w:t xml:space="preserve">kedves </w:t>
      </w:r>
      <w:r w:rsidRPr="00E16B80">
        <w:t xml:space="preserve">barátom, csak </w:t>
      </w:r>
      <w:r w:rsidR="009E6241" w:rsidRPr="00E16B80">
        <w:t>saját tudat</w:t>
      </w:r>
      <w:r w:rsidR="0027117E" w:rsidRPr="00E16B80">
        <w:t>tal nem rendelkező</w:t>
      </w:r>
      <w:r w:rsidRPr="00E16B80">
        <w:t xml:space="preserve">, </w:t>
      </w:r>
      <w:r w:rsidR="00FC1E86" w:rsidRPr="00E16B80">
        <w:t>önműködő</w:t>
      </w:r>
      <w:r w:rsidRPr="00E16B80">
        <w:t>, egykor</w:t>
      </w:r>
      <w:r w:rsidR="00FC1E86" w:rsidRPr="00E16B80">
        <w:t>-</w:t>
      </w:r>
      <w:r w:rsidRPr="00E16B80">
        <w:t>ember</w:t>
      </w:r>
      <w:r w:rsidR="00FC1E86" w:rsidRPr="00E16B80">
        <w:t xml:space="preserve"> </w:t>
      </w:r>
      <w:r w:rsidRPr="00E16B80">
        <w:t>gépeket találunk, átmeneti állapotukban l</w:t>
      </w:r>
      <w:r w:rsidR="009E6241" w:rsidRPr="00E16B80">
        <w:t>eledző</w:t>
      </w:r>
      <w:r w:rsidRPr="00E16B80">
        <w:t xml:space="preserve"> lelkeket, akiknek </w:t>
      </w:r>
      <w:r w:rsidR="009E6241" w:rsidRPr="00E16B80">
        <w:t>mélyre temetett</w:t>
      </w:r>
      <w:r w:rsidRPr="00E16B80">
        <w:t xml:space="preserve"> képességei és </w:t>
      </w:r>
      <w:r w:rsidR="009E6241" w:rsidRPr="00E16B80">
        <w:t>egyénisége</w:t>
      </w:r>
      <w:r w:rsidRPr="00E16B80">
        <w:t xml:space="preserve"> </w:t>
      </w:r>
      <w:r w:rsidR="00FC1E86" w:rsidRPr="00E16B80">
        <w:t>olyanok</w:t>
      </w:r>
      <w:r w:rsidRPr="00E16B80">
        <w:t>, mint pillangó a bábjában; és a spiritiszták mégis értelme</w:t>
      </w:r>
      <w:r w:rsidR="009E6241" w:rsidRPr="00E16B80">
        <w:t>s beszélgetést akarnak folytatni velük</w:t>
      </w:r>
      <w:r w:rsidRPr="00E16B80">
        <w:t>! Időnként, az abnormális "médiumisztikus" áramlat örvényébe kerülve, a jelenlévők körül kristályosodó gondolatok és eszmék tudattalan visszhang</w:t>
      </w:r>
      <w:r w:rsidR="0027117E" w:rsidRPr="00E16B80">
        <w:t>zóivá</w:t>
      </w:r>
      <w:r w:rsidRPr="00E16B80">
        <w:t xml:space="preserve"> válnak. Minden </w:t>
      </w:r>
      <w:r w:rsidRPr="00E16B80">
        <w:rPr>
          <w:i/>
          <w:iCs/>
        </w:rPr>
        <w:t>pozitív</w:t>
      </w:r>
      <w:r w:rsidRPr="00E16B80">
        <w:t>, jól irányított elme képes semlegesíteni az ilyen másodlagos hatásokat egy szeáns</w:t>
      </w:r>
      <w:r w:rsidR="00D047CE">
        <w:t>z szobában</w:t>
      </w:r>
      <w:r w:rsidRPr="00E16B80">
        <w:t xml:space="preserve">. A miénk alatti világ még </w:t>
      </w:r>
      <w:r w:rsidR="0027117E" w:rsidRPr="00E16B80">
        <w:t xml:space="preserve">ennél is </w:t>
      </w:r>
      <w:r w:rsidRPr="00E16B80">
        <w:t xml:space="preserve">rosszabb. Az előbbi legalább ártalmatlan; jobban </w:t>
      </w:r>
      <w:r w:rsidR="00242E54" w:rsidRPr="00E16B80">
        <w:t>ártunk neki mi</w:t>
      </w:r>
      <w:r w:rsidRPr="00E16B80">
        <w:t xml:space="preserve"> </w:t>
      </w:r>
      <w:r w:rsidR="00242E54" w:rsidRPr="00E16B80">
        <w:t>azzal, hogy</w:t>
      </w:r>
      <w:r w:rsidRPr="00E16B80">
        <w:t xml:space="preserve"> megzavarjuk, mint </w:t>
      </w:r>
      <w:r w:rsidR="00242E54" w:rsidRPr="00E16B80">
        <w:t>az nekünk</w:t>
      </w:r>
      <w:r w:rsidRPr="00E16B80">
        <w:t xml:space="preserve">; az utóbbi, ha a </w:t>
      </w:r>
      <w:r w:rsidR="00242E54" w:rsidRPr="00E16B80">
        <w:t xml:space="preserve">százszorosan anyagiasabb létében még megengedik neki azt is, hogy teljes </w:t>
      </w:r>
      <w:r w:rsidR="00242E54" w:rsidRPr="00E16B80">
        <w:lastRenderedPageBreak/>
        <w:t>tudatosságra tegyen</w:t>
      </w:r>
      <w:r w:rsidR="000E015B" w:rsidRPr="00E16B80">
        <w:t xml:space="preserve"> szert</w:t>
      </w:r>
      <w:r w:rsidR="00242E54" w:rsidRPr="00E16B80">
        <w:t>, már</w:t>
      </w:r>
      <w:r w:rsidRPr="00E16B80">
        <w:t xml:space="preserve"> kifejezetten veszélyes. A pokol és a purgatórium, a paradicsomok és a feltámadások fogalmai mind</w:t>
      </w:r>
      <w:r w:rsidR="0027117E" w:rsidRPr="00E16B80">
        <w:t xml:space="preserve"> </w:t>
      </w:r>
      <w:r w:rsidRPr="00E16B80">
        <w:t>karikatúr</w:t>
      </w:r>
      <w:r w:rsidR="000E015B" w:rsidRPr="00E16B80">
        <w:t>ái</w:t>
      </w:r>
      <w:r w:rsidRPr="00E16B80">
        <w:t>, torz vissz</w:t>
      </w:r>
      <w:r w:rsidR="000E015B" w:rsidRPr="00E16B80">
        <w:t>atükröződései</w:t>
      </w:r>
      <w:r w:rsidRPr="00E16B80">
        <w:t xml:space="preserve"> annak az ősi Igazságnak, amelyet minden Első Hír</w:t>
      </w:r>
      <w:r w:rsidR="00D047CE">
        <w:t>hozó</w:t>
      </w:r>
      <w:r w:rsidRPr="00E16B80">
        <w:t xml:space="preserve"> – a harmadik </w:t>
      </w:r>
      <w:r w:rsidR="000E015B" w:rsidRPr="00E16B80">
        <w:t>lap</w:t>
      </w:r>
      <w:r w:rsidRPr="00E16B80">
        <w:t xml:space="preserve"> hátoldalán említett Bolygó</w:t>
      </w:r>
      <w:r w:rsidR="000E015B" w:rsidRPr="00E16B80">
        <w:t xml:space="preserve">i </w:t>
      </w:r>
      <w:r w:rsidR="00D047CE">
        <w:t>S</w:t>
      </w:r>
      <w:r w:rsidRPr="00E16B80">
        <w:t xml:space="preserve">zellem – tanított az emberiségnek </w:t>
      </w:r>
      <w:r w:rsidR="000E015B" w:rsidRPr="00E16B80">
        <w:t xml:space="preserve">korai </w:t>
      </w:r>
      <w:r w:rsidRPr="00E16B80">
        <w:t>faja</w:t>
      </w:r>
      <w:r w:rsidR="00D047CE">
        <w:t>inak</w:t>
      </w:r>
      <w:r w:rsidRPr="00E16B80">
        <w:t xml:space="preserve"> csecsemőkorában, és a</w:t>
      </w:r>
      <w:r w:rsidR="000E015B" w:rsidRPr="00E16B80">
        <w:t>kiknek</w:t>
      </w:r>
      <w:r w:rsidRPr="00E16B80">
        <w:t xml:space="preserve"> </w:t>
      </w:r>
      <w:r w:rsidR="000E015B" w:rsidRPr="00E16B80">
        <w:t>léte</w:t>
      </w:r>
      <w:r w:rsidRPr="00E16B80">
        <w:t xml:space="preserve"> az ember emlékezetében</w:t>
      </w:r>
      <w:r w:rsidR="000E015B" w:rsidRPr="00E16B80">
        <w:t xml:space="preserve"> máig tovább él</w:t>
      </w:r>
      <w:r w:rsidRPr="00E16B80">
        <w:t xml:space="preserve"> a káldeusok Elu</w:t>
      </w:r>
      <w:r w:rsidR="000E015B" w:rsidRPr="00E16B80">
        <w:t>-</w:t>
      </w:r>
      <w:r w:rsidRPr="00E16B80">
        <w:t>jaként, az egyiptomi Oziriszként, Vis</w:t>
      </w:r>
      <w:r w:rsidR="000E015B" w:rsidRPr="00E16B80">
        <w:t>h</w:t>
      </w:r>
      <w:r w:rsidRPr="00E16B80">
        <w:t>nu</w:t>
      </w:r>
      <w:r w:rsidR="000E015B" w:rsidRPr="00E16B80">
        <w:t>-</w:t>
      </w:r>
      <w:r w:rsidRPr="00E16B80">
        <w:t>ként, az első Buddhákként</w:t>
      </w:r>
      <w:r w:rsidR="000E015B" w:rsidRPr="00E16B80">
        <w:t>,</w:t>
      </w:r>
      <w:r w:rsidR="0027117E" w:rsidRPr="00E16B80">
        <w:t xml:space="preserve"> </w:t>
      </w:r>
      <w:r w:rsidRPr="00E16B80">
        <w:t xml:space="preserve">és </w:t>
      </w:r>
      <w:r w:rsidR="000E015B" w:rsidRPr="00E16B80">
        <w:t>még sorolhatnánk tovább</w:t>
      </w:r>
      <w:r w:rsidRPr="00E16B80">
        <w:t>.</w:t>
      </w:r>
      <w:r w:rsidR="00024E1A" w:rsidRPr="00E16B80">
        <w:t xml:space="preserve"> </w:t>
      </w:r>
    </w:p>
    <w:p w14:paraId="77FBF1CC" w14:textId="435FEF1A" w:rsidR="00A81DC8" w:rsidRPr="00E16B80" w:rsidRDefault="0027117E" w:rsidP="00D13599">
      <w:r w:rsidRPr="00E16B80">
        <w:t>A</w:t>
      </w:r>
      <w:r w:rsidR="00671611" w:rsidRPr="00E16B80">
        <w:t xml:space="preserve"> Következmények</w:t>
      </w:r>
      <w:r w:rsidRPr="00E16B80">
        <w:t xml:space="preserve"> alacsonyabb rendű világa az </w:t>
      </w:r>
      <w:r w:rsidR="00671611" w:rsidRPr="00E16B80">
        <w:t>ezekhez hasonló</w:t>
      </w:r>
      <w:r w:rsidRPr="00E16B80">
        <w:t xml:space="preserve"> torz Gondolatok szférája; a legérzékibb elképzelések és képek</w:t>
      </w:r>
      <w:r w:rsidR="00BC266A" w:rsidRPr="00E16B80">
        <w:t xml:space="preserve"> világa</w:t>
      </w:r>
      <w:r w:rsidRPr="00E16B80">
        <w:t xml:space="preserve">; az emberszabású istenségeké, </w:t>
      </w:r>
      <w:r w:rsidR="00BC266A" w:rsidRPr="00E16B80">
        <w:t xml:space="preserve">amik </w:t>
      </w:r>
      <w:r w:rsidRPr="00E16B80">
        <w:t>alkotóik k</w:t>
      </w:r>
      <w:r w:rsidR="00BC266A" w:rsidRPr="00E16B80">
        <w:t>í</w:t>
      </w:r>
      <w:r w:rsidRPr="00E16B80">
        <w:t xml:space="preserve">sérletei </w:t>
      </w:r>
      <w:r w:rsidR="00BC266A" w:rsidRPr="00E16B80">
        <w:t xml:space="preserve">arra, hogy </w:t>
      </w:r>
      <w:r w:rsidRPr="00E16B80">
        <w:t>önmaguk</w:t>
      </w:r>
      <w:r w:rsidR="00BC266A" w:rsidRPr="00E16B80">
        <w:t xml:space="preserve">nál </w:t>
      </w:r>
      <w:r w:rsidR="00F27486" w:rsidRPr="00E16B80">
        <w:t xml:space="preserve">valami </w:t>
      </w:r>
      <w:r w:rsidR="00BC266A" w:rsidRPr="00E16B80">
        <w:t>hatalmasabbakat képzeljenek el</w:t>
      </w:r>
      <w:r w:rsidRPr="00E16B80">
        <w:t xml:space="preserve">, </w:t>
      </w:r>
      <w:r w:rsidR="00BC266A" w:rsidRPr="00E16B80">
        <w:t>olyan</w:t>
      </w:r>
      <w:r w:rsidR="00F27486" w:rsidRPr="00E16B80">
        <w:t>,</w:t>
      </w:r>
      <w:r w:rsidRPr="00E16B80">
        <w:t xml:space="preserve"> érzék</w:t>
      </w:r>
      <w:r w:rsidR="00BC266A" w:rsidRPr="00E16B80">
        <w:t>eik rabságában élő</w:t>
      </w:r>
      <w:r w:rsidRPr="00E16B80">
        <w:t xml:space="preserve"> emberi elméké, akik </w:t>
      </w:r>
      <w:r w:rsidR="00BC266A" w:rsidRPr="00E16B80">
        <w:t xml:space="preserve">még </w:t>
      </w:r>
      <w:r w:rsidRPr="00E16B80">
        <w:t xml:space="preserve">soha nem </w:t>
      </w:r>
      <w:r w:rsidR="00BC266A" w:rsidRPr="00E16B80">
        <w:t>tudtak túllépni</w:t>
      </w:r>
      <w:r w:rsidRPr="00E16B80">
        <w:t xml:space="preserve"> </w:t>
      </w:r>
      <w:r w:rsidR="00671611" w:rsidRPr="00E16B80">
        <w:rPr>
          <w:i/>
          <w:iCs/>
        </w:rPr>
        <w:t>állatias vonásaikon</w:t>
      </w:r>
      <w:r w:rsidRPr="00E16B80">
        <w:t xml:space="preserve">. </w:t>
      </w:r>
      <w:r w:rsidR="00771DA6" w:rsidRPr="00E16B80">
        <w:t>Ha felidézed, hogy a gondolatok</w:t>
      </w:r>
      <w:r w:rsidRPr="00E16B80">
        <w:t xml:space="preserve"> </w:t>
      </w:r>
      <w:r w:rsidR="00F27486" w:rsidRPr="00E16B80">
        <w:t xml:space="preserve">is </w:t>
      </w:r>
      <w:r w:rsidRPr="00E16B80">
        <w:t xml:space="preserve">dolgok – </w:t>
      </w:r>
      <w:r w:rsidR="00771DA6" w:rsidRPr="00E16B80">
        <w:t>amik tartósak</w:t>
      </w:r>
      <w:r w:rsidRPr="00E16B80">
        <w:t xml:space="preserve">, </w:t>
      </w:r>
      <w:r w:rsidR="00771DA6" w:rsidRPr="00E16B80">
        <w:t>következetességgel</w:t>
      </w:r>
      <w:r w:rsidRPr="00E16B80">
        <w:t xml:space="preserve"> és élet</w:t>
      </w:r>
      <w:r w:rsidR="00771DA6" w:rsidRPr="00E16B80">
        <w:t xml:space="preserve">energiával </w:t>
      </w:r>
      <w:r w:rsidR="00F27486" w:rsidRPr="00E16B80">
        <w:t>bírnak</w:t>
      </w:r>
      <w:r w:rsidRPr="00E16B80">
        <w:t xml:space="preserve">, </w:t>
      </w:r>
      <w:r w:rsidR="00771DA6" w:rsidRPr="00E16B80">
        <w:t xml:space="preserve">azaz </w:t>
      </w:r>
      <w:r w:rsidRPr="00E16B80">
        <w:t xml:space="preserve">valóságos </w:t>
      </w:r>
      <w:r w:rsidR="00771DA6" w:rsidRPr="00E16B80">
        <w:t>lények</w:t>
      </w:r>
      <w:r w:rsidRPr="00E16B80">
        <w:t xml:space="preserve"> – a többi</w:t>
      </w:r>
      <w:r w:rsidR="00771DA6" w:rsidRPr="00E16B80">
        <w:t xml:space="preserve"> már könnyen érthetővé</w:t>
      </w:r>
      <w:r w:rsidRPr="00E16B80">
        <w:t xml:space="preserve"> válik. </w:t>
      </w:r>
      <w:r w:rsidR="00771DA6" w:rsidRPr="00E16B80">
        <w:t xml:space="preserve">Bár </w:t>
      </w:r>
      <w:r w:rsidR="00F27486" w:rsidRPr="00E16B80">
        <w:t>levethette már testét</w:t>
      </w:r>
      <w:r w:rsidR="00771DA6" w:rsidRPr="00E16B80">
        <w:t>,</w:t>
      </w:r>
      <w:r w:rsidRPr="00E16B80">
        <w:t xml:space="preserve"> a teremtőt </w:t>
      </w:r>
      <w:r w:rsidR="00771DA6" w:rsidRPr="00E16B80">
        <w:t xml:space="preserve">akkor is </w:t>
      </w:r>
      <w:r w:rsidRPr="00E16B80">
        <w:t>természetes módon vonzz</w:t>
      </w:r>
      <w:r w:rsidR="00771DA6" w:rsidRPr="00E16B80">
        <w:t>ák</w:t>
      </w:r>
      <w:r w:rsidRPr="00E16B80">
        <w:t xml:space="preserve"> </w:t>
      </w:r>
      <w:r w:rsidR="00F27486" w:rsidRPr="00E16B80">
        <w:t xml:space="preserve">saját </w:t>
      </w:r>
      <w:r w:rsidRPr="00E16B80">
        <w:t>alkotása</w:t>
      </w:r>
      <w:r w:rsidR="00771DA6" w:rsidRPr="00E16B80">
        <w:t>i</w:t>
      </w:r>
      <w:r w:rsidRPr="00E16B80">
        <w:t xml:space="preserve"> és teremtményei; magába szippantja </w:t>
      </w:r>
      <w:r w:rsidR="00771DA6" w:rsidRPr="00E16B80">
        <w:t xml:space="preserve">őt </w:t>
      </w:r>
      <w:r w:rsidRPr="00E16B80">
        <w:t xml:space="preserve">– a saját </w:t>
      </w:r>
      <w:r w:rsidR="00771DA6" w:rsidRPr="00E16B80">
        <w:t>maga</w:t>
      </w:r>
      <w:r w:rsidRPr="00E16B80">
        <w:t xml:space="preserve"> által </w:t>
      </w:r>
      <w:r w:rsidR="00771DA6" w:rsidRPr="00E16B80">
        <w:t>létrehozott</w:t>
      </w:r>
      <w:r w:rsidRPr="00E16B80">
        <w:t xml:space="preserve"> Örvény... De </w:t>
      </w:r>
      <w:r w:rsidR="00771DA6" w:rsidRPr="00E16B80">
        <w:t xml:space="preserve">itt </w:t>
      </w:r>
      <w:r w:rsidRPr="00E16B80">
        <w:t>meg kell állnom, m</w:t>
      </w:r>
      <w:r w:rsidR="00A81DC8" w:rsidRPr="00E16B80">
        <w:t>ivel</w:t>
      </w:r>
      <w:r w:rsidRPr="00E16B80">
        <w:t xml:space="preserve"> kötetek </w:t>
      </w:r>
      <w:r w:rsidR="00771DA6" w:rsidRPr="00E16B80">
        <w:t>sem</w:t>
      </w:r>
      <w:r w:rsidRPr="00E16B80">
        <w:t xml:space="preserve"> lennének elegendőek</w:t>
      </w:r>
      <w:r w:rsidR="00A81DC8" w:rsidRPr="00E16B80">
        <w:t xml:space="preserve"> rá, hogy mindent elmagyarázzak</w:t>
      </w:r>
      <w:r w:rsidR="00F27486" w:rsidRPr="00E16B80">
        <w:t xml:space="preserve"> arról</w:t>
      </w:r>
      <w:r w:rsidR="00A81DC8" w:rsidRPr="00E16B80">
        <w:t>,</w:t>
      </w:r>
      <w:r w:rsidRPr="00E16B80">
        <w:t xml:space="preserve"> am</w:t>
      </w:r>
      <w:r w:rsidR="00A81DC8" w:rsidRPr="00E16B80">
        <w:t>i</w:t>
      </w:r>
      <w:r w:rsidRPr="00E16B80">
        <w:t xml:space="preserve">ket ebben a levélben </w:t>
      </w:r>
      <w:r w:rsidR="00771DA6" w:rsidRPr="00E16B80">
        <w:t>írtam</w:t>
      </w:r>
      <w:r w:rsidRPr="00E16B80">
        <w:t xml:space="preserve">. </w:t>
      </w:r>
    </w:p>
    <w:p w14:paraId="0DC88B24" w14:textId="0032614A" w:rsidR="0027117E" w:rsidRPr="00E16B80" w:rsidRDefault="0027117E" w:rsidP="00D13599">
      <w:r w:rsidRPr="00E16B80">
        <w:t>Ami csodálkozásodat illeti</w:t>
      </w:r>
      <w:r w:rsidR="00A02EE5" w:rsidRPr="00E16B80">
        <w:t xml:space="preserve"> amiatt</w:t>
      </w:r>
      <w:r w:rsidRPr="00E16B80">
        <w:t>, hogy a három misztikus</w:t>
      </w:r>
      <w:r w:rsidR="00A81DC8" w:rsidRPr="00E16B80">
        <w:rPr>
          <w:rStyle w:val="Lbjegyzet-hivatkozs"/>
        </w:rPr>
        <w:footnoteReference w:id="87"/>
      </w:r>
      <w:r w:rsidRPr="00E16B80">
        <w:t xml:space="preserve"> nézetei "messze nem azonosak", mit bizonyít ez a tény? Ha </w:t>
      </w:r>
      <w:r w:rsidRPr="00E16B80">
        <w:rPr>
          <w:i/>
          <w:iCs/>
        </w:rPr>
        <w:t>testetlen</w:t>
      </w:r>
      <w:r w:rsidRPr="00E16B80">
        <w:t xml:space="preserve">, tiszta és bölcs Szellemek oktatták volna őket – még ha olyanok is, akik </w:t>
      </w:r>
      <w:r w:rsidR="00A02EE5" w:rsidRPr="00E16B80">
        <w:t>Földünknél csak eggyel magasabb síkon</w:t>
      </w:r>
      <w:r w:rsidRPr="00E16B80">
        <w:t xml:space="preserve"> </w:t>
      </w:r>
      <w:r w:rsidR="00A02EE5" w:rsidRPr="00E16B80">
        <w:t xml:space="preserve">léteznek </w:t>
      </w:r>
      <w:r w:rsidRPr="00E16B80">
        <w:t xml:space="preserve">–, nem lennének-e azonosak a tanítások? Felmerül a kérdés: „Nem lehetnek-e </w:t>
      </w:r>
      <w:r w:rsidR="00A02EE5" w:rsidRPr="00E16B80">
        <w:t xml:space="preserve">az emberekéhez hasonlóan </w:t>
      </w:r>
      <w:r w:rsidRPr="00E16B80">
        <w:t>eltérőek a szellemek elképzelései</w:t>
      </w:r>
      <w:r w:rsidR="00A02EE5" w:rsidRPr="00E16B80">
        <w:t xml:space="preserve"> is</w:t>
      </w:r>
      <w:r w:rsidRPr="00E16B80">
        <w:t xml:space="preserve">?” </w:t>
      </w:r>
      <w:r w:rsidR="00D047CE">
        <w:t>Hát</w:t>
      </w:r>
      <w:r w:rsidRPr="00E16B80">
        <w:t>, akkor a tanítás</w:t>
      </w:r>
      <w:r w:rsidR="00513902" w:rsidRPr="00E16B80">
        <w:t>ai</w:t>
      </w:r>
      <w:r w:rsidRPr="00E16B80">
        <w:t>k</w:t>
      </w:r>
      <w:r w:rsidR="00513902" w:rsidRPr="00E16B80">
        <w:t xml:space="preserve"> – bizony, még</w:t>
      </w:r>
      <w:r w:rsidRPr="00E16B80">
        <w:t xml:space="preserve"> a legmagasabbaké</w:t>
      </w:r>
      <w:r w:rsidR="00513902" w:rsidRPr="00E16B80">
        <w:t xml:space="preserve"> </w:t>
      </w:r>
      <w:r w:rsidR="00F27486" w:rsidRPr="00E16B80">
        <w:t>is</w:t>
      </w:r>
      <w:r w:rsidRPr="00E16B80">
        <w:t xml:space="preserve">, </w:t>
      </w:r>
      <w:r w:rsidR="00513902" w:rsidRPr="00E16B80">
        <w:t>pedig ilyenek</w:t>
      </w:r>
      <w:r w:rsidRPr="00E16B80">
        <w:t xml:space="preserve"> a három nagy londoni látnok „vezetői” – nem le</w:t>
      </w:r>
      <w:r w:rsidR="00513902" w:rsidRPr="00E16B80">
        <w:t>hetnek</w:t>
      </w:r>
      <w:r w:rsidRPr="00E16B80">
        <w:t xml:space="preserve"> hitelesebb</w:t>
      </w:r>
      <w:r w:rsidR="00513902" w:rsidRPr="00E16B80">
        <w:t>ek</w:t>
      </w:r>
      <w:r w:rsidRPr="00E16B80">
        <w:t xml:space="preserve">, mint a halandó embereké. „De </w:t>
      </w:r>
      <w:r w:rsidR="00513902" w:rsidRPr="00E16B80">
        <w:t xml:space="preserve">vajon nem </w:t>
      </w:r>
      <w:r w:rsidRPr="00E16B80">
        <w:t xml:space="preserve">tartozhatnak különböző szférákhoz?” Nos; ha a különböző szférákban ellentmondó tanokat terjesztenek, ezek a tanok nem tartalmazhatják az Igazságot, mert az Igazság </w:t>
      </w:r>
      <w:r w:rsidR="00513902" w:rsidRPr="00E16B80">
        <w:t>EGY</w:t>
      </w:r>
      <w:r w:rsidRPr="00E16B80">
        <w:t xml:space="preserve">, és nem </w:t>
      </w:r>
      <w:r w:rsidR="00513902" w:rsidRPr="00E16B80">
        <w:t xml:space="preserve">tartalmazhat szöges </w:t>
      </w:r>
      <w:r w:rsidRPr="00E16B80">
        <w:t xml:space="preserve">ellentétben álló nézeteket; és </w:t>
      </w:r>
      <w:r w:rsidR="00F27486" w:rsidRPr="00E16B80">
        <w:t xml:space="preserve">a </w:t>
      </w:r>
      <w:r w:rsidRPr="00E16B80">
        <w:t xml:space="preserve">tiszta </w:t>
      </w:r>
      <w:r w:rsidR="00513902" w:rsidRPr="00E16B80">
        <w:t>S</w:t>
      </w:r>
      <w:r w:rsidRPr="00E16B80">
        <w:t>zellemek, akik úgy látják</w:t>
      </w:r>
      <w:r w:rsidR="00513902" w:rsidRPr="00E16B80">
        <w:t xml:space="preserve"> a dolgokat</w:t>
      </w:r>
      <w:r w:rsidRPr="00E16B80">
        <w:t>, ahogy van</w:t>
      </w:r>
      <w:r w:rsidR="00513902" w:rsidRPr="00E16B80">
        <w:t>nak</w:t>
      </w:r>
      <w:r w:rsidRPr="00E16B80">
        <w:t>, az anyag fátyl</w:t>
      </w:r>
      <w:r w:rsidR="00513902" w:rsidRPr="00E16B80">
        <w:t xml:space="preserve">ának </w:t>
      </w:r>
      <w:r w:rsidR="00DD44D2" w:rsidRPr="00E16B80">
        <w:t>torzító hatásától mentesen</w:t>
      </w:r>
      <w:r w:rsidRPr="00E16B80">
        <w:t xml:space="preserve"> – nem tévedhetnek. Ha most megengedjük</w:t>
      </w:r>
      <w:r w:rsidR="00DD44D2" w:rsidRPr="00E16B80">
        <w:t xml:space="preserve"> a feltételezést</w:t>
      </w:r>
      <w:r w:rsidRPr="00E16B80">
        <w:t>, hogy a Teljes Igazság</w:t>
      </w:r>
      <w:r w:rsidR="00DD44D2" w:rsidRPr="00E16B80">
        <w:t>nak</w:t>
      </w:r>
      <w:r w:rsidRPr="00E16B80">
        <w:t xml:space="preserve"> </w:t>
      </w:r>
      <w:r w:rsidR="00DD44D2" w:rsidRPr="00E16B80">
        <w:t>eltérő</w:t>
      </w:r>
      <w:r w:rsidRPr="00E16B80">
        <w:t xml:space="preserve"> aspektusai vagy rész</w:t>
      </w:r>
      <w:r w:rsidR="00DD44D2" w:rsidRPr="00E16B80">
        <w:t>letei</w:t>
      </w:r>
      <w:r w:rsidRPr="00E16B80">
        <w:t xml:space="preserve"> láthatóak különböző </w:t>
      </w:r>
      <w:r w:rsidR="00DD44D2" w:rsidRPr="00E16B80">
        <w:t>szereplők</w:t>
      </w:r>
      <w:r w:rsidRPr="00E16B80">
        <w:t xml:space="preserve"> vagy intelligenciák számára, </w:t>
      </w:r>
      <w:r w:rsidR="00DD44D2" w:rsidRPr="00E16B80">
        <w:t xml:space="preserve">akik </w:t>
      </w:r>
      <w:r w:rsidRPr="00E16B80">
        <w:t>mindegyik</w:t>
      </w:r>
      <w:r w:rsidR="00DD44D2" w:rsidRPr="00E16B80">
        <w:t>e</w:t>
      </w:r>
      <w:r w:rsidRPr="00E16B80">
        <w:t xml:space="preserve"> különböző körülmények között</w:t>
      </w:r>
      <w:r w:rsidR="00DD44D2" w:rsidRPr="00E16B80">
        <w:t xml:space="preserve"> látja azt</w:t>
      </w:r>
      <w:r w:rsidRPr="00E16B80">
        <w:t xml:space="preserve">, mint például </w:t>
      </w:r>
      <w:r w:rsidR="00DD44D2" w:rsidRPr="00E16B80">
        <w:t xml:space="preserve">mikor </w:t>
      </w:r>
      <w:r w:rsidRPr="00E16B80">
        <w:t xml:space="preserve">egyazon táj különböző részei különböző személyek számára, </w:t>
      </w:r>
      <w:r w:rsidR="00F27486" w:rsidRPr="00E16B80">
        <w:t>más-más</w:t>
      </w:r>
      <w:r w:rsidRPr="00E16B80">
        <w:t xml:space="preserve"> távolságokb</w:t>
      </w:r>
      <w:r w:rsidR="00F27486" w:rsidRPr="00E16B80">
        <w:t>ól</w:t>
      </w:r>
      <w:r w:rsidRPr="00E16B80">
        <w:t xml:space="preserve"> és </w:t>
      </w:r>
      <w:r w:rsidR="00F27486" w:rsidRPr="00E16B80">
        <w:t>eltérő</w:t>
      </w:r>
      <w:r w:rsidRPr="00E16B80">
        <w:t xml:space="preserve"> nézőpontokból </w:t>
      </w:r>
      <w:r w:rsidR="00DD44D2" w:rsidRPr="00E16B80">
        <w:t>látszanak</w:t>
      </w:r>
      <w:r w:rsidRPr="00E16B80">
        <w:t xml:space="preserve"> – ha elismerjük azt a tényt, hogy különböző </w:t>
      </w:r>
      <w:r w:rsidR="00DD44D2" w:rsidRPr="00E16B80">
        <w:t xml:space="preserve">szereplők </w:t>
      </w:r>
      <w:r w:rsidRPr="00E16B80">
        <w:t xml:space="preserve">vagy </w:t>
      </w:r>
      <w:r w:rsidR="00DD44D2" w:rsidRPr="00E16B80">
        <w:t>más-más közreműködők</w:t>
      </w:r>
      <w:r w:rsidRPr="00E16B80">
        <w:t xml:space="preserve"> (például az egyes Testvérek) arra törekszenek, hogy különböző egyének </w:t>
      </w:r>
      <w:r w:rsidRPr="00E16B80">
        <w:rPr>
          <w:i/>
          <w:iCs/>
        </w:rPr>
        <w:t>Egóját</w:t>
      </w:r>
      <w:r w:rsidRPr="00E16B80">
        <w:t xml:space="preserve"> fejlesszék anélkül, hogy</w:t>
      </w:r>
      <w:r w:rsidR="00DD44D2" w:rsidRPr="00E16B80">
        <w:t xml:space="preserve"> azok akaratát</w:t>
      </w:r>
      <w:r w:rsidRPr="00E16B80">
        <w:t xml:space="preserve"> teljesen a sajátjuknak rendelnék alá (</w:t>
      </w:r>
      <w:r w:rsidR="00DD44D2" w:rsidRPr="00E16B80">
        <w:t>mert</w:t>
      </w:r>
      <w:r w:rsidRPr="00E16B80">
        <w:t>hogy az til</w:t>
      </w:r>
      <w:r w:rsidR="00DD44D2" w:rsidRPr="00E16B80">
        <w:t>tott</w:t>
      </w:r>
      <w:r w:rsidRPr="00E16B80">
        <w:t xml:space="preserve">), </w:t>
      </w:r>
      <w:r w:rsidR="00DD44D2" w:rsidRPr="00E16B80">
        <w:t>de felhasználják ehhez</w:t>
      </w:r>
      <w:r w:rsidRPr="00E16B80">
        <w:t xml:space="preserve"> </w:t>
      </w:r>
      <w:r w:rsidR="00DD44D2" w:rsidRPr="00E16B80">
        <w:t xml:space="preserve">azok </w:t>
      </w:r>
      <w:r w:rsidRPr="00E16B80">
        <w:t>fizikai, erkölcsi és intellektuális sajátosságait; ha ehhez hozzáadjuk a számtalan kozmikus hatást, amelyek eltorzítják és eltérítik a meghatározott célok elérésére irányuló összes erőfeszítést; továbbá</w:t>
      </w:r>
      <w:r w:rsidR="00D047CE">
        <w:t>, ha</w:t>
      </w:r>
      <w:r w:rsidRPr="00E16B80">
        <w:t xml:space="preserve"> emlékezünk az Árnyék Testvéreinek </w:t>
      </w:r>
      <w:r w:rsidR="00BC7192" w:rsidRPr="00E16B80">
        <w:t>nyílt</w:t>
      </w:r>
      <w:r w:rsidRPr="00E16B80">
        <w:t xml:space="preserve"> ellenségességére, akik mindig </w:t>
      </w:r>
      <w:r w:rsidR="00BC7192" w:rsidRPr="00E16B80">
        <w:t>keresik a módját</w:t>
      </w:r>
      <w:r w:rsidRPr="00E16B80">
        <w:t>, hogy összezavarják és elhomályosítsák a</w:t>
      </w:r>
      <w:r w:rsidR="00DD44D2" w:rsidRPr="00E16B80">
        <w:t xml:space="preserve">z </w:t>
      </w:r>
      <w:r w:rsidR="00DD44D2" w:rsidRPr="00E16B80">
        <w:lastRenderedPageBreak/>
        <w:t>újonc</w:t>
      </w:r>
      <w:r w:rsidRPr="00E16B80">
        <w:t xml:space="preserve"> </w:t>
      </w:r>
      <w:r w:rsidR="00DD44D2" w:rsidRPr="00E16B80">
        <w:t>elméjét</w:t>
      </w:r>
      <w:r w:rsidRPr="00E16B80">
        <w:t>, azt hiszem, nem lesz nehéz megérte</w:t>
      </w:r>
      <w:r w:rsidR="00BC7192" w:rsidRPr="00E16B80">
        <w:t>ni</w:t>
      </w:r>
      <w:r w:rsidRPr="00E16B80">
        <w:t xml:space="preserve">, hogy még egy </w:t>
      </w:r>
      <w:r w:rsidR="00F27486" w:rsidRPr="00E16B80">
        <w:t xml:space="preserve">spirituális értelemben </w:t>
      </w:r>
      <w:r w:rsidR="00D047CE">
        <w:t>véve</w:t>
      </w:r>
      <w:r w:rsidR="00F27486" w:rsidRPr="00E16B80">
        <w:t xml:space="preserve"> </w:t>
      </w:r>
      <w:r w:rsidRPr="00E16B80">
        <w:t xml:space="preserve">határozott előrelépés is hogyan vezethet bizonyos mértékig különböző egyéneket </w:t>
      </w:r>
      <w:r w:rsidR="00F27486" w:rsidRPr="00E16B80">
        <w:t>nyilvánvalóan</w:t>
      </w:r>
      <w:r w:rsidRPr="00E16B80">
        <w:t xml:space="preserve"> eltérő következtetésekhez és </w:t>
      </w:r>
      <w:r w:rsidR="00F27486" w:rsidRPr="00E16B80">
        <w:t>feltevésekhez</w:t>
      </w:r>
      <w:r w:rsidRPr="00E16B80">
        <w:t>.</w:t>
      </w:r>
    </w:p>
    <w:p w14:paraId="751D5B28" w14:textId="703CD73A" w:rsidR="003D5DC0" w:rsidRPr="00E16B80" w:rsidRDefault="00215C84" w:rsidP="00022ED0">
      <w:r w:rsidRPr="00E16B80">
        <w:t xml:space="preserve">Miután bevallottam neked, hogy nincs jogom beleavatkozni Imperator titkaiba és terveibe, azt kell mondanom, hogy eddig kettőnk közül ő bizonyult a bölcsebbnek. Ha </w:t>
      </w:r>
      <w:r w:rsidR="008C3F1E" w:rsidRPr="00E16B80">
        <w:t xml:space="preserve">mi </w:t>
      </w:r>
      <w:r w:rsidRPr="00E16B80">
        <w:t>ugyanazt az elvet követtük volna, ha például hagytam volna, hogy kikövetkeztesd majd elhidd (anélkül, hogy én bármi határozottat állítanék), hogy egy „test nélküli angyal” vagyok – egy áttetsző</w:t>
      </w:r>
      <w:r w:rsidR="00D047CE">
        <w:t>,</w:t>
      </w:r>
      <w:r w:rsidRPr="00E16B80">
        <w:t xml:space="preserve"> éteri esszenciájú Szellem a Szupercsillagok fantasztikus világából –, mindketten boldogabbak lennénk. Ami téged illet – nem aggódtál volna amiatt, hogy „vajon az ilyen jellegű közreműködők mindig szükségesek lesznek-e”, ami meg engem – nem találnám magam abban a kellemetlen helyzetben, hogy meg kell tagadnom egy barátomtól a „személyes találkozást és a közvetlen érintkezést”. Lehet, hogy hallgatólagosan elhittél volna bármit, ami tőlem ered; én meg kevésbé éreztem volna magam felelősnek érted a magam „VEZETŐI” előtt. </w:t>
      </w:r>
      <w:r w:rsidR="0086240B" w:rsidRPr="00E16B80">
        <w:t>De hát az</w:t>
      </w:r>
      <w:r w:rsidRPr="00E16B80">
        <w:t xml:space="preserve"> idő </w:t>
      </w:r>
      <w:r w:rsidR="0086240B" w:rsidRPr="00E16B80">
        <w:t xml:space="preserve">majd </w:t>
      </w:r>
      <w:r w:rsidRPr="00E16B80">
        <w:t>megmutatja, mit lehet vagy nem lehet tenni ebben az irányban. A könyv</w:t>
      </w:r>
      <w:bookmarkStart w:id="55" w:name="_Ref217327190"/>
      <w:r w:rsidR="001D7DDC" w:rsidRPr="00E16B80">
        <w:rPr>
          <w:rStyle w:val="Lbjegyzet-hivatkozs"/>
        </w:rPr>
        <w:footnoteReference w:id="88"/>
      </w:r>
      <w:bookmarkEnd w:id="55"/>
      <w:r w:rsidRPr="00E16B80">
        <w:t xml:space="preserve"> megjelent, és türelmesen meg kell várnunk az ellenség</w:t>
      </w:r>
      <w:r w:rsidR="0086240B" w:rsidRPr="00E16B80">
        <w:t xml:space="preserve"> felé küldött</w:t>
      </w:r>
      <w:r w:rsidRPr="00E16B80">
        <w:t xml:space="preserve"> </w:t>
      </w:r>
      <w:r w:rsidRPr="00E16B80">
        <w:rPr>
          <w:i/>
          <w:iCs/>
        </w:rPr>
        <w:t>első komoly lövés</w:t>
      </w:r>
      <w:r w:rsidRPr="00E16B80">
        <w:t xml:space="preserve"> eredményét. A nők</w:t>
      </w:r>
      <w:r w:rsidR="0086240B" w:rsidRPr="00E16B80">
        <w:t xml:space="preserve"> – és ahogy elkönyvelték őket, spiritiszták – által megírt</w:t>
      </w:r>
      <w:r w:rsidRPr="00E16B80">
        <w:t xml:space="preserve"> </w:t>
      </w:r>
      <w:r w:rsidR="0086240B" w:rsidRPr="00E16B80">
        <w:rPr>
          <w:i/>
          <w:iCs/>
        </w:rPr>
        <w:t xml:space="preserve">Art </w:t>
      </w:r>
      <w:r w:rsidR="00155F51">
        <w:rPr>
          <w:i/>
          <w:iCs/>
        </w:rPr>
        <w:t>M</w:t>
      </w:r>
      <w:r w:rsidR="0086240B" w:rsidRPr="00E16B80">
        <w:rPr>
          <w:i/>
          <w:iCs/>
        </w:rPr>
        <w:t>agic</w:t>
      </w:r>
      <w:r w:rsidR="0086240B" w:rsidRPr="00E16B80">
        <w:rPr>
          <w:rStyle w:val="Lbjegyzet-hivatkozs"/>
          <w:i/>
          <w:iCs/>
        </w:rPr>
        <w:footnoteReference w:id="89"/>
      </w:r>
      <w:r w:rsidRPr="00E16B80">
        <w:t xml:space="preserve"> és </w:t>
      </w:r>
      <w:r w:rsidR="0086240B" w:rsidRPr="00E16B80">
        <w:rPr>
          <w:i/>
          <w:iCs/>
        </w:rPr>
        <w:t>Isis</w:t>
      </w:r>
      <w:r w:rsidRPr="00E16B80">
        <w:t xml:space="preserve"> soha nem remé</w:t>
      </w:r>
      <w:r w:rsidR="0086240B" w:rsidRPr="00E16B80">
        <w:t>nykedhetett komoly figyelemben</w:t>
      </w:r>
      <w:r w:rsidRPr="00E16B80">
        <w:t xml:space="preserve">. A hatásai eleinte elég </w:t>
      </w:r>
      <w:r w:rsidR="000843B5" w:rsidRPr="00E16B80">
        <w:t>pusztítóak</w:t>
      </w:r>
      <w:r w:rsidRPr="00E16B80">
        <w:t xml:space="preserve"> lesznek, mert a fegyver </w:t>
      </w:r>
      <w:r w:rsidR="00337A37" w:rsidRPr="00E16B80">
        <w:t>hátra</w:t>
      </w:r>
      <w:r w:rsidR="00155F51">
        <w:t xml:space="preserve"> </w:t>
      </w:r>
      <w:r w:rsidR="00337A37" w:rsidRPr="00E16B80">
        <w:t>lökődik</w:t>
      </w:r>
      <w:r w:rsidRPr="00E16B80">
        <w:t>, és a visszapattanó löv</w:t>
      </w:r>
      <w:r w:rsidR="007E7DF8" w:rsidRPr="00E16B80">
        <w:t>edék</w:t>
      </w:r>
      <w:r w:rsidRPr="00E16B80">
        <w:t xml:space="preserve"> eltalálja a szerzőt és alázatos hősét</w:t>
      </w:r>
      <w:r w:rsidR="007E7DF8" w:rsidRPr="00E16B80">
        <w:t xml:space="preserve"> is</w:t>
      </w:r>
      <w:r w:rsidRPr="00E16B80">
        <w:t>, akik valószínűleg nem fognak</w:t>
      </w:r>
      <w:r w:rsidR="007E7DF8" w:rsidRPr="00E16B80">
        <w:t xml:space="preserve"> ettől</w:t>
      </w:r>
      <w:r w:rsidRPr="00E16B80">
        <w:t xml:space="preserve"> meghátrálni. De az </w:t>
      </w:r>
      <w:r w:rsidR="00155F51">
        <w:t>öreg</w:t>
      </w:r>
      <w:r w:rsidRPr="00E16B80">
        <w:t xml:space="preserve"> hölgyet is </w:t>
      </w:r>
      <w:r w:rsidR="007E7DF8" w:rsidRPr="00E16B80">
        <w:t>súrolja</w:t>
      </w:r>
      <w:r w:rsidRPr="00E16B80">
        <w:t xml:space="preserve"> majd, </w:t>
      </w:r>
      <w:r w:rsidR="007E7DF8" w:rsidRPr="00E16B80">
        <w:t>újraélesztve ezzel</w:t>
      </w:r>
      <w:r w:rsidRPr="00E16B80">
        <w:t xml:space="preserve"> a</w:t>
      </w:r>
      <w:r w:rsidR="007E7DF8" w:rsidRPr="00E16B80">
        <w:t xml:space="preserve">z </w:t>
      </w:r>
      <w:r w:rsidRPr="00E16B80">
        <w:t>angol-indiai sajtó</w:t>
      </w:r>
      <w:r w:rsidR="007E7DF8" w:rsidRPr="00E16B80">
        <w:t xml:space="preserve">ban </w:t>
      </w:r>
      <w:r w:rsidR="008C3F1E" w:rsidRPr="00E16B80">
        <w:t xml:space="preserve">megjelent </w:t>
      </w:r>
      <w:r w:rsidR="007E7DF8" w:rsidRPr="00E16B80">
        <w:t>tavalyi</w:t>
      </w:r>
      <w:r w:rsidRPr="00E16B80">
        <w:t xml:space="preserve"> </w:t>
      </w:r>
      <w:r w:rsidR="007E7DF8" w:rsidRPr="00E16B80">
        <w:t>kirohanásokat</w:t>
      </w:r>
      <w:r w:rsidRPr="00E16B80">
        <w:t xml:space="preserve">. A </w:t>
      </w:r>
      <w:r w:rsidR="002077BC" w:rsidRPr="00E16B80">
        <w:t>T</w:t>
      </w:r>
      <w:r w:rsidRPr="00E16B80">
        <w:t>herszit</w:t>
      </w:r>
      <w:r w:rsidR="002077BC" w:rsidRPr="00E16B80">
        <w:t>észek</w:t>
      </w:r>
      <w:r w:rsidR="002077BC" w:rsidRPr="00E16B80">
        <w:rPr>
          <w:rStyle w:val="Lbjegyzet-hivatkozs"/>
        </w:rPr>
        <w:footnoteReference w:id="90"/>
      </w:r>
      <w:r w:rsidRPr="00E16B80">
        <w:t xml:space="preserve"> és az irodalmi filiszteusok keményen fognak dolgozni, a heccek, szitko</w:t>
      </w:r>
      <w:r w:rsidR="009F5F35" w:rsidRPr="00E16B80">
        <w:t>k</w:t>
      </w:r>
      <w:r w:rsidRPr="00E16B80">
        <w:t xml:space="preserve"> és </w:t>
      </w:r>
      <w:r w:rsidR="009F5F35" w:rsidRPr="00E16B80">
        <w:t>csipkelődések</w:t>
      </w:r>
      <w:r w:rsidRPr="00E16B80">
        <w:t xml:space="preserve"> sűrű</w:t>
      </w:r>
      <w:r w:rsidR="009F5F35" w:rsidRPr="00E16B80">
        <w:t>n</w:t>
      </w:r>
      <w:r w:rsidRPr="00E16B80">
        <w:t xml:space="preserve"> </w:t>
      </w:r>
      <w:r w:rsidR="009F5F35" w:rsidRPr="00E16B80">
        <w:t>záporoznak majd</w:t>
      </w:r>
      <w:r w:rsidRPr="00E16B80">
        <w:t xml:space="preserve"> rá – bár </w:t>
      </w:r>
      <w:r w:rsidR="009F5F35" w:rsidRPr="00E16B80">
        <w:t>valójában csakis neked</w:t>
      </w:r>
      <w:r w:rsidRPr="00E16B80">
        <w:t xml:space="preserve"> szólnak, mivel a </w:t>
      </w:r>
      <w:r w:rsidRPr="00E16B80">
        <w:rPr>
          <w:i/>
          <w:iCs/>
        </w:rPr>
        <w:t>Pioneer</w:t>
      </w:r>
      <w:r w:rsidRPr="00E16B80">
        <w:t xml:space="preserve"> szerkesztő</w:t>
      </w:r>
      <w:r w:rsidR="009F5F35" w:rsidRPr="00E16B80">
        <w:t>je</w:t>
      </w:r>
      <w:r w:rsidRPr="00E16B80">
        <w:t xml:space="preserve"> távolról sem </w:t>
      </w:r>
      <w:r w:rsidR="009F5F35" w:rsidRPr="00E16B80">
        <w:t xml:space="preserve">közkedvelt </w:t>
      </w:r>
      <w:r w:rsidRPr="00E16B80">
        <w:t>indiai kollégái</w:t>
      </w:r>
      <w:r w:rsidR="009F5F35" w:rsidRPr="00E16B80">
        <w:t xml:space="preserve"> körében</w:t>
      </w:r>
      <w:r w:rsidRPr="00E16B80">
        <w:t>.</w:t>
      </w:r>
    </w:p>
    <w:p w14:paraId="36E5F208" w14:textId="2ADD5535" w:rsidR="00022ED0" w:rsidRPr="00E16B80" w:rsidRDefault="000F7AB4" w:rsidP="00DD1373">
      <w:r w:rsidRPr="00E16B80">
        <w:t xml:space="preserve">A spiritiszta lapok már megkezdték a kampányt Londonban, és az „Angyalok” </w:t>
      </w:r>
      <w:r w:rsidR="008C3F1E" w:rsidRPr="00E16B80">
        <w:t>O</w:t>
      </w:r>
      <w:r w:rsidRPr="00E16B80">
        <w:t>rg</w:t>
      </w:r>
      <w:r w:rsidR="008C3F1E" w:rsidRPr="00E16B80">
        <w:t>onáinak</w:t>
      </w:r>
      <w:r w:rsidRPr="00E16B80">
        <w:t xml:space="preserve"> jenki szerkesztői is követni fogják a példájukat, a mennyei „vezetők” legválogatottabb </w:t>
      </w:r>
      <w:r w:rsidRPr="00E16B80">
        <w:rPr>
          <w:i/>
          <w:iCs/>
        </w:rPr>
        <w:t>scandallum magnatum</w:t>
      </w:r>
      <w:r w:rsidRPr="00E16B80">
        <w:rPr>
          <w:rStyle w:val="Lbjegyzet-hivatkozs"/>
          <w:i/>
          <w:iCs/>
        </w:rPr>
        <w:footnoteReference w:id="91"/>
      </w:r>
      <w:r w:rsidRPr="00E16B80">
        <w:rPr>
          <w:i/>
          <w:iCs/>
        </w:rPr>
        <w:t>-</w:t>
      </w:r>
      <w:r w:rsidRPr="00E16B80">
        <w:t xml:space="preserve">jait okádva ránk. A tudomány néhány embere – akik mind közül a legkevésbé </w:t>
      </w:r>
      <w:r w:rsidR="008C3F1E" w:rsidRPr="00E16B80">
        <w:t>mondhatók</w:t>
      </w:r>
      <w:r w:rsidRPr="00E16B80">
        <w:t xml:space="preserve"> csodálóink</w:t>
      </w:r>
      <w:r w:rsidR="008C3F1E" w:rsidRPr="00E16B80">
        <w:t>nak</w:t>
      </w:r>
      <w:r w:rsidRPr="00E16B80">
        <w:t xml:space="preserve"> –</w:t>
      </w:r>
      <w:r w:rsidR="008C3F1E" w:rsidRPr="00E16B80">
        <w:t>,</w:t>
      </w:r>
      <w:r w:rsidRPr="00E16B80">
        <w:t xml:space="preserve"> napon sütkérező paraziták, akik azt képzelik, hogy ők azok a nap – valószínűleg nem fogják megbocsátani </w:t>
      </w:r>
      <w:r w:rsidR="00407EC3" w:rsidRPr="00E16B80">
        <w:t xml:space="preserve">neked </w:t>
      </w:r>
      <w:r w:rsidRPr="00E16B80">
        <w:t xml:space="preserve">azt a </w:t>
      </w:r>
      <w:r w:rsidR="005877E8">
        <w:t>(</w:t>
      </w:r>
      <w:r w:rsidRPr="00E16B80">
        <w:t>valójában túl hízelgő</w:t>
      </w:r>
      <w:r w:rsidR="005877E8">
        <w:t>)</w:t>
      </w:r>
      <w:r w:rsidRPr="00E16B80">
        <w:t xml:space="preserve"> mondatot, amely</w:t>
      </w:r>
      <w:r w:rsidR="00407EC3" w:rsidRPr="00E16B80">
        <w:t>ben</w:t>
      </w:r>
      <w:r w:rsidRPr="00E16B80">
        <w:t xml:space="preserve"> </w:t>
      </w:r>
      <w:r w:rsidR="00407EC3" w:rsidRPr="00E16B80">
        <w:t xml:space="preserve">azt állítod, hogy </w:t>
      </w:r>
      <w:r w:rsidRPr="00E16B80">
        <w:t>egy szegény, ismeretlen hindu felfogóképesség</w:t>
      </w:r>
      <w:r w:rsidR="00407EC3" w:rsidRPr="00E16B80">
        <w:t>e</w:t>
      </w:r>
      <w:r w:rsidRPr="00E16B80">
        <w:t xml:space="preserve"> „annyira túlmutat Európa tudományán és filozófiáján, hogy csak </w:t>
      </w:r>
      <w:r w:rsidR="00407EC3" w:rsidRPr="00E16B80">
        <w:t>ezek</w:t>
      </w:r>
      <w:r w:rsidRPr="00E16B80">
        <w:t xml:space="preserve"> legszélesebb látókörű </w:t>
      </w:r>
      <w:r w:rsidRPr="00E16B80">
        <w:lastRenderedPageBreak/>
        <w:t xml:space="preserve">képviselői lesznek képesek felismerni az ilyen erők létezését az emberben stb.” </w:t>
      </w:r>
      <w:r w:rsidR="00407EC3" w:rsidRPr="00E16B80">
        <w:t>De mit számít</w:t>
      </w:r>
      <w:r w:rsidRPr="00E16B80">
        <w:t>? Mindez előre látható és várható volt. Amikor a</w:t>
      </w:r>
      <w:r w:rsidR="001C467B" w:rsidRPr="00E16B80">
        <w:t>z</w:t>
      </w:r>
      <w:r w:rsidRPr="00E16B80">
        <w:t xml:space="preserve"> </w:t>
      </w:r>
      <w:r w:rsidR="00407EC3" w:rsidRPr="00E16B80">
        <w:t>ellenséges</w:t>
      </w:r>
      <w:r w:rsidRPr="00E16B80">
        <w:t xml:space="preserve"> kritika első</w:t>
      </w:r>
      <w:r w:rsidR="00407EC3" w:rsidRPr="00E16B80">
        <w:t xml:space="preserve"> dörgedelmei</w:t>
      </w:r>
      <w:r w:rsidRPr="00E16B80">
        <w:t xml:space="preserve"> és </w:t>
      </w:r>
      <w:r w:rsidR="00407EC3" w:rsidRPr="00E16B80">
        <w:t>csengés-bongásai</w:t>
      </w:r>
      <w:r w:rsidRPr="00E16B80">
        <w:t xml:space="preserve"> elhal</w:t>
      </w:r>
      <w:r w:rsidR="00407EC3" w:rsidRPr="00E16B80">
        <w:t>nak</w:t>
      </w:r>
      <w:r w:rsidRPr="00E16B80">
        <w:t xml:space="preserve">, </w:t>
      </w:r>
      <w:r w:rsidR="00407EC3" w:rsidRPr="00E16B80">
        <w:t xml:space="preserve">a </w:t>
      </w:r>
      <w:r w:rsidRPr="00E16B80">
        <w:t xml:space="preserve">gondolkodó emberek </w:t>
      </w:r>
      <w:r w:rsidR="00407EC3" w:rsidRPr="00E16B80">
        <w:t>elolvassák</w:t>
      </w:r>
      <w:r w:rsidRPr="00E16B80">
        <w:t xml:space="preserve"> és elmélkedni fognak a könyvön</w:t>
      </w:r>
      <w:r w:rsidR="00407EC3" w:rsidRPr="00E16B80">
        <w:t xml:space="preserve"> úgy</w:t>
      </w:r>
      <w:r w:rsidRPr="00E16B80">
        <w:t xml:space="preserve">, ahogyan soha nem elmélkedtek Wallace és Crookes legtudományosabb erőfeszítésein, </w:t>
      </w:r>
      <w:r w:rsidR="00407EC3" w:rsidRPr="00E16B80">
        <w:t>amellyel</w:t>
      </w:r>
      <w:r w:rsidRPr="00E16B80">
        <w:t xml:space="preserve"> </w:t>
      </w:r>
      <w:r w:rsidR="00407EC3" w:rsidRPr="00E16B80">
        <w:t>próbálták</w:t>
      </w:r>
      <w:r w:rsidRPr="00E16B80">
        <w:t xml:space="preserve"> </w:t>
      </w:r>
      <w:r w:rsidR="008C3F1E" w:rsidRPr="00E16B80">
        <w:t xml:space="preserve">a </w:t>
      </w:r>
      <w:r w:rsidRPr="00E16B80">
        <w:t>modern tudományt összeegyezte</w:t>
      </w:r>
      <w:r w:rsidR="00407EC3" w:rsidRPr="00E16B80">
        <w:t>tni</w:t>
      </w:r>
      <w:r w:rsidRPr="00E16B80">
        <w:t xml:space="preserve"> a </w:t>
      </w:r>
      <w:r w:rsidR="00407EC3" w:rsidRPr="00E16B80">
        <w:t>S</w:t>
      </w:r>
      <w:r w:rsidRPr="00E16B80">
        <w:t xml:space="preserve">zellemekkel és – </w:t>
      </w:r>
      <w:r w:rsidR="00407EC3" w:rsidRPr="00E16B80">
        <w:t xml:space="preserve">idővel </w:t>
      </w:r>
      <w:r w:rsidRPr="00E16B80">
        <w:t>a</w:t>
      </w:r>
      <w:r w:rsidR="00407EC3" w:rsidRPr="00E16B80">
        <w:t>z</w:t>
      </w:r>
      <w:r w:rsidRPr="00E16B80">
        <w:t xml:space="preserve"> </w:t>
      </w:r>
      <w:r w:rsidR="00407EC3" w:rsidRPr="00E16B80">
        <w:t>apró</w:t>
      </w:r>
      <w:r w:rsidRPr="00E16B80">
        <w:t xml:space="preserve"> mag </w:t>
      </w:r>
      <w:r w:rsidR="00407EC3" w:rsidRPr="00E16B80">
        <w:t>kihajt</w:t>
      </w:r>
      <w:r w:rsidR="0061777D">
        <w:t>,</w:t>
      </w:r>
      <w:r w:rsidRPr="00E16B80">
        <w:t xml:space="preserve"> </w:t>
      </w:r>
      <w:r w:rsidR="0061777D">
        <w:t>majd</w:t>
      </w:r>
      <w:r w:rsidRPr="00E16B80">
        <w:t xml:space="preserve"> virág</w:t>
      </w:r>
      <w:r w:rsidR="00407EC3" w:rsidRPr="00E16B80">
        <w:t>o</w:t>
      </w:r>
      <w:r w:rsidR="008C3F1E" w:rsidRPr="00E16B80">
        <w:t>t hoz</w:t>
      </w:r>
      <w:r w:rsidRPr="00E16B80">
        <w:t xml:space="preserve">. Addig is nem felejtem el az ígéreteimet. Amint </w:t>
      </w:r>
      <w:r w:rsidR="001C467B" w:rsidRPr="00E16B80">
        <w:t>berendezkedtél szállásodon</w:t>
      </w:r>
      <w:r w:rsidRPr="00E16B80">
        <w:t>, megpróbálo</w:t>
      </w:r>
      <w:r w:rsidR="001C467B" w:rsidRPr="00E16B80">
        <w:t>k</w:t>
      </w:r>
      <w:r w:rsidR="001C467B" w:rsidRPr="00E16B80">
        <w:rPr>
          <w:rStyle w:val="Lbjegyzet-hivatkozs"/>
        </w:rPr>
        <w:footnoteReference w:id="92"/>
      </w:r>
      <w:r w:rsidRPr="00E16B80">
        <w:t xml:space="preserve">… Remélem, hogy megengedik, hogy ennyit </w:t>
      </w:r>
      <w:r w:rsidR="008C3F1E" w:rsidRPr="00E16B80">
        <w:t>meg</w:t>
      </w:r>
      <w:r w:rsidRPr="00E16B80">
        <w:t xml:space="preserve">tegyek </w:t>
      </w:r>
      <w:r w:rsidR="008C3F1E" w:rsidRPr="00E16B80">
        <w:t>érted</w:t>
      </w:r>
      <w:r w:rsidRPr="00E16B80">
        <w:t>. Ha generációkon át „elzártuk a világot a tudásunk megismerése elől”, az annak</w:t>
      </w:r>
      <w:r w:rsidR="001C467B" w:rsidRPr="00E16B80">
        <w:t xml:space="preserve"> erre</w:t>
      </w:r>
      <w:r w:rsidRPr="00E16B80">
        <w:t xml:space="preserve"> abszolút alkalmatlansága miatt van; és ha a</w:t>
      </w:r>
      <w:r w:rsidR="001C467B" w:rsidRPr="00E16B80">
        <w:t xml:space="preserve">z elé tárt bizonyítékok </w:t>
      </w:r>
      <w:r w:rsidRPr="00E16B80">
        <w:t xml:space="preserve">ellenére </w:t>
      </w:r>
      <w:r w:rsidR="001C467B" w:rsidRPr="00E16B80">
        <w:t xml:space="preserve">az </w:t>
      </w:r>
      <w:r w:rsidRPr="00E16B80">
        <w:t xml:space="preserve">továbbra sem hajlandó </w:t>
      </w:r>
      <w:r w:rsidR="001C467B" w:rsidRPr="00E16B80">
        <w:t>elismerni a nyilvánvalót</w:t>
      </w:r>
      <w:r w:rsidRPr="00E16B80">
        <w:t xml:space="preserve">, akkor e ciklus </w:t>
      </w:r>
      <w:r w:rsidR="001C467B" w:rsidRPr="00E16B80">
        <w:t>V</w:t>
      </w:r>
      <w:r w:rsidRPr="00E16B80">
        <w:t xml:space="preserve">égén ismét </w:t>
      </w:r>
      <w:r w:rsidR="001C467B" w:rsidRPr="00E16B80">
        <w:t xml:space="preserve">visszavonulunk </w:t>
      </w:r>
      <w:r w:rsidRPr="00E16B80">
        <w:t>magány</w:t>
      </w:r>
      <w:r w:rsidR="001C467B" w:rsidRPr="00E16B80">
        <w:t>unkba és a csend birodalmát jelentő elzártságunkba</w:t>
      </w:r>
      <w:r w:rsidRPr="00E16B80">
        <w:t>.</w:t>
      </w:r>
      <w:r w:rsidR="001C467B" w:rsidRPr="00E16B80">
        <w:t xml:space="preserve"> </w:t>
      </w:r>
    </w:p>
    <w:p w14:paraId="5663030C" w14:textId="261E8331" w:rsidR="0021623C" w:rsidRPr="00E16B80" w:rsidRDefault="0021623C" w:rsidP="00DD1373">
      <w:bookmarkStart w:id="57" w:name="_Hlk225688047"/>
      <w:r w:rsidRPr="00E16B80">
        <w:t xml:space="preserve">Felajánlottuk, hogy feltárjuk az ember lényének ősi rétegeit, alapvető természetét, és feltárjuk belső Énjének csodálatos bonyolultságait – amit a fiziológia vagy akár a pszichológia végső kifinomultságában sem fog soha elérni –, és tudományosan bebizonyítjuk. Számukra </w:t>
      </w:r>
      <w:r w:rsidR="00E347DB" w:rsidRPr="00E16B80">
        <w:t>lényegtelen</w:t>
      </w:r>
      <w:r w:rsidRPr="00E16B80">
        <w:t>, h</w:t>
      </w:r>
      <w:r w:rsidR="00E347DB" w:rsidRPr="00E16B80">
        <w:t>ogy</w:t>
      </w:r>
      <w:r w:rsidRPr="00E16B80">
        <w:t xml:space="preserve"> </w:t>
      </w:r>
      <w:r w:rsidR="00E347DB" w:rsidRPr="00E16B80">
        <w:t>nagyon</w:t>
      </w:r>
      <w:r w:rsidRPr="00E16B80">
        <w:t xml:space="preserve"> mélyre kell ásni, h</w:t>
      </w:r>
      <w:r w:rsidR="00E347DB" w:rsidRPr="00E16B80">
        <w:t>ogy</w:t>
      </w:r>
      <w:r w:rsidRPr="00E16B80">
        <w:t xml:space="preserve"> a sziklák </w:t>
      </w:r>
      <w:r w:rsidR="001B00EF" w:rsidRPr="00E16B80">
        <w:t>milyen</w:t>
      </w:r>
      <w:r w:rsidRPr="00E16B80">
        <w:t xml:space="preserve"> durvák és élesek, hogy a – számukra – feneketlen óceánba merülve a legtöbben belepusztulunk a veszélyes kutatásba; </w:t>
      </w:r>
      <w:r w:rsidR="001B00EF" w:rsidRPr="00E16B80">
        <w:t>mert</w:t>
      </w:r>
      <w:r w:rsidRPr="00E16B80">
        <w:t xml:space="preserve"> mi voltunk a búvárok és az úttörők, a tudósoknak pedig csak le kell</w:t>
      </w:r>
      <w:r w:rsidR="008A6ED2" w:rsidRPr="00E16B80">
        <w:t>ett</w:t>
      </w:r>
      <w:r w:rsidRPr="00E16B80">
        <w:t xml:space="preserve"> aratniuk</w:t>
      </w:r>
      <w:r w:rsidR="008A6ED2" w:rsidRPr="00E16B80">
        <w:t xml:space="preserve"> azt</w:t>
      </w:r>
      <w:r w:rsidRPr="00E16B80">
        <w:t xml:space="preserve">, amit mi vetettünk. A mi küldetésünk, hogy lemerüljünk és a felszínre hozzuk az Igazság gyöngyszemeit; az övék, hogy megtisztítsák és tudományos ékszerekké formálják őket. És ha nem hajlandók megérinteni </w:t>
      </w:r>
      <w:r w:rsidR="008A6ED2" w:rsidRPr="00E16B80">
        <w:t xml:space="preserve">sem </w:t>
      </w:r>
      <w:r w:rsidRPr="00E16B80">
        <w:t xml:space="preserve">a formátlan osztrigahéjat, ragaszkodva ahhoz, hogy nincs, és nem is lehet benne értékes igazgyöngy, akkor ismét mossuk kezeinket az emberiség előtt, felmentve magunkat minden felelősség alól. </w:t>
      </w:r>
      <w:bookmarkEnd w:id="57"/>
      <w:r w:rsidRPr="00E16B80">
        <w:t>Számtalan nemzedéken át épített a</w:t>
      </w:r>
      <w:r w:rsidR="00341C50" w:rsidRPr="00E16B80">
        <w:t xml:space="preserve">z adeptus </w:t>
      </w:r>
      <w:r w:rsidRPr="00E16B80">
        <w:t xml:space="preserve">romolhatatlan sziklákból egy </w:t>
      </w:r>
      <w:r w:rsidR="00341C50" w:rsidRPr="00E16B80">
        <w:t>templomot</w:t>
      </w:r>
      <w:r w:rsidRPr="00E16B80">
        <w:t xml:space="preserve">, </w:t>
      </w:r>
      <w:r w:rsidR="00341C50" w:rsidRPr="00E16B80">
        <w:t>egy óriás VÉGTELEN GONDOLATOKBÓL felépülő tornyát</w:t>
      </w:r>
      <w:r w:rsidRPr="00E16B80">
        <w:t xml:space="preserve">, amelyben a Titán lakozott, és </w:t>
      </w:r>
      <w:r w:rsidR="00341C50" w:rsidRPr="00E16B80">
        <w:t>ha kell,</w:t>
      </w:r>
      <w:r w:rsidRPr="00E16B80">
        <w:t xml:space="preserve"> </w:t>
      </w:r>
      <w:r w:rsidR="00341C50" w:rsidRPr="00E16B80">
        <w:t>ez után</w:t>
      </w:r>
      <w:r w:rsidRPr="00E16B80">
        <w:t xml:space="preserve"> is egyedül fog </w:t>
      </w:r>
      <w:r w:rsidR="00341C50" w:rsidRPr="00E16B80">
        <w:t xml:space="preserve">benne </w:t>
      </w:r>
      <w:r w:rsidRPr="00E16B80">
        <w:t xml:space="preserve">lakni, csak minden ciklus végén </w:t>
      </w:r>
      <w:r w:rsidR="00341C50" w:rsidRPr="00E16B80">
        <w:t>kilépve</w:t>
      </w:r>
      <w:r w:rsidRPr="00E16B80">
        <w:t xml:space="preserve"> belőle, hogy </w:t>
      </w:r>
      <w:r w:rsidR="00E347DB" w:rsidRPr="00E16B80">
        <w:t>felkínálja</w:t>
      </w:r>
      <w:r w:rsidRPr="00E16B80">
        <w:t xml:space="preserve"> az emberiség kiválasztottjai</w:t>
      </w:r>
      <w:r w:rsidR="00E347DB" w:rsidRPr="00E16B80">
        <w:t>nak</w:t>
      </w:r>
      <w:r w:rsidRPr="00E16B80">
        <w:t xml:space="preserve"> az együttműködés</w:t>
      </w:r>
      <w:r w:rsidR="00E347DB" w:rsidRPr="00E16B80">
        <w:t>t</w:t>
      </w:r>
      <w:r w:rsidRPr="00E16B80">
        <w:t>, és segíts</w:t>
      </w:r>
      <w:r w:rsidR="00341C50" w:rsidRPr="00E16B80">
        <w:t>en</w:t>
      </w:r>
      <w:r w:rsidRPr="00E16B80">
        <w:t xml:space="preserve"> </w:t>
      </w:r>
      <w:r w:rsidR="00E347DB" w:rsidRPr="00E16B80">
        <w:t xml:space="preserve">a </w:t>
      </w:r>
      <w:r w:rsidRPr="00E16B80">
        <w:t xml:space="preserve">babonás </w:t>
      </w:r>
      <w:r w:rsidR="00E347DB" w:rsidRPr="00E16B80">
        <w:t>E</w:t>
      </w:r>
      <w:r w:rsidRPr="00E16B80">
        <w:t>mber</w:t>
      </w:r>
      <w:r w:rsidR="00341C50" w:rsidRPr="00E16B80">
        <w:t xml:space="preserve"> megvilágosodásában</w:t>
      </w:r>
      <w:r w:rsidRPr="00E16B80">
        <w:t xml:space="preserve">. </w:t>
      </w:r>
      <w:r w:rsidR="008A6ED2" w:rsidRPr="00E16B80">
        <w:t>Mi</w:t>
      </w:r>
      <w:r w:rsidRPr="00E16B80">
        <w:t xml:space="preserve"> folytatni fogjuk ezt a periodikus munkát; nem hagyjuk, hogy </w:t>
      </w:r>
      <w:r w:rsidR="00E347DB" w:rsidRPr="00E16B80">
        <w:t>emberbaráti</w:t>
      </w:r>
      <w:r w:rsidRPr="00E16B80">
        <w:t xml:space="preserve"> </w:t>
      </w:r>
      <w:r w:rsidR="00E347DB" w:rsidRPr="00E16B80">
        <w:t>próbálkozásaink</w:t>
      </w:r>
      <w:r w:rsidRPr="00E16B80">
        <w:t xml:space="preserve"> meghiúsuljanak, </w:t>
      </w:r>
      <w:r w:rsidR="001F6E26" w:rsidRPr="00E16B80">
        <w:t xml:space="preserve">egészen addig, </w:t>
      </w:r>
      <w:r w:rsidRPr="00E16B80">
        <w:t>amíg egy új gondol</w:t>
      </w:r>
      <w:r w:rsidR="00E347DB" w:rsidRPr="00E16B80">
        <w:t>at-</w:t>
      </w:r>
      <w:r w:rsidRPr="00E16B80">
        <w:t xml:space="preserve">kontinens alapjai olyan szilárdan </w:t>
      </w:r>
      <w:r w:rsidR="00E347DB" w:rsidRPr="00E16B80">
        <w:t xml:space="preserve">meg </w:t>
      </w:r>
      <w:r w:rsidRPr="00E16B80">
        <w:t xml:space="preserve">nem épülnek, hogy az Árnyék Testvérei által </w:t>
      </w:r>
      <w:r w:rsidR="00E347DB" w:rsidRPr="00E16B80">
        <w:t>irányított</w:t>
      </w:r>
      <w:r w:rsidRPr="00E16B80">
        <w:t xml:space="preserve"> ellenállás és tudatlan</w:t>
      </w:r>
      <w:r w:rsidR="008A6ED2" w:rsidRPr="00E16B80">
        <w:t>ságból eredő</w:t>
      </w:r>
      <w:r w:rsidRPr="00E16B80">
        <w:t xml:space="preserve"> rosszindulat semmilyen mértékben nem fog </w:t>
      </w:r>
      <w:r w:rsidR="008A6ED2" w:rsidRPr="00E16B80">
        <w:t xml:space="preserve">tudni </w:t>
      </w:r>
      <w:r w:rsidRPr="00E16B80">
        <w:t>érvényesülni.</w:t>
      </w:r>
    </w:p>
    <w:p w14:paraId="7B19B4CB" w14:textId="77777777" w:rsidR="0061777D" w:rsidRDefault="006C28DB" w:rsidP="00166F04">
      <w:r w:rsidRPr="00E16B80">
        <w:t xml:space="preserve">De a végső diadal napjáig valakit fel kell áldozni – bár mi csak önkéntes áldozatokat fogadunk el. A hálátlan feladat a nyomorúság, a </w:t>
      </w:r>
      <w:r w:rsidR="00C243D1" w:rsidRPr="00E16B80">
        <w:t>félreértettség</w:t>
      </w:r>
      <w:r w:rsidR="001F6E26" w:rsidRPr="00E16B80">
        <w:t xml:space="preserve"> és </w:t>
      </w:r>
      <w:r w:rsidRPr="00E16B80">
        <w:t>az elszigeteltség romjaiba taszította és elhagyatottá tette</w:t>
      </w:r>
      <w:r w:rsidR="00F068BE" w:rsidRPr="00E16B80">
        <w:t xml:space="preserve"> őt</w:t>
      </w:r>
      <w:r w:rsidR="00F068BE" w:rsidRPr="00E16B80">
        <w:rPr>
          <w:rStyle w:val="Lbjegyzet-hivatkozs"/>
        </w:rPr>
        <w:footnoteReference w:id="93"/>
      </w:r>
      <w:r w:rsidRPr="00E16B80">
        <w:t xml:space="preserve">: de megkapja jutalmát a </w:t>
      </w:r>
      <w:r w:rsidR="00F068BE" w:rsidRPr="00E16B80">
        <w:t>későbbiekben</w:t>
      </w:r>
      <w:r w:rsidRPr="00E16B80">
        <w:t xml:space="preserve">, mert </w:t>
      </w:r>
      <w:r w:rsidR="00F068BE" w:rsidRPr="00E16B80">
        <w:t xml:space="preserve">mi </w:t>
      </w:r>
      <w:r w:rsidRPr="00E16B80">
        <w:t xml:space="preserve">soha nem voltunk hálátlanok. Ami az Adeptust illeti – </w:t>
      </w:r>
      <w:r w:rsidR="0061777D">
        <w:t xml:space="preserve">és itt </w:t>
      </w:r>
      <w:r w:rsidRPr="00E16B80">
        <w:t xml:space="preserve">nem az </w:t>
      </w:r>
      <w:r w:rsidRPr="00E16B80">
        <w:rPr>
          <w:i/>
          <w:iCs/>
        </w:rPr>
        <w:t>én fajtámból való</w:t>
      </w:r>
      <w:r w:rsidR="0061777D">
        <w:rPr>
          <w:i/>
          <w:iCs/>
        </w:rPr>
        <w:t>ra gondolok</w:t>
      </w:r>
      <w:r w:rsidRPr="00E16B80">
        <w:rPr>
          <w:i/>
          <w:iCs/>
        </w:rPr>
        <w:t>,</w:t>
      </w:r>
      <w:r w:rsidRPr="00E16B80">
        <w:t xml:space="preserve"> </w:t>
      </w:r>
      <w:r w:rsidR="001F6E26" w:rsidRPr="00E16B80">
        <w:t>kedves</w:t>
      </w:r>
      <w:r w:rsidRPr="00E16B80">
        <w:t xml:space="preserve"> </w:t>
      </w:r>
      <w:r w:rsidRPr="00E16B80">
        <w:lastRenderedPageBreak/>
        <w:t xml:space="preserve">barátom, </w:t>
      </w:r>
      <w:r w:rsidR="00F068BE" w:rsidRPr="00E16B80">
        <w:t xml:space="preserve">hanem </w:t>
      </w:r>
      <w:r w:rsidRPr="00E16B80">
        <w:t>sokkal magasabb</w:t>
      </w:r>
      <w:r w:rsidR="00F068BE" w:rsidRPr="00E16B80">
        <w:t>an áll</w:t>
      </w:r>
      <w:r w:rsidR="0061777D">
        <w:t>óra</w:t>
      </w:r>
      <w:r w:rsidRPr="00E16B80">
        <w:t xml:space="preserve"> –, </w:t>
      </w:r>
      <w:r w:rsidR="00F068BE" w:rsidRPr="00E16B80">
        <w:t xml:space="preserve">akár </w:t>
      </w:r>
      <w:r w:rsidRPr="00E16B80">
        <w:t xml:space="preserve">Tennyson </w:t>
      </w:r>
      <w:r w:rsidR="00F068BE" w:rsidRPr="00E16B80">
        <w:t>„</w:t>
      </w:r>
      <w:r w:rsidR="00B5740B" w:rsidRPr="00E16B80">
        <w:rPr>
          <w:i/>
          <w:iCs/>
        </w:rPr>
        <w:t>Wakeful Dreamer</w:t>
      </w:r>
      <w:r w:rsidR="00B5740B" w:rsidRPr="00E16B80">
        <w:rPr>
          <w:rStyle w:val="Lbjegyzet-hivatkozs"/>
        </w:rPr>
        <w:footnoteReference w:id="94"/>
      </w:r>
      <w:r w:rsidR="00F068BE" w:rsidRPr="00E16B80">
        <w:t>”</w:t>
      </w:r>
      <w:r w:rsidR="00B5740B" w:rsidRPr="00E16B80">
        <w:t>-ének</w:t>
      </w:r>
      <w:r w:rsidRPr="00E16B80">
        <w:t xml:space="preserve"> soraival </w:t>
      </w:r>
      <w:r w:rsidR="00F068BE" w:rsidRPr="00E16B80">
        <w:t xml:space="preserve">is </w:t>
      </w:r>
      <w:r w:rsidRPr="00E16B80">
        <w:t>zárhattad volna a könyvedet</w:t>
      </w:r>
      <w:r w:rsidR="0061777D">
        <w:t>, hiszen</w:t>
      </w:r>
      <w:r w:rsidRPr="00E16B80">
        <w:t xml:space="preserve"> </w:t>
      </w:r>
    </w:p>
    <w:p w14:paraId="1B42931E" w14:textId="5EC9B460" w:rsidR="00166F04" w:rsidRPr="00E16B80" w:rsidRDefault="006C28DB" w:rsidP="00166F04">
      <w:r w:rsidRPr="00E16B80">
        <w:t xml:space="preserve">– </w:t>
      </w:r>
      <w:r w:rsidR="00F068BE" w:rsidRPr="00E16B80">
        <w:t xml:space="preserve">te </w:t>
      </w:r>
      <w:r w:rsidRPr="00E16B80">
        <w:t>nem ismerted őt –</w:t>
      </w:r>
      <w:r w:rsidR="00F068BE" w:rsidRPr="00E16B80">
        <w:t xml:space="preserve"> </w:t>
      </w:r>
    </w:p>
    <w:p w14:paraId="189861DD" w14:textId="185A74DF" w:rsidR="00FB06C1" w:rsidRPr="00E16B80" w:rsidRDefault="00623D6F" w:rsidP="0045613F">
      <w:pPr>
        <w:spacing w:after="0"/>
        <w:ind w:left="1411"/>
        <w:rPr>
          <w:i/>
          <w:iCs/>
        </w:rPr>
      </w:pPr>
      <w:r w:rsidRPr="00E16B80">
        <w:rPr>
          <w:i/>
          <w:iCs/>
        </w:rPr>
        <w:t>„</w:t>
      </w:r>
      <w:r w:rsidR="00D90E6F" w:rsidRPr="00E16B80">
        <w:rPr>
          <w:i/>
          <w:iCs/>
        </w:rPr>
        <w:t xml:space="preserve">Hogy ismerhetted volna? </w:t>
      </w:r>
      <w:r w:rsidR="00FB06C1" w:rsidRPr="00E16B80">
        <w:rPr>
          <w:i/>
          <w:iCs/>
        </w:rPr>
        <w:t xml:space="preserve">Te még mindig a </w:t>
      </w:r>
    </w:p>
    <w:p w14:paraId="0F02571E" w14:textId="5689FEAE" w:rsidR="00623D6F" w:rsidRPr="00E16B80" w:rsidRDefault="00FB06C1" w:rsidP="0045613F">
      <w:pPr>
        <w:spacing w:after="0"/>
        <w:ind w:left="1411"/>
        <w:rPr>
          <w:i/>
          <w:iCs/>
        </w:rPr>
      </w:pPr>
      <w:r w:rsidRPr="00E16B80">
        <w:rPr>
          <w:i/>
          <w:iCs/>
        </w:rPr>
        <w:t>szűkebb körben</w:t>
      </w:r>
      <w:r w:rsidR="00D90E6F" w:rsidRPr="00E16B80">
        <w:rPr>
          <w:i/>
          <w:iCs/>
        </w:rPr>
        <w:t xml:space="preserve"> voltál; </w:t>
      </w:r>
      <w:r w:rsidRPr="00E16B80">
        <w:rPr>
          <w:i/>
          <w:iCs/>
        </w:rPr>
        <w:t xml:space="preserve">ő </w:t>
      </w:r>
      <w:r w:rsidR="00D90E6F" w:rsidRPr="00E16B80">
        <w:rPr>
          <w:i/>
          <w:iCs/>
        </w:rPr>
        <w:t xml:space="preserve">majdnem elérte </w:t>
      </w:r>
    </w:p>
    <w:p w14:paraId="181ABB39" w14:textId="6C2BF93E" w:rsidR="00623D6F" w:rsidRPr="00E16B80" w:rsidRDefault="00D90E6F" w:rsidP="0045613F">
      <w:pPr>
        <w:spacing w:after="0"/>
        <w:ind w:left="1411"/>
        <w:rPr>
          <w:i/>
          <w:iCs/>
        </w:rPr>
      </w:pPr>
      <w:r w:rsidRPr="00E16B80">
        <w:rPr>
          <w:i/>
          <w:iCs/>
        </w:rPr>
        <w:t xml:space="preserve">az utolsót, </w:t>
      </w:r>
      <w:r w:rsidR="00B31F7E" w:rsidRPr="00E16B80">
        <w:rPr>
          <w:i/>
          <w:iCs/>
        </w:rPr>
        <w:t>amelyben a</w:t>
      </w:r>
      <w:r w:rsidRPr="00E16B80">
        <w:rPr>
          <w:i/>
          <w:iCs/>
        </w:rPr>
        <w:t xml:space="preserve"> fehéren izzó lán</w:t>
      </w:r>
      <w:r w:rsidR="00B31F7E" w:rsidRPr="00E16B80">
        <w:rPr>
          <w:i/>
          <w:iCs/>
        </w:rPr>
        <w:t>g</w:t>
      </w:r>
      <w:r w:rsidRPr="00E16B80">
        <w:rPr>
          <w:i/>
          <w:iCs/>
        </w:rPr>
        <w:t xml:space="preserve"> </w:t>
      </w:r>
    </w:p>
    <w:p w14:paraId="47952F8A" w14:textId="55B39EED" w:rsidR="00623D6F" w:rsidRPr="00E16B80" w:rsidRDefault="00D90E6F" w:rsidP="0045613F">
      <w:pPr>
        <w:spacing w:after="0"/>
        <w:ind w:left="1411"/>
        <w:rPr>
          <w:i/>
          <w:iCs/>
        </w:rPr>
      </w:pPr>
      <w:r w:rsidRPr="00E16B80">
        <w:rPr>
          <w:i/>
          <w:iCs/>
        </w:rPr>
        <w:t xml:space="preserve">tiszta és forróság nélküli </w:t>
      </w:r>
      <w:r w:rsidR="001D3B19" w:rsidRPr="00E16B80">
        <w:rPr>
          <w:i/>
          <w:iCs/>
        </w:rPr>
        <w:t>magasabb régi</w:t>
      </w:r>
      <w:r w:rsidR="00CE7A24" w:rsidRPr="00E16B80">
        <w:rPr>
          <w:i/>
          <w:iCs/>
        </w:rPr>
        <w:t>ó</w:t>
      </w:r>
      <w:r w:rsidR="00B31F7E" w:rsidRPr="00E16B80">
        <w:rPr>
          <w:i/>
          <w:iCs/>
        </w:rPr>
        <w:t>i</w:t>
      </w:r>
      <w:r w:rsidR="00623D6F" w:rsidRPr="00E16B80">
        <w:rPr>
          <w:i/>
          <w:iCs/>
        </w:rPr>
        <w:t xml:space="preserve"> </w:t>
      </w:r>
    </w:p>
    <w:p w14:paraId="2D86A487" w14:textId="1C315A9F" w:rsidR="00623D6F" w:rsidRPr="00E16B80" w:rsidRDefault="00CE7A24" w:rsidP="0045613F">
      <w:pPr>
        <w:spacing w:after="0"/>
        <w:ind w:left="1411"/>
        <w:rPr>
          <w:i/>
          <w:iCs/>
        </w:rPr>
      </w:pPr>
      <w:r w:rsidRPr="00E16B80">
        <w:rPr>
          <w:i/>
          <w:iCs/>
        </w:rPr>
        <w:t>felégetnek</w:t>
      </w:r>
      <w:r w:rsidR="00623D6F" w:rsidRPr="00E16B80">
        <w:rPr>
          <w:i/>
          <w:iCs/>
        </w:rPr>
        <w:t xml:space="preserve">, </w:t>
      </w:r>
      <w:r w:rsidR="00B31F7E" w:rsidRPr="00E16B80">
        <w:rPr>
          <w:i/>
          <w:iCs/>
        </w:rPr>
        <w:t>és</w:t>
      </w:r>
      <w:r w:rsidR="00623D6F" w:rsidRPr="00E16B80">
        <w:rPr>
          <w:i/>
          <w:iCs/>
        </w:rPr>
        <w:t xml:space="preserve"> a feket</w:t>
      </w:r>
      <w:r w:rsidRPr="00E16B80">
        <w:rPr>
          <w:i/>
          <w:iCs/>
        </w:rPr>
        <w:t xml:space="preserve">e és </w:t>
      </w:r>
      <w:r w:rsidR="00623D6F" w:rsidRPr="00E16B80">
        <w:rPr>
          <w:i/>
          <w:iCs/>
        </w:rPr>
        <w:t>kék éter,</w:t>
      </w:r>
    </w:p>
    <w:p w14:paraId="2222DA96" w14:textId="72247002" w:rsidR="003B06B7" w:rsidRPr="00E16B80" w:rsidRDefault="00623D6F" w:rsidP="0045613F">
      <w:pPr>
        <w:spacing w:after="0"/>
        <w:ind w:left="1411"/>
        <w:rPr>
          <w:i/>
          <w:iCs/>
        </w:rPr>
      </w:pPr>
      <w:r w:rsidRPr="00E16B80">
        <w:rPr>
          <w:i/>
          <w:iCs/>
        </w:rPr>
        <w:t xml:space="preserve"> áthat</w:t>
      </w:r>
      <w:r w:rsidR="00B31F7E" w:rsidRPr="00E16B80">
        <w:rPr>
          <w:i/>
          <w:iCs/>
        </w:rPr>
        <w:t>nak</w:t>
      </w:r>
      <w:r w:rsidRPr="00E16B80">
        <w:rPr>
          <w:i/>
          <w:iCs/>
        </w:rPr>
        <w:t xml:space="preserve"> és körülölel</w:t>
      </w:r>
      <w:r w:rsidR="00B31F7E" w:rsidRPr="00E16B80">
        <w:rPr>
          <w:i/>
          <w:iCs/>
        </w:rPr>
        <w:t>nek</w:t>
      </w:r>
      <w:r w:rsidRPr="00E16B80">
        <w:rPr>
          <w:i/>
          <w:iCs/>
        </w:rPr>
        <w:t xml:space="preserve"> minden életet…”</w:t>
      </w:r>
    </w:p>
    <w:p w14:paraId="5A97161E" w14:textId="77777777" w:rsidR="0045613F" w:rsidRPr="00E16B80" w:rsidRDefault="0045613F" w:rsidP="0045613F">
      <w:pPr>
        <w:spacing w:after="0"/>
        <w:ind w:left="1411"/>
        <w:rPr>
          <w:i/>
          <w:iCs/>
        </w:rPr>
      </w:pPr>
    </w:p>
    <w:p w14:paraId="0D091325" w14:textId="20837642" w:rsidR="0045613F" w:rsidRPr="00E16B80" w:rsidRDefault="00623D6F" w:rsidP="00C454F1">
      <w:r w:rsidRPr="00E16B80">
        <w:t>Befejezem. Ne feledd</w:t>
      </w:r>
      <w:r w:rsidR="0045613F" w:rsidRPr="00E16B80">
        <w:t xml:space="preserve"> a</w:t>
      </w:r>
      <w:r w:rsidRPr="00E16B80">
        <w:t xml:space="preserve"> július 17-ét</w:t>
      </w:r>
      <w:r w:rsidR="001F6E26" w:rsidRPr="00E16B80">
        <w:t>,</w:t>
      </w:r>
      <w:r w:rsidRPr="00E16B80">
        <w:t xml:space="preserve"> és</w:t>
      </w:r>
      <w:r w:rsidR="006425D6">
        <w:t xml:space="preserve"> . . . . . . </w:t>
      </w:r>
      <w:r w:rsidRPr="00E16B80">
        <w:rPr>
          <w:rStyle w:val="Lbjegyzet-hivatkozs"/>
        </w:rPr>
        <w:footnoteReference w:id="95"/>
      </w:r>
      <w:r w:rsidRPr="00E16B80">
        <w:t xml:space="preserve"> számodra a legmagasztosabb valósággá válik. </w:t>
      </w:r>
      <w:r w:rsidR="0045613F" w:rsidRPr="00E16B80">
        <w:t>Búcsúzom</w:t>
      </w:r>
      <w:r w:rsidRPr="00E16B80">
        <w:t xml:space="preserve">. </w:t>
      </w:r>
    </w:p>
    <w:p w14:paraId="7A51DF5E" w14:textId="77777777" w:rsidR="0045613F" w:rsidRPr="00E16B80" w:rsidRDefault="0045613F" w:rsidP="0045613F">
      <w:pPr>
        <w:ind w:left="4248"/>
      </w:pPr>
      <w:r w:rsidRPr="00E16B80">
        <w:t>Őszinte híved</w:t>
      </w:r>
      <w:r w:rsidR="00623D6F" w:rsidRPr="00E16B80">
        <w:t xml:space="preserve">, </w:t>
      </w:r>
    </w:p>
    <w:p w14:paraId="78ABC3E8" w14:textId="5AFB6B57" w:rsidR="003B06B7" w:rsidRPr="00E16B80" w:rsidRDefault="00623D6F" w:rsidP="00975F79">
      <w:pPr>
        <w:ind w:left="6372"/>
      </w:pPr>
      <w:r w:rsidRPr="00E16B80">
        <w:t>K. H.</w:t>
      </w:r>
    </w:p>
    <w:p w14:paraId="68400B6C" w14:textId="0FB6D06C" w:rsidR="004108DF" w:rsidRPr="00E16B80" w:rsidRDefault="004108DF" w:rsidP="00AE25BE"/>
    <w:p w14:paraId="3ACD15E9" w14:textId="2A38C9EF" w:rsidR="00E74AB9" w:rsidRPr="00E16B80" w:rsidRDefault="00AA7F8C" w:rsidP="00AF66C0">
      <w:pPr>
        <w:pStyle w:val="Cmsor2"/>
        <w:numPr>
          <w:ilvl w:val="0"/>
          <w:numId w:val="1"/>
        </w:numPr>
      </w:pPr>
      <w:bookmarkStart w:id="58" w:name="_Toc210929485"/>
      <w:bookmarkStart w:id="59" w:name="_Toc228208913"/>
      <w:r w:rsidRPr="00E16B80">
        <w:t>Levél</w:t>
      </w:r>
      <w:bookmarkEnd w:id="58"/>
      <w:bookmarkEnd w:id="59"/>
    </w:p>
    <w:p w14:paraId="49998E23" w14:textId="0F51C893" w:rsidR="006425D6" w:rsidRDefault="006425D6" w:rsidP="004F3B7A">
      <w:pPr>
        <w:pStyle w:val="Magy-ford"/>
      </w:pPr>
      <w:r>
        <w:t xml:space="preserve">Ezt a levelet K.H. Mester írta A.O. Hume-nak. Nem tudjuk, mikor írta, sem azt, hogyan jutott el Hume-hoz, de valamikor 1882. szeptemberében kellett, hogy legyen Simlában, és Sinnett ottjártakor 1882. szeptember 28-án lemásolta magának. Az átirat e másolat alapján készült. </w:t>
      </w:r>
    </w:p>
    <w:p w14:paraId="5DAF4A70" w14:textId="02A6A94A" w:rsidR="003C1641" w:rsidRDefault="006425D6" w:rsidP="004F3B7A">
      <w:pPr>
        <w:pStyle w:val="Magy-ford"/>
      </w:pPr>
      <w:r>
        <w:t>A</w:t>
      </w:r>
      <w:r w:rsidR="00DD1990" w:rsidRPr="00E16B80">
        <w:t xml:space="preserve"> levél </w:t>
      </w:r>
      <w:r w:rsidR="007C0BF3" w:rsidRPr="00E16B80">
        <w:t xml:space="preserve">egy </w:t>
      </w:r>
      <w:r w:rsidR="00DD1990" w:rsidRPr="00E16B80">
        <w:t>A. O. Hume által írt</w:t>
      </w:r>
      <w:r w:rsidR="000A3BE7" w:rsidRPr="00E16B80">
        <w:t>,</w:t>
      </w:r>
      <w:r w:rsidR="007C0BF3" w:rsidRPr="00E16B80">
        <w:t xml:space="preserve"> </w:t>
      </w:r>
      <w:r w:rsidR="006629C9" w:rsidRPr="00E16B80">
        <w:t>„</w:t>
      </w:r>
      <w:r w:rsidR="006629C9" w:rsidRPr="00E16B80">
        <w:rPr>
          <w:i/>
          <w:iCs/>
        </w:rPr>
        <w:t>On God</w:t>
      </w:r>
      <w:r w:rsidR="006629C9" w:rsidRPr="00E16B80">
        <w:t xml:space="preserve">” (Istenről) </w:t>
      </w:r>
      <w:r w:rsidR="007C0BF3" w:rsidRPr="00E16B80">
        <w:t>cím</w:t>
      </w:r>
      <w:r w:rsidR="00850F99" w:rsidRPr="00E16B80">
        <w:t>et viselő</w:t>
      </w:r>
      <w:r w:rsidR="00DD1990" w:rsidRPr="00E16B80">
        <w:t xml:space="preserve"> „vázlatos fejezethez”</w:t>
      </w:r>
      <w:r w:rsidR="007C0BF3" w:rsidRPr="00E16B80">
        <w:t xml:space="preserve"> K.H. </w:t>
      </w:r>
      <w:r w:rsidR="00850F99" w:rsidRPr="00E16B80">
        <w:t xml:space="preserve">Mester </w:t>
      </w:r>
      <w:r w:rsidR="007C0BF3" w:rsidRPr="00E16B80">
        <w:t>által fűzött megjegyzéseket tartalmazza. A fejezetet írója eredetileg egy</w:t>
      </w:r>
      <w:r w:rsidR="00620369" w:rsidRPr="00E16B80">
        <w:t>,</w:t>
      </w:r>
      <w:r w:rsidR="007C0BF3" w:rsidRPr="00E16B80">
        <w:t xml:space="preserve"> </w:t>
      </w:r>
      <w:r w:rsidR="000A3BE7" w:rsidRPr="00E16B80">
        <w:t xml:space="preserve">az </w:t>
      </w:r>
      <w:r w:rsidR="007C0BF3" w:rsidRPr="00E16B80">
        <w:t xml:space="preserve">okkult filozófiát bemutató tanulmányhoz bevezetésnek szánta. </w:t>
      </w:r>
      <w:r w:rsidR="004F3B7A" w:rsidRPr="00E16B80">
        <w:t>(</w:t>
      </w:r>
      <w:r w:rsidR="004F3B7A" w:rsidRPr="00E16B80">
        <w:rPr>
          <w:i/>
        </w:rPr>
        <w:t>A ford.</w:t>
      </w:r>
      <w:r w:rsidR="004F3B7A" w:rsidRPr="00E16B80">
        <w:t>)</w:t>
      </w:r>
    </w:p>
    <w:p w14:paraId="2F3E4669" w14:textId="77777777" w:rsidR="006425D6" w:rsidRPr="00E16B80" w:rsidRDefault="006425D6" w:rsidP="004F3B7A">
      <w:pPr>
        <w:pStyle w:val="Magy-ford"/>
      </w:pPr>
    </w:p>
    <w:p w14:paraId="5A6E9BBD" w14:textId="6E726F54" w:rsidR="007C0BF3" w:rsidRPr="00E16B80" w:rsidRDefault="00CB71EF" w:rsidP="003C1641">
      <w:r w:rsidRPr="00E16B80">
        <w:t>Sem filozófiánk, sem mi magunk nem hiszünk Istenben, legkevésbé olyanban, akinek a névmását nagy</w:t>
      </w:r>
      <w:r w:rsidR="006629C9" w:rsidRPr="00E16B80">
        <w:t xml:space="preserve">betűvel </w:t>
      </w:r>
      <w:r w:rsidRPr="00E16B80">
        <w:t>kell írni. Filozófiánk Hobbes</w:t>
      </w:r>
      <w:r w:rsidR="00620369" w:rsidRPr="00E16B80">
        <w:rPr>
          <w:rStyle w:val="Lbjegyzet-hivatkozs"/>
        </w:rPr>
        <w:footnoteReference w:id="96"/>
      </w:r>
      <w:r w:rsidRPr="00E16B80">
        <w:t xml:space="preserve"> definíciója alá tartozik. Elsősorban a következmények mögött meghúzódó okok, és az okokból következő eredmények tudománya, és mivel egyben az – ahogy Bacon</w:t>
      </w:r>
      <w:r w:rsidR="00620369" w:rsidRPr="00E16B80">
        <w:rPr>
          <w:rStyle w:val="Lbjegyzet-hivatkozs"/>
        </w:rPr>
        <w:footnoteReference w:id="97"/>
      </w:r>
      <w:r w:rsidRPr="00E16B80">
        <w:t xml:space="preserve"> meghatározta - elsődleges princípiumokból eredő dolgok tudománya is, mielőtt bármi ilyen princípiumnak teret adnánk, ismernünk kell azt</w:t>
      </w:r>
      <w:r w:rsidR="006425D6">
        <w:t>;</w:t>
      </w:r>
      <w:r w:rsidRPr="00E16B80">
        <w:t xml:space="preserve"> addi</w:t>
      </w:r>
      <w:r w:rsidR="009D4952" w:rsidRPr="00E16B80">
        <w:t>g</w:t>
      </w:r>
      <w:r w:rsidRPr="00E16B80">
        <w:t xml:space="preserve"> viszont nincs jogunk elismerni még a lehetőségét sem. Az egész magyarázatod egyetlen </w:t>
      </w:r>
      <w:r w:rsidR="009D4952" w:rsidRPr="00E16B80">
        <w:t xml:space="preserve">- pusztán az érvelés kedvéért tavaly októberben tett - </w:t>
      </w:r>
      <w:r w:rsidRPr="00E16B80">
        <w:t xml:space="preserve">beismerésen alapul. Azt </w:t>
      </w:r>
      <w:r w:rsidR="005A3BE1" w:rsidRPr="00E16B80">
        <w:t>mondták neked</w:t>
      </w:r>
      <w:r w:rsidR="009D4952" w:rsidRPr="00E16B80">
        <w:t>,</w:t>
      </w:r>
      <w:r w:rsidRPr="00E16B80">
        <w:t xml:space="preserve"> </w:t>
      </w:r>
      <w:r w:rsidRPr="00E16B80">
        <w:lastRenderedPageBreak/>
        <w:t>hogy tudásunk erre a mi naprendszerünkre korlátozódik: tehát</w:t>
      </w:r>
      <w:r w:rsidR="009D4952" w:rsidRPr="00E16B80">
        <w:t xml:space="preserve"> ha filozófusként méltóak akarunk maradni e névre,</w:t>
      </w:r>
      <w:r w:rsidRPr="00E16B80">
        <w:t xml:space="preserve"> nem tagadhat</w:t>
      </w:r>
      <w:r w:rsidR="00985BBF" w:rsidRPr="00E16B80">
        <w:t>nánk</w:t>
      </w:r>
      <w:r w:rsidRPr="00E16B80">
        <w:t xml:space="preserve"> vagy állíthat</w:t>
      </w:r>
      <w:r w:rsidR="00985BBF" w:rsidRPr="00E16B80">
        <w:t>nánk</w:t>
      </w:r>
      <w:r w:rsidRPr="00E16B80">
        <w:t xml:space="preserve"> annak a létezését, amit te egy legfelsőbb, mindenható, intelligens lénynek neveztél, </w:t>
      </w:r>
      <w:r w:rsidR="009D4952" w:rsidRPr="00E16B80">
        <w:t>e</w:t>
      </w:r>
      <w:r w:rsidRPr="00E16B80">
        <w:t xml:space="preserve"> naprendszer határain </w:t>
      </w:r>
      <w:r w:rsidRPr="00E16B80">
        <w:rPr>
          <w:i/>
          <w:iCs/>
        </w:rPr>
        <w:t>túl</w:t>
      </w:r>
      <w:r w:rsidRPr="00E16B80">
        <w:t xml:space="preserve">. De ha egy ilyen létezés nem </w:t>
      </w:r>
      <w:r w:rsidR="00781560" w:rsidRPr="00E16B80">
        <w:t xml:space="preserve">is </w:t>
      </w:r>
      <w:r w:rsidRPr="00E16B80">
        <w:t xml:space="preserve">abszolút lehetetlen, mégis, hacsak a természet törvényeinek egységessége nem sérül ezeknél a határoknál, azt állítjuk, hogy </w:t>
      </w:r>
      <w:r w:rsidR="00781560" w:rsidRPr="00E16B80">
        <w:t xml:space="preserve">ilyesmi </w:t>
      </w:r>
      <w:r w:rsidRPr="00E16B80">
        <w:t xml:space="preserve">nagyon valószínűtlen. Mindazonáltal a leghatározottabban tagadjuk az agnoszticizmus álláspontját ebben az irányban, és a Naprendszerrel kapcsolatban is. Tanításunk nem ismer kompromisszumokat. </w:t>
      </w:r>
      <w:r w:rsidR="00781560" w:rsidRPr="00E16B80">
        <w:t xml:space="preserve">Nem állít és nem is tagad semmi olyat, amiről nem tudja kétséget kizáróan, hogy igaz. </w:t>
      </w:r>
      <w:r w:rsidRPr="00E16B80">
        <w:t>Ezért mind filozófusként, mind buddhistákként</w:t>
      </w:r>
      <w:r w:rsidR="00781560" w:rsidRPr="00E16B80">
        <w:t xml:space="preserve"> tagadjuk Isten létezését</w:t>
      </w:r>
      <w:r w:rsidRPr="00E16B80">
        <w:t xml:space="preserve">. Tudjuk, hogy vannak </w:t>
      </w:r>
      <w:r w:rsidR="00781560" w:rsidRPr="00E16B80">
        <w:t>bolygói-</w:t>
      </w:r>
      <w:r w:rsidRPr="00E16B80">
        <w:t xml:space="preserve"> és más </w:t>
      </w:r>
      <w:r w:rsidR="00781560" w:rsidRPr="00E16B80">
        <w:t>szellem</w:t>
      </w:r>
      <w:r w:rsidR="00985BBF" w:rsidRPr="00E16B80">
        <w:t>-</w:t>
      </w:r>
      <w:r w:rsidR="00781560" w:rsidRPr="00E16B80">
        <w:t>lények</w:t>
      </w:r>
      <w:r w:rsidRPr="00E16B80">
        <w:t xml:space="preserve">, és tudjuk, hogy rendszerünkben nincs sem </w:t>
      </w:r>
      <w:r w:rsidR="00CE1719">
        <w:t>személyes</w:t>
      </w:r>
      <w:r w:rsidRPr="00E16B80">
        <w:t>, sem személytelen</w:t>
      </w:r>
      <w:r w:rsidR="00781560" w:rsidRPr="00E16B80">
        <w:t xml:space="preserve"> Isten</w:t>
      </w:r>
      <w:r w:rsidRPr="00E16B80">
        <w:t>. Parabra</w:t>
      </w:r>
      <w:r w:rsidR="005A3BE1" w:rsidRPr="00E16B80">
        <w:t>h</w:t>
      </w:r>
      <w:r w:rsidRPr="00E16B80">
        <w:t>m</w:t>
      </w:r>
      <w:r w:rsidR="00781560" w:rsidRPr="00E16B80">
        <w:t>a</w:t>
      </w:r>
      <w:r w:rsidR="00620369" w:rsidRPr="00E16B80">
        <w:t>n</w:t>
      </w:r>
      <w:r w:rsidRPr="00E16B80">
        <w:t xml:space="preserve"> nem Isten, hanem abszolút, megváltoztathatatlan törvény, és Is</w:t>
      </w:r>
      <w:r w:rsidR="00781560" w:rsidRPr="00E16B80">
        <w:t>hv</w:t>
      </w:r>
      <w:r w:rsidRPr="00E16B80">
        <w:t>ar</w:t>
      </w:r>
      <w:r w:rsidR="00781560" w:rsidRPr="00E16B80">
        <w:t>a</w:t>
      </w:r>
      <w:r w:rsidRPr="00E16B80">
        <w:t xml:space="preserve"> az Avidya és a Maya</w:t>
      </w:r>
      <w:r w:rsidR="00781560" w:rsidRPr="00E16B80">
        <w:t xml:space="preserve"> szülötte</w:t>
      </w:r>
      <w:r w:rsidRPr="00E16B80">
        <w:t xml:space="preserve">, a </w:t>
      </w:r>
      <w:r w:rsidR="00781560" w:rsidRPr="00E16B80">
        <w:t>N</w:t>
      </w:r>
      <w:r w:rsidRPr="00E16B80">
        <w:t xml:space="preserve">agy </w:t>
      </w:r>
      <w:r w:rsidR="00781560" w:rsidRPr="00E16B80">
        <w:t>T</w:t>
      </w:r>
      <w:r w:rsidRPr="00E16B80">
        <w:t>éveszmé</w:t>
      </w:r>
      <w:r w:rsidR="00781560" w:rsidRPr="00E16B80">
        <w:t>ből eredő</w:t>
      </w:r>
      <w:r w:rsidRPr="00E16B80">
        <w:t xml:space="preserve"> </w:t>
      </w:r>
      <w:r w:rsidR="00781560" w:rsidRPr="00E16B80">
        <w:t>korlátozott tudatosságé</w:t>
      </w:r>
      <w:r w:rsidRPr="00E16B80">
        <w:t xml:space="preserve">. Az „Isten” szót </w:t>
      </w:r>
      <w:r w:rsidR="003E2E02" w:rsidRPr="00E16B80">
        <w:t>arra</w:t>
      </w:r>
      <w:r w:rsidRPr="00E16B80">
        <w:t xml:space="preserve"> találták ki, hogy </w:t>
      </w:r>
      <w:r w:rsidR="003E2E02" w:rsidRPr="00E16B80">
        <w:t>meg</w:t>
      </w:r>
      <w:r w:rsidRPr="00E16B80">
        <w:t xml:space="preserve">jelölje azoknak a következményeknek ismeretlen okát, amelyeket az ember vagy csodált vagy rettegett </w:t>
      </w:r>
      <w:r w:rsidR="003E2E02" w:rsidRPr="00E16B80">
        <w:t xml:space="preserve">tőle </w:t>
      </w:r>
      <w:r w:rsidRPr="00E16B80">
        <w:t xml:space="preserve">anélkül, hogy megértette volna </w:t>
      </w:r>
      <w:r w:rsidR="003E2E02" w:rsidRPr="00E16B80">
        <w:t>ezeket;</w:t>
      </w:r>
      <w:r w:rsidRPr="00E16B80">
        <w:t xml:space="preserve"> és mivel azt állítjuk</w:t>
      </w:r>
      <w:r w:rsidR="005A3BE1" w:rsidRPr="00E16B80">
        <w:t>,</w:t>
      </w:r>
      <w:r w:rsidR="003E2E02" w:rsidRPr="00E16B80">
        <w:t xml:space="preserve"> hogy értjük -</w:t>
      </w:r>
      <w:r w:rsidRPr="00E16B80">
        <w:t xml:space="preserve"> és képesek vagyunk bizonyítani</w:t>
      </w:r>
      <w:r w:rsidR="003E2E02" w:rsidRPr="00E16B80">
        <w:t xml:space="preserve"> is igazunkat </w:t>
      </w:r>
      <w:r w:rsidRPr="00E16B80">
        <w:t>–</w:t>
      </w:r>
      <w:r w:rsidR="003E2E02" w:rsidRPr="00E16B80">
        <w:t xml:space="preserve"> ezt az okot és okokat</w:t>
      </w:r>
      <w:r w:rsidRPr="00E16B80">
        <w:t>, abban a helyzetben vagyunk, hogy fenntartsuk</w:t>
      </w:r>
      <w:r w:rsidR="003E2E02" w:rsidRPr="00E16B80">
        <w:t xml:space="preserve"> állításunkat</w:t>
      </w:r>
      <w:r w:rsidRPr="00E16B80">
        <w:t xml:space="preserve">, hogy </w:t>
      </w:r>
      <w:r w:rsidR="003E2E02" w:rsidRPr="00E16B80">
        <w:t xml:space="preserve">ezek mögött </w:t>
      </w:r>
      <w:r w:rsidRPr="00E16B80">
        <w:t>nincs</w:t>
      </w:r>
      <w:r w:rsidR="003E2E02" w:rsidRPr="00E16B80">
        <w:t xml:space="preserve"> semmilyen</w:t>
      </w:r>
      <w:r w:rsidRPr="00E16B80">
        <w:t xml:space="preserve"> Isten vagy istenek.</w:t>
      </w:r>
    </w:p>
    <w:p w14:paraId="5F7ECD8D" w14:textId="12B4F579" w:rsidR="00F31A0C" w:rsidRPr="00E16B80" w:rsidRDefault="00F31A0C" w:rsidP="003C1641">
      <w:r w:rsidRPr="00E16B80">
        <w:t xml:space="preserve">Isten eszméje nem </w:t>
      </w:r>
      <w:r w:rsidR="003F7163" w:rsidRPr="00E16B80">
        <w:t>a dolgok lényegéből eredő, természetes</w:t>
      </w:r>
      <w:r w:rsidRPr="00E16B80">
        <w:t xml:space="preserve">, hanem </w:t>
      </w:r>
      <w:r w:rsidR="003F7163" w:rsidRPr="00E16B80">
        <w:t>egy kreált</w:t>
      </w:r>
      <w:r w:rsidRPr="00E16B80">
        <w:t xml:space="preserve"> </w:t>
      </w:r>
      <w:r w:rsidR="003F7163" w:rsidRPr="00E16B80">
        <w:t>fogalom</w:t>
      </w:r>
      <w:r w:rsidRPr="00E16B80">
        <w:t xml:space="preserve">, és csak egy </w:t>
      </w:r>
      <w:r w:rsidR="003F7163" w:rsidRPr="00E16B80">
        <w:t xml:space="preserve">közös </w:t>
      </w:r>
      <w:r w:rsidRPr="00E16B80">
        <w:t>dologban</w:t>
      </w:r>
      <w:r w:rsidR="003F7163" w:rsidRPr="00E16B80">
        <w:t xml:space="preserve"> osztozunk</w:t>
      </w:r>
      <w:r w:rsidRPr="00E16B80">
        <w:t xml:space="preserve"> a teológiákkal –a végtelent</w:t>
      </w:r>
      <w:r w:rsidR="003F7163" w:rsidRPr="00E16B80">
        <w:t xml:space="preserve"> fedjük fel</w:t>
      </w:r>
      <w:r w:rsidRPr="00E16B80">
        <w:t>. De míg mi minden jelenség</w:t>
      </w:r>
      <w:r w:rsidR="003F7163" w:rsidRPr="00E16B80">
        <w:t>et</w:t>
      </w:r>
      <w:r w:rsidRPr="00E16B80">
        <w:t>, amely a végtelen és korlátlan térből, a</w:t>
      </w:r>
      <w:r w:rsidR="003F7163" w:rsidRPr="00E16B80">
        <w:t xml:space="preserve"> mérhető időből </w:t>
      </w:r>
      <w:r w:rsidRPr="00E16B80">
        <w:t>és mozgásból ered, anyagi, természetes, érzékelhető és (legalábbis számunkra) ismert oko</w:t>
      </w:r>
      <w:r w:rsidR="003F7163" w:rsidRPr="00E16B80">
        <w:t>knak tulajdonítunk</w:t>
      </w:r>
      <w:r w:rsidRPr="00E16B80">
        <w:t>, a</w:t>
      </w:r>
      <w:r w:rsidR="003F7163" w:rsidRPr="00E16B80">
        <w:t>z istenhívők</w:t>
      </w:r>
      <w:r w:rsidRPr="00E16B80">
        <w:t xml:space="preserve"> </w:t>
      </w:r>
      <w:r w:rsidR="003F7163" w:rsidRPr="00E16B80">
        <w:t>ezek mögött szellemi</w:t>
      </w:r>
      <w:r w:rsidRPr="00E16B80">
        <w:t xml:space="preserve">, természetfeletti, </w:t>
      </w:r>
      <w:r w:rsidR="003F7163" w:rsidRPr="00E16B80">
        <w:t xml:space="preserve">felfoghatatlan </w:t>
      </w:r>
      <w:r w:rsidRPr="00E16B80">
        <w:t xml:space="preserve">és ismeretlen okokat </w:t>
      </w:r>
      <w:r w:rsidR="003F7163" w:rsidRPr="00E16B80">
        <w:t>hirdetnek</w:t>
      </w:r>
      <w:r w:rsidRPr="00E16B80">
        <w:t xml:space="preserve">. A teológusok Istene egyszerűen egy képzeletbeli hatalom, </w:t>
      </w:r>
      <w:r w:rsidRPr="00E16B80">
        <w:rPr>
          <w:i/>
          <w:iCs/>
        </w:rPr>
        <w:t>un loup garou</w:t>
      </w:r>
      <w:r w:rsidR="00C1496C" w:rsidRPr="00E16B80">
        <w:rPr>
          <w:rStyle w:val="Lbjegyzet-hivatkozs"/>
        </w:rPr>
        <w:footnoteReference w:id="98"/>
      </w:r>
      <w:r w:rsidRPr="00E16B80">
        <w:t>, ahogy d'Holbach</w:t>
      </w:r>
      <w:r w:rsidR="002A5CA4" w:rsidRPr="00E16B80">
        <w:rPr>
          <w:rStyle w:val="Lbjegyzet-hivatkozs"/>
        </w:rPr>
        <w:footnoteReference w:id="99"/>
      </w:r>
      <w:r w:rsidRPr="00E16B80">
        <w:t xml:space="preserve"> fogalmazott – egy olyan hatalom, amely még soha nem </w:t>
      </w:r>
      <w:r w:rsidR="0008711F" w:rsidRPr="00E16B80">
        <w:t>mutatta meg magát</w:t>
      </w:r>
      <w:r w:rsidRPr="00E16B80">
        <w:t>. Fő célunk, hogy megszabadítsuk az emberiséget ettől a rémálomtól, hogy megtanítsuk az embert az erényre önmag</w:t>
      </w:r>
      <w:r w:rsidR="0008711F" w:rsidRPr="00E16B80">
        <w:t>a érdekében</w:t>
      </w:r>
      <w:r w:rsidRPr="00E16B80">
        <w:t xml:space="preserve">, és hogy az életben önmagára </w:t>
      </w:r>
      <w:r w:rsidR="0008711F" w:rsidRPr="00E16B80">
        <w:t>hagyatkozva</w:t>
      </w:r>
      <w:r w:rsidRPr="00E16B80">
        <w:t xml:space="preserve"> járjon ahelyett, hogy egy teológiai mankóra támaszkodna, amely számtalan koron át szinte </w:t>
      </w:r>
      <w:r w:rsidR="0008711F" w:rsidRPr="00E16B80">
        <w:t>az összes</w:t>
      </w:r>
      <w:r w:rsidRPr="00E16B80">
        <w:t xml:space="preserve"> emberi szenvedés közvetlen ok</w:t>
      </w:r>
      <w:r w:rsidR="0008711F" w:rsidRPr="00E16B80">
        <w:t>ozója</w:t>
      </w:r>
      <w:r w:rsidRPr="00E16B80">
        <w:t xml:space="preserve"> volt. </w:t>
      </w:r>
      <w:r w:rsidR="0008711F" w:rsidRPr="00E16B80">
        <w:t>Többistenhívőnek</w:t>
      </w:r>
      <w:r w:rsidRPr="00E16B80">
        <w:t xml:space="preserve"> nevezhetnek minket – agnosztikusnak </w:t>
      </w:r>
      <w:r w:rsidRPr="00E16B80">
        <w:rPr>
          <w:i/>
          <w:iCs/>
        </w:rPr>
        <w:t>soha</w:t>
      </w:r>
      <w:r w:rsidRPr="00E16B80">
        <w:t xml:space="preserve">. Ha az emberek </w:t>
      </w:r>
      <w:r w:rsidR="0008711F" w:rsidRPr="00E16B80">
        <w:t xml:space="preserve">el akarnák fogadni </w:t>
      </w:r>
      <w:r w:rsidRPr="00E16B80">
        <w:t>és Istenn</w:t>
      </w:r>
      <w:r w:rsidR="0008711F" w:rsidRPr="00E16B80">
        <w:t>el azonosítani</w:t>
      </w:r>
      <w:r w:rsidRPr="00E16B80">
        <w:t xml:space="preserve"> </w:t>
      </w:r>
      <w:r w:rsidR="0008711F" w:rsidRPr="00E16B80">
        <w:t xml:space="preserve">az általunk eléjük tárt </w:t>
      </w:r>
      <w:r w:rsidRPr="00E16B80">
        <w:t xml:space="preserve">egyetlen, </w:t>
      </w:r>
      <w:r w:rsidR="0008711F" w:rsidRPr="00E16B80">
        <w:t>sosem változó</w:t>
      </w:r>
      <w:r w:rsidRPr="00E16B80">
        <w:t xml:space="preserve"> és tudattalan Élet</w:t>
      </w:r>
      <w:r w:rsidR="0008711F" w:rsidRPr="00E16B80">
        <w:t>et</w:t>
      </w:r>
      <w:r w:rsidRPr="00E16B80">
        <w:t xml:space="preserve"> a maga örökkévalóságában, akkor megtehetik, </w:t>
      </w:r>
      <w:r w:rsidR="0088170C" w:rsidRPr="00E16B80">
        <w:t>és</w:t>
      </w:r>
      <w:r w:rsidRPr="00E16B80">
        <w:t xml:space="preserve"> így </w:t>
      </w:r>
      <w:r w:rsidR="0088170C" w:rsidRPr="00E16B80">
        <w:t xml:space="preserve">létrehozhatnak maguknak egy </w:t>
      </w:r>
      <w:r w:rsidRPr="00E16B80">
        <w:t>újabb óriási tév</w:t>
      </w:r>
      <w:r w:rsidR="0008711F" w:rsidRPr="00E16B80">
        <w:t>eszmét</w:t>
      </w:r>
      <w:r w:rsidRPr="00E16B80">
        <w:t xml:space="preserve">. De </w:t>
      </w:r>
      <w:r w:rsidR="0088170C" w:rsidRPr="00E16B80">
        <w:t>e</w:t>
      </w:r>
      <w:r w:rsidRPr="00E16B80">
        <w:t xml:space="preserve">kkor Spinozával együtt kell majd </w:t>
      </w:r>
      <w:r w:rsidR="0088170C" w:rsidRPr="00E16B80">
        <w:t>ki</w:t>
      </w:r>
      <w:r w:rsidRPr="00E16B80">
        <w:t xml:space="preserve">mondaniuk, hogy nincs, és hogy nem </w:t>
      </w:r>
      <w:r w:rsidR="0088170C" w:rsidRPr="00E16B80">
        <w:t>is lehet</w:t>
      </w:r>
      <w:r w:rsidRPr="00E16B80">
        <w:t xml:space="preserve"> elképzelni más szubsztanciát, mint Istent; ahogy a híres és szerencsétlen filozófus mondja tizennegyedik tételében: "</w:t>
      </w:r>
      <w:r w:rsidRPr="00E16B80">
        <w:rPr>
          <w:i/>
          <w:iCs/>
        </w:rPr>
        <w:t>praetu Deum nequi dari nequi concepi potest substantia</w:t>
      </w:r>
      <w:r w:rsidR="0088170C" w:rsidRPr="00E16B80">
        <w:rPr>
          <w:rStyle w:val="Lbjegyzet-hivatkozs"/>
          <w:i/>
          <w:iCs/>
        </w:rPr>
        <w:footnoteReference w:id="100"/>
      </w:r>
      <w:r w:rsidRPr="00E16B80">
        <w:t xml:space="preserve">" – és </w:t>
      </w:r>
      <w:r w:rsidR="0088170C" w:rsidRPr="00E16B80">
        <w:t>ezzel</w:t>
      </w:r>
      <w:r w:rsidRPr="00E16B80">
        <w:t xml:space="preserve"> </w:t>
      </w:r>
      <w:r w:rsidR="0088170C" w:rsidRPr="00E16B80">
        <w:t>többistenhívőkké</w:t>
      </w:r>
      <w:r w:rsidRPr="00E16B80">
        <w:t xml:space="preserve"> válnak. Ki más, mint egy misztériumok</w:t>
      </w:r>
      <w:r w:rsidR="0088170C" w:rsidRPr="00E16B80">
        <w:t>kal</w:t>
      </w:r>
      <w:r w:rsidRPr="00E16B80">
        <w:t xml:space="preserve"> és a legabszurdabb természetfeletti</w:t>
      </w:r>
      <w:r w:rsidR="0039282D" w:rsidRPr="00E16B80">
        <w:t xml:space="preserve"> dolgokban való hittel</w:t>
      </w:r>
      <w:r w:rsidRPr="00E16B80">
        <w:t xml:space="preserve"> </w:t>
      </w:r>
      <w:r w:rsidR="0039282D" w:rsidRPr="00E16B80">
        <w:t xml:space="preserve">átitatott </w:t>
      </w:r>
      <w:r w:rsidRPr="00E16B80">
        <w:t xml:space="preserve">teológus </w:t>
      </w:r>
      <w:r w:rsidRPr="00E16B80">
        <w:lastRenderedPageBreak/>
        <w:t xml:space="preserve">tudna </w:t>
      </w:r>
      <w:r w:rsidR="0088170C" w:rsidRPr="00E16B80">
        <w:t>el</w:t>
      </w:r>
      <w:r w:rsidRPr="00E16B80">
        <w:t>képzelni egy</w:t>
      </w:r>
      <w:r w:rsidR="0039282D" w:rsidRPr="00E16B80">
        <w:t xml:space="preserve"> </w:t>
      </w:r>
      <w:r w:rsidRPr="00E16B80">
        <w:t>önmagában létező lényt</w:t>
      </w:r>
      <w:r w:rsidR="0039282D" w:rsidRPr="00E16B80">
        <w:t xml:space="preserve"> - </w:t>
      </w:r>
      <w:r w:rsidRPr="00E16B80">
        <w:t>aki szükség</w:t>
      </w:r>
      <w:r w:rsidR="0039282D" w:rsidRPr="00E16B80">
        <w:t>képpen</w:t>
      </w:r>
      <w:r w:rsidRPr="00E16B80">
        <w:t xml:space="preserve"> végtelen és mindenütt jelen</w:t>
      </w:r>
      <w:r w:rsidR="0039282D" w:rsidRPr="00E16B80">
        <w:t xml:space="preserve">lévő - </w:t>
      </w:r>
      <w:r w:rsidRPr="00E16B80">
        <w:t xml:space="preserve">a megnyilvánult </w:t>
      </w:r>
      <w:r w:rsidRPr="00E16B80">
        <w:rPr>
          <w:i/>
          <w:iCs/>
        </w:rPr>
        <w:t>határtalan</w:t>
      </w:r>
      <w:r w:rsidRPr="00E16B80">
        <w:t xml:space="preserve"> univerzumon </w:t>
      </w:r>
      <w:r w:rsidRPr="00E16B80">
        <w:rPr>
          <w:i/>
          <w:iCs/>
        </w:rPr>
        <w:t>kívül</w:t>
      </w:r>
      <w:r w:rsidRPr="00E16B80">
        <w:t xml:space="preserve">? A végtelen szó csak egy tagadás, amely kizárja a határok gondolatát. Nyilvánvaló, hogy egy független és mindenütt jelenlévő lényt nem korlátozhat semmi, ami rajta kívül van; hogy nem lehet semmi rajta kívül – még </w:t>
      </w:r>
      <w:r w:rsidR="0039282D" w:rsidRPr="00E16B80">
        <w:t>az üresség sem</w:t>
      </w:r>
      <w:r w:rsidRPr="00E16B80">
        <w:t xml:space="preserve">, akkor </w:t>
      </w:r>
      <w:r w:rsidR="0039282D" w:rsidRPr="00E16B80">
        <w:t xml:space="preserve">hát </w:t>
      </w:r>
      <w:r w:rsidRPr="00E16B80">
        <w:t>hol van hely</w:t>
      </w:r>
      <w:r w:rsidR="0039282D" w:rsidRPr="00E16B80">
        <w:t>e</w:t>
      </w:r>
      <w:r w:rsidRPr="00E16B80">
        <w:t xml:space="preserve"> az anyagnak? </w:t>
      </w:r>
      <w:r w:rsidR="0039282D" w:rsidRPr="00E16B80">
        <w:t xml:space="preserve">Hol van itt helye </w:t>
      </w:r>
      <w:r w:rsidRPr="00E16B80">
        <w:t xml:space="preserve">a megnyilvánult univerzumnak, még akkor is, ha </w:t>
      </w:r>
      <w:r w:rsidR="0039282D" w:rsidRPr="00E16B80">
        <w:t xml:space="preserve">az </w:t>
      </w:r>
      <w:r w:rsidRPr="00E16B80">
        <w:t>korlátozott</w:t>
      </w:r>
      <w:r w:rsidR="0039282D" w:rsidRPr="00E16B80">
        <w:t>?</w:t>
      </w:r>
      <w:r w:rsidRPr="00E16B80">
        <w:t xml:space="preserve"> Ha megkérdezzük </w:t>
      </w:r>
      <w:r w:rsidR="0039282D" w:rsidRPr="00E16B80">
        <w:t>az Istenben hívőt</w:t>
      </w:r>
      <w:r w:rsidRPr="00E16B80">
        <w:t>, hogy a</w:t>
      </w:r>
      <w:r w:rsidR="00CE1719">
        <w:t>kkor</w:t>
      </w:r>
      <w:r w:rsidRPr="00E16B80">
        <w:t xml:space="preserve"> </w:t>
      </w:r>
      <w:r w:rsidR="00CE1719">
        <w:t xml:space="preserve">a </w:t>
      </w:r>
      <w:r w:rsidRPr="00E16B80">
        <w:t>te Istened</w:t>
      </w:r>
      <w:r w:rsidR="0039282D" w:rsidRPr="00E16B80">
        <w:t xml:space="preserve"> </w:t>
      </w:r>
      <w:r w:rsidRPr="00E16B80">
        <w:t>vákuum, a tér vagy az anyag</w:t>
      </w:r>
      <w:r w:rsidR="00CE1719">
        <w:t>? -</w:t>
      </w:r>
      <w:r w:rsidRPr="00E16B80">
        <w:t xml:space="preserve"> nemmel fog válaszolni. És mégis azt tartják, hogy Istenük áthatol az anyagon, bár ő maga nem anyag. Amikor </w:t>
      </w:r>
      <w:r w:rsidR="00A06384" w:rsidRPr="00E16B80">
        <w:t xml:space="preserve">mi </w:t>
      </w:r>
      <w:r w:rsidRPr="00E16B80">
        <w:t>az Egyetlen Élet</w:t>
      </w:r>
      <w:r w:rsidR="00A06384" w:rsidRPr="00E16B80">
        <w:t>ről</w:t>
      </w:r>
      <w:r w:rsidRPr="00E16B80">
        <w:t xml:space="preserve"> beszélünk, azt is mondjuk, hogy átha</w:t>
      </w:r>
      <w:r w:rsidR="00A06384" w:rsidRPr="00E16B80">
        <w:t>tja az anyagot</w:t>
      </w:r>
      <w:r w:rsidRPr="00E16B80">
        <w:t xml:space="preserve">, sőt, az anyag minden atomjának </w:t>
      </w:r>
      <w:r w:rsidR="00A06384" w:rsidRPr="00E16B80">
        <w:t>az az eszenciája</w:t>
      </w:r>
      <w:r w:rsidRPr="00E16B80">
        <w:t xml:space="preserve">; és hogy ezért nemcsak </w:t>
      </w:r>
      <w:r w:rsidR="00A06384" w:rsidRPr="00E16B80">
        <w:t xml:space="preserve">kapcsolatba hozható </w:t>
      </w:r>
      <w:r w:rsidRPr="00E16B80">
        <w:t>az anyag</w:t>
      </w:r>
      <w:r w:rsidR="00A06384" w:rsidRPr="00E16B80">
        <w:t>gal</w:t>
      </w:r>
      <w:r w:rsidRPr="00E16B80">
        <w:t>, hanem annak minden tulajdonságával is rendelkezik, így tehát anyagi</w:t>
      </w:r>
      <w:r w:rsidR="00A06384" w:rsidRPr="00E16B80">
        <w:t xml:space="preserve"> jellegű</w:t>
      </w:r>
      <w:r w:rsidRPr="00E16B80">
        <w:t xml:space="preserve">, </w:t>
      </w:r>
      <w:r w:rsidR="00A06384" w:rsidRPr="00E16B80">
        <w:t xml:space="preserve">sőt </w:t>
      </w:r>
      <w:r w:rsidRPr="00E16B80">
        <w:rPr>
          <w:i/>
          <w:iCs/>
        </w:rPr>
        <w:t>maga az anyag</w:t>
      </w:r>
      <w:r w:rsidRPr="00E16B80">
        <w:t xml:space="preserve">. Hogyan </w:t>
      </w:r>
      <w:r w:rsidR="002C07BE" w:rsidRPr="00E16B80">
        <w:t>állhatott elő és fejlődhetett ki</w:t>
      </w:r>
      <w:r w:rsidRPr="00E16B80">
        <w:t xml:space="preserve"> intelligencia a nem-intelligenciából – kérdez</w:t>
      </w:r>
      <w:r w:rsidR="002C07BE" w:rsidRPr="00E16B80">
        <w:t>getted gyakran</w:t>
      </w:r>
      <w:r w:rsidRPr="00E16B80">
        <w:t xml:space="preserve"> már tavaly. Hogyan fejlődhetett ki egy magas</w:t>
      </w:r>
      <w:r w:rsidR="002C07BE" w:rsidRPr="00E16B80">
        <w:t xml:space="preserve"> szintű </w:t>
      </w:r>
      <w:r w:rsidR="00995E39" w:rsidRPr="00E16B80">
        <w:t>gondolkodásra képes</w:t>
      </w:r>
      <w:r w:rsidRPr="00E16B80">
        <w:t xml:space="preserve"> emberiség</w:t>
      </w:r>
      <w:r w:rsidR="002C07BE" w:rsidRPr="00E16B80">
        <w:t xml:space="preserve"> -</w:t>
      </w:r>
      <w:r w:rsidRPr="00E16B80">
        <w:t xml:space="preserve"> az ember, </w:t>
      </w:r>
      <w:r w:rsidR="00995E39" w:rsidRPr="00E16B80">
        <w:t xml:space="preserve">aki </w:t>
      </w:r>
      <w:r w:rsidRPr="00E16B80">
        <w:t>az értelem koronája</w:t>
      </w:r>
      <w:r w:rsidR="002C07BE" w:rsidRPr="00E16B80">
        <w:t xml:space="preserve"> -</w:t>
      </w:r>
      <w:r w:rsidRPr="00E16B80">
        <w:t xml:space="preserve"> vak, </w:t>
      </w:r>
      <w:r w:rsidR="00995E39" w:rsidRPr="00E16B80">
        <w:t>értelemmel nem rendelkező</w:t>
      </w:r>
      <w:r w:rsidRPr="00E16B80">
        <w:t xml:space="preserve"> törvényből vagy erőből! De ha már ezen a vonalon gondolkodunk, </w:t>
      </w:r>
      <w:r w:rsidR="00995E39" w:rsidRPr="00E16B80">
        <w:t>vissza is kérdezhetnék:</w:t>
      </w:r>
      <w:r w:rsidRPr="00E16B80">
        <w:t xml:space="preserve"> hogyan teremtődhettek vagy fejlődhettek ki </w:t>
      </w:r>
      <w:r w:rsidR="00995E39" w:rsidRPr="00E16B80">
        <w:t xml:space="preserve">a </w:t>
      </w:r>
      <w:r w:rsidRPr="00E16B80">
        <w:t xml:space="preserve">született idióták, </w:t>
      </w:r>
      <w:r w:rsidR="00995E39" w:rsidRPr="00E16B80">
        <w:t>a gondolkodásra képtelen</w:t>
      </w:r>
      <w:r w:rsidRPr="00E16B80">
        <w:t xml:space="preserve"> állatok és a többi "teremt</w:t>
      </w:r>
      <w:r w:rsidR="00995E39" w:rsidRPr="00E16B80">
        <w:t>mény</w:t>
      </w:r>
      <w:r w:rsidRPr="00E16B80">
        <w:t>"</w:t>
      </w:r>
      <w:r w:rsidR="00995E39" w:rsidRPr="00E16B80">
        <w:t xml:space="preserve"> valamiből, ami maga az abszolút Bölcsesség</w:t>
      </w:r>
      <w:r w:rsidRPr="00E16B80">
        <w:t xml:space="preserve">, ha az utóbbi </w:t>
      </w:r>
      <w:r w:rsidR="00995E39" w:rsidRPr="00E16B80">
        <w:t xml:space="preserve">tényleg </w:t>
      </w:r>
      <w:r w:rsidRPr="00E16B80">
        <w:t>egy gondolkodó</w:t>
      </w:r>
      <w:r w:rsidR="00995E39" w:rsidRPr="00E16B80">
        <w:t>,</w:t>
      </w:r>
      <w:r w:rsidRPr="00E16B80">
        <w:t xml:space="preserve"> intelligens lény, a Világegyetem </w:t>
      </w:r>
      <w:r w:rsidR="00995E39" w:rsidRPr="00E16B80">
        <w:t>alkotója</w:t>
      </w:r>
      <w:r w:rsidRPr="00E16B80">
        <w:t xml:space="preserve"> és uralkodója? Hogyan? – kérdezi Dr. Clarke</w:t>
      </w:r>
      <w:r w:rsidR="00D916DD" w:rsidRPr="00E16B80">
        <w:rPr>
          <w:rStyle w:val="Lbjegyzet-hivatkozs"/>
        </w:rPr>
        <w:footnoteReference w:id="101"/>
      </w:r>
      <w:r w:rsidRPr="00E16B80">
        <w:t xml:space="preserve"> az Istenség létezésének bizonyítékait vizsgálva. „Az Isten, aki a szemet teremtette, ne látna? Az Isten, aki a fület teremtette, ne hallana?” De ezen érvelési mód szerint el kellene ismerniük, hogy egy idióta teremtésekor Isten</w:t>
      </w:r>
      <w:r w:rsidR="0023097C" w:rsidRPr="00E16B80">
        <w:t xml:space="preserve"> maga</w:t>
      </w:r>
      <w:r w:rsidRPr="00E16B80">
        <w:t xml:space="preserve"> is idióta; hogy aki ennyi irracionális lényt, ennyi fizikai és erkölcsi </w:t>
      </w:r>
      <w:r w:rsidR="0023097C" w:rsidRPr="00E16B80">
        <w:t xml:space="preserve">értelemben vett </w:t>
      </w:r>
      <w:r w:rsidRPr="00E16B80">
        <w:t>szörnyeteget teremtett, annak irracionális lénynek kell lennie</w:t>
      </w:r>
      <w:r w:rsidR="007F215E" w:rsidRPr="00E16B80">
        <w:t>…</w:t>
      </w:r>
    </w:p>
    <w:p w14:paraId="1DC2874B" w14:textId="7E82CCF0" w:rsidR="007F215E" w:rsidRPr="00E16B80" w:rsidRDefault="00554ABE" w:rsidP="003C1641">
      <w:r>
        <w:rPr>
          <w:rFonts w:ascii="Roboto" w:hAnsi="Roboto"/>
          <w:color w:val="3C4043"/>
          <w:sz w:val="27"/>
          <w:szCs w:val="27"/>
          <w:shd w:val="clear" w:color="auto" w:fill="F5F5F5"/>
        </w:rPr>
        <w:t>…</w:t>
      </w:r>
      <w:r w:rsidR="00D916DD" w:rsidRPr="00E16B80">
        <w:t>Nem vagyunk ad</w:t>
      </w:r>
      <w:r w:rsidR="007F215E" w:rsidRPr="00E16B80">
        <w:t>vaiták</w:t>
      </w:r>
      <w:r w:rsidR="007F215E" w:rsidRPr="00E16B80">
        <w:rPr>
          <w:rStyle w:val="Lbjegyzet-hivatkozs"/>
        </w:rPr>
        <w:footnoteReference w:id="102"/>
      </w:r>
      <w:r w:rsidR="00D916DD" w:rsidRPr="00E16B80">
        <w:t xml:space="preserve">, de az egy </w:t>
      </w:r>
      <w:r w:rsidR="00B37139" w:rsidRPr="00E16B80">
        <w:t>É</w:t>
      </w:r>
      <w:r w:rsidR="00D916DD" w:rsidRPr="00E16B80">
        <w:t>lettel kapcsolatos tanításunk megegyezik az ad</w:t>
      </w:r>
      <w:r w:rsidR="00B37139" w:rsidRPr="00E16B80">
        <w:t xml:space="preserve">vaiták </w:t>
      </w:r>
      <w:r w:rsidR="00D916DD" w:rsidRPr="00E16B80">
        <w:rPr>
          <w:i/>
          <w:iCs/>
        </w:rPr>
        <w:t>Para</w:t>
      </w:r>
      <w:r w:rsidR="00B36803" w:rsidRPr="00E16B80">
        <w:rPr>
          <w:i/>
          <w:iCs/>
        </w:rPr>
        <w:t xml:space="preserve"> B</w:t>
      </w:r>
      <w:r w:rsidR="00D916DD" w:rsidRPr="00E16B80">
        <w:rPr>
          <w:i/>
          <w:iCs/>
        </w:rPr>
        <w:t>rahm</w:t>
      </w:r>
      <w:r w:rsidR="00B37139" w:rsidRPr="00E16B80">
        <w:rPr>
          <w:i/>
          <w:iCs/>
        </w:rPr>
        <w:t>a</w:t>
      </w:r>
      <w:r w:rsidR="00D916DD" w:rsidRPr="00E16B80">
        <w:t>-</w:t>
      </w:r>
      <w:r w:rsidR="00B37139" w:rsidRPr="00E16B80">
        <w:t>v</w:t>
      </w:r>
      <w:r w:rsidR="00D916DD" w:rsidRPr="00E16B80">
        <w:t xml:space="preserve">al kapcsolatos tanításával. És egyetlen </w:t>
      </w:r>
      <w:r w:rsidR="00B37139" w:rsidRPr="00E16B80">
        <w:t>filozófiai téren képzett</w:t>
      </w:r>
      <w:r w:rsidR="00D916DD" w:rsidRPr="00E16B80">
        <w:t xml:space="preserve"> ad</w:t>
      </w:r>
      <w:r w:rsidR="00B37139" w:rsidRPr="00E16B80">
        <w:t>v</w:t>
      </w:r>
      <w:r w:rsidR="00D916DD" w:rsidRPr="00E16B80">
        <w:t>ait</w:t>
      </w:r>
      <w:r w:rsidR="00B37139" w:rsidRPr="00E16B80">
        <w:t xml:space="preserve">a </w:t>
      </w:r>
      <w:r w:rsidR="00D916DD" w:rsidRPr="00E16B80">
        <w:t xml:space="preserve">sem nevezi magát agnosztikusnak, mert tudja, hogy ő </w:t>
      </w:r>
      <w:r w:rsidR="00D916DD" w:rsidRPr="00E16B80">
        <w:rPr>
          <w:i/>
          <w:iCs/>
        </w:rPr>
        <w:t>Parabrahm</w:t>
      </w:r>
      <w:r w:rsidR="00B37139" w:rsidRPr="00E16B80">
        <w:rPr>
          <w:i/>
          <w:iCs/>
        </w:rPr>
        <w:t>a</w:t>
      </w:r>
      <w:r w:rsidR="00D916DD" w:rsidRPr="00E16B80">
        <w:t>, és minden tekintetben azonos az egyetemes élettel és lélekkel – a makrokozmosz a mikrokozmos</w:t>
      </w:r>
      <w:r w:rsidR="00B37139" w:rsidRPr="00E16B80">
        <w:t>szal</w:t>
      </w:r>
      <w:r w:rsidR="00D916DD" w:rsidRPr="00E16B80">
        <w:t xml:space="preserve">, és tudja, hogy nincs Isten rajta kívül, </w:t>
      </w:r>
      <w:r w:rsidR="00B37139" w:rsidRPr="00E16B80">
        <w:t>nem létezik</w:t>
      </w:r>
      <w:r w:rsidR="00D916DD" w:rsidRPr="00E16B80">
        <w:t xml:space="preserve"> teremtő, </w:t>
      </w:r>
      <w:r w:rsidR="00B37139" w:rsidRPr="00E16B80">
        <w:t>ami nem maga is egy</w:t>
      </w:r>
      <w:r w:rsidR="00D916DD" w:rsidRPr="00E16B80">
        <w:t xml:space="preserve"> lény. Miután </w:t>
      </w:r>
      <w:r w:rsidR="00B37139" w:rsidRPr="00E16B80">
        <w:t>ráleltünk</w:t>
      </w:r>
      <w:r w:rsidR="00D916DD" w:rsidRPr="00E16B80">
        <w:t xml:space="preserve"> a Gnózis</w:t>
      </w:r>
      <w:r w:rsidR="00B37139" w:rsidRPr="00E16B80">
        <w:t>ra</w:t>
      </w:r>
      <w:r w:rsidR="00D916DD" w:rsidRPr="00E16B80">
        <w:t>, nem fordíthatunk hátat neki és nem válhatunk agnosztikuss</w:t>
      </w:r>
      <w:r w:rsidR="007F215E" w:rsidRPr="00E16B80">
        <w:t>á.</w:t>
      </w:r>
    </w:p>
    <w:p w14:paraId="299AC207" w14:textId="1619814B" w:rsidR="007F215E" w:rsidRPr="00E16B80" w:rsidRDefault="007F215E" w:rsidP="003C1641">
      <w:r w:rsidRPr="00E16B80">
        <w:t>…</w:t>
      </w:r>
      <w:r w:rsidR="00D916DD" w:rsidRPr="00E16B80">
        <w:t xml:space="preserve">Ha elismernénk, hogy még a legmagasabb </w:t>
      </w:r>
      <w:r w:rsidR="00D916DD" w:rsidRPr="00E16B80">
        <w:rPr>
          <w:i/>
          <w:iCs/>
        </w:rPr>
        <w:t>Dyan Chohan</w:t>
      </w:r>
      <w:r w:rsidR="00B36803" w:rsidRPr="00E16B80">
        <w:rPr>
          <w:rStyle w:val="Lbjegyzet-hivatkozs"/>
          <w:i/>
          <w:iCs/>
        </w:rPr>
        <w:footnoteReference w:id="103"/>
      </w:r>
      <w:r w:rsidR="00B36803" w:rsidRPr="00E16B80">
        <w:rPr>
          <w:i/>
          <w:iCs/>
        </w:rPr>
        <w:t>-</w:t>
      </w:r>
      <w:r w:rsidR="00D916DD" w:rsidRPr="00E16B80">
        <w:t xml:space="preserve">ok is </w:t>
      </w:r>
      <w:r w:rsidR="001E2B1E" w:rsidRPr="00E16B80">
        <w:t>hibázhatnak</w:t>
      </w:r>
      <w:r w:rsidR="00B37139" w:rsidRPr="00E16B80">
        <w:t xml:space="preserve"> téveszmék </w:t>
      </w:r>
      <w:r w:rsidR="00D916DD" w:rsidRPr="00E16B80">
        <w:t>hatás</w:t>
      </w:r>
      <w:r w:rsidR="00B37139" w:rsidRPr="00E16B80">
        <w:t>a alatt</w:t>
      </w:r>
      <w:r w:rsidR="00D916DD" w:rsidRPr="00E16B80">
        <w:t xml:space="preserve">, akkor nem lenne valóság számunkra, és az okkult tudományok ugyanolyan kimérák lennének, mint ez az Isten. Ha </w:t>
      </w:r>
      <w:r w:rsidR="001E2B1E" w:rsidRPr="00E16B80">
        <w:t>abszurd dolog</w:t>
      </w:r>
      <w:r w:rsidR="00D916DD" w:rsidRPr="00E16B80">
        <w:t xml:space="preserve"> tagadni azt, amit nem </w:t>
      </w:r>
      <w:r w:rsidR="001E2B1E" w:rsidRPr="00E16B80">
        <w:t xml:space="preserve">is </w:t>
      </w:r>
      <w:r w:rsidR="00D916DD" w:rsidRPr="00E16B80">
        <w:t xml:space="preserve">ismerünk, akkor még </w:t>
      </w:r>
      <w:r w:rsidR="001E2B1E" w:rsidRPr="00E16B80">
        <w:t>hóbortosabb dolog</w:t>
      </w:r>
      <w:r w:rsidR="00D916DD" w:rsidRPr="00E16B80">
        <w:t xml:space="preserve"> ismeretlen törvényeket tulajdonítani neki. </w:t>
      </w:r>
    </w:p>
    <w:p w14:paraId="061A9E9E" w14:textId="13896FD2" w:rsidR="007C0BF3" w:rsidRPr="00E16B80" w:rsidRDefault="00D916DD" w:rsidP="003C1641">
      <w:r w:rsidRPr="00E16B80">
        <w:t>A logika szerint</w:t>
      </w:r>
      <w:r w:rsidR="001E2B1E" w:rsidRPr="00E16B80">
        <w:t xml:space="preserve"> a</w:t>
      </w:r>
      <w:r w:rsidRPr="00E16B80">
        <w:t xml:space="preserve"> "semmi" </w:t>
      </w:r>
      <w:r w:rsidR="001E2B1E" w:rsidRPr="00E16B80">
        <w:t>az</w:t>
      </w:r>
      <w:r w:rsidRPr="00E16B80">
        <w:t>, ami</w:t>
      </w:r>
      <w:r w:rsidR="001E2B1E" w:rsidRPr="00E16B80">
        <w:t>ről</w:t>
      </w:r>
      <w:r w:rsidRPr="00E16B80">
        <w:t xml:space="preserve"> mindent </w:t>
      </w:r>
      <w:r w:rsidR="001E2B1E" w:rsidRPr="00E16B80">
        <w:t xml:space="preserve">bizonyossággal </w:t>
      </w:r>
      <w:r w:rsidRPr="00E16B80">
        <w:t>lehet tagadni, és semmi</w:t>
      </w:r>
      <w:r w:rsidR="00AF7261" w:rsidRPr="00E16B80">
        <w:t>t</w:t>
      </w:r>
      <w:r w:rsidRPr="00E16B80">
        <w:t xml:space="preserve"> sem lehet </w:t>
      </w:r>
      <w:r w:rsidR="001E2B1E" w:rsidRPr="00E16B80">
        <w:t>biztosan állítani róla</w:t>
      </w:r>
      <w:r w:rsidRPr="00E16B80">
        <w:t>. A véges</w:t>
      </w:r>
      <w:r w:rsidR="00AF7261" w:rsidRPr="00E16B80">
        <w:t>-</w:t>
      </w:r>
      <w:r w:rsidRPr="00E16B80">
        <w:t xml:space="preserve"> vagy végtelen semmi gondolata tehát </w:t>
      </w:r>
      <w:r w:rsidR="001E2B1E" w:rsidRPr="00E16B80">
        <w:t xml:space="preserve">fogalmi </w:t>
      </w:r>
      <w:r w:rsidR="003C3C77" w:rsidRPr="00E16B80">
        <w:t>ön-</w:t>
      </w:r>
      <w:r w:rsidRPr="00E16B80">
        <w:t>ellentmondás. Mégis, a teológusok szerint "Isten, az önmagában létező</w:t>
      </w:r>
      <w:r w:rsidR="00AF7261" w:rsidRPr="00E16B80">
        <w:t xml:space="preserve">, </w:t>
      </w:r>
      <w:r w:rsidRPr="00E16B80">
        <w:t xml:space="preserve">a legegyszerűbb, </w:t>
      </w:r>
      <w:r w:rsidRPr="00E16B80">
        <w:lastRenderedPageBreak/>
        <w:t xml:space="preserve">változatlan, </w:t>
      </w:r>
      <w:r w:rsidR="001E2B1E" w:rsidRPr="00E16B80">
        <w:t>kikezdhetetlen</w:t>
      </w:r>
      <w:r w:rsidR="001E2B1E" w:rsidRPr="00E16B80">
        <w:rPr>
          <w:rStyle w:val="Lbjegyzet-hivatkozs"/>
        </w:rPr>
        <w:footnoteReference w:id="104"/>
      </w:r>
      <w:r w:rsidRPr="00E16B80">
        <w:t xml:space="preserve"> lény; nincsenek részei, alakja, mozgása, oszthatósága vagy bármilyen más olyan tulajdonsága, mint amilyeneket az anyagban találunk. Mert minden ilyen dolog egyértelműen és szükségszerűen</w:t>
      </w:r>
      <w:r w:rsidR="009148A4" w:rsidRPr="00E16B80">
        <w:t xml:space="preserve">, </w:t>
      </w:r>
      <w:r w:rsidR="001E2B1E" w:rsidRPr="00E16B80">
        <w:t>ez</w:t>
      </w:r>
      <w:r w:rsidR="009148A4" w:rsidRPr="00E16B80">
        <w:t>en</w:t>
      </w:r>
      <w:r w:rsidRPr="00E16B80">
        <w:t xml:space="preserve"> fogalmáb</w:t>
      </w:r>
      <w:r w:rsidR="009148A4" w:rsidRPr="00E16B80">
        <w:t>ól eredően</w:t>
      </w:r>
      <w:r w:rsidRPr="00E16B80">
        <w:t xml:space="preserve"> is végességet feltételez, és teljesen </w:t>
      </w:r>
      <w:r w:rsidR="001E2B1E" w:rsidRPr="00E16B80">
        <w:t>összeegyeztethetetlen a</w:t>
      </w:r>
      <w:r w:rsidRPr="00E16B80">
        <w:t xml:space="preserve"> </w:t>
      </w:r>
      <w:r w:rsidR="001E2B1E" w:rsidRPr="00E16B80">
        <w:t>tökéletes</w:t>
      </w:r>
      <w:r w:rsidRPr="00E16B80">
        <w:t xml:space="preserve"> végtelenség</w:t>
      </w:r>
      <w:r w:rsidR="001E2B1E" w:rsidRPr="00E16B80">
        <w:t>gel</w:t>
      </w:r>
      <w:r w:rsidRPr="00E16B80">
        <w:t xml:space="preserve">." Ezért az </w:t>
      </w:r>
      <w:r w:rsidR="009148A4" w:rsidRPr="00E16B80">
        <w:t xml:space="preserve">az </w:t>
      </w:r>
      <w:r w:rsidRPr="00E16B80">
        <w:t xml:space="preserve">Isten, akit itt a </w:t>
      </w:r>
      <w:r w:rsidR="001E2B1E" w:rsidRPr="00E16B80">
        <w:t>XIX</w:t>
      </w:r>
      <w:r w:rsidRPr="00E16B80">
        <w:t>. század imáda</w:t>
      </w:r>
      <w:r w:rsidR="001E2B1E" w:rsidRPr="00E16B80">
        <w:t>ta számára</w:t>
      </w:r>
      <w:r w:rsidRPr="00E16B80">
        <w:t xml:space="preserve"> </w:t>
      </w:r>
      <w:r w:rsidR="001E2B1E" w:rsidRPr="00E16B80">
        <w:t>fel</w:t>
      </w:r>
      <w:r w:rsidRPr="00E16B80">
        <w:t>kínálnak, híján van minden olyan tulajdonságnak, amelyr</w:t>
      </w:r>
      <w:r w:rsidR="00091F18" w:rsidRPr="00E16B80">
        <w:t>ől</w:t>
      </w:r>
      <w:r w:rsidRPr="00E16B80">
        <w:t xml:space="preserve"> az emberi elme bármilyen </w:t>
      </w:r>
      <w:r w:rsidR="00091F18" w:rsidRPr="00E16B80">
        <w:t xml:space="preserve">elképzelést </w:t>
      </w:r>
      <w:r w:rsidRPr="00E16B80">
        <w:t xml:space="preserve">képes </w:t>
      </w:r>
      <w:r w:rsidR="003C3C77" w:rsidRPr="00E16B80">
        <w:t>meg</w:t>
      </w:r>
      <w:r w:rsidRPr="00E16B80">
        <w:t>alkotni. Mi ez valójában, ha nem egy olyan lény, a</w:t>
      </w:r>
      <w:r w:rsidR="00091F18" w:rsidRPr="00E16B80">
        <w:t>m</w:t>
      </w:r>
      <w:r w:rsidRPr="00E16B80">
        <w:t>iről semmi sem állíthat</w:t>
      </w:r>
      <w:r w:rsidR="009148A4" w:rsidRPr="00E16B80">
        <w:t>ó</w:t>
      </w:r>
      <w:r w:rsidR="00091F18" w:rsidRPr="00E16B80">
        <w:t xml:space="preserve"> úgy</w:t>
      </w:r>
      <w:r w:rsidRPr="00E16B80">
        <w:t xml:space="preserve">, </w:t>
      </w:r>
      <w:r w:rsidR="00091F18" w:rsidRPr="00E16B80">
        <w:t>hogy</w:t>
      </w:r>
      <w:r w:rsidRPr="00E16B80">
        <w:t xml:space="preserve"> ne</w:t>
      </w:r>
      <w:r w:rsidR="00091F18" w:rsidRPr="00E16B80">
        <w:t xml:space="preserve"> keveredné</w:t>
      </w:r>
      <w:r w:rsidR="009148A4" w:rsidRPr="00E16B80">
        <w:t>n</w:t>
      </w:r>
      <w:r w:rsidR="00091F18" w:rsidRPr="00E16B80">
        <w:t>k rögtön ellentmondásba</w:t>
      </w:r>
      <w:r w:rsidRPr="00E16B80">
        <w:t>? Saját Bibliájuk</w:t>
      </w:r>
      <w:r w:rsidR="009148A4" w:rsidRPr="00E16B80">
        <w:t xml:space="preserve"> és </w:t>
      </w:r>
      <w:r w:rsidRPr="00E16B80">
        <w:t xml:space="preserve">a </w:t>
      </w:r>
      <w:r w:rsidR="009148A4" w:rsidRPr="00E16B80">
        <w:t>Jelenések Könyve</w:t>
      </w:r>
      <w:r w:rsidR="009148A4" w:rsidRPr="00E16B80">
        <w:rPr>
          <w:rStyle w:val="Lbjegyzet-hivatkozs"/>
        </w:rPr>
        <w:footnoteReference w:id="105"/>
      </w:r>
      <w:r w:rsidRPr="00E16B80">
        <w:t xml:space="preserve"> lerombolj</w:t>
      </w:r>
      <w:r w:rsidR="009148A4" w:rsidRPr="00E16B80">
        <w:t>ák</w:t>
      </w:r>
      <w:r w:rsidRPr="00E16B80">
        <w:t xml:space="preserve"> az összes </w:t>
      </w:r>
      <w:r w:rsidR="003C3C77" w:rsidRPr="00E16B80">
        <w:t xml:space="preserve">neki tulajdonított </w:t>
      </w:r>
      <w:r w:rsidRPr="00E16B80">
        <w:t xml:space="preserve">erkölcsi </w:t>
      </w:r>
      <w:r w:rsidR="00091F18" w:rsidRPr="00E16B80">
        <w:t>parancsolatot</w:t>
      </w:r>
      <w:r w:rsidRPr="00E16B80">
        <w:t>, hacsak nem nevez</w:t>
      </w:r>
      <w:r w:rsidR="00091F18" w:rsidRPr="00E16B80">
        <w:t>zü</w:t>
      </w:r>
      <w:r w:rsidRPr="00E16B80">
        <w:t>k</w:t>
      </w:r>
      <w:r w:rsidR="00091F18" w:rsidRPr="00E16B80">
        <w:t xml:space="preserve"> tökéletességnek</w:t>
      </w:r>
      <w:r w:rsidRPr="00E16B80">
        <w:t xml:space="preserve"> azokat a tulajdonságokat, amelyeket minden más ember értelme és </w:t>
      </w:r>
      <w:r w:rsidR="00091F18" w:rsidRPr="00E16B80">
        <w:t xml:space="preserve">a </w:t>
      </w:r>
      <w:r w:rsidRPr="00E16B80">
        <w:t xml:space="preserve">józan </w:t>
      </w:r>
      <w:r w:rsidR="00091F18" w:rsidRPr="00E16B80">
        <w:t>ész is</w:t>
      </w:r>
      <w:r w:rsidRPr="00E16B80">
        <w:t xml:space="preserve"> tökéletlenségeknek, utálatos bűnöknek és brutális gonoszságnak nevez. Sőt, aki a babonás tömegeknek írt buddhista szentírásainkat olvassa, nem fog </w:t>
      </w:r>
      <w:r w:rsidR="00091F18" w:rsidRPr="00E16B80">
        <w:t>azokban</w:t>
      </w:r>
      <w:r w:rsidRPr="00E16B80">
        <w:t xml:space="preserve"> találni egy</w:t>
      </w:r>
      <w:r w:rsidR="00091F18" w:rsidRPr="00E16B80">
        <w:t>etlen</w:t>
      </w:r>
      <w:r w:rsidRPr="00E16B80">
        <w:t xml:space="preserve"> olyan bosszúálló, igazságtalan, kegyetlen és ostoba démont</w:t>
      </w:r>
      <w:r w:rsidR="00091F18" w:rsidRPr="00E16B80">
        <w:t xml:space="preserve"> sem</w:t>
      </w:r>
      <w:r w:rsidRPr="00E16B80">
        <w:t xml:space="preserve">, mint az a mennyei zsarnok, akire a keresztények pazarlóan halmozzák el </w:t>
      </w:r>
      <w:r w:rsidR="00091F18" w:rsidRPr="00E16B80">
        <w:t>alázatos</w:t>
      </w:r>
      <w:r w:rsidRPr="00E16B80">
        <w:t xml:space="preserve"> imádatukat, és aki</w:t>
      </w:r>
      <w:r w:rsidR="007542D1" w:rsidRPr="00E16B80">
        <w:t>t</w:t>
      </w:r>
      <w:r w:rsidRPr="00E16B80">
        <w:t xml:space="preserve"> teológusaik olyan tökéletesség</w:t>
      </w:r>
      <w:r w:rsidR="007542D1" w:rsidRPr="00E16B80">
        <w:t>gel ruháznak fel</w:t>
      </w:r>
      <w:r w:rsidRPr="00E16B80">
        <w:t>, am</w:t>
      </w:r>
      <w:r w:rsidR="007542D1" w:rsidRPr="00E16B80">
        <w:t>ine</w:t>
      </w:r>
      <w:r w:rsidRPr="00E16B80">
        <w:t>k a Bibli</w:t>
      </w:r>
      <w:r w:rsidR="007542D1" w:rsidRPr="00E16B80">
        <w:t>ájuk</w:t>
      </w:r>
      <w:r w:rsidRPr="00E16B80">
        <w:t xml:space="preserve"> minden </w:t>
      </w:r>
      <w:r w:rsidR="007542D1" w:rsidRPr="00E16B80">
        <w:t xml:space="preserve">lapja </w:t>
      </w:r>
      <w:r w:rsidRPr="00E16B80">
        <w:t xml:space="preserve">ellentmond. </w:t>
      </w:r>
      <w:r w:rsidR="007542D1" w:rsidRPr="00E16B80">
        <w:t>Kétségtelenül</w:t>
      </w:r>
      <w:r w:rsidRPr="00E16B80">
        <w:t xml:space="preserve"> és valóban a teológiátok azért teremtette</w:t>
      </w:r>
      <w:r w:rsidR="007542D1" w:rsidRPr="00E16B80">
        <w:t xml:space="preserve"> meg</w:t>
      </w:r>
      <w:r w:rsidRPr="00E16B80">
        <w:t xml:space="preserve"> Istenét, hogy </w:t>
      </w:r>
      <w:r w:rsidR="007542D1" w:rsidRPr="00E16B80">
        <w:t xml:space="preserve">aztán </w:t>
      </w:r>
      <w:r w:rsidRPr="00E16B80">
        <w:t xml:space="preserve">darabonként elpusztítsa. Az egyházatok </w:t>
      </w:r>
      <w:r w:rsidR="007542D1" w:rsidRPr="00E16B80">
        <w:t>egy</w:t>
      </w:r>
      <w:r w:rsidRPr="00E16B80">
        <w:t xml:space="preserve"> </w:t>
      </w:r>
      <w:r w:rsidR="007542D1" w:rsidRPr="00E16B80">
        <w:t>mitikus</w:t>
      </w:r>
      <w:r w:rsidRPr="00E16B80">
        <w:t xml:space="preserve"> Szaturnusz, aki </w:t>
      </w:r>
      <w:r w:rsidR="007542D1" w:rsidRPr="00E16B80">
        <w:t xml:space="preserve">csak azért nemz </w:t>
      </w:r>
      <w:r w:rsidRPr="00E16B80">
        <w:t>gyermekeket, hogy felfalja őket.</w:t>
      </w:r>
    </w:p>
    <w:p w14:paraId="2AF03C3C" w14:textId="4EFD64F3" w:rsidR="00063E54" w:rsidRPr="00E16B80" w:rsidRDefault="00063E54" w:rsidP="003C1641">
      <w:r w:rsidRPr="00E16B80">
        <w:t>(</w:t>
      </w:r>
      <w:r w:rsidRPr="00E16B80">
        <w:rPr>
          <w:i/>
          <w:iCs/>
        </w:rPr>
        <w:t>Az Egyetemes Elme</w:t>
      </w:r>
      <w:r w:rsidRPr="00E16B80">
        <w:t>) – Néhány gondolatnak és érvelésnek kell alátámasztania minden új elképzelést – például biztosan számon fog</w:t>
      </w:r>
      <w:r w:rsidR="00E471C0" w:rsidRPr="00E16B80">
        <w:t>ják</w:t>
      </w:r>
      <w:r w:rsidRPr="00E16B80">
        <w:t xml:space="preserve"> kérni </w:t>
      </w:r>
      <w:r w:rsidR="00867103" w:rsidRPr="00E16B80">
        <w:t>rajtunk</w:t>
      </w:r>
      <w:r w:rsidRPr="00E16B80">
        <w:t xml:space="preserve"> a következő látszólagos ellentmondások</w:t>
      </w:r>
      <w:r w:rsidR="00867103" w:rsidRPr="00E16B80">
        <w:t>at</w:t>
      </w:r>
      <w:r w:rsidRPr="00E16B80">
        <w:t xml:space="preserve">: </w:t>
      </w:r>
    </w:p>
    <w:p w14:paraId="04C18EB9" w14:textId="2B95CE96" w:rsidR="00063E54" w:rsidRPr="00E16B80" w:rsidRDefault="00063E54" w:rsidP="003C1641">
      <w:r w:rsidRPr="00E16B80">
        <w:t xml:space="preserve">(1) </w:t>
      </w:r>
      <w:r w:rsidR="00B4015F" w:rsidRPr="00E16B80">
        <w:t>t</w:t>
      </w:r>
      <w:r w:rsidRPr="00E16B80">
        <w:t xml:space="preserve">agadjuk egy gondolkodó, tudatos Isten létezését azon az alapon, hogy egy ilyen Istennek vagy </w:t>
      </w:r>
      <w:r w:rsidR="00867103" w:rsidRPr="00E16B80">
        <w:t xml:space="preserve">a </w:t>
      </w:r>
      <w:r w:rsidR="00B4015F" w:rsidRPr="00E16B80">
        <w:t>körülmények által meghatározottnak</w:t>
      </w:r>
      <w:r w:rsidRPr="00E16B80">
        <w:t xml:space="preserve">, korlátozottnak és változásnak </w:t>
      </w:r>
      <w:r w:rsidR="00B4015F" w:rsidRPr="00E16B80">
        <w:t>kitettnek</w:t>
      </w:r>
      <w:r w:rsidRPr="00E16B80">
        <w:t xml:space="preserve"> kell lennie, tehát </w:t>
      </w:r>
      <w:r w:rsidRPr="00E16B80">
        <w:rPr>
          <w:i/>
          <w:iCs/>
        </w:rPr>
        <w:t>nem</w:t>
      </w:r>
      <w:r w:rsidR="00B4015F" w:rsidRPr="00E16B80">
        <w:rPr>
          <w:i/>
          <w:iCs/>
        </w:rPr>
        <w:t xml:space="preserve"> lehet</w:t>
      </w:r>
      <w:r w:rsidRPr="00E16B80">
        <w:t xml:space="preserve"> végtelen, vagy </w:t>
      </w:r>
    </w:p>
    <w:p w14:paraId="0A739EDB" w14:textId="0B4651BE" w:rsidR="00063E54" w:rsidRPr="00E16B80" w:rsidRDefault="00063E54" w:rsidP="003C1641">
      <w:r w:rsidRPr="00E16B80">
        <w:t xml:space="preserve">(2) ha örökkévaló, </w:t>
      </w:r>
      <w:r w:rsidR="00B4015F" w:rsidRPr="00E16B80">
        <w:t>meg</w:t>
      </w:r>
      <w:r w:rsidRPr="00E16B80">
        <w:t>változ</w:t>
      </w:r>
      <w:r w:rsidR="00B4015F" w:rsidRPr="00E16B80">
        <w:t>t</w:t>
      </w:r>
      <w:r w:rsidR="00867103" w:rsidRPr="00E16B80">
        <w:t>at</w:t>
      </w:r>
      <w:r w:rsidR="00B4015F" w:rsidRPr="00E16B80">
        <w:t>hat</w:t>
      </w:r>
      <w:r w:rsidRPr="00E16B80">
        <w:t>atlan és független lényként ábrázolják, amely a természet</w:t>
      </w:r>
      <w:r w:rsidR="00B4015F" w:rsidRPr="00E16B80">
        <w:t>nek</w:t>
      </w:r>
      <w:r w:rsidRPr="00E16B80">
        <w:t xml:space="preserve"> egyetlen részecskéj</w:t>
      </w:r>
      <w:r w:rsidR="00B4015F" w:rsidRPr="00E16B80">
        <w:t>ét sem tartalmazza</w:t>
      </w:r>
      <w:r w:rsidRPr="00E16B80">
        <w:t xml:space="preserve">, akkor azt válaszoljuk, hogy </w:t>
      </w:r>
      <w:r w:rsidR="00B4015F" w:rsidRPr="00E16B80">
        <w:t xml:space="preserve">az </w:t>
      </w:r>
      <w:r w:rsidRPr="00E16B80">
        <w:t xml:space="preserve">nem lény, hanem egy megváltoztathatatlan, vak elv, egy törvény. </w:t>
      </w:r>
      <w:r w:rsidR="00B4015F" w:rsidRPr="00E16B80">
        <w:t>Amire azt</w:t>
      </w:r>
      <w:r w:rsidRPr="00E16B80">
        <w:t xml:space="preserve"> mondják majd,</w:t>
      </w:r>
      <w:r w:rsidR="00B4015F" w:rsidRPr="00E16B80">
        <w:t xml:space="preserve"> hogy </w:t>
      </w:r>
      <w:r w:rsidR="00867103" w:rsidRPr="00E16B80">
        <w:t xml:space="preserve">de hát </w:t>
      </w:r>
      <w:r w:rsidR="00B4015F" w:rsidRPr="00E16B80">
        <w:t>mégis</w:t>
      </w:r>
      <w:r w:rsidR="007E3707" w:rsidRPr="00E16B80">
        <w:t xml:space="preserve"> </w:t>
      </w:r>
      <w:r w:rsidRPr="00E16B80">
        <w:t xml:space="preserve">hiszünk a </w:t>
      </w:r>
      <w:r w:rsidRPr="00E16B80">
        <w:rPr>
          <w:i/>
          <w:iCs/>
        </w:rPr>
        <w:t>Dy</w:t>
      </w:r>
      <w:r w:rsidR="00F55145" w:rsidRPr="00E16B80">
        <w:rPr>
          <w:i/>
          <w:iCs/>
        </w:rPr>
        <w:t>a</w:t>
      </w:r>
      <w:r w:rsidRPr="00E16B80">
        <w:rPr>
          <w:i/>
          <w:iCs/>
        </w:rPr>
        <w:t>n</w:t>
      </w:r>
      <w:r w:rsidR="00F55145" w:rsidRPr="00E16B80">
        <w:t>-</w:t>
      </w:r>
      <w:r w:rsidRPr="00E16B80">
        <w:t>okban, vagy Bolygó</w:t>
      </w:r>
      <w:r w:rsidR="00B4015F" w:rsidRPr="00E16B80">
        <w:t>i</w:t>
      </w:r>
      <w:r w:rsidRPr="00E16B80">
        <w:t>kban (</w:t>
      </w:r>
      <w:r w:rsidR="00B4015F" w:rsidRPr="00E16B80">
        <w:t xml:space="preserve">akik ráadásul még </w:t>
      </w:r>
      <w:r w:rsidRPr="00E16B80">
        <w:t xml:space="preserve">"szellemek" is), és egyetemes elmével ruházzuk fel őket, </w:t>
      </w:r>
      <w:r w:rsidR="00B4015F" w:rsidRPr="00E16B80">
        <w:t>és erre</w:t>
      </w:r>
      <w:r w:rsidR="00B4015F" w:rsidRPr="00E16B80">
        <w:rPr>
          <w:i/>
          <w:iCs/>
        </w:rPr>
        <w:t xml:space="preserve"> magyarázatot kell adnunk</w:t>
      </w:r>
      <w:r w:rsidRPr="00E16B80">
        <w:t xml:space="preserve">. </w:t>
      </w:r>
    </w:p>
    <w:p w14:paraId="303DF8DF" w14:textId="77777777" w:rsidR="00063E54" w:rsidRPr="00E16B80" w:rsidRDefault="00063E54" w:rsidP="003C1641">
      <w:r w:rsidRPr="00E16B80">
        <w:t xml:space="preserve">Indokaink röviden így foglalhatók össze: </w:t>
      </w:r>
    </w:p>
    <w:p w14:paraId="00BA358C" w14:textId="07A7C6A2" w:rsidR="00063E54" w:rsidRPr="00E16B80" w:rsidRDefault="00063E54" w:rsidP="003C1641">
      <w:r w:rsidRPr="00E16B80">
        <w:t xml:space="preserve">(1) Tagadjuk azt az abszurd állítást, hogy </w:t>
      </w:r>
      <w:r w:rsidR="00B4015F" w:rsidRPr="00E16B80">
        <w:t xml:space="preserve">- akár </w:t>
      </w:r>
      <w:r w:rsidRPr="00E16B80">
        <w:t xml:space="preserve">még </w:t>
      </w:r>
      <w:r w:rsidR="00867103" w:rsidRPr="00E16B80">
        <w:t>a</w:t>
      </w:r>
      <w:r w:rsidRPr="00E16B80">
        <w:t xml:space="preserve"> határtalan és örök univerzumban is</w:t>
      </w:r>
      <w:r w:rsidR="007009A8" w:rsidRPr="00E16B80">
        <w:t xml:space="preserve"> –</w:t>
      </w:r>
      <w:r w:rsidRPr="00E16B80">
        <w:t xml:space="preserve"> </w:t>
      </w:r>
      <w:r w:rsidR="007009A8" w:rsidRPr="00E16B80">
        <w:t>helye lehetne</w:t>
      </w:r>
      <w:r w:rsidRPr="00E16B80">
        <w:t xml:space="preserve"> két végtelen, örök és mindenütt jelenlévő létezés</w:t>
      </w:r>
      <w:r w:rsidR="007009A8" w:rsidRPr="00E16B80">
        <w:t>nek</w:t>
      </w:r>
      <w:r w:rsidR="007009A8" w:rsidRPr="00E16B80">
        <w:rPr>
          <w:rStyle w:val="Lbjegyzet-hivatkozs"/>
        </w:rPr>
        <w:footnoteReference w:id="106"/>
      </w:r>
      <w:r w:rsidRPr="00E16B80">
        <w:t>.</w:t>
      </w:r>
    </w:p>
    <w:p w14:paraId="675FBBB3" w14:textId="69C67636" w:rsidR="00063E54" w:rsidRPr="00E16B80" w:rsidRDefault="00063E54" w:rsidP="003C1641">
      <w:r w:rsidRPr="00E16B80">
        <w:lastRenderedPageBreak/>
        <w:t>(2) Az Anyagról tudjuk, hogy örök, azaz mivel nincs kezdete</w:t>
      </w:r>
      <w:r w:rsidR="007009A8" w:rsidRPr="00E16B80">
        <w:t xml:space="preserve"> -</w:t>
      </w:r>
      <w:r w:rsidRPr="00E16B80">
        <w:t xml:space="preserve"> </w:t>
      </w:r>
      <w:r w:rsidR="00867103" w:rsidRPr="00E16B80">
        <w:t>hiszen</w:t>
      </w:r>
      <w:r w:rsidRPr="00E16B80">
        <w:t xml:space="preserve"> (a) az Anyag maga a Természet; (b) mert az, ami nem semmisítheti meg önmagát és elpusztíthatatlan, szükségszerűen létezik</w:t>
      </w:r>
      <w:r w:rsidR="007009A8" w:rsidRPr="00E16B80">
        <w:t xml:space="preserve"> </w:t>
      </w:r>
      <w:r w:rsidR="00867103" w:rsidRPr="00E16B80">
        <w:t>–</w:t>
      </w:r>
      <w:r w:rsidRPr="00E16B80">
        <w:t xml:space="preserve"> ezért</w:t>
      </w:r>
      <w:r w:rsidR="00867103" w:rsidRPr="00E16B80">
        <w:t xml:space="preserve"> nem </w:t>
      </w:r>
      <w:r w:rsidRPr="00E16B80">
        <w:t xml:space="preserve"> </w:t>
      </w:r>
      <w:r w:rsidR="007009A8" w:rsidRPr="00E16B80">
        <w:t>kezdhetett el létezni</w:t>
      </w:r>
      <w:r w:rsidRPr="00E16B80">
        <w:t xml:space="preserve">, és nem is szűnhet meg létezni; </w:t>
      </w:r>
      <w:r w:rsidR="00867103" w:rsidRPr="00E16B80">
        <w:t>továbbá</w:t>
      </w:r>
      <w:r w:rsidR="007009A8" w:rsidRPr="00E16B80">
        <w:t xml:space="preserve"> </w:t>
      </w:r>
      <w:r w:rsidRPr="00E16B80">
        <w:t>(c) mert számtalan kor</w:t>
      </w:r>
      <w:r w:rsidR="007009A8" w:rsidRPr="00E16B80">
        <w:t>szak</w:t>
      </w:r>
      <w:r w:rsidRPr="00E16B80">
        <w:t xml:space="preserve"> felhalmozott tapasztalata és az egzakt tudomány tapasztalata</w:t>
      </w:r>
      <w:r w:rsidR="007009A8" w:rsidRPr="00E16B80">
        <w:t>i is</w:t>
      </w:r>
      <w:r w:rsidRPr="00E16B80">
        <w:t xml:space="preserve"> azt mutatj</w:t>
      </w:r>
      <w:r w:rsidR="007009A8" w:rsidRPr="00E16B80">
        <w:t>ák</w:t>
      </w:r>
      <w:r w:rsidRPr="00E16B80">
        <w:t xml:space="preserve"> nekünk, hogy az anyag (vagy a természet) a </w:t>
      </w:r>
      <w:r w:rsidR="007009A8" w:rsidRPr="00E16B80">
        <w:t>maga</w:t>
      </w:r>
      <w:r w:rsidRPr="00E16B80">
        <w:t xml:space="preserve"> sajátos energiája által cselekszik, egyetlen atomja sincs soha abszolút nyugalmi állapotban, és ezért mindig léteznie kellett, azaz </w:t>
      </w:r>
      <w:r w:rsidR="007009A8" w:rsidRPr="00E16B80">
        <w:t>összetevői</w:t>
      </w:r>
      <w:r w:rsidRPr="00E16B80">
        <w:t xml:space="preserve"> folyamatosan változtatják a formájukat, kombinációikat és tulajdonságaikat, de </w:t>
      </w:r>
      <w:r w:rsidR="007009A8" w:rsidRPr="00E16B80">
        <w:t>princípiumai</w:t>
      </w:r>
      <w:r w:rsidRPr="00E16B80">
        <w:t xml:space="preserve"> vagy elemei abszolút elpusztíthatatlanok. </w:t>
      </w:r>
    </w:p>
    <w:p w14:paraId="41751C2E" w14:textId="127A745B" w:rsidR="007C0BF3" w:rsidRPr="00E16B80" w:rsidRDefault="00063E54" w:rsidP="003C1641">
      <w:r w:rsidRPr="00E16B80">
        <w:t xml:space="preserve">(3) Ami Istent illeti – mivel senki sem látta őt </w:t>
      </w:r>
      <w:r w:rsidR="00F41302" w:rsidRPr="00E16B80">
        <w:t xml:space="preserve">még </w:t>
      </w:r>
      <w:r w:rsidR="00C713EE" w:rsidRPr="00E16B80">
        <w:t xml:space="preserve">soha és sehol </w:t>
      </w:r>
      <w:r w:rsidRPr="00E16B80">
        <w:t xml:space="preserve">–, </w:t>
      </w:r>
      <w:r w:rsidRPr="00E16B80">
        <w:rPr>
          <w:i/>
          <w:iCs/>
        </w:rPr>
        <w:t xml:space="preserve">hacsak nem </w:t>
      </w:r>
      <w:r w:rsidR="00C713EE" w:rsidRPr="00E16B80">
        <w:rPr>
          <w:i/>
          <w:iCs/>
        </w:rPr>
        <w:t xml:space="preserve">ő </w:t>
      </w:r>
      <w:r w:rsidRPr="00E16B80">
        <w:rPr>
          <w:i/>
          <w:iCs/>
        </w:rPr>
        <w:t>maga a</w:t>
      </w:r>
      <w:r w:rsidR="00C713EE" w:rsidRPr="00E16B80">
        <w:rPr>
          <w:i/>
          <w:iCs/>
        </w:rPr>
        <w:t>z eszenciája</w:t>
      </w:r>
      <w:r w:rsidRPr="00E16B80">
        <w:rPr>
          <w:i/>
          <w:iCs/>
        </w:rPr>
        <w:t xml:space="preserve"> és természete ennek a </w:t>
      </w:r>
      <w:r w:rsidR="00C713EE" w:rsidRPr="00E16B80">
        <w:rPr>
          <w:i/>
          <w:iCs/>
        </w:rPr>
        <w:t>határtalan és</w:t>
      </w:r>
      <w:r w:rsidRPr="00E16B80">
        <w:rPr>
          <w:i/>
          <w:iCs/>
        </w:rPr>
        <w:t xml:space="preserve"> örökkévaló Anyagnak, energiának és mozgásnak, </w:t>
      </w:r>
      <w:r w:rsidRPr="00E16B80">
        <w:t xml:space="preserve">nem tekinthetjük őt sem öröknek, sem végtelennek, sem önmagában létezőnek. Nem ismerünk el olyan lényt vagy létezést, amelyről abszolút semmit sem tudunk, mert (a) nincs számára hely abban az anyagban, amelynek tagadhatatlan tulajdonságait és minőségét </w:t>
      </w:r>
      <w:r w:rsidR="00C713EE" w:rsidRPr="00E16B80">
        <w:t>nagyon alaposan</w:t>
      </w:r>
      <w:r w:rsidRPr="00E16B80">
        <w:t xml:space="preserve"> ismerjük; (b) mert ha ő vagy az csak az anyag része, akkor nevetséges az állít</w:t>
      </w:r>
      <w:r w:rsidR="00F41302" w:rsidRPr="00E16B80">
        <w:t>ás</w:t>
      </w:r>
      <w:r w:rsidRPr="00E16B80">
        <w:t>, hogy ő a mozgatója és ura</w:t>
      </w:r>
      <w:r w:rsidR="00F270E9" w:rsidRPr="00E16B80">
        <w:t>l</w:t>
      </w:r>
      <w:r w:rsidRPr="00E16B80">
        <w:t xml:space="preserve">ója annak, amelynek csak </w:t>
      </w:r>
      <w:r w:rsidR="00F270E9" w:rsidRPr="00E16B80">
        <w:t>egy</w:t>
      </w:r>
      <w:r w:rsidR="00F41302" w:rsidRPr="00E16B80">
        <w:t>, és</w:t>
      </w:r>
      <w:r w:rsidR="00F270E9" w:rsidRPr="00E16B80">
        <w:t xml:space="preserve"> a többitől függő</w:t>
      </w:r>
      <w:r w:rsidRPr="00E16B80">
        <w:t xml:space="preserve"> része; és (c) mert ha azt mondják nekünk, hogy Isten egy önmagában létező, tiszta szellem, független az anyagtól – egy koz</w:t>
      </w:r>
      <w:r w:rsidR="00F270E9" w:rsidRPr="00E16B80">
        <w:t>moszon</w:t>
      </w:r>
      <w:r w:rsidRPr="00E16B80">
        <w:t xml:space="preserve"> kívüli istenség, akkor azt válaszoljuk, hogy ha el</w:t>
      </w:r>
      <w:r w:rsidR="00F270E9" w:rsidRPr="00E16B80">
        <w:t xml:space="preserve"> is </w:t>
      </w:r>
      <w:r w:rsidRPr="00E16B80">
        <w:t>ismer</w:t>
      </w:r>
      <w:r w:rsidR="00F270E9" w:rsidRPr="00E16B80">
        <w:t>nénk</w:t>
      </w:r>
      <w:r w:rsidRPr="00E16B80">
        <w:t xml:space="preserve"> egy ilyen </w:t>
      </w:r>
      <w:r w:rsidR="00F270E9" w:rsidRPr="00E16B80">
        <w:t>képtelenség</w:t>
      </w:r>
      <w:r w:rsidRPr="00E16B80">
        <w:t xml:space="preserve"> lehetőségét, vagyis a létezését, akkor </w:t>
      </w:r>
      <w:r w:rsidR="00F270E9" w:rsidRPr="00E16B80">
        <w:t xml:space="preserve">is </w:t>
      </w:r>
      <w:r w:rsidRPr="00E16B80">
        <w:t xml:space="preserve">azt állítjuk, hogy egy tisztán anyagtalan szellem nem lehet intelligens, tudatos </w:t>
      </w:r>
      <w:r w:rsidR="00F270E9" w:rsidRPr="00E16B80">
        <w:t>irányító</w:t>
      </w:r>
      <w:r w:rsidRPr="00E16B80">
        <w:t xml:space="preserve">, és nem rendelkezhet a teológia által ráruházott tulajdonságok egyikével sem, </w:t>
      </w:r>
      <w:r w:rsidR="00F41302" w:rsidRPr="00E16B80">
        <w:t>vagyis</w:t>
      </w:r>
      <w:r w:rsidRPr="00E16B80">
        <w:t xml:space="preserve"> egy ilyen Isten ismét csak </w:t>
      </w:r>
      <w:r w:rsidR="00F270E9" w:rsidRPr="00E16B80">
        <w:t>vak</w:t>
      </w:r>
      <w:r w:rsidRPr="00E16B80">
        <w:t xml:space="preserve"> </w:t>
      </w:r>
      <w:r w:rsidR="00F270E9" w:rsidRPr="00E16B80">
        <w:t>energia lenne</w:t>
      </w:r>
      <w:r w:rsidRPr="00E16B80">
        <w:t xml:space="preserve">. Az intelligencia, ahogyan azt </w:t>
      </w:r>
      <w:r w:rsidRPr="00E16B80">
        <w:rPr>
          <w:i/>
          <w:iCs/>
        </w:rPr>
        <w:t>Dyan Chohan</w:t>
      </w:r>
      <w:r w:rsidR="007009A8" w:rsidRPr="00E16B80">
        <w:t>-</w:t>
      </w:r>
      <w:r w:rsidRPr="00E16B80">
        <w:t xml:space="preserve">jainknál </w:t>
      </w:r>
      <w:r w:rsidR="00F270E9" w:rsidRPr="00E16B80">
        <w:t>látjuk</w:t>
      </w:r>
      <w:r w:rsidRPr="00E16B80">
        <w:t>, olyan képesség, amely csak szervezett</w:t>
      </w:r>
      <w:r w:rsidR="00F41302" w:rsidRPr="00E16B80">
        <w:t>,</w:t>
      </w:r>
      <w:r w:rsidRPr="00E16B80">
        <w:t xml:space="preserve"> élő lényekhez tartozhat – bármennyire is felfoghatatlan vagy inkább láthatatlan </w:t>
      </w:r>
      <w:r w:rsidR="00F270E9" w:rsidRPr="00E16B80">
        <w:t xml:space="preserve">az ő </w:t>
      </w:r>
      <w:r w:rsidRPr="00E16B80">
        <w:t>szervez</w:t>
      </w:r>
      <w:r w:rsidR="00F270E9" w:rsidRPr="00E16B80">
        <w:t>etük</w:t>
      </w:r>
      <w:r w:rsidRPr="00E16B80">
        <w:t xml:space="preserve"> anyaga. Az intelligencia megköveteli a gondolkodás </w:t>
      </w:r>
      <w:r w:rsidR="00F270E9" w:rsidRPr="00E16B80">
        <w:t>képességét;</w:t>
      </w:r>
      <w:r w:rsidRPr="00E16B80">
        <w:t xml:space="preserve"> a gondolkodáshoz </w:t>
      </w:r>
      <w:r w:rsidR="00F270E9" w:rsidRPr="00E16B80">
        <w:t>eszmék szükségesek</w:t>
      </w:r>
      <w:r w:rsidRPr="00E16B80">
        <w:t xml:space="preserve">; </w:t>
      </w:r>
      <w:r w:rsidR="00F41302" w:rsidRPr="00E16B80">
        <w:t>a</w:t>
      </w:r>
      <w:r w:rsidRPr="00E16B80">
        <w:t xml:space="preserve">z </w:t>
      </w:r>
      <w:r w:rsidR="00F270E9" w:rsidRPr="00E16B80">
        <w:t>eszmék</w:t>
      </w:r>
      <w:r w:rsidRPr="00E16B80">
        <w:t xml:space="preserve"> </w:t>
      </w:r>
      <w:r w:rsidR="00F41302" w:rsidRPr="00E16B80">
        <w:t xml:space="preserve">kialakulása </w:t>
      </w:r>
      <w:r w:rsidRPr="00E16B80">
        <w:t xml:space="preserve">olyan érzékeket </w:t>
      </w:r>
      <w:r w:rsidR="00F41302" w:rsidRPr="00E16B80">
        <w:t>feltételez</w:t>
      </w:r>
      <w:r w:rsidRPr="00E16B80">
        <w:t>, amelyek fizikai anyag</w:t>
      </w:r>
      <w:r w:rsidR="00F270E9" w:rsidRPr="00E16B80">
        <w:t>ból állnak</w:t>
      </w:r>
      <w:r w:rsidRPr="00E16B80">
        <w:t xml:space="preserve">, és hogyan tartozhat bármi anyagi </w:t>
      </w:r>
      <w:r w:rsidR="002612C3" w:rsidRPr="00E16B80">
        <w:t>egy</w:t>
      </w:r>
      <w:r w:rsidRPr="00E16B80">
        <w:t xml:space="preserve"> tiszt</w:t>
      </w:r>
      <w:r w:rsidR="002612C3" w:rsidRPr="00E16B80">
        <w:t>án</w:t>
      </w:r>
      <w:r w:rsidRPr="00E16B80">
        <w:t xml:space="preserve"> szellem</w:t>
      </w:r>
      <w:r w:rsidR="002612C3" w:rsidRPr="00E16B80">
        <w:t>i lényhez</w:t>
      </w:r>
      <w:r w:rsidRPr="00E16B80">
        <w:t xml:space="preserve">? Ha azt az ellenvetést teszik, hogy a gondolkodás nem lehet az anyag tulajdonsága, megkérdezzük, </w:t>
      </w:r>
      <w:r w:rsidR="00F41302" w:rsidRPr="00E16B80">
        <w:t xml:space="preserve">hogy </w:t>
      </w:r>
      <w:r w:rsidRPr="00E16B80">
        <w:t>miért</w:t>
      </w:r>
      <w:r w:rsidR="002612C3" w:rsidRPr="00E16B80">
        <w:t xml:space="preserve"> nem</w:t>
      </w:r>
      <w:r w:rsidRPr="00E16B80">
        <w:t>? Cáfolhatatlan bizonyíté</w:t>
      </w:r>
      <w:r w:rsidR="002612C3" w:rsidRPr="00E16B80">
        <w:t>kot</w:t>
      </w:r>
      <w:r w:rsidRPr="00E16B80">
        <w:t xml:space="preserve"> kell </w:t>
      </w:r>
      <w:r w:rsidR="002612C3" w:rsidRPr="00E16B80">
        <w:t>kapnunk</w:t>
      </w:r>
      <w:r w:rsidRPr="00E16B80">
        <w:t xml:space="preserve"> erre a feltevésre, mielőtt elfogadhatnánk. A teológustól azt kérdeznénk, mi akadályozza meg</w:t>
      </w:r>
      <w:r w:rsidR="009443AA">
        <w:t xml:space="preserve"> </w:t>
      </w:r>
      <w:r w:rsidRPr="00E16B80">
        <w:t xml:space="preserve">– mivel ő mindennek az állítólagos teremtője – </w:t>
      </w:r>
      <w:r w:rsidR="00F41302" w:rsidRPr="00E16B80">
        <w:t xml:space="preserve">Istenét </w:t>
      </w:r>
      <w:r w:rsidRPr="00E16B80">
        <w:t xml:space="preserve">abban, hogy az anyagot </w:t>
      </w:r>
      <w:r w:rsidR="002612C3" w:rsidRPr="00E16B80">
        <w:t xml:space="preserve">a </w:t>
      </w:r>
      <w:r w:rsidRPr="00E16B80">
        <w:t xml:space="preserve">gondolkodás képességével ruházza fel; és amikor azt a választ kapjuk, hogy nyilvánvalóan nem </w:t>
      </w:r>
      <w:r w:rsidR="002612C3" w:rsidRPr="00E16B80">
        <w:t>akarta</w:t>
      </w:r>
      <w:r w:rsidRPr="00E16B80">
        <w:t xml:space="preserve"> ezt megtenni, </w:t>
      </w:r>
      <w:r w:rsidR="002612C3" w:rsidRPr="00E16B80">
        <w:t xml:space="preserve">és </w:t>
      </w:r>
      <w:r w:rsidRPr="00E16B80">
        <w:t xml:space="preserve">hogy ez egyben </w:t>
      </w:r>
      <w:r w:rsidR="002612C3" w:rsidRPr="00E16B80">
        <w:t>misztérium</w:t>
      </w:r>
      <w:r w:rsidRPr="00E16B80">
        <w:t xml:space="preserve"> és lehetetlenség is, akkor ragaszkodnánk hozzá, hogy megmondják nekünk, miért lehetetlenebb, hogy az anyag szellemet és gondolatot hozzon létre, mint hogy a szellem vagy Isten gondolata anyagot hozzon létre és teremtsen</w:t>
      </w:r>
      <w:r w:rsidR="002612C3" w:rsidRPr="00E16B80">
        <w:t>.</w:t>
      </w:r>
      <w:r w:rsidR="00F41302" w:rsidRPr="00E16B80">
        <w:t xml:space="preserve"> </w:t>
      </w:r>
    </w:p>
    <w:p w14:paraId="1BE98CB3" w14:textId="1DE9EA56" w:rsidR="00762106" w:rsidRPr="00E16B80" w:rsidRDefault="007E3707" w:rsidP="003C1641">
      <w:r w:rsidRPr="00E16B80">
        <w:t xml:space="preserve">Nem </w:t>
      </w:r>
      <w:r w:rsidR="00410A14" w:rsidRPr="00E16B80">
        <w:t xml:space="preserve">borulunk le a </w:t>
      </w:r>
      <w:r w:rsidRPr="00E16B80">
        <w:t xml:space="preserve">porba az elme rejtélye előtt – mert már réges-régen megoldottuk. Megvetéssel elutasítva </w:t>
      </w:r>
      <w:r w:rsidR="00410A14" w:rsidRPr="00E16B80">
        <w:t xml:space="preserve">isten általi teremtésének </w:t>
      </w:r>
      <w:r w:rsidRPr="00E16B80">
        <w:t>elméletet, ugyan</w:t>
      </w:r>
      <w:r w:rsidR="00D92750" w:rsidRPr="00E16B80">
        <w:t>í</w:t>
      </w:r>
      <w:r w:rsidRPr="00E16B80">
        <w:t>gy elutasítjuk az automat</w:t>
      </w:r>
      <w:r w:rsidR="00410A14" w:rsidRPr="00E16B80">
        <w:t>a-</w:t>
      </w:r>
      <w:r w:rsidRPr="00E16B80">
        <w:t>elméletet is, amely azt tanítja, hogy a tudatállapotokat az agy molekuláinak szervez</w:t>
      </w:r>
      <w:r w:rsidR="00410A14" w:rsidRPr="00E16B80">
        <w:t>ődése</w:t>
      </w:r>
      <w:r w:rsidRPr="00E16B80">
        <w:t xml:space="preserve"> hozza létre; és ugyanolyan kevés tiszteletet érzünk a másik hipotézis iránt – a </w:t>
      </w:r>
      <w:r w:rsidR="00410A14" w:rsidRPr="00E16B80">
        <w:t xml:space="preserve">tudat által keltett </w:t>
      </w:r>
      <w:r w:rsidRPr="00E16B80">
        <w:t>molekuláris mozgás</w:t>
      </w:r>
      <w:r w:rsidR="00410A14" w:rsidRPr="00E16B80">
        <w:t>ról</w:t>
      </w:r>
      <w:r w:rsidRPr="00E16B80">
        <w:t>. Akkor</w:t>
      </w:r>
      <w:r w:rsidR="00410A14" w:rsidRPr="00E16B80">
        <w:t xml:space="preserve"> hát</w:t>
      </w:r>
      <w:r w:rsidRPr="00E16B80">
        <w:t xml:space="preserve"> miben hiszünk? Nos, hiszünk a soka</w:t>
      </w:r>
      <w:r w:rsidR="00D92750" w:rsidRPr="00E16B80">
        <w:t>k által ki</w:t>
      </w:r>
      <w:r w:rsidRPr="00E16B80">
        <w:t xml:space="preserve">nevetett </w:t>
      </w:r>
      <w:r w:rsidR="007A3049" w:rsidRPr="00E16B80">
        <w:rPr>
          <w:i/>
          <w:iCs/>
        </w:rPr>
        <w:lastRenderedPageBreak/>
        <w:t>flogisztonban</w:t>
      </w:r>
      <w:r w:rsidR="007A3049" w:rsidRPr="00E16B80">
        <w:rPr>
          <w:rStyle w:val="Lbjegyzet-hivatkozs"/>
          <w:i/>
          <w:iCs/>
        </w:rPr>
        <w:footnoteReference w:id="107"/>
      </w:r>
      <w:r w:rsidR="00410A14" w:rsidRPr="00E16B80">
        <w:t>-ban</w:t>
      </w:r>
      <w:r w:rsidRPr="00E16B80">
        <w:t xml:space="preserve"> (lásd a "</w:t>
      </w:r>
      <w:r w:rsidR="00410A14" w:rsidRPr="00E16B80">
        <w:rPr>
          <w:i/>
          <w:iCs/>
        </w:rPr>
        <w:t>What is force and what is matter</w:t>
      </w:r>
      <w:r w:rsidRPr="00E16B80">
        <w:rPr>
          <w:i/>
          <w:iCs/>
        </w:rPr>
        <w:t>?</w:t>
      </w:r>
      <w:r w:rsidRPr="00E16B80">
        <w:t xml:space="preserve">" </w:t>
      </w:r>
      <w:r w:rsidR="00C70801" w:rsidRPr="00E16B80">
        <w:t>(</w:t>
      </w:r>
      <w:r w:rsidR="00410A14" w:rsidRPr="00E16B80">
        <w:t xml:space="preserve">Mi az erő és mi az anyag?) </w:t>
      </w:r>
      <w:r w:rsidRPr="00E16B80">
        <w:t>című cikket</w:t>
      </w:r>
      <w:r w:rsidR="00410A14" w:rsidRPr="00E16B80">
        <w:t xml:space="preserve"> a </w:t>
      </w:r>
      <w:r w:rsidR="00410A14" w:rsidRPr="00E16B80">
        <w:rPr>
          <w:i/>
          <w:iCs/>
        </w:rPr>
        <w:t>The</w:t>
      </w:r>
      <w:r w:rsidRPr="00E16B80">
        <w:rPr>
          <w:i/>
          <w:iCs/>
        </w:rPr>
        <w:t xml:space="preserve"> Theosophist</w:t>
      </w:r>
      <w:r w:rsidRPr="00E16B80">
        <w:t xml:space="preserve"> szeptember</w:t>
      </w:r>
      <w:r w:rsidR="00410A14" w:rsidRPr="00E16B80">
        <w:t>i</w:t>
      </w:r>
      <w:r w:rsidR="00410A14" w:rsidRPr="00E16B80">
        <w:rPr>
          <w:rStyle w:val="Lbjegyzet-hivatkozs"/>
        </w:rPr>
        <w:footnoteReference w:id="108"/>
      </w:r>
      <w:r w:rsidR="00410A14" w:rsidRPr="00E16B80">
        <w:t xml:space="preserve"> számában</w:t>
      </w:r>
      <w:r w:rsidRPr="00E16B80">
        <w:t xml:space="preserve">), és abban, amit egyes természetfilozófusok </w:t>
      </w:r>
      <w:r w:rsidRPr="00E16B80">
        <w:rPr>
          <w:i/>
          <w:iCs/>
        </w:rPr>
        <w:t>nisus</w:t>
      </w:r>
      <w:r w:rsidR="00340D13" w:rsidRPr="00E16B80">
        <w:rPr>
          <w:i/>
          <w:iCs/>
        </w:rPr>
        <w:t>-</w:t>
      </w:r>
      <w:r w:rsidRPr="00E16B80">
        <w:t>na</w:t>
      </w:r>
      <w:r w:rsidR="00340D13" w:rsidRPr="00E16B80">
        <w:t>k</w:t>
      </w:r>
      <w:r w:rsidRPr="00E16B80">
        <w:t xml:space="preserve"> neveznének – a </w:t>
      </w:r>
      <w:r w:rsidR="007A3049" w:rsidRPr="00E16B80">
        <w:t>folytonos</w:t>
      </w:r>
      <w:r w:rsidRPr="00E16B80">
        <w:t>, bár a hétköznapi érzékszervekkel tökéletesen észrevehetetlen mozgásnak vagy erő</w:t>
      </w:r>
      <w:r w:rsidR="00C70801" w:rsidRPr="00E16B80">
        <w:t>kifejtésnek</w:t>
      </w:r>
      <w:r w:rsidRPr="00E16B80">
        <w:t>, amel</w:t>
      </w:r>
      <w:r w:rsidR="007A3049" w:rsidRPr="00E16B80">
        <w:t>lyel</w:t>
      </w:r>
      <w:r w:rsidR="00C70801" w:rsidRPr="00E16B80">
        <w:t xml:space="preserve"> – az élettelen anyag </w:t>
      </w:r>
      <w:r w:rsidR="00D92750" w:rsidRPr="00E16B80">
        <w:t>lüktetése</w:t>
      </w:r>
      <w:r w:rsidR="00C70801" w:rsidRPr="00E16B80">
        <w:t xml:space="preserve"> folytán – </w:t>
      </w:r>
      <w:r w:rsidRPr="00E16B80">
        <w:t>testünk egy másik</w:t>
      </w:r>
      <w:r w:rsidR="007A3049" w:rsidRPr="00E16B80">
        <w:t>ra hat</w:t>
      </w:r>
      <w:r w:rsidR="00C70801" w:rsidRPr="00E16B80">
        <w:t>,</w:t>
      </w:r>
      <w:r w:rsidRPr="00E16B80">
        <w:t xml:space="preserve"> </w:t>
      </w:r>
      <w:r w:rsidR="007A3049" w:rsidRPr="00E16B80">
        <w:t>ami az élet velejárója</w:t>
      </w:r>
      <w:r w:rsidRPr="00E16B80">
        <w:t xml:space="preserve">. A </w:t>
      </w:r>
      <w:r w:rsidR="009443AA">
        <w:t>B</w:t>
      </w:r>
      <w:r w:rsidRPr="00E16B80">
        <w:t>olygó</w:t>
      </w:r>
      <w:r w:rsidR="00C70801" w:rsidRPr="00E16B80">
        <w:t xml:space="preserve">i </w:t>
      </w:r>
      <w:r w:rsidR="009443AA">
        <w:t>S</w:t>
      </w:r>
      <w:r w:rsidRPr="00E16B80">
        <w:t>zellemek testei abból épülnek fel, amit Priestley</w:t>
      </w:r>
      <w:r w:rsidR="00C70801" w:rsidRPr="00E16B80">
        <w:rPr>
          <w:rStyle w:val="Lbjegyzet-hivatkozs"/>
        </w:rPr>
        <w:footnoteReference w:id="109"/>
      </w:r>
      <w:r w:rsidRPr="00E16B80">
        <w:t xml:space="preserve"> és mások</w:t>
      </w:r>
      <w:r w:rsidR="00373370" w:rsidRPr="00E16B80">
        <w:t xml:space="preserve"> </w:t>
      </w:r>
      <w:r w:rsidR="00340D13" w:rsidRPr="00E16B80">
        <w:t>flogisztonnak</w:t>
      </w:r>
      <w:r w:rsidRPr="00E16B80">
        <w:t xml:space="preserve"> neveztek, és amire </w:t>
      </w:r>
      <w:r w:rsidR="00373370" w:rsidRPr="00E16B80">
        <w:t xml:space="preserve">nekünk </w:t>
      </w:r>
      <w:r w:rsidRPr="00E16B80">
        <w:t>van egy másik nevünk – ez az esszencia</w:t>
      </w:r>
      <w:r w:rsidR="00373370" w:rsidRPr="00E16B80">
        <w:t>,</w:t>
      </w:r>
      <w:r w:rsidRPr="00E16B80">
        <w:t xml:space="preserve"> a</w:t>
      </w:r>
      <w:r w:rsidR="00373370" w:rsidRPr="00E16B80">
        <w:t>nnak</w:t>
      </w:r>
      <w:r w:rsidRPr="00E16B80">
        <w:t xml:space="preserve"> legmagasabb</w:t>
      </w:r>
      <w:r w:rsidR="00373370" w:rsidRPr="00E16B80">
        <w:t>,</w:t>
      </w:r>
      <w:r w:rsidRPr="00E16B80">
        <w:t xml:space="preserve"> hetedik </w:t>
      </w:r>
      <w:r w:rsidR="00373370" w:rsidRPr="00E16B80">
        <w:t>al-</w:t>
      </w:r>
      <w:r w:rsidRPr="00E16B80">
        <w:t xml:space="preserve">állapotában </w:t>
      </w:r>
      <w:r w:rsidR="00373370" w:rsidRPr="00E16B80">
        <w:t>az,</w:t>
      </w:r>
      <w:r w:rsidRPr="00E16B80">
        <w:t xml:space="preserve"> am</w:t>
      </w:r>
      <w:r w:rsidR="00373370" w:rsidRPr="00E16B80">
        <w:t>i</w:t>
      </w:r>
      <w:r w:rsidRPr="00E16B80">
        <w:t xml:space="preserve">ből a legmagasabb és legtisztább </w:t>
      </w:r>
      <w:r w:rsidRPr="00E16B80">
        <w:rPr>
          <w:i/>
          <w:iCs/>
        </w:rPr>
        <w:t>Dyan</w:t>
      </w:r>
      <w:r w:rsidR="00B36803" w:rsidRPr="00E16B80">
        <w:t>-</w:t>
      </w:r>
      <w:r w:rsidRPr="00E16B80">
        <w:t xml:space="preserve">ok </w:t>
      </w:r>
      <w:r w:rsidR="00373370" w:rsidRPr="00E16B80">
        <w:t>szervezete</w:t>
      </w:r>
      <w:r w:rsidRPr="00E16B80">
        <w:t xml:space="preserve"> </w:t>
      </w:r>
      <w:r w:rsidR="00373370" w:rsidRPr="00E16B80">
        <w:t>felépül,</w:t>
      </w:r>
      <w:r w:rsidRPr="00E16B80">
        <w:t xml:space="preserve"> és </w:t>
      </w:r>
      <w:r w:rsidR="00373370" w:rsidRPr="00E16B80">
        <w:t xml:space="preserve">ami </w:t>
      </w:r>
      <w:r w:rsidRPr="00E16B80">
        <w:t>legal</w:t>
      </w:r>
      <w:r w:rsidR="00373370" w:rsidRPr="00E16B80">
        <w:t>só</w:t>
      </w:r>
      <w:r w:rsidRPr="00E16B80">
        <w:t xml:space="preserve"> és legsűrűbb formájában (</w:t>
      </w:r>
      <w:r w:rsidR="00373370" w:rsidRPr="00E16B80">
        <w:t xml:space="preserve">ami még mindig </w:t>
      </w:r>
      <w:r w:rsidRPr="00E16B80">
        <w:t xml:space="preserve">olyan megfoghatatlan, hogy a tudomány </w:t>
      </w:r>
      <w:r w:rsidR="00373370" w:rsidRPr="00E16B80">
        <w:t xml:space="preserve">csak </w:t>
      </w:r>
      <w:r w:rsidRPr="00E16B80">
        <w:t xml:space="preserve">energiának és erőnek nevezi), </w:t>
      </w:r>
      <w:r w:rsidR="00373370" w:rsidRPr="00E16B80">
        <w:t>hordozóként szolgál</w:t>
      </w:r>
      <w:r w:rsidRPr="00E16B80">
        <w:t xml:space="preserve"> az első</w:t>
      </w:r>
      <w:r w:rsidR="00373370" w:rsidRPr="00E16B80">
        <w:t>,</w:t>
      </w:r>
      <w:r w:rsidRPr="00E16B80">
        <w:t xml:space="preserve"> </w:t>
      </w:r>
      <w:r w:rsidR="00AA16EE" w:rsidRPr="00E16B80">
        <w:t xml:space="preserve">azaz </w:t>
      </w:r>
      <w:r w:rsidRPr="00E16B80">
        <w:t xml:space="preserve">legalacsonyabb </w:t>
      </w:r>
      <w:r w:rsidR="00373370" w:rsidRPr="00E16B80">
        <w:t>szintű</w:t>
      </w:r>
      <w:r w:rsidRPr="00E16B80">
        <w:t xml:space="preserve"> </w:t>
      </w:r>
      <w:r w:rsidR="00373370" w:rsidRPr="00E16B80">
        <w:t xml:space="preserve">Bolygói </w:t>
      </w:r>
      <w:r w:rsidR="009443AA">
        <w:t>S</w:t>
      </w:r>
      <w:r w:rsidR="00373370" w:rsidRPr="00E16B80">
        <w:t>zellemek</w:t>
      </w:r>
      <w:r w:rsidRPr="00E16B80">
        <w:t xml:space="preserve"> számára. Más szóval, </w:t>
      </w:r>
      <w:r w:rsidR="00AA16EE" w:rsidRPr="00E16B80">
        <w:t xml:space="preserve">csakis és egyedül </w:t>
      </w:r>
      <w:r w:rsidRPr="00E16B80">
        <w:t xml:space="preserve">az </w:t>
      </w:r>
      <w:r w:rsidRPr="00E16B80">
        <w:rPr>
          <w:i/>
          <w:iCs/>
        </w:rPr>
        <w:t>anyagban</w:t>
      </w:r>
      <w:r w:rsidRPr="00E16B80">
        <w:t xml:space="preserve"> hiszünk, az anyagban</w:t>
      </w:r>
      <w:r w:rsidR="008E7BE7" w:rsidRPr="00E16B80">
        <w:t>,</w:t>
      </w:r>
      <w:r w:rsidRPr="00E16B80">
        <w:t xml:space="preserve"> mint </w:t>
      </w:r>
      <w:r w:rsidR="004403A6" w:rsidRPr="00E16B80">
        <w:t>látható természetben</w:t>
      </w:r>
      <w:r w:rsidRPr="00E16B80">
        <w:t xml:space="preserve"> és az anyagban a</w:t>
      </w:r>
      <w:r w:rsidR="00AA16EE" w:rsidRPr="00E16B80">
        <w:t>nnak</w:t>
      </w:r>
      <w:r w:rsidRPr="00E16B80">
        <w:t xml:space="preserve"> láthatatlanságában, mint </w:t>
      </w:r>
      <w:r w:rsidR="0021064A" w:rsidRPr="00E16B80">
        <w:t>nem észlelhető</w:t>
      </w:r>
      <w:r w:rsidRPr="00E16B80">
        <w:t>,</w:t>
      </w:r>
      <w:r w:rsidR="0021064A" w:rsidRPr="00E16B80">
        <w:t xml:space="preserve"> de</w:t>
      </w:r>
      <w:r w:rsidRPr="00E16B80">
        <w:t xml:space="preserve"> mindenütt jelenlévő, mindenható Pr</w:t>
      </w:r>
      <w:r w:rsidR="00AA16EE" w:rsidRPr="00E16B80">
        <w:t>o</w:t>
      </w:r>
      <w:r w:rsidRPr="00E16B80">
        <w:t>teus</w:t>
      </w:r>
      <w:r w:rsidR="00AA16EE" w:rsidRPr="00E16B80">
        <w:rPr>
          <w:rStyle w:val="Lbjegyzet-hivatkozs"/>
        </w:rPr>
        <w:footnoteReference w:id="110"/>
      </w:r>
      <w:r w:rsidR="00AA16EE" w:rsidRPr="00E16B80">
        <w:t>-</w:t>
      </w:r>
      <w:r w:rsidRPr="00E16B80">
        <w:t xml:space="preserve">ban, </w:t>
      </w:r>
      <w:r w:rsidR="00AE5A60" w:rsidRPr="00E16B80">
        <w:t xml:space="preserve">annak </w:t>
      </w:r>
      <w:r w:rsidRPr="00E16B80">
        <w:t xml:space="preserve">szüntelen mozgásával, amely az élete, és amelyet a természet önmagából merít, mivel ő a nagy egész, amelyen kívül semmi sem létezhet. Mert </w:t>
      </w:r>
      <w:r w:rsidR="00D92750" w:rsidRPr="00E16B80">
        <w:t>Bilfin</w:t>
      </w:r>
      <w:r w:rsidRPr="00E16B80">
        <w:t>ger</w:t>
      </w:r>
      <w:r w:rsidR="00D92750" w:rsidRPr="00E16B80">
        <w:rPr>
          <w:rStyle w:val="Lbjegyzet-hivatkozs"/>
        </w:rPr>
        <w:footnoteReference w:id="111"/>
      </w:r>
      <w:r w:rsidRPr="00E16B80">
        <w:t xml:space="preserve"> helyesen állítja, </w:t>
      </w:r>
      <w:r w:rsidR="00D92750" w:rsidRPr="00E16B80">
        <w:t xml:space="preserve">hogy </w:t>
      </w:r>
      <w:r w:rsidR="00AE5A60" w:rsidRPr="00E16B80">
        <w:t>„</w:t>
      </w:r>
      <w:r w:rsidRPr="00E16B80">
        <w:t xml:space="preserve">a mozgás olyan létezési mód, amely szükségszerűen az anyag lényegéből fakad; hogy </w:t>
      </w:r>
      <w:r w:rsidR="00AE5A60" w:rsidRPr="00E16B80">
        <w:t>az anyag saját, különleges energiáinak köszönhetően mozog;  hogy ez a mozgás a benne rejlő, tőle elválaszthatatlan erő következménye</w:t>
      </w:r>
      <w:r w:rsidRPr="00E16B80">
        <w:t xml:space="preserve">; </w:t>
      </w:r>
      <w:r w:rsidR="00C924CA" w:rsidRPr="00E16B80">
        <w:t>hogy e mozgás sokfélesége és az ebből eredő jelenségek az ős-anyag kombinációinak tulajdonságaiból  és minőségeiből származtathatók”</w:t>
      </w:r>
      <w:r w:rsidRPr="00E16B80">
        <w:t>, amely</w:t>
      </w:r>
      <w:r w:rsidR="00C924CA" w:rsidRPr="00E16B80">
        <w:t>eknek összessége</w:t>
      </w:r>
      <w:r w:rsidRPr="00E16B80">
        <w:t xml:space="preserve"> </w:t>
      </w:r>
      <w:r w:rsidR="00C924CA" w:rsidRPr="00E16B80">
        <w:t xml:space="preserve">maga </w:t>
      </w:r>
      <w:r w:rsidRPr="00E16B80">
        <w:t>a természet, és amelyről a tudományotok kevesebbet tud, mint</w:t>
      </w:r>
      <w:r w:rsidR="00C924CA" w:rsidRPr="00E16B80">
        <w:t xml:space="preserve"> </w:t>
      </w:r>
      <w:r w:rsidR="00D92750" w:rsidRPr="00E16B80">
        <w:t>bármelyik</w:t>
      </w:r>
      <w:r w:rsidR="00C924CA" w:rsidRPr="00E16B80">
        <w:t xml:space="preserve"> </w:t>
      </w:r>
      <w:r w:rsidRPr="00E16B80">
        <w:t>tibeti jak-haj</w:t>
      </w:r>
      <w:r w:rsidR="00C924CA" w:rsidRPr="00E16B80">
        <w:t>csár</w:t>
      </w:r>
      <w:r w:rsidR="00D92750" w:rsidRPr="00E16B80">
        <w:t>u</w:t>
      </w:r>
      <w:r w:rsidR="00C924CA" w:rsidRPr="00E16B80">
        <w:t>nk Kant metafizikájáról.</w:t>
      </w:r>
    </w:p>
    <w:p w14:paraId="2ABADDAB" w14:textId="55338C48" w:rsidR="00461768" w:rsidRPr="00E16B80" w:rsidRDefault="008E7BE7" w:rsidP="003C1641">
      <w:r w:rsidRPr="00E16B80">
        <w:t>Az anyag létezése tehát tény; a mozgás létezése egy másik tény, az önmagukban való</w:t>
      </w:r>
      <w:r w:rsidR="00461768" w:rsidRPr="00E16B80">
        <w:t>, független</w:t>
      </w:r>
      <w:r w:rsidRPr="00E16B80">
        <w:t xml:space="preserve"> létezésük és örökkévalóságuk vagy elpusztíthatatlanságuk egy harmadik tény. És a tiszta szellem</w:t>
      </w:r>
      <w:r w:rsidR="00461768" w:rsidRPr="00E16B80">
        <w:t>,</w:t>
      </w:r>
      <w:r w:rsidRPr="00E16B80">
        <w:t xml:space="preserve"> mint </w:t>
      </w:r>
      <w:r w:rsidR="00461768" w:rsidRPr="00E16B80">
        <w:t>Lény</w:t>
      </w:r>
      <w:r w:rsidRPr="00E16B80">
        <w:t xml:space="preserve"> vagy Létezés eszméje – adj</w:t>
      </w:r>
      <w:r w:rsidR="009443AA">
        <w:t>anak</w:t>
      </w:r>
      <w:r w:rsidRPr="00E16B80">
        <w:t xml:space="preserve"> neki bármilyen nevet – egy kiméra, egy gigantikus abszurditás. </w:t>
      </w:r>
    </w:p>
    <w:p w14:paraId="372A7C11" w14:textId="2D80FDB4" w:rsidR="008E7BE7" w:rsidRPr="00E16B80" w:rsidRDefault="008E7BE7" w:rsidP="003C1641">
      <w:r w:rsidRPr="00E16B80">
        <w:rPr>
          <w:i/>
          <w:iCs/>
        </w:rPr>
        <w:t xml:space="preserve">A </w:t>
      </w:r>
      <w:r w:rsidR="00E75DA6" w:rsidRPr="00E16B80">
        <w:rPr>
          <w:i/>
          <w:iCs/>
        </w:rPr>
        <w:t>Rosszról</w:t>
      </w:r>
      <w:r w:rsidRPr="00E16B80">
        <w:rPr>
          <w:i/>
          <w:iCs/>
        </w:rPr>
        <w:t xml:space="preserve"> alkotott elképzeléseink.</w:t>
      </w:r>
      <w:r w:rsidRPr="00E16B80">
        <w:t xml:space="preserve"> A </w:t>
      </w:r>
      <w:r w:rsidR="00461768" w:rsidRPr="00E16B80">
        <w:t>Rossznak</w:t>
      </w:r>
      <w:r w:rsidR="00627794" w:rsidRPr="00E16B80">
        <w:t>,</w:t>
      </w:r>
      <w:r w:rsidRPr="00E16B80">
        <w:t xml:space="preserve"> </w:t>
      </w:r>
      <w:r w:rsidR="00461768" w:rsidRPr="00E16B80">
        <w:t xml:space="preserve">mint olyannak </w:t>
      </w:r>
      <w:r w:rsidRPr="00E16B80">
        <w:t xml:space="preserve">nincs </w:t>
      </w:r>
      <w:r w:rsidR="00461768" w:rsidRPr="00E16B80">
        <w:t>független</w:t>
      </w:r>
      <w:r w:rsidRPr="00E16B80">
        <w:t xml:space="preserve"> létezése, </w:t>
      </w:r>
      <w:r w:rsidR="00627794" w:rsidRPr="00E16B80">
        <w:t xml:space="preserve">mert </w:t>
      </w:r>
      <w:r w:rsidR="00461768" w:rsidRPr="00E16B80">
        <w:t xml:space="preserve">az </w:t>
      </w:r>
      <w:r w:rsidRPr="00E16B80">
        <w:t xml:space="preserve">csak a jó hiánya, és csak </w:t>
      </w:r>
      <w:r w:rsidR="00461768" w:rsidRPr="00E16B80">
        <w:t>a miatta szenvedők</w:t>
      </w:r>
      <w:r w:rsidRPr="00E16B80">
        <w:t xml:space="preserve"> számára létezik. Két okból ered – és a </w:t>
      </w:r>
      <w:r w:rsidRPr="00E16B80">
        <w:lastRenderedPageBreak/>
        <w:t xml:space="preserve">természetben </w:t>
      </w:r>
      <w:r w:rsidR="00461768" w:rsidRPr="00E16B80">
        <w:t xml:space="preserve">épp úgy </w:t>
      </w:r>
      <w:r w:rsidRPr="00E16B80">
        <w:t xml:space="preserve">nem független </w:t>
      </w:r>
      <w:r w:rsidR="00461768" w:rsidRPr="00E16B80">
        <w:t>hatás</w:t>
      </w:r>
      <w:r w:rsidRPr="00E16B80">
        <w:t>, mint a</w:t>
      </w:r>
      <w:r w:rsidR="00461768" w:rsidRPr="00E16B80">
        <w:t>hogy a jó sem az</w:t>
      </w:r>
      <w:r w:rsidRPr="00E16B80">
        <w:t>. A természet híján van a jóságnak vagy a rosszindulatnak; csak</w:t>
      </w:r>
      <w:r w:rsidR="00461768" w:rsidRPr="00E16B80">
        <w:t>is</w:t>
      </w:r>
      <w:r w:rsidRPr="00E16B80">
        <w:t xml:space="preserve"> </w:t>
      </w:r>
      <w:r w:rsidR="00461768" w:rsidRPr="00E16B80">
        <w:t>meg</w:t>
      </w:r>
      <w:r w:rsidRPr="00E16B80">
        <w:t>változ</w:t>
      </w:r>
      <w:r w:rsidR="00461768" w:rsidRPr="00E16B80">
        <w:t>tathat</w:t>
      </w:r>
      <w:r w:rsidRPr="00E16B80">
        <w:t xml:space="preserve">atlan törvényeket követ, amikor életet és örömet ad, vagy szenvedést és halált küld és elpusztítja, amit alkotott. A természetnek minden méregre van ellenszere, és törvényei </w:t>
      </w:r>
      <w:r w:rsidR="00627794" w:rsidRPr="00E16B80">
        <w:t>ellenszolgáltatást</w:t>
      </w:r>
      <w:r w:rsidRPr="00E16B80">
        <w:t xml:space="preserve"> adnak minden szenvedésért. A madár által felfalt pillangó</w:t>
      </w:r>
      <w:r w:rsidR="00627794" w:rsidRPr="00E16B80">
        <w:t xml:space="preserve"> azzá a madárrá válik</w:t>
      </w:r>
      <w:r w:rsidRPr="00E16B80">
        <w:t xml:space="preserve">, és az állat által megölt </w:t>
      </w:r>
      <w:r w:rsidR="00627794" w:rsidRPr="00E16B80">
        <w:t>madárka egy</w:t>
      </w:r>
      <w:r w:rsidRPr="00E16B80">
        <w:t xml:space="preserve"> magasabb </w:t>
      </w:r>
      <w:r w:rsidR="00627794" w:rsidRPr="00E16B80">
        <w:t>lét</w:t>
      </w:r>
      <w:r w:rsidRPr="00E16B80">
        <w:t>form</w:t>
      </w:r>
      <w:r w:rsidR="00627794" w:rsidRPr="00E16B80">
        <w:t>a része lesz</w:t>
      </w:r>
      <w:r w:rsidRPr="00E16B80">
        <w:t>. Ez a szükségszerűség vak törvénye és a dolgok alkalmasság</w:t>
      </w:r>
      <w:r w:rsidR="00627794" w:rsidRPr="00E16B80">
        <w:t>ának örökkévaló biztosítéka</w:t>
      </w:r>
      <w:r w:rsidRPr="00E16B80">
        <w:t xml:space="preserve">, ezért nem </w:t>
      </w:r>
      <w:r w:rsidR="00627794" w:rsidRPr="00E16B80">
        <w:t>tekinthető</w:t>
      </w:r>
      <w:r w:rsidRPr="00E16B80">
        <w:t xml:space="preserve"> </w:t>
      </w:r>
      <w:r w:rsidR="00627794" w:rsidRPr="00E16B80">
        <w:t>Rossznak</w:t>
      </w:r>
      <w:r w:rsidRPr="00E16B80">
        <w:t xml:space="preserve"> a Természetben. Az igazi </w:t>
      </w:r>
      <w:r w:rsidR="00627794" w:rsidRPr="00E16B80">
        <w:t>rossz</w:t>
      </w:r>
      <w:r w:rsidRPr="00E16B80">
        <w:t xml:space="preserve"> az emberi intelligenciából fakad, és eredete teljes mértékben az értelmes emberben rejlik, aki a természettől</w:t>
      </w:r>
      <w:r w:rsidR="00627794" w:rsidRPr="00E16B80">
        <w:t xml:space="preserve"> elkülönültnek </w:t>
      </w:r>
      <w:r w:rsidR="00E75DA6" w:rsidRPr="00E16B80">
        <w:t>képzeli</w:t>
      </w:r>
      <w:r w:rsidR="00627794" w:rsidRPr="00E16B80">
        <w:t xml:space="preserve"> magát</w:t>
      </w:r>
      <w:r w:rsidRPr="00E16B80">
        <w:t xml:space="preserve">. Tehát egyedül az emberiség a </w:t>
      </w:r>
      <w:r w:rsidR="00627794" w:rsidRPr="00E16B80">
        <w:t>rossz</w:t>
      </w:r>
      <w:r w:rsidRPr="00E16B80">
        <w:t xml:space="preserve"> igazi forrása. A </w:t>
      </w:r>
      <w:r w:rsidR="00627794" w:rsidRPr="00E16B80">
        <w:t>rossz</w:t>
      </w:r>
      <w:r w:rsidRPr="00E16B80">
        <w:t xml:space="preserve"> a jó eltúlzása, az emberi önzés és kapzsiság </w:t>
      </w:r>
      <w:r w:rsidR="00627794" w:rsidRPr="00E16B80">
        <w:t>folyománya</w:t>
      </w:r>
      <w:r w:rsidRPr="00E16B80">
        <w:t>. Gondo</w:t>
      </w:r>
      <w:r w:rsidR="00697B4B">
        <w:t>lja</w:t>
      </w:r>
      <w:r w:rsidR="00627794" w:rsidRPr="00E16B80">
        <w:t xml:space="preserve"> ezt végig alaposan</w:t>
      </w:r>
      <w:r w:rsidRPr="00E16B80">
        <w:t>, és rájö</w:t>
      </w:r>
      <w:r w:rsidR="00697B4B">
        <w:t>n</w:t>
      </w:r>
      <w:r w:rsidRPr="00E16B80">
        <w:t>, hogy a halál kivételével – ami nem rossz, hanem szükséges törvény –, valamint a véletlenek kivételével</w:t>
      </w:r>
      <w:r w:rsidR="00645DB6" w:rsidRPr="00E16B80">
        <w:t xml:space="preserve"> - </w:t>
      </w:r>
      <w:r w:rsidRPr="00E16B80">
        <w:t xml:space="preserve">amelyek mindig </w:t>
      </w:r>
      <w:r w:rsidR="00E75DA6" w:rsidRPr="00E16B80">
        <w:t>megkapják</w:t>
      </w:r>
      <w:r w:rsidRPr="00E16B80">
        <w:t xml:space="preserve"> </w:t>
      </w:r>
      <w:r w:rsidR="00645DB6" w:rsidRPr="00E16B80">
        <w:t>jóvátételüket</w:t>
      </w:r>
      <w:r w:rsidRPr="00E16B80">
        <w:t xml:space="preserve"> egy jövőbeli életben</w:t>
      </w:r>
      <w:r w:rsidR="00645DB6" w:rsidRPr="00E16B80">
        <w:t xml:space="preserve"> -</w:t>
      </w:r>
      <w:r w:rsidRPr="00E16B80">
        <w:t xml:space="preserve"> minden rossz</w:t>
      </w:r>
      <w:r w:rsidR="00697B4B">
        <w:t xml:space="preserve"> -</w:t>
      </w:r>
      <w:r w:rsidRPr="00E16B80">
        <w:t xml:space="preserve"> legyen az kicsi vagy nag</w:t>
      </w:r>
      <w:r w:rsidR="00E75DA6" w:rsidRPr="00E16B80">
        <w:t>y</w:t>
      </w:r>
      <w:r w:rsidR="00697B4B">
        <w:t xml:space="preserve"> -</w:t>
      </w:r>
      <w:r w:rsidRPr="00E16B80">
        <w:t xml:space="preserve"> eredete az emberi cselekvésben rejlik</w:t>
      </w:r>
      <w:r w:rsidR="00697B4B">
        <w:t>;</w:t>
      </w:r>
      <w:r w:rsidRPr="00E16B80">
        <w:t xml:space="preserve"> az emberben, aki</w:t>
      </w:r>
      <w:r w:rsidR="00645DB6" w:rsidRPr="00E16B80">
        <w:t>t</w:t>
      </w:r>
      <w:r w:rsidRPr="00E16B80">
        <w:t xml:space="preserve"> az intelligenciája tesz a természet egyetlen szabad</w:t>
      </w:r>
      <w:r w:rsidR="00645DB6" w:rsidRPr="00E16B80">
        <w:t>on</w:t>
      </w:r>
      <w:r w:rsidRPr="00E16B80">
        <w:t xml:space="preserve"> cselekvő</w:t>
      </w:r>
      <w:r w:rsidR="00645DB6" w:rsidRPr="00E16B80">
        <w:t xml:space="preserve"> lényévé</w:t>
      </w:r>
      <w:r w:rsidRPr="00E16B80">
        <w:t>. Nem a természet teremti a betegségeket, hanem az ember. Az utóbbi küldetése és sorsa a természet gazdaságában az, hogy természetes halá</w:t>
      </w:r>
      <w:r w:rsidR="00E75DA6" w:rsidRPr="00E16B80">
        <w:t>llal</w:t>
      </w:r>
      <w:r w:rsidRPr="00E16B80">
        <w:t xml:space="preserve"> haljon meg, amelyet az öregség hoz magával; a véletlen</w:t>
      </w:r>
      <w:r w:rsidR="00645DB6" w:rsidRPr="00E16B80">
        <w:t>ektől eltekintve</w:t>
      </w:r>
      <w:r w:rsidRPr="00E16B80">
        <w:t xml:space="preserve"> sem a vad</w:t>
      </w:r>
      <w:r w:rsidR="00645DB6" w:rsidRPr="00E16B80">
        <w:t>ember</w:t>
      </w:r>
      <w:r w:rsidRPr="00E16B80">
        <w:t>, sem a szabad</w:t>
      </w:r>
      <w:r w:rsidR="00645DB6" w:rsidRPr="00E16B80">
        <w:t>on élő</w:t>
      </w:r>
      <w:r w:rsidRPr="00E16B80">
        <w:t xml:space="preserve"> állat nem hal meg betegségben. Az étel, a szexuális kapcsolat, az ital mind az élet természetes szükségletei; mégis</w:t>
      </w:r>
      <w:r w:rsidR="00B43B9E" w:rsidRPr="00E16B80">
        <w:t>,</w:t>
      </w:r>
      <w:r w:rsidRPr="00E16B80">
        <w:t xml:space="preserve"> </w:t>
      </w:r>
      <w:r w:rsidR="00645DB6" w:rsidRPr="00E16B80">
        <w:t>ezek túlhajtott élvezete</w:t>
      </w:r>
      <w:r w:rsidRPr="00E16B80">
        <w:t xml:space="preserve"> betegséget, nyomorúságot, </w:t>
      </w:r>
      <w:r w:rsidR="00645DB6" w:rsidRPr="00E16B80">
        <w:t xml:space="preserve">szellemi és fizikai </w:t>
      </w:r>
      <w:r w:rsidRPr="00E16B80">
        <w:t>szenvedést</w:t>
      </w:r>
      <w:r w:rsidR="00645DB6" w:rsidRPr="00E16B80">
        <w:t xml:space="preserve"> okoz</w:t>
      </w:r>
      <w:r w:rsidRPr="00E16B80">
        <w:t>,</w:t>
      </w:r>
      <w:r w:rsidR="00645DB6" w:rsidRPr="00E16B80">
        <w:t xml:space="preserve"> </w:t>
      </w:r>
      <w:r w:rsidRPr="00E16B80">
        <w:t xml:space="preserve">és </w:t>
      </w:r>
      <w:r w:rsidR="00645DB6" w:rsidRPr="00E16B80">
        <w:t>a</w:t>
      </w:r>
      <w:r w:rsidRPr="00E16B80">
        <w:t xml:space="preserve">z utóbbi a legnagyobb rosszként </w:t>
      </w:r>
      <w:r w:rsidR="00645DB6" w:rsidRPr="00E16B80">
        <w:t xml:space="preserve">tovább száll </w:t>
      </w:r>
      <w:r w:rsidRPr="00E16B80">
        <w:t xml:space="preserve">a jövő generációira, a </w:t>
      </w:r>
      <w:r w:rsidR="00645DB6" w:rsidRPr="00E16B80">
        <w:t>vétkesek</w:t>
      </w:r>
      <w:r w:rsidRPr="00E16B80">
        <w:t xml:space="preserve"> </w:t>
      </w:r>
      <w:r w:rsidR="00645DB6" w:rsidRPr="00E16B80">
        <w:t>leszármazottjaira</w:t>
      </w:r>
      <w:r w:rsidRPr="00E16B80">
        <w:t xml:space="preserve">. A becsvágy, a vágy, hogy szeretteinknek boldogságot és kényelmet biztosítsunk </w:t>
      </w:r>
      <w:r w:rsidR="00645DB6" w:rsidRPr="00E16B80">
        <w:t>megbecsülést és vagyont szerezve</w:t>
      </w:r>
      <w:r w:rsidRPr="00E16B80">
        <w:t xml:space="preserve"> dicséretes </w:t>
      </w:r>
      <w:r w:rsidR="00645DB6" w:rsidRPr="00E16B80">
        <w:t xml:space="preserve">és </w:t>
      </w:r>
      <w:r w:rsidRPr="00E16B80">
        <w:t xml:space="preserve">természetes </w:t>
      </w:r>
      <w:r w:rsidR="00882AD1" w:rsidRPr="00E16B80">
        <w:t>érzések</w:t>
      </w:r>
      <w:r w:rsidR="00697B4B">
        <w:t>;</w:t>
      </w:r>
      <w:r w:rsidRPr="00E16B80">
        <w:t xml:space="preserve"> de amikor az embert </w:t>
      </w:r>
      <w:r w:rsidR="00882AD1" w:rsidRPr="00E16B80">
        <w:t>törtető</w:t>
      </w:r>
      <w:r w:rsidRPr="00E16B80">
        <w:t>, kegyetlen zsarnokká, fösvén</w:t>
      </w:r>
      <w:r w:rsidR="00882AD1" w:rsidRPr="00E16B80">
        <w:t>n</w:t>
      </w:r>
      <w:r w:rsidRPr="00E16B80">
        <w:t xml:space="preserve">yé, önző egoistavá változtatják, </w:t>
      </w:r>
      <w:r w:rsidR="00882AD1" w:rsidRPr="00E16B80">
        <w:t>sokféle</w:t>
      </w:r>
      <w:r w:rsidRPr="00E16B80">
        <w:t xml:space="preserve"> szenvedést </w:t>
      </w:r>
      <w:r w:rsidR="00882AD1" w:rsidRPr="00E16B80">
        <w:t>okoznak</w:t>
      </w:r>
      <w:r w:rsidRPr="00E16B80">
        <w:t xml:space="preserve"> a körülötte lévő</w:t>
      </w:r>
      <w:r w:rsidR="00882AD1" w:rsidRPr="00E16B80">
        <w:t>knek -</w:t>
      </w:r>
      <w:r w:rsidRPr="00E16B80">
        <w:t xml:space="preserve"> nemzetek</w:t>
      </w:r>
      <w:r w:rsidR="00882AD1" w:rsidRPr="00E16B80">
        <w:t>nek</w:t>
      </w:r>
      <w:r w:rsidRPr="00E16B80">
        <w:t xml:space="preserve"> és egyének</w:t>
      </w:r>
      <w:r w:rsidR="00882AD1" w:rsidRPr="00E16B80">
        <w:t>nek</w:t>
      </w:r>
      <w:r w:rsidRPr="00E16B80">
        <w:t xml:space="preserve"> egyaránt. Mindez tehát – az étel, a gazdagság, a becsvágy és ezernyi más dolog, a</w:t>
      </w:r>
      <w:r w:rsidR="00882AD1" w:rsidRPr="00E16B80">
        <w:t>mit itt nem sorolhatunk fel</w:t>
      </w:r>
      <w:r w:rsidRPr="00E16B80">
        <w:t xml:space="preserve"> – a </w:t>
      </w:r>
      <w:r w:rsidR="00882AD1" w:rsidRPr="00E16B80">
        <w:t>rossz</w:t>
      </w:r>
      <w:r w:rsidRPr="00E16B80">
        <w:t xml:space="preserve"> forrásává és okává válik, akár </w:t>
      </w:r>
      <w:r w:rsidR="00B43B9E" w:rsidRPr="00E16B80">
        <w:t xml:space="preserve">túlzott </w:t>
      </w:r>
      <w:r w:rsidRPr="00E16B80">
        <w:t>bőség</w:t>
      </w:r>
      <w:r w:rsidR="00882AD1" w:rsidRPr="00E16B80">
        <w:t>e</w:t>
      </w:r>
      <w:r w:rsidRPr="00E16B80">
        <w:t>, akár hiány</w:t>
      </w:r>
      <w:r w:rsidR="00882AD1" w:rsidRPr="00E16B80">
        <w:t>a miatt</w:t>
      </w:r>
      <w:r w:rsidRPr="00E16B80">
        <w:t xml:space="preserve">. Ha </w:t>
      </w:r>
      <w:r w:rsidR="00697B4B">
        <w:t xml:space="preserve">bárki </w:t>
      </w:r>
      <w:r w:rsidRPr="00E16B80">
        <w:t>falánkká, kicsapongóvá, zsarnokká vál</w:t>
      </w:r>
      <w:r w:rsidR="00697B4B">
        <w:t>ik</w:t>
      </w:r>
      <w:r w:rsidRPr="00E16B80">
        <w:t xml:space="preserve">, </w:t>
      </w:r>
      <w:r w:rsidR="00882AD1" w:rsidRPr="00E16B80">
        <w:t>ebből következően</w:t>
      </w:r>
      <w:r w:rsidRPr="00E16B80">
        <w:t xml:space="preserve"> betegségek, emberi szenvedés és nyomorúság forrás</w:t>
      </w:r>
      <w:r w:rsidR="00882AD1" w:rsidRPr="00E16B80">
        <w:t>a is lesz</w:t>
      </w:r>
      <w:r w:rsidRPr="00E16B80">
        <w:t xml:space="preserve">. Ha mindezek </w:t>
      </w:r>
      <w:r w:rsidR="00B43B9E" w:rsidRPr="00E16B80">
        <w:t xml:space="preserve">teljesen </w:t>
      </w:r>
      <w:r w:rsidRPr="00E16B80">
        <w:t>hiányoznak</w:t>
      </w:r>
      <w:r w:rsidR="00882AD1" w:rsidRPr="00E16B80">
        <w:t xml:space="preserve"> belőle</w:t>
      </w:r>
      <w:r w:rsidRPr="00E16B80">
        <w:t>, éhez</w:t>
      </w:r>
      <w:r w:rsidR="00882AD1" w:rsidRPr="00E16B80">
        <w:t>het</w:t>
      </w:r>
      <w:r w:rsidRPr="00E16B80">
        <w:t xml:space="preserve"> senkiként</w:t>
      </w:r>
      <w:r w:rsidR="00697B4B">
        <w:t>,</w:t>
      </w:r>
      <w:r w:rsidRPr="00E16B80">
        <w:t xml:space="preserve"> megvet</w:t>
      </w:r>
      <w:r w:rsidR="00697B4B">
        <w:t>etten</w:t>
      </w:r>
      <w:r w:rsidRPr="00E16B80">
        <w:t xml:space="preserve">, és a nyáj többsége </w:t>
      </w:r>
      <w:r w:rsidR="00882AD1" w:rsidRPr="00E16B80">
        <w:t xml:space="preserve">– </w:t>
      </w:r>
      <w:r w:rsidRPr="00E16B80">
        <w:t>embertársai</w:t>
      </w:r>
      <w:r w:rsidR="00882AD1" w:rsidRPr="00E16B80">
        <w:t xml:space="preserve"> -</w:t>
      </w:r>
      <w:r w:rsidRPr="00E16B80">
        <w:t xml:space="preserve"> egész élet</w:t>
      </w:r>
      <w:r w:rsidR="00697B4B">
        <w:t>ében</w:t>
      </w:r>
      <w:r w:rsidRPr="00E16B80">
        <w:t xml:space="preserve"> szenved</w:t>
      </w:r>
      <w:r w:rsidR="00C3377D" w:rsidRPr="00E16B80">
        <w:t>ésre kárhoztat</w:t>
      </w:r>
      <w:r w:rsidR="00697B4B">
        <w:t>ják</w:t>
      </w:r>
      <w:r w:rsidRPr="00E16B80">
        <w:t xml:space="preserve">. </w:t>
      </w:r>
      <w:r w:rsidR="00C3377D" w:rsidRPr="00E16B80">
        <w:t>Minde</w:t>
      </w:r>
      <w:r w:rsidRPr="00E16B80">
        <w:t xml:space="preserve">zért </w:t>
      </w:r>
      <w:r w:rsidR="00C3377D" w:rsidRPr="00E16B80">
        <w:t>n</w:t>
      </w:r>
      <w:r w:rsidRPr="00E16B80">
        <w:t xml:space="preserve">em a természetet, </w:t>
      </w:r>
      <w:r w:rsidR="00C3377D" w:rsidRPr="00E16B80">
        <w:t xml:space="preserve">vagy </w:t>
      </w:r>
      <w:r w:rsidRPr="00E16B80">
        <w:t xml:space="preserve">egy képzeletbeli </w:t>
      </w:r>
      <w:r w:rsidR="00C3377D" w:rsidRPr="00E16B80">
        <w:t>I</w:t>
      </w:r>
      <w:r w:rsidRPr="00E16B80">
        <w:t xml:space="preserve">stenséget kell hibáztatni, hanem az </w:t>
      </w:r>
      <w:r w:rsidRPr="00E16B80">
        <w:rPr>
          <w:i/>
          <w:iCs/>
        </w:rPr>
        <w:t>önzés által</w:t>
      </w:r>
      <w:r w:rsidRPr="00E16B80">
        <w:t xml:space="preserve"> </w:t>
      </w:r>
      <w:r w:rsidR="00C3377D" w:rsidRPr="00E16B80">
        <w:t>lealacsonyított</w:t>
      </w:r>
      <w:r w:rsidRPr="00E16B80">
        <w:t xml:space="preserve"> emberi természetet. Gondol</w:t>
      </w:r>
      <w:r w:rsidR="00697B4B">
        <w:t>ja</w:t>
      </w:r>
      <w:r w:rsidRPr="00E16B80">
        <w:t xml:space="preserve"> át jól ezeket a szavakat; </w:t>
      </w:r>
      <w:r w:rsidR="00B43B9E" w:rsidRPr="00E16B80">
        <w:t>s</w:t>
      </w:r>
      <w:r w:rsidR="00C3377D" w:rsidRPr="00E16B80">
        <w:t>orolj</w:t>
      </w:r>
      <w:r w:rsidR="00697B4B">
        <w:t>a</w:t>
      </w:r>
      <w:r w:rsidR="00C3377D" w:rsidRPr="00E16B80">
        <w:t xml:space="preserve"> fel és vezess</w:t>
      </w:r>
      <w:r w:rsidR="00697B4B">
        <w:t>e</w:t>
      </w:r>
      <w:r w:rsidR="00C3377D" w:rsidRPr="00E16B80">
        <w:t xml:space="preserve"> vissza minden </w:t>
      </w:r>
      <w:r w:rsidR="00697B4B">
        <w:t xml:space="preserve">ön </w:t>
      </w:r>
      <w:r w:rsidR="00C3377D" w:rsidRPr="00E16B80">
        <w:t>álta</w:t>
      </w:r>
      <w:r w:rsidR="00697B4B">
        <w:t xml:space="preserve">l </w:t>
      </w:r>
      <w:r w:rsidR="00C3377D" w:rsidRPr="00E16B80">
        <w:t xml:space="preserve">ismert rossz dolgot egészen a </w:t>
      </w:r>
      <w:r w:rsidRPr="00E16B80">
        <w:t xml:space="preserve">gyökeréig, és </w:t>
      </w:r>
      <w:r w:rsidR="00F61C0E" w:rsidRPr="00E16B80">
        <w:t xml:space="preserve">ezzel </w:t>
      </w:r>
      <w:r w:rsidR="00C3377D" w:rsidRPr="00E16B80">
        <w:t>máris</w:t>
      </w:r>
      <w:r w:rsidRPr="00E16B80">
        <w:t xml:space="preserve"> megoldotta a </w:t>
      </w:r>
      <w:r w:rsidR="00C3377D" w:rsidRPr="00E16B80">
        <w:t xml:space="preserve">„rossz” </w:t>
      </w:r>
      <w:r w:rsidRPr="00E16B80">
        <w:t xml:space="preserve">problémájának </w:t>
      </w:r>
      <w:r w:rsidRPr="00E16B80">
        <w:rPr>
          <w:i/>
          <w:iCs/>
        </w:rPr>
        <w:t>egyharmadát</w:t>
      </w:r>
      <w:r w:rsidRPr="00E16B80">
        <w:t>. És most, miután kellő</w:t>
      </w:r>
      <w:r w:rsidR="00F61C0E" w:rsidRPr="00E16B80">
        <w:t xml:space="preserve"> módon meghagytuk a lehetőséget </w:t>
      </w:r>
      <w:r w:rsidRPr="00E16B80">
        <w:t xml:space="preserve">a természetes és elkerülhetetlen </w:t>
      </w:r>
      <w:r w:rsidR="00F61C0E" w:rsidRPr="00E16B80">
        <w:t>rossz eseteinek</w:t>
      </w:r>
      <w:r w:rsidRPr="00E16B80">
        <w:t xml:space="preserve"> – és </w:t>
      </w:r>
      <w:r w:rsidR="00F61C0E" w:rsidRPr="00E16B80">
        <w:t xml:space="preserve">ezekből </w:t>
      </w:r>
      <w:r w:rsidRPr="00E16B80">
        <w:t xml:space="preserve">olyan kevés van, hogy </w:t>
      </w:r>
      <w:r w:rsidR="00F61C0E" w:rsidRPr="00E16B80">
        <w:t>megcáfolhatnám</w:t>
      </w:r>
      <w:r w:rsidRPr="00E16B80">
        <w:t xml:space="preserve"> a nyugati metafizikusok egész seregét, </w:t>
      </w:r>
      <w:r w:rsidR="00F61C0E" w:rsidRPr="00E16B80">
        <w:t>ha rosszként könyvelik el,</w:t>
      </w:r>
      <w:r w:rsidRPr="00E16B80">
        <w:t xml:space="preserve"> vagy közvetlenül egy </w:t>
      </w:r>
      <w:r w:rsidR="00F61C0E" w:rsidRPr="00E16B80">
        <w:t xml:space="preserve">független oknak tulajdonítják őket </w:t>
      </w:r>
      <w:r w:rsidRPr="00E16B80">
        <w:t xml:space="preserve">–, rámutatok a legnagyobbra, </w:t>
      </w:r>
      <w:r w:rsidR="00946BCC" w:rsidRPr="00E16B80">
        <w:t xml:space="preserve">sőt </w:t>
      </w:r>
      <w:r w:rsidRPr="00E16B80">
        <w:t xml:space="preserve">a fő okra, amely a </w:t>
      </w:r>
      <w:r w:rsidR="00946BCC" w:rsidRPr="00E16B80">
        <w:t>rossz esetei</w:t>
      </w:r>
      <w:r w:rsidRPr="00E16B80">
        <w:t xml:space="preserve"> közel kétharmad</w:t>
      </w:r>
      <w:r w:rsidR="00946BCC" w:rsidRPr="00E16B80">
        <w:t>a mögött meghúzódik</w:t>
      </w:r>
      <w:r w:rsidR="00697B4B">
        <w:t>;</w:t>
      </w:r>
      <w:r w:rsidRPr="00E16B80">
        <w:t xml:space="preserve"> amely az emberiséget azóta üldözi, hogy ez az ok hatal</w:t>
      </w:r>
      <w:r w:rsidR="00946BCC" w:rsidRPr="00E16B80">
        <w:t>mi tényező lett</w:t>
      </w:r>
      <w:r w:rsidRPr="00E16B80">
        <w:t xml:space="preserve">. Ez </w:t>
      </w:r>
      <w:r w:rsidR="00946BCC" w:rsidRPr="00E16B80">
        <w:t xml:space="preserve">pedig </w:t>
      </w:r>
      <w:r w:rsidRPr="00E16B80">
        <w:t>a vallás</w:t>
      </w:r>
      <w:r w:rsidR="00946BCC" w:rsidRPr="00E16B80">
        <w:t xml:space="preserve"> -</w:t>
      </w:r>
      <w:r w:rsidRPr="00E16B80">
        <w:t xml:space="preserve"> bármilyen formában és bárm</w:t>
      </w:r>
      <w:r w:rsidR="00946BCC" w:rsidRPr="00E16B80">
        <w:t>ely</w:t>
      </w:r>
      <w:r w:rsidRPr="00E16B80">
        <w:t xml:space="preserve"> nemzetben. Ez a papi kaszt, a papság és az egyházak.</w:t>
      </w:r>
    </w:p>
    <w:p w14:paraId="77F9964A" w14:textId="09EB3C2E" w:rsidR="00841D2C" w:rsidRPr="00E16B80" w:rsidRDefault="00841D2C" w:rsidP="003C1641">
      <w:r w:rsidRPr="00E16B80">
        <w:lastRenderedPageBreak/>
        <w:t>A</w:t>
      </w:r>
      <w:r w:rsidR="002B7A20" w:rsidRPr="00E16B80">
        <w:t>z</w:t>
      </w:r>
      <w:r w:rsidRPr="00E16B80">
        <w:t xml:space="preserve"> ember</w:t>
      </w:r>
      <w:r w:rsidR="002B7A20" w:rsidRPr="00E16B80">
        <w:t>nek az általa</w:t>
      </w:r>
      <w:r w:rsidRPr="00E16B80">
        <w:t xml:space="preserve"> szentnek tekint</w:t>
      </w:r>
      <w:r w:rsidR="002B7A20" w:rsidRPr="00E16B80">
        <w:t>ett illúziókban</w:t>
      </w:r>
      <w:r w:rsidRPr="00E16B80">
        <w:t xml:space="preserve"> kell </w:t>
      </w:r>
      <w:r w:rsidR="00695E00" w:rsidRPr="00E16B80">
        <w:t>keresnie</w:t>
      </w:r>
      <w:r w:rsidRPr="00E16B80">
        <w:t xml:space="preserve"> a gonoszságok sokaságának </w:t>
      </w:r>
      <w:r w:rsidR="002B7A20" w:rsidRPr="00E16B80">
        <w:t xml:space="preserve">azt a </w:t>
      </w:r>
      <w:r w:rsidRPr="00E16B80">
        <w:t xml:space="preserve">forrását, amely az emberiség nagy átka, és amely szinte </w:t>
      </w:r>
      <w:r w:rsidR="002B7A20" w:rsidRPr="00E16B80">
        <w:t>megnyomorítja</w:t>
      </w:r>
      <w:r w:rsidRPr="00E16B80">
        <w:t xml:space="preserve"> az</w:t>
      </w:r>
      <w:r w:rsidR="00695E00" w:rsidRPr="00E16B80">
        <w:t>t</w:t>
      </w:r>
      <w:r w:rsidRPr="00E16B80">
        <w:t xml:space="preserve">. A tudatlanság </w:t>
      </w:r>
      <w:r w:rsidR="002B7A20" w:rsidRPr="00E16B80">
        <w:t>meg</w:t>
      </w:r>
      <w:r w:rsidRPr="00E16B80">
        <w:t xml:space="preserve">teremtette az isteneket, a </w:t>
      </w:r>
      <w:r w:rsidR="002B7A20" w:rsidRPr="00E16B80">
        <w:t>fortélyosság</w:t>
      </w:r>
      <w:r w:rsidRPr="00E16B80">
        <w:t xml:space="preserve"> pedig kihasználta a lehetőséget. Nézzük Indiát, </w:t>
      </w:r>
      <w:r w:rsidR="002B7A20" w:rsidRPr="00E16B80">
        <w:t xml:space="preserve">nézzük </w:t>
      </w:r>
      <w:r w:rsidRPr="00E16B80">
        <w:t>a kereszténységet és az iszlámot, a judaizmust és a fetisizmust. A pap</w:t>
      </w:r>
      <w:r w:rsidR="002B7A20" w:rsidRPr="00E16B80">
        <w:t>ok</w:t>
      </w:r>
      <w:r w:rsidRPr="00E16B80">
        <w:t xml:space="preserve"> </w:t>
      </w:r>
      <w:r w:rsidR="002B7A20" w:rsidRPr="00E16B80">
        <w:t>csalásai</w:t>
      </w:r>
      <w:r w:rsidRPr="00E16B80">
        <w:t xml:space="preserve"> tett</w:t>
      </w:r>
      <w:r w:rsidR="002B7A20" w:rsidRPr="00E16B80">
        <w:t>ék</w:t>
      </w:r>
      <w:r w:rsidRPr="00E16B80">
        <w:t xml:space="preserve"> ezeket az isteneket olyan szörnyűvé az ember számára; a vallás </w:t>
      </w:r>
      <w:r w:rsidR="002B7A20" w:rsidRPr="00E16B80">
        <w:t xml:space="preserve">csinál </w:t>
      </w:r>
      <w:r w:rsidR="00695E00" w:rsidRPr="00E16B80">
        <w:t>az emberből</w:t>
      </w:r>
      <w:r w:rsidRPr="00E16B80">
        <w:t xml:space="preserve"> önző bigottot, </w:t>
      </w:r>
      <w:r w:rsidR="002B7A20" w:rsidRPr="00E16B80">
        <w:t>olyan</w:t>
      </w:r>
      <w:r w:rsidRPr="00E16B80">
        <w:t xml:space="preserve"> fanatikust, aki </w:t>
      </w:r>
      <w:r w:rsidR="002B7A20" w:rsidRPr="00E16B80">
        <w:t>a saját felekezeté</w:t>
      </w:r>
      <w:r w:rsidR="00695E00" w:rsidRPr="00E16B80">
        <w:t xml:space="preserve">től eltekintve </w:t>
      </w:r>
      <w:r w:rsidRPr="00E16B80">
        <w:t xml:space="preserve">gyűlöli az egész emberiséget </w:t>
      </w:r>
      <w:r w:rsidR="002B7A20" w:rsidRPr="00E16B80">
        <w:t xml:space="preserve">anélkül, </w:t>
      </w:r>
      <w:r w:rsidRPr="00E16B80">
        <w:t xml:space="preserve">hogy </w:t>
      </w:r>
      <w:r w:rsidR="00695E00" w:rsidRPr="00E16B80">
        <w:t>ez</w:t>
      </w:r>
      <w:r w:rsidR="002B7A20" w:rsidRPr="00E16B80">
        <w:t xml:space="preserve"> </w:t>
      </w:r>
      <w:r w:rsidRPr="00E16B80">
        <w:t xml:space="preserve">jobbá vagy erkölcsösebbé tenné. Az Istenbe és az istenekbe vetett hit az, ami az emberiség kétharmadát egy maroknyi ember rabszolgájává teszi, akik a megmentésük hamis ürügyével becsapják őket. </w:t>
      </w:r>
      <w:r w:rsidR="00171F4B" w:rsidRPr="00E16B80">
        <w:t>Vajon n</w:t>
      </w:r>
      <w:r w:rsidRPr="00E16B80">
        <w:t xml:space="preserve">em áll-e az ember </w:t>
      </w:r>
      <w:r w:rsidR="00171F4B" w:rsidRPr="00E16B80">
        <w:t>mindig</w:t>
      </w:r>
      <w:r w:rsidRPr="00E16B80">
        <w:t xml:space="preserve"> is készen bármilyen gonosz</w:t>
      </w:r>
      <w:r w:rsidR="00171F4B" w:rsidRPr="00E16B80">
        <w:t>ság</w:t>
      </w:r>
      <w:r w:rsidRPr="00E16B80">
        <w:t xml:space="preserve"> elkövetésére, ha azt mondják neki, hogy az Istene vagy istenei követelik a </w:t>
      </w:r>
      <w:r w:rsidR="00171F4B" w:rsidRPr="00E16B80">
        <w:t>tőle a gonosztettet</w:t>
      </w:r>
      <w:r w:rsidRPr="00E16B80">
        <w:t xml:space="preserve">? </w:t>
      </w:r>
      <w:r w:rsidR="00695E00" w:rsidRPr="00E16B80">
        <w:t>Ö</w:t>
      </w:r>
      <w:r w:rsidRPr="00E16B80">
        <w:t xml:space="preserve">nkéntes áldozata egy </w:t>
      </w:r>
      <w:r w:rsidR="00171F4B" w:rsidRPr="00E16B80">
        <w:t>képzeletbeli</w:t>
      </w:r>
      <w:r w:rsidRPr="00E16B80">
        <w:t xml:space="preserve"> Istennek,</w:t>
      </w:r>
      <w:r w:rsidR="00171F4B" w:rsidRPr="00E16B80">
        <w:t xml:space="preserve"> az utóbbi </w:t>
      </w:r>
      <w:r w:rsidRPr="00E16B80">
        <w:t xml:space="preserve">ravasz </w:t>
      </w:r>
      <w:r w:rsidR="00171F4B" w:rsidRPr="00E16B80">
        <w:t xml:space="preserve">papjainak nyomorult </w:t>
      </w:r>
      <w:r w:rsidRPr="00E16B80">
        <w:t>rabszolgája. Az ír</w:t>
      </w:r>
      <w:r w:rsidR="00171F4B" w:rsidRPr="00E16B80">
        <w:t>,</w:t>
      </w:r>
      <w:r w:rsidRPr="00E16B80">
        <w:t xml:space="preserve"> olasz és szlavón paraszt éhezteti magát, és </w:t>
      </w:r>
      <w:r w:rsidR="00171F4B" w:rsidRPr="00E16B80">
        <w:t>nézi</w:t>
      </w:r>
      <w:r w:rsidRPr="00E16B80">
        <w:t xml:space="preserve">, ahogy családja éhezik és meztelenül </w:t>
      </w:r>
      <w:r w:rsidR="00171F4B" w:rsidRPr="00E16B80">
        <w:t>jár</w:t>
      </w:r>
      <w:r w:rsidR="006F7CA5" w:rsidRPr="00E16B80">
        <w:t xml:space="preserve"> azért</w:t>
      </w:r>
      <w:r w:rsidR="00171F4B" w:rsidRPr="00E16B80">
        <w:t xml:space="preserve">, hogy </w:t>
      </w:r>
      <w:r w:rsidRPr="00E16B80">
        <w:t>ete</w:t>
      </w:r>
      <w:r w:rsidR="00171F4B" w:rsidRPr="00E16B80">
        <w:t>sse</w:t>
      </w:r>
      <w:r w:rsidRPr="00E16B80">
        <w:t xml:space="preserve"> és öltözt</w:t>
      </w:r>
      <w:r w:rsidR="00171F4B" w:rsidRPr="00E16B80">
        <w:t>esse</w:t>
      </w:r>
      <w:r w:rsidRPr="00E16B80">
        <w:t xml:space="preserve"> a </w:t>
      </w:r>
      <w:r w:rsidR="00B37F40" w:rsidRPr="00E16B80">
        <w:t>le</w:t>
      </w:r>
      <w:r w:rsidR="008C09C6">
        <w:t>l</w:t>
      </w:r>
      <w:r w:rsidR="00B37F40" w:rsidRPr="00E16B80">
        <w:t>készét</w:t>
      </w:r>
      <w:r w:rsidRPr="00E16B80">
        <w:t xml:space="preserve"> és a pápáját. Kétezer éven át India a kasztok </w:t>
      </w:r>
      <w:r w:rsidR="00B37F40" w:rsidRPr="00E16B80">
        <w:t xml:space="preserve">terhe </w:t>
      </w:r>
      <w:r w:rsidRPr="00E16B80">
        <w:t xml:space="preserve">alatt nyögött, egyedül a </w:t>
      </w:r>
      <w:r w:rsidRPr="00E16B80">
        <w:rPr>
          <w:i/>
          <w:iCs/>
        </w:rPr>
        <w:t>br</w:t>
      </w:r>
      <w:r w:rsidR="006F7CA5" w:rsidRPr="00E16B80">
        <w:rPr>
          <w:i/>
          <w:iCs/>
        </w:rPr>
        <w:t>a</w:t>
      </w:r>
      <w:r w:rsidRPr="00E16B80">
        <w:rPr>
          <w:i/>
          <w:iCs/>
        </w:rPr>
        <w:t>hminok</w:t>
      </w:r>
      <w:r w:rsidRPr="00E16B80">
        <w:t xml:space="preserve"> </w:t>
      </w:r>
      <w:r w:rsidR="006F7CA5" w:rsidRPr="00E16B80">
        <w:t>laktak</w:t>
      </w:r>
      <w:r w:rsidRPr="00E16B80">
        <w:t xml:space="preserve"> </w:t>
      </w:r>
      <w:r w:rsidR="00B37F40" w:rsidRPr="00E16B80">
        <w:t xml:space="preserve">jól </w:t>
      </w:r>
      <w:r w:rsidRPr="00E16B80">
        <w:t>a föld zsírjával, és ma Krisztus és Mohamed követői egymás torká</w:t>
      </w:r>
      <w:r w:rsidR="00B37F40" w:rsidRPr="00E16B80">
        <w:t xml:space="preserve">nak estek </w:t>
      </w:r>
      <w:r w:rsidRPr="00E16B80">
        <w:t xml:space="preserve">saját mítoszaik nevében és </w:t>
      </w:r>
      <w:r w:rsidR="006F7CA5" w:rsidRPr="00E16B80">
        <w:t xml:space="preserve">ezek </w:t>
      </w:r>
      <w:r w:rsidRPr="00E16B80">
        <w:t>nagyobb dicsőségére. Ne feled</w:t>
      </w:r>
      <w:r w:rsidR="008C09C6">
        <w:t>je</w:t>
      </w:r>
      <w:r w:rsidRPr="00E16B80">
        <w:t xml:space="preserve">, hogy az emberi nyomorúság </w:t>
      </w:r>
      <w:r w:rsidR="00B37F40" w:rsidRPr="00E16B80">
        <w:t>összességében</w:t>
      </w:r>
      <w:r w:rsidRPr="00E16B80">
        <w:t xml:space="preserve"> nem fog csökkenni addig a napig, amíg az emberiség </w:t>
      </w:r>
      <w:r w:rsidR="00B37F40" w:rsidRPr="00E16B80">
        <w:t>jobbik</w:t>
      </w:r>
      <w:r w:rsidRPr="00E16B80">
        <w:t xml:space="preserve"> része az Igazság, az erkölcs és az egyetemes jótékonyság nevében le nem rombolja e hamis istenek</w:t>
      </w:r>
      <w:r w:rsidR="00B37F40" w:rsidRPr="00E16B80">
        <w:t xml:space="preserve"> </w:t>
      </w:r>
      <w:r w:rsidRPr="00E16B80">
        <w:t>oltárait.</w:t>
      </w:r>
    </w:p>
    <w:p w14:paraId="68734D5A" w14:textId="06871AAE" w:rsidR="00841D2C" w:rsidRPr="00E16B80" w:rsidRDefault="00841D2C" w:rsidP="003C1641">
      <w:r w:rsidRPr="00E16B80">
        <w:t>Ha az</w:t>
      </w:r>
      <w:r w:rsidR="00A17C7C" w:rsidRPr="00E16B80">
        <w:t>zal vágnak vissza</w:t>
      </w:r>
      <w:r w:rsidRPr="00E16B80">
        <w:t xml:space="preserve">, hogy nekünk is vannak templomaink, nekünk is vannak papjaink, és hogy a </w:t>
      </w:r>
      <w:r w:rsidR="00F5655B" w:rsidRPr="00E16B80">
        <w:t xml:space="preserve">mi </w:t>
      </w:r>
      <w:r w:rsidRPr="00E16B80">
        <w:t xml:space="preserve">lámáink is jótékonyságból élnek... </w:t>
      </w:r>
      <w:r w:rsidR="00A17C7C" w:rsidRPr="00E16B80">
        <w:t>tudják meg</w:t>
      </w:r>
      <w:r w:rsidRPr="00E16B80">
        <w:t xml:space="preserve">, hogy </w:t>
      </w:r>
      <w:r w:rsidR="00F5655B" w:rsidRPr="00E16B80">
        <w:t xml:space="preserve">ezek és </w:t>
      </w:r>
      <w:r w:rsidR="00A17C7C" w:rsidRPr="00E16B80">
        <w:t>nyugati megfelel</w:t>
      </w:r>
      <w:r w:rsidR="00F5655B" w:rsidRPr="00E16B80">
        <w:t>ő</w:t>
      </w:r>
      <w:r w:rsidR="00A17C7C" w:rsidRPr="00E16B80">
        <w:t>ik</w:t>
      </w:r>
      <w:r w:rsidR="00F5655B" w:rsidRPr="00E16B80">
        <w:t xml:space="preserve"> csak egy dologban egyeznek: az elnevezésükben</w:t>
      </w:r>
      <w:r w:rsidRPr="00E16B80">
        <w:t xml:space="preserve">. </w:t>
      </w:r>
      <w:r w:rsidR="00C40D99" w:rsidRPr="00E16B80">
        <w:t>Mert</w:t>
      </w:r>
      <w:r w:rsidRPr="00E16B80">
        <w:t xml:space="preserve"> a </w:t>
      </w:r>
      <w:r w:rsidR="00C40D99" w:rsidRPr="00E16B80">
        <w:t xml:space="preserve">mi </w:t>
      </w:r>
      <w:r w:rsidRPr="00E16B80">
        <w:t xml:space="preserve">templomainkban sem istent, sem isteneket nem imádnak, csak a legnagyobb valaha élt </w:t>
      </w:r>
      <w:r w:rsidR="00C40D99" w:rsidRPr="00E16B80">
        <w:t xml:space="preserve">és </w:t>
      </w:r>
      <w:r w:rsidRPr="00E16B80">
        <w:t>legszentebb ember háromszor</w:t>
      </w:r>
      <w:r w:rsidR="00C40D99" w:rsidRPr="00E16B80">
        <w:t>osan</w:t>
      </w:r>
      <w:r w:rsidRPr="00E16B80">
        <w:t xml:space="preserve"> szent emlékét. Ha lámáink tiszteletben tartják a szent mesterünk által alapított </w:t>
      </w:r>
      <w:r w:rsidR="00A96D6F" w:rsidRPr="00E16B80">
        <w:rPr>
          <w:i/>
          <w:iCs/>
        </w:rPr>
        <w:t>B</w:t>
      </w:r>
      <w:r w:rsidRPr="00E16B80">
        <w:rPr>
          <w:i/>
          <w:iCs/>
        </w:rPr>
        <w:t>hikk</w:t>
      </w:r>
      <w:r w:rsidR="00A96D6F" w:rsidRPr="00E16B80">
        <w:rPr>
          <w:i/>
          <w:iCs/>
        </w:rPr>
        <w:t>hu</w:t>
      </w:r>
      <w:r w:rsidRPr="00E16B80">
        <w:t xml:space="preserve"> testvériséget, akkor a laikusok</w:t>
      </w:r>
      <w:r w:rsidR="00A96D6F" w:rsidRPr="00E16B80">
        <w:t>kal tartanak</w:t>
      </w:r>
      <w:r w:rsidRPr="00E16B80">
        <w:t>, akik</w:t>
      </w:r>
      <w:r w:rsidR="00A96D6F" w:rsidRPr="00E16B80">
        <w:t>nek</w:t>
      </w:r>
      <w:r w:rsidRPr="00E16B80">
        <w:t xml:space="preserve"> gyakran 5-25 000 fő</w:t>
      </w:r>
      <w:r w:rsidR="00A96D6F" w:rsidRPr="00E16B80">
        <w:t>s tömegét</w:t>
      </w:r>
      <w:r w:rsidRPr="00E16B80">
        <w:t xml:space="preserve"> a </w:t>
      </w:r>
      <w:r w:rsidRPr="00E16B80">
        <w:rPr>
          <w:i/>
          <w:iCs/>
        </w:rPr>
        <w:t>Lamgha</w:t>
      </w:r>
      <w:r w:rsidRPr="00E16B80">
        <w:t xml:space="preserve"> (a láma szerzetesek testvérisége) etet és gondoz, </w:t>
      </w:r>
      <w:r w:rsidR="00A96D6F" w:rsidRPr="00E16B80">
        <w:t xml:space="preserve">és </w:t>
      </w:r>
      <w:r w:rsidRPr="00E16B80">
        <w:t>a láma</w:t>
      </w:r>
      <w:r w:rsidR="00A96D6F" w:rsidRPr="00E16B80">
        <w:t xml:space="preserve"> kolostor</w:t>
      </w:r>
      <w:r w:rsidRPr="00E16B80">
        <w:t xml:space="preserve"> gondoskodik a szegények, betegek és szenvedők szükségleteiről. Lámáink élelmet </w:t>
      </w:r>
      <w:r w:rsidR="00A96D6F" w:rsidRPr="00E16B80">
        <w:t>el</w:t>
      </w:r>
      <w:r w:rsidRPr="00E16B80">
        <w:t xml:space="preserve">fogadnak, </w:t>
      </w:r>
      <w:r w:rsidR="00A96D6F" w:rsidRPr="00E16B80">
        <w:t xml:space="preserve">de pénzt </w:t>
      </w:r>
      <w:r w:rsidRPr="00E16B80">
        <w:t xml:space="preserve">soha, és ezekben a templomokban </w:t>
      </w:r>
      <w:r w:rsidR="00A96D6F" w:rsidRPr="00E16B80">
        <w:t>hirdetik</w:t>
      </w:r>
      <w:r w:rsidRPr="00E16B80">
        <w:t xml:space="preserve"> és vésik az embere</w:t>
      </w:r>
      <w:r w:rsidR="00A96D6F" w:rsidRPr="00E16B80">
        <w:t>k elméjébe</w:t>
      </w:r>
      <w:r w:rsidRPr="00E16B80">
        <w:t xml:space="preserve"> a </w:t>
      </w:r>
      <w:r w:rsidR="00A96D6F" w:rsidRPr="00E16B80">
        <w:t>rossz</w:t>
      </w:r>
      <w:r w:rsidRPr="00E16B80">
        <w:t xml:space="preserve"> eredetét. Ott tanítják nekik a négy nemes igazságot</w:t>
      </w:r>
      <w:r w:rsidR="00816C62" w:rsidRPr="00E16B80">
        <w:rPr>
          <w:rStyle w:val="Lbjegyzet-hivatkozs"/>
        </w:rPr>
        <w:footnoteReference w:id="112"/>
      </w:r>
      <w:r w:rsidRPr="00E16B80">
        <w:t xml:space="preserve"> – az </w:t>
      </w:r>
      <w:r w:rsidR="00A96D6F" w:rsidRPr="00E16B80">
        <w:rPr>
          <w:i/>
          <w:iCs/>
        </w:rPr>
        <w:t>arya sakka</w:t>
      </w:r>
      <w:r w:rsidR="00A96D6F" w:rsidRPr="00E16B80">
        <w:rPr>
          <w:rStyle w:val="Lbjegyzet-hivatkozs"/>
          <w:i/>
          <w:iCs/>
        </w:rPr>
        <w:footnoteReference w:id="113"/>
      </w:r>
      <w:r w:rsidR="00A96D6F" w:rsidRPr="00E16B80">
        <w:t>-t</w:t>
      </w:r>
      <w:r w:rsidRPr="00E16B80">
        <w:t xml:space="preserve"> és az oksági láncolatot (a 12 </w:t>
      </w:r>
      <w:r w:rsidRPr="00E16B80">
        <w:rPr>
          <w:i/>
          <w:iCs/>
        </w:rPr>
        <w:t>nid</w:t>
      </w:r>
      <w:r w:rsidR="00A96D6F" w:rsidRPr="00E16B80">
        <w:rPr>
          <w:i/>
          <w:iCs/>
        </w:rPr>
        <w:t>ana</w:t>
      </w:r>
      <w:r w:rsidR="00816C62" w:rsidRPr="00E16B80">
        <w:rPr>
          <w:rStyle w:val="Lbjegyzet-hivatkozs"/>
          <w:i/>
          <w:iCs/>
        </w:rPr>
        <w:footnoteReference w:id="114"/>
      </w:r>
      <w:r w:rsidRPr="00E16B80">
        <w:t xml:space="preserve">), amely </w:t>
      </w:r>
      <w:r w:rsidR="00160724" w:rsidRPr="00E16B80">
        <w:t>megadja</w:t>
      </w:r>
      <w:r w:rsidRPr="00E16B80">
        <w:t xml:space="preserve"> nekik a</w:t>
      </w:r>
      <w:r w:rsidR="00160724" w:rsidRPr="00E16B80">
        <w:t xml:space="preserve"> magyarázatot és megoldást a</w:t>
      </w:r>
      <w:r w:rsidRPr="00E16B80">
        <w:t xml:space="preserve"> szenvedés eredetének és megszüntetésének problémájára. </w:t>
      </w:r>
    </w:p>
    <w:p w14:paraId="1E44EE27" w14:textId="24F2A992" w:rsidR="009A383D" w:rsidRPr="00E16B80" w:rsidRDefault="00841D2C" w:rsidP="003C1641">
      <w:r w:rsidRPr="00E16B80">
        <w:lastRenderedPageBreak/>
        <w:t>Olvas</w:t>
      </w:r>
      <w:r w:rsidR="008C09C6">
        <w:t>sa</w:t>
      </w:r>
      <w:r w:rsidRPr="00E16B80">
        <w:t xml:space="preserve"> </w:t>
      </w:r>
      <w:r w:rsidR="00160724" w:rsidRPr="00E16B80">
        <w:t xml:space="preserve">el </w:t>
      </w:r>
      <w:r w:rsidRPr="00E16B80">
        <w:t xml:space="preserve">a </w:t>
      </w:r>
      <w:r w:rsidRPr="00E16B80">
        <w:rPr>
          <w:i/>
          <w:iCs/>
        </w:rPr>
        <w:t>Mahavaggát</w:t>
      </w:r>
      <w:r w:rsidR="00160724" w:rsidRPr="00E16B80">
        <w:rPr>
          <w:rStyle w:val="Lbjegyzet-hivatkozs"/>
        </w:rPr>
        <w:footnoteReference w:id="115"/>
      </w:r>
      <w:r w:rsidRPr="00E16B80">
        <w:t>, és próbál</w:t>
      </w:r>
      <w:r w:rsidR="008C09C6">
        <w:t xml:space="preserve">ja </w:t>
      </w:r>
      <w:r w:rsidRPr="00E16B80">
        <w:t>megérteni</w:t>
      </w:r>
      <w:r w:rsidR="00160724" w:rsidRPr="00E16B80">
        <w:t xml:space="preserve"> - </w:t>
      </w:r>
      <w:r w:rsidRPr="00E16B80">
        <w:t>nem előítéle</w:t>
      </w:r>
      <w:r w:rsidR="00160724" w:rsidRPr="00E16B80">
        <w:t>tekkel terhelt</w:t>
      </w:r>
      <w:r w:rsidRPr="00E16B80">
        <w:t xml:space="preserve"> nyugati elmével, hanem az intuíció és az igazság szellemével</w:t>
      </w:r>
      <w:r w:rsidR="00160724" w:rsidRPr="00E16B80">
        <w:t xml:space="preserve"> -</w:t>
      </w:r>
      <w:r w:rsidR="006F7CA5" w:rsidRPr="00E16B80">
        <w:t>,</w:t>
      </w:r>
      <w:r w:rsidRPr="00E16B80">
        <w:t xml:space="preserve"> mit mond a Teljesen Megvilágosodott az első Khandhakában</w:t>
      </w:r>
      <w:r w:rsidR="002B4E90" w:rsidRPr="00E16B80">
        <w:rPr>
          <w:rStyle w:val="Lbjegyzet-hivatkozs"/>
        </w:rPr>
        <w:footnoteReference w:id="116"/>
      </w:r>
      <w:r w:rsidRPr="00E16B80">
        <w:t>. Enge</w:t>
      </w:r>
      <w:r w:rsidR="008C09C6">
        <w:t>dje</w:t>
      </w:r>
      <w:r w:rsidRPr="00E16B80">
        <w:t xml:space="preserve"> meg, hogy lefordítsam </w:t>
      </w:r>
      <w:r w:rsidR="008C09C6">
        <w:t>önnek</w:t>
      </w:r>
      <w:r w:rsidRPr="00E16B80">
        <w:t>.</w:t>
      </w:r>
    </w:p>
    <w:p w14:paraId="6CDB04D6" w14:textId="5D2482F5" w:rsidR="00630801" w:rsidRPr="00E16B80" w:rsidRDefault="00630801" w:rsidP="008C09C6">
      <w:pPr>
        <w:ind w:left="720" w:right="720"/>
      </w:pPr>
      <w:r w:rsidRPr="00E16B80">
        <w:t xml:space="preserve">„Amikor az áldott Buddha Uruvellában, a Nerovigara folyó partján tartózkodott, miután </w:t>
      </w:r>
      <w:r w:rsidRPr="00E16B80">
        <w:rPr>
          <w:i/>
          <w:iCs/>
        </w:rPr>
        <w:t>Sambuddhává</w:t>
      </w:r>
      <w:r w:rsidR="006F7CA5" w:rsidRPr="00E16B80">
        <w:rPr>
          <w:rStyle w:val="Lbjegyzet-hivatkozs"/>
          <w:i/>
          <w:iCs/>
        </w:rPr>
        <w:footnoteReference w:id="117"/>
      </w:r>
      <w:r w:rsidRPr="00E16B80">
        <w:t xml:space="preserve"> vált, a Boddhi bölcsesség-fa</w:t>
      </w:r>
      <w:r w:rsidR="004935FC" w:rsidRPr="00E16B80">
        <w:rPr>
          <w:rStyle w:val="Lbjegyzet-hivatkozs"/>
        </w:rPr>
        <w:footnoteReference w:id="118"/>
      </w:r>
      <w:r w:rsidRPr="00E16B80">
        <w:t xml:space="preserve"> alatt pihent. Elméjét az okok-okozatok láncolatára irányítva</w:t>
      </w:r>
      <w:r w:rsidR="00FF5CB6" w:rsidRPr="00E16B80">
        <w:t>,</w:t>
      </w:r>
      <w:r w:rsidRPr="00E16B80">
        <w:t xml:space="preserve"> </w:t>
      </w:r>
      <w:r w:rsidR="00FF5CB6" w:rsidRPr="00E16B80">
        <w:t>hét nap elteltével</w:t>
      </w:r>
      <w:r w:rsidRPr="00E16B80">
        <w:t xml:space="preserve"> így szólott</w:t>
      </w:r>
      <w:r w:rsidR="006F7CA5" w:rsidRPr="00E16B80">
        <w:t>.</w:t>
      </w:r>
      <w:r w:rsidRPr="00E16B80">
        <w:t xml:space="preserve"> ’A tudatlanságból fakadnak a háromszoros természetű </w:t>
      </w:r>
      <w:r w:rsidR="00FF5CB6" w:rsidRPr="00E16B80">
        <w:rPr>
          <w:i/>
          <w:iCs/>
        </w:rPr>
        <w:t>Samkharák</w:t>
      </w:r>
      <w:r w:rsidRPr="00E16B80">
        <w:t xml:space="preserve"> – a test, a beszéd és a gondolatok. A </w:t>
      </w:r>
      <w:r w:rsidR="00FF5CB6" w:rsidRPr="00E16B80">
        <w:rPr>
          <w:i/>
          <w:iCs/>
        </w:rPr>
        <w:t>Samkharákból</w:t>
      </w:r>
      <w:r w:rsidR="00FF5CB6" w:rsidRPr="00E16B80">
        <w:t xml:space="preserve"> </w:t>
      </w:r>
      <w:r w:rsidRPr="00E16B80">
        <w:t>fakad a tudat</w:t>
      </w:r>
      <w:r w:rsidR="00FF5CB6" w:rsidRPr="00E16B80">
        <w:t>osság</w:t>
      </w:r>
      <w:r w:rsidRPr="00E16B80">
        <w:t>, a tudat</w:t>
      </w:r>
      <w:r w:rsidR="00FF5CB6" w:rsidRPr="00E16B80">
        <w:t>osság</w:t>
      </w:r>
      <w:r w:rsidRPr="00E16B80">
        <w:t xml:space="preserve">ból fakad a név és a forma, ebből a forrásból a hat </w:t>
      </w:r>
      <w:r w:rsidR="00FF5CB6" w:rsidRPr="00E16B80">
        <w:t>tartomány</w:t>
      </w:r>
      <w:r w:rsidRPr="00E16B80">
        <w:t xml:space="preserve"> (a hat érzékszerv</w:t>
      </w:r>
      <w:r w:rsidR="00FF5CB6" w:rsidRPr="00E16B80">
        <w:t>,</w:t>
      </w:r>
      <w:r w:rsidRPr="00E16B80">
        <w:t xml:space="preserve"> a hetedik csak a megvilágosodottak</w:t>
      </w:r>
      <w:r w:rsidR="00FF5CB6" w:rsidRPr="00E16B80">
        <w:t>ban működik</w:t>
      </w:r>
      <w:r w:rsidRPr="00E16B80">
        <w:t>); ezekből fakad a kapcsolat</w:t>
      </w:r>
      <w:r w:rsidR="008F7C1E" w:rsidRPr="00E16B80">
        <w:rPr>
          <w:rStyle w:val="Lbjegyzet-hivatkozs"/>
        </w:rPr>
        <w:footnoteReference w:id="119"/>
      </w:r>
      <w:r w:rsidRPr="00E16B80">
        <w:t xml:space="preserve"> </w:t>
      </w:r>
      <w:r w:rsidR="008F7C1E" w:rsidRPr="00E16B80">
        <w:t>az érzetek</w:t>
      </w:r>
      <w:r w:rsidR="006F7CA5" w:rsidRPr="00E16B80">
        <w:t>hez</w:t>
      </w:r>
      <w:r w:rsidRPr="00E16B80">
        <w:t>; ebből fakad a szom</w:t>
      </w:r>
      <w:r w:rsidR="003851E3" w:rsidRPr="00E16B80">
        <w:t>jazás</w:t>
      </w:r>
      <w:r w:rsidR="008F7C1E" w:rsidRPr="00E16B80">
        <w:rPr>
          <w:rStyle w:val="Lbjegyzet-hivatkozs"/>
        </w:rPr>
        <w:footnoteReference w:id="120"/>
      </w:r>
      <w:r w:rsidRPr="00E16B80">
        <w:t xml:space="preserve"> (vagy vágy</w:t>
      </w:r>
      <w:r w:rsidR="008F7C1E" w:rsidRPr="00E16B80">
        <w:t>akozás</w:t>
      </w:r>
      <w:r w:rsidRPr="00E16B80">
        <w:t xml:space="preserve">, </w:t>
      </w:r>
      <w:r w:rsidR="000A3BE7" w:rsidRPr="008C09C6">
        <w:rPr>
          <w:i/>
          <w:iCs/>
        </w:rPr>
        <w:t>K</w:t>
      </w:r>
      <w:r w:rsidR="000A3BE7" w:rsidRPr="00E16B80">
        <w:rPr>
          <w:i/>
          <w:iCs/>
        </w:rPr>
        <w:t>a</w:t>
      </w:r>
      <w:r w:rsidRPr="00E16B80">
        <w:rPr>
          <w:i/>
          <w:iCs/>
        </w:rPr>
        <w:t>ma</w:t>
      </w:r>
      <w:r w:rsidRPr="00E16B80">
        <w:t xml:space="preserve">, </w:t>
      </w:r>
      <w:r w:rsidRPr="00E16B80">
        <w:rPr>
          <w:i/>
          <w:iCs/>
        </w:rPr>
        <w:t>tanha</w:t>
      </w:r>
      <w:r w:rsidRPr="00E16B80">
        <w:t xml:space="preserve">), </w:t>
      </w:r>
      <w:r w:rsidR="008F7C1E" w:rsidRPr="00E16B80">
        <w:t>ebből következ</w:t>
      </w:r>
      <w:r w:rsidR="003851E3" w:rsidRPr="00E16B80">
        <w:t>ik</w:t>
      </w:r>
      <w:r w:rsidR="008F7C1E" w:rsidRPr="00E16B80">
        <w:t xml:space="preserve"> a </w:t>
      </w:r>
      <w:r w:rsidR="003851E3" w:rsidRPr="00E16B80">
        <w:t>ragaszkodás</w:t>
      </w:r>
      <w:r w:rsidR="008F7C1E" w:rsidRPr="00E16B80">
        <w:t xml:space="preserve">, </w:t>
      </w:r>
      <w:r w:rsidRPr="00E16B80">
        <w:t xml:space="preserve">a létezés, a születés, az öregség és a halál, a </w:t>
      </w:r>
      <w:r w:rsidR="003851E3" w:rsidRPr="00E16B80">
        <w:t>gyász</w:t>
      </w:r>
      <w:r w:rsidRPr="00E16B80">
        <w:t>, a panasz</w:t>
      </w:r>
      <w:r w:rsidR="003851E3" w:rsidRPr="00E16B80">
        <w:t>kodás</w:t>
      </w:r>
      <w:r w:rsidRPr="00E16B80">
        <w:t xml:space="preserve">, a szenvedés, a </w:t>
      </w:r>
      <w:r w:rsidR="003851E3" w:rsidRPr="00E16B80">
        <w:t>csüggedés</w:t>
      </w:r>
      <w:r w:rsidRPr="00E16B80">
        <w:t xml:space="preserve"> és a kétségbeesés. A tudatlanság megsemmisítésével a </w:t>
      </w:r>
      <w:r w:rsidR="003851E3" w:rsidRPr="00E16B80">
        <w:rPr>
          <w:i/>
          <w:iCs/>
        </w:rPr>
        <w:t>Samkharák</w:t>
      </w:r>
      <w:r w:rsidR="003851E3" w:rsidRPr="00E16B80">
        <w:t xml:space="preserve"> </w:t>
      </w:r>
      <w:r w:rsidR="000A3BE7" w:rsidRPr="00E16B80">
        <w:t>is</w:t>
      </w:r>
      <w:r w:rsidRPr="00E16B80">
        <w:t xml:space="preserve"> elpusztulnak, </w:t>
      </w:r>
      <w:r w:rsidR="003851E3" w:rsidRPr="00E16B80">
        <w:t>velük</w:t>
      </w:r>
      <w:r w:rsidR="000A3BE7" w:rsidRPr="00E16B80">
        <w:t xml:space="preserve"> együtt</w:t>
      </w:r>
      <w:r w:rsidR="003851E3" w:rsidRPr="00E16B80">
        <w:t xml:space="preserve"> a </w:t>
      </w:r>
      <w:r w:rsidRPr="00E16B80">
        <w:t>tudat</w:t>
      </w:r>
      <w:r w:rsidR="003851E3" w:rsidRPr="00E16B80">
        <w:t>osságból eredő</w:t>
      </w:r>
      <w:r w:rsidRPr="00E16B80">
        <w:t xml:space="preserve"> n</w:t>
      </w:r>
      <w:r w:rsidR="003851E3" w:rsidRPr="00E16B80">
        <w:t>év</w:t>
      </w:r>
      <w:r w:rsidRPr="00E16B80">
        <w:t xml:space="preserve"> és form</w:t>
      </w:r>
      <w:r w:rsidR="003851E3" w:rsidRPr="00E16B80">
        <w:t>a</w:t>
      </w:r>
      <w:r w:rsidRPr="00E16B80">
        <w:t xml:space="preserve">, a hat </w:t>
      </w:r>
      <w:r w:rsidR="003851E3" w:rsidRPr="00E16B80">
        <w:t>tartomány</w:t>
      </w:r>
      <w:r w:rsidRPr="00E16B80">
        <w:t>, a</w:t>
      </w:r>
      <w:r w:rsidR="003851E3" w:rsidRPr="00E16B80">
        <w:t xml:space="preserve"> kapcsolat</w:t>
      </w:r>
      <w:r w:rsidRPr="00E16B80">
        <w:t>, az érzékelés, a szomj</w:t>
      </w:r>
      <w:r w:rsidR="003851E3" w:rsidRPr="00E16B80">
        <w:t>azás</w:t>
      </w:r>
      <w:r w:rsidRPr="00E16B80">
        <w:t xml:space="preserve">, a ragaszkodás (önzés), a létezés, a születés, az öregség, a halál, a </w:t>
      </w:r>
      <w:r w:rsidR="003851E3" w:rsidRPr="00E16B80">
        <w:t>gyász</w:t>
      </w:r>
      <w:r w:rsidRPr="00E16B80">
        <w:t xml:space="preserve">, a </w:t>
      </w:r>
      <w:r w:rsidR="003851E3" w:rsidRPr="00E16B80">
        <w:t>panaszkodás</w:t>
      </w:r>
      <w:r w:rsidRPr="00E16B80">
        <w:t xml:space="preserve">, a szenvedés, a </w:t>
      </w:r>
      <w:r w:rsidR="003851E3" w:rsidRPr="00E16B80">
        <w:t>csüggedés</w:t>
      </w:r>
      <w:r w:rsidRPr="00E16B80">
        <w:t xml:space="preserve"> és a kétségbeesés </w:t>
      </w:r>
      <w:r w:rsidR="003851E3" w:rsidRPr="00E16B80">
        <w:t xml:space="preserve">is </w:t>
      </w:r>
      <w:r w:rsidRPr="00E16B80">
        <w:t>megsemmisül. Így sz</w:t>
      </w:r>
      <w:r w:rsidR="004935FC" w:rsidRPr="00E16B80">
        <w:t>ü</w:t>
      </w:r>
      <w:r w:rsidRPr="00E16B80">
        <w:t>n</w:t>
      </w:r>
      <w:r w:rsidR="004935FC" w:rsidRPr="00E16B80">
        <w:t>tethető</w:t>
      </w:r>
      <w:r w:rsidRPr="00E16B80">
        <w:t xml:space="preserve"> meg ez az egész szenvedéstömeg.</w:t>
      </w:r>
      <w:r w:rsidR="00FF5CB6" w:rsidRPr="00E16B80">
        <w:t>’</w:t>
      </w:r>
      <w:r w:rsidRPr="00E16B80">
        <w:t xml:space="preserve">" </w:t>
      </w:r>
    </w:p>
    <w:p w14:paraId="4E2EE70C" w14:textId="6FC66CC8" w:rsidR="00630801" w:rsidRPr="00E16B80" w:rsidRDefault="00630801" w:rsidP="003C1641">
      <w:r w:rsidRPr="00E16B80">
        <w:t xml:space="preserve">Ezt tudva az áldott ezt az ünnepélyes kijelentést </w:t>
      </w:r>
      <w:r w:rsidR="000A3BE7" w:rsidRPr="00E16B80">
        <w:t>tette</w:t>
      </w:r>
      <w:r w:rsidRPr="00E16B80">
        <w:t xml:space="preserve">: </w:t>
      </w:r>
    </w:p>
    <w:p w14:paraId="7821466E" w14:textId="173299D4" w:rsidR="00630801" w:rsidRPr="00E16B80" w:rsidRDefault="00630801" w:rsidP="008C09C6">
      <w:pPr>
        <w:ind w:left="720" w:right="720"/>
      </w:pPr>
      <w:r w:rsidRPr="00E16B80">
        <w:t xml:space="preserve">"Amikor a dolgok valódi természete világossá válik a meditáló </w:t>
      </w:r>
      <w:r w:rsidRPr="008C09C6">
        <w:t>Bikshu</w:t>
      </w:r>
      <w:r w:rsidRPr="00E16B80">
        <w:t xml:space="preserve"> számára, akkor minden kétsége elhalványul, mivel </w:t>
      </w:r>
      <w:r w:rsidR="00D8067B" w:rsidRPr="00E16B80">
        <w:t>már tudja</w:t>
      </w:r>
      <w:r w:rsidRPr="00E16B80">
        <w:t>, mi</w:t>
      </w:r>
      <w:r w:rsidR="00D8067B" w:rsidRPr="00E16B80">
        <w:t>lyen</w:t>
      </w:r>
      <w:r w:rsidRPr="00E16B80">
        <w:t xml:space="preserve"> ez</w:t>
      </w:r>
      <w:r w:rsidR="00D8067B" w:rsidRPr="00E16B80">
        <w:t>,</w:t>
      </w:r>
      <w:r w:rsidRPr="00E16B80">
        <w:t xml:space="preserve"> és mi az oka. A tudatlanságból fakad minden </w:t>
      </w:r>
      <w:r w:rsidR="00D8067B" w:rsidRPr="00E16B80">
        <w:t>rossz</w:t>
      </w:r>
      <w:r w:rsidRPr="00E16B80">
        <w:t xml:space="preserve">. A tudásból </w:t>
      </w:r>
      <w:r w:rsidR="000A3BE7" w:rsidRPr="00E16B80">
        <w:t>következik</w:t>
      </w:r>
      <w:r w:rsidRPr="00E16B80">
        <w:t xml:space="preserve"> ennek a nyomorúságtömegnek a megszűnése, és akkor a meditáló </w:t>
      </w:r>
      <w:r w:rsidRPr="008C09C6">
        <w:t>Brahmana</w:t>
      </w:r>
      <w:r w:rsidRPr="00E16B80">
        <w:t xml:space="preserve"> </w:t>
      </w:r>
      <w:r w:rsidR="00D8067B" w:rsidRPr="00E16B80">
        <w:t xml:space="preserve">győztesen áll, </w:t>
      </w:r>
      <w:r w:rsidRPr="00E16B80">
        <w:t>eloszlat</w:t>
      </w:r>
      <w:r w:rsidR="00D8067B" w:rsidRPr="00E16B80">
        <w:t>va</w:t>
      </w:r>
      <w:r w:rsidRPr="00E16B80">
        <w:t xml:space="preserve"> </w:t>
      </w:r>
      <w:r w:rsidRPr="008C09C6">
        <w:t>M</w:t>
      </w:r>
      <w:r w:rsidR="00D8067B" w:rsidRPr="008C09C6">
        <w:t>ara</w:t>
      </w:r>
      <w:r w:rsidRPr="00E16B80">
        <w:t xml:space="preserve"> seregeit</w:t>
      </w:r>
      <w:r w:rsidR="00D8067B" w:rsidRPr="008C09C6">
        <w:footnoteReference w:id="121"/>
      </w:r>
      <w:r w:rsidRPr="00E16B80">
        <w:t xml:space="preserve">, mint a nap, amely megvilágítja az eget." </w:t>
      </w:r>
    </w:p>
    <w:p w14:paraId="3C31EE89" w14:textId="4F500F38" w:rsidR="003D2D82" w:rsidRPr="00E16B80" w:rsidRDefault="00630801" w:rsidP="005D2DC2">
      <w:pPr>
        <w:keepLines/>
      </w:pPr>
      <w:r w:rsidRPr="00E16B80">
        <w:t xml:space="preserve">A meditáció itt az átlagemberét meghaladó (de nem természetfeletti) </w:t>
      </w:r>
      <w:r w:rsidR="00695E00" w:rsidRPr="00E16B80">
        <w:t>képességeket</w:t>
      </w:r>
      <w:r w:rsidRPr="00E16B80">
        <w:t xml:space="preserve">, vagyis az </w:t>
      </w:r>
      <w:r w:rsidR="000A3BE7" w:rsidRPr="00E16B80">
        <w:rPr>
          <w:i/>
          <w:iCs/>
        </w:rPr>
        <w:t>A</w:t>
      </w:r>
      <w:r w:rsidRPr="00E16B80">
        <w:rPr>
          <w:i/>
          <w:iCs/>
        </w:rPr>
        <w:t>rhat</w:t>
      </w:r>
      <w:r w:rsidRPr="00E16B80">
        <w:t>-i szint</w:t>
      </w:r>
      <w:r w:rsidR="00695E00" w:rsidRPr="00E16B80">
        <w:t xml:space="preserve"> erőit</w:t>
      </w:r>
      <w:r w:rsidRPr="00E16B80">
        <w:t xml:space="preserve"> jel</w:t>
      </w:r>
      <w:r w:rsidR="00695E00" w:rsidRPr="00E16B80">
        <w:t>képezi,</w:t>
      </w:r>
      <w:r w:rsidRPr="00E16B80">
        <w:t xml:space="preserve"> </w:t>
      </w:r>
      <w:r w:rsidR="00695E00" w:rsidRPr="00E16B80">
        <w:t xml:space="preserve">azok legmagasabb </w:t>
      </w:r>
      <w:r w:rsidRPr="00E16B80">
        <w:t xml:space="preserve">spirituális </w:t>
      </w:r>
      <w:r w:rsidR="00695E00" w:rsidRPr="00E16B80">
        <w:t>értelmében</w:t>
      </w:r>
      <w:r w:rsidRPr="00E16B80">
        <w:t>.</w:t>
      </w:r>
    </w:p>
    <w:p w14:paraId="2365B32F" w14:textId="6A0316E0" w:rsidR="00695E00" w:rsidRPr="00E16B80" w:rsidRDefault="00695E00" w:rsidP="005D2DC2">
      <w:pPr>
        <w:keepLines/>
        <w:ind w:left="2124" w:firstLine="708"/>
        <w:jc w:val="center"/>
      </w:pPr>
      <w:r w:rsidRPr="00E16B80">
        <w:t>A másolat készült: Simla, 1882. szeptember 28.</w:t>
      </w:r>
    </w:p>
    <w:p w14:paraId="49DEA6D1" w14:textId="77777777" w:rsidR="00F55145" w:rsidRPr="00E16B80" w:rsidRDefault="00F55145" w:rsidP="00D5034D">
      <w:pPr>
        <w:jc w:val="center"/>
      </w:pPr>
    </w:p>
    <w:p w14:paraId="1D99E194" w14:textId="687F9064" w:rsidR="003D2D82" w:rsidRPr="00E16B80" w:rsidRDefault="00962017" w:rsidP="00AF66C0">
      <w:pPr>
        <w:pStyle w:val="Cmsor2"/>
        <w:numPr>
          <w:ilvl w:val="0"/>
          <w:numId w:val="1"/>
        </w:numPr>
      </w:pPr>
      <w:bookmarkStart w:id="62" w:name="_Toc210929486"/>
      <w:bookmarkStart w:id="63" w:name="_Toc228208914"/>
      <w:r w:rsidRPr="00E16B80">
        <w:t>Levél</w:t>
      </w:r>
      <w:bookmarkEnd w:id="62"/>
      <w:bookmarkEnd w:id="63"/>
    </w:p>
    <w:p w14:paraId="61C2BFFD" w14:textId="77777777" w:rsidR="00A036B3" w:rsidRDefault="00A036B3" w:rsidP="004F3B7A">
      <w:pPr>
        <w:pStyle w:val="Magy-ford"/>
      </w:pPr>
    </w:p>
    <w:p w14:paraId="5D4FD419" w14:textId="72D0EC3D" w:rsidR="003D2D82" w:rsidRPr="00E16B80" w:rsidRDefault="00962017" w:rsidP="004F3B7A">
      <w:pPr>
        <w:pStyle w:val="Magy-ford"/>
      </w:pPr>
      <w:r w:rsidRPr="00E16B80">
        <w:t xml:space="preserve">Ezt a levelet </w:t>
      </w:r>
      <w:r w:rsidR="00A036B3">
        <w:t xml:space="preserve">K.H. Mester írta </w:t>
      </w:r>
      <w:r w:rsidRPr="00E16B80">
        <w:t>A.O. Hume</w:t>
      </w:r>
      <w:r w:rsidR="00A036B3">
        <w:t>-nak. Nem tudjuk, mikor írta, vagy milyen úton jutott el hozzá, de Hume</w:t>
      </w:r>
      <w:r w:rsidRPr="00E16B80">
        <w:t xml:space="preserve"> 1882 június 30-án</w:t>
      </w:r>
      <w:r w:rsidR="00A036B3">
        <w:t xml:space="preserve"> kapta meg</w:t>
      </w:r>
      <w:r w:rsidRPr="00E16B80">
        <w:t xml:space="preserve">. </w:t>
      </w:r>
      <w:r w:rsidR="00A036B3">
        <w:t>Legalább is ez áll a</w:t>
      </w:r>
      <w:r w:rsidRPr="00E16B80">
        <w:t xml:space="preserve"> </w:t>
      </w:r>
      <w:r w:rsidR="00A036B3" w:rsidRPr="00E16B80">
        <w:t>Sinnett úr kézírásával készült másolat</w:t>
      </w:r>
      <w:r w:rsidR="00A036B3">
        <w:t>on, amely alapaján a</w:t>
      </w:r>
      <w:r w:rsidR="00A036B3" w:rsidRPr="00E16B80">
        <w:t xml:space="preserve"> </w:t>
      </w:r>
      <w:r w:rsidRPr="00E16B80">
        <w:t>nyomtatott átirat készült.</w:t>
      </w:r>
      <w:r w:rsidR="004F3B7A" w:rsidRPr="00E16B80">
        <w:t xml:space="preserve"> (</w:t>
      </w:r>
      <w:r w:rsidR="004F3B7A" w:rsidRPr="00E16B80">
        <w:rPr>
          <w:i/>
        </w:rPr>
        <w:t>A ford.</w:t>
      </w:r>
      <w:r w:rsidR="004F3B7A" w:rsidRPr="00E16B80">
        <w:t>)</w:t>
      </w:r>
    </w:p>
    <w:p w14:paraId="05FD649B" w14:textId="77777777" w:rsidR="007F31E6" w:rsidRDefault="007F31E6" w:rsidP="003C1641"/>
    <w:p w14:paraId="41222E83" w14:textId="7DFCE3F6" w:rsidR="000401F4" w:rsidRPr="00E16B80" w:rsidRDefault="0042703F" w:rsidP="003C1641">
      <w:r w:rsidRPr="00E16B80">
        <w:t>Egyszerű óvatosság miatt kicsit félelemmel tölt el a gondolat, hogy „oktatóvá” kell előlépnem</w:t>
      </w:r>
      <w:r w:rsidR="00962017" w:rsidRPr="00E16B80">
        <w:t>. Ha M</w:t>
      </w:r>
      <w:r w:rsidR="00F214FD" w:rsidRPr="00E16B80">
        <w:rPr>
          <w:rStyle w:val="Lbjegyzet-hivatkozs"/>
        </w:rPr>
        <w:footnoteReference w:id="122"/>
      </w:r>
      <w:r w:rsidR="00962017" w:rsidRPr="00E16B80">
        <w:t xml:space="preserve">. </w:t>
      </w:r>
      <w:r w:rsidRPr="00E16B80">
        <w:t xml:space="preserve">válaszai </w:t>
      </w:r>
      <w:r w:rsidR="00962017" w:rsidRPr="00E16B80">
        <w:t>csak kevéssé elégített</w:t>
      </w:r>
      <w:r w:rsidRPr="00E16B80">
        <w:t>ék</w:t>
      </w:r>
      <w:r w:rsidR="00962017" w:rsidRPr="00E16B80">
        <w:t xml:space="preserve"> ki önt, attól tartok, hogy </w:t>
      </w:r>
      <w:r w:rsidRPr="00E16B80">
        <w:t xml:space="preserve">én </w:t>
      </w:r>
      <w:r w:rsidR="00962017" w:rsidRPr="00E16B80">
        <w:t>még kevesebb elégedettség</w:t>
      </w:r>
      <w:r w:rsidRPr="00E16B80">
        <w:t>gel szolgálhatok majd</w:t>
      </w:r>
      <w:r w:rsidR="007F31E6">
        <w:t>;</w:t>
      </w:r>
      <w:r w:rsidR="00962017" w:rsidRPr="00E16B80">
        <w:t xml:space="preserve"> </w:t>
      </w:r>
      <w:r w:rsidR="007F31E6">
        <w:t>hiszen</w:t>
      </w:r>
      <w:r w:rsidR="00962017" w:rsidRPr="00E16B80">
        <w:t xml:space="preserve"> amellett, hogy visszafogom magam a </w:t>
      </w:r>
      <w:r w:rsidRPr="00E16B80">
        <w:t>magyarázatok terén</w:t>
      </w:r>
      <w:r w:rsidR="00962017" w:rsidRPr="00E16B80">
        <w:t xml:space="preserve"> – </w:t>
      </w:r>
      <w:r w:rsidRPr="00E16B80">
        <w:t>hiszen</w:t>
      </w:r>
      <w:r w:rsidR="00962017" w:rsidRPr="00E16B80">
        <w:t xml:space="preserve"> </w:t>
      </w:r>
      <w:r w:rsidRPr="00E16B80">
        <w:t xml:space="preserve">hallgatási fogadalmam miatt </w:t>
      </w:r>
      <w:r w:rsidR="00962017" w:rsidRPr="00E16B80">
        <w:t xml:space="preserve">ezernyi dolgot </w:t>
      </w:r>
      <w:r w:rsidRPr="00E16B80">
        <w:t>kénytelen vagyok magyarázat nélkül hagyni</w:t>
      </w:r>
      <w:r w:rsidR="00962017" w:rsidRPr="00E16B80">
        <w:t xml:space="preserve"> –,</w:t>
      </w:r>
      <w:r w:rsidRPr="00E16B80">
        <w:t xml:space="preserve"> </w:t>
      </w:r>
      <w:r w:rsidR="00962017" w:rsidRPr="00E16B80">
        <w:t>sokkal kevesebb idő</w:t>
      </w:r>
      <w:r w:rsidRPr="00E16B80">
        <w:t xml:space="preserve"> áll rendelkezésemre,</w:t>
      </w:r>
      <w:r w:rsidR="00962017" w:rsidRPr="00E16B80">
        <w:t xml:space="preserve"> mint neki. Mindazonáltal </w:t>
      </w:r>
      <w:r w:rsidR="006459F3" w:rsidRPr="00E16B80">
        <w:t>igyekszem</w:t>
      </w:r>
      <w:r w:rsidR="00962017" w:rsidRPr="00E16B80">
        <w:t>, amennyire csak tudok. Ne mondják</w:t>
      </w:r>
      <w:r w:rsidR="006459F3" w:rsidRPr="00E16B80">
        <w:t xml:space="preserve"> rám</w:t>
      </w:r>
      <w:r w:rsidR="00962017" w:rsidRPr="00E16B80">
        <w:t>, hogy nem ismertem fel jelenlegi őszinte vágyát</w:t>
      </w:r>
      <w:r w:rsidR="006459F3" w:rsidRPr="00E16B80">
        <w:t xml:space="preserve"> arra</w:t>
      </w:r>
      <w:r w:rsidR="00962017" w:rsidRPr="00E16B80">
        <w:t>, hogy hasznossá váljon a Társ</w:t>
      </w:r>
      <w:r w:rsidR="006459F3" w:rsidRPr="00E16B80">
        <w:t>ulat</w:t>
      </w:r>
      <w:r w:rsidR="00962017" w:rsidRPr="00E16B80">
        <w:t>, és így az emberiség számára</w:t>
      </w:r>
      <w:r w:rsidR="007F31E6">
        <w:t>;</w:t>
      </w:r>
      <w:r w:rsidR="00962017" w:rsidRPr="00E16B80">
        <w:t xml:space="preserve"> mert mélyen tudatában vagyok a</w:t>
      </w:r>
      <w:r w:rsidR="006459F3" w:rsidRPr="00E16B80">
        <w:t xml:space="preserve"> ténynek, hogy Indiában önnél senki sincs jobb helyzetben ahhoz, hogy szétoszlassa a babonákat és tömegek által vallott téveszméket azzal, hogy rávilágít a legsötétebb problémákra.</w:t>
      </w:r>
      <w:r w:rsidR="00962017" w:rsidRPr="00E16B80">
        <w:t xml:space="preserve"> </w:t>
      </w:r>
      <w:r w:rsidR="006459F3" w:rsidRPr="00E16B80">
        <w:t>D</w:t>
      </w:r>
      <w:r w:rsidR="00962017" w:rsidRPr="00E16B80">
        <w:t>e mielőtt vál</w:t>
      </w:r>
      <w:r w:rsidR="006459F3" w:rsidRPr="00E16B80">
        <w:t>aszt kapna</w:t>
      </w:r>
      <w:r w:rsidR="00962017" w:rsidRPr="00E16B80">
        <w:t xml:space="preserve"> a kérdése</w:t>
      </w:r>
      <w:r w:rsidR="006459F3" w:rsidRPr="00E16B80">
        <w:t>i</w:t>
      </w:r>
      <w:r w:rsidR="00962017" w:rsidRPr="00E16B80">
        <w:t xml:space="preserve">re és </w:t>
      </w:r>
      <w:r w:rsidR="006459F3" w:rsidRPr="00E16B80">
        <w:t>el</w:t>
      </w:r>
      <w:r w:rsidR="00962017" w:rsidRPr="00E16B80">
        <w:t xml:space="preserve">magyaráznám a tanainkat, egy hosszú bevezetéssel kell kezdenem </w:t>
      </w:r>
      <w:r w:rsidR="006459F3" w:rsidRPr="00E16B80">
        <w:t xml:space="preserve">a </w:t>
      </w:r>
      <w:r w:rsidR="00962017" w:rsidRPr="00E16B80">
        <w:t>válaszaimat. Először is, ismét</w:t>
      </w:r>
      <w:r w:rsidR="006459F3" w:rsidRPr="00E16B80">
        <w:t>elten</w:t>
      </w:r>
      <w:r w:rsidR="00962017" w:rsidRPr="00E16B80">
        <w:t xml:space="preserve"> felhívom a figyelm</w:t>
      </w:r>
      <w:r w:rsidR="006459F3" w:rsidRPr="00E16B80">
        <w:t>é</w:t>
      </w:r>
      <w:r w:rsidR="00962017" w:rsidRPr="00E16B80">
        <w:t xml:space="preserve">t arra a rendkívüli nehézségre, hogy </w:t>
      </w:r>
      <w:r w:rsidR="00F214FD" w:rsidRPr="00E16B80">
        <w:t xml:space="preserve">olyan </w:t>
      </w:r>
      <w:r w:rsidR="00962017" w:rsidRPr="00E16B80">
        <w:t xml:space="preserve">megfelelő angol kifejezéseket találjak, amelyek a </w:t>
      </w:r>
      <w:r w:rsidR="006459F3" w:rsidRPr="00E16B80">
        <w:t>tanult</w:t>
      </w:r>
      <w:r w:rsidR="00962017" w:rsidRPr="00E16B80">
        <w:t xml:space="preserve"> európai elme számára akár csak megközelítőleg is helyes </w:t>
      </w:r>
      <w:r w:rsidR="006459F3" w:rsidRPr="00E16B80">
        <w:t>elképzelést</w:t>
      </w:r>
      <w:r w:rsidR="00962017" w:rsidRPr="00E16B80">
        <w:t xml:space="preserve"> adnának a </w:t>
      </w:r>
      <w:r w:rsidR="006459F3" w:rsidRPr="00E16B80">
        <w:t xml:space="preserve">tárgyalandó </w:t>
      </w:r>
      <w:r w:rsidR="00962017" w:rsidRPr="00E16B80">
        <w:t xml:space="preserve">különféle témákról. Hogy illusztráljam, mire gondolok, pirossal aláhúzom a </w:t>
      </w:r>
      <w:r w:rsidR="006459F3" w:rsidRPr="00E16B80">
        <w:t xml:space="preserve">nyugati </w:t>
      </w:r>
      <w:r w:rsidR="000401F4" w:rsidRPr="00E16B80">
        <w:t>Tudomány emberei</w:t>
      </w:r>
      <w:r w:rsidR="006459F3" w:rsidRPr="00E16B80">
        <w:t xml:space="preserve"> </w:t>
      </w:r>
      <w:r w:rsidR="00962017" w:rsidRPr="00E16B80">
        <w:t xml:space="preserve">által elfogadott és használt szakkifejezéseket, amelyek egyébként teljesen félrevezetőek nemcsak akkor, </w:t>
      </w:r>
      <w:r w:rsidR="000401F4" w:rsidRPr="00E16B80">
        <w:t>amikor</w:t>
      </w:r>
      <w:r w:rsidR="00962017" w:rsidRPr="00E16B80">
        <w:t xml:space="preserve"> olyan transzcendentális témákra alkalmazzák</w:t>
      </w:r>
      <w:r w:rsidR="000401F4" w:rsidRPr="00E16B80">
        <w:t xml:space="preserve"> ezeket</w:t>
      </w:r>
      <w:r w:rsidR="00962017" w:rsidRPr="00E16B80">
        <w:t>, mint amilyenek</w:t>
      </w:r>
      <w:r w:rsidR="000401F4" w:rsidRPr="00E16B80">
        <w:t>kel foglalkoznunk kell</w:t>
      </w:r>
      <w:r w:rsidR="00962017" w:rsidRPr="00E16B80">
        <w:t>, hanem akkor is, ha maguk</w:t>
      </w:r>
      <w:r w:rsidR="000401F4" w:rsidRPr="00E16B80">
        <w:t>ban,</w:t>
      </w:r>
      <w:r w:rsidR="00962017" w:rsidRPr="00E16B80">
        <w:t xml:space="preserve"> a saját </w:t>
      </w:r>
      <w:r w:rsidR="000401F4" w:rsidRPr="00E16B80">
        <w:t>eszmerendszerükben</w:t>
      </w:r>
      <w:r w:rsidR="00962017" w:rsidRPr="00E16B80">
        <w:t xml:space="preserve"> használják őket. </w:t>
      </w:r>
    </w:p>
    <w:p w14:paraId="13957935" w14:textId="77C92953" w:rsidR="003D2D82" w:rsidRPr="00E16B80" w:rsidRDefault="00962017" w:rsidP="003C1641">
      <w:r w:rsidRPr="00E16B80">
        <w:t>Ahhoz, hogy megérts</w:t>
      </w:r>
      <w:r w:rsidR="000401F4" w:rsidRPr="00E16B80">
        <w:t>e</w:t>
      </w:r>
      <w:r w:rsidRPr="00E16B80">
        <w:t xml:space="preserve"> válaszaimat, először is az örök Lényeget, a </w:t>
      </w:r>
      <w:r w:rsidRPr="007F31E6">
        <w:rPr>
          <w:i/>
          <w:iCs/>
        </w:rPr>
        <w:t>Swabavatot</w:t>
      </w:r>
      <w:r w:rsidRPr="00E16B80">
        <w:t xml:space="preserve"> nem olyan összetett elemként kell </w:t>
      </w:r>
      <w:r w:rsidR="000401F4" w:rsidRPr="00E16B80">
        <w:t>elképzelje</w:t>
      </w:r>
      <w:r w:rsidRPr="00E16B80">
        <w:t>, am</w:t>
      </w:r>
      <w:r w:rsidR="000401F4" w:rsidRPr="00E16B80">
        <w:t>it</w:t>
      </w:r>
      <w:r w:rsidRPr="00E16B80">
        <w:t xml:space="preserve"> </w:t>
      </w:r>
      <w:r w:rsidR="000401F4" w:rsidRPr="00E16B80">
        <w:t>önök</w:t>
      </w:r>
      <w:r w:rsidRPr="00E16B80">
        <w:t xml:space="preserve"> szellem-anyagnak neveztek, hanem mint azt az egyetlen elemet, amelynek az angol</w:t>
      </w:r>
      <w:r w:rsidR="000401F4" w:rsidRPr="00E16B80">
        <w:t>ban</w:t>
      </w:r>
      <w:r w:rsidRPr="00E16B80">
        <w:t xml:space="preserve"> nincs</w:t>
      </w:r>
      <w:r w:rsidR="000401F4" w:rsidRPr="00E16B80">
        <w:t xml:space="preserve"> is</w:t>
      </w:r>
      <w:r w:rsidRPr="00E16B80">
        <w:t xml:space="preserve"> neve.</w:t>
      </w:r>
      <w:r w:rsidR="000401F4" w:rsidRPr="00E16B80">
        <w:t xml:space="preserve"> Egyaránt p</w:t>
      </w:r>
      <w:r w:rsidRPr="00E16B80">
        <w:t xml:space="preserve">asszív és aktív is, tiszta </w:t>
      </w:r>
      <w:r w:rsidRPr="00E16B80">
        <w:rPr>
          <w:i/>
          <w:iCs/>
        </w:rPr>
        <w:t>Szellem</w:t>
      </w:r>
      <w:r w:rsidRPr="00E16B80">
        <w:t>-</w:t>
      </w:r>
      <w:r w:rsidR="00F214FD" w:rsidRPr="00E16B80">
        <w:rPr>
          <w:i/>
          <w:iCs/>
        </w:rPr>
        <w:t>esszencia</w:t>
      </w:r>
      <w:r w:rsidRPr="00E16B80">
        <w:t xml:space="preserve"> a maga abszolút abszolútságában és nyugalm</w:t>
      </w:r>
      <w:r w:rsidR="000401F4" w:rsidRPr="00E16B80">
        <w:t>i állapotában</w:t>
      </w:r>
      <w:r w:rsidRPr="00E16B80">
        <w:t xml:space="preserve">, </w:t>
      </w:r>
      <w:r w:rsidR="000401F4" w:rsidRPr="00E16B80">
        <w:t xml:space="preserve">és </w:t>
      </w:r>
      <w:r w:rsidRPr="00E16B80">
        <w:t xml:space="preserve">tiszta anyag a maga véges és </w:t>
      </w:r>
      <w:r w:rsidR="000401F4" w:rsidRPr="00E16B80">
        <w:t>körülmények által meghatározott</w:t>
      </w:r>
      <w:r w:rsidRPr="00E16B80">
        <w:t xml:space="preserve"> állapotában – </w:t>
      </w:r>
      <w:r w:rsidR="009C2848" w:rsidRPr="00E16B80">
        <w:t xml:space="preserve">még akkor is, amikor </w:t>
      </w:r>
      <w:r w:rsidRPr="00E16B80">
        <w:t>megfoghatatlan gázként vagy a</w:t>
      </w:r>
      <w:r w:rsidR="009C2848" w:rsidRPr="00E16B80">
        <w:t xml:space="preserve">ma </w:t>
      </w:r>
      <w:r w:rsidRPr="00E16B80">
        <w:t>nagy ismeretlenként</w:t>
      </w:r>
      <w:r w:rsidR="009C2848" w:rsidRPr="00E16B80">
        <w:t xml:space="preserve"> mutatkozik meg</w:t>
      </w:r>
      <w:r w:rsidRPr="00E16B80">
        <w:t xml:space="preserve">, amelyet a tudomány </w:t>
      </w:r>
      <w:r w:rsidR="009C2848" w:rsidRPr="00E16B80">
        <w:t xml:space="preserve">előszeretettel hív </w:t>
      </w:r>
      <w:r w:rsidRPr="00E16B80">
        <w:rPr>
          <w:i/>
          <w:iCs/>
        </w:rPr>
        <w:t>Erőnek</w:t>
      </w:r>
      <w:r w:rsidRPr="00E16B80">
        <w:t>. Amikor a költők a „változ</w:t>
      </w:r>
      <w:r w:rsidR="009C2848" w:rsidRPr="00E16B80">
        <w:t>tatha</w:t>
      </w:r>
      <w:r w:rsidRPr="00E16B80">
        <w:t>t</w:t>
      </w:r>
      <w:r w:rsidR="009C2848" w:rsidRPr="00E16B80">
        <w:t>at</w:t>
      </w:r>
      <w:r w:rsidRPr="00E16B80">
        <w:t>lanság parttalan óceánjáról” beszélnek, a kifejezést csak tréfás parodoxonnak kell tekintenünk, mivel azt állítjuk, hogy nem létezik olyan, hogy változ</w:t>
      </w:r>
      <w:r w:rsidR="009C2848" w:rsidRPr="00E16B80">
        <w:t>tat</w:t>
      </w:r>
      <w:r w:rsidRPr="00E16B80">
        <w:t xml:space="preserve">hatatlanság – legalábbis a mi Naprendszerünkben nem. A </w:t>
      </w:r>
      <w:r w:rsidR="009C2848" w:rsidRPr="00E16B80">
        <w:t xml:space="preserve">változtathatatlanság </w:t>
      </w:r>
      <w:r w:rsidRPr="00E16B80">
        <w:t>a</w:t>
      </w:r>
      <w:r w:rsidR="009C2848" w:rsidRPr="00E16B80">
        <w:t xml:space="preserve">z istenhívők </w:t>
      </w:r>
      <w:r w:rsidRPr="00E16B80">
        <w:t xml:space="preserve">és a keresztények szerint „Isten tulajdonsága”, </w:t>
      </w:r>
      <w:r w:rsidR="00E92E30" w:rsidRPr="00E16B80">
        <w:t>majd</w:t>
      </w:r>
      <w:r w:rsidRPr="00E16B80">
        <w:t xml:space="preserve"> azonnal felruházzák ezt az Istent minden</w:t>
      </w:r>
      <w:r w:rsidR="00E92E30" w:rsidRPr="00E16B80">
        <w:t xml:space="preserve"> elképzelhető</w:t>
      </w:r>
      <w:r w:rsidRPr="00E16B80">
        <w:t xml:space="preserve"> </w:t>
      </w:r>
      <w:r w:rsidR="00E92E30" w:rsidRPr="00E16B80">
        <w:t>ingatag</w:t>
      </w:r>
      <w:r w:rsidRPr="00E16B80">
        <w:t xml:space="preserve"> és változ</w:t>
      </w:r>
      <w:r w:rsidR="00E92E30" w:rsidRPr="00E16B80">
        <w:t>ékony</w:t>
      </w:r>
      <w:r w:rsidRPr="00E16B80">
        <w:t xml:space="preserve"> </w:t>
      </w:r>
      <w:r w:rsidR="00E92E30" w:rsidRPr="00E16B80">
        <w:t>minőséggel</w:t>
      </w:r>
      <w:r w:rsidRPr="00E16B80">
        <w:t xml:space="preserve"> és tulajdonsággal</w:t>
      </w:r>
      <w:r w:rsidR="00E92E30" w:rsidRPr="00E16B80">
        <w:t xml:space="preserve"> -</w:t>
      </w:r>
      <w:r w:rsidRPr="00E16B80">
        <w:t xml:space="preserve"> </w:t>
      </w:r>
      <w:r w:rsidR="00E92E30" w:rsidRPr="00E16B80">
        <w:t xml:space="preserve">úgy </w:t>
      </w:r>
      <w:r w:rsidRPr="00E16B80">
        <w:t>megismerhetővel, mint megismerhetetlennel</w:t>
      </w:r>
      <w:r w:rsidR="00E92E30" w:rsidRPr="00E16B80">
        <w:t xml:space="preserve"> -,</w:t>
      </w:r>
      <w:r w:rsidRPr="00E16B80">
        <w:t xml:space="preserve"> és úgy vélik, hogy </w:t>
      </w:r>
      <w:r w:rsidRPr="00E16B80">
        <w:lastRenderedPageBreak/>
        <w:t xml:space="preserve">megoldották a megoldhatatlant és négyszögesítették a kört. Erre azt válaszoljuk, hogy ha </w:t>
      </w:r>
      <w:r w:rsidRPr="00E16B80">
        <w:rPr>
          <w:i/>
          <w:iCs/>
        </w:rPr>
        <w:t>az</w:t>
      </w:r>
      <w:r w:rsidRPr="00E16B80">
        <w:t>, amit a</w:t>
      </w:r>
      <w:r w:rsidR="00E92E30" w:rsidRPr="00E16B80">
        <w:t xml:space="preserve">z istenhívők </w:t>
      </w:r>
      <w:r w:rsidRPr="00E16B80">
        <w:t>„</w:t>
      </w:r>
      <w:r w:rsidRPr="00E16B80">
        <w:rPr>
          <w:i/>
          <w:iCs/>
        </w:rPr>
        <w:t>Istennek</w:t>
      </w:r>
      <w:r w:rsidRPr="00E16B80">
        <w:t xml:space="preserve">” </w:t>
      </w:r>
      <w:r w:rsidR="00F214FD" w:rsidRPr="00E16B80">
        <w:t>hívnak,</w:t>
      </w:r>
      <w:r w:rsidR="00E92E30" w:rsidRPr="00E16B80">
        <w:t xml:space="preserve"> </w:t>
      </w:r>
      <w:r w:rsidR="00F214FD" w:rsidRPr="00E16B80">
        <w:t xml:space="preserve">és </w:t>
      </w:r>
      <w:r w:rsidRPr="00E16B80">
        <w:t>a</w:t>
      </w:r>
      <w:r w:rsidR="00E92E30" w:rsidRPr="00E16B80">
        <w:t>mit</w:t>
      </w:r>
      <w:r w:rsidRPr="00E16B80">
        <w:t xml:space="preserve"> tudomány</w:t>
      </w:r>
      <w:r w:rsidR="00E92E30" w:rsidRPr="00E16B80">
        <w:t xml:space="preserve"> </w:t>
      </w:r>
      <w:r w:rsidRPr="00E16B80">
        <w:t>„</w:t>
      </w:r>
      <w:r w:rsidRPr="00E16B80">
        <w:rPr>
          <w:i/>
          <w:iCs/>
        </w:rPr>
        <w:t>Erő</w:t>
      </w:r>
      <w:r w:rsidRPr="00E16B80">
        <w:t>” és „</w:t>
      </w:r>
      <w:r w:rsidRPr="00E16B80">
        <w:rPr>
          <w:i/>
          <w:iCs/>
        </w:rPr>
        <w:t>Potenciális Energia</w:t>
      </w:r>
      <w:r w:rsidRPr="00E16B80">
        <w:t>” név</w:t>
      </w:r>
      <w:r w:rsidR="00F214FD" w:rsidRPr="00E16B80">
        <w:t xml:space="preserve">vel jelöl </w:t>
      </w:r>
      <w:r w:rsidR="00E92E30" w:rsidRPr="00E16B80">
        <w:t>-</w:t>
      </w:r>
      <w:r w:rsidRPr="00E16B80">
        <w:t xml:space="preserve">, </w:t>
      </w:r>
      <w:r w:rsidR="00E92E30" w:rsidRPr="00E16B80">
        <w:t xml:space="preserve">csak egyetlen pillanatra is változtathatatlanná </w:t>
      </w:r>
      <w:r w:rsidRPr="00E16B80">
        <w:t xml:space="preserve">válna, </w:t>
      </w:r>
      <w:r w:rsidR="00E92E30" w:rsidRPr="00E16B80">
        <w:t xml:space="preserve">akár </w:t>
      </w:r>
      <w:r w:rsidRPr="00E16B80">
        <w:t xml:space="preserve">még a </w:t>
      </w:r>
      <w:r w:rsidRPr="00E16B80">
        <w:rPr>
          <w:i/>
          <w:iCs/>
        </w:rPr>
        <w:t>Maha Pralaya</w:t>
      </w:r>
      <w:r w:rsidRPr="00E16B80">
        <w:t xml:space="preserve"> alatt </w:t>
      </w:r>
      <w:r w:rsidR="00E92E30" w:rsidRPr="00E16B80">
        <w:t xml:space="preserve">is </w:t>
      </w:r>
      <w:r w:rsidRPr="00E16B80">
        <w:t xml:space="preserve">– </w:t>
      </w:r>
      <w:r w:rsidR="00E92E30" w:rsidRPr="00E16B80">
        <w:t xml:space="preserve">vagyis </w:t>
      </w:r>
      <w:r w:rsidRPr="00E16B80">
        <w:t xml:space="preserve">egy olyan időszakban, amikor még </w:t>
      </w:r>
      <w:r w:rsidRPr="00E16B80">
        <w:rPr>
          <w:i/>
          <w:iCs/>
        </w:rPr>
        <w:t>Bram</w:t>
      </w:r>
      <w:r w:rsidR="00E92E30" w:rsidRPr="00E16B80">
        <w:rPr>
          <w:i/>
          <w:iCs/>
        </w:rPr>
        <w:t>a</w:t>
      </w:r>
      <w:r w:rsidR="00E92E30" w:rsidRPr="00E16B80">
        <w:t>-ról</w:t>
      </w:r>
      <w:r w:rsidRPr="00E16B80">
        <w:t>, „a világ teremtő építész</w:t>
      </w:r>
      <w:r w:rsidR="00E92E30" w:rsidRPr="00E16B80">
        <w:t>éről</w:t>
      </w:r>
      <w:r w:rsidRPr="00E16B80">
        <w:t xml:space="preserve">” is </w:t>
      </w:r>
      <w:r w:rsidR="00E92E30" w:rsidRPr="00E16B80">
        <w:t xml:space="preserve">azt tartják, </w:t>
      </w:r>
      <w:r w:rsidRPr="00E16B80">
        <w:t xml:space="preserve">hogy </w:t>
      </w:r>
      <w:r w:rsidR="00E92E30" w:rsidRPr="00E16B80">
        <w:t>feloldódik</w:t>
      </w:r>
      <w:r w:rsidRPr="00E16B80">
        <w:t xml:space="preserve"> a nemlétbe</w:t>
      </w:r>
      <w:r w:rsidR="00E92E30" w:rsidRPr="00E16B80">
        <w:t>n</w:t>
      </w:r>
      <w:r w:rsidRPr="00E16B80">
        <w:t xml:space="preserve"> –, akkor nem létezhetne </w:t>
      </w:r>
      <w:r w:rsidRPr="00E16B80">
        <w:rPr>
          <w:i/>
          <w:iCs/>
        </w:rPr>
        <w:t>manwantara</w:t>
      </w:r>
      <w:r w:rsidRPr="00E16B80">
        <w:t xml:space="preserve">, és csak a </w:t>
      </w:r>
      <w:r w:rsidR="00E92E30" w:rsidRPr="00E16B80">
        <w:t>T</w:t>
      </w:r>
      <w:r w:rsidRPr="00E16B80">
        <w:t xml:space="preserve">ér uralkodna tudattalanul és </w:t>
      </w:r>
      <w:r w:rsidR="00E92E30" w:rsidRPr="00E16B80">
        <w:t>mindenhatóan</w:t>
      </w:r>
      <w:r w:rsidRPr="00E16B80">
        <w:t xml:space="preserve"> az idő örökkévalóságában. Mindazonáltal </w:t>
      </w:r>
      <w:r w:rsidR="00E92E30" w:rsidRPr="00E16B80">
        <w:t>az istenhívő</w:t>
      </w:r>
      <w:r w:rsidRPr="00E16B80">
        <w:t xml:space="preserve">, amikor a változékony </w:t>
      </w:r>
      <w:r w:rsidR="00E92E30" w:rsidRPr="00E16B80">
        <w:t xml:space="preserve">változtathatatlanságáról </w:t>
      </w:r>
      <w:r w:rsidRPr="00E16B80">
        <w:t xml:space="preserve">beszél, </w:t>
      </w:r>
      <w:r w:rsidR="00F214FD" w:rsidRPr="00E16B80">
        <w:t>semmivel sem</w:t>
      </w:r>
      <w:r w:rsidRPr="00E16B80">
        <w:t xml:space="preserve"> abszurdabb, mint a materialista tudomány, amikor "</w:t>
      </w:r>
      <w:r w:rsidRPr="00E16B80">
        <w:rPr>
          <w:i/>
          <w:iCs/>
        </w:rPr>
        <w:t>látens</w:t>
      </w:r>
      <w:r w:rsidRPr="00E16B80">
        <w:t xml:space="preserve"> potenciális energiáról", és az anyag</w:t>
      </w:r>
      <w:r w:rsidR="00443A89" w:rsidRPr="00E16B80">
        <w:t>,</w:t>
      </w:r>
      <w:r w:rsidRPr="00E16B80">
        <w:t xml:space="preserve"> </w:t>
      </w:r>
      <w:r w:rsidR="00942749" w:rsidRPr="00E16B80">
        <w:t>valamint</w:t>
      </w:r>
      <w:r w:rsidRPr="00E16B80">
        <w:t xml:space="preserve"> </w:t>
      </w:r>
      <w:r w:rsidR="00443A89" w:rsidRPr="00E16B80">
        <w:t xml:space="preserve">az </w:t>
      </w:r>
      <w:r w:rsidRPr="00E16B80">
        <w:t>erő elpusztíthatatlanságáról beszél. Mit higgyünk elpusztíthatatlannak? A láthatatlan valami</w:t>
      </w:r>
      <w:r w:rsidR="00942749" w:rsidRPr="00E16B80">
        <w:t>t</w:t>
      </w:r>
      <w:r w:rsidRPr="00E16B80">
        <w:t>, ami mozgatja az anyagot, vagy a mozgó testek energiáj</w:t>
      </w:r>
      <w:r w:rsidR="00942749" w:rsidRPr="00E16B80">
        <w:t>át</w:t>
      </w:r>
      <w:r w:rsidRPr="00E16B80">
        <w:t>! Mit tud a modern tudomány a tulajdonképpeni erőről, vagy mondjuk</w:t>
      </w:r>
      <w:r w:rsidR="00942749" w:rsidRPr="00E16B80">
        <w:t xml:space="preserve"> inkább</w:t>
      </w:r>
      <w:r w:rsidRPr="00E16B80">
        <w:t xml:space="preserve"> erőkről – a mozgás okáról vagy okairól? Hogyan létezhet olya</w:t>
      </w:r>
      <w:r w:rsidR="00942749" w:rsidRPr="00E16B80">
        <w:t>smi</w:t>
      </w:r>
      <w:r w:rsidRPr="00E16B80">
        <w:t xml:space="preserve">, </w:t>
      </w:r>
      <w:r w:rsidR="00942749" w:rsidRPr="00E16B80">
        <w:t>hogy</w:t>
      </w:r>
      <w:r w:rsidRPr="00E16B80">
        <w:t xml:space="preserve"> </w:t>
      </w:r>
      <w:r w:rsidRPr="00E16B80">
        <w:rPr>
          <w:i/>
          <w:iCs/>
        </w:rPr>
        <w:t>potenciális energia</w:t>
      </w:r>
      <w:r w:rsidRPr="00E16B80">
        <w:t xml:space="preserve">, </w:t>
      </w:r>
      <w:r w:rsidR="00443A89" w:rsidRPr="00E16B80">
        <w:t>vagyis</w:t>
      </w:r>
      <w:r w:rsidRPr="00E16B80">
        <w:t xml:space="preserve"> egy olyan energia, amelynek látens, </w:t>
      </w:r>
      <w:r w:rsidRPr="00E16B80">
        <w:rPr>
          <w:i/>
          <w:iCs/>
        </w:rPr>
        <w:t>inaktív</w:t>
      </w:r>
      <w:r w:rsidRPr="00E16B80">
        <w:t xml:space="preserve"> ereje van, hiszen csak addig energia, </w:t>
      </w:r>
      <w:r w:rsidRPr="00E16B80">
        <w:rPr>
          <w:i/>
          <w:iCs/>
        </w:rPr>
        <w:t>amíg az anyagot mozgatja</w:t>
      </w:r>
      <w:r w:rsidRPr="00E16B80">
        <w:t xml:space="preserve">, és ha </w:t>
      </w:r>
      <w:r w:rsidRPr="00E16B80">
        <w:rPr>
          <w:i/>
          <w:iCs/>
        </w:rPr>
        <w:t xml:space="preserve">valaha megszűnne mozgatni az anyagot, akkor megszűnne </w:t>
      </w:r>
      <w:r w:rsidR="00942749" w:rsidRPr="00E16B80">
        <w:rPr>
          <w:i/>
          <w:iCs/>
        </w:rPr>
        <w:t>maga is</w:t>
      </w:r>
      <w:r w:rsidR="00942749" w:rsidRPr="00E16B80">
        <w:t>,</w:t>
      </w:r>
      <w:r w:rsidRPr="00E16B80">
        <w:t xml:space="preserve"> és vele együtt az anyag is eltűnne. Vajon az erő </w:t>
      </w:r>
      <w:r w:rsidR="00942749" w:rsidRPr="00E16B80">
        <w:t>szerencsésebb</w:t>
      </w:r>
      <w:r w:rsidRPr="00E16B80">
        <w:t xml:space="preserve"> kifejezés?</w:t>
      </w:r>
      <w:r w:rsidR="00A15CD4" w:rsidRPr="00E16B80">
        <w:t xml:space="preserve"> Körülbelül harmincöt évvel ezelőtt Dr. Mayer felvetette azt a hipotézist, amelyet ma már axiómaként fogadnak el, hogy az erő, abban az értelemben, ahogyan a modern tudomány </w:t>
      </w:r>
      <w:r w:rsidR="0092392E" w:rsidRPr="00E16B80">
        <w:t>elénk tárja</w:t>
      </w:r>
      <w:r w:rsidR="00A15CD4" w:rsidRPr="00E16B80">
        <w:t xml:space="preserve">, </w:t>
      </w:r>
      <w:r w:rsidR="0092392E" w:rsidRPr="00E16B80">
        <w:t xml:space="preserve">az </w:t>
      </w:r>
      <w:r w:rsidR="00A15CD4" w:rsidRPr="00E16B80">
        <w:t>anyag</w:t>
      </w:r>
      <w:r w:rsidR="0092392E" w:rsidRPr="00E16B80">
        <w:t>hoz hasonlóan</w:t>
      </w:r>
      <w:r w:rsidR="00A15CD4" w:rsidRPr="00E16B80">
        <w:t xml:space="preserve"> </w:t>
      </w:r>
      <w:r w:rsidR="00A15CD4" w:rsidRPr="00E16B80">
        <w:rPr>
          <w:i/>
          <w:iCs/>
        </w:rPr>
        <w:t>elpusztíthatatlan</w:t>
      </w:r>
      <w:r w:rsidR="00A15CD4" w:rsidRPr="00E16B80">
        <w:t xml:space="preserve">, nevezetesen amikor megszűnik megnyilvánulni </w:t>
      </w:r>
      <w:r w:rsidR="0092392E" w:rsidRPr="00E16B80">
        <w:t>valamely</w:t>
      </w:r>
      <w:r w:rsidR="00A15CD4" w:rsidRPr="00E16B80">
        <w:t xml:space="preserve"> formában, akkor továbbra is létezik, csak </w:t>
      </w:r>
      <w:r w:rsidR="00A15CD4" w:rsidRPr="00E16B80">
        <w:rPr>
          <w:i/>
          <w:iCs/>
        </w:rPr>
        <w:t>valamilyen más formá</w:t>
      </w:r>
      <w:r w:rsidR="0092392E" w:rsidRPr="00E16B80">
        <w:rPr>
          <w:i/>
          <w:iCs/>
        </w:rPr>
        <w:t>ban működik tovább</w:t>
      </w:r>
      <w:r w:rsidR="0092392E" w:rsidRPr="00E16B80">
        <w:t>.</w:t>
      </w:r>
      <w:r w:rsidR="00A15CD4" w:rsidRPr="00E16B80">
        <w:t xml:space="preserve"> És mégis, a tudósaitok egyetlen példát sem találtak arra, hogy </w:t>
      </w:r>
      <w:r w:rsidR="0092392E" w:rsidRPr="00E16B80">
        <w:rPr>
          <w:i/>
          <w:iCs/>
        </w:rPr>
        <w:t xml:space="preserve">valamely </w:t>
      </w:r>
      <w:r w:rsidR="00A15CD4" w:rsidRPr="00E16B80">
        <w:rPr>
          <w:i/>
          <w:iCs/>
        </w:rPr>
        <w:t>erő</w:t>
      </w:r>
      <w:r w:rsidR="00A15CD4" w:rsidRPr="00E16B80">
        <w:t xml:space="preserve"> átalakuljon </w:t>
      </w:r>
      <w:r w:rsidR="0092392E" w:rsidRPr="00E16B80">
        <w:t>egy</w:t>
      </w:r>
      <w:r w:rsidR="00A15CD4" w:rsidRPr="00E16B80">
        <w:t xml:space="preserve"> másikba, és Tyndall</w:t>
      </w:r>
      <w:r w:rsidR="0092392E" w:rsidRPr="00E16B80">
        <w:t xml:space="preserve"> úr</w:t>
      </w:r>
      <w:r w:rsidR="00A15CD4" w:rsidRPr="00E16B80">
        <w:t xml:space="preserve"> azt mondja </w:t>
      </w:r>
      <w:r w:rsidR="0092392E" w:rsidRPr="00E16B80">
        <w:t>kritikusainak</w:t>
      </w:r>
      <w:r w:rsidR="00A15CD4" w:rsidRPr="00E16B80">
        <w:t>, hogy "</w:t>
      </w:r>
      <w:r w:rsidR="0092392E" w:rsidRPr="00E16B80">
        <w:t>egyetlen</w:t>
      </w:r>
      <w:r w:rsidR="00A15CD4" w:rsidRPr="00E16B80">
        <w:t xml:space="preserve"> esetben sem szűnik meg a mozgást létrehozó erő, </w:t>
      </w:r>
      <w:r w:rsidR="0092392E" w:rsidRPr="00E16B80">
        <w:t xml:space="preserve">és </w:t>
      </w:r>
      <w:r w:rsidR="00A15CD4" w:rsidRPr="00E16B80">
        <w:t xml:space="preserve">nem </w:t>
      </w:r>
      <w:r w:rsidR="0092392E" w:rsidRPr="00E16B80">
        <w:t>is alakul</w:t>
      </w:r>
      <w:r w:rsidR="00A15CD4" w:rsidRPr="00E16B80">
        <w:t xml:space="preserve"> </w:t>
      </w:r>
      <w:r w:rsidR="0092392E" w:rsidRPr="00E16B80">
        <w:t>át semmi</w:t>
      </w:r>
      <w:r w:rsidR="00A15CD4" w:rsidRPr="00E16B80">
        <w:t xml:space="preserve"> mássá."</w:t>
      </w:r>
      <w:r w:rsidR="0092392E" w:rsidRPr="00E16B80">
        <w:t xml:space="preserve"> </w:t>
      </w:r>
      <w:r w:rsidR="00A15CD4" w:rsidRPr="00E16B80">
        <w:t xml:space="preserve">Továbbá, hálával tartozunk a modern tudománynak azért az új felfedezésért, </w:t>
      </w:r>
      <w:r w:rsidR="0092392E" w:rsidRPr="00E16B80">
        <w:t>miszerint</w:t>
      </w:r>
      <w:r w:rsidR="00A15CD4" w:rsidRPr="00E16B80">
        <w:t xml:space="preserve"> </w:t>
      </w:r>
      <w:r w:rsidR="0092392E" w:rsidRPr="00E16B80">
        <w:t>mennyiségi</w:t>
      </w:r>
      <w:r w:rsidR="00A15CD4" w:rsidRPr="00E16B80">
        <w:t xml:space="preserve"> kapcsolat </w:t>
      </w:r>
      <w:r w:rsidR="0092392E" w:rsidRPr="00E16B80">
        <w:t>áll fenn</w:t>
      </w:r>
      <w:r w:rsidR="00A15CD4" w:rsidRPr="00E16B80">
        <w:t xml:space="preserve"> a valamit létrehozó dinamikus energia és a</w:t>
      </w:r>
      <w:r w:rsidR="0092392E" w:rsidRPr="00E16B80">
        <w:t>z általa</w:t>
      </w:r>
      <w:r w:rsidR="00A15CD4" w:rsidRPr="00E16B80">
        <w:t xml:space="preserve"> létrehozott "valami" között. Kétségtelenül létezik mennyiségi összefüggés ok és okozat között, a szomszéd orrának betöréséhez felhasznált energia mennyisége és az orrban okozott kár között, de ez egy cseppet sem oldja meg a rejtélyt </w:t>
      </w:r>
      <w:r w:rsidR="00D47A0A" w:rsidRPr="00E16B80">
        <w:t xml:space="preserve">- </w:t>
      </w:r>
      <w:r w:rsidR="00A15CD4" w:rsidRPr="00E16B80">
        <w:t>amit ők korrelációknak nevez</w:t>
      </w:r>
      <w:r w:rsidR="00D47A0A" w:rsidRPr="00E16B80">
        <w:t>tek el -,</w:t>
      </w:r>
      <w:r w:rsidR="00A15CD4" w:rsidRPr="00E16B80">
        <w:t xml:space="preserve"> mivel könnyen bebizonyítható (ugy</w:t>
      </w:r>
      <w:r w:rsidR="00D47A0A" w:rsidRPr="00E16B80">
        <w:t>ane</w:t>
      </w:r>
      <w:r w:rsidR="00A15CD4" w:rsidRPr="00E16B80">
        <w:t>z</w:t>
      </w:r>
      <w:r w:rsidR="00D47A0A" w:rsidRPr="00E16B80">
        <w:t>e</w:t>
      </w:r>
      <w:r w:rsidR="00A15CD4" w:rsidRPr="00E16B80">
        <w:t xml:space="preserve">n tudomány </w:t>
      </w:r>
      <w:r w:rsidR="00D47A0A" w:rsidRPr="00E16B80">
        <w:t xml:space="preserve">megállapításaira </w:t>
      </w:r>
      <w:r w:rsidR="00A15CD4" w:rsidRPr="00E16B80">
        <w:t xml:space="preserve">alapozva), hogy sem a mozgás, sem az energia nem elpusztíthatatlan, és hogy a fizikai erők semmilyen módon </w:t>
      </w:r>
      <w:r w:rsidR="00D47A0A" w:rsidRPr="00E16B80">
        <w:t xml:space="preserve">vagy irányban </w:t>
      </w:r>
      <w:r w:rsidR="00A15CD4" w:rsidRPr="00E16B80">
        <w:t xml:space="preserve">nem alakíthatók át egymásba. A saját kifejezéseikkel </w:t>
      </w:r>
      <w:r w:rsidR="00596855">
        <w:t xml:space="preserve">fogom </w:t>
      </w:r>
      <w:r w:rsidR="00D47A0A" w:rsidRPr="00E16B80">
        <w:t>önellentmondásokba keverni</w:t>
      </w:r>
      <w:r w:rsidR="00A15CD4" w:rsidRPr="00E16B80">
        <w:t xml:space="preserve"> őket, és meglátjuk, vajon az elméleteik </w:t>
      </w:r>
      <w:r w:rsidR="00D47A0A" w:rsidRPr="00E16B80">
        <w:t>tényleg alkalmasak</w:t>
      </w:r>
      <w:r w:rsidR="00A15CD4" w:rsidRPr="00E16B80">
        <w:t>-e</w:t>
      </w:r>
      <w:r w:rsidR="00D47A0A" w:rsidRPr="00E16B80">
        <w:t xml:space="preserve"> arra</w:t>
      </w:r>
      <w:r w:rsidR="00A15CD4" w:rsidRPr="00E16B80">
        <w:t>, hogy akadályt képezzenek "</w:t>
      </w:r>
      <w:r w:rsidR="00D47A0A" w:rsidRPr="00E16B80">
        <w:t>elképesztő</w:t>
      </w:r>
      <w:r w:rsidR="00A15CD4" w:rsidRPr="00E16B80">
        <w:t xml:space="preserve"> tanaink" </w:t>
      </w:r>
      <w:r w:rsidR="00D47A0A" w:rsidRPr="00E16B80">
        <w:t>számára</w:t>
      </w:r>
      <w:r w:rsidR="00A15CD4" w:rsidRPr="00E16B80">
        <w:t xml:space="preserve">. </w:t>
      </w:r>
      <w:r w:rsidR="00C24331" w:rsidRPr="00E16B80">
        <w:t xml:space="preserve">Mivel </w:t>
      </w:r>
      <w:r w:rsidR="00A15CD4" w:rsidRPr="00E16B80">
        <w:t>olyan tanítást</w:t>
      </w:r>
      <w:r w:rsidR="00C24331" w:rsidRPr="00E16B80">
        <w:t xml:space="preserve"> készülök</w:t>
      </w:r>
      <w:r w:rsidR="00A15CD4" w:rsidRPr="00E16B80">
        <w:t xml:space="preserve"> </w:t>
      </w:r>
      <w:r w:rsidR="00C24331" w:rsidRPr="00E16B80">
        <w:t>elő</w:t>
      </w:r>
      <w:r w:rsidR="00A15CD4" w:rsidRPr="00E16B80">
        <w:t>terjeszteni, amely szöges ellentétben áll a</w:t>
      </w:r>
      <w:r w:rsidR="00C24331" w:rsidRPr="00E16B80">
        <w:t>z övékével</w:t>
      </w:r>
      <w:r w:rsidR="00A15CD4" w:rsidRPr="00E16B80">
        <w:t xml:space="preserve">, </w:t>
      </w:r>
      <w:r w:rsidR="00C24331" w:rsidRPr="00E16B80">
        <w:t xml:space="preserve">nyilvánvalóan ésszerű, </w:t>
      </w:r>
      <w:r w:rsidR="00A15CD4" w:rsidRPr="00E16B80">
        <w:t>hogy megtisztítsam a talajt a tudomány szem</w:t>
      </w:r>
      <w:r w:rsidR="00C24331" w:rsidRPr="00E16B80">
        <w:t>et</w:t>
      </w:r>
      <w:r w:rsidR="00A15CD4" w:rsidRPr="00E16B80">
        <w:t xml:space="preserve">étől </w:t>
      </w:r>
      <w:r w:rsidR="00C24331" w:rsidRPr="00E16B80">
        <w:t>elkerülendő</w:t>
      </w:r>
      <w:r w:rsidR="00596855">
        <w:t>,</w:t>
      </w:r>
      <w:r w:rsidR="00C24331" w:rsidRPr="00E16B80">
        <w:t xml:space="preserve"> hogy</w:t>
      </w:r>
      <w:r w:rsidR="00A15CD4" w:rsidRPr="00E16B80">
        <w:t xml:space="preserve"> mondandóm egy</w:t>
      </w:r>
      <w:r w:rsidR="00C24331" w:rsidRPr="00E16B80">
        <w:t xml:space="preserve"> már</w:t>
      </w:r>
      <w:r w:rsidR="00A15CD4" w:rsidRPr="00E16B80">
        <w:t xml:space="preserve"> </w:t>
      </w:r>
      <w:r w:rsidR="00C24331" w:rsidRPr="00E16B80">
        <w:t>kimerített</w:t>
      </w:r>
      <w:r w:rsidR="00A15CD4" w:rsidRPr="00E16B80">
        <w:t xml:space="preserve"> talajra hulljon és csak gyomokat </w:t>
      </w:r>
      <w:r w:rsidR="00C24331" w:rsidRPr="00E16B80">
        <w:t>teremjen</w:t>
      </w:r>
      <w:r w:rsidR="00A15CD4" w:rsidRPr="00E16B80">
        <w:t xml:space="preserve">. "Ez a potenciális és képzeletbeli </w:t>
      </w:r>
      <w:r w:rsidR="00A15CD4" w:rsidRPr="00E16B80">
        <w:rPr>
          <w:i/>
          <w:iCs/>
        </w:rPr>
        <w:t>materia prima</w:t>
      </w:r>
      <w:r w:rsidR="00A15CD4" w:rsidRPr="00E16B80">
        <w:t xml:space="preserve"> nem létezhet forma nélkül" - mondja Raleigh, és annyiban igaza van, hogy a tudomány </w:t>
      </w:r>
      <w:r w:rsidR="00A15CD4" w:rsidRPr="00E16B80">
        <w:rPr>
          <w:i/>
          <w:iCs/>
        </w:rPr>
        <w:t>materia primája</w:t>
      </w:r>
      <w:r w:rsidR="00A15CD4" w:rsidRPr="00E16B80">
        <w:t xml:space="preserve"> csak az ő képzeletükben létezik. </w:t>
      </w:r>
      <w:r w:rsidR="00C24331" w:rsidRPr="00E16B80">
        <w:t>Vajon kimondható</w:t>
      </w:r>
      <w:r w:rsidR="00A15CD4" w:rsidRPr="00E16B80">
        <w:t xml:space="preserve">, hogy ugyanaz az energiamennyiség mozgatta mindig is az Univerzum anyagát? </w:t>
      </w:r>
      <w:r w:rsidR="00C24331" w:rsidRPr="00E16B80">
        <w:t>Nyilvánvalóan</w:t>
      </w:r>
      <w:r w:rsidR="00A15CD4" w:rsidRPr="00E16B80">
        <w:t xml:space="preserve"> nem, amíg azt tanítják, hogy amikor az anyagi kozmosz elemei</w:t>
      </w:r>
      <w:r w:rsidR="00C24331" w:rsidRPr="00E16B80">
        <w:t xml:space="preserve"> -</w:t>
      </w:r>
      <w:r w:rsidR="00A15CD4" w:rsidRPr="00E16B80">
        <w:t xml:space="preserve"> azok az elemek, amelyek először e</w:t>
      </w:r>
      <w:r w:rsidR="00C24331" w:rsidRPr="00E16B80">
        <w:t>lemi,</w:t>
      </w:r>
      <w:r w:rsidR="00A15CD4" w:rsidRPr="00E16B80">
        <w:t xml:space="preserve"> gáz</w:t>
      </w:r>
      <w:r w:rsidR="00C24331" w:rsidRPr="00E16B80">
        <w:t>-szerű</w:t>
      </w:r>
      <w:r w:rsidR="00A15CD4" w:rsidRPr="00E16B80">
        <w:t xml:space="preserve"> állapotukban nyilvánultak meg</w:t>
      </w:r>
      <w:r w:rsidR="00C24331" w:rsidRPr="00E16B80">
        <w:t xml:space="preserve"> –</w:t>
      </w:r>
      <w:r w:rsidR="00A15CD4" w:rsidRPr="00E16B80">
        <w:t xml:space="preserve"> egyesültek</w:t>
      </w:r>
      <w:r w:rsidR="00C24331" w:rsidRPr="00E16B80">
        <w:t>,</w:t>
      </w:r>
      <w:r w:rsidR="00A15CD4" w:rsidRPr="00E16B80">
        <w:t xml:space="preserve"> az anyagot mozgató energia mennyisége milliószor nagyobb volt, mint most, amikor </w:t>
      </w:r>
      <w:r w:rsidR="005940B4" w:rsidRPr="00E16B80">
        <w:t>már</w:t>
      </w:r>
      <w:r w:rsidR="00A15CD4" w:rsidRPr="00E16B80">
        <w:t xml:space="preserve"> </w:t>
      </w:r>
      <w:r w:rsidR="00A15CD4" w:rsidRPr="00E16B80">
        <w:rPr>
          <w:i/>
          <w:iCs/>
        </w:rPr>
        <w:t>bolygónk hűl</w:t>
      </w:r>
      <w:r w:rsidR="00A15CD4" w:rsidRPr="00E16B80">
        <w:t xml:space="preserve">. Mert hová tűnt az a hő, amelyet az univerzum felépítésének eme hatalmas folyamata termelt ki? Azt mondják, az űr üres </w:t>
      </w:r>
      <w:r w:rsidR="005940B4" w:rsidRPr="00E16B80">
        <w:lastRenderedPageBreak/>
        <w:t>térségeibe</w:t>
      </w:r>
      <w:r w:rsidR="00A15CD4" w:rsidRPr="00E16B80">
        <w:t xml:space="preserve">. Rendben, de ha örökre eltűnt az </w:t>
      </w:r>
      <w:r w:rsidR="00A15CD4" w:rsidRPr="00E16B80">
        <w:rPr>
          <w:i/>
          <w:iCs/>
        </w:rPr>
        <w:t>anyagi univerzumból</w:t>
      </w:r>
      <w:r w:rsidR="00A15CD4" w:rsidRPr="00E16B80">
        <w:t>, és a Földön működő energia soha és semmikor sem volt ugyanaz, akkor hogyan próbálhatják fenntartani a "változatlan energiamennyiség"</w:t>
      </w:r>
      <w:r w:rsidR="005940B4" w:rsidRPr="00E16B80">
        <w:t xml:space="preserve"> tanát</w:t>
      </w:r>
      <w:r w:rsidR="00A15CD4" w:rsidRPr="00E16B80">
        <w:t xml:space="preserve">, azt a potenciális energiát, amelyet egy test </w:t>
      </w:r>
      <w:r w:rsidR="005940B4" w:rsidRPr="00E16B80">
        <w:t xml:space="preserve">esetleg, </w:t>
      </w:r>
      <w:r w:rsidR="00A15CD4" w:rsidRPr="00E16B80">
        <w:t xml:space="preserve">néha </w:t>
      </w:r>
      <w:r w:rsidR="005940B4" w:rsidRPr="00E16B80">
        <w:t>leadhat</w:t>
      </w:r>
      <w:r w:rsidR="00A15CD4" w:rsidRPr="00E16B80">
        <w:t>, az</w:t>
      </w:r>
      <w:r w:rsidR="005940B4" w:rsidRPr="00E16B80">
        <w:t xml:space="preserve"> olyan</w:t>
      </w:r>
      <w:r w:rsidR="00A15CD4" w:rsidRPr="00E16B80">
        <w:t xml:space="preserve"> erő</w:t>
      </w:r>
      <w:r w:rsidR="005940B4" w:rsidRPr="00E16B80">
        <w:t>ét</w:t>
      </w:r>
      <w:r w:rsidR="00A15CD4" w:rsidRPr="00E16B80">
        <w:t xml:space="preserve">, amely egyik testről a másikra átjutva mozgást hoz létre, és amely </w:t>
      </w:r>
      <w:r w:rsidR="005940B4" w:rsidRPr="00E16B80">
        <w:t xml:space="preserve">ettől </w:t>
      </w:r>
      <w:r w:rsidR="00A15CD4" w:rsidRPr="00E16B80">
        <w:t xml:space="preserve">nem szűnt meg, vagy nem változott át semmi mássá?" </w:t>
      </w:r>
      <w:r w:rsidR="005940B4" w:rsidRPr="00E16B80">
        <w:t>Erre</w:t>
      </w:r>
      <w:r w:rsidR="00A15CD4" w:rsidRPr="00E16B80">
        <w:t xml:space="preserve"> azt a választ kap</w:t>
      </w:r>
      <w:r w:rsidR="005940B4" w:rsidRPr="00E16B80">
        <w:t>j</w:t>
      </w:r>
      <w:r w:rsidR="00A15CD4" w:rsidRPr="00E16B80">
        <w:t xml:space="preserve">uk, "de </w:t>
      </w:r>
      <w:r w:rsidR="00DA5378" w:rsidRPr="00E16B80">
        <w:t xml:space="preserve">mi </w:t>
      </w:r>
      <w:r w:rsidR="00A15CD4" w:rsidRPr="00E16B80">
        <w:t xml:space="preserve">továbbra is ragaszkodunk az elpusztíthatatlanságához; amíg az anyaggal kapcsolatban marad, soha nem szűnhet meg létezni, </w:t>
      </w:r>
      <w:r w:rsidR="005940B4" w:rsidRPr="00E16B80">
        <w:t>csökkenni vagy növekedni</w:t>
      </w:r>
      <w:r w:rsidR="00A15CD4" w:rsidRPr="00E16B80">
        <w:t xml:space="preserve">." Lássuk, hogy így van-e. </w:t>
      </w:r>
      <w:r w:rsidR="00DA5378" w:rsidRPr="00E16B80">
        <w:t>Mondjuk f</w:t>
      </w:r>
      <w:r w:rsidR="00A15CD4" w:rsidRPr="00E16B80">
        <w:t xml:space="preserve">eldobok egy téglát </w:t>
      </w:r>
      <w:r w:rsidR="00DA5378" w:rsidRPr="00E16B80">
        <w:t>a</w:t>
      </w:r>
      <w:r w:rsidR="00A15CD4" w:rsidRPr="00E16B80">
        <w:t xml:space="preserve"> kőművesnek, aki egy templom tetejét építi. Ő elkapja és bebetonozza a tetőbe.</w:t>
      </w:r>
      <w:r w:rsidR="00DA5378" w:rsidRPr="00E16B80">
        <w:t xml:space="preserve"> A gravitáció legyőzi a mozgási energiát, ami a téglát felfelé mozgatta, fokozatosan felemésztve azt egészen addig, </w:t>
      </w:r>
      <w:r w:rsidR="00DA5378" w:rsidRPr="00E16B80">
        <w:rPr>
          <w:i/>
          <w:iCs/>
        </w:rPr>
        <w:t>amig a tégla felfelé mozgása meg nem szűnik</w:t>
      </w:r>
      <w:r w:rsidR="00DA5378" w:rsidRPr="00E16B80">
        <w:t>. Ebben a pillanatban elkapják és beépítik a tetőbe. Semmilyen természeti erő nem tudja már mozgatni, ezért többé nem rendelkezik potenciális energiával. A tégla mozgási és dinamikus energiája tökéletesen</w:t>
      </w:r>
      <w:r w:rsidR="00DA5378" w:rsidRPr="00E16B80">
        <w:rPr>
          <w:i/>
          <w:iCs/>
        </w:rPr>
        <w:t xml:space="preserve"> megsemmisült.</w:t>
      </w:r>
      <w:r w:rsidR="005572BB" w:rsidRPr="00E16B80">
        <w:rPr>
          <w:i/>
          <w:iCs/>
        </w:rPr>
        <w:t xml:space="preserve"> </w:t>
      </w:r>
      <w:r w:rsidR="005572BB" w:rsidRPr="00E16B80">
        <w:t xml:space="preserve">Vegyünk egy másik példát, most az egyik tankönyvükből. Elsütünk egy ágyút egy domb lábánál, és az ágyúgolyó egy repedésben állapodik meg </w:t>
      </w:r>
      <w:r w:rsidR="005572BB" w:rsidRPr="00E16B80">
        <w:rPr>
          <w:i/>
          <w:iCs/>
        </w:rPr>
        <w:t>fent</w:t>
      </w:r>
      <w:r w:rsidR="005572BB" w:rsidRPr="00E16B80">
        <w:t xml:space="preserve"> a dombon. Határozatlan ideig semmilyen természeti erő nem tudja elmozdítani onnan, így a golyó a téglához hasonlóan elvesztette potenciális energiáját. „Az emelkedő golyótól elvont minden – a gravitáció által felemésztett - mozgás és energia megszűnt létezni, </w:t>
      </w:r>
      <w:r w:rsidR="00D00F46" w:rsidRPr="00E16B80">
        <w:t xml:space="preserve">nem alakult ki belőle semmilyen más mozgás vagy energia, </w:t>
      </w:r>
      <w:r w:rsidR="005572BB" w:rsidRPr="00E16B80">
        <w:t>miközben a gravitáció energiája nem növekedett</w:t>
      </w:r>
      <w:r w:rsidR="00D00F46" w:rsidRPr="00E16B80">
        <w:t xml:space="preserve">.”  Hát nem nyilvánvaló ebből, hogy az energia elpusztíthatatlan? Hogyan lehetséges, hogy a tudomány legnagyobb szaktekintélye mégis azt tanítja a világnak, hogy „egyetlen esetben sem szűnik meg a mozgást létrehozó erő, és nem is alakul át semmi mássá"? </w:t>
      </w:r>
    </w:p>
    <w:p w14:paraId="0207584F" w14:textId="0A06771D" w:rsidR="00B0127E" w:rsidRPr="00E16B80" w:rsidRDefault="009975F6" w:rsidP="00821EF3">
      <w:r w:rsidRPr="00E16B80">
        <w:t xml:space="preserve">Tökéletesen tisztában vagyok a válaszával, és ezeket a példákat csak azért hoztam fel, hogy megmutassam, mennyire félrevezetőek a tudósok által használt kifejezések, mennyire ingatag és bizonytalan az elméletük, és végül, mennyire </w:t>
      </w:r>
      <w:r w:rsidRPr="00E16B80">
        <w:rPr>
          <w:i/>
          <w:iCs/>
        </w:rPr>
        <w:t>részleges</w:t>
      </w:r>
      <w:r w:rsidRPr="00E16B80">
        <w:t xml:space="preserve"> az összes tanításuk. Még egy ellenvetés, és befejezem. Azt tanítják, hogy a - konkrét nevekkel felruházott – fizikai erők, mint a gravitáció, tehetetlenség, kohézió, fény, hő, elektromosság, mágnesesség, kémiai affinitás, </w:t>
      </w:r>
      <w:r w:rsidR="009572D1" w:rsidRPr="00E16B80">
        <w:t>mindegyike átalakítható</w:t>
      </w:r>
      <w:r w:rsidRPr="00E16B80">
        <w:t xml:space="preserve"> egyik a másikba? Ha így van, a létrehozó erőnek meg kell szűnnie, amint a létrehozott erő megnyilvánul. "Egy </w:t>
      </w:r>
      <w:r w:rsidR="009572D1" w:rsidRPr="00E16B80">
        <w:t>kilőtt</w:t>
      </w:r>
      <w:r w:rsidRPr="00E16B80">
        <w:t xml:space="preserve"> ágyúgolyó</w:t>
      </w:r>
      <w:r w:rsidR="009572D1" w:rsidRPr="00E16B80">
        <w:t>t</w:t>
      </w:r>
      <w:r w:rsidRPr="00E16B80">
        <w:t xml:space="preserve"> csak a saját tehetetlenségi erej</w:t>
      </w:r>
      <w:r w:rsidR="009572D1" w:rsidRPr="00E16B80">
        <w:t>e, mozgási energiája mozgat</w:t>
      </w:r>
      <w:r w:rsidRPr="00E16B80">
        <w:t>." Amikor becsapódik, hőt és más hatásokat</w:t>
      </w:r>
      <w:r w:rsidR="009572D1" w:rsidRPr="00E16B80">
        <w:t xml:space="preserve"> hoz létre</w:t>
      </w:r>
      <w:r w:rsidRPr="00E16B80">
        <w:t xml:space="preserve">, de a tehetetlenségi ereje a legkevésbé sem csökken. Ugyanannyi energiára lesz szükség ahhoz, hogy </w:t>
      </w:r>
      <w:r w:rsidR="009572D1" w:rsidRPr="00E16B80">
        <w:t xml:space="preserve">ugyanazzal a sebességgel </w:t>
      </w:r>
      <w:r w:rsidRPr="00E16B80">
        <w:t>újraindíts</w:t>
      </w:r>
      <w:r w:rsidR="009572D1" w:rsidRPr="00E16B80">
        <w:t>ák</w:t>
      </w:r>
      <w:r w:rsidRPr="00E16B80">
        <w:t xml:space="preserve">, mint </w:t>
      </w:r>
      <w:r w:rsidR="009572D1" w:rsidRPr="00E16B80">
        <w:t>az előző alkalommal</w:t>
      </w:r>
      <w:r w:rsidRPr="00E16B80">
        <w:t>. Megismételhetjük a folyamatot, és amíg az anyag mennyisége ugyanaz, a tehetetlenségi ereje is ugyanaz marad. Ugyanez a helyzet a gravitáció</w:t>
      </w:r>
      <w:r w:rsidR="000717B0" w:rsidRPr="00E16B80">
        <w:t>val</w:t>
      </w:r>
      <w:r w:rsidRPr="00E16B80">
        <w:t xml:space="preserve"> is. Egy meteor leesik és hő</w:t>
      </w:r>
      <w:r w:rsidR="009572D1" w:rsidRPr="00E16B80">
        <w:t xml:space="preserve"> szabadul fel</w:t>
      </w:r>
      <w:r w:rsidRPr="00E16B80">
        <w:t xml:space="preserve">. </w:t>
      </w:r>
      <w:r w:rsidR="009572D1" w:rsidRPr="00E16B80">
        <w:t>Ezt a</w:t>
      </w:r>
      <w:r w:rsidRPr="00E16B80">
        <w:t xml:space="preserve"> gravitációnak</w:t>
      </w:r>
      <w:r w:rsidR="009572D1" w:rsidRPr="00E16B80">
        <w:t xml:space="preserve"> tulajdonítják</w:t>
      </w:r>
      <w:r w:rsidRPr="00E16B80">
        <w:t xml:space="preserve">, </w:t>
      </w:r>
      <w:r w:rsidR="009572D1" w:rsidRPr="00E16B80">
        <w:t>pedig</w:t>
      </w:r>
      <w:r w:rsidRPr="00E16B80">
        <w:t xml:space="preserve"> a le</w:t>
      </w:r>
      <w:r w:rsidR="009572D1" w:rsidRPr="00E16B80">
        <w:t>e</w:t>
      </w:r>
      <w:r w:rsidRPr="00E16B80">
        <w:t xml:space="preserve">sett testre ható gravitációs erő nem csökken. A </w:t>
      </w:r>
      <w:r w:rsidRPr="00E16B80">
        <w:rPr>
          <w:i/>
          <w:iCs/>
        </w:rPr>
        <w:t>kémiai vonz</w:t>
      </w:r>
      <w:r w:rsidR="009572D1" w:rsidRPr="00E16B80">
        <w:rPr>
          <w:i/>
          <w:iCs/>
        </w:rPr>
        <w:t>óerő</w:t>
      </w:r>
      <w:r w:rsidRPr="00E16B80">
        <w:t xml:space="preserve"> vonzza és tartja össze az anyag részecskéit, </w:t>
      </w:r>
      <w:r w:rsidR="000717B0" w:rsidRPr="00E16B80">
        <w:t xml:space="preserve">ezeknek </w:t>
      </w:r>
      <w:r w:rsidRPr="00E16B80">
        <w:t>ütközés</w:t>
      </w:r>
      <w:r w:rsidR="000717B0" w:rsidRPr="00E16B80">
        <w:t>e</w:t>
      </w:r>
      <w:r w:rsidRPr="00E16B80">
        <w:t xml:space="preserve"> </w:t>
      </w:r>
      <w:r w:rsidR="009572D1" w:rsidRPr="00E16B80">
        <w:t xml:space="preserve">pedig </w:t>
      </w:r>
      <w:r w:rsidRPr="00E16B80">
        <w:t>hőt termel. Vajon az előbbi</w:t>
      </w:r>
      <w:r w:rsidR="009572D1" w:rsidRPr="00E16B80">
        <w:t xml:space="preserve"> ilyenkor</w:t>
      </w:r>
      <w:r w:rsidRPr="00E16B80">
        <w:t xml:space="preserve"> át</w:t>
      </w:r>
      <w:r w:rsidR="009572D1" w:rsidRPr="00E16B80">
        <w:t>alakul</w:t>
      </w:r>
      <w:r w:rsidR="00D7148A" w:rsidRPr="00E16B80">
        <w:t xml:space="preserve"> az</w:t>
      </w:r>
      <w:r w:rsidRPr="00E16B80">
        <w:t xml:space="preserve"> utóbbi</w:t>
      </w:r>
      <w:r w:rsidR="009572D1" w:rsidRPr="00E16B80">
        <w:t>vá</w:t>
      </w:r>
      <w:r w:rsidRPr="00E16B80">
        <w:t xml:space="preserve">? A legkevésbé sem, mivel </w:t>
      </w:r>
      <w:r w:rsidR="00D7148A" w:rsidRPr="00E16B80">
        <w:t xml:space="preserve">a tény, hogy </w:t>
      </w:r>
      <w:r w:rsidRPr="00E16B80">
        <w:t xml:space="preserve">a részecskéket újra </w:t>
      </w:r>
      <w:r w:rsidR="009572D1" w:rsidRPr="00E16B80">
        <w:t>egymáshoz vonzza</w:t>
      </w:r>
      <w:r w:rsidRPr="00E16B80">
        <w:t xml:space="preserve"> </w:t>
      </w:r>
      <w:r w:rsidR="009572D1" w:rsidRPr="00E16B80">
        <w:t>valahányszor ezek elválnak egymástól</w:t>
      </w:r>
      <w:r w:rsidRPr="00E16B80">
        <w:t>, azt bizonyítja, hogy a kémiai affinitás nem csökken</w:t>
      </w:r>
      <w:r w:rsidR="000717B0" w:rsidRPr="00E16B80">
        <w:t>t</w:t>
      </w:r>
      <w:r w:rsidRPr="00E16B80">
        <w:t xml:space="preserve">. </w:t>
      </w:r>
      <w:r w:rsidR="00D7148A" w:rsidRPr="00E16B80">
        <w:t>Hiszen</w:t>
      </w:r>
      <w:r w:rsidRPr="00E16B80">
        <w:t xml:space="preserve"> ugyanolyan erősen fogja őket összetartani, mint </w:t>
      </w:r>
      <w:r w:rsidR="00D7148A" w:rsidRPr="00E16B80">
        <w:t>korábban</w:t>
      </w:r>
      <w:r w:rsidRPr="00E16B80">
        <w:t xml:space="preserve">. Azt mondják, a hő elektromosságot </w:t>
      </w:r>
      <w:r w:rsidR="00D7148A" w:rsidRPr="00E16B80">
        <w:t>hoz létre</w:t>
      </w:r>
      <w:r w:rsidRPr="00E16B80">
        <w:t xml:space="preserve"> és termel, </w:t>
      </w:r>
      <w:r w:rsidR="00D7148A" w:rsidRPr="00E16B80">
        <w:t xml:space="preserve">de mégsem tapasztalják a hő csökkenését </w:t>
      </w:r>
      <w:r w:rsidRPr="00E16B80">
        <w:t xml:space="preserve">a folyamat során. </w:t>
      </w:r>
      <w:r w:rsidR="00D7148A" w:rsidRPr="00E16B80">
        <w:t>Azt</w:t>
      </w:r>
      <w:r w:rsidRPr="00E16B80">
        <w:t xml:space="preserve"> elektromosság hőt termel</w:t>
      </w:r>
      <w:r w:rsidR="00D7148A" w:rsidRPr="00E16B80">
        <w:t xml:space="preserve"> -</w:t>
      </w:r>
      <w:r w:rsidRPr="00E16B80">
        <w:t xml:space="preserve"> mondják nekünk? Az elektrométerek azt </w:t>
      </w:r>
      <w:r w:rsidRPr="00E16B80">
        <w:lastRenderedPageBreak/>
        <w:t>mutatják, hogy az elektromos áram áthalad valamilyen rossz vezetőn, mondjuk egy platinahuzalon, és felmelegíti az utóbbit. Pontosan ugyanannyi elektromosság</w:t>
      </w:r>
      <w:r w:rsidR="00D7148A" w:rsidRPr="00E16B80">
        <w:t>ról van szó</w:t>
      </w:r>
      <w:r w:rsidRPr="00E16B80">
        <w:t xml:space="preserve">, </w:t>
      </w:r>
      <w:r w:rsidR="00D7148A" w:rsidRPr="00E16B80">
        <w:t>nem v</w:t>
      </w:r>
      <w:r w:rsidR="000717B0" w:rsidRPr="00E16B80">
        <w:t>ész</w:t>
      </w:r>
      <w:r w:rsidR="00D7148A" w:rsidRPr="00E16B80">
        <w:t xml:space="preserve"> el semmi az </w:t>
      </w:r>
      <w:r w:rsidRPr="00E16B80">
        <w:t>elektromosság</w:t>
      </w:r>
      <w:r w:rsidR="00D7148A" w:rsidRPr="00E16B80">
        <w:t>ból</w:t>
      </w:r>
      <w:r w:rsidRPr="00E16B80">
        <w:t xml:space="preserve">, </w:t>
      </w:r>
      <w:r w:rsidRPr="00E16B80">
        <w:rPr>
          <w:i/>
          <w:iCs/>
        </w:rPr>
        <w:t>n</w:t>
      </w:r>
      <w:r w:rsidR="00D7148A" w:rsidRPr="00E16B80">
        <w:rPr>
          <w:i/>
          <w:iCs/>
        </w:rPr>
        <w:t>em csökken semmit</w:t>
      </w:r>
      <w:r w:rsidRPr="00E16B80">
        <w:t xml:space="preserve">. </w:t>
      </w:r>
      <w:r w:rsidR="000717B0" w:rsidRPr="00E16B80">
        <w:t>Akkor m</w:t>
      </w:r>
      <w:r w:rsidRPr="00E16B80">
        <w:t>i alaku</w:t>
      </w:r>
      <w:r w:rsidR="000717B0" w:rsidRPr="00E16B80">
        <w:t>l</w:t>
      </w:r>
      <w:r w:rsidRPr="00E16B80">
        <w:t xml:space="preserve"> </w:t>
      </w:r>
      <w:r w:rsidR="00D7148A" w:rsidRPr="00E16B80">
        <w:t xml:space="preserve">át </w:t>
      </w:r>
      <w:r w:rsidRPr="00E16B80">
        <w:t>hővé?</w:t>
      </w:r>
      <w:r w:rsidR="00D7148A" w:rsidRPr="00E16B80">
        <w:t xml:space="preserve"> Aztán ott van még az is, hogy</w:t>
      </w:r>
      <w:r w:rsidR="00032575" w:rsidRPr="00E16B80">
        <w:t xml:space="preserve"> állítólag az elektromosság </w:t>
      </w:r>
      <w:r w:rsidR="00D7148A" w:rsidRPr="00E16B80">
        <w:t>mágnesség</w:t>
      </w:r>
      <w:r w:rsidR="00032575" w:rsidRPr="00E16B80">
        <w:t>et kelt.</w:t>
      </w:r>
      <w:r w:rsidR="00AD34D7" w:rsidRPr="00E16B80">
        <w:t xml:space="preserve"> </w:t>
      </w:r>
      <w:r w:rsidR="0075562F" w:rsidRPr="00E16B80">
        <w:t>Előttem az</w:t>
      </w:r>
      <w:r w:rsidR="00AD34D7" w:rsidRPr="00E16B80">
        <w:t xml:space="preserve"> </w:t>
      </w:r>
      <w:r w:rsidR="0075562F" w:rsidRPr="00E16B80">
        <w:t>asztalon primitív elektrométerek</w:t>
      </w:r>
      <w:r w:rsidR="009A0B3D" w:rsidRPr="00E16B80">
        <w:rPr>
          <w:rStyle w:val="Lbjegyzet-hivatkozs"/>
        </w:rPr>
        <w:footnoteReference w:id="123"/>
      </w:r>
      <w:r w:rsidR="0075562F" w:rsidRPr="00E16B80">
        <w:t xml:space="preserve"> hevernek, amelyek közelében egész nap jönnek-mennek</w:t>
      </w:r>
      <w:r w:rsidR="009A0B3D" w:rsidRPr="00E16B80">
        <w:t xml:space="preserve"> a tanítványok</w:t>
      </w:r>
      <w:r w:rsidR="0075562F" w:rsidRPr="00E16B80">
        <w:t>, hogy visszanyerjék kibontakozóban levő erőiket</w:t>
      </w:r>
      <w:r w:rsidR="008B0900" w:rsidRPr="00E16B80">
        <w:rPr>
          <w:rStyle w:val="Lbjegyzet-hivatkozs"/>
        </w:rPr>
        <w:footnoteReference w:id="124"/>
      </w:r>
      <w:r w:rsidR="0075562F" w:rsidRPr="00E16B80">
        <w:t xml:space="preserve">. A bennük tárolt elektromosságban a legkisebb csökkenés sem észlelhető. A </w:t>
      </w:r>
      <w:r w:rsidR="008B0900" w:rsidRPr="00E16B80">
        <w:t>tanítványok ugyan</w:t>
      </w:r>
      <w:r w:rsidR="0075562F" w:rsidRPr="00E16B80">
        <w:t xml:space="preserve"> magnetikusan feltöltöttek, de a magnetizmusuk</w:t>
      </w:r>
      <w:r w:rsidR="008B0900" w:rsidRPr="00E16B80">
        <w:t xml:space="preserve"> -</w:t>
      </w:r>
      <w:r w:rsidR="0075562F" w:rsidRPr="00E16B80">
        <w:t xml:space="preserve"> vagy inkább a </w:t>
      </w:r>
      <w:r w:rsidR="0075562F" w:rsidRPr="00E16B80">
        <w:rPr>
          <w:i/>
          <w:iCs/>
        </w:rPr>
        <w:t>r</w:t>
      </w:r>
      <w:r w:rsidR="008B0900" w:rsidRPr="00E16B80">
        <w:rPr>
          <w:i/>
          <w:iCs/>
        </w:rPr>
        <w:t>ú</w:t>
      </w:r>
      <w:r w:rsidR="0075562F" w:rsidRPr="00E16B80">
        <w:rPr>
          <w:i/>
          <w:iCs/>
        </w:rPr>
        <w:t>d</w:t>
      </w:r>
      <w:r w:rsidR="008B0900" w:rsidRPr="00E16B80">
        <w:rPr>
          <w:i/>
          <w:iCs/>
        </w:rPr>
        <w:t>j</w:t>
      </w:r>
      <w:r w:rsidR="0075562F" w:rsidRPr="00E16B80">
        <w:rPr>
          <w:i/>
          <w:iCs/>
        </w:rPr>
        <w:t>aik</w:t>
      </w:r>
      <w:r w:rsidR="0075562F" w:rsidRPr="00E16B80">
        <w:t xml:space="preserve"> mágnesessége</w:t>
      </w:r>
      <w:r w:rsidR="008B0900" w:rsidRPr="00E16B80">
        <w:t xml:space="preserve"> -</w:t>
      </w:r>
      <w:r w:rsidR="0075562F" w:rsidRPr="00E16B80">
        <w:t xml:space="preserve"> nem </w:t>
      </w:r>
      <w:r w:rsidR="008B0900" w:rsidRPr="00E16B80">
        <w:rPr>
          <w:i/>
          <w:iCs/>
        </w:rPr>
        <w:t>ugyanannak</w:t>
      </w:r>
      <w:r w:rsidR="0075562F" w:rsidRPr="00E16B80">
        <w:t xml:space="preserve"> az elektromosság</w:t>
      </w:r>
      <w:r w:rsidR="008B0900" w:rsidRPr="00E16B80">
        <w:t>nak</w:t>
      </w:r>
      <w:r w:rsidR="0075562F" w:rsidRPr="00E16B80">
        <w:t xml:space="preserve"> egy </w:t>
      </w:r>
      <w:r w:rsidR="008B0900" w:rsidRPr="00E16B80">
        <w:t>másik</w:t>
      </w:r>
      <w:r w:rsidR="0075562F" w:rsidRPr="00E16B80">
        <w:t xml:space="preserve"> </w:t>
      </w:r>
      <w:r w:rsidR="008B0900" w:rsidRPr="00E16B80">
        <w:t>megjelenési formája</w:t>
      </w:r>
      <w:r w:rsidR="0075562F" w:rsidRPr="00E16B80">
        <w:t xml:space="preserve">. Nem </w:t>
      </w:r>
      <w:r w:rsidR="00821EF3" w:rsidRPr="00E16B80">
        <w:t>jobban</w:t>
      </w:r>
      <w:r w:rsidR="0075562F" w:rsidRPr="00E16B80">
        <w:t xml:space="preserve">, mint </w:t>
      </w:r>
      <w:r w:rsidR="00821EF3" w:rsidRPr="00E16B80">
        <w:t xml:space="preserve">ahogy egy lámpás lángjánál meggyújtott </w:t>
      </w:r>
      <w:r w:rsidR="0075562F" w:rsidRPr="00E16B80">
        <w:t>ezernyi gyertya lángj</w:t>
      </w:r>
      <w:r w:rsidR="00821EF3" w:rsidRPr="00E16B80">
        <w:t>át tekinthetjük azonosnak a lámpás lángjával</w:t>
      </w:r>
      <w:r w:rsidR="0075562F" w:rsidRPr="00E16B80">
        <w:t>. Tehát, ha a modern tudomány</w:t>
      </w:r>
      <w:r w:rsidR="00821EF3" w:rsidRPr="00E16B80">
        <w:t xml:space="preserve"> pislákoló félhomályában</w:t>
      </w:r>
      <w:r w:rsidR="0075562F" w:rsidRPr="00E16B80">
        <w:t xml:space="preserve"> axiomatikus igazságnak tartják, hogy </w:t>
      </w:r>
      <w:r w:rsidR="00821EF3" w:rsidRPr="00E16B80">
        <w:t>„</w:t>
      </w:r>
      <w:r w:rsidR="0075562F" w:rsidRPr="00E16B80">
        <w:t xml:space="preserve">az életfolyamatok során csak az </w:t>
      </w:r>
      <w:r w:rsidR="00821EF3" w:rsidRPr="00E16B80">
        <w:t xml:space="preserve">anyag </w:t>
      </w:r>
      <w:r w:rsidR="0075562F" w:rsidRPr="00E16B80">
        <w:t>átalakulás</w:t>
      </w:r>
      <w:r w:rsidR="00821EF3" w:rsidRPr="00E16B80">
        <w:t>a</w:t>
      </w:r>
      <w:r w:rsidR="0075562F" w:rsidRPr="00E16B80">
        <w:t>, és soha nem az anyag vagy az erő létrehozása történik" (Dr. J. R. Mayer</w:t>
      </w:r>
      <w:r w:rsidR="00821EF3" w:rsidRPr="00E16B80">
        <w:t>:</w:t>
      </w:r>
      <w:r w:rsidR="0075562F" w:rsidRPr="00E16B80">
        <w:t xml:space="preserve"> </w:t>
      </w:r>
      <w:r w:rsidR="00821EF3" w:rsidRPr="00E16B80">
        <w:rPr>
          <w:i/>
          <w:iCs/>
        </w:rPr>
        <w:t>Organic Motion in its connection with Nutrition</w:t>
      </w:r>
      <w:r w:rsidR="00821EF3" w:rsidRPr="00E16B80">
        <w:rPr>
          <w:rStyle w:val="Lbjegyzet-hivatkozs"/>
          <w:i/>
          <w:iCs/>
        </w:rPr>
        <w:footnoteReference w:id="125"/>
      </w:r>
      <w:r w:rsidR="0075562F" w:rsidRPr="00E16B80">
        <w:t xml:space="preserve">) - ez számunkra csak féligazság. </w:t>
      </w:r>
      <w:r w:rsidR="00232786" w:rsidRPr="00E16B80">
        <w:t>Mert e</w:t>
      </w:r>
      <w:r w:rsidR="0075562F" w:rsidRPr="00E16B80">
        <w:t xml:space="preserve">z nem </w:t>
      </w:r>
      <w:r w:rsidR="0075562F" w:rsidRPr="00E16B80">
        <w:rPr>
          <w:i/>
          <w:iCs/>
        </w:rPr>
        <w:t>átalakulás</w:t>
      </w:r>
      <w:r w:rsidR="0075562F" w:rsidRPr="00E16B80">
        <w:t xml:space="preserve">, nem is </w:t>
      </w:r>
      <w:r w:rsidR="0075562F" w:rsidRPr="00E16B80">
        <w:rPr>
          <w:i/>
          <w:iCs/>
        </w:rPr>
        <w:t>teremtés</w:t>
      </w:r>
      <w:r w:rsidR="0075562F" w:rsidRPr="00E16B80">
        <w:t xml:space="preserve">, hanem valami, amire a tudománynak még nincs </w:t>
      </w:r>
      <w:r w:rsidR="00232786" w:rsidRPr="00E16B80">
        <w:t xml:space="preserve">is </w:t>
      </w:r>
      <w:r w:rsidR="0075562F" w:rsidRPr="00E16B80">
        <w:t xml:space="preserve">neve. </w:t>
      </w:r>
    </w:p>
    <w:p w14:paraId="516E71F5" w14:textId="57EC8025" w:rsidR="009975F6" w:rsidRPr="00E16B80" w:rsidRDefault="0075562F" w:rsidP="00821EF3">
      <w:r w:rsidRPr="00E16B80">
        <w:t>Talán most már jobban érti a nehézséget, amellyel meg kell küzdenünk. A modern tudomány a legjobb szövetségesünk. Mégis</w:t>
      </w:r>
      <w:r w:rsidR="00B0127E" w:rsidRPr="00E16B80">
        <w:t>,</w:t>
      </w:r>
      <w:r w:rsidRPr="00E16B80">
        <w:t xml:space="preserve"> általában ugyanez a tudomány az, amely</w:t>
      </w:r>
      <w:r w:rsidR="00B0127E" w:rsidRPr="00E16B80">
        <w:t>ből fegyvert kovácsol</w:t>
      </w:r>
      <w:r w:rsidR="007666EA" w:rsidRPr="00E16B80">
        <w:t>na</w:t>
      </w:r>
      <w:r w:rsidR="00B0127E" w:rsidRPr="00E16B80">
        <w:t>k</w:t>
      </w:r>
      <w:r w:rsidRPr="00E16B80">
        <w:t>, hogy betörj</w:t>
      </w:r>
      <w:r w:rsidR="00B0127E" w:rsidRPr="00E16B80">
        <w:t>ék</w:t>
      </w:r>
      <w:r w:rsidRPr="00E16B80">
        <w:t xml:space="preserve"> vele a fejünket. Azonban nem szabad elfelejteni</w:t>
      </w:r>
      <w:r w:rsidR="007666EA" w:rsidRPr="00E16B80">
        <w:t>e</w:t>
      </w:r>
      <w:r w:rsidRPr="00E16B80">
        <w:t>, hogy (a) a Természetben (legyen az spirituális vagy fizikai</w:t>
      </w:r>
      <w:r w:rsidR="00B0127E" w:rsidRPr="00E16B80">
        <w:t xml:space="preserve"> szint</w:t>
      </w:r>
      <w:r w:rsidR="007666EA" w:rsidRPr="00E16B80">
        <w:t>ű</w:t>
      </w:r>
      <w:r w:rsidRPr="00E16B80">
        <w:t xml:space="preserve">) </w:t>
      </w:r>
      <w:r w:rsidR="00457E97" w:rsidRPr="00E16B80">
        <w:t xml:space="preserve">mi </w:t>
      </w:r>
      <w:r w:rsidRPr="00E16B80">
        <w:t xml:space="preserve">csak </w:t>
      </w:r>
      <w:r w:rsidRPr="00E16B80">
        <w:rPr>
          <w:i/>
          <w:iCs/>
        </w:rPr>
        <w:t>egyetlen</w:t>
      </w:r>
      <w:r w:rsidRPr="00E16B80">
        <w:t xml:space="preserve"> </w:t>
      </w:r>
      <w:r w:rsidR="00B0127E" w:rsidRPr="00E16B80">
        <w:t>E</w:t>
      </w:r>
      <w:r w:rsidRPr="00E16B80">
        <w:t xml:space="preserve">lemet ismerünk, amelyen kívül nem </w:t>
      </w:r>
      <w:r w:rsidR="00457E97" w:rsidRPr="00E16B80">
        <w:t>létezhet</w:t>
      </w:r>
      <w:r w:rsidRPr="00E16B80">
        <w:t xml:space="preserve"> természet, mivel az </w:t>
      </w:r>
      <w:r w:rsidRPr="00E16B80">
        <w:rPr>
          <w:i/>
          <w:iCs/>
        </w:rPr>
        <w:t>maga a Természet</w:t>
      </w:r>
      <w:r w:rsidR="00E1381A" w:rsidRPr="00E16B80">
        <w:rPr>
          <w:rStyle w:val="Lbjegyzet-hivatkozs"/>
          <w:i/>
          <w:iCs/>
        </w:rPr>
        <w:footnoteReference w:id="126"/>
      </w:r>
      <w:r w:rsidRPr="00E16B80">
        <w:t xml:space="preserve">, és amely </w:t>
      </w:r>
      <w:r w:rsidR="007666EA" w:rsidRPr="00E16B80">
        <w:t xml:space="preserve">- </w:t>
      </w:r>
      <w:r w:rsidRPr="00E16B80">
        <w:t xml:space="preserve">mint az </w:t>
      </w:r>
      <w:r w:rsidRPr="00FE2826">
        <w:rPr>
          <w:i/>
          <w:iCs/>
        </w:rPr>
        <w:t>Akasa</w:t>
      </w:r>
      <w:r w:rsidR="007666EA" w:rsidRPr="00E16B80">
        <w:t xml:space="preserve"> -</w:t>
      </w:r>
      <w:r w:rsidRPr="00E16B80">
        <w:t xml:space="preserve">, áthatja a </w:t>
      </w:r>
      <w:r w:rsidR="007666EA" w:rsidRPr="00E16B80">
        <w:t>n</w:t>
      </w:r>
      <w:r w:rsidRPr="00E16B80">
        <w:t xml:space="preserve">aprendszerünket, </w:t>
      </w:r>
      <w:r w:rsidR="00B0127E" w:rsidRPr="00E16B80">
        <w:t xml:space="preserve">lévén </w:t>
      </w:r>
      <w:r w:rsidRPr="00E16B80">
        <w:t xml:space="preserve">minden atom </w:t>
      </w:r>
      <w:r w:rsidR="00457E97" w:rsidRPr="00E16B80">
        <w:t>a</w:t>
      </w:r>
      <w:r w:rsidR="00B0127E" w:rsidRPr="00E16B80">
        <w:t>nn</w:t>
      </w:r>
      <w:r w:rsidR="00457E97" w:rsidRPr="00E16B80">
        <w:t>a</w:t>
      </w:r>
      <w:r w:rsidR="00B0127E" w:rsidRPr="00E16B80">
        <w:t>k a r</w:t>
      </w:r>
      <w:r w:rsidRPr="00E16B80">
        <w:t>észe</w:t>
      </w:r>
      <w:r w:rsidR="00FE2826">
        <w:t>;</w:t>
      </w:r>
      <w:r w:rsidRPr="00E16B80">
        <w:t xml:space="preserve"> áthatja a </w:t>
      </w:r>
      <w:r w:rsidRPr="00E16B80">
        <w:rPr>
          <w:i/>
          <w:iCs/>
        </w:rPr>
        <w:t>teret</w:t>
      </w:r>
      <w:r w:rsidRPr="00E16B80">
        <w:t xml:space="preserve">, </w:t>
      </w:r>
      <w:r w:rsidR="00B0127E" w:rsidRPr="00E16B80">
        <w:t>sőt</w:t>
      </w:r>
      <w:r w:rsidRPr="00E16B80">
        <w:t xml:space="preserve"> valójában </w:t>
      </w:r>
      <w:r w:rsidRPr="00E16B80">
        <w:rPr>
          <w:i/>
          <w:iCs/>
        </w:rPr>
        <w:t>maga a tér</w:t>
      </w:r>
      <w:r w:rsidRPr="00E16B80">
        <w:t xml:space="preserve">, amely </w:t>
      </w:r>
      <w:r w:rsidR="00B0127E" w:rsidRPr="00E16B80">
        <w:t xml:space="preserve">ott lüktet a </w:t>
      </w:r>
      <w:r w:rsidR="00B0127E" w:rsidRPr="00FE2826">
        <w:rPr>
          <w:i/>
          <w:iCs/>
        </w:rPr>
        <w:t>Pralaya</w:t>
      </w:r>
      <w:r w:rsidR="00B0127E" w:rsidRPr="00E16B80">
        <w:t xml:space="preserve">-k alatti mély álomban csakúgy, mint a </w:t>
      </w:r>
      <w:r w:rsidR="00B0127E" w:rsidRPr="00E16B80">
        <w:rPr>
          <w:i/>
          <w:iCs/>
        </w:rPr>
        <w:t>Manwantarák</w:t>
      </w:r>
      <w:r w:rsidR="00B0127E" w:rsidRPr="00E16B80">
        <w:t xml:space="preserve"> </w:t>
      </w:r>
      <w:r w:rsidR="00B0127E" w:rsidRPr="00E16B80">
        <w:rPr>
          <w:i/>
          <w:iCs/>
        </w:rPr>
        <w:t>Proteus</w:t>
      </w:r>
      <w:r w:rsidR="00B0127E" w:rsidRPr="00E16B80">
        <w:t xml:space="preserve">-ában, </w:t>
      </w:r>
      <w:r w:rsidR="00457E97" w:rsidRPr="00E16B80">
        <w:t>állandó</w:t>
      </w:r>
      <w:r w:rsidR="00B0127E" w:rsidRPr="00E16B80">
        <w:t xml:space="preserve"> </w:t>
      </w:r>
      <w:r w:rsidR="00457E97" w:rsidRPr="00E16B80">
        <w:t>változásaiban</w:t>
      </w:r>
      <w:r w:rsidRPr="00E16B80">
        <w:t xml:space="preserve">; (b) hogy következésképpen a szellem és az anyag egy, </w:t>
      </w:r>
      <w:r w:rsidR="00457E97" w:rsidRPr="00E16B80">
        <w:t xml:space="preserve">és e kettő </w:t>
      </w:r>
      <w:r w:rsidRPr="00E16B80">
        <w:t>csupán állapot</w:t>
      </w:r>
      <w:r w:rsidR="00457E97" w:rsidRPr="00E16B80">
        <w:t>aik</w:t>
      </w:r>
      <w:r w:rsidRPr="00E16B80">
        <w:t xml:space="preserve">, nem pedig </w:t>
      </w:r>
      <w:r w:rsidR="00457E97" w:rsidRPr="00E16B80">
        <w:t>a lényegük</w:t>
      </w:r>
      <w:r w:rsidRPr="00E16B80">
        <w:t xml:space="preserve"> </w:t>
      </w:r>
      <w:r w:rsidR="00457E97" w:rsidRPr="00E16B80">
        <w:t>közti különbség</w:t>
      </w:r>
      <w:r w:rsidRPr="00E16B80">
        <w:t xml:space="preserve">, és hogy a görög filozófus, aki azt állította, hogy a Világegyetem egy hatalmas állat, </w:t>
      </w:r>
      <w:r w:rsidR="00457E97" w:rsidRPr="00E16B80">
        <w:t>megértette</w:t>
      </w:r>
      <w:r w:rsidRPr="00E16B80">
        <w:t xml:space="preserve"> a p</w:t>
      </w:r>
      <w:r w:rsidR="004661D6">
        <w:t>ü</w:t>
      </w:r>
      <w:r w:rsidRPr="00E16B80">
        <w:t>thagoraszi monád szimbolikus jelentőségé</w:t>
      </w:r>
      <w:r w:rsidR="00457E97" w:rsidRPr="00E16B80">
        <w:t>t</w:t>
      </w:r>
      <w:r w:rsidRPr="00E16B80">
        <w:t xml:space="preserve"> (amely kettővé, majd hárommá </w:t>
      </w:r>
      <w:r w:rsidR="00BA53AC" w:rsidRPr="00E16B80">
        <w:rPr>
          <w:rFonts w:ascii="Arial" w:eastAsia="Arial"/>
        </w:rPr>
        <w:t>▲</w:t>
      </w:r>
      <w:r w:rsidR="00BA53AC" w:rsidRPr="00E16B80">
        <w:rPr>
          <w:rFonts w:ascii="Arial" w:eastAsia="Arial"/>
        </w:rPr>
        <w:t xml:space="preserve"> </w:t>
      </w:r>
      <w:r w:rsidRPr="00E16B80">
        <w:t>válik, és végül a tetra</w:t>
      </w:r>
      <w:r w:rsidR="00BA53AC" w:rsidRPr="00E16B80">
        <w:t>k</w:t>
      </w:r>
      <w:r w:rsidRPr="00E16B80">
        <w:t>tis</w:t>
      </w:r>
      <w:r w:rsidR="004661D6">
        <w:t>s</w:t>
      </w:r>
      <w:r w:rsidRPr="00E16B80">
        <w:t>zá</w:t>
      </w:r>
      <w:r w:rsidR="009A0B3D" w:rsidRPr="00E16B80">
        <w:t xml:space="preserve">, </w:t>
      </w:r>
      <w:r w:rsidRPr="00E16B80">
        <w:t>a tökéletes négyzetté változ</w:t>
      </w:r>
      <w:r w:rsidR="007666EA" w:rsidRPr="00E16B80">
        <w:t>ik,</w:t>
      </w:r>
      <w:r w:rsidRPr="00E16B80">
        <w:t xml:space="preserve"> </w:t>
      </w:r>
      <w:r w:rsidR="007666EA" w:rsidRPr="00E16B80">
        <w:t xml:space="preserve">és </w:t>
      </w:r>
      <w:r w:rsidRPr="00E16B80">
        <w:t xml:space="preserve">így önmagából </w:t>
      </w:r>
      <w:r w:rsidR="00BA53AC" w:rsidRPr="00E16B80">
        <w:t>kifejlesztve</w:t>
      </w:r>
      <w:r w:rsidRPr="00E16B80">
        <w:t xml:space="preserve"> </w:t>
      </w:r>
      <w:r w:rsidR="007666EA" w:rsidRPr="00E16B80">
        <w:t xml:space="preserve">a </w:t>
      </w:r>
      <w:r w:rsidR="00BA53AC" w:rsidRPr="00E16B80">
        <w:t>négyet</w:t>
      </w:r>
      <w:r w:rsidRPr="00E16B80">
        <w:t xml:space="preserve"> </w:t>
      </w:r>
      <w:r w:rsidR="00BA53AC" w:rsidRPr="00E16B80">
        <w:rPr>
          <w:rFonts w:ascii="Arial" w:hAnsi="Arial" w:cs="Arial"/>
          <w:lang w:eastAsia="ja-JP"/>
        </w:rPr>
        <w:t>■</w:t>
      </w:r>
      <w:r w:rsidR="00D53FB5" w:rsidRPr="00E16B80">
        <w:rPr>
          <w:rStyle w:val="Lbjegyzet-hivatkozs"/>
          <w:rFonts w:ascii="Arial" w:hAnsi="Arial" w:cs="Arial"/>
          <w:lang w:eastAsia="ja-JP"/>
        </w:rPr>
        <w:footnoteReference w:id="127"/>
      </w:r>
      <w:r w:rsidRPr="00E16B80">
        <w:t xml:space="preserve"> </w:t>
      </w:r>
      <w:r w:rsidR="00BA53AC" w:rsidRPr="00E16B80">
        <w:t>és an</w:t>
      </w:r>
      <w:r w:rsidR="004358C5" w:rsidRPr="00E16B80">
        <w:t>yagba merítve a hármat,</w:t>
      </w:r>
      <w:r w:rsidRPr="00E16B80">
        <w:t xml:space="preserve"> </w:t>
      </w:r>
      <w:r w:rsidR="004358C5" w:rsidRPr="00E16B80">
        <w:t>mega</w:t>
      </w:r>
      <w:r w:rsidRPr="00E16B80">
        <w:t>lkot</w:t>
      </w:r>
      <w:r w:rsidR="009A0B3D" w:rsidRPr="00E16B80">
        <w:t>ja</w:t>
      </w:r>
      <w:r w:rsidRPr="00E16B80">
        <w:t xml:space="preserve"> a szent hete</w:t>
      </w:r>
      <w:r w:rsidR="004358C5" w:rsidRPr="00E16B80">
        <w:t>sséget</w:t>
      </w:r>
      <w:r w:rsidRPr="00E16B80">
        <w:t>)</w:t>
      </w:r>
      <w:r w:rsidR="007666EA" w:rsidRPr="00E16B80">
        <w:t>,</w:t>
      </w:r>
      <w:r w:rsidRPr="00E16B80">
        <w:t xml:space="preserve"> és ez</w:t>
      </w:r>
      <w:r w:rsidR="009A0B3D" w:rsidRPr="00E16B80">
        <w:t>z</w:t>
      </w:r>
      <w:r w:rsidR="004358C5" w:rsidRPr="00E16B80">
        <w:t>el</w:t>
      </w:r>
      <w:r w:rsidRPr="00E16B80">
        <w:t xml:space="preserve"> messze megelőz</w:t>
      </w:r>
      <w:r w:rsidR="004358C5" w:rsidRPr="00E16B80">
        <w:t>te</w:t>
      </w:r>
      <w:r w:rsidRPr="00E16B80">
        <w:t xml:space="preserve"> a jelen</w:t>
      </w:r>
      <w:r w:rsidR="009A0B3D" w:rsidRPr="00E16B80">
        <w:t xml:space="preserve"> </w:t>
      </w:r>
      <w:r w:rsidRPr="00E16B80">
        <w:t xml:space="preserve">kor összes tudósát; (c) hogy a "kozmikus anyagról" alkotott elképzeléseink </w:t>
      </w:r>
      <w:r w:rsidR="004358C5" w:rsidRPr="00E16B80">
        <w:t>homlokegyenest</w:t>
      </w:r>
      <w:r w:rsidRPr="00E16B80">
        <w:t xml:space="preserve"> ellentétesek a nyugati tudomány elképzeléseivel. Talán, ha minde</w:t>
      </w:r>
      <w:r w:rsidR="00FE2826">
        <w:t>r</w:t>
      </w:r>
      <w:r w:rsidRPr="00E16B80">
        <w:t>re emlékez</w:t>
      </w:r>
      <w:r w:rsidR="004358C5" w:rsidRPr="00E16B80">
        <w:t>ik majd</w:t>
      </w:r>
      <w:r w:rsidRPr="00E16B80">
        <w:t xml:space="preserve">, sikerülni fog </w:t>
      </w:r>
      <w:r w:rsidR="004358C5" w:rsidRPr="00E16B80">
        <w:t xml:space="preserve">ezoterikus filozófiánknak </w:t>
      </w:r>
      <w:r w:rsidRPr="00E16B80">
        <w:t>legalább az elemi axiómáit pontosabban átadnunk, mint eddig. Ne félj</w:t>
      </w:r>
      <w:r w:rsidR="004358C5" w:rsidRPr="00E16B80">
        <w:t>en</w:t>
      </w:r>
      <w:r w:rsidRPr="00E16B80">
        <w:t>, kedves testvérem; élete nem apad</w:t>
      </w:r>
      <w:r w:rsidR="004358C5" w:rsidRPr="00E16B80">
        <w:t xml:space="preserve"> el</w:t>
      </w:r>
      <w:r w:rsidRPr="00E16B80">
        <w:t>, és nem fog kialudni</w:t>
      </w:r>
      <w:r w:rsidR="004358C5" w:rsidRPr="00E16B80">
        <w:t xml:space="preserve"> még az előtt</w:t>
      </w:r>
      <w:r w:rsidRPr="00E16B80">
        <w:t xml:space="preserve">, </w:t>
      </w:r>
      <w:r w:rsidR="004358C5" w:rsidRPr="00E16B80">
        <w:t>hogy teljesítené</w:t>
      </w:r>
      <w:r w:rsidRPr="00E16B80">
        <w:t xml:space="preserve"> </w:t>
      </w:r>
      <w:r w:rsidRPr="00E16B80">
        <w:lastRenderedPageBreak/>
        <w:t>küldetés</w:t>
      </w:r>
      <w:r w:rsidR="004358C5" w:rsidRPr="00E16B80">
        <w:t>é</w:t>
      </w:r>
      <w:r w:rsidRPr="00E16B80">
        <w:t xml:space="preserve">t. Nem mondhatok </w:t>
      </w:r>
      <w:r w:rsidRPr="00E16B80">
        <w:rPr>
          <w:i/>
          <w:iCs/>
        </w:rPr>
        <w:t>többet</w:t>
      </w:r>
      <w:r w:rsidRPr="00E16B80">
        <w:t xml:space="preserve">, csak azt, hogy a </w:t>
      </w:r>
      <w:r w:rsidRPr="00E16B80">
        <w:rPr>
          <w:i/>
          <w:iCs/>
        </w:rPr>
        <w:t>Chohan</w:t>
      </w:r>
      <w:r w:rsidRPr="00E16B80">
        <w:t xml:space="preserve"> megengedte, </w:t>
      </w:r>
      <w:r w:rsidR="004358C5" w:rsidRPr="00E16B80">
        <w:t xml:space="preserve">hogy szabad időmben taníthassam azokat, akik </w:t>
      </w:r>
      <w:r w:rsidRPr="00E16B80">
        <w:t xml:space="preserve">hajlandóak tanulni, és lesz elég </w:t>
      </w:r>
      <w:r w:rsidR="00E1381A" w:rsidRPr="00E16B80">
        <w:t>anyag</w:t>
      </w:r>
      <w:r w:rsidR="00CD743B">
        <w:t>a</w:t>
      </w:r>
      <w:r w:rsidRPr="00E16B80">
        <w:t xml:space="preserve"> ahhoz, hogy két-három havonta </w:t>
      </w:r>
      <w:r w:rsidR="00E1381A" w:rsidRPr="00E16B80">
        <w:t>„letegy</w:t>
      </w:r>
      <w:r w:rsidR="00CD743B">
        <w:t>en</w:t>
      </w:r>
      <w:r w:rsidR="00E1381A" w:rsidRPr="00E16B80">
        <w:t xml:space="preserve"> az asztalra”</w:t>
      </w:r>
      <w:r w:rsidRPr="00E16B80">
        <w:t xml:space="preserve"> </w:t>
      </w:r>
      <w:r w:rsidR="00E1381A" w:rsidRPr="00E16B80">
        <w:t>egy-egy</w:t>
      </w:r>
      <w:r w:rsidRPr="00E16B80">
        <w:t xml:space="preserve"> </w:t>
      </w:r>
      <w:r w:rsidR="00E1381A" w:rsidRPr="00E16B80">
        <w:t>T</w:t>
      </w:r>
      <w:r w:rsidRPr="00E16B80">
        <w:t xml:space="preserve">öredéket. Az időm nagyon </w:t>
      </w:r>
      <w:r w:rsidRPr="00E16B80">
        <w:rPr>
          <w:i/>
          <w:iCs/>
        </w:rPr>
        <w:t>korlátozott</w:t>
      </w:r>
      <w:r w:rsidRPr="00E16B80">
        <w:t>, de megteszem, amit tudok.</w:t>
      </w:r>
      <w:r w:rsidR="0001646D" w:rsidRPr="00E16B80">
        <w:t xml:space="preserve"> </w:t>
      </w:r>
      <w:r w:rsidR="00C22007" w:rsidRPr="00E16B80">
        <w:t>De</w:t>
      </w:r>
      <w:r w:rsidR="0001646D" w:rsidRPr="00E16B80">
        <w:t xml:space="preserve"> ezen túl semmit sem ígérhetek. Hallgatnom kell a </w:t>
      </w:r>
      <w:r w:rsidR="0001646D" w:rsidRPr="00E16B80">
        <w:rPr>
          <w:i/>
          <w:iCs/>
        </w:rPr>
        <w:t>Dyan</w:t>
      </w:r>
      <w:r w:rsidR="0001646D" w:rsidRPr="00E16B80">
        <w:t xml:space="preserve"> </w:t>
      </w:r>
      <w:r w:rsidR="0001646D" w:rsidRPr="00E16B80">
        <w:rPr>
          <w:i/>
          <w:iCs/>
        </w:rPr>
        <w:t>Chohan</w:t>
      </w:r>
      <w:r w:rsidR="00B36803" w:rsidRPr="00E16B80">
        <w:t>-</w:t>
      </w:r>
      <w:r w:rsidR="0001646D" w:rsidRPr="00E16B80">
        <w:t xml:space="preserve">okkal kapcsolatban, és nem oszthatom meg </w:t>
      </w:r>
      <w:r w:rsidR="00EC10FE" w:rsidRPr="00E16B80">
        <w:t>önökkel</w:t>
      </w:r>
      <w:r w:rsidR="0001646D" w:rsidRPr="00E16B80">
        <w:t xml:space="preserve"> a hetedik kör</w:t>
      </w:r>
      <w:r w:rsidR="00EC10FE" w:rsidRPr="00E16B80">
        <w:rPr>
          <w:rStyle w:val="Lbjegyzet-hivatkozs"/>
        </w:rPr>
        <w:footnoteReference w:id="128"/>
      </w:r>
      <w:r w:rsidR="0001646D" w:rsidRPr="00E16B80">
        <w:t xml:space="preserve"> embereivel kapcsolatos titkokat sem. Az ember</w:t>
      </w:r>
      <w:r w:rsidR="00C22007" w:rsidRPr="00E16B80">
        <w:t>i</w:t>
      </w:r>
      <w:r w:rsidR="0001646D" w:rsidRPr="00E16B80">
        <w:t xml:space="preserve"> lét </w:t>
      </w:r>
      <w:r w:rsidR="00C22007" w:rsidRPr="00E16B80">
        <w:t xml:space="preserve">ezen a bolygón elérendő </w:t>
      </w:r>
      <w:r w:rsidR="0001646D" w:rsidRPr="00E16B80">
        <w:t>magasabb f</w:t>
      </w:r>
      <w:r w:rsidR="00C22007" w:rsidRPr="00E16B80">
        <w:t>okainak</w:t>
      </w:r>
      <w:r w:rsidR="0001646D" w:rsidRPr="00E16B80">
        <w:t xml:space="preserve"> </w:t>
      </w:r>
      <w:r w:rsidR="00C22007" w:rsidRPr="00E16B80">
        <w:t>megértéséhez</w:t>
      </w:r>
      <w:r w:rsidR="0001646D" w:rsidRPr="00E16B80">
        <w:t xml:space="preserve"> nem </w:t>
      </w:r>
      <w:r w:rsidR="00C22007" w:rsidRPr="00E16B80">
        <w:t>lehet</w:t>
      </w:r>
      <w:r w:rsidR="0001646D" w:rsidRPr="00E16B80">
        <w:t xml:space="preserve"> pusztán tudás megszerzésével</w:t>
      </w:r>
      <w:r w:rsidR="00C22007" w:rsidRPr="00E16B80">
        <w:t xml:space="preserve"> eljutni</w:t>
      </w:r>
      <w:r w:rsidR="0001646D" w:rsidRPr="00E16B80">
        <w:t xml:space="preserve">. </w:t>
      </w:r>
      <w:r w:rsidR="00C22007" w:rsidRPr="00E16B80">
        <w:t>Kötetnyi, a legtökéletesebben felépített információhalmaz</w:t>
      </w:r>
      <w:r w:rsidR="0001646D" w:rsidRPr="00E16B80">
        <w:t xml:space="preserve"> sem </w:t>
      </w:r>
      <w:r w:rsidR="00C22007" w:rsidRPr="00E16B80">
        <w:t>értetheti meg</w:t>
      </w:r>
      <w:r w:rsidR="0001646D" w:rsidRPr="00E16B80">
        <w:t xml:space="preserve"> az ember</w:t>
      </w:r>
      <w:r w:rsidR="00C22007" w:rsidRPr="00E16B80">
        <w:t>rel</w:t>
      </w:r>
      <w:r w:rsidR="0001646D" w:rsidRPr="00E16B80">
        <w:t xml:space="preserve"> </w:t>
      </w:r>
      <w:r w:rsidR="00C22007" w:rsidRPr="00E16B80">
        <w:t>az</w:t>
      </w:r>
      <w:r w:rsidR="0001646D" w:rsidRPr="00E16B80">
        <w:t xml:space="preserve"> életet a magasabb régiókban. A spirituális </w:t>
      </w:r>
      <w:r w:rsidR="00C22007" w:rsidRPr="00E16B80">
        <w:t>igazságokat</w:t>
      </w:r>
      <w:r w:rsidR="0001646D" w:rsidRPr="00E16B80">
        <w:t xml:space="preserve"> személyes tapasztalat és </w:t>
      </w:r>
      <w:r w:rsidR="00C22007" w:rsidRPr="00E16B80">
        <w:t>közvetlen</w:t>
      </w:r>
      <w:r w:rsidR="0001646D" w:rsidRPr="00E16B80">
        <w:t xml:space="preserve"> megfigyelés útján kell megismerni, mert ahogy Tyndall fogalmaz: "a </w:t>
      </w:r>
      <w:r w:rsidR="00C22007" w:rsidRPr="00E16B80">
        <w:t xml:space="preserve">tények </w:t>
      </w:r>
      <w:r w:rsidR="0001646D" w:rsidRPr="00E16B80">
        <w:t xml:space="preserve">közvetlen </w:t>
      </w:r>
      <w:r w:rsidR="00C22007" w:rsidRPr="00E16B80">
        <w:t>megfigyelése</w:t>
      </w:r>
      <w:r w:rsidR="0001646D" w:rsidRPr="00E16B80">
        <w:t xml:space="preserve"> létfontosságú, </w:t>
      </w:r>
      <w:r w:rsidR="00C22007" w:rsidRPr="00E16B80">
        <w:t xml:space="preserve">mert </w:t>
      </w:r>
      <w:r w:rsidR="0001646D" w:rsidRPr="00E16B80">
        <w:t xml:space="preserve">amikor szavakba </w:t>
      </w:r>
      <w:r w:rsidR="00C22007" w:rsidRPr="00E16B80">
        <w:t>öntjük őket</w:t>
      </w:r>
      <w:r w:rsidR="0001646D" w:rsidRPr="00E16B80">
        <w:t xml:space="preserve">, </w:t>
      </w:r>
      <w:r w:rsidR="00C22007" w:rsidRPr="00E16B80">
        <w:t xml:space="preserve">lényeg fele </w:t>
      </w:r>
      <w:r w:rsidR="00E974C2" w:rsidRPr="00E16B80">
        <w:t>odavész</w:t>
      </w:r>
      <w:r w:rsidR="0001646D" w:rsidRPr="00E16B80">
        <w:t xml:space="preserve">." És mivel </w:t>
      </w:r>
      <w:r w:rsidR="002B3AFE" w:rsidRPr="00E16B80">
        <w:t xml:space="preserve">ön </w:t>
      </w:r>
      <w:r w:rsidR="0001646D" w:rsidRPr="00E16B80">
        <w:t>felismer</w:t>
      </w:r>
      <w:r w:rsidR="00E974C2" w:rsidRPr="00E16B80">
        <w:t>te</w:t>
      </w:r>
      <w:r w:rsidR="0001646D" w:rsidRPr="00E16B80">
        <w:t xml:space="preserve"> a személyes megfigyelés </w:t>
      </w:r>
      <w:r w:rsidR="00E974C2" w:rsidRPr="00E16B80">
        <w:t xml:space="preserve">fontosságának </w:t>
      </w:r>
      <w:r w:rsidR="0001646D" w:rsidRPr="00E16B80">
        <w:t>e nagyszerű elvét, és nem késleked</w:t>
      </w:r>
      <w:r w:rsidR="00E974C2" w:rsidRPr="00E16B80">
        <w:t>ett</w:t>
      </w:r>
      <w:r w:rsidR="0001646D" w:rsidRPr="00E16B80">
        <w:t xml:space="preserve"> a gyakorlatba </w:t>
      </w:r>
      <w:r w:rsidR="00E974C2" w:rsidRPr="00E16B80">
        <w:t>át</w:t>
      </w:r>
      <w:r w:rsidR="0001646D" w:rsidRPr="00E16B80">
        <w:t>ültetni, amit hasznos információk formájában megszerez</w:t>
      </w:r>
      <w:r w:rsidR="00E974C2" w:rsidRPr="00E16B80">
        <w:t>ett</w:t>
      </w:r>
      <w:r w:rsidR="0001646D" w:rsidRPr="00E16B80">
        <w:t xml:space="preserve">, talán ez az oka annak, hogy az eddig kérlelhetetlen </w:t>
      </w:r>
      <w:r w:rsidR="0001646D" w:rsidRPr="00E16B80">
        <w:rPr>
          <w:i/>
          <w:iCs/>
        </w:rPr>
        <w:t>Chohan</w:t>
      </w:r>
      <w:r w:rsidR="0001646D" w:rsidRPr="00E16B80">
        <w:t xml:space="preserve">, </w:t>
      </w:r>
      <w:r w:rsidR="00CD743B">
        <w:t xml:space="preserve">az én </w:t>
      </w:r>
      <w:r w:rsidR="0001646D" w:rsidRPr="00E16B80">
        <w:t xml:space="preserve">Mesterem, végre megengedte nekem, hogy időm egy részét bizonyos mértékben az </w:t>
      </w:r>
      <w:r w:rsidR="00E974C2" w:rsidRPr="00E16B80">
        <w:rPr>
          <w:i/>
          <w:iCs/>
        </w:rPr>
        <w:t>Eclectic</w:t>
      </w:r>
      <w:r w:rsidR="00E974C2" w:rsidRPr="00E16B80">
        <w:rPr>
          <w:rStyle w:val="Lbjegyzet-hivatkozs"/>
          <w:i/>
          <w:iCs/>
        </w:rPr>
        <w:footnoteReference w:id="129"/>
      </w:r>
      <w:r w:rsidR="00E974C2" w:rsidRPr="00E16B80">
        <w:t>-nek</w:t>
      </w:r>
      <w:r w:rsidR="0001646D" w:rsidRPr="00E16B80">
        <w:t xml:space="preserve"> szenteljem. De én csak </w:t>
      </w:r>
      <w:r w:rsidR="0001646D" w:rsidRPr="00E16B80">
        <w:rPr>
          <w:i/>
          <w:iCs/>
        </w:rPr>
        <w:t>egy</w:t>
      </w:r>
      <w:r w:rsidR="0001646D" w:rsidRPr="00E16B80">
        <w:t xml:space="preserve"> vagyok, </w:t>
      </w:r>
      <w:r w:rsidR="00DF7C18" w:rsidRPr="00E16B80">
        <w:t>önök pedig</w:t>
      </w:r>
      <w:r w:rsidR="0001646D" w:rsidRPr="00E16B80">
        <w:t xml:space="preserve"> sokan va</w:t>
      </w:r>
      <w:r w:rsidR="00DF7C18" w:rsidRPr="00E16B80">
        <w:t>nnak</w:t>
      </w:r>
      <w:r w:rsidR="0001646D" w:rsidRPr="00E16B80">
        <w:t>, és a Testvér</w:t>
      </w:r>
      <w:r w:rsidR="00DF7C18" w:rsidRPr="00E16B80">
        <w:t>iségbeli társaim</w:t>
      </w:r>
      <w:r w:rsidR="0001646D" w:rsidRPr="00E16B80">
        <w:t xml:space="preserve"> közül </w:t>
      </w:r>
      <w:r w:rsidR="00DF7C18" w:rsidRPr="00E16B80">
        <w:t>M</w:t>
      </w:r>
      <w:r w:rsidR="002B3AFE" w:rsidRPr="00E16B80">
        <w:rPr>
          <w:rStyle w:val="Lbjegyzet-hivatkozs"/>
        </w:rPr>
        <w:footnoteReference w:id="130"/>
      </w:r>
      <w:r w:rsidR="00DF7C18" w:rsidRPr="00E16B80">
        <w:t xml:space="preserve">. kivételével </w:t>
      </w:r>
      <w:r w:rsidR="0001646D" w:rsidRPr="00E16B80">
        <w:t>senki sem fog segíteni nekem ebben a munkában, még a mi félig európai görög testvérünk</w:t>
      </w:r>
      <w:r w:rsidR="00DF7C18" w:rsidRPr="00E16B80">
        <w:rPr>
          <w:rStyle w:val="Lbjegyzet-hivatkozs"/>
        </w:rPr>
        <w:footnoteReference w:id="131"/>
      </w:r>
      <w:r w:rsidR="0001646D" w:rsidRPr="00E16B80">
        <w:t xml:space="preserve"> sem, aki néhány nappal ezelőtt megjegyezte, hogy amikor "a </w:t>
      </w:r>
      <w:r w:rsidR="00D5240D" w:rsidRPr="00E16B80">
        <w:t>Dombon</w:t>
      </w:r>
      <w:r w:rsidR="00D81740" w:rsidRPr="00E16B80">
        <w:rPr>
          <w:rStyle w:val="Lbjegyzet-hivatkozs"/>
        </w:rPr>
        <w:footnoteReference w:id="132"/>
      </w:r>
      <w:r w:rsidR="0001646D" w:rsidRPr="00E16B80">
        <w:t xml:space="preserve"> élő </w:t>
      </w:r>
      <w:r w:rsidR="00D5240D" w:rsidRPr="00E16B80">
        <w:rPr>
          <w:i/>
          <w:iCs/>
        </w:rPr>
        <w:t>Eclectic</w:t>
      </w:r>
      <w:r w:rsidR="00D5240D" w:rsidRPr="00E16B80">
        <w:t>-usok</w:t>
      </w:r>
      <w:r w:rsidR="0001646D" w:rsidRPr="00E16B80">
        <w:t xml:space="preserve"> mindegyike </w:t>
      </w:r>
      <w:r w:rsidR="00D5240D" w:rsidRPr="00E16B80">
        <w:rPr>
          <w:i/>
          <w:iCs/>
        </w:rPr>
        <w:t>zetetic</w:t>
      </w:r>
      <w:r w:rsidR="00D5240D" w:rsidRPr="00E16B80">
        <w:rPr>
          <w:rStyle w:val="Lbjegyzet-hivatkozs"/>
          <w:i/>
          <w:iCs/>
        </w:rPr>
        <w:footnoteReference w:id="133"/>
      </w:r>
      <w:r w:rsidR="00D5240D" w:rsidRPr="00E16B80">
        <w:t>-</w:t>
      </w:r>
      <w:r w:rsidR="001D0F3F" w:rsidRPr="00E16B80">
        <w:t>ussá</w:t>
      </w:r>
      <w:r w:rsidR="0001646D" w:rsidRPr="00E16B80">
        <w:t xml:space="preserve"> válik, majd meglátja, mit tehet értük". És ahogy tudj</w:t>
      </w:r>
      <w:r w:rsidR="00CB6133" w:rsidRPr="00E16B80">
        <w:t>a is</w:t>
      </w:r>
      <w:r w:rsidR="0001646D" w:rsidRPr="00E16B80">
        <w:t>, erre nagyon kevés remény van. Az emberek addig keresik a tudást, amíg halálra nem fáradnak, de még ők sem érzik magukat túl türelmetlennek</w:t>
      </w:r>
      <w:r w:rsidR="001274F0" w:rsidRPr="00E16B80">
        <w:t xml:space="preserve"> ahhoz</w:t>
      </w:r>
      <w:r w:rsidR="0001646D" w:rsidRPr="00E16B80">
        <w:t>, hogy segítsenek felebarátaiknak a tudásukkal; e</w:t>
      </w:r>
      <w:r w:rsidR="001274F0" w:rsidRPr="00E16B80">
        <w:t>zért végül</w:t>
      </w:r>
      <w:r w:rsidR="0001646D" w:rsidRPr="00E16B80">
        <w:t xml:space="preserve"> </w:t>
      </w:r>
      <w:r w:rsidR="001274F0" w:rsidRPr="00E16B80">
        <w:t>elhidegülés</w:t>
      </w:r>
      <w:r w:rsidR="0001646D" w:rsidRPr="00E16B80">
        <w:t xml:space="preserve">, kölcsönös közöny </w:t>
      </w:r>
      <w:r w:rsidR="001274F0" w:rsidRPr="00E16B80">
        <w:t>lesz az eredmény</w:t>
      </w:r>
      <w:r w:rsidR="0001646D" w:rsidRPr="00E16B80">
        <w:t xml:space="preserve">, ami </w:t>
      </w:r>
      <w:r w:rsidR="001274F0" w:rsidRPr="00E16B80">
        <w:t>miatt az</w:t>
      </w:r>
      <w:r w:rsidR="0001646D" w:rsidRPr="00E16B80">
        <w:t xml:space="preserve">, </w:t>
      </w:r>
      <w:r w:rsidR="0001646D" w:rsidRPr="00E16B80">
        <w:rPr>
          <w:i/>
          <w:iCs/>
        </w:rPr>
        <w:t>aki tud</w:t>
      </w:r>
      <w:r w:rsidR="0001646D" w:rsidRPr="00E16B80">
        <w:t xml:space="preserve">, </w:t>
      </w:r>
      <w:r w:rsidR="001274F0" w:rsidRPr="00E16B80">
        <w:t>szembe kerül saját ideáljaival</w:t>
      </w:r>
      <w:r w:rsidR="0001646D" w:rsidRPr="00E16B80">
        <w:t xml:space="preserve"> és </w:t>
      </w:r>
      <w:r w:rsidR="001274F0" w:rsidRPr="00E16B80">
        <w:t>ellentétbe</w:t>
      </w:r>
      <w:r w:rsidR="0001646D" w:rsidRPr="00E16B80">
        <w:t xml:space="preserve"> a környezetével. A mi szempontunkból nézve a </w:t>
      </w:r>
      <w:r w:rsidR="001274F0" w:rsidRPr="00E16B80">
        <w:t>baj</w:t>
      </w:r>
      <w:r w:rsidR="0001646D" w:rsidRPr="00E16B80">
        <w:t xml:space="preserve"> sokkal </w:t>
      </w:r>
      <w:r w:rsidR="001274F0" w:rsidRPr="00E16B80">
        <w:t>súlyosabb</w:t>
      </w:r>
      <w:r w:rsidR="0001646D" w:rsidRPr="00E16B80">
        <w:t xml:space="preserve"> az ember spirituális, mint anyagi oldalán</w:t>
      </w:r>
      <w:r w:rsidR="00CB6133" w:rsidRPr="00E16B80">
        <w:t>:</w:t>
      </w:r>
      <w:r w:rsidR="0001646D" w:rsidRPr="00E16B80">
        <w:t xml:space="preserve"> </w:t>
      </w:r>
      <w:r w:rsidR="00CB6133" w:rsidRPr="00E16B80">
        <w:t>ezért</w:t>
      </w:r>
      <w:r w:rsidR="0001646D" w:rsidRPr="00E16B80">
        <w:t xml:space="preserve"> </w:t>
      </w:r>
      <w:r w:rsidR="003E38C4" w:rsidRPr="00E16B80">
        <w:t xml:space="preserve">fogadják </w:t>
      </w:r>
      <w:r w:rsidR="0001646D" w:rsidRPr="00E16B80">
        <w:t>őszint</w:t>
      </w:r>
      <w:r w:rsidR="003E38C4" w:rsidRPr="00E16B80">
        <w:t>e</w:t>
      </w:r>
      <w:r w:rsidR="0001646D" w:rsidRPr="00E16B80">
        <w:t xml:space="preserve"> </w:t>
      </w:r>
      <w:r w:rsidR="003E38C4" w:rsidRPr="00E16B80">
        <w:t>elismerésem</w:t>
      </w:r>
      <w:r w:rsidR="0001646D" w:rsidRPr="00E16B80">
        <w:t>, és szeretném felhívni a figyelm</w:t>
      </w:r>
      <w:r w:rsidR="00252BED" w:rsidRPr="00E16B80">
        <w:t>ü</w:t>
      </w:r>
      <w:r w:rsidR="0001646D" w:rsidRPr="00E16B80">
        <w:t xml:space="preserve">ket egy olyan </w:t>
      </w:r>
      <w:r w:rsidR="00252BED" w:rsidRPr="00E16B80">
        <w:t>módszerre</w:t>
      </w:r>
      <w:r w:rsidR="0001646D" w:rsidRPr="00E16B80">
        <w:t>, amely segíti a valódi fejlődést és szélesebb körű eredményeket ér</w:t>
      </w:r>
      <w:r w:rsidR="003E38C4" w:rsidRPr="00E16B80">
        <w:t>het</w:t>
      </w:r>
      <w:r w:rsidR="0001646D" w:rsidRPr="00E16B80">
        <w:t xml:space="preserve"> el</w:t>
      </w:r>
      <w:r w:rsidR="00252BED" w:rsidRPr="00E16B80">
        <w:t xml:space="preserve"> –</w:t>
      </w:r>
      <w:r w:rsidR="0001646D" w:rsidRPr="00E16B80">
        <w:t xml:space="preserve"> az</w:t>
      </w:r>
      <w:r w:rsidR="00252BED" w:rsidRPr="00E16B80">
        <w:t xml:space="preserve"> </w:t>
      </w:r>
      <w:r w:rsidR="0001646D" w:rsidRPr="00E16B80">
        <w:t xml:space="preserve">által, hogy </w:t>
      </w:r>
      <w:r w:rsidR="003E38C4" w:rsidRPr="00E16B80">
        <w:t xml:space="preserve">a </w:t>
      </w:r>
      <w:r w:rsidR="0001646D" w:rsidRPr="00E16B80">
        <w:t>tudás</w:t>
      </w:r>
      <w:r w:rsidR="00252BED" w:rsidRPr="00E16B80">
        <w:t>uk</w:t>
      </w:r>
      <w:r w:rsidR="0001646D" w:rsidRPr="00E16B80">
        <w:t xml:space="preserve">at cikkek és </w:t>
      </w:r>
      <w:r w:rsidR="00252BED" w:rsidRPr="00E16B80">
        <w:t>értekezések</w:t>
      </w:r>
      <w:r w:rsidR="0001646D" w:rsidRPr="00E16B80">
        <w:t xml:space="preserve"> formájában </w:t>
      </w:r>
      <w:r w:rsidR="00252BED" w:rsidRPr="00E16B80">
        <w:t>tartósan hozzáférhető</w:t>
      </w:r>
      <w:r w:rsidR="0001646D" w:rsidRPr="00E16B80">
        <w:t xml:space="preserve"> tanítás</w:t>
      </w:r>
      <w:r w:rsidR="00252BED" w:rsidRPr="00E16B80">
        <w:t>okként közlik</w:t>
      </w:r>
      <w:r w:rsidR="0001646D" w:rsidRPr="00E16B80">
        <w:t>.</w:t>
      </w:r>
    </w:p>
    <w:p w14:paraId="28F988EA" w14:textId="70EA792C" w:rsidR="00C13A00" w:rsidRPr="00E16B80" w:rsidRDefault="00C13A00" w:rsidP="00821EF3">
      <w:r w:rsidRPr="00E16B80">
        <w:t>De feltételezett cél</w:t>
      </w:r>
      <w:r w:rsidR="004F1F64" w:rsidRPr="00E16B80">
        <w:t>ja</w:t>
      </w:r>
      <w:r w:rsidRPr="00E16B80">
        <w:t xml:space="preserve"> elérése, nevezetesen okkult tanításunk rendkívül nehezen felfogható és elsőre érthetetlen elméleteinek tisztább megértése érdekében soha ne engedje meg, hogy elméje zaklatott állapo</w:t>
      </w:r>
      <w:r w:rsidR="004F1F64" w:rsidRPr="00E16B80">
        <w:t>t</w:t>
      </w:r>
      <w:r w:rsidRPr="00E16B80">
        <w:t>ba</w:t>
      </w:r>
      <w:r w:rsidR="00795578" w:rsidRPr="00E16B80">
        <w:t xml:space="preserve"> kerüljön </w:t>
      </w:r>
      <w:r w:rsidRPr="00E16B80">
        <w:t>irodalmi munká</w:t>
      </w:r>
      <w:r w:rsidR="004F1F64" w:rsidRPr="00E16B80">
        <w:t>ja</w:t>
      </w:r>
      <w:r w:rsidRPr="00E16B80">
        <w:t xml:space="preserve"> órái alatt, vagy mielőtt munkához látna. A </w:t>
      </w:r>
      <w:r w:rsidR="004F1F64" w:rsidRPr="00E16B80">
        <w:t xml:space="preserve">békés </w:t>
      </w:r>
      <w:r w:rsidRPr="00E16B80">
        <w:t xml:space="preserve">elme </w:t>
      </w:r>
      <w:r w:rsidR="004F1F64" w:rsidRPr="00E16B80">
        <w:t xml:space="preserve">nyugodt </w:t>
      </w:r>
      <w:r w:rsidRPr="00E16B80">
        <w:t xml:space="preserve">és </w:t>
      </w:r>
      <w:r w:rsidR="004F1F64" w:rsidRPr="00E16B80">
        <w:t>csendes</w:t>
      </w:r>
      <w:r w:rsidRPr="00E16B80">
        <w:t xml:space="preserve"> felszínén jelennek meg a láthatatlanból </w:t>
      </w:r>
      <w:r w:rsidR="004F1F64" w:rsidRPr="00E16B80">
        <w:t>beszűrődő</w:t>
      </w:r>
      <w:r w:rsidRPr="00E16B80">
        <w:t xml:space="preserve"> </w:t>
      </w:r>
      <w:r w:rsidRPr="00E16B80">
        <w:lastRenderedPageBreak/>
        <w:t>látomások a látható világ</w:t>
      </w:r>
      <w:r w:rsidR="004F1F64" w:rsidRPr="00E16B80">
        <w:t>á</w:t>
      </w:r>
      <w:r w:rsidRPr="00E16B80">
        <w:t xml:space="preserve">ban. Különben hiába </w:t>
      </w:r>
      <w:r w:rsidR="00B3502D" w:rsidRPr="00E16B80">
        <w:t xml:space="preserve">is </w:t>
      </w:r>
      <w:r w:rsidR="00795578" w:rsidRPr="00E16B80">
        <w:t>várná</w:t>
      </w:r>
      <w:r w:rsidRPr="00E16B80">
        <w:t xml:space="preserve"> azokat a látomásokat, azokat a hirtelen </w:t>
      </w:r>
      <w:r w:rsidR="00B3502D" w:rsidRPr="00E16B80">
        <w:t>fel</w:t>
      </w:r>
      <w:r w:rsidRPr="00E16B80">
        <w:t xml:space="preserve">villanásokat, amelyek már oly sok </w:t>
      </w:r>
      <w:r w:rsidR="00B3502D" w:rsidRPr="00E16B80">
        <w:t>kisebb</w:t>
      </w:r>
      <w:r w:rsidRPr="00E16B80">
        <w:t xml:space="preserve"> problém</w:t>
      </w:r>
      <w:r w:rsidR="00B3502D" w:rsidRPr="00E16B80">
        <w:t>a megoldásában</w:t>
      </w:r>
      <w:r w:rsidRPr="00E16B80">
        <w:t xml:space="preserve"> </w:t>
      </w:r>
      <w:r w:rsidR="00B3502D" w:rsidRPr="00E16B80">
        <w:t>segítettek</w:t>
      </w:r>
      <w:r w:rsidRPr="00E16B80">
        <w:t xml:space="preserve">, és amelyek egyedül </w:t>
      </w:r>
      <w:r w:rsidR="00B3502D" w:rsidRPr="00E16B80">
        <w:t>tárhatják</w:t>
      </w:r>
      <w:r w:rsidRPr="00E16B80">
        <w:t xml:space="preserve"> az igazságot a lélek szeme elé. </w:t>
      </w:r>
      <w:r w:rsidR="00B3502D" w:rsidRPr="00E16B80">
        <w:t xml:space="preserve">Különös </w:t>
      </w:r>
      <w:r w:rsidRPr="00E16B80">
        <w:t xml:space="preserve">gonddal kell óvnunk </w:t>
      </w:r>
      <w:r w:rsidR="00B3502D" w:rsidRPr="00E16B80">
        <w:t>elménk síkját</w:t>
      </w:r>
      <w:r w:rsidRPr="00E16B80">
        <w:t xml:space="preserve"> minden káros </w:t>
      </w:r>
      <w:r w:rsidR="00B3502D" w:rsidRPr="00E16B80">
        <w:t>be</w:t>
      </w:r>
      <w:r w:rsidRPr="00E16B80">
        <w:t>hatástól, am</w:t>
      </w:r>
      <w:r w:rsidR="00795578" w:rsidRPr="00E16B80">
        <w:t>elyekből</w:t>
      </w:r>
      <w:r w:rsidR="00B3502D" w:rsidRPr="00E16B80">
        <w:t xml:space="preserve"> naponta oly sokkal </w:t>
      </w:r>
      <w:r w:rsidR="00795578" w:rsidRPr="00E16B80">
        <w:t>szembesülünk</w:t>
      </w:r>
      <w:r w:rsidRPr="00E16B80">
        <w:t xml:space="preserve"> földi életünk során.</w:t>
      </w:r>
      <w:r w:rsidR="0068693F" w:rsidRPr="00E16B80">
        <w:t xml:space="preserve"> </w:t>
      </w:r>
    </w:p>
    <w:p w14:paraId="64E2742A" w14:textId="52690C09" w:rsidR="0068693F" w:rsidRPr="00E16B80" w:rsidRDefault="0068693F" w:rsidP="00821EF3">
      <w:pPr>
        <w:rPr>
          <w:i/>
          <w:iCs/>
        </w:rPr>
      </w:pPr>
      <w:r w:rsidRPr="00E16B80">
        <w:t>Sok kérdést tesz fel nekem az eddigi leveleiben, de csak néhányra tudok válaszolni. Eglintonnal</w:t>
      </w:r>
      <w:r w:rsidR="00AE2A92" w:rsidRPr="00E16B80">
        <w:rPr>
          <w:rStyle w:val="Lbjegyzet-hivatkozs"/>
        </w:rPr>
        <w:footnoteReference w:id="134"/>
      </w:r>
      <w:r w:rsidRPr="00E16B80">
        <w:t xml:space="preserve"> kapcsolatban arra kérem, </w:t>
      </w:r>
      <w:r w:rsidR="003E7390" w:rsidRPr="00E16B80">
        <w:t>várjon a későbbi</w:t>
      </w:r>
      <w:r w:rsidRPr="00E16B80">
        <w:t xml:space="preserve"> fejlemények</w:t>
      </w:r>
      <w:r w:rsidR="003E7390" w:rsidRPr="00E16B80">
        <w:t>re</w:t>
      </w:r>
      <w:r w:rsidRPr="00E16B80">
        <w:t xml:space="preserve">. Ami az ön kedves hitvesét illeti, a kérdés komolyabb, és nem vállalhatom a felelősséget, hogy olyan </w:t>
      </w:r>
      <w:r w:rsidRPr="00E16B80">
        <w:rPr>
          <w:i/>
          <w:iCs/>
        </w:rPr>
        <w:t>hirtelen</w:t>
      </w:r>
      <w:r w:rsidRPr="00E16B80">
        <w:t xml:space="preserve"> megváltoztassam az étrendjét, ahogyan ön javasolja. A hús</w:t>
      </w:r>
      <w:r w:rsidR="003E7390" w:rsidRPr="00E16B80">
        <w:t>ételről</w:t>
      </w:r>
      <w:r w:rsidRPr="00E16B80">
        <w:t xml:space="preserve"> bármikor lemondhat, mivel az soha nem árthat; ami az alkoholt illeti, amellyel H. asszony régóta terheli szervezetét, ön is jól tudja, milyen végzetes következményekkel járhat egy legyengült szervezetnél, ha az utóbbit hirtelen megfosztják az alkohol élénkítő hatásától. Fizikai léte nem egy valós élet, amelyet az életerő tartaléka támogat, hanem egy hamis létezés, amelyet az alkohol szelleme táplál, bármilyen kicsi is legyen a mennyisége. Míg egy erős szervezet felépülhet a javasolt változás első sokkja után, valószínű, hogy asszonya állapota rosszabbra fordulna. Ugyanígy </w:t>
      </w:r>
      <w:r w:rsidR="00E13B04" w:rsidRPr="00E16B80">
        <w:t>járna</w:t>
      </w:r>
      <w:r w:rsidRPr="00E16B80">
        <w:t xml:space="preserve">, ha az ópium vagy az arzén lenne a fő tápláléka. </w:t>
      </w:r>
      <w:r w:rsidR="00E13B04" w:rsidRPr="00E16B80">
        <w:t>Ismét csak nem ígérhetek semmit, de minden tőlem telhetőt megteszek ez irányban.</w:t>
      </w:r>
      <w:r w:rsidRPr="00E16B80">
        <w:t xml:space="preserve"> „</w:t>
      </w:r>
      <w:r w:rsidR="00E13B04" w:rsidRPr="00E16B80">
        <w:t>Társalogni önnel, és tanítani az asztrális fényen át?”</w:t>
      </w:r>
      <w:r w:rsidRPr="00E16B80">
        <w:t xml:space="preserve"> A hallás ilyen</w:t>
      </w:r>
      <w:r w:rsidR="00E13B04" w:rsidRPr="00E16B80">
        <w:t xml:space="preserve"> jellegű</w:t>
      </w:r>
      <w:r w:rsidRPr="00E16B80">
        <w:t xml:space="preserve"> fejlesztése</w:t>
      </w:r>
      <w:r w:rsidR="00F43992" w:rsidRPr="00E16B80">
        <w:t>,</w:t>
      </w:r>
      <w:r w:rsidRPr="00E16B80">
        <w:t xml:space="preserve"> ahogy </w:t>
      </w:r>
      <w:r w:rsidR="00E13B04" w:rsidRPr="00E16B80">
        <w:t>ön</w:t>
      </w:r>
      <w:r w:rsidRPr="00E16B80">
        <w:t xml:space="preserve"> nevez</w:t>
      </w:r>
      <w:r w:rsidR="00E13B04" w:rsidRPr="00E16B80">
        <w:t>i</w:t>
      </w:r>
      <w:r w:rsidRPr="00E16B80">
        <w:t xml:space="preserve"> – </w:t>
      </w:r>
      <w:r w:rsidR="00E13B04" w:rsidRPr="00E16B80">
        <w:t xml:space="preserve">valójában </w:t>
      </w:r>
      <w:r w:rsidRPr="00E16B80">
        <w:t xml:space="preserve">az okkult hangok </w:t>
      </w:r>
      <w:r w:rsidR="00E13B04" w:rsidRPr="00E16B80">
        <w:t>érzékelésének</w:t>
      </w:r>
      <w:r w:rsidRPr="00E16B80">
        <w:t xml:space="preserve"> </w:t>
      </w:r>
      <w:r w:rsidR="00E13B04" w:rsidRPr="00E16B80">
        <w:rPr>
          <w:i/>
          <w:iCs/>
        </w:rPr>
        <w:t>siddhi</w:t>
      </w:r>
      <w:r w:rsidR="003D5839" w:rsidRPr="00E16B80">
        <w:rPr>
          <w:rStyle w:val="Lbjegyzet-hivatkozs"/>
          <w:i/>
          <w:iCs/>
        </w:rPr>
        <w:footnoteReference w:id="135"/>
      </w:r>
      <w:r w:rsidR="00E13B04" w:rsidRPr="00E16B80">
        <w:t>-</w:t>
      </w:r>
      <w:r w:rsidRPr="00E16B80">
        <w:t>je</w:t>
      </w:r>
      <w:r w:rsidR="00E13B04" w:rsidRPr="00E16B80">
        <w:t xml:space="preserve"> -,</w:t>
      </w:r>
      <w:r w:rsidRPr="00E16B80">
        <w:t xml:space="preserve"> egyáltalán nem lenne olyan könnyű dolog, mint képze</w:t>
      </w:r>
      <w:r w:rsidR="00E13B04" w:rsidRPr="00E16B80">
        <w:t>li</w:t>
      </w:r>
      <w:r w:rsidRPr="00E16B80">
        <w:t xml:space="preserve">. Soha </w:t>
      </w:r>
      <w:r w:rsidR="00E13B04" w:rsidRPr="00E16B80">
        <w:t xml:space="preserve">egyikünkkel </w:t>
      </w:r>
      <w:r w:rsidRPr="00E16B80">
        <w:t>sem tett</w:t>
      </w:r>
      <w:r w:rsidR="00E13B04" w:rsidRPr="00E16B80">
        <w:t xml:space="preserve">ek így, </w:t>
      </w:r>
      <w:r w:rsidRPr="00E16B80">
        <w:t xml:space="preserve">mert </w:t>
      </w:r>
      <w:r w:rsidR="00E13B04" w:rsidRPr="00E16B80">
        <w:t>kőbe vésett szabály,</w:t>
      </w:r>
      <w:r w:rsidRPr="00E16B80">
        <w:t xml:space="preserve"> </w:t>
      </w:r>
      <w:r w:rsidR="00E13B04" w:rsidRPr="00E16B80">
        <w:t>hogy bármilyen képességre is tegyen szert valaki,</w:t>
      </w:r>
      <w:r w:rsidRPr="00E16B80">
        <w:t xml:space="preserve"> azt </w:t>
      </w:r>
      <w:r w:rsidR="00E13B04" w:rsidRPr="00E16B80">
        <w:rPr>
          <w:i/>
          <w:iCs/>
        </w:rPr>
        <w:t xml:space="preserve">saját </w:t>
      </w:r>
      <w:r w:rsidRPr="00E16B80">
        <w:rPr>
          <w:i/>
          <w:iCs/>
        </w:rPr>
        <w:t>magának kell megszereznie</w:t>
      </w:r>
      <w:r w:rsidRPr="00E16B80">
        <w:t xml:space="preserve">. És amikor megszerzi </w:t>
      </w:r>
      <w:r w:rsidR="003108DF" w:rsidRPr="00E16B80">
        <w:t>ezeket</w:t>
      </w:r>
      <w:r w:rsidRPr="00E16B80">
        <w:t xml:space="preserve">, és használatra készek, az erők </w:t>
      </w:r>
      <w:r w:rsidR="003108DF" w:rsidRPr="00E16B80">
        <w:t>mozdulatlanul, csendben</w:t>
      </w:r>
      <w:r w:rsidRPr="00E16B80">
        <w:t xml:space="preserve"> szunnyadnak </w:t>
      </w:r>
      <w:r w:rsidR="00F43992" w:rsidRPr="00E16B80">
        <w:t>benne</w:t>
      </w:r>
      <w:r w:rsidRPr="00E16B80">
        <w:t xml:space="preserve"> potenciál</w:t>
      </w:r>
      <w:r w:rsidR="003108DF" w:rsidRPr="00E16B80">
        <w:t>is formájukban</w:t>
      </w:r>
      <w:r w:rsidRPr="00E16B80">
        <w:t xml:space="preserve">, mint a </w:t>
      </w:r>
      <w:r w:rsidR="003108DF" w:rsidRPr="00E16B80">
        <w:t>fogas</w:t>
      </w:r>
      <w:r w:rsidRPr="00E16B80">
        <w:t>kerekek és a</w:t>
      </w:r>
      <w:r w:rsidR="003108DF" w:rsidRPr="00E16B80">
        <w:t xml:space="preserve"> rugó</w:t>
      </w:r>
      <w:r w:rsidR="003E7390" w:rsidRPr="00E16B80">
        <w:t>k</w:t>
      </w:r>
      <w:r w:rsidRPr="00E16B80">
        <w:t xml:space="preserve"> egy zenélődobozban; csak ez</w:t>
      </w:r>
      <w:r w:rsidR="00F43992" w:rsidRPr="00E16B80">
        <w:t>t követően</w:t>
      </w:r>
      <w:r w:rsidRPr="00E16B80">
        <w:t xml:space="preserve"> válik könnyűvé</w:t>
      </w:r>
      <w:r w:rsidR="00F43992" w:rsidRPr="00E16B80">
        <w:t xml:space="preserve"> </w:t>
      </w:r>
      <w:r w:rsidR="003E7390" w:rsidRPr="00E16B80">
        <w:t>számára</w:t>
      </w:r>
      <w:r w:rsidRPr="00E16B80">
        <w:t xml:space="preserve"> </w:t>
      </w:r>
      <w:r w:rsidR="003108DF" w:rsidRPr="00E16B80">
        <w:t xml:space="preserve">egy </w:t>
      </w:r>
      <w:r w:rsidR="00F43992" w:rsidRPr="00E16B80">
        <w:t xml:space="preserve">alkalmas </w:t>
      </w:r>
      <w:r w:rsidR="003108DF" w:rsidRPr="00E16B80">
        <w:t>kulccsal a szerkezet</w:t>
      </w:r>
      <w:r w:rsidRPr="00E16B80">
        <w:t xml:space="preserve"> felhúzás</w:t>
      </w:r>
      <w:r w:rsidR="003108DF" w:rsidRPr="00E16B80">
        <w:t>a</w:t>
      </w:r>
      <w:r w:rsidRPr="00E16B80">
        <w:t xml:space="preserve"> és mozgásba hozása. Természetesen most </w:t>
      </w:r>
      <w:r w:rsidR="00F43992" w:rsidRPr="00E16B80">
        <w:t xml:space="preserve">önnek </w:t>
      </w:r>
      <w:r w:rsidRPr="00E16B80">
        <w:t xml:space="preserve">több esélye van, mint </w:t>
      </w:r>
      <w:r w:rsidR="003108DF" w:rsidRPr="00E16B80">
        <w:t>húsevő</w:t>
      </w:r>
      <w:r w:rsidRPr="00E16B80">
        <w:t xml:space="preserve"> barátomnak, Sinnet</w:t>
      </w:r>
      <w:r w:rsidR="003108DF" w:rsidRPr="00E16B80">
        <w:t xml:space="preserve"> úrnak</w:t>
      </w:r>
      <w:r w:rsidRPr="00E16B80">
        <w:t xml:space="preserve">, aki még ha fel is hagyna az állatokkal való táplálkozással, akkor is vágyat érezne az ilyen táplálék iránt, olyan </w:t>
      </w:r>
      <w:r w:rsidR="003108DF" w:rsidRPr="00E16B80">
        <w:t xml:space="preserve">kényszerítő </w:t>
      </w:r>
      <w:r w:rsidRPr="00E16B80">
        <w:t xml:space="preserve">vágyat, amely felett nem tudna uralkodni, és – az akadály ebben az esetben </w:t>
      </w:r>
      <w:r w:rsidR="00F43992" w:rsidRPr="00E16B80">
        <w:t xml:space="preserve">is </w:t>
      </w:r>
      <w:r w:rsidRPr="00E16B80">
        <w:t>ugyanaz lenne. Mégis</w:t>
      </w:r>
      <w:r w:rsidR="003108DF" w:rsidRPr="00E16B80">
        <w:t>,</w:t>
      </w:r>
      <w:r w:rsidRPr="00E16B80">
        <w:t xml:space="preserve"> </w:t>
      </w:r>
      <w:r w:rsidR="003108DF" w:rsidRPr="00E16B80">
        <w:t xml:space="preserve">gyakorlatilag </w:t>
      </w:r>
      <w:r w:rsidRPr="00E16B80">
        <w:t xml:space="preserve">minden </w:t>
      </w:r>
      <w:r w:rsidR="003108DF" w:rsidRPr="00E16B80">
        <w:t xml:space="preserve">komoly </w:t>
      </w:r>
      <w:r w:rsidR="00F43992" w:rsidRPr="00E16B80">
        <w:t>elszántságra</w:t>
      </w:r>
      <w:r w:rsidR="003108DF" w:rsidRPr="00E16B80">
        <w:t xml:space="preserve"> képes</w:t>
      </w:r>
      <w:r w:rsidRPr="00E16B80">
        <w:t xml:space="preserve"> ember</w:t>
      </w:r>
      <w:r w:rsidR="003108DF" w:rsidRPr="00E16B80">
        <w:t xml:space="preserve"> számára </w:t>
      </w:r>
      <w:r w:rsidR="003108DF" w:rsidRPr="00E16B80">
        <w:rPr>
          <w:i/>
          <w:iCs/>
        </w:rPr>
        <w:t>lehetséges</w:t>
      </w:r>
      <w:r w:rsidRPr="00E16B80">
        <w:t xml:space="preserve"> </w:t>
      </w:r>
      <w:r w:rsidR="00F43992" w:rsidRPr="00E16B80">
        <w:t>szert tenni</w:t>
      </w:r>
      <w:r w:rsidRPr="00E16B80">
        <w:t xml:space="preserve"> ilyen erők</w:t>
      </w:r>
      <w:r w:rsidR="00F43992" w:rsidRPr="00E16B80">
        <w:t>re</w:t>
      </w:r>
      <w:r w:rsidRPr="00E16B80">
        <w:t xml:space="preserve">. </w:t>
      </w:r>
      <w:r w:rsidR="00F43992" w:rsidRPr="00E16B80">
        <w:t>Ehhez semmi kétség nem fér</w:t>
      </w:r>
      <w:r w:rsidRPr="00E16B80">
        <w:t xml:space="preserve">; </w:t>
      </w:r>
      <w:r w:rsidR="00F43992" w:rsidRPr="00E16B80">
        <w:t>n</w:t>
      </w:r>
      <w:r w:rsidRPr="00E16B80">
        <w:t xml:space="preserve">incs </w:t>
      </w:r>
      <w:r w:rsidR="00F43992" w:rsidRPr="00E16B80">
        <w:t>e tekintetben sem</w:t>
      </w:r>
      <w:r w:rsidRPr="00E16B80">
        <w:t xml:space="preserve"> nagyobb különbség emberek között, mint abban, </w:t>
      </w:r>
      <w:r w:rsidRPr="00E16B80">
        <w:lastRenderedPageBreak/>
        <w:t xml:space="preserve">hogy kire süt a nap, vagy </w:t>
      </w:r>
      <w:r w:rsidR="00F43992" w:rsidRPr="00E16B80">
        <w:t xml:space="preserve">hogy </w:t>
      </w:r>
      <w:r w:rsidRPr="00E16B80">
        <w:t>ki</w:t>
      </w:r>
      <w:r w:rsidR="00F43992" w:rsidRPr="00E16B80">
        <w:t xml:space="preserve"> lélegezheti be az életadó</w:t>
      </w:r>
      <w:r w:rsidRPr="00E16B80">
        <w:t xml:space="preserve"> levegő</w:t>
      </w:r>
      <w:r w:rsidR="00F43992" w:rsidRPr="00E16B80">
        <w:t>t</w:t>
      </w:r>
      <w:r w:rsidRPr="00E16B80">
        <w:t xml:space="preserve">. A természet minden ereje ott van </w:t>
      </w:r>
      <w:r w:rsidR="00F43992" w:rsidRPr="00E16B80">
        <w:t xml:space="preserve">ön </w:t>
      </w:r>
      <w:r w:rsidRPr="00E16B80">
        <w:t xml:space="preserve">előtt; </w:t>
      </w:r>
      <w:r w:rsidR="00F43992" w:rsidRPr="00E16B80">
        <w:rPr>
          <w:i/>
          <w:iCs/>
        </w:rPr>
        <w:t>szerezze meg</w:t>
      </w:r>
      <w:r w:rsidRPr="00E16B80">
        <w:rPr>
          <w:i/>
          <w:iCs/>
        </w:rPr>
        <w:t>, amit tud.</w:t>
      </w:r>
    </w:p>
    <w:p w14:paraId="7B76D970" w14:textId="00267B9A" w:rsidR="000707FF" w:rsidRPr="00E16B80" w:rsidRDefault="001F1677" w:rsidP="00821EF3">
      <w:r w:rsidRPr="00E16B80">
        <w:t>A dobozzal kapcsolatos javaslat</w:t>
      </w:r>
      <w:r w:rsidR="00326F6A" w:rsidRPr="00E16B80">
        <w:t>át</w:t>
      </w:r>
      <w:r w:rsidRPr="00E16B80">
        <w:t xml:space="preserve"> átgondolom. Kell lennie valamilyen megoldásnak, hogy megakadályozzuk a</w:t>
      </w:r>
      <w:r w:rsidR="000707FF" w:rsidRPr="00E16B80">
        <w:t xml:space="preserve"> doboz feltöltését követően az</w:t>
      </w:r>
      <w:r w:rsidRPr="00E16B80">
        <w:t xml:space="preserve"> energia kisülését, akár szállítás közben, akár utána: megfontolom</w:t>
      </w:r>
      <w:r w:rsidR="00326F6A" w:rsidRPr="00E16B80">
        <w:t xml:space="preserve"> a dolgot</w:t>
      </w:r>
      <w:r w:rsidRPr="00E16B80">
        <w:t xml:space="preserve"> és tanácsot kérek, vagy inkább engedélyt. De azt kell mondanom, hogy az ötlet </w:t>
      </w:r>
      <w:r w:rsidR="00326F6A" w:rsidRPr="00E16B80">
        <w:t>nagyon</w:t>
      </w:r>
      <w:r w:rsidRPr="00E16B80">
        <w:t xml:space="preserve"> visszataszító számunkra, mi</w:t>
      </w:r>
      <w:r w:rsidR="00326F6A" w:rsidRPr="00E16B80">
        <w:t>nt</w:t>
      </w:r>
      <w:r w:rsidRPr="00E16B80">
        <w:t xml:space="preserve"> minden más a szellemek</w:t>
      </w:r>
      <w:r w:rsidR="00326F6A" w:rsidRPr="00E16B80">
        <w:t>hez</w:t>
      </w:r>
      <w:r w:rsidRPr="00E16B80">
        <w:t xml:space="preserve"> és médiumitás</w:t>
      </w:r>
      <w:r w:rsidR="00326F6A" w:rsidRPr="00E16B80">
        <w:t>hoz kapcsolódó dolog</w:t>
      </w:r>
      <w:r w:rsidRPr="00E16B80">
        <w:t xml:space="preserve">. </w:t>
      </w:r>
      <w:r w:rsidR="00326F6A" w:rsidRPr="00E16B80">
        <w:t>Sokkal</w:t>
      </w:r>
      <w:r w:rsidRPr="00E16B80">
        <w:t xml:space="preserve"> jobban szeretnénk természetes eszközöket </w:t>
      </w:r>
      <w:r w:rsidR="00326F6A" w:rsidRPr="00E16B80">
        <w:t>alkalmazni</w:t>
      </w:r>
      <w:r w:rsidRPr="00E16B80">
        <w:t>, mint a legutóbb</w:t>
      </w:r>
      <w:r w:rsidR="00326F6A" w:rsidRPr="00E16B80">
        <w:t xml:space="preserve"> önnek küldött levelemnél is.</w:t>
      </w:r>
      <w:r w:rsidRPr="00E16B80">
        <w:t xml:space="preserve"> M</w:t>
      </w:r>
      <w:r w:rsidR="00326F6A" w:rsidRPr="00E16B80">
        <w:t>.</w:t>
      </w:r>
      <w:r w:rsidRPr="00E16B80">
        <w:t xml:space="preserve"> egyik tanítványa hagyta </w:t>
      </w:r>
      <w:r w:rsidR="00326F6A" w:rsidRPr="00E16B80">
        <w:t>azt önnek</w:t>
      </w:r>
      <w:r w:rsidRPr="00E16B80">
        <w:t xml:space="preserve"> a </w:t>
      </w:r>
      <w:r w:rsidR="00872B08" w:rsidRPr="00E16B80">
        <w:t>kerti</w:t>
      </w:r>
      <w:r w:rsidRPr="00E16B80">
        <w:t xml:space="preserve"> fészerben, ahová mindenki számára láthatatlanul, még</w:t>
      </w:r>
      <w:r w:rsidR="00872B08" w:rsidRPr="00E16B80">
        <w:t>is</w:t>
      </w:r>
      <w:r w:rsidRPr="00E16B80">
        <w:t xml:space="preserve"> természet</w:t>
      </w:r>
      <w:r w:rsidR="00326F6A" w:rsidRPr="00E16B80">
        <w:t>-adta</w:t>
      </w:r>
      <w:r w:rsidRPr="00E16B80">
        <w:t xml:space="preserve"> testében </w:t>
      </w:r>
      <w:r w:rsidR="00326F6A" w:rsidRPr="00E16B80">
        <w:t>jutott</w:t>
      </w:r>
      <w:r w:rsidRPr="00E16B80">
        <w:t xml:space="preserve"> be, ahogyan már sokszor </w:t>
      </w:r>
      <w:r w:rsidR="00326F6A" w:rsidRPr="00E16B80">
        <w:t>járt</w:t>
      </w:r>
      <w:r w:rsidRPr="00E16B80">
        <w:t xml:space="preserve"> </w:t>
      </w:r>
      <w:r w:rsidR="00BB12DC">
        <w:t>az 0n</w:t>
      </w:r>
      <w:r w:rsidRPr="00E16B80">
        <w:t xml:space="preserve"> múzeum</w:t>
      </w:r>
      <w:r w:rsidR="00326F6A" w:rsidRPr="00E16B80">
        <w:t>ában</w:t>
      </w:r>
      <w:r w:rsidRPr="00E16B80">
        <w:t xml:space="preserve"> és más helyiségekbe</w:t>
      </w:r>
      <w:r w:rsidR="00326F6A" w:rsidRPr="00E16B80">
        <w:t>n is az önök tudta nélkül</w:t>
      </w:r>
      <w:r w:rsidRPr="00E16B80">
        <w:t xml:space="preserve">, az "Öreg Hölgy" tartózkodása </w:t>
      </w:r>
      <w:r w:rsidR="00326F6A" w:rsidRPr="00E16B80">
        <w:t>idején</w:t>
      </w:r>
      <w:r w:rsidRPr="00E16B80">
        <w:t xml:space="preserve"> és után</w:t>
      </w:r>
      <w:r w:rsidR="00326F6A" w:rsidRPr="00E16B80">
        <w:t>a</w:t>
      </w:r>
      <w:r w:rsidRPr="00E16B80">
        <w:t xml:space="preserve">. De hacsak M. nem mondja neki, </w:t>
      </w:r>
      <w:r w:rsidR="00326F6A" w:rsidRPr="00E16B80">
        <w:t xml:space="preserve">ő </w:t>
      </w:r>
      <w:r w:rsidRPr="00E16B80">
        <w:rPr>
          <w:i/>
          <w:iCs/>
        </w:rPr>
        <w:t>soha</w:t>
      </w:r>
      <w:r w:rsidRPr="00E16B80">
        <w:t xml:space="preserve"> nem </w:t>
      </w:r>
      <w:r w:rsidR="00326F6A" w:rsidRPr="00E16B80">
        <w:t>tenne ilyet</w:t>
      </w:r>
      <w:r w:rsidRPr="00E16B80">
        <w:t xml:space="preserve">, és </w:t>
      </w:r>
      <w:r w:rsidR="00326F6A" w:rsidRPr="00E16B80">
        <w:t>a</w:t>
      </w:r>
      <w:r w:rsidR="000707FF" w:rsidRPr="00E16B80">
        <w:t>z ön</w:t>
      </w:r>
      <w:r w:rsidR="00326F6A" w:rsidRPr="00E16B80">
        <w:t xml:space="preserve"> nekem írt levele is </w:t>
      </w:r>
      <w:r w:rsidRPr="00E16B80">
        <w:t xml:space="preserve">ezért maradt észrevétlen. Igazságtalan érzései vannak </w:t>
      </w:r>
      <w:r w:rsidR="00F62E5A" w:rsidRPr="00E16B80">
        <w:t>T</w:t>
      </w:r>
      <w:r w:rsidRPr="00E16B80">
        <w:t xml:space="preserve">estvéremmel szemben, kedves uram, mivel ő jobb és </w:t>
      </w:r>
      <w:r w:rsidR="00F62E5A" w:rsidRPr="00E16B80">
        <w:t>erősebb</w:t>
      </w:r>
      <w:r w:rsidRPr="00E16B80">
        <w:t xml:space="preserve"> nálam – legalábbis n</w:t>
      </w:r>
      <w:r w:rsidR="00F62E5A" w:rsidRPr="00E16B80">
        <w:t xml:space="preserve">incs </w:t>
      </w:r>
      <w:r w:rsidRPr="00E16B80">
        <w:t xml:space="preserve">annyira </w:t>
      </w:r>
      <w:r w:rsidR="00F62E5A" w:rsidRPr="00E16B80">
        <w:t>meg</w:t>
      </w:r>
      <w:r w:rsidRPr="00E16B80">
        <w:t>köt</w:t>
      </w:r>
      <w:r w:rsidR="00F62E5A" w:rsidRPr="00E16B80">
        <w:t>ve a keze</w:t>
      </w:r>
      <w:r w:rsidRPr="00E16B80">
        <w:t xml:space="preserve"> és </w:t>
      </w:r>
      <w:r w:rsidR="00F62E5A" w:rsidRPr="00E16B80">
        <w:t xml:space="preserve">kevésbé </w:t>
      </w:r>
      <w:r w:rsidRPr="00E16B80">
        <w:t>korlátozott, mint én</w:t>
      </w:r>
      <w:r w:rsidR="00F62E5A" w:rsidRPr="00E16B80">
        <w:t xml:space="preserve"> vagyok</w:t>
      </w:r>
      <w:r w:rsidR="00BB12DC">
        <w:t>;</w:t>
      </w:r>
      <w:r w:rsidRPr="00E16B80">
        <w:t xml:space="preserve"> megkértem H. P. B.-t, hogy küldjön </w:t>
      </w:r>
      <w:r w:rsidR="00F62E5A" w:rsidRPr="00E16B80">
        <w:t>el önnek</w:t>
      </w:r>
      <w:r w:rsidRPr="00E16B80">
        <w:t xml:space="preserve"> néhány filozófiai </w:t>
      </w:r>
      <w:r w:rsidR="00F62E5A" w:rsidRPr="00E16B80">
        <w:t xml:space="preserve">tárgyú </w:t>
      </w:r>
      <w:r w:rsidRPr="00E16B80">
        <w:t>levelet egy penangi holland teozófustól – aki</w:t>
      </w:r>
      <w:r w:rsidR="00F62E5A" w:rsidRPr="00E16B80">
        <w:t>t figyelemre méltónak tartok</w:t>
      </w:r>
      <w:r w:rsidRPr="00E16B80">
        <w:t xml:space="preserve">: további </w:t>
      </w:r>
      <w:r w:rsidR="00F62E5A" w:rsidRPr="00E16B80">
        <w:t>feladatokat</w:t>
      </w:r>
      <w:r w:rsidRPr="00E16B80">
        <w:t xml:space="preserve"> kér</w:t>
      </w:r>
      <w:r w:rsidR="00F62E5A" w:rsidRPr="00E16B80">
        <w:t>t</w:t>
      </w:r>
      <w:r w:rsidRPr="00E16B80">
        <w:t xml:space="preserve">, </w:t>
      </w:r>
      <w:r w:rsidR="00F62E5A" w:rsidRPr="00E16B80">
        <w:t>hát</w:t>
      </w:r>
      <w:r w:rsidRPr="00E16B80">
        <w:t xml:space="preserve"> itt van néhány. Ezek Schoppenhauer</w:t>
      </w:r>
      <w:r w:rsidR="000707FF" w:rsidRPr="00E16B80">
        <w:rPr>
          <w:rStyle w:val="Lbjegyzet-hivatkozs"/>
        </w:rPr>
        <w:footnoteReference w:id="136"/>
      </w:r>
      <w:r w:rsidRPr="00E16B80">
        <w:t xml:space="preserve"> </w:t>
      </w:r>
      <w:r w:rsidR="00F62E5A" w:rsidRPr="00E16B80">
        <w:t>eredeti írás</w:t>
      </w:r>
      <w:r w:rsidR="000707FF" w:rsidRPr="00E16B80">
        <w:t>ából</w:t>
      </w:r>
      <w:r w:rsidR="00F62E5A" w:rsidRPr="00E16B80">
        <w:t xml:space="preserve"> </w:t>
      </w:r>
      <w:r w:rsidRPr="00E16B80">
        <w:t xml:space="preserve">azon részek fordításai, amelyek leginkább </w:t>
      </w:r>
      <w:r w:rsidR="00F62E5A" w:rsidRPr="00E16B80">
        <w:t>egybevágnak</w:t>
      </w:r>
      <w:r w:rsidRPr="00E16B80">
        <w:t xml:space="preserve"> a</w:t>
      </w:r>
      <w:r w:rsidR="000707FF" w:rsidRPr="00E16B80">
        <w:t xml:space="preserve"> mi</w:t>
      </w:r>
      <w:r w:rsidRPr="00E16B80">
        <w:t xml:space="preserve"> </w:t>
      </w:r>
      <w:r w:rsidR="00F62E5A" w:rsidRPr="00E16B80">
        <w:rPr>
          <w:i/>
          <w:iCs/>
        </w:rPr>
        <w:t>A</w:t>
      </w:r>
      <w:r w:rsidRPr="00E16B80">
        <w:rPr>
          <w:i/>
          <w:iCs/>
        </w:rPr>
        <w:t>rhat</w:t>
      </w:r>
      <w:r w:rsidRPr="00E16B80">
        <w:t xml:space="preserve"> tanainkkal. Az angol</w:t>
      </w:r>
      <w:r w:rsidR="00F62E5A" w:rsidRPr="00E16B80">
        <w:t>ja</w:t>
      </w:r>
      <w:r w:rsidRPr="00E16B80">
        <w:t xml:space="preserve"> nem</w:t>
      </w:r>
      <w:r w:rsidR="00F62E5A" w:rsidRPr="00E16B80">
        <w:t xml:space="preserve"> </w:t>
      </w:r>
      <w:r w:rsidR="000707FF" w:rsidRPr="00E16B80">
        <w:t>épp</w:t>
      </w:r>
      <w:r w:rsidR="00F62E5A" w:rsidRPr="00E16B80">
        <w:t xml:space="preserve"> anyanyelvi szintű</w:t>
      </w:r>
      <w:r w:rsidRPr="00E16B80">
        <w:t>, de az anyag értékes. Ha hajlandó bármelyik részét felhasználni, azt javaslom, hogy kezdj</w:t>
      </w:r>
      <w:r w:rsidR="00F62E5A" w:rsidRPr="00E16B80">
        <w:t>en</w:t>
      </w:r>
      <w:r w:rsidRPr="00E16B80">
        <w:t xml:space="preserve"> közvetlen levelezés</w:t>
      </w:r>
      <w:r w:rsidR="00F62E5A" w:rsidRPr="00E16B80">
        <w:t>be</w:t>
      </w:r>
      <w:r w:rsidR="00C9648A" w:rsidRPr="00E16B80">
        <w:t xml:space="preserve"> </w:t>
      </w:r>
      <w:r w:rsidRPr="00E16B80">
        <w:t xml:space="preserve">Sanders úrral, </w:t>
      </w:r>
      <w:r w:rsidR="00C9648A" w:rsidRPr="00E16B80">
        <w:t>a Teozófiai Társulat tagjával – ő a fordító</w:t>
      </w:r>
      <w:r w:rsidRPr="00E16B80">
        <w:t>. Schoppenhauer filozófi</w:t>
      </w:r>
      <w:r w:rsidR="00C9648A" w:rsidRPr="00E16B80">
        <w:t>áját</w:t>
      </w:r>
      <w:r w:rsidRPr="00E16B80">
        <w:t xml:space="preserve"> </w:t>
      </w:r>
      <w:r w:rsidR="00C9648A" w:rsidRPr="00E16B80">
        <w:t>nagyra értékelik</w:t>
      </w:r>
      <w:r w:rsidR="003B70F0" w:rsidRPr="00E16B80">
        <w:t>,</w:t>
      </w:r>
      <w:r w:rsidRPr="00E16B80">
        <w:t xml:space="preserve"> </w:t>
      </w:r>
      <w:r w:rsidR="00C9648A" w:rsidRPr="00E16B80">
        <w:t xml:space="preserve">és annyira </w:t>
      </w:r>
      <w:r w:rsidRPr="00E16B80">
        <w:t xml:space="preserve">ismert a nyugati országokban, hogy </w:t>
      </w:r>
      <w:r w:rsidR="00C9648A" w:rsidRPr="00E16B80">
        <w:t xml:space="preserve">az akaratról és egyebekről szóló </w:t>
      </w:r>
      <w:r w:rsidRPr="00E16B80">
        <w:t>tanításainak összehasonlítása</w:t>
      </w:r>
      <w:r w:rsidR="00C9648A" w:rsidRPr="00E16B80">
        <w:t>,</w:t>
      </w:r>
      <w:r w:rsidRPr="00E16B80">
        <w:t xml:space="preserve"> vagy</w:t>
      </w:r>
      <w:r w:rsidR="00C9648A" w:rsidRPr="00E16B80">
        <w:t xml:space="preserve"> az ezekből levon</w:t>
      </w:r>
      <w:r w:rsidR="003B70F0" w:rsidRPr="00E16B80">
        <w:t>ható</w:t>
      </w:r>
      <w:r w:rsidR="00C9648A" w:rsidRPr="00E16B80">
        <w:t xml:space="preserve"> következtetések összevetése a tőlünk eredő tanokkal </w:t>
      </w:r>
      <w:r w:rsidRPr="00E16B80">
        <w:t xml:space="preserve">tanulságos lehet. Igen, </w:t>
      </w:r>
      <w:r w:rsidR="00C9648A" w:rsidRPr="00E16B80">
        <w:t>nagyon is</w:t>
      </w:r>
      <w:r w:rsidRPr="00E16B80">
        <w:t xml:space="preserve"> készen állok átnézni az</w:t>
      </w:r>
      <w:r w:rsidR="00C9648A" w:rsidRPr="00E16B80">
        <w:t xml:space="preserve"> öntől jövő</w:t>
      </w:r>
      <w:r w:rsidRPr="00E16B80">
        <w:t xml:space="preserve"> 50 vagy 60 oldal</w:t>
      </w:r>
      <w:r w:rsidR="00C9648A" w:rsidRPr="00E16B80">
        <w:t>t</w:t>
      </w:r>
      <w:r w:rsidRPr="00E16B80">
        <w:t>, és jegyzeteket készíteni a margókra: mindenképpen készíts</w:t>
      </w:r>
      <w:r w:rsidR="000707FF" w:rsidRPr="00E16B80">
        <w:t>e</w:t>
      </w:r>
      <w:r w:rsidRPr="00E16B80">
        <w:t xml:space="preserve"> el őket, és küld</w:t>
      </w:r>
      <w:r w:rsidR="000707FF" w:rsidRPr="00E16B80">
        <w:t>je</w:t>
      </w:r>
      <w:r w:rsidRPr="00E16B80">
        <w:t xml:space="preserve"> el a kis </w:t>
      </w:r>
      <w:r w:rsidR="000707FF" w:rsidRPr="00E16B80">
        <w:t>„</w:t>
      </w:r>
      <w:r w:rsidRPr="00E16B80">
        <w:t>Deb</w:t>
      </w:r>
      <w:r w:rsidR="00FE0613" w:rsidRPr="00E16B80">
        <w:t>en</w:t>
      </w:r>
      <w:r w:rsidR="003B70F0" w:rsidRPr="00E16B80">
        <w:rPr>
          <w:rStyle w:val="Lbjegyzet-hivatkozs"/>
        </w:rPr>
        <w:footnoteReference w:id="137"/>
      </w:r>
      <w:r w:rsidRPr="00E16B80">
        <w:t>” vagy Damodar</w:t>
      </w:r>
      <w:r w:rsidR="000707FF" w:rsidRPr="00E16B80">
        <w:t>on</w:t>
      </w:r>
      <w:r w:rsidR="003B70F0" w:rsidRPr="00E16B80">
        <w:rPr>
          <w:rStyle w:val="Lbjegyzet-hivatkozs"/>
        </w:rPr>
        <w:footnoteReference w:id="138"/>
      </w:r>
      <w:r w:rsidR="000707FF" w:rsidRPr="00E16B80">
        <w:t xml:space="preserve"> keresztül,</w:t>
      </w:r>
      <w:r w:rsidRPr="00E16B80">
        <w:t xml:space="preserve"> és Djual Kul</w:t>
      </w:r>
      <w:r w:rsidR="003B70F0" w:rsidRPr="00E16B80">
        <w:rPr>
          <w:rStyle w:val="Lbjegyzet-hivatkozs"/>
        </w:rPr>
        <w:footnoteReference w:id="139"/>
      </w:r>
      <w:r w:rsidRPr="00E16B80">
        <w:t xml:space="preserve"> </w:t>
      </w:r>
      <w:r w:rsidR="000707FF" w:rsidRPr="00E16B80">
        <w:t xml:space="preserve">majd </w:t>
      </w:r>
      <w:r w:rsidRPr="00E16B80">
        <w:t>továbbítj</w:t>
      </w:r>
      <w:r w:rsidR="000707FF" w:rsidRPr="00E16B80">
        <w:t>a</w:t>
      </w:r>
      <w:r w:rsidRPr="00E16B80">
        <w:t xml:space="preserve"> őket. Néhány napon belül, talán holnap, </w:t>
      </w:r>
      <w:r w:rsidR="000707FF" w:rsidRPr="00E16B80">
        <w:t>kimerítően</w:t>
      </w:r>
      <w:r w:rsidRPr="00E16B80">
        <w:t xml:space="preserve"> válaszolok majd a két kérdés</w:t>
      </w:r>
      <w:r w:rsidR="000707FF" w:rsidRPr="00E16B80">
        <w:t>é</w:t>
      </w:r>
      <w:r w:rsidRPr="00E16B80">
        <w:t xml:space="preserve">re. </w:t>
      </w:r>
    </w:p>
    <w:p w14:paraId="36046011" w14:textId="77777777" w:rsidR="000707FF" w:rsidRPr="00E16B80" w:rsidRDefault="001F1677" w:rsidP="000707FF">
      <w:pPr>
        <w:ind w:left="1416"/>
      </w:pPr>
      <w:r w:rsidRPr="00E16B80">
        <w:t xml:space="preserve">Addig is </w:t>
      </w:r>
    </w:p>
    <w:p w14:paraId="11263E66" w14:textId="7BCE7C3A" w:rsidR="000707FF" w:rsidRPr="00E16B80" w:rsidRDefault="000707FF" w:rsidP="000707FF">
      <w:pPr>
        <w:ind w:left="2832"/>
      </w:pPr>
      <w:r w:rsidRPr="00E16B80">
        <w:t>Őszinte t</w:t>
      </w:r>
      <w:r w:rsidR="001F1677" w:rsidRPr="00E16B80">
        <w:t>isztel</w:t>
      </w:r>
      <w:r w:rsidRPr="00E16B80">
        <w:t>ője</w:t>
      </w:r>
      <w:r w:rsidR="001F1677" w:rsidRPr="00E16B80">
        <w:t xml:space="preserve">, </w:t>
      </w:r>
    </w:p>
    <w:p w14:paraId="35AD71E0" w14:textId="77777777" w:rsidR="000707FF" w:rsidRPr="00E16B80" w:rsidRDefault="001F1677" w:rsidP="000707FF">
      <w:pPr>
        <w:ind w:left="6372"/>
      </w:pPr>
      <w:r w:rsidRPr="00E16B80">
        <w:t xml:space="preserve">K. H. </w:t>
      </w:r>
    </w:p>
    <w:p w14:paraId="3B7878A1" w14:textId="0DD4BEEE" w:rsidR="001F1677" w:rsidRPr="00E16B80" w:rsidRDefault="001F1677" w:rsidP="000707FF">
      <w:r w:rsidRPr="00E16B80">
        <w:t>Ui.: A tibeti fordítás még nincs teljesen kész.</w:t>
      </w:r>
    </w:p>
    <w:p w14:paraId="70A31A2E" w14:textId="77777777" w:rsidR="00C13A00" w:rsidRPr="00E16B80" w:rsidRDefault="00C13A00" w:rsidP="00821EF3"/>
    <w:p w14:paraId="4355019B" w14:textId="0EADAA85" w:rsidR="00F55145" w:rsidRDefault="00975F79" w:rsidP="00AF66C0">
      <w:pPr>
        <w:pStyle w:val="Cmsor2"/>
        <w:numPr>
          <w:ilvl w:val="0"/>
          <w:numId w:val="1"/>
        </w:numPr>
      </w:pPr>
      <w:bookmarkStart w:id="69" w:name="_Toc210929487"/>
      <w:bookmarkStart w:id="70" w:name="_Ref215494133"/>
      <w:bookmarkStart w:id="71" w:name="_Toc228208915"/>
      <w:r w:rsidRPr="00E16B80">
        <w:lastRenderedPageBreak/>
        <w:t>Levél</w:t>
      </w:r>
      <w:bookmarkEnd w:id="69"/>
      <w:bookmarkEnd w:id="70"/>
      <w:bookmarkEnd w:id="71"/>
    </w:p>
    <w:p w14:paraId="12D9DCD7" w14:textId="58425F3F" w:rsidR="00BB12DC" w:rsidRPr="00983CE2" w:rsidRDefault="00983CE2" w:rsidP="00983CE2">
      <w:pPr>
        <w:pStyle w:val="Magy-ford"/>
      </w:pPr>
      <w:r>
        <w:t>Ezt a levelet Morya Mester írta Sinnett úrnak. nem tudjuk, mikor vagy honnan, és milyen úton jutott el hozzá, de Sinnett Allahabadban, valószínűleg 1882. februárjában kapta kézhez (bár egyes értékelések szerint ez inkább júniusban lehetett). (</w:t>
      </w:r>
      <w:r>
        <w:rPr>
          <w:i/>
        </w:rPr>
        <w:t>A ford.</w:t>
      </w:r>
      <w:r>
        <w:t>)</w:t>
      </w:r>
    </w:p>
    <w:p w14:paraId="61966CB6" w14:textId="77777777" w:rsidR="00983CE2" w:rsidRDefault="00983CE2" w:rsidP="00975F79"/>
    <w:p w14:paraId="148B861F" w14:textId="050ACA54" w:rsidR="00975F79" w:rsidRPr="00E16B80" w:rsidRDefault="00D74855" w:rsidP="00975F79">
      <w:r w:rsidRPr="00E16B80">
        <w:t>Az Ön hipotézise sokkal közelebb áll az igazsághoz, mint</w:t>
      </w:r>
      <w:r w:rsidR="00AD0AB7" w:rsidRPr="00E16B80">
        <w:t xml:space="preserve"> </w:t>
      </w:r>
      <w:r w:rsidRPr="00E16B80">
        <w:t>Hume</w:t>
      </w:r>
      <w:r w:rsidR="00AD0AB7" w:rsidRPr="00E16B80">
        <w:t xml:space="preserve"> úr</w:t>
      </w:r>
      <w:r w:rsidRPr="00E16B80">
        <w:t xml:space="preserve">é. Két tényezőt kell szem előtt tartani – (a) egy meghatározott időszakot, és (b) egy meghatározott, </w:t>
      </w:r>
      <w:r w:rsidR="00AD0AB7" w:rsidRPr="00E16B80">
        <w:t xml:space="preserve">szépen </w:t>
      </w:r>
      <w:r w:rsidRPr="00E16B80">
        <w:t xml:space="preserve">ehhez igazított fejlődési ütemet. </w:t>
      </w:r>
      <w:r w:rsidR="00AD0AB7" w:rsidRPr="00E16B80">
        <w:t>Bár s</w:t>
      </w:r>
      <w:r w:rsidRPr="00E16B80">
        <w:t xml:space="preserve">zinte </w:t>
      </w:r>
      <w:r w:rsidR="00AD0AB7" w:rsidRPr="00E16B80">
        <w:t>felfoghatatlanul</w:t>
      </w:r>
      <w:r w:rsidRPr="00E16B80">
        <w:t xml:space="preserve"> hosszú egy </w:t>
      </w:r>
      <w:r w:rsidRPr="00E16B80">
        <w:rPr>
          <w:i/>
          <w:iCs/>
        </w:rPr>
        <w:t>Mahayuga</w:t>
      </w:r>
      <w:r w:rsidRPr="00E16B80">
        <w:t>,</w:t>
      </w:r>
      <w:r w:rsidR="009E7250" w:rsidRPr="00E16B80">
        <w:rPr>
          <w:rStyle w:val="Lbjegyzet-hivatkozs"/>
        </w:rPr>
        <w:footnoteReference w:id="140"/>
      </w:r>
      <w:r w:rsidRPr="00E16B80">
        <w:t xml:space="preserve"> mégis egy </w:t>
      </w:r>
      <w:r w:rsidR="00AD0AB7" w:rsidRPr="00E16B80">
        <w:t>véges időtartam</w:t>
      </w:r>
      <w:r w:rsidRPr="00E16B80">
        <w:t xml:space="preserve">, és azon belül kell teljesülnie a fejlődés teljes </w:t>
      </w:r>
      <w:r w:rsidR="00AD0AB7" w:rsidRPr="00E16B80">
        <w:t>tervének</w:t>
      </w:r>
      <w:r w:rsidRPr="00E16B80">
        <w:t xml:space="preserve">, vagy </w:t>
      </w:r>
      <w:r w:rsidR="00AD0AB7" w:rsidRPr="00E16B80">
        <w:t xml:space="preserve">hogy </w:t>
      </w:r>
      <w:r w:rsidRPr="00E16B80">
        <w:t>okkult kifejezés</w:t>
      </w:r>
      <w:r w:rsidR="00AD0AB7" w:rsidRPr="00E16B80">
        <w:t>s</w:t>
      </w:r>
      <w:r w:rsidRPr="00E16B80">
        <w:t>el é</w:t>
      </w:r>
      <w:r w:rsidR="00AD0AB7" w:rsidRPr="00E16B80">
        <w:t>ljek</w:t>
      </w:r>
      <w:r w:rsidRPr="00E16B80">
        <w:t xml:space="preserve">: a Szellem </w:t>
      </w:r>
      <w:r w:rsidR="00AD0AB7" w:rsidRPr="00E16B80">
        <w:t>alászállásának</w:t>
      </w:r>
      <w:r w:rsidRPr="00E16B80">
        <w:t xml:space="preserve"> az anyagba</w:t>
      </w:r>
      <w:r w:rsidR="00AD0AB7" w:rsidRPr="00E16B80">
        <w:t>,</w:t>
      </w:r>
      <w:r w:rsidRPr="00E16B80">
        <w:t xml:space="preserve"> és </w:t>
      </w:r>
      <w:r w:rsidR="00AD0AB7" w:rsidRPr="00E16B80">
        <w:t xml:space="preserve">ismételt </w:t>
      </w:r>
      <w:r w:rsidRPr="00E16B80">
        <w:t>visszatérés</w:t>
      </w:r>
      <w:r w:rsidR="005921C7" w:rsidRPr="00E16B80">
        <w:t>ének a</w:t>
      </w:r>
      <w:r w:rsidRPr="00E16B80">
        <w:t xml:space="preserve"> </w:t>
      </w:r>
      <w:r w:rsidR="00AD0AB7" w:rsidRPr="00E16B80">
        <w:t>kiindulási állapotához</w:t>
      </w:r>
      <w:r w:rsidRPr="00E16B80">
        <w:t>. Egy gyöngy</w:t>
      </w:r>
      <w:r w:rsidR="00AD0AB7" w:rsidRPr="00E16B80">
        <w:t xml:space="preserve">ökből álló </w:t>
      </w:r>
      <w:r w:rsidRPr="00E16B80">
        <w:t xml:space="preserve">lánc, </w:t>
      </w:r>
      <w:r w:rsidR="00AD0AB7" w:rsidRPr="00E16B80">
        <w:t>ahol</w:t>
      </w:r>
      <w:r w:rsidRPr="00E16B80">
        <w:t xml:space="preserve"> minden gyöngy</w:t>
      </w:r>
      <w:r w:rsidR="00AD0AB7" w:rsidRPr="00E16B80">
        <w:t>szem</w:t>
      </w:r>
      <w:r w:rsidRPr="00E16B80">
        <w:t xml:space="preserve"> egy világ – ez egy már </w:t>
      </w:r>
      <w:r w:rsidR="00AD0AB7" w:rsidRPr="00E16B80">
        <w:t xml:space="preserve">önöknek is </w:t>
      </w:r>
      <w:r w:rsidRPr="00E16B80">
        <w:t xml:space="preserve">ismert </w:t>
      </w:r>
      <w:r w:rsidR="00AD0AB7" w:rsidRPr="00E16B80">
        <w:t>hasonlat</w:t>
      </w:r>
      <w:r w:rsidRPr="00E16B80">
        <w:t>. Már el</w:t>
      </w:r>
      <w:r w:rsidR="00A93B98" w:rsidRPr="00E16B80">
        <w:t>töprengett</w:t>
      </w:r>
      <w:r w:rsidRPr="00E16B80">
        <w:t xml:space="preserve"> az élet</w:t>
      </w:r>
      <w:r w:rsidR="00393E74">
        <w:t xml:space="preserve"> </w:t>
      </w:r>
      <w:r w:rsidRPr="00E16B80">
        <w:t xml:space="preserve">impulzuson, amely minden </w:t>
      </w:r>
      <w:r w:rsidRPr="00E16B80">
        <w:rPr>
          <w:i/>
          <w:iCs/>
        </w:rPr>
        <w:t>Manvantarával</w:t>
      </w:r>
      <w:r w:rsidRPr="00E16B80">
        <w:t xml:space="preserve"> </w:t>
      </w:r>
      <w:r w:rsidR="00A93B98" w:rsidRPr="00E16B80">
        <w:t>útjára indul</w:t>
      </w:r>
      <w:r w:rsidRPr="00E16B80">
        <w:t>, hogy ki</w:t>
      </w:r>
      <w:r w:rsidR="00A93B98" w:rsidRPr="00E16B80">
        <w:t>alakítsa</w:t>
      </w:r>
      <w:r w:rsidRPr="00E16B80">
        <w:t xml:space="preserve"> e világok közül az elsőt; hogy tökéletesíts</w:t>
      </w:r>
      <w:r w:rsidR="00A93B98" w:rsidRPr="00E16B80">
        <w:t>e</w:t>
      </w:r>
      <w:r w:rsidRPr="00E16B80">
        <w:t xml:space="preserve"> azt; hogy egymás után benépesíts</w:t>
      </w:r>
      <w:r w:rsidR="00A93B98" w:rsidRPr="00E16B80">
        <w:t>e</w:t>
      </w:r>
      <w:r w:rsidRPr="00E16B80">
        <w:t xml:space="preserve"> az élet minden</w:t>
      </w:r>
      <w:r w:rsidR="00A93B98" w:rsidRPr="00E16B80">
        <w:t>féle</w:t>
      </w:r>
      <w:r w:rsidRPr="00E16B80">
        <w:t xml:space="preserve"> </w:t>
      </w:r>
      <w:r w:rsidR="00A93B98" w:rsidRPr="00E16B80">
        <w:t>éterikus</w:t>
      </w:r>
      <w:r w:rsidRPr="00E16B80">
        <w:t xml:space="preserve"> formájával. És miután ezen az első világon hét ciklust</w:t>
      </w:r>
      <w:r w:rsidR="00A93B98" w:rsidRPr="00E16B80">
        <w:t xml:space="preserve"> – vagy fejlődési szakaszt –</w:t>
      </w:r>
      <w:r w:rsidRPr="00E16B80">
        <w:t xml:space="preserve"> </w:t>
      </w:r>
      <w:r w:rsidR="00A93B98" w:rsidRPr="00E16B80">
        <w:t xml:space="preserve">teljesített az élet </w:t>
      </w:r>
      <w:r w:rsidRPr="00E16B80">
        <w:t>minden birodalm</w:t>
      </w:r>
      <w:r w:rsidR="00A93B98" w:rsidRPr="00E16B80">
        <w:t>ában</w:t>
      </w:r>
      <w:r w:rsidRPr="00E16B80">
        <w:t xml:space="preserve">, ahogy </w:t>
      </w:r>
      <w:r w:rsidR="00A93B98" w:rsidRPr="00E16B80">
        <w:t xml:space="preserve">már </w:t>
      </w:r>
      <w:r w:rsidRPr="00E16B80">
        <w:t>tudj</w:t>
      </w:r>
      <w:r w:rsidR="00A93B98" w:rsidRPr="00E16B80">
        <w:t>a ezt,</w:t>
      </w:r>
      <w:r w:rsidRPr="00E16B80">
        <w:t xml:space="preserve"> –</w:t>
      </w:r>
      <w:r w:rsidR="005921C7" w:rsidRPr="00E16B80">
        <w:t xml:space="preserve"> </w:t>
      </w:r>
      <w:r w:rsidR="00A93B98" w:rsidRPr="00E16B80">
        <w:t xml:space="preserve">tovább halad </w:t>
      </w:r>
      <w:r w:rsidRPr="00E16B80">
        <w:t xml:space="preserve">az íven lefelé, hogy </w:t>
      </w:r>
      <w:r w:rsidR="00A93B98" w:rsidRPr="00E16B80">
        <w:t>ugyanilyen módon kialakítsa</w:t>
      </w:r>
      <w:r w:rsidRPr="00E16B80">
        <w:t xml:space="preserve"> a lánc </w:t>
      </w:r>
      <w:r w:rsidR="00A93B98" w:rsidRPr="00E16B80">
        <w:t xml:space="preserve">soron </w:t>
      </w:r>
      <w:r w:rsidRPr="00E16B80">
        <w:t>következő világát, tökéletesíts</w:t>
      </w:r>
      <w:r w:rsidR="00A93B98" w:rsidRPr="00E16B80">
        <w:t>e</w:t>
      </w:r>
      <w:r w:rsidRPr="00E16B80">
        <w:t xml:space="preserve"> azt, </w:t>
      </w:r>
      <w:r w:rsidR="00A93B98" w:rsidRPr="00E16B80">
        <w:t>majd</w:t>
      </w:r>
      <w:r w:rsidRPr="00E16B80">
        <w:t xml:space="preserve"> elhagyj</w:t>
      </w:r>
      <w:r w:rsidR="00A93B98" w:rsidRPr="00E16B80">
        <w:t>a</w:t>
      </w:r>
      <w:r w:rsidRPr="00E16B80">
        <w:t xml:space="preserve">. Aztán </w:t>
      </w:r>
      <w:r w:rsidR="00A93B98" w:rsidRPr="00E16B80">
        <w:t xml:space="preserve">tovább </w:t>
      </w:r>
      <w:r w:rsidRPr="00E16B80">
        <w:t>a következőre, és a következőre, és a következőre – míg a világ</w:t>
      </w:r>
      <w:r w:rsidR="00A93B98" w:rsidRPr="00E16B80">
        <w:t xml:space="preserve">ok </w:t>
      </w:r>
      <w:r w:rsidRPr="00E16B80">
        <w:t>fejlődés</w:t>
      </w:r>
      <w:r w:rsidR="00A93B98" w:rsidRPr="00E16B80">
        <w:t>ének</w:t>
      </w:r>
      <w:r w:rsidRPr="00E16B80">
        <w:t xml:space="preserve"> hét</w:t>
      </w:r>
      <w:r w:rsidR="00F107F1" w:rsidRPr="00E16B80">
        <w:t xml:space="preserve"> tagból álló</w:t>
      </w:r>
      <w:r w:rsidRPr="00E16B80">
        <w:t xml:space="preserve"> kör</w:t>
      </w:r>
      <w:r w:rsidR="00393E74">
        <w:t>én</w:t>
      </w:r>
      <w:r w:rsidRPr="00E16B80">
        <w:t xml:space="preserve"> a lánc mentén végig nem </w:t>
      </w:r>
      <w:r w:rsidR="00F107F1" w:rsidRPr="00E16B80">
        <w:t>halad</w:t>
      </w:r>
      <w:r w:rsidRPr="00E16B80">
        <w:t xml:space="preserve">, és a </w:t>
      </w:r>
      <w:r w:rsidRPr="00E16B80">
        <w:rPr>
          <w:i/>
          <w:iCs/>
        </w:rPr>
        <w:t>Mahayuga</w:t>
      </w:r>
      <w:r w:rsidRPr="00E16B80">
        <w:t xml:space="preserve"> véget nem ér. </w:t>
      </w:r>
      <w:r w:rsidR="00F107F1" w:rsidRPr="00E16B80">
        <w:t>Ekkor</w:t>
      </w:r>
      <w:r w:rsidRPr="00E16B80">
        <w:t xml:space="preserve"> </w:t>
      </w:r>
      <w:r w:rsidR="00F107F1" w:rsidRPr="00E16B80">
        <w:t>újra</w:t>
      </w:r>
      <w:r w:rsidRPr="00E16B80">
        <w:t xml:space="preserve"> </w:t>
      </w:r>
      <w:r w:rsidR="00F107F1" w:rsidRPr="00E16B80">
        <w:t xml:space="preserve">beköszönt a </w:t>
      </w:r>
      <w:r w:rsidR="00F107F1" w:rsidRPr="00E16B80">
        <w:rPr>
          <w:i/>
          <w:iCs/>
        </w:rPr>
        <w:t>káosz</w:t>
      </w:r>
      <w:r w:rsidR="00F107F1" w:rsidRPr="00E16B80">
        <w:t xml:space="preserve"> időszaka </w:t>
      </w:r>
      <w:r w:rsidRPr="00E16B80">
        <w:t xml:space="preserve">– a </w:t>
      </w:r>
      <w:r w:rsidRPr="00E16B80">
        <w:rPr>
          <w:i/>
          <w:iCs/>
        </w:rPr>
        <w:t>Pralaya</w:t>
      </w:r>
      <w:r w:rsidRPr="00E16B80">
        <w:t>. A</w:t>
      </w:r>
      <w:r w:rsidR="003E24A2" w:rsidRPr="00E16B80">
        <w:t>hogy</w:t>
      </w:r>
      <w:r w:rsidRPr="00E16B80">
        <w:t xml:space="preserve"> az élet</w:t>
      </w:r>
      <w:r w:rsidR="00393E74">
        <w:t xml:space="preserve"> </w:t>
      </w:r>
      <w:r w:rsidRPr="00E16B80">
        <w:t>impulzus (a hetedik és egyben utolsó körben, bolygóról bolygóra</w:t>
      </w:r>
      <w:r w:rsidR="003E24A2" w:rsidRPr="00E16B80">
        <w:t xml:space="preserve"> haladva</w:t>
      </w:r>
      <w:r w:rsidRPr="00E16B80">
        <w:t>) tovább</w:t>
      </w:r>
      <w:r w:rsidR="003E24A2" w:rsidRPr="00E16B80">
        <w:t xml:space="preserve"> lép a következő világokba</w:t>
      </w:r>
      <w:r w:rsidRPr="00E16B80">
        <w:t xml:space="preserve">, haldokló és – „hamarosan” – </w:t>
      </w:r>
      <w:r w:rsidRPr="00E16B80">
        <w:rPr>
          <w:i/>
          <w:iCs/>
        </w:rPr>
        <w:t>halott</w:t>
      </w:r>
      <w:r w:rsidRPr="00E16B80">
        <w:t xml:space="preserve"> bolygókat hagy maga után. Miután az utolsó hetedik kör</w:t>
      </w:r>
      <w:r w:rsidR="00F107F1" w:rsidRPr="00E16B80">
        <w:t>ös</w:t>
      </w:r>
      <w:r w:rsidRPr="00E16B80">
        <w:t xml:space="preserve"> ember </w:t>
      </w:r>
      <w:r w:rsidR="00F107F1" w:rsidRPr="00E16B80">
        <w:t xml:space="preserve">is </w:t>
      </w:r>
      <w:r w:rsidRPr="00E16B80">
        <w:t xml:space="preserve">átlépett </w:t>
      </w:r>
      <w:r w:rsidR="003E24A2" w:rsidRPr="00E16B80">
        <w:t>a soron</w:t>
      </w:r>
      <w:r w:rsidRPr="00E16B80">
        <w:t xml:space="preserve"> következő világba, a</w:t>
      </w:r>
      <w:r w:rsidR="00F107F1" w:rsidRPr="00E16B80">
        <w:t xml:space="preserve"> hátramarad</w:t>
      </w:r>
      <w:r w:rsidR="003E24A2" w:rsidRPr="00E16B80">
        <w:t>ó</w:t>
      </w:r>
      <w:r w:rsidR="00F107F1" w:rsidRPr="00E16B80">
        <w:t xml:space="preserve"> világban</w:t>
      </w:r>
      <w:r w:rsidRPr="00E16B80">
        <w:t xml:space="preserve"> minden ásványi, növényi és állati élet (az ember kivételével) fokozatosan</w:t>
      </w:r>
      <w:r w:rsidR="00F107F1" w:rsidRPr="00E16B80">
        <w:t xml:space="preserve"> </w:t>
      </w:r>
      <w:r w:rsidR="003E24A2" w:rsidRPr="00E16B80">
        <w:t>kihal</w:t>
      </w:r>
      <w:r w:rsidRPr="00E16B80">
        <w:t xml:space="preserve">, </w:t>
      </w:r>
      <w:r w:rsidR="00F107F1" w:rsidRPr="00E16B80">
        <w:t xml:space="preserve">és </w:t>
      </w:r>
      <w:r w:rsidRPr="00E16B80">
        <w:t xml:space="preserve">amikor az utolsó </w:t>
      </w:r>
      <w:r w:rsidR="00F107F1" w:rsidRPr="00E16B80">
        <w:rPr>
          <w:i/>
          <w:iCs/>
        </w:rPr>
        <w:t>animalcule</w:t>
      </w:r>
      <w:r w:rsidR="005921C7" w:rsidRPr="00E16B80">
        <w:rPr>
          <w:rStyle w:val="Lbjegyzet-hivatkozs"/>
          <w:i/>
          <w:iCs/>
        </w:rPr>
        <w:footnoteReference w:id="141"/>
      </w:r>
      <w:r w:rsidRPr="00E16B80">
        <w:t xml:space="preserve"> </w:t>
      </w:r>
      <w:r w:rsidR="00F107F1" w:rsidRPr="00E16B80">
        <w:t>is elt</w:t>
      </w:r>
      <w:r w:rsidR="003E24A2" w:rsidRPr="00E16B80">
        <w:t>ű</w:t>
      </w:r>
      <w:r w:rsidR="00F107F1" w:rsidRPr="00E16B80">
        <w:t>n</w:t>
      </w:r>
      <w:r w:rsidR="003E24A2" w:rsidRPr="00E16B80">
        <w:t>ik</w:t>
      </w:r>
      <w:r w:rsidR="00F107F1" w:rsidRPr="00E16B80">
        <w:t xml:space="preserve"> róla</w:t>
      </w:r>
      <w:r w:rsidRPr="00E16B80">
        <w:t>,</w:t>
      </w:r>
      <w:r w:rsidR="003E24A2" w:rsidRPr="00E16B80">
        <w:t xml:space="preserve"> az élet kialszik,</w:t>
      </w:r>
      <w:r w:rsidR="005921C7" w:rsidRPr="00E16B80">
        <w:t xml:space="preserve"> </w:t>
      </w:r>
      <w:r w:rsidRPr="00E16B80">
        <w:t xml:space="preserve">vagy ahogy H.P.B. mondja – kioltódik </w:t>
      </w:r>
      <w:r w:rsidR="003E24A2" w:rsidRPr="00E16B80">
        <w:t xml:space="preserve">(ez egy </w:t>
      </w:r>
      <w:r w:rsidRPr="00E16B80">
        <w:t xml:space="preserve">kisebb vagy </w:t>
      </w:r>
      <w:r w:rsidRPr="00E16B80">
        <w:rPr>
          <w:i/>
          <w:iCs/>
        </w:rPr>
        <w:t>részleges</w:t>
      </w:r>
      <w:r w:rsidRPr="00E16B80">
        <w:t xml:space="preserve"> </w:t>
      </w:r>
      <w:r w:rsidRPr="00E16B80">
        <w:rPr>
          <w:i/>
          <w:iCs/>
        </w:rPr>
        <w:t>pralaya</w:t>
      </w:r>
      <w:r w:rsidRPr="00E16B80">
        <w:t>). Amikor a Szellem</w:t>
      </w:r>
      <w:r w:rsidR="00EE3253" w:rsidRPr="00E16B80">
        <w:t xml:space="preserve">i </w:t>
      </w:r>
      <w:r w:rsidRPr="00E16B80">
        <w:t xml:space="preserve">ember eléri a lánc utolsó gyöngyszemét és </w:t>
      </w:r>
      <w:r w:rsidR="00EE3253" w:rsidRPr="00E16B80">
        <w:t xml:space="preserve">onnan </w:t>
      </w:r>
      <w:r w:rsidRPr="00E16B80">
        <w:t xml:space="preserve">belép a </w:t>
      </w:r>
      <w:r w:rsidRPr="00E16B80">
        <w:rPr>
          <w:i/>
          <w:iCs/>
        </w:rPr>
        <w:t>végső</w:t>
      </w:r>
      <w:r w:rsidRPr="00E16B80">
        <w:t xml:space="preserve"> Nirvánába, ez az utolsó világ is eltűnik</w:t>
      </w:r>
      <w:r w:rsidR="00EE3253" w:rsidRPr="00E16B80">
        <w:t>,</w:t>
      </w:r>
      <w:r w:rsidRPr="00E16B80">
        <w:t xml:space="preserve"> vagy</w:t>
      </w:r>
      <w:r w:rsidR="00EE3253" w:rsidRPr="00E16B80">
        <w:t>is</w:t>
      </w:r>
      <w:r w:rsidRPr="00E16B80">
        <w:t xml:space="preserve"> szubjekt</w:t>
      </w:r>
      <w:r w:rsidR="00EE3253" w:rsidRPr="00E16B80">
        <w:t>í</w:t>
      </w:r>
      <w:r w:rsidRPr="00E16B80">
        <w:t>v</w:t>
      </w:r>
      <w:r w:rsidR="00EE3253" w:rsidRPr="00E16B80">
        <w:t xml:space="preserve"> létállapotba</w:t>
      </w:r>
      <w:r w:rsidRPr="00E16B80">
        <w:t xml:space="preserve"> kerül. Így </w:t>
      </w:r>
      <w:r w:rsidR="00EE3253" w:rsidRPr="00E16B80">
        <w:t xml:space="preserve">születnek és halnak meg </w:t>
      </w:r>
      <w:r w:rsidRPr="00E16B80">
        <w:t xml:space="preserve">a </w:t>
      </w:r>
      <w:r w:rsidR="00EE3253" w:rsidRPr="00E16B80">
        <w:t xml:space="preserve">világok a </w:t>
      </w:r>
      <w:r w:rsidRPr="00E16B80">
        <w:t>csillag</w:t>
      </w:r>
      <w:r w:rsidR="00EE3253" w:rsidRPr="00E16B80">
        <w:t>rendszerekben</w:t>
      </w:r>
      <w:r w:rsidRPr="00E16B80">
        <w:t xml:space="preserve">, </w:t>
      </w:r>
      <w:r w:rsidR="00EE3253" w:rsidRPr="00E16B80">
        <w:t>szakadatlanul</w:t>
      </w:r>
      <w:r w:rsidRPr="00E16B80">
        <w:t xml:space="preserve"> követ</w:t>
      </w:r>
      <w:r w:rsidR="00EE3253" w:rsidRPr="00E16B80">
        <w:t>ve</w:t>
      </w:r>
      <w:r w:rsidRPr="00E16B80">
        <w:t xml:space="preserve"> egymást a természeti törvények </w:t>
      </w:r>
      <w:r w:rsidR="00EE3253" w:rsidRPr="00E16B80">
        <w:t>által megszabott</w:t>
      </w:r>
      <w:r w:rsidRPr="00E16B80">
        <w:t xml:space="preserve"> </w:t>
      </w:r>
      <w:r w:rsidR="00EE3253" w:rsidRPr="00E16B80">
        <w:t>sorozatban</w:t>
      </w:r>
      <w:r w:rsidRPr="00E16B80">
        <w:t xml:space="preserve">. És – ahogy már említettük – az utolsó gyöngyszemet a </w:t>
      </w:r>
      <w:r w:rsidR="00EE3253" w:rsidRPr="00E16B80">
        <w:rPr>
          <w:i/>
          <w:iCs/>
        </w:rPr>
        <w:t>Mahayuga</w:t>
      </w:r>
      <w:r w:rsidRPr="00E16B80">
        <w:t xml:space="preserve"> fonalára fűzik. Amikor az </w:t>
      </w:r>
      <w:r w:rsidR="00EE3253" w:rsidRPr="00E16B80">
        <w:t>embert hordozó világ</w:t>
      </w:r>
      <w:r w:rsidR="00CC3EAC" w:rsidRPr="00E16B80">
        <w:t>ok</w:t>
      </w:r>
      <w:r w:rsidRPr="00E16B80">
        <w:t xml:space="preserve"> ciklusa</w:t>
      </w:r>
      <w:r w:rsidR="00EE3253" w:rsidRPr="00E16B80">
        <w:t xml:space="preserve"> </w:t>
      </w:r>
      <w:r w:rsidRPr="00E16B80">
        <w:t xml:space="preserve">befejeződött az utolsó </w:t>
      </w:r>
      <w:r w:rsidR="00EE3253" w:rsidRPr="00E16B80">
        <w:t>életadó</w:t>
      </w:r>
      <w:r w:rsidRPr="00E16B80">
        <w:t xml:space="preserve"> </w:t>
      </w:r>
      <w:r w:rsidR="00CC3EAC" w:rsidRPr="00E16B80">
        <w:t>világban is</w:t>
      </w:r>
      <w:r w:rsidRPr="00E16B80">
        <w:t>; és az emberiség tömege</w:t>
      </w:r>
      <w:r w:rsidR="00CC3EAC" w:rsidRPr="00E16B80">
        <w:t>i</w:t>
      </w:r>
      <w:r w:rsidRPr="00E16B80">
        <w:t xml:space="preserve"> elér</w:t>
      </w:r>
      <w:r w:rsidR="00E01F0E" w:rsidRPr="00E16B80">
        <w:t>ve</w:t>
      </w:r>
      <w:r w:rsidRPr="00E16B80">
        <w:t xml:space="preserve"> a </w:t>
      </w:r>
      <w:r w:rsidR="00F55145" w:rsidRPr="00E16B80">
        <w:rPr>
          <w:i/>
          <w:iCs/>
        </w:rPr>
        <w:t>B</w:t>
      </w:r>
      <w:r w:rsidRPr="00E16B80">
        <w:rPr>
          <w:i/>
          <w:iCs/>
        </w:rPr>
        <w:t>uddha</w:t>
      </w:r>
      <w:r w:rsidR="00CC3EAC" w:rsidRPr="00E16B80">
        <w:t>-szintű tudatosságot</w:t>
      </w:r>
      <w:r w:rsidRPr="00E16B80">
        <w:t xml:space="preserve"> </w:t>
      </w:r>
      <w:r w:rsidR="00CC3EAC" w:rsidRPr="00E16B80">
        <w:t>át</w:t>
      </w:r>
      <w:r w:rsidRPr="00E16B80">
        <w:t>lép</w:t>
      </w:r>
      <w:r w:rsidR="00E01F0E" w:rsidRPr="00E16B80">
        <w:t>nek</w:t>
      </w:r>
      <w:r w:rsidRPr="00E16B80">
        <w:t xml:space="preserve"> a</w:t>
      </w:r>
      <w:r w:rsidR="00E01F0E" w:rsidRPr="00E16B80">
        <w:t>z</w:t>
      </w:r>
      <w:r w:rsidRPr="00E16B80">
        <w:t xml:space="preserve"> objektív létezés</w:t>
      </w:r>
      <w:r w:rsidR="00CC3EAC" w:rsidRPr="00E16B80">
        <w:t>ből</w:t>
      </w:r>
      <w:r w:rsidRPr="00E16B80">
        <w:t xml:space="preserve"> a </w:t>
      </w:r>
      <w:r w:rsidRPr="00E16B80">
        <w:rPr>
          <w:i/>
          <w:iCs/>
        </w:rPr>
        <w:t>Nirv</w:t>
      </w:r>
      <w:r w:rsidR="00F55145" w:rsidRPr="00E16B80">
        <w:rPr>
          <w:i/>
          <w:iCs/>
        </w:rPr>
        <w:t>a</w:t>
      </w:r>
      <w:r w:rsidRPr="00E16B80">
        <w:rPr>
          <w:i/>
          <w:iCs/>
        </w:rPr>
        <w:t>na</w:t>
      </w:r>
      <w:r w:rsidRPr="00E16B80">
        <w:t xml:space="preserve"> misztériumába – </w:t>
      </w:r>
      <w:r w:rsidR="00CC3EAC" w:rsidRPr="00E16B80">
        <w:t xml:space="preserve">akkor </w:t>
      </w:r>
      <w:r w:rsidR="005921C7" w:rsidRPr="00E16B80">
        <w:t>fog</w:t>
      </w:r>
      <w:r w:rsidRPr="00E16B80">
        <w:t xml:space="preserve"> „üt</w:t>
      </w:r>
      <w:r w:rsidR="005921C7" w:rsidRPr="00E16B80">
        <w:t>ni</w:t>
      </w:r>
      <w:r w:rsidRPr="00E16B80">
        <w:t xml:space="preserve"> az óra”; a látható</w:t>
      </w:r>
      <w:r w:rsidR="00CC3EAC" w:rsidRPr="00E16B80">
        <w:t xml:space="preserve">ból </w:t>
      </w:r>
      <w:r w:rsidRPr="00E16B80">
        <w:t>láthatatlan</w:t>
      </w:r>
      <w:r w:rsidR="00CC3EAC" w:rsidRPr="00E16B80">
        <w:t xml:space="preserve"> lesz</w:t>
      </w:r>
      <w:r w:rsidRPr="00E16B80">
        <w:t>, a</w:t>
      </w:r>
      <w:r w:rsidR="00CC3EAC" w:rsidRPr="00E16B80">
        <w:t xml:space="preserve">z </w:t>
      </w:r>
      <w:r w:rsidR="00E01F0E" w:rsidRPr="00E16B80">
        <w:t>összetett anyag</w:t>
      </w:r>
      <w:r w:rsidR="00CC3EAC" w:rsidRPr="00E16B80">
        <w:t xml:space="preserve"> </w:t>
      </w:r>
      <w:r w:rsidRPr="00E16B80">
        <w:t xml:space="preserve">visszatér </w:t>
      </w:r>
      <w:r w:rsidR="00CC3EAC" w:rsidRPr="00E16B80">
        <w:t>a ciklus indulását megelőző, szétszórt</w:t>
      </w:r>
      <w:r w:rsidRPr="00E16B80">
        <w:t xml:space="preserve"> állapotá</w:t>
      </w:r>
      <w:r w:rsidR="00E01F0E" w:rsidRPr="00E16B80">
        <w:t>hoz</w:t>
      </w:r>
      <w:r w:rsidRPr="00E16B80">
        <w:t xml:space="preserve">. De a mindent elsöprő impulzus </w:t>
      </w:r>
      <w:r w:rsidR="00E01F0E" w:rsidRPr="00E16B80">
        <w:t xml:space="preserve">által elhagyott </w:t>
      </w:r>
      <w:r w:rsidRPr="00E16B80">
        <w:t xml:space="preserve">halott világok </w:t>
      </w:r>
      <w:r w:rsidRPr="00E16B80">
        <w:rPr>
          <w:i/>
          <w:iCs/>
        </w:rPr>
        <w:t>nem</w:t>
      </w:r>
      <w:r w:rsidRPr="00E16B80">
        <w:t xml:space="preserve"> </w:t>
      </w:r>
      <w:r w:rsidR="00E01F0E" w:rsidRPr="00E16B80">
        <w:lastRenderedPageBreak/>
        <w:t xml:space="preserve">maradnak </w:t>
      </w:r>
      <w:r w:rsidRPr="00E16B80">
        <w:t xml:space="preserve">továbbra is </w:t>
      </w:r>
      <w:r w:rsidRPr="00E16B80">
        <w:rPr>
          <w:i/>
          <w:iCs/>
        </w:rPr>
        <w:t>halottak</w:t>
      </w:r>
      <w:r w:rsidRPr="00E16B80">
        <w:t xml:space="preserve">. A mozgás a dolgok örök rendje, és az affinitás vagy vonzás </w:t>
      </w:r>
      <w:r w:rsidR="00E01F0E" w:rsidRPr="00E16B80">
        <w:t>ennek örökös</w:t>
      </w:r>
      <w:r w:rsidRPr="00E16B80">
        <w:t xml:space="preserve"> szolgáló</w:t>
      </w:r>
      <w:r w:rsidR="00E01F0E" w:rsidRPr="00E16B80">
        <w:t>j</w:t>
      </w:r>
      <w:r w:rsidRPr="00E16B80">
        <w:t xml:space="preserve">a. Az élet </w:t>
      </w:r>
      <w:r w:rsidR="00E01F0E" w:rsidRPr="00E16B80">
        <w:t>által keltett belső késztetés</w:t>
      </w:r>
      <w:r w:rsidRPr="00E16B80">
        <w:t xml:space="preserve"> ismét egyesíti az atomo</w:t>
      </w:r>
      <w:r w:rsidR="00E01F0E" w:rsidRPr="00E16B80">
        <w:t>ka</w:t>
      </w:r>
      <w:r w:rsidRPr="00E16B80">
        <w:t>t, és újra</w:t>
      </w:r>
      <w:r w:rsidR="00E01F0E" w:rsidRPr="00E16B80">
        <w:t xml:space="preserve"> működni kezd halott </w:t>
      </w:r>
      <w:r w:rsidRPr="00E16B80">
        <w:t>bolygó</w:t>
      </w:r>
      <w:r w:rsidR="002B60B3" w:rsidRPr="00E16B80">
        <w:t>k</w:t>
      </w:r>
      <w:r w:rsidR="00E01F0E" w:rsidRPr="00E16B80">
        <w:t>ban</w:t>
      </w:r>
      <w:r w:rsidRPr="00E16B80">
        <w:t xml:space="preserve">, amikor </w:t>
      </w:r>
      <w:r w:rsidR="00E01F0E" w:rsidRPr="00E16B80">
        <w:t xml:space="preserve">ennek </w:t>
      </w:r>
      <w:r w:rsidRPr="00E16B80">
        <w:t>eljön az id</w:t>
      </w:r>
      <w:r w:rsidR="00E01F0E" w:rsidRPr="00E16B80">
        <w:t>eje</w:t>
      </w:r>
      <w:r w:rsidRPr="00E16B80">
        <w:t xml:space="preserve">. Bár </w:t>
      </w:r>
      <w:r w:rsidR="00E01F0E" w:rsidRPr="00E16B80">
        <w:t>erői</w:t>
      </w:r>
      <w:r w:rsidR="002B60B3" w:rsidRPr="00E16B80">
        <w:t>k</w:t>
      </w:r>
      <w:r w:rsidR="00E01F0E" w:rsidRPr="00E16B80">
        <w:t xml:space="preserve"> mind</w:t>
      </w:r>
      <w:r w:rsidRPr="00E16B80">
        <w:t xml:space="preserve"> </w:t>
      </w:r>
      <w:r w:rsidRPr="00E16B80">
        <w:rPr>
          <w:i/>
          <w:iCs/>
        </w:rPr>
        <w:t>status quo</w:t>
      </w:r>
      <w:r w:rsidRPr="00E16B80">
        <w:t xml:space="preserve"> </w:t>
      </w:r>
      <w:r w:rsidR="002B60B3" w:rsidRPr="00E16B80">
        <w:t>vannak</w:t>
      </w:r>
      <w:r w:rsidRPr="00E16B80">
        <w:t xml:space="preserve"> és m</w:t>
      </w:r>
      <w:r w:rsidR="00E01F0E" w:rsidRPr="00E16B80">
        <w:t>ég</w:t>
      </w:r>
      <w:r w:rsidRPr="00E16B80">
        <w:t xml:space="preserve"> alsz</w:t>
      </w:r>
      <w:r w:rsidR="002B60B3" w:rsidRPr="00E16B80">
        <w:t>ana</w:t>
      </w:r>
      <w:r w:rsidRPr="00E16B80">
        <w:t xml:space="preserve">k, mégis apránként – amikor az óra újra üt – </w:t>
      </w:r>
      <w:r w:rsidR="00E01F0E" w:rsidRPr="00E16B80">
        <w:t>felébrednek, hogy</w:t>
      </w:r>
      <w:r w:rsidRPr="00E16B80">
        <w:t xml:space="preserve"> </w:t>
      </w:r>
      <w:r w:rsidR="002B60B3" w:rsidRPr="00E16B80">
        <w:t xml:space="preserve">megkezdjék </w:t>
      </w:r>
      <w:r w:rsidRPr="00E16B80">
        <w:t>embert hordozó anyaság</w:t>
      </w:r>
      <w:r w:rsidR="002B60B3" w:rsidRPr="00E16B80">
        <w:t>uk</w:t>
      </w:r>
      <w:r w:rsidRPr="00E16B80">
        <w:t xml:space="preserve"> új</w:t>
      </w:r>
      <w:r w:rsidR="002B60B3" w:rsidRPr="00E16B80">
        <w:t>abb</w:t>
      </w:r>
      <w:r w:rsidRPr="00E16B80">
        <w:t xml:space="preserve"> ciklusá</w:t>
      </w:r>
      <w:r w:rsidR="002B60B3" w:rsidRPr="00E16B80">
        <w:t>t</w:t>
      </w:r>
      <w:r w:rsidRPr="00E16B80">
        <w:t xml:space="preserve">, és </w:t>
      </w:r>
      <w:r w:rsidR="002B60B3" w:rsidRPr="00E16B80">
        <w:t>testi felépítés</w:t>
      </w:r>
      <w:r w:rsidR="00453531" w:rsidRPr="00E16B80">
        <w:t>ében</w:t>
      </w:r>
      <w:r w:rsidR="002B60B3" w:rsidRPr="00E16B80">
        <w:t>, valamint erkölcsiség</w:t>
      </w:r>
      <w:r w:rsidR="00453531" w:rsidRPr="00E16B80">
        <w:t>ében</w:t>
      </w:r>
      <w:r w:rsidR="002B60B3" w:rsidRPr="00E16B80">
        <w:t xml:space="preserve"> egy </w:t>
      </w:r>
      <w:r w:rsidR="00453531" w:rsidRPr="00E16B80">
        <w:t xml:space="preserve">az előzőben voltnál </w:t>
      </w:r>
      <w:r w:rsidR="002B60B3" w:rsidRPr="00E16B80">
        <w:t xml:space="preserve">még magasabban fejlett </w:t>
      </w:r>
      <w:r w:rsidR="00453531" w:rsidRPr="00E16B80">
        <w:t xml:space="preserve">emberi </w:t>
      </w:r>
      <w:r w:rsidR="002B60B3" w:rsidRPr="00E16B80">
        <w:t>lény kialakulását szolgálják</w:t>
      </w:r>
      <w:r w:rsidR="00453531" w:rsidRPr="00E16B80">
        <w:t>.</w:t>
      </w:r>
      <w:r w:rsidRPr="00E16B80">
        <w:t xml:space="preserve"> És</w:t>
      </w:r>
      <w:r w:rsidR="002B5F6F" w:rsidRPr="00E16B80">
        <w:t xml:space="preserve"> </w:t>
      </w:r>
      <w:r w:rsidRPr="00E16B80">
        <w:t>„kozmikus atomjai, amelyek már differenciál</w:t>
      </w:r>
      <w:r w:rsidR="00453531" w:rsidRPr="00E16B80">
        <w:t>ódot</w:t>
      </w:r>
      <w:r w:rsidRPr="00E16B80">
        <w:t>t állapotban vannak” (</w:t>
      </w:r>
      <w:r w:rsidR="00453531" w:rsidRPr="00E16B80">
        <w:rPr>
          <w:i/>
          <w:iCs/>
        </w:rPr>
        <w:t>differenciálódottak</w:t>
      </w:r>
      <w:r w:rsidRPr="00E16B80">
        <w:t xml:space="preserve"> – </w:t>
      </w:r>
      <w:r w:rsidR="002B5F6F" w:rsidRPr="00E16B80">
        <w:t xml:space="preserve">az anyagot megformáló, mechanikai értelemben vett mozgásaikban, valamint ezek hatásaiban) szintén </w:t>
      </w:r>
      <w:r w:rsidRPr="00E16B80">
        <w:rPr>
          <w:i/>
          <w:iCs/>
        </w:rPr>
        <w:t>status quo</w:t>
      </w:r>
      <w:r w:rsidRPr="00E16B80">
        <w:t xml:space="preserve"> maradnak, akárcsak a </w:t>
      </w:r>
      <w:r w:rsidR="002B5F6F" w:rsidRPr="00E16B80">
        <w:t>bolygók</w:t>
      </w:r>
      <w:r w:rsidRPr="00E16B80">
        <w:t xml:space="preserve"> és minden </w:t>
      </w:r>
      <w:r w:rsidR="002B5F6F" w:rsidRPr="00E16B80">
        <w:t>egyéb</w:t>
      </w:r>
      <w:r w:rsidRPr="00E16B80">
        <w:t>, ami a formálódás</w:t>
      </w:r>
      <w:r w:rsidR="002B5F6F" w:rsidRPr="00E16B80">
        <w:t>i</w:t>
      </w:r>
      <w:r w:rsidRPr="00E16B80">
        <w:t xml:space="preserve"> folyamat</w:t>
      </w:r>
      <w:r w:rsidR="00453531" w:rsidRPr="00E16B80">
        <w:t>nak része</w:t>
      </w:r>
      <w:r w:rsidRPr="00E16B80">
        <w:t>." Ez a</w:t>
      </w:r>
      <w:r w:rsidR="002B5F6F" w:rsidRPr="00E16B80">
        <w:t>z a</w:t>
      </w:r>
      <w:r w:rsidRPr="00E16B80">
        <w:t xml:space="preserve"> „hipotézis</w:t>
      </w:r>
      <w:r w:rsidR="002B5F6F" w:rsidRPr="00E16B80">
        <w:t>, ami</w:t>
      </w:r>
      <w:r w:rsidRPr="00E16B80">
        <w:t xml:space="preserve"> teljes mértékben összhangban van (a</w:t>
      </w:r>
      <w:r w:rsidR="002B5F6F" w:rsidRPr="00E16B80">
        <w:t>z ön</w:t>
      </w:r>
      <w:r w:rsidRPr="00E16B80">
        <w:t>) (</w:t>
      </w:r>
      <w:r w:rsidR="00F27641" w:rsidRPr="00E16B80">
        <w:t xml:space="preserve">vagyis </w:t>
      </w:r>
      <w:r w:rsidR="002B5F6F" w:rsidRPr="00E16B80">
        <w:t>az</w:t>
      </w:r>
      <w:r w:rsidRPr="00E16B80">
        <w:t xml:space="preserve"> én) megjegyzés</w:t>
      </w:r>
      <w:r w:rsidR="00F27641" w:rsidRPr="00E16B80">
        <w:t>ével</w:t>
      </w:r>
      <w:r w:rsidRPr="00E16B80">
        <w:t xml:space="preserve">”. </w:t>
      </w:r>
      <w:r w:rsidR="002B5F6F" w:rsidRPr="00E16B80">
        <w:t>Hiszen</w:t>
      </w:r>
      <w:r w:rsidRPr="00E16B80">
        <w:t xml:space="preserve"> mivel a bolygófejlődés ugyan</w:t>
      </w:r>
      <w:r w:rsidR="00453531" w:rsidRPr="00E16B80">
        <w:t xml:space="preserve">úgy </w:t>
      </w:r>
      <w:r w:rsidR="002B5F6F" w:rsidRPr="00E16B80">
        <w:t>fokozatos folyamat</w:t>
      </w:r>
      <w:r w:rsidRPr="00E16B80">
        <w:t>, mint az ember</w:t>
      </w:r>
      <w:r w:rsidR="002B5F6F" w:rsidRPr="00E16B80">
        <w:t>ek</w:t>
      </w:r>
      <w:r w:rsidRPr="00E16B80">
        <w:t xml:space="preserve"> vagy </w:t>
      </w:r>
      <w:r w:rsidR="00F27641" w:rsidRPr="00E16B80">
        <w:t xml:space="preserve">a </w:t>
      </w:r>
      <w:r w:rsidRPr="00E16B80">
        <w:t>faj</w:t>
      </w:r>
      <w:r w:rsidR="002B5F6F" w:rsidRPr="00E16B80">
        <w:t>ok</w:t>
      </w:r>
      <w:r w:rsidRPr="00E16B80">
        <w:t xml:space="preserve"> evolúció</w:t>
      </w:r>
      <w:r w:rsidR="002B5F6F" w:rsidRPr="00E16B80">
        <w:t>ja</w:t>
      </w:r>
      <w:r w:rsidRPr="00E16B80">
        <w:t xml:space="preserve">, a </w:t>
      </w:r>
      <w:r w:rsidRPr="00393E74">
        <w:rPr>
          <w:i/>
          <w:iCs/>
        </w:rPr>
        <w:t>Pralaya</w:t>
      </w:r>
      <w:r w:rsidRPr="00E16B80">
        <w:t xml:space="preserve"> </w:t>
      </w:r>
      <w:r w:rsidR="00F27641" w:rsidRPr="00E16B80">
        <w:t>bekövetkeztének</w:t>
      </w:r>
      <w:r w:rsidRPr="00E16B80">
        <w:t xml:space="preserve"> órája </w:t>
      </w:r>
      <w:r w:rsidR="00F27641" w:rsidRPr="00E16B80">
        <w:t xml:space="preserve">eltérő szinten találja </w:t>
      </w:r>
      <w:r w:rsidRPr="00E16B80">
        <w:t xml:space="preserve">az evolúció egymást követő szakaszaiban lévő világok </w:t>
      </w:r>
      <w:r w:rsidR="00453531" w:rsidRPr="00E16B80">
        <w:t>mindegyikét</w:t>
      </w:r>
      <w:r w:rsidRPr="00E16B80">
        <w:t xml:space="preserve">; (azaz) mindegyik elérte az evolúciós haladás </w:t>
      </w:r>
      <w:r w:rsidR="00F27641" w:rsidRPr="00E16B80">
        <w:t>egy bizonyos</w:t>
      </w:r>
      <w:r w:rsidRPr="00E16B80">
        <w:t xml:space="preserve"> </w:t>
      </w:r>
      <w:r w:rsidR="00F27641" w:rsidRPr="00E16B80">
        <w:t>pontját</w:t>
      </w:r>
      <w:r w:rsidRPr="00E16B80">
        <w:t xml:space="preserve"> – </w:t>
      </w:r>
      <w:r w:rsidR="00F27641" w:rsidRPr="00E16B80">
        <w:t xml:space="preserve">és </w:t>
      </w:r>
      <w:r w:rsidRPr="00E16B80">
        <w:t xml:space="preserve">mindegyik </w:t>
      </w:r>
      <w:r w:rsidR="00F27641" w:rsidRPr="00E16B80">
        <w:t>meg</w:t>
      </w:r>
      <w:r w:rsidR="00453531" w:rsidRPr="00E16B80">
        <w:t xml:space="preserve"> is áll ott</w:t>
      </w:r>
      <w:r w:rsidRPr="00E16B80">
        <w:t xml:space="preserve">, amíg a következő </w:t>
      </w:r>
      <w:r w:rsidRPr="00E16B80">
        <w:rPr>
          <w:i/>
          <w:iCs/>
        </w:rPr>
        <w:t>manvantara</w:t>
      </w:r>
      <w:r w:rsidRPr="00E16B80">
        <w:t xml:space="preserve"> külső impulzusa </w:t>
      </w:r>
      <w:r w:rsidR="00F27641" w:rsidRPr="00E16B80">
        <w:t>ismét el nem</w:t>
      </w:r>
      <w:r w:rsidRPr="00E16B80">
        <w:t xml:space="preserve"> indítja attól a ponttól – mint egy megáll</w:t>
      </w:r>
      <w:r w:rsidR="00F27641" w:rsidRPr="00E16B80">
        <w:t>ított stopperórát, amit újraindítanak</w:t>
      </w:r>
      <w:r w:rsidRPr="00E16B80">
        <w:t>. E</w:t>
      </w:r>
      <w:r w:rsidR="00F27641" w:rsidRPr="00E16B80">
        <w:t>zt próbáltam szemléltetni, amikor</w:t>
      </w:r>
      <w:r w:rsidRPr="00E16B80">
        <w:t xml:space="preserve"> </w:t>
      </w:r>
      <w:r w:rsidR="00F27641" w:rsidRPr="00E16B80">
        <w:t xml:space="preserve">a „differenciált” szót </w:t>
      </w:r>
      <w:r w:rsidRPr="00E16B80">
        <w:t>használtam.</w:t>
      </w:r>
    </w:p>
    <w:p w14:paraId="1831E159" w14:textId="15C13C62" w:rsidR="000C19A6" w:rsidRPr="00E16B80" w:rsidRDefault="00EC73A4" w:rsidP="00975F79">
      <w:r w:rsidRPr="00E16B80">
        <w:t xml:space="preserve">A </w:t>
      </w:r>
      <w:r w:rsidRPr="00E16B80">
        <w:rPr>
          <w:i/>
          <w:iCs/>
        </w:rPr>
        <w:t>Pralaya</w:t>
      </w:r>
      <w:r w:rsidRPr="00E16B80">
        <w:t xml:space="preserve"> eljövetelekor egyetlen emberi, állati vagy akár növényi lény sem lesz </w:t>
      </w:r>
      <w:r w:rsidR="0008575E" w:rsidRPr="00E16B80">
        <w:t>ott</w:t>
      </w:r>
      <w:r w:rsidRPr="00E16B80">
        <w:t xml:space="preserve">, hogy lássa, de ott lesznek a bolygók a maguk ásványi birodalmaikkal; és </w:t>
      </w:r>
      <w:r w:rsidR="0008575E" w:rsidRPr="00E16B80">
        <w:t xml:space="preserve">bár </w:t>
      </w:r>
      <w:r w:rsidRPr="00E16B80">
        <w:t xml:space="preserve">ezek a bolygók mind fizikailag szétesnek a </w:t>
      </w:r>
      <w:r w:rsidR="00F55145" w:rsidRPr="00E16B80">
        <w:rPr>
          <w:i/>
          <w:iCs/>
        </w:rPr>
        <w:t>P</w:t>
      </w:r>
      <w:r w:rsidRPr="00E16B80">
        <w:rPr>
          <w:i/>
          <w:iCs/>
        </w:rPr>
        <w:t>ralay</w:t>
      </w:r>
      <w:r w:rsidR="00F55145" w:rsidRPr="00E16B80">
        <w:rPr>
          <w:i/>
          <w:iCs/>
        </w:rPr>
        <w:t>a-</w:t>
      </w:r>
      <w:r w:rsidRPr="00E16B80">
        <w:t xml:space="preserve">ban, de mégsem pusztulnak el; mert megvan a helyük az evolúciós forgatókönyvben, és a szubjektívből, „az anyagi léttől elváltságukból” ismét </w:t>
      </w:r>
      <w:r w:rsidR="0008575E" w:rsidRPr="00E16B80">
        <w:t>felmerülve</w:t>
      </w:r>
      <w:r w:rsidRPr="00E16B80">
        <w:t xml:space="preserve"> megtalálják pontosan azt </w:t>
      </w:r>
      <w:r w:rsidR="0008575E" w:rsidRPr="00E16B80">
        <w:t xml:space="preserve">az </w:t>
      </w:r>
      <w:r w:rsidRPr="00E16B80">
        <w:t xml:space="preserve">utolsó állapotukat, ahonnan tovább kell haladniuk a "megnyilvánult formák" körkörös láncolatában. Ez, mint tudjuk, </w:t>
      </w:r>
      <w:r w:rsidR="0008575E" w:rsidRPr="00E16B80">
        <w:t>szakadatlanul</w:t>
      </w:r>
      <w:r w:rsidRPr="00E16B80">
        <w:t xml:space="preserve"> ismétlődik az </w:t>
      </w:r>
      <w:r w:rsidRPr="00E16B80">
        <w:rPr>
          <w:i/>
          <w:iCs/>
        </w:rPr>
        <w:t>Örökkévalóság</w:t>
      </w:r>
      <w:r w:rsidRPr="00E16B80">
        <w:t xml:space="preserve"> ideje alatt. Mindegyikünk megjárta már ezt a szakadatlan kör</w:t>
      </w:r>
      <w:r w:rsidR="0008575E" w:rsidRPr="00E16B80">
        <w:t>forgást</w:t>
      </w:r>
      <w:r w:rsidRPr="00E16B80">
        <w:t xml:space="preserve">, és örökkön-örökké </w:t>
      </w:r>
      <w:r w:rsidR="000C19A6" w:rsidRPr="00E16B80">
        <w:t>járni</w:t>
      </w:r>
      <w:r w:rsidRPr="00E16B80">
        <w:t xml:space="preserve"> fogj</w:t>
      </w:r>
      <w:r w:rsidR="0008575E" w:rsidRPr="00E16B80">
        <w:t>uk</w:t>
      </w:r>
      <w:r w:rsidR="000C19A6" w:rsidRPr="00E16B80">
        <w:t xml:space="preserve"> ezután is</w:t>
      </w:r>
      <w:r w:rsidRPr="00E16B80">
        <w:t>. Mindegyikünk</w:t>
      </w:r>
      <w:r w:rsidR="0008575E" w:rsidRPr="00E16B80">
        <w:t xml:space="preserve"> </w:t>
      </w:r>
      <w:r w:rsidRPr="00E16B80">
        <w:t>útjá</w:t>
      </w:r>
      <w:r w:rsidR="000C19A6" w:rsidRPr="00E16B80">
        <w:t>ról való letéréseit,</w:t>
      </w:r>
      <w:r w:rsidRPr="00E16B80">
        <w:t xml:space="preserve"> Nirvánából Nirvánába való </w:t>
      </w:r>
      <w:r w:rsidR="000C19A6" w:rsidRPr="00E16B80">
        <w:t>eljutásának időtartamát</w:t>
      </w:r>
      <w:r w:rsidRPr="00E16B80">
        <w:t xml:space="preserve"> olyan okok </w:t>
      </w:r>
      <w:r w:rsidR="000C19A6" w:rsidRPr="00E16B80">
        <w:t>befolyásolják</w:t>
      </w:r>
      <w:r w:rsidRPr="00E16B80">
        <w:t>, amelyeket ő maga teremt azo</w:t>
      </w:r>
      <w:r w:rsidR="000C19A6" w:rsidRPr="00E16B80">
        <w:t>n</w:t>
      </w:r>
      <w:r w:rsidRPr="00E16B80">
        <w:t xml:space="preserve"> </w:t>
      </w:r>
      <w:r w:rsidR="000C19A6" w:rsidRPr="00E16B80">
        <w:t>kényszerek hatása alatt</w:t>
      </w:r>
      <w:r w:rsidRPr="00E16B80">
        <w:t>, amelyekbe</w:t>
      </w:r>
      <w:r w:rsidR="000C19A6" w:rsidRPr="00E16B80">
        <w:t xml:space="preserve">n találja és vezeti </w:t>
      </w:r>
      <w:r w:rsidR="0008575E" w:rsidRPr="00E16B80">
        <w:t>ön</w:t>
      </w:r>
      <w:r w:rsidR="000C19A6" w:rsidRPr="00E16B80">
        <w:t>magát</w:t>
      </w:r>
      <w:r w:rsidRPr="00E16B80">
        <w:t>.</w:t>
      </w:r>
    </w:p>
    <w:p w14:paraId="05BF77B7" w14:textId="02116804" w:rsidR="00EC73A4" w:rsidRPr="00E16B80" w:rsidRDefault="00EC73A4" w:rsidP="00975F79">
      <w:r w:rsidRPr="00E16B80">
        <w:t>A cselekvés örökkévalóságának ez a képe meg</w:t>
      </w:r>
      <w:r w:rsidR="000C19A6" w:rsidRPr="00E16B80">
        <w:t>rettentheti</w:t>
      </w:r>
      <w:r w:rsidRPr="00E16B80">
        <w:t xml:space="preserve"> azt az elmét, amely megszokta, hogy </w:t>
      </w:r>
      <w:r w:rsidR="000C19A6" w:rsidRPr="00E16B80">
        <w:t>olyan jövőre számítson, amit végtelen, szakadatlan</w:t>
      </w:r>
      <w:r w:rsidRPr="00E16B80">
        <w:t xml:space="preserve"> nyugalom</w:t>
      </w:r>
      <w:r w:rsidR="000C19A6" w:rsidRPr="00E16B80">
        <w:t>mal lehetne leírni.</w:t>
      </w:r>
      <w:r w:rsidRPr="00E16B80">
        <w:t xml:space="preserve"> De </w:t>
      </w:r>
      <w:r w:rsidR="000C19A6" w:rsidRPr="00E16B80">
        <w:t xml:space="preserve">ezt </w:t>
      </w:r>
      <w:r w:rsidRPr="00E16B80">
        <w:t>az elképzelést nem támasztják alá a természet</w:t>
      </w:r>
      <w:r w:rsidR="00754142" w:rsidRPr="00E16B80">
        <w:t>ből vett</w:t>
      </w:r>
      <w:r w:rsidRPr="00E16B80">
        <w:t xml:space="preserve"> analógiá</w:t>
      </w:r>
      <w:r w:rsidR="00754142" w:rsidRPr="00E16B80">
        <w:t>k</w:t>
      </w:r>
      <w:r w:rsidRPr="00E16B80">
        <w:t xml:space="preserve">, és – bár </w:t>
      </w:r>
      <w:r w:rsidR="00754142" w:rsidRPr="00E16B80">
        <w:t xml:space="preserve">ön </w:t>
      </w:r>
      <w:r w:rsidRPr="00E16B80">
        <w:t>tudatlannak tart</w:t>
      </w:r>
      <w:r w:rsidR="00754142" w:rsidRPr="00E16B80">
        <w:t xml:space="preserve"> engem a</w:t>
      </w:r>
      <w:r w:rsidR="000C19A6" w:rsidRPr="00E16B80">
        <w:t xml:space="preserve"> </w:t>
      </w:r>
      <w:r w:rsidRPr="00E16B80">
        <w:t>nyugati tudomán</w:t>
      </w:r>
      <w:r w:rsidR="00754142" w:rsidRPr="00E16B80">
        <w:t>nyal</w:t>
      </w:r>
      <w:r w:rsidR="000C19A6" w:rsidRPr="00E16B80">
        <w:t xml:space="preserve"> kapcsolatban</w:t>
      </w:r>
      <w:r w:rsidRPr="00E16B80">
        <w:t>, nem</w:t>
      </w:r>
      <w:r w:rsidR="00A96C6E" w:rsidRPr="00E16B80">
        <w:t>de</w:t>
      </w:r>
      <w:r w:rsidRPr="00E16B80">
        <w:t xml:space="preserve">? – </w:t>
      </w:r>
      <w:r w:rsidR="000C19A6" w:rsidRPr="00E16B80">
        <w:t>e</w:t>
      </w:r>
      <w:r w:rsidRPr="00E16B80">
        <w:t xml:space="preserve"> tudomány tanításai sem. Tudjuk, hogy a cselekvés és a pihenés időszakai </w:t>
      </w:r>
      <w:r w:rsidR="00A96C6E" w:rsidRPr="00E16B80">
        <w:t xml:space="preserve">mindenben </w:t>
      </w:r>
      <w:r w:rsidRPr="00E16B80">
        <w:t xml:space="preserve">követik egymást a természetben, a makrokozmosztól és annak Naprendszerétől kezdve az emberig és </w:t>
      </w:r>
      <w:r w:rsidR="00754142" w:rsidRPr="00E16B80">
        <w:t>az őt szülő Földig</w:t>
      </w:r>
      <w:r w:rsidRPr="00E16B80">
        <w:t>, amelynek megvannak a maga tevékeny időszakai, am</w:t>
      </w:r>
      <w:r w:rsidR="00A96C6E" w:rsidRPr="00E16B80">
        <w:t>iket</w:t>
      </w:r>
      <w:r w:rsidRPr="00E16B80">
        <w:t xml:space="preserve"> az alvás időszakai követnek; és hogy röviden, </w:t>
      </w:r>
      <w:r w:rsidR="00A96C6E" w:rsidRPr="00E16B80">
        <w:t xml:space="preserve">a </w:t>
      </w:r>
      <w:r w:rsidRPr="00E16B80">
        <w:t>természet</w:t>
      </w:r>
      <w:r w:rsidR="00754142" w:rsidRPr="00E16B80">
        <w:t xml:space="preserve"> egészének is -</w:t>
      </w:r>
      <w:r w:rsidRPr="00E16B80">
        <w:t xml:space="preserve"> a </w:t>
      </w:r>
      <w:r w:rsidR="00754142" w:rsidRPr="00E16B80">
        <w:t xml:space="preserve">benne fogant </w:t>
      </w:r>
      <w:r w:rsidRPr="00E16B80">
        <w:t>élő formá</w:t>
      </w:r>
      <w:r w:rsidR="00754142" w:rsidRPr="00E16B80">
        <w:t>khoz hasonlóan -</w:t>
      </w:r>
      <w:r w:rsidRPr="00E16B80">
        <w:t xml:space="preserve">, megvannak a maga </w:t>
      </w:r>
      <w:r w:rsidR="00754142" w:rsidRPr="00E16B80">
        <w:t>pihenő, erőt gyűjtő</w:t>
      </w:r>
      <w:r w:rsidRPr="00E16B80">
        <w:t xml:space="preserve"> </w:t>
      </w:r>
      <w:r w:rsidR="00754142" w:rsidRPr="00E16B80">
        <w:t>időszakai</w:t>
      </w:r>
      <w:r w:rsidRPr="00E16B80">
        <w:t xml:space="preserve">. Így van ez a spirituális </w:t>
      </w:r>
      <w:r w:rsidR="00754142" w:rsidRPr="00E16B80">
        <w:t>értelemben vett egyeddel</w:t>
      </w:r>
      <w:r w:rsidRPr="00E16B80">
        <w:t>, a Monáddal</w:t>
      </w:r>
      <w:r w:rsidR="00754142" w:rsidRPr="00E16B80">
        <w:t xml:space="preserve"> is</w:t>
      </w:r>
      <w:r w:rsidRPr="00E16B80">
        <w:t xml:space="preserve">, amely </w:t>
      </w:r>
      <w:r w:rsidR="00754142" w:rsidRPr="00E16B80">
        <w:t xml:space="preserve">a </w:t>
      </w:r>
      <w:r w:rsidRPr="00E16B80">
        <w:t xml:space="preserve">lefelé </w:t>
      </w:r>
      <w:r w:rsidR="00754142" w:rsidRPr="00E16B80">
        <w:t>majd</w:t>
      </w:r>
      <w:r w:rsidRPr="00E16B80">
        <w:t xml:space="preserve"> felfelé irányuló ciklikus </w:t>
      </w:r>
      <w:r w:rsidR="00754142" w:rsidRPr="00E16B80">
        <w:t>körutazását</w:t>
      </w:r>
      <w:r w:rsidRPr="00E16B80">
        <w:t xml:space="preserve"> </w:t>
      </w:r>
      <w:r w:rsidR="00754142" w:rsidRPr="00E16B80">
        <w:t>végzi</w:t>
      </w:r>
      <w:r w:rsidRPr="00E16B80">
        <w:t>. Az egyes nagy</w:t>
      </w:r>
      <w:r w:rsidR="00A96C6E" w:rsidRPr="00E16B80">
        <w:t>,</w:t>
      </w:r>
      <w:r w:rsidRPr="00E16B80">
        <w:t xml:space="preserve"> manvant</w:t>
      </w:r>
      <w:r w:rsidR="005019B9" w:rsidRPr="00E16B80">
        <w:t>ara hosszúságú</w:t>
      </w:r>
      <w:r w:rsidRPr="00E16B80">
        <w:t xml:space="preserve"> "kör</w:t>
      </w:r>
      <w:r w:rsidR="005019B9" w:rsidRPr="00E16B80">
        <w:t>ök</w:t>
      </w:r>
      <w:r w:rsidRPr="00E16B80">
        <w:t>" között eltelt időszak a</w:t>
      </w:r>
      <w:r w:rsidR="005019B9" w:rsidRPr="00E16B80">
        <w:t xml:space="preserve"> szükséges mértékben</w:t>
      </w:r>
      <w:r w:rsidRPr="00E16B80">
        <w:t xml:space="preserve"> hosszú ahhoz, hogy a különböző bolygókon eltöltött ezernyi létezés</w:t>
      </w:r>
      <w:r w:rsidR="005019B9" w:rsidRPr="00E16B80">
        <w:t xml:space="preserve"> elnyerje jutalmát</w:t>
      </w:r>
      <w:r w:rsidRPr="00E16B80">
        <w:t>; míg az egyes "faj</w:t>
      </w:r>
      <w:r w:rsidR="005019B9" w:rsidRPr="00E16B80">
        <w:t>ok</w:t>
      </w:r>
      <w:r w:rsidRPr="00E16B80">
        <w:t xml:space="preserve"> születése" </w:t>
      </w:r>
      <w:r w:rsidRPr="00E16B80">
        <w:lastRenderedPageBreak/>
        <w:t xml:space="preserve">- vagy ahogy ti nevezitek, </w:t>
      </w:r>
      <w:r w:rsidR="00D76758">
        <w:t>fordulók</w:t>
      </w:r>
      <w:r w:rsidRPr="00E16B80">
        <w:t xml:space="preserve"> - között eltelt idő kellően hosszú ahhoz, hogy </w:t>
      </w:r>
      <w:r w:rsidR="00015C62" w:rsidRPr="00E16B80">
        <w:t xml:space="preserve">az </w:t>
      </w:r>
      <w:r w:rsidR="00A96C6E" w:rsidRPr="00E16B80">
        <w:t>E</w:t>
      </w:r>
      <w:r w:rsidR="00015C62" w:rsidRPr="00E16B80">
        <w:t xml:space="preserve">go újjászületése utáni tudatos boldogságban eltelt idő </w:t>
      </w:r>
      <w:r w:rsidRPr="00E16B80">
        <w:t>kompenzálj</w:t>
      </w:r>
      <w:r w:rsidR="00015C62" w:rsidRPr="00E16B80">
        <w:t>on bármilyen</w:t>
      </w:r>
      <w:r w:rsidRPr="00E16B80">
        <w:t xml:space="preserve"> küzdelemmel és szenvedéssel t</w:t>
      </w:r>
      <w:r w:rsidR="00D76758">
        <w:t>öltött</w:t>
      </w:r>
      <w:r w:rsidRPr="00E16B80">
        <w:t xml:space="preserve"> életet. Elképzelni egy örökkéval</w:t>
      </w:r>
      <w:r w:rsidR="00015C62" w:rsidRPr="00E16B80">
        <w:t>óságig tartó</w:t>
      </w:r>
      <w:r w:rsidRPr="00E16B80">
        <w:t xml:space="preserve"> boldogságot vagy </w:t>
      </w:r>
      <w:r w:rsidR="00015C62" w:rsidRPr="00E16B80">
        <w:t>szenvedést</w:t>
      </w:r>
      <w:r w:rsidRPr="00E16B80">
        <w:t xml:space="preserve">, és </w:t>
      </w:r>
      <w:r w:rsidR="00015C62" w:rsidRPr="00E16B80">
        <w:t>e</w:t>
      </w:r>
      <w:r w:rsidRPr="00E16B80">
        <w:t xml:space="preserve">zt </w:t>
      </w:r>
      <w:r w:rsidR="00015C62" w:rsidRPr="00E16B80">
        <w:t xml:space="preserve">visszavezetni </w:t>
      </w:r>
      <w:r w:rsidRPr="00E16B80">
        <w:t>egy olyan lény</w:t>
      </w:r>
      <w:r w:rsidR="00015C62" w:rsidRPr="00E16B80">
        <w:t xml:space="preserve"> által elkövetett</w:t>
      </w:r>
      <w:r w:rsidRPr="00E16B80">
        <w:t xml:space="preserve"> </w:t>
      </w:r>
      <w:r w:rsidR="00015C62" w:rsidRPr="00E16B80">
        <w:t>-</w:t>
      </w:r>
      <w:r w:rsidR="00D76758">
        <w:t xml:space="preserve"> </w:t>
      </w:r>
      <w:r w:rsidR="00015C62" w:rsidRPr="00E16B80">
        <w:t xml:space="preserve">bármennyire is rossz vagy jó - cselekedetekre, </w:t>
      </w:r>
      <w:r w:rsidRPr="00E16B80">
        <w:t xml:space="preserve">aki talán egy évszázadot </w:t>
      </w:r>
      <w:r w:rsidR="00015C62" w:rsidRPr="00E16B80">
        <w:t>(</w:t>
      </w:r>
      <w:r w:rsidRPr="00E16B80">
        <w:t>vagy akár egy évezredet is</w:t>
      </w:r>
      <w:r w:rsidR="00015C62" w:rsidRPr="00E16B80">
        <w:t>) ha</w:t>
      </w:r>
      <w:r w:rsidRPr="00E16B80">
        <w:t xml:space="preserve"> megélt testben </w:t>
      </w:r>
      <w:r w:rsidR="00015C62" w:rsidRPr="00E16B80">
        <w:t>-</w:t>
      </w:r>
      <w:r w:rsidR="003E5763" w:rsidRPr="00E16B80">
        <w:t xml:space="preserve">, nos </w:t>
      </w:r>
      <w:r w:rsidR="00015C62" w:rsidRPr="00E16B80">
        <w:t xml:space="preserve">ilyet csak az tehet, </w:t>
      </w:r>
      <w:r w:rsidRPr="00E16B80">
        <w:t xml:space="preserve">aki még soha nem fogta fel az Örökkévalóság szó </w:t>
      </w:r>
      <w:r w:rsidR="00015C62" w:rsidRPr="00E16B80">
        <w:t>lenyűgöző</w:t>
      </w:r>
      <w:r w:rsidRPr="00E16B80">
        <w:t xml:space="preserve"> </w:t>
      </w:r>
      <w:r w:rsidR="00015C62" w:rsidRPr="00E16B80">
        <w:t>értelmét</w:t>
      </w:r>
      <w:r w:rsidRPr="00E16B80">
        <w:t xml:space="preserve">, és nem </w:t>
      </w:r>
      <w:r w:rsidR="00015C62" w:rsidRPr="00E16B80">
        <w:t>töprengett el</w:t>
      </w:r>
      <w:r w:rsidRPr="00E16B80">
        <w:t xml:space="preserve"> a</w:t>
      </w:r>
      <w:r w:rsidR="00015C62" w:rsidRPr="00E16B80">
        <w:t xml:space="preserve"> természetet átható</w:t>
      </w:r>
      <w:r w:rsidRPr="00E16B80">
        <w:t xml:space="preserve"> tökéletes igazságosság és egyensúly törvényén. További útmutatásokat kaphat, amelyek megmutatják, milyen szépen </w:t>
      </w:r>
      <w:r w:rsidR="003E5763" w:rsidRPr="00E16B80">
        <w:t>érvényesül</w:t>
      </w:r>
      <w:r w:rsidRPr="00E16B80">
        <w:t xml:space="preserve"> az igazság</w:t>
      </w:r>
      <w:r w:rsidR="003E5763" w:rsidRPr="00E16B80">
        <w:t>osság</w:t>
      </w:r>
      <w:r w:rsidRPr="00E16B80">
        <w:t xml:space="preserve"> nemcsak az ember</w:t>
      </w:r>
      <w:r w:rsidR="003E5763" w:rsidRPr="00E16B80">
        <w:t>nél</w:t>
      </w:r>
      <w:r w:rsidRPr="00E16B80">
        <w:t xml:space="preserve">, hanem a </w:t>
      </w:r>
      <w:r w:rsidR="003E5763" w:rsidRPr="00E16B80">
        <w:t>nála alacsonyabb létformákban is</w:t>
      </w:r>
      <w:r w:rsidRPr="00E16B80">
        <w:t xml:space="preserve">, és remélem, </w:t>
      </w:r>
      <w:r w:rsidR="003E5763" w:rsidRPr="00E16B80">
        <w:t xml:space="preserve">hogy </w:t>
      </w:r>
      <w:r w:rsidR="00A96C6E" w:rsidRPr="00E16B80">
        <w:t xml:space="preserve">ezek </w:t>
      </w:r>
      <w:r w:rsidR="003E5763" w:rsidRPr="00E16B80">
        <w:t xml:space="preserve">egyben </w:t>
      </w:r>
      <w:r w:rsidRPr="00E16B80">
        <w:t>némi fényt</w:t>
      </w:r>
      <w:r w:rsidR="003E5763" w:rsidRPr="00E16B80">
        <w:t xml:space="preserve"> is</w:t>
      </w:r>
      <w:r w:rsidRPr="00E16B80">
        <w:t xml:space="preserve"> </w:t>
      </w:r>
      <w:r w:rsidR="003E5763" w:rsidRPr="00E16B80">
        <w:t xml:space="preserve">vetnek </w:t>
      </w:r>
      <w:r w:rsidRPr="00E16B80">
        <w:t xml:space="preserve">a jó és a rossz </w:t>
      </w:r>
      <w:r w:rsidR="003E5763" w:rsidRPr="00E16B80">
        <w:t xml:space="preserve">sokat </w:t>
      </w:r>
      <w:r w:rsidRPr="00E16B80">
        <w:t>vitatott kérdésére.</w:t>
      </w:r>
    </w:p>
    <w:p w14:paraId="7A04CD0D" w14:textId="59B294FA" w:rsidR="00A41F07" w:rsidRPr="00E16B80" w:rsidRDefault="00A41F07" w:rsidP="00975F79">
      <w:r w:rsidRPr="00E16B80">
        <w:t xml:space="preserve">És most, hogy megkoronázzam </w:t>
      </w:r>
      <w:r w:rsidR="00756128" w:rsidRPr="00E16B80">
        <w:t>a mostani (</w:t>
      </w:r>
      <w:r w:rsidRPr="00E16B80">
        <w:t>írás</w:t>
      </w:r>
      <w:r w:rsidR="00756128" w:rsidRPr="00E16B80">
        <w:t>munka terén kifejtett)</w:t>
      </w:r>
      <w:r w:rsidRPr="00E16B80">
        <w:t xml:space="preserve"> erőfeszítésemet, </w:t>
      </w:r>
      <w:r w:rsidR="00756128" w:rsidRPr="00E16B80">
        <w:t xml:space="preserve">akár </w:t>
      </w:r>
      <w:r w:rsidRPr="00E16B80">
        <w:t>meg</w:t>
      </w:r>
      <w:r w:rsidR="00756128" w:rsidRPr="00E16B80">
        <w:t xml:space="preserve"> is </w:t>
      </w:r>
      <w:r w:rsidRPr="00E16B80">
        <w:t>fize</w:t>
      </w:r>
      <w:r w:rsidR="00756128" w:rsidRPr="00E16B80">
        <w:t>thet</w:t>
      </w:r>
      <w:r w:rsidRPr="00E16B80">
        <w:t>ek egy régi adósságot</w:t>
      </w:r>
      <w:r w:rsidR="00756128" w:rsidRPr="00E16B80">
        <w:t xml:space="preserve"> azzal,</w:t>
      </w:r>
      <w:r w:rsidRPr="00E16B80">
        <w:t xml:space="preserve"> </w:t>
      </w:r>
      <w:r w:rsidR="00756128" w:rsidRPr="00E16B80">
        <w:t xml:space="preserve">hogy </w:t>
      </w:r>
      <w:r w:rsidRPr="00E16B80">
        <w:t xml:space="preserve">válaszolok egy </w:t>
      </w:r>
      <w:r w:rsidR="00756128" w:rsidRPr="00E16B80">
        <w:t>korábbi</w:t>
      </w:r>
      <w:r w:rsidRPr="00E16B80">
        <w:t xml:space="preserve"> kérdé</w:t>
      </w:r>
      <w:r w:rsidR="00756128" w:rsidRPr="00E16B80">
        <w:t>sé</w:t>
      </w:r>
      <w:r w:rsidRPr="00E16B80">
        <w:t xml:space="preserve">re a földi </w:t>
      </w:r>
      <w:r w:rsidR="00756128" w:rsidRPr="00E16B80">
        <w:t>testet öltésekkel</w:t>
      </w:r>
      <w:r w:rsidRPr="00E16B80">
        <w:t xml:space="preserve"> kapcsolatban. </w:t>
      </w:r>
      <w:r w:rsidRPr="00E16B80">
        <w:rPr>
          <w:i/>
          <w:iCs/>
        </w:rPr>
        <w:t>Koot' humi</w:t>
      </w:r>
      <w:r w:rsidRPr="00E16B80">
        <w:t xml:space="preserve"> válaszolt néhány kérdés</w:t>
      </w:r>
      <w:r w:rsidR="00756128" w:rsidRPr="00E16B80">
        <w:t>é</w:t>
      </w:r>
      <w:r w:rsidRPr="00E16B80">
        <w:t xml:space="preserve">re - legalábbis tegnap elkezdte az írást, de </w:t>
      </w:r>
      <w:r w:rsidR="00756128" w:rsidRPr="00E16B80">
        <w:t>a kötelesség elszólította</w:t>
      </w:r>
      <w:r w:rsidRPr="00E16B80">
        <w:t xml:space="preserve"> - de </w:t>
      </w:r>
      <w:r w:rsidR="00482991" w:rsidRPr="00E16B80">
        <w:t>akár</w:t>
      </w:r>
      <w:r w:rsidRPr="00E16B80">
        <w:t xml:space="preserve"> </w:t>
      </w:r>
      <w:r w:rsidR="00482991" w:rsidRPr="00E16B80">
        <w:t xml:space="preserve">én is </w:t>
      </w:r>
      <w:r w:rsidRPr="00E16B80">
        <w:t xml:space="preserve">segíthetek </w:t>
      </w:r>
      <w:r w:rsidR="00482991" w:rsidRPr="00E16B80">
        <w:t>ebben</w:t>
      </w:r>
      <w:r w:rsidRPr="00E16B80">
        <w:t xml:space="preserve">. Bízom benne, hogy nem fog </w:t>
      </w:r>
      <w:r w:rsidR="00482991" w:rsidRPr="00E16B80">
        <w:t>nagy nehézséget okozni –</w:t>
      </w:r>
      <w:r w:rsidRPr="00E16B80">
        <w:t xml:space="preserve"> </w:t>
      </w:r>
      <w:r w:rsidR="00482991" w:rsidRPr="00E16B80">
        <w:t>remélhetőleg kisebbet, mint a korábbiak</w:t>
      </w:r>
      <w:r w:rsidR="00B67B18" w:rsidRPr="00E16B80">
        <w:t>nál</w:t>
      </w:r>
      <w:r w:rsidRPr="00E16B80">
        <w:t xml:space="preserve"> - a levelem </w:t>
      </w:r>
      <w:r w:rsidR="00482991" w:rsidRPr="00E16B80">
        <w:t>kibetűzése</w:t>
      </w:r>
      <w:r w:rsidRPr="00E16B80">
        <w:t xml:space="preserve">. </w:t>
      </w:r>
      <w:r w:rsidR="00482991" w:rsidRPr="00E16B80">
        <w:t xml:space="preserve">A betűket nagyon gondosan </w:t>
      </w:r>
      <w:r w:rsidR="00D8624B" w:rsidRPr="00E16B80">
        <w:t>formáló</w:t>
      </w:r>
      <w:r w:rsidRPr="00E16B80">
        <w:t xml:space="preserve"> író let</w:t>
      </w:r>
      <w:r w:rsidR="00482991" w:rsidRPr="00E16B80">
        <w:t>t belőlem</w:t>
      </w:r>
      <w:r w:rsidRPr="00E16B80">
        <w:t xml:space="preserve">, mióta </w:t>
      </w:r>
      <w:r w:rsidR="00482991" w:rsidRPr="00E16B80">
        <w:t>megdorgált</w:t>
      </w:r>
      <w:r w:rsidRPr="00E16B80">
        <w:t xml:space="preserve">, hogy a </w:t>
      </w:r>
      <w:r w:rsidR="00482991" w:rsidRPr="00E16B80">
        <w:t xml:space="preserve">macskakaparásommal </w:t>
      </w:r>
      <w:r w:rsidR="00B67B18" w:rsidRPr="00E16B80">
        <w:t>pazarlom az ön</w:t>
      </w:r>
      <w:r w:rsidRPr="00E16B80">
        <w:t xml:space="preserve"> értékes id</w:t>
      </w:r>
      <w:r w:rsidR="00B67B18" w:rsidRPr="00E16B80">
        <w:t>ejét</w:t>
      </w:r>
      <w:r w:rsidRPr="00E16B80">
        <w:t xml:space="preserve">. Dorgálása </w:t>
      </w:r>
      <w:r w:rsidR="00482991" w:rsidRPr="00E16B80">
        <w:t>szíven ütött</w:t>
      </w:r>
      <w:r w:rsidRPr="00E16B80">
        <w:t>, és ahogy lát</w:t>
      </w:r>
      <w:r w:rsidR="00B67B18" w:rsidRPr="00E16B80">
        <w:t>ja</w:t>
      </w:r>
      <w:r w:rsidRPr="00E16B80">
        <w:t xml:space="preserve">, </w:t>
      </w:r>
      <w:r w:rsidR="00482991" w:rsidRPr="00E16B80">
        <w:t>igyekszem jó útra térni.</w:t>
      </w:r>
      <w:r w:rsidRPr="00E16B80">
        <w:t xml:space="preserve"> </w:t>
      </w:r>
    </w:p>
    <w:p w14:paraId="72802216" w14:textId="70D0124E" w:rsidR="00A41F07" w:rsidRPr="00E16B80" w:rsidRDefault="00A41F07" w:rsidP="00975F79">
      <w:r w:rsidRPr="00E16B80">
        <w:t>Lássuk, mit mond nekünk a</w:t>
      </w:r>
      <w:r w:rsidR="00382BCE" w:rsidRPr="00E16B80">
        <w:t>z önök</w:t>
      </w:r>
      <w:r w:rsidRPr="00E16B80">
        <w:t xml:space="preserve"> tudomány</w:t>
      </w:r>
      <w:r w:rsidR="00382BCE" w:rsidRPr="00E16B80">
        <w:t>a</w:t>
      </w:r>
      <w:r w:rsidRPr="00E16B80">
        <w:t xml:space="preserve"> a</w:t>
      </w:r>
      <w:r w:rsidR="00382BCE" w:rsidRPr="00E16B80">
        <w:t xml:space="preserve"> néprajzról </w:t>
      </w:r>
      <w:r w:rsidRPr="00E16B80">
        <w:t xml:space="preserve">és más kérdésekről. A legújabb következtetések, amelyekre a nyugati bölcsek </w:t>
      </w:r>
      <w:r w:rsidR="00382BCE" w:rsidRPr="00E16B80">
        <w:t>rájöttek</w:t>
      </w:r>
      <w:r w:rsidRPr="00E16B80">
        <w:t xml:space="preserve">, </w:t>
      </w:r>
      <w:r w:rsidR="00382BCE" w:rsidRPr="00E16B80">
        <w:t xml:space="preserve">röviden </w:t>
      </w:r>
      <w:r w:rsidRPr="00E16B80">
        <w:t>a következő</w:t>
      </w:r>
      <w:r w:rsidR="00382BCE" w:rsidRPr="00E16B80">
        <w:t>képp foglalhatók össze</w:t>
      </w:r>
      <w:r w:rsidRPr="00E16B80">
        <w:t xml:space="preserve">. A </w:t>
      </w:r>
      <w:r w:rsidR="00382BCE" w:rsidRPr="00E16B80">
        <w:t>legalább</w:t>
      </w:r>
      <w:r w:rsidRPr="00E16B80">
        <w:t xml:space="preserve"> megközelítőleg helyes el</w:t>
      </w:r>
      <w:r w:rsidR="00382BCE" w:rsidRPr="00E16B80">
        <w:t>képzeléseke</w:t>
      </w:r>
      <w:r w:rsidR="00D76758">
        <w:t>t</w:t>
      </w:r>
      <w:r w:rsidR="00382BCE" w:rsidRPr="00E16B80">
        <w:t xml:space="preserve"> bátorkodtam</w:t>
      </w:r>
      <w:r w:rsidRPr="00E16B80">
        <w:t xml:space="preserve"> kékkel aláhúzni</w:t>
      </w:r>
      <w:r w:rsidR="00382BCE" w:rsidRPr="00E16B80">
        <w:rPr>
          <w:rStyle w:val="Lbjegyzet-hivatkozs"/>
        </w:rPr>
        <w:footnoteReference w:id="142"/>
      </w:r>
      <w:r w:rsidRPr="00E16B80">
        <w:t xml:space="preserve">. </w:t>
      </w:r>
    </w:p>
    <w:p w14:paraId="394A3A7F" w14:textId="2DD79165" w:rsidR="00A41F07" w:rsidRPr="00E16B80" w:rsidRDefault="00A41F07" w:rsidP="00975F79">
      <w:r w:rsidRPr="00E16B80">
        <w:t xml:space="preserve">(1) Az ember legkorábbi </w:t>
      </w:r>
      <w:r w:rsidR="002D3BDE" w:rsidRPr="00E16B80">
        <w:t>fellelt</w:t>
      </w:r>
      <w:r w:rsidR="00C80C6B" w:rsidRPr="00E16B80">
        <w:t xml:space="preserve"> </w:t>
      </w:r>
      <w:r w:rsidRPr="00E16B80">
        <w:t>nyomai</w:t>
      </w:r>
      <w:r w:rsidR="00C80C6B" w:rsidRPr="00E16B80">
        <w:t xml:space="preserve"> egy olyan korszak végén</w:t>
      </w:r>
      <w:r w:rsidR="00D8624B" w:rsidRPr="00E16B80">
        <w:t>él</w:t>
      </w:r>
      <w:r w:rsidR="00C80C6B" w:rsidRPr="00E16B80">
        <w:t xml:space="preserve"> is t</w:t>
      </w:r>
      <w:r w:rsidR="002D3BDE" w:rsidRPr="00E16B80">
        <w:t>ávolabbra nyúlnak vissza</w:t>
      </w:r>
      <w:r w:rsidR="00C80C6B" w:rsidRPr="00E16B80">
        <w:t xml:space="preserve">, amelyről </w:t>
      </w:r>
      <w:r w:rsidR="002D3BDE" w:rsidRPr="00E16B80">
        <w:rPr>
          <w:i/>
          <w:iCs/>
        </w:rPr>
        <w:t xml:space="preserve">az önök tudósainak </w:t>
      </w:r>
      <w:r w:rsidR="00C80C6B" w:rsidRPr="00E16B80">
        <w:t>csak megkövesedett fossz</w:t>
      </w:r>
      <w:r w:rsidR="00D76758">
        <w:t>í</w:t>
      </w:r>
      <w:r w:rsidR="00C80C6B" w:rsidRPr="00E16B80">
        <w:t>liák</w:t>
      </w:r>
      <w:r w:rsidR="002D3BDE" w:rsidRPr="00E16B80">
        <w:t>ból álló nyomok állnak rendelkezésre.</w:t>
      </w:r>
      <w:r w:rsidR="00C80C6B" w:rsidRPr="00E16B80">
        <w:t xml:space="preserve"> </w:t>
      </w:r>
    </w:p>
    <w:p w14:paraId="3C1ED3D5" w14:textId="7C95C643" w:rsidR="00A41F07" w:rsidRPr="00E16B80" w:rsidRDefault="00A41F07" w:rsidP="00975F79">
      <w:r w:rsidRPr="00E16B80">
        <w:t>(2) Innen kiindulva négy emberfajt talál</w:t>
      </w:r>
      <w:r w:rsidR="00D8624B" w:rsidRPr="00E16B80">
        <w:t>t</w:t>
      </w:r>
      <w:r w:rsidRPr="00E16B80">
        <w:t xml:space="preserve">ak, akik egymás után benépesítették Európát: (a) </w:t>
      </w:r>
      <w:r w:rsidR="00D8624B" w:rsidRPr="00E16B80">
        <w:t>a</w:t>
      </w:r>
      <w:r w:rsidRPr="00E16B80">
        <w:t xml:space="preserve"> </w:t>
      </w:r>
      <w:r w:rsidR="00F54B5D" w:rsidRPr="00E16B80">
        <w:t>„</w:t>
      </w:r>
      <w:r w:rsidRPr="00E16B80">
        <w:t>foly</w:t>
      </w:r>
      <w:r w:rsidR="000D5A31" w:rsidRPr="00E16B80">
        <w:t>ami</w:t>
      </w:r>
      <w:r w:rsidR="00F54B5D" w:rsidRPr="00E16B80">
        <w:t xml:space="preserve"> hordalék</w:t>
      </w:r>
      <w:r w:rsidR="002F44E7" w:rsidRPr="00E16B80">
        <w:t xml:space="preserve"> emberek</w:t>
      </w:r>
      <w:r w:rsidR="00F54B5D" w:rsidRPr="00E16B80">
        <w:rPr>
          <w:rStyle w:val="Lbjegyzet-hivatkozs"/>
        </w:rPr>
        <w:footnoteReference w:id="143"/>
      </w:r>
      <w:r w:rsidR="00F54B5D" w:rsidRPr="00E16B80">
        <w:t>”</w:t>
      </w:r>
      <w:r w:rsidRPr="00E16B80">
        <w:t xml:space="preserve"> faja – hatalmas vadászok (talán</w:t>
      </w:r>
      <w:r w:rsidR="00D8624B" w:rsidRPr="00E16B80">
        <w:t xml:space="preserve"> mint</w:t>
      </w:r>
      <w:r w:rsidRPr="00E16B80">
        <w:t xml:space="preserve"> Nimród?), </w:t>
      </w:r>
      <w:r w:rsidRPr="00E16B80">
        <w:rPr>
          <w:i/>
          <w:iCs/>
        </w:rPr>
        <w:t>akik Nyugat-Európa akkori</w:t>
      </w:r>
      <w:r w:rsidR="002D3BDE" w:rsidRPr="00E16B80">
        <w:rPr>
          <w:i/>
          <w:iCs/>
        </w:rPr>
        <w:t>ban</w:t>
      </w:r>
      <w:r w:rsidRPr="00E16B80">
        <w:rPr>
          <w:i/>
          <w:iCs/>
        </w:rPr>
        <w:t xml:space="preserve"> szubtrópusi éghajlat</w:t>
      </w:r>
      <w:r w:rsidR="002D3BDE" w:rsidRPr="00E16B80">
        <w:rPr>
          <w:i/>
          <w:iCs/>
        </w:rPr>
        <w:t>ú területén</w:t>
      </w:r>
      <w:r w:rsidRPr="00E16B80">
        <w:rPr>
          <w:i/>
          <w:iCs/>
        </w:rPr>
        <w:t xml:space="preserve"> éltek</w:t>
      </w:r>
      <w:r w:rsidRPr="00E16B80">
        <w:t>, a legkezdetlegesebb fajtájú pattintott kőeszközöket használták, és</w:t>
      </w:r>
      <w:r w:rsidR="002D3BDE" w:rsidRPr="00E16B80">
        <w:t xml:space="preserve"> akiknek</w:t>
      </w:r>
      <w:r w:rsidRPr="00E16B80">
        <w:t xml:space="preserve"> </w:t>
      </w:r>
      <w:r w:rsidRPr="00E16B80">
        <w:rPr>
          <w:i/>
          <w:iCs/>
        </w:rPr>
        <w:t>orrszarvú</w:t>
      </w:r>
      <w:r w:rsidR="002D3BDE" w:rsidRPr="00E16B80">
        <w:rPr>
          <w:i/>
          <w:iCs/>
        </w:rPr>
        <w:t xml:space="preserve">ak és </w:t>
      </w:r>
      <w:r w:rsidRPr="00E16B80">
        <w:rPr>
          <w:i/>
          <w:iCs/>
        </w:rPr>
        <w:t>mamut</w:t>
      </w:r>
      <w:r w:rsidR="002D3BDE" w:rsidRPr="00E16B80">
        <w:rPr>
          <w:i/>
          <w:iCs/>
        </w:rPr>
        <w:t>ok</w:t>
      </w:r>
      <w:r w:rsidRPr="00E16B80">
        <w:rPr>
          <w:i/>
          <w:iCs/>
        </w:rPr>
        <w:t xml:space="preserve"> voltak</w:t>
      </w:r>
      <w:r w:rsidR="002D3BDE" w:rsidRPr="00E16B80">
        <w:rPr>
          <w:i/>
          <w:iCs/>
        </w:rPr>
        <w:t xml:space="preserve"> a</w:t>
      </w:r>
      <w:r w:rsidRPr="00E16B80">
        <w:rPr>
          <w:i/>
          <w:iCs/>
        </w:rPr>
        <w:t xml:space="preserve"> </w:t>
      </w:r>
      <w:r w:rsidR="002D3BDE" w:rsidRPr="00E16B80">
        <w:rPr>
          <w:i/>
          <w:iCs/>
        </w:rPr>
        <w:t>kortársai</w:t>
      </w:r>
      <w:r w:rsidRPr="00E16B80">
        <w:t>; (b) az úgynevezett barlanglakók</w:t>
      </w:r>
      <w:r w:rsidR="00D76758">
        <w:t xml:space="preserve"> -</w:t>
      </w:r>
      <w:r w:rsidRPr="00E16B80">
        <w:t xml:space="preserve"> egy</w:t>
      </w:r>
      <w:r w:rsidR="002D3BDE" w:rsidRPr="00E16B80">
        <w:t xml:space="preserve"> olyan</w:t>
      </w:r>
      <w:r w:rsidRPr="00E16B80">
        <w:t xml:space="preserve"> faj, amely a jégkorszakban fejlődött ki (</w:t>
      </w:r>
      <w:r w:rsidR="002D3BDE" w:rsidRPr="00E16B80">
        <w:rPr>
          <w:i/>
          <w:iCs/>
        </w:rPr>
        <w:t xml:space="preserve">állítólag ma </w:t>
      </w:r>
      <w:r w:rsidRPr="00E16B80">
        <w:rPr>
          <w:i/>
          <w:iCs/>
        </w:rPr>
        <w:t>az eszkimók</w:t>
      </w:r>
      <w:r w:rsidR="002D3BDE" w:rsidRPr="00E16B80">
        <w:rPr>
          <w:i/>
          <w:iCs/>
        </w:rPr>
        <w:t xml:space="preserve"> </w:t>
      </w:r>
      <w:r w:rsidRPr="00E16B80">
        <w:rPr>
          <w:i/>
          <w:iCs/>
        </w:rPr>
        <w:t>az egyetlen típusuk</w:t>
      </w:r>
      <w:r w:rsidRPr="00E16B80">
        <w:t xml:space="preserve">), és amely finomabb fegyverekkel és pattintott kőeszközökkel rendelkezett, </w:t>
      </w:r>
      <w:r w:rsidR="000D5A31" w:rsidRPr="00E16B80">
        <w:t>hiszen</w:t>
      </w:r>
      <w:r w:rsidRPr="00E16B80">
        <w:t xml:space="preserve"> csodálatos pontossággal </w:t>
      </w:r>
      <w:r w:rsidR="000D5A31" w:rsidRPr="00E16B80">
        <w:t xml:space="preserve">készítettek </w:t>
      </w:r>
      <w:r w:rsidRPr="00E16B80">
        <w:t xml:space="preserve">képeket </w:t>
      </w:r>
      <w:r w:rsidR="00D8624B" w:rsidRPr="00E16B80">
        <w:t xml:space="preserve">általuk ismert </w:t>
      </w:r>
      <w:r w:rsidRPr="00E16B80">
        <w:t xml:space="preserve">állatokról </w:t>
      </w:r>
      <w:r w:rsidR="000D5A31" w:rsidRPr="00E16B80">
        <w:t xml:space="preserve">rénszarvasok agancsaira, csontokra és kövekre, </w:t>
      </w:r>
      <w:r w:rsidRPr="00E16B80">
        <w:t xml:space="preserve">egyszerűen hegyes kovakő segítségével; (c) a harmadik faj – a neolitikum emberei már kőeszközeiket </w:t>
      </w:r>
      <w:r w:rsidR="00D8624B" w:rsidRPr="00E16B80">
        <w:rPr>
          <w:i/>
          <w:iCs/>
        </w:rPr>
        <w:t>csiszolják</w:t>
      </w:r>
      <w:r w:rsidRPr="00E16B80">
        <w:t xml:space="preserve">, házakat és csónakokat </w:t>
      </w:r>
      <w:r w:rsidRPr="00E16B80">
        <w:lastRenderedPageBreak/>
        <w:t xml:space="preserve">építenek, és </w:t>
      </w:r>
      <w:r w:rsidR="000D5A31" w:rsidRPr="00E16B80">
        <w:t>cserépedényeket</w:t>
      </w:r>
      <w:r w:rsidRPr="00E16B80">
        <w:t xml:space="preserve"> készítenek, röviden – Svájc tóvidékének lakói; és végül (d) megjelenik a negyedik faj, amely Közép-Ázsiából származik. Ők a világos bőrű árják, akik a sötét</w:t>
      </w:r>
      <w:r w:rsidR="000D5A31" w:rsidRPr="00E16B80">
        <w:t>ebb bőrű</w:t>
      </w:r>
      <w:r w:rsidRPr="00E16B80">
        <w:t xml:space="preserve"> ibériaiak maradékával </w:t>
      </w:r>
      <w:r w:rsidR="000D5A31" w:rsidRPr="00E16B80">
        <w:t>keverednek</w:t>
      </w:r>
      <w:r w:rsidRPr="00E16B80">
        <w:t xml:space="preserve"> – </w:t>
      </w:r>
      <w:r w:rsidR="00D8624B" w:rsidRPr="00E16B80">
        <w:t>akiket</w:t>
      </w:r>
      <w:r w:rsidRPr="00E16B80">
        <w:t xml:space="preserve"> ma Spanyolország sötét bőrű baszkjai képvisel</w:t>
      </w:r>
      <w:r w:rsidR="00D8624B" w:rsidRPr="00E16B80">
        <w:t>nek</w:t>
      </w:r>
      <w:r w:rsidRPr="00E16B80">
        <w:t xml:space="preserve">. Ez az a faj, amelyet a modern európai népek őseinek tekintenek. </w:t>
      </w:r>
    </w:p>
    <w:p w14:paraId="0E14B90A" w14:textId="479BCF3B" w:rsidR="00A34597" w:rsidRPr="00E16B80" w:rsidRDefault="00A41F07" w:rsidP="00975F79">
      <w:r w:rsidRPr="00E16B80">
        <w:t xml:space="preserve">(3) Hozzáteszik továbbá, hogy a </w:t>
      </w:r>
      <w:r w:rsidR="002F44E7" w:rsidRPr="00E16B80">
        <w:t>„folyami hordalék emberek”</w:t>
      </w:r>
      <w:r w:rsidRPr="00E16B80">
        <w:t xml:space="preserve"> megelőzték a geológiában </w:t>
      </w:r>
      <w:r w:rsidR="002F44E7" w:rsidRPr="00E16B80">
        <w:rPr>
          <w:i/>
          <w:iCs/>
        </w:rPr>
        <w:t>P</w:t>
      </w:r>
      <w:r w:rsidRPr="00E16B80">
        <w:rPr>
          <w:i/>
          <w:iCs/>
        </w:rPr>
        <w:t>leisztocénként</w:t>
      </w:r>
      <w:r w:rsidRPr="00E16B80">
        <w:t xml:space="preserve"> ismert jégkorszakot, és mintegy 240 000 évvel ezelőtt </w:t>
      </w:r>
      <w:r w:rsidR="002F44E7" w:rsidRPr="00E16B80">
        <w:t>alakultak ki</w:t>
      </w:r>
      <w:r w:rsidRPr="00E16B80">
        <w:t xml:space="preserve">, míg az emberek </w:t>
      </w:r>
      <w:r w:rsidR="002F44E7" w:rsidRPr="00E16B80">
        <w:t>összességében</w:t>
      </w:r>
      <w:r w:rsidRPr="00E16B80">
        <w:t xml:space="preserve"> (lásd Geikie</w:t>
      </w:r>
      <w:r w:rsidR="0093051D" w:rsidRPr="00E16B80">
        <w:rPr>
          <w:rStyle w:val="Lbjegyzet-hivatkozs"/>
        </w:rPr>
        <w:footnoteReference w:id="144"/>
      </w:r>
      <w:r w:rsidRPr="00E16B80">
        <w:t>, Dawkins</w:t>
      </w:r>
      <w:r w:rsidR="0093051D" w:rsidRPr="00E16B80">
        <w:rPr>
          <w:rStyle w:val="Lbjegyzet-hivatkozs"/>
        </w:rPr>
        <w:footnoteReference w:id="145"/>
      </w:r>
      <w:r w:rsidRPr="00E16B80">
        <w:t>, Fiske</w:t>
      </w:r>
      <w:r w:rsidR="0093051D" w:rsidRPr="00E16B80">
        <w:rPr>
          <w:rStyle w:val="Lbjegyzet-hivatkozs"/>
        </w:rPr>
        <w:footnoteReference w:id="146"/>
      </w:r>
      <w:r w:rsidRPr="00E16B80">
        <w:t xml:space="preserve"> és mások)</w:t>
      </w:r>
      <w:r w:rsidR="002F44E7" w:rsidRPr="00E16B80">
        <w:t xml:space="preserve"> </w:t>
      </w:r>
      <w:r w:rsidRPr="00E16B80">
        <w:rPr>
          <w:i/>
          <w:iCs/>
        </w:rPr>
        <w:t xml:space="preserve">legalább 100 000 évvel </w:t>
      </w:r>
      <w:r w:rsidR="002F44E7" w:rsidRPr="00E16B80">
        <w:rPr>
          <w:i/>
          <w:iCs/>
        </w:rPr>
        <w:t>ezt megelőzően már jelen voltak</w:t>
      </w:r>
      <w:r w:rsidRPr="00E16B80">
        <w:rPr>
          <w:i/>
          <w:iCs/>
        </w:rPr>
        <w:t xml:space="preserve"> Európá</w:t>
      </w:r>
      <w:r w:rsidR="002F44E7" w:rsidRPr="00E16B80">
        <w:rPr>
          <w:i/>
          <w:iCs/>
        </w:rPr>
        <w:t>ban</w:t>
      </w:r>
      <w:r w:rsidRPr="00E16B80">
        <w:t>.</w:t>
      </w:r>
      <w:r w:rsidR="002F44E7" w:rsidRPr="00E16B80">
        <w:t xml:space="preserve"> </w:t>
      </w:r>
    </w:p>
    <w:p w14:paraId="24A9DD85" w14:textId="4B4D8E36" w:rsidR="00C13A00" w:rsidRPr="00E16B80" w:rsidRDefault="00D8624B" w:rsidP="00821EF3">
      <w:r w:rsidRPr="00E16B80">
        <w:t xml:space="preserve">Egyetlen kivételtől eltekintve mind tévednek. Elég közel járnak, mégis minden esetben célt tévesztenek. Nem </w:t>
      </w:r>
      <w:r w:rsidRPr="00E16B80">
        <w:rPr>
          <w:i/>
          <w:iCs/>
        </w:rPr>
        <w:t>négy</w:t>
      </w:r>
      <w:r w:rsidRPr="00E16B80">
        <w:t xml:space="preserve">, hanem ÖT faj létezett; és mi vagyunk az ötödik, a negyedik maradéka. (Egyre tökéletesebb evolúciós szint vagy emberi </w:t>
      </w:r>
      <w:r w:rsidR="002D52FD" w:rsidRPr="00E16B80">
        <w:t>lény</w:t>
      </w:r>
      <w:r w:rsidRPr="00E16B80">
        <w:t xml:space="preserve"> jelenik meg minden </w:t>
      </w:r>
      <w:r w:rsidR="002D52FD" w:rsidRPr="00E16B80">
        <w:t>újabb G</w:t>
      </w:r>
      <w:r w:rsidRPr="00E16B80">
        <w:t>yökérfaj</w:t>
      </w:r>
      <w:r w:rsidR="002D52FD" w:rsidRPr="00E16B80">
        <w:t>hoz társuló bolygói ciklusban</w:t>
      </w:r>
      <w:r w:rsidRPr="00E16B80">
        <w:t xml:space="preserve">); </w:t>
      </w:r>
      <w:r w:rsidR="002D52FD" w:rsidRPr="00E16B80">
        <w:t>ám</w:t>
      </w:r>
      <w:r w:rsidRPr="00E16B80">
        <w:t xml:space="preserve"> az első faj nem félmillió évvel </w:t>
      </w:r>
      <w:r w:rsidR="002D52FD" w:rsidRPr="00E16B80">
        <w:t>korábban</w:t>
      </w:r>
      <w:r w:rsidRPr="00E16B80">
        <w:t xml:space="preserve"> jelent meg a Földön (Fiske elmélete), hanem több millióval</w:t>
      </w:r>
      <w:r w:rsidR="00DE7B36" w:rsidRPr="00E16B80">
        <w:t xml:space="preserve"> előttünk</w:t>
      </w:r>
      <w:r w:rsidRPr="00E16B80">
        <w:t>. A legújabb tudományos elmélet német és amerikai professzoroké, akik Fiske közvetítésével azt mondják: "</w:t>
      </w:r>
      <w:r w:rsidR="002D52FD" w:rsidRPr="00E16B80">
        <w:t xml:space="preserve">úgy </w:t>
      </w:r>
      <w:r w:rsidRPr="00E16B80">
        <w:t>látjuk, hogy az ember talán félmillió év</w:t>
      </w:r>
      <w:r w:rsidR="002D52FD" w:rsidRPr="00E16B80">
        <w:t>e</w:t>
      </w:r>
      <w:r w:rsidRPr="00E16B80">
        <w:t xml:space="preserve"> </w:t>
      </w:r>
      <w:r w:rsidR="002D52FD" w:rsidRPr="00E16B80">
        <w:t xml:space="preserve">él a Földön, de </w:t>
      </w:r>
      <w:r w:rsidRPr="00E16B80">
        <w:t>gyakorlatilag</w:t>
      </w:r>
      <w:r w:rsidR="002D52FD" w:rsidRPr="00E16B80">
        <w:t xml:space="preserve"> néma</w:t>
      </w:r>
      <w:r w:rsidR="002D52FD" w:rsidRPr="00E16B80">
        <w:rPr>
          <w:rStyle w:val="Lbjegyzet-hivatkozs"/>
        </w:rPr>
        <w:footnoteReference w:id="147"/>
      </w:r>
      <w:r w:rsidR="002D52FD" w:rsidRPr="00E16B80">
        <w:t xml:space="preserve"> volt</w:t>
      </w:r>
      <w:r w:rsidRPr="00E16B80">
        <w:t>." Igaza is</w:t>
      </w:r>
      <w:r w:rsidR="003E3F3D">
        <w:t xml:space="preserve"> van</w:t>
      </w:r>
      <w:r w:rsidRPr="00E16B80">
        <w:t xml:space="preserve">, meg téved is. Igaza van abban, hogy a faj "néma" volt, mivel a beszéd </w:t>
      </w:r>
      <w:r w:rsidR="00DE7B36" w:rsidRPr="00E16B80">
        <w:t>ki</w:t>
      </w:r>
      <w:r w:rsidRPr="00E16B80">
        <w:t>fejlődéséhez és kölcsönös megértéséhez hosszú hallgat</w:t>
      </w:r>
      <w:r w:rsidR="0043448D" w:rsidRPr="00E16B80">
        <w:t>ag</w:t>
      </w:r>
      <w:r w:rsidRPr="00E16B80">
        <w:t xml:space="preserve"> korszakokra volt szükség </w:t>
      </w:r>
      <w:r w:rsidR="0043448D" w:rsidRPr="00E16B80">
        <w:t xml:space="preserve">a legfejlettebb antropoidok (ez egy </w:t>
      </w:r>
      <w:r w:rsidR="00DE7B36" w:rsidRPr="00E16B80">
        <w:t xml:space="preserve">olyan </w:t>
      </w:r>
      <w:r w:rsidR="0043448D" w:rsidRPr="00E16B80">
        <w:t>faj, amely mára kihalt, mivel "a természet bezárja az ajtót maga mögött "</w:t>
      </w:r>
      <w:r w:rsidR="00DE7B36" w:rsidRPr="00E16B80">
        <w:t xml:space="preserve"> ahogy halad előre</w:t>
      </w:r>
      <w:r w:rsidR="0043448D" w:rsidRPr="00E16B80">
        <w:t>, több értelemben is) közül épp csak kiemelkedett ember</w:t>
      </w:r>
      <w:r w:rsidRPr="00E16B80">
        <w:t xml:space="preserve"> nyögése</w:t>
      </w:r>
      <w:r w:rsidR="0043448D" w:rsidRPr="00E16B80">
        <w:t>i</w:t>
      </w:r>
      <w:r w:rsidRPr="00E16B80">
        <w:t>től és motyogás</w:t>
      </w:r>
      <w:r w:rsidR="0043448D" w:rsidRPr="00E16B80">
        <w:t>á</w:t>
      </w:r>
      <w:r w:rsidRPr="00E16B80">
        <w:t xml:space="preserve">tól kezdve </w:t>
      </w:r>
      <w:r w:rsidR="0043448D" w:rsidRPr="00E16B80">
        <w:t>e</w:t>
      </w:r>
      <w:r w:rsidRPr="00E16B80">
        <w:t>gészen az első egyszótagú</w:t>
      </w:r>
      <w:r w:rsidR="0043448D" w:rsidRPr="00E16B80">
        <w:t xml:space="preserve"> szót kiejtő </w:t>
      </w:r>
      <w:r w:rsidRPr="00E16B80">
        <w:t>emberig.</w:t>
      </w:r>
      <w:r w:rsidR="00B5171E" w:rsidRPr="00E16B80">
        <w:t xml:space="preserve"> Ám</w:t>
      </w:r>
      <w:r w:rsidRPr="00E16B80">
        <w:t xml:space="preserve"> </w:t>
      </w:r>
      <w:r w:rsidR="0043448D" w:rsidRPr="00E16B80">
        <w:t xml:space="preserve">ami a többit illeti, azokban </w:t>
      </w:r>
      <w:r w:rsidRPr="00E16B80">
        <w:t>téved.</w:t>
      </w:r>
    </w:p>
    <w:p w14:paraId="5A0C716C" w14:textId="4369D33E" w:rsidR="00D74F1E" w:rsidRPr="00E16B80" w:rsidRDefault="00D74F1E" w:rsidP="00821EF3">
      <w:r w:rsidRPr="00E16B80">
        <w:t xml:space="preserve">Egyébként, meg kellene egyezniük a ciklikus evolúciókról szóló vitákban használt kifejezésekben. </w:t>
      </w:r>
      <w:r w:rsidR="00B5171E" w:rsidRPr="00E16B80">
        <w:t>Az általunk használt kifejezések</w:t>
      </w:r>
      <w:r w:rsidRPr="00E16B80">
        <w:t xml:space="preserve"> lefordíthatatlanok: és teljes rendszerünk alapos ismerete nélkül (amelyet csak beavatottaknak adhatunk át) </w:t>
      </w:r>
      <w:r w:rsidR="00B5171E" w:rsidRPr="00E16B80">
        <w:t xml:space="preserve">amúgy sem tudnának semmi határozott képzetet kialakítani </w:t>
      </w:r>
      <w:r w:rsidRPr="00E16B80">
        <w:t xml:space="preserve">az </w:t>
      </w:r>
      <w:r w:rsidR="00B5171E" w:rsidRPr="00E16B80">
        <w:t>ö</w:t>
      </w:r>
      <w:r w:rsidRPr="00E16B80">
        <w:t xml:space="preserve">nök </w:t>
      </w:r>
      <w:r w:rsidR="00B5171E" w:rsidRPr="00E16B80">
        <w:t>elméjében</w:t>
      </w:r>
      <w:r w:rsidRPr="00E16B80">
        <w:t xml:space="preserve">, hanem csak </w:t>
      </w:r>
      <w:r w:rsidR="00B5171E" w:rsidRPr="00E16B80">
        <w:t>zűr</w:t>
      </w:r>
      <w:r w:rsidRPr="00E16B80">
        <w:t xml:space="preserve">zavart </w:t>
      </w:r>
      <w:r w:rsidR="00B5171E" w:rsidRPr="00E16B80">
        <w:t>hozn</w:t>
      </w:r>
      <w:r w:rsidRPr="00E16B80">
        <w:t>ának, mint a "lélek" és a "szellem" kifejezések</w:t>
      </w:r>
      <w:r w:rsidR="00B5171E" w:rsidRPr="00E16B80">
        <w:t xml:space="preserve"> használatánál</w:t>
      </w:r>
      <w:r w:rsidRPr="00E16B80">
        <w:t xml:space="preserve"> az összes metafizikai írójuknál </w:t>
      </w:r>
      <w:r w:rsidR="00B5171E" w:rsidRPr="00E16B80">
        <w:t xml:space="preserve">történt </w:t>
      </w:r>
      <w:r w:rsidRPr="00E16B80">
        <w:t>– különösen a spir</w:t>
      </w:r>
      <w:r w:rsidR="00B5171E" w:rsidRPr="00E16B80">
        <w:t>itiszták</w:t>
      </w:r>
      <w:r w:rsidRPr="00E16B80">
        <w:t xml:space="preserve">nál. </w:t>
      </w:r>
      <w:r w:rsidR="00B5171E" w:rsidRPr="00E16B80">
        <w:t>Legyen türelmes</w:t>
      </w:r>
      <w:r w:rsidRPr="00E16B80">
        <w:t xml:space="preserve"> Subba Row</w:t>
      </w:r>
      <w:r w:rsidR="004B6FF5" w:rsidRPr="00E16B80">
        <w:rPr>
          <w:rStyle w:val="Lbjegyzet-hivatkozs"/>
        </w:rPr>
        <w:footnoteReference w:id="148"/>
      </w:r>
      <w:r w:rsidRPr="00E16B80">
        <w:t>-val. Adj</w:t>
      </w:r>
      <w:r w:rsidR="00B5171E" w:rsidRPr="00E16B80">
        <w:t>on</w:t>
      </w:r>
      <w:r w:rsidRPr="00E16B80">
        <w:t xml:space="preserve"> neki időt. Most a </w:t>
      </w:r>
      <w:r w:rsidRPr="00E16B80">
        <w:rPr>
          <w:i/>
          <w:iCs/>
        </w:rPr>
        <w:t>tapas</w:t>
      </w:r>
      <w:r w:rsidR="004B6FF5" w:rsidRPr="00E16B80">
        <w:rPr>
          <w:rStyle w:val="Lbjegyzet-hivatkozs"/>
          <w:i/>
          <w:iCs/>
        </w:rPr>
        <w:footnoteReference w:id="149"/>
      </w:r>
      <w:r w:rsidR="00B5171E" w:rsidRPr="00E16B80">
        <w:t>-át végzi</w:t>
      </w:r>
      <w:r w:rsidRPr="00E16B80">
        <w:t xml:space="preserve">, és nem </w:t>
      </w:r>
      <w:r w:rsidR="004B6FF5" w:rsidRPr="00E16B80">
        <w:t>szabad</w:t>
      </w:r>
      <w:r w:rsidRPr="00E16B80">
        <w:t xml:space="preserve"> zavarni. Megmondom neki, hogy ne hanyagolja el </w:t>
      </w:r>
      <w:r w:rsidR="004B6FF5" w:rsidRPr="00E16B80">
        <w:t>ön</w:t>
      </w:r>
      <w:r w:rsidRPr="00E16B80">
        <w:t>t, de nagyon féltékeny, és szentség</w:t>
      </w:r>
      <w:r w:rsidR="004B6FF5" w:rsidRPr="00E16B80">
        <w:t>ek lábbal tiprásának</w:t>
      </w:r>
      <w:r w:rsidRPr="00E16B80">
        <w:t xml:space="preserve"> tartja egy angol tanítását. </w:t>
      </w:r>
    </w:p>
    <w:p w14:paraId="7A4E1897" w14:textId="77777777" w:rsidR="00D74F1E" w:rsidRPr="00E16B80" w:rsidRDefault="00D74F1E" w:rsidP="00D74F1E">
      <w:pPr>
        <w:ind w:left="6372"/>
      </w:pPr>
      <w:r w:rsidRPr="00E16B80">
        <w:lastRenderedPageBreak/>
        <w:t xml:space="preserve">Üdvözlettel, M. </w:t>
      </w:r>
    </w:p>
    <w:p w14:paraId="57FF92DA" w14:textId="721A64DA" w:rsidR="00D74F1E" w:rsidRPr="00E16B80" w:rsidRDefault="00D74F1E" w:rsidP="00821EF3">
      <w:r w:rsidRPr="00E16B80">
        <w:t>Ui.: Az írás</w:t>
      </w:r>
      <w:r w:rsidR="00627F5C" w:rsidRPr="00E16B80">
        <w:t>om</w:t>
      </w:r>
      <w:r w:rsidRPr="00E16B80">
        <w:t xml:space="preserve"> </w:t>
      </w:r>
      <w:r w:rsidR="00627F5C" w:rsidRPr="00E16B80">
        <w:t>megfelelő</w:t>
      </w:r>
      <w:r w:rsidRPr="00E16B80">
        <w:t xml:space="preserve">, </w:t>
      </w:r>
      <w:r w:rsidR="00627F5C" w:rsidRPr="00E16B80">
        <w:t>csak</w:t>
      </w:r>
      <w:r w:rsidRPr="00E16B80">
        <w:t xml:space="preserve"> a papír elég vékony a </w:t>
      </w:r>
      <w:r w:rsidR="00627F5C" w:rsidRPr="00E16B80">
        <w:t>tollal íráshoz</w:t>
      </w:r>
      <w:r w:rsidRPr="00E16B80">
        <w:t xml:space="preserve">. </w:t>
      </w:r>
      <w:r w:rsidR="00627F5C" w:rsidRPr="00E16B80">
        <w:t>De n</w:t>
      </w:r>
      <w:r w:rsidRPr="00E16B80">
        <w:t xml:space="preserve">em tudok angolul ecsettel írni; </w:t>
      </w:r>
      <w:r w:rsidR="00627F5C" w:rsidRPr="00E16B80">
        <w:t xml:space="preserve">az még </w:t>
      </w:r>
      <w:r w:rsidRPr="00E16B80">
        <w:t>rosszabb lenne.</w:t>
      </w:r>
    </w:p>
    <w:p w14:paraId="630370E6" w14:textId="77777777" w:rsidR="00C13A00" w:rsidRPr="00E16B80" w:rsidRDefault="00C13A00" w:rsidP="00821EF3"/>
    <w:p w14:paraId="0699EB1D" w14:textId="1680BB18" w:rsidR="003D2D82" w:rsidRPr="00E16B80" w:rsidRDefault="00C14386" w:rsidP="00AF66C0">
      <w:pPr>
        <w:pStyle w:val="Cmsor2"/>
        <w:numPr>
          <w:ilvl w:val="0"/>
          <w:numId w:val="1"/>
        </w:numPr>
      </w:pPr>
      <w:bookmarkStart w:id="74" w:name="_Toc210929488"/>
      <w:bookmarkStart w:id="75" w:name="_Ref215494119"/>
      <w:bookmarkStart w:id="76" w:name="_Toc228208916"/>
      <w:r w:rsidRPr="00E16B80">
        <w:t>Levél</w:t>
      </w:r>
      <w:bookmarkEnd w:id="74"/>
      <w:bookmarkEnd w:id="75"/>
      <w:bookmarkEnd w:id="76"/>
    </w:p>
    <w:p w14:paraId="2EB02F66" w14:textId="03BB47CF" w:rsidR="00C14386" w:rsidRPr="00E16B80" w:rsidRDefault="00C14386" w:rsidP="00B27005">
      <w:pPr>
        <w:pStyle w:val="Magy-ered"/>
      </w:pPr>
      <w:r w:rsidRPr="00E16B80">
        <w:t>Kozmológiai megjegyzések, kérdések és M. válaszai. Kézhez</w:t>
      </w:r>
      <w:r w:rsidR="00A936FF" w:rsidRPr="00E16B80">
        <w:t xml:space="preserve"> </w:t>
      </w:r>
      <w:r w:rsidRPr="00E16B80">
        <w:t>véve 1882. január, Allahabad.</w:t>
      </w:r>
    </w:p>
    <w:p w14:paraId="300986DE" w14:textId="77777777" w:rsidR="00027BF6" w:rsidRDefault="00027BF6" w:rsidP="004F3B7A">
      <w:pPr>
        <w:pStyle w:val="Magy-ford"/>
      </w:pPr>
      <w:r>
        <w:t xml:space="preserve">Ezt a levelet Morya Mester írta Sinnett úrnak. Nem tudjuk mikor, honnan írta, vagy hogy jutott el a címzetthez, de az Allahabadban, 1882. januárjában kapta meg. </w:t>
      </w:r>
    </w:p>
    <w:p w14:paraId="3B3C5F57" w14:textId="4FE219ED" w:rsidR="00B27005" w:rsidRPr="00E16B80" w:rsidRDefault="00B27005" w:rsidP="004F3B7A">
      <w:pPr>
        <w:pStyle w:val="Magy-ford"/>
      </w:pPr>
      <w:r w:rsidRPr="00E16B80">
        <w:t xml:space="preserve">A levél Sinnett kérdéseit és M. Mester válaszait tartalmazza. A kérdéseket a magyar fordításban számozásuk utáni „K:” előtag, a válaszokat „V:” előtag jelöli. </w:t>
      </w:r>
      <w:r w:rsidR="00280A6F" w:rsidRPr="00E16B80">
        <w:t xml:space="preserve">Azokon a helyeken, ahol a Mester a kérdéshez annak belsejében is megjegyzést fűzött, a kommentált rész {} zárójelek között, *-gal van jelölve, a Mester szavai pedig vastag betűvel szedve, külön bekezdésként követik ezt. </w:t>
      </w:r>
      <w:r w:rsidRPr="00E16B80">
        <w:t>A</w:t>
      </w:r>
      <w:r w:rsidR="00E44D1D" w:rsidRPr="00E16B80">
        <w:t>z</w:t>
      </w:r>
      <w:r w:rsidRPr="00E16B80">
        <w:t xml:space="preserve"> eredeti levélben egyes helyeken az átirat készítésének idején már </w:t>
      </w:r>
      <w:r w:rsidR="00280A6F" w:rsidRPr="00E16B80">
        <w:t>olvashatatlanná</w:t>
      </w:r>
      <w:r w:rsidRPr="00E16B80">
        <w:t xml:space="preserve"> vált az írás</w:t>
      </w:r>
      <w:r w:rsidR="004F3B7A" w:rsidRPr="00E16B80">
        <w:t>, és a fordítás alapjául szolgáló átiratban ezeken a helyek</w:t>
      </w:r>
      <w:r w:rsidR="00E44D1D" w:rsidRPr="00E16B80">
        <w:t>en</w:t>
      </w:r>
      <w:r w:rsidR="004F3B7A" w:rsidRPr="00E16B80">
        <w:t xml:space="preserve"> </w:t>
      </w:r>
      <w:r w:rsidR="00E44D1D" w:rsidRPr="00E16B80">
        <w:t>pontok</w:t>
      </w:r>
      <w:r w:rsidR="004F3B7A" w:rsidRPr="00E16B80">
        <w:t xml:space="preserve"> szerepel</w:t>
      </w:r>
      <w:r w:rsidR="00E44D1D" w:rsidRPr="00E16B80">
        <w:t>nek</w:t>
      </w:r>
      <w:r w:rsidRPr="00E16B80">
        <w:t xml:space="preserve">. </w:t>
      </w:r>
      <w:r w:rsidR="004F3B7A" w:rsidRPr="00E16B80">
        <w:t xml:space="preserve">Ám a </w:t>
      </w:r>
      <w:r w:rsidR="004F3B7A" w:rsidRPr="00E16B80">
        <w:rPr>
          <w:i/>
          <w:iCs/>
        </w:rPr>
        <w:t>Mahatma</w:t>
      </w:r>
      <w:r w:rsidR="004F3B7A" w:rsidRPr="00E16B80">
        <w:t xml:space="preserve"> Levelekkel foglakozó </w:t>
      </w:r>
      <w:r w:rsidR="00F55145" w:rsidRPr="00E16B80">
        <w:t>weboldal</w:t>
      </w:r>
      <w:r w:rsidR="004F3B7A" w:rsidRPr="00E16B80">
        <w:t xml:space="preserve"> készítői szerteágazó ismeretei</w:t>
      </w:r>
      <w:r w:rsidR="00280A6F" w:rsidRPr="00E16B80">
        <w:t>nek</w:t>
      </w:r>
      <w:r w:rsidR="004F3B7A" w:rsidRPr="00E16B80">
        <w:t xml:space="preserve"> és háttérmunkájának köszönhetően ott a legvalószínűbbnek tűnő szavakkal kipótolták a hiányzó részeket. A magyar fordításban az így kiegészített mondatok szerepelnek, de az eredetiben olvashatatlan</w:t>
      </w:r>
      <w:r w:rsidR="00280A6F" w:rsidRPr="00E16B80">
        <w:t>, kipótolt</w:t>
      </w:r>
      <w:r w:rsidR="004F3B7A" w:rsidRPr="00E16B80">
        <w:t xml:space="preserve"> szavakat világosabb betűk jelölik. (</w:t>
      </w:r>
      <w:r w:rsidR="004F3B7A" w:rsidRPr="00E16B80">
        <w:rPr>
          <w:i/>
        </w:rPr>
        <w:t>A ford.</w:t>
      </w:r>
      <w:r w:rsidR="004F3B7A" w:rsidRPr="00E16B80">
        <w:t>)</w:t>
      </w:r>
    </w:p>
    <w:p w14:paraId="6B75FB24" w14:textId="77777777" w:rsidR="00C14386" w:rsidRPr="00E16B80" w:rsidRDefault="00C14386" w:rsidP="00B27005">
      <w:pPr>
        <w:pStyle w:val="Magy-ford"/>
      </w:pPr>
    </w:p>
    <w:p w14:paraId="01AD9404" w14:textId="1019D6B0" w:rsidR="00E35396" w:rsidRPr="00E16B80" w:rsidRDefault="00E35396" w:rsidP="003C1641">
      <w:r w:rsidRPr="00E16B80">
        <w:t xml:space="preserve">(1) K: Ha jól értem, egy </w:t>
      </w:r>
      <w:r w:rsidRPr="00027BF6">
        <w:rPr>
          <w:i/>
          <w:iCs/>
        </w:rPr>
        <w:t>pralaya</w:t>
      </w:r>
      <w:r w:rsidRPr="00E16B80">
        <w:t xml:space="preserve"> végén a </w:t>
      </w:r>
      <w:r w:rsidRPr="00E16B80">
        <w:rPr>
          <w:i/>
          <w:iCs/>
        </w:rPr>
        <w:t>Dyan Chohan</w:t>
      </w:r>
      <w:r w:rsidR="00B36803" w:rsidRPr="00E16B80">
        <w:t>-</w:t>
      </w:r>
      <w:r w:rsidRPr="00E16B80">
        <w:t xml:space="preserve">ok által adott impulzus nem egyidejűleg emeli ki a világokat a káoszból, hanem egymás után. Annak megértését, hogy az eredeti impulzus hatására egy soron következő világ hogyan következik az őt megelőzőből, talán jobb lenne elhalasztani addig, amíg képessé nem válok rá, hogy megértsem az egész gépezet működését – t.i. a világok körforgását –, miután annak minden része létrejött. </w:t>
      </w:r>
    </w:p>
    <w:p w14:paraId="66D2CCA6" w14:textId="0B789257" w:rsidR="00C14386" w:rsidRPr="00E16B80" w:rsidRDefault="00E35396" w:rsidP="003C1641">
      <w:r w:rsidRPr="00E16B80">
        <w:t xml:space="preserve">(1) V: Helyesen érti. A természetben semmi sem jön létre hirtelen, minden </w:t>
      </w:r>
      <w:r w:rsidR="00296B7C" w:rsidRPr="00E16B80">
        <w:t xml:space="preserve">egyformán </w:t>
      </w:r>
      <w:r w:rsidRPr="00E16B80">
        <w:t xml:space="preserve">a fokozatos </w:t>
      </w:r>
      <w:r w:rsidR="00296B7C" w:rsidRPr="00E16B80">
        <w:t>fejlődés</w:t>
      </w:r>
      <w:r w:rsidRPr="00E16B80">
        <w:t xml:space="preserve"> törvényének van alá</w:t>
      </w:r>
      <w:r w:rsidR="00296B7C" w:rsidRPr="00E16B80">
        <w:t>rendelve</w:t>
      </w:r>
      <w:r w:rsidRPr="00E16B80">
        <w:t>. Ha egyszer megért</w:t>
      </w:r>
      <w:r w:rsidR="00296B7C" w:rsidRPr="00E16B80">
        <w:t>i</w:t>
      </w:r>
      <w:r w:rsidRPr="00E16B80">
        <w:t xml:space="preserve"> az egyik </w:t>
      </w:r>
      <w:r w:rsidR="00296B7C" w:rsidRPr="00E16B80">
        <w:t>bolygó</w:t>
      </w:r>
      <w:r w:rsidRPr="00E16B80">
        <w:t xml:space="preserve"> </w:t>
      </w:r>
      <w:r w:rsidRPr="00E16B80">
        <w:rPr>
          <w:i/>
          <w:iCs/>
        </w:rPr>
        <w:t>maha</w:t>
      </w:r>
      <w:r w:rsidRPr="00E16B80">
        <w:t xml:space="preserve"> ciklusának folyamatát,</w:t>
      </w:r>
      <w:r w:rsidR="00296B7C" w:rsidRPr="00E16B80">
        <w:t xml:space="preserve"> </w:t>
      </w:r>
      <w:r w:rsidRPr="00E16B80">
        <w:t>már</w:t>
      </w:r>
      <w:r w:rsidR="00296B7C" w:rsidRPr="00E16B80">
        <w:t>is az egészet megértette</w:t>
      </w:r>
      <w:r w:rsidRPr="00E16B80">
        <w:t xml:space="preserve">. Az egyik ember úgy születik, mint a másik, az egyik faj úgy </w:t>
      </w:r>
      <w:r w:rsidR="00296B7C" w:rsidRPr="00E16B80">
        <w:t>alakul ki</w:t>
      </w:r>
      <w:r w:rsidRPr="00E16B80">
        <w:t xml:space="preserve">, </w:t>
      </w:r>
      <w:r w:rsidR="00296B7C" w:rsidRPr="00E16B80">
        <w:t>éri el fénykorát</w:t>
      </w:r>
      <w:r w:rsidRPr="00E16B80">
        <w:t xml:space="preserve"> </w:t>
      </w:r>
      <w:r w:rsidR="00296B7C" w:rsidRPr="00E16B80">
        <w:t>majd</w:t>
      </w:r>
      <w:r w:rsidRPr="00E16B80">
        <w:t xml:space="preserve"> hanyatlik, mint a másik és az összes többi faj. A természet ugyanazt az </w:t>
      </w:r>
      <w:r w:rsidR="00296B7C" w:rsidRPr="00E16B80">
        <w:t>eljárást követi</w:t>
      </w:r>
      <w:r w:rsidRPr="00E16B80">
        <w:t xml:space="preserve"> az univerzum „teremtésétől” egészen </w:t>
      </w:r>
      <w:r w:rsidR="00296B7C" w:rsidRPr="00E16B80">
        <w:t>egy</w:t>
      </w:r>
      <w:r w:rsidRPr="00E16B80">
        <w:t xml:space="preserve"> szúnyog születéséig. Az ezoterikus kozmogónia tanulmányozása során </w:t>
      </w:r>
      <w:r w:rsidR="00296B7C" w:rsidRPr="00E16B80">
        <w:t xml:space="preserve">- </w:t>
      </w:r>
      <w:r w:rsidRPr="00E16B80">
        <w:t xml:space="preserve">spirituális </w:t>
      </w:r>
      <w:r w:rsidR="00296B7C" w:rsidRPr="00E16B80">
        <w:t>értelemben - tartsa szem előtt</w:t>
      </w:r>
      <w:r w:rsidRPr="00E16B80">
        <w:t xml:space="preserve"> az emberi születés fiziológiai folyamatá</w:t>
      </w:r>
      <w:r w:rsidR="00296B7C" w:rsidRPr="00E16B80">
        <w:t>t</w:t>
      </w:r>
      <w:r w:rsidRPr="00E16B80">
        <w:t>; halad</w:t>
      </w:r>
      <w:r w:rsidR="00296B7C" w:rsidRPr="00E16B80">
        <w:t>jon</w:t>
      </w:r>
      <w:r w:rsidRPr="00E16B80">
        <w:t xml:space="preserve"> az októl az okozat</w:t>
      </w:r>
      <w:r w:rsidR="00296B7C" w:rsidRPr="00E16B80">
        <w:t xml:space="preserve"> felé</w:t>
      </w:r>
      <w:r w:rsidRPr="00E16B80">
        <w:t xml:space="preserve">, és </w:t>
      </w:r>
      <w:r w:rsidRPr="00E16B80">
        <w:rPr>
          <w:color w:val="808080" w:themeColor="background1" w:themeShade="80"/>
        </w:rPr>
        <w:t>menet közben</w:t>
      </w:r>
      <w:r w:rsidRPr="00E16B80">
        <w:t xml:space="preserve"> </w:t>
      </w:r>
      <w:r w:rsidR="00296B7C" w:rsidRPr="00E16B80">
        <w:t xml:space="preserve">ismerje fel a </w:t>
      </w:r>
      <w:r w:rsidRPr="00E16B80">
        <w:t xml:space="preserve">párhuzamokat az ember és </w:t>
      </w:r>
      <w:r w:rsidR="00296B7C" w:rsidRPr="00E16B80">
        <w:t>egy</w:t>
      </w:r>
      <w:r w:rsidRPr="00E16B80">
        <w:t xml:space="preserve"> világ </w:t>
      </w:r>
      <w:r w:rsidRPr="00E16B80">
        <w:rPr>
          <w:color w:val="808080" w:themeColor="background1" w:themeShade="80"/>
        </w:rPr>
        <w:t>születése</w:t>
      </w:r>
      <w:r w:rsidRPr="00E16B80">
        <w:t xml:space="preserve"> között. Tanításunk</w:t>
      </w:r>
      <w:r w:rsidR="00296B7C" w:rsidRPr="00E16B80">
        <w:t xml:space="preserve"> befogadásához</w:t>
      </w:r>
      <w:r w:rsidRPr="00E16B80">
        <w:t xml:space="preserve"> szükségesnek </w:t>
      </w:r>
      <w:r w:rsidR="00296B7C" w:rsidRPr="00E16B80">
        <w:t xml:space="preserve">fogja találni </w:t>
      </w:r>
      <w:r w:rsidRPr="00E16B80">
        <w:t xml:space="preserve">a szintetikus </w:t>
      </w:r>
      <w:r w:rsidRPr="00E16B80">
        <w:rPr>
          <w:color w:val="808080" w:themeColor="background1" w:themeShade="80"/>
        </w:rPr>
        <w:t>módsz</w:t>
      </w:r>
      <w:r w:rsidR="0047583C" w:rsidRPr="00E16B80">
        <w:rPr>
          <w:color w:val="808080" w:themeColor="background1" w:themeShade="80"/>
        </w:rPr>
        <w:t>ert</w:t>
      </w:r>
      <w:r w:rsidRPr="00E16B80">
        <w:t xml:space="preserve">; az egészet </w:t>
      </w:r>
      <w:r w:rsidR="0047583C" w:rsidRPr="00E16B80">
        <w:rPr>
          <w:color w:val="808080" w:themeColor="background1" w:themeShade="80"/>
        </w:rPr>
        <w:t>egységében</w:t>
      </w:r>
      <w:r w:rsidRPr="00E16B80">
        <w:t xml:space="preserve"> kell </w:t>
      </w:r>
      <w:r w:rsidR="0047583C" w:rsidRPr="00E16B80">
        <w:t>látnia</w:t>
      </w:r>
      <w:r w:rsidRPr="00E16B80">
        <w:t xml:space="preserve"> – vagyis össze kell olvasztan</w:t>
      </w:r>
      <w:r w:rsidR="0047583C" w:rsidRPr="00E16B80">
        <w:t>ia</w:t>
      </w:r>
      <w:r w:rsidRPr="00E16B80">
        <w:t xml:space="preserve"> a makrokozmoszt</w:t>
      </w:r>
      <w:r w:rsidRPr="00E16B80">
        <w:rPr>
          <w:color w:val="808080" w:themeColor="background1" w:themeShade="80"/>
        </w:rPr>
        <w:t xml:space="preserve"> és</w:t>
      </w:r>
      <w:r w:rsidRPr="00E16B80">
        <w:t xml:space="preserve"> a mikrokozmoszt –, mielőtt </w:t>
      </w:r>
      <w:r w:rsidRPr="00E16B80">
        <w:rPr>
          <w:color w:val="808080" w:themeColor="background1" w:themeShade="80"/>
        </w:rPr>
        <w:t>képessé váln</w:t>
      </w:r>
      <w:r w:rsidR="0047583C" w:rsidRPr="00E16B80">
        <w:rPr>
          <w:color w:val="808080" w:themeColor="background1" w:themeShade="80"/>
        </w:rPr>
        <w:t>a</w:t>
      </w:r>
      <w:r w:rsidR="0047583C" w:rsidRPr="00E16B80">
        <w:t xml:space="preserve"> rá, hogy</w:t>
      </w:r>
      <w:r w:rsidRPr="00E16B80">
        <w:t xml:space="preserve"> a részeket külön-külön tanulmányoz</w:t>
      </w:r>
      <w:r w:rsidR="0047583C" w:rsidRPr="00E16B80">
        <w:t>za</w:t>
      </w:r>
      <w:r w:rsidRPr="00E16B80">
        <w:t xml:space="preserve">, vagy </w:t>
      </w:r>
      <w:r w:rsidR="0047583C" w:rsidRPr="00E16B80">
        <w:t>lenne esélye a sikerre a megértésüket célzó elemzés során</w:t>
      </w:r>
      <w:r w:rsidRPr="00E16B80">
        <w:t xml:space="preserve">. A kozmológia a spiritualizált univerzum fiziológiája, </w:t>
      </w:r>
      <w:r w:rsidR="0047583C" w:rsidRPr="00E16B80">
        <w:t>hiszen</w:t>
      </w:r>
      <w:r w:rsidRPr="00E16B80">
        <w:t xml:space="preserve"> csak egy törvény létezik.</w:t>
      </w:r>
    </w:p>
    <w:p w14:paraId="292E87A9" w14:textId="08BE1020" w:rsidR="006E7B7C" w:rsidRPr="00E16B80" w:rsidRDefault="006E7B7C" w:rsidP="003C1641">
      <w:r w:rsidRPr="00E16B80">
        <w:t xml:space="preserve">(2) K: Ha a két </w:t>
      </w:r>
      <w:r w:rsidRPr="00E16B80">
        <w:rPr>
          <w:i/>
          <w:iCs/>
        </w:rPr>
        <w:t>pralaya</w:t>
      </w:r>
      <w:r w:rsidRPr="00E16B80">
        <w:t xml:space="preserve"> közti akt</w:t>
      </w:r>
      <w:r w:rsidR="003C526F" w:rsidRPr="00E16B80">
        <w:t>ív</w:t>
      </w:r>
      <w:r w:rsidRPr="00E16B80">
        <w:t xml:space="preserve"> időszak – azaz egy </w:t>
      </w:r>
      <w:r w:rsidRPr="00E16B80">
        <w:rPr>
          <w:i/>
          <w:iCs/>
        </w:rPr>
        <w:t>manvantara</w:t>
      </w:r>
      <w:r w:rsidRPr="00E16B80">
        <w:t xml:space="preserve"> - közepét nézzük, akkor – ha jól értem a dolgokat - a következő történik. Az atomok a legmagasabb </w:t>
      </w:r>
      <w:r w:rsidR="00DF636A" w:rsidRPr="00E16B80">
        <w:t xml:space="preserve">régiókban polarizálódnak az ősi kozmikus anyag fátyla mögül rájuk ható </w:t>
      </w:r>
      <w:r w:rsidRPr="00E16B80">
        <w:t>spirituális kiáradás</w:t>
      </w:r>
      <w:r w:rsidR="00DF636A" w:rsidRPr="00E16B80">
        <w:t xml:space="preserve"> által</w:t>
      </w:r>
      <w:r w:rsidRPr="00E16B80">
        <w:t>. A</w:t>
      </w:r>
      <w:r w:rsidR="00DF636A" w:rsidRPr="00E16B80">
        <w:t xml:space="preserve">z ezt </w:t>
      </w:r>
      <w:r w:rsidR="00DF636A" w:rsidRPr="00E16B80">
        <w:lastRenderedPageBreak/>
        <w:t xml:space="preserve">keltő magnetikus </w:t>
      </w:r>
      <w:r w:rsidRPr="00E16B80">
        <w:t xml:space="preserve">impulzus, az első </w:t>
      </w:r>
      <w:r w:rsidR="00DF636A" w:rsidRPr="00E16B80">
        <w:t xml:space="preserve">bolygón </w:t>
      </w:r>
      <w:r w:rsidRPr="00E16B80">
        <w:t>egyik ásványi formából a másikba vándorol</w:t>
      </w:r>
      <w:r w:rsidR="00620F55" w:rsidRPr="00E16B80">
        <w:t xml:space="preserve"> tovább</w:t>
      </w:r>
      <w:r w:rsidRPr="00E16B80">
        <w:t xml:space="preserve">, </w:t>
      </w:r>
      <w:r w:rsidR="00DF636A" w:rsidRPr="00E16B80">
        <w:t>míg végül -</w:t>
      </w:r>
      <w:r w:rsidRPr="00E16B80">
        <w:t>miután befutotta a létezés kör</w:t>
      </w:r>
      <w:r w:rsidR="00620F55" w:rsidRPr="00E16B80">
        <w:t>ét</w:t>
      </w:r>
      <w:r w:rsidRPr="00E16B80">
        <w:t xml:space="preserve"> az első </w:t>
      </w:r>
      <w:r w:rsidR="00620F55" w:rsidRPr="00E16B80">
        <w:t>bolygó</w:t>
      </w:r>
      <w:r w:rsidRPr="00E16B80">
        <w:t xml:space="preserve"> </w:t>
      </w:r>
      <w:r w:rsidR="00620F55" w:rsidRPr="00E16B80">
        <w:t xml:space="preserve">ezen </w:t>
      </w:r>
      <w:r w:rsidRPr="00E16B80">
        <w:t>birodalm</w:t>
      </w:r>
      <w:r w:rsidR="00620F55" w:rsidRPr="00E16B80">
        <w:t>á</w:t>
      </w:r>
      <w:r w:rsidRPr="00E16B80">
        <w:t>ban</w:t>
      </w:r>
      <w:r w:rsidR="00620F55" w:rsidRPr="00E16B80">
        <w:t xml:space="preserve"> -,</w:t>
      </w:r>
      <w:r w:rsidRPr="00E16B80">
        <w:t xml:space="preserve"> </w:t>
      </w:r>
      <w:r w:rsidR="00620F55" w:rsidRPr="00E16B80">
        <w:t xml:space="preserve">egy vonzás által keltett </w:t>
      </w:r>
      <w:r w:rsidRPr="00E16B80">
        <w:t>áramlat</w:t>
      </w:r>
      <w:r w:rsidR="00620F55" w:rsidRPr="00E16B80">
        <w:t>ban</w:t>
      </w:r>
      <w:r w:rsidRPr="00E16B80">
        <w:t xml:space="preserve"> </w:t>
      </w:r>
      <w:r w:rsidR="00620F55" w:rsidRPr="00E16B80">
        <w:t>alászáll</w:t>
      </w:r>
      <w:r w:rsidRPr="00E16B80">
        <w:t xml:space="preserve"> a második </w:t>
      </w:r>
      <w:r w:rsidR="00620F55" w:rsidRPr="00E16B80">
        <w:t>bolygóba</w:t>
      </w:r>
      <w:r w:rsidRPr="00E16B80">
        <w:t xml:space="preserve">. </w:t>
      </w:r>
    </w:p>
    <w:p w14:paraId="3F9D547E" w14:textId="2B92CC41" w:rsidR="005D53A2" w:rsidRPr="00E16B80" w:rsidRDefault="006E7B7C" w:rsidP="003C1641">
      <w:r w:rsidRPr="00E16B80">
        <w:t xml:space="preserve">(2) V: A mozgás </w:t>
      </w:r>
      <w:r w:rsidR="00620F55" w:rsidRPr="00E16B80">
        <w:t>következtében</w:t>
      </w:r>
      <w:r w:rsidRPr="00E16B80">
        <w:t xml:space="preserve"> polarizál</w:t>
      </w:r>
      <w:r w:rsidR="00620F55" w:rsidRPr="00E16B80">
        <w:t>ják önmagukat</w:t>
      </w:r>
      <w:r w:rsidRPr="00E16B80">
        <w:t>, és a</w:t>
      </w:r>
      <w:r w:rsidR="00620F55" w:rsidRPr="00E16B80">
        <w:t>z</w:t>
      </w:r>
      <w:r w:rsidRPr="00E16B80">
        <w:t xml:space="preserve"> ellenállhatatlan Erő </w:t>
      </w:r>
      <w:r w:rsidR="00620F55" w:rsidRPr="00E16B80">
        <w:t>működése mozgatja</w:t>
      </w:r>
      <w:r w:rsidRPr="00E16B80">
        <w:t xml:space="preserve"> őket. A kozmogóniában és a természet munkájában a pozitív és a negatív, vagy az aktív és passzív erők megfelelnek a férfi és női princípiumoknak. A</w:t>
      </w:r>
      <w:r w:rsidR="00620F55" w:rsidRPr="00E16B80">
        <w:t>z ön által említett</w:t>
      </w:r>
      <w:r w:rsidRPr="00E16B80">
        <w:t xml:space="preserve"> </w:t>
      </w:r>
      <w:r w:rsidR="00620F55" w:rsidRPr="00E16B80">
        <w:t>„</w:t>
      </w:r>
      <w:r w:rsidRPr="00E16B80">
        <w:t>spirituális kiár</w:t>
      </w:r>
      <w:r w:rsidR="00620F55" w:rsidRPr="00E16B80">
        <w:t xml:space="preserve">adás” </w:t>
      </w:r>
      <w:r w:rsidRPr="00E16B80">
        <w:t xml:space="preserve">nem a "fátyol mögül" származik, hanem a </w:t>
      </w:r>
      <w:r w:rsidR="00620F55" w:rsidRPr="00E16B80">
        <w:t>férfi, vagy hím</w:t>
      </w:r>
      <w:r w:rsidRPr="00E16B80">
        <w:t xml:space="preserve"> mag</w:t>
      </w:r>
      <w:r w:rsidR="00620F55" w:rsidRPr="00E16B80">
        <w:t xml:space="preserve"> az</w:t>
      </w:r>
      <w:r w:rsidRPr="00E16B80">
        <w:t xml:space="preserve">, amely </w:t>
      </w:r>
      <w:r w:rsidR="00620F55" w:rsidRPr="00E16B80">
        <w:rPr>
          <w:i/>
          <w:iCs/>
        </w:rPr>
        <w:t>belehullik</w:t>
      </w:r>
      <w:r w:rsidR="00620F55" w:rsidRPr="00E16B80">
        <w:t xml:space="preserve"> </w:t>
      </w:r>
      <w:r w:rsidRPr="00E16B80">
        <w:t xml:space="preserve">a kozmikus anyag fátylába. Az aktívat vonzza a passzív </w:t>
      </w:r>
      <w:r w:rsidR="00330BA4" w:rsidRPr="00E16B80">
        <w:t>princípium</w:t>
      </w:r>
      <w:r w:rsidRPr="00E16B80">
        <w:t>, és a Nagy Nag, az örökkévalóság kígyószerű jelképe, farkát a szájához vonzza, ez</w:t>
      </w:r>
      <w:r w:rsidR="00330BA4" w:rsidRPr="00E16B80">
        <w:t>ze</w:t>
      </w:r>
      <w:r w:rsidRPr="00E16B80">
        <w:t>l</w:t>
      </w:r>
      <w:r w:rsidR="00330BA4" w:rsidRPr="00E16B80">
        <w:t xml:space="preserve"> egy</w:t>
      </w:r>
      <w:r w:rsidRPr="00E16B80">
        <w:t xml:space="preserve"> kört </w:t>
      </w:r>
      <w:r w:rsidR="00330BA4" w:rsidRPr="00E16B80">
        <w:t>formálva</w:t>
      </w:r>
      <w:r w:rsidRPr="00E16B80">
        <w:t xml:space="preserve"> (</w:t>
      </w:r>
      <w:r w:rsidR="00330BA4" w:rsidRPr="00E16B80">
        <w:t>az örökkévalóság ciklusait</w:t>
      </w:r>
      <w:r w:rsidRPr="00E16B80">
        <w:t>)</w:t>
      </w:r>
      <w:r w:rsidR="00330BA4" w:rsidRPr="00E16B80">
        <w:t xml:space="preserve">, ami szimbóluma a pozitív állandó törekvésének a negatívval való egyesülésre. </w:t>
      </w:r>
      <w:r w:rsidR="001837BA" w:rsidRPr="00E16B80">
        <w:t>Innen ered</w:t>
      </w:r>
      <w:r w:rsidRPr="00E16B80">
        <w:t xml:space="preserve"> a </w:t>
      </w:r>
      <w:r w:rsidRPr="00E16B80">
        <w:rPr>
          <w:i/>
          <w:iCs/>
        </w:rPr>
        <w:t>lingam</w:t>
      </w:r>
      <w:r w:rsidR="001837BA" w:rsidRPr="00E16B80">
        <w:t xml:space="preserve"> vagy</w:t>
      </w:r>
      <w:r w:rsidRPr="00E16B80">
        <w:t xml:space="preserve"> a fallosz és az </w:t>
      </w:r>
      <w:r w:rsidR="003C526F" w:rsidRPr="00E16B80">
        <w:rPr>
          <w:i/>
          <w:iCs/>
        </w:rPr>
        <w:t>c</w:t>
      </w:r>
      <w:r w:rsidRPr="00E16B80">
        <w:rPr>
          <w:i/>
          <w:iCs/>
        </w:rPr>
        <w:t>teis</w:t>
      </w:r>
      <w:r w:rsidR="003C526F" w:rsidRPr="00E16B80">
        <w:rPr>
          <w:rStyle w:val="Lbjegyzet-hivatkozs"/>
        </w:rPr>
        <w:footnoteReference w:id="150"/>
      </w:r>
      <w:r w:rsidRPr="00E16B80">
        <w:t xml:space="preserve"> jelképe, az egyetemes spirituális </w:t>
      </w:r>
      <w:r w:rsidR="001837BA" w:rsidRPr="00E16B80">
        <w:t>princípiumé</w:t>
      </w:r>
      <w:r w:rsidRPr="00E16B80">
        <w:t xml:space="preserve"> – a tudattalan, de mindig </w:t>
      </w:r>
      <w:r w:rsidR="001837BA" w:rsidRPr="00E16B80">
        <w:t>működő</w:t>
      </w:r>
      <w:r w:rsidRPr="00E16B80">
        <w:t xml:space="preserve"> élet</w:t>
      </w:r>
      <w:r w:rsidR="001837BA" w:rsidRPr="00E16B80">
        <w:t>forrásé</w:t>
      </w:r>
      <w:r w:rsidRPr="00E16B80">
        <w:t xml:space="preserve"> – </w:t>
      </w:r>
      <w:r w:rsidR="001837BA" w:rsidRPr="00E16B80">
        <w:t>melynek első</w:t>
      </w:r>
      <w:r w:rsidRPr="00E16B80">
        <w:t xml:space="preserve"> és </w:t>
      </w:r>
      <w:r w:rsidR="001837BA" w:rsidRPr="00E16B80">
        <w:t>leg</w:t>
      </w:r>
      <w:r w:rsidRPr="00E16B80">
        <w:t>fő</w:t>
      </w:r>
      <w:r w:rsidR="001837BA" w:rsidRPr="00E16B80">
        <w:t>bb</w:t>
      </w:r>
      <w:r w:rsidRPr="00E16B80">
        <w:t xml:space="preserve"> tulajdonsága a </w:t>
      </w:r>
      <w:r w:rsidR="001837BA" w:rsidRPr="00E16B80">
        <w:t>mindent kitöltés</w:t>
      </w:r>
      <w:r w:rsidRPr="00E16B80">
        <w:t xml:space="preserve"> és a</w:t>
      </w:r>
      <w:r w:rsidR="00C15D86">
        <w:t>z</w:t>
      </w:r>
      <w:r w:rsidRPr="00E16B80">
        <w:t xml:space="preserve"> </w:t>
      </w:r>
      <w:r w:rsidR="001837BA" w:rsidRPr="00E16B80">
        <w:t>átalakulás</w:t>
      </w:r>
      <w:r w:rsidRPr="00E16B80">
        <w:t xml:space="preserve">; </w:t>
      </w:r>
      <w:r w:rsidR="001837BA" w:rsidRPr="00E16B80">
        <w:t xml:space="preserve">és </w:t>
      </w:r>
      <w:r w:rsidRPr="00E16B80">
        <w:t xml:space="preserve">az egyetemes anyagi </w:t>
      </w:r>
      <w:r w:rsidR="001837BA" w:rsidRPr="00E16B80">
        <w:t>princípiumé</w:t>
      </w:r>
      <w:r w:rsidRPr="00E16B80">
        <w:t xml:space="preserve">, </w:t>
      </w:r>
      <w:r w:rsidR="001837BA" w:rsidRPr="00E16B80">
        <w:t xml:space="preserve">amelyé az </w:t>
      </w:r>
      <w:r w:rsidRPr="00E16B80">
        <w:t>ös</w:t>
      </w:r>
      <w:r w:rsidR="001837BA" w:rsidRPr="00E16B80">
        <w:t>szesűrűsödés</w:t>
      </w:r>
      <w:r w:rsidRPr="00E16B80">
        <w:t xml:space="preserve"> és megtermékenyül</w:t>
      </w:r>
      <w:r w:rsidR="001837BA" w:rsidRPr="00E16B80">
        <w:t>és</w:t>
      </w:r>
      <w:r w:rsidRPr="00E16B80">
        <w:t>. Öntudatlanok és nem létezők elkülönül</w:t>
      </w:r>
      <w:r w:rsidR="001837BA" w:rsidRPr="00E16B80">
        <w:t>t állapotban</w:t>
      </w:r>
      <w:r w:rsidRPr="00E16B80">
        <w:t xml:space="preserve">, </w:t>
      </w:r>
      <w:r w:rsidR="003C526F" w:rsidRPr="00E16B80">
        <w:t xml:space="preserve">de </w:t>
      </w:r>
      <w:r w:rsidRPr="00E16B80">
        <w:t>tudat</w:t>
      </w:r>
      <w:r w:rsidR="003C526F" w:rsidRPr="00E16B80">
        <w:t>t</w:t>
      </w:r>
      <w:r w:rsidRPr="00E16B80">
        <w:t xml:space="preserve">á és életté válnak, amikor egyesülnek. </w:t>
      </w:r>
      <w:r w:rsidR="003C526F" w:rsidRPr="00E16B80">
        <w:t>Innen ered – megint egy fogalom-eredet –</w:t>
      </w:r>
      <w:r w:rsidRPr="00E16B80">
        <w:t xml:space="preserve"> </w:t>
      </w:r>
      <w:r w:rsidR="003C526F" w:rsidRPr="00E16B80">
        <w:t xml:space="preserve">a </w:t>
      </w:r>
      <w:r w:rsidRPr="00E16B80">
        <w:rPr>
          <w:i/>
          <w:iCs/>
        </w:rPr>
        <w:t>Brahma</w:t>
      </w:r>
      <w:r w:rsidRPr="00E16B80">
        <w:t xml:space="preserve"> </w:t>
      </w:r>
      <w:r w:rsidR="003C526F" w:rsidRPr="00E16B80">
        <w:t xml:space="preserve">szó is </w:t>
      </w:r>
      <w:r w:rsidRPr="00E16B80">
        <w:t>– a szanszkrit "</w:t>
      </w:r>
      <w:r w:rsidRPr="00E16B80">
        <w:rPr>
          <w:i/>
          <w:iCs/>
        </w:rPr>
        <w:t>brih</w:t>
      </w:r>
      <w:r w:rsidRPr="00E16B80">
        <w:t>" szótőből, ami azt jelenti, hogy "tágulni, növekedni</w:t>
      </w:r>
      <w:r w:rsidR="003C526F" w:rsidRPr="00E16B80">
        <w:t>,</w:t>
      </w:r>
      <w:r w:rsidRPr="00E16B80">
        <w:t xml:space="preserve"> megtermékenyíteni". </w:t>
      </w:r>
      <w:r w:rsidRPr="00E16B80">
        <w:rPr>
          <w:i/>
          <w:iCs/>
        </w:rPr>
        <w:t>Brahma</w:t>
      </w:r>
      <w:r w:rsidRPr="00E16B80">
        <w:t xml:space="preserve"> nem más, mint a természet éltető, terjeszkedő ereje az örök </w:t>
      </w:r>
      <w:r w:rsidR="003C526F" w:rsidRPr="00E16B80">
        <w:t>kibontakozásban</w:t>
      </w:r>
      <w:r w:rsidRPr="00E16B80">
        <w:t>.</w:t>
      </w:r>
    </w:p>
    <w:p w14:paraId="7FE3688A" w14:textId="7C0F16C2" w:rsidR="00B16505" w:rsidRPr="00E16B80" w:rsidRDefault="005222EC" w:rsidP="003C1641">
      <w:r w:rsidRPr="00E16B80">
        <w:t xml:space="preserve">(3) K: Vajon a </w:t>
      </w:r>
      <w:r w:rsidR="00B16505" w:rsidRPr="00E16B80">
        <w:t>következmények</w:t>
      </w:r>
      <w:r w:rsidRPr="00E16B80">
        <w:t xml:space="preserve"> világai</w:t>
      </w:r>
      <w:r w:rsidR="00B16505" w:rsidRPr="00E16B80">
        <w:t xml:space="preserve"> beékelődnek</w:t>
      </w:r>
      <w:r w:rsidRPr="00E16B80">
        <w:t xml:space="preserve"> a cselekvés</w:t>
      </w:r>
      <w:r w:rsidR="00B16505" w:rsidRPr="00E16B80">
        <w:t>ek</w:t>
      </w:r>
      <w:r w:rsidRPr="00E16B80">
        <w:t xml:space="preserve"> világai közé a</w:t>
      </w:r>
      <w:r w:rsidR="006D5626" w:rsidRPr="00E16B80">
        <w:t>z</w:t>
      </w:r>
      <w:r w:rsidRPr="00E16B80">
        <w:t xml:space="preserve"> </w:t>
      </w:r>
      <w:r w:rsidR="00B16505" w:rsidRPr="00E16B80">
        <w:t>alászállás</w:t>
      </w:r>
      <w:r w:rsidR="006D5626" w:rsidRPr="00E16B80">
        <w:t>ok</w:t>
      </w:r>
      <w:r w:rsidR="00B16505" w:rsidRPr="00E16B80">
        <w:t xml:space="preserve"> </w:t>
      </w:r>
      <w:r w:rsidRPr="00E16B80">
        <w:t xml:space="preserve">sorozatában? </w:t>
      </w:r>
    </w:p>
    <w:p w14:paraId="2683268F" w14:textId="5B2678B1" w:rsidR="005222EC" w:rsidRPr="00E16B80" w:rsidRDefault="005222EC" w:rsidP="003C1641">
      <w:r w:rsidRPr="00E16B80">
        <w:t xml:space="preserve">(3) V: A </w:t>
      </w:r>
      <w:r w:rsidR="00B16505" w:rsidRPr="00E16B80">
        <w:t>következmények</w:t>
      </w:r>
      <w:r w:rsidRPr="00E16B80">
        <w:t xml:space="preserve"> világai nem </w:t>
      </w:r>
      <w:r w:rsidRPr="00E16B80">
        <w:rPr>
          <w:i/>
          <w:iCs/>
        </w:rPr>
        <w:t>lokák</w:t>
      </w:r>
      <w:r w:rsidR="00BE42F7" w:rsidRPr="00E16B80">
        <w:rPr>
          <w:rStyle w:val="Lbjegyzet-hivatkozs"/>
          <w:i/>
          <w:iCs/>
        </w:rPr>
        <w:footnoteReference w:id="151"/>
      </w:r>
      <w:r w:rsidR="000754AB" w:rsidRPr="00E16B80">
        <w:rPr>
          <w:i/>
          <w:iCs/>
        </w:rPr>
        <w:t>,</w:t>
      </w:r>
      <w:r w:rsidRPr="00E16B80">
        <w:t xml:space="preserve"> </w:t>
      </w:r>
      <w:r w:rsidR="000754AB" w:rsidRPr="00E16B80">
        <w:t>se</w:t>
      </w:r>
      <w:r w:rsidR="00BD14CB" w:rsidRPr="00E16B80">
        <w:t xml:space="preserve"> nem</w:t>
      </w:r>
      <w:r w:rsidRPr="00E16B80">
        <w:t xml:space="preserve"> </w:t>
      </w:r>
      <w:r w:rsidR="00B16505" w:rsidRPr="00E16B80">
        <w:t>térben kijelölhető helyek</w:t>
      </w:r>
      <w:r w:rsidRPr="00E16B80">
        <w:t xml:space="preserve">. </w:t>
      </w:r>
      <w:r w:rsidR="00B16505" w:rsidRPr="00E16B80">
        <w:t>Ezek</w:t>
      </w:r>
      <w:r w:rsidRPr="00E16B80">
        <w:t xml:space="preserve"> az okok világának árnyékai, </w:t>
      </w:r>
      <w:r w:rsidR="00B16505" w:rsidRPr="00E16B80">
        <w:t xml:space="preserve">a </w:t>
      </w:r>
      <w:r w:rsidR="00B16505" w:rsidRPr="00E16B80">
        <w:rPr>
          <w:i/>
          <w:iCs/>
        </w:rPr>
        <w:t>lelkei</w:t>
      </w:r>
      <w:r w:rsidR="00B16505" w:rsidRPr="00E16B80">
        <w:t xml:space="preserve"> ezeknek</w:t>
      </w:r>
      <w:r w:rsidRPr="00E16B80">
        <w:t xml:space="preserve"> – világok, amelyeknek az emberekhez hasonlóan hét princípiumuk van, am</w:t>
      </w:r>
      <w:r w:rsidR="00BD14CB" w:rsidRPr="00E16B80">
        <w:t>i</w:t>
      </w:r>
      <w:r w:rsidRPr="00E16B80">
        <w:t xml:space="preserve">k a testtel egyidejűleg fejlődnek és növekednek. Így az ember </w:t>
      </w:r>
      <w:r w:rsidR="00B16505" w:rsidRPr="00E16B80">
        <w:rPr>
          <w:i/>
          <w:iCs/>
        </w:rPr>
        <w:t>teste</w:t>
      </w:r>
      <w:r w:rsidRPr="00E16B80">
        <w:t xml:space="preserve"> összefonódik </w:t>
      </w:r>
      <w:r w:rsidR="00C15D86">
        <w:t xml:space="preserve">vele </w:t>
      </w:r>
      <w:r w:rsidRPr="00E16B80">
        <w:t xml:space="preserve">és örökre </w:t>
      </w:r>
      <w:r w:rsidR="00B16505" w:rsidRPr="00E16B80">
        <w:t xml:space="preserve">része marad </w:t>
      </w:r>
      <w:r w:rsidRPr="00E16B80">
        <w:t>bolygója testé</w:t>
      </w:r>
      <w:r w:rsidR="00B16505" w:rsidRPr="00E16B80">
        <w:t>nek</w:t>
      </w:r>
      <w:r w:rsidRPr="00E16B80">
        <w:t xml:space="preserve">. Egyéni </w:t>
      </w:r>
      <w:r w:rsidRPr="00E16B80">
        <w:rPr>
          <w:i/>
          <w:iCs/>
        </w:rPr>
        <w:t>jivatma</w:t>
      </w:r>
      <w:r w:rsidR="003811E6" w:rsidRPr="00E16B80">
        <w:rPr>
          <w:rStyle w:val="Lbjegyzet-hivatkozs"/>
          <w:i/>
          <w:iCs/>
        </w:rPr>
        <w:footnoteReference w:id="152"/>
      </w:r>
      <w:r w:rsidR="00B16505" w:rsidRPr="00E16B80">
        <w:rPr>
          <w:i/>
          <w:iCs/>
        </w:rPr>
        <w:t>-ja</w:t>
      </w:r>
      <w:r w:rsidRPr="00E16B80">
        <w:t xml:space="preserve"> </w:t>
      </w:r>
      <w:r w:rsidR="00B16505" w:rsidRPr="00E16B80">
        <w:t>vagy élet-princípiuma -</w:t>
      </w:r>
      <w:r w:rsidR="001C25FB" w:rsidRPr="00E16B80">
        <w:t xml:space="preserve"> </w:t>
      </w:r>
      <w:r w:rsidRPr="00E16B80">
        <w:t xml:space="preserve">amit a fiziológiában állati </w:t>
      </w:r>
      <w:r w:rsidR="001C25FB" w:rsidRPr="00E16B80">
        <w:t>ösztönnek</w:t>
      </w:r>
      <w:r w:rsidRPr="00E16B80">
        <w:t xml:space="preserve"> neveznek</w:t>
      </w:r>
      <w:r w:rsidR="00B16505" w:rsidRPr="00E16B80">
        <w:t xml:space="preserve"> -</w:t>
      </w:r>
      <w:r w:rsidRPr="00E16B80">
        <w:t xml:space="preserve"> a halál után visszatér forrásához – </w:t>
      </w:r>
      <w:r w:rsidR="001C25FB" w:rsidRPr="00E16B80">
        <w:t xml:space="preserve">a </w:t>
      </w:r>
      <w:r w:rsidRPr="00E16B80">
        <w:rPr>
          <w:i/>
          <w:iCs/>
        </w:rPr>
        <w:t>Fohath</w:t>
      </w:r>
      <w:r w:rsidR="00B36803" w:rsidRPr="00E16B80">
        <w:rPr>
          <w:i/>
          <w:iCs/>
        </w:rPr>
        <w:t>-</w:t>
      </w:r>
      <w:r w:rsidRPr="00E16B80">
        <w:rPr>
          <w:i/>
          <w:iCs/>
        </w:rPr>
        <w:t>oz</w:t>
      </w:r>
      <w:r w:rsidRPr="00E16B80">
        <w:t xml:space="preserve">; </w:t>
      </w:r>
      <w:r w:rsidRPr="00E16B80">
        <w:rPr>
          <w:i/>
          <w:iCs/>
        </w:rPr>
        <w:t>linga sharira</w:t>
      </w:r>
      <w:r w:rsidR="00B16505" w:rsidRPr="00E16B80">
        <w:rPr>
          <w:i/>
          <w:iCs/>
        </w:rPr>
        <w:t>m</w:t>
      </w:r>
      <w:r w:rsidR="00C318AD" w:rsidRPr="00E16B80">
        <w:rPr>
          <w:rStyle w:val="Lbjegyzet-hivatkozs"/>
          <w:i/>
          <w:iCs/>
        </w:rPr>
        <w:footnoteReference w:id="153"/>
      </w:r>
      <w:r w:rsidR="00B16505" w:rsidRPr="00E16B80">
        <w:t>-</w:t>
      </w:r>
      <w:r w:rsidRPr="00E16B80">
        <w:t xml:space="preserve">ja az </w:t>
      </w:r>
      <w:r w:rsidRPr="00E16B80">
        <w:rPr>
          <w:i/>
          <w:iCs/>
        </w:rPr>
        <w:t>Akas</w:t>
      </w:r>
      <w:r w:rsidR="00B16505" w:rsidRPr="00E16B80">
        <w:rPr>
          <w:i/>
          <w:iCs/>
        </w:rPr>
        <w:t>a-</w:t>
      </w:r>
      <w:r w:rsidRPr="00E16B80">
        <w:rPr>
          <w:i/>
          <w:iCs/>
        </w:rPr>
        <w:t>ba</w:t>
      </w:r>
      <w:r w:rsidRPr="00E16B80">
        <w:t xml:space="preserve"> kerül; </w:t>
      </w:r>
      <w:r w:rsidRPr="00E16B80">
        <w:rPr>
          <w:i/>
          <w:iCs/>
        </w:rPr>
        <w:t>Kama</w:t>
      </w:r>
      <w:r w:rsidR="00B16505" w:rsidRPr="00E16B80">
        <w:rPr>
          <w:i/>
          <w:iCs/>
        </w:rPr>
        <w:t xml:space="preserve"> </w:t>
      </w:r>
      <w:r w:rsidRPr="00E16B80">
        <w:rPr>
          <w:i/>
          <w:iCs/>
        </w:rPr>
        <w:t>rup</w:t>
      </w:r>
      <w:r w:rsidR="00B16505" w:rsidRPr="00E16B80">
        <w:rPr>
          <w:i/>
          <w:iCs/>
        </w:rPr>
        <w:t>a</w:t>
      </w:r>
      <w:r w:rsidR="00C318AD" w:rsidRPr="00E16B80">
        <w:rPr>
          <w:rStyle w:val="Lbjegyzet-hivatkozs"/>
          <w:i/>
          <w:iCs/>
        </w:rPr>
        <w:footnoteReference w:id="154"/>
      </w:r>
      <w:r w:rsidR="00B16505" w:rsidRPr="00E16B80">
        <w:rPr>
          <w:i/>
          <w:iCs/>
        </w:rPr>
        <w:t>-</w:t>
      </w:r>
      <w:r w:rsidRPr="00E16B80">
        <w:rPr>
          <w:i/>
          <w:iCs/>
        </w:rPr>
        <w:t>ja</w:t>
      </w:r>
      <w:r w:rsidRPr="00E16B80">
        <w:t xml:space="preserve"> újra egyesül az Egyetemes </w:t>
      </w:r>
      <w:r w:rsidRPr="00E16B80">
        <w:rPr>
          <w:i/>
          <w:iCs/>
        </w:rPr>
        <w:t>Saktival</w:t>
      </w:r>
      <w:r w:rsidRPr="00E16B80">
        <w:t xml:space="preserve"> – az Akaraterővel, vagy </w:t>
      </w:r>
      <w:r w:rsidR="00BD14CB" w:rsidRPr="00E16B80">
        <w:t>kozmikus</w:t>
      </w:r>
      <w:r w:rsidRPr="00E16B80">
        <w:t xml:space="preserve"> energiával; az Egyetemes Elme leheletéből </w:t>
      </w:r>
      <w:r w:rsidRPr="00E16B80">
        <w:lastRenderedPageBreak/>
        <w:t>kölcsönzött "állati lelke</w:t>
      </w:r>
      <w:r w:rsidR="00B034DA" w:rsidRPr="00E16B80">
        <w:rPr>
          <w:rStyle w:val="Lbjegyzet-hivatkozs"/>
        </w:rPr>
        <w:footnoteReference w:id="155"/>
      </w:r>
      <w:r w:rsidRPr="00E16B80">
        <w:t xml:space="preserve">" visszatér a </w:t>
      </w:r>
      <w:r w:rsidRPr="00E16B80">
        <w:rPr>
          <w:i/>
          <w:iCs/>
        </w:rPr>
        <w:t>Dyan-chohan</w:t>
      </w:r>
      <w:r w:rsidR="001C25FB" w:rsidRPr="00E16B80">
        <w:rPr>
          <w:i/>
          <w:iCs/>
        </w:rPr>
        <w:t>-</w:t>
      </w:r>
      <w:r w:rsidRPr="00E16B80">
        <w:t xml:space="preserve">okhoz; A hatodik </w:t>
      </w:r>
      <w:r w:rsidR="001C25FB" w:rsidRPr="00E16B80">
        <w:t>princípiumának</w:t>
      </w:r>
      <w:r w:rsidR="00B034DA" w:rsidRPr="00E16B80">
        <w:rPr>
          <w:rStyle w:val="Lbjegyzet-hivatkozs"/>
        </w:rPr>
        <w:footnoteReference w:id="156"/>
      </w:r>
      <w:r w:rsidRPr="00E16B80">
        <w:t xml:space="preserve"> – akár </w:t>
      </w:r>
      <w:r w:rsidR="001C25FB" w:rsidRPr="00E16B80">
        <w:t>belemerül</w:t>
      </w:r>
      <w:r w:rsidRPr="00E16B80">
        <w:t xml:space="preserve">, akár kilökődik a Nagy Passzív </w:t>
      </w:r>
      <w:r w:rsidR="001C25FB" w:rsidRPr="00E16B80">
        <w:t>Princípium</w:t>
      </w:r>
      <w:r w:rsidRPr="00E16B80">
        <w:t xml:space="preserve"> mátrixából – a saját szférájában kell maradnia – akár </w:t>
      </w:r>
      <w:r w:rsidR="001C25FB" w:rsidRPr="00E16B80">
        <w:t>felhasználásra váró</w:t>
      </w:r>
      <w:r w:rsidRPr="00E16B80">
        <w:t xml:space="preserve"> anyagként, akár </w:t>
      </w:r>
      <w:r w:rsidR="001C25FB" w:rsidRPr="00E16B80">
        <w:t>egyéniesült</w:t>
      </w:r>
      <w:r w:rsidRPr="00E16B80">
        <w:t xml:space="preserve"> entitásként, </w:t>
      </w:r>
      <w:r w:rsidR="001C25FB" w:rsidRPr="00E16B80">
        <w:t xml:space="preserve">ami majd </w:t>
      </w:r>
      <w:r w:rsidRPr="00E16B80">
        <w:t xml:space="preserve">az okok egy magasabb </w:t>
      </w:r>
      <w:r w:rsidR="001C25FB" w:rsidRPr="00E16B80">
        <w:t xml:space="preserve">szintű </w:t>
      </w:r>
      <w:r w:rsidRPr="00E16B80">
        <w:t>világában</w:t>
      </w:r>
      <w:r w:rsidR="001C25FB" w:rsidRPr="00E16B80">
        <w:t xml:space="preserve"> újra testet ölt</w:t>
      </w:r>
      <w:r w:rsidRPr="00E16B80">
        <w:t>. A hetedik</w:t>
      </w:r>
      <w:r w:rsidR="00B034DA" w:rsidRPr="00E16B80">
        <w:rPr>
          <w:rStyle w:val="Lbjegyzet-hivatkozs"/>
        </w:rPr>
        <w:footnoteReference w:id="157"/>
      </w:r>
      <w:r w:rsidRPr="00E16B80">
        <w:t xml:space="preserve"> magával viszi </w:t>
      </w:r>
      <w:r w:rsidR="001C25FB" w:rsidRPr="00E16B80">
        <w:t>őt</w:t>
      </w:r>
      <w:r w:rsidRPr="00E16B80">
        <w:t xml:space="preserve"> a </w:t>
      </w:r>
      <w:r w:rsidR="00066B27" w:rsidRPr="00E16B80">
        <w:rPr>
          <w:i/>
        </w:rPr>
        <w:t>Deva Chan-</w:t>
      </w:r>
      <w:r w:rsidRPr="00E16B80">
        <w:t>ból, és követi az új Ént az újjászületés</w:t>
      </w:r>
      <w:r w:rsidR="001C25FB" w:rsidRPr="00E16B80">
        <w:t>ének</w:t>
      </w:r>
      <w:r w:rsidRPr="00E16B80">
        <w:t xml:space="preserve"> helyére.</w:t>
      </w:r>
    </w:p>
    <w:p w14:paraId="7D6928EB" w14:textId="356EC3C5" w:rsidR="00177263" w:rsidRPr="00E16B80" w:rsidRDefault="00177263" w:rsidP="003C1641">
      <w:r w:rsidRPr="00E16B80">
        <w:t xml:space="preserve">(4) K: A </w:t>
      </w:r>
      <w:r w:rsidR="00A20F9C" w:rsidRPr="00E16B80">
        <w:t>magnetikus</w:t>
      </w:r>
      <w:r w:rsidRPr="00E16B80">
        <w:t xml:space="preserve"> impulzus, amelyet még nem lehet felfogni individuumként – ugyanabban az (egyetemes) birodalomban</w:t>
      </w:r>
      <w:r w:rsidR="002B6613" w:rsidRPr="00E16B80">
        <w:t xml:space="preserve">, amelyhez az I. </w:t>
      </w:r>
      <w:r w:rsidR="00A20F9C" w:rsidRPr="00E16B80">
        <w:t>bolygón</w:t>
      </w:r>
      <w:r w:rsidR="002B6613" w:rsidRPr="00E16B80">
        <w:t xml:space="preserve"> tartozott -</w:t>
      </w:r>
      <w:r w:rsidRPr="00E16B80">
        <w:t xml:space="preserve"> </w:t>
      </w:r>
      <w:r w:rsidR="002B6613" w:rsidRPr="00E16B80">
        <w:t xml:space="preserve">átlép a </w:t>
      </w:r>
      <w:r w:rsidRPr="00E16B80">
        <w:t xml:space="preserve">második </w:t>
      </w:r>
      <w:r w:rsidR="002B6613" w:rsidRPr="00E16B80">
        <w:t>bolygóra</w:t>
      </w:r>
      <w:r w:rsidRPr="00E16B80">
        <w:t xml:space="preserve">, és ott </w:t>
      </w:r>
      <w:r w:rsidR="002B6613" w:rsidRPr="00E16B80">
        <w:t>végig</w:t>
      </w:r>
      <w:r w:rsidR="002A2AC1" w:rsidRPr="00E16B80">
        <w:t xml:space="preserve"> </w:t>
      </w:r>
      <w:r w:rsidR="002B6613" w:rsidRPr="00E16B80">
        <w:t>járja</w:t>
      </w:r>
      <w:r w:rsidRPr="00E16B80">
        <w:t xml:space="preserve"> az ásványi inkarnációk körét, </w:t>
      </w:r>
      <w:r w:rsidR="002B6613" w:rsidRPr="00E16B80">
        <w:t xml:space="preserve">majd </w:t>
      </w:r>
      <w:r w:rsidR="00BD14CB" w:rsidRPr="00E16B80">
        <w:t>átlép</w:t>
      </w:r>
      <w:r w:rsidRPr="00E16B80">
        <w:t xml:space="preserve"> a III. </w:t>
      </w:r>
      <w:r w:rsidR="002B6613" w:rsidRPr="00E16B80">
        <w:t>bolygóra</w:t>
      </w:r>
      <w:r w:rsidRPr="00E16B80">
        <w:t>. Földünk</w:t>
      </w:r>
      <w:r w:rsidR="00A20F9C" w:rsidRPr="00E16B80">
        <w:rPr>
          <w:rStyle w:val="Lbjegyzet-hivatkozs"/>
        </w:rPr>
        <w:footnoteReference w:id="158"/>
      </w:r>
      <w:r w:rsidRPr="00E16B80">
        <w:t xml:space="preserve"> továbbra is </w:t>
      </w:r>
      <w:r w:rsidR="002B6613" w:rsidRPr="00E16B80">
        <w:t xml:space="preserve">szükségszerű </w:t>
      </w:r>
      <w:r w:rsidR="00A20F9C" w:rsidRPr="00E16B80">
        <w:t>megálló</w:t>
      </w:r>
      <w:r w:rsidR="002B6613" w:rsidRPr="00E16B80">
        <w:t xml:space="preserve"> a</w:t>
      </w:r>
      <w:r w:rsidRPr="00E16B80">
        <w:t xml:space="preserve"> számára. </w:t>
      </w:r>
      <w:r w:rsidR="002B6613" w:rsidRPr="00E16B80">
        <w:t>Innen</w:t>
      </w:r>
      <w:r w:rsidRPr="00E16B80">
        <w:t xml:space="preserve"> átlép a felfel</w:t>
      </w:r>
      <w:r w:rsidR="002B6613" w:rsidRPr="00E16B80">
        <w:t>é</w:t>
      </w:r>
      <w:r w:rsidRPr="00E16B80">
        <w:t xml:space="preserve"> haladó s</w:t>
      </w:r>
      <w:r w:rsidR="002B6613" w:rsidRPr="00E16B80">
        <w:t>zakaszba</w:t>
      </w:r>
      <w:r w:rsidRPr="00E16B80">
        <w:t xml:space="preserve"> – </w:t>
      </w:r>
      <w:r w:rsidR="002B6613" w:rsidRPr="00E16B80">
        <w:t>majd</w:t>
      </w:r>
      <w:r w:rsidRPr="00E16B80">
        <w:t xml:space="preserve"> ezek közül a legmagasabból az I. </w:t>
      </w:r>
      <w:r w:rsidR="002B6613" w:rsidRPr="00E16B80">
        <w:t>bolygó</w:t>
      </w:r>
      <w:r w:rsidRPr="00E16B80">
        <w:t xml:space="preserve"> növényi birodalmába. </w:t>
      </w:r>
    </w:p>
    <w:p w14:paraId="16C97211" w14:textId="289D4CE6" w:rsidR="00177263" w:rsidRPr="00E16B80" w:rsidRDefault="00177263" w:rsidP="003C1641">
      <w:r w:rsidRPr="00E16B80">
        <w:t>Bármilyen felülről érkező</w:t>
      </w:r>
      <w:r w:rsidR="00A20F9C" w:rsidRPr="00E16B80">
        <w:t>,</w:t>
      </w:r>
      <w:r w:rsidRPr="00E16B80">
        <w:t xml:space="preserve"> új </w:t>
      </w:r>
      <w:r w:rsidR="002B6613" w:rsidRPr="00E16B80">
        <w:t>teremtő</w:t>
      </w:r>
      <w:r w:rsidRPr="00E16B80">
        <w:t xml:space="preserve"> erő</w:t>
      </w:r>
      <w:r w:rsidR="00A20F9C" w:rsidRPr="00E16B80">
        <w:t xml:space="preserve">hatás </w:t>
      </w:r>
      <w:r w:rsidR="002B6613" w:rsidRPr="00E16B80">
        <w:t>hiányában</w:t>
      </w:r>
      <w:r w:rsidRPr="00E16B80">
        <w:t xml:space="preserve"> a világok körforgásában</w:t>
      </w:r>
      <w:r w:rsidR="002B6613" w:rsidRPr="00E16B80">
        <w:t xml:space="preserve"> </w:t>
      </w:r>
      <w:r w:rsidRPr="00E16B80">
        <w:t>ásványi princípium</w:t>
      </w:r>
      <w:r w:rsidR="002B6613" w:rsidRPr="00E16B80">
        <w:t xml:space="preserve">ként </w:t>
      </w:r>
      <w:r w:rsidR="00070475" w:rsidRPr="00E16B80">
        <w:t>szerzett tapasztalásai</w:t>
      </w:r>
      <w:r w:rsidRPr="00E16B80">
        <w:t xml:space="preserve"> új vonz</w:t>
      </w:r>
      <w:r w:rsidR="002B6613" w:rsidRPr="00E16B80">
        <w:t>ódá</w:t>
      </w:r>
      <w:r w:rsidRPr="00E16B80">
        <w:t xml:space="preserve">sokat és polarizációkat </w:t>
      </w:r>
      <w:r w:rsidR="002B6613" w:rsidRPr="00E16B80">
        <w:t>alakított</w:t>
      </w:r>
      <w:r w:rsidR="00070475" w:rsidRPr="00E16B80">
        <w:t>ak</w:t>
      </w:r>
      <w:r w:rsidRPr="00E16B80">
        <w:t xml:space="preserve"> ki</w:t>
      </w:r>
      <w:r w:rsidR="00A20F9C" w:rsidRPr="00E16B80">
        <w:t xml:space="preserve"> benne</w:t>
      </w:r>
      <w:r w:rsidRPr="00E16B80">
        <w:t xml:space="preserve">, amelyek </w:t>
      </w:r>
      <w:r w:rsidR="002B6613" w:rsidRPr="00E16B80">
        <w:t xml:space="preserve">arra késztetik, hogy felöltse a </w:t>
      </w:r>
      <w:r w:rsidRPr="00E16B80">
        <w:t>legalacsonyabb</w:t>
      </w:r>
      <w:r w:rsidR="002B6613" w:rsidRPr="00E16B80">
        <w:t xml:space="preserve"> szintű</w:t>
      </w:r>
      <w:r w:rsidRPr="00E16B80">
        <w:t xml:space="preserve"> növényi formá</w:t>
      </w:r>
      <w:r w:rsidR="002B6613" w:rsidRPr="00E16B80">
        <w:t>kat</w:t>
      </w:r>
      <w:r w:rsidRPr="00E16B80">
        <w:t xml:space="preserve"> – </w:t>
      </w:r>
      <w:r w:rsidR="00070475" w:rsidRPr="00E16B80">
        <w:t xml:space="preserve">és </w:t>
      </w:r>
      <w:r w:rsidRPr="00E16B80">
        <w:t>növényi formákban egymás</w:t>
      </w:r>
      <w:r w:rsidR="00BD14CB" w:rsidRPr="00E16B80">
        <w:t xml:space="preserve"> után </w:t>
      </w:r>
      <w:r w:rsidR="00070475" w:rsidRPr="00E16B80">
        <w:t>át</w:t>
      </w:r>
      <w:r w:rsidRPr="00E16B80">
        <w:t xml:space="preserve">halad </w:t>
      </w:r>
      <w:r w:rsidR="00070475" w:rsidRPr="00E16B80">
        <w:t>a</w:t>
      </w:r>
      <w:r w:rsidRPr="00E16B80">
        <w:t xml:space="preserve"> világok körforgás</w:t>
      </w:r>
      <w:r w:rsidR="00070475" w:rsidRPr="00E16B80">
        <w:t>ain</w:t>
      </w:r>
      <w:r w:rsidR="00A20F9C" w:rsidRPr="00E16B80">
        <w:t xml:space="preserve"> úgy</w:t>
      </w:r>
      <w:r w:rsidRPr="00E16B80">
        <w:t>,</w:t>
      </w:r>
      <w:r w:rsidR="00070475" w:rsidRPr="00E16B80">
        <w:t xml:space="preserve"> </w:t>
      </w:r>
      <w:r w:rsidR="00A20F9C" w:rsidRPr="00E16B80">
        <w:t xml:space="preserve">hogy </w:t>
      </w:r>
      <w:r w:rsidR="00070475" w:rsidRPr="00E16B80">
        <w:t xml:space="preserve">eközben még mindig a </w:t>
      </w:r>
      <w:r w:rsidRPr="00E16B80">
        <w:t>szükségszerűség köre</w:t>
      </w:r>
      <w:r w:rsidR="00070475" w:rsidRPr="00E16B80">
        <w:t>it rója</w:t>
      </w:r>
      <w:r w:rsidRPr="00E16B80">
        <w:t xml:space="preserve"> (</w:t>
      </w:r>
      <w:r w:rsidR="00070475" w:rsidRPr="00E16B80">
        <w:t>hiszen</w:t>
      </w:r>
      <w:r w:rsidRPr="00E16B80">
        <w:t xml:space="preserve"> egy tudattalan </w:t>
      </w:r>
      <w:r w:rsidR="00070475" w:rsidRPr="00E16B80">
        <w:t>entitásra</w:t>
      </w:r>
      <w:r w:rsidRPr="00E16B80">
        <w:t xml:space="preserve"> még nem </w:t>
      </w:r>
      <w:r w:rsidR="00070475" w:rsidRPr="00E16B80">
        <w:t>rakódhatott</w:t>
      </w:r>
      <w:r w:rsidRPr="00E16B80">
        <w:t xml:space="preserve"> felelősség</w:t>
      </w:r>
      <w:r w:rsidR="00A20F9C" w:rsidRPr="00E16B80">
        <w:t xml:space="preserve"> </w:t>
      </w:r>
      <w:r w:rsidR="00BD14CB" w:rsidRPr="00E16B80">
        <w:t xml:space="preserve">a </w:t>
      </w:r>
      <w:r w:rsidR="00A20F9C" w:rsidRPr="00E16B80">
        <w:t>tetteiért</w:t>
      </w:r>
      <w:r w:rsidRPr="00E16B80">
        <w:t xml:space="preserve">, és ezért fejlődésének egyetlen szakaszában sem tehet semmit eltérő </w:t>
      </w:r>
      <w:r w:rsidR="00070475" w:rsidRPr="00E16B80">
        <w:t>lehetőségek</w:t>
      </w:r>
      <w:r w:rsidRPr="00E16B80">
        <w:t xml:space="preserve"> egyikének vagy másikának választásáért). Vagy van</w:t>
      </w:r>
      <w:r w:rsidR="00DA085C" w:rsidRPr="00E16B80">
        <w:t xml:space="preserve"> mégis</w:t>
      </w:r>
      <w:r w:rsidRPr="00E16B80">
        <w:t xml:space="preserve"> valami</w:t>
      </w:r>
      <w:r w:rsidR="00BD14CB" w:rsidRPr="00E16B80">
        <w:t>,</w:t>
      </w:r>
      <w:r w:rsidRPr="00E16B80">
        <w:t xml:space="preserve"> még egy növény életében is, ami bár nem felelősség, de felfelé vagy lefelé </w:t>
      </w:r>
      <w:r w:rsidR="00BD14CB" w:rsidRPr="00E16B80">
        <w:t>el</w:t>
      </w:r>
      <w:r w:rsidR="00A20F9C" w:rsidRPr="00E16B80">
        <w:t xml:space="preserve">térítheti </w:t>
      </w:r>
      <w:r w:rsidRPr="00E16B80">
        <w:t xml:space="preserve">fejlődésének ebben a kritikus szakaszában? </w:t>
      </w:r>
    </w:p>
    <w:p w14:paraId="5D2AAB2D" w14:textId="48C6BFAA" w:rsidR="00177263" w:rsidRPr="00E16B80" w:rsidRDefault="00177263" w:rsidP="003C1641">
      <w:r w:rsidRPr="00E16B80">
        <w:t xml:space="preserve">Miután befejezte a teljes ciklust </w:t>
      </w:r>
      <w:r w:rsidR="00DA085C" w:rsidRPr="00E16B80">
        <w:t>a növényi létformákban</w:t>
      </w:r>
      <w:r w:rsidRPr="00E16B80">
        <w:t xml:space="preserve">, a </w:t>
      </w:r>
      <w:r w:rsidR="00DA085C" w:rsidRPr="00E16B80">
        <w:t>fejlődő entitás</w:t>
      </w:r>
      <w:r w:rsidRPr="00E16B80">
        <w:t xml:space="preserve"> a következő körben állati formá</w:t>
      </w:r>
      <w:r w:rsidR="00DA085C" w:rsidRPr="00E16B80">
        <w:t>t ölt magára</w:t>
      </w:r>
      <w:r w:rsidRPr="00E16B80">
        <w:t xml:space="preserve">. </w:t>
      </w:r>
    </w:p>
    <w:p w14:paraId="6BB06998" w14:textId="668909C0" w:rsidR="007C6DD1" w:rsidRPr="00E16B80" w:rsidRDefault="00177263" w:rsidP="00EA51EF">
      <w:r w:rsidRPr="00E16B80">
        <w:t xml:space="preserve">(4) V: A világok evolúciója nem tekinthető </w:t>
      </w:r>
      <w:r w:rsidR="002476B9" w:rsidRPr="00E16B80">
        <w:t>elkülönültnek az összes többi</w:t>
      </w:r>
      <w:r w:rsidR="000D0D27" w:rsidRPr="00E16B80">
        <w:t>, e világon létező</w:t>
      </w:r>
      <w:r w:rsidR="002476B9" w:rsidRPr="00E16B80">
        <w:t xml:space="preserve"> </w:t>
      </w:r>
      <w:r w:rsidRPr="00E16B80">
        <w:t>teremtett dolog evolúciójától</w:t>
      </w:r>
      <w:r w:rsidR="00A912F5" w:rsidRPr="00E16B80">
        <w:rPr>
          <w:rStyle w:val="Lbjegyzet-hivatkozs"/>
        </w:rPr>
        <w:footnoteReference w:id="159"/>
      </w:r>
      <w:r w:rsidR="00EA51EF" w:rsidRPr="00E16B80">
        <w:t xml:space="preserve">. Az önök által – akár teológiai akár tudományos szempontból – elfogadott kozmogóniai elképzelések nem teszik lehetővé egyetlen antropológiai, vagy akár etnikai probléma megoldását sem, és az </w:t>
      </w:r>
      <w:r w:rsidR="002128AB" w:rsidRPr="00E16B80">
        <w:t>ú</w:t>
      </w:r>
      <w:r w:rsidR="00EA51EF" w:rsidRPr="00E16B80">
        <w:t>t</w:t>
      </w:r>
      <w:r w:rsidR="002128AB" w:rsidRPr="00E16B80">
        <w:t>jukba</w:t>
      </w:r>
      <w:r w:rsidR="00EA51EF" w:rsidRPr="00E16B80">
        <w:t xml:space="preserve"> állnak</w:t>
      </w:r>
      <w:r w:rsidR="002128AB" w:rsidRPr="00E16B80">
        <w:t xml:space="preserve"> majd</w:t>
      </w:r>
      <w:r w:rsidR="00EA51EF" w:rsidRPr="00E16B80">
        <w:t>, valahányszor megpróbálják megoldani a bolygón élő fajok</w:t>
      </w:r>
      <w:r w:rsidR="002128AB" w:rsidRPr="00E16B80">
        <w:t>kal kapcsolatban felmerülő</w:t>
      </w:r>
      <w:r w:rsidR="00EA51EF" w:rsidRPr="00E16B80">
        <w:t xml:space="preserve"> problémá</w:t>
      </w:r>
      <w:r w:rsidR="002128AB" w:rsidRPr="00E16B80">
        <w:t>ka</w:t>
      </w:r>
      <w:r w:rsidR="00EA51EF" w:rsidRPr="00E16B80">
        <w:t xml:space="preserve">t. Amikor </w:t>
      </w:r>
      <w:r w:rsidR="002128AB" w:rsidRPr="00E16B80">
        <w:t>valaki</w:t>
      </w:r>
      <w:r w:rsidR="00EA51EF" w:rsidRPr="00E16B80">
        <w:t xml:space="preserve"> a teremtésről és az ember eredetéről kezd beszélni, szüntelenül a tényekkel </w:t>
      </w:r>
      <w:r w:rsidR="002128AB" w:rsidRPr="00E16B80">
        <w:t>kerül összeütközésbe</w:t>
      </w:r>
      <w:r w:rsidR="00EA51EF" w:rsidRPr="00E16B80">
        <w:t xml:space="preserve">. </w:t>
      </w:r>
      <w:r w:rsidR="002128AB" w:rsidRPr="00E16B80">
        <w:t>Hirdessék csak</w:t>
      </w:r>
      <w:r w:rsidR="00EA51EF" w:rsidRPr="00E16B80">
        <w:t xml:space="preserve"> tovább</w:t>
      </w:r>
      <w:r w:rsidR="002128AB" w:rsidRPr="00E16B80">
        <w:t>, hogy</w:t>
      </w:r>
      <w:r w:rsidR="00EA51EF" w:rsidRPr="00E16B80">
        <w:t xml:space="preserve"> „Bolygónkat és az embert teremtették” – és </w:t>
      </w:r>
      <w:r w:rsidR="00EA51EF" w:rsidRPr="00E16B80">
        <w:lastRenderedPageBreak/>
        <w:t>örökké a kemény tények ellen fognak harcolni, elemezni és időt vesztegetni</w:t>
      </w:r>
      <w:r w:rsidR="00DB65F4" w:rsidRPr="00E16B80">
        <w:t xml:space="preserve"> kényszerülnek</w:t>
      </w:r>
      <w:r w:rsidR="00EA51EF" w:rsidRPr="00E16B80">
        <w:t xml:space="preserve"> jelentéktelen részletek miatt – </w:t>
      </w:r>
      <w:r w:rsidR="002128AB" w:rsidRPr="00E16B80">
        <w:t xml:space="preserve">mindig is </w:t>
      </w:r>
      <w:r w:rsidR="00EA51EF" w:rsidRPr="00E16B80">
        <w:t>képtelenek lesznek felfogni az egész</w:t>
      </w:r>
      <w:r w:rsidR="002128AB" w:rsidRPr="00E16B80">
        <w:t>et a maga egységében</w:t>
      </w:r>
      <w:r w:rsidR="00EA51EF" w:rsidRPr="00E16B80">
        <w:t xml:space="preserve">. De ha egyszer </w:t>
      </w:r>
      <w:r w:rsidR="002128AB" w:rsidRPr="00E16B80">
        <w:t xml:space="preserve">majd </w:t>
      </w:r>
      <w:r w:rsidR="00EA51EF" w:rsidRPr="00E16B80">
        <w:t>elismerik, hogy bolygónk és mi magunk sem vagyunk</w:t>
      </w:r>
      <w:r w:rsidR="002128AB" w:rsidRPr="00E16B80">
        <w:t xml:space="preserve"> jobban</w:t>
      </w:r>
      <w:r w:rsidR="00EA51EF" w:rsidRPr="00E16B80">
        <w:t xml:space="preserve"> </w:t>
      </w:r>
      <w:r w:rsidR="00DB65F4" w:rsidRPr="00E16B80">
        <w:t>teremtettek</w:t>
      </w:r>
      <w:r w:rsidR="00EA51EF" w:rsidRPr="00E16B80">
        <w:t>, mint a</w:t>
      </w:r>
      <w:r w:rsidR="002128AB" w:rsidRPr="00E16B80">
        <w:t>z a</w:t>
      </w:r>
      <w:r w:rsidR="00EA51EF" w:rsidRPr="00E16B80">
        <w:t xml:space="preserve"> jéghegy, amely most előttem </w:t>
      </w:r>
      <w:r w:rsidR="002128AB" w:rsidRPr="00E16B80">
        <w:t>tornyosul</w:t>
      </w:r>
      <w:r w:rsidR="00EA51EF" w:rsidRPr="00E16B80">
        <w:t xml:space="preserve"> (</w:t>
      </w:r>
      <w:r w:rsidR="002128AB" w:rsidRPr="00E16B80">
        <w:t xml:space="preserve">a mi </w:t>
      </w:r>
      <w:r w:rsidR="00EA51EF" w:rsidRPr="00E16B80">
        <w:t>K.H.</w:t>
      </w:r>
      <w:r w:rsidR="002128AB" w:rsidRPr="00E16B80">
        <w:t>-nk</w:t>
      </w:r>
      <w:r w:rsidR="00EA51EF" w:rsidRPr="00E16B80">
        <w:t xml:space="preserve"> otthonában), hanem hogy </w:t>
      </w:r>
      <w:r w:rsidR="00C01C25">
        <w:t>úgy</w:t>
      </w:r>
      <w:r w:rsidR="00EA51EF" w:rsidRPr="00E16B80">
        <w:t xml:space="preserve"> a bolygó, min</w:t>
      </w:r>
      <w:r w:rsidR="00C01C25">
        <w:t>t</w:t>
      </w:r>
      <w:r w:rsidR="00EA51EF" w:rsidRPr="00E16B80">
        <w:t xml:space="preserve"> az ember – egy </w:t>
      </w:r>
      <w:r w:rsidR="002128AB" w:rsidRPr="00E16B80">
        <w:t>bizonyos</w:t>
      </w:r>
      <w:r w:rsidR="00EA51EF" w:rsidRPr="00E16B80">
        <w:t xml:space="preserve"> ideig fennálló állapot; hogy </w:t>
      </w:r>
      <w:r w:rsidR="00DB65F4" w:rsidRPr="00E16B80">
        <w:t xml:space="preserve">ezek </w:t>
      </w:r>
      <w:r w:rsidR="00EA51EF" w:rsidRPr="00E16B80">
        <w:t>jelenlegi</w:t>
      </w:r>
      <w:r w:rsidR="00C01C25">
        <w:t xml:space="preserve"> </w:t>
      </w:r>
      <w:r w:rsidR="00EA51EF" w:rsidRPr="00E16B80">
        <w:t xml:space="preserve">– geológiai és antropológiai – </w:t>
      </w:r>
      <w:r w:rsidR="00DB65F4" w:rsidRPr="00E16B80">
        <w:t xml:space="preserve">állapota </w:t>
      </w:r>
      <w:r w:rsidR="00EA51EF" w:rsidRPr="00E16B80">
        <w:t xml:space="preserve">átmeneti, és csak az evolúció azon szakaszának </w:t>
      </w:r>
      <w:r w:rsidR="002128AB" w:rsidRPr="00E16B80">
        <w:t>megnyilvánulása</w:t>
      </w:r>
      <w:r w:rsidR="00EA51EF" w:rsidRPr="00E16B80">
        <w:t>, amely</w:t>
      </w:r>
      <w:r w:rsidR="000F5771" w:rsidRPr="00E16B80">
        <w:t>hez</w:t>
      </w:r>
      <w:r w:rsidR="00EA51EF" w:rsidRPr="00E16B80">
        <w:t xml:space="preserve"> a leszálló </w:t>
      </w:r>
      <w:r w:rsidR="000F5771" w:rsidRPr="00E16B80">
        <w:t>ágban</w:t>
      </w:r>
      <w:r w:rsidR="00EA51EF" w:rsidRPr="00E16B80">
        <w:t xml:space="preserve"> elér</w:t>
      </w:r>
      <w:r w:rsidR="000F5771" w:rsidRPr="00E16B80">
        <w:t>kez</w:t>
      </w:r>
      <w:r w:rsidR="00EA51EF" w:rsidRPr="00E16B80">
        <w:t>t</w:t>
      </w:r>
      <w:r w:rsidR="000F5771" w:rsidRPr="00E16B80">
        <w:t>ek</w:t>
      </w:r>
      <w:r w:rsidR="00EA51EF" w:rsidRPr="00E16B80">
        <w:t xml:space="preserve"> –, minden világossá válik. Könnyen megértik majd, mit jelent az univerzumb</w:t>
      </w:r>
      <w:r w:rsidR="000F5771" w:rsidRPr="00E16B80">
        <w:t xml:space="preserve">an és az androgünben </w:t>
      </w:r>
      <w:r w:rsidR="00EA51EF" w:rsidRPr="00E16B80">
        <w:t xml:space="preserve">az „egyetlen” elem vagy </w:t>
      </w:r>
      <w:r w:rsidR="000F5771" w:rsidRPr="00E16B80">
        <w:t>princípium</w:t>
      </w:r>
      <w:r w:rsidR="00EA51EF" w:rsidRPr="00E16B80">
        <w:t xml:space="preserve">; </w:t>
      </w:r>
      <w:r w:rsidR="00EA51EF" w:rsidRPr="00E16B80">
        <w:rPr>
          <w:i/>
          <w:iCs/>
        </w:rPr>
        <w:t>Vis</w:t>
      </w:r>
      <w:r w:rsidR="000F5771" w:rsidRPr="00E16B80">
        <w:rPr>
          <w:i/>
          <w:iCs/>
        </w:rPr>
        <w:t>h</w:t>
      </w:r>
      <w:r w:rsidR="00EA51EF" w:rsidRPr="00E16B80">
        <w:rPr>
          <w:i/>
          <w:iCs/>
        </w:rPr>
        <w:t>nu</w:t>
      </w:r>
      <w:r w:rsidR="00EA51EF" w:rsidRPr="00E16B80">
        <w:t xml:space="preserve"> hétfejű kígyója, </w:t>
      </w:r>
      <w:r w:rsidR="00EA51EF" w:rsidRPr="00E16B80">
        <w:rPr>
          <w:i/>
          <w:iCs/>
        </w:rPr>
        <w:t>Ananta</w:t>
      </w:r>
      <w:r w:rsidR="00EA51EF" w:rsidRPr="00E16B80">
        <w:t>, a Buddha kör</w:t>
      </w:r>
      <w:r w:rsidR="000F5771" w:rsidRPr="00E16B80">
        <w:t>é tekeredő</w:t>
      </w:r>
      <w:r w:rsidR="00EA51EF" w:rsidRPr="00E16B80">
        <w:t xml:space="preserve"> </w:t>
      </w:r>
      <w:r w:rsidR="00EA51EF" w:rsidRPr="00E16B80">
        <w:rPr>
          <w:i/>
          <w:iCs/>
        </w:rPr>
        <w:t>Nag</w:t>
      </w:r>
      <w:r w:rsidR="00EA51EF" w:rsidRPr="00E16B80">
        <w:t xml:space="preserve"> – a nagy sárkány, amely aktív fejével passzív farká</w:t>
      </w:r>
      <w:r w:rsidR="000F5771" w:rsidRPr="00E16B80">
        <w:t>ba</w:t>
      </w:r>
      <w:r w:rsidR="00EA51EF" w:rsidRPr="00E16B80">
        <w:t xml:space="preserve"> harap, </w:t>
      </w:r>
      <w:r w:rsidR="00DB65F4" w:rsidRPr="00E16B80">
        <w:t>és</w:t>
      </w:r>
      <w:r w:rsidR="00EA51EF" w:rsidRPr="00E16B80">
        <w:t xml:space="preserve"> ki</w:t>
      </w:r>
      <w:r w:rsidR="000F5771" w:rsidRPr="00E16B80">
        <w:t xml:space="preserve">áramlásából </w:t>
      </w:r>
      <w:r w:rsidR="00EA51EF" w:rsidRPr="00E16B80">
        <w:t>világok, lények és dolgok fakadnak. Megért</w:t>
      </w:r>
      <w:r w:rsidR="000F5771" w:rsidRPr="00E16B80">
        <w:t>i</w:t>
      </w:r>
      <w:r w:rsidR="00EA51EF" w:rsidRPr="00E16B80">
        <w:t>, miért hirdette az első filozófus</w:t>
      </w:r>
      <w:r w:rsidR="007C6DD1" w:rsidRPr="00E16B80">
        <w:t>, hogy</w:t>
      </w:r>
      <w:r w:rsidR="00EA51EF" w:rsidRPr="00E16B80">
        <w:t xml:space="preserve"> MINDEN </w:t>
      </w:r>
      <w:r w:rsidR="007C6DD1" w:rsidRPr="00E16B80">
        <w:t xml:space="preserve">csak </w:t>
      </w:r>
      <w:r w:rsidR="00EA51EF" w:rsidRPr="00E16B80">
        <w:t xml:space="preserve">– </w:t>
      </w:r>
      <w:r w:rsidR="00EA51EF" w:rsidRPr="00E16B80">
        <w:rPr>
          <w:i/>
          <w:iCs/>
        </w:rPr>
        <w:t>M</w:t>
      </w:r>
      <w:r w:rsidR="007C6DD1" w:rsidRPr="00E16B80">
        <w:rPr>
          <w:i/>
          <w:iCs/>
        </w:rPr>
        <w:t>aya</w:t>
      </w:r>
      <w:r w:rsidR="00EA51EF" w:rsidRPr="00E16B80">
        <w:t xml:space="preserve"> –, kivéve azt az egy </w:t>
      </w:r>
      <w:r w:rsidR="007C6DD1" w:rsidRPr="00E16B80">
        <w:t>princípiumot</w:t>
      </w:r>
      <w:r w:rsidR="00EA51EF" w:rsidRPr="00E16B80">
        <w:t xml:space="preserve">, amely csak a </w:t>
      </w:r>
      <w:r w:rsidR="007C6DD1" w:rsidRPr="00E16B80">
        <w:rPr>
          <w:i/>
          <w:iCs/>
        </w:rPr>
        <w:t>M</w:t>
      </w:r>
      <w:r w:rsidR="00EA51EF" w:rsidRPr="00E16B80">
        <w:rPr>
          <w:i/>
          <w:iCs/>
        </w:rPr>
        <w:t>aha</w:t>
      </w:r>
      <w:r w:rsidR="007C6DD1" w:rsidRPr="00E16B80">
        <w:rPr>
          <w:i/>
          <w:iCs/>
        </w:rPr>
        <w:t xml:space="preserve"> P</w:t>
      </w:r>
      <w:r w:rsidR="00EA51EF" w:rsidRPr="00E16B80">
        <w:rPr>
          <w:i/>
          <w:iCs/>
        </w:rPr>
        <w:t>ral</w:t>
      </w:r>
      <w:r w:rsidR="007C6DD1" w:rsidRPr="00E16B80">
        <w:rPr>
          <w:i/>
          <w:iCs/>
        </w:rPr>
        <w:t>ay</w:t>
      </w:r>
      <w:r w:rsidR="00EA51EF" w:rsidRPr="00E16B80">
        <w:rPr>
          <w:i/>
          <w:iCs/>
        </w:rPr>
        <w:t>a</w:t>
      </w:r>
      <w:r w:rsidR="00EA51EF" w:rsidRPr="00E16B80">
        <w:t xml:space="preserve"> </w:t>
      </w:r>
      <w:r w:rsidR="007C6DD1" w:rsidRPr="00E16B80">
        <w:t>-</w:t>
      </w:r>
      <w:r w:rsidR="004403A6" w:rsidRPr="00E16B80">
        <w:t xml:space="preserve"> </w:t>
      </w:r>
      <w:r w:rsidR="007C6DD1" w:rsidRPr="00E16B80">
        <w:t xml:space="preserve">„Brahma éjszakája” - </w:t>
      </w:r>
      <w:r w:rsidR="00EA51EF" w:rsidRPr="00E16B80">
        <w:t xml:space="preserve">alatt </w:t>
      </w:r>
      <w:r w:rsidR="007C6DD1" w:rsidRPr="00E16B80">
        <w:t>pihen…</w:t>
      </w:r>
    </w:p>
    <w:p w14:paraId="3BBB58CE" w14:textId="5AF4D790" w:rsidR="00EA51EF" w:rsidRPr="00E16B80" w:rsidRDefault="007C6DD1" w:rsidP="00EA51EF">
      <w:r w:rsidRPr="00E16B80">
        <w:t>A következőket gondo</w:t>
      </w:r>
      <w:r w:rsidR="00C01C25">
        <w:t>l</w:t>
      </w:r>
      <w:r w:rsidRPr="00E16B80">
        <w:t>ja át</w:t>
      </w:r>
      <w:r w:rsidR="00EA51EF" w:rsidRPr="00E16B80">
        <w:t xml:space="preserve">: </w:t>
      </w:r>
      <w:r w:rsidR="00EA51EF" w:rsidRPr="00E16B80">
        <w:rPr>
          <w:i/>
          <w:iCs/>
        </w:rPr>
        <w:t>Nag</w:t>
      </w:r>
      <w:r w:rsidR="00EA51EF" w:rsidRPr="00E16B80">
        <w:t xml:space="preserve"> felébred. N</w:t>
      </w:r>
      <w:r w:rsidRPr="00E16B80">
        <w:t>agy, mély lélegzetet vesz, és a kilégzése</w:t>
      </w:r>
      <w:r w:rsidR="00EA51EF" w:rsidRPr="00E16B80">
        <w:t xml:space="preserve"> </w:t>
      </w:r>
      <w:r w:rsidRPr="00E16B80">
        <w:t xml:space="preserve">olyan hatást kelt, mint egy </w:t>
      </w:r>
      <w:r w:rsidR="00EA51EF" w:rsidRPr="00E16B80">
        <w:t>áramütés</w:t>
      </w:r>
      <w:r w:rsidRPr="00E16B80">
        <w:t>, amint végigfut</w:t>
      </w:r>
      <w:r w:rsidR="00EA51EF" w:rsidRPr="00E16B80">
        <w:t xml:space="preserve"> a Teret körülvevő vezetéken. Menj</w:t>
      </w:r>
      <w:r w:rsidRPr="00E16B80">
        <w:t>en</w:t>
      </w:r>
      <w:r w:rsidR="00EA51EF" w:rsidRPr="00E16B80">
        <w:t xml:space="preserve"> a zongorához, és a billentyűk alsó regiszterén játssz</w:t>
      </w:r>
      <w:r w:rsidRPr="00E16B80">
        <w:t>a</w:t>
      </w:r>
      <w:r w:rsidR="00EA51EF" w:rsidRPr="00E16B80">
        <w:t xml:space="preserve"> le az alsó oktáv hét hangját – fel</w:t>
      </w:r>
      <w:r w:rsidRPr="00E16B80">
        <w:t>, majd</w:t>
      </w:r>
      <w:r w:rsidR="00EA51EF" w:rsidRPr="00E16B80">
        <w:t xml:space="preserve"> le. Kezdj</w:t>
      </w:r>
      <w:r w:rsidRPr="00E16B80">
        <w:t>e a</w:t>
      </w:r>
      <w:r w:rsidR="00EA51EF" w:rsidRPr="00E16B80">
        <w:t xml:space="preserve"> </w:t>
      </w:r>
      <w:r w:rsidR="00EA51EF" w:rsidRPr="00E16B80">
        <w:rPr>
          <w:i/>
          <w:iCs/>
        </w:rPr>
        <w:t>pianissimóval</w:t>
      </w:r>
      <w:r w:rsidR="00EA51EF" w:rsidRPr="00E16B80">
        <w:t xml:space="preserve">, az első hangtól </w:t>
      </w:r>
      <w:r w:rsidR="00EA51EF" w:rsidRPr="00E16B80">
        <w:rPr>
          <w:i/>
          <w:iCs/>
        </w:rPr>
        <w:t>crescendóval</w:t>
      </w:r>
      <w:r w:rsidR="00EA51EF" w:rsidRPr="00E16B80">
        <w:t>, és miután leütött</w:t>
      </w:r>
      <w:r w:rsidR="00AB59D8" w:rsidRPr="00E16B80">
        <w:t>e</w:t>
      </w:r>
      <w:r w:rsidR="00EA51EF" w:rsidRPr="00E16B80">
        <w:t xml:space="preserve"> a </w:t>
      </w:r>
      <w:r w:rsidR="00EA51EF" w:rsidRPr="00E16B80">
        <w:rPr>
          <w:i/>
          <w:iCs/>
        </w:rPr>
        <w:t>fortissimót</w:t>
      </w:r>
      <w:r w:rsidR="00EA51EF" w:rsidRPr="00E16B80">
        <w:t xml:space="preserve"> az</w:t>
      </w:r>
      <w:r w:rsidR="00AB59D8" w:rsidRPr="00E16B80">
        <w:t xml:space="preserve"> alsó oktáv</w:t>
      </w:r>
      <w:r w:rsidR="00EA51EF" w:rsidRPr="00E16B80">
        <w:t xml:space="preserve"> utolsó</w:t>
      </w:r>
      <w:r w:rsidR="00AB59D8" w:rsidRPr="00E16B80">
        <w:t xml:space="preserve"> hangján</w:t>
      </w:r>
      <w:r w:rsidR="00EA51EF" w:rsidRPr="00E16B80">
        <w:t>, menje</w:t>
      </w:r>
      <w:r w:rsidR="00AB59D8" w:rsidRPr="00E16B80">
        <w:t>n</w:t>
      </w:r>
      <w:r w:rsidR="00EA51EF" w:rsidRPr="00E16B80">
        <w:t xml:space="preserve"> vissza </w:t>
      </w:r>
      <w:r w:rsidR="00EA51EF" w:rsidRPr="00E16B80">
        <w:rPr>
          <w:i/>
          <w:iCs/>
        </w:rPr>
        <w:t>diminuendo</w:t>
      </w:r>
      <w:r w:rsidR="00EA51EF" w:rsidRPr="00E16B80">
        <w:t>-val</w:t>
      </w:r>
      <w:r w:rsidR="00AB59D8" w:rsidRPr="00E16B80">
        <w:t xml:space="preserve"> úgy</w:t>
      </w:r>
      <w:r w:rsidR="00EA51EF" w:rsidRPr="00E16B80">
        <w:t xml:space="preserve">, </w:t>
      </w:r>
      <w:r w:rsidR="00AB59D8" w:rsidRPr="00E16B80">
        <w:t xml:space="preserve">hogy </w:t>
      </w:r>
      <w:r w:rsidR="00EA51EF" w:rsidRPr="00E16B80">
        <w:t>az utolsó hang</w:t>
      </w:r>
      <w:r w:rsidR="00AB59D8" w:rsidRPr="00E16B80">
        <w:t xml:space="preserve"> már alig</w:t>
      </w:r>
      <w:r w:rsidR="00EA51EF" w:rsidRPr="00E16B80">
        <w:t xml:space="preserve"> hallható </w:t>
      </w:r>
      <w:r w:rsidR="00AB59D8" w:rsidRPr="00E16B80">
        <w:t>legyen</w:t>
      </w:r>
      <w:r w:rsidR="00EA51EF" w:rsidRPr="00E16B80">
        <w:t xml:space="preserve"> – „</w:t>
      </w:r>
      <w:r w:rsidR="00EA51EF" w:rsidRPr="00E16B80">
        <w:rPr>
          <w:i/>
          <w:iCs/>
        </w:rPr>
        <w:t>morendo pianissimo</w:t>
      </w:r>
      <w:r w:rsidR="00EA51EF" w:rsidRPr="00E16B80">
        <w:t xml:space="preserve">” (ahogy </w:t>
      </w:r>
      <w:r w:rsidR="00AB59D8" w:rsidRPr="00E16B80">
        <w:t xml:space="preserve">ezt az illusztrációs zenedarab leírja, amit </w:t>
      </w:r>
      <w:r w:rsidR="00EA51EF" w:rsidRPr="00E16B80">
        <w:t xml:space="preserve">szerencsémre </w:t>
      </w:r>
      <w:r w:rsidR="00AB59D8" w:rsidRPr="00E16B80">
        <w:t xml:space="preserve">kinyomtatva </w:t>
      </w:r>
      <w:r w:rsidR="00701E7B" w:rsidRPr="00E16B80">
        <w:t>meg</w:t>
      </w:r>
      <w:r w:rsidR="00AB59D8" w:rsidRPr="00E16B80">
        <w:t xml:space="preserve">találtam </w:t>
      </w:r>
      <w:r w:rsidR="00EA51EF" w:rsidRPr="00E16B80">
        <w:t xml:space="preserve">K.H. </w:t>
      </w:r>
      <w:r w:rsidR="00AB59D8" w:rsidRPr="00E16B80">
        <w:t>egy régi kottagyűjteményében</w:t>
      </w:r>
      <w:r w:rsidR="00EA51EF" w:rsidRPr="00E16B80">
        <w:t xml:space="preserve">). Az első és az utolsó hangjegy az evolúció ciklusának első és utolsó </w:t>
      </w:r>
      <w:r w:rsidR="00701E7B" w:rsidRPr="00E16B80">
        <w:t>bolygóját</w:t>
      </w:r>
      <w:r w:rsidR="00EA51EF" w:rsidRPr="00E16B80">
        <w:t xml:space="preserve"> jelképezi</w:t>
      </w:r>
      <w:r w:rsidR="00701E7B" w:rsidRPr="00E16B80">
        <w:t xml:space="preserve"> </w:t>
      </w:r>
      <w:r w:rsidR="00EA51EF" w:rsidRPr="00E16B80">
        <w:t xml:space="preserve">– </w:t>
      </w:r>
      <w:r w:rsidR="00701E7B" w:rsidRPr="00E16B80">
        <w:t xml:space="preserve">vagyis </w:t>
      </w:r>
      <w:r w:rsidR="00EA51EF" w:rsidRPr="00E16B80">
        <w:t xml:space="preserve">a </w:t>
      </w:r>
      <w:r w:rsidR="00701E7B" w:rsidRPr="00E16B80">
        <w:t xml:space="preserve">két </w:t>
      </w:r>
      <w:r w:rsidR="00EA51EF" w:rsidRPr="00E16B80">
        <w:t xml:space="preserve">legmagasabbat! Amelyiket </w:t>
      </w:r>
      <w:r w:rsidR="00701E7B" w:rsidRPr="00E16B80">
        <w:t xml:space="preserve">csak </w:t>
      </w:r>
      <w:r w:rsidR="00701E7B" w:rsidRPr="00E16B80">
        <w:rPr>
          <w:i/>
          <w:iCs/>
        </w:rPr>
        <w:t>egyszer</w:t>
      </w:r>
      <w:r w:rsidR="00701E7B" w:rsidRPr="00E16B80">
        <w:t xml:space="preserve"> szólaltat meg</w:t>
      </w:r>
      <w:r w:rsidR="00EA51EF" w:rsidRPr="00E16B80">
        <w:t xml:space="preserve">, az a </w:t>
      </w:r>
      <w:r w:rsidR="00701E7B" w:rsidRPr="00E16B80">
        <w:t xml:space="preserve">mi </w:t>
      </w:r>
      <w:r w:rsidR="00EA51EF" w:rsidRPr="00E16B80">
        <w:t>bolygónk. Ne feled</w:t>
      </w:r>
      <w:r w:rsidR="00701E7B" w:rsidRPr="00E16B80">
        <w:t>je</w:t>
      </w:r>
      <w:r w:rsidR="00EA51EF" w:rsidRPr="00E16B80">
        <w:t>, hogy a zongorán meg kell fordítan</w:t>
      </w:r>
      <w:r w:rsidR="00701E7B" w:rsidRPr="00E16B80">
        <w:t>ia</w:t>
      </w:r>
      <w:r w:rsidR="00EA51EF" w:rsidRPr="00E16B80">
        <w:t xml:space="preserve"> a sorrendet: a hetedik hangjegytől kezd</w:t>
      </w:r>
      <w:r w:rsidR="00701E7B" w:rsidRPr="00E16B80">
        <w:t>je</w:t>
      </w:r>
      <w:r w:rsidR="00EA51EF" w:rsidRPr="00E16B80">
        <w:t xml:space="preserve">, ne az elsőtől. A hét magánhangzó, amelyet az egyiptomi papok a felkelő nap hét sugarára énekeltek, és amelyekre </w:t>
      </w:r>
      <w:r w:rsidR="00EA51EF" w:rsidRPr="00E16B80">
        <w:rPr>
          <w:i/>
          <w:iCs/>
        </w:rPr>
        <w:t>Memnon</w:t>
      </w:r>
      <w:r w:rsidR="009E1E9C" w:rsidRPr="00E16B80">
        <w:rPr>
          <w:rStyle w:val="Lbjegyzet-hivatkozs"/>
          <w:i/>
          <w:iCs/>
        </w:rPr>
        <w:footnoteReference w:id="160"/>
      </w:r>
      <w:r w:rsidR="00EA51EF" w:rsidRPr="00E16B80">
        <w:t xml:space="preserve"> válaszolt,</w:t>
      </w:r>
      <w:r w:rsidR="00701E7B" w:rsidRPr="00E16B80">
        <w:t xml:space="preserve"> pontosan ezt jelentették</w:t>
      </w:r>
      <w:r w:rsidR="00EA51EF" w:rsidRPr="00E16B80">
        <w:t xml:space="preserve">. Az </w:t>
      </w:r>
      <w:r w:rsidR="00701E7B" w:rsidRPr="00E16B80">
        <w:t>egyetlen</w:t>
      </w:r>
      <w:r w:rsidR="00EA51EF" w:rsidRPr="00E16B80">
        <w:t xml:space="preserve"> Élet</w:t>
      </w:r>
      <w:r w:rsidR="00701E7B" w:rsidRPr="00E16B80">
        <w:t xml:space="preserve"> princípium</w:t>
      </w:r>
      <w:r w:rsidR="00EA51EF" w:rsidRPr="00E16B80">
        <w:t xml:space="preserve"> </w:t>
      </w:r>
      <w:r w:rsidR="00C01C25">
        <w:t xml:space="preserve">a </w:t>
      </w:r>
      <w:r w:rsidR="00EA51EF" w:rsidRPr="00E16B80">
        <w:t>működés</w:t>
      </w:r>
      <w:r w:rsidR="00701E7B" w:rsidRPr="00E16B80">
        <w:t>e</w:t>
      </w:r>
      <w:r w:rsidR="00EA51EF" w:rsidRPr="00E16B80">
        <w:t xml:space="preserve"> közben a fizikai tudományban</w:t>
      </w:r>
      <w:r w:rsidR="00DB65F4" w:rsidRPr="00E16B80">
        <w:t xml:space="preserve"> is</w:t>
      </w:r>
      <w:r w:rsidR="00EA51EF" w:rsidRPr="00E16B80">
        <w:t xml:space="preserve"> ismert módon </w:t>
      </w:r>
      <w:r w:rsidR="00701E7B" w:rsidRPr="00E16B80">
        <w:t>körben jár</w:t>
      </w:r>
      <w:r w:rsidR="00EA51EF" w:rsidRPr="00E16B80">
        <w:t xml:space="preserve">. Az emberi testben </w:t>
      </w:r>
      <w:r w:rsidR="00701E7B" w:rsidRPr="00E16B80">
        <w:t xml:space="preserve">is </w:t>
      </w:r>
      <w:r w:rsidR="006B7B22" w:rsidRPr="00E16B80">
        <w:t>járja ezt a kört</w:t>
      </w:r>
      <w:r w:rsidR="00EA51EF" w:rsidRPr="00E16B80">
        <w:t>, ahol a fej a</w:t>
      </w:r>
      <w:r w:rsidR="00701E7B" w:rsidRPr="00E16B80">
        <w:t>zt</w:t>
      </w:r>
      <w:r w:rsidR="00EA51EF" w:rsidRPr="00E16B80">
        <w:t xml:space="preserve"> </w:t>
      </w:r>
      <w:r w:rsidR="00701E7B" w:rsidRPr="00E16B80">
        <w:t xml:space="preserve">képviseli </w:t>
      </w:r>
      <w:r w:rsidR="006B7B22" w:rsidRPr="00E16B80">
        <w:t xml:space="preserve">- és az is - </w:t>
      </w:r>
      <w:r w:rsidR="00701E7B" w:rsidRPr="00E16B80">
        <w:t>a mikrokozmoszban</w:t>
      </w:r>
      <w:r w:rsidR="006B7B22" w:rsidRPr="00E16B80">
        <w:t xml:space="preserve"> (a fizikai anyag világában)</w:t>
      </w:r>
      <w:r w:rsidR="00701E7B" w:rsidRPr="00E16B80">
        <w:t xml:space="preserve">, amit </w:t>
      </w:r>
      <w:r w:rsidR="006B7B22" w:rsidRPr="00E16B80">
        <w:t>a ciklus felső</w:t>
      </w:r>
      <w:r w:rsidR="004E7E44" w:rsidRPr="00E16B80">
        <w:t>, legmagasabb</w:t>
      </w:r>
      <w:r w:rsidR="006B7B22" w:rsidRPr="00E16B80">
        <w:t xml:space="preserve"> </w:t>
      </w:r>
      <w:r w:rsidR="004E7E44" w:rsidRPr="00E16B80">
        <w:t xml:space="preserve">pontjai jelentenek </w:t>
      </w:r>
      <w:r w:rsidR="006B7B22" w:rsidRPr="00E16B80">
        <w:t xml:space="preserve">a Makrokozmosz </w:t>
      </w:r>
      <w:r w:rsidR="00EA51EF" w:rsidRPr="00E16B80">
        <w:t xml:space="preserve">(az </w:t>
      </w:r>
      <w:r w:rsidR="006B7B22" w:rsidRPr="00E16B80">
        <w:t>kozmikus</w:t>
      </w:r>
      <w:r w:rsidR="00EA51EF" w:rsidRPr="00E16B80">
        <w:t xml:space="preserve"> spirituális erők világa) számára; </w:t>
      </w:r>
      <w:r w:rsidR="006B7B22" w:rsidRPr="00E16B80">
        <w:t>Így van ez a világok kialakulásával és a „szükségszerűség körének” nagy</w:t>
      </w:r>
      <w:r w:rsidR="00DB65F4" w:rsidRPr="00E16B80">
        <w:t>,</w:t>
      </w:r>
      <w:r w:rsidR="006B7B22" w:rsidRPr="00E16B80">
        <w:t xml:space="preserve"> lefelé </w:t>
      </w:r>
      <w:r w:rsidR="00DB65F4" w:rsidRPr="00E16B80">
        <w:t>majd</w:t>
      </w:r>
      <w:r w:rsidR="006B7B22" w:rsidRPr="00E16B80">
        <w:t xml:space="preserve"> felfelé haladó ívével is. Minden </w:t>
      </w:r>
      <w:r w:rsidR="004E7E44" w:rsidRPr="00E16B80">
        <w:t>ugyanazon</w:t>
      </w:r>
      <w:r w:rsidR="006B7B22" w:rsidRPr="00E16B80">
        <w:t xml:space="preserve"> Törvény szerint működik. Az embernek megvan a maga hét princípiuma, amelyek csíráit </w:t>
      </w:r>
      <w:r w:rsidR="00DB65F4" w:rsidRPr="00E16B80">
        <w:t xml:space="preserve">már </w:t>
      </w:r>
      <w:r w:rsidR="006B7B22" w:rsidRPr="00E16B80">
        <w:t>születésekor magá</w:t>
      </w:r>
      <w:r w:rsidR="00DB65F4" w:rsidRPr="00E16B80">
        <w:t>ban hordozza</w:t>
      </w:r>
      <w:r w:rsidR="004E7E44" w:rsidRPr="00E16B80">
        <w:t>. Ugyanez igaz</w:t>
      </w:r>
      <w:r w:rsidR="006B7B22" w:rsidRPr="00E16B80">
        <w:t xml:space="preserve"> egy bolygó</w:t>
      </w:r>
      <w:r w:rsidR="004E7E44" w:rsidRPr="00E16B80">
        <w:t>ra</w:t>
      </w:r>
      <w:r w:rsidR="006B7B22" w:rsidRPr="00E16B80">
        <w:t xml:space="preserve"> vagy világ</w:t>
      </w:r>
      <w:r w:rsidR="004E7E44" w:rsidRPr="00E16B80">
        <w:t>ra</w:t>
      </w:r>
      <w:r w:rsidR="006B7B22" w:rsidRPr="00E16B80">
        <w:t xml:space="preserve"> is. Az elejétől a végéig minden </w:t>
      </w:r>
      <w:r w:rsidR="00633E8E" w:rsidRPr="00E16B80">
        <w:t>bolygónak</w:t>
      </w:r>
      <w:r w:rsidR="006B7B22" w:rsidRPr="00E16B80">
        <w:t xml:space="preserve"> megvan a maga </w:t>
      </w:r>
      <w:r w:rsidR="00633E8E" w:rsidRPr="00E16B80">
        <w:t>következmény-</w:t>
      </w:r>
      <w:r w:rsidR="006B7B22" w:rsidRPr="00E16B80">
        <w:t>világa, amelyeken való áthaladás végső nyughelyet</w:t>
      </w:r>
      <w:r w:rsidR="00633E8E" w:rsidRPr="00E16B80">
        <w:t xml:space="preserve"> jelent</w:t>
      </w:r>
      <w:r w:rsidR="006B7B22" w:rsidRPr="00E16B80">
        <w:t xml:space="preserve"> minden egyes emberi princípiumnak – a hetedik princípiumot kivéve. Megszületik az A világ; és vele együtt, mint a </w:t>
      </w:r>
      <w:r w:rsidR="004E7E44" w:rsidRPr="00E16B80">
        <w:t xml:space="preserve">mozgó hajó aljához tapadó </w:t>
      </w:r>
      <w:r w:rsidR="006B7B22" w:rsidRPr="00E16B80">
        <w:t xml:space="preserve">kagylók, az élet első </w:t>
      </w:r>
      <w:r w:rsidR="00633E8E" w:rsidRPr="00E16B80">
        <w:t>rezdülésétől</w:t>
      </w:r>
      <w:r w:rsidR="006B7B22" w:rsidRPr="00E16B80">
        <w:t xml:space="preserve"> kezdve kifejlődnek légkörének élőlényei az </w:t>
      </w:r>
      <w:r w:rsidR="00DB65F4" w:rsidRPr="00E16B80">
        <w:t>a</w:t>
      </w:r>
      <w:r w:rsidR="006B7B22" w:rsidRPr="00E16B80">
        <w:t xml:space="preserve">ddig </w:t>
      </w:r>
      <w:r w:rsidR="00DB65F4" w:rsidRPr="00E16B80">
        <w:t>szunnyadó</w:t>
      </w:r>
      <w:r w:rsidR="006B7B22" w:rsidRPr="00E16B80">
        <w:t xml:space="preserve"> csírákból, amelyek most</w:t>
      </w:r>
      <w:r w:rsidR="00633E8E" w:rsidRPr="00E16B80">
        <w:t xml:space="preserve">, </w:t>
      </w:r>
      <w:r w:rsidR="006B7B22" w:rsidRPr="00E16B80">
        <w:t xml:space="preserve">a </w:t>
      </w:r>
      <w:r w:rsidR="00633E8E" w:rsidRPr="00E16B80">
        <w:t>bolygó</w:t>
      </w:r>
      <w:r w:rsidR="006B7B22" w:rsidRPr="00E16B80">
        <w:t xml:space="preserve"> </w:t>
      </w:r>
      <w:r w:rsidR="00633E8E" w:rsidRPr="00E16B80">
        <w:t xml:space="preserve">éledezésével maguk is </w:t>
      </w:r>
      <w:r w:rsidR="006B7B22" w:rsidRPr="00E16B80">
        <w:t xml:space="preserve">életre kelnek. Az A </w:t>
      </w:r>
      <w:r w:rsidR="00633E8E" w:rsidRPr="00E16B80">
        <w:t>bolygóval</w:t>
      </w:r>
      <w:r w:rsidR="006B7B22" w:rsidRPr="00E16B80">
        <w:t xml:space="preserve"> </w:t>
      </w:r>
      <w:r w:rsidR="00633E8E" w:rsidRPr="00E16B80">
        <w:t>meg</w:t>
      </w:r>
      <w:r w:rsidR="006B7B22" w:rsidRPr="00E16B80">
        <w:t xml:space="preserve">kezdődik az ásványi </w:t>
      </w:r>
      <w:r w:rsidR="00633E8E" w:rsidRPr="00E16B80">
        <w:t>birodalom kialakulása</w:t>
      </w:r>
      <w:r w:rsidR="006B7B22" w:rsidRPr="00E16B80">
        <w:t>, és végig</w:t>
      </w:r>
      <w:r w:rsidR="00CE12D3">
        <w:t xml:space="preserve"> </w:t>
      </w:r>
      <w:r w:rsidR="006B7B22" w:rsidRPr="00E16B80">
        <w:t xml:space="preserve">fut az ásványi evolúció </w:t>
      </w:r>
      <w:r w:rsidR="006B7B22" w:rsidRPr="00E16B80">
        <w:lastRenderedPageBreak/>
        <w:t xml:space="preserve">körforgásán. Mire </w:t>
      </w:r>
      <w:r w:rsidR="00DB65F4" w:rsidRPr="00E16B80">
        <w:t xml:space="preserve">ez </w:t>
      </w:r>
      <w:r w:rsidR="006B7B22" w:rsidRPr="00E16B80">
        <w:t xml:space="preserve">befejeződik, a B </w:t>
      </w:r>
      <w:r w:rsidR="00633E8E" w:rsidRPr="00E16B80">
        <w:t>bolygó</w:t>
      </w:r>
      <w:r w:rsidR="006B7B22" w:rsidRPr="00E16B80">
        <w:t xml:space="preserve"> </w:t>
      </w:r>
      <w:r w:rsidR="00633E8E" w:rsidRPr="00E16B80">
        <w:t>is anyagi formát ölt</w:t>
      </w:r>
      <w:r w:rsidR="006B7B22" w:rsidRPr="00E16B80">
        <w:t xml:space="preserve">, és magához vonzza azt az életet, amely befejezte körforgását az A </w:t>
      </w:r>
      <w:r w:rsidR="00633E8E" w:rsidRPr="00E16B80">
        <w:t>bolygón</w:t>
      </w:r>
      <w:r w:rsidR="006B7B22" w:rsidRPr="00E16B80">
        <w:t xml:space="preserve">, </w:t>
      </w:r>
      <w:r w:rsidR="00377601" w:rsidRPr="00E16B80">
        <w:t>nem tud tovább fejlődni</w:t>
      </w:r>
      <w:r w:rsidR="006B7B22" w:rsidRPr="00E16B80">
        <w:t xml:space="preserve"> </w:t>
      </w:r>
      <w:r w:rsidR="00377601" w:rsidRPr="00E16B80">
        <w:t>és feleslegessé vált</w:t>
      </w:r>
      <w:r w:rsidR="00D469E0" w:rsidRPr="00E16B80">
        <w:t xml:space="preserve"> ott</w:t>
      </w:r>
      <w:r w:rsidR="00377601" w:rsidRPr="00E16B80">
        <w:t xml:space="preserve"> </w:t>
      </w:r>
      <w:r w:rsidR="006B7B22" w:rsidRPr="00E16B80">
        <w:t xml:space="preserve">(az élet forrása kimeríthetetlen, mert ez az igazi </w:t>
      </w:r>
      <w:r w:rsidR="006B7B22" w:rsidRPr="00E16B80">
        <w:rPr>
          <w:i/>
          <w:iCs/>
        </w:rPr>
        <w:t>Arachné</w:t>
      </w:r>
      <w:r w:rsidR="002F3649" w:rsidRPr="00E16B80">
        <w:rPr>
          <w:rStyle w:val="Lbjegyzet-hivatkozs"/>
          <w:i/>
          <w:iCs/>
        </w:rPr>
        <w:footnoteReference w:id="161"/>
      </w:r>
      <w:r w:rsidR="006B7B22" w:rsidRPr="00E16B80">
        <w:t>, amel</w:t>
      </w:r>
      <w:r w:rsidR="00377601" w:rsidRPr="00E16B80">
        <w:t>ynek az a rendeltetése</w:t>
      </w:r>
      <w:r w:rsidR="006B7B22" w:rsidRPr="00E16B80">
        <w:t xml:space="preserve">, hogy örökké szője hálóját – kivéve a </w:t>
      </w:r>
      <w:r w:rsidR="006B7B22" w:rsidRPr="00E16B80">
        <w:rPr>
          <w:i/>
          <w:iCs/>
        </w:rPr>
        <w:t>pralaya</w:t>
      </w:r>
      <w:r w:rsidR="006B7B22" w:rsidRPr="00E16B80">
        <w:t xml:space="preserve"> időszakait). Ezután jön a növényi élet az A </w:t>
      </w:r>
      <w:r w:rsidR="00377601" w:rsidRPr="00E16B80">
        <w:t>bolygón</w:t>
      </w:r>
      <w:r w:rsidR="006B7B22" w:rsidRPr="00E16B80">
        <w:t xml:space="preserve">, és ugyanez a folyamat játszódik le. Lefelé haladva </w:t>
      </w:r>
      <w:r w:rsidR="00377601" w:rsidRPr="00E16B80">
        <w:t xml:space="preserve">az íven </w:t>
      </w:r>
      <w:r w:rsidR="006B7B22" w:rsidRPr="00E16B80">
        <w:t xml:space="preserve">az „élet” minden egyes </w:t>
      </w:r>
      <w:r w:rsidR="00377601" w:rsidRPr="00E16B80">
        <w:t>megállóban</w:t>
      </w:r>
      <w:r w:rsidR="006B7B22" w:rsidRPr="00E16B80">
        <w:t xml:space="preserve"> </w:t>
      </w:r>
      <w:r w:rsidR="00CE12D3">
        <w:t>sűrűbbé</w:t>
      </w:r>
      <w:r w:rsidR="006B7B22" w:rsidRPr="00E16B80">
        <w:t xml:space="preserve">, anyagibbá válik; felfelé haladva pedig </w:t>
      </w:r>
      <w:r w:rsidR="00377601" w:rsidRPr="00E16B80">
        <w:t>egyre finomabbá, éteribbé</w:t>
      </w:r>
      <w:r w:rsidR="006B7B22" w:rsidRPr="00E16B80">
        <w:t xml:space="preserve">. Nem – nincs, és nem is lehet felelősség, amíg az anyag és a szellem megfelelően </w:t>
      </w:r>
      <w:r w:rsidR="00377601" w:rsidRPr="00E16B80">
        <w:t>egyensúlyba nem kerülnek</w:t>
      </w:r>
      <w:r w:rsidR="006B7B22" w:rsidRPr="00E16B80">
        <w:t>. Az emberig az „élet” semmilyen formájában n</w:t>
      </w:r>
      <w:r w:rsidR="00377601" w:rsidRPr="00E16B80">
        <w:t>em</w:t>
      </w:r>
      <w:r w:rsidR="006B7B22" w:rsidRPr="00E16B80">
        <w:t xml:space="preserve"> felelős</w:t>
      </w:r>
      <w:r w:rsidR="00377601" w:rsidRPr="00E16B80">
        <w:t xml:space="preserve"> a tetteiért</w:t>
      </w:r>
      <w:r w:rsidR="006B7B22" w:rsidRPr="00E16B80">
        <w:t xml:space="preserve">; nem jobban, mint a magzat, aki anyja méhében az élet minden </w:t>
      </w:r>
      <w:r w:rsidR="00377601" w:rsidRPr="00E16B80">
        <w:t xml:space="preserve">addigi </w:t>
      </w:r>
      <w:r w:rsidR="006B7B22" w:rsidRPr="00E16B80">
        <w:t>formáján áthalad – ásványként, növényként, állatként</w:t>
      </w:r>
      <w:r w:rsidR="00377601" w:rsidRPr="00E16B80">
        <w:t xml:space="preserve"> létezik</w:t>
      </w:r>
      <w:r w:rsidR="006B7B22" w:rsidRPr="00E16B80">
        <w:t>, hogy végül emberré váljon.</w:t>
      </w:r>
      <w:r w:rsidR="00377601" w:rsidRPr="00E16B80">
        <w:t xml:space="preserve"> </w:t>
      </w:r>
    </w:p>
    <w:p w14:paraId="40A8B089" w14:textId="3E6DF6D2" w:rsidR="00280A6F" w:rsidRPr="00E16B80" w:rsidRDefault="00280A6F" w:rsidP="00280A6F">
      <w:r w:rsidRPr="00E16B80">
        <w:t xml:space="preserve">(5) K: Honnan veszi az állati lelket, az ötödik princípiumát? Vajon ennek a lehetősége már a </w:t>
      </w:r>
      <w:r w:rsidR="0062407B" w:rsidRPr="00E16B80">
        <w:t xml:space="preserve">kezdetektől benne </w:t>
      </w:r>
      <w:r w:rsidR="00404B61" w:rsidRPr="00E16B80">
        <w:t>volt</w:t>
      </w:r>
      <w:r w:rsidRPr="00E16B80">
        <w:t xml:space="preserve"> az eredeti m</w:t>
      </w:r>
      <w:r w:rsidR="0062407B" w:rsidRPr="00E16B80">
        <w:t>agnetikus</w:t>
      </w:r>
      <w:r w:rsidRPr="00E16B80">
        <w:t xml:space="preserve"> impulzusban, amely az ásványt </w:t>
      </w:r>
      <w:r w:rsidR="0062407B" w:rsidRPr="00E16B80">
        <w:t>létrehozta</w:t>
      </w:r>
      <w:r w:rsidR="00404B61" w:rsidRPr="00E16B80">
        <w:t>?</w:t>
      </w:r>
      <w:r w:rsidRPr="00E16B80">
        <w:t xml:space="preserve"> </w:t>
      </w:r>
      <w:r w:rsidR="00404B61" w:rsidRPr="00E16B80">
        <w:t>V</w:t>
      </w:r>
      <w:r w:rsidRPr="00E16B80">
        <w:t>agy</w:t>
      </w:r>
      <w:r w:rsidR="0062407B" w:rsidRPr="00E16B80">
        <w:t xml:space="preserve"> </w:t>
      </w:r>
      <w:r w:rsidRPr="00E16B80">
        <w:t xml:space="preserve">minden átmenetnél </w:t>
      </w:r>
      <w:r w:rsidR="00CE12D3">
        <w:t xml:space="preserve">- </w:t>
      </w:r>
      <w:r w:rsidR="0062407B" w:rsidRPr="00E16B80">
        <w:t>a felemelkedő ív végének</w:t>
      </w:r>
      <w:r w:rsidRPr="00E16B80">
        <w:t xml:space="preserve"> utolsó </w:t>
      </w:r>
      <w:r w:rsidR="0062407B" w:rsidRPr="00E16B80">
        <w:t>bolygójáról kilépés és</w:t>
      </w:r>
      <w:r w:rsidRPr="00E16B80">
        <w:t xml:space="preserve"> az </w:t>
      </w:r>
      <w:r w:rsidR="003F5F85" w:rsidRPr="00E16B80">
        <w:t>1</w:t>
      </w:r>
      <w:r w:rsidR="0062407B" w:rsidRPr="00E16B80">
        <w:t>.</w:t>
      </w:r>
      <w:r w:rsidRPr="00E16B80">
        <w:t xml:space="preserve"> </w:t>
      </w:r>
      <w:r w:rsidR="0062407B" w:rsidRPr="00E16B80">
        <w:t>bolygóra belépés között</w:t>
      </w:r>
      <w:r w:rsidR="00CE12D3">
        <w:t xml:space="preserve"> -</w:t>
      </w:r>
      <w:r w:rsidRPr="00E16B80">
        <w:t xml:space="preserve"> áthalad </w:t>
      </w:r>
      <w:r w:rsidR="003F5F85" w:rsidRPr="00E16B80">
        <w:t xml:space="preserve">egy </w:t>
      </w:r>
      <w:r w:rsidR="00CE12D3">
        <w:t xml:space="preserve">– </w:t>
      </w:r>
      <w:r w:rsidR="003F5F85" w:rsidRPr="00E16B80">
        <w:t>úgymond</w:t>
      </w:r>
      <w:r w:rsidR="00CE12D3">
        <w:t xml:space="preserve"> </w:t>
      </w:r>
      <w:r w:rsidR="003F5F85" w:rsidRPr="00E16B80">
        <w:t>-</w:t>
      </w:r>
      <w:r w:rsidRPr="00E16B80">
        <w:t xml:space="preserve"> szellem</w:t>
      </w:r>
      <w:r w:rsidR="003F5F85" w:rsidRPr="00E16B80">
        <w:t>i</w:t>
      </w:r>
      <w:r w:rsidRPr="00E16B80">
        <w:t xml:space="preserve"> óceán</w:t>
      </w:r>
      <w:r w:rsidR="003F5F85" w:rsidRPr="00E16B80">
        <w:t>o</w:t>
      </w:r>
      <w:r w:rsidRPr="00E16B80">
        <w:t xml:space="preserve">n és magába szív valamilyen új princípiumot? </w:t>
      </w:r>
    </w:p>
    <w:p w14:paraId="4497D040" w14:textId="4B45F3EB" w:rsidR="003F5F85" w:rsidRPr="00E16B80" w:rsidRDefault="00280A6F" w:rsidP="00280A6F">
      <w:r w:rsidRPr="00E16B80">
        <w:t xml:space="preserve">(5) V: </w:t>
      </w:r>
      <w:r w:rsidR="00404B61" w:rsidRPr="00E16B80">
        <w:t>Ú</w:t>
      </w:r>
      <w:r w:rsidR="003F5F85" w:rsidRPr="00E16B80">
        <w:t>gy képzelje el ezt</w:t>
      </w:r>
      <w:r w:rsidRPr="00E16B80">
        <w:t xml:space="preserve">, hogy az </w:t>
      </w:r>
      <w:r w:rsidRPr="00E16B80">
        <w:rPr>
          <w:i/>
          <w:iCs/>
        </w:rPr>
        <w:t>ötödik</w:t>
      </w:r>
      <w:r w:rsidRPr="00E16B80">
        <w:t xml:space="preserve"> princípium</w:t>
      </w:r>
      <w:r w:rsidR="003F5F85" w:rsidRPr="00E16B80">
        <w:t xml:space="preserve"> </w:t>
      </w:r>
      <w:r w:rsidR="003F5F85" w:rsidRPr="00E16B80">
        <w:rPr>
          <w:i/>
          <w:iCs/>
        </w:rPr>
        <w:t>belülről</w:t>
      </w:r>
      <w:r w:rsidR="003F5F85" w:rsidRPr="00E16B80">
        <w:t>, m</w:t>
      </w:r>
      <w:r w:rsidRPr="00E16B80">
        <w:t xml:space="preserve">agából </w:t>
      </w:r>
      <w:r w:rsidR="003F5F85" w:rsidRPr="00E16B80">
        <w:t xml:space="preserve">az emberből </w:t>
      </w:r>
      <w:r w:rsidRPr="00E16B80">
        <w:t xml:space="preserve">fejlődött ki, </w:t>
      </w:r>
      <w:r w:rsidR="003F5F85" w:rsidRPr="00E16B80">
        <w:t xml:space="preserve">mivel </w:t>
      </w:r>
      <w:r w:rsidRPr="00E16B80">
        <w:t xml:space="preserve">az ember – ahogy </w:t>
      </w:r>
      <w:r w:rsidR="003F5F85" w:rsidRPr="00E16B80">
        <w:t xml:space="preserve">helyesen </w:t>
      </w:r>
      <w:r w:rsidRPr="00E16B80">
        <w:t>mond</w:t>
      </w:r>
      <w:r w:rsidR="003F5F85" w:rsidRPr="00E16B80">
        <w:t>ja</w:t>
      </w:r>
      <w:r w:rsidRPr="00E16B80">
        <w:t xml:space="preserve"> – mind a hét princípium „potenciáljával” rendelkezik csíraként, attól a pillanattól kezdve, hogy megjelenik az okok első világában</w:t>
      </w:r>
      <w:r w:rsidR="00CE12D3">
        <w:t>,</w:t>
      </w:r>
      <w:r w:rsidR="00404B61" w:rsidRPr="00E16B80">
        <w:t xml:space="preserve"> mint egy</w:t>
      </w:r>
      <w:r w:rsidRPr="00E16B80">
        <w:t xml:space="preserve"> árnyékszerű lehelet, amely </w:t>
      </w:r>
      <w:r w:rsidR="003F5F85" w:rsidRPr="00E16B80">
        <w:t xml:space="preserve">együtt sűrűsödik és keményedik meg </w:t>
      </w:r>
      <w:r w:rsidRPr="00E16B80">
        <w:t>a</w:t>
      </w:r>
      <w:r w:rsidR="003F5F85" w:rsidRPr="00E16B80">
        <w:t>z őt</w:t>
      </w:r>
      <w:r w:rsidRPr="00E16B80">
        <w:t xml:space="preserve"> szülő </w:t>
      </w:r>
      <w:r w:rsidR="003F5F85" w:rsidRPr="00E16B80">
        <w:t>bolygóval</w:t>
      </w:r>
      <w:r w:rsidRPr="00E16B80">
        <w:t xml:space="preserve">. </w:t>
      </w:r>
    </w:p>
    <w:p w14:paraId="20CEFD4B" w14:textId="75029A39" w:rsidR="0028061A" w:rsidRPr="00E16B80" w:rsidRDefault="00280A6F" w:rsidP="00280A6F">
      <w:r w:rsidRPr="00E16B80">
        <w:t xml:space="preserve">A Szellem vagy </w:t>
      </w:r>
      <w:r w:rsidRPr="00E16B80">
        <w:rPr>
          <w:i/>
          <w:iCs/>
        </w:rPr>
        <w:t>Élet</w:t>
      </w:r>
      <w:r w:rsidRPr="00E16B80">
        <w:t xml:space="preserve"> oszthatatlan. És amikor </w:t>
      </w:r>
      <w:r w:rsidR="0028061A" w:rsidRPr="00E16B80">
        <w:t xml:space="preserve">mi a </w:t>
      </w:r>
      <w:r w:rsidRPr="00E16B80">
        <w:t xml:space="preserve">hetedik princípiumról beszélünk, akkor </w:t>
      </w:r>
      <w:r w:rsidR="003F5F85" w:rsidRPr="00E16B80">
        <w:t>n</w:t>
      </w:r>
      <w:r w:rsidRPr="00E16B80">
        <w:t xml:space="preserve">em minőségre, </w:t>
      </w:r>
      <w:r w:rsidR="003F5F85" w:rsidRPr="00E16B80">
        <w:t>n</w:t>
      </w:r>
      <w:r w:rsidRPr="00E16B80">
        <w:t xml:space="preserve">em mennyiségre, </w:t>
      </w:r>
      <w:r w:rsidR="0028061A" w:rsidRPr="00E16B80">
        <w:t>és n</w:t>
      </w:r>
      <w:r w:rsidRPr="00E16B80">
        <w:t>em</w:t>
      </w:r>
      <w:r w:rsidR="003F5F85" w:rsidRPr="00E16B80">
        <w:t xml:space="preserve"> </w:t>
      </w:r>
      <w:r w:rsidRPr="00E16B80">
        <w:t xml:space="preserve">formára </w:t>
      </w:r>
      <w:r w:rsidR="0028061A" w:rsidRPr="00E16B80">
        <w:t>g</w:t>
      </w:r>
      <w:r w:rsidRPr="00E16B80">
        <w:t xml:space="preserve">ondolunk, hanem arra a </w:t>
      </w:r>
      <w:r w:rsidR="003F5F85" w:rsidRPr="00E16B80">
        <w:rPr>
          <w:i/>
          <w:iCs/>
        </w:rPr>
        <w:t>T</w:t>
      </w:r>
      <w:r w:rsidRPr="00E16B80">
        <w:rPr>
          <w:i/>
          <w:iCs/>
        </w:rPr>
        <w:t>érre</w:t>
      </w:r>
      <w:r w:rsidRPr="00E16B80">
        <w:t xml:space="preserve">, amelyet a szellem </w:t>
      </w:r>
      <w:r w:rsidR="003F5F85" w:rsidRPr="00E16B80">
        <w:t xml:space="preserve">eme </w:t>
      </w:r>
      <w:r w:rsidRPr="00E16B80">
        <w:rPr>
          <w:i/>
          <w:iCs/>
        </w:rPr>
        <w:t>óceánjában</w:t>
      </w:r>
      <w:r w:rsidRPr="00E16B80">
        <w:t xml:space="preserve"> a </w:t>
      </w:r>
      <w:r w:rsidR="0028061A" w:rsidRPr="00E16B80">
        <w:t>hatások</w:t>
      </w:r>
      <w:r w:rsidRPr="00E16B80">
        <w:t xml:space="preserve"> vagy </w:t>
      </w:r>
      <w:r w:rsidR="0028061A" w:rsidRPr="00E16B80">
        <w:t xml:space="preserve">következmények </w:t>
      </w:r>
      <w:r w:rsidRPr="00E16B80">
        <w:t>– (amelyek</w:t>
      </w:r>
      <w:r w:rsidR="0028061A" w:rsidRPr="00E16B80">
        <w:t xml:space="preserve"> esetünkben</w:t>
      </w:r>
      <w:r w:rsidRPr="00E16B80">
        <w:t xml:space="preserve"> </w:t>
      </w:r>
      <w:r w:rsidR="0028061A" w:rsidRPr="00E16B80">
        <w:t>jótékonyak és támogatóak</w:t>
      </w:r>
      <w:r w:rsidRPr="00E16B80">
        <w:t xml:space="preserve">, ahogyan a természettel együttműködő összes </w:t>
      </w:r>
      <w:r w:rsidR="0028061A" w:rsidRPr="00E16B80">
        <w:t>szereplőnél azok</w:t>
      </w:r>
      <w:r w:rsidRPr="00E16B80">
        <w:t xml:space="preserve">) – elfoglalnak. </w:t>
      </w:r>
    </w:p>
    <w:p w14:paraId="39CDBF12" w14:textId="38D7D487" w:rsidR="00280A6F" w:rsidRPr="00E16B80" w:rsidRDefault="00280A6F" w:rsidP="00280A6F">
      <w:r w:rsidRPr="00E16B80">
        <w:t xml:space="preserve">(6) Az I. </w:t>
      </w:r>
      <w:r w:rsidR="008E6DC2" w:rsidRPr="00E16B80">
        <w:t>bolygó</w:t>
      </w:r>
      <w:r w:rsidRPr="00E16B80">
        <w:t xml:space="preserve"> legmagasabb állati (nem emberi) formájából – hogyan jut el a II. </w:t>
      </w:r>
      <w:r w:rsidR="00CE12D3">
        <w:t>bolygóra</w:t>
      </w:r>
      <w:r w:rsidRPr="00E16B80">
        <w:t>? Elképzelhetetlen, hogy leszál</w:t>
      </w:r>
      <w:r w:rsidR="008E6DC2" w:rsidRPr="00E16B80">
        <w:t>lj</w:t>
      </w:r>
      <w:r w:rsidRPr="00E16B80">
        <w:t xml:space="preserve">on ott a legalacsonyabb állati formába, de </w:t>
      </w:r>
      <w:r w:rsidR="008E6DC2" w:rsidRPr="00E16B80">
        <w:t>más</w:t>
      </w:r>
      <w:r w:rsidRPr="00E16B80">
        <w:t>k</w:t>
      </w:r>
      <w:r w:rsidR="008E6DC2" w:rsidRPr="00E16B80">
        <w:t>ént</w:t>
      </w:r>
      <w:r w:rsidRPr="00E16B80">
        <w:t xml:space="preserve"> hogyan tud</w:t>
      </w:r>
      <w:r w:rsidR="008E6DC2" w:rsidRPr="00E16B80">
        <w:t>hat</w:t>
      </w:r>
      <w:r w:rsidRPr="00E16B80">
        <w:t xml:space="preserve"> végig</w:t>
      </w:r>
      <w:r w:rsidR="00E56B91" w:rsidRPr="00E16B80">
        <w:t xml:space="preserve"> </w:t>
      </w:r>
      <w:r w:rsidR="00E57815" w:rsidRPr="00E16B80">
        <w:t>haladni</w:t>
      </w:r>
      <w:r w:rsidRPr="00E16B80">
        <w:t xml:space="preserve"> az élet teljes körforgásán minden bolygón egymás után? Ha spirálisan futja le a ciklusát (azaz az </w:t>
      </w:r>
      <w:r w:rsidR="00CE12D3">
        <w:t>I</w:t>
      </w:r>
      <w:r w:rsidRPr="00E16B80">
        <w:t xml:space="preserve">. </w:t>
      </w:r>
      <w:r w:rsidR="008E6DC2" w:rsidRPr="00E16B80">
        <w:t>bolygó 1</w:t>
      </w:r>
      <w:r w:rsidRPr="00E16B80">
        <w:t xml:space="preserve">. formájától az </w:t>
      </w:r>
      <w:r w:rsidR="00CE12D3">
        <w:t>II</w:t>
      </w:r>
      <w:r w:rsidRPr="00E16B80">
        <w:t xml:space="preserve">. </w:t>
      </w:r>
      <w:r w:rsidR="00CE12D3">
        <w:t>bolygó</w:t>
      </w:r>
      <w:r w:rsidRPr="00E16B80">
        <w:t xml:space="preserve"> </w:t>
      </w:r>
      <w:r w:rsidR="00CE12D3">
        <w:t>1</w:t>
      </w:r>
      <w:r w:rsidRPr="00E16B80">
        <w:t>. formájáig</w:t>
      </w:r>
      <w:r w:rsidR="008E6DC2" w:rsidRPr="00E16B80">
        <w:t xml:space="preserve"> stb. </w:t>
      </w:r>
      <w:r w:rsidRPr="00E16B80">
        <w:t xml:space="preserve"> – majd az </w:t>
      </w:r>
      <w:r w:rsidR="00CE12D3">
        <w:t>I</w:t>
      </w:r>
      <w:r w:rsidRPr="00E16B80">
        <w:t>.</w:t>
      </w:r>
      <w:r w:rsidR="008E6DC2" w:rsidRPr="00E16B80">
        <w:t xml:space="preserve"> bolygó 2. formájába és onnan a </w:t>
      </w:r>
      <w:r w:rsidR="00CE12D3">
        <w:t>III.</w:t>
      </w:r>
      <w:r w:rsidR="008E6DC2" w:rsidRPr="00E16B80">
        <w:t xml:space="preserve">, </w:t>
      </w:r>
      <w:r w:rsidR="00CE12D3">
        <w:t>IV.</w:t>
      </w:r>
      <w:r w:rsidR="008E6DC2" w:rsidRPr="00E16B80">
        <w:t xml:space="preserve"> stb. bolygóéba</w:t>
      </w:r>
      <w:r w:rsidRPr="00E16B80">
        <w:t xml:space="preserve">, majd az </w:t>
      </w:r>
      <w:r w:rsidR="00E045EA">
        <w:t>I</w:t>
      </w:r>
      <w:r w:rsidRPr="00E16B80">
        <w:t xml:space="preserve">. </w:t>
      </w:r>
      <w:r w:rsidR="008E6DC2" w:rsidRPr="00E16B80">
        <w:t>bolygó</w:t>
      </w:r>
      <w:r w:rsidRPr="00E16B80">
        <w:t xml:space="preserve"> 3. formájába</w:t>
      </w:r>
      <w:r w:rsidR="008E6DC2" w:rsidRPr="00E16B80">
        <w:t>, és így tovább</w:t>
      </w:r>
      <w:r w:rsidRPr="00E16B80">
        <w:t>.)</w:t>
      </w:r>
      <w:r w:rsidR="008E6DC2" w:rsidRPr="00E16B80">
        <w:t>,</w:t>
      </w:r>
      <w:r w:rsidRPr="00E16B80">
        <w:t xml:space="preserve"> akkor úgy tűnik, hogy ugyanez a szabály </w:t>
      </w:r>
      <w:r w:rsidR="008E6DC2" w:rsidRPr="00E16B80">
        <w:t xml:space="preserve">kell, hogy </w:t>
      </w:r>
      <w:r w:rsidRPr="00E16B80">
        <w:t>vonatkoz</w:t>
      </w:r>
      <w:r w:rsidR="008E6DC2" w:rsidRPr="00E16B80">
        <w:t>zon</w:t>
      </w:r>
      <w:r w:rsidRPr="00E16B80">
        <w:t xml:space="preserve"> az ásványi és növényi </w:t>
      </w:r>
      <w:r w:rsidR="008E6DC2" w:rsidRPr="00E16B80">
        <w:t>individuumokra is</w:t>
      </w:r>
      <w:r w:rsidRPr="00E16B80">
        <w:t>, ha van</w:t>
      </w:r>
      <w:r w:rsidR="008E6DC2" w:rsidRPr="00E16B80">
        <w:t xml:space="preserve"> nekik</w:t>
      </w:r>
      <w:r w:rsidRPr="00E16B80">
        <w:t xml:space="preserve"> ilyen, </w:t>
      </w:r>
      <w:r w:rsidR="008E6DC2" w:rsidRPr="00E16B80">
        <w:t xml:space="preserve">de </w:t>
      </w:r>
      <w:r w:rsidRPr="00E16B80">
        <w:t xml:space="preserve">{mégis </w:t>
      </w:r>
      <w:r w:rsidR="008E6DC2" w:rsidRPr="00E16B80">
        <w:t xml:space="preserve">van </w:t>
      </w:r>
      <w:r w:rsidRPr="00E16B80">
        <w:t xml:space="preserve">néhány </w:t>
      </w:r>
      <w:r w:rsidR="00E045EA">
        <w:t xml:space="preserve">olyan </w:t>
      </w:r>
      <w:r w:rsidRPr="00E16B80">
        <w:t xml:space="preserve">dolog, amit </w:t>
      </w:r>
      <w:r w:rsidR="00E045EA">
        <w:t xml:space="preserve">már </w:t>
      </w:r>
      <w:r w:rsidRPr="00E16B80">
        <w:t>mondtak nekem</w:t>
      </w:r>
      <w:r w:rsidR="00E045EA">
        <w:t xml:space="preserve"> és</w:t>
      </w:r>
      <w:r w:rsidRPr="00E16B80">
        <w:t xml:space="preserve"> </w:t>
      </w:r>
      <w:r w:rsidR="008E6DC2" w:rsidRPr="00E16B80">
        <w:t xml:space="preserve">ami </w:t>
      </w:r>
      <w:r w:rsidRPr="00E16B80">
        <w:t xml:space="preserve">ez ellen szól.}* </w:t>
      </w:r>
    </w:p>
    <w:p w14:paraId="50647722" w14:textId="77777777" w:rsidR="0062407B" w:rsidRPr="00E16B80" w:rsidRDefault="00280A6F" w:rsidP="00280A6F">
      <w:pPr>
        <w:rPr>
          <w:b/>
          <w:bCs/>
        </w:rPr>
      </w:pPr>
      <w:r w:rsidRPr="00E16B80">
        <w:t>*</w:t>
      </w:r>
      <w:r w:rsidR="0062407B" w:rsidRPr="00E16B80">
        <w:rPr>
          <w:b/>
          <w:bCs/>
        </w:rPr>
        <w:t>Sorolja fel ezeket</w:t>
      </w:r>
      <w:r w:rsidRPr="00E16B80">
        <w:rPr>
          <w:b/>
          <w:bCs/>
        </w:rPr>
        <w:t xml:space="preserve">, és </w:t>
      </w:r>
      <w:r w:rsidR="0062407B" w:rsidRPr="00E16B80">
        <w:rPr>
          <w:b/>
          <w:bCs/>
        </w:rPr>
        <w:t xml:space="preserve">kap választ, magyarázatot. </w:t>
      </w:r>
    </w:p>
    <w:p w14:paraId="0E67096F" w14:textId="085B47E8" w:rsidR="0062407B" w:rsidRPr="00E16B80" w:rsidRDefault="00280A6F" w:rsidP="00280A6F">
      <w:r w:rsidRPr="00E16B80">
        <w:lastRenderedPageBreak/>
        <w:t xml:space="preserve">Egyelőre azonban ezen a hipotézisen kell dolgoznom. </w:t>
      </w:r>
      <w:r w:rsidR="0062407B" w:rsidRPr="00E16B80">
        <w:t>{</w:t>
      </w:r>
      <w:r w:rsidRPr="00E16B80">
        <w:t xml:space="preserve">Miután </w:t>
      </w:r>
      <w:r w:rsidR="00286557" w:rsidRPr="00E16B80">
        <w:t>végig</w:t>
      </w:r>
      <w:r w:rsidR="00C816BC" w:rsidRPr="00E16B80">
        <w:t xml:space="preserve"> </w:t>
      </w:r>
      <w:r w:rsidR="00286557" w:rsidRPr="00E16B80">
        <w:t>vonult</w:t>
      </w:r>
      <w:r w:rsidRPr="00E16B80">
        <w:t xml:space="preserve"> a cikluson a legmagasabb állati formában, az állati lélek a következő</w:t>
      </w:r>
      <w:r w:rsidR="00286557" w:rsidRPr="00E16B80">
        <w:t>ben belemerül</w:t>
      </w:r>
      <w:r w:rsidRPr="00E16B80">
        <w:t xml:space="preserve"> a szellem óceánjába</w:t>
      </w:r>
      <w:r w:rsidR="00286557" w:rsidRPr="00E16B80">
        <w:t>, ahol</w:t>
      </w:r>
      <w:r w:rsidR="00E56B91" w:rsidRPr="00E16B80">
        <w:t>…</w:t>
      </w:r>
      <w:r w:rsidR="0062407B" w:rsidRPr="00E16B80">
        <w:t>}</w:t>
      </w:r>
      <w:r w:rsidRPr="00E16B80">
        <w:t xml:space="preserve">* </w:t>
      </w:r>
    </w:p>
    <w:p w14:paraId="6527F139" w14:textId="39776760" w:rsidR="0062407B" w:rsidRPr="00E16B80" w:rsidRDefault="00280A6F" w:rsidP="00280A6F">
      <w:pPr>
        <w:rPr>
          <w:b/>
          <w:bCs/>
        </w:rPr>
      </w:pPr>
      <w:r w:rsidRPr="00E16B80">
        <w:t>*</w:t>
      </w:r>
      <w:r w:rsidR="0062407B" w:rsidRPr="00E16B80">
        <w:rPr>
          <w:b/>
          <w:bCs/>
        </w:rPr>
        <w:t xml:space="preserve">Ez az egész téves </w:t>
      </w:r>
      <w:r w:rsidRPr="00E16B80">
        <w:rPr>
          <w:b/>
          <w:bCs/>
        </w:rPr>
        <w:t xml:space="preserve">elképzelés. </w:t>
      </w:r>
      <w:r w:rsidR="00851D48" w:rsidRPr="00E16B80">
        <w:rPr>
          <w:b/>
          <w:bCs/>
        </w:rPr>
        <w:t xml:space="preserve">A hetedik princípium rejtett erőként az összes többi princípiumban benne van – még a testben is. Makrokozmikus </w:t>
      </w:r>
      <w:r w:rsidR="00851D48" w:rsidRPr="00E16B80">
        <w:rPr>
          <w:b/>
          <w:bCs/>
          <w:i/>
          <w:iCs/>
        </w:rPr>
        <w:t xml:space="preserve">Egészként </w:t>
      </w:r>
      <w:r w:rsidR="00851D48" w:rsidRPr="00E16B80">
        <w:rPr>
          <w:b/>
          <w:bCs/>
        </w:rPr>
        <w:t xml:space="preserve">még az </w:t>
      </w:r>
      <w:r w:rsidR="00851D48" w:rsidRPr="00E16B80">
        <w:rPr>
          <w:b/>
          <w:bCs/>
          <w:i/>
          <w:iCs/>
        </w:rPr>
        <w:t>alsó</w:t>
      </w:r>
      <w:r w:rsidR="00851D48" w:rsidRPr="00E16B80">
        <w:rPr>
          <w:b/>
          <w:bCs/>
        </w:rPr>
        <w:t xml:space="preserve"> világban is jelen van, csak ott nincs semmi, amihez hozzá tudna kapcsolódni. </w:t>
      </w:r>
    </w:p>
    <w:p w14:paraId="18F08B81" w14:textId="58684F85" w:rsidR="00280A6F" w:rsidRPr="00E16B80" w:rsidRDefault="00E56B91" w:rsidP="00280A6F">
      <w:r w:rsidRPr="00E16B80">
        <w:t>…</w:t>
      </w:r>
      <w:r w:rsidR="00286557" w:rsidRPr="00E16B80">
        <w:t xml:space="preserve">megszerzi </w:t>
      </w:r>
      <w:r w:rsidR="00280A6F" w:rsidRPr="00E16B80">
        <w:t xml:space="preserve">a hetedik </w:t>
      </w:r>
      <w:r w:rsidR="00286557" w:rsidRPr="00E16B80">
        <w:t>princípiumot</w:t>
      </w:r>
      <w:r w:rsidR="00280A6F" w:rsidRPr="00E16B80">
        <w:t>, am</w:t>
      </w:r>
      <w:r w:rsidR="00286557" w:rsidRPr="00E16B80">
        <w:t>i pedig</w:t>
      </w:r>
      <w:r w:rsidR="00280A6F" w:rsidRPr="00E16B80">
        <w:t xml:space="preserve"> </w:t>
      </w:r>
      <w:r w:rsidR="00286557" w:rsidRPr="00E16B80">
        <w:t xml:space="preserve">felruházza őt a </w:t>
      </w:r>
      <w:r w:rsidR="00280A6F" w:rsidRPr="00E16B80">
        <w:t xml:space="preserve">hatodikkal. Ez határozza meg a jövőjét a </w:t>
      </w:r>
      <w:r w:rsidR="00286557" w:rsidRPr="00E16B80">
        <w:t>F</w:t>
      </w:r>
      <w:r w:rsidR="00280A6F" w:rsidRPr="00E16B80">
        <w:t xml:space="preserve">öldön, és a földi élet végén </w:t>
      </w:r>
      <w:r w:rsidR="00286557" w:rsidRPr="00E16B80">
        <w:t>még vagy rendelkezik elegendő vitalitással</w:t>
      </w:r>
      <w:r w:rsidR="00280A6F" w:rsidRPr="00E16B80">
        <w:t xml:space="preserve"> ahhoz, hogy </w:t>
      </w:r>
      <w:r w:rsidR="00286557" w:rsidRPr="00E16B80">
        <w:t>fenntartsa</w:t>
      </w:r>
      <w:r w:rsidR="00280A6F" w:rsidRPr="00E16B80">
        <w:t xml:space="preserve"> saját vonz</w:t>
      </w:r>
      <w:r w:rsidR="00286557" w:rsidRPr="00E16B80">
        <w:t>ását</w:t>
      </w:r>
      <w:r w:rsidR="00280A6F" w:rsidRPr="00E16B80">
        <w:t xml:space="preserve"> a hetedik </w:t>
      </w:r>
      <w:r w:rsidR="00286557" w:rsidRPr="00E16B80">
        <w:t>princípium felé, vagy elveszíti az utóbbit és megszűnik önálló lényként létezni</w:t>
      </w:r>
      <w:r w:rsidR="0062407B" w:rsidRPr="00E16B80">
        <w:t>.</w:t>
      </w:r>
    </w:p>
    <w:p w14:paraId="1DBF0274" w14:textId="6EF6679F" w:rsidR="003F1CFA" w:rsidRPr="00E16B80" w:rsidRDefault="008C2811" w:rsidP="00280A6F">
      <w:r w:rsidRPr="00E16B80">
        <w:t>(6) V: Miért</w:t>
      </w:r>
      <w:r w:rsidR="00D33AA8" w:rsidRPr="00E16B80">
        <w:t xml:space="preserve"> </w:t>
      </w:r>
      <w:r w:rsidRPr="00E16B80">
        <w:t xml:space="preserve">„elképzelhetetlen”? Mivel az </w:t>
      </w:r>
      <w:r w:rsidR="00E045EA">
        <w:t>I</w:t>
      </w:r>
      <w:r w:rsidRPr="00E16B80">
        <w:t xml:space="preserve">. vagy A </w:t>
      </w:r>
      <w:r w:rsidR="00D33AA8" w:rsidRPr="00E16B80">
        <w:t>bolygó</w:t>
      </w:r>
      <w:r w:rsidRPr="00E16B80">
        <w:t xml:space="preserve"> legmagasabb</w:t>
      </w:r>
      <w:r w:rsidR="00D33AA8" w:rsidRPr="00E16B80">
        <w:t xml:space="preserve"> rendű </w:t>
      </w:r>
      <w:r w:rsidRPr="00E16B80">
        <w:t>állati formája</w:t>
      </w:r>
      <w:r w:rsidR="00D33AA8" w:rsidRPr="00E16B80">
        <w:t xml:space="preserve"> </w:t>
      </w:r>
      <w:r w:rsidR="00D33AA8" w:rsidRPr="00E16B80">
        <w:rPr>
          <w:i/>
          <w:iCs/>
        </w:rPr>
        <w:t>értelem nélküli</w:t>
      </w:r>
      <w:r w:rsidR="00517B49" w:rsidRPr="00E16B80">
        <w:t xml:space="preserve"> és</w:t>
      </w:r>
      <w:r w:rsidR="00D33AA8" w:rsidRPr="00E16B80">
        <w:t xml:space="preserve"> nem felelős a tetteiért</w:t>
      </w:r>
      <w:r w:rsidRPr="00E16B80">
        <w:t xml:space="preserve">, nem </w:t>
      </w:r>
      <w:r w:rsidR="00D33AA8" w:rsidRPr="00E16B80">
        <w:t>jelent leminősítést számára az</w:t>
      </w:r>
      <w:r w:rsidRPr="00E16B80">
        <w:t xml:space="preserve">, hogy a </w:t>
      </w:r>
      <w:r w:rsidR="00E045EA">
        <w:t>II</w:t>
      </w:r>
      <w:r w:rsidRPr="00E16B80">
        <w:t xml:space="preserve">. vagy B </w:t>
      </w:r>
      <w:r w:rsidR="00D33AA8" w:rsidRPr="00E16B80">
        <w:t>bolygón</w:t>
      </w:r>
      <w:r w:rsidRPr="00E16B80">
        <w:t xml:space="preserve"> a </w:t>
      </w:r>
      <w:r w:rsidR="00D33AA8" w:rsidRPr="00E16B80">
        <w:t>legalacsonyabb rendű állati formákat ölti fel</w:t>
      </w:r>
      <w:r w:rsidRPr="00E16B80">
        <w:t xml:space="preserve">. </w:t>
      </w:r>
      <w:r w:rsidR="00517B49" w:rsidRPr="00E16B80">
        <w:t xml:space="preserve">Miközben a </w:t>
      </w:r>
      <w:r w:rsidRPr="00E16B80">
        <w:t>fel</w:t>
      </w:r>
      <w:r w:rsidR="00517B49" w:rsidRPr="00E16B80">
        <w:t>ívelő</w:t>
      </w:r>
      <w:r w:rsidRPr="00E16B80">
        <w:t xml:space="preserve"> </w:t>
      </w:r>
      <w:r w:rsidR="0041719B" w:rsidRPr="00E16B80">
        <w:t>fejlődési szakasz</w:t>
      </w:r>
      <w:r w:rsidR="00517B49" w:rsidRPr="00E16B80">
        <w:t>ában</w:t>
      </w:r>
      <w:r w:rsidRPr="00E16B80">
        <w:t xml:space="preserve">, ahogy </w:t>
      </w:r>
      <w:r w:rsidR="00D33AA8" w:rsidRPr="00E16B80">
        <w:t>már tudja</w:t>
      </w:r>
      <w:r w:rsidRPr="00E16B80">
        <w:t xml:space="preserve">, az ember még a legalacsonyabb </w:t>
      </w:r>
      <w:r w:rsidR="0041719B" w:rsidRPr="00E16B80">
        <w:rPr>
          <w:i/>
          <w:iCs/>
        </w:rPr>
        <w:t>ottani</w:t>
      </w:r>
      <w:r w:rsidR="0041719B" w:rsidRPr="00E16B80">
        <w:t xml:space="preserve"> </w:t>
      </w:r>
      <w:r w:rsidRPr="00E16B80">
        <w:t xml:space="preserve">állati formát is </w:t>
      </w:r>
      <w:r w:rsidR="0041719B" w:rsidRPr="00E16B80">
        <w:t>magasabb rendűnek találja, mint amilyen ő maga volt itt a Földön.</w:t>
      </w:r>
      <w:r w:rsidRPr="00E16B80">
        <w:t xml:space="preserve"> Honnan tud</w:t>
      </w:r>
      <w:r w:rsidR="0041719B" w:rsidRPr="00E16B80">
        <w:t>ja</w:t>
      </w:r>
      <w:r w:rsidRPr="00E16B80">
        <w:t>, hogy az ember és az állatok</w:t>
      </w:r>
      <w:r w:rsidR="0041719B" w:rsidRPr="00E16B80">
        <w:t>,</w:t>
      </w:r>
      <w:r w:rsidRPr="00E16B80">
        <w:t xml:space="preserve"> sőt, még az élet </w:t>
      </w:r>
      <w:r w:rsidR="0041719B" w:rsidRPr="00E16B80">
        <w:t>annak alig ébredező szakaszában is</w:t>
      </w:r>
      <w:r w:rsidRPr="00E16B80">
        <w:t xml:space="preserve"> nem </w:t>
      </w:r>
      <w:r w:rsidR="0041719B" w:rsidRPr="00E16B80">
        <w:t xml:space="preserve">jár </w:t>
      </w:r>
      <w:r w:rsidRPr="00E16B80">
        <w:t>ezerszer magasabb</w:t>
      </w:r>
      <w:r w:rsidR="0041719B" w:rsidRPr="00E16B80">
        <w:t xml:space="preserve"> szinten</w:t>
      </w:r>
      <w:r w:rsidRPr="00E16B80">
        <w:t xml:space="preserve"> ott, mint </w:t>
      </w:r>
      <w:r w:rsidR="0041719B" w:rsidRPr="00E16B80">
        <w:t>amilyen itt és most</w:t>
      </w:r>
      <w:r w:rsidRPr="00E16B80">
        <w:t>? Ezen kívül</w:t>
      </w:r>
      <w:r w:rsidR="00AC2530" w:rsidRPr="00E16B80">
        <w:t xml:space="preserve"> az élet minden birodalma </w:t>
      </w:r>
      <w:r w:rsidRPr="00E16B80">
        <w:t xml:space="preserve">(és </w:t>
      </w:r>
      <w:r w:rsidR="00AC2530" w:rsidRPr="00E16B80">
        <w:t>szerintünk</w:t>
      </w:r>
      <w:r w:rsidRPr="00E16B80">
        <w:t xml:space="preserve"> hét van </w:t>
      </w:r>
      <w:r w:rsidR="00AC2530" w:rsidRPr="00E16B80">
        <w:t xml:space="preserve">ezekből </w:t>
      </w:r>
      <w:r w:rsidRPr="00E16B80">
        <w:t xml:space="preserve">– míg </w:t>
      </w:r>
      <w:r w:rsidR="00AC2530" w:rsidRPr="00E16B80">
        <w:t>önök szerint</w:t>
      </w:r>
      <w:r w:rsidRPr="00E16B80">
        <w:t xml:space="preserve"> csak három) hét fok</w:t>
      </w:r>
      <w:r w:rsidR="00AC2530" w:rsidRPr="00E16B80">
        <w:t>ozatra</w:t>
      </w:r>
      <w:r w:rsidRPr="00E16B80">
        <w:t xml:space="preserve"> vagy osztályra </w:t>
      </w:r>
      <w:r w:rsidR="00AC2530" w:rsidRPr="00E16B80">
        <w:t>bontható</w:t>
      </w:r>
      <w:r w:rsidRPr="00E16B80">
        <w:t xml:space="preserve">. Az ember (fizikailag) az összes </w:t>
      </w:r>
      <w:r w:rsidR="00AC2530" w:rsidRPr="00E16B80">
        <w:t>birodalom egyvelege</w:t>
      </w:r>
      <w:r w:rsidRPr="00E16B80">
        <w:t xml:space="preserve">, </w:t>
      </w:r>
      <w:r w:rsidR="00AC2530" w:rsidRPr="00E16B80">
        <w:t>ám</w:t>
      </w:r>
      <w:r w:rsidRPr="00E16B80">
        <w:t xml:space="preserve"> spirituális</w:t>
      </w:r>
      <w:r w:rsidR="00517B49" w:rsidRPr="00E16B80">
        <w:t xml:space="preserve"> szempontból</w:t>
      </w:r>
      <w:r w:rsidRPr="00E16B80">
        <w:t xml:space="preserve"> – az egyénisége </w:t>
      </w:r>
      <w:r w:rsidR="00AC2530" w:rsidRPr="00E16B80">
        <w:t xml:space="preserve">nincs rosszabb helyzetben egy hangya testébe </w:t>
      </w:r>
      <w:r w:rsidRPr="00E16B80">
        <w:t>zárva, mint</w:t>
      </w:r>
      <w:r w:rsidR="00AC2530" w:rsidRPr="00E16B80">
        <w:t xml:space="preserve"> </w:t>
      </w:r>
      <w:r w:rsidRPr="00E16B80">
        <w:t>egy király</w:t>
      </w:r>
      <w:r w:rsidR="00347A16" w:rsidRPr="00E16B80">
        <w:t>éban</w:t>
      </w:r>
      <w:r w:rsidRPr="00E16B80">
        <w:t xml:space="preserve">. Nem a </w:t>
      </w:r>
      <w:r w:rsidRPr="00E16B80">
        <w:rPr>
          <w:i/>
          <w:iCs/>
        </w:rPr>
        <w:t>külső</w:t>
      </w:r>
      <w:r w:rsidRPr="00E16B80">
        <w:t xml:space="preserve"> vagy fizikai forma </w:t>
      </w:r>
      <w:r w:rsidR="00AC2530" w:rsidRPr="00E16B80">
        <w:t>becsteleníti</w:t>
      </w:r>
      <w:r w:rsidRPr="00E16B80">
        <w:t xml:space="preserve"> meg és szennyezi be az ötödik </w:t>
      </w:r>
      <w:r w:rsidR="00AC2530" w:rsidRPr="00E16B80">
        <w:t>princípiumot</w:t>
      </w:r>
      <w:r w:rsidRPr="00E16B80">
        <w:t xml:space="preserve"> – hanem a mentális perverzi</w:t>
      </w:r>
      <w:r w:rsidR="00AC2530" w:rsidRPr="00E16B80">
        <w:t>ó</w:t>
      </w:r>
      <w:r w:rsidRPr="00E16B80">
        <w:t xml:space="preserve">. </w:t>
      </w:r>
      <w:r w:rsidR="00AC2530" w:rsidRPr="00E16B80">
        <w:t>E</w:t>
      </w:r>
      <w:r w:rsidR="002E7A87" w:rsidRPr="00E16B80">
        <w:t>bből következik</w:t>
      </w:r>
      <w:r w:rsidR="00AC2530" w:rsidRPr="00E16B80">
        <w:t xml:space="preserve">, hogy </w:t>
      </w:r>
      <w:r w:rsidRPr="00E16B80">
        <w:t>csak a negyedik kör</w:t>
      </w:r>
      <w:r w:rsidR="002B3E57" w:rsidRPr="00E16B80">
        <w:t>től kezdve</w:t>
      </w:r>
      <w:r w:rsidRPr="00E16B80">
        <w:t xml:space="preserve"> </w:t>
      </w:r>
      <w:r w:rsidR="002B3E57" w:rsidRPr="00E16B80">
        <w:t xml:space="preserve">- </w:t>
      </w:r>
      <w:r w:rsidRPr="00E16B80">
        <w:t xml:space="preserve">amikor </w:t>
      </w:r>
      <w:r w:rsidR="002E7A87" w:rsidRPr="00E16B80">
        <w:t xml:space="preserve">képessé válik </w:t>
      </w:r>
      <w:r w:rsidRPr="00E16B80">
        <w:rPr>
          <w:i/>
          <w:iCs/>
        </w:rPr>
        <w:t>Kama</w:t>
      </w:r>
      <w:r w:rsidRPr="00E16B80">
        <w:t>-energiá</w:t>
      </w:r>
      <w:r w:rsidR="002E7A87" w:rsidRPr="00E16B80">
        <w:t>i</w:t>
      </w:r>
      <w:r w:rsidRPr="00E16B80">
        <w:t>nak teljes</w:t>
      </w:r>
      <w:r w:rsidR="002E7A87" w:rsidRPr="00E16B80">
        <w:t xml:space="preserve"> uralására és teljes mértékben éretté válik</w:t>
      </w:r>
      <w:r w:rsidR="002B3E57" w:rsidRPr="00E16B80">
        <w:t xml:space="preserve"> –</w:t>
      </w:r>
      <w:r w:rsidR="002E7A87" w:rsidRPr="00E16B80">
        <w:t xml:space="preserve"> </w:t>
      </w:r>
      <w:r w:rsidR="002B3E57" w:rsidRPr="00E16B80">
        <w:t xml:space="preserve">tartozik </w:t>
      </w:r>
      <w:r w:rsidR="002E7A87" w:rsidRPr="00E16B80">
        <w:t xml:space="preserve">az ember tetteiért </w:t>
      </w:r>
      <w:r w:rsidR="002E7A87" w:rsidRPr="00E16B80">
        <w:rPr>
          <w:i/>
          <w:iCs/>
        </w:rPr>
        <w:t>teljes felelősséggel</w:t>
      </w:r>
      <w:r w:rsidR="002E7A87" w:rsidRPr="00E16B80">
        <w:t xml:space="preserve">, majd a hatodik körben eljuthat a Buddha szintig, és a hetedikben, a </w:t>
      </w:r>
      <w:r w:rsidR="002E7A87" w:rsidRPr="00E16B80">
        <w:rPr>
          <w:i/>
          <w:iCs/>
        </w:rPr>
        <w:t>pralaya</w:t>
      </w:r>
      <w:r w:rsidR="002E7A87" w:rsidRPr="00E16B80">
        <w:t xml:space="preserve"> előtt már </w:t>
      </w:r>
      <w:r w:rsidR="002E7A87" w:rsidRPr="00E16B80">
        <w:rPr>
          <w:i/>
          <w:iCs/>
        </w:rPr>
        <w:t>Dyan Chohan</w:t>
      </w:r>
      <w:r w:rsidR="002E7A87" w:rsidRPr="00E16B80">
        <w:t>-ná válhat.</w:t>
      </w:r>
      <w:r w:rsidRPr="00E16B80">
        <w:t xml:space="preserve"> Ásvány</w:t>
      </w:r>
      <w:r w:rsidR="009A653A" w:rsidRPr="00E16B80">
        <w:t>nak</w:t>
      </w:r>
      <w:r w:rsidRPr="00E16B80">
        <w:t>, növény</w:t>
      </w:r>
      <w:r w:rsidR="009A653A" w:rsidRPr="00E16B80">
        <w:t>nek</w:t>
      </w:r>
      <w:r w:rsidRPr="00E16B80">
        <w:t>, állat</w:t>
      </w:r>
      <w:r w:rsidR="009A653A" w:rsidRPr="00E16B80">
        <w:t>-</w:t>
      </w:r>
      <w:r w:rsidRPr="00E16B80">
        <w:t xml:space="preserve">embernek mind le kell futnia </w:t>
      </w:r>
      <w:r w:rsidRPr="00E16B80">
        <w:rPr>
          <w:i/>
          <w:iCs/>
        </w:rPr>
        <w:t>hét</w:t>
      </w:r>
      <w:r w:rsidRPr="00E16B80">
        <w:t xml:space="preserve"> körét a Föld </w:t>
      </w:r>
      <w:r w:rsidR="009A653A" w:rsidRPr="00E16B80">
        <w:t xml:space="preserve">aktív </w:t>
      </w:r>
      <w:r w:rsidRPr="00E16B80">
        <w:t xml:space="preserve">időszaka </w:t>
      </w:r>
      <w:r w:rsidR="009A653A" w:rsidRPr="00E16B80">
        <w:t xml:space="preserve">– a </w:t>
      </w:r>
      <w:r w:rsidR="009A653A" w:rsidRPr="00E16B80">
        <w:rPr>
          <w:i/>
          <w:iCs/>
        </w:rPr>
        <w:t>Maha Yuga</w:t>
      </w:r>
      <w:r w:rsidR="009A653A" w:rsidRPr="00E16B80">
        <w:t xml:space="preserve"> - alat</w:t>
      </w:r>
      <w:r w:rsidRPr="00E16B80">
        <w:t xml:space="preserve">t. Nem fogok itt belemenni az ásványi és növényi evolúció részleteibe, </w:t>
      </w:r>
      <w:r w:rsidR="009A653A" w:rsidRPr="00E16B80">
        <w:t>hanem</w:t>
      </w:r>
      <w:r w:rsidRPr="00E16B80">
        <w:t xml:space="preserve"> csak az embert – vagy</w:t>
      </w:r>
      <w:r w:rsidR="009A653A" w:rsidRPr="00E16B80">
        <w:t xml:space="preserve"> inkább</w:t>
      </w:r>
      <w:r w:rsidRPr="00E16B80">
        <w:t xml:space="preserve"> állat</w:t>
      </w:r>
      <w:r w:rsidR="009A653A" w:rsidRPr="00E16B80">
        <w:t>-</w:t>
      </w:r>
      <w:r w:rsidRPr="00E16B80">
        <w:t xml:space="preserve">embert – fogom </w:t>
      </w:r>
      <w:r w:rsidR="009A653A" w:rsidRPr="00E16B80">
        <w:t>kifejteni</w:t>
      </w:r>
      <w:r w:rsidRPr="00E16B80">
        <w:t xml:space="preserve">. Lefelé </w:t>
      </w:r>
      <w:r w:rsidR="009A653A" w:rsidRPr="00E16B80">
        <w:t>vezető útját</w:t>
      </w:r>
      <w:r w:rsidRPr="00E16B80">
        <w:t xml:space="preserve"> egyszerű spirituális entitásként </w:t>
      </w:r>
      <w:r w:rsidR="009A653A" w:rsidRPr="00E16B80">
        <w:t>kezdi</w:t>
      </w:r>
      <w:r w:rsidRPr="00E16B80">
        <w:t xml:space="preserve"> – egy tudattalan hetedik princípium</w:t>
      </w:r>
      <w:r w:rsidR="009A653A" w:rsidRPr="00E16B80">
        <w:t>ként</w:t>
      </w:r>
      <w:r w:rsidRPr="00E16B80">
        <w:t xml:space="preserve"> (egy </w:t>
      </w:r>
      <w:r w:rsidRPr="00E16B80">
        <w:rPr>
          <w:i/>
          <w:iCs/>
        </w:rPr>
        <w:t>Parabrahm</w:t>
      </w:r>
      <w:r w:rsidR="009A653A" w:rsidRPr="00E16B80">
        <w:rPr>
          <w:i/>
          <w:iCs/>
        </w:rPr>
        <w:t>an</w:t>
      </w:r>
      <w:r w:rsidR="009A653A" w:rsidRPr="00E16B80">
        <w:t>-ként</w:t>
      </w:r>
      <w:r w:rsidRPr="00E16B80">
        <w:t xml:space="preserve">, </w:t>
      </w:r>
      <w:r w:rsidR="009A653A" w:rsidRPr="00E16B80">
        <w:t>megkülönböztetendő</w:t>
      </w:r>
      <w:r w:rsidRPr="00E16B80">
        <w:t xml:space="preserve"> a </w:t>
      </w:r>
      <w:r w:rsidRPr="00E16B80">
        <w:rPr>
          <w:i/>
          <w:iCs/>
        </w:rPr>
        <w:t>Para-parabrahm</w:t>
      </w:r>
      <w:r w:rsidR="009A653A" w:rsidRPr="00E16B80">
        <w:rPr>
          <w:i/>
          <w:iCs/>
        </w:rPr>
        <w:t>an</w:t>
      </w:r>
      <w:r w:rsidRPr="00E16B80">
        <w:t>-</w:t>
      </w:r>
      <w:r w:rsidR="009A653A" w:rsidRPr="00E16B80">
        <w:t>tól</w:t>
      </w:r>
      <w:r w:rsidRPr="00E16B80">
        <w:t xml:space="preserve">) –, a másik hat princípium csírái szunnyadnak benne. </w:t>
      </w:r>
      <w:r w:rsidR="009A653A" w:rsidRPr="00E16B80">
        <w:t>Fokozatosan sűrűbb</w:t>
      </w:r>
      <w:r w:rsidR="00DA3610" w:rsidRPr="00E16B80">
        <w:t>é válik</w:t>
      </w:r>
      <w:r w:rsidRPr="00E16B80">
        <w:t xml:space="preserve"> minden </w:t>
      </w:r>
      <w:r w:rsidR="009A653A" w:rsidRPr="00E16B80">
        <w:t>egyes bolygón</w:t>
      </w:r>
      <w:r w:rsidRPr="00E16B80">
        <w:t xml:space="preserve"> – </w:t>
      </w:r>
      <w:r w:rsidR="00DA3610" w:rsidRPr="00E16B80">
        <w:t xml:space="preserve">összegyűjtve 6 </w:t>
      </w:r>
      <w:r w:rsidR="009A653A" w:rsidRPr="00E16B80">
        <w:t>princípiumát</w:t>
      </w:r>
      <w:r w:rsidRPr="00E16B80">
        <w:t xml:space="preserve"> </w:t>
      </w:r>
      <w:r w:rsidR="009A653A" w:rsidRPr="00E16B80">
        <w:t>miközben</w:t>
      </w:r>
      <w:r w:rsidRPr="00E16B80">
        <w:t xml:space="preserve"> áthalad az okozati világokon, és külső formáj</w:t>
      </w:r>
      <w:r w:rsidR="00DA3610" w:rsidRPr="00E16B80">
        <w:t>át</w:t>
      </w:r>
      <w:r w:rsidRPr="00E16B80">
        <w:t xml:space="preserve"> az okok világában (ezekre a világokra vagy a leszálló </w:t>
      </w:r>
      <w:r w:rsidR="00DA3610" w:rsidRPr="00E16B80">
        <w:t>ágon</w:t>
      </w:r>
      <w:r w:rsidRPr="00E16B80">
        <w:t xml:space="preserve"> lévő </w:t>
      </w:r>
      <w:r w:rsidR="00DA3610" w:rsidRPr="00E16B80">
        <w:t>megállókra mi</w:t>
      </w:r>
      <w:r w:rsidRPr="00E16B80">
        <w:t xml:space="preserve"> más neveket </w:t>
      </w:r>
      <w:r w:rsidR="00DA3610" w:rsidRPr="00E16B80">
        <w:t>használunk</w:t>
      </w:r>
      <w:r w:rsidRPr="00E16B80">
        <w:t>)</w:t>
      </w:r>
      <w:r w:rsidR="00347A16" w:rsidRPr="00E16B80">
        <w:t>;</w:t>
      </w:r>
      <w:r w:rsidR="00DA3610" w:rsidRPr="00E16B80">
        <w:t xml:space="preserve"> és</w:t>
      </w:r>
      <w:r w:rsidRPr="00E16B80">
        <w:t xml:space="preserve"> amikor </w:t>
      </w:r>
      <w:r w:rsidR="00DA3610" w:rsidRPr="00E16B80">
        <w:t>elérkezik a mi bolygónkra</w:t>
      </w:r>
      <w:r w:rsidRPr="00E16B80">
        <w:t>, ő csak egy dicsőséges fény</w:t>
      </w:r>
      <w:r w:rsidR="00C64CBD" w:rsidRPr="00E16B80">
        <w:t>pászma</w:t>
      </w:r>
      <w:r w:rsidRPr="00E16B80">
        <w:t xml:space="preserve"> </w:t>
      </w:r>
      <w:r w:rsidR="00DA3610" w:rsidRPr="00E16B80">
        <w:t>egy olyan bolygón, ami még maga is érintetlen</w:t>
      </w:r>
      <w:r w:rsidRPr="00E16B80">
        <w:t xml:space="preserve"> és beszennyezetlen (az emberiség és minden élőlény anyagisága </w:t>
      </w:r>
      <w:r w:rsidR="007C769E" w:rsidRPr="00E16B80">
        <w:t xml:space="preserve">együtt növekszik </w:t>
      </w:r>
      <w:r w:rsidRPr="00E16B80">
        <w:t>a bolygó</w:t>
      </w:r>
      <w:r w:rsidR="007C769E" w:rsidRPr="00E16B80">
        <w:t>é</w:t>
      </w:r>
      <w:r w:rsidRPr="00E16B80">
        <w:t xml:space="preserve">val). Ebben a szakaszban a </w:t>
      </w:r>
      <w:r w:rsidR="00E045EA">
        <w:t>F</w:t>
      </w:r>
      <w:r w:rsidRPr="00E16B80">
        <w:t>öldünk olyan, mint egy újszülött csecsemő feje – puha</w:t>
      </w:r>
      <w:r w:rsidR="00347A16" w:rsidRPr="00E16B80">
        <w:t>,</w:t>
      </w:r>
      <w:r w:rsidRPr="00E16B80">
        <w:t xml:space="preserve"> és </w:t>
      </w:r>
      <w:r w:rsidR="007C769E" w:rsidRPr="00E16B80">
        <w:t>határozatlan</w:t>
      </w:r>
      <w:r w:rsidRPr="00E16B80">
        <w:t xml:space="preserve"> vonás</w:t>
      </w:r>
      <w:r w:rsidR="00C64CBD" w:rsidRPr="00E16B80">
        <w:t>ai vannak</w:t>
      </w:r>
      <w:r w:rsidR="007C769E" w:rsidRPr="00E16B80">
        <w:t>;</w:t>
      </w:r>
      <w:r w:rsidRPr="00E16B80">
        <w:t xml:space="preserve"> az ember</w:t>
      </w:r>
      <w:r w:rsidR="007C769E" w:rsidRPr="00E16B80">
        <w:t xml:space="preserve"> rajta</w:t>
      </w:r>
      <w:r w:rsidRPr="00E16B80">
        <w:t xml:space="preserve"> – egy Ádám, mielőtt </w:t>
      </w:r>
      <w:r w:rsidR="007C769E" w:rsidRPr="00E16B80">
        <w:t xml:space="preserve">Isten </w:t>
      </w:r>
      <w:r w:rsidRPr="00E16B80">
        <w:t>az élet lehelet</w:t>
      </w:r>
      <w:r w:rsidR="007C769E" w:rsidRPr="00E16B80">
        <w:t>ét</w:t>
      </w:r>
      <w:r w:rsidRPr="00E16B80">
        <w:t xml:space="preserve"> az orrlyukaiba lehel</w:t>
      </w:r>
      <w:r w:rsidR="007C769E" w:rsidRPr="00E16B80">
        <w:t>te</w:t>
      </w:r>
      <w:r w:rsidRPr="00E16B80">
        <w:t xml:space="preserve"> volna (hogy </w:t>
      </w:r>
      <w:r w:rsidR="007C769E" w:rsidRPr="00E16B80">
        <w:t xml:space="preserve">a jobb megértés érdekében </w:t>
      </w:r>
      <w:r w:rsidRPr="00E16B80">
        <w:t>a</w:t>
      </w:r>
      <w:r w:rsidR="007C769E" w:rsidRPr="00E16B80">
        <w:t>z önök</w:t>
      </w:r>
      <w:r w:rsidRPr="00E16B80">
        <w:t xml:space="preserve"> </w:t>
      </w:r>
      <w:r w:rsidR="007C769E" w:rsidRPr="00E16B80">
        <w:t>kusza</w:t>
      </w:r>
      <w:r w:rsidRPr="00E16B80">
        <w:t xml:space="preserve"> Szentírás</w:t>
      </w:r>
      <w:r w:rsidR="007C769E" w:rsidRPr="00E16B80">
        <w:t>át</w:t>
      </w:r>
      <w:r w:rsidRPr="00E16B80">
        <w:t xml:space="preserve"> idézzem). Az ember és (</w:t>
      </w:r>
      <w:r w:rsidR="004C74E2" w:rsidRPr="00E16B80">
        <w:t xml:space="preserve">a mi </w:t>
      </w:r>
      <w:r w:rsidRPr="00E16B80">
        <w:t>bolygónk</w:t>
      </w:r>
      <w:r w:rsidR="004C74E2" w:rsidRPr="00E16B80">
        <w:t>on</w:t>
      </w:r>
      <w:r w:rsidRPr="00E16B80">
        <w:t xml:space="preserve">) a természet számára </w:t>
      </w:r>
      <w:r w:rsidR="004C74E2" w:rsidRPr="00E16B80">
        <w:t xml:space="preserve">ez az </w:t>
      </w:r>
      <w:r w:rsidRPr="00E16B80">
        <w:t xml:space="preserve">– </w:t>
      </w:r>
      <w:r w:rsidR="004C74E2" w:rsidRPr="00E16B80">
        <w:rPr>
          <w:i/>
          <w:iCs/>
        </w:rPr>
        <w:t>Első nap</w:t>
      </w:r>
      <w:r w:rsidR="004C74E2" w:rsidRPr="00E16B80">
        <w:t xml:space="preserve"> </w:t>
      </w:r>
      <w:r w:rsidRPr="00E16B80">
        <w:t>(lásd a</w:t>
      </w:r>
      <w:r w:rsidR="00C64CBD" w:rsidRPr="00E16B80">
        <w:t>z</w:t>
      </w:r>
      <w:r w:rsidRPr="00E16B80">
        <w:t xml:space="preserve"> </w:t>
      </w:r>
      <w:r w:rsidR="004C74E2" w:rsidRPr="00E16B80">
        <w:t xml:space="preserve">eltorzított allegóriát </w:t>
      </w:r>
      <w:r w:rsidRPr="00E16B80">
        <w:t xml:space="preserve">a Bibliában). Az </w:t>
      </w:r>
      <w:r w:rsidR="004C74E2" w:rsidRPr="00E16B80">
        <w:t>1</w:t>
      </w:r>
      <w:r w:rsidRPr="00E16B80">
        <w:t xml:space="preserve">. számú ember </w:t>
      </w:r>
      <w:r w:rsidR="004C74E2" w:rsidRPr="00E16B80">
        <w:t xml:space="preserve">első </w:t>
      </w:r>
      <w:r w:rsidR="004C74E2" w:rsidRPr="00E16B80">
        <w:lastRenderedPageBreak/>
        <w:t xml:space="preserve">megjelenése </w:t>
      </w:r>
      <w:r w:rsidRPr="00E16B80">
        <w:t xml:space="preserve">a </w:t>
      </w:r>
      <w:r w:rsidR="004C74E2" w:rsidRPr="00E16B80">
        <w:t>bolygók</w:t>
      </w:r>
      <w:r w:rsidRPr="00E16B80">
        <w:t xml:space="preserve"> </w:t>
      </w:r>
      <w:r w:rsidR="00C91B7E" w:rsidRPr="00E16B80">
        <w:t>láncának</w:t>
      </w:r>
      <w:r w:rsidRPr="00E16B80">
        <w:t xml:space="preserve"> csúcsán</w:t>
      </w:r>
      <w:r w:rsidR="004C74E2" w:rsidRPr="00E16B80">
        <w:t xml:space="preserve">, az </w:t>
      </w:r>
      <w:r w:rsidR="00C7474D">
        <w:t>I</w:t>
      </w:r>
      <w:r w:rsidRPr="00E16B80">
        <w:t xml:space="preserve">. számú </w:t>
      </w:r>
      <w:r w:rsidR="004C74E2" w:rsidRPr="00E16B80">
        <w:t>bolygón</w:t>
      </w:r>
      <w:r w:rsidRPr="00E16B80">
        <w:t xml:space="preserve">, a két </w:t>
      </w:r>
      <w:r w:rsidR="00C7474D">
        <w:t xml:space="preserve">(önök által ismert) </w:t>
      </w:r>
      <w:r w:rsidR="004C74E2" w:rsidRPr="00E16B80">
        <w:t xml:space="preserve">alacsonyabb rendű </w:t>
      </w:r>
      <w:r w:rsidRPr="00E16B80">
        <w:t>birodalom hét körének vagy periódusának befejeződése után</w:t>
      </w:r>
      <w:r w:rsidR="004C74E2" w:rsidRPr="00E16B80">
        <w:t xml:space="preserve"> </w:t>
      </w:r>
      <w:r w:rsidR="00F533F6" w:rsidRPr="00E16B80">
        <w:t>történik</w:t>
      </w:r>
      <w:r w:rsidR="00347A16" w:rsidRPr="00E16B80">
        <w:t xml:space="preserve"> meg</w:t>
      </w:r>
      <w:r w:rsidR="004C74E2" w:rsidRPr="00E16B80">
        <w:t>,</w:t>
      </w:r>
      <w:r w:rsidRPr="00E16B80">
        <w:t xml:space="preserve"> és ezért mondják róla, hogy a nyolcadik napon teremtették (</w:t>
      </w:r>
      <w:r w:rsidR="00C91B7E" w:rsidRPr="00E16B80">
        <w:t>nézze meg</w:t>
      </w:r>
      <w:r w:rsidRPr="00E16B80">
        <w:t xml:space="preserve"> a Biblia II. fejezeté</w:t>
      </w:r>
      <w:r w:rsidR="004C74E2" w:rsidRPr="00E16B80">
        <w:t>ben</w:t>
      </w:r>
      <w:r w:rsidR="00F533F6" w:rsidRPr="00E16B80">
        <w:rPr>
          <w:rStyle w:val="Lbjegyzet-hivatkozs"/>
        </w:rPr>
        <w:footnoteReference w:id="162"/>
      </w:r>
      <w:r w:rsidRPr="00E16B80">
        <w:t xml:space="preserve"> az 5. és 6. verseket, és gondol</w:t>
      </w:r>
      <w:r w:rsidR="00F533F6" w:rsidRPr="00E16B80">
        <w:t>kodjon el</w:t>
      </w:r>
      <w:r w:rsidRPr="00E16B80">
        <w:t>, mit jelent</w:t>
      </w:r>
      <w:r w:rsidR="00F533F6" w:rsidRPr="00E16B80">
        <w:t>het</w:t>
      </w:r>
      <w:r w:rsidRPr="00E16B80">
        <w:t xml:space="preserve"> ott a „</w:t>
      </w:r>
      <w:r w:rsidR="00F533F6" w:rsidRPr="00E16B80">
        <w:t>pára</w:t>
      </w:r>
      <w:r w:rsidRPr="00E16B80">
        <w:t>”</w:t>
      </w:r>
      <w:r w:rsidR="00F533F6" w:rsidRPr="00E16B80">
        <w:t>;</w:t>
      </w:r>
      <w:r w:rsidRPr="00E16B80">
        <w:t xml:space="preserve"> </w:t>
      </w:r>
      <w:r w:rsidR="00F533F6" w:rsidRPr="00E16B80">
        <w:t>valamint</w:t>
      </w:r>
      <w:r w:rsidRPr="00E16B80">
        <w:t xml:space="preserve"> a 7. vers</w:t>
      </w:r>
      <w:r w:rsidR="00F533F6" w:rsidRPr="00E16B80">
        <w:t>en</w:t>
      </w:r>
      <w:r w:rsidRPr="00E16B80">
        <w:t>, amelyben a Törvényt, az Univerzális nagy alkotót a keresztények és a zsidók „</w:t>
      </w:r>
      <w:r w:rsidR="00F533F6" w:rsidRPr="00E16B80">
        <w:t>Úris</w:t>
      </w:r>
      <w:r w:rsidRPr="00E16B80">
        <w:t>tennek” nevezik, a kabbalisták pedig evolúcióként értelmezik). Ebben az első körben az „állat</w:t>
      </w:r>
      <w:r w:rsidR="00CB253C" w:rsidRPr="00E16B80">
        <w:t>-</w:t>
      </w:r>
      <w:r w:rsidRPr="00E16B80">
        <w:t>ember”</w:t>
      </w:r>
      <w:r w:rsidR="00391834" w:rsidRPr="00E16B80">
        <w:t xml:space="preserve"> </w:t>
      </w:r>
      <w:r w:rsidR="00C91B7E" w:rsidRPr="00E16B80">
        <w:t xml:space="preserve">egy </w:t>
      </w:r>
      <w:r w:rsidRPr="00E16B80">
        <w:t>spirál</w:t>
      </w:r>
      <w:r w:rsidR="00C91B7E" w:rsidRPr="00E16B80">
        <w:t xml:space="preserve"> mentén</w:t>
      </w:r>
      <w:r w:rsidRPr="00E16B80">
        <w:t xml:space="preserve"> </w:t>
      </w:r>
      <w:r w:rsidR="00CB253C" w:rsidRPr="00E16B80">
        <w:t>halad a</w:t>
      </w:r>
      <w:r w:rsidRPr="00E16B80">
        <w:t xml:space="preserve"> ciklus</w:t>
      </w:r>
      <w:r w:rsidR="00CB253C" w:rsidRPr="00E16B80">
        <w:t>ban</w:t>
      </w:r>
      <w:r w:rsidR="00391834" w:rsidRPr="00E16B80">
        <w:t>, ahogy mondja</w:t>
      </w:r>
      <w:r w:rsidRPr="00E16B80">
        <w:t xml:space="preserve">. A lefelé haladó íven – ahonnan </w:t>
      </w:r>
      <w:r w:rsidRPr="00E16B80">
        <w:rPr>
          <w:i/>
          <w:iCs/>
        </w:rPr>
        <w:t xml:space="preserve">az állati </w:t>
      </w:r>
      <w:r w:rsidR="00391834" w:rsidRPr="00E16B80">
        <w:rPr>
          <w:i/>
          <w:iCs/>
        </w:rPr>
        <w:t>létforma</w:t>
      </w:r>
      <w:r w:rsidRPr="00E16B80">
        <w:rPr>
          <w:i/>
          <w:iCs/>
        </w:rPr>
        <w:t xml:space="preserve"> hetedik körének befejezése után</w:t>
      </w:r>
      <w:r w:rsidRPr="00E16B80">
        <w:t xml:space="preserve"> </w:t>
      </w:r>
      <w:r w:rsidR="00391834" w:rsidRPr="00E16B80">
        <w:t>indítja</w:t>
      </w:r>
      <w:r w:rsidRPr="00E16B80">
        <w:t xml:space="preserve"> saját egyéni </w:t>
      </w:r>
      <w:r w:rsidRPr="00E16B80">
        <w:rPr>
          <w:i/>
          <w:iCs/>
        </w:rPr>
        <w:t>hét</w:t>
      </w:r>
      <w:r w:rsidRPr="00E16B80">
        <w:t xml:space="preserve"> köré</w:t>
      </w:r>
      <w:r w:rsidR="00391834" w:rsidRPr="00E16B80">
        <w:t>t</w:t>
      </w:r>
      <w:r w:rsidRPr="00E16B80">
        <w:t xml:space="preserve"> – nem úgy kell belépnie minden </w:t>
      </w:r>
      <w:r w:rsidR="00391834" w:rsidRPr="00E16B80">
        <w:t>bolygóra</w:t>
      </w:r>
      <w:r w:rsidRPr="00E16B80">
        <w:t xml:space="preserve">, mint </w:t>
      </w:r>
      <w:r w:rsidRPr="00E16B80">
        <w:rPr>
          <w:i/>
          <w:iCs/>
        </w:rPr>
        <w:t>alsóbbrendű állat</w:t>
      </w:r>
      <w:r w:rsidRPr="00E16B80">
        <w:t>, ahogyan</w:t>
      </w:r>
      <w:r w:rsidR="00391834" w:rsidRPr="00E16B80">
        <w:t xml:space="preserve"> ön</w:t>
      </w:r>
      <w:r w:rsidRPr="00E16B80">
        <w:t xml:space="preserve"> ért</w:t>
      </w:r>
      <w:r w:rsidR="00391834" w:rsidRPr="00E16B80">
        <w:t>i</w:t>
      </w:r>
      <w:r w:rsidRPr="00E16B80">
        <w:t xml:space="preserve">, hanem mint </w:t>
      </w:r>
      <w:r w:rsidR="00391834" w:rsidRPr="00E16B80">
        <w:rPr>
          <w:i/>
          <w:iCs/>
        </w:rPr>
        <w:t>kezdetleges</w:t>
      </w:r>
      <w:r w:rsidRPr="00E16B80">
        <w:rPr>
          <w:i/>
          <w:iCs/>
        </w:rPr>
        <w:t xml:space="preserve"> ember</w:t>
      </w:r>
      <w:r w:rsidRPr="00E16B80">
        <w:t xml:space="preserve">. </w:t>
      </w:r>
      <w:r w:rsidR="00391834" w:rsidRPr="00E16B80">
        <w:t>Hiszen</w:t>
      </w:r>
      <w:r w:rsidRPr="00E16B80">
        <w:t xml:space="preserve"> emberként </w:t>
      </w:r>
      <w:r w:rsidR="00391834" w:rsidRPr="00E16B80">
        <w:t>megkezdett</w:t>
      </w:r>
      <w:r w:rsidRPr="00E16B80">
        <w:t xml:space="preserve"> </w:t>
      </w:r>
      <w:r w:rsidR="009E7C52" w:rsidRPr="00E16B80">
        <w:t xml:space="preserve">első </w:t>
      </w:r>
      <w:r w:rsidRPr="00E16B80">
        <w:t>kör</w:t>
      </w:r>
      <w:r w:rsidR="009E7C52" w:rsidRPr="00E16B80">
        <w:t>e előtt bejárt</w:t>
      </w:r>
      <w:r w:rsidRPr="00E16B80">
        <w:t xml:space="preserve"> ciklus</w:t>
      </w:r>
      <w:r w:rsidR="009E7C52" w:rsidRPr="00E16B80">
        <w:t>át</w:t>
      </w:r>
      <w:r w:rsidRPr="00E16B80">
        <w:t xml:space="preserve"> a legmagasabb</w:t>
      </w:r>
      <w:r w:rsidR="009E7C52" w:rsidRPr="00E16B80">
        <w:t xml:space="preserve"> fejlettségű</w:t>
      </w:r>
      <w:r w:rsidRPr="00E16B80">
        <w:t xml:space="preserve"> állatként </w:t>
      </w:r>
      <w:r w:rsidR="00391834" w:rsidRPr="00E16B80">
        <w:t>fejezte be</w:t>
      </w:r>
      <w:r w:rsidRPr="00E16B80">
        <w:t xml:space="preserve">. A ti </w:t>
      </w:r>
      <w:r w:rsidR="009E7C52" w:rsidRPr="00E16B80">
        <w:t>„</w:t>
      </w:r>
      <w:r w:rsidRPr="00E16B80">
        <w:t>Uratok, Istenetek” –</w:t>
      </w:r>
      <w:r w:rsidR="009E7C52" w:rsidRPr="00E16B80">
        <w:t xml:space="preserve"> </w:t>
      </w:r>
      <w:r w:rsidRPr="00E16B80">
        <w:t>a Biblia, I. fejezet</w:t>
      </w:r>
      <w:r w:rsidR="009E7C52" w:rsidRPr="00E16B80">
        <w:t>ének</w:t>
      </w:r>
      <w:r w:rsidRPr="00E16B80">
        <w:t>, 25. és 26. verse</w:t>
      </w:r>
      <w:r w:rsidR="009E7C52" w:rsidRPr="00E16B80">
        <w:t xml:space="preserve"> szerint</w:t>
      </w:r>
      <w:r w:rsidRPr="00E16B80">
        <w:t xml:space="preserve"> – miután </w:t>
      </w:r>
      <w:r w:rsidRPr="00E16B80">
        <w:rPr>
          <w:i/>
          <w:iCs/>
        </w:rPr>
        <w:t>mindent</w:t>
      </w:r>
      <w:r w:rsidRPr="00E16B80">
        <w:t xml:space="preserve"> megalkotott</w:t>
      </w:r>
      <w:r w:rsidR="009E7C52" w:rsidRPr="00E16B80">
        <w:t xml:space="preserve"> -</w:t>
      </w:r>
      <w:r w:rsidRPr="00E16B80">
        <w:t xml:space="preserve">, így szólt: </w:t>
      </w:r>
      <w:r w:rsidR="009E7C52" w:rsidRPr="00E16B80">
        <w:t xml:space="preserve">„Teremtsünk embert képmásunkra, magunkhoz hasonlóvá” </w:t>
      </w:r>
      <w:r w:rsidRPr="00E16B80">
        <w:t xml:space="preserve">stb., és megteremtette az embert </w:t>
      </w:r>
      <w:r w:rsidR="009E7C52" w:rsidRPr="00E16B80">
        <w:rPr>
          <w:i/>
          <w:iCs/>
        </w:rPr>
        <w:t>emberszabású, majomszerű</w:t>
      </w:r>
      <w:r w:rsidR="00C91B7E" w:rsidRPr="00E16B80">
        <w:rPr>
          <w:i/>
          <w:iCs/>
        </w:rPr>
        <w:t xml:space="preserve"> (</w:t>
      </w:r>
      <w:r w:rsidR="00C91B7E" w:rsidRPr="00E16B80">
        <w:t xml:space="preserve">!) </w:t>
      </w:r>
      <w:r w:rsidR="009E7C52" w:rsidRPr="00E16B80">
        <w:t>lényként</w:t>
      </w:r>
      <w:r w:rsidRPr="00E16B80">
        <w:t xml:space="preserve"> (</w:t>
      </w:r>
      <w:r w:rsidR="009E7C52" w:rsidRPr="00E16B80">
        <w:t xml:space="preserve">ami mostanra </w:t>
      </w:r>
      <w:r w:rsidRPr="00E16B80">
        <w:t>kihalt bolygónkon)</w:t>
      </w:r>
      <w:r w:rsidR="00C7474D">
        <w:t>;</w:t>
      </w:r>
      <w:r w:rsidRPr="00E16B80">
        <w:t xml:space="preserve"> </w:t>
      </w:r>
      <w:r w:rsidR="00E90C95" w:rsidRPr="00E16B80">
        <w:t xml:space="preserve">vagyis </w:t>
      </w:r>
      <w:r w:rsidRPr="00E16B80">
        <w:t>a legmagasabb intelligenciájú</w:t>
      </w:r>
      <w:r w:rsidR="00C91B7E" w:rsidRPr="00E16B80">
        <w:t xml:space="preserve"> </w:t>
      </w:r>
      <w:r w:rsidRPr="00E16B80">
        <w:t>állat</w:t>
      </w:r>
      <w:r w:rsidR="009E7C52" w:rsidRPr="00E16B80">
        <w:t>i formaként</w:t>
      </w:r>
      <w:r w:rsidRPr="00E16B80">
        <w:t xml:space="preserve">, </w:t>
      </w:r>
      <w:r w:rsidR="009E7C52" w:rsidRPr="00E16B80">
        <w:t xml:space="preserve">aminek </w:t>
      </w:r>
      <w:r w:rsidR="00E90C95" w:rsidRPr="00E16B80">
        <w:t>leszármazottjai</w:t>
      </w:r>
      <w:r w:rsidR="009E7C52" w:rsidRPr="00E16B80">
        <w:t xml:space="preserve"> a mai emberszabásúak</w:t>
      </w:r>
      <w:r w:rsidRPr="00E16B80">
        <w:t>. Tagad</w:t>
      </w:r>
      <w:r w:rsidR="00E90C95" w:rsidRPr="00E16B80">
        <w:t xml:space="preserve">ná </w:t>
      </w:r>
      <w:r w:rsidRPr="00E16B80">
        <w:t xml:space="preserve">annak lehetőségét, hogy a következő </w:t>
      </w:r>
      <w:r w:rsidR="00E90C95" w:rsidRPr="00E16B80">
        <w:t>bolygón annak</w:t>
      </w:r>
      <w:r w:rsidRPr="00E16B80">
        <w:t xml:space="preserve"> legmagasabb intelligenciájú </w:t>
      </w:r>
      <w:r w:rsidR="00E90C95" w:rsidRPr="00E16B80">
        <w:t>emberszabásúja</w:t>
      </w:r>
      <w:r w:rsidRPr="00E16B80">
        <w:t xml:space="preserve"> magasabb intelligenciával rendelkez</w:t>
      </w:r>
      <w:r w:rsidR="00E90C95" w:rsidRPr="00E16B80">
        <w:t>het</w:t>
      </w:r>
      <w:r w:rsidRPr="00E16B80">
        <w:t xml:space="preserve">, mint egyes emberek </w:t>
      </w:r>
      <w:r w:rsidR="00E90C95" w:rsidRPr="00E16B80">
        <w:t>ma és i</w:t>
      </w:r>
      <w:r w:rsidRPr="00E16B80">
        <w:t>tt</w:t>
      </w:r>
      <w:r w:rsidR="00E90C95" w:rsidRPr="00E16B80">
        <w:t xml:space="preserve"> a Földön</w:t>
      </w:r>
      <w:r w:rsidRPr="00E16B80">
        <w:t xml:space="preserve"> – </w:t>
      </w:r>
      <w:r w:rsidR="00E90C95" w:rsidRPr="00E16B80">
        <w:t xml:space="preserve">pl. </w:t>
      </w:r>
      <w:r w:rsidRPr="00E16B80">
        <w:t xml:space="preserve">a vademberek, </w:t>
      </w:r>
      <w:r w:rsidR="00E90C95" w:rsidRPr="00E16B80">
        <w:t xml:space="preserve">mint </w:t>
      </w:r>
      <w:r w:rsidRPr="00E16B80">
        <w:t xml:space="preserve">az afrikai törpe faj és a mi ceyloni </w:t>
      </w:r>
      <w:r w:rsidR="004A73A1" w:rsidRPr="00E16B80">
        <w:t>v</w:t>
      </w:r>
      <w:r w:rsidRPr="00E16B80">
        <w:t>eddáink?</w:t>
      </w:r>
      <w:r w:rsidR="00E90C95" w:rsidRPr="00E16B80">
        <w:t xml:space="preserve"> Ám az embernek nem kell már átmennie efféle „degradáción” a</w:t>
      </w:r>
      <w:r w:rsidR="00041750" w:rsidRPr="00E16B80">
        <w:t>zt követően</w:t>
      </w:r>
      <w:r w:rsidR="00E90C95" w:rsidRPr="00E16B80">
        <w:t xml:space="preserve">, hogy elérkezett ciklikus körutazásainak negyedik </w:t>
      </w:r>
      <w:r w:rsidR="00041750" w:rsidRPr="00E16B80">
        <w:t xml:space="preserve">nagy </w:t>
      </w:r>
      <w:r w:rsidR="00E90C95" w:rsidRPr="00E16B80">
        <w:t>állomására.</w:t>
      </w:r>
      <w:r w:rsidR="00F8372C" w:rsidRPr="00E16B80">
        <w:t xml:space="preserve"> Az alacsonyabb rendű létformákhoz és életekhez hasonlóan, </w:t>
      </w:r>
      <w:r w:rsidR="00C91B7E" w:rsidRPr="00E16B80">
        <w:t xml:space="preserve">a </w:t>
      </w:r>
      <w:r w:rsidR="00C91B7E" w:rsidRPr="00E16B80">
        <w:rPr>
          <w:i/>
          <w:iCs/>
        </w:rPr>
        <w:t xml:space="preserve">tiszta </w:t>
      </w:r>
      <w:r w:rsidR="00C91B7E" w:rsidRPr="00E16B80">
        <w:t>szellemnek</w:t>
      </w:r>
      <w:r w:rsidR="00C91B7E" w:rsidRPr="00E16B80">
        <w:rPr>
          <w:i/>
          <w:iCs/>
        </w:rPr>
        <w:t xml:space="preserve"> és tiszta </w:t>
      </w:r>
      <w:r w:rsidR="00C91B7E" w:rsidRPr="00E16B80">
        <w:t xml:space="preserve">anyagnak (azért tiszta, mert nincs öntudata, annak minden lehetséges céljával és felhasználásával) </w:t>
      </w:r>
      <w:r w:rsidR="00041750" w:rsidRPr="00E16B80">
        <w:t xml:space="preserve">felelősség nélküli vegyülékeként </w:t>
      </w:r>
      <w:r w:rsidR="00F8372C" w:rsidRPr="00E16B80">
        <w:t xml:space="preserve">az </w:t>
      </w:r>
      <w:r w:rsidR="00C7474D">
        <w:t>I</w:t>
      </w:r>
      <w:r w:rsidR="00F8372C" w:rsidRPr="00E16B80">
        <w:t>.</w:t>
      </w:r>
      <w:r w:rsidR="00041750" w:rsidRPr="00E16B80">
        <w:t xml:space="preserve">, </w:t>
      </w:r>
      <w:r w:rsidR="00C7474D">
        <w:t>II</w:t>
      </w:r>
      <w:r w:rsidR="00041750" w:rsidRPr="00E16B80">
        <w:t xml:space="preserve">. és </w:t>
      </w:r>
      <w:r w:rsidR="00C7474D">
        <w:t>III</w:t>
      </w:r>
      <w:r w:rsidR="00041750" w:rsidRPr="00E16B80">
        <w:t>.</w:t>
      </w:r>
      <w:r w:rsidR="00F8372C" w:rsidRPr="00E16B80">
        <w:t xml:space="preserve"> bolygó</w:t>
      </w:r>
      <w:r w:rsidR="00041750" w:rsidRPr="00E16B80">
        <w:t>kon</w:t>
      </w:r>
      <w:r w:rsidR="00F8372C" w:rsidRPr="00E16B80">
        <w:t xml:space="preserve"> emberünk is végigjárta a saját </w:t>
      </w:r>
      <w:r w:rsidR="00041750" w:rsidRPr="00E16B80">
        <w:t>-</w:t>
      </w:r>
      <w:r w:rsidR="00C7474D">
        <w:t xml:space="preserve"> </w:t>
      </w:r>
      <w:r w:rsidR="00F8372C" w:rsidRPr="00E16B80">
        <w:rPr>
          <w:i/>
          <w:iCs/>
        </w:rPr>
        <w:t>ottani</w:t>
      </w:r>
      <w:r w:rsidR="00041750" w:rsidRPr="00E16B80">
        <w:rPr>
          <w:i/>
          <w:iCs/>
        </w:rPr>
        <w:t xml:space="preserve"> -</w:t>
      </w:r>
      <w:r w:rsidR="00F8372C" w:rsidRPr="00E16B80">
        <w:t xml:space="preserve"> hét fordulós, a legalacsonyabb rendűtől a legfejlettebb létformákig</w:t>
      </w:r>
      <w:r w:rsidR="00C91B7E" w:rsidRPr="00E16B80">
        <w:t xml:space="preserve"> – nevezzük ezeket emberszabásúnak –</w:t>
      </w:r>
      <w:r w:rsidR="00F8372C" w:rsidRPr="00E16B80">
        <w:t xml:space="preserve"> </w:t>
      </w:r>
      <w:r w:rsidR="00041750" w:rsidRPr="00E16B80">
        <w:t>haladó fejlődési útját</w:t>
      </w:r>
      <w:r w:rsidR="00F8372C" w:rsidRPr="00E16B80">
        <w:t>, egészen a legkezdetlegesebb ember</w:t>
      </w:r>
      <w:r w:rsidR="00041750" w:rsidRPr="00E16B80">
        <w:t>szerű</w:t>
      </w:r>
      <w:r w:rsidR="00F8372C" w:rsidRPr="00E16B80">
        <w:t xml:space="preserve"> lényig. Innen természetesen a </w:t>
      </w:r>
      <w:r w:rsidR="00C7474D">
        <w:t>II</w:t>
      </w:r>
      <w:r w:rsidR="00F8372C" w:rsidRPr="00E16B80">
        <w:t xml:space="preserve">. bolygóra vezet az útja, ahol </w:t>
      </w:r>
      <w:r w:rsidR="00F8372C" w:rsidRPr="00E16B80">
        <w:rPr>
          <w:i/>
          <w:iCs/>
        </w:rPr>
        <w:t>majomszerű emberként</w:t>
      </w:r>
      <w:r w:rsidR="00F8372C" w:rsidRPr="00E16B80">
        <w:t xml:space="preserve"> jelenik meg (a kifejezést csak jobb híján</w:t>
      </w:r>
      <w:r w:rsidR="00041750" w:rsidRPr="00E16B80">
        <w:t>,</w:t>
      </w:r>
      <w:r w:rsidR="00F8372C" w:rsidRPr="00E16B80">
        <w:t xml:space="preserve"> szemléltetés végett használom).</w:t>
      </w:r>
      <w:r w:rsidR="00041750" w:rsidRPr="00E16B80">
        <w:t xml:space="preserve"> </w:t>
      </w:r>
      <w:r w:rsidR="00C8324C" w:rsidRPr="00E16B80">
        <w:t xml:space="preserve">Ebben a körben vagy szakaszban az öntudata ugyanúgy csak szunnyad benne, mint egy magzaté a </w:t>
      </w:r>
      <w:r w:rsidR="00347A16" w:rsidRPr="00E16B80">
        <w:t>ter</w:t>
      </w:r>
      <w:r w:rsidR="00C8324C" w:rsidRPr="00E16B80">
        <w:t>hesség időszakában. Nincs tudata, nincs érzékelése, mert kezdetleges asztrális emberként kezdi, és majd primitív fizikai emberként érkezik meg Földünkre. Eddig ez csupán tehetetlen sodródás az élethullámmal, mechanikus mozgás. A</w:t>
      </w:r>
      <w:r w:rsidR="00694E61" w:rsidRPr="00E16B80">
        <w:t xml:space="preserve"> tudatos szándék</w:t>
      </w:r>
      <w:r w:rsidR="00C8324C" w:rsidRPr="00E16B80">
        <w:t xml:space="preserve"> és </w:t>
      </w:r>
      <w:r w:rsidR="00694E61" w:rsidRPr="00E16B80">
        <w:t xml:space="preserve">maga a </w:t>
      </w:r>
      <w:r w:rsidR="00C8324C" w:rsidRPr="00E16B80">
        <w:t>tudatosság</w:t>
      </w:r>
      <w:r w:rsidR="00694E61" w:rsidRPr="00E16B80">
        <w:t xml:space="preserve"> </w:t>
      </w:r>
      <w:r w:rsidR="00C8324C" w:rsidRPr="00E16B80">
        <w:t xml:space="preserve">ugyanakkor </w:t>
      </w:r>
      <w:r w:rsidR="00694E61" w:rsidRPr="00E16B80">
        <w:t>sorsot formáló</w:t>
      </w:r>
      <w:r w:rsidR="00C8324C" w:rsidRPr="00E16B80">
        <w:t xml:space="preserve"> és </w:t>
      </w:r>
      <w:r w:rsidR="00694E61" w:rsidRPr="00E16B80">
        <w:t xml:space="preserve">egyben </w:t>
      </w:r>
      <w:r w:rsidR="00C8324C" w:rsidRPr="00E16B80">
        <w:t>okok által meghatározott</w:t>
      </w:r>
      <w:r w:rsidR="00694E61" w:rsidRPr="00E16B80">
        <w:t xml:space="preserve"> is</w:t>
      </w:r>
      <w:r w:rsidR="00C8324C" w:rsidRPr="00E16B80">
        <w:t>, és az ember akarata</w:t>
      </w:r>
      <w:r w:rsidR="00694E61" w:rsidRPr="00E16B80">
        <w:t xml:space="preserve">, </w:t>
      </w:r>
      <w:r w:rsidR="00C8324C" w:rsidRPr="00E16B80">
        <w:t xml:space="preserve">intelligenciája és tudatossága </w:t>
      </w:r>
      <w:r w:rsidR="00694E61" w:rsidRPr="00E16B80">
        <w:t xml:space="preserve">csak akkor </w:t>
      </w:r>
      <w:r w:rsidR="00C8324C" w:rsidRPr="00E16B80">
        <w:t>ébred</w:t>
      </w:r>
      <w:r w:rsidR="00694E61" w:rsidRPr="00E16B80">
        <w:t xml:space="preserve"> fel</w:t>
      </w:r>
      <w:r w:rsidR="00C8324C" w:rsidRPr="00E16B80">
        <w:t xml:space="preserve">, amikor negyedik princípiuma, a </w:t>
      </w:r>
      <w:r w:rsidR="00C8324C" w:rsidRPr="00E16B80">
        <w:rPr>
          <w:i/>
          <w:iCs/>
        </w:rPr>
        <w:t>Kama</w:t>
      </w:r>
      <w:r w:rsidR="00C8324C" w:rsidRPr="00E16B80">
        <w:t xml:space="preserve"> </w:t>
      </w:r>
      <w:r w:rsidR="00694E61" w:rsidRPr="00E16B80">
        <w:t>épülni kezd</w:t>
      </w:r>
      <w:r w:rsidR="00C8324C" w:rsidRPr="00E16B80">
        <w:t xml:space="preserve"> és kiteljesedik a</w:t>
      </w:r>
      <w:r w:rsidR="00694E61" w:rsidRPr="00E16B80">
        <w:t>z</w:t>
      </w:r>
      <w:r w:rsidR="00C8324C" w:rsidRPr="00E16B80">
        <w:t xml:space="preserve"> (</w:t>
      </w:r>
      <w:r w:rsidR="00694E61" w:rsidRPr="00E16B80">
        <w:t>egymást követő</w:t>
      </w:r>
      <w:r w:rsidR="00C8324C" w:rsidRPr="00E16B80">
        <w:t>)</w:t>
      </w:r>
      <w:r w:rsidR="00694E61" w:rsidRPr="00E16B80">
        <w:t xml:space="preserve"> „</w:t>
      </w:r>
      <w:r w:rsidR="00694E61" w:rsidRPr="00E16B80">
        <w:rPr>
          <w:i/>
          <w:iCs/>
        </w:rPr>
        <w:t>Kamákkal</w:t>
      </w:r>
      <w:r w:rsidR="00694E61" w:rsidRPr="00E16B80">
        <w:t>” való</w:t>
      </w:r>
      <w:r w:rsidR="00C8324C" w:rsidRPr="00E16B80">
        <w:t xml:space="preserve"> érintkezés által</w:t>
      </w:r>
      <w:r w:rsidR="00C7474D">
        <w:t>;</w:t>
      </w:r>
      <w:r w:rsidR="00C8324C" w:rsidRPr="00E16B80">
        <w:t xml:space="preserve"> vagyis </w:t>
      </w:r>
      <w:r w:rsidR="00694E61" w:rsidRPr="00E16B80">
        <w:t>mindazon korábbi</w:t>
      </w:r>
      <w:r w:rsidR="00C8324C" w:rsidRPr="00E16B80">
        <w:t xml:space="preserve"> form</w:t>
      </w:r>
      <w:r w:rsidR="00694E61" w:rsidRPr="00E16B80">
        <w:t xml:space="preserve">áiban megtapasztalt </w:t>
      </w:r>
      <w:r w:rsidR="00C8324C" w:rsidRPr="00E16B80">
        <w:t>energ</w:t>
      </w:r>
      <w:r w:rsidR="00694E61" w:rsidRPr="00E16B80">
        <w:t>eti</w:t>
      </w:r>
      <w:r w:rsidR="00C8324C" w:rsidRPr="00E16B80">
        <w:t>záló erőivel, amelyeke</w:t>
      </w:r>
      <w:r w:rsidR="00694E61" w:rsidRPr="00E16B80">
        <w:t>t</w:t>
      </w:r>
      <w:r w:rsidR="00C8324C" w:rsidRPr="00E16B80">
        <w:t xml:space="preserve"> ember</w:t>
      </w:r>
      <w:r w:rsidR="00694E61" w:rsidRPr="00E16B80">
        <w:t>ünk</w:t>
      </w:r>
      <w:r w:rsidR="00C8324C" w:rsidRPr="00E16B80">
        <w:t xml:space="preserve"> az előző három körben </w:t>
      </w:r>
      <w:r w:rsidR="00694E61" w:rsidRPr="00E16B80">
        <w:t>felöltött</w:t>
      </w:r>
      <w:r w:rsidR="00C8324C" w:rsidRPr="00E16B80">
        <w:t xml:space="preserve">. A jelenlegi emberiség a negyedik körében </w:t>
      </w:r>
      <w:r w:rsidR="00694E61" w:rsidRPr="00E16B80">
        <w:t>jár</w:t>
      </w:r>
      <w:r w:rsidR="00C8324C" w:rsidRPr="00E16B80">
        <w:t xml:space="preserve"> (</w:t>
      </w:r>
      <w:r w:rsidR="001A23F2" w:rsidRPr="00E16B80">
        <w:t xml:space="preserve">értse jól: </w:t>
      </w:r>
      <w:r w:rsidR="00C8324C" w:rsidRPr="00E16B80">
        <w:t>az emberiség</w:t>
      </w:r>
      <w:r w:rsidR="000E5DED" w:rsidRPr="00E16B80">
        <w:t>en itt</w:t>
      </w:r>
      <w:r w:rsidR="00C8324C" w:rsidRPr="00E16B80">
        <w:t xml:space="preserve"> </w:t>
      </w:r>
      <w:r w:rsidR="000E5DED" w:rsidRPr="00E16B80">
        <w:t xml:space="preserve">a </w:t>
      </w:r>
      <w:r w:rsidR="001A23F2" w:rsidRPr="00E16B80">
        <w:t>létforma</w:t>
      </w:r>
      <w:r w:rsidR="000E5DED" w:rsidRPr="00E16B80">
        <w:t xml:space="preserve"> földi egyedeinek összessége értendő</w:t>
      </w:r>
      <w:r w:rsidR="00C8324C" w:rsidRPr="00E16B80">
        <w:t xml:space="preserve">, nem pedig </w:t>
      </w:r>
      <w:r w:rsidR="001A23F2" w:rsidRPr="00E16B80">
        <w:t xml:space="preserve">egy emberi </w:t>
      </w:r>
      <w:r w:rsidR="00C8324C" w:rsidRPr="00E16B80">
        <w:t xml:space="preserve">faj) a </w:t>
      </w:r>
      <w:r w:rsidR="00C8324C" w:rsidRPr="00E16B80">
        <w:rPr>
          <w:i/>
          <w:iCs/>
        </w:rPr>
        <w:t>pralay</w:t>
      </w:r>
      <w:r w:rsidR="001A23F2" w:rsidRPr="00E16B80">
        <w:rPr>
          <w:i/>
          <w:iCs/>
        </w:rPr>
        <w:t>a</w:t>
      </w:r>
      <w:r w:rsidR="001A23F2" w:rsidRPr="00E16B80">
        <w:t>-t követő</w:t>
      </w:r>
      <w:r w:rsidR="00C8324C" w:rsidRPr="00E16B80">
        <w:t xml:space="preserve"> evolúciós ciklusban; és ahogyan a különböző fajok, úgy a bennük lévő egyéni entitások is </w:t>
      </w:r>
      <w:r w:rsidR="001A23F2" w:rsidRPr="00E16B80">
        <w:t>tudtukon kívül</w:t>
      </w:r>
      <w:r w:rsidR="00C91B7E" w:rsidRPr="00E16B80">
        <w:t xml:space="preserve"> ugyan</w:t>
      </w:r>
      <w:r w:rsidR="001A23F2" w:rsidRPr="00E16B80">
        <w:t>, de mind járják</w:t>
      </w:r>
      <w:r w:rsidR="00C8324C" w:rsidRPr="00E16B80">
        <w:t xml:space="preserve"> </w:t>
      </w:r>
      <w:r w:rsidR="001A23F2" w:rsidRPr="00E16B80">
        <w:t>a maguk</w:t>
      </w:r>
      <w:r w:rsidR="00C8324C" w:rsidRPr="00E16B80">
        <w:t xml:space="preserve"> helyi</w:t>
      </w:r>
      <w:r w:rsidR="001A23F2" w:rsidRPr="00E16B80">
        <w:t>,</w:t>
      </w:r>
      <w:r w:rsidR="00C8324C" w:rsidRPr="00E16B80">
        <w:t xml:space="preserve"> földi </w:t>
      </w:r>
      <w:r w:rsidR="001A23F2" w:rsidRPr="00E16B80">
        <w:t xml:space="preserve">hét fordulós </w:t>
      </w:r>
      <w:r w:rsidR="00C8324C" w:rsidRPr="00E16B80">
        <w:t>ciklusait – innen ered</w:t>
      </w:r>
      <w:r w:rsidR="000E5DED" w:rsidRPr="00E16B80">
        <w:t>nek</w:t>
      </w:r>
      <w:r w:rsidR="00C8324C" w:rsidRPr="00E16B80">
        <w:t xml:space="preserve"> az intelligenciájuk</w:t>
      </w:r>
      <w:r w:rsidR="000E5DED" w:rsidRPr="00E16B80">
        <w:t>ban</w:t>
      </w:r>
      <w:r w:rsidR="00C8324C" w:rsidRPr="00E16B80">
        <w:t>, energiájuk</w:t>
      </w:r>
      <w:r w:rsidR="000E5DED" w:rsidRPr="00E16B80">
        <w:t>ban</w:t>
      </w:r>
      <w:r w:rsidR="00C8324C" w:rsidRPr="00E16B80">
        <w:t xml:space="preserve"> stb. </w:t>
      </w:r>
      <w:r w:rsidR="001A23F2" w:rsidRPr="00E16B80">
        <w:t>tapasztal</w:t>
      </w:r>
      <w:r w:rsidR="000E5DED" w:rsidRPr="00E16B80">
        <w:t>ható</w:t>
      </w:r>
      <w:r w:rsidR="001A23F2" w:rsidRPr="00E16B80">
        <w:t xml:space="preserve"> </w:t>
      </w:r>
      <w:r w:rsidR="000E5DED" w:rsidRPr="00E16B80">
        <w:lastRenderedPageBreak/>
        <w:t xml:space="preserve">óriási </w:t>
      </w:r>
      <w:r w:rsidR="001A23F2" w:rsidRPr="00E16B80">
        <w:t>különbségek</w:t>
      </w:r>
      <w:r w:rsidR="00C8324C" w:rsidRPr="00E16B80">
        <w:t>. Most</w:t>
      </w:r>
      <w:r w:rsidR="000E5DED" w:rsidRPr="00E16B80">
        <w:t>, a felemelkedő íven</w:t>
      </w:r>
      <w:r w:rsidR="00C8324C" w:rsidRPr="00E16B80">
        <w:t xml:space="preserve"> minden </w:t>
      </w:r>
      <w:r w:rsidR="000E5DED" w:rsidRPr="00E16B80">
        <w:t>egyed</w:t>
      </w:r>
      <w:r w:rsidR="00C8324C" w:rsidRPr="00E16B80">
        <w:t xml:space="preserve"> a</w:t>
      </w:r>
      <w:r w:rsidR="000E5DED" w:rsidRPr="00E16B80">
        <w:t>z</w:t>
      </w:r>
      <w:r w:rsidR="00C8324C" w:rsidRPr="00E16B80">
        <w:t xml:space="preserve"> </w:t>
      </w:r>
      <w:r w:rsidR="000E5DED" w:rsidRPr="00E16B80">
        <w:t>egyensúly</w:t>
      </w:r>
      <w:r w:rsidR="00C8324C" w:rsidRPr="00E16B80">
        <w:t xml:space="preserve"> törvény</w:t>
      </w:r>
      <w:r w:rsidR="000E5DED" w:rsidRPr="00E16B80">
        <w:t>ének hatálya alá tartozik</w:t>
      </w:r>
      <w:r w:rsidR="00C8324C" w:rsidRPr="00E16B80">
        <w:t xml:space="preserve"> – </w:t>
      </w:r>
      <w:r w:rsidR="000E5DED" w:rsidRPr="00E16B80">
        <w:t xml:space="preserve">nyomában jár a </w:t>
      </w:r>
      <w:r w:rsidR="00C8324C" w:rsidRPr="00E16B80">
        <w:t>karma és a halál. A tökéletes ember</w:t>
      </w:r>
      <w:r w:rsidR="003F1CFA" w:rsidRPr="00E16B80">
        <w:t>,</w:t>
      </w:r>
      <w:r w:rsidR="00C8324C" w:rsidRPr="00E16B80">
        <w:t xml:space="preserve"> vagy</w:t>
      </w:r>
      <w:r w:rsidR="003F1CFA" w:rsidRPr="00E16B80">
        <w:t>is</w:t>
      </w:r>
      <w:r w:rsidR="00C8324C" w:rsidRPr="00E16B80">
        <w:t xml:space="preserve"> </w:t>
      </w:r>
      <w:r w:rsidR="003F1CFA" w:rsidRPr="00E16B80">
        <w:t>egy olyan</w:t>
      </w:r>
      <w:r w:rsidR="00C8324C" w:rsidRPr="00E16B80">
        <w:t xml:space="preserve"> entitás, amely elérte a teljes tökéletességet (</w:t>
      </w:r>
      <w:r w:rsidR="000E5DED" w:rsidRPr="00E16B80">
        <w:t xml:space="preserve">t.i. </w:t>
      </w:r>
      <w:r w:rsidR="00C8324C" w:rsidRPr="00E16B80">
        <w:t xml:space="preserve">mind a hét princípiuma </w:t>
      </w:r>
      <w:r w:rsidR="000E5DED" w:rsidRPr="00E16B80">
        <w:t>teljesen kifejlődött</w:t>
      </w:r>
      <w:r w:rsidR="00C8324C" w:rsidRPr="00E16B80">
        <w:t xml:space="preserve">), nem fog </w:t>
      </w:r>
      <w:r w:rsidR="003F1CFA" w:rsidRPr="00E16B80">
        <w:t xml:space="preserve">már </w:t>
      </w:r>
      <w:r w:rsidR="00C8324C" w:rsidRPr="00E16B80">
        <w:t>itt új</w:t>
      </w:r>
      <w:r w:rsidR="003F1CFA" w:rsidRPr="00E16B80">
        <w:t>ra testet ölteni</w:t>
      </w:r>
      <w:r w:rsidR="00C8324C" w:rsidRPr="00E16B80">
        <w:t>. Helyi</w:t>
      </w:r>
      <w:r w:rsidR="003F1CFA" w:rsidRPr="00E16B80">
        <w:t>,</w:t>
      </w:r>
      <w:r w:rsidR="00C8324C" w:rsidRPr="00E16B80">
        <w:t xml:space="preserve"> földi ciklusa befejeződött, és vagy tovább kell lépnie, vagy – mint </w:t>
      </w:r>
      <w:r w:rsidR="003F1CFA" w:rsidRPr="00E16B80">
        <w:t>egyednek -</w:t>
      </w:r>
      <w:r w:rsidR="00C8324C" w:rsidRPr="00E16B80">
        <w:t xml:space="preserve"> meg</w:t>
      </w:r>
      <w:r w:rsidR="003F1CFA" w:rsidRPr="00E16B80">
        <w:t xml:space="preserve"> kell </w:t>
      </w:r>
      <w:r w:rsidR="00C8324C" w:rsidRPr="00E16B80">
        <w:t>semmisülnie. (</w:t>
      </w:r>
      <w:r w:rsidR="00C91B7E" w:rsidRPr="00E16B80">
        <w:t>Csak a</w:t>
      </w:r>
      <w:r w:rsidR="00C8324C" w:rsidRPr="00E16B80">
        <w:t xml:space="preserve"> befejezetlen entitások</w:t>
      </w:r>
      <w:r w:rsidR="003F1CFA" w:rsidRPr="00E16B80">
        <w:t xml:space="preserve"> kényszerülnek </w:t>
      </w:r>
      <w:r w:rsidR="00C8324C" w:rsidRPr="00E16B80">
        <w:t>újjászület</w:t>
      </w:r>
      <w:r w:rsidR="003F1CFA" w:rsidRPr="00E16B80">
        <w:t xml:space="preserve">ésre </w:t>
      </w:r>
      <w:r w:rsidR="00C8324C" w:rsidRPr="00E16B80">
        <w:t>vagy újra teste</w:t>
      </w:r>
      <w:r w:rsidR="003F1CFA" w:rsidRPr="00E16B80">
        <w:t>t öltésre</w:t>
      </w:r>
      <w:r w:rsidR="00C8324C" w:rsidRPr="00E16B80">
        <w:t>)</w:t>
      </w:r>
      <w:r w:rsidR="00CA0A08" w:rsidRPr="00E16B80">
        <w:t>.</w:t>
      </w:r>
      <w:r w:rsidR="003F1CFA" w:rsidRPr="00E16B80">
        <w:t xml:space="preserve"> {*}</w:t>
      </w:r>
    </w:p>
    <w:p w14:paraId="4B6BBD82" w14:textId="3EDF2AF1" w:rsidR="003F1CFA" w:rsidRPr="00E16B80" w:rsidRDefault="003F1CFA" w:rsidP="00280A6F">
      <w:pPr>
        <w:rPr>
          <w:b/>
          <w:bCs/>
        </w:rPr>
      </w:pPr>
      <w:r w:rsidRPr="00E16B80">
        <w:rPr>
          <w:b/>
          <w:bCs/>
        </w:rPr>
        <w:t xml:space="preserve">*Mellesleg, </w:t>
      </w:r>
      <w:r w:rsidR="00CA0A08" w:rsidRPr="00E16B80">
        <w:rPr>
          <w:b/>
          <w:bCs/>
        </w:rPr>
        <w:t xml:space="preserve">leírom önnek az </w:t>
      </w:r>
      <w:r w:rsidR="00CA0A08" w:rsidRPr="00E16B80">
        <w:rPr>
          <w:b/>
          <w:bCs/>
          <w:i/>
          <w:iCs/>
        </w:rPr>
        <w:t>Isis</w:t>
      </w:r>
      <w:r w:rsidR="00CA0A08" w:rsidRPr="00E16B80">
        <w:rPr>
          <w:b/>
          <w:bCs/>
        </w:rPr>
        <w:t xml:space="preserve"> I. kötetének 345-357. oldalait – Olcott alaposan összezagyválta és zavarossá tette ezeket, azt hívén, hogy javít rajtuk!</w:t>
      </w:r>
    </w:p>
    <w:p w14:paraId="468DC5A2" w14:textId="5BA34395" w:rsidR="0062407B" w:rsidRPr="00E16B80" w:rsidRDefault="00AA13D8" w:rsidP="00280A6F">
      <w:r w:rsidRPr="00E16B80">
        <w:t>De az</w:t>
      </w:r>
      <w:r w:rsidR="00C8324C" w:rsidRPr="00E16B80">
        <w:t xml:space="preserve"> ötödik körben, a nagy ciklus csúcspontját</w:t>
      </w:r>
      <w:r w:rsidRPr="00E16B80">
        <w:t xml:space="preserve"> követően és</w:t>
      </w:r>
      <w:r w:rsidR="00C8324C" w:rsidRPr="00E16B80">
        <w:t xml:space="preserve"> </w:t>
      </w:r>
      <w:r w:rsidRPr="00E16B80">
        <w:t>egy részleges Nirvána után, ahogy bolygóról bolygóra alászállnak majd, őket is utoléri a felelősség</w:t>
      </w:r>
      <w:r w:rsidR="00C8324C" w:rsidRPr="00E16B80">
        <w:t xml:space="preserve"> </w:t>
      </w:r>
      <w:r w:rsidRPr="00E16B80">
        <w:t>a korábbi világokért,</w:t>
      </w:r>
      <w:r w:rsidR="00881C59" w:rsidRPr="00E16B80">
        <w:t xml:space="preserve"> hiszen mire újra a Földre érnek, sokkal tökéletesebb, intellektuálisabb emberré kell válniuk.</w:t>
      </w:r>
      <w:r w:rsidR="00C8324C" w:rsidRPr="00E16B80">
        <w:t xml:space="preserve"> </w:t>
      </w:r>
      <w:r w:rsidR="000826C1" w:rsidRPr="00E16B80">
        <w:t>Ez a lefelé tartó út még nem kezdődött el, de hamarosan fog. De jaj, addig bizony nagyon, de nagyon sokan odavesznek az úton. Ez az általános szabály. A Buddhák és Avatárok kivételt képeznek</w:t>
      </w:r>
      <w:r w:rsidR="00C5383F" w:rsidRPr="00E16B80">
        <w:t xml:space="preserve"> ez alól</w:t>
      </w:r>
      <w:r w:rsidR="000826C1" w:rsidRPr="00E16B80">
        <w:t xml:space="preserve">, mert – bizony, bizony – még mindig van velünk </w:t>
      </w:r>
      <w:r w:rsidR="00C5383F" w:rsidRPr="00E16B80">
        <w:t xml:space="preserve">néhány Avatár </w:t>
      </w:r>
      <w:r w:rsidR="000826C1" w:rsidRPr="00E16B80">
        <w:t>a Földön.</w:t>
      </w:r>
    </w:p>
    <w:p w14:paraId="12BA33CA" w14:textId="39BFA3C1" w:rsidR="006953A8" w:rsidRPr="00E16B80" w:rsidRDefault="00C816BC" w:rsidP="00280A6F">
      <w:r w:rsidRPr="00E16B80">
        <w:t xml:space="preserve">(7) K: Miután az állati lélek a ciklus egymást követő szakaszaiban </w:t>
      </w:r>
      <w:r w:rsidR="00653DA2" w:rsidRPr="00E16B80">
        <w:t xml:space="preserve">– mondhatni - </w:t>
      </w:r>
      <w:r w:rsidRPr="00E16B80">
        <w:t xml:space="preserve">elvesztette azt a lendületet, amely korábban </w:t>
      </w:r>
      <w:r w:rsidR="00653DA2" w:rsidRPr="00E16B80">
        <w:t>elvitte őt</w:t>
      </w:r>
      <w:r w:rsidRPr="00E16B80">
        <w:t xml:space="preserve"> az itt </w:t>
      </w:r>
      <w:r w:rsidR="00653DA2" w:rsidRPr="00E16B80">
        <w:t>szétváló</w:t>
      </w:r>
      <w:r w:rsidRPr="00E16B80">
        <w:t>, lefelé irányuló ösvény</w:t>
      </w:r>
      <w:r w:rsidR="00653DA2" w:rsidRPr="00E16B80">
        <w:t>en idáig</w:t>
      </w:r>
      <w:r w:rsidRPr="00E16B80">
        <w:t>, az alsóbb világb</w:t>
      </w:r>
      <w:r w:rsidR="00AF26BD" w:rsidRPr="00E16B80">
        <w:t>an találja magát</w:t>
      </w:r>
      <w:r w:rsidRPr="00E16B80">
        <w:t xml:space="preserve">, </w:t>
      </w:r>
      <w:r w:rsidR="00AF26BD" w:rsidRPr="00E16B80">
        <w:t>egy olyan</w:t>
      </w:r>
      <w:r w:rsidR="006432C7" w:rsidRPr="00E16B80">
        <w:t>,</w:t>
      </w:r>
      <w:r w:rsidRPr="00E16B80">
        <w:t xml:space="preserve"> viszonylag rövid ciklusban, amelyben egyedisége </w:t>
      </w:r>
      <w:r w:rsidR="00AF26BD" w:rsidRPr="00E16B80">
        <w:t>szertefoszlik</w:t>
      </w:r>
      <w:r w:rsidRPr="00E16B80">
        <w:t xml:space="preserve">. </w:t>
      </w:r>
    </w:p>
    <w:p w14:paraId="09F29FE3" w14:textId="67C3B858" w:rsidR="00C816BC" w:rsidRPr="00E16B80" w:rsidRDefault="00C816BC" w:rsidP="00280A6F">
      <w:r w:rsidRPr="00E16B80">
        <w:t>De ez csak az</w:t>
      </w:r>
      <w:r w:rsidR="006953A8" w:rsidRPr="00E16B80">
        <w:t xml:space="preserve"> olyan</w:t>
      </w:r>
      <w:r w:rsidRPr="00E16B80">
        <w:t xml:space="preserve"> állati lélek esetében lenne így, amely a szellemmel való egyesülésé</w:t>
      </w:r>
      <w:r w:rsidR="006953A8" w:rsidRPr="00E16B80">
        <w:t>nek hiányában</w:t>
      </w:r>
      <w:r w:rsidRPr="00E16B80">
        <w:t xml:space="preserve"> nem fejlesztett ki </w:t>
      </w:r>
      <w:r w:rsidR="00AF26BD" w:rsidRPr="00E16B80">
        <w:t xml:space="preserve">egy </w:t>
      </w:r>
      <w:r w:rsidRPr="00E16B80">
        <w:t xml:space="preserve">tartós hatodik princípiumot. Ha </w:t>
      </w:r>
      <w:r w:rsidR="00830FE0" w:rsidRPr="00E16B80">
        <w:t>így t</w:t>
      </w:r>
      <w:r w:rsidRPr="00E16B80">
        <w:t xml:space="preserve">ett volna, és ha a </w:t>
      </w:r>
      <w:r w:rsidR="00AF26BD" w:rsidRPr="00E16B80">
        <w:t xml:space="preserve">teljes emberi egyéniséget magához vonzó </w:t>
      </w:r>
      <w:r w:rsidRPr="00E16B80">
        <w:t>hatodik princípium</w:t>
      </w:r>
      <w:r w:rsidR="00AF26BD" w:rsidRPr="00E16B80">
        <w:t xml:space="preserve"> elsorvasztotta volna az alacsonyabb rendű ötödiket</w:t>
      </w:r>
      <w:r w:rsidRPr="00E16B80">
        <w:t xml:space="preserve"> – ahogy az aloe </w:t>
      </w:r>
      <w:r w:rsidR="00AF26BD" w:rsidRPr="00E16B80">
        <w:t>ki</w:t>
      </w:r>
      <w:r w:rsidRPr="00E16B80">
        <w:t>virág</w:t>
      </w:r>
      <w:r w:rsidR="00AF26BD" w:rsidRPr="00E16B80">
        <w:t xml:space="preserve">zásával </w:t>
      </w:r>
      <w:r w:rsidRPr="00E16B80">
        <w:t>elszár</w:t>
      </w:r>
      <w:r w:rsidR="00AF26BD" w:rsidRPr="00E16B80">
        <w:t>adnak</w:t>
      </w:r>
      <w:r w:rsidRPr="00E16B80">
        <w:t xml:space="preserve"> a levelei –, akkor az állati lélek nem </w:t>
      </w:r>
      <w:r w:rsidR="006953A8" w:rsidRPr="00E16B80">
        <w:t>rendelkezne</w:t>
      </w:r>
      <w:r w:rsidRPr="00E16B80">
        <w:t xml:space="preserve"> elég </w:t>
      </w:r>
      <w:r w:rsidR="006953A8" w:rsidRPr="00E16B80">
        <w:t>vonzódással</w:t>
      </w:r>
      <w:r w:rsidRPr="00E16B80">
        <w:t xml:space="preserve"> ahhoz, hogy egy másik létezésbe </w:t>
      </w:r>
      <w:r w:rsidR="00AF26BD" w:rsidRPr="00E16B80">
        <w:t>kezdjen</w:t>
      </w:r>
      <w:r w:rsidRPr="00E16B80">
        <w:t xml:space="preserve"> egy alsóbb világban, és hamarosan feloszlana e </w:t>
      </w:r>
      <w:r w:rsidR="00E22613">
        <w:t>F</w:t>
      </w:r>
      <w:r w:rsidRPr="00E16B80">
        <w:t xml:space="preserve">öld </w:t>
      </w:r>
      <w:r w:rsidR="00AF26BD" w:rsidRPr="00E16B80">
        <w:t xml:space="preserve">tágabb szférájának </w:t>
      </w:r>
      <w:r w:rsidRPr="00E16B80">
        <w:t>vonzásá</w:t>
      </w:r>
      <w:r w:rsidR="00AF26BD" w:rsidRPr="00E16B80">
        <w:t>ban</w:t>
      </w:r>
      <w:r w:rsidRPr="00E16B80">
        <w:t>.</w:t>
      </w:r>
    </w:p>
    <w:p w14:paraId="434BF02E" w14:textId="53B1458E" w:rsidR="00903CE2" w:rsidRPr="00E16B80" w:rsidRDefault="00903CE2" w:rsidP="00280A6F">
      <w:r w:rsidRPr="00E16B80">
        <w:t>(7) V: Ha átgondol</w:t>
      </w:r>
      <w:r w:rsidR="00830FE0" w:rsidRPr="00E16B80">
        <w:t>ja</w:t>
      </w:r>
      <w:r w:rsidRPr="00E16B80">
        <w:t xml:space="preserve"> a fentiekben leírtakat, akkor most már jobban megért</w:t>
      </w:r>
      <w:r w:rsidR="00830FE0" w:rsidRPr="00E16B80">
        <w:t>i</w:t>
      </w:r>
      <w:r w:rsidRPr="00E16B80">
        <w:t xml:space="preserve">. </w:t>
      </w:r>
    </w:p>
    <w:p w14:paraId="216BE914" w14:textId="2915828C" w:rsidR="00D941F2" w:rsidRPr="00E16B80" w:rsidRDefault="00903CE2" w:rsidP="00280A6F">
      <w:r w:rsidRPr="00E16B80">
        <w:t xml:space="preserve">Az egész individualitás a három középső, vagyis a 3., 4. és 5. princípiumban összpontosul. A földi élet során az egész a negyedikben, az energia, vágy – az akarat – központjában van. Hume úr tökéletesen meghatározta a személyiség és az individuum, az egyéniség közötti különbséget. Az előbbi alig éli túl a halált – az utóbbinak ahhoz, hogy sikeresen befussa hét részes és felfelé ívelő pályáját, magába kell szívnia a kizárólag a hetedikben meglevő örök-élet energiát, majd a hármat (a negyediket, az ötödiket és a hetediket) eggyé – a hatodikká – kell összeolvasztania. Akik ezt sikerrel teszik, Buddhákká, </w:t>
      </w:r>
      <w:r w:rsidRPr="00E16B80">
        <w:rPr>
          <w:i/>
          <w:iCs/>
        </w:rPr>
        <w:t>Dyan Chohan</w:t>
      </w:r>
      <w:r w:rsidR="00B36803" w:rsidRPr="00E16B80">
        <w:t>-</w:t>
      </w:r>
      <w:r w:rsidRPr="00E16B80">
        <w:t xml:space="preserve">okká stb. válnak. Küzdelmünk és </w:t>
      </w:r>
      <w:r w:rsidRPr="00E16B80">
        <w:rPr>
          <w:i/>
          <w:iCs/>
        </w:rPr>
        <w:t>beavatásaink</w:t>
      </w:r>
      <w:r w:rsidRPr="00E16B80">
        <w:t xml:space="preserve"> fő célja, hogy elérjük ezt az egyesülést még ezen a földön. Azoknak, akiknek ez sikerül, nincs mitől tartaniuk az ötödik, hatodik és hetedik körben. De ez egy misztérium. Szeretett K.H.-nk </w:t>
      </w:r>
      <w:r w:rsidR="00D941F2" w:rsidRPr="00E16B80">
        <w:t xml:space="preserve">e cél felé halad </w:t>
      </w:r>
      <w:r w:rsidRPr="00E16B80">
        <w:t xml:space="preserve">– </w:t>
      </w:r>
      <w:r w:rsidR="00D941F2" w:rsidRPr="00E16B80">
        <w:t xml:space="preserve">ezen a bolygón mind közül </w:t>
      </w:r>
      <w:r w:rsidRPr="00E16B80">
        <w:t>a legmagasabb</w:t>
      </w:r>
      <w:r w:rsidR="00D941F2" w:rsidRPr="00E16B80">
        <w:t>, mindannyiunkon túli cél felé</w:t>
      </w:r>
      <w:r w:rsidRPr="00E16B80">
        <w:t xml:space="preserve">. </w:t>
      </w:r>
    </w:p>
    <w:p w14:paraId="6F9534D3" w14:textId="77777777" w:rsidR="00D941F2" w:rsidRPr="00E16B80" w:rsidRDefault="00D941F2" w:rsidP="00280A6F">
      <w:r w:rsidRPr="00E16B80">
        <w:lastRenderedPageBreak/>
        <w:t>Köszönettel tartozom</w:t>
      </w:r>
      <w:r w:rsidR="00903CE2" w:rsidRPr="00E16B80">
        <w:t xml:space="preserve"> mindaz</w:t>
      </w:r>
      <w:r w:rsidRPr="00E16B80">
        <w:t>ért</w:t>
      </w:r>
      <w:r w:rsidR="00903CE2" w:rsidRPr="00E16B80">
        <w:t xml:space="preserve">, amit két barátunkért tett. </w:t>
      </w:r>
      <w:r w:rsidR="00903CE2" w:rsidRPr="00E16B80">
        <w:rPr>
          <w:i/>
          <w:iCs/>
        </w:rPr>
        <w:t xml:space="preserve">Hálával tartozunk </w:t>
      </w:r>
      <w:r w:rsidRPr="00E16B80">
        <w:rPr>
          <w:i/>
          <w:iCs/>
        </w:rPr>
        <w:t>önnek</w:t>
      </w:r>
      <w:r w:rsidR="00903CE2" w:rsidRPr="00E16B80">
        <w:t xml:space="preserve">. </w:t>
      </w:r>
    </w:p>
    <w:p w14:paraId="54121E9D" w14:textId="728E4739" w:rsidR="00D941F2" w:rsidRPr="00E16B80" w:rsidRDefault="00903CE2" w:rsidP="00E22613">
      <w:pPr>
        <w:jc w:val="right"/>
      </w:pPr>
      <w:r w:rsidRPr="00E16B80">
        <w:t>M.</w:t>
      </w:r>
    </w:p>
    <w:p w14:paraId="7DFB74F5" w14:textId="6A764570" w:rsidR="006953A8" w:rsidRPr="00E16B80" w:rsidRDefault="00903CE2" w:rsidP="00280A6F">
      <w:r w:rsidRPr="00E16B80">
        <w:t>Egy rövid ideig nem fog hallani</w:t>
      </w:r>
      <w:r w:rsidR="00D941F2" w:rsidRPr="00E16B80">
        <w:t xml:space="preserve"> semmit</w:t>
      </w:r>
      <w:r w:rsidRPr="00E16B80">
        <w:t xml:space="preserve"> </w:t>
      </w:r>
      <w:r w:rsidR="00D941F2" w:rsidRPr="00E16B80">
        <w:t xml:space="preserve">tőlem, vagy </w:t>
      </w:r>
      <w:r w:rsidRPr="00E16B80">
        <w:t>felőlem</w:t>
      </w:r>
      <w:r w:rsidR="00D941F2" w:rsidRPr="00E16B80">
        <w:t xml:space="preserve"> -</w:t>
      </w:r>
      <w:r w:rsidRPr="00E16B80">
        <w:t xml:space="preserve"> </w:t>
      </w:r>
      <w:r w:rsidRPr="00E16B80">
        <w:rPr>
          <w:i/>
          <w:iCs/>
        </w:rPr>
        <w:t>Készülj</w:t>
      </w:r>
      <w:r w:rsidR="00D941F2" w:rsidRPr="00E16B80">
        <w:rPr>
          <w:i/>
          <w:iCs/>
        </w:rPr>
        <w:t>ön</w:t>
      </w:r>
      <w:r w:rsidRPr="00E16B80">
        <w:t>.</w:t>
      </w:r>
    </w:p>
    <w:p w14:paraId="1E719FEE" w14:textId="77777777" w:rsidR="00A4298A" w:rsidRPr="00E16B80" w:rsidRDefault="00A4298A" w:rsidP="00280A6F"/>
    <w:p w14:paraId="16BBAB3F" w14:textId="02CE4388" w:rsidR="00A4298A" w:rsidRPr="00E16B80" w:rsidRDefault="00571657" w:rsidP="00AF66C0">
      <w:pPr>
        <w:pStyle w:val="Cmsor2"/>
        <w:numPr>
          <w:ilvl w:val="0"/>
          <w:numId w:val="1"/>
        </w:numPr>
      </w:pPr>
      <w:bookmarkStart w:id="77" w:name="_Toc210929489"/>
      <w:bookmarkStart w:id="78" w:name="_Ref224211941"/>
      <w:bookmarkStart w:id="79" w:name="_Toc228208917"/>
      <w:r w:rsidRPr="00E16B80">
        <w:t>Levél</w:t>
      </w:r>
      <w:bookmarkEnd w:id="77"/>
      <w:bookmarkEnd w:id="78"/>
      <w:bookmarkEnd w:id="79"/>
    </w:p>
    <w:p w14:paraId="607D9197" w14:textId="77777777" w:rsidR="00810AD1" w:rsidRDefault="00810AD1" w:rsidP="00571657">
      <w:pPr>
        <w:pStyle w:val="Magy-ered"/>
      </w:pPr>
    </w:p>
    <w:p w14:paraId="575DF13B" w14:textId="1821B731" w:rsidR="00571657" w:rsidRDefault="00571657" w:rsidP="00571657">
      <w:pPr>
        <w:pStyle w:val="Magy-ered"/>
      </w:pPr>
      <w:r w:rsidRPr="00E16B80">
        <w:t>K.H-tól érkezett levél, kérdésekre adott válaszokkal. A.O.H</w:t>
      </w:r>
      <w:r w:rsidR="00066B27" w:rsidRPr="00E16B80">
        <w:t>ume</w:t>
      </w:r>
      <w:r w:rsidRPr="00E16B80">
        <w:t xml:space="preserve"> kapta, 1882. július 9</w:t>
      </w:r>
      <w:r w:rsidR="00A96000" w:rsidRPr="00E16B80">
        <w:t>-én.</w:t>
      </w:r>
    </w:p>
    <w:p w14:paraId="687FE2B3" w14:textId="77777777" w:rsidR="00810AD1" w:rsidRDefault="00810AD1" w:rsidP="00810AD1">
      <w:pPr>
        <w:pStyle w:val="Magy-ered"/>
      </w:pPr>
    </w:p>
    <w:p w14:paraId="14A334BC" w14:textId="119A5371" w:rsidR="00810AD1" w:rsidRDefault="00810AD1" w:rsidP="00810AD1">
      <w:pPr>
        <w:pStyle w:val="Magy-ered"/>
      </w:pPr>
      <w:r w:rsidRPr="00E16B80">
        <w:t xml:space="preserve">Az átirat </w:t>
      </w:r>
      <w:r>
        <w:t>a</w:t>
      </w:r>
      <w:r w:rsidRPr="00E16B80">
        <w:t xml:space="preserve"> levél egy Sinnett úr kézírásával készült másolatából </w:t>
      </w:r>
      <w:r>
        <w:t>készült</w:t>
      </w:r>
      <w:r w:rsidRPr="00E16B80">
        <w:t>. (</w:t>
      </w:r>
      <w:r w:rsidRPr="00E16B80">
        <w:rPr>
          <w:i/>
          <w:iCs/>
        </w:rPr>
        <w:t>Szerk.</w:t>
      </w:r>
      <w:r w:rsidRPr="00E16B80">
        <w:t>)</w:t>
      </w:r>
    </w:p>
    <w:p w14:paraId="025EC07C" w14:textId="542ACC63" w:rsidR="00810AD1" w:rsidRPr="00810AD1" w:rsidRDefault="00810AD1" w:rsidP="00B76794">
      <w:pPr>
        <w:pStyle w:val="Magy-ford"/>
      </w:pPr>
      <w:r>
        <w:t>Ezt a levelet K.H. Mester írta A.O. Hume-nak, ismeretlen helyen. A címzetthez valószínűleg Djual Kool segítségével jutott el, és Hume Simlában, 1882. július 9-én kapta kézhez. (</w:t>
      </w:r>
      <w:r>
        <w:rPr>
          <w:i/>
        </w:rPr>
        <w:t>A ford.</w:t>
      </w:r>
      <w:r>
        <w:t>)</w:t>
      </w:r>
    </w:p>
    <w:p w14:paraId="2AF3C71D" w14:textId="77777777" w:rsidR="00810AD1" w:rsidRDefault="00810AD1" w:rsidP="00810AD1"/>
    <w:p w14:paraId="395AC464" w14:textId="6C9DDDFB" w:rsidR="00571657" w:rsidRPr="00E16B80" w:rsidRDefault="0085615A" w:rsidP="00571657">
      <w:r w:rsidRPr="00E16B80">
        <w:t xml:space="preserve">(1) K: Úgy tudjuk, hogy Naprendszerünk embert hordozó bolygóinak rendszere tizenhárom objektív bolygóból áll, amelyek közül a miénk a legalacsonyabb, hat felette a felszálló, és hat a leszálló ciklusban található, </w:t>
      </w:r>
      <w:r w:rsidR="00394685" w:rsidRPr="00E16B80">
        <w:t>egy</w:t>
      </w:r>
      <w:r w:rsidRPr="00E16B80">
        <w:t xml:space="preserve"> tizennegyedik világ pedig még nálunk is alacsonyabban helyezkedik el. Hely</w:t>
      </w:r>
      <w:r w:rsidR="00394685" w:rsidRPr="00E16B80">
        <w:t>tálló ez így</w:t>
      </w:r>
      <w:r w:rsidRPr="00E16B80">
        <w:t>?</w:t>
      </w:r>
    </w:p>
    <w:p w14:paraId="6D22D302" w14:textId="2B8CE0B9" w:rsidR="00394685" w:rsidRPr="00E16B80" w:rsidRDefault="00CB0A5C" w:rsidP="00571657">
      <w:r w:rsidRPr="00E16B80">
        <w:t>(1) V: A szám nem egészen pontos. Hét objektív és hét szubjektív bolygó létezik (most először kaptam engedélyt, hogy megadjam a helyes számot), az okok és a következmények világa</w:t>
      </w:r>
      <w:r w:rsidR="00233CD8" w:rsidRPr="00E16B80">
        <w:t>i</w:t>
      </w:r>
      <w:r w:rsidRPr="00E16B80">
        <w:t>. Az előbbiek között Földünk jelenti az alsó fordulópontot, ahol a szellem és anyag egyensúlyba kerül. De ne fárad</w:t>
      </w:r>
      <w:r w:rsidR="00103715" w:rsidRPr="00E16B80">
        <w:t>jon</w:t>
      </w:r>
      <w:r w:rsidRPr="00E16B80">
        <w:t xml:space="preserve"> azzal, hogy </w:t>
      </w:r>
      <w:r w:rsidR="005C2216" w:rsidRPr="00E16B80">
        <w:t xml:space="preserve">akár </w:t>
      </w:r>
      <w:r w:rsidRPr="00E16B80">
        <w:t>még ezen a helyes alapon is szám</w:t>
      </w:r>
      <w:r w:rsidR="00233CD8" w:rsidRPr="00E16B80">
        <w:t>olgatásokba kezd</w:t>
      </w:r>
      <w:r w:rsidR="00103715" w:rsidRPr="00E16B80">
        <w:t>jen</w:t>
      </w:r>
      <w:r w:rsidRPr="00E16B80">
        <w:t>, mert az csak összezavarn</w:t>
      </w:r>
      <w:r w:rsidR="00103715" w:rsidRPr="00E16B80">
        <w:t>á</w:t>
      </w:r>
      <w:r w:rsidRPr="00E16B80">
        <w:t xml:space="preserve">, mivel a hetes szám (ami az egyik legnagyobb </w:t>
      </w:r>
      <w:r w:rsidR="005C2216" w:rsidRPr="00E16B80">
        <w:t>misztériumunk</w:t>
      </w:r>
      <w:r w:rsidRPr="00E16B80">
        <w:t xml:space="preserve">) végtelenbe nyúló kihatásai </w:t>
      </w:r>
      <w:r w:rsidR="00233CD8" w:rsidRPr="00E16B80">
        <w:t>nagyon</w:t>
      </w:r>
      <w:r w:rsidRPr="00E16B80">
        <w:t xml:space="preserve"> szorosan </w:t>
      </w:r>
      <w:r w:rsidR="00233CD8" w:rsidRPr="00E16B80">
        <w:t>kapcsolódnak</w:t>
      </w:r>
      <w:r w:rsidRPr="00E16B80">
        <w:t xml:space="preserve"> és kölcsönösen függőségben vannak a Természet és az ember hét princípiumával</w:t>
      </w:r>
      <w:r w:rsidR="00233CD8" w:rsidRPr="00E16B80">
        <w:t>.</w:t>
      </w:r>
      <w:r w:rsidRPr="00E16B80">
        <w:t xml:space="preserve"> </w:t>
      </w:r>
      <w:r w:rsidR="00233CD8" w:rsidRPr="00E16B80">
        <w:t>E</w:t>
      </w:r>
      <w:r w:rsidRPr="00E16B80">
        <w:t>z a szám az egyetlen, aminek megadására (eddig) engedélyt kaptam. Amit felfedhetek, azt megteszem egy levélben, amit éppen most készülök befejezni.</w:t>
      </w:r>
    </w:p>
    <w:p w14:paraId="1F9B5711" w14:textId="5F01C9F1" w:rsidR="008C1D29" w:rsidRPr="00E16B80" w:rsidRDefault="009A4111" w:rsidP="00571657">
      <w:r w:rsidRPr="00E16B80">
        <w:t xml:space="preserve">(2) K: Úgy tudjuk, hogy az ember alatt </w:t>
      </w:r>
      <w:r w:rsidR="00103715" w:rsidRPr="00E16B80">
        <w:t>önök</w:t>
      </w:r>
      <w:r w:rsidRPr="00E16B80">
        <w:t xml:space="preserve"> velünk ellentétben a természetnek nem három birodalmát (vagyis az ásványi, növényi és állati birodalmakat) ismer</w:t>
      </w:r>
      <w:r w:rsidR="00523488" w:rsidRPr="00E16B80">
        <w:t>i</w:t>
      </w:r>
      <w:r w:rsidR="00103715" w:rsidRPr="00E16B80">
        <w:t>k</w:t>
      </w:r>
      <w:r w:rsidRPr="00E16B80">
        <w:t>, hanem hetet. Kér</w:t>
      </w:r>
      <w:r w:rsidR="00103715" w:rsidRPr="00E16B80">
        <w:t xml:space="preserve">em, </w:t>
      </w:r>
      <w:r w:rsidRPr="00E16B80">
        <w:t>sorol</w:t>
      </w:r>
      <w:r w:rsidR="00103715" w:rsidRPr="00E16B80">
        <w:t>ja</w:t>
      </w:r>
      <w:r w:rsidRPr="00E16B80">
        <w:t xml:space="preserve"> fel és magyaráz</w:t>
      </w:r>
      <w:r w:rsidR="00103715" w:rsidRPr="00E16B80">
        <w:t>za</w:t>
      </w:r>
      <w:r w:rsidRPr="00E16B80">
        <w:t xml:space="preserve"> meg ezeket. </w:t>
      </w:r>
    </w:p>
    <w:p w14:paraId="3CEE78D6" w14:textId="6FB25075" w:rsidR="009A4111" w:rsidRPr="00E16B80" w:rsidRDefault="000505BC" w:rsidP="00571657">
      <w:r w:rsidRPr="00E16B80">
        <w:t xml:space="preserve">(2) V: Az ember alatt három található az objektív és három a szubjektív régiókban, </w:t>
      </w:r>
      <w:r w:rsidR="00B86F0E" w:rsidRPr="00E16B80">
        <w:t>és</w:t>
      </w:r>
      <w:r w:rsidRPr="00E16B80">
        <w:t xml:space="preserve"> az ember maga is hét</w:t>
      </w:r>
      <w:r w:rsidR="00523488" w:rsidRPr="00E16B80">
        <w:t xml:space="preserve"> rétegű</w:t>
      </w:r>
      <w:r w:rsidRPr="00E16B80">
        <w:t>. Az el</w:t>
      </w:r>
      <w:r w:rsidR="00B86F0E" w:rsidRPr="00E16B80">
        <w:t>ső</w:t>
      </w:r>
      <w:r w:rsidRPr="00E16B80">
        <w:t xml:space="preserve"> három közül kettőt csak egy beavatott </w:t>
      </w:r>
      <w:r w:rsidR="00B86F0E" w:rsidRPr="00E16B80">
        <w:t>képes</w:t>
      </w:r>
      <w:r w:rsidRPr="00E16B80">
        <w:t xml:space="preserve"> </w:t>
      </w:r>
      <w:r w:rsidR="00B86F0E" w:rsidRPr="00E16B80">
        <w:t>felfogni</w:t>
      </w:r>
      <w:r w:rsidRPr="00E16B80">
        <w:t xml:space="preserve">; a harmadik a Belső Birodalom – a föld kérge alatt, amelyet </w:t>
      </w:r>
      <w:r w:rsidR="00B86F0E" w:rsidRPr="00E16B80">
        <w:t xml:space="preserve">ugyan </w:t>
      </w:r>
      <w:r w:rsidRPr="00E16B80">
        <w:t xml:space="preserve">meg tudnánk nevezni, de </w:t>
      </w:r>
      <w:r w:rsidR="00B86F0E" w:rsidRPr="00E16B80">
        <w:t>nehezünkre esne leírni azt</w:t>
      </w:r>
      <w:r w:rsidRPr="00E16B80">
        <w:t xml:space="preserve">. Ezt a hét birodalmat számos további hetes </w:t>
      </w:r>
      <w:r w:rsidR="00B86F0E" w:rsidRPr="00E16B80">
        <w:t xml:space="preserve">felosztású </w:t>
      </w:r>
      <w:r w:rsidR="00103715" w:rsidRPr="00E16B80">
        <w:t>fokozat</w:t>
      </w:r>
      <w:r w:rsidRPr="00E16B80">
        <w:t xml:space="preserve"> és kombináció előzi meg.</w:t>
      </w:r>
    </w:p>
    <w:p w14:paraId="29E465AF" w14:textId="2EB50F8C" w:rsidR="00936CBF" w:rsidRPr="00E16B80" w:rsidRDefault="00936CBF" w:rsidP="001B0F43">
      <w:r w:rsidRPr="00E16B80">
        <w:lastRenderedPageBreak/>
        <w:t xml:space="preserve">(3) K: Úgy tudjuk, hogy a monád, a </w:t>
      </w:r>
      <w:r w:rsidR="001B0F43" w:rsidRPr="00E16B80">
        <w:t>lefelé tartó ív</w:t>
      </w:r>
      <w:r w:rsidRPr="00E16B80">
        <w:t xml:space="preserve"> legmagasabb világában kezdve, ott egy ásványi formát </w:t>
      </w:r>
      <w:r w:rsidR="001B0F43" w:rsidRPr="00E16B80">
        <w:t>fel</w:t>
      </w:r>
      <w:r w:rsidRPr="00E16B80">
        <w:t xml:space="preserve">öltve jelenik meg, és hét </w:t>
      </w:r>
      <w:r w:rsidR="001B0F43" w:rsidRPr="00E16B80">
        <w:t xml:space="preserve">lépésben </w:t>
      </w:r>
      <w:r w:rsidRPr="00E16B80">
        <w:t>- az ásványok hét osztályát képviselő – olyan formákból álló sorozaton halad keresztül, amelyekre az ásványi birodalom feloszlik. Majd ezt követően átlép a következő bolygóra, és ugyanígy tesz (</w:t>
      </w:r>
      <w:r w:rsidR="001B0F43" w:rsidRPr="00E16B80">
        <w:t xml:space="preserve">most </w:t>
      </w:r>
      <w:r w:rsidRPr="00E16B80">
        <w:t xml:space="preserve">szándékosan nem említem a </w:t>
      </w:r>
      <w:r w:rsidR="001B0F43" w:rsidRPr="00E16B80">
        <w:t>következmények</w:t>
      </w:r>
      <w:r w:rsidRPr="00E16B80">
        <w:t xml:space="preserve"> világát, ahol olyan fejlemények várnak rá, amik az előző világban átélt dolgok következményei, és egyben a következő bolygóra belépéshez szükséges felkészülést is biztosítják); és így tovább – végig a tizenhárom bolygón, összesen 91 ásványi formában létezést megtapasztalva. (a) Helyes ez így? (b) Ha igen, milyen osztályokat kell figyelembe vennünk az ásványi birodalomban? Továbbá (c) hogyan jut </w:t>
      </w:r>
      <w:r w:rsidR="001B0F43" w:rsidRPr="00E16B80">
        <w:t xml:space="preserve">át </w:t>
      </w:r>
      <w:r w:rsidRPr="00E16B80">
        <w:t xml:space="preserve">a monád </w:t>
      </w:r>
      <w:r w:rsidR="001B0F43" w:rsidRPr="00E16B80">
        <w:t xml:space="preserve">az </w:t>
      </w:r>
      <w:r w:rsidRPr="00E16B80">
        <w:t xml:space="preserve">egyik </w:t>
      </w:r>
      <w:r w:rsidR="001B0F43" w:rsidRPr="00E16B80">
        <w:t>létformából</w:t>
      </w:r>
      <w:r w:rsidRPr="00E16B80">
        <w:t xml:space="preserve"> a másikba</w:t>
      </w:r>
      <w:r w:rsidR="001B0F43" w:rsidRPr="00E16B80">
        <w:t>?</w:t>
      </w:r>
      <w:r w:rsidRPr="00E16B80">
        <w:t xml:space="preserve"> </w:t>
      </w:r>
      <w:r w:rsidR="001B0F43" w:rsidRPr="00E16B80">
        <w:t>„I</w:t>
      </w:r>
      <w:r w:rsidRPr="00E16B80">
        <w:t>nherbációk</w:t>
      </w:r>
      <w:r w:rsidR="005D6B97">
        <w:t>”</w:t>
      </w:r>
      <w:r w:rsidRPr="00E16B80">
        <w:t xml:space="preserve"> és inkarnációk esetén a növény és az állat elpusztul, de amennyire tudjuk, az ásvány nem pusztul el</w:t>
      </w:r>
      <w:r w:rsidR="001B0F43" w:rsidRPr="00E16B80">
        <w:t xml:space="preserve"> -</w:t>
      </w:r>
      <w:r w:rsidRPr="00E16B80">
        <w:t xml:space="preserve"> tehát hogyan jut a monád az első körben az egyikből a másik </w:t>
      </w:r>
      <w:r w:rsidR="001B0F43" w:rsidRPr="00E16B80">
        <w:t>„i</w:t>
      </w:r>
      <w:r w:rsidR="00103715" w:rsidRPr="00E16B80">
        <w:t>n</w:t>
      </w:r>
      <w:r w:rsidR="001B0F43" w:rsidRPr="00E16B80">
        <w:t>metallációba”</w:t>
      </w:r>
      <w:r w:rsidRPr="00E16B80">
        <w:t xml:space="preserve">? (d) És </w:t>
      </w:r>
      <w:r w:rsidR="00FD2D9F" w:rsidRPr="00E16B80">
        <w:t xml:space="preserve">vajon </w:t>
      </w:r>
      <w:r w:rsidRPr="00E16B80">
        <w:t>az ásvány</w:t>
      </w:r>
      <w:r w:rsidR="00FD2D9F" w:rsidRPr="00E16B80">
        <w:t>ok</w:t>
      </w:r>
      <w:r w:rsidRPr="00E16B80">
        <w:t xml:space="preserve"> minden egyes molekuláj</w:t>
      </w:r>
      <w:r w:rsidR="001B0F43" w:rsidRPr="00E16B80">
        <w:t>ának megvan a maga</w:t>
      </w:r>
      <w:r w:rsidRPr="00E16B80">
        <w:t xml:space="preserve"> monád</w:t>
      </w:r>
      <w:r w:rsidR="001B0F43" w:rsidRPr="00E16B80">
        <w:t>ja</w:t>
      </w:r>
      <w:r w:rsidRPr="00E16B80">
        <w:t>, vagy csak azo</w:t>
      </w:r>
      <w:r w:rsidR="001B0F43" w:rsidRPr="00E16B80">
        <w:t>n</w:t>
      </w:r>
      <w:r w:rsidRPr="00E16B80">
        <w:t xml:space="preserve"> molekula</w:t>
      </w:r>
      <w:r w:rsidR="005D6B97">
        <w:t>-</w:t>
      </w:r>
      <w:r w:rsidRPr="00E16B80">
        <w:t>csopor</w:t>
      </w:r>
      <w:r w:rsidR="001B0F43" w:rsidRPr="00E16B80">
        <w:t>tosulásoknak</w:t>
      </w:r>
      <w:r w:rsidRPr="00E16B80">
        <w:t>, a</w:t>
      </w:r>
      <w:r w:rsidR="001B0F43" w:rsidRPr="00E16B80">
        <w:t>melyeknél</w:t>
      </w:r>
      <w:r w:rsidRPr="00E16B80">
        <w:t xml:space="preserve"> </w:t>
      </w:r>
      <w:r w:rsidR="001B0F43" w:rsidRPr="00E16B80">
        <w:t>szabályos felépítés figyelhető meg,</w:t>
      </w:r>
      <w:r w:rsidRPr="00E16B80">
        <w:t xml:space="preserve"> mint a kristályok</w:t>
      </w:r>
      <w:r w:rsidR="001B0F43" w:rsidRPr="00E16B80">
        <w:t>nál</w:t>
      </w:r>
      <w:r w:rsidRPr="00E16B80">
        <w:t>?</w:t>
      </w:r>
    </w:p>
    <w:p w14:paraId="5C65796B" w14:textId="523CE9A4" w:rsidR="00AC70D7" w:rsidRPr="00E16B80" w:rsidRDefault="00AC70D7" w:rsidP="001B0F43">
      <w:r w:rsidRPr="00E16B80">
        <w:t xml:space="preserve">(3) V: Igen; a </w:t>
      </w:r>
      <w:r w:rsidR="00676920" w:rsidRPr="00E16B80">
        <w:t xml:space="preserve">mi tanításunk szerint </w:t>
      </w:r>
      <w:r w:rsidRPr="00E16B80">
        <w:t xml:space="preserve">világaink sorában a leszálló ág az „A” bolygón kezdődik, és áthaladva az első három birodalom összes előzetes evolúcióján és kombinációján, ott találja magát első ásványi formájában (amit én fajnak nevezek, amikor az emberről van szó, </w:t>
      </w:r>
      <w:r w:rsidR="00676920" w:rsidRPr="00E16B80">
        <w:t>de</w:t>
      </w:r>
      <w:r w:rsidRPr="00E16B80">
        <w:t xml:space="preserve"> általánosságban osztálynak nevezhetünk) – az 1. -ottani-</w:t>
      </w:r>
      <w:r w:rsidR="00676920" w:rsidRPr="00E16B80">
        <w:t xml:space="preserve"> </w:t>
      </w:r>
      <w:r w:rsidRPr="00E16B80">
        <w:t xml:space="preserve">osztályban. Csakhogy </w:t>
      </w:r>
      <w:r w:rsidR="00676920" w:rsidRPr="00E16B80">
        <w:t xml:space="preserve">nem </w:t>
      </w:r>
      <w:r w:rsidRPr="00E16B80">
        <w:t>„tizenhárom bolygó</w:t>
      </w:r>
      <w:r w:rsidR="00676920" w:rsidRPr="00E16B80">
        <w:t>n</w:t>
      </w:r>
      <w:r w:rsidRPr="00E16B80">
        <w:t xml:space="preserve">” </w:t>
      </w:r>
      <w:r w:rsidR="00676920" w:rsidRPr="00E16B80">
        <w:t xml:space="preserve">halad át, hanem </w:t>
      </w:r>
      <w:r w:rsidRPr="00E16B80">
        <w:t>hét</w:t>
      </w:r>
      <w:r w:rsidR="00676920" w:rsidRPr="00E16B80">
        <w:t>en</w:t>
      </w:r>
      <w:r w:rsidRPr="00E16B80">
        <w:t xml:space="preserve">, még a köztes „következmény világok” kihagyásával is. Miután áthaladt a hét nagy </w:t>
      </w:r>
      <w:r w:rsidR="00676920" w:rsidRPr="00E16B80">
        <w:t>„immetallációs”</w:t>
      </w:r>
      <w:r w:rsidRPr="00E16B80">
        <w:t xml:space="preserve"> osztály</w:t>
      </w:r>
      <w:r w:rsidR="00676920" w:rsidRPr="00E16B80">
        <w:t>on</w:t>
      </w:r>
      <w:r w:rsidRPr="00E16B80">
        <w:t xml:space="preserve"> (jó ez</w:t>
      </w:r>
      <w:r w:rsidR="00676920" w:rsidRPr="00E16B80">
        <w:t xml:space="preserve"> a szó</w:t>
      </w:r>
      <w:r w:rsidRPr="00E16B80">
        <w:t>) a</w:t>
      </w:r>
      <w:r w:rsidR="00676920" w:rsidRPr="00E16B80">
        <w:t>zok</w:t>
      </w:r>
      <w:r w:rsidRPr="00E16B80">
        <w:t xml:space="preserve"> hetes </w:t>
      </w:r>
      <w:r w:rsidR="00676920" w:rsidRPr="00E16B80">
        <w:t>további felosztás</w:t>
      </w:r>
      <w:r w:rsidR="007701C7" w:rsidRPr="00E16B80">
        <w:t>ai</w:t>
      </w:r>
      <w:r w:rsidR="00676920" w:rsidRPr="00E16B80">
        <w:t>t is beleértve</w:t>
      </w:r>
      <w:r w:rsidRPr="00E16B80">
        <w:t xml:space="preserve"> –, a monád élet</w:t>
      </w:r>
      <w:r w:rsidR="00676920" w:rsidRPr="00E16B80">
        <w:t>re kelti</w:t>
      </w:r>
      <w:r w:rsidRPr="00E16B80">
        <w:t xml:space="preserve"> a növényvilág</w:t>
      </w:r>
      <w:r w:rsidR="00676920" w:rsidRPr="00E16B80">
        <w:t>ot</w:t>
      </w:r>
      <w:r w:rsidRPr="00E16B80">
        <w:t>, és tovább</w:t>
      </w:r>
      <w:r w:rsidR="00676920" w:rsidRPr="00E16B80">
        <w:t xml:space="preserve"> </w:t>
      </w:r>
      <w:r w:rsidRPr="00E16B80">
        <w:t>lép a következő</w:t>
      </w:r>
      <w:r w:rsidR="00676920" w:rsidRPr="00E16B80">
        <w:t>, a „B”</w:t>
      </w:r>
      <w:r w:rsidRPr="00E16B80">
        <w:t xml:space="preserve"> bolygóra.</w:t>
      </w:r>
    </w:p>
    <w:p w14:paraId="09D0C078" w14:textId="7ADFFF21" w:rsidR="00A37488" w:rsidRPr="00E16B80" w:rsidRDefault="00EE7504" w:rsidP="001B0F43">
      <w:r w:rsidRPr="00E16B80">
        <w:t xml:space="preserve">(a) </w:t>
      </w:r>
      <w:r w:rsidR="00A37488" w:rsidRPr="00E16B80">
        <w:t>Úgy van, ahogy</w:t>
      </w:r>
      <w:r w:rsidRPr="00E16B80">
        <w:t xml:space="preserve"> az imént </w:t>
      </w:r>
      <w:r w:rsidR="00A37488" w:rsidRPr="00E16B80">
        <w:t>leírt</w:t>
      </w:r>
      <w:r w:rsidR="007701C7" w:rsidRPr="00E16B80">
        <w:t>a</w:t>
      </w:r>
      <w:r w:rsidRPr="00E16B80">
        <w:t>, a számok</w:t>
      </w:r>
      <w:r w:rsidR="007701C7" w:rsidRPr="00E16B80">
        <w:t>tól eltekintve</w:t>
      </w:r>
      <w:r w:rsidR="00A37488" w:rsidRPr="00E16B80">
        <w:t>.</w:t>
      </w:r>
      <w:r w:rsidRPr="00E16B80">
        <w:t xml:space="preserve"> </w:t>
      </w:r>
    </w:p>
    <w:p w14:paraId="05CE23D1" w14:textId="00E9C076" w:rsidR="00005485" w:rsidRPr="00E16B80" w:rsidRDefault="00EE7504" w:rsidP="001B0F43">
      <w:r w:rsidRPr="00E16B80">
        <w:t>(b) A</w:t>
      </w:r>
      <w:r w:rsidR="009C0FEF" w:rsidRPr="00E16B80">
        <w:t>z önök</w:t>
      </w:r>
      <w:r w:rsidRPr="00E16B80">
        <w:t xml:space="preserve"> geológusai, úgy </w:t>
      </w:r>
      <w:r w:rsidR="009C0FEF" w:rsidRPr="00E16B80">
        <w:t>tudom</w:t>
      </w:r>
      <w:r w:rsidRPr="00E16B80">
        <w:t>, a k</w:t>
      </w:r>
      <w:r w:rsidR="009C0FEF" w:rsidRPr="00E16B80">
        <w:t>őzeteket</w:t>
      </w:r>
      <w:r w:rsidRPr="00E16B80">
        <w:t xml:space="preserve"> három nagy csoportra osztják – homokkő, gránit és kréta; </w:t>
      </w:r>
      <w:r w:rsidR="00A37488" w:rsidRPr="00E16B80">
        <w:t>azaz</w:t>
      </w:r>
      <w:r w:rsidRPr="00E16B80">
        <w:t xml:space="preserve"> üledékes, szerves</w:t>
      </w:r>
      <w:r w:rsidR="00A37488" w:rsidRPr="00E16B80">
        <w:t xml:space="preserve"> eredetű</w:t>
      </w:r>
      <w:r w:rsidRPr="00E16B80">
        <w:t xml:space="preserve"> és magmás kőzetekre, fizikai jellemzőik alapján</w:t>
      </w:r>
      <w:r w:rsidR="00A37488" w:rsidRPr="00E16B80">
        <w:t xml:space="preserve"> besorolva őket</w:t>
      </w:r>
      <w:r w:rsidRPr="00E16B80">
        <w:t>, ahogyan a pszichológusok és spiritiszták az embert test</w:t>
      </w:r>
      <w:r w:rsidR="009C0FEF" w:rsidRPr="00E16B80">
        <w:t>,</w:t>
      </w:r>
      <w:r w:rsidRPr="00E16B80">
        <w:t xml:space="preserve"> lélek és szellem hármasságára osztják. A mi módszerünk teljesen más. Az ásványokat (és a </w:t>
      </w:r>
      <w:r w:rsidR="00A37488" w:rsidRPr="00E16B80">
        <w:t xml:space="preserve">természet </w:t>
      </w:r>
      <w:r w:rsidRPr="00E16B80">
        <w:t xml:space="preserve">többi </w:t>
      </w:r>
      <w:r w:rsidR="00A37488" w:rsidRPr="00E16B80">
        <w:t>birodalm</w:t>
      </w:r>
      <w:r w:rsidR="005D6B97">
        <w:t>a</w:t>
      </w:r>
      <w:r w:rsidR="00A37488" w:rsidRPr="00E16B80">
        <w:t>t</w:t>
      </w:r>
      <w:r w:rsidRPr="00E16B80">
        <w:t xml:space="preserve"> is) okkult tulajdonságaik szerint osztjuk fel, azaz a bennük lévő hét egyetemes </w:t>
      </w:r>
      <w:r w:rsidR="00A37488" w:rsidRPr="00E16B80">
        <w:t>princípium</w:t>
      </w:r>
      <w:r w:rsidRPr="00E16B80">
        <w:t xml:space="preserve"> </w:t>
      </w:r>
      <w:r w:rsidR="007701C7" w:rsidRPr="00E16B80">
        <w:t>viszonylagos</w:t>
      </w:r>
      <w:r w:rsidRPr="00E16B80">
        <w:t xml:space="preserve"> aránya szerint. Sajnálom, hogy visszautasít</w:t>
      </w:r>
      <w:r w:rsidR="009C0FEF" w:rsidRPr="00E16B80">
        <w:t>om</w:t>
      </w:r>
      <w:r w:rsidRPr="00E16B80">
        <w:t xml:space="preserve">, de nem tehetem, </w:t>
      </w:r>
      <w:r w:rsidR="00A37488" w:rsidRPr="00E16B80">
        <w:t>nincs jóváhagyásom rá, hogy</w:t>
      </w:r>
      <w:r w:rsidRPr="00E16B80">
        <w:t xml:space="preserve"> megválaszol</w:t>
      </w:r>
      <w:r w:rsidR="00A37488" w:rsidRPr="00E16B80">
        <w:t>jam</w:t>
      </w:r>
      <w:r w:rsidRPr="00E16B80">
        <w:t xml:space="preserve"> a kérdés</w:t>
      </w:r>
      <w:r w:rsidR="009C0FEF" w:rsidRPr="00E16B80">
        <w:t>é</w:t>
      </w:r>
      <w:r w:rsidR="00A37488" w:rsidRPr="00E16B80">
        <w:t>t</w:t>
      </w:r>
      <w:r w:rsidRPr="00E16B80">
        <w:t xml:space="preserve">. Hogy megkönnyítsem a </w:t>
      </w:r>
      <w:r w:rsidR="00A37488" w:rsidRPr="00E16B80">
        <w:t xml:space="preserve">kérdés szerinti egyszerű </w:t>
      </w:r>
      <w:r w:rsidRPr="00E16B80">
        <w:t xml:space="preserve">nómenklatúra </w:t>
      </w:r>
      <w:r w:rsidR="00A37488" w:rsidRPr="00E16B80">
        <w:t xml:space="preserve">felállítását </w:t>
      </w:r>
      <w:r w:rsidR="009C0FEF" w:rsidRPr="00E16B80">
        <w:t>önnek</w:t>
      </w:r>
      <w:r w:rsidRPr="00E16B80">
        <w:t>, azt tanácsolom, hogy tanulmányoz</w:t>
      </w:r>
      <w:r w:rsidR="009C0FEF" w:rsidRPr="00E16B80">
        <w:t>za</w:t>
      </w:r>
      <w:r w:rsidR="00A37488" w:rsidRPr="00E16B80">
        <w:t xml:space="preserve"> alaposan </w:t>
      </w:r>
      <w:r w:rsidRPr="00E16B80">
        <w:t xml:space="preserve">az emberben található hét </w:t>
      </w:r>
      <w:r w:rsidR="00A37488" w:rsidRPr="00E16B80">
        <w:t>princípiumot</w:t>
      </w:r>
      <w:r w:rsidRPr="00E16B80">
        <w:t xml:space="preserve">, és </w:t>
      </w:r>
      <w:r w:rsidR="00A37488" w:rsidRPr="00E16B80">
        <w:t>os</w:t>
      </w:r>
      <w:r w:rsidR="009C0FEF" w:rsidRPr="00E16B80">
        <w:t>sza</w:t>
      </w:r>
      <w:r w:rsidR="00A37488" w:rsidRPr="00E16B80">
        <w:t xml:space="preserve"> fel ennek alapján</w:t>
      </w:r>
      <w:r w:rsidRPr="00E16B80">
        <w:t xml:space="preserve"> az ásványok</w:t>
      </w:r>
      <w:r w:rsidR="00A37488" w:rsidRPr="00E16B80">
        <w:t>at hét</w:t>
      </w:r>
      <w:r w:rsidRPr="00E16B80">
        <w:t xml:space="preserve"> nagy osztály</w:t>
      </w:r>
      <w:r w:rsidR="00A37488" w:rsidRPr="00E16B80">
        <w:t>ra</w:t>
      </w:r>
      <w:r w:rsidRPr="00E16B80">
        <w:t>. Például az üledékes</w:t>
      </w:r>
      <w:r w:rsidR="00005485" w:rsidRPr="00E16B80">
        <w:t xml:space="preserve"> kőzetek</w:t>
      </w:r>
      <w:r w:rsidRPr="00E16B80">
        <w:t xml:space="preserve"> csoportja megfelelne az ember </w:t>
      </w:r>
      <w:r w:rsidR="00005485" w:rsidRPr="00E16B80">
        <w:t>(kémiai értelemben</w:t>
      </w:r>
      <w:r w:rsidR="009C0FEF" w:rsidRPr="00E16B80">
        <w:t xml:space="preserve"> véve</w:t>
      </w:r>
      <w:r w:rsidR="00005485" w:rsidRPr="00E16B80">
        <w:t xml:space="preserve">) </w:t>
      </w:r>
      <w:r w:rsidRPr="00E16B80">
        <w:t xml:space="preserve">összetett testének vagy első </w:t>
      </w:r>
      <w:r w:rsidR="00005485" w:rsidRPr="00E16B80">
        <w:t>princípiumának</w:t>
      </w:r>
      <w:r w:rsidRPr="00E16B80">
        <w:t>; a</w:t>
      </w:r>
      <w:r w:rsidR="00005485" w:rsidRPr="00E16B80">
        <w:t xml:space="preserve"> szerves eredetű</w:t>
      </w:r>
      <w:r w:rsidRPr="00E16B80">
        <w:t xml:space="preserve"> </w:t>
      </w:r>
      <w:r w:rsidR="00005485" w:rsidRPr="00E16B80">
        <w:t xml:space="preserve">kőzetek </w:t>
      </w:r>
      <w:r w:rsidRPr="00E16B80">
        <w:t>a második princípium</w:t>
      </w:r>
      <w:r w:rsidR="00005485" w:rsidRPr="00E16B80">
        <w:t>nak</w:t>
      </w:r>
      <w:r w:rsidRPr="00E16B80">
        <w:t xml:space="preserve"> </w:t>
      </w:r>
      <w:r w:rsidR="00A5797D" w:rsidRPr="00E16B80">
        <w:t xml:space="preserve">(akadnak, akik ezt a harmadiknak nevezik) </w:t>
      </w:r>
      <w:r w:rsidRPr="00E16B80">
        <w:t xml:space="preserve">vagy </w:t>
      </w:r>
      <w:r w:rsidR="00005485" w:rsidRPr="00E16B80">
        <w:rPr>
          <w:i/>
          <w:iCs/>
        </w:rPr>
        <w:t>jiva</w:t>
      </w:r>
      <w:r w:rsidR="00005485" w:rsidRPr="00E16B80">
        <w:t>-nak</w:t>
      </w:r>
      <w:r w:rsidRPr="00E16B80">
        <w:t xml:space="preserve"> stb. stb. Ebben a saját intuíci</w:t>
      </w:r>
      <w:r w:rsidR="009C0FEF" w:rsidRPr="00E16B80">
        <w:t>ójá</w:t>
      </w:r>
      <w:r w:rsidRPr="00E16B80">
        <w:t>t kell használn</w:t>
      </w:r>
      <w:r w:rsidR="009C0FEF" w:rsidRPr="00E16B80">
        <w:t>ia</w:t>
      </w:r>
      <w:r w:rsidRPr="00E16B80">
        <w:t xml:space="preserve">. Így talán </w:t>
      </w:r>
      <w:r w:rsidR="00005485" w:rsidRPr="00E16B80">
        <w:t>felismer</w:t>
      </w:r>
      <w:r w:rsidRPr="00E16B80">
        <w:t xml:space="preserve"> bizonyos </w:t>
      </w:r>
      <w:r w:rsidR="00005485" w:rsidRPr="00E16B80">
        <w:t xml:space="preserve">további </w:t>
      </w:r>
      <w:r w:rsidRPr="00E16B80">
        <w:t xml:space="preserve">igazságokat még a </w:t>
      </w:r>
      <w:r w:rsidR="00005485" w:rsidRPr="00E16B80">
        <w:t>jellemzőikkel</w:t>
      </w:r>
      <w:r w:rsidRPr="00E16B80">
        <w:t xml:space="preserve"> kapcsolatban is. Több mint hajlandó vagyok segíteni, de a dolgokat </w:t>
      </w:r>
      <w:r w:rsidRPr="00E16B80">
        <w:rPr>
          <w:i/>
          <w:iCs/>
        </w:rPr>
        <w:t>fokozatosan</w:t>
      </w:r>
      <w:r w:rsidRPr="00E16B80">
        <w:t xml:space="preserve"> kell felfedni</w:t>
      </w:r>
      <w:r w:rsidR="00005485" w:rsidRPr="00E16B80">
        <w:t>.</w:t>
      </w:r>
      <w:r w:rsidRPr="00E16B80">
        <w:t xml:space="preserve"> </w:t>
      </w:r>
    </w:p>
    <w:p w14:paraId="6B9C0CEE" w14:textId="76FE010F" w:rsidR="00770331" w:rsidRPr="00E16B80" w:rsidRDefault="00EE7504" w:rsidP="001B0F43">
      <w:r w:rsidRPr="00E16B80">
        <w:lastRenderedPageBreak/>
        <w:t xml:space="preserve">(c) Okkult ozmózissal. A növény és az állat ezeket a tetemeket </w:t>
      </w:r>
      <w:r w:rsidR="00005485" w:rsidRPr="00E16B80">
        <w:t xml:space="preserve">hátra </w:t>
      </w:r>
      <w:r w:rsidRPr="00E16B80">
        <w:t xml:space="preserve">hagyja maga után, amikor </w:t>
      </w:r>
      <w:r w:rsidR="00005485" w:rsidRPr="00E16B80">
        <w:t>meghal</w:t>
      </w:r>
      <w:r w:rsidRPr="00E16B80">
        <w:t>. Az ásvány is</w:t>
      </w:r>
      <w:r w:rsidR="00005485" w:rsidRPr="00E16B80">
        <w:t xml:space="preserve"> így tesz,</w:t>
      </w:r>
      <w:r w:rsidRPr="00E16B80">
        <w:t xml:space="preserve"> csak hosszabb időközönként, mivel sziklás teste tartósabb. Minden </w:t>
      </w:r>
      <w:r w:rsidR="00005485" w:rsidRPr="00E16B80">
        <w:rPr>
          <w:i/>
          <w:iCs/>
        </w:rPr>
        <w:t>manvantara</w:t>
      </w:r>
      <w:r w:rsidR="00005485" w:rsidRPr="00E16B80">
        <w:t>-ciklus</w:t>
      </w:r>
      <w:r w:rsidRPr="00E16B80">
        <w:t xml:space="preserve"> végén, vagy ahogy </w:t>
      </w:r>
      <w:r w:rsidR="009C0FEF" w:rsidRPr="00E16B80">
        <w:t>önök</w:t>
      </w:r>
      <w:r w:rsidRPr="00E16B80">
        <w:t xml:space="preserve"> neveznék, egy "Kör" végén</w:t>
      </w:r>
      <w:r w:rsidR="00770331" w:rsidRPr="00E16B80">
        <w:t xml:space="preserve"> </w:t>
      </w:r>
      <w:r w:rsidRPr="00E16B80">
        <w:t xml:space="preserve">elpusztul. Ezt a levélben magyarázom el, amelyet </w:t>
      </w:r>
      <w:r w:rsidR="009C0FEF" w:rsidRPr="00E16B80">
        <w:t>önnek</w:t>
      </w:r>
      <w:r w:rsidRPr="00E16B80">
        <w:t xml:space="preserve"> készítek. </w:t>
      </w:r>
    </w:p>
    <w:p w14:paraId="1E38F624" w14:textId="7C84F5CE" w:rsidR="00EE7504" w:rsidRPr="00E16B80" w:rsidRDefault="00EE7504" w:rsidP="001B0F43">
      <w:r w:rsidRPr="00E16B80">
        <w:t xml:space="preserve">(d) Minden molekula része az egyetemes életnek. Az ember lelke (negyedik és ötödik princípiuma) </w:t>
      </w:r>
      <w:r w:rsidR="00770331" w:rsidRPr="00E16B80">
        <w:t>pusztán</w:t>
      </w:r>
      <w:r w:rsidRPr="00E16B80">
        <w:t xml:space="preserve"> az alsóbb </w:t>
      </w:r>
      <w:r w:rsidR="00770331" w:rsidRPr="00E16B80">
        <w:t>birodalmak</w:t>
      </w:r>
      <w:r w:rsidRPr="00E16B80">
        <w:t xml:space="preserve"> fejlett entitásainak </w:t>
      </w:r>
      <w:r w:rsidR="00770331" w:rsidRPr="00E16B80">
        <w:t>együttese</w:t>
      </w:r>
      <w:r w:rsidRPr="00E16B80">
        <w:t xml:space="preserve">. Az egyik </w:t>
      </w:r>
      <w:r w:rsidR="00770331" w:rsidRPr="00E16B80">
        <w:t>összetevő</w:t>
      </w:r>
      <w:r w:rsidRPr="00E16B80">
        <w:t xml:space="preserve"> túl</w:t>
      </w:r>
      <w:r w:rsidR="00770331" w:rsidRPr="00E16B80">
        <w:t>zott aránya</w:t>
      </w:r>
      <w:r w:rsidRPr="00E16B80">
        <w:t xml:space="preserve"> vagy </w:t>
      </w:r>
      <w:r w:rsidR="00770331" w:rsidRPr="00E16B80">
        <w:t>túlzott befolyása</w:t>
      </w:r>
      <w:r w:rsidRPr="00E16B80">
        <w:t xml:space="preserve"> a </w:t>
      </w:r>
      <w:r w:rsidR="00770331" w:rsidRPr="00E16B80">
        <w:t>többivel</w:t>
      </w:r>
      <w:r w:rsidRPr="00E16B80">
        <w:t xml:space="preserve"> szemben gyakran meghatározza az ember ösztöneit és szenvedélyeit, kivéve, ha a hatodik princípium nyugtató és spiritualizáló hatása </w:t>
      </w:r>
      <w:r w:rsidR="00770331" w:rsidRPr="00E16B80">
        <w:t>ellensúlyozza ezeket</w:t>
      </w:r>
      <w:r w:rsidRPr="00E16B80">
        <w:t>.</w:t>
      </w:r>
    </w:p>
    <w:p w14:paraId="60723CB4" w14:textId="0CBB23E4" w:rsidR="001B0F43" w:rsidRPr="00E16B80" w:rsidRDefault="00917B2A" w:rsidP="001B0F43">
      <w:r w:rsidRPr="00E16B80">
        <w:t>(4) K: Kér</w:t>
      </w:r>
      <w:r w:rsidR="009C0FEF" w:rsidRPr="00E16B80">
        <w:t>em</w:t>
      </w:r>
      <w:r w:rsidRPr="00E16B80">
        <w:t xml:space="preserve"> ve</w:t>
      </w:r>
      <w:r w:rsidR="009C0FEF" w:rsidRPr="00E16B80">
        <w:t>gye</w:t>
      </w:r>
      <w:r w:rsidRPr="00E16B80">
        <w:t xml:space="preserve"> figyelembe, hogy a monád által az ásványi birodalomban végrehajtott Nagy Ciklust </w:t>
      </w:r>
      <w:r w:rsidR="00645B90" w:rsidRPr="00E16B80">
        <w:t xml:space="preserve">mi </w:t>
      </w:r>
      <w:r w:rsidRPr="00E16B80">
        <w:t>„</w:t>
      </w:r>
      <w:r w:rsidR="00645B90" w:rsidRPr="00E16B80">
        <w:t>K</w:t>
      </w:r>
      <w:r w:rsidRPr="00E16B80">
        <w:t xml:space="preserve">örnek” nevezzük, amely tizenhárom (hét) állomást, vagy objektív, többé-kevésbé anyagi világot tartalmaz. Ezen állomások mindegyikén azt hajtja végre, amit </w:t>
      </w:r>
      <w:r w:rsidR="00CF3216" w:rsidRPr="00E16B80">
        <w:t xml:space="preserve">mi </w:t>
      </w:r>
      <w:r w:rsidRPr="00E16B80">
        <w:t>„</w:t>
      </w:r>
      <w:r w:rsidR="00103715" w:rsidRPr="00E16B80">
        <w:t>világ</w:t>
      </w:r>
      <w:r w:rsidR="00CF3216" w:rsidRPr="00E16B80">
        <w:t>gyűrűnek</w:t>
      </w:r>
      <w:r w:rsidRPr="00E16B80">
        <w:t xml:space="preserve">” nevezünk, </w:t>
      </w:r>
      <w:r w:rsidR="00CF3216" w:rsidRPr="00E16B80">
        <w:t xml:space="preserve">és </w:t>
      </w:r>
      <w:r w:rsidRPr="00E16B80">
        <w:t xml:space="preserve">amely hét </w:t>
      </w:r>
      <w:r w:rsidR="00103715" w:rsidRPr="00E16B80">
        <w:t>„</w:t>
      </w:r>
      <w:r w:rsidRPr="00E16B80">
        <w:t>inmetallációt</w:t>
      </w:r>
      <w:r w:rsidR="00103715" w:rsidRPr="00E16B80">
        <w:t>”</w:t>
      </w:r>
      <w:r w:rsidRPr="00E16B80">
        <w:t xml:space="preserve"> foglal magában</w:t>
      </w:r>
      <w:r w:rsidR="005D6B97">
        <w:t xml:space="preserve"> - </w:t>
      </w:r>
      <w:r w:rsidRPr="00E16B80">
        <w:t>egyet-egyet az adott birodalom hét osztályának mindegyikéből. Elfogadott és helyes ez a felosztás?</w:t>
      </w:r>
    </w:p>
    <w:p w14:paraId="1D3048A5" w14:textId="49556460" w:rsidR="009C0FEF" w:rsidRPr="00E16B80" w:rsidRDefault="0054030B" w:rsidP="001B0F43">
      <w:r w:rsidRPr="00E16B80">
        <w:t xml:space="preserve">(4) V: Úgy hiszem, ez további zavart fog okozni. Abban állapodtunk meg, hogy </w:t>
      </w:r>
      <w:r w:rsidR="00CF3216" w:rsidRPr="00E16B80">
        <w:t xml:space="preserve">a monád A -tól Z (vagy G) bolygóig tartó azon útját nevezzük Körnek, amelynek során a négy (t.i. az ásványi, növényi, állati és az emberi vagy Angyali) </w:t>
      </w:r>
      <w:r w:rsidR="00D21FC5" w:rsidRPr="00E16B80">
        <w:t xml:space="preserve">birodalom </w:t>
      </w:r>
      <w:r w:rsidR="005D6B97">
        <w:t>bármely</w:t>
      </w:r>
      <w:r w:rsidR="00CF3216" w:rsidRPr="00E16B80">
        <w:t xml:space="preserve"> és minden osztály</w:t>
      </w:r>
      <w:r w:rsidR="00D21FC5" w:rsidRPr="00E16B80">
        <w:t>á</w:t>
      </w:r>
      <w:r w:rsidR="00CF3216" w:rsidRPr="00E16B80">
        <w:t xml:space="preserve">nak formáját felölti. </w:t>
      </w:r>
      <w:r w:rsidRPr="00E16B80">
        <w:t>A „világgyűrű” helyes. M. határozottan azt tanácsolta Sinnett úrnak, hogy állapod</w:t>
      </w:r>
      <w:r w:rsidR="00CF3216" w:rsidRPr="00E16B80">
        <w:t>janak meg e dolgok közös, egyezményes elnevezéseiben</w:t>
      </w:r>
      <w:r w:rsidRPr="00E16B80">
        <w:t>, mielőtt tovább</w:t>
      </w:r>
      <w:r w:rsidR="00CF3216" w:rsidRPr="00E16B80">
        <w:t xml:space="preserve"> haladnának</w:t>
      </w:r>
      <w:r w:rsidRPr="00E16B80">
        <w:t>. Eddig néhány elszórt tényt adtunk ön</w:t>
      </w:r>
      <w:r w:rsidR="007457B4" w:rsidRPr="00E16B80">
        <w:t>ök</w:t>
      </w:r>
      <w:r w:rsidRPr="00E16B80">
        <w:t>nek</w:t>
      </w:r>
      <w:r w:rsidR="007457B4" w:rsidRPr="00E16B80">
        <w:t>,</w:t>
      </w:r>
      <w:r w:rsidRPr="00E16B80">
        <w:t xml:space="preserve"> önként és </w:t>
      </w:r>
      <w:r w:rsidR="007457B4" w:rsidRPr="00E16B80">
        <w:t>mintegy csempészárúként</w:t>
      </w:r>
      <w:r w:rsidRPr="00E16B80">
        <w:t>. De most, mivel úgy tűnik, valóban és komolyan elhatározt</w:t>
      </w:r>
      <w:r w:rsidR="007457B4" w:rsidRPr="00E16B80">
        <w:t>ák</w:t>
      </w:r>
      <w:r w:rsidRPr="00E16B80">
        <w:t>, hogy tanulmányozz</w:t>
      </w:r>
      <w:r w:rsidR="007457B4" w:rsidRPr="00E16B80">
        <w:t>ák</w:t>
      </w:r>
      <w:r w:rsidRPr="00E16B80">
        <w:t xml:space="preserve"> és alkalmazz</w:t>
      </w:r>
      <w:r w:rsidR="007457B4" w:rsidRPr="00E16B80">
        <w:t>ák</w:t>
      </w:r>
      <w:r w:rsidRPr="00E16B80">
        <w:t xml:space="preserve"> filozófiánkat – </w:t>
      </w:r>
      <w:r w:rsidR="007457B4" w:rsidRPr="00E16B80">
        <w:t xml:space="preserve">eljött </w:t>
      </w:r>
      <w:r w:rsidRPr="00E16B80">
        <w:t xml:space="preserve">az ideje, hogy komolyan </w:t>
      </w:r>
      <w:r w:rsidR="007457B4" w:rsidRPr="00E16B80">
        <w:t>nekilássunk a feladatnak</w:t>
      </w:r>
      <w:r w:rsidRPr="00E16B80">
        <w:t xml:space="preserve">. </w:t>
      </w:r>
      <w:r w:rsidR="007457B4" w:rsidRPr="00E16B80">
        <w:t>Igaz, hogy</w:t>
      </w:r>
      <w:r w:rsidRPr="00E16B80">
        <w:t xml:space="preserve"> kénytelenek vagyunk megtagadni barátainktól a </w:t>
      </w:r>
      <w:r w:rsidR="007457B4" w:rsidRPr="00E16B80">
        <w:t>felsőfokú</w:t>
      </w:r>
      <w:r w:rsidRPr="00E16B80">
        <w:t xml:space="preserve"> matematikába való betekintést, </w:t>
      </w:r>
      <w:r w:rsidR="007457B4" w:rsidRPr="00E16B80">
        <w:t xml:space="preserve">de </w:t>
      </w:r>
      <w:r w:rsidRPr="00E16B80">
        <w:t xml:space="preserve">nincs okunk megtagadni </w:t>
      </w:r>
      <w:r w:rsidR="007457B4" w:rsidRPr="00E16B80">
        <w:t xml:space="preserve">tőlük </w:t>
      </w:r>
      <w:r w:rsidRPr="00E16B80">
        <w:t>a számtan</w:t>
      </w:r>
      <w:r w:rsidR="007457B4" w:rsidRPr="00E16B80">
        <w:t>nal megismertetést</w:t>
      </w:r>
      <w:r w:rsidRPr="00E16B80">
        <w:t xml:space="preserve">. A monád nemcsak „világgyűrűket” vagy hét fő inmetallációt, inherbációt, zoonizációt (?) és inkarnációt hajt végre – hanem végtelen számú algyűrűt vagy </w:t>
      </w:r>
      <w:r w:rsidR="007457B4" w:rsidRPr="00E16B80">
        <w:t>egymásba ágyazott fordulót is</w:t>
      </w:r>
      <w:r w:rsidRPr="00E16B80">
        <w:t>, amelyek mind hetes sorozatokban valósulnak meg. Ahogy a geológus a földkér</w:t>
      </w:r>
      <w:r w:rsidR="007457B4" w:rsidRPr="00E16B80">
        <w:t>get</w:t>
      </w:r>
      <w:r w:rsidRPr="00E16B80">
        <w:t xml:space="preserve"> nagy ré</w:t>
      </w:r>
      <w:r w:rsidR="007457B4" w:rsidRPr="00E16B80">
        <w:t>tegekre</w:t>
      </w:r>
      <w:r w:rsidRPr="00E16B80">
        <w:t>, alré</w:t>
      </w:r>
      <w:r w:rsidR="007457B4" w:rsidRPr="00E16B80">
        <w:t>tegekre</w:t>
      </w:r>
      <w:r w:rsidRPr="00E16B80">
        <w:t xml:space="preserve">, kisebb </w:t>
      </w:r>
      <w:r w:rsidR="007457B4" w:rsidRPr="00E16B80">
        <w:t>tartományokra</w:t>
      </w:r>
      <w:r w:rsidRPr="00E16B80">
        <w:t xml:space="preserve"> és zónákra osztja; a</w:t>
      </w:r>
      <w:r w:rsidR="007457B4" w:rsidRPr="00E16B80">
        <w:t>hogy a</w:t>
      </w:r>
      <w:r w:rsidRPr="00E16B80">
        <w:t xml:space="preserve"> botanikus a növénye</w:t>
      </w:r>
      <w:r w:rsidR="007457B4" w:rsidRPr="00E16B80">
        <w:t>ke</w:t>
      </w:r>
      <w:r w:rsidRPr="00E16B80">
        <w:t>t rendekbe, osztályokba és fajokba, a zoológus pedig vizsgált alanyait osztályokba, rendekbe és családokba</w:t>
      </w:r>
      <w:r w:rsidR="007457B4" w:rsidRPr="00E16B80">
        <w:t xml:space="preserve"> sorolja</w:t>
      </w:r>
      <w:r w:rsidRPr="00E16B80">
        <w:t xml:space="preserve">, úgy nekünk is megvan a saját </w:t>
      </w:r>
      <w:r w:rsidR="007457B4" w:rsidRPr="00E16B80">
        <w:t>felosztásunk szerinti</w:t>
      </w:r>
      <w:r w:rsidRPr="00E16B80">
        <w:t xml:space="preserve"> osztályozás</w:t>
      </w:r>
      <w:r w:rsidR="00D21FC5" w:rsidRPr="00E16B80">
        <w:t>u</w:t>
      </w:r>
      <w:r w:rsidRPr="00E16B80">
        <w:t xml:space="preserve">nk és nómenklatúránk. De amellett, hogy mindez felfoghatatlan </w:t>
      </w:r>
      <w:r w:rsidR="00D21FC5" w:rsidRPr="00E16B80">
        <w:t xml:space="preserve">lenne </w:t>
      </w:r>
      <w:r w:rsidR="000F57B4">
        <w:t xml:space="preserve">az önök </w:t>
      </w:r>
      <w:r w:rsidRPr="00E16B80">
        <w:t>szám</w:t>
      </w:r>
      <w:r w:rsidR="000F57B4">
        <w:t>ára</w:t>
      </w:r>
      <w:r w:rsidRPr="00E16B80">
        <w:t xml:space="preserve">, </w:t>
      </w:r>
      <w:r w:rsidR="00D21FC5" w:rsidRPr="00E16B80">
        <w:t xml:space="preserve">még </w:t>
      </w:r>
      <w:r w:rsidRPr="00E16B80">
        <w:t xml:space="preserve">köteteket </w:t>
      </w:r>
      <w:r w:rsidR="000F57B4">
        <w:t xml:space="preserve">is </w:t>
      </w:r>
      <w:r w:rsidRPr="00E16B80">
        <w:t xml:space="preserve">kellene </w:t>
      </w:r>
      <w:r w:rsidR="004C0B31" w:rsidRPr="00E16B80">
        <w:t>ki</w:t>
      </w:r>
      <w:r w:rsidRPr="00E16B80">
        <w:t xml:space="preserve">írni </w:t>
      </w:r>
      <w:r w:rsidR="006A73B9" w:rsidRPr="00E16B80">
        <w:t xml:space="preserve">a </w:t>
      </w:r>
      <w:r w:rsidRPr="00E16B80">
        <w:t>Ki</w:t>
      </w:r>
      <w:r w:rsidR="004C0B31" w:rsidRPr="00E16B80">
        <w:t>u</w:t>
      </w:r>
      <w:r w:rsidRPr="00E16B80">
        <w:t>-te</w:t>
      </w:r>
      <w:r w:rsidR="006A73B9" w:rsidRPr="00E16B80">
        <w:rPr>
          <w:rStyle w:val="Lbjegyzet-hivatkozs"/>
        </w:rPr>
        <w:footnoteReference w:id="163"/>
      </w:r>
      <w:r w:rsidRPr="00E16B80">
        <w:t xml:space="preserve"> és más könyve</w:t>
      </w:r>
      <w:r w:rsidR="006A73B9" w:rsidRPr="00E16B80">
        <w:t>k</w:t>
      </w:r>
      <w:r w:rsidRPr="00E16B80">
        <w:t xml:space="preserve">ből. </w:t>
      </w:r>
      <w:r w:rsidR="004C0B31" w:rsidRPr="00E16B80">
        <w:t xml:space="preserve">És ezek magyarázatai </w:t>
      </w:r>
      <w:r w:rsidRPr="00E16B80">
        <w:t>még</w:t>
      </w:r>
      <w:r w:rsidR="004C0B31" w:rsidRPr="00E16B80">
        <w:t xml:space="preserve"> </w:t>
      </w:r>
      <w:r w:rsidRPr="00E16B80">
        <w:t>rosszabbak</w:t>
      </w:r>
      <w:r w:rsidR="00D21FC5" w:rsidRPr="00E16B80">
        <w:t xml:space="preserve"> lennének</w:t>
      </w:r>
      <w:r w:rsidRPr="00E16B80">
        <w:t>. Tele vannak a leg</w:t>
      </w:r>
      <w:r w:rsidR="004C0B31" w:rsidRPr="00E16B80">
        <w:t>elvontabb</w:t>
      </w:r>
      <w:r w:rsidRPr="00E16B80">
        <w:t xml:space="preserve"> matematikai számításokkal, amelyek</w:t>
      </w:r>
      <w:r w:rsidR="004C0B31" w:rsidRPr="00E16B80">
        <w:t xml:space="preserve"> megértéséhez szükséges</w:t>
      </w:r>
      <w:r w:rsidRPr="00E16B80">
        <w:t xml:space="preserve"> kulc</w:t>
      </w:r>
      <w:r w:rsidR="004C0B31" w:rsidRPr="00E16B80">
        <w:t>csal</w:t>
      </w:r>
      <w:r w:rsidRPr="00E16B80">
        <w:t xml:space="preserve"> többnyire csak legmagasabb </w:t>
      </w:r>
      <w:r w:rsidR="00066B27" w:rsidRPr="00E16B80">
        <w:t>A</w:t>
      </w:r>
      <w:r w:rsidRPr="00E16B80">
        <w:t xml:space="preserve">deptusaink </w:t>
      </w:r>
      <w:r w:rsidR="004C0B31" w:rsidRPr="00E16B80">
        <w:t>rendelkeznek</w:t>
      </w:r>
      <w:r w:rsidRPr="00E16B80">
        <w:t xml:space="preserve">, mivel </w:t>
      </w:r>
      <w:r w:rsidR="004C0B31" w:rsidRPr="00E16B80">
        <w:t xml:space="preserve">ezek </w:t>
      </w:r>
      <w:r w:rsidRPr="00E16B80">
        <w:t xml:space="preserve">az egyetlen Erő </w:t>
      </w:r>
      <w:r w:rsidR="004C0B31" w:rsidRPr="00E16B80">
        <w:t xml:space="preserve">olyan jelenségeinek megnyilvánulásaihoz és mellékhatásaihoz mutatják meg az utat, amik </w:t>
      </w:r>
      <w:r w:rsidRPr="00E16B80">
        <w:t xml:space="preserve">ismét </w:t>
      </w:r>
      <w:r w:rsidR="004C0B31" w:rsidRPr="00E16B80">
        <w:t xml:space="preserve">csak </w:t>
      </w:r>
      <w:r w:rsidRPr="00E16B80">
        <w:t xml:space="preserve">titkosak. </w:t>
      </w:r>
      <w:r w:rsidRPr="00E16B80">
        <w:lastRenderedPageBreak/>
        <w:t>Ezért kétlem, hogy</w:t>
      </w:r>
      <w:r w:rsidR="004C0B31" w:rsidRPr="00E16B80">
        <w:t xml:space="preserve"> engedélyt kapnék </w:t>
      </w:r>
      <w:r w:rsidRPr="00E16B80">
        <w:t>jelenleg bármi</w:t>
      </w:r>
      <w:r w:rsidR="004C0B31" w:rsidRPr="00E16B80">
        <w:t xml:space="preserve">t is </w:t>
      </w:r>
      <w:r w:rsidR="00F359AA" w:rsidRPr="00E16B80">
        <w:t>át</w:t>
      </w:r>
      <w:r w:rsidR="004C0B31" w:rsidRPr="00E16B80">
        <w:t>adni önnek</w:t>
      </w:r>
      <w:r w:rsidRPr="00E16B80">
        <w:t xml:space="preserve"> a puszta </w:t>
      </w:r>
      <w:r w:rsidR="00F359AA" w:rsidRPr="00E16B80">
        <w:t xml:space="preserve">általánosságokon, vagy fő körvonalakon </w:t>
      </w:r>
      <w:r w:rsidRPr="00E16B80">
        <w:t>túl. Mindenesetre megteszem</w:t>
      </w:r>
      <w:r w:rsidR="00F359AA" w:rsidRPr="00E16B80">
        <w:t>,</w:t>
      </w:r>
      <w:r w:rsidRPr="00E16B80">
        <w:t xml:space="preserve"> a</w:t>
      </w:r>
      <w:r w:rsidR="00F359AA" w:rsidRPr="00E16B80">
        <w:t>mi tőlem</w:t>
      </w:r>
      <w:r w:rsidRPr="00E16B80">
        <w:t xml:space="preserve"> tel</w:t>
      </w:r>
      <w:r w:rsidR="00F359AA" w:rsidRPr="00E16B80">
        <w:t>ik</w:t>
      </w:r>
      <w:r w:rsidRPr="00E16B80">
        <w:t>.</w:t>
      </w:r>
      <w:r w:rsidR="00F359AA" w:rsidRPr="00E16B80">
        <w:t xml:space="preserve"> </w:t>
      </w:r>
    </w:p>
    <w:p w14:paraId="04C2E960" w14:textId="0E212B2A" w:rsidR="0062407B" w:rsidRPr="00E16B80" w:rsidRDefault="00F601D6" w:rsidP="00280A6F">
      <w:r w:rsidRPr="00E16B80">
        <w:t xml:space="preserve">(5) K: Úgy tudjuk, hogy az önök által ismert másik hat birodalom mindegyikében egy monád hasonlóképpen egy teljes kört tesz meg, minden körben megállva mind a tizenhárom </w:t>
      </w:r>
      <w:r w:rsidR="00233F7C" w:rsidRPr="00E16B80">
        <w:t>állomáson</w:t>
      </w:r>
      <w:r w:rsidRPr="00E16B80">
        <w:t xml:space="preserve">, és ott mindegyikben végrehajtva egy hét életből álló világkört, egyet a hét osztály mindegyikéből, amikre a 6 említett birodalom mindegyike fel van osztva. Helyes ez? Ha igen, megadná nekünk e hat birodalom hét osztályát? </w:t>
      </w:r>
    </w:p>
    <w:p w14:paraId="7C948566" w14:textId="41C98AC9" w:rsidR="00C14386" w:rsidRPr="00E16B80" w:rsidRDefault="003F62C6" w:rsidP="003C1641">
      <w:r w:rsidRPr="00E16B80">
        <w:t>(5) V: Ha birodalmak alatt a Föld</w:t>
      </w:r>
      <w:r w:rsidR="0004681B" w:rsidRPr="00E16B80">
        <w:t>i természet</w:t>
      </w:r>
      <w:r w:rsidRPr="00E16B80">
        <w:t xml:space="preserve"> hét birodalmát értjük – és nem látom, hogyan jelenthetne mást –, akkor a kérdésre válaszoltam a (2) kérdésére adott válaszomban, </w:t>
      </w:r>
      <w:r w:rsidR="00AC6B75" w:rsidRPr="00E16B80">
        <w:t xml:space="preserve">és ha így van, ott </w:t>
      </w:r>
      <w:r w:rsidRPr="00E16B80">
        <w:t xml:space="preserve">a hétből öt felsorolása már megtörtént. Az első kettő, akárcsak a harmadik, az elementálok és a Belső birodalom evolúciójára hivatott. </w:t>
      </w:r>
    </w:p>
    <w:p w14:paraId="57967804" w14:textId="2A064017" w:rsidR="00C14386" w:rsidRPr="00E16B80" w:rsidRDefault="0003493C" w:rsidP="003C1641">
      <w:r w:rsidRPr="00E16B80">
        <w:t>(6) K: Ha jól értjük a dolgot, akkor az emberi korszak előtti összes létformák száma 637. Ez így helyes? Vagy minden birodalom minden osztályában hét létforma van, azaz összesen 4459? Vagy mi a teljes számuk, és hogyan oszlanak meg? Még egy dolog. Ezekben az alsóbb birodalmakban az életek száma, mondhatni, változatlan, vagy változik, és ha igen, hogyan, miért és milyen határokon belül?</w:t>
      </w:r>
    </w:p>
    <w:p w14:paraId="3621778B" w14:textId="48462424" w:rsidR="0003493C" w:rsidRPr="00E16B80" w:rsidRDefault="0003493C" w:rsidP="003C1641">
      <w:r w:rsidRPr="00E16B80">
        <w:t xml:space="preserve">(6) Mivel nem fedhetem fel önnek a teljes igazságot, sem a különböző részek számát, nem elégíthetem ki kíváncsiságát és nem árulhatom el a helyes számot. De biztosíthatom, kedves Testvérem, hogy annak, aki nem törekszik gyakorlati okkultistává válni, ezek a számok lényegtelenek. Még </w:t>
      </w:r>
      <w:r w:rsidR="00580CDB" w:rsidRPr="00E16B80">
        <w:t>haladottabb</w:t>
      </w:r>
      <w:r w:rsidRPr="00E16B80">
        <w:t xml:space="preserve"> tanítványain</w:t>
      </w:r>
      <w:r w:rsidR="00580CDB" w:rsidRPr="00E16B80">
        <w:t>któl</w:t>
      </w:r>
      <w:r w:rsidRPr="00E16B80">
        <w:t xml:space="preserve"> is megtagadják ezeket a részleteket</w:t>
      </w:r>
      <w:r w:rsidR="005B2276" w:rsidRPr="00E16B80">
        <w:t>, egészen</w:t>
      </w:r>
      <w:r w:rsidRPr="00E16B80">
        <w:t xml:space="preserve"> az adeptus</w:t>
      </w:r>
      <w:r w:rsidR="00580CDB" w:rsidRPr="00E16B80">
        <w:t>i beavatás</w:t>
      </w:r>
      <w:r w:rsidR="005B2276" w:rsidRPr="00E16B80">
        <w:t>ig</w:t>
      </w:r>
      <w:r w:rsidRPr="00E16B80">
        <w:t xml:space="preserve">. Ezek a számok, ahogy már mondtam, annyira összefonódnak a legmélyebb pszichológiai </w:t>
      </w:r>
      <w:r w:rsidR="00580CDB" w:rsidRPr="00E16B80">
        <w:t>jellegű misztériumokkal</w:t>
      </w:r>
      <w:r w:rsidRPr="00E16B80">
        <w:t>, hogy az ilyen</w:t>
      </w:r>
      <w:r w:rsidR="005B2276" w:rsidRPr="00E16B80">
        <w:t>eknek</w:t>
      </w:r>
      <w:r w:rsidR="00580CDB" w:rsidRPr="00E16B80">
        <w:t>,</w:t>
      </w:r>
      <w:r w:rsidRPr="00E16B80">
        <w:t xml:space="preserve"> </w:t>
      </w:r>
      <w:r w:rsidR="00580CDB" w:rsidRPr="00E16B80">
        <w:t>mint kulcsoknak</w:t>
      </w:r>
      <w:r w:rsidRPr="00E16B80">
        <w:t xml:space="preserve"> </w:t>
      </w:r>
      <w:r w:rsidR="005B2276" w:rsidRPr="00E16B80">
        <w:t xml:space="preserve">a </w:t>
      </w:r>
      <w:r w:rsidRPr="00E16B80">
        <w:t xml:space="preserve">felfedése </w:t>
      </w:r>
      <w:r w:rsidR="00580CDB" w:rsidRPr="00E16B80">
        <w:t>egyet jelentene azzal,</w:t>
      </w:r>
      <w:r w:rsidRPr="00E16B80">
        <w:t xml:space="preserve"> </w:t>
      </w:r>
      <w:r w:rsidR="00580CDB" w:rsidRPr="00E16B80">
        <w:t>hogy</w:t>
      </w:r>
      <w:r w:rsidRPr="00E16B80">
        <w:t xml:space="preserve"> </w:t>
      </w:r>
      <w:r w:rsidR="00580CDB" w:rsidRPr="00E16B80">
        <w:t xml:space="preserve">a könyvét majdan elolvasó </w:t>
      </w:r>
      <w:r w:rsidR="005B2276" w:rsidRPr="00E16B80">
        <w:t xml:space="preserve">minden </w:t>
      </w:r>
      <w:r w:rsidR="00580CDB" w:rsidRPr="00E16B80">
        <w:t xml:space="preserve">okos ember keze ügyébe </w:t>
      </w:r>
      <w:r w:rsidR="005B2276" w:rsidRPr="00E16B80">
        <w:t>oda</w:t>
      </w:r>
      <w:r w:rsidRPr="00E16B80">
        <w:t>tennénk</w:t>
      </w:r>
      <w:r w:rsidR="005B2276" w:rsidRPr="00E16B80">
        <w:t xml:space="preserve"> a hatalom pálcáját</w:t>
      </w:r>
      <w:r w:rsidRPr="00E16B80">
        <w:t xml:space="preserve">. Csak annyit mondhatok, hogy </w:t>
      </w:r>
      <w:r w:rsidR="00C47545" w:rsidRPr="00E16B80">
        <w:t>egy</w:t>
      </w:r>
      <w:r w:rsidRPr="00E16B80">
        <w:t xml:space="preserve"> </w:t>
      </w:r>
      <w:r w:rsidR="00C47545" w:rsidRPr="00E16B80">
        <w:t>Naprendszeri</w:t>
      </w:r>
      <w:r w:rsidRPr="00E16B80">
        <w:t xml:space="preserve"> </w:t>
      </w:r>
      <w:r w:rsidRPr="00E16B80">
        <w:rPr>
          <w:i/>
          <w:iCs/>
        </w:rPr>
        <w:t>man</w:t>
      </w:r>
      <w:r w:rsidR="00C47545" w:rsidRPr="00E16B80">
        <w:rPr>
          <w:i/>
          <w:iCs/>
        </w:rPr>
        <w:t>v</w:t>
      </w:r>
      <w:r w:rsidRPr="00E16B80">
        <w:rPr>
          <w:i/>
          <w:iCs/>
        </w:rPr>
        <w:t>antar</w:t>
      </w:r>
      <w:r w:rsidR="00066B27" w:rsidRPr="00E16B80">
        <w:rPr>
          <w:i/>
          <w:iCs/>
        </w:rPr>
        <w:t>a</w:t>
      </w:r>
      <w:r w:rsidR="00066B27" w:rsidRPr="00E16B80">
        <w:t xml:space="preserve">-n </w:t>
      </w:r>
      <w:r w:rsidRPr="00E16B80">
        <w:t>belül a monád létezéseinek vagy lét</w:t>
      </w:r>
      <w:r w:rsidR="00C47545" w:rsidRPr="00E16B80">
        <w:t>-</w:t>
      </w:r>
      <w:r w:rsidRPr="00E16B80">
        <w:t>tevékenységeinek száma rögzített, de a</w:t>
      </w:r>
      <w:r w:rsidR="00C47545" w:rsidRPr="00E16B80">
        <w:t>z alacsonyabb szintű</w:t>
      </w:r>
      <w:r w:rsidRPr="00E16B80">
        <w:t xml:space="preserve"> rendszerekben, az egyes világokban, körökben és világgyűrűkben a körülményektől függően helyi </w:t>
      </w:r>
      <w:r w:rsidR="00C47545" w:rsidRPr="00E16B80">
        <w:t>eltérések lehetségesek</w:t>
      </w:r>
      <w:r w:rsidRPr="00E16B80">
        <w:t>. És ezzel kapcsolatban ne fele</w:t>
      </w:r>
      <w:r w:rsidR="005B2276" w:rsidRPr="00E16B80">
        <w:t>dje</w:t>
      </w:r>
      <w:r w:rsidRPr="00E16B80">
        <w:t xml:space="preserve">, hogy </w:t>
      </w:r>
      <w:r w:rsidR="00C47545" w:rsidRPr="00E16B80">
        <w:t xml:space="preserve">bár </w:t>
      </w:r>
      <w:r w:rsidRPr="00E16B80">
        <w:t xml:space="preserve">az emberi </w:t>
      </w:r>
      <w:r w:rsidRPr="00E16B80">
        <w:rPr>
          <w:i/>
          <w:iCs/>
        </w:rPr>
        <w:t>személyiségek</w:t>
      </w:r>
      <w:r w:rsidRPr="00E16B80">
        <w:t xml:space="preserve"> gyakran </w:t>
      </w:r>
      <w:r w:rsidR="005B2276" w:rsidRPr="00E16B80">
        <w:t>megsemmisülnek</w:t>
      </w:r>
      <w:r w:rsidRPr="00E16B80">
        <w:t xml:space="preserve">, </w:t>
      </w:r>
      <w:r w:rsidR="00C47545" w:rsidRPr="00E16B80">
        <w:t xml:space="preserve">ám </w:t>
      </w:r>
      <w:r w:rsidRPr="00E16B80">
        <w:t>az entitások</w:t>
      </w:r>
      <w:r w:rsidR="000F57B4">
        <w:t xml:space="preserve"> -</w:t>
      </w:r>
      <w:r w:rsidRPr="00E16B80">
        <w:t xml:space="preserve"> legyenek azok egy</w:t>
      </w:r>
      <w:r w:rsidR="005B2276" w:rsidRPr="00E16B80">
        <w:t>szerűek</w:t>
      </w:r>
      <w:r w:rsidRPr="00E16B80">
        <w:t xml:space="preserve"> vagy összetettek, </w:t>
      </w:r>
      <w:r w:rsidR="00C47545" w:rsidRPr="00E16B80">
        <w:t>és létezzenek bármilyen formában</w:t>
      </w:r>
      <w:r w:rsidR="005B2276" w:rsidRPr="00E16B80">
        <w:t xml:space="preserve"> is</w:t>
      </w:r>
      <w:r w:rsidR="000F57B4">
        <w:t xml:space="preserve"> -</w:t>
      </w:r>
      <w:r w:rsidR="00C47545" w:rsidRPr="00E16B80">
        <w:t xml:space="preserve"> </w:t>
      </w:r>
      <w:r w:rsidRPr="00E16B80">
        <w:t>befejezik az összes kisebb</w:t>
      </w:r>
      <w:r w:rsidR="005B2276" w:rsidRPr="00E16B80">
        <w:t>-</w:t>
      </w:r>
      <w:r w:rsidRPr="00E16B80">
        <w:t xml:space="preserve"> nagyobb </w:t>
      </w:r>
      <w:r w:rsidR="00C47545" w:rsidRPr="00E16B80">
        <w:t>„szükségszerűség</w:t>
      </w:r>
      <w:r w:rsidR="005B2276" w:rsidRPr="00E16B80">
        <w:t>i</w:t>
      </w:r>
      <w:r w:rsidR="00C47545" w:rsidRPr="00E16B80">
        <w:t xml:space="preserve"> </w:t>
      </w:r>
      <w:r w:rsidRPr="00E16B80">
        <w:t>ciklus</w:t>
      </w:r>
      <w:r w:rsidR="00C47545" w:rsidRPr="00E16B80">
        <w:t>t”</w:t>
      </w:r>
      <w:r w:rsidRPr="00E16B80">
        <w:t>.</w:t>
      </w:r>
      <w:r w:rsidR="005B2276" w:rsidRPr="00E16B80">
        <w:t xml:space="preserve"> </w:t>
      </w:r>
    </w:p>
    <w:p w14:paraId="5E6C22A5" w14:textId="4F12A9CB" w:rsidR="003C462A" w:rsidRPr="00E16B80" w:rsidRDefault="004F6713" w:rsidP="003C1641">
      <w:r w:rsidRPr="00E16B80">
        <w:t>(7) K: Bízunk benne, hogy eddig elfogadhatóan jól értjük</w:t>
      </w:r>
      <w:r w:rsidR="0004681B" w:rsidRPr="00E16B80">
        <w:t xml:space="preserve"> a rendszert</w:t>
      </w:r>
      <w:r w:rsidRPr="00E16B80">
        <w:t xml:space="preserve">, de ahogy elérkezünk az Emberhez, minden összekavarodik. </w:t>
      </w:r>
    </w:p>
    <w:p w14:paraId="1F38C7B4" w14:textId="065DA943" w:rsidR="004F6713" w:rsidRPr="00E16B80" w:rsidRDefault="004F6713" w:rsidP="003C1641">
      <w:r w:rsidRPr="00E16B80">
        <w:t xml:space="preserve">(7) V: Ami nem is csoda, hiszen nem kapták meg a helyes információkat. </w:t>
      </w:r>
    </w:p>
    <w:p w14:paraId="0CEE5312" w14:textId="45A33E7B" w:rsidR="004F6713" w:rsidRPr="00E16B80" w:rsidRDefault="004F6713" w:rsidP="003C1641">
      <w:r w:rsidRPr="00E16B80">
        <w:t xml:space="preserve">(7a) K: Vajon az Ember (majomszerű ember és attól felfelé) egy vagy hét kört jár be, amint az a fentiekben szerepel? </w:t>
      </w:r>
    </w:p>
    <w:p w14:paraId="729C2D4F" w14:textId="7940F5CE" w:rsidR="0003493C" w:rsidRPr="00E16B80" w:rsidRDefault="004F6713" w:rsidP="003C1641">
      <w:r w:rsidRPr="00E16B80">
        <w:lastRenderedPageBreak/>
        <w:t xml:space="preserve">(7a) V: Majomszerű emberként épp annyi kört és fordulót jár végig, mint a többi faj és osztály; t.i. egy Körben </w:t>
      </w:r>
      <w:r w:rsidR="009120E4" w:rsidRPr="00E16B80">
        <w:t xml:space="preserve">A-tól Z-ig </w:t>
      </w:r>
      <w:r w:rsidRPr="00E16B80">
        <w:t>az összes bolygón</w:t>
      </w:r>
      <w:r w:rsidR="0004681B" w:rsidRPr="00E16B80">
        <w:t xml:space="preserve"> végig kell haladnia a majomszerű ember hét fő faján, és ezeken belül ugyanennyi alfajukon, és így tovább</w:t>
      </w:r>
      <w:r w:rsidR="009120E4" w:rsidRPr="00E16B80">
        <w:t>.</w:t>
      </w:r>
      <w:r w:rsidR="0004681B" w:rsidRPr="00E16B80">
        <w:t xml:space="preserve"> (Lásd a kiegészítő magyarázatot.) </w:t>
      </w:r>
      <w:r w:rsidR="009120E4" w:rsidRPr="00E16B80">
        <w:t>U</w:t>
      </w:r>
      <w:r w:rsidR="0004681B" w:rsidRPr="00E16B80">
        <w:t xml:space="preserve">gyanúgy, mint a fentiekben leírt </w:t>
      </w:r>
      <w:r w:rsidR="00866764" w:rsidRPr="00E16B80">
        <w:t>fajnak</w:t>
      </w:r>
      <w:r w:rsidR="00866764" w:rsidRPr="00E16B80">
        <w:rPr>
          <w:rStyle w:val="Lbjegyzet-hivatkozs"/>
        </w:rPr>
        <w:footnoteReference w:id="164"/>
      </w:r>
      <w:r w:rsidR="00866764" w:rsidRPr="00E16B80">
        <w:t>.</w:t>
      </w:r>
    </w:p>
    <w:p w14:paraId="0066FBF2" w14:textId="4DD65B81" w:rsidR="0003493C" w:rsidRPr="00E16B80" w:rsidRDefault="009120E4" w:rsidP="003C1641">
      <w:r w:rsidRPr="00E16B80">
        <w:t xml:space="preserve">(7b) </w:t>
      </w:r>
      <w:bookmarkStart w:id="80" w:name="A777"/>
      <w:bookmarkEnd w:id="80"/>
      <w:r w:rsidRPr="00E16B80">
        <w:t xml:space="preserve">K: Minden körben emberünk világköre hét életből áll hét fajban (49), vagy csak hét életből egy fajban? Nem vagyunk biztosak abban, milyen értelemben használja a faj szót, hogy minden kör minden állomásán csak egy faj van-e, azaz minden világkörben egy faj, vagy hogy hét faj van-e (azok hét </w:t>
      </w:r>
      <w:r w:rsidR="00630873" w:rsidRPr="00E16B80">
        <w:t>ágacskájával</w:t>
      </w:r>
      <w:r w:rsidRPr="00E16B80">
        <w:t xml:space="preserve"> és mindegyikben egy élettel mindkét esetben) minden világkörben? Sőt, a</w:t>
      </w:r>
      <w:r w:rsidR="00630873" w:rsidRPr="00E16B80">
        <w:t>z</w:t>
      </w:r>
      <w:r w:rsidRPr="00E16B80">
        <w:t xml:space="preserve"> ön</w:t>
      </w:r>
      <w:r w:rsidR="00630873" w:rsidRPr="00E16B80">
        <w:t xml:space="preserve"> szóhasználatából: </w:t>
      </w:r>
      <w:r w:rsidRPr="00E16B80">
        <w:t>„és ezek mindegyikén keresztül az Embernek fejlődnie kell, mielőtt tovább</w:t>
      </w:r>
      <w:r w:rsidR="00630873" w:rsidRPr="00E16B80">
        <w:t xml:space="preserve"> </w:t>
      </w:r>
      <w:r w:rsidRPr="00E16B80">
        <w:t xml:space="preserve">lépne a következő magasabb fajba, és ezt hétszer” </w:t>
      </w:r>
      <w:r w:rsidR="00630873" w:rsidRPr="00E16B80">
        <w:t xml:space="preserve">kiindulva </w:t>
      </w:r>
      <w:r w:rsidRPr="00E16B80">
        <w:t xml:space="preserve">nem vagyunk biztosak abban, hogy nincs-e hét élet minden </w:t>
      </w:r>
      <w:r w:rsidR="00630873" w:rsidRPr="00E16B80">
        <w:t>ágacskában</w:t>
      </w:r>
      <w:r w:rsidRPr="00E16B80">
        <w:t xml:space="preserve"> ahogy </w:t>
      </w:r>
      <w:r w:rsidR="00630873" w:rsidRPr="00E16B80">
        <w:t>ön</w:t>
      </w:r>
      <w:r w:rsidRPr="00E16B80">
        <w:t xml:space="preserve"> nevez</w:t>
      </w:r>
      <w:r w:rsidR="00630873" w:rsidRPr="00E16B80">
        <w:t>i</w:t>
      </w:r>
      <w:r w:rsidRPr="00E16B80">
        <w:t xml:space="preserve">, </w:t>
      </w:r>
      <w:r w:rsidR="00630873" w:rsidRPr="00E16B80">
        <w:t xml:space="preserve">illetve </w:t>
      </w:r>
      <w:r w:rsidRPr="00E16B80">
        <w:rPr>
          <w:i/>
          <w:iCs/>
        </w:rPr>
        <w:t>alfaj</w:t>
      </w:r>
      <w:r w:rsidR="00630873" w:rsidRPr="00E16B80">
        <w:rPr>
          <w:i/>
          <w:iCs/>
        </w:rPr>
        <w:t>ban</w:t>
      </w:r>
      <w:r w:rsidRPr="00E16B80">
        <w:t xml:space="preserve">, </w:t>
      </w:r>
      <w:r w:rsidR="006A73B9" w:rsidRPr="00E16B80">
        <w:t>ahogy mi fogjuk nevezni, ha nem bánja</w:t>
      </w:r>
      <w:r w:rsidRPr="00E16B80">
        <w:t xml:space="preserve">. Tehát most lehet hét kör, mindegyikben hét fajjal, </w:t>
      </w:r>
      <w:r w:rsidR="007F0346" w:rsidRPr="00E16B80">
        <w:t>azokban</w:t>
      </w:r>
      <w:r w:rsidRPr="00E16B80">
        <w:t xml:space="preserve"> hét alfajjal, mindegyikben hét inkarnációval = 13 x 7 x 7 x 7</w:t>
      </w:r>
      <w:r w:rsidR="006A73B9" w:rsidRPr="00E16B80">
        <w:t xml:space="preserve"> </w:t>
      </w:r>
      <w:r w:rsidRPr="00E16B80">
        <w:t>x</w:t>
      </w:r>
      <w:r w:rsidR="006A73B9" w:rsidRPr="00E16B80">
        <w:t xml:space="preserve"> </w:t>
      </w:r>
      <w:r w:rsidRPr="00E16B80">
        <w:t>7 = 31313</w:t>
      </w:r>
      <w:r w:rsidR="00813D24" w:rsidRPr="00E16B80">
        <w:rPr>
          <w:rStyle w:val="Lbjegyzet-hivatkozs"/>
        </w:rPr>
        <w:footnoteReference w:id="165"/>
      </w:r>
      <w:r w:rsidRPr="00E16B80">
        <w:t xml:space="preserve"> élet, vagy egy kör hét fajjal és hét alfajjal, és mindegyikben egy élettel = 13 x 7 x 7 = 637 élet, vagy </w:t>
      </w:r>
      <w:r w:rsidR="00E27058" w:rsidRPr="00E16B80">
        <w:t>ha úgy vesszük,</w:t>
      </w:r>
      <w:r w:rsidRPr="00E16B80">
        <w:t xml:space="preserve"> 4459 élet. Kér</w:t>
      </w:r>
      <w:r w:rsidR="00E27058" w:rsidRPr="00E16B80">
        <w:t>em</w:t>
      </w:r>
      <w:r w:rsidRPr="00E16B80">
        <w:t>, ad</w:t>
      </w:r>
      <w:r w:rsidR="00E27058" w:rsidRPr="00E16B80">
        <w:t>ja meg</w:t>
      </w:r>
      <w:r w:rsidRPr="00E16B80">
        <w:t xml:space="preserve"> nekünk itt a</w:t>
      </w:r>
      <w:r w:rsidR="00E27058" w:rsidRPr="00E16B80">
        <w:t xml:space="preserve"> szabály szerinti</w:t>
      </w:r>
      <w:r w:rsidRPr="00E16B80">
        <w:t xml:space="preserve"> életszámot (a pontos számok változhatnak</w:t>
      </w:r>
      <w:r w:rsidR="00E27058" w:rsidRPr="00E16B80">
        <w:t xml:space="preserve">, ha kihagyjuk </w:t>
      </w:r>
      <w:r w:rsidRPr="00E16B80">
        <w:t>az idióták</w:t>
      </w:r>
      <w:r w:rsidR="00E27058" w:rsidRPr="00E16B80">
        <w:t>at</w:t>
      </w:r>
      <w:r w:rsidRPr="00E16B80">
        <w:t>, gyerekek</w:t>
      </w:r>
      <w:r w:rsidR="00E27058" w:rsidRPr="00E16B80">
        <w:t>et</w:t>
      </w:r>
      <w:r w:rsidRPr="00E16B80">
        <w:t xml:space="preserve"> stb.) és azt, hogy </w:t>
      </w:r>
      <w:r w:rsidR="00FA21FE" w:rsidRPr="00E16B80">
        <w:t xml:space="preserve">ezek </w:t>
      </w:r>
      <w:r w:rsidRPr="00E16B80">
        <w:t xml:space="preserve">hogyan </w:t>
      </w:r>
      <w:r w:rsidR="00FA21FE" w:rsidRPr="00E16B80">
        <w:t>oszlanak meg</w:t>
      </w:r>
      <w:r w:rsidRPr="00E16B80">
        <w:t>.</w:t>
      </w:r>
    </w:p>
    <w:p w14:paraId="5B58376B" w14:textId="450E563F" w:rsidR="0003493C" w:rsidRPr="00E16B80" w:rsidRDefault="00441CE9" w:rsidP="003C1641">
      <w:r w:rsidRPr="00E16B80">
        <w:t xml:space="preserve">(7b) V: Ahogy a fent leírt faj esetében: azaz minden bolygón – beleértve a mi Földünket is –hét </w:t>
      </w:r>
      <w:r w:rsidR="003B35A8" w:rsidRPr="00E16B80">
        <w:t>világkört</w:t>
      </w:r>
      <w:r w:rsidRPr="00E16B80">
        <w:t xml:space="preserve"> kell végrehajtania hét fajon keresztül (mindegyikben egyet), és</w:t>
      </w:r>
      <w:r w:rsidR="003B35A8" w:rsidRPr="00E16B80">
        <w:t xml:space="preserve"> ezt a</w:t>
      </w:r>
      <w:r w:rsidRPr="00E16B80">
        <w:t xml:space="preserve"> hetet </w:t>
      </w:r>
      <w:r w:rsidR="003B35A8" w:rsidRPr="00E16B80">
        <w:t xml:space="preserve">meg kell szorozni a </w:t>
      </w:r>
      <w:r w:rsidRPr="00E16B80">
        <w:t>hét mellékággal. Hét gyökérfaj és hét alfaj</w:t>
      </w:r>
      <w:r w:rsidR="003B35A8" w:rsidRPr="00E16B80">
        <w:t>,</w:t>
      </w:r>
      <w:r w:rsidRPr="00E16B80">
        <w:t xml:space="preserve"> </w:t>
      </w:r>
      <w:r w:rsidR="003B35A8" w:rsidRPr="00E16B80">
        <w:t>a</w:t>
      </w:r>
      <w:r w:rsidRPr="00E16B80">
        <w:t xml:space="preserve">vagy mellékág van. A mi </w:t>
      </w:r>
      <w:r w:rsidR="003B35A8" w:rsidRPr="00E16B80">
        <w:t>tanításunk</w:t>
      </w:r>
      <w:r w:rsidRPr="00E16B80">
        <w:t xml:space="preserve"> az antropológiát a vallás</w:t>
      </w:r>
      <w:r w:rsidR="003B35A8" w:rsidRPr="00E16B80">
        <w:t>t tudomán</w:t>
      </w:r>
      <w:r w:rsidR="00AF54D9" w:rsidRPr="00E16B80">
        <w:t>nyal összemosók</w:t>
      </w:r>
      <w:r w:rsidRPr="00E16B80">
        <w:t xml:space="preserve"> abszurd, üres álm</w:t>
      </w:r>
      <w:r w:rsidR="003B35A8" w:rsidRPr="00E16B80">
        <w:t>ának tekinti</w:t>
      </w:r>
      <w:r w:rsidRPr="00E16B80">
        <w:t xml:space="preserve">, és </w:t>
      </w:r>
      <w:r w:rsidR="00AF54D9" w:rsidRPr="00E16B80">
        <w:t xml:space="preserve">csak </w:t>
      </w:r>
      <w:r w:rsidRPr="00E16B80">
        <w:t xml:space="preserve">az etnológiára </w:t>
      </w:r>
      <w:r w:rsidR="003B35A8" w:rsidRPr="00E16B80">
        <w:t>alapoz</w:t>
      </w:r>
      <w:r w:rsidRPr="00E16B80">
        <w:t xml:space="preserve">. Lehetséges, hogy </w:t>
      </w:r>
      <w:r w:rsidR="003B35A8" w:rsidRPr="00E16B80">
        <w:t>az általam használt elnevezési rendszer</w:t>
      </w:r>
      <w:r w:rsidRPr="00E16B80">
        <w:t xml:space="preserve"> hibás: ilyen esetben </w:t>
      </w:r>
      <w:r w:rsidR="003B35A8" w:rsidRPr="00E16B80">
        <w:t>nyugodtan</w:t>
      </w:r>
      <w:r w:rsidRPr="00E16B80">
        <w:t xml:space="preserve"> megváltoztathatják. Amit én "fajnak" nevezek, azt </w:t>
      </w:r>
      <w:r w:rsidR="003B35A8" w:rsidRPr="00E16B80">
        <w:t>önök</w:t>
      </w:r>
      <w:r w:rsidRPr="00E16B80">
        <w:t xml:space="preserve"> talán "törzsnek" nevez</w:t>
      </w:r>
      <w:r w:rsidR="003B35A8" w:rsidRPr="00E16B80">
        <w:t>het</w:t>
      </w:r>
      <w:r w:rsidRPr="00E16B80">
        <w:t>nék, bár az alfaj jobban kifejezi, mit értünk alatta</w:t>
      </w:r>
      <w:r w:rsidR="00AF54D9" w:rsidRPr="00E16B80">
        <w:t xml:space="preserve"> -</w:t>
      </w:r>
      <w:r w:rsidRPr="00E16B80">
        <w:t xml:space="preserve"> </w:t>
      </w:r>
      <w:r w:rsidR="003B35A8" w:rsidRPr="00E16B80">
        <w:t>t.i.</w:t>
      </w:r>
      <w:r w:rsidRPr="00E16B80">
        <w:t xml:space="preserve"> a </w:t>
      </w:r>
      <w:r w:rsidR="003B35A8" w:rsidRPr="00E16B80">
        <w:rPr>
          <w:i/>
          <w:iCs/>
        </w:rPr>
        <w:t xml:space="preserve">genus </w:t>
      </w:r>
      <w:r w:rsidRPr="00E16B80">
        <w:rPr>
          <w:i/>
          <w:iCs/>
        </w:rPr>
        <w:t>homo</w:t>
      </w:r>
      <w:r w:rsidRPr="00E16B80">
        <w:t xml:space="preserve"> </w:t>
      </w:r>
      <w:r w:rsidR="003B35A8" w:rsidRPr="00E16B80">
        <w:t xml:space="preserve">egy </w:t>
      </w:r>
      <w:r w:rsidRPr="00E16B80">
        <w:t>családj</w:t>
      </w:r>
      <w:r w:rsidR="003B35A8" w:rsidRPr="00E16B80">
        <w:t>át</w:t>
      </w:r>
      <w:r w:rsidRPr="00E16B80">
        <w:t xml:space="preserve"> vagy ág</w:t>
      </w:r>
      <w:r w:rsidR="003B35A8" w:rsidRPr="00E16B80">
        <w:t>át</w:t>
      </w:r>
      <w:r w:rsidRPr="00E16B80">
        <w:t xml:space="preserve">. Azonban, hogy </w:t>
      </w:r>
      <w:r w:rsidR="00791689" w:rsidRPr="00E16B80">
        <w:t>helyes vágányra tereljem önöket,</w:t>
      </w:r>
      <w:r w:rsidRPr="00E16B80">
        <w:t xml:space="preserve"> azt mondom – egy élet mind a hét gyökérfajban; hét élet mind a 49 alfajban – vagy</w:t>
      </w:r>
      <w:r w:rsidR="00791689" w:rsidRPr="00E16B80">
        <w:t>is</w:t>
      </w:r>
      <w:r w:rsidRPr="00E16B80">
        <w:t xml:space="preserve"> 7 x 7 x 7 = 343</w:t>
      </w:r>
      <w:r w:rsidR="00791689" w:rsidRPr="00E16B80">
        <w:t>,</w:t>
      </w:r>
      <w:r w:rsidRPr="00E16B80">
        <w:t xml:space="preserve"> és adjunk hozzá még 7-et. És aztán </w:t>
      </w:r>
      <w:r w:rsidR="00791689" w:rsidRPr="00E16B80">
        <w:t xml:space="preserve">még ott van egy sornyi </w:t>
      </w:r>
      <w:r w:rsidRPr="00E16B80">
        <w:t xml:space="preserve">élet a mellék- és </w:t>
      </w:r>
      <w:r w:rsidR="00791689" w:rsidRPr="00E16B80">
        <w:t xml:space="preserve">kisebb oldalági </w:t>
      </w:r>
      <w:r w:rsidRPr="00E16B80">
        <w:t xml:space="preserve">fajokban; </w:t>
      </w:r>
      <w:r w:rsidR="00791689" w:rsidRPr="00E16B80">
        <w:t>Így</w:t>
      </w:r>
      <w:r w:rsidRPr="00E16B80">
        <w:t xml:space="preserve"> </w:t>
      </w:r>
      <w:r w:rsidR="00791689" w:rsidRPr="00E16B80">
        <w:t>az ember összes</w:t>
      </w:r>
      <w:r w:rsidRPr="00E16B80">
        <w:t xml:space="preserve"> inkarnáció</w:t>
      </w:r>
      <w:r w:rsidR="00791689" w:rsidRPr="00E16B80">
        <w:t>inak száma</w:t>
      </w:r>
      <w:r w:rsidRPr="00E16B80">
        <w:t xml:space="preserve"> minden állomáson vagy bolygón 777-</w:t>
      </w:r>
      <w:r w:rsidR="00791689" w:rsidRPr="00E16B80">
        <w:t>re jön ki</w:t>
      </w:r>
      <w:r w:rsidRPr="00E16B80">
        <w:t xml:space="preserve">. A </w:t>
      </w:r>
      <w:r w:rsidR="00791689" w:rsidRPr="00E16B80">
        <w:t>fejlődés gyorsításának és visszafogásának elve</w:t>
      </w:r>
      <w:r w:rsidRPr="00E16B80">
        <w:t xml:space="preserve"> úgy érvényesül, hogy </w:t>
      </w:r>
      <w:r w:rsidR="00791689" w:rsidRPr="00E16B80">
        <w:t>kirostálja</w:t>
      </w:r>
      <w:r w:rsidRPr="00E16B80">
        <w:t xml:space="preserve"> az összes alacsonyabb rendű </w:t>
      </w:r>
      <w:r w:rsidR="00791689" w:rsidRPr="00E16B80">
        <w:t>ágat vagy csoportot</w:t>
      </w:r>
      <w:r w:rsidRPr="00E16B80">
        <w:t xml:space="preserve">, és </w:t>
      </w:r>
      <w:r w:rsidR="00791689" w:rsidRPr="00E16B80">
        <w:t xml:space="preserve">mire a fejlődés eljut az utolsó fokozatig, más </w:t>
      </w:r>
      <w:r w:rsidRPr="00E16B80">
        <w:t xml:space="preserve">csak egyetlen </w:t>
      </w:r>
      <w:r w:rsidR="00791689" w:rsidRPr="00E16B80">
        <w:t>magasa</w:t>
      </w:r>
      <w:r w:rsidRPr="00E16B80">
        <w:t>bb</w:t>
      </w:r>
      <w:r w:rsidR="00791689" w:rsidRPr="00E16B80">
        <w:t xml:space="preserve"> </w:t>
      </w:r>
      <w:r w:rsidRPr="00E16B80">
        <w:t xml:space="preserve">rendű </w:t>
      </w:r>
      <w:r w:rsidR="00AF54D9" w:rsidRPr="00E16B80">
        <w:t xml:space="preserve">faj </w:t>
      </w:r>
      <w:r w:rsidRPr="00E16B80">
        <w:t>marad</w:t>
      </w:r>
      <w:r w:rsidR="00791689" w:rsidRPr="00E16B80">
        <w:t xml:space="preserve"> fenn</w:t>
      </w:r>
      <w:r w:rsidRPr="00E16B80">
        <w:t xml:space="preserve">. Nem </w:t>
      </w:r>
      <w:r w:rsidR="001A3905">
        <w:t xml:space="preserve">kell olyan sokat szétosztani </w:t>
      </w:r>
      <w:r w:rsidR="00F77458" w:rsidRPr="00E16B80">
        <w:t>az alatt a</w:t>
      </w:r>
      <w:r w:rsidRPr="00E16B80">
        <w:t xml:space="preserve"> </w:t>
      </w:r>
      <w:r w:rsidR="00F77458" w:rsidRPr="00E16B80">
        <w:t xml:space="preserve">pár </w:t>
      </w:r>
      <w:r w:rsidRPr="00E16B80">
        <w:t>millió év</w:t>
      </w:r>
      <w:r w:rsidR="00F77458" w:rsidRPr="00E16B80">
        <w:t xml:space="preserve"> alatt</w:t>
      </w:r>
      <w:r w:rsidRPr="00E16B80">
        <w:t xml:space="preserve">, amelyet az ember egy bolygón tölt. Vegyünk csupán egymillió évet – amelyet a tudományotok feltételez és most már elfogad –, </w:t>
      </w:r>
      <w:r w:rsidR="00F77458" w:rsidRPr="00E16B80">
        <w:t xml:space="preserve">mint </w:t>
      </w:r>
      <w:r w:rsidRPr="00E16B80">
        <w:t>az ember teljes</w:t>
      </w:r>
      <w:r w:rsidR="00AF54D9" w:rsidRPr="00E16B80">
        <w:t xml:space="preserve"> - ebben a körben -</w:t>
      </w:r>
      <w:r w:rsidRPr="00E16B80">
        <w:t xml:space="preserve"> Földünkön</w:t>
      </w:r>
      <w:r w:rsidR="00F77458" w:rsidRPr="00E16B80">
        <w:t xml:space="preserve"> eltöltött idejét</w:t>
      </w:r>
      <w:r w:rsidRPr="00E16B80">
        <w:t xml:space="preserve">; és ha átlagosan egy évszázadot </w:t>
      </w:r>
      <w:r w:rsidR="00F77458" w:rsidRPr="00E16B80">
        <w:t>számolunk</w:t>
      </w:r>
      <w:r w:rsidRPr="00E16B80">
        <w:t xml:space="preserve"> minden életre, azt találjuk, hogy míg (ebben a </w:t>
      </w:r>
      <w:r w:rsidR="00F77458" w:rsidRPr="00E16B80">
        <w:t>k</w:t>
      </w:r>
      <w:r w:rsidRPr="00E16B80">
        <w:t xml:space="preserve">örben) </w:t>
      </w:r>
      <w:r w:rsidRPr="00E16B80">
        <w:lastRenderedPageBreak/>
        <w:t>minden életé</w:t>
      </w:r>
      <w:r w:rsidR="00F77458" w:rsidRPr="00E16B80">
        <w:t>t összeszámolva</w:t>
      </w:r>
      <w:r w:rsidRPr="00E16B80">
        <w:t xml:space="preserve"> 77700 évet töltött</w:t>
      </w:r>
      <w:r w:rsidR="00F77458" w:rsidRPr="00E16B80">
        <w:t xml:space="preserve"> bolygónkon,</w:t>
      </w:r>
      <w:r w:rsidRPr="00E16B80">
        <w:t xml:space="preserve"> addig a szubjektív szférákban 922300 évet töltött. Nem </w:t>
      </w:r>
      <w:r w:rsidR="00F77458" w:rsidRPr="00E16B80">
        <w:t>túl bátorító eredmény a</w:t>
      </w:r>
      <w:r w:rsidRPr="00E16B80">
        <w:t xml:space="preserve"> szélsőségesen modern reinkarnáció</w:t>
      </w:r>
      <w:r w:rsidR="00F77458" w:rsidRPr="00E16B80">
        <w:t>-</w:t>
      </w:r>
      <w:r w:rsidRPr="00E16B80">
        <w:t>hívők számára, akik emlékeznek számos korábbi létezésükre!</w:t>
      </w:r>
      <w:r w:rsidR="00F77458" w:rsidRPr="00E16B80">
        <w:t xml:space="preserve"> </w:t>
      </w:r>
    </w:p>
    <w:p w14:paraId="51609BF4" w14:textId="5721054B" w:rsidR="00AF54D9" w:rsidRPr="00E16B80" w:rsidRDefault="00AF54D9" w:rsidP="003C1641">
      <w:r w:rsidRPr="00E16B80">
        <w:t>Ha bármilyen szám</w:t>
      </w:r>
      <w:r w:rsidR="00D51C49" w:rsidRPr="00E16B80">
        <w:t>olgatásba</w:t>
      </w:r>
      <w:r w:rsidRPr="00E16B80">
        <w:t xml:space="preserve"> </w:t>
      </w:r>
      <w:r w:rsidR="00D51C49" w:rsidRPr="00E16B80">
        <w:t>bonyolódna</w:t>
      </w:r>
      <w:r w:rsidRPr="00E16B80">
        <w:t>, ne feledje, hogy a fentiekben csak a</w:t>
      </w:r>
      <w:r w:rsidR="00D51C49" w:rsidRPr="00E16B80">
        <w:t>z értelem</w:t>
      </w:r>
      <w:r w:rsidRPr="00E16B80">
        <w:t xml:space="preserve"> és a felelősség</w:t>
      </w:r>
      <w:r w:rsidR="00D51C49" w:rsidRPr="00E16B80">
        <w:t>tudat</w:t>
      </w:r>
      <w:r w:rsidRPr="00E16B80">
        <w:t xml:space="preserve"> teljes átlagos szintjén levők életeinek számát kalkuláltuk ki. Nem ejtettünk szót a természet kudarcairól</w:t>
      </w:r>
      <w:r w:rsidR="00073A19" w:rsidRPr="00E16B80">
        <w:t xml:space="preserve">, vagyis </w:t>
      </w:r>
      <w:r w:rsidRPr="00E16B80">
        <w:t xml:space="preserve">a vetélések és veleszületett idióták eseteiről, </w:t>
      </w:r>
      <w:r w:rsidR="00D51C49" w:rsidRPr="00E16B80">
        <w:t xml:space="preserve">sem </w:t>
      </w:r>
      <w:r w:rsidRPr="00E16B80">
        <w:t xml:space="preserve">a </w:t>
      </w:r>
      <w:r w:rsidR="00D51C49" w:rsidRPr="00E16B80">
        <w:t>g</w:t>
      </w:r>
      <w:r w:rsidRPr="00E16B80">
        <w:t>yermekek hét éves kora előtt bekövetkező haláleseteiről, sem azokról a kivételekről, amelyekről nem beszélhetek. Ugyanígy emlékezn</w:t>
      </w:r>
      <w:r w:rsidR="00073A19" w:rsidRPr="00E16B80">
        <w:t>ie</w:t>
      </w:r>
      <w:r w:rsidRPr="00E16B80">
        <w:t xml:space="preserve"> kell arra, hogy </w:t>
      </w:r>
      <w:r w:rsidR="00073A19" w:rsidRPr="00E16B80">
        <w:t xml:space="preserve">az </w:t>
      </w:r>
      <w:r w:rsidRPr="00E16B80">
        <w:t xml:space="preserve">emberi élet </w:t>
      </w:r>
      <w:r w:rsidR="00073A19" w:rsidRPr="00E16B80">
        <w:t xml:space="preserve">átlagos </w:t>
      </w:r>
      <w:r w:rsidRPr="00E16B80">
        <w:t>hossz</w:t>
      </w:r>
      <w:r w:rsidR="00073A19" w:rsidRPr="00E16B80">
        <w:t>a</w:t>
      </w:r>
      <w:r w:rsidRPr="00E16B80">
        <w:t xml:space="preserve"> nagyon eltérő az egyes körökben. Bár kötelességem sok </w:t>
      </w:r>
      <w:r w:rsidR="00073A19" w:rsidRPr="00E16B80">
        <w:t>kérdésben az ismereteket</w:t>
      </w:r>
      <w:r w:rsidRPr="00E16B80">
        <w:t xml:space="preserve"> visszatartani, mégis, ha bármelyik problém</w:t>
      </w:r>
      <w:r w:rsidR="00073A19" w:rsidRPr="00E16B80">
        <w:t xml:space="preserve">a megoldására magától rájön, </w:t>
      </w:r>
      <w:r w:rsidRPr="00E16B80">
        <w:t xml:space="preserve">kötelességem </w:t>
      </w:r>
      <w:r w:rsidR="00073A19" w:rsidRPr="00E16B80">
        <w:t>ezt visszaigazolni</w:t>
      </w:r>
      <w:r w:rsidRPr="00E16B80">
        <w:t>. Próbá</w:t>
      </w:r>
      <w:r w:rsidR="00073A19" w:rsidRPr="00E16B80">
        <w:t>lja</w:t>
      </w:r>
      <w:r w:rsidRPr="00E16B80">
        <w:t xml:space="preserve"> meg </w:t>
      </w:r>
      <w:r w:rsidR="00073A19" w:rsidRPr="00E16B80">
        <w:t xml:space="preserve">kikövetkeztetni </w:t>
      </w:r>
      <w:r w:rsidRPr="00E16B80">
        <w:t>a 777 inkarnáció problémáját.</w:t>
      </w:r>
    </w:p>
    <w:p w14:paraId="20D93BBA" w14:textId="1D7DC28A" w:rsidR="0003493C" w:rsidRPr="00E16B80" w:rsidRDefault="00947BFD" w:rsidP="003C1641">
      <w:bookmarkStart w:id="81" w:name="ötödikkör"/>
      <w:bookmarkEnd w:id="81"/>
      <w:r w:rsidRPr="00E16B80">
        <w:t xml:space="preserve">(8) </w:t>
      </w:r>
      <w:r w:rsidR="00D51C49" w:rsidRPr="00E16B80">
        <w:t xml:space="preserve">K: </w:t>
      </w:r>
      <w:r w:rsidRPr="00E16B80">
        <w:t xml:space="preserve">„M” azt mondta, hogy az egész emberiség a negyedik körben van, az ötödik még nem kezdődött el, de hamarosan </w:t>
      </w:r>
      <w:r w:rsidR="00D51C49" w:rsidRPr="00E16B80">
        <w:t>fog</w:t>
      </w:r>
      <w:r w:rsidRPr="00E16B80">
        <w:t xml:space="preserve">. Ez </w:t>
      </w:r>
      <w:r w:rsidR="00E20E8F" w:rsidRPr="00E16B80">
        <w:t>nyelvbotlás</w:t>
      </w:r>
      <w:r w:rsidRPr="00E16B80">
        <w:t xml:space="preserve"> volt? Ha nem, akkor ezt összevetve a</w:t>
      </w:r>
      <w:r w:rsidR="00E20E8F" w:rsidRPr="00E16B80">
        <w:t>z ön</w:t>
      </w:r>
      <w:r w:rsidRPr="00E16B80">
        <w:t xml:space="preserve"> jelenlegi megjegyzései</w:t>
      </w:r>
      <w:r w:rsidR="00E20E8F" w:rsidRPr="00E16B80">
        <w:t>v</w:t>
      </w:r>
      <w:r w:rsidRPr="00E16B80">
        <w:t xml:space="preserve">el, arra a következtetésre jutunk, hogy az egész emberiség a negyedik körben van (bár egy másik helyen úgy tűnt, hogy „az ötödik körben vagyunk”). Hogy a Földön jelenleg a legmagasabb rendű emberek az ötödik faj első alfajához tartoznak, a többség a negyedik faj hetedik alfajához, de a negyedik faj többi alfajának és a harmadik faj hetedik alfajának maradványaival együtt. </w:t>
      </w:r>
      <w:r w:rsidR="00E20E8F" w:rsidRPr="00E16B80">
        <w:t>Nagyon kérem</w:t>
      </w:r>
      <w:r w:rsidRPr="00E16B80">
        <w:t xml:space="preserve">, </w:t>
      </w:r>
      <w:r w:rsidR="00E20E8F" w:rsidRPr="00E16B80">
        <w:t>tisztázza ezeket nekünk.</w:t>
      </w:r>
    </w:p>
    <w:p w14:paraId="1C6B666A" w14:textId="276AEB3E" w:rsidR="0017075D" w:rsidRPr="00E16B80" w:rsidRDefault="009D6BEE" w:rsidP="003C1641">
      <w:r w:rsidRPr="00E16B80">
        <w:t xml:space="preserve">(8) V: „M” nem tud jól angolul és utálja az írást. De </w:t>
      </w:r>
      <w:r w:rsidR="008E0824" w:rsidRPr="00E16B80">
        <w:t>akár</w:t>
      </w:r>
      <w:r w:rsidRPr="00E16B80">
        <w:t xml:space="preserve"> én is nagyon könnyen használhattam volna ugyanezt a kifejezést. Néhány csepp eső még nem csinál monszunt, bár jelzi a közeledtét. Az ötödik kör még nem kezdődött el Földünkön, és az egyik kör fajait és alfajait nem szabad összekeverni a másik körével. Az ötödik kör emberiségéről akkor mondható, hogy „</w:t>
      </w:r>
      <w:r w:rsidR="008E0824" w:rsidRPr="00E16B80">
        <w:t>el</w:t>
      </w:r>
      <w:r w:rsidRPr="00E16B80">
        <w:t xml:space="preserve">kezdődött”, amikor a miénket megelőző bolygón már nem marad egyetlen ember sem </w:t>
      </w:r>
      <w:r w:rsidR="008E0824" w:rsidRPr="00E16B80">
        <w:t>abból</w:t>
      </w:r>
      <w:r w:rsidR="008E0824" w:rsidRPr="00E16B80">
        <w:rPr>
          <w:rStyle w:val="Lbjegyzet-hivatkozs"/>
        </w:rPr>
        <w:footnoteReference w:id="166"/>
      </w:r>
      <w:r w:rsidR="008E0824" w:rsidRPr="00E16B80">
        <w:t xml:space="preserve"> </w:t>
      </w:r>
      <w:r w:rsidRPr="00E16B80">
        <w:t xml:space="preserve">a körből, és a mi földünkön egyetlen </w:t>
      </w:r>
      <w:r w:rsidR="009C2537" w:rsidRPr="00E16B80">
        <w:t xml:space="preserve">ember </w:t>
      </w:r>
      <w:r w:rsidRPr="00E16B80">
        <w:t>sem a negyedik körből. Azt is tudn</w:t>
      </w:r>
      <w:r w:rsidR="008E0824" w:rsidRPr="00E16B80">
        <w:t>ia</w:t>
      </w:r>
      <w:r w:rsidRPr="00E16B80">
        <w:t xml:space="preserve"> kell, hogy az </w:t>
      </w:r>
      <w:r w:rsidR="008E0824" w:rsidRPr="00E16B80">
        <w:t>esetenként feltűnő</w:t>
      </w:r>
      <w:r w:rsidRPr="00E16B80">
        <w:t xml:space="preserve"> ötödik körös emberek (</w:t>
      </w:r>
      <w:r w:rsidR="008E0824" w:rsidRPr="00E16B80">
        <w:t>ők</w:t>
      </w:r>
      <w:r w:rsidRPr="00E16B80">
        <w:t xml:space="preserve"> nagyon kevesen </w:t>
      </w:r>
      <w:r w:rsidR="008E0824" w:rsidRPr="00E16B80">
        <w:t xml:space="preserve">vannak </w:t>
      </w:r>
      <w:r w:rsidRPr="00E16B80">
        <w:t xml:space="preserve">és ritkán </w:t>
      </w:r>
      <w:r w:rsidR="008E0824" w:rsidRPr="00E16B80">
        <w:t>érkeznek</w:t>
      </w:r>
      <w:r w:rsidRPr="00E16B80">
        <w:t>), akik előfutár</w:t>
      </w:r>
      <w:r w:rsidR="008E0824" w:rsidRPr="00E16B80">
        <w:t>ok</w:t>
      </w:r>
      <w:r w:rsidRPr="00E16B80">
        <w:t xml:space="preserve">ként érkeznek hozzánk, nem nemzenek a Földön ötödik körös utódokat. Platón és Konfuciusz ötödik körös emberek voltak, és </w:t>
      </w:r>
      <w:r w:rsidR="008E0824" w:rsidRPr="00E16B80">
        <w:t xml:space="preserve">bár </w:t>
      </w:r>
      <w:r w:rsidRPr="00E16B80">
        <w:t>a mi Urunk egy hatodik körös</w:t>
      </w:r>
      <w:r w:rsidR="003376E1" w:rsidRPr="00E16B80">
        <w:t xml:space="preserve"> ember</w:t>
      </w:r>
      <w:r w:rsidRPr="00E16B80">
        <w:t xml:space="preserve"> (avatárjának </w:t>
      </w:r>
      <w:r w:rsidR="008E0824" w:rsidRPr="00E16B80">
        <w:t>misztériumáról</w:t>
      </w:r>
      <w:r w:rsidRPr="00E16B80">
        <w:t xml:space="preserve"> a következő levelemben beszélek), még </w:t>
      </w:r>
      <w:r w:rsidR="005C490E" w:rsidRPr="00E16B80">
        <w:t xml:space="preserve">az ő, </w:t>
      </w:r>
      <w:r w:rsidRPr="00E16B80">
        <w:t xml:space="preserve">Gautama Buddha fia sem volt más, mint egy negyedik körös ember. A </w:t>
      </w:r>
      <w:r w:rsidR="008E0824" w:rsidRPr="00E16B80">
        <w:t xml:space="preserve">szanszkrit nyelvről angolra esetlenül átfordított </w:t>
      </w:r>
      <w:r w:rsidRPr="00E16B80">
        <w:t>misztikus kifejezéseink ugyanolyan zavar</w:t>
      </w:r>
      <w:r w:rsidR="008E0824" w:rsidRPr="00E16B80">
        <w:t>osa</w:t>
      </w:r>
      <w:r w:rsidRPr="00E16B80">
        <w:t xml:space="preserve">k </w:t>
      </w:r>
      <w:r w:rsidR="008E0824" w:rsidRPr="00E16B80">
        <w:t>nekünk</w:t>
      </w:r>
      <w:r w:rsidRPr="00E16B80">
        <w:t xml:space="preserve">, mint </w:t>
      </w:r>
      <w:r w:rsidR="008E0824" w:rsidRPr="00E16B80">
        <w:t>önöknek</w:t>
      </w:r>
      <w:r w:rsidRPr="00E16B80">
        <w:t xml:space="preserve"> – különösen "M"-nek, </w:t>
      </w:r>
      <w:r w:rsidR="005C490E" w:rsidRPr="00E16B80">
        <w:t xml:space="preserve">aki </w:t>
      </w:r>
      <w:r w:rsidR="003376E1" w:rsidRPr="00E16B80">
        <w:t xml:space="preserve">- </w:t>
      </w:r>
      <w:r w:rsidRPr="00E16B80">
        <w:t>hacsak</w:t>
      </w:r>
      <w:r w:rsidR="003376E1" w:rsidRPr="00E16B80">
        <w:t xml:space="preserve"> (</w:t>
      </w:r>
      <w:r w:rsidR="005C490E" w:rsidRPr="00E16B80">
        <w:t>amikor nektek ír</w:t>
      </w:r>
      <w:r w:rsidR="003376E1" w:rsidRPr="00E16B80">
        <w:t xml:space="preserve">) </w:t>
      </w:r>
      <w:r w:rsidRPr="00E16B80">
        <w:t xml:space="preserve">egyikünk, </w:t>
      </w:r>
      <w:r w:rsidR="00066B27" w:rsidRPr="00E16B80">
        <w:rPr>
          <w:i/>
          <w:iCs/>
        </w:rPr>
        <w:t>A</w:t>
      </w:r>
      <w:r w:rsidR="005C490E" w:rsidRPr="00E16B80">
        <w:rPr>
          <w:i/>
          <w:iCs/>
        </w:rPr>
        <w:t>deptusként közreműködve</w:t>
      </w:r>
      <w:r w:rsidR="005C490E" w:rsidRPr="00E16B80">
        <w:t xml:space="preserve"> </w:t>
      </w:r>
      <w:r w:rsidRPr="00E16B80">
        <w:t xml:space="preserve">nem </w:t>
      </w:r>
      <w:r w:rsidR="005C490E" w:rsidRPr="00E16B80">
        <w:t xml:space="preserve">vezeti a tollát </w:t>
      </w:r>
      <w:r w:rsidRPr="00E16B80">
        <w:t>az első szó</w:t>
      </w:r>
      <w:r w:rsidR="005C490E" w:rsidRPr="00E16B80">
        <w:t>tó</w:t>
      </w:r>
      <w:r w:rsidRPr="00E16B80">
        <w:t>l az utolsóig</w:t>
      </w:r>
      <w:r w:rsidR="005C490E" w:rsidRPr="00E16B80">
        <w:t xml:space="preserve"> -,</w:t>
      </w:r>
      <w:r w:rsidRPr="00E16B80">
        <w:t xml:space="preserve"> ebben a </w:t>
      </w:r>
      <w:r w:rsidR="005C490E" w:rsidRPr="00E16B80">
        <w:t>tekintetben</w:t>
      </w:r>
      <w:r w:rsidRPr="00E16B80">
        <w:t xml:space="preserve"> ugyanolyan </w:t>
      </w:r>
      <w:r w:rsidR="003376E1" w:rsidRPr="00E16B80">
        <w:t>könnyen elkövet</w:t>
      </w:r>
      <w:r w:rsidRPr="00E16B80">
        <w:t xml:space="preserve"> "</w:t>
      </w:r>
      <w:r w:rsidR="005C490E" w:rsidRPr="00E16B80">
        <w:t>nyelv</w:t>
      </w:r>
      <w:r w:rsidRPr="00E16B80">
        <w:t>botlások</w:t>
      </w:r>
      <w:r w:rsidR="003376E1" w:rsidRPr="00E16B80">
        <w:t>at</w:t>
      </w:r>
      <w:r w:rsidRPr="00E16B80">
        <w:t>", mint bármely más ember</w:t>
      </w:r>
      <w:r w:rsidR="003376E1" w:rsidRPr="00E16B80">
        <w:t xml:space="preserve"> tenné</w:t>
      </w:r>
      <w:r w:rsidRPr="00E16B80">
        <w:t xml:space="preserve">. Nem, nem </w:t>
      </w:r>
      <w:r w:rsidR="005C490E" w:rsidRPr="00E16B80">
        <w:t xml:space="preserve">vagyunk </w:t>
      </w:r>
      <w:r w:rsidRPr="00E16B80">
        <w:t xml:space="preserve">az ötödik körben, de </w:t>
      </w:r>
      <w:r w:rsidR="005C490E" w:rsidRPr="00E16B80">
        <w:t>ö</w:t>
      </w:r>
      <w:r w:rsidRPr="00E16B80">
        <w:t>tödik körös emberek érkez</w:t>
      </w:r>
      <w:r w:rsidR="005C490E" w:rsidRPr="00E16B80">
        <w:t>t</w:t>
      </w:r>
      <w:r w:rsidRPr="00E16B80">
        <w:t xml:space="preserve">ek </w:t>
      </w:r>
      <w:r w:rsidR="005C490E" w:rsidRPr="00E16B80">
        <w:t xml:space="preserve">már </w:t>
      </w:r>
      <w:r w:rsidRPr="00E16B80">
        <w:t xml:space="preserve">az elmúlt néhány ezer évben. De mi ez a </w:t>
      </w:r>
      <w:r w:rsidR="005C490E" w:rsidRPr="00E16B80">
        <w:t xml:space="preserve">csekély </w:t>
      </w:r>
      <w:r w:rsidRPr="00E16B80">
        <w:t>idő</w:t>
      </w:r>
      <w:r w:rsidR="005C490E" w:rsidRPr="00E16B80">
        <w:t>tartam</w:t>
      </w:r>
      <w:r w:rsidR="003376E1" w:rsidRPr="00E16B80">
        <w:t>,</w:t>
      </w:r>
      <w:r w:rsidR="0017075D" w:rsidRPr="00E16B80">
        <w:t xml:space="preserve"> </w:t>
      </w:r>
      <w:r w:rsidR="005C490E" w:rsidRPr="00E16B80">
        <w:t xml:space="preserve">ha csak az elmúlt egy millió </w:t>
      </w:r>
      <w:r w:rsidR="003376E1" w:rsidRPr="00E16B80">
        <w:t>évvel hasonlítjuk össze,</w:t>
      </w:r>
      <w:r w:rsidR="005C490E" w:rsidRPr="00E16B80">
        <w:t xml:space="preserve"> abból a több millió évből, amit az ember eddig ezen a bolygón töltött</w:t>
      </w:r>
      <w:r w:rsidR="0017075D" w:rsidRPr="00E16B80">
        <w:t xml:space="preserve">, </w:t>
      </w:r>
      <w:r w:rsidR="005C490E" w:rsidRPr="00E16B80">
        <w:t>csak egyetlen körben</w:t>
      </w:r>
      <w:r w:rsidRPr="00E16B80">
        <w:t xml:space="preserve">? </w:t>
      </w:r>
    </w:p>
    <w:p w14:paraId="6B8F7B76" w14:textId="77777777" w:rsidR="0017075D" w:rsidRPr="00E16B80" w:rsidRDefault="009D6BEE" w:rsidP="00563371">
      <w:pPr>
        <w:jc w:val="right"/>
      </w:pPr>
      <w:r w:rsidRPr="00E16B80">
        <w:lastRenderedPageBreak/>
        <w:t xml:space="preserve">K.H. </w:t>
      </w:r>
    </w:p>
    <w:p w14:paraId="256C93D4" w14:textId="6F74196D" w:rsidR="00E20E8F" w:rsidRPr="00E16B80" w:rsidRDefault="009D6BEE" w:rsidP="003C1641">
      <w:r w:rsidRPr="00E16B80">
        <w:t>Ké</w:t>
      </w:r>
      <w:r w:rsidR="0017075D" w:rsidRPr="00E16B80">
        <w:t>rem</w:t>
      </w:r>
      <w:r w:rsidRPr="00E16B80">
        <w:t>, vizsgál</w:t>
      </w:r>
      <w:r w:rsidR="0017075D" w:rsidRPr="00E16B80">
        <w:t xml:space="preserve">ja </w:t>
      </w:r>
      <w:r w:rsidRPr="00E16B80">
        <w:t>meg alaposan a</w:t>
      </w:r>
      <w:r w:rsidR="0017075D" w:rsidRPr="00E16B80">
        <w:t>zt a néhány további dolgot</w:t>
      </w:r>
      <w:r w:rsidRPr="00E16B80">
        <w:t>, ami</w:t>
      </w:r>
      <w:r w:rsidR="0017075D" w:rsidRPr="00E16B80">
        <w:t>ke</w:t>
      </w:r>
      <w:r w:rsidRPr="00E16B80">
        <w:t xml:space="preserve">t a </w:t>
      </w:r>
      <w:r w:rsidR="0017075D" w:rsidRPr="00E16B80">
        <w:t>betétlapokon küldök</w:t>
      </w:r>
      <w:r w:rsidRPr="00E16B80">
        <w:t xml:space="preserve">. Damodar utasítást kapott, hogy küldje el </w:t>
      </w:r>
      <w:r w:rsidR="0017075D" w:rsidRPr="00E16B80">
        <w:t>önnek</w:t>
      </w:r>
      <w:r w:rsidRPr="00E16B80">
        <w:t xml:space="preserve"> Terry</w:t>
      </w:r>
      <w:r w:rsidR="0017075D" w:rsidRPr="00E16B80">
        <w:rPr>
          <w:rStyle w:val="Lbjegyzet-hivatkozs"/>
        </w:rPr>
        <w:footnoteReference w:id="167"/>
      </w:r>
      <w:r w:rsidRPr="00E16B80">
        <w:t xml:space="preserve"> 3. levelét – jó anyag </w:t>
      </w:r>
      <w:r w:rsidRPr="00E16B80">
        <w:rPr>
          <w:i/>
          <w:iCs/>
        </w:rPr>
        <w:t xml:space="preserve">az </w:t>
      </w:r>
      <w:r w:rsidR="0017075D" w:rsidRPr="00E16B80">
        <w:rPr>
          <w:i/>
          <w:iCs/>
        </w:rPr>
        <w:t>Fragments of Occult Truth</w:t>
      </w:r>
      <w:r w:rsidR="0093106E" w:rsidRPr="00E16B80">
        <w:rPr>
          <w:rStyle w:val="Lbjegyzet-hivatkozs"/>
          <w:i/>
          <w:iCs/>
        </w:rPr>
        <w:footnoteReference w:id="168"/>
      </w:r>
      <w:r w:rsidRPr="00E16B80">
        <w:t xml:space="preserve"> 3. számú </w:t>
      </w:r>
      <w:r w:rsidR="0017075D" w:rsidRPr="00E16B80">
        <w:t>kiadványához</w:t>
      </w:r>
      <w:r w:rsidRPr="00E16B80">
        <w:t>.</w:t>
      </w:r>
    </w:p>
    <w:p w14:paraId="4937ED59" w14:textId="77777777" w:rsidR="00980A0B" w:rsidRDefault="00B009EC" w:rsidP="00980A0B">
      <w:pPr>
        <w:keepNext/>
      </w:pPr>
      <w:r w:rsidRPr="00E16B80">
        <w:rPr>
          <w:noProof/>
        </w:rPr>
        <w:lastRenderedPageBreak/>
        <w:drawing>
          <wp:inline distT="0" distB="0" distL="0" distR="0" wp14:anchorId="3026A900" wp14:editId="562E3DA4">
            <wp:extent cx="5382376" cy="7582958"/>
            <wp:effectExtent l="0" t="0" r="8890" b="0"/>
            <wp:docPr id="182343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28" name=""/>
                    <pic:cNvPicPr/>
                  </pic:nvPicPr>
                  <pic:blipFill>
                    <a:blip r:embed="rId11"/>
                    <a:stretch>
                      <a:fillRect/>
                    </a:stretch>
                  </pic:blipFill>
                  <pic:spPr>
                    <a:xfrm>
                      <a:off x="0" y="0"/>
                      <a:ext cx="5382376" cy="7582958"/>
                    </a:xfrm>
                    <a:prstGeom prst="rect">
                      <a:avLst/>
                    </a:prstGeom>
                  </pic:spPr>
                </pic:pic>
              </a:graphicData>
            </a:graphic>
          </wp:inline>
        </w:drawing>
      </w:r>
    </w:p>
    <w:p w14:paraId="311DBC9E" w14:textId="052F59BD" w:rsidR="0003493C" w:rsidRPr="00E16B80" w:rsidRDefault="00F306D5" w:rsidP="00980A0B">
      <w:pPr>
        <w:pStyle w:val="Kpalrs"/>
        <w:jc w:val="center"/>
      </w:pPr>
      <w:fldSimple w:instr=" SEQ ábra \* ARABIC ">
        <w:r>
          <w:rPr>
            <w:noProof/>
          </w:rPr>
          <w:t>1</w:t>
        </w:r>
      </w:fldSimple>
      <w:r w:rsidR="00980A0B">
        <w:t>. ábra Ember egy</w:t>
      </w:r>
      <w:r w:rsidR="00554ABE">
        <w:t xml:space="preserve"> adott </w:t>
      </w:r>
      <w:r w:rsidR="00980A0B">
        <w:t>bolygón</w:t>
      </w:r>
    </w:p>
    <w:p w14:paraId="78B61130" w14:textId="305F04CE" w:rsidR="001722AB" w:rsidRPr="00E16B80" w:rsidRDefault="0012168F" w:rsidP="003C1641">
      <w:r w:rsidRPr="00E16B80">
        <w:t xml:space="preserve">Ez az ábra nagyjából az emberiség fejlődését ábrázolja egy bolygón – mondjuk a Földünkön. Az ember fejlődése hét fő- vagy gyökérfajból; 49 kisebb fajból áll össze; az ezekből kiágazó fajok vagy hajtások, az ágacskák nincsenek feltüntetve. A nyíl az evolúciós impulzus </w:t>
      </w:r>
      <w:r w:rsidR="003376E1" w:rsidRPr="00E16B80">
        <w:t>haladási</w:t>
      </w:r>
      <w:r w:rsidRPr="00E16B80">
        <w:t xml:space="preserve"> </w:t>
      </w:r>
      <w:r w:rsidRPr="00E16B80">
        <w:lastRenderedPageBreak/>
        <w:t>irány</w:t>
      </w:r>
      <w:r w:rsidR="003376E1" w:rsidRPr="00E16B80">
        <w:t>á</w:t>
      </w:r>
      <w:r w:rsidRPr="00E16B80">
        <w:t>t jelzi. I, II, III, IV stb.  a hét fő- vagy gyökérfaj</w:t>
      </w:r>
      <w:r w:rsidR="003376E1" w:rsidRPr="00E16B80">
        <w:t>,</w:t>
      </w:r>
      <w:r w:rsidRPr="00E16B80">
        <w:t xml:space="preserve"> I, 2, 3 stb. a kisebb fajok</w:t>
      </w:r>
      <w:r w:rsidR="003376E1" w:rsidRPr="00E16B80">
        <w:t>,</w:t>
      </w:r>
      <w:r w:rsidRPr="00E16B80">
        <w:t xml:space="preserve"> </w:t>
      </w:r>
      <w:r w:rsidR="0024537A">
        <w:t>„</w:t>
      </w:r>
      <w:r w:rsidRPr="00E16B80">
        <w:t>a, a,</w:t>
      </w:r>
      <w:r w:rsidR="0024537A">
        <w:t xml:space="preserve"> a”</w:t>
      </w:r>
      <w:r w:rsidRPr="00E16B80">
        <w:t xml:space="preserve"> </w:t>
      </w:r>
      <w:r w:rsidR="0024537A">
        <w:t xml:space="preserve">pedig </w:t>
      </w:r>
      <w:r w:rsidRPr="00E16B80">
        <w:t>a további alárendelt vagy ágfajok</w:t>
      </w:r>
      <w:r w:rsidR="003376E1" w:rsidRPr="00E16B80">
        <w:t xml:space="preserve"> jelölései</w:t>
      </w:r>
      <w:r w:rsidRPr="00E16B80">
        <w:t>. N az evolúció kezdeti és végpontja a bolygón. S az a fordulópont, ahol a fejlődés egyensúlyba kerül</w:t>
      </w:r>
      <w:r w:rsidRPr="00E16B80">
        <w:rPr>
          <w:rStyle w:val="Lbjegyzet-hivatkozs"/>
        </w:rPr>
        <w:footnoteReference w:id="169"/>
      </w:r>
      <w:r w:rsidRPr="00E16B80">
        <w:t xml:space="preserve"> vagy kiegyenlíti magát </w:t>
      </w:r>
      <w:r w:rsidR="003376E1" w:rsidRPr="00E16B80">
        <w:t>a</w:t>
      </w:r>
      <w:r w:rsidRPr="00E16B80">
        <w:t xml:space="preserve"> fajok evolúciójában. E </w:t>
      </w:r>
      <w:r w:rsidR="004236A7" w:rsidRPr="00E16B80">
        <w:t xml:space="preserve">jelöli </w:t>
      </w:r>
      <w:r w:rsidRPr="00E16B80">
        <w:t xml:space="preserve">a </w:t>
      </w:r>
      <w:r w:rsidR="004236A7" w:rsidRPr="00E16B80">
        <w:t>kiegyenlítődés</w:t>
      </w:r>
      <w:r w:rsidRPr="00E16B80">
        <w:t xml:space="preserve"> pont</w:t>
      </w:r>
      <w:r w:rsidR="004236A7" w:rsidRPr="00E16B80">
        <w:t>jait</w:t>
      </w:r>
      <w:r w:rsidRPr="00E16B80">
        <w:t xml:space="preserve">, ahol a leszálló íven az intellektus átveszi az uralmat a spiritualitás felett, a felemelkedő íven pedig a spiritualitás meghaladja az intellektust. </w:t>
      </w:r>
    </w:p>
    <w:p w14:paraId="11712BF3" w14:textId="19EEC987" w:rsidR="001722AB" w:rsidRPr="00E16B80" w:rsidRDefault="0012168F" w:rsidP="003C1641">
      <w:r w:rsidRPr="00E16B80">
        <w:t>(Megj.: A fenti</w:t>
      </w:r>
      <w:r w:rsidR="001722AB" w:rsidRPr="00E16B80">
        <w:t>ek</w:t>
      </w:r>
      <w:r w:rsidRPr="00E16B80">
        <w:t xml:space="preserve"> D.K</w:t>
      </w:r>
      <w:r w:rsidR="001722AB" w:rsidRPr="00E16B80">
        <w:rPr>
          <w:rStyle w:val="Lbjegyzet-hivatkozs"/>
        </w:rPr>
        <w:footnoteReference w:id="170"/>
      </w:r>
      <w:r w:rsidRPr="00E16B80">
        <w:t>. kézírásával</w:t>
      </w:r>
      <w:r w:rsidR="001722AB" w:rsidRPr="00E16B80">
        <w:t xml:space="preserve"> íródtak</w:t>
      </w:r>
      <w:r w:rsidRPr="00E16B80">
        <w:t>, a többi K.H.-éval. – A.</w:t>
      </w:r>
      <w:r w:rsidR="001722AB" w:rsidRPr="00E16B80">
        <w:t>P.S</w:t>
      </w:r>
      <w:r w:rsidRPr="00E16B80">
        <w:t xml:space="preserve">.) </w:t>
      </w:r>
    </w:p>
    <w:p w14:paraId="0E5CEA65" w14:textId="77777777" w:rsidR="00860A3C" w:rsidRDefault="0012168F" w:rsidP="003C1641">
      <w:r w:rsidRPr="00E16B80">
        <w:t>Ui.: D.J.K</w:t>
      </w:r>
      <w:r w:rsidR="004236A7" w:rsidRPr="00E16B80">
        <w:rPr>
          <w:rStyle w:val="Lbjegyzet-hivatkozs"/>
        </w:rPr>
        <w:footnoteReference w:id="171"/>
      </w:r>
      <w:r w:rsidRPr="00E16B80">
        <w:t xml:space="preserve">. sietségében </w:t>
      </w:r>
      <w:r w:rsidR="001722AB" w:rsidRPr="00E16B80">
        <w:t xml:space="preserve">a merőlegestől </w:t>
      </w:r>
      <w:r w:rsidRPr="00E16B80">
        <w:t xml:space="preserve">kissé </w:t>
      </w:r>
      <w:r w:rsidR="001722AB" w:rsidRPr="00E16B80">
        <w:t>eldöntötte</w:t>
      </w:r>
      <w:r w:rsidRPr="00E16B80">
        <w:t xml:space="preserve"> az ábrát, de</w:t>
      </w:r>
      <w:r w:rsidR="001722AB" w:rsidRPr="00E16B80">
        <w:t xml:space="preserve"> vázlatos szemléltetésnek megteszi.</w:t>
      </w:r>
      <w:r w:rsidRPr="00E16B80">
        <w:t xml:space="preserve"> Azért rajzolta, hogy </w:t>
      </w:r>
      <w:r w:rsidR="001722AB" w:rsidRPr="00E16B80">
        <w:t xml:space="preserve">ezzel </w:t>
      </w:r>
      <w:r w:rsidRPr="00E16B80">
        <w:t xml:space="preserve">egyetlen bolygó fejlődését ábrázolja, de én </w:t>
      </w:r>
      <w:r w:rsidR="001722AB" w:rsidRPr="00E16B80">
        <w:t xml:space="preserve">kiegészítettem </w:t>
      </w:r>
      <w:r w:rsidRPr="00E16B80">
        <w:t>egy-két szó</w:t>
      </w:r>
      <w:r w:rsidR="001722AB" w:rsidRPr="00E16B80">
        <w:t>val,</w:t>
      </w:r>
      <w:r w:rsidRPr="00E16B80">
        <w:t xml:space="preserve"> hogy </w:t>
      </w:r>
      <w:r w:rsidR="001722AB" w:rsidRPr="00E16B80">
        <w:t>érvényes legyen</w:t>
      </w:r>
      <w:r w:rsidRPr="00E16B80">
        <w:t xml:space="preserve"> (</w:t>
      </w:r>
      <w:r w:rsidR="001722AB" w:rsidRPr="00E16B80">
        <w:t>ahogy valóban az is</w:t>
      </w:r>
      <w:r w:rsidRPr="00E16B80">
        <w:t xml:space="preserve">) egy egész </w:t>
      </w:r>
      <w:r w:rsidR="001722AB" w:rsidRPr="00E16B80">
        <w:rPr>
          <w:i/>
          <w:iCs/>
        </w:rPr>
        <w:t>man</w:t>
      </w:r>
      <w:r w:rsidR="004403A6" w:rsidRPr="00E16B80">
        <w:rPr>
          <w:i/>
          <w:iCs/>
        </w:rPr>
        <w:t>v</w:t>
      </w:r>
      <w:r w:rsidR="001722AB" w:rsidRPr="00E16B80">
        <w:rPr>
          <w:i/>
          <w:iCs/>
        </w:rPr>
        <w:t>antarát</w:t>
      </w:r>
      <w:r w:rsidR="001722AB" w:rsidRPr="00E16B80">
        <w:t xml:space="preserve"> felölelő </w:t>
      </w:r>
      <w:r w:rsidRPr="00E16B80">
        <w:t>világláncra</w:t>
      </w:r>
      <w:r w:rsidR="001722AB" w:rsidRPr="00E16B80">
        <w:t xml:space="preserve"> is</w:t>
      </w:r>
      <w:r w:rsidRPr="00E16B80">
        <w:t xml:space="preserve">. </w:t>
      </w:r>
    </w:p>
    <w:p w14:paraId="1BB0A753" w14:textId="4DBE089A" w:rsidR="00B009EC" w:rsidRPr="00E16B80" w:rsidRDefault="0012168F" w:rsidP="00860A3C">
      <w:pPr>
        <w:jc w:val="right"/>
      </w:pPr>
      <w:r w:rsidRPr="00E16B80">
        <w:t>K.H.</w:t>
      </w:r>
      <w:r w:rsidR="003376E1" w:rsidRPr="00E16B80">
        <w:t xml:space="preserve"> </w:t>
      </w:r>
    </w:p>
    <w:p w14:paraId="2EE560F8" w14:textId="619263C8" w:rsidR="00E32622" w:rsidRPr="00E16B80" w:rsidRDefault="00E32622" w:rsidP="00E32622">
      <w:pPr>
        <w:jc w:val="center"/>
      </w:pPr>
      <w:r w:rsidRPr="00E16B80">
        <w:t>Kiegészítő megjegyzések.</w:t>
      </w:r>
    </w:p>
    <w:p w14:paraId="41A03F4D" w14:textId="77777777" w:rsidR="00490F89" w:rsidRPr="00E16B80" w:rsidRDefault="00E32622" w:rsidP="00E32622">
      <w:r w:rsidRPr="00E16B80">
        <w:t xml:space="preserve">Valahányszor felmerül az evolúció vagy a fejlődés kérdése bármely </w:t>
      </w:r>
      <w:r w:rsidR="00490F89" w:rsidRPr="00E16B80">
        <w:t>birodalomban</w:t>
      </w:r>
      <w:r w:rsidRPr="00E16B80">
        <w:t xml:space="preserve">, tartsa állandóan szem előtt, hogy </w:t>
      </w:r>
      <w:r w:rsidR="00490F89" w:rsidRPr="00E16B80">
        <w:t xml:space="preserve">a természetben </w:t>
      </w:r>
      <w:r w:rsidRPr="00E16B80">
        <w:t>minden a hetes</w:t>
      </w:r>
      <w:r w:rsidR="00490F89" w:rsidRPr="00E16B80">
        <w:t>-sorozatok</w:t>
      </w:r>
      <w:r w:rsidRPr="00E16B80">
        <w:t xml:space="preserve"> szabály </w:t>
      </w:r>
      <w:r w:rsidR="00490F89" w:rsidRPr="00E16B80">
        <w:t>összefüggései és kölcsönös viszonyai által szabályozott.</w:t>
      </w:r>
      <w:r w:rsidRPr="00E16B80">
        <w:t xml:space="preserve"> </w:t>
      </w:r>
    </w:p>
    <w:p w14:paraId="4078DDD7" w14:textId="5C7A17BB" w:rsidR="00993BE3" w:rsidRPr="00E16B80" w:rsidRDefault="00E32622" w:rsidP="00E32622">
      <w:r w:rsidRPr="00E16B80">
        <w:t xml:space="preserve">Az ember evolúciójában van egy legfelső pont, egy alsó pont, egy lefelé </w:t>
      </w:r>
      <w:r w:rsidR="007C0A40" w:rsidRPr="00E16B80">
        <w:t>tartó</w:t>
      </w:r>
      <w:r w:rsidRPr="00E16B80">
        <w:t xml:space="preserve"> ív és egy felfelé </w:t>
      </w:r>
      <w:r w:rsidR="007C0A40" w:rsidRPr="00E16B80">
        <w:t>tartó</w:t>
      </w:r>
      <w:r w:rsidRPr="00E16B80">
        <w:t xml:space="preserve"> ív. Mivel a "Szellem" az, ami "anyaggá" alakul át, és (nem az "anyag" emelkedik fel, hanem) az anyag oldódik fel ismét szellemmé, természetesen az első faj evolúciój</w:t>
      </w:r>
      <w:r w:rsidR="007C0A40" w:rsidRPr="00E16B80">
        <w:t>a emberének</w:t>
      </w:r>
      <w:r w:rsidRPr="00E16B80">
        <w:t xml:space="preserve"> és az utolsó</w:t>
      </w:r>
      <w:r w:rsidR="007C0A40" w:rsidRPr="00E16B80">
        <w:t>énak</w:t>
      </w:r>
      <w:r w:rsidRPr="00E16B80">
        <w:t xml:space="preserve"> egy bolygón (mint minden körben) éteribbn</w:t>
      </w:r>
      <w:r w:rsidR="007C0A40" w:rsidRPr="00E16B80">
        <w:t>e</w:t>
      </w:r>
      <w:r w:rsidRPr="00E16B80">
        <w:t>k, spirituálisabbnak, a negyediknek vagy legalacsonyabbnak</w:t>
      </w:r>
      <w:r w:rsidR="007C0A40" w:rsidRPr="00E16B80">
        <w:t>,</w:t>
      </w:r>
      <w:r w:rsidRPr="00E16B80">
        <w:t xml:space="preserve"> a leg</w:t>
      </w:r>
      <w:r w:rsidR="00490F89" w:rsidRPr="00E16B80">
        <w:t>inkább</w:t>
      </w:r>
      <w:r w:rsidR="007C0A40" w:rsidRPr="00E16B80">
        <w:t xml:space="preserve"> sűrű, </w:t>
      </w:r>
      <w:r w:rsidR="00490F89" w:rsidRPr="00E16B80">
        <w:t>fizikai anyagba merültnek</w:t>
      </w:r>
      <w:r w:rsidRPr="00E16B80">
        <w:t xml:space="preserve"> kell lennie (természetesen </w:t>
      </w:r>
      <w:r w:rsidR="00490F89" w:rsidRPr="00E16B80">
        <w:t xml:space="preserve">ez </w:t>
      </w:r>
      <w:r w:rsidRPr="00E16B80">
        <w:t>minden körben fokozatosan</w:t>
      </w:r>
      <w:r w:rsidR="00490F89" w:rsidRPr="00E16B80">
        <w:t xml:space="preserve"> történik meg</w:t>
      </w:r>
      <w:r w:rsidRPr="00E16B80">
        <w:t>)</w:t>
      </w:r>
      <w:r w:rsidR="00490F89" w:rsidRPr="00E16B80">
        <w:t>.</w:t>
      </w:r>
      <w:r w:rsidRPr="00E16B80">
        <w:t xml:space="preserve"> </w:t>
      </w:r>
      <w:r w:rsidR="00490F89" w:rsidRPr="00E16B80">
        <w:t>É</w:t>
      </w:r>
      <w:r w:rsidRPr="00E16B80">
        <w:t xml:space="preserve">s ugyanakkor - mivel a fizikai </w:t>
      </w:r>
      <w:r w:rsidR="00490F89" w:rsidRPr="00E16B80">
        <w:t xml:space="preserve">szintű </w:t>
      </w:r>
      <w:r w:rsidRPr="00E16B80">
        <w:t xml:space="preserve">intelligencia a spirituális intelligencia </w:t>
      </w:r>
      <w:r w:rsidR="00993BE3" w:rsidRPr="00E16B80">
        <w:t>végső</w:t>
      </w:r>
      <w:r w:rsidRPr="00E16B80">
        <w:t xml:space="preserve"> megnyilvánulása </w:t>
      </w:r>
      <w:r w:rsidR="00543989" w:rsidRPr="00E16B80">
        <w:t>–</w:t>
      </w:r>
      <w:r w:rsidRPr="00E16B80">
        <w:t xml:space="preserve"> minden</w:t>
      </w:r>
      <w:r w:rsidR="00543989" w:rsidRPr="00E16B80">
        <w:t>,</w:t>
      </w:r>
      <w:r w:rsidRPr="00E16B80">
        <w:t xml:space="preserve"> </w:t>
      </w:r>
      <w:r w:rsidR="00993BE3" w:rsidRPr="00E16B80">
        <w:t xml:space="preserve">az evolúció </w:t>
      </w:r>
      <w:r w:rsidRPr="00E16B80">
        <w:t xml:space="preserve">lefelé </w:t>
      </w:r>
      <w:r w:rsidR="00993BE3" w:rsidRPr="00E16B80">
        <w:t>tartó</w:t>
      </w:r>
      <w:r w:rsidRPr="00E16B80">
        <w:t xml:space="preserve"> ív</w:t>
      </w:r>
      <w:r w:rsidR="00993BE3" w:rsidRPr="00E16B80">
        <w:t>é</w:t>
      </w:r>
      <w:r w:rsidRPr="00E16B80">
        <w:t>n</w:t>
      </w:r>
      <w:r w:rsidR="00993BE3" w:rsidRPr="00E16B80">
        <w:t xml:space="preserve"> haladó</w:t>
      </w:r>
      <w:r w:rsidRPr="00E16B80">
        <w:t xml:space="preserve"> fajnak fizikai</w:t>
      </w:r>
      <w:r w:rsidR="00993BE3" w:rsidRPr="00E16B80">
        <w:t xml:space="preserve"> testében</w:t>
      </w:r>
      <w:r w:rsidRPr="00E16B80">
        <w:t xml:space="preserve"> intelligensebbnek kell lennie, mint elődjének, </w:t>
      </w:r>
      <w:r w:rsidR="00993BE3" w:rsidRPr="00E16B80">
        <w:t>míg</w:t>
      </w:r>
      <w:r w:rsidRPr="00E16B80">
        <w:t xml:space="preserve"> a felfelé </w:t>
      </w:r>
      <w:r w:rsidR="00993BE3" w:rsidRPr="00E16B80">
        <w:t>tartó</w:t>
      </w:r>
      <w:r w:rsidRPr="00E16B80">
        <w:t xml:space="preserve"> íven mindegyik </w:t>
      </w:r>
      <w:r w:rsidR="00543989" w:rsidRPr="00E16B80">
        <w:t xml:space="preserve">már a spirituális intuícióval keveredő, </w:t>
      </w:r>
      <w:r w:rsidR="007C0A40" w:rsidRPr="00E16B80">
        <w:t xml:space="preserve">egyre </w:t>
      </w:r>
      <w:r w:rsidR="00993BE3" w:rsidRPr="00E16B80">
        <w:t>kifinomultabb értelemmel rendelkezik</w:t>
      </w:r>
      <w:r w:rsidRPr="00E16B80">
        <w:t xml:space="preserve">. </w:t>
      </w:r>
    </w:p>
    <w:p w14:paraId="1560D0C4" w14:textId="73C55B5B" w:rsidR="00E32622" w:rsidRPr="00E16B80" w:rsidRDefault="00E32622" w:rsidP="00E32622">
      <w:r w:rsidRPr="00E16B80">
        <w:t>E</w:t>
      </w:r>
      <w:r w:rsidR="00993BE3" w:rsidRPr="00E16B80">
        <w:t>nnek alapján egy ilyen</w:t>
      </w:r>
      <w:r w:rsidRPr="00E16B80">
        <w:t xml:space="preserve"> (faj vagy törzs) az első körben egy </w:t>
      </w:r>
      <w:r w:rsidR="00993BE3" w:rsidRPr="00E16B80">
        <w:t>N</w:t>
      </w:r>
      <w:r w:rsidRPr="00E16B80">
        <w:t>aprendszer</w:t>
      </w:r>
      <w:r w:rsidR="00993BE3" w:rsidRPr="00E16B80">
        <w:t>-</w:t>
      </w:r>
      <w:r w:rsidRPr="00E16B80">
        <w:t xml:space="preserve">beli </w:t>
      </w:r>
      <w:r w:rsidRPr="00E16B80">
        <w:rPr>
          <w:i/>
          <w:iCs/>
        </w:rPr>
        <w:t>man</w:t>
      </w:r>
      <w:r w:rsidR="00F26211" w:rsidRPr="00E16B80">
        <w:rPr>
          <w:i/>
          <w:iCs/>
        </w:rPr>
        <w:t>v</w:t>
      </w:r>
      <w:r w:rsidRPr="00E16B80">
        <w:rPr>
          <w:i/>
          <w:iCs/>
        </w:rPr>
        <w:t>antara</w:t>
      </w:r>
      <w:r w:rsidRPr="00E16B80">
        <w:t xml:space="preserve"> után (kérem, várja meg a következő levelemet, mielőtt </w:t>
      </w:r>
      <w:r w:rsidR="00993BE3" w:rsidRPr="00E16B80">
        <w:t>elkezd</w:t>
      </w:r>
      <w:r w:rsidRPr="00E16B80">
        <w:t xml:space="preserve"> megdöbbenteni vagy </w:t>
      </w:r>
      <w:r w:rsidR="00993BE3" w:rsidRPr="00E16B80">
        <w:t>összezavarodni</w:t>
      </w:r>
      <w:r w:rsidR="00860A3C">
        <w:t xml:space="preserve">, </w:t>
      </w:r>
      <w:r w:rsidRPr="00E16B80">
        <w:t xml:space="preserve"> </w:t>
      </w:r>
      <w:r w:rsidR="00860A3C">
        <w:t>a</w:t>
      </w:r>
      <w:r w:rsidRPr="00E16B80">
        <w:t xml:space="preserve">z sok mindent megmagyaráz majd) </w:t>
      </w:r>
      <w:r w:rsidR="00993BE3" w:rsidRPr="00E16B80">
        <w:t>tehát</w:t>
      </w:r>
      <w:r w:rsidRPr="00E16B80">
        <w:t xml:space="preserve"> egy</w:t>
      </w:r>
      <w:r w:rsidR="00993BE3" w:rsidRPr="00E16B80">
        <w:t>fajta</w:t>
      </w:r>
      <w:r w:rsidRPr="00E16B80">
        <w:t xml:space="preserve"> Isten-ember faj lenne, </w:t>
      </w:r>
      <w:r w:rsidR="00993BE3" w:rsidRPr="00E16B80">
        <w:t xml:space="preserve">és valóban az, </w:t>
      </w:r>
      <w:r w:rsidRPr="00E16B80">
        <w:t xml:space="preserve">még ha szinte </w:t>
      </w:r>
      <w:r w:rsidR="00993BE3" w:rsidRPr="00E16B80">
        <w:t xml:space="preserve">testetlennek tekinthető </w:t>
      </w:r>
      <w:r w:rsidRPr="00E16B80">
        <w:t xml:space="preserve">is; de ekkor </w:t>
      </w:r>
      <w:r w:rsidR="00543989" w:rsidRPr="00E16B80">
        <w:t>felmerül</w:t>
      </w:r>
      <w:r w:rsidRPr="00E16B80">
        <w:t xml:space="preserve"> </w:t>
      </w:r>
      <w:r w:rsidR="003F1A39" w:rsidRPr="00E16B80">
        <w:t>egy komoly</w:t>
      </w:r>
      <w:r w:rsidRPr="00E16B80">
        <w:t xml:space="preserve"> nehézség a tanuló számára</w:t>
      </w:r>
      <w:r w:rsidR="003F1A39" w:rsidRPr="00E16B80">
        <w:t>:</w:t>
      </w:r>
      <w:r w:rsidRPr="00E16B80">
        <w:t xml:space="preserve"> hogy</w:t>
      </w:r>
      <w:r w:rsidR="00543989" w:rsidRPr="00E16B80">
        <w:t>an</w:t>
      </w:r>
      <w:r w:rsidRPr="00E16B80">
        <w:t xml:space="preserve"> </w:t>
      </w:r>
      <w:r w:rsidR="00543989" w:rsidRPr="00E16B80">
        <w:t>e</w:t>
      </w:r>
      <w:r w:rsidRPr="00E16B80">
        <w:t xml:space="preserve">gyeztesse </w:t>
      </w:r>
      <w:r w:rsidR="00543989" w:rsidRPr="00E16B80">
        <w:t xml:space="preserve">össze </w:t>
      </w:r>
      <w:r w:rsidRPr="00E16B80">
        <w:t xml:space="preserve">ezt a tényt az ember </w:t>
      </w:r>
      <w:r w:rsidRPr="00E16B80">
        <w:rPr>
          <w:i/>
          <w:iCs/>
        </w:rPr>
        <w:t xml:space="preserve">állatból </w:t>
      </w:r>
      <w:r w:rsidR="003F1A39" w:rsidRPr="00E16B80">
        <w:rPr>
          <w:i/>
          <w:iCs/>
        </w:rPr>
        <w:t>kiinduló</w:t>
      </w:r>
      <w:r w:rsidRPr="00E16B80">
        <w:t xml:space="preserve"> evolúciójával – bármilyen magas</w:t>
      </w:r>
      <w:r w:rsidR="003F1A39" w:rsidRPr="00E16B80">
        <w:t>an fejlett legyen is</w:t>
      </w:r>
      <w:r w:rsidRPr="00E16B80">
        <w:t xml:space="preserve"> </w:t>
      </w:r>
      <w:r w:rsidR="003F1A39" w:rsidRPr="00E16B80">
        <w:t xml:space="preserve">ez </w:t>
      </w:r>
      <w:r w:rsidRPr="00E16B80">
        <w:t>az</w:t>
      </w:r>
      <w:r w:rsidR="003F1A39" w:rsidRPr="00E16B80">
        <w:t xml:space="preserve"> </w:t>
      </w:r>
      <w:r w:rsidRPr="00E16B80">
        <w:t>ember</w:t>
      </w:r>
      <w:r w:rsidR="003F1A39" w:rsidRPr="00E16B80">
        <w:t>-szerűek</w:t>
      </w:r>
      <w:r w:rsidRPr="00E16B80">
        <w:t xml:space="preserve"> között. </w:t>
      </w:r>
      <w:r w:rsidR="00543989" w:rsidRPr="00E16B80">
        <w:t>P</w:t>
      </w:r>
      <w:r w:rsidR="003F1A39" w:rsidRPr="00E16B80">
        <w:t xml:space="preserve">edig </w:t>
      </w:r>
      <w:r w:rsidRPr="00E16B80">
        <w:t xml:space="preserve">összeegyeztethető bárki számára, aki </w:t>
      </w:r>
      <w:r w:rsidR="003F1A39" w:rsidRPr="00E16B80">
        <w:t>szigorúan</w:t>
      </w:r>
      <w:r w:rsidRPr="00E16B80">
        <w:t xml:space="preserve"> ragaszkodik a két világ</w:t>
      </w:r>
      <w:r w:rsidR="003F1A39" w:rsidRPr="00E16B80">
        <w:t xml:space="preserve"> - </w:t>
      </w:r>
      <w:r w:rsidRPr="00E16B80">
        <w:t>a látható és a láthatatlan</w:t>
      </w:r>
      <w:r w:rsidR="003F1A39" w:rsidRPr="00E16B80">
        <w:t xml:space="preserve"> -</w:t>
      </w:r>
      <w:r w:rsidRPr="00E16B80">
        <w:t xml:space="preserve"> </w:t>
      </w:r>
      <w:r w:rsidR="003F1A39" w:rsidRPr="00E16B80">
        <w:t>működése</w:t>
      </w:r>
      <w:r w:rsidRPr="00E16B80">
        <w:t xml:space="preserve"> közötti analógiá</w:t>
      </w:r>
      <w:r w:rsidR="003F1A39" w:rsidRPr="00E16B80">
        <w:t>k</w:t>
      </w:r>
      <w:r w:rsidRPr="00E16B80">
        <w:t>hoz</w:t>
      </w:r>
      <w:r w:rsidR="003F1A39" w:rsidRPr="00E16B80">
        <w:t>, amik</w:t>
      </w:r>
      <w:r w:rsidRPr="00E16B80">
        <w:t xml:space="preserve"> valójában egy</w:t>
      </w:r>
      <w:r w:rsidR="003F1A39" w:rsidRPr="00E16B80">
        <w:t>azon</w:t>
      </w:r>
      <w:r w:rsidR="007C0A40" w:rsidRPr="00E16B80">
        <w:t xml:space="preserve"> - mondhatni</w:t>
      </w:r>
      <w:r w:rsidRPr="00E16B80">
        <w:t xml:space="preserve"> </w:t>
      </w:r>
      <w:r w:rsidR="003F1A39" w:rsidRPr="00E16B80">
        <w:t>önmagán belül hat</w:t>
      </w:r>
      <w:r w:rsidR="007C0A40" w:rsidRPr="00E16B80">
        <w:t>ó - világ részei.</w:t>
      </w:r>
      <w:r w:rsidRPr="00E16B80">
        <w:t xml:space="preserve"> </w:t>
      </w:r>
      <w:r w:rsidR="003913ED" w:rsidRPr="00E16B80">
        <w:lastRenderedPageBreak/>
        <w:t>Mármost</w:t>
      </w:r>
      <w:r w:rsidRPr="00E16B80">
        <w:t xml:space="preserve"> vannak – kell, hogy legyenek</w:t>
      </w:r>
      <w:r w:rsidR="003913ED" w:rsidRPr="00E16B80">
        <w:t xml:space="preserve"> -</w:t>
      </w:r>
      <w:r w:rsidRPr="00E16B80">
        <w:t xml:space="preserve"> "kudarcok" a </w:t>
      </w:r>
      <w:r w:rsidRPr="00E16B80">
        <w:rPr>
          <w:i/>
          <w:iCs/>
        </w:rPr>
        <w:t>Dyan Chohan</w:t>
      </w:r>
      <w:r w:rsidR="007C0A40" w:rsidRPr="00E16B80">
        <w:t>-</w:t>
      </w:r>
      <w:r w:rsidRPr="00E16B80">
        <w:t xml:space="preserve">ok vagy </w:t>
      </w:r>
      <w:r w:rsidRPr="00E16B80">
        <w:rPr>
          <w:i/>
          <w:iCs/>
        </w:rPr>
        <w:t>D</w:t>
      </w:r>
      <w:r w:rsidR="00F26211" w:rsidRPr="00E16B80">
        <w:rPr>
          <w:i/>
          <w:iCs/>
        </w:rPr>
        <w:t>eva-</w:t>
      </w:r>
      <w:r w:rsidRPr="00E16B80">
        <w:t xml:space="preserve">k számos osztályának éterikus fajaiban </w:t>
      </w:r>
      <w:r w:rsidR="003913ED" w:rsidRPr="00E16B80">
        <w:t>ugyanúgy, ahogy</w:t>
      </w:r>
      <w:r w:rsidRPr="00E16B80">
        <w:t xml:space="preserve"> az emberek között is</w:t>
      </w:r>
      <w:r w:rsidR="003913ED" w:rsidRPr="00E16B80">
        <w:t xml:space="preserve"> vannak</w:t>
      </w:r>
      <w:r w:rsidR="00543989" w:rsidRPr="00E16B80">
        <w:t>.</w:t>
      </w:r>
      <w:r w:rsidRPr="00E16B80">
        <w:t xml:space="preserve"> De mivel ezek a kudarcok túl </w:t>
      </w:r>
      <w:r w:rsidR="003913ED" w:rsidRPr="00E16B80">
        <w:t>magasan</w:t>
      </w:r>
      <w:r w:rsidRPr="00E16B80">
        <w:t xml:space="preserve"> fejl</w:t>
      </w:r>
      <w:r w:rsidR="003913ED" w:rsidRPr="00E16B80">
        <w:t>et</w:t>
      </w:r>
      <w:r w:rsidRPr="00E16B80">
        <w:t>tek és spiritu</w:t>
      </w:r>
      <w:r w:rsidR="003913ED" w:rsidRPr="00E16B80">
        <w:t>álisak</w:t>
      </w:r>
      <w:r w:rsidRPr="00E16B80">
        <w:t xml:space="preserve"> ahhoz, hogy </w:t>
      </w:r>
      <w:r w:rsidR="003913ED" w:rsidRPr="00E16B80">
        <w:t>kényszerűen</w:t>
      </w:r>
      <w:r w:rsidRPr="00E16B80">
        <w:t xml:space="preserve"> visszadobják őket </w:t>
      </w:r>
      <w:r w:rsidRPr="00E16B80">
        <w:rPr>
          <w:i/>
          <w:iCs/>
        </w:rPr>
        <w:t>Dyan Chohan</w:t>
      </w:r>
      <w:r w:rsidRPr="00E16B80">
        <w:t>-</w:t>
      </w:r>
      <w:r w:rsidR="007C0A40" w:rsidRPr="00E16B80">
        <w:t xml:space="preserve">i </w:t>
      </w:r>
      <w:r w:rsidRPr="00E16B80">
        <w:t xml:space="preserve">állapotukból egy új, </w:t>
      </w:r>
      <w:r w:rsidR="003913ED" w:rsidRPr="00E16B80">
        <w:t xml:space="preserve">a kezdetektől az alsóbb birodalmakon keresztül végig haladó </w:t>
      </w:r>
      <w:r w:rsidRPr="00E16B80">
        <w:t>evolúci</w:t>
      </w:r>
      <w:r w:rsidR="003913ED" w:rsidRPr="00E16B80">
        <w:t>ós körforgásba</w:t>
      </w:r>
      <w:r w:rsidR="00543989" w:rsidRPr="00E16B80">
        <w:t xml:space="preserve"> </w:t>
      </w:r>
      <w:r w:rsidRPr="00E16B80">
        <w:t>–</w:t>
      </w:r>
      <w:r w:rsidR="007C0A40" w:rsidRPr="00E16B80">
        <w:t>,</w:t>
      </w:r>
      <w:r w:rsidRPr="00E16B80">
        <w:t xml:space="preserve"> </w:t>
      </w:r>
      <w:r w:rsidR="003913ED" w:rsidRPr="00E16B80">
        <w:t xml:space="preserve">ezért ilyenkor a következő </w:t>
      </w:r>
      <w:r w:rsidRPr="00E16B80">
        <w:t>történik. Amikor egy új naprendszer</w:t>
      </w:r>
      <w:r w:rsidR="00C60E15" w:rsidRPr="00E16B80">
        <w:t xml:space="preserve">nek </w:t>
      </w:r>
      <w:r w:rsidRPr="00E16B80">
        <w:t xml:space="preserve">kell kifejlődnie, ezeket a </w:t>
      </w:r>
      <w:r w:rsidRPr="00E16B80">
        <w:rPr>
          <w:i/>
          <w:iCs/>
        </w:rPr>
        <w:t>Dyan Chohan</w:t>
      </w:r>
      <w:r w:rsidR="007C0A40" w:rsidRPr="00E16B80">
        <w:rPr>
          <w:i/>
          <w:iCs/>
        </w:rPr>
        <w:t>-</w:t>
      </w:r>
      <w:r w:rsidRPr="00E16B80">
        <w:t xml:space="preserve">okat </w:t>
      </w:r>
      <w:r w:rsidR="00C60E15" w:rsidRPr="00E16B80">
        <w:t xml:space="preserve">– idézze fel magában hindu allegóriát </w:t>
      </w:r>
      <w:r w:rsidRPr="00E16B80">
        <w:t xml:space="preserve">a bukott </w:t>
      </w:r>
      <w:r w:rsidR="00C60E15" w:rsidRPr="00E16B80">
        <w:rPr>
          <w:i/>
          <w:iCs/>
        </w:rPr>
        <w:t>D</w:t>
      </w:r>
      <w:r w:rsidRPr="00E16B80">
        <w:rPr>
          <w:i/>
          <w:iCs/>
        </w:rPr>
        <w:t>évák</w:t>
      </w:r>
      <w:r w:rsidR="00C60E15" w:rsidRPr="00E16B80">
        <w:rPr>
          <w:i/>
          <w:iCs/>
        </w:rPr>
        <w:t>ról</w:t>
      </w:r>
      <w:r w:rsidR="00C60E15" w:rsidRPr="00E16B80">
        <w:t xml:space="preserve"> -</w:t>
      </w:r>
      <w:r w:rsidRPr="00E16B80">
        <w:t xml:space="preserve"> </w:t>
      </w:r>
      <w:r w:rsidRPr="00E16B80">
        <w:rPr>
          <w:i/>
          <w:iCs/>
        </w:rPr>
        <w:t>Siva</w:t>
      </w:r>
      <w:r w:rsidRPr="00E16B80">
        <w:t xml:space="preserve"> a </w:t>
      </w:r>
      <w:r w:rsidR="00F67931" w:rsidRPr="00E16B80">
        <w:rPr>
          <w:i/>
          <w:iCs/>
        </w:rPr>
        <w:t>An</w:t>
      </w:r>
      <w:r w:rsidRPr="00E16B80">
        <w:rPr>
          <w:i/>
          <w:iCs/>
        </w:rPr>
        <w:t>dar</w:t>
      </w:r>
      <w:r w:rsidR="00C60E15" w:rsidRPr="00E16B80">
        <w:rPr>
          <w:i/>
          <w:iCs/>
        </w:rPr>
        <w:t>ah</w:t>
      </w:r>
      <w:r w:rsidR="007C0A40" w:rsidRPr="00E16B80">
        <w:rPr>
          <w:rStyle w:val="Lbjegyzet-hivatkozs"/>
          <w:i/>
          <w:iCs/>
        </w:rPr>
        <w:footnoteReference w:id="172"/>
      </w:r>
      <w:r w:rsidR="00C60E15" w:rsidRPr="00E16B80">
        <w:t>-</w:t>
      </w:r>
      <w:r w:rsidRPr="00E16B80">
        <w:t xml:space="preserve">ba taszítja, akiknek </w:t>
      </w:r>
      <w:r w:rsidRPr="00E16B80">
        <w:rPr>
          <w:i/>
          <w:iCs/>
        </w:rPr>
        <w:t>Para Brahm</w:t>
      </w:r>
      <w:r w:rsidRPr="00E16B80">
        <w:t xml:space="preserve"> megengedi, hogy azt egy köztes állapotnak tekintsék, ahol egy sor újjászületéssel felkészülhetnek abban a szférában egy magasabb "</w:t>
      </w:r>
      <w:r w:rsidR="00C60E15" w:rsidRPr="00E16B80">
        <w:t>lét</w:t>
      </w:r>
      <w:r w:rsidRPr="00E16B80">
        <w:t>állapotra</w:t>
      </w:r>
      <w:r w:rsidR="00543989" w:rsidRPr="00E16B80">
        <w:t>”</w:t>
      </w:r>
      <w:r w:rsidRPr="00E16B80">
        <w:t xml:space="preserve"> - egy új </w:t>
      </w:r>
      <w:r w:rsidR="00C60E15" w:rsidRPr="00E16B80">
        <w:t>kezdetre</w:t>
      </w:r>
      <w:r w:rsidRPr="00E16B80">
        <w:t xml:space="preserve">. Az </w:t>
      </w:r>
      <w:r w:rsidR="007132E6" w:rsidRPr="00E16B80">
        <w:t xml:space="preserve">élethullám árama már az elementálokat „megelőzően” odaviszi őket az épp </w:t>
      </w:r>
      <w:r w:rsidR="00543989" w:rsidRPr="00E16B80">
        <w:t>meg</w:t>
      </w:r>
      <w:r w:rsidR="007132E6" w:rsidRPr="00E16B80">
        <w:t>szület</w:t>
      </w:r>
      <w:r w:rsidR="00543989" w:rsidRPr="00E16B80">
        <w:t>ő</w:t>
      </w:r>
      <w:r w:rsidR="007132E6" w:rsidRPr="00E16B80">
        <w:t xml:space="preserve"> világra, ahol aztán rejtett, szunnyadó erőként várakoznak az emberi evolúció fejlődési szakaszának </w:t>
      </w:r>
      <w:r w:rsidR="00543989" w:rsidRPr="00E16B80">
        <w:t>eljöveteléig</w:t>
      </w:r>
      <w:r w:rsidR="007132E6" w:rsidRPr="00E16B80">
        <w:t>.</w:t>
      </w:r>
      <w:r w:rsidRPr="00E16B80">
        <w:t xml:space="preserve"> </w:t>
      </w:r>
      <w:r w:rsidR="007132E6" w:rsidRPr="00E16B80">
        <w:t>E</w:t>
      </w:r>
      <w:r w:rsidRPr="00E16B80">
        <w:t xml:space="preserve">kkor a karma </w:t>
      </w:r>
      <w:r w:rsidR="007132E6" w:rsidRPr="00E16B80">
        <w:t>utoléri</w:t>
      </w:r>
      <w:r w:rsidRPr="00E16B80">
        <w:t xml:space="preserve"> őket, és az utolsó cseppig </w:t>
      </w:r>
      <w:r w:rsidR="007132E6" w:rsidRPr="00E16B80">
        <w:t>ki kell inniuk</w:t>
      </w:r>
      <w:r w:rsidRPr="00E16B80">
        <w:t xml:space="preserve"> a büntetés keserű poharát. </w:t>
      </w:r>
      <w:r w:rsidR="00E72F1A" w:rsidRPr="00E16B80">
        <w:t>Most</w:t>
      </w:r>
      <w:r w:rsidR="00543989" w:rsidRPr="00E16B80">
        <w:t>már</w:t>
      </w:r>
      <w:r w:rsidR="00E72F1A" w:rsidRPr="00E16B80">
        <w:t xml:space="preserve"> a</w:t>
      </w:r>
      <w:r w:rsidRPr="00E16B80">
        <w:rPr>
          <w:i/>
          <w:iCs/>
        </w:rPr>
        <w:t xml:space="preserve">ktív erővé </w:t>
      </w:r>
      <w:r w:rsidRPr="00E16B80">
        <w:t xml:space="preserve">válnak, és keverednek az elementálokkal, </w:t>
      </w:r>
      <w:r w:rsidR="00E72F1A" w:rsidRPr="00E16B80">
        <w:t>t.i.</w:t>
      </w:r>
      <w:r w:rsidRPr="00E16B80">
        <w:t xml:space="preserve"> a</w:t>
      </w:r>
      <w:r w:rsidR="009922D2" w:rsidRPr="00E16B80">
        <w:t xml:space="preserve"> tisztán csak az állatvilághoz kötődő</w:t>
      </w:r>
      <w:r w:rsidRPr="00E16B80">
        <w:t xml:space="preserve"> </w:t>
      </w:r>
      <w:r w:rsidR="009922D2" w:rsidRPr="00E16B80">
        <w:t>elementálok</w:t>
      </w:r>
      <w:r w:rsidRPr="00E16B80">
        <w:t xml:space="preserve"> </w:t>
      </w:r>
      <w:r w:rsidR="009922D2" w:rsidRPr="00E16B80">
        <w:rPr>
          <w:i/>
          <w:iCs/>
        </w:rPr>
        <w:t>leg</w:t>
      </w:r>
      <w:r w:rsidRPr="00E16B80">
        <w:rPr>
          <w:i/>
          <w:iCs/>
        </w:rPr>
        <w:t>fejlett</w:t>
      </w:r>
      <w:r w:rsidR="009922D2" w:rsidRPr="00E16B80">
        <w:rPr>
          <w:i/>
          <w:iCs/>
        </w:rPr>
        <w:t>ebb</w:t>
      </w:r>
      <w:r w:rsidRPr="00E16B80">
        <w:t xml:space="preserve"> lényeivel, hogy apránként kifejlesszék az emberiség</w:t>
      </w:r>
      <w:r w:rsidR="009922D2" w:rsidRPr="00E16B80">
        <w:t xml:space="preserve"> prototípusát</w:t>
      </w:r>
      <w:r w:rsidRPr="00E16B80">
        <w:t>. Ebben a keveredésben elveszítik magas</w:t>
      </w:r>
      <w:r w:rsidR="009922D2" w:rsidRPr="00E16B80">
        <w:t>fokú</w:t>
      </w:r>
      <w:r w:rsidRPr="00E16B80">
        <w:t xml:space="preserve"> intelligenciájukat és </w:t>
      </w:r>
      <w:r w:rsidR="00F26211" w:rsidRPr="00E16B80">
        <w:rPr>
          <w:i/>
          <w:iCs/>
        </w:rPr>
        <w:t>de</w:t>
      </w:r>
      <w:r w:rsidRPr="00E16B80">
        <w:rPr>
          <w:i/>
          <w:iCs/>
        </w:rPr>
        <w:t>v</w:t>
      </w:r>
      <w:r w:rsidR="009922D2" w:rsidRPr="00E16B80">
        <w:rPr>
          <w:i/>
          <w:iCs/>
        </w:rPr>
        <w:t>a</w:t>
      </w:r>
      <w:r w:rsidR="009922D2" w:rsidRPr="00E16B80">
        <w:t xml:space="preserve"> eredetük</w:t>
      </w:r>
      <w:r w:rsidRPr="00E16B80">
        <w:t xml:space="preserve"> spiritualitását, hogy a hetedik </w:t>
      </w:r>
      <w:r w:rsidR="009922D2" w:rsidRPr="00E16B80">
        <w:t>körben, annak</w:t>
      </w:r>
      <w:r w:rsidRPr="00E16B80">
        <w:t xml:space="preserve"> hetedik </w:t>
      </w:r>
      <w:r w:rsidR="009922D2" w:rsidRPr="00E16B80">
        <w:t>fordulójában</w:t>
      </w:r>
      <w:r w:rsidRPr="00E16B80">
        <w:t xml:space="preserve"> </w:t>
      </w:r>
      <w:r w:rsidR="009922D2" w:rsidRPr="00E16B80">
        <w:t xml:space="preserve">végül </w:t>
      </w:r>
      <w:r w:rsidRPr="00E16B80">
        <w:t>visszanyerjék azt.</w:t>
      </w:r>
    </w:p>
    <w:p w14:paraId="5A393EE6" w14:textId="045ADB3C" w:rsidR="007C0A40" w:rsidRPr="00E16B80" w:rsidRDefault="00F424E5" w:rsidP="003C1641">
      <w:r w:rsidRPr="00E16B80">
        <w:t>A következő játszódik le:</w:t>
      </w:r>
      <w:r w:rsidR="007C0A40" w:rsidRPr="00E16B80">
        <w:t xml:space="preserve"> </w:t>
      </w:r>
    </w:p>
    <w:p w14:paraId="40122265" w14:textId="02BD7C05" w:rsidR="00F424E5" w:rsidRPr="00E16B80" w:rsidRDefault="007C0A40" w:rsidP="003C1641">
      <w:r w:rsidRPr="00E16B80">
        <w:t xml:space="preserve">1. </w:t>
      </w:r>
      <w:r w:rsidR="00B062F3" w:rsidRPr="00E16B80">
        <w:t>K</w:t>
      </w:r>
      <w:r w:rsidRPr="00E16B80">
        <w:t xml:space="preserve">ör. – Egy éterikus lény – </w:t>
      </w:r>
      <w:r w:rsidR="00F424E5" w:rsidRPr="00E16B80">
        <w:rPr>
          <w:i/>
          <w:iCs/>
        </w:rPr>
        <w:t>értelmet nélkülöző</w:t>
      </w:r>
      <w:r w:rsidRPr="00E16B80">
        <w:t xml:space="preserve">, de </w:t>
      </w:r>
      <w:r w:rsidR="00B062F3" w:rsidRPr="00E16B80">
        <w:t xml:space="preserve">abszolút </w:t>
      </w:r>
      <w:r w:rsidRPr="00E16B80">
        <w:t xml:space="preserve">spirituális. Az evolúció minden további fajában, alfajában és </w:t>
      </w:r>
      <w:r w:rsidR="00F424E5" w:rsidRPr="00E16B80">
        <w:t>ág-</w:t>
      </w:r>
      <w:r w:rsidRPr="00E16B80">
        <w:t xml:space="preserve">fajában egyre inkább </w:t>
      </w:r>
      <w:r w:rsidR="00F424E5" w:rsidRPr="00E16B80">
        <w:t>anyagba burkolt,</w:t>
      </w:r>
      <w:r w:rsidRPr="00E16B80">
        <w:t xml:space="preserve"> megtestesült lénnyé </w:t>
      </w:r>
      <w:r w:rsidR="00F424E5" w:rsidRPr="00E16B80">
        <w:t>válik</w:t>
      </w:r>
      <w:r w:rsidRPr="00E16B80">
        <w:t xml:space="preserve">, de továbbra is </w:t>
      </w:r>
      <w:r w:rsidR="00F424E5" w:rsidRPr="00E16B80">
        <w:t>lényegében</w:t>
      </w:r>
      <w:r w:rsidRPr="00E16B80">
        <w:t xml:space="preserve"> éterikus</w:t>
      </w:r>
      <w:r w:rsidR="00F424E5" w:rsidRPr="00E16B80">
        <w:t xml:space="preserve"> marad</w:t>
      </w:r>
      <w:r w:rsidRPr="00E16B80">
        <w:t xml:space="preserve">. </w:t>
      </w:r>
      <w:r w:rsidR="00543989" w:rsidRPr="00E16B80">
        <w:t>Az</w:t>
      </w:r>
      <w:r w:rsidRPr="00E16B80">
        <w:t xml:space="preserve"> állat</w:t>
      </w:r>
      <w:r w:rsidR="00543989" w:rsidRPr="00E16B80">
        <w:t>okho</w:t>
      </w:r>
      <w:r w:rsidRPr="00E16B80">
        <w:t>z és a növény</w:t>
      </w:r>
      <w:r w:rsidR="00A668B4" w:rsidRPr="00E16B80">
        <w:t>ek</w:t>
      </w:r>
      <w:r w:rsidRPr="00E16B80">
        <w:t xml:space="preserve">hez hasonlóan </w:t>
      </w:r>
      <w:r w:rsidR="00F424E5" w:rsidRPr="00E16B80">
        <w:t>ormótlan, hatalmas</w:t>
      </w:r>
      <w:r w:rsidRPr="00E16B80">
        <w:t xml:space="preserve"> testeket </w:t>
      </w:r>
      <w:r w:rsidR="00F424E5" w:rsidRPr="00E16B80">
        <w:t>alakít ki</w:t>
      </w:r>
      <w:r w:rsidRPr="00E16B80">
        <w:t xml:space="preserve">, amelyek </w:t>
      </w:r>
      <w:r w:rsidR="00F424E5" w:rsidRPr="00E16B80">
        <w:t xml:space="preserve">így </w:t>
      </w:r>
      <w:r w:rsidRPr="00E16B80">
        <w:t xml:space="preserve">megfelelnek </w:t>
      </w:r>
      <w:r w:rsidR="00A668B4" w:rsidRPr="00E16B80">
        <w:t>kezdetleges</w:t>
      </w:r>
      <w:r w:rsidRPr="00E16B80">
        <w:t xml:space="preserve"> környezetének. </w:t>
      </w:r>
    </w:p>
    <w:p w14:paraId="5CDBB8B8" w14:textId="11D883E6" w:rsidR="00F424E5" w:rsidRPr="00E16B80" w:rsidRDefault="007C0A40" w:rsidP="003C1641">
      <w:r w:rsidRPr="00E16B80">
        <w:t xml:space="preserve">2. </w:t>
      </w:r>
      <w:r w:rsidR="00B062F3" w:rsidRPr="00E16B80">
        <w:t>K</w:t>
      </w:r>
      <w:r w:rsidRPr="00E16B80">
        <w:t xml:space="preserve">ör. – </w:t>
      </w:r>
      <w:r w:rsidR="00A668B4" w:rsidRPr="00E16B80">
        <w:t>Emberünk m</w:t>
      </w:r>
      <w:r w:rsidRPr="00E16B80">
        <w:t xml:space="preserve">ég mindig gigantikus </w:t>
      </w:r>
      <w:r w:rsidR="00F424E5" w:rsidRPr="00E16B80">
        <w:t xml:space="preserve">méretű </w:t>
      </w:r>
      <w:r w:rsidRPr="00E16B80">
        <w:t>és éterikus</w:t>
      </w:r>
      <w:r w:rsidR="00A668B4" w:rsidRPr="00E16B80">
        <w:t xml:space="preserve"> lény</w:t>
      </w:r>
      <w:r w:rsidRPr="00E16B80">
        <w:t xml:space="preserve">, de egyre szilárdabb és tömörebb testben – </w:t>
      </w:r>
      <w:r w:rsidR="00F424E5" w:rsidRPr="00E16B80">
        <w:t xml:space="preserve">jobban rámondható, hogy </w:t>
      </w:r>
      <w:r w:rsidRPr="00E16B80">
        <w:t>fizikai ember, de még</w:t>
      </w:r>
      <w:r w:rsidR="00F424E5" w:rsidRPr="00E16B80">
        <w:t xml:space="preserve"> mindig</w:t>
      </w:r>
      <w:r w:rsidRPr="00E16B80">
        <w:t xml:space="preserve"> kevésbé intelligens, mint spirituális; </w:t>
      </w:r>
      <w:r w:rsidR="00F424E5" w:rsidRPr="00E16B80">
        <w:t>hiszen</w:t>
      </w:r>
      <w:r w:rsidRPr="00E16B80">
        <w:t xml:space="preserve"> az elme </w:t>
      </w:r>
      <w:r w:rsidR="00F424E5" w:rsidRPr="00E16B80">
        <w:t xml:space="preserve">kifejlődése </w:t>
      </w:r>
      <w:r w:rsidRPr="00E16B80">
        <w:t xml:space="preserve">lassabb és nehezebb </w:t>
      </w:r>
      <w:r w:rsidR="00F424E5" w:rsidRPr="00E16B80">
        <w:t>feladat</w:t>
      </w:r>
      <w:r w:rsidRPr="00E16B80">
        <w:t>, mint a fizikai test</w:t>
      </w:r>
      <w:r w:rsidR="00F424E5" w:rsidRPr="00E16B80">
        <w:t>é</w:t>
      </w:r>
      <w:r w:rsidRPr="00E16B80">
        <w:t xml:space="preserve">, </w:t>
      </w:r>
      <w:r w:rsidR="00F424E5" w:rsidRPr="00E16B80">
        <w:t>így</w:t>
      </w:r>
      <w:r w:rsidRPr="00E16B80">
        <w:t xml:space="preserve"> az elme nem </w:t>
      </w:r>
      <w:r w:rsidR="00F424E5" w:rsidRPr="00E16B80">
        <w:t xml:space="preserve">képes olyan gyorsan </w:t>
      </w:r>
      <w:r w:rsidR="00A668B4" w:rsidRPr="00E16B80">
        <w:t>haladni</w:t>
      </w:r>
      <w:r w:rsidR="00F424E5" w:rsidRPr="00E16B80">
        <w:t xml:space="preserve">, </w:t>
      </w:r>
      <w:r w:rsidRPr="00E16B80">
        <w:t xml:space="preserve">mint a test. </w:t>
      </w:r>
    </w:p>
    <w:p w14:paraId="3E376F9E" w14:textId="4EDD10C0" w:rsidR="009032A9" w:rsidRPr="00E16B80" w:rsidRDefault="007C0A40" w:rsidP="003C1641">
      <w:r w:rsidRPr="00E16B80">
        <w:t xml:space="preserve">3. </w:t>
      </w:r>
      <w:r w:rsidR="00B062F3" w:rsidRPr="00E16B80">
        <w:t>K</w:t>
      </w:r>
      <w:r w:rsidRPr="00E16B80">
        <w:t xml:space="preserve">ör. – Most már tökéletesen </w:t>
      </w:r>
      <w:r w:rsidR="009032A9" w:rsidRPr="00E16B80">
        <w:t>szilárd,</w:t>
      </w:r>
      <w:r w:rsidRPr="00E16B80">
        <w:t xml:space="preserve"> tömör</w:t>
      </w:r>
      <w:r w:rsidR="009032A9" w:rsidRPr="00E16B80">
        <w:t>ebbé vált</w:t>
      </w:r>
      <w:r w:rsidRPr="00E16B80">
        <w:t xml:space="preserve"> teste van; </w:t>
      </w:r>
      <w:r w:rsidR="009032A9" w:rsidRPr="00E16B80">
        <w:t>kezdetben</w:t>
      </w:r>
      <w:r w:rsidRPr="00E16B80">
        <w:t xml:space="preserve"> egy óriási majom</w:t>
      </w:r>
      <w:r w:rsidR="009032A9" w:rsidRPr="00E16B80">
        <w:t>hoz hasonlító</w:t>
      </w:r>
      <w:r w:rsidRPr="00E16B80">
        <w:t xml:space="preserve"> formája</w:t>
      </w:r>
      <w:r w:rsidR="009032A9" w:rsidRPr="00E16B80">
        <w:t xml:space="preserve"> van</w:t>
      </w:r>
      <w:r w:rsidRPr="00E16B80">
        <w:t xml:space="preserve">, és </w:t>
      </w:r>
      <w:r w:rsidR="00A668B4" w:rsidRPr="00E16B80">
        <w:t>im</w:t>
      </w:r>
      <w:r w:rsidR="009032A9" w:rsidRPr="00E16B80">
        <w:t xml:space="preserve">már </w:t>
      </w:r>
      <w:r w:rsidRPr="00E16B80">
        <w:t xml:space="preserve">intelligensebb (vagy inkább ravaszabb), mint </w:t>
      </w:r>
      <w:r w:rsidR="009032A9" w:rsidRPr="00E16B80">
        <w:t xml:space="preserve">amennyire </w:t>
      </w:r>
      <w:r w:rsidRPr="00E16B80">
        <w:t xml:space="preserve">spirituális. Mert a lefelé irányuló ívben elérte azt a pontot, ahol ősi spiritualitását elhomályosítja vagy beárnyékolja a </w:t>
      </w:r>
      <w:r w:rsidR="009032A9" w:rsidRPr="00E16B80">
        <w:t>kialakulóban levő</w:t>
      </w:r>
      <w:r w:rsidRPr="00E16B80">
        <w:t xml:space="preserve"> </w:t>
      </w:r>
      <w:r w:rsidR="009032A9" w:rsidRPr="00E16B80">
        <w:t>intellektus</w:t>
      </w:r>
      <w:r w:rsidRPr="00E16B80">
        <w:t xml:space="preserve">. A harmadik kör utolsó felében gigantikus termete </w:t>
      </w:r>
      <w:r w:rsidR="009032A9" w:rsidRPr="00E16B80">
        <w:t>összezsugorodik</w:t>
      </w:r>
      <w:r w:rsidRPr="00E16B80">
        <w:t>, test</w:t>
      </w:r>
      <w:r w:rsidR="009032A9" w:rsidRPr="00E16B80">
        <w:t>ének</w:t>
      </w:r>
      <w:r w:rsidRPr="00E16B80">
        <w:t xml:space="preserve"> textúrája javul (talán a mikroszkóp segíthet ennek bemutatásában), és racionálisabb lénnyé válik – bár még mindig inkább majom</w:t>
      </w:r>
      <w:r w:rsidR="009032A9" w:rsidRPr="00E16B80">
        <w:t>-ember</w:t>
      </w:r>
      <w:r w:rsidRPr="00E16B80">
        <w:t xml:space="preserve">, mint </w:t>
      </w:r>
      <w:r w:rsidR="00A668B4" w:rsidRPr="00E16B80">
        <w:rPr>
          <w:i/>
          <w:iCs/>
        </w:rPr>
        <w:t>De</w:t>
      </w:r>
      <w:r w:rsidRPr="00E16B80">
        <w:rPr>
          <w:i/>
          <w:iCs/>
        </w:rPr>
        <w:t>va</w:t>
      </w:r>
      <w:r w:rsidR="009032A9" w:rsidRPr="00E16B80">
        <w:t>-</w:t>
      </w:r>
      <w:r w:rsidRPr="00E16B80">
        <w:t xml:space="preserve">ember. </w:t>
      </w:r>
    </w:p>
    <w:p w14:paraId="0E787225" w14:textId="65E78AAC" w:rsidR="00B062F3" w:rsidRPr="00E16B80" w:rsidRDefault="007C0A40" w:rsidP="003C1641">
      <w:r w:rsidRPr="00E16B80">
        <w:lastRenderedPageBreak/>
        <w:t xml:space="preserve">4. </w:t>
      </w:r>
      <w:r w:rsidR="00B062F3" w:rsidRPr="00E16B80">
        <w:t>K</w:t>
      </w:r>
      <w:r w:rsidRPr="00E16B80">
        <w:t>ör. – Az értelem óriási fejlődésen megy keresztül ebben a körben. A</w:t>
      </w:r>
      <w:r w:rsidR="009032A9" w:rsidRPr="00E16B80">
        <w:t>z eddig</w:t>
      </w:r>
      <w:r w:rsidRPr="00E16B80">
        <w:t xml:space="preserve"> </w:t>
      </w:r>
      <w:r w:rsidR="00A668B4" w:rsidRPr="00E16B80">
        <w:t>beszédet nem ismerő</w:t>
      </w:r>
      <w:r w:rsidRPr="00E16B80">
        <w:t xml:space="preserve"> fajok </w:t>
      </w:r>
      <w:r w:rsidR="009032A9" w:rsidRPr="00E16B80">
        <w:t>kialak</w:t>
      </w:r>
      <w:r w:rsidRPr="00E16B80">
        <w:t>ítják a</w:t>
      </w:r>
      <w:r w:rsidR="009032A9" w:rsidRPr="00E16B80">
        <w:t xml:space="preserve"> mi</w:t>
      </w:r>
      <w:r w:rsidRPr="00E16B80">
        <w:t xml:space="preserve"> emberi nyelvünket </w:t>
      </w:r>
      <w:r w:rsidR="009032A9" w:rsidRPr="00E16B80">
        <w:t xml:space="preserve">ezen a </w:t>
      </w:r>
      <w:r w:rsidRPr="00E16B80">
        <w:t xml:space="preserve">bolygón, ahol </w:t>
      </w:r>
      <w:r w:rsidR="009032A9" w:rsidRPr="00E16B80">
        <w:t xml:space="preserve">aztán </w:t>
      </w:r>
      <w:r w:rsidRPr="00E16B80">
        <w:t xml:space="preserve">a 4. fajtól kezdve a nyelv tökéletesedik, és a fizikai </w:t>
      </w:r>
      <w:r w:rsidR="009032A9" w:rsidRPr="00E16B80">
        <w:t>világgal kapcsolatos</w:t>
      </w:r>
      <w:r w:rsidRPr="00E16B80">
        <w:t xml:space="preserve"> ismerete</w:t>
      </w:r>
      <w:r w:rsidR="009032A9" w:rsidRPr="00E16B80">
        <w:t>k</w:t>
      </w:r>
      <w:r w:rsidRPr="00E16B80">
        <w:t xml:space="preserve"> </w:t>
      </w:r>
      <w:r w:rsidR="009032A9" w:rsidRPr="00E16B80">
        <w:t>szaporodni kezdenek</w:t>
      </w:r>
      <w:r w:rsidRPr="00E16B80">
        <w:t>. A negyedik kör</w:t>
      </w:r>
      <w:r w:rsidR="009032A9" w:rsidRPr="00E16B80">
        <w:t>ben</w:t>
      </w:r>
      <w:r w:rsidRPr="00E16B80">
        <w:t xml:space="preserve"> félúton </w:t>
      </w:r>
      <w:r w:rsidR="009332D6" w:rsidRPr="00E16B80">
        <w:t xml:space="preserve">járva </w:t>
      </w:r>
      <w:r w:rsidRPr="00E16B80">
        <w:t xml:space="preserve">az emberiség áthalad </w:t>
      </w:r>
      <w:r w:rsidRPr="00E16B80">
        <w:rPr>
          <w:i/>
          <w:iCs/>
        </w:rPr>
        <w:t xml:space="preserve">egy kisebb </w:t>
      </w:r>
      <w:r w:rsidR="00A668B4" w:rsidRPr="00E16B80">
        <w:rPr>
          <w:i/>
          <w:iCs/>
        </w:rPr>
        <w:t>M</w:t>
      </w:r>
      <w:r w:rsidRPr="00E16B80">
        <w:rPr>
          <w:i/>
          <w:iCs/>
        </w:rPr>
        <w:t>an</w:t>
      </w:r>
      <w:r w:rsidR="00F26211" w:rsidRPr="00E16B80">
        <w:rPr>
          <w:i/>
          <w:iCs/>
        </w:rPr>
        <w:t>v</w:t>
      </w:r>
      <w:r w:rsidRPr="00E16B80">
        <w:rPr>
          <w:i/>
          <w:iCs/>
        </w:rPr>
        <w:t xml:space="preserve">antara </w:t>
      </w:r>
      <w:r w:rsidR="009032A9" w:rsidRPr="00E16B80">
        <w:rPr>
          <w:i/>
          <w:iCs/>
        </w:rPr>
        <w:t>ciklus</w:t>
      </w:r>
      <w:r w:rsidRPr="00E16B80">
        <w:t xml:space="preserve"> </w:t>
      </w:r>
      <w:r w:rsidR="009032A9" w:rsidRPr="00E16B80">
        <w:rPr>
          <w:i/>
          <w:iCs/>
        </w:rPr>
        <w:t>fordulópontján</w:t>
      </w:r>
      <w:r w:rsidRPr="00E16B80">
        <w:t xml:space="preserve">. (Ezenkívül minden egyes kör minden </w:t>
      </w:r>
      <w:r w:rsidR="009332D6" w:rsidRPr="00E16B80">
        <w:t>fő</w:t>
      </w:r>
      <w:r w:rsidRPr="00E16B80">
        <w:t xml:space="preserve"> vagy gyökérfaj</w:t>
      </w:r>
      <w:r w:rsidR="009332D6" w:rsidRPr="00E16B80">
        <w:t>ának</w:t>
      </w:r>
      <w:r w:rsidRPr="00E16B80">
        <w:t xml:space="preserve"> evolúciój</w:t>
      </w:r>
      <w:r w:rsidR="009332D6" w:rsidRPr="00E16B80">
        <w:t>a</w:t>
      </w:r>
      <w:r w:rsidRPr="00E16B80">
        <w:t xml:space="preserve"> középpontjában az ember áthalad az adott bolygón </w:t>
      </w:r>
      <w:r w:rsidR="009332D6" w:rsidRPr="00E16B80">
        <w:t>befutott</w:t>
      </w:r>
      <w:r w:rsidRPr="00E16B80">
        <w:t xml:space="preserve"> </w:t>
      </w:r>
      <w:r w:rsidR="009332D6" w:rsidRPr="00E16B80">
        <w:t xml:space="preserve">fejlődési </w:t>
      </w:r>
      <w:r w:rsidRPr="00E16B80">
        <w:t>pályájának egyenlítőjén</w:t>
      </w:r>
      <w:r w:rsidR="009332D6" w:rsidRPr="00E16B80">
        <w:t xml:space="preserve"> is.</w:t>
      </w:r>
      <w:r w:rsidRPr="00E16B80">
        <w:t xml:space="preserve"> </w:t>
      </w:r>
      <w:r w:rsidR="009332D6" w:rsidRPr="00E16B80">
        <w:t>U</w:t>
      </w:r>
      <w:r w:rsidRPr="00E16B80">
        <w:t>gyan</w:t>
      </w:r>
      <w:r w:rsidR="009332D6" w:rsidRPr="00E16B80">
        <w:t>e</w:t>
      </w:r>
      <w:r w:rsidRPr="00E16B80">
        <w:t>z a szabály vonatkozik a teljes evolúció</w:t>
      </w:r>
      <w:r w:rsidR="009332D6" w:rsidRPr="00E16B80">
        <w:t>s ciklusra</w:t>
      </w:r>
      <w:r w:rsidRPr="00E16B80">
        <w:t>, vagyis a kis Man</w:t>
      </w:r>
      <w:r w:rsidR="00F26211" w:rsidRPr="00E16B80">
        <w:t>v</w:t>
      </w:r>
      <w:r w:rsidRPr="00E16B80">
        <w:t xml:space="preserve">antara hét körére </w:t>
      </w:r>
      <w:r w:rsidR="009332D6" w:rsidRPr="00E16B80">
        <w:t xml:space="preserve">is </w:t>
      </w:r>
      <w:r w:rsidRPr="00E16B80">
        <w:t xml:space="preserve">– 7 </w:t>
      </w:r>
      <w:r w:rsidR="00A668B4" w:rsidRPr="00E16B80">
        <w:t>K</w:t>
      </w:r>
      <w:r w:rsidRPr="00E16B80">
        <w:t>ör</w:t>
      </w:r>
      <w:r w:rsidR="00A668B4" w:rsidRPr="00E16B80">
        <w:t xml:space="preserve"> </w:t>
      </w:r>
      <w:r w:rsidRPr="00E16B80">
        <w:t>/2 = 3</w:t>
      </w:r>
      <w:r w:rsidR="009332D6" w:rsidRPr="00E16B80">
        <w:t xml:space="preserve">.5 </w:t>
      </w:r>
      <w:r w:rsidR="00B062F3" w:rsidRPr="00E16B80">
        <w:t>K</w:t>
      </w:r>
      <w:r w:rsidRPr="00E16B80">
        <w:t>ör</w:t>
      </w:r>
      <w:r w:rsidR="009332D6" w:rsidRPr="00E16B80">
        <w:t>nél van a fordulópont</w:t>
      </w:r>
      <w:r w:rsidRPr="00E16B80">
        <w:t xml:space="preserve">). Ezen a ponton </w:t>
      </w:r>
      <w:r w:rsidR="009332D6" w:rsidRPr="00E16B80">
        <w:t xml:space="preserve">tehát </w:t>
      </w:r>
      <w:r w:rsidRPr="00E16B80">
        <w:t xml:space="preserve">a világ hemzseg az intellektuális tevékenység </w:t>
      </w:r>
      <w:r w:rsidR="009332D6" w:rsidRPr="00E16B80">
        <w:t xml:space="preserve">eredményeitől - </w:t>
      </w:r>
      <w:r w:rsidRPr="00E16B80">
        <w:t>és a spirituális hanyatlás</w:t>
      </w:r>
      <w:r w:rsidR="009332D6" w:rsidRPr="00E16B80">
        <w:t xml:space="preserve"> legmélyebb pontján van</w:t>
      </w:r>
      <w:r w:rsidRPr="00E16B80">
        <w:t xml:space="preserve">. A negyedik faj első felében megszületett a tudomány, a művészetek, az irodalom és a filozófia, </w:t>
      </w:r>
      <w:r w:rsidR="009332D6" w:rsidRPr="00E16B80">
        <w:t xml:space="preserve">amik </w:t>
      </w:r>
      <w:r w:rsidRPr="00E16B80">
        <w:t>az egyik nemzet</w:t>
      </w:r>
      <w:r w:rsidR="009332D6" w:rsidRPr="00E16B80">
        <w:t>nél</w:t>
      </w:r>
      <w:r w:rsidRPr="00E16B80">
        <w:t xml:space="preserve"> </w:t>
      </w:r>
      <w:r w:rsidR="009332D6" w:rsidRPr="00E16B80">
        <w:t>hanyatlani kezdtek</w:t>
      </w:r>
      <w:r w:rsidRPr="00E16B80">
        <w:t xml:space="preserve">, </w:t>
      </w:r>
      <w:r w:rsidR="009332D6" w:rsidRPr="00E16B80">
        <w:t xml:space="preserve">de </w:t>
      </w:r>
      <w:r w:rsidRPr="00E16B80">
        <w:t xml:space="preserve">a másikban újjászülettek. A civilizáció és az intellektuális fejlődés </w:t>
      </w:r>
      <w:r w:rsidR="00B062F3" w:rsidRPr="00E16B80">
        <w:t xml:space="preserve">is </w:t>
      </w:r>
      <w:r w:rsidRPr="00E16B80">
        <w:t xml:space="preserve">hetes ciklusokban </w:t>
      </w:r>
      <w:r w:rsidR="00A668B4" w:rsidRPr="00E16B80">
        <w:t>jár</w:t>
      </w:r>
      <w:r w:rsidR="00B062F3" w:rsidRPr="00E16B80">
        <w:t xml:space="preserve"> körbe</w:t>
      </w:r>
      <w:r w:rsidRPr="00E16B80">
        <w:t xml:space="preserve">, mint </w:t>
      </w:r>
      <w:r w:rsidR="00B062F3" w:rsidRPr="00E16B80">
        <w:t>minden egyéb</w:t>
      </w:r>
      <w:r w:rsidRPr="00E16B80">
        <w:t xml:space="preserve">; </w:t>
      </w:r>
      <w:r w:rsidR="00B062F3" w:rsidRPr="00E16B80">
        <w:t xml:space="preserve">és a spirituális Ego </w:t>
      </w:r>
      <w:r w:rsidRPr="00E16B80">
        <w:t xml:space="preserve">csak </w:t>
      </w:r>
      <w:r w:rsidR="00B062F3" w:rsidRPr="00E16B80">
        <w:t xml:space="preserve">e </w:t>
      </w:r>
      <w:r w:rsidR="00A668B4" w:rsidRPr="00E16B80">
        <w:t>Kör</w:t>
      </w:r>
      <w:r w:rsidRPr="00E16B80">
        <w:t xml:space="preserve"> második felében kezdi </w:t>
      </w:r>
      <w:r w:rsidR="00B062F3" w:rsidRPr="00E16B80">
        <w:t>el</w:t>
      </w:r>
      <w:r w:rsidRPr="00E16B80">
        <w:t xml:space="preserve"> igaz</w:t>
      </w:r>
      <w:r w:rsidR="00B062F3" w:rsidRPr="00E16B80">
        <w:t>án nagy</w:t>
      </w:r>
      <w:r w:rsidRPr="00E16B80">
        <w:t xml:space="preserve"> küzdelmét a testtel és az elmével, hogy </w:t>
      </w:r>
      <w:r w:rsidR="00B062F3" w:rsidRPr="00E16B80">
        <w:t xml:space="preserve">kinyilvánítsa </w:t>
      </w:r>
      <w:r w:rsidRPr="00E16B80">
        <w:t xml:space="preserve">transzcendentális erejét. Ki </w:t>
      </w:r>
      <w:r w:rsidR="00B062F3" w:rsidRPr="00E16B80">
        <w:t xml:space="preserve">nyújt majd segédkezet neki </w:t>
      </w:r>
      <w:r w:rsidRPr="00E16B80">
        <w:t xml:space="preserve">a közelgő </w:t>
      </w:r>
      <w:r w:rsidR="00B062F3" w:rsidRPr="00E16B80">
        <w:t>gigászi</w:t>
      </w:r>
      <w:r w:rsidRPr="00E16B80">
        <w:t xml:space="preserve"> küzdelemben? Ki? Boldog</w:t>
      </w:r>
      <w:r w:rsidR="00B062F3" w:rsidRPr="00E16B80">
        <w:t xml:space="preserve"> ember az</w:t>
      </w:r>
      <w:r w:rsidRPr="00E16B80">
        <w:t xml:space="preserve">, aki </w:t>
      </w:r>
      <w:r w:rsidR="00B062F3" w:rsidRPr="00E16B80">
        <w:t>segíti e segítő kezeket</w:t>
      </w:r>
      <w:r w:rsidRPr="00E16B80">
        <w:t xml:space="preserve">. </w:t>
      </w:r>
    </w:p>
    <w:p w14:paraId="5A13ED37" w14:textId="71036886" w:rsidR="00B062F3" w:rsidRPr="00E16B80" w:rsidRDefault="007C0A40" w:rsidP="003C1641">
      <w:r w:rsidRPr="00E16B80">
        <w:t xml:space="preserve">5. </w:t>
      </w:r>
      <w:r w:rsidR="00B062F3" w:rsidRPr="00E16B80">
        <w:t>K</w:t>
      </w:r>
      <w:r w:rsidRPr="00E16B80">
        <w:t>ör. – Ugyanaz a relatív fejlődés és ugyanaz a küzdelem folytatódik</w:t>
      </w:r>
      <w:r w:rsidR="00B062F3" w:rsidRPr="00E16B80">
        <w:t xml:space="preserve"> tovább</w:t>
      </w:r>
      <w:r w:rsidRPr="00E16B80">
        <w:t xml:space="preserve">. </w:t>
      </w:r>
    </w:p>
    <w:p w14:paraId="270610D3" w14:textId="05D22F4B" w:rsidR="0003493C" w:rsidRPr="00E16B80" w:rsidRDefault="007C0A40" w:rsidP="003C1641">
      <w:r w:rsidRPr="00E16B80">
        <w:t>6</w:t>
      </w:r>
      <w:r w:rsidR="00B062F3" w:rsidRPr="00E16B80">
        <w:t>-</w:t>
      </w:r>
      <w:r w:rsidRPr="00E16B80">
        <w:t xml:space="preserve">7. </w:t>
      </w:r>
      <w:r w:rsidR="00B062F3" w:rsidRPr="00E16B80">
        <w:t>K</w:t>
      </w:r>
      <w:r w:rsidRPr="00E16B80">
        <w:t>ör</w:t>
      </w:r>
      <w:r w:rsidR="00B062F3" w:rsidRPr="00E16B80">
        <w:t>ök</w:t>
      </w:r>
      <w:r w:rsidRPr="00E16B80">
        <w:t>. Ezekről nem kell</w:t>
      </w:r>
      <w:r w:rsidR="00B062F3" w:rsidRPr="00E16B80">
        <w:t xml:space="preserve"> szót ejtenünk</w:t>
      </w:r>
      <w:r w:rsidRPr="00E16B80">
        <w:t>.</w:t>
      </w:r>
    </w:p>
    <w:p w14:paraId="15786E4C" w14:textId="77777777" w:rsidR="00CC3ACC" w:rsidRPr="00E16B80" w:rsidRDefault="00CC3ACC" w:rsidP="003C1641"/>
    <w:p w14:paraId="5C32BFD8" w14:textId="1CC5F623" w:rsidR="00CC3ACC" w:rsidRPr="00E16B80" w:rsidRDefault="00CC3ACC" w:rsidP="00AF66C0">
      <w:pPr>
        <w:pStyle w:val="Cmsor2"/>
        <w:numPr>
          <w:ilvl w:val="0"/>
          <w:numId w:val="1"/>
        </w:numPr>
      </w:pPr>
      <w:bookmarkStart w:id="82" w:name="_Toc210929490"/>
      <w:bookmarkStart w:id="83" w:name="_Ref223972790"/>
      <w:bookmarkStart w:id="84" w:name="_Ref223972827"/>
      <w:bookmarkStart w:id="85" w:name="_Ref223972846"/>
      <w:bookmarkStart w:id="86" w:name="_Toc228208918"/>
      <w:r w:rsidRPr="00E16B80">
        <w:t>Levél</w:t>
      </w:r>
      <w:bookmarkEnd w:id="82"/>
      <w:bookmarkEnd w:id="83"/>
      <w:bookmarkEnd w:id="84"/>
      <w:bookmarkEnd w:id="85"/>
      <w:bookmarkEnd w:id="86"/>
    </w:p>
    <w:p w14:paraId="03AFE4EE" w14:textId="77777777" w:rsidR="00CC3ACC" w:rsidRDefault="00CC3ACC" w:rsidP="00CC3ACC">
      <w:pPr>
        <w:pStyle w:val="Magy-ered"/>
      </w:pPr>
      <w:r w:rsidRPr="00E16B80">
        <w:t>K.H. írta A.O.H-nak, aki 1882. július 10-én kapta meg.</w:t>
      </w:r>
    </w:p>
    <w:p w14:paraId="4E471ED7" w14:textId="77777777" w:rsidR="00A006E1" w:rsidRDefault="00A006E1" w:rsidP="0016306D">
      <w:pPr>
        <w:pStyle w:val="Magy-ered"/>
      </w:pPr>
    </w:p>
    <w:p w14:paraId="576A0F5D" w14:textId="1C38E8C9" w:rsidR="00CC3ACC" w:rsidRDefault="00CC3ACC" w:rsidP="0016306D">
      <w:pPr>
        <w:pStyle w:val="Magy-ered"/>
      </w:pPr>
      <w:r w:rsidRPr="00E16B80">
        <w:t xml:space="preserve"> Az átirat a levél egy Sinnett úr kézírásával készült másolatából született. (</w:t>
      </w:r>
      <w:r w:rsidRPr="00E16B80">
        <w:rPr>
          <w:i/>
          <w:iCs/>
        </w:rPr>
        <w:t>Szerk.</w:t>
      </w:r>
      <w:r w:rsidRPr="00E16B80">
        <w:t>)</w:t>
      </w:r>
    </w:p>
    <w:p w14:paraId="026A241A" w14:textId="7051AC5A" w:rsidR="0016306D" w:rsidRPr="00AF2914" w:rsidRDefault="0016306D" w:rsidP="00AF2914">
      <w:pPr>
        <w:pStyle w:val="Magy-ford"/>
      </w:pPr>
      <w:r>
        <w:t>Ezt a levelet K.H. Mester írta A.O. Hume-nak. Nem tudjuk mikor, honnan, vagy milyen módon jutott el a címzetthez</w:t>
      </w:r>
      <w:r w:rsidR="00AF2914">
        <w:t>, de Sinnett úrnak az általa készített másolatra írt feljegyzése szerint ez Simlában, 1882. július 10-én történt meg. (</w:t>
      </w:r>
      <w:r w:rsidR="00AF2914">
        <w:rPr>
          <w:i/>
        </w:rPr>
        <w:t>A ford.</w:t>
      </w:r>
      <w:r w:rsidR="00AF2914">
        <w:t>)</w:t>
      </w:r>
    </w:p>
    <w:p w14:paraId="05ED1B40" w14:textId="77777777" w:rsidR="00A006E1" w:rsidRDefault="00A006E1" w:rsidP="00CC3ACC"/>
    <w:p w14:paraId="53478C1A" w14:textId="19EFFFB2" w:rsidR="00E818BC" w:rsidRPr="00E16B80" w:rsidRDefault="00E818BC" w:rsidP="00CC3ACC">
      <w:r w:rsidRPr="00E16B80">
        <w:t>(1)</w:t>
      </w:r>
      <w:r w:rsidR="00A006E1">
        <w:t xml:space="preserve"> K:</w:t>
      </w:r>
      <w:r w:rsidRPr="00E16B80">
        <w:t xml:space="preserve"> Vajon minden ásványi forma, növény, állat, mindig magában hordozza azt az entitást, amelyben benne rejlik a bolygói szellemmé való fejlődés lehetősége? Jelenleg, ezen a földön is létezik ilyen esszencia, szellem vagy lélek – a név lényegtelen - minden ásványban? </w:t>
      </w:r>
    </w:p>
    <w:p w14:paraId="65379AF3" w14:textId="469CF6D9" w:rsidR="00CC3ACC" w:rsidRPr="00E16B80" w:rsidRDefault="00E818BC" w:rsidP="00CC3ACC">
      <w:r w:rsidRPr="00E16B80">
        <w:t xml:space="preserve">(1) </w:t>
      </w:r>
      <w:r w:rsidR="00A006E1">
        <w:t xml:space="preserve">V: </w:t>
      </w:r>
      <w:r w:rsidRPr="00E16B80">
        <w:t xml:space="preserve">Kivétel nélkül; csak nevezzük inkább egy jövőbeli entitás </w:t>
      </w:r>
      <w:r w:rsidRPr="00E16B80">
        <w:rPr>
          <w:i/>
          <w:iCs/>
        </w:rPr>
        <w:t>csírájának</w:t>
      </w:r>
      <w:r w:rsidRPr="00E16B80">
        <w:t>, és már korszakok óta az. Vegyük az emberi magzatot. Fogantatásának pillanatától kezdve egészen a hét hónapos terhesség időszakának végéig kicsiben megismétli azokat az ásványi, növényi és állati lét-ciklusokat, amelyeken előző formáiban áthaladt, és csak az utolsó két hónapban alakítja ki a születendő ember formáját. A folyamat csak a gyermek hetedik évének környékén teljesedik ki. Mégis, növekedés vagy csökkenés nélkül már</w:t>
      </w:r>
      <w:r w:rsidR="007A09D8" w:rsidRPr="00E16B80">
        <w:t xml:space="preserve"> ugyanúgy</w:t>
      </w:r>
      <w:r w:rsidRPr="00E16B80">
        <w:t xml:space="preserve"> létezett </w:t>
      </w:r>
      <w:r w:rsidR="007A09D8" w:rsidRPr="00E16B80">
        <w:t xml:space="preserve">számtalan </w:t>
      </w:r>
      <w:r w:rsidRPr="00E16B80">
        <w:t>korszak</w:t>
      </w:r>
      <w:r w:rsidR="007A09D8" w:rsidRPr="00E16B80">
        <w:t>kal az előtt</w:t>
      </w:r>
      <w:r w:rsidRPr="00E16B80">
        <w:t xml:space="preserve">, </w:t>
      </w:r>
      <w:r w:rsidR="007A09D8" w:rsidRPr="00E16B80">
        <w:t xml:space="preserve">hogy </w:t>
      </w:r>
      <w:r w:rsidRPr="00E16B80">
        <w:t xml:space="preserve">az anyatermészet méhében és </w:t>
      </w:r>
      <w:r w:rsidR="007A09D8" w:rsidRPr="00E16B80">
        <w:t>általa kiteljesedett volna</w:t>
      </w:r>
      <w:r w:rsidRPr="00E16B80">
        <w:t xml:space="preserve">, </w:t>
      </w:r>
      <w:r w:rsidR="007A09D8" w:rsidRPr="00E16B80">
        <w:t xml:space="preserve">mint </w:t>
      </w:r>
      <w:r w:rsidRPr="00E16B80">
        <w:t xml:space="preserve">ahogy most is </w:t>
      </w:r>
      <w:r w:rsidRPr="00E16B80">
        <w:lastRenderedPageBreak/>
        <w:t xml:space="preserve">működik </w:t>
      </w:r>
      <w:r w:rsidR="007A09D8" w:rsidRPr="00E16B80">
        <w:t xml:space="preserve">egy </w:t>
      </w:r>
      <w:r w:rsidRPr="00E16B80">
        <w:t xml:space="preserve">földi anya </w:t>
      </w:r>
      <w:r w:rsidR="00593BCE" w:rsidRPr="00E16B80">
        <w:t>méhébe</w:t>
      </w:r>
      <w:r w:rsidR="007A09D8" w:rsidRPr="00E16B80">
        <w:t xml:space="preserve"> </w:t>
      </w:r>
      <w:r w:rsidR="00593BCE" w:rsidRPr="00E16B80">
        <w:t>el</w:t>
      </w:r>
      <w:r w:rsidR="007A09D8" w:rsidRPr="00E16B80">
        <w:t>ültetve</w:t>
      </w:r>
      <w:r w:rsidRPr="00E16B80">
        <w:t xml:space="preserve">. </w:t>
      </w:r>
      <w:r w:rsidR="007A09D8" w:rsidRPr="00E16B80">
        <w:t>E</w:t>
      </w:r>
      <w:r w:rsidRPr="00E16B80">
        <w:t xml:space="preserve">gy tanult filozófus, aki jobban bízik az intuíciójában, mint a modern tudomány </w:t>
      </w:r>
      <w:r w:rsidR="007A09D8" w:rsidRPr="00E16B80">
        <w:t>diktátumaiban, nagyon fején találta a szöget szavaival:</w:t>
      </w:r>
      <w:r w:rsidRPr="00E16B80">
        <w:t xml:space="preserve"> „Az ember méhen belüli </w:t>
      </w:r>
      <w:r w:rsidR="007A09D8" w:rsidRPr="00E16B80">
        <w:t xml:space="preserve">fejlődésének szakaszai megtestesítik </w:t>
      </w:r>
      <w:r w:rsidRPr="00E16B80">
        <w:t>a Föld történel</w:t>
      </w:r>
      <w:r w:rsidR="007A09D8" w:rsidRPr="00E16B80">
        <w:t>me</w:t>
      </w:r>
      <w:r w:rsidRPr="00E16B80">
        <w:t xml:space="preserve"> néhány hiányzó </w:t>
      </w:r>
      <w:r w:rsidR="007A09D8" w:rsidRPr="00E16B80">
        <w:t>lapjának</w:t>
      </w:r>
      <w:r w:rsidRPr="00E16B80">
        <w:t xml:space="preserve"> sűrített feljegyzés</w:t>
      </w:r>
      <w:r w:rsidR="007A09D8" w:rsidRPr="00E16B80">
        <w:t>eit</w:t>
      </w:r>
      <w:r w:rsidRPr="00E16B80">
        <w:t xml:space="preserve">.” Így </w:t>
      </w:r>
      <w:r w:rsidR="007A09D8" w:rsidRPr="00E16B80">
        <w:t xml:space="preserve">csak </w:t>
      </w:r>
      <w:r w:rsidRPr="00E16B80">
        <w:t>vissza kell tekinten</w:t>
      </w:r>
      <w:r w:rsidR="00D3739E" w:rsidRPr="00E16B80">
        <w:t>ie</w:t>
      </w:r>
      <w:r w:rsidRPr="00E16B80">
        <w:t xml:space="preserve"> az állati, ásványi és növényi </w:t>
      </w:r>
      <w:r w:rsidR="007A09D8" w:rsidRPr="00E16B80">
        <w:t>létformák fejlődésére</w:t>
      </w:r>
      <w:r w:rsidR="00D3739E" w:rsidRPr="00E16B80">
        <w:t>.</w:t>
      </w:r>
      <w:r w:rsidRPr="00E16B80">
        <w:t xml:space="preserve"> Minden entitást a</w:t>
      </w:r>
      <w:r w:rsidRPr="00E16B80">
        <w:rPr>
          <w:i/>
          <w:iCs/>
        </w:rPr>
        <w:t xml:space="preserve"> man</w:t>
      </w:r>
      <w:r w:rsidR="004403A6" w:rsidRPr="00E16B80">
        <w:rPr>
          <w:i/>
          <w:iCs/>
        </w:rPr>
        <w:t>v</w:t>
      </w:r>
      <w:r w:rsidRPr="00E16B80">
        <w:rPr>
          <w:i/>
          <w:iCs/>
        </w:rPr>
        <w:t>antarikus</w:t>
      </w:r>
      <w:r w:rsidRPr="00E16B80">
        <w:t xml:space="preserve"> pálya kiindulópontján kell </w:t>
      </w:r>
      <w:r w:rsidR="00D3739E" w:rsidRPr="00E16B80">
        <w:t>látnia</w:t>
      </w:r>
      <w:r w:rsidRPr="00E16B80">
        <w:t xml:space="preserve">, mint ősi kozmikus atomot, amelyet már </w:t>
      </w:r>
      <w:r w:rsidR="00D3739E" w:rsidRPr="00E16B80">
        <w:t xml:space="preserve">differenciált állapotba hozott </w:t>
      </w:r>
      <w:r w:rsidRPr="00E16B80">
        <w:t>a man</w:t>
      </w:r>
      <w:r w:rsidR="004403A6" w:rsidRPr="00E16B80">
        <w:t>v</w:t>
      </w:r>
      <w:r w:rsidRPr="00E16B80">
        <w:t xml:space="preserve">antarikus élet leheletének első rezdülése. Mert </w:t>
      </w:r>
      <w:r w:rsidR="00D3739E" w:rsidRPr="00E16B80">
        <w:t>mindaz a képesség</w:t>
      </w:r>
      <w:r w:rsidRPr="00E16B80">
        <w:t xml:space="preserve">, amely végül egy tökéletesített </w:t>
      </w:r>
      <w:r w:rsidR="00D3739E" w:rsidRPr="00E16B80">
        <w:t xml:space="preserve">bolygói </w:t>
      </w:r>
      <w:r w:rsidRPr="00E16B80">
        <w:t>szellem</w:t>
      </w:r>
      <w:r w:rsidR="00D3739E" w:rsidRPr="00E16B80">
        <w:t>nél kifejlődik</w:t>
      </w:r>
      <w:r w:rsidRPr="00E16B80">
        <w:t xml:space="preserve">, valójában </w:t>
      </w:r>
      <w:r w:rsidR="00D3739E" w:rsidRPr="00E16B80">
        <w:t xml:space="preserve">már ott rejtőzik </w:t>
      </w:r>
      <w:r w:rsidRPr="00E16B80">
        <w:t>az ősi kozmikus atom</w:t>
      </w:r>
      <w:r w:rsidR="00D3739E" w:rsidRPr="00E16B80">
        <w:t xml:space="preserve">ban, sőt </w:t>
      </w:r>
      <w:r w:rsidR="00D3739E" w:rsidRPr="00E16B80">
        <w:rPr>
          <w:i/>
          <w:iCs/>
        </w:rPr>
        <w:t xml:space="preserve">az maga </w:t>
      </w:r>
      <w:r w:rsidR="00D3739E" w:rsidRPr="00E16B80">
        <w:t>az atom</w:t>
      </w:r>
      <w:r w:rsidRPr="00E16B80">
        <w:t xml:space="preserve">. „Kémiai affinitása” által vonzva, hogy más hasonló atomokkal egyesüljön, az </w:t>
      </w:r>
      <w:r w:rsidR="004902C6" w:rsidRPr="00E16B80">
        <w:t>így</w:t>
      </w:r>
      <w:r w:rsidRPr="00E16B80">
        <w:t xml:space="preserve"> egyesült atomok összessége idővel ember</w:t>
      </w:r>
      <w:r w:rsidR="004902C6" w:rsidRPr="00E16B80">
        <w:t xml:space="preserve">t </w:t>
      </w:r>
      <w:r w:rsidRPr="00E16B80">
        <w:t xml:space="preserve">hordozó </w:t>
      </w:r>
      <w:r w:rsidR="004902C6" w:rsidRPr="00E16B80">
        <w:t>bolygóvá</w:t>
      </w:r>
      <w:r w:rsidRPr="00E16B80">
        <w:t xml:space="preserve"> </w:t>
      </w:r>
      <w:r w:rsidR="004902C6" w:rsidRPr="00E16B80">
        <w:t>alakul</w:t>
      </w:r>
      <w:r w:rsidRPr="00E16B80">
        <w:t xml:space="preserve">, miután </w:t>
      </w:r>
      <w:r w:rsidR="004902C6" w:rsidRPr="00E16B80">
        <w:t xml:space="preserve">átment </w:t>
      </w:r>
      <w:r w:rsidRPr="00E16B80">
        <w:t xml:space="preserve">a felhő, a </w:t>
      </w:r>
      <w:r w:rsidR="004902C6" w:rsidRPr="00E16B80">
        <w:t xml:space="preserve">tűzköd állapot spirális </w:t>
      </w:r>
      <w:r w:rsidRPr="00E16B80">
        <w:t>és gömb</w:t>
      </w:r>
      <w:r w:rsidR="004902C6" w:rsidRPr="00E16B80">
        <w:t>forma változatain</w:t>
      </w:r>
      <w:r w:rsidRPr="00E16B80">
        <w:t>, valamint bolygó</w:t>
      </w:r>
      <w:r w:rsidR="004902C6" w:rsidRPr="00E16B80">
        <w:t>vá</w:t>
      </w:r>
      <w:r w:rsidRPr="00E16B80">
        <w:t xml:space="preserve"> </w:t>
      </w:r>
      <w:r w:rsidR="004902C6" w:rsidRPr="00E16B80">
        <w:t>össze</w:t>
      </w:r>
      <w:r w:rsidRPr="00E16B80">
        <w:t>sűrűsödésének, megszilárdulásának, zsugorodásának és lehűlésének szakaszai</w:t>
      </w:r>
      <w:r w:rsidR="004902C6" w:rsidRPr="00E16B80">
        <w:t>n</w:t>
      </w:r>
      <w:r w:rsidRPr="00E16B80">
        <w:t xml:space="preserve">. De </w:t>
      </w:r>
      <w:r w:rsidR="004902C6" w:rsidRPr="00E16B80">
        <w:t>tudnia kell</w:t>
      </w:r>
      <w:r w:rsidRPr="00E16B80">
        <w:t xml:space="preserve">, </w:t>
      </w:r>
      <w:r w:rsidR="00026067" w:rsidRPr="00E16B80">
        <w:t xml:space="preserve">hogy </w:t>
      </w:r>
      <w:r w:rsidRPr="00E16B80">
        <w:t xml:space="preserve">nem minden </w:t>
      </w:r>
      <w:r w:rsidR="004902C6" w:rsidRPr="00E16B80">
        <w:t>bolygó</w:t>
      </w:r>
      <w:r w:rsidRPr="00E16B80">
        <w:t xml:space="preserve"> válik </w:t>
      </w:r>
      <w:r w:rsidR="004902C6" w:rsidRPr="00E16B80">
        <w:t>„</w:t>
      </w:r>
      <w:r w:rsidRPr="00E16B80">
        <w:t>ember</w:t>
      </w:r>
      <w:r w:rsidR="004902C6" w:rsidRPr="00E16B80">
        <w:t>-</w:t>
      </w:r>
      <w:r w:rsidRPr="00E16B80">
        <w:t>hordozóvá</w:t>
      </w:r>
      <w:r w:rsidR="004902C6" w:rsidRPr="00E16B80">
        <w:t>”</w:t>
      </w:r>
      <w:r w:rsidRPr="00E16B80">
        <w:t xml:space="preserve">. Egyszerűen csak </w:t>
      </w:r>
      <w:r w:rsidR="004902C6" w:rsidRPr="00E16B80">
        <w:t>bemutatom</w:t>
      </w:r>
      <w:r w:rsidRPr="00E16B80">
        <w:t xml:space="preserve"> a tényt anélkül, hogy ebben az összefüggésben </w:t>
      </w:r>
      <w:r w:rsidR="004902C6" w:rsidRPr="00E16B80">
        <w:t>mélyebben</w:t>
      </w:r>
      <w:r w:rsidRPr="00E16B80">
        <w:t xml:space="preserve"> </w:t>
      </w:r>
      <w:r w:rsidR="004902C6" w:rsidRPr="00E16B80">
        <w:t>kifejteném a dolgot</w:t>
      </w:r>
      <w:r w:rsidRPr="00E16B80">
        <w:t xml:space="preserve">. A fenti folyamat </w:t>
      </w:r>
      <w:r w:rsidR="004902C6" w:rsidRPr="00E16B80">
        <w:t xml:space="preserve">helyes megértésének </w:t>
      </w:r>
      <w:r w:rsidRPr="00E16B80">
        <w:t xml:space="preserve">nagy nehézsége abban rejlik, hogy hajlamosak vagyunk többé-kevésbé hiányos mentális fogalmakat alkotni az </w:t>
      </w:r>
      <w:r w:rsidR="004902C6" w:rsidRPr="00E16B80">
        <w:rPr>
          <w:i/>
          <w:iCs/>
        </w:rPr>
        <w:t>e</w:t>
      </w:r>
      <w:r w:rsidRPr="00E16B80">
        <w:rPr>
          <w:i/>
          <w:iCs/>
        </w:rPr>
        <w:t>gyetlen</w:t>
      </w:r>
      <w:r w:rsidRPr="00E16B80">
        <w:t xml:space="preserve"> </w:t>
      </w:r>
      <w:r w:rsidR="004902C6" w:rsidRPr="00E16B80">
        <w:t>E</w:t>
      </w:r>
      <w:r w:rsidRPr="00E16B80">
        <w:t xml:space="preserve">lem működéséről. </w:t>
      </w:r>
      <w:r w:rsidR="00F83E1A" w:rsidRPr="00E16B80">
        <w:t>Ennek s</w:t>
      </w:r>
      <w:r w:rsidR="004902C6" w:rsidRPr="00E16B80">
        <w:t>zükségszerű</w:t>
      </w:r>
      <w:r w:rsidRPr="00E16B80">
        <w:t xml:space="preserve"> jelenlétéről minden felfoghatatlan</w:t>
      </w:r>
      <w:r w:rsidR="00F83E1A" w:rsidRPr="00E16B80">
        <w:t>ul apró</w:t>
      </w:r>
      <w:r w:rsidRPr="00E16B80">
        <w:t xml:space="preserve"> atomban, és az ezt követő szüntelen</w:t>
      </w:r>
      <w:r w:rsidR="00F83E1A" w:rsidRPr="00E16B80">
        <w:t>ül zajló,</w:t>
      </w:r>
      <w:r w:rsidRPr="00E16B80">
        <w:t xml:space="preserve"> és szinte korlátlan</w:t>
      </w:r>
      <w:r w:rsidR="00F83E1A" w:rsidRPr="00E16B80">
        <w:t xml:space="preserve"> számú</w:t>
      </w:r>
      <w:r w:rsidRPr="00E16B80">
        <w:t xml:space="preserve"> új aktivitási központ </w:t>
      </w:r>
      <w:r w:rsidR="00F83E1A" w:rsidRPr="00E16B80">
        <w:t>születéséről</w:t>
      </w:r>
      <w:r w:rsidRPr="00E16B80">
        <w:t xml:space="preserve"> anélkül, hogy ez a legkevésbé is befolyásolná </w:t>
      </w:r>
      <w:r w:rsidR="00F83E1A" w:rsidRPr="00E16B80">
        <w:t>annak</w:t>
      </w:r>
      <w:r w:rsidRPr="00E16B80">
        <w:t xml:space="preserve"> eredeti mennyiségét. Vegyünk egy ilyen atomcsoportot, amely arra hivatott, hogy a földgömbünket alkossa, majd egy futó pillantást vetve az egészre, kövessük</w:t>
      </w:r>
      <w:r w:rsidR="00026067" w:rsidRPr="00E16B80">
        <w:t xml:space="preserve"> végig</w:t>
      </w:r>
      <w:r w:rsidRPr="00E16B80">
        <w:t xml:space="preserve"> az ilyen atomok különleges munkáját. Az ős</w:t>
      </w:r>
      <w:r w:rsidR="00F83E1A" w:rsidRPr="00E16B80">
        <w:t xml:space="preserve"> </w:t>
      </w:r>
      <w:r w:rsidRPr="00E16B80">
        <w:t xml:space="preserve">atomot A-nak fogjuk nevezni. Mivel ez nem egy körülhatárolt aktivitási központ, hanem </w:t>
      </w:r>
      <w:r w:rsidR="00F83E1A" w:rsidRPr="00E16B80">
        <w:t xml:space="preserve">egy </w:t>
      </w:r>
      <w:r w:rsidR="00F83E1A" w:rsidRPr="00E16B80">
        <w:rPr>
          <w:i/>
          <w:iCs/>
        </w:rPr>
        <w:t>man</w:t>
      </w:r>
      <w:r w:rsidR="004403A6" w:rsidRPr="00E16B80">
        <w:rPr>
          <w:i/>
          <w:iCs/>
        </w:rPr>
        <w:t>v</w:t>
      </w:r>
      <w:r w:rsidR="00F83E1A" w:rsidRPr="00E16B80">
        <w:rPr>
          <w:i/>
          <w:iCs/>
        </w:rPr>
        <w:t>antarikus</w:t>
      </w:r>
      <w:r w:rsidRPr="00E16B80">
        <w:t xml:space="preserve"> evolúciós örvény kezdeti pontja</w:t>
      </w:r>
      <w:r w:rsidR="00354EDE" w:rsidRPr="00E16B80">
        <w:t>ként szolgál</w:t>
      </w:r>
      <w:r w:rsidR="00F83E1A" w:rsidRPr="00E16B80">
        <w:t xml:space="preserve">, ezért </w:t>
      </w:r>
      <w:r w:rsidRPr="00E16B80">
        <w:t>új központokat hoz létre, amelyeket B-nek, C-nek, D-nek stb.</w:t>
      </w:r>
      <w:r w:rsidR="00F83E1A" w:rsidRPr="00E16B80">
        <w:t xml:space="preserve"> - egészen a megszámlálhatatlanig folytatva -</w:t>
      </w:r>
      <w:r w:rsidRPr="00E16B80">
        <w:t xml:space="preserve"> nevezhetünk. Ezen fő</w:t>
      </w:r>
      <w:r w:rsidR="00F83E1A" w:rsidRPr="00E16B80">
        <w:t xml:space="preserve"> </w:t>
      </w:r>
      <w:r w:rsidRPr="00E16B80">
        <w:t xml:space="preserve">pontok mindegyike kisebb központokat hoz létre </w:t>
      </w:r>
      <w:r w:rsidR="00B03774" w:rsidRPr="00E16B80">
        <w:t xml:space="preserve">úgy, mint </w:t>
      </w:r>
      <w:r w:rsidRPr="00E16B80">
        <w:t xml:space="preserve">a, b, c stb. Később pedig az evolúció és </w:t>
      </w:r>
      <w:r w:rsidR="00354EDE" w:rsidRPr="00E16B80">
        <w:t>involúció</w:t>
      </w:r>
      <w:r w:rsidRPr="00E16B80">
        <w:t xml:space="preserve"> </w:t>
      </w:r>
      <w:r w:rsidR="00354EDE" w:rsidRPr="00E16B80">
        <w:t>folyamatában</w:t>
      </w:r>
      <w:r w:rsidRPr="00E16B80">
        <w:t xml:space="preserve"> A-kká, B-kké, C-kké stb. való fejlődés</w:t>
      </w:r>
      <w:r w:rsidR="00B03774" w:rsidRPr="00E16B80">
        <w:t>ük</w:t>
      </w:r>
      <w:r w:rsidRPr="00E16B80">
        <w:t xml:space="preserve"> során</w:t>
      </w:r>
      <w:r w:rsidR="00B03774" w:rsidRPr="00E16B80">
        <w:t xml:space="preserve"> ezek alkotják majd</w:t>
      </w:r>
      <w:r w:rsidRPr="00E16B80">
        <w:t xml:space="preserve"> új nemzetségek, fajok, osztályok stb. gyökereit</w:t>
      </w:r>
      <w:r w:rsidR="00B03774" w:rsidRPr="00E16B80">
        <w:t>, ill. ezek</w:t>
      </w:r>
      <w:r w:rsidRPr="00E16B80">
        <w:t xml:space="preserve"> fejlőd</w:t>
      </w:r>
      <w:r w:rsidR="00B03774" w:rsidRPr="00E16B80">
        <w:t>ését mozgató</w:t>
      </w:r>
      <w:r w:rsidRPr="00E16B80">
        <w:t xml:space="preserve"> </w:t>
      </w:r>
      <w:r w:rsidR="00B03774" w:rsidRPr="00E16B80">
        <w:t xml:space="preserve">belső </w:t>
      </w:r>
      <w:r w:rsidRPr="00E16B80">
        <w:t>ok</w:t>
      </w:r>
      <w:r w:rsidR="00B03774" w:rsidRPr="00E16B80">
        <w:t>okat – és így tovább</w:t>
      </w:r>
      <w:r w:rsidRPr="00E16B80">
        <w:t xml:space="preserve"> a végtelenségig. Nos, sem az ős</w:t>
      </w:r>
      <w:r w:rsidR="00B03774" w:rsidRPr="00E16B80">
        <w:t>-</w:t>
      </w:r>
      <w:r w:rsidRPr="00E16B80">
        <w:t>eredeti A és társai, sem az azokból származó a-k, b-k, c-k nem veszítettek</w:t>
      </w:r>
      <w:r w:rsidR="00026067" w:rsidRPr="00E16B80">
        <w:t xml:space="preserve"> </w:t>
      </w:r>
      <w:r w:rsidR="004403A6" w:rsidRPr="00E16B80">
        <w:t>j</w:t>
      </w:r>
      <w:r w:rsidR="00B03774" w:rsidRPr="00E16B80">
        <w:t>ottányit</w:t>
      </w:r>
      <w:r w:rsidRPr="00E16B80">
        <w:t xml:space="preserve"> sem eredeti erejükből vagy élet</w:t>
      </w:r>
      <w:r w:rsidR="00B03774" w:rsidRPr="00E16B80">
        <w:t>-eszenciájukból attól, hogy leszármazottjaik tömegét létrehozták</w:t>
      </w:r>
      <w:r w:rsidRPr="00E16B80">
        <w:t>. A</w:t>
      </w:r>
      <w:r w:rsidR="00B03774" w:rsidRPr="00E16B80">
        <w:t xml:space="preserve"> bennük</w:t>
      </w:r>
      <w:r w:rsidRPr="00E16B80">
        <w:t xml:space="preserve"> lévő erő nem alakul át valami mássá, ahogy azt már levelemben </w:t>
      </w:r>
      <w:r w:rsidR="00B03774" w:rsidRPr="00E16B80">
        <w:t>elmagyaráztam</w:t>
      </w:r>
      <w:r w:rsidRPr="00E16B80">
        <w:t xml:space="preserve">, hanem minden új központ kialakulásával és </w:t>
      </w:r>
      <w:r w:rsidRPr="00E16B80">
        <w:rPr>
          <w:i/>
          <w:iCs/>
        </w:rPr>
        <w:t>önmagából</w:t>
      </w:r>
      <w:r w:rsidRPr="00E16B80">
        <w:t xml:space="preserve"> </w:t>
      </w:r>
      <w:r w:rsidR="00B03774" w:rsidRPr="00E16B80">
        <w:t>merítve</w:t>
      </w:r>
      <w:r w:rsidRPr="00E16B80">
        <w:t xml:space="preserve"> végtelenül sokszorozódik anélkül, hogy mennyiségében vagy minőségében egyetlen részecskét is veszítene.</w:t>
      </w:r>
    </w:p>
    <w:p w14:paraId="37703F60" w14:textId="319C48FD" w:rsidR="00593BCE" w:rsidRPr="00E16B80" w:rsidRDefault="00593BCE" w:rsidP="00CC3ACC">
      <w:r w:rsidRPr="00E16B80">
        <w:t xml:space="preserve">Mégis, ahogy fejlődik, valami pluszt nyer a differenciálódásában. Ez az úgynevezett "erő" valóban elpusztíthatatlannak bizonyul, de </w:t>
      </w:r>
      <w:r w:rsidRPr="00E16B80">
        <w:rPr>
          <w:i/>
          <w:iCs/>
        </w:rPr>
        <w:t>nem</w:t>
      </w:r>
      <w:r w:rsidRPr="00E16B80">
        <w:t xml:space="preserve"> korrelál, és </w:t>
      </w:r>
      <w:r w:rsidRPr="00E16B80">
        <w:rPr>
          <w:i/>
          <w:iCs/>
        </w:rPr>
        <w:t>nem</w:t>
      </w:r>
      <w:r w:rsidRPr="00E16B80">
        <w:t xml:space="preserve"> </w:t>
      </w:r>
      <w:r w:rsidR="00D64F11" w:rsidRPr="00E16B80">
        <w:t>át</w:t>
      </w:r>
      <w:r w:rsidRPr="00E16B80">
        <w:t>alakítható abban az értelemben, ahogyan azt az R.</w:t>
      </w:r>
      <w:r w:rsidR="00A82E4C">
        <w:t xml:space="preserve"> </w:t>
      </w:r>
      <w:r w:rsidRPr="00E16B80">
        <w:t>S</w:t>
      </w:r>
      <w:r w:rsidR="00D64F11" w:rsidRPr="00E16B80">
        <w:rPr>
          <w:rStyle w:val="Lbjegyzet-hivatkozs"/>
        </w:rPr>
        <w:footnoteReference w:id="173"/>
      </w:r>
      <w:r w:rsidRPr="00E16B80">
        <w:t xml:space="preserve">. tagjai </w:t>
      </w:r>
      <w:r w:rsidR="00D64F11" w:rsidRPr="00E16B80">
        <w:t>képzelik</w:t>
      </w:r>
      <w:r w:rsidRPr="00E16B80">
        <w:t xml:space="preserve">. Hanem inkább azt lehet mondani, hogy növekszik és </w:t>
      </w:r>
      <w:r w:rsidR="00A82E4C">
        <w:t>„</w:t>
      </w:r>
      <w:r w:rsidRPr="00E16B80">
        <w:t>valami mássá"</w:t>
      </w:r>
      <w:r w:rsidR="00D64F11" w:rsidRPr="00E16B80">
        <w:t xml:space="preserve"> tágul</w:t>
      </w:r>
      <w:r w:rsidRPr="00E16B80">
        <w:t xml:space="preserve">, miközben sem a saját </w:t>
      </w:r>
      <w:r w:rsidR="00D64F11" w:rsidRPr="00E16B80">
        <w:t>képességeit</w:t>
      </w:r>
      <w:r w:rsidRPr="00E16B80">
        <w:t>, sem lé</w:t>
      </w:r>
      <w:r w:rsidR="00D64F11" w:rsidRPr="00E16B80">
        <w:t>ny</w:t>
      </w:r>
      <w:r w:rsidRPr="00E16B80">
        <w:t xml:space="preserve">ét a legkevésbé sem érinti </w:t>
      </w:r>
      <w:r w:rsidR="00D64F11" w:rsidRPr="00E16B80">
        <w:t xml:space="preserve">ez </w:t>
      </w:r>
      <w:r w:rsidRPr="00E16B80">
        <w:t xml:space="preserve">az átalakulás. Erőnek sem nevezhető, mivel ez utóbbi csak a </w:t>
      </w:r>
      <w:r w:rsidRPr="00E16B80">
        <w:rPr>
          <w:i/>
          <w:iCs/>
        </w:rPr>
        <w:t>Yin Sin</w:t>
      </w:r>
      <w:r w:rsidRPr="00E16B80">
        <w:t xml:space="preserve"> </w:t>
      </w:r>
      <w:r w:rsidR="00D64F11" w:rsidRPr="00E16B80">
        <w:t xml:space="preserve">egyik </w:t>
      </w:r>
      <w:r w:rsidR="00D64F11" w:rsidRPr="00E16B80">
        <w:lastRenderedPageBreak/>
        <w:t xml:space="preserve">jellemzőjének megjelenése </w:t>
      </w:r>
      <w:r w:rsidRPr="00E16B80">
        <w:t>(</w:t>
      </w:r>
      <w:r w:rsidRPr="00E16B80">
        <w:rPr>
          <w:i/>
          <w:iCs/>
        </w:rPr>
        <w:t>Yin Sin</w:t>
      </w:r>
      <w:r w:rsidRPr="00E16B80">
        <w:t xml:space="preserve"> vagy az egyetlen "</w:t>
      </w:r>
      <w:r w:rsidR="00D64F11" w:rsidRPr="00E16B80">
        <w:t>Létf</w:t>
      </w:r>
      <w:r w:rsidRPr="00E16B80">
        <w:t xml:space="preserve">orma", </w:t>
      </w:r>
      <w:r w:rsidR="00D64F11" w:rsidRPr="00E16B80">
        <w:t>más néven</w:t>
      </w:r>
      <w:r w:rsidRPr="00E16B80">
        <w:t xml:space="preserve"> </w:t>
      </w:r>
      <w:r w:rsidRPr="00E16B80">
        <w:rPr>
          <w:i/>
          <w:iCs/>
        </w:rPr>
        <w:t>Adi-Buddhi</w:t>
      </w:r>
      <w:r w:rsidRPr="00E16B80">
        <w:t xml:space="preserve"> vagy </w:t>
      </w:r>
      <w:r w:rsidRPr="00E16B80">
        <w:rPr>
          <w:i/>
          <w:iCs/>
        </w:rPr>
        <w:t>Dharmakaya</w:t>
      </w:r>
      <w:r w:rsidRPr="00E16B80">
        <w:t xml:space="preserve">, a misztikus, </w:t>
      </w:r>
      <w:r w:rsidR="00D64F11" w:rsidRPr="00E16B80">
        <w:t>egész kozmoszt kitöltő eszencia</w:t>
      </w:r>
      <w:r w:rsidRPr="00E16B80">
        <w:t xml:space="preserve">), amikor az érzékek </w:t>
      </w:r>
      <w:r w:rsidR="00D64F11" w:rsidRPr="00E16B80">
        <w:t>által felfogható</w:t>
      </w:r>
      <w:r w:rsidRPr="00E16B80">
        <w:t xml:space="preserve"> világban, nevezetesen régi ismerős</w:t>
      </w:r>
      <w:r w:rsidR="00D63997" w:rsidRPr="00E16B80">
        <w:t>é</w:t>
      </w:r>
      <w:r w:rsidRPr="00E16B80">
        <w:t xml:space="preserve">ben, </w:t>
      </w:r>
      <w:r w:rsidR="00D64F11" w:rsidRPr="00E16B80">
        <w:t xml:space="preserve">a </w:t>
      </w:r>
      <w:r w:rsidRPr="00E16B80">
        <w:rPr>
          <w:i/>
          <w:iCs/>
        </w:rPr>
        <w:t>Fohat</w:t>
      </w:r>
      <w:r w:rsidR="00F26211" w:rsidRPr="00E16B80">
        <w:rPr>
          <w:i/>
          <w:iCs/>
        </w:rPr>
        <w:t>-</w:t>
      </w:r>
      <w:r w:rsidRPr="00E16B80">
        <w:t xml:space="preserve">ban nyilvánul meg. </w:t>
      </w:r>
      <w:r w:rsidR="00982D73" w:rsidRPr="00E16B80">
        <w:t>Olvassa el</w:t>
      </w:r>
      <w:r w:rsidRPr="00E16B80">
        <w:t xml:space="preserve"> ebben az összefüggésben Subba Row </w:t>
      </w:r>
      <w:r w:rsidR="00D64F11" w:rsidRPr="00E16B80">
        <w:rPr>
          <w:i/>
          <w:iCs/>
        </w:rPr>
        <w:t>Aryan</w:t>
      </w:r>
      <w:r w:rsidRPr="00E16B80">
        <w:rPr>
          <w:i/>
          <w:iCs/>
        </w:rPr>
        <w:t xml:space="preserve"> Arhat E</w:t>
      </w:r>
      <w:r w:rsidR="00D64F11" w:rsidRPr="00E16B80">
        <w:rPr>
          <w:i/>
          <w:iCs/>
        </w:rPr>
        <w:t>soteric</w:t>
      </w:r>
      <w:r w:rsidRPr="00E16B80">
        <w:rPr>
          <w:i/>
          <w:iCs/>
        </w:rPr>
        <w:t xml:space="preserve"> </w:t>
      </w:r>
      <w:r w:rsidR="00982D73" w:rsidRPr="00E16B80">
        <w:rPr>
          <w:i/>
          <w:iCs/>
        </w:rPr>
        <w:t>Doctrines</w:t>
      </w:r>
      <w:r w:rsidR="00982D73" w:rsidRPr="00E16B80">
        <w:t xml:space="preserve"> (Árja arhát ezoterikus tanok)</w:t>
      </w:r>
      <w:r w:rsidRPr="00E16B80">
        <w:t xml:space="preserve"> című cikkét az ember hétszeres </w:t>
      </w:r>
      <w:r w:rsidR="00982D73" w:rsidRPr="00E16B80">
        <w:t>princípiumairól</w:t>
      </w:r>
      <w:r w:rsidRPr="00E16B80">
        <w:t>. A</w:t>
      </w:r>
      <w:r w:rsidR="00982D73" w:rsidRPr="00E16B80">
        <w:t>z ön</w:t>
      </w:r>
      <w:r w:rsidRPr="00E16B80">
        <w:t xml:space="preserve"> </w:t>
      </w:r>
      <w:r w:rsidR="00982D73" w:rsidRPr="00E16B80">
        <w:rPr>
          <w:i/>
          <w:iCs/>
        </w:rPr>
        <w:t>Fragments</w:t>
      </w:r>
      <w:r w:rsidR="00982D73" w:rsidRPr="00E16B80">
        <w:t>-eiről</w:t>
      </w:r>
      <w:r w:rsidR="00982D73" w:rsidRPr="00E16B80">
        <w:rPr>
          <w:rStyle w:val="Lbjegyzet-hivatkozs"/>
        </w:rPr>
        <w:footnoteReference w:id="174"/>
      </w:r>
      <w:r w:rsidRPr="00E16B80">
        <w:t xml:space="preserve"> szóló áttekintés</w:t>
      </w:r>
      <w:r w:rsidR="00982D73" w:rsidRPr="00E16B80">
        <w:t xml:space="preserve"> a</w:t>
      </w:r>
      <w:r w:rsidRPr="00E16B80">
        <w:t xml:space="preserve"> 94. és 95. oldal</w:t>
      </w:r>
      <w:r w:rsidR="00982D73" w:rsidRPr="00E16B80">
        <w:t>on található</w:t>
      </w:r>
      <w:r w:rsidRPr="00E16B80">
        <w:t xml:space="preserve">. A beavatott bráhminok (a </w:t>
      </w:r>
      <w:r w:rsidRPr="00E16B80">
        <w:rPr>
          <w:i/>
          <w:iCs/>
        </w:rPr>
        <w:t>Yin Sin</w:t>
      </w:r>
      <w:r w:rsidR="00A82E4C">
        <w:rPr>
          <w:i/>
          <w:iCs/>
        </w:rPr>
        <w:t>-</w:t>
      </w:r>
      <w:r w:rsidRPr="00E16B80">
        <w:rPr>
          <w:i/>
          <w:iCs/>
        </w:rPr>
        <w:t>t</w:t>
      </w:r>
      <w:r w:rsidRPr="00E16B80">
        <w:t xml:space="preserve"> és</w:t>
      </w:r>
      <w:r w:rsidR="00A82E4C">
        <w:t xml:space="preserve"> a</w:t>
      </w:r>
      <w:r w:rsidRPr="00E16B80">
        <w:t xml:space="preserve"> </w:t>
      </w:r>
      <w:r w:rsidRPr="00E16B80">
        <w:rPr>
          <w:i/>
          <w:iCs/>
        </w:rPr>
        <w:t>Fohat</w:t>
      </w:r>
      <w:r w:rsidR="00A82E4C">
        <w:rPr>
          <w:i/>
          <w:iCs/>
        </w:rPr>
        <w:t>-</w:t>
      </w:r>
      <w:r w:rsidRPr="00E16B80">
        <w:rPr>
          <w:i/>
          <w:iCs/>
        </w:rPr>
        <w:t>ot</w:t>
      </w:r>
      <w:r w:rsidRPr="00E16B80">
        <w:t xml:space="preserve">) </w:t>
      </w:r>
      <w:r w:rsidRPr="00E16B80">
        <w:rPr>
          <w:i/>
          <w:iCs/>
        </w:rPr>
        <w:t>Brahman</w:t>
      </w:r>
      <w:r w:rsidR="00565D7F" w:rsidRPr="00E16B80">
        <w:rPr>
          <w:rStyle w:val="Lbjegyzet-hivatkozs"/>
          <w:i/>
          <w:iCs/>
        </w:rPr>
        <w:footnoteReference w:id="175"/>
      </w:r>
      <w:r w:rsidR="00D63997" w:rsidRPr="00E16B80">
        <w:rPr>
          <w:i/>
          <w:iCs/>
        </w:rPr>
        <w:t>-</w:t>
      </w:r>
      <w:r w:rsidRPr="00E16B80">
        <w:rPr>
          <w:i/>
          <w:iCs/>
        </w:rPr>
        <w:t>nak</w:t>
      </w:r>
      <w:r w:rsidRPr="00E16B80">
        <w:t xml:space="preserve"> és </w:t>
      </w:r>
      <w:r w:rsidRPr="00E16B80">
        <w:rPr>
          <w:i/>
          <w:iCs/>
        </w:rPr>
        <w:t>Sakti</w:t>
      </w:r>
      <w:r w:rsidR="00D63997" w:rsidRPr="00E16B80">
        <w:rPr>
          <w:i/>
          <w:iCs/>
        </w:rPr>
        <w:t>-</w:t>
      </w:r>
      <w:r w:rsidRPr="00E16B80">
        <w:rPr>
          <w:i/>
          <w:iCs/>
        </w:rPr>
        <w:t>nak</w:t>
      </w:r>
      <w:r w:rsidR="005C6F7F" w:rsidRPr="00E16B80">
        <w:rPr>
          <w:rStyle w:val="Lbjegyzet-hivatkozs"/>
          <w:i/>
          <w:iCs/>
        </w:rPr>
        <w:footnoteReference w:id="176"/>
      </w:r>
      <w:r w:rsidRPr="00E16B80">
        <w:t xml:space="preserve"> nevezik, amikor ilyen erőként nyilvánul</w:t>
      </w:r>
      <w:r w:rsidR="00A82E4C">
        <w:t>nak</w:t>
      </w:r>
      <w:r w:rsidRPr="00E16B80">
        <w:t xml:space="preserve"> meg. Talán pontosabb, ha végtelen életnek és minden látható és láthatatlan élet forrásának nevezzük, egy kimeríthetetlen, mindig jelenlévő lényegnek, röviden </w:t>
      </w:r>
      <w:r w:rsidRPr="00E16B80">
        <w:rPr>
          <w:i/>
          <w:iCs/>
        </w:rPr>
        <w:t>Swabhavat</w:t>
      </w:r>
      <w:r w:rsidR="003933F9" w:rsidRPr="00E16B80">
        <w:rPr>
          <w:rStyle w:val="Lbjegyzet-hivatkozs"/>
          <w:i/>
          <w:iCs/>
        </w:rPr>
        <w:footnoteReference w:id="177"/>
      </w:r>
      <w:r w:rsidR="00D63997" w:rsidRPr="00E16B80">
        <w:rPr>
          <w:i/>
          <w:iCs/>
        </w:rPr>
        <w:t>-</w:t>
      </w:r>
      <w:r w:rsidRPr="00E16B80">
        <w:rPr>
          <w:i/>
          <w:iCs/>
        </w:rPr>
        <w:t>nak</w:t>
      </w:r>
      <w:r w:rsidRPr="00E16B80">
        <w:t xml:space="preserve"> (</w:t>
      </w:r>
      <w:r w:rsidR="00D63997" w:rsidRPr="00E16B80">
        <w:t>S</w:t>
      </w:r>
      <w:r w:rsidRPr="00E16B80">
        <w:t xml:space="preserve">. </w:t>
      </w:r>
      <w:r w:rsidR="00A82E4C">
        <w:t xml:space="preserve">amikor </w:t>
      </w:r>
      <w:r w:rsidR="00D63997" w:rsidRPr="00E16B80">
        <w:t xml:space="preserve">az </w:t>
      </w:r>
      <w:r w:rsidRPr="00E16B80">
        <w:t>univerz</w:t>
      </w:r>
      <w:r w:rsidR="00D63997" w:rsidRPr="00E16B80">
        <w:t>umban</w:t>
      </w:r>
      <w:r w:rsidR="00A82E4C">
        <w:t>, és</w:t>
      </w:r>
      <w:r w:rsidRPr="00E16B80">
        <w:t xml:space="preserve"> </w:t>
      </w:r>
      <w:r w:rsidRPr="00E16B80">
        <w:rPr>
          <w:i/>
          <w:iCs/>
        </w:rPr>
        <w:t>Fohat</w:t>
      </w:r>
      <w:r w:rsidRPr="00E16B80">
        <w:t xml:space="preserve"> amikor a </w:t>
      </w:r>
      <w:r w:rsidR="00D63997" w:rsidRPr="00E16B80">
        <w:t xml:space="preserve">jelenségek </w:t>
      </w:r>
      <w:r w:rsidRPr="00E16B80">
        <w:t>világ</w:t>
      </w:r>
      <w:r w:rsidR="00D63997" w:rsidRPr="00E16B80">
        <w:t>á</w:t>
      </w:r>
      <w:r w:rsidRPr="00E16B80">
        <w:t xml:space="preserve">ban, </w:t>
      </w:r>
      <w:r w:rsidR="00D63997" w:rsidRPr="00E16B80">
        <w:t>jobban mondva</w:t>
      </w:r>
      <w:r w:rsidRPr="00E16B80">
        <w:t xml:space="preserve"> a látható univerzumban, annak korlátai</w:t>
      </w:r>
      <w:r w:rsidR="00D63997" w:rsidRPr="00E16B80">
        <w:t xml:space="preserve"> között működve</w:t>
      </w:r>
      <w:r w:rsidRPr="00E16B80">
        <w:t xml:space="preserve"> nyilvánul</w:t>
      </w:r>
      <w:r w:rsidR="00D63997" w:rsidRPr="00E16B80">
        <w:t xml:space="preserve"> meg</w:t>
      </w:r>
      <w:r w:rsidRPr="00E16B80">
        <w:t>). Aktív állapot</w:t>
      </w:r>
      <w:r w:rsidR="003933F9" w:rsidRPr="00E16B80">
        <w:t>á</w:t>
      </w:r>
      <w:r w:rsidRPr="00E16B80">
        <w:t xml:space="preserve">ban </w:t>
      </w:r>
      <w:r w:rsidRPr="00E16B80">
        <w:rPr>
          <w:i/>
          <w:iCs/>
        </w:rPr>
        <w:t>pravritti</w:t>
      </w:r>
      <w:r w:rsidRPr="00E16B80">
        <w:t xml:space="preserve">, passzív állapotban </w:t>
      </w:r>
      <w:r w:rsidRPr="00E16B80">
        <w:rPr>
          <w:i/>
          <w:iCs/>
        </w:rPr>
        <w:t>nirv</w:t>
      </w:r>
      <w:r w:rsidR="00A82E4C">
        <w:rPr>
          <w:i/>
          <w:iCs/>
        </w:rPr>
        <w:t>r</w:t>
      </w:r>
      <w:r w:rsidRPr="00E16B80">
        <w:rPr>
          <w:i/>
          <w:iCs/>
        </w:rPr>
        <w:t>itti</w:t>
      </w:r>
      <w:r w:rsidRPr="00E16B80">
        <w:t xml:space="preserve">. Nevezzük </w:t>
      </w:r>
      <w:r w:rsidRPr="00E16B80">
        <w:rPr>
          <w:i/>
          <w:iCs/>
        </w:rPr>
        <w:t>Parabrahma</w:t>
      </w:r>
      <w:r w:rsidRPr="00E16B80">
        <w:t xml:space="preserve"> </w:t>
      </w:r>
      <w:r w:rsidRPr="00E16B80">
        <w:rPr>
          <w:i/>
          <w:iCs/>
        </w:rPr>
        <w:t>Sakti</w:t>
      </w:r>
      <w:r w:rsidR="003933F9" w:rsidRPr="00E16B80">
        <w:rPr>
          <w:i/>
          <w:iCs/>
        </w:rPr>
        <w:t>-</w:t>
      </w:r>
      <w:r w:rsidR="003933F9" w:rsidRPr="00E16B80">
        <w:t>j</w:t>
      </w:r>
      <w:r w:rsidRPr="00E16B80">
        <w:t xml:space="preserve">ának, ha úgy tetszik, és mondjuk az </w:t>
      </w:r>
      <w:r w:rsidR="003933F9" w:rsidRPr="00E16B80">
        <w:t>advaitákkal</w:t>
      </w:r>
      <w:r w:rsidRPr="00E16B80">
        <w:t xml:space="preserve"> </w:t>
      </w:r>
      <w:r w:rsidR="00621C1D" w:rsidRPr="00E16B80">
        <w:t>(</w:t>
      </w:r>
      <w:r w:rsidRPr="00E16B80">
        <w:t>Subba Row egy</w:t>
      </w:r>
      <w:r w:rsidR="00A82E4C">
        <w:t>ike</w:t>
      </w:r>
      <w:r w:rsidR="003933F9" w:rsidRPr="00E16B80">
        <w:t xml:space="preserve"> ezek</w:t>
      </w:r>
      <w:r w:rsidR="00A82E4C">
        <w:t>nek</w:t>
      </w:r>
      <w:r w:rsidRPr="00E16B80">
        <w:t xml:space="preserve">), hogy </w:t>
      </w:r>
      <w:r w:rsidRPr="00E16B80">
        <w:rPr>
          <w:i/>
          <w:iCs/>
        </w:rPr>
        <w:t>Parabrahm</w:t>
      </w:r>
      <w:r w:rsidRPr="00E16B80">
        <w:t xml:space="preserve"> plusz </w:t>
      </w:r>
      <w:r w:rsidRPr="00E16B80">
        <w:rPr>
          <w:i/>
          <w:iCs/>
        </w:rPr>
        <w:t>Maya</w:t>
      </w:r>
      <w:r w:rsidRPr="00E16B80">
        <w:t xml:space="preserve"> </w:t>
      </w:r>
      <w:r w:rsidR="003933F9" w:rsidRPr="00E16B80">
        <w:t xml:space="preserve">együtt </w:t>
      </w:r>
      <w:r w:rsidRPr="00E16B80">
        <w:rPr>
          <w:i/>
          <w:iCs/>
        </w:rPr>
        <w:t>Is</w:t>
      </w:r>
      <w:r w:rsidR="00C75D15">
        <w:rPr>
          <w:i/>
          <w:iCs/>
        </w:rPr>
        <w:t>h</w:t>
      </w:r>
      <w:r w:rsidRPr="00E16B80">
        <w:rPr>
          <w:i/>
          <w:iCs/>
        </w:rPr>
        <w:t>wará</w:t>
      </w:r>
      <w:r w:rsidR="003933F9" w:rsidRPr="00E16B80">
        <w:t>-vá</w:t>
      </w:r>
      <w:r w:rsidRPr="00E16B80">
        <w:t>, a teremtő princípium</w:t>
      </w:r>
      <w:r w:rsidR="003933F9" w:rsidRPr="00E16B80">
        <w:t>má</w:t>
      </w:r>
      <w:r w:rsidRPr="00E16B80">
        <w:t xml:space="preserve"> válik – egy erővé, amelyet általában Istennek neveznek, és amely eltűnik</w:t>
      </w:r>
      <w:r w:rsidR="003933F9" w:rsidRPr="00E16B80">
        <w:t>,</w:t>
      </w:r>
      <w:r w:rsidRPr="00E16B80">
        <w:t xml:space="preserve"> meghal a többivel együtt, amikor</w:t>
      </w:r>
      <w:r w:rsidR="003933F9" w:rsidRPr="00E16B80">
        <w:t xml:space="preserve"> elérkezik</w:t>
      </w:r>
      <w:r w:rsidRPr="00E16B80">
        <w:t xml:space="preserve"> </w:t>
      </w:r>
      <w:r w:rsidR="003933F9" w:rsidRPr="00E16B80">
        <w:t xml:space="preserve">a </w:t>
      </w:r>
      <w:r w:rsidRPr="00E16B80">
        <w:rPr>
          <w:i/>
          <w:iCs/>
        </w:rPr>
        <w:t>pralaya</w:t>
      </w:r>
      <w:r w:rsidR="00621C1D" w:rsidRPr="00E16B80">
        <w:rPr>
          <w:i/>
          <w:iCs/>
        </w:rPr>
        <w:t xml:space="preserve"> </w:t>
      </w:r>
      <w:r w:rsidR="00621C1D" w:rsidRPr="00E16B80">
        <w:t>ideje</w:t>
      </w:r>
      <w:r w:rsidRPr="00E16B80">
        <w:t xml:space="preserve">. Vagy egyetérthet az északi buddhista filozófusokkal, és </w:t>
      </w:r>
      <w:r w:rsidRPr="00E16B80">
        <w:rPr>
          <w:i/>
          <w:iCs/>
        </w:rPr>
        <w:t>Adi</w:t>
      </w:r>
      <w:r w:rsidRPr="00E16B80">
        <w:t>-</w:t>
      </w:r>
      <w:r w:rsidR="00621C1D" w:rsidRPr="00E16B80">
        <w:t>B</w:t>
      </w:r>
      <w:r w:rsidRPr="00E16B80">
        <w:rPr>
          <w:i/>
          <w:iCs/>
        </w:rPr>
        <w:t>uddhinak</w:t>
      </w:r>
      <w:r w:rsidRPr="00E16B80">
        <w:t xml:space="preserve"> nevezhet</w:t>
      </w:r>
      <w:r w:rsidR="00467083" w:rsidRPr="00E16B80">
        <w:t>i</w:t>
      </w:r>
      <w:r w:rsidRPr="00E16B80">
        <w:t>, a mindent átható legfelsőbb és abszolút intelligenciának, annak periodikusan megnyilvánuló isteniségével – „</w:t>
      </w:r>
      <w:r w:rsidRPr="00E16B80">
        <w:rPr>
          <w:i/>
          <w:iCs/>
        </w:rPr>
        <w:t>Avalokiteshvara</w:t>
      </w:r>
      <w:r w:rsidR="00A82E4C">
        <w:rPr>
          <w:i/>
          <w:iCs/>
        </w:rPr>
        <w:t>”</w:t>
      </w:r>
      <w:r w:rsidR="00467083" w:rsidRPr="00E16B80">
        <w:t>-val</w:t>
      </w:r>
      <w:r w:rsidRPr="00E16B80">
        <w:t xml:space="preserve"> (egy </w:t>
      </w:r>
      <w:r w:rsidR="00E117D7" w:rsidRPr="00E16B80">
        <w:rPr>
          <w:i/>
          <w:iCs/>
        </w:rPr>
        <w:t>manwantara</w:t>
      </w:r>
      <w:r w:rsidR="00A82E4C">
        <w:rPr>
          <w:i/>
          <w:iCs/>
        </w:rPr>
        <w:t>-</w:t>
      </w:r>
      <w:r w:rsidR="00E117D7" w:rsidRPr="00E16B80">
        <w:rPr>
          <w:i/>
          <w:iCs/>
        </w:rPr>
        <w:t>i</w:t>
      </w:r>
      <w:r w:rsidRPr="00E16B80">
        <w:t xml:space="preserve"> intelligen</w:t>
      </w:r>
      <w:r w:rsidR="00E117D7" w:rsidRPr="00E16B80">
        <w:t>ciával</w:t>
      </w:r>
      <w:r w:rsidRPr="00E16B80">
        <w:t xml:space="preserve"> </w:t>
      </w:r>
      <w:r w:rsidR="00E117D7" w:rsidRPr="00E16B80">
        <w:t xml:space="preserve">felruházott </w:t>
      </w:r>
      <w:r w:rsidRPr="00E16B80">
        <w:t xml:space="preserve">természet, </w:t>
      </w:r>
      <w:r w:rsidR="00E117D7" w:rsidRPr="00E16B80">
        <w:t>megkoronázva az</w:t>
      </w:r>
      <w:r w:rsidRPr="00E16B80">
        <w:t xml:space="preserve"> emberiséggel) – </w:t>
      </w:r>
      <w:r w:rsidR="00E117D7" w:rsidRPr="00E16B80">
        <w:t>ami egy</w:t>
      </w:r>
      <w:r w:rsidRPr="00E16B80">
        <w:t xml:space="preserve"> misztikus név, amelyet mi adtunk a </w:t>
      </w:r>
      <w:r w:rsidRPr="00E16B80">
        <w:rPr>
          <w:i/>
          <w:iCs/>
        </w:rPr>
        <w:t>Dyan</w:t>
      </w:r>
      <w:r w:rsidRPr="00E16B80">
        <w:t xml:space="preserve"> </w:t>
      </w:r>
      <w:r w:rsidRPr="00E16B80">
        <w:rPr>
          <w:i/>
          <w:iCs/>
        </w:rPr>
        <w:t>Chohan</w:t>
      </w:r>
      <w:r w:rsidR="003D1C05" w:rsidRPr="00E16B80">
        <w:rPr>
          <w:i/>
          <w:iCs/>
        </w:rPr>
        <w:t>-</w:t>
      </w:r>
      <w:r w:rsidRPr="00E16B80">
        <w:t>ok</w:t>
      </w:r>
      <w:r w:rsidR="00E117D7" w:rsidRPr="00E16B80">
        <w:t xml:space="preserve"> seregének</w:t>
      </w:r>
      <w:r w:rsidRPr="00E16B80">
        <w:t xml:space="preserve"> (</w:t>
      </w:r>
      <w:r w:rsidR="00CA3855" w:rsidRPr="00E16B80">
        <w:t xml:space="preserve">jól </w:t>
      </w:r>
      <w:r w:rsidR="00E117D7" w:rsidRPr="00E16B80">
        <w:t>érts</w:t>
      </w:r>
      <w:r w:rsidR="00CA3855" w:rsidRPr="00E16B80">
        <w:t>e</w:t>
      </w:r>
      <w:r w:rsidR="00E117D7" w:rsidRPr="00E16B80">
        <w:t>:</w:t>
      </w:r>
      <w:r w:rsidRPr="00E16B80">
        <w:t xml:space="preserve"> a </w:t>
      </w:r>
      <w:r w:rsidR="00E117D7" w:rsidRPr="00E16B80">
        <w:t>szoláris</w:t>
      </w:r>
      <w:r w:rsidRPr="00E16B80">
        <w:t xml:space="preserve"> </w:t>
      </w:r>
      <w:r w:rsidRPr="00E16B80">
        <w:rPr>
          <w:i/>
          <w:iCs/>
        </w:rPr>
        <w:t>Dyan</w:t>
      </w:r>
      <w:r w:rsidRPr="00E16B80">
        <w:t xml:space="preserve"> </w:t>
      </w:r>
      <w:r w:rsidRPr="00E16B80">
        <w:rPr>
          <w:i/>
          <w:iCs/>
        </w:rPr>
        <w:t>Chohanok</w:t>
      </w:r>
      <w:r w:rsidR="00E117D7" w:rsidRPr="00E16B80">
        <w:rPr>
          <w:i/>
          <w:iCs/>
        </w:rPr>
        <w:t>ról</w:t>
      </w:r>
      <w:r w:rsidR="00E117D7" w:rsidRPr="00E16B80">
        <w:t xml:space="preserve">, vagyis </w:t>
      </w:r>
      <w:r w:rsidRPr="00E16B80">
        <w:t>vagy csak a mi naprendszerünk serege</w:t>
      </w:r>
      <w:r w:rsidR="00E117D7" w:rsidRPr="00E16B80">
        <w:t>iről van itt szó,</w:t>
      </w:r>
      <w:r w:rsidRPr="00E16B80">
        <w:t xml:space="preserve"> amelyek együttes</w:t>
      </w:r>
      <w:r w:rsidR="00294749" w:rsidRPr="00E16B80">
        <w:t>ébe</w:t>
      </w:r>
      <w:r w:rsidRPr="00E16B80">
        <w:t xml:space="preserve"> </w:t>
      </w:r>
      <w:r w:rsidR="00E117D7" w:rsidRPr="00E16B80">
        <w:t xml:space="preserve">beleértendő </w:t>
      </w:r>
      <w:r w:rsidRPr="00E16B80">
        <w:t>az anyaforrás</w:t>
      </w:r>
      <w:r w:rsidR="00294749" w:rsidRPr="00E16B80">
        <w:t xml:space="preserve"> és</w:t>
      </w:r>
      <w:r w:rsidRPr="00E16B80">
        <w:t xml:space="preserve"> az összes intelligencia </w:t>
      </w:r>
      <w:r w:rsidR="00E117D7" w:rsidRPr="00E16B80">
        <w:t>együtte</w:t>
      </w:r>
      <w:r w:rsidR="00294749" w:rsidRPr="00E16B80">
        <w:t>sen</w:t>
      </w:r>
      <w:r w:rsidRPr="00E16B80">
        <w:t xml:space="preserve">, amely a mi </w:t>
      </w:r>
      <w:r w:rsidR="00294749" w:rsidRPr="00E16B80">
        <w:t>embert hordozó</w:t>
      </w:r>
      <w:r w:rsidRPr="00E16B80">
        <w:t xml:space="preserve"> bolygóink sor</w:t>
      </w:r>
      <w:r w:rsidR="00294749" w:rsidRPr="00E16B80">
        <w:t>ozatában</w:t>
      </w:r>
      <w:r w:rsidRPr="00E16B80">
        <w:t xml:space="preserve"> vagy a naprendszerünk bármely </w:t>
      </w:r>
      <w:r w:rsidR="00294749" w:rsidRPr="00E16B80">
        <w:t>más</w:t>
      </w:r>
      <w:r w:rsidRPr="00E16B80">
        <w:t xml:space="preserve"> </w:t>
      </w:r>
      <w:r w:rsidR="00294749" w:rsidRPr="00E16B80">
        <w:t>rendszerében vagy szegletében</w:t>
      </w:r>
      <w:r w:rsidRPr="00E16B80">
        <w:t xml:space="preserve"> volt</w:t>
      </w:r>
      <w:r w:rsidR="00294749" w:rsidRPr="00E16B80">
        <w:t>,</w:t>
      </w:r>
      <w:r w:rsidRPr="00E16B80">
        <w:t xml:space="preserve"> vagy </w:t>
      </w:r>
      <w:r w:rsidR="00294749" w:rsidRPr="00E16B80">
        <w:t xml:space="preserve">valaha is </w:t>
      </w:r>
      <w:r w:rsidRPr="00E16B80">
        <w:t>lesz.</w:t>
      </w:r>
      <w:r w:rsidR="00294749" w:rsidRPr="00E16B80">
        <w:t>)</w:t>
      </w:r>
      <w:r w:rsidRPr="00E16B80">
        <w:t xml:space="preserve"> És </w:t>
      </w:r>
      <w:r w:rsidR="00A82E4C">
        <w:t>az</w:t>
      </w:r>
      <w:r w:rsidRPr="00E16B80">
        <w:t xml:space="preserve"> analógia útján </w:t>
      </w:r>
      <w:r w:rsidR="00A82E4C">
        <w:t xml:space="preserve">ez </w:t>
      </w:r>
      <w:r w:rsidRPr="00E16B80">
        <w:t xml:space="preserve">elvezet </w:t>
      </w:r>
      <w:r w:rsidR="00294749" w:rsidRPr="00E16B80">
        <w:t>annak belátásához</w:t>
      </w:r>
      <w:r w:rsidRPr="00E16B80">
        <w:t xml:space="preserve">, hogy </w:t>
      </w:r>
      <w:r w:rsidR="00294749" w:rsidRPr="00E16B80">
        <w:t xml:space="preserve">az </w:t>
      </w:r>
      <w:r w:rsidRPr="00E16B80">
        <w:rPr>
          <w:i/>
          <w:iCs/>
        </w:rPr>
        <w:t>Adi</w:t>
      </w:r>
      <w:r w:rsidRPr="00E16B80">
        <w:t>-</w:t>
      </w:r>
      <w:r w:rsidR="00621C1D" w:rsidRPr="00E16B80">
        <w:rPr>
          <w:i/>
          <w:iCs/>
        </w:rPr>
        <w:t>B</w:t>
      </w:r>
      <w:r w:rsidRPr="00E16B80">
        <w:rPr>
          <w:i/>
          <w:iCs/>
        </w:rPr>
        <w:t>uddhi</w:t>
      </w:r>
      <w:r w:rsidRPr="00E16B80">
        <w:t xml:space="preserve"> (ahogy a n</w:t>
      </w:r>
      <w:r w:rsidR="00294749" w:rsidRPr="00E16B80">
        <w:t>év,</w:t>
      </w:r>
      <w:r w:rsidRPr="00E16B80">
        <w:t xml:space="preserve"> szó szerint </w:t>
      </w:r>
      <w:r w:rsidR="00621C1D" w:rsidRPr="00E16B80">
        <w:t>le</w:t>
      </w:r>
      <w:r w:rsidRPr="00E16B80">
        <w:t xml:space="preserve">fordítva is sugallja) </w:t>
      </w:r>
      <w:r w:rsidR="00294749" w:rsidRPr="00E16B80">
        <w:t xml:space="preserve">nem más, mint </w:t>
      </w:r>
      <w:r w:rsidRPr="00E16B80">
        <w:t>a</w:t>
      </w:r>
      <w:r w:rsidR="00294749" w:rsidRPr="00E16B80">
        <w:t xml:space="preserve"> kozmikus</w:t>
      </w:r>
      <w:r w:rsidRPr="00E16B80">
        <w:t xml:space="preserve"> intelligenciák </w:t>
      </w:r>
      <w:r w:rsidR="00294749" w:rsidRPr="00E16B80">
        <w:t xml:space="preserve">végső </w:t>
      </w:r>
      <w:r w:rsidRPr="00E16B80">
        <w:t>össze</w:t>
      </w:r>
      <w:r w:rsidR="00294749" w:rsidRPr="00E16B80">
        <w:t>ge</w:t>
      </w:r>
      <w:r w:rsidRPr="00E16B80">
        <w:t xml:space="preserve">, beleértve a legmagasabb rendű </w:t>
      </w:r>
      <w:r w:rsidRPr="00E16B80">
        <w:rPr>
          <w:i/>
          <w:iCs/>
        </w:rPr>
        <w:t>Dyan</w:t>
      </w:r>
      <w:r w:rsidRPr="00E16B80">
        <w:t xml:space="preserve"> </w:t>
      </w:r>
      <w:r w:rsidRPr="00E16B80">
        <w:rPr>
          <w:i/>
          <w:iCs/>
        </w:rPr>
        <w:t>Chohan</w:t>
      </w:r>
      <w:r w:rsidR="00294749" w:rsidRPr="00E16B80">
        <w:rPr>
          <w:i/>
          <w:iCs/>
        </w:rPr>
        <w:t>-</w:t>
      </w:r>
      <w:r w:rsidRPr="00E16B80">
        <w:rPr>
          <w:i/>
          <w:iCs/>
        </w:rPr>
        <w:t>okét</w:t>
      </w:r>
      <w:r w:rsidRPr="00E16B80">
        <w:t xml:space="preserve"> is. Ez minden, amit most merek mondani </w:t>
      </w:r>
      <w:r w:rsidR="00294749" w:rsidRPr="00E16B80">
        <w:t>önn</w:t>
      </w:r>
      <w:r w:rsidRPr="00E16B80">
        <w:t>ek erről a különleges témáról, mivel attól tartok, már</w:t>
      </w:r>
      <w:r w:rsidR="00294749" w:rsidRPr="00E16B80">
        <w:t xml:space="preserve"> így is</w:t>
      </w:r>
      <w:r w:rsidRPr="00E16B80">
        <w:t xml:space="preserve"> átléptem a határt. Ezért amikor az emberiségről beszélek anélkül, hogy </w:t>
      </w:r>
      <w:r w:rsidR="00294749" w:rsidRPr="00E16B80">
        <w:t>kifejezetten behatárolnám</w:t>
      </w:r>
      <w:r w:rsidRPr="00E16B80">
        <w:t xml:space="preserve">, </w:t>
      </w:r>
      <w:r w:rsidR="00294749" w:rsidRPr="00E16B80">
        <w:t>azt úgy kell értenie</w:t>
      </w:r>
      <w:r w:rsidRPr="00E16B80">
        <w:t>, hogy nem a</w:t>
      </w:r>
      <w:r w:rsidR="00294749" w:rsidRPr="00E16B80">
        <w:t xml:space="preserve"> mi</w:t>
      </w:r>
      <w:r w:rsidRPr="00E16B80">
        <w:t xml:space="preserve"> negyedik körünk emberiségére gondolok, ahogyan az</w:t>
      </w:r>
      <w:r w:rsidR="003D1C05" w:rsidRPr="00E16B80">
        <w:t>t</w:t>
      </w:r>
      <w:r w:rsidRPr="00E16B80">
        <w:t xml:space="preserve"> e</w:t>
      </w:r>
      <w:r w:rsidR="003D1C05" w:rsidRPr="00E16B80">
        <w:t xml:space="preserve">me </w:t>
      </w:r>
      <w:r w:rsidR="00294749" w:rsidRPr="00E16B80">
        <w:t>űrben lebegő</w:t>
      </w:r>
      <w:r w:rsidRPr="00E16B80">
        <w:t xml:space="preserve"> sár</w:t>
      </w:r>
      <w:r w:rsidR="00294749" w:rsidRPr="00E16B80">
        <w:t>golyón</w:t>
      </w:r>
      <w:r w:rsidRPr="00E16B80">
        <w:t xml:space="preserve"> látjuk, hanem az</w:t>
      </w:r>
      <w:r w:rsidR="00294749" w:rsidRPr="00E16B80">
        <w:t>on lények</w:t>
      </w:r>
      <w:r w:rsidRPr="00E16B80">
        <w:t xml:space="preserve"> egész sereg</w:t>
      </w:r>
      <w:r w:rsidR="00294749" w:rsidRPr="00E16B80">
        <w:t>é</w:t>
      </w:r>
      <w:r w:rsidRPr="00E16B80">
        <w:t xml:space="preserve">re, amely már </w:t>
      </w:r>
      <w:r w:rsidR="00952484" w:rsidRPr="00E16B80">
        <w:t>idáig eljutott a fejlődésben</w:t>
      </w:r>
      <w:r w:rsidRPr="00E16B80">
        <w:t>.</w:t>
      </w:r>
    </w:p>
    <w:p w14:paraId="5764A85F" w14:textId="429037BA" w:rsidR="00B062F3" w:rsidRPr="00E16B80" w:rsidRDefault="00FF2313" w:rsidP="003C1641">
      <w:r w:rsidRPr="00E16B80">
        <w:t>Igen, ahogy a levelemben leírtam – csak egy</w:t>
      </w:r>
      <w:r w:rsidR="00276DB0" w:rsidRPr="00E16B80">
        <w:t>etlen</w:t>
      </w:r>
      <w:r w:rsidRPr="00E16B80">
        <w:t xml:space="preserve"> elem van, és lehetetlen megérteni </w:t>
      </w:r>
      <w:r w:rsidR="00C81D58" w:rsidRPr="00E16B80">
        <w:t xml:space="preserve">filozófiai </w:t>
      </w:r>
      <w:r w:rsidRPr="00E16B80">
        <w:t xml:space="preserve">rendszerünket, mielőtt </w:t>
      </w:r>
      <w:r w:rsidR="00276DB0" w:rsidRPr="00E16B80">
        <w:t>ennek</w:t>
      </w:r>
      <w:r w:rsidRPr="00E16B80">
        <w:t xml:space="preserve"> helyes felfogása szilárdan rögzül</w:t>
      </w:r>
      <w:r w:rsidR="00276DB0" w:rsidRPr="00E16B80">
        <w:t>ne</w:t>
      </w:r>
      <w:r w:rsidRPr="00E16B80">
        <w:t xml:space="preserve"> az elménkben. Ezért el kell </w:t>
      </w:r>
      <w:r w:rsidR="00276DB0" w:rsidRPr="00E16B80">
        <w:t>néznie nekem</w:t>
      </w:r>
      <w:r w:rsidRPr="00E16B80">
        <w:t xml:space="preserve">, ha tovább időzök a témánál, mint amennyire </w:t>
      </w:r>
      <w:r w:rsidR="00C81D58" w:rsidRPr="00E16B80">
        <w:t>talán</w:t>
      </w:r>
      <w:r w:rsidRPr="00E16B80">
        <w:t xml:space="preserve"> szükségesnek tűnik. De amíg ezt a nagy, alapvető tényt</w:t>
      </w:r>
      <w:r w:rsidR="00276DB0" w:rsidRPr="00E16B80">
        <w:t xml:space="preserve"> valaki</w:t>
      </w:r>
      <w:r w:rsidRPr="00E16B80">
        <w:t xml:space="preserve"> nem ér</w:t>
      </w:r>
      <w:r w:rsidR="00276DB0" w:rsidRPr="00E16B80">
        <w:t>ti</w:t>
      </w:r>
      <w:r w:rsidRPr="00E16B80">
        <w:t xml:space="preserve"> meg </w:t>
      </w:r>
      <w:r w:rsidR="00276DB0" w:rsidRPr="00E16B80">
        <w:t>teljesen</w:t>
      </w:r>
      <w:r w:rsidRPr="00E16B80">
        <w:t xml:space="preserve">, a többi </w:t>
      </w:r>
      <w:r w:rsidR="00276DB0" w:rsidRPr="00E16B80">
        <w:t>felfoghatatlannak</w:t>
      </w:r>
      <w:r w:rsidRPr="00E16B80">
        <w:t xml:space="preserve"> fog </w:t>
      </w:r>
      <w:r w:rsidR="00C81D58" w:rsidRPr="00E16B80">
        <w:lastRenderedPageBreak/>
        <w:t>bizonyulni</w:t>
      </w:r>
      <w:r w:rsidRPr="00E16B80">
        <w:t xml:space="preserve">. Ez az elem tehát az </w:t>
      </w:r>
      <w:r w:rsidR="00276DB0" w:rsidRPr="00E16B80">
        <w:t>egyetlen -</w:t>
      </w:r>
      <w:r w:rsidR="00C81D58" w:rsidRPr="00E16B80">
        <w:t xml:space="preserve"> </w:t>
      </w:r>
      <w:r w:rsidR="00276DB0" w:rsidRPr="00E16B80">
        <w:t xml:space="preserve">metafizikai értelemben vett – hordozó rétege </w:t>
      </w:r>
      <w:r w:rsidRPr="00E16B80">
        <w:t xml:space="preserve">vagy állandó oka a </w:t>
      </w:r>
      <w:r w:rsidR="00276DB0" w:rsidRPr="00E16B80">
        <w:t>jelenség</w:t>
      </w:r>
      <w:r w:rsidR="00C81D58" w:rsidRPr="00E16B80">
        <w:t>-</w:t>
      </w:r>
      <w:r w:rsidR="00276DB0" w:rsidRPr="00E16B80">
        <w:t>világ</w:t>
      </w:r>
      <w:r w:rsidRPr="00E16B80">
        <w:t xml:space="preserve"> univerzum</w:t>
      </w:r>
      <w:r w:rsidR="00276DB0" w:rsidRPr="00E16B80">
        <w:t>á</w:t>
      </w:r>
      <w:r w:rsidRPr="00E16B80">
        <w:t xml:space="preserve">ban </w:t>
      </w:r>
      <w:r w:rsidR="00276DB0" w:rsidRPr="00E16B80">
        <w:t>megfigyelhető</w:t>
      </w:r>
      <w:r w:rsidRPr="00E16B80">
        <w:t xml:space="preserve"> összes megnyilvánulásnak. A régiek öt </w:t>
      </w:r>
      <w:r w:rsidR="00C81D58" w:rsidRPr="00E16B80">
        <w:t>észlelhető</w:t>
      </w:r>
      <w:r w:rsidRPr="00E16B80">
        <w:t xml:space="preserve"> elemről beszél</w:t>
      </w:r>
      <w:r w:rsidR="00C81D58" w:rsidRPr="00E16B80">
        <w:t>t</w:t>
      </w:r>
      <w:r w:rsidRPr="00E16B80">
        <w:t xml:space="preserve">ek: éter, levegő, víz, tűz, föld, és </w:t>
      </w:r>
      <w:r w:rsidR="00C81D58" w:rsidRPr="00E16B80">
        <w:t xml:space="preserve">még </w:t>
      </w:r>
      <w:r w:rsidR="006961A7" w:rsidRPr="00E16B80">
        <w:t xml:space="preserve">az </w:t>
      </w:r>
      <w:r w:rsidR="00C81D58" w:rsidRPr="00E16B80">
        <w:t>egy</w:t>
      </w:r>
      <w:r w:rsidR="006961A7" w:rsidRPr="00E16B80">
        <w:t>etlen</w:t>
      </w:r>
      <w:r w:rsidR="00C81D58" w:rsidRPr="00E16B80">
        <w:t xml:space="preserve"> </w:t>
      </w:r>
      <w:r w:rsidR="00276DB0" w:rsidRPr="00E16B80">
        <w:t xml:space="preserve">(a beavatatlanoknak) </w:t>
      </w:r>
      <w:r w:rsidRPr="00E16B80">
        <w:t>megismerhetetlen elemről</w:t>
      </w:r>
      <w:r w:rsidR="00276DB0" w:rsidRPr="00E16B80">
        <w:t>,</w:t>
      </w:r>
      <w:r w:rsidRPr="00E16B80">
        <w:t xml:space="preserve"> a világegyetem 6. princípiumáról – nevezzük </w:t>
      </w:r>
      <w:r w:rsidRPr="00E16B80">
        <w:rPr>
          <w:i/>
          <w:iCs/>
        </w:rPr>
        <w:t>Purush</w:t>
      </w:r>
      <w:r w:rsidRPr="00E16B80">
        <w:t xml:space="preserve"> </w:t>
      </w:r>
      <w:r w:rsidRPr="00E16B80">
        <w:rPr>
          <w:i/>
          <w:iCs/>
        </w:rPr>
        <w:t>Saktinak</w:t>
      </w:r>
      <w:r w:rsidRPr="00E16B80">
        <w:t>, míg a szentélyen kívül</w:t>
      </w:r>
      <w:r w:rsidR="00276DB0" w:rsidRPr="00E16B80">
        <w:t xml:space="preserve"> a</w:t>
      </w:r>
      <w:r w:rsidRPr="00E16B80">
        <w:t xml:space="preserve"> hetedikről</w:t>
      </w:r>
      <w:r w:rsidR="00276DB0" w:rsidRPr="00E16B80">
        <w:t xml:space="preserve"> még</w:t>
      </w:r>
      <w:r w:rsidRPr="00E16B80">
        <w:t xml:space="preserve"> beszélni </w:t>
      </w:r>
      <w:r w:rsidR="00276DB0" w:rsidRPr="00E16B80">
        <w:t xml:space="preserve">is </w:t>
      </w:r>
      <w:r w:rsidRPr="00E16B80">
        <w:t>halállal büntetendő</w:t>
      </w:r>
      <w:r w:rsidR="00276DB0" w:rsidRPr="00E16B80">
        <w:t xml:space="preserve"> tett</w:t>
      </w:r>
      <w:r w:rsidRPr="00E16B80">
        <w:t xml:space="preserve"> volt. De ez az öt </w:t>
      </w:r>
      <w:r w:rsidR="00276DB0" w:rsidRPr="00E16B80">
        <w:t>nem más, mint</w:t>
      </w:r>
      <w:r w:rsidRPr="00E16B80">
        <w:t xml:space="preserve"> </w:t>
      </w:r>
      <w:r w:rsidR="00276DB0" w:rsidRPr="00E16B80">
        <w:t xml:space="preserve">annak az </w:t>
      </w:r>
      <w:r w:rsidR="006961A7" w:rsidRPr="00E16B80">
        <w:t>E</w:t>
      </w:r>
      <w:r w:rsidRPr="00E16B80">
        <w:t>gy</w:t>
      </w:r>
      <w:r w:rsidR="00276DB0" w:rsidRPr="00E16B80">
        <w:t>nek a</w:t>
      </w:r>
      <w:r w:rsidRPr="00E16B80">
        <w:t xml:space="preserve"> </w:t>
      </w:r>
      <w:r w:rsidR="00276DB0" w:rsidRPr="00E16B80">
        <w:t>differenciálódott</w:t>
      </w:r>
      <w:r w:rsidRPr="00E16B80">
        <w:t xml:space="preserve"> aspektusa</w:t>
      </w:r>
      <w:r w:rsidR="00276DB0" w:rsidRPr="00E16B80">
        <w:t>i</w:t>
      </w:r>
      <w:r w:rsidRPr="00E16B80">
        <w:t xml:space="preserve">. Ahogy az ember hétszeres lény, úgy az univerzum is – </w:t>
      </w:r>
      <w:r w:rsidR="001C7CC5" w:rsidRPr="00E16B80">
        <w:t xml:space="preserve">és </w:t>
      </w:r>
      <w:r w:rsidRPr="00E16B80">
        <w:t>a hétszeres mikrokozmosz a h</w:t>
      </w:r>
      <w:r w:rsidR="001C7CC5" w:rsidRPr="00E16B80">
        <w:t>étszeres</w:t>
      </w:r>
      <w:r w:rsidRPr="00E16B80">
        <w:t xml:space="preserve"> makrokozmosszal</w:t>
      </w:r>
      <w:r w:rsidR="001C7CC5" w:rsidRPr="00E16B80">
        <w:t xml:space="preserve"> </w:t>
      </w:r>
      <w:r w:rsidR="006961A7" w:rsidRPr="00E16B80">
        <w:t>ugyan</w:t>
      </w:r>
      <w:r w:rsidR="001C7CC5" w:rsidRPr="00E16B80">
        <w:t xml:space="preserve">olyan kapcsolatban van, mint </w:t>
      </w:r>
      <w:r w:rsidRPr="00E16B80">
        <w:t>az esőcsepp a</w:t>
      </w:r>
      <w:r w:rsidR="001C7CC5" w:rsidRPr="00E16B80">
        <w:t>zzal a</w:t>
      </w:r>
      <w:r w:rsidRPr="00E16B80">
        <w:t xml:space="preserve"> felhővel, a</w:t>
      </w:r>
      <w:r w:rsidR="001C7CC5" w:rsidRPr="00E16B80">
        <w:t>miből</w:t>
      </w:r>
      <w:r w:rsidRPr="00E16B80">
        <w:t xml:space="preserve"> lehullott, és ahová az idők során</w:t>
      </w:r>
      <w:r w:rsidR="001C7CC5" w:rsidRPr="00E16B80">
        <w:t xml:space="preserve"> majd</w:t>
      </w:r>
      <w:r w:rsidRPr="00E16B80">
        <w:t xml:space="preserve"> visszatér.</w:t>
      </w:r>
      <w:r w:rsidR="006961A7" w:rsidRPr="00E16B80">
        <w:t xml:space="preserve"> Abban</w:t>
      </w:r>
      <w:r w:rsidRPr="00E16B80">
        <w:t xml:space="preserve"> az </w:t>
      </w:r>
      <w:r w:rsidR="006961A7" w:rsidRPr="00E16B80">
        <w:t>E</w:t>
      </w:r>
      <w:r w:rsidRPr="00E16B80">
        <w:t xml:space="preserve">gyben a levegő, a víz, a tűz stb. evolúciójának </w:t>
      </w:r>
      <w:r w:rsidR="001C7CC5" w:rsidRPr="00E16B80">
        <w:t>valamennyi változata</w:t>
      </w:r>
      <w:r w:rsidRPr="00E16B80">
        <w:t xml:space="preserve"> </w:t>
      </w:r>
      <w:r w:rsidR="001C7CC5" w:rsidRPr="00E16B80">
        <w:t>benne</w:t>
      </w:r>
      <w:r w:rsidRPr="00E16B80">
        <w:t xml:space="preserve"> foglaltatik (a tisztán absztrakttól egészen a konkrét </w:t>
      </w:r>
      <w:r w:rsidR="001C7CC5" w:rsidRPr="00E16B80">
        <w:t>megjelenésű elemekéig</w:t>
      </w:r>
      <w:r w:rsidRPr="00E16B80">
        <w:t>), és amikor ezeket elemeknek nevezzük, az a számtalan formaváltozásra vagy a lét evolúciójá</w:t>
      </w:r>
      <w:r w:rsidR="00F52B39">
        <w:t xml:space="preserve">hoz kapcsolódó </w:t>
      </w:r>
      <w:r w:rsidR="006961A7" w:rsidRPr="00E16B80">
        <w:t>teremtő</w:t>
      </w:r>
      <w:r w:rsidRPr="00E16B80">
        <w:t xml:space="preserve"> </w:t>
      </w:r>
      <w:r w:rsidR="001C7CC5" w:rsidRPr="00E16B80">
        <w:t>képességeiket</w:t>
      </w:r>
      <w:r w:rsidRPr="00E16B80">
        <w:t xml:space="preserve"> jelzi. Ábrázoljuk az ismeretlen mennyiséget X-ként; ez a mennyiség az </w:t>
      </w:r>
      <w:r w:rsidR="006961A7" w:rsidRPr="00E16B80">
        <w:t>E</w:t>
      </w:r>
      <w:r w:rsidRPr="00E16B80">
        <w:t xml:space="preserve">gyetlen örök, változatlan </w:t>
      </w:r>
      <w:r w:rsidR="001C7CC5" w:rsidRPr="00E16B80">
        <w:t>princípium</w:t>
      </w:r>
      <w:r w:rsidRPr="00E16B80">
        <w:t xml:space="preserve"> – és A, B, C, D, E</w:t>
      </w:r>
      <w:r w:rsidR="001C7CC5" w:rsidRPr="00E16B80">
        <w:t xml:space="preserve"> jelöljék</w:t>
      </w:r>
      <w:r w:rsidRPr="00E16B80">
        <w:t xml:space="preserve"> a hat </w:t>
      </w:r>
      <w:r w:rsidR="001C7CC5" w:rsidRPr="00E16B80">
        <w:t>ebből differenciál</w:t>
      </w:r>
      <w:r w:rsidR="006961A7" w:rsidRPr="00E16B80">
        <w:t>ódással keletkező</w:t>
      </w:r>
      <w:r w:rsidR="001C7CC5" w:rsidRPr="00E16B80">
        <w:t xml:space="preserve"> alacsonyabb rendű princípium</w:t>
      </w:r>
      <w:r w:rsidRPr="00E16B80">
        <w:t xml:space="preserve"> vagy alkotóelem közül </w:t>
      </w:r>
      <w:r w:rsidR="001C7CC5" w:rsidRPr="00E16B80">
        <w:t xml:space="preserve">az első </w:t>
      </w:r>
      <w:r w:rsidRPr="00E16B80">
        <w:t>öt</w:t>
      </w:r>
      <w:r w:rsidR="001C7CC5" w:rsidRPr="00E16B80">
        <w:t>öt</w:t>
      </w:r>
      <w:r w:rsidRPr="00E16B80">
        <w:t>; nevezetesen a föld, a víz, a levegő, a tűz és az éter (</w:t>
      </w:r>
      <w:r w:rsidR="008141A9" w:rsidRPr="00E16B80">
        <w:t>a</w:t>
      </w:r>
      <w:r w:rsidRPr="00E16B80">
        <w:t xml:space="preserve">kasha) </w:t>
      </w:r>
      <w:r w:rsidR="008141A9" w:rsidRPr="00E16B80">
        <w:t>princípiumait</w:t>
      </w:r>
      <w:r w:rsidRPr="00E16B80">
        <w:t xml:space="preserve">, spiritualitásuk sorrendjében, a legalacsonyabbal kezdve. Létezik egy hatodik </w:t>
      </w:r>
      <w:r w:rsidR="008141A9" w:rsidRPr="00E16B80">
        <w:t>princípium</w:t>
      </w:r>
      <w:r w:rsidR="00CB4ACB" w:rsidRPr="00E16B80">
        <w:t xml:space="preserve"> is</w:t>
      </w:r>
      <w:r w:rsidRPr="00E16B80">
        <w:t xml:space="preserve">, amely </w:t>
      </w:r>
      <w:r w:rsidR="00CB4ACB" w:rsidRPr="00E16B80">
        <w:t xml:space="preserve">megfelel </w:t>
      </w:r>
      <w:r w:rsidRPr="00E16B80">
        <w:t>az emberben a hatodik</w:t>
      </w:r>
      <w:r w:rsidR="008141A9" w:rsidRPr="00E16B80">
        <w:t>,</w:t>
      </w:r>
      <w:r w:rsidRPr="00E16B80">
        <w:t xml:space="preserve"> Buddhi </w:t>
      </w:r>
      <w:r w:rsidR="008141A9" w:rsidRPr="00E16B80">
        <w:t>princípiumnak</w:t>
      </w:r>
      <w:r w:rsidRPr="00E16B80">
        <w:t xml:space="preserve"> (a félreértések elkerülése végett ne feledj</w:t>
      </w:r>
      <w:r w:rsidR="00CB4ACB" w:rsidRPr="00E16B80">
        <w:t>e</w:t>
      </w:r>
      <w:r w:rsidRPr="00E16B80">
        <w:t xml:space="preserve">, hogy a kérdést a leszálló skála </w:t>
      </w:r>
      <w:r w:rsidR="00CB4ACB" w:rsidRPr="00E16B80">
        <w:t>felől</w:t>
      </w:r>
      <w:r w:rsidRPr="00E16B80">
        <w:t xml:space="preserve"> nézve az absztrakt </w:t>
      </w:r>
      <w:r w:rsidR="00CB4ACB" w:rsidRPr="00E16B80">
        <w:t>Egy</w:t>
      </w:r>
      <w:r w:rsidRPr="00E16B80">
        <w:t xml:space="preserve"> vagy örök </w:t>
      </w:r>
      <w:r w:rsidR="00CB4ACB" w:rsidRPr="00E16B80">
        <w:t>princípium</w:t>
      </w:r>
      <w:r w:rsidRPr="00E16B80">
        <w:t xml:space="preserve"> számszerűen az első, a </w:t>
      </w:r>
      <w:r w:rsidR="00CB4ACB" w:rsidRPr="00E16B80">
        <w:t>jelenségek világának</w:t>
      </w:r>
      <w:r w:rsidRPr="00E16B80">
        <w:t xml:space="preserve"> univerzum</w:t>
      </w:r>
      <w:r w:rsidR="00CB4ACB" w:rsidRPr="00E16B80">
        <w:t>a</w:t>
      </w:r>
      <w:r w:rsidRPr="00E16B80">
        <w:t xml:space="preserve"> pedig a hetedik</w:t>
      </w:r>
      <w:r w:rsidR="006961A7" w:rsidRPr="00E16B80">
        <w:t>.</w:t>
      </w:r>
      <w:r w:rsidRPr="00E16B80">
        <w:t xml:space="preserve"> </w:t>
      </w:r>
      <w:r w:rsidR="006961A7" w:rsidRPr="00E16B80">
        <w:t>De</w:t>
      </w:r>
      <w:r w:rsidRPr="00E16B80">
        <w:t xml:space="preserve"> akár az emberhez, akár az univerzumhoz tartozik, a</w:t>
      </w:r>
      <w:r w:rsidR="00CB4ACB" w:rsidRPr="00E16B80">
        <w:t>z emelkedő ív felőli</w:t>
      </w:r>
      <w:r w:rsidRPr="00E16B80">
        <w:t xml:space="preserve"> oldalról nézve a </w:t>
      </w:r>
      <w:r w:rsidR="00CB4ACB" w:rsidRPr="00E16B80">
        <w:t>számozási</w:t>
      </w:r>
      <w:r w:rsidRPr="00E16B80">
        <w:t xml:space="preserve"> sorrend pontosan fordított), de </w:t>
      </w:r>
      <w:r w:rsidR="00CB4ACB" w:rsidRPr="00E16B80">
        <w:t>ennek neve</w:t>
      </w:r>
      <w:r w:rsidRPr="00E16B80">
        <w:t xml:space="preserve"> </w:t>
      </w:r>
      <w:r w:rsidR="00CB4ACB" w:rsidRPr="00E16B80">
        <w:t xml:space="preserve">nem említhető, </w:t>
      </w:r>
      <w:r w:rsidRPr="00E16B80">
        <w:t xml:space="preserve">kivéve beavatottak </w:t>
      </w:r>
      <w:r w:rsidR="00CB4ACB" w:rsidRPr="00E16B80">
        <w:t>között.</w:t>
      </w:r>
      <w:r w:rsidRPr="00E16B80">
        <w:t xml:space="preserve"> Azonban utalhatok arra, hogy a legmagasabb </w:t>
      </w:r>
      <w:r w:rsidR="00CB4ACB" w:rsidRPr="00E16B80">
        <w:t xml:space="preserve">fokú </w:t>
      </w:r>
      <w:r w:rsidRPr="00E16B80">
        <w:t xml:space="preserve">intellektus </w:t>
      </w:r>
      <w:r w:rsidR="00CB4ACB" w:rsidRPr="00E16B80">
        <w:t>működéséhez</w:t>
      </w:r>
      <w:r w:rsidRPr="00E16B80">
        <w:t xml:space="preserve"> kapcsolódik. Nevezzük </w:t>
      </w:r>
      <w:r w:rsidR="00CB4ACB" w:rsidRPr="00E16B80">
        <w:t xml:space="preserve">ezt most </w:t>
      </w:r>
      <w:r w:rsidRPr="00E16B80">
        <w:t xml:space="preserve">N-nek, és ezeken kívül a </w:t>
      </w:r>
      <w:r w:rsidR="006961A7" w:rsidRPr="00E16B80">
        <w:t>jelenség-</w:t>
      </w:r>
      <w:r w:rsidRPr="00E16B80">
        <w:t xml:space="preserve">univerzum minden tevékenysége mögött ott van egy X-ből </w:t>
      </w:r>
      <w:r w:rsidR="00CB4ACB" w:rsidRPr="00E16B80">
        <w:t>eredő</w:t>
      </w:r>
      <w:r w:rsidRPr="00E16B80">
        <w:t xml:space="preserve"> energ</w:t>
      </w:r>
      <w:r w:rsidR="00CB4ACB" w:rsidRPr="00E16B80">
        <w:t>et</w:t>
      </w:r>
      <w:r w:rsidRPr="00E16B80">
        <w:t>izáló impulzus,</w:t>
      </w:r>
      <w:r w:rsidR="00CB4ACB" w:rsidRPr="00E16B80">
        <w:t xml:space="preserve"> amit</w:t>
      </w:r>
      <w:r w:rsidRPr="00E16B80">
        <w:t xml:space="preserve"> nevezzü</w:t>
      </w:r>
      <w:r w:rsidR="00CB4ACB" w:rsidRPr="00E16B80">
        <w:t>n</w:t>
      </w:r>
      <w:r w:rsidRPr="00E16B80">
        <w:t>k Y-nak. Algebrai megfogalma</w:t>
      </w:r>
      <w:r w:rsidR="00C81D58" w:rsidRPr="00E16B80">
        <w:t>zásban tehát</w:t>
      </w:r>
      <w:r w:rsidRPr="00E16B80">
        <w:t xml:space="preserve"> az egyenletünk a következő lenne: A + B + C + D + E + N + Y</w:t>
      </w:r>
      <w:r w:rsidR="00CB4ACB" w:rsidRPr="00E16B80">
        <w:t xml:space="preserve"> </w:t>
      </w:r>
      <w:r w:rsidRPr="00E16B80">
        <w:t>=</w:t>
      </w:r>
      <w:r w:rsidR="00CB4ACB" w:rsidRPr="00E16B80">
        <w:t xml:space="preserve"> </w:t>
      </w:r>
      <w:r w:rsidRPr="00E16B80">
        <w:t xml:space="preserve">X. Mind a hat betű, mondhatni, annak a szellemét vagy absztrakcióját jelképezi, amit </w:t>
      </w:r>
      <w:r w:rsidR="006961A7" w:rsidRPr="00E16B80">
        <w:t>önök</w:t>
      </w:r>
      <w:r w:rsidRPr="00E16B80">
        <w:t xml:space="preserve"> elemeknek nevez</w:t>
      </w:r>
      <w:r w:rsidR="006961A7" w:rsidRPr="00E16B80">
        <w:t>n</w:t>
      </w:r>
      <w:r w:rsidRPr="00E16B80">
        <w:t>ek (a</w:t>
      </w:r>
      <w:r w:rsidR="00CB4ACB" w:rsidRPr="00E16B80">
        <w:t>z angol nyelv hiányos fogal</w:t>
      </w:r>
      <w:r w:rsidR="00C81D58" w:rsidRPr="00E16B80">
        <w:t>omköre</w:t>
      </w:r>
      <w:r w:rsidRPr="00E16B80">
        <w:t xml:space="preserve"> nem </w:t>
      </w:r>
      <w:r w:rsidR="00C81D58" w:rsidRPr="00E16B80">
        <w:t>ad ezekre</w:t>
      </w:r>
      <w:r w:rsidRPr="00E16B80">
        <w:t xml:space="preserve"> más szót). </w:t>
      </w:r>
      <w:r w:rsidR="00C81D58" w:rsidRPr="00E16B80">
        <w:t>A mag</w:t>
      </w:r>
      <w:r w:rsidR="006961A7" w:rsidRPr="00E16B80">
        <w:t>uk</w:t>
      </w:r>
      <w:r w:rsidR="00C81D58" w:rsidRPr="00E16B80">
        <w:t xml:space="preserve"> terület</w:t>
      </w:r>
      <w:r w:rsidR="006961A7" w:rsidRPr="00E16B80">
        <w:t>én</w:t>
      </w:r>
      <w:r w:rsidR="00C81D58" w:rsidRPr="00E16B80">
        <w:t xml:space="preserve"> e</w:t>
      </w:r>
      <w:r w:rsidRPr="00E16B80">
        <w:t>z</w:t>
      </w:r>
      <w:r w:rsidR="006961A7" w:rsidRPr="00E16B80">
        <w:t>ek</w:t>
      </w:r>
      <w:r w:rsidRPr="00E16B80">
        <w:t xml:space="preserve"> a szellem</w:t>
      </w:r>
      <w:r w:rsidR="006961A7" w:rsidRPr="00E16B80">
        <w:t>ek</w:t>
      </w:r>
      <w:r w:rsidRPr="00E16B80">
        <w:t xml:space="preserve"> irányítj</w:t>
      </w:r>
      <w:r w:rsidR="006961A7" w:rsidRPr="00E16B80">
        <w:t>ák</w:t>
      </w:r>
      <w:r w:rsidRPr="00E16B80">
        <w:t xml:space="preserve"> az evolúció </w:t>
      </w:r>
      <w:r w:rsidR="00C81D58" w:rsidRPr="00E16B80">
        <w:t>egész</w:t>
      </w:r>
      <w:r w:rsidRPr="00E16B80">
        <w:t xml:space="preserve"> von</w:t>
      </w:r>
      <w:r w:rsidR="00C81D58" w:rsidRPr="00E16B80">
        <w:t>ulatát</w:t>
      </w:r>
      <w:r w:rsidRPr="00E16B80">
        <w:t xml:space="preserve">, a teljes </w:t>
      </w:r>
      <w:r w:rsidR="00C81D58" w:rsidRPr="00E16B80">
        <w:rPr>
          <w:i/>
          <w:iCs/>
        </w:rPr>
        <w:t>man</w:t>
      </w:r>
      <w:r w:rsidR="00F26211" w:rsidRPr="00E16B80">
        <w:rPr>
          <w:i/>
          <w:iCs/>
        </w:rPr>
        <w:t>v</w:t>
      </w:r>
      <w:r w:rsidR="00C81D58" w:rsidRPr="00E16B80">
        <w:rPr>
          <w:i/>
          <w:iCs/>
        </w:rPr>
        <w:t>antara</w:t>
      </w:r>
      <w:r w:rsidR="00C81D58" w:rsidRPr="00E16B80">
        <w:t xml:space="preserve">-i </w:t>
      </w:r>
      <w:r w:rsidRPr="00E16B80">
        <w:t>ciklus</w:t>
      </w:r>
      <w:r w:rsidR="00C81D58" w:rsidRPr="00E16B80">
        <w:t>ban</w:t>
      </w:r>
      <w:r w:rsidRPr="00E16B80">
        <w:t xml:space="preserve">. </w:t>
      </w:r>
      <w:r w:rsidR="00C81D58" w:rsidRPr="00E16B80">
        <w:t>Ez</w:t>
      </w:r>
      <w:r w:rsidR="006961A7" w:rsidRPr="00E16B80">
        <w:t>ek</w:t>
      </w:r>
      <w:r w:rsidR="00C81D58" w:rsidRPr="00E16B80">
        <w:t xml:space="preserve"> a</w:t>
      </w:r>
      <w:r w:rsidRPr="00E16B80">
        <w:t xml:space="preserve"> természet </w:t>
      </w:r>
      <w:r w:rsidR="00C81D58" w:rsidRPr="00E16B80">
        <w:t>hozzá</w:t>
      </w:r>
      <w:r w:rsidR="006961A7" w:rsidRPr="00E16B80">
        <w:t>juk</w:t>
      </w:r>
      <w:r w:rsidR="00C81D58" w:rsidRPr="00E16B80">
        <w:t xml:space="preserve"> tartozó</w:t>
      </w:r>
      <w:r w:rsidRPr="00E16B80">
        <w:t xml:space="preserve"> területének számtalan </w:t>
      </w:r>
      <w:r w:rsidR="00C81D58" w:rsidRPr="00E16B80">
        <w:t>jelenség-</w:t>
      </w:r>
      <w:r w:rsidRPr="00E16B80">
        <w:t>megnyilvánulása mögött álló formáló, éltető, ösztönző, fejl</w:t>
      </w:r>
      <w:r w:rsidR="00C81D58" w:rsidRPr="00E16B80">
        <w:t>ődést mozgató</w:t>
      </w:r>
      <w:r w:rsidRPr="00E16B80">
        <w:t xml:space="preserve"> </w:t>
      </w:r>
      <w:r w:rsidR="00B711B8" w:rsidRPr="00E16B80">
        <w:rPr>
          <w:i/>
          <w:iCs/>
        </w:rPr>
        <w:t>okok</w:t>
      </w:r>
      <w:r w:rsidRPr="00E16B80">
        <w:t>. Nézzük meg ezt egy példá</w:t>
      </w:r>
      <w:r w:rsidR="00C81D58" w:rsidRPr="00E16B80">
        <w:t>n keresztül</w:t>
      </w:r>
      <w:r w:rsidRPr="00E16B80">
        <w:t>.</w:t>
      </w:r>
      <w:r w:rsidR="00B711B8" w:rsidRPr="00E16B80">
        <w:t xml:space="preserve"> Vegyük a tüzet. D – az X-ben lakozó elsődleges tüzes princípium – a tűz minden jelenség-megnyilvánulásának végső oka a lánc összes bolygóján. A közvetlen okok az evolúció útján kialakult másodlagos tűz-szerű tényezők, amelyek külön-külön irányítják a tűz hét, fizikai szintű változatát minden bolygón. Minden </w:t>
      </w:r>
      <w:r w:rsidR="00962733" w:rsidRPr="00E16B80">
        <w:t xml:space="preserve">természeti </w:t>
      </w:r>
      <w:r w:rsidR="00B711B8" w:rsidRPr="00E16B80">
        <w:t xml:space="preserve">elemnek megvan a maga hét princípiuma, és minden </w:t>
      </w:r>
      <w:r w:rsidR="00962733" w:rsidRPr="00E16B80">
        <w:t xml:space="preserve">ilyen </w:t>
      </w:r>
      <w:r w:rsidR="00B711B8" w:rsidRPr="00E16B80">
        <w:t>princípiumnak megvan a maga hét al-princípiuma, és ezek a másodlagos tényezők, mielőtt ez</w:t>
      </w:r>
      <w:r w:rsidR="00962733" w:rsidRPr="00E16B80">
        <w:t>eket „megszülték” volna,</w:t>
      </w:r>
      <w:r w:rsidR="00B711B8" w:rsidRPr="00E16B80">
        <w:t xml:space="preserve"> maguk is elsődleges okokká váltak. </w:t>
      </w:r>
      <w:r w:rsidR="004B49FC" w:rsidRPr="00E16B80">
        <w:t xml:space="preserve">A </w:t>
      </w:r>
      <w:r w:rsidR="00B711B8" w:rsidRPr="00E16B80">
        <w:t>D egy hetes csoport</w:t>
      </w:r>
      <w:r w:rsidR="004B49FC" w:rsidRPr="00E16B80">
        <w:t>nak</w:t>
      </w:r>
      <w:r w:rsidR="00B711B8" w:rsidRPr="00E16B80">
        <w:t xml:space="preserve"> mintegy ötvözete, amelynek legmagasabb része tisztán szellemi. Ahogy a mi bolygónkon látjuk, </w:t>
      </w:r>
      <w:r w:rsidR="00962733" w:rsidRPr="00E16B80">
        <w:t xml:space="preserve">az a </w:t>
      </w:r>
      <w:r w:rsidR="00B711B8" w:rsidRPr="00E16B80">
        <w:t>legdurvább, leg</w:t>
      </w:r>
      <w:r w:rsidR="004B49FC" w:rsidRPr="00E16B80">
        <w:t xml:space="preserve">inkább </w:t>
      </w:r>
      <w:r w:rsidR="00B711B8" w:rsidRPr="00E16B80">
        <w:t>anyagi</w:t>
      </w:r>
      <w:r w:rsidR="004B49FC" w:rsidRPr="00E16B80">
        <w:t xml:space="preserve"> </w:t>
      </w:r>
      <w:r w:rsidR="00B711B8" w:rsidRPr="00E16B80">
        <w:t>állapot</w:t>
      </w:r>
      <w:r w:rsidR="00962733" w:rsidRPr="00E16B80">
        <w:t>a</w:t>
      </w:r>
      <w:r w:rsidR="00B711B8" w:rsidRPr="00E16B80">
        <w:t>, olyan durva</w:t>
      </w:r>
      <w:r w:rsidR="004B49FC" w:rsidRPr="00E16B80">
        <w:rPr>
          <w:rStyle w:val="Lbjegyzet-hivatkozs"/>
        </w:rPr>
        <w:footnoteReference w:id="178"/>
      </w:r>
      <w:r w:rsidR="00B711B8" w:rsidRPr="00E16B80">
        <w:t xml:space="preserve">, </w:t>
      </w:r>
      <w:r w:rsidR="00B711B8" w:rsidRPr="00E16B80">
        <w:lastRenderedPageBreak/>
        <w:t>a</w:t>
      </w:r>
      <w:r w:rsidR="004B49FC" w:rsidRPr="00E16B80">
        <w:t>milyen</w:t>
      </w:r>
      <w:r w:rsidR="00B711B8" w:rsidRPr="00E16B80">
        <w:t xml:space="preserve"> az ember </w:t>
      </w:r>
      <w:r w:rsidR="00915453" w:rsidRPr="00E16B80">
        <w:t>is a</w:t>
      </w:r>
      <w:r w:rsidR="00962733" w:rsidRPr="00E16B80">
        <w:t xml:space="preserve"> maga </w:t>
      </w:r>
      <w:r w:rsidR="00B711B8" w:rsidRPr="00E16B80">
        <w:t>fizikai bur</w:t>
      </w:r>
      <w:r w:rsidR="004B49FC" w:rsidRPr="00E16B80">
        <w:t>ká</w:t>
      </w:r>
      <w:r w:rsidR="00B711B8" w:rsidRPr="00E16B80">
        <w:t xml:space="preserve">ban. A miénket megelőző bolygón a tűz kevésbé durva volt, mint itt: az </w:t>
      </w:r>
      <w:r w:rsidR="00915453" w:rsidRPr="00E16B80">
        <w:t>azt meg</w:t>
      </w:r>
      <w:r w:rsidR="00B711B8" w:rsidRPr="00E16B80">
        <w:t xml:space="preserve">előzőn még kevésbé. És így a lángtest egyre tisztább és spirituálisabb, egyre kevésbé durva és anyagi volt minden előző bolygón. A </w:t>
      </w:r>
      <w:r w:rsidR="00B711B8" w:rsidRPr="00E16B80">
        <w:rPr>
          <w:i/>
          <w:iCs/>
        </w:rPr>
        <w:t>man</w:t>
      </w:r>
      <w:r w:rsidR="00F26211" w:rsidRPr="00E16B80">
        <w:rPr>
          <w:i/>
          <w:iCs/>
        </w:rPr>
        <w:t>v</w:t>
      </w:r>
      <w:r w:rsidR="00B711B8" w:rsidRPr="00E16B80">
        <w:rPr>
          <w:i/>
          <w:iCs/>
        </w:rPr>
        <w:t>antar</w:t>
      </w:r>
      <w:r w:rsidR="00164726" w:rsidRPr="00E16B80">
        <w:rPr>
          <w:i/>
          <w:iCs/>
        </w:rPr>
        <w:t>a</w:t>
      </w:r>
      <w:r w:rsidR="00164726" w:rsidRPr="00E16B80">
        <w:t>-</w:t>
      </w:r>
      <w:r w:rsidR="00B711B8" w:rsidRPr="00E16B80">
        <w:t>lánc legelején szinte tiszta</w:t>
      </w:r>
      <w:r w:rsidR="00164726" w:rsidRPr="00E16B80">
        <w:t>,</w:t>
      </w:r>
      <w:r w:rsidR="00B711B8" w:rsidRPr="00E16B80">
        <w:t xml:space="preserve"> objektív ragyogásként jelent meg – a </w:t>
      </w:r>
      <w:r w:rsidR="00B711B8" w:rsidRPr="00E16B80">
        <w:rPr>
          <w:i/>
          <w:iCs/>
        </w:rPr>
        <w:t>Mahabuddhi</w:t>
      </w:r>
      <w:r w:rsidR="00B711B8" w:rsidRPr="00E16B80">
        <w:t xml:space="preserve">, az </w:t>
      </w:r>
      <w:r w:rsidR="00B711B8" w:rsidRPr="00E16B80">
        <w:rPr>
          <w:i/>
          <w:iCs/>
        </w:rPr>
        <w:t xml:space="preserve">örök fény </w:t>
      </w:r>
      <w:r w:rsidR="00B711B8" w:rsidRPr="00E16B80">
        <w:t>hatodik princípiuma</w:t>
      </w:r>
      <w:r w:rsidR="00164726" w:rsidRPr="00E16B80">
        <w:t xml:space="preserve"> volt</w:t>
      </w:r>
      <w:r w:rsidR="00B711B8" w:rsidRPr="00E16B80">
        <w:t xml:space="preserve">. Mivel a mi bolygónk a </w:t>
      </w:r>
      <w:r w:rsidR="00962733" w:rsidRPr="00E16B80">
        <w:t>kör</w:t>
      </w:r>
      <w:r w:rsidR="00B711B8" w:rsidRPr="00E16B80">
        <w:t xml:space="preserve"> alján van, ahol az anyag a legdurvább formájában mutatkozik meg a szellemmel </w:t>
      </w:r>
      <w:r w:rsidR="00164726" w:rsidRPr="00E16B80">
        <w:t>keveredve;</w:t>
      </w:r>
      <w:r w:rsidR="00B711B8" w:rsidRPr="00E16B80">
        <w:t xml:space="preserve"> amikor a tűz elem a miénket követő, fel</w:t>
      </w:r>
      <w:r w:rsidR="00164726" w:rsidRPr="00E16B80">
        <w:t>ívelő</w:t>
      </w:r>
      <w:r w:rsidR="00B711B8" w:rsidRPr="00E16B80">
        <w:t xml:space="preserve"> </w:t>
      </w:r>
      <w:r w:rsidR="00164726" w:rsidRPr="00E16B80">
        <w:t>ágban</w:t>
      </w:r>
      <w:r w:rsidR="00B711B8" w:rsidRPr="00E16B80">
        <w:t xml:space="preserve"> következő bolygón</w:t>
      </w:r>
      <w:r w:rsidR="00164726" w:rsidRPr="00E16B80">
        <w:t xml:space="preserve"> nyilvánul meg</w:t>
      </w:r>
      <w:r w:rsidR="00B711B8" w:rsidRPr="00E16B80">
        <w:t>,</w:t>
      </w:r>
      <w:r w:rsidR="00164726" w:rsidRPr="00E16B80">
        <w:t xml:space="preserve"> már</w:t>
      </w:r>
      <w:r w:rsidR="00B711B8" w:rsidRPr="00E16B80">
        <w:t xml:space="preserve"> kevésbé lesz sűrű, mint a</w:t>
      </w:r>
      <w:r w:rsidR="00164726" w:rsidRPr="00E16B80">
        <w:t>milyennek most</w:t>
      </w:r>
      <w:r w:rsidR="00B711B8" w:rsidRPr="00E16B80">
        <w:t xml:space="preserve"> látjuk. Spirituális minősége megegyezik azzal, amivel a tűz rendelkezett a miénket megelőző, a </w:t>
      </w:r>
      <w:r w:rsidR="00164726" w:rsidRPr="00E16B80">
        <w:t>leszálló ágban</w:t>
      </w:r>
      <w:r w:rsidR="00B711B8" w:rsidRPr="00E16B80">
        <w:t xml:space="preserve"> lévő bolygón; a </w:t>
      </w:r>
      <w:r w:rsidR="00164726" w:rsidRPr="00E16B80">
        <w:t>felívelő ág</w:t>
      </w:r>
      <w:r w:rsidR="00B711B8" w:rsidRPr="00E16B80">
        <w:t xml:space="preserve"> második </w:t>
      </w:r>
      <w:r w:rsidR="00164726" w:rsidRPr="00E16B80">
        <w:t>bolygóján</w:t>
      </w:r>
      <w:r w:rsidR="00B711B8" w:rsidRPr="00E16B80">
        <w:t xml:space="preserve"> minőségében megfelel</w:t>
      </w:r>
      <w:r w:rsidR="00164726" w:rsidRPr="00E16B80">
        <w:t>tethető lesz</w:t>
      </w:r>
      <w:r w:rsidR="00B711B8" w:rsidRPr="00E16B80">
        <w:t xml:space="preserve"> a </w:t>
      </w:r>
      <w:r w:rsidR="00962733" w:rsidRPr="00E16B80">
        <w:t xml:space="preserve">leszálló ágban a </w:t>
      </w:r>
      <w:r w:rsidR="00B711B8" w:rsidRPr="00E16B80">
        <w:t>miénk</w:t>
      </w:r>
      <w:r w:rsidR="00962733" w:rsidRPr="00E16B80">
        <w:t xml:space="preserve">et kettővel megelőző </w:t>
      </w:r>
      <w:r w:rsidR="00B711B8" w:rsidRPr="00E16B80">
        <w:t>bolygó</w:t>
      </w:r>
      <w:r w:rsidR="00164726" w:rsidRPr="00E16B80">
        <w:t>n megnyilvánult</w:t>
      </w:r>
      <w:r w:rsidR="00B711B8" w:rsidRPr="00E16B80">
        <w:t xml:space="preserve"> minőségé</w:t>
      </w:r>
      <w:r w:rsidR="00164726" w:rsidRPr="00E16B80">
        <w:t>vel</w:t>
      </w:r>
      <w:r w:rsidR="00B711B8" w:rsidRPr="00E16B80">
        <w:t xml:space="preserve"> stb. A lánc minden egyes bolygóján a tűz hét</w:t>
      </w:r>
      <w:r w:rsidR="002D3978" w:rsidRPr="00E16B80">
        <w:t>féle</w:t>
      </w:r>
      <w:r w:rsidR="00B711B8" w:rsidRPr="00E16B80">
        <w:t xml:space="preserve"> megnyilvánulása található, amelyek közül a</w:t>
      </w:r>
      <w:r w:rsidR="002D3978" w:rsidRPr="00E16B80">
        <w:t xml:space="preserve"> sorban az</w:t>
      </w:r>
      <w:r w:rsidR="00B711B8" w:rsidRPr="00E16B80">
        <w:t xml:space="preserve"> első</w:t>
      </w:r>
      <w:r w:rsidR="002D3978" w:rsidRPr="00E16B80">
        <w:t>,</w:t>
      </w:r>
      <w:r w:rsidR="00B711B8" w:rsidRPr="00E16B80">
        <w:t xml:space="preserve"> spirituális minőségét tekintve </w:t>
      </w:r>
      <w:r w:rsidR="002D3978" w:rsidRPr="00E16B80">
        <w:t xml:space="preserve">megfeleltethető </w:t>
      </w:r>
      <w:r w:rsidR="00B711B8" w:rsidRPr="00E16B80">
        <w:t>a</w:t>
      </w:r>
      <w:r w:rsidR="002D3978" w:rsidRPr="00E16B80">
        <w:t xml:space="preserve"> sorban őt</w:t>
      </w:r>
      <w:r w:rsidR="00B711B8" w:rsidRPr="00E16B80">
        <w:t xml:space="preserve"> </w:t>
      </w:r>
      <w:r w:rsidR="002D3978" w:rsidRPr="00E16B80">
        <w:t>meg</w:t>
      </w:r>
      <w:r w:rsidR="00B711B8" w:rsidRPr="00E16B80">
        <w:t xml:space="preserve">előző bolygón </w:t>
      </w:r>
      <w:r w:rsidR="002D3978" w:rsidRPr="00E16B80">
        <w:t>működő</w:t>
      </w:r>
      <w:r w:rsidR="00B711B8" w:rsidRPr="00E16B80">
        <w:t xml:space="preserve"> </w:t>
      </w:r>
      <w:r w:rsidR="002D3978" w:rsidRPr="00E16B80">
        <w:t xml:space="preserve">tűz princípium </w:t>
      </w:r>
      <w:r w:rsidR="00B711B8" w:rsidRPr="00E16B80">
        <w:t>utolsó</w:t>
      </w:r>
      <w:r w:rsidR="002D3978" w:rsidRPr="00E16B80">
        <w:t xml:space="preserve">, legalsó </w:t>
      </w:r>
      <w:r w:rsidR="00B711B8" w:rsidRPr="00E16B80">
        <w:t>megnyilvánulás</w:t>
      </w:r>
      <w:r w:rsidR="002D3978" w:rsidRPr="00E16B80">
        <w:t>ával</w:t>
      </w:r>
      <w:r w:rsidR="00962733" w:rsidRPr="00E16B80">
        <w:t xml:space="preserve">. És </w:t>
      </w:r>
      <w:r w:rsidR="00B711B8" w:rsidRPr="00E16B80">
        <w:t xml:space="preserve">a folyamat, ahogy </w:t>
      </w:r>
      <w:r w:rsidR="002D3978" w:rsidRPr="00E16B80">
        <w:t>könnyen kikövetkeztető</w:t>
      </w:r>
      <w:r w:rsidR="00B711B8" w:rsidRPr="00E16B80">
        <w:t xml:space="preserve">, </w:t>
      </w:r>
      <w:r w:rsidR="002D3978" w:rsidRPr="00E16B80">
        <w:t>fordítva halad</w:t>
      </w:r>
      <w:r w:rsidR="00B711B8" w:rsidRPr="00E16B80">
        <w:t xml:space="preserve"> az ellentétes ív</w:t>
      </w:r>
      <w:r w:rsidR="002D3978" w:rsidRPr="00E16B80">
        <w:t>en</w:t>
      </w:r>
      <w:r w:rsidR="00B711B8" w:rsidRPr="00E16B80">
        <w:t xml:space="preserve">. </w:t>
      </w:r>
      <w:r w:rsidR="002D3978" w:rsidRPr="00E16B80">
        <w:t>Ám e</w:t>
      </w:r>
      <w:r w:rsidR="00B711B8" w:rsidRPr="00E16B80">
        <w:t xml:space="preserve"> hat univerzális elem </w:t>
      </w:r>
      <w:r w:rsidR="00962733" w:rsidRPr="00E16B80">
        <w:t xml:space="preserve">és </w:t>
      </w:r>
      <w:r w:rsidR="002D3978" w:rsidRPr="00E16B80">
        <w:t>milliárdnyi</w:t>
      </w:r>
      <w:r w:rsidR="00B711B8" w:rsidRPr="00E16B80">
        <w:t xml:space="preserve"> specifikus megnyilvánulása</w:t>
      </w:r>
      <w:r w:rsidR="00755BF1" w:rsidRPr="00E16B80">
        <w:t>i</w:t>
      </w:r>
      <w:r w:rsidR="00962733" w:rsidRPr="00E16B80">
        <w:t>k</w:t>
      </w:r>
      <w:r w:rsidR="00B711B8" w:rsidRPr="00E16B80">
        <w:t xml:space="preserve"> </w:t>
      </w:r>
      <w:r w:rsidR="002D3978" w:rsidRPr="00E16B80">
        <w:t xml:space="preserve">is </w:t>
      </w:r>
      <w:r w:rsidR="00B711B8" w:rsidRPr="00E16B80">
        <w:t>csupán egy</w:t>
      </w:r>
      <w:r w:rsidR="00755BF1" w:rsidRPr="00E16B80">
        <w:t>-egy</w:t>
      </w:r>
      <w:r w:rsidR="00B711B8" w:rsidRPr="00E16B80">
        <w:t xml:space="preserve"> hajtás</w:t>
      </w:r>
      <w:r w:rsidR="002D3978" w:rsidRPr="00E16B80">
        <w:t>t</w:t>
      </w:r>
      <w:r w:rsidR="00B711B8" w:rsidRPr="00E16B80">
        <w:t>, ág</w:t>
      </w:r>
      <w:r w:rsidR="002D3978" w:rsidRPr="00E16B80">
        <w:t>at</w:t>
      </w:r>
      <w:r w:rsidR="00B711B8" w:rsidRPr="00E16B80">
        <w:t xml:space="preserve"> vagy </w:t>
      </w:r>
      <w:r w:rsidR="002D3978" w:rsidRPr="00E16B80">
        <w:t>ágacskát képeznek</w:t>
      </w:r>
      <w:r w:rsidR="00B711B8" w:rsidRPr="00E16B80">
        <w:t xml:space="preserve"> az egyetlen</w:t>
      </w:r>
      <w:r w:rsidR="002D3978" w:rsidRPr="00E16B80">
        <w:t>,</w:t>
      </w:r>
      <w:r w:rsidR="00B711B8" w:rsidRPr="00E16B80">
        <w:t xml:space="preserve"> ősi „Élet</w:t>
      </w:r>
      <w:r w:rsidR="002D3978" w:rsidRPr="00E16B80">
        <w:t xml:space="preserve"> Fáján</w:t>
      </w:r>
      <w:r w:rsidR="00B711B8" w:rsidRPr="00E16B80">
        <w:t>”.</w:t>
      </w:r>
    </w:p>
    <w:p w14:paraId="0E5FC0C5" w14:textId="092FD5EC" w:rsidR="00722AD6" w:rsidRPr="00E16B80" w:rsidRDefault="0060788E" w:rsidP="003C1641">
      <w:r w:rsidRPr="00E16B80">
        <w:t xml:space="preserve">Vegyük Darwin </w:t>
      </w:r>
      <w:r w:rsidR="003104E0" w:rsidRPr="00E16B80">
        <w:t xml:space="preserve">az </w:t>
      </w:r>
      <w:r w:rsidRPr="00E16B80">
        <w:t>emberi faj</w:t>
      </w:r>
      <w:r w:rsidR="003104E0" w:rsidRPr="00E16B80">
        <w:t xml:space="preserve"> és mások</w:t>
      </w:r>
      <w:r w:rsidRPr="00E16B80">
        <w:t xml:space="preserve"> genealógi</w:t>
      </w:r>
      <w:r w:rsidR="003104E0" w:rsidRPr="00E16B80">
        <w:t>áját felvázoló</w:t>
      </w:r>
      <w:r w:rsidRPr="00E16B80">
        <w:t xml:space="preserve"> életfáját, és mindig szem előtt tartva a bölcs</w:t>
      </w:r>
      <w:r w:rsidR="0095373D" w:rsidRPr="00E16B80">
        <w:t>,</w:t>
      </w:r>
      <w:r w:rsidRPr="00E16B80">
        <w:t xml:space="preserve"> régi mondást</w:t>
      </w:r>
      <w:r w:rsidR="003104E0" w:rsidRPr="00E16B80">
        <w:t xml:space="preserve"> -</w:t>
      </w:r>
      <w:r w:rsidRPr="00E16B80">
        <w:t xml:space="preserve"> "Amint lent, úgy fent"</w:t>
      </w:r>
      <w:r w:rsidR="004A27EC">
        <w:t>, mert</w:t>
      </w:r>
      <w:r w:rsidRPr="00E16B80">
        <w:t xml:space="preserve"> ez az egyetemes megfeleltetési elv - próbáljuk a dolgokat analógia útján megérteni. </w:t>
      </w:r>
      <w:r w:rsidR="0095373D" w:rsidRPr="00E16B80">
        <w:t>Ebből kitetszik</w:t>
      </w:r>
      <w:r w:rsidRPr="00E16B80">
        <w:t xml:space="preserve">, hogy ma ezen a földön minden ásványban stb. van egy ilyen szellem. </w:t>
      </w:r>
      <w:r w:rsidR="0095373D" w:rsidRPr="00E16B80">
        <w:t>De többet mondok</w:t>
      </w:r>
      <w:r w:rsidRPr="00E16B80">
        <w:t xml:space="preserve">. Minden homokszem, minden </w:t>
      </w:r>
      <w:r w:rsidR="0095373D" w:rsidRPr="00E16B80">
        <w:t xml:space="preserve">görgetett kő vagy </w:t>
      </w:r>
      <w:r w:rsidRPr="00E16B80">
        <w:t>gráni</w:t>
      </w:r>
      <w:r w:rsidR="0095373D" w:rsidRPr="00E16B80">
        <w:t>t tömb</w:t>
      </w:r>
      <w:r w:rsidRPr="00E16B80">
        <w:t xml:space="preserve"> </w:t>
      </w:r>
      <w:r w:rsidR="003104E0" w:rsidRPr="00E16B80">
        <w:rPr>
          <w:i/>
          <w:iCs/>
        </w:rPr>
        <w:t>maga</w:t>
      </w:r>
      <w:r w:rsidR="003104E0" w:rsidRPr="00E16B80">
        <w:t xml:space="preserve"> </w:t>
      </w:r>
      <w:r w:rsidR="0095373D" w:rsidRPr="00E16B80">
        <w:rPr>
          <w:i/>
          <w:iCs/>
        </w:rPr>
        <w:t>ez a</w:t>
      </w:r>
      <w:r w:rsidR="0095373D" w:rsidRPr="00E16B80">
        <w:t xml:space="preserve"> ki-</w:t>
      </w:r>
      <w:r w:rsidRPr="00E16B80">
        <w:t>kristályosodott</w:t>
      </w:r>
      <w:r w:rsidR="0095373D" w:rsidRPr="00E16B80">
        <w:t>,</w:t>
      </w:r>
      <w:r w:rsidRPr="00E16B80">
        <w:t xml:space="preserve"> megkövesedett szellem. </w:t>
      </w:r>
      <w:r w:rsidR="0095373D" w:rsidRPr="00E16B80">
        <w:t>Kétked</w:t>
      </w:r>
      <w:r w:rsidR="003104E0" w:rsidRPr="00E16B80">
        <w:t>ik</w:t>
      </w:r>
      <w:r w:rsidR="0095373D" w:rsidRPr="00E16B80">
        <w:t xml:space="preserve"> ebben</w:t>
      </w:r>
      <w:r w:rsidRPr="00E16B80">
        <w:t>. Vegy</w:t>
      </w:r>
      <w:r w:rsidR="0095373D" w:rsidRPr="00E16B80">
        <w:t>en elő</w:t>
      </w:r>
      <w:r w:rsidRPr="00E16B80">
        <w:t xml:space="preserve"> egy alap</w:t>
      </w:r>
      <w:r w:rsidR="0095373D" w:rsidRPr="00E16B80">
        <w:t xml:space="preserve"> tankönyvet</w:t>
      </w:r>
      <w:r w:rsidRPr="00E16B80">
        <w:t xml:space="preserve"> a geológiá</w:t>
      </w:r>
      <w:r w:rsidR="0095373D" w:rsidRPr="00E16B80">
        <w:t>ról</w:t>
      </w:r>
      <w:r w:rsidRPr="00E16B80">
        <w:t>, és néz</w:t>
      </w:r>
      <w:r w:rsidR="0095373D" w:rsidRPr="00E16B80">
        <w:t>ze</w:t>
      </w:r>
      <w:r w:rsidRPr="00E16B80">
        <w:t xml:space="preserve"> meg, mit állít a tudomány az ásványok képződéséről és növekedéséről. Mi az összes kőzet eredete, legyen az üledékes vagy magmás? Vegy</w:t>
      </w:r>
      <w:r w:rsidR="00F345EE" w:rsidRPr="00E16B80">
        <w:t>en</w:t>
      </w:r>
      <w:r w:rsidRPr="00E16B80">
        <w:t xml:space="preserve"> egy darab gránitot vagy homokk</w:t>
      </w:r>
      <w:r w:rsidR="00F345EE" w:rsidRPr="00E16B80">
        <w:t>övet</w:t>
      </w:r>
      <w:r w:rsidRPr="00E16B80">
        <w:t>, és azt lát</w:t>
      </w:r>
      <w:r w:rsidR="00F345EE" w:rsidRPr="00E16B80">
        <w:t>ja</w:t>
      </w:r>
      <w:r w:rsidRPr="00E16B80">
        <w:t xml:space="preserve">, hogy az egyik kristályokból, a másik különféle kőzetszemcsékből áll </w:t>
      </w:r>
      <w:r w:rsidR="003104E0" w:rsidRPr="00E16B80">
        <w:t>(</w:t>
      </w:r>
      <w:r w:rsidR="00F345EE" w:rsidRPr="00E16B80">
        <w:t xml:space="preserve">a </w:t>
      </w:r>
      <w:r w:rsidRPr="00E16B80">
        <w:t xml:space="preserve">szerves </w:t>
      </w:r>
      <w:r w:rsidR="00F345EE" w:rsidRPr="00E16B80">
        <w:t xml:space="preserve">eredetű </w:t>
      </w:r>
      <w:r w:rsidRPr="00E16B80">
        <w:t xml:space="preserve">kőzetek vagy az egykor élő növények és állatok maradványaiból képződött kövek nem </w:t>
      </w:r>
      <w:r w:rsidR="00F345EE" w:rsidRPr="00E16B80">
        <w:t>alkalmasak példánkhoz</w:t>
      </w:r>
      <w:r w:rsidRPr="00E16B80">
        <w:t xml:space="preserve">: ezek a későbbi evolúció maradványai, </w:t>
      </w:r>
      <w:r w:rsidR="00F345EE" w:rsidRPr="00E16B80">
        <w:t xml:space="preserve">míg </w:t>
      </w:r>
      <w:r w:rsidRPr="00E16B80">
        <w:t xml:space="preserve">mi </w:t>
      </w:r>
      <w:r w:rsidR="00F345EE" w:rsidRPr="00E16B80">
        <w:t xml:space="preserve">most </w:t>
      </w:r>
      <w:r w:rsidRPr="00E16B80">
        <w:t>csak az ősi kőzet</w:t>
      </w:r>
      <w:r w:rsidR="00F345EE" w:rsidRPr="00E16B80">
        <w:t>ekre koncentrálunk</w:t>
      </w:r>
      <w:r w:rsidRPr="00E16B80">
        <w:t xml:space="preserve">). Az üledékes kőzetek homokból, kavicsból és iszapból, a </w:t>
      </w:r>
      <w:r w:rsidR="00F345EE" w:rsidRPr="00E16B80">
        <w:t xml:space="preserve">magmásak </w:t>
      </w:r>
      <w:r w:rsidRPr="00E16B80">
        <w:t xml:space="preserve">lávából </w:t>
      </w:r>
      <w:r w:rsidR="00F345EE" w:rsidRPr="00E16B80">
        <w:t>képződtek</w:t>
      </w:r>
      <w:r w:rsidRPr="00E16B80">
        <w:t xml:space="preserve">. Már csak a kettő eredetét kell nyomon követnünk. Mit találunk? Azt, hogy az egyik három elemből, vagy pontosabban egy elem három különböző megnyilvánulásából – földből, vízből és tűzből – állt össze, </w:t>
      </w:r>
      <w:r w:rsidR="00F345EE" w:rsidRPr="00E16B80">
        <w:t xml:space="preserve">és </w:t>
      </w:r>
      <w:r w:rsidRPr="00E16B80">
        <w:t xml:space="preserve">a másik </w:t>
      </w:r>
      <w:r w:rsidR="00F345EE" w:rsidRPr="00E16B80">
        <w:t xml:space="preserve">is </w:t>
      </w:r>
      <w:r w:rsidRPr="00E16B80">
        <w:t>hasonlóképpen (bár eltérő fizikai körülmények közöt</w:t>
      </w:r>
      <w:r w:rsidR="00F345EE" w:rsidRPr="00E16B80">
        <w:t>t) formálódott</w:t>
      </w:r>
      <w:r w:rsidRPr="00E16B80">
        <w:t xml:space="preserve"> </w:t>
      </w:r>
      <w:r w:rsidR="003104E0" w:rsidRPr="00E16B80">
        <w:t xml:space="preserve">meg a </w:t>
      </w:r>
      <w:r w:rsidRPr="00E16B80">
        <w:t xml:space="preserve">kozmikus </w:t>
      </w:r>
      <w:r w:rsidR="00133A12" w:rsidRPr="00E16B80">
        <w:t>a</w:t>
      </w:r>
      <w:r w:rsidRPr="00E16B80">
        <w:t>nyagból – a</w:t>
      </w:r>
      <w:r w:rsidR="00F345EE" w:rsidRPr="00E16B80">
        <w:t>mi a</w:t>
      </w:r>
      <w:r w:rsidRPr="00E16B80">
        <w:t xml:space="preserve"> képzeletbeli </w:t>
      </w:r>
      <w:r w:rsidR="003104E0" w:rsidRPr="00E16B80">
        <w:rPr>
          <w:i/>
          <w:iCs/>
        </w:rPr>
        <w:t xml:space="preserve">prima </w:t>
      </w:r>
      <w:r w:rsidRPr="00E16B80">
        <w:rPr>
          <w:i/>
          <w:iCs/>
        </w:rPr>
        <w:t>materia</w:t>
      </w:r>
      <w:r w:rsidR="00F345EE" w:rsidRPr="00E16B80">
        <w:rPr>
          <w:i/>
          <w:iCs/>
        </w:rPr>
        <w:t>,</w:t>
      </w:r>
      <w:r w:rsidRPr="00E16B80">
        <w:t xml:space="preserve"> maga az egy</w:t>
      </w:r>
      <w:r w:rsidR="00F345EE" w:rsidRPr="00E16B80">
        <w:t>etlen</w:t>
      </w:r>
      <w:r w:rsidRPr="00E16B80">
        <w:t xml:space="preserve"> </w:t>
      </w:r>
      <w:r w:rsidR="00F345EE" w:rsidRPr="00E16B80">
        <w:t>E</w:t>
      </w:r>
      <w:r w:rsidRPr="00E16B80">
        <w:t xml:space="preserve">lem egyik </w:t>
      </w:r>
      <w:r w:rsidR="00F345EE" w:rsidRPr="00E16B80">
        <w:t xml:space="preserve">(6. princípiumának) </w:t>
      </w:r>
      <w:r w:rsidRPr="00E16B80">
        <w:t>megnyilvánulása</w:t>
      </w:r>
      <w:r w:rsidR="00F345EE" w:rsidRPr="00E16B80">
        <w:t xml:space="preserve">. </w:t>
      </w:r>
      <w:r w:rsidR="00133A12" w:rsidRPr="00E16B80">
        <w:t>Akkor h</w:t>
      </w:r>
      <w:r w:rsidRPr="00E16B80">
        <w:t>ogyan kételkedhet</w:t>
      </w:r>
      <w:r w:rsidR="00133A12" w:rsidRPr="00E16B80">
        <w:t xml:space="preserve"> még bárki</w:t>
      </w:r>
      <w:r w:rsidRPr="00E16B80">
        <w:t xml:space="preserve"> abban, hogy egy ásvány magában </w:t>
      </w:r>
      <w:r w:rsidR="00133A12" w:rsidRPr="00E16B80">
        <w:t>hordo</w:t>
      </w:r>
      <w:r w:rsidRPr="00E16B80">
        <w:t xml:space="preserve">zza az </w:t>
      </w:r>
      <w:r w:rsidRPr="00E16B80">
        <w:rPr>
          <w:i/>
          <w:iCs/>
        </w:rPr>
        <w:t>Egy</w:t>
      </w:r>
      <w:r w:rsidRPr="00E16B80">
        <w:t xml:space="preserve"> szikráját, ahogy minden más</w:t>
      </w:r>
      <w:r w:rsidR="00133A12" w:rsidRPr="00E16B80">
        <w:t xml:space="preserve"> is</w:t>
      </w:r>
      <w:r w:rsidRPr="00E16B80">
        <w:t xml:space="preserve"> ebben az objektív természetben?</w:t>
      </w:r>
    </w:p>
    <w:p w14:paraId="5CE496A2" w14:textId="416B833D" w:rsidR="00640729" w:rsidRPr="00E16B80" w:rsidRDefault="00824F06" w:rsidP="003C1641">
      <w:r w:rsidRPr="00E16B80">
        <w:t xml:space="preserve">(2) K: Amikor elkezdődik a </w:t>
      </w:r>
      <w:r w:rsidRPr="00E16B80">
        <w:rPr>
          <w:i/>
          <w:iCs/>
        </w:rPr>
        <w:t>pralaya</w:t>
      </w:r>
      <w:r w:rsidRPr="00E16B80">
        <w:t>, mi lesz a</w:t>
      </w:r>
      <w:r w:rsidR="0097444A" w:rsidRPr="00E16B80">
        <w:t>z olyan</w:t>
      </w:r>
      <w:r w:rsidRPr="00E16B80">
        <w:t xml:space="preserve"> szellemmel, amelyik még nem küzdötte fel magát az emberig?</w:t>
      </w:r>
    </w:p>
    <w:p w14:paraId="07A4A8A1" w14:textId="6281F702" w:rsidR="0097444A" w:rsidRPr="00E16B80" w:rsidRDefault="00B22F60" w:rsidP="003C1641">
      <w:r w:rsidRPr="00E16B80">
        <w:t>(2) V: A hét helyi vagy földi –</w:t>
      </w:r>
      <w:r w:rsidR="004A27EC">
        <w:t xml:space="preserve"> </w:t>
      </w:r>
      <w:r w:rsidRPr="00E16B80">
        <w:t>vagy nevezhetjük</w:t>
      </w:r>
      <w:r w:rsidR="00090F1B" w:rsidRPr="00E16B80">
        <w:t xml:space="preserve"> általá</w:t>
      </w:r>
      <w:r w:rsidR="0097444A" w:rsidRPr="00E16B80">
        <w:t>nosság</w:t>
      </w:r>
      <w:r w:rsidR="00090F1B" w:rsidRPr="00E16B80">
        <w:t>ban</w:t>
      </w:r>
      <w:r w:rsidRPr="00E16B80">
        <w:t xml:space="preserve"> bolygó</w:t>
      </w:r>
      <w:r w:rsidR="004A27EC">
        <w:t xml:space="preserve">i </w:t>
      </w:r>
      <w:r w:rsidRPr="00E16B80">
        <w:t>-</w:t>
      </w:r>
      <w:r w:rsidR="00C94B86" w:rsidRPr="00E16B80">
        <w:t xml:space="preserve"> </w:t>
      </w:r>
      <w:r w:rsidRPr="00E16B80">
        <w:t xml:space="preserve">kör befejeződéséhez szükséges időszak (és most nem egy kisebb </w:t>
      </w:r>
      <w:r w:rsidRPr="00E16B80">
        <w:rPr>
          <w:i/>
          <w:iCs/>
        </w:rPr>
        <w:t>man</w:t>
      </w:r>
      <w:r w:rsidR="00F26211" w:rsidRPr="00E16B80">
        <w:rPr>
          <w:i/>
          <w:iCs/>
        </w:rPr>
        <w:t>v</w:t>
      </w:r>
      <w:r w:rsidRPr="00E16B80">
        <w:rPr>
          <w:i/>
          <w:iCs/>
        </w:rPr>
        <w:t>antara</w:t>
      </w:r>
      <w:r w:rsidRPr="00E16B80">
        <w:t xml:space="preserve"> hét Köréről beszélünk, amit az </w:t>
      </w:r>
      <w:r w:rsidRPr="00E16B80">
        <w:lastRenderedPageBreak/>
        <w:t xml:space="preserve">ezekhez tartozó hét </w:t>
      </w:r>
      <w:r w:rsidRPr="00E16B80">
        <w:rPr>
          <w:i/>
          <w:iCs/>
        </w:rPr>
        <w:t>pralaya</w:t>
      </w:r>
      <w:r w:rsidRPr="00E16B80">
        <w:t xml:space="preserve"> követ) – az úgynevezett ásványi ciklus befejeződése –</w:t>
      </w:r>
      <w:r w:rsidR="00C94B86" w:rsidRPr="00E16B80">
        <w:t xml:space="preserve"> </w:t>
      </w:r>
      <w:r w:rsidRPr="00E16B80">
        <w:t>mérhetetlenül hosszabb, mint bármely más birodalo</w:t>
      </w:r>
      <w:r w:rsidR="00090F1B" w:rsidRPr="00E16B80">
        <w:t>m esetében</w:t>
      </w:r>
      <w:r w:rsidRPr="00E16B80">
        <w:t xml:space="preserve">. Ahogyan </w:t>
      </w:r>
      <w:r w:rsidR="00090F1B" w:rsidRPr="00E16B80">
        <w:t xml:space="preserve">ezt </w:t>
      </w:r>
      <w:r w:rsidRPr="00E16B80">
        <w:t xml:space="preserve">analógia útján </w:t>
      </w:r>
      <w:r w:rsidR="00090F1B" w:rsidRPr="00E16B80">
        <w:t>ki</w:t>
      </w:r>
      <w:r w:rsidRPr="00E16B80">
        <w:t>következtethet</w:t>
      </w:r>
      <w:r w:rsidR="00090F1B" w:rsidRPr="00E16B80">
        <w:t>i</w:t>
      </w:r>
      <w:r w:rsidRPr="00E16B80">
        <w:t xml:space="preserve">, minden </w:t>
      </w:r>
      <w:r w:rsidR="00090F1B" w:rsidRPr="00E16B80">
        <w:t>bolygónak a felnőtt kora elérése előtt</w:t>
      </w:r>
      <w:r w:rsidRPr="00E16B80">
        <w:t xml:space="preserve"> át kell esnie egy - </w:t>
      </w:r>
      <w:r w:rsidR="00090F1B" w:rsidRPr="00E16B80">
        <w:t>ugyancsak</w:t>
      </w:r>
      <w:r w:rsidRPr="00E16B80">
        <w:t xml:space="preserve"> </w:t>
      </w:r>
      <w:r w:rsidR="00090F1B" w:rsidRPr="00E16B80">
        <w:t>hét szakaszból álló</w:t>
      </w:r>
      <w:r w:rsidRPr="00E16B80">
        <w:t xml:space="preserve"> - formálódási időszakon. A természet törvényei egységesek, és a gyermek fogantatása, </w:t>
      </w:r>
      <w:r w:rsidR="00090F1B" w:rsidRPr="00E16B80">
        <w:t>megformálódása</w:t>
      </w:r>
      <w:r w:rsidRPr="00E16B80">
        <w:t xml:space="preserve">, születése, </w:t>
      </w:r>
      <w:r w:rsidR="00090F1B" w:rsidRPr="00E16B80">
        <w:t>növekedése</w:t>
      </w:r>
      <w:r w:rsidRPr="00E16B80">
        <w:t xml:space="preserve"> és fejlődése csak nagyságrend</w:t>
      </w:r>
      <w:r w:rsidR="00090F1B" w:rsidRPr="00E16B80">
        <w:t>jé</w:t>
      </w:r>
      <w:r w:rsidRPr="00E16B80">
        <w:t xml:space="preserve">ben különbözik </w:t>
      </w:r>
      <w:r w:rsidR="00090F1B" w:rsidRPr="00E16B80">
        <w:t>egy</w:t>
      </w:r>
      <w:r w:rsidRPr="00E16B80">
        <w:t xml:space="preserve"> </w:t>
      </w:r>
      <w:r w:rsidR="00090F1B" w:rsidRPr="00E16B80">
        <w:t>bolygóétól</w:t>
      </w:r>
      <w:r w:rsidRPr="00E16B80">
        <w:t xml:space="preserve">. A </w:t>
      </w:r>
      <w:r w:rsidR="00090F1B" w:rsidRPr="00E16B80">
        <w:t>bolygónak</w:t>
      </w:r>
      <w:r w:rsidRPr="00E16B80">
        <w:t xml:space="preserve"> két fog</w:t>
      </w:r>
      <w:r w:rsidR="00172212" w:rsidRPr="00E16B80">
        <w:t>zási</w:t>
      </w:r>
      <w:r w:rsidRPr="00E16B80">
        <w:t xml:space="preserve"> és két </w:t>
      </w:r>
      <w:r w:rsidR="00172212" w:rsidRPr="00E16B80">
        <w:t>hajnövesztési</w:t>
      </w:r>
      <w:r w:rsidRPr="00E16B80">
        <w:t xml:space="preserve"> időszaka van – </w:t>
      </w:r>
      <w:r w:rsidR="00172212" w:rsidRPr="00E16B80">
        <w:t>az is elveti</w:t>
      </w:r>
      <w:r w:rsidRPr="00E16B80">
        <w:t xml:space="preserve"> első</w:t>
      </w:r>
      <w:r w:rsidR="00172212" w:rsidRPr="00E16B80">
        <w:t>ként megformált köveit</w:t>
      </w:r>
      <w:r w:rsidRPr="00E16B80">
        <w:t xml:space="preserve">, hogy </w:t>
      </w:r>
      <w:r w:rsidR="00172212" w:rsidRPr="00E16B80">
        <w:t>ezzel teret</w:t>
      </w:r>
      <w:r w:rsidRPr="00E16B80">
        <w:t xml:space="preserve"> adjon az újaknak</w:t>
      </w:r>
      <w:r w:rsidR="00172212" w:rsidRPr="00E16B80">
        <w:t>;</w:t>
      </w:r>
      <w:r w:rsidRPr="00E16B80">
        <w:t xml:space="preserve"> páfrányai és mohái</w:t>
      </w:r>
      <w:r w:rsidR="00172212" w:rsidRPr="00E16B80">
        <w:t xml:space="preserve"> el kell, hogy pusztuljanak, mielőtt az erdők átve</w:t>
      </w:r>
      <w:r w:rsidR="00C94B86" w:rsidRPr="00E16B80">
        <w:t>het</w:t>
      </w:r>
      <w:r w:rsidR="00172212" w:rsidRPr="00E16B80">
        <w:t>nék a helyüket.</w:t>
      </w:r>
      <w:r w:rsidRPr="00E16B80">
        <w:t xml:space="preserve"> Ahogy a</w:t>
      </w:r>
      <w:r w:rsidR="00172212" w:rsidRPr="00E16B80">
        <w:t>z emberi</w:t>
      </w:r>
      <w:r w:rsidRPr="00E16B80">
        <w:t xml:space="preserve"> testben lévő atomok hét évente </w:t>
      </w:r>
      <w:r w:rsidR="00172212" w:rsidRPr="00E16B80">
        <w:t>kicserélődnek</w:t>
      </w:r>
      <w:r w:rsidRPr="00E16B80">
        <w:t xml:space="preserve">, úgy újítja meg a </w:t>
      </w:r>
      <w:r w:rsidR="00172212" w:rsidRPr="00E16B80">
        <w:t>bolygó is</w:t>
      </w:r>
      <w:r w:rsidRPr="00E16B80">
        <w:t xml:space="preserve"> </w:t>
      </w:r>
      <w:r w:rsidR="00172212" w:rsidRPr="00E16B80">
        <w:t xml:space="preserve">a maga </w:t>
      </w:r>
      <w:r w:rsidRPr="00E16B80">
        <w:t xml:space="preserve">rétegeit hét ciklusonként. A </w:t>
      </w:r>
      <w:r w:rsidRPr="004A27EC">
        <w:t>Cape Breton</w:t>
      </w:r>
      <w:r w:rsidRPr="00E16B80">
        <w:rPr>
          <w:i/>
          <w:iCs/>
        </w:rPr>
        <w:t xml:space="preserve"> </w:t>
      </w:r>
      <w:r w:rsidRPr="00E16B80">
        <w:t>szénmező</w:t>
      </w:r>
      <w:r w:rsidR="00172212" w:rsidRPr="00E16B80">
        <w:t>i</w:t>
      </w:r>
      <w:r w:rsidRPr="00E16B80">
        <w:t xml:space="preserve"> egy </w:t>
      </w:r>
      <w:r w:rsidR="00172212" w:rsidRPr="00E16B80">
        <w:t xml:space="preserve">területének </w:t>
      </w:r>
      <w:r w:rsidR="00C94B86" w:rsidRPr="00E16B80">
        <w:t>rétegződési</w:t>
      </w:r>
      <w:r w:rsidR="00172212" w:rsidRPr="00E16B80">
        <w:t xml:space="preserve"> metszete</w:t>
      </w:r>
      <w:r w:rsidRPr="00E16B80">
        <w:t xml:space="preserve"> hét ősi talajt mutat ugyan</w:t>
      </w:r>
      <w:r w:rsidR="00172212" w:rsidRPr="00E16B80">
        <w:t>e</w:t>
      </w:r>
      <w:r w:rsidRPr="00E16B80">
        <w:t>nnyi erdő maradványaival, és ha még egyszer ilyen mélyre ásnánk</w:t>
      </w:r>
      <w:r w:rsidR="00172212" w:rsidRPr="00E16B80">
        <w:t xml:space="preserve"> le</w:t>
      </w:r>
      <w:r w:rsidRPr="00E16B80">
        <w:t xml:space="preserve">, hét további </w:t>
      </w:r>
      <w:r w:rsidR="0097444A" w:rsidRPr="00E16B80">
        <w:t xml:space="preserve">hasonló </w:t>
      </w:r>
      <w:r w:rsidRPr="00E16B80">
        <w:t xml:space="preserve">szakaszt találnánk. </w:t>
      </w:r>
    </w:p>
    <w:p w14:paraId="5A22A2A6" w14:textId="39E28BA4" w:rsidR="0097444A" w:rsidRPr="00E16B80" w:rsidRDefault="00B22F60" w:rsidP="003C1641">
      <w:r w:rsidRPr="00E16B80">
        <w:t xml:space="preserve">Háromféle </w:t>
      </w:r>
      <w:r w:rsidRPr="00E16B80">
        <w:rPr>
          <w:i/>
          <w:iCs/>
        </w:rPr>
        <w:t>pralaya</w:t>
      </w:r>
      <w:r w:rsidRPr="00E16B80">
        <w:t xml:space="preserve"> és </w:t>
      </w:r>
      <w:r w:rsidRPr="00E16B80">
        <w:rPr>
          <w:i/>
          <w:iCs/>
        </w:rPr>
        <w:t>man</w:t>
      </w:r>
      <w:r w:rsidR="00F26211" w:rsidRPr="00E16B80">
        <w:rPr>
          <w:i/>
          <w:iCs/>
        </w:rPr>
        <w:t>v</w:t>
      </w:r>
      <w:r w:rsidRPr="00E16B80">
        <w:rPr>
          <w:i/>
          <w:iCs/>
        </w:rPr>
        <w:t>antara</w:t>
      </w:r>
      <w:r w:rsidRPr="00E16B80">
        <w:t xml:space="preserve"> létezik: </w:t>
      </w:r>
    </w:p>
    <w:p w14:paraId="6974E2A2" w14:textId="673BA721" w:rsidR="0097444A" w:rsidRPr="00E16B80" w:rsidRDefault="00B22F60" w:rsidP="003C1641">
      <w:r w:rsidRPr="00E16B80">
        <w:t xml:space="preserve">1. Az </w:t>
      </w:r>
      <w:r w:rsidR="0097444A" w:rsidRPr="00E16B80">
        <w:t>kozmikus</w:t>
      </w:r>
      <w:r w:rsidRPr="00E16B80">
        <w:t xml:space="preserve"> vagy </w:t>
      </w:r>
      <w:r w:rsidRPr="00E16B80">
        <w:rPr>
          <w:i/>
          <w:iCs/>
        </w:rPr>
        <w:t xml:space="preserve">Maha </w:t>
      </w:r>
      <w:r w:rsidR="004A27EC">
        <w:rPr>
          <w:i/>
          <w:iCs/>
        </w:rPr>
        <w:t>P</w:t>
      </w:r>
      <w:r w:rsidRPr="00E16B80">
        <w:rPr>
          <w:i/>
          <w:iCs/>
        </w:rPr>
        <w:t>ralaya</w:t>
      </w:r>
      <w:r w:rsidRPr="00E16B80">
        <w:t xml:space="preserve"> és </w:t>
      </w:r>
      <w:r w:rsidR="004A27EC">
        <w:rPr>
          <w:i/>
          <w:iCs/>
        </w:rPr>
        <w:t>M</w:t>
      </w:r>
      <w:r w:rsidRPr="00E16B80">
        <w:rPr>
          <w:i/>
          <w:iCs/>
        </w:rPr>
        <w:t>an</w:t>
      </w:r>
      <w:r w:rsidR="00F26211" w:rsidRPr="00E16B80">
        <w:rPr>
          <w:i/>
          <w:iCs/>
        </w:rPr>
        <w:t>v</w:t>
      </w:r>
      <w:r w:rsidRPr="00E16B80">
        <w:rPr>
          <w:i/>
          <w:iCs/>
        </w:rPr>
        <w:t>antara</w:t>
      </w:r>
      <w:r w:rsidR="004A27EC">
        <w:rPr>
          <w:i/>
          <w:iCs/>
        </w:rPr>
        <w:t>;</w:t>
      </w:r>
      <w:r w:rsidRPr="00E16B80">
        <w:t xml:space="preserve"> </w:t>
      </w:r>
    </w:p>
    <w:p w14:paraId="7C2A24E6" w14:textId="1A42B106" w:rsidR="0097444A" w:rsidRPr="00E16B80" w:rsidRDefault="00B22F60" w:rsidP="003C1641">
      <w:r w:rsidRPr="00E16B80">
        <w:t xml:space="preserve">2. </w:t>
      </w:r>
      <w:r w:rsidR="004A27EC">
        <w:t>a</w:t>
      </w:r>
      <w:r w:rsidRPr="00E16B80">
        <w:t xml:space="preserve"> nap</w:t>
      </w:r>
      <w:r w:rsidR="0097444A" w:rsidRPr="00E16B80">
        <w:t>rendszeri</w:t>
      </w:r>
      <w:r w:rsidRPr="00E16B80">
        <w:t xml:space="preserve"> </w:t>
      </w:r>
      <w:r w:rsidR="0097444A" w:rsidRPr="00E16B80">
        <w:t xml:space="preserve">szintű </w:t>
      </w:r>
      <w:r w:rsidR="004A27EC">
        <w:rPr>
          <w:i/>
          <w:iCs/>
        </w:rPr>
        <w:t>p</w:t>
      </w:r>
      <w:r w:rsidRPr="00E16B80">
        <w:rPr>
          <w:i/>
          <w:iCs/>
        </w:rPr>
        <w:t>ralaya</w:t>
      </w:r>
      <w:r w:rsidRPr="00E16B80">
        <w:t xml:space="preserve"> és </w:t>
      </w:r>
      <w:r w:rsidRPr="00E16B80">
        <w:rPr>
          <w:i/>
          <w:iCs/>
        </w:rPr>
        <w:t>man</w:t>
      </w:r>
      <w:r w:rsidR="00F26211" w:rsidRPr="00E16B80">
        <w:rPr>
          <w:i/>
          <w:iCs/>
        </w:rPr>
        <w:t>v</w:t>
      </w:r>
      <w:r w:rsidRPr="00E16B80">
        <w:rPr>
          <w:i/>
          <w:iCs/>
        </w:rPr>
        <w:t>antara</w:t>
      </w:r>
      <w:r w:rsidR="004A27EC">
        <w:rPr>
          <w:i/>
          <w:iCs/>
        </w:rPr>
        <w:t>;</w:t>
      </w:r>
      <w:r w:rsidRPr="00E16B80">
        <w:t xml:space="preserve"> </w:t>
      </w:r>
    </w:p>
    <w:p w14:paraId="12C4D1DA" w14:textId="435FE16B" w:rsidR="0097444A" w:rsidRPr="00E16B80" w:rsidRDefault="00B22F60" w:rsidP="003C1641">
      <w:r w:rsidRPr="00E16B80">
        <w:t xml:space="preserve">3. </w:t>
      </w:r>
      <w:r w:rsidR="004A27EC">
        <w:t>az</w:t>
      </w:r>
      <w:r w:rsidR="0097444A" w:rsidRPr="00E16B80">
        <w:t xml:space="preserve"> utóbbinál alacsonyabb rendű,</w:t>
      </w:r>
      <w:r w:rsidRPr="00E16B80">
        <w:t xml:space="preserve"> kisebb </w:t>
      </w:r>
      <w:r w:rsidRPr="00E16B80">
        <w:rPr>
          <w:i/>
          <w:iCs/>
        </w:rPr>
        <w:t>pralaya</w:t>
      </w:r>
      <w:r w:rsidRPr="00E16B80">
        <w:t xml:space="preserve"> és </w:t>
      </w:r>
      <w:r w:rsidRPr="00E16B80">
        <w:rPr>
          <w:i/>
          <w:iCs/>
        </w:rPr>
        <w:t>man</w:t>
      </w:r>
      <w:r w:rsidR="00F26211" w:rsidRPr="00E16B80">
        <w:rPr>
          <w:i/>
          <w:iCs/>
        </w:rPr>
        <w:t>v</w:t>
      </w:r>
      <w:r w:rsidRPr="00E16B80">
        <w:rPr>
          <w:i/>
          <w:iCs/>
        </w:rPr>
        <w:t>antara</w:t>
      </w:r>
      <w:r w:rsidR="004A27EC">
        <w:rPr>
          <w:i/>
          <w:iCs/>
        </w:rPr>
        <w:t>.</w:t>
      </w:r>
    </w:p>
    <w:p w14:paraId="38D50C1C" w14:textId="1BBD337A" w:rsidR="00824F06" w:rsidRPr="00E16B80" w:rsidRDefault="00B22F60" w:rsidP="003C1641">
      <w:r w:rsidRPr="00E16B80">
        <w:t xml:space="preserve">Amikor az 1. számú </w:t>
      </w:r>
      <w:r w:rsidRPr="00E16B80">
        <w:rPr>
          <w:i/>
          <w:iCs/>
        </w:rPr>
        <w:t>pralaya</w:t>
      </w:r>
      <w:r w:rsidRPr="00E16B80">
        <w:t xml:space="preserve"> befejeződik, </w:t>
      </w:r>
      <w:r w:rsidR="0097444A" w:rsidRPr="00E16B80">
        <w:t>meg</w:t>
      </w:r>
      <w:r w:rsidRPr="00E16B80">
        <w:t xml:space="preserve">kezdődik az </w:t>
      </w:r>
      <w:r w:rsidR="0097444A" w:rsidRPr="00E16B80">
        <w:t>kozmikus</w:t>
      </w:r>
      <w:r w:rsidRPr="00E16B80">
        <w:t xml:space="preserve"> </w:t>
      </w:r>
      <w:r w:rsidRPr="00E16B80">
        <w:rPr>
          <w:i/>
          <w:iCs/>
        </w:rPr>
        <w:t>man</w:t>
      </w:r>
      <w:r w:rsidR="00F26211" w:rsidRPr="00E16B80">
        <w:rPr>
          <w:i/>
          <w:iCs/>
        </w:rPr>
        <w:t>v</w:t>
      </w:r>
      <w:r w:rsidRPr="00E16B80">
        <w:rPr>
          <w:i/>
          <w:iCs/>
        </w:rPr>
        <w:t>antara</w:t>
      </w:r>
      <w:r w:rsidRPr="00E16B80">
        <w:t>. Az egész univerzum</w:t>
      </w:r>
      <w:r w:rsidR="0097444A" w:rsidRPr="00E16B80">
        <w:t xml:space="preserve">ban a teljes evolúciós folyamat újraindul. </w:t>
      </w:r>
      <w:r w:rsidRPr="00E16B80">
        <w:t xml:space="preserve">Amikor egy naprendszer </w:t>
      </w:r>
      <w:r w:rsidRPr="00E16B80">
        <w:rPr>
          <w:i/>
          <w:iCs/>
        </w:rPr>
        <w:t>pralayája</w:t>
      </w:r>
      <w:r w:rsidRPr="00E16B80">
        <w:t xml:space="preserve"> bekövetkezik, az csak azt a naprendszert érinti. Egy nap</w:t>
      </w:r>
      <w:r w:rsidR="002E7B2C" w:rsidRPr="00E16B80">
        <w:t>rendszeri</w:t>
      </w:r>
      <w:r w:rsidRPr="00E16B80">
        <w:t xml:space="preserve"> </w:t>
      </w:r>
      <w:r w:rsidRPr="00E16B80">
        <w:rPr>
          <w:i/>
          <w:iCs/>
        </w:rPr>
        <w:t>pralaya</w:t>
      </w:r>
      <w:r w:rsidRPr="00E16B80">
        <w:t xml:space="preserve"> = 7 kisebb </w:t>
      </w:r>
      <w:r w:rsidRPr="00E16B80">
        <w:rPr>
          <w:i/>
          <w:iCs/>
        </w:rPr>
        <w:t>pralaya</w:t>
      </w:r>
      <w:r w:rsidRPr="00E16B80">
        <w:t>. A 3. számú</w:t>
      </w:r>
      <w:r w:rsidR="002E7B2C" w:rsidRPr="00E16B80">
        <w:t>,</w:t>
      </w:r>
      <w:r w:rsidRPr="00E16B80">
        <w:t xml:space="preserve"> kisebb </w:t>
      </w:r>
      <w:r w:rsidRPr="00E16B80">
        <w:rPr>
          <w:i/>
          <w:iCs/>
        </w:rPr>
        <w:t>pralayák</w:t>
      </w:r>
      <w:r w:rsidRPr="00E16B80">
        <w:t xml:space="preserve"> csak a mi kis </w:t>
      </w:r>
      <w:r w:rsidR="002E7B2C" w:rsidRPr="00E16B80">
        <w:t>bolygóláncunkra</w:t>
      </w:r>
      <w:r w:rsidRPr="00E16B80">
        <w:t xml:space="preserve"> vonatkoznak, akár embert hordoznak</w:t>
      </w:r>
      <w:r w:rsidR="002E7B2C" w:rsidRPr="00E16B80">
        <w:t xml:space="preserve"> ezek</w:t>
      </w:r>
      <w:r w:rsidRPr="00E16B80">
        <w:t xml:space="preserve">, akár nem. </w:t>
      </w:r>
      <w:r w:rsidR="002E7B2C" w:rsidRPr="00E16B80">
        <w:t>Földünk egy ilyen bolygólánc tagja</w:t>
      </w:r>
      <w:r w:rsidRPr="00E16B80">
        <w:t>.</w:t>
      </w:r>
    </w:p>
    <w:p w14:paraId="0C4D9C72" w14:textId="0057A391" w:rsidR="00327F12" w:rsidRPr="00E16B80" w:rsidRDefault="00C94B86" w:rsidP="003C1641">
      <w:r w:rsidRPr="00E16B80">
        <w:t>Ezen kívül</w:t>
      </w:r>
      <w:r w:rsidR="00483C6F" w:rsidRPr="00E16B80">
        <w:t>,</w:t>
      </w:r>
      <w:r w:rsidRPr="00E16B80">
        <w:t xml:space="preserve"> egy kisebb </w:t>
      </w:r>
      <w:r w:rsidRPr="00E16B80">
        <w:rPr>
          <w:i/>
          <w:iCs/>
        </w:rPr>
        <w:t>pralayán</w:t>
      </w:r>
      <w:r w:rsidRPr="00E16B80">
        <w:t xml:space="preserve"> belül létezik egy bolygó</w:t>
      </w:r>
      <w:r w:rsidR="00B91362" w:rsidRPr="00E16B80">
        <w:t>i</w:t>
      </w:r>
      <w:r w:rsidR="00483C6F" w:rsidRPr="00E16B80">
        <w:t xml:space="preserve"> szintű</w:t>
      </w:r>
      <w:r w:rsidR="00B91362" w:rsidRPr="00E16B80">
        <w:t xml:space="preserve"> </w:t>
      </w:r>
      <w:r w:rsidRPr="00E16B80">
        <w:t>nyugalmi állapot, vagy ahogy a csillagászok mondják, „halál” – mint például a jelenlegi Holdunk</w:t>
      </w:r>
      <w:r w:rsidR="00483C6F" w:rsidRPr="00E16B80">
        <w:t xml:space="preserve"> esetében</w:t>
      </w:r>
      <w:r w:rsidRPr="00E16B80">
        <w:t xml:space="preserve"> –, amelyben a bolygó sziklás teste </w:t>
      </w:r>
      <w:r w:rsidR="00B91362" w:rsidRPr="00E16B80">
        <w:t>fennmarad</w:t>
      </w:r>
      <w:r w:rsidRPr="00E16B80">
        <w:t xml:space="preserve">, de az életimpulzus </w:t>
      </w:r>
      <w:r w:rsidR="00B91362" w:rsidRPr="00E16B80">
        <w:t>elhagyta</w:t>
      </w:r>
      <w:r w:rsidRPr="00E16B80">
        <w:t xml:space="preserve">. </w:t>
      </w:r>
      <w:r w:rsidR="00B91362" w:rsidRPr="00E16B80">
        <w:t>Egy példa</w:t>
      </w:r>
      <w:r w:rsidRPr="00E16B80">
        <w:t>. Képzeljük el, hogy Földünk egy hét bolygóból vagy ember</w:t>
      </w:r>
      <w:r w:rsidR="00B91362" w:rsidRPr="00E16B80">
        <w:t xml:space="preserve">t hordozó </w:t>
      </w:r>
      <w:r w:rsidRPr="00E16B80">
        <w:t>világból álló csoport egyi</w:t>
      </w:r>
      <w:r w:rsidR="00483C6F" w:rsidRPr="00E16B80">
        <w:t>k tagja</w:t>
      </w:r>
      <w:r w:rsidRPr="00E16B80">
        <w:t>, amelyek többé-kevésbé ellipszis alakban</w:t>
      </w:r>
      <w:r w:rsidR="00B91362" w:rsidRPr="00E16B80">
        <w:t xml:space="preserve"> </w:t>
      </w:r>
      <w:r w:rsidRPr="00E16B80">
        <w:t>rendeződtek</w:t>
      </w:r>
      <w:r w:rsidR="00B91362" w:rsidRPr="00E16B80">
        <w:t xml:space="preserve"> el</w:t>
      </w:r>
      <w:r w:rsidRPr="00E16B80">
        <w:t xml:space="preserve">. Földünk az evolúciós pálya pontosan alsó középpontjában, azaz félúton </w:t>
      </w:r>
      <w:r w:rsidR="00B91362" w:rsidRPr="00E16B80">
        <w:t>van. A</w:t>
      </w:r>
      <w:r w:rsidRPr="00E16B80">
        <w:t xml:space="preserve">z első </w:t>
      </w:r>
      <w:r w:rsidR="00B91362" w:rsidRPr="00E16B80">
        <w:t>bolygót</w:t>
      </w:r>
      <w:r w:rsidRPr="00E16B80">
        <w:t xml:space="preserve"> A-nak, az utolsót Z-nek fogjuk nevezni. Minden nap</w:t>
      </w:r>
      <w:r w:rsidR="00B91362" w:rsidRPr="00E16B80">
        <w:t xml:space="preserve">rendszeri </w:t>
      </w:r>
      <w:r w:rsidRPr="00E16B80">
        <w:rPr>
          <w:i/>
          <w:iCs/>
        </w:rPr>
        <w:t>pralaya</w:t>
      </w:r>
      <w:r w:rsidRPr="00E16B80">
        <w:t xml:space="preserve"> után rendszerünk teljesen megsemmisül, és abszolút</w:t>
      </w:r>
      <w:r w:rsidR="00C73634" w:rsidRPr="00E16B80">
        <w:t>,</w:t>
      </w:r>
      <w:r w:rsidR="00B91362" w:rsidRPr="00E16B80">
        <w:t xml:space="preserve"> </w:t>
      </w:r>
      <w:r w:rsidRPr="00E16B80">
        <w:t xml:space="preserve">objektív </w:t>
      </w:r>
      <w:r w:rsidR="00B91362" w:rsidRPr="00E16B80">
        <w:t xml:space="preserve">újra építése </w:t>
      </w:r>
      <w:r w:rsidR="00C73634" w:rsidRPr="00E16B80">
        <w:t>veszi kezdetét</w:t>
      </w:r>
      <w:r w:rsidRPr="00E16B80">
        <w:t xml:space="preserve">, </w:t>
      </w:r>
      <w:r w:rsidR="00C73634" w:rsidRPr="00E16B80">
        <w:t>de</w:t>
      </w:r>
      <w:r w:rsidRPr="00E16B80">
        <w:t xml:space="preserve"> minden alkalommal minden tökéletesebb</w:t>
      </w:r>
      <w:r w:rsidR="00B91362" w:rsidRPr="00E16B80">
        <w:t xml:space="preserve"> lesz</w:t>
      </w:r>
      <w:r w:rsidRPr="00E16B80">
        <w:t>, mint korábban</w:t>
      </w:r>
      <w:r w:rsidR="00C73634" w:rsidRPr="00E16B80">
        <w:t xml:space="preserve"> volt</w:t>
      </w:r>
      <w:r w:rsidRPr="00E16B80">
        <w:t>. Most az életimpulzus eléri az "A"-t, vagyis azt, am</w:t>
      </w:r>
      <w:r w:rsidR="00B91362" w:rsidRPr="00E16B80">
        <w:t>inek az a rendeltetése, hogy az</w:t>
      </w:r>
      <w:r w:rsidRPr="00E16B80">
        <w:t xml:space="preserve"> "A" </w:t>
      </w:r>
      <w:r w:rsidR="00B91362" w:rsidRPr="00E16B80">
        <w:t xml:space="preserve">bolygó </w:t>
      </w:r>
      <w:r w:rsidRPr="00E16B80">
        <w:t>legyen, és amely eddig csak kozmikus por</w:t>
      </w:r>
      <w:r w:rsidR="00B91362" w:rsidRPr="00E16B80">
        <w:t xml:space="preserve"> volt</w:t>
      </w:r>
      <w:r w:rsidRPr="00E16B80">
        <w:t xml:space="preserve">. Egy központ alakul ki a térben </w:t>
      </w:r>
      <w:r w:rsidR="00B91362" w:rsidRPr="00E16B80">
        <w:t>a naprendszerben szétszór</w:t>
      </w:r>
      <w:r w:rsidR="00D92499" w:rsidRPr="00E16B80">
        <w:t>t</w:t>
      </w:r>
      <w:r w:rsidR="00B91362" w:rsidRPr="00E16B80">
        <w:t xml:space="preserve"> </w:t>
      </w:r>
      <w:r w:rsidR="00D92499" w:rsidRPr="00E16B80">
        <w:t>porfelhő</w:t>
      </w:r>
      <w:r w:rsidRPr="00E16B80">
        <w:t xml:space="preserve"> köd</w:t>
      </w:r>
      <w:r w:rsidR="00D92499" w:rsidRPr="00E16B80">
        <w:t>dé sűrűsödő</w:t>
      </w:r>
      <w:r w:rsidRPr="00E16B80">
        <w:t xml:space="preserve"> anyagában, és egy három </w:t>
      </w:r>
      <w:r w:rsidR="00D92499" w:rsidRPr="00E16B80">
        <w:t xml:space="preserve">egymást követő lépésből álló </w:t>
      </w:r>
      <w:r w:rsidRPr="00E16B80">
        <w:t>fejlődés</w:t>
      </w:r>
      <w:r w:rsidR="00D92499" w:rsidRPr="00E16B80">
        <w:t xml:space="preserve">i sorozat veszi kezdetét, </w:t>
      </w:r>
      <w:r w:rsidR="00C73634" w:rsidRPr="00E16B80">
        <w:t xml:space="preserve">bár </w:t>
      </w:r>
      <w:r w:rsidR="00D92499" w:rsidRPr="00E16B80">
        <w:t>láthatatlanul</w:t>
      </w:r>
      <w:r w:rsidRPr="00E16B80">
        <w:t xml:space="preserve"> </w:t>
      </w:r>
      <w:r w:rsidR="00D92499" w:rsidRPr="00E16B80">
        <w:t xml:space="preserve">a </w:t>
      </w:r>
      <w:r w:rsidRPr="00E16B80">
        <w:t>hús</w:t>
      </w:r>
      <w:r w:rsidR="00D92499" w:rsidRPr="00E16B80">
        <w:t xml:space="preserve">-vér </w:t>
      </w:r>
      <w:r w:rsidRPr="00E16B80">
        <w:t>szem</w:t>
      </w:r>
      <w:r w:rsidR="00D92499" w:rsidRPr="00E16B80">
        <w:t xml:space="preserve"> számára: az </w:t>
      </w:r>
      <w:r w:rsidRPr="00E16B80">
        <w:t>elementál</w:t>
      </w:r>
      <w:r w:rsidR="00D92499" w:rsidRPr="00E16B80">
        <w:t>ok</w:t>
      </w:r>
      <w:r w:rsidRPr="00E16B80">
        <w:t xml:space="preserve"> vagy természet</w:t>
      </w:r>
      <w:r w:rsidR="00D92499" w:rsidRPr="00E16B80">
        <w:t>et formáló</w:t>
      </w:r>
      <w:r w:rsidRPr="00E16B80">
        <w:t xml:space="preserve"> erő</w:t>
      </w:r>
      <w:r w:rsidR="00D92499" w:rsidRPr="00E16B80">
        <w:t xml:space="preserve">k három birodalmainak </w:t>
      </w:r>
      <w:r w:rsidR="00C73634" w:rsidRPr="00E16B80">
        <w:t>ki</w:t>
      </w:r>
      <w:r w:rsidR="00D92499" w:rsidRPr="00E16B80">
        <w:t>fejlődése.</w:t>
      </w:r>
      <w:r w:rsidRPr="00E16B80">
        <w:t xml:space="preserve"> </w:t>
      </w:r>
      <w:r w:rsidR="00D92499" w:rsidRPr="00E16B80">
        <w:t xml:space="preserve">Úgy is mondhatjuk, hogy </w:t>
      </w:r>
      <w:r w:rsidRPr="00E16B80">
        <w:t xml:space="preserve">kialakul a jövőbeli </w:t>
      </w:r>
      <w:r w:rsidR="00D92499" w:rsidRPr="00E16B80">
        <w:t>bolygó</w:t>
      </w:r>
      <w:r w:rsidRPr="00E16B80">
        <w:t xml:space="preserve"> állati lelke; vagy ahogy egy kabbalista fogalmazna, </w:t>
      </w:r>
      <w:r w:rsidR="00D92499" w:rsidRPr="00E16B80">
        <w:lastRenderedPageBreak/>
        <w:t>kialakulnak</w:t>
      </w:r>
      <w:r w:rsidRPr="00E16B80">
        <w:t xml:space="preserve"> a gnómok</w:t>
      </w:r>
      <w:r w:rsidR="007D23FF" w:rsidRPr="00E16B80">
        <w:rPr>
          <w:rStyle w:val="Lbjegyzet-hivatkozs"/>
        </w:rPr>
        <w:footnoteReference w:id="179"/>
      </w:r>
      <w:r w:rsidRPr="00E16B80">
        <w:t>, a szalamandrák és az undin</w:t>
      </w:r>
      <w:r w:rsidR="00D92499" w:rsidRPr="00E16B80">
        <w:t>é</w:t>
      </w:r>
      <w:r w:rsidRPr="00E16B80">
        <w:t>k. Az anya</w:t>
      </w:r>
      <w:r w:rsidR="00D92499" w:rsidRPr="00E16B80">
        <w:t>bolygó</w:t>
      </w:r>
      <w:r w:rsidRPr="00E16B80">
        <w:t xml:space="preserve"> és </w:t>
      </w:r>
      <w:r w:rsidR="00D92499" w:rsidRPr="00E16B80">
        <w:t xml:space="preserve">a </w:t>
      </w:r>
      <w:r w:rsidRPr="00E16B80">
        <w:t>gyermek-ember közötti megfelel</w:t>
      </w:r>
      <w:r w:rsidR="00D92499" w:rsidRPr="00E16B80">
        <w:t>tet</w:t>
      </w:r>
      <w:r w:rsidRPr="00E16B80">
        <w:t xml:space="preserve">és </w:t>
      </w:r>
      <w:r w:rsidR="00D92499" w:rsidRPr="00E16B80">
        <w:t>a következő módon tehető meg</w:t>
      </w:r>
      <w:r w:rsidRPr="00E16B80">
        <w:t xml:space="preserve">. Mindkettőnek megvan a maga hét princípiuma. A </w:t>
      </w:r>
      <w:r w:rsidR="00D92499" w:rsidRPr="00E16B80">
        <w:t>bolygón</w:t>
      </w:r>
      <w:r w:rsidRPr="00E16B80">
        <w:t xml:space="preserve"> az elementálok (amelyek</w:t>
      </w:r>
      <w:r w:rsidR="00D92499" w:rsidRPr="00E16B80">
        <w:t>nek megint csak</w:t>
      </w:r>
      <w:r w:rsidRPr="00E16B80">
        <w:t xml:space="preserve"> hét fajuk létezik) alkotják (a) a durva testet, (b) a</w:t>
      </w:r>
      <w:r w:rsidR="009E68EE" w:rsidRPr="00E16B80">
        <w:t>nnak</w:t>
      </w:r>
      <w:r w:rsidRPr="00E16B80">
        <w:t xml:space="preserve"> </w:t>
      </w:r>
      <w:r w:rsidR="009E68EE" w:rsidRPr="00E16B80">
        <w:t>plasztikus</w:t>
      </w:r>
      <w:r w:rsidRPr="00E16B80">
        <w:t xml:space="preserve"> mását (</w:t>
      </w:r>
      <w:r w:rsidRPr="00E16B80">
        <w:rPr>
          <w:i/>
          <w:iCs/>
        </w:rPr>
        <w:t>linga sharira</w:t>
      </w:r>
      <w:r w:rsidRPr="00E16B80">
        <w:t>), (c) az élet</w:t>
      </w:r>
      <w:r w:rsidR="009E68EE" w:rsidRPr="00E16B80">
        <w:t xml:space="preserve"> princípiumot</w:t>
      </w:r>
      <w:r w:rsidRPr="00E16B80">
        <w:t xml:space="preserve"> (</w:t>
      </w:r>
      <w:r w:rsidRPr="00E16B80">
        <w:rPr>
          <w:i/>
          <w:iCs/>
        </w:rPr>
        <w:t>jiva</w:t>
      </w:r>
      <w:r w:rsidRPr="00E16B80">
        <w:t xml:space="preserve">); (d) a negyedik </w:t>
      </w:r>
      <w:r w:rsidR="009E68EE" w:rsidRPr="00E16B80">
        <w:t>-</w:t>
      </w:r>
      <w:r w:rsidRPr="00E16B80">
        <w:rPr>
          <w:i/>
          <w:iCs/>
        </w:rPr>
        <w:t>kama rúp</w:t>
      </w:r>
      <w:r w:rsidR="009E68EE" w:rsidRPr="00E16B80">
        <w:rPr>
          <w:i/>
          <w:iCs/>
        </w:rPr>
        <w:t>a-</w:t>
      </w:r>
      <w:r w:rsidR="009E68EE" w:rsidRPr="00E16B80">
        <w:t xml:space="preserve"> princípiumát</w:t>
      </w:r>
      <w:r w:rsidR="00C73634" w:rsidRPr="00E16B80">
        <w:t xml:space="preserve"> a bolygó</w:t>
      </w:r>
      <w:r w:rsidRPr="00E16B80">
        <w:t xml:space="preserve"> a középpont</w:t>
      </w:r>
      <w:r w:rsidR="00C73634" w:rsidRPr="00E16B80">
        <w:t xml:space="preserve">jából </w:t>
      </w:r>
      <w:r w:rsidR="009E68EE" w:rsidRPr="00E16B80">
        <w:t xml:space="preserve">a külső, sűrűbb </w:t>
      </w:r>
      <w:r w:rsidR="00C73634" w:rsidRPr="00E16B80">
        <w:t>részek</w:t>
      </w:r>
      <w:r w:rsidR="009E68EE" w:rsidRPr="00E16B80">
        <w:t xml:space="preserve"> felé ható</w:t>
      </w:r>
      <w:r w:rsidRPr="00E16B80">
        <w:t xml:space="preserve"> </w:t>
      </w:r>
      <w:r w:rsidR="009E68EE" w:rsidRPr="00E16B80">
        <w:t xml:space="preserve">saját </w:t>
      </w:r>
      <w:r w:rsidRPr="00E16B80">
        <w:t xml:space="preserve">kreatív impulzusa alakítja ki; (e) az ötödik princípiuma (állati lélek vagy </w:t>
      </w:r>
      <w:r w:rsidRPr="00E16B80">
        <w:rPr>
          <w:i/>
          <w:iCs/>
        </w:rPr>
        <w:t>Manas</w:t>
      </w:r>
      <w:r w:rsidRPr="00E16B80">
        <w:t>, fizikai intelligencia) a növényi</w:t>
      </w:r>
      <w:r w:rsidR="009E68EE" w:rsidRPr="00E16B80">
        <w:t xml:space="preserve"> </w:t>
      </w:r>
      <w:r w:rsidRPr="00E16B80">
        <w:t>(csírá</w:t>
      </w:r>
      <w:r w:rsidR="009E68EE" w:rsidRPr="00E16B80">
        <w:t>já</w:t>
      </w:r>
      <w:r w:rsidRPr="00E16B80">
        <w:t xml:space="preserve">ban) és az állati birodalomban </w:t>
      </w:r>
      <w:r w:rsidR="009E68EE" w:rsidRPr="00E16B80">
        <w:t>nyilvánul meg</w:t>
      </w:r>
      <w:r w:rsidRPr="00E16B80">
        <w:t>; (f) a hatodik princípiuma (spirituális lélek</w:t>
      </w:r>
      <w:r w:rsidR="009E68EE" w:rsidRPr="00E16B80">
        <w:t>,</w:t>
      </w:r>
      <w:r w:rsidRPr="00E16B80">
        <w:t xml:space="preserve"> buddhi) az ember</w:t>
      </w:r>
      <w:r w:rsidR="00C73634" w:rsidRPr="00E16B80">
        <w:t>ben</w:t>
      </w:r>
      <w:r w:rsidR="00B02786" w:rsidRPr="00E16B80">
        <w:t>, és</w:t>
      </w:r>
      <w:r w:rsidRPr="00E16B80">
        <w:t xml:space="preserve"> (g) a hetedik princípiuma (</w:t>
      </w:r>
      <w:r w:rsidRPr="00E16B80">
        <w:rPr>
          <w:i/>
          <w:iCs/>
        </w:rPr>
        <w:t>atma</w:t>
      </w:r>
      <w:r w:rsidRPr="00E16B80">
        <w:t xml:space="preserve">) </w:t>
      </w:r>
      <w:r w:rsidR="009E68EE" w:rsidRPr="00E16B80">
        <w:t xml:space="preserve">egy spiritualizált </w:t>
      </w:r>
      <w:r w:rsidR="009E68EE" w:rsidRPr="00E16B80">
        <w:rPr>
          <w:i/>
          <w:iCs/>
        </w:rPr>
        <w:t>akasa-</w:t>
      </w:r>
      <w:r w:rsidR="009E68EE" w:rsidRPr="00E16B80">
        <w:t xml:space="preserve">ból álló film, ami az egész szerveződést </w:t>
      </w:r>
      <w:r w:rsidRPr="00E16B80">
        <w:t>körülveszi. A</w:t>
      </w:r>
      <w:r w:rsidR="00D45738" w:rsidRPr="00E16B80">
        <w:t>z első három</w:t>
      </w:r>
      <w:r w:rsidRPr="00E16B80">
        <w:t xml:space="preserve"> evolúció</w:t>
      </w:r>
      <w:r w:rsidR="00D45738" w:rsidRPr="00E16B80">
        <w:t>s szakasz</w:t>
      </w:r>
      <w:r w:rsidRPr="00E16B80">
        <w:t xml:space="preserve"> befejeződött: </w:t>
      </w:r>
      <w:r w:rsidR="00D45738" w:rsidRPr="00E16B80">
        <w:t>egy érzékelhető bolygó</w:t>
      </w:r>
      <w:r w:rsidRPr="00E16B80">
        <w:t xml:space="preserve"> kezd kialakulni. Az ásványi birodalom a negyedik </w:t>
      </w:r>
      <w:r w:rsidR="00D45738" w:rsidRPr="00E16B80">
        <w:t xml:space="preserve">szakasz </w:t>
      </w:r>
      <w:r w:rsidRPr="00E16B80">
        <w:t xml:space="preserve">az egész sorozatban, de ebben a </w:t>
      </w:r>
      <w:r w:rsidR="00C73634" w:rsidRPr="00E16B80">
        <w:t>haladottabb fázisban</w:t>
      </w:r>
      <w:r w:rsidR="00D45738" w:rsidRPr="00E16B80">
        <w:t xml:space="preserve"> </w:t>
      </w:r>
      <w:r w:rsidR="00C73634" w:rsidRPr="00E16B80">
        <w:t>e</w:t>
      </w:r>
      <w:r w:rsidR="00D45738" w:rsidRPr="00E16B80">
        <w:t>z az</w:t>
      </w:r>
      <w:r w:rsidRPr="00E16B80">
        <w:t xml:space="preserve"> első. </w:t>
      </w:r>
      <w:r w:rsidR="00C73634" w:rsidRPr="00E16B80">
        <w:t>Tömörö</w:t>
      </w:r>
      <w:r w:rsidR="00D45738" w:rsidRPr="00E16B80">
        <w:t>dő anyaga</w:t>
      </w:r>
      <w:r w:rsidR="00C73634" w:rsidRPr="00E16B80">
        <w:t>i</w:t>
      </w:r>
      <w:r w:rsidRPr="00E16B80">
        <w:t xml:space="preserve"> eleinte </w:t>
      </w:r>
      <w:r w:rsidR="00D45738" w:rsidRPr="00E16B80">
        <w:t>sűrű gőzszerűek,</w:t>
      </w:r>
      <w:r w:rsidRPr="00E16B80">
        <w:t xml:space="preserve"> puhák és képlékenyek, csak a hetedik </w:t>
      </w:r>
      <w:r w:rsidR="00D45738" w:rsidRPr="00E16B80">
        <w:t>fordulóban</w:t>
      </w:r>
      <w:r w:rsidRPr="00E16B80">
        <w:t xml:space="preserve"> válnak </w:t>
      </w:r>
      <w:r w:rsidR="00C73634" w:rsidRPr="00E16B80">
        <w:t xml:space="preserve">sűrűvé és </w:t>
      </w:r>
      <w:r w:rsidRPr="00E16B80">
        <w:t>kemén</w:t>
      </w:r>
      <w:r w:rsidR="00D45738" w:rsidRPr="00E16B80">
        <w:t>ny</w:t>
      </w:r>
      <w:r w:rsidRPr="00E16B80">
        <w:t xml:space="preserve">é. Amikor ez a </w:t>
      </w:r>
      <w:r w:rsidR="00D45738" w:rsidRPr="00E16B80">
        <w:t>végső for</w:t>
      </w:r>
      <w:r w:rsidR="00906F28" w:rsidRPr="00E16B80">
        <w:t>d</w:t>
      </w:r>
      <w:r w:rsidR="00D45738" w:rsidRPr="00E16B80">
        <w:t>uló</w:t>
      </w:r>
      <w:r w:rsidR="00C73634" w:rsidRPr="00E16B80">
        <w:t>ja</w:t>
      </w:r>
      <w:r w:rsidR="00906F28" w:rsidRPr="00E16B80">
        <w:rPr>
          <w:rStyle w:val="Lbjegyzet-hivatkozs"/>
        </w:rPr>
        <w:footnoteReference w:id="180"/>
      </w:r>
      <w:r w:rsidRPr="00E16B80">
        <w:t xml:space="preserve"> </w:t>
      </w:r>
      <w:r w:rsidR="00D45738" w:rsidRPr="00E16B80">
        <w:t xml:space="preserve">is </w:t>
      </w:r>
      <w:r w:rsidRPr="00E16B80">
        <w:t xml:space="preserve">befejeződik, kivetíti </w:t>
      </w:r>
      <w:r w:rsidR="00D45738" w:rsidRPr="00E16B80">
        <w:t>eszenciáját a</w:t>
      </w:r>
      <w:r w:rsidRPr="00E16B80">
        <w:t xml:space="preserve"> B </w:t>
      </w:r>
      <w:r w:rsidR="00D45738" w:rsidRPr="00E16B80">
        <w:t>bolygóra</w:t>
      </w:r>
      <w:r w:rsidRPr="00E16B80">
        <w:t xml:space="preserve"> – amely </w:t>
      </w:r>
      <w:r w:rsidR="00D45738" w:rsidRPr="00E16B80">
        <w:t xml:space="preserve">ekkorra </w:t>
      </w:r>
      <w:r w:rsidRPr="00E16B80">
        <w:t>már áthalad</w:t>
      </w:r>
      <w:r w:rsidR="00D45738" w:rsidRPr="00E16B80">
        <w:t>t</w:t>
      </w:r>
      <w:r w:rsidRPr="00E16B80">
        <w:t xml:space="preserve"> </w:t>
      </w:r>
      <w:r w:rsidR="00D45738" w:rsidRPr="00E16B80">
        <w:t>formálódást megelőző</w:t>
      </w:r>
      <w:r w:rsidRPr="00E16B80">
        <w:t xml:space="preserve"> </w:t>
      </w:r>
      <w:r w:rsidR="00D45738" w:rsidRPr="00E16B80">
        <w:t xml:space="preserve">evolúciós </w:t>
      </w:r>
      <w:r w:rsidRPr="00E16B80">
        <w:t>szakasz</w:t>
      </w:r>
      <w:r w:rsidR="00C73634" w:rsidRPr="00E16B80">
        <w:t>o</w:t>
      </w:r>
      <w:r w:rsidRPr="00E16B80">
        <w:t xml:space="preserve">n, és megkezdődik az ásványi evolúció </w:t>
      </w:r>
      <w:r w:rsidR="00897C16" w:rsidRPr="00E16B80">
        <w:t>a B</w:t>
      </w:r>
      <w:r w:rsidRPr="00E16B80">
        <w:t xml:space="preserve"> </w:t>
      </w:r>
      <w:r w:rsidR="00D45738" w:rsidRPr="00E16B80">
        <w:t>bolygón</w:t>
      </w:r>
      <w:r w:rsidRPr="00E16B80">
        <w:t>.</w:t>
      </w:r>
      <w:r w:rsidR="00D45738" w:rsidRPr="00E16B80">
        <w:t xml:space="preserve"> </w:t>
      </w:r>
      <w:r w:rsidRPr="00E16B80">
        <w:t xml:space="preserve">Ezen a ponton </w:t>
      </w:r>
      <w:r w:rsidR="00C73634" w:rsidRPr="00E16B80">
        <w:t>elindul</w:t>
      </w:r>
      <w:r w:rsidRPr="00E16B80">
        <w:t xml:space="preserve"> a növényi birodalom evolúciója </w:t>
      </w:r>
      <w:r w:rsidR="00D45738" w:rsidRPr="00E16B80">
        <w:t xml:space="preserve">is </w:t>
      </w:r>
      <w:r w:rsidRPr="00E16B80">
        <w:t xml:space="preserve">az A </w:t>
      </w:r>
      <w:r w:rsidR="00D45738" w:rsidRPr="00E16B80">
        <w:t>bolygón</w:t>
      </w:r>
      <w:r w:rsidRPr="00E16B80">
        <w:t xml:space="preserve">. Amikor ez utóbbi elérte a hetedik </w:t>
      </w:r>
      <w:r w:rsidR="00D45738" w:rsidRPr="00E16B80">
        <w:t>fordulóját</w:t>
      </w:r>
      <w:r w:rsidRPr="00E16B80">
        <w:t xml:space="preserve">, </w:t>
      </w:r>
      <w:r w:rsidR="00897C16" w:rsidRPr="00E16B80">
        <w:t>eszenciája</w:t>
      </w:r>
      <w:r w:rsidRPr="00E16B80">
        <w:t xml:space="preserve"> át</w:t>
      </w:r>
      <w:r w:rsidR="00897C16" w:rsidRPr="00E16B80">
        <w:t>lép</w:t>
      </w:r>
      <w:r w:rsidRPr="00E16B80">
        <w:t xml:space="preserve"> a B </w:t>
      </w:r>
      <w:r w:rsidR="00C73634" w:rsidRPr="00E16B80">
        <w:t>bolygóra</w:t>
      </w:r>
      <w:r w:rsidRPr="00E16B80">
        <w:t xml:space="preserve">. Ekkor az ásványi eszencia </w:t>
      </w:r>
      <w:r w:rsidR="00C73634" w:rsidRPr="00E16B80">
        <w:t xml:space="preserve">átlép </w:t>
      </w:r>
      <w:r w:rsidRPr="00E16B80">
        <w:t xml:space="preserve">a C </w:t>
      </w:r>
      <w:r w:rsidR="00897C16" w:rsidRPr="00E16B80">
        <w:t>bolygóra</w:t>
      </w:r>
      <w:r w:rsidRPr="00E16B80">
        <w:t xml:space="preserve">, és az állati birodalom csírái </w:t>
      </w:r>
      <w:r w:rsidR="00897C16" w:rsidRPr="00E16B80">
        <w:t>elkezdik fejlődésüket</w:t>
      </w:r>
      <w:r w:rsidRPr="00E16B80">
        <w:t xml:space="preserve"> az A </w:t>
      </w:r>
      <w:r w:rsidR="00897C16" w:rsidRPr="00E16B80">
        <w:t>bolygón</w:t>
      </w:r>
      <w:r w:rsidRPr="00E16B80">
        <w:t>. Amikor az állat</w:t>
      </w:r>
      <w:r w:rsidR="00897C16" w:rsidRPr="00E16B80">
        <w:t xml:space="preserve">i birodalom lefutotta hét fordulóját </w:t>
      </w:r>
      <w:r w:rsidRPr="00E16B80">
        <w:t xml:space="preserve">ott, az </w:t>
      </w:r>
      <w:r w:rsidR="00897C16" w:rsidRPr="00E16B80">
        <w:t>eszenciája</w:t>
      </w:r>
      <w:r w:rsidR="00C73634" w:rsidRPr="00E16B80">
        <w:t xml:space="preserve"> átlép </w:t>
      </w:r>
      <w:r w:rsidRPr="00E16B80">
        <w:t xml:space="preserve">a B </w:t>
      </w:r>
      <w:r w:rsidR="00897C16" w:rsidRPr="00E16B80">
        <w:t>bolygóra</w:t>
      </w:r>
      <w:r w:rsidRPr="00E16B80">
        <w:t>, és a növényi</w:t>
      </w:r>
      <w:r w:rsidR="00B02786" w:rsidRPr="00E16B80">
        <w:t>,</w:t>
      </w:r>
      <w:r w:rsidRPr="00E16B80">
        <w:t xml:space="preserve"> </w:t>
      </w:r>
      <w:r w:rsidR="007C439A" w:rsidRPr="00E16B80">
        <w:t>valamint</w:t>
      </w:r>
      <w:r w:rsidRPr="00E16B80">
        <w:t xml:space="preserve"> ásványi </w:t>
      </w:r>
      <w:r w:rsidR="00897C16" w:rsidRPr="00E16B80">
        <w:t xml:space="preserve">birodalom </w:t>
      </w:r>
      <w:r w:rsidRPr="00E16B80">
        <w:t>esszenci</w:t>
      </w:r>
      <w:r w:rsidR="00897C16" w:rsidRPr="00E16B80">
        <w:t>ája is</w:t>
      </w:r>
      <w:r w:rsidRPr="00E16B80">
        <w:t xml:space="preserve"> tovább</w:t>
      </w:r>
      <w:r w:rsidR="00897C16" w:rsidRPr="00E16B80">
        <w:t xml:space="preserve"> lép a következő bolygóra</w:t>
      </w:r>
      <w:r w:rsidRPr="00E16B80">
        <w:t>.</w:t>
      </w:r>
      <w:r w:rsidR="00483C6F" w:rsidRPr="00E16B80">
        <w:t xml:space="preserve"> </w:t>
      </w:r>
      <w:r w:rsidR="009E039F" w:rsidRPr="00E16B80">
        <w:t xml:space="preserve">Aztán </w:t>
      </w:r>
      <w:r w:rsidR="000F67AA" w:rsidRPr="00E16B80">
        <w:t>következik</w:t>
      </w:r>
      <w:r w:rsidR="009E039F" w:rsidRPr="00E16B80">
        <w:t xml:space="preserve"> az ember az A-n, éteri előképe annak a kompakt lénynek, ak</w:t>
      </w:r>
      <w:r w:rsidR="000F67AA" w:rsidRPr="00E16B80">
        <w:t>ivé</w:t>
      </w:r>
      <w:r w:rsidR="009E039F" w:rsidRPr="00E16B80">
        <w:t xml:space="preserve"> a Földünkön kell </w:t>
      </w:r>
      <w:r w:rsidR="000F67AA" w:rsidRPr="00E16B80">
        <w:t xml:space="preserve">majd </w:t>
      </w:r>
      <w:r w:rsidR="009E039F" w:rsidRPr="00E16B80">
        <w:t>lennie. Hét szülőfajból fejlődve, számos alfajjal ő is, az előző birodalmakhoz hasonlóan, befejezi hét fordulóját, majd egymás után átkerül az egyes bolygókra, egészen a Z-ig. Az első emberben</w:t>
      </w:r>
      <w:r w:rsidR="00F348E1" w:rsidRPr="00E16B80">
        <w:t xml:space="preserve"> már benne van </w:t>
      </w:r>
      <w:r w:rsidR="009E039F" w:rsidRPr="00E16B80">
        <w:t xml:space="preserve">mind a hét princípium </w:t>
      </w:r>
      <w:r w:rsidR="002C563E">
        <w:t xml:space="preserve">- </w:t>
      </w:r>
      <w:r w:rsidR="009E039F" w:rsidRPr="00E16B80">
        <w:t>csírájában, de egyik sem kifejlődött állapot</w:t>
      </w:r>
      <w:r w:rsidR="00F348E1" w:rsidRPr="00E16B80">
        <w:t>á</w:t>
      </w:r>
      <w:r w:rsidR="009E039F" w:rsidRPr="00E16B80">
        <w:t xml:space="preserve">ban. Ha egy csecsemőhöz hasonlítjuk, </w:t>
      </w:r>
      <w:r w:rsidR="00F348E1" w:rsidRPr="00E16B80">
        <w:t xml:space="preserve">az </w:t>
      </w:r>
      <w:r w:rsidR="009E039F" w:rsidRPr="00E16B80">
        <w:t>találó lesz; a jelenlegi több ezer kísértettörténetben senki sem látott még csecsemő</w:t>
      </w:r>
      <w:r w:rsidR="00F348E1" w:rsidRPr="00E16B80">
        <w:t>-</w:t>
      </w:r>
      <w:r w:rsidR="009E039F" w:rsidRPr="00E16B80">
        <w:t>szellem</w:t>
      </w:r>
      <w:r w:rsidR="00F348E1" w:rsidRPr="00E16B80">
        <w:t>et</w:t>
      </w:r>
      <w:r w:rsidR="009E039F" w:rsidRPr="00E16B80">
        <w:t>, bár egy szerető anya képzelete sugallhatta</w:t>
      </w:r>
      <w:r w:rsidR="00F348E1" w:rsidRPr="00E16B80">
        <w:t xml:space="preserve"> neki</w:t>
      </w:r>
      <w:r w:rsidR="009E039F" w:rsidRPr="00E16B80">
        <w:t xml:space="preserve"> álmában az elvesztett csecsemője képét. És ez nagyon sokatmondó. </w:t>
      </w:r>
      <w:r w:rsidR="00F348E1" w:rsidRPr="00E16B80">
        <w:t>Emberünk m</w:t>
      </w:r>
      <w:r w:rsidR="009E039F" w:rsidRPr="00E16B80">
        <w:t>inden körben teljesen kifejleszti az egyik princípium</w:t>
      </w:r>
      <w:r w:rsidR="00F348E1" w:rsidRPr="00E16B80">
        <w:t>á</w:t>
      </w:r>
      <w:r w:rsidR="009E039F" w:rsidRPr="00E16B80">
        <w:t xml:space="preserve">t. Az első körben a mi </w:t>
      </w:r>
      <w:r w:rsidR="00F348E1" w:rsidRPr="00E16B80">
        <w:t>F</w:t>
      </w:r>
      <w:r w:rsidR="009E039F" w:rsidRPr="00E16B80">
        <w:t>öldünkön ismert tudat</w:t>
      </w:r>
      <w:r w:rsidR="00F348E1" w:rsidRPr="00E16B80">
        <w:t xml:space="preserve"> benne csak</w:t>
      </w:r>
      <w:r w:rsidR="009E039F" w:rsidRPr="00E16B80">
        <w:t xml:space="preserve"> tompa</w:t>
      </w:r>
      <w:r w:rsidR="00F348E1" w:rsidRPr="00E16B80">
        <w:t>,</w:t>
      </w:r>
      <w:r w:rsidR="009E039F" w:rsidRPr="00E16B80">
        <w:t xml:space="preserve"> gyenge és homályos, olyasmi, mint egy csecsemőé. Amikor a második körben eléri Földünket, bizonyos mértékig már felelőssé válik</w:t>
      </w:r>
      <w:r w:rsidR="00BF46BF" w:rsidRPr="00E16B80">
        <w:t xml:space="preserve"> tetteiért</w:t>
      </w:r>
      <w:r w:rsidR="009E039F" w:rsidRPr="00E16B80">
        <w:t xml:space="preserve">, a harmadikban pedig teljesen azzá válik. Fejlődése minden szakaszban és minden körben </w:t>
      </w:r>
      <w:r w:rsidR="00F348E1" w:rsidRPr="00E16B80">
        <w:t>együtt halad</w:t>
      </w:r>
      <w:r w:rsidR="009E039F" w:rsidRPr="00E16B80">
        <w:t xml:space="preserve"> azzal a bolygóval, amelyen tartózkodik. Az A-ból Földünk</w:t>
      </w:r>
      <w:r w:rsidR="00BF46BF" w:rsidRPr="00E16B80">
        <w:t>ig</w:t>
      </w:r>
      <w:r w:rsidR="009E039F" w:rsidRPr="00E16B80">
        <w:t xml:space="preserve"> </w:t>
      </w:r>
      <w:r w:rsidR="00BF46BF" w:rsidRPr="00E16B80">
        <w:t xml:space="preserve">vezető, </w:t>
      </w:r>
      <w:r w:rsidR="009E039F" w:rsidRPr="00E16B80">
        <w:t xml:space="preserve">lefelé haladó ívet </w:t>
      </w:r>
      <w:r w:rsidR="00F348E1" w:rsidRPr="00E16B80">
        <w:t>„</w:t>
      </w:r>
      <w:r w:rsidR="00BF46BF" w:rsidRPr="00E16B80">
        <w:t>homályosnak</w:t>
      </w:r>
      <w:r w:rsidR="00F348E1" w:rsidRPr="00E16B80">
        <w:t>”</w:t>
      </w:r>
      <w:r w:rsidR="009E039F" w:rsidRPr="00E16B80">
        <w:t>, a</w:t>
      </w:r>
      <w:r w:rsidR="00BF46BF" w:rsidRPr="00E16B80">
        <w:t>z innen</w:t>
      </w:r>
      <w:r w:rsidR="009E039F" w:rsidRPr="00E16B80">
        <w:t xml:space="preserve"> Z</w:t>
      </w:r>
      <w:r w:rsidR="00BF46BF" w:rsidRPr="00E16B80">
        <w:t>-ig</w:t>
      </w:r>
      <w:r w:rsidR="009E039F" w:rsidRPr="00E16B80">
        <w:t xml:space="preserve"> emelkedőt pedig „</w:t>
      </w:r>
      <w:r w:rsidR="00BF46BF" w:rsidRPr="00E16B80">
        <w:t>ragyogónak</w:t>
      </w:r>
      <w:r w:rsidR="009E039F" w:rsidRPr="00E16B80">
        <w:t>” nevezzük. Mi, a negyedik kör emberei, már elér</w:t>
      </w:r>
      <w:r w:rsidR="00BF46BF" w:rsidRPr="00E16B80">
        <w:t>t</w:t>
      </w:r>
      <w:r w:rsidR="009E039F" w:rsidRPr="00E16B80">
        <w:t>ük negyedik körünk ötödik fajának második felét, míg az ötödik kör emberei (a</w:t>
      </w:r>
      <w:r w:rsidR="00BF46BF" w:rsidRPr="00E16B80">
        <w:t>z a</w:t>
      </w:r>
      <w:r w:rsidR="009E039F" w:rsidRPr="00E16B80">
        <w:t xml:space="preserve"> kevés kor</w:t>
      </w:r>
      <w:r w:rsidR="00BF46BF" w:rsidRPr="00E16B80">
        <w:t>ai</w:t>
      </w:r>
      <w:r w:rsidR="009E039F" w:rsidRPr="00E16B80">
        <w:t xml:space="preserve"> érkező)</w:t>
      </w:r>
      <w:r w:rsidR="00BF46BF" w:rsidRPr="00E16B80">
        <w:t xml:space="preserve"> -</w:t>
      </w:r>
      <w:r w:rsidR="009E039F" w:rsidRPr="00E16B80">
        <w:t xml:space="preserve"> bár csak az első fajukban (vagy inkább osztályukban) </w:t>
      </w:r>
      <w:r w:rsidR="00F348E1" w:rsidRPr="00E16B80">
        <w:t>tartanak</w:t>
      </w:r>
      <w:r w:rsidR="009E039F" w:rsidRPr="00E16B80">
        <w:t>, mégis mérhetetlenül magasabba</w:t>
      </w:r>
      <w:r w:rsidR="00BF46BF" w:rsidRPr="00E16B80">
        <w:t>n fejlettek</w:t>
      </w:r>
      <w:r w:rsidR="009E039F" w:rsidRPr="00E16B80">
        <w:t xml:space="preserve"> nálunk – spirituálisan, ha nem is intellektuálisan; </w:t>
      </w:r>
      <w:r w:rsidR="00BF46BF" w:rsidRPr="00E16B80">
        <w:t>azért, mert</w:t>
      </w:r>
      <w:r w:rsidR="009E039F" w:rsidRPr="00E16B80">
        <w:t xml:space="preserve"> ennek az ötödik princípiumnak (intellektuális léleknek) a </w:t>
      </w:r>
      <w:r w:rsidR="009E039F" w:rsidRPr="00E16B80">
        <w:lastRenderedPageBreak/>
        <w:t>kiteljesedésével vagy teljes kifejlődésével közelebb kerültek, mint mi</w:t>
      </w:r>
      <w:r w:rsidR="00BF46BF" w:rsidRPr="00E16B80">
        <w:t xml:space="preserve"> többiek</w:t>
      </w:r>
      <w:r w:rsidR="009E039F" w:rsidRPr="00E16B80">
        <w:t xml:space="preserve">, a hatodik princípiumukhoz, a </w:t>
      </w:r>
      <w:r w:rsidR="009E039F" w:rsidRPr="00E16B80">
        <w:rPr>
          <w:i/>
          <w:iCs/>
        </w:rPr>
        <w:t>Buddhi</w:t>
      </w:r>
      <w:r w:rsidR="00E5546D" w:rsidRPr="00E16B80">
        <w:rPr>
          <w:i/>
          <w:iCs/>
        </w:rPr>
        <w:t>-</w:t>
      </w:r>
      <w:r w:rsidR="009E039F" w:rsidRPr="00E16B80">
        <w:t>hoz. Természetesen még a negyedik fajban is so</w:t>
      </w:r>
      <w:r w:rsidR="005405CC" w:rsidRPr="00E16B80">
        <w:t>k</w:t>
      </w:r>
      <w:r w:rsidR="009E039F" w:rsidRPr="00E16B80">
        <w:t xml:space="preserve"> </w:t>
      </w:r>
      <w:r w:rsidR="005405CC" w:rsidRPr="00E16B80">
        <w:t>kiemelkedő</w:t>
      </w:r>
      <w:r w:rsidR="009E039F" w:rsidRPr="00E16B80">
        <w:t xml:space="preserve"> egyén</w:t>
      </w:r>
      <w:r w:rsidR="005405CC" w:rsidRPr="00E16B80">
        <w:t>t találunk</w:t>
      </w:r>
      <w:r w:rsidR="009E039F" w:rsidRPr="00E16B80">
        <w:t>, mivel a princípiumok csírái nem mindenkiben egyformán fejlettek</w:t>
      </w:r>
      <w:r w:rsidR="005405CC" w:rsidRPr="00E16B80">
        <w:t xml:space="preserve"> -</w:t>
      </w:r>
      <w:r w:rsidR="009E039F" w:rsidRPr="00E16B80">
        <w:t xml:space="preserve"> de ez a </w:t>
      </w:r>
      <w:r w:rsidR="005405CC" w:rsidRPr="00E16B80">
        <w:t xml:space="preserve">fő </w:t>
      </w:r>
      <w:r w:rsidR="009E039F" w:rsidRPr="00E16B80">
        <w:t xml:space="preserve">szabály. Az ember az „A” bolygóra a többi birodalom </w:t>
      </w:r>
      <w:r w:rsidR="005405CC" w:rsidRPr="00E16B80">
        <w:t>kialakulása</w:t>
      </w:r>
      <w:r w:rsidR="009E039F" w:rsidRPr="00E16B80">
        <w:t xml:space="preserve"> után érkezik. (Ha </w:t>
      </w:r>
      <w:r w:rsidR="005405CC" w:rsidRPr="00E16B80">
        <w:t>a birodalmakat</w:t>
      </w:r>
      <w:r w:rsidR="009E039F" w:rsidRPr="00E16B80">
        <w:t xml:space="preserve"> </w:t>
      </w:r>
      <w:r w:rsidR="005405CC" w:rsidRPr="00E16B80">
        <w:t xml:space="preserve">a mi módszerünknek megfelelően </w:t>
      </w:r>
      <w:r w:rsidR="009E039F" w:rsidRPr="00E16B80">
        <w:t>hét</w:t>
      </w:r>
      <w:r w:rsidR="005405CC" w:rsidRPr="00E16B80">
        <w:t>felé</w:t>
      </w:r>
      <w:r w:rsidR="009E039F" w:rsidRPr="00E16B80">
        <w:t xml:space="preserve"> osztjuk, az utolsó négy az, amit a</w:t>
      </w:r>
      <w:r w:rsidR="005405CC" w:rsidRPr="00E16B80">
        <w:t xml:space="preserve"> hivatalos</w:t>
      </w:r>
      <w:r w:rsidR="009E039F" w:rsidRPr="00E16B80">
        <w:t xml:space="preserve"> tudomány három</w:t>
      </w:r>
      <w:r w:rsidR="005405CC" w:rsidRPr="00E16B80">
        <w:t>felé</w:t>
      </w:r>
      <w:r w:rsidR="009E039F" w:rsidRPr="00E16B80">
        <w:t xml:space="preserve"> oszt. Ehhez </w:t>
      </w:r>
      <w:r w:rsidR="005405CC" w:rsidRPr="00E16B80">
        <w:t xml:space="preserve">mi </w:t>
      </w:r>
      <w:r w:rsidR="009E039F" w:rsidRPr="00E16B80">
        <w:t>hozzá</w:t>
      </w:r>
      <w:r w:rsidR="005405CC" w:rsidRPr="00E16B80">
        <w:t xml:space="preserve"> </w:t>
      </w:r>
      <w:r w:rsidR="009E039F" w:rsidRPr="00E16B80">
        <w:t>adjuk az ember</w:t>
      </w:r>
      <w:r w:rsidR="005405CC" w:rsidRPr="00E16B80">
        <w:t>i-</w:t>
      </w:r>
      <w:r w:rsidR="009E039F" w:rsidRPr="00E16B80">
        <w:t xml:space="preserve"> vagy a </w:t>
      </w:r>
      <w:r w:rsidR="009E039F" w:rsidRPr="00E16B80">
        <w:rPr>
          <w:i/>
          <w:iCs/>
        </w:rPr>
        <w:t>D</w:t>
      </w:r>
      <w:r w:rsidR="00F26211" w:rsidRPr="00E16B80">
        <w:rPr>
          <w:i/>
          <w:iCs/>
        </w:rPr>
        <w:t>e</w:t>
      </w:r>
      <w:r w:rsidR="009E039F" w:rsidRPr="00E16B80">
        <w:rPr>
          <w:i/>
          <w:iCs/>
        </w:rPr>
        <w:t>va</w:t>
      </w:r>
      <w:r w:rsidR="009E039F" w:rsidRPr="00E16B80">
        <w:t xml:space="preserve"> </w:t>
      </w:r>
      <w:r w:rsidR="005405CC" w:rsidRPr="00E16B80">
        <w:t>birodalmat</w:t>
      </w:r>
      <w:r w:rsidR="009E039F" w:rsidRPr="00E16B80">
        <w:t xml:space="preserve">. </w:t>
      </w:r>
      <w:r w:rsidR="005405CC" w:rsidRPr="00E16B80">
        <w:t>Az e</w:t>
      </w:r>
      <w:r w:rsidR="009E039F" w:rsidRPr="00E16B80">
        <w:t>zek</w:t>
      </w:r>
      <w:r w:rsidR="005405CC" w:rsidRPr="00E16B80">
        <w:t xml:space="preserve">ben található </w:t>
      </w:r>
      <w:r w:rsidR="009E039F" w:rsidRPr="00E16B80">
        <w:t>entitás</w:t>
      </w:r>
      <w:r w:rsidR="005405CC" w:rsidRPr="00E16B80">
        <w:t>oka</w:t>
      </w:r>
      <w:r w:rsidR="009E039F" w:rsidRPr="00E16B80">
        <w:t>t</w:t>
      </w:r>
      <w:r w:rsidR="005405CC" w:rsidRPr="00E16B80">
        <w:t xml:space="preserve"> tudatosság</w:t>
      </w:r>
      <w:r w:rsidR="00F348E1" w:rsidRPr="00E16B80">
        <w:t>i</w:t>
      </w:r>
      <w:r w:rsidR="005405CC" w:rsidRPr="00E16B80">
        <w:t xml:space="preserve"> szintj</w:t>
      </w:r>
      <w:r w:rsidR="00F348E1" w:rsidRPr="00E16B80">
        <w:t>ük</w:t>
      </w:r>
      <w:r w:rsidR="005405CC" w:rsidRPr="00E16B80">
        <w:t xml:space="preserve"> alapján mi</w:t>
      </w:r>
      <w:r w:rsidR="009E039F" w:rsidRPr="00E16B80">
        <w:t xml:space="preserve"> </w:t>
      </w:r>
      <w:r w:rsidR="005405CC" w:rsidRPr="00E16B80">
        <w:t>csírázó</w:t>
      </w:r>
      <w:r w:rsidR="009E039F" w:rsidRPr="00E16B80">
        <w:t xml:space="preserve">, ösztönös, félig tudatos és teljesen </w:t>
      </w:r>
      <w:r w:rsidR="00DB100B" w:rsidRPr="00E16B80">
        <w:t>tudatosokra</w:t>
      </w:r>
      <w:r w:rsidR="005405CC" w:rsidRPr="00E16B80">
        <w:t xml:space="preserve"> </w:t>
      </w:r>
      <w:r w:rsidR="009E039F" w:rsidRPr="00E16B80">
        <w:t xml:space="preserve">osztjuk). Amikor minden </w:t>
      </w:r>
      <w:r w:rsidR="005405CC" w:rsidRPr="00E16B80">
        <w:t>birodalom</w:t>
      </w:r>
      <w:r w:rsidR="009E039F" w:rsidRPr="00E16B80">
        <w:t xml:space="preserve"> elérte a Z bolygót, </w:t>
      </w:r>
      <w:r w:rsidR="00B540DD">
        <w:t>onnan</w:t>
      </w:r>
      <w:r w:rsidR="009E039F" w:rsidRPr="00E16B80">
        <w:t xml:space="preserve"> nem fognak tovább</w:t>
      </w:r>
      <w:r w:rsidR="00E5546D" w:rsidRPr="00E16B80">
        <w:t xml:space="preserve"> lépni</w:t>
      </w:r>
      <w:r w:rsidR="009E039F" w:rsidRPr="00E16B80">
        <w:t xml:space="preserve">, hanem visszatérnek az A-ba </w:t>
      </w:r>
      <w:r w:rsidR="00E5546D" w:rsidRPr="00E16B80">
        <w:t xml:space="preserve">még </w:t>
      </w:r>
      <w:r w:rsidR="009E039F" w:rsidRPr="00E16B80">
        <w:t>az ember előtt</w:t>
      </w:r>
      <w:r w:rsidR="00E5546D" w:rsidRPr="00E16B80">
        <w:t>.</w:t>
      </w:r>
      <w:r w:rsidR="009E039F" w:rsidRPr="00E16B80">
        <w:t xml:space="preserve"> </w:t>
      </w:r>
      <w:r w:rsidR="00E5546D" w:rsidRPr="00E16B80">
        <w:t>De</w:t>
      </w:r>
      <w:r w:rsidR="009E039F" w:rsidRPr="00E16B80">
        <w:t xml:space="preserve"> a középponttól – vagy</w:t>
      </w:r>
      <w:r w:rsidR="00E5546D" w:rsidRPr="00E16B80">
        <w:t>is</w:t>
      </w:r>
      <w:r w:rsidR="009E039F" w:rsidRPr="00E16B80">
        <w:t xml:space="preserve"> </w:t>
      </w:r>
      <w:r w:rsidR="00E5546D" w:rsidRPr="00E16B80">
        <w:t>F</w:t>
      </w:r>
      <w:r w:rsidR="009E039F" w:rsidRPr="00E16B80">
        <w:t>öldtől</w:t>
      </w:r>
      <w:r w:rsidR="00E5546D" w:rsidRPr="00E16B80">
        <w:t xml:space="preserve"> - a</w:t>
      </w:r>
      <w:r w:rsidR="009E039F" w:rsidRPr="00E16B80">
        <w:t xml:space="preserve"> Z-ig</w:t>
      </w:r>
      <w:r w:rsidR="00E5546D" w:rsidRPr="00E16B80">
        <w:t xml:space="preserve"> tartó szakaszon működésbe lép a fejlődés visszafogásának</w:t>
      </w:r>
      <w:r w:rsidR="009E039F" w:rsidRPr="00E16B80">
        <w:t xml:space="preserve"> törvénye, </w:t>
      </w:r>
      <w:r w:rsidR="00A14F40" w:rsidRPr="00E16B80">
        <w:t xml:space="preserve">ez által </w:t>
      </w:r>
      <w:r w:rsidR="00E5546D" w:rsidRPr="00E16B80">
        <w:t>kiegyenlít</w:t>
      </w:r>
      <w:r w:rsidR="00A14F40" w:rsidRPr="00E16B80">
        <w:t>ve</w:t>
      </w:r>
      <w:r w:rsidR="00E5546D" w:rsidRPr="00E16B80">
        <w:t xml:space="preserve"> </w:t>
      </w:r>
      <w:r w:rsidR="00A14F40" w:rsidRPr="00E16B80">
        <w:t xml:space="preserve">a lefelé haladó íven </w:t>
      </w:r>
      <w:r w:rsidR="00E5546D" w:rsidRPr="00E16B80">
        <w:t xml:space="preserve">ugyanezen törvény által diktált gyorsított fejlődési szakaszt </w:t>
      </w:r>
      <w:r w:rsidR="009E039F" w:rsidRPr="00E16B80">
        <w:t xml:space="preserve">– </w:t>
      </w:r>
      <w:r w:rsidR="00E5546D" w:rsidRPr="00E16B80">
        <w:t xml:space="preserve">így e birodalmak is </w:t>
      </w:r>
      <w:r w:rsidR="009E039F" w:rsidRPr="00E16B80">
        <w:t>éppen be</w:t>
      </w:r>
      <w:r w:rsidR="00E5546D" w:rsidRPr="00E16B80">
        <w:t xml:space="preserve"> </w:t>
      </w:r>
      <w:r w:rsidR="009E039F" w:rsidRPr="00E16B80">
        <w:t>f</w:t>
      </w:r>
      <w:r w:rsidR="00E5546D" w:rsidRPr="00E16B80">
        <w:t>ogják fejezni</w:t>
      </w:r>
      <w:r w:rsidR="009E039F" w:rsidRPr="00E16B80">
        <w:t xml:space="preserve"> fajaik</w:t>
      </w:r>
      <w:r w:rsidR="00A14F40" w:rsidRPr="00E16B80">
        <w:t xml:space="preserve">, alfajaik, nemzetségeik stb. </w:t>
      </w:r>
      <w:r w:rsidR="009E039F" w:rsidRPr="00E16B80">
        <w:t xml:space="preserve"> fejlődését, </w:t>
      </w:r>
      <w:r w:rsidR="00A14F40" w:rsidRPr="00E16B80">
        <w:t>mire</w:t>
      </w:r>
      <w:r w:rsidR="009E039F" w:rsidRPr="00E16B80">
        <w:t xml:space="preserve"> az ember </w:t>
      </w:r>
      <w:r w:rsidR="00A14F40" w:rsidRPr="00E16B80">
        <w:t xml:space="preserve">majd </w:t>
      </w:r>
      <w:r w:rsidR="009E039F" w:rsidRPr="00E16B80">
        <w:t>eléri a legmagasabb fejlettségi szintjét a Z bolygón e</w:t>
      </w:r>
      <w:r w:rsidR="00A14F40" w:rsidRPr="00E16B80">
        <w:t>bben a körben -</w:t>
      </w:r>
      <w:r w:rsidR="009E039F" w:rsidRPr="00E16B80">
        <w:t xml:space="preserve"> vagy bármely</w:t>
      </w:r>
      <w:r w:rsidR="00A14F40" w:rsidRPr="00E16B80">
        <w:t xml:space="preserve"> más</w:t>
      </w:r>
      <w:r w:rsidR="009E039F" w:rsidRPr="00E16B80">
        <w:t xml:space="preserve"> körben. Ennek oka abban rejlik, hogy </w:t>
      </w:r>
      <w:r w:rsidR="00A14F40" w:rsidRPr="00E16B80">
        <w:t>az alsóbb birodalmaknak sokszorta több</w:t>
      </w:r>
      <w:r w:rsidR="009E039F" w:rsidRPr="00E16B80">
        <w:t xml:space="preserve"> időre van szükségük végtelen </w:t>
      </w:r>
      <w:r w:rsidR="00A14F40" w:rsidRPr="00E16B80">
        <w:t xml:space="preserve">sok </w:t>
      </w:r>
      <w:r w:rsidR="009E039F" w:rsidRPr="00E16B80">
        <w:t>változat</w:t>
      </w:r>
      <w:r w:rsidR="00A14F40" w:rsidRPr="00E16B80">
        <w:t>uk</w:t>
      </w:r>
      <w:r w:rsidR="009E039F" w:rsidRPr="00E16B80">
        <w:t xml:space="preserve"> kifejlesztéséhez</w:t>
      </w:r>
      <w:r w:rsidR="00A14F40" w:rsidRPr="00E16B80">
        <w:t>, mint az embernek</w:t>
      </w:r>
      <w:r w:rsidR="009E039F" w:rsidRPr="00E16B80">
        <w:t>; a</w:t>
      </w:r>
      <w:r w:rsidR="00A14F40" w:rsidRPr="00E16B80">
        <w:t xml:space="preserve"> </w:t>
      </w:r>
      <w:r w:rsidR="00A14F40" w:rsidRPr="00E16B80">
        <w:rPr>
          <w:i/>
          <w:iCs/>
        </w:rPr>
        <w:t>fordulókban</w:t>
      </w:r>
      <w:r w:rsidR="009E039F" w:rsidRPr="00E16B80">
        <w:t xml:space="preserve"> a fejlődés relatív sebessége ezért természetesen növekszik, ahogy </w:t>
      </w:r>
      <w:r w:rsidR="00A14F40" w:rsidRPr="00E16B80">
        <w:t xml:space="preserve">a skálán az ásványi szinttől </w:t>
      </w:r>
      <w:r w:rsidR="009E039F" w:rsidRPr="00E16B80">
        <w:t>fel</w:t>
      </w:r>
      <w:r w:rsidR="00A14F40" w:rsidRPr="00E16B80">
        <w:t>felé</w:t>
      </w:r>
      <w:r w:rsidR="009E039F" w:rsidRPr="00E16B80">
        <w:t xml:space="preserve"> haladunk.</w:t>
      </w:r>
      <w:r w:rsidR="00564481" w:rsidRPr="00E16B80">
        <w:t xml:space="preserve"> De ezeket a</w:t>
      </w:r>
      <w:r w:rsidR="009E2CB8" w:rsidRPr="00E16B80">
        <w:t xml:space="preserve">z eltérő </w:t>
      </w:r>
      <w:r w:rsidR="000B5A31" w:rsidRPr="00E16B80">
        <w:t xml:space="preserve">tempókat </w:t>
      </w:r>
      <w:r w:rsidR="00564481" w:rsidRPr="00E16B80">
        <w:t>az ember úgy igazítja</w:t>
      </w:r>
      <w:r w:rsidR="000B5A31" w:rsidRPr="00E16B80">
        <w:t xml:space="preserve"> ki</w:t>
      </w:r>
      <w:r w:rsidR="00564481" w:rsidRPr="00E16B80">
        <w:t>, hogy hosszabb ideig tartózkodik a bolygó</w:t>
      </w:r>
      <w:r w:rsidR="000B5A31" w:rsidRPr="00E16B80">
        <w:t>k közti</w:t>
      </w:r>
      <w:r w:rsidR="00564481" w:rsidRPr="00E16B80">
        <w:t xml:space="preserve"> nyugalmi </w:t>
      </w:r>
      <w:r w:rsidR="000B5A31" w:rsidRPr="00E16B80">
        <w:t>állapotokban -</w:t>
      </w:r>
      <w:r w:rsidR="00564481" w:rsidRPr="00E16B80">
        <w:t xml:space="preserve"> </w:t>
      </w:r>
      <w:r w:rsidR="000B5A31" w:rsidRPr="00E16B80">
        <w:t>boldogságban vagy bánartban</w:t>
      </w:r>
      <w:r w:rsidR="00564481" w:rsidRPr="00E16B80">
        <w:t xml:space="preserve"> –, </w:t>
      </w:r>
      <w:r w:rsidR="009E2CB8" w:rsidRPr="00E16B80">
        <w:t>í</w:t>
      </w:r>
      <w:r w:rsidR="00564481" w:rsidRPr="00E16B80">
        <w:t xml:space="preserve">gy minden </w:t>
      </w:r>
      <w:r w:rsidR="000B5A31" w:rsidRPr="00E16B80">
        <w:t>birodalom</w:t>
      </w:r>
      <w:r w:rsidR="00564481" w:rsidRPr="00E16B80">
        <w:t xml:space="preserve"> egyszerre fejezi be </w:t>
      </w:r>
      <w:r w:rsidR="000B5A31" w:rsidRPr="00E16B80">
        <w:t>fejlődését</w:t>
      </w:r>
      <w:r w:rsidR="00564481" w:rsidRPr="00E16B80">
        <w:t xml:space="preserve"> a Z bolygón. Például a mi bolygónkon látjuk a</w:t>
      </w:r>
      <w:r w:rsidR="000B5A31" w:rsidRPr="00E16B80">
        <w:t xml:space="preserve"> kie</w:t>
      </w:r>
      <w:r w:rsidR="00564481" w:rsidRPr="00E16B80">
        <w:t>gyensúlyozó törvény megnyilvánulását. Az ember első megjelenésétől</w:t>
      </w:r>
      <w:r w:rsidR="000B5A31" w:rsidRPr="00E16B80">
        <w:t xml:space="preserve"> </w:t>
      </w:r>
      <w:r w:rsidR="009E2CB8" w:rsidRPr="00E16B80">
        <w:t>kezdve</w:t>
      </w:r>
      <w:r w:rsidR="00564481" w:rsidRPr="00E16B80">
        <w:t>, akár</w:t>
      </w:r>
      <w:r w:rsidR="009E2CB8" w:rsidRPr="00E16B80">
        <w:t xml:space="preserve"> </w:t>
      </w:r>
      <w:r w:rsidR="000B5A31" w:rsidRPr="00E16B80">
        <w:t>tudott beszélni, akár</w:t>
      </w:r>
      <w:r w:rsidR="00564481" w:rsidRPr="00E16B80">
        <w:t xml:space="preserve"> nem, a jelenlegi negyedik</w:t>
      </w:r>
      <w:r w:rsidR="009E2CB8" w:rsidRPr="00E16B80">
        <w:t xml:space="preserve"> körben</w:t>
      </w:r>
      <w:r w:rsidR="00564481" w:rsidRPr="00E16B80">
        <w:t xml:space="preserve"> és az elkövetkező ötödik körig</w:t>
      </w:r>
      <w:r w:rsidR="000B5A31" w:rsidRPr="00E16B80">
        <w:t xml:space="preserve"> bezárólag </w:t>
      </w:r>
      <w:r w:rsidR="00564481" w:rsidRPr="00E16B80">
        <w:t xml:space="preserve">szervezetének </w:t>
      </w:r>
      <w:r w:rsidR="000B5A31" w:rsidRPr="00E16B80">
        <w:t>felépítése</w:t>
      </w:r>
      <w:r w:rsidR="00564481" w:rsidRPr="00E16B80">
        <w:t xml:space="preserve"> </w:t>
      </w:r>
      <w:r w:rsidR="000B5A31" w:rsidRPr="00E16B80">
        <w:t>alapvetően ugyanaz marad</w:t>
      </w:r>
      <w:r w:rsidR="00564481" w:rsidRPr="00E16B80">
        <w:t xml:space="preserve">. Az etnológiai jellemzők </w:t>
      </w:r>
      <w:r w:rsidR="009E2CB8" w:rsidRPr="00E16B80">
        <w:t>persze</w:t>
      </w:r>
      <w:r w:rsidR="00564481" w:rsidRPr="00E16B80">
        <w:t xml:space="preserve"> változatosak voltak, </w:t>
      </w:r>
      <w:r w:rsidR="000B5A31" w:rsidRPr="00E16B80">
        <w:t xml:space="preserve">de </w:t>
      </w:r>
      <w:r w:rsidR="00564481" w:rsidRPr="00E16B80">
        <w:t xml:space="preserve">semmilyen módon nem befolyásolták az embert, mint </w:t>
      </w:r>
      <w:r w:rsidR="00564481" w:rsidRPr="00E16B80">
        <w:rPr>
          <w:i/>
          <w:iCs/>
        </w:rPr>
        <w:t>emberi lényt</w:t>
      </w:r>
      <w:r w:rsidR="00564481" w:rsidRPr="00E16B80">
        <w:t>. Az ember kövülete vagy csontváza, akár annak az emlős</w:t>
      </w:r>
      <w:r w:rsidR="009E2CB8" w:rsidRPr="00E16B80">
        <w:t xml:space="preserve"> </w:t>
      </w:r>
      <w:r w:rsidR="00564481" w:rsidRPr="00E16B80">
        <w:t>ágnak a korszakából származik, amelynek a koronáját alkotja, akár küklopsz, akár törpe, mindig felismerhető egy</w:t>
      </w:r>
      <w:r w:rsidR="009E2CB8" w:rsidRPr="00E16B80">
        <w:t>etlen</w:t>
      </w:r>
      <w:r w:rsidR="00564481" w:rsidRPr="00E16B80">
        <w:t xml:space="preserve"> pillantással, mint ember</w:t>
      </w:r>
      <w:r w:rsidR="006D1E0A" w:rsidRPr="00E16B80">
        <w:t>i</w:t>
      </w:r>
      <w:r w:rsidR="00564481" w:rsidRPr="00E16B80">
        <w:t xml:space="preserve"> </w:t>
      </w:r>
      <w:r w:rsidR="006D1E0A" w:rsidRPr="00E16B80">
        <w:t>maradvány</w:t>
      </w:r>
      <w:r w:rsidR="00564481" w:rsidRPr="00E16B80">
        <w:t>. A növények és az állatok eközben egyre inkább különböz</w:t>
      </w:r>
      <w:r w:rsidR="009E2CB8" w:rsidRPr="00E16B80">
        <w:t>ővé váltak</w:t>
      </w:r>
      <w:r w:rsidR="00564481" w:rsidRPr="00E16B80">
        <w:t xml:space="preserve"> attól, amilyenek </w:t>
      </w:r>
      <w:r w:rsidR="006D1E0A" w:rsidRPr="00E16B80">
        <w:t xml:space="preserve">régen </w:t>
      </w:r>
      <w:r w:rsidR="00564481" w:rsidRPr="00E16B80">
        <w:t>voltak. A</w:t>
      </w:r>
      <w:r w:rsidR="006D1E0A" w:rsidRPr="00E16B80">
        <w:t>z egész</w:t>
      </w:r>
      <w:r w:rsidR="00564481" w:rsidRPr="00E16B80">
        <w:t xml:space="preserve"> rendszer a</w:t>
      </w:r>
      <w:r w:rsidR="006D1E0A" w:rsidRPr="00E16B80">
        <w:t>nnak</w:t>
      </w:r>
      <w:r w:rsidR="00564481" w:rsidRPr="00E16B80">
        <w:t xml:space="preserve"> hetes </w:t>
      </w:r>
      <w:r w:rsidR="006D1E0A" w:rsidRPr="00E16B80">
        <w:t>felosztásával és részleteivel</w:t>
      </w:r>
      <w:r w:rsidR="00564481" w:rsidRPr="00E16B80">
        <w:t xml:space="preserve"> felfoghatatlan lenne az ember számára, ha nem lenne meg </w:t>
      </w:r>
      <w:r w:rsidR="006D1E0A" w:rsidRPr="00E16B80">
        <w:t>benne minden</w:t>
      </w:r>
      <w:r w:rsidR="00564481" w:rsidRPr="00E16B80">
        <w:t xml:space="preserve"> képesség</w:t>
      </w:r>
      <w:r w:rsidR="006D1E0A" w:rsidRPr="00E16B80">
        <w:t xml:space="preserve"> erre</w:t>
      </w:r>
      <w:r w:rsidR="00564481" w:rsidRPr="00E16B80">
        <w:t xml:space="preserve">, </w:t>
      </w:r>
      <w:r w:rsidR="009E2CB8" w:rsidRPr="00E16B80">
        <w:t>amint</w:t>
      </w:r>
      <w:r w:rsidR="00564481" w:rsidRPr="00E16B80">
        <w:t xml:space="preserve"> </w:t>
      </w:r>
      <w:r w:rsidR="006D1E0A" w:rsidRPr="00E16B80">
        <w:t>ezek meglétét a</w:t>
      </w:r>
      <w:r w:rsidR="00564481" w:rsidRPr="00E16B80">
        <w:t xml:space="preserve"> magasabb rendű Adeptusok </w:t>
      </w:r>
      <w:r w:rsidR="006D1E0A" w:rsidRPr="00E16B80">
        <w:t xml:space="preserve">már </w:t>
      </w:r>
      <w:r w:rsidR="00564481" w:rsidRPr="00E16B80">
        <w:t>bizonyították</w:t>
      </w:r>
      <w:r w:rsidR="009E2CB8" w:rsidRPr="00E16B80">
        <w:t xml:space="preserve"> is</w:t>
      </w:r>
      <w:r w:rsidR="006D1E0A" w:rsidRPr="00E16B80">
        <w:t xml:space="preserve"> azzal, hogy </w:t>
      </w:r>
      <w:r w:rsidR="00564481" w:rsidRPr="00E16B80">
        <w:t>idő előtt kifejles</w:t>
      </w:r>
      <w:r w:rsidR="006D1E0A" w:rsidRPr="00E16B80">
        <w:t>ztették</w:t>
      </w:r>
      <w:r w:rsidR="00564481" w:rsidRPr="00E16B80">
        <w:t xml:space="preserve"> a 6. és 7. érzék</w:t>
      </w:r>
      <w:r w:rsidR="006D1E0A" w:rsidRPr="00E16B80">
        <w:t>et</w:t>
      </w:r>
      <w:r w:rsidR="00564481" w:rsidRPr="00E16B80">
        <w:t xml:space="preserve"> – azokat, amelyek </w:t>
      </w:r>
      <w:r w:rsidR="006D1E0A" w:rsidRPr="00E16B80">
        <w:t>ugyanezen</w:t>
      </w:r>
      <w:r w:rsidR="00564481" w:rsidRPr="00E16B80">
        <w:t xml:space="preserve"> körökben mindenki</w:t>
      </w:r>
      <w:r w:rsidR="006D1E0A" w:rsidRPr="00E16B80">
        <w:t xml:space="preserve"> számára</w:t>
      </w:r>
      <w:r w:rsidR="00564481" w:rsidRPr="00E16B80">
        <w:t xml:space="preserve"> természetes adottság</w:t>
      </w:r>
      <w:r w:rsidR="006D1E0A" w:rsidRPr="00E16B80">
        <w:t>ok</w:t>
      </w:r>
      <w:r w:rsidR="00564481" w:rsidRPr="00E16B80">
        <w:t xml:space="preserve"> lesznek. Buddha urunk</w:t>
      </w:r>
      <w:r w:rsidR="009E2CB8" w:rsidRPr="00E16B80">
        <w:t>nak</w:t>
      </w:r>
      <w:r w:rsidR="00564481" w:rsidRPr="00E16B80">
        <w:t xml:space="preserve"> – egy hatodik faj</w:t>
      </w:r>
      <w:r w:rsidR="006D1E0A" w:rsidRPr="00E16B80">
        <w:t>ú</w:t>
      </w:r>
      <w:r w:rsidR="00564481" w:rsidRPr="00E16B80">
        <w:t xml:space="preserve"> ember</w:t>
      </w:r>
      <w:r w:rsidR="009E2CB8" w:rsidRPr="00E16B80">
        <w:t>nek</w:t>
      </w:r>
      <w:r w:rsidR="00564481" w:rsidRPr="00E16B80">
        <w:t xml:space="preserve"> –</w:t>
      </w:r>
      <w:r w:rsidR="009E2CB8" w:rsidRPr="00E16B80">
        <w:t xml:space="preserve"> </w:t>
      </w:r>
      <w:r w:rsidR="00564481" w:rsidRPr="00E16B80">
        <w:t xml:space="preserve">bármilyen nagyok is voltak az előző </w:t>
      </w:r>
      <w:r w:rsidR="006D1E0A" w:rsidRPr="00E16B80">
        <w:t>testet öl</w:t>
      </w:r>
      <w:r w:rsidR="00564481" w:rsidRPr="00E16B80">
        <w:t xml:space="preserve">tések során felhalmozott érdemei, </w:t>
      </w:r>
      <w:r w:rsidR="009E2CB8" w:rsidRPr="00E16B80">
        <w:t xml:space="preserve">nem jelent volna meg a mi korunkban, </w:t>
      </w:r>
      <w:r w:rsidR="00564481" w:rsidRPr="00E16B80">
        <w:t>ha nem lett volna</w:t>
      </w:r>
      <w:r w:rsidR="006D1E0A" w:rsidRPr="00E16B80">
        <w:t xml:space="preserve"> ezt lehetővé tevő </w:t>
      </w:r>
      <w:r w:rsidR="006D1E0A" w:rsidRPr="00E16B80">
        <w:rPr>
          <w:i/>
          <w:iCs/>
        </w:rPr>
        <w:t>misztérium</w:t>
      </w:r>
      <w:r w:rsidR="00564481" w:rsidRPr="00E16B80">
        <w:t>.</w:t>
      </w:r>
    </w:p>
    <w:p w14:paraId="5F80113F" w14:textId="36A2EC7E" w:rsidR="00E0274C" w:rsidRPr="00E16B80" w:rsidRDefault="00564481" w:rsidP="003C1641">
      <w:r w:rsidRPr="00E16B80">
        <w:t xml:space="preserve">Az egyének nem előzhetik meg körük emberiségét egy lépésnél jobban, mert </w:t>
      </w:r>
      <w:r w:rsidR="00327F12" w:rsidRPr="00E16B80">
        <w:t xml:space="preserve">ez </w:t>
      </w:r>
      <w:r w:rsidRPr="00E16B80">
        <w:t>matematikailag lehetetlen</w:t>
      </w:r>
      <w:r w:rsidR="00327F12" w:rsidRPr="00E16B80">
        <w:t>.</w:t>
      </w:r>
      <w:r w:rsidRPr="00E16B80">
        <w:t xml:space="preserve"> </w:t>
      </w:r>
      <w:r w:rsidR="00327F12" w:rsidRPr="00E16B80">
        <w:t xml:space="preserve">Ön </w:t>
      </w:r>
      <w:r w:rsidRPr="00E16B80">
        <w:t>azt mond</w:t>
      </w:r>
      <w:r w:rsidR="00327F12" w:rsidRPr="00E16B80">
        <w:t>ja</w:t>
      </w:r>
      <w:r w:rsidRPr="00E16B80">
        <w:t xml:space="preserve"> (gyakorlatilag): ha az élet forrás</w:t>
      </w:r>
      <w:r w:rsidR="009E2CB8" w:rsidRPr="00E16B80">
        <w:t>ából</w:t>
      </w:r>
      <w:r w:rsidRPr="00E16B80">
        <w:t xml:space="preserve"> szüntelenül </w:t>
      </w:r>
      <w:r w:rsidR="00327F12" w:rsidRPr="00E16B80">
        <w:t>árad</w:t>
      </w:r>
      <w:r w:rsidRPr="00E16B80">
        <w:t xml:space="preserve">, akkor </w:t>
      </w:r>
      <w:r w:rsidR="00327F12" w:rsidRPr="00E16B80">
        <w:t xml:space="preserve">minden időben </w:t>
      </w:r>
      <w:r w:rsidRPr="00E16B80">
        <w:t>minden körb</w:t>
      </w:r>
      <w:r w:rsidR="00327F12" w:rsidRPr="00E16B80">
        <w:t>ől kellene</w:t>
      </w:r>
      <w:r w:rsidRPr="00E16B80">
        <w:t xml:space="preserve"> embereknek lenniük a Földön stb. A bolygó nyugalm</w:t>
      </w:r>
      <w:r w:rsidR="00327F12" w:rsidRPr="00E16B80">
        <w:t>i időszakára</w:t>
      </w:r>
      <w:r w:rsidRPr="00E16B80">
        <w:t xml:space="preserve"> vonatkozó utalás </w:t>
      </w:r>
      <w:r w:rsidR="00327F12" w:rsidRPr="00E16B80">
        <w:t>szerte foszlathatja</w:t>
      </w:r>
      <w:r w:rsidRPr="00E16B80">
        <w:t xml:space="preserve"> </w:t>
      </w:r>
      <w:r w:rsidR="009E2CB8" w:rsidRPr="00E16B80">
        <w:t xml:space="preserve">az ezzel a kérdéssel kapcsolatos </w:t>
      </w:r>
      <w:r w:rsidRPr="00E16B80">
        <w:t xml:space="preserve">tévhitet. Amikor az ember </w:t>
      </w:r>
      <w:r w:rsidR="00327F12" w:rsidRPr="00E16B80">
        <w:t xml:space="preserve">eléri a </w:t>
      </w:r>
      <w:r w:rsidRPr="00E16B80">
        <w:t>tökéletes</w:t>
      </w:r>
      <w:r w:rsidR="00327F12" w:rsidRPr="00E16B80">
        <w:t xml:space="preserve">séget </w:t>
      </w:r>
      <w:r w:rsidRPr="00E16B80">
        <w:t xml:space="preserve">egy adott körben az A bolygón, akkor eltűnik onnan (ahogy bizonyos növények és állatok is). </w:t>
      </w:r>
      <w:r w:rsidR="00327F12" w:rsidRPr="00E16B80">
        <w:t>I</w:t>
      </w:r>
      <w:r w:rsidR="009E2CB8" w:rsidRPr="00E16B80">
        <w:t>nnentől kezdve</w:t>
      </w:r>
      <w:r w:rsidR="00327F12" w:rsidRPr="00E16B80">
        <w:t xml:space="preserve"> ez a bolygó f</w:t>
      </w:r>
      <w:r w:rsidRPr="00E16B80">
        <w:t>okozatosan elveszíti vitalitását, és végül eléri a hold</w:t>
      </w:r>
      <w:r w:rsidR="00327F12" w:rsidRPr="00E16B80">
        <w:t xml:space="preserve"> </w:t>
      </w:r>
      <w:r w:rsidRPr="00E16B80">
        <w:t xml:space="preserve">fázist, azaz a halált, és így is marad, amíg az ember a </w:t>
      </w:r>
      <w:r w:rsidRPr="00E16B80">
        <w:lastRenderedPageBreak/>
        <w:t xml:space="preserve">Z bolygón hét </w:t>
      </w:r>
      <w:r w:rsidR="00327F12" w:rsidRPr="00E16B80">
        <w:t>fordulóját</w:t>
      </w:r>
      <w:r w:rsidRPr="00E16B80">
        <w:t xml:space="preserve"> </w:t>
      </w:r>
      <w:r w:rsidR="00327F12" w:rsidRPr="00E16B80">
        <w:t>be nem járja</w:t>
      </w:r>
      <w:r w:rsidRPr="00E16B80">
        <w:t>, és át</w:t>
      </w:r>
      <w:r w:rsidR="00327F12" w:rsidRPr="00E16B80">
        <w:t xml:space="preserve"> nem </w:t>
      </w:r>
      <w:r w:rsidRPr="00E16B80">
        <w:t>halad a</w:t>
      </w:r>
      <w:r w:rsidR="00327F12" w:rsidRPr="00E16B80">
        <w:t xml:space="preserve"> két ciklust elválasztó </w:t>
      </w:r>
      <w:r w:rsidRPr="00E16B80">
        <w:t>időszak</w:t>
      </w:r>
      <w:r w:rsidR="00327F12" w:rsidRPr="00E16B80">
        <w:t>o</w:t>
      </w:r>
      <w:r w:rsidRPr="00E16B80">
        <w:t xml:space="preserve">n, </w:t>
      </w:r>
      <w:r w:rsidR="00772D00" w:rsidRPr="00E16B80">
        <w:t>hogy</w:t>
      </w:r>
      <w:r w:rsidRPr="00E16B80">
        <w:t xml:space="preserve"> elkezd</w:t>
      </w:r>
      <w:r w:rsidR="00772D00" w:rsidRPr="00E16B80">
        <w:t>je</w:t>
      </w:r>
      <w:r w:rsidRPr="00E16B80">
        <w:t xml:space="preserve"> a következő körét. Így van ez </w:t>
      </w:r>
      <w:r w:rsidR="00D158F7" w:rsidRPr="00E16B80">
        <w:t xml:space="preserve">sorban </w:t>
      </w:r>
      <w:r w:rsidRPr="00E16B80">
        <w:t>minden egyes bolygóval.</w:t>
      </w:r>
      <w:r w:rsidR="00D158F7" w:rsidRPr="00E16B80">
        <w:t xml:space="preserve"> </w:t>
      </w:r>
    </w:p>
    <w:p w14:paraId="21D5B107" w14:textId="0C891AD1" w:rsidR="00EB73D3" w:rsidRPr="00E16B80" w:rsidRDefault="00D158F7" w:rsidP="003C1641">
      <w:r w:rsidRPr="00E16B80">
        <w:t>És mivel az ember, amikor befejezi hetedik fordulóját az A bolygón, csak elkezdte az elsőt a Z bolygón</w:t>
      </w:r>
      <w:r w:rsidR="00BF4A72" w:rsidRPr="00E16B80">
        <w:rPr>
          <w:rStyle w:val="Lbjegyzet-hivatkozs"/>
        </w:rPr>
        <w:footnoteReference w:id="181"/>
      </w:r>
      <w:r w:rsidRPr="00E16B80">
        <w:t xml:space="preserve">, és mivel A meghal, amikor elhagyja </w:t>
      </w:r>
      <w:r w:rsidR="00767B92" w:rsidRPr="00E16B80">
        <w:t xml:space="preserve">az ember </w:t>
      </w:r>
      <w:r w:rsidRPr="00E16B80">
        <w:t>a B bolygó</w:t>
      </w:r>
      <w:r w:rsidR="00767B92" w:rsidRPr="00E16B80">
        <w:t xml:space="preserve">ra átlépése miatt </w:t>
      </w:r>
      <w:r w:rsidRPr="00E16B80">
        <w:t xml:space="preserve">stb., és mivel </w:t>
      </w:r>
      <w:r w:rsidR="00767B92" w:rsidRPr="00E16B80">
        <w:t>a</w:t>
      </w:r>
      <w:r w:rsidRPr="00E16B80">
        <w:t xml:space="preserve"> ciklusok közti szférában </w:t>
      </w:r>
      <w:r w:rsidR="00767B92" w:rsidRPr="00E16B80">
        <w:t xml:space="preserve">is időznie </w:t>
      </w:r>
      <w:r w:rsidRPr="00E16B80">
        <w:t xml:space="preserve">kell </w:t>
      </w:r>
      <w:r w:rsidR="00285654" w:rsidRPr="00E16B80">
        <w:t xml:space="preserve">a </w:t>
      </w:r>
      <w:r w:rsidRPr="00E16B80">
        <w:t xml:space="preserve">Z után, ahogyan </w:t>
      </w:r>
      <w:r w:rsidR="00767B92" w:rsidRPr="00E16B80">
        <w:t>bármely</w:t>
      </w:r>
      <w:r w:rsidRPr="00E16B80">
        <w:t xml:space="preserve"> </w:t>
      </w:r>
      <w:r w:rsidR="00767B92" w:rsidRPr="00E16B80">
        <w:t xml:space="preserve">más </w:t>
      </w:r>
      <w:r w:rsidRPr="00E16B80">
        <w:t>két bolygó között</w:t>
      </w:r>
      <w:r w:rsidR="00767B92" w:rsidRPr="00E16B80">
        <w:t xml:space="preserve"> is, egészen addig,</w:t>
      </w:r>
      <w:r w:rsidRPr="00E16B80">
        <w:t xml:space="preserve"> amíg az </w:t>
      </w:r>
      <w:r w:rsidR="00767B92" w:rsidRPr="00E16B80">
        <w:t xml:space="preserve">élet </w:t>
      </w:r>
      <w:r w:rsidRPr="00E16B80">
        <w:t xml:space="preserve">impulzus újra </w:t>
      </w:r>
      <w:r w:rsidR="00767B92" w:rsidRPr="00E16B80">
        <w:t>fel nem éleszti</w:t>
      </w:r>
      <w:r w:rsidRPr="00E16B80">
        <w:t xml:space="preserve"> a láncot, nyilvánvaló, hogy senki sem lehet egynél </w:t>
      </w:r>
      <w:r w:rsidR="00285654" w:rsidRPr="00E16B80">
        <w:t xml:space="preserve">több </w:t>
      </w:r>
      <w:r w:rsidRPr="00E16B80">
        <w:t xml:space="preserve">körrel előrébb </w:t>
      </w:r>
      <w:r w:rsidR="00767B92" w:rsidRPr="00E16B80">
        <w:t>az emberiség zöménél</w:t>
      </w:r>
      <w:r w:rsidRPr="00E16B80">
        <w:t xml:space="preserve">. Buddha </w:t>
      </w:r>
      <w:r w:rsidR="00767B92" w:rsidRPr="00E16B80">
        <w:t xml:space="preserve">is </w:t>
      </w:r>
      <w:r w:rsidRPr="00E16B80">
        <w:t xml:space="preserve">csak </w:t>
      </w:r>
      <w:r w:rsidRPr="00E16B80">
        <w:rPr>
          <w:i/>
          <w:iCs/>
        </w:rPr>
        <w:t>misztérium</w:t>
      </w:r>
      <w:r w:rsidRPr="00E16B80">
        <w:t xml:space="preserve"> révén képez kivételt. Vannak közöttünk ötödik körös emberek, mert a h</w:t>
      </w:r>
      <w:r w:rsidR="00767B92" w:rsidRPr="00E16B80">
        <w:t>ét földi forduló sorának</w:t>
      </w:r>
      <w:r w:rsidRPr="00E16B80">
        <w:t xml:space="preserve"> </w:t>
      </w:r>
      <w:r w:rsidR="00285654" w:rsidRPr="00E16B80">
        <w:t xml:space="preserve">már </w:t>
      </w:r>
      <w:r w:rsidRPr="00E16B80">
        <w:t xml:space="preserve">második felében </w:t>
      </w:r>
      <w:r w:rsidR="00767B92" w:rsidRPr="00E16B80">
        <w:t>jár</w:t>
      </w:r>
      <w:r w:rsidRPr="00E16B80">
        <w:t xml:space="preserve">unk. Az első felében ez nem történhetett volna meg. </w:t>
      </w:r>
      <w:r w:rsidR="00767B92" w:rsidRPr="00E16B80">
        <w:t>N</w:t>
      </w:r>
      <w:r w:rsidRPr="00E16B80">
        <w:t xml:space="preserve">egyedik körös emberiségünk számtalan </w:t>
      </w:r>
      <w:r w:rsidR="00767B92" w:rsidRPr="00E16B80">
        <w:t>tagjának</w:t>
      </w:r>
      <w:r w:rsidRPr="00E16B80">
        <w:t xml:space="preserve">, akik </w:t>
      </w:r>
      <w:r w:rsidR="00767B92" w:rsidRPr="00E16B80">
        <w:t>lehagytak</w:t>
      </w:r>
      <w:r w:rsidRPr="00E16B80">
        <w:t xml:space="preserve"> minket és </w:t>
      </w:r>
      <w:r w:rsidR="00767B92" w:rsidRPr="00E16B80">
        <w:t xml:space="preserve">már </w:t>
      </w:r>
      <w:r w:rsidRPr="00E16B80">
        <w:t xml:space="preserve">befejezték hét </w:t>
      </w:r>
      <w:r w:rsidR="00767B92" w:rsidRPr="00E16B80">
        <w:t>fordulójukat</w:t>
      </w:r>
      <w:r w:rsidRPr="00E16B80">
        <w:t xml:space="preserve"> a Z bolygón, volt idejük </w:t>
      </w:r>
      <w:r w:rsidR="00767B92" w:rsidRPr="00E16B80">
        <w:t>kitölteni a</w:t>
      </w:r>
      <w:r w:rsidRPr="00E16B80">
        <w:t xml:space="preserve"> ciklusok közötti időszakokat, </w:t>
      </w:r>
      <w:r w:rsidR="00341FB7" w:rsidRPr="00E16B80">
        <w:t xml:space="preserve">így tovább haladtak és </w:t>
      </w:r>
      <w:r w:rsidRPr="00E16B80">
        <w:t>megkezd</w:t>
      </w:r>
      <w:r w:rsidR="00767B92" w:rsidRPr="00E16B80">
        <w:t xml:space="preserve">hették </w:t>
      </w:r>
      <w:r w:rsidRPr="00E16B80">
        <w:t>új</w:t>
      </w:r>
      <w:r w:rsidR="00341FB7" w:rsidRPr="00E16B80">
        <w:t>abb</w:t>
      </w:r>
      <w:r w:rsidRPr="00E16B80">
        <w:t xml:space="preserve"> körüket, </w:t>
      </w:r>
      <w:r w:rsidR="00341FB7" w:rsidRPr="00E16B80">
        <w:t xml:space="preserve">mostanra eljutva </w:t>
      </w:r>
      <w:r w:rsidRPr="00E16B80">
        <w:t>a D bolygóra (a miénkre). De ho</w:t>
      </w:r>
      <w:r w:rsidR="00341FB7" w:rsidRPr="00E16B80">
        <w:t>nnan</w:t>
      </w:r>
      <w:r w:rsidRPr="00E16B80">
        <w:t xml:space="preserve"> lehetnek az 1., 2., 3., 6. és 7. kör</w:t>
      </w:r>
      <w:r w:rsidR="00341FB7" w:rsidRPr="00E16B80">
        <w:t>ből</w:t>
      </w:r>
      <w:r w:rsidRPr="00E16B80">
        <w:t xml:space="preserve"> embere</w:t>
      </w:r>
      <w:r w:rsidR="00341FB7" w:rsidRPr="00E16B80">
        <w:t>k</w:t>
      </w:r>
      <w:r w:rsidRPr="00E16B80">
        <w:t xml:space="preserve">? </w:t>
      </w:r>
      <w:r w:rsidR="00341FB7" w:rsidRPr="00E16B80">
        <w:t>Mi képviseljük az</w:t>
      </w:r>
      <w:r w:rsidRPr="00E16B80">
        <w:t xml:space="preserve"> első hárm</w:t>
      </w:r>
      <w:r w:rsidR="00341FB7" w:rsidRPr="00E16B80">
        <w:t>at</w:t>
      </w:r>
      <w:r w:rsidR="00285654" w:rsidRPr="00E16B80">
        <w:t>. A</w:t>
      </w:r>
      <w:r w:rsidRPr="00E16B80">
        <w:t xml:space="preserve"> hatodik</w:t>
      </w:r>
      <w:r w:rsidR="00285654" w:rsidRPr="00E16B80">
        <w:t>ból</w:t>
      </w:r>
      <w:r w:rsidRPr="00E16B80">
        <w:t xml:space="preserve"> csak ritk</w:t>
      </w:r>
      <w:r w:rsidR="00341FB7" w:rsidRPr="00E16B80">
        <w:t>án</w:t>
      </w:r>
      <w:r w:rsidRPr="00E16B80">
        <w:t xml:space="preserve"> és idő előtt</w:t>
      </w:r>
      <w:r w:rsidR="00341FB7" w:rsidRPr="00E16B80">
        <w:t xml:space="preserve"> mutatkoznak meg</w:t>
      </w:r>
      <w:r w:rsidRPr="00E16B80">
        <w:t>, mint a Buddhák, (</w:t>
      </w:r>
      <w:r w:rsidR="00285654" w:rsidRPr="00E16B80">
        <w:t xml:space="preserve">és </w:t>
      </w:r>
      <w:r w:rsidRPr="00E16B80">
        <w:t>csak elő</w:t>
      </w:r>
      <w:r w:rsidR="00341FB7" w:rsidRPr="00E16B80">
        <w:t xml:space="preserve">re megszabott </w:t>
      </w:r>
      <w:r w:rsidRPr="00E16B80">
        <w:t>körülmények között)</w:t>
      </w:r>
      <w:r w:rsidR="00285654" w:rsidRPr="00E16B80">
        <w:t>.</w:t>
      </w:r>
      <w:r w:rsidRPr="00E16B80">
        <w:t xml:space="preserve"> </w:t>
      </w:r>
      <w:r w:rsidR="00285654" w:rsidRPr="00E16B80">
        <w:t>A</w:t>
      </w:r>
      <w:r w:rsidRPr="00E16B80">
        <w:t xml:space="preserve">z utolsóként említett hetedik </w:t>
      </w:r>
      <w:r w:rsidR="00341FB7" w:rsidRPr="00E16B80">
        <w:t xml:space="preserve">körös ember még nem </w:t>
      </w:r>
      <w:r w:rsidR="00285654" w:rsidRPr="00E16B80">
        <w:t xml:space="preserve">is </w:t>
      </w:r>
      <w:r w:rsidR="00341FB7" w:rsidRPr="00E16B80">
        <w:t>alakult ki!</w:t>
      </w:r>
      <w:r w:rsidRPr="00E16B80">
        <w:t xml:space="preserve"> </w:t>
      </w:r>
      <w:r w:rsidR="00A37482" w:rsidRPr="00E16B80">
        <w:t>Ezzel v</w:t>
      </w:r>
      <w:r w:rsidR="00341FB7" w:rsidRPr="00E16B80">
        <w:t>égig követtük az embert</w:t>
      </w:r>
      <w:r w:rsidRPr="00E16B80">
        <w:t xml:space="preserve"> </w:t>
      </w:r>
      <w:r w:rsidR="00A37482" w:rsidRPr="00E16B80">
        <w:t xml:space="preserve">egy körben, egészen </w:t>
      </w:r>
      <w:r w:rsidRPr="00E16B80">
        <w:t>a Z és A közötti nirvánai állapot</w:t>
      </w:r>
      <w:r w:rsidR="00341FB7" w:rsidRPr="00E16B80">
        <w:t>ig</w:t>
      </w:r>
      <w:r w:rsidRPr="00E16B80">
        <w:t>. A</w:t>
      </w:r>
      <w:r w:rsidR="00A37482" w:rsidRPr="00E16B80">
        <w:t>z A bolygó</w:t>
      </w:r>
      <w:r w:rsidRPr="00E16B80">
        <w:t xml:space="preserve"> a</w:t>
      </w:r>
      <w:r w:rsidR="00A37482" w:rsidRPr="00E16B80">
        <w:t xml:space="preserve"> most lezárult körben</w:t>
      </w:r>
      <w:r w:rsidRPr="00E16B80">
        <w:t xml:space="preserve"> halott</w:t>
      </w:r>
      <w:r w:rsidR="00A37482" w:rsidRPr="00E16B80">
        <w:t>ként</w:t>
      </w:r>
      <w:r w:rsidRPr="00E16B80">
        <w:t xml:space="preserve"> maradt</w:t>
      </w:r>
      <w:r w:rsidR="00A37482" w:rsidRPr="00E16B80">
        <w:t xml:space="preserve"> hátra</w:t>
      </w:r>
      <w:r w:rsidRPr="00E16B80">
        <w:t>. Amint az új kör elkezdődik, az Új Élet beáramlását</w:t>
      </w:r>
      <w:r w:rsidR="00A37482" w:rsidRPr="00E16B80">
        <w:t>ól</w:t>
      </w:r>
      <w:r w:rsidRPr="00E16B80">
        <w:t xml:space="preserve"> </w:t>
      </w:r>
      <w:r w:rsidR="00A37482" w:rsidRPr="00E16B80">
        <w:t>felébred,</w:t>
      </w:r>
      <w:r w:rsidRPr="00E16B80">
        <w:t xml:space="preserve"> </w:t>
      </w:r>
      <w:r w:rsidR="00A37482" w:rsidRPr="00E16B80">
        <w:t>új</w:t>
      </w:r>
      <w:r w:rsidRPr="00E16B80">
        <w:t xml:space="preserve"> erő</w:t>
      </w:r>
      <w:r w:rsidR="00A37482" w:rsidRPr="00E16B80">
        <w:t>vel töltődik fel</w:t>
      </w:r>
      <w:r w:rsidRPr="00E16B80">
        <w:t xml:space="preserve">, és </w:t>
      </w:r>
      <w:r w:rsidR="00A37482" w:rsidRPr="00E16B80">
        <w:t xml:space="preserve">újra </w:t>
      </w:r>
      <w:r w:rsidRPr="00E16B80">
        <w:t>létrehozza az összes birodalmát, amelyek az előző</w:t>
      </w:r>
      <w:r w:rsidR="00A37482" w:rsidRPr="00E16B80">
        <w:t>kn</w:t>
      </w:r>
      <w:r w:rsidRPr="00E16B80">
        <w:t xml:space="preserve">él </w:t>
      </w:r>
      <w:r w:rsidR="00A37482" w:rsidRPr="00E16B80">
        <w:t xml:space="preserve">mind </w:t>
      </w:r>
      <w:r w:rsidRPr="00E16B80">
        <w:t>magasabb rendűek. Miután ez hétszer megismé</w:t>
      </w:r>
      <w:r w:rsidR="00A37482" w:rsidRPr="00E16B80">
        <w:t>tlődik</w:t>
      </w:r>
      <w:r w:rsidRPr="00E16B80">
        <w:t xml:space="preserve">, egy kisebb </w:t>
      </w:r>
      <w:r w:rsidRPr="00E16B80">
        <w:rPr>
          <w:i/>
          <w:iCs/>
        </w:rPr>
        <w:t>pralaya</w:t>
      </w:r>
      <w:r w:rsidR="00A37482" w:rsidRPr="00E16B80">
        <w:t xml:space="preserve"> következik</w:t>
      </w:r>
      <w:r w:rsidRPr="00E16B80">
        <w:t xml:space="preserve">; a </w:t>
      </w:r>
      <w:r w:rsidR="00A37482" w:rsidRPr="00E16B80">
        <w:t>bolygók</w:t>
      </w:r>
      <w:r w:rsidRPr="00E16B80">
        <w:t xml:space="preserve"> láncolata </w:t>
      </w:r>
      <w:r w:rsidR="00E15798" w:rsidRPr="00E16B80">
        <w:t xml:space="preserve">ekkor </w:t>
      </w:r>
      <w:r w:rsidRPr="00E16B80">
        <w:t>nem pusztul el</w:t>
      </w:r>
      <w:r w:rsidR="00A37482" w:rsidRPr="00E16B80">
        <w:t xml:space="preserve"> azok </w:t>
      </w:r>
      <w:r w:rsidRPr="00E16B80">
        <w:t xml:space="preserve">szétesése és szétszóródása miatt, hanem </w:t>
      </w:r>
      <w:r w:rsidRPr="00E16B80">
        <w:rPr>
          <w:i/>
          <w:iCs/>
        </w:rPr>
        <w:t>in</w:t>
      </w:r>
      <w:r w:rsidRPr="00E16B80">
        <w:t xml:space="preserve"> </w:t>
      </w:r>
      <w:r w:rsidRPr="00E16B80">
        <w:rPr>
          <w:i/>
          <w:iCs/>
        </w:rPr>
        <w:t>abscondito</w:t>
      </w:r>
      <w:r w:rsidR="00A37482" w:rsidRPr="00E16B80">
        <w:rPr>
          <w:rStyle w:val="Lbjegyzet-hivatkozs"/>
          <w:i/>
          <w:iCs/>
        </w:rPr>
        <w:footnoteReference w:id="182"/>
      </w:r>
      <w:r w:rsidRPr="00E16B80">
        <w:t xml:space="preserve"> </w:t>
      </w:r>
      <w:r w:rsidR="00A37482" w:rsidRPr="00E16B80">
        <w:t>telik el</w:t>
      </w:r>
      <w:r w:rsidRPr="00E16B80">
        <w:t xml:space="preserve">. Ebből fognak újra előbukkanni a következő hetes </w:t>
      </w:r>
      <w:r w:rsidR="00097D60" w:rsidRPr="00E16B80">
        <w:t>periódus időtartamára</w:t>
      </w:r>
      <w:r w:rsidRPr="00E16B80">
        <w:t>. Egy nap</w:t>
      </w:r>
      <w:r w:rsidR="00097D60" w:rsidRPr="00E16B80">
        <w:t>rendszeri perióduson</w:t>
      </w:r>
      <w:r w:rsidRPr="00E16B80">
        <w:t xml:space="preserve"> belül (</w:t>
      </w:r>
      <w:r w:rsidR="00097D60" w:rsidRPr="00E16B80">
        <w:t xml:space="preserve">ami </w:t>
      </w:r>
      <w:r w:rsidRPr="00E16B80">
        <w:t xml:space="preserve">egy </w:t>
      </w:r>
      <w:r w:rsidRPr="00E16B80">
        <w:rPr>
          <w:i/>
          <w:iCs/>
        </w:rPr>
        <w:t>p</w:t>
      </w:r>
      <w:r w:rsidR="00097D60" w:rsidRPr="00E16B80">
        <w:rPr>
          <w:i/>
          <w:iCs/>
        </w:rPr>
        <w:t>ralaya</w:t>
      </w:r>
      <w:r w:rsidRPr="00E16B80">
        <w:t xml:space="preserve"> és </w:t>
      </w:r>
      <w:r w:rsidR="00097D60" w:rsidRPr="00E16B80">
        <w:t xml:space="preserve">egy </w:t>
      </w:r>
      <w:r w:rsidRPr="00E16B80">
        <w:rPr>
          <w:i/>
          <w:iCs/>
        </w:rPr>
        <w:t>m</w:t>
      </w:r>
      <w:r w:rsidR="00097D60" w:rsidRPr="00E16B80">
        <w:rPr>
          <w:i/>
          <w:iCs/>
        </w:rPr>
        <w:t>an</w:t>
      </w:r>
      <w:r w:rsidR="00F26211" w:rsidRPr="00E16B80">
        <w:rPr>
          <w:i/>
          <w:iCs/>
        </w:rPr>
        <w:t>v</w:t>
      </w:r>
      <w:r w:rsidR="00097D60" w:rsidRPr="00E16B80">
        <w:rPr>
          <w:i/>
          <w:iCs/>
        </w:rPr>
        <w:t>antara</w:t>
      </w:r>
      <w:r w:rsidRPr="00E16B80">
        <w:t xml:space="preserve">) hét ilyen kisebb periódus </w:t>
      </w:r>
      <w:r w:rsidR="00097D60" w:rsidRPr="00E16B80">
        <w:t>játszódik le</w:t>
      </w:r>
      <w:r w:rsidRPr="00E16B80">
        <w:t xml:space="preserve">, </w:t>
      </w:r>
      <w:r w:rsidR="00097D60" w:rsidRPr="00E16B80">
        <w:t>sorozatban egyre magasabb szintre</w:t>
      </w:r>
      <w:r w:rsidRPr="00E16B80">
        <w:t xml:space="preserve"> fejlődés</w:t>
      </w:r>
      <w:r w:rsidR="00097D60" w:rsidRPr="00E16B80">
        <w:t>sel</w:t>
      </w:r>
      <w:r w:rsidRPr="00E16B80">
        <w:t>. Összefoglalva, a körben hét bolygó</w:t>
      </w:r>
      <w:r w:rsidR="00EB73D3" w:rsidRPr="00E16B80">
        <w:t>i</w:t>
      </w:r>
      <w:r w:rsidRPr="00E16B80">
        <w:t>- vagy föld</w:t>
      </w:r>
      <w:r w:rsidR="00EB73D3" w:rsidRPr="00E16B80">
        <w:t>i forduló</w:t>
      </w:r>
      <w:r w:rsidRPr="00E16B80">
        <w:t xml:space="preserve"> található minden birodalomhoz, és minden bolygó</w:t>
      </w:r>
      <w:r w:rsidR="00E15798" w:rsidRPr="00E16B80">
        <w:t>nak</w:t>
      </w:r>
      <w:r w:rsidRPr="00E16B80">
        <w:t xml:space="preserve"> egy </w:t>
      </w:r>
      <w:r w:rsidR="00EB73D3" w:rsidRPr="00E16B80">
        <w:t>elhomályos</w:t>
      </w:r>
      <w:r w:rsidR="000B00B3">
        <w:t>od</w:t>
      </w:r>
      <w:r w:rsidR="00EB73D3" w:rsidRPr="00E16B80">
        <w:t>ása</w:t>
      </w:r>
      <w:r w:rsidRPr="00E16B80">
        <w:t xml:space="preserve">. </w:t>
      </w:r>
      <w:r w:rsidR="00EB73D3" w:rsidRPr="00E16B80">
        <w:t>Egy</w:t>
      </w:r>
      <w:r w:rsidRPr="00E16B80">
        <w:t xml:space="preserve"> kisebb </w:t>
      </w:r>
      <w:r w:rsidRPr="00E16B80">
        <w:rPr>
          <w:i/>
          <w:iCs/>
        </w:rPr>
        <w:t>man</w:t>
      </w:r>
      <w:r w:rsidR="00F26211" w:rsidRPr="00E16B80">
        <w:rPr>
          <w:i/>
          <w:iCs/>
        </w:rPr>
        <w:t>va</w:t>
      </w:r>
      <w:r w:rsidRPr="00E16B80">
        <w:rPr>
          <w:i/>
          <w:iCs/>
        </w:rPr>
        <w:t>ntara</w:t>
      </w:r>
      <w:r w:rsidRPr="00E16B80">
        <w:t xml:space="preserve"> hét körből, 49 </w:t>
      </w:r>
      <w:r w:rsidR="00EB73D3" w:rsidRPr="00E16B80">
        <w:t>fordulóból</w:t>
      </w:r>
      <w:r w:rsidRPr="00E16B80">
        <w:t xml:space="preserve"> és 7 elhomályo</w:t>
      </w:r>
      <w:r w:rsidR="000B00B3">
        <w:t>sod</w:t>
      </w:r>
      <w:r w:rsidRPr="00E16B80">
        <w:t>ásból</w:t>
      </w:r>
      <w:r w:rsidR="00EB73D3" w:rsidRPr="00E16B80">
        <w:t>;</w:t>
      </w:r>
      <w:r w:rsidRPr="00E16B80">
        <w:t xml:space="preserve"> egy</w:t>
      </w:r>
      <w:r w:rsidR="00EB73D3" w:rsidRPr="00E16B80">
        <w:t xml:space="preserve"> naprendszeri periódus pedig</w:t>
      </w:r>
      <w:r w:rsidRPr="00E16B80">
        <w:t xml:space="preserve"> 49 körből </w:t>
      </w:r>
      <w:r w:rsidR="00EB73D3" w:rsidRPr="00E16B80">
        <w:t>stb. tevődik össze</w:t>
      </w:r>
      <w:r w:rsidRPr="00E16B80">
        <w:t xml:space="preserve">. </w:t>
      </w:r>
    </w:p>
    <w:p w14:paraId="379C0057" w14:textId="6C0EFD7E" w:rsidR="00EB73D3" w:rsidRPr="00E16B80" w:rsidRDefault="00D158F7" w:rsidP="003C1641">
      <w:r w:rsidRPr="00E16B80">
        <w:lastRenderedPageBreak/>
        <w:t xml:space="preserve">A </w:t>
      </w:r>
      <w:r w:rsidRPr="00E16B80">
        <w:rPr>
          <w:i/>
          <w:iCs/>
        </w:rPr>
        <w:t>pralaya</w:t>
      </w:r>
      <w:r w:rsidRPr="00E16B80">
        <w:t xml:space="preserve"> és </w:t>
      </w:r>
      <w:r w:rsidRPr="00E16B80">
        <w:rPr>
          <w:i/>
          <w:iCs/>
        </w:rPr>
        <w:t>man</w:t>
      </w:r>
      <w:r w:rsidR="00F26211" w:rsidRPr="00E16B80">
        <w:rPr>
          <w:i/>
          <w:iCs/>
        </w:rPr>
        <w:t>v</w:t>
      </w:r>
      <w:r w:rsidRPr="00E16B80">
        <w:rPr>
          <w:i/>
          <w:iCs/>
        </w:rPr>
        <w:t>antara</w:t>
      </w:r>
      <w:r w:rsidRPr="00E16B80">
        <w:t xml:space="preserve"> periódusait </w:t>
      </w:r>
      <w:r w:rsidR="00E24404">
        <w:t xml:space="preserve">a </w:t>
      </w:r>
      <w:r w:rsidRPr="00E16B80">
        <w:rPr>
          <w:i/>
          <w:iCs/>
        </w:rPr>
        <w:t>Dikshita</w:t>
      </w:r>
      <w:r w:rsidR="00E15798" w:rsidRPr="00E16B80">
        <w:rPr>
          <w:rStyle w:val="Lbjegyzet-hivatkozs"/>
          <w:i/>
          <w:iCs/>
        </w:rPr>
        <w:footnoteReference w:id="183"/>
      </w:r>
      <w:r w:rsidRPr="00E16B80">
        <w:t xml:space="preserve"> "</w:t>
      </w:r>
      <w:r w:rsidR="00EB73D3" w:rsidRPr="00E16B80">
        <w:rPr>
          <w:i/>
          <w:iCs/>
        </w:rPr>
        <w:t>Surya</w:t>
      </w:r>
      <w:r w:rsidR="00E15798" w:rsidRPr="00E16B80">
        <w:rPr>
          <w:rStyle w:val="Lbjegyzet-hivatkozs"/>
          <w:i/>
          <w:iCs/>
        </w:rPr>
        <w:footnoteReference w:id="184"/>
      </w:r>
      <w:r w:rsidRPr="00E16B80">
        <w:t xml:space="preserve"> </w:t>
      </w:r>
      <w:r w:rsidRPr="00E16B80">
        <w:rPr>
          <w:i/>
          <w:iCs/>
        </w:rPr>
        <w:t>man</w:t>
      </w:r>
      <w:r w:rsidR="00F26211" w:rsidRPr="00E16B80">
        <w:rPr>
          <w:i/>
          <w:iCs/>
        </w:rPr>
        <w:t>v</w:t>
      </w:r>
      <w:r w:rsidRPr="00E16B80">
        <w:rPr>
          <w:i/>
          <w:iCs/>
        </w:rPr>
        <w:t>antaráknak</w:t>
      </w:r>
      <w:r w:rsidRPr="00E16B80">
        <w:t xml:space="preserve"> és </w:t>
      </w:r>
      <w:r w:rsidRPr="00E16B80">
        <w:rPr>
          <w:i/>
          <w:iCs/>
        </w:rPr>
        <w:t>pralay</w:t>
      </w:r>
      <w:r w:rsidR="00F26211" w:rsidRPr="00E16B80">
        <w:rPr>
          <w:i/>
          <w:iCs/>
        </w:rPr>
        <w:t>a-</w:t>
      </w:r>
      <w:r w:rsidRPr="00E16B80">
        <w:t>knak" nevezi. A gondolkodás</w:t>
      </w:r>
      <w:r w:rsidR="00EB73D3" w:rsidRPr="00E16B80">
        <w:t xml:space="preserve"> is megbénul</w:t>
      </w:r>
      <w:r w:rsidRPr="00E16B80">
        <w:t xml:space="preserve">, amikor </w:t>
      </w:r>
      <w:r w:rsidR="00EB73D3" w:rsidRPr="00E16B80">
        <w:t xml:space="preserve">eltöprengünk azon, vajon hány </w:t>
      </w:r>
      <w:r w:rsidRPr="00E16B80">
        <w:t>nap</w:t>
      </w:r>
      <w:r w:rsidR="00EB73D3" w:rsidRPr="00E16B80">
        <w:t xml:space="preserve">rendszeri </w:t>
      </w:r>
      <w:r w:rsidRPr="00E16B80">
        <w:rPr>
          <w:i/>
          <w:iCs/>
        </w:rPr>
        <w:t>pralayánnak</w:t>
      </w:r>
      <w:r w:rsidRPr="00E16B80">
        <w:t xml:space="preserve"> kell </w:t>
      </w:r>
      <w:r w:rsidR="00EB73D3" w:rsidRPr="00E16B80">
        <w:t xml:space="preserve">bekövetkeznie, mire eljön a </w:t>
      </w:r>
      <w:r w:rsidRPr="00E16B80">
        <w:t xml:space="preserve">nagy Kozmikus </w:t>
      </w:r>
      <w:r w:rsidR="00C60CEE" w:rsidRPr="00E16B80">
        <w:t>É</w:t>
      </w:r>
      <w:r w:rsidRPr="00E16B80">
        <w:t>jszaka</w:t>
      </w:r>
      <w:r w:rsidR="00EB73D3" w:rsidRPr="00E16B80">
        <w:t xml:space="preserve"> ideje</w:t>
      </w:r>
      <w:r w:rsidRPr="00E16B80">
        <w:t xml:space="preserve">. </w:t>
      </w:r>
      <w:r w:rsidR="00EB73D3" w:rsidRPr="00E16B80">
        <w:t>Ám</w:t>
      </w:r>
      <w:r w:rsidRPr="00E16B80">
        <w:t xml:space="preserve"> az </w:t>
      </w:r>
      <w:r w:rsidR="00EB73D3" w:rsidRPr="00E16B80">
        <w:t xml:space="preserve">is </w:t>
      </w:r>
      <w:r w:rsidRPr="00E16B80">
        <w:t xml:space="preserve">el fog jönni. </w:t>
      </w:r>
    </w:p>
    <w:p w14:paraId="6E005EE4" w14:textId="74EA8140" w:rsidR="00D158F7" w:rsidRPr="00E16B80" w:rsidRDefault="00D158F7" w:rsidP="003C1641">
      <w:r w:rsidRPr="00E16B80">
        <w:t xml:space="preserve">A kisebb </w:t>
      </w:r>
      <w:r w:rsidRPr="00E16B80">
        <w:rPr>
          <w:i/>
          <w:iCs/>
        </w:rPr>
        <w:t>pralayák</w:t>
      </w:r>
      <w:r w:rsidR="002B7AE1" w:rsidRPr="00E16B80">
        <w:rPr>
          <w:i/>
          <w:iCs/>
        </w:rPr>
        <w:t>hoz</w:t>
      </w:r>
      <w:r w:rsidR="002B7AE1" w:rsidRPr="00E16B80">
        <w:t xml:space="preserve"> nem tartozik</w:t>
      </w:r>
      <w:r w:rsidRPr="00E16B80">
        <w:t xml:space="preserve"> új kezd</w:t>
      </w:r>
      <w:r w:rsidR="002B7AE1" w:rsidRPr="00E16B80">
        <w:t>et</w:t>
      </w:r>
      <w:r w:rsidRPr="00E16B80">
        <w:t xml:space="preserve"> – csak a </w:t>
      </w:r>
      <w:r w:rsidR="002B7AE1" w:rsidRPr="00E16B80">
        <w:t>félbeszakadt</w:t>
      </w:r>
      <w:r w:rsidRPr="00E16B80">
        <w:t xml:space="preserve"> tevékenység folytat</w:t>
      </w:r>
      <w:r w:rsidR="002B7AE1" w:rsidRPr="00E16B80">
        <w:t>ódik</w:t>
      </w:r>
      <w:r w:rsidRPr="00E16B80">
        <w:t xml:space="preserve">. A növényi és állatvilág, amely a kisebb </w:t>
      </w:r>
      <w:r w:rsidRPr="00E16B80">
        <w:rPr>
          <w:i/>
          <w:iCs/>
        </w:rPr>
        <w:t>man</w:t>
      </w:r>
      <w:r w:rsidR="00F26211" w:rsidRPr="00E16B80">
        <w:rPr>
          <w:i/>
          <w:iCs/>
        </w:rPr>
        <w:t>v</w:t>
      </w:r>
      <w:r w:rsidRPr="00E16B80">
        <w:rPr>
          <w:i/>
          <w:iCs/>
        </w:rPr>
        <w:t>antara</w:t>
      </w:r>
      <w:r w:rsidRPr="00E16B80">
        <w:t xml:space="preserve"> végé</w:t>
      </w:r>
      <w:r w:rsidR="002B7AE1" w:rsidRPr="00E16B80">
        <w:t>ig</w:t>
      </w:r>
      <w:r w:rsidRPr="00E16B80">
        <w:t xml:space="preserve"> csak részleges fejlődést ért el, nem pusztul el. Életük</w:t>
      </w:r>
      <w:r w:rsidR="00572C8A">
        <w:t>,</w:t>
      </w:r>
      <w:r w:rsidRPr="00E16B80">
        <w:t xml:space="preserve"> vagy</w:t>
      </w:r>
      <w:r w:rsidR="002B7AE1" w:rsidRPr="00E16B80">
        <w:t xml:space="preserve"> inkább</w:t>
      </w:r>
      <w:r w:rsidRPr="00E16B80">
        <w:t xml:space="preserve"> </w:t>
      </w:r>
      <w:r w:rsidR="002B7AE1" w:rsidRPr="00E16B80">
        <w:t>élethordozó entitásaik</w:t>
      </w:r>
      <w:r w:rsidRPr="00E16B80">
        <w:t xml:space="preserve"> </w:t>
      </w:r>
      <w:r w:rsidR="002B7AE1" w:rsidRPr="00E16B80">
        <w:t>-</w:t>
      </w:r>
      <w:r w:rsidR="00572C8A">
        <w:t xml:space="preserve"> </w:t>
      </w:r>
      <w:r w:rsidRPr="00E16B80">
        <w:t xml:space="preserve">nevezzük némelyiket </w:t>
      </w:r>
      <w:r w:rsidRPr="00E16B80">
        <w:rPr>
          <w:i/>
          <w:iCs/>
        </w:rPr>
        <w:t>natinak</w:t>
      </w:r>
      <w:r w:rsidRPr="00E16B80">
        <w:t>, ha úgy tetszik</w:t>
      </w:r>
      <w:r w:rsidR="002B7AE1" w:rsidRPr="00E16B80">
        <w:t xml:space="preserve"> -</w:t>
      </w:r>
      <w:r w:rsidRPr="00E16B80">
        <w:t xml:space="preserve"> </w:t>
      </w:r>
      <w:r w:rsidR="002B7AE1" w:rsidRPr="00E16B80">
        <w:t xml:space="preserve">szintén meglelik </w:t>
      </w:r>
      <w:r w:rsidRPr="00E16B80">
        <w:t xml:space="preserve">a </w:t>
      </w:r>
      <w:r w:rsidR="002B7AE1" w:rsidRPr="00E16B80">
        <w:t>nekik megfelelő</w:t>
      </w:r>
      <w:r w:rsidRPr="00E16B80">
        <w:t xml:space="preserve"> éjszakát és pihenést</w:t>
      </w:r>
      <w:r w:rsidR="002B7AE1" w:rsidRPr="00E16B80">
        <w:t>,</w:t>
      </w:r>
      <w:r w:rsidRPr="00E16B80">
        <w:t xml:space="preserve"> </w:t>
      </w:r>
      <w:r w:rsidR="006E4B83" w:rsidRPr="00E16B80">
        <w:t xml:space="preserve">és </w:t>
      </w:r>
      <w:r w:rsidRPr="00E16B80">
        <w:t xml:space="preserve">nekik is </w:t>
      </w:r>
      <w:r w:rsidR="002B7AE1" w:rsidRPr="00E16B80">
        <w:t>meg</w:t>
      </w:r>
      <w:r w:rsidRPr="00E16B80">
        <w:t xml:space="preserve">van </w:t>
      </w:r>
      <w:r w:rsidR="002B7AE1" w:rsidRPr="00E16B80">
        <w:t xml:space="preserve">a </w:t>
      </w:r>
      <w:r w:rsidRPr="00E16B80">
        <w:t xml:space="preserve">saját </w:t>
      </w:r>
      <w:r w:rsidRPr="00E16B80">
        <w:rPr>
          <w:i/>
          <w:iCs/>
        </w:rPr>
        <w:t>Nirvánájuk</w:t>
      </w:r>
      <w:r w:rsidRPr="00E16B80">
        <w:t xml:space="preserve">. </w:t>
      </w:r>
      <w:r w:rsidR="002B7AE1" w:rsidRPr="00E16B80">
        <w:t>M</w:t>
      </w:r>
      <w:r w:rsidRPr="00E16B80">
        <w:t xml:space="preserve">iért </w:t>
      </w:r>
      <w:r w:rsidR="002B7AE1" w:rsidRPr="00E16B80">
        <w:t xml:space="preserve">is </w:t>
      </w:r>
      <w:r w:rsidRPr="00E16B80">
        <w:t xml:space="preserve">ne lenne nekik, ezeknek a magzati és csecsemő entitásoknak. Mindannyian olyanok, mint mi magunk, </w:t>
      </w:r>
      <w:r w:rsidR="002B7AE1" w:rsidRPr="00E16B80">
        <w:t>az E</w:t>
      </w:r>
      <w:r w:rsidRPr="00E16B80">
        <w:t xml:space="preserve">gy elemből nemzettek. Ahogy nekünk is vannak </w:t>
      </w:r>
      <w:r w:rsidRPr="00E16B80">
        <w:rPr>
          <w:i/>
          <w:iCs/>
        </w:rPr>
        <w:t>Dyan</w:t>
      </w:r>
      <w:r w:rsidRPr="00E16B80">
        <w:t xml:space="preserve"> </w:t>
      </w:r>
      <w:r w:rsidRPr="00E16B80">
        <w:rPr>
          <w:i/>
          <w:iCs/>
        </w:rPr>
        <w:t>Chohan</w:t>
      </w:r>
      <w:r w:rsidR="002B7AE1" w:rsidRPr="00E16B80">
        <w:t>-</w:t>
      </w:r>
      <w:r w:rsidRPr="00E16B80">
        <w:t xml:space="preserve">jaink, úgy nekik is vannak a saját </w:t>
      </w:r>
      <w:r w:rsidR="002B7AE1" w:rsidRPr="00E16B80">
        <w:t>birodalmaikban</w:t>
      </w:r>
      <w:r w:rsidRPr="00E16B80">
        <w:t xml:space="preserve"> </w:t>
      </w:r>
      <w:r w:rsidR="006E4B83" w:rsidRPr="00E16B80">
        <w:t xml:space="preserve">olyan </w:t>
      </w:r>
      <w:r w:rsidRPr="00E16B80">
        <w:t>őrző</w:t>
      </w:r>
      <w:r w:rsidR="002B7AE1" w:rsidRPr="00E16B80">
        <w:t xml:space="preserve"> elementáljaik</w:t>
      </w:r>
      <w:r w:rsidRPr="00E16B80">
        <w:t xml:space="preserve">, akik </w:t>
      </w:r>
      <w:r w:rsidR="006E4B83" w:rsidRPr="00E16B80">
        <w:t xml:space="preserve">a birodalom egészéről ugyanúgy </w:t>
      </w:r>
      <w:r w:rsidRPr="00E16B80">
        <w:t xml:space="preserve">gondoskodnak, mint </w:t>
      </w:r>
      <w:r w:rsidR="006E4B83" w:rsidRPr="00E16B80">
        <w:t xml:space="preserve">amazok </w:t>
      </w:r>
      <w:r w:rsidRPr="00E16B80">
        <w:t>az emberiség</w:t>
      </w:r>
      <w:r w:rsidR="006E4B83" w:rsidRPr="00E16B80">
        <w:t>ről</w:t>
      </w:r>
      <w:r w:rsidR="00572C8A">
        <w:t>,</w:t>
      </w:r>
      <w:r w:rsidR="006E4B83" w:rsidRPr="00E16B80">
        <w:t xml:space="preserve"> mint</w:t>
      </w:r>
      <w:r w:rsidRPr="00E16B80">
        <w:t xml:space="preserve"> </w:t>
      </w:r>
      <w:r w:rsidR="006E4B83" w:rsidRPr="00E16B80">
        <w:t>egészről</w:t>
      </w:r>
      <w:r w:rsidRPr="00E16B80">
        <w:t xml:space="preserve">. Az </w:t>
      </w:r>
      <w:r w:rsidR="006E4B83" w:rsidRPr="00E16B80">
        <w:t>E</w:t>
      </w:r>
      <w:r w:rsidRPr="00E16B80">
        <w:t>gy elem nemcsak betölti a teret</w:t>
      </w:r>
      <w:r w:rsidR="006E4B83" w:rsidRPr="00E16B80">
        <w:t>, sőt</w:t>
      </w:r>
      <w:r w:rsidRPr="00E16B80">
        <w:t xml:space="preserve"> </w:t>
      </w:r>
      <w:r w:rsidRPr="00E16B80">
        <w:rPr>
          <w:i/>
          <w:iCs/>
        </w:rPr>
        <w:t>maga</w:t>
      </w:r>
      <w:r w:rsidRPr="00E16B80">
        <w:t xml:space="preserve"> a tér, hanem áthatja a kozmikus anyag minden egyes atomját.</w:t>
      </w:r>
    </w:p>
    <w:p w14:paraId="02D5F566" w14:textId="77777777" w:rsidR="00D32475" w:rsidRDefault="00687FCB" w:rsidP="003C1641">
      <w:r w:rsidRPr="00E16B80">
        <w:t xml:space="preserve">Amikor elérkezik a naprendszeri </w:t>
      </w:r>
      <w:r w:rsidRPr="00E16B80">
        <w:rPr>
          <w:i/>
          <w:iCs/>
        </w:rPr>
        <w:t>pralaya</w:t>
      </w:r>
      <w:r w:rsidRPr="00E16B80">
        <w:t xml:space="preserve"> órája – bár az ember utolsó, hetedik körében előrehaladásának folyamata pontosan ugyanaz</w:t>
      </w:r>
      <w:r w:rsidR="00ED578C" w:rsidRPr="00E16B80">
        <w:t>,</w:t>
      </w:r>
      <w:r w:rsidRPr="00E16B80">
        <w:t xml:space="preserve"> </w:t>
      </w:r>
      <w:r w:rsidR="00ED578C" w:rsidRPr="00E16B80">
        <w:t xml:space="preserve">mint eddig </w:t>
      </w:r>
      <w:r w:rsidRPr="00E16B80">
        <w:t>–, minden bolygó ahelyett, hogy csupán a láthatóból a láthatatlanba lépne át, a</w:t>
      </w:r>
      <w:r w:rsidR="00ED578C" w:rsidRPr="00E16B80">
        <w:t>mint</w:t>
      </w:r>
      <w:r w:rsidRPr="00E16B80">
        <w:t xml:space="preserve"> az ember is elhagyja azt, megsemmisül. A hetedik kisebb </w:t>
      </w:r>
      <w:r w:rsidRPr="00E16B80">
        <w:rPr>
          <w:i/>
          <w:iCs/>
        </w:rPr>
        <w:t>man</w:t>
      </w:r>
      <w:r w:rsidR="00F26211" w:rsidRPr="00E16B80">
        <w:rPr>
          <w:i/>
          <w:iCs/>
        </w:rPr>
        <w:t>v</w:t>
      </w:r>
      <w:r w:rsidRPr="00E16B80">
        <w:rPr>
          <w:i/>
          <w:iCs/>
        </w:rPr>
        <w:t>antara</w:t>
      </w:r>
      <w:r w:rsidRPr="00E16B80">
        <w:t xml:space="preserve"> hetedik körének kezdetével, miután minden birodalom elérte utolsó ciklusát, az ember távozása után minden bolygón csak az egykor élő és létező formák </w:t>
      </w:r>
      <w:r w:rsidRPr="00E16B80">
        <w:rPr>
          <w:i/>
          <w:iCs/>
        </w:rPr>
        <w:t>maya</w:t>
      </w:r>
      <w:r w:rsidRPr="00E16B80">
        <w:t xml:space="preserve">-ja marad. Minden egyes lépéssel, amit a lefelé és felfelé haladó íveken tesz, ahogy bolygóról bolygóra halad, a hátrahagyott bolygó </w:t>
      </w:r>
      <w:r w:rsidR="00ED578C" w:rsidRPr="00E16B80">
        <w:t>egy üres</w:t>
      </w:r>
      <w:r w:rsidRPr="00E16B80">
        <w:t xml:space="preserve"> </w:t>
      </w:r>
      <w:r w:rsidR="00261EF9" w:rsidRPr="00E16B80">
        <w:t>burokká</w:t>
      </w:r>
      <w:r w:rsidRPr="00E16B80">
        <w:t xml:space="preserve"> válik, mint </w:t>
      </w:r>
      <w:r w:rsidR="00D32475">
        <w:t xml:space="preserve">egy </w:t>
      </w:r>
      <w:r w:rsidRPr="00E16B80">
        <w:t xml:space="preserve">bábé, amiből kirepült a pillangó. Távozásakor </w:t>
      </w:r>
      <w:r w:rsidR="001C7591" w:rsidRPr="00E16B80">
        <w:t>a többi</w:t>
      </w:r>
      <w:r w:rsidRPr="00E16B80">
        <w:t xml:space="preserve"> </w:t>
      </w:r>
      <w:r w:rsidR="001C7591" w:rsidRPr="00E16B80">
        <w:t>birodalom entitásai is távozni kezdenek</w:t>
      </w:r>
      <w:r w:rsidRPr="00E16B80">
        <w:t xml:space="preserve">. </w:t>
      </w:r>
      <w:r w:rsidR="001C7591" w:rsidRPr="00E16B80">
        <w:t>Bár csak várakoznak</w:t>
      </w:r>
      <w:r w:rsidRPr="00E16B80">
        <w:t>, hogy a megfelelő időben magasabb formákba lépjenek át, mégis felszabadul</w:t>
      </w:r>
      <w:r w:rsidR="001C7591" w:rsidRPr="00E16B80">
        <w:t>t</w:t>
      </w:r>
      <w:r w:rsidRPr="00E16B80">
        <w:t xml:space="preserve">ak: </w:t>
      </w:r>
      <w:r w:rsidR="001C7591" w:rsidRPr="00E16B80">
        <w:t xml:space="preserve">hiszen </w:t>
      </w:r>
      <w:r w:rsidRPr="00E16B80">
        <w:t xml:space="preserve">az </w:t>
      </w:r>
      <w:r w:rsidR="001C7591" w:rsidRPr="00E16B80">
        <w:t xml:space="preserve">újabb </w:t>
      </w:r>
      <w:r w:rsidRPr="00E16B80">
        <w:t xml:space="preserve">evolúció napjáig </w:t>
      </w:r>
      <w:r w:rsidR="001C7591" w:rsidRPr="00E16B80">
        <w:t>mély</w:t>
      </w:r>
      <w:r w:rsidRPr="00E16B80">
        <w:t xml:space="preserve"> á</w:t>
      </w:r>
      <w:r w:rsidR="001C7591" w:rsidRPr="00E16B80">
        <w:t>lom</w:t>
      </w:r>
      <w:r w:rsidRPr="00E16B80">
        <w:t>ban pihennek a</w:t>
      </w:r>
      <w:r w:rsidR="001C7591" w:rsidRPr="00E16B80">
        <w:t xml:space="preserve"> térben</w:t>
      </w:r>
      <w:r w:rsidRPr="00E16B80">
        <w:t>, amíg új</w:t>
      </w:r>
      <w:r w:rsidR="001C7591" w:rsidRPr="00E16B80">
        <w:t xml:space="preserve">abb élettel </w:t>
      </w:r>
      <w:r w:rsidRPr="00E16B80">
        <w:t xml:space="preserve">fel nem töltődnek </w:t>
      </w:r>
      <w:r w:rsidR="001C7591" w:rsidRPr="00E16B80">
        <w:t>egy</w:t>
      </w:r>
      <w:r w:rsidRPr="00E16B80">
        <w:t xml:space="preserve"> új nap</w:t>
      </w:r>
      <w:r w:rsidR="001C7591" w:rsidRPr="00E16B80">
        <w:t xml:space="preserve">rendszeri </w:t>
      </w:r>
      <w:r w:rsidRPr="00E16B80">
        <w:rPr>
          <w:i/>
          <w:iCs/>
        </w:rPr>
        <w:t>man</w:t>
      </w:r>
      <w:r w:rsidR="00F26211" w:rsidRPr="00E16B80">
        <w:rPr>
          <w:i/>
          <w:iCs/>
        </w:rPr>
        <w:t>v</w:t>
      </w:r>
      <w:r w:rsidRPr="00E16B80">
        <w:rPr>
          <w:i/>
          <w:iCs/>
        </w:rPr>
        <w:t>antar</w:t>
      </w:r>
      <w:r w:rsidR="001C7591" w:rsidRPr="00E16B80">
        <w:rPr>
          <w:i/>
          <w:iCs/>
        </w:rPr>
        <w:t>a</w:t>
      </w:r>
      <w:r w:rsidR="001C7591" w:rsidRPr="00E16B80">
        <w:t>-</w:t>
      </w:r>
      <w:r w:rsidRPr="00E16B80">
        <w:t xml:space="preserve">ban. A </w:t>
      </w:r>
      <w:r w:rsidR="001C7591" w:rsidRPr="00E16B80">
        <w:t>korábbi</w:t>
      </w:r>
      <w:r w:rsidRPr="00E16B80">
        <w:t xml:space="preserve"> elementálok </w:t>
      </w:r>
      <w:r w:rsidR="001C7591" w:rsidRPr="00E16B80">
        <w:t>szunnyadnak,</w:t>
      </w:r>
      <w:r w:rsidRPr="00E16B80">
        <w:t xml:space="preserve"> amíg </w:t>
      </w:r>
      <w:r w:rsidR="001C7591" w:rsidRPr="00E16B80">
        <w:t>újra nem szólítják őket</w:t>
      </w:r>
      <w:r w:rsidRPr="00E16B80">
        <w:t xml:space="preserve">, hogy </w:t>
      </w:r>
      <w:r w:rsidR="001C7591" w:rsidRPr="00E16B80">
        <w:t>most már</w:t>
      </w:r>
      <w:r w:rsidRPr="00E16B80">
        <w:t xml:space="preserve"> ásványi, növényi és állati entitások testeivé váljanak (egy másik, magasabb</w:t>
      </w:r>
      <w:r w:rsidR="001C7591" w:rsidRPr="00E16B80">
        <w:t>an fejlett</w:t>
      </w:r>
      <w:r w:rsidRPr="00E16B80">
        <w:t xml:space="preserve"> </w:t>
      </w:r>
      <w:r w:rsidR="001C7591" w:rsidRPr="00E16B80">
        <w:t>bolygóláncon</w:t>
      </w:r>
      <w:r w:rsidRPr="00E16B80">
        <w:t xml:space="preserve">) </w:t>
      </w:r>
      <w:r w:rsidR="001C7591" w:rsidRPr="00E16B80">
        <w:t>azon az úton, ami</w:t>
      </w:r>
      <w:r w:rsidRPr="00E16B80">
        <w:t xml:space="preserve"> </w:t>
      </w:r>
      <w:r w:rsidR="001C7591" w:rsidRPr="00E16B80">
        <w:t xml:space="preserve">egészen </w:t>
      </w:r>
      <w:r w:rsidRPr="00E16B80">
        <w:t>emberi entitásokká vál</w:t>
      </w:r>
      <w:r w:rsidR="001C7591" w:rsidRPr="00E16B80">
        <w:t>ásukig vezet</w:t>
      </w:r>
      <w:r w:rsidRPr="00E16B80">
        <w:t xml:space="preserve"> (lásd </w:t>
      </w:r>
      <w:r w:rsidR="001C7591" w:rsidRPr="00E16B80">
        <w:rPr>
          <w:i/>
          <w:iCs/>
        </w:rPr>
        <w:t>Isis</w:t>
      </w:r>
      <w:r w:rsidR="00A47981" w:rsidRPr="00E16B80">
        <w:rPr>
          <w:i/>
          <w:iCs/>
        </w:rPr>
        <w:t xml:space="preserve"> Unveiled</w:t>
      </w:r>
      <w:r w:rsidRPr="00E16B80">
        <w:t>)</w:t>
      </w:r>
      <w:r w:rsidR="00A47981" w:rsidRPr="00E16B80">
        <w:t>.</w:t>
      </w:r>
      <w:r w:rsidRPr="00E16B80">
        <w:t xml:space="preserve"> </w:t>
      </w:r>
      <w:r w:rsidR="00A47981" w:rsidRPr="00E16B80">
        <w:t>A</w:t>
      </w:r>
      <w:r w:rsidRPr="00E16B80">
        <w:t xml:space="preserve"> legalacsonyabb </w:t>
      </w:r>
      <w:r w:rsidR="00A47981" w:rsidRPr="00E16B80">
        <w:t xml:space="preserve">rendű </w:t>
      </w:r>
      <w:r w:rsidRPr="00E16B80">
        <w:t xml:space="preserve">formák csíraszerű entitásai – és az </w:t>
      </w:r>
      <w:r w:rsidR="00A47981" w:rsidRPr="00E16B80">
        <w:t xml:space="preserve">ekkorra </w:t>
      </w:r>
      <w:r w:rsidRPr="00E16B80">
        <w:t>általános</w:t>
      </w:r>
      <w:r w:rsidR="00A47981" w:rsidRPr="00E16B80">
        <w:t xml:space="preserve">an magas szintre tökéletesedett világban </w:t>
      </w:r>
      <w:r w:rsidR="003A45A9" w:rsidRPr="00E16B80">
        <w:t xml:space="preserve">ilyen </w:t>
      </w:r>
      <w:r w:rsidR="00A47981" w:rsidRPr="00E16B80">
        <w:t>már</w:t>
      </w:r>
      <w:r w:rsidRPr="00E16B80">
        <w:t xml:space="preserve"> </w:t>
      </w:r>
      <w:r w:rsidR="00A47981" w:rsidRPr="00E16B80">
        <w:t xml:space="preserve">igen </w:t>
      </w:r>
      <w:r w:rsidRPr="00E16B80">
        <w:t>kevés marad</w:t>
      </w:r>
      <w:r w:rsidR="00A47981" w:rsidRPr="00E16B80">
        <w:t>t</w:t>
      </w:r>
      <w:r w:rsidRPr="00E16B80">
        <w:t xml:space="preserve"> – </w:t>
      </w:r>
      <w:r w:rsidR="00A47981" w:rsidRPr="00E16B80">
        <w:t xml:space="preserve">pedig úgy fognak </w:t>
      </w:r>
      <w:r w:rsidR="003A45A9" w:rsidRPr="00E16B80">
        <w:t xml:space="preserve">lebegni </w:t>
      </w:r>
      <w:r w:rsidRPr="00E16B80">
        <w:t xml:space="preserve">a térben, mint hirtelen </w:t>
      </w:r>
      <w:r w:rsidR="00A47981" w:rsidRPr="00E16B80">
        <w:t>jégkristályokká dermedt</w:t>
      </w:r>
      <w:r w:rsidRPr="00E16B80">
        <w:t xml:space="preserve"> víz</w:t>
      </w:r>
      <w:r w:rsidR="00A47981" w:rsidRPr="00E16B80">
        <w:t>permet</w:t>
      </w:r>
      <w:r w:rsidRPr="00E16B80">
        <w:t xml:space="preserve">. Egy </w:t>
      </w:r>
      <w:r w:rsidR="00A47981" w:rsidRPr="00E16B80">
        <w:t xml:space="preserve">új </w:t>
      </w:r>
      <w:r w:rsidRPr="00E16B80">
        <w:t>nap</w:t>
      </w:r>
      <w:r w:rsidR="00A47981" w:rsidRPr="00E16B80">
        <w:t xml:space="preserve">rendszeri </w:t>
      </w:r>
      <w:r w:rsidRPr="00E16B80">
        <w:rPr>
          <w:i/>
          <w:iCs/>
        </w:rPr>
        <w:t>man</w:t>
      </w:r>
      <w:r w:rsidR="00F26211" w:rsidRPr="00E16B80">
        <w:rPr>
          <w:i/>
          <w:iCs/>
        </w:rPr>
        <w:t>v</w:t>
      </w:r>
      <w:r w:rsidRPr="00E16B80">
        <w:rPr>
          <w:i/>
          <w:iCs/>
        </w:rPr>
        <w:t>antara</w:t>
      </w:r>
      <w:r w:rsidRPr="00E16B80">
        <w:t xml:space="preserve"> első forró leheletére felolvadnak, és jövőbeli </w:t>
      </w:r>
      <w:r w:rsidR="00A47981" w:rsidRPr="00E16B80">
        <w:t>bolygók</w:t>
      </w:r>
      <w:r w:rsidRPr="00E16B80">
        <w:t xml:space="preserve"> lelkét alkotják</w:t>
      </w:r>
      <w:r w:rsidR="00A47981" w:rsidRPr="00E16B80">
        <w:t xml:space="preserve"> ma</w:t>
      </w:r>
      <w:r w:rsidR="00F26211" w:rsidRPr="00E16B80">
        <w:t>j</w:t>
      </w:r>
      <w:r w:rsidR="00A47981" w:rsidRPr="00E16B80">
        <w:t>d</w:t>
      </w:r>
      <w:r w:rsidRPr="00E16B80">
        <w:t xml:space="preserve">. </w:t>
      </w:r>
      <w:r w:rsidR="00D32475">
        <w:t xml:space="preserve">. . . </w:t>
      </w:r>
      <w:r w:rsidRPr="00E16B80">
        <w:t xml:space="preserve"> A növényi </w:t>
      </w:r>
      <w:r w:rsidR="0090210B" w:rsidRPr="00E16B80">
        <w:t>birodalom</w:t>
      </w:r>
      <w:r w:rsidRPr="00E16B80">
        <w:t xml:space="preserve"> lassú fejlődés</w:t>
      </w:r>
      <w:r w:rsidR="0090210B" w:rsidRPr="00E16B80">
        <w:t>éhez szükséges időt</w:t>
      </w:r>
      <w:r w:rsidRPr="00E16B80">
        <w:t xml:space="preserve"> az ember hosszabb bolygóközi pihenése biztosít</w:t>
      </w:r>
      <w:r w:rsidR="0090210B" w:rsidRPr="00E16B80">
        <w:t>ja</w:t>
      </w:r>
      <w:r w:rsidR="003A45A9" w:rsidRPr="00E16B80">
        <w:t xml:space="preserve">. </w:t>
      </w:r>
      <w:r w:rsidR="00D32475">
        <w:t xml:space="preserve">. . . </w:t>
      </w:r>
    </w:p>
    <w:p w14:paraId="7159C9F6" w14:textId="6C44266C" w:rsidR="00687FCB" w:rsidRPr="00E16B80" w:rsidRDefault="00687FCB" w:rsidP="003C1641">
      <w:r w:rsidRPr="00E16B80">
        <w:t>Amikor eljön a nap</w:t>
      </w:r>
      <w:r w:rsidR="0090210B" w:rsidRPr="00E16B80">
        <w:t xml:space="preserve">rendszeri </w:t>
      </w:r>
      <w:r w:rsidRPr="00E16B80">
        <w:rPr>
          <w:i/>
          <w:iCs/>
        </w:rPr>
        <w:t>pralaya</w:t>
      </w:r>
      <w:r w:rsidRPr="00E16B80">
        <w:t>, az egész megtisztult emberiség beolvad a Nirvánába, és ebből a</w:t>
      </w:r>
      <w:r w:rsidR="0090210B" w:rsidRPr="00E16B80">
        <w:t xml:space="preserve"> rendszerközi</w:t>
      </w:r>
      <w:r w:rsidRPr="00E16B80">
        <w:t xml:space="preserve"> Nirván</w:t>
      </w:r>
      <w:r w:rsidR="0090210B" w:rsidRPr="00E16B80">
        <w:t>ából</w:t>
      </w:r>
      <w:r w:rsidRPr="00E16B80">
        <w:t xml:space="preserve"> </w:t>
      </w:r>
      <w:r w:rsidR="0090210B" w:rsidRPr="00E16B80">
        <w:t>s</w:t>
      </w:r>
      <w:r w:rsidRPr="00E16B80">
        <w:t xml:space="preserve">zületik </w:t>
      </w:r>
      <w:r w:rsidR="0090210B" w:rsidRPr="00E16B80">
        <w:t xml:space="preserve">újra </w:t>
      </w:r>
      <w:r w:rsidRPr="00E16B80">
        <w:t xml:space="preserve">magasabb </w:t>
      </w:r>
      <w:r w:rsidR="0090210B" w:rsidRPr="00E16B80">
        <w:t xml:space="preserve">rendű bolygó </w:t>
      </w:r>
      <w:r w:rsidRPr="00E16B80">
        <w:t>rendszerekben. A világok láncolata megsemmisül és eltűnik, mint árnyék a falról</w:t>
      </w:r>
      <w:r w:rsidR="0038028C" w:rsidRPr="00E16B80">
        <w:t>,</w:t>
      </w:r>
      <w:r w:rsidRPr="00E16B80">
        <w:t xml:space="preserve"> </w:t>
      </w:r>
      <w:r w:rsidR="003A45A9" w:rsidRPr="00E16B80">
        <w:t>h</w:t>
      </w:r>
      <w:r w:rsidRPr="00E16B80">
        <w:t xml:space="preserve">a </w:t>
      </w:r>
      <w:r w:rsidR="003A45A9" w:rsidRPr="00E16B80">
        <w:t xml:space="preserve">kialszik a </w:t>
      </w:r>
      <w:r w:rsidRPr="00E16B80">
        <w:t xml:space="preserve">fény. Minden jel </w:t>
      </w:r>
      <w:r w:rsidRPr="00E16B80">
        <w:lastRenderedPageBreak/>
        <w:t>arra mutat, hogy egy ilyen nap</w:t>
      </w:r>
      <w:r w:rsidR="0090210B" w:rsidRPr="00E16B80">
        <w:t xml:space="preserve">rendszeri </w:t>
      </w:r>
      <w:r w:rsidRPr="00E16B80">
        <w:rPr>
          <w:i/>
          <w:iCs/>
        </w:rPr>
        <w:t>pralaya</w:t>
      </w:r>
      <w:r w:rsidRPr="00E16B80">
        <w:t xml:space="preserve"> zajlik</w:t>
      </w:r>
      <w:r w:rsidR="0090210B" w:rsidRPr="00E16B80">
        <w:t xml:space="preserve"> ebben a pillanatban is</w:t>
      </w:r>
      <w:r w:rsidRPr="00E16B80">
        <w:t xml:space="preserve">, miközben két kisebb </w:t>
      </w:r>
      <w:r w:rsidR="0090210B" w:rsidRPr="00E16B80">
        <w:t xml:space="preserve">most </w:t>
      </w:r>
      <w:r w:rsidRPr="00E16B80">
        <w:t xml:space="preserve">valahol </w:t>
      </w:r>
      <w:r w:rsidR="0090210B" w:rsidRPr="00E16B80">
        <w:t>épp befejeződik</w:t>
      </w:r>
      <w:r w:rsidRPr="00E16B80">
        <w:t xml:space="preserve">. A </w:t>
      </w:r>
      <w:r w:rsidR="0090210B" w:rsidRPr="00E16B80">
        <w:t>naprendszeri</w:t>
      </w:r>
      <w:r w:rsidRPr="00E16B80">
        <w:t xml:space="preserve"> </w:t>
      </w:r>
      <w:r w:rsidRPr="00E16B80">
        <w:rPr>
          <w:i/>
          <w:iCs/>
        </w:rPr>
        <w:t>man</w:t>
      </w:r>
      <w:r w:rsidR="00F26211" w:rsidRPr="00E16B80">
        <w:rPr>
          <w:i/>
          <w:iCs/>
        </w:rPr>
        <w:t>v</w:t>
      </w:r>
      <w:r w:rsidRPr="00E16B80">
        <w:rPr>
          <w:i/>
          <w:iCs/>
        </w:rPr>
        <w:t>antara</w:t>
      </w:r>
      <w:r w:rsidRPr="00E16B80">
        <w:t xml:space="preserve"> kezdetén az anyagi világ eddig szubjektív elemei, amelyek most kozmikus por</w:t>
      </w:r>
      <w:r w:rsidR="0090210B" w:rsidRPr="00E16B80">
        <w:t>ként</w:t>
      </w:r>
      <w:r w:rsidRPr="00E16B80">
        <w:t xml:space="preserve"> szétszór</w:t>
      </w:r>
      <w:r w:rsidR="003A45A9" w:rsidRPr="00E16B80">
        <w:t>tan várnak</w:t>
      </w:r>
      <w:r w:rsidRPr="00E16B80">
        <w:t xml:space="preserve"> – az új naprendszer új </w:t>
      </w:r>
      <w:r w:rsidRPr="00E16B80">
        <w:rPr>
          <w:i/>
          <w:iCs/>
        </w:rPr>
        <w:t>Dyan</w:t>
      </w:r>
      <w:r w:rsidRPr="00E16B80">
        <w:t xml:space="preserve"> </w:t>
      </w:r>
      <w:r w:rsidRPr="00E16B80">
        <w:rPr>
          <w:i/>
          <w:iCs/>
        </w:rPr>
        <w:t>Chohan</w:t>
      </w:r>
      <w:r w:rsidR="0090210B" w:rsidRPr="00E16B80">
        <w:rPr>
          <w:i/>
          <w:iCs/>
        </w:rPr>
        <w:t>-</w:t>
      </w:r>
      <w:r w:rsidRPr="00E16B80">
        <w:t>jaitól kapva impulzusukat (</w:t>
      </w:r>
      <w:r w:rsidR="0090210B" w:rsidRPr="00E16B80">
        <w:t xml:space="preserve">mert </w:t>
      </w:r>
      <w:r w:rsidRPr="00E16B80">
        <w:t>a régiek közül a legmagasabb</w:t>
      </w:r>
      <w:r w:rsidR="0090210B" w:rsidRPr="00E16B80">
        <w:t xml:space="preserve">an fejlettek már tovább </w:t>
      </w:r>
      <w:r w:rsidRPr="00E16B80">
        <w:t xml:space="preserve">léptek) – az élet ősi </w:t>
      </w:r>
      <w:r w:rsidR="0090210B" w:rsidRPr="00E16B80">
        <w:t>rezdüléseivé</w:t>
      </w:r>
      <w:r w:rsidRPr="00E16B80">
        <w:t xml:space="preserve">, </w:t>
      </w:r>
      <w:r w:rsidR="0090210B" w:rsidRPr="00E16B80">
        <w:t>elkülönül</w:t>
      </w:r>
      <w:r w:rsidR="003A45A9" w:rsidRPr="00E16B80">
        <w:t>t,</w:t>
      </w:r>
      <w:r w:rsidRPr="00E16B80">
        <w:t xml:space="preserve"> tevékenység </w:t>
      </w:r>
      <w:r w:rsidR="0090210B" w:rsidRPr="00E16B80">
        <w:t>specifikus</w:t>
      </w:r>
      <w:r w:rsidRPr="00E16B80">
        <w:t xml:space="preserve"> központjaivá </w:t>
      </w:r>
      <w:r w:rsidR="00205A44" w:rsidRPr="00E16B80">
        <w:t>alakulnak</w:t>
      </w:r>
      <w:r w:rsidRPr="00E16B80">
        <w:t xml:space="preserve">, és egy fokozatos, hét evolúciós szakaszból álló </w:t>
      </w:r>
      <w:r w:rsidR="00205A44" w:rsidRPr="00E16B80">
        <w:t>fejlődési folyamatban létrehozzák a hét anyagi síkot</w:t>
      </w:r>
      <w:r w:rsidRPr="00E16B80">
        <w:t xml:space="preserve">. </w:t>
      </w:r>
      <w:r w:rsidR="00205A44" w:rsidRPr="00E16B80">
        <w:t xml:space="preserve">Mint minden bolygónak az űrben, a mi </w:t>
      </w:r>
      <w:r w:rsidR="003A45A9" w:rsidRPr="00E16B80">
        <w:t xml:space="preserve">új </w:t>
      </w:r>
      <w:r w:rsidR="00205A44" w:rsidRPr="00E16B80">
        <w:t xml:space="preserve">Földünknek is </w:t>
      </w:r>
      <w:r w:rsidR="00850713" w:rsidRPr="00E16B80">
        <w:t xml:space="preserve">egy </w:t>
      </w:r>
      <w:r w:rsidR="00205A44" w:rsidRPr="00E16B80">
        <w:t>hét fok</w:t>
      </w:r>
      <w:r w:rsidR="00D32475">
        <w:t>ozat</w:t>
      </w:r>
      <w:r w:rsidR="00205A44" w:rsidRPr="00E16B80">
        <w:t>ú sűrűsödési skálá</w:t>
      </w:r>
      <w:r w:rsidR="00D32475">
        <w:t>t</w:t>
      </w:r>
      <w:r w:rsidR="00205A44" w:rsidRPr="00E16B80">
        <w:t xml:space="preserve"> kell </w:t>
      </w:r>
      <w:r w:rsidR="00D32475">
        <w:t>végigjárnia</w:t>
      </w:r>
      <w:r w:rsidR="00205A44" w:rsidRPr="00E16B80">
        <w:t>, mielőtt elérhetné a megcélzott anyagsűrűségi állapotot – aminek elképzeléséhez ma ezen a világon semmi sem adhat támpontot. Azért</w:t>
      </w:r>
      <w:r w:rsidRPr="00E16B80">
        <w:t xml:space="preserve"> </w:t>
      </w:r>
      <w:r w:rsidR="00850713" w:rsidRPr="00E16B80">
        <w:t>említem a</w:t>
      </w:r>
      <w:r w:rsidRPr="00E16B80">
        <w:t xml:space="preserve"> skálát, mivel a diatonikus skála </w:t>
      </w:r>
      <w:r w:rsidR="00850713" w:rsidRPr="00E16B80">
        <w:t xml:space="preserve">adja vissza </w:t>
      </w:r>
      <w:r w:rsidRPr="00E16B80">
        <w:t xml:space="preserve">a legjobban a </w:t>
      </w:r>
      <w:r w:rsidRPr="00E16B80">
        <w:rPr>
          <w:i/>
          <w:iCs/>
        </w:rPr>
        <w:t>Swabhavat</w:t>
      </w:r>
      <w:r w:rsidRPr="00E16B80">
        <w:t xml:space="preserve"> leszálló és felszálló ciklusának örökös ritmikus mozgását – amely</w:t>
      </w:r>
      <w:r w:rsidR="00850713" w:rsidRPr="00E16B80">
        <w:t>nek fokozatait</w:t>
      </w:r>
      <w:r w:rsidRPr="00E16B80">
        <w:t xml:space="preserve"> hangok és félhangok </w:t>
      </w:r>
      <w:r w:rsidR="00850713" w:rsidRPr="00E16B80">
        <w:t>adják</w:t>
      </w:r>
      <w:r w:rsidRPr="00E16B80">
        <w:t>.</w:t>
      </w:r>
    </w:p>
    <w:p w14:paraId="3D2F1C0C" w14:textId="5E830C9E" w:rsidR="00850713" w:rsidRPr="00E16B80" w:rsidRDefault="0038028C" w:rsidP="003C1641">
      <w:r w:rsidRPr="00E16B80">
        <w:t>Az önök t</w:t>
      </w:r>
      <w:r w:rsidR="00ED578C" w:rsidRPr="00E16B80">
        <w:t>ársa</w:t>
      </w:r>
      <w:r w:rsidRPr="00E16B80">
        <w:t>dalmának</w:t>
      </w:r>
      <w:r w:rsidR="00ED578C" w:rsidRPr="00E16B80">
        <w:t xml:space="preserve"> tanult tagjai között van egy teozófus, aki okkult </w:t>
      </w:r>
      <w:r w:rsidRPr="00E16B80">
        <w:t>tanaink ismerete nélkül is intuitív</w:t>
      </w:r>
      <w:r w:rsidR="00372266" w:rsidRPr="00E16B80">
        <w:t xml:space="preserve"> módon</w:t>
      </w:r>
      <w:r w:rsidR="00ED578C" w:rsidRPr="00E16B80">
        <w:t xml:space="preserve"> </w:t>
      </w:r>
      <w:r w:rsidRPr="00E16B80">
        <w:t>rá</w:t>
      </w:r>
      <w:r w:rsidR="001D5CA0" w:rsidRPr="00E16B80">
        <w:t>jöt</w:t>
      </w:r>
      <w:r w:rsidRPr="00E16B80">
        <w:t>t</w:t>
      </w:r>
      <w:r w:rsidR="00ED578C" w:rsidRPr="00E16B80">
        <w:t xml:space="preserve"> a </w:t>
      </w:r>
      <w:r w:rsidRPr="00E16B80">
        <w:t>naprendszeri</w:t>
      </w:r>
      <w:r w:rsidR="00ED578C" w:rsidRPr="00E16B80">
        <w:t xml:space="preserve"> </w:t>
      </w:r>
      <w:r w:rsidR="00ED578C" w:rsidRPr="00E16B80">
        <w:rPr>
          <w:i/>
          <w:iCs/>
        </w:rPr>
        <w:t>pralaya</w:t>
      </w:r>
      <w:r w:rsidR="00ED578C" w:rsidRPr="00E16B80">
        <w:t xml:space="preserve"> és annak kezdeti</w:t>
      </w:r>
      <w:r w:rsidRPr="00E16B80">
        <w:t xml:space="preserve"> fázisú</w:t>
      </w:r>
      <w:r w:rsidR="00ED578C" w:rsidRPr="00E16B80">
        <w:t xml:space="preserve"> </w:t>
      </w:r>
      <w:r w:rsidR="00ED578C" w:rsidRPr="00E16B80">
        <w:rPr>
          <w:i/>
          <w:iCs/>
        </w:rPr>
        <w:t>man</w:t>
      </w:r>
      <w:r w:rsidR="00F26211" w:rsidRPr="00E16B80">
        <w:rPr>
          <w:i/>
          <w:iCs/>
        </w:rPr>
        <w:t>v</w:t>
      </w:r>
      <w:r w:rsidR="00ED578C" w:rsidRPr="00E16B80">
        <w:rPr>
          <w:i/>
          <w:iCs/>
        </w:rPr>
        <w:t>antara</w:t>
      </w:r>
      <w:r w:rsidRPr="00E16B80">
        <w:rPr>
          <w:i/>
          <w:iCs/>
        </w:rPr>
        <w:t>-</w:t>
      </w:r>
      <w:r w:rsidRPr="00E16B80">
        <w:t>jának</w:t>
      </w:r>
      <w:r w:rsidR="00ED578C" w:rsidRPr="00E16B80">
        <w:t xml:space="preserve"> gondolatá</w:t>
      </w:r>
      <w:r w:rsidRPr="00E16B80">
        <w:t>ra</w:t>
      </w:r>
      <w:r w:rsidR="00ED578C" w:rsidRPr="00E16B80">
        <w:t>. A híres francia csillagászra, Flammarionra gondolo</w:t>
      </w:r>
      <w:r w:rsidRPr="00E16B80">
        <w:t>k, v.ö.:</w:t>
      </w:r>
      <w:r w:rsidR="00ED578C" w:rsidRPr="00E16B80">
        <w:t xml:space="preserve"> </w:t>
      </w:r>
      <w:r w:rsidRPr="00E16B80">
        <w:t>„</w:t>
      </w:r>
      <w:r w:rsidRPr="00E16B80">
        <w:rPr>
          <w:i/>
          <w:iCs/>
        </w:rPr>
        <w:t>Le Resurrection et le Fin des Mondes</w:t>
      </w:r>
      <w:r w:rsidRPr="00E16B80">
        <w:t>” (</w:t>
      </w:r>
      <w:r w:rsidR="00ED578C" w:rsidRPr="00E16B80">
        <w:t xml:space="preserve">A </w:t>
      </w:r>
      <w:r w:rsidR="004C0585" w:rsidRPr="00E16B80">
        <w:t xml:space="preserve">világok </w:t>
      </w:r>
      <w:r w:rsidR="00ED578C" w:rsidRPr="00E16B80">
        <w:t>feltámadás</w:t>
      </w:r>
      <w:r w:rsidR="004C0585" w:rsidRPr="00E16B80">
        <w:t>a</w:t>
      </w:r>
      <w:r w:rsidR="00ED578C" w:rsidRPr="00E16B80">
        <w:t xml:space="preserve"> és vége</w:t>
      </w:r>
      <w:r w:rsidRPr="00E16B80">
        <w:t>)</w:t>
      </w:r>
      <w:r w:rsidR="00ED578C" w:rsidRPr="00E16B80">
        <w:t xml:space="preserve"> (4. fejezet). Úgy beszél, mint egy igazi látnok. A tények </w:t>
      </w:r>
      <w:r w:rsidRPr="00E16B80">
        <w:t>-</w:t>
      </w:r>
      <w:r w:rsidR="001D5CA0" w:rsidRPr="00E16B80">
        <w:t xml:space="preserve"> </w:t>
      </w:r>
      <w:r w:rsidRPr="00E16B80">
        <w:t>kis</w:t>
      </w:r>
      <w:r w:rsidR="001D5CA0" w:rsidRPr="00E16B80">
        <w:t>ebb</w:t>
      </w:r>
      <w:r w:rsidRPr="00E16B80">
        <w:t xml:space="preserve"> módosításokkal</w:t>
      </w:r>
      <w:r w:rsidR="001D5CA0" w:rsidRPr="00E16B80">
        <w:t xml:space="preserve"> </w:t>
      </w:r>
      <w:r w:rsidRPr="00E16B80">
        <w:t xml:space="preserve">- megegyeznek az ő feltételezéseivel. </w:t>
      </w:r>
      <w:r w:rsidR="00ED578C" w:rsidRPr="00E16B80">
        <w:t xml:space="preserve">A </w:t>
      </w:r>
      <w:r w:rsidR="004C0585" w:rsidRPr="00E16B80">
        <w:t>bolygó</w:t>
      </w:r>
      <w:r w:rsidR="00FF6BC6" w:rsidRPr="00E16B80">
        <w:t>k</w:t>
      </w:r>
      <w:r w:rsidR="00ED578C" w:rsidRPr="00E16B80">
        <w:t xml:space="preserve"> lehűlés</w:t>
      </w:r>
      <w:r w:rsidR="004C0585" w:rsidRPr="00E16B80">
        <w:t>e</w:t>
      </w:r>
      <w:r w:rsidR="00ED578C" w:rsidRPr="00E16B80">
        <w:t xml:space="preserve"> (inkább </w:t>
      </w:r>
      <w:r w:rsidR="001D5CA0" w:rsidRPr="00E16B80">
        <w:t xml:space="preserve">az </w:t>
      </w:r>
      <w:r w:rsidR="00ED578C" w:rsidRPr="00E16B80">
        <w:t>öregkor és az életerő elvesztése</w:t>
      </w:r>
      <w:r w:rsidR="00FF6BC6" w:rsidRPr="00E16B80">
        <w:t>)</w:t>
      </w:r>
      <w:r w:rsidR="001D5CA0" w:rsidRPr="00E16B80">
        <w:t xml:space="preserve"> miatt</w:t>
      </w:r>
      <w:r w:rsidR="00ED578C" w:rsidRPr="00E16B80">
        <w:t>, a</w:t>
      </w:r>
      <w:r w:rsidR="004C0585" w:rsidRPr="00E16B80">
        <w:t>zok</w:t>
      </w:r>
      <w:r w:rsidR="00ED578C" w:rsidRPr="00E16B80">
        <w:t xml:space="preserve"> megszilárdulása és kiszáradása következtében a Föld </w:t>
      </w:r>
      <w:r w:rsidR="004C0585" w:rsidRPr="00E16B80">
        <w:t xml:space="preserve">is </w:t>
      </w:r>
      <w:r w:rsidR="00ED578C" w:rsidRPr="00E16B80">
        <w:t xml:space="preserve">eléri azt a </w:t>
      </w:r>
      <w:r w:rsidR="004C0585" w:rsidRPr="00E16B80">
        <w:t>szakaszt</w:t>
      </w:r>
      <w:r w:rsidR="00ED578C" w:rsidRPr="00E16B80">
        <w:t xml:space="preserve">, amikor egy </w:t>
      </w:r>
      <w:r w:rsidR="001D5CA0" w:rsidRPr="00E16B80">
        <w:t>lehiggadt</w:t>
      </w:r>
      <w:r w:rsidR="00ED578C" w:rsidRPr="00E16B80">
        <w:t xml:space="preserve"> </w:t>
      </w:r>
      <w:r w:rsidR="004C0585" w:rsidRPr="00E16B80">
        <w:t>világgá</w:t>
      </w:r>
      <w:r w:rsidR="00ED578C" w:rsidRPr="00E16B80">
        <w:t xml:space="preserve"> kezd válni. A gyermek</w:t>
      </w:r>
      <w:r w:rsidR="004C0585" w:rsidRPr="00E16B80">
        <w:t>nevelés</w:t>
      </w:r>
      <w:r w:rsidR="00ED578C" w:rsidRPr="00E16B80">
        <w:t xml:space="preserve"> időszaka </w:t>
      </w:r>
      <w:r w:rsidR="004C0585" w:rsidRPr="00E16B80">
        <w:t>tovatűnik</w:t>
      </w:r>
      <w:r w:rsidR="00ED578C" w:rsidRPr="00E16B80">
        <w:t xml:space="preserve">. </w:t>
      </w:r>
      <w:r w:rsidR="00E1798D" w:rsidRPr="00E16B80">
        <w:t xml:space="preserve">Az általa neveltek mind felnőttek, </w:t>
      </w:r>
      <w:r w:rsidR="00ED578C" w:rsidRPr="00E16B80">
        <w:t>élettartam</w:t>
      </w:r>
      <w:r w:rsidR="00E1798D" w:rsidRPr="00E16B80">
        <w:t>a</w:t>
      </w:r>
      <w:r w:rsidR="00ED578C" w:rsidRPr="00E16B80">
        <w:t xml:space="preserve"> </w:t>
      </w:r>
      <w:r w:rsidR="00E1798D" w:rsidRPr="00E16B80">
        <w:t>már a végéhez közeledik</w:t>
      </w:r>
      <w:r w:rsidR="00ED578C" w:rsidRPr="00E16B80">
        <w:t>. Ezért "</w:t>
      </w:r>
      <w:r w:rsidR="00E1798D" w:rsidRPr="00E16B80">
        <w:t xml:space="preserve">a bolygót </w:t>
      </w:r>
      <w:r w:rsidR="00ED578C" w:rsidRPr="00E16B80">
        <w:t xml:space="preserve">alkotó </w:t>
      </w:r>
      <w:r w:rsidR="00E1798D" w:rsidRPr="00E16B80">
        <w:t>anyag</w:t>
      </w:r>
      <w:r w:rsidR="00ED578C" w:rsidRPr="00E16B80">
        <w:t>tömeg megszűn</w:t>
      </w:r>
      <w:r w:rsidR="00E1798D" w:rsidRPr="00E16B80">
        <w:t>i</w:t>
      </w:r>
      <w:r w:rsidR="00ED578C" w:rsidRPr="00E16B80">
        <w:t xml:space="preserve">k engedelmeskedni azoknak a kohéziós és </w:t>
      </w:r>
      <w:r w:rsidR="00E1798D" w:rsidRPr="00E16B80">
        <w:t>őket komplex egységekbe kényszerítő</w:t>
      </w:r>
      <w:r w:rsidR="00ED578C" w:rsidRPr="00E16B80">
        <w:t xml:space="preserve"> törvényeknek, amelyek </w:t>
      </w:r>
      <w:r w:rsidR="00E1798D" w:rsidRPr="00E16B80">
        <w:t>eddig egyben tartották</w:t>
      </w:r>
      <w:r w:rsidR="00ED578C" w:rsidRPr="00E16B80">
        <w:t xml:space="preserve"> </w:t>
      </w:r>
      <w:r w:rsidR="00E1798D" w:rsidRPr="00E16B80">
        <w:t>azt.</w:t>
      </w:r>
      <w:r w:rsidR="00ED578C" w:rsidRPr="00E16B80">
        <w:t>" És olyanná vál</w:t>
      </w:r>
      <w:r w:rsidR="00E1798D" w:rsidRPr="00E16B80">
        <w:t>ik</w:t>
      </w:r>
      <w:r w:rsidR="00ED578C" w:rsidRPr="00E16B80">
        <w:t xml:space="preserve">, mint egy </w:t>
      </w:r>
      <w:r w:rsidR="00E1798D" w:rsidRPr="00E16B80">
        <w:t>tetem</w:t>
      </w:r>
      <w:r w:rsidR="00ED578C" w:rsidRPr="00E16B80">
        <w:t>, amely</w:t>
      </w:r>
      <w:r w:rsidR="00E1798D" w:rsidRPr="00E16B80">
        <w:t>et</w:t>
      </w:r>
      <w:r w:rsidR="00ED578C" w:rsidRPr="00E16B80">
        <w:t xml:space="preserve"> </w:t>
      </w:r>
      <w:r w:rsidR="00E1798D" w:rsidRPr="00E16B80">
        <w:t xml:space="preserve">átadtak </w:t>
      </w:r>
      <w:r w:rsidR="00ED578C" w:rsidRPr="00E16B80">
        <w:t>a pusztítás munkájá</w:t>
      </w:r>
      <w:r w:rsidR="00E1798D" w:rsidRPr="00E16B80">
        <w:t>nak</w:t>
      </w:r>
      <w:r w:rsidR="00ED578C" w:rsidRPr="00E16B80">
        <w:t xml:space="preserve">, minden alkotó </w:t>
      </w:r>
      <w:r w:rsidR="00E1798D" w:rsidRPr="00E16B80">
        <w:t xml:space="preserve">részecskéje </w:t>
      </w:r>
      <w:r w:rsidR="00ED578C" w:rsidRPr="00E16B80">
        <w:t xml:space="preserve">szabadon </w:t>
      </w:r>
      <w:r w:rsidR="00E1798D" w:rsidRPr="00E16B80">
        <w:t xml:space="preserve">és végleg </w:t>
      </w:r>
      <w:r w:rsidR="00ED578C" w:rsidRPr="00E16B80">
        <w:t>elválhat a testtől, hogy a jövőben új hatások</w:t>
      </w:r>
      <w:r w:rsidR="00E1798D" w:rsidRPr="00E16B80">
        <w:t>nak és vonzásoknak engedelmeskedjen.</w:t>
      </w:r>
      <w:r w:rsidR="00ED578C" w:rsidRPr="00E16B80">
        <w:t xml:space="preserve"> </w:t>
      </w:r>
      <w:r w:rsidR="001D5CA0" w:rsidRPr="00E16B80">
        <w:t>M</w:t>
      </w:r>
      <w:r w:rsidR="00E1798D" w:rsidRPr="00E16B80">
        <w:t xml:space="preserve">aga a </w:t>
      </w:r>
      <w:r w:rsidR="00ED578C" w:rsidRPr="00E16B80">
        <w:t xml:space="preserve">Hold vonzása </w:t>
      </w:r>
      <w:r w:rsidR="00E1798D" w:rsidRPr="00E16B80">
        <w:t xml:space="preserve">elvégezné </w:t>
      </w:r>
      <w:r w:rsidR="00ED578C" w:rsidRPr="00E16B80">
        <w:t xml:space="preserve">a lebontás feladatát azáltal, hogy víz helyett </w:t>
      </w:r>
      <w:r w:rsidR="002879E3" w:rsidRPr="00E16B80">
        <w:t xml:space="preserve">már </w:t>
      </w:r>
      <w:r w:rsidR="00E1798D" w:rsidRPr="00E16B80">
        <w:t xml:space="preserve">szilárd </w:t>
      </w:r>
      <w:r w:rsidR="00ED578C" w:rsidRPr="00E16B80">
        <w:t>részecskékből álló árapályt hozna létre</w:t>
      </w:r>
      <w:r w:rsidR="002879E3" w:rsidRPr="00E16B80">
        <w:t xml:space="preserve"> (hát még ha tudhatná a Hold ártalmas </w:t>
      </w:r>
      <w:r w:rsidR="00372266" w:rsidRPr="00E16B80">
        <w:t>hatásainak</w:t>
      </w:r>
      <w:r w:rsidR="002879E3" w:rsidRPr="00E16B80">
        <w:t xml:space="preserve"> teljes mértékét is…)</w:t>
      </w:r>
      <w:r w:rsidR="00ED578C" w:rsidRPr="00E16B80">
        <w:t xml:space="preserve">. Tévedése </w:t>
      </w:r>
      <w:r w:rsidR="002879E3" w:rsidRPr="00E16B80">
        <w:t>abban rejlik</w:t>
      </w:r>
      <w:r w:rsidR="00ED578C" w:rsidRPr="00E16B80">
        <w:t>, hogy úgy véli, hosszú idő</w:t>
      </w:r>
      <w:r w:rsidR="002879E3" w:rsidRPr="00E16B80">
        <w:t xml:space="preserve"> telik el, míg a </w:t>
      </w:r>
      <w:r w:rsidR="00ED578C" w:rsidRPr="00E16B80">
        <w:t xml:space="preserve">Naprendszer </w:t>
      </w:r>
      <w:r w:rsidR="002879E3" w:rsidRPr="00E16B80">
        <w:t>felbomlik és el</w:t>
      </w:r>
      <w:r w:rsidR="00ED578C" w:rsidRPr="00E16B80">
        <w:t>puszt</w:t>
      </w:r>
      <w:r w:rsidR="002879E3" w:rsidRPr="00E16B80">
        <w:t>ul</w:t>
      </w:r>
      <w:r w:rsidR="00ED578C" w:rsidRPr="00E16B80">
        <w:t xml:space="preserve">: </w:t>
      </w:r>
      <w:r w:rsidR="002879E3" w:rsidRPr="00E16B80">
        <w:t>mi úgy tudjuk</w:t>
      </w:r>
      <w:r w:rsidR="00ED578C" w:rsidRPr="00E16B80">
        <w:t xml:space="preserve">, hogy ez egy szempillantás alatt </w:t>
      </w:r>
      <w:r w:rsidR="002879E3" w:rsidRPr="00E16B80">
        <w:t xml:space="preserve">fog </w:t>
      </w:r>
      <w:r w:rsidR="001D5CA0" w:rsidRPr="00E16B80">
        <w:t>végbe</w:t>
      </w:r>
      <w:r w:rsidR="00CA56BB" w:rsidRPr="00E16B80">
        <w:t xml:space="preserve"> </w:t>
      </w:r>
      <w:r w:rsidR="001D5CA0" w:rsidRPr="00E16B80">
        <w:t>menni</w:t>
      </w:r>
      <w:r w:rsidR="00ED578C" w:rsidRPr="00E16B80">
        <w:t xml:space="preserve">, </w:t>
      </w:r>
      <w:r w:rsidR="002879E3" w:rsidRPr="00E16B80">
        <w:t>bár</w:t>
      </w:r>
      <w:r w:rsidR="00ED578C" w:rsidRPr="00E16B80">
        <w:t xml:space="preserve"> számos elő</w:t>
      </w:r>
      <w:r w:rsidR="002879E3" w:rsidRPr="00E16B80">
        <w:t>jele lesz</w:t>
      </w:r>
      <w:r w:rsidR="00ED578C" w:rsidRPr="00E16B80">
        <w:t>. Egy másik tévedés</w:t>
      </w:r>
      <w:r w:rsidR="002879E3" w:rsidRPr="00E16B80">
        <w:t>e</w:t>
      </w:r>
      <w:r w:rsidR="00ED578C" w:rsidRPr="00E16B80">
        <w:t xml:space="preserve"> az a feltételezés, hogy a Föld a Napba fog zuhanni. </w:t>
      </w:r>
      <w:r w:rsidR="00372266" w:rsidRPr="00E16B80">
        <w:t>Valójában</w:t>
      </w:r>
      <w:r w:rsidR="002879E3" w:rsidRPr="00E16B80">
        <w:t xml:space="preserve"> a naprendszeri </w:t>
      </w:r>
      <w:r w:rsidR="002879E3" w:rsidRPr="00E16B80">
        <w:rPr>
          <w:i/>
          <w:iCs/>
        </w:rPr>
        <w:t>pralaya</w:t>
      </w:r>
      <w:r w:rsidR="002879E3" w:rsidRPr="00E16B80">
        <w:t>-ban ma</w:t>
      </w:r>
      <w:r w:rsidR="00ED578C" w:rsidRPr="00E16B80">
        <w:t xml:space="preserve">ga a Nap </w:t>
      </w:r>
      <w:r w:rsidR="002879E3" w:rsidRPr="00E16B80">
        <w:t>hullik szét</w:t>
      </w:r>
      <w:r w:rsidR="00ED578C" w:rsidRPr="00E16B80">
        <w:t xml:space="preserve"> el</w:t>
      </w:r>
      <w:r w:rsidR="002879E3" w:rsidRPr="00E16B80">
        <w:t>sőként.</w:t>
      </w:r>
      <w:r w:rsidR="00ED578C" w:rsidRPr="00E16B80">
        <w:t xml:space="preserve">.. </w:t>
      </w:r>
      <w:r w:rsidR="002879E3" w:rsidRPr="00E16B80">
        <w:t>Értse meg</w:t>
      </w:r>
      <w:r w:rsidR="00ED578C" w:rsidRPr="00E16B80">
        <w:t xml:space="preserve"> a világegyetem és az ember hatodik </w:t>
      </w:r>
      <w:r w:rsidR="002879E3" w:rsidRPr="00E16B80">
        <w:t>princípiumának</w:t>
      </w:r>
      <w:r w:rsidR="00ED578C" w:rsidRPr="00E16B80">
        <w:t xml:space="preserve"> természetét és lényegét, </w:t>
      </w:r>
      <w:r w:rsidR="002879E3" w:rsidRPr="00E16B80">
        <w:t xml:space="preserve">és már </w:t>
      </w:r>
      <w:r w:rsidR="00ED578C" w:rsidRPr="00E16B80">
        <w:t>meg</w:t>
      </w:r>
      <w:r w:rsidR="002879E3" w:rsidRPr="00E16B80">
        <w:t>értette</w:t>
      </w:r>
      <w:r w:rsidR="00ED578C" w:rsidRPr="00E16B80">
        <w:t xml:space="preserve"> világunk legnagyobb </w:t>
      </w:r>
      <w:r w:rsidR="002879E3" w:rsidRPr="00E16B80">
        <w:t>misztériumát</w:t>
      </w:r>
      <w:r w:rsidR="00ED578C" w:rsidRPr="00E16B80">
        <w:t xml:space="preserve"> – és miért ne </w:t>
      </w:r>
      <w:r w:rsidR="00030898" w:rsidRPr="00E16B80">
        <w:t xml:space="preserve">lenne így </w:t>
      </w:r>
      <w:r w:rsidR="00ED578C" w:rsidRPr="00E16B80">
        <w:t xml:space="preserve">– </w:t>
      </w:r>
      <w:r w:rsidR="00030898" w:rsidRPr="00E16B80">
        <w:t xml:space="preserve">talán nem </w:t>
      </w:r>
      <w:r w:rsidR="00AC4D14" w:rsidRPr="00E16B80">
        <w:t xml:space="preserve">ez </w:t>
      </w:r>
      <w:r w:rsidR="00030898" w:rsidRPr="00E16B80">
        <w:t>vesz körül minket minden oldalról</w:t>
      </w:r>
      <w:r w:rsidR="00ED578C" w:rsidRPr="00E16B80">
        <w:t xml:space="preserve">? </w:t>
      </w:r>
      <w:r w:rsidR="001D5CA0" w:rsidRPr="00E16B80">
        <w:t xml:space="preserve">Immár </w:t>
      </w:r>
      <w:r w:rsidR="00030898" w:rsidRPr="00E16B80">
        <w:t>ismerős megnyilvánulásai -</w:t>
      </w:r>
      <w:r w:rsidR="00ED578C" w:rsidRPr="00E16B80">
        <w:t xml:space="preserve"> mesmerizmus, ódikus</w:t>
      </w:r>
      <w:r w:rsidR="00E05F45" w:rsidRPr="00E16B80">
        <w:rPr>
          <w:rStyle w:val="Lbjegyzet-hivatkozs"/>
        </w:rPr>
        <w:footnoteReference w:id="185"/>
      </w:r>
      <w:r w:rsidR="00ED578C" w:rsidRPr="00E16B80">
        <w:t xml:space="preserve"> erő</w:t>
      </w:r>
      <w:r w:rsidR="00372266" w:rsidRPr="00E16B80">
        <w:t>k</w:t>
      </w:r>
      <w:r w:rsidR="00ED578C" w:rsidRPr="00E16B80">
        <w:t xml:space="preserve"> stb. – </w:t>
      </w:r>
      <w:r w:rsidR="00030898" w:rsidRPr="00E16B80">
        <w:t>mind az E</w:t>
      </w:r>
      <w:r w:rsidR="00ED578C" w:rsidRPr="00E16B80">
        <w:t>gyetlen erő különböző aspektusai, amely</w:t>
      </w:r>
      <w:r w:rsidR="00030898" w:rsidRPr="00E16B80">
        <w:t>nek léteznek</w:t>
      </w:r>
      <w:r w:rsidR="00ED578C" w:rsidRPr="00E16B80">
        <w:t xml:space="preserve"> jó</w:t>
      </w:r>
      <w:r w:rsidR="00030898" w:rsidRPr="00E16B80">
        <w:t>tékony</w:t>
      </w:r>
      <w:r w:rsidR="00ED578C" w:rsidRPr="00E16B80">
        <w:t xml:space="preserve"> és </w:t>
      </w:r>
      <w:r w:rsidR="00030898" w:rsidRPr="00E16B80">
        <w:t>pusztító</w:t>
      </w:r>
      <w:r w:rsidR="00ED578C" w:rsidRPr="00E16B80">
        <w:t xml:space="preserve"> </w:t>
      </w:r>
      <w:r w:rsidR="00030898" w:rsidRPr="00E16B80">
        <w:t>megjelenései is</w:t>
      </w:r>
      <w:r w:rsidR="00ED578C" w:rsidRPr="00E16B80">
        <w:t xml:space="preserve">. Egy Adeptus beavatásának fokozatai azt a hét </w:t>
      </w:r>
      <w:r w:rsidR="00ED578C" w:rsidRPr="00E16B80">
        <w:lastRenderedPageBreak/>
        <w:t>szakaszt jelölik, amelyeken</w:t>
      </w:r>
      <w:r w:rsidR="001D5CA0" w:rsidRPr="00E16B80">
        <w:t xml:space="preserve"> </w:t>
      </w:r>
      <w:r w:rsidR="00FF6BC6" w:rsidRPr="00E16B80">
        <w:t xml:space="preserve">áthaladva </w:t>
      </w:r>
      <w:r w:rsidR="001D5CA0" w:rsidRPr="00E16B80">
        <w:t xml:space="preserve">megérti </w:t>
      </w:r>
      <w:r w:rsidR="00ED578C" w:rsidRPr="00E16B80">
        <w:t xml:space="preserve">a természetben és az emberben rejlő </w:t>
      </w:r>
      <w:r w:rsidR="00030898" w:rsidRPr="00E16B80">
        <w:t>hét princípium</w:t>
      </w:r>
      <w:r w:rsidR="00ED578C" w:rsidRPr="00E16B80">
        <w:t xml:space="preserve"> titk</w:t>
      </w:r>
      <w:r w:rsidR="001D5CA0" w:rsidRPr="00E16B80">
        <w:t>ait</w:t>
      </w:r>
      <w:r w:rsidR="00ED578C" w:rsidRPr="00E16B80">
        <w:t>, és felébreszti szunnyadó erőit.</w:t>
      </w:r>
    </w:p>
    <w:p w14:paraId="044A223B" w14:textId="77777777" w:rsidR="00FF6BC6" w:rsidRPr="00E16B80" w:rsidRDefault="00FF6BC6" w:rsidP="003C1641"/>
    <w:p w14:paraId="22A30081" w14:textId="10382432" w:rsidR="007C0A40" w:rsidRPr="00E16B80" w:rsidRDefault="00574611" w:rsidP="00AF66C0">
      <w:pPr>
        <w:pStyle w:val="Cmsor2"/>
        <w:numPr>
          <w:ilvl w:val="0"/>
          <w:numId w:val="1"/>
        </w:numPr>
      </w:pPr>
      <w:bookmarkStart w:id="88" w:name="_Toc210929491"/>
      <w:bookmarkStart w:id="89" w:name="_Ref217729366"/>
      <w:bookmarkStart w:id="90" w:name="_Ref217729430"/>
      <w:bookmarkStart w:id="91" w:name="_Toc228208919"/>
      <w:r w:rsidRPr="00E16B80">
        <w:t>Levél</w:t>
      </w:r>
      <w:bookmarkEnd w:id="88"/>
      <w:bookmarkEnd w:id="89"/>
      <w:bookmarkEnd w:id="90"/>
      <w:bookmarkEnd w:id="91"/>
    </w:p>
    <w:p w14:paraId="3E566F45" w14:textId="0CD05B9D" w:rsidR="003C09F7" w:rsidRDefault="003C09F7" w:rsidP="00653D8D">
      <w:pPr>
        <w:pStyle w:val="Magy-ford"/>
      </w:pPr>
      <w:r>
        <w:t xml:space="preserve">Ezt a levelet K.H. Mester írta Sinnett úrnak. Nem ismert, mikor és honnan írta, de Blavatskyné közvetítésével jutott el a címzetthez valamikor 1882. július 15-ét követően, mégpedig Simlában. </w:t>
      </w:r>
    </w:p>
    <w:p w14:paraId="41F8AB7B" w14:textId="40EBD6D6" w:rsidR="007C0A40" w:rsidRPr="00E16B80" w:rsidRDefault="003C09F7" w:rsidP="00653D8D">
      <w:pPr>
        <w:pStyle w:val="Magy-ford"/>
      </w:pPr>
      <w:r>
        <w:t>A</w:t>
      </w:r>
      <w:r w:rsidR="00653D8D" w:rsidRPr="00E16B80">
        <w:t xml:space="preserve"> levél Sinnett úr kérdéseit és K.H. </w:t>
      </w:r>
      <w:r>
        <w:t xml:space="preserve">Mester </w:t>
      </w:r>
      <w:r w:rsidRPr="00E16B80">
        <w:t xml:space="preserve">ezekre </w:t>
      </w:r>
      <w:r>
        <w:t xml:space="preserve">adott </w:t>
      </w:r>
      <w:r w:rsidR="00653D8D" w:rsidRPr="00E16B80">
        <w:t>válaszait tartalmazza. A levelek sorában a későbbiekben</w:t>
      </w:r>
      <w:r w:rsidR="00B8442E" w:rsidRPr="00E16B80">
        <w:t xml:space="preserve"> a</w:t>
      </w:r>
      <w:r w:rsidR="00FB1879" w:rsidRPr="00E16B80">
        <w:t xml:space="preserve"> </w:t>
      </w:r>
      <w:r w:rsidR="00B8442E" w:rsidRPr="00E16B80">
        <w:t>teozófusok</w:t>
      </w:r>
      <w:r w:rsidR="00653D8D" w:rsidRPr="00E16B80">
        <w:t xml:space="preserve"> </w:t>
      </w:r>
      <w:r w:rsidR="00B8442E" w:rsidRPr="00E16B80">
        <w:t>gyakran í</w:t>
      </w:r>
      <w:r w:rsidR="00653D8D" w:rsidRPr="00E16B80">
        <w:t>gy hivatkoznak rá</w:t>
      </w:r>
      <w:r w:rsidR="00B8442E" w:rsidRPr="00E16B80">
        <w:t>:</w:t>
      </w:r>
      <w:r w:rsidR="00653D8D" w:rsidRPr="00E16B80">
        <w:t xml:space="preserve"> a „Devacsán levél”. </w:t>
      </w:r>
      <w:r w:rsidR="00B8442E" w:rsidRPr="00E16B80">
        <w:t xml:space="preserve"> (</w:t>
      </w:r>
      <w:r w:rsidR="00B8442E" w:rsidRPr="00E16B80">
        <w:rPr>
          <w:i/>
        </w:rPr>
        <w:t>A ford.</w:t>
      </w:r>
      <w:r w:rsidR="00B8442E" w:rsidRPr="00E16B80">
        <w:t>)</w:t>
      </w:r>
    </w:p>
    <w:p w14:paraId="67318C15" w14:textId="77777777" w:rsidR="00307BE0" w:rsidRPr="00E16B80" w:rsidRDefault="00307BE0" w:rsidP="003C09F7"/>
    <w:p w14:paraId="01E665CC" w14:textId="6899613E" w:rsidR="00653D8D" w:rsidRPr="00E16B80" w:rsidRDefault="00FF6BC6" w:rsidP="00FF6BC6">
      <w:r w:rsidRPr="00E16B80">
        <w:t xml:space="preserve">(1) </w:t>
      </w:r>
      <w:r w:rsidR="00653D8D" w:rsidRPr="00E16B80">
        <w:t xml:space="preserve">K: A </w:t>
      </w:r>
      <w:r w:rsidR="00653D8D" w:rsidRPr="00E16B80">
        <w:rPr>
          <w:i/>
          <w:iCs/>
        </w:rPr>
        <w:t>The Theosophist</w:t>
      </w:r>
      <w:r w:rsidR="00653D8D" w:rsidRPr="00E16B80">
        <w:t xml:space="preserve"> legutóbbi számában</w:t>
      </w:r>
      <w:r w:rsidR="00467CE1" w:rsidRPr="00E16B80">
        <w:rPr>
          <w:rStyle w:val="Lbjegyzet-hivatkozs"/>
        </w:rPr>
        <w:footnoteReference w:id="186"/>
      </w:r>
      <w:r w:rsidR="00653D8D" w:rsidRPr="00E16B80">
        <w:t xml:space="preserve"> - 226. oldal, 1. hasáb -, egy levélhez fűzött megjegyzések nagyon fontosnak és figyelemre érdemesnek – nem mondom, hogy ellentmondásosnak – mutatkoz</w:t>
      </w:r>
      <w:r w:rsidR="00BD3514" w:rsidRPr="00E16B80">
        <w:t>nak,</w:t>
      </w:r>
      <w:r w:rsidR="00653D8D" w:rsidRPr="00E16B80">
        <w:t xml:space="preserve"> </w:t>
      </w:r>
      <w:r w:rsidR="00BD3514" w:rsidRPr="00E16B80">
        <w:t>mindarra tekintettel, amit eddig</w:t>
      </w:r>
      <w:r w:rsidR="00653D8D" w:rsidRPr="00E16B80">
        <w:t xml:space="preserve"> a spiritizmusról </w:t>
      </w:r>
      <w:r w:rsidR="00BD3514" w:rsidRPr="00E16B80">
        <w:t>megtudtunk</w:t>
      </w:r>
      <w:r w:rsidR="00653D8D" w:rsidRPr="00E16B80">
        <w:t>. Már hallottunk egy</w:t>
      </w:r>
      <w:r w:rsidR="00BD3514" w:rsidRPr="00E16B80">
        <w:t xml:space="preserve"> olyan</w:t>
      </w:r>
      <w:r w:rsidR="00653D8D" w:rsidRPr="00E16B80">
        <w:t xml:space="preserve"> spirituális </w:t>
      </w:r>
      <w:r w:rsidR="00BD3514" w:rsidRPr="00E16B80">
        <w:t>lét</w:t>
      </w:r>
      <w:r w:rsidR="00653D8D" w:rsidRPr="00E16B80">
        <w:t xml:space="preserve">állapotról, amelyben </w:t>
      </w:r>
      <w:r w:rsidR="00307BE0" w:rsidRPr="00E16B80">
        <w:t xml:space="preserve">egy ideig </w:t>
      </w:r>
      <w:r w:rsidR="00653D8D" w:rsidRPr="00E16B80">
        <w:t>az ú</w:t>
      </w:r>
      <w:r w:rsidR="00C746E8">
        <w:t>jabb fejlődési ciklusába lépett</w:t>
      </w:r>
      <w:r w:rsidR="00653D8D" w:rsidRPr="00E16B80">
        <w:t xml:space="preserve"> </w:t>
      </w:r>
      <w:r w:rsidR="00BD3514" w:rsidRPr="00E16B80">
        <w:t>Ego</w:t>
      </w:r>
      <w:r w:rsidR="00653D8D" w:rsidRPr="00E16B80">
        <w:t xml:space="preserve"> </w:t>
      </w:r>
      <w:r w:rsidR="00307BE0" w:rsidRPr="00E16B80">
        <w:t xml:space="preserve">tudatosan </w:t>
      </w:r>
      <w:r w:rsidR="00653D8D" w:rsidRPr="00E16B80">
        <w:t>létez</w:t>
      </w:r>
      <w:r w:rsidR="00BD3514" w:rsidRPr="00E16B80">
        <w:t>ik</w:t>
      </w:r>
      <w:r w:rsidR="00653D8D" w:rsidRPr="00E16B80">
        <w:t xml:space="preserve">, mielőtt egy másik világban </w:t>
      </w:r>
      <w:r w:rsidR="00BD3514" w:rsidRPr="00E16B80">
        <w:t>ismét testet öltene</w:t>
      </w:r>
      <w:r w:rsidR="00653D8D" w:rsidRPr="00E16B80">
        <w:t xml:space="preserve">; de </w:t>
      </w:r>
      <w:r w:rsidR="00307BE0" w:rsidRPr="00E16B80">
        <w:t xml:space="preserve">témánknak ez </w:t>
      </w:r>
      <w:r w:rsidR="00BD3514" w:rsidRPr="00E16B80">
        <w:t>a kérdéskör</w:t>
      </w:r>
      <w:r w:rsidR="00307BE0" w:rsidRPr="00E16B80">
        <w:t>e</w:t>
      </w:r>
      <w:r w:rsidR="00BD3514" w:rsidRPr="00E16B80">
        <w:t xml:space="preserve"> eddig homályban maradt</w:t>
      </w:r>
      <w:r w:rsidR="00653D8D" w:rsidRPr="00E16B80">
        <w:t xml:space="preserve">. </w:t>
      </w:r>
      <w:r w:rsidR="00467CE1" w:rsidRPr="00E16B80">
        <w:t>Ám m</w:t>
      </w:r>
      <w:r w:rsidR="00653D8D" w:rsidRPr="00E16B80">
        <w:t xml:space="preserve">ost néhány </w:t>
      </w:r>
      <w:r w:rsidR="00BD3514" w:rsidRPr="00E16B80">
        <w:t>határozo</w:t>
      </w:r>
      <w:r w:rsidR="00467CE1" w:rsidRPr="00E16B80">
        <w:t>tt</w:t>
      </w:r>
      <w:r w:rsidR="00653D8D" w:rsidRPr="00E16B80">
        <w:t xml:space="preserve"> kijelentés hangz</w:t>
      </w:r>
      <w:r w:rsidR="00BD3514" w:rsidRPr="00E16B80">
        <w:t>ott</w:t>
      </w:r>
      <w:r w:rsidR="00653D8D" w:rsidRPr="00E16B80">
        <w:t xml:space="preserve"> el róla; és ezek további </w:t>
      </w:r>
      <w:r w:rsidR="00BD3514" w:rsidRPr="00E16B80">
        <w:t>kérdéseket vetnek fel</w:t>
      </w:r>
      <w:r w:rsidR="00653D8D" w:rsidRPr="00E16B80">
        <w:t xml:space="preserve">. A </w:t>
      </w:r>
      <w:r w:rsidR="00BD3514" w:rsidRPr="00E16B80">
        <w:rPr>
          <w:i/>
          <w:iCs/>
        </w:rPr>
        <w:t>Deva Chan-</w:t>
      </w:r>
      <w:r w:rsidR="00BD3514" w:rsidRPr="00E16B80">
        <w:t>ban</w:t>
      </w:r>
      <w:r w:rsidR="00653D8D" w:rsidRPr="00E16B80">
        <w:t xml:space="preserve"> (kölcsönadtam a</w:t>
      </w:r>
      <w:r w:rsidR="00653D8D" w:rsidRPr="00E16B80">
        <w:rPr>
          <w:i/>
          <w:iCs/>
        </w:rPr>
        <w:t xml:space="preserve"> </w:t>
      </w:r>
      <w:r w:rsidR="00BD3514" w:rsidRPr="00E16B80">
        <w:rPr>
          <w:i/>
          <w:iCs/>
        </w:rPr>
        <w:t>T</w:t>
      </w:r>
      <w:r w:rsidR="00467CE1" w:rsidRPr="00E16B80">
        <w:rPr>
          <w:i/>
          <w:iCs/>
        </w:rPr>
        <w:t>h</w:t>
      </w:r>
      <w:r w:rsidR="00BD3514" w:rsidRPr="00E16B80">
        <w:rPr>
          <w:i/>
          <w:iCs/>
        </w:rPr>
        <w:t>eospohist-</w:t>
      </w:r>
      <w:r w:rsidR="00BD3514" w:rsidRPr="00E16B80">
        <w:t>omat</w:t>
      </w:r>
      <w:r w:rsidR="00653D8D" w:rsidRPr="00E16B80">
        <w:t xml:space="preserve"> egy barátomnak</w:t>
      </w:r>
      <w:r w:rsidR="00BD3514" w:rsidRPr="00E16B80">
        <w:t>, így</w:t>
      </w:r>
      <w:r w:rsidR="00653D8D" w:rsidRPr="00E16B80">
        <w:t xml:space="preserve"> nincs kéznél, hogy </w:t>
      </w:r>
      <w:r w:rsidR="00BD3514" w:rsidRPr="00E16B80">
        <w:t xml:space="preserve">pontosan </w:t>
      </w:r>
      <w:r w:rsidR="00467CE1" w:rsidRPr="00E16B80">
        <w:t xml:space="preserve">hivatkozzak </w:t>
      </w:r>
      <w:r w:rsidR="00653D8D" w:rsidRPr="00E16B80">
        <w:t xml:space="preserve">rá, de ha jól emlékszem, </w:t>
      </w:r>
      <w:r w:rsidR="00467CE1" w:rsidRPr="00E16B80">
        <w:t xml:space="preserve">akkor </w:t>
      </w:r>
      <w:r w:rsidR="00653D8D" w:rsidRPr="00E16B80">
        <w:t>így nevezik a spirituális boldogság állapotát) a</w:t>
      </w:r>
      <w:r w:rsidR="00BD3514" w:rsidRPr="00E16B80">
        <w:t xml:space="preserve"> meg</w:t>
      </w:r>
      <w:r w:rsidR="00653D8D" w:rsidRPr="00E16B80">
        <w:t>új</w:t>
      </w:r>
      <w:r w:rsidR="00BD3514" w:rsidRPr="00E16B80">
        <w:t>ult</w:t>
      </w:r>
      <w:r w:rsidR="00653D8D" w:rsidRPr="00E16B80">
        <w:t xml:space="preserve"> </w:t>
      </w:r>
      <w:r w:rsidR="00BD3514" w:rsidRPr="00E16B80">
        <w:t>Ego, úgy tűnik</w:t>
      </w:r>
      <w:r w:rsidR="00653D8D" w:rsidRPr="00E16B80">
        <w:t xml:space="preserve"> teljes mértékben emlékszik a földi élet</w:t>
      </w:r>
      <w:r w:rsidR="00BD3514" w:rsidRPr="00E16B80">
        <w:t>é</w:t>
      </w:r>
      <w:r w:rsidR="00653D8D" w:rsidRPr="00E16B80">
        <w:t>re</w:t>
      </w:r>
      <w:r w:rsidR="004F6AE8" w:rsidRPr="00E16B80">
        <w:rPr>
          <w:rStyle w:val="Lbjegyzet-hivatkozs"/>
        </w:rPr>
        <w:footnoteReference w:id="187"/>
      </w:r>
      <w:r w:rsidR="00653D8D" w:rsidRPr="00E16B80">
        <w:t>. Így van ez, vagy félreért</w:t>
      </w:r>
      <w:r w:rsidR="00BD3514" w:rsidRPr="00E16B80">
        <w:t>és van</w:t>
      </w:r>
      <w:r w:rsidR="00653D8D" w:rsidRPr="00E16B80">
        <w:t xml:space="preserve"> ez</w:t>
      </w:r>
      <w:r w:rsidR="00BD3514" w:rsidRPr="00E16B80">
        <w:t>zel a kérdéssel kapcsolatban</w:t>
      </w:r>
      <w:r w:rsidR="00653D8D" w:rsidRPr="00E16B80">
        <w:t>?</w:t>
      </w:r>
    </w:p>
    <w:p w14:paraId="5EC67A63" w14:textId="3B487891" w:rsidR="00467CE1" w:rsidRPr="00E16B80" w:rsidRDefault="00FF6BC6" w:rsidP="00C746E8">
      <w:r w:rsidRPr="00E16B80">
        <w:t>(1)</w:t>
      </w:r>
      <w:r w:rsidR="00467CE1" w:rsidRPr="00E16B80">
        <w:t xml:space="preserve"> V: A </w:t>
      </w:r>
      <w:r w:rsidR="00467CE1" w:rsidRPr="00C746E8">
        <w:t>Deva-Chan</w:t>
      </w:r>
      <w:r w:rsidR="00467CE1" w:rsidRPr="00E16B80">
        <w:t>-t, vagyis a „</w:t>
      </w:r>
      <w:r w:rsidR="00467CE1" w:rsidRPr="00C746E8">
        <w:t>Sukhavati</w:t>
      </w:r>
      <w:r w:rsidR="00467CE1" w:rsidRPr="00E16B80">
        <w:t xml:space="preserve">” földjét maga Buddha urunk írja le </w:t>
      </w:r>
      <w:r w:rsidR="00467CE1" w:rsidRPr="00C746E8">
        <w:t>allegorikusan</w:t>
      </w:r>
      <w:r w:rsidR="00467CE1" w:rsidRPr="00E16B80">
        <w:t>. Amit mondott, az megtalálható a</w:t>
      </w:r>
      <w:r w:rsidR="00467CE1" w:rsidRPr="00C746E8">
        <w:t xml:space="preserve"> Shan-Mun-yi-Tungban</w:t>
      </w:r>
      <w:r w:rsidR="00C746E8">
        <w:rPr>
          <w:rStyle w:val="Lbjegyzet-hivatkozs"/>
        </w:rPr>
        <w:footnoteReference w:id="188"/>
      </w:r>
      <w:r w:rsidR="00467CE1" w:rsidRPr="00E16B80">
        <w:t xml:space="preserve">. A </w:t>
      </w:r>
      <w:r w:rsidR="00467CE1" w:rsidRPr="00C746E8">
        <w:t>Tathagata</w:t>
      </w:r>
      <w:r w:rsidR="00C746E8">
        <w:rPr>
          <w:rStyle w:val="Lbjegyzet-hivatkozs"/>
        </w:rPr>
        <w:footnoteReference w:id="189"/>
      </w:r>
      <w:r w:rsidR="00467CE1" w:rsidRPr="00E16B80">
        <w:t xml:space="preserve"> ezt mondja: „Sok ezer miriádnyi világrendszeren túl létezik egy Boldogság</w:t>
      </w:r>
      <w:r w:rsidR="00FA7D9A" w:rsidRPr="00E16B80">
        <w:t>-</w:t>
      </w:r>
      <w:r w:rsidR="00467CE1" w:rsidRPr="00E16B80">
        <w:t xml:space="preserve">régió, amelyet </w:t>
      </w:r>
      <w:r w:rsidR="00467CE1" w:rsidRPr="00C746E8">
        <w:t>Sukhavatinak</w:t>
      </w:r>
      <w:r w:rsidR="00467CE1" w:rsidRPr="00E16B80">
        <w:t xml:space="preserve"> hívnak. ... Ez a régió </w:t>
      </w:r>
      <w:r w:rsidR="00467CE1" w:rsidRPr="00C746E8">
        <w:t>hét</w:t>
      </w:r>
      <w:r w:rsidR="00467CE1" w:rsidRPr="00E16B80">
        <w:t xml:space="preserve"> sor korláttal, </w:t>
      </w:r>
      <w:r w:rsidR="00467CE1" w:rsidRPr="00C746E8">
        <w:t>hét</w:t>
      </w:r>
      <w:r w:rsidR="00467CE1" w:rsidRPr="00E16B80">
        <w:t xml:space="preserve"> sor hatalmas függönnyel és </w:t>
      </w:r>
      <w:r w:rsidR="00467CE1" w:rsidRPr="00C746E8">
        <w:t>hét</w:t>
      </w:r>
      <w:r w:rsidR="00467CE1" w:rsidRPr="00E16B80">
        <w:t xml:space="preserve"> sor lengedező fával van körülvéve; az </w:t>
      </w:r>
      <w:r w:rsidR="00467CE1" w:rsidRPr="00C746E8">
        <w:t>Arahatok</w:t>
      </w:r>
      <w:r w:rsidR="00467CE1" w:rsidRPr="00E16B80">
        <w:t xml:space="preserve"> e szent hajlékát a </w:t>
      </w:r>
      <w:r w:rsidR="00467CE1" w:rsidRPr="00C746E8">
        <w:t>Tathagaták</w:t>
      </w:r>
      <w:r w:rsidR="00467CE1" w:rsidRPr="00E16B80">
        <w:t xml:space="preserve"> (</w:t>
      </w:r>
      <w:r w:rsidR="00467CE1" w:rsidRPr="00C746E8">
        <w:t>Dhyan</w:t>
      </w:r>
      <w:r w:rsidR="00467CE1" w:rsidRPr="00E16B80">
        <w:t xml:space="preserve"> </w:t>
      </w:r>
      <w:r w:rsidR="00467CE1" w:rsidRPr="00C746E8">
        <w:t>Chohanok</w:t>
      </w:r>
      <w:r w:rsidR="00467CE1" w:rsidRPr="00E16B80">
        <w:t xml:space="preserve">) irányítják, és a </w:t>
      </w:r>
      <w:r w:rsidR="00467CE1" w:rsidRPr="00C746E8">
        <w:t>Bodhisat</w:t>
      </w:r>
      <w:r w:rsidR="008B7597" w:rsidRPr="00C746E8">
        <w:t>tva</w:t>
      </w:r>
      <w:r w:rsidR="00C746E8">
        <w:rPr>
          <w:rStyle w:val="Lbjegyzet-hivatkozs"/>
        </w:rPr>
        <w:footnoteReference w:id="190"/>
      </w:r>
      <w:r w:rsidR="008B7597" w:rsidRPr="00C746E8">
        <w:t>-</w:t>
      </w:r>
      <w:r w:rsidR="00467CE1" w:rsidRPr="00E16B80">
        <w:t xml:space="preserve">k birtokolják. </w:t>
      </w:r>
      <w:r w:rsidR="00467CE1" w:rsidRPr="00C746E8">
        <w:t>Hét</w:t>
      </w:r>
      <w:r w:rsidR="00467CE1" w:rsidRPr="00E16B80">
        <w:t xml:space="preserve"> értékes t</w:t>
      </w:r>
      <w:r w:rsidR="00FA7D9A" w:rsidRPr="00E16B80">
        <w:t>ó</w:t>
      </w:r>
      <w:r w:rsidR="00467CE1" w:rsidRPr="00E16B80">
        <w:t>val rendelkezik, amelyek köz</w:t>
      </w:r>
      <w:r w:rsidR="00FA7D9A" w:rsidRPr="00E16B80">
        <w:t>epén</w:t>
      </w:r>
      <w:r w:rsidR="00467CE1" w:rsidRPr="00E16B80">
        <w:t xml:space="preserve"> kristálytiszta vizek folynak, amelyeknek </w:t>
      </w:r>
      <w:r w:rsidR="00EF4192" w:rsidRPr="00E16B80">
        <w:t>’</w:t>
      </w:r>
      <w:r w:rsidR="00467CE1" w:rsidRPr="00C746E8">
        <w:t>hét és egy</w:t>
      </w:r>
      <w:r w:rsidR="00EF4192" w:rsidRPr="00E16B80">
        <w:t>’</w:t>
      </w:r>
      <w:r w:rsidR="00467CE1" w:rsidRPr="00E16B80">
        <w:t xml:space="preserve"> tulajdonságuk, vagy megkülönböztető </w:t>
      </w:r>
      <w:r w:rsidR="00EF4192" w:rsidRPr="00E16B80">
        <w:t>jegyük</w:t>
      </w:r>
      <w:r w:rsidR="00467CE1" w:rsidRPr="00E16B80">
        <w:t xml:space="preserve"> </w:t>
      </w:r>
      <w:r w:rsidR="00536553" w:rsidRPr="00E16B80">
        <w:t xml:space="preserve">van </w:t>
      </w:r>
      <w:r w:rsidR="00467CE1" w:rsidRPr="00E16B80">
        <w:t xml:space="preserve">(az Egyből </w:t>
      </w:r>
      <w:r w:rsidR="00EF4192" w:rsidRPr="00E16B80">
        <w:t>ki</w:t>
      </w:r>
      <w:r w:rsidR="00467CE1" w:rsidRPr="00E16B80">
        <w:t xml:space="preserve">áradó 7 </w:t>
      </w:r>
      <w:r w:rsidR="00EF4192" w:rsidRPr="00E16B80">
        <w:t>princípium</w:t>
      </w:r>
      <w:r w:rsidR="00467CE1" w:rsidRPr="00E16B80">
        <w:t xml:space="preserve">). Ez, ó, </w:t>
      </w:r>
      <w:r w:rsidR="00467CE1" w:rsidRPr="00C746E8">
        <w:t>Sariputra</w:t>
      </w:r>
      <w:r w:rsidR="00467CE1" w:rsidRPr="00E16B80">
        <w:t xml:space="preserve">, a </w:t>
      </w:r>
      <w:r w:rsidR="00EF4192" w:rsidRPr="00C746E8">
        <w:t>’</w:t>
      </w:r>
      <w:r w:rsidR="00467CE1" w:rsidRPr="00C746E8">
        <w:t>Deva</w:t>
      </w:r>
      <w:r w:rsidR="00467CE1" w:rsidRPr="00E16B80">
        <w:t xml:space="preserve"> </w:t>
      </w:r>
      <w:r w:rsidR="00467CE1" w:rsidRPr="00C746E8">
        <w:t>C</w:t>
      </w:r>
      <w:r w:rsidR="00EF4192" w:rsidRPr="00C746E8">
        <w:t>ha</w:t>
      </w:r>
      <w:r w:rsidR="00467CE1" w:rsidRPr="00C746E8">
        <w:t>n</w:t>
      </w:r>
      <w:r w:rsidR="00EF4192" w:rsidRPr="00C746E8">
        <w:t>’</w:t>
      </w:r>
      <w:r w:rsidR="00467CE1" w:rsidRPr="00E16B80">
        <w:t xml:space="preserve">. Isteni </w:t>
      </w:r>
      <w:r w:rsidR="00467CE1" w:rsidRPr="00C746E8">
        <w:t>Udambara</w:t>
      </w:r>
      <w:r w:rsidR="00C746E8">
        <w:rPr>
          <w:rStyle w:val="Lbjegyzet-hivatkozs"/>
        </w:rPr>
        <w:footnoteReference w:id="191"/>
      </w:r>
      <w:r w:rsidR="00467CE1" w:rsidRPr="00E16B80">
        <w:t xml:space="preserve"> virága gyökeret ereszt </w:t>
      </w:r>
      <w:r w:rsidR="00467CE1" w:rsidRPr="00C746E8">
        <w:t xml:space="preserve">minden </w:t>
      </w:r>
      <w:r w:rsidR="00EF4192" w:rsidRPr="00C746E8">
        <w:lastRenderedPageBreak/>
        <w:t>F</w:t>
      </w:r>
      <w:r w:rsidR="00467CE1" w:rsidRPr="00C746E8">
        <w:t>öld árnyékában</w:t>
      </w:r>
      <w:r w:rsidR="00467CE1" w:rsidRPr="00E16B80">
        <w:t>, és virágzik mindazok</w:t>
      </w:r>
      <w:r w:rsidR="00EF4192" w:rsidRPr="00E16B80">
        <w:t xml:space="preserve"> számára</w:t>
      </w:r>
      <w:r w:rsidR="00467CE1" w:rsidRPr="00E16B80">
        <w:t xml:space="preserve">, akik elérik. Az áldott vidéken születettek valóban boldogok, nincs többé bánat vagy szomorúság </w:t>
      </w:r>
      <w:r w:rsidR="00EF4192" w:rsidRPr="00E16B80">
        <w:rPr>
          <w:i/>
          <w:iCs/>
        </w:rPr>
        <w:t>a</w:t>
      </w:r>
      <w:r w:rsidR="00467CE1" w:rsidRPr="00E16B80">
        <w:rPr>
          <w:i/>
          <w:iCs/>
        </w:rPr>
        <w:t>bb</w:t>
      </w:r>
      <w:r w:rsidR="00EF4192" w:rsidRPr="00E16B80">
        <w:rPr>
          <w:i/>
          <w:iCs/>
        </w:rPr>
        <w:t>a</w:t>
      </w:r>
      <w:r w:rsidR="00467CE1" w:rsidRPr="00E16B80">
        <w:rPr>
          <w:i/>
          <w:iCs/>
        </w:rPr>
        <w:t>n a ciklusban</w:t>
      </w:r>
      <w:r w:rsidR="00467CE1" w:rsidRPr="00E16B80">
        <w:t xml:space="preserve"> számukra. [...] Szellemek (Lha) miriádjai </w:t>
      </w:r>
      <w:r w:rsidR="00EF4192" w:rsidRPr="00E16B80">
        <w:t>térnek be</w:t>
      </w:r>
      <w:r w:rsidR="00467CE1" w:rsidRPr="00E16B80">
        <w:t xml:space="preserve"> oda pihen</w:t>
      </w:r>
      <w:r w:rsidR="00EF4192" w:rsidRPr="00E16B80">
        <w:t>ni</w:t>
      </w:r>
      <w:r w:rsidR="00467CE1" w:rsidRPr="00E16B80">
        <w:t xml:space="preserve">, majd </w:t>
      </w:r>
      <w:r w:rsidR="00467CE1" w:rsidRPr="00E16B80">
        <w:rPr>
          <w:i/>
          <w:iCs/>
        </w:rPr>
        <w:t>visszatérnek saját régióikba</w:t>
      </w:r>
      <w:r w:rsidR="00396476" w:rsidRPr="00E16B80">
        <w:rPr>
          <w:i/>
          <w:iCs/>
        </w:rPr>
        <w:t xml:space="preserve"> (*)</w:t>
      </w:r>
      <w:r w:rsidR="00467CE1" w:rsidRPr="00E16B80">
        <w:t xml:space="preserve">. Továbbá, ó, </w:t>
      </w:r>
      <w:r w:rsidR="00467CE1" w:rsidRPr="00E16B80">
        <w:rPr>
          <w:i/>
          <w:iCs/>
        </w:rPr>
        <w:t>Sariputra</w:t>
      </w:r>
      <w:r w:rsidR="00467CE1" w:rsidRPr="00E16B80">
        <w:t xml:space="preserve">, </w:t>
      </w:r>
      <w:r w:rsidR="00EF4192" w:rsidRPr="00E16B80">
        <w:t xml:space="preserve">sokan azok közül, akik </w:t>
      </w:r>
      <w:r w:rsidR="00467CE1" w:rsidRPr="00E16B80">
        <w:t xml:space="preserve">az öröm földjén születnek, </w:t>
      </w:r>
      <w:r w:rsidR="00467CE1" w:rsidRPr="00E16B80">
        <w:rPr>
          <w:i/>
          <w:iCs/>
        </w:rPr>
        <w:t>Avaivartyák</w:t>
      </w:r>
      <w:r w:rsidR="00396476" w:rsidRPr="00E16B80">
        <w:rPr>
          <w:i/>
          <w:iCs/>
        </w:rPr>
        <w:t xml:space="preserve"> (**) </w:t>
      </w:r>
      <w:r w:rsidR="00467CE1" w:rsidRPr="00E16B80">
        <w:t>..." stb.</w:t>
      </w:r>
    </w:p>
    <w:p w14:paraId="061417DA" w14:textId="183FD10D" w:rsidR="00396476" w:rsidRPr="00E16B80" w:rsidRDefault="00396476" w:rsidP="00396476">
      <w:pPr>
        <w:pStyle w:val="Listaszerbekezds"/>
      </w:pPr>
    </w:p>
    <w:p w14:paraId="1CB9A01A" w14:textId="67DC9554" w:rsidR="00396476" w:rsidRPr="00E16B80" w:rsidRDefault="00396476" w:rsidP="00396476">
      <w:pPr>
        <w:pStyle w:val="Listaszerbekezds"/>
      </w:pPr>
      <w:r w:rsidRPr="00E16B80">
        <w:t>(*) Azok, akik még nem fejezték be a földi fordulóikat.</w:t>
      </w:r>
    </w:p>
    <w:p w14:paraId="4F54ABEE" w14:textId="773151EF" w:rsidR="00396476" w:rsidRPr="00E16B80" w:rsidRDefault="00396476" w:rsidP="00396476">
      <w:pPr>
        <w:pStyle w:val="Listaszerbekezds"/>
      </w:pPr>
      <w:r w:rsidRPr="00E16B80">
        <w:t>(**) Szó szerint – azok, akik soha többé nem térnek vissza – a hetedik körös emberek stb.</w:t>
      </w:r>
    </w:p>
    <w:p w14:paraId="1E59AB93" w14:textId="43BEA649" w:rsidR="00FF6BC6" w:rsidRPr="00E16B80" w:rsidRDefault="00FF6BC6" w:rsidP="00C746E8">
      <w:r w:rsidRPr="00E16B80">
        <w:t xml:space="preserve">(2) K: Mármost azon a tényen kívül, hogy a </w:t>
      </w:r>
      <w:r w:rsidRPr="00E16B80">
        <w:rPr>
          <w:i/>
          <w:iCs/>
        </w:rPr>
        <w:t>Deva</w:t>
      </w:r>
      <w:r w:rsidRPr="00E16B80">
        <w:t xml:space="preserve"> </w:t>
      </w:r>
      <w:r w:rsidRPr="00E16B80">
        <w:rPr>
          <w:i/>
          <w:iCs/>
        </w:rPr>
        <w:t>Chan</w:t>
      </w:r>
      <w:r w:rsidRPr="00E16B80">
        <w:t xml:space="preserve">-beli lét időtartama korlátozott, nagyon sok a hasonlóság ezen állapot és a szokásos vallások Mennyországa között (eltekintve </w:t>
      </w:r>
      <w:r w:rsidR="005717FA" w:rsidRPr="00E16B80">
        <w:t xml:space="preserve">az </w:t>
      </w:r>
      <w:r w:rsidRPr="00E16B80">
        <w:t>ember</w:t>
      </w:r>
      <w:r w:rsidR="005717FA" w:rsidRPr="00E16B80">
        <w:t>szerű</w:t>
      </w:r>
      <w:r w:rsidRPr="00E16B80">
        <w:t xml:space="preserve"> Isten</w:t>
      </w:r>
      <w:r w:rsidR="005717FA" w:rsidRPr="00E16B80">
        <w:t xml:space="preserve">ről alkotott </w:t>
      </w:r>
      <w:r w:rsidRPr="00E16B80">
        <w:t xml:space="preserve">elképzelésektől). </w:t>
      </w:r>
    </w:p>
    <w:p w14:paraId="66CCF1EC" w14:textId="5A589C75" w:rsidR="006E76B5" w:rsidRPr="00E16B80" w:rsidRDefault="00FF6BC6" w:rsidP="00C746E8">
      <w:r w:rsidRPr="00E16B80">
        <w:t xml:space="preserve">(2) V: </w:t>
      </w:r>
      <w:r w:rsidR="005717FA" w:rsidRPr="00E16B80">
        <w:t>Miután újjá</w:t>
      </w:r>
      <w:r w:rsidR="00CC275B" w:rsidRPr="00E16B80">
        <w:t>éled</w:t>
      </w:r>
      <w:r w:rsidR="005717FA" w:rsidRPr="00E16B80">
        <w:t>, a megújult</w:t>
      </w:r>
      <w:r w:rsidRPr="00E16B80">
        <w:t xml:space="preserve"> </w:t>
      </w:r>
      <w:r w:rsidR="005717FA" w:rsidRPr="00E16B80">
        <w:rPr>
          <w:i/>
          <w:iCs/>
        </w:rPr>
        <w:t>Ego</w:t>
      </w:r>
      <w:r w:rsidR="005717FA" w:rsidRPr="00E16B80">
        <w:t xml:space="preserve"> </w:t>
      </w:r>
      <w:r w:rsidRPr="00E16B80">
        <w:t>bizonyos – földi életével arányos –</w:t>
      </w:r>
      <w:r w:rsidR="005717FA" w:rsidRPr="00E16B80">
        <w:t xml:space="preserve"> ideig</w:t>
      </w:r>
      <w:r w:rsidRPr="00E16B80">
        <w:t xml:space="preserve"> megőrzi „földi életének teljes emlékét”. (Lásd az előző kérdé</w:t>
      </w:r>
      <w:r w:rsidR="005717FA" w:rsidRPr="00E16B80">
        <w:t>s</w:t>
      </w:r>
      <w:r w:rsidRPr="00E16B80">
        <w:t xml:space="preserve">t.) De </w:t>
      </w:r>
      <w:r w:rsidRPr="00E16B80">
        <w:rPr>
          <w:i/>
          <w:iCs/>
        </w:rPr>
        <w:t>soha</w:t>
      </w:r>
      <w:r w:rsidRPr="00E16B80">
        <w:t xml:space="preserve"> nem </w:t>
      </w:r>
      <w:r w:rsidR="00CC275B" w:rsidRPr="00E16B80">
        <w:t>mehet</w:t>
      </w:r>
      <w:r w:rsidRPr="00E16B80">
        <w:t xml:space="preserve"> vissza a Földre a </w:t>
      </w:r>
      <w:r w:rsidR="005717FA" w:rsidRPr="00E16B80">
        <w:rPr>
          <w:i/>
          <w:iCs/>
        </w:rPr>
        <w:t>Deva Chan</w:t>
      </w:r>
      <w:r w:rsidR="005717FA" w:rsidRPr="00E16B80">
        <w:t>-ból</w:t>
      </w:r>
      <w:r w:rsidRPr="00E16B80">
        <w:t>, és az utóbbi sem hasonlít semmilyen vallás paradicsomára vagy menny</w:t>
      </w:r>
      <w:r w:rsidR="005717FA" w:rsidRPr="00E16B80">
        <w:t xml:space="preserve">ei világára – még az „az emberszerű Istenről alkotott elképzelések” elvetésével együtt sem. Pusztán H.P.B írói </w:t>
      </w:r>
      <w:r w:rsidRPr="00E16B80">
        <w:t>képzel</w:t>
      </w:r>
      <w:r w:rsidR="005717FA" w:rsidRPr="00E16B80">
        <w:t>őtehetsége volt az, ami ezt a magával ragadó párhuzamot sugallta.</w:t>
      </w:r>
    </w:p>
    <w:p w14:paraId="584EFEC4" w14:textId="4556B381" w:rsidR="008B4C4D" w:rsidRPr="00E16B80" w:rsidRDefault="005717FA" w:rsidP="00C746E8">
      <w:r w:rsidRPr="00E16B80">
        <w:t xml:space="preserve"> </w:t>
      </w:r>
      <w:r w:rsidR="008B4C4D" w:rsidRPr="00E16B80">
        <w:t xml:space="preserve">(3) K: Most hát a fontos kérdés az, hogy ki megy a Mennybe – avagy </w:t>
      </w:r>
      <w:r w:rsidR="008B4C4D" w:rsidRPr="00E16B80">
        <w:rPr>
          <w:i/>
          <w:iCs/>
        </w:rPr>
        <w:t>Deva-Chan</w:t>
      </w:r>
      <w:r w:rsidR="008B4C4D" w:rsidRPr="00E16B80">
        <w:t xml:space="preserve">-ba? Vajon ezt az állapotot csak azon kevesek érik el, akik nagyon jók, vagy a sokak is, akik nem túl rosszak – miután esetükben eltelt egy hosszabb idejű tudattalan állapot vagy </w:t>
      </w:r>
      <w:r w:rsidR="00CB66DF" w:rsidRPr="00E16B80">
        <w:t>előkészület</w:t>
      </w:r>
      <w:r w:rsidR="008B4C4D" w:rsidRPr="00E16B80">
        <w:t xml:space="preserve">. </w:t>
      </w:r>
    </w:p>
    <w:p w14:paraId="12F3029D" w14:textId="5E61D0CF" w:rsidR="007C0A40" w:rsidRPr="00E16B80" w:rsidRDefault="008B4C4D" w:rsidP="00C746E8">
      <w:r w:rsidRPr="00E16B80">
        <w:t xml:space="preserve">(3) V: „Ki megy a </w:t>
      </w:r>
      <w:r w:rsidR="00CB66DF" w:rsidRPr="00E16B80">
        <w:rPr>
          <w:i/>
          <w:iCs/>
        </w:rPr>
        <w:t>Deva Chan</w:t>
      </w:r>
      <w:r w:rsidR="00CB66DF" w:rsidRPr="00E16B80">
        <w:t>-</w:t>
      </w:r>
      <w:r w:rsidRPr="00E16B80">
        <w:t xml:space="preserve">ba?” A személyes </w:t>
      </w:r>
      <w:r w:rsidRPr="00E16B80">
        <w:rPr>
          <w:i/>
          <w:iCs/>
        </w:rPr>
        <w:t>Ego</w:t>
      </w:r>
      <w:r w:rsidRPr="00E16B80">
        <w:t xml:space="preserve"> természetesen, de boldoggá avatva, megtisztítva, szent</w:t>
      </w:r>
      <w:r w:rsidR="008D2B37" w:rsidRPr="00E16B80">
        <w:t>ként</w:t>
      </w:r>
      <w:r w:rsidRPr="00E16B80">
        <w:t xml:space="preserve">. Minden </w:t>
      </w:r>
      <w:r w:rsidRPr="00E16B80">
        <w:rPr>
          <w:i/>
          <w:iCs/>
        </w:rPr>
        <w:t>Ego</w:t>
      </w:r>
      <w:r w:rsidRPr="00E16B80">
        <w:t xml:space="preserve"> – a hatodik és hetedik princípium kombinációja –, amely a tudattalan </w:t>
      </w:r>
      <w:r w:rsidR="008D2B37" w:rsidRPr="00E16B80">
        <w:t>előkészület</w:t>
      </w:r>
      <w:r w:rsidRPr="00E16B80">
        <w:t xml:space="preserve"> időszaka után </w:t>
      </w:r>
      <w:r w:rsidR="008D2B37" w:rsidRPr="00E16B80">
        <w:t>meg</w:t>
      </w:r>
      <w:r w:rsidRPr="00E16B80">
        <w:t>születik a</w:t>
      </w:r>
      <w:r w:rsidR="00CB66DF" w:rsidRPr="00E16B80">
        <w:t xml:space="preserve"> </w:t>
      </w:r>
      <w:r w:rsidR="008D2B37" w:rsidRPr="00E16B80">
        <w:rPr>
          <w:i/>
        </w:rPr>
        <w:t>Deva Chan-</w:t>
      </w:r>
      <w:r w:rsidR="00CB66DF" w:rsidRPr="00E16B80">
        <w:t>ban</w:t>
      </w:r>
      <w:r w:rsidRPr="00E16B80">
        <w:t xml:space="preserve">, szükségszerűen olyan ártatlan és tiszta, mint egy újszülött csecsemő. Az a tény, hogy egyáltalán újjászületik, </w:t>
      </w:r>
      <w:r w:rsidR="008D2B37" w:rsidRPr="00E16B80">
        <w:t xml:space="preserve">régi személyiségében </w:t>
      </w:r>
      <w:r w:rsidRPr="00E16B80">
        <w:t>a jó túlsúlyát mutatja a rosszal szemben. És míg (</w:t>
      </w:r>
      <w:r w:rsidR="008D2B37" w:rsidRPr="00E16B80">
        <w:t>rossz</w:t>
      </w:r>
      <w:r w:rsidRPr="00E16B80">
        <w:t xml:space="preserve">) karmája egy időre félreáll, hogy </w:t>
      </w:r>
      <w:r w:rsidR="008D2B37" w:rsidRPr="00E16B80">
        <w:t xml:space="preserve">majd ismét </w:t>
      </w:r>
      <w:r w:rsidRPr="00E16B80">
        <w:t xml:space="preserve">kövesse őt jövőbeli földi </w:t>
      </w:r>
      <w:r w:rsidR="008D2B37" w:rsidRPr="00E16B80">
        <w:t>testet öltésében</w:t>
      </w:r>
      <w:r w:rsidRPr="00E16B80">
        <w:t xml:space="preserve">, ő csak </w:t>
      </w:r>
      <w:r w:rsidR="008D2B37" w:rsidRPr="00E16B80">
        <w:t>nemes</w:t>
      </w:r>
      <w:r w:rsidRPr="00E16B80">
        <w:t xml:space="preserve"> cselekedeteinek, szavainak és gondolatainak karmáját hozza magával ebbe a</w:t>
      </w:r>
      <w:r w:rsidR="008D2B37" w:rsidRPr="00E16B80">
        <w:t xml:space="preserve"> </w:t>
      </w:r>
      <w:r w:rsidR="008D2B37" w:rsidRPr="00E16B80">
        <w:rPr>
          <w:i/>
        </w:rPr>
        <w:t>Deva Chan-</w:t>
      </w:r>
      <w:r w:rsidR="008D2B37" w:rsidRPr="00E16B80">
        <w:t>ba</w:t>
      </w:r>
      <w:r w:rsidRPr="00E16B80">
        <w:t xml:space="preserve">. A „rossz” </w:t>
      </w:r>
      <w:r w:rsidR="008D2B37" w:rsidRPr="00E16B80">
        <w:t xml:space="preserve">számunkra </w:t>
      </w:r>
      <w:r w:rsidRPr="00E16B80">
        <w:t>relatív fogalom</w:t>
      </w:r>
      <w:r w:rsidR="008D2B37" w:rsidRPr="00E16B80">
        <w:t xml:space="preserve"> </w:t>
      </w:r>
      <w:r w:rsidRPr="00E16B80">
        <w:t xml:space="preserve">– ahogy azt már többször is mondták </w:t>
      </w:r>
      <w:r w:rsidR="00131BCC">
        <w:t>nektek</w:t>
      </w:r>
      <w:r w:rsidR="008D2B37" w:rsidRPr="00E16B80">
        <w:t xml:space="preserve"> </w:t>
      </w:r>
      <w:r w:rsidRPr="00E16B80">
        <w:t>–, és a</w:t>
      </w:r>
      <w:r w:rsidR="008D2B37" w:rsidRPr="00E16B80">
        <w:t xml:space="preserve">z Egyensúly </w:t>
      </w:r>
      <w:r w:rsidRPr="00E16B80">
        <w:t xml:space="preserve">Törvénye az egyetlen törvény, amely soha nem téved. Ezért mindazok, akik nem süllyedtek </w:t>
      </w:r>
      <w:r w:rsidR="008D2B37" w:rsidRPr="00E16B80">
        <w:t xml:space="preserve">el </w:t>
      </w:r>
      <w:r w:rsidRPr="00E16B80">
        <w:t xml:space="preserve">a jóvátehetetlen bűn és az </w:t>
      </w:r>
      <w:r w:rsidR="008D2B37" w:rsidRPr="00E16B80">
        <w:t xml:space="preserve">elállatiasodás </w:t>
      </w:r>
      <w:r w:rsidRPr="00E16B80">
        <w:t>mocsarába</w:t>
      </w:r>
      <w:r w:rsidR="008D2B37" w:rsidRPr="00E16B80">
        <w:t>n</w:t>
      </w:r>
      <w:r w:rsidRPr="00E16B80">
        <w:t xml:space="preserve">, a </w:t>
      </w:r>
      <w:r w:rsidR="008D2B37" w:rsidRPr="00E16B80">
        <w:rPr>
          <w:i/>
        </w:rPr>
        <w:t>Deva Chan-</w:t>
      </w:r>
      <w:r w:rsidR="008D2B37" w:rsidRPr="00E16B80">
        <w:t xml:space="preserve">ba </w:t>
      </w:r>
      <w:r w:rsidRPr="00E16B80">
        <w:t xml:space="preserve">mennek. Később </w:t>
      </w:r>
      <w:r w:rsidR="00155013" w:rsidRPr="00E16B80">
        <w:t xml:space="preserve">majd meg kell </w:t>
      </w:r>
      <w:r w:rsidRPr="00E16B80">
        <w:t xml:space="preserve">fizetniük bűneikért, akár </w:t>
      </w:r>
      <w:r w:rsidR="00155013" w:rsidRPr="00E16B80">
        <w:t>szándékosan követték el ezeket, akár nem</w:t>
      </w:r>
      <w:r w:rsidRPr="00E16B80">
        <w:t xml:space="preserve">. </w:t>
      </w:r>
      <w:r w:rsidR="00155013" w:rsidRPr="00E16B80">
        <w:t xml:space="preserve">De addig is - </w:t>
      </w:r>
      <w:r w:rsidRPr="00E16B80">
        <w:t>jutal</w:t>
      </w:r>
      <w:r w:rsidR="00155013" w:rsidRPr="00E16B80">
        <w:t>om vár rájuk:</w:t>
      </w:r>
      <w:r w:rsidRPr="00E16B80">
        <w:t xml:space="preserve"> megkapják az általuk előidézett </w:t>
      </w:r>
      <w:r w:rsidRPr="00E16B80">
        <w:rPr>
          <w:i/>
          <w:iCs/>
        </w:rPr>
        <w:t>okok</w:t>
      </w:r>
      <w:r w:rsidRPr="00E16B80">
        <w:t xml:space="preserve"> </w:t>
      </w:r>
      <w:r w:rsidRPr="00E16B80">
        <w:rPr>
          <w:i/>
          <w:iCs/>
        </w:rPr>
        <w:t>következményeit</w:t>
      </w:r>
      <w:r w:rsidRPr="00E16B80">
        <w:t xml:space="preserve">. Természetesen ez, mondhatni, az </w:t>
      </w:r>
      <w:r w:rsidR="00155013" w:rsidRPr="00E16B80">
        <w:rPr>
          <w:i/>
          <w:iCs/>
        </w:rPr>
        <w:t>erőteljes</w:t>
      </w:r>
      <w:r w:rsidRPr="00E16B80">
        <w:rPr>
          <w:i/>
          <w:iCs/>
        </w:rPr>
        <w:t xml:space="preserve"> önzés</w:t>
      </w:r>
      <w:r w:rsidRPr="00E16B80">
        <w:t xml:space="preserve"> állapota, amely során az Ego learatja </w:t>
      </w:r>
      <w:r w:rsidR="00155013" w:rsidRPr="00E16B80">
        <w:t xml:space="preserve">a Földön tanúsított </w:t>
      </w:r>
      <w:r w:rsidRPr="00E16B80">
        <w:rPr>
          <w:i/>
          <w:iCs/>
        </w:rPr>
        <w:t>önzetlenségének</w:t>
      </w:r>
      <w:r w:rsidRPr="00E16B80">
        <w:t xml:space="preserve"> jutalmá</w:t>
      </w:r>
      <w:r w:rsidR="00155013" w:rsidRPr="00E16B80">
        <w:t>t</w:t>
      </w:r>
      <w:r w:rsidRPr="00E16B80">
        <w:t xml:space="preserve">. Teljesen elmerül minden személyes földi vonzalmának, </w:t>
      </w:r>
      <w:r w:rsidRPr="00E16B80">
        <w:lastRenderedPageBreak/>
        <w:t xml:space="preserve">preferenciájának és gondolatának boldogságában, és begyűjti érdemdús cselekedeteinek gyümölcsét. Sem fájdalom, sem bánat, </w:t>
      </w:r>
      <w:r w:rsidR="00155013" w:rsidRPr="00E16B80">
        <w:t>de még a szomorúság</w:t>
      </w:r>
      <w:r w:rsidRPr="00E16B80">
        <w:t xml:space="preserve"> árnyéka </w:t>
      </w:r>
      <w:r w:rsidR="00155013" w:rsidRPr="00E16B80">
        <w:t>s</w:t>
      </w:r>
      <w:r w:rsidRPr="00E16B80">
        <w:t xml:space="preserve">em sötétíti el tiszta boldogságának </w:t>
      </w:r>
      <w:r w:rsidR="00155013" w:rsidRPr="00E16B80">
        <w:t>ragyogó láthatárát</w:t>
      </w:r>
      <w:r w:rsidRPr="00E16B80">
        <w:t xml:space="preserve">: mert ez az </w:t>
      </w:r>
      <w:r w:rsidRPr="00E16B80">
        <w:rPr>
          <w:i/>
          <w:iCs/>
        </w:rPr>
        <w:t>örök „Maya” állapota</w:t>
      </w:r>
      <w:r w:rsidRPr="00E16B80">
        <w:t xml:space="preserve">. </w:t>
      </w:r>
      <w:r w:rsidR="00155013" w:rsidRPr="00E16B80">
        <w:t xml:space="preserve">… </w:t>
      </w:r>
      <w:r w:rsidRPr="00E16B80">
        <w:t xml:space="preserve">Mivel a </w:t>
      </w:r>
      <w:r w:rsidRPr="00E16B80">
        <w:rPr>
          <w:i/>
          <w:iCs/>
        </w:rPr>
        <w:t>személyiség</w:t>
      </w:r>
      <w:r w:rsidRPr="00E16B80">
        <w:t xml:space="preserve"> tudatos érzékelése a Földön csupán egy múlandó álom, </w:t>
      </w:r>
      <w:r w:rsidR="006C73C5" w:rsidRPr="00E16B80">
        <w:t xml:space="preserve">a </w:t>
      </w:r>
      <w:r w:rsidRPr="00E16B80">
        <w:rPr>
          <w:i/>
          <w:iCs/>
        </w:rPr>
        <w:t>Deva</w:t>
      </w:r>
      <w:r w:rsidR="00155013" w:rsidRPr="00E16B80">
        <w:rPr>
          <w:i/>
          <w:iCs/>
        </w:rPr>
        <w:t xml:space="preserve"> </w:t>
      </w:r>
      <w:r w:rsidRPr="00E16B80">
        <w:rPr>
          <w:i/>
          <w:iCs/>
        </w:rPr>
        <w:t>Chan</w:t>
      </w:r>
      <w:r w:rsidR="00155013" w:rsidRPr="00E16B80">
        <w:rPr>
          <w:i/>
          <w:iCs/>
        </w:rPr>
        <w:t>-</w:t>
      </w:r>
      <w:r w:rsidRPr="00E16B80">
        <w:t>b</w:t>
      </w:r>
      <w:r w:rsidR="006C73C5" w:rsidRPr="00E16B80">
        <w:t>eli érzet is</w:t>
      </w:r>
      <w:r w:rsidRPr="00E16B80">
        <w:rPr>
          <w:i/>
          <w:iCs/>
        </w:rPr>
        <w:t xml:space="preserve"> </w:t>
      </w:r>
      <w:r w:rsidRPr="00E16B80">
        <w:t xml:space="preserve">ugyanolyan lesz, mint egy álom – csak százszorosan </w:t>
      </w:r>
      <w:r w:rsidR="007F6056" w:rsidRPr="00E16B80">
        <w:t>életszerűbb</w:t>
      </w:r>
      <w:r w:rsidR="006C73C5" w:rsidRPr="00E16B80">
        <w:t xml:space="preserve"> benyomást kelt</w:t>
      </w:r>
      <w:r w:rsidRPr="00E16B80">
        <w:t>. Annyira</w:t>
      </w:r>
      <w:r w:rsidR="006C73C5" w:rsidRPr="00E16B80">
        <w:t xml:space="preserve"> így van ez</w:t>
      </w:r>
      <w:r w:rsidRPr="00E16B80">
        <w:t xml:space="preserve">, hogy a boldog </w:t>
      </w:r>
      <w:r w:rsidR="006C73C5" w:rsidRPr="00E16B80">
        <w:rPr>
          <w:i/>
          <w:iCs/>
        </w:rPr>
        <w:t>Ego</w:t>
      </w:r>
      <w:r w:rsidRPr="00E16B80">
        <w:t xml:space="preserve"> képtelen átlátni a fátylon</w:t>
      </w:r>
      <w:r w:rsidR="006C73C5" w:rsidRPr="00E16B80">
        <w:t>, és észrevenni</w:t>
      </w:r>
      <w:r w:rsidRPr="00E16B80">
        <w:t xml:space="preserve"> a gonoszságo</w:t>
      </w:r>
      <w:r w:rsidR="006C73C5" w:rsidRPr="00E16B80">
        <w:t>t</w:t>
      </w:r>
      <w:r w:rsidRPr="00E16B80">
        <w:t>, bánato</w:t>
      </w:r>
      <w:r w:rsidR="006C73C5" w:rsidRPr="00E16B80">
        <w:t>t</w:t>
      </w:r>
      <w:r w:rsidRPr="00E16B80">
        <w:t xml:space="preserve"> és bajok</w:t>
      </w:r>
      <w:r w:rsidR="006C73C5" w:rsidRPr="00E16B80">
        <w:t>at</w:t>
      </w:r>
      <w:r w:rsidRPr="00E16B80">
        <w:t xml:space="preserve">, amelyeknek a Földön </w:t>
      </w:r>
      <w:r w:rsidR="006C73C5" w:rsidRPr="00E16B80">
        <w:t xml:space="preserve">hagyott </w:t>
      </w:r>
      <w:r w:rsidRPr="00E16B80">
        <w:t xml:space="preserve">szerettei ki lehetnek téve. Ebben az édes álomban él szeretteivel – akár </w:t>
      </w:r>
      <w:r w:rsidR="006C73C5" w:rsidRPr="00E16B80">
        <w:t xml:space="preserve">már </w:t>
      </w:r>
      <w:r w:rsidRPr="00E16B80">
        <w:t xml:space="preserve">előtte </w:t>
      </w:r>
      <w:r w:rsidR="006C73C5" w:rsidRPr="00E16B80">
        <w:t>távoztak</w:t>
      </w:r>
      <w:r w:rsidRPr="00E16B80">
        <w:t>, akár még a Földön maradtak</w:t>
      </w:r>
      <w:r w:rsidR="00131BCC">
        <w:t xml:space="preserve"> ezek</w:t>
      </w:r>
      <w:r w:rsidRPr="00E16B80">
        <w:t xml:space="preserve">; </w:t>
      </w:r>
      <w:r w:rsidR="006C73C5" w:rsidRPr="00E16B80">
        <w:t xml:space="preserve">ott </w:t>
      </w:r>
      <w:r w:rsidRPr="00E16B80">
        <w:t>vannak</w:t>
      </w:r>
      <w:r w:rsidR="006C73C5" w:rsidRPr="00E16B80">
        <w:t xml:space="preserve"> körülötte</w:t>
      </w:r>
      <w:r w:rsidRPr="00E16B80">
        <w:t xml:space="preserve">, ugyanolyan boldogok, áldottak és ártatlanok, mint maga a testetlen álmodó; mégis, ritka látomásoktól eltekintve, durva bolygónk lakói nem érzik ezt. </w:t>
      </w:r>
      <w:r w:rsidR="006C73C5" w:rsidRPr="00E16B80">
        <w:t>A</w:t>
      </w:r>
      <w:r w:rsidRPr="00E16B80">
        <w:t xml:space="preserve"> teljes</w:t>
      </w:r>
      <w:r w:rsidR="006C73C5" w:rsidRPr="00E16B80">
        <w:t>körű</w:t>
      </w:r>
      <w:r w:rsidRPr="00E16B80">
        <w:t xml:space="preserve"> </w:t>
      </w:r>
      <w:r w:rsidRPr="00E16B80">
        <w:rPr>
          <w:i/>
          <w:iCs/>
        </w:rPr>
        <w:t>Maya</w:t>
      </w:r>
      <w:r w:rsidRPr="00E16B80">
        <w:t xml:space="preserve"> ilyen </w:t>
      </w:r>
      <w:r w:rsidR="006C73C5" w:rsidRPr="00E16B80">
        <w:t xml:space="preserve">kiterjedt </w:t>
      </w:r>
      <w:r w:rsidRPr="00E16B80">
        <w:t xml:space="preserve">állapotában </w:t>
      </w:r>
      <w:r w:rsidR="006C73C5" w:rsidRPr="00E16B80">
        <w:t>egyes</w:t>
      </w:r>
      <w:r w:rsidRPr="00E16B80">
        <w:t xml:space="preserve"> tiszta, szerető</w:t>
      </w:r>
      <w:r w:rsidR="006C73C5" w:rsidRPr="00E16B80">
        <w:t>, szokásosnál érzékenyebb emberek</w:t>
      </w:r>
      <w:r w:rsidRPr="00E16B80">
        <w:t xml:space="preserve"> lelkei vagy asztrális </w:t>
      </w:r>
      <w:r w:rsidR="006C73C5" w:rsidRPr="00E16B80">
        <w:t xml:space="preserve">tudatosságban működő </w:t>
      </w:r>
      <w:r w:rsidR="006C73C5" w:rsidRPr="00E16B80">
        <w:rPr>
          <w:i/>
          <w:iCs/>
        </w:rPr>
        <w:t>Ego</w:t>
      </w:r>
      <w:r w:rsidR="006C73C5" w:rsidRPr="00E16B80">
        <w:t>-i</w:t>
      </w:r>
      <w:r w:rsidRPr="00E16B80">
        <w:t>, ugyan</w:t>
      </w:r>
      <w:r w:rsidR="006C73C5" w:rsidRPr="00E16B80">
        <w:t xml:space="preserve">ilyen </w:t>
      </w:r>
      <w:r w:rsidR="00B84C45" w:rsidRPr="00E16B80">
        <w:t>illúzió hatása alatt</w:t>
      </w:r>
      <w:r w:rsidRPr="00E16B80">
        <w:t xml:space="preserve"> hiszik</w:t>
      </w:r>
      <w:r w:rsidR="00B84C45" w:rsidRPr="00E16B80">
        <w:t xml:space="preserve"> azt</w:t>
      </w:r>
      <w:r w:rsidRPr="00E16B80">
        <w:t xml:space="preserve">, hogy szeretteik lejönnek hozzájuk a Földre, miközben </w:t>
      </w:r>
      <w:r w:rsidR="00B84C45" w:rsidRPr="00E16B80">
        <w:t xml:space="preserve">az ő </w:t>
      </w:r>
      <w:r w:rsidRPr="00E16B80">
        <w:t xml:space="preserve">saját Szellemük emelkedik fel a </w:t>
      </w:r>
      <w:r w:rsidRPr="00E16B80">
        <w:rPr>
          <w:i/>
          <w:iCs/>
        </w:rPr>
        <w:t>Deva</w:t>
      </w:r>
      <w:r w:rsidR="00B84C45" w:rsidRPr="00E16B80">
        <w:rPr>
          <w:i/>
          <w:iCs/>
        </w:rPr>
        <w:t xml:space="preserve"> </w:t>
      </w:r>
      <w:r w:rsidRPr="00E16B80">
        <w:rPr>
          <w:i/>
          <w:iCs/>
        </w:rPr>
        <w:t>Chan</w:t>
      </w:r>
      <w:r w:rsidR="00B84C45" w:rsidRPr="00E16B80">
        <w:rPr>
          <w:i/>
          <w:iCs/>
        </w:rPr>
        <w:t>-</w:t>
      </w:r>
      <w:r w:rsidRPr="00E16B80">
        <w:t>ban lévők</w:t>
      </w:r>
      <w:r w:rsidR="00B84C45" w:rsidRPr="00E16B80">
        <w:t>höz</w:t>
      </w:r>
      <w:r w:rsidRPr="00E16B80">
        <w:t xml:space="preserve">. Sok szubjektív spirituális közlés – </w:t>
      </w:r>
      <w:r w:rsidR="002A5B9B" w:rsidRPr="00E16B80">
        <w:t>többnyire akkor</w:t>
      </w:r>
      <w:r w:rsidRPr="00E16B80">
        <w:t>, amikor az érzékeny</w:t>
      </w:r>
      <w:r w:rsidR="00B84C45" w:rsidRPr="00E16B80">
        <w:t xml:space="preserve"> alanyok</w:t>
      </w:r>
      <w:r w:rsidRPr="00E16B80">
        <w:t xml:space="preserve"> tiszta </w:t>
      </w:r>
      <w:r w:rsidR="00B84C45" w:rsidRPr="00E16B80">
        <w:t>lelkűek és szándékúak</w:t>
      </w:r>
      <w:r w:rsidRPr="00E16B80">
        <w:t xml:space="preserve"> – valóságos; de a beavatatlan médium számára </w:t>
      </w:r>
      <w:r w:rsidR="00B84C45" w:rsidRPr="00E16B80">
        <w:t>rendkívül nehéz feladat</w:t>
      </w:r>
      <w:r w:rsidRPr="00E16B80">
        <w:t xml:space="preserve">, hogy elméjében rögzítse a látottak és hallottak igaz és </w:t>
      </w:r>
      <w:r w:rsidR="00B84C45" w:rsidRPr="00E16B80">
        <w:t>pontos</w:t>
      </w:r>
      <w:r w:rsidRPr="00E16B80">
        <w:t xml:space="preserve"> </w:t>
      </w:r>
      <w:r w:rsidR="00B84C45" w:rsidRPr="00E16B80">
        <w:t>emlékét</w:t>
      </w:r>
      <w:r w:rsidRPr="00E16B80">
        <w:t>. Néhány</w:t>
      </w:r>
      <w:r w:rsidR="00B84C45" w:rsidRPr="00E16B80">
        <w:t xml:space="preserve"> esetben a</w:t>
      </w:r>
      <w:r w:rsidRPr="00E16B80">
        <w:t xml:space="preserve"> pszichográfiának nevezett jelenség (bár ritkábban</w:t>
      </w:r>
      <w:r w:rsidR="00B84C45" w:rsidRPr="00E16B80">
        <w:t>, de</w:t>
      </w:r>
      <w:r w:rsidRPr="00E16B80">
        <w:t xml:space="preserve">) szintén valóságos. Az érzékeny </w:t>
      </w:r>
      <w:r w:rsidR="002A5B9B" w:rsidRPr="00E16B80">
        <w:t xml:space="preserve">ember </w:t>
      </w:r>
      <w:r w:rsidRPr="00E16B80">
        <w:t>szellem</w:t>
      </w:r>
      <w:r w:rsidR="002A5B9B" w:rsidRPr="00E16B80">
        <w:t>e</w:t>
      </w:r>
      <w:r w:rsidRPr="00E16B80">
        <w:t xml:space="preserve">, amelyet – mondhatni – </w:t>
      </w:r>
      <w:r w:rsidR="00B84C45" w:rsidRPr="00E16B80">
        <w:t xml:space="preserve">áthat </w:t>
      </w:r>
      <w:r w:rsidRPr="00E16B80">
        <w:t>a</w:t>
      </w:r>
      <w:r w:rsidR="00B84C45" w:rsidRPr="00E16B80">
        <w:rPr>
          <w:i/>
        </w:rPr>
        <w:t xml:space="preserve"> Deva Chan-</w:t>
      </w:r>
      <w:r w:rsidRPr="00E16B80">
        <w:t>ban lévő Szellem auráj</w:t>
      </w:r>
      <w:r w:rsidR="00B84C45" w:rsidRPr="00E16B80">
        <w:t>ának energiája</w:t>
      </w:r>
      <w:r w:rsidRPr="00E16B80">
        <w:t xml:space="preserve">, néhány percre </w:t>
      </w:r>
      <w:r w:rsidRPr="00E16B80">
        <w:rPr>
          <w:i/>
          <w:iCs/>
        </w:rPr>
        <w:t>az eltávozott személyiségé</w:t>
      </w:r>
      <w:r w:rsidR="002A5B9B" w:rsidRPr="00E16B80">
        <w:rPr>
          <w:i/>
          <w:iCs/>
        </w:rPr>
        <w:t>vé</w:t>
      </w:r>
      <w:r w:rsidRPr="00E16B80">
        <w:rPr>
          <w:i/>
          <w:iCs/>
        </w:rPr>
        <w:t xml:space="preserve"> válik</w:t>
      </w:r>
      <w:r w:rsidRPr="00E16B80">
        <w:t xml:space="preserve">, és az utóbbi kézírásával, nyelvén és gondolataival ír, </w:t>
      </w:r>
      <w:r w:rsidR="00B84C45" w:rsidRPr="00E16B80">
        <w:t xml:space="preserve">épp úgy, </w:t>
      </w:r>
      <w:r w:rsidRPr="00E16B80">
        <w:t>ahogyan azok az ő életében voltak. A két szellem eggyé olvad; és az egyik túlsúlya a másikkal szemben az ilyen jelenségek során meghatározza</w:t>
      </w:r>
      <w:r w:rsidR="00B84C45" w:rsidRPr="00E16B80">
        <w:t xml:space="preserve">, hogy melyik </w:t>
      </w:r>
      <w:r w:rsidR="00B84C45" w:rsidRPr="00E16B80">
        <w:rPr>
          <w:i/>
          <w:iCs/>
        </w:rPr>
        <w:t>személyiség</w:t>
      </w:r>
      <w:r w:rsidR="00B84C45" w:rsidRPr="00E16B80">
        <w:t xml:space="preserve"> lesz </w:t>
      </w:r>
      <w:r w:rsidRPr="00E16B80">
        <w:t>túlsúly</w:t>
      </w:r>
      <w:r w:rsidR="00B84C45" w:rsidRPr="00E16B80">
        <w:t>ban</w:t>
      </w:r>
      <w:r w:rsidRPr="00E16B80">
        <w:t xml:space="preserve"> az ilyen írásban és a „transz</w:t>
      </w:r>
      <w:r w:rsidR="00B84C45" w:rsidRPr="00E16B80">
        <w:t>-</w:t>
      </w:r>
      <w:r w:rsidRPr="00E16B80">
        <w:t>beszédben” megnyilvánuló jellemzőkben.</w:t>
      </w:r>
      <w:r w:rsidR="00037302" w:rsidRPr="00E16B80">
        <w:t xml:space="preserve"> Amit „rapportnak” </w:t>
      </w:r>
      <w:r w:rsidR="007F6A03" w:rsidRPr="00E16B80">
        <w:t>hívna</w:t>
      </w:r>
      <w:r w:rsidR="00C16605" w:rsidRPr="00E16B80">
        <w:t>k</w:t>
      </w:r>
      <w:r w:rsidR="00037302" w:rsidRPr="00E16B80">
        <w:t>, az valójában a molekuláris rezgés</w:t>
      </w:r>
      <w:r w:rsidR="007F6A03" w:rsidRPr="00E16B80">
        <w:t>ek</w:t>
      </w:r>
      <w:r w:rsidR="00037302" w:rsidRPr="00E16B80">
        <w:t xml:space="preserve"> azonossága a testben élő médium asztrális része és a testen kívüli személyiség asztrális része között. Épp most láttam egy angol professzor cikkét </w:t>
      </w:r>
      <w:r w:rsidR="00037302" w:rsidRPr="00E16B80">
        <w:rPr>
          <w:i/>
          <w:iCs/>
        </w:rPr>
        <w:t>a szaglásról</w:t>
      </w:r>
      <w:r w:rsidR="00037302" w:rsidRPr="00E16B80">
        <w:t xml:space="preserve"> (amelynek szemlézését fogom is kérni a </w:t>
      </w:r>
      <w:r w:rsidR="00037302" w:rsidRPr="00E16B80">
        <w:rPr>
          <w:i/>
          <w:iCs/>
        </w:rPr>
        <w:t>Theosophist</w:t>
      </w:r>
      <w:r w:rsidR="00037302" w:rsidRPr="00E16B80">
        <w:t>-ban, magam is ejtve róla néhány szót), és találtam benne valamit, ami a mi esetünkre vonatkozik. Ahogy a zenében két különböző hang összhangban lehet, és külön-külön is megkülönböztethető, és ez a harmónia vagy diszharmónia a szinkron rezgésektől és a kiegészítő periódusoktól függ; ugyanígy létesül kapcsolat a médium és „</w:t>
      </w:r>
      <w:r w:rsidR="00131BCC">
        <w:t>vezetője</w:t>
      </w:r>
      <w:r w:rsidR="00037302" w:rsidRPr="00E16B80">
        <w:t>” között, amikor asztrális molekuláik összhangba kerülnek. És hogy a kommunikáció inkább az egyik személy sajátosság</w:t>
      </w:r>
      <w:r w:rsidR="00D82BF0" w:rsidRPr="00E16B80">
        <w:t>ai</w:t>
      </w:r>
      <w:r w:rsidR="00037302" w:rsidRPr="00E16B80">
        <w:t>t vagy a másik</w:t>
      </w:r>
      <w:r w:rsidR="00D82BF0" w:rsidRPr="00E16B80">
        <w:t>é</w:t>
      </w:r>
      <w:r w:rsidR="00037302" w:rsidRPr="00E16B80">
        <w:t xml:space="preserve">t tükrözi-e, </w:t>
      </w:r>
      <w:r w:rsidR="00D82BF0" w:rsidRPr="00E16B80">
        <w:t xml:space="preserve">az </w:t>
      </w:r>
      <w:r w:rsidR="007F6A03" w:rsidRPr="00E16B80">
        <w:t>dönti el</w:t>
      </w:r>
      <w:r w:rsidR="00D82BF0" w:rsidRPr="00E16B80">
        <w:t xml:space="preserve">, hogy milyen a két rezgés-készlet egymáshoz viszonyított erőssége </w:t>
      </w:r>
      <w:r w:rsidR="00037302" w:rsidRPr="00E16B80">
        <w:t xml:space="preserve">az </w:t>
      </w:r>
      <w:r w:rsidR="00037302" w:rsidRPr="00131BCC">
        <w:rPr>
          <w:i/>
          <w:iCs/>
        </w:rPr>
        <w:t>Akasa</w:t>
      </w:r>
      <w:r w:rsidR="00037302" w:rsidRPr="00E16B80">
        <w:t xml:space="preserve"> összetett</w:t>
      </w:r>
      <w:r w:rsidR="00D82BF0" w:rsidRPr="00E16B80">
        <w:t>, eredő</w:t>
      </w:r>
      <w:r w:rsidR="00037302" w:rsidRPr="00E16B80">
        <w:t xml:space="preserve"> hullámában</w:t>
      </w:r>
      <w:r w:rsidR="00D82BF0" w:rsidRPr="00E16B80">
        <w:t>.</w:t>
      </w:r>
      <w:r w:rsidR="00037302" w:rsidRPr="00E16B80">
        <w:t xml:space="preserve"> Minél kevésbé </w:t>
      </w:r>
      <w:r w:rsidR="00D82BF0" w:rsidRPr="00E16B80">
        <w:t>hasonlóak</w:t>
      </w:r>
      <w:r w:rsidR="00037302" w:rsidRPr="00E16B80">
        <w:t xml:space="preserve"> a rezgési impulzusok, annál </w:t>
      </w:r>
      <w:r w:rsidR="00D82BF0" w:rsidRPr="00E16B80">
        <w:t xml:space="preserve">inkább a </w:t>
      </w:r>
      <w:r w:rsidR="00037302" w:rsidRPr="00E16B80">
        <w:t>médium</w:t>
      </w:r>
      <w:r w:rsidR="00D82BF0" w:rsidRPr="00E16B80">
        <w:t>tól eredő</w:t>
      </w:r>
      <w:r w:rsidR="00037302" w:rsidRPr="00E16B80">
        <w:t xml:space="preserve"> és kevésbé spirituális lesz az üzenet. </w:t>
      </w:r>
      <w:r w:rsidR="00D82BF0" w:rsidRPr="00E16B80">
        <w:t>Így hát</w:t>
      </w:r>
      <w:r w:rsidR="00037302" w:rsidRPr="00E16B80">
        <w:t xml:space="preserve"> </w:t>
      </w:r>
      <w:r w:rsidR="00D82BF0" w:rsidRPr="00E16B80">
        <w:t>ítélje meg</w:t>
      </w:r>
      <w:r w:rsidR="00037302" w:rsidRPr="00E16B80">
        <w:t xml:space="preserve"> a médium erkölcsi állapotát az állítólagos "</w:t>
      </w:r>
      <w:r w:rsidR="00131BCC">
        <w:t>vezető</w:t>
      </w:r>
      <w:r w:rsidR="00037302" w:rsidRPr="00E16B80">
        <w:t>" Intelligenci</w:t>
      </w:r>
      <w:r w:rsidR="00D82BF0" w:rsidRPr="00E16B80">
        <w:t>a erkölcsi szintjéből kiindulva</w:t>
      </w:r>
      <w:r w:rsidR="00037302" w:rsidRPr="00E16B80">
        <w:t>, és a</w:t>
      </w:r>
      <w:r w:rsidR="00D82BF0" w:rsidRPr="00E16B80">
        <w:t>z üzenetek</w:t>
      </w:r>
      <w:r w:rsidR="00037302" w:rsidRPr="00E16B80">
        <w:t xml:space="preserve"> hitelesség</w:t>
      </w:r>
      <w:r w:rsidR="00D82BF0" w:rsidRPr="00E16B80">
        <w:t>ének kérdését máris kétséget kizáróan tisztázta.</w:t>
      </w:r>
    </w:p>
    <w:p w14:paraId="3512F3BA" w14:textId="1CB98B83" w:rsidR="00C33330" w:rsidRPr="00E16B80" w:rsidRDefault="00C33330" w:rsidP="00131BCC">
      <w:r w:rsidRPr="00E16B80">
        <w:t xml:space="preserve">(4) K: Vajon a </w:t>
      </w:r>
      <w:r w:rsidRPr="00E16B80">
        <w:rPr>
          <w:i/>
        </w:rPr>
        <w:t xml:space="preserve">Deva Chan </w:t>
      </w:r>
      <w:r w:rsidR="000F45B6">
        <w:rPr>
          <w:i/>
        </w:rPr>
        <w:t xml:space="preserve">– </w:t>
      </w:r>
      <w:r w:rsidRPr="00E16B80">
        <w:rPr>
          <w:iCs/>
        </w:rPr>
        <w:t>úgymond</w:t>
      </w:r>
      <w:r w:rsidR="000F45B6">
        <w:rPr>
          <w:iCs/>
        </w:rPr>
        <w:t xml:space="preserve"> </w:t>
      </w:r>
      <w:r w:rsidRPr="00E16B80">
        <w:rPr>
          <w:i/>
        </w:rPr>
        <w:t xml:space="preserve">- </w:t>
      </w:r>
      <w:r w:rsidRPr="00E16B80">
        <w:t>határain belül sokféle körülmény létezik, vagy mindenki hozzávetőlegesen egyforma állapotba kerül, amelyből alacsonyabb</w:t>
      </w:r>
      <w:r w:rsidR="000F45B6">
        <w:t>,</w:t>
      </w:r>
      <w:r w:rsidRPr="00E16B80">
        <w:t xml:space="preserve"> vagy magasabb körülmények között születnek meg az okok következő világában? Nincs értelme a találgatásokat szaporítani, információra van szükségünk, ami alapján tovább haladhatunk. </w:t>
      </w:r>
    </w:p>
    <w:p w14:paraId="32A5B3CC" w14:textId="26FB5DE5" w:rsidR="007F6A03" w:rsidRPr="00E16B80" w:rsidRDefault="00C33330" w:rsidP="00131BCC">
      <w:r w:rsidRPr="00E16B80">
        <w:lastRenderedPageBreak/>
        <w:t>(4) V: Igen; a</w:t>
      </w:r>
      <w:r w:rsidRPr="00E16B80">
        <w:rPr>
          <w:i/>
        </w:rPr>
        <w:t xml:space="preserve"> Deva Chan-</w:t>
      </w:r>
      <w:r w:rsidRPr="00E16B80">
        <w:rPr>
          <w:iCs/>
        </w:rPr>
        <w:t>i</w:t>
      </w:r>
      <w:r w:rsidRPr="00E16B80">
        <w:rPr>
          <w:i/>
        </w:rPr>
        <w:t xml:space="preserve"> </w:t>
      </w:r>
      <w:r w:rsidRPr="00E16B80">
        <w:t>állapotokban nagy változatosság van, és minden úgy van, ahogy mond</w:t>
      </w:r>
      <w:r w:rsidR="007F6056" w:rsidRPr="00E16B80">
        <w:t>od</w:t>
      </w:r>
      <w:r w:rsidRPr="00E16B80">
        <w:t>. Épp annyiféle boldogság, érzékelés és az ilyen jutalom</w:t>
      </w:r>
      <w:r w:rsidR="009A2FEA" w:rsidRPr="00E16B80">
        <w:t xml:space="preserve"> lehetősége</w:t>
      </w:r>
      <w:r w:rsidRPr="00E16B80">
        <w:t xml:space="preserve"> </w:t>
      </w:r>
      <w:r w:rsidR="009A2FEA" w:rsidRPr="00E16B80">
        <w:t>befogadására való képesség van ott is</w:t>
      </w:r>
      <w:r w:rsidRPr="00E16B80">
        <w:t xml:space="preserve">, ahány a földön. Ez egy </w:t>
      </w:r>
      <w:r w:rsidR="009A2FEA" w:rsidRPr="00E16B80">
        <w:t>eszményi</w:t>
      </w:r>
      <w:r w:rsidRPr="00E16B80">
        <w:t xml:space="preserve"> paradicsom, </w:t>
      </w:r>
      <w:r w:rsidR="009A2FEA" w:rsidRPr="00E16B80">
        <w:t xml:space="preserve">ami </w:t>
      </w:r>
      <w:r w:rsidRPr="00E16B80">
        <w:t xml:space="preserve">minden esetben az </w:t>
      </w:r>
      <w:r w:rsidRPr="00E16B80">
        <w:rPr>
          <w:i/>
          <w:iCs/>
        </w:rPr>
        <w:t>Ego</w:t>
      </w:r>
      <w:r w:rsidRPr="00E16B80">
        <w:t xml:space="preserve"> saját teremtménye, és általa</w:t>
      </w:r>
      <w:r w:rsidR="009A2FEA" w:rsidRPr="00E16B80">
        <w:t xml:space="preserve"> telik meg</w:t>
      </w:r>
      <w:r w:rsidRPr="00E16B80">
        <w:t xml:space="preserve"> táj</w:t>
      </w:r>
      <w:r w:rsidR="009A2FEA" w:rsidRPr="00E16B80">
        <w:t>akkal</w:t>
      </w:r>
      <w:r w:rsidRPr="00E16B80">
        <w:t xml:space="preserve">, eseményekkel, és </w:t>
      </w:r>
      <w:r w:rsidR="009A2FEA" w:rsidRPr="00E16B80">
        <w:t>mind</w:t>
      </w:r>
      <w:r w:rsidRPr="00E16B80">
        <w:t>azok</w:t>
      </w:r>
      <w:r w:rsidR="009A2FEA" w:rsidRPr="00E16B80">
        <w:t>kal</w:t>
      </w:r>
      <w:r w:rsidRPr="00E16B80">
        <w:t xml:space="preserve"> az emberek</w:t>
      </w:r>
      <w:r w:rsidR="009A2FEA" w:rsidRPr="00E16B80">
        <w:t>kel</w:t>
      </w:r>
      <w:r w:rsidRPr="00E16B80">
        <w:t>, akiket elvár</w:t>
      </w:r>
      <w:r w:rsidR="009A2FEA" w:rsidRPr="00E16B80">
        <w:t xml:space="preserve">ása szerint meg kell, </w:t>
      </w:r>
      <w:r w:rsidRPr="00E16B80">
        <w:t>hogy találjon egy ilyen bensőséges boldogság</w:t>
      </w:r>
      <w:r w:rsidR="009A2FEA" w:rsidRPr="00E16B80">
        <w:t>-</w:t>
      </w:r>
      <w:r w:rsidRPr="00E16B80">
        <w:t>szférában. És ez a változatosság</w:t>
      </w:r>
      <w:r w:rsidR="009A2FEA" w:rsidRPr="00E16B80">
        <w:t>, annak összetétele lesz</w:t>
      </w:r>
      <w:r w:rsidRPr="00E16B80">
        <w:t xml:space="preserve"> az, ami az ideiglenes</w:t>
      </w:r>
      <w:r w:rsidR="009A2FEA" w:rsidRPr="00E16B80">
        <w:t>,</w:t>
      </w:r>
      <w:r w:rsidRPr="00E16B80">
        <w:t xml:space="preserve"> személyes </w:t>
      </w:r>
      <w:r w:rsidRPr="00E16B80">
        <w:rPr>
          <w:i/>
          <w:iCs/>
        </w:rPr>
        <w:t>Eg</w:t>
      </w:r>
      <w:r w:rsidR="009A2FEA" w:rsidRPr="00E16B80">
        <w:rPr>
          <w:i/>
          <w:iCs/>
        </w:rPr>
        <w:t>o</w:t>
      </w:r>
      <w:r w:rsidRPr="00E16B80">
        <w:rPr>
          <w:i/>
          <w:iCs/>
        </w:rPr>
        <w:t>t</w:t>
      </w:r>
      <w:r w:rsidRPr="00E16B80">
        <w:t xml:space="preserve"> abba az áramlatba </w:t>
      </w:r>
      <w:r w:rsidR="009A2FEA" w:rsidRPr="00E16B80">
        <w:t>kormányozza</w:t>
      </w:r>
      <w:r w:rsidRPr="00E16B80">
        <w:t xml:space="preserve">, amely </w:t>
      </w:r>
      <w:r w:rsidR="009A2FEA" w:rsidRPr="00E16B80">
        <w:t>majd meghatározza</w:t>
      </w:r>
      <w:r w:rsidRPr="00E16B80">
        <w:t>, hogy alacsonyabb vagy magasabb</w:t>
      </w:r>
      <w:r w:rsidR="00135C3A" w:rsidRPr="00E16B80">
        <w:t xml:space="preserve"> fejlettségű</w:t>
      </w:r>
      <w:r w:rsidRPr="00E16B80">
        <w:t xml:space="preserve"> állapotban </w:t>
      </w:r>
      <w:r w:rsidR="009A2FEA" w:rsidRPr="00E16B80">
        <w:t>öltsön testet</w:t>
      </w:r>
      <w:r w:rsidRPr="00E16B80">
        <w:t xml:space="preserve"> </w:t>
      </w:r>
      <w:r w:rsidR="009A2FEA" w:rsidRPr="00E16B80">
        <w:t xml:space="preserve">a soron </w:t>
      </w:r>
      <w:r w:rsidRPr="00E16B80">
        <w:t xml:space="preserve">következő </w:t>
      </w:r>
      <w:r w:rsidR="009A2FEA" w:rsidRPr="00E16B80">
        <w:t>okok-</w:t>
      </w:r>
      <w:r w:rsidRPr="00E16B80">
        <w:t xml:space="preserve">világában. A természetben minden olyan harmonikusan </w:t>
      </w:r>
      <w:r w:rsidR="00135C3A" w:rsidRPr="00E16B80">
        <w:t>együtt működik</w:t>
      </w:r>
      <w:r w:rsidRPr="00E16B80">
        <w:t xml:space="preserve"> – különösen a szubjektív világban –, hogy a </w:t>
      </w:r>
      <w:r w:rsidRPr="00E16B80">
        <w:rPr>
          <w:i/>
          <w:iCs/>
        </w:rPr>
        <w:t>Tathágaták</w:t>
      </w:r>
      <w:r w:rsidRPr="00E16B80">
        <w:t xml:space="preserve"> – vagy </w:t>
      </w:r>
      <w:r w:rsidRPr="00E16B80">
        <w:rPr>
          <w:i/>
          <w:iCs/>
        </w:rPr>
        <w:t>Dhyan</w:t>
      </w:r>
      <w:r w:rsidRPr="00E16B80">
        <w:t xml:space="preserve"> </w:t>
      </w:r>
      <w:r w:rsidRPr="00E16B80">
        <w:rPr>
          <w:i/>
          <w:iCs/>
        </w:rPr>
        <w:t>Chohan</w:t>
      </w:r>
      <w:r w:rsidR="00135C3A" w:rsidRPr="00E16B80">
        <w:t>-</w:t>
      </w:r>
      <w:r w:rsidRPr="00E16B80">
        <w:t>ok –, akik az impulzusokat irányítják, soha nem követhetnek el hibát.</w:t>
      </w:r>
      <w:r w:rsidR="00135C3A" w:rsidRPr="00E16B80">
        <w:t xml:space="preserve"> </w:t>
      </w:r>
    </w:p>
    <w:p w14:paraId="05968E48" w14:textId="3CCD903F" w:rsidR="0002339F" w:rsidRPr="00E16B80" w:rsidRDefault="0002339F" w:rsidP="00131BCC">
      <w:r w:rsidRPr="00E16B80">
        <w:t xml:space="preserve">(5) K: Első ránézésre egy tisztán spirituális állapot ebben az életben csak magasan spiritualizált lények számára lenne élvezetes. De rengeteg (erkölcsileg) nagyon jó ember van, akik egyáltalán nem mondhatók spirituálisnak. Hogyan tudnak </w:t>
      </w:r>
      <w:r w:rsidR="00BE6BCF" w:rsidRPr="00E16B80">
        <w:t>ezek -</w:t>
      </w:r>
      <w:r w:rsidRPr="00E16B80">
        <w:t xml:space="preserve"> az ő élet-emlékeikkel</w:t>
      </w:r>
      <w:r w:rsidR="00BE6BCF" w:rsidRPr="00E16B80">
        <w:t xml:space="preserve"> -</w:t>
      </w:r>
      <w:r w:rsidRPr="00E16B80">
        <w:t xml:space="preserve"> </w:t>
      </w:r>
      <w:r w:rsidR="00BE6BCF" w:rsidRPr="00E16B80">
        <w:t>be</w:t>
      </w:r>
      <w:r w:rsidRPr="00E16B80">
        <w:t xml:space="preserve">lépni az anyagi létállapotból </w:t>
      </w:r>
      <w:r w:rsidR="00BE6BCF" w:rsidRPr="00E16B80">
        <w:t>egy</w:t>
      </w:r>
      <w:r w:rsidRPr="00E16B80">
        <w:t xml:space="preserve"> spirituálisba? </w:t>
      </w:r>
    </w:p>
    <w:p w14:paraId="54B39DC7" w14:textId="6DD310E7" w:rsidR="008D5EEF" w:rsidRPr="00E16B80" w:rsidRDefault="0002339F" w:rsidP="00131BCC">
      <w:r w:rsidRPr="00E16B80">
        <w:t>(5) V: Ez csak a mi durván "anyagi" állapotunk</w:t>
      </w:r>
      <w:r w:rsidR="00BE6BCF" w:rsidRPr="00E16B80">
        <w:t xml:space="preserve">hoz viszonyítva </w:t>
      </w:r>
      <w:r w:rsidRPr="00E16B80">
        <w:t xml:space="preserve">"spirituális állapot", és </w:t>
      </w:r>
      <w:r w:rsidR="00DD6603" w:rsidRPr="00E16B80">
        <w:t xml:space="preserve">- </w:t>
      </w:r>
      <w:r w:rsidRPr="00E16B80">
        <w:t xml:space="preserve">ahogy már </w:t>
      </w:r>
      <w:r w:rsidR="00BE6BCF" w:rsidRPr="00E16B80">
        <w:t>szó volt róla</w:t>
      </w:r>
      <w:r w:rsidRPr="00E16B80">
        <w:t xml:space="preserve"> - ezek a spiritualitási fokozatok alkotják és határozzák meg a </w:t>
      </w:r>
      <w:r w:rsidR="00BE6BCF" w:rsidRPr="00E16B80">
        <w:rPr>
          <w:i/>
        </w:rPr>
        <w:t>Deva Chan</w:t>
      </w:r>
      <w:r w:rsidR="00DD6603" w:rsidRPr="00E16B80">
        <w:rPr>
          <w:iCs/>
        </w:rPr>
        <w:t>-i</w:t>
      </w:r>
      <w:r w:rsidR="00BE6BCF" w:rsidRPr="00E16B80">
        <w:rPr>
          <w:i/>
        </w:rPr>
        <w:t xml:space="preserve"> </w:t>
      </w:r>
      <w:r w:rsidR="00BE6BCF" w:rsidRPr="00E16B80">
        <w:t>léten</w:t>
      </w:r>
      <w:r w:rsidRPr="00E16B80">
        <w:t xml:space="preserve"> belüli állapotok nagy "változatosságát". Egy </w:t>
      </w:r>
      <w:r w:rsidR="00DD6603" w:rsidRPr="00E16B80">
        <w:t>őserdei</w:t>
      </w:r>
      <w:r w:rsidRPr="00E16B80">
        <w:t xml:space="preserve"> törzsből származó anya </w:t>
      </w:r>
      <w:r w:rsidR="00BE6BCF" w:rsidRPr="00E16B80">
        <w:t xml:space="preserve">elveszett gyermekével a karjában </w:t>
      </w:r>
      <w:r w:rsidRPr="00E16B80">
        <w:t>nem kevésbé boldog, mint egy királyi palotából származó; és bár Eg</w:t>
      </w:r>
      <w:r w:rsidR="00BE6BCF" w:rsidRPr="00E16B80">
        <w:t>o-k</w:t>
      </w:r>
      <w:r w:rsidRPr="00E16B80">
        <w:t>ént a h</w:t>
      </w:r>
      <w:r w:rsidR="00BE6BCF" w:rsidRPr="00E16B80">
        <w:t>ét princípiumból álló</w:t>
      </w:r>
      <w:r w:rsidRPr="00E16B80">
        <w:t xml:space="preserve"> Lényük </w:t>
      </w:r>
      <w:r w:rsidR="00BE6BCF" w:rsidRPr="00E16B80">
        <w:t>kifejlő</w:t>
      </w:r>
      <w:r w:rsidRPr="00E16B80">
        <w:t xml:space="preserve">dése előtt meghaló gyermekek nem találják meg az utat a </w:t>
      </w:r>
      <w:r w:rsidR="00BE6BCF" w:rsidRPr="00E16B80">
        <w:rPr>
          <w:i/>
        </w:rPr>
        <w:t>Deva Chan-</w:t>
      </w:r>
      <w:r w:rsidRPr="00E16B80">
        <w:t xml:space="preserve">ba, a szerető </w:t>
      </w:r>
      <w:r w:rsidR="00BE6BCF" w:rsidRPr="00E16B80">
        <w:t>any</w:t>
      </w:r>
      <w:r w:rsidR="00DD6603" w:rsidRPr="00E16B80">
        <w:t>juk</w:t>
      </w:r>
      <w:r w:rsidR="00BE6BCF" w:rsidRPr="00E16B80">
        <w:t xml:space="preserve"> </w:t>
      </w:r>
      <w:r w:rsidRPr="00E16B80">
        <w:t>képzelete mégis megtalálja ott gyermekeit</w:t>
      </w:r>
      <w:r w:rsidR="00BE6BCF" w:rsidRPr="00E16B80">
        <w:t>,</w:t>
      </w:r>
      <w:r w:rsidRPr="00E16B80">
        <w:t xml:space="preserve"> </w:t>
      </w:r>
      <w:r w:rsidR="00BE6BCF" w:rsidRPr="00E16B80">
        <w:t xml:space="preserve">mert sosem hibázik abban, hogy megteremtse, </w:t>
      </w:r>
      <w:r w:rsidRPr="00E16B80">
        <w:t>amire a szíve vágyik. Mond</w:t>
      </w:r>
      <w:r w:rsidR="00BE6BCF" w:rsidRPr="00E16B80">
        <w:t>hatnánk, hogy</w:t>
      </w:r>
      <w:r w:rsidRPr="00E16B80">
        <w:t xml:space="preserve"> ez csak egy álom, de végül is</w:t>
      </w:r>
      <w:r w:rsidR="00F24A5B" w:rsidRPr="00E16B80">
        <w:t xml:space="preserve"> - talán az</w:t>
      </w:r>
      <w:r w:rsidRPr="00E16B80">
        <w:t xml:space="preserve"> objektív élet</w:t>
      </w:r>
      <w:r w:rsidR="00F24A5B" w:rsidRPr="00E16B80">
        <w:t xml:space="preserve"> nem</w:t>
      </w:r>
      <w:r w:rsidRPr="00E16B80">
        <w:t xml:space="preserve"> az élénk valótlanságok panorámája? Azok az örömök, amelyeket egy </w:t>
      </w:r>
      <w:r w:rsidR="00F24A5B" w:rsidRPr="00E16B80">
        <w:t>rézbőrű</w:t>
      </w:r>
      <w:r w:rsidRPr="00E16B80">
        <w:t xml:space="preserve"> indián a "</w:t>
      </w:r>
      <w:r w:rsidR="00F24A5B" w:rsidRPr="00E16B80">
        <w:t xml:space="preserve">Örök Vadászmezőkön </w:t>
      </w:r>
      <w:r w:rsidRPr="00E16B80">
        <w:t xml:space="preserve">" </w:t>
      </w:r>
      <w:r w:rsidR="00F24A5B" w:rsidRPr="00E16B80">
        <w:t>át</w:t>
      </w:r>
      <w:r w:rsidRPr="00E16B80">
        <w:t xml:space="preserve">él </w:t>
      </w:r>
      <w:r w:rsidR="00F24A5B" w:rsidRPr="00E16B80">
        <w:t>ebben az</w:t>
      </w:r>
      <w:r w:rsidRPr="00E16B80">
        <w:t xml:space="preserve"> Álmok Országában, nem kevésbé intenzívek, mint az az extázis, amelyet egy </w:t>
      </w:r>
      <w:r w:rsidR="00F24A5B" w:rsidRPr="00E16B80">
        <w:t>zenerajongó</w:t>
      </w:r>
      <w:r w:rsidRPr="00E16B80">
        <w:t xml:space="preserve"> </w:t>
      </w:r>
      <w:r w:rsidR="00F24A5B" w:rsidRPr="00E16B80">
        <w:t>él át</w:t>
      </w:r>
      <w:r w:rsidRPr="00E16B80">
        <w:t xml:space="preserve">, aki korszakokat tölt el </w:t>
      </w:r>
      <w:r w:rsidR="00F24A5B" w:rsidRPr="00E16B80">
        <w:t xml:space="preserve">képzeletbeli angyali kórusok és zenekarok által játszott </w:t>
      </w:r>
      <w:r w:rsidRPr="00E16B80">
        <w:t>isteni szimfóniák hallgatásának elragad</w:t>
      </w:r>
      <w:r w:rsidR="00DD6603" w:rsidRPr="00E16B80">
        <w:t>tatott</w:t>
      </w:r>
      <w:r w:rsidRPr="00E16B80">
        <w:t xml:space="preserve"> gyönyörűségében. Mivel nem az előbbi hibája, ha "vadnak" született, ölési ösztönnel</w:t>
      </w:r>
      <w:r w:rsidR="00F24A5B" w:rsidRPr="00E16B80">
        <w:t xml:space="preserve">, </w:t>
      </w:r>
      <w:r w:rsidR="00C0263F" w:rsidRPr="00E16B80">
        <w:t>és</w:t>
      </w:r>
      <w:r w:rsidR="00F24A5B" w:rsidRPr="00E16B80">
        <w:t xml:space="preserve"> </w:t>
      </w:r>
      <w:r w:rsidRPr="00E16B80">
        <w:t>- bár ez sok ártatlan állat halálát okozta - ha mindez</w:t>
      </w:r>
      <w:r w:rsidR="00F24A5B" w:rsidRPr="00E16B80">
        <w:t>ek mellett</w:t>
      </w:r>
      <w:r w:rsidRPr="00E16B80">
        <w:t xml:space="preserve"> szerető apa, fiú, férj volt, miért ne </w:t>
      </w:r>
      <w:r w:rsidR="00F24A5B" w:rsidRPr="00E16B80">
        <w:t>kapná meg</w:t>
      </w:r>
      <w:r w:rsidRPr="00E16B80">
        <w:t xml:space="preserve"> a </w:t>
      </w:r>
      <w:r w:rsidR="00F24A5B" w:rsidRPr="00E16B80">
        <w:rPr>
          <w:i/>
          <w:iCs/>
        </w:rPr>
        <w:t>maga</w:t>
      </w:r>
      <w:r w:rsidR="00F24A5B" w:rsidRPr="00E16B80">
        <w:t xml:space="preserve"> </w:t>
      </w:r>
      <w:r w:rsidRPr="00E16B80">
        <w:t xml:space="preserve">jutalmát </w:t>
      </w:r>
      <w:r w:rsidR="00F24A5B" w:rsidRPr="00E16B80">
        <w:t>ezért</w:t>
      </w:r>
      <w:r w:rsidRPr="00E16B80">
        <w:t>? Egészen más lenne a helyzet, ha ugyanazokat a kegyetlen tetteket egy művelt és civilizált ember követte volna el, pusztán a sport szeretetéből. Az újjászülető vadember</w:t>
      </w:r>
      <w:r w:rsidR="00C0263F" w:rsidRPr="00E16B80">
        <w:t xml:space="preserve">, tökéletlen erkölcsi fejlettsége miatt </w:t>
      </w:r>
      <w:r w:rsidRPr="00E16B80">
        <w:t xml:space="preserve">egyszerűen </w:t>
      </w:r>
      <w:r w:rsidR="00DD6603" w:rsidRPr="00E16B80">
        <w:t xml:space="preserve">csak </w:t>
      </w:r>
      <w:r w:rsidRPr="00E16B80">
        <w:t xml:space="preserve">alacsony helyet foglalna el a ranglétrán; míg a másik karmáját erkölcsi </w:t>
      </w:r>
      <w:r w:rsidR="00C0263F" w:rsidRPr="00E16B80">
        <w:t>jellegű vétkek</w:t>
      </w:r>
      <w:r w:rsidRPr="00E16B80">
        <w:t xml:space="preserve"> szennyezné</w:t>
      </w:r>
      <w:r w:rsidR="00C0263F" w:rsidRPr="00E16B80">
        <w:t>k</w:t>
      </w:r>
      <w:r w:rsidRPr="00E16B80">
        <w:t xml:space="preserve"> be... </w:t>
      </w:r>
      <w:r w:rsidR="00C0263F" w:rsidRPr="00E16B80">
        <w:t>Az olyan</w:t>
      </w:r>
      <w:r w:rsidRPr="00E16B80">
        <w:t xml:space="preserve"> eg</w:t>
      </w:r>
      <w:r w:rsidR="00C0263F" w:rsidRPr="00E16B80">
        <w:t>o-</w:t>
      </w:r>
      <w:r w:rsidRPr="00E16B80">
        <w:t>t</w:t>
      </w:r>
      <w:r w:rsidR="00C0263F" w:rsidRPr="00E16B80">
        <w:t xml:space="preserve"> kivéve</w:t>
      </w:r>
      <w:r w:rsidRPr="00E16B80">
        <w:t>, amely durva m</w:t>
      </w:r>
      <w:r w:rsidR="00C0263F" w:rsidRPr="00E16B80">
        <w:t>agnetizmusa</w:t>
      </w:r>
      <w:r w:rsidRPr="00E16B80">
        <w:t xml:space="preserve"> által vonzv</w:t>
      </w:r>
      <w:r w:rsidR="00C0263F" w:rsidRPr="00E16B80">
        <w:t>a</w:t>
      </w:r>
      <w:r w:rsidRPr="00E16B80">
        <w:t xml:space="preserve"> bele</w:t>
      </w:r>
      <w:r w:rsidR="00C0263F" w:rsidRPr="00E16B80">
        <w:t>sodródik</w:t>
      </w:r>
      <w:r w:rsidRPr="00E16B80">
        <w:t xml:space="preserve"> abba az áramlatba, amely a "Halál bolygójára" – Földünk mentális és fizikai </w:t>
      </w:r>
      <w:r w:rsidR="00C0263F" w:rsidRPr="00E16B80">
        <w:t>H</w:t>
      </w:r>
      <w:r w:rsidRPr="00E16B80">
        <w:t>oldjá</w:t>
      </w:r>
      <w:r w:rsidR="00DD6603" w:rsidRPr="00E16B80">
        <w:t>r</w:t>
      </w:r>
      <w:r w:rsidRPr="00E16B80">
        <w:t xml:space="preserve">a – </w:t>
      </w:r>
      <w:r w:rsidR="00C0263F" w:rsidRPr="00E16B80">
        <w:t>viszi</w:t>
      </w:r>
      <w:r w:rsidRPr="00E16B80">
        <w:t xml:space="preserve">, </w:t>
      </w:r>
      <w:r w:rsidR="00C0263F" w:rsidRPr="00E16B80">
        <w:t xml:space="preserve">mindenki </w:t>
      </w:r>
      <w:r w:rsidRPr="00E16B80">
        <w:t xml:space="preserve">alkalmas arra, hogy egy </w:t>
      </w:r>
      <w:r w:rsidR="00C0263F" w:rsidRPr="00E16B80">
        <w:t xml:space="preserve">olyan </w:t>
      </w:r>
      <w:r w:rsidRPr="00E16B80">
        <w:t>relatív "spirituális" állapotba kerüljön, am</w:t>
      </w:r>
      <w:r w:rsidR="00C0263F" w:rsidRPr="00E16B80">
        <w:t>i</w:t>
      </w:r>
      <w:r w:rsidRPr="00E16B80">
        <w:t xml:space="preserve"> </w:t>
      </w:r>
      <w:r w:rsidR="00C0263F" w:rsidRPr="00E16B80">
        <w:t>megfelel</w:t>
      </w:r>
      <w:r w:rsidRPr="00E16B80">
        <w:t xml:space="preserve"> korábbi </w:t>
      </w:r>
      <w:r w:rsidR="00C0263F" w:rsidRPr="00E16B80">
        <w:t>lé</w:t>
      </w:r>
      <w:r w:rsidRPr="00E16B80">
        <w:t>tállapotá</w:t>
      </w:r>
      <w:r w:rsidR="00C0263F" w:rsidRPr="00E16B80">
        <w:t>nak</w:t>
      </w:r>
      <w:r w:rsidRPr="00E16B80">
        <w:t xml:space="preserve"> és gondolkodásmódj</w:t>
      </w:r>
      <w:r w:rsidR="00C0263F" w:rsidRPr="00E16B80">
        <w:t>ának</w:t>
      </w:r>
      <w:r w:rsidRPr="00E16B80">
        <w:t>. Tudomásom és emlékeim szerint H.P.B. elmagyarázta Hume</w:t>
      </w:r>
      <w:r w:rsidR="00C0263F" w:rsidRPr="00E16B80">
        <w:t xml:space="preserve"> úr</w:t>
      </w:r>
      <w:r w:rsidRPr="00E16B80">
        <w:t xml:space="preserve">nak, hogy az ember hatodik princípiuma, mint valami tisztán spirituális dolog, nem létezhet, vagy nem lehet tudatos a </w:t>
      </w:r>
      <w:r w:rsidR="004F734D" w:rsidRPr="00E16B80">
        <w:rPr>
          <w:i/>
        </w:rPr>
        <w:t>Deva Chan-</w:t>
      </w:r>
      <w:r w:rsidRPr="00E16B80">
        <w:t xml:space="preserve">ban, ha nem </w:t>
      </w:r>
      <w:r w:rsidR="00DD6603" w:rsidRPr="00E16B80">
        <w:t>olvasztja magába</w:t>
      </w:r>
      <w:r w:rsidRPr="00E16B80">
        <w:t xml:space="preserve"> az ötödik princípi</w:t>
      </w:r>
      <w:r w:rsidR="004F734D" w:rsidRPr="00E16B80">
        <w:t>um</w:t>
      </w:r>
      <w:r w:rsidRPr="00E16B80">
        <w:t xml:space="preserve"> vagy állati lélek néhány elvontabb és tisztább mentális </w:t>
      </w:r>
      <w:r w:rsidR="00330B66" w:rsidRPr="00E16B80">
        <w:t>tulajdonságát</w:t>
      </w:r>
      <w:r w:rsidRPr="00E16B80">
        <w:t>: a</w:t>
      </w:r>
      <w:r w:rsidR="004F734D" w:rsidRPr="00E16B80">
        <w:t xml:space="preserve"> </w:t>
      </w:r>
      <w:r w:rsidR="004F734D" w:rsidRPr="00E16B80">
        <w:rPr>
          <w:i/>
          <w:iCs/>
        </w:rPr>
        <w:t>manas</w:t>
      </w:r>
      <w:r w:rsidR="004F734D" w:rsidRPr="00E16B80">
        <w:t>-t</w:t>
      </w:r>
      <w:r w:rsidRPr="00E16B80">
        <w:t xml:space="preserve"> </w:t>
      </w:r>
      <w:r w:rsidR="004F734D" w:rsidRPr="00E16B80">
        <w:t>(elmét)</w:t>
      </w:r>
      <w:r w:rsidRPr="00E16B80">
        <w:t xml:space="preserve"> és az emlékezet</w:t>
      </w:r>
      <w:r w:rsidR="004F734D" w:rsidRPr="00E16B80">
        <w:t>e</w:t>
      </w:r>
      <w:r w:rsidRPr="00E16B80">
        <w:t xml:space="preserve">t. Amikor az ember meghal, a második és </w:t>
      </w:r>
      <w:r w:rsidRPr="00E16B80">
        <w:lastRenderedPageBreak/>
        <w:t xml:space="preserve">harmadik princípiuma is vele együtt hal; az alsó hármasság eltűnik, és a negyedik, ötödik, hatodik és hetedik princípium alkotja a fennmaradó </w:t>
      </w:r>
      <w:r w:rsidR="00330B66" w:rsidRPr="00E16B80">
        <w:rPr>
          <w:i/>
          <w:iCs/>
        </w:rPr>
        <w:t>N</w:t>
      </w:r>
      <w:r w:rsidRPr="00E16B80">
        <w:rPr>
          <w:i/>
          <w:iCs/>
        </w:rPr>
        <w:t>égyességet</w:t>
      </w:r>
      <w:r w:rsidRPr="00E16B80">
        <w:t>. (Olva</w:t>
      </w:r>
      <w:r w:rsidR="00F03B31" w:rsidRPr="00E16B80">
        <w:t>sd</w:t>
      </w:r>
      <w:r w:rsidRPr="00E16B80">
        <w:t xml:space="preserve"> el újra a</w:t>
      </w:r>
      <w:r w:rsidR="00330B66" w:rsidRPr="00E16B80">
        <w:t xml:space="preserve"> </w:t>
      </w:r>
      <w:r w:rsidR="00330B66" w:rsidRPr="00E16B80">
        <w:rPr>
          <w:i/>
          <w:iCs/>
        </w:rPr>
        <w:t>Fragments</w:t>
      </w:r>
      <w:r w:rsidR="00330B66" w:rsidRPr="00E16B80">
        <w:t xml:space="preserve"> </w:t>
      </w:r>
      <w:r w:rsidR="00330B66" w:rsidRPr="000F45B6">
        <w:rPr>
          <w:i/>
          <w:iCs/>
        </w:rPr>
        <w:t>of O. T.</w:t>
      </w:r>
      <w:r w:rsidR="00330B66" w:rsidRPr="00E16B80">
        <w:rPr>
          <w:rStyle w:val="Lbjegyzet-hivatkozs"/>
        </w:rPr>
        <w:footnoteReference w:id="192"/>
      </w:r>
      <w:r w:rsidRPr="00E16B80">
        <w:t xml:space="preserve"> 6. oldalát)</w:t>
      </w:r>
      <w:r w:rsidR="00330B66" w:rsidRPr="00E16B80">
        <w:t>.</w:t>
      </w:r>
      <w:r w:rsidRPr="00E16B80">
        <w:t xml:space="preserve"> Innentől kezdve "halálos" küzdelem zajlik a Felső és az Alsó </w:t>
      </w:r>
      <w:r w:rsidR="00330B66" w:rsidRPr="00E16B80">
        <w:t>páros</w:t>
      </w:r>
      <w:r w:rsidRPr="00E16B80">
        <w:t xml:space="preserve"> között. Ha a felső győz, a hatodik, miután magához vonzotta az ötödikből a Jó kvintesszenciáját – nemesebb vonzalmait, </w:t>
      </w:r>
      <w:r w:rsidR="00330B66" w:rsidRPr="00E16B80">
        <w:t xml:space="preserve">(földi </w:t>
      </w:r>
      <w:r w:rsidR="001D7143" w:rsidRPr="00E16B80">
        <w:t>mércével</w:t>
      </w:r>
      <w:r w:rsidR="00330B66" w:rsidRPr="00E16B80">
        <w:t xml:space="preserve">) </w:t>
      </w:r>
      <w:r w:rsidRPr="00E16B80">
        <w:t>szent törekvéseit és elméjének leg</w:t>
      </w:r>
      <w:r w:rsidR="00330B66" w:rsidRPr="00E16B80">
        <w:t xml:space="preserve">inkább átszellemült </w:t>
      </w:r>
      <w:r w:rsidRPr="00E16B80">
        <w:t>részeit –, követi</w:t>
      </w:r>
      <w:r w:rsidR="00330B66" w:rsidRPr="00E16B80">
        <w:t xml:space="preserve"> a hetediket,</w:t>
      </w:r>
      <w:r w:rsidRPr="00E16B80">
        <w:t xml:space="preserve"> isteni </w:t>
      </w:r>
      <w:r w:rsidR="00330B66" w:rsidRPr="00E16B80">
        <w:rPr>
          <w:i/>
          <w:iCs/>
        </w:rPr>
        <w:t>Tanítóját</w:t>
      </w:r>
      <w:r w:rsidRPr="00E16B80">
        <w:t xml:space="preserve"> a „</w:t>
      </w:r>
      <w:r w:rsidR="00DD6603" w:rsidRPr="00E16B80">
        <w:t>Előkészületi</w:t>
      </w:r>
      <w:r w:rsidRPr="00E16B80">
        <w:t>” Állapotba;</w:t>
      </w:r>
      <w:r w:rsidR="00C52794" w:rsidRPr="00E16B80">
        <w:t xml:space="preserve"> </w:t>
      </w:r>
      <w:r w:rsidR="00025F8F" w:rsidRPr="00E16B80">
        <w:t>a</w:t>
      </w:r>
      <w:r w:rsidR="00C52794" w:rsidRPr="00E16B80">
        <w:t xml:space="preserve">z ötödik </w:t>
      </w:r>
      <w:r w:rsidR="00D87489" w:rsidRPr="00E16B80">
        <w:t xml:space="preserve">maradéka </w:t>
      </w:r>
      <w:r w:rsidR="00F03B31" w:rsidRPr="00E16B80">
        <w:t xml:space="preserve">pedig </w:t>
      </w:r>
      <w:r w:rsidR="00C52794" w:rsidRPr="00E16B80">
        <w:t>a negyedik</w:t>
      </w:r>
      <w:r w:rsidR="00F03B31" w:rsidRPr="00E16B80">
        <w:t>kel</w:t>
      </w:r>
      <w:r w:rsidR="00C52794" w:rsidRPr="00E16B80">
        <w:t xml:space="preserve"> </w:t>
      </w:r>
      <w:r w:rsidR="00D87489" w:rsidRPr="00E16B80">
        <w:t xml:space="preserve">együtt </w:t>
      </w:r>
      <w:r w:rsidR="00C52794" w:rsidRPr="00E16B80">
        <w:t xml:space="preserve">üres </w:t>
      </w:r>
      <w:r w:rsidR="00261EF9" w:rsidRPr="00E16B80">
        <w:rPr>
          <w:i/>
          <w:iCs/>
        </w:rPr>
        <w:t>burokként</w:t>
      </w:r>
      <w:r w:rsidR="00C52794" w:rsidRPr="00E16B80">
        <w:t xml:space="preserve"> – (a kifejezés teljesen hely</w:t>
      </w:r>
      <w:r w:rsidR="00D87489" w:rsidRPr="00E16B80">
        <w:t>tálló</w:t>
      </w:r>
      <w:r w:rsidR="00C52794" w:rsidRPr="00E16B80">
        <w:t>) –</w:t>
      </w:r>
      <w:r w:rsidR="00D87489" w:rsidRPr="00E16B80">
        <w:t xml:space="preserve"> ott </w:t>
      </w:r>
      <w:r w:rsidR="00C52794" w:rsidRPr="00E16B80">
        <w:t>marad</w:t>
      </w:r>
      <w:r w:rsidR="00D87489" w:rsidRPr="00E16B80">
        <w:t>nak</w:t>
      </w:r>
      <w:r w:rsidR="00C52794" w:rsidRPr="00E16B80">
        <w:t xml:space="preserve"> a Föld légkörében</w:t>
      </w:r>
      <w:r w:rsidR="00025F8F" w:rsidRPr="00E16B80">
        <w:t xml:space="preserve">. Ami így </w:t>
      </w:r>
      <w:r w:rsidR="00C52794" w:rsidRPr="00E16B80">
        <w:t>a személyes emléke</w:t>
      </w:r>
      <w:r w:rsidR="00D87489" w:rsidRPr="00E16B80">
        <w:t>k</w:t>
      </w:r>
      <w:r w:rsidR="00C52794" w:rsidRPr="00E16B80">
        <w:t xml:space="preserve"> fel</w:t>
      </w:r>
      <w:r w:rsidR="00D87489" w:rsidRPr="00E16B80">
        <w:t>ének elvesztésével</w:t>
      </w:r>
      <w:r w:rsidR="00025F8F" w:rsidRPr="00E16B80">
        <w:t>,</w:t>
      </w:r>
      <w:r w:rsidR="00D87489" w:rsidRPr="00E16B80">
        <w:t xml:space="preserve"> valamint</w:t>
      </w:r>
      <w:r w:rsidR="00C52794" w:rsidRPr="00E16B80">
        <w:t xml:space="preserve"> a</w:t>
      </w:r>
      <w:r w:rsidR="00D87489" w:rsidRPr="00E16B80">
        <w:t>z</w:t>
      </w:r>
      <w:r w:rsidR="00C52794" w:rsidRPr="00E16B80">
        <w:t xml:space="preserve"> </w:t>
      </w:r>
      <w:r w:rsidR="00D87489" w:rsidRPr="00E16B80">
        <w:t>állatias</w:t>
      </w:r>
      <w:r w:rsidR="00C52794" w:rsidRPr="00E16B80">
        <w:t xml:space="preserve"> ösztönök</w:t>
      </w:r>
      <w:r w:rsidR="00D87489" w:rsidRPr="00E16B80">
        <w:t xml:space="preserve"> kiteljesedésével </w:t>
      </w:r>
      <w:r w:rsidR="00025F8F" w:rsidRPr="00E16B80">
        <w:t>(</w:t>
      </w:r>
      <w:r w:rsidR="00D87489" w:rsidRPr="00E16B80">
        <w:t>egy bizonyos ideig</w:t>
      </w:r>
      <w:r w:rsidR="00025F8F" w:rsidRPr="00E16B80">
        <w:t>)</w:t>
      </w:r>
      <w:r w:rsidR="00D87489" w:rsidRPr="00E16B80">
        <w:t xml:space="preserve"> hátra marad, az röviden egy „Elementáris”</w:t>
      </w:r>
      <w:r w:rsidR="00C52794" w:rsidRPr="00E16B80">
        <w:t xml:space="preserve">. Ez az átlagos médium „angyali vezetője”. Ha viszont a Felső </w:t>
      </w:r>
      <w:r w:rsidR="00C52794" w:rsidRPr="00E16B80">
        <w:rPr>
          <w:i/>
          <w:iCs/>
        </w:rPr>
        <w:t>Kettősség</w:t>
      </w:r>
      <w:r w:rsidR="00C52794" w:rsidRPr="00E16B80">
        <w:t xml:space="preserve"> </w:t>
      </w:r>
      <w:r w:rsidR="00D87489" w:rsidRPr="00E16B80">
        <w:t>veszít</w:t>
      </w:r>
      <w:r w:rsidR="00C52794" w:rsidRPr="00E16B80">
        <w:t xml:space="preserve">, akkor az ötödik </w:t>
      </w:r>
      <w:r w:rsidR="00D87489" w:rsidRPr="00E16B80">
        <w:t>princípium</w:t>
      </w:r>
      <w:r w:rsidR="00C52794" w:rsidRPr="00E16B80">
        <w:t xml:space="preserve"> az, amely magába szívja mindazt, ami a </w:t>
      </w:r>
      <w:r w:rsidR="00C52794" w:rsidRPr="00E16B80">
        <w:rPr>
          <w:i/>
          <w:iCs/>
        </w:rPr>
        <w:t>személyes</w:t>
      </w:r>
      <w:r w:rsidR="00C52794" w:rsidRPr="00E16B80">
        <w:t xml:space="preserve"> emléke</w:t>
      </w:r>
      <w:r w:rsidR="00C66431" w:rsidRPr="00E16B80">
        <w:t>k</w:t>
      </w:r>
      <w:r w:rsidR="00C52794" w:rsidRPr="00E16B80">
        <w:t xml:space="preserve">ből és a személyes individualitás </w:t>
      </w:r>
      <w:r w:rsidR="00967DCB" w:rsidRPr="00E16B80">
        <w:t>tapasztalásaiból</w:t>
      </w:r>
      <w:r w:rsidR="00C52794" w:rsidRPr="00E16B80">
        <w:t xml:space="preserve"> megmaradt a hatodikban. De mindezzel a </w:t>
      </w:r>
      <w:r w:rsidR="008D5EEF" w:rsidRPr="00E16B80">
        <w:t>többlet</w:t>
      </w:r>
      <w:r w:rsidR="00C52794" w:rsidRPr="00E16B80">
        <w:t xml:space="preserve"> </w:t>
      </w:r>
      <w:r w:rsidR="00967DCB" w:rsidRPr="00E16B80">
        <w:t>munícióval</w:t>
      </w:r>
      <w:r w:rsidR="00C52794" w:rsidRPr="00E16B80">
        <w:t xml:space="preserve"> együtt </w:t>
      </w:r>
      <w:r w:rsidR="00967DCB" w:rsidRPr="00E16B80">
        <w:t>s</w:t>
      </w:r>
      <w:r w:rsidR="00C52794" w:rsidRPr="00E16B80">
        <w:t xml:space="preserve">em marad </w:t>
      </w:r>
      <w:r w:rsidR="00C66431" w:rsidRPr="00E16B80">
        <w:t xml:space="preserve">meg </w:t>
      </w:r>
      <w:r w:rsidR="00C52794" w:rsidRPr="00E16B80">
        <w:t xml:space="preserve">a </w:t>
      </w:r>
      <w:r w:rsidR="00C52794" w:rsidRPr="00E16B80">
        <w:rPr>
          <w:i/>
          <w:iCs/>
        </w:rPr>
        <w:t>K</w:t>
      </w:r>
      <w:r w:rsidR="00967DCB" w:rsidRPr="00E16B80">
        <w:rPr>
          <w:i/>
          <w:iCs/>
        </w:rPr>
        <w:t>a</w:t>
      </w:r>
      <w:r w:rsidR="00C52794" w:rsidRPr="00E16B80">
        <w:rPr>
          <w:i/>
          <w:iCs/>
        </w:rPr>
        <w:t>ma</w:t>
      </w:r>
      <w:r w:rsidR="00967DCB" w:rsidRPr="00E16B80">
        <w:t xml:space="preserve"> </w:t>
      </w:r>
      <w:r w:rsidR="00C52794" w:rsidRPr="00E16B80">
        <w:rPr>
          <w:i/>
          <w:iCs/>
        </w:rPr>
        <w:t>Lok</w:t>
      </w:r>
      <w:r w:rsidR="00967DCB" w:rsidRPr="00E16B80">
        <w:rPr>
          <w:i/>
          <w:iCs/>
        </w:rPr>
        <w:t>a</w:t>
      </w:r>
      <w:r w:rsidR="00967DCB" w:rsidRPr="00E16B80">
        <w:t>-</w:t>
      </w:r>
      <w:r w:rsidR="00C52794" w:rsidRPr="00E16B80">
        <w:t>ban – a „vágy világában”</w:t>
      </w:r>
      <w:r w:rsidR="008D5EEF" w:rsidRPr="00E16B80">
        <w:t>, a</w:t>
      </w:r>
      <w:r w:rsidR="00C52794" w:rsidRPr="00E16B80">
        <w:t>vagy Földünk légkörében. Nagyon rövid idő</w:t>
      </w:r>
      <w:r w:rsidR="00C66431" w:rsidRPr="00E16B80">
        <w:t>n belül</w:t>
      </w:r>
      <w:r w:rsidR="00C52794" w:rsidRPr="00E16B80">
        <w:t>, mint egy szalmaszál</w:t>
      </w:r>
      <w:r w:rsidR="00C66431" w:rsidRPr="00E16B80">
        <w:t>at</w:t>
      </w:r>
      <w:r w:rsidR="00C52794" w:rsidRPr="00E16B80">
        <w:t xml:space="preserve">, amely </w:t>
      </w:r>
      <w:r w:rsidR="00C66431" w:rsidRPr="00E16B80">
        <w:t>egy nagy Örvény felé tartó áramlat kisebb</w:t>
      </w:r>
      <w:r w:rsidR="00C52794" w:rsidRPr="00E16B80">
        <w:t xml:space="preserve"> örvényei és </w:t>
      </w:r>
      <w:r w:rsidR="00C66431" w:rsidRPr="00E16B80">
        <w:t>hullámvölgyei</w:t>
      </w:r>
      <w:r w:rsidR="00C52794" w:rsidRPr="00E16B80">
        <w:t xml:space="preserve"> </w:t>
      </w:r>
      <w:r w:rsidR="00C66431" w:rsidRPr="00E16B80">
        <w:t>között</w:t>
      </w:r>
      <w:r w:rsidR="00C52794" w:rsidRPr="00E16B80">
        <w:t xml:space="preserve"> lebeg, </w:t>
      </w:r>
      <w:r w:rsidR="00C66431" w:rsidRPr="00E16B80">
        <w:t>felkapja</w:t>
      </w:r>
      <w:r w:rsidR="00C52794" w:rsidRPr="00E16B80">
        <w:t xml:space="preserve"> és magával ragadja az emberi Egók </w:t>
      </w:r>
      <w:r w:rsidR="00C66431" w:rsidRPr="00E16B80">
        <w:t>sodró áradata</w:t>
      </w:r>
      <w:r w:rsidR="008D5EEF" w:rsidRPr="00E16B80">
        <w:t>.</w:t>
      </w:r>
      <w:r w:rsidR="00C52794" w:rsidRPr="00E16B80">
        <w:t xml:space="preserve"> </w:t>
      </w:r>
      <w:r w:rsidR="008D5EEF" w:rsidRPr="00E16B80">
        <w:t>M</w:t>
      </w:r>
      <w:r w:rsidR="00C52794" w:rsidRPr="00E16B80">
        <w:t xml:space="preserve">íg a hatodik és hetedik </w:t>
      </w:r>
      <w:r w:rsidR="00C66431" w:rsidRPr="00E16B80">
        <w:t xml:space="preserve">princípium </w:t>
      </w:r>
      <w:r w:rsidR="00C52794" w:rsidRPr="00E16B80">
        <w:t xml:space="preserve">– immár egy tisztán spirituális, </w:t>
      </w:r>
      <w:r w:rsidR="00C66431" w:rsidRPr="00E16B80">
        <w:t>egyéniesült</w:t>
      </w:r>
      <w:r w:rsidR="00C52794" w:rsidRPr="00E16B80">
        <w:t xml:space="preserve"> monád, amelyben semmi sem maradt </w:t>
      </w:r>
      <w:r w:rsidR="00C66431" w:rsidRPr="00E16B80">
        <w:t>az egykori</w:t>
      </w:r>
      <w:r w:rsidR="00C52794" w:rsidRPr="00E16B80">
        <w:t xml:space="preserve"> személyiségből, </w:t>
      </w:r>
      <w:r w:rsidR="008D5EEF" w:rsidRPr="00E16B80">
        <w:t xml:space="preserve">és </w:t>
      </w:r>
      <w:r w:rsidR="00C66431" w:rsidRPr="00E16B80">
        <w:t>nem lévén szabályos</w:t>
      </w:r>
      <w:r w:rsidR="00C52794" w:rsidRPr="00E16B80">
        <w:t xml:space="preserve"> „</w:t>
      </w:r>
      <w:r w:rsidR="00C66431" w:rsidRPr="00E16B80">
        <w:t>előkészül</w:t>
      </w:r>
      <w:r w:rsidR="008D5EEF" w:rsidRPr="00E16B80">
        <w:t>eti</w:t>
      </w:r>
      <w:r w:rsidR="00C52794" w:rsidRPr="00E16B80">
        <w:t xml:space="preserve">” időszaka, amelyen át kellene </w:t>
      </w:r>
      <w:r w:rsidR="00C66431" w:rsidRPr="00E16B80">
        <w:t>mennie</w:t>
      </w:r>
      <w:r w:rsidR="00C52794" w:rsidRPr="00E16B80">
        <w:t xml:space="preserve"> (</w:t>
      </w:r>
      <w:r w:rsidR="008D5EEF" w:rsidRPr="00E16B80">
        <w:t>hiszen</w:t>
      </w:r>
      <w:r w:rsidR="00C52794" w:rsidRPr="00E16B80">
        <w:t xml:space="preserve"> nincs </w:t>
      </w:r>
      <w:r w:rsidR="008D5EEF" w:rsidRPr="00E16B80">
        <w:t xml:space="preserve">is </w:t>
      </w:r>
      <w:r w:rsidR="00C52794" w:rsidRPr="00E16B80">
        <w:t xml:space="preserve">megtisztított személyes </w:t>
      </w:r>
      <w:r w:rsidR="00C52794" w:rsidRPr="00E16B80">
        <w:rPr>
          <w:i/>
          <w:iCs/>
        </w:rPr>
        <w:t>Ego</w:t>
      </w:r>
      <w:r w:rsidR="00C52794" w:rsidRPr="00E16B80">
        <w:t xml:space="preserve">, ami </w:t>
      </w:r>
      <w:r w:rsidR="00C66431" w:rsidRPr="00E16B80">
        <w:t xml:space="preserve">ebből </w:t>
      </w:r>
      <w:r w:rsidR="00C52794" w:rsidRPr="00E16B80">
        <w:t xml:space="preserve">újjászülethetne), </w:t>
      </w:r>
      <w:r w:rsidR="00C66431" w:rsidRPr="00E16B80">
        <w:t xml:space="preserve">a határtalan Térben </w:t>
      </w:r>
      <w:r w:rsidR="00C52794" w:rsidRPr="00E16B80">
        <w:t xml:space="preserve">egy többé-kevésbé </w:t>
      </w:r>
      <w:r w:rsidR="00C66431" w:rsidRPr="00E16B80">
        <w:t>hosszú id</w:t>
      </w:r>
      <w:r w:rsidR="008D5EEF" w:rsidRPr="00E16B80">
        <w:t xml:space="preserve">őtartamú </w:t>
      </w:r>
      <w:r w:rsidR="00C66431" w:rsidRPr="00E16B80">
        <w:t>öntudat</w:t>
      </w:r>
      <w:r w:rsidR="00C52794" w:rsidRPr="00E16B80">
        <w:t xml:space="preserve">lan Nyugalmi időszak után – egy másik személyiségben találja magát </w:t>
      </w:r>
      <w:r w:rsidR="008D5EEF" w:rsidRPr="00E16B80">
        <w:t xml:space="preserve">testet öltve, </w:t>
      </w:r>
      <w:r w:rsidR="00C52794" w:rsidRPr="00E16B80">
        <w:t xml:space="preserve">a következő bolygón. Amikor elérkezik a „Teljes Egyéni Tudat” időszaka – amely megelőzi az Abszolút Tudat időszakát a </w:t>
      </w:r>
      <w:r w:rsidR="00C52794" w:rsidRPr="00E16B80">
        <w:rPr>
          <w:i/>
          <w:iCs/>
        </w:rPr>
        <w:t>Par</w:t>
      </w:r>
      <w:r w:rsidR="00AA590D" w:rsidRPr="00E16B80">
        <w:rPr>
          <w:i/>
          <w:iCs/>
        </w:rPr>
        <w:t>a</w:t>
      </w:r>
      <w:r w:rsidR="00C52794" w:rsidRPr="00E16B80">
        <w:t xml:space="preserve"> </w:t>
      </w:r>
      <w:r w:rsidR="00C52794" w:rsidRPr="00E16B80">
        <w:rPr>
          <w:i/>
          <w:iCs/>
        </w:rPr>
        <w:t>Nirvánában</w:t>
      </w:r>
      <w:r w:rsidR="00C52794" w:rsidRPr="00E16B80">
        <w:t xml:space="preserve"> –, ez az elveszett </w:t>
      </w:r>
      <w:r w:rsidR="00C52794" w:rsidRPr="00E16B80">
        <w:rPr>
          <w:i/>
          <w:iCs/>
        </w:rPr>
        <w:t>személyes élet</w:t>
      </w:r>
      <w:r w:rsidR="00C52794" w:rsidRPr="00E16B80">
        <w:t xml:space="preserve"> olyan lesz, mint egy kitépett oldal az </w:t>
      </w:r>
      <w:r w:rsidR="00C52794" w:rsidRPr="00E16B80">
        <w:rPr>
          <w:i/>
          <w:iCs/>
        </w:rPr>
        <w:t>Életek Nagy Könyvében</w:t>
      </w:r>
      <w:r w:rsidR="00C52794" w:rsidRPr="00E16B80">
        <w:t xml:space="preserve">, anélkül, hogy egyetlen </w:t>
      </w:r>
      <w:r w:rsidR="00AA590D" w:rsidRPr="00E16B80">
        <w:t>kósza</w:t>
      </w:r>
      <w:r w:rsidR="00C52794" w:rsidRPr="00E16B80">
        <w:t xml:space="preserve"> szó is jelezné a hiányát. A megtisztított monád se</w:t>
      </w:r>
      <w:r w:rsidR="00AA590D" w:rsidRPr="00E16B80">
        <w:t xml:space="preserve"> nem</w:t>
      </w:r>
      <w:r w:rsidR="00C52794" w:rsidRPr="00E16B80">
        <w:t xml:space="preserve"> érzékeli, sem emlékszik rá a múltbeli újjászületéseinek sorozatában – </w:t>
      </w:r>
      <w:r w:rsidR="00AA590D" w:rsidRPr="00E16B80">
        <w:t xml:space="preserve">pedig egyébként emlékezne rá, amikor leszáll a </w:t>
      </w:r>
      <w:r w:rsidR="00C52794" w:rsidRPr="00E16B80">
        <w:t>„Formák Világába” (</w:t>
      </w:r>
      <w:r w:rsidR="00C52794" w:rsidRPr="00E16B80">
        <w:rPr>
          <w:i/>
          <w:iCs/>
        </w:rPr>
        <w:t>rupa</w:t>
      </w:r>
      <w:r w:rsidR="00C52794" w:rsidRPr="00E16B80">
        <w:t>-</w:t>
      </w:r>
      <w:r w:rsidR="00C52794" w:rsidRPr="00E16B80">
        <w:rPr>
          <w:i/>
          <w:iCs/>
        </w:rPr>
        <w:t>loka</w:t>
      </w:r>
      <w:r w:rsidR="00C52794" w:rsidRPr="00E16B80">
        <w:t xml:space="preserve">) –, és </w:t>
      </w:r>
      <w:r w:rsidR="00AA590D" w:rsidRPr="00E16B80">
        <w:t xml:space="preserve">életeinek áttekintése során </w:t>
      </w:r>
      <w:r w:rsidR="00C52794" w:rsidRPr="00E16B80">
        <w:t>a leg</w:t>
      </w:r>
      <w:r w:rsidR="00AA590D" w:rsidRPr="00E16B80">
        <w:t>apró</w:t>
      </w:r>
      <w:r w:rsidR="00C52794" w:rsidRPr="00E16B80">
        <w:t>bb jel</w:t>
      </w:r>
      <w:r w:rsidR="00AA590D" w:rsidRPr="00E16B80">
        <w:t>é</w:t>
      </w:r>
      <w:r w:rsidR="00C52794" w:rsidRPr="00E16B80">
        <w:t>t sem fogja észrevenni, hogy</w:t>
      </w:r>
      <w:r w:rsidR="00AA590D" w:rsidRPr="00E16B80">
        <w:t xml:space="preserve"> valaha is</w:t>
      </w:r>
      <w:r w:rsidR="00C52794" w:rsidRPr="00E16B80">
        <w:t xml:space="preserve"> </w:t>
      </w:r>
      <w:r w:rsidR="00AA590D" w:rsidRPr="00E16B80">
        <w:t>részese volt ilyennek</w:t>
      </w:r>
      <w:r w:rsidR="00C52794" w:rsidRPr="00E16B80">
        <w:t xml:space="preserve">. A </w:t>
      </w:r>
      <w:r w:rsidR="00C52794" w:rsidRPr="00E16B80">
        <w:rPr>
          <w:i/>
          <w:iCs/>
        </w:rPr>
        <w:t>Sammá</w:t>
      </w:r>
      <w:r w:rsidR="00C52794" w:rsidRPr="00E16B80">
        <w:t>-</w:t>
      </w:r>
      <w:r w:rsidR="00C52794" w:rsidRPr="00E16B80">
        <w:rPr>
          <w:i/>
          <w:iCs/>
        </w:rPr>
        <w:t>Sambuddh</w:t>
      </w:r>
      <w:r w:rsidR="00AA590D" w:rsidRPr="00E16B80">
        <w:rPr>
          <w:rStyle w:val="Lbjegyzet-hivatkozs"/>
          <w:i/>
          <w:iCs/>
        </w:rPr>
        <w:footnoteReference w:id="193"/>
      </w:r>
      <w:r w:rsidR="00C52794" w:rsidRPr="00E16B80">
        <w:t xml:space="preserve"> </w:t>
      </w:r>
      <w:r w:rsidR="00F03B31" w:rsidRPr="00E16B80">
        <w:t>ragyogása</w:t>
      </w:r>
      <w:r w:rsidR="00AA590D" w:rsidRPr="00E16B80">
        <w:t xml:space="preserve"> </w:t>
      </w:r>
      <w:r w:rsidR="00C52794" w:rsidRPr="00E16B80">
        <w:t xml:space="preserve">— </w:t>
      </w:r>
    </w:p>
    <w:p w14:paraId="7C41F7F5" w14:textId="46972FAD" w:rsidR="008D5EEF" w:rsidRPr="00E16B80" w:rsidRDefault="008D5EEF" w:rsidP="00325270">
      <w:pPr>
        <w:spacing w:after="0"/>
      </w:pPr>
      <w:r w:rsidRPr="00E16B80">
        <w:t>„…az a fény, mely halandó látókörünkön túl</w:t>
      </w:r>
      <w:r w:rsidR="00E42CFD" w:rsidRPr="00E16B80">
        <w:t xml:space="preserve"> megvilágítja</w:t>
      </w:r>
    </w:p>
    <w:p w14:paraId="00ACA503" w14:textId="47592527" w:rsidR="008D5EEF" w:rsidRDefault="00E42CFD" w:rsidP="00325270">
      <w:pPr>
        <w:spacing w:after="0"/>
      </w:pPr>
      <w:r w:rsidRPr="00E16B80">
        <w:t>vonalát minden világban m</w:t>
      </w:r>
      <w:r w:rsidR="008D5EEF" w:rsidRPr="00E16B80">
        <w:t>inden élet</w:t>
      </w:r>
      <w:r w:rsidRPr="00E16B80">
        <w:t>nek</w:t>
      </w:r>
      <w:r w:rsidR="00556295" w:rsidRPr="00E16B80">
        <w:rPr>
          <w:rStyle w:val="Lbjegyzet-hivatkozs"/>
        </w:rPr>
        <w:footnoteReference w:id="194"/>
      </w:r>
      <w:r w:rsidR="008D5EEF" w:rsidRPr="00E16B80">
        <w:t>”</w:t>
      </w:r>
      <w:r w:rsidRPr="00E16B80">
        <w:t xml:space="preserve"> </w:t>
      </w:r>
    </w:p>
    <w:p w14:paraId="7E2DCA9F" w14:textId="77777777" w:rsidR="00325270" w:rsidRPr="00E16B80" w:rsidRDefault="00325270" w:rsidP="00325270">
      <w:pPr>
        <w:spacing w:after="0"/>
      </w:pPr>
    </w:p>
    <w:p w14:paraId="2F46B9F8" w14:textId="77777777" w:rsidR="00556295" w:rsidRPr="00E16B80" w:rsidRDefault="00C52794" w:rsidP="00325270">
      <w:r w:rsidRPr="00E16B80">
        <w:t>...</w:t>
      </w:r>
      <w:r w:rsidR="00E42CFD" w:rsidRPr="00E16B80">
        <w:t>s</w:t>
      </w:r>
      <w:r w:rsidRPr="00E16B80">
        <w:t>em vet semmilyen fényt a</w:t>
      </w:r>
      <w:r w:rsidR="00E42CFD" w:rsidRPr="00E16B80">
        <w:t>z ilyen</w:t>
      </w:r>
      <w:r w:rsidRPr="00E16B80">
        <w:t xml:space="preserve"> </w:t>
      </w:r>
      <w:r w:rsidRPr="00E16B80">
        <w:rPr>
          <w:i/>
          <w:iCs/>
        </w:rPr>
        <w:t>személyes</w:t>
      </w:r>
      <w:r w:rsidRPr="00E16B80">
        <w:t xml:space="preserve"> életre az elmúlt életek sorában. </w:t>
      </w:r>
    </w:p>
    <w:p w14:paraId="4E760641" w14:textId="3B63FAD4" w:rsidR="0002339F" w:rsidRPr="00E16B80" w:rsidRDefault="00C52794" w:rsidP="00325270">
      <w:r w:rsidRPr="00E16B80">
        <w:t xml:space="preserve">Az emberiség javára legyen mondva, hogy egy létezés ilyen teljes </w:t>
      </w:r>
      <w:r w:rsidR="00025F8F" w:rsidRPr="00E16B80">
        <w:t>ki</w:t>
      </w:r>
      <w:r w:rsidRPr="00E16B80">
        <w:t xml:space="preserve">törlése az Univerzális Létezés tábláiról nem elég </w:t>
      </w:r>
      <w:r w:rsidR="00F03B31" w:rsidRPr="00E16B80">
        <w:t xml:space="preserve">gyakori eset </w:t>
      </w:r>
      <w:r w:rsidRPr="00E16B80">
        <w:t xml:space="preserve">ahhoz, hogy </w:t>
      </w:r>
      <w:r w:rsidR="006E4904" w:rsidRPr="00E16B80">
        <w:t>számottevő legyen</w:t>
      </w:r>
      <w:r w:rsidRPr="00E16B80">
        <w:t xml:space="preserve">. Valójában, mint a </w:t>
      </w:r>
      <w:r w:rsidRPr="00E16B80">
        <w:lastRenderedPageBreak/>
        <w:t>sok</w:t>
      </w:r>
      <w:r w:rsidR="006E4904" w:rsidRPr="00E16B80">
        <w:t>szor</w:t>
      </w:r>
      <w:r w:rsidRPr="00E16B80">
        <w:t xml:space="preserve"> emlegetett "született idióta" ese</w:t>
      </w:r>
      <w:r w:rsidR="00F03B31" w:rsidRPr="00E16B80">
        <w:t>te</w:t>
      </w:r>
      <w:r w:rsidRPr="00E16B80">
        <w:t>, egy ilyen dolog</w:t>
      </w:r>
      <w:r w:rsidR="00F03B31" w:rsidRPr="00E16B80">
        <w:t xml:space="preserve"> is</w:t>
      </w:r>
      <w:r w:rsidRPr="00E16B80">
        <w:rPr>
          <w:i/>
          <w:iCs/>
        </w:rPr>
        <w:t xml:space="preserve"> lusus naturae</w:t>
      </w:r>
      <w:r w:rsidR="006E4904" w:rsidRPr="00E16B80">
        <w:rPr>
          <w:rStyle w:val="Lbjegyzet-hivatkozs"/>
          <w:i/>
          <w:iCs/>
        </w:rPr>
        <w:footnoteReference w:id="195"/>
      </w:r>
      <w:r w:rsidRPr="00E16B80">
        <w:t xml:space="preserve"> - </w:t>
      </w:r>
      <w:r w:rsidR="006E4904" w:rsidRPr="00E16B80">
        <w:t xml:space="preserve">és így inkább </w:t>
      </w:r>
      <w:r w:rsidRPr="00E16B80">
        <w:t>kivétel, nem szabály.</w:t>
      </w:r>
    </w:p>
    <w:p w14:paraId="2E1A591D" w14:textId="059A72CF" w:rsidR="007F1579" w:rsidRPr="00E16B80" w:rsidRDefault="007F1579" w:rsidP="00325270">
      <w:r w:rsidRPr="00E16B80">
        <w:t>(6) K: És hogyan egyeztethető össze egy olyan spirituális létezés, amelyet a</w:t>
      </w:r>
      <w:r w:rsidRPr="00E16B80">
        <w:rPr>
          <w:i/>
        </w:rPr>
        <w:t xml:space="preserve"> Deva Chan-</w:t>
      </w:r>
      <w:r w:rsidRPr="00E16B80">
        <w:t xml:space="preserve">ban az </w:t>
      </w:r>
      <w:r w:rsidRPr="00E16B80">
        <w:rPr>
          <w:i/>
          <w:iCs/>
        </w:rPr>
        <w:t>Ego</w:t>
      </w:r>
      <w:r w:rsidRPr="00E16B80">
        <w:t xml:space="preserve">-nak kell tulajdonítani - t.i. amelyben minden beolvad a hatodik princípiumba - az egyéni és személyes, anyagi testben élt élet tudatosságával, ha az </w:t>
      </w:r>
      <w:r w:rsidRPr="00E16B80">
        <w:rPr>
          <w:i/>
          <w:iCs/>
        </w:rPr>
        <w:t>Ego</w:t>
      </w:r>
      <w:r w:rsidRPr="00E16B80">
        <w:t xml:space="preserve"> megtartja földi tudatát, ahogyan azt a </w:t>
      </w:r>
      <w:r w:rsidRPr="00E16B80">
        <w:rPr>
          <w:i/>
          <w:iCs/>
        </w:rPr>
        <w:t>Theosophist</w:t>
      </w:r>
      <w:r w:rsidR="00613E12" w:rsidRPr="00E16B80">
        <w:rPr>
          <w:i/>
          <w:iCs/>
        </w:rPr>
        <w:t>-</w:t>
      </w:r>
      <w:r w:rsidR="00613E12" w:rsidRPr="00E16B80">
        <w:t>ban megjelent</w:t>
      </w:r>
      <w:r w:rsidRPr="00E16B80">
        <w:t xml:space="preserve"> egyik írása is állítja? </w:t>
      </w:r>
    </w:p>
    <w:p w14:paraId="31130B00" w14:textId="6EF498FA" w:rsidR="00B8442E" w:rsidRPr="00E16B80" w:rsidRDefault="007F1579" w:rsidP="00325270">
      <w:r w:rsidRPr="00E16B80">
        <w:t xml:space="preserve">(6) V: A kérdést most már kellően megmagyaráztuk, úgy vélem: a hatodik és hetedik princípium a többitől </w:t>
      </w:r>
      <w:r w:rsidR="00613E12" w:rsidRPr="00E16B80">
        <w:t>függetlenül</w:t>
      </w:r>
      <w:r w:rsidRPr="00E16B80">
        <w:t xml:space="preserve"> alkotja az örök</w:t>
      </w:r>
      <w:r w:rsidR="0099519C" w:rsidRPr="00E16B80">
        <w:t>,</w:t>
      </w:r>
      <w:r w:rsidRPr="00E16B80">
        <w:t xml:space="preserve"> romolhatatlan, de egyben </w:t>
      </w:r>
      <w:r w:rsidRPr="00E16B80">
        <w:rPr>
          <w:i/>
          <w:iCs/>
        </w:rPr>
        <w:t>tudattalan</w:t>
      </w:r>
      <w:r w:rsidRPr="00E16B80">
        <w:t xml:space="preserve"> "Monádot". Ahhoz, hogy benne életre keltsük a </w:t>
      </w:r>
      <w:r w:rsidR="00613E12" w:rsidRPr="00E16B80">
        <w:t>szunnyadó</w:t>
      </w:r>
      <w:r w:rsidRPr="00E16B80">
        <w:t xml:space="preserve"> tudatot, különösen a </w:t>
      </w:r>
      <w:r w:rsidR="00613E12" w:rsidRPr="00E16B80">
        <w:rPr>
          <w:i/>
          <w:iCs/>
        </w:rPr>
        <w:t>megszemély</w:t>
      </w:r>
      <w:r w:rsidR="0099519C" w:rsidRPr="00E16B80">
        <w:rPr>
          <w:i/>
          <w:iCs/>
        </w:rPr>
        <w:t>esítet</w:t>
      </w:r>
      <w:r w:rsidR="00613E12" w:rsidRPr="00E16B80">
        <w:rPr>
          <w:i/>
          <w:iCs/>
        </w:rPr>
        <w:t>t</w:t>
      </w:r>
      <w:r w:rsidRPr="00E16B80">
        <w:t xml:space="preserve"> </w:t>
      </w:r>
      <w:r w:rsidR="00613E12" w:rsidRPr="00E16B80">
        <w:t>tudatosságot</w:t>
      </w:r>
      <w:r w:rsidRPr="00E16B80">
        <w:t>, szükség van</w:t>
      </w:r>
      <w:r w:rsidR="0099519C" w:rsidRPr="00E16B80">
        <w:t xml:space="preserve"> még</w:t>
      </w:r>
      <w:r w:rsidRPr="00E16B80">
        <w:t xml:space="preserve"> a </w:t>
      </w:r>
      <w:r w:rsidR="00325270">
        <w:t>M</w:t>
      </w:r>
      <w:r w:rsidRPr="00E16B80">
        <w:t>onád</w:t>
      </w:r>
      <w:r w:rsidR="00613E12" w:rsidRPr="00E16B80">
        <w:t>é mellett</w:t>
      </w:r>
      <w:r w:rsidRPr="00E16B80">
        <w:t xml:space="preserve"> az ötödik </w:t>
      </w:r>
      <w:r w:rsidR="00613E12" w:rsidRPr="00E16B80">
        <w:t xml:space="preserve">princípium - az "állati lélek" </w:t>
      </w:r>
      <w:r w:rsidR="0099519C" w:rsidRPr="00E16B80">
        <w:t xml:space="preserve">- </w:t>
      </w:r>
      <w:r w:rsidRPr="00E16B80">
        <w:t xml:space="preserve">legmagasabb </w:t>
      </w:r>
      <w:r w:rsidR="00613E12" w:rsidRPr="00E16B80">
        <w:t xml:space="preserve">rendű </w:t>
      </w:r>
      <w:r w:rsidRPr="00E16B80">
        <w:t>tulajdonságaira</w:t>
      </w:r>
      <w:r w:rsidR="00613E12" w:rsidRPr="00E16B80">
        <w:t xml:space="preserve"> is</w:t>
      </w:r>
      <w:r w:rsidRPr="00E16B80">
        <w:t xml:space="preserve">; és ez az, ami az éteri </w:t>
      </w:r>
      <w:r w:rsidRPr="00E16B80">
        <w:rPr>
          <w:i/>
          <w:iCs/>
        </w:rPr>
        <w:t>Eg</w:t>
      </w:r>
      <w:r w:rsidR="00613E12" w:rsidRPr="00E16B80">
        <w:rPr>
          <w:i/>
          <w:iCs/>
        </w:rPr>
        <w:t>o</w:t>
      </w:r>
      <w:r w:rsidR="00613E12" w:rsidRPr="00E16B80">
        <w:t>-</w:t>
      </w:r>
      <w:r w:rsidRPr="00E16B80">
        <w:t xml:space="preserve">t alkotja, amely a </w:t>
      </w:r>
      <w:r w:rsidR="00613E12" w:rsidRPr="00E16B80">
        <w:rPr>
          <w:i/>
        </w:rPr>
        <w:t>Deva Chan-</w:t>
      </w:r>
      <w:r w:rsidRPr="00E16B80">
        <w:t xml:space="preserve">ban él és élvezi a boldogságot. </w:t>
      </w:r>
      <w:r w:rsidR="006F216C" w:rsidRPr="00E16B80">
        <w:t>Csakhogy a</w:t>
      </w:r>
      <w:r w:rsidRPr="00E16B80">
        <w:t xml:space="preserve"> Szellem, vagy az Egy vegyítetlen </w:t>
      </w:r>
      <w:r w:rsidR="00613E12" w:rsidRPr="00E16B80">
        <w:t>kiáradás</w:t>
      </w:r>
      <w:r w:rsidR="006F216C" w:rsidRPr="00E16B80">
        <w:t>át</w:t>
      </w:r>
      <w:r w:rsidRPr="00E16B80">
        <w:t xml:space="preserve"> - az utóbbi a hetedik és hatodik princípiummal </w:t>
      </w:r>
      <w:r w:rsidR="00613E12" w:rsidRPr="00E16B80">
        <w:t xml:space="preserve">együtt </w:t>
      </w:r>
      <w:r w:rsidRPr="00E16B80">
        <w:t>alkotja a leg</w:t>
      </w:r>
      <w:r w:rsidR="00613E12" w:rsidRPr="00E16B80">
        <w:t>felső</w:t>
      </w:r>
      <w:r w:rsidRPr="00E16B80">
        <w:t xml:space="preserve"> </w:t>
      </w:r>
      <w:r w:rsidR="00613E12" w:rsidRPr="00E16B80">
        <w:t>hármasságot</w:t>
      </w:r>
      <w:r w:rsidRPr="00E16B80">
        <w:t xml:space="preserve"> </w:t>
      </w:r>
      <w:r w:rsidR="006F216C" w:rsidRPr="00E16B80">
        <w:t>–</w:t>
      </w:r>
      <w:r w:rsidRPr="00E16B80">
        <w:t xml:space="preserve"> </w:t>
      </w:r>
      <w:r w:rsidR="006F216C" w:rsidRPr="00E16B80">
        <w:t>ezekben csak az képes magába fogadni</w:t>
      </w:r>
      <w:r w:rsidRPr="00E16B80">
        <w:t>, ami jó, tiszta és szent; ezért semmilyen érzéki, anyagi</w:t>
      </w:r>
      <w:r w:rsidR="006F216C" w:rsidRPr="00E16B80">
        <w:t>as</w:t>
      </w:r>
      <w:r w:rsidRPr="00E16B80">
        <w:t xml:space="preserve"> vagy szentségtelen emlék</w:t>
      </w:r>
      <w:r w:rsidR="006F216C" w:rsidRPr="00E16B80">
        <w:t>kép</w:t>
      </w:r>
      <w:r w:rsidRPr="00E16B80">
        <w:t xml:space="preserve"> nem </w:t>
      </w:r>
      <w:r w:rsidR="006F216C" w:rsidRPr="00E16B80">
        <w:t>követheti</w:t>
      </w:r>
      <w:r w:rsidRPr="00E16B80">
        <w:t xml:space="preserve"> az </w:t>
      </w:r>
      <w:r w:rsidRPr="00E16B80">
        <w:rPr>
          <w:i/>
          <w:iCs/>
        </w:rPr>
        <w:t>Ego</w:t>
      </w:r>
      <w:r w:rsidR="006F216C" w:rsidRPr="00E16B80">
        <w:rPr>
          <w:i/>
          <w:iCs/>
        </w:rPr>
        <w:t>-t</w:t>
      </w:r>
      <w:r w:rsidRPr="00E16B80">
        <w:t xml:space="preserve"> </w:t>
      </w:r>
      <w:r w:rsidR="006F216C" w:rsidRPr="00E16B80">
        <w:t>a</w:t>
      </w:r>
      <w:r w:rsidRPr="00E16B80">
        <w:t xml:space="preserve"> Boldogság birodalmába</w:t>
      </w:r>
      <w:r w:rsidR="006F216C" w:rsidRPr="00E16B80">
        <w:t xml:space="preserve">, csakis </w:t>
      </w:r>
      <w:r w:rsidR="00704C05" w:rsidRPr="00E16B80">
        <w:t xml:space="preserve">a </w:t>
      </w:r>
      <w:r w:rsidR="006F216C" w:rsidRPr="00E16B80">
        <w:t>megtisztított emlékei</w:t>
      </w:r>
      <w:r w:rsidRPr="00E16B80">
        <w:t xml:space="preserve">. A </w:t>
      </w:r>
      <w:r w:rsidR="006F216C" w:rsidRPr="00E16B80">
        <w:t>rossz</w:t>
      </w:r>
      <w:r w:rsidRPr="00E16B80">
        <w:t xml:space="preserve"> cselekedetek és gondolat</w:t>
      </w:r>
      <w:r w:rsidR="00704C05" w:rsidRPr="00E16B80">
        <w:t xml:space="preserve">ok </w:t>
      </w:r>
      <w:r w:rsidRPr="00E16B80">
        <w:t>emlékei</w:t>
      </w:r>
      <w:r w:rsidR="00704C05" w:rsidRPr="00E16B80">
        <w:t>,</w:t>
      </w:r>
      <w:r w:rsidRPr="00E16B80">
        <w:t xml:space="preserve"> karmája </w:t>
      </w:r>
      <w:r w:rsidR="006F216C" w:rsidRPr="00E16B80">
        <w:t>utoléri</w:t>
      </w:r>
      <w:r w:rsidRPr="00E16B80">
        <w:t xml:space="preserve"> az </w:t>
      </w:r>
      <w:r w:rsidRPr="00E16B80">
        <w:rPr>
          <w:i/>
          <w:iCs/>
        </w:rPr>
        <w:t>Eg</w:t>
      </w:r>
      <w:r w:rsidR="006F216C" w:rsidRPr="00E16B80">
        <w:rPr>
          <w:i/>
          <w:iCs/>
        </w:rPr>
        <w:t>o</w:t>
      </w:r>
      <w:r w:rsidR="006F216C" w:rsidRPr="00E16B80">
        <w:t>-</w:t>
      </w:r>
      <w:r w:rsidRPr="00E16B80">
        <w:t>t</w:t>
      </w:r>
      <w:r w:rsidR="006F216C" w:rsidRPr="00E16B80">
        <w:t xml:space="preserve"> az által, hogy</w:t>
      </w:r>
      <w:r w:rsidRPr="00E16B80">
        <w:t xml:space="preserve"> megváltoztatja személyiségét a következő okok világában. A </w:t>
      </w:r>
      <w:r w:rsidRPr="00E16B80">
        <w:rPr>
          <w:i/>
          <w:iCs/>
        </w:rPr>
        <w:t>Monád</w:t>
      </w:r>
      <w:r w:rsidRPr="00E16B80">
        <w:t>, vagy a „</w:t>
      </w:r>
      <w:r w:rsidR="006F216C" w:rsidRPr="00E16B80">
        <w:t>szellemi</w:t>
      </w:r>
      <w:r w:rsidRPr="00E16B80">
        <w:t xml:space="preserve"> Individualitás” </w:t>
      </w:r>
      <w:r w:rsidRPr="00E16B80">
        <w:rPr>
          <w:i/>
          <w:iCs/>
        </w:rPr>
        <w:t>minden esetben érintetlen</w:t>
      </w:r>
      <w:r w:rsidRPr="00E16B80">
        <w:t xml:space="preserve"> marad. „Nincs bánat vagy fájdalom azok számára, akik ott születtek (a </w:t>
      </w:r>
      <w:r w:rsidR="006F216C" w:rsidRPr="00E16B80">
        <w:rPr>
          <w:i/>
        </w:rPr>
        <w:t xml:space="preserve">Deva Chan </w:t>
      </w:r>
      <w:r w:rsidRPr="00E16B80">
        <w:rPr>
          <w:i/>
          <w:iCs/>
        </w:rPr>
        <w:t>Rupa-Lok</w:t>
      </w:r>
      <w:r w:rsidR="006F216C" w:rsidRPr="00E16B80">
        <w:rPr>
          <w:i/>
          <w:iCs/>
        </w:rPr>
        <w:t>a</w:t>
      </w:r>
      <w:r w:rsidR="006F216C" w:rsidRPr="00E16B80">
        <w:t>-</w:t>
      </w:r>
      <w:r w:rsidRPr="00E16B80">
        <w:t xml:space="preserve">jában); mert ez a tiszta </w:t>
      </w:r>
      <w:r w:rsidR="0086790E" w:rsidRPr="00E16B80">
        <w:t>világ</w:t>
      </w:r>
      <w:r w:rsidRPr="00E16B80">
        <w:t xml:space="preserve">. </w:t>
      </w:r>
      <w:r w:rsidR="0086790E" w:rsidRPr="00E16B80">
        <w:t>A tér</w:t>
      </w:r>
      <w:r w:rsidRPr="00E16B80">
        <w:t xml:space="preserve"> minden régiój</w:t>
      </w:r>
      <w:r w:rsidR="0086790E" w:rsidRPr="00E16B80">
        <w:t>ában találhatók</w:t>
      </w:r>
      <w:r w:rsidRPr="00E16B80">
        <w:t xml:space="preserve"> ilyen </w:t>
      </w:r>
      <w:r w:rsidR="0086790E" w:rsidRPr="00E16B80">
        <w:t>világok</w:t>
      </w:r>
      <w:r w:rsidRPr="00E16B80">
        <w:t xml:space="preserve"> (</w:t>
      </w:r>
      <w:r w:rsidRPr="00E16B80">
        <w:rPr>
          <w:i/>
          <w:iCs/>
        </w:rPr>
        <w:t>Sakwald</w:t>
      </w:r>
      <w:r w:rsidRPr="00E16B80">
        <w:t xml:space="preserve">), de ez a Boldogság </w:t>
      </w:r>
      <w:r w:rsidR="0086790E" w:rsidRPr="00E16B80">
        <w:t>világa</w:t>
      </w:r>
      <w:r w:rsidRPr="00E16B80">
        <w:t xml:space="preserve"> a legtisztább.” A </w:t>
      </w:r>
      <w:r w:rsidRPr="00E16B80">
        <w:rPr>
          <w:i/>
          <w:iCs/>
        </w:rPr>
        <w:t>Djnana Prasthdna Shaster</w:t>
      </w:r>
      <w:r w:rsidR="0086790E" w:rsidRPr="00E16B80">
        <w:rPr>
          <w:rStyle w:val="Lbjegyzet-hivatkozs"/>
          <w:i/>
          <w:iCs/>
        </w:rPr>
        <w:footnoteReference w:id="196"/>
      </w:r>
      <w:r w:rsidR="0086790E" w:rsidRPr="00E16B80">
        <w:t>-</w:t>
      </w:r>
      <w:r w:rsidRPr="00E16B80">
        <w:t>ben ezt mondják: „személyes tisztaság és komoly meditáció által átlépjük a Vágyak Világának határait, és belépünk a Formák Világába.”</w:t>
      </w:r>
      <w:r w:rsidR="0086790E" w:rsidRPr="00E16B80">
        <w:t xml:space="preserve"> </w:t>
      </w:r>
    </w:p>
    <w:p w14:paraId="31B53A5B" w14:textId="1C951429" w:rsidR="00A04857" w:rsidRPr="00E16B80" w:rsidRDefault="007A7529" w:rsidP="00325270">
      <w:r w:rsidRPr="00E16B80">
        <w:t>(7)</w:t>
      </w:r>
      <w:r w:rsidR="00A04857" w:rsidRPr="00E16B80">
        <w:t xml:space="preserve"> K:</w:t>
      </w:r>
      <w:r w:rsidRPr="00E16B80">
        <w:t xml:space="preserve"> A Halál és a </w:t>
      </w:r>
      <w:r w:rsidRPr="00E16B80">
        <w:rPr>
          <w:i/>
          <w:iCs/>
        </w:rPr>
        <w:t>Deva-Chan</w:t>
      </w:r>
      <w:r w:rsidRPr="00E16B80">
        <w:t xml:space="preserve"> közötti előkészületi időszakot eddig mindenesetre nagyon hosszúnak képzeltem. Ma már azt mondják, hogy némely esetben csak néhány nap, de (ahogy erre következtetni lehet) egyetlen esetben sem hosszabb néhány évnél. Ez </w:t>
      </w:r>
      <w:r w:rsidR="00C01C38" w:rsidRPr="00E16B80">
        <w:t xml:space="preserve">elég </w:t>
      </w:r>
      <w:r w:rsidRPr="00E16B80">
        <w:t xml:space="preserve">egyértelmű </w:t>
      </w:r>
      <w:r w:rsidR="00A04857" w:rsidRPr="00E16B80">
        <w:t>állításnak</w:t>
      </w:r>
      <w:r w:rsidRPr="00E16B80">
        <w:t xml:space="preserve"> tűnik, de meg</w:t>
      </w:r>
      <w:r w:rsidR="00A04857" w:rsidRPr="00E16B80">
        <w:t xml:space="preserve"> kell </w:t>
      </w:r>
      <w:r w:rsidRPr="00E16B80">
        <w:t>kérde</w:t>
      </w:r>
      <w:r w:rsidR="00A04857" w:rsidRPr="00E16B80">
        <w:t>zne</w:t>
      </w:r>
      <w:r w:rsidRPr="00E16B80">
        <w:t xml:space="preserve">m, hogy </w:t>
      </w:r>
      <w:r w:rsidR="00A04857" w:rsidRPr="00E16B80">
        <w:t xml:space="preserve">ezt kifejezetten </w:t>
      </w:r>
      <w:r w:rsidRPr="00E16B80">
        <w:t xml:space="preserve">meg </w:t>
      </w:r>
      <w:r w:rsidR="00A04857" w:rsidRPr="00E16B80">
        <w:t>tud</w:t>
      </w:r>
      <w:r w:rsidR="000D672B" w:rsidRPr="00E16B80">
        <w:t>od</w:t>
      </w:r>
      <w:r w:rsidRPr="00E16B80">
        <w:t xml:space="preserve">-e erősíteni, mert </w:t>
      </w:r>
      <w:r w:rsidR="00A04857" w:rsidRPr="00E16B80">
        <w:t>a dolog nagyon sok kérdésre</w:t>
      </w:r>
      <w:r w:rsidRPr="00E16B80">
        <w:t xml:space="preserve"> </w:t>
      </w:r>
      <w:r w:rsidR="00A04857" w:rsidRPr="00E16B80">
        <w:t>kihat</w:t>
      </w:r>
      <w:r w:rsidRPr="00E16B80">
        <w:t xml:space="preserve">. </w:t>
      </w:r>
    </w:p>
    <w:p w14:paraId="37725B78" w14:textId="236C861E" w:rsidR="007A7529" w:rsidRPr="00E16B80" w:rsidRDefault="007A7529" w:rsidP="00325270">
      <w:r w:rsidRPr="00E16B80">
        <w:t xml:space="preserve">(7) </w:t>
      </w:r>
      <w:r w:rsidR="00A04857" w:rsidRPr="00E16B80">
        <w:t xml:space="preserve">V: </w:t>
      </w:r>
      <w:r w:rsidRPr="00E16B80">
        <w:t>Egy másik szép példa a</w:t>
      </w:r>
      <w:r w:rsidR="00A04857" w:rsidRPr="00E16B80">
        <w:t>rra a</w:t>
      </w:r>
      <w:r w:rsidRPr="00E16B80">
        <w:t xml:space="preserve"> </w:t>
      </w:r>
      <w:r w:rsidR="00A04857" w:rsidRPr="00E16B80">
        <w:t>szokásos</w:t>
      </w:r>
      <w:r w:rsidRPr="00E16B80">
        <w:t xml:space="preserve"> rendetlenségre, amelyben H.P.B. asszony </w:t>
      </w:r>
      <w:r w:rsidR="00A04857" w:rsidRPr="00E16B80">
        <w:t xml:space="preserve">a </w:t>
      </w:r>
      <w:r w:rsidRPr="00E16B80">
        <w:t xml:space="preserve">mentális </w:t>
      </w:r>
      <w:r w:rsidR="00A04857" w:rsidRPr="00E16B80">
        <w:t>bútorait tartja</w:t>
      </w:r>
      <w:r w:rsidRPr="00E16B80">
        <w:t>. „</w:t>
      </w:r>
      <w:r w:rsidRPr="00E16B80">
        <w:rPr>
          <w:i/>
          <w:iCs/>
        </w:rPr>
        <w:t>Bard</w:t>
      </w:r>
      <w:r w:rsidR="00A04857" w:rsidRPr="00E16B80">
        <w:rPr>
          <w:i/>
          <w:iCs/>
        </w:rPr>
        <w:t>o-</w:t>
      </w:r>
      <w:r w:rsidRPr="00E16B80">
        <w:t xml:space="preserve">ról” beszél, és még csak meg sem mondja az olvasóinak, hogy </w:t>
      </w:r>
      <w:r w:rsidR="00A04857" w:rsidRPr="00E16B80">
        <w:t xml:space="preserve">az </w:t>
      </w:r>
      <w:r w:rsidRPr="00E16B80">
        <w:t xml:space="preserve">mit jelent! Ahogy írószobájában </w:t>
      </w:r>
      <w:r w:rsidR="00A04857" w:rsidRPr="00E16B80">
        <w:t>megtízszereződik</w:t>
      </w:r>
      <w:r w:rsidRPr="00E16B80">
        <w:t xml:space="preserve"> a zűrzavar, úgy elméjében is </w:t>
      </w:r>
      <w:r w:rsidR="00A04857" w:rsidRPr="00E16B80">
        <w:t>az össze</w:t>
      </w:r>
      <w:r w:rsidRPr="00E16B80">
        <w:t>zsúfol</w:t>
      </w:r>
      <w:r w:rsidR="00A04857" w:rsidRPr="00E16B80">
        <w:t>ódott</w:t>
      </w:r>
      <w:r w:rsidRPr="00E16B80">
        <w:t xml:space="preserve"> gondolatok </w:t>
      </w:r>
      <w:r w:rsidR="00A04857" w:rsidRPr="00E16B80">
        <w:t xml:space="preserve">olyan </w:t>
      </w:r>
      <w:r w:rsidRPr="00E16B80">
        <w:t>káoszban</w:t>
      </w:r>
      <w:r w:rsidR="00A04857" w:rsidRPr="00E16B80">
        <w:t xml:space="preserve"> leledzenek</w:t>
      </w:r>
      <w:r w:rsidRPr="00E16B80">
        <w:t xml:space="preserve">, hogy amikor </w:t>
      </w:r>
      <w:r w:rsidR="00A04857" w:rsidRPr="00E16B80">
        <w:t xml:space="preserve">formába öntve </w:t>
      </w:r>
      <w:r w:rsidRPr="00E16B80">
        <w:t>ki akarja fejezni őket, a</w:t>
      </w:r>
      <w:r w:rsidR="00A04857" w:rsidRPr="00E16B80">
        <w:t xml:space="preserve"> képződmény </w:t>
      </w:r>
      <w:r w:rsidRPr="00E16B80">
        <w:t xml:space="preserve">farka </w:t>
      </w:r>
      <w:r w:rsidR="00A04857" w:rsidRPr="00E16B80">
        <w:t xml:space="preserve">a </w:t>
      </w:r>
      <w:r w:rsidRPr="00E16B80">
        <w:t>feje el</w:t>
      </w:r>
      <w:r w:rsidR="00486034" w:rsidRPr="00E16B80">
        <w:t>é</w:t>
      </w:r>
      <w:r w:rsidR="00A04857" w:rsidRPr="00E16B80">
        <w:t xml:space="preserve"> lóg le</w:t>
      </w:r>
      <w:r w:rsidRPr="00E16B80">
        <w:t>. A „</w:t>
      </w:r>
      <w:r w:rsidRPr="00E16B80">
        <w:rPr>
          <w:i/>
          <w:iCs/>
        </w:rPr>
        <w:t>Bard</w:t>
      </w:r>
      <w:r w:rsidR="0004327B" w:rsidRPr="00E16B80">
        <w:rPr>
          <w:i/>
          <w:iCs/>
        </w:rPr>
        <w:t>o</w:t>
      </w:r>
      <w:r w:rsidR="008405BB" w:rsidRPr="00E16B80">
        <w:rPr>
          <w:i/>
          <w:iCs/>
        </w:rPr>
        <w:t>-</w:t>
      </w:r>
      <w:r w:rsidRPr="00E16B80">
        <w:t>nak” semmi köze az időtartamhoz a</w:t>
      </w:r>
      <w:r w:rsidR="0005430C">
        <w:t>z</w:t>
      </w:r>
      <w:r w:rsidR="000D672B" w:rsidRPr="00E16B80">
        <w:t xml:space="preserve"> </w:t>
      </w:r>
      <w:r w:rsidRPr="00E16B80">
        <w:t>által</w:t>
      </w:r>
      <w:r w:rsidR="000D672B" w:rsidRPr="00E16B80">
        <w:t>ad</w:t>
      </w:r>
      <w:r w:rsidRPr="00E16B80">
        <w:t xml:space="preserve"> említett esetben. A „</w:t>
      </w:r>
      <w:r w:rsidRPr="00E16B80">
        <w:rPr>
          <w:i/>
          <w:iCs/>
        </w:rPr>
        <w:t>Bard</w:t>
      </w:r>
      <w:r w:rsidR="0004327B" w:rsidRPr="00E16B80">
        <w:rPr>
          <w:i/>
          <w:iCs/>
        </w:rPr>
        <w:t>o</w:t>
      </w:r>
      <w:r w:rsidRPr="00E16B80">
        <w:t xml:space="preserve">” a halál és az újjászületés közötti időszak – és </w:t>
      </w:r>
      <w:r w:rsidR="0004327B" w:rsidRPr="00E16B80">
        <w:t xml:space="preserve">ez lehet </w:t>
      </w:r>
      <w:r w:rsidRPr="00E16B80">
        <w:t>néhány év</w:t>
      </w:r>
      <w:r w:rsidR="0004327B" w:rsidRPr="00E16B80">
        <w:t>,</w:t>
      </w:r>
      <w:r w:rsidRPr="00E16B80">
        <w:t xml:space="preserve"> </w:t>
      </w:r>
      <w:r w:rsidR="0004327B" w:rsidRPr="00E16B80">
        <w:t>de lehet egy</w:t>
      </w:r>
      <w:r w:rsidRPr="00E16B80">
        <w:t xml:space="preserve"> </w:t>
      </w:r>
      <w:r w:rsidR="0004327B" w:rsidRPr="00E16B80">
        <w:t xml:space="preserve">egész </w:t>
      </w:r>
      <w:r w:rsidRPr="00E16B80">
        <w:rPr>
          <w:i/>
          <w:iCs/>
        </w:rPr>
        <w:t>kalp</w:t>
      </w:r>
      <w:r w:rsidR="0004327B" w:rsidRPr="00E16B80">
        <w:rPr>
          <w:i/>
          <w:iCs/>
        </w:rPr>
        <w:t>a</w:t>
      </w:r>
      <w:r w:rsidR="003A7508" w:rsidRPr="00E16B80">
        <w:rPr>
          <w:rStyle w:val="Lbjegyzet-hivatkozs"/>
          <w:i/>
          <w:iCs/>
        </w:rPr>
        <w:footnoteReference w:id="197"/>
      </w:r>
      <w:r w:rsidR="0004327B" w:rsidRPr="00E16B80">
        <w:t xml:space="preserve"> is</w:t>
      </w:r>
      <w:r w:rsidRPr="00E16B80">
        <w:t xml:space="preserve">. Három </w:t>
      </w:r>
      <w:r w:rsidR="0004327B" w:rsidRPr="00E16B80">
        <w:t xml:space="preserve">kisebb </w:t>
      </w:r>
      <w:r w:rsidRPr="00E16B80">
        <w:t>időszakra osz</w:t>
      </w:r>
      <w:r w:rsidR="0004327B" w:rsidRPr="00E16B80">
        <w:t>tható</w:t>
      </w:r>
      <w:r w:rsidRPr="00E16B80">
        <w:t xml:space="preserve">: (1) amikor az Ego </w:t>
      </w:r>
      <w:r w:rsidRPr="00E16B80">
        <w:lastRenderedPageBreak/>
        <w:t xml:space="preserve">megszabadulva </w:t>
      </w:r>
      <w:r w:rsidR="0004327B" w:rsidRPr="00E16B80">
        <w:t>földi burkától</w:t>
      </w:r>
      <w:r w:rsidRPr="00E16B80">
        <w:t xml:space="preserve"> belép a </w:t>
      </w:r>
      <w:r w:rsidRPr="00E16B80">
        <w:rPr>
          <w:i/>
          <w:iCs/>
        </w:rPr>
        <w:t>Kama</w:t>
      </w:r>
      <w:r w:rsidRPr="00E16B80">
        <w:t>-</w:t>
      </w:r>
      <w:r w:rsidRPr="00E16B80">
        <w:rPr>
          <w:i/>
          <w:iCs/>
        </w:rPr>
        <w:t>Lok</w:t>
      </w:r>
      <w:r w:rsidR="008405BB" w:rsidRPr="00E16B80">
        <w:rPr>
          <w:i/>
          <w:iCs/>
        </w:rPr>
        <w:t>a-</w:t>
      </w:r>
      <w:r w:rsidRPr="00E16B80">
        <w:t xml:space="preserve">ba (*) </w:t>
      </w:r>
      <w:r w:rsidR="0004327B" w:rsidRPr="00E16B80">
        <w:t xml:space="preserve">avagy </w:t>
      </w:r>
      <w:r w:rsidRPr="00E16B80">
        <w:t xml:space="preserve">az </w:t>
      </w:r>
      <w:r w:rsidR="0004327B" w:rsidRPr="00E16B80">
        <w:t>E</w:t>
      </w:r>
      <w:r w:rsidRPr="00E16B80">
        <w:t xml:space="preserve">lementárisok </w:t>
      </w:r>
      <w:r w:rsidR="0004327B" w:rsidRPr="00E16B80">
        <w:t>birodalmába</w:t>
      </w:r>
      <w:r w:rsidRPr="00E16B80">
        <w:t>; (2) amikor belép a „</w:t>
      </w:r>
      <w:r w:rsidR="0005430C">
        <w:t>elők</w:t>
      </w:r>
      <w:r w:rsidR="0004327B" w:rsidRPr="00E16B80">
        <w:t>észül</w:t>
      </w:r>
      <w:r w:rsidR="0005430C">
        <w:t>eti</w:t>
      </w:r>
      <w:r w:rsidR="0004327B" w:rsidRPr="00E16B80">
        <w:t xml:space="preserve"> periódusba</w:t>
      </w:r>
      <w:r w:rsidRPr="00E16B80">
        <w:t>”; (3) amikor újjászületik a</w:t>
      </w:r>
      <w:r w:rsidR="0004327B" w:rsidRPr="00E16B80">
        <w:rPr>
          <w:i/>
        </w:rPr>
        <w:t xml:space="preserve"> Deva Chan </w:t>
      </w:r>
      <w:r w:rsidRPr="00E16B80">
        <w:rPr>
          <w:i/>
          <w:iCs/>
        </w:rPr>
        <w:t>Rupa</w:t>
      </w:r>
      <w:r w:rsidRPr="00E16B80">
        <w:t>-</w:t>
      </w:r>
      <w:r w:rsidRPr="00E16B80">
        <w:rPr>
          <w:i/>
          <w:iCs/>
        </w:rPr>
        <w:t>Lok</w:t>
      </w:r>
      <w:r w:rsidR="000D672B" w:rsidRPr="00E16B80">
        <w:rPr>
          <w:i/>
          <w:iCs/>
        </w:rPr>
        <w:t>a-</w:t>
      </w:r>
      <w:r w:rsidRPr="00E16B80">
        <w:t>jában. Az (1) al</w:t>
      </w:r>
      <w:r w:rsidR="00357F1E" w:rsidRPr="00E16B80">
        <w:t>-</w:t>
      </w:r>
      <w:r w:rsidRPr="00E16B80">
        <w:t xml:space="preserve">időszak néhány perctől </w:t>
      </w:r>
      <w:r w:rsidRPr="00E16B80">
        <w:rPr>
          <w:i/>
          <w:iCs/>
        </w:rPr>
        <w:t>több</w:t>
      </w:r>
      <w:r w:rsidRPr="00E16B80">
        <w:t xml:space="preserve"> évig is tarthat – a „néhány év” kifejezés rejtélyessé és teljesen </w:t>
      </w:r>
      <w:r w:rsidR="00357F1E" w:rsidRPr="00E16B80">
        <w:t>haszontalanná</w:t>
      </w:r>
      <w:r w:rsidRPr="00E16B80">
        <w:t xml:space="preserve"> válhat </w:t>
      </w:r>
      <w:r w:rsidR="00357F1E" w:rsidRPr="00E16B80">
        <w:t>alaposabb</w:t>
      </w:r>
      <w:r w:rsidRPr="00E16B80">
        <w:t xml:space="preserve"> magyarázat nélkül; a (2) al</w:t>
      </w:r>
      <w:r w:rsidR="00357F1E" w:rsidRPr="00E16B80">
        <w:t>-</w:t>
      </w:r>
      <w:r w:rsidRPr="00E16B80">
        <w:t>időszak „nagyon hosszú”;</w:t>
      </w:r>
      <w:r w:rsidR="00357F1E" w:rsidRPr="00E16B80">
        <w:t xml:space="preserve"> épp</w:t>
      </w:r>
      <w:r w:rsidRPr="00E16B80">
        <w:t xml:space="preserve"> ahogy mond</w:t>
      </w:r>
      <w:r w:rsidR="000D672B" w:rsidRPr="00E16B80">
        <w:t>od</w:t>
      </w:r>
      <w:r w:rsidRPr="00E16B80">
        <w:t xml:space="preserve">, néha hosszabb, mint azt el </w:t>
      </w:r>
      <w:r w:rsidR="00357F1E" w:rsidRPr="00E16B80">
        <w:t>tudná</w:t>
      </w:r>
      <w:r w:rsidR="000D672B" w:rsidRPr="00E16B80">
        <w:t>d</w:t>
      </w:r>
      <w:r w:rsidR="00357F1E" w:rsidRPr="00E16B80">
        <w:t xml:space="preserve"> képzelni</w:t>
      </w:r>
      <w:r w:rsidRPr="00E16B80">
        <w:t xml:space="preserve">, mégis arányos az </w:t>
      </w:r>
      <w:r w:rsidRPr="00E16B80">
        <w:rPr>
          <w:i/>
          <w:iCs/>
        </w:rPr>
        <w:t>Ego</w:t>
      </w:r>
      <w:r w:rsidRPr="00E16B80">
        <w:t xml:space="preserve"> spirituális </w:t>
      </w:r>
      <w:r w:rsidR="00357F1E" w:rsidRPr="00E16B80">
        <w:t>fejlettségi szintjével</w:t>
      </w:r>
      <w:r w:rsidRPr="00E16B80">
        <w:t>; a (3) al</w:t>
      </w:r>
      <w:r w:rsidR="00357F1E" w:rsidRPr="00E16B80">
        <w:t>-</w:t>
      </w:r>
      <w:r w:rsidRPr="00E16B80">
        <w:t>időszak a jó K</w:t>
      </w:r>
      <w:r w:rsidR="00357F1E" w:rsidRPr="00E16B80">
        <w:t>armával</w:t>
      </w:r>
      <w:r w:rsidRPr="00E16B80">
        <w:t xml:space="preserve"> arányos </w:t>
      </w:r>
      <w:r w:rsidR="00357F1E" w:rsidRPr="00E16B80">
        <w:t xml:space="preserve">ideig </w:t>
      </w:r>
      <w:r w:rsidRPr="00E16B80">
        <w:t xml:space="preserve">tart, amely után a </w:t>
      </w:r>
      <w:r w:rsidRPr="00E16B80">
        <w:rPr>
          <w:i/>
          <w:iCs/>
        </w:rPr>
        <w:t>monád</w:t>
      </w:r>
      <w:r w:rsidRPr="00E16B80">
        <w:t xml:space="preserve"> ismét reinkarnálódik. A</w:t>
      </w:r>
      <w:r w:rsidR="00357F1E" w:rsidRPr="00E16B80">
        <w:t>mikor az</w:t>
      </w:r>
      <w:r w:rsidRPr="00E16B80">
        <w:t xml:space="preserve"> </w:t>
      </w:r>
      <w:r w:rsidRPr="00E16B80">
        <w:rPr>
          <w:i/>
          <w:iCs/>
        </w:rPr>
        <w:t>Agama Sútra</w:t>
      </w:r>
      <w:r w:rsidR="00357F1E" w:rsidRPr="00E16B80">
        <w:t xml:space="preserve"> </w:t>
      </w:r>
      <w:r w:rsidRPr="00E16B80">
        <w:t xml:space="preserve">ezt mondja: „mindezekben a </w:t>
      </w:r>
      <w:r w:rsidRPr="00E16B80">
        <w:rPr>
          <w:i/>
          <w:iCs/>
        </w:rPr>
        <w:t>Rúpa</w:t>
      </w:r>
      <w:r w:rsidRPr="00E16B80">
        <w:t>-</w:t>
      </w:r>
      <w:r w:rsidRPr="00E16B80">
        <w:rPr>
          <w:i/>
          <w:iCs/>
        </w:rPr>
        <w:t>Lok</w:t>
      </w:r>
      <w:r w:rsidR="008405BB" w:rsidRPr="00E16B80">
        <w:rPr>
          <w:i/>
          <w:iCs/>
        </w:rPr>
        <w:t>a-</w:t>
      </w:r>
      <w:r w:rsidRPr="00E16B80">
        <w:t xml:space="preserve">kban a </w:t>
      </w:r>
      <w:r w:rsidRPr="00E16B80">
        <w:rPr>
          <w:i/>
          <w:iCs/>
        </w:rPr>
        <w:t>D</w:t>
      </w:r>
      <w:r w:rsidR="008405BB" w:rsidRPr="00E16B80">
        <w:rPr>
          <w:i/>
          <w:iCs/>
        </w:rPr>
        <w:t>e</w:t>
      </w:r>
      <w:r w:rsidRPr="00E16B80">
        <w:rPr>
          <w:i/>
          <w:iCs/>
        </w:rPr>
        <w:t>v</w:t>
      </w:r>
      <w:r w:rsidR="008405BB" w:rsidRPr="00E16B80">
        <w:rPr>
          <w:i/>
          <w:iCs/>
        </w:rPr>
        <w:t>a-</w:t>
      </w:r>
      <w:r w:rsidRPr="00E16B80">
        <w:t xml:space="preserve">k (Szellemek) egyformán ki vannak téve a születésnek, hanyatlásnak, az öregségnek és a halálnak”, </w:t>
      </w:r>
      <w:r w:rsidR="00C01C38" w:rsidRPr="00E16B80">
        <w:t xml:space="preserve">az </w:t>
      </w:r>
      <w:r w:rsidRPr="00E16B80">
        <w:t xml:space="preserve">csupán azt jelenti, hogy egy </w:t>
      </w:r>
      <w:r w:rsidRPr="00E16B80">
        <w:rPr>
          <w:i/>
          <w:iCs/>
        </w:rPr>
        <w:t>Eg</w:t>
      </w:r>
      <w:r w:rsidR="00C01C38" w:rsidRPr="00E16B80">
        <w:rPr>
          <w:i/>
          <w:iCs/>
        </w:rPr>
        <w:t>o</w:t>
      </w:r>
      <w:r w:rsidRPr="00E16B80">
        <w:t xml:space="preserve"> </w:t>
      </w:r>
      <w:r w:rsidR="00C01C38" w:rsidRPr="00E16B80">
        <w:t>megszületik ott</w:t>
      </w:r>
      <w:r w:rsidRPr="00E16B80">
        <w:t xml:space="preserve">, majd </w:t>
      </w:r>
      <w:r w:rsidR="00C01C38" w:rsidRPr="00E16B80">
        <w:t xml:space="preserve">mintegy </w:t>
      </w:r>
      <w:r w:rsidRPr="00E16B80">
        <w:t>kezd elhalványulni, és végül „meghal”, azaz abba a</w:t>
      </w:r>
      <w:r w:rsidR="000D672B" w:rsidRPr="00E16B80">
        <w:t>z öntudat</w:t>
      </w:r>
      <w:r w:rsidRPr="00E16B80">
        <w:t xml:space="preserve">lan állapotba </w:t>
      </w:r>
      <w:r w:rsidR="00C01C38" w:rsidRPr="00E16B80">
        <w:t>kerül</w:t>
      </w:r>
      <w:r w:rsidRPr="00E16B80">
        <w:t>, amely megelőzi az új</w:t>
      </w:r>
      <w:r w:rsidR="0005430C">
        <w:t>ra meg</w:t>
      </w:r>
      <w:r w:rsidRPr="00E16B80">
        <w:t>születés</w:t>
      </w:r>
      <w:r w:rsidR="00C01C38" w:rsidRPr="00E16B80">
        <w:t>é</w:t>
      </w:r>
      <w:r w:rsidRPr="00E16B80">
        <w:t xml:space="preserve">t; </w:t>
      </w:r>
      <w:r w:rsidR="00205D8B" w:rsidRPr="00E16B80">
        <w:t>majd</w:t>
      </w:r>
      <w:r w:rsidRPr="00E16B80">
        <w:t xml:space="preserve"> a </w:t>
      </w:r>
      <w:r w:rsidRPr="00E16B80">
        <w:rPr>
          <w:i/>
          <w:iCs/>
        </w:rPr>
        <w:t>Sútra</w:t>
      </w:r>
      <w:r w:rsidRPr="00E16B80">
        <w:t xml:space="preserve"> ezekkel a szavakkal zárul: „Ahogy a </w:t>
      </w:r>
      <w:r w:rsidR="00C01C38" w:rsidRPr="00E16B80">
        <w:rPr>
          <w:i/>
          <w:iCs/>
        </w:rPr>
        <w:t>D</w:t>
      </w:r>
      <w:r w:rsidRPr="00E16B80">
        <w:rPr>
          <w:i/>
          <w:iCs/>
        </w:rPr>
        <w:t>évák</w:t>
      </w:r>
      <w:r w:rsidRPr="00E16B80">
        <w:t xml:space="preserve"> előbukkannak ezekből a mennye</w:t>
      </w:r>
      <w:r w:rsidR="00205D8B" w:rsidRPr="00E16B80">
        <w:t>i világok</w:t>
      </w:r>
      <w:r w:rsidRPr="00E16B80">
        <w:t>b</w:t>
      </w:r>
      <w:r w:rsidR="00205D8B" w:rsidRPr="00E16B80">
        <w:t>ó</w:t>
      </w:r>
      <w:r w:rsidRPr="00E16B80">
        <w:t>l, ismét belépnek az alsóbb világba”, azaz elhagyják a boldogság világát, hogy ú</w:t>
      </w:r>
      <w:r w:rsidR="00205D8B" w:rsidRPr="00E16B80">
        <w:t>jra meg</w:t>
      </w:r>
      <w:r w:rsidRPr="00E16B80">
        <w:t>szüle</w:t>
      </w:r>
      <w:r w:rsidR="00C01C38" w:rsidRPr="00E16B80">
        <w:t>ss</w:t>
      </w:r>
      <w:r w:rsidRPr="00E16B80">
        <w:t xml:space="preserve">enek az okok világában. </w:t>
      </w:r>
    </w:p>
    <w:p w14:paraId="4B618822" w14:textId="0EB92487" w:rsidR="007A7529" w:rsidRPr="00E16B80" w:rsidRDefault="007A7529" w:rsidP="007A7529">
      <w:pPr>
        <w:ind w:left="360"/>
      </w:pPr>
      <w:r w:rsidRPr="00E16B80">
        <w:t>(*) Tibeti</w:t>
      </w:r>
      <w:r w:rsidR="00C01C38" w:rsidRPr="00E16B80">
        <w:t>ül</w:t>
      </w:r>
      <w:r w:rsidRPr="00E16B80">
        <w:t>: Juh-Kai</w:t>
      </w:r>
      <w:r w:rsidR="007F6056" w:rsidRPr="00E16B80">
        <w:rPr>
          <w:rStyle w:val="Lbjegyzet-hivatkozs"/>
        </w:rPr>
        <w:footnoteReference w:id="198"/>
      </w:r>
      <w:r w:rsidRPr="00E16B80">
        <w:t>.</w:t>
      </w:r>
    </w:p>
    <w:p w14:paraId="28F6BD68" w14:textId="702C7E0B" w:rsidR="001B41F9" w:rsidRPr="00E16B80" w:rsidRDefault="001B41F9" w:rsidP="001D7143">
      <w:pPr>
        <w:ind w:left="360"/>
      </w:pPr>
      <w:r w:rsidRPr="00E16B80">
        <w:t>(8) K: Ebben az esetben, és feltételezve, hogy a</w:t>
      </w:r>
      <w:r w:rsidRPr="00E16B80">
        <w:rPr>
          <w:i/>
        </w:rPr>
        <w:t xml:space="preserve"> Deva Chan </w:t>
      </w:r>
      <w:r w:rsidRPr="00E16B80">
        <w:t xml:space="preserve">nem kizárólag </w:t>
      </w:r>
      <w:r w:rsidR="008405BB" w:rsidRPr="00E16B80">
        <w:t>A</w:t>
      </w:r>
      <w:r w:rsidRPr="00E16B80">
        <w:t xml:space="preserve">deptusok és a hozzájuk hasonlóan magas rangú személyek öröksége, létezik egy Mennyországgal egyenértékű létállapot, amelyből a földi életet hatalmas számú, előttünk itt járt ember figyelheti! </w:t>
      </w:r>
    </w:p>
    <w:p w14:paraId="1F168D6D" w14:textId="4C80268B" w:rsidR="001B41F9" w:rsidRPr="00E16B80" w:rsidRDefault="001B41F9" w:rsidP="001D7143">
      <w:pPr>
        <w:ind w:left="360"/>
      </w:pPr>
      <w:r w:rsidRPr="00E16B80">
        <w:t xml:space="preserve">(9) K: És meddig tart ez a spirituális boldogság-állapot? Évekig? Évtizedekig? Vagy évszázadokig? </w:t>
      </w:r>
    </w:p>
    <w:p w14:paraId="2D0C8B16" w14:textId="094D7A4C" w:rsidR="00704C05" w:rsidRPr="00E16B80" w:rsidRDefault="001B41F9" w:rsidP="001D7143">
      <w:pPr>
        <w:ind w:left="360"/>
      </w:pPr>
      <w:r w:rsidRPr="00E16B80">
        <w:t xml:space="preserve">(8) V: A leghatározottabban állítható, hogy a </w:t>
      </w:r>
      <w:r w:rsidRPr="00E16B80">
        <w:rPr>
          <w:i/>
        </w:rPr>
        <w:t xml:space="preserve">Deva Chan </w:t>
      </w:r>
      <w:r w:rsidRPr="00E16B80">
        <w:rPr>
          <w:i/>
          <w:iCs/>
        </w:rPr>
        <w:t>nem</w:t>
      </w:r>
      <w:r w:rsidRPr="00E16B80">
        <w:t xml:space="preserve"> „kizárólag az </w:t>
      </w:r>
      <w:r w:rsidR="008405BB" w:rsidRPr="00E16B80">
        <w:t>A</w:t>
      </w:r>
      <w:r w:rsidRPr="00E16B80">
        <w:t xml:space="preserve">deptusok öröksége", és a leghatározottabban </w:t>
      </w:r>
      <w:r w:rsidR="003441FC" w:rsidRPr="00E16B80">
        <w:rPr>
          <w:i/>
          <w:iCs/>
        </w:rPr>
        <w:t>van</w:t>
      </w:r>
      <w:r w:rsidRPr="00E16B80">
        <w:t xml:space="preserve"> </w:t>
      </w:r>
      <w:r w:rsidR="003441FC" w:rsidRPr="00E16B80">
        <w:t xml:space="preserve">egy olyan létállapot, ami megfeleltethető a </w:t>
      </w:r>
      <w:r w:rsidRPr="00E16B80">
        <w:t>„mennyország</w:t>
      </w:r>
      <w:r w:rsidR="003441FC" w:rsidRPr="00E16B80">
        <w:t>nak</w:t>
      </w:r>
      <w:r w:rsidRPr="00E16B80">
        <w:t xml:space="preserve">” – már ha muszáj ezt az asztro-geográfiai keresztény kifejezést használnunk – „hatalmas számú, előttünk járt ember számára". De a "földi életet" egyikük sem </w:t>
      </w:r>
      <w:r w:rsidRPr="00E16B80">
        <w:rPr>
          <w:i/>
          <w:iCs/>
        </w:rPr>
        <w:t>figyelheti</w:t>
      </w:r>
      <w:r w:rsidRPr="00E16B80">
        <w:t>, a Boldogság Törvénye</w:t>
      </w:r>
      <w:r w:rsidRPr="00E16B80">
        <w:rPr>
          <w:rStyle w:val="Lbjegyzet-hivatkozs"/>
        </w:rPr>
        <w:footnoteReference w:id="199"/>
      </w:r>
      <w:r w:rsidRPr="00E16B80">
        <w:t xml:space="preserve"> és a már említett </w:t>
      </w:r>
      <w:r w:rsidRPr="00E16B80">
        <w:rPr>
          <w:i/>
          <w:iCs/>
        </w:rPr>
        <w:t>Maya</w:t>
      </w:r>
      <w:r w:rsidRPr="00E16B80">
        <w:t xml:space="preserve"> miatt.</w:t>
      </w:r>
    </w:p>
    <w:p w14:paraId="3C3EA63B" w14:textId="2BB606B5" w:rsidR="00192FDF" w:rsidRPr="00E16B80" w:rsidRDefault="00F0726A" w:rsidP="00192FDF">
      <w:pPr>
        <w:ind w:left="360"/>
      </w:pPr>
      <w:r w:rsidRPr="00E16B80">
        <w:t xml:space="preserve">(9) V: Éveken, évtizedeken, évszázadokon és évezredeken át, gyakran </w:t>
      </w:r>
      <w:r w:rsidR="007F6056" w:rsidRPr="00E16B80">
        <w:t>ennek többszöröséig</w:t>
      </w:r>
      <w:r w:rsidR="004650E6" w:rsidRPr="00E16B80">
        <w:t xml:space="preserve"> is</w:t>
      </w:r>
      <w:r w:rsidRPr="00E16B80">
        <w:t xml:space="preserve">. Minden a karma időtartamától függ. Töltsd </w:t>
      </w:r>
      <w:r w:rsidR="00875B10" w:rsidRPr="00E16B80">
        <w:t>fel</w:t>
      </w:r>
      <w:r w:rsidRPr="00E16B80">
        <w:t xml:space="preserve"> olajjal Den</w:t>
      </w:r>
      <w:r w:rsidR="00875B10" w:rsidRPr="00E16B80">
        <w:rPr>
          <w:rStyle w:val="Lbjegyzet-hivatkozs"/>
        </w:rPr>
        <w:footnoteReference w:id="200"/>
      </w:r>
      <w:r w:rsidRPr="00E16B80">
        <w:t xml:space="preserve"> kis csészéjét és egy városi víztározót, </w:t>
      </w:r>
      <w:r w:rsidR="004650E6" w:rsidRPr="00E16B80">
        <w:t>majd</w:t>
      </w:r>
      <w:r w:rsidRPr="00E16B80">
        <w:t xml:space="preserve"> mindkettőt </w:t>
      </w:r>
      <w:r w:rsidR="00875B10" w:rsidRPr="00E16B80">
        <w:t>gyújtsd meg</w:t>
      </w:r>
      <w:r w:rsidRPr="00E16B80">
        <w:t xml:space="preserve">, </w:t>
      </w:r>
      <w:r w:rsidR="004650E6" w:rsidRPr="00E16B80">
        <w:t>és</w:t>
      </w:r>
      <w:r w:rsidR="00875B10" w:rsidRPr="00E16B80">
        <w:t xml:space="preserve"> lásd</w:t>
      </w:r>
      <w:r w:rsidRPr="00E16B80">
        <w:t xml:space="preserve"> melyik ég tovább</w:t>
      </w:r>
      <w:r w:rsidR="00875B10" w:rsidRPr="00E16B80">
        <w:t>.</w:t>
      </w:r>
      <w:r w:rsidRPr="00E16B80">
        <w:t xml:space="preserve"> </w:t>
      </w:r>
      <w:r w:rsidR="00875B10" w:rsidRPr="00E16B80">
        <w:t>A</w:t>
      </w:r>
      <w:r w:rsidRPr="00E16B80">
        <w:t xml:space="preserve">z </w:t>
      </w:r>
      <w:r w:rsidRPr="00E16B80">
        <w:rPr>
          <w:i/>
          <w:iCs/>
        </w:rPr>
        <w:t>Ego</w:t>
      </w:r>
      <w:r w:rsidRPr="00E16B80">
        <w:t xml:space="preserve"> a kanóc, a karma pedig az olaj: az utóbbi</w:t>
      </w:r>
      <w:r w:rsidR="00875B10" w:rsidRPr="00E16B80">
        <w:t xml:space="preserve"> (a csészében és a tározóban levő)</w:t>
      </w:r>
      <w:r w:rsidRPr="00E16B80">
        <w:t xml:space="preserve"> mennyiség</w:t>
      </w:r>
      <w:r w:rsidR="004650E6" w:rsidRPr="00E16B80">
        <w:t>é</w:t>
      </w:r>
      <w:r w:rsidRPr="00E16B80">
        <w:t>nek</w:t>
      </w:r>
      <w:r w:rsidR="00875B10" w:rsidRPr="00E16B80">
        <w:t xml:space="preserve"> </w:t>
      </w:r>
      <w:r w:rsidRPr="00E16B80">
        <w:t>különbsége a különböző karmák</w:t>
      </w:r>
      <w:r w:rsidR="00875B10" w:rsidRPr="00E16B80">
        <w:t>ból eredő</w:t>
      </w:r>
      <w:r w:rsidRPr="00E16B80">
        <w:t xml:space="preserve"> időtartam</w:t>
      </w:r>
      <w:r w:rsidR="00875B10" w:rsidRPr="00E16B80">
        <w:t>ok</w:t>
      </w:r>
      <w:r w:rsidRPr="00E16B80">
        <w:t xml:space="preserve"> nagy különbségét sugallja. Minden </w:t>
      </w:r>
      <w:r w:rsidRPr="00E16B80">
        <w:lastRenderedPageBreak/>
        <w:t>következménynek arányosnak kell lennie az okkal. És mivel az ember</w:t>
      </w:r>
      <w:r w:rsidR="00875B10" w:rsidRPr="00E16B80">
        <w:t xml:space="preserve"> testben eltöltött</w:t>
      </w:r>
      <w:r w:rsidRPr="00E16B80">
        <w:t xml:space="preserve"> létének időtartama csak kis </w:t>
      </w:r>
      <w:r w:rsidR="00875B10" w:rsidRPr="00E16B80">
        <w:t>töredéke</w:t>
      </w:r>
      <w:r w:rsidRPr="00E16B80">
        <w:t xml:space="preserve"> a </w:t>
      </w:r>
      <w:r w:rsidRPr="00E16B80">
        <w:rPr>
          <w:i/>
          <w:iCs/>
        </w:rPr>
        <w:t>manvant</w:t>
      </w:r>
      <w:r w:rsidR="00875B10" w:rsidRPr="00E16B80">
        <w:rPr>
          <w:i/>
          <w:iCs/>
        </w:rPr>
        <w:t>ara</w:t>
      </w:r>
      <w:r w:rsidRPr="00E16B80">
        <w:t xml:space="preserve"> ciklusban a születések közötti létezés</w:t>
      </w:r>
      <w:r w:rsidR="004650E6" w:rsidRPr="00E16B80">
        <w:t>ek</w:t>
      </w:r>
      <w:r w:rsidRPr="00E16B80">
        <w:t xml:space="preserve"> időszak</w:t>
      </w:r>
      <w:r w:rsidR="004650E6" w:rsidRPr="00E16B80">
        <w:t>á</w:t>
      </w:r>
      <w:r w:rsidR="00D578D1">
        <w:t>nak</w:t>
      </w:r>
      <w:r w:rsidRPr="00E16B80">
        <w:t xml:space="preserve">, úgy ezen "életek" bármelyikének </w:t>
      </w:r>
      <w:r w:rsidR="00875B10" w:rsidRPr="00E16B80">
        <w:t xml:space="preserve">egy bolygón létrehozott </w:t>
      </w:r>
      <w:r w:rsidRPr="00E16B80">
        <w:t xml:space="preserve">jó gondolatai, szavai és tettei olyan következményeket </w:t>
      </w:r>
      <w:r w:rsidR="00875B10" w:rsidRPr="00E16B80">
        <w:t>vonnak maguk után</w:t>
      </w:r>
      <w:r w:rsidRPr="00E16B80">
        <w:t>, amelyek kibontakozása sokkal több időt igényel, mint a</w:t>
      </w:r>
      <w:r w:rsidR="00875B10" w:rsidRPr="00E16B80">
        <w:t xml:space="preserve">z őket kiváltó </w:t>
      </w:r>
      <w:r w:rsidRPr="00E16B80">
        <w:t xml:space="preserve">okok </w:t>
      </w:r>
      <w:r w:rsidR="00875B10" w:rsidRPr="00E16B80">
        <w:t>kialakulása</w:t>
      </w:r>
      <w:r w:rsidRPr="00E16B80">
        <w:t xml:space="preserve">. Ezért amikor a </w:t>
      </w:r>
      <w:r w:rsidR="009D0F6F" w:rsidRPr="00E16B80">
        <w:rPr>
          <w:i/>
          <w:iCs/>
        </w:rPr>
        <w:t>J</w:t>
      </w:r>
      <w:r w:rsidR="00875B10" w:rsidRPr="00E16B80">
        <w:rPr>
          <w:i/>
          <w:iCs/>
        </w:rPr>
        <w:t>at</w:t>
      </w:r>
      <w:r w:rsidR="009D0F6F" w:rsidRPr="00E16B80">
        <w:rPr>
          <w:rStyle w:val="Lbjegyzet-hivatkozs"/>
          <w:i/>
          <w:iCs/>
        </w:rPr>
        <w:footnoteReference w:id="201"/>
      </w:r>
      <w:r w:rsidR="00875B10" w:rsidRPr="00E16B80">
        <w:t>-ok</w:t>
      </w:r>
      <w:r w:rsidRPr="00E16B80">
        <w:t xml:space="preserve">ban és a buddhista szentírások más </w:t>
      </w:r>
      <w:r w:rsidRPr="00E16B80">
        <w:rPr>
          <w:i/>
          <w:iCs/>
        </w:rPr>
        <w:t>mesés</w:t>
      </w:r>
      <w:r w:rsidRPr="00E16B80">
        <w:t xml:space="preserve"> történeteib</w:t>
      </w:r>
      <w:r w:rsidR="009D0F6F" w:rsidRPr="00E16B80">
        <w:t>en</w:t>
      </w:r>
      <w:r w:rsidRPr="00E16B80">
        <w:t xml:space="preserve"> azt olvasod, hogy ezt </w:t>
      </w:r>
      <w:r w:rsidR="00880F0F" w:rsidRPr="00E16B80">
        <w:t>vagy azt a</w:t>
      </w:r>
      <w:r w:rsidRPr="00E16B80">
        <w:t xml:space="preserve"> jó cselekedetet </w:t>
      </w:r>
      <w:r w:rsidR="009D0F6F" w:rsidRPr="00E16B80">
        <w:t>több</w:t>
      </w:r>
      <w:r w:rsidRPr="00E16B80">
        <w:t xml:space="preserve"> </w:t>
      </w:r>
      <w:r w:rsidRPr="00E16B80">
        <w:rPr>
          <w:i/>
          <w:iCs/>
        </w:rPr>
        <w:t>Kalp</w:t>
      </w:r>
      <w:r w:rsidR="009D0F6F" w:rsidRPr="00E16B80">
        <w:rPr>
          <w:i/>
          <w:iCs/>
        </w:rPr>
        <w:t>a-</w:t>
      </w:r>
      <w:r w:rsidRPr="00E16B80">
        <w:t>i</w:t>
      </w:r>
      <w:r w:rsidR="009D0F6F" w:rsidRPr="00E16B80">
        <w:t>g tartó boldogsággal</w:t>
      </w:r>
      <w:r w:rsidRPr="00E16B80">
        <w:t xml:space="preserve"> jutalmazták, ne mosolyogj az abszurd túlzáson, hanem </w:t>
      </w:r>
      <w:r w:rsidR="009D0F6F" w:rsidRPr="00E16B80">
        <w:t>idézd fel</w:t>
      </w:r>
      <w:r w:rsidRPr="00E16B80">
        <w:t xml:space="preserve">, amit </w:t>
      </w:r>
      <w:r w:rsidR="009D0F6F" w:rsidRPr="00E16B80">
        <w:t xml:space="preserve">most </w:t>
      </w:r>
      <w:r w:rsidRPr="00E16B80">
        <w:t xml:space="preserve">mondtam. </w:t>
      </w:r>
      <w:r w:rsidR="00880F0F" w:rsidRPr="00E16B80">
        <w:t>Tudod, e</w:t>
      </w:r>
      <w:r w:rsidRPr="00E16B80">
        <w:t>gy apró magból fa sarjad</w:t>
      </w:r>
      <w:r w:rsidR="004650E6" w:rsidRPr="00E16B80">
        <w:t>t</w:t>
      </w:r>
      <w:r w:rsidRPr="00E16B80">
        <w:t>, amely már 22 évszázada él</w:t>
      </w:r>
      <w:r w:rsidR="00880F0F" w:rsidRPr="00E16B80">
        <w:t>:</w:t>
      </w:r>
      <w:r w:rsidRPr="00E16B80">
        <w:t xml:space="preserve"> az </w:t>
      </w:r>
      <w:r w:rsidRPr="00E16B80">
        <w:rPr>
          <w:i/>
          <w:iCs/>
        </w:rPr>
        <w:t>Anunradha-pura Bo</w:t>
      </w:r>
      <w:r w:rsidR="00880F0F" w:rsidRPr="00E16B80">
        <w:rPr>
          <w:rStyle w:val="Lbjegyzet-hivatkozs"/>
        </w:rPr>
        <w:footnoteReference w:id="202"/>
      </w:r>
      <w:r w:rsidRPr="00E16B80">
        <w:t xml:space="preserve"> fára gondolok. Ne nevess, ha valaha is a </w:t>
      </w:r>
      <w:r w:rsidRPr="00E16B80">
        <w:rPr>
          <w:i/>
          <w:iCs/>
        </w:rPr>
        <w:t>Piudha-Dhaná</w:t>
      </w:r>
      <w:r w:rsidRPr="00E16B80">
        <w:t xml:space="preserve">ra vagy bármely más buddhista </w:t>
      </w:r>
      <w:r w:rsidRPr="00E16B80">
        <w:rPr>
          <w:i/>
          <w:iCs/>
        </w:rPr>
        <w:t>s</w:t>
      </w:r>
      <w:r w:rsidR="002063A5" w:rsidRPr="00E16B80">
        <w:rPr>
          <w:i/>
          <w:iCs/>
        </w:rPr>
        <w:t>u</w:t>
      </w:r>
      <w:r w:rsidRPr="00E16B80">
        <w:rPr>
          <w:i/>
          <w:iCs/>
        </w:rPr>
        <w:t>tr</w:t>
      </w:r>
      <w:r w:rsidR="002063A5" w:rsidRPr="00E16B80">
        <w:rPr>
          <w:i/>
          <w:iCs/>
        </w:rPr>
        <w:t>a</w:t>
      </w:r>
      <w:r w:rsidR="002063A5" w:rsidRPr="00E16B80">
        <w:t>-</w:t>
      </w:r>
      <w:r w:rsidRPr="00E16B80">
        <w:t xml:space="preserve">ra bukkansz, és ezt olvasod: "A </w:t>
      </w:r>
      <w:r w:rsidRPr="00E16B80">
        <w:rPr>
          <w:i/>
          <w:iCs/>
        </w:rPr>
        <w:t>Kama</w:t>
      </w:r>
      <w:r w:rsidRPr="00E16B80">
        <w:t>-</w:t>
      </w:r>
      <w:r w:rsidRPr="00E16B80">
        <w:rPr>
          <w:i/>
          <w:iCs/>
        </w:rPr>
        <w:t>Loka</w:t>
      </w:r>
      <w:r w:rsidRPr="00E16B80">
        <w:t xml:space="preserve"> és a </w:t>
      </w:r>
      <w:r w:rsidRPr="00E16B80">
        <w:rPr>
          <w:i/>
          <w:iCs/>
        </w:rPr>
        <w:t>Rupa</w:t>
      </w:r>
      <w:r w:rsidRPr="00E16B80">
        <w:t xml:space="preserve"> </w:t>
      </w:r>
      <w:r w:rsidRPr="00E16B80">
        <w:rPr>
          <w:i/>
          <w:iCs/>
        </w:rPr>
        <w:t>Loka</w:t>
      </w:r>
      <w:r w:rsidRPr="00E16B80">
        <w:t xml:space="preserve"> között van egy hely, a </w:t>
      </w:r>
      <w:r w:rsidRPr="00E16B80">
        <w:rPr>
          <w:i/>
          <w:iCs/>
        </w:rPr>
        <w:t>'Mara'</w:t>
      </w:r>
      <w:r w:rsidRPr="00E16B80">
        <w:t xml:space="preserve"> (Halál) lakhelye. Ez a szenvedéllyel és vággyal teli </w:t>
      </w:r>
      <w:r w:rsidRPr="00E16B80">
        <w:rPr>
          <w:i/>
          <w:iCs/>
        </w:rPr>
        <w:t>M</w:t>
      </w:r>
      <w:r w:rsidR="002063A5" w:rsidRPr="00E16B80">
        <w:rPr>
          <w:i/>
          <w:iCs/>
        </w:rPr>
        <w:t>a</w:t>
      </w:r>
      <w:r w:rsidRPr="00E16B80">
        <w:rPr>
          <w:i/>
          <w:iCs/>
        </w:rPr>
        <w:t>ra</w:t>
      </w:r>
      <w:r w:rsidRPr="00E16B80">
        <w:t xml:space="preserve"> lerombol minden erényes elvet, ahogy a kő őrli</w:t>
      </w:r>
      <w:r w:rsidR="002063A5" w:rsidRPr="00E16B80">
        <w:t xml:space="preserve"> meg</w:t>
      </w:r>
      <w:r w:rsidRPr="00E16B80">
        <w:t xml:space="preserve"> a gabonát</w:t>
      </w:r>
      <w:r w:rsidR="00192FDF" w:rsidRPr="00E16B80">
        <w:t xml:space="preserve"> (*)</w:t>
      </w:r>
      <w:r w:rsidRPr="00E16B80">
        <w:t xml:space="preserve">. Palotája 7000 </w:t>
      </w:r>
      <w:r w:rsidR="002063A5" w:rsidRPr="00E16B80">
        <w:rPr>
          <w:i/>
          <w:iCs/>
        </w:rPr>
        <w:t>Yojana</w:t>
      </w:r>
      <w:r w:rsidR="00325317" w:rsidRPr="00E16B80">
        <w:rPr>
          <w:rStyle w:val="Lbjegyzet-hivatkozs"/>
          <w:i/>
          <w:iCs/>
        </w:rPr>
        <w:footnoteReference w:id="203"/>
      </w:r>
      <w:r w:rsidR="002063A5" w:rsidRPr="00E16B80">
        <w:t xml:space="preserve"> oldalú,</w:t>
      </w:r>
      <w:r w:rsidRPr="00E16B80">
        <w:t xml:space="preserve"> négyzet alakú, és hétszeres fal veszi körül", mert most már felkészültebbnek érzed magad az allegória megértésére. </w:t>
      </w:r>
    </w:p>
    <w:p w14:paraId="10F75DE0" w14:textId="52E8254E" w:rsidR="00192FDF" w:rsidRPr="00E16B80" w:rsidRDefault="00192FDF" w:rsidP="00192FDF">
      <w:pPr>
        <w:ind w:left="360"/>
      </w:pPr>
      <w:r w:rsidRPr="00E16B80">
        <w:t xml:space="preserve">(*) Ez a Mara, ahogy valószínűleg sejti, nem más, mint allegorikus képe annak, amit a „Halál bolygójának” nevezünk – az az örvény, amiben eltűnnek az életek, amiknek pusztulnia kell. A nagy küzdelem tehát a </w:t>
      </w:r>
      <w:r w:rsidRPr="00E16B80">
        <w:rPr>
          <w:i/>
          <w:iCs/>
        </w:rPr>
        <w:t>Kama</w:t>
      </w:r>
      <w:r w:rsidRPr="00E16B80">
        <w:t xml:space="preserve"> és </w:t>
      </w:r>
      <w:r w:rsidRPr="00E16B80">
        <w:rPr>
          <w:i/>
          <w:iCs/>
        </w:rPr>
        <w:t>Rupa</w:t>
      </w:r>
      <w:r w:rsidRPr="00E16B80">
        <w:t xml:space="preserve"> </w:t>
      </w:r>
      <w:r w:rsidRPr="00E16B80">
        <w:rPr>
          <w:i/>
          <w:iCs/>
        </w:rPr>
        <w:t>Loka</w:t>
      </w:r>
      <w:r w:rsidRPr="00E16B80">
        <w:t xml:space="preserve"> között zajlik.</w:t>
      </w:r>
    </w:p>
    <w:p w14:paraId="1CF654E4" w14:textId="37DE3483" w:rsidR="00192FDF" w:rsidRPr="00E16B80" w:rsidRDefault="00F0726A" w:rsidP="00192FDF">
      <w:pPr>
        <w:ind w:left="360"/>
      </w:pPr>
      <w:r w:rsidRPr="00E16B80">
        <w:t>Amikor Beal, Burieouf vagy Rhys Davids</w:t>
      </w:r>
      <w:r w:rsidR="00935C1F" w:rsidRPr="00E16B80">
        <w:t>, az ő</w:t>
      </w:r>
      <w:r w:rsidRPr="00E16B80">
        <w:t xml:space="preserve"> keresztény és materialista lelkük ártatlanságában </w:t>
      </w:r>
      <w:r w:rsidR="00935C1F" w:rsidRPr="00E16B80">
        <w:t>úgy fordítanak le írásokat</w:t>
      </w:r>
      <w:r w:rsidRPr="00E16B80">
        <w:t>, mint általában</w:t>
      </w:r>
      <w:r w:rsidR="006A794C" w:rsidRPr="00E16B80">
        <w:t xml:space="preserve"> szoktak</w:t>
      </w:r>
      <w:r w:rsidRPr="00E16B80">
        <w:t xml:space="preserve">, nem </w:t>
      </w:r>
      <w:r w:rsidR="00935C1F" w:rsidRPr="00E16B80">
        <w:t xml:space="preserve">is </w:t>
      </w:r>
      <w:r w:rsidRPr="00E16B80">
        <w:t xml:space="preserve">neheztelünk rájuk </w:t>
      </w:r>
      <w:r w:rsidR="00935C1F" w:rsidRPr="00E16B80">
        <w:t>magyarázataik</w:t>
      </w:r>
      <w:r w:rsidRPr="00E16B80">
        <w:t xml:space="preserve"> miatt, mivel nem </w:t>
      </w:r>
      <w:r w:rsidR="00935C1F" w:rsidRPr="00E16B80">
        <w:t>telhet több vagy jobb tőlük</w:t>
      </w:r>
      <w:r w:rsidRPr="00E16B80">
        <w:t>. De mit jelenthet a következő</w:t>
      </w:r>
      <w:r w:rsidR="00ED1AE8" w:rsidRPr="00E16B80">
        <w:t xml:space="preserve"> részlet?</w:t>
      </w:r>
      <w:r w:rsidRPr="00E16B80">
        <w:t xml:space="preserve"> „</w:t>
      </w:r>
      <w:r w:rsidR="00935C1F" w:rsidRPr="00E16B80">
        <w:t>A Mennye</w:t>
      </w:r>
      <w:r w:rsidR="00ED1AE8" w:rsidRPr="00E16B80">
        <w:t>i vágyak birodalmának</w:t>
      </w:r>
      <w:r w:rsidRPr="00E16B80">
        <w:t xml:space="preserve"> </w:t>
      </w:r>
      <w:r w:rsidR="00ED1AE8" w:rsidRPr="00E16B80">
        <w:t>elnevezés</w:t>
      </w:r>
      <w:r w:rsidRPr="00E16B80">
        <w:t>e” (</w:t>
      </w:r>
      <w:r w:rsidR="006A794C" w:rsidRPr="00E16B80">
        <w:t xml:space="preserve">máris </w:t>
      </w:r>
      <w:r w:rsidRPr="00E16B80">
        <w:t>egy félrefordítás</w:t>
      </w:r>
      <w:r w:rsidR="00935C1F" w:rsidRPr="00E16B80">
        <w:t>, mert</w:t>
      </w:r>
      <w:r w:rsidRPr="00E16B80">
        <w:t xml:space="preserve"> a </w:t>
      </w:r>
      <w:r w:rsidRPr="00E16B80">
        <w:rPr>
          <w:i/>
          <w:iCs/>
        </w:rPr>
        <w:t>Lok</w:t>
      </w:r>
      <w:r w:rsidR="008405BB" w:rsidRPr="00E16B80">
        <w:rPr>
          <w:i/>
          <w:iCs/>
        </w:rPr>
        <w:t>a-</w:t>
      </w:r>
      <w:r w:rsidRPr="00E16B80">
        <w:t xml:space="preserve">k nem </w:t>
      </w:r>
      <w:r w:rsidR="00935C1F" w:rsidRPr="00E16B80">
        <w:t>Mennyek</w:t>
      </w:r>
      <w:r w:rsidRPr="00E16B80">
        <w:t>, hanem helyek vagy lakhelyek)</w:t>
      </w:r>
      <w:r w:rsidR="00ED1AE8" w:rsidRPr="00E16B80">
        <w:t xml:space="preserve"> </w:t>
      </w:r>
      <w:r w:rsidRPr="00E16B80">
        <w:t>”</w:t>
      </w:r>
      <w:r w:rsidRPr="00E16B80">
        <w:rPr>
          <w:i/>
          <w:iCs/>
        </w:rPr>
        <w:t>Kama</w:t>
      </w:r>
      <w:r w:rsidRPr="00E16B80">
        <w:t>-</w:t>
      </w:r>
      <w:r w:rsidRPr="00E16B80">
        <w:rPr>
          <w:i/>
          <w:iCs/>
        </w:rPr>
        <w:t>Lok</w:t>
      </w:r>
      <w:r w:rsidR="00ED1AE8" w:rsidRPr="00E16B80">
        <w:rPr>
          <w:i/>
          <w:iCs/>
        </w:rPr>
        <w:t>a</w:t>
      </w:r>
      <w:r w:rsidR="008405BB" w:rsidRPr="00E16B80">
        <w:rPr>
          <w:i/>
          <w:iCs/>
        </w:rPr>
        <w:t>-</w:t>
      </w:r>
      <w:r w:rsidR="008405BB" w:rsidRPr="00E16B80">
        <w:t>t</w:t>
      </w:r>
      <w:r w:rsidRPr="00E16B80">
        <w:t xml:space="preserve"> – azért nevezik így, mert a lények, akik lakják őket, alá vannak vetve az evés, ivás, alvás és szerelem vágyainak. Más néven </w:t>
      </w:r>
      <w:r w:rsidR="00ED1AE8" w:rsidRPr="00E16B80">
        <w:t xml:space="preserve">is említik ezt, úgymint az érzékelésre képes lények </w:t>
      </w:r>
      <w:r w:rsidRPr="00E16B80">
        <w:t xml:space="preserve">öt (?) </w:t>
      </w:r>
      <w:r w:rsidR="00ED1AE8" w:rsidRPr="00E16B80">
        <w:t>rendjének</w:t>
      </w:r>
      <w:r w:rsidRPr="00E16B80">
        <w:t xml:space="preserve"> – </w:t>
      </w:r>
      <w:r w:rsidRPr="00E16B80">
        <w:rPr>
          <w:i/>
          <w:iCs/>
        </w:rPr>
        <w:t>D</w:t>
      </w:r>
      <w:r w:rsidR="00A1284D" w:rsidRPr="00E16B80">
        <w:rPr>
          <w:i/>
          <w:iCs/>
        </w:rPr>
        <w:t>e</w:t>
      </w:r>
      <w:r w:rsidRPr="00E16B80">
        <w:rPr>
          <w:i/>
          <w:iCs/>
        </w:rPr>
        <w:t>v</w:t>
      </w:r>
      <w:r w:rsidR="008405BB" w:rsidRPr="00E16B80">
        <w:rPr>
          <w:i/>
          <w:iCs/>
        </w:rPr>
        <w:t>a</w:t>
      </w:r>
      <w:r w:rsidR="008405BB" w:rsidRPr="00E16B80">
        <w:t>-</w:t>
      </w:r>
      <w:r w:rsidRPr="00E16B80">
        <w:t xml:space="preserve">k, emberek, </w:t>
      </w:r>
      <w:r w:rsidR="00A1284D" w:rsidRPr="00E16B80">
        <w:rPr>
          <w:i/>
          <w:iCs/>
        </w:rPr>
        <w:t>asura</w:t>
      </w:r>
      <w:r w:rsidR="00A1284D" w:rsidRPr="00E16B80">
        <w:t>-</w:t>
      </w:r>
      <w:r w:rsidRPr="00E16B80">
        <w:t>k, állatok, démonok</w:t>
      </w:r>
      <w:r w:rsidR="00ED1AE8" w:rsidRPr="00E16B80">
        <w:t xml:space="preserve"> – lakhelyei.</w:t>
      </w:r>
      <w:r w:rsidRPr="00E16B80">
        <w:t>” (</w:t>
      </w:r>
      <w:r w:rsidRPr="00E16B80">
        <w:rPr>
          <w:i/>
          <w:iCs/>
        </w:rPr>
        <w:t>Lantan S</w:t>
      </w:r>
      <w:r w:rsidR="00ED1AE8" w:rsidRPr="00E16B80">
        <w:rPr>
          <w:i/>
          <w:iCs/>
        </w:rPr>
        <w:t>u</w:t>
      </w:r>
      <w:r w:rsidRPr="00E16B80">
        <w:rPr>
          <w:i/>
          <w:iCs/>
        </w:rPr>
        <w:t>tra</w:t>
      </w:r>
      <w:r w:rsidRPr="00E16B80">
        <w:t xml:space="preserve">, S. Beal </w:t>
      </w:r>
      <w:r w:rsidR="00ED1AE8" w:rsidRPr="00E16B80">
        <w:t xml:space="preserve">angolra </w:t>
      </w:r>
      <w:r w:rsidRPr="00E16B80">
        <w:t xml:space="preserve">fordításában). </w:t>
      </w:r>
      <w:r w:rsidR="00ED1AE8" w:rsidRPr="00E16B80">
        <w:t>Ebből egyszerűen az következik,</w:t>
      </w:r>
      <w:r w:rsidRPr="00E16B80">
        <w:t xml:space="preserve"> hogy ha a fordít</w:t>
      </w:r>
      <w:r w:rsidR="00153D12" w:rsidRPr="00E16B80">
        <w:t>ást végző</w:t>
      </w:r>
      <w:r w:rsidRPr="00E16B80">
        <w:t xml:space="preserve"> </w:t>
      </w:r>
      <w:r w:rsidR="00ED1AE8" w:rsidRPr="00E16B80">
        <w:t xml:space="preserve">tiszteletes </w:t>
      </w:r>
      <w:r w:rsidRPr="00E16B80">
        <w:t xml:space="preserve">egy kicsit jobban </w:t>
      </w:r>
      <w:r w:rsidR="00153D12" w:rsidRPr="00E16B80">
        <w:t>értet</w:t>
      </w:r>
      <w:r w:rsidRPr="00E16B80">
        <w:t>te volna a</w:t>
      </w:r>
      <w:r w:rsidR="00ED1AE8" w:rsidRPr="00E16B80">
        <w:t xml:space="preserve"> </w:t>
      </w:r>
      <w:r w:rsidRPr="00E16B80">
        <w:t>tanítás</w:t>
      </w:r>
      <w:r w:rsidR="00153D12" w:rsidRPr="00E16B80">
        <w:t xml:space="preserve"> lényegét</w:t>
      </w:r>
      <w:r w:rsidRPr="00E16B80">
        <w:t xml:space="preserve">, akkor (1) két osztályra </w:t>
      </w:r>
      <w:r w:rsidR="00153D12" w:rsidRPr="00E16B80">
        <w:t>bontotta</w:t>
      </w:r>
      <w:r w:rsidRPr="00E16B80">
        <w:t xml:space="preserve"> volna </w:t>
      </w:r>
      <w:r w:rsidR="00153D12" w:rsidRPr="00E16B80">
        <w:t xml:space="preserve">és ennek megfelelően nevezte volna el </w:t>
      </w:r>
      <w:r w:rsidRPr="00E16B80">
        <w:t>a Dévákat</w:t>
      </w:r>
      <w:r w:rsidR="00153D12" w:rsidRPr="00E16B80">
        <w:t>:</w:t>
      </w:r>
      <w:r w:rsidRPr="00E16B80">
        <w:t xml:space="preserve"> „</w:t>
      </w:r>
      <w:r w:rsidRPr="00E16B80">
        <w:rPr>
          <w:i/>
          <w:iCs/>
        </w:rPr>
        <w:t>Rupa-Dev</w:t>
      </w:r>
      <w:r w:rsidR="008405BB" w:rsidRPr="00E16B80">
        <w:rPr>
          <w:i/>
          <w:iCs/>
        </w:rPr>
        <w:t>a-</w:t>
      </w:r>
      <w:r w:rsidR="00153D12" w:rsidRPr="00E16B80">
        <w:t>kra</w:t>
      </w:r>
      <w:r w:rsidRPr="00E16B80">
        <w:t>” és „</w:t>
      </w:r>
      <w:r w:rsidRPr="00E16B80">
        <w:rPr>
          <w:i/>
          <w:iCs/>
        </w:rPr>
        <w:t>Arupa-Dev</w:t>
      </w:r>
      <w:r w:rsidR="008405BB" w:rsidRPr="00E16B80">
        <w:rPr>
          <w:i/>
          <w:iCs/>
        </w:rPr>
        <w:t>a-</w:t>
      </w:r>
      <w:r w:rsidRPr="00E16B80">
        <w:t>k</w:t>
      </w:r>
      <w:r w:rsidR="00153D12" w:rsidRPr="00E16B80">
        <w:t>ra</w:t>
      </w:r>
      <w:r w:rsidRPr="00E16B80">
        <w:t>” („form</w:t>
      </w:r>
      <w:r w:rsidR="00153D12" w:rsidRPr="00E16B80">
        <w:t>ával bíró</w:t>
      </w:r>
      <w:r w:rsidRPr="00E16B80">
        <w:t>” – vagy objektív, és „</w:t>
      </w:r>
      <w:r w:rsidR="00153D12" w:rsidRPr="00E16B80">
        <w:t>forma nélküli</w:t>
      </w:r>
      <w:r w:rsidRPr="00E16B80">
        <w:t xml:space="preserve">” vagy szubjektív </w:t>
      </w:r>
      <w:r w:rsidRPr="00E16B80">
        <w:rPr>
          <w:i/>
          <w:iCs/>
        </w:rPr>
        <w:t>Dhyan</w:t>
      </w:r>
      <w:r w:rsidRPr="00E16B80">
        <w:t xml:space="preserve"> </w:t>
      </w:r>
      <w:r w:rsidRPr="00E16B80">
        <w:rPr>
          <w:i/>
          <w:iCs/>
        </w:rPr>
        <w:t>Chohanok</w:t>
      </w:r>
      <w:r w:rsidRPr="00E16B80">
        <w:t xml:space="preserve">); és (2) ugyanezt tette volna az „emberek” osztályával is, mivel vannak </w:t>
      </w:r>
      <w:r w:rsidR="00261EF9" w:rsidRPr="00E16B80">
        <w:rPr>
          <w:i/>
          <w:iCs/>
        </w:rPr>
        <w:t>burkok</w:t>
      </w:r>
      <w:r w:rsidRPr="00E16B80">
        <w:t xml:space="preserve"> és „</w:t>
      </w:r>
      <w:r w:rsidRPr="00E16B80">
        <w:rPr>
          <w:i/>
          <w:iCs/>
        </w:rPr>
        <w:t>Mara</w:t>
      </w:r>
      <w:r w:rsidRPr="00E16B80">
        <w:t>-</w:t>
      </w:r>
      <w:r w:rsidRPr="00E16B80">
        <w:rPr>
          <w:i/>
          <w:iCs/>
        </w:rPr>
        <w:t>Rup</w:t>
      </w:r>
      <w:r w:rsidR="008405BB" w:rsidRPr="00E16B80">
        <w:rPr>
          <w:i/>
          <w:iCs/>
        </w:rPr>
        <w:t>a</w:t>
      </w:r>
      <w:r w:rsidR="008405BB" w:rsidRPr="00E16B80">
        <w:t>-</w:t>
      </w:r>
      <w:r w:rsidRPr="00E16B80">
        <w:t>k” – azaz megsemmisülés</w:t>
      </w:r>
      <w:r w:rsidR="00153D12" w:rsidRPr="00E16B80">
        <w:t xml:space="preserve"> felé haladó</w:t>
      </w:r>
      <w:r w:rsidRPr="00E16B80">
        <w:t xml:space="preserve"> testek.</w:t>
      </w:r>
      <w:r w:rsidR="00153D12" w:rsidRPr="00E16B80">
        <w:t xml:space="preserve"> </w:t>
      </w:r>
      <w:r w:rsidR="00192FDF" w:rsidRPr="00E16B80">
        <w:t>Mindezek teljességünkben</w:t>
      </w:r>
      <w:r w:rsidR="00A1284D" w:rsidRPr="00E16B80">
        <w:t xml:space="preserve"> felsorolva</w:t>
      </w:r>
      <w:r w:rsidR="00192FDF" w:rsidRPr="00E16B80">
        <w:t xml:space="preserve"> a következők: </w:t>
      </w:r>
    </w:p>
    <w:p w14:paraId="3584DBC0" w14:textId="02151B92" w:rsidR="00192FDF" w:rsidRPr="00E16B80" w:rsidRDefault="00192FDF" w:rsidP="00D578D1">
      <w:pPr>
        <w:spacing w:after="0"/>
        <w:ind w:left="360"/>
      </w:pPr>
      <w:r w:rsidRPr="00E16B80">
        <w:lastRenderedPageBreak/>
        <w:t>(1) "</w:t>
      </w:r>
      <w:r w:rsidRPr="00E16B80">
        <w:rPr>
          <w:i/>
          <w:iCs/>
        </w:rPr>
        <w:t>Rupa</w:t>
      </w:r>
      <w:r w:rsidRPr="00E16B80">
        <w:t>-</w:t>
      </w:r>
      <w:r w:rsidRPr="00E16B80">
        <w:rPr>
          <w:i/>
          <w:iCs/>
        </w:rPr>
        <w:t>dev</w:t>
      </w:r>
      <w:r w:rsidR="008405BB" w:rsidRPr="00E16B80">
        <w:rPr>
          <w:i/>
          <w:iCs/>
        </w:rPr>
        <w:t>a-</w:t>
      </w:r>
      <w:r w:rsidRPr="00E16B80">
        <w:t xml:space="preserve">k" – </w:t>
      </w:r>
      <w:r w:rsidRPr="00E16B80">
        <w:rPr>
          <w:i/>
          <w:iCs/>
        </w:rPr>
        <w:t>Dhyan</w:t>
      </w:r>
      <w:r w:rsidRPr="00E16B80">
        <w:t xml:space="preserve"> </w:t>
      </w:r>
      <w:r w:rsidRPr="00E16B80">
        <w:rPr>
          <w:i/>
          <w:iCs/>
        </w:rPr>
        <w:t>Chohan</w:t>
      </w:r>
      <w:r w:rsidR="008405BB" w:rsidRPr="00E16B80">
        <w:rPr>
          <w:i/>
          <w:iCs/>
        </w:rPr>
        <w:t>-</w:t>
      </w:r>
      <w:r w:rsidRPr="00E16B80">
        <w:t>ok</w:t>
      </w:r>
      <w:r w:rsidR="003D70BD" w:rsidRPr="00E16B80">
        <w:t xml:space="preserve"> </w:t>
      </w:r>
      <w:r w:rsidRPr="00E16B80">
        <w:t xml:space="preserve">(**) formákkal; </w:t>
      </w:r>
    </w:p>
    <w:p w14:paraId="258DB788" w14:textId="7ECF520E" w:rsidR="00192FDF" w:rsidRPr="00E16B80" w:rsidRDefault="00192FDF" w:rsidP="00D578D1">
      <w:pPr>
        <w:spacing w:after="0"/>
        <w:ind w:left="360"/>
      </w:pPr>
      <w:r w:rsidRPr="00E16B80">
        <w:t>(2) "</w:t>
      </w:r>
      <w:r w:rsidRPr="00E16B80">
        <w:rPr>
          <w:i/>
          <w:iCs/>
        </w:rPr>
        <w:t>Arupa</w:t>
      </w:r>
      <w:r w:rsidRPr="00E16B80">
        <w:t>-</w:t>
      </w:r>
      <w:r w:rsidRPr="00E16B80">
        <w:rPr>
          <w:i/>
          <w:iCs/>
        </w:rPr>
        <w:t>dev</w:t>
      </w:r>
      <w:r w:rsidR="008405BB" w:rsidRPr="00E16B80">
        <w:rPr>
          <w:i/>
          <w:iCs/>
        </w:rPr>
        <w:t>a-</w:t>
      </w:r>
      <w:r w:rsidRPr="00E16B80">
        <w:rPr>
          <w:i/>
          <w:iCs/>
        </w:rPr>
        <w:t>k</w:t>
      </w:r>
      <w:r w:rsidRPr="00E16B80">
        <w:t xml:space="preserve">" – </w:t>
      </w:r>
      <w:r w:rsidRPr="00E16B80">
        <w:rPr>
          <w:i/>
          <w:iCs/>
        </w:rPr>
        <w:t>Dhyan</w:t>
      </w:r>
      <w:r w:rsidRPr="00E16B80">
        <w:t xml:space="preserve"> </w:t>
      </w:r>
      <w:r w:rsidRPr="00E16B80">
        <w:rPr>
          <w:i/>
          <w:iCs/>
        </w:rPr>
        <w:t>Chohan</w:t>
      </w:r>
      <w:r w:rsidR="008405BB" w:rsidRPr="00E16B80">
        <w:rPr>
          <w:i/>
          <w:iCs/>
        </w:rPr>
        <w:t>-</w:t>
      </w:r>
      <w:r w:rsidRPr="00E16B80">
        <w:t xml:space="preserve">ok, formák nélkül; </w:t>
      </w:r>
    </w:p>
    <w:p w14:paraId="00153314" w14:textId="0EC2C64F" w:rsidR="00192FDF" w:rsidRPr="00E16B80" w:rsidRDefault="00192FDF" w:rsidP="00D578D1">
      <w:pPr>
        <w:spacing w:after="0"/>
        <w:ind w:left="360"/>
      </w:pPr>
      <w:r w:rsidRPr="00E16B80">
        <w:t>(3) "</w:t>
      </w:r>
      <w:r w:rsidRPr="00E16B80">
        <w:rPr>
          <w:i/>
          <w:iCs/>
        </w:rPr>
        <w:t>Pisách</w:t>
      </w:r>
      <w:r w:rsidR="008405BB" w:rsidRPr="00E16B80">
        <w:rPr>
          <w:i/>
          <w:iCs/>
        </w:rPr>
        <w:t>a-</w:t>
      </w:r>
      <w:r w:rsidRPr="00E16B80">
        <w:t xml:space="preserve">k" – (két princípiumú) szellemek. </w:t>
      </w:r>
    </w:p>
    <w:p w14:paraId="092D58D9" w14:textId="35E29905" w:rsidR="00192FDF" w:rsidRPr="00E16B80" w:rsidRDefault="00192FDF" w:rsidP="00D578D1">
      <w:pPr>
        <w:spacing w:after="0"/>
        <w:ind w:left="360"/>
      </w:pPr>
      <w:r w:rsidRPr="00E16B80">
        <w:t>(4) "</w:t>
      </w:r>
      <w:r w:rsidRPr="00E16B80">
        <w:rPr>
          <w:i/>
          <w:iCs/>
        </w:rPr>
        <w:t>Mara</w:t>
      </w:r>
      <w:r w:rsidR="003D70BD" w:rsidRPr="00E16B80">
        <w:t xml:space="preserve"> </w:t>
      </w:r>
      <w:r w:rsidRPr="00E16B80">
        <w:rPr>
          <w:i/>
          <w:iCs/>
        </w:rPr>
        <w:t>rupa</w:t>
      </w:r>
      <w:r w:rsidR="003D70BD" w:rsidRPr="00E16B80">
        <w:rPr>
          <w:i/>
          <w:iCs/>
        </w:rPr>
        <w:t>-</w:t>
      </w:r>
      <w:r w:rsidR="003D70BD" w:rsidRPr="00E16B80">
        <w:t>k</w:t>
      </w:r>
      <w:r w:rsidRPr="00E16B80">
        <w:t>" – Halálra ítéltek (3 princípiumú</w:t>
      </w:r>
      <w:r w:rsidR="008405BB" w:rsidRPr="00E16B80">
        <w:t>ak</w:t>
      </w:r>
      <w:r w:rsidRPr="00E16B80">
        <w:t xml:space="preserve">). </w:t>
      </w:r>
    </w:p>
    <w:p w14:paraId="05658F86" w14:textId="3C11FCFB" w:rsidR="00192FDF" w:rsidRPr="00E16B80" w:rsidRDefault="00192FDF" w:rsidP="00D578D1">
      <w:pPr>
        <w:spacing w:after="0"/>
        <w:ind w:left="360"/>
      </w:pPr>
      <w:r w:rsidRPr="00E16B80">
        <w:t xml:space="preserve">(5) </w:t>
      </w:r>
      <w:r w:rsidRPr="00E16B80">
        <w:rPr>
          <w:i/>
          <w:iCs/>
        </w:rPr>
        <w:t>Asurá</w:t>
      </w:r>
      <w:r w:rsidR="003D70BD" w:rsidRPr="00E16B80">
        <w:rPr>
          <w:i/>
          <w:iCs/>
        </w:rPr>
        <w:t>-</w:t>
      </w:r>
      <w:r w:rsidRPr="00E16B80">
        <w:rPr>
          <w:i/>
          <w:iCs/>
        </w:rPr>
        <w:t>k</w:t>
      </w:r>
      <w:r w:rsidRPr="00E16B80">
        <w:t xml:space="preserve"> – </w:t>
      </w:r>
      <w:r w:rsidR="003D70BD" w:rsidRPr="00E16B80">
        <w:t>(első osztályú) E</w:t>
      </w:r>
      <w:r w:rsidRPr="00E16B80">
        <w:t xml:space="preserve">lementálok – emberi formával; </w:t>
      </w:r>
    </w:p>
    <w:p w14:paraId="3D3AD0D9" w14:textId="4AE16708" w:rsidR="00192FDF" w:rsidRDefault="00192FDF" w:rsidP="00D578D1">
      <w:pPr>
        <w:spacing w:after="0"/>
        <w:ind w:left="360"/>
      </w:pPr>
      <w:r w:rsidRPr="00E16B80">
        <w:t xml:space="preserve">(6) Állatok – </w:t>
      </w:r>
      <w:r w:rsidR="003D70BD" w:rsidRPr="00E16B80">
        <w:t>m</w:t>
      </w:r>
      <w:r w:rsidRPr="00E16B80">
        <w:t>ásod</w:t>
      </w:r>
      <w:r w:rsidR="003D70BD" w:rsidRPr="00E16B80">
        <w:t xml:space="preserve">ik </w:t>
      </w:r>
      <w:r w:rsidRPr="00E16B80">
        <w:t>osztályú</w:t>
      </w:r>
      <w:r w:rsidR="003D70BD" w:rsidRPr="00E16B80">
        <w:t xml:space="preserve">, azaz </w:t>
      </w:r>
      <w:r w:rsidRPr="00E16B80">
        <w:t xml:space="preserve">állati </w:t>
      </w:r>
      <w:r w:rsidR="003D70BD" w:rsidRPr="00E16B80">
        <w:t>E</w:t>
      </w:r>
      <w:r w:rsidRPr="00E16B80">
        <w:t xml:space="preserve">lementálok; </w:t>
      </w:r>
    </w:p>
    <w:p w14:paraId="65B1E9E3" w14:textId="64C3773F" w:rsidR="00192FDF" w:rsidRPr="00E16B80" w:rsidRDefault="00192FDF" w:rsidP="00D578D1">
      <w:pPr>
        <w:ind w:left="708" w:hanging="204"/>
      </w:pPr>
      <w:r w:rsidRPr="00E16B80">
        <w:t xml:space="preserve">(7) </w:t>
      </w:r>
      <w:r w:rsidRPr="00E16B80">
        <w:rPr>
          <w:i/>
          <w:iCs/>
        </w:rPr>
        <w:t>Rakshasá</w:t>
      </w:r>
      <w:r w:rsidR="003D70BD" w:rsidRPr="00E16B80">
        <w:t>-</w:t>
      </w:r>
      <w:r w:rsidRPr="00E16B80">
        <w:t xml:space="preserve">k (Démonok) – Varázslók lelkei vagy asztrális formái; olyan emberek, akik elérték a tiltott művészetben a tudás csúcsát. </w:t>
      </w:r>
      <w:r w:rsidR="00A1284D" w:rsidRPr="00E16B80">
        <w:t>Akár é</w:t>
      </w:r>
      <w:r w:rsidRPr="00E16B80">
        <w:t>l</w:t>
      </w:r>
      <w:r w:rsidR="00A1284D" w:rsidRPr="00E16B80">
        <w:t>nek</w:t>
      </w:r>
      <w:r w:rsidRPr="00E16B80">
        <w:t xml:space="preserve"> </w:t>
      </w:r>
      <w:r w:rsidR="00A1284D" w:rsidRPr="00E16B80">
        <w:t>akár</w:t>
      </w:r>
      <w:r w:rsidRPr="00E16B80">
        <w:t xml:space="preserve"> h</w:t>
      </w:r>
      <w:r w:rsidR="00A1284D" w:rsidRPr="00E16B80">
        <w:t>oltak</w:t>
      </w:r>
      <w:r w:rsidRPr="00E16B80">
        <w:t xml:space="preserve">, </w:t>
      </w:r>
      <w:r w:rsidR="00A1284D" w:rsidRPr="00E16B80">
        <w:t xml:space="preserve">ők </w:t>
      </w:r>
      <w:r w:rsidRPr="00E16B80">
        <w:t xml:space="preserve">mondhatni </w:t>
      </w:r>
      <w:r w:rsidR="003D70BD" w:rsidRPr="00E16B80">
        <w:rPr>
          <w:i/>
          <w:iCs/>
        </w:rPr>
        <w:t>becsapták</w:t>
      </w:r>
      <w:r w:rsidRPr="00E16B80">
        <w:t xml:space="preserve"> a természetet; de ez csak átmeneti</w:t>
      </w:r>
      <w:r w:rsidR="003D70BD" w:rsidRPr="00E16B80">
        <w:t xml:space="preserve"> menekülés számukra</w:t>
      </w:r>
      <w:r w:rsidRPr="00E16B80">
        <w:t xml:space="preserve"> – amíg bolygónk el nem </w:t>
      </w:r>
      <w:r w:rsidR="003D70BD" w:rsidRPr="00E16B80">
        <w:t>homályosodik.</w:t>
      </w:r>
      <w:r w:rsidRPr="00E16B80">
        <w:t xml:space="preserve"> </w:t>
      </w:r>
      <w:r w:rsidR="003D70BD" w:rsidRPr="00E16B80">
        <w:t>U</w:t>
      </w:r>
      <w:r w:rsidRPr="00E16B80">
        <w:t xml:space="preserve">tána </w:t>
      </w:r>
      <w:r w:rsidR="003D70BD" w:rsidRPr="00E16B80">
        <w:t>már nem kerülhetik el a</w:t>
      </w:r>
      <w:r w:rsidRPr="00E16B80">
        <w:t xml:space="preserve"> megsemmisül</w:t>
      </w:r>
      <w:r w:rsidR="003D70BD" w:rsidRPr="00E16B80">
        <w:t>ést</w:t>
      </w:r>
      <w:r w:rsidRPr="00E16B80">
        <w:t>.</w:t>
      </w:r>
    </w:p>
    <w:p w14:paraId="678225F9" w14:textId="77D54A41" w:rsidR="00192FDF" w:rsidRPr="00E16B80" w:rsidRDefault="00192FDF" w:rsidP="00192FDF">
      <w:pPr>
        <w:ind w:left="360"/>
      </w:pPr>
      <w:r w:rsidRPr="00E16B80">
        <w:t xml:space="preserve">(**) Földünk </w:t>
      </w:r>
      <w:r w:rsidR="00D578D1">
        <w:t>B</w:t>
      </w:r>
      <w:r w:rsidRPr="00E16B80">
        <w:t>olygó</w:t>
      </w:r>
      <w:r w:rsidR="003D70BD" w:rsidRPr="00E16B80">
        <w:t xml:space="preserve">i </w:t>
      </w:r>
      <w:r w:rsidRPr="00E16B80">
        <w:t>szellemei nem a legmagasabba</w:t>
      </w:r>
      <w:r w:rsidR="003D70BD" w:rsidRPr="00E16B80">
        <w:t>n fejlettek</w:t>
      </w:r>
      <w:r w:rsidRPr="00E16B80">
        <w:t xml:space="preserve"> közé tartoznak, ahogy azt </w:t>
      </w:r>
      <w:r w:rsidR="003D70BD" w:rsidRPr="00E16B80">
        <w:t>bizonyára sejted is</w:t>
      </w:r>
      <w:r w:rsidR="00D578D1">
        <w:t>;</w:t>
      </w:r>
      <w:r w:rsidRPr="00E16B80">
        <w:t>mivel</w:t>
      </w:r>
      <w:r w:rsidR="003D70BD" w:rsidRPr="00E16B80">
        <w:t xml:space="preserve"> -</w:t>
      </w:r>
      <w:r w:rsidRPr="00E16B80">
        <w:t xml:space="preserve"> ahogy S</w:t>
      </w:r>
      <w:r w:rsidR="003D70BD" w:rsidRPr="00E16B80">
        <w:t>u</w:t>
      </w:r>
      <w:r w:rsidRPr="00E16B80">
        <w:t xml:space="preserve">bba Row </w:t>
      </w:r>
      <w:r w:rsidR="003D70BD" w:rsidRPr="00E16B80">
        <w:t xml:space="preserve">mondja az </w:t>
      </w:r>
      <w:r w:rsidRPr="00E16B80">
        <w:t>Oxley munkájáról szóló kritikájában</w:t>
      </w:r>
      <w:r w:rsidR="003D70BD" w:rsidRPr="00E16B80">
        <w:t xml:space="preserve"> -</w:t>
      </w:r>
      <w:r w:rsidRPr="00E16B80">
        <w:t xml:space="preserve"> egyetlen keleti </w:t>
      </w:r>
      <w:r w:rsidR="003D70BD" w:rsidRPr="00E16B80">
        <w:t>A</w:t>
      </w:r>
      <w:r w:rsidRPr="00E16B80">
        <w:t>deptus sem szeretné, ha</w:t>
      </w:r>
      <w:r w:rsidR="00A70AE1" w:rsidRPr="00E16B80">
        <w:t xml:space="preserve"> összekevernék</w:t>
      </w:r>
      <w:r w:rsidRPr="00E16B80">
        <w:t xml:space="preserve"> </w:t>
      </w:r>
      <w:r w:rsidR="003D70BD" w:rsidRPr="00E16B80">
        <w:t>őt egy</w:t>
      </w:r>
      <w:r w:rsidRPr="00E16B80">
        <w:t xml:space="preserve"> angyal</w:t>
      </w:r>
      <w:r w:rsidR="003D70BD" w:rsidRPr="00E16B80">
        <w:t>lal</w:t>
      </w:r>
      <w:r w:rsidRPr="00E16B80">
        <w:t xml:space="preserve"> vagy </w:t>
      </w:r>
      <w:r w:rsidR="003D70BD" w:rsidRPr="00E16B80">
        <w:rPr>
          <w:i/>
          <w:iCs/>
        </w:rPr>
        <w:t>De</w:t>
      </w:r>
      <w:r w:rsidRPr="00E16B80">
        <w:rPr>
          <w:i/>
          <w:iCs/>
        </w:rPr>
        <w:t>v</w:t>
      </w:r>
      <w:r w:rsidR="003D70BD" w:rsidRPr="00E16B80">
        <w:rPr>
          <w:i/>
          <w:iCs/>
        </w:rPr>
        <w:t>a-</w:t>
      </w:r>
      <w:r w:rsidR="003D70BD" w:rsidRPr="00E16B80">
        <w:t>val</w:t>
      </w:r>
      <w:r w:rsidRPr="00E16B80">
        <w:t xml:space="preserve">. Lásd </w:t>
      </w:r>
      <w:r w:rsidR="00A70AE1" w:rsidRPr="00E16B80">
        <w:t xml:space="preserve">a </w:t>
      </w:r>
      <w:r w:rsidRPr="00E16B80">
        <w:rPr>
          <w:i/>
          <w:iCs/>
        </w:rPr>
        <w:t>Theosophist</w:t>
      </w:r>
      <w:r w:rsidR="00A70AE1" w:rsidRPr="00E16B80">
        <w:t xml:space="preserve"> májusi</w:t>
      </w:r>
      <w:r w:rsidR="00A70AE1" w:rsidRPr="00E16B80">
        <w:rPr>
          <w:rStyle w:val="Lbjegyzet-hivatkozs"/>
        </w:rPr>
        <w:footnoteReference w:id="204"/>
      </w:r>
      <w:r w:rsidR="00A70AE1" w:rsidRPr="00E16B80">
        <w:t xml:space="preserve"> számát</w:t>
      </w:r>
      <w:r w:rsidRPr="00E16B80">
        <w:t>.</w:t>
      </w:r>
    </w:p>
    <w:p w14:paraId="3886665E" w14:textId="5D745484" w:rsidR="00F0726A" w:rsidRPr="00E16B80" w:rsidRDefault="00192FDF" w:rsidP="00192FDF">
      <w:pPr>
        <w:ind w:left="360"/>
      </w:pPr>
      <w:r w:rsidRPr="00E16B80">
        <w:t xml:space="preserve">Ez a hét csoport alkotja a körülöttünk lévő szubjektív világ lakóinak főbb csoportjait. Az (1) </w:t>
      </w:r>
      <w:r w:rsidR="00A70AE1" w:rsidRPr="00E16B80">
        <w:t>csoportban</w:t>
      </w:r>
      <w:r w:rsidRPr="00E16B80">
        <w:t xml:space="preserve"> találhatók azok, akik az anyagi világ </w:t>
      </w:r>
      <w:r w:rsidRPr="00E16B80">
        <w:rPr>
          <w:i/>
          <w:iCs/>
        </w:rPr>
        <w:t>intelligens</w:t>
      </w:r>
      <w:r w:rsidRPr="00E16B80">
        <w:t xml:space="preserve"> </w:t>
      </w:r>
      <w:r w:rsidR="00A70AE1" w:rsidRPr="00E16B80">
        <w:t>működtetői</w:t>
      </w:r>
      <w:r w:rsidRPr="00E16B80">
        <w:t xml:space="preserve">, akik </w:t>
      </w:r>
      <w:r w:rsidR="00A70AE1" w:rsidRPr="00E16B80">
        <w:t xml:space="preserve">mindezen intelligenciájukkal együtt is csak vakon engedelmes eszközei az </w:t>
      </w:r>
      <w:r w:rsidR="00A70AE1" w:rsidRPr="00E16B80">
        <w:rPr>
          <w:i/>
          <w:iCs/>
        </w:rPr>
        <w:t>Egynek</w:t>
      </w:r>
      <w:r w:rsidR="00A70AE1" w:rsidRPr="00E16B80">
        <w:t xml:space="preserve">; vagyis egy passzív princípium aktív </w:t>
      </w:r>
      <w:r w:rsidR="002F4581" w:rsidRPr="00E16B80">
        <w:t>képviselői</w:t>
      </w:r>
      <w:r w:rsidR="00A70AE1" w:rsidRPr="00E16B80">
        <w:t xml:space="preserve">. </w:t>
      </w:r>
    </w:p>
    <w:p w14:paraId="063AB213" w14:textId="5FAD51E3" w:rsidR="00CE1CEE" w:rsidRPr="00E16B80" w:rsidRDefault="00A1284D" w:rsidP="00192FDF">
      <w:pPr>
        <w:ind w:left="360"/>
      </w:pPr>
      <w:r w:rsidRPr="00E16B80">
        <w:t xml:space="preserve">És hasonló módon szinte az összes szútránkat félreértelmezik és rosszul fordítják; mégis, még a tanok és </w:t>
      </w:r>
      <w:r w:rsidR="002F4581" w:rsidRPr="00E16B80">
        <w:t>kifejezések</w:t>
      </w:r>
      <w:r w:rsidRPr="00E16B80">
        <w:t xml:space="preserve"> kusza zűrzavara alatt, ha valaki akár csak felületesen is ismeri az </w:t>
      </w:r>
      <w:r w:rsidRPr="00E16B80">
        <w:rPr>
          <w:i/>
          <w:iCs/>
        </w:rPr>
        <w:t>igazi</w:t>
      </w:r>
      <w:r w:rsidRPr="00E16B80">
        <w:t xml:space="preserve"> tanítást, van szilárd alapja, amin megállhat. Így például a "</w:t>
      </w:r>
      <w:r w:rsidRPr="00E16B80">
        <w:rPr>
          <w:i/>
          <w:iCs/>
        </w:rPr>
        <w:t>Kama</w:t>
      </w:r>
      <w:r w:rsidRPr="00E16B80">
        <w:t>-</w:t>
      </w:r>
      <w:r w:rsidRPr="00E16B80">
        <w:rPr>
          <w:i/>
          <w:iCs/>
        </w:rPr>
        <w:t>Loka</w:t>
      </w:r>
      <w:r w:rsidRPr="00E16B80">
        <w:t xml:space="preserve">" hét lokájának felsorolásakor az </w:t>
      </w:r>
      <w:r w:rsidRPr="00E16B80">
        <w:rPr>
          <w:i/>
          <w:iCs/>
        </w:rPr>
        <w:t>Avatamsaka</w:t>
      </w:r>
      <w:r w:rsidRPr="00E16B80">
        <w:t xml:space="preserve"> </w:t>
      </w:r>
      <w:r w:rsidRPr="00E16B80">
        <w:rPr>
          <w:i/>
          <w:iCs/>
        </w:rPr>
        <w:t>Sutra</w:t>
      </w:r>
      <w:r w:rsidRPr="00E16B80">
        <w:t xml:space="preserve"> a hetedikként a "Kétség birodalmát</w:t>
      </w:r>
      <w:r w:rsidRPr="00E16B80">
        <w:rPr>
          <w:rStyle w:val="Lbjegyzet-hivatkozs"/>
        </w:rPr>
        <w:footnoteReference w:id="205"/>
      </w:r>
      <w:r w:rsidRPr="00E16B80">
        <w:t xml:space="preserve">" adja meg. Arra kérlek, hogy jegyezd meg a nevet, mivel a későbbiekben fogunk róla beszélni. Minden ilyen „világnak” a Következmények Szférájában van egy </w:t>
      </w:r>
      <w:r w:rsidRPr="00E16B80">
        <w:rPr>
          <w:i/>
          <w:iCs/>
        </w:rPr>
        <w:t>Tathagata</w:t>
      </w:r>
      <w:r w:rsidRPr="00E16B80">
        <w:t>-ja, vagy „</w:t>
      </w:r>
      <w:r w:rsidRPr="00E16B80">
        <w:rPr>
          <w:i/>
          <w:iCs/>
        </w:rPr>
        <w:t>Dhyan</w:t>
      </w:r>
      <w:r w:rsidRPr="00E16B80">
        <w:t xml:space="preserve"> </w:t>
      </w:r>
      <w:r w:rsidRPr="00E16B80">
        <w:rPr>
          <w:i/>
          <w:iCs/>
        </w:rPr>
        <w:t>Chohan</w:t>
      </w:r>
      <w:r w:rsidR="002F4581" w:rsidRPr="00E16B80">
        <w:rPr>
          <w:i/>
          <w:iCs/>
        </w:rPr>
        <w:t>-</w:t>
      </w:r>
      <w:r w:rsidRPr="00E16B80">
        <w:t>ja” – aki védelmez</w:t>
      </w:r>
      <w:r w:rsidR="008B08F7" w:rsidRPr="00E16B80">
        <w:t>i</w:t>
      </w:r>
      <w:r w:rsidR="002F4581" w:rsidRPr="00E16B80">
        <w:t xml:space="preserve"> azt</w:t>
      </w:r>
      <w:r w:rsidRPr="00E16B80">
        <w:t xml:space="preserve"> és őrködik felette, </w:t>
      </w:r>
      <w:r w:rsidR="008B08F7" w:rsidRPr="00E16B80">
        <w:t xml:space="preserve">de </w:t>
      </w:r>
      <w:r w:rsidRPr="00E16B80">
        <w:t xml:space="preserve">nem avatkozik </w:t>
      </w:r>
      <w:r w:rsidR="008B08F7" w:rsidRPr="00E16B80">
        <w:t xml:space="preserve">bele </w:t>
      </w:r>
      <w:r w:rsidRPr="00E16B80">
        <w:t>a dolg</w:t>
      </w:r>
      <w:r w:rsidR="008B08F7" w:rsidRPr="00E16B80">
        <w:t>ai</w:t>
      </w:r>
      <w:r w:rsidRPr="00E16B80">
        <w:t xml:space="preserve">ba. Természetesen </w:t>
      </w:r>
      <w:r w:rsidR="008B08F7" w:rsidRPr="00E16B80">
        <w:t>az összes</w:t>
      </w:r>
      <w:r w:rsidRPr="00E16B80">
        <w:t xml:space="preserve"> ember közül a spiritiszták lesznek az elsők, akik elutasítják és a „</w:t>
      </w:r>
      <w:r w:rsidR="008B08F7" w:rsidRPr="00E16B80">
        <w:t>túllihegett</w:t>
      </w:r>
      <w:r w:rsidRPr="00E16B80">
        <w:t xml:space="preserve"> babonák </w:t>
      </w:r>
      <w:r w:rsidR="008B08F7" w:rsidRPr="00E16B80">
        <w:t>szemétdombjára</w:t>
      </w:r>
      <w:r w:rsidRPr="00E16B80">
        <w:t>” dobják tanainkat. Ha biztosítanánk őket arról, hogy „</w:t>
      </w:r>
      <w:r w:rsidR="008B08F7" w:rsidRPr="00E16B80">
        <w:t>mennyországai</w:t>
      </w:r>
      <w:r w:rsidR="002F4581" w:rsidRPr="00E16B80">
        <w:t>n</w:t>
      </w:r>
      <w:r w:rsidR="008B08F7" w:rsidRPr="00E16B80">
        <w:t>k</w:t>
      </w:r>
      <w:r w:rsidRPr="00E16B80">
        <w:t xml:space="preserve">” mindegyikében hét </w:t>
      </w:r>
      <w:r w:rsidR="008B08F7" w:rsidRPr="00E16B80">
        <w:t>fogadó állomás</w:t>
      </w:r>
      <w:r w:rsidRPr="00E16B80">
        <w:t xml:space="preserve"> található, ugyanannyi „Szellemi Vezetővel”, </w:t>
      </w:r>
      <w:r w:rsidR="008B08F7" w:rsidRPr="00E16B80">
        <w:t xml:space="preserve">bennük, </w:t>
      </w:r>
      <w:r w:rsidRPr="00E16B80">
        <w:t>akik</w:t>
      </w:r>
      <w:r w:rsidR="008B08F7" w:rsidRPr="00E16B80">
        <w:t xml:space="preserve"> </w:t>
      </w:r>
      <w:r w:rsidRPr="00E16B80">
        <w:t>„főnök</w:t>
      </w:r>
      <w:r w:rsidR="008B08F7" w:rsidRPr="00E16B80">
        <w:t>ök</w:t>
      </w:r>
      <w:r w:rsidRPr="00E16B80">
        <w:t>”</w:t>
      </w:r>
      <w:r w:rsidR="008B08F7" w:rsidRPr="00E16B80">
        <w:t xml:space="preserve"> </w:t>
      </w:r>
      <w:r w:rsidR="008B08F7" w:rsidRPr="00E16B80">
        <w:rPr>
          <w:i/>
          <w:iCs/>
        </w:rPr>
        <w:t>ezekben</w:t>
      </w:r>
      <w:r w:rsidRPr="00E16B80">
        <w:t xml:space="preserve">, és ezeket az „angyaloknak” </w:t>
      </w:r>
      <w:r w:rsidR="008B08F7" w:rsidRPr="00E16B80">
        <w:t xml:space="preserve">– mondjuk Szent Pétereknek, Jánosoknak és Szent Earnest-nek - </w:t>
      </w:r>
      <w:r w:rsidRPr="00E16B80">
        <w:t xml:space="preserve">neveznénk, </w:t>
      </w:r>
      <w:r w:rsidR="008B08F7" w:rsidRPr="00E16B80">
        <w:t>máris</w:t>
      </w:r>
      <w:r w:rsidRPr="00E16B80">
        <w:t xml:space="preserve"> tárt karokkal fogadnának minket. </w:t>
      </w:r>
      <w:r w:rsidR="008B08F7" w:rsidRPr="00E16B80">
        <w:t>Na d</w:t>
      </w:r>
      <w:r w:rsidRPr="00E16B80">
        <w:t>e ki hallott már</w:t>
      </w:r>
      <w:r w:rsidR="008B08F7" w:rsidRPr="00E16B80">
        <w:t xml:space="preserve"> holmi</w:t>
      </w:r>
      <w:r w:rsidRPr="00E16B80">
        <w:t xml:space="preserve"> </w:t>
      </w:r>
      <w:r w:rsidRPr="00E16B80">
        <w:rPr>
          <w:i/>
          <w:iCs/>
        </w:rPr>
        <w:t>Tath</w:t>
      </w:r>
      <w:r w:rsidR="008B08F7" w:rsidRPr="00E16B80">
        <w:rPr>
          <w:i/>
          <w:iCs/>
        </w:rPr>
        <w:t>a</w:t>
      </w:r>
      <w:r w:rsidRPr="00E16B80">
        <w:rPr>
          <w:i/>
          <w:iCs/>
        </w:rPr>
        <w:t>gat</w:t>
      </w:r>
      <w:r w:rsidR="008B08F7" w:rsidRPr="00E16B80">
        <w:rPr>
          <w:i/>
          <w:iCs/>
        </w:rPr>
        <w:t>a</w:t>
      </w:r>
      <w:r w:rsidR="008B08F7" w:rsidRPr="00E16B80">
        <w:t>-</w:t>
      </w:r>
      <w:r w:rsidRPr="00E16B80">
        <w:t xml:space="preserve">król és </w:t>
      </w:r>
      <w:r w:rsidRPr="00E16B80">
        <w:rPr>
          <w:i/>
          <w:iCs/>
        </w:rPr>
        <w:t>Dhyan</w:t>
      </w:r>
      <w:r w:rsidRPr="00E16B80">
        <w:t xml:space="preserve"> </w:t>
      </w:r>
      <w:r w:rsidRPr="00E16B80">
        <w:rPr>
          <w:i/>
          <w:iCs/>
        </w:rPr>
        <w:t>Chohanok</w:t>
      </w:r>
      <w:r w:rsidR="008B08F7" w:rsidRPr="00E16B80">
        <w:rPr>
          <w:i/>
          <w:iCs/>
        </w:rPr>
        <w:t>-</w:t>
      </w:r>
      <w:r w:rsidRPr="00E16B80">
        <w:rPr>
          <w:i/>
          <w:iCs/>
        </w:rPr>
        <w:t>ról</w:t>
      </w:r>
      <w:r w:rsidRPr="00E16B80">
        <w:t xml:space="preserve">, </w:t>
      </w:r>
      <w:r w:rsidRPr="00E16B80">
        <w:rPr>
          <w:i/>
          <w:iCs/>
        </w:rPr>
        <w:t>Asurá</w:t>
      </w:r>
      <w:r w:rsidR="008B08F7" w:rsidRPr="00E16B80">
        <w:rPr>
          <w:i/>
          <w:iCs/>
        </w:rPr>
        <w:t>-</w:t>
      </w:r>
      <w:r w:rsidRPr="00E16B80">
        <w:rPr>
          <w:i/>
          <w:iCs/>
        </w:rPr>
        <w:t>król</w:t>
      </w:r>
      <w:r w:rsidRPr="00E16B80">
        <w:t xml:space="preserve"> és Elementálokról? </w:t>
      </w:r>
      <w:r w:rsidR="008B08F7" w:rsidRPr="00E16B80">
        <w:t>Nevetséges</w:t>
      </w:r>
      <w:r w:rsidRPr="00E16B80">
        <w:t>! Mégis, barátaink (legalábbis Eglinton</w:t>
      </w:r>
      <w:r w:rsidR="009E71D8">
        <w:t xml:space="preserve"> úr</w:t>
      </w:r>
      <w:r w:rsidRPr="00E16B80">
        <w:t xml:space="preserve">) boldogan megengedik nekünk, hogy „bizonyos ismeretekkel rendelkezzünk az okkult </w:t>
      </w:r>
      <w:r w:rsidRPr="00E16B80">
        <w:lastRenderedPageBreak/>
        <w:t>tudományokról” (lásd a „</w:t>
      </w:r>
      <w:r w:rsidR="00597BBD" w:rsidRPr="00E16B80">
        <w:rPr>
          <w:i/>
          <w:iCs/>
        </w:rPr>
        <w:t>Light</w:t>
      </w:r>
      <w:r w:rsidR="00EC7635" w:rsidRPr="00E16B80">
        <w:rPr>
          <w:i/>
          <w:iCs/>
        </w:rPr>
        <w:t>-ot</w:t>
      </w:r>
      <w:r w:rsidR="008B08F7" w:rsidRPr="00E16B80">
        <w:rPr>
          <w:rStyle w:val="Lbjegyzet-hivatkozs"/>
        </w:rPr>
        <w:footnoteReference w:id="206"/>
      </w:r>
      <w:r w:rsidRPr="00E16B80">
        <w:t xml:space="preserve">”). </w:t>
      </w:r>
      <w:r w:rsidR="00842DBE" w:rsidRPr="00E16B80">
        <w:t>Í</w:t>
      </w:r>
      <w:r w:rsidRPr="00E16B80">
        <w:t xml:space="preserve">gy még ez a </w:t>
      </w:r>
      <w:r w:rsidR="00842DBE" w:rsidRPr="00E16B80">
        <w:t>korlátozott</w:t>
      </w:r>
      <w:r w:rsidRPr="00E16B80">
        <w:t xml:space="preserve"> „Tudás” </w:t>
      </w:r>
      <w:r w:rsidR="00842DBE" w:rsidRPr="00E16B80">
        <w:t xml:space="preserve">is </w:t>
      </w:r>
      <w:r w:rsidRPr="00E16B80">
        <w:t>a szolgálatodra áll, és most segít nekem megválaszolni a következő kérdése</w:t>
      </w:r>
      <w:r w:rsidR="00CE1CEE" w:rsidRPr="00E16B80">
        <w:t>det</w:t>
      </w:r>
      <w:r w:rsidRPr="00E16B80">
        <w:t xml:space="preserve">: </w:t>
      </w:r>
    </w:p>
    <w:p w14:paraId="73ED26DE" w14:textId="027C4EAF" w:rsidR="00CE1CEE" w:rsidRPr="00E16B80" w:rsidRDefault="009E71D8" w:rsidP="005D0CE0">
      <w:pPr>
        <w:ind w:left="360"/>
      </w:pPr>
      <w:r>
        <w:t xml:space="preserve">K: </w:t>
      </w:r>
      <w:r w:rsidR="00CE1CEE" w:rsidRPr="00E16B80">
        <w:t>„</w:t>
      </w:r>
      <w:r w:rsidR="00A1284D" w:rsidRPr="00E16B80">
        <w:t>Van-e bármilyen köztes állapot</w:t>
      </w:r>
      <w:r w:rsidR="00CE1CEE" w:rsidRPr="00E16B80">
        <w:t xml:space="preserve"> a Deva Chan </w:t>
      </w:r>
      <w:r w:rsidR="00A1284D" w:rsidRPr="00E16B80">
        <w:t>spirituális boldogsága és a</w:t>
      </w:r>
      <w:r w:rsidR="00CE1CEE" w:rsidRPr="00E16B80">
        <w:t xml:space="preserve"> hatodik princípiumukat elvesztett,</w:t>
      </w:r>
      <w:r w:rsidR="00A1284D" w:rsidRPr="00E16B80">
        <w:t xml:space="preserve"> </w:t>
      </w:r>
      <w:r w:rsidR="00CE1CEE" w:rsidRPr="00E16B80">
        <w:t xml:space="preserve">már csak </w:t>
      </w:r>
      <w:r w:rsidR="00A1284D" w:rsidRPr="00E16B80">
        <w:t>félig tudatos</w:t>
      </w:r>
      <w:r w:rsidR="00CE1CEE" w:rsidRPr="00E16B80">
        <w:t>,</w:t>
      </w:r>
      <w:r w:rsidR="00A1284D" w:rsidRPr="00E16B80">
        <w:t xml:space="preserve"> </w:t>
      </w:r>
      <w:r w:rsidR="00B141CB" w:rsidRPr="00E16B80">
        <w:t xml:space="preserve">szánalmas </w:t>
      </w:r>
      <w:r w:rsidR="00CE1CEE" w:rsidRPr="00E16B80">
        <w:t>emberi maradványok – elementárisok -</w:t>
      </w:r>
      <w:r w:rsidR="00A1284D" w:rsidRPr="00E16B80">
        <w:t xml:space="preserve"> árny</w:t>
      </w:r>
      <w:r w:rsidR="00CE1CEE" w:rsidRPr="00E16B80">
        <w:t>-</w:t>
      </w:r>
      <w:r w:rsidR="00A1284D" w:rsidRPr="00E16B80">
        <w:t xml:space="preserve">élete között? Mert ha igen, az képzeletben helyet adhatna a spirituális médiumok </w:t>
      </w:r>
      <w:r w:rsidR="00CE1CEE" w:rsidRPr="00E16B80">
        <w:t>Earnest-jeinek</w:t>
      </w:r>
      <w:r w:rsidR="00A1284D" w:rsidRPr="00E16B80">
        <w:t xml:space="preserve"> és </w:t>
      </w:r>
      <w:r w:rsidR="00CE1CEE" w:rsidRPr="00E16B80">
        <w:t>Joey-jainak</w:t>
      </w:r>
      <w:r w:rsidR="00A1284D" w:rsidRPr="00E16B80">
        <w:t xml:space="preserve"> – a</w:t>
      </w:r>
      <w:r w:rsidR="00CE1CEE" w:rsidRPr="00E16B80">
        <w:t>z amolyan</w:t>
      </w:r>
      <w:r w:rsidR="00A1284D" w:rsidRPr="00E16B80">
        <w:t xml:space="preserve"> jobb</w:t>
      </w:r>
      <w:r w:rsidR="00CE1CEE" w:rsidRPr="00E16B80">
        <w:t>ik</w:t>
      </w:r>
      <w:r w:rsidR="00A1284D" w:rsidRPr="00E16B80">
        <w:t xml:space="preserve"> fajta </w:t>
      </w:r>
      <w:r>
        <w:t>’vezető</w:t>
      </w:r>
      <w:r w:rsidR="00A1284D" w:rsidRPr="00E16B80">
        <w:t xml:space="preserve"> szellemeknek</w:t>
      </w:r>
      <w:r w:rsidR="00CE1CEE" w:rsidRPr="00E16B80">
        <w:t>’</w:t>
      </w:r>
      <w:r w:rsidR="00A1284D" w:rsidRPr="00E16B80">
        <w:t xml:space="preserve">. Ha </w:t>
      </w:r>
      <w:r w:rsidR="002F4581" w:rsidRPr="00E16B80">
        <w:t>van ilyen</w:t>
      </w:r>
      <w:r w:rsidR="00A1284D" w:rsidRPr="00E16B80">
        <w:t xml:space="preserve">, akkor biztosan egy nagyon népes világnak kell lennie, ahonnan bármilyen </w:t>
      </w:r>
      <w:r w:rsidR="00CE1CEE" w:rsidRPr="00E16B80">
        <w:t>’</w:t>
      </w:r>
      <w:r w:rsidR="00A1284D" w:rsidRPr="00E16B80">
        <w:t>spirituális</w:t>
      </w:r>
      <w:r w:rsidR="00CE1CEE" w:rsidRPr="00E16B80">
        <w:t>’</w:t>
      </w:r>
      <w:r w:rsidR="00A1284D" w:rsidRPr="00E16B80">
        <w:t xml:space="preserve"> közlés származhat.</w:t>
      </w:r>
      <w:r w:rsidR="00CE1CEE" w:rsidRPr="00E16B80">
        <w:t>”</w:t>
      </w:r>
    </w:p>
    <w:p w14:paraId="60601348" w14:textId="3252E57D" w:rsidR="006C5C85" w:rsidRPr="00E16B80" w:rsidRDefault="009E71D8" w:rsidP="005D0CE0">
      <w:pPr>
        <w:ind w:left="360"/>
      </w:pPr>
      <w:r>
        <w:t xml:space="preserve">V: </w:t>
      </w:r>
      <w:r w:rsidR="00A1284D" w:rsidRPr="00E16B80">
        <w:t>Sajnos nem, barátom; amennyire én tudom, n</w:t>
      </w:r>
      <w:r w:rsidR="002F4581" w:rsidRPr="00E16B80">
        <w:t>incs ilyen</w:t>
      </w:r>
      <w:r w:rsidR="00A1284D" w:rsidRPr="00E16B80">
        <w:t>. A "</w:t>
      </w:r>
      <w:r w:rsidR="00A1284D" w:rsidRPr="00E16B80">
        <w:rPr>
          <w:i/>
          <w:iCs/>
        </w:rPr>
        <w:t>Sukhavati</w:t>
      </w:r>
      <w:r w:rsidR="00A1284D" w:rsidRPr="00E16B80">
        <w:t xml:space="preserve">"-tól a "Kétség </w:t>
      </w:r>
      <w:r w:rsidR="006C5C85" w:rsidRPr="00E16B80">
        <w:t>birodalmáig</w:t>
      </w:r>
      <w:r w:rsidR="00A1284D" w:rsidRPr="00E16B80">
        <w:t xml:space="preserve">" számos spirituális állapot létezik; de én nem tudok ilyen "köztes állapotról". </w:t>
      </w:r>
      <w:r w:rsidR="006C5C85" w:rsidRPr="00E16B80">
        <w:t>Említettem már</w:t>
      </w:r>
      <w:r w:rsidR="00A1284D" w:rsidRPr="00E16B80">
        <w:t xml:space="preserve"> nektek a Sakwal</w:t>
      </w:r>
      <w:r w:rsidR="006C5C85" w:rsidRPr="00E16B80">
        <w:t>a-</w:t>
      </w:r>
      <w:r w:rsidR="00A1284D" w:rsidRPr="00E16B80">
        <w:t>k</w:t>
      </w:r>
      <w:r w:rsidR="006C5C85" w:rsidRPr="00E16B80">
        <w:t>at</w:t>
      </w:r>
      <w:r w:rsidR="00A1284D" w:rsidRPr="00E16B80">
        <w:t xml:space="preserve"> (bár nem </w:t>
      </w:r>
      <w:r w:rsidR="006C5C85" w:rsidRPr="00E16B80">
        <w:t>bontanám ezeket osztályokra</w:t>
      </w:r>
      <w:r w:rsidR="00A1284D" w:rsidRPr="00E16B80">
        <w:t xml:space="preserve">, mert </w:t>
      </w:r>
      <w:r w:rsidR="006C5C85" w:rsidRPr="00E16B80">
        <w:t xml:space="preserve">az </w:t>
      </w:r>
      <w:r w:rsidR="00A1284D" w:rsidRPr="00E16B80">
        <w:t>haszontalan lenne); sőt még</w:t>
      </w:r>
      <w:r w:rsidR="006C5C85" w:rsidRPr="00E16B80">
        <w:t xml:space="preserve"> az</w:t>
      </w:r>
      <w:r w:rsidR="00A1284D" w:rsidRPr="00E16B80">
        <w:t xml:space="preserve"> </w:t>
      </w:r>
      <w:r w:rsidR="00A1284D" w:rsidRPr="00E16B80">
        <w:rPr>
          <w:i/>
          <w:iCs/>
        </w:rPr>
        <w:t>Avitchi</w:t>
      </w:r>
      <w:r w:rsidR="006C5C85" w:rsidRPr="00E16B80">
        <w:t>-</w:t>
      </w:r>
      <w:r>
        <w:t>t</w:t>
      </w:r>
      <w:r w:rsidR="00A1284D" w:rsidRPr="00E16B80">
        <w:t xml:space="preserve"> is – a "Pok</w:t>
      </w:r>
      <w:r>
        <w:t>lot</w:t>
      </w:r>
      <w:r w:rsidR="00A1284D" w:rsidRPr="00E16B80">
        <w:t xml:space="preserve">", ahonnan nincs visszatérés (*), és nincs </w:t>
      </w:r>
      <w:r>
        <w:t xml:space="preserve">is </w:t>
      </w:r>
      <w:r w:rsidR="00A1284D" w:rsidRPr="00E16B80">
        <w:t xml:space="preserve">több mondanivalóm róla. </w:t>
      </w:r>
    </w:p>
    <w:p w14:paraId="701B745B" w14:textId="338A1CD1" w:rsidR="006C5C85" w:rsidRPr="00E16B80" w:rsidRDefault="00A1284D" w:rsidP="005D0CE0">
      <w:pPr>
        <w:ind w:left="360"/>
      </w:pPr>
      <w:r w:rsidRPr="00E16B80">
        <w:t xml:space="preserve">(*) Az </w:t>
      </w:r>
      <w:r w:rsidRPr="00E16B80">
        <w:rPr>
          <w:i/>
          <w:iCs/>
        </w:rPr>
        <w:t>Abidharma Shastr</w:t>
      </w:r>
      <w:r w:rsidR="008405BB" w:rsidRPr="00E16B80">
        <w:rPr>
          <w:i/>
          <w:iCs/>
        </w:rPr>
        <w:t>a-</w:t>
      </w:r>
      <w:r w:rsidRPr="00E16B80">
        <w:t>ban (</w:t>
      </w:r>
      <w:r w:rsidRPr="009E71D8">
        <w:rPr>
          <w:i/>
          <w:iCs/>
        </w:rPr>
        <w:t>Meta</w:t>
      </w:r>
      <w:r w:rsidR="006C5C85" w:rsidRPr="009E71D8">
        <w:rPr>
          <w:i/>
          <w:iCs/>
        </w:rPr>
        <w:t>physics</w:t>
      </w:r>
      <w:r w:rsidRPr="00E16B80">
        <w:t xml:space="preserve">) ezt olvassuk: – „Buddha azt tanította, hogy minden </w:t>
      </w:r>
      <w:r w:rsidRPr="00E16B80">
        <w:rPr>
          <w:i/>
          <w:iCs/>
        </w:rPr>
        <w:t>Sakvála</w:t>
      </w:r>
      <w:r w:rsidR="006C5C85" w:rsidRPr="00E16B80">
        <w:t>-t körülvesz</w:t>
      </w:r>
      <w:r w:rsidRPr="00E16B80">
        <w:t xml:space="preserve"> egy fekete </w:t>
      </w:r>
      <w:r w:rsidR="00B141CB" w:rsidRPr="00E16B80">
        <w:t>tartomány</w:t>
      </w:r>
      <w:r w:rsidR="009E71D8">
        <w:t>,</w:t>
      </w:r>
      <w:r w:rsidRPr="00E16B80">
        <w:t xml:space="preserve"> Nap és Holdfény nélkül annak, aki beleesik. </w:t>
      </w:r>
      <w:r w:rsidR="00B141CB" w:rsidRPr="00E16B80">
        <w:t xml:space="preserve">Innen </w:t>
      </w:r>
      <w:r w:rsidRPr="00E16B80">
        <w:t xml:space="preserve">Nincs újjászületés. Ez a hideg Pokol, a nagy </w:t>
      </w:r>
      <w:r w:rsidRPr="00E16B80">
        <w:rPr>
          <w:i/>
          <w:iCs/>
        </w:rPr>
        <w:t>Naraka</w:t>
      </w:r>
      <w:r w:rsidRPr="00E16B80">
        <w:t>.” Ez</w:t>
      </w:r>
      <w:r w:rsidR="00B141CB" w:rsidRPr="00E16B80">
        <w:t xml:space="preserve"> az</w:t>
      </w:r>
      <w:r w:rsidRPr="00E16B80">
        <w:t xml:space="preserve"> </w:t>
      </w:r>
      <w:r w:rsidRPr="00E16B80">
        <w:rPr>
          <w:i/>
          <w:iCs/>
        </w:rPr>
        <w:t>Avitc</w:t>
      </w:r>
      <w:r w:rsidR="00B141CB" w:rsidRPr="00E16B80">
        <w:rPr>
          <w:i/>
          <w:iCs/>
        </w:rPr>
        <w:t>h</w:t>
      </w:r>
      <w:r w:rsidRPr="00E16B80">
        <w:rPr>
          <w:i/>
          <w:iCs/>
        </w:rPr>
        <w:t>i</w:t>
      </w:r>
      <w:r w:rsidRPr="00E16B80">
        <w:t>.</w:t>
      </w:r>
      <w:r w:rsidR="006C5C85" w:rsidRPr="00E16B80">
        <w:t xml:space="preserve"> </w:t>
      </w:r>
    </w:p>
    <w:p w14:paraId="7BC28D5B" w14:textId="042B62C5" w:rsidR="005E726A" w:rsidRPr="00E16B80" w:rsidRDefault="006C5C85" w:rsidP="005D0CE0">
      <w:pPr>
        <w:ind w:left="360"/>
      </w:pPr>
      <w:r w:rsidRPr="00E16B80">
        <w:t>A "</w:t>
      </w:r>
      <w:r w:rsidR="00B141CB" w:rsidRPr="00E16B80">
        <w:t>szánalmas emberi maradványnak</w:t>
      </w:r>
      <w:r w:rsidRPr="00E16B80">
        <w:t xml:space="preserve">" </w:t>
      </w:r>
      <w:r w:rsidR="00B141CB" w:rsidRPr="00E16B80">
        <w:t xml:space="preserve">meg kell tennie </w:t>
      </w:r>
      <w:r w:rsidR="002F4581" w:rsidRPr="00E16B80">
        <w:t>mind</w:t>
      </w:r>
      <w:r w:rsidR="002D38C1">
        <w:t>en tőle telhetőt</w:t>
      </w:r>
      <w:r w:rsidRPr="00E16B80">
        <w:t>.</w:t>
      </w:r>
      <w:r w:rsidR="002F4581" w:rsidRPr="00E16B80">
        <w:t xml:space="preserve"> Amint kilépett a </w:t>
      </w:r>
      <w:r w:rsidR="002F4581" w:rsidRPr="00E16B80">
        <w:rPr>
          <w:i/>
          <w:iCs/>
        </w:rPr>
        <w:t>Kama-Loka</w:t>
      </w:r>
      <w:r w:rsidR="002F4581" w:rsidRPr="00E16B80">
        <w:t xml:space="preserve">-ból, és átkelt az „Arany Hídon”, amely a „Hét Arany Hegyhez” vezet, az Ego többé nem adomázhat </w:t>
      </w:r>
      <w:r w:rsidR="00812CDC" w:rsidRPr="00E16B80">
        <w:t>figyelmes, elnéző</w:t>
      </w:r>
      <w:r w:rsidR="002F4581" w:rsidRPr="00E16B80">
        <w:t xml:space="preserve"> médiumokkal. Egyetlen „</w:t>
      </w:r>
      <w:r w:rsidR="00812CDC" w:rsidRPr="00E16B80">
        <w:t>Earnest</w:t>
      </w:r>
      <w:r w:rsidR="002F4581" w:rsidRPr="00E16B80">
        <w:t xml:space="preserve">” vagy „Joey” sem tért vissza a </w:t>
      </w:r>
      <w:r w:rsidR="002F4581" w:rsidRPr="00E16B80">
        <w:rPr>
          <w:i/>
          <w:iCs/>
        </w:rPr>
        <w:t>Rupa Lok</w:t>
      </w:r>
      <w:r w:rsidR="008405BB" w:rsidRPr="00E16B80">
        <w:rPr>
          <w:i/>
          <w:iCs/>
        </w:rPr>
        <w:t>a-</w:t>
      </w:r>
      <w:r w:rsidR="002F4581" w:rsidRPr="00E16B80">
        <w:t xml:space="preserve">ból – </w:t>
      </w:r>
      <w:r w:rsidR="00812CDC" w:rsidRPr="00E16B80">
        <w:t>hogy a</w:t>
      </w:r>
      <w:r w:rsidR="002F4581" w:rsidRPr="00E16B80">
        <w:t xml:space="preserve">z </w:t>
      </w:r>
      <w:r w:rsidR="002F4581" w:rsidRPr="00E16B80">
        <w:rPr>
          <w:i/>
          <w:iCs/>
        </w:rPr>
        <w:t>Arupa Lok</w:t>
      </w:r>
      <w:r w:rsidR="00812CDC" w:rsidRPr="00E16B80">
        <w:rPr>
          <w:i/>
          <w:iCs/>
        </w:rPr>
        <w:t>a</w:t>
      </w:r>
      <w:r w:rsidR="00812CDC" w:rsidRPr="00E16B80">
        <w:t>-t ne is említsük</w:t>
      </w:r>
      <w:r w:rsidR="002F4581" w:rsidRPr="00E16B80">
        <w:t xml:space="preserve"> –, hogy </w:t>
      </w:r>
      <w:r w:rsidR="00812CDC" w:rsidRPr="00E16B80">
        <w:t>neg</w:t>
      </w:r>
      <w:r w:rsidR="002F4581" w:rsidRPr="00E16B80">
        <w:t xml:space="preserve">édes </w:t>
      </w:r>
      <w:r w:rsidR="00812CDC" w:rsidRPr="00E16B80">
        <w:t>enyelgést</w:t>
      </w:r>
      <w:r w:rsidR="002F4581" w:rsidRPr="00E16B80">
        <w:t xml:space="preserve"> folytasson halandókkal. </w:t>
      </w:r>
    </w:p>
    <w:p w14:paraId="33E472C8" w14:textId="55B28036" w:rsidR="005D0CE0" w:rsidRPr="00E16B80" w:rsidRDefault="002F4581" w:rsidP="005D0CE0">
      <w:pPr>
        <w:ind w:left="360"/>
      </w:pPr>
      <w:r w:rsidRPr="00E16B80">
        <w:t>Természetesen létezik „jobb fajta</w:t>
      </w:r>
      <w:r w:rsidR="00596A6B" w:rsidRPr="00E16B80">
        <w:t xml:space="preserve"> </w:t>
      </w:r>
      <w:r w:rsidR="005E726A" w:rsidRPr="00E16B80">
        <w:t>maradvány”</w:t>
      </w:r>
      <w:r w:rsidRPr="00E16B80">
        <w:t xml:space="preserve"> is; és a „</w:t>
      </w:r>
      <w:r w:rsidR="00596A6B" w:rsidRPr="00E16B80">
        <w:t>burkok</w:t>
      </w:r>
      <w:r w:rsidRPr="00E16B80">
        <w:t>”</w:t>
      </w:r>
      <w:r w:rsidR="00596A6B" w:rsidRPr="00E16B80">
        <w:t xml:space="preserve"> -</w:t>
      </w:r>
      <w:r w:rsidRPr="00E16B80">
        <w:t xml:space="preserve"> vagy ahogy itt nevezik őket, a „földön járók”</w:t>
      </w:r>
      <w:r w:rsidR="00596A6B" w:rsidRPr="00E16B80">
        <w:t xml:space="preserve"> </w:t>
      </w:r>
      <w:r w:rsidR="00261EF9" w:rsidRPr="00E16B80">
        <w:t>–</w:t>
      </w:r>
      <w:r w:rsidRPr="00E16B80">
        <w:t xml:space="preserve"> </w:t>
      </w:r>
      <w:r w:rsidR="00261EF9" w:rsidRPr="00E16B80">
        <w:t>s</w:t>
      </w:r>
      <w:r w:rsidRPr="00E16B80">
        <w:t xml:space="preserve">em feltétlenül mind rosszak. De még a jókat is a médiumok </w:t>
      </w:r>
      <w:r w:rsidR="00914ED4" w:rsidRPr="00E16B80">
        <w:t xml:space="preserve">átmenetileg </w:t>
      </w:r>
      <w:r w:rsidRPr="00E16B80">
        <w:t>rosszá</w:t>
      </w:r>
      <w:r w:rsidR="00914ED4" w:rsidRPr="00E16B80">
        <w:t xml:space="preserve"> teszik</w:t>
      </w:r>
      <w:r w:rsidRPr="00E16B80">
        <w:t>. A „</w:t>
      </w:r>
      <w:r w:rsidR="00596A6B" w:rsidRPr="00E16B80">
        <w:t>burkoknak</w:t>
      </w:r>
      <w:r w:rsidRPr="00E16B80">
        <w:t xml:space="preserve">” </w:t>
      </w:r>
      <w:r w:rsidR="00914ED4" w:rsidRPr="00E16B80">
        <w:t xml:space="preserve">ez </w:t>
      </w:r>
      <w:r w:rsidRPr="00E16B80">
        <w:t xml:space="preserve">talán </w:t>
      </w:r>
      <w:r w:rsidR="00596A6B" w:rsidRPr="00E16B80">
        <w:t>mindegy is</w:t>
      </w:r>
      <w:r w:rsidRPr="00E16B80">
        <w:t xml:space="preserve">, mivel amúgy sincs mit veszíteniük. De van </w:t>
      </w:r>
      <w:r w:rsidR="00914ED4" w:rsidRPr="00E16B80">
        <w:t xml:space="preserve">a </w:t>
      </w:r>
      <w:r w:rsidRPr="00E16B80">
        <w:t>„szellem</w:t>
      </w:r>
      <w:r w:rsidR="00914ED4" w:rsidRPr="00E16B80">
        <w:t>eknek</w:t>
      </w:r>
      <w:r w:rsidRPr="00E16B80">
        <w:t>”</w:t>
      </w:r>
      <w:r w:rsidR="00914ED4" w:rsidRPr="00E16B80">
        <w:t xml:space="preserve"> egy másik csoportja is</w:t>
      </w:r>
      <w:r w:rsidRPr="00E16B80">
        <w:t>, amelyet</w:t>
      </w:r>
      <w:r w:rsidR="00914ED4" w:rsidRPr="00E16B80">
        <w:t xml:space="preserve"> eddig</w:t>
      </w:r>
      <w:r w:rsidRPr="00E16B80">
        <w:t xml:space="preserve"> </w:t>
      </w:r>
      <w:r w:rsidR="00914ED4" w:rsidRPr="00E16B80">
        <w:t>nem vettünk számításba</w:t>
      </w:r>
      <w:r w:rsidRPr="00E16B80">
        <w:t xml:space="preserve">: az öngyilkosok és a </w:t>
      </w:r>
      <w:r w:rsidR="00914ED4" w:rsidRPr="00E16B80">
        <w:t>balesetekben</w:t>
      </w:r>
      <w:r w:rsidRPr="00E16B80">
        <w:t xml:space="preserve"> meg</w:t>
      </w:r>
      <w:r w:rsidR="00914ED4" w:rsidRPr="00E16B80">
        <w:t>halta</w:t>
      </w:r>
      <w:r w:rsidRPr="00E16B80">
        <w:t>k</w:t>
      </w:r>
      <w:r w:rsidR="00914ED4" w:rsidRPr="00E16B80">
        <w:t xml:space="preserve"> csoportja</w:t>
      </w:r>
      <w:r w:rsidRPr="00E16B80">
        <w:t xml:space="preserve">. Mindkét fajta képes kommunikálni, és mindkettőnek drágán </w:t>
      </w:r>
      <w:r w:rsidR="00914ED4" w:rsidRPr="00E16B80">
        <w:t xml:space="preserve">meg </w:t>
      </w:r>
      <w:r w:rsidRPr="00E16B80">
        <w:t xml:space="preserve">kell fizetnie az ilyen látogatásokért. És most </w:t>
      </w:r>
      <w:r w:rsidR="00914ED4" w:rsidRPr="00E16B80">
        <w:t>megint</w:t>
      </w:r>
      <w:r w:rsidRPr="00E16B80">
        <w:t xml:space="preserve"> </w:t>
      </w:r>
      <w:r w:rsidR="00914ED4" w:rsidRPr="00E16B80">
        <w:t>magyarázattal tartozom</w:t>
      </w:r>
      <w:r w:rsidRPr="00E16B80">
        <w:t>, hogy mire gondolok. Nos, ez az osztály az, amelyet a francia spiritiszták "</w:t>
      </w:r>
      <w:r w:rsidRPr="00E16B80">
        <w:rPr>
          <w:i/>
          <w:iCs/>
        </w:rPr>
        <w:t>les Esprits Sonffrants</w:t>
      </w:r>
      <w:r w:rsidR="003A65FB" w:rsidRPr="00E16B80">
        <w:rPr>
          <w:rStyle w:val="Lbjegyzet-hivatkozs"/>
        </w:rPr>
        <w:footnoteReference w:id="207"/>
      </w:r>
      <w:r w:rsidRPr="00E16B80">
        <w:t xml:space="preserve">"-nak neveznek. Ők kivételt képeznek a szabály alól, mivel a Föld vonzásában és légkörében – a </w:t>
      </w:r>
      <w:r w:rsidRPr="00E16B80">
        <w:rPr>
          <w:i/>
          <w:iCs/>
        </w:rPr>
        <w:t>Kama-Lok</w:t>
      </w:r>
      <w:r w:rsidR="00963E7F" w:rsidRPr="00E16B80">
        <w:rPr>
          <w:i/>
          <w:iCs/>
        </w:rPr>
        <w:t>a</w:t>
      </w:r>
      <w:r w:rsidR="00963E7F" w:rsidRPr="00E16B80">
        <w:t>-</w:t>
      </w:r>
      <w:r w:rsidRPr="00E16B80">
        <w:t>ban – kell maradniuk életük természetes tartamának legutolsó pillanatáig. Más szóval, az életfejlődés ez</w:t>
      </w:r>
      <w:r w:rsidR="00CF00BB" w:rsidRPr="00E16B80">
        <w:t>en különleges eseteinek</w:t>
      </w:r>
      <w:r w:rsidRPr="00E16B80">
        <w:t xml:space="preserve"> hulláma tovább kell</w:t>
      </w:r>
      <w:r w:rsidR="00CF00BB" w:rsidRPr="00E16B80">
        <w:t>,</w:t>
      </w:r>
      <w:r w:rsidRPr="00E16B80">
        <w:t xml:space="preserve"> </w:t>
      </w:r>
      <w:r w:rsidR="00CF00BB" w:rsidRPr="00E16B80">
        <w:t>hogy fusson mindaddig, amíg partot nem ér.</w:t>
      </w:r>
      <w:r w:rsidRPr="00E16B80">
        <w:t xml:space="preserve"> De bűn és kegyetlenség felé</w:t>
      </w:r>
      <w:r w:rsidR="00980B63" w:rsidRPr="00E16B80">
        <w:t>br</w:t>
      </w:r>
      <w:r w:rsidRPr="00E16B80">
        <w:t xml:space="preserve">eszteni az emlékezetüket és fokozni a szenvedésüket azzal, hogy esélyt </w:t>
      </w:r>
      <w:r w:rsidRPr="00E16B80">
        <w:lastRenderedPageBreak/>
        <w:t xml:space="preserve">adunk nekik egy mesterséges életre; esélyt arra, hogy </w:t>
      </w:r>
      <w:r w:rsidR="00980B63" w:rsidRPr="00E16B80">
        <w:t>tovább rontsák</w:t>
      </w:r>
      <w:r w:rsidRPr="00E16B80">
        <w:t xml:space="preserve"> karmájukat</w:t>
      </w:r>
      <w:r w:rsidR="00DE7A70" w:rsidRPr="00E16B80">
        <w:t xml:space="preserve"> azzal</w:t>
      </w:r>
      <w:r w:rsidRPr="00E16B80">
        <w:t>,</w:t>
      </w:r>
      <w:r w:rsidR="00DE7A70" w:rsidRPr="00E16B80">
        <w:t xml:space="preserve"> hogy</w:t>
      </w:r>
      <w:r w:rsidRPr="00E16B80">
        <w:t xml:space="preserve"> </w:t>
      </w:r>
      <w:r w:rsidR="00980B63" w:rsidRPr="00E16B80">
        <w:t xml:space="preserve">mintegy </w:t>
      </w:r>
      <w:r w:rsidRPr="00E16B80">
        <w:t>nyitott ajtókba</w:t>
      </w:r>
      <w:r w:rsidR="00980B63" w:rsidRPr="00E16B80">
        <w:t>,</w:t>
      </w:r>
      <w:r w:rsidRPr="00E16B80">
        <w:t xml:space="preserve"> nevezetesen médiumok és érzékenyek elé</w:t>
      </w:r>
      <w:r w:rsidR="00980B63" w:rsidRPr="00E16B80">
        <w:t xml:space="preserve"> csalogat</w:t>
      </w:r>
      <w:r w:rsidR="00DE7A70" w:rsidRPr="00E16B80">
        <w:t>juk</w:t>
      </w:r>
      <w:r w:rsidR="00980B63" w:rsidRPr="00E16B80">
        <w:t xml:space="preserve"> őket</w:t>
      </w:r>
      <w:r w:rsidRPr="00E16B80">
        <w:t>, mert minden ilyen örömért</w:t>
      </w:r>
      <w:r w:rsidR="00980B63" w:rsidRPr="00E16B80">
        <w:t xml:space="preserve"> súlyos árat</w:t>
      </w:r>
      <w:r w:rsidRPr="00E16B80">
        <w:t xml:space="preserve"> kell fizetniük. Elmagyarázom. Az öngyilkosok</w:t>
      </w:r>
      <w:r w:rsidR="00DE7A70" w:rsidRPr="00E16B80">
        <w:t>ra</w:t>
      </w:r>
      <w:r w:rsidRPr="00E16B80">
        <w:t>, akik ostobán abban reménykedtek, hogy meg</w:t>
      </w:r>
      <w:r w:rsidR="00980B63" w:rsidRPr="00E16B80">
        <w:t>szabadulnak</w:t>
      </w:r>
      <w:r w:rsidRPr="00E16B80">
        <w:t xml:space="preserve"> az élettől, </w:t>
      </w:r>
      <w:r w:rsidR="00DE7A70" w:rsidRPr="00E16B80">
        <w:t xml:space="preserve">majd </w:t>
      </w:r>
      <w:r w:rsidR="00980B63" w:rsidRPr="00E16B80">
        <w:t>rádöbbennek, hogy továbbra is élnek</w:t>
      </w:r>
      <w:r w:rsidRPr="00E16B80">
        <w:t xml:space="preserve">, </w:t>
      </w:r>
      <w:r w:rsidR="00DE7A70" w:rsidRPr="00E16B80">
        <w:t>épp</w:t>
      </w:r>
      <w:r w:rsidRPr="00E16B80">
        <w:t xml:space="preserve"> elég szenvedés vár ebből az életből. Büntetésük az utóbbi intenzitásában rejlik. Miután meggondolatlan cselekedetük miatt elvesztették hetedik és hatodik princípiumukat </w:t>
      </w:r>
      <w:r w:rsidR="00DE7A70" w:rsidRPr="00E16B80">
        <w:t xml:space="preserve">- </w:t>
      </w:r>
      <w:r w:rsidRPr="00E16B80">
        <w:t>bár nem örökre, mivel mindkettőt visszanyerhetik –</w:t>
      </w:r>
      <w:r w:rsidR="00DE7A70" w:rsidRPr="00E16B80">
        <w:t>,</w:t>
      </w:r>
      <w:r w:rsidRPr="00E16B80">
        <w:t xml:space="preserve"> ahelyett, hogy elfogadnák büntetésüket és megragadnák a megváltás lehetőségét –, gyakran </w:t>
      </w:r>
      <w:r w:rsidR="00DE7A70" w:rsidRPr="00E16B80">
        <w:t>visszasírják</w:t>
      </w:r>
      <w:r w:rsidRPr="00E16B80">
        <w:t xml:space="preserve"> az</w:t>
      </w:r>
      <w:r w:rsidR="006113AF" w:rsidRPr="00E16B80">
        <w:t xml:space="preserve"> </w:t>
      </w:r>
      <w:r w:rsidRPr="00E16B80">
        <w:t>élet</w:t>
      </w:r>
      <w:r w:rsidR="00DE7A70" w:rsidRPr="00E16B80">
        <w:t>e</w:t>
      </w:r>
      <w:r w:rsidRPr="00E16B80">
        <w:t xml:space="preserve">t, és kísértésbe esnek, hogy bűnös eszközökkel visszaszerezzék azt. </w:t>
      </w:r>
      <w:r w:rsidR="006113AF" w:rsidRPr="00E16B80">
        <w:t>De a</w:t>
      </w:r>
      <w:r w:rsidRPr="00E16B80">
        <w:t xml:space="preserve"> </w:t>
      </w:r>
      <w:r w:rsidRPr="00E16B80">
        <w:rPr>
          <w:i/>
          <w:iCs/>
        </w:rPr>
        <w:t>Kama</w:t>
      </w:r>
      <w:r w:rsidRPr="00E16B80">
        <w:t>-</w:t>
      </w:r>
      <w:r w:rsidRPr="00E16B80">
        <w:rPr>
          <w:i/>
          <w:iCs/>
        </w:rPr>
        <w:t>Lok</w:t>
      </w:r>
      <w:r w:rsidR="00963E7F" w:rsidRPr="00E16B80">
        <w:rPr>
          <w:i/>
          <w:iCs/>
        </w:rPr>
        <w:t>a-</w:t>
      </w:r>
      <w:r w:rsidRPr="00E16B80">
        <w:t>ban, az intenzív vágyak földjén</w:t>
      </w:r>
      <w:r w:rsidR="006113AF" w:rsidRPr="00E16B80">
        <w:t xml:space="preserve"> ők</w:t>
      </w:r>
      <w:r w:rsidRPr="00E16B80">
        <w:t xml:space="preserve"> csak egy </w:t>
      </w:r>
      <w:r w:rsidR="007E3A16" w:rsidRPr="00E16B80">
        <w:t xml:space="preserve">testben </w:t>
      </w:r>
      <w:r w:rsidRPr="00E16B80">
        <w:t>élő helyette</w:t>
      </w:r>
      <w:r w:rsidR="00DE7A70" w:rsidRPr="00E16B80">
        <w:t>sen</w:t>
      </w:r>
      <w:r w:rsidRPr="00E16B80">
        <w:t xml:space="preserve"> keresztül elégíthetik ki földi vágyaikat; és e</w:t>
      </w:r>
      <w:r w:rsidR="00DE7A70" w:rsidRPr="00E16B80">
        <w:t>bből kifolyólag</w:t>
      </w:r>
      <w:r w:rsidRPr="00E16B80">
        <w:t xml:space="preserve"> a természetes élet</w:t>
      </w:r>
      <w:r w:rsidR="00DE7A70" w:rsidRPr="00E16B80">
        <w:t>tartamuk</w:t>
      </w:r>
      <w:r w:rsidRPr="00E16B80">
        <w:t xml:space="preserve"> lejárt</w:t>
      </w:r>
      <w:r w:rsidR="00DE7A70" w:rsidRPr="00E16B80">
        <w:t>ával</w:t>
      </w:r>
      <w:r w:rsidRPr="00E16B80">
        <w:t xml:space="preserve"> </w:t>
      </w:r>
      <w:r w:rsidR="00DE7A70" w:rsidRPr="00E16B80">
        <w:t xml:space="preserve">jellemzően </w:t>
      </w:r>
      <w:r w:rsidRPr="00E16B80">
        <w:t>örökre el</w:t>
      </w:r>
      <w:r w:rsidR="00DE7A70" w:rsidRPr="00E16B80">
        <w:t xml:space="preserve"> is </w:t>
      </w:r>
      <w:r w:rsidRPr="00E16B80">
        <w:t>veszítik monádjukat. Ami a baleset</w:t>
      </w:r>
      <w:r w:rsidR="00DE7A70" w:rsidRPr="00E16B80">
        <w:t>ek</w:t>
      </w:r>
      <w:r w:rsidRPr="00E16B80">
        <w:t xml:space="preserve"> áldozatait illeti – </w:t>
      </w:r>
      <w:r w:rsidR="006113AF" w:rsidRPr="00E16B80">
        <w:t>ők</w:t>
      </w:r>
      <w:r w:rsidRPr="00E16B80">
        <w:t xml:space="preserve"> még rosszabbul járnak. Hacsak nem voltak olyan jók és tiszták, hogy azonnal az </w:t>
      </w:r>
      <w:r w:rsidRPr="00E16B80">
        <w:rPr>
          <w:i/>
          <w:iCs/>
        </w:rPr>
        <w:t>Akashi</w:t>
      </w:r>
      <w:r w:rsidRPr="00E16B80">
        <w:t xml:space="preserve"> </w:t>
      </w:r>
      <w:r w:rsidRPr="00E16B80">
        <w:rPr>
          <w:i/>
          <w:iCs/>
        </w:rPr>
        <w:t>samádhi</w:t>
      </w:r>
      <w:r w:rsidR="00DE7A70" w:rsidRPr="00E16B80">
        <w:t>-</w:t>
      </w:r>
      <w:r w:rsidRPr="00E16B80">
        <w:t>ba zuhantak</w:t>
      </w:r>
      <w:r w:rsidR="00596A6B" w:rsidRPr="00E16B80">
        <w:t xml:space="preserve"> -</w:t>
      </w:r>
      <w:r w:rsidRPr="00E16B80">
        <w:t xml:space="preserve"> azaz csendes, </w:t>
      </w:r>
      <w:r w:rsidR="00DE7A70" w:rsidRPr="00E16B80">
        <w:t>gyönyörű</w:t>
      </w:r>
      <w:r w:rsidRPr="00E16B80">
        <w:t xml:space="preserve"> álmokkal teli álomba, amely alatt nem emlékez</w:t>
      </w:r>
      <w:r w:rsidR="00596A6B" w:rsidRPr="00E16B80">
        <w:t>n</w:t>
      </w:r>
      <w:r w:rsidRPr="00E16B80">
        <w:t xml:space="preserve">ek a balesetre, hanem </w:t>
      </w:r>
      <w:r w:rsidR="00596A6B" w:rsidRPr="00E16B80">
        <w:t>megszokott</w:t>
      </w:r>
      <w:r w:rsidRPr="00E16B80">
        <w:t xml:space="preserve"> barátaik és helyszíneik között mozog</w:t>
      </w:r>
      <w:r w:rsidR="00596A6B" w:rsidRPr="00E16B80">
        <w:t>n</w:t>
      </w:r>
      <w:r w:rsidRPr="00E16B80">
        <w:t>ak és él</w:t>
      </w:r>
      <w:r w:rsidR="00596A6B" w:rsidRPr="00E16B80">
        <w:t>n</w:t>
      </w:r>
      <w:r w:rsidRPr="00E16B80">
        <w:t>ek, amíg természetes élet</w:t>
      </w:r>
      <w:r w:rsidR="00596A6B" w:rsidRPr="00E16B80">
        <w:t xml:space="preserve">tartamuk </w:t>
      </w:r>
      <w:r w:rsidR="007E3A16" w:rsidRPr="00E16B80">
        <w:t>véget nem ér</w:t>
      </w:r>
      <w:r w:rsidRPr="00E16B80">
        <w:t xml:space="preserve">, </w:t>
      </w:r>
      <w:r w:rsidR="006113AF" w:rsidRPr="00E16B80">
        <w:t>hogy ekkor</w:t>
      </w:r>
      <w:r w:rsidRPr="00E16B80">
        <w:t xml:space="preserve"> </w:t>
      </w:r>
      <w:r w:rsidR="006113AF" w:rsidRPr="00E16B80">
        <w:t xml:space="preserve">majd </w:t>
      </w:r>
      <w:r w:rsidRPr="00E16B80">
        <w:t>megszüle</w:t>
      </w:r>
      <w:r w:rsidR="006113AF" w:rsidRPr="00E16B80">
        <w:t>ssen</w:t>
      </w:r>
      <w:r w:rsidRPr="00E16B80">
        <w:t>ek a</w:t>
      </w:r>
      <w:r w:rsidR="00596A6B" w:rsidRPr="00E16B80">
        <w:t xml:space="preserve"> </w:t>
      </w:r>
      <w:r w:rsidR="00596A6B" w:rsidRPr="00E16B80">
        <w:rPr>
          <w:i/>
          <w:iCs/>
        </w:rPr>
        <w:t>Deva Chan</w:t>
      </w:r>
      <w:r w:rsidR="00596A6B" w:rsidRPr="00E16B80">
        <w:t>-</w:t>
      </w:r>
      <w:r w:rsidRPr="00E16B80">
        <w:t>ban –</w:t>
      </w:r>
      <w:r w:rsidR="00596A6B" w:rsidRPr="00E16B80">
        <w:t>,</w:t>
      </w:r>
      <w:r w:rsidRPr="00E16B80">
        <w:t xml:space="preserve"> komor sors várt rájuk. </w:t>
      </w:r>
      <w:r w:rsidR="00596A6B" w:rsidRPr="00E16B80">
        <w:t>Ha életük bűnökkel és érzékiséggel volt tele, b</w:t>
      </w:r>
      <w:r w:rsidRPr="00E16B80">
        <w:t>oldogtalan árnyak</w:t>
      </w:r>
      <w:r w:rsidR="00596A6B" w:rsidRPr="00E16B80">
        <w:t xml:space="preserve">ként </w:t>
      </w:r>
      <w:r w:rsidRPr="00E16B80">
        <w:t xml:space="preserve">– (nem </w:t>
      </w:r>
      <w:r w:rsidR="00596A6B" w:rsidRPr="00E16B80">
        <w:t>„</w:t>
      </w:r>
      <w:r w:rsidR="006113AF" w:rsidRPr="00E16B80">
        <w:t>burkok</w:t>
      </w:r>
      <w:r w:rsidR="007E3A16" w:rsidRPr="00E16B80">
        <w:t>ként</w:t>
      </w:r>
      <w:r w:rsidR="00596A6B" w:rsidRPr="00E16B80">
        <w:t>”</w:t>
      </w:r>
      <w:r w:rsidRPr="00E16B80">
        <w:t>, mert kapcsolatuk két magasabb princípiumukkal nem szakadt meg teljesen) –</w:t>
      </w:r>
      <w:r w:rsidR="00596A6B" w:rsidRPr="00E16B80">
        <w:t xml:space="preserve"> bolyonganak</w:t>
      </w:r>
      <w:r w:rsidRPr="00E16B80">
        <w:t xml:space="preserve">, míg el nem jön </w:t>
      </w:r>
      <w:r w:rsidR="00596A6B" w:rsidRPr="00E16B80">
        <w:t xml:space="preserve">természetes </w:t>
      </w:r>
      <w:r w:rsidRPr="00E16B80">
        <w:t>haláluk órája.</w:t>
      </w:r>
      <w:r w:rsidR="00596A6B" w:rsidRPr="00E16B80">
        <w:t xml:space="preserve"> </w:t>
      </w:r>
      <w:r w:rsidR="00BF503D" w:rsidRPr="00E16B80">
        <w:t>Fö</w:t>
      </w:r>
      <w:r w:rsidR="005608FC" w:rsidRPr="00E16B80">
        <w:t>ldi szenvedélye</w:t>
      </w:r>
      <w:r w:rsidR="00BF503D" w:rsidRPr="00E16B80">
        <w:t>i</w:t>
      </w:r>
      <w:r w:rsidR="005608FC" w:rsidRPr="00E16B80">
        <w:t>k telje</w:t>
      </w:r>
      <w:r w:rsidR="00BF503D" w:rsidRPr="00E16B80">
        <w:t xml:space="preserve">s sodrában, ezek megszokott helyszíneihez kötődve, egyszer csak megfosztották őket a lehetőségtől, hogy kiélhessék ezeket. Persze hogy </w:t>
      </w:r>
      <w:r w:rsidR="005608FC" w:rsidRPr="00E16B80">
        <w:t xml:space="preserve">csábítják őket a médiumok által </w:t>
      </w:r>
      <w:r w:rsidR="00BF503D" w:rsidRPr="00E16B80">
        <w:t>fel</w:t>
      </w:r>
      <w:r w:rsidR="005608FC" w:rsidRPr="00E16B80">
        <w:t>kínált lehetőségek, hogy</w:t>
      </w:r>
      <w:r w:rsidR="00BF503D" w:rsidRPr="00E16B80">
        <w:t xml:space="preserve"> ezeket</w:t>
      </w:r>
      <w:r w:rsidR="005608FC" w:rsidRPr="00E16B80">
        <w:t xml:space="preserve"> helyettesítő</w:t>
      </w:r>
      <w:r w:rsidR="00BF503D" w:rsidRPr="00E16B80">
        <w:t>k</w:t>
      </w:r>
      <w:r w:rsidR="007E3A16" w:rsidRPr="00E16B80">
        <w:t xml:space="preserve"> által </w:t>
      </w:r>
      <w:r w:rsidR="005608FC" w:rsidRPr="00E16B80">
        <w:t xml:space="preserve">kielégítsék. Ők a középkor </w:t>
      </w:r>
      <w:r w:rsidR="005608FC" w:rsidRPr="00E16B80">
        <w:rPr>
          <w:i/>
          <w:iCs/>
        </w:rPr>
        <w:t>Pisach</w:t>
      </w:r>
      <w:r w:rsidR="00FA769C" w:rsidRPr="00E16B80">
        <w:rPr>
          <w:i/>
          <w:iCs/>
        </w:rPr>
        <w:t>a</w:t>
      </w:r>
      <w:r w:rsidR="005A6C32">
        <w:rPr>
          <w:rStyle w:val="Lbjegyzet-hivatkozs"/>
          <w:i/>
          <w:iCs/>
        </w:rPr>
        <w:footnoteReference w:id="208"/>
      </w:r>
      <w:r w:rsidR="00FA769C" w:rsidRPr="00E16B80">
        <w:t>-</w:t>
      </w:r>
      <w:r w:rsidR="005608FC" w:rsidRPr="00E16B80">
        <w:t>i, inkubuszai és szukkubuszai. A szomjúság, falánkság, kéjvágy és kapzsiság démon</w:t>
      </w:r>
      <w:r w:rsidR="007E3A16" w:rsidRPr="00E16B80">
        <w:t>j</w:t>
      </w:r>
      <w:r w:rsidR="005608FC" w:rsidRPr="00E16B80">
        <w:t xml:space="preserve">ai – a </w:t>
      </w:r>
      <w:r w:rsidR="00BF503D" w:rsidRPr="00E16B80">
        <w:t>fel</w:t>
      </w:r>
      <w:r w:rsidR="005608FC" w:rsidRPr="00E16B80">
        <w:t xml:space="preserve">fokozott ravaszság, gonoszság és kegyetlenség elementáljai; áldozataikat szörnyű </w:t>
      </w:r>
      <w:r w:rsidR="00BF503D" w:rsidRPr="00E16B80">
        <w:t>tettekre</w:t>
      </w:r>
      <w:r w:rsidR="005608FC" w:rsidRPr="00E16B80">
        <w:t xml:space="preserve"> </w:t>
      </w:r>
      <w:r w:rsidR="00BF503D" w:rsidRPr="00E16B80">
        <w:t>késztetik</w:t>
      </w:r>
      <w:r w:rsidR="005608FC" w:rsidRPr="00E16B80">
        <w:t xml:space="preserve">, és </w:t>
      </w:r>
      <w:r w:rsidR="008E3471" w:rsidRPr="00E16B80">
        <w:t>vad tivornyába kezdenek az így keltett érzések hatása alatt</w:t>
      </w:r>
      <w:r w:rsidR="005608FC" w:rsidRPr="00E16B80">
        <w:t>! Nemcsak áldozataikat teszik tönkre</w:t>
      </w:r>
      <w:r w:rsidR="008E3471" w:rsidRPr="00E16B80">
        <w:t>;</w:t>
      </w:r>
      <w:r w:rsidR="005608FC" w:rsidRPr="00E16B80">
        <w:t xml:space="preserve"> </w:t>
      </w:r>
      <w:r w:rsidR="008E3471" w:rsidRPr="00E16B80">
        <w:t>ez</w:t>
      </w:r>
      <w:r w:rsidR="005608FC" w:rsidRPr="00E16B80">
        <w:t xml:space="preserve">eket a pszichikai vámpírokat </w:t>
      </w:r>
      <w:r w:rsidR="008E3471" w:rsidRPr="00E16B80">
        <w:t>gonosz</w:t>
      </w:r>
      <w:r w:rsidR="005608FC" w:rsidRPr="00E16B80">
        <w:t xml:space="preserve"> </w:t>
      </w:r>
      <w:r w:rsidR="008E3471" w:rsidRPr="00E16B80">
        <w:t>késztetéseik</w:t>
      </w:r>
      <w:r w:rsidR="005608FC" w:rsidRPr="00E16B80">
        <w:t xml:space="preserve"> áradata </w:t>
      </w:r>
      <w:r w:rsidR="007E3A16" w:rsidRPr="00E16B80">
        <w:t>ragadja</w:t>
      </w:r>
      <w:r w:rsidR="005608FC" w:rsidRPr="00E16B80">
        <w:t xml:space="preserve"> magával</w:t>
      </w:r>
      <w:r w:rsidR="008E3471" w:rsidRPr="00E16B80">
        <w:t xml:space="preserve"> mindaddig</w:t>
      </w:r>
      <w:r w:rsidR="005608FC" w:rsidRPr="00E16B80">
        <w:t xml:space="preserve">, </w:t>
      </w:r>
      <w:r w:rsidR="008E3471" w:rsidRPr="00E16B80">
        <w:t xml:space="preserve">míg </w:t>
      </w:r>
      <w:r w:rsidR="005608FC" w:rsidRPr="00E16B80">
        <w:t xml:space="preserve">végül természetes életük végén a </w:t>
      </w:r>
      <w:r w:rsidR="005D0CE0" w:rsidRPr="00E16B80">
        <w:t>F</w:t>
      </w:r>
      <w:r w:rsidR="005608FC" w:rsidRPr="00E16B80">
        <w:t xml:space="preserve">öld aurájából olyan régiókba </w:t>
      </w:r>
      <w:r w:rsidR="008E3471" w:rsidRPr="00E16B80">
        <w:t>sodródnak</w:t>
      </w:r>
      <w:r w:rsidR="005608FC" w:rsidRPr="00E16B80">
        <w:t xml:space="preserve">, ahol korszakokon át gyötrelmes </w:t>
      </w:r>
      <w:r w:rsidR="008E3471" w:rsidRPr="00E16B80">
        <w:t>kínokat</w:t>
      </w:r>
      <w:r w:rsidR="005608FC" w:rsidRPr="00E16B80">
        <w:t xml:space="preserve"> élnek át, </w:t>
      </w:r>
      <w:r w:rsidR="005D0CE0" w:rsidRPr="00E16B80">
        <w:t xml:space="preserve">mígnem a </w:t>
      </w:r>
      <w:r w:rsidR="005608FC" w:rsidRPr="00E16B80">
        <w:t>teljes pusztulás</w:t>
      </w:r>
      <w:r w:rsidR="005D0CE0" w:rsidRPr="00E16B80">
        <w:t xml:space="preserve"> </w:t>
      </w:r>
      <w:r w:rsidR="005608FC" w:rsidRPr="00E16B80">
        <w:t>vég</w:t>
      </w:r>
      <w:r w:rsidR="005D0CE0" w:rsidRPr="00E16B80">
        <w:t>et nem vet létüknek</w:t>
      </w:r>
      <w:r w:rsidR="005608FC" w:rsidRPr="00E16B80">
        <w:t xml:space="preserve">. </w:t>
      </w:r>
    </w:p>
    <w:p w14:paraId="1DB0A856" w14:textId="51BC782C" w:rsidR="007C0A40" w:rsidRPr="00E16B80" w:rsidRDefault="005608FC" w:rsidP="005D0CE0">
      <w:pPr>
        <w:ind w:left="360"/>
      </w:pPr>
      <w:r w:rsidRPr="00E16B80">
        <w:t xml:space="preserve">De ha a baleset vagy erőszak áldozata </w:t>
      </w:r>
      <w:r w:rsidR="007E3A16" w:rsidRPr="00E16B80">
        <w:t xml:space="preserve">nem volt </w:t>
      </w:r>
      <w:r w:rsidRPr="00E16B80">
        <w:t>sem túl jó, sem nem túl rossz</w:t>
      </w:r>
      <w:r w:rsidR="005D0CE0" w:rsidRPr="00E16B80">
        <w:t xml:space="preserve">, </w:t>
      </w:r>
      <w:r w:rsidR="007E3A16" w:rsidRPr="00E16B80">
        <w:t>csak</w:t>
      </w:r>
      <w:r w:rsidR="005D0CE0" w:rsidRPr="00E16B80">
        <w:t xml:space="preserve"> </w:t>
      </w:r>
      <w:r w:rsidRPr="00E16B80">
        <w:t xml:space="preserve">átlagember, akkor </w:t>
      </w:r>
      <w:r w:rsidR="005D0CE0" w:rsidRPr="00E16B80">
        <w:t>a következő történhet</w:t>
      </w:r>
      <w:r w:rsidRPr="00E16B80">
        <w:t xml:space="preserve"> vele. Egy médium, aki vonzza őt, a legkevésbé kívánatos dolgokat teremti meg számára: a </w:t>
      </w:r>
      <w:r w:rsidRPr="00E16B80">
        <w:rPr>
          <w:i/>
          <w:iCs/>
        </w:rPr>
        <w:t>s</w:t>
      </w:r>
      <w:r w:rsidR="005D0CE0" w:rsidRPr="00E16B80">
        <w:rPr>
          <w:i/>
          <w:iCs/>
        </w:rPr>
        <w:t>kandha</w:t>
      </w:r>
      <w:r w:rsidR="007E3A16" w:rsidRPr="00E16B80">
        <w:rPr>
          <w:i/>
          <w:iCs/>
        </w:rPr>
        <w:t>-</w:t>
      </w:r>
      <w:r w:rsidRPr="00E16B80">
        <w:t>k új kombinációját és egy új</w:t>
      </w:r>
      <w:r w:rsidR="005D0CE0" w:rsidRPr="00E16B80">
        <w:t>abb adag</w:t>
      </w:r>
      <w:r w:rsidRPr="00E16B80">
        <w:t xml:space="preserve"> </w:t>
      </w:r>
      <w:r w:rsidR="005D0CE0" w:rsidRPr="00E16B80">
        <w:t>rossz</w:t>
      </w:r>
      <w:r w:rsidRPr="00E16B80">
        <w:t xml:space="preserve"> karmát. De hadd adjak világosabb képet arról, hogy mit értek „karma” alatt ebben az esetben. Ezzel kapcsolatban hadd </w:t>
      </w:r>
      <w:r w:rsidR="005D0CE0" w:rsidRPr="00E16B80">
        <w:t>bocsájtsam</w:t>
      </w:r>
      <w:r w:rsidRPr="00E16B80">
        <w:t xml:space="preserve"> előre, hogy mivel úgy tűnik, </w:t>
      </w:r>
      <w:r w:rsidR="005D0CE0" w:rsidRPr="00E16B80">
        <w:t xml:space="preserve">nagyon </w:t>
      </w:r>
      <w:r w:rsidRPr="00E16B80">
        <w:t>érdeklőd</w:t>
      </w:r>
      <w:r w:rsidR="005D0CE0" w:rsidRPr="00E16B80">
        <w:t>sz</w:t>
      </w:r>
      <w:r w:rsidRPr="00E16B80">
        <w:t xml:space="preserve"> </w:t>
      </w:r>
      <w:r w:rsidR="005D0CE0" w:rsidRPr="00E16B80">
        <w:t>e</w:t>
      </w:r>
      <w:r w:rsidRPr="00E16B80">
        <w:t xml:space="preserve"> téma iránt, </w:t>
      </w:r>
      <w:r w:rsidR="005D0CE0" w:rsidRPr="00E16B80">
        <w:t>igen hasznos lenne, ha</w:t>
      </w:r>
      <w:r w:rsidRPr="00E16B80">
        <w:t xml:space="preserve"> a lehető legmélyebben tanulmányoz</w:t>
      </w:r>
      <w:r w:rsidR="005D0CE0" w:rsidRPr="00E16B80">
        <w:t>nád</w:t>
      </w:r>
      <w:r w:rsidRPr="00E16B80">
        <w:t xml:space="preserve"> a karmá</w:t>
      </w:r>
      <w:r w:rsidR="005D0CE0" w:rsidRPr="00E16B80">
        <w:t xml:space="preserve">ról </w:t>
      </w:r>
      <w:r w:rsidRPr="00E16B80">
        <w:t>és a nirváná</w:t>
      </w:r>
      <w:r w:rsidR="005D0CE0" w:rsidRPr="00E16B80">
        <w:t>ról szóló tanításokat</w:t>
      </w:r>
      <w:r w:rsidRPr="00E16B80">
        <w:t xml:space="preserve">. Hacsak nem ismered alaposan </w:t>
      </w:r>
      <w:r w:rsidR="005D0CE0" w:rsidRPr="00E16B80">
        <w:t>ezt a</w:t>
      </w:r>
      <w:r w:rsidRPr="00E16B80">
        <w:t xml:space="preserve"> két tant – </w:t>
      </w:r>
      <w:r w:rsidRPr="00E16B80">
        <w:lastRenderedPageBreak/>
        <w:t xml:space="preserve">az </w:t>
      </w:r>
      <w:r w:rsidRPr="00E16B80">
        <w:rPr>
          <w:i/>
          <w:iCs/>
        </w:rPr>
        <w:t>Abidharma</w:t>
      </w:r>
      <w:r w:rsidR="00406964" w:rsidRPr="00E16B80">
        <w:rPr>
          <w:rStyle w:val="Lbjegyzet-hivatkozs"/>
          <w:i/>
          <w:iCs/>
        </w:rPr>
        <w:footnoteReference w:id="209"/>
      </w:r>
      <w:r w:rsidRPr="00E16B80">
        <w:t xml:space="preserve"> metafizikájának kettős kulcsát –, mindig </w:t>
      </w:r>
      <w:r w:rsidR="00406964" w:rsidRPr="00E16B80">
        <w:t>elveszíted a talajt a lábad alól</w:t>
      </w:r>
      <w:r w:rsidRPr="00E16B80">
        <w:t>, miközben megpróbálod megérteni a többit. Többféle karmával és nirvánával rendelkezünk, a</w:t>
      </w:r>
      <w:r w:rsidR="00406964" w:rsidRPr="00E16B80">
        <w:t>ttól függően, hogy a</w:t>
      </w:r>
      <w:r w:rsidRPr="00E16B80">
        <w:t xml:space="preserve"> </w:t>
      </w:r>
      <w:r w:rsidR="00406964" w:rsidRPr="00E16B80">
        <w:t>kozmoszra</w:t>
      </w:r>
      <w:r w:rsidRPr="00E16B80">
        <w:t xml:space="preserve">, </w:t>
      </w:r>
      <w:r w:rsidR="00406964" w:rsidRPr="00E16B80">
        <w:t>egy</w:t>
      </w:r>
      <w:r w:rsidRPr="00E16B80">
        <w:t xml:space="preserve"> világra, a </w:t>
      </w:r>
      <w:r w:rsidR="00406964" w:rsidRPr="00E16B80">
        <w:rPr>
          <w:i/>
          <w:iCs/>
        </w:rPr>
        <w:t>d</w:t>
      </w:r>
      <w:r w:rsidR="00FA769C" w:rsidRPr="00E16B80">
        <w:rPr>
          <w:i/>
          <w:iCs/>
        </w:rPr>
        <w:t>e</w:t>
      </w:r>
      <w:r w:rsidRPr="00E16B80">
        <w:rPr>
          <w:i/>
          <w:iCs/>
        </w:rPr>
        <w:t>v</w:t>
      </w:r>
      <w:r w:rsidR="00FA769C" w:rsidRPr="00E16B80">
        <w:rPr>
          <w:i/>
          <w:iCs/>
        </w:rPr>
        <w:t>a</w:t>
      </w:r>
      <w:r w:rsidR="00FA769C" w:rsidRPr="00E16B80">
        <w:t>-</w:t>
      </w:r>
      <w:r w:rsidRPr="00E16B80">
        <w:t xml:space="preserve">kra, </w:t>
      </w:r>
      <w:r w:rsidR="00406964" w:rsidRPr="00E16B80">
        <w:t>b</w:t>
      </w:r>
      <w:r w:rsidRPr="00E16B80">
        <w:t xml:space="preserve">uddhákra, </w:t>
      </w:r>
      <w:r w:rsidRPr="00E16B80">
        <w:rPr>
          <w:i/>
          <w:iCs/>
        </w:rPr>
        <w:t>bodhisattv</w:t>
      </w:r>
      <w:r w:rsidR="008B7597" w:rsidRPr="00E16B80">
        <w:rPr>
          <w:i/>
          <w:iCs/>
        </w:rPr>
        <w:t>a</w:t>
      </w:r>
      <w:r w:rsidR="008B7597" w:rsidRPr="00E16B80">
        <w:t>-</w:t>
      </w:r>
      <w:r w:rsidRPr="00E16B80">
        <w:t xml:space="preserve">kra, emberekre </w:t>
      </w:r>
      <w:r w:rsidR="00BB61AC" w:rsidRPr="00E16B80">
        <w:t>vagy</w:t>
      </w:r>
      <w:r w:rsidRPr="00E16B80">
        <w:t xml:space="preserve"> állatokra </w:t>
      </w:r>
      <w:r w:rsidR="00406964" w:rsidRPr="00E16B80">
        <w:t>vonatkoztatva használjuk az elnevezést</w:t>
      </w:r>
      <w:r w:rsidRPr="00E16B80">
        <w:t>, a második</w:t>
      </w:r>
      <w:r w:rsidR="00852D83" w:rsidRPr="00E16B80">
        <w:t>nak</w:t>
      </w:r>
      <w:r w:rsidRPr="00E16B80">
        <w:t xml:space="preserve"> hét </w:t>
      </w:r>
      <w:r w:rsidR="00406964" w:rsidRPr="00E16B80">
        <w:t>birodalmát is beleértve</w:t>
      </w:r>
      <w:r w:rsidRPr="00E16B80">
        <w:t xml:space="preserve">. A karma és </w:t>
      </w:r>
      <w:r w:rsidR="00852D83" w:rsidRPr="00E16B80">
        <w:t xml:space="preserve">a </w:t>
      </w:r>
      <w:r w:rsidRPr="00E16B80">
        <w:t xml:space="preserve">nirvána csak kettő a buddhista metafizika hét nagy </w:t>
      </w:r>
      <w:r w:rsidRPr="00E16B80">
        <w:rPr>
          <w:i/>
          <w:iCs/>
        </w:rPr>
        <w:t>misztériumából</w:t>
      </w:r>
      <w:r w:rsidRPr="00E16B80">
        <w:t xml:space="preserve">; </w:t>
      </w:r>
      <w:r w:rsidR="00406964" w:rsidRPr="00E16B80">
        <w:t>ebből</w:t>
      </w:r>
      <w:r w:rsidRPr="00E16B80">
        <w:t xml:space="preserve"> a hétből </w:t>
      </w:r>
      <w:r w:rsidR="00406964" w:rsidRPr="00E16B80">
        <w:t>még a legjobb orientalisták is csak</w:t>
      </w:r>
      <w:r w:rsidRPr="00E16B80">
        <w:t xml:space="preserve"> négyet ismernek, és azt is nagyon </w:t>
      </w:r>
      <w:r w:rsidR="00406964" w:rsidRPr="00E16B80">
        <w:t>felületesen</w:t>
      </w:r>
      <w:r w:rsidRPr="00E16B80">
        <w:t>.</w:t>
      </w:r>
    </w:p>
    <w:p w14:paraId="0D027CAC" w14:textId="6DCA3866" w:rsidR="00BC5FC2" w:rsidRPr="00E16B80" w:rsidRDefault="005F12F2" w:rsidP="005D0CE0">
      <w:pPr>
        <w:ind w:left="360"/>
      </w:pPr>
      <w:r w:rsidRPr="00E16B80">
        <w:t xml:space="preserve">Ha megkérdezel egy tanult buddhista papot, hogy mi a </w:t>
      </w:r>
      <w:r w:rsidRPr="00E16B80">
        <w:rPr>
          <w:i/>
          <w:iCs/>
        </w:rPr>
        <w:t>karma</w:t>
      </w:r>
      <w:r w:rsidRPr="00E16B80">
        <w:t xml:space="preserve">? – azt fogja mondani, hogy a </w:t>
      </w:r>
      <w:r w:rsidRPr="00E16B80">
        <w:rPr>
          <w:i/>
          <w:iCs/>
        </w:rPr>
        <w:t>karma</w:t>
      </w:r>
      <w:r w:rsidRPr="00E16B80">
        <w:t xml:space="preserve"> az, amit egy keresztény gondviselésnek nevezhetne (csak bizonyos értelemben az), egy mohamedánnak pedig – </w:t>
      </w:r>
      <w:r w:rsidRPr="00E16B80">
        <w:rPr>
          <w:i/>
          <w:iCs/>
        </w:rPr>
        <w:t>Kismet</w:t>
      </w:r>
      <w:r w:rsidRPr="00E16B80">
        <w:t xml:space="preserve">, sors vagy végzet (ismét csak bizonyos értelemben az). Ez az a sarkalatos tan, amely azt tanítja, hogy amint egy tudatos vagy érző lény - legyen az ember, </w:t>
      </w:r>
      <w:r w:rsidRPr="00E16B80">
        <w:rPr>
          <w:i/>
          <w:iCs/>
        </w:rPr>
        <w:t>d</w:t>
      </w:r>
      <w:r w:rsidR="00FA769C" w:rsidRPr="00E16B80">
        <w:rPr>
          <w:i/>
          <w:iCs/>
        </w:rPr>
        <w:t>e</w:t>
      </w:r>
      <w:r w:rsidRPr="00E16B80">
        <w:rPr>
          <w:i/>
          <w:iCs/>
        </w:rPr>
        <w:t>va</w:t>
      </w:r>
      <w:r w:rsidRPr="00E16B80">
        <w:t xml:space="preserve"> vagy állat - meghal, egy új lény fog keletkezni, és ő vagy az újra megjelenik egy másik testben, ugyanazon</w:t>
      </w:r>
      <w:r w:rsidR="00856BF5" w:rsidRPr="00E16B80">
        <w:t>,</w:t>
      </w:r>
      <w:r w:rsidRPr="00E16B80">
        <w:t xml:space="preserve"> vagy egy másik bolygón, a saját előző működése által megteremtett körülmények között. Vagy más szóval, hogy a </w:t>
      </w:r>
      <w:r w:rsidRPr="00E16B80">
        <w:rPr>
          <w:i/>
          <w:iCs/>
        </w:rPr>
        <w:t>karma</w:t>
      </w:r>
      <w:r w:rsidRPr="00E16B80">
        <w:t xml:space="preserve"> a vezető erő, és a </w:t>
      </w:r>
      <w:r w:rsidRPr="00E16B80">
        <w:rPr>
          <w:i/>
          <w:iCs/>
        </w:rPr>
        <w:t>tris</w:t>
      </w:r>
      <w:r w:rsidR="00FA769C" w:rsidRPr="00E16B80">
        <w:rPr>
          <w:i/>
          <w:iCs/>
        </w:rPr>
        <w:t>h</w:t>
      </w:r>
      <w:r w:rsidRPr="00E16B80">
        <w:rPr>
          <w:i/>
          <w:iCs/>
        </w:rPr>
        <w:t>na</w:t>
      </w:r>
      <w:r w:rsidRPr="00E16B80">
        <w:t xml:space="preserve"> (páli nyelven </w:t>
      </w:r>
      <w:r w:rsidRPr="00E16B80">
        <w:rPr>
          <w:i/>
          <w:iCs/>
        </w:rPr>
        <w:t>tanha</w:t>
      </w:r>
      <w:r w:rsidRPr="00E16B80">
        <w:t>) a szomjúság vagy vágy az értelmes, vagy érző életre – a közvetlen erő vagy energia –</w:t>
      </w:r>
      <w:r w:rsidR="00850D5B">
        <w:t xml:space="preserve">, </w:t>
      </w:r>
      <w:r w:rsidRPr="00E16B80">
        <w:t xml:space="preserve">ami az emberi (vagy állati) cselekedetek eredménye, amelyek a régi </w:t>
      </w:r>
      <w:r w:rsidRPr="00E16B80">
        <w:rPr>
          <w:i/>
          <w:iCs/>
        </w:rPr>
        <w:t>skandha</w:t>
      </w:r>
      <w:r w:rsidRPr="00E16B80">
        <w:t xml:space="preserve">-kból (*) hozzák létre </w:t>
      </w:r>
      <w:r w:rsidR="00BC5FC2" w:rsidRPr="00E16B80">
        <w:t xml:space="preserve">az új lény felépítését meghatározó új </w:t>
      </w:r>
      <w:r w:rsidR="00BC5FC2" w:rsidRPr="00E16B80">
        <w:rPr>
          <w:i/>
          <w:iCs/>
        </w:rPr>
        <w:t xml:space="preserve">skandha-k </w:t>
      </w:r>
      <w:r w:rsidR="00BC5FC2" w:rsidRPr="00E16B80">
        <w:t>csoportját</w:t>
      </w:r>
      <w:r w:rsidRPr="00E16B80">
        <w:t xml:space="preserve"> – és irányítják magának a születésnek </w:t>
      </w:r>
      <w:r w:rsidR="00BC5FC2" w:rsidRPr="00E16B80">
        <w:t>az adottságait</w:t>
      </w:r>
      <w:r w:rsidRPr="00E16B80">
        <w:t xml:space="preserve">. </w:t>
      </w:r>
    </w:p>
    <w:p w14:paraId="6C06996F" w14:textId="13731E96" w:rsidR="00BC5FC2" w:rsidRPr="00E16B80" w:rsidRDefault="00BC5FC2" w:rsidP="00207F86">
      <w:pPr>
        <w:ind w:left="360"/>
      </w:pPr>
      <w:r w:rsidRPr="00E16B80">
        <w:t xml:space="preserve">(*) Megjegyezném, hogy az </w:t>
      </w:r>
      <w:r w:rsidRPr="00E16B80">
        <w:rPr>
          <w:i/>
          <w:iCs/>
        </w:rPr>
        <w:t>Occult World</w:t>
      </w:r>
      <w:r w:rsidRPr="00E16B80">
        <w:t xml:space="preserve"> második és első kiadásában is ugyanaz az elírás szerepel a a 130. oldalon, t.i. a </w:t>
      </w:r>
      <w:r w:rsidRPr="00E16B80">
        <w:rPr>
          <w:i/>
          <w:iCs/>
        </w:rPr>
        <w:t>Skandha</w:t>
      </w:r>
      <w:r w:rsidRPr="00E16B80">
        <w:t xml:space="preserve"> szó helyett </w:t>
      </w:r>
      <w:r w:rsidRPr="00E16B80">
        <w:rPr>
          <w:i/>
          <w:iCs/>
        </w:rPr>
        <w:t>Shan</w:t>
      </w:r>
      <w:r w:rsidR="00850D5B">
        <w:rPr>
          <w:i/>
          <w:iCs/>
        </w:rPr>
        <w:t>db</w:t>
      </w:r>
      <w:r w:rsidRPr="00E16B80">
        <w:rPr>
          <w:i/>
          <w:iCs/>
        </w:rPr>
        <w:t>a</w:t>
      </w:r>
      <w:r w:rsidRPr="00E16B80">
        <w:t xml:space="preserve"> szerepel. </w:t>
      </w:r>
      <w:r w:rsidR="008833A6" w:rsidRPr="00E16B80">
        <w:t>Ebből úgy tűn</w:t>
      </w:r>
      <w:r w:rsidR="00207F86" w:rsidRPr="00E16B80">
        <w:t>het</w:t>
      </w:r>
      <w:r w:rsidR="008833A6" w:rsidRPr="00E16B80">
        <w:t>, hogy</w:t>
      </w:r>
      <w:r w:rsidRPr="00E16B80">
        <w:t xml:space="preserve"> </w:t>
      </w:r>
      <w:r w:rsidRPr="00E16B80">
        <w:rPr>
          <w:i/>
          <w:iCs/>
        </w:rPr>
        <w:t>állítólagos</w:t>
      </w:r>
      <w:r w:rsidRPr="00E16B80">
        <w:t xml:space="preserve"> Adeptus</w:t>
      </w:r>
      <w:r w:rsidR="008833A6" w:rsidRPr="00E16B80">
        <w:t>ként</w:t>
      </w:r>
      <w:r w:rsidRPr="00E16B80">
        <w:t xml:space="preserve"> nagyon eredeti módon fejez</w:t>
      </w:r>
      <w:r w:rsidR="008833A6" w:rsidRPr="00E16B80">
        <w:t>em ki</w:t>
      </w:r>
      <w:r w:rsidRPr="00E16B80">
        <w:t xml:space="preserve"> magamat.</w:t>
      </w:r>
    </w:p>
    <w:p w14:paraId="57221491" w14:textId="1F59FDC6" w:rsidR="00DC31D7" w:rsidRPr="00E16B80" w:rsidRDefault="005F12F2" w:rsidP="005D0CE0">
      <w:pPr>
        <w:ind w:left="360"/>
      </w:pPr>
      <w:r w:rsidRPr="00E16B80">
        <w:t>Vagy hogy még világosabban fogalmazzunk, az új lény jutalmat és büntetést kap régi érdem</w:t>
      </w:r>
      <w:r w:rsidR="00BC5FC2" w:rsidRPr="00E16B80">
        <w:t>dús</w:t>
      </w:r>
      <w:r w:rsidRPr="00E16B80">
        <w:t xml:space="preserve"> cselekedeteiért és vétkeiért; a karma egy Bejegyzés</w:t>
      </w:r>
      <w:r w:rsidR="00BC5FC2" w:rsidRPr="00E16B80">
        <w:t>-</w:t>
      </w:r>
      <w:r w:rsidR="002C74EA" w:rsidRPr="00E16B80">
        <w:t>gyűjteménynek</w:t>
      </w:r>
      <w:r w:rsidR="00BC5FC2" w:rsidRPr="00E16B80">
        <w:t xml:space="preserve"> tekinthető</w:t>
      </w:r>
      <w:r w:rsidRPr="00E16B80">
        <w:t>, amelyben az ember minden cselekedet</w:t>
      </w:r>
      <w:r w:rsidR="00856BF5" w:rsidRPr="00E16B80">
        <w:t xml:space="preserve">e - </w:t>
      </w:r>
      <w:r w:rsidRPr="00E16B80">
        <w:t>jó, rossz</w:t>
      </w:r>
      <w:r w:rsidR="00856BF5" w:rsidRPr="00E16B80">
        <w:t xml:space="preserve"> </w:t>
      </w:r>
      <w:r w:rsidRPr="00E16B80">
        <w:t>vagy közömbö</w:t>
      </w:r>
      <w:r w:rsidR="00856BF5" w:rsidRPr="00E16B80">
        <w:t>s -</w:t>
      </w:r>
      <w:r w:rsidRPr="00E16B80">
        <w:t xml:space="preserve"> gondosan feljegy</w:t>
      </w:r>
      <w:r w:rsidR="002C74EA" w:rsidRPr="00E16B80">
        <w:t xml:space="preserve">eztetik a </w:t>
      </w:r>
      <w:r w:rsidRPr="00E16B80">
        <w:t>terhére és javára – úgymond ő maga, vagy inkább éppen eze</w:t>
      </w:r>
      <w:r w:rsidR="00BC5FC2" w:rsidRPr="00E16B80">
        <w:t>n</w:t>
      </w:r>
      <w:r w:rsidRPr="00E16B80">
        <w:t xml:space="preserve"> cselekedetei által. Ott, ahol a keresztény</w:t>
      </w:r>
      <w:r w:rsidR="002C74EA" w:rsidRPr="00E16B80">
        <w:t>ségben a</w:t>
      </w:r>
      <w:r w:rsidRPr="00E16B80">
        <w:t xml:space="preserve"> költői </w:t>
      </w:r>
      <w:r w:rsidR="002C74EA" w:rsidRPr="00E16B80">
        <w:t>képzelet</w:t>
      </w:r>
      <w:r w:rsidRPr="00E16B80">
        <w:t xml:space="preserve"> </w:t>
      </w:r>
      <w:r w:rsidR="002C74EA" w:rsidRPr="00E16B80">
        <w:t>„Feljegyző” Őrangyalt lát</w:t>
      </w:r>
      <w:r w:rsidRPr="00E16B80">
        <w:t xml:space="preserve">, a szigorú és </w:t>
      </w:r>
      <w:r w:rsidR="002C74EA" w:rsidRPr="00E16B80">
        <w:t>gyakorlatias</w:t>
      </w:r>
      <w:r w:rsidRPr="00E16B80">
        <w:t xml:space="preserve"> buddhista logika, felismerve annak szükségességét, hogy minden oknak </w:t>
      </w:r>
      <w:r w:rsidR="002C74EA" w:rsidRPr="00E16B80">
        <w:t>létre kell hoznia</w:t>
      </w:r>
      <w:r w:rsidRPr="00E16B80">
        <w:t xml:space="preserve"> a maga okozatá</w:t>
      </w:r>
      <w:r w:rsidR="002C74EA" w:rsidRPr="00E16B80">
        <w:t>t</w:t>
      </w:r>
      <w:r w:rsidRPr="00E16B80">
        <w:t xml:space="preserve"> – megmutatja </w:t>
      </w:r>
      <w:r w:rsidR="002C74EA" w:rsidRPr="00E16B80">
        <w:t xml:space="preserve">annak </w:t>
      </w:r>
      <w:r w:rsidRPr="00E16B80">
        <w:t>való</w:t>
      </w:r>
      <w:r w:rsidR="002C74EA" w:rsidRPr="00E16B80">
        <w:t>di megjelenését</w:t>
      </w:r>
      <w:r w:rsidRPr="00E16B80">
        <w:t xml:space="preserve">. A buddhizmus ellenzői nagy hangsúlyt fektettek arra az állítólagos igazságtalanságra, hogy az elkövető </w:t>
      </w:r>
      <w:r w:rsidR="002C74EA" w:rsidRPr="00E16B80">
        <w:t>megmenekül</w:t>
      </w:r>
      <w:r w:rsidRPr="00E16B80">
        <w:t xml:space="preserve">, és egy ártatlan áldozatnak kell szenvednie </w:t>
      </w:r>
      <w:r w:rsidR="002C74EA" w:rsidRPr="00E16B80">
        <w:t xml:space="preserve">helyette </w:t>
      </w:r>
      <w:r w:rsidRPr="00E16B80">
        <w:t xml:space="preserve">– </w:t>
      </w:r>
      <w:r w:rsidR="002C74EA" w:rsidRPr="00E16B80">
        <w:t>hiszen</w:t>
      </w:r>
      <w:r w:rsidRPr="00E16B80">
        <w:t xml:space="preserve"> a cselekvő és a szenvedő </w:t>
      </w:r>
      <w:r w:rsidR="002C74EA" w:rsidRPr="00E16B80">
        <w:t xml:space="preserve">két </w:t>
      </w:r>
      <w:r w:rsidRPr="00E16B80">
        <w:t xml:space="preserve">különböző </w:t>
      </w:r>
      <w:r w:rsidR="002C74EA" w:rsidRPr="00E16B80">
        <w:t>lény</w:t>
      </w:r>
      <w:r w:rsidRPr="00E16B80">
        <w:t xml:space="preserve">. A tény az, hogy bár </w:t>
      </w:r>
      <w:r w:rsidR="002C74EA" w:rsidRPr="00E16B80">
        <w:t>bizonyos</w:t>
      </w:r>
      <w:r w:rsidRPr="00E16B80">
        <w:t xml:space="preserve"> értelemben </w:t>
      </w:r>
      <w:r w:rsidR="00856BF5" w:rsidRPr="00E16B80">
        <w:t xml:space="preserve">két </w:t>
      </w:r>
      <w:r w:rsidR="002C74EA" w:rsidRPr="00E16B80">
        <w:t>külön</w:t>
      </w:r>
      <w:r w:rsidRPr="00E16B80">
        <w:t xml:space="preserve"> </w:t>
      </w:r>
      <w:r w:rsidR="00856BF5" w:rsidRPr="00E16B80">
        <w:t xml:space="preserve">lénynek </w:t>
      </w:r>
      <w:r w:rsidRPr="00E16B80">
        <w:t xml:space="preserve">tekinthetők, </w:t>
      </w:r>
      <w:r w:rsidR="002C74EA" w:rsidRPr="00E16B80">
        <w:t>más nézőpontb</w:t>
      </w:r>
      <w:r w:rsidR="00207F86" w:rsidRPr="00E16B80">
        <w:t>ó</w:t>
      </w:r>
      <w:r w:rsidR="002C74EA" w:rsidRPr="00E16B80">
        <w:t>l</w:t>
      </w:r>
      <w:r w:rsidRPr="00E16B80">
        <w:t xml:space="preserve"> mégis </w:t>
      </w:r>
      <w:r w:rsidR="002C74EA" w:rsidRPr="00E16B80">
        <w:rPr>
          <w:i/>
          <w:iCs/>
        </w:rPr>
        <w:t>ugyan</w:t>
      </w:r>
      <w:r w:rsidR="00207F86" w:rsidRPr="00E16B80">
        <w:rPr>
          <w:i/>
          <w:iCs/>
        </w:rPr>
        <w:t>a</w:t>
      </w:r>
      <w:r w:rsidR="002C74EA" w:rsidRPr="00E16B80">
        <w:rPr>
          <w:i/>
          <w:iCs/>
        </w:rPr>
        <w:t>rról a lényről van szó</w:t>
      </w:r>
      <w:r w:rsidRPr="00E16B80">
        <w:t>. A „</w:t>
      </w:r>
      <w:r w:rsidR="002C74EA" w:rsidRPr="00E16B80">
        <w:t>korábbi</w:t>
      </w:r>
      <w:r w:rsidRPr="00E16B80">
        <w:t xml:space="preserve"> lény” </w:t>
      </w:r>
      <w:r w:rsidR="00DC31D7" w:rsidRPr="00E16B80">
        <w:t>kizárólagos</w:t>
      </w:r>
      <w:r w:rsidRPr="00E16B80">
        <w:t xml:space="preserve"> szülője – egyszerre apja és anyja – az „új lénynek”. Az előbbi az, aki valójában az utóbbi teremtője és megformálója; </w:t>
      </w:r>
      <w:r w:rsidR="00DC31D7" w:rsidRPr="00E16B80">
        <w:t>és a dolog lényegét tekintve sokkal inkább az</w:t>
      </w:r>
      <w:r w:rsidRPr="00E16B80">
        <w:t xml:space="preserve">, mint </w:t>
      </w:r>
      <w:r w:rsidRPr="00E16B80">
        <w:lastRenderedPageBreak/>
        <w:t>bárm</w:t>
      </w:r>
      <w:r w:rsidR="00DC31D7" w:rsidRPr="00E16B80">
        <w:t>ilyen</w:t>
      </w:r>
      <w:r w:rsidRPr="00E16B80">
        <w:t xml:space="preserve"> </w:t>
      </w:r>
      <w:r w:rsidR="00DC31D7" w:rsidRPr="00E16B80">
        <w:t>vér</w:t>
      </w:r>
      <w:r w:rsidRPr="00E16B80">
        <w:t xml:space="preserve"> szerinti apa</w:t>
      </w:r>
      <w:r w:rsidR="00DC31D7" w:rsidRPr="00E16B80">
        <w:t xml:space="preserve"> lehet</w:t>
      </w:r>
      <w:r w:rsidRPr="00E16B80">
        <w:t xml:space="preserve">. És ha már jól </w:t>
      </w:r>
      <w:r w:rsidR="00DC31D7" w:rsidRPr="00E16B80">
        <w:t>megértetted</w:t>
      </w:r>
      <w:r w:rsidRPr="00E16B80">
        <w:t xml:space="preserve"> a </w:t>
      </w:r>
      <w:r w:rsidRPr="00E16B80">
        <w:rPr>
          <w:i/>
          <w:iCs/>
        </w:rPr>
        <w:t>skandh</w:t>
      </w:r>
      <w:r w:rsidR="00DC31D7" w:rsidRPr="00E16B80">
        <w:rPr>
          <w:i/>
          <w:iCs/>
        </w:rPr>
        <w:t>a</w:t>
      </w:r>
      <w:r w:rsidR="00DC31D7" w:rsidRPr="00E16B80">
        <w:t>-</w:t>
      </w:r>
      <w:r w:rsidRPr="00E16B80">
        <w:t xml:space="preserve">k jelentését, </w:t>
      </w:r>
      <w:r w:rsidR="00DC31D7" w:rsidRPr="00E16B80">
        <w:t>világossá válik</w:t>
      </w:r>
      <w:r w:rsidRPr="00E16B80">
        <w:t xml:space="preserve">, mire gondolok. </w:t>
      </w:r>
    </w:p>
    <w:p w14:paraId="5F95DB5E" w14:textId="31B18892" w:rsidR="0055632E" w:rsidRPr="00E16B80" w:rsidRDefault="005F12F2" w:rsidP="005D0CE0">
      <w:pPr>
        <w:ind w:left="360"/>
      </w:pPr>
      <w:bookmarkStart w:id="99" w:name="skandhak"/>
      <w:bookmarkEnd w:id="99"/>
      <w:r w:rsidRPr="00E16B80">
        <w:t xml:space="preserve">A </w:t>
      </w:r>
      <w:r w:rsidRPr="00E16B80">
        <w:rPr>
          <w:i/>
          <w:iCs/>
        </w:rPr>
        <w:t>skandh</w:t>
      </w:r>
      <w:r w:rsidR="00DC31D7" w:rsidRPr="00E16B80">
        <w:rPr>
          <w:i/>
          <w:iCs/>
        </w:rPr>
        <w:t>a</w:t>
      </w:r>
      <w:r w:rsidR="00DC31D7" w:rsidRPr="00E16B80">
        <w:t>-</w:t>
      </w:r>
      <w:r w:rsidRPr="00E16B80">
        <w:t xml:space="preserve">k csoportja alkotja és </w:t>
      </w:r>
      <w:r w:rsidR="00DC31D7" w:rsidRPr="00E16B80">
        <w:t>formálja meg</w:t>
      </w:r>
      <w:r w:rsidRPr="00E16B80">
        <w:t xml:space="preserve"> a</w:t>
      </w:r>
      <w:r w:rsidR="00DC31D7" w:rsidRPr="00E16B80">
        <w:t>z emberi lény</w:t>
      </w:r>
      <w:r w:rsidRPr="00E16B80">
        <w:t xml:space="preserve"> fizikai és mentális</w:t>
      </w:r>
      <w:r w:rsidR="00DC31D7" w:rsidRPr="00E16B80">
        <w:t xml:space="preserve"> jellemzőit, így azt is, </w:t>
      </w:r>
      <w:r w:rsidRPr="00E16B80">
        <w:t xml:space="preserve">amit embernek (vagy bármely </w:t>
      </w:r>
      <w:r w:rsidR="00DC31D7" w:rsidRPr="00E16B80">
        <w:t xml:space="preserve">más </w:t>
      </w:r>
      <w:r w:rsidRPr="00E16B80">
        <w:t xml:space="preserve">lénynek) nevezünk. Ez a csoport (az exoterikus tanításban) öt </w:t>
      </w:r>
      <w:r w:rsidRPr="00E16B80">
        <w:rPr>
          <w:i/>
          <w:iCs/>
        </w:rPr>
        <w:t>skandh</w:t>
      </w:r>
      <w:r w:rsidR="00DC31D7" w:rsidRPr="00E16B80">
        <w:rPr>
          <w:i/>
          <w:iCs/>
        </w:rPr>
        <w:t>a</w:t>
      </w:r>
      <w:r w:rsidR="00DC31D7" w:rsidRPr="00E16B80">
        <w:t>-</w:t>
      </w:r>
      <w:r w:rsidRPr="00E16B80">
        <w:t xml:space="preserve">ból áll, nevezetesen: </w:t>
      </w:r>
      <w:r w:rsidRPr="00E16B80">
        <w:rPr>
          <w:i/>
          <w:iCs/>
        </w:rPr>
        <w:t>Rupa</w:t>
      </w:r>
      <w:r w:rsidRPr="00E16B80">
        <w:t xml:space="preserve"> – anyagi</w:t>
      </w:r>
      <w:r w:rsidR="000261C3">
        <w:t>-forma</w:t>
      </w:r>
      <w:r w:rsidRPr="00E16B80">
        <w:t xml:space="preserve"> tulajdonságok vagy </w:t>
      </w:r>
      <w:r w:rsidR="00DC31D7" w:rsidRPr="00E16B80">
        <w:t>jellegzetességek</w:t>
      </w:r>
      <w:r w:rsidRPr="00E16B80">
        <w:t xml:space="preserve">; </w:t>
      </w:r>
      <w:r w:rsidRPr="00E16B80">
        <w:rPr>
          <w:i/>
          <w:iCs/>
        </w:rPr>
        <w:t>Vedana</w:t>
      </w:r>
      <w:r w:rsidRPr="00E16B80">
        <w:t xml:space="preserve"> – az érzetek; </w:t>
      </w:r>
      <w:r w:rsidRPr="00E16B80">
        <w:rPr>
          <w:i/>
          <w:iCs/>
        </w:rPr>
        <w:t>Sanna</w:t>
      </w:r>
      <w:r w:rsidRPr="00E16B80">
        <w:t xml:space="preserve"> – az elvont </w:t>
      </w:r>
      <w:r w:rsidR="00DC31D7" w:rsidRPr="00E16B80">
        <w:t>eszmék</w:t>
      </w:r>
      <w:r w:rsidRPr="00E16B80">
        <w:t xml:space="preserve">; </w:t>
      </w:r>
      <w:r w:rsidRPr="00E16B80">
        <w:rPr>
          <w:i/>
          <w:iCs/>
        </w:rPr>
        <w:t>Sankhara</w:t>
      </w:r>
      <w:r w:rsidRPr="00E16B80">
        <w:t xml:space="preserve"> – mind a fizikai, mind a mentális hajlamok; és </w:t>
      </w:r>
      <w:r w:rsidRPr="00E16B80">
        <w:rPr>
          <w:i/>
          <w:iCs/>
        </w:rPr>
        <w:t>Vinnana</w:t>
      </w:r>
      <w:r w:rsidRPr="00E16B80">
        <w:t xml:space="preserve"> – a mentális erők, és a negyedik </w:t>
      </w:r>
      <w:r w:rsidR="00DC31D7" w:rsidRPr="00E16B80">
        <w:rPr>
          <w:i/>
          <w:iCs/>
        </w:rPr>
        <w:t>skandha</w:t>
      </w:r>
      <w:r w:rsidR="00DC31D7" w:rsidRPr="00E16B80">
        <w:t xml:space="preserve"> </w:t>
      </w:r>
      <w:r w:rsidRPr="00E16B80">
        <w:t>felerősítése – azaz a mentális, fizikai és erkölcsi</w:t>
      </w:r>
      <w:r w:rsidR="000261C3">
        <w:t xml:space="preserve"> beállítottságok</w:t>
      </w:r>
      <w:r w:rsidRPr="00E16B80">
        <w:t xml:space="preserve">. </w:t>
      </w:r>
      <w:r w:rsidR="00DC31D7" w:rsidRPr="00E16B80">
        <w:t>Mi még h</w:t>
      </w:r>
      <w:r w:rsidRPr="00E16B80">
        <w:t>ozzájuk adunk</w:t>
      </w:r>
      <w:r w:rsidR="00E32ADB" w:rsidRPr="00E16B80">
        <w:t xml:space="preserve"> </w:t>
      </w:r>
      <w:r w:rsidR="00DC31D7" w:rsidRPr="00E16B80">
        <w:t>további</w:t>
      </w:r>
      <w:r w:rsidRPr="00E16B80">
        <w:t xml:space="preserve"> kettőt, </w:t>
      </w:r>
      <w:r w:rsidR="00E32ADB" w:rsidRPr="00E16B80">
        <w:t>ezek</w:t>
      </w:r>
      <w:r w:rsidRPr="00E16B80">
        <w:t xml:space="preserve"> természetét és nevét később ismerheted</w:t>
      </w:r>
      <w:r w:rsidR="00DC31D7" w:rsidRPr="00E16B80">
        <w:t xml:space="preserve"> meg</w:t>
      </w:r>
      <w:r w:rsidRPr="00E16B80">
        <w:t xml:space="preserve">. </w:t>
      </w:r>
      <w:r w:rsidR="00DC31D7" w:rsidRPr="00E16B80">
        <w:t>Most e</w:t>
      </w:r>
      <w:r w:rsidRPr="00E16B80">
        <w:t xml:space="preserve">lég annyi, hogy tudassuk, ezek összefüggenek a </w:t>
      </w:r>
      <w:r w:rsidRPr="00E16B80">
        <w:rPr>
          <w:i/>
          <w:iCs/>
        </w:rPr>
        <w:t>Sakk</w:t>
      </w:r>
      <w:r w:rsidR="00E32ADB" w:rsidRPr="00E16B80">
        <w:rPr>
          <w:i/>
          <w:iCs/>
        </w:rPr>
        <w:t>á</w:t>
      </w:r>
      <w:r w:rsidRPr="00E16B80">
        <w:rPr>
          <w:i/>
          <w:iCs/>
        </w:rPr>
        <w:t>yaditthivel</w:t>
      </w:r>
      <w:r w:rsidRPr="00E16B80">
        <w:t>, az „</w:t>
      </w:r>
      <w:r w:rsidR="00834F1E" w:rsidRPr="00E16B80">
        <w:t xml:space="preserve">elkülönült létezés szentségtörő </w:t>
      </w:r>
      <w:r w:rsidRPr="00E16B80">
        <w:t>illúziójával</w:t>
      </w:r>
      <w:r w:rsidR="00834F1E" w:rsidRPr="00E16B80">
        <w:rPr>
          <w:rStyle w:val="Lbjegyzet-hivatkozs"/>
        </w:rPr>
        <w:footnoteReference w:id="210"/>
      </w:r>
      <w:r w:rsidRPr="00E16B80">
        <w:t xml:space="preserve">”, és az </w:t>
      </w:r>
      <w:r w:rsidRPr="00E16B80">
        <w:rPr>
          <w:i/>
          <w:iCs/>
        </w:rPr>
        <w:t>Attav</w:t>
      </w:r>
      <w:r w:rsidR="00E32ADB" w:rsidRPr="00E16B80">
        <w:rPr>
          <w:i/>
          <w:iCs/>
        </w:rPr>
        <w:t>á</w:t>
      </w:r>
      <w:r w:rsidRPr="00E16B80">
        <w:rPr>
          <w:i/>
          <w:iCs/>
        </w:rPr>
        <w:t>daval</w:t>
      </w:r>
      <w:r w:rsidRPr="00E16B80">
        <w:t>, az</w:t>
      </w:r>
      <w:r w:rsidR="00834F1E" w:rsidRPr="00E16B80">
        <w:t xml:space="preserve"> ”</w:t>
      </w:r>
      <w:r w:rsidRPr="00E16B80">
        <w:t>Én tanával</w:t>
      </w:r>
      <w:r w:rsidR="00085BE5" w:rsidRPr="00E16B80">
        <w:rPr>
          <w:rStyle w:val="Lbjegyzet-hivatkozs"/>
        </w:rPr>
        <w:footnoteReference w:id="211"/>
      </w:r>
      <w:r w:rsidR="00834F1E" w:rsidRPr="00E16B80">
        <w:t>”</w:t>
      </w:r>
      <w:r w:rsidRPr="00E16B80">
        <w:t xml:space="preserve">, és ezekből fakadnak. Mindkettő (az ötödik princípium, </w:t>
      </w:r>
      <w:r w:rsidR="00207F86" w:rsidRPr="00E16B80">
        <w:t>vagy</w:t>
      </w:r>
      <w:r w:rsidRPr="00E16B80">
        <w:t xml:space="preserve"> lélek esetében) </w:t>
      </w:r>
      <w:r w:rsidR="00207F86" w:rsidRPr="00E16B80">
        <w:t>a szertartások és imák hatékonyságába, valamint angyali lények közbenjárásának lehetőségébe vetett hiábavaló és szentségtörő hit káprázat</w:t>
      </w:r>
      <w:r w:rsidRPr="00E16B80">
        <w:t xml:space="preserve">ához </w:t>
      </w:r>
      <w:r w:rsidR="00207F86" w:rsidRPr="00E16B80">
        <w:t xml:space="preserve">vezet. </w:t>
      </w:r>
    </w:p>
    <w:p w14:paraId="68FFD5BA" w14:textId="641F6483" w:rsidR="00B85D3D" w:rsidRPr="00E16B80" w:rsidRDefault="00B85D3D" w:rsidP="005D0CE0">
      <w:pPr>
        <w:ind w:left="360"/>
      </w:pPr>
      <w:r w:rsidRPr="00E16B80">
        <w:t xml:space="preserve">Visszatérve a régi és az új „Ego” azonosságának kérdésére, ismét emlékeztetlek, hogy még a ti tudományotok is elfogadta azt a réges-régi tényt, amelyet Urunk(*) világosan tanított, nevezetesen, hogy egy adott korú ember, bár </w:t>
      </w:r>
      <w:r w:rsidR="00706248" w:rsidRPr="00E16B80">
        <w:t>egyedként</w:t>
      </w:r>
      <w:r w:rsidRPr="00E16B80">
        <w:t xml:space="preserve"> </w:t>
      </w:r>
      <w:r w:rsidR="00706248" w:rsidRPr="00E16B80">
        <w:t>igen, de</w:t>
      </w:r>
      <w:r w:rsidRPr="00E16B80">
        <w:t xml:space="preserve"> fizikailag mégsem ugyanaz, mint néhány évvel korábban </w:t>
      </w:r>
      <w:r w:rsidR="00706248" w:rsidRPr="00E16B80">
        <w:t xml:space="preserve">volt </w:t>
      </w:r>
      <w:r w:rsidRPr="00E16B80">
        <w:t xml:space="preserve">(mi </w:t>
      </w:r>
      <w:r w:rsidR="00706248" w:rsidRPr="00E16B80">
        <w:t xml:space="preserve">erre </w:t>
      </w:r>
      <w:r w:rsidRPr="00E16B80">
        <w:t>hét évet mondunk, és készek vagyunk fenntartani és bizonyítani</w:t>
      </w:r>
      <w:r w:rsidR="00706248" w:rsidRPr="00E16B80">
        <w:t xml:space="preserve"> ezt</w:t>
      </w:r>
      <w:r w:rsidRPr="00E16B80">
        <w:t>)</w:t>
      </w:r>
      <w:r w:rsidR="00706248" w:rsidRPr="00E16B80">
        <w:t>, mert</w:t>
      </w:r>
      <w:r w:rsidRPr="00E16B80">
        <w:t xml:space="preserve"> buddhista szempontból a </w:t>
      </w:r>
      <w:r w:rsidR="00706248" w:rsidRPr="00E16B80">
        <w:rPr>
          <w:i/>
          <w:iCs/>
        </w:rPr>
        <w:t>s</w:t>
      </w:r>
      <w:r w:rsidRPr="00E16B80">
        <w:rPr>
          <w:i/>
          <w:iCs/>
        </w:rPr>
        <w:t>kand</w:t>
      </w:r>
      <w:r w:rsidR="00706248" w:rsidRPr="00E16B80">
        <w:rPr>
          <w:i/>
          <w:iCs/>
        </w:rPr>
        <w:t>ha</w:t>
      </w:r>
      <w:r w:rsidR="00706248" w:rsidRPr="00E16B80">
        <w:t>-</w:t>
      </w:r>
      <w:r w:rsidRPr="00E16B80">
        <w:t xml:space="preserve">i megváltoztak. </w:t>
      </w:r>
    </w:p>
    <w:p w14:paraId="42AD8699" w14:textId="0948EC27" w:rsidR="00B85D3D" w:rsidRPr="00E16B80" w:rsidRDefault="00B85D3D" w:rsidP="005D0CE0">
      <w:pPr>
        <w:ind w:left="360"/>
      </w:pPr>
      <w:r w:rsidRPr="00E16B80">
        <w:t xml:space="preserve">(*) Lásd az </w:t>
      </w:r>
      <w:r w:rsidRPr="00E16B80">
        <w:rPr>
          <w:i/>
          <w:iCs/>
        </w:rPr>
        <w:t>Abhidharena K</w:t>
      </w:r>
      <w:r w:rsidR="00706248" w:rsidRPr="00E16B80">
        <w:rPr>
          <w:i/>
          <w:iCs/>
        </w:rPr>
        <w:t>o</w:t>
      </w:r>
      <w:r w:rsidRPr="00E16B80">
        <w:rPr>
          <w:i/>
          <w:iCs/>
        </w:rPr>
        <w:t>sha Vyakhy</w:t>
      </w:r>
      <w:r w:rsidR="00706248" w:rsidRPr="00E16B80">
        <w:rPr>
          <w:i/>
          <w:iCs/>
        </w:rPr>
        <w:t>a-</w:t>
      </w:r>
      <w:r w:rsidRPr="00E16B80">
        <w:rPr>
          <w:i/>
          <w:iCs/>
        </w:rPr>
        <w:t>t</w:t>
      </w:r>
      <w:r w:rsidRPr="00E16B80">
        <w:t xml:space="preserve">, a </w:t>
      </w:r>
      <w:r w:rsidRPr="00E16B80">
        <w:rPr>
          <w:i/>
          <w:iCs/>
        </w:rPr>
        <w:t>Sutta</w:t>
      </w:r>
      <w:r w:rsidRPr="00E16B80">
        <w:t xml:space="preserve"> </w:t>
      </w:r>
      <w:r w:rsidRPr="00E16B80">
        <w:rPr>
          <w:i/>
          <w:iCs/>
        </w:rPr>
        <w:t>Ptak</w:t>
      </w:r>
      <w:r w:rsidR="00706248" w:rsidRPr="00E16B80">
        <w:rPr>
          <w:i/>
          <w:iCs/>
        </w:rPr>
        <w:t>a-</w:t>
      </w:r>
      <w:r w:rsidRPr="00E16B80">
        <w:rPr>
          <w:i/>
          <w:iCs/>
        </w:rPr>
        <w:t>t</w:t>
      </w:r>
      <w:r w:rsidRPr="00E16B80">
        <w:t xml:space="preserve">, </w:t>
      </w:r>
      <w:r w:rsidR="00706248" w:rsidRPr="00E16B80">
        <w:t>vagy bármely</w:t>
      </w:r>
      <w:r w:rsidRPr="00E16B80">
        <w:t xml:space="preserve"> északi buddhista könyvet</w:t>
      </w:r>
      <w:r w:rsidR="00706248" w:rsidRPr="00E16B80">
        <w:t xml:space="preserve"> -</w:t>
      </w:r>
      <w:r w:rsidRPr="00E16B80">
        <w:t xml:space="preserve"> </w:t>
      </w:r>
      <w:r w:rsidR="00706248" w:rsidRPr="00E16B80">
        <w:t>ez</w:t>
      </w:r>
      <w:r w:rsidRPr="00E16B80">
        <w:t xml:space="preserve">ek mindegyike </w:t>
      </w:r>
      <w:r w:rsidR="00706248" w:rsidRPr="00E16B80">
        <w:t>tanúsítja</w:t>
      </w:r>
      <w:r w:rsidRPr="00E16B80">
        <w:t>, hogy Ga</w:t>
      </w:r>
      <w:r w:rsidR="00706248" w:rsidRPr="00E16B80">
        <w:t>ut</w:t>
      </w:r>
      <w:r w:rsidRPr="00E16B80">
        <w:t>ama Buddha azt mond</w:t>
      </w:r>
      <w:r w:rsidR="00706248" w:rsidRPr="00E16B80">
        <w:t>t</w:t>
      </w:r>
      <w:r w:rsidRPr="00E16B80">
        <w:t xml:space="preserve">a, </w:t>
      </w:r>
      <w:r w:rsidR="00DE0674" w:rsidRPr="00E16B80">
        <w:t>ezen</w:t>
      </w:r>
      <w:r w:rsidRPr="00E16B80">
        <w:t xml:space="preserve"> </w:t>
      </w:r>
      <w:r w:rsidR="00706248" w:rsidRPr="00E16B80">
        <w:rPr>
          <w:i/>
          <w:iCs/>
        </w:rPr>
        <w:t>s</w:t>
      </w:r>
      <w:r w:rsidRPr="00E16B80">
        <w:rPr>
          <w:i/>
          <w:iCs/>
        </w:rPr>
        <w:t>kandh</w:t>
      </w:r>
      <w:r w:rsidR="00706248" w:rsidRPr="00E16B80">
        <w:rPr>
          <w:i/>
          <w:iCs/>
        </w:rPr>
        <w:t>a</w:t>
      </w:r>
      <w:r w:rsidR="00706248" w:rsidRPr="00E16B80">
        <w:t>-</w:t>
      </w:r>
      <w:r w:rsidRPr="00E16B80">
        <w:t>k közül egyik sem a lélek</w:t>
      </w:r>
      <w:r w:rsidR="00706248" w:rsidRPr="00E16B80">
        <w:t>,</w:t>
      </w:r>
      <w:r w:rsidRPr="00E16B80">
        <w:t xml:space="preserve"> mivel a test folyamatosan változik</w:t>
      </w:r>
      <w:r w:rsidR="00706248" w:rsidRPr="00E16B80">
        <w:t>. É</w:t>
      </w:r>
      <w:r w:rsidRPr="00E16B80">
        <w:t xml:space="preserve">s hogy sem ember, sem állat, sem növény nem </w:t>
      </w:r>
      <w:r w:rsidR="00706248" w:rsidRPr="00E16B80">
        <w:t xml:space="preserve">marad </w:t>
      </w:r>
      <w:r w:rsidRPr="00E16B80">
        <w:t xml:space="preserve">ugyanaz két egymást követő napon vagy akár percen </w:t>
      </w:r>
      <w:r w:rsidR="00706248" w:rsidRPr="00E16B80">
        <w:t>át</w:t>
      </w:r>
      <w:r w:rsidRPr="00E16B80">
        <w:t>. „Koldulók</w:t>
      </w:r>
      <w:r w:rsidR="00DE0674" w:rsidRPr="00E16B80">
        <w:rPr>
          <w:rStyle w:val="Lbjegyzet-hivatkozs"/>
        </w:rPr>
        <w:footnoteReference w:id="212"/>
      </w:r>
      <w:r w:rsidRPr="00E16B80">
        <w:t xml:space="preserve">! ne feledjétek, hogy az emberben nincs semmilyen maradandó </w:t>
      </w:r>
      <w:r w:rsidR="00DE0674" w:rsidRPr="00E16B80">
        <w:t>princípium</w:t>
      </w:r>
      <w:r w:rsidRPr="00E16B80">
        <w:t xml:space="preserve">, és hogy csak a </w:t>
      </w:r>
      <w:r w:rsidR="00DE0674" w:rsidRPr="00E16B80">
        <w:t xml:space="preserve">bölcsességre szert tett </w:t>
      </w:r>
      <w:r w:rsidRPr="00E16B80">
        <w:t xml:space="preserve">tanítvány tudja mit </w:t>
      </w:r>
      <w:r w:rsidR="00DE0674" w:rsidRPr="00E16B80">
        <w:t>beszél</w:t>
      </w:r>
      <w:r w:rsidRPr="00E16B80">
        <w:t xml:space="preserve">, </w:t>
      </w:r>
      <w:r w:rsidR="00DE0674" w:rsidRPr="00E16B80">
        <w:t>amikor</w:t>
      </w:r>
      <w:r w:rsidRPr="00E16B80">
        <w:t xml:space="preserve"> azt mondja: </w:t>
      </w:r>
      <w:r w:rsidR="00DE0674" w:rsidRPr="00E16B80">
        <w:t>’</w:t>
      </w:r>
      <w:r w:rsidRPr="00E16B80">
        <w:rPr>
          <w:i/>
          <w:iCs/>
        </w:rPr>
        <w:t xml:space="preserve">Én </w:t>
      </w:r>
      <w:r w:rsidR="00DE0674" w:rsidRPr="00E16B80">
        <w:rPr>
          <w:i/>
          <w:iCs/>
        </w:rPr>
        <w:t xml:space="preserve">ez vagy az </w:t>
      </w:r>
      <w:r w:rsidRPr="00E16B80">
        <w:rPr>
          <w:i/>
          <w:iCs/>
        </w:rPr>
        <w:t>vagyok</w:t>
      </w:r>
      <w:r w:rsidR="00DE0674" w:rsidRPr="00E16B80">
        <w:rPr>
          <w:i/>
          <w:iCs/>
        </w:rPr>
        <w:t>’</w:t>
      </w:r>
      <w:r w:rsidRPr="00E16B80">
        <w:t xml:space="preserve">.” </w:t>
      </w:r>
    </w:p>
    <w:p w14:paraId="688A4D18" w14:textId="02D110F9" w:rsidR="00B85D3D" w:rsidRPr="00E16B80" w:rsidRDefault="00B85D3D" w:rsidP="005D0CE0">
      <w:pPr>
        <w:ind w:left="360"/>
      </w:pPr>
      <w:r w:rsidRPr="00E16B80">
        <w:t xml:space="preserve">Ugyanakkor </w:t>
      </w:r>
      <w:r w:rsidR="00DE0674" w:rsidRPr="00E16B80">
        <w:t xml:space="preserve">a </w:t>
      </w:r>
      <w:r w:rsidR="00DE0674" w:rsidRPr="00E16B80">
        <w:rPr>
          <w:i/>
          <w:iCs/>
        </w:rPr>
        <w:t>skandha-</w:t>
      </w:r>
      <w:r w:rsidR="00DE0674" w:rsidRPr="00E16B80">
        <w:t xml:space="preserve">k </w:t>
      </w:r>
      <w:r w:rsidRPr="00E16B80">
        <w:t>szüntelenül dolgoznak az absztrakt forma, a jövőbeli új lény „</w:t>
      </w:r>
      <w:r w:rsidR="00DE0674" w:rsidRPr="00E16B80">
        <w:t>nyomorúságának</w:t>
      </w:r>
      <w:r w:rsidRPr="00E16B80">
        <w:t xml:space="preserve">” előkészítésén. Nos, ha igazságos, hogy egy 40 éves férfi élvezze vagy szenvedjen 20 éves </w:t>
      </w:r>
      <w:r w:rsidR="00DE0674" w:rsidRPr="00E16B80">
        <w:t xml:space="preserve">korában elkövetett </w:t>
      </w:r>
      <w:r w:rsidRPr="00E16B80">
        <w:t xml:space="preserve">tetteiért, akkor ugyanilyen igazságos, hogy az újszülött, aki lényegében azonos az előző „lénnyel” – </w:t>
      </w:r>
      <w:r w:rsidR="00DE0674" w:rsidRPr="00E16B80">
        <w:t>hiszen</w:t>
      </w:r>
      <w:r w:rsidRPr="00E16B80">
        <w:t xml:space="preserve"> annak </w:t>
      </w:r>
      <w:r w:rsidR="00DE0674" w:rsidRPr="00E16B80">
        <w:t>következménye</w:t>
      </w:r>
      <w:r w:rsidRPr="00E16B80">
        <w:t xml:space="preserve"> és teremtménye – érezze a</w:t>
      </w:r>
      <w:r w:rsidR="009C72DE" w:rsidRPr="00E16B80">
        <w:t>z őt létrehozó egyed</w:t>
      </w:r>
      <w:r w:rsidRPr="00E16B80">
        <w:t xml:space="preserve"> vagy személyiség </w:t>
      </w:r>
      <w:r w:rsidR="009C72DE" w:rsidRPr="00E16B80">
        <w:t xml:space="preserve">tetteinek </w:t>
      </w:r>
      <w:r w:rsidRPr="00E16B80">
        <w:t>következményeit. A nyugati törvényeitek</w:t>
      </w:r>
      <w:r w:rsidR="00406462" w:rsidRPr="00E16B80">
        <w:t xml:space="preserve"> </w:t>
      </w:r>
      <w:r w:rsidRPr="00E16B80">
        <w:t xml:space="preserve">a bűnös apa ártatlan fiát azzal büntetik, hogy megfosztják </w:t>
      </w:r>
      <w:r w:rsidRPr="00E16B80">
        <w:lastRenderedPageBreak/>
        <w:t xml:space="preserve">szülőjétől, jogaitól és tulajdonától; </w:t>
      </w:r>
      <w:r w:rsidR="00406462" w:rsidRPr="00E16B80">
        <w:t>c</w:t>
      </w:r>
      <w:r w:rsidRPr="00E16B80">
        <w:t>ivilizált társadalmatok</w:t>
      </w:r>
      <w:r w:rsidR="00406462" w:rsidRPr="00E16B80">
        <w:t xml:space="preserve"> </w:t>
      </w:r>
      <w:r w:rsidRPr="00E16B80">
        <w:t xml:space="preserve">gyalázattal bélyegzi meg </w:t>
      </w:r>
      <w:r w:rsidR="00406462" w:rsidRPr="00E16B80">
        <w:t>az ártatlan lányt, akit</w:t>
      </w:r>
      <w:r w:rsidRPr="00E16B80">
        <w:t xml:space="preserve"> erkölcstelen</w:t>
      </w:r>
      <w:r w:rsidR="007C71FD" w:rsidRPr="00E16B80">
        <w:t>,</w:t>
      </w:r>
      <w:r w:rsidRPr="00E16B80">
        <w:t xml:space="preserve"> bűn</w:t>
      </w:r>
      <w:r w:rsidR="00406462" w:rsidRPr="00E16B80">
        <w:t>ös</w:t>
      </w:r>
      <w:r w:rsidRPr="00E16B80">
        <w:t xml:space="preserve"> anya</w:t>
      </w:r>
      <w:r w:rsidR="00406462" w:rsidRPr="00E16B80">
        <w:t xml:space="preserve"> szült</w:t>
      </w:r>
      <w:r w:rsidRPr="00E16B80">
        <w:t xml:space="preserve">; keresztény egyházatok és a Szentírások azt tanítják, hogy „az Úristen </w:t>
      </w:r>
      <w:r w:rsidR="00406462" w:rsidRPr="00E16B80">
        <w:t xml:space="preserve">harmad és negyedíziglen </w:t>
      </w:r>
      <w:r w:rsidRPr="00E16B80">
        <w:t>megbünteti az atyák bűneit a gyermeke</w:t>
      </w:r>
      <w:r w:rsidR="00406462" w:rsidRPr="00E16B80">
        <w:t>kb</w:t>
      </w:r>
      <w:r w:rsidRPr="00E16B80">
        <w:t>en”</w:t>
      </w:r>
      <w:r w:rsidR="00406462" w:rsidRPr="00E16B80">
        <w:t>.</w:t>
      </w:r>
      <w:r w:rsidRPr="00E16B80">
        <w:t xml:space="preserve"> </w:t>
      </w:r>
      <w:r w:rsidR="00406462" w:rsidRPr="00E16B80">
        <w:t>Vajon n</w:t>
      </w:r>
      <w:r w:rsidRPr="00E16B80">
        <w:t xml:space="preserve">em sokkal igazságtalanabbak és kegyetlenebbek mindezek, mint bármi, amit a karma tesz? Ahelyett, hogy az ártatlant a bűnössel együtt büntetné, a karma </w:t>
      </w:r>
      <w:r w:rsidR="00406462" w:rsidRPr="00E16B80">
        <w:t>igazságot szolgáltat</w:t>
      </w:r>
      <w:r w:rsidRPr="00E16B80">
        <w:t xml:space="preserve"> és megjutalmazza az előbbit, amire a fent említett három nyugati hatal</w:t>
      </w:r>
      <w:r w:rsidR="007F09C8" w:rsidRPr="00E16B80">
        <w:t>mi tényező</w:t>
      </w:r>
      <w:r w:rsidRPr="00E16B80">
        <w:t xml:space="preserve"> közül egyik sem </w:t>
      </w:r>
      <w:r w:rsidR="007F09C8" w:rsidRPr="00E16B80">
        <w:t>törekedett</w:t>
      </w:r>
      <w:r w:rsidRPr="00E16B80">
        <w:t xml:space="preserve"> soh</w:t>
      </w:r>
      <w:r w:rsidR="007F09C8" w:rsidRPr="00E16B80">
        <w:t>a</w:t>
      </w:r>
      <w:r w:rsidRPr="00E16B80">
        <w:t xml:space="preserve">. De talán fiziológiai </w:t>
      </w:r>
      <w:r w:rsidR="007F09C8" w:rsidRPr="00E16B80">
        <w:t>jellegű felvetésünkre</w:t>
      </w:r>
      <w:r w:rsidRPr="00E16B80">
        <w:t xml:space="preserve"> az ellenzők azt válaszolhatják, hogy csak a test változik, csak molekuláris átalakulás van, aminek semmi köze a mentális </w:t>
      </w:r>
      <w:r w:rsidR="007F09C8" w:rsidRPr="00E16B80">
        <w:t>fejlődéshez</w:t>
      </w:r>
      <w:r w:rsidRPr="00E16B80">
        <w:t xml:space="preserve">; </w:t>
      </w:r>
      <w:r w:rsidR="007C78BE" w:rsidRPr="00E16B80">
        <w:t>miközben</w:t>
      </w:r>
      <w:r w:rsidR="007F09C8" w:rsidRPr="00E16B80">
        <w:t xml:space="preserve"> a</w:t>
      </w:r>
      <w:r w:rsidRPr="00E16B80">
        <w:t xml:space="preserve"> </w:t>
      </w:r>
      <w:r w:rsidRPr="00E16B80">
        <w:rPr>
          <w:i/>
          <w:iCs/>
        </w:rPr>
        <w:t>skandh</w:t>
      </w:r>
      <w:r w:rsidR="007F09C8" w:rsidRPr="00E16B80">
        <w:rPr>
          <w:i/>
          <w:iCs/>
        </w:rPr>
        <w:t>a</w:t>
      </w:r>
      <w:r w:rsidR="007F09C8" w:rsidRPr="00E16B80">
        <w:t>-</w:t>
      </w:r>
      <w:r w:rsidRPr="00E16B80">
        <w:t>k nemcsak anyagi, hanem mentális és erkölcsi tulajdonságok halmazát is képviselik.</w:t>
      </w:r>
      <w:r w:rsidR="009D30A1" w:rsidRPr="00E16B80">
        <w:t xml:space="preserve"> </w:t>
      </w:r>
      <w:r w:rsidRPr="00E16B80">
        <w:t xml:space="preserve">De </w:t>
      </w:r>
      <w:r w:rsidR="009D30A1" w:rsidRPr="00E16B80">
        <w:t>-</w:t>
      </w:r>
      <w:r w:rsidR="000261C3">
        <w:t xml:space="preserve"> </w:t>
      </w:r>
      <w:r w:rsidRPr="00E16B80">
        <w:t>kérdezem</w:t>
      </w:r>
      <w:r w:rsidR="009D30A1" w:rsidRPr="00E16B80">
        <w:t xml:space="preserve"> én - létezik-e </w:t>
      </w:r>
      <w:r w:rsidRPr="00E16B80">
        <w:t xml:space="preserve">olyan érzékelés, elvont gondolat, </w:t>
      </w:r>
      <w:r w:rsidR="009D30A1" w:rsidRPr="00E16B80">
        <w:t>mentális</w:t>
      </w:r>
      <w:r w:rsidRPr="00E16B80">
        <w:t xml:space="preserve"> hajlam vagy erő, amit molekuláris jelenség</w:t>
      </w:r>
      <w:r w:rsidR="007C78BE" w:rsidRPr="00E16B80">
        <w:t>ektől teljesen függetlennek</w:t>
      </w:r>
      <w:r w:rsidRPr="00E16B80">
        <w:t xml:space="preserve"> nevezhetnénk? Jöhet-e a </w:t>
      </w:r>
      <w:r w:rsidRPr="00E16B80">
        <w:rPr>
          <w:i/>
          <w:iCs/>
        </w:rPr>
        <w:t>semmiből</w:t>
      </w:r>
      <w:r w:rsidR="009D30A1" w:rsidRPr="00E16B80">
        <w:rPr>
          <w:i/>
          <w:iCs/>
        </w:rPr>
        <w:t>,</w:t>
      </w:r>
      <w:r w:rsidRPr="00E16B80">
        <w:t xml:space="preserve"> vagy lehet-e </w:t>
      </w:r>
      <w:r w:rsidRPr="00E16B80">
        <w:rPr>
          <w:i/>
          <w:iCs/>
        </w:rPr>
        <w:t>semmi</w:t>
      </w:r>
      <w:r w:rsidRPr="00E16B80">
        <w:t xml:space="preserve"> egy érzés vagy a legelvontabb gondolat is, ami </w:t>
      </w:r>
      <w:r w:rsidRPr="00E16B80">
        <w:rPr>
          <w:i/>
          <w:iCs/>
        </w:rPr>
        <w:t>valami</w:t>
      </w:r>
      <w:r w:rsidRPr="00E16B80">
        <w:t>? Nos, az "új létet" létrehozó és a karma természetét meghatározó okok</w:t>
      </w:r>
      <w:r w:rsidR="00316C14" w:rsidRPr="00E16B80">
        <w:t xml:space="preserve">, </w:t>
      </w:r>
      <w:r w:rsidRPr="00E16B80">
        <w:t>ahogy már említettük</w:t>
      </w:r>
      <w:r w:rsidR="007C78BE" w:rsidRPr="00E16B80">
        <w:t>,</w:t>
      </w:r>
      <w:r w:rsidRPr="00E16B80">
        <w:t xml:space="preserve"> először is az érző létezés utáni vágy</w:t>
      </w:r>
      <w:r w:rsidR="009D30A1" w:rsidRPr="00E16B80">
        <w:t xml:space="preserve"> - </w:t>
      </w:r>
      <w:r w:rsidR="009D30A1" w:rsidRPr="00E16B80">
        <w:rPr>
          <w:i/>
          <w:iCs/>
        </w:rPr>
        <w:t>Trishna</w:t>
      </w:r>
      <w:r w:rsidR="009D30A1" w:rsidRPr="00E16B80">
        <w:t xml:space="preserve"> (vagy </w:t>
      </w:r>
      <w:r w:rsidR="009D30A1" w:rsidRPr="00E16B80">
        <w:rPr>
          <w:i/>
          <w:iCs/>
        </w:rPr>
        <w:t>Tanha</w:t>
      </w:r>
      <w:r w:rsidR="009D30A1" w:rsidRPr="00E16B80">
        <w:t>) -,</w:t>
      </w:r>
      <w:r w:rsidR="00316C14" w:rsidRPr="00E16B80">
        <w:t xml:space="preserve"> másodszor</w:t>
      </w:r>
      <w:r w:rsidRPr="00E16B80">
        <w:t xml:space="preserve"> </w:t>
      </w:r>
      <w:r w:rsidRPr="00E16B80">
        <w:rPr>
          <w:i/>
          <w:iCs/>
        </w:rPr>
        <w:t>Upadana</w:t>
      </w:r>
      <w:r w:rsidR="007C78BE" w:rsidRPr="00E16B80">
        <w:rPr>
          <w:rStyle w:val="Lbjegyzet-hivatkozs"/>
          <w:i/>
          <w:iCs/>
        </w:rPr>
        <w:footnoteReference w:id="213"/>
      </w:r>
      <w:r w:rsidRPr="00E16B80">
        <w:t xml:space="preserve"> - ami </w:t>
      </w:r>
      <w:r w:rsidR="009D30A1" w:rsidRPr="00E16B80">
        <w:t xml:space="preserve">pedig </w:t>
      </w:r>
      <w:r w:rsidR="007C78BE" w:rsidRPr="00E16B80">
        <w:t xml:space="preserve">a </w:t>
      </w:r>
      <w:r w:rsidRPr="00E16B80">
        <w:rPr>
          <w:i/>
          <w:iCs/>
        </w:rPr>
        <w:t>Trishna</w:t>
      </w:r>
      <w:r w:rsidRPr="00E16B80">
        <w:t xml:space="preserve"> vagy </w:t>
      </w:r>
      <w:r w:rsidR="007C78BE" w:rsidRPr="00E16B80">
        <w:t>élet</w:t>
      </w:r>
      <w:r w:rsidRPr="00E16B80">
        <w:t>vágy megvalósulása</w:t>
      </w:r>
      <w:r w:rsidR="00316C14" w:rsidRPr="00E16B80">
        <w:t>,</w:t>
      </w:r>
      <w:r w:rsidRPr="00E16B80">
        <w:t xml:space="preserve"> beteljesülése. És mindkettőt segíti a médium</w:t>
      </w:r>
      <w:r w:rsidR="00316C14" w:rsidRPr="00E16B80">
        <w:t xml:space="preserve"> </w:t>
      </w:r>
      <w:r w:rsidRPr="00E16B80">
        <w:t xml:space="preserve">felébreszteni és </w:t>
      </w:r>
      <w:r w:rsidR="00316C14" w:rsidRPr="00E16B80">
        <w:t>megerősíteni</w:t>
      </w:r>
      <w:r w:rsidR="002E5185" w:rsidRPr="00E16B80">
        <w:t xml:space="preserve"> </w:t>
      </w:r>
      <w:r w:rsidR="002E5185" w:rsidRPr="00E16B80">
        <w:rPr>
          <w:i/>
          <w:iCs/>
        </w:rPr>
        <w:t>ne plus ultra</w:t>
      </w:r>
      <w:r w:rsidR="002E5185" w:rsidRPr="00E16B80">
        <w:rPr>
          <w:rStyle w:val="Lbjegyzet-hivatkozs"/>
          <w:i/>
          <w:iCs/>
        </w:rPr>
        <w:footnoteReference w:id="214"/>
      </w:r>
      <w:r w:rsidR="002E5185" w:rsidRPr="00E16B80">
        <w:t xml:space="preserve"> </w:t>
      </w:r>
      <w:r w:rsidRPr="00E16B80">
        <w:t xml:space="preserve"> egy </w:t>
      </w:r>
      <w:r w:rsidR="00316C14" w:rsidRPr="00E16B80">
        <w:t>Elementárisban</w:t>
      </w:r>
      <w:r w:rsidRPr="00E16B80">
        <w:t>, legyen az öngyilkos vagy áldozat (**).</w:t>
      </w:r>
    </w:p>
    <w:p w14:paraId="08E66008" w14:textId="47D630F6" w:rsidR="00B85D3D" w:rsidRPr="00E16B80" w:rsidRDefault="00B85D3D" w:rsidP="005D0CE0">
      <w:pPr>
        <w:ind w:left="360"/>
      </w:pPr>
      <w:r w:rsidRPr="00E16B80">
        <w:t xml:space="preserve"> (**) </w:t>
      </w:r>
      <w:r w:rsidR="00316C14" w:rsidRPr="00E16B80">
        <w:t>Kizárólag</w:t>
      </w:r>
      <w:r w:rsidRPr="00E16B80">
        <w:t xml:space="preserve"> az elementál burk</w:t>
      </w:r>
      <w:r w:rsidR="00316C14" w:rsidRPr="00E16B80">
        <w:t>ok</w:t>
      </w:r>
      <w:r w:rsidRPr="00E16B80">
        <w:t xml:space="preserve"> </w:t>
      </w:r>
      <w:r w:rsidR="00316C14" w:rsidRPr="00E16B80">
        <w:t>ússzák meg az ilyesmit károsodások nélkül</w:t>
      </w:r>
      <w:r w:rsidRPr="00E16B80">
        <w:t xml:space="preserve">, </w:t>
      </w:r>
      <w:r w:rsidR="00AC4860">
        <w:t>ám</w:t>
      </w:r>
      <w:r w:rsidRPr="00E16B80">
        <w:t xml:space="preserve"> a</w:t>
      </w:r>
      <w:r w:rsidR="002E5185" w:rsidRPr="00E16B80">
        <w:t>z</w:t>
      </w:r>
      <w:r w:rsidR="00316C14" w:rsidRPr="00E16B80">
        <w:t xml:space="preserve"> </w:t>
      </w:r>
      <w:r w:rsidRPr="00E16B80">
        <w:t>érzékeny</w:t>
      </w:r>
      <w:r w:rsidR="00316C14" w:rsidRPr="00E16B80">
        <w:t>ek</w:t>
      </w:r>
      <w:r w:rsidRPr="00E16B80">
        <w:t xml:space="preserve"> erkölcsiség</w:t>
      </w:r>
      <w:r w:rsidR="00316C14" w:rsidRPr="00E16B80">
        <w:t xml:space="preserve">ére </w:t>
      </w:r>
      <w:r w:rsidRPr="00E16B80">
        <w:t>a</w:t>
      </w:r>
      <w:r w:rsidR="00AC4860">
        <w:t>z ezekkel</w:t>
      </w:r>
      <w:r w:rsidR="00316C14" w:rsidRPr="00E16B80">
        <w:t xml:space="preserve"> </w:t>
      </w:r>
      <w:r w:rsidR="00AC4860">
        <w:t>létesített</w:t>
      </w:r>
      <w:r w:rsidRPr="00E16B80">
        <w:t xml:space="preserve"> </w:t>
      </w:r>
      <w:r w:rsidR="00316C14" w:rsidRPr="00E16B80">
        <w:t>kapcsolat</w:t>
      </w:r>
      <w:r w:rsidRPr="00E16B80">
        <w:t xml:space="preserve"> semmiképpen sem </w:t>
      </w:r>
      <w:r w:rsidR="00316C14" w:rsidRPr="00E16B80">
        <w:t>lesz jó hatással</w:t>
      </w:r>
      <w:r w:rsidRPr="00E16B80">
        <w:t xml:space="preserve">. </w:t>
      </w:r>
    </w:p>
    <w:p w14:paraId="488195B2" w14:textId="7BBBF9C3" w:rsidR="00B85D3D" w:rsidRPr="00E16B80" w:rsidRDefault="00B85D3D" w:rsidP="005D0CE0">
      <w:pPr>
        <w:ind w:left="360"/>
      </w:pPr>
      <w:r w:rsidRPr="00E16B80">
        <w:t xml:space="preserve">A szabály az, hogy egy természetes halállal elhunyt személy „néhány órától néhány rövid évig” </w:t>
      </w:r>
      <w:r w:rsidR="002E5185" w:rsidRPr="00E16B80">
        <w:t xml:space="preserve">terjedő ideig </w:t>
      </w:r>
      <w:r w:rsidRPr="00E16B80">
        <w:t xml:space="preserve">marad a Föld vonzásán belül, azaz a </w:t>
      </w:r>
      <w:r w:rsidRPr="00E16B80">
        <w:rPr>
          <w:i/>
          <w:iCs/>
        </w:rPr>
        <w:t>Kama</w:t>
      </w:r>
      <w:r w:rsidRPr="00E16B80">
        <w:t>-</w:t>
      </w:r>
      <w:r w:rsidRPr="00E16B80">
        <w:rPr>
          <w:i/>
          <w:iCs/>
        </w:rPr>
        <w:t>Lok</w:t>
      </w:r>
      <w:r w:rsidR="00FA769C" w:rsidRPr="00E16B80">
        <w:rPr>
          <w:i/>
          <w:iCs/>
        </w:rPr>
        <w:t>a-</w:t>
      </w:r>
      <w:r w:rsidRPr="00E16B80">
        <w:t>ban. Kivételt képeznek azonban az öngyilkosok és általában az erőszakos halál</w:t>
      </w:r>
      <w:r w:rsidR="009D30A1" w:rsidRPr="00E16B80">
        <w:t>t haltak</w:t>
      </w:r>
      <w:r w:rsidRPr="00E16B80">
        <w:t xml:space="preserve">. Ezért egy </w:t>
      </w:r>
      <w:r w:rsidRPr="00E16B80">
        <w:rPr>
          <w:i/>
          <w:iCs/>
        </w:rPr>
        <w:t>Eg</w:t>
      </w:r>
      <w:r w:rsidR="009D30A1" w:rsidRPr="00E16B80">
        <w:rPr>
          <w:i/>
          <w:iCs/>
        </w:rPr>
        <w:t>o</w:t>
      </w:r>
      <w:r w:rsidR="009D30A1" w:rsidRPr="00E16B80">
        <w:t>-</w:t>
      </w:r>
      <w:r w:rsidRPr="00E16B80">
        <w:t>nak, akinek például 80 vagy 90 évig kell</w:t>
      </w:r>
      <w:r w:rsidR="009D30A1" w:rsidRPr="00E16B80">
        <w:t>ett volna</w:t>
      </w:r>
      <w:r w:rsidRPr="00E16B80">
        <w:t xml:space="preserve"> élnie, de aki vagy öngyilkos lett, vagy </w:t>
      </w:r>
      <w:r w:rsidR="002E5185" w:rsidRPr="00E16B80">
        <w:t>egy</w:t>
      </w:r>
      <w:r w:rsidRPr="00E16B80">
        <w:t xml:space="preserve"> balesetben meghalt, tegyük fel</w:t>
      </w:r>
      <w:r w:rsidR="009D30A1" w:rsidRPr="00E16B80">
        <w:t xml:space="preserve"> </w:t>
      </w:r>
      <w:r w:rsidRPr="00E16B80">
        <w:t>20 éves</w:t>
      </w:r>
      <w:r w:rsidR="009D30A1" w:rsidRPr="00E16B80">
        <w:t>en</w:t>
      </w:r>
      <w:r w:rsidRPr="00E16B80">
        <w:t xml:space="preserve"> – nem „néhány </w:t>
      </w:r>
      <w:r w:rsidR="002E5185" w:rsidRPr="00E16B80">
        <w:t xml:space="preserve">rövid </w:t>
      </w:r>
      <w:r w:rsidRPr="00E16B80">
        <w:t xml:space="preserve">évet”, hanem a </w:t>
      </w:r>
      <w:r w:rsidR="002E5185" w:rsidRPr="00E16B80">
        <w:t>példa</w:t>
      </w:r>
      <w:r w:rsidRPr="00E16B80">
        <w:t xml:space="preserve"> esetében 60</w:t>
      </w:r>
      <w:r w:rsidR="009D30A1" w:rsidRPr="00E16B80">
        <w:t>-</w:t>
      </w:r>
      <w:r w:rsidRPr="00E16B80">
        <w:t xml:space="preserve">70 évet kellene a </w:t>
      </w:r>
      <w:r w:rsidRPr="00E16B80">
        <w:rPr>
          <w:i/>
          <w:iCs/>
        </w:rPr>
        <w:t>Kama</w:t>
      </w:r>
      <w:r w:rsidRPr="00E16B80">
        <w:t xml:space="preserve"> </w:t>
      </w:r>
      <w:r w:rsidRPr="00E16B80">
        <w:rPr>
          <w:i/>
          <w:iCs/>
        </w:rPr>
        <w:t>Lok</w:t>
      </w:r>
      <w:r w:rsidR="00FA769C" w:rsidRPr="00E16B80">
        <w:rPr>
          <w:i/>
          <w:iCs/>
        </w:rPr>
        <w:t>a-</w:t>
      </w:r>
      <w:r w:rsidRPr="00E16B80">
        <w:t xml:space="preserve">ban töltenie </w:t>
      </w:r>
      <w:r w:rsidR="009D30A1" w:rsidRPr="00E16B80">
        <w:t>Elementárisként</w:t>
      </w:r>
      <w:r w:rsidRPr="00E16B80">
        <w:t>, vagy „föld</w:t>
      </w:r>
      <w:r w:rsidR="009D30A1" w:rsidRPr="00E16B80">
        <w:t>ön</w:t>
      </w:r>
      <w:r w:rsidRPr="00E16B80">
        <w:t xml:space="preserve"> járó</w:t>
      </w:r>
      <w:r w:rsidR="009D30A1" w:rsidRPr="00E16B80">
        <w:t>ként</w:t>
      </w:r>
      <w:r w:rsidRPr="00E16B80">
        <w:t>”</w:t>
      </w:r>
      <w:r w:rsidR="002E5185" w:rsidRPr="00E16B80">
        <w:t>, hiszen</w:t>
      </w:r>
      <w:r w:rsidRPr="00E16B80">
        <w:t xml:space="preserve"> ő</w:t>
      </w:r>
      <w:r w:rsidR="009D30A1" w:rsidRPr="00E16B80">
        <w:t xml:space="preserve"> -</w:t>
      </w:r>
      <w:r w:rsidRPr="00E16B80">
        <w:t xml:space="preserve"> </w:t>
      </w:r>
      <w:r w:rsidR="009D30A1" w:rsidRPr="00E16B80">
        <w:t xml:space="preserve">számára sajnálatos módon - </w:t>
      </w:r>
      <w:r w:rsidRPr="00E16B80">
        <w:t xml:space="preserve">még </w:t>
      </w:r>
      <w:r w:rsidR="009D30A1" w:rsidRPr="00E16B80">
        <w:t>a „</w:t>
      </w:r>
      <w:r w:rsidR="009D30A1" w:rsidRPr="00E16B80">
        <w:rPr>
          <w:i/>
          <w:iCs/>
        </w:rPr>
        <w:t xml:space="preserve">burok” állapotig sem </w:t>
      </w:r>
      <w:r w:rsidR="009D30A1" w:rsidRPr="00E16B80">
        <w:t>jutott el.</w:t>
      </w:r>
      <w:r w:rsidR="007F6E5C" w:rsidRPr="00E16B80">
        <w:t xml:space="preserve"> Boldogok, háromszorosan boldogok ehhez képest azok a testüket levetett lények, akik hosszú pihenőjüket átalusszák és álmok között élnek a tér kebelében! És jaj azoknak, akiket </w:t>
      </w:r>
      <w:r w:rsidR="007F6E5C" w:rsidRPr="00E16B80">
        <w:rPr>
          <w:i/>
          <w:iCs/>
        </w:rPr>
        <w:t>Trishna-juk</w:t>
      </w:r>
      <w:r w:rsidR="007F6E5C" w:rsidRPr="00E16B80">
        <w:t xml:space="preserve"> egy médiumhoz vonz, és jaj az utóbbiaknak is, akik ilyen könnyen elérhető </w:t>
      </w:r>
      <w:r w:rsidR="007F6E5C" w:rsidRPr="00E16B80">
        <w:rPr>
          <w:i/>
          <w:iCs/>
        </w:rPr>
        <w:t>Upadana</w:t>
      </w:r>
      <w:r w:rsidR="007F6E5C" w:rsidRPr="00E16B80">
        <w:t xml:space="preserve">-val kísértik őket. Mert azzal, hogy </w:t>
      </w:r>
      <w:r w:rsidR="00FF3F14" w:rsidRPr="00E16B80">
        <w:t>magához vonzza</w:t>
      </w:r>
      <w:r w:rsidR="007F6E5C" w:rsidRPr="00E16B80">
        <w:t xml:space="preserve"> őket és kielégíti életszomjukat, a médium segít kifejlődni – sőt valójában ő </w:t>
      </w:r>
      <w:r w:rsidR="00FF3F14" w:rsidRPr="00E16B80">
        <w:t>hoz létre</w:t>
      </w:r>
      <w:r w:rsidR="007F6E5C" w:rsidRPr="00E16B80">
        <w:t xml:space="preserve"> – bennük egy új </w:t>
      </w:r>
      <w:r w:rsidR="004029A1" w:rsidRPr="00E16B80">
        <w:rPr>
          <w:i/>
          <w:iCs/>
        </w:rPr>
        <w:t>s</w:t>
      </w:r>
      <w:r w:rsidR="007F6E5C" w:rsidRPr="00E16B80">
        <w:rPr>
          <w:i/>
          <w:iCs/>
        </w:rPr>
        <w:t>kandha</w:t>
      </w:r>
      <w:r w:rsidR="007F6E5C" w:rsidRPr="00E16B80">
        <w:t xml:space="preserve"> csoportot, ami egy </w:t>
      </w:r>
      <w:r w:rsidR="004029A1" w:rsidRPr="00E16B80">
        <w:t>a korábbinál sokkal rosszabb hajlamokkal és szenvedélyekkel rendelkező</w:t>
      </w:r>
      <w:r w:rsidR="007F6E5C" w:rsidRPr="00E16B80">
        <w:t xml:space="preserve"> új test</w:t>
      </w:r>
      <w:r w:rsidR="00FF3F14" w:rsidRPr="00E16B80">
        <w:t>hez vezet</w:t>
      </w:r>
      <w:r w:rsidR="007F6E5C" w:rsidRPr="00E16B80">
        <w:t>, mint ami</w:t>
      </w:r>
      <w:r w:rsidR="00FF3F14" w:rsidRPr="00E16B80">
        <w:t>lye</w:t>
      </w:r>
      <w:r w:rsidR="004029A1" w:rsidRPr="00E16B80">
        <w:t>nekkel a</w:t>
      </w:r>
      <w:r w:rsidR="00FF3F14" w:rsidRPr="00E16B80">
        <w:t xml:space="preserve"> legutóbb</w:t>
      </w:r>
      <w:r w:rsidR="007F6E5C" w:rsidRPr="00E16B80">
        <w:t xml:space="preserve"> elvesz</w:t>
      </w:r>
      <w:r w:rsidR="00FF3F14" w:rsidRPr="00E16B80">
        <w:t>í</w:t>
      </w:r>
      <w:r w:rsidR="007F6E5C" w:rsidRPr="00E16B80">
        <w:t>tett</w:t>
      </w:r>
      <w:r w:rsidR="004029A1" w:rsidRPr="00E16B80">
        <w:t xml:space="preserve"> bírt</w:t>
      </w:r>
      <w:r w:rsidR="007F6E5C" w:rsidRPr="00E16B80">
        <w:t xml:space="preserve">. </w:t>
      </w:r>
      <w:r w:rsidR="00FF3F14" w:rsidRPr="00E16B80">
        <w:t xml:space="preserve">Ennek az új testnek a jövőjét tehát nem csak a korábbi életben összegyűjtött karmikus érdemek vagy bűnök fogják befolyásolni, hanem az így, haláluk után képződött </w:t>
      </w:r>
      <w:r w:rsidR="00FF3F14" w:rsidRPr="00E16B80">
        <w:rPr>
          <w:i/>
          <w:iCs/>
        </w:rPr>
        <w:t xml:space="preserve">skandha-k </w:t>
      </w:r>
      <w:r w:rsidR="00FF3F14" w:rsidRPr="00E16B80">
        <w:t xml:space="preserve">is.  </w:t>
      </w:r>
      <w:r w:rsidR="007F6E5C" w:rsidRPr="00E16B80">
        <w:t xml:space="preserve">Ha a médiumok és spiritiszták tudnák, </w:t>
      </w:r>
      <w:r w:rsidR="008D1D68" w:rsidRPr="00E16B80">
        <w:t xml:space="preserve">amit az imént </w:t>
      </w:r>
      <w:r w:rsidR="007F6E5C" w:rsidRPr="00E16B80">
        <w:t>mondtam, hogy minden új</w:t>
      </w:r>
      <w:r w:rsidR="00685310" w:rsidRPr="00E16B80">
        <w:t>abb</w:t>
      </w:r>
      <w:r w:rsidR="004029A1" w:rsidRPr="00E16B80">
        <w:t>,</w:t>
      </w:r>
      <w:r w:rsidR="007F6E5C" w:rsidRPr="00E16B80">
        <w:t xml:space="preserve"> </w:t>
      </w:r>
      <w:r w:rsidR="008D1D68" w:rsidRPr="00E16B80">
        <w:t xml:space="preserve">boldog </w:t>
      </w:r>
      <w:r w:rsidR="008D1D68" w:rsidRPr="00E16B80">
        <w:lastRenderedPageBreak/>
        <w:t xml:space="preserve">izgalommal fogadott </w:t>
      </w:r>
      <w:r w:rsidR="007F6E5C" w:rsidRPr="00E16B80">
        <w:t xml:space="preserve">„angyali vezetővel” egy </w:t>
      </w:r>
      <w:r w:rsidR="007F6E5C" w:rsidRPr="00E16B80">
        <w:rPr>
          <w:i/>
          <w:iCs/>
        </w:rPr>
        <w:t>Upadan</w:t>
      </w:r>
      <w:r w:rsidR="00FF3F14" w:rsidRPr="00E16B80">
        <w:rPr>
          <w:i/>
          <w:iCs/>
        </w:rPr>
        <w:t>a</w:t>
      </w:r>
      <w:r w:rsidR="00FF3F14" w:rsidRPr="00E16B80">
        <w:t>-</w:t>
      </w:r>
      <w:r w:rsidR="007F6E5C" w:rsidRPr="00E16B80">
        <w:t xml:space="preserve">ba csábítják az utóbbiakat, amely </w:t>
      </w:r>
      <w:r w:rsidR="00685310" w:rsidRPr="00E16B80">
        <w:t>bajok alig felfogható</w:t>
      </w:r>
      <w:r w:rsidR="007F6E5C" w:rsidRPr="00E16B80">
        <w:t xml:space="preserve"> sorozatát hozz</w:t>
      </w:r>
      <w:r w:rsidR="00604830" w:rsidRPr="00E16B80">
        <w:t>a</w:t>
      </w:r>
      <w:r w:rsidR="007F6E5C" w:rsidRPr="00E16B80">
        <w:t xml:space="preserve"> a</w:t>
      </w:r>
      <w:r w:rsidR="00685310" w:rsidRPr="00E16B80">
        <w:t>nnak a majdan újra teste öltő</w:t>
      </w:r>
      <w:r w:rsidR="007F6E5C" w:rsidRPr="00E16B80">
        <w:t xml:space="preserve"> </w:t>
      </w:r>
      <w:r w:rsidR="007F6E5C" w:rsidRPr="00E16B80">
        <w:rPr>
          <w:i/>
          <w:iCs/>
        </w:rPr>
        <w:t>Eg</w:t>
      </w:r>
      <w:r w:rsidR="00685310" w:rsidRPr="00E16B80">
        <w:rPr>
          <w:i/>
          <w:iCs/>
        </w:rPr>
        <w:t>o</w:t>
      </w:r>
      <w:r w:rsidR="008D1D68" w:rsidRPr="00E16B80">
        <w:rPr>
          <w:i/>
          <w:iCs/>
        </w:rPr>
        <w:t>-nak</w:t>
      </w:r>
      <w:r w:rsidR="007F6E5C" w:rsidRPr="00E16B80">
        <w:t xml:space="preserve"> </w:t>
      </w:r>
      <w:r w:rsidR="00685310" w:rsidRPr="00E16B80">
        <w:t xml:space="preserve">fejére, amelynek egy ilyen </w:t>
      </w:r>
      <w:r w:rsidR="008D1D68" w:rsidRPr="00E16B80">
        <w:t xml:space="preserve">új </w:t>
      </w:r>
      <w:r w:rsidR="00685310" w:rsidRPr="00E16B80">
        <w:t>személyiség</w:t>
      </w:r>
      <w:r w:rsidR="007F6E5C" w:rsidRPr="00E16B80">
        <w:t xml:space="preserve"> gonosz </w:t>
      </w:r>
      <w:r w:rsidR="00685310" w:rsidRPr="00E16B80">
        <w:t>késztetéseivel kell megküzdenie</w:t>
      </w:r>
      <w:r w:rsidR="008D1D68" w:rsidRPr="00E16B80">
        <w:t>; t</w:t>
      </w:r>
      <w:r w:rsidR="00685310" w:rsidRPr="00E16B80">
        <w:t>ovábbá,</w:t>
      </w:r>
      <w:r w:rsidR="007F6E5C" w:rsidRPr="00E16B80">
        <w:t xml:space="preserve"> hogy minden szeáns</w:t>
      </w:r>
      <w:r w:rsidR="00685310" w:rsidRPr="00E16B80">
        <w:t>szal</w:t>
      </w:r>
      <w:r w:rsidR="007F6E5C" w:rsidRPr="00E16B80">
        <w:t xml:space="preserve"> – különösen a</w:t>
      </w:r>
      <w:r w:rsidR="00685310" w:rsidRPr="00E16B80">
        <w:t>zokkal, amik</w:t>
      </w:r>
      <w:r w:rsidR="007F6E5C" w:rsidRPr="00E16B80">
        <w:t xml:space="preserve"> materializációval</w:t>
      </w:r>
      <w:r w:rsidR="00685310" w:rsidRPr="00E16B80">
        <w:t xml:space="preserve"> is járnak</w:t>
      </w:r>
      <w:r w:rsidR="007F6E5C" w:rsidRPr="00E16B80">
        <w:t xml:space="preserve"> – megsokszorozzák a szenvedés</w:t>
      </w:r>
      <w:r w:rsidR="00685310" w:rsidRPr="00E16B80">
        <w:t>t hozó</w:t>
      </w:r>
      <w:r w:rsidR="007F6E5C" w:rsidRPr="00E16B80">
        <w:t xml:space="preserve"> ok</w:t>
      </w:r>
      <w:r w:rsidR="00685310" w:rsidRPr="00E16B80">
        <w:t>okat</w:t>
      </w:r>
      <w:r w:rsidR="007F6E5C" w:rsidRPr="00E16B80">
        <w:t xml:space="preserve">, amelyek miatt a szerencsétlen </w:t>
      </w:r>
      <w:r w:rsidR="007F6E5C" w:rsidRPr="00E16B80">
        <w:rPr>
          <w:i/>
          <w:iCs/>
        </w:rPr>
        <w:t>Ego</w:t>
      </w:r>
      <w:r w:rsidR="007F6E5C" w:rsidRPr="00E16B80">
        <w:t xml:space="preserve"> kudarcot </w:t>
      </w:r>
      <w:r w:rsidR="008D1D68" w:rsidRPr="00E16B80">
        <w:t xml:space="preserve">is </w:t>
      </w:r>
      <w:r w:rsidR="007F6E5C" w:rsidRPr="00E16B80">
        <w:t>vall</w:t>
      </w:r>
      <w:r w:rsidR="00685310" w:rsidRPr="00E16B80">
        <w:t>hat</w:t>
      </w:r>
      <w:r w:rsidR="007F6E5C" w:rsidRPr="00E16B80">
        <w:t xml:space="preserve"> </w:t>
      </w:r>
      <w:r w:rsidR="007D7AAF">
        <w:t xml:space="preserve">a </w:t>
      </w:r>
      <w:r w:rsidR="007F6E5C" w:rsidRPr="00E16B80">
        <w:t>spirituális születés</w:t>
      </w:r>
      <w:r w:rsidR="00685310" w:rsidRPr="00E16B80">
        <w:t>ében</w:t>
      </w:r>
      <w:r w:rsidR="007F6E5C" w:rsidRPr="00E16B80">
        <w:t xml:space="preserve">, </w:t>
      </w:r>
      <w:r w:rsidR="00604830" w:rsidRPr="00E16B80">
        <w:t>de mindenképpen</w:t>
      </w:r>
      <w:r w:rsidR="008D1D68" w:rsidRPr="00E16B80">
        <w:t xml:space="preserve"> nyomorúságosabb</w:t>
      </w:r>
      <w:r w:rsidR="007F6E5C" w:rsidRPr="00E16B80">
        <w:t xml:space="preserve"> </w:t>
      </w:r>
      <w:r w:rsidR="00685310" w:rsidRPr="00E16B80">
        <w:t xml:space="preserve">földi </w:t>
      </w:r>
      <w:r w:rsidR="008D1D68" w:rsidRPr="00E16B80">
        <w:t>testet öltésnek néz elébe</w:t>
      </w:r>
      <w:r w:rsidR="007F6E5C" w:rsidRPr="00E16B80">
        <w:t xml:space="preserve">, mint valaha – </w:t>
      </w:r>
      <w:r w:rsidR="008D1D68" w:rsidRPr="00E16B80">
        <w:t xml:space="preserve">akkor </w:t>
      </w:r>
      <w:r w:rsidR="007F6E5C" w:rsidRPr="00E16B80">
        <w:t>talán</w:t>
      </w:r>
      <w:r w:rsidR="008D1D68" w:rsidRPr="00E16B80">
        <w:t xml:space="preserve"> nem mutatkoznának ennyire vendégszeretőnek az „angyali vezetők” felé</w:t>
      </w:r>
      <w:r w:rsidR="007F6E5C" w:rsidRPr="00E16B80">
        <w:t>. És most már megérthet</w:t>
      </w:r>
      <w:r w:rsidR="008D1D68" w:rsidRPr="00E16B80">
        <w:t>ed</w:t>
      </w:r>
      <w:r w:rsidR="007F6E5C" w:rsidRPr="00E16B80">
        <w:t xml:space="preserve">, miért ellenezzük olyan erősen a spiritualizmust és a médiumitást. És azt is </w:t>
      </w:r>
      <w:r w:rsidR="008D1D68" w:rsidRPr="00E16B80">
        <w:t>meg</w:t>
      </w:r>
      <w:r w:rsidR="007F6E5C" w:rsidRPr="00E16B80">
        <w:t xml:space="preserve"> fog</w:t>
      </w:r>
      <w:r w:rsidR="008D1D68" w:rsidRPr="00E16B80">
        <w:t>od érteni</w:t>
      </w:r>
      <w:r w:rsidR="007F6E5C" w:rsidRPr="00E16B80">
        <w:t xml:space="preserve">, </w:t>
      </w:r>
      <w:r w:rsidR="008D1D68" w:rsidRPr="00E16B80">
        <w:t xml:space="preserve">miért kerültem összetűzésbe a </w:t>
      </w:r>
      <w:r w:rsidR="008D1D68" w:rsidRPr="00E16B80">
        <w:rPr>
          <w:i/>
          <w:iCs/>
        </w:rPr>
        <w:t>Chohan-</w:t>
      </w:r>
      <w:r w:rsidR="00106167" w:rsidRPr="00E16B80">
        <w:t>nal</w:t>
      </w:r>
      <w:r w:rsidR="008D1D68" w:rsidRPr="00E16B80">
        <w:t xml:space="preserve">, no meg – </w:t>
      </w:r>
      <w:r w:rsidR="008D1D68" w:rsidRPr="00E16B80">
        <w:rPr>
          <w:i/>
          <w:iCs/>
        </w:rPr>
        <w:t>mirable</w:t>
      </w:r>
      <w:r w:rsidR="008D1D68" w:rsidRPr="00E16B80">
        <w:t xml:space="preserve"> </w:t>
      </w:r>
      <w:r w:rsidR="008D1D68" w:rsidRPr="00E16B80">
        <w:rPr>
          <w:i/>
          <w:iCs/>
        </w:rPr>
        <w:t>dictu</w:t>
      </w:r>
      <w:r w:rsidR="00106167" w:rsidRPr="00E16B80">
        <w:rPr>
          <w:rStyle w:val="Lbjegyzet-hivatkozs"/>
          <w:i/>
          <w:iCs/>
        </w:rPr>
        <w:footnoteReference w:id="215"/>
      </w:r>
      <w:r w:rsidR="008D1D68" w:rsidRPr="00E16B80">
        <w:t xml:space="preserve"> – a</w:t>
      </w:r>
      <w:r w:rsidR="00604830" w:rsidRPr="00E16B80">
        <w:t xml:space="preserve"> </w:t>
      </w:r>
      <w:r w:rsidR="008D1D68" w:rsidRPr="00E16B80">
        <w:t xml:space="preserve">”Scott és Banon nevű fiatalemberekkel” is azért, hogy </w:t>
      </w:r>
      <w:r w:rsidR="007F6E5C" w:rsidRPr="00E16B80">
        <w:t>kielégítsem Hume</w:t>
      </w:r>
      <w:r w:rsidR="008D1D68" w:rsidRPr="00E16B80">
        <w:t xml:space="preserve"> úr k</w:t>
      </w:r>
      <w:r w:rsidR="00106167" w:rsidRPr="00E16B80">
        <w:t>í</w:t>
      </w:r>
      <w:r w:rsidR="008D1D68" w:rsidRPr="00E16B80">
        <w:t>váncsiságát</w:t>
      </w:r>
      <w:r w:rsidR="007F6E5C" w:rsidRPr="00E16B80">
        <w:t xml:space="preserve"> – legalább</w:t>
      </w:r>
      <w:r w:rsidR="00106167" w:rsidRPr="00E16B80">
        <w:t xml:space="preserve"> is</w:t>
      </w:r>
      <w:r w:rsidR="007F6E5C" w:rsidRPr="00E16B80">
        <w:t xml:space="preserve"> egy </w:t>
      </w:r>
      <w:r w:rsidR="00106167" w:rsidRPr="00E16B80">
        <w:t xml:space="preserve">tekintetben. </w:t>
      </w:r>
      <w:r w:rsidR="007F6E5C" w:rsidRPr="00E16B80">
        <w:t xml:space="preserve"> </w:t>
      </w:r>
      <w:r w:rsidR="001F12BD" w:rsidRPr="00E16B80">
        <w:t>Hogy szerezzek pár derűs percet,</w:t>
      </w:r>
      <w:r w:rsidR="007F6E5C" w:rsidRPr="00E16B80">
        <w:t xml:space="preserve"> megkérem</w:t>
      </w:r>
      <w:r w:rsidR="00106167" w:rsidRPr="00E16B80">
        <w:t xml:space="preserve"> </w:t>
      </w:r>
      <w:r w:rsidR="007F6E5C" w:rsidRPr="00E16B80">
        <w:t xml:space="preserve">H.P.B.-t, hogy küldjön </w:t>
      </w:r>
      <w:r w:rsidR="00106167" w:rsidRPr="00E16B80">
        <w:t>el neked</w:t>
      </w:r>
      <w:r w:rsidR="007F6E5C" w:rsidRPr="00E16B80">
        <w:t xml:space="preserve"> ezzel </w:t>
      </w:r>
      <w:r w:rsidR="001F12BD" w:rsidRPr="00E16B80">
        <w:t>a levéllel együtt</w:t>
      </w:r>
      <w:r w:rsidR="007F6E5C" w:rsidRPr="00E16B80">
        <w:t xml:space="preserve"> egy oldalt a "Banon pap</w:t>
      </w:r>
      <w:r w:rsidR="001F12BD" w:rsidRPr="00E16B80">
        <w:t>i</w:t>
      </w:r>
      <w:r w:rsidR="007F6E5C" w:rsidRPr="00E16B80">
        <w:t>ruszból",</w:t>
      </w:r>
      <w:r w:rsidR="00106167" w:rsidRPr="00E16B80">
        <w:t xml:space="preserve"> azaz</w:t>
      </w:r>
      <w:r w:rsidR="007F6E5C" w:rsidRPr="00E16B80">
        <w:t xml:space="preserve"> </w:t>
      </w:r>
      <w:r w:rsidR="001F12BD" w:rsidRPr="00E16B80">
        <w:t>abból a</w:t>
      </w:r>
      <w:r w:rsidR="007F6E5C" w:rsidRPr="00E16B80">
        <w:t xml:space="preserve"> cikkéből, amelyet </w:t>
      </w:r>
      <w:r w:rsidR="00106167" w:rsidRPr="00E16B80">
        <w:t>szerénységem</w:t>
      </w:r>
      <w:r w:rsidR="007F6E5C" w:rsidRPr="00E16B80">
        <w:t xml:space="preserve"> komoly </w:t>
      </w:r>
      <w:r w:rsidR="00106167" w:rsidRPr="00E16B80">
        <w:t xml:space="preserve">és gunyoros </w:t>
      </w:r>
      <w:r w:rsidR="007F6E5C" w:rsidRPr="00E16B80">
        <w:t xml:space="preserve">irodalmi ostorozásával zár. </w:t>
      </w:r>
      <w:r w:rsidR="007D7AAF">
        <w:t>H.P.B. a</w:t>
      </w:r>
      <w:r w:rsidR="007F6E5C" w:rsidRPr="00E16B80">
        <w:t xml:space="preserve">z </w:t>
      </w:r>
      <w:r w:rsidR="001F12BD" w:rsidRPr="00E16B80">
        <w:rPr>
          <w:i/>
          <w:iCs/>
        </w:rPr>
        <w:t>As</w:t>
      </w:r>
      <w:r w:rsidR="007F6E5C" w:rsidRPr="00E16B80">
        <w:rPr>
          <w:i/>
          <w:iCs/>
        </w:rPr>
        <w:t>ur</w:t>
      </w:r>
      <w:r w:rsidR="001F12BD" w:rsidRPr="00E16B80">
        <w:rPr>
          <w:i/>
          <w:iCs/>
        </w:rPr>
        <w:t>a</w:t>
      </w:r>
      <w:r w:rsidR="001F12BD" w:rsidRPr="00E16B80">
        <w:t>-</w:t>
      </w:r>
      <w:r w:rsidR="007F6E5C" w:rsidRPr="00E16B80">
        <w:t xml:space="preserve">k </w:t>
      </w:r>
      <w:r w:rsidR="001F12BD" w:rsidRPr="00E16B80">
        <w:t>á</w:t>
      </w:r>
      <w:r w:rsidR="007F6E5C" w:rsidRPr="00E16B80">
        <w:t>rnyai</w:t>
      </w:r>
      <w:r w:rsidR="001F12BD" w:rsidRPr="00E16B80">
        <w:t>t idézte fel</w:t>
      </w:r>
      <w:r w:rsidR="007F6E5C" w:rsidRPr="00E16B80">
        <w:t>,</w:t>
      </w:r>
      <w:r w:rsidR="001F12BD" w:rsidRPr="00E16B80">
        <w:t xml:space="preserve"> olyan haragra gerjedt tőle,</w:t>
      </w:r>
      <w:r w:rsidR="007F6E5C" w:rsidRPr="00E16B80">
        <w:t xml:space="preserve"> amikor elolvasta ezt a </w:t>
      </w:r>
      <w:r w:rsidR="001F12BD" w:rsidRPr="00E16B80">
        <w:t>felettébb</w:t>
      </w:r>
      <w:r w:rsidR="007F6E5C" w:rsidRPr="00E16B80">
        <w:t xml:space="preserve"> tiszteletlen kritikát! </w:t>
      </w:r>
      <w:r w:rsidR="001F12BD" w:rsidRPr="00E16B80">
        <w:t>Kár</w:t>
      </w:r>
      <w:r w:rsidR="007F6E5C" w:rsidRPr="00E16B80">
        <w:t xml:space="preserve">, hogy </w:t>
      </w:r>
      <w:r w:rsidR="001F12BD" w:rsidRPr="00E16B80">
        <w:t>- a „család becsületének” védelme okán, ahogy a „Kitagadott” fogalmazott - nem</w:t>
      </w:r>
      <w:r w:rsidR="007F6E5C" w:rsidRPr="00E16B80">
        <w:t xml:space="preserve"> </w:t>
      </w:r>
      <w:r w:rsidR="001F12BD" w:rsidRPr="00E16B80">
        <w:t>közölte le a cikket</w:t>
      </w:r>
      <w:r w:rsidR="007F6E5C" w:rsidRPr="00E16B80">
        <w:t xml:space="preserve">. Ami a </w:t>
      </w:r>
      <w:r w:rsidR="007F6E5C" w:rsidRPr="00E16B80">
        <w:rPr>
          <w:i/>
          <w:iCs/>
        </w:rPr>
        <w:t>Chohan</w:t>
      </w:r>
      <w:r w:rsidR="00E318B4" w:rsidRPr="00E16B80">
        <w:rPr>
          <w:i/>
          <w:iCs/>
        </w:rPr>
        <w:t>-</w:t>
      </w:r>
      <w:r w:rsidR="007F6E5C" w:rsidRPr="00E16B80">
        <w:rPr>
          <w:i/>
          <w:iCs/>
        </w:rPr>
        <w:t>t</w:t>
      </w:r>
      <w:r w:rsidR="007F6E5C" w:rsidRPr="00E16B80">
        <w:t xml:space="preserve"> illeti, a dolog komolyabb; </w:t>
      </w:r>
      <w:r w:rsidR="00E318B4" w:rsidRPr="00E16B80">
        <w:t>ő</w:t>
      </w:r>
      <w:r w:rsidR="007F6E5C" w:rsidRPr="00E16B80">
        <w:t xml:space="preserve"> távolról sem volt meggyőződve arról, </w:t>
      </w:r>
      <w:r w:rsidR="00E318B4" w:rsidRPr="00E16B80">
        <w:t xml:space="preserve">jól tettem-e, hogy </w:t>
      </w:r>
      <w:r w:rsidR="007F6E5C" w:rsidRPr="00E16B80">
        <w:t>hagytam Eglintont azt hinni, hogy én vagyok az</w:t>
      </w:r>
      <w:r w:rsidR="00E318B4" w:rsidRPr="00E16B80">
        <w:t xml:space="preserve"> </w:t>
      </w:r>
      <w:r w:rsidR="00E318B4" w:rsidRPr="00E16B80">
        <w:rPr>
          <w:i/>
          <w:iCs/>
        </w:rPr>
        <w:t>személyesen</w:t>
      </w:r>
      <w:r w:rsidR="00E318B4" w:rsidRPr="00E16B80">
        <w:rPr>
          <w:rStyle w:val="Lbjegyzet-hivatkozs"/>
          <w:i/>
          <w:iCs/>
        </w:rPr>
        <w:footnoteReference w:id="216"/>
      </w:r>
      <w:r w:rsidR="007F6E5C" w:rsidRPr="00E16B80">
        <w:t>. Megengedte, hogy az élő emberben rejlő erő</w:t>
      </w:r>
      <w:r w:rsidR="00E318B4" w:rsidRPr="00E16B80">
        <w:t>k</w:t>
      </w:r>
      <w:r w:rsidR="007F6E5C" w:rsidRPr="00E16B80">
        <w:t>nek ezt a bizonyítékát a spiritiszták</w:t>
      </w:r>
      <w:r w:rsidR="00E318B4" w:rsidRPr="00E16B80">
        <w:t>nak</w:t>
      </w:r>
      <w:r w:rsidR="007F6E5C" w:rsidRPr="00E16B80">
        <w:t xml:space="preserve"> egy médiumon keresztül </w:t>
      </w:r>
      <w:r w:rsidR="00E318B4" w:rsidRPr="00E16B80">
        <w:t>demonstráljam</w:t>
      </w:r>
      <w:r w:rsidR="007F6E5C" w:rsidRPr="00E16B80">
        <w:t xml:space="preserve">, de </w:t>
      </w:r>
      <w:r w:rsidR="00E318B4" w:rsidRPr="00E16B80">
        <w:t>ennek</w:t>
      </w:r>
      <w:r w:rsidR="007F6E5C" w:rsidRPr="00E16B80">
        <w:t xml:space="preserve"> </w:t>
      </w:r>
      <w:r w:rsidR="00E318B4" w:rsidRPr="00E16B80">
        <w:t xml:space="preserve">módját </w:t>
      </w:r>
      <w:r w:rsidR="007F6E5C" w:rsidRPr="00E16B80">
        <w:t>és részleteit ránk bízta; ezért nemtetszését fejez</w:t>
      </w:r>
      <w:r w:rsidR="00E318B4" w:rsidRPr="00E16B80">
        <w:t>te</w:t>
      </w:r>
      <w:r w:rsidR="007F6E5C" w:rsidRPr="00E16B80">
        <w:t xml:space="preserve"> ki néhány jelentéktelen következmény miatt. </w:t>
      </w:r>
      <w:r w:rsidR="00E318B4" w:rsidRPr="00E16B80">
        <w:t>Hidd el</w:t>
      </w:r>
      <w:r w:rsidR="007F6E5C" w:rsidRPr="00E16B80">
        <w:t xml:space="preserve">, kedves barátom, hogy </w:t>
      </w:r>
      <w:r w:rsidR="00E318B4" w:rsidRPr="00E16B80">
        <w:t xml:space="preserve">én </w:t>
      </w:r>
      <w:r w:rsidR="007F6E5C" w:rsidRPr="00E16B80">
        <w:t xml:space="preserve">sokkal kevésbé </w:t>
      </w:r>
      <w:r w:rsidR="00E318B4" w:rsidRPr="00E16B80">
        <w:t xml:space="preserve">tehetek azt, </w:t>
      </w:r>
      <w:r w:rsidR="007F6E5C" w:rsidRPr="00E16B80">
        <w:t xml:space="preserve">amit akarok, mint te a </w:t>
      </w:r>
      <w:r w:rsidR="007F6E5C" w:rsidRPr="00E16B80">
        <w:rPr>
          <w:i/>
          <w:iCs/>
        </w:rPr>
        <w:t>Pioneer</w:t>
      </w:r>
      <w:r w:rsidR="007F6E5C" w:rsidRPr="00E16B80">
        <w:t xml:space="preserve"> ügyében. </w:t>
      </w:r>
      <w:r w:rsidR="00A563C2" w:rsidRPr="00E16B80">
        <w:t>A</w:t>
      </w:r>
      <w:r w:rsidR="007F6E5C" w:rsidRPr="00E16B80">
        <w:t xml:space="preserve"> legmagasabb </w:t>
      </w:r>
      <w:r w:rsidR="007F6E5C" w:rsidRPr="00E16B80">
        <w:rPr>
          <w:i/>
          <w:iCs/>
        </w:rPr>
        <w:t>C</w:t>
      </w:r>
      <w:r w:rsidR="00A563C2" w:rsidRPr="00E16B80">
        <w:rPr>
          <w:i/>
          <w:iCs/>
        </w:rPr>
        <w:t>h</w:t>
      </w:r>
      <w:r w:rsidR="007F6E5C" w:rsidRPr="00E16B80">
        <w:rPr>
          <w:i/>
          <w:iCs/>
        </w:rPr>
        <w:t>utuktu</w:t>
      </w:r>
      <w:r w:rsidR="00A563C2" w:rsidRPr="00E16B80">
        <w:rPr>
          <w:rStyle w:val="Lbjegyzet-hivatkozs"/>
          <w:i/>
          <w:iCs/>
        </w:rPr>
        <w:footnoteReference w:id="217"/>
      </w:r>
      <w:r w:rsidR="00A563C2" w:rsidRPr="00E16B80">
        <w:t>-</w:t>
      </w:r>
      <w:r w:rsidR="007F6E5C" w:rsidRPr="00E16B80">
        <w:t>k</w:t>
      </w:r>
      <w:r w:rsidR="00A563C2" w:rsidRPr="00E16B80">
        <w:t>at kivéve senki közülünk nem teljesen a maga ura</w:t>
      </w:r>
      <w:r w:rsidR="007F6E5C" w:rsidRPr="00E16B80">
        <w:t>.</w:t>
      </w:r>
      <w:r w:rsidR="00A35516" w:rsidRPr="00E16B80">
        <w:t xml:space="preserve"> </w:t>
      </w:r>
      <w:r w:rsidR="004029A1" w:rsidRPr="00E16B80">
        <w:t>De eltértem a témánktól.</w:t>
      </w:r>
    </w:p>
    <w:p w14:paraId="302E91FF" w14:textId="2AD65DFE" w:rsidR="00C3322F" w:rsidRPr="00E16B80" w:rsidRDefault="004029A1" w:rsidP="005D0CE0">
      <w:pPr>
        <w:ind w:left="360"/>
      </w:pPr>
      <w:r w:rsidRPr="00E16B80">
        <w:t>És most, hogy sokat hallottál és sok</w:t>
      </w:r>
      <w:r w:rsidR="00F73A82" w:rsidRPr="00E16B80">
        <w:t xml:space="preserve"> mindenre magyarázatot kaptál</w:t>
      </w:r>
      <w:r w:rsidRPr="00E16B80">
        <w:t xml:space="preserve">, felolvashatod ezt a levelet </w:t>
      </w:r>
      <w:r w:rsidR="00723D6B" w:rsidRPr="00E16B80">
        <w:t>nehezen befolyásolható</w:t>
      </w:r>
      <w:r w:rsidRPr="00E16B80">
        <w:t xml:space="preserve"> barátunknak – Gordon</w:t>
      </w:r>
      <w:r w:rsidR="00F73A82" w:rsidRPr="00E16B80">
        <w:t xml:space="preserve"> asszonynak</w:t>
      </w:r>
      <w:r w:rsidR="00F73A82" w:rsidRPr="00E16B80">
        <w:rPr>
          <w:rStyle w:val="Lbjegyzet-hivatkozs"/>
        </w:rPr>
        <w:footnoteReference w:id="218"/>
      </w:r>
      <w:r w:rsidRPr="00E16B80">
        <w:t>. A</w:t>
      </w:r>
      <w:r w:rsidR="00F73A82" w:rsidRPr="00E16B80">
        <w:t>z itt felvázolt</w:t>
      </w:r>
      <w:r w:rsidR="00D84F72" w:rsidRPr="00E16B80">
        <w:t>ak</w:t>
      </w:r>
      <w:r w:rsidRPr="00E16B80">
        <w:t xml:space="preserve"> talán </w:t>
      </w:r>
      <w:r w:rsidR="00F73A82" w:rsidRPr="00E16B80">
        <w:t>lehűtik kissé</w:t>
      </w:r>
      <w:r w:rsidRPr="00E16B80">
        <w:t xml:space="preserve"> spiritiszta buzgalmá</w:t>
      </w:r>
      <w:r w:rsidR="00F73A82" w:rsidRPr="00E16B80">
        <w:t>t</w:t>
      </w:r>
      <w:r w:rsidRPr="00E16B80">
        <w:t xml:space="preserve">, bár van okom kételkedni </w:t>
      </w:r>
      <w:r w:rsidR="00FB4846" w:rsidRPr="00E16B80">
        <w:t>ebben</w:t>
      </w:r>
      <w:r w:rsidRPr="00E16B80">
        <w:t>. Mindenesetre megmutatha</w:t>
      </w:r>
      <w:r w:rsidR="00D84F72" w:rsidRPr="00E16B80">
        <w:t>tod</w:t>
      </w:r>
      <w:r w:rsidRPr="00E16B80">
        <w:t xml:space="preserve"> neki, hogy nem az </w:t>
      </w:r>
      <w:r w:rsidRPr="00E16B80">
        <w:rPr>
          <w:i/>
          <w:iCs/>
        </w:rPr>
        <w:t>igaz</w:t>
      </w:r>
      <w:r w:rsidR="00D84F72" w:rsidRPr="00E16B80">
        <w:rPr>
          <w:i/>
          <w:iCs/>
        </w:rPr>
        <w:t>i</w:t>
      </w:r>
      <w:r w:rsidRPr="00E16B80">
        <w:t xml:space="preserve"> spirit</w:t>
      </w:r>
      <w:r w:rsidR="00FB4846" w:rsidRPr="00E16B80">
        <w:t>iz</w:t>
      </w:r>
      <w:r w:rsidRPr="00E16B80">
        <w:t xml:space="preserve">mus ellen emelünk szót, hanem a </w:t>
      </w:r>
      <w:r w:rsidR="00AE2529" w:rsidRPr="00E16B80">
        <w:t xml:space="preserve">válogatás </w:t>
      </w:r>
      <w:r w:rsidR="00AE2529" w:rsidRPr="00E16B80">
        <w:lastRenderedPageBreak/>
        <w:t>nélküli m</w:t>
      </w:r>
      <w:r w:rsidRPr="00E16B80">
        <w:t xml:space="preserve">édiumitás és a fizikai </w:t>
      </w:r>
      <w:r w:rsidR="00AE2529" w:rsidRPr="00E16B80">
        <w:t>szintű jelenségek</w:t>
      </w:r>
      <w:r w:rsidRPr="00E16B80">
        <w:t xml:space="preserve"> – materializációk</w:t>
      </w:r>
      <w:r w:rsidRPr="00E16B80">
        <w:rPr>
          <w:i/>
          <w:iCs/>
        </w:rPr>
        <w:t xml:space="preserve"> </w:t>
      </w:r>
      <w:r w:rsidRPr="00E16B80">
        <w:t xml:space="preserve">és </w:t>
      </w:r>
      <w:r w:rsidR="00AE2529" w:rsidRPr="00E16B80">
        <w:t xml:space="preserve">különösen </w:t>
      </w:r>
      <w:r w:rsidRPr="00E16B80">
        <w:t>a „</w:t>
      </w:r>
      <w:r w:rsidRPr="00E16B80">
        <w:rPr>
          <w:i/>
          <w:iCs/>
        </w:rPr>
        <w:t>transz</w:t>
      </w:r>
      <w:r w:rsidR="00AE2529" w:rsidRPr="00E16B80">
        <w:rPr>
          <w:i/>
          <w:iCs/>
        </w:rPr>
        <w:t xml:space="preserve"> állapotban való birtokba vételek</w:t>
      </w:r>
      <w:r w:rsidRPr="00E16B80">
        <w:rPr>
          <w:i/>
          <w:iCs/>
        </w:rPr>
        <w:t>”</w:t>
      </w:r>
      <w:r w:rsidR="00AE2529" w:rsidRPr="00E16B80">
        <w:rPr>
          <w:i/>
          <w:iCs/>
        </w:rPr>
        <w:t xml:space="preserve"> </w:t>
      </w:r>
      <w:r w:rsidR="00D84F72" w:rsidRPr="00E16B80">
        <w:t>–</w:t>
      </w:r>
      <w:r w:rsidRPr="00E16B80">
        <w:t xml:space="preserve"> </w:t>
      </w:r>
      <w:r w:rsidR="00D84F72" w:rsidRPr="00E16B80">
        <w:t xml:space="preserve">hajhászása </w:t>
      </w:r>
      <w:r w:rsidRPr="00E16B80">
        <w:t xml:space="preserve">ellen. </w:t>
      </w:r>
      <w:r w:rsidR="005A0927" w:rsidRPr="00E16B80">
        <w:t xml:space="preserve">Bárcsak meg </w:t>
      </w:r>
      <w:r w:rsidRPr="00E16B80">
        <w:t xml:space="preserve">lehetne értetni </w:t>
      </w:r>
      <w:r w:rsidR="005A0927" w:rsidRPr="00E16B80">
        <w:t xml:space="preserve">a spiritisztákkal </w:t>
      </w:r>
      <w:r w:rsidRPr="00E16B80">
        <w:t xml:space="preserve">a különbséget az </w:t>
      </w:r>
      <w:r w:rsidR="005A0927" w:rsidRPr="00E16B80">
        <w:t>egyéniség</w:t>
      </w:r>
      <w:r w:rsidRPr="00E16B80">
        <w:t xml:space="preserve"> és a személyiség halhatatlanság</w:t>
      </w:r>
      <w:r w:rsidR="005A0927" w:rsidRPr="00E16B80">
        <w:t>a között</w:t>
      </w:r>
      <w:r w:rsidRPr="00E16B80">
        <w:t>, valamint néhány más igazság</w:t>
      </w:r>
      <w:r w:rsidR="005A0927" w:rsidRPr="00E16B80">
        <w:t>ot! Akkor</w:t>
      </w:r>
      <w:r w:rsidRPr="00E16B80">
        <w:t xml:space="preserve"> könnyebben meggyőzhet</w:t>
      </w:r>
      <w:r w:rsidR="005A0927" w:rsidRPr="00E16B80">
        <w:t>őek lennének</w:t>
      </w:r>
      <w:r w:rsidRPr="00E16B80">
        <w:t xml:space="preserve"> arról, hogy az okkultisták </w:t>
      </w:r>
      <w:r w:rsidR="005A0927" w:rsidRPr="00E16B80">
        <w:t xml:space="preserve">jogosan lehetnek </w:t>
      </w:r>
      <w:r w:rsidRPr="00E16B80">
        <w:t xml:space="preserve">„teljesen </w:t>
      </w:r>
      <w:r w:rsidR="005A0927" w:rsidRPr="00E16B80">
        <w:t>meg</w:t>
      </w:r>
      <w:r w:rsidRPr="00E16B80">
        <w:t>győződve a monád halhatatlanságáról, m</w:t>
      </w:r>
      <w:r w:rsidR="005A0927" w:rsidRPr="00E16B80">
        <w:t>iközben</w:t>
      </w:r>
      <w:r w:rsidRPr="00E16B80">
        <w:t xml:space="preserve"> tagadják a lélek – a </w:t>
      </w:r>
      <w:r w:rsidRPr="00E16B80">
        <w:rPr>
          <w:i/>
          <w:iCs/>
        </w:rPr>
        <w:t>személyes</w:t>
      </w:r>
      <w:r w:rsidRPr="00E16B80">
        <w:t xml:space="preserve"> </w:t>
      </w:r>
      <w:r w:rsidRPr="00E16B80">
        <w:rPr>
          <w:i/>
          <w:iCs/>
        </w:rPr>
        <w:t>Ego</w:t>
      </w:r>
      <w:r w:rsidRPr="00E16B80">
        <w:t xml:space="preserve"> hordozója – halhatatlanságát; hogy „szilárdan hihetnek a </w:t>
      </w:r>
      <w:r w:rsidRPr="00E16B80">
        <w:rPr>
          <w:i/>
          <w:iCs/>
        </w:rPr>
        <w:t>Rupa-Loka</w:t>
      </w:r>
      <w:r w:rsidRPr="00E16B80">
        <w:t xml:space="preserve"> </w:t>
      </w:r>
      <w:r w:rsidRPr="00E16B80">
        <w:rPr>
          <w:i/>
          <w:iCs/>
        </w:rPr>
        <w:t>testetlen</w:t>
      </w:r>
      <w:r w:rsidRPr="00E16B80">
        <w:t xml:space="preserve"> </w:t>
      </w:r>
      <w:r w:rsidRPr="00E16B80">
        <w:rPr>
          <w:i/>
          <w:iCs/>
        </w:rPr>
        <w:t>Eg</w:t>
      </w:r>
      <w:r w:rsidR="00D84F72" w:rsidRPr="00E16B80">
        <w:rPr>
          <w:i/>
          <w:iCs/>
        </w:rPr>
        <w:t>o</w:t>
      </w:r>
      <w:r w:rsidR="00D84F72" w:rsidRPr="00E16B80">
        <w:t>-</w:t>
      </w:r>
      <w:r w:rsidRPr="00E16B80">
        <w:t xml:space="preserve">iban”, </w:t>
      </w:r>
      <w:r w:rsidR="00D84F72" w:rsidRPr="00E16B80">
        <w:t>sőt</w:t>
      </w:r>
      <w:r w:rsidRPr="00E16B80">
        <w:t xml:space="preserve"> maguk is gyakorolhatják a spirituális kommunikációt és kapcsolat</w:t>
      </w:r>
      <w:r w:rsidR="005A0927" w:rsidRPr="00E16B80">
        <w:t>ot teremthetnek</w:t>
      </w:r>
      <w:r w:rsidRPr="00E16B80">
        <w:t xml:space="preserve"> velük, </w:t>
      </w:r>
      <w:r w:rsidR="00D84F72" w:rsidRPr="00E16B80">
        <w:t>miközben</w:t>
      </w:r>
      <w:r w:rsidRPr="00E16B80">
        <w:t xml:space="preserve"> mégis</w:t>
      </w:r>
      <w:r w:rsidR="005A0927" w:rsidRPr="00E16B80">
        <w:t xml:space="preserve"> </w:t>
      </w:r>
      <w:r w:rsidRPr="00E16B80">
        <w:t xml:space="preserve">nevethetnek az </w:t>
      </w:r>
      <w:r w:rsidR="005A0927" w:rsidRPr="00E16B80">
        <w:t xml:space="preserve">olyan </w:t>
      </w:r>
      <w:r w:rsidRPr="00E16B80">
        <w:t>őrült ötlete</w:t>
      </w:r>
      <w:r w:rsidR="005A0927" w:rsidRPr="00E16B80">
        <w:t>ken</w:t>
      </w:r>
      <w:r w:rsidRPr="00E16B80">
        <w:t>,</w:t>
      </w:r>
      <w:r w:rsidR="005A0927" w:rsidRPr="00E16B80">
        <w:t xml:space="preserve"> mint</w:t>
      </w:r>
      <w:r w:rsidRPr="00E16B80">
        <w:t xml:space="preserve"> hogy „kezet fogjunk” egy „Szellemmel”! </w:t>
      </w:r>
      <w:r w:rsidR="00C3322F" w:rsidRPr="00E16B80">
        <w:t xml:space="preserve">És végül, </w:t>
      </w:r>
      <w:r w:rsidRPr="00E16B80">
        <w:t>hogy a dolgok jelenlegi állása szerint az okkultisták és a teozófusok az igaz</w:t>
      </w:r>
      <w:r w:rsidR="00C3322F" w:rsidRPr="00E16B80">
        <w:t>i</w:t>
      </w:r>
      <w:r w:rsidRPr="00E16B80">
        <w:t xml:space="preserve"> spiritiszták, míg az ilyen nevű modern szekta egyszerűen </w:t>
      </w:r>
      <w:r w:rsidR="00C3322F" w:rsidRPr="00E16B80">
        <w:t xml:space="preserve">csak </w:t>
      </w:r>
      <w:r w:rsidRPr="00E16B80">
        <w:t>materialista fenomenalistákból áll. És ha már az "</w:t>
      </w:r>
      <w:r w:rsidR="00C3322F" w:rsidRPr="00E16B80">
        <w:t>egyéniségrő</w:t>
      </w:r>
      <w:r w:rsidRPr="00E16B80">
        <w:t xml:space="preserve">l" és a "személyiségről" beszélünk, </w:t>
      </w:r>
      <w:r w:rsidR="00C3322F" w:rsidRPr="00E16B80">
        <w:t>érdekes</w:t>
      </w:r>
      <w:r w:rsidRPr="00E16B80">
        <w:t xml:space="preserve">, hogy H.P.B., amikor szegény Hume </w:t>
      </w:r>
      <w:r w:rsidR="00C3322F" w:rsidRPr="00E16B80">
        <w:t xml:space="preserve">úr </w:t>
      </w:r>
      <w:r w:rsidRPr="00E16B80">
        <w:t xml:space="preserve">agyát zavaros magyarázataival kínozta, soha nem gondolta </w:t>
      </w:r>
      <w:r w:rsidR="00C3322F" w:rsidRPr="00E16B80">
        <w:t xml:space="preserve">volna </w:t>
      </w:r>
      <w:r w:rsidRPr="00E16B80">
        <w:t>– amíg magától</w:t>
      </w:r>
      <w:r w:rsidR="00C3322F" w:rsidRPr="00E16B80">
        <w:t xml:space="preserve"> Hume-tól</w:t>
      </w:r>
      <w:r w:rsidRPr="00E16B80">
        <w:t xml:space="preserve"> meg nem kapta az</w:t>
      </w:r>
      <w:r w:rsidR="00C3322F" w:rsidRPr="00E16B80">
        <w:t xml:space="preserve"> egyéniség</w:t>
      </w:r>
      <w:r w:rsidRPr="00E16B80">
        <w:t xml:space="preserve"> és a személyiség közötti különbség magyarázatát –, hogy ez ugyanaz a tanítás, amit </w:t>
      </w:r>
      <w:r w:rsidR="00C3322F" w:rsidRPr="00E16B80">
        <w:t>ő is megkapott</w:t>
      </w:r>
      <w:r w:rsidRPr="00E16B80">
        <w:t xml:space="preserve">: a </w:t>
      </w:r>
      <w:r w:rsidRPr="00E16B80">
        <w:rPr>
          <w:i/>
          <w:iCs/>
        </w:rPr>
        <w:t>Paccika-Yana</w:t>
      </w:r>
      <w:r w:rsidR="00C3322F" w:rsidRPr="00E16B80">
        <w:rPr>
          <w:i/>
          <w:iCs/>
        </w:rPr>
        <w:t>-</w:t>
      </w:r>
      <w:r w:rsidR="00C3322F" w:rsidRPr="00E16B80">
        <w:t>ról</w:t>
      </w:r>
      <w:r w:rsidRPr="00E16B80">
        <w:t xml:space="preserve"> és az </w:t>
      </w:r>
      <w:r w:rsidRPr="00E16B80">
        <w:rPr>
          <w:i/>
          <w:iCs/>
        </w:rPr>
        <w:t>Amita-Yana</w:t>
      </w:r>
      <w:r w:rsidR="00C3322F" w:rsidRPr="00E16B80">
        <w:rPr>
          <w:i/>
          <w:iCs/>
        </w:rPr>
        <w:t>-</w:t>
      </w:r>
      <w:r w:rsidR="00C3322F" w:rsidRPr="00E16B80">
        <w:t>ról szóló</w:t>
      </w:r>
      <w:r w:rsidRPr="00E16B80">
        <w:t xml:space="preserve"> tanítás</w:t>
      </w:r>
      <w:r w:rsidR="00C3322F" w:rsidRPr="00E16B80">
        <w:t>ok</w:t>
      </w:r>
      <w:r w:rsidR="00D84F72" w:rsidRPr="00E16B80">
        <w:t>ról van szó</w:t>
      </w:r>
      <w:r w:rsidRPr="00E16B80">
        <w:t xml:space="preserve">. A fent említett két kifejezés a páli, szanszkrit, sőt, még a kínai-tibeti szakkifejezések helyes és szó szerinti fordítása is az egy </w:t>
      </w:r>
      <w:r w:rsidR="00C3322F" w:rsidRPr="00E16B80">
        <w:t>adott egyéniségben</w:t>
      </w:r>
      <w:r w:rsidRPr="00E16B80">
        <w:t xml:space="preserve"> összeolvadt számos </w:t>
      </w:r>
      <w:r w:rsidRPr="00E16B80">
        <w:rPr>
          <w:i/>
          <w:iCs/>
        </w:rPr>
        <w:t>személyes</w:t>
      </w:r>
      <w:r w:rsidRPr="00E16B80">
        <w:t xml:space="preserve"> </w:t>
      </w:r>
      <w:r w:rsidRPr="00E16B80">
        <w:rPr>
          <w:i/>
          <w:iCs/>
        </w:rPr>
        <w:t>entitásra</w:t>
      </w:r>
      <w:r w:rsidRPr="00E16B80">
        <w:t xml:space="preserve"> – az ugyanabból a halhatatlan monádból kiára</w:t>
      </w:r>
      <w:r w:rsidR="00C3322F" w:rsidRPr="00E16B80">
        <w:t>dó életek</w:t>
      </w:r>
      <w:r w:rsidRPr="00E16B80">
        <w:t xml:space="preserve"> hosszú </w:t>
      </w:r>
      <w:r w:rsidR="00C3322F" w:rsidRPr="00E16B80">
        <w:t>l</w:t>
      </w:r>
      <w:r w:rsidRPr="00E16B80">
        <w:t>ánc</w:t>
      </w:r>
      <w:r w:rsidR="00D84F72" w:rsidRPr="00E16B80">
        <w:t>á</w:t>
      </w:r>
      <w:r w:rsidRPr="00E16B80">
        <w:t xml:space="preserve">ra. </w:t>
      </w:r>
      <w:r w:rsidR="00D84F72" w:rsidRPr="00E16B80">
        <w:t>Vésd emlékezetedbe őket</w:t>
      </w:r>
      <w:r w:rsidRPr="00E16B80">
        <w:t xml:space="preserve">: </w:t>
      </w:r>
    </w:p>
    <w:p w14:paraId="56D07F6A" w14:textId="65012910" w:rsidR="00C3322F" w:rsidRPr="00E16B80" w:rsidRDefault="004029A1" w:rsidP="005D0CE0">
      <w:pPr>
        <w:ind w:left="360"/>
      </w:pPr>
      <w:r w:rsidRPr="00E16B80">
        <w:t xml:space="preserve">(1) </w:t>
      </w:r>
      <w:r w:rsidRPr="00E16B80">
        <w:rPr>
          <w:i/>
          <w:iCs/>
        </w:rPr>
        <w:t>A Paccika-Yana</w:t>
      </w:r>
      <w:r w:rsidRPr="00E16B80">
        <w:t xml:space="preserve"> (szanszkritul „</w:t>
      </w:r>
      <w:r w:rsidRPr="00E16B80">
        <w:rPr>
          <w:i/>
          <w:iCs/>
        </w:rPr>
        <w:t>Pratyeka</w:t>
      </w:r>
      <w:r w:rsidRPr="00E16B80">
        <w:t xml:space="preserve">”) szó szerint azt jelenti: „személyes jármű” vagy </w:t>
      </w:r>
      <w:r w:rsidRPr="00E16B80">
        <w:rPr>
          <w:i/>
          <w:iCs/>
        </w:rPr>
        <w:t>személyes Ego</w:t>
      </w:r>
      <w:r w:rsidRPr="00E16B80">
        <w:t>,</w:t>
      </w:r>
      <w:r w:rsidR="00C3322F" w:rsidRPr="00E16B80">
        <w:t xml:space="preserve"> ami </w:t>
      </w:r>
      <w:r w:rsidRPr="00E16B80">
        <w:t xml:space="preserve">az öt alsóbb princípium </w:t>
      </w:r>
      <w:r w:rsidR="00C3322F" w:rsidRPr="00E16B80">
        <w:t>együttese</w:t>
      </w:r>
      <w:r w:rsidRPr="00E16B80">
        <w:t xml:space="preserve">. </w:t>
      </w:r>
    </w:p>
    <w:p w14:paraId="78319053" w14:textId="54E5A9AC" w:rsidR="004029A1" w:rsidRPr="00E16B80" w:rsidRDefault="004029A1" w:rsidP="005D0CE0">
      <w:pPr>
        <w:ind w:left="360"/>
      </w:pPr>
      <w:r w:rsidRPr="00E16B80">
        <w:t xml:space="preserve">(2) Az </w:t>
      </w:r>
      <w:r w:rsidRPr="00E16B80">
        <w:rPr>
          <w:i/>
          <w:iCs/>
        </w:rPr>
        <w:t>Amita-Yana</w:t>
      </w:r>
      <w:r w:rsidRPr="00E16B80">
        <w:t xml:space="preserve"> (szanszkritul „</w:t>
      </w:r>
      <w:r w:rsidRPr="00E16B80">
        <w:rPr>
          <w:i/>
          <w:iCs/>
        </w:rPr>
        <w:t>Amrita</w:t>
      </w:r>
      <w:r w:rsidRPr="00E16B80">
        <w:t xml:space="preserve">”) fordítása: „A halhatatlan jármű” </w:t>
      </w:r>
      <w:r w:rsidR="005F12AA" w:rsidRPr="00E16B80">
        <w:t>a</w:t>
      </w:r>
      <w:r w:rsidRPr="00E16B80">
        <w:t xml:space="preserve">vagy </w:t>
      </w:r>
      <w:r w:rsidR="003F1D87" w:rsidRPr="00E16B80">
        <w:t>egyéniség</w:t>
      </w:r>
      <w:r w:rsidRPr="00E16B80">
        <w:t>, spirituális lélek,</w:t>
      </w:r>
      <w:r w:rsidR="005F12AA" w:rsidRPr="00E16B80">
        <w:t xml:space="preserve"> </w:t>
      </w:r>
      <w:r w:rsidRPr="00E16B80">
        <w:t>halhatatlan monád – az ötödik, hatodik és hetedik princípium kombinációja</w:t>
      </w:r>
      <w:r w:rsidR="003F1D87" w:rsidRPr="00E16B80">
        <w:t>(*)</w:t>
      </w:r>
      <w:r w:rsidRPr="00E16B80">
        <w:t>.</w:t>
      </w:r>
    </w:p>
    <w:p w14:paraId="1F11FE09" w14:textId="03B57346" w:rsidR="003F1D87" w:rsidRPr="00E16B80" w:rsidRDefault="003F1D87" w:rsidP="005D0CE0">
      <w:pPr>
        <w:ind w:left="360"/>
      </w:pPr>
      <w:r w:rsidRPr="00E16B80">
        <w:t>(*) Az újabb meglepetéseket és zavarodottságot elkerülendő azzal kapcsolatban, hogy az ötödik princípium a hatodik és hetedik társaságában marad, lapozz vissza a 3. laptól</w:t>
      </w:r>
      <w:r w:rsidRPr="00E16B80">
        <w:rPr>
          <w:rStyle w:val="Lbjegyzet-hivatkozs"/>
        </w:rPr>
        <w:footnoteReference w:id="219"/>
      </w:r>
      <w:r w:rsidRPr="00E16B80">
        <w:t xml:space="preserve"> kezdődő magyarázatokhoz.</w:t>
      </w:r>
      <w:r w:rsidR="00723D6B" w:rsidRPr="00E16B80">
        <w:t xml:space="preserve"> </w:t>
      </w:r>
    </w:p>
    <w:p w14:paraId="00567F18" w14:textId="063BAC47" w:rsidR="00D43240" w:rsidRPr="00E16B80" w:rsidRDefault="00D43240" w:rsidP="005D0CE0">
      <w:pPr>
        <w:ind w:left="360"/>
      </w:pPr>
      <w:r w:rsidRPr="00E16B80">
        <w:t xml:space="preserve">K: Úgy tűnik számomra, hogy </w:t>
      </w:r>
      <w:r w:rsidR="007A70C3" w:rsidRPr="00E16B80">
        <w:t xml:space="preserve">a dolgok menetének megértésében az eddigi </w:t>
      </w:r>
      <w:r w:rsidRPr="00E16B80">
        <w:t>egyik legnagyobb nehézségünk</w:t>
      </w:r>
      <w:r w:rsidR="007A70C3" w:rsidRPr="00E16B80">
        <w:t xml:space="preserve"> a</w:t>
      </w:r>
      <w:r w:rsidRPr="00E16B80">
        <w:t xml:space="preserve"> hét princípium felosztásával kapcsolatos tudatlanságunkb</w:t>
      </w:r>
      <w:r w:rsidR="007A70C3" w:rsidRPr="00E16B80">
        <w:t>ól ered</w:t>
      </w:r>
      <w:r w:rsidRPr="00E16B80">
        <w:t>. Ezekről azt mondják nekünk, hogy mindegyiknek megvan a maga hét alap</w:t>
      </w:r>
      <w:r w:rsidR="007A70C3" w:rsidRPr="00E16B80">
        <w:t>-</w:t>
      </w:r>
      <w:r w:rsidRPr="00E16B80">
        <w:t>eleme. Megtudhatnánk valami többet ezek hétrétegű felépítéséről, különösen a negyedik és ötödik princípium esetében? Nyilvánvalóan ezek felosztásában rejlik a jövő és</w:t>
      </w:r>
      <w:r w:rsidR="00F07384" w:rsidRPr="00E16B80">
        <w:t xml:space="preserve"> az itteni életünk</w:t>
      </w:r>
      <w:r w:rsidRPr="00E16B80">
        <w:t xml:space="preserve"> számos pszichik</w:t>
      </w:r>
      <w:r w:rsidR="005545DC" w:rsidRPr="00E16B80">
        <w:t>us</w:t>
      </w:r>
      <w:r w:rsidRPr="00E16B80">
        <w:t xml:space="preserve"> jelenség</w:t>
      </w:r>
      <w:r w:rsidR="00F07384" w:rsidRPr="00E16B80">
        <w:t>ének</w:t>
      </w:r>
      <w:r w:rsidRPr="00E16B80">
        <w:t xml:space="preserve"> titka.</w:t>
      </w:r>
    </w:p>
    <w:p w14:paraId="7998ACA2" w14:textId="486DCED2" w:rsidR="005545DC" w:rsidRPr="00E16B80" w:rsidRDefault="00D43240" w:rsidP="005D0CE0">
      <w:pPr>
        <w:ind w:left="360"/>
      </w:pPr>
      <w:r w:rsidRPr="00E16B80">
        <w:t xml:space="preserve">V: </w:t>
      </w:r>
      <w:r w:rsidR="005545DC" w:rsidRPr="00E16B80">
        <w:t xml:space="preserve">Teljesen igazad van. De meg kell engedned nekem, hogy kételkedjek, vajon a kívánt magyarázatokkal megoldódnak-e a nehézségek, és tényleg képes leszel-e behatolni "a pszichikus jelenségek titkaiba". </w:t>
      </w:r>
      <w:r w:rsidR="00EA0CCD" w:rsidRPr="00E16B80">
        <w:t>De mondd</w:t>
      </w:r>
      <w:r w:rsidR="005545DC" w:rsidRPr="00E16B80">
        <w:t xml:space="preserve">, kedves barátom, akit egyszer-kétszer volt </w:t>
      </w:r>
      <w:r w:rsidR="005545DC" w:rsidRPr="00E16B80">
        <w:lastRenderedPageBreak/>
        <w:t xml:space="preserve">szerencsém </w:t>
      </w:r>
      <w:r w:rsidR="00F07384" w:rsidRPr="00E16B80">
        <w:t xml:space="preserve">már </w:t>
      </w:r>
      <w:r w:rsidR="005545DC" w:rsidRPr="00E16B80">
        <w:t>hallani zongorázni</w:t>
      </w:r>
      <w:r w:rsidR="00EA0CCD" w:rsidRPr="00E16B80">
        <w:t xml:space="preserve"> az öltözködés</w:t>
      </w:r>
      <w:r w:rsidR="005545DC" w:rsidRPr="00E16B80">
        <w:t xml:space="preserve"> és egy marhahúsos-bordó</w:t>
      </w:r>
      <w:r w:rsidR="00EA0CCD" w:rsidRPr="00E16B80">
        <w:t>is</w:t>
      </w:r>
      <w:r w:rsidR="005545DC" w:rsidRPr="00E16B80">
        <w:t xml:space="preserve"> vacsora közötti csendes szünete</w:t>
      </w:r>
      <w:r w:rsidR="00F07384" w:rsidRPr="00E16B80">
        <w:t>kb</w:t>
      </w:r>
      <w:r w:rsidR="005545DC" w:rsidRPr="00E16B80">
        <w:t>en - megtenné</w:t>
      </w:r>
      <w:r w:rsidR="00EA0CCD" w:rsidRPr="00E16B80">
        <w:t>d</w:t>
      </w:r>
      <w:r w:rsidR="005545DC" w:rsidRPr="00E16B80">
        <w:t xml:space="preserve"> ugyanolyan </w:t>
      </w:r>
      <w:r w:rsidR="00EA0CCD" w:rsidRPr="00E16B80">
        <w:t>kedvesen,</w:t>
      </w:r>
      <w:r w:rsidR="005545DC" w:rsidRPr="00E16B80">
        <w:t xml:space="preserve"> </w:t>
      </w:r>
      <w:r w:rsidR="00EA0CCD" w:rsidRPr="00E16B80">
        <w:t>mint az egyik könnyed keringő</w:t>
      </w:r>
      <w:r w:rsidR="00C31AB8" w:rsidRPr="00E16B80">
        <w:t>ddel</w:t>
      </w:r>
      <w:r w:rsidR="00EA0CCD" w:rsidRPr="00E16B80">
        <w:t>, hogy eljátsz</w:t>
      </w:r>
      <w:r w:rsidR="00C31AB8" w:rsidRPr="00E16B80">
        <w:t>od</w:t>
      </w:r>
      <w:r w:rsidR="00EA0CCD" w:rsidRPr="00E16B80">
        <w:t xml:space="preserve"> nekem Beethoven egy</w:t>
      </w:r>
      <w:r w:rsidR="00C31AB8" w:rsidRPr="00E16B80">
        <w:t>ik</w:t>
      </w:r>
      <w:r w:rsidR="00EA0CCD" w:rsidRPr="00E16B80">
        <w:t xml:space="preserve"> zongoraszonátáját?</w:t>
      </w:r>
      <w:r w:rsidR="005545DC" w:rsidRPr="00E16B80">
        <w:t xml:space="preserve"> Kér</w:t>
      </w:r>
      <w:r w:rsidR="00C31AB8" w:rsidRPr="00E16B80">
        <w:t>lek</w:t>
      </w:r>
      <w:r w:rsidR="005545DC" w:rsidRPr="00E16B80">
        <w:t>, l</w:t>
      </w:r>
      <w:r w:rsidR="00C31AB8" w:rsidRPr="00E16B80">
        <w:t>égy</w:t>
      </w:r>
      <w:r w:rsidR="005545DC" w:rsidRPr="00E16B80">
        <w:t xml:space="preserve"> türelmes! </w:t>
      </w:r>
      <w:r w:rsidR="00EA0CCD" w:rsidRPr="00E16B80">
        <w:t>Mert</w:t>
      </w:r>
      <w:r w:rsidR="005545DC" w:rsidRPr="00E16B80">
        <w:t xml:space="preserve"> semmiképpen sem utasítaná</w:t>
      </w:r>
      <w:r w:rsidR="00C31AB8" w:rsidRPr="00E16B80">
        <w:t>lak</w:t>
      </w:r>
      <w:r w:rsidR="005545DC" w:rsidRPr="00E16B80">
        <w:t xml:space="preserve"> vissza. A negyedik és az ötödik </w:t>
      </w:r>
      <w:r w:rsidR="00EA0CCD" w:rsidRPr="00E16B80">
        <w:t>princípiumot</w:t>
      </w:r>
      <w:r w:rsidR="005545DC" w:rsidRPr="00E16B80">
        <w:t xml:space="preserve">, gyökerekre és ágakra osztva, egy mellékelt lapon </w:t>
      </w:r>
      <w:r w:rsidR="00EA0CCD" w:rsidRPr="00E16B80">
        <w:t>meg</w:t>
      </w:r>
      <w:r w:rsidR="005545DC" w:rsidRPr="00E16B80">
        <w:t>talál</w:t>
      </w:r>
      <w:r w:rsidR="00C31AB8" w:rsidRPr="00E16B80">
        <w:t>od</w:t>
      </w:r>
      <w:r w:rsidR="00EA0CCD" w:rsidRPr="00E16B80">
        <w:t xml:space="preserve"> majd</w:t>
      </w:r>
      <w:r w:rsidR="005545DC" w:rsidRPr="00E16B80">
        <w:t>, ha lesz időm</w:t>
      </w:r>
      <w:r w:rsidR="00F07384" w:rsidRPr="00E16B80">
        <w:t xml:space="preserve"> azt</w:t>
      </w:r>
      <w:r w:rsidR="00EA0CCD" w:rsidRPr="00E16B80">
        <w:t xml:space="preserve"> elkészíteni</w:t>
      </w:r>
      <w:r w:rsidR="005545DC" w:rsidRPr="00E16B80">
        <w:t>.(*)</w:t>
      </w:r>
    </w:p>
    <w:p w14:paraId="04607D71" w14:textId="5A3C24A6" w:rsidR="005545DC" w:rsidRPr="00E16B80" w:rsidRDefault="005545DC" w:rsidP="005D0CE0">
      <w:pPr>
        <w:ind w:left="360"/>
      </w:pPr>
      <w:r w:rsidRPr="00E16B80">
        <w:t xml:space="preserve">(*) </w:t>
      </w:r>
      <w:r w:rsidRPr="00E16B80">
        <w:rPr>
          <w:i/>
          <w:iCs/>
        </w:rPr>
        <w:t>Nem</w:t>
      </w:r>
      <w:r w:rsidRPr="00E16B80">
        <w:t xml:space="preserve"> találtam rá időt. Egy-két na</w:t>
      </w:r>
      <w:r w:rsidR="00EA0CCD" w:rsidRPr="00E16B80">
        <w:t>pon belül</w:t>
      </w:r>
      <w:r w:rsidRPr="00E16B80">
        <w:t xml:space="preserve"> elküldöm. </w:t>
      </w:r>
    </w:p>
    <w:p w14:paraId="4738EB87" w14:textId="127FDC0F" w:rsidR="005545DC" w:rsidRPr="00E16B80" w:rsidRDefault="005545DC" w:rsidP="005D0CE0">
      <w:pPr>
        <w:ind w:left="360"/>
      </w:pPr>
      <w:r w:rsidRPr="00E16B80">
        <w:t>És most,</w:t>
      </w:r>
      <w:r w:rsidR="00EA0CCD" w:rsidRPr="00E16B80">
        <w:t xml:space="preserve"> mit gondolsz, meddig tudnál tartózkodni a</w:t>
      </w:r>
      <w:r w:rsidRPr="00E16B80">
        <w:t xml:space="preserve"> kérdő</w:t>
      </w:r>
      <w:r w:rsidR="00EA0CCD" w:rsidRPr="00E16B80">
        <w:t>jelektől</w:t>
      </w:r>
      <w:r w:rsidRPr="00E16B80">
        <w:t xml:space="preserve">? </w:t>
      </w:r>
    </w:p>
    <w:p w14:paraId="40873A75" w14:textId="77777777" w:rsidR="005545DC" w:rsidRPr="00E16B80" w:rsidRDefault="005545DC" w:rsidP="005E6284">
      <w:pPr>
        <w:ind w:left="4608" w:firstLine="348"/>
      </w:pPr>
      <w:r w:rsidRPr="00E16B80">
        <w:t xml:space="preserve">Hű barátod, </w:t>
      </w:r>
    </w:p>
    <w:p w14:paraId="27D9EA6D" w14:textId="4FCE8312" w:rsidR="00D43240" w:rsidRPr="00E16B80" w:rsidRDefault="005545DC" w:rsidP="005E6284">
      <w:pPr>
        <w:ind w:left="4248" w:firstLine="708"/>
        <w:jc w:val="right"/>
      </w:pPr>
      <w:r w:rsidRPr="00E16B80">
        <w:t>K. H.</w:t>
      </w:r>
    </w:p>
    <w:p w14:paraId="379E9ADA" w14:textId="12FF111F" w:rsidR="007B3CA6" w:rsidRPr="00E16B80" w:rsidRDefault="00BD34C1" w:rsidP="005D0CE0">
      <w:pPr>
        <w:ind w:left="360"/>
      </w:pPr>
      <w:r w:rsidRPr="00E16B80">
        <w:t xml:space="preserve">Ui. – Remélem, </w:t>
      </w:r>
      <w:r w:rsidR="006F2DAC" w:rsidRPr="00E16B80">
        <w:t>így már</w:t>
      </w:r>
      <w:r w:rsidRPr="00E16B80">
        <w:t xml:space="preserve"> </w:t>
      </w:r>
      <w:r w:rsidR="006F2DAC" w:rsidRPr="00E16B80">
        <w:t>– a kérdéseire adott késedelmes válaszok ellenére –</w:t>
      </w:r>
      <w:r w:rsidRPr="00E16B80">
        <w:t xml:space="preserve"> minden okot </w:t>
      </w:r>
      <w:r w:rsidR="006F2DAC" w:rsidRPr="00E16B80">
        <w:t>megszüntettem</w:t>
      </w:r>
      <w:r w:rsidRPr="00E16B80">
        <w:t xml:space="preserve"> a</w:t>
      </w:r>
      <w:r w:rsidR="006F2DAC" w:rsidRPr="00E16B80">
        <w:t>miért</w:t>
      </w:r>
      <w:r w:rsidRPr="00E16B80">
        <w:t xml:space="preserve"> szemrehányások</w:t>
      </w:r>
      <w:r w:rsidR="006F2DAC" w:rsidRPr="00E16B80">
        <w:t>at érdemelhetnék,</w:t>
      </w:r>
      <w:r w:rsidRPr="00E16B80">
        <w:t xml:space="preserve"> és </w:t>
      </w:r>
      <w:r w:rsidR="006F2DAC" w:rsidRPr="00E16B80">
        <w:t>ismét</w:t>
      </w:r>
      <w:r w:rsidRPr="00E16B80">
        <w:t xml:space="preserve"> helyreállt</w:t>
      </w:r>
      <w:r w:rsidR="006F2DAC" w:rsidRPr="00E16B80">
        <w:t xml:space="preserve"> a megbecsülésem</w:t>
      </w:r>
      <w:r w:rsidRPr="00E16B80">
        <w:t xml:space="preserve">. </w:t>
      </w:r>
      <w:r w:rsidR="006F2DAC" w:rsidRPr="00E16B80">
        <w:t>Te</w:t>
      </w:r>
      <w:r w:rsidRPr="00E16B80">
        <w:t xml:space="preserve"> és Hume </w:t>
      </w:r>
      <w:r w:rsidR="006F2DAC" w:rsidRPr="00E16B80">
        <w:t xml:space="preserve">úr </w:t>
      </w:r>
      <w:r w:rsidRPr="00E16B80">
        <w:t>most több információt kapta</w:t>
      </w:r>
      <w:r w:rsidR="006F2DAC" w:rsidRPr="00E16B80">
        <w:t>to</w:t>
      </w:r>
      <w:r w:rsidRPr="00E16B80">
        <w:t xml:space="preserve">k az </w:t>
      </w:r>
      <w:r w:rsidRPr="005E6284">
        <w:rPr>
          <w:i/>
          <w:iCs/>
        </w:rPr>
        <w:t xml:space="preserve">A.E. </w:t>
      </w:r>
      <w:r w:rsidRPr="00E16B80">
        <w:t>filozófiáról</w:t>
      </w:r>
      <w:r w:rsidR="006F2DAC" w:rsidRPr="00E16B80">
        <w:rPr>
          <w:rStyle w:val="Lbjegyzet-hivatkozs"/>
        </w:rPr>
        <w:footnoteReference w:id="220"/>
      </w:r>
      <w:r w:rsidRPr="00E16B80">
        <w:t xml:space="preserve">, mint amennyit </w:t>
      </w:r>
      <w:r w:rsidR="006F2DAC" w:rsidRPr="00E16B80">
        <w:t xml:space="preserve">tudomásom szerint </w:t>
      </w:r>
      <w:r w:rsidR="00264BCD" w:rsidRPr="00E16B80">
        <w:t xml:space="preserve">beavatatlanoknak </w:t>
      </w:r>
      <w:r w:rsidRPr="00E16B80">
        <w:t xml:space="preserve">valaha is </w:t>
      </w:r>
      <w:r w:rsidR="006F2DAC" w:rsidRPr="00E16B80">
        <w:t>átadtak</w:t>
      </w:r>
      <w:r w:rsidRPr="00E16B80">
        <w:t>. A</w:t>
      </w:r>
      <w:r w:rsidR="006F2DAC" w:rsidRPr="00E16B80">
        <w:t xml:space="preserve"> </w:t>
      </w:r>
      <w:r w:rsidR="00780292" w:rsidRPr="00E16B80">
        <w:t>ti</w:t>
      </w:r>
      <w:r w:rsidRPr="00E16B80">
        <w:t xml:space="preserve"> éles</w:t>
      </w:r>
      <w:r w:rsidR="00780292" w:rsidRPr="00E16B80">
        <w:t>látásotok</w:t>
      </w:r>
      <w:r w:rsidRPr="00E16B80">
        <w:t>, kedves barátom, már rég</w:t>
      </w:r>
      <w:r w:rsidR="00780292" w:rsidRPr="00E16B80">
        <w:t>óta sugallja</w:t>
      </w:r>
      <w:r w:rsidRPr="00E16B80">
        <w:t xml:space="preserve">, hogy ez nem annyira </w:t>
      </w:r>
      <w:r w:rsidR="00780292" w:rsidRPr="00E16B80">
        <w:t>kettőtök</w:t>
      </w:r>
      <w:r w:rsidRPr="00E16B80">
        <w:t xml:space="preserve"> </w:t>
      </w:r>
      <w:r w:rsidR="00780292" w:rsidRPr="00E16B80">
        <w:t>egyesített</w:t>
      </w:r>
      <w:r w:rsidRPr="00E16B80">
        <w:t xml:space="preserve"> személyes erényeinek – bár Hume</w:t>
      </w:r>
      <w:r w:rsidR="00780292" w:rsidRPr="00E16B80">
        <w:t xml:space="preserve"> úr</w:t>
      </w:r>
      <w:r w:rsidRPr="00E16B80">
        <w:t xml:space="preserve">, be kell vallanom, </w:t>
      </w:r>
      <w:r w:rsidR="00780292" w:rsidRPr="00E16B80">
        <w:t>igen sokat hozzátett ezekhez</w:t>
      </w:r>
      <w:r w:rsidRPr="00E16B80">
        <w:t xml:space="preserve"> a </w:t>
      </w:r>
      <w:r w:rsidRPr="00E16B80">
        <w:rPr>
          <w:i/>
          <w:iCs/>
        </w:rPr>
        <w:t>megtérése</w:t>
      </w:r>
      <w:r w:rsidRPr="00E16B80">
        <w:t xml:space="preserve"> óta –, vagy az én személyes preferenciámnak</w:t>
      </w:r>
      <w:r w:rsidR="00780292" w:rsidRPr="00E16B80">
        <w:t xml:space="preserve"> köszönhető</w:t>
      </w:r>
      <w:r w:rsidRPr="00E16B80">
        <w:t xml:space="preserve"> bármely</w:t>
      </w:r>
      <w:r w:rsidR="00780292" w:rsidRPr="00E16B80">
        <w:t>ikőtök</w:t>
      </w:r>
      <w:r w:rsidRPr="00E16B80">
        <w:t xml:space="preserve"> iránt, </w:t>
      </w:r>
      <w:r w:rsidR="00780292" w:rsidRPr="00E16B80">
        <w:t>hanem</w:t>
      </w:r>
      <w:r w:rsidRPr="00E16B80">
        <w:t xml:space="preserve"> más és nagyon nyilvánvaló okoknak. Az összes </w:t>
      </w:r>
      <w:r w:rsidR="003348B4" w:rsidRPr="00E16B80">
        <w:t>laikus</w:t>
      </w:r>
      <w:r w:rsidR="00780292" w:rsidRPr="00E16B80">
        <w:t xml:space="preserve"> tanítványunk</w:t>
      </w:r>
      <w:r w:rsidR="003348B4" w:rsidRPr="00E16B80">
        <w:rPr>
          <w:rStyle w:val="Lbjegyzet-hivatkozs"/>
        </w:rPr>
        <w:footnoteReference w:id="221"/>
      </w:r>
      <w:r w:rsidRPr="00E16B80">
        <w:t xml:space="preserve"> közül ti ketten vagytok </w:t>
      </w:r>
      <w:r w:rsidR="00780292" w:rsidRPr="00E16B80">
        <w:t xml:space="preserve">a legjobb jelöltek arra, </w:t>
      </w:r>
      <w:r w:rsidRPr="00E16B80">
        <w:t>hogy a közjó érdekében hasznosít</w:t>
      </w:r>
      <w:r w:rsidR="00780292" w:rsidRPr="00E16B80">
        <w:t>s</w:t>
      </w:r>
      <w:r w:rsidRPr="00E16B80">
        <w:t>átok az</w:t>
      </w:r>
      <w:r w:rsidR="00780292" w:rsidRPr="00E16B80">
        <w:t xml:space="preserve"> így át</w:t>
      </w:r>
      <w:r w:rsidRPr="00E16B80">
        <w:t>adott tényeket. Úgy kell tekinten</w:t>
      </w:r>
      <w:r w:rsidR="001A5C0F" w:rsidRPr="00E16B80">
        <w:t>etek</w:t>
      </w:r>
      <w:r w:rsidRPr="00E16B80">
        <w:t xml:space="preserve"> </w:t>
      </w:r>
      <w:r w:rsidR="00264BCD" w:rsidRPr="00E16B80">
        <w:t>ezekre</w:t>
      </w:r>
      <w:r w:rsidRPr="00E16B80">
        <w:t xml:space="preserve">, </w:t>
      </w:r>
      <w:r w:rsidR="001A5C0F" w:rsidRPr="00E16B80">
        <w:t>hogy ti vagytok a letétkezelői</w:t>
      </w:r>
      <w:r w:rsidR="00264BCD" w:rsidRPr="00E16B80">
        <w:t>k</w:t>
      </w:r>
      <w:r w:rsidR="001A5C0F" w:rsidRPr="00E16B80">
        <w:t>, és úgy kell felhasználnotok ezeket, hogy az egész Társulat javára váljanak</w:t>
      </w:r>
      <w:r w:rsidRPr="00E16B80">
        <w:t>; sokféle</w:t>
      </w:r>
      <w:r w:rsidR="001A5C0F" w:rsidRPr="00E16B80">
        <w:t xml:space="preserve"> és </w:t>
      </w:r>
      <w:r w:rsidRPr="00E16B80">
        <w:t xml:space="preserve">minden </w:t>
      </w:r>
      <w:r w:rsidR="001A5C0F" w:rsidRPr="00E16B80">
        <w:t>hasznos</w:t>
      </w:r>
      <w:r w:rsidRPr="00E16B80">
        <w:t xml:space="preserve"> módon </w:t>
      </w:r>
      <w:r w:rsidR="001A5C0F" w:rsidRPr="00E16B80">
        <w:t>újra és újra felidézve őket mindenhol, ahol jó célokat szolgálhatnak</w:t>
      </w:r>
      <w:r w:rsidRPr="00E16B80">
        <w:t>. Ha örömet akar</w:t>
      </w:r>
      <w:r w:rsidR="005E6284">
        <w:t>sz</w:t>
      </w:r>
      <w:r w:rsidRPr="00E16B80">
        <w:t xml:space="preserve"> szerezni transz</w:t>
      </w:r>
      <w:r w:rsidR="001A5C0F" w:rsidRPr="00E16B80">
        <w:t>-</w:t>
      </w:r>
      <w:r w:rsidRPr="00E16B80">
        <w:t>himalájai bará</w:t>
      </w:r>
      <w:r w:rsidR="001A5C0F" w:rsidRPr="00E16B80">
        <w:t>tod</w:t>
      </w:r>
      <w:r w:rsidRPr="00E16B80">
        <w:t xml:space="preserve">nak, ne </w:t>
      </w:r>
      <w:r w:rsidR="003348B4" w:rsidRPr="00E16B80">
        <w:t xml:space="preserve">hagyd, hogy egyetlen hónap is elteljen </w:t>
      </w:r>
      <w:r w:rsidRPr="00E16B80">
        <w:t>anélkül, hogy írn</w:t>
      </w:r>
      <w:r w:rsidR="001A5C0F" w:rsidRPr="00E16B80">
        <w:t>ál</w:t>
      </w:r>
      <w:r w:rsidRPr="00E16B80">
        <w:t xml:space="preserve"> egy </w:t>
      </w:r>
      <w:r w:rsidR="001A5C0F" w:rsidRPr="00E16B80">
        <w:rPr>
          <w:i/>
          <w:iCs/>
        </w:rPr>
        <w:t>Fragments-et</w:t>
      </w:r>
      <w:r w:rsidRPr="00E16B80">
        <w:t xml:space="preserve"> </w:t>
      </w:r>
      <w:r w:rsidR="003348B4" w:rsidRPr="00E16B80">
        <w:t xml:space="preserve">- </w:t>
      </w:r>
      <w:r w:rsidRPr="00E16B80">
        <w:t>legyen az hosszú vagy rövid</w:t>
      </w:r>
      <w:r w:rsidR="003348B4" w:rsidRPr="00E16B80">
        <w:t xml:space="preserve"> -</w:t>
      </w:r>
      <w:r w:rsidRPr="00E16B80">
        <w:t xml:space="preserve"> a</w:t>
      </w:r>
      <w:r w:rsidR="001A5C0F" w:rsidRPr="00E16B80">
        <w:t>z újságod</w:t>
      </w:r>
      <w:r w:rsidRPr="00E16B80">
        <w:t xml:space="preserve"> számára, majd kiad</w:t>
      </w:r>
      <w:r w:rsidR="003348B4" w:rsidRPr="00E16B80">
        <w:t>ná</w:t>
      </w:r>
      <w:r w:rsidR="007B3CA6" w:rsidRPr="00E16B80">
        <w:t>d</w:t>
      </w:r>
      <w:r w:rsidRPr="00E16B80">
        <w:t xml:space="preserve"> </w:t>
      </w:r>
      <w:r w:rsidR="003348B4" w:rsidRPr="00E16B80">
        <w:t xml:space="preserve">azt </w:t>
      </w:r>
      <w:r w:rsidRPr="00E16B80">
        <w:t>röpiratként</w:t>
      </w:r>
      <w:r w:rsidR="003348B4" w:rsidRPr="00E16B80">
        <w:rPr>
          <w:rStyle w:val="Lbjegyzet-hivatkozs"/>
        </w:rPr>
        <w:footnoteReference w:id="222"/>
      </w:r>
      <w:r w:rsidRPr="00E16B80">
        <w:t xml:space="preserve"> </w:t>
      </w:r>
      <w:r w:rsidR="003348B4" w:rsidRPr="00E16B80">
        <w:t xml:space="preserve">is </w:t>
      </w:r>
      <w:r w:rsidRPr="00E16B80">
        <w:t xml:space="preserve">– </w:t>
      </w:r>
      <w:r w:rsidR="003348B4" w:rsidRPr="00E16B80">
        <w:t>ha már annak neveztétek el.</w:t>
      </w:r>
      <w:r w:rsidRPr="00E16B80">
        <w:t xml:space="preserve"> A</w:t>
      </w:r>
      <w:r w:rsidR="003348B4" w:rsidRPr="00E16B80">
        <w:t xml:space="preserve"> szerző neve lehet </w:t>
      </w:r>
      <w:r w:rsidRPr="00E16B80">
        <w:t xml:space="preserve">„K.H. laikus </w:t>
      </w:r>
      <w:r w:rsidR="003348B4" w:rsidRPr="00E16B80">
        <w:t>tanítványa</w:t>
      </w:r>
      <w:r w:rsidRPr="00E16B80">
        <w:t xml:space="preserve">”, vagy bármilyen más </w:t>
      </w:r>
      <w:r w:rsidR="007B3CA6" w:rsidRPr="00E16B80">
        <w:t>általa</w:t>
      </w:r>
      <w:r w:rsidR="00264BCD" w:rsidRPr="00E16B80">
        <w:t>d</w:t>
      </w:r>
      <w:r w:rsidR="007B3CA6" w:rsidRPr="00E16B80">
        <w:t xml:space="preserve"> választott </w:t>
      </w:r>
      <w:r w:rsidRPr="00E16B80">
        <w:t>mód. Nem merem ugyanezt a szívességet kérni Hume</w:t>
      </w:r>
      <w:r w:rsidR="007B3CA6" w:rsidRPr="00E16B80">
        <w:t xml:space="preserve"> úr</w:t>
      </w:r>
      <w:r w:rsidRPr="00E16B80">
        <w:t>tól, aki</w:t>
      </w:r>
      <w:r w:rsidR="007B3CA6" w:rsidRPr="00E16B80">
        <w:t xml:space="preserve"> egy másik irányban már így is többet tett a tőle elvárhatónál.</w:t>
      </w:r>
    </w:p>
    <w:p w14:paraId="5CF47745" w14:textId="1030976E" w:rsidR="007B3CA6" w:rsidRPr="00E16B80" w:rsidRDefault="007B3CA6" w:rsidP="005D0CE0">
      <w:pPr>
        <w:ind w:left="360"/>
      </w:pPr>
      <w:r w:rsidRPr="00E16B80">
        <w:t>Egyelőre válasz nélkül hagyom</w:t>
      </w:r>
      <w:r w:rsidR="00BD34C1" w:rsidRPr="00E16B80">
        <w:t xml:space="preserve"> a kérdés</w:t>
      </w:r>
      <w:r w:rsidRPr="00E16B80">
        <w:t>edet</w:t>
      </w:r>
      <w:r w:rsidR="00BD34C1" w:rsidRPr="00E16B80">
        <w:t xml:space="preserve"> a</w:t>
      </w:r>
      <w:r w:rsidRPr="00E16B80">
        <w:t xml:space="preserve"> </w:t>
      </w:r>
      <w:r w:rsidRPr="00E16B80">
        <w:rPr>
          <w:i/>
          <w:iCs/>
        </w:rPr>
        <w:t>Pioneer-</w:t>
      </w:r>
      <w:r w:rsidRPr="00E16B80">
        <w:t>rel</w:t>
      </w:r>
      <w:r w:rsidR="00BD34C1" w:rsidRPr="00E16B80">
        <w:t xml:space="preserve"> kapcsolat</w:t>
      </w:r>
      <w:r w:rsidRPr="00E16B80">
        <w:t>os dolgokról</w:t>
      </w:r>
      <w:r w:rsidR="00BD34C1" w:rsidRPr="00E16B80">
        <w:t>: mindkét oldal</w:t>
      </w:r>
      <w:r w:rsidRPr="00E16B80">
        <w:t>nak van némi igazsága</w:t>
      </w:r>
      <w:r w:rsidR="00BD34C1" w:rsidRPr="00E16B80">
        <w:t>. De legalább elhamarkodott döntést</w:t>
      </w:r>
      <w:r w:rsidRPr="00E16B80">
        <w:t xml:space="preserve"> ne hozz</w:t>
      </w:r>
      <w:r w:rsidR="00BD34C1" w:rsidRPr="00E16B80">
        <w:t xml:space="preserve">. A </w:t>
      </w:r>
      <w:r w:rsidR="00BD34C1" w:rsidRPr="00E16B80">
        <w:rPr>
          <w:i/>
          <w:iCs/>
        </w:rPr>
        <w:t>ciklus</w:t>
      </w:r>
      <w:r w:rsidR="00BD34C1" w:rsidRPr="00E16B80">
        <w:t xml:space="preserve"> végén vagyunk, és </w:t>
      </w:r>
      <w:r w:rsidR="00264BCD" w:rsidRPr="00E16B80">
        <w:t xml:space="preserve">te </w:t>
      </w:r>
      <w:r w:rsidR="00BD34C1" w:rsidRPr="00E16B80">
        <w:t>kapcsolatban áll</w:t>
      </w:r>
      <w:r w:rsidR="00264BCD" w:rsidRPr="00E16B80">
        <w:t>sz</w:t>
      </w:r>
      <w:r w:rsidR="00BD34C1" w:rsidRPr="00E16B80">
        <w:t xml:space="preserve"> a </w:t>
      </w:r>
      <w:r w:rsidRPr="00E16B80">
        <w:t>Teozófiai Társulattal</w:t>
      </w:r>
      <w:r w:rsidR="00BD34C1" w:rsidRPr="00E16B80">
        <w:t xml:space="preserve">. </w:t>
      </w:r>
    </w:p>
    <w:p w14:paraId="696B09D7" w14:textId="4B08C17B" w:rsidR="007D2A5C" w:rsidRPr="00E16B80" w:rsidRDefault="00BD34C1" w:rsidP="005D0CE0">
      <w:pPr>
        <w:ind w:left="360"/>
      </w:pPr>
      <w:r w:rsidRPr="00E16B80">
        <w:t xml:space="preserve">Karmám kegyelméből – holnap válaszolok Hume </w:t>
      </w:r>
      <w:r w:rsidR="007B3CA6" w:rsidRPr="00E16B80">
        <w:t xml:space="preserve">úr </w:t>
      </w:r>
      <w:r w:rsidRPr="00E16B80">
        <w:t>hosszú és kedves</w:t>
      </w:r>
      <w:r w:rsidR="00264BCD" w:rsidRPr="00E16B80">
        <w:t>,</w:t>
      </w:r>
      <w:r w:rsidRPr="00E16B80">
        <w:t xml:space="preserve"> személyes levelére. A</w:t>
      </w:r>
      <w:r w:rsidR="007B3CA6" w:rsidRPr="00E16B80">
        <w:t xml:space="preserve">z utóbbi </w:t>
      </w:r>
      <w:r w:rsidR="00726DAA" w:rsidRPr="00E16B80">
        <w:t>időben küldött</w:t>
      </w:r>
      <w:r w:rsidR="007B3CA6" w:rsidRPr="00E16B80">
        <w:t xml:space="preserve"> sok oldalnyi </w:t>
      </w:r>
      <w:r w:rsidR="00726DAA" w:rsidRPr="00E16B80">
        <w:t xml:space="preserve">kézírásos tanítás arról tanúskodik, hogy végre volt </w:t>
      </w:r>
      <w:r w:rsidR="00264BCD" w:rsidRPr="00E16B80">
        <w:lastRenderedPageBreak/>
        <w:t xml:space="preserve">ezekre </w:t>
      </w:r>
      <w:r w:rsidR="00726DAA" w:rsidRPr="00E16B80">
        <w:t>némi szabad időm</w:t>
      </w:r>
      <w:r w:rsidR="005E6284">
        <w:t>;</w:t>
      </w:r>
      <w:r w:rsidR="00726DAA" w:rsidRPr="00E16B80">
        <w:t xml:space="preserve"> foltos</w:t>
      </w:r>
      <w:r w:rsidR="005E6284">
        <w:t>,</w:t>
      </w:r>
      <w:r w:rsidR="00726DAA" w:rsidRPr="00E16B80">
        <w:t xml:space="preserve"> pacás és javított kinézet</w:t>
      </w:r>
      <w:r w:rsidR="00264BCD" w:rsidRPr="00E16B80">
        <w:t>ük meg</w:t>
      </w:r>
      <w:r w:rsidR="00726DAA" w:rsidRPr="00E16B80">
        <w:t xml:space="preserve"> arról, hogy a szabadidőm darabkákból, állt össze, amiket gyakori megszakítások daraboltak fel, és hogy az írásmunkát itt-ott, néha szokatlan helyeken végeztem, olyan anyagokat használva, amikhez épp hozzáférhettem.  </w:t>
      </w:r>
      <w:bookmarkStart w:id="101" w:name="lecsapatás"/>
      <w:bookmarkEnd w:id="101"/>
      <w:r w:rsidR="00726DAA" w:rsidRPr="00E16B80">
        <w:t>Természetesen készíthettem volna egy -</w:t>
      </w:r>
      <w:r w:rsidR="002E3550" w:rsidRPr="00E16B80">
        <w:t xml:space="preserve"> </w:t>
      </w:r>
      <w:r w:rsidR="00726DAA" w:rsidRPr="00E16B80">
        <w:t>mind íráskép, mind megfogalmazás tekintetében - szép „lecsapatásos” kéziratot is</w:t>
      </w:r>
      <w:r w:rsidR="00264BCD" w:rsidRPr="00E16B80">
        <w:t>,</w:t>
      </w:r>
      <w:r w:rsidR="00726DAA" w:rsidRPr="00E16B80">
        <w:t xml:space="preserve"> ha nem lenne a szigorú </w:t>
      </w:r>
      <w:r w:rsidR="00726DAA" w:rsidRPr="00E16B80">
        <w:rPr>
          <w:i/>
          <w:iCs/>
        </w:rPr>
        <w:t>Szabály</w:t>
      </w:r>
      <w:r w:rsidR="00726DAA" w:rsidRPr="00E16B80">
        <w:t>, ami megtiltja</w:t>
      </w:r>
      <w:r w:rsidR="00264BCD" w:rsidRPr="00E16B80">
        <w:t xml:space="preserve"> nekünk</w:t>
      </w:r>
      <w:r w:rsidR="00726DAA" w:rsidRPr="00E16B80">
        <w:t xml:space="preserve">, hogy </w:t>
      </w:r>
      <w:r w:rsidR="00264BCD" w:rsidRPr="00E16B80">
        <w:t xml:space="preserve">a </w:t>
      </w:r>
      <w:r w:rsidR="00726DAA" w:rsidRPr="00E16B80">
        <w:t>legkisebb mérték</w:t>
      </w:r>
      <w:r w:rsidR="00264BCD" w:rsidRPr="00E16B80">
        <w:t>ben is</w:t>
      </w:r>
      <w:r w:rsidR="00726DAA" w:rsidRPr="00E16B80">
        <w:t xml:space="preserve"> okkult erőt</w:t>
      </w:r>
      <w:r w:rsidR="00264BCD" w:rsidRPr="00E16B80">
        <w:t xml:space="preserve"> </w:t>
      </w:r>
      <w:r w:rsidR="00726DAA" w:rsidRPr="00E16B80">
        <w:t>használjunk céljaink</w:t>
      </w:r>
      <w:r w:rsidR="002E3550" w:rsidRPr="00E16B80">
        <w:t xml:space="preserve"> érdekében</w:t>
      </w:r>
      <w:r w:rsidR="00726DAA" w:rsidRPr="00E16B80">
        <w:t xml:space="preserve"> addig, amig minden lehetséges természetes </w:t>
      </w:r>
      <w:r w:rsidR="00264BCD" w:rsidRPr="00E16B80">
        <w:t xml:space="preserve">módot ki nem próbáltunk és kudarcot nem vallottunk vele. Azzal vigasztalom magam leveleim nyomorúságos megjelenése miatt, hogy talán nem értékelitek őket kevésbé, </w:t>
      </w:r>
      <w:r w:rsidR="00753942" w:rsidRPr="00E16B80">
        <w:t>hiszen jól példázzák</w:t>
      </w:r>
      <w:r w:rsidR="00264BCD" w:rsidRPr="00E16B80">
        <w:t xml:space="preserve"> az én személyes kiszolgáltatottságomat azoknak </w:t>
      </w:r>
      <w:r w:rsidR="00753942" w:rsidRPr="00E16B80">
        <w:t xml:space="preserve">a hétköznapi bosszúságoknak, </w:t>
      </w:r>
      <w:r w:rsidR="00264BCD" w:rsidRPr="00E16B80">
        <w:t xml:space="preserve">amelyeket ti, angolok, </w:t>
      </w:r>
      <w:r w:rsidR="00753942" w:rsidRPr="00E16B80">
        <w:t xml:space="preserve">mindenféle eszközzel és készülékkel </w:t>
      </w:r>
      <w:r w:rsidR="00264BCD" w:rsidRPr="00E16B80">
        <w:t xml:space="preserve">olyan zseniálisan </w:t>
      </w:r>
      <w:r w:rsidR="00753942" w:rsidRPr="00E16B80">
        <w:t xml:space="preserve">a </w:t>
      </w:r>
      <w:r w:rsidR="00264BCD" w:rsidRPr="00E16B80">
        <w:rPr>
          <w:i/>
          <w:iCs/>
        </w:rPr>
        <w:t>minimálisra</w:t>
      </w:r>
      <w:r w:rsidR="00264BCD" w:rsidRPr="00E16B80">
        <w:t xml:space="preserve"> csökkentetek. Ahogy </w:t>
      </w:r>
      <w:r w:rsidR="00753942" w:rsidRPr="00E16B80">
        <w:t>hitvesed</w:t>
      </w:r>
      <w:r w:rsidR="00264BCD" w:rsidRPr="00E16B80">
        <w:t xml:space="preserve"> egyszer kedvesen megjegyezte, ezek a </w:t>
      </w:r>
      <w:r w:rsidR="00753942" w:rsidRPr="00E16B80">
        <w:t>külsőségek</w:t>
      </w:r>
      <w:r w:rsidR="00264BCD" w:rsidRPr="00E16B80">
        <w:t xml:space="preserve"> </w:t>
      </w:r>
      <w:r w:rsidR="00753942" w:rsidRPr="00E16B80">
        <w:t>nagyon jól elveszik</w:t>
      </w:r>
      <w:r w:rsidR="00264BCD" w:rsidRPr="00E16B80">
        <w:t xml:space="preserve"> a csoda ízét, és emberi lényekké, el</w:t>
      </w:r>
      <w:r w:rsidR="00753942" w:rsidRPr="00E16B80">
        <w:t>képzelhető</w:t>
      </w:r>
      <w:r w:rsidR="00264BCD" w:rsidRPr="00E16B80">
        <w:t xml:space="preserve"> </w:t>
      </w:r>
      <w:r w:rsidR="00753942" w:rsidRPr="00E16B80">
        <w:t>egyedekké</w:t>
      </w:r>
      <w:r w:rsidR="00264BCD" w:rsidRPr="00E16B80">
        <w:t xml:space="preserve"> tesznek minket –</w:t>
      </w:r>
      <w:r w:rsidR="00753942" w:rsidRPr="00E16B80">
        <w:t xml:space="preserve"> igazán </w:t>
      </w:r>
      <w:r w:rsidR="00264BCD" w:rsidRPr="00E16B80">
        <w:t>bölcs gondolat, amit köszönö</w:t>
      </w:r>
      <w:r w:rsidR="00753942" w:rsidRPr="00E16B80">
        <w:t>k</w:t>
      </w:r>
      <w:r w:rsidR="00264BCD" w:rsidRPr="00E16B80">
        <w:t xml:space="preserve"> neki. H.P.B. kétségbe</w:t>
      </w:r>
      <w:r w:rsidR="00753942" w:rsidRPr="00E16B80">
        <w:t xml:space="preserve"> </w:t>
      </w:r>
      <w:r w:rsidR="00264BCD" w:rsidRPr="00E16B80">
        <w:t xml:space="preserve">esett: a </w:t>
      </w:r>
      <w:r w:rsidR="00264BCD" w:rsidRPr="00E16B80">
        <w:rPr>
          <w:i/>
          <w:iCs/>
        </w:rPr>
        <w:t>Chohan</w:t>
      </w:r>
      <w:r w:rsidR="00264BCD" w:rsidRPr="00E16B80">
        <w:t xml:space="preserve"> megtagadta M.-től az engedélyt, hogy idén a Fekete Sziklánál </w:t>
      </w:r>
      <w:r w:rsidR="00753942" w:rsidRPr="00E16B80">
        <w:t>közelebb</w:t>
      </w:r>
      <w:r w:rsidR="00264BCD" w:rsidRPr="00E16B80">
        <w:t xml:space="preserve"> </w:t>
      </w:r>
      <w:r w:rsidR="00753942" w:rsidRPr="00E16B80">
        <w:t>engedje</w:t>
      </w:r>
      <w:r w:rsidR="00264BCD" w:rsidRPr="00E16B80">
        <w:t xml:space="preserve">, és M. </w:t>
      </w:r>
      <w:r w:rsidR="00F40BDC" w:rsidRPr="00E16B80">
        <w:t>felettébb</w:t>
      </w:r>
      <w:r w:rsidR="00264BCD" w:rsidRPr="00E16B80">
        <w:t xml:space="preserve"> h</w:t>
      </w:r>
      <w:r w:rsidR="00753942" w:rsidRPr="00E16B80">
        <w:t>űvösen</w:t>
      </w:r>
      <w:r w:rsidR="00264BCD" w:rsidRPr="00E16B80">
        <w:t xml:space="preserve"> </w:t>
      </w:r>
      <w:r w:rsidR="00753942" w:rsidRPr="00E16B80">
        <w:t>össze</w:t>
      </w:r>
      <w:r w:rsidR="00264BCD" w:rsidRPr="00E16B80">
        <w:t>csomagol</w:t>
      </w:r>
      <w:r w:rsidR="00753942" w:rsidRPr="00E16B80">
        <w:t>tatta</w:t>
      </w:r>
      <w:r w:rsidR="00264BCD" w:rsidRPr="00E16B80">
        <w:t xml:space="preserve"> </w:t>
      </w:r>
      <w:r w:rsidR="00753942" w:rsidRPr="00E16B80">
        <w:t>vele</w:t>
      </w:r>
      <w:r w:rsidR="00264BCD" w:rsidRPr="00E16B80">
        <w:t xml:space="preserve"> a bőröndjét. Próbál</w:t>
      </w:r>
      <w:r w:rsidR="00753942" w:rsidRPr="00E16B80">
        <w:t>d</w:t>
      </w:r>
      <w:r w:rsidR="00264BCD" w:rsidRPr="00E16B80">
        <w:t xml:space="preserve"> megvigasztalni</w:t>
      </w:r>
      <w:r w:rsidR="00753942" w:rsidRPr="00E16B80">
        <w:t xml:space="preserve"> őt</w:t>
      </w:r>
      <w:r w:rsidR="00264BCD" w:rsidRPr="00E16B80">
        <w:t>, ha tud</w:t>
      </w:r>
      <w:r w:rsidR="00753942" w:rsidRPr="00E16B80">
        <w:t>od</w:t>
      </w:r>
      <w:r w:rsidR="00264BCD" w:rsidRPr="00E16B80">
        <w:t xml:space="preserve">. </w:t>
      </w:r>
      <w:r w:rsidR="00753942" w:rsidRPr="00E16B80">
        <w:t>Bombayben egyébként</w:t>
      </w:r>
      <w:r w:rsidR="00264BCD" w:rsidRPr="00E16B80">
        <w:t xml:space="preserve"> is</w:t>
      </w:r>
      <w:r w:rsidR="00753942" w:rsidRPr="00E16B80">
        <w:t xml:space="preserve"> nagyobb</w:t>
      </w:r>
      <w:r w:rsidR="00264BCD" w:rsidRPr="00E16B80">
        <w:t xml:space="preserve"> szükség van rá, mint Penlor</w:t>
      </w:r>
      <w:r w:rsidR="005E6284">
        <w:t>-</w:t>
      </w:r>
      <w:r w:rsidR="00264BCD" w:rsidRPr="00E16B80">
        <w:t xml:space="preserve">ban. Olcott úton van Lanka felé, Damodar pedig </w:t>
      </w:r>
      <w:r w:rsidR="007D2A5C" w:rsidRPr="00E16B80">
        <w:t xml:space="preserve">felpakolt és </w:t>
      </w:r>
      <w:r w:rsidR="00264BCD" w:rsidRPr="00E16B80">
        <w:t>egy hónapra Poon</w:t>
      </w:r>
      <w:r w:rsidR="005E6284">
        <w:t>a-</w:t>
      </w:r>
      <w:r w:rsidR="00264BCD" w:rsidRPr="00E16B80">
        <w:t>ba</w:t>
      </w:r>
      <w:r w:rsidR="007D2A5C" w:rsidRPr="00E16B80">
        <w:t xml:space="preserve"> ment</w:t>
      </w:r>
      <w:r w:rsidR="00264BCD" w:rsidRPr="00E16B80">
        <w:t xml:space="preserve">, mivel ostoba </w:t>
      </w:r>
      <w:r w:rsidR="007D2A5C" w:rsidRPr="00E16B80">
        <w:t>önsanyargatásai</w:t>
      </w:r>
      <w:r w:rsidR="00264BCD" w:rsidRPr="00E16B80">
        <w:t xml:space="preserve"> és kemény munkája meg</w:t>
      </w:r>
      <w:r w:rsidR="007D2A5C" w:rsidRPr="00E16B80">
        <w:t>roppantotta</w:t>
      </w:r>
      <w:r w:rsidR="00264BCD" w:rsidRPr="00E16B80">
        <w:t xml:space="preserve"> fizikai </w:t>
      </w:r>
      <w:r w:rsidR="007D2A5C" w:rsidRPr="00E16B80">
        <w:t>egészségét</w:t>
      </w:r>
      <w:r w:rsidR="00264BCD" w:rsidRPr="00E16B80">
        <w:t>. Gondoskodnom kell róla, és talán el is kell vinnem, ha a</w:t>
      </w:r>
      <w:r w:rsidR="007D2A5C" w:rsidRPr="00E16B80">
        <w:t xml:space="preserve"> dolgok a</w:t>
      </w:r>
      <w:r w:rsidR="00264BCD" w:rsidRPr="00E16B80">
        <w:t xml:space="preserve"> legrosszabbra fordul</w:t>
      </w:r>
      <w:r w:rsidR="007D2A5C" w:rsidRPr="00E16B80">
        <w:t>nának</w:t>
      </w:r>
      <w:r w:rsidR="00264BCD" w:rsidRPr="00E16B80">
        <w:t xml:space="preserve">. </w:t>
      </w:r>
    </w:p>
    <w:p w14:paraId="6EEAF394" w14:textId="0381D465" w:rsidR="00F224D1" w:rsidRPr="00E16B80" w:rsidRDefault="00264BCD" w:rsidP="005D0CE0">
      <w:pPr>
        <w:ind w:left="360"/>
      </w:pPr>
      <w:r w:rsidRPr="00E16B80">
        <w:t>Most</w:t>
      </w:r>
      <w:r w:rsidR="007D2A5C" w:rsidRPr="00E16B80">
        <w:t xml:space="preserve"> már tudok némi információval szolgálni a jelenségek előidézésének általunk</w:t>
      </w:r>
      <w:r w:rsidR="00F40BDC" w:rsidRPr="00E16B80">
        <w:t xml:space="preserve"> való</w:t>
      </w:r>
      <w:r w:rsidR="007D2A5C" w:rsidRPr="00E16B80">
        <w:t xml:space="preserve"> engedélyezésével kapcsolatos, oly sokat feszegetett kérdésről. </w:t>
      </w:r>
      <w:bookmarkStart w:id="102" w:name="_Hlk225778679"/>
      <w:r w:rsidRPr="00E16B80">
        <w:t xml:space="preserve">Áldott honfitársaitok egyiptomi </w:t>
      </w:r>
      <w:r w:rsidR="007D2A5C" w:rsidRPr="00E16B80">
        <w:t>működése</w:t>
      </w:r>
      <w:r w:rsidRPr="00E16B80">
        <w:t xml:space="preserve"> </w:t>
      </w:r>
      <w:r w:rsidR="00DF3981" w:rsidRPr="00E16B80">
        <w:rPr>
          <w:rStyle w:val="Lbjegyzet-hivatkozs"/>
        </w:rPr>
        <w:footnoteReference w:id="223"/>
      </w:r>
      <w:r w:rsidR="00DF3981" w:rsidRPr="00E16B80">
        <w:t xml:space="preserve"> </w:t>
      </w:r>
      <w:r w:rsidRPr="00E16B80">
        <w:t>olyan helyi következményekkel jár</w:t>
      </w:r>
      <w:r w:rsidR="007D2A5C" w:rsidRPr="00E16B80">
        <w:t>t</w:t>
      </w:r>
      <w:r w:rsidRPr="00E16B80">
        <w:t xml:space="preserve"> az ott</w:t>
      </w:r>
      <w:r w:rsidR="007D2A5C" w:rsidRPr="00E16B80">
        <w:t xml:space="preserve"> még </w:t>
      </w:r>
      <w:r w:rsidR="00732C93" w:rsidRPr="00E16B80">
        <w:t>eddig</w:t>
      </w:r>
      <w:r w:rsidRPr="00E16B80">
        <w:t xml:space="preserve"> </w:t>
      </w:r>
      <w:r w:rsidR="007D2A5C" w:rsidRPr="00E16B80">
        <w:t>fenn</w:t>
      </w:r>
      <w:r w:rsidRPr="00E16B80">
        <w:t>maradt okkultist</w:t>
      </w:r>
      <w:r w:rsidR="007D2A5C" w:rsidRPr="00E16B80">
        <w:t>ák csoportjára</w:t>
      </w:r>
      <w:r w:rsidR="00DF3981" w:rsidRPr="00E16B80">
        <w:t>,</w:t>
      </w:r>
      <w:r w:rsidRPr="00E16B80">
        <w:t xml:space="preserve"> és arra</w:t>
      </w:r>
      <w:r w:rsidR="00DF3981" w:rsidRPr="00E16B80">
        <w:t xml:space="preserve"> </w:t>
      </w:r>
      <w:r w:rsidR="00732C93" w:rsidRPr="00E16B80">
        <w:t xml:space="preserve">nézve </w:t>
      </w:r>
      <w:r w:rsidR="00DF3981" w:rsidRPr="00E16B80">
        <w:t>is,</w:t>
      </w:r>
      <w:r w:rsidRPr="00E16B80">
        <w:t xml:space="preserve"> ami</w:t>
      </w:r>
      <w:r w:rsidR="00732C93" w:rsidRPr="00E16B80">
        <w:t>nek ők az őrzői</w:t>
      </w:r>
      <w:r w:rsidRPr="00E16B80">
        <w:t xml:space="preserve">, hogy </w:t>
      </w:r>
      <w:r w:rsidR="00732C93" w:rsidRPr="00E16B80">
        <w:t xml:space="preserve">tőlünk </w:t>
      </w:r>
      <w:r w:rsidRPr="00E16B80">
        <w:t>két adeptus</w:t>
      </w:r>
      <w:r w:rsidR="007D2A5C" w:rsidRPr="00E16B80">
        <w:t xml:space="preserve"> </w:t>
      </w:r>
      <w:r w:rsidRPr="00E16B80">
        <w:t>már ott van</w:t>
      </w:r>
      <w:r w:rsidR="007D2A5C" w:rsidRPr="00E16B80">
        <w:t xml:space="preserve"> és</w:t>
      </w:r>
      <w:r w:rsidRPr="00E16B80">
        <w:t xml:space="preserve"> csatlakozott néhány drúz testvérhez, </w:t>
      </w:r>
      <w:r w:rsidR="00F40BDC" w:rsidRPr="00E16B80">
        <w:t>további</w:t>
      </w:r>
      <w:r w:rsidR="00732C93" w:rsidRPr="00E16B80">
        <w:t xml:space="preserve"> </w:t>
      </w:r>
      <w:r w:rsidR="00DF3981" w:rsidRPr="00E16B80">
        <w:t>három</w:t>
      </w:r>
      <w:r w:rsidR="00732C93" w:rsidRPr="00E16B80">
        <w:t xml:space="preserve"> </w:t>
      </w:r>
      <w:r w:rsidR="00DF3981" w:rsidRPr="00E16B80">
        <w:t>pedig</w:t>
      </w:r>
      <w:r w:rsidRPr="00E16B80">
        <w:t xml:space="preserve"> úton van</w:t>
      </w:r>
      <w:r w:rsidR="00DF3981" w:rsidRPr="00E16B80">
        <w:t xml:space="preserve"> oda</w:t>
      </w:r>
      <w:r w:rsidRPr="00E16B80">
        <w:t xml:space="preserve">. Felajánlották nekem </w:t>
      </w:r>
      <w:r w:rsidR="00F40BDC" w:rsidRPr="00E16B80">
        <w:t xml:space="preserve">is </w:t>
      </w:r>
      <w:r w:rsidRPr="00E16B80">
        <w:t>a</w:t>
      </w:r>
      <w:r w:rsidR="00732C93" w:rsidRPr="00E16B80">
        <w:t xml:space="preserve"> </w:t>
      </w:r>
      <w:r w:rsidRPr="00E16B80">
        <w:t>kelleme</w:t>
      </w:r>
      <w:r w:rsidR="00732C93" w:rsidRPr="00E16B80">
        <w:t>te</w:t>
      </w:r>
      <w:r w:rsidRPr="00E16B80">
        <w:t xml:space="preserve">s </w:t>
      </w:r>
      <w:r w:rsidR="00732C93" w:rsidRPr="00E16B80">
        <w:t>lehetőséget</w:t>
      </w:r>
      <w:r w:rsidRPr="00E16B80">
        <w:t>, hogy szemtanúja legyek az emberi mészár</w:t>
      </w:r>
      <w:r w:rsidR="00A74F9D" w:rsidRPr="00E16B80">
        <w:t>szék működésének</w:t>
      </w:r>
      <w:r w:rsidRPr="00E16B80">
        <w:t xml:space="preserve">, de köszönettel </w:t>
      </w:r>
      <w:r w:rsidR="00A74F9D" w:rsidRPr="00E16B80">
        <w:t>elhárítottam ezt</w:t>
      </w:r>
      <w:r w:rsidRPr="00E16B80">
        <w:t>. Ilyen nagy vészhelyzet</w:t>
      </w:r>
      <w:r w:rsidR="00A74F9D" w:rsidRPr="00E16B80">
        <w:t>ekre</w:t>
      </w:r>
      <w:r w:rsidRPr="00E16B80">
        <w:t xml:space="preserve"> van felhalmozva az Erőnk, és ezért nem merjük divatos </w:t>
      </w:r>
      <w:r w:rsidRPr="00E16B80">
        <w:rPr>
          <w:i/>
          <w:iCs/>
        </w:rPr>
        <w:t>Tamas</w:t>
      </w:r>
      <w:r w:rsidR="00A74F9D" w:rsidRPr="00E16B80">
        <w:rPr>
          <w:i/>
          <w:iCs/>
        </w:rPr>
        <w:t>ha</w:t>
      </w:r>
      <w:r w:rsidR="00A74F9D" w:rsidRPr="00E16B80">
        <w:rPr>
          <w:rStyle w:val="Lbjegyzet-hivatkozs"/>
          <w:i/>
          <w:iCs/>
        </w:rPr>
        <w:footnoteReference w:id="224"/>
      </w:r>
      <w:r w:rsidR="00A74F9D" w:rsidRPr="00E16B80">
        <w:rPr>
          <w:i/>
          <w:iCs/>
        </w:rPr>
        <w:t>-r</w:t>
      </w:r>
      <w:r w:rsidRPr="00E16B80">
        <w:rPr>
          <w:i/>
          <w:iCs/>
        </w:rPr>
        <w:t>a</w:t>
      </w:r>
      <w:r w:rsidRPr="00E16B80">
        <w:t xml:space="preserve"> pazarolni. </w:t>
      </w:r>
      <w:bookmarkEnd w:id="102"/>
      <w:r w:rsidRPr="00E16B80">
        <w:t>Körülbelül egy hét múlva - új vallási szertartások, új</w:t>
      </w:r>
      <w:r w:rsidR="00F40BDC" w:rsidRPr="00E16B80">
        <w:t>abb</w:t>
      </w:r>
      <w:r w:rsidRPr="00E16B80">
        <w:t xml:space="preserve"> csillogó buborékok</w:t>
      </w:r>
      <w:r w:rsidR="00F40BDC" w:rsidRPr="00E16B80">
        <w:t xml:space="preserve"> várnak</w:t>
      </w:r>
      <w:r w:rsidRPr="00E16B80">
        <w:t xml:space="preserve">, hogy szórakoztassuk a </w:t>
      </w:r>
      <w:r w:rsidR="00F40BDC" w:rsidRPr="00E16B80">
        <w:t>gyermekeket</w:t>
      </w:r>
      <w:r w:rsidRPr="00E16B80">
        <w:t xml:space="preserve">, és ismét elfoglalt leszek éjjel-nappal, reggel, délben és este. </w:t>
      </w:r>
      <w:r w:rsidR="00F224D1" w:rsidRPr="00E16B80">
        <w:t>Néha kicsit bánom</w:t>
      </w:r>
      <w:r w:rsidRPr="00E16B80">
        <w:t xml:space="preserve">, hogy a </w:t>
      </w:r>
      <w:r w:rsidRPr="00E16B80">
        <w:rPr>
          <w:i/>
          <w:iCs/>
        </w:rPr>
        <w:t>Chohan</w:t>
      </w:r>
      <w:r w:rsidR="00F224D1" w:rsidRPr="00E16B80">
        <w:t>-</w:t>
      </w:r>
      <w:r w:rsidRPr="00E16B80">
        <w:t>ok</w:t>
      </w:r>
      <w:r w:rsidR="00F224D1" w:rsidRPr="00E16B80">
        <w:t>nak</w:t>
      </w:r>
      <w:r w:rsidRPr="00E16B80">
        <w:t xml:space="preserve"> nem </w:t>
      </w:r>
      <w:r w:rsidR="00F224D1" w:rsidRPr="00E16B80">
        <w:t xml:space="preserve">jutott eszébe </w:t>
      </w:r>
      <w:r w:rsidRPr="00E16B80">
        <w:t>az a boldog</w:t>
      </w:r>
      <w:r w:rsidR="00F224D1" w:rsidRPr="00E16B80">
        <w:t>ító</w:t>
      </w:r>
      <w:r w:rsidRPr="00E16B80">
        <w:t xml:space="preserve"> ötletet, hogy nekünk is engedélyezzenek </w:t>
      </w:r>
      <w:r w:rsidR="00F40BDC" w:rsidRPr="00E16B80">
        <w:t>egy kis</w:t>
      </w:r>
      <w:r w:rsidRPr="00E16B80">
        <w:t xml:space="preserve"> </w:t>
      </w:r>
      <w:r w:rsidR="00F224D1" w:rsidRPr="00E16B80">
        <w:t>„</w:t>
      </w:r>
      <w:r w:rsidR="000D3D0E" w:rsidRPr="00E16B80">
        <w:t>kötetlen</w:t>
      </w:r>
      <w:r w:rsidR="00F224D1" w:rsidRPr="00E16B80">
        <w:t xml:space="preserve"> keretet</w:t>
      </w:r>
      <w:r w:rsidR="00F40BDC" w:rsidRPr="00E16B80">
        <w:rPr>
          <w:rStyle w:val="Lbjegyzet-hivatkozs"/>
        </w:rPr>
        <w:footnoteReference w:id="225"/>
      </w:r>
      <w:r w:rsidR="00F224D1" w:rsidRPr="00E16B80">
        <w:t>”</w:t>
      </w:r>
      <w:r w:rsidRPr="00E16B80">
        <w:t xml:space="preserve"> </w:t>
      </w:r>
      <w:r w:rsidR="00F224D1" w:rsidRPr="00E16B80">
        <w:t>- némi</w:t>
      </w:r>
      <w:r w:rsidRPr="00E16B80">
        <w:t xml:space="preserve"> szabadidő formájában. Ó</w:t>
      </w:r>
      <w:r w:rsidR="00F224D1" w:rsidRPr="00E16B80">
        <w:t xml:space="preserve">, milyen kellemes </w:t>
      </w:r>
      <w:r w:rsidRPr="00E16B80">
        <w:t>a végső Pihenőre</w:t>
      </w:r>
      <w:r w:rsidR="00F224D1" w:rsidRPr="00E16B80">
        <w:t xml:space="preserve"> gondolni</w:t>
      </w:r>
      <w:r w:rsidRPr="00E16B80">
        <w:t xml:space="preserve">! </w:t>
      </w:r>
      <w:r w:rsidR="00F40BDC" w:rsidRPr="00E16B80">
        <w:t>A</w:t>
      </w:r>
      <w:r w:rsidRPr="00E16B80">
        <w:t xml:space="preserve"> Nirvánára, ahol – „eggyé vál</w:t>
      </w:r>
      <w:r w:rsidR="00F224D1" w:rsidRPr="00E16B80">
        <w:t xml:space="preserve">unk az </w:t>
      </w:r>
      <w:r w:rsidRPr="00E16B80">
        <w:t xml:space="preserve">Élettel, </w:t>
      </w:r>
      <w:r w:rsidR="00F224D1" w:rsidRPr="00E16B80">
        <w:t xml:space="preserve">és </w:t>
      </w:r>
      <w:r w:rsidRPr="00E16B80">
        <w:t>mégis – nem él</w:t>
      </w:r>
      <w:r w:rsidR="00F224D1" w:rsidRPr="00E16B80">
        <w:t>ünk</w:t>
      </w:r>
      <w:r w:rsidRPr="00E16B80">
        <w:t xml:space="preserve">”. </w:t>
      </w:r>
      <w:r w:rsidR="00F224D1" w:rsidRPr="00E16B80">
        <w:t xml:space="preserve"> </w:t>
      </w:r>
      <w:r w:rsidR="00F40BDC" w:rsidRPr="00E16B80">
        <w:t>Bizony, bizony</w:t>
      </w:r>
      <w:r w:rsidRPr="00E16B80">
        <w:t xml:space="preserve">! </w:t>
      </w:r>
      <w:r w:rsidR="00F40BDC" w:rsidRPr="00E16B80">
        <w:t>M</w:t>
      </w:r>
      <w:r w:rsidRPr="00E16B80">
        <w:t xml:space="preserve">iután személyesen </w:t>
      </w:r>
      <w:r w:rsidR="00F40BDC" w:rsidRPr="00E16B80">
        <w:t>meggyőződünk róla</w:t>
      </w:r>
      <w:r w:rsidRPr="00E16B80">
        <w:t xml:space="preserve">, hogy: </w:t>
      </w:r>
    </w:p>
    <w:p w14:paraId="087020E1" w14:textId="77777777" w:rsidR="00F224D1" w:rsidRPr="00E16B80" w:rsidRDefault="00264BCD" w:rsidP="00E97B19">
      <w:pPr>
        <w:spacing w:after="0"/>
        <w:ind w:left="1411"/>
      </w:pPr>
      <w:r w:rsidRPr="00E16B80">
        <w:lastRenderedPageBreak/>
        <w:t xml:space="preserve">„…a dolgok Lelke édes, </w:t>
      </w:r>
    </w:p>
    <w:p w14:paraId="26A82CB7" w14:textId="1CC82A6B" w:rsidR="00F224D1" w:rsidRDefault="00264BCD" w:rsidP="00E97B19">
      <w:pPr>
        <w:spacing w:after="0"/>
        <w:ind w:left="1411"/>
      </w:pPr>
      <w:r w:rsidRPr="00E16B80">
        <w:t>a Lét Szíve mennyei Pihenés—,”</w:t>
      </w:r>
      <w:r w:rsidR="00F224D1" w:rsidRPr="00E16B80">
        <w:rPr>
          <w:rStyle w:val="Lbjegyzet-hivatkozs"/>
        </w:rPr>
        <w:footnoteReference w:id="226"/>
      </w:r>
      <w:r w:rsidRPr="00E16B80">
        <w:t xml:space="preserve"> </w:t>
      </w:r>
    </w:p>
    <w:p w14:paraId="248AD8CB" w14:textId="77777777" w:rsidR="00E97B19" w:rsidRPr="00E16B80" w:rsidRDefault="00E97B19" w:rsidP="00E97B19">
      <w:pPr>
        <w:spacing w:after="0"/>
        <w:ind w:left="1411"/>
      </w:pPr>
    </w:p>
    <w:p w14:paraId="6EE8C4C0" w14:textId="5E70D065" w:rsidR="00F224D1" w:rsidRPr="00E16B80" w:rsidRDefault="00F40BDC" w:rsidP="005D0CE0">
      <w:pPr>
        <w:ind w:left="360"/>
      </w:pPr>
      <w:r w:rsidRPr="00E16B80">
        <w:t>… a</w:t>
      </w:r>
      <w:r w:rsidR="00264BCD" w:rsidRPr="00E16B80">
        <w:t xml:space="preserve">z ember </w:t>
      </w:r>
      <w:r w:rsidR="00F224D1" w:rsidRPr="00E16B80">
        <w:t xml:space="preserve">bizony </w:t>
      </w:r>
      <w:r w:rsidR="00264BCD" w:rsidRPr="00E16B80">
        <w:t xml:space="preserve">vágyik az örök </w:t>
      </w:r>
      <w:r w:rsidR="00264BCD" w:rsidRPr="00E16B80">
        <w:rPr>
          <w:i/>
          <w:iCs/>
        </w:rPr>
        <w:t>Pihenésre</w:t>
      </w:r>
      <w:r w:rsidR="00264BCD" w:rsidRPr="00E16B80">
        <w:t xml:space="preserve">! </w:t>
      </w:r>
    </w:p>
    <w:p w14:paraId="54E6E4D6" w14:textId="77777777" w:rsidR="00F224D1" w:rsidRPr="00E16B80" w:rsidRDefault="00264BCD" w:rsidP="00E97B19">
      <w:pPr>
        <w:ind w:left="1776" w:firstLine="348"/>
        <w:jc w:val="center"/>
      </w:pPr>
      <w:r w:rsidRPr="00E16B80">
        <w:t xml:space="preserve">Üdvözlettel, </w:t>
      </w:r>
    </w:p>
    <w:p w14:paraId="218906A2" w14:textId="68062B77" w:rsidR="007C0A40" w:rsidRPr="00E16B80" w:rsidRDefault="00264BCD" w:rsidP="000D3D0E">
      <w:pPr>
        <w:ind w:left="360"/>
        <w:jc w:val="right"/>
      </w:pPr>
      <w:r w:rsidRPr="00E16B80">
        <w:t>K. H.</w:t>
      </w:r>
    </w:p>
    <w:p w14:paraId="2E8F5059" w14:textId="77777777" w:rsidR="000D3D0E" w:rsidRPr="00E16B80" w:rsidRDefault="000D3D0E" w:rsidP="000D3D0E">
      <w:pPr>
        <w:ind w:left="360"/>
        <w:jc w:val="right"/>
      </w:pPr>
    </w:p>
    <w:p w14:paraId="03559412" w14:textId="2E3C5633" w:rsidR="000D3D0E" w:rsidRPr="00E16B80" w:rsidRDefault="000D3D0E" w:rsidP="000D3D0E">
      <w:pPr>
        <w:pStyle w:val="Cmsor2"/>
      </w:pPr>
      <w:bookmarkStart w:id="103" w:name="_Toc210929492"/>
      <w:bookmarkStart w:id="104" w:name="_Toc228208920"/>
      <w:r w:rsidRPr="00E16B80">
        <w:t>XVII. Levél</w:t>
      </w:r>
      <w:bookmarkEnd w:id="103"/>
      <w:bookmarkEnd w:id="104"/>
    </w:p>
    <w:p w14:paraId="7D2A0A52" w14:textId="7C8BB08B" w:rsidR="000D3D0E" w:rsidRDefault="000D3D0E" w:rsidP="000D3D0E">
      <w:pPr>
        <w:pStyle w:val="Magy-ered"/>
      </w:pPr>
      <w:r w:rsidRPr="00E16B80">
        <w:t>Kézhez véve: Simla, 1882. június.</w:t>
      </w:r>
    </w:p>
    <w:p w14:paraId="5E2815A4" w14:textId="120351E4" w:rsidR="00CE785B" w:rsidRPr="00CE785B" w:rsidRDefault="00CE785B" w:rsidP="00CE785B">
      <w:pPr>
        <w:pStyle w:val="Magy-ford"/>
      </w:pPr>
      <w:r>
        <w:t>Ezt a levelet eredetileg Sinnett úr írta K.H. Mesternek, ám ő a válaszait a kérdéseket tartalmazó papíron írta meg – vagyis mindketten küldők és címzettek is rajta. Azt nem tudjuk, hogyan jutott egyiküktől a másikhoz a levél, csak azt, hogy Sinnett úr Simlában kapta vissza, valamikor 1882. júniusában.</w:t>
      </w:r>
    </w:p>
    <w:p w14:paraId="23B16E94" w14:textId="5E324AEE" w:rsidR="006C2669" w:rsidRPr="00E16B80" w:rsidRDefault="006C2669" w:rsidP="006C2669">
      <w:pPr>
        <w:pStyle w:val="Magy-ford"/>
      </w:pPr>
      <w:r w:rsidRPr="00E16B80">
        <w:t xml:space="preserve">Ez, </w:t>
      </w:r>
      <w:r w:rsidR="000547CF" w:rsidRPr="00E16B80">
        <w:t>és</w:t>
      </w:r>
      <w:r w:rsidRPr="00E16B80">
        <w:t xml:space="preserve"> a </w:t>
      </w:r>
      <w:r w:rsidR="000547CF" w:rsidRPr="00E16B80">
        <w:t>XVIII., valamint a XIX. levél</w:t>
      </w:r>
      <w:r w:rsidRPr="00E16B80">
        <w:t xml:space="preserve"> együtt kezelendő</w:t>
      </w:r>
      <w:r w:rsidR="000547CF" w:rsidRPr="00E16B80">
        <w:t>k</w:t>
      </w:r>
      <w:r w:rsidRPr="00E16B80">
        <w:t>, kérdéseket és válaszokat tartalmaz</w:t>
      </w:r>
      <w:r w:rsidR="000547CF" w:rsidRPr="00E16B80">
        <w:t>nak</w:t>
      </w:r>
      <w:r w:rsidRPr="00E16B80">
        <w:t xml:space="preserve"> korábban már felvetett témákhoz. A következő</w:t>
      </w:r>
      <w:r w:rsidR="000547CF" w:rsidRPr="00E16B80">
        <w:t>,</w:t>
      </w:r>
      <w:r w:rsidRPr="00E16B80">
        <w:t xml:space="preserve"> XVIII. Levélben egyes témákat bővebben kifejt K.H. Mester az 1.,2., és 3. számú, valamint egy negyedik</w:t>
      </w:r>
      <w:r w:rsidR="000547CF" w:rsidRPr="00E16B80">
        <w:t xml:space="preserve"> Függelékben</w:t>
      </w:r>
      <w:r w:rsidRPr="00E16B80">
        <w:t xml:space="preserve">, ami nem kapott számot. A XIX. pedig valójában nem különálló levél, hanem a XVIII. folytatása, csak valahogy </w:t>
      </w:r>
      <w:r w:rsidR="000547CF" w:rsidRPr="00E16B80">
        <w:t>rossz</w:t>
      </w:r>
      <w:r w:rsidRPr="00E16B80">
        <w:t xml:space="preserve"> helyre </w:t>
      </w:r>
      <w:r w:rsidR="001F78F0" w:rsidRPr="00E16B80">
        <w:t xml:space="preserve">került </w:t>
      </w:r>
      <w:r w:rsidRPr="00E16B80">
        <w:t>Sinnett úr levél-gyűjteményében. (</w:t>
      </w:r>
      <w:r w:rsidRPr="00E16B80">
        <w:rPr>
          <w:i/>
        </w:rPr>
        <w:t>A ford.</w:t>
      </w:r>
      <w:r w:rsidRPr="00E16B80">
        <w:t>)</w:t>
      </w:r>
    </w:p>
    <w:p w14:paraId="67732BD4" w14:textId="02BD252F" w:rsidR="005034ED" w:rsidRPr="00E16B80" w:rsidRDefault="005034ED" w:rsidP="000D3D0E">
      <w:r w:rsidRPr="00E16B80">
        <w:t xml:space="preserve">(1) K: Néhány ötödik körös ember már elkezdett megjelenni a Földön. Miben különböznek ők a negyedik körös emberek hetedik földi inkarnációitól? Feltételezem, hogy az ötödik kör első inkarnációjában vannak, és hogy hatalmas előrelépést fognak elérni, amikorra az ötödik körös emberek elérik a hetedik inkarnációjukat. </w:t>
      </w:r>
    </w:p>
    <w:p w14:paraId="2556FFE6" w14:textId="6FF08730" w:rsidR="006C2669" w:rsidRPr="00E16B80" w:rsidRDefault="005034ED" w:rsidP="000D3D0E">
      <w:r w:rsidRPr="00E16B80">
        <w:t xml:space="preserve">(1) V: Ők Anna Kingsford asszony és Maitland úr típusaihoz hasonló, látnokoki és tisztánlátói képességekkel született emberek; lehetnek ennek-vagy-annak az országnak nagy adeptusai; vagy zsenik – akár művészetekben, politikában, akár vallási reformok terén. </w:t>
      </w:r>
      <w:r w:rsidR="006C2669" w:rsidRPr="00E16B80">
        <w:t>N</w:t>
      </w:r>
      <w:r w:rsidRPr="00E16B80">
        <w:t xml:space="preserve">incs fizikai megkülönböztető jegyük: </w:t>
      </w:r>
      <w:r w:rsidR="006C2669" w:rsidRPr="00E16B80">
        <w:t xml:space="preserve">ez még </w:t>
      </w:r>
      <w:r w:rsidRPr="00E16B80">
        <w:t xml:space="preserve">túl korai, </w:t>
      </w:r>
      <w:r w:rsidR="006C2669" w:rsidRPr="00E16B80">
        <w:t xml:space="preserve">csak </w:t>
      </w:r>
      <w:r w:rsidRPr="00E16B80">
        <w:t xml:space="preserve">később fog </w:t>
      </w:r>
      <w:r w:rsidR="006C2669" w:rsidRPr="00E16B80">
        <w:t>kialakulni</w:t>
      </w:r>
      <w:r w:rsidRPr="00E16B80">
        <w:t xml:space="preserve">. Így </w:t>
      </w:r>
      <w:r w:rsidR="006C2669" w:rsidRPr="00E16B80">
        <w:t>igaz</w:t>
      </w:r>
      <w:r w:rsidRPr="00E16B80">
        <w:t xml:space="preserve">. </w:t>
      </w:r>
      <w:r w:rsidR="00C16089" w:rsidRPr="00E16B80">
        <w:t>A</w:t>
      </w:r>
      <w:r w:rsidRPr="00E16B80">
        <w:t xml:space="preserve">z </w:t>
      </w:r>
      <w:r w:rsidR="00C16089" w:rsidRPr="00E16B80">
        <w:t>1</w:t>
      </w:r>
      <w:r w:rsidRPr="00E16B80">
        <w:t xml:space="preserve">. számú </w:t>
      </w:r>
      <w:r w:rsidR="00C16089" w:rsidRPr="00E16B80">
        <w:t>F</w:t>
      </w:r>
      <w:r w:rsidRPr="00E16B80">
        <w:t>üggelék</w:t>
      </w:r>
      <w:r w:rsidR="006C2669" w:rsidRPr="00E16B80">
        <w:t>ben</w:t>
      </w:r>
      <w:r w:rsidR="00C16089" w:rsidRPr="00E16B80">
        <w:rPr>
          <w:rStyle w:val="Lbjegyzet-hivatkozs"/>
        </w:rPr>
        <w:footnoteReference w:id="227"/>
      </w:r>
      <w:r w:rsidR="006C2669" w:rsidRPr="00E16B80">
        <w:t xml:space="preserve"> találsz magyarázatot.</w:t>
      </w:r>
    </w:p>
    <w:p w14:paraId="71621A05" w14:textId="1FE9F4C2" w:rsidR="00C16089" w:rsidRPr="00E16B80" w:rsidRDefault="005034ED" w:rsidP="000D3D0E">
      <w:r w:rsidRPr="00E16B80">
        <w:t xml:space="preserve">(2) </w:t>
      </w:r>
      <w:r w:rsidR="00C16089" w:rsidRPr="00E16B80">
        <w:t xml:space="preserve">K: </w:t>
      </w:r>
      <w:r w:rsidRPr="00E16B80">
        <w:t>De ha egy 1-5. körös ember az okkultizmusnak szentel</w:t>
      </w:r>
      <w:r w:rsidR="00C16089" w:rsidRPr="00E16B80">
        <w:t>né</w:t>
      </w:r>
      <w:r w:rsidRPr="00E16B80">
        <w:t xml:space="preserve"> magát, és </w:t>
      </w:r>
      <w:r w:rsidR="00C16089" w:rsidRPr="00E16B80">
        <w:t>adeptuss</w:t>
      </w:r>
      <w:r w:rsidRPr="00E16B80">
        <w:t>á vál</w:t>
      </w:r>
      <w:r w:rsidR="00C16089" w:rsidRPr="00E16B80">
        <w:t>na</w:t>
      </w:r>
      <w:r w:rsidRPr="00E16B80">
        <w:t>, vajon elkerül</w:t>
      </w:r>
      <w:r w:rsidR="00C16089" w:rsidRPr="00E16B80">
        <w:t>hetné</w:t>
      </w:r>
      <w:r w:rsidRPr="00E16B80">
        <w:t xml:space="preserve">-e a további földi inkarnációkat? </w:t>
      </w:r>
    </w:p>
    <w:p w14:paraId="374D2FC7" w14:textId="518FA9B8" w:rsidR="000D3D0E" w:rsidRPr="00E16B80" w:rsidRDefault="005034ED" w:rsidP="000D3D0E">
      <w:r w:rsidRPr="00E16B80">
        <w:t>(2)</w:t>
      </w:r>
      <w:r w:rsidR="00C16089" w:rsidRPr="00E16B80">
        <w:t xml:space="preserve"> V:</w:t>
      </w:r>
      <w:r w:rsidRPr="00E16B80">
        <w:t xml:space="preserve"> Nem</w:t>
      </w:r>
      <w:r w:rsidR="00C16089" w:rsidRPr="00E16B80">
        <w:t>,</w:t>
      </w:r>
      <w:r w:rsidRPr="00E16B80">
        <w:t xml:space="preserve"> ha Buddhát </w:t>
      </w:r>
      <w:r w:rsidR="00C16089" w:rsidRPr="00E16B80">
        <w:t xml:space="preserve">kivételnek fogadjuk el </w:t>
      </w:r>
      <w:r w:rsidRPr="00E16B80">
        <w:t xml:space="preserve">– </w:t>
      </w:r>
      <w:r w:rsidR="00C16089" w:rsidRPr="00E16B80">
        <w:t xml:space="preserve">mivel Ő </w:t>
      </w:r>
      <w:r w:rsidRPr="00E16B80">
        <w:t xml:space="preserve">egy hatodik körös lény, </w:t>
      </w:r>
      <w:r w:rsidR="00C16089" w:rsidRPr="00E16B80">
        <w:t xml:space="preserve">aki </w:t>
      </w:r>
      <w:r w:rsidRPr="00E16B80">
        <w:t>olyan siker</w:t>
      </w:r>
      <w:r w:rsidR="00C16089" w:rsidRPr="00E16B80">
        <w:t>rel fejezte be meg</w:t>
      </w:r>
      <w:r w:rsidRPr="00E16B80">
        <w:t>előző inkarnációi</w:t>
      </w:r>
      <w:r w:rsidR="00C16089" w:rsidRPr="00E16B80">
        <w:t>t</w:t>
      </w:r>
      <w:r w:rsidRPr="00E16B80">
        <w:t xml:space="preserve">, hogy még </w:t>
      </w:r>
      <w:r w:rsidR="00C16089" w:rsidRPr="00E16B80">
        <w:t xml:space="preserve">az </w:t>
      </w:r>
      <w:r w:rsidRPr="00E16B80">
        <w:t>elő</w:t>
      </w:r>
      <w:r w:rsidR="00C16089" w:rsidRPr="00E16B80">
        <w:t>tte indulókat</w:t>
      </w:r>
      <w:r w:rsidRPr="00E16B80">
        <w:t xml:space="preserve"> is megelőzte. De hát ilyen egyetlen egy </w:t>
      </w:r>
      <w:r w:rsidR="00C16089" w:rsidRPr="00E16B80">
        <w:t>akad</w:t>
      </w:r>
      <w:r w:rsidRPr="00E16B80">
        <w:t xml:space="preserve"> egymilliárd emberi teremtmény közül. Fizikai megjelenésében ugyanúgy különbözött a többi embertől, mint spiritualitásában és tudásában. Mégis, még ő is </w:t>
      </w:r>
      <w:r w:rsidR="00C16089" w:rsidRPr="00E16B80">
        <w:t xml:space="preserve">csak ezen a Földön </w:t>
      </w:r>
      <w:r w:rsidRPr="00E16B80">
        <w:t xml:space="preserve">kerülte </w:t>
      </w:r>
      <w:r w:rsidR="00C16089" w:rsidRPr="00E16B80">
        <w:t xml:space="preserve">el </w:t>
      </w:r>
      <w:r w:rsidRPr="00E16B80">
        <w:t xml:space="preserve">a további </w:t>
      </w:r>
      <w:r w:rsidR="00C16089" w:rsidRPr="00E16B80">
        <w:t>testet öltéseket</w:t>
      </w:r>
      <w:r w:rsidRPr="00E16B80">
        <w:t xml:space="preserve">; és amikor a </w:t>
      </w:r>
      <w:r w:rsidR="00E07351" w:rsidRPr="00E16B80">
        <w:t xml:space="preserve">hatodik kör </w:t>
      </w:r>
      <w:r w:rsidRPr="00E16B80">
        <w:t xml:space="preserve">harmadik </w:t>
      </w:r>
      <w:r w:rsidR="00E07351" w:rsidRPr="00E16B80">
        <w:t>Gyökérfajának</w:t>
      </w:r>
      <w:r w:rsidRPr="00E16B80">
        <w:t xml:space="preserve"> utolsó embere is elhagyja </w:t>
      </w:r>
      <w:r w:rsidR="00E07351" w:rsidRPr="00E16B80">
        <w:t xml:space="preserve">majd </w:t>
      </w:r>
      <w:r w:rsidRPr="00E16B80">
        <w:t xml:space="preserve">ezt a Földet, a Nagy Tanítónak a következő </w:t>
      </w:r>
      <w:r w:rsidRPr="00E16B80">
        <w:lastRenderedPageBreak/>
        <w:t xml:space="preserve">bolygón </w:t>
      </w:r>
      <w:r w:rsidR="00E07351" w:rsidRPr="00E16B80">
        <w:t>ismét testet kell öltenie.</w:t>
      </w:r>
      <w:r w:rsidRPr="00E16B80">
        <w:t xml:space="preserve"> </w:t>
      </w:r>
      <w:r w:rsidR="00E07351" w:rsidRPr="00E16B80">
        <w:t xml:space="preserve">De </w:t>
      </w:r>
      <w:r w:rsidRPr="00E16B80">
        <w:t>mivel</w:t>
      </w:r>
      <w:r w:rsidR="00E07351" w:rsidRPr="00E16B80">
        <w:t xml:space="preserve"> Ő</w:t>
      </w:r>
      <w:r w:rsidRPr="00E16B80">
        <w:t xml:space="preserve"> </w:t>
      </w:r>
      <w:r w:rsidR="00B371E5" w:rsidRPr="00E16B80">
        <w:t xml:space="preserve">korábban </w:t>
      </w:r>
      <w:r w:rsidRPr="00E16B80">
        <w:t xml:space="preserve">feláldozta a </w:t>
      </w:r>
      <w:r w:rsidR="00E07351" w:rsidRPr="00E16B80">
        <w:t>N</w:t>
      </w:r>
      <w:r w:rsidRPr="00E16B80">
        <w:t>irvána boldogság</w:t>
      </w:r>
      <w:r w:rsidR="00E07351" w:rsidRPr="00E16B80">
        <w:t>á</w:t>
      </w:r>
      <w:r w:rsidRPr="00E16B80">
        <w:t>t és nyugalm</w:t>
      </w:r>
      <w:r w:rsidR="00E07351" w:rsidRPr="00E16B80">
        <w:t>á</w:t>
      </w:r>
      <w:r w:rsidRPr="00E16B80">
        <w:t xml:space="preserve">t </w:t>
      </w:r>
      <w:r w:rsidR="00E07351" w:rsidRPr="00E16B80">
        <w:t>embertársai megmentéséért</w:t>
      </w:r>
      <w:r w:rsidRPr="00E16B80">
        <w:t>,</w:t>
      </w:r>
      <w:r w:rsidR="00E07351" w:rsidRPr="00E16B80">
        <w:t xml:space="preserve"> csak </w:t>
      </w:r>
      <w:r w:rsidR="00BF288C" w:rsidRPr="00E16B80">
        <w:t>e magasabb rendű bolygó l</w:t>
      </w:r>
      <w:r w:rsidR="00E07351" w:rsidRPr="00E16B80">
        <w:t xml:space="preserve">egmagasabb, </w:t>
      </w:r>
      <w:r w:rsidR="00BF288C" w:rsidRPr="00E16B80">
        <w:rPr>
          <w:i/>
          <w:iCs/>
        </w:rPr>
        <w:t>hetedik</w:t>
      </w:r>
      <w:r w:rsidR="00E07351" w:rsidRPr="00E16B80">
        <w:t xml:space="preserve"> Gyökérfaj</w:t>
      </w:r>
      <w:r w:rsidR="00BF288C" w:rsidRPr="00E16B80">
        <w:t>á</w:t>
      </w:r>
      <w:r w:rsidR="00E07351" w:rsidRPr="00E16B80">
        <w:t>ban</w:t>
      </w:r>
      <w:r w:rsidR="00BF288C" w:rsidRPr="00E16B80">
        <w:t xml:space="preserve"> kell</w:t>
      </w:r>
      <w:r w:rsidR="00B371E5" w:rsidRPr="00E16B80">
        <w:t xml:space="preserve"> majd</w:t>
      </w:r>
      <w:r w:rsidR="00BF288C" w:rsidRPr="00E16B80">
        <w:t xml:space="preserve"> testet öltenie</w:t>
      </w:r>
      <w:r w:rsidRPr="00E16B80">
        <w:t xml:space="preserve">. Addig is minden </w:t>
      </w:r>
      <w:r w:rsidR="00BF288C" w:rsidRPr="00E16B80">
        <w:t>10</w:t>
      </w:r>
      <w:r w:rsidR="00B371E5" w:rsidRPr="00E16B80">
        <w:t xml:space="preserve"> </w:t>
      </w:r>
      <w:r w:rsidR="00BF288C" w:rsidRPr="00E16B80">
        <w:t>000 évben</w:t>
      </w:r>
      <w:r w:rsidRPr="00E16B80">
        <w:t xml:space="preserve"> </w:t>
      </w:r>
      <w:r w:rsidR="00BF288C" w:rsidRPr="00E16B80">
        <w:t>„</w:t>
      </w:r>
      <w:r w:rsidRPr="00E16B80">
        <w:t>beárnyékol</w:t>
      </w:r>
      <w:r w:rsidR="001F78F0" w:rsidRPr="00E16B80">
        <w:rPr>
          <w:rStyle w:val="Lbjegyzet-hivatkozs"/>
        </w:rPr>
        <w:footnoteReference w:id="228"/>
      </w:r>
      <w:r w:rsidR="00BF288C" w:rsidRPr="00E16B80">
        <w:t>”</w:t>
      </w:r>
      <w:r w:rsidRPr="00E16B80">
        <w:t xml:space="preserve"> (mondjuk inkább, és tegyük hozzá, hogy már </w:t>
      </w:r>
      <w:r w:rsidR="00CE785B">
        <w:t>„</w:t>
      </w:r>
      <w:r w:rsidRPr="00E16B80">
        <w:t>beárnyékolt"</w:t>
      </w:r>
      <w:r w:rsidR="00BF288C" w:rsidRPr="00E16B80">
        <w:t>)</w:t>
      </w:r>
      <w:r w:rsidRPr="00E16B80">
        <w:t xml:space="preserve"> egy kiválasztott egyént, aki </w:t>
      </w:r>
      <w:r w:rsidR="00BF288C" w:rsidRPr="00E16B80">
        <w:t>jellemzően egész</w:t>
      </w:r>
      <w:r w:rsidRPr="00E16B80">
        <w:t xml:space="preserve"> nemzetek sorsát</w:t>
      </w:r>
      <w:r w:rsidR="00B371E5" w:rsidRPr="00E16B80">
        <w:t xml:space="preserve"> változtatja meg</w:t>
      </w:r>
      <w:r w:rsidRPr="00E16B80">
        <w:t xml:space="preserve">. </w:t>
      </w:r>
      <w:r w:rsidR="00BF288C" w:rsidRPr="00E16B80">
        <w:t>(</w:t>
      </w:r>
      <w:r w:rsidRPr="00E16B80">
        <w:t xml:space="preserve">Lásd </w:t>
      </w:r>
      <w:r w:rsidRPr="00E16B80">
        <w:rPr>
          <w:i/>
          <w:iCs/>
        </w:rPr>
        <w:t>Isis</w:t>
      </w:r>
      <w:r w:rsidRPr="00E16B80">
        <w:t>, I. kötet, 34</w:t>
      </w:r>
      <w:r w:rsidR="00BF288C" w:rsidRPr="00E16B80">
        <w:t>-</w:t>
      </w:r>
      <w:r w:rsidRPr="00E16B80">
        <w:t>35</w:t>
      </w:r>
      <w:r w:rsidR="00BF288C" w:rsidRPr="00E16B80">
        <w:t xml:space="preserve"> </w:t>
      </w:r>
      <w:r w:rsidRPr="00E16B80">
        <w:t>oldal</w:t>
      </w:r>
      <w:r w:rsidR="00BF288C" w:rsidRPr="00E16B80">
        <w:t>akon az</w:t>
      </w:r>
      <w:r w:rsidRPr="00E16B80">
        <w:t xml:space="preserve"> utolsó és első bekezdés</w:t>
      </w:r>
      <w:r w:rsidR="00BF288C" w:rsidRPr="00E16B80">
        <w:t>t</w:t>
      </w:r>
      <w:r w:rsidRPr="00E16B80">
        <w:t>.</w:t>
      </w:r>
      <w:r w:rsidR="00BF288C" w:rsidRPr="00E16B80">
        <w:t>)</w:t>
      </w:r>
      <w:r w:rsidR="004D76C2" w:rsidRPr="00E16B80">
        <w:t xml:space="preserve"> </w:t>
      </w:r>
    </w:p>
    <w:p w14:paraId="22E33AAC" w14:textId="2FBE91CF" w:rsidR="00C43319" w:rsidRPr="00E16B80" w:rsidRDefault="001F78F0" w:rsidP="000D3D0E">
      <w:r w:rsidRPr="00E16B80">
        <w:t xml:space="preserve">(3) </w:t>
      </w:r>
      <w:r w:rsidR="00B25D8A" w:rsidRPr="00E16B80">
        <w:t xml:space="preserve">K: </w:t>
      </w:r>
      <w:r w:rsidRPr="00E16B80">
        <w:t xml:space="preserve">Van-e </w:t>
      </w:r>
      <w:r w:rsidR="00B25D8A" w:rsidRPr="00E16B80">
        <w:t xml:space="preserve">spirituális értelemben </w:t>
      </w:r>
      <w:r w:rsidRPr="00E16B80">
        <w:t xml:space="preserve">bármilyen lényeges különbség férfi és nő között, vagy a </w:t>
      </w:r>
      <w:r w:rsidR="00B25D8A" w:rsidRPr="00E16B80">
        <w:t>nem</w:t>
      </w:r>
      <w:r w:rsidRPr="00E16B80">
        <w:t xml:space="preserve"> pusztán</w:t>
      </w:r>
      <w:r w:rsidR="00B25D8A" w:rsidRPr="00E16B80">
        <w:t xml:space="preserve"> egy </w:t>
      </w:r>
      <w:r w:rsidRPr="00E16B80">
        <w:t xml:space="preserve">születés véletlenszerű </w:t>
      </w:r>
      <w:r w:rsidR="00B25D8A" w:rsidRPr="00E16B80">
        <w:t xml:space="preserve">tényezője </w:t>
      </w:r>
      <w:r w:rsidRPr="00E16B80">
        <w:t xml:space="preserve">– </w:t>
      </w:r>
      <w:r w:rsidR="00B25D8A" w:rsidRPr="00E16B80">
        <w:t xml:space="preserve">hiszen </w:t>
      </w:r>
      <w:r w:rsidRPr="00E16B80">
        <w:t>az egyén végső jövője</w:t>
      </w:r>
      <w:r w:rsidR="00B25D8A" w:rsidRPr="00E16B80">
        <w:t xml:space="preserve"> </w:t>
      </w:r>
      <w:r w:rsidRPr="00E16B80">
        <w:t>ugyanazt a lehetőséget biztosítja</w:t>
      </w:r>
      <w:r w:rsidR="00B25D8A" w:rsidRPr="00E16B80">
        <w:t xml:space="preserve"> mindkét nemnek</w:t>
      </w:r>
      <w:r w:rsidRPr="00E16B80">
        <w:t xml:space="preserve">? </w:t>
      </w:r>
    </w:p>
    <w:p w14:paraId="1BBADE44" w14:textId="57841C68" w:rsidR="00C43319" w:rsidRPr="00E16B80" w:rsidRDefault="001F78F0" w:rsidP="000D3D0E">
      <w:r w:rsidRPr="00E16B80">
        <w:t xml:space="preserve">(3) </w:t>
      </w:r>
      <w:r w:rsidR="00B25D8A" w:rsidRPr="00E16B80">
        <w:t xml:space="preserve">V: </w:t>
      </w:r>
      <w:r w:rsidRPr="00E16B80">
        <w:t xml:space="preserve">Puszta véletlen – ahogy mondod. Általában a véletlen műve, mégis az egyéni karma vezérli – egy korábbi születés erkölcsi adottságai, jellemzői és tettei. </w:t>
      </w:r>
    </w:p>
    <w:p w14:paraId="4BAB5FA1" w14:textId="1C8D7E49" w:rsidR="00B31728" w:rsidRPr="00E16B80" w:rsidRDefault="001F78F0" w:rsidP="000D3D0E">
      <w:r w:rsidRPr="00E16B80">
        <w:t xml:space="preserve">(4) </w:t>
      </w:r>
      <w:r w:rsidR="00B25D8A" w:rsidRPr="00E16B80">
        <w:t xml:space="preserve">K: </w:t>
      </w:r>
      <w:r w:rsidRPr="00E16B80">
        <w:t xml:space="preserve">A Földön jelenleg élő civilizált </w:t>
      </w:r>
      <w:r w:rsidR="00B25D8A" w:rsidRPr="00E16B80">
        <w:t>nemzetek</w:t>
      </w:r>
      <w:r w:rsidRPr="00E16B80">
        <w:t xml:space="preserve"> felsőbb osztályainak többségét</w:t>
      </w:r>
      <w:r w:rsidR="00C43319" w:rsidRPr="00E16B80">
        <w:t>, ha jól értem,</w:t>
      </w:r>
      <w:r w:rsidRPr="00E16B80">
        <w:t xml:space="preserve"> a negyedik kör hetedik „</w:t>
      </w:r>
      <w:r w:rsidR="00C43319" w:rsidRPr="00E16B80">
        <w:t>fordulójába</w:t>
      </w:r>
      <w:r w:rsidRPr="00E16B80">
        <w:t xml:space="preserve">” tartozó embereknek (azaz a hetedik földi inkarnációjába tartozóknak) </w:t>
      </w:r>
      <w:r w:rsidR="00C43319" w:rsidRPr="00E16B80">
        <w:t>kell tekinteni</w:t>
      </w:r>
      <w:r w:rsidRPr="00E16B80">
        <w:t xml:space="preserve">. Az ausztrál őslakosokat </w:t>
      </w:r>
      <w:r w:rsidR="00C43319" w:rsidRPr="00E16B80">
        <w:t xml:space="preserve">tehát </w:t>
      </w:r>
      <w:r w:rsidRPr="00E16B80">
        <w:t xml:space="preserve">egy </w:t>
      </w:r>
      <w:r w:rsidR="00C43319" w:rsidRPr="00E16B80">
        <w:t>korai</w:t>
      </w:r>
      <w:r w:rsidRPr="00E16B80">
        <w:t xml:space="preserve"> </w:t>
      </w:r>
      <w:r w:rsidR="00C43319" w:rsidRPr="00E16B80">
        <w:t>fordulóba</w:t>
      </w:r>
      <w:r w:rsidRPr="00E16B80">
        <w:t xml:space="preserve"> tartozónak tekint</w:t>
      </w:r>
      <w:r w:rsidR="00C43319" w:rsidRPr="00E16B80">
        <w:t>s</w:t>
      </w:r>
      <w:r w:rsidRPr="00E16B80">
        <w:t>em? Melyikbe</w:t>
      </w:r>
      <w:r w:rsidR="00C43319" w:rsidRPr="00E16B80">
        <w:t xml:space="preserve"> tartoznak</w:t>
      </w:r>
      <w:r w:rsidRPr="00E16B80">
        <w:t xml:space="preserve">? És a különböző </w:t>
      </w:r>
      <w:r w:rsidR="00B31728" w:rsidRPr="00E16B80">
        <w:t>fordulókban járó</w:t>
      </w:r>
      <w:r w:rsidRPr="00E16B80">
        <w:t xml:space="preserve"> civilizált ország</w:t>
      </w:r>
      <w:r w:rsidR="00B31728" w:rsidRPr="00E16B80">
        <w:t>o</w:t>
      </w:r>
      <w:r w:rsidRPr="00E16B80">
        <w:t>k alsóbb</w:t>
      </w:r>
      <w:r w:rsidR="00B31728" w:rsidRPr="00E16B80">
        <w:t>,</w:t>
      </w:r>
      <w:r w:rsidRPr="00E16B80">
        <w:t xml:space="preserve"> </w:t>
      </w:r>
      <w:r w:rsidR="00B31728" w:rsidRPr="00E16B80">
        <w:t xml:space="preserve">kevésbé fejlett társadalmi rétegeibe tartozó emberek vajon különböző korábbi, vagy csak az eggyel korábbi fordulókban </w:t>
      </w:r>
      <w:r w:rsidR="002A4A0B">
        <w:t>járnak</w:t>
      </w:r>
      <w:r w:rsidR="00B31728" w:rsidRPr="00E16B80">
        <w:t>?</w:t>
      </w:r>
      <w:r w:rsidRPr="00E16B80">
        <w:t xml:space="preserve"> És vajon minden hetedik </w:t>
      </w:r>
      <w:r w:rsidR="00B31728" w:rsidRPr="00E16B80">
        <w:t>fordulós</w:t>
      </w:r>
      <w:r w:rsidRPr="00E16B80">
        <w:t xml:space="preserve"> ember a felsőbb osztályokban születik</w:t>
      </w:r>
      <w:r w:rsidR="00B31728" w:rsidRPr="00E16B80">
        <w:t xml:space="preserve"> meg</w:t>
      </w:r>
      <w:r w:rsidRPr="00E16B80">
        <w:t>, vagy</w:t>
      </w:r>
      <w:r w:rsidR="00B31728" w:rsidRPr="00E16B80">
        <w:t xml:space="preserve"> </w:t>
      </w:r>
      <w:r w:rsidRPr="00E16B80">
        <w:t xml:space="preserve">néhányan a szegények között </w:t>
      </w:r>
      <w:r w:rsidR="00B31728" w:rsidRPr="00E16B80">
        <w:t>is testet ölthetnek</w:t>
      </w:r>
      <w:r w:rsidRPr="00E16B80">
        <w:t xml:space="preserve">? </w:t>
      </w:r>
    </w:p>
    <w:p w14:paraId="0BF2B850" w14:textId="7703456F" w:rsidR="005E1227" w:rsidRPr="00E16B80" w:rsidRDefault="001F78F0" w:rsidP="000D3D0E">
      <w:r w:rsidRPr="00E16B80">
        <w:t xml:space="preserve">(4) </w:t>
      </w:r>
      <w:r w:rsidR="00B25D8A" w:rsidRPr="00E16B80">
        <w:t xml:space="preserve">V: </w:t>
      </w:r>
      <w:r w:rsidRPr="00E16B80">
        <w:t>Nem feltétlenül. A</w:t>
      </w:r>
      <w:r w:rsidR="00B31728" w:rsidRPr="00E16B80">
        <w:t xml:space="preserve"> </w:t>
      </w:r>
      <w:r w:rsidR="00B31728" w:rsidRPr="00E16B80">
        <w:rPr>
          <w:i/>
          <w:iCs/>
        </w:rPr>
        <w:t>te értelmezésed</w:t>
      </w:r>
      <w:r w:rsidR="00B31728" w:rsidRPr="00E16B80">
        <w:t xml:space="preserve"> szerinti kifinomultságnak</w:t>
      </w:r>
      <w:r w:rsidRPr="00E16B80">
        <w:t xml:space="preserve">, csiszoltságnak és ragyogó műveltségnek </w:t>
      </w:r>
      <w:r w:rsidR="00B31728" w:rsidRPr="00E16B80">
        <w:t>vajmi</w:t>
      </w:r>
      <w:r w:rsidRPr="00E16B80">
        <w:t xml:space="preserve"> kevés köze van a magasabb Természeti Törvények</w:t>
      </w:r>
      <w:r w:rsidR="00B31728" w:rsidRPr="00E16B80">
        <w:t>nek a dolgok menetére gyakorolt hatásához</w:t>
      </w:r>
      <w:r w:rsidRPr="00E16B80">
        <w:t xml:space="preserve">. Vegyünk egy hetedik </w:t>
      </w:r>
      <w:r w:rsidR="00B31728" w:rsidRPr="00E16B80">
        <w:t>fordulós</w:t>
      </w:r>
      <w:r w:rsidRPr="00E16B80">
        <w:t xml:space="preserve"> afrikait vagy egy ötödik </w:t>
      </w:r>
      <w:r w:rsidR="00B31728" w:rsidRPr="00E16B80">
        <w:t>fordulós</w:t>
      </w:r>
      <w:r w:rsidRPr="00E16B80">
        <w:t xml:space="preserve"> mongolt</w:t>
      </w:r>
      <w:r w:rsidR="00B31728" w:rsidRPr="00E16B80">
        <w:t>. Ha a bölcsőből kiveszed őket</w:t>
      </w:r>
      <w:r w:rsidRPr="00E16B80">
        <w:t xml:space="preserve"> és </w:t>
      </w:r>
      <w:r w:rsidR="00B31728" w:rsidRPr="00E16B80">
        <w:t xml:space="preserve">megfelelő </w:t>
      </w:r>
      <w:r w:rsidRPr="00E16B80">
        <w:t>nevel</w:t>
      </w:r>
      <w:r w:rsidR="00B31728" w:rsidRPr="00E16B80">
        <w:t>tetést kapnak</w:t>
      </w:r>
      <w:r w:rsidR="005E1227" w:rsidRPr="00E16B80">
        <w:t>,</w:t>
      </w:r>
      <w:r w:rsidRPr="00E16B80">
        <w:t xml:space="preserve"> a fizikai megjelenés</w:t>
      </w:r>
      <w:r w:rsidR="005E1227" w:rsidRPr="00E16B80">
        <w:t>üktől eltekintve a</w:t>
      </w:r>
      <w:r w:rsidRPr="00E16B80">
        <w:t xml:space="preserve"> legragyogóbb és legkiválóbb angol </w:t>
      </w:r>
      <w:r w:rsidR="005E1227" w:rsidRPr="00E16B80">
        <w:t>főnemessé formálhatod őket</w:t>
      </w:r>
      <w:r w:rsidRPr="00E16B80">
        <w:t>. Mégis, cs</w:t>
      </w:r>
      <w:r w:rsidR="005E1227" w:rsidRPr="00E16B80">
        <w:t>upán</w:t>
      </w:r>
      <w:r w:rsidRPr="00E16B80">
        <w:t xml:space="preserve"> </w:t>
      </w:r>
      <w:r w:rsidR="005E1227" w:rsidRPr="00E16B80">
        <w:t xml:space="preserve">külső jegyeikben </w:t>
      </w:r>
      <w:r w:rsidRPr="00E16B80">
        <w:t>intellektuális papagáj</w:t>
      </w:r>
      <w:r w:rsidR="005E1227" w:rsidRPr="00E16B80">
        <w:t>ok</w:t>
      </w:r>
      <w:r w:rsidRPr="00E16B80">
        <w:t xml:space="preserve"> </w:t>
      </w:r>
      <w:r w:rsidR="005E1227" w:rsidRPr="00E16B80">
        <w:t>lesznek</w:t>
      </w:r>
      <w:r w:rsidRPr="00E16B80">
        <w:t>. (Lásd a</w:t>
      </w:r>
      <w:r w:rsidR="005E1227" w:rsidRPr="00E16B80">
        <w:t xml:space="preserve"> 2</w:t>
      </w:r>
      <w:r w:rsidRPr="00E16B80">
        <w:t>. számú függeléket</w:t>
      </w:r>
      <w:r w:rsidR="005E1227" w:rsidRPr="00E16B80">
        <w:t>.</w:t>
      </w:r>
      <w:r w:rsidRPr="00E16B80">
        <w:t xml:space="preserve">) </w:t>
      </w:r>
    </w:p>
    <w:p w14:paraId="746A66B8" w14:textId="57398D85" w:rsidR="005E1227" w:rsidRPr="00E16B80" w:rsidRDefault="001F78F0" w:rsidP="000D3D0E">
      <w:r w:rsidRPr="00E16B80">
        <w:t xml:space="preserve">(5) </w:t>
      </w:r>
      <w:r w:rsidR="00B25D8A" w:rsidRPr="00E16B80">
        <w:t xml:space="preserve">K: </w:t>
      </w:r>
      <w:r w:rsidRPr="00E16B80">
        <w:t xml:space="preserve">Az Öreg Hölgy azt mondta nekem, hogy ennek az országnak a lakossága bizonyos tekintetben kevésbé fejlett, mint az európai, bár spirituálisabb. </w:t>
      </w:r>
      <w:r w:rsidR="005E1227" w:rsidRPr="00E16B80">
        <w:t>Ők u</w:t>
      </w:r>
      <w:r w:rsidRPr="00E16B80">
        <w:t>gyanazon kör al</w:t>
      </w:r>
      <w:r w:rsidR="005E1227" w:rsidRPr="00E16B80">
        <w:t>acsonyabb fordulójában</w:t>
      </w:r>
      <w:r w:rsidRPr="00E16B80">
        <w:t xml:space="preserve"> </w:t>
      </w:r>
      <w:r w:rsidR="005E1227" w:rsidRPr="00E16B80">
        <w:t>járnak,</w:t>
      </w:r>
      <w:r w:rsidRPr="00E16B80">
        <w:t xml:space="preserve"> vagy a különbség </w:t>
      </w:r>
      <w:r w:rsidR="005E1227" w:rsidRPr="00E16B80">
        <w:t xml:space="preserve">inkább </w:t>
      </w:r>
      <w:r w:rsidRPr="00E16B80">
        <w:t xml:space="preserve">valamilyen nemzeti </w:t>
      </w:r>
      <w:r w:rsidR="005E1227" w:rsidRPr="00E16B80">
        <w:t xml:space="preserve">szintű </w:t>
      </w:r>
      <w:r w:rsidRPr="00E16B80">
        <w:t>ciklus</w:t>
      </w:r>
      <w:r w:rsidR="005E1227" w:rsidRPr="00E16B80">
        <w:t xml:space="preserve">nak tudható be, </w:t>
      </w:r>
      <w:r w:rsidRPr="00E16B80">
        <w:t xml:space="preserve">amelynek semmi köze az egyéni fejlődéshez? </w:t>
      </w:r>
    </w:p>
    <w:p w14:paraId="636DD889" w14:textId="4FC7C9D7" w:rsidR="005E1227" w:rsidRPr="00E16B80" w:rsidRDefault="001F78F0" w:rsidP="000D3D0E">
      <w:r w:rsidRPr="00E16B80">
        <w:t>(5)</w:t>
      </w:r>
      <w:r w:rsidR="00B25D8A" w:rsidRPr="00E16B80">
        <w:t xml:space="preserve"> V:</w:t>
      </w:r>
      <w:r w:rsidRPr="00E16B80">
        <w:t xml:space="preserve"> India népeinek többsége az ötödik emberi faj legrégebbi vagy legkorábbi ágához tartozik. Arra kértem M.-t, hogy levelét a tanult etnográfusok és természettudósok </w:t>
      </w:r>
      <w:r w:rsidR="005E1227" w:rsidRPr="00E16B80">
        <w:t>legfrissebb</w:t>
      </w:r>
      <w:r w:rsidRPr="00E16B80">
        <w:t xml:space="preserve"> </w:t>
      </w:r>
      <w:r w:rsidRPr="00E16B80">
        <w:lastRenderedPageBreak/>
        <w:t xml:space="preserve">tudományos elméletének rövid összefoglalásával zárja, </w:t>
      </w:r>
      <w:r w:rsidR="005E1227" w:rsidRPr="00E16B80">
        <w:t>így</w:t>
      </w:r>
      <w:r w:rsidRPr="00E16B80">
        <w:t xml:space="preserve"> megspórol</w:t>
      </w:r>
      <w:r w:rsidR="005E1227" w:rsidRPr="00E16B80">
        <w:t>va</w:t>
      </w:r>
      <w:r w:rsidRPr="00E16B80">
        <w:t xml:space="preserve"> magamnak </w:t>
      </w:r>
      <w:r w:rsidR="005E1227" w:rsidRPr="00E16B80">
        <w:t>ezt a</w:t>
      </w:r>
      <w:r w:rsidRPr="00E16B80">
        <w:t xml:space="preserve"> munkát. Olvasd el, amit ír, majd lapozz a </w:t>
      </w:r>
      <w:r w:rsidR="005E1227" w:rsidRPr="00E16B80">
        <w:t>3. Függelékhez</w:t>
      </w:r>
      <w:r w:rsidRPr="00E16B80">
        <w:t xml:space="preserve">. </w:t>
      </w:r>
    </w:p>
    <w:p w14:paraId="06973328" w14:textId="5D86C3F8" w:rsidR="001F78F0" w:rsidRPr="00E16B80" w:rsidRDefault="00B25D8A" w:rsidP="000D3D0E">
      <w:r w:rsidRPr="00E16B80">
        <w:t xml:space="preserve">K: </w:t>
      </w:r>
      <w:r w:rsidR="000B1ADF" w:rsidRPr="00E16B80">
        <w:t>Hogyan magyarázható meg</w:t>
      </w:r>
      <w:r w:rsidR="001F78F0" w:rsidRPr="00E16B80">
        <w:t xml:space="preserve"> „Ernestnek” és Eglinton másik vezetőjének</w:t>
      </w:r>
      <w:r w:rsidR="000B1ADF" w:rsidRPr="00E16B80">
        <w:t xml:space="preserve"> működése</w:t>
      </w:r>
      <w:r w:rsidR="001F78F0" w:rsidRPr="00E16B80">
        <w:t xml:space="preserve">? </w:t>
      </w:r>
      <w:r w:rsidRPr="00E16B80">
        <w:t>Vajon ők Elementárisok,</w:t>
      </w:r>
      <w:r w:rsidR="000B1ADF" w:rsidRPr="00E16B80">
        <w:t xml:space="preserve"> </w:t>
      </w:r>
      <w:r w:rsidR="001F78F0" w:rsidRPr="00E16B80">
        <w:t xml:space="preserve">akik </w:t>
      </w:r>
      <w:r w:rsidRPr="00E16B80">
        <w:t>bel</w:t>
      </w:r>
      <w:r w:rsidR="001F78F0" w:rsidRPr="00E16B80">
        <w:t>őle merítik tudat</w:t>
      </w:r>
      <w:r w:rsidRPr="00E16B80">
        <w:t>os</w:t>
      </w:r>
      <w:r w:rsidR="001F78F0" w:rsidRPr="00E16B80">
        <w:t xml:space="preserve"> vitalitásukat, vagy </w:t>
      </w:r>
      <w:r w:rsidR="000B1ADF" w:rsidRPr="00E16B80">
        <w:t xml:space="preserve">csak </w:t>
      </w:r>
      <w:r w:rsidRPr="00E16B80">
        <w:t>álruhában játszadozó</w:t>
      </w:r>
      <w:r w:rsidR="001F78F0" w:rsidRPr="00E16B80">
        <w:t xml:space="preserve"> </w:t>
      </w:r>
      <w:r w:rsidRPr="00E16B80">
        <w:t>elementálok</w:t>
      </w:r>
      <w:r w:rsidR="001F78F0" w:rsidRPr="00E16B80">
        <w:t xml:space="preserve">? Amikor „Ernest” </w:t>
      </w:r>
      <w:r w:rsidR="000B1ADF" w:rsidRPr="00E16B80">
        <w:t>át</w:t>
      </w:r>
      <w:r w:rsidR="001F78F0" w:rsidRPr="00E16B80">
        <w:t xml:space="preserve">vette azt a </w:t>
      </w:r>
      <w:r w:rsidR="001F78F0" w:rsidRPr="00E16B80">
        <w:rPr>
          <w:i/>
          <w:iCs/>
        </w:rPr>
        <w:t>Pioneer</w:t>
      </w:r>
      <w:r w:rsidR="001F78F0" w:rsidRPr="00E16B80">
        <w:t xml:space="preserve"> </w:t>
      </w:r>
      <w:r w:rsidR="000B1ADF" w:rsidRPr="00E16B80">
        <w:t>jegyzet</w:t>
      </w:r>
      <w:r w:rsidR="001F78F0" w:rsidRPr="00E16B80">
        <w:t>lapot, hogyan sikerült neki médiumi képességek</w:t>
      </w:r>
      <w:r w:rsidR="000B1ADF" w:rsidRPr="00E16B80">
        <w:t xml:space="preserve"> felhasználása </w:t>
      </w:r>
      <w:r w:rsidR="001F78F0" w:rsidRPr="00E16B80">
        <w:t>nélkül</w:t>
      </w:r>
      <w:r w:rsidR="000B1ADF" w:rsidRPr="00E16B80">
        <w:t xml:space="preserve"> véghez vinni ezt</w:t>
      </w:r>
      <w:r w:rsidR="001F78F0" w:rsidRPr="00E16B80">
        <w:t>?</w:t>
      </w:r>
      <w:r w:rsidR="000B1ADF" w:rsidRPr="00E16B80">
        <w:t xml:space="preserve"> </w:t>
      </w:r>
    </w:p>
    <w:p w14:paraId="49946E15" w14:textId="7C20FB3D" w:rsidR="00AF3A2F" w:rsidRPr="00E16B80" w:rsidRDefault="00033114" w:rsidP="00033114">
      <w:r w:rsidRPr="00E16B80">
        <w:t>V: Biztosíthatlak arról, hogy nem érdemes neked az „Ernestek”, „Joeyk” és a „más vezetők” valódi természetét tanulmányozni, mert hacsak nem ismered a</w:t>
      </w:r>
      <w:r w:rsidR="00573E9E" w:rsidRPr="00E16B80">
        <w:t xml:space="preserve"> </w:t>
      </w:r>
      <w:r w:rsidR="00EC3AEC" w:rsidRPr="00E16B80">
        <w:rPr>
          <w:i/>
          <w:iCs/>
        </w:rPr>
        <w:t>pusztuló</w:t>
      </w:r>
      <w:r w:rsidRPr="00E16B80">
        <w:t xml:space="preserve"> elem</w:t>
      </w:r>
      <w:r w:rsidR="00573E9E" w:rsidRPr="00E16B80">
        <w:t>entál-</w:t>
      </w:r>
      <w:r w:rsidRPr="00E16B80">
        <w:t>salak</w:t>
      </w:r>
      <w:r w:rsidR="002A4A0B">
        <w:t>,</w:t>
      </w:r>
      <w:r w:rsidR="00EC3AEC" w:rsidRPr="00E16B80">
        <w:t xml:space="preserve"> valamint</w:t>
      </w:r>
      <w:r w:rsidRPr="00E16B80">
        <w:t xml:space="preserve"> az emberben lévő hét princípium </w:t>
      </w:r>
      <w:r w:rsidR="00EC3AEC" w:rsidRPr="00E16B80">
        <w:t>fejlődésének útjait</w:t>
      </w:r>
      <w:r w:rsidRPr="00E16B80">
        <w:t xml:space="preserve">, </w:t>
      </w:r>
      <w:r w:rsidR="00EC3AEC" w:rsidRPr="00E16B80">
        <w:t>soha nem leszel képes megérteni</w:t>
      </w:r>
      <w:r w:rsidRPr="00E16B80">
        <w:t xml:space="preserve">, mik is ők </w:t>
      </w:r>
      <w:r w:rsidRPr="00E16B80">
        <w:rPr>
          <w:i/>
          <w:iCs/>
        </w:rPr>
        <w:t>valójában</w:t>
      </w:r>
      <w:r w:rsidRPr="00E16B80">
        <w:t xml:space="preserve">; nincsenek </w:t>
      </w:r>
      <w:r w:rsidR="00AF3A2F" w:rsidRPr="00E16B80">
        <w:t>kötelező</w:t>
      </w:r>
      <w:r w:rsidRPr="00E16B80">
        <w:t xml:space="preserve"> törvények számukra, és aligha várható el tőlük, hogy barátaik és tisztelőik</w:t>
      </w:r>
      <w:r w:rsidR="00EC3AEC" w:rsidRPr="00E16B80">
        <w:t xml:space="preserve"> felé</w:t>
      </w:r>
      <w:r w:rsidRPr="00E16B80">
        <w:t xml:space="preserve"> az igazság, a </w:t>
      </w:r>
      <w:r w:rsidR="00EC3AEC" w:rsidRPr="00E16B80">
        <w:t>titoktartás</w:t>
      </w:r>
      <w:r w:rsidRPr="00E16B80">
        <w:t xml:space="preserve"> vagy a türelem </w:t>
      </w:r>
      <w:r w:rsidR="00EC3AEC" w:rsidRPr="00E16B80">
        <w:t>erényeit mutassák</w:t>
      </w:r>
      <w:r w:rsidRPr="00E16B80">
        <w:t xml:space="preserve">. Ha </w:t>
      </w:r>
      <w:r w:rsidR="00EC3AEC" w:rsidRPr="00E16B80">
        <w:t>valakiben</w:t>
      </w:r>
      <w:r w:rsidRPr="00E16B80">
        <w:t xml:space="preserve"> rokon</w:t>
      </w:r>
      <w:r w:rsidR="00EC3AEC" w:rsidRPr="00E16B80">
        <w:t xml:space="preserve"> vonásokra lelnek</w:t>
      </w:r>
      <w:r w:rsidRPr="00E16B80">
        <w:t>, mint egyes lélektelen fizikai médiumok</w:t>
      </w:r>
      <w:r w:rsidR="00EC3AEC" w:rsidRPr="00E16B80">
        <w:t xml:space="preserve"> esetében</w:t>
      </w:r>
      <w:r w:rsidRPr="00E16B80">
        <w:t xml:space="preserve">, akkor </w:t>
      </w:r>
      <w:r w:rsidR="00EC3AEC" w:rsidRPr="00E16B80">
        <w:t xml:space="preserve">egymásra </w:t>
      </w:r>
      <w:r w:rsidR="00AF3A2F" w:rsidRPr="00E16B80">
        <w:t>lelnek</w:t>
      </w:r>
      <w:r w:rsidRPr="00E16B80">
        <w:t xml:space="preserve">. Ha nem </w:t>
      </w:r>
      <w:r w:rsidR="00EC3AEC" w:rsidRPr="00E16B80">
        <w:t xml:space="preserve">- </w:t>
      </w:r>
      <w:r w:rsidRPr="00E16B80">
        <w:t xml:space="preserve">jobb, ha </w:t>
      </w:r>
      <w:r w:rsidR="00EC3AEC" w:rsidRPr="00E16B80">
        <w:t>nem keresed a társaságukat</w:t>
      </w:r>
      <w:r w:rsidRPr="00E16B80">
        <w:t xml:space="preserve">. Csak a hozzájuk hasonlókhoz – médiumokhoz – vonzódnak; és </w:t>
      </w:r>
      <w:r w:rsidR="008C3820" w:rsidRPr="00E16B80">
        <w:t xml:space="preserve">a velük való kapcsolatfelvétel </w:t>
      </w:r>
      <w:r w:rsidRPr="00E16B80">
        <w:t xml:space="preserve">nem </w:t>
      </w:r>
      <w:r w:rsidR="008C3820" w:rsidRPr="00E16B80">
        <w:t xml:space="preserve">csak úgy megtörténik, hanem </w:t>
      </w:r>
      <w:r w:rsidR="008C3820" w:rsidRPr="00E16B80">
        <w:rPr>
          <w:i/>
          <w:iCs/>
        </w:rPr>
        <w:t>kierőszakolják</w:t>
      </w:r>
      <w:r w:rsidR="008C3820" w:rsidRPr="00E16B80">
        <w:t xml:space="preserve"> azt </w:t>
      </w:r>
      <w:r w:rsidRPr="00E16B80">
        <w:t>a</w:t>
      </w:r>
      <w:r w:rsidR="008C3820" w:rsidRPr="00E16B80">
        <w:t xml:space="preserve"> jelenségek iránt vonzódó és abból haszonra szert tevő ostoba</w:t>
      </w:r>
      <w:r w:rsidRPr="00E16B80">
        <w:t xml:space="preserve"> és bűnös</w:t>
      </w:r>
      <w:r w:rsidR="008C3820" w:rsidRPr="00E16B80">
        <w:t xml:space="preserve"> emberek</w:t>
      </w:r>
      <w:r w:rsidRPr="00E16B80">
        <w:t xml:space="preserve">. </w:t>
      </w:r>
      <w:r w:rsidR="008C3820" w:rsidRPr="00E16B80">
        <w:t>Lehetnek E</w:t>
      </w:r>
      <w:r w:rsidRPr="00E16B80">
        <w:t>lementá</w:t>
      </w:r>
      <w:r w:rsidR="008C3820" w:rsidRPr="00E16B80">
        <w:t>risok</w:t>
      </w:r>
      <w:r w:rsidRPr="00E16B80">
        <w:t xml:space="preserve"> </w:t>
      </w:r>
      <w:r w:rsidR="008C3820" w:rsidRPr="00E16B80">
        <w:t>vagy</w:t>
      </w:r>
      <w:r w:rsidRPr="00E16B80">
        <w:t xml:space="preserve"> elementálok – </w:t>
      </w:r>
      <w:r w:rsidR="008C3820" w:rsidRPr="00E16B80">
        <w:t xml:space="preserve">de </w:t>
      </w:r>
      <w:r w:rsidRPr="00E16B80">
        <w:t xml:space="preserve">legjobb esetben is csak alantas, </w:t>
      </w:r>
      <w:r w:rsidR="008C3820" w:rsidRPr="00E16B80">
        <w:t>kártékony</w:t>
      </w:r>
      <w:r w:rsidRPr="00E16B80">
        <w:t xml:space="preserve">, lealacsonyító </w:t>
      </w:r>
      <w:r w:rsidR="008C3820" w:rsidRPr="00E16B80">
        <w:t>fecsegést lehet velük folytatni</w:t>
      </w:r>
      <w:r w:rsidRPr="00E16B80">
        <w:t xml:space="preserve">. Túl sok tudást akarsz egyszerre </w:t>
      </w:r>
      <w:r w:rsidR="00AF3A2F" w:rsidRPr="00E16B80">
        <w:t>megkapni</w:t>
      </w:r>
      <w:r w:rsidRPr="00E16B80">
        <w:t xml:space="preserve">, kedves barátom; nem </w:t>
      </w:r>
      <w:r w:rsidR="008C3820" w:rsidRPr="00E16B80">
        <w:t>fogadhatod be egyetlen neki</w:t>
      </w:r>
      <w:r w:rsidR="00AF3A2F" w:rsidRPr="00E16B80">
        <w:t>rugaszkodással</w:t>
      </w:r>
      <w:r w:rsidRPr="00E16B80">
        <w:t xml:space="preserve"> az összes </w:t>
      </w:r>
      <w:r w:rsidR="008C3820" w:rsidRPr="00E16B80">
        <w:t>misztériumot</w:t>
      </w:r>
      <w:r w:rsidRPr="00E16B80">
        <w:t>. Lásd azonban a Függeléket</w:t>
      </w:r>
      <w:r w:rsidR="00AF3A2F" w:rsidRPr="00E16B80">
        <w:t xml:space="preserve"> -</w:t>
      </w:r>
      <w:r w:rsidRPr="00E16B80">
        <w:t xml:space="preserve"> amely valójában egy </w:t>
      </w:r>
      <w:r w:rsidR="00AF3A2F" w:rsidRPr="00E16B80">
        <w:t xml:space="preserve">egész </w:t>
      </w:r>
      <w:r w:rsidRPr="00E16B80">
        <w:t>levél.</w:t>
      </w:r>
    </w:p>
    <w:p w14:paraId="2BC16C6D" w14:textId="2FC4D4D3" w:rsidR="00AF3A2F" w:rsidRPr="00E16B80" w:rsidRDefault="00033114" w:rsidP="00033114">
      <w:r w:rsidRPr="00E16B80">
        <w:t xml:space="preserve">Nem ismerem Subba Row-t – </w:t>
      </w:r>
      <w:r w:rsidR="00AF3A2F" w:rsidRPr="00E16B80">
        <w:t>ő</w:t>
      </w:r>
      <w:r w:rsidRPr="00E16B80">
        <w:t xml:space="preserve"> M. tanítványa. </w:t>
      </w:r>
      <w:r w:rsidR="00914E79" w:rsidRPr="00E16B80">
        <w:t>Ő</w:t>
      </w:r>
      <w:r w:rsidR="00AF3A2F" w:rsidRPr="00E16B80">
        <w:t xml:space="preserve"> </w:t>
      </w:r>
      <w:r w:rsidR="00914E79" w:rsidRPr="00E16B80">
        <w:t xml:space="preserve">legalább is </w:t>
      </w:r>
      <w:r w:rsidRPr="00E16B80">
        <w:t xml:space="preserve">nagyon keveset tud rólam. </w:t>
      </w:r>
      <w:r w:rsidR="00914E79" w:rsidRPr="00E16B80">
        <w:t>Ám</w:t>
      </w:r>
      <w:r w:rsidR="00AF3A2F" w:rsidRPr="00E16B80">
        <w:t xml:space="preserve"> azt azért </w:t>
      </w:r>
      <w:r w:rsidRPr="00E16B80">
        <w:t xml:space="preserve">tudom, soha nem </w:t>
      </w:r>
      <w:r w:rsidR="00AF3A2F" w:rsidRPr="00E16B80">
        <w:t>menne</w:t>
      </w:r>
      <w:r w:rsidRPr="00E16B80">
        <w:t xml:space="preserve"> bele, hogy Simlába jöjjön. De ha Morya utasítja</w:t>
      </w:r>
      <w:r w:rsidR="00AF3A2F" w:rsidRPr="00E16B80">
        <w:t xml:space="preserve"> őt</w:t>
      </w:r>
      <w:r w:rsidRPr="00E16B80">
        <w:t xml:space="preserve">, Madrasból fog tanítani, azaz kijavítja a kéziratokat, ahogy M. is tette, </w:t>
      </w:r>
      <w:r w:rsidR="00AF3A2F" w:rsidRPr="00E16B80">
        <w:t xml:space="preserve">kiegészítésekkel látja el </w:t>
      </w:r>
      <w:r w:rsidRPr="00E16B80">
        <w:t xml:space="preserve">azokat, válaszol a kérdésekre, és </w:t>
      </w:r>
      <w:r w:rsidRPr="00E16B80">
        <w:rPr>
          <w:i/>
          <w:iCs/>
        </w:rPr>
        <w:t>nagyon-nagyon</w:t>
      </w:r>
      <w:r w:rsidRPr="00E16B80">
        <w:t xml:space="preserve"> hasznos </w:t>
      </w:r>
      <w:r w:rsidR="00AF3A2F" w:rsidRPr="00E16B80">
        <w:t xml:space="preserve">segítő </w:t>
      </w:r>
      <w:r w:rsidRPr="00E16B80">
        <w:t xml:space="preserve">lesz. </w:t>
      </w:r>
      <w:r w:rsidR="00AF3A2F" w:rsidRPr="00E16B80">
        <w:t>A legmélyebb</w:t>
      </w:r>
      <w:r w:rsidRPr="00E16B80">
        <w:t xml:space="preserve"> tisztelettel és imádattal </w:t>
      </w:r>
      <w:r w:rsidR="00AF3A2F" w:rsidRPr="00E16B80">
        <w:t>tekint</w:t>
      </w:r>
      <w:r w:rsidRPr="00E16B80">
        <w:t xml:space="preserve"> H.P.B. </w:t>
      </w:r>
      <w:r w:rsidR="00AF3A2F" w:rsidRPr="00E16B80">
        <w:t>-re</w:t>
      </w:r>
      <w:r w:rsidRPr="00E16B80">
        <w:t xml:space="preserve">. </w:t>
      </w:r>
    </w:p>
    <w:p w14:paraId="47AC1365" w14:textId="610C3105" w:rsidR="00033114" w:rsidRPr="00E16B80" w:rsidRDefault="00033114" w:rsidP="00AF3A2F">
      <w:pPr>
        <w:jc w:val="right"/>
      </w:pPr>
      <w:r w:rsidRPr="00E16B80">
        <w:t>K. H.</w:t>
      </w:r>
    </w:p>
    <w:p w14:paraId="7D4BF1B1" w14:textId="77777777" w:rsidR="00AF3A2F" w:rsidRPr="00E16B80" w:rsidRDefault="00AF3A2F" w:rsidP="00AF3A2F">
      <w:pPr>
        <w:jc w:val="left"/>
      </w:pPr>
    </w:p>
    <w:p w14:paraId="7BE3EDEE" w14:textId="0EAC653B" w:rsidR="000B1ADF" w:rsidRPr="00E16B80" w:rsidRDefault="004403A6" w:rsidP="004403A6">
      <w:pPr>
        <w:pStyle w:val="Cmsor2"/>
      </w:pPr>
      <w:bookmarkStart w:id="105" w:name="_Toc210929493"/>
      <w:bookmarkStart w:id="106" w:name="_Ref227315163"/>
      <w:bookmarkStart w:id="107" w:name="_Toc228208921"/>
      <w:r w:rsidRPr="00E16B80">
        <w:t xml:space="preserve">XVIII. </w:t>
      </w:r>
      <w:r w:rsidR="00914E79" w:rsidRPr="00E16B80">
        <w:t>Levél</w:t>
      </w:r>
      <w:bookmarkEnd w:id="105"/>
      <w:bookmarkEnd w:id="106"/>
      <w:bookmarkEnd w:id="107"/>
    </w:p>
    <w:p w14:paraId="50BA8E6F" w14:textId="77777777" w:rsidR="0049090D" w:rsidRPr="00E16B80" w:rsidRDefault="0049090D" w:rsidP="0049090D">
      <w:pPr>
        <w:pStyle w:val="Magy-ered"/>
      </w:pPr>
      <w:r w:rsidRPr="00E16B80">
        <w:t>Kézhez véve: Simla, 1882. június.</w:t>
      </w:r>
    </w:p>
    <w:p w14:paraId="7753C6C7" w14:textId="7FD5668F" w:rsidR="0049090D" w:rsidRPr="00E16B80" w:rsidRDefault="0049090D" w:rsidP="0049090D">
      <w:pPr>
        <w:pStyle w:val="Magy-ford"/>
      </w:pPr>
      <w:r w:rsidRPr="00E16B80">
        <w:t xml:space="preserve">Ez, és </w:t>
      </w:r>
      <w:r w:rsidR="003D7901" w:rsidRPr="00E16B80">
        <w:t>a</w:t>
      </w:r>
      <w:r w:rsidRPr="00E16B80">
        <w:t xml:space="preserve"> XVII., valamint a XIX. levél együtt kezelendők, kérdéseket és válaszokat tartalmaznak korábban már felvetett témákhoz. Ebben a Levélben a XVII.-ben említett egyes témákat bővebben kifejt K.H. Mester. A XIX. pedig valójában nem különálló levél, hanem a XVIII. folytatása, csak valahogy rossz helyre került Sinnett úr levél-gyűjteményében. (</w:t>
      </w:r>
      <w:r w:rsidRPr="00E16B80">
        <w:rPr>
          <w:i/>
        </w:rPr>
        <w:t>A ford.</w:t>
      </w:r>
      <w:r w:rsidRPr="00E16B80">
        <w:t>)</w:t>
      </w:r>
    </w:p>
    <w:p w14:paraId="00F2A294" w14:textId="77777777" w:rsidR="0049090D" w:rsidRPr="00E16B80" w:rsidRDefault="0049090D" w:rsidP="0049090D"/>
    <w:p w14:paraId="6C7A0F6E" w14:textId="1AB28957" w:rsidR="0049090D" w:rsidRPr="00E16B80" w:rsidRDefault="0049090D" w:rsidP="0049090D">
      <w:pPr>
        <w:ind w:left="60"/>
      </w:pPr>
      <w:r w:rsidRPr="00E16B80">
        <w:t>Függelékek</w:t>
      </w:r>
    </w:p>
    <w:p w14:paraId="4359BF53" w14:textId="71177315" w:rsidR="0049090D" w:rsidRPr="00E16B80" w:rsidRDefault="0049090D" w:rsidP="00AF66C0">
      <w:pPr>
        <w:pStyle w:val="Listaszerbekezds"/>
        <w:numPr>
          <w:ilvl w:val="0"/>
          <w:numId w:val="2"/>
        </w:numPr>
      </w:pPr>
      <w:r w:rsidRPr="00E16B80">
        <w:lastRenderedPageBreak/>
        <w:t xml:space="preserve">Minden </w:t>
      </w:r>
      <w:r w:rsidR="00F332E4" w:rsidRPr="00E16B80">
        <w:t>szellemi egyednek</w:t>
      </w:r>
      <w:r w:rsidRPr="00E16B80">
        <w:t xml:space="preserve"> </w:t>
      </w:r>
      <w:r w:rsidR="00F332E4" w:rsidRPr="00E16B80">
        <w:t>hatalmas</w:t>
      </w:r>
      <w:r w:rsidRPr="00E16B80">
        <w:t xml:space="preserve"> evolúciós utat kell </w:t>
      </w:r>
      <w:r w:rsidR="00F332E4" w:rsidRPr="00E16B80">
        <w:t>bejárnia</w:t>
      </w:r>
      <w:r w:rsidRPr="00E16B80">
        <w:t xml:space="preserve">, egy </w:t>
      </w:r>
      <w:r w:rsidR="0043287A" w:rsidRPr="00E16B80">
        <w:t>óriási</w:t>
      </w:r>
      <w:r w:rsidRPr="00E16B80">
        <w:t xml:space="preserve"> </w:t>
      </w:r>
      <w:r w:rsidR="00F332E4" w:rsidRPr="00E16B80">
        <w:t xml:space="preserve">körkörös </w:t>
      </w:r>
      <w:r w:rsidRPr="00E16B80">
        <w:t xml:space="preserve">folyamatot kell lebonyolítania. Először is – a nagy </w:t>
      </w:r>
      <w:r w:rsidRPr="00E16B80">
        <w:rPr>
          <w:i/>
          <w:iCs/>
        </w:rPr>
        <w:t>Maha manvant</w:t>
      </w:r>
      <w:r w:rsidR="00BE1891" w:rsidRPr="00E16B80">
        <w:rPr>
          <w:i/>
          <w:iCs/>
        </w:rPr>
        <w:t>a</w:t>
      </w:r>
      <w:r w:rsidRPr="00E16B80">
        <w:rPr>
          <w:i/>
          <w:iCs/>
        </w:rPr>
        <w:t>rikus</w:t>
      </w:r>
      <w:r w:rsidRPr="00E16B80">
        <w:t xml:space="preserve"> </w:t>
      </w:r>
      <w:r w:rsidR="00F332E4" w:rsidRPr="00E16B80">
        <w:t>körforgás legelső bolygójától kezdve</w:t>
      </w:r>
      <w:r w:rsidRPr="00E16B80">
        <w:t xml:space="preserve"> az embert hordozó bolygók utolsó</w:t>
      </w:r>
      <w:r w:rsidR="00F332E4" w:rsidRPr="00E16B80">
        <w:t>já</w:t>
      </w:r>
      <w:r w:rsidRPr="00E16B80">
        <w:t>ig mindegyiken</w:t>
      </w:r>
      <w:r w:rsidR="0043287A" w:rsidRPr="00E16B80">
        <w:t>,</w:t>
      </w:r>
      <w:r w:rsidRPr="00E16B80">
        <w:t xml:space="preserve"> a monádnak hét egymást követő emberi fajon kell áthaladnia. A majom</w:t>
      </w:r>
      <w:r w:rsidR="00F332E4" w:rsidRPr="00E16B80">
        <w:t>szerű ember egykori, beszédképtelen</w:t>
      </w:r>
      <w:r w:rsidRPr="00E16B80">
        <w:t xml:space="preserve"> </w:t>
      </w:r>
      <w:r w:rsidR="002A4A0B" w:rsidRPr="00E16B80">
        <w:t>leszármazottjaitól</w:t>
      </w:r>
      <w:r w:rsidR="00F332E4" w:rsidRPr="00E16B80">
        <w:t xml:space="preserve"> </w:t>
      </w:r>
      <w:r w:rsidRPr="00E16B80">
        <w:t>(</w:t>
      </w:r>
      <w:r w:rsidR="0043287A" w:rsidRPr="00E16B80">
        <w:t>ami</w:t>
      </w:r>
      <w:r w:rsidRPr="00E16B80">
        <w:t xml:space="preserve"> </w:t>
      </w:r>
      <w:r w:rsidR="00F332E4" w:rsidRPr="00E16B80">
        <w:t>nagyon más volt, mint</w:t>
      </w:r>
      <w:r w:rsidRPr="00E16B80">
        <w:t xml:space="preserve"> a ma ismert példányok) </w:t>
      </w:r>
      <w:r w:rsidR="0043287A" w:rsidRPr="00E16B80">
        <w:t xml:space="preserve">indulva </w:t>
      </w:r>
      <w:r w:rsidRPr="00E16B80">
        <w:t xml:space="preserve">a jelenlegi </w:t>
      </w:r>
      <w:r w:rsidRPr="00E16B80">
        <w:rPr>
          <w:i/>
          <w:iCs/>
        </w:rPr>
        <w:t>ötödik</w:t>
      </w:r>
      <w:r w:rsidRPr="00E16B80">
        <w:t xml:space="preserve"> fajig, vagy inkább változatig</w:t>
      </w:r>
      <w:r w:rsidR="00F332E4" w:rsidRPr="00E16B80">
        <w:t xml:space="preserve"> fejlődött</w:t>
      </w:r>
      <w:r w:rsidRPr="00E16B80">
        <w:t>, és még két</w:t>
      </w:r>
      <w:r w:rsidR="00F332E4" w:rsidRPr="00E16B80">
        <w:t xml:space="preserve"> jövőbeni </w:t>
      </w:r>
      <w:r w:rsidRPr="00E16B80">
        <w:t xml:space="preserve">fajon </w:t>
      </w:r>
      <w:r w:rsidR="00F332E4" w:rsidRPr="00E16B80">
        <w:t>át kell, hogy tovább fejlődjön</w:t>
      </w:r>
      <w:r w:rsidRPr="00E16B80">
        <w:t>, mielőtt a Föld</w:t>
      </w:r>
      <w:r w:rsidR="00325193" w:rsidRPr="00E16B80">
        <w:t xml:space="preserve"> bolygón</w:t>
      </w:r>
      <w:r w:rsidR="00F332E4" w:rsidRPr="00E16B80">
        <w:t xml:space="preserve"> bevégezné pályafutását</w:t>
      </w:r>
      <w:r w:rsidRPr="00E16B80">
        <w:t>; majd</w:t>
      </w:r>
      <w:r w:rsidR="00597795" w:rsidRPr="00E16B80">
        <w:t xml:space="preserve"> innen</w:t>
      </w:r>
      <w:r w:rsidRPr="00E16B80">
        <w:t xml:space="preserve"> tovább</w:t>
      </w:r>
      <w:r w:rsidR="00B50163">
        <w:t xml:space="preserve"> </w:t>
      </w:r>
      <w:r w:rsidR="00325193" w:rsidRPr="00E16B80">
        <w:t>lép</w:t>
      </w:r>
      <w:r w:rsidRPr="00E16B80">
        <w:t xml:space="preserve"> a következőre, egyre magasabbra és magasabbra. De figyelmünket csak er</w:t>
      </w:r>
      <w:r w:rsidR="00597795" w:rsidRPr="00E16B80">
        <w:t xml:space="preserve">re a bolygóra </w:t>
      </w:r>
      <w:r w:rsidRPr="00E16B80">
        <w:t>korlátozzuk. Mind a hét faj hét elágaz</w:t>
      </w:r>
      <w:r w:rsidR="00597795" w:rsidRPr="00E16B80">
        <w:t xml:space="preserve">ást </w:t>
      </w:r>
      <w:r w:rsidRPr="00E16B80">
        <w:t>bocsát ki a Szülőágból: és ezek mindegyikén</w:t>
      </w:r>
      <w:r w:rsidR="00325193" w:rsidRPr="00E16B80">
        <w:t xml:space="preserve"> keresztül </w:t>
      </w:r>
      <w:r w:rsidR="00325193" w:rsidRPr="00E16B80">
        <w:rPr>
          <w:i/>
          <w:iCs/>
        </w:rPr>
        <w:t>kell</w:t>
      </w:r>
      <w:r w:rsidR="00325193" w:rsidRPr="00E16B80">
        <w:t xml:space="preserve"> haladnia és itt fejlődnie </w:t>
      </w:r>
      <w:r w:rsidR="00325193" w:rsidRPr="00E16B80">
        <w:rPr>
          <w:i/>
          <w:iCs/>
        </w:rPr>
        <w:t>kell</w:t>
      </w:r>
      <w:r w:rsidR="00325193" w:rsidRPr="00E16B80">
        <w:t xml:space="preserve"> </w:t>
      </w:r>
      <w:r w:rsidRPr="00E16B80">
        <w:t>az embernek</w:t>
      </w:r>
      <w:r w:rsidR="00325193" w:rsidRPr="00E16B80">
        <w:t>,</w:t>
      </w:r>
      <w:r w:rsidRPr="00E16B80">
        <w:t xml:space="preserve"> mielőtt tovább</w:t>
      </w:r>
      <w:r w:rsidR="00325193" w:rsidRPr="00E16B80">
        <w:t xml:space="preserve"> </w:t>
      </w:r>
      <w:r w:rsidRPr="00E16B80">
        <w:t>lépne a következő</w:t>
      </w:r>
      <w:r w:rsidR="00325193" w:rsidRPr="00E16B80">
        <w:t>,</w:t>
      </w:r>
      <w:r w:rsidRPr="00E16B80">
        <w:t xml:space="preserve"> magasabb</w:t>
      </w:r>
      <w:r w:rsidR="00325193" w:rsidRPr="00E16B80">
        <w:t xml:space="preserve"> rendű</w:t>
      </w:r>
      <w:r w:rsidRPr="00E16B80">
        <w:t xml:space="preserve"> fajba; és ez</w:t>
      </w:r>
      <w:r w:rsidR="00325193" w:rsidRPr="00E16B80">
        <w:t>t</w:t>
      </w:r>
      <w:r w:rsidRPr="00E16B80">
        <w:t xml:space="preserve"> </w:t>
      </w:r>
      <w:r w:rsidR="00325193" w:rsidRPr="00E16B80">
        <w:t>–</w:t>
      </w:r>
      <w:r w:rsidRPr="00E16B80">
        <w:t xml:space="preserve"> </w:t>
      </w:r>
      <w:r w:rsidR="00325193" w:rsidRPr="00E16B80">
        <w:t xml:space="preserve">mind </w:t>
      </w:r>
      <w:r w:rsidR="00325193" w:rsidRPr="00E16B80">
        <w:rPr>
          <w:i/>
          <w:iCs/>
        </w:rPr>
        <w:t xml:space="preserve">a hét </w:t>
      </w:r>
      <w:r w:rsidR="00325193" w:rsidRPr="00E16B80">
        <w:t>fajban</w:t>
      </w:r>
      <w:r w:rsidRPr="00E16B80">
        <w:t xml:space="preserve">. Nos, </w:t>
      </w:r>
      <w:r w:rsidR="00325193" w:rsidRPr="00E16B80">
        <w:t>talán elkerekedik</w:t>
      </w:r>
      <w:r w:rsidRPr="00E16B80">
        <w:t xml:space="preserve"> a szemed </w:t>
      </w:r>
      <w:r w:rsidR="00597795" w:rsidRPr="00E16B80">
        <w:t>kedves</w:t>
      </w:r>
      <w:r w:rsidRPr="00E16B80">
        <w:t xml:space="preserve"> barátom, és </w:t>
      </w:r>
      <w:r w:rsidR="00325193" w:rsidRPr="00E16B80">
        <w:t xml:space="preserve">megdöbbentél, de </w:t>
      </w:r>
      <w:r w:rsidRPr="00E16B80">
        <w:t xml:space="preserve">– így van. Az ágak az emberiség </w:t>
      </w:r>
      <w:r w:rsidR="00325193" w:rsidRPr="00E16B80">
        <w:t xml:space="preserve">– fizikailag és spirituálisan – eltérő jellegzetességekkel bíró csoportjait </w:t>
      </w:r>
      <w:r w:rsidRPr="00E16B80">
        <w:t xml:space="preserve">jelképezik, és senki sem </w:t>
      </w:r>
      <w:r w:rsidR="00325193" w:rsidRPr="00E16B80">
        <w:t>hagyhat ki</w:t>
      </w:r>
      <w:r w:rsidRPr="00E16B80">
        <w:t xml:space="preserve"> egyetlen létrafokot sem. Mindezek ellenére nincs </w:t>
      </w:r>
      <w:r w:rsidR="00325193" w:rsidRPr="00E16B80">
        <w:t xml:space="preserve">olyan fajta </w:t>
      </w:r>
      <w:r w:rsidRPr="00E16B80">
        <w:t>reinkarnáció, a</w:t>
      </w:r>
      <w:r w:rsidR="00325193" w:rsidRPr="00E16B80">
        <w:t>milyet</w:t>
      </w:r>
      <w:r w:rsidRPr="00E16B80">
        <w:t xml:space="preserve"> a londoni látnoknő – A.K</w:t>
      </w:r>
      <w:r w:rsidR="00346586" w:rsidRPr="00E16B80">
        <w:rPr>
          <w:rStyle w:val="Lbjegyzet-hivatkozs"/>
        </w:rPr>
        <w:footnoteReference w:id="229"/>
      </w:r>
      <w:r w:rsidRPr="00E16B80">
        <w:t>. asszony – tanít, mivel az újjászületések közötti i</w:t>
      </w:r>
      <w:r w:rsidR="00346586" w:rsidRPr="00E16B80">
        <w:t>dőtartamok</w:t>
      </w:r>
      <w:r w:rsidRPr="00E16B80">
        <w:t xml:space="preserve"> </w:t>
      </w:r>
      <w:r w:rsidR="00346586" w:rsidRPr="00E16B80">
        <w:t>messze túl</w:t>
      </w:r>
      <w:r w:rsidRPr="00E16B80">
        <w:t xml:space="preserve"> hosszúak ahhoz, hogy ilyen fantasztikus elképzelés</w:t>
      </w:r>
      <w:r w:rsidR="00357C65" w:rsidRPr="00E16B80">
        <w:t>nek</w:t>
      </w:r>
      <w:r w:rsidR="00346586" w:rsidRPr="00E16B80">
        <w:t xml:space="preserve"> valóság alapja lehessen</w:t>
      </w:r>
      <w:r w:rsidRPr="00E16B80">
        <w:t xml:space="preserve">. Kérlek, </w:t>
      </w:r>
      <w:r w:rsidR="00346586" w:rsidRPr="00E16B80">
        <w:t>ne feledd</w:t>
      </w:r>
      <w:r w:rsidRPr="00E16B80">
        <w:t xml:space="preserve">, hogy amikor „emberről” beszélek, a </w:t>
      </w:r>
      <w:r w:rsidR="00346586" w:rsidRPr="00E16B80">
        <w:t>jelenlegi, miénkhez hasonló emberi lényekre gondolok</w:t>
      </w:r>
      <w:r w:rsidRPr="00E16B80">
        <w:t>. Van</w:t>
      </w:r>
      <w:r w:rsidR="00346586" w:rsidRPr="00E16B80">
        <w:t xml:space="preserve"> számtalan</w:t>
      </w:r>
      <w:r w:rsidRPr="00E16B80">
        <w:t xml:space="preserve"> más</w:t>
      </w:r>
      <w:r w:rsidR="00346586" w:rsidRPr="00E16B80">
        <w:t>ik</w:t>
      </w:r>
      <w:r w:rsidRPr="00E16B80">
        <w:t xml:space="preserve">, </w:t>
      </w:r>
      <w:r w:rsidR="00346586" w:rsidRPr="00E16B80">
        <w:t>intelligens lényeket hordozó bolygólánc</w:t>
      </w:r>
      <w:r w:rsidRPr="00E16B80">
        <w:t xml:space="preserve"> is</w:t>
      </w:r>
      <w:r w:rsidR="00346586" w:rsidRPr="00E16B80">
        <w:t xml:space="preserve"> </w:t>
      </w:r>
      <w:r w:rsidRPr="00E16B80">
        <w:t>– a</w:t>
      </w:r>
      <w:r w:rsidR="00346586" w:rsidRPr="00E16B80">
        <w:t xml:space="preserve"> mi</w:t>
      </w:r>
      <w:r w:rsidRPr="00E16B80">
        <w:t xml:space="preserve"> Naprendszerünkben</w:t>
      </w:r>
      <w:r w:rsidR="00357C65" w:rsidRPr="00E16B80">
        <w:t xml:space="preserve"> és</w:t>
      </w:r>
      <w:r w:rsidRPr="00E16B80">
        <w:t xml:space="preserve"> azon kívül –, </w:t>
      </w:r>
      <w:r w:rsidR="00357C65" w:rsidRPr="00E16B80">
        <w:t>és e lények</w:t>
      </w:r>
      <w:r w:rsidR="00346586" w:rsidRPr="00E16B80">
        <w:t xml:space="preserve"> </w:t>
      </w:r>
      <w:r w:rsidR="00357C65" w:rsidRPr="00E16B80">
        <w:t xml:space="preserve">is </w:t>
      </w:r>
      <w:r w:rsidRPr="00E16B80">
        <w:t>a</w:t>
      </w:r>
      <w:r w:rsidR="00346586" w:rsidRPr="00E16B80">
        <w:t xml:space="preserve"> fejlődési létra csúcs</w:t>
      </w:r>
      <w:r w:rsidR="00357C65" w:rsidRPr="00E16B80">
        <w:t>ai</w:t>
      </w:r>
      <w:r w:rsidR="00346586" w:rsidRPr="00E16B80">
        <w:t xml:space="preserve"> vagy koroná</w:t>
      </w:r>
      <w:r w:rsidR="00357C65" w:rsidRPr="00E16B80">
        <w:t>i</w:t>
      </w:r>
      <w:r w:rsidR="00346586" w:rsidRPr="00E16B80">
        <w:t xml:space="preserve"> a saját rendszerükben</w:t>
      </w:r>
      <w:r w:rsidR="00357C65" w:rsidRPr="00E16B80">
        <w:t>. N</w:t>
      </w:r>
      <w:r w:rsidRPr="00E16B80">
        <w:t>émelyik – fizikailag és intellektuálisan – alacsonyabb, mások mérhetetlenül magasabb</w:t>
      </w:r>
      <w:r w:rsidR="00357C65" w:rsidRPr="00E16B80">
        <w:t xml:space="preserve"> fejlettségi szinten állnak</w:t>
      </w:r>
      <w:r w:rsidRPr="00E16B80">
        <w:t xml:space="preserve">, mint a mi láncunk embere. De azon túl, hogy megemlítjük őket, </w:t>
      </w:r>
      <w:r w:rsidR="00357C65" w:rsidRPr="00E16B80">
        <w:t xml:space="preserve">ezekről </w:t>
      </w:r>
      <w:r w:rsidRPr="00E16B80">
        <w:t>most nem fogunk beszélni.</w:t>
      </w:r>
      <w:r w:rsidR="0043287A" w:rsidRPr="00E16B80">
        <w:t xml:space="preserve"> </w:t>
      </w:r>
    </w:p>
    <w:p w14:paraId="5ACA4B4F" w14:textId="63E0E58C" w:rsidR="0043287A" w:rsidRPr="00E16B80" w:rsidRDefault="00BF6BA0" w:rsidP="0043287A">
      <w:pPr>
        <w:pStyle w:val="Listaszerbekezds"/>
        <w:ind w:left="420"/>
      </w:pPr>
      <w:r w:rsidRPr="00E16B80">
        <w:t>Minden fajban tehát az embernek hét egymást követő be- és kilépésen kell keresztülmennie, és az értelmét fokozatosan fejlesztenie</w:t>
      </w:r>
      <w:r w:rsidR="00952D0B" w:rsidRPr="00E16B80">
        <w:t xml:space="preserve"> kell</w:t>
      </w:r>
      <w:r w:rsidRPr="00E16B80">
        <w:t xml:space="preserve"> a legalacsonyabbtól a legmagasabb szintűig. Röviden, földi ciklusa a fordulóival és </w:t>
      </w:r>
      <w:r w:rsidRPr="00E16B80">
        <w:rPr>
          <w:i/>
          <w:iCs/>
        </w:rPr>
        <w:t>al-fordulóival</w:t>
      </w:r>
      <w:r w:rsidRPr="00E16B80">
        <w:t xml:space="preserve"> a Nagy Ciklus pontos megfelelője – kicsiben. Ne feledjük el ismét, hogy még ezek között a különleges „fajon belüli reinkarnációk” között is óriásiak az időközök, mivel még a legbutább afrikai busmannak is le kell aratnia karmája </w:t>
      </w:r>
      <w:r w:rsidR="00165DB6" w:rsidRPr="00E16B80">
        <w:t>termését</w:t>
      </w:r>
      <w:r w:rsidRPr="00E16B80">
        <w:t xml:space="preserve"> ugyanúgy, mint a nála </w:t>
      </w:r>
      <w:r w:rsidR="00165DB6" w:rsidRPr="00E16B80">
        <w:t xml:space="preserve">talán </w:t>
      </w:r>
      <w:r w:rsidRPr="00E16B80">
        <w:t>hatszor értelmesebb busman</w:t>
      </w:r>
      <w:r w:rsidR="00952D0B" w:rsidRPr="00E16B80">
        <w:t xml:space="preserve"> </w:t>
      </w:r>
      <w:r w:rsidRPr="00E16B80">
        <w:t xml:space="preserve">testvérének. Etnográfusaitok és antropológusaitok jól teszik, ha mindig észben tartják </w:t>
      </w:r>
      <w:r w:rsidR="00165DB6" w:rsidRPr="00E16B80">
        <w:t xml:space="preserve">a hetességnek ezt a megkerülhetetlen </w:t>
      </w:r>
      <w:r w:rsidRPr="00E16B80">
        <w:t>törvény</w:t>
      </w:r>
      <w:r w:rsidR="00165DB6" w:rsidRPr="00E16B80">
        <w:t>é</w:t>
      </w:r>
      <w:r w:rsidRPr="00E16B80">
        <w:t>t, amely a természet munkájá</w:t>
      </w:r>
      <w:r w:rsidR="00952D0B" w:rsidRPr="00E16B80">
        <w:t>ba</w:t>
      </w:r>
      <w:r w:rsidRPr="00E16B80">
        <w:t xml:space="preserve">n </w:t>
      </w:r>
      <w:r w:rsidR="00165DB6" w:rsidRPr="00E16B80">
        <w:t>mindenhol megmutatkozik</w:t>
      </w:r>
      <w:r w:rsidRPr="00E16B80">
        <w:t>.</w:t>
      </w:r>
      <w:r w:rsidR="00952D0B" w:rsidRPr="00E16B80">
        <w:t xml:space="preserve"> A</w:t>
      </w:r>
      <w:r w:rsidRPr="00E16B80">
        <w:t xml:space="preserve"> protestáns teológia nagymesteré</w:t>
      </w:r>
      <w:r w:rsidR="00165DB6" w:rsidRPr="00E16B80">
        <w:t xml:space="preserve">nek számító </w:t>
      </w:r>
      <w:r w:rsidR="003E5034" w:rsidRPr="00E16B80">
        <w:t xml:space="preserve">néhai </w:t>
      </w:r>
      <w:r w:rsidR="00165DB6" w:rsidRPr="00E16B80">
        <w:t>Cuvier</w:t>
      </w:r>
      <w:r w:rsidR="00165DB6" w:rsidRPr="00E16B80">
        <w:rPr>
          <w:rStyle w:val="Lbjegyzet-hivatkozs"/>
        </w:rPr>
        <w:footnoteReference w:id="230"/>
      </w:r>
      <w:r w:rsidR="00165DB6" w:rsidRPr="00E16B80">
        <w:t>-től</w:t>
      </w:r>
      <w:r w:rsidRPr="00E16B80">
        <w:t xml:space="preserve"> – aki</w:t>
      </w:r>
      <w:r w:rsidR="00165DB6" w:rsidRPr="00E16B80">
        <w:t>t</w:t>
      </w:r>
      <w:r w:rsidRPr="00E16B80">
        <w:t xml:space="preserve"> Bibliával tel</w:t>
      </w:r>
      <w:r w:rsidR="00B50163">
        <w:t>í</w:t>
      </w:r>
      <w:r w:rsidR="00165DB6" w:rsidRPr="00E16B80">
        <w:t>tett elméje</w:t>
      </w:r>
      <w:r w:rsidRPr="00E16B80">
        <w:t xml:space="preserve"> arra késztet</w:t>
      </w:r>
      <w:r w:rsidR="00165DB6" w:rsidRPr="00E16B80">
        <w:t>ett</w:t>
      </w:r>
      <w:r w:rsidRPr="00E16B80">
        <w:t xml:space="preserve">, hogy az emberiséget mindössze három különböző fajra ossza – </w:t>
      </w:r>
      <w:r w:rsidR="00165DB6" w:rsidRPr="00E16B80">
        <w:t>egészen</w:t>
      </w:r>
      <w:r w:rsidRPr="00E16B80">
        <w:t xml:space="preserve"> Blumenbachig</w:t>
      </w:r>
      <w:r w:rsidR="005B2709" w:rsidRPr="00E16B80">
        <w:rPr>
          <w:rStyle w:val="Lbjegyzet-hivatkozs"/>
        </w:rPr>
        <w:footnoteReference w:id="231"/>
      </w:r>
      <w:r w:rsidR="00165DB6" w:rsidRPr="00E16B80">
        <w:t xml:space="preserve"> -</w:t>
      </w:r>
      <w:r w:rsidRPr="00E16B80">
        <w:t xml:space="preserve"> aki ötre osztotta </w:t>
      </w:r>
      <w:r w:rsidR="003E5034" w:rsidRPr="00E16B80">
        <w:t xml:space="preserve">fel </w:t>
      </w:r>
      <w:r w:rsidRPr="00E16B80">
        <w:t>őket – mindannyian tévedtek. Egyedül Pritchard</w:t>
      </w:r>
      <w:r w:rsidR="005B2709" w:rsidRPr="00E16B80">
        <w:rPr>
          <w:rStyle w:val="Lbjegyzet-hivatkozs"/>
        </w:rPr>
        <w:footnoteReference w:id="232"/>
      </w:r>
      <w:r w:rsidR="00165DB6" w:rsidRPr="00E16B80">
        <w:t xml:space="preserve"> -</w:t>
      </w:r>
      <w:r w:rsidRPr="00E16B80">
        <w:t xml:space="preserve"> aki </w:t>
      </w:r>
      <w:r w:rsidR="00165DB6" w:rsidRPr="00E16B80">
        <w:t xml:space="preserve">mintegy </w:t>
      </w:r>
      <w:r w:rsidRPr="00E16B80">
        <w:t>próféta</w:t>
      </w:r>
      <w:r w:rsidR="00165DB6" w:rsidRPr="00E16B80">
        <w:t>ként</w:t>
      </w:r>
      <w:r w:rsidRPr="00E16B80">
        <w:t xml:space="preserve"> hetet javasolt</w:t>
      </w:r>
      <w:r w:rsidR="00165DB6" w:rsidRPr="00E16B80">
        <w:t xml:space="preserve"> </w:t>
      </w:r>
      <w:r w:rsidR="00165DB6" w:rsidRPr="00E16B80">
        <w:lastRenderedPageBreak/>
        <w:t>-</w:t>
      </w:r>
      <w:r w:rsidRPr="00E16B80">
        <w:t xml:space="preserve"> jár közel a</w:t>
      </w:r>
      <w:r w:rsidR="00165DB6" w:rsidRPr="00E16B80">
        <w:t>z igzsághoz</w:t>
      </w:r>
      <w:r w:rsidRPr="00E16B80">
        <w:t xml:space="preserve">. A </w:t>
      </w:r>
      <w:r w:rsidRPr="00E16B80">
        <w:rPr>
          <w:i/>
          <w:iCs/>
        </w:rPr>
        <w:t>Pioneer</w:t>
      </w:r>
      <w:r w:rsidRPr="00E16B80">
        <w:t xml:space="preserve"> </w:t>
      </w:r>
      <w:r w:rsidR="0078734A" w:rsidRPr="00E16B80">
        <w:t xml:space="preserve">H.P.B által hozzám eljuttatott </w:t>
      </w:r>
      <w:r w:rsidRPr="00E16B80">
        <w:t>június 12-i számában</w:t>
      </w:r>
      <w:r w:rsidR="0078734A" w:rsidRPr="00E16B80">
        <w:t xml:space="preserve"> </w:t>
      </w:r>
      <w:r w:rsidRPr="00E16B80">
        <w:t>olvastam egy A.P.</w:t>
      </w:r>
      <w:r w:rsidR="00B50163">
        <w:t xml:space="preserve"> </w:t>
      </w:r>
      <w:r w:rsidRPr="00E16B80">
        <w:t>W.-től származó levelet a majom</w:t>
      </w:r>
      <w:r w:rsidR="0078734A" w:rsidRPr="00E16B80">
        <w:t xml:space="preserve">emberrel kapcsolatos </w:t>
      </w:r>
      <w:r w:rsidRPr="00E16B80">
        <w:t xml:space="preserve">elméletről, amely a darwini hipotézis kiváló </w:t>
      </w:r>
      <w:r w:rsidR="0078734A" w:rsidRPr="00E16B80">
        <w:t>áttekintését</w:t>
      </w:r>
      <w:r w:rsidRPr="00E16B80">
        <w:t xml:space="preserve"> tartalmazza. A 6. oldal 1. hasábjának utolsó bekezdését</w:t>
      </w:r>
      <w:r w:rsidR="0078734A" w:rsidRPr="00E16B80">
        <w:t xml:space="preserve"> -</w:t>
      </w:r>
      <w:r w:rsidRPr="00E16B80">
        <w:t xml:space="preserve"> néhány hibától eltekintve</w:t>
      </w:r>
      <w:r w:rsidR="0078734A" w:rsidRPr="00E16B80">
        <w:t xml:space="preserve"> –</w:t>
      </w:r>
      <w:r w:rsidRPr="00E16B80">
        <w:t xml:space="preserve"> </w:t>
      </w:r>
      <w:r w:rsidR="0078734A" w:rsidRPr="00E16B80">
        <w:t xml:space="preserve">nagyjából az évezred  legnagyobb jelentőségű felismerésének </w:t>
      </w:r>
      <w:r w:rsidRPr="00E16B80">
        <w:t>tekint</w:t>
      </w:r>
      <w:r w:rsidR="0078734A" w:rsidRPr="00E16B80">
        <w:t>het</w:t>
      </w:r>
      <w:r w:rsidRPr="00E16B80">
        <w:t>nénk</w:t>
      </w:r>
      <w:r w:rsidR="0078734A" w:rsidRPr="00E16B80">
        <w:t xml:space="preserve"> - </w:t>
      </w:r>
      <w:r w:rsidRPr="00E16B80">
        <w:t xml:space="preserve">ha </w:t>
      </w:r>
      <w:r w:rsidR="0078734A" w:rsidRPr="00E16B80">
        <w:t>felfigyelnének rá</w:t>
      </w:r>
      <w:r w:rsidRPr="00E16B80">
        <w:t xml:space="preserve">. A 21. </w:t>
      </w:r>
      <w:r w:rsidR="0078734A" w:rsidRPr="00E16B80">
        <w:t xml:space="preserve">(alulról számolva) </w:t>
      </w:r>
      <w:r w:rsidRPr="00E16B80">
        <w:t xml:space="preserve">sortól számított kilenc </w:t>
      </w:r>
      <w:r w:rsidR="0078734A" w:rsidRPr="00E16B80">
        <w:t xml:space="preserve">sor </w:t>
      </w:r>
      <w:r w:rsidRPr="00E16B80">
        <w:t xml:space="preserve">egy olyan tényt </w:t>
      </w:r>
      <w:r w:rsidR="0078734A" w:rsidRPr="00E16B80">
        <w:t>tár elénk</w:t>
      </w:r>
      <w:r w:rsidRPr="00E16B80">
        <w:t xml:space="preserve">, amelynek bizonyítását még kevés </w:t>
      </w:r>
      <w:r w:rsidR="0078734A" w:rsidRPr="00E16B80">
        <w:t xml:space="preserve">természettudós </w:t>
      </w:r>
      <w:r w:rsidRPr="00E16B80">
        <w:t xml:space="preserve"> hajlandó elfogadni. Az ötödik kör ötödik, hatodik és hetedik faja</w:t>
      </w:r>
      <w:r w:rsidR="00952D0B" w:rsidRPr="00E16B80">
        <w:t xml:space="preserve">i, ahogy </w:t>
      </w:r>
      <w:r w:rsidRPr="00E16B80">
        <w:t xml:space="preserve">minden egymást követő faj </w:t>
      </w:r>
      <w:r w:rsidR="00952D0B" w:rsidRPr="00E16B80">
        <w:t xml:space="preserve">is, </w:t>
      </w:r>
      <w:r w:rsidRPr="00E16B80">
        <w:t>együtt</w:t>
      </w:r>
      <w:r w:rsidR="00952D0B" w:rsidRPr="00E16B80">
        <w:t xml:space="preserve"> - mondhatni </w:t>
      </w:r>
      <w:r w:rsidRPr="00E16B80">
        <w:t>lépést tart</w:t>
      </w:r>
      <w:r w:rsidR="00952D0B" w:rsidRPr="00E16B80">
        <w:t>va - fejlődik</w:t>
      </w:r>
      <w:r w:rsidRPr="00E16B80">
        <w:t xml:space="preserve"> a "Nagy Ciklus" </w:t>
      </w:r>
      <w:r w:rsidR="00952D0B" w:rsidRPr="00E16B80">
        <w:t>köreivel;</w:t>
      </w:r>
      <w:r w:rsidRPr="00E16B80">
        <w:t xml:space="preserve"> </w:t>
      </w:r>
      <w:r w:rsidR="00952D0B" w:rsidRPr="00E16B80">
        <w:t xml:space="preserve">így </w:t>
      </w:r>
      <w:r w:rsidRPr="00E16B80">
        <w:t xml:space="preserve">az ötödik kör ötödik fajának </w:t>
      </w:r>
      <w:r w:rsidR="00952D0B" w:rsidRPr="00E16B80">
        <w:t xml:space="preserve">már jól </w:t>
      </w:r>
      <w:r w:rsidRPr="00E16B80">
        <w:t xml:space="preserve">észlelhető fizikai és intellektuális, valamint erkölcsi </w:t>
      </w:r>
      <w:r w:rsidR="00952D0B" w:rsidRPr="00E16B80">
        <w:t>különbségeket</w:t>
      </w:r>
      <w:r w:rsidRPr="00E16B80">
        <w:t xml:space="preserve"> kell mutatnia </w:t>
      </w:r>
      <w:r w:rsidR="00B50163">
        <w:t>körének</w:t>
      </w:r>
      <w:r w:rsidRPr="00E16B80">
        <w:t xml:space="preserve"> negyedik "faj</w:t>
      </w:r>
      <w:r w:rsidR="00952D0B" w:rsidRPr="00E16B80">
        <w:t>ával</w:t>
      </w:r>
      <w:r w:rsidRPr="00E16B80">
        <w:t>" vagy "földi inkarnációj</w:t>
      </w:r>
      <w:r w:rsidR="00952D0B" w:rsidRPr="00E16B80">
        <w:t>ával</w:t>
      </w:r>
      <w:r w:rsidRPr="00E16B80">
        <w:t>"</w:t>
      </w:r>
      <w:r w:rsidR="00952D0B" w:rsidRPr="00E16B80">
        <w:t xml:space="preserve"> összehasonlítva; így hát</w:t>
      </w:r>
      <w:r w:rsidRPr="00E16B80">
        <w:t xml:space="preserve"> igazad van abban, hogy "</w:t>
      </w:r>
      <w:r w:rsidR="00952D0B" w:rsidRPr="00E16B80">
        <w:t>hatalmas előrelépést fognak elérni, amikorra az ötödik körös emberek elérik a hetedik inkarnációjukat</w:t>
      </w:r>
      <w:r w:rsidRPr="00E16B80">
        <w:t>".</w:t>
      </w:r>
    </w:p>
    <w:p w14:paraId="37294838" w14:textId="77777777" w:rsidR="00DE49F3" w:rsidRPr="00E16B80" w:rsidRDefault="00DE49F3" w:rsidP="0043287A">
      <w:pPr>
        <w:pStyle w:val="Listaszerbekezds"/>
        <w:ind w:left="420"/>
      </w:pPr>
    </w:p>
    <w:p w14:paraId="4E633E4B" w14:textId="1D716636" w:rsidR="00C75E5D" w:rsidRPr="00E16B80" w:rsidRDefault="00DE49F3" w:rsidP="00AF66C0">
      <w:pPr>
        <w:pStyle w:val="Listaszerbekezds"/>
        <w:numPr>
          <w:ilvl w:val="0"/>
          <w:numId w:val="2"/>
        </w:numPr>
      </w:pPr>
      <w:r w:rsidRPr="00E16B80">
        <w:t>Sem a gazdagság, sem a szegénység, sem a magas vagy alacsony</w:t>
      </w:r>
      <w:r w:rsidR="006C6FE0" w:rsidRPr="00E16B80">
        <w:t xml:space="preserve"> rangú</w:t>
      </w:r>
      <w:r w:rsidRPr="00E16B80">
        <w:t xml:space="preserve"> származás nem befolyásolja, mert mindez a karmájuk eredménye. </w:t>
      </w:r>
      <w:r w:rsidR="00401F3D" w:rsidRPr="00E16B80">
        <w:t xml:space="preserve">Annak, </w:t>
      </w:r>
      <w:r w:rsidRPr="00E16B80">
        <w:t>amit ti civilizációnak neveztek</w:t>
      </w:r>
      <w:r w:rsidR="00401F3D" w:rsidRPr="00E16B80">
        <w:t xml:space="preserve">, szintén </w:t>
      </w:r>
      <w:r w:rsidRPr="00E16B80">
        <w:t>nincs sok köze a haladáshoz. A</w:t>
      </w:r>
      <w:r w:rsidR="00401F3D" w:rsidRPr="00E16B80">
        <w:t>z igazi próbatétel</w:t>
      </w:r>
      <w:r w:rsidRPr="00E16B80">
        <w:t xml:space="preserve"> </w:t>
      </w:r>
      <w:r w:rsidR="00401F3D" w:rsidRPr="00E16B80">
        <w:t xml:space="preserve">a </w:t>
      </w:r>
      <w:r w:rsidRPr="00E16B80">
        <w:t>belső</w:t>
      </w:r>
      <w:r w:rsidR="00401F3D" w:rsidRPr="00E16B80">
        <w:t>, spirituális</w:t>
      </w:r>
      <w:r w:rsidRPr="00E16B80">
        <w:t xml:space="preserve"> ember</w:t>
      </w:r>
      <w:r w:rsidR="00401F3D" w:rsidRPr="00E16B80">
        <w:t>é</w:t>
      </w:r>
      <w:r w:rsidRPr="00E16B80">
        <w:t>, a fizikai agy megvilágos</w:t>
      </w:r>
      <w:r w:rsidR="00401F3D" w:rsidRPr="00E16B80">
        <w:t>ítása</w:t>
      </w:r>
      <w:r w:rsidRPr="00E16B80">
        <w:t xml:space="preserve"> a spirituális vagy isteni intelligencia fényé</w:t>
      </w:r>
      <w:r w:rsidR="00401F3D" w:rsidRPr="00E16B80">
        <w:t>nek segítségével</w:t>
      </w:r>
      <w:r w:rsidRPr="00E16B80">
        <w:t>. Az ausztrál</w:t>
      </w:r>
      <w:r w:rsidR="00401F3D" w:rsidRPr="00E16B80">
        <w:t xml:space="preserve"> őslakók</w:t>
      </w:r>
      <w:r w:rsidRPr="00E16B80">
        <w:t>, az eszkimók, a busmanok, a veddák</w:t>
      </w:r>
      <w:r w:rsidR="004A73A1" w:rsidRPr="00E16B80">
        <w:rPr>
          <w:rStyle w:val="Lbjegyzet-hivatkozs"/>
        </w:rPr>
        <w:footnoteReference w:id="233"/>
      </w:r>
      <w:r w:rsidRPr="00E16B80">
        <w:t xml:space="preserve"> stb. mindannyian annak az ágnak az oldalhajtásai, amelyet ti "barlang</w:t>
      </w:r>
      <w:r w:rsidR="00401F3D" w:rsidRPr="00E16B80">
        <w:t xml:space="preserve">i </w:t>
      </w:r>
      <w:r w:rsidRPr="00E16B80">
        <w:t xml:space="preserve">embereknek" neveztek – </w:t>
      </w:r>
      <w:r w:rsidR="00401F3D" w:rsidRPr="00E16B80">
        <w:t xml:space="preserve">vagyis </w:t>
      </w:r>
      <w:r w:rsidRPr="00E16B80">
        <w:t xml:space="preserve">a </w:t>
      </w:r>
      <w:r w:rsidRPr="00E16B80">
        <w:rPr>
          <w:i/>
          <w:iCs/>
        </w:rPr>
        <w:t>harmadik</w:t>
      </w:r>
      <w:r w:rsidRPr="00E16B80">
        <w:t xml:space="preserve"> fajnak (a ti tudományotok szerint a másodiknak), amely a bolygón kifejlődött. Ők a hetedik </w:t>
      </w:r>
      <w:r w:rsidR="00401F3D" w:rsidRPr="00E16B80">
        <w:t>fordulós</w:t>
      </w:r>
      <w:r w:rsidRPr="00E16B80">
        <w:t xml:space="preserve"> barlang</w:t>
      </w:r>
      <w:r w:rsidR="00401F3D" w:rsidRPr="00E16B80">
        <w:t xml:space="preserve">i </w:t>
      </w:r>
      <w:r w:rsidRPr="00E16B80">
        <w:t xml:space="preserve">emberek </w:t>
      </w:r>
      <w:r w:rsidR="006C6FE0" w:rsidRPr="00E16B80">
        <w:t>leszármazottjai</w:t>
      </w:r>
      <w:r w:rsidRPr="00E16B80">
        <w:t xml:space="preserve">, </w:t>
      </w:r>
      <w:r w:rsidR="00401F3D" w:rsidRPr="00E16B80">
        <w:t xml:space="preserve">olyan </w:t>
      </w:r>
      <w:r w:rsidRPr="00E16B80">
        <w:t xml:space="preserve">maradványok, "amelyek megszűntek </w:t>
      </w:r>
      <w:r w:rsidR="00401F3D" w:rsidRPr="00E16B80">
        <w:t>tovább fejlődni</w:t>
      </w:r>
      <w:r w:rsidRPr="00E16B80">
        <w:t xml:space="preserve">, az élet </w:t>
      </w:r>
      <w:r w:rsidR="00401F3D" w:rsidRPr="00E16B80">
        <w:t>hanyatló</w:t>
      </w:r>
      <w:r w:rsidRPr="00E16B80">
        <w:t xml:space="preserve"> formái, </w:t>
      </w:r>
      <w:r w:rsidR="00903065" w:rsidRPr="00E16B80">
        <w:t xml:space="preserve">és </w:t>
      </w:r>
      <w:r w:rsidRPr="00E16B80">
        <w:t xml:space="preserve">a létért folytatott küzdelemben </w:t>
      </w:r>
      <w:r w:rsidR="00401F3D" w:rsidRPr="00E16B80">
        <w:t xml:space="preserve">végül </w:t>
      </w:r>
      <w:r w:rsidR="00903065" w:rsidRPr="00E16B80">
        <w:t>a kihalás vár rájuk</w:t>
      </w:r>
      <w:r w:rsidRPr="00E16B80">
        <w:t xml:space="preserve">", </w:t>
      </w:r>
      <w:r w:rsidR="00492744" w:rsidRPr="00E16B80">
        <w:t xml:space="preserve">hogy </w:t>
      </w:r>
      <w:r w:rsidRPr="00E16B80">
        <w:rPr>
          <w:i/>
          <w:iCs/>
        </w:rPr>
        <w:t>levelező</w:t>
      </w:r>
      <w:r w:rsidR="00492744" w:rsidRPr="00E16B80">
        <w:rPr>
          <w:i/>
          <w:iCs/>
        </w:rPr>
        <w:t xml:space="preserve"> partnered</w:t>
      </w:r>
      <w:r w:rsidRPr="00E16B80">
        <w:t xml:space="preserve"> szavaival illusztrálja</w:t>
      </w:r>
      <w:r w:rsidR="00492744" w:rsidRPr="00E16B80">
        <w:t>m a kérdést</w:t>
      </w:r>
      <w:r w:rsidRPr="00E16B80">
        <w:t>. Lásd az "</w:t>
      </w:r>
      <w:r w:rsidR="00492744" w:rsidRPr="00E16B80">
        <w:rPr>
          <w:i/>
          <w:iCs/>
        </w:rPr>
        <w:t>Isis Unveiled</w:t>
      </w:r>
      <w:r w:rsidRPr="00E16B80">
        <w:t xml:space="preserve">" I. fejezet, </w:t>
      </w:r>
      <w:r w:rsidR="00492744" w:rsidRPr="00E16B80">
        <w:t>1</w:t>
      </w:r>
      <w:r w:rsidRPr="00E16B80">
        <w:t>. oldalt</w:t>
      </w:r>
      <w:r w:rsidR="00903065" w:rsidRPr="00E16B80">
        <w:t>:</w:t>
      </w:r>
      <w:r w:rsidRPr="00E16B80">
        <w:t xml:space="preserve"> "Az isteni Lényeg (Purusha) mint egy fénylő ív</w:t>
      </w:r>
      <w:r w:rsidR="00F45090" w:rsidRPr="00E16B80">
        <w:t>,</w:t>
      </w:r>
      <w:r w:rsidRPr="00E16B80">
        <w:t xml:space="preserve"> kört </w:t>
      </w:r>
      <w:r w:rsidR="00492744" w:rsidRPr="00E16B80">
        <w:t>rajzol</w:t>
      </w:r>
      <w:r w:rsidRPr="00E16B80">
        <w:t xml:space="preserve"> – a </w:t>
      </w:r>
      <w:r w:rsidRPr="00E16B80">
        <w:rPr>
          <w:i/>
          <w:iCs/>
        </w:rPr>
        <w:t>Maha</w:t>
      </w:r>
      <w:r w:rsidRPr="00E16B80">
        <w:t xml:space="preserve"> </w:t>
      </w:r>
      <w:r w:rsidRPr="00E16B80">
        <w:rPr>
          <w:i/>
          <w:iCs/>
        </w:rPr>
        <w:t>manvant</w:t>
      </w:r>
      <w:r w:rsidR="00903065" w:rsidRPr="00E16B80">
        <w:rPr>
          <w:i/>
          <w:iCs/>
        </w:rPr>
        <w:t>a</w:t>
      </w:r>
      <w:r w:rsidRPr="00E16B80">
        <w:rPr>
          <w:i/>
          <w:iCs/>
        </w:rPr>
        <w:t>rikus</w:t>
      </w:r>
      <w:r w:rsidRPr="00E16B80">
        <w:t xml:space="preserve"> láncot; és miután elérte a legmagasabb</w:t>
      </w:r>
      <w:r w:rsidR="00492744" w:rsidRPr="00E16B80">
        <w:t xml:space="preserve"> pontot</w:t>
      </w:r>
      <w:r w:rsidRPr="00E16B80">
        <w:t xml:space="preserve"> (vagy</w:t>
      </w:r>
      <w:r w:rsidR="00492744" w:rsidRPr="00E16B80">
        <w:t>is a</w:t>
      </w:r>
      <w:r w:rsidRPr="00E16B80">
        <w:t xml:space="preserve"> kiindulópontját), </w:t>
      </w:r>
      <w:r w:rsidR="00492744" w:rsidRPr="00E16B80">
        <w:t>újabb körbe kezd</w:t>
      </w:r>
      <w:r w:rsidRPr="00E16B80">
        <w:t xml:space="preserve"> és visszatér a Földre (</w:t>
      </w:r>
      <w:r w:rsidR="00492744" w:rsidRPr="00E16B80">
        <w:t xml:space="preserve">először </w:t>
      </w:r>
      <w:r w:rsidRPr="00E16B80">
        <w:t xml:space="preserve">az első </w:t>
      </w:r>
      <w:r w:rsidR="00492744" w:rsidRPr="00E16B80">
        <w:t>bolygóra</w:t>
      </w:r>
      <w:r w:rsidRPr="00E16B80">
        <w:t xml:space="preserve">), </w:t>
      </w:r>
      <w:r w:rsidR="00492744" w:rsidRPr="00E16B80">
        <w:t>újabb körében</w:t>
      </w:r>
      <w:r w:rsidRPr="00E16B80">
        <w:t xml:space="preserve"> egy magasabb típusú emberiséget hozva magával</w:t>
      </w:r>
      <w:r w:rsidR="00BE1891" w:rsidRPr="00E16B80">
        <w:t xml:space="preserve"> </w:t>
      </w:r>
      <w:r w:rsidRPr="00E16B80">
        <w:t>„</w:t>
      </w:r>
      <w:r w:rsidR="004A73A1" w:rsidRPr="00E16B80">
        <w:t xml:space="preserve">- </w:t>
      </w:r>
      <w:r w:rsidR="00492744" w:rsidRPr="00E16B80">
        <w:t xml:space="preserve">és ez </w:t>
      </w:r>
      <w:r w:rsidRPr="00E16B80">
        <w:t>hétszer</w:t>
      </w:r>
      <w:r w:rsidR="00492744" w:rsidRPr="00E16B80">
        <w:t xml:space="preserve"> játszódik le</w:t>
      </w:r>
      <w:r w:rsidRPr="00E16B80">
        <w:t xml:space="preserve">. Földünkhöz közeledve egyre árnyékosabb lesz, mígnem a </w:t>
      </w:r>
      <w:r w:rsidR="00903065" w:rsidRPr="00E16B80">
        <w:t>F</w:t>
      </w:r>
      <w:r w:rsidRPr="00E16B80">
        <w:t xml:space="preserve">öldet </w:t>
      </w:r>
      <w:r w:rsidR="00903065" w:rsidRPr="00E16B80">
        <w:t>elérve</w:t>
      </w:r>
      <w:r w:rsidRPr="00E16B80">
        <w:t xml:space="preserve"> olyan fekete lesz, mint az éjszaka –” azaz </w:t>
      </w:r>
      <w:r w:rsidRPr="00E16B80">
        <w:rPr>
          <w:i/>
          <w:iCs/>
        </w:rPr>
        <w:t>külsőleg</w:t>
      </w:r>
      <w:r w:rsidRPr="00E16B80">
        <w:t xml:space="preserve"> anyag</w:t>
      </w:r>
      <w:r w:rsidR="00492744" w:rsidRPr="00E16B80">
        <w:t>ba merülve</w:t>
      </w:r>
      <w:r w:rsidRPr="00E16B80">
        <w:t xml:space="preserve">, a Szellem vagy </w:t>
      </w:r>
      <w:r w:rsidRPr="00E16B80">
        <w:rPr>
          <w:i/>
          <w:iCs/>
        </w:rPr>
        <w:t>Purusa</w:t>
      </w:r>
      <w:r w:rsidRPr="00E16B80">
        <w:t xml:space="preserve"> </w:t>
      </w:r>
      <w:r w:rsidR="00F45090" w:rsidRPr="00E16B80">
        <w:t xml:space="preserve">már </w:t>
      </w:r>
      <w:r w:rsidRPr="00E16B80">
        <w:t xml:space="preserve">az első öt princípium </w:t>
      </w:r>
      <w:r w:rsidR="00903065" w:rsidRPr="00E16B80">
        <w:t xml:space="preserve">által alkotott </w:t>
      </w:r>
      <w:r w:rsidRPr="00E16B80">
        <w:t>öt</w:t>
      </w:r>
      <w:r w:rsidR="00492744" w:rsidRPr="00E16B80">
        <w:t>rétegű</w:t>
      </w:r>
      <w:r w:rsidRPr="00E16B80">
        <w:t xml:space="preserve"> páncél alatt rejtőzik. Most </w:t>
      </w:r>
      <w:r w:rsidR="00F45090" w:rsidRPr="00E16B80">
        <w:t>nézd meg</w:t>
      </w:r>
      <w:r w:rsidRPr="00E16B80">
        <w:t xml:space="preserve"> az 5. oldal</w:t>
      </w:r>
      <w:r w:rsidR="00F45090" w:rsidRPr="00E16B80">
        <w:t xml:space="preserve">t, ahol </w:t>
      </w:r>
      <w:r w:rsidRPr="00E16B80">
        <w:t>három sor</w:t>
      </w:r>
      <w:r w:rsidR="00F45090" w:rsidRPr="00E16B80">
        <w:t>nál</w:t>
      </w:r>
      <w:r w:rsidRPr="00E16B80">
        <w:t xml:space="preserve"> az „emberiség” szó</w:t>
      </w:r>
      <w:r w:rsidR="00F45090" w:rsidRPr="00E16B80">
        <w:t xml:space="preserve"> helyett olvass </w:t>
      </w:r>
      <w:r w:rsidRPr="00E16B80">
        <w:t>„</w:t>
      </w:r>
      <w:r w:rsidRPr="00E16B80">
        <w:rPr>
          <w:i/>
          <w:iCs/>
        </w:rPr>
        <w:t>emberi fajok</w:t>
      </w:r>
      <w:r w:rsidR="00F45090" w:rsidRPr="00E16B80">
        <w:rPr>
          <w:i/>
          <w:iCs/>
        </w:rPr>
        <w:t>at</w:t>
      </w:r>
      <w:r w:rsidRPr="00E16B80">
        <w:t>”, a „civilizáció” szó</w:t>
      </w:r>
      <w:r w:rsidR="00F45090" w:rsidRPr="00E16B80">
        <w:t>t pedig helyettesítsd azzal, hogy „</w:t>
      </w:r>
      <w:r w:rsidRPr="00E16B80">
        <w:rPr>
          <w:i/>
          <w:iCs/>
        </w:rPr>
        <w:t>a</w:t>
      </w:r>
      <w:r w:rsidR="00F45090" w:rsidRPr="00E16B80">
        <w:rPr>
          <w:i/>
          <w:iCs/>
        </w:rPr>
        <w:t>z adott faj</w:t>
      </w:r>
      <w:r w:rsidRPr="00E16B80">
        <w:rPr>
          <w:i/>
          <w:iCs/>
        </w:rPr>
        <w:t xml:space="preserve"> spirituális evolúciój</w:t>
      </w:r>
      <w:r w:rsidR="00F45090" w:rsidRPr="00E16B80">
        <w:rPr>
          <w:i/>
          <w:iCs/>
        </w:rPr>
        <w:t>a</w:t>
      </w:r>
      <w:r w:rsidR="00F45090" w:rsidRPr="00E16B80">
        <w:t>”</w:t>
      </w:r>
      <w:r w:rsidRPr="00E16B80">
        <w:t xml:space="preserve">, és </w:t>
      </w:r>
      <w:r w:rsidR="00F45090" w:rsidRPr="00E16B80">
        <w:t xml:space="preserve">máris </w:t>
      </w:r>
      <w:r w:rsidRPr="00E16B80">
        <w:t>megkapod az igazságot, amelyet a</w:t>
      </w:r>
      <w:r w:rsidR="00F45090" w:rsidRPr="00E16B80">
        <w:t>kkor, a</w:t>
      </w:r>
      <w:r w:rsidRPr="00E16B80">
        <w:t xml:space="preserve"> Teozófiai Társ</w:t>
      </w:r>
      <w:r w:rsidR="00903065" w:rsidRPr="00E16B80">
        <w:t>ulat</w:t>
      </w:r>
      <w:r w:rsidRPr="00E16B80">
        <w:t xml:space="preserve"> kezdeti, </w:t>
      </w:r>
      <w:r w:rsidR="00F45090" w:rsidRPr="00E16B80">
        <w:t>útkeresési</w:t>
      </w:r>
      <w:r w:rsidRPr="00E16B80">
        <w:t xml:space="preserve"> </w:t>
      </w:r>
      <w:r w:rsidR="00903065" w:rsidRPr="00E16B80">
        <w:t>idő</w:t>
      </w:r>
      <w:r w:rsidRPr="00E16B80">
        <w:t>szakában</w:t>
      </w:r>
      <w:r w:rsidR="00F45090" w:rsidRPr="00E16B80">
        <w:t xml:space="preserve"> még</w:t>
      </w:r>
      <w:r w:rsidRPr="00E16B80">
        <w:t xml:space="preserve"> </w:t>
      </w:r>
      <w:r w:rsidR="00903065" w:rsidRPr="00E16B80">
        <w:t>leplezni kellett</w:t>
      </w:r>
      <w:r w:rsidRPr="00E16B80">
        <w:t xml:space="preserve">. </w:t>
      </w:r>
    </w:p>
    <w:p w14:paraId="40389A8D" w14:textId="66638CED" w:rsidR="003E5034" w:rsidRPr="00E16B80" w:rsidRDefault="00DE49F3" w:rsidP="00C75E5D">
      <w:pPr>
        <w:pStyle w:val="Listaszerbekezds"/>
        <w:ind w:left="420"/>
      </w:pPr>
      <w:r w:rsidRPr="00E16B80">
        <w:t xml:space="preserve">Lásd </w:t>
      </w:r>
      <w:r w:rsidR="00C75E5D" w:rsidRPr="00E16B80">
        <w:t>továbbá</w:t>
      </w:r>
      <w:r w:rsidRPr="00E16B80">
        <w:t xml:space="preserve"> a 13. oldal utolsó bekezdését és a 14. oldal első bekezdését, és </w:t>
      </w:r>
      <w:r w:rsidR="00FE4FA1" w:rsidRPr="00E16B80">
        <w:t>vedd észre</w:t>
      </w:r>
      <w:r w:rsidRPr="00E16B80">
        <w:t xml:space="preserve"> a Platónról szóló aláhúzott sorokat. Ezután lásd a </w:t>
      </w:r>
      <w:r w:rsidR="00FE4FA1" w:rsidRPr="00E16B80">
        <w:t>32.</w:t>
      </w:r>
      <w:r w:rsidRPr="00E16B80">
        <w:t xml:space="preserve"> oldalt</w:t>
      </w:r>
      <w:r w:rsidR="00FE4FA1" w:rsidRPr="00E16B80">
        <w:t>,</w:t>
      </w:r>
      <w:r w:rsidRPr="00E16B80">
        <w:t xml:space="preserve"> emlékezve a</w:t>
      </w:r>
      <w:r w:rsidR="00FE4FA1" w:rsidRPr="00E16B80">
        <w:t xml:space="preserve">z ott kiszámított </w:t>
      </w:r>
      <w:r w:rsidR="00903065" w:rsidRPr="00E16B80">
        <w:rPr>
          <w:i/>
          <w:iCs/>
        </w:rPr>
        <w:t>m</w:t>
      </w:r>
      <w:r w:rsidR="00FE4FA1" w:rsidRPr="00E16B80">
        <w:rPr>
          <w:i/>
          <w:iCs/>
        </w:rPr>
        <w:t>anvantara</w:t>
      </w:r>
      <w:r w:rsidR="00FE4FA1" w:rsidRPr="00E16B80">
        <w:t xml:space="preserve"> időszak és a </w:t>
      </w:r>
      <w:r w:rsidR="00FE4FA1" w:rsidRPr="00E16B80">
        <w:rPr>
          <w:i/>
          <w:iCs/>
        </w:rPr>
        <w:t>Maha manvantara</w:t>
      </w:r>
      <w:r w:rsidRPr="00E16B80">
        <w:t xml:space="preserve"> közötti különbségre</w:t>
      </w:r>
      <w:r w:rsidR="00FE4FA1" w:rsidRPr="00E16B80">
        <w:t xml:space="preserve"> </w:t>
      </w:r>
      <w:r w:rsidRPr="00E16B80">
        <w:t>(</w:t>
      </w:r>
      <w:r w:rsidRPr="00E16B80">
        <w:rPr>
          <w:i/>
          <w:iCs/>
        </w:rPr>
        <w:t>hét</w:t>
      </w:r>
      <w:r w:rsidR="00FE4FA1" w:rsidRPr="00E16B80">
        <w:t xml:space="preserve"> - két pralaya közötti -</w:t>
      </w:r>
      <w:r w:rsidRPr="00E16B80">
        <w:t xml:space="preserve"> </w:t>
      </w:r>
      <w:r w:rsidR="00FE4FA1" w:rsidRPr="00E16B80">
        <w:t xml:space="preserve">teljes </w:t>
      </w:r>
      <w:r w:rsidRPr="00E16B80">
        <w:t>kör</w:t>
      </w:r>
      <w:r w:rsidR="00903065" w:rsidRPr="00E16B80">
        <w:t>,</w:t>
      </w:r>
      <w:r w:rsidRPr="00E16B80">
        <w:t xml:space="preserve"> </w:t>
      </w:r>
      <w:r w:rsidR="00903065" w:rsidRPr="00E16B80">
        <w:t>mindegyikben</w:t>
      </w:r>
      <w:r w:rsidR="00FE4FA1" w:rsidRPr="00E16B80">
        <w:t xml:space="preserve"> a</w:t>
      </w:r>
      <w:r w:rsidRPr="00E16B80">
        <w:t xml:space="preserve"> négy </w:t>
      </w:r>
      <w:r w:rsidRPr="00E16B80">
        <w:rPr>
          <w:i/>
          <w:iCs/>
        </w:rPr>
        <w:t>Yuga</w:t>
      </w:r>
      <w:r w:rsidRPr="00E16B80">
        <w:t xml:space="preserve"> hétszer tér vissza, </w:t>
      </w:r>
      <w:r w:rsidRPr="00E16B80">
        <w:rPr>
          <w:i/>
          <w:iCs/>
        </w:rPr>
        <w:t>minden faj számára egyszer</w:t>
      </w:r>
      <w:r w:rsidRPr="00E16B80">
        <w:t xml:space="preserve">). Miután eddig </w:t>
      </w:r>
      <w:r w:rsidR="00FE4FA1" w:rsidRPr="00E16B80">
        <w:t>eljutottál,</w:t>
      </w:r>
      <w:r w:rsidRPr="00E16B80">
        <w:t xml:space="preserve"> ve</w:t>
      </w:r>
      <w:r w:rsidR="00FE4FA1" w:rsidRPr="00E16B80">
        <w:t>dd e</w:t>
      </w:r>
      <w:r w:rsidR="00903065" w:rsidRPr="00E16B80">
        <w:t>l</w:t>
      </w:r>
      <w:r w:rsidR="00FE4FA1" w:rsidRPr="00E16B80">
        <w:t xml:space="preserve">ő </w:t>
      </w:r>
      <w:r w:rsidRPr="00E16B80">
        <w:t>a tolla</w:t>
      </w:r>
      <w:r w:rsidR="00FE4FA1" w:rsidRPr="00E16B80">
        <w:t>d</w:t>
      </w:r>
      <w:r w:rsidRPr="00E16B80">
        <w:t>, és számol</w:t>
      </w:r>
      <w:r w:rsidR="00FE4FA1" w:rsidRPr="00E16B80">
        <w:t>j</w:t>
      </w:r>
      <w:r w:rsidRPr="00E16B80">
        <w:t xml:space="preserve">. Ez káromkodásra </w:t>
      </w:r>
      <w:r w:rsidR="00903065" w:rsidRPr="00E16B80">
        <w:t xml:space="preserve">fog </w:t>
      </w:r>
      <w:r w:rsidRPr="00E16B80">
        <w:t>késztet</w:t>
      </w:r>
      <w:r w:rsidR="00FE4FA1" w:rsidRPr="00E16B80">
        <w:t>ni</w:t>
      </w:r>
      <w:r w:rsidRPr="00E16B80">
        <w:t xml:space="preserve"> – de ez nem fog sokat ártani a karmá</w:t>
      </w:r>
      <w:r w:rsidR="00FE4FA1" w:rsidRPr="00E16B80">
        <w:t>dnak</w:t>
      </w:r>
      <w:r w:rsidRPr="00E16B80">
        <w:t>: a</w:t>
      </w:r>
      <w:r w:rsidR="00FE4FA1" w:rsidRPr="00E16B80">
        <w:t>z süket a puszta</w:t>
      </w:r>
      <w:r w:rsidRPr="00E16B80">
        <w:t xml:space="preserve"> </w:t>
      </w:r>
      <w:r w:rsidR="00FE4FA1" w:rsidRPr="00E16B80">
        <w:t>szóbeli trágárságra</w:t>
      </w:r>
      <w:r w:rsidRPr="00E16B80">
        <w:t>. Olvas</w:t>
      </w:r>
      <w:r w:rsidR="00FE4FA1" w:rsidRPr="00E16B80">
        <w:t xml:space="preserve">d </w:t>
      </w:r>
      <w:r w:rsidRPr="00E16B80">
        <w:t xml:space="preserve">el </w:t>
      </w:r>
      <w:r w:rsidRPr="00E16B80">
        <w:lastRenderedPageBreak/>
        <w:t>figyelmesen ezzel</w:t>
      </w:r>
      <w:r w:rsidR="00FE4FA1" w:rsidRPr="00E16B80">
        <w:t xml:space="preserve"> (nem a káromkodással, hanem az evolúcióval)</w:t>
      </w:r>
      <w:r w:rsidRPr="00E16B80">
        <w:t xml:space="preserve"> kapcsolatban a 301. oldalon az utolsó sort: "és most </w:t>
      </w:r>
      <w:r w:rsidR="00FE4FA1" w:rsidRPr="00E16B80">
        <w:t>egy misztérium következik</w:t>
      </w:r>
      <w:r w:rsidRPr="00E16B80">
        <w:t>...", és folytas</w:t>
      </w:r>
      <w:r w:rsidR="00FE4FA1" w:rsidRPr="00E16B80">
        <w:t xml:space="preserve">d </w:t>
      </w:r>
      <w:r w:rsidRPr="00E16B80">
        <w:t>a 304. oldalon.</w:t>
      </w:r>
      <w:r w:rsidR="00FE4FA1" w:rsidRPr="00E16B80">
        <w:t xml:space="preserve"> </w:t>
      </w:r>
      <w:r w:rsidRPr="00E16B80">
        <w:t xml:space="preserve"> </w:t>
      </w:r>
      <w:r w:rsidR="00903065" w:rsidRPr="00E16B80">
        <w:t xml:space="preserve">Nos, </w:t>
      </w:r>
      <w:r w:rsidRPr="00E16B80">
        <w:t>"</w:t>
      </w:r>
      <w:r w:rsidR="00FE4FA1" w:rsidRPr="00E16B80">
        <w:rPr>
          <w:i/>
          <w:iCs/>
        </w:rPr>
        <w:t>Isis</w:t>
      </w:r>
      <w:r w:rsidRPr="00E16B80">
        <w:t xml:space="preserve">" </w:t>
      </w:r>
      <w:r w:rsidR="00DE6043" w:rsidRPr="00E16B80">
        <w:t xml:space="preserve">fátylát végül </w:t>
      </w:r>
      <w:r w:rsidR="00903065" w:rsidRPr="00E16B80">
        <w:rPr>
          <w:i/>
          <w:iCs/>
        </w:rPr>
        <w:t>nem</w:t>
      </w:r>
      <w:r w:rsidRPr="00E16B80">
        <w:t xml:space="preserve"> </w:t>
      </w:r>
      <w:r w:rsidR="00DE6043" w:rsidRPr="00E16B80">
        <w:t>téptük le</w:t>
      </w:r>
      <w:r w:rsidRPr="00E16B80">
        <w:t xml:space="preserve">, de elég nagy </w:t>
      </w:r>
      <w:r w:rsidR="00DE6043" w:rsidRPr="00E16B80">
        <w:t>szakadások keletkeztek rajta</w:t>
      </w:r>
      <w:r w:rsidRPr="00E16B80">
        <w:t xml:space="preserve"> ahhoz, hogy futó pillantásokat lehessen </w:t>
      </w:r>
      <w:r w:rsidR="00DE6043" w:rsidRPr="00E16B80">
        <w:t>vetni arra, ami mögötte rejlik,</w:t>
      </w:r>
      <w:r w:rsidRPr="00E16B80">
        <w:t xml:space="preserve"> </w:t>
      </w:r>
      <w:r w:rsidR="00DE6043" w:rsidRPr="00E16B80">
        <w:t xml:space="preserve">ezt </w:t>
      </w:r>
      <w:r w:rsidR="00903065" w:rsidRPr="00E16B80">
        <w:t>már</w:t>
      </w:r>
      <w:r w:rsidRPr="00E16B80">
        <w:t xml:space="preserve"> a tanuló saját intuíciój</w:t>
      </w:r>
      <w:r w:rsidR="00903065" w:rsidRPr="00E16B80">
        <w:t>ának kell</w:t>
      </w:r>
      <w:r w:rsidR="00DE6043" w:rsidRPr="00E16B80">
        <w:t xml:space="preserve"> kiegészí</w:t>
      </w:r>
      <w:r w:rsidR="00903065" w:rsidRPr="00E16B80">
        <w:t>teni</w:t>
      </w:r>
      <w:r w:rsidR="00B71AD0" w:rsidRPr="00E16B80">
        <w:t>e</w:t>
      </w:r>
      <w:r w:rsidRPr="00E16B80">
        <w:t>. Ebben a különféle filozófiai és ezoterikus igazságo</w:t>
      </w:r>
      <w:r w:rsidR="00DE6043" w:rsidRPr="00E16B80">
        <w:t>kat bemutató</w:t>
      </w:r>
      <w:r w:rsidRPr="00E16B80">
        <w:t xml:space="preserve">, szándékosan </w:t>
      </w:r>
      <w:r w:rsidR="00DE6043" w:rsidRPr="00E16B80">
        <w:t>homályos</w:t>
      </w:r>
      <w:r w:rsidR="00903065" w:rsidRPr="00E16B80">
        <w:t>an</w:t>
      </w:r>
      <w:r w:rsidR="00DE6043" w:rsidRPr="00E16B80">
        <w:t xml:space="preserve"> fogalmaz</w:t>
      </w:r>
      <w:r w:rsidR="00903065" w:rsidRPr="00E16B80">
        <w:t>ott</w:t>
      </w:r>
      <w:r w:rsidRPr="00E16B80">
        <w:t xml:space="preserve"> idézetek kavalkádjában </w:t>
      </w:r>
      <w:r w:rsidR="00DE6043" w:rsidRPr="00E16B80">
        <w:t>felsejlik</w:t>
      </w:r>
      <w:r w:rsidRPr="00E16B80">
        <w:t xml:space="preserve"> </w:t>
      </w:r>
      <w:r w:rsidR="00DE6043" w:rsidRPr="00E16B80">
        <w:t>tanításunk</w:t>
      </w:r>
      <w:r w:rsidRPr="00E16B80">
        <w:t xml:space="preserve">, amelyet </w:t>
      </w:r>
      <w:r w:rsidR="00903065" w:rsidRPr="00E16B80">
        <w:t>-</w:t>
      </w:r>
      <w:r w:rsidR="0088109E">
        <w:t xml:space="preserve"> </w:t>
      </w:r>
      <w:r w:rsidR="00DE6043" w:rsidRPr="00E16B80">
        <w:t>még ha csak részben is</w:t>
      </w:r>
      <w:r w:rsidR="00903065" w:rsidRPr="00E16B80">
        <w:t xml:space="preserve"> -</w:t>
      </w:r>
      <w:r w:rsidR="00DE6043" w:rsidRPr="00E16B80">
        <w:t xml:space="preserve"> de </w:t>
      </w:r>
      <w:r w:rsidRPr="00E16B80">
        <w:t xml:space="preserve">most először </w:t>
      </w:r>
      <w:r w:rsidR="00DE6043" w:rsidRPr="00E16B80">
        <w:t>fedünk fel</w:t>
      </w:r>
      <w:r w:rsidRPr="00E16B80">
        <w:t xml:space="preserve"> európaiaknak.</w:t>
      </w:r>
    </w:p>
    <w:p w14:paraId="3ED41E94" w14:textId="77777777" w:rsidR="00E65AC1" w:rsidRPr="00E16B80" w:rsidRDefault="00E65AC1" w:rsidP="00C75E5D">
      <w:pPr>
        <w:pStyle w:val="Listaszerbekezds"/>
        <w:ind w:left="420"/>
      </w:pPr>
    </w:p>
    <w:p w14:paraId="11E86F20" w14:textId="77777777" w:rsidR="0088109E" w:rsidRDefault="00E65AC1" w:rsidP="00AF66C0">
      <w:pPr>
        <w:pStyle w:val="Listaszerbekezds"/>
        <w:numPr>
          <w:ilvl w:val="0"/>
          <w:numId w:val="16"/>
        </w:numPr>
      </w:pPr>
      <w:r w:rsidRPr="00E16B80">
        <w:t xml:space="preserve">Ahogy a jegyzeteidre adott válaszomban is írtam, India népeinek többsége – a </w:t>
      </w:r>
      <w:r w:rsidRPr="00E16B80">
        <w:rPr>
          <w:i/>
          <w:iCs/>
        </w:rPr>
        <w:t>sém</w:t>
      </w:r>
      <w:r w:rsidR="00D673DC" w:rsidRPr="00E16B80">
        <w:rPr>
          <w:i/>
          <w:iCs/>
        </w:rPr>
        <w:t>ita</w:t>
      </w:r>
      <w:r w:rsidRPr="00E16B80">
        <w:t>(?) mogulok</w:t>
      </w:r>
      <w:r w:rsidR="00796E88" w:rsidRPr="00E16B80">
        <w:rPr>
          <w:rStyle w:val="Lbjegyzet-hivatkozs"/>
        </w:rPr>
        <w:footnoteReference w:id="234"/>
      </w:r>
      <w:r w:rsidRPr="00E16B80">
        <w:t xml:space="preserve"> kivételével – a jelenlegi </w:t>
      </w:r>
      <w:r w:rsidRPr="00E16B80">
        <w:rPr>
          <w:i/>
          <w:iCs/>
        </w:rPr>
        <w:t>ötödik</w:t>
      </w:r>
      <w:r w:rsidRPr="00E16B80">
        <w:t xml:space="preserve"> emberi faj legrégebbi ágához tartozik, amely több mint egymillió évvel ezelőtt fejlődött ki Közép-Ázsiában. </w:t>
      </w:r>
      <w:r w:rsidR="00D673DC" w:rsidRPr="00E16B80">
        <w:t>Mivel a</w:t>
      </w:r>
      <w:r w:rsidRPr="00E16B80">
        <w:t xml:space="preserve"> nyugati tudomány </w:t>
      </w:r>
      <w:r w:rsidR="00D673DC" w:rsidRPr="00E16B80">
        <w:t>alapos okkal jutot</w:t>
      </w:r>
      <w:r w:rsidR="0088109E">
        <w:t>t</w:t>
      </w:r>
      <w:r w:rsidR="00D673DC" w:rsidRPr="00E16B80">
        <w:t xml:space="preserve"> arra </w:t>
      </w:r>
      <w:r w:rsidRPr="00E16B80">
        <w:t xml:space="preserve">az elméletre, hogy az emberek </w:t>
      </w:r>
      <w:r w:rsidR="00D673DC" w:rsidRPr="00E16B80">
        <w:t xml:space="preserve">már </w:t>
      </w:r>
      <w:r w:rsidRPr="00E16B80">
        <w:t xml:space="preserve">400 000 évvel a ti időszámításotok előtt </w:t>
      </w:r>
      <w:r w:rsidR="00D673DC" w:rsidRPr="00E16B80">
        <w:t xml:space="preserve">is </w:t>
      </w:r>
      <w:r w:rsidRPr="00E16B80">
        <w:t>lakták Európát</w:t>
      </w:r>
      <w:r w:rsidR="004F42DB" w:rsidRPr="00E16B80">
        <w:t>,</w:t>
      </w:r>
      <w:r w:rsidRPr="00E16B80">
        <w:t xml:space="preserve"> ez </w:t>
      </w:r>
      <w:r w:rsidR="00D673DC" w:rsidRPr="00E16B80">
        <w:t xml:space="preserve">az állítás </w:t>
      </w:r>
      <w:r w:rsidRPr="00E16B80">
        <w:t xml:space="preserve">nem </w:t>
      </w:r>
      <w:r w:rsidR="00D673DC" w:rsidRPr="00E16B80">
        <w:t xml:space="preserve">okozhat olyan </w:t>
      </w:r>
      <w:r w:rsidRPr="00E16B80">
        <w:t>sokko</w:t>
      </w:r>
      <w:r w:rsidR="00D673DC" w:rsidRPr="00E16B80">
        <w:t>t számodra</w:t>
      </w:r>
      <w:r w:rsidRPr="00E16B80">
        <w:t xml:space="preserve">, hogy </w:t>
      </w:r>
      <w:r w:rsidR="004F42DB" w:rsidRPr="00E16B80">
        <w:t xml:space="preserve">lemondj </w:t>
      </w:r>
      <w:r w:rsidR="00D673DC" w:rsidRPr="00E16B80">
        <w:t>a</w:t>
      </w:r>
      <w:r w:rsidRPr="00E16B80">
        <w:t xml:space="preserve"> vacsor</w:t>
      </w:r>
      <w:r w:rsidR="00D673DC" w:rsidRPr="00E16B80">
        <w:t>a melletti borivásról</w:t>
      </w:r>
      <w:r w:rsidRPr="00E16B80">
        <w:t xml:space="preserve">. Ázsiában azonban, akárcsak Ausztráliában, Afrikában, Amerikában és a legészakibb </w:t>
      </w:r>
      <w:r w:rsidR="00D673DC" w:rsidRPr="00E16B80">
        <w:t xml:space="preserve">európai </w:t>
      </w:r>
      <w:r w:rsidRPr="00E16B80">
        <w:t>régió</w:t>
      </w:r>
      <w:r w:rsidR="00D673DC" w:rsidRPr="00E16B80">
        <w:t>k</w:t>
      </w:r>
      <w:r w:rsidRPr="00E16B80">
        <w:t xml:space="preserve">ban több </w:t>
      </w:r>
      <w:r w:rsidR="00D673DC" w:rsidRPr="00E16B80">
        <w:t xml:space="preserve">van </w:t>
      </w:r>
      <w:r w:rsidRPr="00E16B80">
        <w:t xml:space="preserve">a negyedik faj hetedik </w:t>
      </w:r>
      <w:r w:rsidR="00D673DC" w:rsidRPr="00E16B80">
        <w:t>fordulós</w:t>
      </w:r>
      <w:r w:rsidRPr="00E16B80">
        <w:t xml:space="preserve"> embereiből</w:t>
      </w:r>
      <w:r w:rsidR="00035AED" w:rsidRPr="00E16B80">
        <w:t xml:space="preserve"> - sőt, Európában a harmadik faj (t.i. a barlanglakók és ibériaiak</w:t>
      </w:r>
      <w:r w:rsidR="00035AED" w:rsidRPr="00E16B80">
        <w:rPr>
          <w:rStyle w:val="Lbjegyzet-hivatkozs"/>
        </w:rPr>
        <w:footnoteReference w:id="235"/>
      </w:r>
      <w:r w:rsidR="00035AED" w:rsidRPr="00E16B80">
        <w:t>) tagjaiból is -</w:t>
      </w:r>
      <w:r w:rsidRPr="00E16B80">
        <w:t>, mint Európában</w:t>
      </w:r>
      <w:r w:rsidR="00035AED" w:rsidRPr="00E16B80">
        <w:t xml:space="preserve">, </w:t>
      </w:r>
      <w:r w:rsidRPr="00E16B80">
        <w:t xml:space="preserve">és több az ötödik kör első </w:t>
      </w:r>
      <w:r w:rsidR="00D673DC" w:rsidRPr="00E16B80">
        <w:t>fordulósaiból</w:t>
      </w:r>
      <w:r w:rsidR="005436ED" w:rsidRPr="00E16B80">
        <w:t xml:space="preserve"> is</w:t>
      </w:r>
      <w:r w:rsidRPr="00E16B80">
        <w:t xml:space="preserve">, </w:t>
      </w:r>
      <w:r w:rsidR="005436ED" w:rsidRPr="00E16B80">
        <w:t>hiszen</w:t>
      </w:r>
      <w:r w:rsidRPr="00E16B80">
        <w:t xml:space="preserve"> az európai ágaknál idősebbek a mieink</w:t>
      </w:r>
      <w:r w:rsidR="005436ED" w:rsidRPr="00E16B80">
        <w:t>, és</w:t>
      </w:r>
      <w:r w:rsidRPr="00E16B80">
        <w:t xml:space="preserve"> </w:t>
      </w:r>
      <w:r w:rsidR="005436ED" w:rsidRPr="00E16B80">
        <w:t xml:space="preserve">így </w:t>
      </w:r>
      <w:r w:rsidRPr="00E16B80">
        <w:t xml:space="preserve">természetesen korábban is </w:t>
      </w:r>
      <w:r w:rsidR="005436ED" w:rsidRPr="00E16B80">
        <w:t>léptek színre</w:t>
      </w:r>
      <w:r w:rsidRPr="00E16B80">
        <w:t xml:space="preserve">. </w:t>
      </w:r>
      <w:r w:rsidR="005436ED" w:rsidRPr="00E16B80">
        <w:t>Az, hogy</w:t>
      </w:r>
      <w:r w:rsidRPr="00E16B80">
        <w:t xml:space="preserve"> civilizá</w:t>
      </w:r>
      <w:r w:rsidR="005436ED" w:rsidRPr="00E16B80">
        <w:t>ltság</w:t>
      </w:r>
      <w:r w:rsidRPr="00E16B80">
        <w:t xml:space="preserve">ban és kifinomultságban „kevésbé fejlettek”, </w:t>
      </w:r>
      <w:r w:rsidR="005436ED" w:rsidRPr="00E16B80">
        <w:t>vajmi kevéssé</w:t>
      </w:r>
      <w:r w:rsidRPr="00E16B80">
        <w:t xml:space="preserve"> zavarja a spiritualitásukat. A karma egy olyan állat, amely közömbös a magassarkú cipőkkel és a fehér kesztyűkkel szemben. </w:t>
      </w:r>
      <w:r w:rsidR="005436ED" w:rsidRPr="00E16B80">
        <w:t>K</w:t>
      </w:r>
      <w:r w:rsidRPr="00E16B80">
        <w:t xml:space="preserve">éseitek, </w:t>
      </w:r>
      <w:r w:rsidR="005436ED" w:rsidRPr="00E16B80">
        <w:t>vi</w:t>
      </w:r>
      <w:r w:rsidRPr="00E16B80">
        <w:t xml:space="preserve">lláitok, operáitok és szalonjaitok </w:t>
      </w:r>
      <w:r w:rsidR="001D4F82" w:rsidRPr="00E16B80">
        <w:t>ugyanúgy nem</w:t>
      </w:r>
      <w:r w:rsidRPr="00E16B80">
        <w:t xml:space="preserve"> fognak </w:t>
      </w:r>
      <w:r w:rsidR="005436ED" w:rsidRPr="00E16B80">
        <w:t xml:space="preserve">jobban </w:t>
      </w:r>
      <w:r w:rsidRPr="00E16B80">
        <w:t xml:space="preserve">követni </w:t>
      </w:r>
      <w:r w:rsidR="001D4F82" w:rsidRPr="00E16B80">
        <w:t>titeket</w:t>
      </w:r>
      <w:r w:rsidRPr="00E16B80">
        <w:t xml:space="preserve"> a fejlődés</w:t>
      </w:r>
      <w:r w:rsidR="001D4F82" w:rsidRPr="00E16B80">
        <w:t>i utatokon</w:t>
      </w:r>
      <w:r w:rsidRPr="00E16B80">
        <w:t xml:space="preserve">, mint ahogy a </w:t>
      </w:r>
      <w:r w:rsidR="005436ED" w:rsidRPr="00E16B80">
        <w:t>B</w:t>
      </w:r>
      <w:r w:rsidRPr="00E16B80">
        <w:t xml:space="preserve">rit </w:t>
      </w:r>
      <w:r w:rsidR="005436ED" w:rsidRPr="00E16B80">
        <w:t>E</w:t>
      </w:r>
      <w:r w:rsidRPr="00E16B80">
        <w:t>sztét</w:t>
      </w:r>
      <w:r w:rsidR="005436ED" w:rsidRPr="00E16B80">
        <w:t>ák</w:t>
      </w:r>
      <w:r w:rsidRPr="00E16B80">
        <w:t xml:space="preserve"> </w:t>
      </w:r>
      <w:r w:rsidR="005436ED" w:rsidRPr="00E16B80">
        <w:t>őszi-</w:t>
      </w:r>
      <w:r w:rsidRPr="00E16B80">
        <w:t>levél</w:t>
      </w:r>
      <w:r w:rsidR="005436ED" w:rsidRPr="00E16B80">
        <w:t xml:space="preserve"> </w:t>
      </w:r>
      <w:r w:rsidRPr="00E16B80">
        <w:t>színű ruhái sem akadályozzák meg tulajdonosaikat és viselőiket abban, hogy azok között szülessenek</w:t>
      </w:r>
      <w:r w:rsidR="005436ED" w:rsidRPr="00E16B80">
        <w:t xml:space="preserve"> újra</w:t>
      </w:r>
      <w:r w:rsidRPr="00E16B80">
        <w:t>, ak</w:t>
      </w:r>
      <w:r w:rsidR="001D4F82" w:rsidRPr="00E16B80">
        <w:t>iket a soron következő,</w:t>
      </w:r>
      <w:r w:rsidRPr="00E16B80">
        <w:t xml:space="preserve"> hatodik és hetedik kör emberei a „Királyi Társaság”</w:t>
      </w:r>
      <w:r w:rsidR="0088109E">
        <w:t>-</w:t>
      </w:r>
      <w:r w:rsidRPr="00E16B80">
        <w:t>korszak hús</w:t>
      </w:r>
      <w:r w:rsidR="001D4F82" w:rsidRPr="00E16B80">
        <w:t xml:space="preserve">t </w:t>
      </w:r>
      <w:r w:rsidRPr="00E16B80">
        <w:t xml:space="preserve">evő és </w:t>
      </w:r>
      <w:r w:rsidR="001D4F82" w:rsidRPr="00E16B80">
        <w:t>alkoholt</w:t>
      </w:r>
      <w:r w:rsidRPr="00E16B80">
        <w:t xml:space="preserve"> </w:t>
      </w:r>
      <w:r w:rsidR="001D4F82" w:rsidRPr="00E16B80">
        <w:t>ivó</w:t>
      </w:r>
      <w:r w:rsidRPr="00E16B80">
        <w:t xml:space="preserve"> „vad</w:t>
      </w:r>
      <w:r w:rsidR="001D4F82" w:rsidRPr="00E16B80">
        <w:t>embereine</w:t>
      </w:r>
      <w:r w:rsidRPr="00E16B80">
        <w:t>k” fognak tekinteni</w:t>
      </w:r>
      <w:r w:rsidR="00035AED" w:rsidRPr="00E16B80">
        <w:t xml:space="preserve"> – bármit is vigyenek véghez</w:t>
      </w:r>
      <w:r w:rsidRPr="00E16B80">
        <w:t>. Tőletek függ,</w:t>
      </w:r>
      <w:r w:rsidR="00035AED" w:rsidRPr="00E16B80">
        <w:t xml:space="preserve"> mennyire teszitek</w:t>
      </w:r>
      <w:r w:rsidRPr="00E16B80">
        <w:t xml:space="preserve"> halhatatlanná a neveteket</w:t>
      </w:r>
      <w:r w:rsidR="00035AED" w:rsidRPr="00E16B80">
        <w:t xml:space="preserve"> azzal</w:t>
      </w:r>
      <w:r w:rsidRPr="00E16B80">
        <w:t xml:space="preserve">, hogy </w:t>
      </w:r>
      <w:r w:rsidR="00035AED" w:rsidRPr="00E16B80">
        <w:t>rá</w:t>
      </w:r>
      <w:r w:rsidRPr="00E16B80">
        <w:t>kényszerítsétek a jövőbeli magasabb</w:t>
      </w:r>
      <w:r w:rsidR="001D4F82" w:rsidRPr="00E16B80">
        <w:t xml:space="preserve">an fejlett </w:t>
      </w:r>
      <w:r w:rsidRPr="00E16B80">
        <w:t>fajokat</w:t>
      </w:r>
      <w:r w:rsidR="00035AED" w:rsidRPr="00E16B80">
        <w:t xml:space="preserve"> arra</w:t>
      </w:r>
      <w:r w:rsidRPr="00E16B80">
        <w:t xml:space="preserve">, hogy </w:t>
      </w:r>
      <w:r w:rsidR="001D4F82" w:rsidRPr="00E16B80">
        <w:t xml:space="preserve">amikor </w:t>
      </w:r>
      <w:r w:rsidR="0088109E">
        <w:t xml:space="preserve">a </w:t>
      </w:r>
      <w:r w:rsidR="001D4F82" w:rsidRPr="00E16B80">
        <w:t>jelen korszakot szakaszokra osztják,</w:t>
      </w:r>
      <w:r w:rsidRPr="00E16B80">
        <w:t xml:space="preserve"> </w:t>
      </w:r>
      <w:r w:rsidR="001D4F82" w:rsidRPr="00E16B80">
        <w:t xml:space="preserve">a mostanit </w:t>
      </w:r>
      <w:r w:rsidRPr="00E16B80">
        <w:t>„</w:t>
      </w:r>
      <w:r w:rsidR="001D4F82" w:rsidRPr="00E16B80">
        <w:t>P</w:t>
      </w:r>
      <w:r w:rsidRPr="00E16B80">
        <w:t>leis</w:t>
      </w:r>
      <w:r w:rsidR="0088109E">
        <w:t>z</w:t>
      </w:r>
      <w:r w:rsidRPr="00E16B80">
        <w:t>t</w:t>
      </w:r>
      <w:r w:rsidR="001D4F82" w:rsidRPr="00E16B80">
        <w:t>o</w:t>
      </w:r>
      <w:r w:rsidRPr="00E16B80">
        <w:t>-</w:t>
      </w:r>
      <w:r w:rsidR="001D4F82" w:rsidRPr="00E16B80">
        <w:t>Sinnett</w:t>
      </w:r>
      <w:r w:rsidR="00F359F2" w:rsidRPr="00E16B80">
        <w:rPr>
          <w:rStyle w:val="Lbjegyzet-hivatkozs"/>
        </w:rPr>
        <w:footnoteReference w:id="236"/>
      </w:r>
      <w:r w:rsidR="001D4F82" w:rsidRPr="00E16B80">
        <w:t>”</w:t>
      </w:r>
      <w:r w:rsidRPr="00E16B80">
        <w:t xml:space="preserve"> kornak nevezzék</w:t>
      </w:r>
      <w:r w:rsidR="001D4F82" w:rsidRPr="00E16B80">
        <w:t xml:space="preserve"> el</w:t>
      </w:r>
      <w:r w:rsidR="00035AED" w:rsidRPr="00E16B80">
        <w:t>.</w:t>
      </w:r>
      <w:r w:rsidRPr="00E16B80">
        <w:t xml:space="preserve"> </w:t>
      </w:r>
      <w:r w:rsidR="00035AED" w:rsidRPr="00E16B80">
        <w:t>D</w:t>
      </w:r>
      <w:r w:rsidRPr="00E16B80">
        <w:t>e ez soha nem történhet meg mindaddig, amíg</w:t>
      </w:r>
      <w:r w:rsidR="001623FF" w:rsidRPr="00E16B80">
        <w:t xml:space="preserve"> az elvégzendőkhöz úgy álltok hozzá</w:t>
      </w:r>
      <w:r w:rsidRPr="00E16B80">
        <w:t>,</w:t>
      </w:r>
      <w:r w:rsidR="001623FF" w:rsidRPr="00E16B80">
        <w:t xml:space="preserve"> hogy</w:t>
      </w:r>
      <w:r w:rsidRPr="00E16B80">
        <w:t xml:space="preserve"> „a most </w:t>
      </w:r>
      <w:r w:rsidR="001623FF" w:rsidRPr="00E16B80">
        <w:t>kitűzött</w:t>
      </w:r>
      <w:r w:rsidRPr="00E16B80">
        <w:t xml:space="preserve"> célokat ésszerű mértékletesség és önuralom</w:t>
      </w:r>
      <w:r w:rsidR="001623FF" w:rsidRPr="00E16B80">
        <w:t xml:space="preserve"> mellett</w:t>
      </w:r>
      <w:r w:rsidRPr="00E16B80">
        <w:t xml:space="preserve"> lehet </w:t>
      </w:r>
      <w:r w:rsidR="001623FF" w:rsidRPr="00E16B80">
        <w:t>el</w:t>
      </w:r>
      <w:r w:rsidRPr="00E16B80">
        <w:t>érni”. Az okkult tudomány</w:t>
      </w:r>
      <w:r w:rsidR="001623FF" w:rsidRPr="00E16B80">
        <w:t xml:space="preserve"> nagyon féltékeny úrnő</w:t>
      </w:r>
      <w:r w:rsidRPr="00E16B80">
        <w:t xml:space="preserve"> és a</w:t>
      </w:r>
      <w:r w:rsidR="001623FF" w:rsidRPr="00E16B80">
        <w:t xml:space="preserve"> kényelmesség,</w:t>
      </w:r>
      <w:r w:rsidRPr="00E16B80">
        <w:t xml:space="preserve"> önkényeztetés árnyékát sem </w:t>
      </w:r>
      <w:r w:rsidR="001623FF" w:rsidRPr="00E16B80">
        <w:t>tűri</w:t>
      </w:r>
      <w:r w:rsidRPr="00E16B80">
        <w:t xml:space="preserve"> meg; és </w:t>
      </w:r>
      <w:r w:rsidR="001623FF" w:rsidRPr="00E16B80">
        <w:t xml:space="preserve">a vele való kapcsolat </w:t>
      </w:r>
      <w:r w:rsidRPr="00E16B80">
        <w:t>nemcsak a házasélet szokásos menetére, de a hús</w:t>
      </w:r>
      <w:r w:rsidR="001623FF" w:rsidRPr="00E16B80">
        <w:t>evésre</w:t>
      </w:r>
      <w:r w:rsidRPr="00E16B80">
        <w:t xml:space="preserve"> és borivásra </w:t>
      </w:r>
      <w:r w:rsidR="001623FF" w:rsidRPr="00E16B80">
        <w:t xml:space="preserve">nézve </w:t>
      </w:r>
      <w:r w:rsidRPr="00E16B80">
        <w:t>is „végzetes”. Attól tartok, hogy a</w:t>
      </w:r>
      <w:r w:rsidR="001623FF" w:rsidRPr="00E16B80">
        <w:t>mikor a</w:t>
      </w:r>
      <w:r w:rsidRPr="00E16B80">
        <w:t xml:space="preserve"> hetedik kör régészei</w:t>
      </w:r>
      <w:r w:rsidR="001623FF" w:rsidRPr="00E16B80">
        <w:t xml:space="preserve"> </w:t>
      </w:r>
      <w:r w:rsidRPr="00E16B80">
        <w:t xml:space="preserve">egy napon kiemelik és feltárják a </w:t>
      </w:r>
      <w:r w:rsidR="009E2E4B" w:rsidRPr="00E16B80">
        <w:t>majdani</w:t>
      </w:r>
      <w:r w:rsidRPr="00E16B80">
        <w:t xml:space="preserve"> </w:t>
      </w:r>
      <w:r w:rsidR="001623FF" w:rsidRPr="00E16B80">
        <w:t>P</w:t>
      </w:r>
      <w:r w:rsidRPr="00E16B80">
        <w:t>andzsáb</w:t>
      </w:r>
      <w:r w:rsidR="001623FF" w:rsidRPr="00E16B80">
        <w:t xml:space="preserve">-beli </w:t>
      </w:r>
      <w:r w:rsidRPr="00E16B80">
        <w:t>Pompejit</w:t>
      </w:r>
      <w:r w:rsidR="001623FF" w:rsidRPr="00E16B80">
        <w:t xml:space="preserve"> – Simla-t</w:t>
      </w:r>
      <w:r w:rsidR="00035AED" w:rsidRPr="00E16B80">
        <w:t xml:space="preserve"> -</w:t>
      </w:r>
      <w:r w:rsidRPr="00E16B80">
        <w:t xml:space="preserve">, ahelyett, hogy a teozófiai </w:t>
      </w:r>
      <w:r w:rsidRPr="00E16B80">
        <w:lastRenderedPageBreak/>
        <w:t>„eklektika”</w:t>
      </w:r>
      <w:r w:rsidR="009E2E4B" w:rsidRPr="00E16B80">
        <w:rPr>
          <w:rStyle w:val="Lbjegyzet-hivatkozs"/>
        </w:rPr>
        <w:footnoteReference w:id="237"/>
      </w:r>
      <w:r w:rsidRPr="00E16B80">
        <w:t xml:space="preserve"> értékes ereklyéire bukkannának, csupán „</w:t>
      </w:r>
      <w:r w:rsidR="009E2E4B" w:rsidRPr="00E16B80">
        <w:t>kötetlen keretből</w:t>
      </w:r>
      <w:r w:rsidR="009E2E4B" w:rsidRPr="00E16B80">
        <w:rPr>
          <w:rStyle w:val="Lbjegyzet-hivatkozs"/>
        </w:rPr>
        <w:footnoteReference w:id="238"/>
      </w:r>
      <w:r w:rsidRPr="00E16B80">
        <w:t xml:space="preserve">” </w:t>
      </w:r>
      <w:r w:rsidR="009E2E4B" w:rsidRPr="00E16B80">
        <w:t xml:space="preserve">fedezett </w:t>
      </w:r>
      <w:r w:rsidRPr="00E16B80">
        <w:t xml:space="preserve">néhány megkövesedett </w:t>
      </w:r>
      <w:r w:rsidR="00035AED" w:rsidRPr="00E16B80">
        <w:t>tárgy</w:t>
      </w:r>
      <w:r w:rsidRPr="00E16B80">
        <w:t xml:space="preserve"> üvegszerű maradványát fogják kihalászni. Ez a </w:t>
      </w:r>
      <w:r w:rsidR="00F359F2" w:rsidRPr="00E16B80">
        <w:t>legfrisse</w:t>
      </w:r>
      <w:r w:rsidRPr="00E16B80">
        <w:t>bb</w:t>
      </w:r>
      <w:r w:rsidR="00F359F2" w:rsidRPr="00E16B80">
        <w:t xml:space="preserve">, Tzigadzéban hallott </w:t>
      </w:r>
      <w:r w:rsidRPr="00E16B80">
        <w:t>jóslat</w:t>
      </w:r>
      <w:r w:rsidR="00F359F2" w:rsidRPr="00E16B80">
        <w:t>.</w:t>
      </w:r>
      <w:r w:rsidRPr="00E16B80">
        <w:t xml:space="preserve"> </w:t>
      </w:r>
    </w:p>
    <w:p w14:paraId="45343FDD" w14:textId="4F75F1F7" w:rsidR="0049090D" w:rsidRPr="00E16B80" w:rsidRDefault="00E65AC1" w:rsidP="002477A6">
      <w:pPr>
        <w:pStyle w:val="Listaszerbekezds"/>
        <w:ind w:left="420" w:firstLine="0"/>
      </w:pPr>
      <w:r w:rsidRPr="00E16B80">
        <w:t>És most az utolsó kérdés</w:t>
      </w:r>
      <w:r w:rsidR="00035AED" w:rsidRPr="00E16B80">
        <w:t>ről</w:t>
      </w:r>
      <w:r w:rsidRPr="00E16B80">
        <w:t>. Nos, ahogy mondtam, a „</w:t>
      </w:r>
      <w:r w:rsidR="002E07DB" w:rsidRPr="00E16B80">
        <w:t>szellemi vezetők</w:t>
      </w:r>
      <w:r w:rsidRPr="00E16B80">
        <w:t xml:space="preserve">” </w:t>
      </w:r>
      <w:r w:rsidR="002E07DB" w:rsidRPr="00E16B80">
        <w:t>lehetnek</w:t>
      </w:r>
      <w:r w:rsidRPr="00E16B80">
        <w:t xml:space="preserve"> elementálok és </w:t>
      </w:r>
      <w:r w:rsidR="002E07DB" w:rsidRPr="00E16B80">
        <w:t>E</w:t>
      </w:r>
      <w:r w:rsidRPr="00E16B80">
        <w:t>lement</w:t>
      </w:r>
      <w:r w:rsidR="002E07DB" w:rsidRPr="00E16B80">
        <w:t>árisok is</w:t>
      </w:r>
      <w:r w:rsidRPr="00E16B80">
        <w:t>, és még csak nem is egy tisztességes „fele-fele”</w:t>
      </w:r>
      <w:r w:rsidR="002E07DB" w:rsidRPr="00E16B80">
        <w:t xml:space="preserve"> arányban</w:t>
      </w:r>
      <w:r w:rsidR="00035AED" w:rsidRPr="00E16B80">
        <w:t xml:space="preserve"> jók és rosszak</w:t>
      </w:r>
      <w:r w:rsidRPr="00E16B80">
        <w:t xml:space="preserve">, hanem </w:t>
      </w:r>
      <w:r w:rsidR="002E07DB" w:rsidRPr="00E16B80">
        <w:t>ezek képezik</w:t>
      </w:r>
      <w:r w:rsidRPr="00E16B80">
        <w:t xml:space="preserve"> a habo</w:t>
      </w:r>
      <w:r w:rsidR="002E07DB" w:rsidRPr="00E16B80">
        <w:t>t</w:t>
      </w:r>
      <w:r w:rsidRPr="00E16B80">
        <w:t xml:space="preserve"> a médium</w:t>
      </w:r>
      <w:r w:rsidR="002E07DB" w:rsidRPr="00E16B80">
        <w:t>ok világának</w:t>
      </w:r>
      <w:r w:rsidRPr="00E16B80">
        <w:t xml:space="preserve"> sör</w:t>
      </w:r>
      <w:r w:rsidR="002E07DB" w:rsidRPr="00E16B80">
        <w:t>ös</w:t>
      </w:r>
      <w:r w:rsidRPr="00E16B80">
        <w:t xml:space="preserve">korsóján. Az </w:t>
      </w:r>
      <w:r w:rsidR="00035AED" w:rsidRPr="00E16B80">
        <w:t>afféle</w:t>
      </w:r>
      <w:r w:rsidRPr="00E16B80">
        <w:t xml:space="preserve"> </w:t>
      </w:r>
      <w:r w:rsidR="002E07DB" w:rsidRPr="00E16B80">
        <w:t>jegyzetlap</w:t>
      </w:r>
      <w:r w:rsidRPr="00E16B80">
        <w:t xml:space="preserve"> „</w:t>
      </w:r>
      <w:r w:rsidR="002E07DB" w:rsidRPr="00E16B80">
        <w:t>eltüntetéseket</w:t>
      </w:r>
      <w:r w:rsidRPr="00E16B80">
        <w:t>” E</w:t>
      </w:r>
      <w:r w:rsidR="002E07DB" w:rsidRPr="00E16B80">
        <w:t>.</w:t>
      </w:r>
      <w:r w:rsidR="002477A6">
        <w:rPr>
          <w:rStyle w:val="Lbjegyzet-hivatkozs"/>
        </w:rPr>
        <w:footnoteReference w:id="239"/>
      </w:r>
      <w:r w:rsidRPr="00E16B80">
        <w:t xml:space="preserve"> kalkuttai tartózkodása </w:t>
      </w:r>
      <w:r w:rsidR="00035AED" w:rsidRPr="00E16B80">
        <w:t>idején</w:t>
      </w:r>
      <w:r w:rsidRPr="00E16B80">
        <w:t>, G</w:t>
      </w:r>
      <w:r w:rsidR="002E07DB" w:rsidRPr="00E16B80">
        <w:t>.</w:t>
      </w:r>
      <w:r w:rsidRPr="00E16B80">
        <w:t xml:space="preserve"> asszony </w:t>
      </w:r>
      <w:r w:rsidR="002E07DB" w:rsidRPr="00E16B80">
        <w:t>környezetében gyakorolták be</w:t>
      </w:r>
      <w:r w:rsidRPr="00E16B80">
        <w:t xml:space="preserve"> – mivel</w:t>
      </w:r>
      <w:r w:rsidR="002E07DB" w:rsidRPr="00E16B80">
        <w:t xml:space="preserve"> </w:t>
      </w:r>
      <w:r w:rsidR="003F0FF6" w:rsidRPr="00E16B80">
        <w:t>ő</w:t>
      </w:r>
      <w:r w:rsidRPr="00E16B80">
        <w:t xml:space="preserve"> gyakran kapott tőled leveleket. Akkoriban könnyű volt </w:t>
      </w:r>
      <w:r w:rsidR="003F0FF6" w:rsidRPr="00E16B80">
        <w:t>e</w:t>
      </w:r>
      <w:r w:rsidRPr="00E16B80">
        <w:t xml:space="preserve"> lények számára, hogy kövessék E</w:t>
      </w:r>
      <w:r w:rsidR="003F0FF6" w:rsidRPr="00E16B80">
        <w:t>.</w:t>
      </w:r>
      <w:r w:rsidRPr="00E16B80">
        <w:t xml:space="preserve"> tudat</w:t>
      </w:r>
      <w:r w:rsidR="003F0FF6" w:rsidRPr="00E16B80">
        <w:t xml:space="preserve"> alatti</w:t>
      </w:r>
      <w:r w:rsidRPr="00E16B80">
        <w:t xml:space="preserve"> vágyát, </w:t>
      </w:r>
      <w:r w:rsidR="0078684E" w:rsidRPr="00E16B80">
        <w:t xml:space="preserve">és további </w:t>
      </w:r>
      <w:r w:rsidR="003F0FF6" w:rsidRPr="00E16B80">
        <w:t>szétbontott</w:t>
      </w:r>
      <w:r w:rsidRPr="00E16B80">
        <w:t xml:space="preserve"> részecskéket vonzzanak </w:t>
      </w:r>
      <w:r w:rsidR="0078684E" w:rsidRPr="00E16B80">
        <w:t xml:space="preserve">magukhoz </w:t>
      </w:r>
      <w:r w:rsidRPr="00E16B80">
        <w:t xml:space="preserve">a dobozodból, </w:t>
      </w:r>
      <w:r w:rsidR="0078684E" w:rsidRPr="00E16B80">
        <w:t>majd</w:t>
      </w:r>
      <w:r w:rsidR="003F0FF6" w:rsidRPr="00E16B80">
        <w:t xml:space="preserve"> ezekből egy másolatot</w:t>
      </w:r>
      <w:r w:rsidRPr="00E16B80">
        <w:t xml:space="preserve"> </w:t>
      </w:r>
      <w:r w:rsidR="003F0FF6" w:rsidRPr="00E16B80">
        <w:t>rakjanak össze</w:t>
      </w:r>
      <w:r w:rsidRPr="00E16B80">
        <w:t>. Erős médium, és ha nem lenne veleszületett</w:t>
      </w:r>
      <w:r w:rsidR="0078684E" w:rsidRPr="00E16B80">
        <w:t xml:space="preserve"> módon</w:t>
      </w:r>
      <w:r w:rsidRPr="00E16B80">
        <w:t xml:space="preserve"> jó természete</w:t>
      </w:r>
      <w:r w:rsidR="00035AED" w:rsidRPr="00E16B80">
        <w:t>,</w:t>
      </w:r>
      <w:r w:rsidRPr="00E16B80">
        <w:t xml:space="preserve"> </w:t>
      </w:r>
      <w:r w:rsidR="0078684E" w:rsidRPr="00E16B80">
        <w:t>továbbá</w:t>
      </w:r>
      <w:r w:rsidRPr="00E16B80">
        <w:t xml:space="preserve"> más jó tulajdonságai, melyeket erősen </w:t>
      </w:r>
      <w:r w:rsidR="0078684E" w:rsidRPr="00E16B80">
        <w:t xml:space="preserve">leront </w:t>
      </w:r>
      <w:r w:rsidRPr="00E16B80">
        <w:t>a hiúság, a lustaság, az önzés, a pénzsóvárság</w:t>
      </w:r>
      <w:r w:rsidR="00035AED" w:rsidRPr="00E16B80">
        <w:t>; és</w:t>
      </w:r>
      <w:r w:rsidR="0078684E" w:rsidRPr="00E16B80">
        <w:t xml:space="preserve"> </w:t>
      </w:r>
      <w:r w:rsidR="00035AED" w:rsidRPr="00E16B80">
        <w:t>h</w:t>
      </w:r>
      <w:r w:rsidR="0078684E" w:rsidRPr="00E16B80">
        <w:t xml:space="preserve">a nem társulna ezekhez </w:t>
      </w:r>
      <w:r w:rsidRPr="00E16B80">
        <w:t xml:space="preserve">a modern civilizáció egyéb tulajdonságaival együtt az akarat teljes hiánya, akkor kiváló </w:t>
      </w:r>
      <w:r w:rsidRPr="00E16B80">
        <w:rPr>
          <w:i/>
          <w:iCs/>
        </w:rPr>
        <w:t>Dugpa</w:t>
      </w:r>
      <w:r w:rsidR="0048409E" w:rsidRPr="00E16B80">
        <w:rPr>
          <w:rStyle w:val="Lbjegyzet-hivatkozs"/>
        </w:rPr>
        <w:footnoteReference w:id="240"/>
      </w:r>
      <w:r w:rsidRPr="00E16B80">
        <w:t xml:space="preserve"> le</w:t>
      </w:r>
      <w:r w:rsidR="00431A0E" w:rsidRPr="00E16B80">
        <w:t>hetne belőle.</w:t>
      </w:r>
      <w:r w:rsidRPr="00E16B80">
        <w:t xml:space="preserve"> </w:t>
      </w:r>
      <w:r w:rsidR="00431A0E" w:rsidRPr="00E16B80">
        <w:t>M</w:t>
      </w:r>
      <w:r w:rsidRPr="00E16B80">
        <w:t xml:space="preserve">égis, ahogy mondtam, minden porcikájában „jó ember”; természeténél fogva igazmondó, </w:t>
      </w:r>
      <w:r w:rsidR="00431A0E" w:rsidRPr="00E16B80">
        <w:t xml:space="preserve">kellő </w:t>
      </w:r>
      <w:r w:rsidRPr="00E16B80">
        <w:t>önuralom</w:t>
      </w:r>
      <w:r w:rsidR="00431A0E" w:rsidRPr="00E16B80">
        <w:t>mal bír</w:t>
      </w:r>
      <w:r w:rsidRPr="00E16B80">
        <w:t xml:space="preserve"> – </w:t>
      </w:r>
      <w:r w:rsidR="00431A0E" w:rsidRPr="00E16B80">
        <w:t xml:space="preserve">így </w:t>
      </w:r>
      <w:r w:rsidRPr="00E16B80">
        <w:t xml:space="preserve">épp </w:t>
      </w:r>
      <w:r w:rsidR="00107713" w:rsidRPr="00E16B80">
        <w:t xml:space="preserve">az </w:t>
      </w:r>
      <w:r w:rsidRPr="00E16B80">
        <w:t>ellenkező</w:t>
      </w:r>
      <w:r w:rsidR="00431A0E" w:rsidRPr="00E16B80">
        <w:t>je a</w:t>
      </w:r>
      <w:r w:rsidR="00107713" w:rsidRPr="00E16B80">
        <w:t>ma</w:t>
      </w:r>
      <w:r w:rsidR="00431A0E" w:rsidRPr="00E16B80">
        <w:t>zoknak</w:t>
      </w:r>
      <w:r w:rsidRPr="00E16B80">
        <w:t>. Én megtenném, ha megmenthetném őt…</w:t>
      </w:r>
    </w:p>
    <w:p w14:paraId="43D03879" w14:textId="00292396" w:rsidR="0049090D" w:rsidRPr="00E16B80" w:rsidRDefault="00B94836" w:rsidP="000F7727">
      <w:pPr>
        <w:pStyle w:val="Magy-ford"/>
      </w:pPr>
      <w:r w:rsidRPr="00E16B80">
        <w:t xml:space="preserve">A levél további részét korábban elveszettnek hitték. </w:t>
      </w:r>
      <w:r w:rsidR="000F7727" w:rsidRPr="00E16B80">
        <w:t>Ám v</w:t>
      </w:r>
      <w:r w:rsidRPr="00E16B80">
        <w:t xml:space="preserve">alójában </w:t>
      </w:r>
      <w:r w:rsidR="002477A6">
        <w:t xml:space="preserve">csak </w:t>
      </w:r>
      <w:r w:rsidRPr="00E16B80">
        <w:t xml:space="preserve">rossz helyre került Sinnett úr hagyatékában, és csak </w:t>
      </w:r>
      <w:r w:rsidR="000F7727" w:rsidRPr="00E16B80">
        <w:t xml:space="preserve">jóval </w:t>
      </w:r>
      <w:r w:rsidRPr="00E16B80">
        <w:t>a fordítás alapjául szolgáló könyv kiadása után jöttek rá, hogy a Barker-féle számozás szerinti a XCV. Levél a XVIII.</w:t>
      </w:r>
      <w:r w:rsidR="00431A0E" w:rsidRPr="00E16B80">
        <w:t xml:space="preserve"> elveszettnek hitt</w:t>
      </w:r>
      <w:r w:rsidRPr="00E16B80">
        <w:t xml:space="preserve"> folytatása. De mivel a magyar fordítás az 1923. évi kiadású könyvre alapoz, nem változtat</w:t>
      </w:r>
      <w:r w:rsidR="000F7727" w:rsidRPr="00E16B80">
        <w:t>t</w:t>
      </w:r>
      <w:r w:rsidRPr="00E16B80">
        <w:t xml:space="preserve">uk meg benne a sorrendet és a fejezetek </w:t>
      </w:r>
      <w:r w:rsidR="000F7727" w:rsidRPr="00E16B80">
        <w:t>tartalmát</w:t>
      </w:r>
      <w:r w:rsidRPr="00E16B80">
        <w:t xml:space="preserve">, hanem az olvasónak kell a XVIII. </w:t>
      </w:r>
      <w:r w:rsidR="000F7727" w:rsidRPr="00E16B80">
        <w:t>L</w:t>
      </w:r>
      <w:r w:rsidRPr="00E16B80">
        <w:t xml:space="preserve">evél folytatásáért ellapozni a XCV. Levélhez a </w:t>
      </w:r>
      <w:r w:rsidR="00E8396D">
        <w:fldChar w:fldCharType="begin"/>
      </w:r>
      <w:r w:rsidR="00E8396D">
        <w:instrText xml:space="preserve"> PAGEREF _Ref207305706 \h </w:instrText>
      </w:r>
      <w:r w:rsidR="00E8396D">
        <w:fldChar w:fldCharType="separate"/>
      </w:r>
      <w:r w:rsidR="00F306D5">
        <w:rPr>
          <w:noProof/>
        </w:rPr>
        <w:t>493</w:t>
      </w:r>
      <w:r w:rsidR="00E8396D">
        <w:fldChar w:fldCharType="end"/>
      </w:r>
      <w:r w:rsidR="00E8396D">
        <w:t xml:space="preserve">. </w:t>
      </w:r>
      <w:r w:rsidRPr="00E16B80">
        <w:t>oldalra</w:t>
      </w:r>
      <w:r w:rsidR="000F7727" w:rsidRPr="00E16B80">
        <w:t xml:space="preserve">, majd vissza lapozni ide a </w:t>
      </w:r>
      <w:r w:rsidR="00431A0E" w:rsidRPr="00E16B80">
        <w:t xml:space="preserve">következő, </w:t>
      </w:r>
      <w:r w:rsidR="000F7727" w:rsidRPr="00E16B80">
        <w:t>XIX. Levélhez</w:t>
      </w:r>
      <w:r w:rsidR="00431A0E" w:rsidRPr="00E16B80">
        <w:t xml:space="preserve">. </w:t>
      </w:r>
      <w:r w:rsidR="000F7727" w:rsidRPr="00E16B80">
        <w:t xml:space="preserve"> (</w:t>
      </w:r>
      <w:r w:rsidR="000F7727" w:rsidRPr="00E16B80">
        <w:rPr>
          <w:i/>
        </w:rPr>
        <w:t>A ford.</w:t>
      </w:r>
      <w:r w:rsidR="000F7727" w:rsidRPr="00E16B80">
        <w:t>)</w:t>
      </w:r>
      <w:r w:rsidR="002477A6">
        <w:t xml:space="preserve"> </w:t>
      </w:r>
    </w:p>
    <w:p w14:paraId="77C4D63A" w14:textId="77777777" w:rsidR="000D3D0E" w:rsidRPr="00E16B80" w:rsidRDefault="000D3D0E" w:rsidP="000D3D0E"/>
    <w:p w14:paraId="6C76636D" w14:textId="77777777" w:rsidR="002D6C73" w:rsidRPr="00E16B80" w:rsidRDefault="002D6C73" w:rsidP="000D3D0E"/>
    <w:p w14:paraId="38DBAFEB" w14:textId="63B21131" w:rsidR="002D6C73" w:rsidRPr="00E16B80" w:rsidRDefault="002632E3" w:rsidP="002632E3">
      <w:pPr>
        <w:pStyle w:val="Cmsor2"/>
      </w:pPr>
      <w:bookmarkStart w:id="108" w:name="_Ref207389264"/>
      <w:r w:rsidRPr="00E16B80">
        <w:t xml:space="preserve"> </w:t>
      </w:r>
      <w:bookmarkStart w:id="109" w:name="_Toc210929494"/>
      <w:bookmarkStart w:id="110" w:name="_Toc228208922"/>
      <w:r w:rsidRPr="00E16B80">
        <w:t xml:space="preserve">XIX. </w:t>
      </w:r>
      <w:r w:rsidR="002D6C73" w:rsidRPr="00E16B80">
        <w:t>Levél</w:t>
      </w:r>
      <w:bookmarkEnd w:id="108"/>
      <w:bookmarkEnd w:id="109"/>
      <w:bookmarkEnd w:id="110"/>
    </w:p>
    <w:p w14:paraId="6E00CED6" w14:textId="014861D1" w:rsidR="002D6C73" w:rsidRPr="00E16B80" w:rsidRDefault="00794EE3" w:rsidP="00BD23E1">
      <w:pPr>
        <w:pStyle w:val="Magy-ered"/>
      </w:pPr>
      <w:r w:rsidRPr="00E16B80">
        <w:t xml:space="preserve">Ez az </w:t>
      </w:r>
      <w:r w:rsidR="00BE1891" w:rsidRPr="00E16B80">
        <w:t>í</w:t>
      </w:r>
      <w:r w:rsidRPr="00E16B80">
        <w:t xml:space="preserve">rás K.H. kézírásával készült, és nem a szó szoros értelmében vett levél, hanem megjegyzéseket tartalmaz egy Sinnett által készített levélhez.  Pontosabban a kérdéses levél - </w:t>
      </w:r>
      <w:r w:rsidRPr="00E16B80">
        <w:rPr>
          <w:i/>
          <w:iCs/>
        </w:rPr>
        <w:t>Letter on Theosophy</w:t>
      </w:r>
      <w:r w:rsidRPr="00E16B80">
        <w:t xml:space="preserve"> – mellékletének szánt íráshoz (</w:t>
      </w:r>
      <w:r w:rsidRPr="00E16B80">
        <w:rPr>
          <w:i/>
          <w:iCs/>
        </w:rPr>
        <w:t>Proofs)</w:t>
      </w:r>
      <w:r w:rsidRPr="00E16B80">
        <w:t xml:space="preserve"> csatolták. Kézhez véve 1882. augusztus 12-én. (</w:t>
      </w:r>
      <w:r w:rsidRPr="00E16B80">
        <w:rPr>
          <w:i/>
          <w:iCs/>
        </w:rPr>
        <w:t>Szerk</w:t>
      </w:r>
      <w:r w:rsidRPr="00E16B80">
        <w:t>.)</w:t>
      </w:r>
    </w:p>
    <w:p w14:paraId="343A5714" w14:textId="04AE4A13" w:rsidR="00794EE3" w:rsidRPr="00E16B80" w:rsidRDefault="00BD23E1" w:rsidP="00552B8F">
      <w:pPr>
        <w:pStyle w:val="Magy-ford"/>
      </w:pPr>
      <w:r w:rsidRPr="00E16B80">
        <w:t xml:space="preserve">A </w:t>
      </w:r>
      <w:r w:rsidRPr="00E16B80">
        <w:rPr>
          <w:i/>
          <w:iCs/>
        </w:rPr>
        <w:t xml:space="preserve">Letter on Theosophy </w:t>
      </w:r>
      <w:r w:rsidRPr="00E16B80">
        <w:t xml:space="preserve">azért készült, hogy azt a címzettje, Stainton Moses segítségével leközöljék a londoni spiritiszták körében tekintélyes ottani magazinban, a </w:t>
      </w:r>
      <w:r w:rsidRPr="00E16B80">
        <w:rPr>
          <w:i/>
          <w:iCs/>
        </w:rPr>
        <w:t>Light</w:t>
      </w:r>
      <w:r w:rsidRPr="00E16B80">
        <w:t xml:space="preserve">-ban. </w:t>
      </w:r>
      <w:r w:rsidR="00BF50E3" w:rsidRPr="00E16B80">
        <w:t>Levelében</w:t>
      </w:r>
      <w:r w:rsidRPr="00E16B80">
        <w:t xml:space="preserve"> Sinnett egy külön részt (</w:t>
      </w:r>
      <w:r w:rsidRPr="00E16B80">
        <w:rPr>
          <w:i/>
          <w:iCs/>
        </w:rPr>
        <w:t xml:space="preserve">Proof) </w:t>
      </w:r>
      <w:r w:rsidRPr="00E16B80">
        <w:t xml:space="preserve">szentelt olyan dolgoknak, amiket a teozófiai eszmék mellett szóló bizonyítéknak szánt. Ezeket </w:t>
      </w:r>
      <w:r w:rsidR="00BF50E3" w:rsidRPr="00E16B80">
        <w:t xml:space="preserve">előzetesen </w:t>
      </w:r>
      <w:r w:rsidRPr="00E16B80">
        <w:t xml:space="preserve">elküldte véleményezésre K.H. Mesternek. </w:t>
      </w:r>
      <w:r w:rsidR="00BF50E3" w:rsidRPr="00E16B80">
        <w:t>A XIX.</w:t>
      </w:r>
      <w:r w:rsidRPr="00E16B80">
        <w:t xml:space="preserve"> </w:t>
      </w:r>
      <w:r w:rsidR="00BF50E3" w:rsidRPr="00E16B80">
        <w:t>L</w:t>
      </w:r>
      <w:r w:rsidRPr="00E16B80">
        <w:t>evél</w:t>
      </w:r>
      <w:r w:rsidR="00552B8F" w:rsidRPr="00E16B80">
        <w:t>ben</w:t>
      </w:r>
      <w:r w:rsidRPr="00E16B80">
        <w:t xml:space="preserve"> a Mester ezekhez </w:t>
      </w:r>
      <w:r w:rsidR="00552B8F" w:rsidRPr="00E16B80">
        <w:t>fűzött megjegyzéseit olvashatjuk</w:t>
      </w:r>
      <w:r w:rsidRPr="00E16B80">
        <w:t xml:space="preserve">. </w:t>
      </w:r>
      <w:r w:rsidR="00552B8F" w:rsidRPr="00E16B80">
        <w:t>A fordítás alapjául szolgáló műben nem szerepelnek a mondatok, amikhez a Mester a megjegyzéseit fűzte, de a magyar változat készítésekor ezek is ismertek</w:t>
      </w:r>
      <w:r w:rsidR="00BF50E3" w:rsidRPr="00E16B80">
        <w:t xml:space="preserve"> voltak</w:t>
      </w:r>
      <w:r w:rsidR="00552B8F" w:rsidRPr="00E16B80">
        <w:t xml:space="preserve">. Mivel az érthetőséget nagyban javítja, ha az olvasó tudja, mire </w:t>
      </w:r>
      <w:r w:rsidR="00552B8F" w:rsidRPr="00E16B80">
        <w:lastRenderedPageBreak/>
        <w:t xml:space="preserve">vonatkozik a Mester megjegyzése, ezért feltüntettem azokat is, de a világos megkülönböztethetőség végett </w:t>
      </w:r>
      <w:r w:rsidR="00F118B9" w:rsidRPr="00E16B80">
        <w:t xml:space="preserve">a </w:t>
      </w:r>
      <w:r w:rsidR="00552B8F" w:rsidRPr="00E16B80">
        <w:t xml:space="preserve">normál szövegtől eltérő betűtípussal. </w:t>
      </w:r>
      <w:r w:rsidRPr="00E16B80">
        <w:t>(</w:t>
      </w:r>
      <w:r w:rsidRPr="00E16B80">
        <w:rPr>
          <w:i/>
        </w:rPr>
        <w:t>A ford.</w:t>
      </w:r>
      <w:r w:rsidRPr="00E16B80">
        <w:t>)</w:t>
      </w:r>
    </w:p>
    <w:p w14:paraId="144AC685" w14:textId="77777777" w:rsidR="00F118B9" w:rsidRPr="00E16B80" w:rsidRDefault="00F118B9" w:rsidP="00F118B9">
      <w:pPr>
        <w:pStyle w:val="Magy-ford"/>
        <w:keepNext/>
        <w:keepLines/>
      </w:pPr>
    </w:p>
    <w:p w14:paraId="36363999" w14:textId="3BB47073" w:rsidR="000B3914" w:rsidRPr="00E16B80" w:rsidRDefault="000B3914" w:rsidP="00F118B9">
      <w:pPr>
        <w:pStyle w:val="Magy-ford"/>
        <w:keepNext/>
        <w:keepLines/>
      </w:pPr>
      <w:r w:rsidRPr="00E16B80">
        <w:t>Sinnett úr ezt írja S. Moses-nek szánt levelében: „Mivel nincsenek korábbi ismeretei az okkult tanítások területéről (*)</w:t>
      </w:r>
      <w:r w:rsidR="003660AC" w:rsidRPr="00E16B80">
        <w:t>…</w:t>
      </w:r>
      <w:r w:rsidRPr="00E16B80">
        <w:t xml:space="preserve"> nehezen tudom elmagyarázni a vizsgált dolgok állapotát</w:t>
      </w:r>
      <w:r w:rsidR="003660AC" w:rsidRPr="00E16B80">
        <w:t>…</w:t>
      </w:r>
      <w:r w:rsidRPr="00E16B80">
        <w:t xml:space="preserve"> és annak módját, ahogyan a Természet jutalmazza és bünteti gyermekeit az életükben elkövetett tetteikért</w:t>
      </w:r>
      <w:r w:rsidR="003660AC" w:rsidRPr="00E16B80">
        <w:t>…</w:t>
      </w:r>
      <w:r w:rsidRPr="00E16B80">
        <w:t xml:space="preserve">” </w:t>
      </w:r>
    </w:p>
    <w:p w14:paraId="62239CE2" w14:textId="77777777" w:rsidR="000B3914" w:rsidRPr="00E16B80" w:rsidRDefault="000B3914" w:rsidP="00BD23E1">
      <w:pPr>
        <w:pStyle w:val="Magy-ford"/>
      </w:pPr>
    </w:p>
    <w:p w14:paraId="1FCC5AD5" w14:textId="16D9D41B" w:rsidR="00552B8F" w:rsidRPr="00E16B80" w:rsidRDefault="000B3914" w:rsidP="00BD23E1">
      <w:pPr>
        <w:pStyle w:val="Magy-ford"/>
      </w:pPr>
      <w:r w:rsidRPr="00E16B80">
        <w:t xml:space="preserve">(*) (hiszen ez a tények jelenlegi állása, amint </w:t>
      </w:r>
      <w:r w:rsidR="00DB0BFA" w:rsidRPr="00E16B80">
        <w:t xml:space="preserve">ez </w:t>
      </w:r>
      <w:r w:rsidRPr="00E16B80">
        <w:t xml:space="preserve">az adeptusok </w:t>
      </w:r>
      <w:r w:rsidR="00DB0BFA" w:rsidRPr="00E16B80">
        <w:t xml:space="preserve">előtt </w:t>
      </w:r>
      <w:r w:rsidRPr="00E16B80">
        <w:t>ismer</w:t>
      </w:r>
      <w:r w:rsidR="00DB0BFA" w:rsidRPr="00E16B80">
        <w:t>t,</w:t>
      </w:r>
      <w:r w:rsidRPr="00E16B80">
        <w:t xml:space="preserve"> és</w:t>
      </w:r>
      <w:r w:rsidR="00DB0BFA" w:rsidRPr="00E16B80">
        <w:t xml:space="preserve"> amiről</w:t>
      </w:r>
      <w:r w:rsidRPr="00E16B80">
        <w:t xml:space="preserve"> ugyanolyan biztonsággal meggyőződtek, mint ahogyan a csillagászok a bolygók mozgásáról). </w:t>
      </w:r>
    </w:p>
    <w:p w14:paraId="3934CBA5" w14:textId="77777777" w:rsidR="000B3914" w:rsidRPr="00E16B80" w:rsidRDefault="000B3914" w:rsidP="00BD23E1">
      <w:pPr>
        <w:pStyle w:val="Magy-ford"/>
      </w:pPr>
    </w:p>
    <w:p w14:paraId="534D399C" w14:textId="1FCFC284" w:rsidR="000B3914" w:rsidRPr="00E16B80" w:rsidRDefault="000B3914" w:rsidP="003660AC">
      <w:pPr>
        <w:pStyle w:val="Magy-ford"/>
      </w:pPr>
      <w:r w:rsidRPr="00E16B80">
        <w:t>Ehhez fűz</w:t>
      </w:r>
      <w:r w:rsidR="003660AC" w:rsidRPr="00E16B80">
        <w:t>te</w:t>
      </w:r>
      <w:r w:rsidRPr="00E16B80">
        <w:t xml:space="preserve"> K.H. Mester az alábbi megjegyzést:</w:t>
      </w:r>
    </w:p>
    <w:p w14:paraId="4AB981BF" w14:textId="77777777" w:rsidR="00DB0BFA" w:rsidRPr="00E16B80" w:rsidRDefault="00DB0BFA" w:rsidP="00BD23E1">
      <w:pPr>
        <w:pStyle w:val="Magy-ford"/>
      </w:pPr>
    </w:p>
    <w:p w14:paraId="66BDE0DA" w14:textId="01FA824D" w:rsidR="00DB0BFA" w:rsidRPr="00E16B80" w:rsidRDefault="00DB0BFA" w:rsidP="003660AC">
      <w:r w:rsidRPr="00E16B80">
        <w:t xml:space="preserve">Igen; bizony jól ismert, és erről biztonsággal meggyőződtek az adeptusok, akik elől— </w:t>
      </w:r>
    </w:p>
    <w:p w14:paraId="335A1E1A" w14:textId="43752908" w:rsidR="00DB0BFA" w:rsidRPr="00E16B80" w:rsidRDefault="00DB0BFA" w:rsidP="00DB0BFA">
      <w:pPr>
        <w:spacing w:after="0"/>
        <w:ind w:left="1411"/>
        <w:rPr>
          <w:i/>
          <w:iCs/>
        </w:rPr>
      </w:pPr>
      <w:r w:rsidRPr="00E16B80">
        <w:rPr>
          <w:i/>
          <w:iCs/>
        </w:rPr>
        <w:t>"Semmilyen függöny el nem rejti az Elíziumi szférákat</w:t>
      </w:r>
    </w:p>
    <w:p w14:paraId="26A2C7E3" w14:textId="77777777" w:rsidR="00DB0BFA" w:rsidRPr="00E16B80" w:rsidRDefault="00DB0BFA" w:rsidP="00DB0BFA">
      <w:pPr>
        <w:spacing w:after="0"/>
        <w:ind w:left="1411"/>
        <w:rPr>
          <w:i/>
          <w:iCs/>
        </w:rPr>
      </w:pPr>
      <w:r w:rsidRPr="00E16B80">
        <w:rPr>
          <w:i/>
          <w:iCs/>
        </w:rPr>
        <w:t xml:space="preserve"> Sem ezeket a szegény, félig átlátszó porhéjakat; </w:t>
      </w:r>
    </w:p>
    <w:p w14:paraId="670F5D95" w14:textId="77777777" w:rsidR="00DB0BFA" w:rsidRPr="00E16B80" w:rsidRDefault="00DB0BFA" w:rsidP="00DB0BFA">
      <w:pPr>
        <w:spacing w:after="0"/>
        <w:ind w:left="1411"/>
        <w:rPr>
          <w:i/>
          <w:iCs/>
        </w:rPr>
      </w:pPr>
      <w:r w:rsidRPr="00E16B80">
        <w:rPr>
          <w:i/>
          <w:iCs/>
        </w:rPr>
        <w:t xml:space="preserve">Mert mindaz, ami elvakítja a szellem látását, </w:t>
      </w:r>
    </w:p>
    <w:p w14:paraId="5737C48E" w14:textId="07A94177" w:rsidR="00DB0BFA" w:rsidRPr="00E16B80" w:rsidRDefault="00DB0BFA" w:rsidP="00DB0BFA">
      <w:pPr>
        <w:spacing w:after="0"/>
        <w:ind w:left="1411"/>
        <w:rPr>
          <w:i/>
          <w:iCs/>
        </w:rPr>
      </w:pPr>
      <w:r w:rsidRPr="00E16B80">
        <w:rPr>
          <w:i/>
          <w:iCs/>
        </w:rPr>
        <w:t xml:space="preserve">csak </w:t>
      </w:r>
      <w:r w:rsidR="00181530" w:rsidRPr="00E16B80">
        <w:rPr>
          <w:i/>
          <w:iCs/>
        </w:rPr>
        <w:t xml:space="preserve">a </w:t>
      </w:r>
      <w:r w:rsidRPr="00E16B80">
        <w:rPr>
          <w:i/>
          <w:iCs/>
        </w:rPr>
        <w:t xml:space="preserve">büszkeség, </w:t>
      </w:r>
      <w:r w:rsidR="00181530" w:rsidRPr="00E16B80">
        <w:rPr>
          <w:i/>
          <w:iCs/>
        </w:rPr>
        <w:t xml:space="preserve">a </w:t>
      </w:r>
      <w:r w:rsidRPr="00E16B80">
        <w:rPr>
          <w:i/>
          <w:iCs/>
        </w:rPr>
        <w:t>gyűlölet és</w:t>
      </w:r>
      <w:r w:rsidR="00181530" w:rsidRPr="00E16B80">
        <w:rPr>
          <w:i/>
          <w:iCs/>
        </w:rPr>
        <w:t xml:space="preserve"> a</w:t>
      </w:r>
      <w:r w:rsidRPr="00E16B80">
        <w:rPr>
          <w:i/>
          <w:iCs/>
        </w:rPr>
        <w:t xml:space="preserve"> kéjvágy...</w:t>
      </w:r>
      <w:r w:rsidR="0048409E" w:rsidRPr="00E16B80">
        <w:rPr>
          <w:rStyle w:val="Lbjegyzet-hivatkozs"/>
          <w:i/>
          <w:iCs/>
        </w:rPr>
        <w:footnoteReference w:id="241"/>
      </w:r>
      <w:r w:rsidRPr="00E16B80">
        <w:rPr>
          <w:i/>
          <w:iCs/>
        </w:rPr>
        <w:t xml:space="preserve">" </w:t>
      </w:r>
    </w:p>
    <w:p w14:paraId="634387DB" w14:textId="53860341" w:rsidR="000B3914" w:rsidRPr="00E16B80" w:rsidRDefault="00DB0BFA" w:rsidP="00DB0BFA">
      <w:pPr>
        <w:spacing w:after="0"/>
        <w:ind w:left="2827" w:firstLine="5"/>
        <w:rPr>
          <w:i/>
          <w:iCs/>
        </w:rPr>
      </w:pPr>
      <w:r w:rsidRPr="00E16B80">
        <w:rPr>
          <w:i/>
          <w:iCs/>
        </w:rPr>
        <w:t>(</w:t>
      </w:r>
      <w:r w:rsidRPr="00E16B80">
        <w:t>Nem publikálásra szánt</w:t>
      </w:r>
      <w:r w:rsidRPr="00E16B80">
        <w:rPr>
          <w:i/>
          <w:iCs/>
        </w:rPr>
        <w:t>)</w:t>
      </w:r>
    </w:p>
    <w:p w14:paraId="6BAA2F36" w14:textId="77777777" w:rsidR="00BD23E1" w:rsidRPr="00E16B80" w:rsidRDefault="00BD23E1" w:rsidP="002D6C73">
      <w:pPr>
        <w:rPr>
          <w:iCs/>
        </w:rPr>
      </w:pPr>
    </w:p>
    <w:p w14:paraId="31AD6689" w14:textId="2AFB5D68" w:rsidR="003660AC" w:rsidRPr="00E16B80" w:rsidRDefault="003660AC" w:rsidP="003660AC">
      <w:pPr>
        <w:pStyle w:val="Magy-ford"/>
      </w:pPr>
      <w:r w:rsidRPr="00E16B80">
        <w:t>Valamivel lejjebb a levelében Sinnett azt írja, hogy</w:t>
      </w:r>
      <w:r w:rsidR="00F118B9" w:rsidRPr="00E16B80">
        <w:t xml:space="preserve">: </w:t>
      </w:r>
      <w:r w:rsidRPr="00E16B80">
        <w:t>„A balesetek áldozatai és az öngyilkosok, bár ritkán, de néha médiumokon keresztül kommunikálhatnak velünk és az, ami ilyenkor kommunikál, az az egykor élő ember valódi lénye, néhány kivételes esettől eltekintve, amelyekről a továbbiakban...”   Ide kapcsolódik a Mester alábbi megjegyzése:</w:t>
      </w:r>
    </w:p>
    <w:p w14:paraId="41C665E3" w14:textId="2FC6903C" w:rsidR="003660AC" w:rsidRPr="00E16B80" w:rsidRDefault="0015628E" w:rsidP="003660AC">
      <w:r w:rsidRPr="00E16B80">
        <w:t>Ezek k</w:t>
      </w:r>
      <w:r w:rsidR="003660AC" w:rsidRPr="00E16B80">
        <w:t>ivételes</w:t>
      </w:r>
      <w:r w:rsidR="008F4F15">
        <w:t xml:space="preserve"> </w:t>
      </w:r>
      <w:r w:rsidR="003660AC" w:rsidRPr="00E16B80">
        <w:t>esetek</w:t>
      </w:r>
      <w:r w:rsidR="008F4F15">
        <w:t>,</w:t>
      </w:r>
      <w:r w:rsidR="003660AC" w:rsidRPr="00E16B80">
        <w:t xml:space="preserve"> barátom. Az öngyilkosok </w:t>
      </w:r>
      <w:r w:rsidR="00AA4811" w:rsidRPr="00E16B80">
        <w:t>képesek erre</w:t>
      </w:r>
      <w:r w:rsidR="006B6388" w:rsidRPr="00E16B80">
        <w:t>, és nemritkán meg is teszik,</w:t>
      </w:r>
      <w:r w:rsidR="003660AC" w:rsidRPr="00E16B80">
        <w:t xml:space="preserve"> de a többi</w:t>
      </w:r>
      <w:r w:rsidR="006B6388" w:rsidRPr="00E16B80">
        <w:t>ek</w:t>
      </w:r>
      <w:r w:rsidR="003660AC" w:rsidRPr="00E16B80">
        <w:t xml:space="preserve"> eset</w:t>
      </w:r>
      <w:r w:rsidR="006B6388" w:rsidRPr="00E16B80">
        <w:t>é</w:t>
      </w:r>
      <w:r w:rsidR="003660AC" w:rsidRPr="00E16B80">
        <w:t>ben nem így van. A</w:t>
      </w:r>
      <w:r w:rsidRPr="00E16B80">
        <w:t>zok közül a</w:t>
      </w:r>
      <w:r w:rsidR="003660AC" w:rsidRPr="00E16B80">
        <w:t xml:space="preserve"> jók és tiszták csendes, boldog álmot alszanak, tele földi élet</w:t>
      </w:r>
      <w:r w:rsidR="00AA4811" w:rsidRPr="00E16B80">
        <w:t>ük</w:t>
      </w:r>
      <w:r w:rsidR="003660AC" w:rsidRPr="00E16B80">
        <w:t xml:space="preserve"> boldog </w:t>
      </w:r>
      <w:r w:rsidR="00AA4811" w:rsidRPr="00E16B80">
        <w:t>képeivel</w:t>
      </w:r>
      <w:r w:rsidR="003660AC" w:rsidRPr="00E16B80">
        <w:t xml:space="preserve">, és </w:t>
      </w:r>
      <w:r w:rsidR="00AA4811" w:rsidRPr="00E16B80">
        <w:t>fogalmuk sincs</w:t>
      </w:r>
      <w:r w:rsidR="003660AC" w:rsidRPr="00E16B80">
        <w:t xml:space="preserve"> arról, hogy már örökké</w:t>
      </w:r>
      <w:r w:rsidR="00AA4811" w:rsidRPr="00E16B80">
        <w:t xml:space="preserve"> túl vannak</w:t>
      </w:r>
      <w:r w:rsidR="003660AC" w:rsidRPr="00E16B80">
        <w:t xml:space="preserve"> </w:t>
      </w:r>
      <w:r w:rsidR="00AA4811" w:rsidRPr="00E16B80">
        <w:t>azo</w:t>
      </w:r>
      <w:r w:rsidR="003660AC" w:rsidRPr="00E16B80">
        <w:t>n az</w:t>
      </w:r>
      <w:r w:rsidRPr="00E16B80">
        <w:t xml:space="preserve"> </w:t>
      </w:r>
      <w:r w:rsidR="003660AC" w:rsidRPr="00E16B80">
        <w:t>életen. Akik sem jók, sem rosszak nem voltak, álomtalanul, mégis csendesen alszanak; míg a gonoszok durvaságukkal arányosan</w:t>
      </w:r>
      <w:r w:rsidR="00AA4811" w:rsidRPr="00E16B80">
        <w:t>,</w:t>
      </w:r>
      <w:r w:rsidR="003660AC" w:rsidRPr="00E16B80">
        <w:t xml:space="preserve"> </w:t>
      </w:r>
      <w:r w:rsidRPr="00E16B80">
        <w:t xml:space="preserve">egy </w:t>
      </w:r>
      <w:r w:rsidR="003660AC" w:rsidRPr="00E16B80">
        <w:t>évekig tartó rémálom kínjait szenvedik el: gondolataik élőlényekké, gonosz szenvedélyeik valóságos anyaggá válnak, és vissza</w:t>
      </w:r>
      <w:r w:rsidRPr="00E16B80">
        <w:t>hull</w:t>
      </w:r>
      <w:r w:rsidR="003660AC" w:rsidRPr="00E16B80">
        <w:t xml:space="preserve"> fejükre mindaz a szenvedés, amit másokra halmoztak. </w:t>
      </w:r>
      <w:r w:rsidR="00AA4811" w:rsidRPr="00E16B80">
        <w:t>Ha leírnánk,</w:t>
      </w:r>
      <w:r w:rsidR="003660AC" w:rsidRPr="00E16B80">
        <w:t xml:space="preserve"> </w:t>
      </w:r>
      <w:r w:rsidR="008F4F15">
        <w:t xml:space="preserve">mi a </w:t>
      </w:r>
      <w:r w:rsidR="003660AC" w:rsidRPr="00E16B80">
        <w:t xml:space="preserve">valóság és a </w:t>
      </w:r>
      <w:r w:rsidR="003660AC" w:rsidRPr="00E16B80">
        <w:rPr>
          <w:i/>
          <w:iCs/>
        </w:rPr>
        <w:t>tény</w:t>
      </w:r>
      <w:r w:rsidRPr="00E16B80">
        <w:rPr>
          <w:i/>
          <w:iCs/>
        </w:rPr>
        <w:t xml:space="preserve"> </w:t>
      </w:r>
      <w:r w:rsidRPr="00E16B80">
        <w:t>erről az állapotról</w:t>
      </w:r>
      <w:r w:rsidR="008F4F15">
        <w:t>,</w:t>
      </w:r>
      <w:r w:rsidR="003660AC" w:rsidRPr="00E16B80">
        <w:t xml:space="preserve"> sokkal szörnyűbb poklot </w:t>
      </w:r>
      <w:r w:rsidRPr="00E16B80">
        <w:t>tárna elénk,</w:t>
      </w:r>
      <w:r w:rsidR="003660AC" w:rsidRPr="00E16B80">
        <w:t xml:space="preserve"> mint Dante </w:t>
      </w:r>
      <w:r w:rsidRPr="00E16B80">
        <w:t>képzeletének szülötte</w:t>
      </w:r>
      <w:r w:rsidR="003660AC" w:rsidRPr="00E16B80">
        <w:t>.</w:t>
      </w:r>
    </w:p>
    <w:p w14:paraId="6053C71D" w14:textId="77777777" w:rsidR="00B54949" w:rsidRPr="00E16B80" w:rsidRDefault="00B54949" w:rsidP="003660AC"/>
    <w:p w14:paraId="75B4784C" w14:textId="448B48BE" w:rsidR="00B54949" w:rsidRPr="00E16B80" w:rsidRDefault="00DC4C27" w:rsidP="00DC4C27">
      <w:pPr>
        <w:pStyle w:val="Cmsor2"/>
      </w:pPr>
      <w:bookmarkStart w:id="111" w:name="_Toc210929495"/>
      <w:bookmarkStart w:id="112" w:name="_Ref214377464"/>
      <w:bookmarkStart w:id="113" w:name="_Toc228208923"/>
      <w:r w:rsidRPr="00E16B80">
        <w:t>XX./A L</w:t>
      </w:r>
      <w:r w:rsidR="00B54949" w:rsidRPr="00E16B80">
        <w:t>evél</w:t>
      </w:r>
      <w:bookmarkEnd w:id="111"/>
      <w:bookmarkEnd w:id="112"/>
      <w:bookmarkEnd w:id="113"/>
    </w:p>
    <w:p w14:paraId="396C5E73" w14:textId="085FEEA6" w:rsidR="008F4F15" w:rsidRDefault="008F4F15" w:rsidP="00C94FFD">
      <w:pPr>
        <w:pStyle w:val="Magy-ford"/>
      </w:pPr>
      <w:r>
        <w:t xml:space="preserve">Ezt a levelet A.O. Hume írta K.H. Mesternek valamikor 1882 augusztusában. Majd a Mester e levél hátoldalán írta meg és küldte el válaszát, amit a címzett 1882. augusztusában kapott meg Simlában. </w:t>
      </w:r>
    </w:p>
    <w:p w14:paraId="75698F1D" w14:textId="49BD8504" w:rsidR="00192D58" w:rsidRPr="00E16B80" w:rsidRDefault="008F4F15" w:rsidP="00C94FFD">
      <w:pPr>
        <w:pStyle w:val="Magy-ford"/>
      </w:pPr>
      <w:r>
        <w:t>A</w:t>
      </w:r>
      <w:r w:rsidR="00F44C45" w:rsidRPr="00E16B80">
        <w:t xml:space="preserve"> levél a </w:t>
      </w:r>
      <w:r w:rsidR="003C1DC5" w:rsidRPr="00E16B80">
        <w:fldChar w:fldCharType="begin"/>
      </w:r>
      <w:r w:rsidR="003C1DC5" w:rsidRPr="00E16B80">
        <w:instrText xml:space="preserve"> REF _Ref214377520 \h </w:instrText>
      </w:r>
      <w:r w:rsidR="003C1DC5" w:rsidRPr="00E16B80">
        <w:fldChar w:fldCharType="separate"/>
      </w:r>
      <w:r w:rsidR="00F306D5" w:rsidRPr="00E16B80">
        <w:t>XX./B Levél</w:t>
      </w:r>
      <w:r w:rsidR="003C1DC5" w:rsidRPr="00E16B80">
        <w:fldChar w:fldCharType="end"/>
      </w:r>
      <w:r w:rsidR="003C1DC5" w:rsidRPr="00E16B80">
        <w:t xml:space="preserve">lel </w:t>
      </w:r>
      <w:r w:rsidR="00F44C45" w:rsidRPr="00E16B80">
        <w:t xml:space="preserve">és </w:t>
      </w:r>
      <w:r w:rsidR="003C1DC5" w:rsidRPr="00E16B80">
        <w:fldChar w:fldCharType="begin"/>
      </w:r>
      <w:r w:rsidR="003C1DC5" w:rsidRPr="00E16B80">
        <w:instrText xml:space="preserve"> REF _Ref214377544 \h </w:instrText>
      </w:r>
      <w:r w:rsidR="003C1DC5" w:rsidRPr="00E16B80">
        <w:fldChar w:fldCharType="separate"/>
      </w:r>
      <w:r w:rsidR="00F306D5" w:rsidRPr="00E16B80">
        <w:t>XX./C Levél</w:t>
      </w:r>
      <w:r w:rsidR="003C1DC5" w:rsidRPr="00E16B80">
        <w:fldChar w:fldCharType="end"/>
      </w:r>
      <w:r w:rsidR="003C1DC5" w:rsidRPr="00E16B80">
        <w:t>lel</w:t>
      </w:r>
      <w:r w:rsidR="00F44C45" w:rsidRPr="00E16B80">
        <w:t xml:space="preserve"> együtt kezelendő. Megértésükhöz némi háttérmagyarázat szükséges, ami nélkül </w:t>
      </w:r>
      <w:r>
        <w:t xml:space="preserve">a Mestertő kapott válaszokkal együtt </w:t>
      </w:r>
      <w:r w:rsidR="00F44C45" w:rsidRPr="00E16B80">
        <w:t xml:space="preserve">nagyon zavarosnak tűnhetnének. A keletkezésük története a </w:t>
      </w:r>
      <w:r w:rsidR="00F44C45" w:rsidRPr="00E16B80">
        <w:lastRenderedPageBreak/>
        <w:t xml:space="preserve">következő: 1881. októberében </w:t>
      </w:r>
      <w:r w:rsidR="00C94FFD" w:rsidRPr="00E16B80">
        <w:t xml:space="preserve">„Halál” címmel </w:t>
      </w:r>
      <w:r w:rsidR="00F44C45" w:rsidRPr="00E16B80">
        <w:t xml:space="preserve">megjelent egy olvasói cikk a </w:t>
      </w:r>
      <w:r w:rsidR="00F44C45" w:rsidRPr="00E16B80">
        <w:rPr>
          <w:i/>
          <w:iCs/>
        </w:rPr>
        <w:t>The Theosophist</w:t>
      </w:r>
      <w:r w:rsidR="00F44C45" w:rsidRPr="00E16B80">
        <w:t>-b</w:t>
      </w:r>
      <w:r w:rsidR="00C94FFD" w:rsidRPr="00E16B80">
        <w:t>a</w:t>
      </w:r>
      <w:r w:rsidR="00F44C45" w:rsidRPr="00E16B80">
        <w:t xml:space="preserve">n </w:t>
      </w:r>
      <w:r w:rsidR="00B03F28" w:rsidRPr="00E16B80">
        <w:t>Eliphas Lévi neve</w:t>
      </w:r>
      <w:r w:rsidR="00D63EFE" w:rsidRPr="00E16B80">
        <w:t xml:space="preserve"> alatt</w:t>
      </w:r>
      <w:r w:rsidR="00B03F28" w:rsidRPr="00E16B80">
        <w:t>, ami</w:t>
      </w:r>
      <w:r w:rsidR="00F44C45" w:rsidRPr="00E16B80">
        <w:t xml:space="preserve"> számos nézetkülönbséget hozott felszínre a</w:t>
      </w:r>
      <w:r w:rsidR="00B03F28" w:rsidRPr="00E16B80">
        <w:t xml:space="preserve"> teozófus</w:t>
      </w:r>
      <w:r w:rsidR="00F44C45" w:rsidRPr="00E16B80">
        <w:t xml:space="preserve"> olvasók körében. A lap ugyanazon számában megjelent a „</w:t>
      </w:r>
      <w:r w:rsidR="00F44C45" w:rsidRPr="00E16B80">
        <w:rPr>
          <w:i/>
          <w:iCs/>
        </w:rPr>
        <w:t>Fragments of Occult Truth</w:t>
      </w:r>
      <w:r w:rsidR="00F44C45" w:rsidRPr="00E16B80">
        <w:t xml:space="preserve">” sorozat egy újabb részlete is. Az egyik olvasó és Társulati tag, bizonyos </w:t>
      </w:r>
      <w:r w:rsidR="00B03F28" w:rsidRPr="00E16B80">
        <w:t xml:space="preserve">N.D. </w:t>
      </w:r>
      <w:r w:rsidR="00F44C45" w:rsidRPr="00E16B80">
        <w:t>Khandalavala úr (e n</w:t>
      </w:r>
      <w:r w:rsidR="00B03F28" w:rsidRPr="00E16B80">
        <w:t>evek</w:t>
      </w:r>
      <w:r w:rsidR="00F44C45" w:rsidRPr="00E16B80">
        <w:t xml:space="preserve"> a levelekben is feltűn</w:t>
      </w:r>
      <w:r w:rsidR="00B03F28" w:rsidRPr="00E16B80">
        <w:t>nek</w:t>
      </w:r>
      <w:r w:rsidR="00F44C45" w:rsidRPr="00E16B80">
        <w:t xml:space="preserve"> majd) írt a szerkesztőnek, hogy a </w:t>
      </w:r>
      <w:r w:rsidR="00F44C45" w:rsidRPr="00E16B80">
        <w:rPr>
          <w:i/>
          <w:iCs/>
        </w:rPr>
        <w:t xml:space="preserve">Fragments </w:t>
      </w:r>
      <w:r w:rsidR="00F44C45" w:rsidRPr="00E16B80">
        <w:t>cikk</w:t>
      </w:r>
      <w:r w:rsidR="00AF2661" w:rsidRPr="00E16B80">
        <w:t>ben,</w:t>
      </w:r>
      <w:r w:rsidR="00F44C45" w:rsidRPr="00E16B80">
        <w:t xml:space="preserve"> és a „Halál” cikkhez</w:t>
      </w:r>
      <w:r w:rsidR="00AF2661" w:rsidRPr="00E16B80">
        <w:t xml:space="preserve"> </w:t>
      </w:r>
      <w:r w:rsidR="00F44C45" w:rsidRPr="00E16B80">
        <w:t xml:space="preserve">írt szerkesztői </w:t>
      </w:r>
      <w:r w:rsidR="00AF2661" w:rsidRPr="00E16B80">
        <w:t>megjegyzésben olvasottak homlokegyenest ellentmondanak egymásnak, és kérte a szerkesztőségtől ennek feloldását. H.P.B. ezzel K.H. Mesterhez fordult, aki levelét azzal a megjegyzéssel küldte vissza, hogy a korábban adott tanítások után ezt a feladatot Sinnett úrra bízza. H.P.B. eljuttatt</w:t>
      </w:r>
      <w:r w:rsidR="00C94FFD" w:rsidRPr="00E16B80">
        <w:t>a</w:t>
      </w:r>
      <w:r w:rsidR="00AF2661" w:rsidRPr="00E16B80">
        <w:t xml:space="preserve"> ezt a kérést hozzá, majd Sinnett úr az üggyel kapcsolatban felkereste (az akkor épp Simlában tartózkodó) Hume urat</w:t>
      </w:r>
      <w:r w:rsidR="00C94FFD" w:rsidRPr="00E16B80">
        <w:t xml:space="preserve"> (a </w:t>
      </w:r>
      <w:r w:rsidR="00C94FFD" w:rsidRPr="00E16B80">
        <w:rPr>
          <w:i/>
          <w:iCs/>
        </w:rPr>
        <w:t xml:space="preserve">Fragments </w:t>
      </w:r>
      <w:r w:rsidR="00C94FFD" w:rsidRPr="00E16B80">
        <w:t>cikk íróját)</w:t>
      </w:r>
      <w:r w:rsidR="00C126CC" w:rsidRPr="00E16B80">
        <w:t>. Ő</w:t>
      </w:r>
      <w:r w:rsidR="00AF2661" w:rsidRPr="00E16B80">
        <w:t xml:space="preserve"> épp egy újabb </w:t>
      </w:r>
      <w:r w:rsidR="00AF2661" w:rsidRPr="00E16B80">
        <w:rPr>
          <w:i/>
          <w:iCs/>
        </w:rPr>
        <w:t>Fragments</w:t>
      </w:r>
      <w:r w:rsidR="00AF2661" w:rsidRPr="00E16B80">
        <w:t xml:space="preserve"> cikken dolgozott</w:t>
      </w:r>
      <w:r w:rsidR="00C126CC" w:rsidRPr="00E16B80">
        <w:t>, és b</w:t>
      </w:r>
      <w:r w:rsidR="00AF2661" w:rsidRPr="00E16B80">
        <w:t xml:space="preserve">eszélgetésük közben Hume úrban újabb kérdések merültek fel, amiket tisztázandó, megírta </w:t>
      </w:r>
      <w:r w:rsidR="00E805C0">
        <w:t xml:space="preserve">ezt, </w:t>
      </w:r>
      <w:r w:rsidR="003A49B8" w:rsidRPr="00E16B80">
        <w:t xml:space="preserve">a XX./A Levelet K.H. Mesternek. </w:t>
      </w:r>
    </w:p>
    <w:p w14:paraId="3692D2C2" w14:textId="4D17F62C" w:rsidR="003A49B8" w:rsidRPr="00E16B80" w:rsidRDefault="003A49B8" w:rsidP="00C94FFD">
      <w:pPr>
        <w:pStyle w:val="Magy-ford"/>
      </w:pPr>
      <w:r w:rsidRPr="00E16B80">
        <w:t xml:space="preserve">Ezt követően Sinnett úr is elvégezte a K.H. Mester által rábízott munkát, és megkísérelt tisztázni </w:t>
      </w:r>
      <w:r w:rsidR="00C94FFD" w:rsidRPr="00E16B80">
        <w:t xml:space="preserve">néhányat </w:t>
      </w:r>
      <w:r w:rsidRPr="00E16B80">
        <w:t xml:space="preserve">Khandalavala úr felvetései közül, </w:t>
      </w:r>
      <w:r w:rsidR="00C94FFD" w:rsidRPr="00E16B80">
        <w:t xml:space="preserve">majd </w:t>
      </w:r>
      <w:r w:rsidRPr="00E16B80">
        <w:t xml:space="preserve">elküldte azt H.P.B-nek. Ez lett a </w:t>
      </w:r>
      <w:r w:rsidR="00EA2681" w:rsidRPr="00E16B80">
        <w:fldChar w:fldCharType="begin"/>
      </w:r>
      <w:r w:rsidR="00EA2681" w:rsidRPr="00E16B80">
        <w:instrText xml:space="preserve"> REF _Ref214377589 \h </w:instrText>
      </w:r>
      <w:r w:rsidR="00EA2681" w:rsidRPr="00E16B80">
        <w:fldChar w:fldCharType="separate"/>
      </w:r>
      <w:r w:rsidR="00F306D5" w:rsidRPr="00E16B80">
        <w:t>XX./B Levél</w:t>
      </w:r>
      <w:r w:rsidR="00EA2681" w:rsidRPr="00E16B80">
        <w:fldChar w:fldCharType="end"/>
      </w:r>
      <w:r w:rsidRPr="00E16B80">
        <w:t xml:space="preserve">. </w:t>
      </w:r>
    </w:p>
    <w:p w14:paraId="1EC45DA3" w14:textId="3601C808" w:rsidR="003A49B8" w:rsidRPr="00E16B80" w:rsidRDefault="003A49B8" w:rsidP="00C94FFD">
      <w:pPr>
        <w:pStyle w:val="Magy-ford"/>
      </w:pPr>
      <w:r w:rsidRPr="00E16B80">
        <w:t xml:space="preserve">H.P.B. </w:t>
      </w:r>
      <w:r w:rsidR="00C94FFD" w:rsidRPr="00E16B80">
        <w:t>ez u</w:t>
      </w:r>
      <w:r w:rsidRPr="00E16B80">
        <w:t>tán eljuttatta ezt a (XX./B) levelet K.H. Mesterhez, aki a XX./C levélben válaszolt mindkett</w:t>
      </w:r>
      <w:r w:rsidR="00C94FFD" w:rsidRPr="00E16B80">
        <w:t>ő</w:t>
      </w:r>
      <w:r w:rsidRPr="00E16B80">
        <w:t>jük (azaz a XX./A és XX./B) levé</w:t>
      </w:r>
      <w:r w:rsidR="00C94FFD" w:rsidRPr="00E16B80">
        <w:t>l</w:t>
      </w:r>
      <w:r w:rsidRPr="00E16B80">
        <w:t>ben feltett kérdése</w:t>
      </w:r>
      <w:r w:rsidR="00C94FFD" w:rsidRPr="00E16B80">
        <w:t>i</w:t>
      </w:r>
      <w:r w:rsidRPr="00E16B80">
        <w:t>re</w:t>
      </w:r>
      <w:r w:rsidR="00C94FFD" w:rsidRPr="00E16B80">
        <w:t xml:space="preserve">, mégpedig Sinnett </w:t>
      </w:r>
      <w:r w:rsidR="00A54954" w:rsidRPr="00E16B80">
        <w:t xml:space="preserve">és Hume </w:t>
      </w:r>
      <w:r w:rsidR="00C94FFD" w:rsidRPr="00E16B80">
        <w:t>úr level</w:t>
      </w:r>
      <w:r w:rsidR="00A54954" w:rsidRPr="00E16B80">
        <w:t>ei</w:t>
      </w:r>
      <w:r w:rsidR="00C94FFD" w:rsidRPr="00E16B80">
        <w:t>nek (</w:t>
      </w:r>
      <w:r w:rsidR="00A54954" w:rsidRPr="00E16B80">
        <w:t xml:space="preserve">XX./A, </w:t>
      </w:r>
      <w:r w:rsidR="00C94FFD" w:rsidRPr="00E16B80">
        <w:t>XX./B) hátoldalain</w:t>
      </w:r>
      <w:r w:rsidR="00A54954" w:rsidRPr="00E16B80">
        <w:t>, kiegészítve ezeket néhány hasonló méretű lappal.</w:t>
      </w:r>
    </w:p>
    <w:p w14:paraId="63A0DE5A" w14:textId="7DBA7516" w:rsidR="005E6ACB" w:rsidRPr="00E16B80" w:rsidRDefault="00C94FFD" w:rsidP="005E6ACB">
      <w:pPr>
        <w:pStyle w:val="Magy-ford"/>
      </w:pPr>
      <w:r w:rsidRPr="00E16B80">
        <w:t xml:space="preserve">A XX./C levél gondolatmenetének követése tehát nem könnyű </w:t>
      </w:r>
      <w:r w:rsidR="00A54954" w:rsidRPr="00E16B80">
        <w:t>feladat</w:t>
      </w:r>
      <w:r w:rsidRPr="00E16B80">
        <w:t xml:space="preserve">, de a Mester próbálta ezt </w:t>
      </w:r>
      <w:r w:rsidR="00A54954" w:rsidRPr="00E16B80">
        <w:t>elő</w:t>
      </w:r>
      <w:r w:rsidRPr="00E16B80">
        <w:t xml:space="preserve">segíteni a kérdések alkalmas jelöléseivel. </w:t>
      </w:r>
      <w:r w:rsidR="00EE4ABC" w:rsidRPr="00E16B80">
        <w:t>Ennek részeként a XX./A</w:t>
      </w:r>
      <w:r w:rsidR="00A54954" w:rsidRPr="00E16B80">
        <w:t xml:space="preserve"> és XX./B</w:t>
      </w:r>
      <w:r w:rsidR="00EE4ABC" w:rsidRPr="00E16B80">
        <w:t xml:space="preserve"> levélben bizonyos részeket kék ceruzával aláhúzott, </w:t>
      </w:r>
      <w:r w:rsidR="00A54954" w:rsidRPr="00E16B80">
        <w:t>mondatokat, bekezdéseket bekarikázott,</w:t>
      </w:r>
      <w:r w:rsidR="00EE4ABC" w:rsidRPr="00E16B80">
        <w:t xml:space="preserve"> megszámozott</w:t>
      </w:r>
      <w:r w:rsidR="005E6ACB" w:rsidRPr="00E16B80">
        <w:t xml:space="preserve">, „X”-el jelölt meg. Az általa aláhúzott szavak, bekarikázott mondatok a magyar változatban aláhúzottak, és az általa alkalmazott számozás és „X” jelek a magyar változatban </w:t>
      </w:r>
      <w:r w:rsidR="00E805C0">
        <w:t>kerek z</w:t>
      </w:r>
      <w:r w:rsidR="005E6ACB" w:rsidRPr="00E16B80">
        <w:t>árójelek () között jelenik meg. (</w:t>
      </w:r>
      <w:r w:rsidR="005E6ACB" w:rsidRPr="00E16B80">
        <w:rPr>
          <w:i/>
        </w:rPr>
        <w:t>A ford.</w:t>
      </w:r>
      <w:r w:rsidR="005E6ACB" w:rsidRPr="00E16B80">
        <w:t xml:space="preserve">) </w:t>
      </w:r>
    </w:p>
    <w:p w14:paraId="1DF5F00C" w14:textId="2D7F16D6" w:rsidR="00C126CC" w:rsidRPr="00E16B80" w:rsidRDefault="00C126CC" w:rsidP="00C94FFD">
      <w:pPr>
        <w:pStyle w:val="Magy-ford"/>
      </w:pPr>
    </w:p>
    <w:p w14:paraId="79F3C000" w14:textId="73813A3D" w:rsidR="00AB6990" w:rsidRPr="00E16B80" w:rsidRDefault="00DA25C4" w:rsidP="00192D58">
      <w:r w:rsidRPr="00E16B80">
        <w:t>Drága</w:t>
      </w:r>
      <w:r w:rsidR="00AB6990" w:rsidRPr="00E16B80">
        <w:t xml:space="preserve"> Mesterem, </w:t>
      </w:r>
    </w:p>
    <w:p w14:paraId="216D4221" w14:textId="66AC51E6" w:rsidR="00EE4ABC" w:rsidRPr="00E16B80" w:rsidRDefault="00AB6990" w:rsidP="00192D58">
      <w:r w:rsidRPr="00E16B80">
        <w:t xml:space="preserve">A </w:t>
      </w:r>
      <w:r w:rsidR="003B6484" w:rsidRPr="00E16B80">
        <w:rPr>
          <w:i/>
          <w:iCs/>
        </w:rPr>
        <w:t xml:space="preserve">Fragments sorozat </w:t>
      </w:r>
      <w:r w:rsidRPr="00E16B80">
        <w:t xml:space="preserve">III. </w:t>
      </w:r>
      <w:r w:rsidR="003B6484" w:rsidRPr="00E16B80">
        <w:t>részéről</w:t>
      </w:r>
      <w:r w:rsidRPr="00E16B80">
        <w:t xml:space="preserve">, amelyekről hamarosan </w:t>
      </w:r>
      <w:r w:rsidR="00EE4ABC" w:rsidRPr="00E16B80">
        <w:t>híreket</w:t>
      </w:r>
      <w:r w:rsidRPr="00E16B80">
        <w:t xml:space="preserve"> fog kapni, azt mond</w:t>
      </w:r>
      <w:r w:rsidR="00EE4ABC" w:rsidRPr="00E16B80">
        <w:t>tam</w:t>
      </w:r>
      <w:r w:rsidRPr="00E16B80">
        <w:t>, hogy messze nem kielégítő, bár mindent</w:t>
      </w:r>
      <w:r w:rsidR="00EE4ABC" w:rsidRPr="00E16B80">
        <w:t xml:space="preserve"> tőlem telhetőt</w:t>
      </w:r>
      <w:r w:rsidRPr="00E16B80">
        <w:t xml:space="preserve"> megtette</w:t>
      </w:r>
      <w:r w:rsidR="00EE4ABC" w:rsidRPr="00E16B80">
        <w:t>m vele</w:t>
      </w:r>
      <w:r w:rsidRPr="00E16B80">
        <w:t xml:space="preserve">. </w:t>
      </w:r>
    </w:p>
    <w:p w14:paraId="728031AF" w14:textId="5FCD8177" w:rsidR="00EE4ABC" w:rsidRPr="00E16B80" w:rsidRDefault="00AB6990" w:rsidP="00192D58">
      <w:r w:rsidRPr="00E16B80">
        <w:t>Szükséges volt a Tár</w:t>
      </w:r>
      <w:r w:rsidR="00EE4ABC" w:rsidRPr="00E16B80">
        <w:t>sulat</w:t>
      </w:r>
      <w:r w:rsidRPr="00E16B80">
        <w:t xml:space="preserve"> tanítás</w:t>
      </w:r>
      <w:r w:rsidR="00EE4ABC" w:rsidRPr="00E16B80">
        <w:t>ai</w:t>
      </w:r>
      <w:r w:rsidRPr="00E16B80">
        <w:t xml:space="preserve">t egy újabb </w:t>
      </w:r>
      <w:r w:rsidR="00EE4ABC" w:rsidRPr="00E16B80">
        <w:t>résszel kibővíteni, ho</w:t>
      </w:r>
      <w:r w:rsidRPr="00E16B80">
        <w:t xml:space="preserve">gy fokozatosan </w:t>
      </w:r>
      <w:r w:rsidR="00EE4ABC" w:rsidRPr="00E16B80">
        <w:t>fel</w:t>
      </w:r>
      <w:r w:rsidRPr="00E16B80">
        <w:t>nyissam a spiritiszták szemét</w:t>
      </w:r>
      <w:r w:rsidR="00EE4ABC" w:rsidRPr="00E16B80">
        <w:t>.</w:t>
      </w:r>
      <w:r w:rsidRPr="00E16B80">
        <w:t xml:space="preserve"> </w:t>
      </w:r>
      <w:r w:rsidR="00EE4ABC" w:rsidRPr="00E16B80">
        <w:t xml:space="preserve">Így </w:t>
      </w:r>
      <w:r w:rsidRPr="00E16B80">
        <w:t xml:space="preserve">legsürgetőbb kérdésként </w:t>
      </w:r>
      <w:r w:rsidR="00EE4ABC" w:rsidRPr="00E16B80">
        <w:t>bemutattam</w:t>
      </w:r>
      <w:r w:rsidRPr="00E16B80">
        <w:t xml:space="preserve"> az </w:t>
      </w:r>
      <w:r w:rsidR="00EE4ABC" w:rsidRPr="00E16B80">
        <w:t>ö</w:t>
      </w:r>
      <w:r w:rsidRPr="00E16B80">
        <w:t>ngyilkosság</w:t>
      </w:r>
      <w:r w:rsidR="00EE4ABC" w:rsidRPr="00E16B80">
        <w:t>ot elkövetőkkel</w:t>
      </w:r>
      <w:r w:rsidRPr="00E16B80">
        <w:t xml:space="preserve"> stb. </w:t>
      </w:r>
      <w:r w:rsidR="00EE4ABC" w:rsidRPr="00E16B80">
        <w:t xml:space="preserve">kapcsolatos </w:t>
      </w:r>
      <w:r w:rsidRPr="00E16B80">
        <w:t>nézet</w:t>
      </w:r>
      <w:r w:rsidR="00EE4ABC" w:rsidRPr="00E16B80">
        <w:t>eket</w:t>
      </w:r>
      <w:r w:rsidRPr="00E16B80">
        <w:t>, amelye</w:t>
      </w:r>
      <w:r w:rsidR="00EE4ABC" w:rsidRPr="00E16B80">
        <w:t>ke</w:t>
      </w:r>
      <w:r w:rsidRPr="00E16B80">
        <w:t xml:space="preserve">t </w:t>
      </w:r>
      <w:r w:rsidR="00C31D81" w:rsidRPr="00E16B80">
        <w:t>ö</w:t>
      </w:r>
      <w:r w:rsidRPr="00E16B80">
        <w:t>n S</w:t>
      </w:r>
      <w:r w:rsidR="00EE4ABC" w:rsidRPr="00E16B80">
        <w:t>.-</w:t>
      </w:r>
      <w:r w:rsidRPr="00E16B80">
        <w:t>nek írt utolsó level</w:t>
      </w:r>
      <w:r w:rsidR="00EE4ABC" w:rsidRPr="00E16B80">
        <w:t>ében</w:t>
      </w:r>
      <w:r w:rsidRPr="00E16B80">
        <w:t xml:space="preserve"> közölt. </w:t>
      </w:r>
    </w:p>
    <w:p w14:paraId="2E16607C" w14:textId="77777777" w:rsidR="00EE4ABC" w:rsidRPr="00E16B80" w:rsidRDefault="00AB6990" w:rsidP="00192D58">
      <w:r w:rsidRPr="00E16B80">
        <w:t xml:space="preserve">Nos, </w:t>
      </w:r>
      <w:r w:rsidRPr="00E16B80">
        <w:rPr>
          <w:u w:val="single"/>
        </w:rPr>
        <w:t>ez az, ami a legkevésbé kielégítőnek tűnik</w:t>
      </w:r>
      <w:r w:rsidR="00EE4ABC" w:rsidRPr="00E16B80">
        <w:rPr>
          <w:u w:val="single"/>
        </w:rPr>
        <w:t xml:space="preserve"> számomra</w:t>
      </w:r>
      <w:r w:rsidRPr="00E16B80">
        <w:rPr>
          <w:u w:val="single"/>
        </w:rPr>
        <w:t>, és számos olyan kérdés</w:t>
      </w:r>
      <w:r w:rsidR="00EE4ABC" w:rsidRPr="00E16B80">
        <w:rPr>
          <w:u w:val="single"/>
        </w:rPr>
        <w:t>t vet fel</w:t>
      </w:r>
      <w:r w:rsidRPr="00E16B80">
        <w:rPr>
          <w:u w:val="single"/>
        </w:rPr>
        <w:t>, amelyekre nehéz lesz válaszolnom.</w:t>
      </w:r>
      <w:r w:rsidRPr="00E16B80">
        <w:t xml:space="preserve"> </w:t>
      </w:r>
    </w:p>
    <w:p w14:paraId="69C6F59E" w14:textId="7326C48D" w:rsidR="003B6484" w:rsidRPr="00E16B80" w:rsidRDefault="00AB6990" w:rsidP="00192D58">
      <w:r w:rsidRPr="00E16B80">
        <w:t>Első</w:t>
      </w:r>
      <w:r w:rsidR="003B6484" w:rsidRPr="00E16B80">
        <w:t>dleges</w:t>
      </w:r>
      <w:r w:rsidRPr="00E16B80">
        <w:t xml:space="preserve"> tanításunk az, hogy az objektív</w:t>
      </w:r>
      <w:r w:rsidR="003B6484" w:rsidRPr="00E16B80">
        <w:t xml:space="preserve"> szeánsz</w:t>
      </w:r>
      <w:r w:rsidR="00C31D81" w:rsidRPr="00E16B80">
        <w:t>-szoba</w:t>
      </w:r>
      <w:r w:rsidRPr="00E16B80">
        <w:t xml:space="preserve"> jelenségek többsége</w:t>
      </w:r>
      <w:r w:rsidR="003B6484" w:rsidRPr="00E16B80">
        <w:t xml:space="preserve"> burkoknak </w:t>
      </w:r>
      <w:r w:rsidR="00C31D81" w:rsidRPr="00E16B80">
        <w:t>tulajdonítható -</w:t>
      </w:r>
      <w:r w:rsidR="003B6484" w:rsidRPr="00E16B80">
        <w:t xml:space="preserve"> olyanoknak, amik</w:t>
      </w:r>
      <w:r w:rsidRPr="00E16B80">
        <w:t xml:space="preserve"> </w:t>
      </w:r>
      <w:r w:rsidR="003B6484" w:rsidRPr="00E16B80">
        <w:t>1 ½ vagy a</w:t>
      </w:r>
      <w:r w:rsidRPr="00E16B80">
        <w:t xml:space="preserve"> 2</w:t>
      </w:r>
      <w:r w:rsidR="003B6484" w:rsidRPr="00E16B80">
        <w:t xml:space="preserve"> ½ princípiummal bírnak</w:t>
      </w:r>
      <w:r w:rsidRPr="00E16B80">
        <w:t xml:space="preserve">, </w:t>
      </w:r>
      <w:r w:rsidR="00482B8E" w:rsidRPr="00E16B80">
        <w:t>vagyis</w:t>
      </w:r>
      <w:r w:rsidRPr="00E16B80">
        <w:t xml:space="preserve"> amelyek teljesen el</w:t>
      </w:r>
      <w:r w:rsidR="003B6484" w:rsidRPr="00E16B80">
        <w:t>szakadtak</w:t>
      </w:r>
      <w:r w:rsidRPr="00E16B80">
        <w:t xml:space="preserve"> a hatodik és hetedik </w:t>
      </w:r>
      <w:r w:rsidR="003B6484" w:rsidRPr="00E16B80">
        <w:t>princípiumuktól</w:t>
      </w:r>
      <w:r w:rsidRPr="00E16B80">
        <w:t xml:space="preserve">. </w:t>
      </w:r>
    </w:p>
    <w:p w14:paraId="7BBFB602" w14:textId="55B83EDD" w:rsidR="00E66D5E" w:rsidRPr="00E16B80" w:rsidRDefault="00AB6990" w:rsidP="00192D58">
      <w:r w:rsidRPr="00E16B80">
        <w:t xml:space="preserve">De további (1) </w:t>
      </w:r>
      <w:r w:rsidR="00E66D5E" w:rsidRPr="00E16B80">
        <w:t>eshetőségként</w:t>
      </w:r>
      <w:r w:rsidRPr="00E16B80">
        <w:t xml:space="preserve"> elismerjük, hogy </w:t>
      </w:r>
      <w:r w:rsidR="003B6484" w:rsidRPr="00E16B80">
        <w:rPr>
          <w:u w:val="single"/>
        </w:rPr>
        <w:t>akadnak olyan</w:t>
      </w:r>
      <w:r w:rsidRPr="00E16B80">
        <w:rPr>
          <w:u w:val="single"/>
        </w:rPr>
        <w:t xml:space="preserve"> szellemek</w:t>
      </w:r>
      <w:r w:rsidRPr="00E16B80">
        <w:t>, a</w:t>
      </w:r>
      <w:r w:rsidR="00E66D5E" w:rsidRPr="00E16B80">
        <w:t xml:space="preserve">kik </w:t>
      </w:r>
      <w:r w:rsidRPr="00E16B80">
        <w:t xml:space="preserve">5. és 4. </w:t>
      </w:r>
      <w:r w:rsidR="003B6484" w:rsidRPr="00E16B80">
        <w:t>princípium</w:t>
      </w:r>
      <w:r w:rsidR="00E66D5E" w:rsidRPr="00E16B80">
        <w:t>mal rendelkeznek</w:t>
      </w:r>
      <w:r w:rsidRPr="00E16B80">
        <w:t>, nincsenek teljesen el</w:t>
      </w:r>
      <w:r w:rsidR="00E66D5E" w:rsidRPr="00E16B80">
        <w:t>szakítva</w:t>
      </w:r>
      <w:r w:rsidRPr="00E16B80">
        <w:t xml:space="preserve"> a hatodiktól és hetediktől, és szintén lehet</w:t>
      </w:r>
      <w:r w:rsidR="00E66D5E" w:rsidRPr="00E16B80">
        <w:t xml:space="preserve"> szerepük</w:t>
      </w:r>
      <w:r w:rsidRPr="00E16B80">
        <w:t xml:space="preserve"> szeánsz</w:t>
      </w:r>
      <w:r w:rsidR="00E66D5E" w:rsidRPr="00E16B80">
        <w:t xml:space="preserve"> szobák történéseiben</w:t>
      </w:r>
      <w:r w:rsidRPr="00E16B80">
        <w:t xml:space="preserve">. Ezek az öngyilkosok szellemei, valamint </w:t>
      </w:r>
      <w:r w:rsidR="00C31D81" w:rsidRPr="00E16B80">
        <w:t xml:space="preserve">a </w:t>
      </w:r>
      <w:r w:rsidRPr="00E16B80">
        <w:t>baleset</w:t>
      </w:r>
      <w:r w:rsidR="00E66D5E" w:rsidRPr="00E16B80">
        <w:t>ek</w:t>
      </w:r>
      <w:r w:rsidRPr="00E16B80">
        <w:t xml:space="preserve"> vagy erőszak áldozatai. Itt a tanítás az, hogy az élet minden egyes hullámának </w:t>
      </w:r>
      <w:r w:rsidR="00E66D5E" w:rsidRPr="00E16B80">
        <w:t>el kell érnie a neki kijelölt partot</w:t>
      </w:r>
      <w:r w:rsidRPr="00E16B80">
        <w:t xml:space="preserve">, és a </w:t>
      </w:r>
      <w:r w:rsidRPr="00E16B80">
        <w:rPr>
          <w:u w:val="single"/>
        </w:rPr>
        <w:t>nagyon jók</w:t>
      </w:r>
      <w:r w:rsidRPr="00E16B80">
        <w:t xml:space="preserve"> kivételével minden</w:t>
      </w:r>
      <w:r w:rsidR="00E66D5E" w:rsidRPr="00E16B80">
        <w:t>,</w:t>
      </w:r>
      <w:r w:rsidRPr="00E16B80">
        <w:t xml:space="preserve"> </w:t>
      </w:r>
      <w:r w:rsidR="00E66D5E" w:rsidRPr="00E16B80">
        <w:t xml:space="preserve">az alsóbb princípiumaitól idő előtt elszakadt </w:t>
      </w:r>
      <w:r w:rsidRPr="00E16B80">
        <w:t>szellemnek</w:t>
      </w:r>
      <w:r w:rsidR="00E66D5E" w:rsidRPr="00E16B80">
        <w:t xml:space="preserve"> </w:t>
      </w:r>
      <w:r w:rsidRPr="00E16B80">
        <w:t>a földön kell maradnia, amíg el nem érkezik</w:t>
      </w:r>
      <w:r w:rsidR="00E66D5E" w:rsidRPr="00E16B80">
        <w:t xml:space="preserve"> természetes halálának</w:t>
      </w:r>
      <w:r w:rsidRPr="00E16B80">
        <w:t xml:space="preserve"> előre </w:t>
      </w:r>
      <w:r w:rsidR="00E66D5E" w:rsidRPr="00E16B80">
        <w:t>kitűzött</w:t>
      </w:r>
      <w:r w:rsidRPr="00E16B80">
        <w:t xml:space="preserve"> órája. </w:t>
      </w:r>
    </w:p>
    <w:p w14:paraId="59EB2A1D" w14:textId="77777777" w:rsidR="004B2C78" w:rsidRPr="00E16B80" w:rsidRDefault="00AB6990" w:rsidP="00192D58">
      <w:r w:rsidRPr="00E16B80">
        <w:lastRenderedPageBreak/>
        <w:t xml:space="preserve">Nos, </w:t>
      </w:r>
      <w:r w:rsidR="006B21D4" w:rsidRPr="00E16B80">
        <w:t>eddig minden rendben is volna</w:t>
      </w:r>
      <w:r w:rsidRPr="00E16B80">
        <w:t xml:space="preserve">, de </w:t>
      </w:r>
      <w:r w:rsidR="006B21D4" w:rsidRPr="00E16B80">
        <w:t>ha</w:t>
      </w:r>
      <w:r w:rsidRPr="00E16B80">
        <w:t xml:space="preserve"> ez így van, világos, hogy </w:t>
      </w:r>
      <w:r w:rsidRPr="00E16B80">
        <w:rPr>
          <w:u w:val="single"/>
        </w:rPr>
        <w:t xml:space="preserve">korábbi tanításunkkal ellentétben a </w:t>
      </w:r>
      <w:r w:rsidR="006B21D4" w:rsidRPr="00E16B80">
        <w:rPr>
          <w:u w:val="single"/>
        </w:rPr>
        <w:t>burkok</w:t>
      </w:r>
      <w:r w:rsidRPr="00E16B80">
        <w:rPr>
          <w:u w:val="single"/>
        </w:rPr>
        <w:t xml:space="preserve"> ke</w:t>
      </w:r>
      <w:r w:rsidR="006B21D4" w:rsidRPr="00E16B80">
        <w:rPr>
          <w:u w:val="single"/>
        </w:rPr>
        <w:t>vesen</w:t>
      </w:r>
      <w:r w:rsidRPr="00E16B80">
        <w:rPr>
          <w:u w:val="single"/>
        </w:rPr>
        <w:t>, a szellemek pedig soka</w:t>
      </w:r>
      <w:r w:rsidR="006B21D4" w:rsidRPr="00E16B80">
        <w:rPr>
          <w:u w:val="single"/>
        </w:rPr>
        <w:t>n</w:t>
      </w:r>
      <w:r w:rsidRPr="00E16B80">
        <w:rPr>
          <w:u w:val="single"/>
        </w:rPr>
        <w:t xml:space="preserve"> </w:t>
      </w:r>
      <w:r w:rsidR="006B21D4" w:rsidRPr="00E16B80">
        <w:rPr>
          <w:u w:val="single"/>
        </w:rPr>
        <w:t>kell, hogy legyenek</w:t>
      </w:r>
      <w:r w:rsidRPr="00E16B80">
        <w:t xml:space="preserve">. </w:t>
      </w:r>
    </w:p>
    <w:p w14:paraId="64B8FB6B" w14:textId="05B2CD0E" w:rsidR="00367C91" w:rsidRPr="00E16B80" w:rsidRDefault="00AB6990" w:rsidP="00192D58">
      <w:r w:rsidRPr="00E16B80">
        <w:t xml:space="preserve">(2) </w:t>
      </w:r>
      <w:r w:rsidR="006B21D4" w:rsidRPr="00E16B80">
        <w:t>Hiszen az öngyilkosok eseteit nézve</w:t>
      </w:r>
      <w:r w:rsidRPr="00E16B80">
        <w:t xml:space="preserve"> </w:t>
      </w:r>
      <w:r w:rsidR="006B21D4" w:rsidRPr="00E16B80">
        <w:t xml:space="preserve">- akár tudatos, akár tudattalan állapotban vannak - </w:t>
      </w:r>
      <w:r w:rsidRPr="00E16B80">
        <w:t xml:space="preserve">mi </w:t>
      </w:r>
      <w:r w:rsidR="006B21D4" w:rsidRPr="00E16B80">
        <w:t xml:space="preserve">a </w:t>
      </w:r>
      <w:r w:rsidRPr="00E16B80">
        <w:t>különbség</w:t>
      </w:r>
      <w:r w:rsidR="006B21D4" w:rsidRPr="00E16B80">
        <w:t xml:space="preserve"> az olyanok között, akik</w:t>
      </w:r>
      <w:r w:rsidRPr="00E16B80">
        <w:t xml:space="preserve"> </w:t>
      </w:r>
      <w:r w:rsidR="00B650CC" w:rsidRPr="00E16B80">
        <w:t>kiloccsantják</w:t>
      </w:r>
      <w:r w:rsidR="006B21D4" w:rsidRPr="00E16B80">
        <w:t xml:space="preserve"> az agyukat</w:t>
      </w:r>
      <w:r w:rsidRPr="00E16B80">
        <w:t xml:space="preserve">, </w:t>
      </w:r>
      <w:r w:rsidR="006B21D4" w:rsidRPr="00E16B80">
        <w:t>halálra isszák</w:t>
      </w:r>
      <w:r w:rsidR="00B650CC" w:rsidRPr="00E16B80">
        <w:t>,</w:t>
      </w:r>
      <w:r w:rsidR="006B21D4" w:rsidRPr="00E16B80">
        <w:t xml:space="preserve"> </w:t>
      </w:r>
      <w:r w:rsidR="00C31D81" w:rsidRPr="00E16B80">
        <w:t>nőzik</w:t>
      </w:r>
      <w:r w:rsidRPr="00E16B80">
        <w:t xml:space="preserve">, </w:t>
      </w:r>
      <w:r w:rsidR="006B21D4" w:rsidRPr="00E16B80">
        <w:t xml:space="preserve">vagy agyondolgozzák, </w:t>
      </w:r>
      <w:r w:rsidR="00C31D81" w:rsidRPr="00E16B80">
        <w:t>-</w:t>
      </w:r>
      <w:r w:rsidR="006B21D4" w:rsidRPr="00E16B80">
        <w:t>tanulják</w:t>
      </w:r>
      <w:r w:rsidRPr="00E16B80">
        <w:t xml:space="preserve"> mag</w:t>
      </w:r>
      <w:r w:rsidR="006B21D4" w:rsidRPr="00E16B80">
        <w:t>uka</w:t>
      </w:r>
      <w:r w:rsidRPr="00E16B80">
        <w:t>t? Minde</w:t>
      </w:r>
      <w:r w:rsidR="006B21D4" w:rsidRPr="00E16B80">
        <w:t>gyik</w:t>
      </w:r>
      <w:r w:rsidRPr="00E16B80">
        <w:t xml:space="preserve"> esetben egyformán </w:t>
      </w:r>
      <w:r w:rsidR="006B21D4" w:rsidRPr="00E16B80">
        <w:t>ki kell vár</w:t>
      </w:r>
      <w:r w:rsidR="00B650CC" w:rsidRPr="00E16B80">
        <w:t>niuk</w:t>
      </w:r>
      <w:r w:rsidR="006B21D4" w:rsidRPr="00E16B80">
        <w:t xml:space="preserve"> a természetes halál</w:t>
      </w:r>
      <w:r w:rsidR="00B650CC" w:rsidRPr="00E16B80">
        <w:t xml:space="preserve"> óráját</w:t>
      </w:r>
      <w:r w:rsidRPr="00E16B80">
        <w:t xml:space="preserve">, és egy szellem, nem pedig </w:t>
      </w:r>
      <w:r w:rsidR="00B650CC" w:rsidRPr="00E16B80">
        <w:t>burok lesz</w:t>
      </w:r>
      <w:r w:rsidRPr="00E16B80">
        <w:t xml:space="preserve"> az eredmény</w:t>
      </w:r>
      <w:r w:rsidR="00B650CC" w:rsidRPr="00E16B80">
        <w:t>. V</w:t>
      </w:r>
      <w:r w:rsidRPr="00E16B80">
        <w:t xml:space="preserve">agy mi a különbség </w:t>
      </w:r>
      <w:r w:rsidR="00B650CC" w:rsidRPr="00E16B80">
        <w:t>azok esetei között</w:t>
      </w:r>
      <w:r w:rsidRPr="00E16B80">
        <w:t xml:space="preserve">, </w:t>
      </w:r>
      <w:r w:rsidR="00B650CC" w:rsidRPr="00E16B80">
        <w:t>akiket</w:t>
      </w:r>
      <w:r w:rsidRPr="00E16B80">
        <w:t xml:space="preserve"> gyilkosságért akasztanak fel, csatában, vasúti </w:t>
      </w:r>
      <w:r w:rsidR="00B650CC" w:rsidRPr="00E16B80">
        <w:t>balesetben</w:t>
      </w:r>
      <w:r w:rsidRPr="00E16B80">
        <w:t xml:space="preserve"> vagy lőporrobbanásban hal</w:t>
      </w:r>
      <w:r w:rsidR="00B650CC" w:rsidRPr="00E16B80">
        <w:t>nak</w:t>
      </w:r>
      <w:r w:rsidRPr="00E16B80">
        <w:t xml:space="preserve"> meg, vagy vízbe fullad</w:t>
      </w:r>
      <w:r w:rsidR="00B650CC" w:rsidRPr="00E16B80">
        <w:t>nak</w:t>
      </w:r>
      <w:r w:rsidRPr="00E16B80">
        <w:t>, halálra ég</w:t>
      </w:r>
      <w:r w:rsidR="00B650CC" w:rsidRPr="00E16B80">
        <w:t>nek</w:t>
      </w:r>
      <w:r w:rsidRPr="00E16B80">
        <w:t>, vagy kolera, pestis, dzsungelláz vagy bármely</w:t>
      </w:r>
      <w:r w:rsidR="00B650CC" w:rsidRPr="00E16B80">
        <w:t xml:space="preserve"> olyan,</w:t>
      </w:r>
      <w:r w:rsidRPr="00E16B80">
        <w:t xml:space="preserve"> ezer és egy járványos betegség</w:t>
      </w:r>
      <w:r w:rsidR="00B650CC" w:rsidRPr="00E16B80">
        <w:t xml:space="preserve"> viszi el őket</w:t>
      </w:r>
      <w:r w:rsidRPr="00E16B80">
        <w:t xml:space="preserve">, </w:t>
      </w:r>
      <w:r w:rsidR="00C31D81" w:rsidRPr="00E16B80">
        <w:t>amiknek</w:t>
      </w:r>
      <w:r w:rsidRPr="00E16B80">
        <w:t xml:space="preserve"> csírái </w:t>
      </w:r>
      <w:r w:rsidR="00B650CC" w:rsidRPr="00E16B80">
        <w:t xml:space="preserve">nem voltak kezdettől fogva </w:t>
      </w:r>
      <w:r w:rsidRPr="00E16B80">
        <w:t>benne voltak a</w:t>
      </w:r>
      <w:r w:rsidR="00B650CC" w:rsidRPr="00E16B80">
        <w:t xml:space="preserve"> szervezetükben</w:t>
      </w:r>
      <w:r w:rsidRPr="00E16B80">
        <w:t xml:space="preserve">, </w:t>
      </w:r>
      <w:r w:rsidR="00B650CC" w:rsidRPr="00E16B80">
        <w:t>hanem csak</w:t>
      </w:r>
      <w:r w:rsidRPr="00E16B80">
        <w:t xml:space="preserve"> akkor</w:t>
      </w:r>
      <w:r w:rsidR="00B650CC" w:rsidRPr="00E16B80">
        <w:t xml:space="preserve"> kapták el ezeket</w:t>
      </w:r>
      <w:r w:rsidRPr="00E16B80">
        <w:t xml:space="preserve">, amikor egy adott helyre </w:t>
      </w:r>
      <w:r w:rsidR="00B650CC" w:rsidRPr="00E16B80">
        <w:t>mentek</w:t>
      </w:r>
      <w:r w:rsidRPr="00E16B80">
        <w:t>, vagy egy adott tapasztal</w:t>
      </w:r>
      <w:r w:rsidR="00B650CC" w:rsidRPr="00E16B80">
        <w:t>áson</w:t>
      </w:r>
      <w:r w:rsidRPr="00E16B80">
        <w:t xml:space="preserve"> ment</w:t>
      </w:r>
      <w:r w:rsidR="00B650CC" w:rsidRPr="00E16B80">
        <w:t>ek</w:t>
      </w:r>
      <w:r w:rsidRPr="00E16B80">
        <w:t xml:space="preserve"> keresztül, </w:t>
      </w:r>
      <w:r w:rsidR="00B650CC" w:rsidRPr="00E16B80">
        <w:t xml:space="preserve">és akár el is </w:t>
      </w:r>
      <w:r w:rsidRPr="00E16B80">
        <w:t>kerülhett</w:t>
      </w:r>
      <w:r w:rsidR="00B650CC" w:rsidRPr="00E16B80">
        <w:t>ék</w:t>
      </w:r>
      <w:r w:rsidRPr="00E16B80">
        <w:t xml:space="preserve"> volna? </w:t>
      </w:r>
      <w:r w:rsidR="00E805C0">
        <w:t>N</w:t>
      </w:r>
      <w:r w:rsidR="00C31D81" w:rsidRPr="00E16B80">
        <w:t>ekik</w:t>
      </w:r>
      <w:r w:rsidR="00367C91" w:rsidRPr="00E16B80">
        <w:t xml:space="preserve"> is ugy</w:t>
      </w:r>
      <w:r w:rsidR="00C31D81" w:rsidRPr="00E16B80">
        <w:t>a</w:t>
      </w:r>
      <w:r w:rsidR="00367C91" w:rsidRPr="00E16B80">
        <w:t>núgy minden esetben</w:t>
      </w:r>
      <w:r w:rsidRPr="00E16B80">
        <w:t xml:space="preserve"> </w:t>
      </w:r>
      <w:r w:rsidR="00367C91" w:rsidRPr="00E16B80">
        <w:t>ki kell várniuk</w:t>
      </w:r>
      <w:r w:rsidRPr="00E16B80">
        <w:t xml:space="preserve"> </w:t>
      </w:r>
      <w:r w:rsidR="00367C91" w:rsidRPr="00E16B80">
        <w:t xml:space="preserve">természetes </w:t>
      </w:r>
      <w:r w:rsidRPr="00E16B80">
        <w:t>halál</w:t>
      </w:r>
      <w:r w:rsidR="00C31D81" w:rsidRPr="00E16B80">
        <w:t>uk</w:t>
      </w:r>
      <w:r w:rsidRPr="00E16B80">
        <w:t xml:space="preserve"> óráját, és egy szellem, nem pedig egy </w:t>
      </w:r>
      <w:r w:rsidR="00367C91" w:rsidRPr="00E16B80">
        <w:t>burok lesz</w:t>
      </w:r>
      <w:r w:rsidRPr="00E16B80">
        <w:t xml:space="preserve"> az eredményt. </w:t>
      </w:r>
    </w:p>
    <w:p w14:paraId="0A82EC56" w14:textId="7ACD77EC" w:rsidR="00367C91" w:rsidRPr="00E16B80" w:rsidRDefault="00AB6990" w:rsidP="00192D58">
      <w:r w:rsidRPr="00E16B80">
        <w:t xml:space="preserve">Angliában számítások szerint a lakosságnak kevesebb mint 15%-a éri </w:t>
      </w:r>
      <w:r w:rsidR="00367C91" w:rsidRPr="00E16B80">
        <w:t>el</w:t>
      </w:r>
      <w:r w:rsidRPr="00E16B80">
        <w:t xml:space="preserve"> a normális halál</w:t>
      </w:r>
      <w:r w:rsidR="00367C91" w:rsidRPr="00E16B80">
        <w:t>hoz tartozó kort</w:t>
      </w:r>
      <w:r w:rsidRPr="00E16B80">
        <w:t xml:space="preserve"> – és a láz</w:t>
      </w:r>
      <w:r w:rsidR="00367C91" w:rsidRPr="00E16B80">
        <w:t>ra</w:t>
      </w:r>
      <w:r w:rsidRPr="00E16B80">
        <w:t>, éhínség</w:t>
      </w:r>
      <w:r w:rsidR="00367C91" w:rsidRPr="00E16B80">
        <w:t>re</w:t>
      </w:r>
      <w:r w:rsidRPr="00E16B80">
        <w:t xml:space="preserve"> és azok következményei</w:t>
      </w:r>
      <w:r w:rsidR="00367C91" w:rsidRPr="00E16B80">
        <w:t>re tekintettel</w:t>
      </w:r>
      <w:r w:rsidRPr="00E16B80">
        <w:t xml:space="preserve"> attól tartok, hogy a százalékos arány itt sem sokkal </w:t>
      </w:r>
      <w:r w:rsidR="00367C91" w:rsidRPr="00E16B80">
        <w:t>jobb</w:t>
      </w:r>
      <w:r w:rsidRPr="00E16B80">
        <w:t xml:space="preserve">, még </w:t>
      </w:r>
      <w:r w:rsidR="00367C91" w:rsidRPr="00E16B80">
        <w:t>azzal együtt sem</w:t>
      </w:r>
      <w:r w:rsidRPr="00E16B80">
        <w:t xml:space="preserve">, </w:t>
      </w:r>
      <w:r w:rsidR="00367C91" w:rsidRPr="00E16B80">
        <w:t>hogy</w:t>
      </w:r>
      <w:r w:rsidRPr="00E16B80">
        <w:t xml:space="preserve"> az emberek </w:t>
      </w:r>
      <w:r w:rsidR="00367C91" w:rsidRPr="00E16B80">
        <w:t xml:space="preserve">itt </w:t>
      </w:r>
      <w:r w:rsidRPr="00E16B80">
        <w:t>többnyire vegetáriánusok, és általá</w:t>
      </w:r>
      <w:r w:rsidR="00367C91" w:rsidRPr="00E16B80">
        <w:t>nosságban</w:t>
      </w:r>
      <w:r w:rsidRPr="00E16B80">
        <w:t xml:space="preserve"> kevésbé kedvező</w:t>
      </w:r>
      <w:r w:rsidR="00367C91" w:rsidRPr="00E16B80">
        <w:t>tlen</w:t>
      </w:r>
      <w:r w:rsidRPr="00E16B80">
        <w:t xml:space="preserve"> higiéniai körülmények között élnek.</w:t>
      </w:r>
    </w:p>
    <w:p w14:paraId="19233B0E" w14:textId="77777777" w:rsidR="00367C91" w:rsidRPr="00E16B80" w:rsidRDefault="00367C91" w:rsidP="00192D58">
      <w:r w:rsidRPr="00E16B80">
        <w:t>Mindebből eredően</w:t>
      </w:r>
      <w:r w:rsidR="00AB6990" w:rsidRPr="00E16B80">
        <w:t xml:space="preserve"> a spiritiszták összes fizikai jelenség</w:t>
      </w:r>
      <w:r w:rsidRPr="00E16B80">
        <w:t>ei</w:t>
      </w:r>
      <w:r w:rsidR="00AB6990" w:rsidRPr="00E16B80">
        <w:t xml:space="preserve">nek </w:t>
      </w:r>
      <w:r w:rsidRPr="00E16B80">
        <w:t>túlnyomó</w:t>
      </w:r>
      <w:r w:rsidR="00AB6990" w:rsidRPr="00E16B80">
        <w:t xml:space="preserve"> részét nyilvánvalóan ezeknek a szellemeknek, és nem </w:t>
      </w:r>
      <w:r w:rsidRPr="00E16B80">
        <w:t>burkoknak</w:t>
      </w:r>
      <w:r w:rsidR="00AB6990" w:rsidRPr="00E16B80">
        <w:t xml:space="preserve"> kellene </w:t>
      </w:r>
      <w:r w:rsidRPr="00E16B80">
        <w:t>tulajdonítanunk</w:t>
      </w:r>
      <w:r w:rsidR="00AB6990" w:rsidRPr="00E16B80">
        <w:t xml:space="preserve">. Örömmel venném, ha további információkat kapnék erről a kérdésről. </w:t>
      </w:r>
    </w:p>
    <w:p w14:paraId="69AEC029" w14:textId="4476DED2" w:rsidR="00E5197C" w:rsidRPr="00E16B80" w:rsidRDefault="00AB6990" w:rsidP="00192D58">
      <w:r w:rsidRPr="00E16B80">
        <w:t xml:space="preserve">Van egy második pont is: (3) </w:t>
      </w:r>
      <w:r w:rsidR="00367C91" w:rsidRPr="00E16B80">
        <w:t>ahogy én tudom, igen</w:t>
      </w:r>
      <w:r w:rsidRPr="00E16B80">
        <w:t xml:space="preserve"> gyakran a</w:t>
      </w:r>
      <w:r w:rsidR="00367C91" w:rsidRPr="00E16B80">
        <w:t xml:space="preserve"> </w:t>
      </w:r>
      <w:r w:rsidR="00367C91" w:rsidRPr="00E16B80">
        <w:rPr>
          <w:u w:val="single"/>
        </w:rPr>
        <w:t>természetes</w:t>
      </w:r>
      <w:r w:rsidR="00367C91" w:rsidRPr="00E16B80">
        <w:t xml:space="preserve"> halált halt, átlagos fejlettségű, de </w:t>
      </w:r>
      <w:r w:rsidRPr="00E16B80">
        <w:t>nagyon jó emberek szellemei</w:t>
      </w:r>
      <w:r w:rsidR="00E5197C" w:rsidRPr="00E16B80">
        <w:t xml:space="preserve"> néhány </w:t>
      </w:r>
      <w:r w:rsidR="00E5197C" w:rsidRPr="00E16B80">
        <w:rPr>
          <w:u w:val="single"/>
        </w:rPr>
        <w:t>naptól</w:t>
      </w:r>
      <w:r w:rsidR="00E5197C" w:rsidRPr="00E16B80">
        <w:t xml:space="preserve"> néhány évig terjedő </w:t>
      </w:r>
      <w:r w:rsidRPr="00E16B80">
        <w:t xml:space="preserve">ideig a </w:t>
      </w:r>
      <w:r w:rsidR="004B2C78" w:rsidRPr="00E16B80">
        <w:t>F</w:t>
      </w:r>
      <w:r w:rsidRPr="00E16B80">
        <w:t>öld légkör</w:t>
      </w:r>
      <w:r w:rsidR="00E5197C" w:rsidRPr="00E16B80">
        <w:t>é</w:t>
      </w:r>
      <w:r w:rsidRPr="00E16B80">
        <w:t>ben</w:t>
      </w:r>
      <w:r w:rsidR="00E5197C" w:rsidRPr="00E16B80">
        <w:t xml:space="preserve"> </w:t>
      </w:r>
      <w:r w:rsidRPr="00E16B80">
        <w:t>maradnak</w:t>
      </w:r>
      <w:r w:rsidR="00E5197C" w:rsidRPr="00E16B80">
        <w:t>.</w:t>
      </w:r>
      <w:r w:rsidRPr="00E16B80">
        <w:t xml:space="preserve"> </w:t>
      </w:r>
      <w:r w:rsidR="00E5197C" w:rsidRPr="00E16B80">
        <w:t>M</w:t>
      </w:r>
      <w:r w:rsidRPr="00E16B80">
        <w:t xml:space="preserve">iért nem tudnak </w:t>
      </w:r>
      <w:r w:rsidR="00E5197C" w:rsidRPr="00E16B80">
        <w:t xml:space="preserve">az </w:t>
      </w:r>
      <w:r w:rsidRPr="00E16B80">
        <w:t>ilyenek kommunikálni</w:t>
      </w:r>
      <w:r w:rsidR="00E5197C" w:rsidRPr="00E16B80">
        <w:t xml:space="preserve"> velünk</w:t>
      </w:r>
      <w:r w:rsidRPr="00E16B80">
        <w:t xml:space="preserve">? </w:t>
      </w:r>
      <w:r w:rsidR="00E5197C" w:rsidRPr="00E16B80">
        <w:t>Mert</w:t>
      </w:r>
      <w:r w:rsidRPr="00E16B80">
        <w:t xml:space="preserve"> ha képesek, </w:t>
      </w:r>
      <w:r w:rsidR="00E5197C" w:rsidRPr="00E16B80">
        <w:t xml:space="preserve">akkor </w:t>
      </w:r>
      <w:r w:rsidRPr="00E16B80">
        <w:t xml:space="preserve">ez egy </w:t>
      </w:r>
      <w:r w:rsidR="00E5197C" w:rsidRPr="00E16B80">
        <w:t xml:space="preserve">nagyon </w:t>
      </w:r>
      <w:r w:rsidRPr="00E16B80">
        <w:t>fontos</w:t>
      </w:r>
      <w:r w:rsidR="00E5197C" w:rsidRPr="00E16B80">
        <w:t xml:space="preserve"> </w:t>
      </w:r>
      <w:r w:rsidRPr="00E16B80">
        <w:t>pont, amely</w:t>
      </w:r>
      <w:r w:rsidR="00E5197C" w:rsidRPr="00E16B80">
        <w:t xml:space="preserve"> felett</w:t>
      </w:r>
      <w:r w:rsidRPr="00E16B80">
        <w:t xml:space="preserve"> nem szabadott volna </w:t>
      </w:r>
      <w:r w:rsidR="00E5197C" w:rsidRPr="00E16B80">
        <w:t>elsiklani</w:t>
      </w:r>
      <w:r w:rsidRPr="00E16B80">
        <w:t xml:space="preserve">. </w:t>
      </w:r>
    </w:p>
    <w:p w14:paraId="39B55C27" w14:textId="02C8A9BD" w:rsidR="00C31D81" w:rsidRPr="00E16B80" w:rsidRDefault="00AB6990" w:rsidP="00192D58">
      <w:r w:rsidRPr="00E16B80">
        <w:t xml:space="preserve">(4) Harmadszor pedig tény, hogy szellemek ezrei </w:t>
      </w:r>
      <w:r w:rsidR="009A532F" w:rsidRPr="00E16B80">
        <w:t>mutatkoznak</w:t>
      </w:r>
      <w:r w:rsidRPr="00E16B80">
        <w:t xml:space="preserve"> meg tiszta körök</w:t>
      </w:r>
      <w:r w:rsidR="009A532F" w:rsidRPr="00E16B80">
        <w:t xml:space="preserve"> számára</w:t>
      </w:r>
      <w:r w:rsidRPr="00E16B80">
        <w:t xml:space="preserve">, és a legmagasabb </w:t>
      </w:r>
      <w:r w:rsidR="009A532F" w:rsidRPr="00E16B80">
        <w:t xml:space="preserve">szintű </w:t>
      </w:r>
      <w:r w:rsidRPr="00E16B80">
        <w:t>erkölcs</w:t>
      </w:r>
      <w:r w:rsidR="009A532F" w:rsidRPr="00E16B80">
        <w:t>iséget</w:t>
      </w:r>
      <w:r w:rsidRPr="00E16B80">
        <w:t xml:space="preserve"> tanítják, sőt, </w:t>
      </w:r>
      <w:r w:rsidR="009A532F" w:rsidRPr="00E16B80">
        <w:t>amit mondanak, az nagyon is hasonló</w:t>
      </w:r>
      <w:r w:rsidRPr="00E16B80">
        <w:t xml:space="preserve"> a láthatatlan világgal kapcsolatos igazságo</w:t>
      </w:r>
      <w:r w:rsidR="009A532F" w:rsidRPr="00E16B80">
        <w:t>król szóló tanításokhoz</w:t>
      </w:r>
      <w:r w:rsidRPr="00E16B80">
        <w:t xml:space="preserve"> (</w:t>
      </w:r>
      <w:r w:rsidR="009A532F" w:rsidRPr="00E16B80">
        <w:t xml:space="preserve">erről tanúskodnak </w:t>
      </w:r>
      <w:r w:rsidRPr="00E16B80">
        <w:t>Alan Kardec</w:t>
      </w:r>
      <w:r w:rsidR="000D19BB" w:rsidRPr="00E16B80">
        <w:rPr>
          <w:rStyle w:val="Lbjegyzet-hivatkozs"/>
        </w:rPr>
        <w:footnoteReference w:id="242"/>
      </w:r>
      <w:r w:rsidRPr="00E16B80">
        <w:t xml:space="preserve"> könyvei, amelyek</w:t>
      </w:r>
      <w:r w:rsidR="009A532F" w:rsidRPr="00E16B80">
        <w:t>ben</w:t>
      </w:r>
      <w:r w:rsidRPr="00E16B80">
        <w:t xml:space="preserve"> oldal</w:t>
      </w:r>
      <w:r w:rsidR="009A532F" w:rsidRPr="00E16B80">
        <w:t>ról oldalra</w:t>
      </w:r>
      <w:r w:rsidRPr="00E16B80">
        <w:t xml:space="preserve"> </w:t>
      </w:r>
      <w:r w:rsidR="009A532F" w:rsidRPr="00E16B80">
        <w:t>találkozunk</w:t>
      </w:r>
      <w:r w:rsidRPr="00E16B80">
        <w:t xml:space="preserve"> </w:t>
      </w:r>
      <w:r w:rsidR="009A532F" w:rsidRPr="00E16B80">
        <w:t>mind</w:t>
      </w:r>
      <w:r w:rsidRPr="00E16B80">
        <w:t xml:space="preserve">azzal, amit </w:t>
      </w:r>
      <w:r w:rsidR="009A532F" w:rsidRPr="00E16B80">
        <w:t>ön</w:t>
      </w:r>
      <w:r w:rsidRPr="00E16B80">
        <w:t xml:space="preserve"> tanít)</w:t>
      </w:r>
      <w:r w:rsidR="009A532F" w:rsidRPr="00E16B80">
        <w:t>.</w:t>
      </w:r>
      <w:r w:rsidRPr="00E16B80">
        <w:t xml:space="preserve"> </w:t>
      </w:r>
      <w:r w:rsidR="009A532F" w:rsidRPr="00E16B80">
        <w:t>Így</w:t>
      </w:r>
      <w:r w:rsidRPr="00E16B80">
        <w:t xml:space="preserve"> ésszerűtlen </w:t>
      </w:r>
      <w:r w:rsidR="009A532F" w:rsidRPr="00E16B80">
        <w:t xml:space="preserve">azt </w:t>
      </w:r>
      <w:r w:rsidRPr="00E16B80">
        <w:t xml:space="preserve">feltételezni, hogy ezek </w:t>
      </w:r>
      <w:r w:rsidR="009A532F" w:rsidRPr="00E16B80">
        <w:t>burkok</w:t>
      </w:r>
      <w:r w:rsidRPr="00E16B80">
        <w:t xml:space="preserve"> vagy </w:t>
      </w:r>
      <w:r w:rsidR="009A532F" w:rsidRPr="00E16B80">
        <w:t>gonosz</w:t>
      </w:r>
      <w:r w:rsidRPr="00E16B80">
        <w:t xml:space="preserve"> szellemek. De </w:t>
      </w:r>
      <w:r w:rsidR="00233469" w:rsidRPr="00E16B80">
        <w:t xml:space="preserve">ön nem hagyott nekünk </w:t>
      </w:r>
      <w:r w:rsidRPr="00E16B80">
        <w:t>lehetőséget</w:t>
      </w:r>
      <w:r w:rsidR="00233469" w:rsidRPr="00E16B80">
        <w:t>, hogy</w:t>
      </w:r>
      <w:r w:rsidRPr="00E16B80">
        <w:t xml:space="preserve"> </w:t>
      </w:r>
      <w:r w:rsidR="00233469" w:rsidRPr="00E16B80">
        <w:t xml:space="preserve">feltételezhessük </w:t>
      </w:r>
      <w:r w:rsidRPr="00E16B80">
        <w:t>nagyszámú tiszta, magas</w:t>
      </w:r>
      <w:r w:rsidR="00476F30" w:rsidRPr="00E16B80">
        <w:t>an fejlett</w:t>
      </w:r>
      <w:r w:rsidRPr="00E16B80">
        <w:t xml:space="preserve"> szellem </w:t>
      </w:r>
      <w:r w:rsidR="00233469" w:rsidRPr="00E16B80">
        <w:t>közreműködését</w:t>
      </w:r>
      <w:r w:rsidRPr="00E16B80">
        <w:t xml:space="preserve"> – é</w:t>
      </w:r>
      <w:r w:rsidR="00233469" w:rsidRPr="00E16B80">
        <w:t xml:space="preserve"> </w:t>
      </w:r>
      <w:r w:rsidRPr="00E16B80">
        <w:t xml:space="preserve">amíg </w:t>
      </w:r>
      <w:r w:rsidR="00233469" w:rsidRPr="00E16B80">
        <w:t>megfelelően ki nem fejti a</w:t>
      </w:r>
      <w:r w:rsidRPr="00E16B80">
        <w:t>z egész elméletet,</w:t>
      </w:r>
      <w:r w:rsidR="00233469" w:rsidRPr="00E16B80">
        <w:t xml:space="preserve"> és abban</w:t>
      </w:r>
      <w:r w:rsidRPr="00E16B80">
        <w:t xml:space="preserve"> nem </w:t>
      </w:r>
      <w:r w:rsidR="00233469" w:rsidRPr="00E16B80">
        <w:t xml:space="preserve">lesz meg </w:t>
      </w:r>
      <w:r w:rsidRPr="00E16B80">
        <w:t>megfelelő hely</w:t>
      </w:r>
      <w:r w:rsidR="00476F30" w:rsidRPr="00E16B80">
        <w:t>e</w:t>
      </w:r>
      <w:r w:rsidRPr="00E16B80">
        <w:t xml:space="preserve"> </w:t>
      </w:r>
      <w:r w:rsidR="00233469" w:rsidRPr="00E16B80">
        <w:t>az ilyen, számomra teljesen megalapozott ténynek tűnő jelenségeknek</w:t>
      </w:r>
      <w:r w:rsidRPr="00E16B80">
        <w:t>, soha nem fog</w:t>
      </w:r>
      <w:r w:rsidR="00233469" w:rsidRPr="00E16B80">
        <w:t>ja</w:t>
      </w:r>
      <w:r w:rsidRPr="00E16B80">
        <w:t xml:space="preserve"> megnyerni a spiri</w:t>
      </w:r>
      <w:r w:rsidR="00E805C0">
        <w:t>tiszt</w:t>
      </w:r>
      <w:r w:rsidRPr="00E16B80">
        <w:t xml:space="preserve">ákat. </w:t>
      </w:r>
      <w:r w:rsidR="00233469" w:rsidRPr="00E16B80">
        <w:t>Attól tartok</w:t>
      </w:r>
      <w:r w:rsidRPr="00E16B80">
        <w:t xml:space="preserve">, ez </w:t>
      </w:r>
      <w:r w:rsidR="00233469" w:rsidRPr="00E16B80">
        <w:t xml:space="preserve">ismét </w:t>
      </w:r>
      <w:r w:rsidRPr="00E16B80">
        <w:t xml:space="preserve">a régi történet – az igazságnak csak egy </w:t>
      </w:r>
      <w:r w:rsidRPr="00E16B80">
        <w:rPr>
          <w:u w:val="single"/>
        </w:rPr>
        <w:t>részét</w:t>
      </w:r>
      <w:r w:rsidRPr="00E16B80">
        <w:t xml:space="preserve"> </w:t>
      </w:r>
      <w:r w:rsidR="00233469" w:rsidRPr="00E16B80">
        <w:t>tárják fel</w:t>
      </w:r>
      <w:r w:rsidRPr="00E16B80">
        <w:t xml:space="preserve"> nekünk, a többit pedig </w:t>
      </w:r>
      <w:r w:rsidR="00233469" w:rsidRPr="00E16B80">
        <w:t>visszatartják. H</w:t>
      </w:r>
      <w:r w:rsidRPr="00E16B80">
        <w:t>a így van, akkor az csupán a Társ</w:t>
      </w:r>
      <w:r w:rsidR="00233469" w:rsidRPr="00E16B80">
        <w:t>ulat</w:t>
      </w:r>
      <w:r w:rsidRPr="00E16B80">
        <w:t xml:space="preserve"> </w:t>
      </w:r>
      <w:r w:rsidRPr="00E16B80">
        <w:lastRenderedPageBreak/>
        <w:t xml:space="preserve">torkát vágja el. Jobb </w:t>
      </w:r>
      <w:r w:rsidR="00233469" w:rsidRPr="00E16B80">
        <w:rPr>
          <w:u w:val="single"/>
        </w:rPr>
        <w:t>semmit</w:t>
      </w:r>
      <w:r w:rsidR="00233469" w:rsidRPr="00E16B80">
        <w:t xml:space="preserve"> sem </w:t>
      </w:r>
      <w:r w:rsidR="00C31D81" w:rsidRPr="00E16B80">
        <w:t>el</w:t>
      </w:r>
      <w:r w:rsidR="00233469" w:rsidRPr="00E16B80">
        <w:t xml:space="preserve">mondani a </w:t>
      </w:r>
      <w:r w:rsidRPr="00E16B80">
        <w:rPr>
          <w:u w:val="single"/>
        </w:rPr>
        <w:t>külvilágnak</w:t>
      </w:r>
      <w:r w:rsidRPr="00E16B80">
        <w:t xml:space="preserve">, mint féligazságokat és </w:t>
      </w:r>
      <w:r w:rsidR="00233469" w:rsidRPr="00E16B80">
        <w:t>részleges tanításokat</w:t>
      </w:r>
      <w:r w:rsidRPr="00E16B80">
        <w:t xml:space="preserve"> </w:t>
      </w:r>
      <w:r w:rsidR="00233469" w:rsidRPr="00E16B80">
        <w:t>adni</w:t>
      </w:r>
      <w:r w:rsidRPr="00E16B80">
        <w:t xml:space="preserve">, amelyeket azonnal </w:t>
      </w:r>
      <w:r w:rsidR="00C31D81" w:rsidRPr="00E16B80">
        <w:t>észrevesznek</w:t>
      </w:r>
      <w:r w:rsidRPr="00E16B80">
        <w:t xml:space="preserve">, </w:t>
      </w:r>
      <w:r w:rsidR="00233469" w:rsidRPr="00E16B80">
        <w:t>ennek</w:t>
      </w:r>
      <w:r w:rsidRPr="00E16B80">
        <w:t xml:space="preserve"> eredménye</w:t>
      </w:r>
      <w:r w:rsidR="00233469" w:rsidRPr="00E16B80">
        <w:t xml:space="preserve">ként pedig még azt is </w:t>
      </w:r>
      <w:r w:rsidR="00476F30" w:rsidRPr="00E16B80">
        <w:t xml:space="preserve">megvetően </w:t>
      </w:r>
      <w:r w:rsidR="00233469" w:rsidRPr="00E16B80">
        <w:t>elutasítják</w:t>
      </w:r>
      <w:r w:rsidR="00C31D81" w:rsidRPr="00E16B80">
        <w:t>,</w:t>
      </w:r>
      <w:r w:rsidR="00233469" w:rsidRPr="00E16B80">
        <w:t xml:space="preserve"> ami </w:t>
      </w:r>
      <w:r w:rsidR="00233469" w:rsidRPr="00E16B80">
        <w:rPr>
          <w:u w:val="single"/>
        </w:rPr>
        <w:t>igaz</w:t>
      </w:r>
      <w:r w:rsidR="00233469" w:rsidRPr="00E16B80">
        <w:t xml:space="preserve"> benne, mert </w:t>
      </w:r>
      <w:r w:rsidR="00C31D81" w:rsidRPr="00E16B80">
        <w:t xml:space="preserve">nem </w:t>
      </w:r>
      <w:r w:rsidR="00476F30" w:rsidRPr="00E16B80">
        <w:t>tudják el</w:t>
      </w:r>
      <w:r w:rsidR="00C31D81" w:rsidRPr="00E16B80">
        <w:t>fogad</w:t>
      </w:r>
      <w:r w:rsidR="00476F30" w:rsidRPr="00E16B80">
        <w:t>ni</w:t>
      </w:r>
      <w:r w:rsidR="00C31D81" w:rsidRPr="00E16B80">
        <w:t xml:space="preserve"> annak részleges voltát.</w:t>
      </w:r>
    </w:p>
    <w:p w14:paraId="3339250C" w14:textId="77777777" w:rsidR="00C31D81" w:rsidRPr="00E16B80" w:rsidRDefault="00AB6990" w:rsidP="00C31D81">
      <w:pPr>
        <w:ind w:left="708" w:firstLine="708"/>
      </w:pPr>
      <w:r w:rsidRPr="00E16B80">
        <w:t xml:space="preserve">Szeretettel, </w:t>
      </w:r>
    </w:p>
    <w:p w14:paraId="144EC436" w14:textId="45B5DDFA" w:rsidR="003A49B8" w:rsidRDefault="00E805C0" w:rsidP="00E805C0">
      <w:pPr>
        <w:pStyle w:val="Listaszerbekezds"/>
        <w:ind w:left="6024" w:firstLine="0"/>
      </w:pPr>
      <w:r>
        <w:t>A.</w:t>
      </w:r>
      <w:r w:rsidR="00AB6990" w:rsidRPr="00E16B80">
        <w:t>O. Hume.</w:t>
      </w:r>
    </w:p>
    <w:p w14:paraId="7B90AAFD" w14:textId="77777777" w:rsidR="00E805C0" w:rsidRPr="00E16B80" w:rsidRDefault="00E805C0" w:rsidP="00E805C0">
      <w:pPr>
        <w:ind w:left="5664" w:firstLine="0"/>
      </w:pPr>
    </w:p>
    <w:p w14:paraId="076E1BE2" w14:textId="633D79FF" w:rsidR="006D121F" w:rsidRPr="00E16B80" w:rsidRDefault="006D121F" w:rsidP="006D121F">
      <w:pPr>
        <w:pStyle w:val="Cmsor2"/>
      </w:pPr>
      <w:bookmarkStart w:id="115" w:name="_Toc210929496"/>
      <w:bookmarkStart w:id="116" w:name="_Ref214377520"/>
      <w:bookmarkStart w:id="117" w:name="_Ref214377589"/>
      <w:bookmarkStart w:id="118" w:name="_Toc228208924"/>
      <w:r w:rsidRPr="00E16B80">
        <w:t>XX./B Levél</w:t>
      </w:r>
      <w:bookmarkEnd w:id="115"/>
      <w:bookmarkEnd w:id="116"/>
      <w:bookmarkEnd w:id="117"/>
      <w:bookmarkEnd w:id="118"/>
    </w:p>
    <w:p w14:paraId="2AE90E57" w14:textId="79FF59B3" w:rsidR="006D121F" w:rsidRPr="00E16B80" w:rsidRDefault="006D121F" w:rsidP="006D121F">
      <w:pPr>
        <w:pStyle w:val="Magy-ered"/>
      </w:pPr>
      <w:r w:rsidRPr="00E16B80">
        <w:t>Ezt a levelet Sinnett úr írta H.P.B.-nek, és részben e levél lapjainak hátoldalára írta K.H. a válaszait (XX./C) Hume úr kérdéseire</w:t>
      </w:r>
      <w:r w:rsidR="00DA25C4" w:rsidRPr="00E16B80">
        <w:t xml:space="preserve"> is</w:t>
      </w:r>
      <w:r w:rsidRPr="00E16B80">
        <w:t>. (</w:t>
      </w:r>
      <w:r w:rsidRPr="00E16B80">
        <w:rPr>
          <w:i/>
          <w:iCs/>
        </w:rPr>
        <w:t>Szerk</w:t>
      </w:r>
      <w:r w:rsidRPr="00E16B80">
        <w:t>)</w:t>
      </w:r>
    </w:p>
    <w:p w14:paraId="0203BC6C" w14:textId="0DDDF974" w:rsidR="006D121F" w:rsidRPr="00E16B80" w:rsidRDefault="006D121F" w:rsidP="006D121F">
      <w:pPr>
        <w:pStyle w:val="Magy-ford"/>
      </w:pPr>
      <w:r w:rsidRPr="00E16B80">
        <w:t xml:space="preserve">További részletekért és háttér információkért az olvasó nézze meg a </w:t>
      </w:r>
      <w:r w:rsidR="003C1DC5" w:rsidRPr="00E16B80">
        <w:fldChar w:fldCharType="begin"/>
      </w:r>
      <w:r w:rsidR="003C1DC5" w:rsidRPr="00E16B80">
        <w:instrText xml:space="preserve"> REF _Ref214377464 \h </w:instrText>
      </w:r>
      <w:r w:rsidR="003C1DC5" w:rsidRPr="00E16B80">
        <w:fldChar w:fldCharType="separate"/>
      </w:r>
      <w:r w:rsidR="00F306D5" w:rsidRPr="00E16B80">
        <w:t>XX./A Levél</w:t>
      </w:r>
      <w:r w:rsidR="003C1DC5" w:rsidRPr="00E16B80">
        <w:fldChar w:fldCharType="end"/>
      </w:r>
      <w:r w:rsidRPr="00E16B80">
        <w:t xml:space="preserve"> fordítói megjegyzés</w:t>
      </w:r>
      <w:r w:rsidR="003C1DC5" w:rsidRPr="00E16B80">
        <w:t>é</w:t>
      </w:r>
      <w:r w:rsidRPr="00E16B80">
        <w:t>t. (</w:t>
      </w:r>
      <w:r w:rsidRPr="00E16B80">
        <w:rPr>
          <w:i/>
        </w:rPr>
        <w:t>A ford.</w:t>
      </w:r>
      <w:r w:rsidRPr="00E16B80">
        <w:t>)</w:t>
      </w:r>
    </w:p>
    <w:p w14:paraId="53668287" w14:textId="77777777" w:rsidR="006D121F" w:rsidRPr="00E16B80" w:rsidRDefault="006D121F" w:rsidP="006D121F"/>
    <w:p w14:paraId="08980F25" w14:textId="475BC772" w:rsidR="006D121F" w:rsidRPr="00E16B80" w:rsidRDefault="002F41F9" w:rsidP="006D121F">
      <w:r w:rsidRPr="00E16B80">
        <w:t>Drága</w:t>
      </w:r>
      <w:r w:rsidR="006D121F" w:rsidRPr="00E16B80">
        <w:t xml:space="preserve"> Öreg Hölgyem,</w:t>
      </w:r>
    </w:p>
    <w:p w14:paraId="674DC88B" w14:textId="71B6BDFE" w:rsidR="009F6FB8" w:rsidRPr="00E16B80" w:rsidRDefault="00F318C9" w:rsidP="006D121F">
      <w:r w:rsidRPr="00E16B80">
        <w:t xml:space="preserve">Azonnal elkezdtem </w:t>
      </w:r>
      <w:r w:rsidR="004E19B8" w:rsidRPr="00E16B80">
        <w:t xml:space="preserve">írni a </w:t>
      </w:r>
      <w:r w:rsidRPr="00E16B80">
        <w:t>válasz</w:t>
      </w:r>
      <w:r w:rsidR="004E19B8" w:rsidRPr="00E16B80">
        <w:t>t</w:t>
      </w:r>
      <w:r w:rsidRPr="00E16B80">
        <w:t xml:space="preserve"> N.D.K</w:t>
      </w:r>
      <w:r w:rsidR="00B03F28" w:rsidRPr="00E16B80">
        <w:rPr>
          <w:rStyle w:val="Lbjegyzet-hivatkozs"/>
        </w:rPr>
        <w:footnoteReference w:id="243"/>
      </w:r>
      <w:r w:rsidRPr="00E16B80">
        <w:t xml:space="preserve">. levelére, </w:t>
      </w:r>
      <w:r w:rsidR="0066526E" w:rsidRPr="00E16B80">
        <w:t>így</w:t>
      </w:r>
      <w:r w:rsidR="002F41F9" w:rsidRPr="00E16B80">
        <w:t>,</w:t>
      </w:r>
      <w:r w:rsidRPr="00E16B80">
        <w:t xml:space="preserve"> ha K. H. valóban </w:t>
      </w:r>
      <w:r w:rsidR="004E19B8" w:rsidRPr="00E16B80">
        <w:t>komolyan gondolta,</w:t>
      </w:r>
      <w:r w:rsidRPr="00E16B80">
        <w:t xml:space="preserve"> </w:t>
      </w:r>
      <w:r w:rsidR="004E19B8" w:rsidRPr="00E16B80">
        <w:t>h</w:t>
      </w:r>
      <w:r w:rsidRPr="00E16B80">
        <w:t>ogy rögtön</w:t>
      </w:r>
      <w:r w:rsidR="004E19B8" w:rsidRPr="00E16B80">
        <w:t xml:space="preserve"> a</w:t>
      </w:r>
      <w:r w:rsidRPr="00E16B80">
        <w:t xml:space="preserve"> "következő"</w:t>
      </w:r>
      <w:r w:rsidR="004E19B8" w:rsidRPr="00E16B80">
        <w:t xml:space="preserve"> -</w:t>
      </w:r>
      <w:r w:rsidR="0066526E" w:rsidRPr="00E16B80">
        <w:t xml:space="preserve"> </w:t>
      </w:r>
      <w:r w:rsidR="004E19B8" w:rsidRPr="00E16B80">
        <w:t>vagyis az augusztusi -</w:t>
      </w:r>
      <w:r w:rsidRPr="00E16B80">
        <w:t xml:space="preserve"> </w:t>
      </w:r>
      <w:r w:rsidR="004E19B8" w:rsidRPr="00E16B80">
        <w:rPr>
          <w:i/>
          <w:iCs/>
        </w:rPr>
        <w:t>Theosophist</w:t>
      </w:r>
      <w:r w:rsidR="004E19B8" w:rsidRPr="00E16B80">
        <w:t xml:space="preserve"> </w:t>
      </w:r>
      <w:r w:rsidRPr="00E16B80">
        <w:t xml:space="preserve">számban </w:t>
      </w:r>
      <w:r w:rsidR="004E19B8" w:rsidRPr="00E16B80">
        <w:t>meg</w:t>
      </w:r>
      <w:r w:rsidRPr="00E16B80">
        <w:t>jelenjen</w:t>
      </w:r>
      <w:r w:rsidR="004E19B8" w:rsidRPr="00E16B80">
        <w:t>,</w:t>
      </w:r>
      <w:r w:rsidRPr="00E16B80">
        <w:t xml:space="preserve"> akkor talán még időben </w:t>
      </w:r>
      <w:r w:rsidR="004E19B8" w:rsidRPr="00E16B80">
        <w:t>odaérhet</w:t>
      </w:r>
      <w:r w:rsidRPr="00E16B80">
        <w:t xml:space="preserve">. De hamarosan </w:t>
      </w:r>
      <w:r w:rsidR="004E19B8" w:rsidRPr="00E16B80">
        <w:t>belegabalyodtam a részletekbe</w:t>
      </w:r>
      <w:r w:rsidRPr="00E16B80">
        <w:t xml:space="preserve">. Természetesen nem kaptunk olyan információt, amely világosan lefedi a most felvetett kérdést, bár feltételezem, hogy képesnek kellene lennünk </w:t>
      </w:r>
      <w:r w:rsidR="004E19B8" w:rsidRPr="00E16B80">
        <w:t>összerakni a</w:t>
      </w:r>
      <w:r w:rsidRPr="00E16B80">
        <w:t xml:space="preserve"> részleteket egy válaszba. A</w:t>
      </w:r>
      <w:r w:rsidR="002F41F9" w:rsidRPr="00E16B80">
        <w:t>z</w:t>
      </w:r>
      <w:r w:rsidRPr="00E16B80">
        <w:t xml:space="preserve"> </w:t>
      </w:r>
      <w:r w:rsidR="002F41F9" w:rsidRPr="00E16B80">
        <w:t>igaz</w:t>
      </w:r>
      <w:r w:rsidR="00A577F4" w:rsidRPr="00E16B80">
        <w:t xml:space="preserve">i </w:t>
      </w:r>
      <w:r w:rsidRPr="00E16B80">
        <w:t xml:space="preserve">nehézség </w:t>
      </w:r>
      <w:r w:rsidR="004E19B8" w:rsidRPr="00E16B80">
        <w:t>azzal kapcsolatos</w:t>
      </w:r>
      <w:r w:rsidRPr="00E16B80">
        <w:t xml:space="preserve">, hogy </w:t>
      </w:r>
      <w:r w:rsidR="00A577F4" w:rsidRPr="00E16B80">
        <w:t>valódi magyarázatot a</w:t>
      </w:r>
      <w:r w:rsidRPr="00E16B80">
        <w:t>dju</w:t>
      </w:r>
      <w:r w:rsidR="00A577F4" w:rsidRPr="00E16B80">
        <w:t>n</w:t>
      </w:r>
      <w:r w:rsidRPr="00E16B80">
        <w:t xml:space="preserve">k </w:t>
      </w:r>
      <w:r w:rsidR="002F41F9" w:rsidRPr="00E16B80">
        <w:t xml:space="preserve">az ön </w:t>
      </w:r>
      <w:r w:rsidRPr="00E16B80">
        <w:t>Eliphas L</w:t>
      </w:r>
      <w:r w:rsidR="005E1C4F" w:rsidRPr="00E16B80">
        <w:t>é</w:t>
      </w:r>
      <w:r w:rsidRPr="00E16B80">
        <w:t>vi</w:t>
      </w:r>
      <w:r w:rsidR="00D63EFE" w:rsidRPr="00E16B80">
        <w:rPr>
          <w:rStyle w:val="Lbjegyzet-hivatkozs"/>
        </w:rPr>
        <w:footnoteReference w:id="244"/>
      </w:r>
      <w:r w:rsidR="004E19B8" w:rsidRPr="00E16B80">
        <w:t xml:space="preserve"> októberi cikkéhez fűzött megjegyzése</w:t>
      </w:r>
      <w:r w:rsidR="002F41F9" w:rsidRPr="00E16B80">
        <w:t>i</w:t>
      </w:r>
      <w:r w:rsidR="004E19B8" w:rsidRPr="00E16B80">
        <w:t>ben kifejtett talányá</w:t>
      </w:r>
      <w:r w:rsidR="00A577F4" w:rsidRPr="00E16B80">
        <w:t>ra</w:t>
      </w:r>
      <w:r w:rsidRPr="00E16B80">
        <w:t>. Ha az emberiség jelenlegi fajának sorsára utal, akkor az állításai, miszerint az Egók köztes</w:t>
      </w:r>
      <w:r w:rsidR="006E7067" w:rsidRPr="00E16B80">
        <w:t xml:space="preserve"> rétege és</w:t>
      </w:r>
      <w:r w:rsidRPr="00E16B80">
        <w:t xml:space="preserve"> többsége</w:t>
      </w:r>
      <w:r w:rsidR="006E7067" w:rsidRPr="00E16B80">
        <w:rPr>
          <w:rStyle w:val="Lbjegyzet-hivatkozs"/>
        </w:rPr>
        <w:footnoteReference w:id="245"/>
      </w:r>
      <w:r w:rsidRPr="00E16B80">
        <w:t xml:space="preserve"> </w:t>
      </w:r>
      <w:r w:rsidR="009F6FB8" w:rsidRPr="00E16B80">
        <w:t>kivettetik</w:t>
      </w:r>
      <w:r w:rsidRPr="00E16B80">
        <w:t xml:space="preserve"> a természetből vagy megsemmisül, </w:t>
      </w:r>
      <w:r w:rsidR="002F41F9" w:rsidRPr="00E16B80">
        <w:t>teljes</w:t>
      </w:r>
      <w:r w:rsidRPr="00E16B80">
        <w:t xml:space="preserve"> ellentmondásba</w:t>
      </w:r>
      <w:r w:rsidR="0066526E" w:rsidRPr="00E16B80">
        <w:t>n</w:t>
      </w:r>
      <w:r w:rsidRPr="00E16B80">
        <w:t xml:space="preserve"> </w:t>
      </w:r>
      <w:r w:rsidR="009F6FB8" w:rsidRPr="00E16B80">
        <w:t>vannak</w:t>
      </w:r>
      <w:r w:rsidRPr="00E16B80">
        <w:t xml:space="preserve"> K.H. tanítás</w:t>
      </w:r>
      <w:r w:rsidR="009F6FB8" w:rsidRPr="00E16B80">
        <w:t>ai</w:t>
      </w:r>
      <w:r w:rsidRPr="00E16B80">
        <w:t>val.</w:t>
      </w:r>
      <w:r w:rsidR="009F6FB8" w:rsidRPr="00E16B80">
        <w:t xml:space="preserve"> (#</w:t>
      </w:r>
      <w:r w:rsidR="009F6FB8" w:rsidRPr="00E16B80">
        <w:rPr>
          <w:rStyle w:val="Lbjegyzet-hivatkozs"/>
        </w:rPr>
        <w:footnoteReference w:id="246"/>
      </w:r>
      <w:r w:rsidR="009F6FB8" w:rsidRPr="00E16B80">
        <w:t xml:space="preserve">) </w:t>
      </w:r>
      <w:r w:rsidR="002F41F9" w:rsidRPr="00E16B80">
        <w:t>Hiszen n</w:t>
      </w:r>
      <w:r w:rsidRPr="00E16B80">
        <w:t>em halnak meg emlékezet nélkül, ha megőrzik az emlékezetüket a</w:t>
      </w:r>
      <w:r w:rsidR="009F6FB8" w:rsidRPr="00E16B80">
        <w:rPr>
          <w:i/>
        </w:rPr>
        <w:t xml:space="preserve"> </w:t>
      </w:r>
      <w:r w:rsidR="009F6FB8" w:rsidRPr="00E16B80">
        <w:rPr>
          <w:iCs/>
        </w:rPr>
        <w:t>Devac</w:t>
      </w:r>
      <w:r w:rsidR="00705D95" w:rsidRPr="00E16B80">
        <w:rPr>
          <w:iCs/>
        </w:rPr>
        <w:t>sánb</w:t>
      </w:r>
      <w:r w:rsidR="009F6FB8" w:rsidRPr="00E16B80">
        <w:rPr>
          <w:iCs/>
        </w:rPr>
        <w:t>an</w:t>
      </w:r>
      <w:r w:rsidRPr="00E16B80">
        <w:t>, és ismét visszanyerik az emlékezetüket (</w:t>
      </w:r>
      <w:r w:rsidR="009F6FB8" w:rsidRPr="00E16B80">
        <w:t>még</w:t>
      </w:r>
      <w:r w:rsidRPr="00E16B80">
        <w:t xml:space="preserve"> a múltbeli személyiségek</w:t>
      </w:r>
      <w:r w:rsidR="009F6FB8" w:rsidRPr="00E16B80">
        <w:t>ről is</w:t>
      </w:r>
      <w:r w:rsidRPr="00E16B80">
        <w:t>, mint egy könyv lapjai</w:t>
      </w:r>
      <w:r w:rsidR="009F6FB8" w:rsidRPr="00E16B80">
        <w:t>t</w:t>
      </w:r>
      <w:r w:rsidRPr="00E16B80">
        <w:t xml:space="preserve">) a </w:t>
      </w:r>
      <w:r w:rsidR="002E0899">
        <w:t>T</w:t>
      </w:r>
      <w:r w:rsidRPr="00E16B80">
        <w:t xml:space="preserve">eljes </w:t>
      </w:r>
      <w:r w:rsidR="002E0899">
        <w:t>E</w:t>
      </w:r>
      <w:r w:rsidRPr="00E16B80">
        <w:t xml:space="preserve">gyéni </w:t>
      </w:r>
      <w:r w:rsidR="002E0899">
        <w:t>T</w:t>
      </w:r>
      <w:r w:rsidRPr="00E16B80">
        <w:t xml:space="preserve">udatosság időszakában, amely megelőzi az </w:t>
      </w:r>
      <w:r w:rsidR="002E0899">
        <w:t>A</w:t>
      </w:r>
      <w:r w:rsidRPr="00E16B80">
        <w:t xml:space="preserve">bszolút </w:t>
      </w:r>
      <w:r w:rsidR="002E0899">
        <w:t>T</w:t>
      </w:r>
      <w:r w:rsidRPr="00E16B80">
        <w:t>udatosságot a Par</w:t>
      </w:r>
      <w:r w:rsidR="009F6FB8" w:rsidRPr="00E16B80">
        <w:t>a</w:t>
      </w:r>
      <w:r w:rsidRPr="00E16B80">
        <w:t xml:space="preserve"> Nirvánában. </w:t>
      </w:r>
    </w:p>
    <w:p w14:paraId="7019400D" w14:textId="2BD9999E" w:rsidR="005E1C4F" w:rsidRPr="00E16B80" w:rsidRDefault="00F318C9" w:rsidP="006D121F">
      <w:r w:rsidRPr="00E16B80">
        <w:t>De eszembe jutott</w:t>
      </w:r>
      <w:r w:rsidR="005E1C4F" w:rsidRPr="00E16B80">
        <w:t>,</w:t>
      </w:r>
      <w:r w:rsidRPr="00E16B80">
        <w:t xml:space="preserve"> hogy E.L. </w:t>
      </w:r>
      <w:r w:rsidR="005E1C4F" w:rsidRPr="00E16B80">
        <w:t>talán</w:t>
      </w:r>
      <w:r w:rsidRPr="00E16B80">
        <w:t xml:space="preserve"> az emberiséggel</w:t>
      </w:r>
      <w:r w:rsidR="00B03F28" w:rsidRPr="00E16B80">
        <w:t>,</w:t>
      </w:r>
      <w:r w:rsidRPr="00E16B80">
        <w:t xml:space="preserve"> mint egés</w:t>
      </w:r>
      <w:r w:rsidR="009F6FB8" w:rsidRPr="00E16B80">
        <w:t>s</w:t>
      </w:r>
      <w:r w:rsidRPr="00E16B80">
        <w:t xml:space="preserve">zel foglalkozott, </w:t>
      </w:r>
      <w:r w:rsidRPr="00E16B80">
        <w:rPr>
          <w:u w:val="single"/>
        </w:rPr>
        <w:t>nem csupán a negyedik kör embere</w:t>
      </w:r>
      <w:r w:rsidR="009F6FB8" w:rsidRPr="00E16B80">
        <w:rPr>
          <w:u w:val="single"/>
        </w:rPr>
        <w:t>ivel.</w:t>
      </w:r>
      <w:r w:rsidRPr="00E16B80">
        <w:rPr>
          <w:u w:val="single"/>
        </w:rPr>
        <w:t xml:space="preserve"> </w:t>
      </w:r>
      <w:r w:rsidR="005E1C4F" w:rsidRPr="00E16B80">
        <w:rPr>
          <w:u w:val="single"/>
        </w:rPr>
        <w:t>Úgy tudom, hogy n</w:t>
      </w:r>
      <w:r w:rsidRPr="00E16B80">
        <w:rPr>
          <w:u w:val="single"/>
        </w:rPr>
        <w:t>agyszámú ötödik körös személyiség</w:t>
      </w:r>
      <w:r w:rsidR="005E1C4F" w:rsidRPr="00E16B80">
        <w:rPr>
          <w:u w:val="single"/>
        </w:rPr>
        <w:t>re vár az a sors, hogy</w:t>
      </w:r>
      <w:r w:rsidRPr="00E16B80">
        <w:rPr>
          <w:u w:val="single"/>
        </w:rPr>
        <w:t xml:space="preserve"> elpusztuljon, és ezek lehetnek az</w:t>
      </w:r>
      <w:r w:rsidR="005E1C4F" w:rsidRPr="00E16B80">
        <w:rPr>
          <w:u w:val="single"/>
        </w:rPr>
        <w:t xml:space="preserve"> általa </w:t>
      </w:r>
      <w:r w:rsidRPr="00E16B80">
        <w:rPr>
          <w:u w:val="single"/>
        </w:rPr>
        <w:t>köztes</w:t>
      </w:r>
      <w:r w:rsidR="005E1C4F" w:rsidRPr="00E16B80">
        <w:rPr>
          <w:u w:val="single"/>
        </w:rPr>
        <w:t>nek</w:t>
      </w:r>
      <w:r w:rsidRPr="00E16B80">
        <w:rPr>
          <w:u w:val="single"/>
        </w:rPr>
        <w:t>, haszontalan</w:t>
      </w:r>
      <w:r w:rsidR="005E1C4F" w:rsidRPr="00E16B80">
        <w:rPr>
          <w:u w:val="single"/>
        </w:rPr>
        <w:t>nak nevezett</w:t>
      </w:r>
      <w:r w:rsidRPr="00E16B80">
        <w:rPr>
          <w:u w:val="single"/>
        </w:rPr>
        <w:t xml:space="preserve"> részei az emberiségnek.</w:t>
      </w:r>
    </w:p>
    <w:p w14:paraId="54529089" w14:textId="484F98C3" w:rsidR="0062611E" w:rsidRPr="00E16B80" w:rsidRDefault="00F318C9" w:rsidP="006D121F">
      <w:r w:rsidRPr="00E16B80">
        <w:lastRenderedPageBreak/>
        <w:t>De az egyes spirituális monádok</w:t>
      </w:r>
      <w:r w:rsidR="002E0899">
        <w:t xml:space="preserve"> -</w:t>
      </w:r>
      <w:r w:rsidRPr="00E16B80">
        <w:t xml:space="preserve"> ahogy én értem a dolgot</w:t>
      </w:r>
      <w:r w:rsidR="002E0899">
        <w:t xml:space="preserve"> -</w:t>
      </w:r>
      <w:r w:rsidRPr="00E16B80">
        <w:t xml:space="preserve"> nem pusztulnak el, bármi is történj</w:t>
      </w:r>
      <w:r w:rsidR="002F41F9" w:rsidRPr="00E16B80">
        <w:t>en</w:t>
      </w:r>
      <w:r w:rsidRPr="00E16B80">
        <w:t>, és ha egy monád eléri az ötödik kört úgy, hogy minden korábbi személyisége megőrződik</w:t>
      </w:r>
      <w:r w:rsidR="005E1C4F" w:rsidRPr="00E16B80">
        <w:t xml:space="preserve"> majdani felhasználásra váró „</w:t>
      </w:r>
      <w:r w:rsidRPr="00E16B80">
        <w:t>könyve</w:t>
      </w:r>
      <w:r w:rsidR="005E1C4F" w:rsidRPr="00E16B80">
        <w:t>”</w:t>
      </w:r>
      <w:r w:rsidRPr="00E16B80">
        <w:t xml:space="preserve"> lapjain, akkor</w:t>
      </w:r>
      <w:r w:rsidR="006929AB" w:rsidRPr="00E16B80">
        <w:t xml:space="preserve"> őt</w:t>
      </w:r>
      <w:r w:rsidRPr="00E16B80">
        <w:t xml:space="preserve"> nem dobnák ki és semmisítenék meg azért, mert ötödik körös oldalai közül néhány "kiadásra alkalmatlan". Tehát ismét nehéz a két állítás összeegyeztetése. </w:t>
      </w:r>
    </w:p>
    <w:p w14:paraId="0F531AD9" w14:textId="0563F87E" w:rsidR="003E7386" w:rsidRPr="00E16B80" w:rsidRDefault="006929AB" w:rsidP="006D121F">
      <w:r w:rsidRPr="00E16B80">
        <w:t>(</w:t>
      </w:r>
      <w:r w:rsidR="00F318C9" w:rsidRPr="00E16B80">
        <w:t>X</w:t>
      </w:r>
      <w:r w:rsidR="004E3293" w:rsidRPr="00E16B80">
        <w:rPr>
          <w:rStyle w:val="Lbjegyzet-hivatkozs"/>
        </w:rPr>
        <w:footnoteReference w:id="247"/>
      </w:r>
      <w:r w:rsidRPr="00E16B80">
        <w:t>)</w:t>
      </w:r>
      <w:r w:rsidR="00F318C9" w:rsidRPr="00E16B80">
        <w:t xml:space="preserve"> </w:t>
      </w:r>
      <w:r w:rsidR="00F318C9" w:rsidRPr="00E16B80">
        <w:rPr>
          <w:u w:val="single"/>
        </w:rPr>
        <w:t>De elképzelhető</w:t>
      </w:r>
      <w:r w:rsidR="0062611E" w:rsidRPr="00E16B80">
        <w:rPr>
          <w:u w:val="single"/>
        </w:rPr>
        <w:t xml:space="preserve"> az</w:t>
      </w:r>
      <w:r w:rsidR="00F318C9" w:rsidRPr="00E16B80">
        <w:rPr>
          <w:u w:val="single"/>
        </w:rPr>
        <w:t>, hogy egy spirituális monád, bár túléli a harmadik és negyedik körös oldalainak el</w:t>
      </w:r>
      <w:r w:rsidR="003E7386" w:rsidRPr="00E16B80">
        <w:rPr>
          <w:u w:val="single"/>
        </w:rPr>
        <w:t>vesztését</w:t>
      </w:r>
      <w:r w:rsidR="00F318C9" w:rsidRPr="00E16B80">
        <w:rPr>
          <w:u w:val="single"/>
        </w:rPr>
        <w:t>, nem élheti túl az ötödik és hatodik körös oldalak</w:t>
      </w:r>
      <w:r w:rsidR="003E7386" w:rsidRPr="00E16B80">
        <w:rPr>
          <w:u w:val="single"/>
        </w:rPr>
        <w:t>ét</w:t>
      </w:r>
      <w:r w:rsidR="0062611E" w:rsidRPr="00E16B80">
        <w:rPr>
          <w:u w:val="single"/>
        </w:rPr>
        <w:t>?</w:t>
      </w:r>
      <w:r w:rsidR="00F318C9" w:rsidRPr="00E16B80">
        <w:rPr>
          <w:u w:val="single"/>
        </w:rPr>
        <w:t xml:space="preserve"> Az a kudarc, hogy nem él jó életet ezekben a körökben</w:t>
      </w:r>
      <w:r w:rsidR="00F318C9" w:rsidRPr="00E16B80">
        <w:t>, az egész egyén megsemmisülését jelent</w:t>
      </w:r>
      <w:r w:rsidR="0062611E" w:rsidRPr="00E16B80">
        <w:t>ené</w:t>
      </w:r>
      <w:r w:rsidR="00F318C9" w:rsidRPr="00E16B80">
        <w:t xml:space="preserve">, aki </w:t>
      </w:r>
      <w:r w:rsidR="0066526E" w:rsidRPr="00E16B80">
        <w:t xml:space="preserve">így </w:t>
      </w:r>
      <w:r w:rsidR="00F318C9" w:rsidRPr="00E16B80">
        <w:t xml:space="preserve">soha nem fog eljutni a hetedik körbe. </w:t>
      </w:r>
    </w:p>
    <w:p w14:paraId="69C21FD6" w14:textId="7F0ABDE9" w:rsidR="00A54954" w:rsidRPr="00E16B80" w:rsidRDefault="00F318C9" w:rsidP="006D121F">
      <w:r w:rsidRPr="00E16B80">
        <w:t>De másrészt, ha így lenne, az Eliphas L</w:t>
      </w:r>
      <w:r w:rsidR="005843C0" w:rsidRPr="00E16B80">
        <w:t>é</w:t>
      </w:r>
      <w:r w:rsidRPr="00E16B80">
        <w:t>vi-esetet nem tudnánk alátámasztani egy ilyen hipotézissel, mivel</w:t>
      </w:r>
      <w:r w:rsidR="003E7386" w:rsidRPr="00E16B80">
        <w:t xml:space="preserve"> </w:t>
      </w:r>
      <w:r w:rsidR="003E7386" w:rsidRPr="00E16B80">
        <w:rPr>
          <w:u w:val="single"/>
        </w:rPr>
        <w:t>azok az egyének, akik a rossz oldalán váltak a</w:t>
      </w:r>
      <w:r w:rsidRPr="00E16B80">
        <w:rPr>
          <w:u w:val="single"/>
        </w:rPr>
        <w:t xml:space="preserve"> természet munkatársaivá, maguk is megsemmisül</w:t>
      </w:r>
      <w:r w:rsidR="00F1382A" w:rsidRPr="00E16B80">
        <w:rPr>
          <w:u w:val="single"/>
        </w:rPr>
        <w:t>nének</w:t>
      </w:r>
      <w:r w:rsidR="006849DD" w:rsidRPr="00E16B80">
        <w:rPr>
          <w:u w:val="single"/>
        </w:rPr>
        <w:t xml:space="preserve"> (XX</w:t>
      </w:r>
      <w:r w:rsidR="000F472F" w:rsidRPr="00E16B80">
        <w:rPr>
          <w:rStyle w:val="Lbjegyzet-hivatkozs"/>
          <w:u w:val="single"/>
        </w:rPr>
        <w:footnoteReference w:id="248"/>
      </w:r>
      <w:r w:rsidR="006849DD" w:rsidRPr="00E16B80">
        <w:rPr>
          <w:u w:val="single"/>
        </w:rPr>
        <w:t>)</w:t>
      </w:r>
      <w:r w:rsidRPr="00E16B80">
        <w:t xml:space="preserve"> </w:t>
      </w:r>
      <w:r w:rsidR="00F1382A" w:rsidRPr="00E16B80">
        <w:t xml:space="preserve"> bármelyik </w:t>
      </w:r>
      <w:r w:rsidRPr="00E16B80">
        <w:rPr>
          <w:u w:val="single"/>
        </w:rPr>
        <w:t>bolygó</w:t>
      </w:r>
      <w:r w:rsidR="00F1382A" w:rsidRPr="00E16B80">
        <w:rPr>
          <w:u w:val="single"/>
        </w:rPr>
        <w:t>n</w:t>
      </w:r>
      <w:r w:rsidR="002F41F9" w:rsidRPr="00E16B80">
        <w:rPr>
          <w:u w:val="single"/>
        </w:rPr>
        <w:t xml:space="preserve"> legyenek is</w:t>
      </w:r>
      <w:r w:rsidR="00F1382A" w:rsidRPr="00E16B80">
        <w:rPr>
          <w:u w:val="single"/>
        </w:rPr>
        <w:t>, annak</w:t>
      </w:r>
      <w:r w:rsidRPr="00E16B80">
        <w:t xml:space="preserve"> </w:t>
      </w:r>
      <w:r w:rsidR="003E7386" w:rsidRPr="00E16B80">
        <w:t xml:space="preserve">ötödik és a hatodik kör közötti </w:t>
      </w:r>
      <w:r w:rsidRPr="00E16B80">
        <w:rPr>
          <w:u w:val="single"/>
        </w:rPr>
        <w:t>el</w:t>
      </w:r>
      <w:r w:rsidR="003E7386" w:rsidRPr="00E16B80">
        <w:rPr>
          <w:u w:val="single"/>
        </w:rPr>
        <w:t>homályosodásakor</w:t>
      </w:r>
      <w:r w:rsidR="006849DD" w:rsidRPr="00E16B80">
        <w:rPr>
          <w:u w:val="single"/>
        </w:rPr>
        <w:t xml:space="preserve"> </w:t>
      </w:r>
      <w:r w:rsidRPr="00E16B80">
        <w:t xml:space="preserve">– ha nem </w:t>
      </w:r>
      <w:r w:rsidR="003E7386" w:rsidRPr="00E16B80">
        <w:t>már</w:t>
      </w:r>
      <w:r w:rsidRPr="00E16B80">
        <w:t xml:space="preserve"> a negyedik és ötödik közötti</w:t>
      </w:r>
      <w:r w:rsidR="00F1382A" w:rsidRPr="00E16B80">
        <w:t xml:space="preserve"> idején</w:t>
      </w:r>
      <w:r w:rsidRPr="00E16B80">
        <w:t>, hiszen</w:t>
      </w:r>
      <w:r w:rsidR="003E7386" w:rsidRPr="00E16B80">
        <w:t xml:space="preserve"> ahogy azt mondják</w:t>
      </w:r>
      <w:r w:rsidR="00F1382A" w:rsidRPr="00E16B80">
        <w:t xml:space="preserve"> nekünk</w:t>
      </w:r>
      <w:r w:rsidR="003E7386" w:rsidRPr="00E16B80">
        <w:t>,</w:t>
      </w:r>
      <w:r w:rsidRPr="00E16B80">
        <w:t xml:space="preserve"> minden körhöz tartozik egy el</w:t>
      </w:r>
      <w:r w:rsidR="003E7386" w:rsidRPr="00E16B80">
        <w:t>homályosodás</w:t>
      </w:r>
      <w:r w:rsidRPr="00E16B80">
        <w:t xml:space="preserve">. Van itt egy másik nehézség is, mert </w:t>
      </w:r>
      <w:r w:rsidR="000F472F" w:rsidRPr="00E16B80">
        <w:t xml:space="preserve">- </w:t>
      </w:r>
      <w:r w:rsidRPr="00E16B80">
        <w:t xml:space="preserve">mivel már vannak </w:t>
      </w:r>
      <w:r w:rsidR="000F472F" w:rsidRPr="00E16B80">
        <w:t xml:space="preserve">itt </w:t>
      </w:r>
      <w:r w:rsidRPr="00E16B80">
        <w:t>ötödik körösök</w:t>
      </w:r>
      <w:r w:rsidR="002F41F9" w:rsidRPr="00E16B80">
        <w:t xml:space="preserve"> </w:t>
      </w:r>
      <w:r w:rsidR="000F472F" w:rsidRPr="00E16B80">
        <w:t>-</w:t>
      </w:r>
      <w:r w:rsidRPr="00E16B80">
        <w:t xml:space="preserve"> nem világos, hogy mikor következik be az </w:t>
      </w:r>
      <w:r w:rsidR="000F472F" w:rsidRPr="00E16B80">
        <w:t>elhomályosodás</w:t>
      </w:r>
      <w:r w:rsidRPr="00E16B80">
        <w:t xml:space="preserve">. Vajon az ötödik kör előfutárai </w:t>
      </w:r>
      <w:r w:rsidR="00F1382A" w:rsidRPr="00E16B80">
        <w:t>nyomában jár-e</w:t>
      </w:r>
      <w:r w:rsidRPr="00E16B80">
        <w:t>, akik</w:t>
      </w:r>
      <w:r w:rsidR="00F1382A" w:rsidRPr="00E16B80">
        <w:t xml:space="preserve">nek megjelenését nem tekinthetjük </w:t>
      </w:r>
      <w:r w:rsidRPr="00E16B80">
        <w:t xml:space="preserve">az ötödik kör </w:t>
      </w:r>
      <w:r w:rsidR="00F1382A" w:rsidRPr="00E16B80">
        <w:t>kezdetének</w:t>
      </w:r>
      <w:r w:rsidRPr="00E16B80">
        <w:t xml:space="preserve">, </w:t>
      </w:r>
      <w:r w:rsidR="00F1382A" w:rsidRPr="00E16B80">
        <w:t>vagy ez a</w:t>
      </w:r>
      <w:r w:rsidRPr="00E16B80">
        <w:t xml:space="preserve"> korszak valójában csak az</w:t>
      </w:r>
      <w:r w:rsidR="00F1382A" w:rsidRPr="00E16B80">
        <w:t xml:space="preserve"> </w:t>
      </w:r>
      <w:r w:rsidRPr="00E16B80">
        <w:t>után kezdődik</w:t>
      </w:r>
      <w:r w:rsidR="0066526E" w:rsidRPr="00E16B80">
        <w:t xml:space="preserve"> el</w:t>
      </w:r>
      <w:r w:rsidRPr="00E16B80">
        <w:t xml:space="preserve">, </w:t>
      </w:r>
      <w:r w:rsidR="00F1382A" w:rsidRPr="00E16B80">
        <w:t>amikor</w:t>
      </w:r>
      <w:r w:rsidRPr="00E16B80">
        <w:t xml:space="preserve"> a </w:t>
      </w:r>
      <w:r w:rsidR="00F1382A" w:rsidRPr="00E16B80">
        <w:t>jelenlegi</w:t>
      </w:r>
      <w:r w:rsidRPr="00E16B80">
        <w:t xml:space="preserve"> faj </w:t>
      </w:r>
      <w:r w:rsidR="00F1382A" w:rsidRPr="00E16B80">
        <w:t xml:space="preserve">majd </w:t>
      </w:r>
      <w:r w:rsidRPr="00E16B80">
        <w:t xml:space="preserve">teljesen </w:t>
      </w:r>
      <w:r w:rsidR="00F1382A" w:rsidRPr="00E16B80">
        <w:t>kihal</w:t>
      </w:r>
      <w:r w:rsidRPr="00E16B80">
        <w:t xml:space="preserve"> –, de ez az elképzelés nem </w:t>
      </w:r>
      <w:r w:rsidR="00F1382A" w:rsidRPr="00E16B80">
        <w:t>áll össze</w:t>
      </w:r>
      <w:r w:rsidRPr="00E16B80">
        <w:t>.</w:t>
      </w:r>
      <w:r w:rsidR="006849DD" w:rsidRPr="00E16B80">
        <w:t xml:space="preserve"> (5</w:t>
      </w:r>
      <w:r w:rsidR="006849DD" w:rsidRPr="00E16B80">
        <w:rPr>
          <w:rStyle w:val="Lbjegyzet-hivatkozs"/>
        </w:rPr>
        <w:footnoteReference w:id="249"/>
      </w:r>
      <w:r w:rsidR="006849DD" w:rsidRPr="00E16B80">
        <w:t>)</w:t>
      </w:r>
    </w:p>
    <w:p w14:paraId="00FD3920" w14:textId="74793A65" w:rsidR="00D50B93" w:rsidRPr="00E16B80" w:rsidRDefault="00D50B93" w:rsidP="006D121F">
      <w:r w:rsidRPr="00E16B80">
        <w:t xml:space="preserve">Miután tegnap eddig jutottam a töprengéseimben, elmentem Hume-hoz, hogy kiderüljön, ő meg tudja-e fejteni a rejtvényt, és így képes leszek rá, hogy megírjam, amit ehhez a cikkhez szükséges. De miután jobban belegondoltunk, és ismét elővettük az októberi </w:t>
      </w:r>
      <w:r w:rsidRPr="00E16B80">
        <w:rPr>
          <w:i/>
          <w:iCs/>
        </w:rPr>
        <w:t>Theosophist</w:t>
      </w:r>
      <w:r w:rsidRPr="00E16B80">
        <w:t xml:space="preserve">-ot, arra a következtetésre jutottunk, hogy az egyetlen lehetséges magyarázat az, hogy a </w:t>
      </w:r>
      <w:r w:rsidRPr="00E16B80">
        <w:rPr>
          <w:i/>
          <w:iCs/>
        </w:rPr>
        <w:t>Theosophist</w:t>
      </w:r>
      <w:r w:rsidRPr="00E16B80">
        <w:t xml:space="preserve"> bejegyzés teljesen téves és tökéletesen ellentmond minden utóbbi időben kapott tanításunknak. De tényleg ez lenne a megoldás? Nem hinném, különben K.H. nem bízott volna meg azzal, hogy összeegyeztessem a kettőt. </w:t>
      </w:r>
    </w:p>
    <w:p w14:paraId="472FFD85" w14:textId="33585B11" w:rsidR="00D50B93" w:rsidRPr="00E16B80" w:rsidRDefault="00D50B93" w:rsidP="006D121F">
      <w:r w:rsidRPr="00E16B80">
        <w:t>De látni fog</w:t>
      </w:r>
      <w:r w:rsidR="002F41F9" w:rsidRPr="00E16B80">
        <w:t>ja</w:t>
      </w:r>
      <w:r w:rsidRPr="00E16B80">
        <w:t xml:space="preserve">, hogy jelenleg a legjobb akarattal is teljesen képtelen vagyok elvégezni a rám bízott feladatot, és ha kedves Gondviselőm és Mesterem </w:t>
      </w:r>
      <w:r w:rsidR="002F41F9" w:rsidRPr="00E16B80">
        <w:t>lesz olyan jó és</w:t>
      </w:r>
      <w:r w:rsidRPr="00E16B80">
        <w:t xml:space="preserve"> megvizsgálja ezeket a </w:t>
      </w:r>
      <w:r w:rsidR="002F41F9" w:rsidRPr="00E16B80">
        <w:t>felvet</w:t>
      </w:r>
      <w:r w:rsidRPr="00E16B80">
        <w:t xml:space="preserve">éseket, </w:t>
      </w:r>
      <w:r w:rsidR="002F41F9" w:rsidRPr="00E16B80">
        <w:t xml:space="preserve">ő is </w:t>
      </w:r>
      <w:r w:rsidRPr="00E16B80">
        <w:t>látni fogja a dilemmá</w:t>
      </w:r>
      <w:r w:rsidR="002F41F9" w:rsidRPr="00E16B80">
        <w:t>ma</w:t>
      </w:r>
      <w:r w:rsidRPr="00E16B80">
        <w:t xml:space="preserve">t. </w:t>
      </w:r>
    </w:p>
    <w:p w14:paraId="6857765B" w14:textId="13EA9ABF" w:rsidR="00D50B93" w:rsidRPr="00E16B80" w:rsidRDefault="00D50B93" w:rsidP="006D121F">
      <w:r w:rsidRPr="00E16B80">
        <w:t xml:space="preserve">És akkor, </w:t>
      </w:r>
      <w:r w:rsidR="00CE5B62" w:rsidRPr="00E16B80">
        <w:t>a neki legkevesebb gondot okozó módon</w:t>
      </w:r>
      <w:r w:rsidRPr="00E16B80">
        <w:t xml:space="preserve">, akár </w:t>
      </w:r>
      <w:r w:rsidR="00CE5B62" w:rsidRPr="00E16B80">
        <w:t>önön</w:t>
      </w:r>
      <w:r w:rsidRPr="00E16B80">
        <w:t xml:space="preserve"> keresztül, akár közvetlenül, talán </w:t>
      </w:r>
      <w:r w:rsidR="00CE5B62" w:rsidRPr="00E16B80">
        <w:t>rámutat</w:t>
      </w:r>
      <w:r w:rsidRPr="00E16B80">
        <w:t xml:space="preserve">, melyik utat kellene </w:t>
      </w:r>
      <w:r w:rsidR="00CE5B62" w:rsidRPr="00E16B80">
        <w:t>követnem</w:t>
      </w:r>
      <w:r w:rsidRPr="00E16B80">
        <w:t xml:space="preserve"> a szükséges magyarázat</w:t>
      </w:r>
      <w:r w:rsidR="00CE5B62" w:rsidRPr="00E16B80">
        <w:t xml:space="preserve"> érdekében</w:t>
      </w:r>
      <w:r w:rsidRPr="00E16B80">
        <w:t xml:space="preserve">. Nyilvánvalóan </w:t>
      </w:r>
      <w:r w:rsidR="00CE5B62" w:rsidRPr="00E16B80">
        <w:t xml:space="preserve">kivihetetlen </w:t>
      </w:r>
      <w:r w:rsidRPr="00E16B80">
        <w:t>az augusztusi szám</w:t>
      </w:r>
      <w:r w:rsidR="00CE5B62" w:rsidRPr="00E16B80">
        <w:t>ban megjelentetése</w:t>
      </w:r>
      <w:r w:rsidRPr="00E16B80">
        <w:t xml:space="preserve">, de hajlamos vagyok </w:t>
      </w:r>
      <w:r w:rsidR="00CE5B62" w:rsidRPr="00E16B80">
        <w:t xml:space="preserve">azt </w:t>
      </w:r>
      <w:r w:rsidRPr="00E16B80">
        <w:t xml:space="preserve">hinni, hogy </w:t>
      </w:r>
      <w:r w:rsidR="00CE5B62" w:rsidRPr="00E16B80">
        <w:t xml:space="preserve">soha nem is volt ilyen elvárása, </w:t>
      </w:r>
      <w:r w:rsidRPr="00E16B80">
        <w:t xml:space="preserve">mivel </w:t>
      </w:r>
      <w:r w:rsidR="00CE5B62" w:rsidRPr="00E16B80">
        <w:t xml:space="preserve">ez </w:t>
      </w:r>
      <w:r w:rsidRPr="00E16B80">
        <w:t>az idő</w:t>
      </w:r>
      <w:r w:rsidR="00CE5B62" w:rsidRPr="00E16B80">
        <w:t>pont már annyira közeli</w:t>
      </w:r>
      <w:r w:rsidRPr="00E16B80">
        <w:t>.</w:t>
      </w:r>
    </w:p>
    <w:p w14:paraId="6EC01007" w14:textId="7351887E" w:rsidR="00D50B93" w:rsidRPr="00E16B80" w:rsidRDefault="00D50B93" w:rsidP="006D121F">
      <w:r w:rsidRPr="00E16B80">
        <w:lastRenderedPageBreak/>
        <w:t xml:space="preserve">Mindannyian nagyon </w:t>
      </w:r>
      <w:r w:rsidR="00272C43" w:rsidRPr="00E16B80">
        <w:t>aggódunk</w:t>
      </w:r>
      <w:r w:rsidRPr="00E16B80">
        <w:t xml:space="preserve"> ön</w:t>
      </w:r>
      <w:r w:rsidR="00272C43" w:rsidRPr="00E16B80">
        <w:t>ér</w:t>
      </w:r>
      <w:r w:rsidRPr="00E16B80">
        <w:t xml:space="preserve">t, </w:t>
      </w:r>
      <w:r w:rsidR="00CE5B62" w:rsidRPr="00E16B80">
        <w:t xml:space="preserve">amiért </w:t>
      </w:r>
      <w:r w:rsidRPr="00E16B80">
        <w:t>a hőség és a legyek közepette túlhajszol</w:t>
      </w:r>
      <w:r w:rsidR="00CE5B62" w:rsidRPr="00E16B80">
        <w:t>ja magát</w:t>
      </w:r>
      <w:r w:rsidRPr="00E16B80">
        <w:t xml:space="preserve">. Ha </w:t>
      </w:r>
      <w:r w:rsidR="00272C43" w:rsidRPr="00E16B80">
        <w:t>végre</w:t>
      </w:r>
      <w:r w:rsidRPr="00E16B80">
        <w:t xml:space="preserve"> </w:t>
      </w:r>
      <w:r w:rsidR="00CE5B62" w:rsidRPr="00E16B80">
        <w:t>kiadta kezéből</w:t>
      </w:r>
      <w:r w:rsidRPr="00E16B80">
        <w:t xml:space="preserve"> az augusztusi számot, talán </w:t>
      </w:r>
      <w:r w:rsidR="00CE5B62" w:rsidRPr="00E16B80">
        <w:t>elszabadulhatna ide</w:t>
      </w:r>
      <w:r w:rsidRPr="00E16B80">
        <w:t>, és egy kicsit pihenhet</w:t>
      </w:r>
      <w:r w:rsidR="00CE5B62" w:rsidRPr="00E16B80">
        <w:t>ne</w:t>
      </w:r>
      <w:r w:rsidRPr="00E16B80">
        <w:t xml:space="preserve"> köztünk. Tudja</w:t>
      </w:r>
      <w:r w:rsidR="00CE5B62" w:rsidRPr="00E16B80">
        <w:t xml:space="preserve"> jól</w:t>
      </w:r>
      <w:r w:rsidRPr="00E16B80">
        <w:t xml:space="preserve">, milyen </w:t>
      </w:r>
      <w:r w:rsidR="00CE5B62" w:rsidRPr="00E16B80">
        <w:t>örömmel töltene el</w:t>
      </w:r>
      <w:r w:rsidR="00272C43" w:rsidRPr="00E16B80">
        <w:t xml:space="preserve"> minket</w:t>
      </w:r>
      <w:r w:rsidRPr="00E16B80">
        <w:t xml:space="preserve">, ha </w:t>
      </w:r>
      <w:r w:rsidR="00CE5B62" w:rsidRPr="00E16B80">
        <w:t xml:space="preserve">bármikor </w:t>
      </w:r>
      <w:r w:rsidRPr="00E16B80">
        <w:t xml:space="preserve">láthatnánk. Eközben a saját terveim kissé </w:t>
      </w:r>
      <w:r w:rsidR="00272C43" w:rsidRPr="00E16B80">
        <w:t>ingatagok</w:t>
      </w:r>
      <w:r w:rsidRPr="00E16B80">
        <w:t xml:space="preserve">. Lehet, hogy vissza kell térnem Allahabadba, hogy Hensman </w:t>
      </w:r>
      <w:r w:rsidR="00272C43" w:rsidRPr="00E16B80">
        <w:t>el</w:t>
      </w:r>
      <w:r w:rsidRPr="00E16B80">
        <w:t xml:space="preserve">mehessen </w:t>
      </w:r>
      <w:r w:rsidR="00272C43" w:rsidRPr="00E16B80">
        <w:t xml:space="preserve">Egyiptomba </w:t>
      </w:r>
      <w:r w:rsidRPr="00E16B80">
        <w:t>k</w:t>
      </w:r>
      <w:r w:rsidR="00272C43" w:rsidRPr="00E16B80">
        <w:t>iküldött</w:t>
      </w:r>
      <w:r w:rsidRPr="00E16B80">
        <w:t xml:space="preserve"> tudósító</w:t>
      </w:r>
      <w:r w:rsidR="00272C43" w:rsidRPr="00E16B80">
        <w:t>nak</w:t>
      </w:r>
      <w:r w:rsidRPr="00E16B80">
        <w:t xml:space="preserve">. Foggal-körömmel küzdök a </w:t>
      </w:r>
      <w:r w:rsidR="00272C43" w:rsidRPr="00E16B80">
        <w:t xml:space="preserve">lap </w:t>
      </w:r>
      <w:r w:rsidRPr="00E16B80">
        <w:t>tulajdonos</w:t>
      </w:r>
      <w:r w:rsidR="00272C43" w:rsidRPr="00E16B80">
        <w:t xml:space="preserve">aival ez ellen </w:t>
      </w:r>
      <w:r w:rsidRPr="00E16B80">
        <w:t xml:space="preserve">– de még néhány napig bizonytalan lesz </w:t>
      </w:r>
      <w:r w:rsidR="00272C43" w:rsidRPr="00E16B80">
        <w:t>e</w:t>
      </w:r>
      <w:r w:rsidRPr="00E16B80">
        <w:t xml:space="preserve"> küzdelem kimenetele. </w:t>
      </w:r>
    </w:p>
    <w:p w14:paraId="21EC5E71" w14:textId="77777777" w:rsidR="00D50B93" w:rsidRPr="00E16B80" w:rsidRDefault="00D50B93" w:rsidP="00D50B93">
      <w:pPr>
        <w:ind w:left="2124" w:firstLine="708"/>
      </w:pPr>
      <w:r w:rsidRPr="00E16B80">
        <w:t xml:space="preserve">Örökké híve, </w:t>
      </w:r>
    </w:p>
    <w:p w14:paraId="30CDDA9F" w14:textId="4276C2F4" w:rsidR="00D50B93" w:rsidRPr="00E16B80" w:rsidRDefault="00272C43" w:rsidP="00272C43">
      <w:pPr>
        <w:pStyle w:val="Listaszerbekezds"/>
        <w:ind w:left="6732"/>
      </w:pPr>
      <w:r w:rsidRPr="00E16B80">
        <w:t>A.</w:t>
      </w:r>
      <w:r w:rsidR="00D50B93" w:rsidRPr="00E16B80">
        <w:t>P. S.</w:t>
      </w:r>
    </w:p>
    <w:p w14:paraId="660BC864" w14:textId="613BBCC0" w:rsidR="00272C43" w:rsidRPr="00E16B80" w:rsidRDefault="00272C43" w:rsidP="00272C43">
      <w:r w:rsidRPr="00E16B80">
        <w:t>Ui.: Mivel lehetséges, hogy ki akarja adni a levelet a jelenlegi számban, ezennel visszaküldöm. De remélem, hogy nem így lesz, és hogy újra elküldi nekem, hogy megfelelően el tudjam végezni a rám bízott kis feladatot, miután néhány szóval jelezték nekem a helyes irányt.</w:t>
      </w:r>
    </w:p>
    <w:p w14:paraId="71F0E51B" w14:textId="77777777" w:rsidR="000D3D0E" w:rsidRPr="00E16B80" w:rsidRDefault="000D3D0E" w:rsidP="00DA25C4"/>
    <w:p w14:paraId="1E5E9A54" w14:textId="332AB73C" w:rsidR="000D3D0E" w:rsidRPr="00E16B80" w:rsidRDefault="00DA25C4" w:rsidP="00DA25C4">
      <w:pPr>
        <w:pStyle w:val="Cmsor2"/>
      </w:pPr>
      <w:bookmarkStart w:id="120" w:name="_Toc210929497"/>
      <w:bookmarkStart w:id="121" w:name="_Ref214377544"/>
      <w:bookmarkStart w:id="122" w:name="_Toc228208925"/>
      <w:r w:rsidRPr="00E16B80">
        <w:t>XX./C Levél</w:t>
      </w:r>
      <w:bookmarkEnd w:id="120"/>
      <w:bookmarkEnd w:id="121"/>
      <w:bookmarkEnd w:id="122"/>
    </w:p>
    <w:p w14:paraId="4AE668CC" w14:textId="72E497C6" w:rsidR="000D3D0E" w:rsidRPr="00E16B80" w:rsidRDefault="00DA25C4" w:rsidP="00DA25C4">
      <w:pPr>
        <w:pStyle w:val="Magy-ered"/>
      </w:pPr>
      <w:r w:rsidRPr="00E16B80">
        <w:t>Kézhez véve 1882. augusztusában.</w:t>
      </w:r>
    </w:p>
    <w:p w14:paraId="6ECD9455" w14:textId="440094CF" w:rsidR="000D3D0E" w:rsidRDefault="002E0899" w:rsidP="00E3288C">
      <w:pPr>
        <w:pStyle w:val="Magy-ford"/>
      </w:pPr>
      <w:r>
        <w:t xml:space="preserve">Ezt a levelet K.H. Mester írta Sinnett </w:t>
      </w:r>
      <w:r w:rsidR="00E3288C">
        <w:t>és Hume uraknak</w:t>
      </w:r>
      <w:r>
        <w:t xml:space="preserve">. Nem ismerjük, hogy mikor és hol írta, de feltételezhető, hogy Blavatskyné-n keresztül jutott el a címzetthez, aki végül Simlában, 1882. augusztus folyamán kapta meg. </w:t>
      </w:r>
    </w:p>
    <w:p w14:paraId="3CFE3024" w14:textId="4E06E151" w:rsidR="002E0899" w:rsidRDefault="002E0899" w:rsidP="00E3288C">
      <w:pPr>
        <w:pStyle w:val="Magy-ford"/>
      </w:pPr>
      <w:r>
        <w:t>A levél hátteréért az olvasó vegye elő a XX./A levélhez írt fordítói bevezetőt. (</w:t>
      </w:r>
      <w:r>
        <w:rPr>
          <w:i/>
        </w:rPr>
        <w:t>A ford.</w:t>
      </w:r>
      <w:r>
        <w:t>)</w:t>
      </w:r>
    </w:p>
    <w:p w14:paraId="7A08F499" w14:textId="77777777" w:rsidR="00E3288C" w:rsidRPr="002E0899" w:rsidRDefault="00E3288C" w:rsidP="00E3288C"/>
    <w:p w14:paraId="726F78FE" w14:textId="48615E5C" w:rsidR="00125D0F" w:rsidRPr="00E16B80" w:rsidRDefault="00DD40A8" w:rsidP="00DA25C4">
      <w:r w:rsidRPr="00E16B80">
        <w:t xml:space="preserve">(#) Attól eltekintve, hogy folyton az „Isten” és „Krisztus” kifejezéseket használja – amik ezoterikus értelemben csupán annyit jelentenek, hogy „Jó” –, ha ő ezeket kettős – absztrakt és </w:t>
      </w:r>
      <w:r w:rsidRPr="00E16B80">
        <w:rPr>
          <w:i/>
          <w:iCs/>
        </w:rPr>
        <w:t>konkrét</w:t>
      </w:r>
      <w:r w:rsidRPr="00E16B80">
        <w:t xml:space="preserve"> – jelentésük értelmében használja és minden dogmatikus értelmezés nélkül, Eliphas Lévi állításai semmiféle </w:t>
      </w:r>
      <w:r w:rsidRPr="00E16B80">
        <w:rPr>
          <w:i/>
          <w:iCs/>
        </w:rPr>
        <w:t>közvetlen</w:t>
      </w:r>
      <w:r w:rsidRPr="00E16B80">
        <w:t xml:space="preserve"> összeütközésben nincsenek a mi tanításainkkal</w:t>
      </w:r>
      <w:r w:rsidRPr="00E16B80">
        <w:rPr>
          <w:i/>
          <w:iCs/>
        </w:rPr>
        <w:t>.</w:t>
      </w:r>
      <w:r w:rsidRPr="00E16B80">
        <w:t xml:space="preserve"> </w:t>
      </w:r>
      <w:r w:rsidR="00597940" w:rsidRPr="00E16B80">
        <w:t>Ez ismét a szénakazalból kifújt szalmaszál esete, amelyet a szél azzal vádol, hogy egy kévéhez tartoz</w:t>
      </w:r>
      <w:r w:rsidR="00C9563B" w:rsidRPr="00E16B80">
        <w:t>ott</w:t>
      </w:r>
      <w:r w:rsidR="00597940" w:rsidRPr="00E16B80">
        <w:t xml:space="preserve">. A </w:t>
      </w:r>
      <w:r w:rsidR="00597940" w:rsidRPr="00E16B80">
        <w:rPr>
          <w:i/>
          <w:iCs/>
        </w:rPr>
        <w:t>legtöbben</w:t>
      </w:r>
      <w:r w:rsidR="00597940" w:rsidRPr="00E16B80">
        <w:t xml:space="preserve"> azok közül, akiket, ha úgy tetszik </w:t>
      </w:r>
      <w:r w:rsidR="00597940" w:rsidRPr="00E16B80">
        <w:rPr>
          <w:i/>
          <w:iCs/>
        </w:rPr>
        <w:t>Deva Chan</w:t>
      </w:r>
      <w:r w:rsidR="00597940" w:rsidRPr="00E16B80">
        <w:t xml:space="preserve">-ra jelölteknek nevezhetsz – meghalnak és „emlékezés nélkül” születnek újjá a </w:t>
      </w:r>
      <w:r w:rsidR="00597940" w:rsidRPr="00E16B80">
        <w:rPr>
          <w:i/>
          <w:iCs/>
        </w:rPr>
        <w:t>Kama-Loka-</w:t>
      </w:r>
      <w:r w:rsidR="00597940" w:rsidRPr="00E16B80">
        <w:t xml:space="preserve">ban; bár (és éppen azért) ezek egy részét visszanyerik majd a </w:t>
      </w:r>
      <w:r w:rsidR="00597940" w:rsidRPr="00E16B80">
        <w:rPr>
          <w:i/>
          <w:iCs/>
        </w:rPr>
        <w:t>Deva</w:t>
      </w:r>
      <w:r w:rsidR="005072BE" w:rsidRPr="00E16B80">
        <w:rPr>
          <w:i/>
          <w:iCs/>
        </w:rPr>
        <w:t xml:space="preserve"> </w:t>
      </w:r>
      <w:r w:rsidR="00597940" w:rsidRPr="00E16B80">
        <w:rPr>
          <w:i/>
          <w:iCs/>
        </w:rPr>
        <w:t>Chan</w:t>
      </w:r>
      <w:r w:rsidR="00597940" w:rsidRPr="00E16B80">
        <w:t xml:space="preserve">-ban. De ezt nem nevezhetjük teljesnek, csak részleges emlékezésnek. </w:t>
      </w:r>
      <w:r w:rsidR="00BE700F" w:rsidRPr="00E16B80">
        <w:t xml:space="preserve">Mert vajon </w:t>
      </w:r>
      <w:r w:rsidR="00597940" w:rsidRPr="00E16B80">
        <w:t>neveznéd „emlékezésnek” egy álmodat</w:t>
      </w:r>
      <w:r w:rsidR="005072BE" w:rsidRPr="00E16B80">
        <w:t>,</w:t>
      </w:r>
      <w:r w:rsidR="00597940" w:rsidRPr="00E16B80">
        <w:t xml:space="preserve"> </w:t>
      </w:r>
      <w:r w:rsidR="00BE700F" w:rsidRPr="00E16B80">
        <w:t>ami</w:t>
      </w:r>
      <w:r w:rsidR="005072BE" w:rsidRPr="00E16B80">
        <w:t xml:space="preserve"> egy vagy több konkrét,</w:t>
      </w:r>
      <w:r w:rsidR="00BE700F" w:rsidRPr="00E16B80">
        <w:t xml:space="preserve"> </w:t>
      </w:r>
      <w:r w:rsidR="00597940" w:rsidRPr="00E16B80">
        <w:t>valamilyen jelenet</w:t>
      </w:r>
      <w:r w:rsidR="00BE700F" w:rsidRPr="00E16B80">
        <w:t>ből áll</w:t>
      </w:r>
      <w:r w:rsidR="00597940" w:rsidRPr="00E16B80">
        <w:t>, mely</w:t>
      </w:r>
      <w:r w:rsidR="00E32B3D" w:rsidRPr="00E16B80">
        <w:t>ek</w:t>
      </w:r>
      <w:r w:rsidR="00BE700F" w:rsidRPr="00E16B80">
        <w:t>ne</w:t>
      </w:r>
      <w:r w:rsidR="00597940" w:rsidRPr="00E16B80">
        <w:t xml:space="preserve">k szűk keretein belül néhány személyt </w:t>
      </w:r>
      <w:r w:rsidR="00BE700F" w:rsidRPr="00E16B80">
        <w:t xml:space="preserve">is </w:t>
      </w:r>
      <w:r w:rsidR="00597940" w:rsidRPr="00E16B80">
        <w:t>találnál – azokat, akiket a legjobban szerettél, halhatatlan szeretettel, azzal a szent érzéssel, amely</w:t>
      </w:r>
      <w:r w:rsidR="005072BE" w:rsidRPr="00E16B80">
        <w:t xml:space="preserve"> az</w:t>
      </w:r>
      <w:r w:rsidR="00597940" w:rsidRPr="00E16B80">
        <w:t xml:space="preserve"> egyedül fennmarad</w:t>
      </w:r>
      <w:r w:rsidR="005072BE" w:rsidRPr="00E16B80">
        <w:t>ó</w:t>
      </w:r>
      <w:r w:rsidR="00597940" w:rsidRPr="00E16B80">
        <w:t xml:space="preserve">, és – </w:t>
      </w:r>
      <w:r w:rsidR="00BE700F" w:rsidRPr="00E16B80">
        <w:t>a leg</w:t>
      </w:r>
      <w:r w:rsidR="00597940" w:rsidRPr="00E16B80">
        <w:t>csekély</w:t>
      </w:r>
      <w:r w:rsidR="00BE700F" w:rsidRPr="00E16B80">
        <w:t>ebb</w:t>
      </w:r>
      <w:r w:rsidR="00597940" w:rsidRPr="00E16B80">
        <w:t xml:space="preserve"> emléked sincs más eseményekről vagy jelenetekről? </w:t>
      </w:r>
      <w:r w:rsidR="00BE700F" w:rsidRPr="00E16B80">
        <w:t>Kizárólag a</w:t>
      </w:r>
      <w:r w:rsidR="00597940" w:rsidRPr="00E16B80">
        <w:t xml:space="preserve"> </w:t>
      </w:r>
      <w:r w:rsidR="00597940" w:rsidRPr="00E16B80">
        <w:rPr>
          <w:i/>
          <w:iCs/>
        </w:rPr>
        <w:t>szeretet</w:t>
      </w:r>
      <w:r w:rsidR="00597940" w:rsidRPr="00E16B80">
        <w:t xml:space="preserve"> és a </w:t>
      </w:r>
      <w:r w:rsidR="00597940" w:rsidRPr="00E16B80">
        <w:rPr>
          <w:i/>
          <w:iCs/>
        </w:rPr>
        <w:t>gyűlölet</w:t>
      </w:r>
      <w:r w:rsidR="00BE700F" w:rsidRPr="00E16B80">
        <w:t xml:space="preserve"> érzései</w:t>
      </w:r>
      <w:r w:rsidR="00597940" w:rsidRPr="00E16B80">
        <w:t xml:space="preserve"> halhatatlan</w:t>
      </w:r>
      <w:r w:rsidR="00BE700F" w:rsidRPr="00E16B80">
        <w:t>ok</w:t>
      </w:r>
      <w:r w:rsidR="00597940" w:rsidRPr="00E16B80">
        <w:t xml:space="preserve">, </w:t>
      </w:r>
      <w:r w:rsidR="00BE700F" w:rsidRPr="00E16B80">
        <w:t xml:space="preserve">ezek </w:t>
      </w:r>
      <w:r w:rsidR="00597940" w:rsidRPr="00E16B80">
        <w:t>az egyetlenek, amelyek túlél</w:t>
      </w:r>
      <w:r w:rsidR="00BE700F" w:rsidRPr="00E16B80">
        <w:t>i</w:t>
      </w:r>
      <w:r w:rsidR="00597940" w:rsidRPr="00E16B80">
        <w:t xml:space="preserve">k a </w:t>
      </w:r>
      <w:r w:rsidR="00597940" w:rsidRPr="00E16B80">
        <w:rPr>
          <w:i/>
          <w:iCs/>
        </w:rPr>
        <w:t>Ye-Damma</w:t>
      </w:r>
      <w:r w:rsidR="00597940" w:rsidRPr="00E16B80">
        <w:t xml:space="preserve">, </w:t>
      </w:r>
      <w:r w:rsidR="00BE700F" w:rsidRPr="00E16B80">
        <w:t>a</w:t>
      </w:r>
      <w:r w:rsidR="00597940" w:rsidRPr="00E16B80">
        <w:t xml:space="preserve">vagy a </w:t>
      </w:r>
      <w:r w:rsidR="00BE700F" w:rsidRPr="00E16B80">
        <w:t>jelenségek</w:t>
      </w:r>
      <w:r w:rsidR="00597940" w:rsidRPr="00E16B80">
        <w:t xml:space="preserve"> világ</w:t>
      </w:r>
      <w:r w:rsidR="00BE700F" w:rsidRPr="00E16B80">
        <w:t>ának</w:t>
      </w:r>
      <w:r w:rsidR="00597940" w:rsidRPr="00E16B80">
        <w:t xml:space="preserve"> pusztulását.</w:t>
      </w:r>
      <w:r w:rsidR="00014E60" w:rsidRPr="00E16B80">
        <w:t xml:space="preserve"> </w:t>
      </w:r>
      <w:r w:rsidR="00597940" w:rsidRPr="00E16B80">
        <w:t xml:space="preserve">Képzeld el magad a </w:t>
      </w:r>
      <w:r w:rsidR="00597940" w:rsidRPr="00E16B80">
        <w:rPr>
          <w:i/>
          <w:iCs/>
        </w:rPr>
        <w:t>Deva-Chan</w:t>
      </w:r>
      <w:r w:rsidR="00BE700F" w:rsidRPr="00E16B80">
        <w:t>-</w:t>
      </w:r>
      <w:r w:rsidR="00597940" w:rsidRPr="00E16B80">
        <w:t>ban azokkal, akiket talán ilyen halhatatlan szeretettel szerettél; a</w:t>
      </w:r>
      <w:r w:rsidR="00BE700F" w:rsidRPr="00E16B80">
        <w:t xml:space="preserve"> háttérben ismerős</w:t>
      </w:r>
      <w:r w:rsidR="00597940" w:rsidRPr="00E16B80">
        <w:t xml:space="preserve"> jelenetek</w:t>
      </w:r>
      <w:r w:rsidR="00BE700F" w:rsidRPr="00E16B80">
        <w:t xml:space="preserve"> árnyaival</w:t>
      </w:r>
      <w:r w:rsidR="00597940" w:rsidRPr="00E16B80">
        <w:t xml:space="preserve">, amelyek </w:t>
      </w:r>
      <w:r w:rsidR="005072BE" w:rsidRPr="00E16B80">
        <w:t>díszletként</w:t>
      </w:r>
      <w:r w:rsidR="00597940" w:rsidRPr="00E16B80">
        <w:t xml:space="preserve"> szolgálnak, és – tökéletes ürességet minden más </w:t>
      </w:r>
      <w:r w:rsidR="00E32B3D" w:rsidRPr="00E16B80">
        <w:t>téren</w:t>
      </w:r>
      <w:r w:rsidR="00597940" w:rsidRPr="00E16B80">
        <w:t xml:space="preserve">, ami belső, társadalmi, politikai, irodalmi és társasági életeddel kapcsolatos. És aztán </w:t>
      </w:r>
      <w:r w:rsidR="00E32B3D" w:rsidRPr="00E16B80">
        <w:t>ha sikerült, nevezd el - ezt a</w:t>
      </w:r>
      <w:r w:rsidR="00597940" w:rsidRPr="00E16B80">
        <w:t xml:space="preserve"> spirituális, tisztán gondolati létezés</w:t>
      </w:r>
      <w:r w:rsidR="00E32B3D" w:rsidRPr="00E16B80">
        <w:t>t</w:t>
      </w:r>
      <w:r w:rsidR="00597940" w:rsidRPr="00E16B80">
        <w:t>, ez</w:t>
      </w:r>
      <w:r w:rsidR="00E32B3D" w:rsidRPr="00E16B80">
        <w:t>t</w:t>
      </w:r>
      <w:r w:rsidR="00597940" w:rsidRPr="00E16B80">
        <w:t xml:space="preserve"> a tiszta </w:t>
      </w:r>
      <w:r w:rsidR="00597940" w:rsidRPr="00E16B80">
        <w:lastRenderedPageBreak/>
        <w:t>boldogság</w:t>
      </w:r>
      <w:r w:rsidR="00E32B3D" w:rsidRPr="00E16B80">
        <w:t>ot</w:t>
      </w:r>
      <w:r w:rsidR="00597940" w:rsidRPr="00E16B80">
        <w:t xml:space="preserve">, amely az </w:t>
      </w:r>
      <w:r w:rsidR="00E32B3D" w:rsidRPr="00E16B80">
        <w:t>e</w:t>
      </w:r>
      <w:r w:rsidR="00597940" w:rsidRPr="00E16B80">
        <w:t xml:space="preserve">zt </w:t>
      </w:r>
      <w:r w:rsidR="00597940" w:rsidRPr="00E16B80">
        <w:rPr>
          <w:i/>
          <w:iCs/>
        </w:rPr>
        <w:t>létrehozó</w:t>
      </w:r>
      <w:r w:rsidR="00597940" w:rsidRPr="00E16B80">
        <w:t xml:space="preserve"> érzések intenzitásával arányosan néhánytól több ezer évig ta</w:t>
      </w:r>
      <w:r w:rsidR="00E32B3D" w:rsidRPr="00E16B80">
        <w:t>rthat</w:t>
      </w:r>
      <w:r w:rsidR="00597940" w:rsidRPr="00E16B80">
        <w:t xml:space="preserve"> –</w:t>
      </w:r>
      <w:r w:rsidR="00E32B3D" w:rsidRPr="00E16B80">
        <w:t xml:space="preserve"> </w:t>
      </w:r>
      <w:r w:rsidR="005072BE" w:rsidRPr="00E16B80">
        <w:t xml:space="preserve">mindezt </w:t>
      </w:r>
      <w:r w:rsidR="00597940" w:rsidRPr="00E16B80">
        <w:t xml:space="preserve">„A. P. Sinnett személyes emlékezetének”. Borzasztóan </w:t>
      </w:r>
      <w:r w:rsidR="00E32B3D" w:rsidRPr="00E16B80">
        <w:t>egyhangú</w:t>
      </w:r>
      <w:r w:rsidR="00597940" w:rsidRPr="00E16B80">
        <w:t xml:space="preserve">! – </w:t>
      </w:r>
      <w:r w:rsidR="00E32B3D" w:rsidRPr="00E16B80">
        <w:t xml:space="preserve"> </w:t>
      </w:r>
      <w:r w:rsidR="00597940" w:rsidRPr="00E16B80">
        <w:t xml:space="preserve">gondolhatod. – Egyáltalán nem </w:t>
      </w:r>
      <w:r w:rsidR="00E32B3D" w:rsidRPr="00E16B80">
        <w:t xml:space="preserve">az </w:t>
      </w:r>
      <w:r w:rsidR="00597940" w:rsidRPr="00E16B80">
        <w:t>– válaszolom</w:t>
      </w:r>
      <w:r w:rsidR="00E32B3D" w:rsidRPr="00E16B80">
        <w:t xml:space="preserve"> én</w:t>
      </w:r>
      <w:r w:rsidR="00597940" w:rsidRPr="00E16B80">
        <w:t xml:space="preserve">. Tapasztaltál-e monotóniát – mondjuk – abban a pillanatban, amelyet </w:t>
      </w:r>
      <w:r w:rsidR="00597940" w:rsidRPr="00E16B80">
        <w:rPr>
          <w:i/>
          <w:iCs/>
        </w:rPr>
        <w:t>akkor</w:t>
      </w:r>
      <w:r w:rsidR="00597940" w:rsidRPr="00E16B80">
        <w:t xml:space="preserve"> és </w:t>
      </w:r>
      <w:r w:rsidR="00597940" w:rsidRPr="00E16B80">
        <w:rPr>
          <w:i/>
          <w:iCs/>
        </w:rPr>
        <w:t>most is</w:t>
      </w:r>
      <w:r w:rsidR="00597940" w:rsidRPr="00E16B80">
        <w:t xml:space="preserve"> úgy </w:t>
      </w:r>
      <w:r w:rsidR="00014E60" w:rsidRPr="00E16B80">
        <w:t>értékelsz</w:t>
      </w:r>
      <w:r w:rsidR="00597940" w:rsidRPr="00E16B80">
        <w:t xml:space="preserve"> – </w:t>
      </w:r>
      <w:r w:rsidR="00014E60" w:rsidRPr="00E16B80">
        <w:t xml:space="preserve">hogy az volt </w:t>
      </w:r>
      <w:r w:rsidR="00597940" w:rsidRPr="00E16B80">
        <w:t>a valaha érzett leg</w:t>
      </w:r>
      <w:r w:rsidR="005072BE" w:rsidRPr="00E16B80">
        <w:t>teljesebb</w:t>
      </w:r>
      <w:r w:rsidR="00597940" w:rsidRPr="00E16B80">
        <w:t xml:space="preserve"> boldogság pillanat</w:t>
      </w:r>
      <w:r w:rsidR="00014E60" w:rsidRPr="00E16B80">
        <w:t>a</w:t>
      </w:r>
      <w:r w:rsidR="00597940" w:rsidRPr="00E16B80">
        <w:t xml:space="preserve">? – </w:t>
      </w:r>
      <w:r w:rsidR="00014E60" w:rsidRPr="00E16B80">
        <w:t>Persze, hogy nem</w:t>
      </w:r>
      <w:r w:rsidR="00597940" w:rsidRPr="00E16B80">
        <w:t xml:space="preserve">. – Nos, ott sem fogod </w:t>
      </w:r>
      <w:r w:rsidR="00014E60" w:rsidRPr="00E16B80">
        <w:t>így érezni</w:t>
      </w:r>
      <w:r w:rsidR="00597940" w:rsidRPr="00E16B80">
        <w:t xml:space="preserve">, </w:t>
      </w:r>
      <w:r w:rsidR="00014E60" w:rsidRPr="00E16B80">
        <w:t xml:space="preserve">abban </w:t>
      </w:r>
      <w:r w:rsidR="00597940" w:rsidRPr="00E16B80">
        <w:t xml:space="preserve">az Örökkévalóságon átívelő </w:t>
      </w:r>
      <w:r w:rsidR="00014E60" w:rsidRPr="00E16B80">
        <w:t>időszakban</w:t>
      </w:r>
      <w:r w:rsidR="00597940" w:rsidRPr="00E16B80">
        <w:t xml:space="preserve">, amelyben egymillió év </w:t>
      </w:r>
      <w:r w:rsidR="00014E60" w:rsidRPr="00E16B80">
        <w:t>s</w:t>
      </w:r>
      <w:r w:rsidR="00597940" w:rsidRPr="00E16B80">
        <w:t xml:space="preserve">em hosszabb egy másodpercnél. Ott, ahol </w:t>
      </w:r>
      <w:r w:rsidR="00014E60" w:rsidRPr="00E16B80">
        <w:t xml:space="preserve">a tudatnak </w:t>
      </w:r>
      <w:r w:rsidR="00597940" w:rsidRPr="00E16B80">
        <w:t xml:space="preserve">nincs </w:t>
      </w:r>
      <w:r w:rsidR="00014E60" w:rsidRPr="00E16B80">
        <w:t>érintkezése</w:t>
      </w:r>
      <w:r w:rsidR="00597940" w:rsidRPr="00E16B80">
        <w:t xml:space="preserve"> a külső világ</w:t>
      </w:r>
      <w:r w:rsidR="00014E60" w:rsidRPr="00E16B80">
        <w:t>gal</w:t>
      </w:r>
      <w:r w:rsidR="00597940" w:rsidRPr="00E16B80">
        <w:t xml:space="preserve">, nem lehet </w:t>
      </w:r>
      <w:r w:rsidR="00014E60" w:rsidRPr="00E16B80">
        <w:t xml:space="preserve">támpontja a </w:t>
      </w:r>
      <w:r w:rsidR="00597940" w:rsidRPr="00E16B80">
        <w:t>különbségek</w:t>
      </w:r>
      <w:r w:rsidR="00014E60" w:rsidRPr="00E16B80">
        <w:t xml:space="preserve"> érzékeléséhez</w:t>
      </w:r>
      <w:r w:rsidR="00597940" w:rsidRPr="00E16B80">
        <w:t xml:space="preserve">. Ezért – </w:t>
      </w:r>
      <w:r w:rsidR="00014E60" w:rsidRPr="00E16B80">
        <w:t xml:space="preserve">nincs is mihez viszonyítania </w:t>
      </w:r>
      <w:r w:rsidR="00597940" w:rsidRPr="00E16B80">
        <w:t xml:space="preserve">a monotonitás </w:t>
      </w:r>
      <w:r w:rsidR="00014E60" w:rsidRPr="00E16B80">
        <w:t xml:space="preserve">és </w:t>
      </w:r>
      <w:r w:rsidR="00597940" w:rsidRPr="00E16B80">
        <w:t xml:space="preserve">a változatosság </w:t>
      </w:r>
      <w:r w:rsidR="00014E60" w:rsidRPr="00E16B80">
        <w:t xml:space="preserve">mint </w:t>
      </w:r>
      <w:r w:rsidR="00597940" w:rsidRPr="00E16B80">
        <w:t>ellentét</w:t>
      </w:r>
      <w:r w:rsidR="00014E60" w:rsidRPr="00E16B80">
        <w:t>ek érzékelését</w:t>
      </w:r>
      <w:r w:rsidR="00597940" w:rsidRPr="00E16B80">
        <w:t>; röviden, semmi</w:t>
      </w:r>
      <w:r w:rsidR="00334FA8" w:rsidRPr="00E16B80">
        <w:t xml:space="preserve"> egyéb nincs </w:t>
      </w:r>
      <w:r w:rsidR="005072BE" w:rsidRPr="00E16B80">
        <w:t xml:space="preserve">a </w:t>
      </w:r>
      <w:r w:rsidR="00334FA8" w:rsidRPr="00E16B80">
        <w:t>tudatában</w:t>
      </w:r>
      <w:r w:rsidR="00597940" w:rsidRPr="00E16B80">
        <w:t xml:space="preserve"> azon a halhatatlan szeretet- és együttérző vonzalom-érzésen kívül, amelynek mag</w:t>
      </w:r>
      <w:r w:rsidR="00334FA8" w:rsidRPr="00E16B80">
        <w:t>j</w:t>
      </w:r>
      <w:r w:rsidR="00597940" w:rsidRPr="00E16B80">
        <w:t>ai az ötödik</w:t>
      </w:r>
      <w:r w:rsidR="00334FA8" w:rsidRPr="00E16B80">
        <w:t xml:space="preserve"> princípiumban</w:t>
      </w:r>
      <w:r w:rsidR="00597940" w:rsidRPr="00E16B80">
        <w:t xml:space="preserve"> vannak elültetve, növényei dúsan virágoznak a negyedikben és körülötte, de gyökerei</w:t>
      </w:r>
      <w:r w:rsidR="00334FA8" w:rsidRPr="00E16B80">
        <w:t>vel</w:t>
      </w:r>
      <w:r w:rsidR="00597940" w:rsidRPr="00E16B80">
        <w:t xml:space="preserve"> mélyen a hatodik princípiumba kell hatolniuk, ha túl akarj</w:t>
      </w:r>
      <w:r w:rsidR="00E3288C">
        <w:t>ák</w:t>
      </w:r>
      <w:r w:rsidR="00597940" w:rsidRPr="00E16B80">
        <w:t xml:space="preserve"> élni az alsóbb </w:t>
      </w:r>
      <w:r w:rsidR="00334FA8" w:rsidRPr="00E16B80">
        <w:t>princípium</w:t>
      </w:r>
      <w:r w:rsidR="00E3288C">
        <w:t>ok</w:t>
      </w:r>
      <w:r w:rsidR="00334FA8" w:rsidRPr="00E16B80">
        <w:t xml:space="preserve"> leválását</w:t>
      </w:r>
      <w:r w:rsidR="00597940" w:rsidRPr="00E16B80">
        <w:t>: (És most azt javaslom, hogy két legyet üss</w:t>
      </w:r>
      <w:r w:rsidR="00334FA8" w:rsidRPr="00E16B80">
        <w:t>ün</w:t>
      </w:r>
      <w:r w:rsidR="00597940" w:rsidRPr="00E16B80">
        <w:t xml:space="preserve">k egy csapásra, </w:t>
      </w:r>
      <w:r w:rsidR="00334FA8" w:rsidRPr="00E16B80">
        <w:t>azaz</w:t>
      </w:r>
      <w:r w:rsidR="00597940" w:rsidRPr="00E16B80">
        <w:t xml:space="preserve"> egyszerre válaszol</w:t>
      </w:r>
      <w:r w:rsidR="00334FA8" w:rsidRPr="00E16B80">
        <w:t>o</w:t>
      </w:r>
      <w:r w:rsidR="00597940" w:rsidRPr="00E16B80">
        <w:t>k a</w:t>
      </w:r>
      <w:r w:rsidR="00334FA8" w:rsidRPr="00E16B80">
        <w:t xml:space="preserve"> te</w:t>
      </w:r>
      <w:r w:rsidR="00597940" w:rsidRPr="00E16B80">
        <w:t xml:space="preserve"> és Hume </w:t>
      </w:r>
      <w:r w:rsidR="00334FA8" w:rsidRPr="00E16B80">
        <w:t xml:space="preserve">úr </w:t>
      </w:r>
      <w:r w:rsidR="00597940" w:rsidRPr="00E16B80">
        <w:t xml:space="preserve">kérdéseire) – </w:t>
      </w:r>
      <w:r w:rsidR="00334FA8" w:rsidRPr="00E16B80">
        <w:t>egyikük se</w:t>
      </w:r>
      <w:r w:rsidR="00597940" w:rsidRPr="00E16B80">
        <w:t xml:space="preserve"> feledj</w:t>
      </w:r>
      <w:r w:rsidR="00334FA8" w:rsidRPr="00E16B80">
        <w:t>e</w:t>
      </w:r>
      <w:r w:rsidR="00597940" w:rsidRPr="00E16B80">
        <w:t xml:space="preserve">, hogy mi magunk </w:t>
      </w:r>
      <w:r w:rsidR="00597940" w:rsidRPr="00E16B80">
        <w:rPr>
          <w:i/>
          <w:iCs/>
        </w:rPr>
        <w:t>teremtjük</w:t>
      </w:r>
      <w:r w:rsidR="00597940" w:rsidRPr="00E16B80">
        <w:t xml:space="preserve"> meg magunknak a Devac</w:t>
      </w:r>
      <w:r w:rsidR="00705D95" w:rsidRPr="00E16B80">
        <w:t>sánt</w:t>
      </w:r>
      <w:r w:rsidR="00597940" w:rsidRPr="00E16B80">
        <w:t xml:space="preserve">, </w:t>
      </w:r>
      <w:r w:rsidR="00D21C1A" w:rsidRPr="00E16B80">
        <w:t xml:space="preserve">épp </w:t>
      </w:r>
      <w:r w:rsidR="00334FA8" w:rsidRPr="00E16B80">
        <w:t>úgy</w:t>
      </w:r>
      <w:r w:rsidR="00D21C1A" w:rsidRPr="00E16B80">
        <w:t>,</w:t>
      </w:r>
      <w:r w:rsidR="00334FA8" w:rsidRPr="00E16B80">
        <w:t xml:space="preserve"> </w:t>
      </w:r>
      <w:r w:rsidR="00597940" w:rsidRPr="00E16B80">
        <w:t>mint a</w:t>
      </w:r>
      <w:r w:rsidR="00334FA8" w:rsidRPr="00E16B80">
        <w:t>z</w:t>
      </w:r>
      <w:r w:rsidR="00597940" w:rsidRPr="00E16B80">
        <w:t xml:space="preserve"> </w:t>
      </w:r>
      <w:r w:rsidR="00597940" w:rsidRPr="00E16B80">
        <w:rPr>
          <w:i/>
          <w:iCs/>
        </w:rPr>
        <w:t>Avitchi</w:t>
      </w:r>
      <w:r w:rsidR="00D21C1A" w:rsidRPr="00E16B80">
        <w:rPr>
          <w:i/>
          <w:iCs/>
        </w:rPr>
        <w:t>-</w:t>
      </w:r>
      <w:r w:rsidR="00597940" w:rsidRPr="00E16B80">
        <w:rPr>
          <w:i/>
          <w:iCs/>
        </w:rPr>
        <w:t>t</w:t>
      </w:r>
      <w:r w:rsidR="00597940" w:rsidRPr="00E16B80">
        <w:t xml:space="preserve">, </w:t>
      </w:r>
      <w:r w:rsidR="00D21C1A" w:rsidRPr="00E16B80">
        <w:t xml:space="preserve">még amikor </w:t>
      </w:r>
      <w:r w:rsidR="00597940" w:rsidRPr="00E16B80">
        <w:t>a Földön vagyunk, és</w:t>
      </w:r>
      <w:r w:rsidR="00E3288C">
        <w:t>pedig</w:t>
      </w:r>
      <w:r w:rsidR="00597940" w:rsidRPr="00E16B80">
        <w:t xml:space="preserve"> </w:t>
      </w:r>
      <w:r w:rsidR="00D21C1A" w:rsidRPr="00E16B80">
        <w:t>leginkább</w:t>
      </w:r>
      <w:r w:rsidR="00597940" w:rsidRPr="00E16B80">
        <w:t xml:space="preserve"> intellektuális</w:t>
      </w:r>
      <w:r w:rsidR="00E3288C">
        <w:t>-</w:t>
      </w:r>
      <w:r w:rsidR="00D21C1A" w:rsidRPr="00E16B80">
        <w:t>tudatos</w:t>
      </w:r>
      <w:r w:rsidR="00597940" w:rsidRPr="00E16B80">
        <w:t xml:space="preserve"> életünk utolsó napjaiban</w:t>
      </w:r>
      <w:r w:rsidR="00E3288C">
        <w:t>,</w:t>
      </w:r>
      <w:r w:rsidR="00597940" w:rsidRPr="00E16B80">
        <w:t xml:space="preserve"> pillanataiban.</w:t>
      </w:r>
      <w:r w:rsidR="00D21C1A" w:rsidRPr="00E16B80">
        <w:t xml:space="preserve"> </w:t>
      </w:r>
      <w:r w:rsidR="001723D2" w:rsidRPr="00E16B80">
        <w:t>Az az érzés, amely a legerősebb bennünk abban a kritikus órában; amikor, mint egy álomban, egy hosszú élet eseményei a legapróbb részletek</w:t>
      </w:r>
      <w:r w:rsidR="00125D0F" w:rsidRPr="00E16B80">
        <w:t>be menően</w:t>
      </w:r>
      <w:r w:rsidR="001723D2" w:rsidRPr="00E16B80">
        <w:t>, hibátlan sorrendben</w:t>
      </w:r>
      <w:r w:rsidR="00125D0F" w:rsidRPr="00E16B80">
        <w:t>,</w:t>
      </w:r>
      <w:r w:rsidR="001723D2" w:rsidRPr="00E16B80">
        <w:t xml:space="preserve"> </w:t>
      </w:r>
      <w:r w:rsidR="00125D0F" w:rsidRPr="00E16B80">
        <w:t>néhány másodpercbe sűrítve</w:t>
      </w:r>
      <w:r w:rsidR="00BA6D8A" w:rsidRPr="00E16B80">
        <w:t xml:space="preserve"> egy látomásban</w:t>
      </w:r>
      <w:r w:rsidR="00125D0F" w:rsidRPr="00E16B80">
        <w:t xml:space="preserve"> </w:t>
      </w:r>
      <w:r w:rsidR="00BA6D8A" w:rsidRPr="00E16B80">
        <w:t>végig vonulnak</w:t>
      </w:r>
      <w:r w:rsidR="001723D2" w:rsidRPr="00E16B80">
        <w:t xml:space="preserve"> </w:t>
      </w:r>
      <w:r w:rsidR="00125D0F" w:rsidRPr="00E16B80">
        <w:t>előtt</w:t>
      </w:r>
      <w:r w:rsidR="00BA6D8A" w:rsidRPr="00E16B80">
        <w:t>ünk</w:t>
      </w:r>
      <w:r w:rsidR="00E3288C">
        <w:t xml:space="preserve"> </w:t>
      </w:r>
      <w:r w:rsidR="001723D2" w:rsidRPr="00E16B80">
        <w:t xml:space="preserve">(*), – ez az érzés lesz boldogságunk vagy bánatunk formálója, jövőbeli létezésünk </w:t>
      </w:r>
      <w:r w:rsidR="001723D2" w:rsidRPr="00E16B80">
        <w:rPr>
          <w:i/>
          <w:iCs/>
        </w:rPr>
        <w:t>életelve</w:t>
      </w:r>
      <w:r w:rsidR="00125D0F" w:rsidRPr="00E16B80">
        <w:rPr>
          <w:rStyle w:val="Lbjegyzet-hivatkozs"/>
          <w:i/>
          <w:iCs/>
        </w:rPr>
        <w:footnoteReference w:id="250"/>
      </w:r>
      <w:r w:rsidR="001723D2" w:rsidRPr="00E16B80">
        <w:t xml:space="preserve">. </w:t>
      </w:r>
    </w:p>
    <w:p w14:paraId="4783609C" w14:textId="6EEFE5A5" w:rsidR="00125D0F" w:rsidRPr="00E16B80" w:rsidRDefault="00125D0F" w:rsidP="00DA25C4">
      <w:r w:rsidRPr="00E16B80">
        <w:t xml:space="preserve">(*) </w:t>
      </w:r>
      <w:r w:rsidR="001723D2" w:rsidRPr="00E16B80">
        <w:t xml:space="preserve">Ez a látomás akkor </w:t>
      </w:r>
      <w:r w:rsidRPr="00E16B80">
        <w:t>pereg le,</w:t>
      </w:r>
      <w:r w:rsidR="001723D2" w:rsidRPr="00E16B80">
        <w:t xml:space="preserve"> amikor</w:t>
      </w:r>
      <w:r w:rsidRPr="00E16B80">
        <w:t xml:space="preserve"> az embert</w:t>
      </w:r>
      <w:r w:rsidR="001723D2" w:rsidRPr="00E16B80">
        <w:t xml:space="preserve"> már halottnak nyilvánított</w:t>
      </w:r>
      <w:r w:rsidRPr="00E16B80">
        <w:t>á</w:t>
      </w:r>
      <w:r w:rsidR="001723D2" w:rsidRPr="00E16B80">
        <w:t>k. Az agy</w:t>
      </w:r>
      <w:r w:rsidR="00BA6D8A" w:rsidRPr="00E16B80">
        <w:t>unk az, amely</w:t>
      </w:r>
      <w:r w:rsidR="001723D2" w:rsidRPr="00E16B80">
        <w:t xml:space="preserve"> </w:t>
      </w:r>
      <w:r w:rsidR="00BA6D8A" w:rsidRPr="00E16B80">
        <w:t>minden szervünk közül</w:t>
      </w:r>
      <w:r w:rsidR="001723D2" w:rsidRPr="00E16B80">
        <w:t xml:space="preserve"> utolsó</w:t>
      </w:r>
      <w:r w:rsidR="00BA6D8A" w:rsidRPr="00E16B80">
        <w:t>ként</w:t>
      </w:r>
      <w:r w:rsidR="001723D2" w:rsidRPr="00E16B80">
        <w:t xml:space="preserve"> </w:t>
      </w:r>
      <w:r w:rsidR="00BA6D8A" w:rsidRPr="00E16B80">
        <w:t>hal meg</w:t>
      </w:r>
      <w:r w:rsidR="001723D2" w:rsidRPr="00E16B80">
        <w:t>.</w:t>
      </w:r>
    </w:p>
    <w:p w14:paraId="56D78B8B" w14:textId="11D84DB8" w:rsidR="00DD40A8" w:rsidRPr="00E16B80" w:rsidRDefault="00BA6D8A" w:rsidP="00DA25C4">
      <w:r w:rsidRPr="00E16B80">
        <w:t>Ebben a látomásban</w:t>
      </w:r>
      <w:r w:rsidR="001723D2" w:rsidRPr="00E16B80">
        <w:t xml:space="preserve"> nincs </w:t>
      </w:r>
      <w:r w:rsidRPr="00E16B80">
        <w:t>anyagi jellegű lényünk</w:t>
      </w:r>
      <w:r w:rsidR="001723D2" w:rsidRPr="00E16B80">
        <w:t>, csak egy</w:t>
      </w:r>
      <w:r w:rsidR="009B7A59" w:rsidRPr="00E16B80">
        <w:t>,</w:t>
      </w:r>
      <w:r w:rsidR="001723D2" w:rsidRPr="00E16B80">
        <w:t xml:space="preserve"> </w:t>
      </w:r>
      <w:r w:rsidRPr="00E16B80">
        <w:t xml:space="preserve">a </w:t>
      </w:r>
      <w:r w:rsidR="001723D2" w:rsidRPr="00E16B80">
        <w:t>jelen pillanat</w:t>
      </w:r>
      <w:r w:rsidRPr="00E16B80">
        <w:t>hoz kötött</w:t>
      </w:r>
      <w:r w:rsidR="001723D2" w:rsidRPr="00E16B80">
        <w:t xml:space="preserve"> </w:t>
      </w:r>
      <w:r w:rsidRPr="00E16B80">
        <w:t xml:space="preserve">átmeneti </w:t>
      </w:r>
      <w:r w:rsidR="001723D2" w:rsidRPr="00E16B80">
        <w:t>létezé</w:t>
      </w:r>
      <w:r w:rsidR="000B610F" w:rsidRPr="00E16B80">
        <w:t>s</w:t>
      </w:r>
      <w:r w:rsidR="001723D2" w:rsidRPr="00E16B80">
        <w:t xml:space="preserve"> – am</w:t>
      </w:r>
      <w:r w:rsidR="000B610F" w:rsidRPr="00E16B80">
        <w:t>i</w:t>
      </w:r>
      <w:r w:rsidR="001723D2" w:rsidRPr="00E16B80">
        <w:t>nek időtartama nincs</w:t>
      </w:r>
      <w:r w:rsidRPr="00E16B80">
        <w:t xml:space="preserve"> hatással</w:t>
      </w:r>
      <w:r w:rsidR="009B7A59" w:rsidRPr="00E16B80">
        <w:t xml:space="preserve"> </w:t>
      </w:r>
      <w:r w:rsidR="000B610F" w:rsidRPr="00E16B80">
        <w:t xml:space="preserve">rá </w:t>
      </w:r>
      <w:r w:rsidR="009B7A59" w:rsidRPr="00E16B80">
        <w:t>és nincs kapcsolatban a valódi lényével -</w:t>
      </w:r>
      <w:r w:rsidR="001723D2" w:rsidRPr="00E16B80">
        <w:t xml:space="preserve">, </w:t>
      </w:r>
      <w:r w:rsidR="009B7A59" w:rsidRPr="00E16B80">
        <w:t>amely az összes többi mulandó okból eredő átmeneti következményhez hasonlóan eltűnik, megszűnik létezni. Az é</w:t>
      </w:r>
      <w:r w:rsidR="001723D2" w:rsidRPr="00E16B80">
        <w:t>let</w:t>
      </w:r>
      <w:r w:rsidR="009B7A59" w:rsidRPr="00E16B80">
        <w:t>ei</w:t>
      </w:r>
      <w:r w:rsidR="001723D2" w:rsidRPr="00E16B80">
        <w:t>nk</w:t>
      </w:r>
      <w:r w:rsidR="009B7A59" w:rsidRPr="00E16B80">
        <w:t>re való</w:t>
      </w:r>
      <w:r w:rsidR="001723D2" w:rsidRPr="00E16B80">
        <w:t xml:space="preserve"> igazi</w:t>
      </w:r>
      <w:r w:rsidR="009B7A59" w:rsidRPr="00E16B80">
        <w:t>,</w:t>
      </w:r>
      <w:r w:rsidR="001723D2" w:rsidRPr="00E16B80">
        <w:t xml:space="preserve"> teljes</w:t>
      </w:r>
      <w:r w:rsidR="009B7A59" w:rsidRPr="00E16B80">
        <w:t xml:space="preserve"> körű</w:t>
      </w:r>
      <w:r w:rsidR="001723D2" w:rsidRPr="00E16B80">
        <w:t xml:space="preserve"> </w:t>
      </w:r>
      <w:r w:rsidR="009B7A59" w:rsidRPr="00E16B80">
        <w:t>vissza</w:t>
      </w:r>
      <w:r w:rsidR="001723D2" w:rsidRPr="00E16B80">
        <w:t>emlékezés</w:t>
      </w:r>
      <w:r w:rsidR="009B7A59" w:rsidRPr="00E16B80">
        <w:t>re</w:t>
      </w:r>
      <w:r w:rsidR="001723D2" w:rsidRPr="00E16B80">
        <w:t xml:space="preserve"> csak a kisebb ciklus végén </w:t>
      </w:r>
      <w:r w:rsidR="009B7A59" w:rsidRPr="00E16B80">
        <w:t>kerül sor</w:t>
      </w:r>
      <w:r w:rsidR="001723D2" w:rsidRPr="00E16B80">
        <w:t xml:space="preserve"> – </w:t>
      </w:r>
      <w:r w:rsidR="000B610F" w:rsidRPr="00E16B80">
        <w:t>addig</w:t>
      </w:r>
      <w:r w:rsidR="009B7A59" w:rsidRPr="00E16B80">
        <w:t xml:space="preserve"> nem</w:t>
      </w:r>
      <w:r w:rsidR="001723D2" w:rsidRPr="00E16B80">
        <w:t>. A</w:t>
      </w:r>
      <w:r w:rsidR="009B7A59" w:rsidRPr="00E16B80">
        <w:t>zok, akik a</w:t>
      </w:r>
      <w:r w:rsidR="001723D2" w:rsidRPr="00E16B80">
        <w:t xml:space="preserve"> </w:t>
      </w:r>
      <w:r w:rsidR="001723D2" w:rsidRPr="00E16B80">
        <w:rPr>
          <w:i/>
          <w:iCs/>
        </w:rPr>
        <w:t>K</w:t>
      </w:r>
      <w:r w:rsidR="009B7A59" w:rsidRPr="00E16B80">
        <w:rPr>
          <w:i/>
          <w:iCs/>
        </w:rPr>
        <w:t>a</w:t>
      </w:r>
      <w:r w:rsidR="001723D2" w:rsidRPr="00E16B80">
        <w:rPr>
          <w:i/>
          <w:iCs/>
        </w:rPr>
        <w:t>ma</w:t>
      </w:r>
      <w:r w:rsidR="001723D2" w:rsidRPr="00E16B80">
        <w:t xml:space="preserve"> </w:t>
      </w:r>
      <w:r w:rsidR="001723D2" w:rsidRPr="00E16B80">
        <w:rPr>
          <w:i/>
          <w:iCs/>
        </w:rPr>
        <w:t>Lok</w:t>
      </w:r>
      <w:r w:rsidR="000B610F" w:rsidRPr="00E16B80">
        <w:rPr>
          <w:i/>
          <w:iCs/>
        </w:rPr>
        <w:t>a-</w:t>
      </w:r>
      <w:r w:rsidR="001723D2" w:rsidRPr="00E16B80">
        <w:t>ban megőrzik emlék</w:t>
      </w:r>
      <w:r w:rsidR="009B7A59" w:rsidRPr="00E16B80">
        <w:t>ezetü</w:t>
      </w:r>
      <w:r w:rsidR="001723D2" w:rsidRPr="00E16B80">
        <w:t xml:space="preserve">ket, nem fogják élvezni </w:t>
      </w:r>
      <w:r w:rsidR="009B7A59" w:rsidRPr="00E16B80">
        <w:t>e</w:t>
      </w:r>
      <w:r w:rsidR="001723D2" w:rsidRPr="00E16B80">
        <w:t xml:space="preserve">zt az emlékezés </w:t>
      </w:r>
      <w:r w:rsidR="009B7A59" w:rsidRPr="00E16B80">
        <w:t xml:space="preserve">eme </w:t>
      </w:r>
      <w:r w:rsidR="001723D2" w:rsidRPr="00E16B80">
        <w:t>legfőbb órájában. – A</w:t>
      </w:r>
      <w:r w:rsidR="009B7A59" w:rsidRPr="00E16B80">
        <w:t>kik</w:t>
      </w:r>
      <w:r w:rsidR="001723D2" w:rsidRPr="00E16B80">
        <w:t xml:space="preserve"> </w:t>
      </w:r>
      <w:r w:rsidR="001723D2" w:rsidRPr="00E16B80">
        <w:rPr>
          <w:i/>
          <w:iCs/>
        </w:rPr>
        <w:t>tudják</w:t>
      </w:r>
      <w:r w:rsidR="001723D2" w:rsidRPr="00E16B80">
        <w:t xml:space="preserve">, hogy fizikai testükben </w:t>
      </w:r>
      <w:r w:rsidR="00464429" w:rsidRPr="00E16B80">
        <w:t>már halottak</w:t>
      </w:r>
      <w:r w:rsidR="001723D2" w:rsidRPr="00E16B80">
        <w:t xml:space="preserve">, </w:t>
      </w:r>
      <w:r w:rsidR="00464429" w:rsidRPr="00E16B80">
        <w:t xml:space="preserve">azok csak </w:t>
      </w:r>
      <w:r w:rsidR="001723D2" w:rsidRPr="00E16B80">
        <w:t xml:space="preserve">vagy adeptusok, vagy – </w:t>
      </w:r>
      <w:r w:rsidR="00464429" w:rsidRPr="00E16B80">
        <w:t>fekete mágusok</w:t>
      </w:r>
      <w:r w:rsidR="001723D2" w:rsidRPr="00E16B80">
        <w:t xml:space="preserve"> lehetnek; </w:t>
      </w:r>
      <w:r w:rsidR="00464429" w:rsidRPr="00E16B80">
        <w:t>Csakis</w:t>
      </w:r>
      <w:r w:rsidR="001723D2" w:rsidRPr="00E16B80">
        <w:t xml:space="preserve"> ez a k</w:t>
      </w:r>
      <w:r w:rsidR="00464429" w:rsidRPr="00E16B80">
        <w:t>ét csoport</w:t>
      </w:r>
      <w:r w:rsidR="001723D2" w:rsidRPr="00E16B80">
        <w:t xml:space="preserve"> kivétel az </w:t>
      </w:r>
      <w:r w:rsidR="001723D2" w:rsidRPr="00E16B80">
        <w:rPr>
          <w:i/>
          <w:iCs/>
        </w:rPr>
        <w:t>általános szabály</w:t>
      </w:r>
      <w:r w:rsidR="001723D2" w:rsidRPr="00E16B80">
        <w:t xml:space="preserve"> alól. </w:t>
      </w:r>
      <w:r w:rsidR="00464429" w:rsidRPr="00E16B80">
        <w:t>Mivel mindketten</w:t>
      </w:r>
      <w:r w:rsidR="001723D2" w:rsidRPr="00E16B80">
        <w:t xml:space="preserve"> „munkatársai</w:t>
      </w:r>
      <w:r w:rsidR="00464429" w:rsidRPr="00E16B80">
        <w:t>vá</w:t>
      </w:r>
      <w:r w:rsidR="001723D2" w:rsidRPr="00E16B80">
        <w:t>” v</w:t>
      </w:r>
      <w:r w:rsidR="00464429" w:rsidRPr="00E16B80">
        <w:t>áltak</w:t>
      </w:r>
      <w:r w:rsidR="001723D2" w:rsidRPr="00E16B80">
        <w:t xml:space="preserve"> a természetnek</w:t>
      </w:r>
      <w:r w:rsidR="00464429" w:rsidRPr="00E16B80">
        <w:t xml:space="preserve"> -</w:t>
      </w:r>
      <w:r w:rsidR="001723D2" w:rsidRPr="00E16B80">
        <w:t xml:space="preserve"> az előbbi a </w:t>
      </w:r>
      <w:r w:rsidR="001723D2" w:rsidRPr="00E16B80">
        <w:rPr>
          <w:i/>
          <w:iCs/>
        </w:rPr>
        <w:t>jóban</w:t>
      </w:r>
      <w:r w:rsidR="001723D2" w:rsidRPr="00E16B80">
        <w:t xml:space="preserve">, az utóbbi a </w:t>
      </w:r>
      <w:r w:rsidR="001723D2" w:rsidRPr="00E16B80">
        <w:rPr>
          <w:i/>
          <w:iCs/>
        </w:rPr>
        <w:t>rosszban</w:t>
      </w:r>
      <w:r w:rsidR="001723D2" w:rsidRPr="00E16B80">
        <w:t>,</w:t>
      </w:r>
      <w:r w:rsidR="00464429" w:rsidRPr="00E16B80">
        <w:t xml:space="preserve"> vagyis</w:t>
      </w:r>
      <w:r w:rsidR="001723D2" w:rsidRPr="00E16B80">
        <w:t xml:space="preserve"> a teremtés és a pusztítás munkájában</w:t>
      </w:r>
      <w:r w:rsidR="000B610F" w:rsidRPr="00E16B80">
        <w:t xml:space="preserve"> -</w:t>
      </w:r>
      <w:r w:rsidR="001723D2" w:rsidRPr="00E16B80">
        <w:t xml:space="preserve">, </w:t>
      </w:r>
      <w:r w:rsidR="00464429" w:rsidRPr="00E16B80">
        <w:t xml:space="preserve">csak </w:t>
      </w:r>
      <w:r w:rsidR="001723D2" w:rsidRPr="00E16B80">
        <w:t>ők az</w:t>
      </w:r>
      <w:r w:rsidR="00464429" w:rsidRPr="00E16B80">
        <w:t>ok</w:t>
      </w:r>
      <w:r w:rsidR="001723D2" w:rsidRPr="00E16B80">
        <w:t xml:space="preserve">, akiket </w:t>
      </w:r>
      <w:r w:rsidR="001723D2" w:rsidRPr="00E16B80">
        <w:rPr>
          <w:i/>
          <w:iCs/>
        </w:rPr>
        <w:t>halhatatlannak</w:t>
      </w:r>
      <w:r w:rsidR="001723D2" w:rsidRPr="00E16B80">
        <w:t xml:space="preserve"> nevezhetünk – természetesen kab</w:t>
      </w:r>
      <w:r w:rsidR="00A879B8">
        <w:t>b</w:t>
      </w:r>
      <w:r w:rsidR="001723D2" w:rsidRPr="00E16B80">
        <w:t>alisztikus és ezoterikus értelemben. A teljes vagy valódi halhatatlanság – ami korlát</w:t>
      </w:r>
      <w:r w:rsidR="00464429" w:rsidRPr="00E16B80">
        <w:t>ozásoktól mentes,</w:t>
      </w:r>
      <w:r w:rsidR="001723D2" w:rsidRPr="00E16B80">
        <w:t xml:space="preserve"> </w:t>
      </w:r>
      <w:r w:rsidR="00464429" w:rsidRPr="00E16B80">
        <w:t>tudatos</w:t>
      </w:r>
      <w:r w:rsidR="001723D2" w:rsidRPr="00E16B80">
        <w:t xml:space="preserve"> létezést jelent – ​​nem tartalmazhat szüneteket és meg</w:t>
      </w:r>
      <w:r w:rsidR="00464429" w:rsidRPr="00E16B80">
        <w:t>szakításokat</w:t>
      </w:r>
      <w:r w:rsidR="001723D2" w:rsidRPr="00E16B80">
        <w:t xml:space="preserve">, </w:t>
      </w:r>
      <w:r w:rsidR="00464429" w:rsidRPr="00E16B80">
        <w:t xml:space="preserve">vagy </w:t>
      </w:r>
      <w:r w:rsidR="001723D2" w:rsidRPr="00E16B80">
        <w:t xml:space="preserve">az Öntudat </w:t>
      </w:r>
      <w:r w:rsidR="00464429" w:rsidRPr="00E16B80">
        <w:t xml:space="preserve">bármilyen </w:t>
      </w:r>
      <w:r w:rsidR="00456AE9" w:rsidRPr="00E16B80">
        <w:t>felfüggesztését</w:t>
      </w:r>
      <w:r w:rsidR="001723D2" w:rsidRPr="00E16B80">
        <w:t xml:space="preserve">. </w:t>
      </w:r>
      <w:r w:rsidR="00A8069B" w:rsidRPr="00E16B80">
        <w:t>M</w:t>
      </w:r>
      <w:r w:rsidR="001723D2" w:rsidRPr="00E16B80">
        <w:t xml:space="preserve">ég azoknak a jó embereknek a </w:t>
      </w:r>
      <w:r w:rsidR="00A8069B" w:rsidRPr="00E16B80">
        <w:t>burkai</w:t>
      </w:r>
      <w:r w:rsidR="001723D2" w:rsidRPr="00E16B80">
        <w:t xml:space="preserve"> is, akiknek lapja nem hiányzik</w:t>
      </w:r>
      <w:r w:rsidR="000B610F" w:rsidRPr="00E16B80">
        <w:t xml:space="preserve"> majd</w:t>
      </w:r>
      <w:r w:rsidR="001723D2" w:rsidRPr="00E16B80">
        <w:t xml:space="preserve"> a</w:t>
      </w:r>
      <w:r w:rsidR="000B610F" w:rsidRPr="00E16B80">
        <w:t>z</w:t>
      </w:r>
      <w:r w:rsidR="001723D2" w:rsidRPr="00E16B80">
        <w:t xml:space="preserve"> Életek Könyvéből a Nagy Nirvána küszöbén, </w:t>
      </w:r>
      <w:r w:rsidR="00A8069B" w:rsidRPr="00E16B80">
        <w:t xml:space="preserve">tehát </w:t>
      </w:r>
      <w:r w:rsidR="001723D2" w:rsidRPr="00E16B80">
        <w:t>még ők is csak az</w:t>
      </w:r>
      <w:r w:rsidR="000B610F" w:rsidRPr="00E16B80">
        <w:t>t követően</w:t>
      </w:r>
      <w:r w:rsidR="001723D2" w:rsidRPr="00E16B80">
        <w:t xml:space="preserve"> nyerik vissza emlékezetüket és az Öntudat</w:t>
      </w:r>
      <w:r w:rsidR="00A8069B" w:rsidRPr="00E16B80">
        <w:t xml:space="preserve"> egy formáját</w:t>
      </w:r>
      <w:r w:rsidR="001723D2" w:rsidRPr="00E16B80">
        <w:t>, miután a hatodik és hetedik princípium</w:t>
      </w:r>
      <w:r w:rsidR="00A8069B" w:rsidRPr="00E16B80">
        <w:t>uk</w:t>
      </w:r>
      <w:r w:rsidR="001723D2" w:rsidRPr="00E16B80">
        <w:t xml:space="preserve"> az ötödik </w:t>
      </w:r>
      <w:r w:rsidR="00A8069B" w:rsidRPr="00E16B80">
        <w:lastRenderedPageBreak/>
        <w:t>eszenciájával</w:t>
      </w:r>
      <w:r w:rsidR="001723D2" w:rsidRPr="00E16B80">
        <w:t xml:space="preserve"> együtt (</w:t>
      </w:r>
      <w:r w:rsidR="00A8069B" w:rsidRPr="00E16B80">
        <w:t xml:space="preserve">hiszen </w:t>
      </w:r>
      <w:r w:rsidR="001723D2" w:rsidRPr="00E16B80">
        <w:t>az utóbbinak kell biztosítania az anyagot még a személyiség a</w:t>
      </w:r>
      <w:r w:rsidR="00A8069B" w:rsidRPr="00E16B80">
        <w:t>ma</w:t>
      </w:r>
      <w:r w:rsidR="001723D2" w:rsidRPr="00E16B80">
        <w:t xml:space="preserve"> részleges emlékezéséhez is, am</w:t>
      </w:r>
      <w:r w:rsidR="000B610F" w:rsidRPr="00E16B80">
        <w:t>i</w:t>
      </w:r>
      <w:r w:rsidR="001723D2" w:rsidRPr="00E16B80">
        <w:t xml:space="preserve"> a </w:t>
      </w:r>
      <w:r w:rsidR="001723D2" w:rsidRPr="00E16B80">
        <w:rPr>
          <w:i/>
          <w:iCs/>
        </w:rPr>
        <w:t>D</w:t>
      </w:r>
      <w:r w:rsidR="00A8069B" w:rsidRPr="00E16B80">
        <w:rPr>
          <w:i/>
          <w:iCs/>
        </w:rPr>
        <w:t>e</w:t>
      </w:r>
      <w:r w:rsidR="001723D2" w:rsidRPr="00E16B80">
        <w:rPr>
          <w:i/>
          <w:iCs/>
        </w:rPr>
        <w:t>va C</w:t>
      </w:r>
      <w:r w:rsidR="00A8069B" w:rsidRPr="00E16B80">
        <w:rPr>
          <w:i/>
          <w:iCs/>
        </w:rPr>
        <w:t>ha</w:t>
      </w:r>
      <w:r w:rsidR="001723D2" w:rsidRPr="00E16B80">
        <w:rPr>
          <w:i/>
          <w:iCs/>
        </w:rPr>
        <w:t>n</w:t>
      </w:r>
      <w:r w:rsidR="00A8069B" w:rsidRPr="00E16B80">
        <w:rPr>
          <w:i/>
          <w:iCs/>
        </w:rPr>
        <w:t>-i</w:t>
      </w:r>
      <w:r w:rsidR="00A8069B" w:rsidRPr="00E16B80">
        <w:t xml:space="preserve"> időszakhoz</w:t>
      </w:r>
      <w:r w:rsidR="001723D2" w:rsidRPr="00E16B80">
        <w:t xml:space="preserve"> szükséges) – </w:t>
      </w:r>
      <w:r w:rsidR="00A8069B" w:rsidRPr="00E16B80">
        <w:t>belépett az Előkészületi állapotba</w:t>
      </w:r>
      <w:r w:rsidR="00A8069B" w:rsidRPr="00E16B80">
        <w:rPr>
          <w:rStyle w:val="Lbjegyzet-hivatkozs"/>
        </w:rPr>
        <w:footnoteReference w:id="251"/>
      </w:r>
      <w:r w:rsidR="001723D2" w:rsidRPr="00E16B80">
        <w:t>,</w:t>
      </w:r>
      <w:r w:rsidR="00A8069B" w:rsidRPr="00E16B80">
        <w:t xml:space="preserve"> </w:t>
      </w:r>
      <w:r w:rsidR="00A8069B" w:rsidRPr="00E16B80">
        <w:rPr>
          <w:i/>
          <w:iCs/>
        </w:rPr>
        <w:t>addig nem</w:t>
      </w:r>
      <w:r w:rsidR="001723D2" w:rsidRPr="00E16B80">
        <w:t>. Még az öngyilkosok és az erőszakos halál</w:t>
      </w:r>
      <w:r w:rsidR="00E547FC" w:rsidRPr="00E16B80">
        <w:t>t haltak</w:t>
      </w:r>
      <w:r w:rsidR="001723D2" w:rsidRPr="00E16B80">
        <w:t xml:space="preserve"> esetében is, </w:t>
      </w:r>
      <w:r w:rsidR="00E547FC" w:rsidRPr="00E16B80">
        <w:t xml:space="preserve">még náluk is </w:t>
      </w:r>
      <w:r w:rsidR="001723D2" w:rsidRPr="00E16B80">
        <w:t xml:space="preserve">a tudatnak bizonyos időre van szüksége ahhoz, hogy meghatározza új </w:t>
      </w:r>
      <w:r w:rsidR="00E547FC" w:rsidRPr="00E16B80">
        <w:t>viszonyítási pontját</w:t>
      </w:r>
      <w:r w:rsidR="001723D2" w:rsidRPr="00E16B80">
        <w:t>, és</w:t>
      </w:r>
      <w:r w:rsidR="00E547FC" w:rsidRPr="00E16B80">
        <w:t xml:space="preserve"> kialakítsa</w:t>
      </w:r>
      <w:r w:rsidR="001723D2" w:rsidRPr="00E16B80">
        <w:t>, ahogy Sir W. Hamilton mondaná –</w:t>
      </w:r>
      <w:r w:rsidR="00E547FC" w:rsidRPr="00E16B80">
        <w:t>,</w:t>
      </w:r>
      <w:r w:rsidR="001723D2" w:rsidRPr="00E16B80">
        <w:t xml:space="preserve"> </w:t>
      </w:r>
      <w:r w:rsidR="00E547FC" w:rsidRPr="00E16B80">
        <w:t xml:space="preserve">mintegy a saját „tulajdonképpeni </w:t>
      </w:r>
      <w:r w:rsidR="001723D2" w:rsidRPr="00E16B80">
        <w:t>é</w:t>
      </w:r>
      <w:r w:rsidR="00E547FC" w:rsidRPr="00E16B80">
        <w:t>szlelé</w:t>
      </w:r>
      <w:r w:rsidR="001723D2" w:rsidRPr="00E16B80">
        <w:t>s</w:t>
      </w:r>
      <w:r w:rsidR="00E547FC" w:rsidRPr="00E16B80">
        <w:t>ét</w:t>
      </w:r>
      <w:r w:rsidR="001723D2" w:rsidRPr="00E16B80">
        <w:t>”</w:t>
      </w:r>
      <w:r w:rsidR="00E547FC" w:rsidRPr="00E16B80">
        <w:t>, ami</w:t>
      </w:r>
      <w:r w:rsidR="001723D2" w:rsidRPr="00E16B80">
        <w:t xml:space="preserve"> ettől kezdve </w:t>
      </w:r>
      <w:r w:rsidR="00E547FC" w:rsidRPr="00E16B80">
        <w:t>elválik</w:t>
      </w:r>
      <w:r w:rsidR="001723D2" w:rsidRPr="00E16B80">
        <w:t xml:space="preserve"> saját </w:t>
      </w:r>
      <w:r w:rsidR="00E547FC" w:rsidRPr="00E16B80">
        <w:t xml:space="preserve">„tulajdonképpeni </w:t>
      </w:r>
      <w:r w:rsidR="001723D2" w:rsidRPr="00E16B80">
        <w:t>érzékelé</w:t>
      </w:r>
      <w:r w:rsidR="00E547FC" w:rsidRPr="00E16B80">
        <w:t>sé</w:t>
      </w:r>
      <w:r w:rsidR="001723D2" w:rsidRPr="00E16B80">
        <w:t>től”. Így, amikor az ember meghal, a „lelke” (ötödik princípium</w:t>
      </w:r>
      <w:r w:rsidR="000B610F" w:rsidRPr="00E16B80">
        <w:t>a</w:t>
      </w:r>
      <w:r w:rsidR="001723D2" w:rsidRPr="00E16B80">
        <w:t xml:space="preserve">) öntudatlanná válik, és elveszíti </w:t>
      </w:r>
      <w:r w:rsidR="00E547FC" w:rsidRPr="00E16B80">
        <w:t xml:space="preserve">mind a </w:t>
      </w:r>
      <w:r w:rsidR="001723D2" w:rsidRPr="00E16B80">
        <w:t xml:space="preserve">belső </w:t>
      </w:r>
      <w:r w:rsidR="00E547FC" w:rsidRPr="00E16B80">
        <w:t xml:space="preserve">mind a </w:t>
      </w:r>
      <w:r w:rsidR="001723D2" w:rsidRPr="00E16B80">
        <w:t xml:space="preserve">külső dolgok minden emlékét. </w:t>
      </w:r>
      <w:r w:rsidR="00E547FC" w:rsidRPr="00E16B80">
        <w:t xml:space="preserve">Lehet, hogy a </w:t>
      </w:r>
      <w:r w:rsidR="00E547FC" w:rsidRPr="00E16B80">
        <w:rPr>
          <w:i/>
          <w:iCs/>
        </w:rPr>
        <w:t>Kama Loka</w:t>
      </w:r>
      <w:r w:rsidR="00E547FC" w:rsidRPr="00E16B80">
        <w:t xml:space="preserve">-beli tartózkodásának ideje </w:t>
      </w:r>
      <w:r w:rsidR="001723D2" w:rsidRPr="00E16B80">
        <w:t>csak néhány pillanat</w:t>
      </w:r>
      <w:r w:rsidR="00E547FC" w:rsidRPr="00E16B80">
        <w:t>ig</w:t>
      </w:r>
      <w:r w:rsidR="001723D2" w:rsidRPr="00E16B80">
        <w:t xml:space="preserve"> </w:t>
      </w:r>
      <w:r w:rsidR="00E547FC" w:rsidRPr="00E16B80">
        <w:t xml:space="preserve">vagy </w:t>
      </w:r>
      <w:r w:rsidR="001723D2" w:rsidRPr="00E16B80">
        <w:t>ór</w:t>
      </w:r>
      <w:r w:rsidR="00E547FC" w:rsidRPr="00E16B80">
        <w:t>ákig</w:t>
      </w:r>
      <w:r w:rsidR="001723D2" w:rsidRPr="00E16B80">
        <w:t>, nap</w:t>
      </w:r>
      <w:r w:rsidR="00E547FC" w:rsidRPr="00E16B80">
        <w:t>ok</w:t>
      </w:r>
      <w:r w:rsidR="001723D2" w:rsidRPr="00E16B80">
        <w:t xml:space="preserve">ig, </w:t>
      </w:r>
      <w:r w:rsidR="00E547FC" w:rsidRPr="00E16B80">
        <w:t xml:space="preserve">több </w:t>
      </w:r>
      <w:r w:rsidR="001723D2" w:rsidRPr="00E16B80">
        <w:t xml:space="preserve">hétig, hónapig vagy </w:t>
      </w:r>
      <w:r w:rsidR="00733E7B" w:rsidRPr="00E16B80">
        <w:t xml:space="preserve">akár </w:t>
      </w:r>
      <w:r w:rsidR="001723D2" w:rsidRPr="00E16B80">
        <w:t>év</w:t>
      </w:r>
      <w:r w:rsidR="00733E7B" w:rsidRPr="00E16B80">
        <w:t>ek</w:t>
      </w:r>
      <w:r w:rsidR="001723D2" w:rsidRPr="00E16B80">
        <w:t xml:space="preserve">ig tart; </w:t>
      </w:r>
      <w:r w:rsidR="00E547FC" w:rsidRPr="00E16B80">
        <w:t xml:space="preserve">és </w:t>
      </w:r>
      <w:r w:rsidR="001723D2" w:rsidRPr="00E16B80">
        <w:t>akár természetes, akár erőszakos halállal halt meg, akár fiatalon, akár idős korában történt</w:t>
      </w:r>
      <w:r w:rsidR="00E547FC" w:rsidRPr="00E16B80">
        <w:t xml:space="preserve"> vele ez</w:t>
      </w:r>
      <w:r w:rsidR="001723D2" w:rsidRPr="00E16B80">
        <w:t xml:space="preserve">, és </w:t>
      </w:r>
      <w:r w:rsidR="00733E7B" w:rsidRPr="00E16B80">
        <w:t xml:space="preserve">karmikus szempontból </w:t>
      </w:r>
      <w:r w:rsidR="001723D2" w:rsidRPr="00E16B80">
        <w:t xml:space="preserve">akár jó, rossz vagy közömbös </w:t>
      </w:r>
      <w:r w:rsidR="00733E7B" w:rsidRPr="00E16B80">
        <w:t xml:space="preserve">élete </w:t>
      </w:r>
      <w:r w:rsidR="001723D2" w:rsidRPr="00E16B80">
        <w:t>volt az e</w:t>
      </w:r>
      <w:r w:rsidR="00733E7B" w:rsidRPr="00E16B80">
        <w:t>gyénnek</w:t>
      </w:r>
      <w:r w:rsidR="001723D2" w:rsidRPr="00E16B80">
        <w:t xml:space="preserve">, a tudata olyan hirtelen távozik belőle, mint a láng </w:t>
      </w:r>
      <w:r w:rsidR="00733E7B" w:rsidRPr="00E16B80">
        <w:t xml:space="preserve">a </w:t>
      </w:r>
      <w:r w:rsidR="001723D2" w:rsidRPr="00E16B80">
        <w:t>kial</w:t>
      </w:r>
      <w:r w:rsidR="00733E7B" w:rsidRPr="00E16B80">
        <w:t>vó</w:t>
      </w:r>
      <w:r w:rsidR="001723D2" w:rsidRPr="00E16B80">
        <w:t xml:space="preserve"> kanócból. Amikor az élet vissza</w:t>
      </w:r>
      <w:r w:rsidR="00733E7B" w:rsidRPr="00E16B80">
        <w:t xml:space="preserve">húzódott </w:t>
      </w:r>
      <w:r w:rsidR="001723D2" w:rsidRPr="00E16B80">
        <w:t>az</w:t>
      </w:r>
      <w:r w:rsidR="00733E7B" w:rsidRPr="00E16B80">
        <w:t xml:space="preserve"> agy</w:t>
      </w:r>
      <w:r w:rsidR="001723D2" w:rsidRPr="00E16B80">
        <w:t xml:space="preserve"> agyanyag</w:t>
      </w:r>
      <w:r w:rsidR="00733E7B" w:rsidRPr="00E16B80">
        <w:t>ának</w:t>
      </w:r>
      <w:r w:rsidR="001723D2" w:rsidRPr="00E16B80">
        <w:t xml:space="preserve"> utolsó részecskéjéből is, </w:t>
      </w:r>
      <w:r w:rsidR="00733E7B" w:rsidRPr="00E16B80">
        <w:t>észlelő</w:t>
      </w:r>
      <w:r w:rsidR="001723D2" w:rsidRPr="00E16B80">
        <w:t xml:space="preserve"> képességei </w:t>
      </w:r>
      <w:r w:rsidR="00733E7B" w:rsidRPr="00E16B80">
        <w:t>végleg</w:t>
      </w:r>
      <w:r w:rsidR="001723D2" w:rsidRPr="00E16B80">
        <w:t xml:space="preserve"> kialszanak, szellemi </w:t>
      </w:r>
      <w:r w:rsidR="00733E7B" w:rsidRPr="00E16B80">
        <w:t>felfogó</w:t>
      </w:r>
      <w:r w:rsidR="001723D2" w:rsidRPr="00E16B80">
        <w:t xml:space="preserve"> és </w:t>
      </w:r>
      <w:r w:rsidR="00BA6A81" w:rsidRPr="00E16B80">
        <w:t>-</w:t>
      </w:r>
      <w:r w:rsidR="001723D2" w:rsidRPr="00E16B80">
        <w:t>aka</w:t>
      </w:r>
      <w:r w:rsidR="00733E7B" w:rsidRPr="00E16B80">
        <w:t>rati</w:t>
      </w:r>
      <w:r w:rsidR="001723D2" w:rsidRPr="00E16B80">
        <w:t xml:space="preserve"> képességei</w:t>
      </w:r>
      <w:r w:rsidR="00733E7B" w:rsidRPr="00E16B80">
        <w:t>vel</w:t>
      </w:r>
      <w:r w:rsidR="001723D2" w:rsidRPr="00E16B80">
        <w:t xml:space="preserve"> </w:t>
      </w:r>
      <w:r w:rsidR="00BA6A81" w:rsidRPr="00E16B80">
        <w:t xml:space="preserve">együtt </w:t>
      </w:r>
      <w:r w:rsidR="001723D2" w:rsidRPr="00E16B80">
        <w:t>(</w:t>
      </w:r>
      <w:r w:rsidR="007A7706" w:rsidRPr="00E16B80">
        <w:t>e</w:t>
      </w:r>
      <w:r w:rsidR="00BA6A81" w:rsidRPr="00E16B80">
        <w:t>z utóbbi</w:t>
      </w:r>
      <w:r w:rsidR="001723D2" w:rsidRPr="00E16B80">
        <w:t xml:space="preserve"> képességek</w:t>
      </w:r>
      <w:r w:rsidR="00BA6A81" w:rsidRPr="00E16B80">
        <w:t xml:space="preserve"> azok, amelyek</w:t>
      </w:r>
      <w:r w:rsidR="007A7706" w:rsidRPr="00E16B80">
        <w:t xml:space="preserve"> </w:t>
      </w:r>
      <w:r w:rsidR="001723D2" w:rsidRPr="00E16B80">
        <w:t>eredendően</w:t>
      </w:r>
      <w:r w:rsidR="00733E7B" w:rsidRPr="00E16B80">
        <w:t xml:space="preserve"> nem részei</w:t>
      </w:r>
      <w:r w:rsidR="001723D2" w:rsidRPr="00E16B80">
        <w:t xml:space="preserve">, </w:t>
      </w:r>
      <w:r w:rsidR="00733E7B" w:rsidRPr="00E16B80">
        <w:t>és meg s</w:t>
      </w:r>
      <w:r w:rsidR="001723D2" w:rsidRPr="00E16B80">
        <w:t xml:space="preserve">em szerezhetők </w:t>
      </w:r>
      <w:r w:rsidR="00733E7B" w:rsidRPr="00E16B80">
        <w:t xml:space="preserve">pusztán </w:t>
      </w:r>
      <w:r w:rsidR="001723D2" w:rsidRPr="00E16B80">
        <w:t>anyag</w:t>
      </w:r>
      <w:r w:rsidR="00733E7B" w:rsidRPr="00E16B80">
        <w:t>i szerveződések</w:t>
      </w:r>
      <w:r w:rsidR="00BA6A81" w:rsidRPr="00E16B80">
        <w:t xml:space="preserve"> számára</w:t>
      </w:r>
      <w:r w:rsidR="001723D2" w:rsidRPr="00E16B80">
        <w:t>).</w:t>
      </w:r>
      <w:r w:rsidR="0062611E" w:rsidRPr="00E16B80">
        <w:t xml:space="preserve"> M</w:t>
      </w:r>
      <w:r w:rsidR="004A537E" w:rsidRPr="00E16B80">
        <w:rPr>
          <w:i/>
          <w:iCs/>
        </w:rPr>
        <w:t>ayavi r</w:t>
      </w:r>
      <w:r w:rsidR="00316E95" w:rsidRPr="00E16B80">
        <w:rPr>
          <w:i/>
          <w:iCs/>
        </w:rPr>
        <w:t>u</w:t>
      </w:r>
      <w:r w:rsidR="004A537E" w:rsidRPr="00E16B80">
        <w:rPr>
          <w:i/>
          <w:iCs/>
        </w:rPr>
        <w:t>p</w:t>
      </w:r>
      <w:r w:rsidR="00130E34" w:rsidRPr="00E16B80">
        <w:rPr>
          <w:i/>
          <w:iCs/>
        </w:rPr>
        <w:t>a</w:t>
      </w:r>
      <w:r w:rsidR="00130E34" w:rsidRPr="00E16B80">
        <w:t>-</w:t>
      </w:r>
      <w:r w:rsidR="004A537E" w:rsidRPr="00E16B80">
        <w:t>j</w:t>
      </w:r>
      <w:r w:rsidR="00130E34" w:rsidRPr="00E16B80">
        <w:t>a</w:t>
      </w:r>
      <w:r w:rsidR="004A537E" w:rsidRPr="00E16B80">
        <w:t xml:space="preserve"> gyakran </w:t>
      </w:r>
      <w:r w:rsidR="00130E34" w:rsidRPr="00E16B80">
        <w:t>láthatóvá is válhat</w:t>
      </w:r>
      <w:r w:rsidR="004A537E" w:rsidRPr="00E16B80">
        <w:t xml:space="preserve">, mint például a halál utáni </w:t>
      </w:r>
      <w:r w:rsidR="00130E34" w:rsidRPr="00E16B80">
        <w:t>meg</w:t>
      </w:r>
      <w:r w:rsidR="004A537E" w:rsidRPr="00E16B80">
        <w:t>jelenések esetében; de hacsak nem vetíti ki a haldokló agy</w:t>
      </w:r>
      <w:r w:rsidR="00C449A4" w:rsidRPr="00E16B80">
        <w:t>á</w:t>
      </w:r>
      <w:r w:rsidR="004A537E" w:rsidRPr="00E16B80">
        <w:t>n keresztül</w:t>
      </w:r>
      <w:r w:rsidR="00130E34" w:rsidRPr="00E16B80">
        <w:t>futó</w:t>
      </w:r>
      <w:r w:rsidR="004A537E" w:rsidRPr="00E16B80">
        <w:t xml:space="preserve"> </w:t>
      </w:r>
      <w:r w:rsidR="00130E34" w:rsidRPr="00E16B80">
        <w:t>határozott (rejtett, vagy eddig elnyomott) szándék  vagy kifejezetten erős vágy arra, hogy lásson valakit vagy megjelenjen valakinek</w:t>
      </w:r>
      <w:r w:rsidR="004A537E" w:rsidRPr="00E16B80">
        <w:t xml:space="preserve">, a jelenés </w:t>
      </w:r>
      <w:r w:rsidR="00130E34" w:rsidRPr="00E16B80">
        <w:t>csak egy gépies folyamat</w:t>
      </w:r>
      <w:r w:rsidR="00DE1D0D" w:rsidRPr="00E16B80">
        <w:t xml:space="preserve"> eredménye</w:t>
      </w:r>
      <w:r w:rsidR="004A537E" w:rsidRPr="00E16B80">
        <w:t xml:space="preserve">; nem </w:t>
      </w:r>
      <w:r w:rsidR="00C449A4" w:rsidRPr="00E16B80">
        <w:t xml:space="preserve">tekinthető </w:t>
      </w:r>
      <w:r w:rsidR="004A537E" w:rsidRPr="00E16B80">
        <w:t>szimpatikus vonzalom vagy akaratlagos cselekedet</w:t>
      </w:r>
      <w:r w:rsidR="00C449A4" w:rsidRPr="00E16B80">
        <w:t xml:space="preserve"> eredményének</w:t>
      </w:r>
      <w:r w:rsidR="004A537E" w:rsidRPr="00E16B80">
        <w:t xml:space="preserve">, </w:t>
      </w:r>
      <w:r w:rsidR="00C449A4" w:rsidRPr="00E16B80">
        <w:t xml:space="preserve">és csak annyi köze van a halott személy vágyához, mint amennyire a tükörképét akarja láttatni egy olyan személy, akik tudtán és szándékán kívül elhalad </w:t>
      </w:r>
      <w:r w:rsidR="00DE1D0D" w:rsidRPr="00E16B80">
        <w:t>egy</w:t>
      </w:r>
      <w:r w:rsidR="00C449A4" w:rsidRPr="00E16B80">
        <w:t xml:space="preserve"> tükör előtt.</w:t>
      </w:r>
      <w:r w:rsidR="004A537E" w:rsidRPr="00E16B80">
        <w:t xml:space="preserve"> Miután így elmagyaráztam az állásponto</w:t>
      </w:r>
      <w:r w:rsidR="00F84828" w:rsidRPr="00E16B80">
        <w:t>mat</w:t>
      </w:r>
      <w:r w:rsidR="004A537E" w:rsidRPr="00E16B80">
        <w:t>, összefoglalom, és újra megkérdezem, miért kellene azt állítani, hogy amit Eliphas L</w:t>
      </w:r>
      <w:r w:rsidR="005843C0" w:rsidRPr="00E16B80">
        <w:t>é</w:t>
      </w:r>
      <w:r w:rsidR="004A537E" w:rsidRPr="00E16B80">
        <w:t xml:space="preserve">vi </w:t>
      </w:r>
      <w:r w:rsidR="00F84828" w:rsidRPr="00E16B80">
        <w:t>leírt</w:t>
      </w:r>
      <w:r w:rsidR="004A537E" w:rsidRPr="00E16B80">
        <w:t xml:space="preserve"> és </w:t>
      </w:r>
      <w:r w:rsidR="00F84828" w:rsidRPr="00E16B80">
        <w:t xml:space="preserve">amit </w:t>
      </w:r>
      <w:r w:rsidR="004A537E" w:rsidRPr="00E16B80">
        <w:t>H.P.B. kifejt</w:t>
      </w:r>
      <w:r w:rsidR="00F84828" w:rsidRPr="00E16B80">
        <w:t>ett</w:t>
      </w:r>
      <w:r w:rsidR="004A537E" w:rsidRPr="00E16B80">
        <w:t>, „</w:t>
      </w:r>
      <w:r w:rsidR="00F84828" w:rsidRPr="00E16B80">
        <w:t>homlokegyenest ellenkeznek a tanításaimmal</w:t>
      </w:r>
      <w:r w:rsidR="004A537E" w:rsidRPr="00E16B80">
        <w:t>”? E.L. okkultista és kabbalista, és azoknak ír, akiknek ismerniük kell a kabbalisztikus tanok alapjait</w:t>
      </w:r>
      <w:r w:rsidR="00A879B8">
        <w:t>; továbbá</w:t>
      </w:r>
      <w:r w:rsidR="004A537E" w:rsidRPr="00E16B80">
        <w:t xml:space="preserve"> </w:t>
      </w:r>
      <w:r w:rsidR="00F84828" w:rsidRPr="00E16B80">
        <w:t xml:space="preserve">ezen </w:t>
      </w:r>
      <w:r w:rsidR="004A537E" w:rsidRPr="00E16B80">
        <w:t>tan</w:t>
      </w:r>
      <w:r w:rsidR="00F84828" w:rsidRPr="00E16B80">
        <w:t>o</w:t>
      </w:r>
      <w:r w:rsidR="004A537E" w:rsidRPr="00E16B80">
        <w:t xml:space="preserve">k sajátos kifejezéseit használja, és H.P.B. </w:t>
      </w:r>
      <w:r w:rsidR="00F84828" w:rsidRPr="00E16B80">
        <w:t>is ugyanígy tesz</w:t>
      </w:r>
      <w:r w:rsidR="004A537E" w:rsidRPr="00E16B80">
        <w:t xml:space="preserve">. </w:t>
      </w:r>
      <w:r w:rsidR="00DE1D0D" w:rsidRPr="00E16B80">
        <w:t>Utóbbi</w:t>
      </w:r>
      <w:r w:rsidR="004A537E" w:rsidRPr="00E16B80">
        <w:t xml:space="preserve"> egyetlen mulasztása az volt, hogy nem </w:t>
      </w:r>
      <w:r w:rsidR="00F84828" w:rsidRPr="00E16B80">
        <w:t xml:space="preserve">illesztette be </w:t>
      </w:r>
      <w:r w:rsidR="004A537E" w:rsidRPr="00E16B80">
        <w:t>a „nyugati” szót az „okkult” és a „</w:t>
      </w:r>
      <w:r w:rsidR="00DE1D0D" w:rsidRPr="00E16B80">
        <w:t>tanítás</w:t>
      </w:r>
      <w:r w:rsidR="004A537E" w:rsidRPr="00E16B80">
        <w:t xml:space="preserve">” szavak közé (lásd a szerkesztői </w:t>
      </w:r>
      <w:r w:rsidR="00F84828" w:rsidRPr="00E16B80">
        <w:t>ajánlás</w:t>
      </w:r>
      <w:r w:rsidR="004A537E" w:rsidRPr="00E16B80">
        <w:t xml:space="preserve"> harmadik sorát). Fanatikus a maga módján, és nem képes rendszerezetten és nyugodtan írni, vagy arra, hogy emlékezzen </w:t>
      </w:r>
      <w:r w:rsidR="00F84828" w:rsidRPr="00E16B80">
        <w:t>rá</w:t>
      </w:r>
      <w:r w:rsidR="004A537E" w:rsidRPr="00E16B80">
        <w:t>, hogy a nagyközönségnek szüksége van mind</w:t>
      </w:r>
      <w:r w:rsidR="00F84828" w:rsidRPr="00E16B80">
        <w:t>arra a jól érthető</w:t>
      </w:r>
      <w:r w:rsidR="004A537E" w:rsidRPr="00E16B80">
        <w:t xml:space="preserve"> magyarázatra, am</w:t>
      </w:r>
      <w:r w:rsidR="00DE1D0D" w:rsidRPr="00E16B80">
        <w:t xml:space="preserve">i az ő </w:t>
      </w:r>
      <w:r w:rsidR="004A537E" w:rsidRPr="00E16B80">
        <w:t xml:space="preserve">számára feleslegesnek tűnhet. És </w:t>
      </w:r>
      <w:r w:rsidR="00063FED" w:rsidRPr="00E16B80">
        <w:t>mivel</w:t>
      </w:r>
      <w:r w:rsidR="004A537E" w:rsidRPr="00E16B80">
        <w:t xml:space="preserve"> biztosan </w:t>
      </w:r>
      <w:r w:rsidR="00063FED" w:rsidRPr="00E16B80">
        <w:t xml:space="preserve">önök is </w:t>
      </w:r>
      <w:r w:rsidR="004A537E" w:rsidRPr="00E16B80">
        <w:t>megjegyzik</w:t>
      </w:r>
      <w:r w:rsidR="00063FED" w:rsidRPr="00E16B80">
        <w:t xml:space="preserve"> majd, hogy</w:t>
      </w:r>
      <w:r w:rsidR="004A537E" w:rsidRPr="00E16B80">
        <w:t xml:space="preserve"> „de </w:t>
      </w:r>
      <w:r w:rsidR="00FA09DF" w:rsidRPr="00E16B80">
        <w:t xml:space="preserve">hát </w:t>
      </w:r>
      <w:r w:rsidR="00063FED" w:rsidRPr="00E16B80">
        <w:t>így vagyunk ezzel mi is</w:t>
      </w:r>
      <w:r w:rsidR="004A537E" w:rsidRPr="00E16B80">
        <w:t xml:space="preserve">; és úgy tűnik, </w:t>
      </w:r>
      <w:r w:rsidR="00063FED" w:rsidRPr="00E16B80">
        <w:t>ö</w:t>
      </w:r>
      <w:r w:rsidR="004A537E" w:rsidRPr="00E16B80">
        <w:t xml:space="preserve">n is elfelejti” –, adok még </w:t>
      </w:r>
      <w:r w:rsidR="00063FED" w:rsidRPr="00E16B80">
        <w:t>pár további</w:t>
      </w:r>
      <w:r w:rsidR="004A537E" w:rsidRPr="00E16B80">
        <w:t xml:space="preserve"> magyarázatot. Ahogy az </w:t>
      </w:r>
      <w:r w:rsidR="004961A3" w:rsidRPr="00E16B80">
        <w:t>o</w:t>
      </w:r>
      <w:r w:rsidR="004A537E" w:rsidRPr="00E16B80">
        <w:t xml:space="preserve">któberi </w:t>
      </w:r>
      <w:r w:rsidR="004961A3" w:rsidRPr="00E16B80">
        <w:rPr>
          <w:i/>
          <w:iCs/>
        </w:rPr>
        <w:t>Theosophist</w:t>
      </w:r>
      <w:r w:rsidR="004A537E" w:rsidRPr="00E16B80">
        <w:t xml:space="preserve"> margójá</w:t>
      </w:r>
      <w:r w:rsidR="004961A3" w:rsidRPr="00E16B80">
        <w:t>ra írt megjegyzés mondja</w:t>
      </w:r>
      <w:r w:rsidR="004A537E" w:rsidRPr="00E16B80">
        <w:t xml:space="preserve"> – a „halhatatlanság” szónak a beavatottak és okkultisták számára egészen más jelentése van. Mi „halhatatlannak” </w:t>
      </w:r>
      <w:r w:rsidR="004961A3" w:rsidRPr="00E16B80">
        <w:t>csak</w:t>
      </w:r>
      <w:r w:rsidR="004A537E" w:rsidRPr="00E16B80">
        <w:t xml:space="preserve"> az egyetlen Életet</w:t>
      </w:r>
      <w:r w:rsidR="00DE1D0D" w:rsidRPr="00E16B80">
        <w:t xml:space="preserve"> nevezzük</w:t>
      </w:r>
      <w:r w:rsidR="004961A3" w:rsidRPr="00E16B80">
        <w:t xml:space="preserve"> -</w:t>
      </w:r>
      <w:r w:rsidR="004A537E" w:rsidRPr="00E16B80">
        <w:t xml:space="preserve"> a maga egyetemes kollektivitásában és teljes vagy abszolút absztrakciójában; azt, amelynek sem kezdete, sem vége</w:t>
      </w:r>
      <w:r w:rsidR="004961A3" w:rsidRPr="00E16B80">
        <w:t xml:space="preserve"> nincs</w:t>
      </w:r>
      <w:r w:rsidR="004A537E" w:rsidRPr="00E16B80">
        <w:t xml:space="preserve">, és folytonosságában sincs törés. </w:t>
      </w:r>
      <w:r w:rsidR="004961A3" w:rsidRPr="00E16B80">
        <w:t>De v</w:t>
      </w:r>
      <w:r w:rsidR="004A537E" w:rsidRPr="00E16B80">
        <w:t>ajon a kifejezés másra is vonatkoz</w:t>
      </w:r>
      <w:r w:rsidR="004961A3" w:rsidRPr="00E16B80">
        <w:t>tatható</w:t>
      </w:r>
      <w:r w:rsidR="004A537E" w:rsidRPr="00E16B80">
        <w:t xml:space="preserve">? Természetesen nem. Ezért a </w:t>
      </w:r>
      <w:r w:rsidR="00DE1D0D" w:rsidRPr="00E16B80">
        <w:t>régi</w:t>
      </w:r>
      <w:r w:rsidR="004A537E" w:rsidRPr="00E16B80">
        <w:t xml:space="preserve"> káldeusoknál több</w:t>
      </w:r>
      <w:r w:rsidR="004961A3" w:rsidRPr="00E16B80">
        <w:t>féle</w:t>
      </w:r>
      <w:r w:rsidR="004A537E" w:rsidRPr="00E16B80">
        <w:t xml:space="preserve"> előtag is </w:t>
      </w:r>
      <w:r w:rsidR="004961A3" w:rsidRPr="00E16B80">
        <w:t>kapcsolódott</w:t>
      </w:r>
      <w:r w:rsidR="004A537E" w:rsidRPr="00E16B80">
        <w:t xml:space="preserve"> a „halhatatlanság” szóhoz, amelyek közül az egyik </w:t>
      </w:r>
      <w:r w:rsidR="004961A3" w:rsidRPr="00E16B80">
        <w:t>egy</w:t>
      </w:r>
      <w:r w:rsidR="004A537E" w:rsidRPr="00E16B80">
        <w:t xml:space="preserve"> ritkán használt </w:t>
      </w:r>
      <w:r w:rsidR="00DE1D0D" w:rsidRPr="00E16B80">
        <w:t xml:space="preserve">görög </w:t>
      </w:r>
      <w:r w:rsidR="004A537E" w:rsidRPr="00E16B80">
        <w:t xml:space="preserve">kifejezés – a pan-eonikus halhatatlanság, </w:t>
      </w:r>
      <w:r w:rsidR="004961A3" w:rsidRPr="00E16B80">
        <w:t>vagyis az, ami</w:t>
      </w:r>
      <w:r w:rsidR="004A537E" w:rsidRPr="00E16B80">
        <w:t xml:space="preserve"> </w:t>
      </w:r>
      <w:r w:rsidR="00DE1D0D" w:rsidRPr="00E16B80">
        <w:t>egy</w:t>
      </w:r>
      <w:r w:rsidR="004A537E" w:rsidRPr="00E16B80">
        <w:t xml:space="preserve"> </w:t>
      </w:r>
      <w:r w:rsidR="004A537E" w:rsidRPr="00E16B80">
        <w:rPr>
          <w:i/>
          <w:iCs/>
        </w:rPr>
        <w:t>manvantar</w:t>
      </w:r>
      <w:r w:rsidR="004961A3" w:rsidRPr="00E16B80">
        <w:rPr>
          <w:i/>
          <w:iCs/>
        </w:rPr>
        <w:t>a idején</w:t>
      </w:r>
      <w:r w:rsidR="004A537E" w:rsidRPr="00E16B80">
        <w:t xml:space="preserve"> </w:t>
      </w:r>
      <w:r w:rsidR="004A537E" w:rsidRPr="00E16B80">
        <w:lastRenderedPageBreak/>
        <w:t xml:space="preserve">kezdődik és </w:t>
      </w:r>
      <w:r w:rsidR="004961A3" w:rsidRPr="00E16B80">
        <w:t xml:space="preserve">Naprendszerünk </w:t>
      </w:r>
      <w:r w:rsidR="004A537E" w:rsidRPr="00E16B80">
        <w:rPr>
          <w:i/>
          <w:iCs/>
        </w:rPr>
        <w:t>pralay</w:t>
      </w:r>
      <w:r w:rsidR="004961A3" w:rsidRPr="00E16B80">
        <w:rPr>
          <w:i/>
          <w:iCs/>
        </w:rPr>
        <w:t>a</w:t>
      </w:r>
      <w:r w:rsidR="004961A3" w:rsidRPr="00E16B80">
        <w:t>-j</w:t>
      </w:r>
      <w:r w:rsidR="004A537E" w:rsidRPr="00E16B80">
        <w:t xml:space="preserve">ával végződik. Ez </w:t>
      </w:r>
      <w:r w:rsidR="004961A3" w:rsidRPr="00E16B80">
        <w:t xml:space="preserve">tehát </w:t>
      </w:r>
      <w:r w:rsidR="004A537E" w:rsidRPr="00E16B80">
        <w:t xml:space="preserve">a mi </w:t>
      </w:r>
      <w:r w:rsidR="004A537E" w:rsidRPr="00E16B80">
        <w:rPr>
          <w:i/>
          <w:iCs/>
        </w:rPr>
        <w:t>pan</w:t>
      </w:r>
      <w:r w:rsidR="004961A3" w:rsidRPr="00E16B80">
        <w:t>-</w:t>
      </w:r>
      <w:r w:rsidR="004A537E" w:rsidRPr="00E16B80">
        <w:t>unk „egész természet</w:t>
      </w:r>
      <w:r w:rsidR="004961A3" w:rsidRPr="00E16B80">
        <w:t>et felölelő</w:t>
      </w:r>
      <w:r w:rsidR="004A537E" w:rsidRPr="00E16B80">
        <w:t xml:space="preserve">” eónjáig, vagy „periódusáig” tart. Halhatatlan </w:t>
      </w:r>
      <w:r w:rsidR="00DE1D0D" w:rsidRPr="00E16B80">
        <w:t xml:space="preserve">- a pan-eonikus halhatatlanságon belül - </w:t>
      </w:r>
      <w:r w:rsidR="004A537E" w:rsidRPr="00E16B80">
        <w:t xml:space="preserve">tehát az, akinek a </w:t>
      </w:r>
      <w:r w:rsidR="00E01006" w:rsidRPr="00E16B80">
        <w:t xml:space="preserve">kifejezett </w:t>
      </w:r>
      <w:r w:rsidR="004A537E" w:rsidRPr="00E16B80">
        <w:t>tudat</w:t>
      </w:r>
      <w:r w:rsidR="00E01006" w:rsidRPr="00E16B80">
        <w:t>osság</w:t>
      </w:r>
      <w:r w:rsidR="004A537E" w:rsidRPr="00E16B80">
        <w:t xml:space="preserve">a és az </w:t>
      </w:r>
      <w:r w:rsidR="004A537E" w:rsidRPr="00E16B80">
        <w:rPr>
          <w:i/>
          <w:iCs/>
        </w:rPr>
        <w:t>„Én” bármilyen formában való észlelése</w:t>
      </w:r>
      <w:r w:rsidR="004A537E" w:rsidRPr="00E16B80">
        <w:t xml:space="preserve"> </w:t>
      </w:r>
      <w:r w:rsidR="00E01006" w:rsidRPr="00E16B80">
        <w:t xml:space="preserve">egyetlen pillanatra sem </w:t>
      </w:r>
      <w:r w:rsidR="004A537E" w:rsidRPr="00E16B80">
        <w:t xml:space="preserve">válik </w:t>
      </w:r>
      <w:r w:rsidR="00E01006" w:rsidRPr="00E16B80">
        <w:t>szét</w:t>
      </w:r>
      <w:r w:rsidR="004A537E" w:rsidRPr="00E16B80">
        <w:t xml:space="preserve">. Egy pillanatra sem, </w:t>
      </w:r>
      <w:r w:rsidR="00E01006" w:rsidRPr="00E16B80">
        <w:rPr>
          <w:i/>
          <w:iCs/>
        </w:rPr>
        <w:t>Egyénisége</w:t>
      </w:r>
      <w:r w:rsidR="00E01006" w:rsidRPr="00E16B80">
        <w:t xml:space="preserve"> létezésének teljes</w:t>
      </w:r>
      <w:r w:rsidR="004A537E" w:rsidRPr="00E16B80">
        <w:t xml:space="preserve"> </w:t>
      </w:r>
      <w:r w:rsidR="00E01006" w:rsidRPr="00E16B80">
        <w:t>időszaka</w:t>
      </w:r>
      <w:r w:rsidR="004A537E" w:rsidRPr="00E16B80">
        <w:t xml:space="preserve"> alatt. </w:t>
      </w:r>
      <w:r w:rsidR="00E01006" w:rsidRPr="00E16B80">
        <w:t>Ilyen időszakokból</w:t>
      </w:r>
      <w:r w:rsidR="00E01006" w:rsidRPr="00E16B80">
        <w:rPr>
          <w:rStyle w:val="Lbjegyzet-hivatkozs"/>
        </w:rPr>
        <w:footnoteReference w:id="252"/>
      </w:r>
      <w:r w:rsidR="00E01006" w:rsidRPr="00E16B80">
        <w:t xml:space="preserve"> jó néhány akad</w:t>
      </w:r>
      <w:r w:rsidR="004A537E" w:rsidRPr="00E16B80">
        <w:t>,</w:t>
      </w:r>
      <w:r w:rsidR="00E01006" w:rsidRPr="00E16B80">
        <w:t xml:space="preserve"> és</w:t>
      </w:r>
      <w:r w:rsidR="004A537E" w:rsidRPr="00E16B80">
        <w:t xml:space="preserve"> mindegyiknek megvan a maga külön neve a káldeusok, görögök, egyiptomiak és </w:t>
      </w:r>
      <w:r w:rsidR="00DE1D0D" w:rsidRPr="00E16B80">
        <w:t xml:space="preserve">az </w:t>
      </w:r>
      <w:r w:rsidR="004A537E" w:rsidRPr="00E16B80">
        <w:t xml:space="preserve">árják titkos tanaiban, és ha le lehetne fordítani őket – ami </w:t>
      </w:r>
      <w:r w:rsidR="00376AE2" w:rsidRPr="00E16B80">
        <w:t>lehetetlen</w:t>
      </w:r>
      <w:r w:rsidR="004A537E" w:rsidRPr="00E16B80">
        <w:t>, legalábbis</w:t>
      </w:r>
      <w:r w:rsidR="00376AE2" w:rsidRPr="00E16B80">
        <w:t xml:space="preserve"> addig,</w:t>
      </w:r>
      <w:r w:rsidR="004A537E" w:rsidRPr="00E16B80">
        <w:t xml:space="preserve"> amíg a </w:t>
      </w:r>
      <w:r w:rsidR="00376AE2" w:rsidRPr="00E16B80">
        <w:t>mögöttes</w:t>
      </w:r>
      <w:r w:rsidR="004A537E" w:rsidRPr="00E16B80">
        <w:t xml:space="preserve"> gondolat</w:t>
      </w:r>
      <w:r w:rsidR="00376AE2" w:rsidRPr="00E16B80">
        <w:t>ok</w:t>
      </w:r>
      <w:r w:rsidR="004A537E" w:rsidRPr="00E16B80">
        <w:t xml:space="preserve"> felfoghatatlan</w:t>
      </w:r>
      <w:r w:rsidR="00376AE2" w:rsidRPr="00E16B80">
        <w:t>ok</w:t>
      </w:r>
      <w:r w:rsidR="004A537E" w:rsidRPr="00E16B80">
        <w:t xml:space="preserve"> a nyugati elme számára –, akkor </w:t>
      </w:r>
      <w:r w:rsidR="00E82EDB" w:rsidRPr="00E16B80">
        <w:t xml:space="preserve">fel </w:t>
      </w:r>
      <w:r w:rsidR="004A537E" w:rsidRPr="00E16B80">
        <w:t xml:space="preserve">is </w:t>
      </w:r>
      <w:r w:rsidR="00E82EDB" w:rsidRPr="00E16B80">
        <w:t>sorolnám</w:t>
      </w:r>
      <w:r w:rsidR="004A537E" w:rsidRPr="00E16B80">
        <w:t xml:space="preserve"> </w:t>
      </w:r>
      <w:r w:rsidR="00DE1D0D" w:rsidRPr="00E16B80">
        <w:t xml:space="preserve">ezeket </w:t>
      </w:r>
      <w:r w:rsidR="004A537E" w:rsidRPr="00E16B80">
        <w:t xml:space="preserve">nektek. </w:t>
      </w:r>
      <w:r w:rsidR="00376AE2" w:rsidRPr="00E16B80">
        <w:t>Jelenleg e</w:t>
      </w:r>
      <w:r w:rsidR="004A537E" w:rsidRPr="00E16B80">
        <w:t>lég annyit tudno</w:t>
      </w:r>
      <w:r w:rsidR="00376AE2" w:rsidRPr="00E16B80">
        <w:t>tok</w:t>
      </w:r>
      <w:r w:rsidR="004A537E" w:rsidRPr="00E16B80">
        <w:t xml:space="preserve">, hogy </w:t>
      </w:r>
      <w:r w:rsidR="00376AE2" w:rsidRPr="00E16B80">
        <w:t>az</w:t>
      </w:r>
      <w:r w:rsidR="004A537E" w:rsidRPr="00E16B80">
        <w:t xml:space="preserve"> ember, </w:t>
      </w:r>
      <w:r w:rsidR="00376AE2" w:rsidRPr="00E16B80">
        <w:t xml:space="preserve">vagyis </w:t>
      </w:r>
      <w:r w:rsidR="004A537E" w:rsidRPr="00E16B80">
        <w:t>egy olyan Ego</w:t>
      </w:r>
      <w:r w:rsidR="00376AE2" w:rsidRPr="00E16B80">
        <w:t xml:space="preserve"> számára</w:t>
      </w:r>
      <w:r w:rsidR="004A537E" w:rsidRPr="00E16B80">
        <w:t>, mint a tié</w:t>
      </w:r>
      <w:r w:rsidR="00376AE2" w:rsidRPr="00E16B80">
        <w:t>tek</w:t>
      </w:r>
      <w:r w:rsidR="004A537E" w:rsidRPr="00E16B80">
        <w:t xml:space="preserve"> vagy az enyém, halhatatlan</w:t>
      </w:r>
      <w:r w:rsidR="00376AE2" w:rsidRPr="00E16B80">
        <w:t>ság</w:t>
      </w:r>
      <w:r w:rsidR="004A537E" w:rsidRPr="00E16B80">
        <w:t xml:space="preserve"> az egyik </w:t>
      </w:r>
      <w:r w:rsidR="00B252E6" w:rsidRPr="00E16B80">
        <w:t>K</w:t>
      </w:r>
      <w:r w:rsidR="004A537E" w:rsidRPr="00E16B80">
        <w:t xml:space="preserve">örtől a </w:t>
      </w:r>
      <w:r w:rsidR="00376AE2" w:rsidRPr="00E16B80">
        <w:t>következőig terjed</w:t>
      </w:r>
      <w:r w:rsidR="002345E6" w:rsidRPr="00E16B80">
        <w:t>het</w:t>
      </w:r>
      <w:r w:rsidR="004A537E" w:rsidRPr="00E16B80">
        <w:t>.</w:t>
      </w:r>
      <w:r w:rsidR="00CF4E21" w:rsidRPr="00E16B80">
        <w:t xml:space="preserve"> T</w:t>
      </w:r>
      <w:r w:rsidR="002345E6" w:rsidRPr="00E16B80">
        <w:t xml:space="preserve">együk fel, hogy a jelenlegi negyedik </w:t>
      </w:r>
      <w:r w:rsidR="00B252E6" w:rsidRPr="00E16B80">
        <w:t>K</w:t>
      </w:r>
      <w:r w:rsidR="002345E6" w:rsidRPr="00E16B80">
        <w:t xml:space="preserve">örben kezdem a halhatatlanságomat, azaz miután </w:t>
      </w:r>
      <w:r w:rsidR="002345E6" w:rsidRPr="00E16B80">
        <w:rPr>
          <w:i/>
          <w:iCs/>
        </w:rPr>
        <w:t>teljes adeptussá</w:t>
      </w:r>
      <w:r w:rsidR="002345E6" w:rsidRPr="00E16B80">
        <w:t xml:space="preserve"> váltam (ami sajnos nem vagyok), </w:t>
      </w:r>
      <w:r w:rsidR="001E1117" w:rsidRPr="00E16B80">
        <w:t>akaratlagosan</w:t>
      </w:r>
      <w:r w:rsidR="002345E6" w:rsidRPr="00E16B80">
        <w:t xml:space="preserve"> lefogom a Halál kezét, és amikor végül </w:t>
      </w:r>
      <w:r w:rsidR="00B252E6" w:rsidRPr="00E16B80">
        <w:t xml:space="preserve">mégis </w:t>
      </w:r>
      <w:r w:rsidR="002345E6" w:rsidRPr="00E16B80">
        <w:t>kénytelen vagyok alávetni magam neki, a természet titkairól szerzett ismereteim olyan helyzetbe hoznak, hogy meg</w:t>
      </w:r>
      <w:r w:rsidR="001E1117" w:rsidRPr="00E16B80">
        <w:t xml:space="preserve"> tudom őrizni</w:t>
      </w:r>
      <w:r w:rsidR="002345E6" w:rsidRPr="00E16B80">
        <w:t xml:space="preserve"> tudatosságomat és az Énről alkotott egyértelmű érzékelésemet, mint saját</w:t>
      </w:r>
      <w:r w:rsidR="00B252E6" w:rsidRPr="00E16B80">
        <w:t>,</w:t>
      </w:r>
      <w:r w:rsidR="002345E6" w:rsidRPr="00E16B80">
        <w:t xml:space="preserve"> visszatekintésre képes tudatosságom és megismerésem tárgyát; és így elkerülve a princípiumok minden olyan szét</w:t>
      </w:r>
      <w:r w:rsidR="00B252E6" w:rsidRPr="00E16B80">
        <w:t>szakadását</w:t>
      </w:r>
      <w:r w:rsidR="002345E6" w:rsidRPr="00E16B80">
        <w:t>, amely általában az átlagemberek fizikai halála után megtörténik, Koot Hoomiként maradok az Ego-mban a születések és életek teljes sorozatá</w:t>
      </w:r>
      <w:r w:rsidR="00B252E6" w:rsidRPr="00E16B80">
        <w:t>ban</w:t>
      </w:r>
      <w:r w:rsidR="002345E6" w:rsidRPr="00E16B80">
        <w:t xml:space="preserve">, keresztül a hét bolygón és </w:t>
      </w:r>
      <w:r w:rsidR="002345E6" w:rsidRPr="00E16B80">
        <w:rPr>
          <w:i/>
          <w:iCs/>
        </w:rPr>
        <w:t>Arupa-loka</w:t>
      </w:r>
      <w:r w:rsidR="002345E6" w:rsidRPr="00E16B80">
        <w:t>-kon</w:t>
      </w:r>
      <w:r w:rsidR="00CC3AA2" w:rsidRPr="00E16B80">
        <w:t xml:space="preserve"> át</w:t>
      </w:r>
      <w:r w:rsidR="002345E6" w:rsidRPr="00E16B80">
        <w:t xml:space="preserve">, míg végül ismét elérkezem - ide a Földre, az ötödik </w:t>
      </w:r>
      <w:r w:rsidR="00B252E6" w:rsidRPr="00E16B80">
        <w:t>K</w:t>
      </w:r>
      <w:r w:rsidR="002345E6" w:rsidRPr="00E16B80">
        <w:t xml:space="preserve">ör ötödik fajának emberei közé. </w:t>
      </w:r>
      <w:r w:rsidR="001E1117" w:rsidRPr="00E16B80">
        <w:t>Ebben az</w:t>
      </w:r>
      <w:r w:rsidR="002345E6" w:rsidRPr="00E16B80">
        <w:t xml:space="preserve"> esetben – számotokra - felfoghatatlanul hosszú ideig, </w:t>
      </w:r>
      <w:r w:rsidR="00CC3AA2" w:rsidRPr="00E16B80">
        <w:t>sok milliárd évig</w:t>
      </w:r>
      <w:r w:rsidR="002345E6" w:rsidRPr="00E16B80">
        <w:t xml:space="preserve"> „halhatatlan” lennék. És mégis</w:t>
      </w:r>
      <w:r w:rsidR="00CC3AA2" w:rsidRPr="00E16B80">
        <w:t xml:space="preserve">, mindezekkel együtt </w:t>
      </w:r>
      <w:r w:rsidR="002345E6" w:rsidRPr="00E16B80">
        <w:t xml:space="preserve">„én” valóban halhatatlan vagyok? Hacsak nem teszem meg ugyanazokat az erőfeszítéseket, mint most, hogy biztosítsak magamnak egy újabb ilyen </w:t>
      </w:r>
      <w:r w:rsidR="00CC3AA2" w:rsidRPr="00E16B80">
        <w:t>felmentést</w:t>
      </w:r>
      <w:r w:rsidR="002345E6" w:rsidRPr="00E16B80">
        <w:t xml:space="preserve"> a Természet Törvény</w:t>
      </w:r>
      <w:r w:rsidR="00CC3AA2" w:rsidRPr="00E16B80">
        <w:t>e alól</w:t>
      </w:r>
      <w:r w:rsidR="002345E6" w:rsidRPr="00E16B80">
        <w:t xml:space="preserve">, Koot Hoomi eltűnik, és lehet, hogy </w:t>
      </w:r>
      <w:r w:rsidR="00327C79" w:rsidRPr="00E16B80">
        <w:t xml:space="preserve">egy </w:t>
      </w:r>
      <w:r w:rsidR="002345E6" w:rsidRPr="00E16B80">
        <w:t xml:space="preserve">Mr. Smith vagy </w:t>
      </w:r>
      <w:r w:rsidR="00327C79" w:rsidRPr="00E16B80">
        <w:t>egy tiszteletreméltó indiai apóka</w:t>
      </w:r>
      <w:r w:rsidR="002345E6" w:rsidRPr="00E16B80">
        <w:t xml:space="preserve"> lesz belőle, amikor lejár a </w:t>
      </w:r>
      <w:r w:rsidR="00CC3AA2" w:rsidRPr="00E16B80">
        <w:t>felmentése</w:t>
      </w:r>
      <w:r w:rsidR="002345E6" w:rsidRPr="00E16B80">
        <w:t xml:space="preserve">. Vannak emberek, akik ilyen hatalmas lényekké válnak, vannak emberek közöttünk, akik halhatatlanná válhatnak a </w:t>
      </w:r>
      <w:r w:rsidR="00B252E6" w:rsidRPr="00E16B80">
        <w:t>hátralevő Körök idejére is</w:t>
      </w:r>
      <w:r w:rsidR="002345E6" w:rsidRPr="00E16B80">
        <w:t xml:space="preserve">, majd elfoglalják kijelölt helyüket a legmagasabb </w:t>
      </w:r>
      <w:r w:rsidR="002345E6" w:rsidRPr="00E16B80">
        <w:rPr>
          <w:i/>
          <w:iCs/>
        </w:rPr>
        <w:t>Chohan</w:t>
      </w:r>
      <w:r w:rsidR="00B252E6" w:rsidRPr="00E16B80">
        <w:t>-</w:t>
      </w:r>
      <w:r w:rsidR="002345E6" w:rsidRPr="00E16B80">
        <w:t xml:space="preserve">ok, a </w:t>
      </w:r>
      <w:r w:rsidR="00B252E6" w:rsidRPr="00E16B80">
        <w:rPr>
          <w:i/>
          <w:iCs/>
        </w:rPr>
        <w:t>Bolygói szintű</w:t>
      </w:r>
      <w:r w:rsidR="002345E6" w:rsidRPr="00E16B80">
        <w:t xml:space="preserve"> </w:t>
      </w:r>
      <w:r w:rsidR="002345E6" w:rsidRPr="00E16B80">
        <w:rPr>
          <w:i/>
          <w:iCs/>
        </w:rPr>
        <w:t>tudatos</w:t>
      </w:r>
      <w:r w:rsidR="002345E6" w:rsidRPr="00E16B80">
        <w:t xml:space="preserve"> „</w:t>
      </w:r>
      <w:r w:rsidR="002345E6" w:rsidRPr="00E16B80">
        <w:rPr>
          <w:i/>
          <w:iCs/>
        </w:rPr>
        <w:t>Ego-Szellemek</w:t>
      </w:r>
      <w:r w:rsidR="002345E6" w:rsidRPr="00E16B80">
        <w:t>” között. Természetesen a Monád „soha nem pusztul el, bármi is történik”, de Eliphas a személyes</w:t>
      </w:r>
      <w:r w:rsidR="00B252E6" w:rsidRPr="00E16B80">
        <w:t xml:space="preserve"> ego-ról</w:t>
      </w:r>
      <w:r w:rsidR="002345E6" w:rsidRPr="00E16B80">
        <w:t xml:space="preserve"> beszél</w:t>
      </w:r>
      <w:r w:rsidR="001E1117" w:rsidRPr="00E16B80">
        <w:t>t</w:t>
      </w:r>
      <w:r w:rsidR="002345E6" w:rsidRPr="00E16B80">
        <w:t xml:space="preserve">, nem </w:t>
      </w:r>
      <w:r w:rsidR="00B252E6" w:rsidRPr="00E16B80">
        <w:t xml:space="preserve">pedig </w:t>
      </w:r>
      <w:r w:rsidR="002345E6" w:rsidRPr="00E16B80">
        <w:t xml:space="preserve">a </w:t>
      </w:r>
      <w:r w:rsidR="00B252E6" w:rsidRPr="00E16B80">
        <w:t>Spirituális Ego-ról</w:t>
      </w:r>
      <w:r w:rsidR="002345E6" w:rsidRPr="00E16B80">
        <w:t xml:space="preserve">, és </w:t>
      </w:r>
      <w:r w:rsidR="00B252E6" w:rsidRPr="00E16B80">
        <w:t>ti</w:t>
      </w:r>
      <w:r w:rsidR="002345E6" w:rsidRPr="00E16B80">
        <w:t xml:space="preserve"> ugyanabba a hibába est</w:t>
      </w:r>
      <w:r w:rsidR="00B252E6" w:rsidRPr="00E16B80">
        <w:t>etek</w:t>
      </w:r>
      <w:r w:rsidR="002345E6" w:rsidRPr="00E16B80">
        <w:t xml:space="preserve"> (és </w:t>
      </w:r>
      <w:r w:rsidR="00B252E6" w:rsidRPr="00E16B80">
        <w:t>teljesen érthetően</w:t>
      </w:r>
      <w:r w:rsidR="002345E6" w:rsidRPr="00E16B80">
        <w:t>), mint C.C.M</w:t>
      </w:r>
      <w:r w:rsidR="00104361">
        <w:t>.</w:t>
      </w:r>
      <w:r w:rsidR="00B252E6" w:rsidRPr="00E16B80">
        <w:rPr>
          <w:rStyle w:val="Lbjegyzet-hivatkozs"/>
        </w:rPr>
        <w:footnoteReference w:id="253"/>
      </w:r>
      <w:r w:rsidR="002345E6" w:rsidRPr="00E16B80">
        <w:t xml:space="preserve">; bár be kell vallanom, hogy az </w:t>
      </w:r>
      <w:r w:rsidR="00E83FED" w:rsidRPr="00E16B80">
        <w:rPr>
          <w:i/>
          <w:iCs/>
        </w:rPr>
        <w:t>Isis-</w:t>
      </w:r>
      <w:r w:rsidR="002345E6" w:rsidRPr="00E16B80">
        <w:t xml:space="preserve">ben található részlet nagyon ügyetlenül volt megfogalmazva, ahogy azt már megjegyeztem neked erről a bekezdésről egy </w:t>
      </w:r>
      <w:r w:rsidR="00E83FED" w:rsidRPr="00E16B80">
        <w:t xml:space="preserve">korábbi </w:t>
      </w:r>
      <w:r w:rsidR="002345E6" w:rsidRPr="00E16B80">
        <w:t>levelemben. „</w:t>
      </w:r>
      <w:bookmarkStart w:id="123" w:name="találékonyság"/>
      <w:bookmarkEnd w:id="123"/>
      <w:r w:rsidR="00E83FED" w:rsidRPr="00E16B80">
        <w:t>Elő</w:t>
      </w:r>
      <w:r w:rsidR="002345E6" w:rsidRPr="00E16B80">
        <w:t xml:space="preserve"> kellett </w:t>
      </w:r>
      <w:r w:rsidR="00E83FED" w:rsidRPr="00E16B80">
        <w:t xml:space="preserve">vennem </w:t>
      </w:r>
      <w:r w:rsidR="002345E6" w:rsidRPr="00E16B80">
        <w:t xml:space="preserve">a találékonyságomat” </w:t>
      </w:r>
      <w:r w:rsidR="00E83FED" w:rsidRPr="00E16B80">
        <w:t>hozzá</w:t>
      </w:r>
      <w:r w:rsidR="002345E6" w:rsidRPr="00E16B80">
        <w:t xml:space="preserve"> – ahogy a jenkik mondják –, de </w:t>
      </w:r>
      <w:r w:rsidR="00E83FED" w:rsidRPr="00E16B80">
        <w:t xml:space="preserve">azt hiszem </w:t>
      </w:r>
      <w:r w:rsidR="002345E6" w:rsidRPr="00E16B80">
        <w:t>sikerült betömn</w:t>
      </w:r>
      <w:r w:rsidR="00E83FED" w:rsidRPr="00E16B80">
        <w:t>i</w:t>
      </w:r>
      <w:r w:rsidR="002345E6" w:rsidRPr="00E16B80">
        <w:t xml:space="preserve"> a lyukat, </w:t>
      </w:r>
      <w:r w:rsidR="00E83FED" w:rsidRPr="00E16B80">
        <w:t>bár</w:t>
      </w:r>
      <w:r w:rsidR="002345E6" w:rsidRPr="00E16B80">
        <w:t xml:space="preserve"> attól tartok,</w:t>
      </w:r>
      <w:r w:rsidR="00E83FED" w:rsidRPr="00E16B80">
        <w:t xml:space="preserve"> még sokszor meg kell tennem</w:t>
      </w:r>
      <w:r w:rsidR="002345E6" w:rsidRPr="00E16B80">
        <w:t xml:space="preserve">, mielőtt </w:t>
      </w:r>
      <w:r w:rsidR="001E1117" w:rsidRPr="00E16B80">
        <w:t xml:space="preserve">túlléphetnénk az </w:t>
      </w:r>
      <w:r w:rsidR="001E1117" w:rsidRPr="00E16B80">
        <w:rPr>
          <w:i/>
          <w:iCs/>
        </w:rPr>
        <w:t>Isis-</w:t>
      </w:r>
      <w:r w:rsidR="001E1117" w:rsidRPr="00E16B80">
        <w:t>en</w:t>
      </w:r>
      <w:r w:rsidR="002345E6" w:rsidRPr="00E16B80">
        <w:t xml:space="preserve">. </w:t>
      </w:r>
      <w:r w:rsidR="00E83FED" w:rsidRPr="00E16B80">
        <w:t>T</w:t>
      </w:r>
      <w:r w:rsidR="002345E6" w:rsidRPr="00E16B80">
        <w:t xml:space="preserve">ényleg </w:t>
      </w:r>
      <w:r w:rsidR="002345E6" w:rsidRPr="00E16B80">
        <w:rPr>
          <w:i/>
          <w:iCs/>
        </w:rPr>
        <w:t>át kellene</w:t>
      </w:r>
      <w:r w:rsidR="00E83FED" w:rsidRPr="00E16B80">
        <w:rPr>
          <w:i/>
          <w:iCs/>
        </w:rPr>
        <w:t xml:space="preserve"> már</w:t>
      </w:r>
      <w:r w:rsidR="002345E6" w:rsidRPr="00E16B80">
        <w:rPr>
          <w:i/>
          <w:iCs/>
        </w:rPr>
        <w:t xml:space="preserve"> írni</w:t>
      </w:r>
      <w:r w:rsidR="00E83FED" w:rsidRPr="00E16B80">
        <w:t xml:space="preserve"> – a családi becsület érdekében</w:t>
      </w:r>
      <w:r w:rsidR="002345E6" w:rsidRPr="00E16B80">
        <w:t>.</w:t>
      </w:r>
    </w:p>
    <w:p w14:paraId="2FC9F20C" w14:textId="18D75402" w:rsidR="002D7FAF" w:rsidRPr="00E16B80" w:rsidRDefault="004F2B73" w:rsidP="00DA25C4">
      <w:r w:rsidRPr="00E16B80">
        <w:t>(</w:t>
      </w:r>
      <w:r w:rsidR="002D7FAF" w:rsidRPr="00E16B80">
        <w:t>X</w:t>
      </w:r>
      <w:r w:rsidRPr="00E16B80">
        <w:t>)</w:t>
      </w:r>
      <w:r w:rsidR="002D7FAF" w:rsidRPr="00E16B80">
        <w:t xml:space="preserve"> Ez </w:t>
      </w:r>
      <w:r w:rsidR="0041162F" w:rsidRPr="00E16B80">
        <w:t>természetesen</w:t>
      </w:r>
      <w:r w:rsidR="002D7FAF" w:rsidRPr="00E16B80">
        <w:t xml:space="preserve"> </w:t>
      </w:r>
      <w:r w:rsidR="002D7FAF" w:rsidRPr="00E16B80">
        <w:rPr>
          <w:i/>
          <w:iCs/>
        </w:rPr>
        <w:t>elképzelhetetlen</w:t>
      </w:r>
      <w:r w:rsidR="002F601A" w:rsidRPr="00E16B80">
        <w:rPr>
          <w:rStyle w:val="Lbjegyzet-hivatkozs"/>
          <w:i/>
          <w:iCs/>
        </w:rPr>
        <w:footnoteReference w:id="254"/>
      </w:r>
      <w:r w:rsidR="002D7FAF" w:rsidRPr="00E16B80">
        <w:t xml:space="preserve">, ezért </w:t>
      </w:r>
      <w:r w:rsidR="002F601A" w:rsidRPr="00E16B80">
        <w:t xml:space="preserve">halandó embernek </w:t>
      </w:r>
      <w:r w:rsidR="002D7FAF" w:rsidRPr="00E16B80">
        <w:t xml:space="preserve">nincs értelme a témáról beszélni. </w:t>
      </w:r>
    </w:p>
    <w:p w14:paraId="65BAE34C" w14:textId="51CCBE14" w:rsidR="002D7FAF" w:rsidRPr="00E16B80" w:rsidRDefault="004F2B73" w:rsidP="00DA25C4">
      <w:r w:rsidRPr="00E16B80">
        <w:lastRenderedPageBreak/>
        <w:t>(X</w:t>
      </w:r>
      <w:r w:rsidR="002D7FAF" w:rsidRPr="00E16B80">
        <w:t>X</w:t>
      </w:r>
      <w:r w:rsidRPr="00E16B80">
        <w:t>)</w:t>
      </w:r>
      <w:r w:rsidR="002D7FAF" w:rsidRPr="00E16B80">
        <w:t xml:space="preserve"> Félreértetted a tanítást, mert nem voltál tudatában annak, amit most mond</w:t>
      </w:r>
      <w:r w:rsidR="0041162F" w:rsidRPr="00E16B80">
        <w:t>ok el</w:t>
      </w:r>
      <w:r w:rsidR="002D7FAF" w:rsidRPr="00E16B80">
        <w:t xml:space="preserve"> neked</w:t>
      </w:r>
      <w:r w:rsidR="0041162F" w:rsidRPr="00E16B80">
        <w:t>, azaz:</w:t>
      </w:r>
      <w:r w:rsidR="002D7FAF" w:rsidRPr="00E16B80">
        <w:t xml:space="preserve"> </w:t>
      </w:r>
      <w:r w:rsidR="0041162F" w:rsidRPr="00E16B80">
        <w:t xml:space="preserve">hogy </w:t>
      </w:r>
      <w:r w:rsidR="00104361" w:rsidRPr="00E16B80">
        <w:t>(a)</w:t>
      </w:r>
      <w:r w:rsidR="00104361">
        <w:t xml:space="preserve"> </w:t>
      </w:r>
      <w:r w:rsidR="002D7FAF" w:rsidRPr="00E16B80">
        <w:t xml:space="preserve">kik a természet igazi </w:t>
      </w:r>
      <w:r w:rsidR="002D7FAF" w:rsidRPr="00E16B80">
        <w:rPr>
          <w:i/>
          <w:iCs/>
        </w:rPr>
        <w:t>munkatársai</w:t>
      </w:r>
      <w:r w:rsidR="002D7FAF" w:rsidRPr="00E16B80">
        <w:t xml:space="preserve">; és (b) hogy korántsem </w:t>
      </w:r>
      <w:r w:rsidR="002D7FAF" w:rsidRPr="00E16B80">
        <w:rPr>
          <w:i/>
          <w:iCs/>
        </w:rPr>
        <w:t>minden</w:t>
      </w:r>
      <w:r w:rsidR="002D7FAF" w:rsidRPr="00E16B80">
        <w:t xml:space="preserve"> </w:t>
      </w:r>
      <w:r w:rsidR="002D7FAF" w:rsidRPr="00E16B80">
        <w:rPr>
          <w:i/>
          <w:iCs/>
        </w:rPr>
        <w:t>gonosz</w:t>
      </w:r>
      <w:r w:rsidR="002D7FAF" w:rsidRPr="00E16B80">
        <w:t xml:space="preserve"> munkatárs</w:t>
      </w:r>
      <w:r w:rsidR="0041162F" w:rsidRPr="00E16B80">
        <w:t>ra igaz, hogy</w:t>
      </w:r>
      <w:r w:rsidR="002D7FAF" w:rsidRPr="00E16B80">
        <w:t xml:space="preserve"> a nyolcadik szférába zuhan és megsemmisül. (*) </w:t>
      </w:r>
    </w:p>
    <w:p w14:paraId="4313C887" w14:textId="5D56E573" w:rsidR="002D7FAF" w:rsidRPr="00E16B80" w:rsidRDefault="002D7FAF" w:rsidP="00DA25C4">
      <w:r w:rsidRPr="00E16B80">
        <w:t xml:space="preserve">(*) </w:t>
      </w:r>
      <w:r w:rsidRPr="00E16B80">
        <w:rPr>
          <w:i/>
          <w:iCs/>
        </w:rPr>
        <w:t>Hirtelen</w:t>
      </w:r>
      <w:r w:rsidRPr="00E16B80">
        <w:t xml:space="preserve"> megsemmisülnek, </w:t>
      </w:r>
      <w:r w:rsidR="0041162F" w:rsidRPr="00E16B80">
        <w:t>mint</w:t>
      </w:r>
      <w:r w:rsidRPr="00E16B80">
        <w:t xml:space="preserve"> </w:t>
      </w:r>
      <w:r w:rsidRPr="00E16B80">
        <w:rPr>
          <w:i/>
          <w:iCs/>
        </w:rPr>
        <w:t xml:space="preserve">emberi </w:t>
      </w:r>
      <w:r w:rsidR="0041162F" w:rsidRPr="00E16B80">
        <w:rPr>
          <w:i/>
          <w:iCs/>
        </w:rPr>
        <w:t>E</w:t>
      </w:r>
      <w:r w:rsidRPr="00E16B80">
        <w:rPr>
          <w:i/>
          <w:iCs/>
        </w:rPr>
        <w:t>g</w:t>
      </w:r>
      <w:r w:rsidR="0041162F" w:rsidRPr="00E16B80">
        <w:rPr>
          <w:i/>
          <w:iCs/>
        </w:rPr>
        <w:t>o-</w:t>
      </w:r>
      <w:r w:rsidRPr="00E16B80">
        <w:rPr>
          <w:i/>
          <w:iCs/>
        </w:rPr>
        <w:t>k és személyiségek</w:t>
      </w:r>
      <w:r w:rsidRPr="00E16B80">
        <w:t xml:space="preserve">, </w:t>
      </w:r>
      <w:r w:rsidR="0041162F" w:rsidRPr="00E16B80">
        <w:t>de</w:t>
      </w:r>
      <w:r w:rsidRPr="00E16B80">
        <w:t xml:space="preserve"> a</w:t>
      </w:r>
      <w:r w:rsidR="0041162F" w:rsidRPr="00E16B80">
        <w:t>bban a</w:t>
      </w:r>
      <w:r w:rsidRPr="00E16B80">
        <w:t xml:space="preserve"> tiszt</w:t>
      </w:r>
      <w:r w:rsidR="0041162F" w:rsidRPr="00E16B80">
        <w:t>án</w:t>
      </w:r>
      <w:r w:rsidRPr="00E16B80">
        <w:t xml:space="preserve"> anyag</w:t>
      </w:r>
      <w:r w:rsidR="0041162F" w:rsidRPr="00E16B80">
        <w:t>i</w:t>
      </w:r>
      <w:r w:rsidRPr="00E16B80">
        <w:t xml:space="preserve"> világban különféle anyagi formák</w:t>
      </w:r>
      <w:r w:rsidR="0041162F" w:rsidRPr="00E16B80">
        <w:t>ban</w:t>
      </w:r>
      <w:r w:rsidRPr="00E16B80">
        <w:t xml:space="preserve"> </w:t>
      </w:r>
      <w:r w:rsidR="0041162F" w:rsidRPr="00E16B80">
        <w:t xml:space="preserve">még </w:t>
      </w:r>
      <w:r w:rsidRPr="00E16B80">
        <w:t xml:space="preserve">felfoghatatlanul hosszú ideig </w:t>
      </w:r>
      <w:r w:rsidR="0041162F" w:rsidRPr="00E16B80">
        <w:t>léteznek</w:t>
      </w:r>
      <w:r w:rsidRPr="00E16B80">
        <w:t>, mielőtt visszatér</w:t>
      </w:r>
      <w:r w:rsidR="0041162F" w:rsidRPr="00E16B80">
        <w:t>né</w:t>
      </w:r>
      <w:r w:rsidRPr="00E16B80">
        <w:t xml:space="preserve">nek az ősi anyagba. </w:t>
      </w:r>
    </w:p>
    <w:p w14:paraId="3B78FECF" w14:textId="24BB9D66" w:rsidR="004F25C4" w:rsidRPr="00E16B80" w:rsidRDefault="002D7FAF" w:rsidP="00DA25C4">
      <w:r w:rsidRPr="00E16B80">
        <w:t xml:space="preserve">A </w:t>
      </w:r>
      <w:r w:rsidRPr="00E16B80">
        <w:rPr>
          <w:i/>
          <w:iCs/>
        </w:rPr>
        <w:t>rosszra</w:t>
      </w:r>
      <w:r w:rsidRPr="00E16B80">
        <w:t xml:space="preserve"> való képesség az emberben ugyanolyan nagy – </w:t>
      </w:r>
      <w:r w:rsidR="00B974AC" w:rsidRPr="00E16B80">
        <w:t>sőt</w:t>
      </w:r>
      <w:r w:rsidRPr="00E16B80">
        <w:t xml:space="preserve">, nagyobb –, mint a </w:t>
      </w:r>
      <w:r w:rsidRPr="00E16B80">
        <w:rPr>
          <w:i/>
          <w:iCs/>
        </w:rPr>
        <w:t>jóra</w:t>
      </w:r>
      <w:r w:rsidRPr="00E16B80">
        <w:t xml:space="preserve"> való képesség.</w:t>
      </w:r>
      <w:r w:rsidR="00B974AC" w:rsidRPr="00E16B80">
        <w:t xml:space="preserve"> Az ember a k</w:t>
      </w:r>
      <w:r w:rsidRPr="00E16B80">
        <w:t xml:space="preserve">ivétel a természet szabálya alól, </w:t>
      </w:r>
      <w:r w:rsidR="00B974AC" w:rsidRPr="00E16B80">
        <w:t xml:space="preserve">és </w:t>
      </w:r>
      <w:r w:rsidRPr="00E16B80">
        <w:t xml:space="preserve">ez a kivétel, amely az adeptusok és varázslók esetében maga is </w:t>
      </w:r>
      <w:r w:rsidRPr="00E16B80">
        <w:rPr>
          <w:i/>
          <w:iCs/>
        </w:rPr>
        <w:t>szabállyá</w:t>
      </w:r>
      <w:r w:rsidRPr="00E16B80">
        <w:t xml:space="preserve"> válik, </w:t>
      </w:r>
      <w:r w:rsidR="00B974AC" w:rsidRPr="00E16B80">
        <w:t xml:space="preserve">amelynek </w:t>
      </w:r>
      <w:r w:rsidRPr="00E16B80">
        <w:t>ismét megvannak a maga kivételei. Olvasd el figyelmesen a</w:t>
      </w:r>
      <w:r w:rsidR="00B974AC" w:rsidRPr="00E16B80">
        <w:t>zt is</w:t>
      </w:r>
      <w:r w:rsidRPr="00E16B80">
        <w:t>, am</w:t>
      </w:r>
      <w:r w:rsidR="00B974AC" w:rsidRPr="00E16B80">
        <w:t xml:space="preserve">it </w:t>
      </w:r>
      <w:r w:rsidRPr="00E16B80">
        <w:t xml:space="preserve">C.C.M. </w:t>
      </w:r>
      <w:r w:rsidR="00B974AC" w:rsidRPr="00E16B80">
        <w:t>kihagyott az általa i</w:t>
      </w:r>
      <w:r w:rsidRPr="00E16B80">
        <w:t>dézet</w:t>
      </w:r>
      <w:r w:rsidR="00B974AC" w:rsidRPr="00E16B80">
        <w:t>t</w:t>
      </w:r>
      <w:r w:rsidRPr="00E16B80">
        <w:t xml:space="preserve"> </w:t>
      </w:r>
      <w:r w:rsidR="00B974AC" w:rsidRPr="00E16B80">
        <w:t>részletből</w:t>
      </w:r>
      <w:r w:rsidRPr="00E16B80">
        <w:t xml:space="preserve"> – az </w:t>
      </w:r>
      <w:r w:rsidRPr="00E16B80">
        <w:rPr>
          <w:i/>
          <w:iCs/>
        </w:rPr>
        <w:t>Isis</w:t>
      </w:r>
      <w:r w:rsidRPr="00E16B80">
        <w:t xml:space="preserve"> I. kötetének </w:t>
      </w:r>
      <w:r w:rsidR="00B974AC" w:rsidRPr="00E16B80">
        <w:t xml:space="preserve">352–353. oldalának </w:t>
      </w:r>
      <w:r w:rsidRPr="00E16B80">
        <w:t>3. bekezd</w:t>
      </w:r>
      <w:r w:rsidR="00B974AC" w:rsidRPr="00E16B80">
        <w:t>ését.</w:t>
      </w:r>
      <w:r w:rsidRPr="00E16B80">
        <w:t xml:space="preserve"> </w:t>
      </w:r>
      <w:r w:rsidR="00B974AC" w:rsidRPr="00E16B80">
        <w:t>H.P.B. itt is</w:t>
      </w:r>
      <w:r w:rsidRPr="00E16B80">
        <w:t>mét elmulasztja</w:t>
      </w:r>
      <w:r w:rsidR="002F601A" w:rsidRPr="00E16B80">
        <w:t xml:space="preserve">, hogy </w:t>
      </w:r>
      <w:r w:rsidRPr="00E16B80">
        <w:t xml:space="preserve">világosan </w:t>
      </w:r>
      <w:r w:rsidR="00B974AC" w:rsidRPr="00E16B80">
        <w:t>rámuta</w:t>
      </w:r>
      <w:r w:rsidR="002F601A" w:rsidRPr="00E16B80">
        <w:t>sson</w:t>
      </w:r>
      <w:r w:rsidRPr="00E16B80">
        <w:t xml:space="preserve">, az említett eset csak azokra a </w:t>
      </w:r>
      <w:r w:rsidR="00B974AC" w:rsidRPr="00E16B80">
        <w:t>nagyhatalmú</w:t>
      </w:r>
      <w:r w:rsidRPr="00E16B80">
        <w:t xml:space="preserve"> </w:t>
      </w:r>
      <w:r w:rsidR="00B974AC" w:rsidRPr="00E16B80">
        <w:t>fekete mágusokra</w:t>
      </w:r>
      <w:r w:rsidRPr="00E16B80">
        <w:t xml:space="preserve"> vonatkozik, akiknek a természettel</w:t>
      </w:r>
      <w:r w:rsidR="004F25C4" w:rsidRPr="00E16B80">
        <w:t xml:space="preserve"> a pusztítás érdekében</w:t>
      </w:r>
      <w:r w:rsidRPr="00E16B80">
        <w:t xml:space="preserve"> </w:t>
      </w:r>
      <w:r w:rsidR="004F25C4" w:rsidRPr="00E16B80">
        <w:t xml:space="preserve">történő </w:t>
      </w:r>
      <w:r w:rsidRPr="00E16B80">
        <w:t>együttműködés</w:t>
      </w:r>
      <w:r w:rsidR="004F25C4" w:rsidRPr="00E16B80">
        <w:t>e</w:t>
      </w:r>
      <w:r w:rsidRPr="00E16B80">
        <w:t xml:space="preserve"> eszköz arra</w:t>
      </w:r>
      <w:r w:rsidR="004F25C4" w:rsidRPr="00E16B80">
        <w:t xml:space="preserve"> is</w:t>
      </w:r>
      <w:r w:rsidRPr="00E16B80">
        <w:t>, hogy kényszerítsék a</w:t>
      </w:r>
      <w:r w:rsidR="004F25C4" w:rsidRPr="00E16B80">
        <w:t>nnak</w:t>
      </w:r>
      <w:r w:rsidRPr="00E16B80">
        <w:t xml:space="preserve"> kezét, </w:t>
      </w:r>
      <w:r w:rsidR="004F25C4" w:rsidRPr="00E16B80">
        <w:t>ami</w:t>
      </w:r>
      <w:r w:rsidRPr="00E16B80">
        <w:t xml:space="preserve"> egyben pan</w:t>
      </w:r>
      <w:r w:rsidR="004F25C4" w:rsidRPr="00E16B80">
        <w:t>-</w:t>
      </w:r>
      <w:r w:rsidRPr="00E16B80">
        <w:t xml:space="preserve">eonikus halhatatlanságot is biztosít számukra. De </w:t>
      </w:r>
      <w:r w:rsidR="004F25C4" w:rsidRPr="00E16B80">
        <w:t>jaj</w:t>
      </w:r>
      <w:r w:rsidRPr="00E16B80">
        <w:t>, micsoda halhatatlanság</w:t>
      </w:r>
      <w:r w:rsidR="004F25C4" w:rsidRPr="00E16B80">
        <w:t xml:space="preserve"> ez</w:t>
      </w:r>
      <w:r w:rsidRPr="00E16B80">
        <w:t>, és</w:t>
      </w:r>
      <w:r w:rsidR="002F601A" w:rsidRPr="00E16B80">
        <w:t xml:space="preserve"> az ilyen élethez képest </w:t>
      </w:r>
      <w:r w:rsidRPr="00E16B80">
        <w:t>mennyivel jobb a megsemmisülés</w:t>
      </w:r>
      <w:r w:rsidR="004F25C4" w:rsidRPr="00E16B80">
        <w:t xml:space="preserve"> is</w:t>
      </w:r>
      <w:r w:rsidRPr="00E16B80">
        <w:t>! Nem látjátok, hogy minden, amit</w:t>
      </w:r>
      <w:r w:rsidR="004F25C4" w:rsidRPr="00E16B80">
        <w:t xml:space="preserve"> az</w:t>
      </w:r>
      <w:r w:rsidRPr="00E16B80">
        <w:t xml:space="preserve"> </w:t>
      </w:r>
      <w:r w:rsidRPr="00E16B80">
        <w:rPr>
          <w:i/>
          <w:iCs/>
        </w:rPr>
        <w:t>Isis</w:t>
      </w:r>
      <w:r w:rsidR="004F25C4" w:rsidRPr="00E16B80">
        <w:t>-</w:t>
      </w:r>
      <w:r w:rsidRPr="00E16B80">
        <w:t xml:space="preserve">ben találtok, </w:t>
      </w:r>
      <w:r w:rsidR="001462FD" w:rsidRPr="00E16B80">
        <w:t>pusztán</w:t>
      </w:r>
      <w:r w:rsidR="004F25C4" w:rsidRPr="00E16B80">
        <w:t xml:space="preserve"> részleges</w:t>
      </w:r>
      <w:r w:rsidRPr="00E16B80">
        <w:t xml:space="preserve">, </w:t>
      </w:r>
      <w:r w:rsidR="004F25C4" w:rsidRPr="00E16B80">
        <w:t>éppen csak</w:t>
      </w:r>
      <w:r w:rsidRPr="00E16B80">
        <w:t xml:space="preserve"> vázlatos – semmi sem </w:t>
      </w:r>
      <w:r w:rsidR="004F25C4" w:rsidRPr="00E16B80">
        <w:t>teljes körű</w:t>
      </w:r>
      <w:r w:rsidRPr="00E16B80">
        <w:t xml:space="preserve"> vagy </w:t>
      </w:r>
      <w:r w:rsidR="004F25C4" w:rsidRPr="00E16B80">
        <w:t>egészében</w:t>
      </w:r>
      <w:r w:rsidRPr="00E16B80">
        <w:t xml:space="preserve"> feltárt. Nos, az idő</w:t>
      </w:r>
      <w:r w:rsidR="004F25C4" w:rsidRPr="00E16B80">
        <w:t xml:space="preserve"> elérkezett</w:t>
      </w:r>
      <w:r w:rsidRPr="00E16B80">
        <w:t xml:space="preserve">, de hol vannak a munkások egy ilyen hatalmas feladathoz? </w:t>
      </w:r>
    </w:p>
    <w:p w14:paraId="05F774E2" w14:textId="48242974" w:rsidR="00DD40A8" w:rsidRPr="00E16B80" w:rsidRDefault="001462FD" w:rsidP="00DA25C4">
      <w:r w:rsidRPr="00E16B80">
        <w:t xml:space="preserve">Olvasd el, mit írt </w:t>
      </w:r>
      <w:r w:rsidR="002D7FAF" w:rsidRPr="00E16B80">
        <w:t xml:space="preserve">Hume </w:t>
      </w:r>
      <w:r w:rsidRPr="00E16B80">
        <w:t xml:space="preserve">úr </w:t>
      </w:r>
      <w:r w:rsidR="002D7FAF" w:rsidRPr="00E16B80">
        <w:t>(lásd</w:t>
      </w:r>
      <w:r w:rsidRPr="00E16B80">
        <w:t xml:space="preserve"> </w:t>
      </w:r>
      <w:r w:rsidR="002D7FAF" w:rsidRPr="00E16B80">
        <w:t>csatolt level</w:t>
      </w:r>
      <w:r w:rsidRPr="00E16B80">
        <w:t>é</w:t>
      </w:r>
      <w:r w:rsidR="002D7FAF" w:rsidRPr="00E16B80">
        <w:t>t)</w:t>
      </w:r>
      <w:r w:rsidR="004F25C4" w:rsidRPr="00E16B80">
        <w:rPr>
          <w:rStyle w:val="Lbjegyzet-hivatkozs"/>
        </w:rPr>
        <w:footnoteReference w:id="255"/>
      </w:r>
      <w:r w:rsidR="002D7FAF" w:rsidRPr="00E16B80">
        <w:t xml:space="preserve"> </w:t>
      </w:r>
      <w:r w:rsidRPr="00E16B80">
        <w:t>a levelének</w:t>
      </w:r>
      <w:r w:rsidR="002D7FAF" w:rsidRPr="00E16B80">
        <w:t xml:space="preserve"> megjelölt </w:t>
      </w:r>
      <w:r w:rsidRPr="00E16B80">
        <w:t>bekezdéseiben</w:t>
      </w:r>
      <w:r w:rsidR="002D7FAF" w:rsidRPr="00E16B80">
        <w:t xml:space="preserve"> – </w:t>
      </w:r>
      <w:r w:rsidRPr="00E16B80">
        <w:t>továbbá</w:t>
      </w:r>
      <w:r w:rsidR="002D7FAF" w:rsidRPr="00E16B80">
        <w:t xml:space="preserve"> </w:t>
      </w:r>
      <w:r w:rsidR="004F25C4" w:rsidRPr="00E16B80">
        <w:t>az. 1.,</w:t>
      </w:r>
      <w:r w:rsidR="002D7FAF" w:rsidRPr="00E16B80">
        <w:t xml:space="preserve"> 2</w:t>
      </w:r>
      <w:r w:rsidR="004F25C4" w:rsidRPr="00E16B80">
        <w:t>.</w:t>
      </w:r>
      <w:r w:rsidR="002D7FAF" w:rsidRPr="00E16B80">
        <w:t xml:space="preserve">, </w:t>
      </w:r>
      <w:r w:rsidR="004F25C4" w:rsidRPr="00E16B80">
        <w:t>3</w:t>
      </w:r>
      <w:r w:rsidRPr="00E16B80">
        <w:t xml:space="preserve">-mal </w:t>
      </w:r>
      <w:r w:rsidR="004F25C4" w:rsidRPr="00E16B80">
        <w:t>jel</w:t>
      </w:r>
      <w:r w:rsidRPr="00E16B80">
        <w:t>ölt</w:t>
      </w:r>
      <w:r w:rsidR="004F25C4" w:rsidRPr="00E16B80">
        <w:t>része</w:t>
      </w:r>
      <w:r w:rsidRPr="00E16B80">
        <w:t>iben.</w:t>
      </w:r>
      <w:r w:rsidR="002D7FAF" w:rsidRPr="00E16B80">
        <w:t xml:space="preserve"> És most, miután elolvast</w:t>
      </w:r>
      <w:r w:rsidRPr="00E16B80">
        <w:t>ad</w:t>
      </w:r>
      <w:r w:rsidR="002D7FAF" w:rsidRPr="00E16B80">
        <w:t xml:space="preserve"> az ellenvetése</w:t>
      </w:r>
      <w:r w:rsidRPr="00E16B80">
        <w:t>it</w:t>
      </w:r>
      <w:r w:rsidR="002D7FAF" w:rsidRPr="00E16B80">
        <w:t xml:space="preserve"> a</w:t>
      </w:r>
      <w:r w:rsidR="006E039A" w:rsidRPr="00E16B80">
        <w:t>zzal a</w:t>
      </w:r>
      <w:r w:rsidR="002D7FAF" w:rsidRPr="00E16B80">
        <w:t xml:space="preserve"> </w:t>
      </w:r>
      <w:r w:rsidR="006E039A" w:rsidRPr="00E16B80">
        <w:rPr>
          <w:i/>
          <w:iCs/>
        </w:rPr>
        <w:t xml:space="preserve">legkevésbé </w:t>
      </w:r>
      <w:r w:rsidR="002D7FAF" w:rsidRPr="00E16B80">
        <w:rPr>
          <w:i/>
          <w:iCs/>
        </w:rPr>
        <w:t>kielégítő</w:t>
      </w:r>
      <w:r w:rsidR="00D92215" w:rsidRPr="00E16B80">
        <w:rPr>
          <w:i/>
          <w:iCs/>
        </w:rPr>
        <w:t xml:space="preserve"> </w:t>
      </w:r>
      <w:r w:rsidR="002D7FAF" w:rsidRPr="00E16B80">
        <w:t xml:space="preserve">– ahogy Hume </w:t>
      </w:r>
      <w:r w:rsidRPr="00E16B80">
        <w:t xml:space="preserve">úr </w:t>
      </w:r>
      <w:r w:rsidR="002D7FAF" w:rsidRPr="00E16B80">
        <w:t>nevezi –</w:t>
      </w:r>
      <w:r w:rsidR="006E039A" w:rsidRPr="00E16B80">
        <w:t xml:space="preserve"> </w:t>
      </w:r>
      <w:r w:rsidRPr="00E16B80">
        <w:t>tanítással</w:t>
      </w:r>
      <w:r w:rsidR="002D7FAF" w:rsidRPr="00E16B80">
        <w:t xml:space="preserve">, </w:t>
      </w:r>
      <w:r w:rsidRPr="00E16B80">
        <w:t xml:space="preserve">vagyis </w:t>
      </w:r>
      <w:r w:rsidR="002D7FAF" w:rsidRPr="00E16B80">
        <w:t>egy olyan tan</w:t>
      </w:r>
      <w:r w:rsidR="006E039A" w:rsidRPr="00E16B80">
        <w:t>ítással</w:t>
      </w:r>
      <w:r w:rsidRPr="00E16B80">
        <w:t xml:space="preserve"> kapcsolatban</w:t>
      </w:r>
      <w:r w:rsidR="002D7FAF" w:rsidRPr="00E16B80">
        <w:t>, amelyet először</w:t>
      </w:r>
      <w:r w:rsidR="006E039A" w:rsidRPr="00E16B80">
        <w:t xml:space="preserve"> áttekintően</w:t>
      </w:r>
      <w:r w:rsidR="002D7FAF" w:rsidRPr="00E16B80">
        <w:t xml:space="preserve"> kellett meg</w:t>
      </w:r>
      <w:r w:rsidRPr="00E16B80">
        <w:t>értenetek</w:t>
      </w:r>
      <w:r w:rsidR="006E039A" w:rsidRPr="00E16B80">
        <w:t xml:space="preserve"> még</w:t>
      </w:r>
      <w:r w:rsidR="002D7FAF" w:rsidRPr="00E16B80">
        <w:t xml:space="preserve"> mielőtt részlete</w:t>
      </w:r>
      <w:r w:rsidR="006E039A" w:rsidRPr="00E16B80">
        <w:t>i</w:t>
      </w:r>
      <w:r w:rsidR="002D7FAF" w:rsidRPr="00E16B80">
        <w:t>ben tanulmányoz</w:t>
      </w:r>
      <w:r w:rsidR="006E039A" w:rsidRPr="00E16B80">
        <w:t>hat</w:t>
      </w:r>
      <w:r w:rsidR="002D7FAF" w:rsidRPr="00E16B80">
        <w:t>tá</w:t>
      </w:r>
      <w:r w:rsidR="006E039A" w:rsidRPr="00E16B80">
        <w:t>to</w:t>
      </w:r>
      <w:r w:rsidR="002D7FAF" w:rsidRPr="00E16B80">
        <w:t xml:space="preserve">k volna </w:t>
      </w:r>
      <w:r w:rsidRPr="00E16B80">
        <w:t xml:space="preserve">azt </w:t>
      </w:r>
      <w:r w:rsidR="002D7FAF" w:rsidRPr="00E16B80">
        <w:t xml:space="preserve">– </w:t>
      </w:r>
      <w:r w:rsidRPr="00E16B80">
        <w:t>meg</w:t>
      </w:r>
      <w:r w:rsidR="002D7FAF" w:rsidRPr="00E16B80">
        <w:t>kockáz</w:t>
      </w:r>
      <w:r w:rsidR="006E039A" w:rsidRPr="00E16B80">
        <w:t>tatva</w:t>
      </w:r>
      <w:r w:rsidR="002D7FAF" w:rsidRPr="00E16B80">
        <w:t xml:space="preserve">, hogy </w:t>
      </w:r>
      <w:r w:rsidR="006E039A" w:rsidRPr="00E16B80">
        <w:t>mostani tanításaim s</w:t>
      </w:r>
      <w:r w:rsidR="002D7FAF" w:rsidRPr="00E16B80">
        <w:t xml:space="preserve">em </w:t>
      </w:r>
      <w:r w:rsidR="006E039A" w:rsidRPr="00E16B80">
        <w:t>leszek számotokra kielégítő</w:t>
      </w:r>
      <w:r w:rsidRPr="00E16B80">
        <w:t>bbe</w:t>
      </w:r>
      <w:r w:rsidR="006E039A" w:rsidRPr="00E16B80">
        <w:t>k</w:t>
      </w:r>
      <w:r w:rsidR="002D7FAF" w:rsidRPr="00E16B80">
        <w:t xml:space="preserve">, </w:t>
      </w:r>
      <w:r w:rsidR="006E039A" w:rsidRPr="00E16B80">
        <w:t>folytatom</w:t>
      </w:r>
      <w:r w:rsidR="002D7FAF" w:rsidRPr="00E16B80">
        <w:t xml:space="preserve"> az utóbbi</w:t>
      </w:r>
      <w:r w:rsidR="006E039A" w:rsidRPr="00E16B80">
        <w:t>ak</w:t>
      </w:r>
      <w:r w:rsidR="002D7FAF" w:rsidRPr="00E16B80">
        <w:t xml:space="preserve"> magyarázatá</w:t>
      </w:r>
      <w:r w:rsidR="006E039A" w:rsidRPr="00E16B80">
        <w:t>val</w:t>
      </w:r>
      <w:r w:rsidR="002D7FAF" w:rsidRPr="00E16B80">
        <w:t>.</w:t>
      </w:r>
    </w:p>
    <w:p w14:paraId="36BBF32C" w14:textId="1F4DD777" w:rsidR="00F0305B" w:rsidRDefault="00F811CD" w:rsidP="00AF66C0">
      <w:pPr>
        <w:pStyle w:val="Listaszerbekezds"/>
        <w:numPr>
          <w:ilvl w:val="0"/>
          <w:numId w:val="3"/>
        </w:numPr>
        <w:ind w:left="0" w:firstLine="360"/>
      </w:pPr>
      <w:r w:rsidRPr="00E16B80">
        <w:t>Bár nem szakadnak el teljesen hatodik és hetedik princípiumuktól, és meglehetősen "erősek" a szeánsz szobákban, mégis addig a napig, amikor természetes halállal meg nem haltak volna, egy szakadék választja el őket a magasabb princípium</w:t>
      </w:r>
      <w:r w:rsidR="00871E14" w:rsidRPr="00E16B80">
        <w:t>aik</w:t>
      </w:r>
      <w:r w:rsidRPr="00E16B80">
        <w:t xml:space="preserve">tól. A hatodik és a hetedik passzív és negatív marad, míg </w:t>
      </w:r>
      <w:r w:rsidRPr="00E16B80">
        <w:rPr>
          <w:i/>
          <w:iCs/>
        </w:rPr>
        <w:t>véletlen halál</w:t>
      </w:r>
      <w:r w:rsidRPr="00E16B80">
        <w:t xml:space="preserve"> esetén a magasabb és az alacsonyabb princípium csoportok kölcsönösen vonzzák egymást. Jó és halálukban </w:t>
      </w:r>
      <w:r w:rsidR="00871E14" w:rsidRPr="00E16B80">
        <w:t>vétlen</w:t>
      </w:r>
      <w:r w:rsidRPr="00E16B80">
        <w:t xml:space="preserve"> Egók esetében ráadásul az utóbbiak ellenállhatatlanul vonzódnak a hatodik és a hetedik felé, és így – vagy boldog álmok közepette, vagy álomtalan mély </w:t>
      </w:r>
      <w:r w:rsidR="00871E14" w:rsidRPr="00E16B80">
        <w:t>alvásban</w:t>
      </w:r>
      <w:r w:rsidRPr="00E16B80">
        <w:t xml:space="preserve"> </w:t>
      </w:r>
      <w:r w:rsidR="00871E14" w:rsidRPr="00E16B80">
        <w:t>pihennek</w:t>
      </w:r>
      <w:r w:rsidRPr="00E16B80">
        <w:t>, amíg el nem jön az órájuk. Egy kis elmélkedéssel, és a dolgok örök igazságosságának és helyénvalóságának szem előtt tartásával megérthet</w:t>
      </w:r>
      <w:r w:rsidR="004B2C78" w:rsidRPr="00E16B80">
        <w:t>itek</w:t>
      </w:r>
      <w:r w:rsidRPr="00E16B80">
        <w:t xml:space="preserve">, miért. Az áldozat, legyen az jó vagy rossz, </w:t>
      </w:r>
      <w:r w:rsidRPr="00E16B80">
        <w:rPr>
          <w:i/>
          <w:iCs/>
        </w:rPr>
        <w:t>nem felelős a haláláért</w:t>
      </w:r>
      <w:r w:rsidRPr="00E16B80">
        <w:t xml:space="preserve">, még akkor sem, ha halála egy előző életben vagy egy korábbi születésben történt cselekedetnek tudható be; </w:t>
      </w:r>
      <w:r w:rsidR="00871E14" w:rsidRPr="00E16B80">
        <w:t>r</w:t>
      </w:r>
      <w:r w:rsidRPr="00E16B80">
        <w:t xml:space="preserve">öviden, </w:t>
      </w:r>
      <w:r w:rsidR="00871E14" w:rsidRPr="00E16B80">
        <w:t xml:space="preserve">lehet, hogy ez </w:t>
      </w:r>
      <w:r w:rsidRPr="00E16B80">
        <w:t xml:space="preserve">a Karma Törvényének egyik megnyilvánulása volt, de mégsem </w:t>
      </w:r>
      <w:r w:rsidRPr="00E16B80">
        <w:rPr>
          <w:i/>
          <w:iCs/>
        </w:rPr>
        <w:t>közvetlen</w:t>
      </w:r>
      <w:r w:rsidRPr="00E16B80">
        <w:t xml:space="preserve"> következménye egy olyan cselekedetnek, amelyet </w:t>
      </w:r>
      <w:r w:rsidRPr="00E16B80">
        <w:lastRenderedPageBreak/>
        <w:t xml:space="preserve">a </w:t>
      </w:r>
      <w:r w:rsidRPr="00E16B80">
        <w:rPr>
          <w:i/>
          <w:iCs/>
        </w:rPr>
        <w:t>személy</w:t>
      </w:r>
      <w:r w:rsidR="00574322" w:rsidRPr="00E16B80">
        <w:rPr>
          <w:i/>
          <w:iCs/>
        </w:rPr>
        <w:t>es Énje</w:t>
      </w:r>
      <w:r w:rsidRPr="00E16B80">
        <w:t xml:space="preserve"> szándékosan követett el abban az életben, amikor történetesen </w:t>
      </w:r>
      <w:r w:rsidR="00574322" w:rsidRPr="00E16B80">
        <w:t>a halál utolérte</w:t>
      </w:r>
      <w:r w:rsidRPr="00E16B80">
        <w:t xml:space="preserve">. Ha tovább élhetett volna, még hatékonyan vezekelhetett volna korábbi bűneiért: és még most is, miután </w:t>
      </w:r>
      <w:r w:rsidR="00FA297E" w:rsidRPr="00E16B80">
        <w:t>személyes</w:t>
      </w:r>
      <w:r w:rsidRPr="00E16B80">
        <w:t xml:space="preserve"> Én</w:t>
      </w:r>
      <w:r w:rsidR="00574322" w:rsidRPr="00E16B80">
        <w:t>jé</w:t>
      </w:r>
      <w:r w:rsidRPr="00E16B80">
        <w:t xml:space="preserve">t arra kényszerítették, hogy kifizesse </w:t>
      </w:r>
      <w:r w:rsidR="00574322" w:rsidRPr="00E16B80">
        <w:t>létrehozója</w:t>
      </w:r>
      <w:r w:rsidRPr="00E16B80">
        <w:t xml:space="preserve"> (az előző Én</w:t>
      </w:r>
      <w:r w:rsidR="00574322" w:rsidRPr="00E16B80">
        <w:t>je</w:t>
      </w:r>
      <w:r w:rsidRPr="00E16B80">
        <w:t xml:space="preserve">) adósságát, mentes a megtorló igazságszolgáltatás csapásaitól. A </w:t>
      </w:r>
      <w:r w:rsidRPr="00E16B80">
        <w:rPr>
          <w:i/>
          <w:iCs/>
        </w:rPr>
        <w:t>Dhyan Chohan</w:t>
      </w:r>
      <w:r w:rsidR="00AC1BC9" w:rsidRPr="00E16B80">
        <w:rPr>
          <w:i/>
          <w:iCs/>
        </w:rPr>
        <w:t>-</w:t>
      </w:r>
      <w:r w:rsidRPr="00E16B80">
        <w:t xml:space="preserve">ok, akiknek nincs </w:t>
      </w:r>
      <w:r w:rsidR="00574322" w:rsidRPr="00E16B80">
        <w:t>befolyásuk</w:t>
      </w:r>
      <w:r w:rsidRPr="00E16B80">
        <w:t xml:space="preserve"> az</w:t>
      </w:r>
      <w:r w:rsidRPr="00E16B80">
        <w:rPr>
          <w:i/>
          <w:iCs/>
        </w:rPr>
        <w:t xml:space="preserve"> élő</w:t>
      </w:r>
      <w:r w:rsidRPr="00E16B80">
        <w:t xml:space="preserve"> ember irányítás</w:t>
      </w:r>
      <w:r w:rsidR="00574322" w:rsidRPr="00E16B80">
        <w:t>ára</w:t>
      </w:r>
      <w:r w:rsidRPr="00E16B80">
        <w:t>, megvédik a tehetetlen áldozatot, amikor erőszakkal kilökik</w:t>
      </w:r>
      <w:r w:rsidR="00574322" w:rsidRPr="00E16B80">
        <w:t xml:space="preserve"> őt</w:t>
      </w:r>
      <w:r w:rsidRPr="00E16B80">
        <w:t xml:space="preserve"> elemé</w:t>
      </w:r>
      <w:r w:rsidR="00FA297E" w:rsidRPr="00E16B80">
        <w:t>jé</w:t>
      </w:r>
      <w:r w:rsidRPr="00E16B80">
        <w:t>ből egy újba</w:t>
      </w:r>
      <w:r w:rsidR="00574322" w:rsidRPr="00E16B80">
        <w:t xml:space="preserve"> még az előtt, hogy </w:t>
      </w:r>
      <w:r w:rsidRPr="00E16B80">
        <w:t>megérne és alkalmassá</w:t>
      </w:r>
      <w:r w:rsidR="00574322" w:rsidRPr="00E16B80">
        <w:t>,</w:t>
      </w:r>
      <w:r w:rsidRPr="00E16B80">
        <w:t xml:space="preserve"> készen állna </w:t>
      </w:r>
      <w:r w:rsidR="00574322" w:rsidRPr="00E16B80">
        <w:t>erre</w:t>
      </w:r>
      <w:r w:rsidRPr="00E16B80">
        <w:t xml:space="preserve">. Azt mondjuk el, amit </w:t>
      </w:r>
      <w:r w:rsidR="00574322" w:rsidRPr="00E16B80">
        <w:t xml:space="preserve">biztosan </w:t>
      </w:r>
      <w:r w:rsidRPr="00E16B80">
        <w:t xml:space="preserve">tudunk, mert </w:t>
      </w:r>
      <w:r w:rsidRPr="00E16B80">
        <w:rPr>
          <w:i/>
          <w:iCs/>
        </w:rPr>
        <w:t>személyes tapasztal</w:t>
      </w:r>
      <w:r w:rsidR="00FA297E" w:rsidRPr="00E16B80">
        <w:rPr>
          <w:i/>
          <w:iCs/>
        </w:rPr>
        <w:t>ás útján</w:t>
      </w:r>
      <w:r w:rsidRPr="00E16B80">
        <w:rPr>
          <w:i/>
          <w:iCs/>
        </w:rPr>
        <w:t xml:space="preserve"> </w:t>
      </w:r>
      <w:r w:rsidR="00574322" w:rsidRPr="00E16B80">
        <w:rPr>
          <w:i/>
          <w:iCs/>
        </w:rPr>
        <w:t>kellett megtanulnunk</w:t>
      </w:r>
      <w:r w:rsidRPr="00E16B80">
        <w:rPr>
          <w:i/>
          <w:iCs/>
        </w:rPr>
        <w:t>.</w:t>
      </w:r>
      <w:r w:rsidRPr="00E16B80">
        <w:t xml:space="preserve"> Tud</w:t>
      </w:r>
      <w:r w:rsidR="004B2C78" w:rsidRPr="00E16B80">
        <w:t>játok</w:t>
      </w:r>
      <w:r w:rsidRPr="00E16B80">
        <w:t xml:space="preserve">, mire gondolok, </w:t>
      </w:r>
      <w:r w:rsidRPr="00E16B80">
        <w:rPr>
          <w:rFonts w:cstheme="minorHAnsi"/>
          <w:smallCaps/>
        </w:rPr>
        <w:t>és többet nem mondhatok</w:t>
      </w:r>
      <w:r w:rsidRPr="00E16B80">
        <w:t>! Igen; Az áldozatok</w:t>
      </w:r>
      <w:r w:rsidR="00AC1BC9" w:rsidRPr="00E16B80">
        <w:t xml:space="preserve"> -</w:t>
      </w:r>
      <w:r w:rsidRPr="00E16B80">
        <w:t xml:space="preserve"> akár jó</w:t>
      </w:r>
      <w:r w:rsidR="00AC1BC9" w:rsidRPr="00E16B80">
        <w:t>k</w:t>
      </w:r>
      <w:r w:rsidRPr="00E16B80">
        <w:t>, akár ross</w:t>
      </w:r>
      <w:r w:rsidR="00AC1BC9" w:rsidRPr="00E16B80">
        <w:t>zak voltak -,</w:t>
      </w:r>
      <w:r w:rsidRPr="00E16B80">
        <w:t xml:space="preserve"> alszanak, </w:t>
      </w:r>
      <w:r w:rsidR="00AC1BC9" w:rsidRPr="00E16B80">
        <w:t xml:space="preserve">és </w:t>
      </w:r>
      <w:r w:rsidRPr="00E16B80">
        <w:rPr>
          <w:i/>
          <w:iCs/>
        </w:rPr>
        <w:t>csak az utolsó ítélet órájában ébredhetnek fel</w:t>
      </w:r>
      <w:r w:rsidRPr="00E16B80">
        <w:t>, amely a hatodik</w:t>
      </w:r>
      <w:r w:rsidR="00AC1BC9" w:rsidRPr="00E16B80">
        <w:t>-</w:t>
      </w:r>
      <w:r w:rsidRPr="00E16B80">
        <w:t>hetedik, valamint az ötödik</w:t>
      </w:r>
      <w:r w:rsidR="00AC1BC9" w:rsidRPr="00E16B80">
        <w:t>-</w:t>
      </w:r>
      <w:r w:rsidRPr="00E16B80">
        <w:t xml:space="preserve">negyedik </w:t>
      </w:r>
      <w:r w:rsidR="00AC1BC9" w:rsidRPr="00E16B80">
        <w:t xml:space="preserve">princípium csoportok </w:t>
      </w:r>
      <w:r w:rsidRPr="00E16B80">
        <w:t xml:space="preserve">közötti </w:t>
      </w:r>
      <w:r w:rsidR="00AC1BC9" w:rsidRPr="00E16B80">
        <w:t>élet-halál</w:t>
      </w:r>
      <w:r w:rsidRPr="00E16B80">
        <w:t xml:space="preserve"> küzdelem órája a</w:t>
      </w:r>
      <w:r w:rsidR="00AC1BC9" w:rsidRPr="00E16B80">
        <w:t>z</w:t>
      </w:r>
      <w:r w:rsidRPr="00E16B80">
        <w:t xml:space="preserve"> </w:t>
      </w:r>
      <w:r w:rsidR="00AC1BC9" w:rsidRPr="00E16B80">
        <w:t>újraszületést megelőző</w:t>
      </w:r>
      <w:r w:rsidR="00FA297E" w:rsidRPr="00E16B80">
        <w:t>,</w:t>
      </w:r>
      <w:r w:rsidR="00AC1BC9" w:rsidRPr="00E16B80">
        <w:t xml:space="preserve"> előkészületi</w:t>
      </w:r>
      <w:r w:rsidRPr="00E16B80">
        <w:t xml:space="preserve"> állapot küszöbén. És még ezután is, amikor a hatodik</w:t>
      </w:r>
      <w:r w:rsidR="00AC1BC9" w:rsidRPr="00E16B80">
        <w:t>-</w:t>
      </w:r>
      <w:r w:rsidRPr="00E16B80">
        <w:t>hetedik</w:t>
      </w:r>
      <w:r w:rsidR="00FA297E" w:rsidRPr="00E16B80">
        <w:t xml:space="preserve"> princípiumok</w:t>
      </w:r>
      <w:r w:rsidRPr="00E16B80">
        <w:t>, mag</w:t>
      </w:r>
      <w:r w:rsidR="00FA297E" w:rsidRPr="00E16B80">
        <w:t>ukk</w:t>
      </w:r>
      <w:r w:rsidRPr="00E16B80">
        <w:t>al ragadva az ötödik</w:t>
      </w:r>
      <w:r w:rsidR="00FA297E" w:rsidRPr="00E16B80">
        <w:t xml:space="preserve"> </w:t>
      </w:r>
      <w:r w:rsidRPr="00E16B80">
        <w:t>egy részét, belép</w:t>
      </w:r>
      <w:r w:rsidR="00AC1BC9" w:rsidRPr="00E16B80">
        <w:t>n</w:t>
      </w:r>
      <w:r w:rsidRPr="00E16B80">
        <w:t xml:space="preserve">ek az </w:t>
      </w:r>
      <w:r w:rsidRPr="00E16B80">
        <w:rPr>
          <w:i/>
          <w:iCs/>
        </w:rPr>
        <w:t>Akasi</w:t>
      </w:r>
      <w:r w:rsidR="00AC1BC9" w:rsidRPr="00E16B80">
        <w:rPr>
          <w:i/>
          <w:iCs/>
        </w:rPr>
        <w:t>c</w:t>
      </w:r>
      <w:r w:rsidRPr="00E16B80">
        <w:rPr>
          <w:i/>
          <w:iCs/>
        </w:rPr>
        <w:t xml:space="preserve"> samádhi</w:t>
      </w:r>
      <w:r w:rsidR="00AC1BC9" w:rsidRPr="00E16B80">
        <w:t>-</w:t>
      </w:r>
      <w:r w:rsidRPr="00E16B80">
        <w:t xml:space="preserve">jukba, még </w:t>
      </w:r>
      <w:r w:rsidR="001F6A02" w:rsidRPr="00E16B80">
        <w:t>e</w:t>
      </w:r>
      <w:r w:rsidRPr="00E16B80">
        <w:t xml:space="preserve">kkor is megtörténhet, hogy az ötödikből származó spirituális </w:t>
      </w:r>
      <w:r w:rsidR="00AC1BC9" w:rsidRPr="00E16B80">
        <w:t>„nyereség”</w:t>
      </w:r>
      <w:r w:rsidRPr="00E16B80">
        <w:t xml:space="preserve"> túl </w:t>
      </w:r>
      <w:r w:rsidR="001F6A02" w:rsidRPr="00E16B80">
        <w:t>kevésnek, gyengének</w:t>
      </w:r>
      <w:r w:rsidRPr="00E16B80">
        <w:t xml:space="preserve"> bizonyul ahhoz, hogy újjászület</w:t>
      </w:r>
      <w:r w:rsidR="00AC1BC9" w:rsidRPr="00E16B80">
        <w:t>hess</w:t>
      </w:r>
      <w:r w:rsidRPr="00E16B80">
        <w:t xml:space="preserve">en a </w:t>
      </w:r>
      <w:r w:rsidRPr="00E16B80">
        <w:rPr>
          <w:i/>
          <w:iCs/>
        </w:rPr>
        <w:t>Deva-Chan</w:t>
      </w:r>
      <w:r w:rsidR="00AC1BC9" w:rsidRPr="00E16B80">
        <w:rPr>
          <w:i/>
          <w:iCs/>
        </w:rPr>
        <w:t>-</w:t>
      </w:r>
      <w:r w:rsidRPr="00E16B80">
        <w:t xml:space="preserve">ban; ebben az esetben ott és akkor az áldozat (vagy a nem-áldozat, </w:t>
      </w:r>
      <w:r w:rsidR="001F6A02" w:rsidRPr="00E16B80">
        <w:t>esettől függően</w:t>
      </w:r>
      <w:r w:rsidRPr="00E16B80">
        <w:t xml:space="preserve">) </w:t>
      </w:r>
      <w:r w:rsidR="00B44D1A" w:rsidRPr="00E16B80">
        <w:t xml:space="preserve">hatodik princípiuma </w:t>
      </w:r>
      <w:r w:rsidR="001F6A02" w:rsidRPr="00E16B80">
        <w:t xml:space="preserve">mintegy „átöltözik” egy, a </w:t>
      </w:r>
      <w:r w:rsidRPr="00E16B80">
        <w:t>karmájá</w:t>
      </w:r>
      <w:r w:rsidR="001F6A02" w:rsidRPr="00E16B80">
        <w:t>nak megfelelően</w:t>
      </w:r>
      <w:r w:rsidRPr="00E16B80">
        <w:t xml:space="preserve"> létrehozott szubjektív „Lénybe”, és belép egy új földi létbe, akár ezen, akár bármely más bolygón. </w:t>
      </w:r>
      <w:r w:rsidR="001F6A02" w:rsidRPr="00E16B80">
        <w:t xml:space="preserve">Így hát semmilyen esetben </w:t>
      </w:r>
      <w:r w:rsidRPr="00E16B80">
        <w:t xml:space="preserve">nincs </w:t>
      </w:r>
      <w:r w:rsidR="00FA297E" w:rsidRPr="00E16B80">
        <w:t>mód</w:t>
      </w:r>
      <w:r w:rsidRPr="00E16B80">
        <w:t xml:space="preserve"> arra, hogy </w:t>
      </w:r>
      <w:r w:rsidR="001F6A02" w:rsidRPr="00E16B80">
        <w:t xml:space="preserve">öngyilkosokon és burkokon kívül </w:t>
      </w:r>
      <w:r w:rsidRPr="00E16B80">
        <w:t>bárki más</w:t>
      </w:r>
      <w:r w:rsidR="001F6A02" w:rsidRPr="00E16B80">
        <w:t xml:space="preserve"> megnyilvánuljon </w:t>
      </w:r>
      <w:r w:rsidRPr="00E16B80">
        <w:t>egy szeánsz</w:t>
      </w:r>
      <w:r w:rsidR="001F6A02" w:rsidRPr="00E16B80">
        <w:t xml:space="preserve"> szobában</w:t>
      </w:r>
      <w:r w:rsidRPr="00E16B80">
        <w:t xml:space="preserve">. És </w:t>
      </w:r>
      <w:r w:rsidR="001F6A02" w:rsidRPr="00E16B80">
        <w:t xml:space="preserve">az is </w:t>
      </w:r>
      <w:r w:rsidRPr="00E16B80">
        <w:t xml:space="preserve">világos, hogy </w:t>
      </w:r>
      <w:r w:rsidR="00D92215" w:rsidRPr="00E16B80">
        <w:t xml:space="preserve">mindez </w:t>
      </w:r>
      <w:r w:rsidRPr="00E16B80">
        <w:t>„korábbi tan</w:t>
      </w:r>
      <w:r w:rsidR="00D92215" w:rsidRPr="00E16B80">
        <w:t xml:space="preserve">ításunkkal </w:t>
      </w:r>
      <w:r w:rsidR="00D92215" w:rsidRPr="00E16B80">
        <w:rPr>
          <w:i/>
          <w:iCs/>
        </w:rPr>
        <w:t xml:space="preserve">nincs </w:t>
      </w:r>
      <w:r w:rsidR="00D92215" w:rsidRPr="00E16B80">
        <w:t>ellentétben</w:t>
      </w:r>
      <w:r w:rsidRPr="00E16B80">
        <w:t>”, és hogy a „</w:t>
      </w:r>
      <w:r w:rsidR="00D92215" w:rsidRPr="00E16B80">
        <w:t>burkok</w:t>
      </w:r>
      <w:r w:rsidRPr="00E16B80">
        <w:t>” lesznek</w:t>
      </w:r>
      <w:r w:rsidR="00D92215" w:rsidRPr="00E16B80">
        <w:t xml:space="preserve"> sokan</w:t>
      </w:r>
      <w:r w:rsidRPr="00E16B80">
        <w:t xml:space="preserve">, </w:t>
      </w:r>
      <w:r w:rsidR="00D92215" w:rsidRPr="00E16B80">
        <w:t xml:space="preserve">míg </w:t>
      </w:r>
      <w:r w:rsidRPr="00E16B80">
        <w:t xml:space="preserve">a </w:t>
      </w:r>
      <w:r w:rsidR="00EA3861" w:rsidRPr="00E16B80">
        <w:t>S</w:t>
      </w:r>
      <w:r w:rsidRPr="00E16B80">
        <w:t xml:space="preserve">zellemek </w:t>
      </w:r>
      <w:r w:rsidR="00EA3861" w:rsidRPr="00E16B80">
        <w:t xml:space="preserve">- </w:t>
      </w:r>
      <w:r w:rsidRPr="00E16B80">
        <w:rPr>
          <w:i/>
          <w:iCs/>
        </w:rPr>
        <w:t>nagyon</w:t>
      </w:r>
      <w:r w:rsidRPr="00E16B80">
        <w:t xml:space="preserve"> kevesen.</w:t>
      </w:r>
    </w:p>
    <w:p w14:paraId="30920E64" w14:textId="77777777" w:rsidR="003F5F6D" w:rsidRPr="00E16B80" w:rsidRDefault="003F5F6D" w:rsidP="003F5F6D">
      <w:pPr>
        <w:pStyle w:val="Listaszerbekezds"/>
        <w:ind w:left="360" w:firstLine="0"/>
      </w:pPr>
    </w:p>
    <w:p w14:paraId="476BDC91" w14:textId="77777777" w:rsidR="005874C0" w:rsidRDefault="008947F1" w:rsidP="00AF66C0">
      <w:pPr>
        <w:pStyle w:val="Listaszerbekezds"/>
        <w:numPr>
          <w:ilvl w:val="0"/>
          <w:numId w:val="3"/>
        </w:numPr>
        <w:ind w:left="0" w:firstLine="0"/>
      </w:pPr>
      <w:r w:rsidRPr="00E16B80">
        <w:t xml:space="preserve"> Szerény véleményünk szerint nagy különbség van. Mi, akik olyan szempontból nézzük a dolgot, ami az életbiztosításokat áruló társaságok számára nagyon elfogadhatatlannak bizonyulna, azt mondjuk, hogy nagyon kevesen </w:t>
      </w:r>
      <w:r w:rsidR="00E12D49" w:rsidRPr="00E16B80">
        <w:t xml:space="preserve">- </w:t>
      </w:r>
      <w:r w:rsidRPr="00E16B80">
        <w:t xml:space="preserve">ha egyáltalán </w:t>
      </w:r>
      <w:r w:rsidR="00E12D49" w:rsidRPr="00E16B80">
        <w:t>-</w:t>
      </w:r>
      <w:r w:rsidR="003F5F6D">
        <w:t xml:space="preserve"> </w:t>
      </w:r>
      <w:r w:rsidRPr="00E16B80">
        <w:t xml:space="preserve">vannak olyanok a fentebb felsorolt bűnös élvezetekben tobzódók közül, akik teljesen biztosak abban, hogy </w:t>
      </w:r>
      <w:r w:rsidR="003D3F0A" w:rsidRPr="00E16B80">
        <w:t>az</w:t>
      </w:r>
      <w:r w:rsidRPr="00E16B80">
        <w:t xml:space="preserve"> ilyen </w:t>
      </w:r>
      <w:r w:rsidR="003D3F0A" w:rsidRPr="00E16B80">
        <w:t>tett</w:t>
      </w:r>
      <w:r w:rsidRPr="00E16B80">
        <w:t xml:space="preserve"> végül korai halál</w:t>
      </w:r>
      <w:r w:rsidR="004B2C78" w:rsidRPr="00E16B80">
        <w:t>uk</w:t>
      </w:r>
      <w:r w:rsidRPr="00E16B80">
        <w:t xml:space="preserve">hoz vezet. Ez a </w:t>
      </w:r>
      <w:r w:rsidRPr="005874C0">
        <w:rPr>
          <w:i/>
          <w:iCs/>
        </w:rPr>
        <w:t>M</w:t>
      </w:r>
      <w:r w:rsidR="003D3F0A" w:rsidRPr="005874C0">
        <w:rPr>
          <w:i/>
          <w:iCs/>
        </w:rPr>
        <w:t>ay</w:t>
      </w:r>
      <w:r w:rsidRPr="005874C0">
        <w:rPr>
          <w:i/>
          <w:iCs/>
        </w:rPr>
        <w:t>a</w:t>
      </w:r>
      <w:r w:rsidR="003D3F0A" w:rsidRPr="005874C0">
        <w:rPr>
          <w:i/>
          <w:iCs/>
        </w:rPr>
        <w:t>-</w:t>
      </w:r>
      <w:r w:rsidR="003D3F0A" w:rsidRPr="00E16B80">
        <w:t>ból következő bűnhődés</w:t>
      </w:r>
      <w:r w:rsidRPr="00E16B80">
        <w:t>. A "bűnök" nem úszhatják meg a büntetésüket; de a</w:t>
      </w:r>
      <w:r w:rsidR="00861A14" w:rsidRPr="00E16B80">
        <w:t xml:space="preserve"> büntetés az</w:t>
      </w:r>
      <w:r w:rsidRPr="00E16B80">
        <w:t xml:space="preserve"> </w:t>
      </w:r>
      <w:r w:rsidRPr="005874C0">
        <w:rPr>
          <w:i/>
          <w:iCs/>
        </w:rPr>
        <w:t>okot</w:t>
      </w:r>
      <w:r w:rsidRPr="00E16B80">
        <w:t xml:space="preserve">, nem pedig a </w:t>
      </w:r>
      <w:r w:rsidRPr="005874C0">
        <w:rPr>
          <w:i/>
          <w:iCs/>
        </w:rPr>
        <w:t>következményt</w:t>
      </w:r>
      <w:r w:rsidRPr="00E16B80">
        <w:t xml:space="preserve"> </w:t>
      </w:r>
      <w:r w:rsidR="00861A14" w:rsidRPr="00E16B80">
        <w:t>célozza</w:t>
      </w:r>
      <w:r w:rsidRPr="00E16B80">
        <w:t xml:space="preserve">, különösen </w:t>
      </w:r>
      <w:r w:rsidR="00861A14" w:rsidRPr="00E16B80">
        <w:t>akkor, ha</w:t>
      </w:r>
      <w:r w:rsidR="003D3F0A" w:rsidRPr="00E16B80">
        <w:t xml:space="preserve"> </w:t>
      </w:r>
      <w:r w:rsidRPr="00E16B80">
        <w:t xml:space="preserve">egy előre nem látható, </w:t>
      </w:r>
      <w:r w:rsidR="00861A14" w:rsidRPr="00E16B80">
        <w:t>csak</w:t>
      </w:r>
      <w:r w:rsidRPr="00E16B80">
        <w:t xml:space="preserve"> valószínű</w:t>
      </w:r>
      <w:r w:rsidR="00861A14" w:rsidRPr="00E16B80">
        <w:t>síthető</w:t>
      </w:r>
      <w:r w:rsidRPr="00E16B80">
        <w:t xml:space="preserve"> következmény</w:t>
      </w:r>
      <w:r w:rsidR="003D3F0A" w:rsidRPr="00E16B80">
        <w:t>ről van szó</w:t>
      </w:r>
      <w:r w:rsidRPr="00E16B80">
        <w:t xml:space="preserve">. Ugyanúgy </w:t>
      </w:r>
      <w:r w:rsidR="00861A14" w:rsidRPr="00E16B80">
        <w:t>tekinthet</w:t>
      </w:r>
      <w:r w:rsidRPr="00E16B80">
        <w:t xml:space="preserve">jük öngyilkosnak azt, aki viharban hal meg a tengeren, mint azt, aki </w:t>
      </w:r>
      <w:r w:rsidR="003D3F0A" w:rsidRPr="00E16B80">
        <w:t xml:space="preserve">az által öli meg, hogy </w:t>
      </w:r>
      <w:r w:rsidRPr="00E16B80">
        <w:t>"</w:t>
      </w:r>
      <w:r w:rsidR="003D3F0A" w:rsidRPr="00E16B80">
        <w:t>agyon</w:t>
      </w:r>
      <w:r w:rsidRPr="00E16B80">
        <w:t xml:space="preserve"> tanul</w:t>
      </w:r>
      <w:r w:rsidR="003D3F0A" w:rsidRPr="00E16B80">
        <w:t>ja</w:t>
      </w:r>
      <w:r w:rsidRPr="00E16B80">
        <w:t>" magát. A víz hajlamos megfulla</w:t>
      </w:r>
      <w:r w:rsidR="00861A14" w:rsidRPr="00E16B80">
        <w:t>sztani az embert</w:t>
      </w:r>
      <w:r w:rsidRPr="00E16B80">
        <w:t>, és a túl</w:t>
      </w:r>
      <w:r w:rsidR="00861A14" w:rsidRPr="00E16B80">
        <w:t>erőltetett</w:t>
      </w:r>
      <w:r w:rsidRPr="00E16B80">
        <w:t xml:space="preserve"> agymunka az agy olyan lágyulását okozza, ami elragadhatja őt. </w:t>
      </w:r>
      <w:r w:rsidR="00FA297E" w:rsidRPr="00E16B80">
        <w:t xml:space="preserve">Ha így lenne, </w:t>
      </w:r>
      <w:r w:rsidRPr="00E16B80">
        <w:t>senkinek sem szabad</w:t>
      </w:r>
      <w:r w:rsidR="00861A14" w:rsidRPr="00E16B80">
        <w:t>na</w:t>
      </w:r>
      <w:r w:rsidRPr="00E16B80">
        <w:t xml:space="preserve"> átkelnie a Kalapani</w:t>
      </w:r>
      <w:r w:rsidR="00D036F2" w:rsidRPr="00E16B80">
        <w:t xml:space="preserve"> folyó</w:t>
      </w:r>
      <w:r w:rsidRPr="00E16B80">
        <w:t>n, sőt még fürödni sem szabad</w:t>
      </w:r>
      <w:r w:rsidR="00861A14" w:rsidRPr="00E16B80">
        <w:t>na</w:t>
      </w:r>
      <w:r w:rsidR="00D036F2" w:rsidRPr="00E16B80">
        <w:t xml:space="preserve"> benne</w:t>
      </w:r>
      <w:r w:rsidRPr="00E16B80">
        <w:t>, nehogy elájuljon és megfulladjon (mert mindannyian ismerünk ilyen eseteket)</w:t>
      </w:r>
      <w:r w:rsidR="00861A14" w:rsidRPr="00E16B80">
        <w:t>;</w:t>
      </w:r>
      <w:r w:rsidRPr="00E16B80">
        <w:t xml:space="preserve"> </w:t>
      </w:r>
      <w:r w:rsidR="00D036F2" w:rsidRPr="00E16B80">
        <w:t>továbbá</w:t>
      </w:r>
      <w:r w:rsidRPr="00E16B80">
        <w:t xml:space="preserve"> senkinek sem szabad</w:t>
      </w:r>
      <w:r w:rsidR="00861A14" w:rsidRPr="00E16B80">
        <w:t>na</w:t>
      </w:r>
      <w:r w:rsidRPr="00E16B80">
        <w:t xml:space="preserve"> a kötelességét teljesítenie, </w:t>
      </w:r>
      <w:r w:rsidR="00861A14" w:rsidRPr="00E16B80">
        <w:t xml:space="preserve">a </w:t>
      </w:r>
      <w:r w:rsidRPr="00E16B80">
        <w:t>legkevésbé sem szabad</w:t>
      </w:r>
      <w:r w:rsidR="00861A14" w:rsidRPr="00E16B80">
        <w:t>na</w:t>
      </w:r>
      <w:r w:rsidRPr="00E16B80">
        <w:t xml:space="preserve"> feláldoznia magát még egy dicséretes és nagyon </w:t>
      </w:r>
      <w:r w:rsidR="00861A14" w:rsidRPr="00E16B80">
        <w:t>magasztos</w:t>
      </w:r>
      <w:r w:rsidRPr="00E16B80">
        <w:t xml:space="preserve"> célért sem, ahogy </w:t>
      </w:r>
      <w:r w:rsidR="00861A14" w:rsidRPr="00E16B80">
        <w:t xml:space="preserve">ezt </w:t>
      </w:r>
      <w:r w:rsidRPr="00E16B80">
        <w:t xml:space="preserve">sokan közülünk – például H.P.B. – </w:t>
      </w:r>
      <w:r w:rsidR="00861A14" w:rsidRPr="00E16B80">
        <w:t>meg</w:t>
      </w:r>
      <w:r w:rsidRPr="00E16B80">
        <w:t>tes</w:t>
      </w:r>
      <w:r w:rsidR="00861A14" w:rsidRPr="00E16B80">
        <w:t>zi</w:t>
      </w:r>
      <w:r w:rsidRPr="00E16B80">
        <w:t xml:space="preserve">k. Vajon Hume </w:t>
      </w:r>
      <w:r w:rsidR="00861A14" w:rsidRPr="00E16B80">
        <w:t xml:space="preserve">úr </w:t>
      </w:r>
      <w:r w:rsidRPr="005874C0">
        <w:rPr>
          <w:i/>
          <w:iCs/>
        </w:rPr>
        <w:t>öngyilkosnak</w:t>
      </w:r>
      <w:r w:rsidRPr="00E16B80">
        <w:t xml:space="preserve"> </w:t>
      </w:r>
      <w:r w:rsidR="00FA297E" w:rsidRPr="00E16B80">
        <w:t>tekintené</w:t>
      </w:r>
      <w:r w:rsidRPr="00E16B80">
        <w:t>-e</w:t>
      </w:r>
      <w:r w:rsidR="00861A14" w:rsidRPr="00E16B80">
        <w:t xml:space="preserve"> H.P.B.-t</w:t>
      </w:r>
      <w:r w:rsidRPr="00E16B80">
        <w:t xml:space="preserve">, ha holtan rogyna össze jelenlegi munkája miatt? Az </w:t>
      </w:r>
      <w:r w:rsidRPr="005874C0">
        <w:rPr>
          <w:i/>
          <w:iCs/>
        </w:rPr>
        <w:t>indíték</w:t>
      </w:r>
      <w:r w:rsidRPr="00E16B80">
        <w:t xml:space="preserve"> </w:t>
      </w:r>
      <w:r w:rsidR="00861A14" w:rsidRPr="00E16B80">
        <w:t>a lényeg</w:t>
      </w:r>
      <w:r w:rsidRPr="00E16B80">
        <w:t xml:space="preserve">, és az embert </w:t>
      </w:r>
      <w:r w:rsidRPr="005874C0">
        <w:rPr>
          <w:i/>
          <w:iCs/>
        </w:rPr>
        <w:t>közvetlen</w:t>
      </w:r>
      <w:r w:rsidRPr="00E16B80">
        <w:t xml:space="preserve"> felelősség</w:t>
      </w:r>
      <w:r w:rsidR="00861A14" w:rsidRPr="00E16B80">
        <w:t>e</w:t>
      </w:r>
      <w:r w:rsidRPr="00E16B80">
        <w:t xml:space="preserve"> esetén </w:t>
      </w:r>
      <w:r w:rsidR="00861A14" w:rsidRPr="00E16B80">
        <w:t>éri utol a büntetés</w:t>
      </w:r>
      <w:r w:rsidRPr="00E16B80">
        <w:t xml:space="preserve">, </w:t>
      </w:r>
      <w:r w:rsidR="00861A14" w:rsidRPr="00E16B80">
        <w:t>egyéb esetben soha</w:t>
      </w:r>
      <w:r w:rsidRPr="00E16B80">
        <w:t xml:space="preserve">. </w:t>
      </w:r>
      <w:r w:rsidR="00D036F2" w:rsidRPr="00E16B80">
        <w:t>Egy vétlen</w:t>
      </w:r>
      <w:r w:rsidRPr="00E16B80">
        <w:t xml:space="preserve"> áldozat esetében a halál </w:t>
      </w:r>
      <w:r w:rsidR="00D036F2" w:rsidRPr="00E16B80">
        <w:t>idejét szándékolatlanul</w:t>
      </w:r>
      <w:r w:rsidRPr="00E16B80">
        <w:t xml:space="preserve"> </w:t>
      </w:r>
      <w:r w:rsidR="00D036F2" w:rsidRPr="00E16B80">
        <w:t>hozták előrébb annak természetes órájától</w:t>
      </w:r>
      <w:r w:rsidRPr="00E16B80">
        <w:t xml:space="preserve">, míg </w:t>
      </w:r>
      <w:r w:rsidR="00D036F2" w:rsidRPr="00E16B80">
        <w:t>egy</w:t>
      </w:r>
      <w:r w:rsidRPr="00E16B80">
        <w:t xml:space="preserve"> öngyilkosság esetében a halált önként</w:t>
      </w:r>
      <w:r w:rsidR="00D036F2" w:rsidRPr="00E16B80">
        <w:t>, szándékosan</w:t>
      </w:r>
      <w:r w:rsidRPr="00E16B80">
        <w:t xml:space="preserve"> és a közvetlen következmények teljes ismeretében idéz</w:t>
      </w:r>
      <w:r w:rsidR="00D036F2" w:rsidRPr="00E16B80">
        <w:t>ik</w:t>
      </w:r>
      <w:r w:rsidRPr="00E16B80">
        <w:t xml:space="preserve"> elő. Így </w:t>
      </w:r>
      <w:r w:rsidR="00D036F2" w:rsidRPr="00E16B80">
        <w:t>amikor valaki</w:t>
      </w:r>
      <w:r w:rsidRPr="00E16B80">
        <w:t xml:space="preserve"> átmeneti </w:t>
      </w:r>
      <w:r w:rsidR="00D036F2" w:rsidRPr="00E16B80">
        <w:lastRenderedPageBreak/>
        <w:t>elmezavarban</w:t>
      </w:r>
      <w:r w:rsidRPr="00E16B80">
        <w:t xml:space="preserve"> okozza a</w:t>
      </w:r>
      <w:r w:rsidR="00D036F2" w:rsidRPr="00E16B80">
        <w:t xml:space="preserve"> saját</w:t>
      </w:r>
      <w:r w:rsidRPr="00E16B80">
        <w:t xml:space="preserve"> halálát, </w:t>
      </w:r>
      <w:r w:rsidR="00D036F2" w:rsidRPr="00E16B80">
        <w:t xml:space="preserve">az nem tekinthető </w:t>
      </w:r>
      <w:r w:rsidR="00DD4082" w:rsidRPr="005874C0">
        <w:rPr>
          <w:i/>
          <w:iCs/>
        </w:rPr>
        <w:t>F</w:t>
      </w:r>
      <w:r w:rsidR="00D036F2" w:rsidRPr="005874C0">
        <w:rPr>
          <w:i/>
          <w:iCs/>
        </w:rPr>
        <w:t>elodese</w:t>
      </w:r>
      <w:r w:rsidR="00DD4082" w:rsidRPr="00E16B80">
        <w:rPr>
          <w:rStyle w:val="Lbjegyzet-hivatkozs"/>
          <w:i/>
          <w:iCs/>
        </w:rPr>
        <w:footnoteReference w:id="256"/>
      </w:r>
      <w:r w:rsidR="00D036F2" w:rsidRPr="005874C0">
        <w:rPr>
          <w:i/>
          <w:iCs/>
        </w:rPr>
        <w:t xml:space="preserve"> </w:t>
      </w:r>
      <w:r w:rsidR="00D036F2" w:rsidRPr="00E16B80">
        <w:t xml:space="preserve">esetének </w:t>
      </w:r>
      <w:r w:rsidR="00DD4082" w:rsidRPr="00E16B80">
        <w:t xml:space="preserve">- </w:t>
      </w:r>
      <w:r w:rsidRPr="00E16B80">
        <w:t>az életbiztosító társaságok nagy bánatá</w:t>
      </w:r>
      <w:r w:rsidR="00DD4082" w:rsidRPr="00E16B80">
        <w:t>ra</w:t>
      </w:r>
      <w:r w:rsidRPr="00E16B80">
        <w:t xml:space="preserve"> és gyakran </w:t>
      </w:r>
      <w:r w:rsidR="00DD4082" w:rsidRPr="00E16B80">
        <w:t>kárára</w:t>
      </w:r>
      <w:r w:rsidRPr="00E16B80">
        <w:t>. N</w:t>
      </w:r>
      <w:r w:rsidR="00FA297E" w:rsidRPr="00E16B80">
        <w:t>em is lesz</w:t>
      </w:r>
      <w:r w:rsidRPr="00E16B80">
        <w:t xml:space="preserve"> a </w:t>
      </w:r>
      <w:r w:rsidRPr="005874C0">
        <w:rPr>
          <w:i/>
          <w:iCs/>
        </w:rPr>
        <w:t xml:space="preserve">Kama Loka </w:t>
      </w:r>
      <w:r w:rsidRPr="00E16B80">
        <w:t xml:space="preserve">kísértéseinek kitéve, hanem </w:t>
      </w:r>
      <w:r w:rsidR="00FA297E" w:rsidRPr="00E16B80">
        <w:t xml:space="preserve">csak </w:t>
      </w:r>
      <w:r w:rsidR="008E216E" w:rsidRPr="005874C0">
        <w:rPr>
          <w:i/>
          <w:iCs/>
        </w:rPr>
        <w:t>álomba merül</w:t>
      </w:r>
      <w:r w:rsidRPr="00E16B80">
        <w:t>, mint bármely más</w:t>
      </w:r>
      <w:r w:rsidR="008E216E" w:rsidRPr="00E16B80">
        <w:t xml:space="preserve"> vétlen</w:t>
      </w:r>
      <w:r w:rsidRPr="00E16B80">
        <w:t xml:space="preserve"> áldozat. </w:t>
      </w:r>
      <w:r w:rsidR="00E66F08" w:rsidRPr="00E16B80">
        <w:t>De e</w:t>
      </w:r>
      <w:r w:rsidRPr="00E16B80">
        <w:t>gy Guiti</w:t>
      </w:r>
      <w:r w:rsidR="008E216E" w:rsidRPr="00E16B80">
        <w:t>e</w:t>
      </w:r>
      <w:r w:rsidRPr="00E16B80">
        <w:t>a</w:t>
      </w:r>
      <w:r w:rsidR="008E216E" w:rsidRPr="00E16B80">
        <w:t>u</w:t>
      </w:r>
      <w:r w:rsidR="008E216E" w:rsidRPr="00E16B80">
        <w:rPr>
          <w:rStyle w:val="Lbjegyzet-hivatkozs"/>
        </w:rPr>
        <w:footnoteReference w:id="257"/>
      </w:r>
      <w:r w:rsidRPr="00E16B80">
        <w:t xml:space="preserve"> nem maradhat a Föld légkörébe</w:t>
      </w:r>
      <w:r w:rsidR="00005A87" w:rsidRPr="00E16B80">
        <w:t xml:space="preserve">n </w:t>
      </w:r>
      <w:r w:rsidRPr="00E16B80">
        <w:t xml:space="preserve">a </w:t>
      </w:r>
      <w:r w:rsidR="00005A87" w:rsidRPr="00E16B80">
        <w:t>hozzá tartozó</w:t>
      </w:r>
      <w:r w:rsidRPr="00E16B80">
        <w:t xml:space="preserve"> magasabb </w:t>
      </w:r>
      <w:r w:rsidR="00005A87" w:rsidRPr="00E16B80">
        <w:t>princípiumaival, amelyek bár</w:t>
      </w:r>
      <w:r w:rsidRPr="00E16B80">
        <w:t xml:space="preserve"> inaktívak és </w:t>
      </w:r>
      <w:r w:rsidR="00005A87" w:rsidRPr="00E16B80">
        <w:t>tehetetlenek, de - még</w:t>
      </w:r>
      <w:r w:rsidRPr="00E16B80">
        <w:t xml:space="preserve"> mindig ott</w:t>
      </w:r>
      <w:r w:rsidR="00005A87" w:rsidRPr="00E16B80">
        <w:t xml:space="preserve"> vannak</w:t>
      </w:r>
      <w:r w:rsidRPr="00E16B80">
        <w:t>. Guiti</w:t>
      </w:r>
      <w:r w:rsidR="00005A87" w:rsidRPr="00E16B80">
        <w:t>e</w:t>
      </w:r>
      <w:r w:rsidRPr="00E16B80">
        <w:t>a</w:t>
      </w:r>
      <w:r w:rsidR="00005A87" w:rsidRPr="00E16B80">
        <w:t>u</w:t>
      </w:r>
      <w:r w:rsidRPr="00E16B80">
        <w:t xml:space="preserve"> olyan állapotba kerül, amelynek </w:t>
      </w:r>
      <w:r w:rsidR="00E66F08" w:rsidRPr="00E16B80">
        <w:t>fennállása alatt</w:t>
      </w:r>
      <w:r w:rsidRPr="00E16B80">
        <w:t xml:space="preserve"> </w:t>
      </w:r>
      <w:r w:rsidR="00005A87" w:rsidRPr="005874C0">
        <w:rPr>
          <w:i/>
          <w:iCs/>
        </w:rPr>
        <w:t>állandóan</w:t>
      </w:r>
      <w:r w:rsidRPr="005874C0">
        <w:rPr>
          <w:i/>
          <w:iCs/>
        </w:rPr>
        <w:t xml:space="preserve"> az elnökére fog </w:t>
      </w:r>
      <w:r w:rsidR="00005A87" w:rsidRPr="005874C0">
        <w:rPr>
          <w:i/>
          <w:iCs/>
        </w:rPr>
        <w:t>lőni</w:t>
      </w:r>
      <w:r w:rsidRPr="00E16B80">
        <w:t>, ezzel zűrzavarba sodorva és</w:t>
      </w:r>
      <w:r w:rsidR="00005A87" w:rsidRPr="00E16B80">
        <w:t xml:space="preserve"> felforgatva</w:t>
      </w:r>
      <w:r w:rsidRPr="00E16B80">
        <w:t xml:space="preserve"> </w:t>
      </w:r>
      <w:r w:rsidR="00005A87" w:rsidRPr="00E16B80">
        <w:t>ember-</w:t>
      </w:r>
      <w:r w:rsidRPr="00E16B80">
        <w:t xml:space="preserve">milliók sorsát; ahol </w:t>
      </w:r>
      <w:r w:rsidR="00005A87" w:rsidRPr="005874C0">
        <w:rPr>
          <w:i/>
          <w:iCs/>
        </w:rPr>
        <w:t>folytonosan</w:t>
      </w:r>
      <w:r w:rsidRPr="005874C0">
        <w:rPr>
          <w:i/>
          <w:iCs/>
        </w:rPr>
        <w:t xml:space="preserve"> bíróság elé állítják és felakasztják</w:t>
      </w:r>
      <w:r w:rsidRPr="00E16B80">
        <w:t xml:space="preserve">. </w:t>
      </w:r>
      <w:r w:rsidR="00005A87" w:rsidRPr="00E16B80">
        <w:t xml:space="preserve">Egy pillanatra sem szabadulhat </w:t>
      </w:r>
      <w:r w:rsidR="00A0294B" w:rsidRPr="00E16B80">
        <w:t>tettei és gondolatai emlékétől</w:t>
      </w:r>
      <w:r w:rsidRPr="00E16B80">
        <w:t>,</w:t>
      </w:r>
      <w:r w:rsidR="00A0294B" w:rsidRPr="00E16B80">
        <w:t xml:space="preserve"> különösképp azoktól</w:t>
      </w:r>
      <w:r w:rsidR="00E66F08" w:rsidRPr="00E16B80">
        <w:t xml:space="preserve"> nem</w:t>
      </w:r>
      <w:r w:rsidR="00A0294B" w:rsidRPr="00E16B80">
        <w:t>, amik akkor jártak a fejében, amikor a kötelet a nyakára tették,</w:t>
      </w:r>
      <w:r w:rsidR="00673177"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w:t>
      </w:r>
      <w:r w:rsidRPr="00E16B80">
        <w:t>.</w:t>
      </w:r>
      <w:r w:rsidR="00A0294B" w:rsidRPr="00E16B80">
        <w:t xml:space="preserve"> . . . . . . . . . . . . .</w:t>
      </w:r>
      <w:r w:rsidR="00A0294B" w:rsidRPr="00E16B80">
        <w:rPr>
          <w:rStyle w:val="Lbjegyzet-hivatkozs"/>
        </w:rPr>
        <w:footnoteReference w:id="258"/>
      </w:r>
      <w:r w:rsidR="00A0294B" w:rsidRPr="00E16B80">
        <w:t xml:space="preserve"> </w:t>
      </w:r>
      <w:r w:rsidRPr="00E16B80">
        <w:t xml:space="preserve"> sors</w:t>
      </w:r>
      <w:r w:rsidR="00A0294B" w:rsidRPr="00E16B80">
        <w:t>át</w:t>
      </w:r>
      <w:r w:rsidRPr="00E16B80">
        <w:t xml:space="preserve">. </w:t>
      </w:r>
    </w:p>
    <w:p w14:paraId="74509C44" w14:textId="77777777" w:rsidR="005874C0" w:rsidRDefault="005874C0" w:rsidP="005874C0">
      <w:pPr>
        <w:pStyle w:val="Listaszerbekezds"/>
        <w:ind w:left="0" w:firstLine="0"/>
      </w:pPr>
    </w:p>
    <w:p w14:paraId="4D1E1F2C" w14:textId="5387CDB2" w:rsidR="008947F1" w:rsidRDefault="008947F1" w:rsidP="005874C0">
      <w:pPr>
        <w:pStyle w:val="Listaszerbekezds"/>
        <w:ind w:left="0" w:firstLine="0"/>
      </w:pPr>
      <w:r w:rsidRPr="00E16B80">
        <w:t>Ami azokat illeti, akiket "kolera, pestis vagy dzsungelláz v</w:t>
      </w:r>
      <w:r w:rsidR="00A0294B" w:rsidRPr="00E16B80">
        <w:t>isz</w:t>
      </w:r>
      <w:r w:rsidRPr="00E16B80">
        <w:t xml:space="preserve"> el", </w:t>
      </w:r>
      <w:r w:rsidR="00A0294B" w:rsidRPr="00E16B80">
        <w:t>ők s</w:t>
      </w:r>
      <w:r w:rsidRPr="00E16B80">
        <w:t xml:space="preserve">em </w:t>
      </w:r>
      <w:r w:rsidR="00A0294B" w:rsidRPr="00E16B80">
        <w:t>estek volna áldozatául ezeknek</w:t>
      </w:r>
      <w:r w:rsidRPr="00E16B80">
        <w:t>, ha nem lett volna bennük születésüktől fogva a kórokozó</w:t>
      </w:r>
      <w:r w:rsidR="00A0294B" w:rsidRPr="00E16B80">
        <w:t>ra való fogékonyság csírája, ami végül</w:t>
      </w:r>
      <w:r w:rsidRPr="00E16B80">
        <w:t xml:space="preserve"> ilyen betegség kialakulásához</w:t>
      </w:r>
      <w:r w:rsidR="00A0294B" w:rsidRPr="00E16B80">
        <w:t xml:space="preserve"> vezetett</w:t>
      </w:r>
      <w:r w:rsidRPr="00E16B80">
        <w:t xml:space="preserve">. </w:t>
      </w:r>
      <w:r w:rsidR="00673177" w:rsidRPr="00E16B80">
        <w:t>Így hát, „</w:t>
      </w:r>
      <w:r w:rsidRPr="00E16B80">
        <w:t>a spirit</w:t>
      </w:r>
      <w:r w:rsidR="00673177" w:rsidRPr="00E16B80">
        <w:t>isz</w:t>
      </w:r>
      <w:r w:rsidRPr="00E16B80">
        <w:t xml:space="preserve">ták </w:t>
      </w:r>
      <w:r w:rsidR="0095335A" w:rsidRPr="00E16B80">
        <w:t xml:space="preserve">összes </w:t>
      </w:r>
      <w:r w:rsidRPr="00E16B80">
        <w:t xml:space="preserve">fizikai jelenségeinek </w:t>
      </w:r>
      <w:r w:rsidR="00673177" w:rsidRPr="00E16B80">
        <w:t>túlnyomó</w:t>
      </w:r>
      <w:r w:rsidRPr="00E16B80">
        <w:t xml:space="preserve"> rész</w:t>
      </w:r>
      <w:r w:rsidR="0095335A" w:rsidRPr="00E16B80">
        <w:t>ét</w:t>
      </w:r>
      <w:r w:rsidRPr="00E16B80">
        <w:t>"</w:t>
      </w:r>
      <w:r w:rsidR="00673177" w:rsidRPr="00E16B80">
        <w:t xml:space="preserve"> </w:t>
      </w:r>
      <w:r w:rsidRPr="00E16B80">
        <w:t>kedves testvérem, nem "ezeknek a szellemeknek" köszönhet</w:t>
      </w:r>
      <w:r w:rsidR="0095335A" w:rsidRPr="00E16B80">
        <w:t>ik</w:t>
      </w:r>
      <w:r w:rsidRPr="00E16B80">
        <w:t xml:space="preserve">, hanem </w:t>
      </w:r>
      <w:r w:rsidR="00673177" w:rsidRPr="00E16B80">
        <w:t xml:space="preserve">tényleg </w:t>
      </w:r>
      <w:r w:rsidRPr="00E16B80">
        <w:t>- "</w:t>
      </w:r>
      <w:r w:rsidR="00673177" w:rsidRPr="00E16B80">
        <w:t>burkoknak</w:t>
      </w:r>
      <w:r w:rsidRPr="00E16B80">
        <w:t>".</w:t>
      </w:r>
    </w:p>
    <w:p w14:paraId="20DA4F3A" w14:textId="77777777" w:rsidR="005874C0" w:rsidRPr="00E16B80" w:rsidRDefault="005874C0" w:rsidP="005874C0">
      <w:pPr>
        <w:pStyle w:val="Listaszerbekezds"/>
        <w:ind w:left="0" w:firstLine="0"/>
      </w:pPr>
    </w:p>
    <w:p w14:paraId="24101654" w14:textId="25728E61" w:rsidR="00871E14" w:rsidRDefault="00525FB9" w:rsidP="00AF66C0">
      <w:pPr>
        <w:pStyle w:val="Listaszerbekezds"/>
        <w:numPr>
          <w:ilvl w:val="0"/>
          <w:numId w:val="3"/>
        </w:numPr>
        <w:ind w:left="0" w:firstLine="360"/>
      </w:pPr>
      <w:r w:rsidRPr="00E16B80">
        <w:t>„A természetes halál</w:t>
      </w:r>
      <w:r w:rsidR="004B2C78" w:rsidRPr="00E16B80">
        <w:t>t halt</w:t>
      </w:r>
      <w:r w:rsidRPr="00E16B80">
        <w:t>, átlagos</w:t>
      </w:r>
      <w:r w:rsidR="004B2C78" w:rsidRPr="00E16B80">
        <w:t xml:space="preserve"> fejlettségű</w:t>
      </w:r>
      <w:r w:rsidRPr="00E16B80">
        <w:t xml:space="preserve">, </w:t>
      </w:r>
      <w:r w:rsidR="004B2C78" w:rsidRPr="00E16B80">
        <w:t xml:space="preserve">de nagyon </w:t>
      </w:r>
      <w:r w:rsidRPr="00E16B80">
        <w:t xml:space="preserve">jó emberek szellemei néhány naptól néhány évig </w:t>
      </w:r>
      <w:r w:rsidR="004B2C78" w:rsidRPr="00E16B80">
        <w:t xml:space="preserve">terjedő ideig </w:t>
      </w:r>
      <w:r w:rsidRPr="00E16B80">
        <w:t>a Föld légkörében</w:t>
      </w:r>
      <w:r w:rsidR="004B2C78" w:rsidRPr="00E16B80">
        <w:t xml:space="preserve"> maradnak</w:t>
      </w:r>
      <w:r w:rsidRPr="00E16B80">
        <w:t xml:space="preserve">” – ez az időszak attól függ, mennyire felkészültek arra, hogy találkozzanak – </w:t>
      </w:r>
      <w:r w:rsidRPr="00E16B80">
        <w:rPr>
          <w:i/>
          <w:iCs/>
        </w:rPr>
        <w:t>teremtményükkel</w:t>
      </w:r>
      <w:r w:rsidRPr="00E16B80">
        <w:t>, nem pedig alkotójukkal; e</w:t>
      </w:r>
      <w:r w:rsidR="007334E9" w:rsidRPr="00E16B80">
        <w:t>rről</w:t>
      </w:r>
      <w:r w:rsidRPr="00E16B80">
        <w:t xml:space="preserve"> a nehezen felfogható témá</w:t>
      </w:r>
      <w:r w:rsidR="007334E9" w:rsidRPr="00E16B80">
        <w:t>ról később fogtok tanítást kapni</w:t>
      </w:r>
      <w:r w:rsidRPr="00E16B80">
        <w:t xml:space="preserve">, amikor ti is jobban felkészültek lesztek. De miért kellene „kommunikálniuk”? Azok, akiket szerettek, vajon objektíven kommunikálnak veletek alvásuk </w:t>
      </w:r>
      <w:r w:rsidR="00E12D49" w:rsidRPr="00E16B80">
        <w:t>közben</w:t>
      </w:r>
      <w:r w:rsidRPr="00E16B80">
        <w:t>? Szellemeitek a veszély óráiban, vagy intenzív együttérzés idején, ugyanazon a gondolati hullámhosszon rezegve – ami ilyen esetekben egyfajta, távíróhoz hasonló spirituális összeköttetést hoz létre a két test között – találkozhatnak és kölcsönösen benyomást kelthetnek egymásban</w:t>
      </w:r>
      <w:r w:rsidR="007334E9" w:rsidRPr="00E16B80">
        <w:t>,</w:t>
      </w:r>
      <w:r w:rsidRPr="00E16B80">
        <w:t xml:space="preserve"> az emlékeitekben; csakhogy ekkor </w:t>
      </w:r>
      <w:r w:rsidRPr="00E16B80">
        <w:rPr>
          <w:i/>
          <w:iCs/>
        </w:rPr>
        <w:t>éltek</w:t>
      </w:r>
      <w:r w:rsidRPr="00E16B80">
        <w:t xml:space="preserve">, nem pedig </w:t>
      </w:r>
      <w:r w:rsidRPr="00E16B80">
        <w:rPr>
          <w:i/>
          <w:iCs/>
        </w:rPr>
        <w:t>halott</w:t>
      </w:r>
      <w:r w:rsidRPr="00E16B80">
        <w:t xml:space="preserve"> testek vagytok. De hogyan tud</w:t>
      </w:r>
      <w:r w:rsidR="007334E9" w:rsidRPr="00E16B80">
        <w:t>na</w:t>
      </w:r>
      <w:r w:rsidRPr="00E16B80">
        <w:t xml:space="preserve"> egy öntudatlan ötödik princípium (lásd erről fentebb) benyomást kelteni vagy kommunikálni egy élő szervezettel, hacsak nem </w:t>
      </w:r>
      <w:r w:rsidR="007334E9" w:rsidRPr="00E16B80">
        <w:t xml:space="preserve">alakult már át </w:t>
      </w:r>
      <w:r w:rsidR="00E12D49" w:rsidRPr="00E16B80">
        <w:t xml:space="preserve">- </w:t>
      </w:r>
      <w:r w:rsidR="007334E9" w:rsidRPr="00E16B80">
        <w:rPr>
          <w:i/>
          <w:iCs/>
        </w:rPr>
        <w:t>burokká</w:t>
      </w:r>
      <w:r w:rsidRPr="00E16B80">
        <w:t>? Ha bizonyos okok miatt ilyen letargi</w:t>
      </w:r>
      <w:r w:rsidR="007334E9" w:rsidRPr="00E16B80">
        <w:t>kus</w:t>
      </w:r>
      <w:r w:rsidRPr="00E16B80">
        <w:t xml:space="preserve"> állapotban maradna több évig, az élők szellemei felemelkedhetnek hozzá, ahogy </w:t>
      </w:r>
      <w:r w:rsidR="00114594" w:rsidRPr="00E16B80">
        <w:t xml:space="preserve">erről </w:t>
      </w:r>
      <w:r w:rsidRPr="00E16B80">
        <w:t xml:space="preserve">már </w:t>
      </w:r>
      <w:r w:rsidR="00114594" w:rsidRPr="00E16B80">
        <w:t xml:space="preserve">volt </w:t>
      </w:r>
      <w:r w:rsidR="007334E9" w:rsidRPr="00E16B80">
        <w:t>szó köztünk</w:t>
      </w:r>
      <w:r w:rsidRPr="00E16B80">
        <w:t xml:space="preserve">; </w:t>
      </w:r>
      <w:r w:rsidR="007334E9" w:rsidRPr="00E16B80">
        <w:t>sőt</w:t>
      </w:r>
      <w:r w:rsidRPr="00E16B80">
        <w:t xml:space="preserve"> ez még könnyebben is megtörténhet, mint a </w:t>
      </w:r>
      <w:r w:rsidRPr="00E16B80">
        <w:rPr>
          <w:i/>
          <w:iCs/>
        </w:rPr>
        <w:t>Deva Chan</w:t>
      </w:r>
      <w:r w:rsidR="007334E9" w:rsidRPr="00E16B80">
        <w:rPr>
          <w:i/>
          <w:iCs/>
        </w:rPr>
        <w:t>-</w:t>
      </w:r>
      <w:r w:rsidR="00E12D49" w:rsidRPr="00E16B80">
        <w:t>beli tartózkodásakor</w:t>
      </w:r>
      <w:r w:rsidRPr="00E16B80">
        <w:t xml:space="preserve">, ahol a Szellem túlságosan elmerül személyes </w:t>
      </w:r>
      <w:r w:rsidR="007334E9" w:rsidRPr="00E16B80">
        <w:t xml:space="preserve">emlékeinek </w:t>
      </w:r>
      <w:r w:rsidRPr="00E16B80">
        <w:t>boldogságában ahhoz, hogy sok figyelmet szenteljen egy</w:t>
      </w:r>
      <w:r w:rsidR="007334E9" w:rsidRPr="00E16B80">
        <w:t xml:space="preserve"> külső behatoló</w:t>
      </w:r>
      <w:r w:rsidRPr="00E16B80">
        <w:t xml:space="preserve"> elemnek. </w:t>
      </w:r>
      <w:r w:rsidR="007334E9" w:rsidRPr="00E16B80">
        <w:t>Így hát é</w:t>
      </w:r>
      <w:r w:rsidRPr="00E16B80">
        <w:t xml:space="preserve">n azt mondom – </w:t>
      </w:r>
      <w:r w:rsidRPr="00E16B80">
        <w:rPr>
          <w:i/>
          <w:iCs/>
        </w:rPr>
        <w:t xml:space="preserve">nem </w:t>
      </w:r>
      <w:r w:rsidR="007334E9" w:rsidRPr="00E16B80">
        <w:rPr>
          <w:i/>
          <w:iCs/>
        </w:rPr>
        <w:t>tudnak</w:t>
      </w:r>
      <w:r w:rsidRPr="00E16B80">
        <w:t>.</w:t>
      </w:r>
      <w:r w:rsidR="007334E9" w:rsidRPr="00E16B80">
        <w:t xml:space="preserve"> </w:t>
      </w:r>
    </w:p>
    <w:p w14:paraId="07B99BA1" w14:textId="77777777" w:rsidR="005874C0" w:rsidRPr="00E16B80" w:rsidRDefault="005874C0" w:rsidP="005874C0">
      <w:pPr>
        <w:pStyle w:val="Listaszerbekezds"/>
        <w:ind w:left="360" w:firstLine="0"/>
      </w:pPr>
    </w:p>
    <w:p w14:paraId="0DFF1BC1" w14:textId="201F2DFF" w:rsidR="005F07B9" w:rsidRDefault="005F07B9" w:rsidP="00AF66C0">
      <w:pPr>
        <w:pStyle w:val="Listaszerbekezds"/>
        <w:numPr>
          <w:ilvl w:val="0"/>
          <w:numId w:val="3"/>
        </w:numPr>
        <w:ind w:left="0" w:firstLine="864"/>
      </w:pPr>
      <w:r w:rsidRPr="00E16B80">
        <w:t xml:space="preserve">Sajnálom, hogy ellent kell mondanom az állításnak. Nem </w:t>
      </w:r>
      <w:r w:rsidR="00114594" w:rsidRPr="00E16B80">
        <w:t>tudok</w:t>
      </w:r>
      <w:r w:rsidRPr="00E16B80">
        <w:t xml:space="preserve"> "szellem</w:t>
      </w:r>
      <w:r w:rsidR="00114594" w:rsidRPr="00E16B80">
        <w:t>ek ezreiről</w:t>
      </w:r>
      <w:r w:rsidRPr="00E16B80">
        <w:t xml:space="preserve">", akik </w:t>
      </w:r>
      <w:r w:rsidR="00114594" w:rsidRPr="00E16B80">
        <w:t xml:space="preserve">tiszta </w:t>
      </w:r>
      <w:r w:rsidRPr="00E16B80">
        <w:t xml:space="preserve">körökben tűnnek </w:t>
      </w:r>
      <w:r w:rsidR="00114594" w:rsidRPr="00E16B80">
        <w:t>f</w:t>
      </w:r>
      <w:r w:rsidRPr="00E16B80">
        <w:t xml:space="preserve">el </w:t>
      </w:r>
      <w:r w:rsidR="00CF52BD" w:rsidRPr="00E16B80">
        <w:t>–</w:t>
      </w:r>
      <w:r w:rsidRPr="00E16B80">
        <w:t xml:space="preserve"> </w:t>
      </w:r>
      <w:r w:rsidR="00CF52BD" w:rsidRPr="00E16B80">
        <w:t>ami azt illeti</w:t>
      </w:r>
      <w:r w:rsidRPr="00E16B80">
        <w:t xml:space="preserve">, </w:t>
      </w:r>
      <w:r w:rsidR="00CF52BD" w:rsidRPr="00E16B80">
        <w:t>bizonyosan</w:t>
      </w:r>
      <w:r w:rsidRPr="00E16B80">
        <w:t xml:space="preserve"> nem ismerek egyetlen "</w:t>
      </w:r>
      <w:r w:rsidRPr="00E16B80">
        <w:rPr>
          <w:i/>
          <w:iCs/>
        </w:rPr>
        <w:t>tökéletesen tiszta</w:t>
      </w:r>
      <w:r w:rsidRPr="00E16B80">
        <w:t xml:space="preserve"> kört" sem - </w:t>
      </w:r>
      <w:r w:rsidR="00CF52BD" w:rsidRPr="00E16B80">
        <w:t>és</w:t>
      </w:r>
      <w:r w:rsidRPr="00E16B80">
        <w:t xml:space="preserve"> "a legmagasabb </w:t>
      </w:r>
      <w:r w:rsidR="00CF52BD" w:rsidRPr="00E16B80">
        <w:t xml:space="preserve">szintű </w:t>
      </w:r>
      <w:r w:rsidRPr="00E16B80">
        <w:t>erkölcs</w:t>
      </w:r>
      <w:r w:rsidR="00CF52BD" w:rsidRPr="00E16B80">
        <w:t>iséget</w:t>
      </w:r>
      <w:r w:rsidRPr="00E16B80">
        <w:t xml:space="preserve"> tanítják". Remélem, </w:t>
      </w:r>
      <w:r w:rsidR="00CF52BD" w:rsidRPr="00E16B80">
        <w:t xml:space="preserve">hogy a közelmúltban rám aggatott egyéb nevek mellett </w:t>
      </w:r>
      <w:r w:rsidRPr="00E16B80">
        <w:t xml:space="preserve">nem </w:t>
      </w:r>
      <w:r w:rsidR="00CF52BD" w:rsidRPr="00E16B80">
        <w:t>tekintenek</w:t>
      </w:r>
      <w:r w:rsidRPr="00E16B80">
        <w:t xml:space="preserve"> </w:t>
      </w:r>
      <w:r w:rsidR="00CF52BD" w:rsidRPr="00E16B80">
        <w:t xml:space="preserve">még </w:t>
      </w:r>
      <w:r w:rsidRPr="00E16B80">
        <w:t>rágalmazó</w:t>
      </w:r>
      <w:r w:rsidR="00CF52BD" w:rsidRPr="00E16B80">
        <w:t>nak is</w:t>
      </w:r>
      <w:r w:rsidRPr="00E16B80">
        <w:t xml:space="preserve">, </w:t>
      </w:r>
      <w:r w:rsidRPr="00E16B80">
        <w:lastRenderedPageBreak/>
        <w:t xml:space="preserve">de az igazság arra kényszerít, hogy kijelentsem, hogy Allan Kardec nem volt teljesen makulátlan életében, és azóta sem </w:t>
      </w:r>
      <w:r w:rsidR="00CF52BD" w:rsidRPr="00E16B80">
        <w:t>lett</w:t>
      </w:r>
      <w:r w:rsidRPr="00E16B80">
        <w:t xml:space="preserve"> </w:t>
      </w:r>
      <w:r w:rsidR="00CF52BD" w:rsidRPr="00E16B80">
        <w:rPr>
          <w:i/>
          <w:iCs/>
        </w:rPr>
        <w:t>nagyon</w:t>
      </w:r>
      <w:r w:rsidRPr="00E16B80">
        <w:rPr>
          <w:i/>
          <w:iCs/>
        </w:rPr>
        <w:t xml:space="preserve"> tiszta szellem</w:t>
      </w:r>
      <w:r w:rsidR="00CF52BD" w:rsidRPr="00E16B80">
        <w:rPr>
          <w:i/>
          <w:iCs/>
        </w:rPr>
        <w:t xml:space="preserve"> </w:t>
      </w:r>
      <w:r w:rsidR="00CF52BD" w:rsidRPr="00E16B80">
        <w:t>belőle</w:t>
      </w:r>
      <w:r w:rsidRPr="00E16B80">
        <w:t>. Ami a "legmagasabb</w:t>
      </w:r>
      <w:r w:rsidR="00CF52BD" w:rsidRPr="00E16B80">
        <w:t xml:space="preserve"> szintű</w:t>
      </w:r>
      <w:r w:rsidRPr="00E16B80">
        <w:t xml:space="preserve"> erkölcs</w:t>
      </w:r>
      <w:r w:rsidR="00CF52BD" w:rsidRPr="00E16B80">
        <w:t>iség</w:t>
      </w:r>
      <w:r w:rsidRPr="00E16B80">
        <w:t>" tanítását illeti, van egy</w:t>
      </w:r>
      <w:r w:rsidRPr="00E16B80">
        <w:rPr>
          <w:i/>
          <w:iCs/>
        </w:rPr>
        <w:t xml:space="preserve"> Dugpa-Shamma</w:t>
      </w:r>
      <w:r w:rsidR="00CF52BD" w:rsidRPr="00E16B80">
        <w:rPr>
          <w:i/>
          <w:iCs/>
        </w:rPr>
        <w:t>r</w:t>
      </w:r>
      <w:r w:rsidR="006036C6" w:rsidRPr="00E16B80">
        <w:rPr>
          <w:rStyle w:val="Lbjegyzet-hivatkozs"/>
          <w:i/>
          <w:iCs/>
        </w:rPr>
        <w:footnoteReference w:id="259"/>
      </w:r>
      <w:r w:rsidRPr="00E16B80">
        <w:t xml:space="preserve"> nem messze onnan, ahol lakom. </w:t>
      </w:r>
      <w:r w:rsidR="0090749D" w:rsidRPr="00E16B80">
        <w:t xml:space="preserve">Igazán </w:t>
      </w:r>
      <w:r w:rsidRPr="00E16B80">
        <w:t xml:space="preserve">figyelemre méltó ember. </w:t>
      </w:r>
      <w:r w:rsidR="00CF52BD" w:rsidRPr="00E16B80">
        <w:t xml:space="preserve">Varázslóként </w:t>
      </w:r>
      <w:r w:rsidR="0090749D" w:rsidRPr="00E16B80">
        <w:t xml:space="preserve">ugyan </w:t>
      </w:r>
      <w:r w:rsidR="00CF52BD" w:rsidRPr="00E16B80">
        <w:t>n</w:t>
      </w:r>
      <w:r w:rsidRPr="00E16B80">
        <w:t xml:space="preserve">em </w:t>
      </w:r>
      <w:r w:rsidR="00CF52BD" w:rsidRPr="00E16B80">
        <w:t>kifejezetten</w:t>
      </w:r>
      <w:r w:rsidRPr="00E16B80">
        <w:t xml:space="preserve"> </w:t>
      </w:r>
      <w:r w:rsidR="0090749D" w:rsidRPr="00E16B80">
        <w:t>nagy hatalmú</w:t>
      </w:r>
      <w:r w:rsidRPr="00E16B80">
        <w:t>, de rendkívül</w:t>
      </w:r>
      <w:r w:rsidR="00CF52BD" w:rsidRPr="00E16B80">
        <w:t xml:space="preserve">i képességekkel bír az </w:t>
      </w:r>
      <w:r w:rsidRPr="00E16B80">
        <w:t>iszákos</w:t>
      </w:r>
      <w:r w:rsidR="00CF52BD" w:rsidRPr="00E16B80">
        <w:t>ság</w:t>
      </w:r>
      <w:r w:rsidRPr="00E16B80">
        <w:t>, tolvaj</w:t>
      </w:r>
      <w:r w:rsidR="00CF52BD" w:rsidRPr="00E16B80">
        <w:t>lás</w:t>
      </w:r>
      <w:r w:rsidRPr="00E16B80">
        <w:t>, hazu</w:t>
      </w:r>
      <w:r w:rsidR="00E12D49" w:rsidRPr="00E16B80">
        <w:t>dozás</w:t>
      </w:r>
      <w:r w:rsidRPr="00E16B80">
        <w:t xml:space="preserve"> és </w:t>
      </w:r>
      <w:r w:rsidR="00CF52BD" w:rsidRPr="00E16B80">
        <w:t>–</w:t>
      </w:r>
      <w:r w:rsidRPr="00E16B80">
        <w:t xml:space="preserve"> </w:t>
      </w:r>
      <w:r w:rsidR="0090749D" w:rsidRPr="00E16B80">
        <w:t xml:space="preserve">a </w:t>
      </w:r>
      <w:r w:rsidRPr="00E16B80">
        <w:t>szónok</w:t>
      </w:r>
      <w:r w:rsidR="00CF52BD" w:rsidRPr="00E16B80">
        <w:t>lás terén</w:t>
      </w:r>
      <w:r w:rsidRPr="00E16B80">
        <w:t>. Ez utóbbi szerepében pontok</w:t>
      </w:r>
      <w:r w:rsidR="0090749D" w:rsidRPr="00E16B80">
        <w:t>at verhetne</w:t>
      </w:r>
      <w:r w:rsidRPr="00E16B80">
        <w:t xml:space="preserve"> és le</w:t>
      </w:r>
      <w:r w:rsidR="0090749D" w:rsidRPr="00E16B80">
        <w:t xml:space="preserve"> tudná győzni</w:t>
      </w:r>
      <w:r w:rsidRPr="00E16B80">
        <w:t xml:space="preserve"> Gladstone</w:t>
      </w:r>
      <w:r w:rsidR="006036C6" w:rsidRPr="00E16B80">
        <w:rPr>
          <w:rStyle w:val="Lbjegyzet-hivatkozs"/>
        </w:rPr>
        <w:footnoteReference w:id="260"/>
      </w:r>
      <w:r w:rsidR="0090749D" w:rsidRPr="00E16B80">
        <w:t xml:space="preserve"> vagy</w:t>
      </w:r>
      <w:r w:rsidRPr="00E16B80">
        <w:t xml:space="preserve"> Bradlaugh urakat, sőt még H. W. Beacher</w:t>
      </w:r>
      <w:r w:rsidR="006036C6" w:rsidRPr="00E16B80">
        <w:rPr>
          <w:rStyle w:val="Lbjegyzet-hivatkozs"/>
        </w:rPr>
        <w:footnoteReference w:id="261"/>
      </w:r>
      <w:r w:rsidRPr="00E16B80">
        <w:t xml:space="preserve"> tiszteletest is – akinél </w:t>
      </w:r>
      <w:r w:rsidR="0090749D" w:rsidRPr="00E16B80">
        <w:t xml:space="preserve">pedig </w:t>
      </w:r>
      <w:r w:rsidRPr="00E16B80">
        <w:t xml:space="preserve">nincs ékesszólóbb erkölcsi prédikátor, és nincs </w:t>
      </w:r>
      <w:r w:rsidR="00E12D49" w:rsidRPr="00E16B80">
        <w:t>durvább</w:t>
      </w:r>
      <w:r w:rsidRPr="00E16B80">
        <w:t xml:space="preserve"> </w:t>
      </w:r>
      <w:r w:rsidR="0090749D" w:rsidRPr="00E16B80">
        <w:t>lábbal tiprója</w:t>
      </w:r>
      <w:r w:rsidRPr="00E16B80">
        <w:t xml:space="preserve"> </w:t>
      </w:r>
      <w:r w:rsidR="0090749D" w:rsidRPr="00E16B80">
        <w:t>az Úr</w:t>
      </w:r>
      <w:r w:rsidRPr="00E16B80">
        <w:t xml:space="preserve"> </w:t>
      </w:r>
      <w:r w:rsidR="0090749D" w:rsidRPr="00E16B80">
        <w:t>P</w:t>
      </w:r>
      <w:r w:rsidRPr="00E16B80">
        <w:t xml:space="preserve">arancsolatainak az Egyesült Államokban. Ez a </w:t>
      </w:r>
      <w:r w:rsidRPr="00E16B80">
        <w:rPr>
          <w:i/>
          <w:iCs/>
        </w:rPr>
        <w:t>Shapa-tung</w:t>
      </w:r>
      <w:r w:rsidRPr="00E16B80">
        <w:t xml:space="preserve"> </w:t>
      </w:r>
      <w:r w:rsidR="00AF28CA" w:rsidRPr="00E16B80">
        <w:t>l</w:t>
      </w:r>
      <w:r w:rsidRPr="00E16B80">
        <w:t xml:space="preserve">áma, amikor szomjas, </w:t>
      </w:r>
      <w:r w:rsidR="0090749D" w:rsidRPr="00E16B80">
        <w:t xml:space="preserve">a reggeli bűnbánatáról és szenvedéséről szóló elbeszéléssel </w:t>
      </w:r>
      <w:r w:rsidRPr="00E16B80">
        <w:t>hatalmas</w:t>
      </w:r>
      <w:r w:rsidR="0090749D" w:rsidRPr="00E16B80">
        <w:t>,</w:t>
      </w:r>
      <w:r w:rsidRPr="00E16B80">
        <w:t xml:space="preserve"> "sárga sapkás</w:t>
      </w:r>
      <w:r w:rsidR="00AF28CA" w:rsidRPr="00E16B80">
        <w:rPr>
          <w:rStyle w:val="Lbjegyzet-hivatkozs"/>
        </w:rPr>
        <w:footnoteReference w:id="262"/>
      </w:r>
      <w:r w:rsidRPr="00E16B80">
        <w:t>" laikusokból álló közönség</w:t>
      </w:r>
      <w:r w:rsidR="0090749D" w:rsidRPr="00E16B80">
        <w:t>ével</w:t>
      </w:r>
      <w:r w:rsidRPr="00E16B80">
        <w:t xml:space="preserve"> képes els</w:t>
      </w:r>
      <w:r w:rsidR="00316E95" w:rsidRPr="00E16B80">
        <w:t>i</w:t>
      </w:r>
      <w:r w:rsidRPr="00E16B80">
        <w:t xml:space="preserve">ratni </w:t>
      </w:r>
      <w:r w:rsidR="0090749D" w:rsidRPr="00E16B80">
        <w:t>egész</w:t>
      </w:r>
      <w:r w:rsidRPr="00E16B80">
        <w:t xml:space="preserve"> éves könnykészletüket, </w:t>
      </w:r>
      <w:r w:rsidR="0090749D" w:rsidRPr="00E16B80">
        <w:t>hogy aztán</w:t>
      </w:r>
      <w:r w:rsidRPr="00E16B80">
        <w:t xml:space="preserve"> este </w:t>
      </w:r>
      <w:r w:rsidR="0090749D" w:rsidRPr="00E16B80">
        <w:t xml:space="preserve">jól </w:t>
      </w:r>
      <w:r w:rsidRPr="00E16B80">
        <w:t>berúg</w:t>
      </w:r>
      <w:r w:rsidR="0090749D" w:rsidRPr="00E16B80">
        <w:t>jon</w:t>
      </w:r>
      <w:r w:rsidRPr="00E16B80">
        <w:t xml:space="preserve">, és az egész falut </w:t>
      </w:r>
      <w:r w:rsidR="0090749D" w:rsidRPr="00E16B80">
        <w:t xml:space="preserve">mély álomba hipnotizálva </w:t>
      </w:r>
      <w:r w:rsidRPr="00E16B80">
        <w:t xml:space="preserve">kirabolja </w:t>
      </w:r>
      <w:r w:rsidR="0090749D" w:rsidRPr="00E16B80">
        <w:t>őket</w:t>
      </w:r>
      <w:r w:rsidRPr="00E16B80">
        <w:t>. Az erkölcsösség céltudatos prédikálása és tanítása nagyon keveset bizonyít. Olvass</w:t>
      </w:r>
      <w:r w:rsidR="003C422F" w:rsidRPr="00E16B80">
        <w:t>átok</w:t>
      </w:r>
      <w:r w:rsidRPr="00E16B80">
        <w:t xml:space="preserve"> el "J.P.T." cikkét a </w:t>
      </w:r>
      <w:r w:rsidRPr="00E16B80">
        <w:rPr>
          <w:i/>
          <w:iCs/>
        </w:rPr>
        <w:t>Light</w:t>
      </w:r>
      <w:r w:rsidR="00AF28CA" w:rsidRPr="00E16B80">
        <w:t>-</w:t>
      </w:r>
      <w:r w:rsidRPr="00E16B80">
        <w:t>ban</w:t>
      </w:r>
      <w:r w:rsidR="003C422F" w:rsidRPr="00E16B80">
        <w:t xml:space="preserve"> - az is megerősíti</w:t>
      </w:r>
      <w:r w:rsidR="009E6285" w:rsidRPr="00E16B80">
        <w:t>,</w:t>
      </w:r>
      <w:r w:rsidRPr="00E16B80">
        <w:t xml:space="preserve"> amit mondok. </w:t>
      </w:r>
    </w:p>
    <w:p w14:paraId="54C86C2F" w14:textId="77777777" w:rsidR="005874C0" w:rsidRPr="00E16B80" w:rsidRDefault="005874C0" w:rsidP="005874C0">
      <w:pPr>
        <w:pStyle w:val="Listaszerbekezds"/>
        <w:ind w:left="864" w:firstLine="0"/>
      </w:pPr>
    </w:p>
    <w:p w14:paraId="74357A71" w14:textId="4D39DAAA" w:rsidR="00E131E4" w:rsidRPr="00E16B80" w:rsidRDefault="005F07B9" w:rsidP="00AF66C0">
      <w:pPr>
        <w:pStyle w:val="Listaszerbekezds"/>
        <w:numPr>
          <w:ilvl w:val="0"/>
          <w:numId w:val="3"/>
        </w:numPr>
        <w:ind w:left="0" w:firstLine="360"/>
      </w:pPr>
      <w:r w:rsidRPr="00E16B80">
        <w:t>(A.P.S.-nek) A</w:t>
      </w:r>
      <w:r w:rsidR="009E6285" w:rsidRPr="00E16B80">
        <w:t>z</w:t>
      </w:r>
      <w:r w:rsidRPr="00E16B80">
        <w:t xml:space="preserve"> "</w:t>
      </w:r>
      <w:r w:rsidR="009E6285" w:rsidRPr="00E16B80">
        <w:t>el</w:t>
      </w:r>
      <w:r w:rsidRPr="00E16B80">
        <w:t xml:space="preserve">homályosodás" csak akkor következik be, amikor az utolsó ember is átlépett a </w:t>
      </w:r>
      <w:r w:rsidR="009E6285" w:rsidRPr="00E16B80">
        <w:t>következmények</w:t>
      </w:r>
      <w:r w:rsidRPr="00E16B80">
        <w:t xml:space="preserve"> szférájába</w:t>
      </w:r>
      <w:r w:rsidR="009E6285" w:rsidRPr="00E16B80">
        <w:t>, legyen szó bármelyik Körről</w:t>
      </w:r>
      <w:r w:rsidRPr="00E16B80">
        <w:t xml:space="preserve">. A természet túlságosan is jól, matematikailag </w:t>
      </w:r>
      <w:r w:rsidR="009E6285" w:rsidRPr="00E16B80">
        <w:t>szabályozott</w:t>
      </w:r>
      <w:r w:rsidRPr="00E16B80">
        <w:t xml:space="preserve"> ahhoz, hogy </w:t>
      </w:r>
      <w:r w:rsidR="009E6285" w:rsidRPr="00E16B80">
        <w:t xml:space="preserve">ilyen </w:t>
      </w:r>
      <w:r w:rsidRPr="00E16B80">
        <w:t>hibák</w:t>
      </w:r>
      <w:r w:rsidR="009E6285" w:rsidRPr="00E16B80">
        <w:t>at</w:t>
      </w:r>
      <w:r w:rsidRPr="00E16B80">
        <w:t xml:space="preserve"> </w:t>
      </w:r>
      <w:r w:rsidR="009E6285" w:rsidRPr="00E16B80">
        <w:t>vétsen</w:t>
      </w:r>
      <w:r w:rsidRPr="00E16B80">
        <w:t xml:space="preserve"> feladatai gyakorlása </w:t>
      </w:r>
      <w:r w:rsidR="009E6285" w:rsidRPr="00E16B80">
        <w:t>közben</w:t>
      </w:r>
      <w:r w:rsidRPr="00E16B80">
        <w:t>. A bolygó elhomályos</w:t>
      </w:r>
      <w:r w:rsidR="000B00B3">
        <w:t>od</w:t>
      </w:r>
      <w:r w:rsidRPr="00E16B80">
        <w:t xml:space="preserve">ása, amelyen most az ötödik </w:t>
      </w:r>
      <w:r w:rsidR="009E6285" w:rsidRPr="00E16B80">
        <w:t>K</w:t>
      </w:r>
      <w:r w:rsidRPr="00E16B80">
        <w:t>ör emberfajai fejlődnek, természetesen</w:t>
      </w:r>
      <w:r w:rsidR="009E6285" w:rsidRPr="00E16B80">
        <w:t xml:space="preserve"> a most itt élő</w:t>
      </w:r>
      <w:r w:rsidRPr="00E16B80">
        <w:t xml:space="preserve"> „néhány előfutár” </w:t>
      </w:r>
      <w:r w:rsidR="009E6285" w:rsidRPr="00E16B80">
        <w:t>nyomában</w:t>
      </w:r>
      <w:r w:rsidRPr="00E16B80">
        <w:t xml:space="preserve"> </w:t>
      </w:r>
      <w:r w:rsidR="009E6285" w:rsidRPr="00E16B80">
        <w:t>jár</w:t>
      </w:r>
      <w:r w:rsidRPr="00E16B80">
        <w:t xml:space="preserve">. De mielőtt </w:t>
      </w:r>
      <w:r w:rsidR="009E6285" w:rsidRPr="00E16B80">
        <w:t>ez</w:t>
      </w:r>
      <w:r w:rsidRPr="00E16B80">
        <w:t xml:space="preserve"> az idő</w:t>
      </w:r>
      <w:r w:rsidR="009E6285" w:rsidRPr="00E16B80">
        <w:t xml:space="preserve"> elérkez</w:t>
      </w:r>
      <w:r w:rsidR="00E131E4" w:rsidRPr="00E16B80">
        <w:t xml:space="preserve">ne, </w:t>
      </w:r>
      <w:r w:rsidRPr="00E16B80">
        <w:t xml:space="preserve">el kell válnunk, </w:t>
      </w:r>
      <w:r w:rsidR="00E131E4" w:rsidRPr="00E16B80">
        <w:t>és</w:t>
      </w:r>
      <w:r w:rsidRPr="00E16B80">
        <w:t xml:space="preserve"> </w:t>
      </w:r>
      <w:r w:rsidR="00E131E4" w:rsidRPr="00E16B80">
        <w:t>soha többé nem</w:t>
      </w:r>
      <w:r w:rsidRPr="00E16B80">
        <w:t xml:space="preserve"> találkozunk</w:t>
      </w:r>
      <w:r w:rsidR="00E131E4" w:rsidRPr="00E16B80">
        <w:t xml:space="preserve"> már</w:t>
      </w:r>
      <w:r w:rsidRPr="00E16B80">
        <w:t xml:space="preserve">, mint a </w:t>
      </w:r>
      <w:r w:rsidRPr="00E16B80">
        <w:rPr>
          <w:i/>
          <w:iCs/>
        </w:rPr>
        <w:t>Pioneer</w:t>
      </w:r>
      <w:r w:rsidRPr="00E16B80">
        <w:t xml:space="preserve"> szerkesztője és </w:t>
      </w:r>
      <w:r w:rsidR="00E131E4" w:rsidRPr="00E16B80">
        <w:t xml:space="preserve">annak </w:t>
      </w:r>
      <w:r w:rsidRPr="00E16B80">
        <w:t xml:space="preserve">alázatos </w:t>
      </w:r>
      <w:r w:rsidR="00E131E4" w:rsidRPr="00E16B80">
        <w:t>levelező partnere</w:t>
      </w:r>
      <w:r w:rsidRPr="00E16B80">
        <w:t xml:space="preserve">. </w:t>
      </w:r>
    </w:p>
    <w:p w14:paraId="273C1DCD" w14:textId="77777777" w:rsidR="000963AD" w:rsidRPr="00E16B80" w:rsidRDefault="005F07B9" w:rsidP="005874C0">
      <w:pPr>
        <w:pStyle w:val="Listaszerbekezds"/>
        <w:ind w:left="0" w:firstLine="360"/>
      </w:pPr>
      <w:r w:rsidRPr="00E16B80">
        <w:t xml:space="preserve">És most, </w:t>
      </w:r>
      <w:r w:rsidR="000963AD" w:rsidRPr="00E16B80">
        <w:t>miután bebizonyosodott</w:t>
      </w:r>
      <w:r w:rsidRPr="00E16B80">
        <w:t xml:space="preserve">, hogy a </w:t>
      </w:r>
      <w:r w:rsidR="00E131E4" w:rsidRPr="00E16B80">
        <w:rPr>
          <w:i/>
          <w:iCs/>
        </w:rPr>
        <w:t>Theosophist</w:t>
      </w:r>
      <w:r w:rsidR="00E131E4" w:rsidRPr="00E16B80">
        <w:t xml:space="preserve"> </w:t>
      </w:r>
      <w:r w:rsidRPr="00E16B80">
        <w:t xml:space="preserve">októberi száma nem volt </w:t>
      </w:r>
      <w:r w:rsidRPr="00E16B80">
        <w:rPr>
          <w:i/>
          <w:iCs/>
        </w:rPr>
        <w:t>teljesen téves</w:t>
      </w:r>
      <w:r w:rsidRPr="00E16B80">
        <w:t>, és nem is volt „</w:t>
      </w:r>
      <w:r w:rsidR="00E131E4" w:rsidRPr="00E16B80">
        <w:t>tökéletes ellentmondásban az utóbbi időben kapott” tanítással</w:t>
      </w:r>
      <w:r w:rsidRPr="00E16B80">
        <w:t xml:space="preserve">, vajon </w:t>
      </w:r>
      <w:r w:rsidR="000963AD" w:rsidRPr="00E16B80">
        <w:t xml:space="preserve">számíthat már </w:t>
      </w:r>
      <w:r w:rsidRPr="00E16B80">
        <w:t>K.H. arra, hogy „össze</w:t>
      </w:r>
      <w:r w:rsidR="000963AD" w:rsidRPr="00E16B80">
        <w:t>egyeztesd</w:t>
      </w:r>
      <w:r w:rsidRPr="00E16B80">
        <w:t xml:space="preserve"> a kettőt”? </w:t>
      </w:r>
    </w:p>
    <w:p w14:paraId="5940A28C" w14:textId="1DAD2D36" w:rsidR="000963AD" w:rsidRPr="00E16B80" w:rsidRDefault="005F07B9" w:rsidP="005874C0">
      <w:pPr>
        <w:pStyle w:val="Listaszerbekezds"/>
        <w:ind w:left="0" w:firstLine="360"/>
      </w:pPr>
      <w:r w:rsidRPr="00E16B80">
        <w:t xml:space="preserve">Hogy még jobban </w:t>
      </w:r>
      <w:r w:rsidR="000963AD" w:rsidRPr="00E16B80">
        <w:t>„</w:t>
      </w:r>
      <w:r w:rsidRPr="00E16B80">
        <w:t>össze</w:t>
      </w:r>
      <w:r w:rsidR="000963AD" w:rsidRPr="00E16B80">
        <w:t>egyeztes</w:t>
      </w:r>
      <w:r w:rsidRPr="00E16B80">
        <w:t>selek</w:t>
      </w:r>
      <w:r w:rsidR="000963AD" w:rsidRPr="00E16B80">
        <w:t>”</w:t>
      </w:r>
      <w:r w:rsidRPr="00E16B80">
        <w:t xml:space="preserve"> Eliphas</w:t>
      </w:r>
      <w:r w:rsidR="000963AD" w:rsidRPr="00E16B80">
        <w:t>-</w:t>
      </w:r>
      <w:r w:rsidR="00EE2093" w:rsidRPr="00E16B80">
        <w:t>sz</w:t>
      </w:r>
      <w:r w:rsidRPr="00E16B80">
        <w:t xml:space="preserve">al, </w:t>
      </w:r>
      <w:r w:rsidR="000963AD" w:rsidRPr="00E16B80">
        <w:t>el</w:t>
      </w:r>
      <w:r w:rsidRPr="00E16B80">
        <w:t>küldö</w:t>
      </w:r>
      <w:r w:rsidR="000963AD" w:rsidRPr="00E16B80">
        <w:t>m</w:t>
      </w:r>
      <w:r w:rsidRPr="00E16B80">
        <w:t xml:space="preserve"> neked néhány </w:t>
      </w:r>
      <w:r w:rsidR="000963AD" w:rsidRPr="00E16B80">
        <w:t xml:space="preserve">nagy, tiszta, szép kézírással készült </w:t>
      </w:r>
      <w:r w:rsidR="00780798" w:rsidRPr="00E16B80">
        <w:t>–</w:t>
      </w:r>
      <w:r w:rsidR="000963AD" w:rsidRPr="00E16B80">
        <w:t xml:space="preserve"> </w:t>
      </w:r>
      <w:r w:rsidR="00780798" w:rsidRPr="00E16B80">
        <w:t xml:space="preserve">még </w:t>
      </w:r>
      <w:r w:rsidR="000963AD" w:rsidRPr="00E16B80">
        <w:t xml:space="preserve">ki nem adott - </w:t>
      </w:r>
      <w:r w:rsidRPr="00E16B80">
        <w:t>kézirat</w:t>
      </w:r>
      <w:r w:rsidR="000963AD" w:rsidRPr="00E16B80">
        <w:t>á</w:t>
      </w:r>
      <w:r w:rsidRPr="00E16B80">
        <w:t>t</w:t>
      </w:r>
      <w:r w:rsidR="00E12D49" w:rsidRPr="00E16B80">
        <w:rPr>
          <w:rStyle w:val="Lbjegyzet-hivatkozs"/>
        </w:rPr>
        <w:footnoteReference w:id="263"/>
      </w:r>
      <w:r w:rsidRPr="00E16B80">
        <w:t xml:space="preserve">, </w:t>
      </w:r>
      <w:r w:rsidR="000963AD" w:rsidRPr="00E16B80">
        <w:t>amelyeket végig elláttam</w:t>
      </w:r>
      <w:r w:rsidRPr="00E16B80">
        <w:t xml:space="preserve"> megjegyzéseimmel. Semmi sem adhat ennél jobb kulcsot a kabbalisztikus </w:t>
      </w:r>
      <w:r w:rsidR="00EE2093" w:rsidRPr="00E16B80">
        <w:t>talányokhoz</w:t>
      </w:r>
      <w:r w:rsidRPr="00E16B80">
        <w:t xml:space="preserve">. </w:t>
      </w:r>
    </w:p>
    <w:p w14:paraId="50462992" w14:textId="749B326C" w:rsidR="005F07B9" w:rsidRPr="00E16B80" w:rsidRDefault="005F07B9" w:rsidP="005874C0">
      <w:pPr>
        <w:pStyle w:val="Listaszerbekezds"/>
        <w:ind w:left="0" w:firstLine="360"/>
      </w:pPr>
      <w:r w:rsidRPr="00E16B80">
        <w:t>Ezen a héten írnom kell Hume</w:t>
      </w:r>
      <w:r w:rsidR="000963AD" w:rsidRPr="00E16B80">
        <w:t xml:space="preserve"> úr</w:t>
      </w:r>
      <w:r w:rsidRPr="00E16B80">
        <w:t>nak</w:t>
      </w:r>
      <w:r w:rsidR="000963AD" w:rsidRPr="00E16B80">
        <w:t>,</w:t>
      </w:r>
      <w:r w:rsidRPr="00E16B80">
        <w:t xml:space="preserve"> hogy </w:t>
      </w:r>
      <w:r w:rsidR="000963AD" w:rsidRPr="00E16B80">
        <w:t>lelki támogatást</w:t>
      </w:r>
      <w:r w:rsidRPr="00E16B80">
        <w:t xml:space="preserve"> nyújt</w:t>
      </w:r>
      <w:r w:rsidR="000963AD" w:rsidRPr="00E16B80">
        <w:t>sak</w:t>
      </w:r>
      <w:r w:rsidRPr="00E16B80">
        <w:t xml:space="preserve"> neki, és </w:t>
      </w:r>
      <w:r w:rsidR="000963AD" w:rsidRPr="00E16B80">
        <w:t>megértessem vele</w:t>
      </w:r>
      <w:r w:rsidRPr="00E16B80">
        <w:t>, hogy hacsak nincs erős vágya az életre, nem kell aggódnia a</w:t>
      </w:r>
      <w:r w:rsidR="000963AD" w:rsidRPr="00E16B80">
        <w:rPr>
          <w:i/>
        </w:rPr>
        <w:t xml:space="preserve"> Deva Chan </w:t>
      </w:r>
      <w:r w:rsidRPr="00E16B80">
        <w:t xml:space="preserve">miatt. Ha egy ember nem </w:t>
      </w:r>
      <w:r w:rsidRPr="00E16B80">
        <w:rPr>
          <w:i/>
          <w:iCs/>
        </w:rPr>
        <w:t>szeret</w:t>
      </w:r>
      <w:r w:rsidR="000963AD" w:rsidRPr="00E16B80">
        <w:t xml:space="preserve"> vagy nem </w:t>
      </w:r>
      <w:r w:rsidR="000963AD" w:rsidRPr="00E16B80">
        <w:rPr>
          <w:i/>
          <w:iCs/>
        </w:rPr>
        <w:t>gyűlöl</w:t>
      </w:r>
      <w:r w:rsidR="000963AD" w:rsidRPr="00E16B80">
        <w:t xml:space="preserve"> </w:t>
      </w:r>
      <w:r w:rsidR="00EE2093" w:rsidRPr="00E16B80">
        <w:t>elég szenvedélyesen</w:t>
      </w:r>
      <w:r w:rsidRPr="00E16B80">
        <w:t xml:space="preserve">, akkor sem a </w:t>
      </w:r>
      <w:r w:rsidR="00EE2093" w:rsidRPr="00E16B80">
        <w:rPr>
          <w:i/>
        </w:rPr>
        <w:t>Deva Chan-</w:t>
      </w:r>
      <w:r w:rsidR="00EE2093" w:rsidRPr="00E16B80">
        <w:rPr>
          <w:iCs/>
        </w:rPr>
        <w:t>b</w:t>
      </w:r>
      <w:r w:rsidRPr="00E16B80">
        <w:t xml:space="preserve">an, sem </w:t>
      </w:r>
      <w:r w:rsidRPr="00E16B80">
        <w:rPr>
          <w:i/>
          <w:iCs/>
        </w:rPr>
        <w:t>Avitchi</w:t>
      </w:r>
      <w:r w:rsidR="00EE2093" w:rsidRPr="00E16B80">
        <w:t>-</w:t>
      </w:r>
      <w:r w:rsidRPr="00E16B80">
        <w:t>ban nem lesz</w:t>
      </w:r>
      <w:r w:rsidR="00EE2093" w:rsidRPr="00E16B80">
        <w:t xml:space="preserve"> helye</w:t>
      </w:r>
      <w:r w:rsidRPr="00E16B80">
        <w:t xml:space="preserve">. </w:t>
      </w:r>
      <w:r w:rsidR="00EE2093" w:rsidRPr="00E16B80">
        <w:t>A mondás, hogy „a</w:t>
      </w:r>
      <w:r w:rsidRPr="00E16B80">
        <w:t xml:space="preserve"> Természet </w:t>
      </w:r>
      <w:r w:rsidR="00EE2093" w:rsidRPr="00E16B80">
        <w:t xml:space="preserve">kiköpi </w:t>
      </w:r>
      <w:r w:rsidRPr="00E16B80">
        <w:t xml:space="preserve">langyosat a szájából” csak azt </w:t>
      </w:r>
      <w:r w:rsidRPr="00E16B80">
        <w:lastRenderedPageBreak/>
        <w:t xml:space="preserve">jelenti, hogy megsemmisíti </w:t>
      </w:r>
      <w:r w:rsidRPr="00E16B80">
        <w:rPr>
          <w:i/>
          <w:iCs/>
        </w:rPr>
        <w:t>személyes</w:t>
      </w:r>
      <w:r w:rsidRPr="00E16B80">
        <w:t xml:space="preserve"> </w:t>
      </w:r>
      <w:r w:rsidR="00EE2093" w:rsidRPr="00E16B80">
        <w:t>E</w:t>
      </w:r>
      <w:r w:rsidRPr="00E16B80">
        <w:t>góikat (</w:t>
      </w:r>
      <w:r w:rsidR="00EE2093" w:rsidRPr="00E16B80">
        <w:t xml:space="preserve">de </w:t>
      </w:r>
      <w:r w:rsidRPr="00E16B80">
        <w:t xml:space="preserve">nem a </w:t>
      </w:r>
      <w:r w:rsidR="00EE2093" w:rsidRPr="00E16B80">
        <w:t>burko</w:t>
      </w:r>
      <w:r w:rsidRPr="00E16B80">
        <w:t xml:space="preserve">kat, és nem is a hatodik princípiumot) a </w:t>
      </w:r>
      <w:r w:rsidRPr="00E16B80">
        <w:rPr>
          <w:i/>
          <w:iCs/>
        </w:rPr>
        <w:t>Kama Lok</w:t>
      </w:r>
      <w:r w:rsidR="00EE2093" w:rsidRPr="00E16B80">
        <w:rPr>
          <w:i/>
          <w:iCs/>
        </w:rPr>
        <w:t>a</w:t>
      </w:r>
      <w:r w:rsidR="00EE2093" w:rsidRPr="00E16B80">
        <w:t>-</w:t>
      </w:r>
      <w:r w:rsidRPr="00E16B80">
        <w:t xml:space="preserve">ban és a </w:t>
      </w:r>
      <w:r w:rsidR="00EE2093" w:rsidRPr="00E16B80">
        <w:rPr>
          <w:i/>
        </w:rPr>
        <w:t>Deva Chan-</w:t>
      </w:r>
      <w:r w:rsidRPr="00E16B80">
        <w:t>ban. Ez nem akadályozza meg</w:t>
      </w:r>
      <w:r w:rsidR="00EE2093" w:rsidRPr="00E16B80">
        <w:t xml:space="preserve"> azt</w:t>
      </w:r>
      <w:r w:rsidRPr="00E16B80">
        <w:t xml:space="preserve">, hogy </w:t>
      </w:r>
      <w:r w:rsidR="00EE2093" w:rsidRPr="00E16B80">
        <w:t>rögtön</w:t>
      </w:r>
      <w:r w:rsidRPr="00E16B80">
        <w:t xml:space="preserve"> újjá</w:t>
      </w:r>
      <w:r w:rsidR="00EE2093" w:rsidRPr="00E16B80">
        <w:t xml:space="preserve"> </w:t>
      </w:r>
      <w:r w:rsidRPr="00E16B80">
        <w:t>szüle</w:t>
      </w:r>
      <w:r w:rsidR="00EE2093" w:rsidRPr="00E16B80">
        <w:t>ssenek</w:t>
      </w:r>
      <w:r w:rsidRPr="00E16B80">
        <w:t xml:space="preserve"> – és ha</w:t>
      </w:r>
      <w:r w:rsidR="00EE2093" w:rsidRPr="00E16B80">
        <w:t>csak</w:t>
      </w:r>
      <w:r w:rsidRPr="00E16B80">
        <w:t xml:space="preserve"> az </w:t>
      </w:r>
      <w:r w:rsidR="00EE2093" w:rsidRPr="00E16B80">
        <w:t xml:space="preserve">elmúlt </w:t>
      </w:r>
      <w:r w:rsidRPr="00E16B80">
        <w:t xml:space="preserve">életük nem </w:t>
      </w:r>
      <w:r w:rsidR="00EE2093" w:rsidRPr="00E16B80">
        <w:t xml:space="preserve">volt </w:t>
      </w:r>
      <w:r w:rsidRPr="00E16B80">
        <w:t>nagyon-</w:t>
      </w:r>
      <w:r w:rsidRPr="00E16B80">
        <w:rPr>
          <w:i/>
          <w:iCs/>
        </w:rPr>
        <w:t>nagyon</w:t>
      </w:r>
      <w:r w:rsidRPr="00E16B80">
        <w:t xml:space="preserve"> </w:t>
      </w:r>
      <w:r w:rsidR="00EE2093" w:rsidRPr="00E16B80">
        <w:t>gonosz</w:t>
      </w:r>
      <w:r w:rsidRPr="00E16B80">
        <w:t xml:space="preserve"> –, nincs ok arra, hogy az örök Monád ne találja </w:t>
      </w:r>
      <w:r w:rsidR="00EE2093" w:rsidRPr="00E16B80">
        <w:t xml:space="preserve">majd </w:t>
      </w:r>
      <w:r w:rsidRPr="00E16B80">
        <w:t>meg ennek az életnek a</w:t>
      </w:r>
      <w:r w:rsidR="00EE2093" w:rsidRPr="00E16B80">
        <w:t xml:space="preserve"> lapját</w:t>
      </w:r>
      <w:r w:rsidRPr="00E16B80">
        <w:t xml:space="preserve"> sértetlenül az Élet</w:t>
      </w:r>
      <w:r w:rsidR="00EE2093" w:rsidRPr="00E16B80">
        <w:t>ek</w:t>
      </w:r>
      <w:r w:rsidRPr="00E16B80">
        <w:t xml:space="preserve"> Könyvében. </w:t>
      </w:r>
    </w:p>
    <w:p w14:paraId="0B05126B" w14:textId="77777777" w:rsidR="005F07B9" w:rsidRPr="00E16B80" w:rsidRDefault="005F07B9" w:rsidP="005F07B9">
      <w:pPr>
        <w:pStyle w:val="Listaszerbekezds"/>
      </w:pPr>
    </w:p>
    <w:p w14:paraId="38D620FE" w14:textId="2EB5AEF1" w:rsidR="00985EF2" w:rsidRPr="00E16B80" w:rsidRDefault="005F07B9" w:rsidP="00B2531E">
      <w:pPr>
        <w:pStyle w:val="Listaszerbekezds"/>
        <w:jc w:val="right"/>
      </w:pPr>
      <w:r w:rsidRPr="00E16B80">
        <w:t>K. H</w:t>
      </w:r>
    </w:p>
    <w:p w14:paraId="5DB0602D" w14:textId="77777777" w:rsidR="00F0305B" w:rsidRPr="00E16B80" w:rsidRDefault="00F0305B" w:rsidP="00DA25C4"/>
    <w:p w14:paraId="583B0237" w14:textId="70BDBE23" w:rsidR="00DF3E10" w:rsidRPr="00E16B80" w:rsidRDefault="00DF3E10" w:rsidP="00DF3E10">
      <w:pPr>
        <w:pStyle w:val="Cmsor2"/>
      </w:pPr>
      <w:r w:rsidRPr="00E16B80">
        <w:t xml:space="preserve">  </w:t>
      </w:r>
      <w:bookmarkStart w:id="124" w:name="_Toc210929498"/>
      <w:bookmarkStart w:id="125" w:name="_Toc228208926"/>
      <w:r w:rsidRPr="00E16B80">
        <w:t>XXI. Levél</w:t>
      </w:r>
      <w:bookmarkEnd w:id="124"/>
      <w:bookmarkEnd w:id="125"/>
    </w:p>
    <w:p w14:paraId="39639CF0" w14:textId="542A5A26" w:rsidR="00DF3E10" w:rsidRPr="00E16B80" w:rsidRDefault="00DF3E10" w:rsidP="00DF3E10">
      <w:pPr>
        <w:pStyle w:val="Magy-ered"/>
      </w:pPr>
      <w:r w:rsidRPr="00E16B80">
        <w:t>Válasz kézhez</w:t>
      </w:r>
      <w:r w:rsidR="00147B55" w:rsidRPr="00E16B80">
        <w:t xml:space="preserve"> </w:t>
      </w:r>
      <w:r w:rsidRPr="00E16B80">
        <w:t>véve 1882. augusztus 22-én.</w:t>
      </w:r>
    </w:p>
    <w:p w14:paraId="6ED03968" w14:textId="51BF5C3D" w:rsidR="00DF3E10" w:rsidRPr="002664F7" w:rsidRDefault="00DF3E10" w:rsidP="001B2F23">
      <w:pPr>
        <w:pStyle w:val="Magy-ford"/>
      </w:pPr>
      <w:r w:rsidRPr="00E16B80">
        <w:t xml:space="preserve">Ezt a levelet Sinnett úr küldte K.H Mesternek 1882. augusztus 12-én, amire a Mester </w:t>
      </w:r>
      <w:r w:rsidR="00FC6181" w:rsidRPr="00E16B80">
        <w:t xml:space="preserve">válasza </w:t>
      </w:r>
      <w:r w:rsidR="002664F7">
        <w:t xml:space="preserve">Simlában, </w:t>
      </w:r>
      <w:r w:rsidRPr="00E16B80">
        <w:t xml:space="preserve">augusztus 22-én </w:t>
      </w:r>
      <w:r w:rsidR="00FC6181" w:rsidRPr="00E16B80">
        <w:t>jutott el hozzá</w:t>
      </w:r>
      <w:r w:rsidRPr="00E16B80">
        <w:t>. A levél</w:t>
      </w:r>
      <w:r w:rsidR="008B3FE0" w:rsidRPr="00E16B80">
        <w:t>ben írtak</w:t>
      </w:r>
      <w:r w:rsidRPr="00E16B80">
        <w:t xml:space="preserve"> egy Sinnett á</w:t>
      </w:r>
      <w:r w:rsidR="001B2F23" w:rsidRPr="00E16B80">
        <w:t>l</w:t>
      </w:r>
      <w:r w:rsidRPr="00E16B80">
        <w:t>tal</w:t>
      </w:r>
      <w:r w:rsidR="008B3FE0" w:rsidRPr="00E16B80">
        <w:t xml:space="preserve"> készített</w:t>
      </w:r>
      <w:r w:rsidRPr="00E16B80">
        <w:t xml:space="preserve">, a londoni </w:t>
      </w:r>
      <w:r w:rsidRPr="00E16B80">
        <w:rPr>
          <w:i/>
          <w:iCs/>
        </w:rPr>
        <w:t xml:space="preserve">Light </w:t>
      </w:r>
      <w:r w:rsidRPr="00E16B80">
        <w:t>magazinban</w:t>
      </w:r>
      <w:r w:rsidR="008B3FE0" w:rsidRPr="00E16B80">
        <w:t xml:space="preserve"> </w:t>
      </w:r>
      <w:r w:rsidRPr="00E16B80">
        <w:t>megjelentet</w:t>
      </w:r>
      <w:r w:rsidR="001B2F23" w:rsidRPr="00E16B80">
        <w:t>ni kívánt</w:t>
      </w:r>
      <w:r w:rsidRPr="00E16B80">
        <w:t xml:space="preserve"> cikk</w:t>
      </w:r>
      <w:r w:rsidR="008B3FE0" w:rsidRPr="00E16B80">
        <w:t>el</w:t>
      </w:r>
      <w:r w:rsidRPr="00E16B80">
        <w:t xml:space="preserve"> (</w:t>
      </w:r>
      <w:r w:rsidR="008B3FE0" w:rsidRPr="00E16B80">
        <w:t>pontosabban</w:t>
      </w:r>
      <w:r w:rsidRPr="00E16B80">
        <w:t xml:space="preserve"> az ezt tartalmazó levél</w:t>
      </w:r>
      <w:r w:rsidR="008B3FE0" w:rsidRPr="00E16B80">
        <w:t>lel</w:t>
      </w:r>
      <w:r w:rsidRPr="00E16B80">
        <w:t xml:space="preserve">) </w:t>
      </w:r>
      <w:r w:rsidR="008B3FE0" w:rsidRPr="00E16B80">
        <w:t>kapcsolatosak</w:t>
      </w:r>
      <w:r w:rsidRPr="00E16B80">
        <w:t xml:space="preserve">, amit Sinnett a Mester </w:t>
      </w:r>
      <w:r w:rsidR="008B3FE0" w:rsidRPr="00E16B80">
        <w:t>„</w:t>
      </w:r>
      <w:r w:rsidRPr="00E16B80">
        <w:t>Devacsán levelének</w:t>
      </w:r>
      <w:r w:rsidR="008B3FE0" w:rsidRPr="00E16B80">
        <w:t>” (XVI. Levél)</w:t>
      </w:r>
      <w:r w:rsidRPr="00E16B80">
        <w:t xml:space="preserve"> alapján írt meg.</w:t>
      </w:r>
      <w:r w:rsidR="008B3FE0" w:rsidRPr="00E16B80">
        <w:t xml:space="preserve"> Ennek a </w:t>
      </w:r>
      <w:r w:rsidR="008B3FE0" w:rsidRPr="00E16B80">
        <w:rPr>
          <w:i/>
          <w:iCs/>
        </w:rPr>
        <w:t>Light</w:t>
      </w:r>
      <w:r w:rsidR="008B3FE0" w:rsidRPr="00E16B80">
        <w:t xml:space="preserve"> szerkesztőjéhez eljuttatása után kapta Sinnett a XIX. </w:t>
      </w:r>
      <w:r w:rsidR="001B2F23" w:rsidRPr="00E16B80">
        <w:t>L</w:t>
      </w:r>
      <w:r w:rsidR="008B3FE0" w:rsidRPr="00E16B80">
        <w:t xml:space="preserve">evelet, amiben </w:t>
      </w:r>
      <w:r w:rsidR="001B2F23" w:rsidRPr="00E16B80">
        <w:t>a cikkel kapcsolatos néhány félreértését korrigálta a Mester. Az alábbi levél Sinnett erre adott válaszát, valamint a Mester viszont válaszait tartalmazza, a</w:t>
      </w:r>
      <w:r w:rsidRPr="00E16B80">
        <w:t xml:space="preserve"> Sinnett-lev</w:t>
      </w:r>
      <w:r w:rsidR="001B2F23" w:rsidRPr="00E16B80">
        <w:t>él</w:t>
      </w:r>
      <w:r w:rsidRPr="00E16B80">
        <w:t xml:space="preserve"> lapjainak hátoldalá</w:t>
      </w:r>
      <w:r w:rsidR="001B2F23" w:rsidRPr="00E16B80">
        <w:t>n</w:t>
      </w:r>
      <w:r w:rsidRPr="00E16B80">
        <w:t xml:space="preserve">, </w:t>
      </w:r>
      <w:r w:rsidR="001B2F23" w:rsidRPr="00E16B80">
        <w:t>és még</w:t>
      </w:r>
      <w:r w:rsidRPr="00E16B80">
        <w:t xml:space="preserve"> néhány további, azoktól eltérő lap</w:t>
      </w:r>
      <w:r w:rsidR="001B2F23" w:rsidRPr="00E16B80">
        <w:t xml:space="preserve">on. A Mester válaszai és megjegyzései a magyar fordításban vastag betűkkel szedettek. </w:t>
      </w:r>
      <w:r w:rsidR="002664F7">
        <w:t>(</w:t>
      </w:r>
      <w:r w:rsidR="002664F7">
        <w:rPr>
          <w:i/>
        </w:rPr>
        <w:t>A ford.</w:t>
      </w:r>
      <w:r w:rsidR="002664F7">
        <w:t>)</w:t>
      </w:r>
    </w:p>
    <w:p w14:paraId="5E889A43" w14:textId="77777777" w:rsidR="00FC6181" w:rsidRPr="00E16B80" w:rsidRDefault="00FC6181" w:rsidP="00FC6181"/>
    <w:p w14:paraId="03814E8B" w14:textId="0BEEADA7" w:rsidR="00FC6181" w:rsidRPr="00E16B80" w:rsidRDefault="00FC6181" w:rsidP="00FC6181">
      <w:r w:rsidRPr="00E16B80">
        <w:t>Drága Tanítóm,</w:t>
      </w:r>
    </w:p>
    <w:p w14:paraId="7CA20F09" w14:textId="007939B3" w:rsidR="00E10260" w:rsidRPr="00E16B80" w:rsidRDefault="00392230" w:rsidP="00FC6181">
      <w:r w:rsidRPr="00E16B80">
        <w:t xml:space="preserve">Attól tartok, hogy a jelenlegi </w:t>
      </w:r>
      <w:r w:rsidR="00DA5538" w:rsidRPr="00E16B80">
        <w:rPr>
          <w:i/>
          <w:iCs/>
        </w:rPr>
        <w:t>Letters on Theosophy</w:t>
      </w:r>
      <w:r w:rsidRPr="00E16B80">
        <w:t xml:space="preserve"> nem sokat ér, mivel túlzóan szó szerint értelmeztem a </w:t>
      </w:r>
      <w:r w:rsidRPr="00E16B80">
        <w:rPr>
          <w:i/>
          <w:iCs/>
        </w:rPr>
        <w:t xml:space="preserve">Deva-Chanról </w:t>
      </w:r>
      <w:r w:rsidRPr="00E16B80">
        <w:t>szóló hosszú leveled egyes részeit. Úgy tűnt, hogy a „</w:t>
      </w:r>
      <w:r w:rsidR="00E10260" w:rsidRPr="00E16B80">
        <w:t>balesetben meghaltak</w:t>
      </w:r>
      <w:r w:rsidRPr="00E16B80">
        <w:t xml:space="preserve">”, akárcsak az öngyilkosok, </w:t>
      </w:r>
      <w:r w:rsidR="00E10260" w:rsidRPr="00E16B80">
        <w:t xml:space="preserve">ki vannak téve </w:t>
      </w:r>
      <w:r w:rsidRPr="00E16B80">
        <w:t>a szeánsz</w:t>
      </w:r>
      <w:r w:rsidR="00E10260" w:rsidRPr="00E16B80">
        <w:t xml:space="preserve"> szobák vonzása okozta</w:t>
      </w:r>
      <w:r w:rsidRPr="00E16B80">
        <w:t xml:space="preserve"> </w:t>
      </w:r>
      <w:r w:rsidR="00E10260" w:rsidRPr="00E16B80">
        <w:t>veszélynek</w:t>
      </w:r>
      <w:r w:rsidRPr="00E16B80">
        <w:t xml:space="preserve">. Ezt írtad: </w:t>
      </w:r>
    </w:p>
    <w:p w14:paraId="25F74E35" w14:textId="77777777" w:rsidR="00E10260" w:rsidRPr="00E16B80" w:rsidRDefault="00392230" w:rsidP="00FC6181">
      <w:r w:rsidRPr="00E16B80">
        <w:t>„</w:t>
      </w:r>
      <w:r w:rsidR="00E10260" w:rsidRPr="00E16B80">
        <w:t>De van a „szellemeknek” egy másik csoportja is, amelyet eddig nem vettünk számításba: az öngyilkosok és a balesetekben meghaltak csoportja. Mindkét fajta képes kommunikálni, és mindkettőnek drágán meg kell fizetnie az ilyen látogatásokért</w:t>
      </w:r>
      <w:r w:rsidRPr="00E16B80">
        <w:t xml:space="preserve">...” </w:t>
      </w:r>
    </w:p>
    <w:p w14:paraId="1D37B864" w14:textId="77777777" w:rsidR="00E10260" w:rsidRPr="00E16B80" w:rsidRDefault="00392230" w:rsidP="00FC6181">
      <w:pPr>
        <w:rPr>
          <w:b/>
          <w:bCs/>
        </w:rPr>
      </w:pPr>
      <w:r w:rsidRPr="00E16B80">
        <w:rPr>
          <w:b/>
          <w:bCs/>
        </w:rPr>
        <w:t xml:space="preserve">Így van. </w:t>
      </w:r>
    </w:p>
    <w:p w14:paraId="3F77B203" w14:textId="32CF7181" w:rsidR="005D417A" w:rsidRPr="00E16B80" w:rsidRDefault="00392230" w:rsidP="00FC6181">
      <w:r w:rsidRPr="00E16B80">
        <w:t>És később, miután részletesen beszéltél az öngyilkosságok esetéről, ezt mondod: „</w:t>
      </w:r>
      <w:r w:rsidR="00E10260" w:rsidRPr="00E16B80">
        <w:t>Ami a balesetek áldozatait illeti – ők még rosszabbul járnak</w:t>
      </w:r>
      <w:r w:rsidRPr="00E16B80">
        <w:t>... boldogtalan árnyak</w:t>
      </w:r>
      <w:r w:rsidR="00E10260" w:rsidRPr="00E16B80">
        <w:t>ként</w:t>
      </w:r>
      <w:r w:rsidRPr="00E16B80">
        <w:t>... földi szenvedélye</w:t>
      </w:r>
      <w:r w:rsidR="00E10260" w:rsidRPr="00E16B80">
        <w:t>i</w:t>
      </w:r>
      <w:r w:rsidRPr="00E16B80">
        <w:t xml:space="preserve">k teljes </w:t>
      </w:r>
      <w:r w:rsidR="00E10260" w:rsidRPr="00E16B80">
        <w:t>sodrában</w:t>
      </w:r>
      <w:r w:rsidRPr="00E16B80">
        <w:t>...</w:t>
      </w:r>
      <w:r w:rsidR="00E10260" w:rsidRPr="00E16B80">
        <w:t>megfosztották őket a lehetőségtől</w:t>
      </w:r>
      <w:r w:rsidR="005D417A" w:rsidRPr="00E16B80">
        <w:t>, hogy kiélhessék ezeket</w:t>
      </w:r>
      <w:r w:rsidR="00E10260" w:rsidRPr="00E16B80">
        <w:t>…</w:t>
      </w:r>
      <w:r w:rsidR="005D417A" w:rsidRPr="00E16B80">
        <w:t xml:space="preserve"> </w:t>
      </w:r>
      <w:r w:rsidRPr="00E16B80">
        <w:t xml:space="preserve">ők a </w:t>
      </w:r>
      <w:r w:rsidR="005D417A" w:rsidRPr="00E16B80">
        <w:t xml:space="preserve">középkor </w:t>
      </w:r>
      <w:r w:rsidR="005D417A" w:rsidRPr="00E16B80">
        <w:rPr>
          <w:i/>
          <w:iCs/>
        </w:rPr>
        <w:t>P</w:t>
      </w:r>
      <w:r w:rsidRPr="00E16B80">
        <w:rPr>
          <w:i/>
          <w:iCs/>
        </w:rPr>
        <w:t>isach</w:t>
      </w:r>
      <w:r w:rsidR="00316E95" w:rsidRPr="00E16B80">
        <w:rPr>
          <w:i/>
          <w:iCs/>
        </w:rPr>
        <w:t>a</w:t>
      </w:r>
      <w:r w:rsidR="00C14E9A">
        <w:rPr>
          <w:rStyle w:val="Lbjegyzet-hivatkozs"/>
          <w:i/>
          <w:iCs/>
        </w:rPr>
        <w:footnoteReference w:id="264"/>
      </w:r>
      <w:r w:rsidR="00316E95" w:rsidRPr="00E16B80">
        <w:t>-</w:t>
      </w:r>
      <w:r w:rsidR="005D417A" w:rsidRPr="00E16B80">
        <w:t>i</w:t>
      </w:r>
      <w:r w:rsidRPr="00E16B80">
        <w:t xml:space="preserve"> stb.... Nemcsak áldozataikat teszik tönkre...” "</w:t>
      </w:r>
      <w:r w:rsidR="005D417A" w:rsidRPr="00E16B80">
        <w:t xml:space="preserve"> </w:t>
      </w:r>
    </w:p>
    <w:p w14:paraId="684D6A2B" w14:textId="67E6FFA6" w:rsidR="005D417A" w:rsidRPr="00E16B80" w:rsidRDefault="00392230" w:rsidP="00FC6181">
      <w:pPr>
        <w:rPr>
          <w:b/>
          <w:bCs/>
        </w:rPr>
      </w:pPr>
      <w:r w:rsidRPr="00E16B80">
        <w:rPr>
          <w:b/>
          <w:bCs/>
        </w:rPr>
        <w:t xml:space="preserve">Ismét </w:t>
      </w:r>
      <w:r w:rsidR="005D417A" w:rsidRPr="00E16B80">
        <w:rPr>
          <w:b/>
          <w:bCs/>
        </w:rPr>
        <w:t>így van</w:t>
      </w:r>
      <w:r w:rsidRPr="00E16B80">
        <w:rPr>
          <w:b/>
          <w:bCs/>
        </w:rPr>
        <w:t xml:space="preserve">. Ne feledd, hogy a kivételek erősítik a szabályt. </w:t>
      </w:r>
    </w:p>
    <w:p w14:paraId="09C20307" w14:textId="0DA507B7" w:rsidR="005D417A" w:rsidRPr="00E16B80" w:rsidRDefault="00392230" w:rsidP="00FC6181">
      <w:r w:rsidRPr="00E16B80">
        <w:lastRenderedPageBreak/>
        <w:t xml:space="preserve">És ha se nem túl jók, se nem túl rosszak, a "baleset vagy erőszak áldozatai" új </w:t>
      </w:r>
      <w:r w:rsidRPr="00E16B80">
        <w:rPr>
          <w:i/>
          <w:iCs/>
        </w:rPr>
        <w:t>skandh</w:t>
      </w:r>
      <w:r w:rsidR="005D417A" w:rsidRPr="00E16B80">
        <w:rPr>
          <w:i/>
          <w:iCs/>
        </w:rPr>
        <w:t>a</w:t>
      </w:r>
      <w:r w:rsidR="005D417A" w:rsidRPr="00E16B80">
        <w:t>-</w:t>
      </w:r>
      <w:r w:rsidRPr="00E16B80">
        <w:t xml:space="preserve">kat </w:t>
      </w:r>
      <w:r w:rsidR="005D417A" w:rsidRPr="00E16B80">
        <w:t xml:space="preserve">szereznek az őket </w:t>
      </w:r>
      <w:r w:rsidRPr="00E16B80">
        <w:t>vonz</w:t>
      </w:r>
      <w:r w:rsidR="005D417A" w:rsidRPr="00E16B80">
        <w:t>ó médium által</w:t>
      </w:r>
      <w:r w:rsidRPr="00E16B80">
        <w:t xml:space="preserve">. </w:t>
      </w:r>
      <w:r w:rsidRPr="00E16B80">
        <w:rPr>
          <w:b/>
          <w:bCs/>
        </w:rPr>
        <w:t xml:space="preserve">A helyzetet </w:t>
      </w:r>
      <w:r w:rsidR="005D417A" w:rsidRPr="00E16B80">
        <w:rPr>
          <w:b/>
          <w:bCs/>
        </w:rPr>
        <w:t xml:space="preserve">ismertettem </w:t>
      </w:r>
      <w:r w:rsidRPr="00E16B80">
        <w:rPr>
          <w:b/>
          <w:bCs/>
        </w:rPr>
        <w:t xml:space="preserve">a </w:t>
      </w:r>
      <w:r w:rsidR="005D417A" w:rsidRPr="00E16B80">
        <w:rPr>
          <w:b/>
          <w:bCs/>
          <w:i/>
          <w:iCs/>
        </w:rPr>
        <w:t>Proofs</w:t>
      </w:r>
      <w:r w:rsidRPr="00E16B80">
        <w:rPr>
          <w:b/>
          <w:bCs/>
        </w:rPr>
        <w:t xml:space="preserve"> margóján. Lásd a</w:t>
      </w:r>
      <w:r w:rsidR="005D417A" w:rsidRPr="00E16B80">
        <w:rPr>
          <w:b/>
          <w:bCs/>
        </w:rPr>
        <w:t xml:space="preserve">z ottani </w:t>
      </w:r>
      <w:r w:rsidRPr="00E16B80">
        <w:rPr>
          <w:b/>
          <w:bCs/>
        </w:rPr>
        <w:t>jegyzetet.</w:t>
      </w:r>
    </w:p>
    <w:p w14:paraId="0F4D0C4D" w14:textId="03EB2434" w:rsidR="009E0E50" w:rsidRPr="00E16B80" w:rsidRDefault="00392230" w:rsidP="00FC6181">
      <w:r w:rsidRPr="00E16B80">
        <w:t>Ez</w:t>
      </w:r>
      <w:r w:rsidR="00DA5538" w:rsidRPr="00E16B80">
        <w:t>t a szöveget szándékoztam megjelentetni</w:t>
      </w:r>
      <w:r w:rsidRPr="00E16B80">
        <w:t xml:space="preserve">. Ha ezt </w:t>
      </w:r>
      <w:r w:rsidR="005D417A" w:rsidRPr="00E16B80">
        <w:t xml:space="preserve">így </w:t>
      </w:r>
      <w:r w:rsidRPr="00E16B80">
        <w:t xml:space="preserve">nem lehet fenntartani, vagy ha valamilyen módon, amit még nem értek, a szavak más jelentést hordoznak, mint ami látszólag hozzájuk tartozik, akkor jobb lenne ezt a két </w:t>
      </w:r>
      <w:r w:rsidR="005D417A" w:rsidRPr="00E16B80">
        <w:t>levelet</w:t>
      </w:r>
      <w:r w:rsidRPr="00E16B80">
        <w:t xml:space="preserve"> </w:t>
      </w:r>
      <w:r w:rsidR="005D417A" w:rsidRPr="00E16B80">
        <w:t>egés</w:t>
      </w:r>
      <w:r w:rsidR="00DA5538" w:rsidRPr="00E16B80">
        <w:t>zen</w:t>
      </w:r>
      <w:r w:rsidRPr="00E16B80">
        <w:t xml:space="preserve"> </w:t>
      </w:r>
      <w:r w:rsidR="005D417A" w:rsidRPr="00E16B80">
        <w:t>visszavonni</w:t>
      </w:r>
      <w:r w:rsidRPr="00E16B80">
        <w:t>, vagy teljes</w:t>
      </w:r>
      <w:r w:rsidR="005D417A" w:rsidRPr="00E16B80">
        <w:t>en átírni</w:t>
      </w:r>
      <w:r w:rsidRPr="00E16B80">
        <w:t xml:space="preserve">. A figyelmeztetés túl ünnepélyes hangnemben hangzik el, és a veszély túl </w:t>
      </w:r>
      <w:r w:rsidR="009E0E50" w:rsidRPr="00E16B80">
        <w:t>nagy hangsúlyt kap ahhoz</w:t>
      </w:r>
      <w:r w:rsidRPr="00E16B80">
        <w:t>, h</w:t>
      </w:r>
      <w:r w:rsidR="009E0E50" w:rsidRPr="00E16B80">
        <w:t>ogy</w:t>
      </w:r>
      <w:r w:rsidRPr="00E16B80">
        <w:t xml:space="preserve"> csupán az öngyilkos</w:t>
      </w:r>
      <w:r w:rsidR="00DA5538" w:rsidRPr="00E16B80">
        <w:t>okra</w:t>
      </w:r>
      <w:r w:rsidRPr="00E16B80">
        <w:t xml:space="preserve"> vonatkoz</w:t>
      </w:r>
      <w:r w:rsidR="009E0E50" w:rsidRPr="00E16B80">
        <w:t>zon</w:t>
      </w:r>
      <w:r w:rsidRPr="00E16B80">
        <w:t xml:space="preserve">, és a </w:t>
      </w:r>
      <w:r w:rsidR="009E0E50" w:rsidRPr="00E16B80">
        <w:rPr>
          <w:i/>
          <w:iCs/>
        </w:rPr>
        <w:t>Proof</w:t>
      </w:r>
      <w:r w:rsidRPr="00E16B80">
        <w:t xml:space="preserve"> utolsó </w:t>
      </w:r>
      <w:r w:rsidR="009E0E50" w:rsidRPr="00E16B80">
        <w:t>lapjáról</w:t>
      </w:r>
      <w:r w:rsidRPr="00E16B80">
        <w:t xml:space="preserve"> a "balesetek és" </w:t>
      </w:r>
      <w:r w:rsidR="009E0E50" w:rsidRPr="00E16B80">
        <w:t>kitörlése</w:t>
      </w:r>
      <w:r w:rsidRPr="00E16B80">
        <w:t xml:space="preserve"> a többit meglehetősen nevetségessé teszi, mert akkor az öngyilkos</w:t>
      </w:r>
      <w:r w:rsidR="009E0E50" w:rsidRPr="00E16B80">
        <w:t>okat pusztán nagyon tisztákra és emelkedettekre, valamint átlagos</w:t>
      </w:r>
      <w:r w:rsidRPr="00E16B80">
        <w:t xml:space="preserve"> emberekre</w:t>
      </w:r>
      <w:r w:rsidR="009E0E50" w:rsidRPr="00E16B80">
        <w:t xml:space="preserve"> stb.</w:t>
      </w:r>
      <w:r w:rsidRPr="00E16B80">
        <w:t xml:space="preserve"> osztjuk</w:t>
      </w:r>
      <w:r w:rsidR="009E0E50" w:rsidRPr="00E16B80">
        <w:t xml:space="preserve"> fel</w:t>
      </w:r>
      <w:r w:rsidRPr="00E16B80">
        <w:t xml:space="preserve">. </w:t>
      </w:r>
    </w:p>
    <w:p w14:paraId="5AB8C91B" w14:textId="5C0C95E3" w:rsidR="00BF31A7" w:rsidRPr="00E16B80" w:rsidRDefault="00392230" w:rsidP="00FC6181">
      <w:r w:rsidRPr="00E16B80">
        <w:t>Úgy tűnik számomra, hogy aligha lenne jó</w:t>
      </w:r>
      <w:r w:rsidR="009E0E50" w:rsidRPr="00E16B80">
        <w:t xml:space="preserve"> megoldás</w:t>
      </w:r>
      <w:r w:rsidRPr="00E16B80">
        <w:t xml:space="preserve">, ha </w:t>
      </w:r>
      <w:r w:rsidR="009E0E50" w:rsidRPr="00E16B80">
        <w:t>csak</w:t>
      </w:r>
      <w:r w:rsidRPr="00E16B80">
        <w:t xml:space="preserve"> az </w:t>
      </w:r>
      <w:r w:rsidR="009E0E50" w:rsidRPr="00E16B80">
        <w:t>1.</w:t>
      </w:r>
      <w:r w:rsidRPr="00E16B80">
        <w:t xml:space="preserve"> </w:t>
      </w:r>
      <w:r w:rsidR="009E0E50" w:rsidRPr="00E16B80">
        <w:t>levelet</w:t>
      </w:r>
      <w:r w:rsidRPr="00E16B80">
        <w:t xml:space="preserve"> önmagában hagynánk </w:t>
      </w:r>
      <w:r w:rsidR="009E0E50" w:rsidRPr="00E16B80">
        <w:t xml:space="preserve">úgy ahogy van </w:t>
      </w:r>
      <w:r w:rsidRPr="00E16B80">
        <w:t xml:space="preserve">- bár ezt a hibát </w:t>
      </w:r>
      <w:r w:rsidR="009E0E50" w:rsidRPr="00E16B80">
        <w:t xml:space="preserve">az </w:t>
      </w:r>
      <w:r w:rsidRPr="00E16B80">
        <w:t>nem tartalmazza</w:t>
      </w:r>
      <w:r w:rsidR="009E0E50" w:rsidRPr="00E16B80">
        <w:t xml:space="preserve"> – mivel így n</w:t>
      </w:r>
      <w:r w:rsidRPr="00E16B80">
        <w:t xml:space="preserve">em lenne létjogosultsága, hacsak nem követi </w:t>
      </w:r>
      <w:r w:rsidR="009E0E50" w:rsidRPr="00E16B80">
        <w:t xml:space="preserve">2. </w:t>
      </w:r>
      <w:r w:rsidRPr="00E16B80">
        <w:t xml:space="preserve">levél. Mindkét levél </w:t>
      </w:r>
      <w:r w:rsidR="009E0E50" w:rsidRPr="00E16B80">
        <w:t>elment már</w:t>
      </w:r>
      <w:r w:rsidRPr="00E16B80">
        <w:t xml:space="preserve"> Stainton Moses</w:t>
      </w:r>
      <w:r w:rsidR="00F56214">
        <w:t>-</w:t>
      </w:r>
      <w:r w:rsidRPr="00E16B80">
        <w:t xml:space="preserve">nek </w:t>
      </w:r>
      <w:r w:rsidR="009E0E50" w:rsidRPr="00E16B80">
        <w:t xml:space="preserve">azzal, </w:t>
      </w:r>
      <w:r w:rsidRPr="00E16B80">
        <w:t>hogy továbbíts</w:t>
      </w:r>
      <w:r w:rsidR="009E0E50" w:rsidRPr="00E16B80">
        <w:t>a</w:t>
      </w:r>
      <w:r w:rsidRPr="00E16B80">
        <w:t xml:space="preserve"> </w:t>
      </w:r>
      <w:r w:rsidR="00DA5538" w:rsidRPr="00E16B80">
        <w:t xml:space="preserve">kiadásra </w:t>
      </w:r>
      <w:r w:rsidRPr="00E16B80">
        <w:t xml:space="preserve">a </w:t>
      </w:r>
      <w:r w:rsidRPr="00E16B80">
        <w:rPr>
          <w:i/>
          <w:iCs/>
        </w:rPr>
        <w:t>Light</w:t>
      </w:r>
      <w:r w:rsidR="009E0E50" w:rsidRPr="00E16B80">
        <w:t>-</w:t>
      </w:r>
      <w:r w:rsidRPr="00E16B80">
        <w:t>nak – az elsőt július 21-én</w:t>
      </w:r>
      <w:r w:rsidR="00BF31A7" w:rsidRPr="00E16B80">
        <w:t xml:space="preserve"> postázták innen</w:t>
      </w:r>
      <w:r w:rsidRPr="00E16B80">
        <w:t>, a másodikat a</w:t>
      </w:r>
      <w:r w:rsidR="00BF31A7" w:rsidRPr="00E16B80">
        <w:t>z utolsó postai fordulóval</w:t>
      </w:r>
      <w:r w:rsidRPr="00E16B80">
        <w:t xml:space="preserve"> – tegnap. </w:t>
      </w:r>
      <w:r w:rsidR="00BF31A7" w:rsidRPr="00E16B80">
        <w:t>Márm</w:t>
      </w:r>
      <w:r w:rsidRPr="00E16B80">
        <w:t>ost, ha úgy dönt</w:t>
      </w:r>
      <w:r w:rsidR="00BF31A7" w:rsidRPr="00E16B80">
        <w:t>esz</w:t>
      </w:r>
      <w:r w:rsidRPr="00E16B80">
        <w:t xml:space="preserve">, hogy jobb </w:t>
      </w:r>
      <w:r w:rsidR="00BF31A7" w:rsidRPr="00E16B80">
        <w:t xml:space="preserve">lesz </w:t>
      </w:r>
      <w:r w:rsidRPr="00E16B80">
        <w:t xml:space="preserve">leállítani és </w:t>
      </w:r>
      <w:r w:rsidR="00BF31A7" w:rsidRPr="00E16B80">
        <w:t>visszavonni</w:t>
      </w:r>
      <w:r w:rsidRPr="00E16B80">
        <w:t xml:space="preserve"> őket, </w:t>
      </w:r>
      <w:r w:rsidR="00DA5538" w:rsidRPr="00E16B80">
        <w:t xml:space="preserve">még </w:t>
      </w:r>
      <w:r w:rsidRPr="00E16B80">
        <w:t xml:space="preserve">éppen időben </w:t>
      </w:r>
      <w:r w:rsidR="00BF31A7" w:rsidRPr="00E16B80">
        <w:t>vagyok</w:t>
      </w:r>
      <w:r w:rsidRPr="00E16B80">
        <w:t>, hogy táviratozza</w:t>
      </w:r>
      <w:r w:rsidR="00F56214">
        <w:t>k</w:t>
      </w:r>
      <w:r w:rsidR="00BF31A7" w:rsidRPr="00E16B80">
        <w:t xml:space="preserve"> haza</w:t>
      </w:r>
      <w:r w:rsidRPr="00E16B80">
        <w:t xml:space="preserve"> és elmagyarázzam M</w:t>
      </w:r>
      <w:r w:rsidR="00BF31A7" w:rsidRPr="00E16B80">
        <w:t>os</w:t>
      </w:r>
      <w:r w:rsidRPr="00E16B80">
        <w:t>es</w:t>
      </w:r>
      <w:r w:rsidR="00BF31A7" w:rsidRPr="00E16B80">
        <w:t>-</w:t>
      </w:r>
      <w:r w:rsidRPr="00E16B80">
        <w:t xml:space="preserve">nek ezt, és ezt </w:t>
      </w:r>
      <w:r w:rsidR="00BF31A7" w:rsidRPr="00E16B80">
        <w:t>rögtön</w:t>
      </w:r>
      <w:r w:rsidRPr="00E16B80">
        <w:t xml:space="preserve"> meg is teszem</w:t>
      </w:r>
      <w:r w:rsidR="00BF31A7" w:rsidRPr="00E16B80">
        <w:t>, amint</w:t>
      </w:r>
      <w:r w:rsidRPr="00E16B80">
        <w:t xml:space="preserve"> </w:t>
      </w:r>
      <w:r w:rsidR="00BF31A7" w:rsidRPr="00E16B80">
        <w:t>k</w:t>
      </w:r>
      <w:r w:rsidRPr="00E16B80">
        <w:t xml:space="preserve">aptam </w:t>
      </w:r>
      <w:r w:rsidR="009D202E" w:rsidRPr="00E16B80">
        <w:t xml:space="preserve">erről </w:t>
      </w:r>
      <w:r w:rsidRPr="00E16B80">
        <w:t>egy táviratot</w:t>
      </w:r>
      <w:r w:rsidR="00BF31A7" w:rsidRPr="00E16B80">
        <w:t xml:space="preserve"> tőled,</w:t>
      </w:r>
      <w:r w:rsidRPr="00E16B80">
        <w:t xml:space="preserve"> vagy </w:t>
      </w:r>
      <w:r w:rsidR="00BF31A7" w:rsidRPr="00E16B80">
        <w:t xml:space="preserve">egy ilyen értelmű üzenetet </w:t>
      </w:r>
      <w:r w:rsidRPr="00E16B80">
        <w:t xml:space="preserve">az Öreg Hölgytől. </w:t>
      </w:r>
    </w:p>
    <w:p w14:paraId="7DD00399" w14:textId="192493C0" w:rsidR="00BF31A7" w:rsidRPr="00E16B80" w:rsidRDefault="00392230" w:rsidP="00FC6181">
      <w:r w:rsidRPr="00E16B80">
        <w:t xml:space="preserve">Ha nem </w:t>
      </w:r>
      <w:r w:rsidR="00BF31A7" w:rsidRPr="00E16B80">
        <w:t>történik</w:t>
      </w:r>
      <w:r w:rsidRPr="00E16B80">
        <w:t xml:space="preserve"> semmi, akkor a </w:t>
      </w:r>
      <w:r w:rsidRPr="00E16B80">
        <w:rPr>
          <w:i/>
          <w:iCs/>
        </w:rPr>
        <w:t>Light</w:t>
      </w:r>
      <w:r w:rsidR="00BF31A7" w:rsidRPr="00E16B80">
        <w:t>-</w:t>
      </w:r>
      <w:r w:rsidRPr="00E16B80">
        <w:t xml:space="preserve">ban úgy fognak megjelenni, ahogyan </w:t>
      </w:r>
      <w:r w:rsidR="00BF31A7" w:rsidRPr="00E16B80">
        <w:t>megírtam őket</w:t>
      </w:r>
      <w:r w:rsidRPr="00E16B80">
        <w:t xml:space="preserve"> – </w:t>
      </w:r>
      <w:r w:rsidR="009D202E" w:rsidRPr="00E16B80">
        <w:t>vagyis</w:t>
      </w:r>
      <w:r w:rsidRPr="00E16B80">
        <w:t xml:space="preserve"> ahogyan a jelenlegi </w:t>
      </w:r>
      <w:r w:rsidR="009D202E" w:rsidRPr="00E16B80">
        <w:t xml:space="preserve">kézirat és a hozzá tartozó </w:t>
      </w:r>
      <w:r w:rsidR="009D202E" w:rsidRPr="00E16B80">
        <w:rPr>
          <w:i/>
          <w:iCs/>
        </w:rPr>
        <w:t xml:space="preserve">Proofs </w:t>
      </w:r>
      <w:r w:rsidR="009D202E" w:rsidRPr="00E16B80">
        <w:t>kinéz</w:t>
      </w:r>
      <w:r w:rsidRPr="00E16B80">
        <w:t>, leszámítva néhány apró hibát, amelyeket</w:t>
      </w:r>
      <w:r w:rsidR="00BF31A7" w:rsidRPr="00E16B80">
        <w:t>,</w:t>
      </w:r>
      <w:r w:rsidRPr="00E16B80">
        <w:t xml:space="preserve"> </w:t>
      </w:r>
      <w:r w:rsidR="00BF31A7" w:rsidRPr="00E16B80">
        <w:t xml:space="preserve">mint </w:t>
      </w:r>
      <w:r w:rsidR="009D202E" w:rsidRPr="00E16B80">
        <w:t xml:space="preserve">már </w:t>
      </w:r>
      <w:r w:rsidRPr="00E16B80">
        <w:t xml:space="preserve">látom, a feleségem </w:t>
      </w:r>
      <w:r w:rsidR="00BF31A7" w:rsidRPr="00E16B80">
        <w:t>vétett</w:t>
      </w:r>
      <w:r w:rsidRPr="00E16B80">
        <w:t xml:space="preserve"> lemásolásuk </w:t>
      </w:r>
      <w:r w:rsidR="00BF31A7" w:rsidRPr="00E16B80">
        <w:t>közben</w:t>
      </w:r>
      <w:r w:rsidRPr="00E16B80">
        <w:t xml:space="preserve">. </w:t>
      </w:r>
    </w:p>
    <w:p w14:paraId="2818DEEA" w14:textId="1143124E" w:rsidR="00BF31A7" w:rsidRPr="00E16B80" w:rsidRDefault="00392230" w:rsidP="00FC6181">
      <w:r w:rsidRPr="00E16B80">
        <w:t xml:space="preserve">Ez összességében egy nagyon kínos </w:t>
      </w:r>
      <w:r w:rsidR="00DA5538" w:rsidRPr="00E16B80">
        <w:t>kavarodás</w:t>
      </w:r>
      <w:r w:rsidRPr="00E16B80">
        <w:t xml:space="preserve">. </w:t>
      </w:r>
      <w:r w:rsidR="00BF31A7" w:rsidRPr="00E16B80">
        <w:t xml:space="preserve">Úgy tűnik, </w:t>
      </w:r>
      <w:r w:rsidR="00DA5538" w:rsidRPr="00E16B80">
        <w:t xml:space="preserve">hogy </w:t>
      </w:r>
      <w:r w:rsidR="00BF31A7" w:rsidRPr="00E16B80">
        <w:t>túl elhamarkodott voltam</w:t>
      </w:r>
      <w:r w:rsidRPr="00E16B80">
        <w:t xml:space="preserve">, </w:t>
      </w:r>
      <w:r w:rsidR="00BF31A7" w:rsidRPr="00E16B80">
        <w:t>amikor</w:t>
      </w:r>
      <w:r w:rsidRPr="00E16B80">
        <w:t xml:space="preserve"> </w:t>
      </w:r>
      <w:r w:rsidR="00BF31A7" w:rsidRPr="00E16B80">
        <w:t>el</w:t>
      </w:r>
      <w:r w:rsidRPr="00E16B80">
        <w:t>küldtem</w:t>
      </w:r>
      <w:r w:rsidR="00DA5538" w:rsidRPr="00E16B80">
        <w:t xml:space="preserve"> ezeket a leveleket</w:t>
      </w:r>
      <w:r w:rsidRPr="00E16B80">
        <w:t xml:space="preserve">, de </w:t>
      </w:r>
      <w:r w:rsidR="00BF31A7" w:rsidRPr="00E16B80">
        <w:t>úgy</w:t>
      </w:r>
      <w:r w:rsidRPr="00E16B80">
        <w:t xml:space="preserve"> hittem, hogy </w:t>
      </w:r>
      <w:r w:rsidR="00BF31A7" w:rsidRPr="00E16B80">
        <w:t>híven</w:t>
      </w:r>
      <w:r w:rsidR="009D202E" w:rsidRPr="00E16B80">
        <w:t xml:space="preserve"> </w:t>
      </w:r>
      <w:r w:rsidR="00BF31A7" w:rsidRPr="00E16B80">
        <w:t>visszaadtam</w:t>
      </w:r>
      <w:r w:rsidRPr="00E16B80">
        <w:t xml:space="preserve"> </w:t>
      </w:r>
      <w:r w:rsidR="009D202E" w:rsidRPr="00E16B80">
        <w:t xml:space="preserve">bennük </w:t>
      </w:r>
      <w:r w:rsidR="00DA5538" w:rsidRPr="00E16B80">
        <w:t xml:space="preserve">a </w:t>
      </w:r>
      <w:r w:rsidRPr="00E16B80">
        <w:t xml:space="preserve">hosszú </w:t>
      </w:r>
      <w:r w:rsidR="00BF31A7" w:rsidRPr="00E16B80">
        <w:t>D</w:t>
      </w:r>
      <w:r w:rsidRPr="00E16B80">
        <w:t>evac</w:t>
      </w:r>
      <w:r w:rsidR="00705D95" w:rsidRPr="00E16B80">
        <w:t>sán-</w:t>
      </w:r>
      <w:r w:rsidRPr="00E16B80">
        <w:t>leveledben foglaltakat.</w:t>
      </w:r>
    </w:p>
    <w:p w14:paraId="32F151F9" w14:textId="77777777" w:rsidR="00DA5538" w:rsidRPr="00E16B80" w:rsidRDefault="00DA5538" w:rsidP="00FC6181">
      <w:r w:rsidRPr="00E16B80">
        <w:t>Várom az u</w:t>
      </w:r>
      <w:r w:rsidR="00392230" w:rsidRPr="00E16B80">
        <w:t>tasítás</w:t>
      </w:r>
      <w:r w:rsidRPr="00E16B80">
        <w:t>aidat.</w:t>
      </w:r>
    </w:p>
    <w:p w14:paraId="04859F49" w14:textId="5575C10B" w:rsidR="00DA5538" w:rsidRPr="00E16B80" w:rsidRDefault="00392230" w:rsidP="00DA5538">
      <w:pPr>
        <w:jc w:val="right"/>
      </w:pPr>
      <w:r w:rsidRPr="00E16B80">
        <w:t xml:space="preserve"> Mindig odaadó </w:t>
      </w:r>
      <w:r w:rsidR="00DA5538" w:rsidRPr="00E16B80">
        <w:t>híved</w:t>
      </w:r>
    </w:p>
    <w:p w14:paraId="4754668B" w14:textId="6EE28E9A" w:rsidR="00FC6181" w:rsidRPr="00E16B80" w:rsidRDefault="00392230" w:rsidP="00DA5538">
      <w:pPr>
        <w:ind w:left="708" w:firstLine="708"/>
        <w:jc w:val="right"/>
      </w:pPr>
      <w:r w:rsidRPr="00E16B80">
        <w:t>A. P. S.</w:t>
      </w:r>
    </w:p>
    <w:p w14:paraId="58167BAE" w14:textId="77777777" w:rsidR="00FC6181" w:rsidRPr="00E16B80" w:rsidRDefault="00FC6181" w:rsidP="001B2F23">
      <w:pPr>
        <w:pStyle w:val="Magy-ford"/>
        <w:rPr>
          <w:b/>
          <w:bCs/>
        </w:rPr>
      </w:pPr>
    </w:p>
    <w:p w14:paraId="4CD13AFD" w14:textId="2F496966" w:rsidR="00ED50E6" w:rsidRPr="00E16B80" w:rsidRDefault="00E3475A" w:rsidP="00DA25C4">
      <w:pPr>
        <w:rPr>
          <w:b/>
          <w:bCs/>
        </w:rPr>
      </w:pPr>
      <w:r w:rsidRPr="00E16B80">
        <w:rPr>
          <w:b/>
          <w:bCs/>
        </w:rPr>
        <w:t xml:space="preserve">A margón azt írtam, hogy „ritkán”, de a „soha” szót nem ejtettem ki. Balesetek a legkülönbözőbb körülmények között történnek; és az emberek nemcsak </w:t>
      </w:r>
      <w:r w:rsidRPr="00E16B80">
        <w:rPr>
          <w:b/>
          <w:bCs/>
          <w:i/>
          <w:iCs/>
        </w:rPr>
        <w:t>véletlenül</w:t>
      </w:r>
      <w:r w:rsidRPr="00E16B80">
        <w:rPr>
          <w:b/>
          <w:bCs/>
        </w:rPr>
        <w:t xml:space="preserve"> halnak meg, vagy öngyilkosságot követnek el, hanem </w:t>
      </w:r>
      <w:r w:rsidRPr="00E16B80">
        <w:rPr>
          <w:b/>
          <w:bCs/>
          <w:i/>
          <w:iCs/>
        </w:rPr>
        <w:t>meg is gyilkolják</w:t>
      </w:r>
      <w:r w:rsidRPr="00E16B80">
        <w:rPr>
          <w:b/>
          <w:bCs/>
        </w:rPr>
        <w:t xml:space="preserve"> őket – amiről még csak említést sem tettünk eddig. </w:t>
      </w:r>
      <w:r w:rsidR="00445B0C" w:rsidRPr="00E16B80">
        <w:rPr>
          <w:b/>
          <w:bCs/>
        </w:rPr>
        <w:t>Őszintén megértem</w:t>
      </w:r>
      <w:r w:rsidRPr="00E16B80">
        <w:rPr>
          <w:b/>
          <w:bCs/>
        </w:rPr>
        <w:t xml:space="preserve"> a zavarodottságodat, de aligha tudok </w:t>
      </w:r>
      <w:r w:rsidR="0025531C" w:rsidRPr="00E16B80">
        <w:rPr>
          <w:b/>
          <w:bCs/>
        </w:rPr>
        <w:t xml:space="preserve">ezen </w:t>
      </w:r>
      <w:r w:rsidRPr="00E16B80">
        <w:rPr>
          <w:b/>
          <w:bCs/>
        </w:rPr>
        <w:t xml:space="preserve">segíteni. Mindig tartsd észben, hogy minden szabály alól vannak kivételek, és ezek alól is vannak kivételek, és mindig légy felkészülve arra, hogy valami újat tanulj. </w:t>
      </w:r>
      <w:r w:rsidR="0025531C" w:rsidRPr="00E16B80">
        <w:rPr>
          <w:b/>
          <w:bCs/>
        </w:rPr>
        <w:t xml:space="preserve">Nagyon is </w:t>
      </w:r>
      <w:r w:rsidRPr="00E16B80">
        <w:rPr>
          <w:b/>
          <w:bCs/>
        </w:rPr>
        <w:t xml:space="preserve">megértem, hogy ellentmondásokkal és következetlenségekkel vádolnak minket – </w:t>
      </w:r>
      <w:r w:rsidR="0025531C" w:rsidRPr="00E16B80">
        <w:rPr>
          <w:b/>
          <w:bCs/>
        </w:rPr>
        <w:t>sőt</w:t>
      </w:r>
      <w:r w:rsidRPr="00E16B80">
        <w:rPr>
          <w:b/>
          <w:bCs/>
        </w:rPr>
        <w:t xml:space="preserve"> még </w:t>
      </w:r>
      <w:r w:rsidRPr="00E16B80">
        <w:rPr>
          <w:b/>
          <w:bCs/>
        </w:rPr>
        <w:lastRenderedPageBreak/>
        <w:t xml:space="preserve">azzal is, hogy </w:t>
      </w:r>
      <w:r w:rsidR="0025531C" w:rsidRPr="00E16B80">
        <w:rPr>
          <w:b/>
          <w:bCs/>
        </w:rPr>
        <w:t xml:space="preserve">ma </w:t>
      </w:r>
      <w:r w:rsidRPr="00E16B80">
        <w:rPr>
          <w:b/>
          <w:bCs/>
        </w:rPr>
        <w:t xml:space="preserve">leírunk valamit, és holnap </w:t>
      </w:r>
      <w:r w:rsidR="00445B0C" w:rsidRPr="00E16B80">
        <w:rPr>
          <w:b/>
          <w:bCs/>
        </w:rPr>
        <w:t>meg</w:t>
      </w:r>
      <w:r w:rsidRPr="00E16B80">
        <w:rPr>
          <w:b/>
          <w:bCs/>
        </w:rPr>
        <w:t>tagadjuk. Ami</w:t>
      </w:r>
      <w:r w:rsidR="0025531C" w:rsidRPr="00E16B80">
        <w:rPr>
          <w:b/>
          <w:bCs/>
        </w:rPr>
        <w:t>ről a neked adott tanítás szólt</w:t>
      </w:r>
      <w:r w:rsidRPr="00E16B80">
        <w:rPr>
          <w:b/>
          <w:bCs/>
        </w:rPr>
        <w:t xml:space="preserve">, az a szabály. A jó és </w:t>
      </w:r>
      <w:r w:rsidRPr="00E16B80">
        <w:rPr>
          <w:b/>
          <w:bCs/>
          <w:i/>
          <w:iCs/>
        </w:rPr>
        <w:t>tiszta</w:t>
      </w:r>
      <w:r w:rsidRPr="00E16B80">
        <w:rPr>
          <w:b/>
          <w:bCs/>
        </w:rPr>
        <w:t xml:space="preserve"> „</w:t>
      </w:r>
      <w:r w:rsidR="0025531C" w:rsidRPr="00E16B80">
        <w:rPr>
          <w:b/>
          <w:bCs/>
        </w:rPr>
        <w:t>balesetesek</w:t>
      </w:r>
      <w:r w:rsidRPr="00E16B80">
        <w:rPr>
          <w:b/>
          <w:bCs/>
        </w:rPr>
        <w:t xml:space="preserve">” az </w:t>
      </w:r>
      <w:r w:rsidRPr="00E16B80">
        <w:rPr>
          <w:b/>
          <w:bCs/>
          <w:i/>
          <w:iCs/>
        </w:rPr>
        <w:t>Akas</w:t>
      </w:r>
      <w:r w:rsidR="00445B0C" w:rsidRPr="00E16B80">
        <w:rPr>
          <w:b/>
          <w:bCs/>
          <w:i/>
          <w:iCs/>
        </w:rPr>
        <w:t>a</w:t>
      </w:r>
      <w:r w:rsidR="00445B0C" w:rsidRPr="00E16B80">
        <w:rPr>
          <w:b/>
          <w:bCs/>
        </w:rPr>
        <w:t>-</w:t>
      </w:r>
      <w:r w:rsidRPr="00E16B80">
        <w:rPr>
          <w:b/>
          <w:bCs/>
        </w:rPr>
        <w:t xml:space="preserve">ban alszanak, mit sem </w:t>
      </w:r>
      <w:r w:rsidR="0025531C" w:rsidRPr="00E16B80">
        <w:rPr>
          <w:b/>
          <w:bCs/>
        </w:rPr>
        <w:t>tudva</w:t>
      </w:r>
      <w:r w:rsidRPr="00E16B80">
        <w:rPr>
          <w:b/>
          <w:bCs/>
        </w:rPr>
        <w:t xml:space="preserve"> a</w:t>
      </w:r>
      <w:r w:rsidR="0025531C" w:rsidRPr="00E16B80">
        <w:rPr>
          <w:b/>
          <w:bCs/>
        </w:rPr>
        <w:t>z őket ért</w:t>
      </w:r>
      <w:r w:rsidRPr="00E16B80">
        <w:rPr>
          <w:b/>
          <w:bCs/>
        </w:rPr>
        <w:t xml:space="preserve"> változásról; a nagyon </w:t>
      </w:r>
      <w:r w:rsidR="00445B0C" w:rsidRPr="00E16B80">
        <w:rPr>
          <w:b/>
          <w:bCs/>
        </w:rPr>
        <w:t>gonoszok</w:t>
      </w:r>
      <w:r w:rsidRPr="00E16B80">
        <w:rPr>
          <w:b/>
          <w:bCs/>
        </w:rPr>
        <w:t xml:space="preserve"> és tisztátalanok egy szörnyű rémálom minden kínját szenvedik el. A többség</w:t>
      </w:r>
      <w:r w:rsidR="0025531C" w:rsidRPr="00E16B80">
        <w:rPr>
          <w:b/>
          <w:bCs/>
        </w:rPr>
        <w:t>hez tartozókból</w:t>
      </w:r>
      <w:r w:rsidRPr="00E16B80">
        <w:rPr>
          <w:b/>
          <w:bCs/>
        </w:rPr>
        <w:t xml:space="preserve"> – </w:t>
      </w:r>
      <w:r w:rsidR="00445B0C" w:rsidRPr="00E16B80">
        <w:rPr>
          <w:b/>
          <w:bCs/>
        </w:rPr>
        <w:t xml:space="preserve">a </w:t>
      </w:r>
      <w:r w:rsidRPr="00E16B80">
        <w:rPr>
          <w:b/>
          <w:bCs/>
        </w:rPr>
        <w:t xml:space="preserve">sem nem túl jók, sem nem túl rosszak, baleset vagy </w:t>
      </w:r>
      <w:r w:rsidRPr="00E16B80">
        <w:rPr>
          <w:b/>
          <w:bCs/>
          <w:i/>
          <w:iCs/>
        </w:rPr>
        <w:t>erőszak</w:t>
      </w:r>
      <w:r w:rsidRPr="00E16B80">
        <w:rPr>
          <w:b/>
          <w:bCs/>
        </w:rPr>
        <w:t xml:space="preserve"> (beleértve a gyilkosságot is) áldozatai – némelyek </w:t>
      </w:r>
      <w:r w:rsidRPr="00E16B80">
        <w:rPr>
          <w:b/>
          <w:bCs/>
          <w:i/>
          <w:iCs/>
        </w:rPr>
        <w:t>alszanak</w:t>
      </w:r>
      <w:r w:rsidRPr="00E16B80">
        <w:rPr>
          <w:b/>
          <w:bCs/>
        </w:rPr>
        <w:t xml:space="preserve">, mások </w:t>
      </w:r>
      <w:r w:rsidR="0025531C" w:rsidRPr="00E16B80">
        <w:rPr>
          <w:b/>
          <w:bCs/>
        </w:rPr>
        <w:t xml:space="preserve">a </w:t>
      </w:r>
      <w:r w:rsidR="0025531C" w:rsidRPr="00E16B80">
        <w:rPr>
          <w:b/>
          <w:bCs/>
          <w:i/>
          <w:iCs/>
        </w:rPr>
        <w:t>Természet</w:t>
      </w:r>
      <w:r w:rsidRPr="00E16B80">
        <w:rPr>
          <w:b/>
          <w:bCs/>
        </w:rPr>
        <w:t xml:space="preserve"> </w:t>
      </w:r>
      <w:r w:rsidRPr="00E16B80">
        <w:rPr>
          <w:b/>
          <w:bCs/>
          <w:i/>
          <w:iCs/>
        </w:rPr>
        <w:t>Pisach</w:t>
      </w:r>
      <w:r w:rsidR="00316E95" w:rsidRPr="00E16B80">
        <w:rPr>
          <w:b/>
          <w:bCs/>
          <w:i/>
          <w:iCs/>
        </w:rPr>
        <w:t>a</w:t>
      </w:r>
      <w:r w:rsidR="0025531C" w:rsidRPr="00E16B80">
        <w:rPr>
          <w:b/>
          <w:bCs/>
        </w:rPr>
        <w:t>-iv</w:t>
      </w:r>
      <w:r w:rsidRPr="00E16B80">
        <w:rPr>
          <w:b/>
          <w:bCs/>
        </w:rPr>
        <w:t xml:space="preserve">á válnak, míg egy </w:t>
      </w:r>
      <w:r w:rsidR="0025531C" w:rsidRPr="00E16B80">
        <w:rPr>
          <w:b/>
          <w:bCs/>
        </w:rPr>
        <w:t>csekély</w:t>
      </w:r>
      <w:r w:rsidRPr="00E16B80">
        <w:rPr>
          <w:b/>
          <w:bCs/>
        </w:rPr>
        <w:t xml:space="preserve"> kisebbség médiumok </w:t>
      </w:r>
      <w:r w:rsidRPr="00E16B80">
        <w:rPr>
          <w:b/>
          <w:bCs/>
          <w:i/>
          <w:iCs/>
        </w:rPr>
        <w:t>áldozatává</w:t>
      </w:r>
      <w:r w:rsidRPr="00E16B80">
        <w:rPr>
          <w:b/>
          <w:bCs/>
        </w:rPr>
        <w:t xml:space="preserve"> válhat és új </w:t>
      </w:r>
      <w:r w:rsidRPr="00E16B80">
        <w:rPr>
          <w:b/>
          <w:bCs/>
          <w:i/>
          <w:iCs/>
        </w:rPr>
        <w:t>skandh</w:t>
      </w:r>
      <w:r w:rsidR="0025531C" w:rsidRPr="00E16B80">
        <w:rPr>
          <w:b/>
          <w:bCs/>
          <w:i/>
          <w:iCs/>
        </w:rPr>
        <w:t>a</w:t>
      </w:r>
      <w:r w:rsidR="0025531C" w:rsidRPr="00E16B80">
        <w:rPr>
          <w:b/>
          <w:bCs/>
        </w:rPr>
        <w:t>-</w:t>
      </w:r>
      <w:r w:rsidRPr="00E16B80">
        <w:rPr>
          <w:b/>
          <w:bCs/>
        </w:rPr>
        <w:t xml:space="preserve">kat </w:t>
      </w:r>
      <w:r w:rsidR="0025531C" w:rsidRPr="00E16B80">
        <w:rPr>
          <w:b/>
          <w:bCs/>
        </w:rPr>
        <w:t>szerezhet</w:t>
      </w:r>
      <w:r w:rsidRPr="00E16B80">
        <w:rPr>
          <w:b/>
          <w:bCs/>
        </w:rPr>
        <w:t xml:space="preserve"> az ő</w:t>
      </w:r>
      <w:r w:rsidR="0025531C" w:rsidRPr="00E16B80">
        <w:rPr>
          <w:b/>
          <w:bCs/>
        </w:rPr>
        <w:t>ke</w:t>
      </w:r>
      <w:r w:rsidRPr="00E16B80">
        <w:rPr>
          <w:b/>
          <w:bCs/>
        </w:rPr>
        <w:t>t vonzó médium</w:t>
      </w:r>
      <w:r w:rsidR="0025531C" w:rsidRPr="00E16B80">
        <w:rPr>
          <w:b/>
          <w:bCs/>
        </w:rPr>
        <w:t>ok által</w:t>
      </w:r>
      <w:r w:rsidRPr="00E16B80">
        <w:rPr>
          <w:b/>
          <w:bCs/>
        </w:rPr>
        <w:t xml:space="preserve">. </w:t>
      </w:r>
      <w:r w:rsidR="0025531C" w:rsidRPr="00E16B80">
        <w:rPr>
          <w:b/>
          <w:bCs/>
        </w:rPr>
        <w:t>De b</w:t>
      </w:r>
      <w:r w:rsidRPr="00E16B80">
        <w:rPr>
          <w:b/>
          <w:bCs/>
        </w:rPr>
        <w:t>ármennyire is kicsi a számuk,</w:t>
      </w:r>
      <w:r w:rsidR="0025531C" w:rsidRPr="00E16B80">
        <w:rPr>
          <w:b/>
          <w:bCs/>
        </w:rPr>
        <w:t xml:space="preserve"> az ő</w:t>
      </w:r>
      <w:r w:rsidRPr="00E16B80">
        <w:rPr>
          <w:b/>
          <w:bCs/>
        </w:rPr>
        <w:t xml:space="preserve"> sorsuk a legsajnálatosabb. Amit a kéziratodról szóló jegyzeteimben mondtam, az Hume </w:t>
      </w:r>
      <w:r w:rsidR="00F56214">
        <w:rPr>
          <w:b/>
          <w:bCs/>
        </w:rPr>
        <w:t xml:space="preserve">úr </w:t>
      </w:r>
      <w:r w:rsidRPr="00E16B80">
        <w:rPr>
          <w:b/>
          <w:bCs/>
        </w:rPr>
        <w:t>statisztikai számításaira adott válasz volt, amelyek arra a következtetésre vezették</w:t>
      </w:r>
      <w:r w:rsidR="00ED50E6" w:rsidRPr="00E16B80">
        <w:rPr>
          <w:b/>
          <w:bCs/>
        </w:rPr>
        <w:t xml:space="preserve"> őt</w:t>
      </w:r>
      <w:r w:rsidRPr="00E16B80">
        <w:rPr>
          <w:b/>
          <w:bCs/>
        </w:rPr>
        <w:t xml:space="preserve">, hogy </w:t>
      </w:r>
      <w:r w:rsidR="00ED50E6" w:rsidRPr="00E16B80">
        <w:rPr>
          <w:b/>
          <w:bCs/>
        </w:rPr>
        <w:t xml:space="preserve">a szeánsz szobákban „a burkok kevesen, a szellemek pedig sokan kell, hogy legyenek </w:t>
      </w:r>
      <w:r w:rsidRPr="00E16B80">
        <w:rPr>
          <w:b/>
          <w:bCs/>
        </w:rPr>
        <w:t xml:space="preserve">". </w:t>
      </w:r>
    </w:p>
    <w:p w14:paraId="44E30F3E" w14:textId="0AEE4B94" w:rsidR="00061238" w:rsidRPr="00E16B80" w:rsidRDefault="00E3475A" w:rsidP="00DA25C4">
      <w:pPr>
        <w:rPr>
          <w:b/>
          <w:bCs/>
        </w:rPr>
      </w:pPr>
      <w:r w:rsidRPr="00E16B80">
        <w:rPr>
          <w:b/>
          <w:bCs/>
        </w:rPr>
        <w:t xml:space="preserve">Sokat kell </w:t>
      </w:r>
      <w:r w:rsidR="00ED50E6" w:rsidRPr="00E16B80">
        <w:rPr>
          <w:b/>
          <w:bCs/>
        </w:rPr>
        <w:t>még meg</w:t>
      </w:r>
      <w:r w:rsidRPr="00E16B80">
        <w:rPr>
          <w:b/>
          <w:bCs/>
        </w:rPr>
        <w:t xml:space="preserve">tanulnod – </w:t>
      </w:r>
      <w:r w:rsidR="00ED50E6" w:rsidRPr="00E16B80">
        <w:rPr>
          <w:b/>
          <w:bCs/>
        </w:rPr>
        <w:t xml:space="preserve">nekünk pedig </w:t>
      </w:r>
      <w:r w:rsidRPr="00E16B80">
        <w:rPr>
          <w:b/>
          <w:bCs/>
        </w:rPr>
        <w:t xml:space="preserve">sokat kell </w:t>
      </w:r>
      <w:r w:rsidR="00ED50E6" w:rsidRPr="00E16B80">
        <w:rPr>
          <w:b/>
          <w:bCs/>
        </w:rPr>
        <w:t xml:space="preserve">még </w:t>
      </w:r>
      <w:r w:rsidRPr="00E16B80">
        <w:rPr>
          <w:b/>
          <w:bCs/>
        </w:rPr>
        <w:t>tanítanunk, és nem is tagadjuk meg, hogy a legvég</w:t>
      </w:r>
      <w:r w:rsidR="00ED50E6" w:rsidRPr="00E16B80">
        <w:rPr>
          <w:b/>
          <w:bCs/>
        </w:rPr>
        <w:t>sőkig elmenjünk ezzel</w:t>
      </w:r>
      <w:r w:rsidRPr="00E16B80">
        <w:rPr>
          <w:b/>
          <w:bCs/>
        </w:rPr>
        <w:t>. De őszintén arra kell kérnünk, hogy ne vonj le elhamarkodott következtetéseket. Nem hibáztatlak</w:t>
      </w:r>
      <w:r w:rsidR="00ED50E6" w:rsidRPr="00E16B80">
        <w:rPr>
          <w:b/>
          <w:bCs/>
        </w:rPr>
        <w:t xml:space="preserve"> téged</w:t>
      </w:r>
      <w:r w:rsidRPr="00E16B80">
        <w:rPr>
          <w:b/>
          <w:bCs/>
        </w:rPr>
        <w:t xml:space="preserve">, kedves hűséges barátom, </w:t>
      </w:r>
      <w:r w:rsidR="00ED50E6" w:rsidRPr="00E16B80">
        <w:rPr>
          <w:b/>
          <w:bCs/>
        </w:rPr>
        <w:t xml:space="preserve">ha itt egyáltalán lehetne bárkit is, akkor </w:t>
      </w:r>
      <w:r w:rsidRPr="00E16B80">
        <w:rPr>
          <w:b/>
          <w:bCs/>
        </w:rPr>
        <w:t>inkább magamat hibáztatnám,</w:t>
      </w:r>
      <w:r w:rsidR="00ED50E6" w:rsidRPr="00E16B80">
        <w:rPr>
          <w:b/>
          <w:bCs/>
        </w:rPr>
        <w:t xml:space="preserve"> ha nem lenne tény, hogy</w:t>
      </w:r>
      <w:r w:rsidRPr="00E16B80">
        <w:rPr>
          <w:b/>
          <w:bCs/>
        </w:rPr>
        <w:t xml:space="preserve"> gondolkodásmódunk és szokásaink</w:t>
      </w:r>
      <w:r w:rsidR="00ED50E6" w:rsidRPr="00E16B80">
        <w:rPr>
          <w:b/>
          <w:bCs/>
        </w:rPr>
        <w:t xml:space="preserve"> </w:t>
      </w:r>
      <w:r w:rsidRPr="00E16B80">
        <w:rPr>
          <w:b/>
          <w:bCs/>
        </w:rPr>
        <w:t>annyira szöges ellentétben állnak egymással. Mivel hozzászoktunk, hogy olyan tanítványokat tanítsunk, akik eleget tudnak ahhoz, hogy túllépjenek a „</w:t>
      </w:r>
      <w:r w:rsidRPr="00E16B80">
        <w:rPr>
          <w:b/>
          <w:bCs/>
          <w:i/>
          <w:iCs/>
        </w:rPr>
        <w:t>ha</w:t>
      </w:r>
      <w:r w:rsidRPr="00E16B80">
        <w:rPr>
          <w:b/>
          <w:bCs/>
        </w:rPr>
        <w:t>” és „</w:t>
      </w:r>
      <w:r w:rsidRPr="00E16B80">
        <w:rPr>
          <w:b/>
          <w:bCs/>
          <w:i/>
          <w:iCs/>
        </w:rPr>
        <w:t>de</w:t>
      </w:r>
      <w:r w:rsidRPr="00E16B80">
        <w:rPr>
          <w:b/>
          <w:bCs/>
        </w:rPr>
        <w:t xml:space="preserve">” </w:t>
      </w:r>
      <w:r w:rsidR="00061238" w:rsidRPr="00E16B80">
        <w:rPr>
          <w:b/>
          <w:bCs/>
        </w:rPr>
        <w:t xml:space="preserve">esetek </w:t>
      </w:r>
      <w:r w:rsidRPr="00E16B80">
        <w:rPr>
          <w:b/>
          <w:bCs/>
        </w:rPr>
        <w:t>szükségességén, a</w:t>
      </w:r>
      <w:r w:rsidR="00ED50E6" w:rsidRPr="00E16B80">
        <w:rPr>
          <w:b/>
          <w:bCs/>
        </w:rPr>
        <w:t xml:space="preserve"> tanítások közben</w:t>
      </w:r>
      <w:r w:rsidRPr="00E16B80">
        <w:rPr>
          <w:b/>
          <w:bCs/>
        </w:rPr>
        <w:t xml:space="preserve"> hajlamos vagyok elfelejteni, hogy én végzem azt a munkát veletek, ami általában eze</w:t>
      </w:r>
      <w:r w:rsidR="00ED50E6" w:rsidRPr="00E16B80">
        <w:rPr>
          <w:b/>
          <w:bCs/>
        </w:rPr>
        <w:t xml:space="preserve">knek a </w:t>
      </w:r>
      <w:r w:rsidRPr="00E16B80">
        <w:rPr>
          <w:b/>
          <w:bCs/>
        </w:rPr>
        <w:t>tanítványok</w:t>
      </w:r>
      <w:r w:rsidR="00ED50E6" w:rsidRPr="00E16B80">
        <w:rPr>
          <w:b/>
          <w:bCs/>
        </w:rPr>
        <w:t>nak a dolga</w:t>
      </w:r>
      <w:r w:rsidRPr="00E16B80">
        <w:rPr>
          <w:b/>
          <w:bCs/>
        </w:rPr>
        <w:t>. E</w:t>
      </w:r>
      <w:r w:rsidR="00ED50E6" w:rsidRPr="00E16B80">
        <w:rPr>
          <w:b/>
          <w:bCs/>
        </w:rPr>
        <w:t>zért e</w:t>
      </w:r>
      <w:r w:rsidRPr="00E16B80">
        <w:rPr>
          <w:b/>
          <w:bCs/>
        </w:rPr>
        <w:t>zentúl több időt szánok a kérdéseitek</w:t>
      </w:r>
      <w:r w:rsidR="00061238" w:rsidRPr="00E16B80">
        <w:rPr>
          <w:b/>
          <w:bCs/>
        </w:rPr>
        <w:t>kel kapcsolatos</w:t>
      </w:r>
      <w:r w:rsidRPr="00E16B80">
        <w:rPr>
          <w:b/>
          <w:bCs/>
        </w:rPr>
        <w:t xml:space="preserve"> válaszadásra. Londonba írt levelei</w:t>
      </w:r>
      <w:r w:rsidR="00061238" w:rsidRPr="00E16B80">
        <w:rPr>
          <w:b/>
          <w:bCs/>
        </w:rPr>
        <w:t>d</w:t>
      </w:r>
      <w:r w:rsidRPr="00E16B80">
        <w:rPr>
          <w:b/>
          <w:bCs/>
        </w:rPr>
        <w:t xml:space="preserve"> nem árthatnak, sőt</w:t>
      </w:r>
      <w:r w:rsidR="00061238" w:rsidRPr="00E16B80">
        <w:rPr>
          <w:b/>
          <w:bCs/>
        </w:rPr>
        <w:t xml:space="preserve"> ellenkezőleg</w:t>
      </w:r>
      <w:r w:rsidRPr="00E16B80">
        <w:rPr>
          <w:b/>
          <w:bCs/>
        </w:rPr>
        <w:t xml:space="preserve">, biztosan </w:t>
      </w:r>
      <w:r w:rsidR="00061238" w:rsidRPr="00E16B80">
        <w:rPr>
          <w:b/>
          <w:bCs/>
        </w:rPr>
        <w:t>hasznosak l</w:t>
      </w:r>
      <w:r w:rsidRPr="00E16B80">
        <w:rPr>
          <w:b/>
          <w:bCs/>
        </w:rPr>
        <w:t>esznek</w:t>
      </w:r>
      <w:r w:rsidR="00061238" w:rsidRPr="00E16B80">
        <w:rPr>
          <w:b/>
          <w:bCs/>
        </w:rPr>
        <w:t xml:space="preserve"> majd</w:t>
      </w:r>
      <w:r w:rsidRPr="00E16B80">
        <w:rPr>
          <w:b/>
          <w:bCs/>
        </w:rPr>
        <w:t xml:space="preserve">. Csodálatra méltóan vannak megírva, és a </w:t>
      </w:r>
      <w:r w:rsidRPr="00E16B80">
        <w:rPr>
          <w:b/>
          <w:bCs/>
          <w:i/>
          <w:iCs/>
        </w:rPr>
        <w:t>kivételeket</w:t>
      </w:r>
      <w:r w:rsidRPr="00E16B80">
        <w:rPr>
          <w:b/>
          <w:bCs/>
        </w:rPr>
        <w:t xml:space="preserve"> megemlíthetitek, és az egész témát lefedhetitek valamelyik jövőbeli</w:t>
      </w:r>
      <w:r w:rsidR="00061238" w:rsidRPr="00E16B80">
        <w:rPr>
          <w:b/>
          <w:bCs/>
        </w:rPr>
        <w:t xml:space="preserve"> levélben</w:t>
      </w:r>
      <w:r w:rsidRPr="00E16B80">
        <w:rPr>
          <w:b/>
          <w:bCs/>
        </w:rPr>
        <w:t xml:space="preserve">. </w:t>
      </w:r>
    </w:p>
    <w:p w14:paraId="061E5DEF" w14:textId="0F65E34A" w:rsidR="00E3475A" w:rsidRPr="00E16B80" w:rsidRDefault="00E3475A" w:rsidP="00DA25C4">
      <w:pPr>
        <w:rPr>
          <w:b/>
          <w:bCs/>
        </w:rPr>
      </w:pPr>
      <w:r w:rsidRPr="00E16B80">
        <w:rPr>
          <w:b/>
          <w:bCs/>
        </w:rPr>
        <w:t xml:space="preserve">Nincs kifogásom az ellen, hogy kivonatokat készítsetek Chesney ezredesnek – kivéve egyet –, </w:t>
      </w:r>
      <w:r w:rsidRPr="00E16B80">
        <w:rPr>
          <w:b/>
          <w:bCs/>
          <w:i/>
          <w:iCs/>
        </w:rPr>
        <w:t>ő nem teozófus</w:t>
      </w:r>
      <w:r w:rsidRPr="00E16B80">
        <w:rPr>
          <w:b/>
          <w:bCs/>
        </w:rPr>
        <w:t>. Csak legyetek óvatosak</w:t>
      </w:r>
      <w:r w:rsidR="00061238" w:rsidRPr="00E16B80">
        <w:rPr>
          <w:b/>
          <w:bCs/>
        </w:rPr>
        <w:t xml:space="preserve"> vele</w:t>
      </w:r>
      <w:r w:rsidRPr="00E16B80">
        <w:rPr>
          <w:b/>
          <w:bCs/>
        </w:rPr>
        <w:t>, és ne fele</w:t>
      </w:r>
      <w:r w:rsidR="00061238" w:rsidRPr="00E16B80">
        <w:rPr>
          <w:b/>
          <w:bCs/>
        </w:rPr>
        <w:t xml:space="preserve">dkezzetek meg </w:t>
      </w:r>
      <w:r w:rsidRPr="00E16B80">
        <w:rPr>
          <w:b/>
          <w:bCs/>
        </w:rPr>
        <w:t>a részletek</w:t>
      </w:r>
      <w:r w:rsidR="00061238" w:rsidRPr="00E16B80">
        <w:rPr>
          <w:b/>
          <w:bCs/>
        </w:rPr>
        <w:t>ről</w:t>
      </w:r>
      <w:r w:rsidRPr="00E16B80">
        <w:rPr>
          <w:b/>
          <w:bCs/>
        </w:rPr>
        <w:t xml:space="preserve"> </w:t>
      </w:r>
      <w:r w:rsidR="00445B0C" w:rsidRPr="00E16B80">
        <w:rPr>
          <w:b/>
          <w:bCs/>
        </w:rPr>
        <w:t>meg</w:t>
      </w:r>
      <w:r w:rsidRPr="00E16B80">
        <w:rPr>
          <w:b/>
          <w:bCs/>
        </w:rPr>
        <w:t xml:space="preserve"> a kivételek</w:t>
      </w:r>
      <w:r w:rsidR="00061238" w:rsidRPr="00E16B80">
        <w:rPr>
          <w:b/>
          <w:bCs/>
        </w:rPr>
        <w:t>ről</w:t>
      </w:r>
      <w:r w:rsidRPr="00E16B80">
        <w:rPr>
          <w:b/>
          <w:bCs/>
        </w:rPr>
        <w:t>, amikor elmagyarázzátok a szabályaitokat. Ne feledjétek, hogy még az öngyilkos</w:t>
      </w:r>
      <w:r w:rsidR="00061238" w:rsidRPr="00E16B80">
        <w:rPr>
          <w:b/>
          <w:bCs/>
        </w:rPr>
        <w:t>o</w:t>
      </w:r>
      <w:r w:rsidRPr="00E16B80">
        <w:rPr>
          <w:b/>
          <w:bCs/>
        </w:rPr>
        <w:t>k esetében is sokan vannak, akik soha nem hagyják magukat a médiumitás örvényébe sodródni, és k</w:t>
      </w:r>
      <w:r w:rsidR="00061238" w:rsidRPr="00E16B80">
        <w:rPr>
          <w:b/>
          <w:bCs/>
        </w:rPr>
        <w:t>önyörgöm</w:t>
      </w:r>
      <w:r w:rsidRPr="00E16B80">
        <w:rPr>
          <w:b/>
          <w:bCs/>
        </w:rPr>
        <w:t xml:space="preserve">, ne vádoljatok „következetlenséggel” vagy </w:t>
      </w:r>
      <w:r w:rsidRPr="00E16B80">
        <w:rPr>
          <w:b/>
          <w:bCs/>
          <w:i/>
          <w:iCs/>
        </w:rPr>
        <w:t>ellentmondással</w:t>
      </w:r>
      <w:r w:rsidRPr="00E16B80">
        <w:rPr>
          <w:b/>
          <w:bCs/>
        </w:rPr>
        <w:t>, amikor ehhez a ponthoz ér</w:t>
      </w:r>
      <w:r w:rsidR="00061238" w:rsidRPr="00E16B80">
        <w:rPr>
          <w:b/>
          <w:bCs/>
        </w:rPr>
        <w:t>tek</w:t>
      </w:r>
      <w:r w:rsidRPr="00E16B80">
        <w:rPr>
          <w:b/>
          <w:bCs/>
        </w:rPr>
        <w:t xml:space="preserve">. </w:t>
      </w:r>
      <w:r w:rsidR="00061238" w:rsidRPr="00E16B80">
        <w:rPr>
          <w:b/>
          <w:bCs/>
        </w:rPr>
        <w:t>Ha t</w:t>
      </w:r>
      <w:r w:rsidRPr="00E16B80">
        <w:rPr>
          <w:b/>
          <w:bCs/>
        </w:rPr>
        <w:t>udnád, hogyan írom a leveleimet, és mennyi időt tudok rájuk szánni</w:t>
      </w:r>
      <w:r w:rsidR="00061238" w:rsidRPr="00E16B80">
        <w:rPr>
          <w:b/>
          <w:bCs/>
        </w:rPr>
        <w:t>, t</w:t>
      </w:r>
      <w:r w:rsidRPr="00E16B80">
        <w:rPr>
          <w:b/>
          <w:bCs/>
        </w:rPr>
        <w:t xml:space="preserve">alán kevésbé </w:t>
      </w:r>
      <w:r w:rsidR="00061238" w:rsidRPr="00E16B80">
        <w:rPr>
          <w:b/>
          <w:bCs/>
        </w:rPr>
        <w:t>lennél kritikus amellett, hogy azért szigorú</w:t>
      </w:r>
      <w:r w:rsidRPr="00E16B80">
        <w:rPr>
          <w:b/>
          <w:bCs/>
        </w:rPr>
        <w:t xml:space="preserve"> m</w:t>
      </w:r>
      <w:r w:rsidR="00061238" w:rsidRPr="00E16B80">
        <w:rPr>
          <w:b/>
          <w:bCs/>
        </w:rPr>
        <w:t>aradsz</w:t>
      </w:r>
      <w:r w:rsidRPr="00E16B80">
        <w:rPr>
          <w:b/>
          <w:bCs/>
        </w:rPr>
        <w:t xml:space="preserve">. </w:t>
      </w:r>
    </w:p>
    <w:p w14:paraId="2FEE04EB" w14:textId="07C99BAE" w:rsidR="00E3475A" w:rsidRPr="00E16B80" w:rsidRDefault="00E3475A" w:rsidP="00DA25C4">
      <w:pPr>
        <w:rPr>
          <w:b/>
          <w:bCs/>
        </w:rPr>
      </w:pPr>
      <w:r w:rsidRPr="00E16B80">
        <w:rPr>
          <w:b/>
          <w:bCs/>
        </w:rPr>
        <w:t xml:space="preserve">Na és hogy tetszik Djual Khool </w:t>
      </w:r>
      <w:r w:rsidRPr="00E16B80">
        <w:rPr>
          <w:b/>
          <w:bCs/>
          <w:i/>
          <w:iCs/>
        </w:rPr>
        <w:t>elképzelése</w:t>
      </w:r>
      <w:r w:rsidRPr="00E16B80">
        <w:rPr>
          <w:b/>
          <w:bCs/>
        </w:rPr>
        <w:t xml:space="preserve"> és művészi képessége? Az elmúlt tíz napban Simlának színét sem láttam</w:t>
      </w:r>
      <w:r w:rsidR="00746A34" w:rsidRPr="00E16B80">
        <w:rPr>
          <w:rStyle w:val="Lbjegyzet-hivatkozs"/>
          <w:b/>
          <w:bCs/>
        </w:rPr>
        <w:footnoteReference w:id="265"/>
      </w:r>
      <w:r w:rsidRPr="00E16B80">
        <w:rPr>
          <w:b/>
          <w:bCs/>
        </w:rPr>
        <w:t xml:space="preserve">. </w:t>
      </w:r>
    </w:p>
    <w:p w14:paraId="7395E96B" w14:textId="77777777" w:rsidR="00E3475A" w:rsidRPr="00E16B80" w:rsidRDefault="00E3475A" w:rsidP="00B63F59">
      <w:pPr>
        <w:ind w:left="1416" w:firstLine="708"/>
        <w:jc w:val="center"/>
        <w:rPr>
          <w:b/>
          <w:bCs/>
        </w:rPr>
      </w:pPr>
      <w:r w:rsidRPr="00E16B80">
        <w:rPr>
          <w:b/>
          <w:bCs/>
        </w:rPr>
        <w:lastRenderedPageBreak/>
        <w:t xml:space="preserve">Szeretettel, </w:t>
      </w:r>
    </w:p>
    <w:p w14:paraId="41626C7F" w14:textId="593F7C71" w:rsidR="00F0305B" w:rsidRPr="00E16B80" w:rsidRDefault="00E3475A" w:rsidP="00E3475A">
      <w:pPr>
        <w:jc w:val="right"/>
        <w:rPr>
          <w:b/>
          <w:bCs/>
        </w:rPr>
      </w:pPr>
      <w:r w:rsidRPr="00E16B80">
        <w:rPr>
          <w:b/>
          <w:bCs/>
        </w:rPr>
        <w:t>K.H.</w:t>
      </w:r>
    </w:p>
    <w:p w14:paraId="44527B73" w14:textId="77777777" w:rsidR="00F0305B" w:rsidRPr="00E16B80" w:rsidRDefault="00F0305B" w:rsidP="00DA25C4"/>
    <w:p w14:paraId="3C42E1BE" w14:textId="621D309A" w:rsidR="00F0305B" w:rsidRPr="00E16B80" w:rsidRDefault="00EA3B96" w:rsidP="00EA3B96">
      <w:pPr>
        <w:pStyle w:val="Cmsor2"/>
      </w:pPr>
      <w:r w:rsidRPr="00E16B80">
        <w:t xml:space="preserve">  </w:t>
      </w:r>
      <w:bookmarkStart w:id="126" w:name="_Toc210929499"/>
      <w:bookmarkStart w:id="127" w:name="_Toc228208927"/>
      <w:r w:rsidRPr="00E16B80">
        <w:t>XXII. Levél</w:t>
      </w:r>
      <w:bookmarkEnd w:id="126"/>
      <w:bookmarkEnd w:id="127"/>
    </w:p>
    <w:p w14:paraId="28A67DDC" w14:textId="0B79A136" w:rsidR="00F0305B" w:rsidRPr="00E16B80" w:rsidRDefault="00596089" w:rsidP="00596089">
      <w:pPr>
        <w:pStyle w:val="Magy-ered"/>
      </w:pPr>
      <w:r w:rsidRPr="00E16B80">
        <w:t>Kivonat K.H. Hume-nak írt leveléből. Kézhez</w:t>
      </w:r>
      <w:r w:rsidR="00147B55" w:rsidRPr="00E16B80">
        <w:t xml:space="preserve"> </w:t>
      </w:r>
      <w:r w:rsidRPr="00E16B80">
        <w:t xml:space="preserve">véve saját használatomra az 1882. évi szezon vége felé. (A.P.S) </w:t>
      </w:r>
    </w:p>
    <w:p w14:paraId="14F666E5" w14:textId="100E5D98" w:rsidR="00596089" w:rsidRPr="00E16B80" w:rsidRDefault="00596089" w:rsidP="00147B55">
      <w:pPr>
        <w:pStyle w:val="Magy-ered"/>
        <w:rPr>
          <w:i/>
          <w:iCs/>
        </w:rPr>
      </w:pPr>
      <w:r w:rsidRPr="00E16B80">
        <w:t>A levél átirata a Sinnett úr hagyatékában fellelt, az ő kézírásával készült másolat alapján készült. (</w:t>
      </w:r>
      <w:r w:rsidRPr="00E16B80">
        <w:rPr>
          <w:i/>
          <w:iCs/>
        </w:rPr>
        <w:t>Szerk.)</w:t>
      </w:r>
    </w:p>
    <w:p w14:paraId="56195E30" w14:textId="69A781EE" w:rsidR="00596089" w:rsidRPr="00E16B80" w:rsidRDefault="00AB0B82" w:rsidP="00147B55">
      <w:pPr>
        <w:pStyle w:val="Magy-ford"/>
      </w:pPr>
      <w:r>
        <w:t>Ezt a levelet K.H. Mester írta A.O. Hume-nak. Nem tudjuk, mikor vagy hol írta, és milyen úton jutott el a címzetthez. De</w:t>
      </w:r>
      <w:r w:rsidR="00F127BB">
        <w:t xml:space="preserve"> ő Simlában, valamikor </w:t>
      </w:r>
      <w:r w:rsidR="004C505D">
        <w:t xml:space="preserve">1882. </w:t>
      </w:r>
      <w:r w:rsidR="00F127BB">
        <w:t>október</w:t>
      </w:r>
      <w:r w:rsidR="004C505D">
        <w:t>ében</w:t>
      </w:r>
      <w:r w:rsidR="00F127BB">
        <w:t xml:space="preserve"> kaphatta meg. Háttér: </w:t>
      </w:r>
      <w:r w:rsidR="00596089" w:rsidRPr="00E16B80">
        <w:t>Miután Hume úr megkapta K.H. mestertől az „Isten” címet viselő „vázlatos fejezethez” kapcsolódó levelét (</w:t>
      </w:r>
      <w:r w:rsidR="00147B55" w:rsidRPr="00E16B80">
        <w:t xml:space="preserve">Lásd </w:t>
      </w:r>
      <w:r w:rsidR="00596089" w:rsidRPr="00E16B80">
        <w:t>X. Levél), ismét írt a Mesternek, hogy néhány állítását tisztázza</w:t>
      </w:r>
      <w:r w:rsidR="00147B55" w:rsidRPr="00E16B80">
        <w:t xml:space="preserve"> vele</w:t>
      </w:r>
      <w:r w:rsidR="00596089" w:rsidRPr="00E16B80">
        <w:t xml:space="preserve">. Ez a levél a válasz </w:t>
      </w:r>
      <w:r w:rsidR="00147B55" w:rsidRPr="00E16B80">
        <w:t>Hume úr</w:t>
      </w:r>
      <w:r w:rsidR="00596089" w:rsidRPr="00E16B80">
        <w:t xml:space="preserve"> felvetéseire.</w:t>
      </w:r>
      <w:r w:rsidR="00147B55" w:rsidRPr="00E16B80">
        <w:t xml:space="preserve"> (</w:t>
      </w:r>
      <w:r w:rsidR="00147B55" w:rsidRPr="00E16B80">
        <w:rPr>
          <w:i/>
        </w:rPr>
        <w:t>A ford.</w:t>
      </w:r>
      <w:r w:rsidR="00147B55" w:rsidRPr="00E16B80">
        <w:t>)</w:t>
      </w:r>
    </w:p>
    <w:p w14:paraId="1447CE36" w14:textId="17AC180B" w:rsidR="002C70AE" w:rsidRPr="00E16B80" w:rsidRDefault="00920ACC" w:rsidP="00DA25C4">
      <w:r w:rsidRPr="00E16B80">
        <w:t xml:space="preserve">Felmerült-e valaha is </w:t>
      </w:r>
      <w:r w:rsidR="002715EF" w:rsidRPr="00E16B80">
        <w:t>önben</w:t>
      </w:r>
      <w:r w:rsidRPr="00E16B80">
        <w:t xml:space="preserve"> – és most a nyugati tudomány, valamint a saját egó</w:t>
      </w:r>
      <w:r w:rsidR="002715EF" w:rsidRPr="00E16B80">
        <w:t>ja</w:t>
      </w:r>
      <w:r w:rsidRPr="00E16B80">
        <w:t xml:space="preserve"> sugalmazásából kiindulva, amely már minden igazság lényegét </w:t>
      </w:r>
      <w:r w:rsidR="003E004D" w:rsidRPr="00E16B80">
        <w:t>mérlegelte</w:t>
      </w:r>
      <w:r w:rsidRPr="00E16B80">
        <w:t xml:space="preserve">, </w:t>
      </w:r>
      <w:r w:rsidR="003E004D" w:rsidRPr="00E16B80">
        <w:t>készen arra, hogy pellengérre állítsa a</w:t>
      </w:r>
      <w:r w:rsidRPr="00E16B80">
        <w:t xml:space="preserve"> téves elképzelést –, gyanította-e valaha, hogy az Univerzális, akárcsak a véges emberi elme, két</w:t>
      </w:r>
      <w:r w:rsidR="003E004D" w:rsidRPr="00E16B80">
        <w:t>féle</w:t>
      </w:r>
      <w:r w:rsidRPr="00E16B80">
        <w:t xml:space="preserve"> </w:t>
      </w:r>
      <w:r w:rsidR="003E004D" w:rsidRPr="00E16B80">
        <w:t>jellegzetességgel</w:t>
      </w:r>
      <w:r w:rsidRPr="00E16B80">
        <w:t xml:space="preserve">, vagy kettős erővel rendelkezhet – az egyik az akaratlagos és tudatos, a másik az akaratlan és tudattalan, vagyis </w:t>
      </w:r>
      <w:r w:rsidR="003E004D" w:rsidRPr="00E16B80">
        <w:t xml:space="preserve">gépies jellegű </w:t>
      </w:r>
      <w:r w:rsidRPr="00E16B80">
        <w:t xml:space="preserve">erő? Hogy </w:t>
      </w:r>
      <w:r w:rsidR="003E004D" w:rsidRPr="00E16B80">
        <w:t xml:space="preserve">kiküszöbölhető legyen </w:t>
      </w:r>
      <w:r w:rsidRPr="00E16B80">
        <w:t>a</w:t>
      </w:r>
      <w:r w:rsidR="003E004D" w:rsidRPr="00E16B80">
        <w:t xml:space="preserve"> sokféle</w:t>
      </w:r>
      <w:r w:rsidRPr="00E16B80">
        <w:t xml:space="preserve"> </w:t>
      </w:r>
      <w:r w:rsidR="003E004D" w:rsidRPr="00E16B80">
        <w:t>istenhívő</w:t>
      </w:r>
      <w:r w:rsidRPr="00E16B80">
        <w:t xml:space="preserve"> és </w:t>
      </w:r>
      <w:r w:rsidR="003E004D" w:rsidRPr="00E16B80">
        <w:t>istentagadó</w:t>
      </w:r>
      <w:r w:rsidRPr="00E16B80">
        <w:t xml:space="preserve"> állítás</w:t>
      </w:r>
      <w:r w:rsidR="003E004D" w:rsidRPr="00E16B80">
        <w:t xml:space="preserve"> közti ellentétből eredő nehézség</w:t>
      </w:r>
      <w:r w:rsidRPr="00E16B80">
        <w:t xml:space="preserve">, mindkét erő filozófiai szükségszerűség. Az első, vagyis az akaratlagos és tudatos </w:t>
      </w:r>
      <w:r w:rsidR="002C70AE" w:rsidRPr="00E16B80">
        <w:t>jelleg</w:t>
      </w:r>
      <w:r w:rsidRPr="00E16B80">
        <w:t xml:space="preserve"> lehetősége a </w:t>
      </w:r>
      <w:r w:rsidR="002715EF" w:rsidRPr="00E16B80">
        <w:t>kozmikus</w:t>
      </w:r>
      <w:r w:rsidRPr="00E16B80">
        <w:t xml:space="preserve"> elmére vonatko</w:t>
      </w:r>
      <w:r w:rsidR="002C70AE" w:rsidRPr="00E16B80">
        <w:t>ztatva -</w:t>
      </w:r>
      <w:r w:rsidRPr="00E16B80">
        <w:t xml:space="preserve"> annak ellenére, hogy az összes Ego szerte az egész élővilágban </w:t>
      </w:r>
      <w:r w:rsidR="002C70AE" w:rsidRPr="00E16B80">
        <w:t xml:space="preserve">ezt </w:t>
      </w:r>
      <w:r w:rsidRPr="00E16B80">
        <w:t xml:space="preserve">állítja – örökre puszta </w:t>
      </w:r>
      <w:r w:rsidR="002C70AE" w:rsidRPr="00E16B80">
        <w:t>feltételezés</w:t>
      </w:r>
      <w:r w:rsidRPr="00E16B80">
        <w:t xml:space="preserve"> marad, míg a véges elmé</w:t>
      </w:r>
      <w:r w:rsidR="002C70AE" w:rsidRPr="00E16B80">
        <w:t>t illetően</w:t>
      </w:r>
      <w:r w:rsidRPr="00E16B80">
        <w:t xml:space="preserve"> ez</w:t>
      </w:r>
      <w:r w:rsidR="002C70AE" w:rsidRPr="00E16B80">
        <w:t xml:space="preserve"> egy</w:t>
      </w:r>
      <w:r w:rsidRPr="00E16B80">
        <w:t xml:space="preserve"> tudományos és bizonyított tény. A legmagasabb Bolygó</w:t>
      </w:r>
      <w:r w:rsidR="002C70AE" w:rsidRPr="00E16B80">
        <w:t>i S</w:t>
      </w:r>
      <w:r w:rsidRPr="00E16B80">
        <w:t>zellem</w:t>
      </w:r>
      <w:r w:rsidR="002C70AE" w:rsidRPr="00E16B80">
        <w:t xml:space="preserve"> is</w:t>
      </w:r>
      <w:r w:rsidRPr="00E16B80">
        <w:t xml:space="preserve"> ugyanolyan tudatlan az elsővel kapcsolatban, mint mi, és a </w:t>
      </w:r>
      <w:r w:rsidR="002C70AE" w:rsidRPr="00E16B80">
        <w:t>feltételezés</w:t>
      </w:r>
      <w:r w:rsidRPr="00E16B80">
        <w:t xml:space="preserve"> még a Nirvánában is </w:t>
      </w:r>
      <w:r w:rsidR="002C70AE" w:rsidRPr="00E16B80">
        <w:t>csak feltételezé</w:t>
      </w:r>
      <w:r w:rsidR="002715EF" w:rsidRPr="00E16B80">
        <w:t>s</w:t>
      </w:r>
      <w:r w:rsidRPr="00E16B80">
        <w:t xml:space="preserve">, </w:t>
      </w:r>
      <w:r w:rsidR="002C70AE" w:rsidRPr="00E16B80">
        <w:t>vagyis</w:t>
      </w:r>
      <w:r w:rsidRPr="00E16B80">
        <w:t xml:space="preserve"> ez puszt</w:t>
      </w:r>
      <w:r w:rsidR="002C70AE" w:rsidRPr="00E16B80">
        <w:t>án</w:t>
      </w:r>
      <w:r w:rsidRPr="00E16B80">
        <w:t xml:space="preserve"> </w:t>
      </w:r>
      <w:r w:rsidR="002C70AE" w:rsidRPr="00E16B80">
        <w:t xml:space="preserve">egy </w:t>
      </w:r>
      <w:r w:rsidRPr="00E16B80">
        <w:t>következtetés</w:t>
      </w:r>
      <w:r w:rsidR="002C70AE" w:rsidRPr="00E16B80">
        <w:t xml:space="preserve"> marad</w:t>
      </w:r>
      <w:r w:rsidR="002715EF" w:rsidRPr="00E16B80">
        <w:t xml:space="preserve"> -</w:t>
      </w:r>
      <w:r w:rsidRPr="00E16B80">
        <w:t xml:space="preserve"> </w:t>
      </w:r>
      <w:r w:rsidR="002C70AE" w:rsidRPr="00E16B80">
        <w:t>ugyanúgy</w:t>
      </w:r>
      <w:r w:rsidRPr="00E16B80">
        <w:t xml:space="preserve"> ott, a</w:t>
      </w:r>
      <w:r w:rsidR="002C70AE" w:rsidRPr="00E16B80">
        <w:t xml:space="preserve">hogy </w:t>
      </w:r>
      <w:r w:rsidRPr="00E16B80">
        <w:t>itt</w:t>
      </w:r>
      <w:r w:rsidR="002C70AE" w:rsidRPr="00E16B80">
        <w:t xml:space="preserve"> is</w:t>
      </w:r>
      <w:r w:rsidRPr="00E16B80">
        <w:t xml:space="preserve">. </w:t>
      </w:r>
    </w:p>
    <w:p w14:paraId="07D2F52B" w14:textId="12CEA31E" w:rsidR="00596089" w:rsidRPr="00E16B80" w:rsidRDefault="00920ACC" w:rsidP="00DA25C4">
      <w:r w:rsidRPr="00E16B80">
        <w:t xml:space="preserve">Vegyük az emberi elmét a testtel összefüggésben. Az ember </w:t>
      </w:r>
      <w:r w:rsidR="002C70AE" w:rsidRPr="00E16B80">
        <w:t xml:space="preserve">fizikai agyának </w:t>
      </w:r>
      <w:r w:rsidRPr="00E16B80">
        <w:t xml:space="preserve">két </w:t>
      </w:r>
      <w:r w:rsidR="002C70AE" w:rsidRPr="00E16B80">
        <w:t>jól elkülöníthető része</w:t>
      </w:r>
      <w:r w:rsidRPr="00E16B80">
        <w:t xml:space="preserve"> van; a</w:t>
      </w:r>
      <w:r w:rsidR="002C70AE" w:rsidRPr="00E16B80">
        <w:t xml:space="preserve"> nagyagy</w:t>
      </w:r>
      <w:r w:rsidRPr="00E16B80">
        <w:t xml:space="preserve"> két agyfélteké</w:t>
      </w:r>
      <w:r w:rsidR="002C70AE" w:rsidRPr="00E16B80">
        <w:t>jé</w:t>
      </w:r>
      <w:r w:rsidRPr="00E16B80">
        <w:t>vel a fej elülső részén – az akaratlagos ideg</w:t>
      </w:r>
      <w:r w:rsidR="002C70AE" w:rsidRPr="00E16B80">
        <w:t>i impulzusok</w:t>
      </w:r>
      <w:r w:rsidRPr="00E16B80">
        <w:t xml:space="preserve"> forrása; és a kisagy, amely a koponya hátsó részén található – az akaratlan ideg</w:t>
      </w:r>
      <w:r w:rsidR="002C70AE" w:rsidRPr="00E16B80">
        <w:t>i működések</w:t>
      </w:r>
      <w:r w:rsidRPr="00E16B80">
        <w:t xml:space="preserve"> forrása, az elme tudattalan vagy </w:t>
      </w:r>
      <w:r w:rsidR="002C70AE" w:rsidRPr="00E16B80">
        <w:t>gépies</w:t>
      </w:r>
      <w:r w:rsidRPr="00E16B80">
        <w:t xml:space="preserve"> erőinek közvetítői, amelyek</w:t>
      </w:r>
      <w:r w:rsidR="00D500FD" w:rsidRPr="00E16B80">
        <w:t xml:space="preserve"> a testi funkciókat</w:t>
      </w:r>
      <w:r w:rsidRPr="00E16B80">
        <w:t xml:space="preserve"> működ</w:t>
      </w:r>
      <w:r w:rsidR="00D500FD" w:rsidRPr="00E16B80">
        <w:t>tetik</w:t>
      </w:r>
      <w:r w:rsidRPr="00E16B80">
        <w:t xml:space="preserve">. És bármennyire is gyenge és bizonytalan az ember irányítása az </w:t>
      </w:r>
      <w:r w:rsidR="00D500FD" w:rsidRPr="00E16B80">
        <w:t xml:space="preserve">olyan </w:t>
      </w:r>
      <w:r w:rsidRPr="00E16B80">
        <w:t xml:space="preserve">akaratlan dolgok felett, mint például a vérkeringés, a szívverés és a légzés </w:t>
      </w:r>
      <w:r w:rsidR="002715EF" w:rsidRPr="00E16B80">
        <w:t>(</w:t>
      </w:r>
      <w:r w:rsidRPr="00E16B80">
        <w:t>különösen alvás közben</w:t>
      </w:r>
      <w:r w:rsidR="002715EF" w:rsidRPr="00E16B80">
        <w:t>)</w:t>
      </w:r>
      <w:r w:rsidRPr="00E16B80">
        <w:t xml:space="preserve"> – mégis mennyivel hatalmasabbnak, mennyivel nagyobb </w:t>
      </w:r>
      <w:r w:rsidR="002715EF" w:rsidRPr="00E16B80">
        <w:t>képességgel</w:t>
      </w:r>
      <w:r w:rsidRPr="00E16B80">
        <w:t xml:space="preserve"> </w:t>
      </w:r>
      <w:r w:rsidR="002715EF" w:rsidRPr="00E16B80">
        <w:t>bírónak</w:t>
      </w:r>
      <w:r w:rsidR="00D500FD" w:rsidRPr="00E16B80">
        <w:t xml:space="preserve"> látszik</w:t>
      </w:r>
      <w:r w:rsidRPr="00E16B80">
        <w:t xml:space="preserve"> az ember</w:t>
      </w:r>
      <w:r w:rsidR="00D500FD" w:rsidRPr="00E16B80">
        <w:t xml:space="preserve"> e</w:t>
      </w:r>
      <w:r w:rsidRPr="00E16B80">
        <w:t xml:space="preserve"> vak molekuláris mozgás – a test</w:t>
      </w:r>
      <w:r w:rsidR="00D500FD" w:rsidRPr="00E16B80">
        <w:t>e működését</w:t>
      </w:r>
      <w:r w:rsidRPr="00E16B80">
        <w:t xml:space="preserve"> irányító törvények – </w:t>
      </w:r>
      <w:r w:rsidR="00D500FD" w:rsidRPr="00E16B80">
        <w:t>befolyásolására</w:t>
      </w:r>
      <w:r w:rsidRPr="00E16B80">
        <w:t xml:space="preserve"> (</w:t>
      </w:r>
      <w:r w:rsidR="002715EF" w:rsidRPr="00E16B80">
        <w:t>ezt bizonyítják</w:t>
      </w:r>
      <w:r w:rsidRPr="00E16B80">
        <w:t xml:space="preserve"> az Adeptus</w:t>
      </w:r>
      <w:r w:rsidR="00D500FD" w:rsidRPr="00E16B80">
        <w:t>ok,</w:t>
      </w:r>
      <w:r w:rsidRPr="00E16B80">
        <w:t xml:space="preserve"> </w:t>
      </w:r>
      <w:r w:rsidR="00D500FD" w:rsidRPr="00E16B80">
        <w:t>de</w:t>
      </w:r>
      <w:r w:rsidRPr="00E16B80">
        <w:t xml:space="preserve"> még </w:t>
      </w:r>
      <w:r w:rsidR="00D500FD" w:rsidRPr="00E16B80">
        <w:t>egy</w:t>
      </w:r>
      <w:r w:rsidRPr="00E16B80">
        <w:t xml:space="preserve"> </w:t>
      </w:r>
      <w:r w:rsidR="002715EF" w:rsidRPr="00E16B80">
        <w:t xml:space="preserve">átlagos, </w:t>
      </w:r>
      <w:r w:rsidR="00D500FD" w:rsidRPr="00E16B80">
        <w:t>haladottabb</w:t>
      </w:r>
      <w:r w:rsidRPr="00E16B80">
        <w:t xml:space="preserve"> jógi fenomenális erői is) mint </w:t>
      </w:r>
      <w:r w:rsidR="00D500FD" w:rsidRPr="00E16B80">
        <w:t xml:space="preserve">amivel </w:t>
      </w:r>
      <w:r w:rsidRPr="00E16B80">
        <w:t>az</w:t>
      </w:r>
      <w:r w:rsidR="00D500FD" w:rsidRPr="00E16B80">
        <w:t xml:space="preserve"> rendelkezik a Természet megváltoztathatatlan törvényei felett</w:t>
      </w:r>
      <w:r w:rsidRPr="00E16B80">
        <w:t xml:space="preserve">, amit </w:t>
      </w:r>
      <w:r w:rsidR="00D500FD" w:rsidRPr="00E16B80">
        <w:t xml:space="preserve">önök </w:t>
      </w:r>
      <w:r w:rsidRPr="00E16B80">
        <w:t xml:space="preserve">Istennek </w:t>
      </w:r>
      <w:r w:rsidR="00D500FD" w:rsidRPr="00E16B80">
        <w:rPr>
          <w:i/>
          <w:iCs/>
        </w:rPr>
        <w:t>akarnak</w:t>
      </w:r>
      <w:r w:rsidR="00D500FD" w:rsidRPr="00E16B80">
        <w:t xml:space="preserve"> </w:t>
      </w:r>
      <w:r w:rsidRPr="00E16B80">
        <w:t>nevezn</w:t>
      </w:r>
      <w:r w:rsidR="00D500FD" w:rsidRPr="00E16B80">
        <w:t>i</w:t>
      </w:r>
      <w:r w:rsidRPr="00E16B80">
        <w:t xml:space="preserve">. </w:t>
      </w:r>
      <w:r w:rsidR="002715EF" w:rsidRPr="00E16B80">
        <w:t>A véges elmével e tekintetben ellentétes módon</w:t>
      </w:r>
      <w:r w:rsidRPr="00E16B80">
        <w:t xml:space="preserve"> a „végtelen elme” </w:t>
      </w:r>
      <w:r w:rsidR="002715EF" w:rsidRPr="00E16B80">
        <w:t xml:space="preserve">- </w:t>
      </w:r>
      <w:r w:rsidRPr="00E16B80">
        <w:t xml:space="preserve">amelyet csak az </w:t>
      </w:r>
      <w:r w:rsidR="002715EF" w:rsidRPr="00E16B80">
        <w:t>érthetőség</w:t>
      </w:r>
      <w:r w:rsidRPr="00E16B80">
        <w:t xml:space="preserve"> kedvéért nevezünk így, hiszen </w:t>
      </w:r>
      <w:r w:rsidR="002715EF" w:rsidRPr="00E16B80">
        <w:t xml:space="preserve">mi azt </w:t>
      </w:r>
      <w:r w:rsidRPr="00E16B80">
        <w:t xml:space="preserve">végtelen </w:t>
      </w:r>
      <w:r w:rsidRPr="00E16B80">
        <w:rPr>
          <w:i/>
          <w:iCs/>
        </w:rPr>
        <w:t>erőnek</w:t>
      </w:r>
      <w:r w:rsidRPr="00E16B80">
        <w:t xml:space="preserve"> nevezzük – csupán kisagy</w:t>
      </w:r>
      <w:r w:rsidR="00387348" w:rsidRPr="00E16B80">
        <w:t>ának</w:t>
      </w:r>
      <w:r w:rsidRPr="00E16B80">
        <w:t xml:space="preserve"> funkcióit mutatja</w:t>
      </w:r>
      <w:r w:rsidR="00387348" w:rsidRPr="00E16B80">
        <w:t xml:space="preserve"> ki</w:t>
      </w:r>
      <w:r w:rsidRPr="00E16B80">
        <w:t xml:space="preserve">, feltételezett nagyagyának létezését a fent említett módon </w:t>
      </w:r>
      <w:r w:rsidR="00387348" w:rsidRPr="00E16B80">
        <w:t xml:space="preserve">bár </w:t>
      </w:r>
      <w:r w:rsidRPr="00E16B80">
        <w:t>elismerjük, de</w:t>
      </w:r>
      <w:r w:rsidR="00387348" w:rsidRPr="00E16B80">
        <w:t xml:space="preserve"> pusztán</w:t>
      </w:r>
      <w:r w:rsidRPr="00E16B80">
        <w:t xml:space="preserve"> a kabbalisztikus elméletből levezetett (minden más </w:t>
      </w:r>
      <w:r w:rsidR="00303035" w:rsidRPr="00E16B80">
        <w:t>összefüggésben</w:t>
      </w:r>
      <w:r w:rsidRPr="00E16B80">
        <w:t xml:space="preserve"> helyes)</w:t>
      </w:r>
      <w:r w:rsidR="00387348" w:rsidRPr="00E16B80">
        <w:t>,</w:t>
      </w:r>
      <w:r w:rsidRPr="00E16B80">
        <w:t xml:space="preserve"> következtetése</w:t>
      </w:r>
      <w:r w:rsidR="00387348" w:rsidRPr="00E16B80">
        <w:t>n alapuló feltételezés</w:t>
      </w:r>
      <w:r w:rsidRPr="00E16B80">
        <w:t xml:space="preserve"> alapján, miszerint a makrokozmosz prototípusa</w:t>
      </w:r>
      <w:r w:rsidR="00387348" w:rsidRPr="00E16B80">
        <w:t xml:space="preserve"> </w:t>
      </w:r>
      <w:r w:rsidR="00387348" w:rsidRPr="00E16B80">
        <w:lastRenderedPageBreak/>
        <w:t>a mikrokozmosznak</w:t>
      </w:r>
      <w:r w:rsidRPr="00E16B80">
        <w:t xml:space="preserve">. Amennyire </w:t>
      </w:r>
      <w:r w:rsidR="0087338D" w:rsidRPr="00E16B80">
        <w:rPr>
          <w:i/>
          <w:iCs/>
        </w:rPr>
        <w:t>mi</w:t>
      </w:r>
      <w:r w:rsidR="0087338D" w:rsidRPr="00E16B80">
        <w:t xml:space="preserve"> </w:t>
      </w:r>
      <w:r w:rsidRPr="00E16B80">
        <w:t xml:space="preserve">tudjuk, </w:t>
      </w:r>
      <w:r w:rsidR="0087338D" w:rsidRPr="00E16B80">
        <w:t xml:space="preserve">ennek </w:t>
      </w:r>
      <w:r w:rsidRPr="00E16B80">
        <w:t>a modern tudomány általi megerősítése kevés figyelmet kap</w:t>
      </w:r>
      <w:r w:rsidR="0087338D" w:rsidRPr="00E16B80">
        <w:t>. A</w:t>
      </w:r>
      <w:r w:rsidRPr="00E16B80">
        <w:t>mennyire a legmagasabb</w:t>
      </w:r>
      <w:r w:rsidR="0087338D" w:rsidRPr="00E16B80">
        <w:t xml:space="preserve"> rendű</w:t>
      </w:r>
      <w:r w:rsidRPr="00E16B80">
        <w:t xml:space="preserve"> </w:t>
      </w:r>
      <w:r w:rsidR="0087338D" w:rsidRPr="00E16B80">
        <w:t>B</w:t>
      </w:r>
      <w:r w:rsidRPr="00E16B80">
        <w:t>olygó</w:t>
      </w:r>
      <w:r w:rsidR="0087338D" w:rsidRPr="00E16B80">
        <w:t>i S</w:t>
      </w:r>
      <w:r w:rsidRPr="00E16B80">
        <w:t>zellemek megállapították (</w:t>
      </w:r>
      <w:r w:rsidR="0087338D" w:rsidRPr="00E16B80">
        <w:t xml:space="preserve">és ne feledjük, </w:t>
      </w:r>
      <w:r w:rsidRPr="00E16B80">
        <w:t>hogy</w:t>
      </w:r>
      <w:r w:rsidR="0087338D" w:rsidRPr="00E16B80">
        <w:t xml:space="preserve"> ők</w:t>
      </w:r>
      <w:r w:rsidRPr="00E16B80">
        <w:t xml:space="preserve"> ugyanolyan kapcsolatban állnak a kozmikus</w:t>
      </w:r>
      <w:r w:rsidR="0087338D" w:rsidRPr="00E16B80">
        <w:t>on túli</w:t>
      </w:r>
      <w:r w:rsidRPr="00E16B80">
        <w:t xml:space="preserve"> világgal, át</w:t>
      </w:r>
      <w:r w:rsidR="0087338D" w:rsidRPr="00E16B80">
        <w:t>látva</w:t>
      </w:r>
      <w:r w:rsidRPr="00E16B80">
        <w:t xml:space="preserve"> a kozmikus ősi</w:t>
      </w:r>
      <w:r w:rsidR="0087338D" w:rsidRPr="00E16B80">
        <w:t xml:space="preserve"> anyag</w:t>
      </w:r>
      <w:r w:rsidRPr="00E16B80">
        <w:t xml:space="preserve"> fáty</w:t>
      </w:r>
      <w:r w:rsidR="0087338D" w:rsidRPr="00E16B80">
        <w:t>lán</w:t>
      </w:r>
      <w:r w:rsidRPr="00E16B80">
        <w:t>, mint</w:t>
      </w:r>
      <w:r w:rsidR="0087338D" w:rsidRPr="00E16B80">
        <w:t xml:space="preserve"> amilyen kapcsolatban mi vagyunk a miénkkel, és amennyire mi átlátunk</w:t>
      </w:r>
      <w:r w:rsidRPr="00E16B80">
        <w:t xml:space="preserve">  a</w:t>
      </w:r>
      <w:r w:rsidR="0087338D" w:rsidRPr="00E16B80">
        <w:t xml:space="preserve"> mi</w:t>
      </w:r>
      <w:r w:rsidRPr="00E16B80">
        <w:t xml:space="preserve"> </w:t>
      </w:r>
      <w:r w:rsidR="0087338D" w:rsidRPr="00E16B80">
        <w:t>durva</w:t>
      </w:r>
      <w:r w:rsidRPr="00E16B80">
        <w:t xml:space="preserve"> </w:t>
      </w:r>
      <w:r w:rsidR="0087338D" w:rsidRPr="00E16B80">
        <w:t>anyagú</w:t>
      </w:r>
      <w:r w:rsidRPr="00E16B80">
        <w:t xml:space="preserve"> világunk a fátyl</w:t>
      </w:r>
      <w:r w:rsidR="0087338D" w:rsidRPr="00E16B80">
        <w:t>án</w:t>
      </w:r>
      <w:r w:rsidRPr="00E16B80">
        <w:t xml:space="preserve">), a végtelen elme </w:t>
      </w:r>
      <w:r w:rsidR="00C846D9" w:rsidRPr="00E16B80">
        <w:t xml:space="preserve">nekik sem mutat </w:t>
      </w:r>
      <w:r w:rsidRPr="00E16B80">
        <w:t xml:space="preserve">többet, </w:t>
      </w:r>
      <w:r w:rsidR="00C846D9" w:rsidRPr="00E16B80">
        <w:t xml:space="preserve">mint nekünk, azaz </w:t>
      </w:r>
      <w:r w:rsidRPr="00E16B80">
        <w:t>a Természet örök és egyetemes pulzálásának rendszeres, tudattalan lüktetését, a Naprendszerünk ősi fátylán belüli és kívüli világok miriádjai</w:t>
      </w:r>
      <w:r w:rsidR="00C846D9" w:rsidRPr="00E16B80">
        <w:t>ban egyaránt</w:t>
      </w:r>
      <w:r w:rsidRPr="00E16B80">
        <w:t>.</w:t>
      </w:r>
      <w:r w:rsidR="00C846D9" w:rsidRPr="00E16B80">
        <w:t xml:space="preserve"> </w:t>
      </w:r>
    </w:p>
    <w:p w14:paraId="54A27EF8" w14:textId="6673185A" w:rsidR="00E86A8D" w:rsidRPr="00E16B80" w:rsidRDefault="00C846D9" w:rsidP="00DA25C4">
      <w:r w:rsidRPr="00E16B80">
        <w:t xml:space="preserve">Ennyi, amit </w:t>
      </w:r>
      <w:r w:rsidRPr="00E16B80">
        <w:rPr>
          <w:i/>
          <w:iCs/>
        </w:rPr>
        <w:t>mi tudunk</w:t>
      </w:r>
      <w:r w:rsidRPr="00E16B80">
        <w:t xml:space="preserve">. </w:t>
      </w:r>
      <w:r w:rsidR="00303035" w:rsidRPr="00E16B80">
        <w:t xml:space="preserve">A kozmikus fátylon </w:t>
      </w:r>
      <w:r w:rsidR="00303035" w:rsidRPr="00E16B80">
        <w:rPr>
          <w:i/>
          <w:iCs/>
        </w:rPr>
        <w:t xml:space="preserve">belül, </w:t>
      </w:r>
      <w:r w:rsidR="00303035" w:rsidRPr="00E16B80">
        <w:t xml:space="preserve">annak legszélső határáig, a személyes tapasztalatainknak köszönhetően tudjuk, hogy </w:t>
      </w:r>
      <w:r w:rsidR="00E86A8D" w:rsidRPr="00E16B80">
        <w:t xml:space="preserve">ezek </w:t>
      </w:r>
      <w:r w:rsidR="00303035" w:rsidRPr="00E16B80">
        <w:t>a tények hely</w:t>
      </w:r>
      <w:r w:rsidR="00E86A8D" w:rsidRPr="00E16B80">
        <w:t>tállóak</w:t>
      </w:r>
      <w:r w:rsidR="00303035" w:rsidRPr="00E16B80">
        <w:t xml:space="preserve">; a túloldalon történtekről </w:t>
      </w:r>
      <w:r w:rsidR="00E86A8D" w:rsidRPr="00E16B80">
        <w:t>szerzett ismereteinkért</w:t>
      </w:r>
      <w:r w:rsidR="00303035" w:rsidRPr="00E16B80">
        <w:t xml:space="preserve"> a Bolygó</w:t>
      </w:r>
      <w:r w:rsidR="00E86A8D" w:rsidRPr="00E16B80">
        <w:t>i</w:t>
      </w:r>
      <w:r w:rsidR="00303035" w:rsidRPr="00E16B80">
        <w:t xml:space="preserve"> Szellemeknek, a mi Áldott Buddhánknak </w:t>
      </w:r>
      <w:r w:rsidR="00E86A8D" w:rsidRPr="00E16B80">
        <w:t>tartozunk köszönettel</w:t>
      </w:r>
      <w:r w:rsidR="00303035" w:rsidRPr="00E16B80">
        <w:t>. Ez természetesen</w:t>
      </w:r>
      <w:r w:rsidR="00E86A8D" w:rsidRPr="00E16B80">
        <w:t xml:space="preserve"> tekinthető</w:t>
      </w:r>
      <w:r w:rsidR="00303035" w:rsidRPr="00E16B80">
        <w:t xml:space="preserve"> másodkézből származó információnak. Vannak, akik ahelyett, </w:t>
      </w:r>
      <w:r w:rsidR="00E86A8D" w:rsidRPr="00E16B80">
        <w:t>elfogadnák a</w:t>
      </w:r>
      <w:r w:rsidR="00303035" w:rsidRPr="00E16B80">
        <w:t xml:space="preserve"> tények</w:t>
      </w:r>
      <w:r w:rsidR="00E86A8D" w:rsidRPr="00E16B80">
        <w:t>en alapuló</w:t>
      </w:r>
      <w:r w:rsidR="00303035" w:rsidRPr="00E16B80">
        <w:t xml:space="preserve"> bizonyíték</w:t>
      </w:r>
      <w:r w:rsidR="00E86A8D" w:rsidRPr="00E16B80">
        <w:t>okat</w:t>
      </w:r>
      <w:r w:rsidR="00303035" w:rsidRPr="00E16B80">
        <w:t>, inkább a bolygó</w:t>
      </w:r>
      <w:r w:rsidR="00E86A8D" w:rsidRPr="00E16B80">
        <w:t xml:space="preserve">i </w:t>
      </w:r>
      <w:r w:rsidR="00303035" w:rsidRPr="00E16B80">
        <w:t>isteneket is „téved</w:t>
      </w:r>
      <w:r w:rsidR="00E86A8D" w:rsidRPr="00E16B80">
        <w:t>ésben levő</w:t>
      </w:r>
      <w:r w:rsidR="00303035" w:rsidRPr="00E16B80">
        <w:t>”, testetlen filozófusoknak</w:t>
      </w:r>
      <w:r w:rsidR="00E86A8D" w:rsidRPr="00E16B80">
        <w:t xml:space="preserve"> tekintik</w:t>
      </w:r>
      <w:r w:rsidR="00303035" w:rsidRPr="00E16B80">
        <w:t xml:space="preserve">, ha nem is hazudozóknak. Legyen </w:t>
      </w:r>
      <w:r w:rsidR="00E86A8D" w:rsidRPr="00E16B80">
        <w:t>í</w:t>
      </w:r>
      <w:r w:rsidR="00303035" w:rsidRPr="00E16B80">
        <w:t xml:space="preserve">gy. </w:t>
      </w:r>
      <w:r w:rsidR="00E86A8D" w:rsidRPr="00E16B80">
        <w:t>Ahogy egy tibeti közmondás tartja, m</w:t>
      </w:r>
      <w:r w:rsidR="00303035" w:rsidRPr="00E16B80">
        <w:t xml:space="preserve">indenki a saját bölcsességének </w:t>
      </w:r>
      <w:r w:rsidR="00E86A8D" w:rsidRPr="00E16B80">
        <w:t>ura</w:t>
      </w:r>
      <w:r w:rsidR="00303035" w:rsidRPr="00E16B80">
        <w:t xml:space="preserve">, és szabadon dönthet arról, hogy </w:t>
      </w:r>
      <w:r w:rsidR="00E86A8D" w:rsidRPr="00E16B80">
        <w:t>megbecsüli</w:t>
      </w:r>
      <w:r w:rsidR="00303035" w:rsidRPr="00E16B80">
        <w:t xml:space="preserve"> vagy </w:t>
      </w:r>
      <w:r w:rsidR="00E86A8D" w:rsidRPr="00E16B80">
        <w:t>megalázza</w:t>
      </w:r>
      <w:r w:rsidR="00303035" w:rsidRPr="00E16B80">
        <w:t xml:space="preserve"> </w:t>
      </w:r>
      <w:r w:rsidR="00E86A8D" w:rsidRPr="00E16B80">
        <w:t xml:space="preserve">e </w:t>
      </w:r>
      <w:r w:rsidR="00303035" w:rsidRPr="00E16B80">
        <w:t xml:space="preserve">szolgáját. </w:t>
      </w:r>
    </w:p>
    <w:p w14:paraId="6EC7A396" w14:textId="77777777" w:rsidR="00E86A8D" w:rsidRPr="00E16B80" w:rsidRDefault="00303035" w:rsidP="00DA25C4">
      <w:r w:rsidRPr="00E16B80">
        <w:t xml:space="preserve">Azonban folytatom azok kedvéért, akik talán még </w:t>
      </w:r>
      <w:r w:rsidR="00E86A8D" w:rsidRPr="00E16B80">
        <w:t>érdeklődnek</w:t>
      </w:r>
      <w:r w:rsidRPr="00E16B80">
        <w:t xml:space="preserve"> a probléma magyarázat</w:t>
      </w:r>
      <w:r w:rsidR="00E86A8D" w:rsidRPr="00E16B80">
        <w:t>a iránt</w:t>
      </w:r>
      <w:r w:rsidRPr="00E16B80">
        <w:t xml:space="preserve"> és megértik a megoldás</w:t>
      </w:r>
      <w:r w:rsidR="00E86A8D" w:rsidRPr="00E16B80">
        <w:t>á</w:t>
      </w:r>
      <w:r w:rsidRPr="00E16B80">
        <w:t xml:space="preserve">t. </w:t>
      </w:r>
    </w:p>
    <w:p w14:paraId="64E48A60" w14:textId="6B742FF8" w:rsidR="00C846D9" w:rsidRPr="00E16B80" w:rsidRDefault="00303035" w:rsidP="00DA25C4">
      <w:r w:rsidRPr="00E16B80">
        <w:t xml:space="preserve">A végtelen elme </w:t>
      </w:r>
      <w:r w:rsidR="003B7A1B" w:rsidRPr="00E16B80">
        <w:t xml:space="preserve">akaratlanul működő része </w:t>
      </w:r>
      <w:r w:rsidRPr="00E16B80">
        <w:t>–</w:t>
      </w:r>
      <w:r w:rsidR="00E86A8D" w:rsidRPr="00E16B80">
        <w:t xml:space="preserve"> </w:t>
      </w:r>
      <w:r w:rsidRPr="00E16B80">
        <w:t>amit senki</w:t>
      </w:r>
      <w:r w:rsidR="003B7A1B" w:rsidRPr="00E16B80">
        <w:t xml:space="preserve">nek nem jutna eszébe </w:t>
      </w:r>
      <w:r w:rsidRPr="00E16B80">
        <w:t>Istennek nevez</w:t>
      </w:r>
      <w:r w:rsidR="003B7A1B" w:rsidRPr="00E16B80">
        <w:t>ni</w:t>
      </w:r>
      <w:r w:rsidRPr="00E16B80">
        <w:t xml:space="preserve"> –</w:t>
      </w:r>
      <w:r w:rsidR="003B7A1B" w:rsidRPr="00E16B80">
        <w:t xml:space="preserve"> </w:t>
      </w:r>
      <w:r w:rsidRPr="00E16B80">
        <w:t xml:space="preserve">erejének sajátos képessége, hogy </w:t>
      </w:r>
      <w:r w:rsidR="003B7A1B" w:rsidRPr="00E16B80">
        <w:t>folytonosan</w:t>
      </w:r>
      <w:r w:rsidRPr="00E16B80">
        <w:t xml:space="preserve"> </w:t>
      </w:r>
      <w:r w:rsidR="003B7A1B" w:rsidRPr="00E16B80">
        <w:t>összerendezze</w:t>
      </w:r>
      <w:r w:rsidRPr="00E16B80">
        <w:t xml:space="preserve"> a szubjektív anyagot objektív atomok</w:t>
      </w:r>
      <w:r w:rsidR="003B7A1B" w:rsidRPr="00E16B80">
        <w:t>ká</w:t>
      </w:r>
      <w:r w:rsidRPr="00E16B80">
        <w:t xml:space="preserve"> (kér</w:t>
      </w:r>
      <w:r w:rsidR="003B7A1B" w:rsidRPr="00E16B80">
        <w:t>em</w:t>
      </w:r>
      <w:r w:rsidRPr="00E16B80">
        <w:t xml:space="preserve">, </w:t>
      </w:r>
      <w:r w:rsidR="003B7A1B" w:rsidRPr="00E16B80">
        <w:t>tartsa észben</w:t>
      </w:r>
      <w:r w:rsidRPr="00E16B80">
        <w:t xml:space="preserve">, hogy </w:t>
      </w:r>
      <w:r w:rsidR="003B7A1B" w:rsidRPr="00E16B80">
        <w:t>e</w:t>
      </w:r>
      <w:r w:rsidRPr="00E16B80">
        <w:t xml:space="preserve"> két jelzőt csak relatív értelemben használjuk) </w:t>
      </w:r>
      <w:r w:rsidR="003B7A1B" w:rsidRPr="00E16B80">
        <w:t>a</w:t>
      </w:r>
      <w:r w:rsidRPr="00E16B80">
        <w:t>vagy kozmikus anyag</w:t>
      </w:r>
      <w:r w:rsidR="003E1D5E" w:rsidRPr="00E16B80">
        <w:t>gá</w:t>
      </w:r>
      <w:r w:rsidRPr="00E16B80">
        <w:t>, hogy</w:t>
      </w:r>
      <w:r w:rsidR="003B7A1B" w:rsidRPr="00E16B80">
        <w:t xml:space="preserve"> aztán ez</w:t>
      </w:r>
      <w:r w:rsidRPr="00E16B80">
        <w:t xml:space="preserve"> később formát öltsön. És ugyanez az akaratlan</w:t>
      </w:r>
      <w:r w:rsidR="003B7A1B" w:rsidRPr="00E16B80">
        <w:t>,</w:t>
      </w:r>
      <w:r w:rsidRPr="00E16B80">
        <w:t xml:space="preserve"> </w:t>
      </w:r>
      <w:r w:rsidR="003B7A1B" w:rsidRPr="00E16B80">
        <w:t>gépiesen működő</w:t>
      </w:r>
      <w:r w:rsidRPr="00E16B80">
        <w:t xml:space="preserve"> erő</w:t>
      </w:r>
      <w:r w:rsidR="00205935" w:rsidRPr="00E16B80">
        <w:t xml:space="preserve"> az</w:t>
      </w:r>
      <w:r w:rsidRPr="00E16B80">
        <w:t xml:space="preserve">, amelyet olyan </w:t>
      </w:r>
      <w:r w:rsidR="00205935" w:rsidRPr="00E16B80">
        <w:t>erőteljesen</w:t>
      </w:r>
      <w:r w:rsidRPr="00E16B80">
        <w:t xml:space="preserve"> </w:t>
      </w:r>
      <w:r w:rsidR="00205935" w:rsidRPr="00E16B80">
        <w:t>működőnek</w:t>
      </w:r>
      <w:r w:rsidRPr="00E16B80">
        <w:t xml:space="preserve"> látunk a </w:t>
      </w:r>
      <w:r w:rsidR="003E1D5E" w:rsidRPr="00E16B80">
        <w:t>T</w:t>
      </w:r>
      <w:r w:rsidRPr="00E16B80">
        <w:t xml:space="preserve">ermészet minden </w:t>
      </w:r>
      <w:r w:rsidR="003B7A1B" w:rsidRPr="00E16B80">
        <w:t>átfogó</w:t>
      </w:r>
      <w:r w:rsidRPr="00E16B80">
        <w:t xml:space="preserve"> törvényében –</w:t>
      </w:r>
      <w:r w:rsidR="003B7A1B" w:rsidRPr="00E16B80">
        <w:t xml:space="preserve"> </w:t>
      </w:r>
      <w:r w:rsidR="00205935" w:rsidRPr="00E16B80">
        <w:t xml:space="preserve">vagyis </w:t>
      </w:r>
      <w:r w:rsidRPr="00E16B80">
        <w:t xml:space="preserve">amely </w:t>
      </w:r>
      <w:r w:rsidR="00205935" w:rsidRPr="00E16B80">
        <w:t>irányítja</w:t>
      </w:r>
      <w:r w:rsidRPr="00E16B80">
        <w:t xml:space="preserve"> és ellenőrzi azt, amit</w:t>
      </w:r>
      <w:r w:rsidR="00205935" w:rsidRPr="00E16B80">
        <w:t xml:space="preserve"> mi</w:t>
      </w:r>
      <w:r w:rsidRPr="00E16B80">
        <w:t xml:space="preserve"> Univerzumnak vagy Kozmosznak nevezünk. Vannak modern filozófusok, akik a mozgásból </w:t>
      </w:r>
      <w:r w:rsidR="00205935" w:rsidRPr="00E16B80">
        <w:t xml:space="preserve">kiindulva </w:t>
      </w:r>
      <w:r w:rsidRPr="00E16B80">
        <w:t xml:space="preserve">bizonyítanák </w:t>
      </w:r>
      <w:r w:rsidR="00205935" w:rsidRPr="00E16B80">
        <w:t xml:space="preserve">be </w:t>
      </w:r>
      <w:r w:rsidRPr="00E16B80">
        <w:t xml:space="preserve">egy Teremtő létezését. </w:t>
      </w:r>
      <w:r w:rsidR="00205935" w:rsidRPr="00E16B80">
        <w:t>Mi a</w:t>
      </w:r>
      <w:r w:rsidRPr="00E16B80">
        <w:t>zt mondjuk és állítjuk, hogy ez a mozgás – az egyetemes örök</w:t>
      </w:r>
      <w:r w:rsidR="00205935" w:rsidRPr="00E16B80">
        <w:t xml:space="preserve"> </w:t>
      </w:r>
      <w:r w:rsidRPr="00E16B80">
        <w:t xml:space="preserve">mozgás, amely soha nem áll meg, soha nem lassul, és nem gyorsul, még a </w:t>
      </w:r>
      <w:r w:rsidR="00205935" w:rsidRPr="00E16B80">
        <w:rPr>
          <w:i/>
          <w:iCs/>
        </w:rPr>
        <w:t>P</w:t>
      </w:r>
      <w:r w:rsidRPr="00E16B80">
        <w:rPr>
          <w:i/>
          <w:iCs/>
        </w:rPr>
        <w:t>ralayák</w:t>
      </w:r>
      <w:r w:rsidRPr="00E16B80">
        <w:t xml:space="preserve">, </w:t>
      </w:r>
      <w:r w:rsidR="00205935" w:rsidRPr="00E16B80">
        <w:t>a</w:t>
      </w:r>
      <w:r w:rsidRPr="00E16B80">
        <w:t>vagy "Brahma éjszaká</w:t>
      </w:r>
      <w:r w:rsidR="00205935" w:rsidRPr="00E16B80">
        <w:t>i</w:t>
      </w:r>
      <w:r w:rsidRPr="00E16B80">
        <w:t xml:space="preserve">" közötti szünetekben sem, hanem úgy megy tovább, mint egy </w:t>
      </w:r>
      <w:r w:rsidR="00205935" w:rsidRPr="00E16B80">
        <w:t>beindított</w:t>
      </w:r>
      <w:r w:rsidRPr="00E16B80">
        <w:t xml:space="preserve"> malom, akár van mit őrölnie, akár nincs (mert a </w:t>
      </w:r>
      <w:r w:rsidR="00011C52" w:rsidRPr="00E16B80">
        <w:rPr>
          <w:i/>
          <w:iCs/>
        </w:rPr>
        <w:t>P</w:t>
      </w:r>
      <w:r w:rsidRPr="00E16B80">
        <w:rPr>
          <w:i/>
          <w:iCs/>
        </w:rPr>
        <w:t>ralaya</w:t>
      </w:r>
      <w:r w:rsidRPr="00E16B80">
        <w:t xml:space="preserve"> minden forma átmeneti </w:t>
      </w:r>
      <w:r w:rsidR="00205935" w:rsidRPr="00E16B80">
        <w:t>megszűnését</w:t>
      </w:r>
      <w:r w:rsidRPr="00E16B80">
        <w:t xml:space="preserve"> jelenti, de semmiképpen sem a kozmikus anyag pusztulását, </w:t>
      </w:r>
      <w:r w:rsidR="00205935" w:rsidRPr="00E16B80">
        <w:t>hiszen az</w:t>
      </w:r>
      <w:r w:rsidRPr="00E16B80">
        <w:t xml:space="preserve"> örök) –</w:t>
      </w:r>
      <w:r w:rsidR="00205935" w:rsidRPr="00E16B80">
        <w:t>,</w:t>
      </w:r>
      <w:r w:rsidRPr="00E16B80">
        <w:t xml:space="preserve"> azt mondjuk, hogy ez az örök</w:t>
      </w:r>
      <w:r w:rsidR="00205935" w:rsidRPr="00E16B80">
        <w:t xml:space="preserve"> </w:t>
      </w:r>
      <w:r w:rsidRPr="00E16B80">
        <w:t xml:space="preserve">mozgás az egyetlen örök és teremtetlen Istenség, akit képesek vagyunk elismerni. Istent intelligens szellemnek tekinteni, és ugyanakkor elfogadni abszolút anyagtalanságát annyit tesz, mint </w:t>
      </w:r>
      <w:r w:rsidR="00696802" w:rsidRPr="00E16B80">
        <w:t>elképzelni a nemlétezőt,</w:t>
      </w:r>
      <w:r w:rsidRPr="00E16B80">
        <w:t xml:space="preserve"> </w:t>
      </w:r>
      <w:r w:rsidR="00696802" w:rsidRPr="00E16B80">
        <w:t>valami teljes ürességet</w:t>
      </w:r>
      <w:r w:rsidRPr="00E16B80">
        <w:t xml:space="preserve">; Istent </w:t>
      </w:r>
      <w:r w:rsidR="00696802" w:rsidRPr="00E16B80">
        <w:t xml:space="preserve">egy </w:t>
      </w:r>
      <w:r w:rsidRPr="00E16B80">
        <w:t xml:space="preserve">Lénynek, Egónak tekinteni, és valamilyen rejtélyes okból </w:t>
      </w:r>
      <w:r w:rsidR="00696802" w:rsidRPr="00E16B80">
        <w:t xml:space="preserve">mintegy </w:t>
      </w:r>
      <w:r w:rsidRPr="00E16B80">
        <w:t xml:space="preserve">véka alá </w:t>
      </w:r>
      <w:r w:rsidR="00696802" w:rsidRPr="00E16B80">
        <w:t>rejteni</w:t>
      </w:r>
      <w:r w:rsidRPr="00E16B80">
        <w:t xml:space="preserve"> az intelligenciáját a leg</w:t>
      </w:r>
      <w:r w:rsidR="00696802" w:rsidRPr="00E16B80">
        <w:t>elképesztőbb</w:t>
      </w:r>
      <w:r w:rsidRPr="00E16B80">
        <w:t xml:space="preserve"> ostobaság; </w:t>
      </w:r>
      <w:r w:rsidR="002B3E2D">
        <w:t>é</w:t>
      </w:r>
      <w:r w:rsidR="00696802" w:rsidRPr="00E16B80">
        <w:t xml:space="preserve">s </w:t>
      </w:r>
      <w:r w:rsidRPr="00E16B80">
        <w:t xml:space="preserve">intelligenciával felruházni őt </w:t>
      </w:r>
      <w:r w:rsidR="00696802" w:rsidRPr="00E16B80">
        <w:t xml:space="preserve">úgy, hogy közben </w:t>
      </w:r>
      <w:r w:rsidRPr="00E16B80">
        <w:t xml:space="preserve">a vak, brutális Gonosz </w:t>
      </w:r>
      <w:r w:rsidR="00696802" w:rsidRPr="00E16B80">
        <w:t xml:space="preserve">fékeveszetten tombolhat nem más, </w:t>
      </w:r>
      <w:r w:rsidRPr="00E16B80">
        <w:t xml:space="preserve">mint ördögöt csinálni belőle – egy </w:t>
      </w:r>
      <w:r w:rsidR="00696802" w:rsidRPr="00E16B80">
        <w:t>alávaló</w:t>
      </w:r>
      <w:r w:rsidRPr="00E16B80">
        <w:t xml:space="preserve"> Istent. </w:t>
      </w:r>
      <w:r w:rsidR="00696802" w:rsidRPr="00E16B80">
        <w:t>Bármilyen nagy hatalmú legyen is, e</w:t>
      </w:r>
      <w:r w:rsidRPr="00E16B80">
        <w:t>gy lény</w:t>
      </w:r>
      <w:r w:rsidR="00696802" w:rsidRPr="00E16B80">
        <w:t xml:space="preserve"> </w:t>
      </w:r>
      <w:r w:rsidRPr="00E16B80">
        <w:t xml:space="preserve">teret foglal el, </w:t>
      </w:r>
      <w:r w:rsidR="00696802" w:rsidRPr="00E16B80">
        <w:t>van</w:t>
      </w:r>
      <w:r w:rsidRPr="00E16B80">
        <w:t xml:space="preserve"> hosszú</w:t>
      </w:r>
      <w:r w:rsidR="00696802" w:rsidRPr="00E16B80">
        <w:t>sága</w:t>
      </w:r>
      <w:r w:rsidRPr="00E16B80">
        <w:t>, szélesség</w:t>
      </w:r>
      <w:r w:rsidR="00696802" w:rsidRPr="00E16B80">
        <w:t>e</w:t>
      </w:r>
      <w:r w:rsidRPr="00E16B80">
        <w:t xml:space="preserve"> és vastag</w:t>
      </w:r>
      <w:r w:rsidR="00696802" w:rsidRPr="00E16B80">
        <w:t>sága</w:t>
      </w:r>
      <w:r w:rsidRPr="00E16B80">
        <w:t>,</w:t>
      </w:r>
      <w:r w:rsidR="00696802" w:rsidRPr="00E16B80">
        <w:t xml:space="preserve"> így</w:t>
      </w:r>
      <w:r w:rsidRPr="00E16B80">
        <w:t xml:space="preserve"> minden bizonnyal egy mózesi istenség; </w:t>
      </w:r>
      <w:r w:rsidR="008A2294" w:rsidRPr="00E16B80">
        <w:t xml:space="preserve">Ha </w:t>
      </w:r>
      <w:r w:rsidR="00700EF7" w:rsidRPr="00E16B80">
        <w:t xml:space="preserve">pedig </w:t>
      </w:r>
      <w:r w:rsidR="008A2294" w:rsidRPr="00E16B80">
        <w:t>Istent egy „nem-Lénynek”,</w:t>
      </w:r>
      <w:r w:rsidRPr="00E16B80">
        <w:t xml:space="preserve"> egy puszta </w:t>
      </w:r>
      <w:r w:rsidR="008A2294" w:rsidRPr="00E16B80">
        <w:t>princípiumnak tekintjük,</w:t>
      </w:r>
      <w:r w:rsidRPr="00E16B80">
        <w:t xml:space="preserve"> </w:t>
      </w:r>
      <w:r w:rsidR="008A2294" w:rsidRPr="00E16B80">
        <w:t xml:space="preserve">ez </w:t>
      </w:r>
      <w:r w:rsidRPr="00E16B80">
        <w:t xml:space="preserve">egyenesen a buddhista ateizmusba, vagy a </w:t>
      </w:r>
      <w:r w:rsidR="008A2294" w:rsidRPr="00E16B80">
        <w:rPr>
          <w:i/>
          <w:iCs/>
        </w:rPr>
        <w:lastRenderedPageBreak/>
        <w:t>Ve</w:t>
      </w:r>
      <w:r w:rsidRPr="00E16B80">
        <w:rPr>
          <w:i/>
          <w:iCs/>
        </w:rPr>
        <w:t>d</w:t>
      </w:r>
      <w:r w:rsidR="008A2294" w:rsidRPr="00E16B80">
        <w:rPr>
          <w:i/>
          <w:iCs/>
        </w:rPr>
        <w:t>a</w:t>
      </w:r>
      <w:r w:rsidRPr="00E16B80">
        <w:rPr>
          <w:i/>
          <w:iCs/>
        </w:rPr>
        <w:t>nta</w:t>
      </w:r>
      <w:r w:rsidR="008A2294" w:rsidRPr="00E16B80">
        <w:t xml:space="preserve"> filoz</w:t>
      </w:r>
      <w:r w:rsidR="00011C52" w:rsidRPr="00E16B80">
        <w:t>ó</w:t>
      </w:r>
      <w:r w:rsidR="008A2294" w:rsidRPr="00E16B80">
        <w:t xml:space="preserve">fia </w:t>
      </w:r>
      <w:r w:rsidRPr="00E16B80">
        <w:t>primitív akozmizmus</w:t>
      </w:r>
      <w:r w:rsidR="008A2294" w:rsidRPr="00E16B80">
        <w:t>á</w:t>
      </w:r>
      <w:r w:rsidRPr="00E16B80">
        <w:t>ba</w:t>
      </w:r>
      <w:r w:rsidR="00011C52" w:rsidRPr="00E16B80">
        <w:rPr>
          <w:rStyle w:val="Lbjegyzet-hivatkozs"/>
        </w:rPr>
        <w:footnoteReference w:id="266"/>
      </w:r>
      <w:r w:rsidRPr="00E16B80">
        <w:t xml:space="preserve"> juttat</w:t>
      </w:r>
      <w:r w:rsidR="008A2294" w:rsidRPr="00E16B80">
        <w:t xml:space="preserve"> minket</w:t>
      </w:r>
      <w:r w:rsidRPr="00E16B80">
        <w:t>. Ami a forma és a lét</w:t>
      </w:r>
      <w:r w:rsidR="008A2294" w:rsidRPr="00E16B80">
        <w:t>ezés</w:t>
      </w:r>
      <w:r w:rsidRPr="00E16B80">
        <w:t xml:space="preserve"> világain túl és </w:t>
      </w:r>
      <w:r w:rsidR="008A2294" w:rsidRPr="00E16B80">
        <w:t xml:space="preserve">azokon </w:t>
      </w:r>
      <w:r w:rsidRPr="00E16B80">
        <w:t>kívül, a legspirituálisabb</w:t>
      </w:r>
      <w:r w:rsidR="008A2294" w:rsidRPr="00E16B80">
        <w:t xml:space="preserve"> állapotú világokban </w:t>
      </w:r>
      <w:r w:rsidRPr="00E16B80">
        <w:t>található – (</w:t>
      </w:r>
      <w:r w:rsidR="00700EF7" w:rsidRPr="00E16B80">
        <w:t>bár</w:t>
      </w:r>
      <w:r w:rsidRPr="00E16B80">
        <w:t xml:space="preserve"> </w:t>
      </w:r>
      <w:r w:rsidR="00700EF7" w:rsidRPr="00E16B80">
        <w:t>lekötelezne minket, ha megmondaná nekünk,</w:t>
      </w:r>
      <w:r w:rsidRPr="00E16B80">
        <w:t xml:space="preserve"> </w:t>
      </w:r>
      <w:r w:rsidR="00700EF7" w:rsidRPr="00E16B80">
        <w:t>merre is</w:t>
      </w:r>
      <w:r w:rsidRPr="00E16B80">
        <w:t xml:space="preserve"> lehet ez a </w:t>
      </w:r>
      <w:r w:rsidR="00700EF7" w:rsidRPr="00E16B80">
        <w:t>„</w:t>
      </w:r>
      <w:r w:rsidRPr="00E16B80">
        <w:t>túl</w:t>
      </w:r>
      <w:r w:rsidR="00700EF7" w:rsidRPr="00E16B80">
        <w:t>”</w:t>
      </w:r>
      <w:r w:rsidR="00011C52" w:rsidRPr="00E16B80">
        <w:t xml:space="preserve"> és „kívül”</w:t>
      </w:r>
      <w:r w:rsidRPr="00E16B80">
        <w:t xml:space="preserve">, mivel a Világegyetem végtelen és </w:t>
      </w:r>
      <w:r w:rsidR="00700EF7" w:rsidRPr="00E16B80">
        <w:t>határta</w:t>
      </w:r>
      <w:r w:rsidRPr="00E16B80">
        <w:t>lan) –, a</w:t>
      </w:r>
      <w:r w:rsidR="00700EF7" w:rsidRPr="00E16B80">
        <w:t>rról gondolkodni</w:t>
      </w:r>
      <w:r w:rsidRPr="00E16B80">
        <w:t xml:space="preserve"> bárki számára haszontalan</w:t>
      </w:r>
      <w:r w:rsidR="00700EF7" w:rsidRPr="00E16B80">
        <w:t>ság</w:t>
      </w:r>
      <w:r w:rsidRPr="00E16B80">
        <w:t>, mivel</w:t>
      </w:r>
      <w:r w:rsidR="00700EF7" w:rsidRPr="00E16B80">
        <w:t xml:space="preserve"> erről</w:t>
      </w:r>
      <w:r w:rsidRPr="00E16B80">
        <w:t xml:space="preserve"> még a Bolygó</w:t>
      </w:r>
      <w:r w:rsidR="00700EF7" w:rsidRPr="00E16B80">
        <w:t>i S</w:t>
      </w:r>
      <w:r w:rsidRPr="00E16B80">
        <w:t xml:space="preserve">zellemeknek sincs tudomásuk vagy </w:t>
      </w:r>
      <w:r w:rsidR="00700EF7" w:rsidRPr="00E16B80">
        <w:t>fogalmuk</w:t>
      </w:r>
      <w:r w:rsidRPr="00E16B80">
        <w:t>. Ha</w:t>
      </w:r>
      <w:r w:rsidR="00AB75E5" w:rsidRPr="00E16B80">
        <w:t>bár</w:t>
      </w:r>
      <w:r w:rsidRPr="00E16B80">
        <w:t xml:space="preserve"> legnagyobb </w:t>
      </w:r>
      <w:r w:rsidR="00316E95" w:rsidRPr="00E16B80">
        <w:t>A</w:t>
      </w:r>
      <w:r w:rsidRPr="00E16B80">
        <w:t xml:space="preserve">deptusaink és </w:t>
      </w:r>
      <w:r w:rsidRPr="00E16B80">
        <w:rPr>
          <w:i/>
          <w:iCs/>
        </w:rPr>
        <w:t>Boddhisattv</w:t>
      </w:r>
      <w:r w:rsidR="00FE7911" w:rsidRPr="00E16B80">
        <w:rPr>
          <w:i/>
          <w:iCs/>
        </w:rPr>
        <w:t>a</w:t>
      </w:r>
      <w:r w:rsidR="00FE7911" w:rsidRPr="00E16B80">
        <w:t>-</w:t>
      </w:r>
      <w:r w:rsidRPr="00E16B80">
        <w:t>ink soha nem hatoltak</w:t>
      </w:r>
      <w:r w:rsidR="00700EF7" w:rsidRPr="00E16B80">
        <w:t xml:space="preserve"> még be</w:t>
      </w:r>
      <w:r w:rsidRPr="00E16B80">
        <w:t xml:space="preserve"> </w:t>
      </w:r>
      <w:r w:rsidR="00AB75E5" w:rsidRPr="00E16B80">
        <w:t>egy</w:t>
      </w:r>
      <w:r w:rsidRPr="00E16B80">
        <w:t xml:space="preserve"> Naprendszerünkön túl</w:t>
      </w:r>
      <w:r w:rsidR="00700EF7" w:rsidRPr="00E16B80">
        <w:t>i világba</w:t>
      </w:r>
      <w:r w:rsidRPr="00E16B80">
        <w:t xml:space="preserve"> – és </w:t>
      </w:r>
      <w:r w:rsidR="00700EF7" w:rsidRPr="00E16B80">
        <w:t xml:space="preserve">ez </w:t>
      </w:r>
      <w:r w:rsidRPr="00E16B80">
        <w:t>az elképzelés csodálatosan illik a</w:t>
      </w:r>
      <w:r w:rsidR="00700EF7" w:rsidRPr="00E16B80">
        <w:t>z ön</w:t>
      </w:r>
      <w:r w:rsidR="00AB75E5" w:rsidRPr="00E16B80">
        <w:t>ök</w:t>
      </w:r>
      <w:r w:rsidRPr="00E16B80">
        <w:t xml:space="preserve"> előítéletes teista elmélet</w:t>
      </w:r>
      <w:r w:rsidR="00700EF7" w:rsidRPr="00E16B80">
        <w:t>é</w:t>
      </w:r>
      <w:r w:rsidRPr="00E16B80">
        <w:t>hez, tisztelt Testvérem –, a</w:t>
      </w:r>
      <w:r w:rsidR="00AB75E5" w:rsidRPr="00E16B80">
        <w:t>ttól még</w:t>
      </w:r>
      <w:r w:rsidRPr="00E16B80">
        <w:t xml:space="preserve"> tud</w:t>
      </w:r>
      <w:r w:rsidR="00AB75E5" w:rsidRPr="00E16B80">
        <w:t>hatnak</w:t>
      </w:r>
      <w:r w:rsidRPr="00E16B80">
        <w:t xml:space="preserve"> más</w:t>
      </w:r>
      <w:r w:rsidR="00AB75E5" w:rsidRPr="00E16B80">
        <w:t>,</w:t>
      </w:r>
      <w:r w:rsidRPr="00E16B80">
        <w:t xml:space="preserve"> hasonló rendszerek létezéséről, </w:t>
      </w:r>
      <w:r w:rsidR="00AB75E5" w:rsidRPr="00E16B80">
        <w:t>ugyan</w:t>
      </w:r>
      <w:r w:rsidRPr="00E16B80">
        <w:t xml:space="preserve">olyan matematikai bizonyossággal, mint bármely nyugati csillagász tud </w:t>
      </w:r>
      <w:r w:rsidR="00AB75E5" w:rsidRPr="00E16B80">
        <w:t>olyan</w:t>
      </w:r>
      <w:r w:rsidRPr="00E16B80">
        <w:t xml:space="preserve"> láthatatlan csillagok létezéséről, amelyeket soha</w:t>
      </w:r>
      <w:r w:rsidR="00AB75E5" w:rsidRPr="00E16B80">
        <w:t>se</w:t>
      </w:r>
      <w:r w:rsidRPr="00E16B80">
        <w:t xml:space="preserve">m tud megközelíteni vagy felfedezni. De arról, ami </w:t>
      </w:r>
      <w:r w:rsidR="00AB75E5" w:rsidRPr="00E16B80">
        <w:t xml:space="preserve">olyan </w:t>
      </w:r>
      <w:r w:rsidRPr="00E16B80">
        <w:t xml:space="preserve">világokban és rendszerekben </w:t>
      </w:r>
      <w:r w:rsidR="00011C52" w:rsidRPr="00E16B80">
        <w:t>történik</w:t>
      </w:r>
      <w:r w:rsidRPr="00E16B80">
        <w:t xml:space="preserve">, </w:t>
      </w:r>
      <w:r w:rsidR="00AB75E5" w:rsidRPr="00E16B80">
        <w:t xml:space="preserve">amelyek </w:t>
      </w:r>
      <w:r w:rsidRPr="00E16B80">
        <w:t xml:space="preserve">nem </w:t>
      </w:r>
      <w:r w:rsidR="00AB75E5" w:rsidRPr="00E16B80">
        <w:t xml:space="preserve">is </w:t>
      </w:r>
      <w:r w:rsidRPr="00E16B80">
        <w:t xml:space="preserve">a </w:t>
      </w:r>
      <w:r w:rsidR="00AB75E5" w:rsidRPr="00E16B80">
        <w:t>„</w:t>
      </w:r>
      <w:r w:rsidRPr="00E16B80">
        <w:t>transz-végtelenben</w:t>
      </w:r>
      <w:r w:rsidR="00AB75E5" w:rsidRPr="00E16B80">
        <w:t>”</w:t>
      </w:r>
      <w:r w:rsidRPr="00E16B80">
        <w:t xml:space="preserve"> – (furcsa kifejezés) –, hanem inkább a </w:t>
      </w:r>
      <w:r w:rsidR="00AB75E5" w:rsidRPr="00E16B80">
        <w:t>„</w:t>
      </w:r>
      <w:r w:rsidRPr="00E16B80">
        <w:t>cisz-végtelenben</w:t>
      </w:r>
      <w:r w:rsidR="00AB75E5" w:rsidRPr="00E16B80">
        <w:t>”</w:t>
      </w:r>
      <w:r w:rsidRPr="00E16B80">
        <w:t xml:space="preserve">, a legtisztább és </w:t>
      </w:r>
      <w:r w:rsidR="00AB75E5" w:rsidRPr="00E16B80">
        <w:t xml:space="preserve">leginkább </w:t>
      </w:r>
      <w:r w:rsidRPr="00E16B80">
        <w:t>felfoghatatlan anyagtalanság állapotában</w:t>
      </w:r>
      <w:r w:rsidR="00AB75E5" w:rsidRPr="00E16B80">
        <w:t xml:space="preserve"> vannak</w:t>
      </w:r>
      <w:r w:rsidRPr="00E16B80">
        <w:t xml:space="preserve">, senki sem tudott </w:t>
      </w:r>
      <w:r w:rsidR="00AB75E5" w:rsidRPr="00E16B80">
        <w:t xml:space="preserve">meg még semmit, </w:t>
      </w:r>
      <w:r w:rsidRPr="00E16B80">
        <w:t>és soha nem is fog</w:t>
      </w:r>
      <w:r w:rsidR="00AB75E5" w:rsidRPr="00E16B80">
        <w:t xml:space="preserve"> megtudni</w:t>
      </w:r>
      <w:r w:rsidRPr="00E16B80">
        <w:t xml:space="preserve">, ezért az </w:t>
      </w:r>
      <w:r w:rsidR="00AB75E5" w:rsidRPr="00E16B80">
        <w:t xml:space="preserve">ilyesmi </w:t>
      </w:r>
      <w:r w:rsidRPr="00E16B80">
        <w:t xml:space="preserve">a világegyetem számára nem létező dolog. </w:t>
      </w:r>
      <w:r w:rsidR="003E1D5E" w:rsidRPr="00E16B80">
        <w:t>H</w:t>
      </w:r>
      <w:r w:rsidR="00AB75E5" w:rsidRPr="00E16B80">
        <w:t xml:space="preserve">a úgy tetszik, elhelyezheti </w:t>
      </w:r>
      <w:r w:rsidRPr="00E16B80">
        <w:t>ebbe</w:t>
      </w:r>
      <w:r w:rsidR="00AB75E5" w:rsidRPr="00E16B80">
        <w:t>n</w:t>
      </w:r>
      <w:r w:rsidRPr="00E16B80">
        <w:t xml:space="preserve"> az örök</w:t>
      </w:r>
      <w:r w:rsidR="00AB75E5" w:rsidRPr="00E16B80">
        <w:t>ös</w:t>
      </w:r>
      <w:r w:rsidRPr="00E16B80">
        <w:t xml:space="preserve"> vákuumba</w:t>
      </w:r>
      <w:r w:rsidR="003E1D5E" w:rsidRPr="00E16B80">
        <w:t>n</w:t>
      </w:r>
      <w:r w:rsidRPr="00E16B80">
        <w:t xml:space="preserve"> </w:t>
      </w:r>
      <w:r w:rsidR="003E1D5E" w:rsidRPr="00E16B80">
        <w:t xml:space="preserve">az ön </w:t>
      </w:r>
      <w:r w:rsidRPr="00E16B80">
        <w:t>istenség</w:t>
      </w:r>
      <w:r w:rsidR="003E1D5E" w:rsidRPr="00E16B80">
        <w:t>ének</w:t>
      </w:r>
      <w:r w:rsidRPr="00E16B80">
        <w:t xml:space="preserve"> intellektuális vagy akarat</w:t>
      </w:r>
      <w:r w:rsidR="003E1D5E" w:rsidRPr="00E16B80">
        <w:t xml:space="preserve"> által vezérel</w:t>
      </w:r>
      <w:r w:rsidRPr="00E16B80">
        <w:t xml:space="preserve"> erőit – ha el tud képzelni ilyesmit.</w:t>
      </w:r>
      <w:r w:rsidR="003E1D5E" w:rsidRPr="00E16B80">
        <w:t xml:space="preserve"> </w:t>
      </w:r>
    </w:p>
    <w:p w14:paraId="5C04C87B" w14:textId="5448E37F" w:rsidR="00F0305B" w:rsidRPr="00E16B80" w:rsidRDefault="00683D5B" w:rsidP="00DA25C4">
      <w:r w:rsidRPr="00E16B80">
        <w:t>Addig is mi</w:t>
      </w:r>
      <w:r w:rsidR="006946E6" w:rsidRPr="00E16B80">
        <w:t xml:space="preserve"> mondhatjuk, hogy a mozgás az, ami a természet törvényeit kormányozza; és hogy úgy kormányozza őket, mint a folyóvíz</w:t>
      </w:r>
      <w:r w:rsidR="004850E7" w:rsidRPr="00E16B80">
        <w:t xml:space="preserve"> mozgási energiája</w:t>
      </w:r>
      <w:r w:rsidR="006946E6" w:rsidRPr="00E16B80">
        <w:t xml:space="preserve">, amely vagy a </w:t>
      </w:r>
      <w:r w:rsidRPr="00E16B80">
        <w:t>fő mederben</w:t>
      </w:r>
      <w:r w:rsidR="006946E6" w:rsidRPr="00E16B80">
        <w:t>, vagy útjuk során véletlen</w:t>
      </w:r>
      <w:r w:rsidRPr="00E16B80">
        <w:t>szerűen</w:t>
      </w:r>
      <w:r w:rsidR="006946E6" w:rsidRPr="00E16B80">
        <w:t xml:space="preserve"> több száz oldal</w:t>
      </w:r>
      <w:r w:rsidRPr="00E16B80">
        <w:t>ágra osztva</w:t>
      </w:r>
      <w:r w:rsidR="006946E6" w:rsidRPr="00E16B80">
        <w:t xml:space="preserve"> hajtja </w:t>
      </w:r>
      <w:r w:rsidR="004850E7" w:rsidRPr="00E16B80">
        <w:t>a vizet</w:t>
      </w:r>
      <w:r w:rsidR="006946E6" w:rsidRPr="00E16B80">
        <w:t>, függetlenül attól, hogy ezek a</w:t>
      </w:r>
      <w:r w:rsidRPr="00E16B80">
        <w:t>z ágak</w:t>
      </w:r>
      <w:r w:rsidR="006946E6" w:rsidRPr="00E16B80">
        <w:t xml:space="preserve"> természetes </w:t>
      </w:r>
      <w:r w:rsidRPr="00E16B80">
        <w:t>mélyedések</w:t>
      </w:r>
      <w:r w:rsidR="006946E6" w:rsidRPr="00E16B80">
        <w:t xml:space="preserve"> vagy az ember</w:t>
      </w:r>
      <w:r w:rsidRPr="00E16B80">
        <w:t>i</w:t>
      </w:r>
      <w:r w:rsidR="006946E6" w:rsidRPr="00E16B80">
        <w:t xml:space="preserve"> k</w:t>
      </w:r>
      <w:r w:rsidRPr="00E16B80">
        <w:t>é</w:t>
      </w:r>
      <w:r w:rsidR="006946E6" w:rsidRPr="00E16B80">
        <w:t>z által mesterségesen kialakított csatornák. És azt állítjuk, hogy ahol élet és lét van, bármennyire is szellemivé vált egy forma, ott nincs helye az erkölcsi</w:t>
      </w:r>
      <w:r w:rsidR="0014340F" w:rsidRPr="00E16B80">
        <w:t xml:space="preserve"> alapon való</w:t>
      </w:r>
      <w:r w:rsidR="006946E6" w:rsidRPr="00E16B80">
        <w:t xml:space="preserve"> </w:t>
      </w:r>
      <w:r w:rsidR="0014340F" w:rsidRPr="00E16B80">
        <w:t>irányításnak</w:t>
      </w:r>
      <w:r w:rsidR="006946E6" w:rsidRPr="00E16B80">
        <w:t xml:space="preserve">, még kevésbé egy erkölcsi Kormányzónak – </w:t>
      </w:r>
      <w:r w:rsidR="0014340F" w:rsidRPr="00E16B80">
        <w:t xml:space="preserve">azaz </w:t>
      </w:r>
      <w:r w:rsidR="006946E6" w:rsidRPr="00E16B80">
        <w:t xml:space="preserve">egy </w:t>
      </w:r>
      <w:r w:rsidR="0014340F" w:rsidRPr="00E16B80">
        <w:t xml:space="preserve">olyan </w:t>
      </w:r>
      <w:r w:rsidR="006946E6" w:rsidRPr="00E16B80">
        <w:t xml:space="preserve">Lénynek, amelynek ugyanakkor nincs formája, és nem foglal el teret! Bizony, ha a </w:t>
      </w:r>
      <w:r w:rsidR="0014340F" w:rsidRPr="00E16B80">
        <w:t>sötétségben fel</w:t>
      </w:r>
      <w:r w:rsidR="006946E6" w:rsidRPr="00E16B80">
        <w:t>ragyog</w:t>
      </w:r>
      <w:r w:rsidR="0014340F" w:rsidRPr="00E16B80">
        <w:t xml:space="preserve"> fény</w:t>
      </w:r>
      <w:r w:rsidR="006946E6" w:rsidRPr="00E16B80">
        <w:t xml:space="preserve">, </w:t>
      </w:r>
      <w:r w:rsidR="0014340F" w:rsidRPr="00E16B80">
        <w:t>de</w:t>
      </w:r>
      <w:r w:rsidR="006946E6" w:rsidRPr="00E16B80">
        <w:t xml:space="preserve"> a sötétség </w:t>
      </w:r>
      <w:r w:rsidR="0014340F" w:rsidRPr="00E16B80">
        <w:t xml:space="preserve">ezt </w:t>
      </w:r>
      <w:r w:rsidR="006946E6" w:rsidRPr="00E16B80">
        <w:t>nem fogja fel, az azért van, mert ez a természet törvény</w:t>
      </w:r>
      <w:r w:rsidR="0014340F" w:rsidRPr="00E16B80">
        <w:t>e</w:t>
      </w:r>
      <w:r w:rsidR="00A77F53">
        <w:t>;</w:t>
      </w:r>
      <w:r w:rsidR="006946E6" w:rsidRPr="00E16B80">
        <w:t xml:space="preserve"> de </w:t>
      </w:r>
      <w:r w:rsidR="0014340F" w:rsidRPr="00E16B80">
        <w:rPr>
          <w:i/>
          <w:iCs/>
        </w:rPr>
        <w:t>annak számára, aki tud</w:t>
      </w:r>
      <w:r w:rsidR="0014340F" w:rsidRPr="00E16B80">
        <w:t>,</w:t>
      </w:r>
      <w:r w:rsidR="004850E7" w:rsidRPr="00E16B80">
        <w:t xml:space="preserve"> </w:t>
      </w:r>
      <w:r w:rsidR="006946E6" w:rsidRPr="00E16B80">
        <w:t xml:space="preserve">mennyivel szuggesztívebb és </w:t>
      </w:r>
      <w:r w:rsidR="0014340F" w:rsidRPr="00E16B80">
        <w:t>átfogóbb értelmű</w:t>
      </w:r>
      <w:r w:rsidR="006946E6" w:rsidRPr="00E16B80">
        <w:t xml:space="preserve"> azt mondani, hogy a fény még kevésbé értheti meg a sötétséget, és soha nem </w:t>
      </w:r>
      <w:r w:rsidR="0014340F" w:rsidRPr="00E16B80">
        <w:t xml:space="preserve">is </w:t>
      </w:r>
      <w:r w:rsidR="006946E6" w:rsidRPr="00E16B80">
        <w:t xml:space="preserve">ismerheti meg, </w:t>
      </w:r>
      <w:r w:rsidR="0014340F" w:rsidRPr="00E16B80">
        <w:t>hiszen</w:t>
      </w:r>
      <w:r w:rsidR="006946E6" w:rsidRPr="00E16B80">
        <w:t xml:space="preserve"> bárhol is hatol</w:t>
      </w:r>
      <w:r w:rsidR="0014340F" w:rsidRPr="00E16B80">
        <w:t>jon</w:t>
      </w:r>
      <w:r w:rsidR="006946E6" w:rsidRPr="00E16B80">
        <w:t xml:space="preserve"> be</w:t>
      </w:r>
      <w:r w:rsidR="0014340F" w:rsidRPr="00E16B80">
        <w:t>lé</w:t>
      </w:r>
      <w:r w:rsidR="006946E6" w:rsidRPr="00E16B80">
        <w:t>, azonnal megsemmisíti</w:t>
      </w:r>
      <w:r w:rsidR="0014340F" w:rsidRPr="00E16B80">
        <w:t xml:space="preserve"> azt</w:t>
      </w:r>
      <w:r w:rsidR="006946E6" w:rsidRPr="00E16B80">
        <w:t>.</w:t>
      </w:r>
      <w:r w:rsidR="0014340F" w:rsidRPr="00E16B80">
        <w:t xml:space="preserve"> Egy</w:t>
      </w:r>
      <w:r w:rsidR="006946E6" w:rsidRPr="00E16B80">
        <w:t xml:space="preserve"> tiszta, </w:t>
      </w:r>
      <w:r w:rsidR="0014340F" w:rsidRPr="00E16B80">
        <w:t>de ugyanakkor saját szándékok által vezérelt</w:t>
      </w:r>
      <w:r w:rsidR="006946E6" w:rsidRPr="00E16B80">
        <w:t xml:space="preserve"> szellem </w:t>
      </w:r>
      <w:r w:rsidR="0014340F" w:rsidRPr="00E16B80">
        <w:t xml:space="preserve">gondolata </w:t>
      </w:r>
      <w:r w:rsidR="006946E6" w:rsidRPr="00E16B80">
        <w:t xml:space="preserve">képtelenség az </w:t>
      </w:r>
      <w:r w:rsidR="004850E7" w:rsidRPr="00E16B80">
        <w:t>ilyen gondolkodásra</w:t>
      </w:r>
      <w:r w:rsidR="0014340F" w:rsidRPr="00E16B80">
        <w:t xml:space="preserve"> képes</w:t>
      </w:r>
      <w:r w:rsidR="006946E6" w:rsidRPr="00E16B80">
        <w:t xml:space="preserve"> elme számára. </w:t>
      </w:r>
      <w:r w:rsidR="004850E7" w:rsidRPr="00E16B80">
        <w:t>Egy</w:t>
      </w:r>
      <w:r w:rsidR="006946E6" w:rsidRPr="00E16B80">
        <w:t xml:space="preserve"> </w:t>
      </w:r>
      <w:r w:rsidR="0014340F" w:rsidRPr="00E16B80">
        <w:t>magasan fejlett szervezet</w:t>
      </w:r>
      <w:r w:rsidR="006946E6" w:rsidRPr="00E16B80">
        <w:t xml:space="preserve"> </w:t>
      </w:r>
      <w:r w:rsidR="0014340F" w:rsidRPr="00E16B80">
        <w:t xml:space="preserve">létezése </w:t>
      </w:r>
      <w:r w:rsidR="006946E6" w:rsidRPr="00E16B80">
        <w:t>szervezett agy</w:t>
      </w:r>
      <w:r w:rsidR="0014340F" w:rsidRPr="00E16B80">
        <w:t xml:space="preserve"> nélkül képtelenség, </w:t>
      </w:r>
      <w:r w:rsidR="004850E7" w:rsidRPr="00E16B80">
        <w:t>de</w:t>
      </w:r>
      <w:r w:rsidR="006946E6" w:rsidRPr="00E16B80">
        <w:t xml:space="preserve"> egy </w:t>
      </w:r>
      <w:r w:rsidR="0014340F" w:rsidRPr="00E16B80">
        <w:t>semmiből</w:t>
      </w:r>
      <w:r w:rsidR="006946E6" w:rsidRPr="00E16B80">
        <w:t xml:space="preserve"> </w:t>
      </w:r>
      <w:r w:rsidR="0014340F" w:rsidRPr="00E16B80">
        <w:t>álló</w:t>
      </w:r>
      <w:r w:rsidR="006946E6" w:rsidRPr="00E16B80">
        <w:t xml:space="preserve"> szervezett agy még</w:t>
      </w:r>
      <w:r w:rsidR="0014340F" w:rsidRPr="00E16B80">
        <w:t xml:space="preserve"> az előbbinél is nagyobb képtelenség</w:t>
      </w:r>
      <w:r w:rsidR="006946E6" w:rsidRPr="00E16B80">
        <w:t>. Ha azt kérd</w:t>
      </w:r>
      <w:r w:rsidR="0014340F" w:rsidRPr="00E16B80">
        <w:t>i</w:t>
      </w:r>
      <w:r w:rsidR="006946E6" w:rsidRPr="00E16B80">
        <w:t xml:space="preserve"> tőlem: „Honnan származnak akkor a megváltoztathatatlan törvények? – a törvények nem teremthetik meg magukat” – akkor én</w:t>
      </w:r>
      <w:r w:rsidR="0014340F" w:rsidRPr="00E16B80">
        <w:t xml:space="preserve"> vissza</w:t>
      </w:r>
      <w:r w:rsidR="006946E6" w:rsidRPr="00E16B80">
        <w:t xml:space="preserve"> fogo</w:t>
      </w:r>
      <w:r w:rsidR="0014340F" w:rsidRPr="00E16B80">
        <w:t>k</w:t>
      </w:r>
      <w:r w:rsidR="006946E6" w:rsidRPr="00E16B80">
        <w:t xml:space="preserve"> kérdezni – és honnan </w:t>
      </w:r>
      <w:r w:rsidR="0014340F" w:rsidRPr="00E16B80">
        <w:t>van ezek állítólagos</w:t>
      </w:r>
      <w:r w:rsidR="006946E6" w:rsidRPr="00E16B80">
        <w:t xml:space="preserve"> Teremtőj</w:t>
      </w:r>
      <w:r w:rsidR="0014340F" w:rsidRPr="00E16B80">
        <w:t>e</w:t>
      </w:r>
      <w:r w:rsidR="006946E6" w:rsidRPr="00E16B80">
        <w:t>? – Egy Teremtő nem teremtheti vagy hozhatja létre magát</w:t>
      </w:r>
      <w:r w:rsidR="004850E7" w:rsidRPr="00E16B80">
        <w:t>. Az</w:t>
      </w:r>
      <w:r w:rsidR="006946E6" w:rsidRPr="00E16B80">
        <w:t xml:space="preserve"> agy nem teremtette meg </w:t>
      </w:r>
      <w:r w:rsidR="004850E7" w:rsidRPr="00E16B80">
        <w:t>ön</w:t>
      </w:r>
      <w:r w:rsidR="006946E6" w:rsidRPr="00E16B80">
        <w:t xml:space="preserve">magát, </w:t>
      </w:r>
      <w:r w:rsidR="004850E7" w:rsidRPr="00E16B80">
        <w:t xml:space="preserve">mielőtt az ezt lehetővé tevő agy létrejött volna, </w:t>
      </w:r>
      <w:r w:rsidR="006946E6" w:rsidRPr="00E16B80">
        <w:t xml:space="preserve">mert ez azt jelentené, hogy az agy </w:t>
      </w:r>
      <w:r w:rsidR="004850E7" w:rsidRPr="00E16B80">
        <w:t xml:space="preserve">már </w:t>
      </w:r>
      <w:r w:rsidR="006946E6" w:rsidRPr="00E16B80">
        <w:t>a létezése előtt működött</w:t>
      </w:r>
      <w:r w:rsidR="004850E7" w:rsidRPr="00E16B80">
        <w:t>.</w:t>
      </w:r>
      <w:r w:rsidR="006946E6" w:rsidRPr="00E16B80">
        <w:t xml:space="preserve"> </w:t>
      </w:r>
      <w:r w:rsidR="004850E7" w:rsidRPr="00E16B80">
        <w:t>És h</w:t>
      </w:r>
      <w:r w:rsidR="006946E6" w:rsidRPr="00E16B80">
        <w:t xml:space="preserve">ogyan cselekedhetne az intelligencia, </w:t>
      </w:r>
      <w:r w:rsidR="004850E7" w:rsidRPr="00E16B80">
        <w:t xml:space="preserve">ami </w:t>
      </w:r>
      <w:r w:rsidR="006946E6" w:rsidRPr="00E16B80">
        <w:t xml:space="preserve">egy szervezett agy eredménye, mielőtt </w:t>
      </w:r>
      <w:r w:rsidR="004850E7" w:rsidRPr="00E16B80">
        <w:t>működtetője</w:t>
      </w:r>
      <w:r w:rsidR="006946E6" w:rsidRPr="00E16B80">
        <w:t xml:space="preserve"> létrejött volna</w:t>
      </w:r>
      <w:r w:rsidR="004850E7" w:rsidRPr="00E16B80">
        <w:t>?</w:t>
      </w:r>
    </w:p>
    <w:p w14:paraId="738C152E" w14:textId="22AEF99A" w:rsidR="00F77DB6" w:rsidRPr="00E16B80" w:rsidRDefault="00F77DB6" w:rsidP="00DA25C4">
      <w:r w:rsidRPr="00E16B80">
        <w:lastRenderedPageBreak/>
        <w:t xml:space="preserve">Mindez a nagyobb befolyásért folytatott küzdelemre emlékeztet. Ha a </w:t>
      </w:r>
      <w:r w:rsidR="00EC64AC" w:rsidRPr="00E16B80">
        <w:t>tanítások</w:t>
      </w:r>
      <w:r w:rsidRPr="00E16B80">
        <w:t xml:space="preserve"> túlságosan </w:t>
      </w:r>
      <w:r w:rsidR="00EC64AC" w:rsidRPr="00E16B80">
        <w:t>ellentétbe kerülnek</w:t>
      </w:r>
      <w:r w:rsidRPr="00E16B80">
        <w:t xml:space="preserve"> az elméletekkel, akkor </w:t>
      </w:r>
      <w:r w:rsidR="00EC64AC" w:rsidRPr="00E16B80">
        <w:t xml:space="preserve">jobb, ha </w:t>
      </w:r>
      <w:r w:rsidRPr="00E16B80">
        <w:t xml:space="preserve">szépen ejtjük a témát, és másra tereljük a beszélgetést. Tanulmányozza át a nepáli </w:t>
      </w:r>
      <w:r w:rsidRPr="00E16B80">
        <w:rPr>
          <w:i/>
          <w:iCs/>
        </w:rPr>
        <w:t>S</w:t>
      </w:r>
      <w:r w:rsidR="00316E95" w:rsidRPr="00E16B80">
        <w:rPr>
          <w:i/>
          <w:iCs/>
        </w:rPr>
        <w:t>v</w:t>
      </w:r>
      <w:r w:rsidRPr="00E16B80">
        <w:rPr>
          <w:i/>
          <w:iCs/>
        </w:rPr>
        <w:t>abbhavika-</w:t>
      </w:r>
      <w:r w:rsidRPr="00E16B80">
        <w:t>k</w:t>
      </w:r>
      <w:r w:rsidR="007077C6" w:rsidRPr="00E16B80">
        <w:rPr>
          <w:rStyle w:val="Lbjegyzet-hivatkozs"/>
        </w:rPr>
        <w:footnoteReference w:id="267"/>
      </w:r>
      <w:r w:rsidRPr="00E16B80">
        <w:t xml:space="preserve">, India fő buddhista filozófiai iskolájának törvényeit és tanait, és azt fogja találni, hogy ők a legműveltebbek és a legtudományosabban logikus vitázók ezen világon. Az ő képlékeny, láthatatlan, örök, mindenütt jelenlévő, tudattalan </w:t>
      </w:r>
      <w:r w:rsidRPr="00E16B80">
        <w:rPr>
          <w:i/>
          <w:iCs/>
        </w:rPr>
        <w:t>S</w:t>
      </w:r>
      <w:r w:rsidR="00316E95" w:rsidRPr="00E16B80">
        <w:rPr>
          <w:i/>
          <w:iCs/>
        </w:rPr>
        <w:t>v</w:t>
      </w:r>
      <w:r w:rsidRPr="00E16B80">
        <w:rPr>
          <w:i/>
          <w:iCs/>
        </w:rPr>
        <w:t>abhavat</w:t>
      </w:r>
      <w:r w:rsidR="007077C6" w:rsidRPr="00E16B80">
        <w:rPr>
          <w:rStyle w:val="Lbjegyzet-hivatkozs"/>
          <w:i/>
          <w:iCs/>
        </w:rPr>
        <w:footnoteReference w:id="268"/>
      </w:r>
      <w:r w:rsidRPr="00E16B80">
        <w:t>-juk az</w:t>
      </w:r>
      <w:r w:rsidR="00EC64AC" w:rsidRPr="00E16B80">
        <w:t xml:space="preserve"> az</w:t>
      </w:r>
      <w:r w:rsidRPr="00E16B80">
        <w:t xml:space="preserve"> Erő</w:t>
      </w:r>
      <w:r w:rsidR="00EC64AC" w:rsidRPr="00E16B80">
        <w:t>,</w:t>
      </w:r>
      <w:r w:rsidRPr="00E16B80">
        <w:t xml:space="preserve"> avagy Mozgás, amely örökké termeli elektromosságát, ami maga az élet. </w:t>
      </w:r>
    </w:p>
    <w:p w14:paraId="42F931FE" w14:textId="5CA22250" w:rsidR="0033135C" w:rsidRPr="00E16B80" w:rsidRDefault="00F77DB6" w:rsidP="00DA25C4">
      <w:bookmarkStart w:id="128" w:name="_Hlk225850193"/>
      <w:r w:rsidRPr="00E16B80">
        <w:t>Igen: létezik egy olyan határtalan erő, mint a gondolat, olyan erőteljes, mint a határtalan akarat, olyan finom, mint az élet lényege, és olyan felfoghatatlanul szörnyű pusztító er</w:t>
      </w:r>
      <w:r w:rsidR="00EC64AC" w:rsidRPr="00E16B80">
        <w:t>ővel bír</w:t>
      </w:r>
      <w:r w:rsidRPr="00E16B80">
        <w:t>, hogy az egész Kozmoszt alapjaiban rendíthetné meg, ha erre akarnák használni</w:t>
      </w:r>
      <w:r w:rsidR="00EC64AC" w:rsidRPr="00E16B80">
        <w:t>.</w:t>
      </w:r>
      <w:r w:rsidRPr="00E16B80">
        <w:t xml:space="preserve"> </w:t>
      </w:r>
      <w:r w:rsidR="00EC64AC" w:rsidRPr="00E16B80">
        <w:t>D</w:t>
      </w:r>
      <w:r w:rsidRPr="00E16B80">
        <w:t xml:space="preserve">e ez az Erő nem </w:t>
      </w:r>
      <w:r w:rsidRPr="00E16B80">
        <w:rPr>
          <w:i/>
          <w:iCs/>
        </w:rPr>
        <w:t>Isten</w:t>
      </w:r>
      <w:r w:rsidRPr="00E16B80">
        <w:t xml:space="preserve">, hiszen vannak olyan emberek, akik ismerik a titkot, hogyan tegyék akaratuk eszközévé, amikor ezt a szükség így kívánja. </w:t>
      </w:r>
      <w:bookmarkEnd w:id="128"/>
      <w:r w:rsidRPr="00E16B80">
        <w:t>Nézz</w:t>
      </w:r>
      <w:r w:rsidR="00EC64AC" w:rsidRPr="00E16B80">
        <w:t>en</w:t>
      </w:r>
      <w:r w:rsidRPr="00E16B80">
        <w:t xml:space="preserve"> körül, és </w:t>
      </w:r>
      <w:r w:rsidR="00EC64AC" w:rsidRPr="00E16B80">
        <w:t>figyelje meg</w:t>
      </w:r>
      <w:r w:rsidRPr="00E16B80">
        <w:t xml:space="preserve"> az élet</w:t>
      </w:r>
      <w:r w:rsidR="00EC64AC" w:rsidRPr="00E16B80">
        <w:t>et annak</w:t>
      </w:r>
      <w:r w:rsidRPr="00E16B80">
        <w:t xml:space="preserve"> számtalan megnyilvánulásá</w:t>
      </w:r>
      <w:r w:rsidR="00EC64AC" w:rsidRPr="00E16B80">
        <w:t xml:space="preserve">ban, </w:t>
      </w:r>
      <w:r w:rsidRPr="00E16B80">
        <w:t>végtelen sokszínű</w:t>
      </w:r>
      <w:r w:rsidR="00EC64AC" w:rsidRPr="00E16B80">
        <w:t>ségében -</w:t>
      </w:r>
      <w:r w:rsidRPr="00E16B80">
        <w:t xml:space="preserve"> az élet</w:t>
      </w:r>
      <w:r w:rsidR="00EC64AC" w:rsidRPr="00E16B80">
        <w:t>e</w:t>
      </w:r>
      <w:r w:rsidRPr="00E16B80">
        <w:t>t, a mozgás</w:t>
      </w:r>
      <w:r w:rsidR="00EC64AC" w:rsidRPr="00E16B80">
        <w:t>t</w:t>
      </w:r>
      <w:r w:rsidRPr="00E16B80">
        <w:t>, a változást. Mi okoz</w:t>
      </w:r>
      <w:r w:rsidR="00EC64AC" w:rsidRPr="00E16B80">
        <w:t>z</w:t>
      </w:r>
      <w:r w:rsidRPr="00E16B80">
        <w:t>a ezeket? Milyen kimeríthetetlen forrásból jöttek, mi</w:t>
      </w:r>
      <w:r w:rsidR="00EC64AC" w:rsidRPr="00E16B80">
        <w:t>nek a közreműködésével</w:t>
      </w:r>
      <w:r w:rsidRPr="00E16B80">
        <w:t>? A láthatatlanból és szubjektívből léptek be</w:t>
      </w:r>
      <w:r w:rsidR="00EC64AC" w:rsidRPr="00E16B80">
        <w:t xml:space="preserve"> a</w:t>
      </w:r>
      <w:r w:rsidRPr="00E16B80">
        <w:t xml:space="preserve"> </w:t>
      </w:r>
      <w:r w:rsidR="00EC64AC" w:rsidRPr="00E16B80">
        <w:t>mi kicsiny</w:t>
      </w:r>
      <w:r w:rsidRPr="00E16B80">
        <w:t xml:space="preserve"> látható és objektív </w:t>
      </w:r>
      <w:r w:rsidR="00EC64AC" w:rsidRPr="00E16B80">
        <w:t>világunkba</w:t>
      </w:r>
      <w:r w:rsidRPr="00E16B80">
        <w:t xml:space="preserve">. Az </w:t>
      </w:r>
      <w:r w:rsidRPr="00E16B80">
        <w:rPr>
          <w:i/>
          <w:iCs/>
        </w:rPr>
        <w:t>Akasa</w:t>
      </w:r>
      <w:r w:rsidRPr="00E16B80">
        <w:t xml:space="preserve"> gyermekei, az éterből </w:t>
      </w:r>
      <w:r w:rsidR="00EC64AC" w:rsidRPr="00E16B80">
        <w:t>evolúció útján anyagivá sűrűsödött dolgok és lények</w:t>
      </w:r>
      <w:r w:rsidR="0011092F">
        <w:t xml:space="preserve"> -</w:t>
      </w:r>
      <w:r w:rsidRPr="00E16B80">
        <w:t xml:space="preserve"> az </w:t>
      </w:r>
      <w:r w:rsidR="00EC64AC" w:rsidRPr="00E16B80">
        <w:t>E</w:t>
      </w:r>
      <w:r w:rsidRPr="00E16B80">
        <w:t xml:space="preserve">rő </w:t>
      </w:r>
      <w:r w:rsidR="00EC64AC" w:rsidRPr="00E16B80">
        <w:t>tette</w:t>
      </w:r>
      <w:r w:rsidRPr="00E16B80">
        <w:t xml:space="preserve"> őket érzékelhetővé, és </w:t>
      </w:r>
      <w:r w:rsidR="00EC64AC" w:rsidRPr="00E16B80">
        <w:t xml:space="preserve">ez az </w:t>
      </w:r>
      <w:r w:rsidRPr="00E16B80">
        <w:t xml:space="preserve">Erő idővel el </w:t>
      </w:r>
      <w:r w:rsidR="00EC64AC" w:rsidRPr="00E16B80">
        <w:t xml:space="preserve">is </w:t>
      </w:r>
      <w:r w:rsidRPr="00E16B80">
        <w:t>fogja távolítani őket az ember</w:t>
      </w:r>
      <w:r w:rsidR="00EC64AC" w:rsidRPr="00E16B80">
        <w:t>i</w:t>
      </w:r>
      <w:r w:rsidRPr="00E16B80">
        <w:t xml:space="preserve"> szem elől. Miért kellett a </w:t>
      </w:r>
      <w:r w:rsidR="00EC64AC" w:rsidRPr="00E16B80">
        <w:t>kertjében a jobb oldalon levő n</w:t>
      </w:r>
      <w:r w:rsidRPr="00E16B80">
        <w:t xml:space="preserve">övénynek </w:t>
      </w:r>
      <w:r w:rsidR="00EC64AC" w:rsidRPr="00E16B80">
        <w:t xml:space="preserve">épp </w:t>
      </w:r>
      <w:r w:rsidRPr="00E16B80">
        <w:t xml:space="preserve">ilyen formájúnak lenni, és a bal oldalinak teljesen </w:t>
      </w:r>
      <w:r w:rsidR="00EC64AC" w:rsidRPr="00E16B80">
        <w:t>eltérőnek</w:t>
      </w:r>
      <w:r w:rsidRPr="00E16B80">
        <w:t xml:space="preserve">? Nem ezek az Erő változó hatásainak eredményei – ellentétben </w:t>
      </w:r>
      <w:r w:rsidR="004178A5" w:rsidRPr="00E16B80">
        <w:t xml:space="preserve">az </w:t>
      </w:r>
      <w:r w:rsidRPr="00E16B80">
        <w:t>a</w:t>
      </w:r>
      <w:r w:rsidR="004178A5" w:rsidRPr="00E16B80">
        <w:t xml:space="preserve">zok közti </w:t>
      </w:r>
      <w:r w:rsidRPr="00E16B80">
        <w:t xml:space="preserve">korrelációkkal? Ha a tevékenységek tökéletes </w:t>
      </w:r>
      <w:r w:rsidR="004178A5" w:rsidRPr="00E16B80">
        <w:t>egysíkúsága</w:t>
      </w:r>
      <w:r w:rsidRPr="00E16B80">
        <w:t xml:space="preserve"> lenne </w:t>
      </w:r>
      <w:r w:rsidR="004178A5" w:rsidRPr="00E16B80">
        <w:t xml:space="preserve">uralkodó </w:t>
      </w:r>
      <w:r w:rsidRPr="00E16B80">
        <w:t>az egész világban, akkor a formák, színek, alakok és tulajdonságok teljes azonosságá</w:t>
      </w:r>
      <w:r w:rsidR="004178A5" w:rsidRPr="00E16B80">
        <w:t>t tapasztalnánk</w:t>
      </w:r>
      <w:r w:rsidRPr="00E16B80">
        <w:t xml:space="preserve"> a természet </w:t>
      </w:r>
      <w:r w:rsidR="004178A5" w:rsidRPr="00E16B80">
        <w:t>összes</w:t>
      </w:r>
      <w:r w:rsidRPr="00E16B80">
        <w:t xml:space="preserve"> birodalmában. A </w:t>
      </w:r>
      <w:r w:rsidRPr="00E16B80">
        <w:rPr>
          <w:i/>
          <w:iCs/>
        </w:rPr>
        <w:t>mozgásnak</w:t>
      </w:r>
      <w:r w:rsidRPr="00E16B80">
        <w:t xml:space="preserve"> és az ebből fakadó konfliktus</w:t>
      </w:r>
      <w:r w:rsidR="004178A5" w:rsidRPr="00E16B80">
        <w:t>ok</w:t>
      </w:r>
      <w:r w:rsidRPr="00E16B80">
        <w:t>nak, semlegesítésnek, egyensúlyozásnak, korrelációnak köszönhető a</w:t>
      </w:r>
      <w:r w:rsidR="004178A5" w:rsidRPr="00E16B80">
        <w:t>z a</w:t>
      </w:r>
      <w:r w:rsidRPr="00E16B80">
        <w:t xml:space="preserve"> végtelen változatosság, amely uralkodik. </w:t>
      </w:r>
      <w:r w:rsidR="004178A5" w:rsidRPr="00E16B80">
        <w:t>Önök e</w:t>
      </w:r>
      <w:r w:rsidRPr="00E16B80">
        <w:t>gy intelligens és jó – (</w:t>
      </w:r>
      <w:r w:rsidR="004178A5" w:rsidRPr="00E16B80">
        <w:t xml:space="preserve">ez </w:t>
      </w:r>
      <w:r w:rsidRPr="00E16B80">
        <w:t xml:space="preserve">a tulajdonság </w:t>
      </w:r>
      <w:r w:rsidR="004178A5" w:rsidRPr="00E16B80">
        <w:t>elég</w:t>
      </w:r>
      <w:r w:rsidRPr="00E16B80">
        <w:t xml:space="preserve"> szerencsétlen</w:t>
      </w:r>
      <w:r w:rsidR="004178A5" w:rsidRPr="00E16B80">
        <w:t xml:space="preserve"> választás</w:t>
      </w:r>
      <w:r w:rsidRPr="00E16B80">
        <w:t>) – Atyáról beszél</w:t>
      </w:r>
      <w:r w:rsidR="004178A5" w:rsidRPr="00E16B80">
        <w:t>nek</w:t>
      </w:r>
      <w:r w:rsidRPr="00E16B80">
        <w:t>, a világegyetem és az ember erkölcsi vezetőjéről és kormányzójáról. Létezik körülöttünk egy bizonyos állapot, amelyet normálisnak nevezünk. Ebben az állapotban semmi sem történhet, ami meghaladná a mindennapi tapasztalatainkat</w:t>
      </w:r>
      <w:r w:rsidR="004178A5" w:rsidRPr="00E16B80">
        <w:t>, „</w:t>
      </w:r>
      <w:r w:rsidRPr="00E16B80">
        <w:t xml:space="preserve">Isten megváltoztathatatlan törvényeit." De tegyük fel, hogy megváltoztatjuk ezt az állapotot, és </w:t>
      </w:r>
      <w:r w:rsidR="00913461" w:rsidRPr="00E16B80">
        <w:t>túljárunk az eszén annak,</w:t>
      </w:r>
      <w:r w:rsidRPr="00E16B80">
        <w:t xml:space="preserve"> aki</w:t>
      </w:r>
      <w:r w:rsidR="00913461" w:rsidRPr="00E16B80">
        <w:t>nek tudta</w:t>
      </w:r>
      <w:r w:rsidRPr="00E16B80">
        <w:t xml:space="preserve"> nélkül</w:t>
      </w:r>
      <w:r w:rsidR="00913461" w:rsidRPr="00E16B80">
        <w:t xml:space="preserve"> pedig</w:t>
      </w:r>
      <w:r w:rsidR="008E5194" w:rsidRPr="00E16B80">
        <w:t xml:space="preserve"> - ahogy nyugaton mondják -</w:t>
      </w:r>
      <w:r w:rsidRPr="00E16B80">
        <w:t xml:space="preserve"> még egy hajszál sem </w:t>
      </w:r>
      <w:r w:rsidR="00913461" w:rsidRPr="00E16B80">
        <w:t>hullhat</w:t>
      </w:r>
      <w:r w:rsidRPr="00E16B80">
        <w:t xml:space="preserve"> le a fejünkről. </w:t>
      </w:r>
      <w:r w:rsidR="00913461" w:rsidRPr="00E16B80">
        <w:t>A tó felől, amelynek közelében most félig fagyott ujjakkal ezt a levelet írom önnek, e</w:t>
      </w:r>
      <w:r w:rsidRPr="00E16B80">
        <w:t xml:space="preserve">gy légáramlat </w:t>
      </w:r>
      <w:r w:rsidR="00913461" w:rsidRPr="00E16B80">
        <w:t xml:space="preserve">érkezik hozzám. Bizonyos elektromos, mágneses és ódikus körülmények </w:t>
      </w:r>
      <w:r w:rsidR="008E5194" w:rsidRPr="00E16B80">
        <w:t>meg</w:t>
      </w:r>
      <w:r w:rsidR="00913461" w:rsidRPr="00E16B80">
        <w:t>változtatásával ezt a légáramlatot én langyosabbá teszem, ami így feloldja ujjaim zsibbadtságát</w:t>
      </w:r>
      <w:r w:rsidRPr="00E16B80">
        <w:t xml:space="preserve">; </w:t>
      </w:r>
      <w:r w:rsidR="00913461" w:rsidRPr="00E16B80">
        <w:t xml:space="preserve">Íme, én most </w:t>
      </w:r>
      <w:r w:rsidRPr="00E16B80">
        <w:t xml:space="preserve">meghiúsítottam a Mindenható szándékát, és </w:t>
      </w:r>
      <w:r w:rsidR="00913461" w:rsidRPr="00E16B80">
        <w:t xml:space="preserve">szándékosan </w:t>
      </w:r>
      <w:r w:rsidRPr="00E16B80">
        <w:t>letaszítottam</w:t>
      </w:r>
      <w:r w:rsidR="00913461" w:rsidRPr="00E16B80">
        <w:t xml:space="preserve"> Őt</w:t>
      </w:r>
      <w:r w:rsidRPr="00E16B80">
        <w:t xml:space="preserve"> trónjáról!</w:t>
      </w:r>
      <w:r w:rsidR="00913461" w:rsidRPr="00E16B80">
        <w:t xml:space="preserve"> Képes </w:t>
      </w:r>
      <w:r w:rsidR="00913461" w:rsidRPr="00E16B80">
        <w:lastRenderedPageBreak/>
        <w:t>vagyok ezt megtenni</w:t>
      </w:r>
      <w:r w:rsidR="008E5194" w:rsidRPr="00E16B80">
        <w:t xml:space="preserve">. Vagy azt, hogy amikor a Természet számomra túl szokatlan és túl látványos jelenségeket produkál, akkor arra késztessem a részemet képező, természetet szemlélő, azt befolyásoló énemet, hogy hirtelen nyíljon meg a Természet más nézetei és érzetei felé, és ezzel én a saját Teremtőmmé és Urammá váltam. </w:t>
      </w:r>
    </w:p>
    <w:p w14:paraId="4AC8EB7A" w14:textId="60E1C818" w:rsidR="00157182" w:rsidRPr="00E16B80" w:rsidRDefault="0061742C" w:rsidP="00DA25C4">
      <w:r w:rsidRPr="00E16B80">
        <w:t>De gondolja, hogy igaza van, amikor azt mondja, hogy „a törvények keletkeznek”? Változtathatatlan törvények nem keletkezhetnek, mivel örökkévalók és teremtetlenek, az Örökkévalóságban gyökereznek, és még mag</w:t>
      </w:r>
      <w:r w:rsidR="006E4103" w:rsidRPr="00E16B80">
        <w:t>ának</w:t>
      </w:r>
      <w:r w:rsidRPr="00E16B80">
        <w:t xml:space="preserve"> Istennek - ha létezne ilyen – sem lenne soha hatalmában megállítani őket. És mikor mondtam én olyat, hogy ezek a törvények, </w:t>
      </w:r>
      <w:r w:rsidRPr="00E16B80">
        <w:rPr>
          <w:i/>
          <w:iCs/>
        </w:rPr>
        <w:t xml:space="preserve">mint </w:t>
      </w:r>
      <w:r w:rsidR="006E4103" w:rsidRPr="00E16B80">
        <w:rPr>
          <w:i/>
          <w:iCs/>
        </w:rPr>
        <w:t>törvények,</w:t>
      </w:r>
      <w:r w:rsidRPr="00E16B80">
        <w:t xml:space="preserve"> önmagukban esetlegesek? A közös működésükből eredő megjósolhatatlan hatásokra gondoltam, soha nem a törvényekre, vagyis inkább Törvényre – mivel csak egyetlen törvényt ismerünk el a Világegyetemben, a harmónia, a </w:t>
      </w:r>
      <w:r w:rsidRPr="00E16B80">
        <w:rPr>
          <w:i/>
          <w:iCs/>
        </w:rPr>
        <w:t>tökéletes egyensúly</w:t>
      </w:r>
      <w:r w:rsidRPr="00E16B80">
        <w:t xml:space="preserve"> törvényét. Így hát egy olyan ember</w:t>
      </w:r>
      <w:r w:rsidR="00157182" w:rsidRPr="00E16B80">
        <w:t>től</w:t>
      </w:r>
      <w:r w:rsidRPr="00E16B80">
        <w:t>, aki ilyen kifinomult logikával</w:t>
      </w:r>
      <w:r w:rsidR="00157182" w:rsidRPr="00E16B80">
        <w:t xml:space="preserve"> bír</w:t>
      </w:r>
      <w:r w:rsidRPr="00E16B80">
        <w:t xml:space="preserve"> és az eszméknek általában, de különösen a szavak értelmének ilyen jó megértésével rendelkezik – egy olyan emb</w:t>
      </w:r>
      <w:r w:rsidR="00157182" w:rsidRPr="00E16B80">
        <w:t xml:space="preserve">ertől, </w:t>
      </w:r>
      <w:r w:rsidRPr="00E16B80">
        <w:t xml:space="preserve">aki olyan pontos </w:t>
      </w:r>
      <w:r w:rsidR="00157182" w:rsidRPr="00E16B80">
        <w:t xml:space="preserve">és jó, </w:t>
      </w:r>
      <w:r w:rsidRPr="00E16B80">
        <w:t xml:space="preserve">mint ön általában abban, hogy </w:t>
      </w:r>
      <w:r w:rsidR="00157182" w:rsidRPr="00E16B80">
        <w:t>a földbe döngöljön</w:t>
      </w:r>
      <w:r w:rsidRPr="00E16B80">
        <w:t xml:space="preserve"> egy „mindentudó, hatalmas és szeret</w:t>
      </w:r>
      <w:r w:rsidR="00157182" w:rsidRPr="00E16B80">
        <w:t>etteli</w:t>
      </w:r>
      <w:r w:rsidRPr="00E16B80">
        <w:t xml:space="preserve"> Istenről”</w:t>
      </w:r>
      <w:r w:rsidR="00157182" w:rsidRPr="00E16B80">
        <w:t xml:space="preserve"> szóló elképzelést</w:t>
      </w:r>
      <w:r w:rsidRPr="00E16B80">
        <w:t xml:space="preserve">, </w:t>
      </w:r>
      <w:r w:rsidR="00157182" w:rsidRPr="00E16B80">
        <w:t xml:space="preserve">ez </w:t>
      </w:r>
      <w:r w:rsidRPr="00E16B80">
        <w:t xml:space="preserve">legalábbis furcsa. </w:t>
      </w:r>
      <w:r w:rsidR="00157182" w:rsidRPr="00E16B80">
        <w:t>Az ön által feltételezettel ellentétben e</w:t>
      </w:r>
      <w:r w:rsidRPr="00E16B80">
        <w:t xml:space="preserve">gyáltalán nem tiltakozom </w:t>
      </w:r>
      <w:r w:rsidR="0011092F">
        <w:t>I</w:t>
      </w:r>
      <w:r w:rsidR="00157182" w:rsidRPr="00E16B80">
        <w:t>stenbe</w:t>
      </w:r>
      <w:r w:rsidRPr="00E16B80">
        <w:t>, vagy valamiféle absztrakt ideálba vetett hite ellen, de</w:t>
      </w:r>
      <w:r w:rsidR="00157182" w:rsidRPr="00E16B80">
        <w:t xml:space="preserve"> muszáj megkérdeznem,</w:t>
      </w:r>
      <w:r w:rsidRPr="00E16B80">
        <w:t xml:space="preserve"> ho</w:t>
      </w:r>
      <w:r w:rsidR="00157182" w:rsidRPr="00E16B80">
        <w:t>nnan</w:t>
      </w:r>
      <w:r w:rsidRPr="00E16B80">
        <w:t xml:space="preserve"> tud</w:t>
      </w:r>
      <w:r w:rsidR="00157182" w:rsidRPr="00E16B80">
        <w:t>ja</w:t>
      </w:r>
      <w:r w:rsidRPr="00E16B80">
        <w:t xml:space="preserve"> v</w:t>
      </w:r>
      <w:r w:rsidR="00157182" w:rsidRPr="00E16B80">
        <w:t>agy</w:t>
      </w:r>
      <w:r w:rsidRPr="00E16B80">
        <w:t xml:space="preserve"> tudhat</w:t>
      </w:r>
      <w:r w:rsidR="00157182" w:rsidRPr="00E16B80">
        <w:t>ja</w:t>
      </w:r>
      <w:r w:rsidRPr="00E16B80">
        <w:t xml:space="preserve">, hogy </w:t>
      </w:r>
      <w:r w:rsidR="00157182" w:rsidRPr="00E16B80">
        <w:t>ez az</w:t>
      </w:r>
      <w:r w:rsidRPr="00E16B80">
        <w:t xml:space="preserve"> Isten mindenható, bölcs és szeret</w:t>
      </w:r>
      <w:r w:rsidR="00157182" w:rsidRPr="00E16B80">
        <w:t>ettel teli</w:t>
      </w:r>
      <w:r w:rsidRPr="00E16B80">
        <w:t>, amikor a természetben minden fizikai és erkölcsi</w:t>
      </w:r>
      <w:r w:rsidR="00157182" w:rsidRPr="00E16B80">
        <w:t xml:space="preserve"> tény azt</w:t>
      </w:r>
      <w:r w:rsidRPr="00E16B80">
        <w:t xml:space="preserve"> bizonyítja, hogy </w:t>
      </w:r>
      <w:r w:rsidR="00157182" w:rsidRPr="00E16B80">
        <w:t xml:space="preserve">ha </w:t>
      </w:r>
      <w:r w:rsidRPr="00E16B80">
        <w:t xml:space="preserve">létezik ilyen lény, </w:t>
      </w:r>
      <w:r w:rsidR="00157182" w:rsidRPr="00E16B80">
        <w:t>az</w:t>
      </w:r>
      <w:r w:rsidRPr="00E16B80">
        <w:t xml:space="preserve"> való</w:t>
      </w:r>
      <w:r w:rsidR="00157182" w:rsidRPr="00E16B80">
        <w:t>jában</w:t>
      </w:r>
      <w:r w:rsidRPr="00E16B80">
        <w:t xml:space="preserve"> </w:t>
      </w:r>
      <w:r w:rsidR="00157182" w:rsidRPr="00E16B80">
        <w:t xml:space="preserve">épp </w:t>
      </w:r>
      <w:r w:rsidRPr="00E16B80">
        <w:t xml:space="preserve">az ellenkezője </w:t>
      </w:r>
      <w:r w:rsidR="00157182" w:rsidRPr="00E16B80">
        <w:t>mind</w:t>
      </w:r>
      <w:r w:rsidRPr="00E16B80">
        <w:t>annak, a</w:t>
      </w:r>
      <w:r w:rsidR="00157182" w:rsidRPr="00E16B80">
        <w:t>mit önök</w:t>
      </w:r>
      <w:r w:rsidRPr="00E16B80">
        <w:t xml:space="preserve"> </w:t>
      </w:r>
      <w:r w:rsidR="00157182" w:rsidRPr="00E16B80">
        <w:t>tartanak</w:t>
      </w:r>
      <w:r w:rsidRPr="00E16B80">
        <w:t xml:space="preserve"> róla? Furcsa </w:t>
      </w:r>
      <w:r w:rsidR="00157182" w:rsidRPr="00E16B80">
        <w:t xml:space="preserve">egy </w:t>
      </w:r>
      <w:r w:rsidRPr="00E16B80">
        <w:t>téveszme, és olyan, ami mintha legyőzné az intellektus</w:t>
      </w:r>
      <w:r w:rsidR="00157182" w:rsidRPr="00E16B80">
        <w:t>át is</w:t>
      </w:r>
      <w:r w:rsidRPr="00E16B80">
        <w:t xml:space="preserve">. </w:t>
      </w:r>
    </w:p>
    <w:p w14:paraId="010309C2" w14:textId="4E53B0C2" w:rsidR="0061742C" w:rsidRPr="00E16B80" w:rsidRDefault="0061742C" w:rsidP="00DA25C4">
      <w:r w:rsidRPr="00E16B80">
        <w:t xml:space="preserve">Annak a ténynek a magyarázatát, hogy "az </w:t>
      </w:r>
      <w:r w:rsidR="0083327F" w:rsidRPr="00E16B80">
        <w:t>értelemmel nem rendelkező</w:t>
      </w:r>
      <w:r w:rsidRPr="00E16B80">
        <w:t xml:space="preserve"> erők olyan </w:t>
      </w:r>
      <w:r w:rsidR="0083327F" w:rsidRPr="00E16B80">
        <w:t>magas</w:t>
      </w:r>
      <w:r w:rsidRPr="00E16B80">
        <w:t xml:space="preserve"> intelligen</w:t>
      </w:r>
      <w:r w:rsidR="0083327F" w:rsidRPr="00E16B80">
        <w:t>ciával rendelkező</w:t>
      </w:r>
      <w:r w:rsidRPr="00E16B80">
        <w:t xml:space="preserve"> lényeket hozhatnak létre, mint mi", a cikluso</w:t>
      </w:r>
      <w:r w:rsidR="0083327F" w:rsidRPr="00E16B80">
        <w:t>k általi</w:t>
      </w:r>
      <w:r w:rsidRPr="00E16B80">
        <w:t xml:space="preserve"> </w:t>
      </w:r>
      <w:r w:rsidR="0083327F" w:rsidRPr="00E16B80">
        <w:t xml:space="preserve">fejlődés </w:t>
      </w:r>
      <w:r w:rsidRPr="00E16B80">
        <w:t xml:space="preserve">örökké tartó </w:t>
      </w:r>
      <w:r w:rsidR="0083327F" w:rsidRPr="00E16B80">
        <w:t>sodrában</w:t>
      </w:r>
      <w:r w:rsidRPr="00E16B80">
        <w:t xml:space="preserve"> és az evolúció</w:t>
      </w:r>
      <w:r w:rsidR="0083327F" w:rsidRPr="00E16B80">
        <w:t xml:space="preserve"> folyamatában kell keresni</w:t>
      </w:r>
      <w:r w:rsidRPr="00E16B80">
        <w:t>, amely folyamatosan tökéletesíti a munkáját</w:t>
      </w:r>
      <w:r w:rsidR="0083327F" w:rsidRPr="00E16B80">
        <w:t xml:space="preserve"> működése közben</w:t>
      </w:r>
      <w:r w:rsidRPr="00E16B80">
        <w:t xml:space="preserve">. </w:t>
      </w:r>
      <w:r w:rsidR="0083327F" w:rsidRPr="00E16B80">
        <w:t>De m</w:t>
      </w:r>
      <w:r w:rsidRPr="00E16B80">
        <w:t xml:space="preserve">ivel </w:t>
      </w:r>
      <w:r w:rsidR="0083327F" w:rsidRPr="00E16B80">
        <w:t xml:space="preserve">ön </w:t>
      </w:r>
      <w:r w:rsidRPr="00E16B80">
        <w:t>nem hisz a ciklusokban, felesleges megtanuln</w:t>
      </w:r>
      <w:r w:rsidR="0083327F" w:rsidRPr="00E16B80">
        <w:t>ia</w:t>
      </w:r>
      <w:r w:rsidRPr="00E16B80">
        <w:t xml:space="preserve"> azt, ami csak egy új ürügyet teremt</w:t>
      </w:r>
      <w:r w:rsidR="006E4103" w:rsidRPr="00E16B80">
        <w:t>ene</w:t>
      </w:r>
      <w:r w:rsidRPr="00E16B80">
        <w:t xml:space="preserve"> </w:t>
      </w:r>
      <w:r w:rsidR="0083327F" w:rsidRPr="00E16B80">
        <w:t xml:space="preserve">az ön </w:t>
      </w:r>
      <w:r w:rsidRPr="00E16B80">
        <w:t>szám</w:t>
      </w:r>
      <w:r w:rsidR="0083327F" w:rsidRPr="00E16B80">
        <w:t>ára</w:t>
      </w:r>
      <w:r w:rsidRPr="00E16B80">
        <w:t xml:space="preserve">, kedves Testvérem, hogy </w:t>
      </w:r>
      <w:r w:rsidR="0083327F" w:rsidRPr="00E16B80">
        <w:t>támadja</w:t>
      </w:r>
      <w:r w:rsidRPr="00E16B80">
        <w:t xml:space="preserve"> </w:t>
      </w:r>
      <w:r w:rsidR="0083327F" w:rsidRPr="00E16B80">
        <w:t xml:space="preserve">ezt </w:t>
      </w:r>
      <w:r w:rsidRPr="00E16B80">
        <w:t>az elmélete</w:t>
      </w:r>
      <w:r w:rsidR="0083327F" w:rsidRPr="00E16B80">
        <w:t>t</w:t>
      </w:r>
      <w:r w:rsidRPr="00E16B80">
        <w:t xml:space="preserve"> és végtele</w:t>
      </w:r>
      <w:r w:rsidR="0083327F" w:rsidRPr="00E16B80">
        <w:t>nségig</w:t>
      </w:r>
      <w:r w:rsidRPr="00E16B80">
        <w:t xml:space="preserve"> vitatkozz</w:t>
      </w:r>
      <w:r w:rsidR="0083327F" w:rsidRPr="00E16B80">
        <w:t>on</w:t>
      </w:r>
      <w:r w:rsidRPr="00E16B80">
        <w:t xml:space="preserve"> róla. </w:t>
      </w:r>
      <w:r w:rsidR="0083327F" w:rsidRPr="00E16B80">
        <w:t>Abban a szentséggyalázásban sem vagyok</w:t>
      </w:r>
      <w:r w:rsidRPr="00E16B80">
        <w:t xml:space="preserve"> bűnös, amivel </w:t>
      </w:r>
      <w:r w:rsidR="0083327F" w:rsidRPr="00E16B80">
        <w:t xml:space="preserve">a szellemmel és az anyaggal kapcsolatban </w:t>
      </w:r>
      <w:r w:rsidRPr="00E16B80">
        <w:t>vádolnak. Az anyag és a szellem</w:t>
      </w:r>
      <w:r w:rsidR="00027BC7" w:rsidRPr="00E16B80">
        <w:t>,</w:t>
      </w:r>
      <w:r w:rsidRPr="00E16B80">
        <w:t xml:space="preserve"> </w:t>
      </w:r>
      <w:r w:rsidR="0083327F" w:rsidRPr="00E16B80">
        <w:t xml:space="preserve">mint két, </w:t>
      </w:r>
      <w:r w:rsidRPr="00E16B80">
        <w:t>teljesen különálló</w:t>
      </w:r>
      <w:r w:rsidR="0083327F" w:rsidRPr="00E16B80">
        <w:t xml:space="preserve"> és</w:t>
      </w:r>
      <w:r w:rsidRPr="00E16B80">
        <w:t xml:space="preserve"> örökkévaló </w:t>
      </w:r>
      <w:r w:rsidR="0083327F" w:rsidRPr="00E16B80">
        <w:t>dolog</w:t>
      </w:r>
      <w:r w:rsidRPr="00E16B80">
        <w:t xml:space="preserve"> biztosan soha </w:t>
      </w:r>
      <w:r w:rsidR="0083327F" w:rsidRPr="00E16B80">
        <w:t>még csak eszembe sem jutott</w:t>
      </w:r>
      <w:r w:rsidRPr="00E16B80">
        <w:t xml:space="preserve">, bármennyire is keveset tudok róluk, mivel az okkultizmus egyik elemi és alapvető tana szerint a kettő egy, és </w:t>
      </w:r>
      <w:r w:rsidR="0083327F" w:rsidRPr="00E16B80">
        <w:t>pusztán</w:t>
      </w:r>
      <w:r w:rsidRPr="00E16B80">
        <w:t xml:space="preserve"> a saját megnyilvánulásaikban, és csak az érzék</w:t>
      </w:r>
      <w:r w:rsidR="0083327F" w:rsidRPr="00E16B80">
        <w:t>ek</w:t>
      </w:r>
      <w:r w:rsidRPr="00E16B80">
        <w:t xml:space="preserve"> világ</w:t>
      </w:r>
      <w:r w:rsidR="0083327F" w:rsidRPr="00E16B80">
        <w:t>ának</w:t>
      </w:r>
      <w:r w:rsidRPr="00E16B80">
        <w:t xml:space="preserve"> korlátozott </w:t>
      </w:r>
      <w:r w:rsidR="0083327F" w:rsidRPr="00E16B80">
        <w:t>észlelése</w:t>
      </w:r>
      <w:r w:rsidR="006E4103" w:rsidRPr="00E16B80">
        <w:t>i</w:t>
      </w:r>
      <w:r w:rsidR="0083327F" w:rsidRPr="00E16B80">
        <w:t xml:space="preserve"> szerint</w:t>
      </w:r>
      <w:r w:rsidRPr="00E16B80">
        <w:t xml:space="preserve"> különböz</w:t>
      </w:r>
      <w:r w:rsidR="0083327F" w:rsidRPr="00E16B80">
        <w:t>őek</w:t>
      </w:r>
      <w:r w:rsidRPr="00E16B80">
        <w:t xml:space="preserve">. </w:t>
      </w:r>
      <w:r w:rsidR="00027BC7" w:rsidRPr="00E16B80">
        <w:t>Tanaink távolról sem</w:t>
      </w:r>
      <w:r w:rsidRPr="00E16B80">
        <w:t xml:space="preserve"> "filozófiai </w:t>
      </w:r>
      <w:r w:rsidR="00027BC7" w:rsidRPr="00E16B80">
        <w:t>mélységet nélkülözőek</w:t>
      </w:r>
      <w:r w:rsidRPr="00E16B80">
        <w:t>"</w:t>
      </w:r>
      <w:r w:rsidR="00027BC7" w:rsidRPr="00E16B80">
        <w:t>,</w:t>
      </w:r>
      <w:r w:rsidRPr="00E16B80">
        <w:t xml:space="preserve"> </w:t>
      </w:r>
      <w:r w:rsidR="00027BC7" w:rsidRPr="00E16B80">
        <w:t xml:space="preserve">mert a </w:t>
      </w:r>
      <w:r w:rsidRPr="00E16B80">
        <w:t>természet</w:t>
      </w:r>
      <w:r w:rsidR="00027BC7" w:rsidRPr="00E16B80">
        <w:t>ben csupán egyetlen princípiumot</w:t>
      </w:r>
      <w:r w:rsidRPr="00E16B80">
        <w:t xml:space="preserve"> </w:t>
      </w:r>
      <w:r w:rsidR="00027BC7" w:rsidRPr="00E16B80">
        <w:t>ismernek</w:t>
      </w:r>
      <w:r w:rsidRPr="00E16B80">
        <w:t xml:space="preserve"> – </w:t>
      </w:r>
      <w:r w:rsidR="006E4103" w:rsidRPr="00E16B80">
        <w:t xml:space="preserve">ami a </w:t>
      </w:r>
      <w:r w:rsidRPr="00E16B80">
        <w:t>szellem-anyag vagy anyag-szellem</w:t>
      </w:r>
      <w:r w:rsidR="0011092F">
        <w:t>;</w:t>
      </w:r>
      <w:r w:rsidRPr="00E16B80">
        <w:t xml:space="preserve"> a</w:t>
      </w:r>
      <w:r w:rsidR="00027BC7" w:rsidRPr="00E16B80">
        <w:t>hol a</w:t>
      </w:r>
      <w:r w:rsidRPr="00E16B80">
        <w:t xml:space="preserve"> harmadik a végső Abszolút</w:t>
      </w:r>
      <w:r w:rsidR="006E4103" w:rsidRPr="00E16B80">
        <w:t>,</w:t>
      </w:r>
      <w:r w:rsidRPr="00E16B80">
        <w:t xml:space="preserve"> </w:t>
      </w:r>
      <w:r w:rsidR="0011092F">
        <w:t>e</w:t>
      </w:r>
      <w:r w:rsidRPr="00E16B80">
        <w:t xml:space="preserve"> kettő kvintesszenciája, ha szabad ilyen </w:t>
      </w:r>
      <w:r w:rsidR="00027BC7" w:rsidRPr="00E16B80">
        <w:t>szerencsétlen</w:t>
      </w:r>
      <w:r w:rsidRPr="00E16B80">
        <w:t xml:space="preserve"> kifejezést használnom </w:t>
      </w:r>
      <w:r w:rsidR="00027BC7" w:rsidRPr="00E16B80">
        <w:t>ebben az összefüggésben</w:t>
      </w:r>
      <w:r w:rsidRPr="00E16B80">
        <w:t xml:space="preserve"> – </w:t>
      </w:r>
      <w:r w:rsidR="00027BC7" w:rsidRPr="00E16B80">
        <w:t xml:space="preserve">amely még </w:t>
      </w:r>
      <w:r w:rsidRPr="00E16B80">
        <w:t>az "</w:t>
      </w:r>
      <w:r w:rsidR="00027BC7" w:rsidRPr="00E16B80">
        <w:t>i</w:t>
      </w:r>
      <w:r w:rsidRPr="00E16B80">
        <w:t xml:space="preserve">stenek" vagy a </w:t>
      </w:r>
      <w:r w:rsidR="00027BC7" w:rsidRPr="00E16B80">
        <w:t>B</w:t>
      </w:r>
      <w:r w:rsidRPr="00E16B80">
        <w:t>olygó</w:t>
      </w:r>
      <w:r w:rsidR="00027BC7" w:rsidRPr="00E16B80">
        <w:t>i S</w:t>
      </w:r>
      <w:r w:rsidRPr="00E16B80">
        <w:t xml:space="preserve">zellemek látókörén </w:t>
      </w:r>
      <w:r w:rsidR="006E4103" w:rsidRPr="00E16B80">
        <w:t xml:space="preserve">is </w:t>
      </w:r>
      <w:r w:rsidR="00027BC7" w:rsidRPr="00E16B80">
        <w:t xml:space="preserve">túl </w:t>
      </w:r>
      <w:r w:rsidRPr="00E16B80">
        <w:t xml:space="preserve">és spirituális </w:t>
      </w:r>
      <w:r w:rsidR="00027BC7" w:rsidRPr="00E16B80">
        <w:t>észlelése elől is rejtve</w:t>
      </w:r>
      <w:r w:rsidR="006E4103" w:rsidRPr="00E16B80">
        <w:t xml:space="preserve"> van</w:t>
      </w:r>
      <w:r w:rsidRPr="00E16B80">
        <w:t xml:space="preserve">. Ez a harmadik </w:t>
      </w:r>
      <w:r w:rsidR="00027BC7" w:rsidRPr="00E16B80">
        <w:t>princípium</w:t>
      </w:r>
      <w:r w:rsidRPr="00E16B80">
        <w:t xml:space="preserve"> – mondj</w:t>
      </w:r>
      <w:r w:rsidR="00027BC7" w:rsidRPr="00E16B80">
        <w:t>ák</w:t>
      </w:r>
      <w:r w:rsidRPr="00E16B80">
        <w:t xml:space="preserve"> a v</w:t>
      </w:r>
      <w:r w:rsidR="00027BC7" w:rsidRPr="00E16B80">
        <w:t>e</w:t>
      </w:r>
      <w:r w:rsidRPr="00E16B80">
        <w:t>d</w:t>
      </w:r>
      <w:r w:rsidR="00027BC7" w:rsidRPr="00E16B80">
        <w:t>a</w:t>
      </w:r>
      <w:r w:rsidRPr="00E16B80">
        <w:t xml:space="preserve">nta filozófusok – az egyetlen valóság, minden más </w:t>
      </w:r>
      <w:r w:rsidR="006E4103" w:rsidRPr="00E16B80">
        <w:t xml:space="preserve">csak </w:t>
      </w:r>
      <w:r w:rsidRPr="00E16B80">
        <w:rPr>
          <w:i/>
          <w:iCs/>
        </w:rPr>
        <w:t>M</w:t>
      </w:r>
      <w:r w:rsidR="00027BC7" w:rsidRPr="00E16B80">
        <w:rPr>
          <w:i/>
          <w:iCs/>
        </w:rPr>
        <w:t>ay</w:t>
      </w:r>
      <w:r w:rsidRPr="00E16B80">
        <w:rPr>
          <w:i/>
          <w:iCs/>
        </w:rPr>
        <w:t>a</w:t>
      </w:r>
      <w:r w:rsidRPr="00E16B80">
        <w:t xml:space="preserve">, mivel </w:t>
      </w:r>
      <w:r w:rsidR="00027BC7" w:rsidRPr="00E16B80">
        <w:t xml:space="preserve">ők </w:t>
      </w:r>
      <w:r w:rsidRPr="00E16B80">
        <w:t>a szellem és anyag</w:t>
      </w:r>
      <w:r w:rsidR="00027BC7" w:rsidRPr="00E16B80">
        <w:t>,</w:t>
      </w:r>
      <w:r w:rsidRPr="00E16B80">
        <w:t xml:space="preserve"> </w:t>
      </w:r>
      <w:r w:rsidR="00027BC7" w:rsidRPr="00E16B80">
        <w:t>a</w:t>
      </w:r>
      <w:r w:rsidRPr="00E16B80">
        <w:t xml:space="preserve">vagy a </w:t>
      </w:r>
      <w:r w:rsidRPr="00E16B80">
        <w:rPr>
          <w:i/>
          <w:iCs/>
        </w:rPr>
        <w:t>Purus</w:t>
      </w:r>
      <w:r w:rsidR="00027BC7" w:rsidRPr="00E16B80">
        <w:rPr>
          <w:i/>
          <w:iCs/>
        </w:rPr>
        <w:t>h</w:t>
      </w:r>
      <w:r w:rsidRPr="00E16B80">
        <w:rPr>
          <w:i/>
          <w:iCs/>
        </w:rPr>
        <w:t>a</w:t>
      </w:r>
      <w:r w:rsidRPr="00E16B80">
        <w:t xml:space="preserve"> és </w:t>
      </w:r>
      <w:r w:rsidRPr="00E16B80">
        <w:rPr>
          <w:i/>
          <w:iCs/>
        </w:rPr>
        <w:t>Prakriti</w:t>
      </w:r>
      <w:r w:rsidRPr="00E16B80">
        <w:t xml:space="preserve"> </w:t>
      </w:r>
      <w:r w:rsidR="00027BC7" w:rsidRPr="00E16B80">
        <w:t>változatos</w:t>
      </w:r>
      <w:r w:rsidRPr="00E16B80">
        <w:t xml:space="preserve"> megnyilvánulásait soha nem tekintették más</w:t>
      </w:r>
      <w:r w:rsidR="00027BC7" w:rsidRPr="00E16B80">
        <w:t>nak</w:t>
      </w:r>
      <w:r w:rsidRPr="00E16B80">
        <w:t>, mint az érzékek</w:t>
      </w:r>
      <w:r w:rsidR="00027BC7" w:rsidRPr="00E16B80">
        <w:t xml:space="preserve"> által keltett</w:t>
      </w:r>
      <w:r w:rsidRPr="00E16B80">
        <w:t xml:space="preserve"> átmeneti téveszmé</w:t>
      </w:r>
      <w:r w:rsidR="00027BC7" w:rsidRPr="00E16B80">
        <w:t>k</w:t>
      </w:r>
      <w:r w:rsidRPr="00E16B80">
        <w:t>nek.</w:t>
      </w:r>
      <w:r w:rsidR="00027BC7" w:rsidRPr="00E16B80">
        <w:t xml:space="preserve"> </w:t>
      </w:r>
    </w:p>
    <w:p w14:paraId="1C883478" w14:textId="43AAE450" w:rsidR="00F0305B" w:rsidRPr="00E16B80" w:rsidRDefault="006E4103" w:rsidP="00DA25C4">
      <w:r w:rsidRPr="00E16B80">
        <w:lastRenderedPageBreak/>
        <w:t xml:space="preserve">Még az </w:t>
      </w:r>
      <w:r w:rsidRPr="00E16B80">
        <w:rPr>
          <w:i/>
          <w:iCs/>
        </w:rPr>
        <w:t>Isis</w:t>
      </w:r>
      <w:r w:rsidRPr="00E16B80">
        <w:t xml:space="preserve"> alig körvonalazott filozófiájában is világosan kirajzolódik ez az elképzelés. </w:t>
      </w:r>
      <w:r w:rsidR="000B32E8" w:rsidRPr="00E16B80">
        <w:t xml:space="preserve">A </w:t>
      </w:r>
      <w:r w:rsidRPr="00E16B80">
        <w:rPr>
          <w:i/>
          <w:iCs/>
        </w:rPr>
        <w:t>Kiu-te</w:t>
      </w:r>
      <w:r w:rsidRPr="00E16B80">
        <w:t xml:space="preserve"> könyvében a Szellemet az anyag végső szublimációjának, az anyagot pedig a szellem kikristályosodásának nevezik. És nem is lehetne jobb illusztrációt adni</w:t>
      </w:r>
      <w:r w:rsidR="000B32E8" w:rsidRPr="00E16B80">
        <w:t xml:space="preserve"> ehhez</w:t>
      </w:r>
      <w:r w:rsidRPr="00E16B80">
        <w:t>, mint a jég-víz-gőz állapotváltozást</w:t>
      </w:r>
      <w:r w:rsidR="000B32E8" w:rsidRPr="00E16B80">
        <w:t>,</w:t>
      </w:r>
      <w:r w:rsidRPr="00E16B80">
        <w:t xml:space="preserve"> majd az utóbbi végső felbomlását, ha pedig a jelenséget megfordítjuk egymást követő állapotváltozásaiban, megfigyelhetjük azt, amit a Szellem anyagba merülésének hívnak. Ezt a hárm</w:t>
      </w:r>
      <w:r w:rsidR="00242E23" w:rsidRPr="00E16B80">
        <w:t>as</w:t>
      </w:r>
      <w:r w:rsidRPr="00E16B80">
        <w:t xml:space="preserve">ságot, amely </w:t>
      </w:r>
      <w:r w:rsidR="00242E23" w:rsidRPr="00E16B80">
        <w:t>végső soron Egy-ség</w:t>
      </w:r>
      <w:r w:rsidRPr="00E16B80">
        <w:t xml:space="preserve"> – </w:t>
      </w:r>
      <w:r w:rsidR="00242E23" w:rsidRPr="00E16B80">
        <w:t>egy</w:t>
      </w:r>
      <w:r w:rsidRPr="00E16B80">
        <w:t xml:space="preserve"> olyan régi tan</w:t>
      </w:r>
      <w:r w:rsidR="00242E23" w:rsidRPr="00E16B80">
        <w:t>ítás</w:t>
      </w:r>
      <w:r w:rsidRPr="00E16B80">
        <w:t>, a</w:t>
      </w:r>
      <w:r w:rsidR="00242E23" w:rsidRPr="00E16B80">
        <w:t xml:space="preserve">mi egyidős a </w:t>
      </w:r>
      <w:r w:rsidRPr="00E16B80">
        <w:t>gondolkodás</w:t>
      </w:r>
      <w:r w:rsidR="00242E23" w:rsidRPr="00E16B80">
        <w:t>sal</w:t>
      </w:r>
      <w:r w:rsidRPr="00E16B80">
        <w:t xml:space="preserve"> – néhány korai keresztény</w:t>
      </w:r>
      <w:r w:rsidR="00242E23" w:rsidRPr="00E16B80">
        <w:t>, akik az alexandriai iskolákban tanulták,</w:t>
      </w:r>
      <w:r w:rsidRPr="00E16B80">
        <w:t xml:space="preserve"> f</w:t>
      </w:r>
      <w:r w:rsidR="00242E23" w:rsidRPr="00E16B80">
        <w:t xml:space="preserve">elhasználta úgy, hogy 1) </w:t>
      </w:r>
      <w:r w:rsidRPr="00E16B80">
        <w:t>az Atyává, vagyis a nemző szellemmé</w:t>
      </w:r>
      <w:r w:rsidR="00242E23" w:rsidRPr="00E16B80">
        <w:t>,</w:t>
      </w:r>
      <w:r w:rsidRPr="00E16B80">
        <w:t xml:space="preserve"> </w:t>
      </w:r>
      <w:r w:rsidR="00242E23" w:rsidRPr="00E16B80">
        <w:t xml:space="preserve">2) </w:t>
      </w:r>
      <w:r w:rsidRPr="00E16B80">
        <w:t>a Fiúvá</w:t>
      </w:r>
      <w:r w:rsidR="00242E23" w:rsidRPr="00E16B80">
        <w:t>,</w:t>
      </w:r>
      <w:r w:rsidRPr="00E16B80">
        <w:t xml:space="preserve"> </w:t>
      </w:r>
      <w:r w:rsidR="00242E23" w:rsidRPr="00E16B80">
        <w:t>a</w:t>
      </w:r>
      <w:r w:rsidRPr="00E16B80">
        <w:t>vagy anyaggá, - emberré</w:t>
      </w:r>
      <w:r w:rsidR="00242E23" w:rsidRPr="00E16B80">
        <w:t xml:space="preserve">, </w:t>
      </w:r>
      <w:r w:rsidRPr="00E16B80">
        <w:t>és</w:t>
      </w:r>
      <w:r w:rsidR="00242E23" w:rsidRPr="00E16B80">
        <w:t xml:space="preserve"> 3)</w:t>
      </w:r>
      <w:r w:rsidRPr="00E16B80">
        <w:t xml:space="preserve"> a Szentlélekké, az anyagtalan lényeggé, </w:t>
      </w:r>
      <w:r w:rsidR="00242E23" w:rsidRPr="00E16B80">
        <w:t>a</w:t>
      </w:r>
      <w:r w:rsidRPr="00E16B80">
        <w:t xml:space="preserve">vagy az egyenlő oldalú háromszög </w:t>
      </w:r>
      <w:r w:rsidR="00242E23" w:rsidRPr="00E16B80">
        <w:t xml:space="preserve">felső </w:t>
      </w:r>
      <w:r w:rsidRPr="00E16B80">
        <w:t xml:space="preserve">csúcsává </w:t>
      </w:r>
      <w:r w:rsidR="00242E23" w:rsidRPr="00E16B80">
        <w:t xml:space="preserve">formálta át. Ez az </w:t>
      </w:r>
      <w:r w:rsidRPr="00E16B80">
        <w:t>elképzelés</w:t>
      </w:r>
      <w:r w:rsidR="00242E23" w:rsidRPr="00E16B80">
        <w:t xml:space="preserve"> </w:t>
      </w:r>
      <w:r w:rsidRPr="00E16B80">
        <w:t>a mai napig megtalálható az egyiptomi piramisokban</w:t>
      </w:r>
      <w:r w:rsidR="00242E23" w:rsidRPr="00E16B80">
        <w:t xml:space="preserve"> is</w:t>
      </w:r>
      <w:r w:rsidRPr="00E16B80">
        <w:t>. Így ismét bebizonyosod</w:t>
      </w:r>
      <w:r w:rsidR="00242E23" w:rsidRPr="00E16B80">
        <w:t>ott</w:t>
      </w:r>
      <w:r w:rsidRPr="00E16B80">
        <w:t>, hogy</w:t>
      </w:r>
      <w:r w:rsidR="00242E23" w:rsidRPr="00E16B80">
        <w:t xml:space="preserve"> </w:t>
      </w:r>
      <w:r w:rsidRPr="00E16B80">
        <w:t xml:space="preserve">teljesen félreérti, amit </w:t>
      </w:r>
      <w:r w:rsidR="00242E23" w:rsidRPr="00E16B80">
        <w:t xml:space="preserve">mondani </w:t>
      </w:r>
      <w:r w:rsidRPr="00E16B80">
        <w:t xml:space="preserve">akarok, valahányszor a </w:t>
      </w:r>
      <w:r w:rsidR="00242E23" w:rsidRPr="00E16B80">
        <w:t>tömörség</w:t>
      </w:r>
      <w:r w:rsidRPr="00E16B80">
        <w:t xml:space="preserve"> kedvéért a nyugati embereknél megszokott kifejezésmódot használom. De </w:t>
      </w:r>
      <w:r w:rsidR="00242E23" w:rsidRPr="00E16B80">
        <w:t>a magam oldaláról is meg k</w:t>
      </w:r>
      <w:r w:rsidRPr="00E16B80">
        <w:t>ell jegyeznem, hogy az az elképzelése, miszerint az anyag nem más, mint a szellem átmeneti</w:t>
      </w:r>
      <w:r w:rsidR="00242E23" w:rsidRPr="00E16B80">
        <w:t>leg módosult megjelenése</w:t>
      </w:r>
      <w:r w:rsidRPr="00E16B80">
        <w:t xml:space="preserve">, amely </w:t>
      </w:r>
      <w:r w:rsidR="00242E23" w:rsidRPr="00E16B80">
        <w:t xml:space="preserve">úgy </w:t>
      </w:r>
      <w:r w:rsidRPr="00E16B80">
        <w:t xml:space="preserve">különbözik tőle, ahogy a </w:t>
      </w:r>
      <w:r w:rsidR="00242E23" w:rsidRPr="00E16B80">
        <w:t>faszén</w:t>
      </w:r>
      <w:r w:rsidRPr="00E16B80">
        <w:t xml:space="preserve"> a gyémánttól, mind keleti, mind nyugati szempontból ugyan</w:t>
      </w:r>
      <w:r w:rsidR="00242E23" w:rsidRPr="00E16B80">
        <w:t>úgy szemben áll a</w:t>
      </w:r>
      <w:r w:rsidRPr="00E16B80">
        <w:t xml:space="preserve"> filozófi</w:t>
      </w:r>
      <w:r w:rsidR="00242E23" w:rsidRPr="00E16B80">
        <w:t>ával</w:t>
      </w:r>
      <w:r w:rsidRPr="00E16B80">
        <w:t>, mint</w:t>
      </w:r>
      <w:r w:rsidR="00242E23" w:rsidRPr="00E16B80">
        <w:t xml:space="preserve"> amennyire</w:t>
      </w:r>
      <w:r w:rsidRPr="00E16B80">
        <w:t xml:space="preserve"> tudománytalan</w:t>
      </w:r>
      <w:r w:rsidR="00A21450" w:rsidRPr="00E16B80">
        <w:t>. Hiszen</w:t>
      </w:r>
      <w:r w:rsidRPr="00E16B80">
        <w:t xml:space="preserve"> a </w:t>
      </w:r>
      <w:r w:rsidR="00242E23" w:rsidRPr="00E16B80">
        <w:t>fa</w:t>
      </w:r>
      <w:r w:rsidRPr="00E16B80">
        <w:t>szén csak az anyag</w:t>
      </w:r>
      <w:r w:rsidR="00242E23" w:rsidRPr="00E16B80">
        <w:t xml:space="preserve"> egyfajta</w:t>
      </w:r>
      <w:r w:rsidRPr="00E16B80">
        <w:t xml:space="preserve"> maradványa, míg az anyag</w:t>
      </w:r>
      <w:r w:rsidR="00242E23" w:rsidRPr="00E16B80">
        <w:t>,</w:t>
      </w:r>
      <w:r w:rsidRPr="00E16B80">
        <w:t xml:space="preserve"> </w:t>
      </w:r>
      <w:r w:rsidR="00242E23" w:rsidRPr="00E16B80">
        <w:rPr>
          <w:i/>
          <w:iCs/>
        </w:rPr>
        <w:t>mint olyan</w:t>
      </w:r>
      <w:r w:rsidRPr="00E16B80">
        <w:t xml:space="preserve"> elpusztíthatatlan, és ahog</w:t>
      </w:r>
      <w:r w:rsidR="00242E23" w:rsidRPr="00E16B80">
        <w:t>y</w:t>
      </w:r>
      <w:r w:rsidRPr="00E16B80">
        <w:t xml:space="preserve"> állítom, egyidős a szellemmel – azzal a szellemmel, amelyet </w:t>
      </w:r>
      <w:r w:rsidR="00242E23" w:rsidRPr="00E16B80">
        <w:t xml:space="preserve">mi </w:t>
      </w:r>
      <w:r w:rsidRPr="00E16B80">
        <w:t xml:space="preserve">ismerünk és </w:t>
      </w:r>
      <w:r w:rsidR="00242E23" w:rsidRPr="00E16B80">
        <w:t>amiről képesek vagyunk fogalmat</w:t>
      </w:r>
      <w:r w:rsidR="00A21450" w:rsidRPr="00E16B80">
        <w:t xml:space="preserve"> is</w:t>
      </w:r>
      <w:r w:rsidR="00242E23" w:rsidRPr="00E16B80">
        <w:t xml:space="preserve"> alkotni</w:t>
      </w:r>
      <w:r w:rsidRPr="00E16B80">
        <w:t xml:space="preserve">. </w:t>
      </w:r>
      <w:r w:rsidRPr="00E16B80">
        <w:rPr>
          <w:i/>
          <w:iCs/>
        </w:rPr>
        <w:t>Prakriti</w:t>
      </w:r>
      <w:r w:rsidRPr="00E16B80">
        <w:t xml:space="preserve"> nélkül a </w:t>
      </w:r>
      <w:r w:rsidRPr="00E16B80">
        <w:rPr>
          <w:i/>
          <w:iCs/>
        </w:rPr>
        <w:t>Purusha</w:t>
      </w:r>
      <w:r w:rsidRPr="00E16B80">
        <w:t xml:space="preserve"> (Szellem) nem képes megnyilvánulni – ezért megszűnik létezni –, </w:t>
      </w:r>
      <w:r w:rsidR="00242E23" w:rsidRPr="00E16B80">
        <w:rPr>
          <w:i/>
          <w:iCs/>
        </w:rPr>
        <w:t>semmivé</w:t>
      </w:r>
      <w:r w:rsidRPr="00E16B80">
        <w:t xml:space="preserve"> válik. Szellem</w:t>
      </w:r>
      <w:r w:rsidR="00242E23" w:rsidRPr="00E16B80">
        <w:t>,</w:t>
      </w:r>
      <w:r w:rsidRPr="00E16B80">
        <w:t xml:space="preserve"> </w:t>
      </w:r>
      <w:r w:rsidR="00242E23" w:rsidRPr="00E16B80">
        <w:t>a</w:t>
      </w:r>
      <w:r w:rsidRPr="00E16B80">
        <w:t>vagy Erő nélkül még az sem jöhetett volna létre, amit a Tudomány „</w:t>
      </w:r>
      <w:r w:rsidR="00242E23" w:rsidRPr="00E16B80">
        <w:t>élettelen</w:t>
      </w:r>
      <w:r w:rsidRPr="00E16B80">
        <w:t>” anyagnak nevez, a</w:t>
      </w:r>
      <w:r w:rsidR="00242E23" w:rsidRPr="00E16B80">
        <w:t xml:space="preserve"> növényeket tápláló</w:t>
      </w:r>
      <w:r w:rsidRPr="00E16B80">
        <w:t xml:space="preserve"> úgynevezett ásványi összetevők</w:t>
      </w:r>
      <w:r w:rsidR="00242E23" w:rsidRPr="00E16B80">
        <w:t xml:space="preserve"> köre</w:t>
      </w:r>
      <w:r w:rsidRPr="00E16B80">
        <w:t>. Van az anyag minden molekulájának és atomjának létezésében egy pillanat, amikor valamilyen okból kifolyólag a szellem, a mozgás vagy az élet (nevezzük bárminek is) utolsó szikrája is visszahúzódik</w:t>
      </w:r>
      <w:r w:rsidR="00A21450" w:rsidRPr="00E16B80">
        <w:t xml:space="preserve"> belőle</w:t>
      </w:r>
      <w:r w:rsidRPr="00E16B80">
        <w:t xml:space="preserve">, és ugyanebben a pillanatban, a gondolat </w:t>
      </w:r>
      <w:r w:rsidR="00242E23" w:rsidRPr="00E16B80">
        <w:t xml:space="preserve">villanását is </w:t>
      </w:r>
      <w:r w:rsidRPr="00E16B80">
        <w:t xml:space="preserve">meghaladó sebességgel az atom, a molekula vagy molekulák halmaza megsemmisül, hogy visszatérjen </w:t>
      </w:r>
      <w:r w:rsidR="00242E23" w:rsidRPr="00E16B80">
        <w:t xml:space="preserve">a </w:t>
      </w:r>
      <w:r w:rsidRPr="00E16B80">
        <w:t>kozmikus anyag</w:t>
      </w:r>
      <w:r w:rsidR="00242E23" w:rsidRPr="00E16B80">
        <w:t xml:space="preserve"> </w:t>
      </w:r>
      <w:r w:rsidRPr="00E16B80">
        <w:t>eredeti</w:t>
      </w:r>
      <w:r w:rsidR="00A21450" w:rsidRPr="00E16B80">
        <w:t>,</w:t>
      </w:r>
      <w:r w:rsidRPr="00E16B80">
        <w:t xml:space="preserve"> tiszta</w:t>
      </w:r>
      <w:r w:rsidR="00242E23" w:rsidRPr="00E16B80">
        <w:t xml:space="preserve"> állapotába</w:t>
      </w:r>
      <w:r w:rsidRPr="00E16B80">
        <w:t xml:space="preserve">. </w:t>
      </w:r>
      <w:r w:rsidR="00A21450" w:rsidRPr="00E16B80">
        <w:t>Úgy</w:t>
      </w:r>
      <w:r w:rsidR="00242E23" w:rsidRPr="00E16B80">
        <w:t xml:space="preserve"> fog </w:t>
      </w:r>
      <w:r w:rsidR="00A21450" w:rsidRPr="00E16B80">
        <w:t>vissza</w:t>
      </w:r>
      <w:r w:rsidR="00242E23" w:rsidRPr="00E16B80">
        <w:t>találni szülő</w:t>
      </w:r>
      <w:r w:rsidRPr="00E16B80">
        <w:t>forrá</w:t>
      </w:r>
      <w:r w:rsidR="00242E23" w:rsidRPr="00E16B80">
        <w:t>sához, ahogy egy elválasztott higanycsepp tér vissza nagyobb, központi tömegéhez</w:t>
      </w:r>
      <w:r w:rsidRPr="00E16B80">
        <w:t>. Az anyag, az erő és a mozgás a</w:t>
      </w:r>
      <w:r w:rsidR="00242E23" w:rsidRPr="00E16B80">
        <w:t xml:space="preserve">z objektív </w:t>
      </w:r>
      <w:r w:rsidRPr="00E16B80">
        <w:t xml:space="preserve">fizikai természet hármassága, </w:t>
      </w:r>
      <w:r w:rsidR="00242E23" w:rsidRPr="00E16B80">
        <w:t xml:space="preserve">épp úgy, </w:t>
      </w:r>
      <w:r w:rsidRPr="00E16B80">
        <w:t>ahogyan a szellem-anyag hármas egysége a spirituális vagy szubjektív természet</w:t>
      </w:r>
      <w:r w:rsidR="00242E23" w:rsidRPr="00E16B80">
        <w:t xml:space="preserve"> sajátja</w:t>
      </w:r>
      <w:r w:rsidRPr="00E16B80">
        <w:t>. A mozgás örök, mert a szellem</w:t>
      </w:r>
      <w:r w:rsidR="00242E23" w:rsidRPr="00E16B80">
        <w:t xml:space="preserve"> is</w:t>
      </w:r>
      <w:r w:rsidRPr="00E16B80">
        <w:t xml:space="preserve"> örök. De semmilyen mozgásmódot nem lehet elképzelni, hacsak nem áll</w:t>
      </w:r>
      <w:r w:rsidR="00242E23" w:rsidRPr="00E16B80">
        <w:t xml:space="preserve"> az</w:t>
      </w:r>
      <w:r w:rsidRPr="00E16B80">
        <w:t xml:space="preserve"> kapcsolatban az anyaggal.</w:t>
      </w:r>
    </w:p>
    <w:p w14:paraId="336D8E3F" w14:textId="4FC75FF4" w:rsidR="00D158E5" w:rsidRPr="00E16B80" w:rsidRDefault="008848FB" w:rsidP="00DA25C4">
      <w:r w:rsidRPr="00E16B80">
        <w:t>És most térjünk át a</w:t>
      </w:r>
      <w:r w:rsidR="00E4720F" w:rsidRPr="00E16B80">
        <w:t>z önök</w:t>
      </w:r>
      <w:r w:rsidRPr="00E16B80">
        <w:t xml:space="preserve"> rendkívüli hipotézis</w:t>
      </w:r>
      <w:r w:rsidR="00E4720F" w:rsidRPr="00E16B80">
        <w:t>ére</w:t>
      </w:r>
      <w:r w:rsidRPr="00E16B80">
        <w:t>, miszerint a gonosz, a bűn és a szenvedés kíséreté</w:t>
      </w:r>
      <w:r w:rsidR="00E4720F" w:rsidRPr="00E16B80">
        <w:t>ben</w:t>
      </w:r>
      <w:r w:rsidRPr="00E16B80">
        <w:t xml:space="preserve"> nem az anyag</w:t>
      </w:r>
      <w:r w:rsidR="00E4720F" w:rsidRPr="00E16B80">
        <w:t>ból eredő dolog</w:t>
      </w:r>
      <w:r w:rsidRPr="00E16B80">
        <w:t xml:space="preserve">, hanem talán a Világegyetem erkölcsi Kormányzójának bölcs terve. Bármennyire is elképzelhetőnek tűnik ez az </w:t>
      </w:r>
      <w:r w:rsidR="00E4720F" w:rsidRPr="00E16B80">
        <w:t>eszme – miszerint „az Úr útjai kifürkészhetetlenek” –</w:t>
      </w:r>
      <w:r w:rsidRPr="00E16B80">
        <w:t xml:space="preserve"> </w:t>
      </w:r>
      <w:r w:rsidR="00E4720F" w:rsidRPr="00E16B80">
        <w:t>önöknek</w:t>
      </w:r>
      <w:r w:rsidRPr="00E16B80">
        <w:t>, aki</w:t>
      </w:r>
      <w:r w:rsidR="00E4720F" w:rsidRPr="00E16B80">
        <w:t>k</w:t>
      </w:r>
      <w:r w:rsidRPr="00E16B80">
        <w:t xml:space="preserve"> a keresztén</w:t>
      </w:r>
      <w:r w:rsidR="00E4720F" w:rsidRPr="00E16B80">
        <w:t>ység</w:t>
      </w:r>
      <w:r w:rsidRPr="00E16B80">
        <w:t xml:space="preserve"> káros téve</w:t>
      </w:r>
      <w:r w:rsidR="00E4720F" w:rsidRPr="00E16B80">
        <w:t>szméjében</w:t>
      </w:r>
      <w:r w:rsidRPr="00E16B80">
        <w:t xml:space="preserve"> </w:t>
      </w:r>
      <w:r w:rsidR="00E4720F" w:rsidRPr="00E16B80">
        <w:t>nőttek fel,</w:t>
      </w:r>
      <w:r w:rsidRPr="00E16B80">
        <w:t xml:space="preserve"> számomra teljesen felfoghatatla</w:t>
      </w:r>
      <w:r w:rsidR="00E4720F" w:rsidRPr="00E16B80">
        <w:t>n</w:t>
      </w:r>
      <w:r w:rsidRPr="00E16B80">
        <w:t>. Kell-e ismételnem, hogy a legjobb Adeptusok évezredek</w:t>
      </w:r>
      <w:r w:rsidR="00E4720F" w:rsidRPr="00E16B80">
        <w:t>en</w:t>
      </w:r>
      <w:r w:rsidRPr="00E16B80">
        <w:t xml:space="preserve"> </w:t>
      </w:r>
      <w:r w:rsidR="00E4720F" w:rsidRPr="00E16B80">
        <w:t>át</w:t>
      </w:r>
      <w:r w:rsidRPr="00E16B80">
        <w:t xml:space="preserve"> kutatták át a Világegyetemet, és sehol sem találták a legcsekélyebb nyomát</w:t>
      </w:r>
      <w:r w:rsidR="00087008" w:rsidRPr="00E16B80">
        <w:t xml:space="preserve"> </w:t>
      </w:r>
      <w:r w:rsidRPr="00E16B80">
        <w:t>sem egy ilyen machiavel</w:t>
      </w:r>
      <w:r w:rsidR="00316E95" w:rsidRPr="00E16B80">
        <w:t>l</w:t>
      </w:r>
      <w:r w:rsidRPr="00E16B80">
        <w:t>iánus cselszövőnek – hanem mindenhol ugyanaz</w:t>
      </w:r>
      <w:r w:rsidR="00E4720F" w:rsidRPr="00E16B80">
        <w:t>t</w:t>
      </w:r>
      <w:r w:rsidRPr="00E16B80">
        <w:t xml:space="preserve"> a megváltoztathatatlan, kérlelhetetlen törvény</w:t>
      </w:r>
      <w:r w:rsidR="00E4720F" w:rsidRPr="00E16B80">
        <w:t>t észlelték</w:t>
      </w:r>
      <w:r w:rsidRPr="00E16B80">
        <w:t>. Ezért el</w:t>
      </w:r>
      <w:r w:rsidR="00E4720F" w:rsidRPr="00E16B80">
        <w:t xml:space="preserve"> kell néznie nekem, </w:t>
      </w:r>
      <w:r w:rsidRPr="00E16B80">
        <w:t xml:space="preserve">ha határozottan </w:t>
      </w:r>
      <w:r w:rsidR="00E4720F" w:rsidRPr="00E16B80">
        <w:t xml:space="preserve">elzárkózom attól, hogy ilyen gyerekes találgatásokra </w:t>
      </w:r>
      <w:r w:rsidRPr="00E16B80">
        <w:t>vesztege</w:t>
      </w:r>
      <w:r w:rsidR="00E4720F" w:rsidRPr="00E16B80">
        <w:t>ss</w:t>
      </w:r>
      <w:r w:rsidRPr="00E16B80">
        <w:t xml:space="preserve">em az időmet. </w:t>
      </w:r>
      <w:r w:rsidRPr="00E16B80">
        <w:lastRenderedPageBreak/>
        <w:t xml:space="preserve">Nem „az Úr útjai”, hanem inkább </w:t>
      </w:r>
      <w:r w:rsidR="00087008" w:rsidRPr="00E16B80">
        <w:t>egyes</w:t>
      </w:r>
      <w:r w:rsidRPr="00E16B80">
        <w:t xml:space="preserve"> rendkívül intelligens ember</w:t>
      </w:r>
      <w:r w:rsidR="00087008" w:rsidRPr="00E16B80">
        <w:t>ek</w:t>
      </w:r>
      <w:r w:rsidR="00E4720F" w:rsidRPr="00E16B80">
        <w:t xml:space="preserve"> tevékenysége</w:t>
      </w:r>
      <w:r w:rsidRPr="00E16B80">
        <w:t xml:space="preserve"> </w:t>
      </w:r>
      <w:r w:rsidR="00E4720F" w:rsidRPr="00E16B80">
        <w:t>az számomra, ami néhány hobbitól eltekintve</w:t>
      </w:r>
      <w:r w:rsidR="00087008" w:rsidRPr="00E16B80">
        <w:rPr>
          <w:rStyle w:val="Lbjegyzet-hivatkozs"/>
        </w:rPr>
        <w:footnoteReference w:id="269"/>
      </w:r>
      <w:r w:rsidRPr="00E16B80">
        <w:t xml:space="preserve"> számomra </w:t>
      </w:r>
      <w:r w:rsidR="00E4720F" w:rsidRPr="00E16B80">
        <w:t>felfoghatatlan</w:t>
      </w:r>
      <w:r w:rsidRPr="00E16B80">
        <w:t xml:space="preserve">. </w:t>
      </w:r>
    </w:p>
    <w:p w14:paraId="56B52FBC" w14:textId="56DD5BED" w:rsidR="008848FB" w:rsidRPr="00E16B80" w:rsidRDefault="00E4720F" w:rsidP="00DA25C4">
      <w:r w:rsidRPr="00E16B80">
        <w:t>Jól mondja, hogy</w:t>
      </w:r>
      <w:r w:rsidR="008848FB" w:rsidRPr="00E16B80">
        <w:t xml:space="preserve"> </w:t>
      </w:r>
      <w:r w:rsidRPr="00E16B80">
        <w:t>„</w:t>
      </w:r>
      <w:r w:rsidR="008848FB" w:rsidRPr="00E16B80">
        <w:t>ennek</w:t>
      </w:r>
      <w:r w:rsidRPr="00E16B80">
        <w:t xml:space="preserve"> </w:t>
      </w:r>
      <w:r w:rsidR="008848FB" w:rsidRPr="00E16B80">
        <w:t>n</w:t>
      </w:r>
      <w:r w:rsidRPr="00E16B80">
        <w:t xml:space="preserve">em kell </w:t>
      </w:r>
      <w:r w:rsidR="00DE19FF" w:rsidRPr="00E16B80">
        <w:t xml:space="preserve">kettőnk közötti </w:t>
      </w:r>
      <w:r w:rsidRPr="00E16B80">
        <w:t>ellentéthez vezetnie</w:t>
      </w:r>
      <w:r w:rsidR="008848FB" w:rsidRPr="00E16B80">
        <w:t>” – személy</w:t>
      </w:r>
      <w:r w:rsidRPr="00E16B80">
        <w:t>es értelemben</w:t>
      </w:r>
      <w:r w:rsidR="008848FB" w:rsidRPr="00E16B80">
        <w:t>. De óriási különbséget jelent</w:t>
      </w:r>
      <w:r w:rsidRPr="00E16B80">
        <w:t xml:space="preserve"> akkor</w:t>
      </w:r>
      <w:r w:rsidR="008848FB" w:rsidRPr="00E16B80">
        <w:t>, ha hajlandó tanulni, és felaján</w:t>
      </w:r>
      <w:r w:rsidRPr="00E16B80">
        <w:t>lja</w:t>
      </w:r>
      <w:r w:rsidR="008848FB" w:rsidRPr="00E16B80">
        <w:t xml:space="preserve"> nekem, hogy tanítsa</w:t>
      </w:r>
      <w:r w:rsidRPr="00E16B80">
        <w:t>m önt</w:t>
      </w:r>
      <w:r w:rsidR="008848FB" w:rsidRPr="00E16B80">
        <w:t xml:space="preserve">. Életemre </w:t>
      </w:r>
      <w:r w:rsidR="00221AA7" w:rsidRPr="00E16B80">
        <w:t>mondom, el sem</w:t>
      </w:r>
      <w:r w:rsidR="008848FB" w:rsidRPr="00E16B80">
        <w:t xml:space="preserve"> tudom elképzelni, hogyan tudnám valaha is megosztani </w:t>
      </w:r>
      <w:r w:rsidR="00221AA7" w:rsidRPr="00E16B80">
        <w:t>önnel</w:t>
      </w:r>
      <w:r w:rsidR="008848FB" w:rsidRPr="00E16B80">
        <w:t xml:space="preserve"> a</w:t>
      </w:r>
      <w:r w:rsidR="00221AA7" w:rsidRPr="00E16B80">
        <w:t>nnak ismeretét</w:t>
      </w:r>
      <w:r w:rsidR="008848FB" w:rsidRPr="00E16B80">
        <w:t>, amit a</w:t>
      </w:r>
      <w:r w:rsidR="00221AA7" w:rsidRPr="00E16B80">
        <w:t>zóta</w:t>
      </w:r>
      <w:r w:rsidR="008848FB" w:rsidRPr="00E16B80">
        <w:t xml:space="preserve"> tudok,</w:t>
      </w:r>
      <w:r w:rsidR="00221AA7" w:rsidRPr="00E16B80">
        <w:t xml:space="preserve"> mióta az eszemet; </w:t>
      </w:r>
      <w:r w:rsidR="008848FB" w:rsidRPr="00E16B80">
        <w:t>azt a sziklát, amelyre az okkult univerzum titkai</w:t>
      </w:r>
      <w:r w:rsidR="00221AA7" w:rsidRPr="00E16B80">
        <w:t xml:space="preserve"> - </w:t>
      </w:r>
      <w:r w:rsidR="008848FB" w:rsidRPr="00E16B80">
        <w:t xml:space="preserve">akár a fátyol ezen, akár </w:t>
      </w:r>
      <w:r w:rsidR="00221AA7" w:rsidRPr="00E16B80">
        <w:t>a másik</w:t>
      </w:r>
      <w:r w:rsidR="008848FB" w:rsidRPr="00E16B80">
        <w:t xml:space="preserve"> oldalán</w:t>
      </w:r>
      <w:r w:rsidR="00221AA7" w:rsidRPr="00E16B80">
        <w:t xml:space="preserve"> -</w:t>
      </w:r>
      <w:r w:rsidR="008848FB" w:rsidRPr="00E16B80">
        <w:t xml:space="preserve"> </w:t>
      </w:r>
      <w:r w:rsidR="00221AA7" w:rsidRPr="00E16B80">
        <w:t>épülnek</w:t>
      </w:r>
      <w:r w:rsidR="008848FB" w:rsidRPr="00E16B80">
        <w:t xml:space="preserve">, </w:t>
      </w:r>
      <w:r w:rsidR="00221AA7" w:rsidRPr="00E16B80">
        <w:t xml:space="preserve">ha </w:t>
      </w:r>
      <w:r w:rsidR="00DE19FF" w:rsidRPr="00E16B80">
        <w:t>ön</w:t>
      </w:r>
      <w:r w:rsidR="008848FB" w:rsidRPr="00E16B80">
        <w:t xml:space="preserve"> mindig és </w:t>
      </w:r>
      <w:r w:rsidR="00221AA7" w:rsidRPr="00E16B80">
        <w:t>kapásból mindennek</w:t>
      </w:r>
      <w:r w:rsidR="008848FB" w:rsidRPr="00E16B80">
        <w:t xml:space="preserve"> ellentmond. </w:t>
      </w:r>
      <w:r w:rsidR="00221AA7" w:rsidRPr="00E16B80">
        <w:t>Drága</w:t>
      </w:r>
      <w:r w:rsidR="008848FB" w:rsidRPr="00E16B80">
        <w:t xml:space="preserve"> Testvérem, vagy tudunk valamit, vagy semmit </w:t>
      </w:r>
      <w:r w:rsidR="00DE19FF" w:rsidRPr="00E16B80">
        <w:t>n</w:t>
      </w:r>
      <w:r w:rsidR="008848FB" w:rsidRPr="00E16B80">
        <w:t xml:space="preserve">em tudunk. Az első esetben mi értelme a tanulásnak, </w:t>
      </w:r>
      <w:r w:rsidR="00221AA7" w:rsidRPr="00E16B80">
        <w:t>mikor</w:t>
      </w:r>
      <w:r w:rsidR="008848FB" w:rsidRPr="00E16B80">
        <w:t xml:space="preserve"> </w:t>
      </w:r>
      <w:r w:rsidR="00221AA7" w:rsidRPr="00E16B80">
        <w:t>úgy</w:t>
      </w:r>
      <w:r w:rsidR="008848FB" w:rsidRPr="00E16B80">
        <w:t xml:space="preserve"> hisz</w:t>
      </w:r>
      <w:r w:rsidR="00221AA7" w:rsidRPr="00E16B80">
        <w:t>i</w:t>
      </w:r>
      <w:r w:rsidR="008848FB" w:rsidRPr="00E16B80">
        <w:t xml:space="preserve">, hogy </w:t>
      </w:r>
      <w:r w:rsidR="00221AA7" w:rsidRPr="00E16B80">
        <w:t xml:space="preserve">ön </w:t>
      </w:r>
      <w:r w:rsidR="008848FB" w:rsidRPr="00E16B80">
        <w:t>jobban tud</w:t>
      </w:r>
      <w:r w:rsidR="00221AA7" w:rsidRPr="00E16B80">
        <w:t>ja</w:t>
      </w:r>
      <w:r w:rsidR="008848FB" w:rsidRPr="00E16B80">
        <w:t>? A második esetben</w:t>
      </w:r>
      <w:r w:rsidR="00221AA7" w:rsidRPr="00E16B80">
        <w:t xml:space="preserve"> meg</w:t>
      </w:r>
      <w:r w:rsidR="008848FB" w:rsidRPr="00E16B80">
        <w:t xml:space="preserve"> miért vesztegetné az id</w:t>
      </w:r>
      <w:r w:rsidR="00221AA7" w:rsidRPr="00E16B80">
        <w:t>ejét rá</w:t>
      </w:r>
      <w:r w:rsidR="008848FB" w:rsidRPr="00E16B80">
        <w:t>? Azt mond</w:t>
      </w:r>
      <w:r w:rsidR="00221AA7" w:rsidRPr="00E16B80">
        <w:t>ja</w:t>
      </w:r>
      <w:r w:rsidR="008848FB" w:rsidRPr="00E16B80">
        <w:t xml:space="preserve">, hogy </w:t>
      </w:r>
      <w:r w:rsidR="00221AA7" w:rsidRPr="00E16B80">
        <w:t xml:space="preserve">mit </w:t>
      </w:r>
      <w:r w:rsidR="008848FB" w:rsidRPr="00E16B80">
        <w:t>sem</w:t>
      </w:r>
      <w:r w:rsidR="00221AA7" w:rsidRPr="00E16B80">
        <w:t xml:space="preserve"> </w:t>
      </w:r>
      <w:r w:rsidR="008848FB" w:rsidRPr="00E16B80">
        <w:t xml:space="preserve">számít, hogy ezek a törvények egy intelligens, tudatos Isten akaratának kifejeződései, ahogy </w:t>
      </w:r>
      <w:r w:rsidR="00221AA7" w:rsidRPr="00E16B80">
        <w:t>ön</w:t>
      </w:r>
      <w:r w:rsidR="008848FB" w:rsidRPr="00E16B80">
        <w:t xml:space="preserve"> gondol</w:t>
      </w:r>
      <w:r w:rsidR="00221AA7" w:rsidRPr="00E16B80">
        <w:t>ja</w:t>
      </w:r>
      <w:r w:rsidR="008848FB" w:rsidRPr="00E16B80">
        <w:t xml:space="preserve">, vagy egy nem intelligens, tudattalan "Isten" elkerülhetetlen </w:t>
      </w:r>
      <w:r w:rsidR="00221AA7" w:rsidRPr="00E16B80">
        <w:t>jellegzetességeiről van szó</w:t>
      </w:r>
      <w:r w:rsidR="008848FB" w:rsidRPr="00E16B80">
        <w:t xml:space="preserve">, ahogy én gondolom. </w:t>
      </w:r>
      <w:r w:rsidR="00221AA7" w:rsidRPr="00E16B80">
        <w:t>Én a</w:t>
      </w:r>
      <w:r w:rsidR="008848FB" w:rsidRPr="00E16B80">
        <w:t xml:space="preserve">zt mondom, </w:t>
      </w:r>
      <w:r w:rsidR="00221AA7" w:rsidRPr="00E16B80">
        <w:t xml:space="preserve">bizony, </w:t>
      </w:r>
      <w:r w:rsidR="008848FB" w:rsidRPr="00E16B80">
        <w:t xml:space="preserve">minden </w:t>
      </w:r>
      <w:r w:rsidR="00221AA7" w:rsidRPr="00E16B80">
        <w:t>ezen múlik</w:t>
      </w:r>
      <w:r w:rsidR="008848FB" w:rsidRPr="00E16B80">
        <w:t xml:space="preserve">, és mivel </w:t>
      </w:r>
      <w:r w:rsidR="00221AA7" w:rsidRPr="00E16B80">
        <w:t xml:space="preserve">ön </w:t>
      </w:r>
      <w:r w:rsidR="008848FB" w:rsidRPr="00E16B80">
        <w:t>komolyan hisz</w:t>
      </w:r>
      <w:r w:rsidR="00221AA7" w:rsidRPr="00E16B80">
        <w:t>i</w:t>
      </w:r>
      <w:r w:rsidR="008848FB" w:rsidRPr="00E16B80">
        <w:t xml:space="preserve">, hogy ezek az alapvető kérdések (szellemről és az anyagról – Istenről vagy </w:t>
      </w:r>
      <w:r w:rsidR="00221AA7" w:rsidRPr="00E16B80">
        <w:t>annak</w:t>
      </w:r>
      <w:r w:rsidR="008848FB" w:rsidRPr="00E16B80">
        <w:t xml:space="preserve"> hiányáról) „</w:t>
      </w:r>
      <w:r w:rsidR="00221AA7" w:rsidRPr="00E16B80">
        <w:t>nyilvánvalóan</w:t>
      </w:r>
      <w:r w:rsidR="008848FB" w:rsidRPr="00E16B80">
        <w:t xml:space="preserve"> mindkettőnkön túlmutatnak” – más szóval, hogy sem én, sem legnagyobb </w:t>
      </w:r>
      <w:r w:rsidR="00006608" w:rsidRPr="00E16B80">
        <w:t>A</w:t>
      </w:r>
      <w:r w:rsidR="008848FB" w:rsidRPr="00E16B80">
        <w:t xml:space="preserve">deptusaink nem tudnak többet, mint </w:t>
      </w:r>
      <w:r w:rsidR="00221AA7" w:rsidRPr="00E16B80">
        <w:t>ön</w:t>
      </w:r>
      <w:r w:rsidR="008848FB" w:rsidRPr="00E16B80">
        <w:t xml:space="preserve">, akkor </w:t>
      </w:r>
      <w:r w:rsidR="00221AA7" w:rsidRPr="00E16B80">
        <w:t xml:space="preserve">ugyan </w:t>
      </w:r>
      <w:r w:rsidR="008848FB" w:rsidRPr="00E16B80">
        <w:t xml:space="preserve">mit taníthatnék </w:t>
      </w:r>
      <w:r w:rsidR="00221AA7" w:rsidRPr="00E16B80">
        <w:t>önnek</w:t>
      </w:r>
      <w:r w:rsidR="008848FB" w:rsidRPr="00E16B80">
        <w:t>? Tu</w:t>
      </w:r>
      <w:r w:rsidR="009C6856" w:rsidRPr="00E16B80">
        <w:t>dja</w:t>
      </w:r>
      <w:r w:rsidR="008848FB" w:rsidRPr="00E16B80">
        <w:t xml:space="preserve">, hogy ahhoz, hogy képessé </w:t>
      </w:r>
      <w:r w:rsidR="009C6856" w:rsidRPr="00E16B80">
        <w:t>váljunk</w:t>
      </w:r>
      <w:r w:rsidR="008848FB" w:rsidRPr="00E16B80">
        <w:t xml:space="preserve"> olvasni, először meg kell tanuln</w:t>
      </w:r>
      <w:r w:rsidR="009C6856" w:rsidRPr="00E16B80">
        <w:t>i</w:t>
      </w:r>
      <w:r w:rsidR="008848FB" w:rsidRPr="00E16B80">
        <w:t xml:space="preserve"> a betűket – mégis tudni akar</w:t>
      </w:r>
      <w:r w:rsidR="009C6856" w:rsidRPr="00E16B80">
        <w:t>ja</w:t>
      </w:r>
      <w:r w:rsidR="008848FB" w:rsidRPr="00E16B80">
        <w:t xml:space="preserve"> a </w:t>
      </w:r>
      <w:r w:rsidR="008848FB" w:rsidRPr="00E16B80">
        <w:rPr>
          <w:i/>
          <w:iCs/>
        </w:rPr>
        <w:t>pralay</w:t>
      </w:r>
      <w:r w:rsidR="009C6856" w:rsidRPr="00E16B80">
        <w:rPr>
          <w:i/>
          <w:iCs/>
        </w:rPr>
        <w:t>a</w:t>
      </w:r>
      <w:r w:rsidR="009C6856" w:rsidRPr="00E16B80">
        <w:t>-</w:t>
      </w:r>
      <w:r w:rsidR="008848FB" w:rsidRPr="00E16B80">
        <w:t xml:space="preserve">k előtti és utáni események menetét, </w:t>
      </w:r>
      <w:r w:rsidR="009C6856" w:rsidRPr="00E16B80">
        <w:t xml:space="preserve">sőt </w:t>
      </w:r>
      <w:r w:rsidR="008848FB" w:rsidRPr="00E16B80">
        <w:t>minden eseményét itt ezen a bolygón egy új ciklus kezdetén</w:t>
      </w:r>
      <w:r w:rsidR="001E345E">
        <w:t>;</w:t>
      </w:r>
      <w:r w:rsidR="008848FB" w:rsidRPr="00E16B80">
        <w:t xml:space="preserve"> </w:t>
      </w:r>
      <w:r w:rsidR="009C6856" w:rsidRPr="00E16B80">
        <w:t>vagyis egy olyan</w:t>
      </w:r>
      <w:r w:rsidR="008848FB" w:rsidRPr="00E16B80">
        <w:t xml:space="preserve"> misztériumot, amelyet </w:t>
      </w:r>
      <w:r w:rsidR="009C6856" w:rsidRPr="00E16B80">
        <w:t xml:space="preserve">csak </w:t>
      </w:r>
      <w:r w:rsidR="008848FB" w:rsidRPr="00E16B80">
        <w:t xml:space="preserve">a </w:t>
      </w:r>
      <w:r w:rsidR="009C6856" w:rsidRPr="00E16B80">
        <w:t xml:space="preserve">magasabb </w:t>
      </w:r>
      <w:r w:rsidR="008848FB" w:rsidRPr="00E16B80">
        <w:t>beavatások egyikén közöl</w:t>
      </w:r>
      <w:r w:rsidR="009C6856" w:rsidRPr="00E16B80">
        <w:t>nek</w:t>
      </w:r>
      <w:r w:rsidR="008848FB" w:rsidRPr="00E16B80">
        <w:t xml:space="preserve">, ahogy </w:t>
      </w:r>
      <w:r w:rsidR="009C6856" w:rsidRPr="00E16B80">
        <w:t>ez</w:t>
      </w:r>
      <w:r w:rsidR="008848FB" w:rsidRPr="00E16B80">
        <w:t xml:space="preserve"> Sinnett</w:t>
      </w:r>
      <w:r w:rsidR="001E345E">
        <w:t xml:space="preserve"> úr</w:t>
      </w:r>
      <w:r w:rsidR="008848FB" w:rsidRPr="00E16B80">
        <w:t>n</w:t>
      </w:r>
      <w:r w:rsidR="001E345E">
        <w:t>a</w:t>
      </w:r>
      <w:r w:rsidR="008848FB" w:rsidRPr="00E16B80">
        <w:t>k mond</w:t>
      </w:r>
      <w:r w:rsidR="009C6856" w:rsidRPr="00E16B80">
        <w:t>tam</w:t>
      </w:r>
      <w:r w:rsidR="008848FB" w:rsidRPr="00E16B80">
        <w:t xml:space="preserve"> </w:t>
      </w:r>
      <w:r w:rsidR="009C6856" w:rsidRPr="00E16B80">
        <w:t>egy</w:t>
      </w:r>
      <w:r w:rsidR="008848FB" w:rsidRPr="00E16B80">
        <w:t xml:space="preserve"> neki írt</w:t>
      </w:r>
      <w:r w:rsidR="009C6856" w:rsidRPr="00E16B80">
        <w:t xml:space="preserve">, Bolygói Szellemeket említő </w:t>
      </w:r>
      <w:r w:rsidR="008848FB" w:rsidRPr="00E16B80">
        <w:t>levelem</w:t>
      </w:r>
      <w:r w:rsidR="009C6856" w:rsidRPr="00E16B80">
        <w:t>ben, ami</w:t>
      </w:r>
      <w:r w:rsidR="008848FB" w:rsidRPr="00E16B80">
        <w:t xml:space="preserve"> csupán </w:t>
      </w:r>
      <w:r w:rsidR="009C6856" w:rsidRPr="00E16B80">
        <w:t>mellékszál</w:t>
      </w:r>
      <w:r w:rsidR="008848FB" w:rsidRPr="00E16B80">
        <w:t xml:space="preserve"> volt</w:t>
      </w:r>
      <w:r w:rsidR="009C6856" w:rsidRPr="00E16B80">
        <w:t>,</w:t>
      </w:r>
      <w:r w:rsidR="008848FB" w:rsidRPr="00E16B80">
        <w:t xml:space="preserve"> amelyet az ő kérdése hozott felszínre. És most azt fog</w:t>
      </w:r>
      <w:r w:rsidR="009C6856" w:rsidRPr="00E16B80">
        <w:t>ja</w:t>
      </w:r>
      <w:r w:rsidR="008848FB" w:rsidRPr="00E16B80">
        <w:t xml:space="preserve"> mondani, hogy „kitérek a</w:t>
      </w:r>
      <w:r w:rsidR="009C6856" w:rsidRPr="00E16B80">
        <w:t>z egyenes</w:t>
      </w:r>
      <w:r w:rsidR="008848FB" w:rsidRPr="00E16B80">
        <w:t xml:space="preserve"> </w:t>
      </w:r>
      <w:r w:rsidR="009C6856" w:rsidRPr="00E16B80">
        <w:t>válasz</w:t>
      </w:r>
      <w:r w:rsidR="008848FB" w:rsidRPr="00E16B80">
        <w:t xml:space="preserve"> elől</w:t>
      </w:r>
      <w:r w:rsidR="009C6856" w:rsidRPr="00E16B80">
        <w:t>”</w:t>
      </w:r>
      <w:r w:rsidR="008848FB" w:rsidRPr="00E16B80">
        <w:t>. Mellék</w:t>
      </w:r>
      <w:r w:rsidR="009C6856" w:rsidRPr="00E16B80">
        <w:t xml:space="preserve">es körülményekről </w:t>
      </w:r>
      <w:r w:rsidR="008848FB" w:rsidRPr="00E16B80">
        <w:t xml:space="preserve">beszéltem, </w:t>
      </w:r>
      <w:r w:rsidR="009C6856" w:rsidRPr="00E16B80">
        <w:t>miközben</w:t>
      </w:r>
      <w:r w:rsidR="008848FB" w:rsidRPr="00E16B80">
        <w:t xml:space="preserve"> nem magyaráztam el </w:t>
      </w:r>
      <w:r w:rsidR="009C6856" w:rsidRPr="00E16B80">
        <w:t>önnek</w:t>
      </w:r>
      <w:r w:rsidR="008848FB" w:rsidRPr="00E16B80">
        <w:t xml:space="preserve"> mindent, amit tudni akar</w:t>
      </w:r>
      <w:r w:rsidR="009C6856" w:rsidRPr="00E16B80">
        <w:t>t</w:t>
      </w:r>
      <w:r w:rsidR="008848FB" w:rsidRPr="00E16B80">
        <w:t>, és ami</w:t>
      </w:r>
      <w:r w:rsidR="009C6856" w:rsidRPr="00E16B80">
        <w:t xml:space="preserve">t </w:t>
      </w:r>
      <w:r w:rsidR="008848FB" w:rsidRPr="00E16B80">
        <w:t>kér</w:t>
      </w:r>
      <w:r w:rsidR="009C6856" w:rsidRPr="00E16B80">
        <w:t>dezett</w:t>
      </w:r>
      <w:r w:rsidR="008848FB" w:rsidRPr="00E16B80">
        <w:t xml:space="preserve"> tőlem. „Kitérek</w:t>
      </w:r>
      <w:r w:rsidR="009C6856" w:rsidRPr="00E16B80">
        <w:t xml:space="preserve"> a kérdés elől</w:t>
      </w:r>
      <w:r w:rsidR="008848FB" w:rsidRPr="00E16B80">
        <w:t>”, mint mindig. Bocsáss</w:t>
      </w:r>
      <w:r w:rsidR="009C6856" w:rsidRPr="00E16B80">
        <w:t>a</w:t>
      </w:r>
      <w:r w:rsidR="008848FB" w:rsidRPr="00E16B80">
        <w:t xml:space="preserve"> meg, hogy ellentmondok, de </w:t>
      </w:r>
      <w:r w:rsidR="009C6856" w:rsidRPr="00E16B80">
        <w:t>szó sincs</w:t>
      </w:r>
      <w:r w:rsidR="008848FB" w:rsidRPr="00E16B80">
        <w:t xml:space="preserve"> ilyesmiről. Ezernyi kérdés van, amire soha nem lesz szabad válaszolnom, és </w:t>
      </w:r>
      <w:r w:rsidR="009C6856" w:rsidRPr="00E16B80">
        <w:t>az lenne a „kitérés”</w:t>
      </w:r>
      <w:r w:rsidR="008848FB" w:rsidRPr="00E16B80">
        <w:t xml:space="preserve">, ha másképp válaszolnék, mint ahogy </w:t>
      </w:r>
      <w:r w:rsidR="009C6856" w:rsidRPr="00E16B80">
        <w:t>teszem</w:t>
      </w:r>
      <w:r w:rsidR="008848FB" w:rsidRPr="00E16B80">
        <w:t xml:space="preserve">. </w:t>
      </w:r>
      <w:r w:rsidR="009C6856" w:rsidRPr="00E16B80">
        <w:t xml:space="preserve">Világosan </w:t>
      </w:r>
      <w:r w:rsidR="00DE19FF" w:rsidRPr="00E16B80">
        <w:t>megmondom</w:t>
      </w:r>
      <w:r w:rsidR="009C6856" w:rsidRPr="00E16B80">
        <w:t>,</w:t>
      </w:r>
      <w:r w:rsidR="008848FB" w:rsidRPr="00E16B80">
        <w:t xml:space="preserve"> hogy </w:t>
      </w:r>
      <w:r w:rsidR="00DE19FF" w:rsidRPr="00E16B80">
        <w:t xml:space="preserve">ön </w:t>
      </w:r>
      <w:r w:rsidR="008848FB" w:rsidRPr="00E16B80">
        <w:t xml:space="preserve">alkalmatlan </w:t>
      </w:r>
      <w:r w:rsidR="00DE19FF" w:rsidRPr="00E16B80">
        <w:t xml:space="preserve">a </w:t>
      </w:r>
      <w:r w:rsidR="008848FB" w:rsidRPr="00E16B80">
        <w:t>tanulásra, mert az elmé</w:t>
      </w:r>
      <w:r w:rsidR="00DE19FF" w:rsidRPr="00E16B80">
        <w:t>je</w:t>
      </w:r>
      <w:r w:rsidR="008848FB" w:rsidRPr="00E16B80">
        <w:t xml:space="preserve"> túl</w:t>
      </w:r>
      <w:r w:rsidR="00DE19FF" w:rsidRPr="00E16B80">
        <w:t>ságosan</w:t>
      </w:r>
      <w:r w:rsidR="008848FB" w:rsidRPr="00E16B80">
        <w:t xml:space="preserve"> tele van, és nincs </w:t>
      </w:r>
      <w:r w:rsidR="00DE19FF" w:rsidRPr="00E16B80">
        <w:t xml:space="preserve">benne egyetlen </w:t>
      </w:r>
      <w:r w:rsidR="008848FB" w:rsidRPr="00E16B80">
        <w:t xml:space="preserve">olyan üres zug, ahonnan </w:t>
      </w:r>
      <w:r w:rsidR="00DE19FF" w:rsidRPr="00E16B80">
        <w:t>valami</w:t>
      </w:r>
      <w:r w:rsidR="008848FB" w:rsidRPr="00E16B80">
        <w:t xml:space="preserve"> korábbi lakó ne </w:t>
      </w:r>
      <w:r w:rsidR="00DE19FF" w:rsidRPr="00E16B80">
        <w:t>kerülne elő</w:t>
      </w:r>
      <w:r w:rsidR="008848FB" w:rsidRPr="00E16B80">
        <w:t xml:space="preserve">, hogy megküzdjön </w:t>
      </w:r>
      <w:r w:rsidR="00DE19FF" w:rsidRPr="00E16B80">
        <w:t xml:space="preserve">vele </w:t>
      </w:r>
      <w:r w:rsidR="008848FB" w:rsidRPr="00E16B80">
        <w:t>és elűzz</w:t>
      </w:r>
      <w:r w:rsidR="00DE19FF" w:rsidRPr="00E16B80">
        <w:t>ön</w:t>
      </w:r>
      <w:r w:rsidR="008848FB" w:rsidRPr="00E16B80">
        <w:t xml:space="preserve"> </w:t>
      </w:r>
      <w:r w:rsidR="00DE19FF" w:rsidRPr="00E16B80">
        <w:t>minden</w:t>
      </w:r>
      <w:r w:rsidR="008848FB" w:rsidRPr="00E16B80">
        <w:t xml:space="preserve"> </w:t>
      </w:r>
      <w:r w:rsidR="00DE19FF" w:rsidRPr="00E16B80">
        <w:t>új jövevényt</w:t>
      </w:r>
      <w:r w:rsidR="008848FB" w:rsidRPr="00E16B80">
        <w:t xml:space="preserve">. Ezért nem térek ki, csak időt adok </w:t>
      </w:r>
      <w:r w:rsidR="00DE19FF" w:rsidRPr="00E16B80">
        <w:t>önnek</w:t>
      </w:r>
      <w:r w:rsidR="008848FB" w:rsidRPr="00E16B80">
        <w:t>, hogy elgondolkodj</w:t>
      </w:r>
      <w:r w:rsidR="00DE19FF" w:rsidRPr="00E16B80">
        <w:t>on,</w:t>
      </w:r>
      <w:r w:rsidR="008848FB" w:rsidRPr="00E16B80">
        <w:t xml:space="preserve"> </w:t>
      </w:r>
      <w:r w:rsidR="00DE19FF" w:rsidRPr="00E16B80">
        <w:t>következtessen</w:t>
      </w:r>
      <w:r w:rsidR="008848FB" w:rsidRPr="00E16B80">
        <w:t>, és először jól meg</w:t>
      </w:r>
      <w:r w:rsidR="00DE19FF" w:rsidRPr="00E16B80">
        <w:t>eméssze,</w:t>
      </w:r>
      <w:r w:rsidR="008848FB" w:rsidRPr="00E16B80">
        <w:t xml:space="preserve"> ami</w:t>
      </w:r>
      <w:r w:rsidR="00DE19FF" w:rsidRPr="00E16B80">
        <w:t xml:space="preserve"> tanítást</w:t>
      </w:r>
      <w:r w:rsidR="008848FB" w:rsidRPr="00E16B80">
        <w:t xml:space="preserve"> már </w:t>
      </w:r>
      <w:r w:rsidR="00DE19FF" w:rsidRPr="00E16B80">
        <w:t>megkapott</w:t>
      </w:r>
      <w:r w:rsidR="008848FB" w:rsidRPr="00E16B80">
        <w:t xml:space="preserve">, mielőtt valami </w:t>
      </w:r>
      <w:r w:rsidR="00DE19FF" w:rsidRPr="00E16B80">
        <w:t>újba kezdene bele</w:t>
      </w:r>
      <w:r w:rsidR="008848FB" w:rsidRPr="00E16B80">
        <w:t xml:space="preserve">. Az erő világa az okkultizmus világa, és az egyetlen, ahová a legmagasabb beavatott </w:t>
      </w:r>
      <w:r w:rsidR="00DE19FF" w:rsidRPr="00E16B80">
        <w:t>fordul</w:t>
      </w:r>
      <w:r w:rsidR="008848FB" w:rsidRPr="00E16B80">
        <w:t xml:space="preserve">, </w:t>
      </w:r>
      <w:r w:rsidR="00DE19FF" w:rsidRPr="00E16B80">
        <w:t>ha a</w:t>
      </w:r>
      <w:r w:rsidR="008848FB" w:rsidRPr="00E16B80">
        <w:t xml:space="preserve"> lét titkait</w:t>
      </w:r>
      <w:r w:rsidR="00DE19FF" w:rsidRPr="00E16B80">
        <w:t xml:space="preserve"> akarja kutatni</w:t>
      </w:r>
      <w:r w:rsidR="008848FB" w:rsidRPr="00E16B80">
        <w:t>.</w:t>
      </w:r>
    </w:p>
    <w:p w14:paraId="1EF20A22" w14:textId="72DF7E24" w:rsidR="00482B8E" w:rsidRPr="00E16B80" w:rsidRDefault="005566CA" w:rsidP="00DA25C4">
      <w:r w:rsidRPr="00E16B80">
        <w:t xml:space="preserve">Ezért senki más, csak egy ilyen beavatott tudhat </w:t>
      </w:r>
      <w:r w:rsidR="00B51402" w:rsidRPr="00E16B80">
        <w:t>bármit is</w:t>
      </w:r>
      <w:r w:rsidRPr="00E16B80">
        <w:t xml:space="preserve"> ezekről a titkokról. Guruja vezetésével a </w:t>
      </w:r>
      <w:r w:rsidR="00B51402" w:rsidRPr="00E16B80">
        <w:t>tanítvány</w:t>
      </w:r>
      <w:r w:rsidRPr="00E16B80">
        <w:t xml:space="preserve"> először felfedezi ezt a világot, majd a törvényeit, majd azok</w:t>
      </w:r>
      <w:r w:rsidR="00B51402" w:rsidRPr="00E16B80">
        <w:t>nak az anyag világába lehatoló</w:t>
      </w:r>
      <w:r w:rsidRPr="00E16B80">
        <w:t xml:space="preserve"> centrifugális evolúcióit. Hosszú évekbe telik, mire tökéletes adeptussá válik, de végül ő lesz a mester. A rejtett dolgok nyilvánvalóvá vál</w:t>
      </w:r>
      <w:r w:rsidR="00366500" w:rsidRPr="00E16B80">
        <w:t>n</w:t>
      </w:r>
      <w:r w:rsidRPr="00E16B80">
        <w:t>ak, és a misztérium</w:t>
      </w:r>
      <w:r w:rsidR="00B51402" w:rsidRPr="00E16B80">
        <w:t>ok,</w:t>
      </w:r>
      <w:r w:rsidRPr="00E16B80">
        <w:t xml:space="preserve"> csod</w:t>
      </w:r>
      <w:r w:rsidR="00B51402" w:rsidRPr="00E16B80">
        <w:t>ák</w:t>
      </w:r>
      <w:r w:rsidRPr="00E16B80">
        <w:t xml:space="preserve"> örökre </w:t>
      </w:r>
      <w:r w:rsidR="00B51402" w:rsidRPr="00E16B80">
        <w:t>megszűnnek számára</w:t>
      </w:r>
      <w:r w:rsidRPr="00E16B80">
        <w:t>. Látja, hogyan terelje az erőt ebbe vagy abba az irányba</w:t>
      </w:r>
      <w:r w:rsidR="00B51402" w:rsidRPr="00E16B80">
        <w:t xml:space="preserve">, </w:t>
      </w:r>
      <w:r w:rsidRPr="00E16B80">
        <w:t xml:space="preserve">hogy </w:t>
      </w:r>
      <w:r w:rsidR="00366500" w:rsidRPr="00E16B80">
        <w:t xml:space="preserve">a </w:t>
      </w:r>
      <w:r w:rsidRPr="00E16B80">
        <w:t xml:space="preserve">kívánatos hatást </w:t>
      </w:r>
      <w:r w:rsidR="00B51402" w:rsidRPr="00E16B80">
        <w:t>el</w:t>
      </w:r>
      <w:r w:rsidRPr="00E16B80">
        <w:t xml:space="preserve">érje. A növények, gyógynövények, gyökerek, ásványok, állati szövetek titkos </w:t>
      </w:r>
      <w:r w:rsidRPr="00E16B80">
        <w:lastRenderedPageBreak/>
        <w:t xml:space="preserve">kémiai, elektromos vagy ódikus tulajdonságai olyan ismerősek számára, mint a madarak tollai </w:t>
      </w:r>
      <w:r w:rsidR="00B51402" w:rsidRPr="00E16B80">
        <w:t xml:space="preserve">az ön </w:t>
      </w:r>
      <w:r w:rsidRPr="00E16B80">
        <w:t>szám</w:t>
      </w:r>
      <w:r w:rsidR="00B51402" w:rsidRPr="00E16B80">
        <w:t>ára</w:t>
      </w:r>
      <w:r w:rsidRPr="00E16B80">
        <w:t xml:space="preserve">. Az éterikus rezgésekben semmilyen változás nem kerülheti el </w:t>
      </w:r>
      <w:r w:rsidR="00B51402" w:rsidRPr="00E16B80">
        <w:t>figyelmét</w:t>
      </w:r>
      <w:r w:rsidRPr="00E16B80">
        <w:t xml:space="preserve">. Alkalmazza tudását és </w:t>
      </w:r>
      <w:r w:rsidR="00366500" w:rsidRPr="00E16B80">
        <w:t xml:space="preserve">- </w:t>
      </w:r>
      <w:r w:rsidR="00B51402" w:rsidRPr="00E16B80">
        <w:t>megtörténik a csoda</w:t>
      </w:r>
      <w:r w:rsidRPr="00E16B80">
        <w:t xml:space="preserve">! </w:t>
      </w:r>
      <w:bookmarkStart w:id="129" w:name="_Hlk225851876"/>
      <w:r w:rsidR="00366500" w:rsidRPr="00E16B80">
        <w:t>A</w:t>
      </w:r>
      <w:r w:rsidR="00B51402" w:rsidRPr="00E16B80">
        <w:t xml:space="preserve">zt, </w:t>
      </w:r>
      <w:r w:rsidRPr="00E16B80">
        <w:t xml:space="preserve">aki </w:t>
      </w:r>
      <w:r w:rsidR="00B51402" w:rsidRPr="00E16B80">
        <w:t>úgy</w:t>
      </w:r>
      <w:r w:rsidRPr="00E16B80">
        <w:t xml:space="preserve"> kezdte, hogy elutasította </w:t>
      </w:r>
      <w:r w:rsidR="00B51402" w:rsidRPr="00E16B80">
        <w:t xml:space="preserve">még </w:t>
      </w:r>
      <w:r w:rsidRPr="00E16B80">
        <w:t>a csoda lehetségességének gondolatát</w:t>
      </w:r>
      <w:r w:rsidR="00B51402" w:rsidRPr="00E16B80">
        <w:t xml:space="preserve"> is</w:t>
      </w:r>
      <w:r w:rsidRPr="00E16B80">
        <w:t xml:space="preserve">, </w:t>
      </w:r>
      <w:r w:rsidR="00B51402" w:rsidRPr="00E16B80">
        <w:t>immár</w:t>
      </w:r>
      <w:r w:rsidRPr="00E16B80">
        <w:t xml:space="preserve"> egyenesen csodatevőnek minősítik és félistenként imádják</w:t>
      </w:r>
      <w:r w:rsidR="00B51402" w:rsidRPr="00E16B80">
        <w:t xml:space="preserve"> az ostobák</w:t>
      </w:r>
      <w:r w:rsidRPr="00E16B80">
        <w:t xml:space="preserve">, vagy </w:t>
      </w:r>
      <w:r w:rsidR="00B51402" w:rsidRPr="00E16B80">
        <w:t xml:space="preserve">sarlatánként utasítják el </w:t>
      </w:r>
      <w:r w:rsidRPr="00E16B80">
        <w:t xml:space="preserve">a még </w:t>
      </w:r>
      <w:r w:rsidR="00B51402" w:rsidRPr="00E16B80">
        <w:t>ostobábbak</w:t>
      </w:r>
      <w:r w:rsidRPr="00E16B80">
        <w:t xml:space="preserve">! És hogy megmutassam, mennyire egzakt tudomány az okkultizmus, hadd mondjam el, hogy az általunk használt eszközök mind egy </w:t>
      </w:r>
      <w:r w:rsidR="00B51402" w:rsidRPr="00E16B80">
        <w:t>szabály</w:t>
      </w:r>
      <w:r w:rsidR="00366500" w:rsidRPr="00E16B80">
        <w:t>-</w:t>
      </w:r>
      <w:r w:rsidR="00B51402" w:rsidRPr="00E16B80">
        <w:t>gyűjteményben</w:t>
      </w:r>
      <w:r w:rsidRPr="00E16B80">
        <w:t xml:space="preserve"> vannak lefektetve számunkra</w:t>
      </w:r>
      <w:r w:rsidR="00B51402" w:rsidRPr="00E16B80">
        <w:t xml:space="preserve"> a legapróbb részletekbe menően</w:t>
      </w:r>
      <w:r w:rsidRPr="00E16B80">
        <w:t xml:space="preserve">, </w:t>
      </w:r>
      <w:r w:rsidR="00B51402" w:rsidRPr="00E16B80">
        <w:t xml:space="preserve">ami olyan ősi, </w:t>
      </w:r>
      <w:r w:rsidRPr="00E16B80">
        <w:t xml:space="preserve">mint </w:t>
      </w:r>
      <w:r w:rsidR="00B51402" w:rsidRPr="00E16B80">
        <w:t xml:space="preserve">maga </w:t>
      </w:r>
      <w:r w:rsidRPr="00E16B80">
        <w:t xml:space="preserve">az emberiség, de mindenkinek </w:t>
      </w:r>
      <w:r w:rsidR="00B51402" w:rsidRPr="00E16B80">
        <w:t xml:space="preserve">közülünk </w:t>
      </w:r>
      <w:r w:rsidRPr="00E16B80">
        <w:t>a</w:t>
      </w:r>
      <w:r w:rsidR="00B51402" w:rsidRPr="00E16B80">
        <w:t xml:space="preserve">z alapjaitól </w:t>
      </w:r>
      <w:r w:rsidRPr="00E16B80">
        <w:t xml:space="preserve">kell </w:t>
      </w:r>
      <w:r w:rsidR="00B51402" w:rsidRPr="00E16B80">
        <w:t>elindulnia</w:t>
      </w:r>
      <w:r w:rsidRPr="00E16B80">
        <w:t xml:space="preserve">, nem a végétől. A </w:t>
      </w:r>
      <w:r w:rsidR="00366500" w:rsidRPr="00E16B80">
        <w:t xml:space="preserve">mi </w:t>
      </w:r>
      <w:r w:rsidRPr="00E16B80">
        <w:t xml:space="preserve">törvényeink ugyanolyan megváltoztathatatlanok, mint a természet törvényei, és az ember </w:t>
      </w:r>
      <w:r w:rsidR="00366500" w:rsidRPr="00E16B80">
        <w:t xml:space="preserve">már egy egész </w:t>
      </w:r>
      <w:r w:rsidRPr="00E16B80">
        <w:t>örökkévalóság</w:t>
      </w:r>
      <w:r w:rsidR="00366500" w:rsidRPr="00E16B80">
        <w:t>gal az előtt</w:t>
      </w:r>
      <w:r w:rsidRPr="00E16B80">
        <w:t xml:space="preserve"> ismerte őket, </w:t>
      </w:r>
      <w:r w:rsidR="00366500" w:rsidRPr="00E16B80">
        <w:t>hogy</w:t>
      </w:r>
      <w:r w:rsidRPr="00E16B80">
        <w:t xml:space="preserve"> e </w:t>
      </w:r>
      <w:r w:rsidR="00366500" w:rsidRPr="00E16B80">
        <w:t>pózoló</w:t>
      </w:r>
      <w:r w:rsidRPr="00E16B80">
        <w:t xml:space="preserve"> </w:t>
      </w:r>
      <w:r w:rsidR="00366500" w:rsidRPr="00E16B80">
        <w:t xml:space="preserve">harci </w:t>
      </w:r>
      <w:r w:rsidRPr="00E16B80">
        <w:t>kakas</w:t>
      </w:r>
      <w:r w:rsidR="00366500" w:rsidRPr="00E16B80">
        <w:t xml:space="preserve">t utánzó modern tudomány </w:t>
      </w:r>
      <w:r w:rsidRPr="00E16B80">
        <w:t>kikelt</w:t>
      </w:r>
      <w:r w:rsidR="00366500" w:rsidRPr="00E16B80">
        <w:t xml:space="preserve"> volna a tojásból</w:t>
      </w:r>
      <w:r w:rsidRPr="00E16B80">
        <w:t xml:space="preserve">. Ha nem is </w:t>
      </w:r>
      <w:r w:rsidR="00366500" w:rsidRPr="00E16B80">
        <w:t>fedtem fel</w:t>
      </w:r>
      <w:r w:rsidRPr="00E16B80">
        <w:t xml:space="preserve"> </w:t>
      </w:r>
      <w:r w:rsidR="00366500" w:rsidRPr="00E16B80">
        <w:t>önnek</w:t>
      </w:r>
      <w:r w:rsidRPr="00E16B80">
        <w:t xml:space="preserve"> a működési módot, </w:t>
      </w:r>
      <w:r w:rsidR="00366500" w:rsidRPr="00E16B80">
        <w:t>vagyis</w:t>
      </w:r>
      <w:r w:rsidRPr="00E16B80">
        <w:t xml:space="preserve"> nem </w:t>
      </w:r>
      <w:r w:rsidR="00366500" w:rsidRPr="00E16B80">
        <w:t xml:space="preserve">kezdtem el </w:t>
      </w:r>
      <w:r w:rsidRPr="00E16B80">
        <w:t xml:space="preserve">a rossz végéről </w:t>
      </w:r>
      <w:r w:rsidR="00366500" w:rsidRPr="00E16B80">
        <w:t>a tanítást</w:t>
      </w:r>
      <w:r w:rsidRPr="00E16B80">
        <w:t xml:space="preserve">, legalább megmutattam, hogy filozófiánkat kísérletezésre és </w:t>
      </w:r>
      <w:r w:rsidR="00366500" w:rsidRPr="00E16B80">
        <w:t>következtetésekre</w:t>
      </w:r>
      <w:r w:rsidRPr="00E16B80">
        <w:t xml:space="preserve"> építjük – </w:t>
      </w:r>
      <w:r w:rsidR="00366500" w:rsidRPr="00E16B80">
        <w:t>persze csak ha</w:t>
      </w:r>
      <w:r w:rsidRPr="00E16B80">
        <w:t xml:space="preserve"> </w:t>
      </w:r>
      <w:r w:rsidR="00366500" w:rsidRPr="00E16B80">
        <w:t xml:space="preserve">ön </w:t>
      </w:r>
      <w:r w:rsidRPr="00E16B80">
        <w:t>nem dönt</w:t>
      </w:r>
      <w:r w:rsidR="00366500" w:rsidRPr="00E16B80">
        <w:t xml:space="preserve"> úgy</w:t>
      </w:r>
      <w:r w:rsidRPr="00E16B80">
        <w:t>, hogy minden más</w:t>
      </w:r>
      <w:r w:rsidR="00366500" w:rsidRPr="00E16B80">
        <w:t xml:space="preserve">hoz hasonlóan ezt a tényt is </w:t>
      </w:r>
      <w:r w:rsidRPr="00E16B80">
        <w:t>megkérdőjelez</w:t>
      </w:r>
      <w:r w:rsidR="00366500" w:rsidRPr="00E16B80">
        <w:t>i</w:t>
      </w:r>
      <w:r w:rsidRPr="00E16B80">
        <w:t xml:space="preserve"> és vitat</w:t>
      </w:r>
      <w:r w:rsidR="00366500" w:rsidRPr="00E16B80">
        <w:t>ja</w:t>
      </w:r>
      <w:r w:rsidRPr="00E16B80">
        <w:t xml:space="preserve">. </w:t>
      </w:r>
      <w:bookmarkEnd w:id="129"/>
      <w:r w:rsidRPr="00E16B80">
        <w:t>Tanul</w:t>
      </w:r>
      <w:r w:rsidR="00366500" w:rsidRPr="00E16B80">
        <w:t>ja</w:t>
      </w:r>
      <w:r w:rsidRPr="00E16B80">
        <w:t xml:space="preserve"> meg először a törvényeinket, és fejles</w:t>
      </w:r>
      <w:r w:rsidR="00366500" w:rsidRPr="00E16B80">
        <w:t>sze ki</w:t>
      </w:r>
      <w:r w:rsidRPr="00E16B80">
        <w:t xml:space="preserve"> az érzékelés</w:t>
      </w:r>
      <w:r w:rsidR="00366500" w:rsidRPr="00E16B80">
        <w:t>i képességeit</w:t>
      </w:r>
      <w:r w:rsidRPr="00E16B80">
        <w:t>, kedves Testvér</w:t>
      </w:r>
      <w:r w:rsidR="00366500" w:rsidRPr="00E16B80">
        <w:t>em</w:t>
      </w:r>
      <w:r w:rsidRPr="00E16B80">
        <w:t xml:space="preserve">. </w:t>
      </w:r>
      <w:r w:rsidR="00366500" w:rsidRPr="00E16B80">
        <w:t>Vonja i</w:t>
      </w:r>
      <w:r w:rsidRPr="00E16B80">
        <w:t>rányít</w:t>
      </w:r>
      <w:r w:rsidR="00366500" w:rsidRPr="00E16B80">
        <w:t xml:space="preserve">ása alá </w:t>
      </w:r>
      <w:r w:rsidRPr="00E16B80">
        <w:t>akaratlan erői</w:t>
      </w:r>
      <w:r w:rsidR="00366500" w:rsidRPr="00E16B80">
        <w:t>t</w:t>
      </w:r>
      <w:r w:rsidRPr="00E16B80">
        <w:t>, és fejles</w:t>
      </w:r>
      <w:r w:rsidR="00366500" w:rsidRPr="00E16B80">
        <w:t>sze</w:t>
      </w:r>
      <w:r w:rsidRPr="00E16B80">
        <w:t xml:space="preserve"> a helyes irányba akarat</w:t>
      </w:r>
      <w:r w:rsidR="00366500" w:rsidRPr="00E16B80">
        <w:t>erejét</w:t>
      </w:r>
      <w:r w:rsidRPr="00E16B80">
        <w:t xml:space="preserve">, és </w:t>
      </w:r>
      <w:r w:rsidR="00366500" w:rsidRPr="00E16B80">
        <w:t xml:space="preserve">tanítvány helyett </w:t>
      </w:r>
      <w:r w:rsidRPr="00E16B80">
        <w:t>tanár vál</w:t>
      </w:r>
      <w:r w:rsidR="00FF3034" w:rsidRPr="00E16B80">
        <w:t>hat önből</w:t>
      </w:r>
      <w:r w:rsidRPr="00E16B80">
        <w:t>. Nem utasítanám vissza</w:t>
      </w:r>
      <w:r w:rsidR="00FF3034" w:rsidRPr="00E16B80">
        <w:t>, hogy</w:t>
      </w:r>
      <w:r w:rsidRPr="00E16B80">
        <w:t xml:space="preserve"> </w:t>
      </w:r>
      <w:r w:rsidR="00366500" w:rsidRPr="00E16B80">
        <w:t>megtanít</w:t>
      </w:r>
      <w:r w:rsidR="00FF3034" w:rsidRPr="00E16B80">
        <w:t>sam</w:t>
      </w:r>
      <w:r w:rsidR="00366500" w:rsidRPr="00E16B80">
        <w:t xml:space="preserve"> </w:t>
      </w:r>
      <w:r w:rsidRPr="00E16B80">
        <w:t xml:space="preserve">azt, amit jogom van tanítani. Csakhogy </w:t>
      </w:r>
      <w:r w:rsidR="00366500" w:rsidRPr="00E16B80">
        <w:t xml:space="preserve">nekem </w:t>
      </w:r>
      <w:r w:rsidRPr="00E16B80">
        <w:t xml:space="preserve">tizenöt évig kellett tanulnom, mielőtt a ciklusok tanaihoz </w:t>
      </w:r>
      <w:r w:rsidR="00366500" w:rsidRPr="00E16B80">
        <w:t>el</w:t>
      </w:r>
      <w:r w:rsidRPr="00E16B80">
        <w:t xml:space="preserve">jutottam, </w:t>
      </w:r>
      <w:r w:rsidR="00366500" w:rsidRPr="00E16B80">
        <w:t>mert</w:t>
      </w:r>
      <w:r w:rsidRPr="00E16B80">
        <w:t xml:space="preserve"> először </w:t>
      </w:r>
      <w:r w:rsidR="00366500" w:rsidRPr="00E16B80">
        <w:t xml:space="preserve">az </w:t>
      </w:r>
      <w:r w:rsidRPr="00E16B80">
        <w:t>egyszerűbb dolgokat kellett megtanulnom. De</w:t>
      </w:r>
      <w:r w:rsidR="00366500" w:rsidRPr="00E16B80">
        <w:t xml:space="preserve"> akárhogy is tegyünk, é</w:t>
      </w:r>
      <w:r w:rsidRPr="00E16B80">
        <w:t>s bármi is történjék</w:t>
      </w:r>
      <w:r w:rsidR="00366500" w:rsidRPr="00E16B80">
        <w:t xml:space="preserve"> a továbbiakban</w:t>
      </w:r>
      <w:r w:rsidRPr="00E16B80">
        <w:t xml:space="preserve">, bízom benne, hogy nem </w:t>
      </w:r>
      <w:r w:rsidR="00366500" w:rsidRPr="00E16B80">
        <w:t>fogunk</w:t>
      </w:r>
      <w:r w:rsidRPr="00E16B80">
        <w:t xml:space="preserve"> több</w:t>
      </w:r>
      <w:r w:rsidR="00366500" w:rsidRPr="00E16B80">
        <w:t>et</w:t>
      </w:r>
      <w:r w:rsidRPr="00E16B80">
        <w:t xml:space="preserve"> vitatkoz</w:t>
      </w:r>
      <w:r w:rsidR="00366500" w:rsidRPr="00E16B80">
        <w:t>ni</w:t>
      </w:r>
      <w:r w:rsidRPr="00E16B80">
        <w:t xml:space="preserve">, </w:t>
      </w:r>
      <w:r w:rsidR="00366500" w:rsidRPr="00E16B80">
        <w:t>hiszen ez</w:t>
      </w:r>
      <w:r w:rsidRPr="00E16B80">
        <w:t xml:space="preserve"> éppoly haszontalan, mint amennyire fájdalmas.</w:t>
      </w:r>
    </w:p>
    <w:p w14:paraId="70E67F4D" w14:textId="77777777" w:rsidR="007C0A40" w:rsidRPr="00E16B80" w:rsidRDefault="007C0A40" w:rsidP="003C1641"/>
    <w:p w14:paraId="331C3266" w14:textId="6E5ACCC4" w:rsidR="00750485" w:rsidRPr="00E16B80" w:rsidRDefault="00750485" w:rsidP="00750485">
      <w:pPr>
        <w:pStyle w:val="Cmsor2"/>
      </w:pPr>
      <w:r w:rsidRPr="00E16B80">
        <w:t xml:space="preserve"> </w:t>
      </w:r>
      <w:bookmarkStart w:id="130" w:name="_Toc210929500"/>
      <w:bookmarkStart w:id="131" w:name="_Toc228208928"/>
      <w:r w:rsidRPr="00E16B80">
        <w:t>XXIII./A Levél</w:t>
      </w:r>
      <w:bookmarkEnd w:id="130"/>
      <w:bookmarkEnd w:id="131"/>
    </w:p>
    <w:p w14:paraId="56651EC8" w14:textId="522178A9" w:rsidR="00750485" w:rsidRDefault="00750485" w:rsidP="00750485">
      <w:pPr>
        <w:pStyle w:val="Magy-ered"/>
      </w:pPr>
      <w:r w:rsidRPr="00E16B80">
        <w:t>Kézhez véve: Simla, 1882. október.</w:t>
      </w:r>
    </w:p>
    <w:p w14:paraId="667DEBE2" w14:textId="5AD0B95B" w:rsidR="00AF7B03" w:rsidRPr="00AF7B03" w:rsidRDefault="00AF7B03" w:rsidP="00AF7B03">
      <w:pPr>
        <w:pStyle w:val="Magy-ford"/>
      </w:pPr>
      <w:r>
        <w:t xml:space="preserve">Az alábbi egy K.H. Mester és Sinnett úr közti levélváltás első része. Nem tudjuk, Sinnett úr mikor küldte a kérdéseket, és hogy a Mester pontosan mikor vagy hol írta meg válaszát rá. Csak annyit, hogy Sinnett Simlában, 1882. októberében kaphatta meg. </w:t>
      </w:r>
    </w:p>
    <w:p w14:paraId="51EE93B3" w14:textId="1463B460" w:rsidR="00750485" w:rsidRPr="00AF7B03" w:rsidRDefault="00B66737" w:rsidP="0064143E">
      <w:pPr>
        <w:pStyle w:val="Magy-ford"/>
      </w:pPr>
      <w:r w:rsidRPr="00E16B80">
        <w:t>Ez</w:t>
      </w:r>
      <w:r w:rsidR="00AF7B03">
        <w:t>,</w:t>
      </w:r>
      <w:r w:rsidRPr="00E16B80">
        <w:t xml:space="preserve"> </w:t>
      </w:r>
      <w:r w:rsidR="00750485" w:rsidRPr="00E16B80">
        <w:t xml:space="preserve">és a </w:t>
      </w:r>
      <w:r w:rsidR="0064143E" w:rsidRPr="00E16B80">
        <w:t xml:space="preserve">következő, </w:t>
      </w:r>
      <w:r w:rsidR="00750485" w:rsidRPr="00E16B80">
        <w:t>XXIII./B levél együtt kezelendő. A XXIII./A levél Sinnett úr K.H</w:t>
      </w:r>
      <w:r w:rsidR="0064143E" w:rsidRPr="00E16B80">
        <w:t>.</w:t>
      </w:r>
      <w:r w:rsidR="00750485" w:rsidRPr="00E16B80">
        <w:t xml:space="preserve"> Mesternek küldött</w:t>
      </w:r>
      <w:r w:rsidR="0064143E" w:rsidRPr="00E16B80">
        <w:t xml:space="preserve"> újabb</w:t>
      </w:r>
      <w:r w:rsidR="00750485" w:rsidRPr="00E16B80">
        <w:t xml:space="preserve"> kérdései</w:t>
      </w:r>
      <w:r w:rsidR="0064143E" w:rsidRPr="00E16B80">
        <w:t>nek sokaságát</w:t>
      </w:r>
      <w:r w:rsidR="00750485" w:rsidRPr="00E16B80">
        <w:t xml:space="preserve"> tartalmazza, amikre a Mester esetenként lapszéli megjegyzésekben válaszolt, részeket aláhúzott, vagy hivatkozási </w:t>
      </w:r>
      <w:r w:rsidR="00DE425C" w:rsidRPr="00E16B80">
        <w:t>sor</w:t>
      </w:r>
      <w:r w:rsidR="00750485" w:rsidRPr="00E16B80">
        <w:t xml:space="preserve">számokat </w:t>
      </w:r>
      <w:r w:rsidRPr="00E16B80">
        <w:t>írt</w:t>
      </w:r>
      <w:r w:rsidR="00750485" w:rsidRPr="00E16B80">
        <w:t xml:space="preserve"> a kérdések szöveg</w:t>
      </w:r>
      <w:r w:rsidRPr="00E16B80">
        <w:t>e mellé</w:t>
      </w:r>
      <w:r w:rsidR="00750485" w:rsidRPr="00E16B80">
        <w:t xml:space="preserve">. </w:t>
      </w:r>
      <w:r w:rsidR="00DE425C" w:rsidRPr="00E16B80">
        <w:t>A</w:t>
      </w:r>
      <w:r w:rsidRPr="00E16B80">
        <w:t>z ilyen</w:t>
      </w:r>
      <w:r w:rsidR="0064143E" w:rsidRPr="00E16B80">
        <w:t xml:space="preserve"> hivatkozási s</w:t>
      </w:r>
      <w:r w:rsidRPr="00E16B80">
        <w:t>ors</w:t>
      </w:r>
      <w:r w:rsidR="0064143E" w:rsidRPr="00E16B80">
        <w:t>zámmal</w:t>
      </w:r>
      <w:r w:rsidR="00DE425C" w:rsidRPr="00E16B80">
        <w:t xml:space="preserve"> jelöl</w:t>
      </w:r>
      <w:r w:rsidR="0064143E" w:rsidRPr="00E16B80">
        <w:t>t</w:t>
      </w:r>
      <w:r w:rsidR="00DE425C" w:rsidRPr="00E16B80">
        <w:t xml:space="preserve"> </w:t>
      </w:r>
      <w:r w:rsidR="0064143E" w:rsidRPr="00E16B80">
        <w:t>részekre</w:t>
      </w:r>
      <w:r w:rsidR="00DE425C" w:rsidRPr="00E16B80">
        <w:t xml:space="preserve"> a Mester válaszait</w:t>
      </w:r>
      <w:r w:rsidR="0064143E" w:rsidRPr="00E16B80">
        <w:t xml:space="preserve"> az olvasó</w:t>
      </w:r>
      <w:r w:rsidR="00DE425C" w:rsidRPr="00E16B80">
        <w:t xml:space="preserve"> </w:t>
      </w:r>
      <w:r w:rsidR="0064143E" w:rsidRPr="00E16B80">
        <w:t xml:space="preserve">majd </w:t>
      </w:r>
      <w:r w:rsidR="00DE425C" w:rsidRPr="00E16B80">
        <w:t>a XXIII./B Levélben találhatj</w:t>
      </w:r>
      <w:r w:rsidR="0064143E" w:rsidRPr="00E16B80">
        <w:t>a meg</w:t>
      </w:r>
      <w:r w:rsidR="00DE425C" w:rsidRPr="00E16B80">
        <w:t xml:space="preserve">. </w:t>
      </w:r>
      <w:r w:rsidR="0064143E" w:rsidRPr="00E16B80">
        <w:t>A Mester e levélben a lapszélre írt megjegyzései</w:t>
      </w:r>
      <w:r w:rsidR="003C16F5" w:rsidRPr="00E16B80">
        <w:t>, hivatkozási jelölései</w:t>
      </w:r>
      <w:r w:rsidR="0064143E" w:rsidRPr="00E16B80">
        <w:t xml:space="preserve"> és válaszai vastag betűvel szedettek. </w:t>
      </w:r>
      <w:r w:rsidR="00AF7B03">
        <w:t>(</w:t>
      </w:r>
      <w:r w:rsidR="00AF7B03">
        <w:rPr>
          <w:i/>
        </w:rPr>
        <w:t>A ford.</w:t>
      </w:r>
      <w:r w:rsidR="00AF7B03">
        <w:t>)</w:t>
      </w:r>
    </w:p>
    <w:p w14:paraId="13944872" w14:textId="77777777" w:rsidR="0064143E" w:rsidRPr="00E16B80" w:rsidRDefault="0064143E" w:rsidP="00750485"/>
    <w:p w14:paraId="2864BF99" w14:textId="74265A01" w:rsidR="00B66737" w:rsidRPr="00E16B80" w:rsidRDefault="00B66737" w:rsidP="003C1641">
      <w:r w:rsidRPr="00E16B80">
        <w:t>Ezennel – elnézést kérve a számukért</w:t>
      </w:r>
      <w:r w:rsidR="00F52612" w:rsidRPr="00E16B80">
        <w:t xml:space="preserve"> -</w:t>
      </w:r>
      <w:r w:rsidRPr="00E16B80">
        <w:t>, küldök néhány kérdőjeles jegyzetet. Talán lesz</w:t>
      </w:r>
      <w:r w:rsidR="00F52612" w:rsidRPr="00E16B80">
        <w:t>el</w:t>
      </w:r>
      <w:r w:rsidRPr="00E16B80">
        <w:t xml:space="preserve"> olyan kedves, és időről időre foglalkoz</w:t>
      </w:r>
      <w:r w:rsidR="00F52612" w:rsidRPr="00E16B80">
        <w:t>ol</w:t>
      </w:r>
      <w:r w:rsidRPr="00E16B80">
        <w:t xml:space="preserve"> velük, egyenként</w:t>
      </w:r>
      <w:r w:rsidR="00F52612" w:rsidRPr="00E16B80">
        <w:t xml:space="preserve"> vagy</w:t>
      </w:r>
      <w:r w:rsidRPr="00E16B80">
        <w:t xml:space="preserve"> kettesével válaszolva rájuk, ahogy lehetősége</w:t>
      </w:r>
      <w:r w:rsidR="00F52612" w:rsidRPr="00E16B80">
        <w:t>d</w:t>
      </w:r>
      <w:r w:rsidRPr="00E16B80">
        <w:t xml:space="preserve"> és id</w:t>
      </w:r>
      <w:r w:rsidR="00F52612" w:rsidRPr="00E16B80">
        <w:t>őd</w:t>
      </w:r>
      <w:r w:rsidRPr="00E16B80">
        <w:t xml:space="preserve"> engedi. </w:t>
      </w:r>
    </w:p>
    <w:p w14:paraId="3797C171" w14:textId="55DC00C6" w:rsidR="00750485" w:rsidRPr="00E16B80" w:rsidRDefault="00B66737" w:rsidP="003C1641">
      <w:r w:rsidRPr="00E16B80">
        <w:t>Emlékeztető – alkalmas időben, elküldendők A.P.S.-nek Eliphas L</w:t>
      </w:r>
      <w:r w:rsidR="005843C0" w:rsidRPr="00E16B80">
        <w:t>é</w:t>
      </w:r>
      <w:r w:rsidRPr="00E16B80">
        <w:t>vi kiadatlan jegyzetei K.H. megjegyzéseivel.</w:t>
      </w:r>
    </w:p>
    <w:p w14:paraId="11443B0E" w14:textId="6D6F3865" w:rsidR="00B66737" w:rsidRPr="00E16B80" w:rsidRDefault="00B66737" w:rsidP="003C1641">
      <w:pPr>
        <w:rPr>
          <w:b/>
          <w:bCs/>
        </w:rPr>
      </w:pPr>
      <w:r w:rsidRPr="00E16B80">
        <w:rPr>
          <w:b/>
          <w:bCs/>
        </w:rPr>
        <w:lastRenderedPageBreak/>
        <w:t>Már régen elküldtem őket „Jacko</w:t>
      </w:r>
      <w:r w:rsidRPr="00E16B80">
        <w:rPr>
          <w:rStyle w:val="Lbjegyzet-hivatkozs"/>
          <w:b/>
          <w:bCs/>
        </w:rPr>
        <w:footnoteReference w:id="270"/>
      </w:r>
      <w:r w:rsidRPr="00E16B80">
        <w:rPr>
          <w:b/>
          <w:bCs/>
        </w:rPr>
        <w:t>” barátunknak.</w:t>
      </w:r>
    </w:p>
    <w:p w14:paraId="6C9E1409" w14:textId="30869D87" w:rsidR="00750485" w:rsidRPr="00E16B80" w:rsidRDefault="00B66737" w:rsidP="00B66737">
      <w:pPr>
        <w:jc w:val="center"/>
      </w:pPr>
      <w:r w:rsidRPr="00E16B80">
        <w:t>I.</w:t>
      </w:r>
    </w:p>
    <w:p w14:paraId="60515830" w14:textId="10C2D186" w:rsidR="00B66737" w:rsidRPr="00E16B80" w:rsidRDefault="00B66737" w:rsidP="00B66737">
      <w:r w:rsidRPr="00E16B80">
        <w:t xml:space="preserve">(1) Van egy nagyon érdekes utalás az utolsó leveledben, amikor Hume-ról van szó, és bizonyos olyan tulajdonságokról beszélsz, amelyeket magával hozott az </w:t>
      </w:r>
      <w:r w:rsidRPr="00E16B80">
        <w:rPr>
          <w:i/>
          <w:iCs/>
        </w:rPr>
        <w:t>előző inkarnációjából</w:t>
      </w:r>
      <w:r w:rsidRPr="00E16B80">
        <w:t xml:space="preserve">. </w:t>
      </w:r>
    </w:p>
    <w:p w14:paraId="41F9DF67" w14:textId="1117AAF3" w:rsidR="00B66737" w:rsidRPr="00E16B80" w:rsidRDefault="00B66737" w:rsidP="00B66737">
      <w:r w:rsidRPr="00E16B80">
        <w:t xml:space="preserve">(2) Megvan a képességed arra, hogy visszatekints ma élő személyek korábbi életére úgy, hogy tudod, tényleg ők azok? </w:t>
      </w:r>
    </w:p>
    <w:p w14:paraId="203E874A" w14:textId="424A0FC9" w:rsidR="00B66737" w:rsidRPr="00E16B80" w:rsidRDefault="00B66737" w:rsidP="00B66737">
      <w:r w:rsidRPr="00E16B80">
        <w:t xml:space="preserve">(3) Ebben az esetben helytelen személyes kíváncsiság lenne, ha a saját magamról kérdeznék részleteket? </w:t>
      </w:r>
    </w:p>
    <w:p w14:paraId="2F279477" w14:textId="2B83C25D" w:rsidR="00B66737" w:rsidRPr="00E16B80" w:rsidRDefault="00B66737" w:rsidP="00B66737">
      <w:pPr>
        <w:jc w:val="center"/>
        <w:rPr>
          <w:b/>
          <w:bCs/>
        </w:rPr>
      </w:pPr>
      <w:r w:rsidRPr="00E16B80">
        <w:rPr>
          <w:b/>
          <w:bCs/>
        </w:rPr>
        <w:t>I.</w:t>
      </w:r>
    </w:p>
    <w:p w14:paraId="17E276A9" w14:textId="77777777" w:rsidR="00B66737" w:rsidRPr="00E16B80" w:rsidRDefault="00B66737" w:rsidP="00B66737">
      <w:pPr>
        <w:rPr>
          <w:b/>
          <w:bCs/>
        </w:rPr>
      </w:pPr>
      <w:r w:rsidRPr="00E16B80">
        <w:rPr>
          <w:b/>
          <w:bCs/>
        </w:rPr>
        <w:t xml:space="preserve"> (1) Mindannyian hozunk magunkkal bizonyos tulajdonságokat korábbi inkarnációinkból. Ez </w:t>
      </w:r>
      <w:r w:rsidRPr="00E16B80">
        <w:rPr>
          <w:b/>
          <w:bCs/>
          <w:i/>
          <w:iCs/>
        </w:rPr>
        <w:t>elkerülhetetlen</w:t>
      </w:r>
      <w:r w:rsidRPr="00E16B80">
        <w:rPr>
          <w:b/>
          <w:bCs/>
        </w:rPr>
        <w:t xml:space="preserve">. </w:t>
      </w:r>
    </w:p>
    <w:p w14:paraId="1930CC4A" w14:textId="03201193" w:rsidR="00B66737" w:rsidRPr="00E16B80" w:rsidRDefault="00B66737" w:rsidP="00B66737">
      <w:pPr>
        <w:rPr>
          <w:b/>
          <w:bCs/>
        </w:rPr>
      </w:pPr>
      <w:r w:rsidRPr="00E16B80">
        <w:rPr>
          <w:b/>
          <w:bCs/>
        </w:rPr>
        <w:t xml:space="preserve">(2) Sajnos néhányunknak van ilyen képessége. Ami engem illet, én nem szeretem használni. </w:t>
      </w:r>
    </w:p>
    <w:p w14:paraId="615744DA" w14:textId="5C93E7DB" w:rsidR="00B66737" w:rsidRPr="00E16B80" w:rsidRDefault="00B66737" w:rsidP="00B66737">
      <w:pPr>
        <w:rPr>
          <w:b/>
          <w:bCs/>
        </w:rPr>
      </w:pPr>
      <w:r w:rsidRPr="00E16B80">
        <w:rPr>
          <w:b/>
          <w:bCs/>
        </w:rPr>
        <w:t xml:space="preserve">(3) „Ember, ismerd meg önmagad” - mondta a delphoi jós. Nincs semmi „helytelen " az ez iránti kíváncsiságban. Csak </w:t>
      </w:r>
      <w:r w:rsidR="00C33A8B" w:rsidRPr="00E16B80">
        <w:rPr>
          <w:b/>
          <w:bCs/>
        </w:rPr>
        <w:t xml:space="preserve">hát </w:t>
      </w:r>
      <w:r w:rsidRPr="00E16B80">
        <w:rPr>
          <w:b/>
          <w:bCs/>
        </w:rPr>
        <w:t xml:space="preserve">nem lenne-e </w:t>
      </w:r>
      <w:r w:rsidR="00C33A8B" w:rsidRPr="00E16B80">
        <w:rPr>
          <w:b/>
          <w:bCs/>
        </w:rPr>
        <w:t>hely</w:t>
      </w:r>
      <w:r w:rsidR="00F52612" w:rsidRPr="00E16B80">
        <w:rPr>
          <w:b/>
          <w:bCs/>
        </w:rPr>
        <w:t>ese</w:t>
      </w:r>
      <w:r w:rsidR="00DA46B3" w:rsidRPr="00E16B80">
        <w:rPr>
          <w:b/>
          <w:bCs/>
        </w:rPr>
        <w:t>bb</w:t>
      </w:r>
      <w:r w:rsidRPr="00E16B80">
        <w:rPr>
          <w:b/>
          <w:bCs/>
        </w:rPr>
        <w:t xml:space="preserve"> tanulmányozni a jelenlegi személyiségünket, mielőtt megpróbálnánk bármit is megtudni teremtőjéről - elődjéről és megformálójáról -</w:t>
      </w:r>
      <w:r w:rsidR="00C33A8B" w:rsidRPr="00E16B80">
        <w:rPr>
          <w:b/>
          <w:bCs/>
        </w:rPr>
        <w:t>,</w:t>
      </w:r>
      <w:r w:rsidRPr="00E16B80">
        <w:rPr>
          <w:b/>
          <w:bCs/>
        </w:rPr>
        <w:t xml:space="preserve"> </w:t>
      </w:r>
      <w:r w:rsidR="00C33A8B" w:rsidRPr="00E16B80">
        <w:rPr>
          <w:b/>
          <w:bCs/>
        </w:rPr>
        <w:t xml:space="preserve">vagyis </w:t>
      </w:r>
      <w:r w:rsidRPr="00E16B80">
        <w:rPr>
          <w:b/>
          <w:bCs/>
        </w:rPr>
        <w:t xml:space="preserve">az </w:t>
      </w:r>
      <w:r w:rsidR="00C33A8B" w:rsidRPr="00E16B80">
        <w:rPr>
          <w:b/>
          <w:bCs/>
          <w:i/>
          <w:iCs/>
        </w:rPr>
        <w:t>egy</w:t>
      </w:r>
      <w:r w:rsidRPr="00E16B80">
        <w:rPr>
          <w:b/>
          <w:bCs/>
          <w:i/>
          <w:iCs/>
        </w:rPr>
        <w:t>kori</w:t>
      </w:r>
      <w:r w:rsidRPr="00E16B80">
        <w:rPr>
          <w:b/>
          <w:bCs/>
        </w:rPr>
        <w:t xml:space="preserve"> emberről? Nos, egy nap talán </w:t>
      </w:r>
      <w:r w:rsidR="00C33A8B" w:rsidRPr="00E16B80">
        <w:rPr>
          <w:b/>
          <w:bCs/>
        </w:rPr>
        <w:t xml:space="preserve">elmesélek </w:t>
      </w:r>
      <w:r w:rsidRPr="00E16B80">
        <w:rPr>
          <w:b/>
          <w:bCs/>
        </w:rPr>
        <w:t xml:space="preserve">egy </w:t>
      </w:r>
      <w:r w:rsidR="00C33A8B" w:rsidRPr="00E16B80">
        <w:rPr>
          <w:b/>
          <w:bCs/>
        </w:rPr>
        <w:t>rövid</w:t>
      </w:r>
      <w:r w:rsidRPr="00E16B80">
        <w:rPr>
          <w:b/>
          <w:bCs/>
        </w:rPr>
        <w:t xml:space="preserve"> történet</w:t>
      </w:r>
      <w:r w:rsidR="00C33A8B" w:rsidRPr="00E16B80">
        <w:rPr>
          <w:b/>
          <w:bCs/>
        </w:rPr>
        <w:t>et</w:t>
      </w:r>
      <w:r w:rsidRPr="00E16B80">
        <w:rPr>
          <w:b/>
          <w:bCs/>
        </w:rPr>
        <w:t xml:space="preserve"> – most nincs idő</w:t>
      </w:r>
      <w:r w:rsidR="00C33A8B" w:rsidRPr="00E16B80">
        <w:rPr>
          <w:b/>
          <w:bCs/>
        </w:rPr>
        <w:t xml:space="preserve"> erre</w:t>
      </w:r>
      <w:r w:rsidRPr="00E16B80">
        <w:rPr>
          <w:b/>
          <w:bCs/>
        </w:rPr>
        <w:t xml:space="preserve"> –, de részleteket nem ígérek; </w:t>
      </w:r>
      <w:r w:rsidR="00C33A8B" w:rsidRPr="00E16B80">
        <w:rPr>
          <w:b/>
          <w:bCs/>
        </w:rPr>
        <w:t xml:space="preserve">csak </w:t>
      </w:r>
      <w:r w:rsidRPr="00E16B80">
        <w:rPr>
          <w:b/>
          <w:bCs/>
        </w:rPr>
        <w:t xml:space="preserve">egy egyszerű vázlatot, és egy-két </w:t>
      </w:r>
      <w:r w:rsidR="00C33A8B" w:rsidRPr="00E16B80">
        <w:rPr>
          <w:b/>
          <w:bCs/>
        </w:rPr>
        <w:t>utalást</w:t>
      </w:r>
      <w:r w:rsidRPr="00E16B80">
        <w:rPr>
          <w:b/>
          <w:bCs/>
        </w:rPr>
        <w:t xml:space="preserve">, hogy </w:t>
      </w:r>
      <w:r w:rsidR="00C33A8B" w:rsidRPr="00E16B80">
        <w:rPr>
          <w:b/>
          <w:bCs/>
        </w:rPr>
        <w:t>próbára tegyük intuitív képességeidet.</w:t>
      </w:r>
    </w:p>
    <w:p w14:paraId="2BE16ED4" w14:textId="0265837A" w:rsidR="005F071E" w:rsidRPr="00E16B80" w:rsidRDefault="005F071E" w:rsidP="005F071E">
      <w:pPr>
        <w:jc w:val="center"/>
      </w:pPr>
      <w:r w:rsidRPr="00E16B80">
        <w:t>II.</w:t>
      </w:r>
    </w:p>
    <w:p w14:paraId="1D112532" w14:textId="45D6DB5E" w:rsidR="005F071E" w:rsidRPr="00E16B80" w:rsidRDefault="005F071E" w:rsidP="005F071E">
      <w:r w:rsidRPr="00E16B80">
        <w:t xml:space="preserve">(1) Van-e bármilyen módja annak, hogy megmagyarázzuk az emberi fejlődés különös </w:t>
      </w:r>
      <w:r w:rsidR="00BC2DF9" w:rsidRPr="00E16B80">
        <w:t>meglódulását</w:t>
      </w:r>
      <w:r w:rsidRPr="00E16B80">
        <w:t xml:space="preserve"> az elmúlt kétezer évben, összehasonlítva a negyedik kör embereinek </w:t>
      </w:r>
      <w:r w:rsidR="00BC2DF9" w:rsidRPr="00E16B80">
        <w:t>a modern</w:t>
      </w:r>
      <w:r w:rsidR="00F52612" w:rsidRPr="00E16B80">
        <w:t xml:space="preserve">kori </w:t>
      </w:r>
      <w:r w:rsidR="00BC2DF9" w:rsidRPr="00E16B80">
        <w:t>fejlődés kezdetéig tartó</w:t>
      </w:r>
      <w:r w:rsidR="00AF7B03">
        <w:t>,</w:t>
      </w:r>
      <w:r w:rsidR="00BC2DF9" w:rsidRPr="00E16B80">
        <w:t xml:space="preserve"> </w:t>
      </w:r>
      <w:r w:rsidRPr="00E16B80">
        <w:t xml:space="preserve">viszonylag stagnáló állapotával? </w:t>
      </w:r>
    </w:p>
    <w:p w14:paraId="06B5E136" w14:textId="4B682D9E" w:rsidR="005F071E" w:rsidRPr="00E16B80" w:rsidRDefault="005F071E" w:rsidP="005F071E">
      <w:r w:rsidRPr="00E16B80">
        <w:t xml:space="preserve">(2) Vagy a negyedik kör embereinek </w:t>
      </w:r>
      <w:r w:rsidR="00AF7B03">
        <w:t>F</w:t>
      </w:r>
      <w:r w:rsidRPr="00E16B80">
        <w:t>öld</w:t>
      </w:r>
      <w:r w:rsidR="00F52612" w:rsidRPr="00E16B80">
        <w:t>et</w:t>
      </w:r>
      <w:r w:rsidRPr="00E16B80">
        <w:t xml:space="preserve"> benépesítése során voltak</w:t>
      </w:r>
      <w:r w:rsidR="00BC2DF9" w:rsidRPr="00E16B80">
        <w:t xml:space="preserve"> már</w:t>
      </w:r>
      <w:r w:rsidRPr="00E16B80">
        <w:t xml:space="preserve"> a miénkhez intellektuális fejlődés tekintetében hasonló </w:t>
      </w:r>
      <w:r w:rsidR="00BC2DF9" w:rsidRPr="00E16B80">
        <w:t>szintet elért</w:t>
      </w:r>
      <w:r w:rsidRPr="00E16B80">
        <w:t xml:space="preserve"> civilizációk, amelyek teljesen </w:t>
      </w:r>
      <w:r w:rsidR="00BC2DF9" w:rsidRPr="00E16B80">
        <w:t>eltűntek</w:t>
      </w:r>
      <w:r w:rsidRPr="00E16B80">
        <w:t xml:space="preserve">? </w:t>
      </w:r>
    </w:p>
    <w:p w14:paraId="718E3F31" w14:textId="5409C6F9" w:rsidR="005F071E" w:rsidRPr="00E16B80" w:rsidRDefault="005F071E" w:rsidP="005F071E">
      <w:r w:rsidRPr="00E16B80">
        <w:t xml:space="preserve">(3) Még a negyedik kör ötödik faja </w:t>
      </w:r>
      <w:r w:rsidR="00BC2DF9" w:rsidRPr="00E16B80">
        <w:t xml:space="preserve">(a miénk) </w:t>
      </w:r>
      <w:r w:rsidRPr="00E16B80">
        <w:t>is Ázsiáb</w:t>
      </w:r>
      <w:r w:rsidR="00BC2DF9" w:rsidRPr="00E16B80">
        <w:t>ól indult</w:t>
      </w:r>
      <w:r w:rsidRPr="00E16B80">
        <w:t xml:space="preserve"> egymillió évvel ezelőtt. Miről szólt az elmúlt 2000 évet megelőző 998 000 év? </w:t>
      </w:r>
      <w:r w:rsidR="00BC2DF9" w:rsidRPr="00E16B80">
        <w:t>Vajon felemelkedtek és eltűntek-e</w:t>
      </w:r>
      <w:r w:rsidR="00BC2DF9" w:rsidRPr="00E16B80">
        <w:rPr>
          <w:i/>
          <w:iCs/>
        </w:rPr>
        <w:t xml:space="preserve"> e</w:t>
      </w:r>
      <w:r w:rsidRPr="00E16B80">
        <w:rPr>
          <w:i/>
          <w:iCs/>
        </w:rPr>
        <w:t>bben</w:t>
      </w:r>
      <w:r w:rsidRPr="00E16B80">
        <w:t xml:space="preserve"> az időszakban a miénknél</w:t>
      </w:r>
      <w:r w:rsidR="00BC2DF9" w:rsidRPr="00E16B80">
        <w:t xml:space="preserve"> fejlettebb</w:t>
      </w:r>
      <w:r w:rsidRPr="00E16B80">
        <w:t xml:space="preserve"> civilizációk?</w:t>
      </w:r>
    </w:p>
    <w:p w14:paraId="2288A026" w14:textId="4BAF1993" w:rsidR="005F071E" w:rsidRPr="00E16B80" w:rsidRDefault="005F071E" w:rsidP="005F071E">
      <w:r w:rsidRPr="00E16B80">
        <w:lastRenderedPageBreak/>
        <w:t xml:space="preserve">(4) Melyik korszakhoz tartozott </w:t>
      </w:r>
      <w:r w:rsidR="00BC2DF9" w:rsidRPr="00E16B80">
        <w:t xml:space="preserve">az </w:t>
      </w:r>
      <w:r w:rsidR="00F52612" w:rsidRPr="00E16B80">
        <w:t>a</w:t>
      </w:r>
      <w:r w:rsidRPr="00E16B80">
        <w:t>tlantisz</w:t>
      </w:r>
      <w:r w:rsidR="00BC2DF9" w:rsidRPr="00E16B80">
        <w:t>i</w:t>
      </w:r>
      <w:r w:rsidRPr="00E16B80">
        <w:t xml:space="preserve"> kontinens létezése, és a kihalását okozó kataklizmikus változás</w:t>
      </w:r>
      <w:r w:rsidR="00BC2DF9" w:rsidRPr="00E16B80">
        <w:t>nak</w:t>
      </w:r>
      <w:r w:rsidRPr="00E16B80">
        <w:t xml:space="preserve"> </w:t>
      </w:r>
      <w:r w:rsidR="00BC2DF9" w:rsidRPr="00E16B80">
        <w:t>volt</w:t>
      </w:r>
      <w:r w:rsidRPr="00E16B80">
        <w:t xml:space="preserve">-e valamilyen kijelölt helye az evolúcióban és </w:t>
      </w:r>
      <w:r w:rsidR="00F52612" w:rsidRPr="00E16B80">
        <w:t>e</w:t>
      </w:r>
      <w:r w:rsidR="00BC2DF9" w:rsidRPr="00E16B80">
        <w:t xml:space="preserve"> </w:t>
      </w:r>
      <w:r w:rsidRPr="00E16B80">
        <w:t xml:space="preserve">körben – </w:t>
      </w:r>
      <w:r w:rsidR="00BC2DF9" w:rsidRPr="00E16B80">
        <w:t>összefüggésben</w:t>
      </w:r>
      <w:r w:rsidRPr="00E16B80">
        <w:t xml:space="preserve"> </w:t>
      </w:r>
      <w:r w:rsidRPr="00E16B80">
        <w:rPr>
          <w:i/>
          <w:iCs/>
        </w:rPr>
        <w:t>manvant</w:t>
      </w:r>
      <w:r w:rsidR="00BC2DF9" w:rsidRPr="00E16B80">
        <w:rPr>
          <w:i/>
          <w:iCs/>
        </w:rPr>
        <w:t>a</w:t>
      </w:r>
      <w:r w:rsidRPr="00E16B80">
        <w:rPr>
          <w:i/>
          <w:iCs/>
        </w:rPr>
        <w:t>rikus</w:t>
      </w:r>
      <w:r w:rsidRPr="00E16B80">
        <w:t xml:space="preserve"> evolúció</w:t>
      </w:r>
      <w:r w:rsidR="00BC2DF9" w:rsidRPr="00E16B80">
        <w:t xml:space="preserve"> egészéhez tartozó</w:t>
      </w:r>
      <w:r w:rsidRPr="00E16B80">
        <w:t xml:space="preserve"> elhomályos</w:t>
      </w:r>
      <w:r w:rsidR="00BC2DF9" w:rsidRPr="00E16B80">
        <w:t>odásokkal</w:t>
      </w:r>
      <w:r w:rsidRPr="00E16B80">
        <w:t xml:space="preserve">? </w:t>
      </w:r>
    </w:p>
    <w:p w14:paraId="07A86724" w14:textId="6A5B0F44" w:rsidR="005F071E" w:rsidRPr="00E16B80" w:rsidRDefault="005F071E" w:rsidP="005F071E">
      <w:r w:rsidRPr="00E16B80">
        <w:t xml:space="preserve">(5) Úgy </w:t>
      </w:r>
      <w:r w:rsidR="00575A9D" w:rsidRPr="00E16B80">
        <w:t>tapasztaltam</w:t>
      </w:r>
      <w:r w:rsidRPr="00E16B80">
        <w:t xml:space="preserve">, hogy a leggyakoribb kérdés, amelyet az okkult filozófiával kapcsolatban feltesznek </w:t>
      </w:r>
      <w:r w:rsidR="00575A9D" w:rsidRPr="00E16B80">
        <w:t xml:space="preserve">az iránta érdeklődő </w:t>
      </w:r>
      <w:r w:rsidRPr="00E16B80">
        <w:t xml:space="preserve">meglehetősen intelligens emberek az, hogy "ad-e bármilyen magyarázatot a </w:t>
      </w:r>
      <w:r w:rsidR="00575A9D" w:rsidRPr="00E16B80">
        <w:t>Rossz</w:t>
      </w:r>
      <w:r w:rsidRPr="00E16B80">
        <w:t xml:space="preserve"> eredetére?" Ez egy olyan pont, am</w:t>
      </w:r>
      <w:r w:rsidR="00575A9D" w:rsidRPr="00E16B80">
        <w:t>iről</w:t>
      </w:r>
      <w:r w:rsidRPr="00E16B80">
        <w:t xml:space="preserve"> korábban megígér</w:t>
      </w:r>
      <w:r w:rsidR="00575A9D" w:rsidRPr="00E16B80">
        <w:t>ted</w:t>
      </w:r>
      <w:r w:rsidRPr="00E16B80">
        <w:t>, hogy érinteni fog</w:t>
      </w:r>
      <w:r w:rsidR="00575A9D" w:rsidRPr="00E16B80">
        <w:t>od</w:t>
      </w:r>
      <w:r w:rsidRPr="00E16B80">
        <w:t>, és amelyet érdemes le</w:t>
      </w:r>
      <w:r w:rsidR="00575A9D" w:rsidRPr="00E16B80">
        <w:t>nne</w:t>
      </w:r>
      <w:r w:rsidRPr="00E16B80">
        <w:t xml:space="preserve"> </w:t>
      </w:r>
      <w:r w:rsidR="00575A9D" w:rsidRPr="00E16B80">
        <w:t xml:space="preserve">mielőbb </w:t>
      </w:r>
      <w:r w:rsidRPr="00E16B80">
        <w:t xml:space="preserve">elővenni. </w:t>
      </w:r>
    </w:p>
    <w:p w14:paraId="520F9EAB" w14:textId="00281972" w:rsidR="005F071E" w:rsidRPr="00E16B80" w:rsidRDefault="005F071E" w:rsidP="005F071E">
      <w:r w:rsidRPr="00E16B80">
        <w:t>(6) Ehhez szorosan kapcsolódik egy másik gyakran feltett kérdés</w:t>
      </w:r>
      <w:r w:rsidR="00F52612" w:rsidRPr="00E16B80">
        <w:t xml:space="preserve"> is</w:t>
      </w:r>
      <w:r w:rsidRPr="00E16B80">
        <w:t xml:space="preserve">: "Mi értelme van az egész ciklikus folyamatnak, ha a szellem </w:t>
      </w:r>
      <w:r w:rsidR="00575A9D" w:rsidRPr="00E16B80">
        <w:t>a</w:t>
      </w:r>
      <w:r w:rsidRPr="00E16B80">
        <w:t xml:space="preserve"> dolog végén </w:t>
      </w:r>
      <w:r w:rsidR="00575A9D" w:rsidRPr="00E16B80">
        <w:t>ugyanúgy</w:t>
      </w:r>
      <w:r w:rsidR="00AF7B03">
        <w:t xml:space="preserve"> </w:t>
      </w:r>
      <w:r w:rsidR="00AF7B03" w:rsidRPr="00E16B80">
        <w:t>jelenik</w:t>
      </w:r>
      <w:r w:rsidR="00AF7B03">
        <w:t xml:space="preserve"> meg</w:t>
      </w:r>
      <w:r w:rsidR="00575A9D" w:rsidRPr="00E16B80">
        <w:t xml:space="preserve">, vagyis </w:t>
      </w:r>
      <w:r w:rsidRPr="00E16B80">
        <w:t>tisztán és személytelenül</w:t>
      </w:r>
      <w:r w:rsidR="00575A9D" w:rsidRPr="00E16B80">
        <w:t xml:space="preserve"> kerül ki belőle</w:t>
      </w:r>
      <w:r w:rsidRPr="00E16B80">
        <w:t xml:space="preserve">, </w:t>
      </w:r>
      <w:r w:rsidR="00F52612" w:rsidRPr="00E16B80">
        <w:t xml:space="preserve">mint </w:t>
      </w:r>
      <w:r w:rsidRPr="00E16B80">
        <w:t>a</w:t>
      </w:r>
      <w:r w:rsidR="00575A9D" w:rsidRPr="00E16B80">
        <w:t>milyen</w:t>
      </w:r>
      <w:r w:rsidRPr="00E16B80">
        <w:t xml:space="preserve"> </w:t>
      </w:r>
      <w:r w:rsidR="00575A9D" w:rsidRPr="00E16B80">
        <w:t>akkor</w:t>
      </w:r>
      <w:r w:rsidRPr="00E16B80">
        <w:t xml:space="preserve"> volt, mielőtt az anyagba </w:t>
      </w:r>
      <w:r w:rsidR="00575A9D" w:rsidRPr="00E16B80">
        <w:t>merült</w:t>
      </w:r>
      <w:r w:rsidRPr="00E16B80">
        <w:t xml:space="preserve"> volna?" </w:t>
      </w:r>
      <w:r w:rsidRPr="00E16B80">
        <w:rPr>
          <w:b/>
          <w:bCs/>
        </w:rPr>
        <w:t xml:space="preserve">(És </w:t>
      </w:r>
      <w:r w:rsidR="00575A9D" w:rsidRPr="00E16B80">
        <w:rPr>
          <w:b/>
          <w:bCs/>
        </w:rPr>
        <w:t xml:space="preserve">mi van </w:t>
      </w:r>
      <w:r w:rsidRPr="00E16B80">
        <w:rPr>
          <w:b/>
          <w:bCs/>
        </w:rPr>
        <w:t>az ötödikből</w:t>
      </w:r>
      <w:r w:rsidR="00575A9D" w:rsidRPr="00E16B80">
        <w:rPr>
          <w:rStyle w:val="Lbjegyzet-hivatkozs"/>
          <w:b/>
          <w:bCs/>
        </w:rPr>
        <w:footnoteReference w:id="271"/>
      </w:r>
      <w:r w:rsidRPr="00E16B80">
        <w:rPr>
          <w:b/>
          <w:bCs/>
        </w:rPr>
        <w:t xml:space="preserve"> </w:t>
      </w:r>
      <w:r w:rsidR="00F52612" w:rsidRPr="00E16B80">
        <w:rPr>
          <w:b/>
          <w:bCs/>
        </w:rPr>
        <w:t>kinyert</w:t>
      </w:r>
      <w:r w:rsidRPr="00E16B80">
        <w:rPr>
          <w:b/>
          <w:bCs/>
        </w:rPr>
        <w:t xml:space="preserve"> részek</w:t>
      </w:r>
      <w:r w:rsidR="00575A9D" w:rsidRPr="00E16B80">
        <w:rPr>
          <w:b/>
          <w:bCs/>
        </w:rPr>
        <w:t>kel</w:t>
      </w:r>
      <w:r w:rsidRPr="00E16B80">
        <w:rPr>
          <w:b/>
          <w:bCs/>
        </w:rPr>
        <w:t>?)</w:t>
      </w:r>
      <w:r w:rsidRPr="00E16B80">
        <w:t xml:space="preserve"> A válaszom az</w:t>
      </w:r>
      <w:r w:rsidR="00575A9D" w:rsidRPr="00E16B80">
        <w:t xml:space="preserve"> szokott lenni</w:t>
      </w:r>
      <w:r w:rsidRPr="00E16B80">
        <w:t xml:space="preserve">, hogy jelenleg nem </w:t>
      </w:r>
      <w:r w:rsidR="00575A9D" w:rsidRPr="00E16B80">
        <w:t xml:space="preserve">magyarázkodással </w:t>
      </w:r>
      <w:r w:rsidRPr="00E16B80">
        <w:t>foglalkozom, hanem a Természet működésé</w:t>
      </w:r>
      <w:r w:rsidR="00575A9D" w:rsidRPr="00E16B80">
        <w:t>t igyekszem megérteni</w:t>
      </w:r>
      <w:r w:rsidRPr="00E16B80">
        <w:t xml:space="preserve">. De talán </w:t>
      </w:r>
      <w:r w:rsidR="00575A9D" w:rsidRPr="00E16B80">
        <w:t>lehetne ennél jobb</w:t>
      </w:r>
      <w:r w:rsidRPr="00E16B80">
        <w:t xml:space="preserve"> válasz</w:t>
      </w:r>
      <w:r w:rsidR="00575A9D" w:rsidRPr="00E16B80">
        <w:t>t</w:t>
      </w:r>
      <w:r w:rsidRPr="00E16B80">
        <w:t xml:space="preserve"> is</w:t>
      </w:r>
      <w:r w:rsidR="00575A9D" w:rsidRPr="00E16B80">
        <w:t xml:space="preserve"> adni</w:t>
      </w:r>
      <w:r w:rsidRPr="00E16B80">
        <w:t xml:space="preserve">. </w:t>
      </w:r>
    </w:p>
    <w:p w14:paraId="083858F4" w14:textId="505618C8" w:rsidR="005F071E" w:rsidRPr="00E16B80" w:rsidRDefault="005F071E" w:rsidP="005F071E">
      <w:r w:rsidRPr="00E16B80">
        <w:t xml:space="preserve">(7) </w:t>
      </w:r>
      <w:r w:rsidR="00575A9D" w:rsidRPr="00E16B80">
        <w:t xml:space="preserve">Tudnál-e, </w:t>
      </w:r>
      <w:r w:rsidR="00F52612" w:rsidRPr="00E16B80">
        <w:t>vagy inkább</w:t>
      </w:r>
      <w:r w:rsidR="00575A9D" w:rsidRPr="00E16B80">
        <w:t xml:space="preserve"> m</w:t>
      </w:r>
      <w:r w:rsidRPr="00E16B80">
        <w:t xml:space="preserve">egengedett-e </w:t>
      </w:r>
      <w:r w:rsidR="00575A9D" w:rsidRPr="00E16B80">
        <w:t xml:space="preserve">számodra </w:t>
      </w:r>
      <w:r w:rsidRPr="00E16B80">
        <w:t>valaha is válaszolni bármilyen</w:t>
      </w:r>
      <w:r w:rsidR="00575A9D" w:rsidRPr="00E16B80">
        <w:t>, a</w:t>
      </w:r>
      <w:r w:rsidRPr="00E16B80">
        <w:t xml:space="preserve"> fizikai tudományokkal kapcsolatos kérdésre? Ha igen, </w:t>
      </w:r>
      <w:r w:rsidR="00575A9D" w:rsidRPr="00E16B80">
        <w:t>van itt</w:t>
      </w:r>
      <w:r w:rsidRPr="00E16B80">
        <w:t xml:space="preserve"> néhány, amivel nagyon szeretné</w:t>
      </w:r>
      <w:r w:rsidR="00575A9D" w:rsidRPr="00E16B80">
        <w:t xml:space="preserve">m, ha </w:t>
      </w:r>
      <w:r w:rsidRPr="00E16B80">
        <w:t>foglalkozn</w:t>
      </w:r>
      <w:r w:rsidR="00575A9D" w:rsidRPr="00E16B80">
        <w:t>ánk</w:t>
      </w:r>
      <w:r w:rsidRPr="00E16B80">
        <w:t xml:space="preserve">. </w:t>
      </w:r>
    </w:p>
    <w:p w14:paraId="021E92BF" w14:textId="16D8A259" w:rsidR="005F071E" w:rsidRPr="00E16B80" w:rsidRDefault="005F071E" w:rsidP="005F071E">
      <w:r w:rsidRPr="00E16B80">
        <w:t>(8) Van-e köze a m</w:t>
      </w:r>
      <w:r w:rsidR="00243732" w:rsidRPr="00E16B80">
        <w:t>agnetikus</w:t>
      </w:r>
      <w:r w:rsidRPr="00E16B80">
        <w:t xml:space="preserve"> viszonyoknak a</w:t>
      </w:r>
      <w:r w:rsidR="00243732" w:rsidRPr="00E16B80">
        <w:t xml:space="preserve"> csapadékképződéshez</w:t>
      </w:r>
      <w:r w:rsidRPr="00E16B80">
        <w:t xml:space="preserve">, vagy ez teljes mértékben a </w:t>
      </w:r>
      <w:r w:rsidR="00243732" w:rsidRPr="00E16B80">
        <w:t>változó</w:t>
      </w:r>
      <w:r w:rsidRPr="00E16B80">
        <w:t xml:space="preserve"> hőmérsékletű légköri áramlatoknak köszönhető, amelyek különböző páratartalmú </w:t>
      </w:r>
      <w:r w:rsidR="00243732" w:rsidRPr="00E16B80">
        <w:t xml:space="preserve">más </w:t>
      </w:r>
      <w:r w:rsidRPr="00E16B80">
        <w:t>áramlatokkal találkoznak, és a mozgások egészét a nyomásk</w:t>
      </w:r>
      <w:r w:rsidR="00243732" w:rsidRPr="00E16B80">
        <w:t>ülönbségek</w:t>
      </w:r>
      <w:r w:rsidRPr="00E16B80">
        <w:t>, tágulások stb. hozzák létre, amelyek elsősorban a nap energiájának köszönhetők? Ha m</w:t>
      </w:r>
      <w:r w:rsidR="00243732" w:rsidRPr="00E16B80">
        <w:t>agnetikus</w:t>
      </w:r>
      <w:r w:rsidRPr="00E16B80">
        <w:t xml:space="preserve"> viszonyok </w:t>
      </w:r>
      <w:r w:rsidR="00243732" w:rsidRPr="00E16B80">
        <w:t>is közrejátszanak ebben</w:t>
      </w:r>
      <w:r w:rsidRPr="00E16B80">
        <w:t>, hogyan működnek, és hogyan lehetne</w:t>
      </w:r>
      <w:r w:rsidR="00243732" w:rsidRPr="00E16B80">
        <w:t xml:space="preserve"> működésüket</w:t>
      </w:r>
      <w:r w:rsidRPr="00E16B80">
        <w:t xml:space="preserve"> </w:t>
      </w:r>
      <w:r w:rsidR="00243732" w:rsidRPr="00E16B80">
        <w:t>ellenőrizni</w:t>
      </w:r>
      <w:r w:rsidRPr="00E16B80">
        <w:t xml:space="preserve">? </w:t>
      </w:r>
    </w:p>
    <w:p w14:paraId="5B04082A" w14:textId="2AC502C8" w:rsidR="008747CC" w:rsidRPr="00E16B80" w:rsidRDefault="005F071E" w:rsidP="005F071E">
      <w:r w:rsidRPr="00E16B80">
        <w:t xml:space="preserve">(9) A Nap koronája </w:t>
      </w:r>
      <w:r w:rsidR="00243732" w:rsidRPr="00E16B80">
        <w:t xml:space="preserve">vajon ténylegesen egy atmoszféra? </w:t>
      </w:r>
      <w:r w:rsidR="00AF7B03">
        <w:t>É</w:t>
      </w:r>
      <w:r w:rsidR="00243732" w:rsidRPr="00E16B80">
        <w:t>s ismert gázokból tevődik össze?</w:t>
      </w:r>
      <w:r w:rsidRPr="00E16B80">
        <w:t xml:space="preserve"> </w:t>
      </w:r>
      <w:r w:rsidR="00AF7B03">
        <w:t>É</w:t>
      </w:r>
      <w:r w:rsidRPr="00E16B80">
        <w:t xml:space="preserve">s miért veszi fel a </w:t>
      </w:r>
      <w:r w:rsidR="00243732" w:rsidRPr="00E16B80">
        <w:t>nap</w:t>
      </w:r>
      <w:r w:rsidRPr="00E16B80">
        <w:t xml:space="preserve">fogyatkozásoknál mindig </w:t>
      </w:r>
      <w:r w:rsidR="00243732" w:rsidRPr="00E16B80">
        <w:t xml:space="preserve">jól </w:t>
      </w:r>
      <w:r w:rsidRPr="00E16B80">
        <w:t>megfigyelhető sugár</w:t>
      </w:r>
      <w:r w:rsidR="00243732" w:rsidRPr="00E16B80">
        <w:t>korona</w:t>
      </w:r>
      <w:r w:rsidRPr="00E16B80">
        <w:t xml:space="preserve"> alakot? </w:t>
      </w:r>
    </w:p>
    <w:p w14:paraId="442A6757" w14:textId="63087BDC" w:rsidR="005F071E" w:rsidRPr="00E16B80" w:rsidRDefault="005F071E" w:rsidP="005F071E">
      <w:r w:rsidRPr="00E16B80">
        <w:t xml:space="preserve">(10) A csillagok által kibocsátott fény fotometriai értéke biztonságos útmutató a </w:t>
      </w:r>
      <w:r w:rsidR="00243732" w:rsidRPr="00E16B80">
        <w:t>magnitúdójukhoz</w:t>
      </w:r>
      <w:r w:rsidR="00AF7B03">
        <w:t xml:space="preserve"> </w:t>
      </w:r>
      <w:r w:rsidRPr="00E16B80">
        <w:t>(*)</w:t>
      </w:r>
      <w:r w:rsidR="00F52612" w:rsidRPr="00E16B80">
        <w:t>? É</w:t>
      </w:r>
      <w:r w:rsidRPr="00E16B80">
        <w:t xml:space="preserve">s igaz-e az, amit a csillagászat </w:t>
      </w:r>
      <w:r w:rsidR="00552543" w:rsidRPr="00E16B80">
        <w:t xml:space="preserve">- jobb híján - </w:t>
      </w:r>
      <w:r w:rsidRPr="00E16B80">
        <w:t>elméletileg</w:t>
      </w:r>
      <w:r w:rsidR="00552543" w:rsidRPr="00E16B80">
        <w:t xml:space="preserve"> </w:t>
      </w:r>
      <w:r w:rsidRPr="00E16B80">
        <w:t>feltételez, hogy négyzetmérföldenként a Nap felszíne annyi fényt bocsát ki, amennyit bármely test</w:t>
      </w:r>
      <w:r w:rsidR="00243732" w:rsidRPr="00E16B80">
        <w:t xml:space="preserve"> egyáltalán</w:t>
      </w:r>
      <w:r w:rsidRPr="00E16B80">
        <w:t xml:space="preserve"> kibocsáthat? </w:t>
      </w:r>
    </w:p>
    <w:p w14:paraId="31F33716" w14:textId="125BA349" w:rsidR="005F071E" w:rsidRPr="00E16B80" w:rsidRDefault="005F071E" w:rsidP="005F071E">
      <w:pPr>
        <w:rPr>
          <w:b/>
          <w:bCs/>
        </w:rPr>
      </w:pPr>
      <w:r w:rsidRPr="00E16B80">
        <w:rPr>
          <w:b/>
          <w:bCs/>
        </w:rPr>
        <w:t>(*) Természetesen</w:t>
      </w:r>
      <w:r w:rsidR="00243732" w:rsidRPr="00E16B80">
        <w:rPr>
          <w:b/>
          <w:bCs/>
        </w:rPr>
        <w:t xml:space="preserve"> ehhez</w:t>
      </w:r>
      <w:r w:rsidRPr="00E16B80">
        <w:rPr>
          <w:b/>
          <w:bCs/>
        </w:rPr>
        <w:t xml:space="preserve"> </w:t>
      </w:r>
      <w:r w:rsidR="00243732" w:rsidRPr="00E16B80">
        <w:rPr>
          <w:b/>
          <w:bCs/>
        </w:rPr>
        <w:t xml:space="preserve">a </w:t>
      </w:r>
      <w:r w:rsidRPr="00E16B80">
        <w:rPr>
          <w:b/>
          <w:bCs/>
        </w:rPr>
        <w:t>távolság</w:t>
      </w:r>
      <w:r w:rsidR="00243732" w:rsidRPr="00E16B80">
        <w:rPr>
          <w:b/>
          <w:bCs/>
        </w:rPr>
        <w:t>ot is figyelembe kell venni, amit a parallaxis miatt csak találgatnak.</w:t>
      </w:r>
      <w:r w:rsidRPr="00E16B80">
        <w:rPr>
          <w:b/>
          <w:bCs/>
        </w:rPr>
        <w:t xml:space="preserve"> </w:t>
      </w:r>
    </w:p>
    <w:p w14:paraId="258103E8" w14:textId="27579B47" w:rsidR="005F071E" w:rsidRPr="00E16B80" w:rsidRDefault="005F071E" w:rsidP="005F071E">
      <w:r w:rsidRPr="00E16B80">
        <w:lastRenderedPageBreak/>
        <w:t xml:space="preserve">(11) Forró és még részben </w:t>
      </w:r>
      <w:r w:rsidR="00F52612" w:rsidRPr="00E16B80">
        <w:t>fényt kisugárzó</w:t>
      </w:r>
      <w:r w:rsidRPr="00E16B80">
        <w:t xml:space="preserve"> </w:t>
      </w:r>
      <w:r w:rsidR="00552543" w:rsidRPr="00E16B80">
        <w:t>égi</w:t>
      </w:r>
      <w:r w:rsidRPr="00E16B80">
        <w:t xml:space="preserve">test-e a Jupiter, </w:t>
      </w:r>
      <w:r w:rsidR="00F52612" w:rsidRPr="00E16B80">
        <w:t>továbbá</w:t>
      </w:r>
      <w:r w:rsidRPr="00E16B80">
        <w:t xml:space="preserve"> </w:t>
      </w:r>
      <w:r w:rsidR="00552543" w:rsidRPr="00E16B80">
        <w:t xml:space="preserve">- mivel a </w:t>
      </w:r>
      <w:r w:rsidR="00EF3F21" w:rsidRPr="00E16B80">
        <w:t>N</w:t>
      </w:r>
      <w:r w:rsidR="00552543" w:rsidRPr="00E16B80">
        <w:t>ap energiájának valószínűleg semmi köze a dologhoz – mivel magyarázhatók</w:t>
      </w:r>
      <w:r w:rsidRPr="00E16B80">
        <w:t xml:space="preserve"> a Jupiter légkörének heves </w:t>
      </w:r>
      <w:r w:rsidR="00552543" w:rsidRPr="00E16B80">
        <w:t>viharai</w:t>
      </w:r>
      <w:r w:rsidRPr="00E16B80">
        <w:t xml:space="preserve">? </w:t>
      </w:r>
    </w:p>
    <w:p w14:paraId="797FAD03" w14:textId="52606441" w:rsidR="005F071E" w:rsidRPr="00E16B80" w:rsidRDefault="005F071E" w:rsidP="005F071E">
      <w:r w:rsidRPr="00E16B80">
        <w:t>(12) Van-e bármi igazság Siemens új</w:t>
      </w:r>
      <w:r w:rsidR="00ED21CA" w:rsidRPr="00E16B80">
        <w:t>,</w:t>
      </w:r>
      <w:r w:rsidRPr="00E16B80">
        <w:t xml:space="preserve"> </w:t>
      </w:r>
      <w:r w:rsidR="00ED21CA" w:rsidRPr="00E16B80">
        <w:t>N</w:t>
      </w:r>
      <w:r w:rsidRPr="00E16B80">
        <w:t>ap</w:t>
      </w:r>
      <w:r w:rsidR="00ED21CA" w:rsidRPr="00E16B80">
        <w:t xml:space="preserve">pal kapcsolatos </w:t>
      </w:r>
      <w:r w:rsidRPr="00E16B80">
        <w:t>ég</w:t>
      </w:r>
      <w:r w:rsidR="00ED21CA" w:rsidRPr="00E16B80">
        <w:t xml:space="preserve">etéses </w:t>
      </w:r>
      <w:r w:rsidRPr="00E16B80">
        <w:t xml:space="preserve">elméletében, </w:t>
      </w:r>
      <w:r w:rsidR="00B31CAA" w:rsidRPr="00E16B80">
        <w:t>miszerint</w:t>
      </w:r>
      <w:r w:rsidRPr="00E16B80">
        <w:t xml:space="preserve"> a Nap az űrben való haladása során a sarkokon össze</w:t>
      </w:r>
      <w:r w:rsidR="00ED21CA" w:rsidRPr="00E16B80">
        <w:t>gyűjt</w:t>
      </w:r>
      <w:r w:rsidRPr="00E16B80">
        <w:t xml:space="preserve"> éghető gáz</w:t>
      </w:r>
      <w:r w:rsidR="00ED21CA" w:rsidRPr="00E16B80">
        <w:t>okat</w:t>
      </w:r>
      <w:r w:rsidRPr="00E16B80">
        <w:t xml:space="preserve"> (amely</w:t>
      </w:r>
      <w:r w:rsidR="00ED21CA" w:rsidRPr="00E16B80">
        <w:t>ek</w:t>
      </w:r>
      <w:r w:rsidRPr="00E16B80">
        <w:t xml:space="preserve"> </w:t>
      </w:r>
      <w:r w:rsidR="00ED21CA" w:rsidRPr="00E16B80">
        <w:t>nagyon ritka</w:t>
      </w:r>
      <w:r w:rsidRPr="00E16B80">
        <w:t xml:space="preserve"> állapotban </w:t>
      </w:r>
      <w:r w:rsidR="00ED21CA" w:rsidRPr="00E16B80">
        <w:t>jelen vannak</w:t>
      </w:r>
      <w:r w:rsidRPr="00E16B80">
        <w:t xml:space="preserve"> az egész űrben), és az </w:t>
      </w:r>
      <w:r w:rsidR="00ED21CA" w:rsidRPr="00E16B80">
        <w:t>e</w:t>
      </w:r>
      <w:r w:rsidRPr="00E16B80">
        <w:t>gyenlítő</w:t>
      </w:r>
      <w:r w:rsidR="00ED21CA" w:rsidRPr="00E16B80">
        <w:t>jénél</w:t>
      </w:r>
      <w:r w:rsidRPr="00E16B80">
        <w:t xml:space="preserve"> ismét ki</w:t>
      </w:r>
      <w:r w:rsidR="00ED21CA" w:rsidRPr="00E16B80">
        <w:t>veti</w:t>
      </w:r>
      <w:r w:rsidRPr="00E16B80">
        <w:t xml:space="preserve"> az</w:t>
      </w:r>
      <w:r w:rsidR="00ED21CA" w:rsidRPr="00E16B80">
        <w:t>oka</w:t>
      </w:r>
      <w:r w:rsidRPr="00E16B80">
        <w:t>t, miután a régió intenzív hője ismét szé</w:t>
      </w:r>
      <w:r w:rsidR="00ED21CA" w:rsidRPr="00E16B80">
        <w:t>tválasztotta</w:t>
      </w:r>
      <w:r w:rsidRPr="00E16B80">
        <w:t xml:space="preserve"> azokat az elemeket, amelyeket az égés ideiglenesen egyesített? </w:t>
      </w:r>
    </w:p>
    <w:p w14:paraId="2621EC4E" w14:textId="297A6D32" w:rsidR="005F071E" w:rsidRPr="00E16B80" w:rsidRDefault="005F071E" w:rsidP="005F071E">
      <w:r w:rsidRPr="00E16B80">
        <w:t xml:space="preserve">(13) Adható-e bármilyen támpont a mágneses </w:t>
      </w:r>
      <w:r w:rsidR="00F52612" w:rsidRPr="00E16B80">
        <w:t>anomáliák</w:t>
      </w:r>
      <w:r w:rsidRPr="00E16B80">
        <w:t xml:space="preserve"> okaira</w:t>
      </w:r>
      <w:r w:rsidR="00ED21CA" w:rsidRPr="00E16B80">
        <w:t xml:space="preserve"> vonatkozóan</w:t>
      </w:r>
      <w:r w:rsidRPr="00E16B80">
        <w:t xml:space="preserve">, a napi változásokra </w:t>
      </w:r>
      <w:r w:rsidR="00ED21CA" w:rsidRPr="00E16B80">
        <w:t>bizonyos</w:t>
      </w:r>
      <w:r w:rsidRPr="00E16B80">
        <w:t xml:space="preserve"> helyeken, és az izogonikus vonalak látszólag szeszélyes görbület</w:t>
      </w:r>
      <w:r w:rsidR="00ED21CA" w:rsidRPr="00E16B80">
        <w:t>ei</w:t>
      </w:r>
      <w:r w:rsidRPr="00E16B80">
        <w:t xml:space="preserve">re, amelyek </w:t>
      </w:r>
      <w:r w:rsidR="00ED21CA" w:rsidRPr="00E16B80">
        <w:t>azonos</w:t>
      </w:r>
      <w:r w:rsidRPr="00E16B80">
        <w:t xml:space="preserve"> deklinációkat </w:t>
      </w:r>
      <w:r w:rsidR="00ED21CA" w:rsidRPr="00E16B80">
        <w:t>jelölnek ki</w:t>
      </w:r>
      <w:r w:rsidRPr="00E16B80">
        <w:t xml:space="preserve">? Például – miért van egy </w:t>
      </w:r>
      <w:r w:rsidR="00ED21CA" w:rsidRPr="00E16B80">
        <w:t xml:space="preserve">olyan </w:t>
      </w:r>
      <w:r w:rsidRPr="00E16B80">
        <w:t>régió Kelet-Ázsiában, ahol a</w:t>
      </w:r>
      <w:r w:rsidR="00ED21CA" w:rsidRPr="00E16B80">
        <w:t>z iránytű</w:t>
      </w:r>
      <w:r w:rsidRPr="00E16B80">
        <w:t xml:space="preserve"> nem mutat eltérést az északi iránytól, bár </w:t>
      </w:r>
      <w:r w:rsidR="00ED21CA" w:rsidRPr="00E16B80">
        <w:t xml:space="preserve">annak körzetében </w:t>
      </w:r>
      <w:r w:rsidRPr="00E16B80">
        <w:t>mindenhol eltéréseket észlelnek? (Van</w:t>
      </w:r>
      <w:r w:rsidR="00006608" w:rsidRPr="00E16B80">
        <w:t>-e</w:t>
      </w:r>
      <w:r w:rsidRPr="00E16B80">
        <w:t xml:space="preserve"> </w:t>
      </w:r>
      <w:r w:rsidR="00ED21CA" w:rsidRPr="00E16B80">
        <w:t xml:space="preserve">Lordságaitoknak </w:t>
      </w:r>
      <w:r w:rsidRPr="00E16B80">
        <w:t xml:space="preserve">bármi köze ehhez a különös </w:t>
      </w:r>
      <w:r w:rsidR="00ED21CA" w:rsidRPr="00E16B80">
        <w:t>jelenséghez</w:t>
      </w:r>
      <w:r w:rsidRPr="00E16B80">
        <w:t xml:space="preserve">?) </w:t>
      </w:r>
    </w:p>
    <w:p w14:paraId="5338498B" w14:textId="6075B694" w:rsidR="005F071E" w:rsidRPr="00E16B80" w:rsidRDefault="005F071E" w:rsidP="005F071E">
      <w:r w:rsidRPr="00E16B80">
        <w:t xml:space="preserve">(14) Fel lehetne-e fedezni </w:t>
      </w:r>
      <w:r w:rsidR="00F52612" w:rsidRPr="00E16B80">
        <w:t xml:space="preserve">még </w:t>
      </w:r>
      <w:r w:rsidRPr="00E16B80">
        <w:t xml:space="preserve">más bolygókat is a modern csillagászat által ismerteken kívül (nem </w:t>
      </w:r>
      <w:r w:rsidR="00ED21CA" w:rsidRPr="00E16B80">
        <w:t>holmi bolygócskákra</w:t>
      </w:r>
      <w:r w:rsidRPr="00E16B80">
        <w:t xml:space="preserve"> gondolok) fizikai eszközökkel, ha megfelelően irány</w:t>
      </w:r>
      <w:r w:rsidR="00F52612" w:rsidRPr="00E16B80">
        <w:t>ba állí</w:t>
      </w:r>
      <w:r w:rsidRPr="00E16B80">
        <w:t>t</w:t>
      </w:r>
      <w:r w:rsidR="00F52612" w:rsidRPr="00E16B80">
        <w:t>an</w:t>
      </w:r>
      <w:r w:rsidRPr="00E16B80">
        <w:t>ák őket?</w:t>
      </w:r>
    </w:p>
    <w:p w14:paraId="38349CFE" w14:textId="78E19DBA" w:rsidR="005F071E" w:rsidRPr="00E16B80" w:rsidRDefault="005F071E" w:rsidP="005F071E">
      <w:r w:rsidRPr="00E16B80">
        <w:t>(15) Amikor azt írtad: „</w:t>
      </w:r>
      <w:r w:rsidR="009D204C" w:rsidRPr="00E16B80">
        <w:t xml:space="preserve">Tapasztaltál-e monotóniát – mondjuk – abban a pillanatban, amelyet </w:t>
      </w:r>
      <w:r w:rsidR="009D204C" w:rsidRPr="00E16B80">
        <w:rPr>
          <w:i/>
          <w:iCs/>
        </w:rPr>
        <w:t>akkor</w:t>
      </w:r>
      <w:r w:rsidR="009D204C" w:rsidRPr="00E16B80">
        <w:t xml:space="preserve"> és </w:t>
      </w:r>
      <w:r w:rsidR="009D204C" w:rsidRPr="00E16B80">
        <w:rPr>
          <w:i/>
          <w:iCs/>
        </w:rPr>
        <w:t>most is</w:t>
      </w:r>
      <w:r w:rsidR="009D204C" w:rsidRPr="00E16B80">
        <w:t xml:space="preserve"> úgy értékelsz – hogy az volt a valaha érzett legteljesebb boldogság pillanata?</w:t>
      </w:r>
      <w:r w:rsidRPr="00E16B80">
        <w:t>”</w:t>
      </w:r>
      <w:r w:rsidR="009D204C" w:rsidRPr="00E16B80">
        <w:t>,</w:t>
      </w:r>
      <w:r w:rsidRPr="00E16B80">
        <w:t xml:space="preserve"> valamilyen konkrét pillanatra és valamilyen konkrét eseményre</w:t>
      </w:r>
      <w:r w:rsidR="009D204C" w:rsidRPr="00E16B80">
        <w:t xml:space="preserve"> utaltál</w:t>
      </w:r>
      <w:r w:rsidRPr="00E16B80">
        <w:t xml:space="preserve"> az</w:t>
      </w:r>
      <w:r w:rsidR="009D204C" w:rsidRPr="00E16B80">
        <w:t xml:space="preserve"> én</w:t>
      </w:r>
      <w:r w:rsidRPr="00E16B80">
        <w:t xml:space="preserve"> életemben, vagy csupán egy X mennyiségre – </w:t>
      </w:r>
      <w:r w:rsidR="009D204C" w:rsidRPr="00E16B80">
        <w:t xml:space="preserve">vagyis </w:t>
      </w:r>
      <w:r w:rsidRPr="00E16B80">
        <w:t>a legboldogabb pillanatra, bármi is le</w:t>
      </w:r>
      <w:r w:rsidR="009D204C" w:rsidRPr="00E16B80">
        <w:t>gyen</w:t>
      </w:r>
      <w:r w:rsidRPr="00E16B80">
        <w:t xml:space="preserve"> az? </w:t>
      </w:r>
    </w:p>
    <w:p w14:paraId="64E6C950" w14:textId="0C7DAC5B" w:rsidR="005F071E" w:rsidRPr="00E16B80" w:rsidRDefault="005F071E" w:rsidP="005F071E">
      <w:r w:rsidRPr="00E16B80">
        <w:t>(16) Azt mondod: „</w:t>
      </w:r>
      <w:r w:rsidR="009D204C" w:rsidRPr="00E16B80">
        <w:t xml:space="preserve">egyikük se feledje, hogy mi magunk </w:t>
      </w:r>
      <w:r w:rsidR="009D204C" w:rsidRPr="00E16B80">
        <w:rPr>
          <w:i/>
          <w:iCs/>
        </w:rPr>
        <w:t>teremtjük</w:t>
      </w:r>
      <w:r w:rsidR="009D204C" w:rsidRPr="00E16B80">
        <w:t xml:space="preserve"> meg magunknak a </w:t>
      </w:r>
      <w:r w:rsidR="009D204C" w:rsidRPr="00E16B80">
        <w:rPr>
          <w:i/>
          <w:iCs/>
        </w:rPr>
        <w:t>Deva Chan</w:t>
      </w:r>
      <w:r w:rsidR="009D204C" w:rsidRPr="00E16B80">
        <w:t xml:space="preserve">-t, épp úgy, mint az </w:t>
      </w:r>
      <w:r w:rsidR="009D204C" w:rsidRPr="00E16B80">
        <w:rPr>
          <w:i/>
          <w:iCs/>
        </w:rPr>
        <w:t>Avitchi-t</w:t>
      </w:r>
      <w:r w:rsidR="009D204C" w:rsidRPr="00E16B80">
        <w:t>, még amikor a Földön vagyunk, és leginkább intellektuális, tudatos életünk utolsó napjaiban és pillanataiban.</w:t>
      </w:r>
      <w:r w:rsidRPr="00E16B80">
        <w:t xml:space="preserve">” </w:t>
      </w:r>
    </w:p>
    <w:p w14:paraId="38609E42" w14:textId="76FFAA35" w:rsidR="005F071E" w:rsidRPr="00E16B80" w:rsidRDefault="005F071E" w:rsidP="005F071E">
      <w:r w:rsidRPr="00E16B80">
        <w:t xml:space="preserve">(17) De vajon a gondolatok, amelyekkel az elme az utolsó pillanatban foglalkozik, szükségszerűen a múltbeli életének uralkodó jellegétől függenek? </w:t>
      </w:r>
      <w:r w:rsidR="00F52612" w:rsidRPr="00E16B80">
        <w:t>M</w:t>
      </w:r>
      <w:r w:rsidR="009D204C" w:rsidRPr="00E16B80">
        <w:t>ert másk</w:t>
      </w:r>
      <w:r w:rsidRPr="00E16B80">
        <w:t xml:space="preserve">ülönben úgy tűnne, mintha egy személy </w:t>
      </w:r>
      <w:r w:rsidR="008747CC" w:rsidRPr="00E16B80">
        <w:rPr>
          <w:i/>
        </w:rPr>
        <w:t>Deva Chan-</w:t>
      </w:r>
      <w:r w:rsidRPr="00E16B80">
        <w:t xml:space="preserve">jának vagy </w:t>
      </w:r>
      <w:r w:rsidRPr="00E16B80">
        <w:rPr>
          <w:i/>
          <w:iCs/>
        </w:rPr>
        <w:t>Avitchi</w:t>
      </w:r>
      <w:r w:rsidR="009D204C" w:rsidRPr="00E16B80">
        <w:t>-</w:t>
      </w:r>
      <w:r w:rsidRPr="00E16B80">
        <w:t xml:space="preserve">jének jellegét szeszélyesen és igazságtalanul </w:t>
      </w:r>
      <w:r w:rsidR="009D204C" w:rsidRPr="00E16B80">
        <w:t xml:space="preserve">az a véletlen </w:t>
      </w:r>
      <w:r w:rsidRPr="00E16B80">
        <w:t>határozhatná</w:t>
      </w:r>
      <w:r w:rsidR="009D204C" w:rsidRPr="00E16B80">
        <w:t xml:space="preserve"> meg</w:t>
      </w:r>
      <w:r w:rsidRPr="00E16B80">
        <w:t xml:space="preserve">, amely valamilyen különleges gondolatot juttatott </w:t>
      </w:r>
      <w:r w:rsidR="00AF7B03" w:rsidRPr="00E16B80">
        <w:t xml:space="preserve">a felszínre </w:t>
      </w:r>
      <w:r w:rsidR="00F52612" w:rsidRPr="00E16B80">
        <w:t xml:space="preserve">elméjében </w:t>
      </w:r>
      <w:r w:rsidR="009D204C" w:rsidRPr="00E16B80">
        <w:t>az utolsó percekben.</w:t>
      </w:r>
    </w:p>
    <w:p w14:paraId="4DC251CE" w14:textId="0F012C65" w:rsidR="005F071E" w:rsidRPr="00E16B80" w:rsidRDefault="005F071E" w:rsidP="005F071E">
      <w:r w:rsidRPr="00E16B80">
        <w:t>(18) „</w:t>
      </w:r>
      <w:r w:rsidR="00E32148" w:rsidRPr="00E16B80">
        <w:t>Az életeinkre való igazi, teljes körű visszaemlékezésre csak a kisebb ciklus végén kerül sor.</w:t>
      </w:r>
      <w:r w:rsidRPr="00E16B80">
        <w:t>” A „kis</w:t>
      </w:r>
      <w:r w:rsidR="00E32148" w:rsidRPr="00E16B80">
        <w:t>ebb</w:t>
      </w:r>
      <w:r w:rsidRPr="00E16B80">
        <w:t xml:space="preserve"> ciklus” itt egy</w:t>
      </w:r>
      <w:r w:rsidR="00E32148" w:rsidRPr="00E16B80">
        <w:t xml:space="preserve"> </w:t>
      </w:r>
      <w:r w:rsidR="00AF7B03">
        <w:t>K</w:t>
      </w:r>
      <w:r w:rsidRPr="00E16B80">
        <w:t xml:space="preserve">ört jelent, vagy bolygóláncunk teljes Manvantaráját? </w:t>
      </w:r>
      <w:r w:rsidR="00E32148" w:rsidRPr="00E16B80">
        <w:t>Más szóval</w:t>
      </w:r>
      <w:r w:rsidRPr="00E16B80">
        <w:t xml:space="preserve">, emlékszünk-e a múltbeli életeinkre a Z </w:t>
      </w:r>
      <w:r w:rsidR="00E32148" w:rsidRPr="00E16B80">
        <w:t>bolygó</w:t>
      </w:r>
      <w:r w:rsidRPr="00E16B80">
        <w:t xml:space="preserve"> </w:t>
      </w:r>
      <w:r w:rsidRPr="00E16B80">
        <w:rPr>
          <w:i/>
          <w:iCs/>
        </w:rPr>
        <w:t>Deva Chan</w:t>
      </w:r>
      <w:r w:rsidR="008747CC" w:rsidRPr="00E16B80">
        <w:t>-</w:t>
      </w:r>
      <w:r w:rsidRPr="00E16B80">
        <w:t xml:space="preserve">jában minden kör </w:t>
      </w:r>
      <w:r w:rsidR="00F52612" w:rsidRPr="00E16B80">
        <w:t>befejezésekor</w:t>
      </w:r>
      <w:r w:rsidRPr="00E16B80">
        <w:t xml:space="preserve">, vagy csak a hetedik kör végén? </w:t>
      </w:r>
    </w:p>
    <w:p w14:paraId="67EB4436" w14:textId="70F66A41" w:rsidR="005F071E" w:rsidRPr="00E16B80" w:rsidRDefault="005F071E" w:rsidP="005F071E">
      <w:r w:rsidRPr="00E16B80">
        <w:t>(19) Azt mondod: „</w:t>
      </w:r>
      <w:r w:rsidR="00E32148" w:rsidRPr="00E16B80">
        <w:t xml:space="preserve">Még azoknak a jó embereknek a burkai is, akiknek lapja nem hiányzik majd az Életek Könyvéből a Nagy Nirvána küszöbén, tehát még ők is csak azt követően nyerik </w:t>
      </w:r>
      <w:r w:rsidR="00E32148" w:rsidRPr="00E16B80">
        <w:lastRenderedPageBreak/>
        <w:t>vissza emlékezetüket és az Öntudat egy formáját, miután a hatodik és hetedik princípiumuk az ötödik eszenciájával együtt … belépett az Előkészületi állapotba.</w:t>
      </w:r>
      <w:r w:rsidRPr="00E16B80">
        <w:t xml:space="preserve">” </w:t>
      </w:r>
    </w:p>
    <w:p w14:paraId="271BA0BD" w14:textId="32121359" w:rsidR="005F071E" w:rsidRPr="00E16B80" w:rsidRDefault="005F071E" w:rsidP="005F071E">
      <w:r w:rsidRPr="00E16B80">
        <w:t>(20) Kicsit később: – „</w:t>
      </w:r>
      <w:r w:rsidR="00E32148" w:rsidRPr="00E16B80">
        <w:t xml:space="preserve">akár jó, rossz vagy közömbös élete volt az egyénnek, a tudata olyan hirtelen távozik belőle, mint a láng a kialvó kanócból - </w:t>
      </w:r>
      <w:r w:rsidR="00E32148" w:rsidRPr="00E16B80">
        <w:rPr>
          <w:i/>
          <w:iCs/>
        </w:rPr>
        <w:t>észlelő képességei</w:t>
      </w:r>
      <w:r w:rsidR="00E32148" w:rsidRPr="00E16B80">
        <w:t xml:space="preserve"> végleg kialszanak</w:t>
      </w:r>
      <w:r w:rsidRPr="00E16B80">
        <w:t xml:space="preserve">.” </w:t>
      </w:r>
      <w:r w:rsidRPr="00E16B80">
        <w:rPr>
          <w:b/>
          <w:bCs/>
        </w:rPr>
        <w:t>(No</w:t>
      </w:r>
      <w:r w:rsidR="00E32148" w:rsidRPr="00E16B80">
        <w:rPr>
          <w:b/>
          <w:bCs/>
        </w:rPr>
        <w:t xml:space="preserve"> és</w:t>
      </w:r>
      <w:r w:rsidRPr="00E16B80">
        <w:rPr>
          <w:b/>
          <w:bCs/>
        </w:rPr>
        <w:t xml:space="preserve">? Megtarthatja-e egy fizikai agy, ha egyszer meghalt, </w:t>
      </w:r>
      <w:r w:rsidR="00F52612" w:rsidRPr="00E16B80">
        <w:rPr>
          <w:b/>
          <w:bCs/>
        </w:rPr>
        <w:t>észlelő</w:t>
      </w:r>
      <w:r w:rsidRPr="00E16B80">
        <w:rPr>
          <w:b/>
          <w:bCs/>
        </w:rPr>
        <w:t xml:space="preserve"> képességeit</w:t>
      </w:r>
      <w:r w:rsidR="00E32148" w:rsidRPr="00E16B80">
        <w:rPr>
          <w:b/>
          <w:bCs/>
        </w:rPr>
        <w:t>?</w:t>
      </w:r>
      <w:r w:rsidRPr="00E16B80">
        <w:rPr>
          <w:b/>
          <w:bCs/>
        </w:rPr>
        <w:t xml:space="preserve"> </w:t>
      </w:r>
      <w:r w:rsidR="00F52612" w:rsidRPr="00E16B80">
        <w:rPr>
          <w:b/>
          <w:bCs/>
        </w:rPr>
        <w:t>A</w:t>
      </w:r>
      <w:r w:rsidRPr="00E16B80">
        <w:rPr>
          <w:b/>
          <w:bCs/>
        </w:rPr>
        <w:t xml:space="preserve">mi a </w:t>
      </w:r>
      <w:r w:rsidR="00E32148" w:rsidRPr="00E16B80">
        <w:rPr>
          <w:b/>
          <w:bCs/>
          <w:i/>
          <w:iCs/>
        </w:rPr>
        <w:t>burokban</w:t>
      </w:r>
      <w:r w:rsidRPr="00E16B80">
        <w:rPr>
          <w:b/>
          <w:bCs/>
        </w:rPr>
        <w:t xml:space="preserve"> é</w:t>
      </w:r>
      <w:r w:rsidR="00F52612" w:rsidRPr="00E16B80">
        <w:rPr>
          <w:b/>
          <w:bCs/>
        </w:rPr>
        <w:t>szlelni</w:t>
      </w:r>
      <w:r w:rsidR="00E32148" w:rsidRPr="00E16B80">
        <w:rPr>
          <w:b/>
          <w:bCs/>
        </w:rPr>
        <w:t xml:space="preserve"> fog</w:t>
      </w:r>
      <w:r w:rsidRPr="00E16B80">
        <w:rPr>
          <w:b/>
          <w:bCs/>
        </w:rPr>
        <w:t>, az</w:t>
      </w:r>
      <w:r w:rsidR="00F52612" w:rsidRPr="00E16B80">
        <w:rPr>
          <w:b/>
          <w:bCs/>
        </w:rPr>
        <w:t>t</w:t>
      </w:r>
      <w:r w:rsidRPr="00E16B80">
        <w:rPr>
          <w:b/>
          <w:bCs/>
        </w:rPr>
        <w:t xml:space="preserve"> valami</w:t>
      </w:r>
      <w:r w:rsidR="00F52612" w:rsidRPr="00E16B80">
        <w:rPr>
          <w:b/>
          <w:bCs/>
        </w:rPr>
        <w:t>lyen</w:t>
      </w:r>
      <w:r w:rsidR="00E32148" w:rsidRPr="00E16B80">
        <w:rPr>
          <w:b/>
          <w:bCs/>
        </w:rPr>
        <w:t xml:space="preserve"> </w:t>
      </w:r>
      <w:r w:rsidRPr="00E16B80">
        <w:rPr>
          <w:b/>
          <w:bCs/>
        </w:rPr>
        <w:t xml:space="preserve">kölcsönvett vagy visszavert fénnyel </w:t>
      </w:r>
      <w:r w:rsidR="00F52612" w:rsidRPr="00E16B80">
        <w:rPr>
          <w:b/>
          <w:bCs/>
        </w:rPr>
        <w:t>teszi</w:t>
      </w:r>
      <w:r w:rsidRPr="00E16B80">
        <w:rPr>
          <w:b/>
          <w:bCs/>
        </w:rPr>
        <w:t xml:space="preserve">. Lásd a </w:t>
      </w:r>
      <w:r w:rsidR="00E32148" w:rsidRPr="00E16B80">
        <w:rPr>
          <w:b/>
          <w:bCs/>
        </w:rPr>
        <w:t>megjegyzéseket</w:t>
      </w:r>
      <w:r w:rsidRPr="00E16B80">
        <w:rPr>
          <w:b/>
          <w:bCs/>
        </w:rPr>
        <w:t>.)</w:t>
      </w:r>
      <w:r w:rsidRPr="00E16B80">
        <w:t xml:space="preserve"> Akkor mi a </w:t>
      </w:r>
      <w:r w:rsidR="00E32148" w:rsidRPr="00E16B80">
        <w:t>burkok</w:t>
      </w:r>
      <w:r w:rsidRPr="00E16B80">
        <w:t xml:space="preserve"> emlékezésének és öntudatának </w:t>
      </w:r>
      <w:r w:rsidR="00E32148" w:rsidRPr="00E16B80">
        <w:t>magyarázata</w:t>
      </w:r>
      <w:r w:rsidRPr="00E16B80">
        <w:t xml:space="preserve">? Ez egy olyan kérdést érint, amin </w:t>
      </w:r>
      <w:r w:rsidR="00E32148" w:rsidRPr="00E16B80">
        <w:t>már sok</w:t>
      </w:r>
      <w:r w:rsidR="00F52612" w:rsidRPr="00E16B80">
        <w:t>at</w:t>
      </w:r>
      <w:r w:rsidRPr="00E16B80">
        <w:t xml:space="preserve"> </w:t>
      </w:r>
      <w:r w:rsidR="00E32148" w:rsidRPr="00E16B80">
        <w:t>töprengtem</w:t>
      </w:r>
      <w:r w:rsidRPr="00E16B80">
        <w:t xml:space="preserve"> – további magyarázatra vágyva –, a</w:t>
      </w:r>
      <w:r w:rsidR="00F52612" w:rsidRPr="00E16B80">
        <w:t>zaz a</w:t>
      </w:r>
      <w:r w:rsidRPr="00E16B80">
        <w:t xml:space="preserve"> személyes </w:t>
      </w:r>
      <w:r w:rsidR="00E32148" w:rsidRPr="00E16B80">
        <w:t>én-tudat</w:t>
      </w:r>
      <w:r w:rsidRPr="00E16B80">
        <w:t xml:space="preserve"> mérték</w:t>
      </w:r>
      <w:r w:rsidR="00E32148" w:rsidRPr="00E16B80">
        <w:t>ét</w:t>
      </w:r>
      <w:r w:rsidRPr="00E16B80">
        <w:t xml:space="preserve"> az </w:t>
      </w:r>
      <w:r w:rsidR="00E32148" w:rsidRPr="00E16B80">
        <w:t>elementárisok</w:t>
      </w:r>
      <w:r w:rsidR="00F52612" w:rsidRPr="00E16B80">
        <w:t>nál</w:t>
      </w:r>
      <w:r w:rsidRPr="00E16B80">
        <w:t>.</w:t>
      </w:r>
    </w:p>
    <w:p w14:paraId="75EE05F9" w14:textId="62D6C3F8" w:rsidR="0091057D" w:rsidRPr="00E16B80" w:rsidRDefault="0091057D" w:rsidP="005F071E">
      <w:r w:rsidRPr="00E16B80">
        <w:t xml:space="preserve">(21) A spirituális Ego körbe-körbe jár a világokon, megőrizve mindazt, amivel rendelkezik önazonosság és az én-tudat terén, nem többet és nem kevesebbet. </w:t>
      </w:r>
      <w:r w:rsidRPr="00E16B80">
        <w:rPr>
          <w:b/>
          <w:bCs/>
        </w:rPr>
        <w:t>(a)</w:t>
      </w:r>
      <w:r w:rsidRPr="00E16B80">
        <w:t xml:space="preserve"> De folyamatosan személyiségeket fejleszt ki, akikben ez az azonosság tudat, amíg együtt marad velük, nagyon jól kiteljesedik. </w:t>
      </w:r>
      <w:r w:rsidRPr="00E16B80">
        <w:rPr>
          <w:b/>
          <w:bCs/>
        </w:rPr>
        <w:t>(b)</w:t>
      </w:r>
      <w:r w:rsidRPr="00E16B80">
        <w:t xml:space="preserve"> Mármost ezek a személyiségek amennyire tudom, minden esetben az evolúció teljesen új eredményei. A. P. Sinnett - bármit is jelentsen ez a név - egy abszolút új képződmény. Majd egy </w:t>
      </w:r>
      <w:r w:rsidR="00257306" w:rsidRPr="00E16B80">
        <w:t>burko</w:t>
      </w:r>
      <w:r w:rsidRPr="00E16B80">
        <w:t xml:space="preserve">t hagy maga után, amely egy ideig még túléli őt </w:t>
      </w:r>
      <w:r w:rsidRPr="00E16B80">
        <w:rPr>
          <w:b/>
          <w:bCs/>
        </w:rPr>
        <w:t>(c)</w:t>
      </w:r>
      <w:r w:rsidRPr="00E16B80">
        <w:t xml:space="preserve"> feltételezve, hogy az e</w:t>
      </w:r>
      <w:r w:rsidR="00E20F97" w:rsidRPr="00E16B80">
        <w:t>hhez</w:t>
      </w:r>
      <w:r w:rsidRPr="00E16B80">
        <w:t xml:space="preserve"> a testet öltéshez ideiglenesen kapcsolódó spirituális monád elég használható anyagot talál az ötödik</w:t>
      </w:r>
      <w:r w:rsidR="00E20F97" w:rsidRPr="00E16B80">
        <w:t xml:space="preserve"> princípiumában</w:t>
      </w:r>
      <w:r w:rsidRPr="00E16B80">
        <w:t xml:space="preserve"> ahhoz, hogy </w:t>
      </w:r>
      <w:r w:rsidR="00E20F97" w:rsidRPr="00E16B80">
        <w:t>ki</w:t>
      </w:r>
      <w:r w:rsidR="00257306" w:rsidRPr="00E16B80">
        <w:t>vonja</w:t>
      </w:r>
      <w:r w:rsidR="00E20F97" w:rsidRPr="00E16B80">
        <w:t xml:space="preserve"> belőle</w:t>
      </w:r>
      <w:r w:rsidRPr="00E16B80">
        <w:t xml:space="preserve">. </w:t>
      </w:r>
      <w:r w:rsidRPr="00E16B80">
        <w:rPr>
          <w:b/>
          <w:bCs/>
        </w:rPr>
        <w:t>(d)</w:t>
      </w:r>
      <w:r w:rsidRPr="00E16B80">
        <w:t xml:space="preserve"> Ennek a </w:t>
      </w:r>
      <w:r w:rsidR="00257306" w:rsidRPr="00E16B80">
        <w:t>buroknak</w:t>
      </w:r>
      <w:r w:rsidRPr="00E16B80">
        <w:t xml:space="preserve"> közvetlenül a halál után nem lesz tudata, mert "</w:t>
      </w:r>
      <w:r w:rsidR="00257306" w:rsidRPr="00E16B80">
        <w:t xml:space="preserve">a tudatnak bizonyos időre van szüksége ahhoz, hogy meghatározza új viszonyítási pontját, és kialakítsa, mintegy a saját … tulajdonképpeni észlelését </w:t>
      </w:r>
      <w:r w:rsidRPr="00E16B80">
        <w:t xml:space="preserve">". </w:t>
      </w:r>
      <w:r w:rsidRPr="00E16B80">
        <w:rPr>
          <w:b/>
          <w:bCs/>
        </w:rPr>
        <w:t>(e)</w:t>
      </w:r>
      <w:r w:rsidRPr="00E16B80">
        <w:t xml:space="preserve"> De menny</w:t>
      </w:r>
      <w:r w:rsidR="00E20F97" w:rsidRPr="00E16B80">
        <w:t>ire lesz tudatos</w:t>
      </w:r>
      <w:r w:rsidRPr="00E16B80">
        <w:t xml:space="preserve">, ha ezt megtette? </w:t>
      </w:r>
      <w:r w:rsidRPr="00E16B80">
        <w:rPr>
          <w:b/>
          <w:bCs/>
        </w:rPr>
        <w:t xml:space="preserve">(f) </w:t>
      </w:r>
      <w:r w:rsidRPr="00E16B80">
        <w:t xml:space="preserve">Vajon még mindig A. P. Sinnett lesz az, akire a spirituális Ego úgy fog gondolni, mint egy olyan személyre, akit ismert – vagy tudatában lesz annak, hogy az </w:t>
      </w:r>
      <w:r w:rsidR="00257306" w:rsidRPr="00E16B80">
        <w:t>az egyed</w:t>
      </w:r>
      <w:r w:rsidRPr="00E16B80">
        <w:t xml:space="preserve"> </w:t>
      </w:r>
      <w:r w:rsidR="00E20F97" w:rsidRPr="00E16B80">
        <w:t xml:space="preserve">már </w:t>
      </w:r>
      <w:r w:rsidR="00257306" w:rsidRPr="00E16B80">
        <w:t>megszűnt</w:t>
      </w:r>
      <w:r w:rsidRPr="00E16B80">
        <w:t>? Képes lesz-e egyáltalán önmagáról gondolkodni, és emlékezni valamire az egykor</w:t>
      </w:r>
      <w:r w:rsidR="00E20F97" w:rsidRPr="00E16B80">
        <w:t>i</w:t>
      </w:r>
      <w:r w:rsidRPr="00E16B80">
        <w:t xml:space="preserve"> magas</w:t>
      </w:r>
      <w:r w:rsidR="00E20F97" w:rsidRPr="00E16B80">
        <w:t>ztosabb</w:t>
      </w:r>
      <w:r w:rsidRPr="00E16B80">
        <w:t xml:space="preserve"> érdeklődés</w:t>
      </w:r>
      <w:r w:rsidR="00E20F97" w:rsidRPr="00E16B80">
        <w:t>i körei</w:t>
      </w:r>
      <w:r w:rsidRPr="00E16B80">
        <w:t xml:space="preserve">ből? Emlékszik-e a nevére, amit viselt? </w:t>
      </w:r>
      <w:r w:rsidRPr="00E16B80">
        <w:rPr>
          <w:b/>
          <w:bCs/>
        </w:rPr>
        <w:t>(g)</w:t>
      </w:r>
      <w:r w:rsidRPr="00E16B80">
        <w:t xml:space="preserve"> Vagy </w:t>
      </w:r>
      <w:r w:rsidR="00257306" w:rsidRPr="00E16B80">
        <w:t xml:space="preserve">az ilyen </w:t>
      </w:r>
      <w:r w:rsidR="000D5346" w:rsidRPr="00E16B80">
        <w:t xml:space="preserve">jellegű, </w:t>
      </w:r>
      <w:r w:rsidR="00257306" w:rsidRPr="00E16B80">
        <w:t xml:space="preserve">hátra tekintgető kérdések </w:t>
      </w:r>
      <w:r w:rsidRPr="00E16B80">
        <w:t xml:space="preserve">csak médiumi </w:t>
      </w:r>
      <w:r w:rsidR="000D5346" w:rsidRPr="00E16B80">
        <w:t>közreműködé</w:t>
      </w:r>
      <w:r w:rsidR="00E20F97" w:rsidRPr="00E16B80">
        <w:t>s</w:t>
      </w:r>
      <w:r w:rsidR="000D5346" w:rsidRPr="00E16B80">
        <w:t xml:space="preserve"> idején</w:t>
      </w:r>
      <w:r w:rsidRPr="00E16B80">
        <w:t xml:space="preserve"> </w:t>
      </w:r>
      <w:r w:rsidR="000D5346" w:rsidRPr="00E16B80">
        <w:t>nyernek jelentőséget</w:t>
      </w:r>
      <w:r w:rsidRPr="00E16B80">
        <w:t xml:space="preserve">, máskor pedig alszik? </w:t>
      </w:r>
      <w:r w:rsidRPr="00E16B80">
        <w:rPr>
          <w:b/>
          <w:bCs/>
        </w:rPr>
        <w:t>(h)</w:t>
      </w:r>
      <w:r w:rsidRPr="00E16B80">
        <w:t xml:space="preserve"> És tudatában van-e annak, hogy elveszít bármit, ami életnek érződik, </w:t>
      </w:r>
      <w:r w:rsidR="000D5346" w:rsidRPr="00E16B80">
        <w:t>miközben</w:t>
      </w:r>
      <w:r w:rsidRPr="00E16B80">
        <w:t xml:space="preserve"> fokozatosan </w:t>
      </w:r>
      <w:r w:rsidR="000D5346" w:rsidRPr="00E16B80">
        <w:t>felbomlik</w:t>
      </w:r>
      <w:r w:rsidRPr="00E16B80">
        <w:t xml:space="preserve">? </w:t>
      </w:r>
    </w:p>
    <w:p w14:paraId="7E454024" w14:textId="394CCE91" w:rsidR="0091057D" w:rsidRPr="00E16B80" w:rsidRDefault="0091057D" w:rsidP="005F071E">
      <w:r w:rsidRPr="00E16B80">
        <w:t>(22) Milyen természetű az</w:t>
      </w:r>
      <w:r w:rsidR="00E20F97" w:rsidRPr="00E16B80">
        <w:t xml:space="preserve"> az</w:t>
      </w:r>
      <w:r w:rsidRPr="00E16B80">
        <w:t xml:space="preserve"> élet, amely a "Halál Bolygóján" zajlik? Fizikai </w:t>
      </w:r>
      <w:r w:rsidR="000D5346" w:rsidRPr="00E16B80">
        <w:t>testet öltés</w:t>
      </w:r>
      <w:r w:rsidRPr="00E16B80">
        <w:t xml:space="preserve">-e </w:t>
      </w:r>
      <w:r w:rsidR="000D5346" w:rsidRPr="00E16B80">
        <w:t xml:space="preserve">ez </w:t>
      </w:r>
      <w:r w:rsidRPr="00E16B80">
        <w:t xml:space="preserve">a múltbeli személyiség emlékével, vagy </w:t>
      </w:r>
      <w:r w:rsidR="00E20F97" w:rsidRPr="00E16B80">
        <w:t xml:space="preserve">inkább </w:t>
      </w:r>
      <w:r w:rsidRPr="00E16B80">
        <w:t>asztrális lét</w:t>
      </w:r>
      <w:r w:rsidR="000D5346" w:rsidRPr="00E16B80">
        <w:t>forma</w:t>
      </w:r>
      <w:r w:rsidRPr="00E16B80">
        <w:t xml:space="preserve">, mint a </w:t>
      </w:r>
      <w:r w:rsidRPr="00E16B80">
        <w:rPr>
          <w:i/>
          <w:iCs/>
        </w:rPr>
        <w:t>K</w:t>
      </w:r>
      <w:r w:rsidR="000D5346" w:rsidRPr="00E16B80">
        <w:rPr>
          <w:i/>
          <w:iCs/>
        </w:rPr>
        <w:t>a</w:t>
      </w:r>
      <w:r w:rsidRPr="00E16B80">
        <w:rPr>
          <w:i/>
          <w:iCs/>
        </w:rPr>
        <w:t>ma Lok</w:t>
      </w:r>
      <w:r w:rsidR="000D5346" w:rsidRPr="00E16B80">
        <w:rPr>
          <w:i/>
          <w:iCs/>
        </w:rPr>
        <w:t>a</w:t>
      </w:r>
      <w:r w:rsidR="000D5346" w:rsidRPr="00E16B80">
        <w:t>-</w:t>
      </w:r>
      <w:r w:rsidRPr="00E16B80">
        <w:t>ban? Születéssel, éret</w:t>
      </w:r>
      <w:r w:rsidR="000D5346" w:rsidRPr="00E16B80">
        <w:t>t korral</w:t>
      </w:r>
      <w:r w:rsidRPr="00E16B80">
        <w:t xml:space="preserve"> és </w:t>
      </w:r>
      <w:r w:rsidR="000D5346" w:rsidRPr="00E16B80">
        <w:t>hanyatlással</w:t>
      </w:r>
      <w:r w:rsidRPr="00E16B80">
        <w:t xml:space="preserve"> járó létezés-e, vagy a </w:t>
      </w:r>
      <w:r w:rsidR="000D5346" w:rsidRPr="00E16B80">
        <w:t>korábbi</w:t>
      </w:r>
      <w:r w:rsidRPr="00E16B80">
        <w:t xml:space="preserve"> </w:t>
      </w:r>
      <w:r w:rsidR="000D5346" w:rsidRPr="00E16B80">
        <w:t xml:space="preserve">földi </w:t>
      </w:r>
      <w:r w:rsidRPr="00E16B80">
        <w:t xml:space="preserve">személyiség </w:t>
      </w:r>
      <w:r w:rsidR="000D5346" w:rsidRPr="00E16B80">
        <w:t>tulajdonképpeni</w:t>
      </w:r>
      <w:r w:rsidRPr="00E16B80">
        <w:t xml:space="preserve"> </w:t>
      </w:r>
      <w:r w:rsidR="000D5346" w:rsidRPr="00E16B80">
        <w:t>tovább</w:t>
      </w:r>
      <w:r w:rsidR="00E20F97" w:rsidRPr="00E16B80">
        <w:t>-</w:t>
      </w:r>
      <w:r w:rsidR="000D5346" w:rsidRPr="00E16B80">
        <w:t>élése</w:t>
      </w:r>
      <w:r w:rsidRPr="00E16B80">
        <w:t xml:space="preserve"> büntet</w:t>
      </w:r>
      <w:r w:rsidR="000D5346" w:rsidRPr="00E16B80">
        <w:t>ésnek számító</w:t>
      </w:r>
      <w:r w:rsidRPr="00E16B80">
        <w:t xml:space="preserve"> körülmények között? </w:t>
      </w:r>
    </w:p>
    <w:p w14:paraId="30EAA6E7" w14:textId="10162666" w:rsidR="0091057D" w:rsidRPr="00E16B80" w:rsidRDefault="0091057D" w:rsidP="005F071E">
      <w:r w:rsidRPr="00E16B80">
        <w:t xml:space="preserve">(23) A Merkúron kívül </w:t>
      </w:r>
      <w:r w:rsidR="00E20F97" w:rsidRPr="00E16B80">
        <w:t xml:space="preserve">a közönséges tudomány előtt ismertek közül </w:t>
      </w:r>
      <w:r w:rsidRPr="00E16B80">
        <w:t xml:space="preserve">mely más bolygók tartoznak világrendszerünkhöz? A spirituálisabb bolygók – (A, B és Y, Z) – </w:t>
      </w:r>
      <w:r w:rsidR="000D5346" w:rsidRPr="00E16B80">
        <w:t xml:space="preserve">vajon </w:t>
      </w:r>
      <w:r w:rsidRPr="00E16B80">
        <w:t xml:space="preserve">látható égitestek az égen, vagy az összes, a csillagászat számára ismert bolygó </w:t>
      </w:r>
      <w:r w:rsidR="000D5346" w:rsidRPr="00E16B80">
        <w:t xml:space="preserve">inkább </w:t>
      </w:r>
      <w:r w:rsidRPr="00E16B80">
        <w:t xml:space="preserve">az anyagibb fajtához tartozik? </w:t>
      </w:r>
    </w:p>
    <w:p w14:paraId="01DA4352" w14:textId="43F3489C" w:rsidR="0091057D" w:rsidRPr="00E16B80" w:rsidRDefault="0091057D" w:rsidP="005F071E">
      <w:r w:rsidRPr="00E16B80">
        <w:t xml:space="preserve">(24) </w:t>
      </w:r>
      <w:r w:rsidR="000D5346" w:rsidRPr="00E16B80">
        <w:t>A</w:t>
      </w:r>
      <w:r w:rsidRPr="00E16B80">
        <w:t xml:space="preserve"> Nap </w:t>
      </w:r>
      <w:r w:rsidR="000D5346" w:rsidRPr="00E16B80">
        <w:t xml:space="preserve">tényleg </w:t>
      </w:r>
      <w:r w:rsidRPr="00E16B80">
        <w:rPr>
          <w:b/>
          <w:bCs/>
        </w:rPr>
        <w:t>(a)</w:t>
      </w:r>
      <w:r w:rsidRPr="00E16B80">
        <w:t xml:space="preserve"> </w:t>
      </w:r>
      <w:r w:rsidR="000D5346" w:rsidRPr="00E16B80">
        <w:t xml:space="preserve">- </w:t>
      </w:r>
      <w:r w:rsidRPr="00E16B80">
        <w:t xml:space="preserve">ahogy Allan Kardec mondja: —magasan </w:t>
      </w:r>
      <w:r w:rsidR="000D5346" w:rsidRPr="00E16B80">
        <w:t>szellemiségű</w:t>
      </w:r>
      <w:r w:rsidRPr="00E16B80">
        <w:t xml:space="preserve"> lények lakhelye? </w:t>
      </w:r>
      <w:r w:rsidRPr="00E16B80">
        <w:rPr>
          <w:b/>
          <w:bCs/>
        </w:rPr>
        <w:t>(b)</w:t>
      </w:r>
      <w:r w:rsidRPr="00E16B80">
        <w:t xml:space="preserve"> </w:t>
      </w:r>
      <w:r w:rsidRPr="00E16B80">
        <w:rPr>
          <w:i/>
          <w:iCs/>
        </w:rPr>
        <w:t>Manvantarikus</w:t>
      </w:r>
      <w:r w:rsidRPr="00E16B80">
        <w:t xml:space="preserve"> láncunk csúcs</w:t>
      </w:r>
      <w:r w:rsidR="000D5346" w:rsidRPr="00E16B80">
        <w:t>pontja</w:t>
      </w:r>
      <w:r w:rsidRPr="00E16B80">
        <w:t xml:space="preserve">? És </w:t>
      </w:r>
      <w:r w:rsidR="00E20F97" w:rsidRPr="00E16B80">
        <w:t>a</w:t>
      </w:r>
      <w:r w:rsidR="000D5346" w:rsidRPr="00E16B80">
        <w:t xml:space="preserve">z lenne </w:t>
      </w:r>
      <w:r w:rsidRPr="00E16B80">
        <w:t xml:space="preserve">a </w:t>
      </w:r>
      <w:r w:rsidR="00C2104E">
        <w:t>N</w:t>
      </w:r>
      <w:r w:rsidRPr="00E16B80">
        <w:t>aprendszer összes többi lánc</w:t>
      </w:r>
      <w:r w:rsidR="000D5346" w:rsidRPr="00E16B80">
        <w:t>a számára</w:t>
      </w:r>
      <w:r w:rsidRPr="00E16B80">
        <w:t xml:space="preserve"> is? </w:t>
      </w:r>
    </w:p>
    <w:p w14:paraId="3F7FD001" w14:textId="1EF40553" w:rsidR="0091057D" w:rsidRPr="00E16B80" w:rsidRDefault="0091057D" w:rsidP="005F071E">
      <w:r w:rsidRPr="00E16B80">
        <w:lastRenderedPageBreak/>
        <w:t>(25) Azt mondod: —</w:t>
      </w:r>
      <w:r w:rsidR="00B44D1A" w:rsidRPr="00E16B80">
        <w:t xml:space="preserve"> megtörténhet, hogy </w:t>
      </w:r>
      <w:r w:rsidR="00C77A45" w:rsidRPr="00E16B80">
        <w:t>„</w:t>
      </w:r>
      <w:r w:rsidR="00B44D1A" w:rsidRPr="00E16B80">
        <w:t xml:space="preserve">az ötödikből származó spirituális „nyereség” túl kevésnek, gyengének bizonyul ahhoz, hogy újjászülethessen a </w:t>
      </w:r>
      <w:r w:rsidR="00B44D1A" w:rsidRPr="00E16B80">
        <w:rPr>
          <w:i/>
          <w:iCs/>
        </w:rPr>
        <w:t>Deva-Chan-</w:t>
      </w:r>
      <w:r w:rsidR="00B44D1A" w:rsidRPr="00E16B80">
        <w:t>ban; ebben az esetben ott és akkor (az elhalt) hatodik princípiuma mintegy „átöltözik” egy, a karmájának megfelelően létrehozott szubjektív „Lénybe”, és belép egy új földi létbe, akár ezen, akár bármely más bolygón.</w:t>
      </w:r>
      <w:r w:rsidRPr="00E16B80">
        <w:t xml:space="preserve">” </w:t>
      </w:r>
    </w:p>
    <w:p w14:paraId="44BDAC4E" w14:textId="2D792BE7" w:rsidR="0091057D" w:rsidRPr="00E16B80" w:rsidRDefault="0091057D" w:rsidP="005F071E">
      <w:r w:rsidRPr="00E16B80">
        <w:t>(26) Úgy tűnik, ez további tisztázásra szorul. Kivételes esetek ezek, amikor ugyanazon spirituális monád két földi élete köz</w:t>
      </w:r>
      <w:r w:rsidR="00C77A45" w:rsidRPr="00E16B80">
        <w:t>ött kevesebb</w:t>
      </w:r>
      <w:r w:rsidRPr="00E16B80">
        <w:t>, mint ezer év</w:t>
      </w:r>
      <w:r w:rsidR="00C77A45" w:rsidRPr="00E16B80">
        <w:t xml:space="preserve"> telik el?</w:t>
      </w:r>
      <w:r w:rsidRPr="00E16B80">
        <w:t xml:space="preserve"> </w:t>
      </w:r>
      <w:r w:rsidR="00C77A45" w:rsidRPr="00E16B80">
        <w:t>Merthogy erre -</w:t>
      </w:r>
      <w:r w:rsidRPr="00E16B80">
        <w:t xml:space="preserve"> mint </w:t>
      </w:r>
      <w:r w:rsidR="00C77A45" w:rsidRPr="00E16B80">
        <w:t xml:space="preserve">két </w:t>
      </w:r>
      <w:r w:rsidRPr="00E16B80">
        <w:t>egymást követő élete</w:t>
      </w:r>
      <w:r w:rsidR="00C77A45" w:rsidRPr="00E16B80">
        <w:t>t</w:t>
      </w:r>
      <w:r w:rsidRPr="00E16B80">
        <w:t xml:space="preserve"> szinte elkerülhetetlen</w:t>
      </w:r>
      <w:r w:rsidR="00C77A45" w:rsidRPr="00E16B80">
        <w:t>ül elválasztó időre - utalt néhány korábbi levél.</w:t>
      </w:r>
      <w:r w:rsidRPr="00E16B80">
        <w:t xml:space="preserve"> </w:t>
      </w:r>
    </w:p>
    <w:p w14:paraId="6B144D05" w14:textId="1C960A06" w:rsidR="0091057D" w:rsidRPr="00E16B80" w:rsidRDefault="0091057D" w:rsidP="005F071E">
      <w:r w:rsidRPr="00E16B80">
        <w:t>(27) A Guiti</w:t>
      </w:r>
      <w:r w:rsidR="00C77A45" w:rsidRPr="00E16B80">
        <w:t>eau</w:t>
      </w:r>
      <w:r w:rsidRPr="00E16B80">
        <w:t xml:space="preserve"> esetére való utalás </w:t>
      </w:r>
      <w:r w:rsidR="00C77A45" w:rsidRPr="00E16B80">
        <w:t>érdekes</w:t>
      </w:r>
      <w:r w:rsidRPr="00E16B80">
        <w:t>. Megértem, hogy olyan állapotban van, amelyben az általa elkövetett bűncselekmény mindig jelen van a képzeletében, de hogyan</w:t>
      </w:r>
      <w:r w:rsidR="00C77A45" w:rsidRPr="00E16B80">
        <w:t xml:space="preserve"> tudja</w:t>
      </w:r>
      <w:r w:rsidRPr="00E16B80">
        <w:t xml:space="preserve"> "</w:t>
      </w:r>
      <w:r w:rsidR="00C77A45" w:rsidRPr="00E16B80">
        <w:t xml:space="preserve">zűrzavarba sodorni és felforgatni ember-milliók sorsát </w:t>
      </w:r>
      <w:r w:rsidRPr="00E16B80">
        <w:t xml:space="preserve">"? </w:t>
      </w:r>
    </w:p>
    <w:p w14:paraId="792B2B08" w14:textId="17FB46F0" w:rsidR="0091057D" w:rsidRPr="00E16B80" w:rsidRDefault="0091057D" w:rsidP="005F071E">
      <w:r w:rsidRPr="00E16B80">
        <w:t>(28) Az elhomályo</w:t>
      </w:r>
      <w:r w:rsidR="00C77A45" w:rsidRPr="00E16B80">
        <w:t>sod</w:t>
      </w:r>
      <w:r w:rsidRPr="00E16B80">
        <w:t xml:space="preserve">ások </w:t>
      </w:r>
      <w:r w:rsidR="00C77A45" w:rsidRPr="00E16B80">
        <w:t xml:space="preserve">témája </w:t>
      </w:r>
      <w:r w:rsidRPr="00E16B80">
        <w:t>jelenleg homályba burkoló</w:t>
      </w:r>
      <w:r w:rsidR="00C77A45" w:rsidRPr="00E16B80">
        <w:t>d</w:t>
      </w:r>
      <w:r w:rsidRPr="00E16B80">
        <w:t>z</w:t>
      </w:r>
      <w:r w:rsidR="00C77A45" w:rsidRPr="00E16B80">
        <w:t>ik</w:t>
      </w:r>
      <w:r w:rsidRPr="00E16B80">
        <w:t xml:space="preserve">. Ezek azután történnek, hogy bármely adott kör utolsó embere továbblépett a következő bolygóra. De szeretném </w:t>
      </w:r>
      <w:r w:rsidR="00C77A45" w:rsidRPr="00E16B80">
        <w:t>megérteni</w:t>
      </w:r>
      <w:r w:rsidRPr="00E16B80">
        <w:t xml:space="preserve">, hogyan fejlődnek ki a </w:t>
      </w:r>
      <w:r w:rsidR="00C77A45" w:rsidRPr="00E16B80">
        <w:t xml:space="preserve">soron </w:t>
      </w:r>
      <w:r w:rsidRPr="00E16B80">
        <w:t>következő kör formái. Amikor az ötödik kör spirituális monádjai megérkeznek</w:t>
      </w:r>
      <w:r w:rsidR="00E20F97" w:rsidRPr="00E16B80">
        <w:t xml:space="preserve"> majd</w:t>
      </w:r>
      <w:r w:rsidRPr="00E16B80">
        <w:t xml:space="preserve">, milyen </w:t>
      </w:r>
      <w:r w:rsidR="00C77A45" w:rsidRPr="00E16B80">
        <w:t xml:space="preserve">hús-vér </w:t>
      </w:r>
      <w:r w:rsidRPr="00E16B80">
        <w:t xml:space="preserve">lakhelyek állnak </w:t>
      </w:r>
      <w:r w:rsidR="00C77A45" w:rsidRPr="00E16B80">
        <w:t>rendelkezésükre</w:t>
      </w:r>
      <w:r w:rsidRPr="00E16B80">
        <w:t xml:space="preserve">? Visszatérve az egyetlen </w:t>
      </w:r>
      <w:r w:rsidR="00C77A45" w:rsidRPr="00E16B80">
        <w:t xml:space="preserve">olyan, </w:t>
      </w:r>
      <w:r w:rsidRPr="00E16B80">
        <w:t>korábbi levélre, amelyben az elhomályos</w:t>
      </w:r>
      <w:r w:rsidR="00C77A45" w:rsidRPr="00E16B80">
        <w:t>od</w:t>
      </w:r>
      <w:r w:rsidRPr="00E16B80">
        <w:t xml:space="preserve">ásokkal foglalkoztál, ezt találom: </w:t>
      </w:r>
      <w:r w:rsidRPr="00E16B80">
        <w:rPr>
          <w:b/>
          <w:bCs/>
        </w:rPr>
        <w:t>(a)</w:t>
      </w:r>
      <w:r w:rsidRPr="00E16B80">
        <w:t xml:space="preserve"> „</w:t>
      </w:r>
      <w:r w:rsidR="009D50CC" w:rsidRPr="00E16B80">
        <w:t>végig követtük az embert egy körben, egészen a Z és A közötti nirvánai állapotig. Az A bolygó a most lezárult körben halottként maradt hátra. (Lásd a megjegyzést.) Amint az új kör elkezdődik, az Új Élet beáramlásától felébred, új erővel töltődik fel, és újra létrehozza az összes birodalmát</w:t>
      </w:r>
      <w:r w:rsidRPr="00E16B80">
        <w:t>”</w:t>
      </w:r>
      <w:r w:rsidR="009D50CC" w:rsidRPr="00E16B80">
        <w:t>.</w:t>
      </w:r>
      <w:r w:rsidRPr="00E16B80">
        <w:t xml:space="preserve"> </w:t>
      </w:r>
    </w:p>
    <w:p w14:paraId="549C9144" w14:textId="09D6EF3D" w:rsidR="003E72BD" w:rsidRPr="00E16B80" w:rsidRDefault="0091057D" w:rsidP="005F071E">
      <w:r w:rsidRPr="00E16B80">
        <w:t>(29) De vajon minden kör</w:t>
      </w:r>
      <w:r w:rsidR="009D50CC" w:rsidRPr="00E16B80">
        <w:t xml:space="preserve"> elején</w:t>
      </w:r>
      <w:r w:rsidRPr="00E16B80">
        <w:t xml:space="preserve"> </w:t>
      </w:r>
      <w:r w:rsidR="009D50CC" w:rsidRPr="00E16B80">
        <w:t>ismét</w:t>
      </w:r>
      <w:r w:rsidRPr="00E16B80">
        <w:t xml:space="preserve"> elölről kell kezdődnie</w:t>
      </w:r>
      <w:r w:rsidR="009D50CC" w:rsidRPr="00E16B80">
        <w:t xml:space="preserve"> mindennek</w:t>
      </w:r>
      <w:r w:rsidRPr="00E16B80">
        <w:t>, és emberi formákat kell-e kifejlesztenie az állatiból, ez ut</w:t>
      </w:r>
      <w:r w:rsidR="009D50CC" w:rsidRPr="00E16B80">
        <w:t>óbbiakat</w:t>
      </w:r>
      <w:r w:rsidRPr="00E16B80">
        <w:t xml:space="preserve"> a növényiből stb.? Ha igen, melyik körhöz tartoznak az első, tökéletlenül kifejlődött „emberek”? </w:t>
      </w:r>
      <w:r w:rsidR="009D50CC" w:rsidRPr="00E16B80">
        <w:t>Feltételez</w:t>
      </w:r>
      <w:r w:rsidR="00E20F97" w:rsidRPr="00E16B80">
        <w:t>hetően</w:t>
      </w:r>
      <w:r w:rsidRPr="00E16B80">
        <w:t xml:space="preserve"> az ötödikhez; de az ötödiknek minden tekintetben egy tökéletesebb fajnak kellene lennie.</w:t>
      </w:r>
    </w:p>
    <w:p w14:paraId="45642ACD" w14:textId="77777777" w:rsidR="00E20F97" w:rsidRPr="00E16B80" w:rsidRDefault="00E20F97" w:rsidP="005F071E"/>
    <w:p w14:paraId="36E3AB5D" w14:textId="2CE519D6" w:rsidR="00E20F97" w:rsidRPr="00E16B80" w:rsidRDefault="00E20F97" w:rsidP="00E20F97">
      <w:pPr>
        <w:pStyle w:val="Cmsor2"/>
      </w:pPr>
      <w:r w:rsidRPr="00E16B80">
        <w:t xml:space="preserve"> </w:t>
      </w:r>
      <w:bookmarkStart w:id="132" w:name="_Toc210929501"/>
      <w:bookmarkStart w:id="133" w:name="_Toc228208929"/>
      <w:r w:rsidRPr="00E16B80">
        <w:t>XXIII./B Levél</w:t>
      </w:r>
      <w:bookmarkEnd w:id="132"/>
      <w:bookmarkEnd w:id="133"/>
    </w:p>
    <w:p w14:paraId="2917B31A" w14:textId="6DC90295" w:rsidR="00E20F97" w:rsidRPr="00E16B80" w:rsidRDefault="00E20F97" w:rsidP="00E20F97">
      <w:pPr>
        <w:pStyle w:val="Magy-ered"/>
      </w:pPr>
      <w:r w:rsidRPr="00E16B80">
        <w:t>Ez a levél K.H. Mester válaszait tartalmazza a XXIII./A Levélben feltett kérdésekre. (</w:t>
      </w:r>
      <w:r w:rsidRPr="00E16B80">
        <w:rPr>
          <w:i/>
          <w:iCs/>
        </w:rPr>
        <w:t>Szerk.)</w:t>
      </w:r>
    </w:p>
    <w:p w14:paraId="26799AC6" w14:textId="55EDA4B1" w:rsidR="00E20F97" w:rsidRPr="00E16B80" w:rsidRDefault="00E20F97" w:rsidP="00E20F97">
      <w:pPr>
        <w:pStyle w:val="Magy-ford"/>
      </w:pPr>
      <w:r w:rsidRPr="00E16B80">
        <w:t xml:space="preserve">A levél keletkezésének hátteréről és az itt alkalmazott jelölésekről lásd a XXIII./A Levél elején található fordítói </w:t>
      </w:r>
      <w:r w:rsidR="000A66E7">
        <w:t>bevezetőt</w:t>
      </w:r>
      <w:r w:rsidRPr="00E16B80">
        <w:t>. (</w:t>
      </w:r>
      <w:r w:rsidRPr="00E16B80">
        <w:rPr>
          <w:i/>
        </w:rPr>
        <w:t>A ford.</w:t>
      </w:r>
      <w:r w:rsidRPr="00E16B80">
        <w:t>)</w:t>
      </w:r>
    </w:p>
    <w:p w14:paraId="10131584" w14:textId="3D081282" w:rsidR="00750485" w:rsidRPr="00E16B80" w:rsidRDefault="00E20F97" w:rsidP="00E20F97">
      <w:pPr>
        <w:jc w:val="center"/>
      </w:pPr>
      <w:r w:rsidRPr="00E16B80">
        <w:t>II.</w:t>
      </w:r>
    </w:p>
    <w:p w14:paraId="3CC193C1" w14:textId="18D3EED3" w:rsidR="00DA3CF4" w:rsidRPr="00E16B80" w:rsidRDefault="00DA3CF4" w:rsidP="00AF66C0">
      <w:pPr>
        <w:pStyle w:val="Listaszerbekezds"/>
        <w:numPr>
          <w:ilvl w:val="0"/>
          <w:numId w:val="4"/>
        </w:numPr>
      </w:pPr>
      <w:r w:rsidRPr="00E16B80">
        <w:t>Egy nagyon fontos ciklus vége felé járunk. Minden körnek, minden fordulónak, ahogy minden fajnak is, megvannak a maga nagy és kisebb ciklusai minden bolygón, amelyen az emberiség áthalad. Negyedik körünk emberiségének is megvan a maga nagy ciklusa, ahog</w:t>
      </w:r>
      <w:r w:rsidR="003660A1" w:rsidRPr="00E16B80">
        <w:t>y</w:t>
      </w:r>
      <w:r w:rsidRPr="00E16B80">
        <w:t xml:space="preserve"> a fajainak és azok alfajainak is. A „különös meglódulás” az előzőek kettős hatásának tudható be – az előbbinél a lefelé tartó pálya kezdetének; — az utóbbinál (a </w:t>
      </w:r>
      <w:r w:rsidRPr="00E16B80">
        <w:lastRenderedPageBreak/>
        <w:t>ti „alfajotok” kis ciklus</w:t>
      </w:r>
      <w:r w:rsidR="003929D2" w:rsidRPr="00E16B80">
        <w:t>ára gondolok</w:t>
      </w:r>
      <w:r w:rsidRPr="00E16B80">
        <w:t xml:space="preserve">) a pálya csúcspontja felé törekvésnek. Ne feledd, hogy bár az ötödik fajhoz tartoztok, de mégis, mindössze egy </w:t>
      </w:r>
      <w:r w:rsidRPr="00E16B80">
        <w:rPr>
          <w:i/>
          <w:iCs/>
        </w:rPr>
        <w:t>nyugati alfaj</w:t>
      </w:r>
      <w:r w:rsidR="003929D2" w:rsidRPr="00E16B80">
        <w:rPr>
          <w:i/>
          <w:iCs/>
        </w:rPr>
        <w:t>a</w:t>
      </w:r>
      <w:r w:rsidRPr="00E16B80">
        <w:t xml:space="preserve"> vagytok. Erőfeszítéseitek ellenére az, amit civilizációnak nevezel, csak ez utóbbira és annak amerikai oldalhajtásaira korlátozódik. Körben kisugárzó, megtévesztő fénye alapján úgy tűnhet, hogy nagyobb távolságra vetíti ki sugarait, mint a valóságban.  Kínában már nincs „meglódulás”, Japánból pedig csak karikatúrát csináltok. </w:t>
      </w:r>
    </w:p>
    <w:p w14:paraId="792E4142" w14:textId="25CD843F" w:rsidR="00DA3CF4" w:rsidRPr="00E16B80" w:rsidRDefault="00DA3CF4" w:rsidP="00DA3CF4">
      <w:pPr>
        <w:pStyle w:val="Listaszerbekezds"/>
      </w:pPr>
      <w:r w:rsidRPr="00E16B80">
        <w:t xml:space="preserve">Egy okkultizmust tanulmányozónak nem </w:t>
      </w:r>
      <w:r w:rsidR="003929D2" w:rsidRPr="00E16B80">
        <w:t xml:space="preserve">kellene </w:t>
      </w:r>
      <w:r w:rsidRPr="00E16B80">
        <w:t xml:space="preserve">„a negyedik kör embereinek viszonylag stagnáló állapotáról” beszélnie, mivel a </w:t>
      </w:r>
      <w:r w:rsidRPr="00E16B80">
        <w:rPr>
          <w:i/>
          <w:iCs/>
        </w:rPr>
        <w:t>történelem</w:t>
      </w:r>
      <w:r w:rsidRPr="00E16B80">
        <w:t xml:space="preserve"> a nyugati nemzetektől eltekintve szinte semmit sem tud arról,</w:t>
      </w:r>
      <w:r w:rsidRPr="00E16B80">
        <w:rPr>
          <w:i/>
          <w:iCs/>
        </w:rPr>
        <w:t xml:space="preserve"> </w:t>
      </w:r>
      <w:r w:rsidRPr="00E16B80">
        <w:t xml:space="preserve">milyen volt </w:t>
      </w:r>
      <w:r w:rsidRPr="00E16B80">
        <w:rPr>
          <w:i/>
          <w:iCs/>
        </w:rPr>
        <w:t>ez az állapot</w:t>
      </w:r>
      <w:r w:rsidRPr="00E16B80">
        <w:t xml:space="preserve"> a „modernkori fejlődés kezdetéig” más nemzetek esetében. Mit tudsz például </w:t>
      </w:r>
      <w:r w:rsidR="003929D2" w:rsidRPr="00E16B80">
        <w:t xml:space="preserve">a spanyolok hódításai előtti </w:t>
      </w:r>
      <w:r w:rsidRPr="00E16B80">
        <w:t xml:space="preserve">Amerikáról? Kevesebb mint két évszázaddal Cortez érkezése előtt Peru és Mexikó </w:t>
      </w:r>
      <w:r w:rsidRPr="00E16B80">
        <w:rPr>
          <w:i/>
          <w:iCs/>
        </w:rPr>
        <w:t xml:space="preserve">alfajai </w:t>
      </w:r>
      <w:r w:rsidRPr="00E16B80">
        <w:t>körében épp akkora „meglódulás</w:t>
      </w:r>
      <w:r w:rsidR="003929D2" w:rsidRPr="00E16B80">
        <w:t>ban</w:t>
      </w:r>
      <w:r w:rsidRPr="00E16B80">
        <w:t>” vol</w:t>
      </w:r>
      <w:r w:rsidR="003929D2" w:rsidRPr="00E16B80">
        <w:t>tak</w:t>
      </w:r>
      <w:r w:rsidRPr="00E16B80">
        <w:t xml:space="preserve"> a haladás útján, mint most Európ</w:t>
      </w:r>
      <w:r w:rsidR="003929D2" w:rsidRPr="00E16B80">
        <w:t>a</w:t>
      </w:r>
      <w:r w:rsidRPr="00E16B80">
        <w:t xml:space="preserve"> és az Egyesült Államok. Az ő alfajuk története szinte teljes megsemmisüléssel végződött, önmaga által létrehozott okok miatt; a tiétekkel is ez fog történni a ciklusa végén. Csak </w:t>
      </w:r>
      <w:r w:rsidR="008054CE" w:rsidRPr="00E16B80">
        <w:t>olyan</w:t>
      </w:r>
      <w:r w:rsidRPr="00E16B80">
        <w:t xml:space="preserve"> „stagnáló állapotról” beszélhetünk, am</w:t>
      </w:r>
      <w:r w:rsidR="003929D2" w:rsidRPr="00E16B80">
        <w:t>it</w:t>
      </w:r>
      <w:r w:rsidRPr="00E16B80">
        <w:t xml:space="preserve"> a fejlődés, növekedés, </w:t>
      </w:r>
      <w:r w:rsidR="008054CE" w:rsidRPr="00E16B80">
        <w:t>érett kor, majd</w:t>
      </w:r>
      <w:r w:rsidRPr="00E16B80">
        <w:t xml:space="preserve"> hanyatlás törvényét követve minden faj és alfaj </w:t>
      </w:r>
      <w:r w:rsidR="008054CE" w:rsidRPr="00E16B80">
        <w:t>megtapasztal a maga</w:t>
      </w:r>
      <w:r w:rsidRPr="00E16B80">
        <w:t xml:space="preserve"> átmeneti időszakában. Ez utóbbi állapottal ismerkedik </w:t>
      </w:r>
      <w:r w:rsidR="008054CE" w:rsidRPr="00E16B80">
        <w:rPr>
          <w:i/>
          <w:iCs/>
        </w:rPr>
        <w:t>Világ</w:t>
      </w:r>
      <w:r w:rsidR="008054CE" w:rsidRPr="00E16B80">
        <w:t>-</w:t>
      </w:r>
      <w:r w:rsidRPr="00E16B80">
        <w:t xml:space="preserve">történelmetek, miközben továbbra is tökéletesen tudatlan marad azzal az állapottal kapcsolatban, amelyben </w:t>
      </w:r>
      <w:r w:rsidR="008054CE" w:rsidRPr="00E16B80">
        <w:t xml:space="preserve">akár csak </w:t>
      </w:r>
      <w:r w:rsidRPr="00E16B80">
        <w:t xml:space="preserve">India is volt </w:t>
      </w:r>
      <w:r w:rsidR="008054CE" w:rsidRPr="00E16B80">
        <w:t>röpke</w:t>
      </w:r>
      <w:r w:rsidRPr="00E16B80">
        <w:t xml:space="preserve"> tíz évszázaddal ezelőtt. Az alfaj</w:t>
      </w:r>
      <w:r w:rsidR="008054CE" w:rsidRPr="00E16B80">
        <w:t>aitok</w:t>
      </w:r>
      <w:r w:rsidRPr="00E16B80">
        <w:t xml:space="preserve"> most a saját ciklusaik csúcsa felé tartanak, és ez a </w:t>
      </w:r>
      <w:r w:rsidR="008054CE" w:rsidRPr="00E16B80">
        <w:t>T</w:t>
      </w:r>
      <w:r w:rsidRPr="00E16B80">
        <w:t xml:space="preserve">örténelem nem </w:t>
      </w:r>
      <w:r w:rsidR="008054CE" w:rsidRPr="00E16B80">
        <w:t>tekint</w:t>
      </w:r>
      <w:r w:rsidRPr="00E16B80">
        <w:t xml:space="preserve"> vissza </w:t>
      </w:r>
      <w:r w:rsidR="008054CE" w:rsidRPr="00E16B80">
        <w:t>távolabbra</w:t>
      </w:r>
      <w:r w:rsidRPr="00E16B80">
        <w:t>, mint néhány másik alfaj hanyatlási időszak</w:t>
      </w:r>
      <w:r w:rsidR="008054CE" w:rsidRPr="00E16B80">
        <w:t>áig</w:t>
      </w:r>
      <w:r w:rsidRPr="00E16B80">
        <w:t>, amelyek többsége az előző</w:t>
      </w:r>
      <w:r w:rsidR="008054CE" w:rsidRPr="00E16B80">
        <w:t>,</w:t>
      </w:r>
      <w:r w:rsidRPr="00E16B80">
        <w:t xml:space="preserve"> negyedik fajhoz tartozott. </w:t>
      </w:r>
      <w:r w:rsidR="008054CE" w:rsidRPr="00E16B80">
        <w:t>Na é</w:t>
      </w:r>
      <w:r w:rsidRPr="00E16B80">
        <w:t>s m</w:t>
      </w:r>
      <w:r w:rsidR="008054CE" w:rsidRPr="00E16B80">
        <w:t xml:space="preserve">ekkora </w:t>
      </w:r>
      <w:r w:rsidRPr="00E16B80">
        <w:t>a</w:t>
      </w:r>
      <w:r w:rsidR="008054CE" w:rsidRPr="00E16B80">
        <w:t>z a</w:t>
      </w:r>
      <w:r w:rsidRPr="00E16B80">
        <w:t xml:space="preserve"> terület és időszak, amelyet </w:t>
      </w:r>
      <w:r w:rsidR="008054CE" w:rsidRPr="00E16B80">
        <w:t>ez a Világ-történelem</w:t>
      </w:r>
      <w:r w:rsidRPr="00E16B80">
        <w:t xml:space="preserve"> </w:t>
      </w:r>
      <w:r w:rsidR="008054CE" w:rsidRPr="00E16B80">
        <w:t>belát</w:t>
      </w:r>
      <w:r w:rsidRPr="00E16B80">
        <w:t xml:space="preserve">? </w:t>
      </w:r>
      <w:r w:rsidR="008054CE" w:rsidRPr="00E16B80">
        <w:t>Ha a legvégsőkig el is megyünk, akkor sem több nyomorúságos pár tucatnyi évszázadnál! Ez ám a</w:t>
      </w:r>
      <w:r w:rsidRPr="00E16B80">
        <w:t xml:space="preserve"> </w:t>
      </w:r>
      <w:r w:rsidR="008054CE" w:rsidRPr="00E16B80">
        <w:t>tágas láthatár</w:t>
      </w:r>
      <w:r w:rsidRPr="00E16B80">
        <w:t xml:space="preserve">! </w:t>
      </w:r>
      <w:r w:rsidR="008054CE" w:rsidRPr="00E16B80">
        <w:t>Azon túl</w:t>
      </w:r>
      <w:r w:rsidRPr="00E16B80">
        <w:t xml:space="preserve"> – minden</w:t>
      </w:r>
      <w:r w:rsidR="008054CE" w:rsidRPr="00E16B80">
        <w:t>t</w:t>
      </w:r>
      <w:r w:rsidRPr="00E16B80">
        <w:t xml:space="preserve"> sötétség </w:t>
      </w:r>
      <w:r w:rsidR="008054CE" w:rsidRPr="00E16B80">
        <w:t>borít</w:t>
      </w:r>
      <w:r w:rsidRPr="00E16B80">
        <w:t xml:space="preserve">, </w:t>
      </w:r>
      <w:r w:rsidR="008054CE" w:rsidRPr="00E16B80">
        <w:t xml:space="preserve">és </w:t>
      </w:r>
      <w:r w:rsidRPr="00E16B80">
        <w:t>semmi más</w:t>
      </w:r>
      <w:r w:rsidR="008054CE" w:rsidRPr="00E16B80">
        <w:t xml:space="preserve"> nincs</w:t>
      </w:r>
      <w:r w:rsidRPr="00E16B80">
        <w:t xml:space="preserve">, csak </w:t>
      </w:r>
      <w:r w:rsidR="008054CE" w:rsidRPr="00E16B80">
        <w:t>feltételezések</w:t>
      </w:r>
      <w:r w:rsidRPr="00E16B80">
        <w:t>.</w:t>
      </w:r>
    </w:p>
    <w:p w14:paraId="03E82B79" w14:textId="77777777" w:rsidR="00782AE7" w:rsidRPr="00E16B80" w:rsidRDefault="00782AE7" w:rsidP="00DA3CF4">
      <w:pPr>
        <w:pStyle w:val="Listaszerbekezds"/>
      </w:pPr>
    </w:p>
    <w:p w14:paraId="18F3D25A" w14:textId="14D272E8" w:rsidR="005B4F27" w:rsidRPr="00E16B80" w:rsidRDefault="00782AE7" w:rsidP="00AF66C0">
      <w:pPr>
        <w:pStyle w:val="Listaszerbekezds"/>
        <w:numPr>
          <w:ilvl w:val="0"/>
          <w:numId w:val="4"/>
        </w:numPr>
      </w:pPr>
      <w:r w:rsidRPr="00E16B80">
        <w:t xml:space="preserve">Kétségtelen, hogy voltak. Az egyiptomi és árja feljegyzések, és különösen a zodiákus táblázataink - </w:t>
      </w:r>
      <w:r w:rsidRPr="00E16B80">
        <w:rPr>
          <w:i/>
          <w:iCs/>
        </w:rPr>
        <w:t>belső</w:t>
      </w:r>
      <w:r w:rsidRPr="00E16B80">
        <w:t xml:space="preserve"> tudásunkon túl - minden szükséges bizonyítékot megadnak erre. A civilizáció egy olyan, a szülőktől eredő örökség, amely fajról fajra száll a ciklusok felemelkedő és hanyatló szakaszain át. Egy alfaj gyermekkora alatt az elődje őrzi meg </w:t>
      </w:r>
      <w:r w:rsidR="003660A1" w:rsidRPr="00E16B80">
        <w:t>a</w:t>
      </w:r>
      <w:r w:rsidRPr="00E16B80">
        <w:t xml:space="preserve">zt számára, </w:t>
      </w:r>
      <w:r w:rsidR="003660A1" w:rsidRPr="00E16B80">
        <w:t>és ez utóbbi</w:t>
      </w:r>
      <w:r w:rsidRPr="00E16B80">
        <w:t xml:space="preserve"> teljesen eltűnik, kihal, amikor az előbbi "felnőttkorba lép". Eleinte legtöbbjük eltékozolja és rosszul kezeli vagyonát, vagy érintetlenül ott hagyja azt az ősi kincstárban. Megvetően elutasítják az idősebbek tanácsait, és mint a gyerekek, inkább az utcán játszanak, ahelyett, hogy tanulnának és a Múlt feljegyzéseiben felhalmozott érintetlen vagyonból a lehető legtöbbet kihoznák.  Így utasította el Európa is a maga átmeneti időszakában – a középkorban – az ókor tanúságtételét, olyan görög bölcsekét, mint pl. Hérodotosz – a Hazugság Atyjának nevezve őt, míg végül észhez nem tértek, és az elnevezést a "Történelem Atyjá"-ra nem változtatták. Mostanra már ahelyett, hogy eltékozolnátok, halmozzátok és gyarapítjátok a vagyont. Mint minden más fajnak, a tiéteknek is megvoltak a hullámvölgyei, tiszteletre méltó és a gyalázatos időszakai, sötét éjszakái, és - most </w:t>
      </w:r>
      <w:r w:rsidRPr="00E16B80">
        <w:lastRenderedPageBreak/>
        <w:t xml:space="preserve">immár közeledtek a ragyogó délidőtökhöz. Az ötödik faj családjának legfiatalabb tagjaként hosszú időn át </w:t>
      </w:r>
      <w:r w:rsidR="00030D52" w:rsidRPr="00E16B80">
        <w:t>a ti alfajotok volt</w:t>
      </w:r>
      <w:r w:rsidRPr="00E16B80">
        <w:t xml:space="preserve"> a nem szeretett és gondozatlan</w:t>
      </w:r>
      <w:r w:rsidR="00030D52" w:rsidRPr="00E16B80">
        <w:t xml:space="preserve"> rokon</w:t>
      </w:r>
      <w:r w:rsidRPr="00E16B80">
        <w:t xml:space="preserve">, a </w:t>
      </w:r>
      <w:r w:rsidR="00030D52" w:rsidRPr="00E16B80">
        <w:t>ház Hamupipőkéje</w:t>
      </w:r>
      <w:r w:rsidRPr="00E16B80">
        <w:t>. És most, amikor oly sok nővére</w:t>
      </w:r>
      <w:r w:rsidR="003660A1" w:rsidRPr="00E16B80">
        <w:t>tek</w:t>
      </w:r>
      <w:r w:rsidRPr="00E16B80">
        <w:t xml:space="preserve"> meghalt; mások még mindig hal</w:t>
      </w:r>
      <w:r w:rsidR="00030D52" w:rsidRPr="00E16B80">
        <w:t>dokolnak</w:t>
      </w:r>
      <w:r w:rsidRPr="00E16B80">
        <w:t>, miközben a</w:t>
      </w:r>
      <w:r w:rsidR="00030D52" w:rsidRPr="00E16B80">
        <w:t>z öregedő</w:t>
      </w:r>
      <w:r w:rsidRPr="00E16B80">
        <w:t xml:space="preserve"> túlélők közül néhányan </w:t>
      </w:r>
      <w:r w:rsidR="00030D52" w:rsidRPr="00E16B80">
        <w:t>im</w:t>
      </w:r>
      <w:r w:rsidRPr="00E16B80">
        <w:t>már második gyermekkoru</w:t>
      </w:r>
      <w:r w:rsidR="00030D52" w:rsidRPr="00E16B80">
        <w:t>k</w:t>
      </w:r>
      <w:r w:rsidR="003660A1" w:rsidRPr="00E16B80">
        <w:t>at élik</w:t>
      </w:r>
      <w:r w:rsidR="00030D52" w:rsidRPr="00E16B80">
        <w:t xml:space="preserve"> és</w:t>
      </w:r>
      <w:r w:rsidRPr="00E16B80">
        <w:t xml:space="preserve"> csak Messiásukra - a hatodik </w:t>
      </w:r>
      <w:r w:rsidR="00604B1B" w:rsidRPr="00E16B80">
        <w:t>F</w:t>
      </w:r>
      <w:r w:rsidRPr="00E16B80">
        <w:t>ajra - várnak, hogy feltámadj</w:t>
      </w:r>
      <w:r w:rsidR="00030D52" w:rsidRPr="00E16B80">
        <w:t>anak</w:t>
      </w:r>
      <w:r w:rsidRPr="00E16B80">
        <w:t xml:space="preserve"> egy új életre, és</w:t>
      </w:r>
      <w:r w:rsidR="00030D52" w:rsidRPr="00E16B80">
        <w:t xml:space="preserve"> az erősebb mellett ők is </w:t>
      </w:r>
      <w:r w:rsidRPr="00E16B80">
        <w:t>újrakezdj</w:t>
      </w:r>
      <w:r w:rsidR="00030D52" w:rsidRPr="00E16B80">
        <w:t>ék</w:t>
      </w:r>
      <w:r w:rsidRPr="00E16B80">
        <w:t xml:space="preserve"> </w:t>
      </w:r>
      <w:r w:rsidR="00030D52" w:rsidRPr="00E16B80">
        <w:t>egy</w:t>
      </w:r>
      <w:r w:rsidRPr="00E16B80">
        <w:t xml:space="preserve"> új ciklus útján - most, hogy a nyugati </w:t>
      </w:r>
      <w:r w:rsidR="00030D52" w:rsidRPr="00E16B80">
        <w:t>Hamupipőke</w:t>
      </w:r>
      <w:r w:rsidRPr="00E16B80">
        <w:t xml:space="preserve"> hirtelen büszke</w:t>
      </w:r>
      <w:r w:rsidR="00030D52" w:rsidRPr="00E16B80">
        <w:t>,</w:t>
      </w:r>
      <w:r w:rsidRPr="00E16B80">
        <w:t xml:space="preserve"> gazdag hercegnővé, </w:t>
      </w:r>
      <w:r w:rsidRPr="00E16B80">
        <w:rPr>
          <w:i/>
          <w:iCs/>
        </w:rPr>
        <w:t>szépséggé</w:t>
      </w:r>
      <w:r w:rsidR="00030D52" w:rsidRPr="00E16B80">
        <w:t xml:space="preserve"> fejlődött</w:t>
      </w:r>
      <w:r w:rsidRPr="00E16B80">
        <w:t xml:space="preserve">, akit mindannyian látunk és csodálunk - hogyan cselekszik? </w:t>
      </w:r>
      <w:r w:rsidR="00030D52" w:rsidRPr="00E16B80">
        <w:t>Nem olyan</w:t>
      </w:r>
      <w:r w:rsidRPr="00E16B80">
        <w:t xml:space="preserve"> jószívű, mint a mesebeli hercegnő, </w:t>
      </w:r>
      <w:r w:rsidR="00030D52" w:rsidRPr="00E16B80">
        <w:t xml:space="preserve">mert </w:t>
      </w:r>
      <w:r w:rsidRPr="00E16B80">
        <w:t xml:space="preserve">ahelyett, hogy </w:t>
      </w:r>
      <w:r w:rsidR="00030D52" w:rsidRPr="00E16B80">
        <w:t>fel</w:t>
      </w:r>
      <w:r w:rsidRPr="00E16B80">
        <w:t xml:space="preserve">kínálná idősebb és kevésbé </w:t>
      </w:r>
      <w:r w:rsidR="00030D52" w:rsidRPr="00E16B80">
        <w:t>szerencsés</w:t>
      </w:r>
      <w:r w:rsidRPr="00E16B80">
        <w:t xml:space="preserve"> nővérének</w:t>
      </w:r>
      <w:r w:rsidR="00030D52" w:rsidRPr="00E16B80">
        <w:t xml:space="preserve"> -</w:t>
      </w:r>
      <w:r w:rsidRPr="00E16B80">
        <w:t xml:space="preserve"> aki </w:t>
      </w:r>
      <w:r w:rsidR="00030D52" w:rsidRPr="00E16B80">
        <w:t xml:space="preserve">most </w:t>
      </w:r>
      <w:r w:rsidRPr="00E16B80">
        <w:t xml:space="preserve">a legidősebb, mivel </w:t>
      </w:r>
      <w:r w:rsidR="00030D52" w:rsidRPr="00E16B80">
        <w:t>közel</w:t>
      </w:r>
      <w:r w:rsidRPr="00E16B80">
        <w:t xml:space="preserve"> "egymillió éves"</w:t>
      </w:r>
      <w:r w:rsidR="00FC5BE8" w:rsidRPr="00E16B80">
        <w:rPr>
          <w:rStyle w:val="Lbjegyzet-hivatkozs"/>
        </w:rPr>
        <w:footnoteReference w:id="272"/>
      </w:r>
      <w:r w:rsidRPr="00E16B80">
        <w:t xml:space="preserve">, és az </w:t>
      </w:r>
      <w:r w:rsidRPr="00E16B80">
        <w:rPr>
          <w:i/>
          <w:iCs/>
        </w:rPr>
        <w:t>egyetlen</w:t>
      </w:r>
      <w:r w:rsidRPr="00E16B80">
        <w:t xml:space="preserve">, aki soha nem bánt vele durván, bár lehet, hogy figyelmen kívül hagyta – ahelyett, hogy felajánlaná neki, mondom, a </w:t>
      </w:r>
      <w:r w:rsidR="00030D52" w:rsidRPr="00E16B80">
        <w:t>„</w:t>
      </w:r>
      <w:r w:rsidRPr="00E16B80">
        <w:t>béke csókját</w:t>
      </w:r>
      <w:r w:rsidR="00030D52" w:rsidRPr="00E16B80">
        <w:t>”</w:t>
      </w:r>
      <w:r w:rsidRPr="00E16B80">
        <w:t xml:space="preserve">, a </w:t>
      </w:r>
      <w:r w:rsidRPr="00E16B80">
        <w:rPr>
          <w:i/>
          <w:iCs/>
        </w:rPr>
        <w:t>lex taleonis</w:t>
      </w:r>
      <w:r w:rsidR="00030D52" w:rsidRPr="00E16B80">
        <w:rPr>
          <w:rStyle w:val="Lbjegyzet-hivatkozs"/>
        </w:rPr>
        <w:footnoteReference w:id="273"/>
      </w:r>
      <w:r w:rsidRPr="00E16B80">
        <w:t xml:space="preserve">-t alkalmazza </w:t>
      </w:r>
      <w:r w:rsidR="00030D52" w:rsidRPr="00E16B80">
        <w:t>vele szemben</w:t>
      </w:r>
      <w:r w:rsidRPr="00E16B80">
        <w:t xml:space="preserve"> olyan bosszúval, ami nem </w:t>
      </w:r>
      <w:r w:rsidR="003660A1" w:rsidRPr="00E16B80">
        <w:t xml:space="preserve">nagyon </w:t>
      </w:r>
      <w:r w:rsidRPr="00E16B80">
        <w:t>emeli</w:t>
      </w:r>
      <w:r w:rsidR="00030D52" w:rsidRPr="00E16B80">
        <w:t xml:space="preserve"> ki </w:t>
      </w:r>
      <w:r w:rsidRPr="00E16B80">
        <w:t xml:space="preserve">természetes szépségét. </w:t>
      </w:r>
      <w:r w:rsidR="00030D52" w:rsidRPr="00E16B80">
        <w:t>És e</w:t>
      </w:r>
      <w:r w:rsidRPr="00E16B80">
        <w:t xml:space="preserve">z, </w:t>
      </w:r>
      <w:r w:rsidR="00030D52" w:rsidRPr="00E16B80">
        <w:t>kedves</w:t>
      </w:r>
      <w:r w:rsidRPr="00E16B80">
        <w:t xml:space="preserve"> barátom és testvérem, nem </w:t>
      </w:r>
      <w:r w:rsidR="00030D52" w:rsidRPr="00E16B80">
        <w:t>holmi</w:t>
      </w:r>
      <w:r w:rsidRPr="00E16B80">
        <w:t xml:space="preserve"> túlzó allegória, hanem – </w:t>
      </w:r>
      <w:r w:rsidRPr="00E16B80">
        <w:rPr>
          <w:i/>
          <w:iCs/>
        </w:rPr>
        <w:t>történelem</w:t>
      </w:r>
      <w:r w:rsidRPr="00E16B80">
        <w:t>.</w:t>
      </w:r>
    </w:p>
    <w:p w14:paraId="4F0198C4" w14:textId="77777777" w:rsidR="005B4F27" w:rsidRPr="00E16B80" w:rsidRDefault="005B4F27" w:rsidP="005B4F27">
      <w:pPr>
        <w:pStyle w:val="Listaszerbekezds"/>
      </w:pPr>
    </w:p>
    <w:p w14:paraId="0CD19FEF" w14:textId="4552CF65" w:rsidR="00D93571" w:rsidRPr="00E16B80" w:rsidRDefault="003660A1" w:rsidP="00AF66C0">
      <w:pPr>
        <w:pStyle w:val="Listaszerbekezds"/>
        <w:numPr>
          <w:ilvl w:val="0"/>
          <w:numId w:val="4"/>
        </w:numPr>
      </w:pPr>
      <w:r w:rsidRPr="00E16B80">
        <w:t xml:space="preserve">Igen; az ötödik faj – a miénk – Ázsiában kezdődött egymillió évvel ezelőtt. Miről szólt az utolsó 2000-et megelőző 998 000 évben? </w:t>
      </w:r>
      <w:r w:rsidR="0090193E" w:rsidRPr="00E16B80">
        <w:t>Helyénvaló</w:t>
      </w:r>
      <w:r w:rsidRPr="00E16B80">
        <w:t xml:space="preserve"> kérdés; ráadásul </w:t>
      </w:r>
      <w:r w:rsidR="0090193E" w:rsidRPr="00E16B80">
        <w:t>igazi</w:t>
      </w:r>
      <w:r w:rsidRPr="00E16B80">
        <w:t xml:space="preserve"> keresztény szellemben </w:t>
      </w:r>
      <w:r w:rsidR="0090193E" w:rsidRPr="00E16B80">
        <w:t>született</w:t>
      </w:r>
      <w:r w:rsidRPr="00E16B80">
        <w:t>, amely nem hajlandó elhinni, hogy bármi jó valaha is jöhetett volna bárhonnan</w:t>
      </w:r>
      <w:r w:rsidR="0090193E" w:rsidRPr="00E16B80">
        <w:t xml:space="preserve"> Názáretet </w:t>
      </w:r>
      <w:r w:rsidR="0090193E" w:rsidRPr="00E16B80">
        <w:rPr>
          <w:i/>
          <w:iCs/>
        </w:rPr>
        <w:t>megelőzően</w:t>
      </w:r>
      <w:r w:rsidR="0090193E" w:rsidRPr="00E16B80">
        <w:t xml:space="preserve"> és </w:t>
      </w:r>
      <w:r w:rsidR="0090193E" w:rsidRPr="00E16B80">
        <w:rPr>
          <w:i/>
          <w:iCs/>
        </w:rPr>
        <w:t>azon kívülről</w:t>
      </w:r>
      <w:r w:rsidRPr="00E16B80">
        <w:t xml:space="preserve">. Miről is szólt? Nos, nagyjából ugyanúgy </w:t>
      </w:r>
      <w:r w:rsidR="0090193E" w:rsidRPr="00E16B80">
        <w:t>telt</w:t>
      </w:r>
      <w:r w:rsidRPr="00E16B80">
        <w:t>, mint most</w:t>
      </w:r>
      <w:r w:rsidR="0090193E" w:rsidRPr="00E16B80">
        <w:t>anság</w:t>
      </w:r>
      <w:r w:rsidRPr="00E16B80">
        <w:t xml:space="preserve"> – </w:t>
      </w:r>
      <w:r w:rsidR="0090193E" w:rsidRPr="00E16B80">
        <w:t xml:space="preserve">és most </w:t>
      </w:r>
      <w:r w:rsidRPr="00E16B80">
        <w:t>Grant Allen</w:t>
      </w:r>
      <w:r w:rsidR="00D93571" w:rsidRPr="00E16B80">
        <w:rPr>
          <w:rStyle w:val="Lbjegyzet-hivatkozs"/>
        </w:rPr>
        <w:footnoteReference w:id="274"/>
      </w:r>
      <w:r w:rsidRPr="00E16B80">
        <w:t xml:space="preserve"> úr bocsánatá</w:t>
      </w:r>
      <w:r w:rsidR="0090193E" w:rsidRPr="00E16B80">
        <w:t>ért esedezem</w:t>
      </w:r>
      <w:r w:rsidRPr="00E16B80">
        <w:t xml:space="preserve">, aki primitív ősünket, a „sündisznószerű” embert, az </w:t>
      </w:r>
      <w:r w:rsidR="0090193E" w:rsidRPr="00E16B80">
        <w:t>E</w:t>
      </w:r>
      <w:r w:rsidRPr="00E16B80">
        <w:t>océn kor</w:t>
      </w:r>
      <w:r w:rsidR="0090193E" w:rsidRPr="00E16B80">
        <w:t>szak</w:t>
      </w:r>
      <w:r w:rsidRPr="00E16B80">
        <w:t xml:space="preserve"> elejére </w:t>
      </w:r>
      <w:r w:rsidR="0090193E" w:rsidRPr="00E16B80">
        <w:t>datálta</w:t>
      </w:r>
      <w:r w:rsidRPr="00E16B80">
        <w:t>! Valóban</w:t>
      </w:r>
      <w:r w:rsidR="00346536" w:rsidRPr="00E16B80">
        <w:t xml:space="preserve"> úgy</w:t>
      </w:r>
      <w:r w:rsidRPr="00E16B80">
        <w:t xml:space="preserve"> </w:t>
      </w:r>
      <w:r w:rsidR="00346536" w:rsidRPr="00E16B80">
        <w:t>tűnik</w:t>
      </w:r>
      <w:r w:rsidRPr="00E16B80">
        <w:t>, hogy a tudományos íróitok a legfélelmetesebb</w:t>
      </w:r>
      <w:r w:rsidR="00346536" w:rsidRPr="00E16B80">
        <w:t xml:space="preserve"> módon elgaloppozva magukat messzemenő következtetéseket vonnak le puszta feltevésekből kiindulva</w:t>
      </w:r>
      <w:r w:rsidRPr="00E16B80">
        <w:t xml:space="preserve">. </w:t>
      </w:r>
      <w:r w:rsidR="00346536" w:rsidRPr="00E16B80">
        <w:t>Nagy</w:t>
      </w:r>
      <w:r w:rsidRPr="00E16B80">
        <w:t xml:space="preserve"> kár lesz, ha </w:t>
      </w:r>
      <w:r w:rsidR="00346536" w:rsidRPr="00E16B80">
        <w:t>e galoppozásban megvadult</w:t>
      </w:r>
      <w:r w:rsidRPr="00E16B80">
        <w:t xml:space="preserve"> lovaik egy napon </w:t>
      </w:r>
      <w:r w:rsidR="00346536" w:rsidRPr="00E16B80">
        <w:t>kirúgnak</w:t>
      </w:r>
      <w:r w:rsidRPr="00E16B80">
        <w:t xml:space="preserve"> és betör</w:t>
      </w:r>
      <w:r w:rsidR="00346536" w:rsidRPr="00E16B80">
        <w:t>ik</w:t>
      </w:r>
      <w:r w:rsidRPr="00E16B80">
        <w:t xml:space="preserve"> a fejüket; </w:t>
      </w:r>
      <w:r w:rsidR="00346536" w:rsidRPr="00E16B80">
        <w:t xml:space="preserve">pedig ez </w:t>
      </w:r>
      <w:r w:rsidRPr="00E16B80">
        <w:t>valami olyasmi, ami elkerülhetetlenül vár rájuk. Az eocén korban – még a „</w:t>
      </w:r>
      <w:r w:rsidR="00346536" w:rsidRPr="00E16B80">
        <w:t>kezdeti időszakában</w:t>
      </w:r>
      <w:r w:rsidRPr="00E16B80">
        <w:t xml:space="preserve">” is – a negyedik faj embereinek, az atlantisziaknak nagy </w:t>
      </w:r>
      <w:r w:rsidR="00346536" w:rsidRPr="00E16B80">
        <w:t xml:space="preserve">fejlődési </w:t>
      </w:r>
      <w:r w:rsidRPr="00E16B80">
        <w:t xml:space="preserve">ciklusa már elérte a legmagasabb pontját, és a nagy kontinens, szinte az összes „jelenlegi kontinens atyja” – </w:t>
      </w:r>
      <w:r w:rsidR="00346536" w:rsidRPr="00E16B80">
        <w:t xml:space="preserve">már </w:t>
      </w:r>
      <w:r w:rsidRPr="00E16B80">
        <w:t>a süllyedés első tüneteit mutatta</w:t>
      </w:r>
      <w:r w:rsidR="00346536" w:rsidRPr="00E16B80">
        <w:t>.</w:t>
      </w:r>
      <w:r w:rsidRPr="00E16B80">
        <w:t xml:space="preserve"> </w:t>
      </w:r>
      <w:r w:rsidR="00346536" w:rsidRPr="00E16B80">
        <w:t>E</w:t>
      </w:r>
      <w:r w:rsidRPr="00E16B80">
        <w:t>z a folyamat egészen 11 446 évvel ez</w:t>
      </w:r>
      <w:r w:rsidR="00F40390">
        <w:t xml:space="preserve"> </w:t>
      </w:r>
      <w:r w:rsidRPr="00E16B80">
        <w:t xml:space="preserve">előttig tartott, amikor utolsó szigete, amelyet </w:t>
      </w:r>
      <w:r w:rsidR="00346536" w:rsidRPr="00E16B80">
        <w:t xml:space="preserve">akkori </w:t>
      </w:r>
      <w:r w:rsidRPr="00E16B80">
        <w:t>nevé</w:t>
      </w:r>
      <w:r w:rsidR="00346536" w:rsidRPr="00E16B80">
        <w:t>t lefordítva</w:t>
      </w:r>
      <w:r w:rsidRPr="00E16B80">
        <w:t xml:space="preserve"> </w:t>
      </w:r>
      <w:r w:rsidRPr="00E16B80">
        <w:rPr>
          <w:i/>
          <w:iCs/>
        </w:rPr>
        <w:t>Poseidonis</w:t>
      </w:r>
      <w:r w:rsidR="00346536" w:rsidRPr="00E16B80">
        <w:t>-</w:t>
      </w:r>
      <w:r w:rsidRPr="00E16B80">
        <w:t xml:space="preserve">nak </w:t>
      </w:r>
      <w:r w:rsidR="00346536" w:rsidRPr="00E16B80">
        <w:t>hívhatunk</w:t>
      </w:r>
      <w:r w:rsidRPr="00E16B80">
        <w:t xml:space="preserve">, hatalmas </w:t>
      </w:r>
      <w:r w:rsidR="00346536" w:rsidRPr="00E16B80">
        <w:t>katasztrófával kísérten</w:t>
      </w:r>
      <w:r w:rsidRPr="00E16B80">
        <w:t xml:space="preserve"> elsüllyedt. Egyébként, </w:t>
      </w:r>
      <w:r w:rsidRPr="00E16B80">
        <w:rPr>
          <w:i/>
          <w:iCs/>
        </w:rPr>
        <w:t>ak</w:t>
      </w:r>
      <w:r w:rsidR="00346536" w:rsidRPr="00E16B80">
        <w:rPr>
          <w:i/>
          <w:iCs/>
        </w:rPr>
        <w:t>árki</w:t>
      </w:r>
      <w:r w:rsidR="00346536" w:rsidRPr="00E16B80">
        <w:t xml:space="preserve"> is írta</w:t>
      </w:r>
      <w:r w:rsidRPr="00E16B80">
        <w:t xml:space="preserve"> Donnelly </w:t>
      </w:r>
      <w:r w:rsidRPr="00E16B80">
        <w:rPr>
          <w:i/>
          <w:iCs/>
        </w:rPr>
        <w:t>Atlantis</w:t>
      </w:r>
      <w:r w:rsidR="00346536" w:rsidRPr="00E16B80">
        <w:t>-</w:t>
      </w:r>
      <w:r w:rsidRPr="00E16B80">
        <w:t>áról</w:t>
      </w:r>
      <w:r w:rsidR="00C07A34" w:rsidRPr="00E16B80">
        <w:rPr>
          <w:rStyle w:val="Lbjegyzet-hivatkozs"/>
        </w:rPr>
        <w:footnoteReference w:id="275"/>
      </w:r>
      <w:r w:rsidRPr="00E16B80">
        <w:t xml:space="preserve"> szóló recenzióját, igaza v</w:t>
      </w:r>
      <w:r w:rsidR="00346536" w:rsidRPr="00E16B80">
        <w:t>olt</w:t>
      </w:r>
      <w:r w:rsidRPr="00E16B80">
        <w:t xml:space="preserve">: „Lemúriát </w:t>
      </w:r>
      <w:r w:rsidR="00346536" w:rsidRPr="00E16B80">
        <w:t xml:space="preserve">ugyanannyira </w:t>
      </w:r>
      <w:r w:rsidRPr="00E16B80">
        <w:t>nem lehet össz</w:t>
      </w:r>
      <w:r w:rsidR="00065215" w:rsidRPr="00E16B80">
        <w:t>ekever</w:t>
      </w:r>
      <w:r w:rsidRPr="00E16B80">
        <w:t>ni az atlant</w:t>
      </w:r>
      <w:r w:rsidR="00346536" w:rsidRPr="00E16B80">
        <w:t>iszi</w:t>
      </w:r>
      <w:r w:rsidRPr="00E16B80">
        <w:t xml:space="preserve"> kontinenssel, mint Európát Amerikával. Mindkettő elsüllyedt és </w:t>
      </w:r>
      <w:r w:rsidR="00346536" w:rsidRPr="00E16B80">
        <w:t>hullámsírba vitte</w:t>
      </w:r>
      <w:r w:rsidRPr="00E16B80">
        <w:t xml:space="preserve"> magas</w:t>
      </w:r>
      <w:r w:rsidR="00346536" w:rsidRPr="00E16B80">
        <w:t>an fejlett</w:t>
      </w:r>
      <w:r w:rsidRPr="00E16B80">
        <w:t xml:space="preserve"> civilizációj</w:t>
      </w:r>
      <w:r w:rsidR="00346536" w:rsidRPr="00E16B80">
        <w:t>át</w:t>
      </w:r>
      <w:r w:rsidRPr="00E16B80">
        <w:t xml:space="preserve"> és „istenei</w:t>
      </w:r>
      <w:r w:rsidR="00346536" w:rsidRPr="00E16B80">
        <w:t>t</w:t>
      </w:r>
      <w:r w:rsidRPr="00E16B80">
        <w:t xml:space="preserve">”, </w:t>
      </w:r>
      <w:r w:rsidR="0012081D" w:rsidRPr="00E16B80">
        <w:t>csakhogy</w:t>
      </w:r>
      <w:r w:rsidRPr="00E16B80">
        <w:t xml:space="preserve"> a két katasztrófa között körülbelül 700 000 év telt el; „Lem</w:t>
      </w:r>
      <w:r w:rsidR="00006608" w:rsidRPr="00E16B80">
        <w:t>ú</w:t>
      </w:r>
      <w:r w:rsidRPr="00E16B80">
        <w:t>ria virág</w:t>
      </w:r>
      <w:r w:rsidR="0012081D" w:rsidRPr="00E16B80">
        <w:t>kora</w:t>
      </w:r>
      <w:r w:rsidRPr="00E16B80">
        <w:t xml:space="preserve"> és pályafutása nagyjából </w:t>
      </w:r>
      <w:r w:rsidR="0012081D" w:rsidRPr="00E16B80">
        <w:t xml:space="preserve">e csekély időtartammal korábban, </w:t>
      </w:r>
      <w:r w:rsidRPr="00E16B80">
        <w:t xml:space="preserve">az </w:t>
      </w:r>
      <w:r w:rsidR="0012081D" w:rsidRPr="00E16B80">
        <w:t>E</w:t>
      </w:r>
      <w:r w:rsidRPr="00E16B80">
        <w:t>océn kor</w:t>
      </w:r>
      <w:r w:rsidR="0012081D" w:rsidRPr="00E16B80">
        <w:t>szak</w:t>
      </w:r>
      <w:r w:rsidRPr="00E16B80">
        <w:t xml:space="preserve"> korai szakasz</w:t>
      </w:r>
      <w:r w:rsidR="0012081D" w:rsidRPr="00E16B80">
        <w:t>át megelőzően</w:t>
      </w:r>
      <w:r w:rsidRPr="00E16B80">
        <w:t xml:space="preserve"> fejeződ</w:t>
      </w:r>
      <w:r w:rsidR="00065215" w:rsidRPr="00E16B80">
        <w:t>ött</w:t>
      </w:r>
      <w:r w:rsidRPr="00E16B80">
        <w:t xml:space="preserve"> be, mivel </w:t>
      </w:r>
      <w:r w:rsidR="0012081D" w:rsidRPr="00E16B80">
        <w:t xml:space="preserve">a rajta fejlődő Faj a </w:t>
      </w:r>
      <w:r w:rsidRPr="00E16B80">
        <w:rPr>
          <w:i/>
          <w:iCs/>
        </w:rPr>
        <w:lastRenderedPageBreak/>
        <w:t>harmadik</w:t>
      </w:r>
      <w:r w:rsidRPr="00E16B80">
        <w:t xml:space="preserve"> volt. </w:t>
      </w:r>
      <w:r w:rsidR="0012081D" w:rsidRPr="00E16B80">
        <w:t xml:space="preserve">Keressétek </w:t>
      </w:r>
      <w:r w:rsidRPr="00E16B80">
        <w:t>ennek az egykor nagy nemzetnek a maradványai</w:t>
      </w:r>
      <w:r w:rsidR="0012081D" w:rsidRPr="00E16B80">
        <w:t>t</w:t>
      </w:r>
      <w:r w:rsidRPr="00E16B80">
        <w:t xml:space="preserve"> </w:t>
      </w:r>
      <w:r w:rsidR="00065215" w:rsidRPr="00E16B80">
        <w:t xml:space="preserve">a mai </w:t>
      </w:r>
      <w:r w:rsidRPr="00E16B80">
        <w:t>Ausztráli</w:t>
      </w:r>
      <w:r w:rsidR="00065215" w:rsidRPr="00E16B80">
        <w:t>a</w:t>
      </w:r>
      <w:r w:rsidRPr="00E16B80">
        <w:t xml:space="preserve"> laposfejű bennszülött</w:t>
      </w:r>
      <w:r w:rsidR="00D93571" w:rsidRPr="00E16B80">
        <w:t>j</w:t>
      </w:r>
      <w:r w:rsidRPr="00E16B80">
        <w:t xml:space="preserve">ei között! </w:t>
      </w:r>
      <w:r w:rsidR="0012081D" w:rsidRPr="00E16B80">
        <w:t>Ugyanígy</w:t>
      </w:r>
      <w:r w:rsidRPr="00E16B80">
        <w:t xml:space="preserve"> hely</w:t>
      </w:r>
      <w:r w:rsidR="0012081D" w:rsidRPr="00E16B80">
        <w:t>tálló</w:t>
      </w:r>
      <w:r w:rsidRPr="00E16B80">
        <w:t xml:space="preserve"> a kritikáj</w:t>
      </w:r>
      <w:r w:rsidR="00065215" w:rsidRPr="00E16B80">
        <w:t>a</w:t>
      </w:r>
      <w:r w:rsidRPr="00E16B80">
        <w:t>, amikor elutasítj</w:t>
      </w:r>
      <w:r w:rsidR="00065215" w:rsidRPr="00E16B80">
        <w:t>a</w:t>
      </w:r>
      <w:r w:rsidRPr="00E16B80">
        <w:t xml:space="preserve"> a szerző kedves kísérletét, hogy Indiát és Egyiptomot Atlantisz hulladékával </w:t>
      </w:r>
      <w:r w:rsidR="0012081D" w:rsidRPr="00E16B80">
        <w:t>n</w:t>
      </w:r>
      <w:r w:rsidRPr="00E16B80">
        <w:t>épesítse</w:t>
      </w:r>
      <w:r w:rsidR="0012081D" w:rsidRPr="00E16B80">
        <w:t xml:space="preserve"> be</w:t>
      </w:r>
      <w:r w:rsidRPr="00E16B80">
        <w:t>. Kétségtelen, hogy geológusaitok nagyon t</w:t>
      </w:r>
      <w:r w:rsidR="0012081D" w:rsidRPr="00E16B80">
        <w:t>anult emberek</w:t>
      </w:r>
      <w:r w:rsidRPr="00E16B80">
        <w:t>; de miért ne</w:t>
      </w:r>
      <w:r w:rsidR="0012081D" w:rsidRPr="00E16B80">
        <w:t>m lehet</w:t>
      </w:r>
      <w:r w:rsidRPr="00E16B80">
        <w:t xml:space="preserve"> </w:t>
      </w:r>
      <w:r w:rsidR="0012081D" w:rsidRPr="00E16B80">
        <w:t xml:space="preserve">szem előtt </w:t>
      </w:r>
      <w:r w:rsidRPr="00E16B80">
        <w:t>tartan</w:t>
      </w:r>
      <w:r w:rsidR="0012081D" w:rsidRPr="00E16B80">
        <w:t>i</w:t>
      </w:r>
      <w:r w:rsidRPr="00E16B80">
        <w:t>, hogy az általuk felfedezett és feltárt kontinensek alatt, amelyek mélyén megtalálták az „</w:t>
      </w:r>
      <w:r w:rsidR="0012081D" w:rsidRPr="00E16B80">
        <w:t>E</w:t>
      </w:r>
      <w:r w:rsidRPr="00E16B80">
        <w:t xml:space="preserve">océn kort”, és </w:t>
      </w:r>
      <w:r w:rsidR="0012081D" w:rsidRPr="00E16B80">
        <w:t xml:space="preserve">kicsikarták </w:t>
      </w:r>
      <w:r w:rsidR="00065215" w:rsidRPr="00E16B80">
        <w:t>belőlük</w:t>
      </w:r>
      <w:r w:rsidR="0012081D" w:rsidRPr="00E16B80">
        <w:t xml:space="preserve"> azok</w:t>
      </w:r>
      <w:r w:rsidRPr="00E16B80">
        <w:t xml:space="preserve"> titkait, </w:t>
      </w:r>
      <w:r w:rsidR="0012081D" w:rsidRPr="00E16B80">
        <w:t xml:space="preserve">talán </w:t>
      </w:r>
      <w:r w:rsidRPr="00E16B80">
        <w:t>lehetnek</w:t>
      </w:r>
      <w:r w:rsidR="0012081D" w:rsidRPr="00E16B80">
        <w:t xml:space="preserve"> még</w:t>
      </w:r>
      <w:r w:rsidRPr="00E16B80">
        <w:t xml:space="preserve"> mélyen a </w:t>
      </w:r>
      <w:r w:rsidR="0012081D" w:rsidRPr="00E16B80">
        <w:t>feneketlen</w:t>
      </w:r>
      <w:r w:rsidRPr="00E16B80">
        <w:t xml:space="preserve">, vagy inkább </w:t>
      </w:r>
      <w:r w:rsidR="0012081D" w:rsidRPr="00E16B80">
        <w:t>felfedezhetetlen</w:t>
      </w:r>
      <w:r w:rsidRPr="00E16B80">
        <w:t xml:space="preserve"> óceán</w:t>
      </w:r>
      <w:r w:rsidR="0012081D" w:rsidRPr="00E16B80">
        <w:t>i mélységekben</w:t>
      </w:r>
      <w:r w:rsidRPr="00E16B80">
        <w:t xml:space="preserve"> más, sokkal régebbi kontinensek, amelyek rétegeit geológiai</w:t>
      </w:r>
      <w:r w:rsidR="0012081D" w:rsidRPr="00E16B80">
        <w:t xml:space="preserve"> értelemben</w:t>
      </w:r>
      <w:r w:rsidRPr="00E16B80">
        <w:t xml:space="preserve"> soha nem tárták fel; és hogy ezek egy napon teljesen felboríthatják jelenlegi elméleteiket, így illusztrálva az induktív „általánosítással” </w:t>
      </w:r>
      <w:r w:rsidR="009F4BF1" w:rsidRPr="00E16B80">
        <w:t>szerezhető</w:t>
      </w:r>
      <w:r w:rsidRPr="00E16B80">
        <w:t xml:space="preserve"> igazság egyszerűségét és fenségességét, szemben a lát</w:t>
      </w:r>
      <w:r w:rsidR="009F4BF1" w:rsidRPr="00E16B80">
        <w:t>noki</w:t>
      </w:r>
      <w:r w:rsidRPr="00E16B80">
        <w:t xml:space="preserve"> </w:t>
      </w:r>
      <w:r w:rsidR="009F4BF1" w:rsidRPr="00E16B80">
        <w:t xml:space="preserve">eredetű </w:t>
      </w:r>
      <w:r w:rsidRPr="00E16B80">
        <w:t>feltételezésekkel. Miért ne ismernék el – igaz, egyikük sem gondolt még</w:t>
      </w:r>
      <w:r w:rsidR="009F4BF1" w:rsidRPr="00E16B80">
        <w:t xml:space="preserve"> erre -</w:t>
      </w:r>
      <w:r w:rsidRPr="00E16B80">
        <w:t>, hogy jelenlegi kontinenseink – akárcsak „Lemúria” és „Atlantisz” – már többször is víz al</w:t>
      </w:r>
      <w:r w:rsidR="009F4BF1" w:rsidRPr="00E16B80">
        <w:t>á merültek</w:t>
      </w:r>
      <w:r w:rsidRPr="00E16B80">
        <w:t xml:space="preserve"> és volt idejük újra </w:t>
      </w:r>
      <w:r w:rsidR="009F4BF1" w:rsidRPr="00E16B80">
        <w:t>felszínre emelkedni</w:t>
      </w:r>
      <w:r w:rsidRPr="00E16B80">
        <w:t xml:space="preserve">, hogy </w:t>
      </w:r>
      <w:r w:rsidR="009F4BF1" w:rsidRPr="00E16B80">
        <w:t xml:space="preserve">az </w:t>
      </w:r>
      <w:r w:rsidRPr="00E16B80">
        <w:t xml:space="preserve">emberi </w:t>
      </w:r>
      <w:r w:rsidR="009F4BF1" w:rsidRPr="00E16B80">
        <w:t xml:space="preserve">faj újabb csoportjainak és </w:t>
      </w:r>
      <w:r w:rsidRPr="00E16B80">
        <w:t>civilizáció</w:t>
      </w:r>
      <w:r w:rsidR="009F4BF1" w:rsidRPr="00E16B80">
        <w:t>iknak hordozói legyenek</w:t>
      </w:r>
      <w:r w:rsidRPr="00E16B80">
        <w:t>; és hogy</w:t>
      </w:r>
      <w:r w:rsidR="009F4BF1" w:rsidRPr="00E16B80">
        <w:t xml:space="preserve"> a következő kataklizma</w:t>
      </w:r>
      <w:r w:rsidRPr="00E16B80">
        <w:t xml:space="preserve"> első nagy geológiai felfordulás</w:t>
      </w:r>
      <w:r w:rsidR="00065215" w:rsidRPr="00E16B80">
        <w:t>a</w:t>
      </w:r>
      <w:r w:rsidRPr="00E16B80">
        <w:t>kor</w:t>
      </w:r>
      <w:r w:rsidR="009F4BF1" w:rsidRPr="00E16B80">
        <w:t xml:space="preserve"> </w:t>
      </w:r>
      <w:r w:rsidRPr="00E16B80">
        <w:t>– a</w:t>
      </w:r>
      <w:r w:rsidR="009F4BF1" w:rsidRPr="00E16B80">
        <w:t>zon</w:t>
      </w:r>
      <w:r w:rsidRPr="00E16B80">
        <w:t xml:space="preserve"> </w:t>
      </w:r>
      <w:r w:rsidR="009F4BF1" w:rsidRPr="00E16B80">
        <w:t>ismétlődő</w:t>
      </w:r>
      <w:r w:rsidRPr="00E16B80">
        <w:t xml:space="preserve"> kataklizmák sorozatában, amelyek „a kör elejétől a végéig” </w:t>
      </w:r>
      <w:r w:rsidR="009F4BF1" w:rsidRPr="00E16B80">
        <w:t>meg</w:t>
      </w:r>
      <w:r w:rsidRPr="00E16B80">
        <w:t xml:space="preserve">történnek – a </w:t>
      </w:r>
      <w:r w:rsidR="009F4BF1" w:rsidRPr="00E16B80">
        <w:t xml:space="preserve">mi </w:t>
      </w:r>
      <w:r w:rsidRPr="00E16B80">
        <w:t>már „felboncolt” kontinenseink elsüllyednek, a Lemúriák és Atlantiszok</w:t>
      </w:r>
      <w:r w:rsidR="00D93571" w:rsidRPr="00E16B80">
        <w:t xml:space="preserve"> meg</w:t>
      </w:r>
      <w:r w:rsidRPr="00E16B80">
        <w:t xml:space="preserve"> újra felemelkednek. Gondoljunk a hatodik és hetedik faj jövőbeli geológusaira. Képzeljük el, a</w:t>
      </w:r>
      <w:r w:rsidR="009F4BF1" w:rsidRPr="00E16B80">
        <w:t>mint</w:t>
      </w:r>
      <w:r w:rsidRPr="00E16B80">
        <w:t xml:space="preserve"> mélyen </w:t>
      </w:r>
      <w:r w:rsidR="009F4BF1" w:rsidRPr="00E16B80">
        <w:t>le</w:t>
      </w:r>
      <w:r w:rsidRPr="00E16B80">
        <w:t xml:space="preserve">ásnak </w:t>
      </w:r>
      <w:r w:rsidR="009F4BF1" w:rsidRPr="00E16B80">
        <w:t>a föld</w:t>
      </w:r>
      <w:r w:rsidR="00065215" w:rsidRPr="00E16B80">
        <w:t xml:space="preserve">ben </w:t>
      </w:r>
      <w:r w:rsidR="009F4BF1" w:rsidRPr="00E16B80">
        <w:t xml:space="preserve">ott, ahol egykor </w:t>
      </w:r>
      <w:r w:rsidRPr="00E16B80">
        <w:t xml:space="preserve">Ceylon és Simla </w:t>
      </w:r>
      <w:r w:rsidR="009F4BF1" w:rsidRPr="00E16B80">
        <w:t>volt</w:t>
      </w:r>
      <w:r w:rsidRPr="00E16B80">
        <w:t xml:space="preserve">, és megtalálják a Veddák, vagy a </w:t>
      </w:r>
      <w:r w:rsidRPr="00E16B80">
        <w:rPr>
          <w:i/>
          <w:iCs/>
        </w:rPr>
        <w:t>civilizált</w:t>
      </w:r>
      <w:r w:rsidRPr="00E16B80">
        <w:t xml:space="preserve"> Paharik</w:t>
      </w:r>
      <w:r w:rsidR="0041152E" w:rsidRPr="00E16B80">
        <w:rPr>
          <w:rStyle w:val="Lbjegyzet-hivatkozs"/>
        </w:rPr>
        <w:footnoteReference w:id="276"/>
      </w:r>
      <w:r w:rsidRPr="00E16B80">
        <w:t xml:space="preserve"> távoli ős</w:t>
      </w:r>
      <w:r w:rsidR="00065215" w:rsidRPr="00E16B80">
        <w:t>ei</w:t>
      </w:r>
      <w:r w:rsidRPr="00E16B80">
        <w:t>nek eszközeit</w:t>
      </w:r>
      <w:r w:rsidR="0065110E" w:rsidRPr="00E16B80">
        <w:t xml:space="preserve">. </w:t>
      </w:r>
      <w:r w:rsidR="00065215" w:rsidRPr="00E16B80">
        <w:t>Az ezeket a régiókat benépesítő emberiség civilizált részeinek v</w:t>
      </w:r>
      <w:r w:rsidR="0065110E" w:rsidRPr="00E16B80">
        <w:t xml:space="preserve">alamennyi tárgyi emlékét </w:t>
      </w:r>
      <w:r w:rsidR="00065215" w:rsidRPr="00E16B80">
        <w:t xml:space="preserve">addigra </w:t>
      </w:r>
      <w:r w:rsidRPr="00E16B80">
        <w:t xml:space="preserve">porrá zúzta a </w:t>
      </w:r>
      <w:r w:rsidR="0065110E" w:rsidRPr="00E16B80">
        <w:t xml:space="preserve">mozgó </w:t>
      </w:r>
      <w:r w:rsidRPr="00E16B80">
        <w:t>gleccserek</w:t>
      </w:r>
      <w:r w:rsidR="0065110E" w:rsidRPr="00E16B80">
        <w:t xml:space="preserve"> hatalmas</w:t>
      </w:r>
      <w:r w:rsidRPr="00E16B80">
        <w:t xml:space="preserve"> tömege – a következő jégkorszak</w:t>
      </w:r>
      <w:r w:rsidR="0065110E" w:rsidRPr="00E16B80">
        <w:t xml:space="preserve">. </w:t>
      </w:r>
      <w:r w:rsidRPr="00E16B80">
        <w:t xml:space="preserve"> </w:t>
      </w:r>
      <w:r w:rsidR="0065110E" w:rsidRPr="00E16B80">
        <w:t>K</w:t>
      </w:r>
      <w:r w:rsidRPr="00E16B80">
        <w:t>épzeljük el, hogy</w:t>
      </w:r>
      <w:r w:rsidR="0065110E" w:rsidRPr="00E16B80">
        <w:t xml:space="preserve"> régészeink</w:t>
      </w:r>
      <w:r w:rsidRPr="00E16B80">
        <w:t xml:space="preserve"> csak olyan durva eszközök</w:t>
      </w:r>
      <w:r w:rsidR="009F4BF1" w:rsidRPr="00E16B80">
        <w:t>e</w:t>
      </w:r>
      <w:r w:rsidR="0065110E" w:rsidRPr="00E16B80">
        <w:t>t találnak</w:t>
      </w:r>
      <w:r w:rsidRPr="00E16B80">
        <w:t xml:space="preserve">, mint amilyeneket ma a vad törzsek </w:t>
      </w:r>
      <w:r w:rsidR="0065110E" w:rsidRPr="00E16B80">
        <w:t>tagjai</w:t>
      </w:r>
      <w:r w:rsidRPr="00E16B80">
        <w:t xml:space="preserve"> </w:t>
      </w:r>
      <w:r w:rsidR="0065110E" w:rsidRPr="00E16B80">
        <w:t>használnak</w:t>
      </w:r>
      <w:r w:rsidRPr="00E16B80">
        <w:t xml:space="preserve">; és </w:t>
      </w:r>
      <w:r w:rsidR="0065110E" w:rsidRPr="00E16B80">
        <w:t xml:space="preserve">ők </w:t>
      </w:r>
      <w:r w:rsidRPr="00E16B80">
        <w:t>azonnal kijelenti</w:t>
      </w:r>
      <w:r w:rsidR="0065110E" w:rsidRPr="00E16B80">
        <w:t>k</w:t>
      </w:r>
      <w:r w:rsidRPr="00E16B80">
        <w:t xml:space="preserve">, hogy abban az időszakban az </w:t>
      </w:r>
      <w:r w:rsidR="0065110E" w:rsidRPr="00E16B80">
        <w:rPr>
          <w:i/>
          <w:iCs/>
        </w:rPr>
        <w:t>primitív</w:t>
      </w:r>
      <w:r w:rsidR="0065110E" w:rsidRPr="00E16B80">
        <w:t xml:space="preserve"> emberek</w:t>
      </w:r>
      <w:r w:rsidRPr="00E16B80">
        <w:t xml:space="preserve"> felmász</w:t>
      </w:r>
      <w:r w:rsidR="0065110E" w:rsidRPr="00E16B80">
        <w:t>tak a fákra</w:t>
      </w:r>
      <w:r w:rsidRPr="00E16B80">
        <w:t xml:space="preserve"> és </w:t>
      </w:r>
      <w:r w:rsidR="0065110E" w:rsidRPr="00E16B80">
        <w:t>ott</w:t>
      </w:r>
      <w:r w:rsidRPr="00E16B80">
        <w:t xml:space="preserve"> aludt</w:t>
      </w:r>
      <w:r w:rsidR="0065110E" w:rsidRPr="00E16B80">
        <w:t>ak</w:t>
      </w:r>
      <w:r w:rsidRPr="00E16B80">
        <w:t xml:space="preserve">, és az állati csontok eltörése után kiszívták </w:t>
      </w:r>
      <w:r w:rsidR="0065110E" w:rsidRPr="00E16B80">
        <w:t xml:space="preserve">azokból </w:t>
      </w:r>
      <w:r w:rsidRPr="00E16B80">
        <w:t>a velőt – a</w:t>
      </w:r>
      <w:r w:rsidR="0065110E" w:rsidRPr="00E16B80">
        <w:t>mit</w:t>
      </w:r>
      <w:r w:rsidRPr="00E16B80">
        <w:t xml:space="preserve"> </w:t>
      </w:r>
      <w:r w:rsidR="0065110E" w:rsidRPr="00E16B80">
        <w:t xml:space="preserve">egyébként </w:t>
      </w:r>
      <w:r w:rsidRPr="00E16B80">
        <w:t>a civilizált európaiak</w:t>
      </w:r>
      <w:r w:rsidR="0065110E" w:rsidRPr="00E16B80">
        <w:t xml:space="preserve"> is gyakran megtesznek majd</w:t>
      </w:r>
      <w:r w:rsidRPr="00E16B80">
        <w:t xml:space="preserve">, </w:t>
      </w:r>
      <w:r w:rsidR="0065110E" w:rsidRPr="00E16B80">
        <w:t>nem</w:t>
      </w:r>
      <w:r w:rsidRPr="00E16B80">
        <w:t xml:space="preserve">csak a </w:t>
      </w:r>
      <w:r w:rsidR="00006608" w:rsidRPr="00E16B80">
        <w:t>v</w:t>
      </w:r>
      <w:r w:rsidRPr="00E16B80">
        <w:t>eddák –, ezért arra a következtetésre jutottak, hogy 1882-ben az emberiség „emberszerű állatokból” állt,</w:t>
      </w:r>
      <w:r w:rsidR="0065110E" w:rsidRPr="00E16B80">
        <w:t xml:space="preserve"> akik</w:t>
      </w:r>
      <w:r w:rsidRPr="00E16B80">
        <w:t xml:space="preserve"> </w:t>
      </w:r>
      <w:r w:rsidR="00065215" w:rsidRPr="00E16B80">
        <w:t>„</w:t>
      </w:r>
      <w:r w:rsidRPr="00E16B80">
        <w:t xml:space="preserve">fekete arcúak és </w:t>
      </w:r>
      <w:r w:rsidR="0065110E" w:rsidRPr="00E16B80">
        <w:t>szakállasok</w:t>
      </w:r>
      <w:r w:rsidR="00065215" w:rsidRPr="00E16B80">
        <w:t>”</w:t>
      </w:r>
      <w:r w:rsidR="0065110E" w:rsidRPr="00E16B80">
        <w:t xml:space="preserve"> voltak</w:t>
      </w:r>
      <w:r w:rsidRPr="00E16B80">
        <w:t xml:space="preserve">, „kiemelkedő, előreugró </w:t>
      </w:r>
      <w:r w:rsidR="00D93571" w:rsidRPr="00E16B80">
        <w:t xml:space="preserve">állcsonttal </w:t>
      </w:r>
      <w:r w:rsidRPr="00E16B80">
        <w:t>és nagy, hegyes szemfogakkal”. Igaz, a hatodik fajhoz tartozó Grant Allen</w:t>
      </w:r>
      <w:r w:rsidR="00D93571" w:rsidRPr="00E16B80">
        <w:t>-ek</w:t>
      </w:r>
      <w:r w:rsidRPr="00E16B80">
        <w:t xml:space="preserve"> talán nem </w:t>
      </w:r>
      <w:r w:rsidR="00D93571" w:rsidRPr="00E16B80">
        <w:t>is térnek el annyira</w:t>
      </w:r>
      <w:r w:rsidRPr="00E16B80">
        <w:t xml:space="preserve"> a tényektől és az igazságtól</w:t>
      </w:r>
      <w:r w:rsidR="00D93571" w:rsidRPr="00E16B80">
        <w:t>,</w:t>
      </w:r>
      <w:r w:rsidRPr="00E16B80">
        <w:t xml:space="preserve"> </w:t>
      </w:r>
      <w:r w:rsidR="00D93571" w:rsidRPr="00E16B80">
        <w:t xml:space="preserve">amikor azt </w:t>
      </w:r>
      <w:r w:rsidRPr="00E16B80">
        <w:t>feltételez</w:t>
      </w:r>
      <w:r w:rsidR="00D93571" w:rsidRPr="00E16B80">
        <w:t>ik, hogy</w:t>
      </w:r>
      <w:r w:rsidRPr="00E16B80">
        <w:t xml:space="preserve"> a „Simla-korszakban” – ezeket a fogakat a „hímek” a </w:t>
      </w:r>
      <w:r w:rsidR="00D93571" w:rsidRPr="00E16B80">
        <w:t>szalma-</w:t>
      </w:r>
      <w:r w:rsidRPr="00E16B80">
        <w:t xml:space="preserve">özvegyekért vívott küzdelmeiben </w:t>
      </w:r>
      <w:r w:rsidRPr="00E16B80">
        <w:rPr>
          <w:i/>
          <w:iCs/>
        </w:rPr>
        <w:t>használták</w:t>
      </w:r>
      <w:r w:rsidRPr="00E16B80">
        <w:t xml:space="preserve"> –, de a metaforá</w:t>
      </w:r>
      <w:r w:rsidR="00D93571" w:rsidRPr="00E16B80">
        <w:t>k</w:t>
      </w:r>
      <w:r w:rsidRPr="00E16B80">
        <w:t>nak nagyon kevés köze van az antropológi</w:t>
      </w:r>
      <w:r w:rsidR="00D93571" w:rsidRPr="00E16B80">
        <w:t>a</w:t>
      </w:r>
      <w:r w:rsidRPr="00E16B80">
        <w:t xml:space="preserve"> és a geológi</w:t>
      </w:r>
      <w:r w:rsidR="00D93571" w:rsidRPr="00E16B80">
        <w:t>a tudományához</w:t>
      </w:r>
      <w:r w:rsidRPr="00E16B80">
        <w:t xml:space="preserve">. Ez a </w:t>
      </w:r>
      <w:r w:rsidR="00D93571" w:rsidRPr="00E16B80">
        <w:rPr>
          <w:i/>
          <w:iCs/>
        </w:rPr>
        <w:t>ti</w:t>
      </w:r>
      <w:r w:rsidRPr="00E16B80">
        <w:t xml:space="preserve"> tudományo</w:t>
      </w:r>
      <w:r w:rsidR="00D93571" w:rsidRPr="00E16B80">
        <w:t>tok</w:t>
      </w:r>
      <w:r w:rsidRPr="00E16B80">
        <w:t xml:space="preserve">. </w:t>
      </w:r>
      <w:r w:rsidR="00D93571" w:rsidRPr="00E16B80">
        <w:t>Térjünk vissza</w:t>
      </w:r>
      <w:r w:rsidRPr="00E16B80">
        <w:t xml:space="preserve"> a kérdéseidre. </w:t>
      </w:r>
    </w:p>
    <w:p w14:paraId="4F4FD035" w14:textId="7026D326" w:rsidR="003660A1" w:rsidRPr="00E16B80" w:rsidRDefault="003660A1" w:rsidP="00D93571">
      <w:pPr>
        <w:pStyle w:val="Listaszerbekezds"/>
      </w:pPr>
      <w:r w:rsidRPr="00E16B80">
        <w:t xml:space="preserve">Természetesen a </w:t>
      </w:r>
      <w:r w:rsidR="00C07A34" w:rsidRPr="00E16B80">
        <w:t xml:space="preserve">negyedik faj időszakának </w:t>
      </w:r>
      <w:r w:rsidRPr="00E16B80">
        <w:t>legmagasabb</w:t>
      </w:r>
      <w:r w:rsidR="00C07A34" w:rsidRPr="00E16B80">
        <w:t>an fejlett</w:t>
      </w:r>
      <w:r w:rsidRPr="00E16B80">
        <w:t xml:space="preserve"> civilizáció</w:t>
      </w:r>
      <w:r w:rsidR="00C07A34" w:rsidRPr="00E16B80">
        <w:t xml:space="preserve">i, vagy </w:t>
      </w:r>
      <w:r w:rsidRPr="00E16B80">
        <w:t xml:space="preserve">a görög és római, sőt még az egyiptomi civilizáció </w:t>
      </w:r>
      <w:r w:rsidR="00C07A34" w:rsidRPr="00E16B80">
        <w:t xml:space="preserve">is - meg sem közelítik </w:t>
      </w:r>
      <w:r w:rsidRPr="00E16B80">
        <w:t>a harmadik fajjal kezdődő civilizációk</w:t>
      </w:r>
      <w:r w:rsidR="00C07A34" w:rsidRPr="00E16B80">
        <w:t>at</w:t>
      </w:r>
      <w:r w:rsidRPr="00E16B80">
        <w:t xml:space="preserve">. A második fajhoz tartozók </w:t>
      </w:r>
      <w:r w:rsidR="00C07A34" w:rsidRPr="00E16B80">
        <w:t>s</w:t>
      </w:r>
      <w:r w:rsidRPr="00E16B80">
        <w:t>em voltak vad</w:t>
      </w:r>
      <w:r w:rsidR="00C07A34" w:rsidRPr="00E16B80">
        <w:t>emberek</w:t>
      </w:r>
      <w:r w:rsidRPr="00E16B80">
        <w:t>, de nem nevezhet</w:t>
      </w:r>
      <w:r w:rsidR="00C07A34" w:rsidRPr="00E16B80">
        <w:t>jük őket</w:t>
      </w:r>
      <w:r w:rsidRPr="00E16B80">
        <w:t xml:space="preserve"> civilizáltnak. És most, </w:t>
      </w:r>
      <w:r w:rsidR="00C07A34" w:rsidRPr="00E16B80">
        <w:t xml:space="preserve">hogy </w:t>
      </w:r>
      <w:r w:rsidRPr="00E16B80">
        <w:t>az egyik első levelemet olvas</w:t>
      </w:r>
      <w:r w:rsidR="00C07A34" w:rsidRPr="00E16B80">
        <w:t>om</w:t>
      </w:r>
      <w:r w:rsidRPr="00E16B80">
        <w:t xml:space="preserve"> a fajokról </w:t>
      </w:r>
      <w:r w:rsidRPr="00E16B80">
        <w:lastRenderedPageBreak/>
        <w:t>(e kérdést először M</w:t>
      </w:r>
      <w:r w:rsidR="00065215" w:rsidRPr="00E16B80">
        <w:rPr>
          <w:rStyle w:val="Lbjegyzet-hivatkozs"/>
        </w:rPr>
        <w:footnoteReference w:id="277"/>
      </w:r>
      <w:r w:rsidRPr="00E16B80">
        <w:t>. érintett</w:t>
      </w:r>
      <w:r w:rsidR="00C07A34" w:rsidRPr="00E16B80">
        <w:t>e</w:t>
      </w:r>
      <w:r w:rsidRPr="00E16B80">
        <w:t xml:space="preserve">), </w:t>
      </w:r>
      <w:r w:rsidR="00C07A34" w:rsidRPr="00E16B80">
        <w:t>esedezem, hogy</w:t>
      </w:r>
      <w:r w:rsidRPr="00E16B80">
        <w:t xml:space="preserve"> </w:t>
      </w:r>
      <w:r w:rsidR="00AA7B68" w:rsidRPr="00E16B80">
        <w:t xml:space="preserve">ne </w:t>
      </w:r>
      <w:r w:rsidRPr="00E16B80">
        <w:t>vádol</w:t>
      </w:r>
      <w:r w:rsidR="00C07A34" w:rsidRPr="00E16B80">
        <w:t>d</w:t>
      </w:r>
      <w:r w:rsidRPr="00E16B80">
        <w:t xml:space="preserve"> meg </w:t>
      </w:r>
      <w:r w:rsidR="00C07A34" w:rsidRPr="00E16B80">
        <w:t>sem</w:t>
      </w:r>
      <w:r w:rsidRPr="00E16B80">
        <w:t xml:space="preserve"> őt, </w:t>
      </w:r>
      <w:r w:rsidR="00C07A34" w:rsidRPr="00E16B80">
        <w:t>sem</w:t>
      </w:r>
      <w:r w:rsidRPr="00E16B80">
        <w:t xml:space="preserve"> engem valami új</w:t>
      </w:r>
      <w:r w:rsidR="00C07A34" w:rsidRPr="00E16B80">
        <w:t>abb</w:t>
      </w:r>
      <w:r w:rsidRPr="00E16B80">
        <w:t xml:space="preserve"> ellentmondással. Olvasd el újra, és </w:t>
      </w:r>
      <w:r w:rsidR="00C07A34" w:rsidRPr="00E16B80">
        <w:t>vedd észre</w:t>
      </w:r>
      <w:r w:rsidRPr="00E16B80">
        <w:t xml:space="preserve">, hogy teljesen kihagyja a civilizációk kérdését, és csak a negyedik és harmadik faj degenerált maradványait említi, megerősítésként a saját tudományod legújabb következtetéseit </w:t>
      </w:r>
      <w:r w:rsidR="00C07A34" w:rsidRPr="00E16B80">
        <w:t>hoz</w:t>
      </w:r>
      <w:r w:rsidR="00AA7B68" w:rsidRPr="00E16B80">
        <w:t>v</w:t>
      </w:r>
      <w:r w:rsidR="00C07A34" w:rsidRPr="00E16B80">
        <w:t>a fel</w:t>
      </w:r>
      <w:r w:rsidRPr="00E16B80">
        <w:t xml:space="preserve">. Ne tekintsd az elkerülhetetlen </w:t>
      </w:r>
      <w:r w:rsidR="00C07A34" w:rsidRPr="00E16B80">
        <w:t>részlegességet</w:t>
      </w:r>
      <w:r w:rsidRPr="00E16B80">
        <w:t xml:space="preserve"> ellentmondásnak. Most egyenes kérdést te</w:t>
      </w:r>
      <w:r w:rsidR="00EF50AD" w:rsidRPr="00E16B80">
        <w:t>ttél</w:t>
      </w:r>
      <w:r w:rsidRPr="00E16B80">
        <w:t xml:space="preserve"> fel nekem</w:t>
      </w:r>
      <w:r w:rsidR="00C07A34" w:rsidRPr="00E16B80">
        <w:t>, és én választ</w:t>
      </w:r>
      <w:r w:rsidR="00EF50AD" w:rsidRPr="00E16B80">
        <w:t xml:space="preserve"> is</w:t>
      </w:r>
      <w:r w:rsidR="00C07A34" w:rsidRPr="00E16B80">
        <w:t xml:space="preserve"> adok rá.</w:t>
      </w:r>
      <w:r w:rsidR="00511E85" w:rsidRPr="00E16B80">
        <w:t xml:space="preserve"> A görögök és a rómaiak kis </w:t>
      </w:r>
      <w:r w:rsidR="00511E85" w:rsidRPr="00E16B80">
        <w:rPr>
          <w:i/>
          <w:iCs/>
        </w:rPr>
        <w:t>alfajok</w:t>
      </w:r>
      <w:r w:rsidR="00511E85" w:rsidRPr="00E16B80">
        <w:t xml:space="preserve"> voltak, az egyiptomiak pedig a mi "kaukázusi" törzsünkhöz tartoztak. Nézzük meg az utóbbit és Indiát. Miután elérték a legmagasabb fejlettségű civilizációt és ami még fontosabb: tudást – mindkettő elpusztult. Egyiptom, mint különálló alfaj, teljesen eltűnt (koptjai csupán más fajokkal keveredett maradvány</w:t>
      </w:r>
      <w:r w:rsidR="00EF50AD" w:rsidRPr="00E16B80">
        <w:t>ai</w:t>
      </w:r>
      <w:r w:rsidR="00511E85" w:rsidRPr="00E16B80">
        <w:t>). India – mint a</w:t>
      </w:r>
      <w:r w:rsidR="00AC4845">
        <w:t>z</w:t>
      </w:r>
      <w:r w:rsidR="00511E85" w:rsidRPr="00E16B80">
        <w:t xml:space="preserve"> </w:t>
      </w:r>
      <w:r w:rsidR="00EF50AD" w:rsidRPr="00E16B80">
        <w:t xml:space="preserve">Anya </w:t>
      </w:r>
      <w:r w:rsidR="00511E85" w:rsidRPr="00E16B80">
        <w:t xml:space="preserve">faj egyik első és legerősebb ága, számos alfajból áll, mind a mai napig fennmaradt, és ismét küzd azért, hogy egy napon újra elfoglalja helyét a történelemben. A nyugati </w:t>
      </w:r>
      <w:r w:rsidR="00EF50AD" w:rsidRPr="00E16B80">
        <w:t>t</w:t>
      </w:r>
      <w:r w:rsidR="00511E85" w:rsidRPr="00E16B80">
        <w:t xml:space="preserve">örténelem csak néhány futó, ködös pillantást </w:t>
      </w:r>
      <w:r w:rsidR="00EF50AD" w:rsidRPr="00E16B80">
        <w:t xml:space="preserve">nyert </w:t>
      </w:r>
      <w:r w:rsidR="00511E85" w:rsidRPr="00E16B80">
        <w:t>Egyiptomra, mintegy 12 000 évvel ez</w:t>
      </w:r>
      <w:r w:rsidR="00AC4845">
        <w:t xml:space="preserve"> </w:t>
      </w:r>
      <w:r w:rsidR="00511E85" w:rsidRPr="00E16B80">
        <w:t>előttig vissz</w:t>
      </w:r>
      <w:r w:rsidR="00EF50AD" w:rsidRPr="00E16B80">
        <w:t>atekintve</w:t>
      </w:r>
      <w:r w:rsidR="00511E85" w:rsidRPr="00E16B80">
        <w:t xml:space="preserve">; pedig miután </w:t>
      </w:r>
      <w:r w:rsidR="00EF50AD" w:rsidRPr="00E16B80">
        <w:t xml:space="preserve">ennél </w:t>
      </w:r>
      <w:r w:rsidR="00511E85" w:rsidRPr="00E16B80">
        <w:t>évezredekkel korábban elérte ciklusának csúcspontját, ekkor</w:t>
      </w:r>
      <w:r w:rsidR="00EF50AD" w:rsidRPr="00E16B80">
        <w:t>ra</w:t>
      </w:r>
      <w:r w:rsidR="00511E85" w:rsidRPr="00E16B80">
        <w:t xml:space="preserve"> az utóbbi már hanyatlásnak indult. És mit tud,</w:t>
      </w:r>
      <w:r w:rsidR="00EF50AD" w:rsidRPr="00E16B80">
        <w:t xml:space="preserve"> sőt</w:t>
      </w:r>
      <w:r w:rsidR="00511E85" w:rsidRPr="00E16B80">
        <w:t xml:space="preserve"> mit </w:t>
      </w:r>
      <w:r w:rsidR="00511E85" w:rsidRPr="00E16B80">
        <w:rPr>
          <w:i/>
          <w:iCs/>
        </w:rPr>
        <w:t>tudhat</w:t>
      </w:r>
      <w:r w:rsidR="00511E85" w:rsidRPr="00E16B80">
        <w:t xml:space="preserve"> az 5000 évvel ezelőtti Indiáról, vagy a káldeusokról – akiket a legbájosabban összemos az asszírokkal, </w:t>
      </w:r>
      <w:r w:rsidR="00EF50AD" w:rsidRPr="00E16B80">
        <w:t xml:space="preserve">és </w:t>
      </w:r>
      <w:r w:rsidR="00511E85" w:rsidRPr="00E16B80">
        <w:t>egyik nap "akkádoknak", másnap turániaknak és még mi egyébnek nem nevez</w:t>
      </w:r>
      <w:r w:rsidR="00EF50AD" w:rsidRPr="00E16B80">
        <w:t>i</w:t>
      </w:r>
      <w:r w:rsidR="00511E85" w:rsidRPr="00E16B80">
        <w:t xml:space="preserve"> őket? Így hát mi azt mondjuk, hogy a </w:t>
      </w:r>
      <w:r w:rsidR="00511E85" w:rsidRPr="00E16B80">
        <w:rPr>
          <w:i/>
          <w:iCs/>
        </w:rPr>
        <w:t>ti</w:t>
      </w:r>
      <w:r w:rsidR="00511E85" w:rsidRPr="00E16B80">
        <w:t xml:space="preserve"> történelmetek teljes egészében </w:t>
      </w:r>
      <w:r w:rsidR="00EF50AD" w:rsidRPr="00E16B80">
        <w:t>reménytelenül zavaros és bizonytalan lábakon áll.</w:t>
      </w:r>
    </w:p>
    <w:p w14:paraId="43D7A380" w14:textId="62C3F25D" w:rsidR="004729C8" w:rsidRPr="00E16B80" w:rsidRDefault="004729C8" w:rsidP="00D93571">
      <w:pPr>
        <w:pStyle w:val="Listaszerbekezds"/>
      </w:pPr>
      <w:r w:rsidRPr="00E16B80">
        <w:t xml:space="preserve">A Journal of Science – M.A. (Oxon) </w:t>
      </w:r>
      <w:r w:rsidR="00295906" w:rsidRPr="00E16B80">
        <w:t xml:space="preserve">ebben a szavait és </w:t>
      </w:r>
      <w:r w:rsidRPr="00E16B80">
        <w:t>idézete</w:t>
      </w:r>
      <w:r w:rsidR="00295906" w:rsidRPr="00E16B80">
        <w:t>it</w:t>
      </w:r>
      <w:r w:rsidRPr="00E16B80">
        <w:t xml:space="preserve"> olyan elragadtatással használ</w:t>
      </w:r>
      <w:r w:rsidR="00295906" w:rsidRPr="00E16B80">
        <w:t>ja</w:t>
      </w:r>
      <w:r w:rsidRPr="00E16B80">
        <w:t>, ami igazán méltó egy nagy médiumhoz – elutasítja bármilyen „magasabb tudás” létezésének lehetőségét. A kritikusuk ezt mondja: „Miért nem mondják azt a Testvérek, hogy: »Irányítsd a távcsövedet erre és erre a pontra az égen, és találsz egy számodra még ismeretlen bolygót; vagy: áss le a földbe</w:t>
      </w:r>
      <w:r w:rsidR="00295906" w:rsidRPr="00E16B80">
        <w:t xml:space="preserve"> …</w:t>
      </w:r>
      <w:r w:rsidRPr="00E16B80">
        <w:t>, és találsz egy ismeretlen ásványt« stb.” Tényleg, miért is nem? No és tegyük fel, hogy ezt megtennék - mi lenne az eredmény? Nem más, mint a plágium vádja – hiszen minden ilyesmi, minden „bolygó és ásvány”, amely az űrben vagy a Föld belsejében létezik, évezredekkel óta ismert és feljegyzett, leírt a könyveinkben; sőt, számos igaz hipotézist már a saját tudósaik félénken</w:t>
      </w:r>
      <w:r w:rsidR="00295906" w:rsidRPr="00E16B80">
        <w:t xml:space="preserve"> felhoztak már,</w:t>
      </w:r>
      <w:r w:rsidRPr="00E16B80">
        <w:t xml:space="preserve"> ám a többség, akiknek ez ütközött az előítéleteivel, állandóan elutasította ezeket. A </w:t>
      </w:r>
      <w:r w:rsidRPr="00E16B80">
        <w:rPr>
          <w:i/>
          <w:iCs/>
        </w:rPr>
        <w:t>szándékod</w:t>
      </w:r>
      <w:r w:rsidRPr="00E16B80">
        <w:t xml:space="preserve"> dicséretes, de semmiféle </w:t>
      </w:r>
      <w:r w:rsidR="00295906" w:rsidRPr="00E16B80">
        <w:t xml:space="preserve">általam adható </w:t>
      </w:r>
      <w:r w:rsidRPr="00E16B80">
        <w:t>választ nem fognak elfogadni tőlünk soha. Amikor mégis kiderül, hogy „bizony, ez tényleg így van”, a felfedezést annak fogják tulajdonítani, aki megerősítette a bizonyítékokat – mint Kopernikusz és Galilei esetében, pedig utóbbi csak a P</w:t>
      </w:r>
      <w:r w:rsidR="00AB389C">
        <w:t>ü</w:t>
      </w:r>
      <w:r w:rsidRPr="00E16B80">
        <w:t>t</w:t>
      </w:r>
      <w:r w:rsidR="00AB389C">
        <w:t>h</w:t>
      </w:r>
      <w:r w:rsidRPr="00E16B80">
        <w:t xml:space="preserve">agorasztól örökül hagyott kéziratokhoz nyúlt vissza. </w:t>
      </w:r>
    </w:p>
    <w:p w14:paraId="1B09550F" w14:textId="25E94B6E" w:rsidR="00C833B6" w:rsidRPr="00E16B80" w:rsidRDefault="004729C8" w:rsidP="004E538A">
      <w:pPr>
        <w:pStyle w:val="Listaszerbekezds"/>
      </w:pPr>
      <w:r w:rsidRPr="00E16B80">
        <w:t xml:space="preserve">De térjünk vissza a „civilizációkhoz”. Tudjátok, hogy a káldeusok okkult tudásuk csúcsán voltak már </w:t>
      </w:r>
      <w:r w:rsidRPr="00E16B80">
        <w:rPr>
          <w:i/>
          <w:iCs/>
        </w:rPr>
        <w:t>azt megelőzően</w:t>
      </w:r>
      <w:r w:rsidRPr="00E16B80">
        <w:t xml:space="preserve">, amit ti „Bronzkornak” neveztek? Hogy az „Ád fiai” avagy a Tűzköd gyermekei tizezer évekkel megelőzték a Vaskort, amely pedig maga is már egy </w:t>
      </w:r>
      <w:r w:rsidR="00CE4EE5" w:rsidRPr="00E16B80">
        <w:t>korai</w:t>
      </w:r>
      <w:r w:rsidRPr="00E16B80">
        <w:t xml:space="preserve"> </w:t>
      </w:r>
      <w:r w:rsidR="00295906" w:rsidRPr="00E16B80">
        <w:t>időszaka</w:t>
      </w:r>
      <w:r w:rsidRPr="00E16B80">
        <w:t xml:space="preserve"> volt</w:t>
      </w:r>
      <w:r w:rsidR="00CE4EE5" w:rsidRPr="00E16B80">
        <w:t xml:space="preserve"> annak</w:t>
      </w:r>
      <w:r w:rsidRPr="00E16B80">
        <w:t xml:space="preserve">, amit ma Történelmi Korszaknak neveztek – valószínűleg azért, mert amit róla tudunk, az általában nem történelem, hanem fikció </w:t>
      </w:r>
      <w:r w:rsidRPr="00E16B80">
        <w:lastRenderedPageBreak/>
        <w:t xml:space="preserve">– </w:t>
      </w:r>
      <w:r w:rsidR="00CE4EE5" w:rsidRPr="00E16B80">
        <w:t>és ami nem sokkal ez előtt kezdődött</w:t>
      </w:r>
      <w:r w:rsidRPr="00E16B80">
        <w:t xml:space="preserve">. </w:t>
      </w:r>
      <w:r w:rsidR="00CE4EE5" w:rsidRPr="00E16B80">
        <w:t>Azt v</w:t>
      </w:r>
      <w:r w:rsidRPr="00E16B80">
        <w:t xml:space="preserve">alljuk – de </w:t>
      </w:r>
      <w:r w:rsidR="00CE4EE5" w:rsidRPr="00E16B80">
        <w:t>ugyan</w:t>
      </w:r>
      <w:r w:rsidRPr="00E16B80">
        <w:t xml:space="preserve"> milyen </w:t>
      </w:r>
      <w:r w:rsidR="00CE4EE5" w:rsidRPr="00E16B80">
        <w:t>bizonyíték lenne</w:t>
      </w:r>
      <w:r w:rsidRPr="00E16B80">
        <w:t xml:space="preserve"> adha</w:t>
      </w:r>
      <w:r w:rsidR="00CE4EE5" w:rsidRPr="00E16B80">
        <w:t>tó</w:t>
      </w:r>
      <w:r w:rsidRPr="00E16B80">
        <w:t xml:space="preserve"> a világnak arra, hogy igazunk van? – hogy a miénknél sokkal </w:t>
      </w:r>
      <w:r w:rsidR="00CE4EE5" w:rsidRPr="00E16B80">
        <w:t>fejlettebb</w:t>
      </w:r>
      <w:r w:rsidR="00295906" w:rsidRPr="00E16B80">
        <w:t xml:space="preserve"> </w:t>
      </w:r>
      <w:r w:rsidRPr="00E16B80">
        <w:t>civilizációk</w:t>
      </w:r>
      <w:r w:rsidR="004C25E4" w:rsidRPr="00E16B80">
        <w:t xml:space="preserve"> </w:t>
      </w:r>
      <w:r w:rsidR="00AC4845">
        <w:t>„</w:t>
      </w:r>
      <w:r w:rsidR="00CE4EE5" w:rsidRPr="00E16B80">
        <w:t>emelkedtek fel és tűntek el</w:t>
      </w:r>
      <w:r w:rsidRPr="00E16B80">
        <w:t xml:space="preserve">." Nem elég azt mondani, amit néhány modern írótok tesz –, hogy egy kihalt civilizáció létezett </w:t>
      </w:r>
      <w:r w:rsidR="00295906" w:rsidRPr="00E16B80">
        <w:t xml:space="preserve">már </w:t>
      </w:r>
      <w:r w:rsidRPr="00E16B80">
        <w:t xml:space="preserve">Róma és Athén megalapítása előtt. </w:t>
      </w:r>
      <w:r w:rsidR="00295906" w:rsidRPr="00E16B80">
        <w:t>Mi a</w:t>
      </w:r>
      <w:r w:rsidRPr="00E16B80">
        <w:t xml:space="preserve">zt állítjuk, hogy civilizációk </w:t>
      </w:r>
      <w:r w:rsidRPr="00E16B80">
        <w:rPr>
          <w:i/>
          <w:iCs/>
        </w:rPr>
        <w:t>sorozata</w:t>
      </w:r>
      <w:r w:rsidRPr="00E16B80">
        <w:t xml:space="preserve"> létezett a jégkorszak </w:t>
      </w:r>
      <w:r w:rsidRPr="00E16B80">
        <w:rPr>
          <w:i/>
          <w:iCs/>
        </w:rPr>
        <w:t>előtt</w:t>
      </w:r>
      <w:r w:rsidR="00CE4EE5" w:rsidRPr="00E16B80">
        <w:rPr>
          <w:i/>
          <w:iCs/>
        </w:rPr>
        <w:t xml:space="preserve"> </w:t>
      </w:r>
      <w:r w:rsidR="00CE4EE5" w:rsidRPr="00E16B80">
        <w:t xml:space="preserve">és </w:t>
      </w:r>
      <w:r w:rsidRPr="00E16B80">
        <w:t>után</w:t>
      </w:r>
      <w:r w:rsidR="00CE4EE5" w:rsidRPr="00E16B80">
        <w:t>a</w:t>
      </w:r>
      <w:r w:rsidRPr="00E16B80">
        <w:t xml:space="preserve"> is, hogy ezek a </w:t>
      </w:r>
      <w:r w:rsidR="00CE4EE5" w:rsidRPr="00E16B80">
        <w:t>bolygó</w:t>
      </w:r>
      <w:r w:rsidRPr="00E16B80">
        <w:t xml:space="preserve"> különböző </w:t>
      </w:r>
      <w:r w:rsidR="00CE4EE5" w:rsidRPr="00E16B80">
        <w:t>részein</w:t>
      </w:r>
      <w:r w:rsidRPr="00E16B80">
        <w:t xml:space="preserve"> léteztek, elérték dicsőségük csúcsát és – </w:t>
      </w:r>
      <w:r w:rsidR="00CE4EE5" w:rsidRPr="00E16B80">
        <w:t>elpusztultak</w:t>
      </w:r>
      <w:r w:rsidRPr="00E16B80">
        <w:t xml:space="preserve">. Az asszír és föníciai civilizációk minden nyoma és emléke elveszett, amíg néhány évvel ezelőtt </w:t>
      </w:r>
      <w:r w:rsidR="00CF1753" w:rsidRPr="00E16B80">
        <w:t>fel nem fedezték első nyomaikat</w:t>
      </w:r>
      <w:r w:rsidRPr="00E16B80">
        <w:t>. És most újra megnyitják</w:t>
      </w:r>
      <w:r w:rsidR="00CF1753" w:rsidRPr="00E16B80">
        <w:t xml:space="preserve"> </w:t>
      </w:r>
      <w:r w:rsidRPr="00E16B80">
        <w:t xml:space="preserve">az emberiség történetének egy </w:t>
      </w:r>
      <w:r w:rsidR="00CF1753" w:rsidRPr="00E16B80">
        <w:t>rég elfeledett</w:t>
      </w:r>
      <w:r w:rsidRPr="00E16B80">
        <w:t xml:space="preserve"> oldalát</w:t>
      </w:r>
      <w:r w:rsidR="004C25E4" w:rsidRPr="00E16B80">
        <w:t xml:space="preserve"> - bár messze nem a legrégebbiek közül valót</w:t>
      </w:r>
      <w:r w:rsidRPr="00E16B80">
        <w:t xml:space="preserve">. </w:t>
      </w:r>
      <w:r w:rsidR="00295906" w:rsidRPr="00E16B80">
        <w:t>De hát</w:t>
      </w:r>
      <w:r w:rsidRPr="00E16B80">
        <w:t xml:space="preserve"> </w:t>
      </w:r>
      <w:r w:rsidR="00295906" w:rsidRPr="00E16B80">
        <w:t>ugyan</w:t>
      </w:r>
      <w:r w:rsidRPr="00E16B80">
        <w:t xml:space="preserve"> milyen messzire nyúlnak vissza ezek a civilizációk a legrég</w:t>
      </w:r>
      <w:r w:rsidR="00295906" w:rsidRPr="00E16B80">
        <w:t>i</w:t>
      </w:r>
      <w:r w:rsidRPr="00E16B80">
        <w:t xml:space="preserve">bbekhez képest? </w:t>
      </w:r>
      <w:r w:rsidR="00295906" w:rsidRPr="00E16B80">
        <w:t>És</w:t>
      </w:r>
      <w:r w:rsidRPr="00E16B80">
        <w:t xml:space="preserve"> még </w:t>
      </w:r>
      <w:r w:rsidR="00CF1753" w:rsidRPr="00E16B80">
        <w:t>ezeket</w:t>
      </w:r>
      <w:r w:rsidRPr="00E16B80">
        <w:t xml:space="preserve"> is </w:t>
      </w:r>
      <w:r w:rsidR="00CF1753" w:rsidRPr="00E16B80">
        <w:t>alig akarja</w:t>
      </w:r>
      <w:r w:rsidRPr="00E16B80">
        <w:t xml:space="preserve"> a történelem elfogadni. A régészet kellően bebizonyította, hogy az emberi emlékezet sokkal régebbre nyúlik vissza, mint </w:t>
      </w:r>
      <w:r w:rsidR="00CF1753" w:rsidRPr="00E16B80">
        <w:t xml:space="preserve">amit </w:t>
      </w:r>
      <w:r w:rsidRPr="00E16B80">
        <w:t xml:space="preserve">a történelem hajlandó </w:t>
      </w:r>
      <w:r w:rsidR="00CF1753" w:rsidRPr="00E16B80">
        <w:t>lenne</w:t>
      </w:r>
      <w:r w:rsidRPr="00E16B80">
        <w:t xml:space="preserve"> elfogadni, és az egykor </w:t>
      </w:r>
      <w:r w:rsidR="00CF1753" w:rsidRPr="00E16B80">
        <w:t>volt nagyszerű</w:t>
      </w:r>
      <w:r w:rsidRPr="00E16B80">
        <w:t xml:space="preserve"> nemzetek</w:t>
      </w:r>
      <w:r w:rsidR="00CF1753" w:rsidRPr="00E16B80">
        <w:t xml:space="preserve"> - örököseik által megőrzött -</w:t>
      </w:r>
      <w:r w:rsidRPr="00E16B80">
        <w:t xml:space="preserve"> szent feljegyzései</w:t>
      </w:r>
      <w:r w:rsidR="00CF1753" w:rsidRPr="00E16B80">
        <w:t>ben</w:t>
      </w:r>
      <w:r w:rsidRPr="00E16B80">
        <w:t xml:space="preserve"> még mindig </w:t>
      </w:r>
      <w:r w:rsidR="00CF1753" w:rsidRPr="00E16B80">
        <w:t>jobban meg lehet bízni</w:t>
      </w:r>
      <w:r w:rsidRPr="00E16B80">
        <w:t xml:space="preserve">. </w:t>
      </w:r>
      <w:r w:rsidR="00295906" w:rsidRPr="00E16B80">
        <w:t>Most csak a</w:t>
      </w:r>
      <w:r w:rsidR="00CF1753" w:rsidRPr="00E16B80">
        <w:t xml:space="preserve"> jégkorszakot megelőző</w:t>
      </w:r>
      <w:r w:rsidRPr="00E16B80">
        <w:t xml:space="preserve"> </w:t>
      </w:r>
      <w:r w:rsidR="00CF1753" w:rsidRPr="00E16B80">
        <w:t>idők</w:t>
      </w:r>
      <w:r w:rsidRPr="00E16B80">
        <w:t xml:space="preserve"> civilizációiról beszélünk; és</w:t>
      </w:r>
      <w:r w:rsidR="00295906" w:rsidRPr="00E16B80">
        <w:t xml:space="preserve"> mégis</w:t>
      </w:r>
      <w:r w:rsidRPr="00E16B80">
        <w:t xml:space="preserve"> (nemcsak a</w:t>
      </w:r>
      <w:r w:rsidR="00295906" w:rsidRPr="00E16B80">
        <w:t xml:space="preserve"> hétköznapi, világias emberek</w:t>
      </w:r>
      <w:r w:rsidRPr="00E16B80">
        <w:t xml:space="preserve"> elméjében, de még a nagy tudású geológus véleménye szerint is)</w:t>
      </w:r>
      <w:r w:rsidR="00295906" w:rsidRPr="00E16B80">
        <w:t>, még</w:t>
      </w:r>
      <w:r w:rsidRPr="00E16B80">
        <w:t xml:space="preserve"> </w:t>
      </w:r>
      <w:r w:rsidR="00295906" w:rsidRPr="00E16B80">
        <w:t xml:space="preserve">ez </w:t>
      </w:r>
      <w:r w:rsidRPr="00E16B80">
        <w:t>az állítás képtelenségnek hangzik.</w:t>
      </w:r>
      <w:r w:rsidR="00295906" w:rsidRPr="00E16B80">
        <w:t xml:space="preserve"> Mit szóln</w:t>
      </w:r>
      <w:r w:rsidR="004E538A" w:rsidRPr="00E16B80">
        <w:t>átok</w:t>
      </w:r>
      <w:r w:rsidR="00295906" w:rsidRPr="00E16B80">
        <w:t xml:space="preserve"> akkor ahhoz az állításunkhoz, hogy a kínaiak – most a </w:t>
      </w:r>
      <w:r w:rsidR="004E538A" w:rsidRPr="00E16B80">
        <w:t>belső területeken élőkről</w:t>
      </w:r>
      <w:r w:rsidR="00295906" w:rsidRPr="00E16B80">
        <w:t xml:space="preserve">, az igazi kínaiakról beszélek, nem a negyedik és ötödik faj hibrid keverékéről, amely most a trónt </w:t>
      </w:r>
      <w:r w:rsidR="004E538A" w:rsidRPr="00E16B80">
        <w:t>el</w:t>
      </w:r>
      <w:r w:rsidR="00295906" w:rsidRPr="00E16B80">
        <w:t>foglalja –, az őslakosok</w:t>
      </w:r>
      <w:r w:rsidR="004E538A" w:rsidRPr="00E16B80">
        <w:t>ról</w:t>
      </w:r>
      <w:r w:rsidR="00295906" w:rsidRPr="00E16B80">
        <w:t xml:space="preserve">, akik </w:t>
      </w:r>
      <w:r w:rsidR="004E538A" w:rsidRPr="00E16B80">
        <w:t>eredetüket illetően</w:t>
      </w:r>
      <w:r w:rsidR="00295906" w:rsidRPr="00E16B80">
        <w:t xml:space="preserve"> teljes mértékben a negyedik faj leg</w:t>
      </w:r>
      <w:r w:rsidR="004E538A" w:rsidRPr="00E16B80">
        <w:t>magasabb,</w:t>
      </w:r>
      <w:r w:rsidR="00295906" w:rsidRPr="00E16B80">
        <w:t xml:space="preserve"> utolsó ágához tartoznak, </w:t>
      </w:r>
      <w:r w:rsidR="004E538A" w:rsidRPr="00E16B80">
        <w:t xml:space="preserve">és akkor </w:t>
      </w:r>
      <w:r w:rsidR="00295906" w:rsidRPr="00E16B80">
        <w:t>érték</w:t>
      </w:r>
      <w:r w:rsidR="004E538A" w:rsidRPr="00E16B80">
        <w:t xml:space="preserve"> el</w:t>
      </w:r>
      <w:r w:rsidR="00295906" w:rsidRPr="00E16B80">
        <w:t xml:space="preserve"> leg</w:t>
      </w:r>
      <w:r w:rsidR="004E538A" w:rsidRPr="00E16B80">
        <w:t>fejlettebb</w:t>
      </w:r>
      <w:r w:rsidR="00295906" w:rsidRPr="00E16B80">
        <w:t xml:space="preserve"> civilizációjukat, amikor az ötödik </w:t>
      </w:r>
      <w:r w:rsidR="004E538A" w:rsidRPr="00E16B80">
        <w:t>épp csak</w:t>
      </w:r>
      <w:r w:rsidR="00295906" w:rsidRPr="00E16B80">
        <w:t xml:space="preserve"> </w:t>
      </w:r>
      <w:r w:rsidR="009550BA" w:rsidRPr="00E16B80">
        <w:t>meg</w:t>
      </w:r>
      <w:r w:rsidR="00295906" w:rsidRPr="00E16B80">
        <w:t xml:space="preserve">jelent Ázsiában, és első </w:t>
      </w:r>
      <w:r w:rsidR="004E538A" w:rsidRPr="00E16B80">
        <w:t>alfaja</w:t>
      </w:r>
      <w:r w:rsidR="00295906" w:rsidRPr="00E16B80">
        <w:t xml:space="preserve"> még a jövő </w:t>
      </w:r>
      <w:r w:rsidR="004E538A" w:rsidRPr="00E16B80">
        <w:t>ígérte volt</w:t>
      </w:r>
      <w:r w:rsidR="00295906" w:rsidRPr="00E16B80">
        <w:t xml:space="preserve">. Mikor volt </w:t>
      </w:r>
      <w:r w:rsidR="004E538A" w:rsidRPr="00E16B80">
        <w:t>e</w:t>
      </w:r>
      <w:r w:rsidR="00295906" w:rsidRPr="00E16B80">
        <w:t>z? Szá</w:t>
      </w:r>
      <w:r w:rsidR="004E538A" w:rsidRPr="00E16B80">
        <w:t>molj utána</w:t>
      </w:r>
      <w:r w:rsidR="00295906" w:rsidRPr="00E16B80">
        <w:t>. Nem gondolhatj</w:t>
      </w:r>
      <w:r w:rsidR="004E538A" w:rsidRPr="00E16B80">
        <w:t>átok</w:t>
      </w:r>
      <w:r w:rsidR="00295906" w:rsidRPr="00E16B80">
        <w:t>, hogy mi, akiknek olyan óriási esély</w:t>
      </w:r>
      <w:r w:rsidR="004E538A" w:rsidRPr="00E16B80">
        <w:t>ü</w:t>
      </w:r>
      <w:r w:rsidR="00295906" w:rsidRPr="00E16B80">
        <w:t xml:space="preserve">nk van </w:t>
      </w:r>
      <w:r w:rsidR="004E538A" w:rsidRPr="00E16B80">
        <w:t>tanításaink el</w:t>
      </w:r>
      <w:r w:rsidR="00295906" w:rsidRPr="00E16B80">
        <w:t>fogadásá</w:t>
      </w:r>
      <w:r w:rsidR="004E538A" w:rsidRPr="00E16B80">
        <w:t>t illetően</w:t>
      </w:r>
      <w:r w:rsidR="00295906" w:rsidRPr="00E16B80">
        <w:t xml:space="preserve">, szándékosan </w:t>
      </w:r>
      <w:r w:rsidR="004E538A" w:rsidRPr="00E16B80">
        <w:t xml:space="preserve">és </w:t>
      </w:r>
      <w:r w:rsidR="00295906" w:rsidRPr="00E16B80">
        <w:t>foly</w:t>
      </w:r>
      <w:r w:rsidR="004E538A" w:rsidRPr="00E16B80">
        <w:t xml:space="preserve">ton </w:t>
      </w:r>
      <w:r w:rsidR="00295906" w:rsidRPr="00E16B80">
        <w:t>fajok</w:t>
      </w:r>
      <w:r w:rsidR="004E538A" w:rsidRPr="00E16B80">
        <w:t>at</w:t>
      </w:r>
      <w:r w:rsidR="00295906" w:rsidRPr="00E16B80">
        <w:t xml:space="preserve"> és alfajok</w:t>
      </w:r>
      <w:r w:rsidR="004E538A" w:rsidRPr="00E16B80">
        <w:t>at</w:t>
      </w:r>
      <w:r w:rsidR="00295906" w:rsidRPr="00E16B80">
        <w:t xml:space="preserve"> </w:t>
      </w:r>
      <w:r w:rsidR="004E538A" w:rsidRPr="00E16B80">
        <w:t>agyalnánk ki</w:t>
      </w:r>
      <w:r w:rsidR="00295906" w:rsidRPr="00E16B80">
        <w:t xml:space="preserve"> (</w:t>
      </w:r>
      <w:r w:rsidR="004E538A" w:rsidRPr="00E16B80">
        <w:t xml:space="preserve">ahogy </w:t>
      </w:r>
      <w:r w:rsidR="00295906" w:rsidRPr="00E16B80">
        <w:t xml:space="preserve">Hume </w:t>
      </w:r>
      <w:r w:rsidR="004E538A" w:rsidRPr="00E16B80">
        <w:t>úr véli)</w:t>
      </w:r>
      <w:r w:rsidR="00295906" w:rsidRPr="00E16B80">
        <w:t xml:space="preserve">, ha </w:t>
      </w:r>
      <w:r w:rsidR="004E538A" w:rsidRPr="00E16B80">
        <w:t>e</w:t>
      </w:r>
      <w:r w:rsidR="00295906" w:rsidRPr="00E16B80">
        <w:t>z</w:t>
      </w:r>
      <w:r w:rsidR="004E538A" w:rsidRPr="00E16B80">
        <w:t>e</w:t>
      </w:r>
      <w:r w:rsidR="00295906" w:rsidRPr="00E16B80">
        <w:t xml:space="preserve">k nem lennének </w:t>
      </w:r>
      <w:r w:rsidR="004E538A" w:rsidRPr="00E16B80">
        <w:t>megcáfolhatatlan</w:t>
      </w:r>
      <w:r w:rsidR="00295906" w:rsidRPr="00E16B80">
        <w:t xml:space="preserve"> tény</w:t>
      </w:r>
      <w:r w:rsidR="004E538A" w:rsidRPr="00E16B80">
        <w:t>ek</w:t>
      </w:r>
      <w:r w:rsidR="00295906" w:rsidRPr="00E16B80">
        <w:t>. A szibériai partoknál Nordeneskjol "Vega"</w:t>
      </w:r>
      <w:r w:rsidR="004E538A" w:rsidRPr="00E16B80">
        <w:t xml:space="preserve"> expedíciója</w:t>
      </w:r>
      <w:r w:rsidR="00ED2C77" w:rsidRPr="00E16B80">
        <w:rPr>
          <w:rStyle w:val="Lbjegyzet-hivatkozs"/>
        </w:rPr>
        <w:footnoteReference w:id="278"/>
      </w:r>
      <w:r w:rsidR="004E538A" w:rsidRPr="00E16B80">
        <w:t xml:space="preserve"> során</w:t>
      </w:r>
      <w:r w:rsidR="00295906" w:rsidRPr="00E16B80">
        <w:t xml:space="preserve"> felfedezett szigetcsoportot ló-, juh-, ökör- stb. kövületek borították be, elefántok, mamutok, orrszarvúak és más szörnyek gigantikus csontjai között, amelyek olyan időszakokból származnak, amikor az ember –</w:t>
      </w:r>
      <w:r w:rsidR="004E538A" w:rsidRPr="00E16B80">
        <w:t xml:space="preserve"> </w:t>
      </w:r>
      <w:r w:rsidR="00295906" w:rsidRPr="00E16B80">
        <w:t>a tudomány</w:t>
      </w:r>
      <w:r w:rsidR="004E538A" w:rsidRPr="00E16B80">
        <w:t>otok</w:t>
      </w:r>
      <w:r w:rsidR="00295906" w:rsidRPr="00E16B80">
        <w:t xml:space="preserve"> </w:t>
      </w:r>
      <w:r w:rsidR="004E538A" w:rsidRPr="00E16B80">
        <w:t xml:space="preserve">szerint </w:t>
      </w:r>
      <w:r w:rsidR="00295906" w:rsidRPr="00E16B80">
        <w:t xml:space="preserve">– még nem </w:t>
      </w:r>
      <w:r w:rsidR="004E538A" w:rsidRPr="00E16B80">
        <w:t xml:space="preserve">is </w:t>
      </w:r>
      <w:r w:rsidR="00295906" w:rsidRPr="00E16B80">
        <w:t>jelent meg a Földön. Hogy</w:t>
      </w:r>
      <w:r w:rsidR="004E538A" w:rsidRPr="00E16B80">
        <w:t>an lehetséges</w:t>
      </w:r>
      <w:r w:rsidR="00295906" w:rsidRPr="00E16B80">
        <w:t xml:space="preserve"> lovak és juhok </w:t>
      </w:r>
      <w:r w:rsidR="004E538A" w:rsidRPr="00E16B80">
        <w:t xml:space="preserve">maradványainak jelenléte </w:t>
      </w:r>
      <w:r w:rsidR="00295906" w:rsidRPr="00E16B80">
        <w:t xml:space="preserve">hatalmas „vízözön előtti” </w:t>
      </w:r>
      <w:r w:rsidR="004E538A" w:rsidRPr="00E16B80">
        <w:t xml:space="preserve">állatoké </w:t>
      </w:r>
      <w:r w:rsidR="00295906" w:rsidRPr="00E16B80">
        <w:t xml:space="preserve">társaságában? Az iskolákban azt tanítják nekünk, hogy a ló a természet egészen modern </w:t>
      </w:r>
      <w:r w:rsidR="00430438" w:rsidRPr="00E16B80">
        <w:t>kreál</w:t>
      </w:r>
      <w:r w:rsidR="00295906" w:rsidRPr="00E16B80">
        <w:t xml:space="preserve">mánya, és </w:t>
      </w:r>
      <w:r w:rsidR="00295906" w:rsidRPr="00E16B80">
        <w:rPr>
          <w:i/>
          <w:iCs/>
        </w:rPr>
        <w:t>ember soha</w:t>
      </w:r>
      <w:r w:rsidR="00295906" w:rsidRPr="00E16B80">
        <w:t xml:space="preserve"> nem látta a</w:t>
      </w:r>
      <w:r w:rsidR="00ED2C77" w:rsidRPr="00E16B80">
        <w:t>nnak</w:t>
      </w:r>
      <w:r w:rsidR="00295906" w:rsidRPr="00E16B80">
        <w:t xml:space="preserve"> pedaktil</w:t>
      </w:r>
      <w:r w:rsidR="00ED2C77" w:rsidRPr="00E16B80">
        <w:t>is</w:t>
      </w:r>
      <w:r w:rsidR="00ED2C77" w:rsidRPr="00E16B80">
        <w:rPr>
          <w:rStyle w:val="Lbjegyzet-hivatkozs"/>
        </w:rPr>
        <w:footnoteReference w:id="279"/>
      </w:r>
      <w:r w:rsidR="00295906" w:rsidRPr="00E16B80">
        <w:t xml:space="preserve"> ősét. A szibériai szigetek </w:t>
      </w:r>
      <w:r w:rsidR="00ED2C77" w:rsidRPr="00E16B80">
        <w:t xml:space="preserve">e </w:t>
      </w:r>
      <w:r w:rsidR="00295906" w:rsidRPr="00E16B80">
        <w:t xml:space="preserve">csoportja megcáfolhatja ezt a kényelmes elméletet. A </w:t>
      </w:r>
      <w:r w:rsidR="00ED2C77" w:rsidRPr="00E16B80">
        <w:t xml:space="preserve">napjainkban a fagy örök bilincseibe zárt </w:t>
      </w:r>
      <w:r w:rsidR="00295906" w:rsidRPr="00E16B80">
        <w:t>régió</w:t>
      </w:r>
      <w:r w:rsidR="00ED2C77" w:rsidRPr="00E16B80">
        <w:t xml:space="preserve">ról, </w:t>
      </w:r>
      <w:r w:rsidR="00295906" w:rsidRPr="00E16B80">
        <w:t xml:space="preserve">amely </w:t>
      </w:r>
      <w:r w:rsidR="00ED2C77" w:rsidRPr="00E16B80">
        <w:t xml:space="preserve">az </w:t>
      </w:r>
      <w:r w:rsidR="00295906" w:rsidRPr="00E16B80">
        <w:t xml:space="preserve">ember – ez a legtörékenyebb állat – </w:t>
      </w:r>
      <w:r w:rsidR="00ED2C77" w:rsidRPr="00E16B80">
        <w:t xml:space="preserve">számára </w:t>
      </w:r>
      <w:r w:rsidR="00295906" w:rsidRPr="00E16B80">
        <w:t>lak</w:t>
      </w:r>
      <w:r w:rsidR="00ED2C77" w:rsidRPr="00E16B80">
        <w:t>hat</w:t>
      </w:r>
      <w:r w:rsidR="00295906" w:rsidRPr="00E16B80">
        <w:t xml:space="preserve">atlan, hamarosan bebizonyosodik, hogy nemcsak trópusi éghajlattal rendelkezett – amit a tudományotok tud, és nem </w:t>
      </w:r>
      <w:r w:rsidR="00ED2C77" w:rsidRPr="00E16B80">
        <w:t xml:space="preserve">is </w:t>
      </w:r>
      <w:r w:rsidR="00295906" w:rsidRPr="00E16B80">
        <w:t xml:space="preserve">vitat –, hanem a negyedik faj egyik legősibb civilizációjának székhelye is </w:t>
      </w:r>
      <w:r w:rsidR="00295906" w:rsidRPr="00E16B80">
        <w:lastRenderedPageBreak/>
        <w:t>volt, amelynek leg</w:t>
      </w:r>
      <w:r w:rsidR="00ED2C77" w:rsidRPr="00E16B80">
        <w:t>fejlettebb maradványait</w:t>
      </w:r>
      <w:r w:rsidR="00295906" w:rsidRPr="00E16B80">
        <w:t xml:space="preserve"> ma a degenerált kínaiakban talál</w:t>
      </w:r>
      <w:r w:rsidR="00ED2C77" w:rsidRPr="00E16B80">
        <w:t>hat</w:t>
      </w:r>
      <w:r w:rsidR="00295906" w:rsidRPr="00E16B80">
        <w:t>juk</w:t>
      </w:r>
      <w:r w:rsidR="00ED2C77" w:rsidRPr="00E16B80">
        <w:t xml:space="preserve"> meg</w:t>
      </w:r>
      <w:r w:rsidR="00295906" w:rsidRPr="00E16B80">
        <w:t>, és amelynek leg</w:t>
      </w:r>
      <w:r w:rsidR="00ED2C77" w:rsidRPr="00E16B80">
        <w:t>fejletlenebbjei (a világi tudós számára) a felismerhetetlenségig</w:t>
      </w:r>
      <w:r w:rsidR="00295906" w:rsidRPr="00E16B80">
        <w:t xml:space="preserve">  összekevered</w:t>
      </w:r>
      <w:r w:rsidR="00ED2C77" w:rsidRPr="00E16B80">
        <w:t>t</w:t>
      </w:r>
      <w:r w:rsidR="00295906" w:rsidRPr="00E16B80">
        <w:t xml:space="preserve">ek a harmadik </w:t>
      </w:r>
      <w:r w:rsidR="00430438" w:rsidRPr="00E16B80">
        <w:t xml:space="preserve">faj </w:t>
      </w:r>
      <w:r w:rsidR="00295906" w:rsidRPr="00E16B80">
        <w:t>maradványaival. Már mondtam nektek korábban, hogy a Földön jelenleg élő</w:t>
      </w:r>
      <w:r w:rsidR="00ED2C77" w:rsidRPr="00E16B80">
        <w:t xml:space="preserve"> (spirituálisan) </w:t>
      </w:r>
      <w:r w:rsidR="00295906" w:rsidRPr="00E16B80">
        <w:t>leg</w:t>
      </w:r>
      <w:r w:rsidR="00ED2C77" w:rsidRPr="00E16B80">
        <w:t>fejlettebb</w:t>
      </w:r>
      <w:r w:rsidR="00295906" w:rsidRPr="00E16B80">
        <w:t xml:space="preserve"> emberek az ötödik gyökérfaj első alfajához tartoznak; ők pedig az árja ázsiaiak; A </w:t>
      </w:r>
      <w:r w:rsidR="00ED2C77" w:rsidRPr="00E16B80">
        <w:t xml:space="preserve">(fizikai intellektualitás tekintetében) </w:t>
      </w:r>
      <w:r w:rsidR="00295906" w:rsidRPr="00E16B80">
        <w:t>legmagasabb</w:t>
      </w:r>
      <w:r w:rsidR="00ED2C77" w:rsidRPr="00E16B80">
        <w:t xml:space="preserve">an fejlett </w:t>
      </w:r>
      <w:r w:rsidR="00295906" w:rsidRPr="00E16B80">
        <w:t xml:space="preserve">faj </w:t>
      </w:r>
      <w:r w:rsidR="00ED2C77" w:rsidRPr="00E16B80">
        <w:t>pedig</w:t>
      </w:r>
      <w:r w:rsidR="00295906" w:rsidRPr="00E16B80">
        <w:t xml:space="preserve"> az ötödik </w:t>
      </w:r>
      <w:r w:rsidR="00ED2C77" w:rsidRPr="00E16B80">
        <w:t xml:space="preserve">faj utolsó alfaja </w:t>
      </w:r>
      <w:r w:rsidR="00295906" w:rsidRPr="00E16B80">
        <w:t xml:space="preserve">– </w:t>
      </w:r>
      <w:r w:rsidR="00ED2C77" w:rsidRPr="00E16B80">
        <w:t xml:space="preserve">a fehér hódítók, </w:t>
      </w:r>
      <w:r w:rsidR="00295906" w:rsidRPr="00E16B80">
        <w:t xml:space="preserve">ti magatok. Az emberiség többsége a negyedik </w:t>
      </w:r>
      <w:r w:rsidR="00ED2C77" w:rsidRPr="00E16B80">
        <w:rPr>
          <w:i/>
          <w:iCs/>
        </w:rPr>
        <w:t>G</w:t>
      </w:r>
      <w:r w:rsidR="00295906" w:rsidRPr="00E16B80">
        <w:rPr>
          <w:i/>
          <w:iCs/>
        </w:rPr>
        <w:t>yökérfaj</w:t>
      </w:r>
      <w:r w:rsidR="00295906" w:rsidRPr="00E16B80">
        <w:t xml:space="preserve"> hetedik alfajához tartozik – a fent említett kínaiakhoz és azok sarjaihoz</w:t>
      </w:r>
      <w:r w:rsidR="00ED2C77" w:rsidRPr="00E16B80">
        <w:t>,</w:t>
      </w:r>
      <w:r w:rsidR="00295906" w:rsidRPr="00E16B80">
        <w:t xml:space="preserve"> </w:t>
      </w:r>
      <w:r w:rsidR="00ED2C77" w:rsidRPr="00E16B80">
        <w:t>oldal</w:t>
      </w:r>
      <w:r w:rsidR="00295906" w:rsidRPr="00E16B80">
        <w:t xml:space="preserve">ágaihoz (malájok, mongolok, tibetiek, jávaiak stb. stb.), valamint a negyedik </w:t>
      </w:r>
      <w:r w:rsidR="00ED2C77" w:rsidRPr="00E16B80">
        <w:t>korábbi</w:t>
      </w:r>
      <w:r w:rsidR="00295906" w:rsidRPr="00E16B80">
        <w:t xml:space="preserve"> </w:t>
      </w:r>
      <w:r w:rsidR="00ED2C77" w:rsidRPr="00E16B80">
        <w:t xml:space="preserve">alfajainak – no meg a harmadik Gyökérfaj hetedik alfajának - </w:t>
      </w:r>
      <w:r w:rsidR="00295906" w:rsidRPr="00E16B80">
        <w:t xml:space="preserve">maradványaihoz. Mindezek </w:t>
      </w:r>
      <w:r w:rsidR="00C05FE6" w:rsidRPr="00E16B80">
        <w:t xml:space="preserve">az emberiség magasan fejlett, civilizált nemzeteinek </w:t>
      </w:r>
      <w:r w:rsidR="00430438" w:rsidRPr="00E16B80">
        <w:t>hátra</w:t>
      </w:r>
      <w:r w:rsidR="00F26E49">
        <w:t xml:space="preserve"> </w:t>
      </w:r>
      <w:r w:rsidR="00C05FE6" w:rsidRPr="00E16B80">
        <w:t xml:space="preserve">maradt, </w:t>
      </w:r>
      <w:r w:rsidR="00295906" w:rsidRPr="00E16B80">
        <w:t>közvetlen leszármazott</w:t>
      </w:r>
      <w:r w:rsidR="00C05FE6" w:rsidRPr="00E16B80">
        <w:t>j</w:t>
      </w:r>
      <w:r w:rsidR="00295906" w:rsidRPr="00E16B80">
        <w:t>ai</w:t>
      </w:r>
      <w:r w:rsidR="00C05FE6" w:rsidRPr="00E16B80">
        <w:t xml:space="preserve">. Olyan nemzeteké, </w:t>
      </w:r>
      <w:r w:rsidR="00295906" w:rsidRPr="00E16B80">
        <w:t xml:space="preserve">melyeknek sem a neve, sem az emléke nem maradt fenn, kivéve olyan könyvekben, mint a </w:t>
      </w:r>
      <w:r w:rsidR="00295906" w:rsidRPr="00E16B80">
        <w:rPr>
          <w:i/>
          <w:iCs/>
        </w:rPr>
        <w:t>Popalvul</w:t>
      </w:r>
      <w:r w:rsidR="00C05FE6" w:rsidRPr="00E16B80">
        <w:rPr>
          <w:rStyle w:val="Lbjegyzet-hivatkozs"/>
          <w:i/>
          <w:iCs/>
        </w:rPr>
        <w:footnoteReference w:id="280"/>
      </w:r>
      <w:r w:rsidR="00295906" w:rsidRPr="00E16B80">
        <w:t xml:space="preserve"> és néhány más, a tudomány számára ismeretlen könyv.</w:t>
      </w:r>
    </w:p>
    <w:p w14:paraId="6354DB4C" w14:textId="77777777" w:rsidR="004C25E4" w:rsidRPr="00E16B80" w:rsidRDefault="004C25E4" w:rsidP="004E538A">
      <w:pPr>
        <w:pStyle w:val="Listaszerbekezds"/>
      </w:pPr>
    </w:p>
    <w:p w14:paraId="2EBEAB77" w14:textId="693C3EB2" w:rsidR="00295906" w:rsidRDefault="005F5921" w:rsidP="00AF66C0">
      <w:pPr>
        <w:pStyle w:val="Listaszerbekezds"/>
        <w:numPr>
          <w:ilvl w:val="0"/>
          <w:numId w:val="4"/>
        </w:numPr>
      </w:pPr>
      <w:r w:rsidRPr="00E16B80">
        <w:t xml:space="preserve">Vissza a </w:t>
      </w:r>
      <w:r w:rsidR="004C25E4" w:rsidRPr="00E16B80">
        <w:t>M</w:t>
      </w:r>
      <w:r w:rsidRPr="00E16B80">
        <w:t xml:space="preserve">iocén korhoz. A Körök evolúciójában minden a maga kijelölt helyén és idejében történik, különben a legjobb látnok sem tudná kiszámítani a pontos órát és évet, amikor az ilyen nagy és kicsi kataklizmáknak be kell következniük: </w:t>
      </w:r>
      <w:r w:rsidR="004C25E4" w:rsidRPr="00E16B80">
        <w:t>és ekkor</w:t>
      </w:r>
      <w:r w:rsidRPr="00E16B80">
        <w:t xml:space="preserve"> a legnagyobb adeptus is csak annyit tehetne, hogy előre jelzi ezek </w:t>
      </w:r>
      <w:r w:rsidRPr="00E16B80">
        <w:rPr>
          <w:i/>
          <w:iCs/>
        </w:rPr>
        <w:t>hozzávetőleges</w:t>
      </w:r>
      <w:r w:rsidRPr="00E16B80">
        <w:t xml:space="preserve"> idejét; ezzel szemben ma a nagy geológiai változásokat eredményező események ugyanolyan matematikai bizonyossággal megjósolhatók, mint a napfogyatkozások és más csillagászati jelenségek. Atlantisz (kontinensek és szigetek </w:t>
      </w:r>
      <w:r w:rsidR="004C25E4" w:rsidRPr="00E16B80">
        <w:t xml:space="preserve">egy </w:t>
      </w:r>
      <w:r w:rsidRPr="00E16B80">
        <w:t xml:space="preserve">csoportja) süllyedése a </w:t>
      </w:r>
      <w:r w:rsidR="004C25E4" w:rsidRPr="00E16B80">
        <w:t>M</w:t>
      </w:r>
      <w:r w:rsidRPr="00E16B80">
        <w:t xml:space="preserve">iocén korban kezdődött – hasonlóan ahhoz, ahogyan megfigyelhető, hogy </w:t>
      </w:r>
      <w:r w:rsidR="00F26E49">
        <w:t>egyes</w:t>
      </w:r>
      <w:r w:rsidRPr="00E16B80">
        <w:t xml:space="preserve"> </w:t>
      </w:r>
      <w:r w:rsidRPr="00E16B80">
        <w:rPr>
          <w:i/>
          <w:iCs/>
        </w:rPr>
        <w:t>mostani</w:t>
      </w:r>
      <w:r w:rsidRPr="00E16B80">
        <w:t xml:space="preserve"> kontinensek is fokozatosan süllyednek </w:t>
      </w:r>
      <w:r w:rsidR="004C25E4" w:rsidRPr="00E16B80">
        <w:t xml:space="preserve">már </w:t>
      </w:r>
      <w:r w:rsidRPr="00E16B80">
        <w:t>–, és legelőször a legnagyobb kontinens végső eltűnésében csúcsosodott ki, ami egybeesett az Alpok kiemelkedésével; m</w:t>
      </w:r>
      <w:r w:rsidR="00DC0188" w:rsidRPr="00E16B80">
        <w:t>ajd</w:t>
      </w:r>
      <w:r w:rsidRPr="00E16B80">
        <w:t xml:space="preserve"> a Platón által említett utolsó szép sziget</w:t>
      </w:r>
      <w:r w:rsidR="001B7DAB" w:rsidRPr="00E16B80">
        <w:t>ek</w:t>
      </w:r>
      <w:r w:rsidRPr="00E16B80">
        <w:t xml:space="preserve"> eltűnésével</w:t>
      </w:r>
      <w:r w:rsidR="00DC0188" w:rsidRPr="00E16B80">
        <w:t xml:space="preserve"> zárult</w:t>
      </w:r>
      <w:r w:rsidRPr="00E16B80">
        <w:t xml:space="preserve">. </w:t>
      </w:r>
      <w:r w:rsidR="001B7DAB" w:rsidRPr="00E16B80">
        <w:t xml:space="preserve">Az egyiptomi Saïs </w:t>
      </w:r>
      <w:r w:rsidRPr="00E16B80">
        <w:t>pap</w:t>
      </w:r>
      <w:r w:rsidR="001B7DAB" w:rsidRPr="00E16B80">
        <w:t>jai</w:t>
      </w:r>
      <w:r w:rsidRPr="00E16B80">
        <w:t xml:space="preserve"> azt mondták </w:t>
      </w:r>
      <w:r w:rsidR="00DC0188" w:rsidRPr="00E16B80">
        <w:t>Plat</w:t>
      </w:r>
      <w:r w:rsidR="00F26E49">
        <w:t>ón</w:t>
      </w:r>
      <w:r w:rsidR="00DC0188" w:rsidRPr="00E16B80">
        <w:t xml:space="preserve"> </w:t>
      </w:r>
      <w:r w:rsidRPr="00E16B80">
        <w:t>ősének, Sol</w:t>
      </w:r>
      <w:r w:rsidR="001B7DAB" w:rsidRPr="00E16B80">
        <w:t>o</w:t>
      </w:r>
      <w:r w:rsidRPr="00E16B80">
        <w:t>n</w:t>
      </w:r>
      <w:r w:rsidR="001B7DAB" w:rsidRPr="00E16B80">
        <w:t>-</w:t>
      </w:r>
      <w:r w:rsidRPr="00E16B80">
        <w:t>nak, hogy Atlantisz (azaz egyetlen fennmaradt nagy sziget</w:t>
      </w:r>
      <w:r w:rsidR="001B7DAB" w:rsidRPr="00E16B80">
        <w:t>e</w:t>
      </w:r>
      <w:r w:rsidRPr="00E16B80">
        <w:t>) 9</w:t>
      </w:r>
      <w:r w:rsidR="004C25E4" w:rsidRPr="00E16B80">
        <w:t xml:space="preserve"> </w:t>
      </w:r>
      <w:r w:rsidRPr="00E16B80">
        <w:t xml:space="preserve">000 évvel az ő idejük előtt pusztult el. Ez nem egy </w:t>
      </w:r>
      <w:r w:rsidR="001B7DAB" w:rsidRPr="00E16B80">
        <w:t>kitalált</w:t>
      </w:r>
      <w:r w:rsidRPr="00E16B80">
        <w:t xml:space="preserve"> dátum</w:t>
      </w:r>
      <w:r w:rsidR="001B7DAB" w:rsidRPr="00E16B80">
        <w:t xml:space="preserve"> volt</w:t>
      </w:r>
      <w:r w:rsidRPr="00E16B80">
        <w:t xml:space="preserve">, mivel </w:t>
      </w:r>
      <w:r w:rsidR="00DC0188" w:rsidRPr="00E16B80">
        <w:t xml:space="preserve">ők </w:t>
      </w:r>
      <w:r w:rsidRPr="00E16B80">
        <w:t>évezredek óta a leggondosabb</w:t>
      </w:r>
      <w:r w:rsidR="001B7DAB" w:rsidRPr="00E16B80">
        <w:t xml:space="preserve">an </w:t>
      </w:r>
      <w:r w:rsidR="00DC0188" w:rsidRPr="00E16B80">
        <w:t>meg</w:t>
      </w:r>
      <w:r w:rsidRPr="00E16B80">
        <w:t>őrizték</w:t>
      </w:r>
      <w:r w:rsidR="001B7DAB" w:rsidRPr="00E16B80">
        <w:t xml:space="preserve"> </w:t>
      </w:r>
      <w:r w:rsidRPr="00E16B80">
        <w:t>feljegyzéseiket. De</w:t>
      </w:r>
      <w:r w:rsidR="001B7DAB" w:rsidRPr="00E16B80">
        <w:t xml:space="preserve"> ők,</w:t>
      </w:r>
      <w:r w:rsidRPr="00E16B80">
        <w:t xml:space="preserve"> ahogy mondtam, csak "</w:t>
      </w:r>
      <w:r w:rsidRPr="00E16B80">
        <w:rPr>
          <w:i/>
          <w:iCs/>
        </w:rPr>
        <w:t>Poseidonis</w:t>
      </w:r>
      <w:r w:rsidR="001B7DAB" w:rsidRPr="00E16B80">
        <w:t>-</w:t>
      </w:r>
      <w:r w:rsidRPr="00E16B80">
        <w:t xml:space="preserve">ról" beszéltek, és még a nagy görög törvényhozónak sem voltak hajlandóak felfedni titkos kronológiájukat. Mivel </w:t>
      </w:r>
      <w:r w:rsidR="001B7DAB" w:rsidRPr="00E16B80">
        <w:t xml:space="preserve">a geológia oldaláról </w:t>
      </w:r>
      <w:r w:rsidRPr="00E16B80">
        <w:t>nincs</w:t>
      </w:r>
      <w:r w:rsidR="001B7DAB" w:rsidRPr="00E16B80">
        <w:t xml:space="preserve"> ok e</w:t>
      </w:r>
      <w:r w:rsidR="00DC0188" w:rsidRPr="00E16B80">
        <w:t>zt</w:t>
      </w:r>
      <w:r w:rsidR="001B7DAB" w:rsidRPr="00E16B80">
        <w:t xml:space="preserve"> </w:t>
      </w:r>
      <w:r w:rsidRPr="00E16B80">
        <w:t>kétségbe vo</w:t>
      </w:r>
      <w:r w:rsidR="00DC0188" w:rsidRPr="00E16B80">
        <w:t>nni</w:t>
      </w:r>
      <w:r w:rsidRPr="00E16B80">
        <w:t>, hanem éppen ellenkezőleg, rengeteg bizonyíték áll rendelkezésre</w:t>
      </w:r>
      <w:r w:rsidR="001B7DAB" w:rsidRPr="00E16B80">
        <w:t xml:space="preserve"> ahhoz, hogy</w:t>
      </w:r>
      <w:r w:rsidRPr="00E16B80">
        <w:t xml:space="preserve"> </w:t>
      </w:r>
      <w:r w:rsidR="001B7DAB" w:rsidRPr="00E16B80">
        <w:t xml:space="preserve">igaznak tekintsük </w:t>
      </w:r>
      <w:r w:rsidRPr="00E16B80">
        <w:t>a hagyomány</w:t>
      </w:r>
      <w:r w:rsidR="001B7DAB" w:rsidRPr="00E16B80">
        <w:t>t</w:t>
      </w:r>
      <w:r w:rsidRPr="00E16B80">
        <w:t>, a tudomány végül elfogadta a nagy kontinens</w:t>
      </w:r>
      <w:r w:rsidR="004C25E4" w:rsidRPr="00E16B80">
        <w:t>ek</w:t>
      </w:r>
      <w:r w:rsidRPr="00E16B80">
        <w:t xml:space="preserve"> és szigetcsoport létezését, így igazol</w:t>
      </w:r>
      <w:r w:rsidR="004C25E4" w:rsidRPr="00E16B80">
        <w:t>v</w:t>
      </w:r>
      <w:r w:rsidRPr="00E16B80">
        <w:t xml:space="preserve">a egy újabb "mese" </w:t>
      </w:r>
      <w:r w:rsidR="004C25E4" w:rsidRPr="00E16B80">
        <w:t>valóságosságát</w:t>
      </w:r>
      <w:r w:rsidRPr="00E16B80">
        <w:t xml:space="preserve">. </w:t>
      </w:r>
      <w:r w:rsidR="004C25E4" w:rsidRPr="00E16B80">
        <w:t>Amint tudod, m</w:t>
      </w:r>
      <w:r w:rsidRPr="00E16B80">
        <w:t>ost azt tanítj</w:t>
      </w:r>
      <w:r w:rsidR="004C25E4" w:rsidRPr="00E16B80">
        <w:t>ák</w:t>
      </w:r>
      <w:r w:rsidRPr="00E16B80">
        <w:t xml:space="preserve">, hogy Atlantisz, vagy annak maradványai egészen a </w:t>
      </w:r>
      <w:r w:rsidR="004C25E4" w:rsidRPr="00E16B80">
        <w:t>H</w:t>
      </w:r>
      <w:r w:rsidRPr="00E16B80">
        <w:t>armad</w:t>
      </w:r>
      <w:r w:rsidR="004C25E4" w:rsidRPr="00E16B80">
        <w:t>kor</w:t>
      </w:r>
      <w:r w:rsidRPr="00E16B80">
        <w:t xml:space="preserve"> utáni időkig fennmaradtak, </w:t>
      </w:r>
      <w:r w:rsidR="00DC0188" w:rsidRPr="00E16B80">
        <w:t xml:space="preserve">és </w:t>
      </w:r>
      <w:r w:rsidRPr="00E16B80">
        <w:t>végső elsüllyedése az amerikai történelem paleozoikum korszakában történt! Nos, az igazságnak és a tény</w:t>
      </w:r>
      <w:r w:rsidR="00DC0188" w:rsidRPr="00E16B80">
        <w:t>ek</w:t>
      </w:r>
      <w:r w:rsidRPr="00E16B80">
        <w:t xml:space="preserve">nek hálásnak kellene lennie még az ilyen apró </w:t>
      </w:r>
      <w:r w:rsidR="004C25E4" w:rsidRPr="00E16B80">
        <w:t>engedményekért</w:t>
      </w:r>
      <w:r w:rsidRPr="00E16B80">
        <w:t xml:space="preserve"> is, miután oly sok évszázadon át nem történt ilyen. A mélytengeri felfedezések - különösen a </w:t>
      </w:r>
      <w:r w:rsidRPr="00E16B80">
        <w:lastRenderedPageBreak/>
        <w:t xml:space="preserve">Challenger kutatásai - teljes mértékben megerősítették a geológia és a paleontológia </w:t>
      </w:r>
      <w:r w:rsidR="004C25E4" w:rsidRPr="00E16B80">
        <w:t>be</w:t>
      </w:r>
      <w:r w:rsidRPr="00E16B80">
        <w:t xml:space="preserve">jelentéseit. A nagy esemény – </w:t>
      </w:r>
      <w:r w:rsidR="004C25E4" w:rsidRPr="00E16B80">
        <w:t xml:space="preserve">a mi </w:t>
      </w:r>
      <w:r w:rsidRPr="00E16B80">
        <w:t>„Tűzköd Fiai</w:t>
      </w:r>
      <w:r w:rsidR="004C25E4" w:rsidRPr="00E16B80">
        <w:t>nk</w:t>
      </w:r>
      <w:r w:rsidRPr="00E16B80">
        <w:t>”, „</w:t>
      </w:r>
      <w:r w:rsidRPr="00E16B80">
        <w:rPr>
          <w:i/>
          <w:iCs/>
        </w:rPr>
        <w:t>Shambullah</w:t>
      </w:r>
      <w:r w:rsidRPr="00E16B80">
        <w:t>” (amikor</w:t>
      </w:r>
      <w:r w:rsidR="004C25E4" w:rsidRPr="00E16B80">
        <w:t xml:space="preserve"> ez</w:t>
      </w:r>
      <w:r w:rsidRPr="00E16B80">
        <w:t xml:space="preserve"> még egy sziget volt a Közép-Ázsiai-tengeren) lakóinak diadala </w:t>
      </w:r>
      <w:r w:rsidRPr="00E16B80">
        <w:rPr>
          <w:i/>
          <w:iCs/>
        </w:rPr>
        <w:t>Poseidonis</w:t>
      </w:r>
      <w:r w:rsidRPr="00E16B80">
        <w:t xml:space="preserve"> önző, de nem teljesen gonosz mágusai felett – mindössze 11 446 évvel ezelőtt történt. Olvas</w:t>
      </w:r>
      <w:r w:rsidR="004C25E4" w:rsidRPr="00E16B80">
        <w:t>d</w:t>
      </w:r>
      <w:r w:rsidRPr="00E16B80">
        <w:t xml:space="preserve"> el ezzel kapcsolatban az </w:t>
      </w:r>
      <w:r w:rsidR="004C25E4" w:rsidRPr="00E16B80">
        <w:rPr>
          <w:i/>
          <w:iCs/>
        </w:rPr>
        <w:t>Isis</w:t>
      </w:r>
      <w:r w:rsidRPr="00E16B80">
        <w:t xml:space="preserve"> I. kötetének 588–</w:t>
      </w:r>
      <w:r w:rsidR="00DC0188" w:rsidRPr="00E16B80">
        <w:t>5</w:t>
      </w:r>
      <w:r w:rsidRPr="00E16B80">
        <w:t xml:space="preserve">94. oldalán található </w:t>
      </w:r>
      <w:r w:rsidR="00DC0188" w:rsidRPr="00E16B80">
        <w:t>részleges</w:t>
      </w:r>
      <w:r w:rsidRPr="00E16B80">
        <w:t xml:space="preserve"> és részben </w:t>
      </w:r>
      <w:r w:rsidR="004C25E4" w:rsidRPr="00E16B80">
        <w:t>szándékoltan ködös megfogalmazású</w:t>
      </w:r>
      <w:r w:rsidRPr="00E16B80">
        <w:t xml:space="preserve"> hagyományt, és néhány dolog talán még világosabbá válik szám</w:t>
      </w:r>
      <w:r w:rsidR="004C25E4" w:rsidRPr="00E16B80">
        <w:t>odra</w:t>
      </w:r>
      <w:r w:rsidRPr="00E16B80">
        <w:t>. A hagyomány és a történelem Donel</w:t>
      </w:r>
      <w:r w:rsidR="004C25E4" w:rsidRPr="00E16B80">
        <w:t>l</w:t>
      </w:r>
      <w:r w:rsidRPr="00E16B80">
        <w:t xml:space="preserve">y által felhozott </w:t>
      </w:r>
      <w:r w:rsidR="004C25E4" w:rsidRPr="00E16B80">
        <w:t>egymást meg</w:t>
      </w:r>
      <w:r w:rsidRPr="00E16B80">
        <w:t>erősítését nagyrészt hely</w:t>
      </w:r>
      <w:r w:rsidR="004C25E4" w:rsidRPr="00E16B80">
        <w:t xml:space="preserve">tállónak </w:t>
      </w:r>
      <w:r w:rsidRPr="00E16B80">
        <w:t xml:space="preserve">találom; de mindezt és még sok minden mást </w:t>
      </w:r>
      <w:r w:rsidR="004C25E4" w:rsidRPr="00E16B80">
        <w:t xml:space="preserve">is megtalálod az </w:t>
      </w:r>
      <w:r w:rsidR="004C25E4" w:rsidRPr="00E16B80">
        <w:rPr>
          <w:i/>
          <w:iCs/>
        </w:rPr>
        <w:t>Isis</w:t>
      </w:r>
      <w:r w:rsidR="004C25E4" w:rsidRPr="00E16B80">
        <w:t>-ben</w:t>
      </w:r>
      <w:r w:rsidRPr="00E16B80">
        <w:t>.</w:t>
      </w:r>
    </w:p>
    <w:p w14:paraId="3792B287" w14:textId="77777777" w:rsidR="00F26E49" w:rsidRDefault="00F26E49" w:rsidP="00F26E49">
      <w:pPr>
        <w:pStyle w:val="Listaszerbekezds"/>
        <w:ind w:firstLine="0"/>
      </w:pPr>
    </w:p>
    <w:p w14:paraId="67F6BCCE" w14:textId="77777777" w:rsidR="00DA0D79" w:rsidRDefault="00FA232D" w:rsidP="00AF66C0">
      <w:pPr>
        <w:pStyle w:val="Listaszerbekezds"/>
        <w:numPr>
          <w:ilvl w:val="0"/>
          <w:numId w:val="4"/>
        </w:numPr>
        <w:ind w:left="360" w:hanging="348"/>
      </w:pPr>
      <w:r w:rsidRPr="00E16B80">
        <w:t>Hát persze, hogy ad, és már sok idővel ez előtt kitértem erre. Hume</w:t>
      </w:r>
      <w:r w:rsidR="00AA061B" w:rsidRPr="00E16B80">
        <w:t xml:space="preserve"> úr</w:t>
      </w:r>
      <w:r w:rsidRPr="00E16B80">
        <w:t xml:space="preserve"> </w:t>
      </w:r>
      <w:r w:rsidR="00AA061B" w:rsidRPr="00DA0D79">
        <w:rPr>
          <w:i/>
          <w:iCs/>
        </w:rPr>
        <w:t>O</w:t>
      </w:r>
      <w:r w:rsidRPr="00DA0D79">
        <w:rPr>
          <w:i/>
          <w:iCs/>
        </w:rPr>
        <w:t xml:space="preserve">n God </w:t>
      </w:r>
      <w:r w:rsidRPr="00E16B80">
        <w:t xml:space="preserve">című írásához fűzött megjegyzéseimben – amelyet „kedvesen” a filozófiánk részeként említ, pedig az utóbbi korábban soha nem gondolkodott ilyenről – alaposan körbejárom a témát. Megtagadta volna, hogy betekints ebbe? A te számodra kibővíthetem a magyarázataimat, de csak az után, hogy elolvastad, amit a jó és a rossz eredetéről </w:t>
      </w:r>
      <w:r w:rsidR="00AA061B" w:rsidRPr="00E16B80">
        <w:t>írtam</w:t>
      </w:r>
      <w:r w:rsidRPr="00E16B80">
        <w:t xml:space="preserve"> azokon a margókon, ahol jelenlegi céljainkhoz épp eleget mondtam. Találtam egy európai szerzőt – korának legnagyobb materialistáját, d'Holbach</w:t>
      </w:r>
      <w:r w:rsidR="00EC0775" w:rsidRPr="00E16B80">
        <w:rPr>
          <w:rStyle w:val="Lbjegyzet-hivatkozs"/>
        </w:rPr>
        <w:footnoteReference w:id="281"/>
      </w:r>
      <w:r w:rsidRPr="00E16B80">
        <w:t xml:space="preserve"> bárót, akinek a nézetei furcsa módon teljesen egybevágnak a mi filozófiánk</w:t>
      </w:r>
      <w:r w:rsidR="00AA061B" w:rsidRPr="00E16B80">
        <w:t>éval</w:t>
      </w:r>
      <w:r w:rsidRPr="00E16B80">
        <w:t xml:space="preserve">. Amikor </w:t>
      </w:r>
      <w:r w:rsidRPr="00DA0D79">
        <w:rPr>
          <w:i/>
          <w:iCs/>
        </w:rPr>
        <w:t>Essais sur la Nature</w:t>
      </w:r>
      <w:r w:rsidRPr="00E16B80">
        <w:t xml:space="preserve"> (Esszék a természetről) című művét olvastam, azt hihettem volna, hogy a mi </w:t>
      </w:r>
      <w:r w:rsidRPr="00DA0D79">
        <w:rPr>
          <w:i/>
          <w:iCs/>
        </w:rPr>
        <w:t>Kiu-t</w:t>
      </w:r>
      <w:r w:rsidR="00AA061B" w:rsidRPr="00DA0D79">
        <w:rPr>
          <w:i/>
          <w:iCs/>
        </w:rPr>
        <w:t>e</w:t>
      </w:r>
      <w:r w:rsidRPr="00E16B80">
        <w:t xml:space="preserve"> könyvünk van előttem. Természetesen és vérmérsékletből </w:t>
      </w:r>
      <w:r w:rsidR="00EC0775" w:rsidRPr="00E16B80">
        <w:t>eredően Mindenes</w:t>
      </w:r>
      <w:r w:rsidRPr="00E16B80">
        <w:t xml:space="preserve"> </w:t>
      </w:r>
      <w:r w:rsidR="00EC0775" w:rsidRPr="00E16B80">
        <w:t>S</w:t>
      </w:r>
      <w:r w:rsidRPr="00E16B80">
        <w:t>zakértőnk</w:t>
      </w:r>
      <w:r w:rsidR="00EC0775" w:rsidRPr="00E16B80">
        <w:rPr>
          <w:rStyle w:val="Lbjegyzet-hivatkozs"/>
        </w:rPr>
        <w:footnoteReference w:id="282"/>
      </w:r>
      <w:r w:rsidRPr="00E16B80">
        <w:t xml:space="preserve"> megpróbálja majd </w:t>
      </w:r>
      <w:r w:rsidR="00EC0775" w:rsidRPr="00E16B80">
        <w:t>földbe döngölni</w:t>
      </w:r>
      <w:r w:rsidRPr="00E16B80">
        <w:t xml:space="preserve"> ezeket a nézeteket, és minden érvet </w:t>
      </w:r>
      <w:r w:rsidR="00AA061B" w:rsidRPr="00E16B80">
        <w:t>ízekre</w:t>
      </w:r>
      <w:r w:rsidRPr="00E16B80">
        <w:t xml:space="preserve"> sz</w:t>
      </w:r>
      <w:r w:rsidR="00AA061B" w:rsidRPr="00E16B80">
        <w:t>aggatni</w:t>
      </w:r>
      <w:r w:rsidRPr="00E16B80">
        <w:t>. Eddig csak azzal fenyegetett, hogy megváltozta</w:t>
      </w:r>
      <w:r w:rsidR="00EC0775" w:rsidRPr="00E16B80">
        <w:t>tja</w:t>
      </w:r>
      <w:r w:rsidRPr="00E16B80">
        <w:t xml:space="preserve"> az </w:t>
      </w:r>
      <w:r w:rsidR="00EC0775" w:rsidRPr="00E16B80">
        <w:t>E</w:t>
      </w:r>
      <w:r w:rsidRPr="00E16B80">
        <w:t>lőszavát</w:t>
      </w:r>
      <w:r w:rsidR="003F3BC6" w:rsidRPr="00E16B80">
        <w:rPr>
          <w:rStyle w:val="Lbjegyzet-hivatkozs"/>
        </w:rPr>
        <w:footnoteReference w:id="283"/>
      </w:r>
      <w:r w:rsidRPr="00E16B80">
        <w:t>, és nem ad</w:t>
      </w:r>
      <w:r w:rsidR="00EC0775" w:rsidRPr="00E16B80">
        <w:t>ja</w:t>
      </w:r>
      <w:r w:rsidRPr="00E16B80">
        <w:t xml:space="preserve"> </w:t>
      </w:r>
      <w:r w:rsidR="00EC0775" w:rsidRPr="00E16B80">
        <w:t>e</w:t>
      </w:r>
      <w:r w:rsidRPr="00E16B80">
        <w:t xml:space="preserve"> filozófiá</w:t>
      </w:r>
      <w:r w:rsidR="00EC0775" w:rsidRPr="00E16B80">
        <w:t>hoz</w:t>
      </w:r>
      <w:r w:rsidRPr="00E16B80">
        <w:t xml:space="preserve"> a saját nev</w:t>
      </w:r>
      <w:r w:rsidR="00EC0775" w:rsidRPr="00E16B80">
        <w:t>ét</w:t>
      </w:r>
      <w:r w:rsidRPr="00E16B80">
        <w:t xml:space="preserve">. </w:t>
      </w:r>
      <w:r w:rsidRPr="00DA0D79">
        <w:rPr>
          <w:i/>
          <w:iCs/>
        </w:rPr>
        <w:t>Cuneus cuneum tradit</w:t>
      </w:r>
      <w:r w:rsidR="00EC0775" w:rsidRPr="00E16B80">
        <w:rPr>
          <w:rStyle w:val="Lbjegyzet-hivatkozs"/>
          <w:i/>
          <w:iCs/>
        </w:rPr>
        <w:footnoteReference w:id="284"/>
      </w:r>
      <w:r w:rsidRPr="00E16B80">
        <w:t xml:space="preserve"> – </w:t>
      </w:r>
      <w:r w:rsidR="00EC0775" w:rsidRPr="00E16B80">
        <w:t xml:space="preserve">én meg azért </w:t>
      </w:r>
      <w:r w:rsidRPr="00E16B80">
        <w:t>könyörögtem neki, hogy egyáltalán ne publikálja az esszéit. M. úgy gondolja, hogy a</w:t>
      </w:r>
      <w:r w:rsidR="00E50E33" w:rsidRPr="00E16B80">
        <w:t xml:space="preserve"> </w:t>
      </w:r>
      <w:r w:rsidR="00E50E33" w:rsidRPr="00DA0D79">
        <w:rPr>
          <w:i/>
          <w:iCs/>
        </w:rPr>
        <w:t xml:space="preserve">te </w:t>
      </w:r>
      <w:r w:rsidRPr="00DA0D79">
        <w:rPr>
          <w:i/>
          <w:iCs/>
        </w:rPr>
        <w:t>céljai</w:t>
      </w:r>
      <w:r w:rsidR="00E50E33" w:rsidRPr="00DA0D79">
        <w:rPr>
          <w:i/>
          <w:iCs/>
        </w:rPr>
        <w:t>d</w:t>
      </w:r>
      <w:r w:rsidRPr="00E16B80">
        <w:t xml:space="preserve"> érdekében jobb, ha adok még néhány részletet Atlantiszról, mivel szorosan összefügg a </w:t>
      </w:r>
      <w:r w:rsidR="00E50E33" w:rsidRPr="00E16B80">
        <w:t>rosszal</w:t>
      </w:r>
      <w:r w:rsidRPr="00E16B80">
        <w:t xml:space="preserve">, ha nem is annak eredetével. A hamarosan megjelenő </w:t>
      </w:r>
      <w:r w:rsidR="00E50E33" w:rsidRPr="00DA0D79">
        <w:rPr>
          <w:i/>
          <w:iCs/>
        </w:rPr>
        <w:t>Theosophist</w:t>
      </w:r>
      <w:r w:rsidR="00E50E33" w:rsidRPr="00E16B80">
        <w:t>-ban</w:t>
      </w:r>
      <w:r w:rsidRPr="00E16B80">
        <w:t xml:space="preserve"> </w:t>
      </w:r>
      <w:r w:rsidR="00E50E33" w:rsidRPr="00E16B80">
        <w:t>Eliphas L</w:t>
      </w:r>
      <w:r w:rsidR="005843C0" w:rsidRPr="00E16B80">
        <w:t>é</w:t>
      </w:r>
      <w:r w:rsidR="00E50E33" w:rsidRPr="00E16B80">
        <w:t xml:space="preserve">vi </w:t>
      </w:r>
      <w:r w:rsidR="00EA3225" w:rsidRPr="00E16B80">
        <w:t xml:space="preserve">írásának Hume általi fordításához adott </w:t>
      </w:r>
      <w:r w:rsidR="00E50E33" w:rsidRPr="00DA0D79">
        <w:rPr>
          <w:i/>
          <w:iCs/>
        </w:rPr>
        <w:t>Elő</w:t>
      </w:r>
      <w:r w:rsidR="00EA3225" w:rsidRPr="00DA0D79">
        <w:rPr>
          <w:i/>
          <w:iCs/>
        </w:rPr>
        <w:t>szóhoz</w:t>
      </w:r>
      <w:r w:rsidR="00E50E33" w:rsidRPr="00E16B80">
        <w:t xml:space="preserve"> kapcsolódóan </w:t>
      </w:r>
      <w:r w:rsidRPr="00E16B80">
        <w:t>talál</w:t>
      </w:r>
      <w:r w:rsidR="00E50E33" w:rsidRPr="00E16B80">
        <w:t>sz</w:t>
      </w:r>
      <w:r w:rsidRPr="00E16B80">
        <w:t xml:space="preserve"> egy-két </w:t>
      </w:r>
      <w:r w:rsidR="00E50E33" w:rsidRPr="00E16B80">
        <w:t>megjegyzést</w:t>
      </w:r>
      <w:r w:rsidRPr="00E16B80">
        <w:t xml:space="preserve"> az elveszett kontinens</w:t>
      </w:r>
      <w:r w:rsidR="00E50E33" w:rsidRPr="00E16B80">
        <w:t>ről</w:t>
      </w:r>
      <w:r w:rsidRPr="00E16B80">
        <w:t xml:space="preserve">. És most, mivel elhatároztam, hogy a jelenlegi </w:t>
      </w:r>
      <w:r w:rsidRPr="00DA0D79">
        <w:rPr>
          <w:i/>
          <w:iCs/>
        </w:rPr>
        <w:t>válaszokból</w:t>
      </w:r>
      <w:r w:rsidRPr="00E16B80">
        <w:t xml:space="preserve"> egy kötetet </w:t>
      </w:r>
      <w:r w:rsidR="00E50E33" w:rsidRPr="00E16B80">
        <w:t>készítek</w:t>
      </w:r>
      <w:r w:rsidRPr="00E16B80">
        <w:t xml:space="preserve"> – visel</w:t>
      </w:r>
      <w:r w:rsidR="00E50E33" w:rsidRPr="00E16B80">
        <w:t>d</w:t>
      </w:r>
      <w:r w:rsidRPr="00E16B80">
        <w:t xml:space="preserve"> kereszt</w:t>
      </w:r>
      <w:r w:rsidR="00E50E33" w:rsidRPr="00E16B80">
        <w:t>edet</w:t>
      </w:r>
      <w:r w:rsidRPr="00E16B80">
        <w:t xml:space="preserve"> keresztényi </w:t>
      </w:r>
      <w:r w:rsidR="00E50E33" w:rsidRPr="00E16B80">
        <w:t>méltósággal</w:t>
      </w:r>
      <w:r w:rsidRPr="00E16B80">
        <w:t>, és talán az egész elolvasása után egy ideig nem fog</w:t>
      </w:r>
      <w:r w:rsidR="00E50E33" w:rsidRPr="00E16B80">
        <w:t>sz</w:t>
      </w:r>
      <w:r w:rsidRPr="00E16B80">
        <w:t xml:space="preserve"> többet kér</w:t>
      </w:r>
      <w:r w:rsidR="00E50E33" w:rsidRPr="00E16B80">
        <w:t>dez</w:t>
      </w:r>
      <w:r w:rsidRPr="00E16B80">
        <w:t xml:space="preserve">ni. De mit </w:t>
      </w:r>
      <w:r w:rsidR="00E50E33" w:rsidRPr="00E16B80">
        <w:t xml:space="preserve">is </w:t>
      </w:r>
      <w:r w:rsidRPr="00E16B80">
        <w:t xml:space="preserve">tehetnék hozzá az már elmondottakhoz? Nem tudok tisztán tudományos információkat adni, mivel </w:t>
      </w:r>
      <w:r w:rsidR="00E50E33" w:rsidRPr="00E16B80">
        <w:t xml:space="preserve">mi </w:t>
      </w:r>
      <w:r w:rsidRPr="00E16B80">
        <w:t xml:space="preserve">soha nem érthetünk teljesen egyet a nyugati </w:t>
      </w:r>
      <w:r w:rsidR="00E50E33" w:rsidRPr="00E16B80">
        <w:t xml:space="preserve">elmék </w:t>
      </w:r>
      <w:r w:rsidRPr="00E16B80">
        <w:t>következtetése</w:t>
      </w:r>
      <w:r w:rsidR="00E50E33" w:rsidRPr="00E16B80">
        <w:t>ivel</w:t>
      </w:r>
      <w:r w:rsidRPr="00E16B80">
        <w:t>; a mi</w:t>
      </w:r>
      <w:r w:rsidR="00AA061B" w:rsidRPr="00E16B80">
        <w:t>é</w:t>
      </w:r>
      <w:r w:rsidRPr="00E16B80">
        <w:t xml:space="preserve">nket </w:t>
      </w:r>
      <w:r w:rsidR="00E50E33" w:rsidRPr="00E16B80">
        <w:t xml:space="preserve">pedig </w:t>
      </w:r>
      <w:r w:rsidRPr="00E16B80">
        <w:t xml:space="preserve">"tudománytalanként" </w:t>
      </w:r>
      <w:r w:rsidR="00E50E33" w:rsidRPr="00E16B80">
        <w:t xml:space="preserve">ők fogják </w:t>
      </w:r>
      <w:r w:rsidRPr="00E16B80">
        <w:t>elutasítani. Mégis</w:t>
      </w:r>
      <w:r w:rsidR="00AA061B" w:rsidRPr="00E16B80">
        <w:t>,</w:t>
      </w:r>
      <w:r w:rsidRPr="00E16B80">
        <w:t xml:space="preserve"> mind a geológia, mind a paleontológia sok olyan dologról tanúskodik, ami </w:t>
      </w:r>
      <w:r w:rsidR="00E50E33" w:rsidRPr="00E16B80">
        <w:t>a mi állításainkat igazolja</w:t>
      </w:r>
      <w:r w:rsidRPr="00E16B80">
        <w:t>. Természetesen a tudománynak sok</w:t>
      </w:r>
      <w:r w:rsidR="00E50E33" w:rsidRPr="00E16B80">
        <w:t>szor</w:t>
      </w:r>
      <w:r w:rsidRPr="00E16B80">
        <w:t xml:space="preserve"> általán</w:t>
      </w:r>
      <w:r w:rsidR="00E50E33" w:rsidRPr="00E16B80">
        <w:t>osságban</w:t>
      </w:r>
      <w:r w:rsidRPr="00E16B80">
        <w:t xml:space="preserve"> igaza van, de a </w:t>
      </w:r>
      <w:r w:rsidR="00AA061B" w:rsidRPr="00E16B80">
        <w:t xml:space="preserve">kiindulásként használt feltételezései </w:t>
      </w:r>
      <w:r w:rsidRPr="00E16B80">
        <w:t xml:space="preserve">tévesek, vagy legalábbis – </w:t>
      </w:r>
      <w:r w:rsidR="00AA061B" w:rsidRPr="00E16B80">
        <w:t>súlyosan</w:t>
      </w:r>
      <w:r w:rsidRPr="00E16B80">
        <w:t xml:space="preserve"> hibásak. Például </w:t>
      </w:r>
      <w:r w:rsidRPr="00E16B80">
        <w:lastRenderedPageBreak/>
        <w:t xml:space="preserve">igaza van abban, hogy miközben az új Amerika formálódott, az ősi Atlantisz süllyedt, és fokozatosan </w:t>
      </w:r>
      <w:r w:rsidR="00AA061B" w:rsidRPr="00E16B80">
        <w:t>pusztult</w:t>
      </w:r>
      <w:r w:rsidRPr="00E16B80">
        <w:t>; de sem a</w:t>
      </w:r>
      <w:r w:rsidR="00AA061B" w:rsidRPr="00E16B80">
        <w:t xml:space="preserve"> süllyedés</w:t>
      </w:r>
      <w:r w:rsidRPr="00E16B80">
        <w:t xml:space="preserve"> korszak</w:t>
      </w:r>
      <w:r w:rsidR="00AA061B" w:rsidRPr="00E16B80">
        <w:t>á</w:t>
      </w:r>
      <w:r w:rsidRPr="00E16B80">
        <w:t>ban, sem időtartamának kiszámításában nincs igaza. Ez utóbbi a Brit-szigetek jövőbeli sorsa</w:t>
      </w:r>
      <w:r w:rsidR="00AA061B" w:rsidRPr="00E16B80">
        <w:t xml:space="preserve"> is</w:t>
      </w:r>
      <w:r w:rsidRPr="00E16B80">
        <w:t>, amely az első</w:t>
      </w:r>
      <w:r w:rsidR="00AA061B" w:rsidRPr="00E16B80">
        <w:t xml:space="preserve"> lesz</w:t>
      </w:r>
      <w:r w:rsidRPr="00E16B80">
        <w:t xml:space="preserve"> a tűz (tengeralatti vulkánok) és a víz által elpusztítandó áldozatok listáján. Franciaország és más területek követik majd a példájukat. </w:t>
      </w:r>
      <w:r w:rsidR="008C0EB5">
        <w:t xml:space="preserve">Amikor </w:t>
      </w:r>
      <w:r w:rsidR="00DA0D79">
        <w:t xml:space="preserve">ezek </w:t>
      </w:r>
      <w:r w:rsidRPr="00E16B80">
        <w:t>újra megjelennek</w:t>
      </w:r>
      <w:r w:rsidR="00AA061B" w:rsidRPr="00E16B80">
        <w:t xml:space="preserve"> majd</w:t>
      </w:r>
      <w:r w:rsidR="00DA0D79">
        <w:t>,</w:t>
      </w:r>
      <w:r w:rsidRPr="00E16B80">
        <w:t xml:space="preserve"> a jelenlegi emberiség hatodik </w:t>
      </w:r>
      <w:r w:rsidR="003E1ADA" w:rsidRPr="00E16B80">
        <w:t>G</w:t>
      </w:r>
      <w:r w:rsidRPr="00E16B80">
        <w:t>yökérfajának utolsó</w:t>
      </w:r>
      <w:r w:rsidR="00AA061B" w:rsidRPr="00E16B80">
        <w:t>,</w:t>
      </w:r>
      <w:r w:rsidRPr="00E16B80">
        <w:t xml:space="preserve"> hetedik alfaja </w:t>
      </w:r>
      <w:r w:rsidR="00AA061B" w:rsidRPr="00E16B80">
        <w:t>fogja élni a virágkorát</w:t>
      </w:r>
      <w:r w:rsidR="00DA0D79" w:rsidRPr="00E16B80">
        <w:t xml:space="preserve"> "Lemúria" és "Atlantisz"</w:t>
      </w:r>
      <w:r w:rsidR="00DA0D79">
        <w:t xml:space="preserve"> földjén, amelyek addigra majd ismét a felszínre emelkedtek (ez gyorsan követi majd a jelenlegi szigetek és kontinensek alámerülését); ám</w:t>
      </w:r>
      <w:r w:rsidRPr="00E16B80">
        <w:t xml:space="preserve"> akkoriban nagyon kevés tenger és </w:t>
      </w:r>
      <w:r w:rsidRPr="00DA0D79">
        <w:rPr>
          <w:i/>
          <w:iCs/>
        </w:rPr>
        <w:t>nagy víz</w:t>
      </w:r>
      <w:r w:rsidRPr="00E16B80">
        <w:t xml:space="preserve"> </w:t>
      </w:r>
      <w:r w:rsidR="00AA061B" w:rsidRPr="00E16B80">
        <w:t xml:space="preserve">lesz </w:t>
      </w:r>
      <w:r w:rsidRPr="00E16B80">
        <w:t xml:space="preserve">található bolygónkon, </w:t>
      </w:r>
      <w:r w:rsidR="00AA061B" w:rsidRPr="00E16B80">
        <w:t xml:space="preserve">amint </w:t>
      </w:r>
      <w:r w:rsidRPr="00E16B80">
        <w:t>a vizek és a szárazföldek periodikusan és egymás után jelennek meg</w:t>
      </w:r>
      <w:r w:rsidR="00AA061B" w:rsidRPr="00E16B80">
        <w:t xml:space="preserve"> illetve </w:t>
      </w:r>
      <w:r w:rsidRPr="00E16B80">
        <w:t xml:space="preserve">tűnnek </w:t>
      </w:r>
      <w:r w:rsidR="00AA061B" w:rsidRPr="00E16B80">
        <w:t>vagy tolódnak el</w:t>
      </w:r>
      <w:r w:rsidRPr="00E16B80">
        <w:t>.</w:t>
      </w:r>
      <w:r w:rsidR="00AA061B" w:rsidRPr="00E16B80">
        <w:t xml:space="preserve"> </w:t>
      </w:r>
      <w:r w:rsidR="00DA0D79">
        <w:t xml:space="preserve">  </w:t>
      </w:r>
    </w:p>
    <w:p w14:paraId="0B39A7C8" w14:textId="55CCCE05" w:rsidR="00A16CD3" w:rsidRPr="00E16B80" w:rsidRDefault="006C36D0" w:rsidP="00DA0D79">
      <w:pPr>
        <w:pStyle w:val="Listaszerbekezds"/>
        <w:ind w:left="360" w:firstLine="0"/>
      </w:pPr>
      <w:r w:rsidRPr="00E16B80">
        <w:t xml:space="preserve">Annak lehetőségétől tartva, </w:t>
      </w:r>
      <w:r w:rsidR="00832419" w:rsidRPr="00E16B80">
        <w:t>hogy a jövőben</w:t>
      </w:r>
      <w:r w:rsidRPr="00E16B80">
        <w:t xml:space="preserve"> a nem teljeskörűen átadott ismeretekből eredően</w:t>
      </w:r>
      <w:r w:rsidR="00832419" w:rsidRPr="00E16B80">
        <w:t xml:space="preserve"> újra „ellentmondásossággal” vádolnak majd, inkább elmagyarázom, mit értek ez alatt. Minden új „elhomályosodás” közeledtét mindig kataklizmák jelzik – tűz-, vagy víz általi kataklizmák. De ettől eltekintve minden „forduló” vagy gyökérfaj fejlődését szükségképpen mintegy ketté vágja vagy az egyik, vagy a másik</w:t>
      </w:r>
      <w:r w:rsidRPr="00E16B80">
        <w:t xml:space="preserve"> ilyen</w:t>
      </w:r>
      <w:r w:rsidR="00832419" w:rsidRPr="00E16B80">
        <w:t xml:space="preserve"> esemény. Ennek megfelelően, miután elérte fejlődésének és dicsőségének csúcsát, a negyedik fajt – az atlantisziakat – elpusztította a </w:t>
      </w:r>
      <w:r w:rsidR="00832419" w:rsidRPr="00DA0D79">
        <w:rPr>
          <w:i/>
          <w:iCs/>
        </w:rPr>
        <w:t>víz</w:t>
      </w:r>
      <w:r w:rsidR="00832419" w:rsidRPr="00E16B80">
        <w:t>; mostanra csak keveredett, bukott maradványaikat találjátok</w:t>
      </w:r>
      <w:r w:rsidRPr="00E16B80">
        <w:t xml:space="preserve"> meg. Mindazonáltal </w:t>
      </w:r>
      <w:r w:rsidR="00832419" w:rsidRPr="00E16B80">
        <w:t xml:space="preserve">valamennyi ezt követő alfajának, bizony – megvoltak a maguk dicsőséges és viszonylagos nagysággal jellemzett időszakai. Amik ők most – ti is azok lesztek egy napon, mivel a ciklusok törvénye egy és ugyanaz, </w:t>
      </w:r>
      <w:r w:rsidRPr="00E16B80">
        <w:t>meg</w:t>
      </w:r>
      <w:r w:rsidR="00832419" w:rsidRPr="00E16B80">
        <w:t>változ</w:t>
      </w:r>
      <w:r w:rsidRPr="00E16B80">
        <w:t>tat</w:t>
      </w:r>
      <w:r w:rsidR="00832419" w:rsidRPr="00E16B80">
        <w:t xml:space="preserve">hatatlan. Amikor a fajotok – az ötödik – eléri a </w:t>
      </w:r>
      <w:r w:rsidR="00832419" w:rsidRPr="00DA0D79">
        <w:rPr>
          <w:i/>
          <w:iCs/>
        </w:rPr>
        <w:t>fizikai</w:t>
      </w:r>
      <w:r w:rsidR="00832419" w:rsidRPr="00E16B80">
        <w:t xml:space="preserve"> szintű intellektualitás tetőpontját, és kifejleszti a legmagasabb rendű civilizációt (</w:t>
      </w:r>
      <w:r w:rsidRPr="00E16B80">
        <w:t xml:space="preserve">itt </w:t>
      </w:r>
      <w:r w:rsidR="00832419" w:rsidRPr="00E16B80">
        <w:t xml:space="preserve">emlékezz a különbségre, amelyet mi </w:t>
      </w:r>
      <w:r w:rsidRPr="00E16B80">
        <w:t>c</w:t>
      </w:r>
      <w:r w:rsidR="00832419" w:rsidRPr="00E16B80">
        <w:t xml:space="preserve">ivilizációk között teszünk </w:t>
      </w:r>
      <w:r w:rsidR="00832419" w:rsidRPr="00DA0D79">
        <w:rPr>
          <w:i/>
          <w:iCs/>
        </w:rPr>
        <w:t>anyagi</w:t>
      </w:r>
      <w:r w:rsidR="00832419" w:rsidRPr="00E16B80">
        <w:t xml:space="preserve"> és a </w:t>
      </w:r>
      <w:r w:rsidR="00832419" w:rsidRPr="00DA0D79">
        <w:rPr>
          <w:i/>
          <w:iCs/>
        </w:rPr>
        <w:t xml:space="preserve">spirituális </w:t>
      </w:r>
      <w:r w:rsidR="00832419" w:rsidRPr="00E16B80">
        <w:t>értelemben);</w:t>
      </w:r>
      <w:r w:rsidR="0060338A" w:rsidRPr="00E16B80">
        <w:t xml:space="preserve"> ott -</w:t>
      </w:r>
      <w:r w:rsidR="00832419" w:rsidRPr="00E16B80">
        <w:t xml:space="preserve"> </w:t>
      </w:r>
      <w:r w:rsidR="0060338A" w:rsidRPr="00E16B80">
        <w:t xml:space="preserve">mivel </w:t>
      </w:r>
      <w:r w:rsidR="00832419" w:rsidRPr="00E16B80">
        <w:t xml:space="preserve">képtelen </w:t>
      </w:r>
      <w:r w:rsidR="0060338A" w:rsidRPr="00E16B80">
        <w:t>lesz feljebb jutni</w:t>
      </w:r>
      <w:r w:rsidR="00832419" w:rsidRPr="00E16B80">
        <w:t xml:space="preserve"> a saját ciklusában – a</w:t>
      </w:r>
      <w:r w:rsidR="0060338A" w:rsidRPr="00E16B80">
        <w:t xml:space="preserve">z </w:t>
      </w:r>
      <w:r w:rsidR="0060338A" w:rsidRPr="00DA0D79">
        <w:rPr>
          <w:i/>
          <w:iCs/>
        </w:rPr>
        <w:t xml:space="preserve">abszolút </w:t>
      </w:r>
      <w:r w:rsidR="0060338A" w:rsidRPr="00E16B80">
        <w:t>romlás</w:t>
      </w:r>
      <w:r w:rsidR="00832419" w:rsidRPr="00E16B80">
        <w:t xml:space="preserve"> felé vezető </w:t>
      </w:r>
      <w:r w:rsidR="0060338A" w:rsidRPr="00E16B80">
        <w:t>útján</w:t>
      </w:r>
      <w:r w:rsidR="00832419" w:rsidRPr="00E16B80">
        <w:t xml:space="preserve"> megállítja</w:t>
      </w:r>
      <w:r w:rsidR="0060338A" w:rsidRPr="00E16B80">
        <w:t xml:space="preserve"> egy ilyen kataklizmikus változás. Épp úgy, a</w:t>
      </w:r>
      <w:r w:rsidR="00832419" w:rsidRPr="00E16B80">
        <w:t>hogy előd</w:t>
      </w:r>
      <w:r w:rsidR="00C408B4">
        <w:t>j</w:t>
      </w:r>
      <w:r w:rsidR="00832419" w:rsidRPr="00E16B80">
        <w:t>ei</w:t>
      </w:r>
      <w:r w:rsidR="00160BD9" w:rsidRPr="00E16B80">
        <w:t>t,</w:t>
      </w:r>
      <w:r w:rsidR="00832419" w:rsidRPr="00E16B80">
        <w:t xml:space="preserve"> a lemúriaiak</w:t>
      </w:r>
      <w:r w:rsidR="00160BD9" w:rsidRPr="00E16B80">
        <w:t>at</w:t>
      </w:r>
      <w:r w:rsidR="00832419" w:rsidRPr="00E16B80">
        <w:t xml:space="preserve"> és az atlantisziak</w:t>
      </w:r>
      <w:r w:rsidR="00160BD9" w:rsidRPr="00E16B80">
        <w:t>at</w:t>
      </w:r>
      <w:r w:rsidR="00832419" w:rsidRPr="00E16B80">
        <w:t>, a harmadik és negyedik faj emberei</w:t>
      </w:r>
      <w:r w:rsidR="0060338A" w:rsidRPr="00E16B80">
        <w:t>t</w:t>
      </w:r>
      <w:r w:rsidR="00832419" w:rsidRPr="00E16B80">
        <w:t xml:space="preserve"> is megáll</w:t>
      </w:r>
      <w:r w:rsidR="0060338A" w:rsidRPr="00E16B80">
        <w:t>ították</w:t>
      </w:r>
      <w:r w:rsidR="00832419" w:rsidRPr="00E16B80">
        <w:t xml:space="preserve"> az ugy</w:t>
      </w:r>
      <w:r w:rsidR="00160BD9" w:rsidRPr="00E16B80">
        <w:t>anebbe az</w:t>
      </w:r>
      <w:r w:rsidR="00832419" w:rsidRPr="00E16B80">
        <w:t xml:space="preserve"> irányba vezető fejlődésükben; nagy civilizációja elpusztul</w:t>
      </w:r>
      <w:r w:rsidR="00160BD9" w:rsidRPr="00E16B80">
        <w:t>, és</w:t>
      </w:r>
      <w:r w:rsidR="00832419" w:rsidRPr="00E16B80">
        <w:t xml:space="preserve"> </w:t>
      </w:r>
      <w:r w:rsidR="00832419" w:rsidRPr="00DA0D79">
        <w:rPr>
          <w:i/>
          <w:iCs/>
        </w:rPr>
        <w:t>ennek</w:t>
      </w:r>
      <w:r w:rsidR="00832419" w:rsidRPr="00E16B80">
        <w:t xml:space="preserve"> a fajnak minden alfaja a saját ciklusá</w:t>
      </w:r>
      <w:r w:rsidR="0060338A" w:rsidRPr="00E16B80">
        <w:t>ban</w:t>
      </w:r>
      <w:r w:rsidR="00832419" w:rsidRPr="00E16B80">
        <w:t xml:space="preserve"> lefelé </w:t>
      </w:r>
      <w:r w:rsidR="0060338A" w:rsidRPr="00E16B80">
        <w:t>tartó trendbe kerül</w:t>
      </w:r>
      <w:r w:rsidR="00832419" w:rsidRPr="00E16B80">
        <w:t>,</w:t>
      </w:r>
      <w:r w:rsidR="0060338A" w:rsidRPr="00E16B80">
        <w:t xml:space="preserve"> </w:t>
      </w:r>
      <w:r w:rsidR="00832419" w:rsidRPr="00E16B80">
        <w:t>egy rövid</w:t>
      </w:r>
      <w:r w:rsidRPr="00E16B80">
        <w:t>,</w:t>
      </w:r>
      <w:r w:rsidR="0060338A" w:rsidRPr="00E16B80">
        <w:t xml:space="preserve"> de</w:t>
      </w:r>
      <w:r w:rsidR="00832419" w:rsidRPr="00E16B80">
        <w:t xml:space="preserve"> dicsőséges</w:t>
      </w:r>
      <w:r w:rsidR="0060338A" w:rsidRPr="00E16B80">
        <w:t>, művelt időszak</w:t>
      </w:r>
      <w:r w:rsidR="00832419" w:rsidRPr="00E16B80">
        <w:t xml:space="preserve"> után</w:t>
      </w:r>
      <w:r w:rsidR="0060338A" w:rsidRPr="00E16B80">
        <w:t xml:space="preserve"> hanyatlásnak indul</w:t>
      </w:r>
      <w:r w:rsidR="00832419" w:rsidRPr="00E16B80">
        <w:t xml:space="preserve">. </w:t>
      </w:r>
      <w:r w:rsidR="0060338A" w:rsidRPr="00E16B80">
        <w:t>Csak nézd meg</w:t>
      </w:r>
      <w:r w:rsidR="00832419" w:rsidRPr="00E16B80">
        <w:t xml:space="preserve"> az atlantisziak maradványait – a régi görögöket és rómaiakat (a </w:t>
      </w:r>
      <w:r w:rsidR="0060338A" w:rsidRPr="00E16B80">
        <w:t>ma élők</w:t>
      </w:r>
      <w:r w:rsidR="00832419" w:rsidRPr="00E16B80">
        <w:t xml:space="preserve"> mind az ötödik fajhoz tartoznak); nézd</w:t>
      </w:r>
      <w:r w:rsidR="0060338A" w:rsidRPr="00E16B80">
        <w:t xml:space="preserve"> meg</w:t>
      </w:r>
      <w:r w:rsidR="00832419" w:rsidRPr="00E16B80">
        <w:t>, milyen nagyszerűek és milyen rövid</w:t>
      </w:r>
      <w:r w:rsidR="0060338A" w:rsidRPr="00E16B80">
        <w:t xml:space="preserve"> életűek</w:t>
      </w:r>
      <w:r w:rsidR="00832419" w:rsidRPr="00E16B80">
        <w:t xml:space="preserve">, milyen múlandóak voltak </w:t>
      </w:r>
      <w:r w:rsidR="0060338A" w:rsidRPr="00E16B80">
        <w:t>ennek a</w:t>
      </w:r>
      <w:r w:rsidR="00832419" w:rsidRPr="00E16B80">
        <w:t xml:space="preserve"> hírnév</w:t>
      </w:r>
      <w:r w:rsidR="0060338A" w:rsidRPr="00E16B80">
        <w:t>nek</w:t>
      </w:r>
      <w:r w:rsidR="00832419" w:rsidRPr="00E16B80">
        <w:t xml:space="preserve"> és dicsőség</w:t>
      </w:r>
      <w:r w:rsidR="0060338A" w:rsidRPr="00E16B80">
        <w:t>nek a</w:t>
      </w:r>
      <w:r w:rsidR="00832419" w:rsidRPr="00E16B80">
        <w:t xml:space="preserve"> napjai! Mert ők csak a "gyökérfaj" hét ágának </w:t>
      </w:r>
      <w:r w:rsidR="0060338A" w:rsidRPr="00E16B80">
        <w:t>oldalágai</w:t>
      </w:r>
      <w:r w:rsidR="00832419" w:rsidRPr="00E16B80">
        <w:t xml:space="preserve"> voltak. Egyetlen anya</w:t>
      </w:r>
      <w:r w:rsidR="00006608" w:rsidRPr="00E16B80">
        <w:t>-</w:t>
      </w:r>
      <w:r w:rsidR="00832419" w:rsidRPr="00E16B80">
        <w:t>fajnak</w:t>
      </w:r>
      <w:r w:rsidR="002D1A12" w:rsidRPr="00E16B80">
        <w:t xml:space="preserve"> -</w:t>
      </w:r>
      <w:r w:rsidR="00832419" w:rsidRPr="00E16B80">
        <w:t xml:space="preserve"> ahog</w:t>
      </w:r>
      <w:r w:rsidR="002D1A12" w:rsidRPr="00E16B80">
        <w:t>y ezek</w:t>
      </w:r>
      <w:r w:rsidR="00832419" w:rsidRPr="00E16B80">
        <w:t xml:space="preserve"> alfajainak és ágainak</w:t>
      </w:r>
      <w:r w:rsidRPr="00E16B80">
        <w:t xml:space="preserve"> -</w:t>
      </w:r>
      <w:r w:rsidR="00832419" w:rsidRPr="00E16B80">
        <w:t xml:space="preserve"> sem</w:t>
      </w:r>
      <w:r w:rsidR="002D1A12" w:rsidRPr="00E16B80">
        <w:t xml:space="preserve"> </w:t>
      </w:r>
      <w:r w:rsidR="00832419" w:rsidRPr="00E16B80">
        <w:t>engedi meg az egyetlen</w:t>
      </w:r>
      <w:r w:rsidRPr="00E16B80">
        <w:t>,</w:t>
      </w:r>
      <w:r w:rsidR="00832419" w:rsidRPr="00E16B80">
        <w:t xml:space="preserve"> </w:t>
      </w:r>
      <w:r w:rsidR="002D1A12" w:rsidRPr="00E16B80">
        <w:t>Mindenható</w:t>
      </w:r>
      <w:r w:rsidR="00832419" w:rsidRPr="00E16B80">
        <w:t xml:space="preserve"> Törvény, hogy megsértse az </w:t>
      </w:r>
      <w:r w:rsidR="002D1A12" w:rsidRPr="00E16B80">
        <w:t>őt</w:t>
      </w:r>
      <w:r w:rsidR="00832419" w:rsidRPr="00E16B80">
        <w:t xml:space="preserve"> követő faj vagy alfaj előjogait; legkevésbé </w:t>
      </w:r>
      <w:r w:rsidR="002D1A12" w:rsidRPr="00E16B80">
        <w:t xml:space="preserve">azt, </w:t>
      </w:r>
      <w:r w:rsidR="00832419" w:rsidRPr="00E16B80">
        <w:t>hogy bele</w:t>
      </w:r>
      <w:r w:rsidR="002D1A12" w:rsidRPr="00E16B80">
        <w:t>kontárkodjon</w:t>
      </w:r>
      <w:r w:rsidR="00832419" w:rsidRPr="00E16B80">
        <w:t xml:space="preserve"> az utódjának </w:t>
      </w:r>
      <w:r w:rsidR="002D1A12" w:rsidRPr="00E16B80">
        <w:t>tartogatott</w:t>
      </w:r>
      <w:r w:rsidR="00832419" w:rsidRPr="00E16B80">
        <w:t xml:space="preserve"> tudásba és erőkbe. „</w:t>
      </w:r>
      <w:r w:rsidR="00A16CD3" w:rsidRPr="00E16B80">
        <w:t>De a jó és rossz tudás fájáról ne egyél</w:t>
      </w:r>
      <w:r w:rsidR="00832419" w:rsidRPr="00E16B80">
        <w:t>, arról a fáról, amely örököseidnek terem” – mondhat</w:t>
      </w:r>
      <w:r w:rsidR="00A16CD3" w:rsidRPr="00E16B80">
        <w:t>nánk mi -</w:t>
      </w:r>
      <w:r w:rsidR="00832419" w:rsidRPr="00E16B80">
        <w:t xml:space="preserve"> </w:t>
      </w:r>
      <w:r w:rsidR="00160BD9" w:rsidRPr="00E16B80">
        <w:t>tö</w:t>
      </w:r>
      <w:r w:rsidR="00832419" w:rsidRPr="00E16B80">
        <w:t>bb joggal, mint amennyit alfajtok népe</w:t>
      </w:r>
      <w:r w:rsidR="00A16CD3" w:rsidRPr="00E16B80">
        <w:t>, a Hume-ok</w:t>
      </w:r>
      <w:r w:rsidR="00832419" w:rsidRPr="00E16B80">
        <w:t xml:space="preserve"> hajlandó</w:t>
      </w:r>
      <w:r w:rsidR="00A16CD3" w:rsidRPr="00E16B80">
        <w:t>k</w:t>
      </w:r>
      <w:r w:rsidR="00832419" w:rsidRPr="00E16B80">
        <w:t xml:space="preserve"> lenn</w:t>
      </w:r>
      <w:r w:rsidR="00A16CD3" w:rsidRPr="00E16B80">
        <w:t>ének</w:t>
      </w:r>
      <w:r w:rsidR="00832419" w:rsidRPr="00E16B80">
        <w:t xml:space="preserve"> </w:t>
      </w:r>
      <w:r w:rsidR="00A16CD3" w:rsidRPr="00E16B80">
        <w:t>elismerni</w:t>
      </w:r>
      <w:r w:rsidR="00832419" w:rsidRPr="00E16B80">
        <w:t>. Ez</w:t>
      </w:r>
      <w:r w:rsidR="00A16CD3" w:rsidRPr="00E16B80">
        <w:t>t</w:t>
      </w:r>
      <w:r w:rsidR="00832419" w:rsidRPr="00E16B80">
        <w:t xml:space="preserve"> a „f</w:t>
      </w:r>
      <w:r w:rsidR="00A16CD3" w:rsidRPr="00E16B80">
        <w:t>át</w:t>
      </w:r>
      <w:r w:rsidR="00832419" w:rsidRPr="00E16B80">
        <w:t>” mi őr</w:t>
      </w:r>
      <w:r w:rsidR="00A16CD3" w:rsidRPr="00E16B80">
        <w:t>izzük</w:t>
      </w:r>
      <w:r w:rsidR="000D1EFD">
        <w:t xml:space="preserve"> -</w:t>
      </w:r>
      <w:r w:rsidR="00832419" w:rsidRPr="00E16B80">
        <w:t xml:space="preserve"> ránk bízták a </w:t>
      </w:r>
      <w:r w:rsidR="00832419" w:rsidRPr="00DA0D79">
        <w:rPr>
          <w:i/>
          <w:iCs/>
        </w:rPr>
        <w:t>Dhyan Chohan</w:t>
      </w:r>
      <w:r w:rsidR="00A16CD3" w:rsidRPr="00E16B80">
        <w:t>-</w:t>
      </w:r>
      <w:r w:rsidR="00832419" w:rsidRPr="00E16B80">
        <w:t>ok, fajunk védelmezői és az eljövendők</w:t>
      </w:r>
      <w:r w:rsidR="00A16CD3" w:rsidRPr="00E16B80">
        <w:t xml:space="preserve"> örökségének gondnokai</w:t>
      </w:r>
      <w:r w:rsidR="00832419" w:rsidRPr="00E16B80">
        <w:t>. Próbáld megérteni az allegóriát, és soha ne tévesz</w:t>
      </w:r>
      <w:r w:rsidR="00A16CD3" w:rsidRPr="00E16B80">
        <w:t>d</w:t>
      </w:r>
      <w:r w:rsidR="00832419" w:rsidRPr="00E16B80">
        <w:t xml:space="preserve"> szem elől a </w:t>
      </w:r>
      <w:r w:rsidR="00A16CD3" w:rsidRPr="00E16B80">
        <w:t>Bolygói Szellemekről</w:t>
      </w:r>
      <w:r w:rsidR="00832419" w:rsidRPr="00E16B80">
        <w:t xml:space="preserve"> írt levelemben </w:t>
      </w:r>
      <w:r w:rsidRPr="00E16B80">
        <w:t>adott</w:t>
      </w:r>
      <w:r w:rsidR="00A16CD3" w:rsidRPr="00E16B80">
        <w:t xml:space="preserve"> utalást</w:t>
      </w:r>
      <w:r w:rsidR="00832419" w:rsidRPr="00E16B80">
        <w:t xml:space="preserve">.* </w:t>
      </w:r>
    </w:p>
    <w:p w14:paraId="69217A88" w14:textId="77777777" w:rsidR="00A16CD3" w:rsidRPr="00E16B80" w:rsidRDefault="00A16CD3" w:rsidP="0060338A">
      <w:pPr>
        <w:pStyle w:val="Listaszerbekezds"/>
        <w:ind w:left="360"/>
      </w:pPr>
    </w:p>
    <w:p w14:paraId="480E4C02" w14:textId="5382EE8E" w:rsidR="00A16CD3" w:rsidRPr="00E16B80" w:rsidRDefault="00832419" w:rsidP="0060338A">
      <w:pPr>
        <w:pStyle w:val="Listaszerbekezds"/>
        <w:ind w:left="360"/>
        <w:rPr>
          <w:b/>
          <w:bCs/>
        </w:rPr>
      </w:pPr>
      <w:r w:rsidRPr="00E16B80">
        <w:rPr>
          <w:b/>
          <w:bCs/>
        </w:rPr>
        <w:lastRenderedPageBreak/>
        <w:t xml:space="preserve">(*) Azt hiszem, </w:t>
      </w:r>
      <w:r w:rsidR="00A16CD3" w:rsidRPr="00E16B80">
        <w:rPr>
          <w:b/>
          <w:bCs/>
        </w:rPr>
        <w:t>ezt arra a</w:t>
      </w:r>
      <w:r w:rsidRPr="00E16B80">
        <w:rPr>
          <w:b/>
          <w:bCs/>
        </w:rPr>
        <w:t xml:space="preserve"> leveledre válaszul írt</w:t>
      </w:r>
      <w:r w:rsidR="00A16CD3" w:rsidRPr="00E16B80">
        <w:rPr>
          <w:b/>
          <w:bCs/>
        </w:rPr>
        <w:t>am</w:t>
      </w:r>
      <w:r w:rsidRPr="00E16B80">
        <w:rPr>
          <w:b/>
          <w:bCs/>
        </w:rPr>
        <w:t>, a</w:t>
      </w:r>
      <w:r w:rsidR="00A16CD3" w:rsidRPr="00E16B80">
        <w:rPr>
          <w:b/>
          <w:bCs/>
        </w:rPr>
        <w:t>miben</w:t>
      </w:r>
      <w:r w:rsidRPr="00E16B80">
        <w:rPr>
          <w:b/>
          <w:bCs/>
        </w:rPr>
        <w:t xml:space="preserve"> C.C.M.-ről, S.M.-ről és K. asszony</w:t>
      </w:r>
      <w:r w:rsidR="00A16CD3" w:rsidRPr="00E16B80">
        <w:rPr>
          <w:b/>
          <w:bCs/>
        </w:rPr>
        <w:t>ról kérdeztél</w:t>
      </w:r>
      <w:r w:rsidR="00A16CD3" w:rsidRPr="00E16B80">
        <w:rPr>
          <w:rStyle w:val="Lbjegyzet-hivatkozs"/>
          <w:b/>
          <w:bCs/>
        </w:rPr>
        <w:footnoteReference w:id="285"/>
      </w:r>
      <w:r w:rsidRPr="00E16B80">
        <w:rPr>
          <w:b/>
          <w:bCs/>
        </w:rPr>
        <w:t xml:space="preserve">. </w:t>
      </w:r>
    </w:p>
    <w:p w14:paraId="36AC9451" w14:textId="77777777" w:rsidR="00A16CD3" w:rsidRPr="00E16B80" w:rsidRDefault="00A16CD3" w:rsidP="0060338A">
      <w:pPr>
        <w:pStyle w:val="Listaszerbekezds"/>
        <w:ind w:left="360"/>
      </w:pPr>
    </w:p>
    <w:p w14:paraId="3DFFD25A" w14:textId="66332FDF" w:rsidR="00832419" w:rsidRPr="00E16B80" w:rsidRDefault="00832419" w:rsidP="006C36D0">
      <w:pPr>
        <w:pStyle w:val="Listaszerbekezds"/>
        <w:ind w:left="360"/>
      </w:pPr>
      <w:r w:rsidRPr="00E16B80">
        <w:t xml:space="preserve">Minden </w:t>
      </w:r>
      <w:r w:rsidRPr="00E16B80">
        <w:rPr>
          <w:i/>
          <w:iCs/>
        </w:rPr>
        <w:t>Kör</w:t>
      </w:r>
      <w:r w:rsidRPr="00E16B80">
        <w:t xml:space="preserve"> elején, amikor az emberiség egészen más körülmények között jelenik meg, mint amilyenek minden</w:t>
      </w:r>
      <w:r w:rsidR="006C36D0" w:rsidRPr="00E16B80">
        <w:t xml:space="preserve"> további</w:t>
      </w:r>
      <w:r w:rsidRPr="00E16B80">
        <w:t xml:space="preserve"> új </w:t>
      </w:r>
      <w:r w:rsidR="000D1EFD">
        <w:t>F</w:t>
      </w:r>
      <w:r w:rsidRPr="00E16B80">
        <w:t>aj és alfajainak születésekor rendelkezésre áll</w:t>
      </w:r>
      <w:r w:rsidR="006C36D0" w:rsidRPr="00E16B80">
        <w:t>n</w:t>
      </w:r>
      <w:r w:rsidRPr="00E16B80">
        <w:t>ak, egy "</w:t>
      </w:r>
      <w:r w:rsidR="006C36D0" w:rsidRPr="00E16B80">
        <w:t>B</w:t>
      </w:r>
      <w:r w:rsidRPr="00E16B80">
        <w:t>olygó</w:t>
      </w:r>
      <w:r w:rsidR="006C36D0" w:rsidRPr="00E16B80">
        <w:t>i</w:t>
      </w:r>
      <w:r w:rsidRPr="00E16B80">
        <w:t xml:space="preserve">nak" </w:t>
      </w:r>
      <w:r w:rsidR="006C36D0" w:rsidRPr="00E16B80">
        <w:t>le kell szállnia az ötödik Kör első fajának eme</w:t>
      </w:r>
      <w:r w:rsidRPr="00E16B80">
        <w:t xml:space="preserve"> primitív embere</w:t>
      </w:r>
      <w:r w:rsidR="006C36D0" w:rsidRPr="00E16B80">
        <w:t>i közé</w:t>
      </w:r>
      <w:r w:rsidRPr="00E16B80">
        <w:t>,</w:t>
      </w:r>
      <w:r w:rsidR="006C36D0" w:rsidRPr="00E16B80">
        <w:t xml:space="preserve"> és</w:t>
      </w:r>
      <w:r w:rsidRPr="00E16B80">
        <w:t xml:space="preserve"> fel kell frissítenie az emlékezetüket, </w:t>
      </w:r>
      <w:r w:rsidR="006C36D0" w:rsidRPr="00E16B80">
        <w:t xml:space="preserve">megint </w:t>
      </w:r>
      <w:r w:rsidRPr="00E16B80">
        <w:t>fel kell tárnia előttük azokat az igazságokat, amelyeket az előző Kör</w:t>
      </w:r>
      <w:r w:rsidR="006C36D0" w:rsidRPr="00E16B80">
        <w:t xml:space="preserve"> emberei</w:t>
      </w:r>
      <w:r w:rsidRPr="00E16B80">
        <w:t xml:space="preserve"> </w:t>
      </w:r>
      <w:r w:rsidR="006C36D0" w:rsidRPr="00E16B80">
        <w:t xml:space="preserve">már </w:t>
      </w:r>
      <w:r w:rsidRPr="00E16B80">
        <w:t xml:space="preserve">ismertek. </w:t>
      </w:r>
      <w:r w:rsidR="006C36D0" w:rsidRPr="00E16B80">
        <w:t>Ennek zavaros emlékeiből erednek</w:t>
      </w:r>
      <w:r w:rsidRPr="00E16B80">
        <w:t xml:space="preserve"> a </w:t>
      </w:r>
      <w:r w:rsidR="006C36D0" w:rsidRPr="00E16B80">
        <w:t>mindenféle</w:t>
      </w:r>
      <w:r w:rsidRPr="00E16B80">
        <w:t xml:space="preserve"> hagyományok </w:t>
      </w:r>
      <w:r w:rsidRPr="00E16B80">
        <w:rPr>
          <w:i/>
          <w:iCs/>
        </w:rPr>
        <w:t>Jehov</w:t>
      </w:r>
      <w:r w:rsidR="006C36D0" w:rsidRPr="00E16B80">
        <w:rPr>
          <w:i/>
          <w:iCs/>
        </w:rPr>
        <w:t>a</w:t>
      </w:r>
      <w:r w:rsidR="006C36D0" w:rsidRPr="00E16B80">
        <w:t>-k</w:t>
      </w:r>
      <w:r w:rsidRPr="00E16B80">
        <w:t xml:space="preserve">ról, </w:t>
      </w:r>
      <w:r w:rsidRPr="00E16B80">
        <w:rPr>
          <w:i/>
          <w:iCs/>
        </w:rPr>
        <w:t>Ormazd</w:t>
      </w:r>
      <w:r w:rsidR="006C36D0" w:rsidRPr="00E16B80">
        <w:t>-</w:t>
      </w:r>
      <w:r w:rsidRPr="00E16B80">
        <w:t xml:space="preserve">okról, </w:t>
      </w:r>
      <w:r w:rsidRPr="00E16B80">
        <w:rPr>
          <w:i/>
          <w:iCs/>
        </w:rPr>
        <w:t>O</w:t>
      </w:r>
      <w:r w:rsidR="006C36D0" w:rsidRPr="00E16B80">
        <w:rPr>
          <w:i/>
          <w:iCs/>
        </w:rPr>
        <w:t>s</w:t>
      </w:r>
      <w:r w:rsidRPr="00E16B80">
        <w:rPr>
          <w:i/>
          <w:iCs/>
        </w:rPr>
        <w:t>iris</w:t>
      </w:r>
      <w:r w:rsidR="006C36D0" w:rsidRPr="00E16B80">
        <w:t>-</w:t>
      </w:r>
      <w:r w:rsidRPr="00E16B80">
        <w:t xml:space="preserve">ekről, </w:t>
      </w:r>
      <w:r w:rsidRPr="00E16B80">
        <w:rPr>
          <w:i/>
          <w:iCs/>
        </w:rPr>
        <w:t>Brahm</w:t>
      </w:r>
      <w:r w:rsidR="006C36D0" w:rsidRPr="00E16B80">
        <w:t>-</w:t>
      </w:r>
      <w:r w:rsidRPr="00E16B80">
        <w:t xml:space="preserve">okról és </w:t>
      </w:r>
      <w:r w:rsidRPr="00E16B80">
        <w:rPr>
          <w:i/>
          <w:iCs/>
        </w:rPr>
        <w:t>tutt</w:t>
      </w:r>
      <w:r w:rsidR="006C36D0" w:rsidRPr="00E16B80">
        <w:rPr>
          <w:i/>
          <w:iCs/>
        </w:rPr>
        <w:t>i</w:t>
      </w:r>
      <w:r w:rsidRPr="00E16B80">
        <w:rPr>
          <w:i/>
          <w:iCs/>
        </w:rPr>
        <w:t xml:space="preserve"> quanti</w:t>
      </w:r>
      <w:r w:rsidR="006C36D0" w:rsidRPr="00E16B80">
        <w:rPr>
          <w:rStyle w:val="Lbjegyzet-hivatkozs"/>
          <w:i/>
          <w:iCs/>
        </w:rPr>
        <w:footnoteReference w:id="286"/>
      </w:r>
      <w:r w:rsidR="006C36D0" w:rsidRPr="00E16B80">
        <w:rPr>
          <w:i/>
          <w:iCs/>
        </w:rPr>
        <w:t>-</w:t>
      </w:r>
      <w:r w:rsidRPr="00E16B80">
        <w:t xml:space="preserve">ról. De ez csak az </w:t>
      </w:r>
      <w:r w:rsidRPr="00E16B80">
        <w:rPr>
          <w:i/>
          <w:iCs/>
        </w:rPr>
        <w:t>első</w:t>
      </w:r>
      <w:r w:rsidRPr="00E16B80">
        <w:t xml:space="preserve"> </w:t>
      </w:r>
      <w:r w:rsidR="000D1EFD">
        <w:t>F</w:t>
      </w:r>
      <w:r w:rsidRPr="00E16B80">
        <w:t xml:space="preserve">aj </w:t>
      </w:r>
      <w:r w:rsidR="006C36D0" w:rsidRPr="00E16B80">
        <w:t>esetében</w:t>
      </w:r>
      <w:r w:rsidRPr="00E16B80">
        <w:t xml:space="preserve"> történik</w:t>
      </w:r>
      <w:r w:rsidR="006C36D0" w:rsidRPr="00E16B80">
        <w:t xml:space="preserve"> meg</w:t>
      </w:r>
      <w:r w:rsidRPr="00E16B80">
        <w:t>. Az utóbbi kötelessége, hogy kiválassza fiai közül a megfelelő befogadókat, akiket "</w:t>
      </w:r>
      <w:r w:rsidR="006C36D0" w:rsidRPr="00E16B80">
        <w:t>elkülönítenek</w:t>
      </w:r>
      <w:r w:rsidRPr="00E16B80">
        <w:t>", hogy bibliai kifejezéssel él</w:t>
      </w:r>
      <w:r w:rsidR="006C36D0" w:rsidRPr="00E16B80">
        <w:t>jek</w:t>
      </w:r>
      <w:r w:rsidRPr="00E16B80">
        <w:t xml:space="preserve"> - mint az edényt, amely </w:t>
      </w:r>
      <w:r w:rsidRPr="00E16B80">
        <w:rPr>
          <w:i/>
          <w:iCs/>
        </w:rPr>
        <w:t>a teljes tudáskészletet tartalmazza</w:t>
      </w:r>
      <w:r w:rsidRPr="00E16B80">
        <w:t>, hogy azt</w:t>
      </w:r>
      <w:r w:rsidR="006C36D0" w:rsidRPr="00E16B80">
        <w:t xml:space="preserve"> ők</w:t>
      </w:r>
      <w:r w:rsidRPr="00E16B80">
        <w:t xml:space="preserve"> </w:t>
      </w:r>
      <w:r w:rsidR="006C36D0" w:rsidRPr="00E16B80">
        <w:t xml:space="preserve">felosszák </w:t>
      </w:r>
      <w:r w:rsidRPr="00E16B80">
        <w:t xml:space="preserve">a jövőbeli fajok és generációk </w:t>
      </w:r>
      <w:r w:rsidR="006C36D0" w:rsidRPr="00E16B80">
        <w:t>között, egészen</w:t>
      </w:r>
      <w:r w:rsidRPr="00E16B80">
        <w:t xml:space="preserve"> az adott Kör végéig. Miért </w:t>
      </w:r>
      <w:r w:rsidR="006C36D0" w:rsidRPr="00E16B80">
        <w:t xml:space="preserve">is </w:t>
      </w:r>
      <w:r w:rsidRPr="00E16B80">
        <w:t>mondjak többet, hiszen</w:t>
      </w:r>
      <w:r w:rsidR="006C36D0" w:rsidRPr="00E16B80">
        <w:t xml:space="preserve"> mostanra már</w:t>
      </w:r>
      <w:r w:rsidRPr="00E16B80">
        <w:t xml:space="preserve"> ért</w:t>
      </w:r>
      <w:r w:rsidR="006C36D0" w:rsidRPr="00E16B80">
        <w:t>ened kell,</w:t>
      </w:r>
      <w:r w:rsidRPr="00E16B80">
        <w:t xml:space="preserve"> a</w:t>
      </w:r>
      <w:r w:rsidR="006C36D0" w:rsidRPr="00E16B80">
        <w:t>mit mondani akarok</w:t>
      </w:r>
      <w:r w:rsidRPr="00E16B80">
        <w:t xml:space="preserve">; és </w:t>
      </w:r>
      <w:r w:rsidR="006C36D0" w:rsidRPr="00E16B80">
        <w:t>annak egészét</w:t>
      </w:r>
      <w:r w:rsidRPr="00E16B80">
        <w:t xml:space="preserve"> </w:t>
      </w:r>
      <w:r w:rsidRPr="00E16B80">
        <w:rPr>
          <w:i/>
          <w:iCs/>
        </w:rPr>
        <w:t>nem</w:t>
      </w:r>
      <w:r w:rsidR="006C36D0" w:rsidRPr="00E16B80">
        <w:rPr>
          <w:i/>
          <w:iCs/>
        </w:rPr>
        <w:t xml:space="preserve"> is</w:t>
      </w:r>
      <w:r w:rsidRPr="00E16B80">
        <w:rPr>
          <w:i/>
          <w:iCs/>
        </w:rPr>
        <w:t xml:space="preserve"> merem</w:t>
      </w:r>
      <w:r w:rsidRPr="00E16B80">
        <w:t xml:space="preserve"> teljesen felfedni. Minden fajnak megvoltak a maga </w:t>
      </w:r>
      <w:r w:rsidR="00006608" w:rsidRPr="00E16B80">
        <w:t>A</w:t>
      </w:r>
      <w:r w:rsidR="006C36D0" w:rsidRPr="00E16B80">
        <w:t>deptusai</w:t>
      </w:r>
      <w:r w:rsidRPr="00E16B80">
        <w:t xml:space="preserve">; és minden új fajjal annyi tudást </w:t>
      </w:r>
      <w:r w:rsidR="006C36D0" w:rsidRPr="00E16B80">
        <w:t>oszthatunk meg,</w:t>
      </w:r>
      <w:r w:rsidRPr="00E16B80">
        <w:t xml:space="preserve"> amennyit az adott faj emberei </w:t>
      </w:r>
      <w:r w:rsidR="006C36D0" w:rsidRPr="00E16B80">
        <w:t>ki</w:t>
      </w:r>
      <w:r w:rsidRPr="00E16B80">
        <w:t>érdemelnek. Az utolsó</w:t>
      </w:r>
      <w:r w:rsidR="006C36D0" w:rsidRPr="00E16B80">
        <w:t>,</w:t>
      </w:r>
      <w:r w:rsidRPr="00E16B80">
        <w:t xml:space="preserve"> hetedik fajnak is meglesz a maga Buddhája, mint minden elődjének; de </w:t>
      </w:r>
      <w:r w:rsidR="00006608" w:rsidRPr="00E16B80">
        <w:t>A</w:t>
      </w:r>
      <w:r w:rsidRPr="00E16B80">
        <w:t>deptusai sokkal magasabb rendűek lesznek, mint a jelenlegi faj</w:t>
      </w:r>
      <w:r w:rsidR="006C36D0" w:rsidRPr="00E16B80">
        <w:t>ból bárki</w:t>
      </w:r>
      <w:r w:rsidRPr="00E16B80">
        <w:t>, mivel köz</w:t>
      </w:r>
      <w:r w:rsidR="006C36D0" w:rsidRPr="00E16B80">
        <w:t>ülü</w:t>
      </w:r>
      <w:r w:rsidRPr="00E16B80">
        <w:t xml:space="preserve">k fog </w:t>
      </w:r>
      <w:r w:rsidR="006C36D0" w:rsidRPr="00E16B80">
        <w:t>kikerülni</w:t>
      </w:r>
      <w:r w:rsidRPr="00E16B80">
        <w:t xml:space="preserve"> a jövőbeli Bolygói</w:t>
      </w:r>
      <w:r w:rsidR="006C36D0" w:rsidRPr="00E16B80">
        <w:t xml:space="preserve"> Szellem</w:t>
      </w:r>
      <w:r w:rsidRPr="00E16B80">
        <w:t>, a</w:t>
      </w:r>
      <w:r w:rsidR="006C36D0" w:rsidRPr="00E16B80">
        <w:t>z a</w:t>
      </w:r>
      <w:r w:rsidRPr="00E16B80">
        <w:t xml:space="preserve"> </w:t>
      </w:r>
      <w:r w:rsidRPr="00E16B80">
        <w:rPr>
          <w:i/>
          <w:iCs/>
        </w:rPr>
        <w:t>Dhyan Chohan</w:t>
      </w:r>
      <w:r w:rsidRPr="00E16B80">
        <w:t>, akinek feladata</w:t>
      </w:r>
      <w:r w:rsidR="006C36D0" w:rsidRPr="00E16B80">
        <w:t xml:space="preserve"> lesz</w:t>
      </w:r>
      <w:r w:rsidRPr="00E16B80">
        <w:t>, hogy</w:t>
      </w:r>
      <w:r w:rsidR="006C36D0" w:rsidRPr="00E16B80">
        <w:t xml:space="preserve"> e </w:t>
      </w:r>
      <w:r w:rsidR="006C36D0" w:rsidRPr="00E16B80">
        <w:rPr>
          <w:i/>
          <w:iCs/>
        </w:rPr>
        <w:t>bolygó</w:t>
      </w:r>
      <w:r w:rsidR="006C36D0" w:rsidRPr="00E16B80">
        <w:t xml:space="preserve"> jövőbeli elhomályosodását követően</w:t>
      </w:r>
      <w:r w:rsidRPr="00E16B80">
        <w:t xml:space="preserve"> </w:t>
      </w:r>
      <w:r w:rsidR="006C36D0" w:rsidRPr="00E16B80">
        <w:t>tanít</w:t>
      </w:r>
      <w:r w:rsidRPr="00E16B80">
        <w:t>sa</w:t>
      </w:r>
      <w:r w:rsidR="00674067" w:rsidRPr="00E16B80">
        <w:t xml:space="preserve"> őket</w:t>
      </w:r>
      <w:r w:rsidR="006C36D0" w:rsidRPr="00E16B80">
        <w:t>,</w:t>
      </w:r>
      <w:r w:rsidRPr="00E16B80">
        <w:t xml:space="preserve"> vagy</w:t>
      </w:r>
      <w:r w:rsidR="00674067" w:rsidRPr="00E16B80">
        <w:t xml:space="preserve">is </w:t>
      </w:r>
      <w:r w:rsidR="006C36D0" w:rsidRPr="00E16B80">
        <w:t>inkább</w:t>
      </w:r>
      <w:r w:rsidRPr="00E16B80">
        <w:t xml:space="preserve"> „felfrissítse” </w:t>
      </w:r>
      <w:r w:rsidR="006C36D0" w:rsidRPr="00E16B80">
        <w:t>emlékezetét az</w:t>
      </w:r>
      <w:r w:rsidRPr="00E16B80">
        <w:t xml:space="preserve"> ötödik </w:t>
      </w:r>
      <w:r w:rsidR="006C36D0" w:rsidRPr="00E16B80">
        <w:t>K</w:t>
      </w:r>
      <w:r w:rsidRPr="00E16B80">
        <w:t xml:space="preserve">ör első </w:t>
      </w:r>
      <w:r w:rsidR="000D1EFD">
        <w:t>F</w:t>
      </w:r>
      <w:r w:rsidRPr="00E16B80">
        <w:t>aj</w:t>
      </w:r>
      <w:r w:rsidR="006C36D0" w:rsidRPr="00E16B80">
        <w:t>ához tartozó embereknek</w:t>
      </w:r>
      <w:r w:rsidRPr="00E16B80">
        <w:t>.</w:t>
      </w:r>
    </w:p>
    <w:p w14:paraId="3C32575A" w14:textId="11F622F9" w:rsidR="00694B27" w:rsidRPr="00E16B80" w:rsidRDefault="00337BDB" w:rsidP="00694B27">
      <w:pPr>
        <w:pStyle w:val="Listaszerbekezds"/>
        <w:ind w:left="360"/>
      </w:pPr>
      <w:r w:rsidRPr="00E16B80">
        <w:t>Közben, hogy megmutassam, a „fajokat” nem</w:t>
      </w:r>
      <w:r w:rsidR="000D1EFD">
        <w:t>c</w:t>
      </w:r>
      <w:r w:rsidRPr="00E16B80">
        <w:t>sak</w:t>
      </w:r>
      <w:r w:rsidR="000D1EFD">
        <w:t>,</w:t>
      </w:r>
      <w:r w:rsidRPr="00E16B80">
        <w:t xml:space="preserve"> hogy nem mi találtuk ki, hanem hogy azok a lámák, a buddhisták körében - és mindazok számára, akik </w:t>
      </w:r>
      <w:r w:rsidR="000D1EFD">
        <w:t xml:space="preserve">az </w:t>
      </w:r>
      <w:r w:rsidRPr="00E16B80">
        <w:t xml:space="preserve">ezoterikus </w:t>
      </w:r>
      <w:r w:rsidR="000D1EFD">
        <w:t>tanításokat</w:t>
      </w:r>
      <w:r w:rsidRPr="00E16B80">
        <w:t xml:space="preserve"> tanulmányozzák -, alapvető </w:t>
      </w:r>
      <w:r w:rsidR="000D1EFD">
        <w:t>eszmék</w:t>
      </w:r>
      <w:r w:rsidRPr="00E16B80">
        <w:t>, küldök neked egy magyarázatot Rhys Davids „</w:t>
      </w:r>
      <w:r w:rsidRPr="00E16B80">
        <w:rPr>
          <w:i/>
          <w:iCs/>
        </w:rPr>
        <w:t>Buddhism</w:t>
      </w:r>
      <w:r w:rsidRPr="00E16B80">
        <w:t>” című műv</w:t>
      </w:r>
      <w:r w:rsidR="00BE5094" w:rsidRPr="00E16B80">
        <w:t>ének néhány lapján írtakhoz</w:t>
      </w:r>
      <w:r w:rsidR="00065878" w:rsidRPr="00E16B80">
        <w:rPr>
          <w:rStyle w:val="Lbjegyzet-hivatkozs"/>
        </w:rPr>
        <w:footnoteReference w:id="287"/>
      </w:r>
      <w:r w:rsidR="00BE5094" w:rsidRPr="00E16B80">
        <w:t>,</w:t>
      </w:r>
      <w:r w:rsidRPr="00E16B80">
        <w:t xml:space="preserve"> am</w:t>
      </w:r>
      <w:r w:rsidR="00065878" w:rsidRPr="00E16B80">
        <w:t>i</w:t>
      </w:r>
      <w:r w:rsidRPr="00E16B80">
        <w:t xml:space="preserve"> egyébként érthetetlen, értelmetlen és abszurd lenne. A </w:t>
      </w:r>
      <w:r w:rsidRPr="00E16B80">
        <w:rPr>
          <w:i/>
          <w:iCs/>
        </w:rPr>
        <w:t>Chohan</w:t>
      </w:r>
      <w:r w:rsidRPr="00E16B80">
        <w:t xml:space="preserve"> (az </w:t>
      </w:r>
      <w:r w:rsidRPr="00E16B80">
        <w:rPr>
          <w:i/>
          <w:iCs/>
        </w:rPr>
        <w:t>én</w:t>
      </w:r>
      <w:r w:rsidRPr="00E16B80">
        <w:t xml:space="preserve"> Mesterem) különleges engedélyével írtam meg, és – a te épülésedre. Egyetlen orientalista sem gyanította soha a benne rejlő igazságokat, és – te vagy az első (Tibeten kívüli) nyugati ember, aki előtt most feltárjuk. </w:t>
      </w:r>
    </w:p>
    <w:p w14:paraId="6552AAA0" w14:textId="77777777" w:rsidR="00694B27" w:rsidRPr="00E16B80" w:rsidRDefault="00694B27" w:rsidP="00694B27">
      <w:pPr>
        <w:pStyle w:val="Listaszerbekezds"/>
        <w:ind w:left="360"/>
      </w:pPr>
    </w:p>
    <w:p w14:paraId="013DE09A" w14:textId="5EE98BA9" w:rsidR="00337BDB" w:rsidRPr="00E16B80" w:rsidRDefault="00337BDB" w:rsidP="00AF66C0">
      <w:pPr>
        <w:pStyle w:val="Listaszerbekezds"/>
        <w:numPr>
          <w:ilvl w:val="0"/>
          <w:numId w:val="4"/>
        </w:numPr>
        <w:ind w:left="360"/>
      </w:pPr>
      <w:r w:rsidRPr="00E16B80">
        <w:t xml:space="preserve">Ami minden dolog végén előbukkan, az nemcsak a „tiszta és személytelen szellem”, hanem a kollektív „személyes” emlékek is, amelyeket a létezés hosszú sorozatában minden új </w:t>
      </w:r>
      <w:r w:rsidR="00B71399" w:rsidRPr="00E16B80">
        <w:t xml:space="preserve">testet öltés </w:t>
      </w:r>
      <w:r w:rsidRPr="00E16B80">
        <w:t>ötödik princípium</w:t>
      </w:r>
      <w:r w:rsidR="00B71399" w:rsidRPr="00E16B80">
        <w:t>á</w:t>
      </w:r>
      <w:r w:rsidRPr="00E16B80">
        <w:t xml:space="preserve">ról lefölöznek. És ha minden dolgok végén – mondjuk néhány millió év múlva – a Szellemnek tiszta, </w:t>
      </w:r>
      <w:r w:rsidRPr="00E16B80">
        <w:rPr>
          <w:i/>
          <w:iCs/>
        </w:rPr>
        <w:t>személytelen</w:t>
      </w:r>
      <w:r w:rsidRPr="00E16B80">
        <w:t xml:space="preserve"> nemlétében</w:t>
      </w:r>
      <w:r w:rsidR="00694B27" w:rsidRPr="00E16B80">
        <w:t xml:space="preserve"> – az Egy vagy </w:t>
      </w:r>
      <w:r w:rsidR="00694B27" w:rsidRPr="00E16B80">
        <w:rPr>
          <w:i/>
          <w:iCs/>
        </w:rPr>
        <w:t>Abszolút</w:t>
      </w:r>
      <w:r w:rsidR="00694B27" w:rsidRPr="00E16B80">
        <w:t xml:space="preserve"> állapot</w:t>
      </w:r>
      <w:r w:rsidR="00B71399" w:rsidRPr="00E16B80">
        <w:t>ában</w:t>
      </w:r>
      <w:r w:rsidR="00694B27" w:rsidRPr="00E16B80">
        <w:t xml:space="preserve"> -</w:t>
      </w:r>
      <w:r w:rsidRPr="00E16B80">
        <w:t xml:space="preserve"> kell </w:t>
      </w:r>
      <w:r w:rsidR="00694B27" w:rsidRPr="00E16B80">
        <w:t>el</w:t>
      </w:r>
      <w:r w:rsidRPr="00E16B80">
        <w:t>nyugodnia, akkor is kell lennie „</w:t>
      </w:r>
      <w:r w:rsidRPr="00E16B80">
        <w:rPr>
          <w:i/>
          <w:iCs/>
        </w:rPr>
        <w:t>valami</w:t>
      </w:r>
      <w:r w:rsidRPr="00E16B80">
        <w:t xml:space="preserve"> jónak” a ciklikus folyamatban, mivel </w:t>
      </w:r>
      <w:r w:rsidR="003E3707" w:rsidRPr="00E16B80">
        <w:t>– a legalacsonyabb „</w:t>
      </w:r>
      <w:r w:rsidR="003E3707" w:rsidRPr="00E16B80">
        <w:rPr>
          <w:i/>
          <w:iCs/>
        </w:rPr>
        <w:t>Deva Chan</w:t>
      </w:r>
      <w:r w:rsidR="003E3707" w:rsidRPr="00E16B80">
        <w:t xml:space="preserve">”-lakótól a legmagasabb Bolygói </w:t>
      </w:r>
      <w:r w:rsidR="003E3707" w:rsidRPr="00E16B80">
        <w:lastRenderedPageBreak/>
        <w:t xml:space="preserve">Szellemig - </w:t>
      </w:r>
      <w:r w:rsidRPr="00E16B80">
        <w:t>minden megtisztult Egónak lehetősége van arra, hogy a bolygókon való objektív létezés</w:t>
      </w:r>
      <w:r w:rsidR="00B71399" w:rsidRPr="00E16B80">
        <w:t>ek</w:t>
      </w:r>
      <w:r w:rsidRPr="00E16B80">
        <w:t xml:space="preserve"> közötti hosszú </w:t>
      </w:r>
      <w:r w:rsidR="00B71399" w:rsidRPr="00E16B80">
        <w:rPr>
          <w:i/>
          <w:iCs/>
        </w:rPr>
        <w:t>köztes</w:t>
      </w:r>
      <w:r w:rsidRPr="00E16B80">
        <w:t xml:space="preserve"> időszakokban </w:t>
      </w:r>
      <w:r w:rsidRPr="00E16B80">
        <w:rPr>
          <w:i/>
          <w:iCs/>
        </w:rPr>
        <w:t>Dhyan Chohan</w:t>
      </w:r>
      <w:r w:rsidR="00B71399" w:rsidRPr="00E16B80">
        <w:t>-</w:t>
      </w:r>
      <w:r w:rsidRPr="00E16B80">
        <w:t xml:space="preserve">ként </w:t>
      </w:r>
      <w:r w:rsidRPr="00E16B80">
        <w:rPr>
          <w:i/>
          <w:iCs/>
        </w:rPr>
        <w:t>létezzen</w:t>
      </w:r>
      <w:r w:rsidRPr="00E16B80">
        <w:t xml:space="preserve">, élvezve </w:t>
      </w:r>
      <w:r w:rsidR="00B71399" w:rsidRPr="00E16B80">
        <w:t xml:space="preserve">eme </w:t>
      </w:r>
      <w:r w:rsidRPr="00E16B80">
        <w:t>kollektív életének gyümölcseit. De mi a „Szellem”</w:t>
      </w:r>
      <w:r w:rsidR="00006608" w:rsidRPr="00E16B80">
        <w:t>,</w:t>
      </w:r>
      <w:r w:rsidRPr="00E16B80">
        <w:t xml:space="preserve"> </w:t>
      </w:r>
      <w:r w:rsidR="00B71399" w:rsidRPr="00E16B80">
        <w:t xml:space="preserve">mint olyan </w:t>
      </w:r>
      <w:r w:rsidRPr="00E16B80">
        <w:t>önmagában</w:t>
      </w:r>
      <w:r w:rsidR="00B71399" w:rsidRPr="00E16B80">
        <w:t>,</w:t>
      </w:r>
      <w:r w:rsidRPr="00E16B80">
        <w:t xml:space="preserve"> tiszt</w:t>
      </w:r>
      <w:r w:rsidR="00B71399" w:rsidRPr="00E16B80">
        <w:t>án</w:t>
      </w:r>
      <w:r w:rsidRPr="00E16B80">
        <w:t xml:space="preserve"> és személytelen</w:t>
      </w:r>
      <w:r w:rsidR="00B71399" w:rsidRPr="00E16B80">
        <w:t>ül</w:t>
      </w:r>
      <w:r w:rsidRPr="00E16B80">
        <w:t xml:space="preserve">? Lehetséges, hogy még nem értetted meg, mit jelent ez? </w:t>
      </w:r>
      <w:r w:rsidR="00B71399" w:rsidRPr="00E16B80">
        <w:t>Hiszen</w:t>
      </w:r>
      <w:r w:rsidRPr="00E16B80">
        <w:t xml:space="preserve"> egy ilyen </w:t>
      </w:r>
      <w:r w:rsidRPr="00E16B80">
        <w:rPr>
          <w:i/>
          <w:iCs/>
        </w:rPr>
        <w:t>Szellem</w:t>
      </w:r>
      <w:r w:rsidR="00B71399" w:rsidRPr="00E16B80">
        <w:t xml:space="preserve"> nem egy létező valami</w:t>
      </w:r>
      <w:r w:rsidRPr="00E16B80">
        <w:t xml:space="preserve">, </w:t>
      </w:r>
      <w:r w:rsidR="000D66A4" w:rsidRPr="00E16B80">
        <w:t>hanem puszta</w:t>
      </w:r>
      <w:r w:rsidRPr="00E16B80">
        <w:t xml:space="preserve"> absztrakció, abszolút üresség az érzékeink számára – még a legspirituálisabb</w:t>
      </w:r>
      <w:r w:rsidR="00B71399" w:rsidRPr="00E16B80">
        <w:t xml:space="preserve"> szinteken </w:t>
      </w:r>
      <w:r w:rsidRPr="00E16B80">
        <w:t xml:space="preserve">is. Csak anyaggal egyesülve válik </w:t>
      </w:r>
      <w:r w:rsidRPr="00E16B80">
        <w:rPr>
          <w:i/>
          <w:iCs/>
        </w:rPr>
        <w:t>valamivé</w:t>
      </w:r>
      <w:r w:rsidRPr="00E16B80">
        <w:t xml:space="preserve"> – tehát </w:t>
      </w:r>
      <w:r w:rsidRPr="00E16B80">
        <w:rPr>
          <w:i/>
          <w:iCs/>
        </w:rPr>
        <w:t>mindig valami</w:t>
      </w:r>
      <w:r w:rsidRPr="00E16B80">
        <w:t>, mivel az anyag végtelen és elpusztíthatatlan, és nem létezik Szellem nélkül, ami az anyagban az élet</w:t>
      </w:r>
      <w:r w:rsidR="00B71399" w:rsidRPr="00E16B80">
        <w:t>et jelenti</w:t>
      </w:r>
      <w:r w:rsidRPr="00E16B80">
        <w:t>. A</w:t>
      </w:r>
      <w:r w:rsidR="000D66A4" w:rsidRPr="00E16B80">
        <w:t xml:space="preserve"> szellem</w:t>
      </w:r>
      <w:r w:rsidRPr="00E16B80">
        <w:t xml:space="preserve"> anyagtól elválasztva az </w:t>
      </w:r>
      <w:r w:rsidRPr="00E16B80">
        <w:rPr>
          <w:i/>
          <w:iCs/>
        </w:rPr>
        <w:t>élet</w:t>
      </w:r>
      <w:r w:rsidRPr="00E16B80">
        <w:t xml:space="preserve"> és a </w:t>
      </w:r>
      <w:r w:rsidRPr="00E16B80">
        <w:rPr>
          <w:i/>
          <w:iCs/>
        </w:rPr>
        <w:t>lét</w:t>
      </w:r>
      <w:r w:rsidR="00B71399" w:rsidRPr="00E16B80">
        <w:rPr>
          <w:i/>
          <w:iCs/>
        </w:rPr>
        <w:t>ezés</w:t>
      </w:r>
      <w:r w:rsidRPr="00E16B80">
        <w:t xml:space="preserve"> abszolút tagadásává válik, m</w:t>
      </w:r>
      <w:r w:rsidR="000D66A4" w:rsidRPr="00E16B80">
        <w:t>iközben</w:t>
      </w:r>
      <w:r w:rsidRPr="00E16B80">
        <w:t xml:space="preserve"> az anyag elválaszthatatlan tőle. Kérdezd meg azoktól, akik ez</w:t>
      </w:r>
      <w:r w:rsidR="005E04AA" w:rsidRPr="00E16B80">
        <w:t>zel ellentétesen vélekednek,</w:t>
      </w:r>
      <w:r w:rsidRPr="00E16B80">
        <w:t xml:space="preserve"> hogy tudnak-e valamit az "életről" és a "tudatról" azon túl, amit a Földön most éreznek. </w:t>
      </w:r>
      <w:r w:rsidR="005E04AA" w:rsidRPr="00E16B80">
        <w:t>Ugyan m</w:t>
      </w:r>
      <w:r w:rsidRPr="00E16B80">
        <w:t>ilyen elképzelésük lehet – hacsak nem született látók – az ember</w:t>
      </w:r>
      <w:r w:rsidR="005E04AA" w:rsidRPr="00E16B80">
        <w:t>i</w:t>
      </w:r>
      <w:r w:rsidRPr="00E16B80">
        <w:t xml:space="preserve"> </w:t>
      </w:r>
      <w:r w:rsidR="005E04AA" w:rsidRPr="00E16B80">
        <w:t>lény</w:t>
      </w:r>
      <w:r w:rsidRPr="00E16B80">
        <w:t xml:space="preserve"> állapotáról és tudatáról</w:t>
      </w:r>
      <w:r w:rsidR="005E04AA" w:rsidRPr="00E16B80">
        <w:t xml:space="preserve"> az után</w:t>
      </w:r>
      <w:r w:rsidRPr="00E16B80">
        <w:t xml:space="preserve">, </w:t>
      </w:r>
      <w:r w:rsidR="005E04AA" w:rsidRPr="00E16B80">
        <w:t>hogy</w:t>
      </w:r>
      <w:r w:rsidRPr="00E16B80">
        <w:t xml:space="preserve"> az elvált durva földi test</w:t>
      </w:r>
      <w:r w:rsidR="005E04AA" w:rsidRPr="00E16B80">
        <w:t>ét</w:t>
      </w:r>
      <w:r w:rsidRPr="00E16B80">
        <w:t xml:space="preserve">ől? Mire </w:t>
      </w:r>
      <w:r w:rsidR="005E04AA" w:rsidRPr="00E16B80">
        <w:rPr>
          <w:i/>
          <w:iCs/>
        </w:rPr>
        <w:t>való</w:t>
      </w:r>
      <w:r w:rsidR="005E04AA" w:rsidRPr="00E16B80">
        <w:t xml:space="preserve"> </w:t>
      </w:r>
      <w:r w:rsidRPr="00E16B80">
        <w:t xml:space="preserve">az egész földi életfolyamat – kérdezheted tőlük –, ha </w:t>
      </w:r>
      <w:r w:rsidR="005E04AA" w:rsidRPr="00E16B80">
        <w:t xml:space="preserve">ugyanolyan </w:t>
      </w:r>
      <w:r w:rsidRPr="00E16B80">
        <w:t>jók vagyunk</w:t>
      </w:r>
      <w:r w:rsidR="005E04AA" w:rsidRPr="00E16B80">
        <w:t xml:space="preserve"> "tiszta"</w:t>
      </w:r>
      <w:r w:rsidR="000D66A4" w:rsidRPr="00E16B80">
        <w:t>,</w:t>
      </w:r>
      <w:r w:rsidR="005E04AA" w:rsidRPr="00E16B80">
        <w:t xml:space="preserve"> tudattalan entitásokként</w:t>
      </w:r>
      <w:r w:rsidRPr="00E16B80">
        <w:t xml:space="preserve"> születés előtt, alvás közben és pályafutásunk végén</w:t>
      </w:r>
      <w:r w:rsidR="005E04AA" w:rsidRPr="00E16B80">
        <w:t xml:space="preserve"> is</w:t>
      </w:r>
      <w:r w:rsidRPr="00E16B80">
        <w:t xml:space="preserve">? </w:t>
      </w:r>
      <w:r w:rsidR="000D66A4" w:rsidRPr="00E16B80">
        <w:t>Nem követi-e a</w:t>
      </w:r>
      <w:r w:rsidRPr="00E16B80">
        <w:t xml:space="preserve"> tudomány tanításai szerint</w:t>
      </w:r>
      <w:r w:rsidR="000D66A4" w:rsidRPr="00E16B80">
        <w:t xml:space="preserve"> is</w:t>
      </w:r>
      <w:r w:rsidRPr="00E16B80">
        <w:t xml:space="preserve"> a halált </w:t>
      </w:r>
      <w:r w:rsidR="005E04AA" w:rsidRPr="00E16B80">
        <w:t>egy</w:t>
      </w:r>
      <w:r w:rsidRPr="00E16B80">
        <w:t xml:space="preserve"> </w:t>
      </w:r>
      <w:r w:rsidR="005E04AA" w:rsidRPr="00E16B80">
        <w:t xml:space="preserve">ugyanolyan öntudatlan </w:t>
      </w:r>
      <w:r w:rsidRPr="00E16B80">
        <w:t>állapot, mint a születés előtti</w:t>
      </w:r>
      <w:r w:rsidR="005E04AA" w:rsidRPr="00E16B80">
        <w:t xml:space="preserve"> volt</w:t>
      </w:r>
      <w:r w:rsidRPr="00E16B80">
        <w:t xml:space="preserve">? A testünkből kilépő élet nem válik-e ugyanolyan személytelenné, mint mielőtt megelevenítette volna a magzatot? Végül is az élet – az emberi fogantatás legnagyobb problémája – egy olyan </w:t>
      </w:r>
      <w:r w:rsidR="005E04AA" w:rsidRPr="00E16B80">
        <w:t>rejtély</w:t>
      </w:r>
      <w:r w:rsidRPr="00E16B80">
        <w:t xml:space="preserve">, amelyet a legnagyobb tudósok sem fognak </w:t>
      </w:r>
      <w:r w:rsidR="005E04AA" w:rsidRPr="00E16B80">
        <w:t xml:space="preserve">tudni </w:t>
      </w:r>
      <w:r w:rsidRPr="00E16B80">
        <w:t xml:space="preserve">soha megoldani. Ahhoz, hogy helyesen megértsük, megnyilvánulásainak teljes sorozatában kell tanulmányozni, különben soha nem lehet nemcsak </w:t>
      </w:r>
      <w:r w:rsidR="00F67144" w:rsidRPr="00E16B80">
        <w:t>megérteni</w:t>
      </w:r>
      <w:r w:rsidRPr="00E16B80">
        <w:t>, de még a legegyszerűbb formájá</w:t>
      </w:r>
      <w:r w:rsidR="00F67144" w:rsidRPr="00E16B80">
        <w:t>t</w:t>
      </w:r>
      <w:r w:rsidRPr="00E16B80">
        <w:t xml:space="preserve"> – az</w:t>
      </w:r>
      <w:r w:rsidR="00F67144" w:rsidRPr="00E16B80">
        <w:t xml:space="preserve"> itteni,</w:t>
      </w:r>
      <w:r w:rsidRPr="00E16B80">
        <w:t xml:space="preserve"> földi </w:t>
      </w:r>
      <w:r w:rsidR="000D66A4" w:rsidRPr="00E16B80">
        <w:t>élet</w:t>
      </w:r>
      <w:r w:rsidR="000D66A4" w:rsidRPr="00E16B80">
        <w:rPr>
          <w:i/>
          <w:iCs/>
        </w:rPr>
        <w:t xml:space="preserve"> </w:t>
      </w:r>
      <w:r w:rsidRPr="00E16B80">
        <w:rPr>
          <w:i/>
          <w:iCs/>
        </w:rPr>
        <w:t>lét</w:t>
      </w:r>
      <w:r w:rsidR="00F67144" w:rsidRPr="00E16B80">
        <w:t>-</w:t>
      </w:r>
      <w:r w:rsidRPr="00E16B80">
        <w:t>állapot</w:t>
      </w:r>
      <w:r w:rsidR="00F67144" w:rsidRPr="00E16B80">
        <w:t>ait</w:t>
      </w:r>
      <w:r w:rsidRPr="00E16B80">
        <w:t xml:space="preserve"> – sem </w:t>
      </w:r>
      <w:r w:rsidR="00F67144" w:rsidRPr="00E16B80">
        <w:t xml:space="preserve">sikerülhet </w:t>
      </w:r>
      <w:r w:rsidRPr="00E16B80">
        <w:t>felfogni.</w:t>
      </w:r>
      <w:r w:rsidR="00F67144" w:rsidRPr="00E16B80">
        <w:t xml:space="preserve"> Ezt a rejtélyt soha nem lehet megérteni akkor, ha az egyetemes élettől elkülönítetten próbálják tanulmányozni. E nagy misztérium megértéséhez a tanulmányozónak okkultistává kell válnia</w:t>
      </w:r>
      <w:r w:rsidR="003E3707" w:rsidRPr="00E16B80">
        <w:t>, s</w:t>
      </w:r>
      <w:r w:rsidR="00F67144" w:rsidRPr="00E16B80">
        <w:t>zemélyesen kell tapasztalatokat szerezni</w:t>
      </w:r>
      <w:r w:rsidR="00AA5D73" w:rsidRPr="00E16B80">
        <w:t xml:space="preserve"> róla</w:t>
      </w:r>
      <w:r w:rsidR="00F67144" w:rsidRPr="00E16B80">
        <w:t xml:space="preserve"> és elemezni az élet</w:t>
      </w:r>
      <w:r w:rsidR="00AA5D73" w:rsidRPr="00E16B80">
        <w:t>et</w:t>
      </w:r>
      <w:r w:rsidR="00F67144" w:rsidRPr="00E16B80">
        <w:t xml:space="preserve"> annak valamennyi fokozatá</w:t>
      </w:r>
      <w:r w:rsidR="000D66A4" w:rsidRPr="00E16B80">
        <w:t>ban</w:t>
      </w:r>
      <w:r w:rsidR="00F67144" w:rsidRPr="00E16B80">
        <w:t>, a föld</w:t>
      </w:r>
      <w:r w:rsidR="003E3707" w:rsidRPr="00E16B80">
        <w:t>ön emberi</w:t>
      </w:r>
      <w:r w:rsidR="00F67144" w:rsidRPr="00E16B80">
        <w:t xml:space="preserve"> </w:t>
      </w:r>
      <w:r w:rsidR="003E3707" w:rsidRPr="00E16B80">
        <w:t>testben eltöltött</w:t>
      </w:r>
      <w:r w:rsidR="00AA5D73" w:rsidRPr="00E16B80">
        <w:t>et</w:t>
      </w:r>
      <w:r w:rsidR="00F67144" w:rsidRPr="00E16B80">
        <w:t xml:space="preserve"> csakúgy, mint fizikai halál váltasztóvonal</w:t>
      </w:r>
      <w:r w:rsidR="003E3707" w:rsidRPr="00E16B80">
        <w:t>án túli</w:t>
      </w:r>
      <w:r w:rsidR="00F67144" w:rsidRPr="00E16B80">
        <w:t xml:space="preserve"> éle</w:t>
      </w:r>
      <w:r w:rsidR="00AA5D73" w:rsidRPr="00E16B80">
        <w:t>tet</w:t>
      </w:r>
      <w:r w:rsidR="003E3707" w:rsidRPr="00E16B80">
        <w:t>, valamint az ásványi, növényi, állati és spirituális létformák életé</w:t>
      </w:r>
      <w:r w:rsidR="00AA5D73" w:rsidRPr="00E16B80">
        <w:t>t</w:t>
      </w:r>
      <w:r w:rsidR="003E3707" w:rsidRPr="00E16B80">
        <w:t>.</w:t>
      </w:r>
      <w:r w:rsidR="00AA5D73" w:rsidRPr="00E16B80">
        <w:t xml:space="preserve"> </w:t>
      </w:r>
      <w:r w:rsidR="00F35AE3" w:rsidRPr="00E16B80">
        <w:t>A</w:t>
      </w:r>
      <w:r w:rsidR="003E3707" w:rsidRPr="00E16B80">
        <w:t>z élet</w:t>
      </w:r>
      <w:r w:rsidR="00073634" w:rsidRPr="00E16B80">
        <w:t>et</w:t>
      </w:r>
      <w:r w:rsidR="003E3707" w:rsidRPr="00E16B80">
        <w:t xml:space="preserve"> a konkrét anyaggal együtt, valamint az élet</w:t>
      </w:r>
      <w:r w:rsidR="00073634" w:rsidRPr="00E16B80">
        <w:t>et</w:t>
      </w:r>
      <w:r w:rsidR="003E3707" w:rsidRPr="00E16B80">
        <w:t xml:space="preserve">, amely jelen van </w:t>
      </w:r>
      <w:r w:rsidR="00073634" w:rsidRPr="00E16B80">
        <w:t xml:space="preserve">a felfoghatatlan </w:t>
      </w:r>
      <w:r w:rsidR="003E3707" w:rsidRPr="00E16B80">
        <w:t xml:space="preserve">atomban. Próbálják meg vizsgálni vagy elemezni az életet </w:t>
      </w:r>
      <w:r w:rsidR="00073634" w:rsidRPr="00E16B80">
        <w:t>egy</w:t>
      </w:r>
      <w:r w:rsidR="003E3707" w:rsidRPr="00E16B80">
        <w:t xml:space="preserve"> organizmustól függetle</w:t>
      </w:r>
      <w:r w:rsidR="00AA5D73" w:rsidRPr="00E16B80">
        <w:t>nítve</w:t>
      </w:r>
      <w:r w:rsidR="003E3707" w:rsidRPr="00E16B80">
        <w:t>, és mi marad belőle? Egyszerűen egy mozgásmód; amely</w:t>
      </w:r>
      <w:r w:rsidR="00AA5D73" w:rsidRPr="00E16B80">
        <w:t xml:space="preserve"> -</w:t>
      </w:r>
      <w:r w:rsidR="003E3707" w:rsidRPr="00E16B80">
        <w:t xml:space="preserve"> hacsak nem fogadj</w:t>
      </w:r>
      <w:r w:rsidR="00073634" w:rsidRPr="00E16B80">
        <w:t>á</w:t>
      </w:r>
      <w:r w:rsidR="003E3707" w:rsidRPr="00E16B80">
        <w:t xml:space="preserve">k el a </w:t>
      </w:r>
      <w:r w:rsidR="00073634" w:rsidRPr="00E16B80">
        <w:t xml:space="preserve">mi tanainkat a </w:t>
      </w:r>
      <w:r w:rsidR="003E3707" w:rsidRPr="00E16B80">
        <w:t>mindent átható, végtelen, mindenütt jelenlévő Életről</w:t>
      </w:r>
      <w:r w:rsidR="00AA5D73" w:rsidRPr="00E16B80">
        <w:t>, és</w:t>
      </w:r>
      <w:r w:rsidR="003E3707" w:rsidRPr="00E16B80">
        <w:t xml:space="preserve"> </w:t>
      </w:r>
      <w:r w:rsidR="00073634" w:rsidRPr="00E16B80">
        <w:t>ha nem is tekintik többnek,</w:t>
      </w:r>
      <w:r w:rsidR="003E3707" w:rsidRPr="00E16B80">
        <w:t xml:space="preserve"> mint egy hipotézis</w:t>
      </w:r>
      <w:r w:rsidR="00AA5D73" w:rsidRPr="00E16B80">
        <w:t>nek</w:t>
      </w:r>
      <w:r w:rsidR="003E3707" w:rsidRPr="00E16B80">
        <w:t xml:space="preserve">, amely csak egy kicsit ésszerűbb, mint az ő </w:t>
      </w:r>
      <w:r w:rsidR="00073634" w:rsidRPr="00E16B80">
        <w:t xml:space="preserve">egyformán abszurd </w:t>
      </w:r>
      <w:r w:rsidR="003E3707" w:rsidRPr="00E16B80">
        <w:t xml:space="preserve">tudományos </w:t>
      </w:r>
      <w:r w:rsidR="00073634" w:rsidRPr="00E16B80">
        <w:t>találgatásaik</w:t>
      </w:r>
      <w:r w:rsidR="003E3707" w:rsidRPr="00E16B80">
        <w:t xml:space="preserve"> –, megoldatlanul kell maradnia. Tiltakozn</w:t>
      </w:r>
      <w:r w:rsidR="00073634" w:rsidRPr="00E16B80">
        <w:t>i fognak</w:t>
      </w:r>
      <w:r w:rsidR="003E3707" w:rsidRPr="00E16B80">
        <w:t>? Nos, mi a saját fegyvereikkel fogunk v</w:t>
      </w:r>
      <w:r w:rsidR="00AA5D73" w:rsidRPr="00E16B80">
        <w:t>isszalőni nekik</w:t>
      </w:r>
      <w:r w:rsidR="003E3707" w:rsidRPr="00E16B80">
        <w:t>. Azt fogjuk mondani, hogy bizonyított, és örökre bizonyított is marad, hogy mivel a mozgás mindent áthat, és abszolút nyugalm</w:t>
      </w:r>
      <w:r w:rsidR="00AA5D73" w:rsidRPr="00E16B80">
        <w:t>i állapot</w:t>
      </w:r>
      <w:r w:rsidR="003E3707" w:rsidRPr="00E16B80">
        <w:t xml:space="preserve"> elképzelhetetlen, bármilyen formában vagy </w:t>
      </w:r>
      <w:r w:rsidR="003E3707" w:rsidRPr="00E16B80">
        <w:rPr>
          <w:i/>
          <w:iCs/>
        </w:rPr>
        <w:t>álarcot</w:t>
      </w:r>
      <w:r w:rsidR="003E3707" w:rsidRPr="00E16B80">
        <w:t xml:space="preserve"> is viseljen</w:t>
      </w:r>
      <w:r w:rsidR="00073634" w:rsidRPr="00E16B80">
        <w:t xml:space="preserve"> ez</w:t>
      </w:r>
      <w:r w:rsidR="003E3707" w:rsidRPr="00E16B80">
        <w:t xml:space="preserve"> a mozgás, legyen az fény, hő, mágnesesség, kémiai affinitás vagy elektromosság – mindezek csak egy és ugyanazon egyetemes</w:t>
      </w:r>
      <w:r w:rsidR="00AA5D73" w:rsidRPr="00E16B80">
        <w:t>,</w:t>
      </w:r>
      <w:r w:rsidR="003E3707" w:rsidRPr="00E16B80">
        <w:t xml:space="preserve"> mindenható Erő fázisai, </w:t>
      </w:r>
      <w:r w:rsidR="00F07627" w:rsidRPr="00E16B80">
        <w:t>a</w:t>
      </w:r>
      <w:r w:rsidR="003E3707" w:rsidRPr="00E16B80">
        <w:t xml:space="preserve"> </w:t>
      </w:r>
      <w:r w:rsidR="003E3707" w:rsidRPr="00E16B80">
        <w:rPr>
          <w:i/>
          <w:iCs/>
        </w:rPr>
        <w:t>Proteus</w:t>
      </w:r>
      <w:r w:rsidR="003E3707" w:rsidRPr="00E16B80">
        <w:t>, akinek mint a Nagy "Ismeretlen</w:t>
      </w:r>
      <w:r w:rsidR="000779B6">
        <w:t>nek</w:t>
      </w:r>
      <w:r w:rsidR="003E3707" w:rsidRPr="00E16B80">
        <w:t>"</w:t>
      </w:r>
      <w:r w:rsidR="00073634" w:rsidRPr="00E16B80">
        <w:t xml:space="preserve"> hajbókolnak</w:t>
      </w:r>
      <w:r w:rsidR="003E3707" w:rsidRPr="00E16B80">
        <w:t xml:space="preserve"> – (lásd Herbert Spencer), </w:t>
      </w:r>
      <w:r w:rsidR="00F07627" w:rsidRPr="00E16B80">
        <w:t>míg</w:t>
      </w:r>
      <w:r w:rsidR="003E3707" w:rsidRPr="00E16B80">
        <w:t xml:space="preserve"> mi egyszerűen az "Egy Élet</w:t>
      </w:r>
      <w:r w:rsidR="00F07627" w:rsidRPr="00E16B80">
        <w:t>ről</w:t>
      </w:r>
      <w:r w:rsidR="003E3707" w:rsidRPr="00E16B80">
        <w:t>"</w:t>
      </w:r>
      <w:r w:rsidR="00F35AE3" w:rsidRPr="00E16B80">
        <w:t>,</w:t>
      </w:r>
      <w:r w:rsidR="003E3707" w:rsidRPr="00E16B80">
        <w:t xml:space="preserve"> "Egy Törvény</w:t>
      </w:r>
      <w:r w:rsidR="00F07627" w:rsidRPr="00E16B80">
        <w:t>ről</w:t>
      </w:r>
      <w:r w:rsidR="003E3707" w:rsidRPr="00E16B80">
        <w:t>" és az "Egy Elem</w:t>
      </w:r>
      <w:r w:rsidR="00F07627" w:rsidRPr="00E16B80">
        <w:t>ről</w:t>
      </w:r>
      <w:r w:rsidR="003E3707" w:rsidRPr="00E16B80">
        <w:t xml:space="preserve">" </w:t>
      </w:r>
      <w:r w:rsidR="00F07627" w:rsidRPr="00E16B80">
        <w:t>beszélünk</w:t>
      </w:r>
      <w:r w:rsidR="003E3707" w:rsidRPr="00E16B80">
        <w:t xml:space="preserve">. A </w:t>
      </w:r>
      <w:r w:rsidR="000779B6">
        <w:t>F</w:t>
      </w:r>
      <w:r w:rsidR="003E3707" w:rsidRPr="00E16B80">
        <w:t>öld legnagyobb, legtudományosabb elméi lelkesen törekedtek a rejtély meg</w:t>
      </w:r>
      <w:r w:rsidR="00F35AE3" w:rsidRPr="00E16B80">
        <w:t>fejtésére</w:t>
      </w:r>
      <w:r w:rsidR="003E3707" w:rsidRPr="00E16B80">
        <w:t>, egyetlen feltáratlan mellékutat, egyetlen laza vagy gyenge szálat sem hagyva</w:t>
      </w:r>
      <w:r w:rsidR="00F07627" w:rsidRPr="00E16B80">
        <w:t xml:space="preserve"> </w:t>
      </w:r>
      <w:r w:rsidR="00F35AE3" w:rsidRPr="00E16B80">
        <w:t xml:space="preserve">hátra </w:t>
      </w:r>
      <w:r w:rsidR="00F07627" w:rsidRPr="00E16B80">
        <w:t>ebbe</w:t>
      </w:r>
      <w:r w:rsidR="00F35AE3" w:rsidRPr="00E16B80">
        <w:t>n</w:t>
      </w:r>
      <w:r w:rsidR="00F07627" w:rsidRPr="00E16B80">
        <w:t xml:space="preserve"> </w:t>
      </w:r>
      <w:r w:rsidR="00F07627" w:rsidRPr="00E16B80">
        <w:lastRenderedPageBreak/>
        <w:t>a</w:t>
      </w:r>
      <w:r w:rsidR="003E3707" w:rsidRPr="00E16B80">
        <w:t xml:space="preserve"> számukra legsötétebb labirintusban, és mindannyian ugyanarra a </w:t>
      </w:r>
      <w:r w:rsidR="00F07627" w:rsidRPr="00E16B80">
        <w:t>megoldásra</w:t>
      </w:r>
      <w:r w:rsidR="003E3707" w:rsidRPr="00E16B80">
        <w:t xml:space="preserve"> kellett</w:t>
      </w:r>
      <w:r w:rsidR="00F35AE3" w:rsidRPr="00E16B80">
        <w:t>, hogy</w:t>
      </w:r>
      <w:r w:rsidR="003E3707" w:rsidRPr="00E16B80">
        <w:t xml:space="preserve"> ju</w:t>
      </w:r>
      <w:r w:rsidR="00F07627" w:rsidRPr="00E16B80">
        <w:t>ssana</w:t>
      </w:r>
      <w:r w:rsidR="003E3707" w:rsidRPr="00E16B80">
        <w:t>k – az okkultistákéra</w:t>
      </w:r>
      <w:r w:rsidR="00F07627" w:rsidRPr="00E16B80">
        <w:t>.</w:t>
      </w:r>
      <w:r w:rsidR="003E3707" w:rsidRPr="00E16B80">
        <w:t xml:space="preserve"> </w:t>
      </w:r>
      <w:r w:rsidR="00F07627" w:rsidRPr="00E16B80">
        <w:t>Ennek (bár csak részleges) olvasata szerint</w:t>
      </w:r>
      <w:r w:rsidR="003E3707" w:rsidRPr="00E16B80">
        <w:t xml:space="preserve"> –</w:t>
      </w:r>
      <w:r w:rsidR="00F07627" w:rsidRPr="00E16B80">
        <w:t xml:space="preserve"> </w:t>
      </w:r>
      <w:r w:rsidR="003E3707" w:rsidRPr="00E16B80">
        <w:t xml:space="preserve">az élet konkrét megnyilvánulásaiban a kémiai </w:t>
      </w:r>
      <w:r w:rsidR="00F07627" w:rsidRPr="00E16B80">
        <w:t xml:space="preserve">elemek közti </w:t>
      </w:r>
      <w:r w:rsidR="003E3707" w:rsidRPr="00E16B80">
        <w:t>affinitás</w:t>
      </w:r>
      <w:r w:rsidR="00F07627" w:rsidRPr="00E16B80">
        <w:t xml:space="preserve"> törvényes gyermeke</w:t>
      </w:r>
      <w:r w:rsidR="003E3707" w:rsidRPr="00E16B80">
        <w:t xml:space="preserve"> és következménye; </w:t>
      </w:r>
      <w:r w:rsidR="00F07627" w:rsidRPr="00E16B80">
        <w:t>a</w:t>
      </w:r>
      <w:r w:rsidR="003E3707" w:rsidRPr="00E16B80">
        <w:t xml:space="preserve">mi az elvont értelemben vett életet illeti, a tiszta és egyszerű életet – nos, </w:t>
      </w:r>
      <w:r w:rsidR="00AA5D73" w:rsidRPr="00E16B80">
        <w:t xml:space="preserve">arról </w:t>
      </w:r>
      <w:r w:rsidR="003E3707" w:rsidRPr="00E16B80">
        <w:t xml:space="preserve">ma sem tudnak róla többet, mint amennyit a </w:t>
      </w:r>
      <w:r w:rsidR="00F07627" w:rsidRPr="00E16B80">
        <w:t>Royal Society megalakulásának idején</w:t>
      </w:r>
      <w:r w:rsidR="003E3707" w:rsidRPr="00E16B80">
        <w:t>. Csak azt tudják, hogy bizonyos, korábban élettelen oldatokban élőlények spontán módon ki</w:t>
      </w:r>
      <w:r w:rsidR="00F35AE3" w:rsidRPr="00E16B80">
        <w:t>alakulnak</w:t>
      </w:r>
      <w:r w:rsidR="003E3707" w:rsidRPr="00E16B80">
        <w:t xml:space="preserve"> (Pasteur </w:t>
      </w:r>
      <w:r w:rsidR="008B3134" w:rsidRPr="00E16B80">
        <w:t xml:space="preserve">szerint, </w:t>
      </w:r>
      <w:r w:rsidR="003E3707" w:rsidRPr="00E16B80">
        <w:t xml:space="preserve">és </w:t>
      </w:r>
      <w:r w:rsidR="008B3134" w:rsidRPr="00E16B80">
        <w:t xml:space="preserve">az ő </w:t>
      </w:r>
      <w:r w:rsidR="003E3707" w:rsidRPr="00E16B80">
        <w:t>biblia</w:t>
      </w:r>
      <w:r w:rsidR="008B3134" w:rsidRPr="00E16B80">
        <w:t xml:space="preserve">-hívő hozzáállása </w:t>
      </w:r>
      <w:r w:rsidR="003E3707" w:rsidRPr="00E16B80">
        <w:t>ellenére) – az ilyen anyagok bizonyos kémiai összetétel</w:t>
      </w:r>
      <w:r w:rsidR="00F35AE3" w:rsidRPr="00E16B80">
        <w:t>éből eredően</w:t>
      </w:r>
      <w:bookmarkStart w:id="134" w:name="_Hlk225877785"/>
      <w:r w:rsidR="003E3707" w:rsidRPr="00E16B80">
        <w:t xml:space="preserve">. </w:t>
      </w:r>
      <w:r w:rsidR="008B3134" w:rsidRPr="00E16B80">
        <w:t>Reményeim szerint</w:t>
      </w:r>
      <w:r w:rsidR="003E3707" w:rsidRPr="00E16B80">
        <w:t xml:space="preserve"> néhány év múlva</w:t>
      </w:r>
      <w:r w:rsidR="008B3134" w:rsidRPr="00E16B80">
        <w:t>, amikor</w:t>
      </w:r>
      <w:r w:rsidR="003E3707" w:rsidRPr="00E16B80">
        <w:t xml:space="preserve"> teljesen a </w:t>
      </w:r>
      <w:r w:rsidR="008B3134" w:rsidRPr="00E16B80">
        <w:t>magam</w:t>
      </w:r>
      <w:r w:rsidR="003E3707" w:rsidRPr="00E16B80">
        <w:t xml:space="preserve"> ura lesznek, örömmel mutathatom be </w:t>
      </w:r>
      <w:r w:rsidR="008B3134" w:rsidRPr="00E16B80">
        <w:t>neked</w:t>
      </w:r>
      <w:r w:rsidR="003E3707" w:rsidRPr="00E16B80">
        <w:t xml:space="preserve"> a saját íróasztal</w:t>
      </w:r>
      <w:r w:rsidR="008B3134" w:rsidRPr="00E16B80">
        <w:t>odnál</w:t>
      </w:r>
      <w:r w:rsidR="003E3707" w:rsidRPr="00E16B80">
        <w:t>, hogy az élet</w:t>
      </w:r>
      <w:r w:rsidR="008B3134" w:rsidRPr="00E16B80">
        <w:t>,</w:t>
      </w:r>
      <w:r w:rsidR="003E3707" w:rsidRPr="00E16B80">
        <w:t xml:space="preserve"> mint </w:t>
      </w:r>
      <w:r w:rsidR="003E3707" w:rsidRPr="00E16B80">
        <w:rPr>
          <w:i/>
          <w:iCs/>
        </w:rPr>
        <w:t>élet</w:t>
      </w:r>
      <w:r w:rsidR="003E3707" w:rsidRPr="00E16B80">
        <w:t xml:space="preserve"> nemcsak átalakítható a mindent átható Erő más aspektusaivá vagy fázisaivá, </w:t>
      </w:r>
      <w:r w:rsidR="008B3134" w:rsidRPr="00E16B80">
        <w:t xml:space="preserve">de hogy </w:t>
      </w:r>
      <w:r w:rsidR="003E3707" w:rsidRPr="00E16B80">
        <w:t xml:space="preserve">tényleg bele is lehet </w:t>
      </w:r>
      <w:r w:rsidR="008B3134" w:rsidRPr="00E16B80">
        <w:t>ültetni</w:t>
      </w:r>
      <w:r w:rsidR="003E3707" w:rsidRPr="00E16B80">
        <w:t xml:space="preserve"> egy mesterséges</w:t>
      </w:r>
      <w:r w:rsidR="008B3134" w:rsidRPr="00E16B80">
        <w:t>en létrehozott</w:t>
      </w:r>
      <w:r w:rsidR="003E3707" w:rsidRPr="00E16B80">
        <w:t xml:space="preserve"> emberbe. Frankenstein csak annyiban m</w:t>
      </w:r>
      <w:r w:rsidR="008B3134" w:rsidRPr="00E16B80">
        <w:t>i</w:t>
      </w:r>
      <w:r w:rsidR="003E3707" w:rsidRPr="00E16B80">
        <w:t>t</w:t>
      </w:r>
      <w:r w:rsidR="008B3134" w:rsidRPr="00E16B80">
        <w:t>ikus alak</w:t>
      </w:r>
      <w:r w:rsidR="003E3707" w:rsidRPr="00E16B80">
        <w:t>, amennyiben egy misztikus mese hőse; a természetben – lehet</w:t>
      </w:r>
      <w:r w:rsidR="008B3134" w:rsidRPr="00E16B80">
        <w:t>sé</w:t>
      </w:r>
      <w:r w:rsidR="003E3707" w:rsidRPr="00E16B80">
        <w:t>g</w:t>
      </w:r>
      <w:r w:rsidR="008B3134" w:rsidRPr="00E16B80">
        <w:t>es</w:t>
      </w:r>
      <w:r w:rsidR="003E3707" w:rsidRPr="00E16B80">
        <w:t xml:space="preserve">; a hatodik </w:t>
      </w:r>
      <w:r w:rsidR="00F35AE3" w:rsidRPr="00E16B80">
        <w:t>F</w:t>
      </w:r>
      <w:r w:rsidR="003E3707" w:rsidRPr="00E16B80">
        <w:t>aj utolsó alfajának fizikusai és orvosai b</w:t>
      </w:r>
      <w:r w:rsidR="008B3134" w:rsidRPr="00E16B80">
        <w:t>eáramoltatják</w:t>
      </w:r>
      <w:r w:rsidR="003E3707" w:rsidRPr="00E16B80">
        <w:t xml:space="preserve"> </w:t>
      </w:r>
      <w:r w:rsidR="00F35AE3" w:rsidRPr="00E16B80">
        <w:t xml:space="preserve">majd </w:t>
      </w:r>
      <w:r w:rsidR="003E3707" w:rsidRPr="00E16B80">
        <w:t xml:space="preserve">az életet és felélesztik a holttesteket, </w:t>
      </w:r>
      <w:r w:rsidR="008B3134" w:rsidRPr="00E16B80">
        <w:t xml:space="preserve">olyanformán </w:t>
      </w:r>
      <w:r w:rsidR="003E3707" w:rsidRPr="00E16B80">
        <w:t>ahogy most beoltják a</w:t>
      </w:r>
      <w:r w:rsidR="008B3134" w:rsidRPr="00E16B80">
        <w:t>z ember</w:t>
      </w:r>
      <w:r w:rsidR="00F35AE3" w:rsidRPr="00E16B80">
        <w:t>t</w:t>
      </w:r>
      <w:r w:rsidR="008B3134" w:rsidRPr="00E16B80">
        <w:t xml:space="preserve"> </w:t>
      </w:r>
      <w:r w:rsidR="00F35AE3" w:rsidRPr="00E16B80">
        <w:t xml:space="preserve">a </w:t>
      </w:r>
      <w:r w:rsidR="003E3707" w:rsidRPr="00E16B80">
        <w:t xml:space="preserve">himlő, </w:t>
      </w:r>
      <w:r w:rsidR="00F35AE3" w:rsidRPr="00E16B80">
        <w:t>vagy</w:t>
      </w:r>
      <w:r w:rsidR="003E3707" w:rsidRPr="00E16B80">
        <w:t xml:space="preserve"> </w:t>
      </w:r>
      <w:r w:rsidR="00F35AE3" w:rsidRPr="00E16B80">
        <w:t>még</w:t>
      </w:r>
      <w:r w:rsidR="003E3707" w:rsidRPr="00E16B80">
        <w:t xml:space="preserve"> kevésbé </w:t>
      </w:r>
      <w:r w:rsidR="00F35AE3" w:rsidRPr="00E16B80">
        <w:t>nyájas</w:t>
      </w:r>
      <w:r w:rsidR="003E3707" w:rsidRPr="00E16B80">
        <w:t xml:space="preserve"> betegségek</w:t>
      </w:r>
      <w:r w:rsidR="00F35AE3" w:rsidRPr="00E16B80">
        <w:t xml:space="preserve"> ellen</w:t>
      </w:r>
      <w:r w:rsidR="003E3707" w:rsidRPr="00E16B80">
        <w:t xml:space="preserve">. A szellem, az élet és az anyag nem egymástól függetlenül létező </w:t>
      </w:r>
      <w:r w:rsidR="00F35AE3" w:rsidRPr="00E16B80">
        <w:t xml:space="preserve">princípiumai a </w:t>
      </w:r>
      <w:r w:rsidR="003E3707" w:rsidRPr="00E16B80">
        <w:t>természet</w:t>
      </w:r>
      <w:r w:rsidR="00F35AE3" w:rsidRPr="00E16B80">
        <w:t>nek</w:t>
      </w:r>
      <w:r w:rsidR="003E3707" w:rsidRPr="00E16B80">
        <w:t xml:space="preserve">, hanem a térben végbemenő örök mozgás által létrehozott </w:t>
      </w:r>
      <w:r w:rsidR="00F35AE3" w:rsidRPr="00E16B80">
        <w:t>társulásaik</w:t>
      </w:r>
      <w:r w:rsidR="003E3707" w:rsidRPr="00E16B80">
        <w:t xml:space="preserve"> </w:t>
      </w:r>
      <w:r w:rsidR="00F35AE3" w:rsidRPr="00E16B80">
        <w:t>eredményei</w:t>
      </w:r>
      <w:r w:rsidR="003E3707" w:rsidRPr="00E16B80">
        <w:t>; és jobb, ha ezt</w:t>
      </w:r>
      <w:r w:rsidR="00F35AE3" w:rsidRPr="00E16B80">
        <w:t xml:space="preserve"> mielőbb</w:t>
      </w:r>
      <w:r w:rsidR="003E3707" w:rsidRPr="00E16B80">
        <w:t xml:space="preserve"> megtanulják.</w:t>
      </w:r>
    </w:p>
    <w:bookmarkEnd w:id="134"/>
    <w:p w14:paraId="34EE18E7" w14:textId="50C1A46F" w:rsidR="008C709B" w:rsidRPr="00E16B80" w:rsidRDefault="00AF75EF" w:rsidP="00AF66C0">
      <w:pPr>
        <w:pStyle w:val="Listaszerbekezds"/>
        <w:numPr>
          <w:ilvl w:val="0"/>
          <w:numId w:val="4"/>
        </w:numPr>
        <w:ind w:left="360"/>
      </w:pPr>
      <w:r w:rsidRPr="00E16B80">
        <w:t xml:space="preserve">Kétségtelenül megengedik nekem. De </w:t>
      </w:r>
      <w:r w:rsidR="008D0BE4" w:rsidRPr="00E16B80">
        <w:t>itt</w:t>
      </w:r>
      <w:r w:rsidRPr="00E16B80">
        <w:t xml:space="preserve"> jön a legfontosabb</w:t>
      </w:r>
      <w:r w:rsidR="008D0BE4" w:rsidRPr="00E16B80">
        <w:t xml:space="preserve"> kérdés</w:t>
      </w:r>
      <w:r w:rsidRPr="00E16B80">
        <w:t xml:space="preserve">: mennyire fognak kielégítőnek tűnni a válaszaim – </w:t>
      </w:r>
      <w:r w:rsidR="008D0BE4" w:rsidRPr="00E16B80">
        <w:t xml:space="preserve">akár </w:t>
      </w:r>
      <w:r w:rsidRPr="00E16B80">
        <w:t>még a</w:t>
      </w:r>
      <w:r w:rsidR="008D0BE4" w:rsidRPr="00E16B80">
        <w:t xml:space="preserve"> te</w:t>
      </w:r>
      <w:r w:rsidRPr="00E16B80">
        <w:t xml:space="preserve"> szám</w:t>
      </w:r>
      <w:r w:rsidR="008D0BE4" w:rsidRPr="00E16B80">
        <w:t>od</w:t>
      </w:r>
      <w:r w:rsidRPr="00E16B80">
        <w:t>ra is? A</w:t>
      </w:r>
      <w:r w:rsidR="008D0BE4" w:rsidRPr="00E16B80">
        <w:t xml:space="preserve"> tényt</w:t>
      </w:r>
      <w:r w:rsidRPr="00E16B80">
        <w:t>, hogy</w:t>
      </w:r>
      <w:r w:rsidR="008D0BE4" w:rsidRPr="00E16B80">
        <w:t xml:space="preserve"> még a feltárt törvények közül</w:t>
      </w:r>
      <w:r w:rsidRPr="00E16B80">
        <w:t xml:space="preserve"> </w:t>
      </w:r>
      <w:r w:rsidR="008D0BE4" w:rsidRPr="00E16B80">
        <w:t xml:space="preserve">sem mindent </w:t>
      </w:r>
      <w:r w:rsidRPr="00E16B80">
        <w:t xml:space="preserve">tekintenek az emberi tudás láncához adott láncszemnek, </w:t>
      </w:r>
      <w:r w:rsidR="008D0BE4" w:rsidRPr="00E16B80">
        <w:t>jól szemlélteti</w:t>
      </w:r>
      <w:r w:rsidRPr="00E16B80">
        <w:t xml:space="preserve">, hogy a tudomány professzorai milyen kegyetlenül fogadnak minden olyan tényt, amely valamilyen okból nem kívánatos a tudomány számára. Mindazonáltal, </w:t>
      </w:r>
      <w:r w:rsidRPr="00E16B80">
        <w:rPr>
          <w:i/>
          <w:iCs/>
        </w:rPr>
        <w:t>amikor csak tudok</w:t>
      </w:r>
      <w:r w:rsidRPr="00E16B80">
        <w:t xml:space="preserve"> válaszolni – megpróbálom megtenni, csak reménykedve</w:t>
      </w:r>
      <w:r w:rsidR="008C709B" w:rsidRPr="00E16B80">
        <w:t xml:space="preserve"> abban</w:t>
      </w:r>
      <w:r w:rsidRPr="00E16B80">
        <w:t>, hogy nem küld</w:t>
      </w:r>
      <w:r w:rsidR="008D0BE4" w:rsidRPr="00E16B80">
        <w:t>öd</w:t>
      </w:r>
      <w:r w:rsidRPr="00E16B80">
        <w:t xml:space="preserve"> </w:t>
      </w:r>
      <w:r w:rsidR="008D0BE4" w:rsidRPr="00E16B80">
        <w:t>tovább</w:t>
      </w:r>
      <w:r w:rsidRPr="00E16B80">
        <w:t xml:space="preserve"> a </w:t>
      </w:r>
      <w:r w:rsidRPr="00E16B80">
        <w:rPr>
          <w:i/>
          <w:iCs/>
        </w:rPr>
        <w:t>Journal of Science</w:t>
      </w:r>
      <w:r w:rsidRPr="00E16B80">
        <w:t>-nek</w:t>
      </w:r>
      <w:r w:rsidR="008C709B" w:rsidRPr="00E16B80">
        <w:t>,</w:t>
      </w:r>
      <w:r w:rsidR="008D0BE4" w:rsidRPr="00E16B80">
        <w:t xml:space="preserve"> mint az én tollamból származó </w:t>
      </w:r>
      <w:r w:rsidR="008C709B" w:rsidRPr="00E16B80">
        <w:t>felajánlást</w:t>
      </w:r>
      <w:r w:rsidRPr="00E16B80">
        <w:t xml:space="preserve">. </w:t>
      </w:r>
    </w:p>
    <w:p w14:paraId="110C78E3" w14:textId="77777777" w:rsidR="008C709B" w:rsidRPr="00E16B80" w:rsidRDefault="008C709B" w:rsidP="008C709B">
      <w:pPr>
        <w:pStyle w:val="Listaszerbekezds"/>
        <w:ind w:left="360"/>
      </w:pPr>
    </w:p>
    <w:p w14:paraId="36E673CB" w14:textId="11B129B1" w:rsidR="00750485" w:rsidRPr="00E16B80" w:rsidRDefault="00AF75EF" w:rsidP="00AF66C0">
      <w:pPr>
        <w:pStyle w:val="Listaszerbekezds"/>
        <w:numPr>
          <w:ilvl w:val="0"/>
          <w:numId w:val="4"/>
        </w:numPr>
        <w:ind w:left="360"/>
      </w:pPr>
      <w:r w:rsidRPr="00E16B80">
        <w:t xml:space="preserve">Bizonyosan </w:t>
      </w:r>
      <w:r w:rsidR="008C709B" w:rsidRPr="00E16B80">
        <w:t>van közük hozzá</w:t>
      </w:r>
      <w:r w:rsidRPr="00E16B80">
        <w:t>. Esőt elő</w:t>
      </w:r>
      <w:r w:rsidR="008C709B" w:rsidRPr="00E16B80">
        <w:t xml:space="preserve"> lehet </w:t>
      </w:r>
      <w:r w:rsidRPr="00E16B80">
        <w:t>idézni egy kis térrészben – mesterségesen és mindenféle csodatétel vagy emberfeletti erő igénye nélkül, bár a titka nem az én tulajdonom,</w:t>
      </w:r>
      <w:r w:rsidR="008C709B" w:rsidRPr="00E16B80">
        <w:t xml:space="preserve"> így nincs is jogom</w:t>
      </w:r>
      <w:r w:rsidRPr="00E16B80">
        <w:t xml:space="preserve"> elárul</w:t>
      </w:r>
      <w:r w:rsidR="008C709B" w:rsidRPr="00E16B80">
        <w:t>ni</w:t>
      </w:r>
      <w:r w:rsidRPr="00E16B80">
        <w:t>. Most próbálok engedélyt szerezni erre. Nem ismerünk olyan természeti jelenséget</w:t>
      </w:r>
      <w:r w:rsidR="008C709B" w:rsidRPr="00E16B80">
        <w:t>,</w:t>
      </w:r>
      <w:r w:rsidRPr="00E16B80">
        <w:t xml:space="preserve"> amely teljesen </w:t>
      </w:r>
      <w:r w:rsidR="008C709B" w:rsidRPr="00E16B80">
        <w:t xml:space="preserve">független lenne </w:t>
      </w:r>
      <w:r w:rsidRPr="00E16B80">
        <w:t>a m</w:t>
      </w:r>
      <w:r w:rsidR="008C709B" w:rsidRPr="00E16B80">
        <w:t>agnetizmustól</w:t>
      </w:r>
      <w:r w:rsidRPr="00E16B80">
        <w:t xml:space="preserve"> </w:t>
      </w:r>
      <w:r w:rsidR="008C709B" w:rsidRPr="00E16B80">
        <w:t>vagy</w:t>
      </w:r>
      <w:r w:rsidRPr="00E16B80">
        <w:t xml:space="preserve"> az elektromosság</w:t>
      </w:r>
      <w:r w:rsidR="008C709B" w:rsidRPr="00E16B80">
        <w:t>tól</w:t>
      </w:r>
      <w:r w:rsidRPr="00E16B80">
        <w:t xml:space="preserve">, </w:t>
      </w:r>
      <w:r w:rsidR="008C709B" w:rsidRPr="00E16B80">
        <w:t>hiszen</w:t>
      </w:r>
      <w:r w:rsidRPr="00E16B80">
        <w:t xml:space="preserve"> ahol mozgás, hő, súrlódás, fény van, ott a mágnesesség és annak </w:t>
      </w:r>
      <w:r w:rsidR="008C709B" w:rsidRPr="00E16B80">
        <w:t xml:space="preserve">(szerény véleményünk szerinti) </w:t>
      </w:r>
      <w:r w:rsidRPr="00E16B80">
        <w:t>alteregója</w:t>
      </w:r>
      <w:r w:rsidR="008C709B" w:rsidRPr="00E16B80">
        <w:t>,</w:t>
      </w:r>
      <w:r w:rsidRPr="00E16B80">
        <w:t xml:space="preserve"> az elektromosság </w:t>
      </w:r>
      <w:r w:rsidR="008C709B" w:rsidRPr="00E16B80">
        <w:t xml:space="preserve">is </w:t>
      </w:r>
      <w:r w:rsidRPr="00E16B80">
        <w:t xml:space="preserve">mindig megjelenik akár okként, akár okozatként – </w:t>
      </w:r>
      <w:r w:rsidR="008C709B" w:rsidRPr="00E16B80">
        <w:t>de</w:t>
      </w:r>
      <w:r w:rsidRPr="00E16B80">
        <w:t xml:space="preserve"> inkább mindkettőként, ha </w:t>
      </w:r>
      <w:r w:rsidR="008C709B" w:rsidRPr="00E16B80">
        <w:t>egyszer megértettük</w:t>
      </w:r>
      <w:r w:rsidRPr="00E16B80">
        <w:t xml:space="preserve"> a megnyilvánulás </w:t>
      </w:r>
      <w:r w:rsidR="008C709B" w:rsidRPr="00E16B80">
        <w:t>gyökereit</w:t>
      </w:r>
      <w:r w:rsidRPr="00E16B80">
        <w:t>. A földi áramlatok, a földi mágnesesség és a légköri elektromosság minden jelensége annak a ténynek köszönhető, hogy a Föld egy elektromos</w:t>
      </w:r>
      <w:r w:rsidR="008C709B" w:rsidRPr="00E16B80">
        <w:t>an feltöltött</w:t>
      </w:r>
      <w:r w:rsidRPr="00E16B80">
        <w:t xml:space="preserve"> vezető, amelynek potenciálja folyamatosan változik forgása és </w:t>
      </w:r>
      <w:r w:rsidR="008C709B" w:rsidRPr="00E16B80">
        <w:t>Nap körüli</w:t>
      </w:r>
      <w:r w:rsidRPr="00E16B80">
        <w:t xml:space="preserve"> keringése, a l</w:t>
      </w:r>
      <w:r w:rsidR="008C709B" w:rsidRPr="00E16B80">
        <w:t>égtömegek</w:t>
      </w:r>
      <w:r w:rsidRPr="00E16B80">
        <w:t xml:space="preserve"> egymást követő lehűlése és felmelegedése, a felhők és eső, viharok és szelek stb. kialakulása miatt. Ezt talán megtalálhat</w:t>
      </w:r>
      <w:r w:rsidR="008C709B" w:rsidRPr="00E16B80">
        <w:t>od</w:t>
      </w:r>
      <w:r w:rsidRPr="00E16B80">
        <w:t xml:space="preserve"> valamelyik tankönyvben</w:t>
      </w:r>
      <w:r w:rsidR="008C709B" w:rsidRPr="00E16B80">
        <w:t xml:space="preserve"> is</w:t>
      </w:r>
      <w:r w:rsidRPr="00E16B80">
        <w:t>. De a</w:t>
      </w:r>
      <w:r w:rsidR="006A20CC" w:rsidRPr="00E16B80">
        <w:t>zt már nem lenne hajlandó elismerni a</w:t>
      </w:r>
      <w:r w:rsidRPr="00E16B80">
        <w:t xml:space="preserve"> tudomány, hogy ezek a változások mind az </w:t>
      </w:r>
      <w:r w:rsidRPr="00E16B80">
        <w:rPr>
          <w:i/>
          <w:iCs/>
        </w:rPr>
        <w:t>Akash</w:t>
      </w:r>
      <w:r w:rsidR="006A20CC" w:rsidRPr="00E16B80">
        <w:rPr>
          <w:i/>
          <w:iCs/>
        </w:rPr>
        <w:t>-</w:t>
      </w:r>
      <w:r w:rsidR="006A20CC" w:rsidRPr="00E16B80">
        <w:t>ból eredő</w:t>
      </w:r>
      <w:r w:rsidRPr="00E16B80">
        <w:t xml:space="preserve"> mágnességnek köszönhetők, amely szüntelenül elektromos áram</w:t>
      </w:r>
      <w:r w:rsidR="006A20CC" w:rsidRPr="00E16B80">
        <w:t>lásokat</w:t>
      </w:r>
      <w:r w:rsidRPr="00E16B80">
        <w:t xml:space="preserve"> </w:t>
      </w:r>
      <w:r w:rsidR="006A20CC" w:rsidRPr="00E16B80">
        <w:t>kelt</w:t>
      </w:r>
      <w:r w:rsidRPr="00E16B80">
        <w:t>,</w:t>
      </w:r>
      <w:r w:rsidR="006A20CC" w:rsidRPr="00E16B80">
        <w:t xml:space="preserve"> </w:t>
      </w:r>
      <w:r w:rsidR="00006608" w:rsidRPr="00E16B80">
        <w:t>igyekezve</w:t>
      </w:r>
      <w:r w:rsidRPr="00E16B80">
        <w:t xml:space="preserve"> helyreállítani a meg</w:t>
      </w:r>
      <w:r w:rsidR="006A20CC" w:rsidRPr="00E16B80">
        <w:t>billent</w:t>
      </w:r>
      <w:r w:rsidRPr="00E16B80">
        <w:t xml:space="preserve"> egyensúlyt. A </w:t>
      </w:r>
      <w:r w:rsidR="006A20CC" w:rsidRPr="00E16B80">
        <w:t xml:space="preserve">létező </w:t>
      </w:r>
      <w:r w:rsidRPr="00E16B80">
        <w:t>legerősebb elektromos</w:t>
      </w:r>
      <w:r w:rsidR="006A20CC" w:rsidRPr="00E16B80">
        <w:t>-</w:t>
      </w:r>
      <w:r w:rsidR="006A20CC" w:rsidRPr="00E16B80">
        <w:lastRenderedPageBreak/>
        <w:t>áram forrás</w:t>
      </w:r>
      <w:r w:rsidRPr="00E16B80">
        <w:t xml:space="preserve"> – </w:t>
      </w:r>
      <w:r w:rsidR="002E6637">
        <w:t xml:space="preserve">ami </w:t>
      </w:r>
      <w:r w:rsidR="006A20CC" w:rsidRPr="00E16B80">
        <w:t xml:space="preserve">az emberi test </w:t>
      </w:r>
      <w:r w:rsidRPr="00E16B80">
        <w:t>egy bizonyos folyamat</w:t>
      </w:r>
      <w:r w:rsidR="006A20CC" w:rsidRPr="00E16B80">
        <w:t xml:space="preserve"> által</w:t>
      </w:r>
      <w:r w:rsidRPr="00E16B80">
        <w:t xml:space="preserve"> </w:t>
      </w:r>
      <w:r w:rsidR="006A20CC" w:rsidRPr="00E16B80">
        <w:t>feltöltve</w:t>
      </w:r>
      <w:r w:rsidRPr="00E16B80">
        <w:t xml:space="preserve"> – </w:t>
      </w:r>
      <w:r w:rsidR="006A20CC" w:rsidRPr="00E16B80">
        <w:t xml:space="preserve">segítségével </w:t>
      </w:r>
      <w:r w:rsidRPr="00E16B80">
        <w:t xml:space="preserve">megállíthatjuk az esőt egy adott </w:t>
      </w:r>
      <w:r w:rsidR="008978FF" w:rsidRPr="00E16B80">
        <w:t>helyen</w:t>
      </w:r>
      <w:r w:rsidR="006A20CC" w:rsidRPr="00E16B80">
        <w:t xml:space="preserve"> úgy, hogy</w:t>
      </w:r>
      <w:r w:rsidRPr="00E16B80">
        <w:t xml:space="preserve"> </w:t>
      </w:r>
      <w:r w:rsidR="006A20CC" w:rsidRPr="00E16B80">
        <w:t>-</w:t>
      </w:r>
      <w:r w:rsidR="00637EA0" w:rsidRPr="00E16B80">
        <w:t xml:space="preserve"> </w:t>
      </w:r>
      <w:r w:rsidR="006A20CC" w:rsidRPr="00E16B80">
        <w:t xml:space="preserve">az okkultisták szóhasználatában - </w:t>
      </w:r>
      <w:r w:rsidRPr="00E16B80">
        <w:t>egy "lyuk</w:t>
      </w:r>
      <w:r w:rsidR="006A20CC" w:rsidRPr="00E16B80">
        <w:t>at</w:t>
      </w:r>
      <w:r w:rsidRPr="00E16B80">
        <w:t xml:space="preserve">" </w:t>
      </w:r>
      <w:r w:rsidR="006A20CC" w:rsidRPr="00E16B80">
        <w:t>vágunk</w:t>
      </w:r>
      <w:r w:rsidRPr="00E16B80">
        <w:t xml:space="preserve"> az esőfelhőben. Más</w:t>
      </w:r>
      <w:r w:rsidR="006A20CC" w:rsidRPr="00E16B80">
        <w:t>,</w:t>
      </w:r>
      <w:r w:rsidRPr="00E16B80">
        <w:t xml:space="preserve"> erősen m</w:t>
      </w:r>
      <w:r w:rsidR="006A20CC" w:rsidRPr="00E16B80">
        <w:t>agnetikus</w:t>
      </w:r>
      <w:r w:rsidRPr="00E16B80">
        <w:t xml:space="preserve"> eszközök </w:t>
      </w:r>
      <w:r w:rsidR="006A20CC" w:rsidRPr="00E16B80">
        <w:t>felhasználásával -</w:t>
      </w:r>
      <w:r w:rsidRPr="00E16B80">
        <w:t xml:space="preserve"> mondhatni egy </w:t>
      </w:r>
      <w:r w:rsidR="006A20CC" w:rsidRPr="00E16B80">
        <w:t>behatárolt</w:t>
      </w:r>
      <w:r w:rsidRPr="00E16B80">
        <w:t xml:space="preserve"> területen</w:t>
      </w:r>
      <w:r w:rsidR="006A20CC" w:rsidRPr="00E16B80">
        <w:t xml:space="preserve"> -</w:t>
      </w:r>
      <w:r w:rsidRPr="00E16B80">
        <w:t xml:space="preserve"> </w:t>
      </w:r>
      <w:r w:rsidR="006A20CC" w:rsidRPr="00E16B80">
        <w:t xml:space="preserve">esőt lehet előállítani </w:t>
      </w:r>
      <w:r w:rsidRPr="00E16B80">
        <w:t>mesterségesen. Sajnálom, hogy nem tudom világosabban elmagyarázni a folyamatot. Ismer</w:t>
      </w:r>
      <w:r w:rsidR="00530A25" w:rsidRPr="00E16B80">
        <w:t>ed</w:t>
      </w:r>
      <w:r w:rsidRPr="00E16B80">
        <w:t xml:space="preserve"> a fák, növények által az esőfelhőkre gyakorolt ​​hatást; és azt</w:t>
      </w:r>
      <w:r w:rsidR="00530A25" w:rsidRPr="00E16B80">
        <w:t xml:space="preserve"> is</w:t>
      </w:r>
      <w:r w:rsidRPr="00E16B80">
        <w:t>, hogy erős m</w:t>
      </w:r>
      <w:r w:rsidR="00530A25" w:rsidRPr="00E16B80">
        <w:t>agnetikus</w:t>
      </w:r>
      <w:r w:rsidRPr="00E16B80">
        <w:t xml:space="preserve"> természetük hogyan vonzza, sőt táplálja ezeket a felhőket a fák teteje felett. A tudomány talán másképp magyarázza</w:t>
      </w:r>
      <w:r w:rsidR="00530A25" w:rsidRPr="00E16B80">
        <w:t xml:space="preserve"> ezt</w:t>
      </w:r>
      <w:r w:rsidRPr="00E16B80">
        <w:t xml:space="preserve">. Nos, </w:t>
      </w:r>
      <w:r w:rsidR="00530A25" w:rsidRPr="00E16B80">
        <w:t>erről nem</w:t>
      </w:r>
      <w:r w:rsidRPr="00E16B80">
        <w:t xml:space="preserve"> tehetek, </w:t>
      </w:r>
      <w:r w:rsidR="00530A25" w:rsidRPr="00E16B80">
        <w:t>de nálunk</w:t>
      </w:r>
      <w:r w:rsidRPr="00E16B80">
        <w:t xml:space="preserve"> ez a tudás évezredek megfigyeléseinek és tapasztalatainak gyümölcse. Ha </w:t>
      </w:r>
      <w:r w:rsidR="00530A25" w:rsidRPr="00E16B80">
        <w:t xml:space="preserve">ez most </w:t>
      </w:r>
      <w:r w:rsidRPr="00E16B80">
        <w:t xml:space="preserve">Hume kezébe kerülne, biztosan megjegyezné, hogy </w:t>
      </w:r>
      <w:r w:rsidR="00530A25" w:rsidRPr="00E16B80">
        <w:t>íme, igazolom</w:t>
      </w:r>
      <w:r w:rsidRPr="00E16B80">
        <w:t xml:space="preserve"> a</w:t>
      </w:r>
      <w:r w:rsidR="00530A25" w:rsidRPr="00E16B80">
        <w:t>z</w:t>
      </w:r>
      <w:r w:rsidRPr="00E16B80">
        <w:t xml:space="preserve"> ellenünk</w:t>
      </w:r>
      <w:r w:rsidR="00530A25" w:rsidRPr="00E16B80">
        <w:t xml:space="preserve"> nyilvánosan</w:t>
      </w:r>
      <w:r w:rsidRPr="00E16B80">
        <w:t xml:space="preserve"> felhozott vádat: "Valahányszor nem tud</w:t>
      </w:r>
      <w:r w:rsidR="00530A25" w:rsidRPr="00E16B80">
        <w:t>nak</w:t>
      </w:r>
      <w:r w:rsidRPr="00E16B80">
        <w:t xml:space="preserve"> válaszolni az érveitekre (?), ők (mi) nyugodtan azt válaszolj</w:t>
      </w:r>
      <w:r w:rsidR="00530A25" w:rsidRPr="00E16B80">
        <w:t>á</w:t>
      </w:r>
      <w:r w:rsidRPr="00E16B80">
        <w:t xml:space="preserve">k, hogy az ő (a mi) szabályaik ezt vagy azt nem </w:t>
      </w:r>
      <w:r w:rsidR="00530A25" w:rsidRPr="00E16B80">
        <w:t>fogadják</w:t>
      </w:r>
      <w:r w:rsidRPr="00E16B80">
        <w:t xml:space="preserve"> el." – </w:t>
      </w:r>
      <w:r w:rsidR="00530A25" w:rsidRPr="00E16B80">
        <w:t>V</w:t>
      </w:r>
      <w:r w:rsidRPr="00E16B80">
        <w:t>ád</w:t>
      </w:r>
      <w:r w:rsidR="00530A25" w:rsidRPr="00E16B80">
        <w:t xml:space="preserve"> ide vagy oda,</w:t>
      </w:r>
      <w:r w:rsidRPr="00E16B80">
        <w:t xml:space="preserve"> kénytelen vagyok azt válaszolni, hogy mivel a titok nem az </w:t>
      </w:r>
      <w:r w:rsidR="00530A25" w:rsidRPr="00E16B80">
        <w:t>én tulajdonom</w:t>
      </w:r>
      <w:r w:rsidRPr="00E16B80">
        <w:t>, nem</w:t>
      </w:r>
      <w:r w:rsidR="00530A25" w:rsidRPr="00E16B80">
        <w:t xml:space="preserve"> is</w:t>
      </w:r>
      <w:r w:rsidRPr="00E16B80">
        <w:t xml:space="preserve"> </w:t>
      </w:r>
      <w:r w:rsidR="00530A25" w:rsidRPr="00E16B80">
        <w:t>kezelhetem</w:t>
      </w:r>
      <w:r w:rsidRPr="00E16B80">
        <w:t xml:space="preserve"> piac</w:t>
      </w:r>
      <w:r w:rsidR="00530A25" w:rsidRPr="00E16B80">
        <w:t>ra dobható</w:t>
      </w:r>
      <w:r w:rsidRPr="00E16B80">
        <w:t xml:space="preserve"> ár</w:t>
      </w:r>
      <w:r w:rsidR="00530A25" w:rsidRPr="00E16B80">
        <w:t>u</w:t>
      </w:r>
      <w:r w:rsidRPr="00E16B80">
        <w:t>cikk</w:t>
      </w:r>
      <w:r w:rsidR="00530A25" w:rsidRPr="00E16B80">
        <w:t xml:space="preserve"> gyanánt</w:t>
      </w:r>
      <w:r w:rsidRPr="00E16B80">
        <w:t xml:space="preserve">. </w:t>
      </w:r>
      <w:r w:rsidR="00530A25" w:rsidRPr="00E16B80">
        <w:t>Esetleg s</w:t>
      </w:r>
      <w:r w:rsidRPr="00E16B80">
        <w:t>zámíts</w:t>
      </w:r>
      <w:r w:rsidR="00530A25" w:rsidRPr="00E16B80">
        <w:t>a</w:t>
      </w:r>
      <w:r w:rsidRPr="00E16B80">
        <w:t xml:space="preserve"> ki </w:t>
      </w:r>
      <w:r w:rsidR="00403314" w:rsidRPr="00E16B80">
        <w:t>valamelyik</w:t>
      </w:r>
      <w:r w:rsidRPr="00E16B80">
        <w:t xml:space="preserve"> fizikus, mennyi hő szükséges egy</w:t>
      </w:r>
      <w:r w:rsidR="00403314" w:rsidRPr="00E16B80">
        <w:t>ségnyi</w:t>
      </w:r>
      <w:r w:rsidRPr="00E16B80">
        <w:t xml:space="preserve"> mennyiségű víz elpárologtatásához. Aztán számíts</w:t>
      </w:r>
      <w:r w:rsidR="00530A25" w:rsidRPr="00E16B80">
        <w:t>a</w:t>
      </w:r>
      <w:r w:rsidRPr="00E16B80">
        <w:t xml:space="preserve"> ki, mennyi eső szükséges egy</w:t>
      </w:r>
      <w:r w:rsidR="00637EA0" w:rsidRPr="00E16B80">
        <w:t xml:space="preserve"> adott</w:t>
      </w:r>
      <w:r w:rsidRPr="00E16B80">
        <w:t xml:space="preserve"> – mondjuk egy négyzetmérföldnyi</w:t>
      </w:r>
      <w:r w:rsidR="00530A25" w:rsidRPr="00E16B80">
        <w:t xml:space="preserve"> -</w:t>
      </w:r>
      <w:r w:rsidRPr="00E16B80">
        <w:t xml:space="preserve"> terület </w:t>
      </w:r>
      <w:r w:rsidRPr="00E16B80">
        <w:rPr>
          <w:i/>
          <w:iCs/>
        </w:rPr>
        <w:t>egy</w:t>
      </w:r>
      <w:r w:rsidRPr="00E16B80">
        <w:t xml:space="preserve"> hüvelyk vastagságban történő befedéséhez.</w:t>
      </w:r>
      <w:r w:rsidR="009D2962" w:rsidRPr="00E16B80">
        <w:t xml:space="preserve"> Persze azt fogják találni, hogy ilyen mennyiségű víz elpárologtatásához legalább ötmillió tonna szénből nyerhető hőmennyiségre lenne szükség</w:t>
      </w:r>
      <w:r w:rsidR="004D73FA" w:rsidRPr="00E16B80">
        <w:rPr>
          <w:rStyle w:val="Lbjegyzet-hivatkozs"/>
        </w:rPr>
        <w:footnoteReference w:id="288"/>
      </w:r>
      <w:r w:rsidR="009D2962" w:rsidRPr="00E16B80">
        <w:t>.</w:t>
      </w:r>
      <w:r w:rsidR="00403314" w:rsidRPr="00E16B80">
        <w:t xml:space="preserve"> Mármost ekkora hőmennyiség megtermelése megfeleltethető (ahogy bármelyik matematikus kiszámolhatja) – minimum 10 millió tonna szén elégetésének - annyinak, ami a kérdéses 1 négyzetmérföldnyi területet vagy egy mérföld vastagon befedné. Hogy lenne képes </w:t>
      </w:r>
      <w:r w:rsidR="00403314" w:rsidRPr="00E16B80">
        <w:rPr>
          <w:i/>
          <w:iCs/>
        </w:rPr>
        <w:t>egyetlen ember</w:t>
      </w:r>
      <w:r w:rsidR="00403314" w:rsidRPr="00E16B80">
        <w:t xml:space="preserve"> ekkora hőmennyiséget, energiát felszabadítani? </w:t>
      </w:r>
      <w:r w:rsidR="008978FF" w:rsidRPr="00E16B80">
        <w:t>Elképesztően abszurd állítás! Vagyis</w:t>
      </w:r>
      <w:r w:rsidR="00825A51" w:rsidRPr="00E16B80">
        <w:t xml:space="preserve"> mi mind őrültek vagyunk, és ti, akik meghallgattok minket, mind ugyanilyen minősítésre számíthattok, ha elég merészek lesztek ahhoz, hogy megismételjétek ezt a felvetést. És én mégis azt állítom, hogy </w:t>
      </w:r>
      <w:r w:rsidR="00825A51" w:rsidRPr="00E16B80">
        <w:rPr>
          <w:i/>
          <w:iCs/>
        </w:rPr>
        <w:t xml:space="preserve">egyetlen ember képes ezt </w:t>
      </w:r>
      <w:r w:rsidR="00637EA0" w:rsidRPr="00E16B80">
        <w:rPr>
          <w:i/>
          <w:iCs/>
        </w:rPr>
        <w:t>megtenni</w:t>
      </w:r>
      <w:r w:rsidR="00825A51" w:rsidRPr="00E16B80">
        <w:t xml:space="preserve">, </w:t>
      </w:r>
      <w:r w:rsidR="008978FF" w:rsidRPr="00E16B80">
        <w:t>sőt</w:t>
      </w:r>
      <w:r w:rsidR="00825A51" w:rsidRPr="00E16B80">
        <w:t xml:space="preserve"> nagyon is könnyen – ha tudja, hogy kell használni önmagában azt a bizonyos „</w:t>
      </w:r>
      <w:r w:rsidR="00825A51" w:rsidRPr="00E16B80">
        <w:rPr>
          <w:i/>
          <w:iCs/>
        </w:rPr>
        <w:t xml:space="preserve">pszicho-spirituális” </w:t>
      </w:r>
      <w:r w:rsidR="00825A51" w:rsidRPr="00E16B80">
        <w:t>emelőt, ami mérhetetlenül erőteljesebb, mint Archimédeszé volt. Még az egyszerű izomösszehúzódások is elektromos és magnetikus k</w:t>
      </w:r>
      <w:r w:rsidR="008978FF" w:rsidRPr="00E16B80">
        <w:t>í</w:t>
      </w:r>
      <w:r w:rsidR="00825A51" w:rsidRPr="00E16B80">
        <w:t xml:space="preserve">sérőjelenségekkel társulnak, és a legerősebb kapcsolat áll fenn a Föld magnetizmusa, az időjárás változásai és az </w:t>
      </w:r>
      <w:r w:rsidR="00825A51" w:rsidRPr="00E16B80">
        <w:rPr>
          <w:i/>
          <w:iCs/>
        </w:rPr>
        <w:t>ember</w:t>
      </w:r>
      <w:r w:rsidR="00825A51" w:rsidRPr="00E16B80">
        <w:t xml:space="preserve"> között, aki a létező legjobb és élő barométer lehetne, ha képes volna</w:t>
      </w:r>
      <w:r w:rsidR="00637EA0" w:rsidRPr="00E16B80">
        <w:t xml:space="preserve"> megfelelően értelmezni jelzéseit. Az ég, a légkör állapota is mindig bizonyossággal megadható, ha a magnetikus eszközök változásaira odafigyelünk.</w:t>
      </w:r>
      <w:r w:rsidR="008B49C1" w:rsidRPr="00E16B80">
        <w:t xml:space="preserve"> </w:t>
      </w:r>
      <w:r w:rsidR="00637EA0" w:rsidRPr="00E16B80">
        <w:t>Már néhány év</w:t>
      </w:r>
      <w:r w:rsidR="00515DDE" w:rsidRPr="00E16B80">
        <w:t xml:space="preserve"> eltelt azóta, hogy</w:t>
      </w:r>
      <w:r w:rsidR="00637EA0" w:rsidRPr="00E16B80">
        <w:t xml:space="preserve"> volt alkalmam olvasni a tudomány következtetéseit erről a témáról; ezért, hacsak nem veszem a fáradságot, hogy bepótoljam azt, amiről esetleg </w:t>
      </w:r>
      <w:r w:rsidR="00515DDE" w:rsidRPr="00E16B80">
        <w:t>le</w:t>
      </w:r>
      <w:r w:rsidR="00637EA0" w:rsidRPr="00E16B80">
        <w:t xml:space="preserve">maradtam, nem ismerem a tudomány legújabb következtetéseit. De </w:t>
      </w:r>
      <w:r w:rsidR="008B49C1" w:rsidRPr="00E16B80">
        <w:t>számunkra</w:t>
      </w:r>
      <w:r w:rsidR="00637EA0" w:rsidRPr="00E16B80">
        <w:t xml:space="preserve"> megalapozott tény, hogy a Föld mágnessége okozza a szelet, a viharokat és az esőt. Amit a tudomány </w:t>
      </w:r>
      <w:r w:rsidR="008B49C1" w:rsidRPr="00E16B80">
        <w:t xml:space="preserve">a jelek szerint </w:t>
      </w:r>
      <w:r w:rsidR="00637EA0" w:rsidRPr="00E16B80">
        <w:t>tud róla, az</w:t>
      </w:r>
      <w:r w:rsidR="008B49C1" w:rsidRPr="00E16B80">
        <w:t>ok</w:t>
      </w:r>
      <w:r w:rsidR="00637EA0" w:rsidRPr="00E16B80">
        <w:t xml:space="preserve"> csak </w:t>
      </w:r>
      <w:r w:rsidR="00637EA0" w:rsidRPr="00E16B80">
        <w:lastRenderedPageBreak/>
        <w:t xml:space="preserve">a mágnesesség által mindig kiváltott másodlagos tünetek, és hamarosan rájöhet jelenlegi tévedéseire. A Föld </w:t>
      </w:r>
      <w:r w:rsidR="00515DDE" w:rsidRPr="00E16B80">
        <w:t>mágnes</w:t>
      </w:r>
      <w:r w:rsidR="004D1AC6" w:rsidRPr="00E16B80">
        <w:t>sége</w:t>
      </w:r>
      <w:r w:rsidR="00515DDE" w:rsidRPr="00E16B80">
        <w:t xml:space="preserve"> vonz</w:t>
      </w:r>
      <w:r w:rsidR="004D1AC6" w:rsidRPr="00E16B80">
        <w:t>za a</w:t>
      </w:r>
      <w:r w:rsidR="00515DDE" w:rsidRPr="00E16B80">
        <w:t xml:space="preserve"> </w:t>
      </w:r>
      <w:r w:rsidR="00637EA0" w:rsidRPr="00E16B80">
        <w:t>meteorikus por</w:t>
      </w:r>
      <w:r w:rsidR="004D1AC6" w:rsidRPr="00E16B80">
        <w:t>t</w:t>
      </w:r>
      <w:r w:rsidR="00637EA0" w:rsidRPr="00E16B80">
        <w:t xml:space="preserve">, és az utóbbi közvetlen hatása a hirtelen hőmérséklet-változásokra, különösen a </w:t>
      </w:r>
      <w:r w:rsidR="00515DDE" w:rsidRPr="00E16B80">
        <w:t>meleg</w:t>
      </w:r>
      <w:r w:rsidR="00637EA0" w:rsidRPr="00E16B80">
        <w:t xml:space="preserve"> és a hideg tekintetében, a mai napig nem eldöntött kérdés, úgy hiszem</w:t>
      </w:r>
      <w:r w:rsidR="00A56D59" w:rsidRPr="00E16B80">
        <w:rPr>
          <w:rStyle w:val="Lbjegyzet-hivatkozs"/>
        </w:rPr>
        <w:footnoteReference w:id="289"/>
      </w:r>
      <w:r w:rsidR="00A56D59" w:rsidRPr="00E16B80">
        <w:t>.</w:t>
      </w:r>
      <w:r w:rsidR="00637EA0" w:rsidRPr="00E16B80">
        <w:t xml:space="preserve"> Kétséges volt, hogy az a tény, hogy Földünk áthalad egy olyan térrészen, amelyben több-kev</w:t>
      </w:r>
      <w:r w:rsidR="00F26AE5" w:rsidRPr="00E16B80">
        <w:t>e</w:t>
      </w:r>
      <w:r w:rsidR="00637EA0" w:rsidRPr="00E16B80">
        <w:t>s</w:t>
      </w:r>
      <w:r w:rsidR="00F26AE5" w:rsidRPr="00E16B80">
        <w:t>eb</w:t>
      </w:r>
      <w:r w:rsidR="00637EA0" w:rsidRPr="00E16B80">
        <w:t>b meteor</w:t>
      </w:r>
      <w:r w:rsidR="00F26AE5" w:rsidRPr="00E16B80">
        <w:t>ikus</w:t>
      </w:r>
      <w:r w:rsidR="008B49C1" w:rsidRPr="00E16B80">
        <w:t xml:space="preserve"> eredetű</w:t>
      </w:r>
      <w:r w:rsidR="00F26AE5" w:rsidRPr="00E16B80">
        <w:t xml:space="preserve"> por</w:t>
      </w:r>
      <w:r w:rsidR="00637EA0" w:rsidRPr="00E16B80">
        <w:t xml:space="preserve">tömeg </w:t>
      </w:r>
      <w:r w:rsidR="008B49C1" w:rsidRPr="00E16B80">
        <w:t>található</w:t>
      </w:r>
      <w:r w:rsidR="00637EA0" w:rsidRPr="00E16B80">
        <w:t xml:space="preserve">, </w:t>
      </w:r>
      <w:r w:rsidR="00F26AE5" w:rsidRPr="00E16B80">
        <w:t xml:space="preserve">van-e </w:t>
      </w:r>
      <w:r w:rsidR="00637EA0" w:rsidRPr="00E16B80">
        <w:t xml:space="preserve">bármilyen hatással légkörünk </w:t>
      </w:r>
      <w:r w:rsidR="008B49C1" w:rsidRPr="00E16B80">
        <w:t>vastagság</w:t>
      </w:r>
      <w:r w:rsidR="00637EA0" w:rsidRPr="00E16B80">
        <w:t>ának növekedésére vagy csökkenésére, vagy akár az időjárásra. De úgy gondoljuk, könnyen bebizonyíthatjuk</w:t>
      </w:r>
      <w:r w:rsidR="00F26AE5" w:rsidRPr="00E16B80">
        <w:t xml:space="preserve"> ezt</w:t>
      </w:r>
      <w:r w:rsidR="00637EA0" w:rsidRPr="00E16B80">
        <w:t xml:space="preserve">; </w:t>
      </w:r>
      <w:r w:rsidR="008B49C1" w:rsidRPr="00E16B80">
        <w:t>Azt a tényt már</w:t>
      </w:r>
      <w:r w:rsidR="00637EA0" w:rsidRPr="00E16B80">
        <w:t xml:space="preserve"> elfogadják, hogy </w:t>
      </w:r>
      <w:r w:rsidR="00F26AE5" w:rsidRPr="00E16B80">
        <w:t>F</w:t>
      </w:r>
      <w:r w:rsidR="00637EA0" w:rsidRPr="00E16B80">
        <w:t>öld</w:t>
      </w:r>
      <w:r w:rsidR="00F26AE5" w:rsidRPr="00E16B80">
        <w:t xml:space="preserve">ünk </w:t>
      </w:r>
      <w:r w:rsidR="00637EA0" w:rsidRPr="00E16B80">
        <w:t>felszín</w:t>
      </w:r>
      <w:r w:rsidR="00F26AE5" w:rsidRPr="00E16B80">
        <w:t>é</w:t>
      </w:r>
      <w:r w:rsidR="00637EA0" w:rsidRPr="00E16B80">
        <w:t>n a szárazföld és a víz relatív eloszlása ​​</w:t>
      </w:r>
      <w:r w:rsidR="004C6DCB" w:rsidRPr="00E16B80">
        <w:t>és</w:t>
      </w:r>
      <w:r w:rsidR="00637EA0" w:rsidRPr="00E16B80">
        <w:t xml:space="preserve"> aránya </w:t>
      </w:r>
      <w:r w:rsidR="00F26AE5" w:rsidRPr="00E16B80">
        <w:rPr>
          <w:i/>
          <w:iCs/>
        </w:rPr>
        <w:t>esetleg</w:t>
      </w:r>
      <w:r w:rsidR="00F26AE5" w:rsidRPr="00E16B80">
        <w:t xml:space="preserve"> a bolygón lerakódó</w:t>
      </w:r>
      <w:r w:rsidR="00637EA0" w:rsidRPr="00E16B80">
        <w:t xml:space="preserve"> meteorikus por nagymértékű felhalmozódásának </w:t>
      </w:r>
      <w:r w:rsidR="00F26AE5" w:rsidRPr="00E16B80">
        <w:t>is be</w:t>
      </w:r>
      <w:r w:rsidR="00637EA0" w:rsidRPr="00E16B80">
        <w:t xml:space="preserve">tudható; a hó – különösen az északi </w:t>
      </w:r>
      <w:r w:rsidR="004C6DCB" w:rsidRPr="00E16B80">
        <w:t>területeken</w:t>
      </w:r>
      <w:r w:rsidR="00637EA0" w:rsidRPr="00E16B80">
        <w:t xml:space="preserve"> – tele van meteorikus</w:t>
      </w:r>
      <w:r w:rsidR="004C6DCB" w:rsidRPr="00E16B80">
        <w:t xml:space="preserve"> eredetű</w:t>
      </w:r>
      <w:r w:rsidR="00637EA0" w:rsidRPr="00E16B80">
        <w:t xml:space="preserve"> vassal és mágneses részecskékkel</w:t>
      </w:r>
      <w:r w:rsidR="004C6DCB" w:rsidRPr="00E16B80">
        <w:t>.</w:t>
      </w:r>
      <w:r w:rsidR="00637EA0" w:rsidRPr="00E16B80">
        <w:t xml:space="preserve"> </w:t>
      </w:r>
      <w:r w:rsidR="004C6DCB" w:rsidRPr="00E16B80">
        <w:t>É</w:t>
      </w:r>
      <w:r w:rsidR="00637EA0" w:rsidRPr="00E16B80">
        <w:t xml:space="preserve">s </w:t>
      </w:r>
      <w:r w:rsidR="004C6DCB" w:rsidRPr="00E16B80">
        <w:t xml:space="preserve">mivel </w:t>
      </w:r>
      <w:r w:rsidR="00637EA0" w:rsidRPr="00E16B80">
        <w:t>ez utóbbiak lerakódásai még a tengerek és óceánok fenekén is megtalálhatók, azon t</w:t>
      </w:r>
      <w:r w:rsidR="008B49C1" w:rsidRPr="00E16B80">
        <w:t>ű</w:t>
      </w:r>
      <w:r w:rsidR="00637EA0" w:rsidRPr="00E16B80">
        <w:t>n</w:t>
      </w:r>
      <w:r w:rsidR="008B49C1" w:rsidRPr="00E16B80">
        <w:t>ő</w:t>
      </w:r>
      <w:r w:rsidR="00637EA0" w:rsidRPr="00E16B80">
        <w:t>dö</w:t>
      </w:r>
      <w:r w:rsidR="008B49C1" w:rsidRPr="00E16B80">
        <w:t>m</w:t>
      </w:r>
      <w:r w:rsidR="00637EA0" w:rsidRPr="00E16B80">
        <w:t xml:space="preserve">, hogy a tudomány eddig </w:t>
      </w:r>
      <w:r w:rsidR="004C6DCB" w:rsidRPr="00E16B80">
        <w:t>miért</w:t>
      </w:r>
      <w:r w:rsidR="00637EA0" w:rsidRPr="00E16B80">
        <w:t xml:space="preserve"> nem </w:t>
      </w:r>
      <w:r w:rsidR="004C6DCB" w:rsidRPr="00E16B80">
        <w:t>gondolt arra</w:t>
      </w:r>
      <w:r w:rsidR="00637EA0" w:rsidRPr="00E16B80">
        <w:t>, hogy minden légköri változás és zavar a</w:t>
      </w:r>
      <w:r w:rsidR="004C6DCB" w:rsidRPr="00E16B80">
        <w:t>zon</w:t>
      </w:r>
      <w:r w:rsidR="00637EA0" w:rsidRPr="00E16B80">
        <w:t xml:space="preserve"> két nagy </w:t>
      </w:r>
      <w:r w:rsidR="004C6DCB" w:rsidRPr="00E16B80">
        <w:t>anyag</w:t>
      </w:r>
      <w:r w:rsidR="00637EA0" w:rsidRPr="00E16B80">
        <w:t>tömeg együttes mágnességének köszönhető, amelye</w:t>
      </w:r>
      <w:r w:rsidR="004C6DCB" w:rsidRPr="00E16B80">
        <w:t>k</w:t>
      </w:r>
      <w:r w:rsidR="00637EA0" w:rsidRPr="00E16B80">
        <w:t xml:space="preserve"> a légkörünk</w:t>
      </w:r>
      <w:r w:rsidR="004C6DCB" w:rsidRPr="00E16B80">
        <w:t>et</w:t>
      </w:r>
      <w:r w:rsidR="00637EA0" w:rsidRPr="00E16B80">
        <w:t xml:space="preserve"> </w:t>
      </w:r>
      <w:r w:rsidR="004C6DCB" w:rsidRPr="00E16B80">
        <w:t xml:space="preserve">két oldalról </w:t>
      </w:r>
      <w:r w:rsidR="00637EA0" w:rsidRPr="00E16B80">
        <w:t>összeny</w:t>
      </w:r>
      <w:r w:rsidR="004C6DCB" w:rsidRPr="00E16B80">
        <w:t>omjá</w:t>
      </w:r>
      <w:r w:rsidR="00637EA0" w:rsidRPr="00E16B80">
        <w:t xml:space="preserve">k! Ezt a meteorikus port "tömegnek" nevezem, mert </w:t>
      </w:r>
      <w:r w:rsidR="004C6DCB" w:rsidRPr="00E16B80">
        <w:t>tényleg</w:t>
      </w:r>
      <w:r w:rsidR="00637EA0" w:rsidRPr="00E16B80">
        <w:t xml:space="preserve"> az.</w:t>
      </w:r>
      <w:r w:rsidR="004C6DCB" w:rsidRPr="00E16B80">
        <w:t xml:space="preserve"> </w:t>
      </w:r>
      <w:r w:rsidR="008B49C1" w:rsidRPr="00E16B80">
        <w:t xml:space="preserve">Magasan a Föld felszíne felett a levegőt átitatja, és az űrt </w:t>
      </w:r>
      <w:r w:rsidR="008B49C1" w:rsidRPr="00E16B80">
        <w:rPr>
          <w:i/>
          <w:iCs/>
        </w:rPr>
        <w:t>kitölti</w:t>
      </w:r>
      <w:r w:rsidR="008B49C1" w:rsidRPr="00E16B80">
        <w:t xml:space="preserve"> az a mágneses, meteorikus por, amely még csak nem is a mi Naprendszerünkhöz tartozik. A tudomány szerencsére felfedezte, hogy mi</w:t>
      </w:r>
      <w:r w:rsidR="00A16CEE" w:rsidRPr="00E16B80">
        <w:t>közben</w:t>
      </w:r>
      <w:r w:rsidR="008B49C1" w:rsidRPr="00E16B80">
        <w:t xml:space="preserve"> Földünk az összes többi bolygóval együtt </w:t>
      </w:r>
      <w:r w:rsidR="00A16CEE" w:rsidRPr="00E16B80">
        <w:t>tovább s</w:t>
      </w:r>
      <w:r w:rsidR="0040710C" w:rsidRPr="00E16B80">
        <w:t>záguld</w:t>
      </w:r>
      <w:r w:rsidR="00A16CEE" w:rsidRPr="00E16B80">
        <w:t xml:space="preserve"> az</w:t>
      </w:r>
      <w:r w:rsidR="008B49C1" w:rsidRPr="00E16B80">
        <w:t xml:space="preserve"> űr</w:t>
      </w:r>
      <w:r w:rsidR="00A16CEE" w:rsidRPr="00E16B80">
        <w:t>ben</w:t>
      </w:r>
      <w:r w:rsidR="008B49C1" w:rsidRPr="00E16B80">
        <w:t xml:space="preserve">, ez a por nagyobb arányban jut el az északi féltekére, mint a délire, </w:t>
      </w:r>
      <w:r w:rsidR="00A16CEE" w:rsidRPr="00E16B80">
        <w:t xml:space="preserve">így </w:t>
      </w:r>
      <w:r w:rsidR="008B49C1" w:rsidRPr="00E16B80">
        <w:t xml:space="preserve">tudja, hogy a kontinensek </w:t>
      </w:r>
      <w:r w:rsidR="00A16CEE" w:rsidRPr="00E16B80">
        <w:t>nagyobb területe</w:t>
      </w:r>
      <w:r w:rsidR="008B49C1" w:rsidRPr="00E16B80">
        <w:t xml:space="preserve"> az </w:t>
      </w:r>
      <w:r w:rsidR="0040710C" w:rsidRPr="00E16B80">
        <w:t>északi</w:t>
      </w:r>
      <w:r w:rsidR="008B49C1" w:rsidRPr="00E16B80">
        <w:t xml:space="preserve"> féltekén, valamint a</w:t>
      </w:r>
      <w:r w:rsidR="0040710C" w:rsidRPr="00E16B80">
        <w:t>z ott megfigyelhető</w:t>
      </w:r>
      <w:r w:rsidR="008B49C1" w:rsidRPr="00E16B80">
        <w:t xml:space="preserve"> nagyobb mennyiségű hó és nedvesség</w:t>
      </w:r>
      <w:r w:rsidR="0040710C" w:rsidRPr="00E16B80">
        <w:t xml:space="preserve"> ennek köszönhető</w:t>
      </w:r>
      <w:r w:rsidR="008B49C1" w:rsidRPr="00E16B80">
        <w:t>. Évente és naponta több millió ilyen meteor</w:t>
      </w:r>
      <w:r w:rsidR="0040710C" w:rsidRPr="00E16B80">
        <w:t>it</w:t>
      </w:r>
      <w:r w:rsidR="008B49C1" w:rsidRPr="00E16B80">
        <w:t xml:space="preserve">, sőt </w:t>
      </w:r>
      <w:r w:rsidR="00A16CEE" w:rsidRPr="00E16B80">
        <w:t xml:space="preserve">ennél sokkal </w:t>
      </w:r>
      <w:r w:rsidR="008B49C1" w:rsidRPr="00E16B80">
        <w:t>finomabb részecskék is elérnek minket</w:t>
      </w:r>
      <w:r w:rsidR="0040710C" w:rsidRPr="00E16B80">
        <w:rPr>
          <w:rStyle w:val="Lbjegyzet-hivatkozs"/>
        </w:rPr>
        <w:footnoteReference w:id="290"/>
      </w:r>
      <w:r w:rsidR="008B49C1" w:rsidRPr="00E16B80">
        <w:t xml:space="preserve">, és minden </w:t>
      </w:r>
      <w:r w:rsidR="00A16CEE" w:rsidRPr="00E16B80">
        <w:t>templomi</w:t>
      </w:r>
      <w:r w:rsidR="008B49C1" w:rsidRPr="00E16B80">
        <w:t xml:space="preserve"> kés</w:t>
      </w:r>
      <w:r w:rsidR="00A16CEE" w:rsidRPr="00E16B80">
        <w:t>ünk</w:t>
      </w:r>
      <w:r w:rsidR="008B49C1" w:rsidRPr="00E16B80">
        <w:t xml:space="preserve"> </w:t>
      </w:r>
      <w:r w:rsidR="00A16CEE" w:rsidRPr="00E16B80">
        <w:t>ilyen</w:t>
      </w:r>
      <w:r w:rsidR="008B49C1" w:rsidRPr="00E16B80">
        <w:t xml:space="preserve"> "mennyei" vasból készült, amely bármi</w:t>
      </w:r>
      <w:r w:rsidR="00A16CEE" w:rsidRPr="00E16B80">
        <w:t>féle</w:t>
      </w:r>
      <w:r w:rsidR="008B49C1" w:rsidRPr="00E16B80">
        <w:t xml:space="preserve"> változás nélkül ér</w:t>
      </w:r>
      <w:r w:rsidR="00A16CEE" w:rsidRPr="00E16B80">
        <w:t>kezik el hozzánk</w:t>
      </w:r>
      <w:r w:rsidR="008B49C1" w:rsidRPr="00E16B80">
        <w:t xml:space="preserve"> - a Föld mágnessége </w:t>
      </w:r>
      <w:r w:rsidR="0040710C" w:rsidRPr="00E16B80">
        <w:t>fogja be</w:t>
      </w:r>
      <w:r w:rsidR="00A16CEE" w:rsidRPr="00E16B80">
        <w:t xml:space="preserve"> ezeket</w:t>
      </w:r>
      <w:r w:rsidR="008B49C1" w:rsidRPr="00E16B80">
        <w:t xml:space="preserve">. A légkörünkbe folyamatosan gáznemű anyag </w:t>
      </w:r>
      <w:r w:rsidR="00886901" w:rsidRPr="00E16B80">
        <w:t xml:space="preserve">is </w:t>
      </w:r>
      <w:r w:rsidR="008B49C1" w:rsidRPr="00E16B80">
        <w:t>kerül a</w:t>
      </w:r>
      <w:r w:rsidR="00886901" w:rsidRPr="00E16B80">
        <w:t>z erősen mágneses</w:t>
      </w:r>
      <w:r w:rsidR="008B49C1" w:rsidRPr="00E16B80">
        <w:t xml:space="preserve"> meteorikus anyag szüntelen hullásának köszönhetően, mégis úgy tűnik, hogy </w:t>
      </w:r>
      <w:r w:rsidR="00886901" w:rsidRPr="00E16B80">
        <w:t>a tudósoknak</w:t>
      </w:r>
      <w:r w:rsidR="008B49C1" w:rsidRPr="00E16B80">
        <w:t xml:space="preserve"> még mindig nyitott kérdés, hogy a mágneses viszonyoknak van-e köze az eső </w:t>
      </w:r>
      <w:r w:rsidR="00886901" w:rsidRPr="00E16B80">
        <w:t>képződéshez</w:t>
      </w:r>
      <w:r w:rsidR="008B49C1" w:rsidRPr="00E16B80">
        <w:t xml:space="preserve"> vagy sem! Nem ismerek olyan „mozgás</w:t>
      </w:r>
      <w:r w:rsidR="007026AC" w:rsidRPr="00E16B80">
        <w:t xml:space="preserve">ok </w:t>
      </w:r>
      <w:r w:rsidR="008B49C1" w:rsidRPr="00E16B80">
        <w:t>sorozat</w:t>
      </w:r>
      <w:r w:rsidR="007026AC" w:rsidRPr="00E16B80">
        <w:t>á</w:t>
      </w:r>
      <w:r w:rsidR="008B49C1" w:rsidRPr="00E16B80">
        <w:t xml:space="preserve">t, amelyet nyomás, tágulás stb. hozna létre, és amely </w:t>
      </w:r>
      <w:r w:rsidR="008B49C1" w:rsidRPr="00E16B80">
        <w:rPr>
          <w:i/>
          <w:iCs/>
        </w:rPr>
        <w:t>elsősorban a napenergiának tudható be</w:t>
      </w:r>
      <w:r w:rsidR="008B49C1" w:rsidRPr="00E16B80">
        <w:t>.</w:t>
      </w:r>
      <w:r w:rsidR="0040710C" w:rsidRPr="00E16B80">
        <w:t>”</w:t>
      </w:r>
      <w:r w:rsidR="008B49C1" w:rsidRPr="00E16B80">
        <w:t xml:space="preserve"> A tudomány </w:t>
      </w:r>
      <w:r w:rsidR="007026AC" w:rsidRPr="00E16B80">
        <w:t xml:space="preserve">egyszerre </w:t>
      </w:r>
      <w:r w:rsidR="008B49C1" w:rsidRPr="00E16B80">
        <w:t xml:space="preserve">túl sokat és túl keveset </w:t>
      </w:r>
      <w:r w:rsidR="007026AC" w:rsidRPr="00E16B80">
        <w:t>tételez fel</w:t>
      </w:r>
      <w:r w:rsidR="008B49C1" w:rsidRPr="00E16B80">
        <w:t xml:space="preserve"> a „napenergiá</w:t>
      </w:r>
      <w:r w:rsidR="007026AC" w:rsidRPr="00E16B80">
        <w:t>r</w:t>
      </w:r>
      <w:r w:rsidR="008B49C1" w:rsidRPr="00E16B80">
        <w:t>ól”, sőt magá</w:t>
      </w:r>
      <w:r w:rsidR="007026AC" w:rsidRPr="00E16B80">
        <w:t>r</w:t>
      </w:r>
      <w:r w:rsidR="008B49C1" w:rsidRPr="00E16B80">
        <w:t xml:space="preserve">ól a </w:t>
      </w:r>
      <w:r w:rsidR="007026AC" w:rsidRPr="00E16B80">
        <w:t>N</w:t>
      </w:r>
      <w:r w:rsidR="008B49C1" w:rsidRPr="00E16B80">
        <w:t>ap</w:t>
      </w:r>
      <w:r w:rsidR="007026AC" w:rsidRPr="00E16B80">
        <w:t>r</w:t>
      </w:r>
      <w:r w:rsidR="008B49C1" w:rsidRPr="00E16B80">
        <w:t xml:space="preserve">ól is; a </w:t>
      </w:r>
      <w:r w:rsidR="0040710C" w:rsidRPr="00E16B80">
        <w:t>N</w:t>
      </w:r>
      <w:r w:rsidR="008B49C1" w:rsidRPr="00E16B80">
        <w:t xml:space="preserve">apnak semmi köze az esőhöz, és nagyon kevés </w:t>
      </w:r>
      <w:r w:rsidR="007026AC" w:rsidRPr="00E16B80">
        <w:t xml:space="preserve">köze van </w:t>
      </w:r>
      <w:r w:rsidR="008B49C1" w:rsidRPr="00E16B80">
        <w:t xml:space="preserve">a hőhöz. </w:t>
      </w:r>
      <w:r w:rsidR="00191EBC" w:rsidRPr="00E16B80">
        <w:t>Nekem úgy tűnt</w:t>
      </w:r>
      <w:r w:rsidR="008B49C1" w:rsidRPr="00E16B80">
        <w:t>,</w:t>
      </w:r>
      <w:r w:rsidR="00191EBC" w:rsidRPr="00E16B80">
        <w:t xml:space="preserve"> </w:t>
      </w:r>
      <w:r w:rsidR="008B49C1" w:rsidRPr="00E16B80">
        <w:t>a tudomány tisztában van azzal, hogy a jégkorszakok, valamint azok az időszakok, amikor a hőmérséklet „a karbon kor</w:t>
      </w:r>
      <w:r w:rsidR="00191EBC" w:rsidRPr="00E16B80">
        <w:t>i</w:t>
      </w:r>
      <w:r w:rsidR="008B49C1" w:rsidRPr="00E16B80">
        <w:t>hoz hasonló”</w:t>
      </w:r>
      <w:r w:rsidR="007026AC" w:rsidRPr="00E16B80">
        <w:t xml:space="preserve"> volt</w:t>
      </w:r>
      <w:r w:rsidR="008B49C1" w:rsidRPr="00E16B80">
        <w:t xml:space="preserve">, a légkörünk </w:t>
      </w:r>
      <w:r w:rsidR="007026AC" w:rsidRPr="00E16B80">
        <w:t>vékonyodásának</w:t>
      </w:r>
      <w:r w:rsidR="008B49C1" w:rsidRPr="00E16B80">
        <w:t xml:space="preserve"> és </w:t>
      </w:r>
      <w:r w:rsidR="007026AC" w:rsidRPr="00E16B80">
        <w:t>vastagodásának</w:t>
      </w:r>
      <w:r w:rsidR="008B49C1" w:rsidRPr="00E16B80">
        <w:t xml:space="preserve">, vagy inkább tágulásának köszönhetők, amely tágulás maga is ugyanazon meteorikus </w:t>
      </w:r>
      <w:r w:rsidR="007026AC" w:rsidRPr="00E16B80">
        <w:t xml:space="preserve">por </w:t>
      </w:r>
      <w:r w:rsidR="008B49C1" w:rsidRPr="00E16B80">
        <w:t>jelenlétnek köszönhető</w:t>
      </w:r>
      <w:r w:rsidR="00191EBC" w:rsidRPr="00E16B80">
        <w:t>.</w:t>
      </w:r>
      <w:r w:rsidR="008B49C1" w:rsidRPr="00E16B80">
        <w:t xml:space="preserve"> Mindenesetre </w:t>
      </w:r>
      <w:r w:rsidR="00191EBC" w:rsidRPr="00E16B80">
        <w:rPr>
          <w:i/>
          <w:iCs/>
        </w:rPr>
        <w:t xml:space="preserve">mi </w:t>
      </w:r>
      <w:r w:rsidR="008B49C1" w:rsidRPr="00E16B80">
        <w:rPr>
          <w:i/>
          <w:iCs/>
        </w:rPr>
        <w:t>mindannyian tudjuk</w:t>
      </w:r>
      <w:r w:rsidR="008B49C1" w:rsidRPr="00E16B80">
        <w:t xml:space="preserve">, hogy a Föld által a Napból </w:t>
      </w:r>
      <w:r w:rsidR="008B49C1" w:rsidRPr="00E16B80">
        <w:lastRenderedPageBreak/>
        <w:t xml:space="preserve">sugárzás útján kapott hő </w:t>
      </w:r>
      <w:r w:rsidR="0040710C" w:rsidRPr="00E16B80">
        <w:t>legfeljebb,</w:t>
      </w:r>
      <w:r w:rsidR="008B49C1" w:rsidRPr="00E16B80">
        <w:t xml:space="preserve"> </w:t>
      </w:r>
      <w:r w:rsidR="007026AC" w:rsidRPr="00E16B80">
        <w:t xml:space="preserve">ha </w:t>
      </w:r>
      <w:r w:rsidR="008B49C1" w:rsidRPr="00E16B80">
        <w:rPr>
          <w:i/>
          <w:iCs/>
        </w:rPr>
        <w:t>egyharmada</w:t>
      </w:r>
      <w:r w:rsidR="00B23DCC" w:rsidRPr="00E16B80">
        <w:t xml:space="preserve"> -</w:t>
      </w:r>
      <w:r w:rsidR="008B49C1" w:rsidRPr="00E16B80">
        <w:t xml:space="preserve"> ha nem</w:t>
      </w:r>
      <w:r w:rsidR="0040710C" w:rsidRPr="00E16B80">
        <w:t xml:space="preserve"> ennél</w:t>
      </w:r>
      <w:r w:rsidR="008B49C1" w:rsidRPr="00E16B80">
        <w:t xml:space="preserve"> kevesebb</w:t>
      </w:r>
      <w:r w:rsidR="007026AC" w:rsidRPr="00E16B80">
        <w:t xml:space="preserve"> </w:t>
      </w:r>
      <w:r w:rsidR="00B23DCC" w:rsidRPr="00E16B80">
        <w:t>-</w:t>
      </w:r>
      <w:r w:rsidR="0040710C" w:rsidRPr="00E16B80">
        <w:t xml:space="preserve"> </w:t>
      </w:r>
      <w:r w:rsidR="007026AC" w:rsidRPr="00E16B80">
        <w:t xml:space="preserve">annak, </w:t>
      </w:r>
      <w:r w:rsidR="008B49C1" w:rsidRPr="00E16B80">
        <w:t>mint a közvetlenül a meteoroktól kapott hőmennyiség</w:t>
      </w:r>
      <w:r w:rsidR="005B23E3" w:rsidRPr="00E16B80">
        <w:rPr>
          <w:rStyle w:val="Lbjegyzet-hivatkozs"/>
        </w:rPr>
        <w:footnoteReference w:id="291"/>
      </w:r>
      <w:r w:rsidR="008B49C1" w:rsidRPr="00E16B80">
        <w:t>.</w:t>
      </w:r>
      <w:r w:rsidR="00B23DCC" w:rsidRPr="00E16B80">
        <w:t xml:space="preserve"> </w:t>
      </w:r>
    </w:p>
    <w:p w14:paraId="1FA78FEB" w14:textId="77777777" w:rsidR="008B2533" w:rsidRPr="00E16B80" w:rsidRDefault="008B2533" w:rsidP="008B2533">
      <w:pPr>
        <w:pStyle w:val="Listaszerbekezds"/>
        <w:ind w:left="360"/>
      </w:pPr>
    </w:p>
    <w:p w14:paraId="14BE4C1D" w14:textId="4D61F5FC" w:rsidR="008B2533" w:rsidRPr="00E16B80" w:rsidRDefault="008B2533" w:rsidP="00AF66C0">
      <w:pPr>
        <w:pStyle w:val="Listaszerbekezds"/>
        <w:numPr>
          <w:ilvl w:val="0"/>
          <w:numId w:val="4"/>
        </w:numPr>
        <w:ind w:left="360"/>
      </w:pPr>
      <w:r w:rsidRPr="00E16B80">
        <w:t>Nevezhetők kromoszférának vagy légkörnek, de egyik sem helytálló; mert ez egyszerűen a Nap mágneses és mindig jelenlévő működési rendje, amelyet a csillagászok mindössze</w:t>
      </w:r>
      <w:r w:rsidRPr="00E16B80">
        <w:rPr>
          <w:i/>
          <w:iCs/>
        </w:rPr>
        <w:t xml:space="preserve"> rövid pillanatokra</w:t>
      </w:r>
      <w:r w:rsidRPr="00E16B80">
        <w:t xml:space="preserve"> látnak a fogyatkozások idején, míg néhány tanítványunk – amikor csak akarja – természetesen egy bizonyos transz állapotban. A csillagászok által a "koronában" lévő vörös lángnyelveknek nevezett jelenség megfelelője látható Reichenbach kristályaiban vagy bármely más erősen magnetikus tárgyban. Egy ember feje – erős e</w:t>
      </w:r>
      <w:r w:rsidR="00922560" w:rsidRPr="00E16B80">
        <w:t>x</w:t>
      </w:r>
      <w:r w:rsidRPr="00E16B80">
        <w:t xml:space="preserve">tatikus állapotban, amikor </w:t>
      </w:r>
      <w:r w:rsidR="00922560" w:rsidRPr="00E16B80">
        <w:t>szervezetének</w:t>
      </w:r>
      <w:r w:rsidRPr="00E16B80">
        <w:t xml:space="preserve"> összes elektromossága az agy körül összpontosul -, a Nap ilyen </w:t>
      </w:r>
      <w:r w:rsidR="00627640" w:rsidRPr="00E16B80">
        <w:t>alkalmak idején tapasztalt képéhez</w:t>
      </w:r>
      <w:r w:rsidRPr="00E16B80">
        <w:t xml:space="preserve"> tökéletesen hasonló látványt nyújthat – különösen sötétben. Az első művész, aki </w:t>
      </w:r>
      <w:r w:rsidR="00627640" w:rsidRPr="00E16B80">
        <w:t>glóriákat</w:t>
      </w:r>
      <w:r w:rsidRPr="00E16B80">
        <w:t xml:space="preserve"> rajzolt istenei és szentjei feje köré, nem ihletett</w:t>
      </w:r>
      <w:r w:rsidR="00627640" w:rsidRPr="00E16B80">
        <w:t xml:space="preserve"> állapotú</w:t>
      </w:r>
      <w:r w:rsidRPr="00E16B80">
        <w:t xml:space="preserve"> volt, hanem a templomi képek és a szentély, valamint a beavatási kamrák hagyományai alapján ábrázolta, ahol ilyen jelenségek zajlottak. Minél közelebb van a fejhez vagy az aurát kibocsátó testhez, annál erősebb és ragyogóbb </w:t>
      </w:r>
      <w:r w:rsidR="00627640" w:rsidRPr="00E16B80">
        <w:t xml:space="preserve">ez </w:t>
      </w:r>
      <w:r w:rsidRPr="00E16B80">
        <w:t>a</w:t>
      </w:r>
      <w:r w:rsidR="00627640" w:rsidRPr="00E16B80">
        <w:t xml:space="preserve"> kisugárzás</w:t>
      </w:r>
      <w:r w:rsidRPr="00E16B80">
        <w:t xml:space="preserve"> (a</w:t>
      </w:r>
      <w:r w:rsidR="00627640" w:rsidRPr="00E16B80">
        <w:t xml:space="preserve"> tudomány szerint a Nap esetében ezek a lángok a</w:t>
      </w:r>
      <w:r w:rsidRPr="00E16B80">
        <w:t xml:space="preserve"> hidrogén</w:t>
      </w:r>
      <w:r w:rsidR="00627640" w:rsidRPr="00E16B80">
        <w:t>nek</w:t>
      </w:r>
      <w:r w:rsidRPr="00E16B80">
        <w:t xml:space="preserve"> köszönhető</w:t>
      </w:r>
      <w:r w:rsidR="00627640" w:rsidRPr="00E16B80">
        <w:t>k</w:t>
      </w:r>
      <w:r w:rsidRPr="00E16B80">
        <w:t xml:space="preserve">); innen erednek a szabálytalan </w:t>
      </w:r>
      <w:r w:rsidR="00627640" w:rsidRPr="00E16B80">
        <w:t xml:space="preserve">formájú </w:t>
      </w:r>
      <w:r w:rsidRPr="00E16B80">
        <w:t>vörös láng</w:t>
      </w:r>
      <w:r w:rsidR="00627640" w:rsidRPr="00E16B80">
        <w:t>nyelvek</w:t>
      </w:r>
      <w:r w:rsidRPr="00E16B80">
        <w:t xml:space="preserve"> a Nap vagy a</w:t>
      </w:r>
      <w:r w:rsidR="00627640" w:rsidRPr="00E16B80">
        <w:t xml:space="preserve">nnak </w:t>
      </w:r>
      <w:r w:rsidRPr="00E16B80">
        <w:t>belső koron</w:t>
      </w:r>
      <w:r w:rsidR="00627640" w:rsidRPr="00E16B80">
        <w:t>ája</w:t>
      </w:r>
      <w:r w:rsidRPr="00E16B80">
        <w:t xml:space="preserve"> körül. Az a tény, hogy ezek nem mindig</w:t>
      </w:r>
      <w:r w:rsidR="00627640" w:rsidRPr="00E16B80">
        <w:t xml:space="preserve"> ugyanolyan</w:t>
      </w:r>
      <w:r w:rsidRPr="00E16B80">
        <w:t xml:space="preserve"> mennyiségben vannak jelen, csak a mágneses anyag és energiájának állandó ingadozását </w:t>
      </w:r>
      <w:r w:rsidR="00627640" w:rsidRPr="00E16B80">
        <w:t>kísérő jelenség</w:t>
      </w:r>
      <w:r w:rsidRPr="00E16B80">
        <w:t xml:space="preserve">, </w:t>
      </w:r>
      <w:r w:rsidR="00627640" w:rsidRPr="00E16B80">
        <w:t>és ugyancsak ebből ered</w:t>
      </w:r>
      <w:r w:rsidRPr="00E16B80">
        <w:t xml:space="preserve"> a foltok változatossága és száma is. A mágneses </w:t>
      </w:r>
      <w:r w:rsidR="00627640" w:rsidRPr="00E16B80">
        <w:t>értelemben nyugalmi állapot</w:t>
      </w:r>
      <w:r w:rsidRPr="00E16B80">
        <w:t xml:space="preserve"> időszakaiban a foltok eltűnnek, vagy inkább láthatatlanok maradnak. Minél </w:t>
      </w:r>
      <w:r w:rsidR="00627640" w:rsidRPr="00E16B80">
        <w:t>messzebb</w:t>
      </w:r>
      <w:r w:rsidRPr="00E16B80">
        <w:t xml:space="preserve"> lövell ki </w:t>
      </w:r>
      <w:r w:rsidR="00627640" w:rsidRPr="00E16B80">
        <w:t>egy ilyen sugárnyaláb</w:t>
      </w:r>
      <w:r w:rsidRPr="00E16B80">
        <w:t xml:space="preserve">, annál inkább veszít az </w:t>
      </w:r>
      <w:r w:rsidR="00627640" w:rsidRPr="00E16B80">
        <w:t>erejéből</w:t>
      </w:r>
      <w:r w:rsidRPr="00E16B80">
        <w:t xml:space="preserve">, míg fokozatosan </w:t>
      </w:r>
      <w:r w:rsidR="00627640" w:rsidRPr="00E16B80">
        <w:t>legyengülve</w:t>
      </w:r>
      <w:r w:rsidRPr="00E16B80">
        <w:t xml:space="preserve"> el</w:t>
      </w:r>
      <w:r w:rsidR="00627640" w:rsidRPr="00E16B80">
        <w:t xml:space="preserve"> nem </w:t>
      </w:r>
      <w:r w:rsidRPr="00E16B80">
        <w:t xml:space="preserve">halványul; </w:t>
      </w:r>
      <w:r w:rsidR="00627640" w:rsidRPr="00E16B80">
        <w:t xml:space="preserve">így alakul ki </w:t>
      </w:r>
      <w:r w:rsidRPr="00E16B80">
        <w:t>a "külső" korona, amelynek sugárszerű alakja teljes egészében az utóbb</w:t>
      </w:r>
      <w:r w:rsidR="00CE3AE5" w:rsidRPr="00E16B80">
        <w:t xml:space="preserve"> leírt</w:t>
      </w:r>
      <w:r w:rsidRPr="00E16B80">
        <w:t xml:space="preserve"> jelenségnek köszönhető, </w:t>
      </w:r>
      <w:r w:rsidR="00CE3AE5" w:rsidRPr="00E16B80">
        <w:t>míg</w:t>
      </w:r>
      <w:r w:rsidRPr="00E16B80">
        <w:t xml:space="preserve"> ragyogása az anyag mágneses természetéből és az elektromos energiából </w:t>
      </w:r>
      <w:r w:rsidR="00CE3AE5" w:rsidRPr="00E16B80">
        <w:t>ered</w:t>
      </w:r>
      <w:r w:rsidRPr="00E16B80">
        <w:t>, és egyáltalán nem a</w:t>
      </w:r>
      <w:r w:rsidR="00CE3AE5" w:rsidRPr="00E16B80">
        <w:t xml:space="preserve"> </w:t>
      </w:r>
      <w:r w:rsidRPr="00E16B80">
        <w:t>részecské</w:t>
      </w:r>
      <w:r w:rsidR="00CE3AE5" w:rsidRPr="00E16B80">
        <w:t>k rendkívül forróságából</w:t>
      </w:r>
      <w:r w:rsidRPr="00E16B80">
        <w:t xml:space="preserve">, ahogyan azt egyes csillagászok állítják. Mindez rettenetesen tudománytalan, mégis </w:t>
      </w:r>
      <w:r w:rsidR="00CE3AE5" w:rsidRPr="00E16B80">
        <w:t xml:space="preserve">ez a </w:t>
      </w:r>
      <w:r w:rsidRPr="00E16B80">
        <w:t xml:space="preserve">tény, amihez hozzátehetek még egyet azzal, hogy emlékeztetlek </w:t>
      </w:r>
      <w:r w:rsidR="00CE3AE5" w:rsidRPr="00E16B80">
        <w:t xml:space="preserve">titeket: </w:t>
      </w:r>
      <w:r w:rsidRPr="00E16B80">
        <w:t xml:space="preserve">a Nap, amit látunk, egyáltalán nem a központi </w:t>
      </w:r>
      <w:r w:rsidR="00922560" w:rsidRPr="00E16B80">
        <w:t>égitest</w:t>
      </w:r>
      <w:r w:rsidRPr="00E16B80">
        <w:t xml:space="preserve"> </w:t>
      </w:r>
      <w:r w:rsidR="00CE3AE5" w:rsidRPr="00E16B80">
        <w:t xml:space="preserve">a mi </w:t>
      </w:r>
      <w:r w:rsidRPr="00E16B80">
        <w:t>kis Univerzumunkban, hanem csak a</w:t>
      </w:r>
      <w:r w:rsidR="00CE3AE5" w:rsidRPr="00E16B80">
        <w:t>z utóbbi</w:t>
      </w:r>
      <w:r w:rsidRPr="00E16B80">
        <w:t xml:space="preserve"> fátyla vagy </w:t>
      </w:r>
      <w:r w:rsidR="00CE3AE5" w:rsidRPr="00E16B80">
        <w:t>inkább</w:t>
      </w:r>
      <w:r w:rsidRPr="00E16B80">
        <w:t xml:space="preserve"> </w:t>
      </w:r>
      <w:r w:rsidRPr="00E16B80">
        <w:rPr>
          <w:i/>
          <w:iCs/>
        </w:rPr>
        <w:t>tük</w:t>
      </w:r>
      <w:r w:rsidR="00CE3AE5" w:rsidRPr="00E16B80">
        <w:rPr>
          <w:i/>
          <w:iCs/>
        </w:rPr>
        <w:t>röződése</w:t>
      </w:r>
      <w:r w:rsidRPr="00E16B80">
        <w:t xml:space="preserve">. A tudománynak óriási </w:t>
      </w:r>
      <w:r w:rsidR="00CE3AE5" w:rsidRPr="00E16B80">
        <w:t>nehézségekkel kell számolnia</w:t>
      </w:r>
      <w:r w:rsidRPr="00E16B80">
        <w:t>, h</w:t>
      </w:r>
      <w:r w:rsidR="00CE3AE5" w:rsidRPr="00E16B80">
        <w:t>a</w:t>
      </w:r>
      <w:r w:rsidRPr="00E16B80">
        <w:t xml:space="preserve"> tanulmányoz</w:t>
      </w:r>
      <w:r w:rsidR="00CE3AE5" w:rsidRPr="00E16B80">
        <w:t>ni próbálja</w:t>
      </w:r>
      <w:r w:rsidRPr="00E16B80">
        <w:t xml:space="preserve"> ezt a</w:t>
      </w:r>
      <w:r w:rsidR="00CE3AE5" w:rsidRPr="00E16B80">
        <w:t>z égitestet</w:t>
      </w:r>
      <w:r w:rsidRPr="00E16B80">
        <w:t xml:space="preserve">, amivel szerencsére </w:t>
      </w:r>
      <w:r w:rsidR="00CE3AE5" w:rsidRPr="00E16B80">
        <w:t xml:space="preserve">nekünk </w:t>
      </w:r>
      <w:r w:rsidRPr="00E16B80">
        <w:t>n</w:t>
      </w:r>
      <w:r w:rsidR="00CE3AE5" w:rsidRPr="00E16B80">
        <w:t>em kell megküzdeni</w:t>
      </w:r>
      <w:r w:rsidRPr="00E16B80">
        <w:t xml:space="preserve">: mindenekelőtt a légkörünk állandó </w:t>
      </w:r>
      <w:r w:rsidR="00CE3AE5" w:rsidRPr="00E16B80">
        <w:t>kavargása az</w:t>
      </w:r>
      <w:r w:rsidRPr="00E16B80">
        <w:t xml:space="preserve">, amely megakadályozza őket abban, hogy helyesen </w:t>
      </w:r>
      <w:r w:rsidR="00CE3AE5" w:rsidRPr="00E16B80">
        <w:t>értelmezzék</w:t>
      </w:r>
      <w:r w:rsidRPr="00E16B80">
        <w:t xml:space="preserve"> azt a keveset</w:t>
      </w:r>
      <w:r w:rsidR="00CE3AE5" w:rsidRPr="00E16B80">
        <w:t xml:space="preserve"> is</w:t>
      </w:r>
      <w:r w:rsidRPr="00E16B80">
        <w:t xml:space="preserve">, amit </w:t>
      </w:r>
      <w:r w:rsidR="00CE3AE5" w:rsidRPr="00E16B80">
        <w:t xml:space="preserve">egyáltalán </w:t>
      </w:r>
      <w:r w:rsidRPr="00E16B80">
        <w:t xml:space="preserve">látnak. Ez az akadály soha nem állt az ókori káldeus és egyiptomi csillagászok útjában; és számunkra sem jelent akadályt, mert vannak eszközeink az ilyen </w:t>
      </w:r>
      <w:r w:rsidR="00CE3AE5" w:rsidRPr="00E16B80">
        <w:t>kavargás</w:t>
      </w:r>
      <w:r w:rsidRPr="00E16B80">
        <w:t xml:space="preserve"> megállítására, ellensúlyozására – mivel ismerjük az összes </w:t>
      </w:r>
      <w:r w:rsidR="00CE3AE5" w:rsidRPr="00E16B80">
        <w:t xml:space="preserve">módszert az </w:t>
      </w:r>
      <w:r w:rsidRPr="00E16B80">
        <w:rPr>
          <w:i/>
          <w:iCs/>
        </w:rPr>
        <w:t>Akasa</w:t>
      </w:r>
      <w:r w:rsidR="00CE3AE5" w:rsidRPr="00E16B80">
        <w:t xml:space="preserve"> állapotának befolyásolására</w:t>
      </w:r>
      <w:r w:rsidRPr="00E16B80">
        <w:t xml:space="preserve">. </w:t>
      </w:r>
      <w:r w:rsidR="005F6972" w:rsidRPr="00E16B80">
        <w:t xml:space="preserve">De akárcsak </w:t>
      </w:r>
      <w:r w:rsidRPr="00E16B80">
        <w:t xml:space="preserve">az eső </w:t>
      </w:r>
      <w:r w:rsidR="005F6972" w:rsidRPr="00E16B80">
        <w:t xml:space="preserve">befolyásolásának </w:t>
      </w:r>
      <w:r w:rsidRPr="00E16B80">
        <w:t xml:space="preserve">titka, ez a titok </w:t>
      </w:r>
      <w:r w:rsidR="005F6972" w:rsidRPr="00E16B80">
        <w:t xml:space="preserve">sem lehetne gyakorlati hasznára a tudósoknak </w:t>
      </w:r>
      <w:r w:rsidRPr="00E16B80">
        <w:t xml:space="preserve">– </w:t>
      </w:r>
      <w:r w:rsidR="005F6972" w:rsidRPr="00E16B80">
        <w:t>még akkor sem, ha felfednénk nekik</w:t>
      </w:r>
      <w:r w:rsidRPr="00E16B80">
        <w:t xml:space="preserve"> –, hacsak nem </w:t>
      </w:r>
      <w:r w:rsidRPr="00E16B80">
        <w:lastRenderedPageBreak/>
        <w:t>válnak</w:t>
      </w:r>
      <w:r w:rsidR="005F6972" w:rsidRPr="00E16B80">
        <w:t xml:space="preserve"> előbb</w:t>
      </w:r>
      <w:r w:rsidRPr="00E16B80">
        <w:t xml:space="preserve"> okkultistákká, és nem áldoznak hosszú éveket a</w:t>
      </w:r>
      <w:r w:rsidR="005F6972" w:rsidRPr="00E16B80">
        <w:t xml:space="preserve"> szükséges</w:t>
      </w:r>
      <w:r w:rsidRPr="00E16B80">
        <w:t xml:space="preserve"> ké</w:t>
      </w:r>
      <w:r w:rsidR="005F6972" w:rsidRPr="00E16B80">
        <w:t>szség</w:t>
      </w:r>
      <w:r w:rsidRPr="00E16B80">
        <w:t>ek megszerzésére. Képzelje</w:t>
      </w:r>
      <w:r w:rsidR="00A016AA" w:rsidRPr="00E16B80">
        <w:t>t</w:t>
      </w:r>
      <w:r w:rsidRPr="00E16B80">
        <w:t>ek csak el egy Huxley-t vagy egy Tyndall-t, a</w:t>
      </w:r>
      <w:r w:rsidR="005F6972" w:rsidRPr="00E16B80">
        <w:t>mint</w:t>
      </w:r>
      <w:r w:rsidRPr="00E16B80">
        <w:t xml:space="preserve"> jóga </w:t>
      </w:r>
      <w:r w:rsidR="005F6972" w:rsidRPr="00E16B80">
        <w:t>tudományt</w:t>
      </w:r>
      <w:r w:rsidRPr="00E16B80">
        <w:t xml:space="preserve"> tanul</w:t>
      </w:r>
      <w:r w:rsidR="005F6972" w:rsidRPr="00E16B80">
        <w:t>…</w:t>
      </w:r>
      <w:r w:rsidRPr="00E16B80">
        <w:t xml:space="preserve">! Ezért követnek el számos hibát, és ezért ellentmondásosak a legjobb szakértőitek hipotézisei. </w:t>
      </w:r>
      <w:r w:rsidR="00A016AA" w:rsidRPr="00E16B80">
        <w:t>Egy példa:</w:t>
      </w:r>
      <w:r w:rsidRPr="00E16B80">
        <w:t xml:space="preserve"> a Nap tele van vasgőzzel – egy olyan tény, amelyet a spektroszkóp </w:t>
      </w:r>
      <w:r w:rsidR="005F6972" w:rsidRPr="00E16B80">
        <w:t>fedett fel</w:t>
      </w:r>
      <w:r w:rsidRPr="00E16B80">
        <w:t xml:space="preserve">, kimutatva, hogy a korona fénye nagyrészt egy vonalból áll a spektrum zöld </w:t>
      </w:r>
      <w:r w:rsidR="005F6972" w:rsidRPr="00E16B80">
        <w:t>tartományában</w:t>
      </w:r>
      <w:r w:rsidRPr="00E16B80">
        <w:t xml:space="preserve">, amely majdnem egybeesik </w:t>
      </w:r>
      <w:r w:rsidR="005F6972" w:rsidRPr="00E16B80">
        <w:t>a</w:t>
      </w:r>
      <w:r w:rsidRPr="00E16B80">
        <w:t xml:space="preserve"> vas</w:t>
      </w:r>
      <w:r w:rsidR="005F6972" w:rsidRPr="00E16B80">
        <w:t xml:space="preserve">nak megfelelő </w:t>
      </w:r>
      <w:r w:rsidRPr="00E16B80">
        <w:t>vonallal. Young és Lockyer</w:t>
      </w:r>
      <w:r w:rsidR="007D1F38" w:rsidRPr="00E16B80">
        <w:rPr>
          <w:rStyle w:val="Lbjegyzet-hivatkozs"/>
        </w:rPr>
        <w:footnoteReference w:id="292"/>
      </w:r>
      <w:r w:rsidRPr="00E16B80">
        <w:t xml:space="preserve"> </w:t>
      </w:r>
      <w:r w:rsidR="001A77B7" w:rsidRPr="00E16B80">
        <w:t xml:space="preserve">professzorok </w:t>
      </w:r>
      <w:r w:rsidRPr="00E16B80">
        <w:t>mégis elutasították</w:t>
      </w:r>
      <w:r w:rsidR="005F6972" w:rsidRPr="00E16B80">
        <w:t xml:space="preserve"> ezt azzal szellemes ürüggyel</w:t>
      </w:r>
      <w:r w:rsidRPr="00E16B80">
        <w:t xml:space="preserve">, </w:t>
      </w:r>
      <w:r w:rsidR="005F6972" w:rsidRPr="00E16B80">
        <w:t>hogy</w:t>
      </w:r>
      <w:r w:rsidRPr="00E16B80">
        <w:t xml:space="preserve"> – ha jól emlékszem – </w:t>
      </w:r>
      <w:r w:rsidR="00CF27EA" w:rsidRPr="00E16B80">
        <w:t>(</w:t>
      </w:r>
      <w:r w:rsidR="005F0470" w:rsidRPr="00E16B80">
        <w:t>a</w:t>
      </w:r>
      <w:r w:rsidR="00CF27EA" w:rsidRPr="00E16B80">
        <w:t xml:space="preserve">) ha </w:t>
      </w:r>
      <w:r w:rsidRPr="00E16B80">
        <w:t xml:space="preserve">a Korona </w:t>
      </w:r>
      <w:r w:rsidR="00CF27EA" w:rsidRPr="00E16B80">
        <w:t xml:space="preserve">olyan </w:t>
      </w:r>
      <w:r w:rsidRPr="00E16B80">
        <w:t xml:space="preserve">apró részecskékből állna, mint egy porfelhő (ezt nevezzük </w:t>
      </w:r>
      <w:r w:rsidR="00CF27EA" w:rsidRPr="00E16B80">
        <w:t xml:space="preserve">mi </w:t>
      </w:r>
      <w:r w:rsidRPr="00E16B80">
        <w:t>"m</w:t>
      </w:r>
      <w:r w:rsidR="00CF27EA" w:rsidRPr="00E16B80">
        <w:t>agnetikus</w:t>
      </w:r>
      <w:r w:rsidRPr="00E16B80">
        <w:t xml:space="preserve"> anyagnak"), ezek a részecskék  </w:t>
      </w:r>
      <w:r w:rsidR="00CF27EA" w:rsidRPr="00E16B80">
        <w:t xml:space="preserve"> </w:t>
      </w:r>
      <w:r w:rsidRPr="00E16B80">
        <w:t xml:space="preserve">a Nap testére </w:t>
      </w:r>
      <w:r w:rsidR="00A016AA" w:rsidRPr="00E16B80">
        <w:t>hullanának</w:t>
      </w:r>
      <w:r w:rsidR="00CF27EA" w:rsidRPr="00E16B80">
        <w:t>;</w:t>
      </w:r>
      <w:r w:rsidRPr="00E16B80">
        <w:t xml:space="preserve"> (</w:t>
      </w:r>
      <w:r w:rsidR="005F0470" w:rsidRPr="00E16B80">
        <w:t>b</w:t>
      </w:r>
      <w:r w:rsidRPr="00E16B80">
        <w:t>)</w:t>
      </w:r>
      <w:r w:rsidR="00CF27EA" w:rsidRPr="00E16B80">
        <w:t xml:space="preserve"> </w:t>
      </w:r>
      <w:r w:rsidRPr="00E16B80">
        <w:t>ismert, hogy üstökösök áthaladnak ezen a gőz</w:t>
      </w:r>
      <w:r w:rsidR="00CF27EA" w:rsidRPr="00E16B80">
        <w:t xml:space="preserve"> fázisú rétegen</w:t>
      </w:r>
      <w:r w:rsidRPr="00E16B80">
        <w:t xml:space="preserve"> anélkül, hogy </w:t>
      </w:r>
      <w:r w:rsidR="00CF27EA" w:rsidRPr="00E16B80">
        <w:t xml:space="preserve">az </w:t>
      </w:r>
      <w:r w:rsidRPr="00E16B80">
        <w:t>bármilyen látható hatást gyakorolnának rájuk; (</w:t>
      </w:r>
      <w:r w:rsidR="005F0470" w:rsidRPr="00E16B80">
        <w:t>c</w:t>
      </w:r>
      <w:r w:rsidRPr="00E16B80">
        <w:t xml:space="preserve">) Young professzor spektroszkópja kimutatta, hogy a </w:t>
      </w:r>
      <w:r w:rsidR="001A77B7" w:rsidRPr="00E16B80">
        <w:t>n</w:t>
      </w:r>
      <w:r w:rsidR="00CF27EA" w:rsidRPr="00E16B80">
        <w:t>apk</w:t>
      </w:r>
      <w:r w:rsidRPr="00E16B80">
        <w:t xml:space="preserve">orona </w:t>
      </w:r>
      <w:r w:rsidR="00CF27EA" w:rsidRPr="00E16B80">
        <w:t xml:space="preserve">spektrum </w:t>
      </w:r>
      <w:r w:rsidRPr="00E16B80">
        <w:t>vonala nem azonos a vas vonal</w:t>
      </w:r>
      <w:r w:rsidR="00CF27EA" w:rsidRPr="00E16B80">
        <w:t>ával</w:t>
      </w:r>
      <w:r w:rsidRPr="00E16B80">
        <w:t xml:space="preserve"> stb. Hogy miért nevezik ezeket az ellenvetéseket "tudományosnak", azt nem tudjuk megmondani.</w:t>
      </w:r>
      <w:r w:rsidR="00A016AA" w:rsidRPr="00E16B80">
        <w:t xml:space="preserve"> </w:t>
      </w:r>
    </w:p>
    <w:p w14:paraId="43749541" w14:textId="182C3988" w:rsidR="00750485" w:rsidRPr="00E16B80" w:rsidRDefault="005F0470" w:rsidP="00AF66C0">
      <w:pPr>
        <w:pStyle w:val="Listaszerbekezds"/>
        <w:numPr>
          <w:ilvl w:val="0"/>
          <w:numId w:val="5"/>
        </w:numPr>
      </w:pPr>
      <w:r w:rsidRPr="00E16B80">
        <w:t xml:space="preserve">Az ok, ami miatt ezek a részecskék – ha már így nevezték őket – </w:t>
      </w:r>
      <w:r w:rsidRPr="00E16B80">
        <w:rPr>
          <w:i/>
          <w:iCs/>
        </w:rPr>
        <w:t xml:space="preserve">mégsem </w:t>
      </w:r>
      <w:r w:rsidRPr="00E16B80">
        <w:t xml:space="preserve">esnek le a Nap testére, magától értetődik. Vannak ugyanis a gravitációval együtt létező erők, amikről e tudósok semmit sem tudnak. </w:t>
      </w:r>
      <w:r w:rsidR="003A420D" w:rsidRPr="00E16B80">
        <w:t>Mert hogy</w:t>
      </w:r>
      <w:r w:rsidRPr="00E16B80">
        <w:t xml:space="preserve"> helyesen értelmezve a dolgokat valójában nem is létezik olyasmi, hogy gravitáció – csak vonzás van és taszítás. </w:t>
      </w:r>
    </w:p>
    <w:p w14:paraId="7905B2DF" w14:textId="320F5AC7" w:rsidR="00750485" w:rsidRPr="00E16B80" w:rsidRDefault="003A420D" w:rsidP="00AF66C0">
      <w:pPr>
        <w:pStyle w:val="Listaszerbekezds"/>
        <w:numPr>
          <w:ilvl w:val="0"/>
          <w:numId w:val="5"/>
        </w:numPr>
      </w:pPr>
      <w:r w:rsidRPr="00E16B80">
        <w:t>Hogy is hathatna a Korona az üstökösökre, amikor állítólagos „áthaladás</w:t>
      </w:r>
      <w:r w:rsidR="008B26F3" w:rsidRPr="00E16B80">
        <w:t>uk</w:t>
      </w:r>
      <w:r w:rsidRPr="00E16B80">
        <w:t xml:space="preserve">” azon pusztán érzékcsalódás. Nem haladhatnának át a </w:t>
      </w:r>
      <w:r w:rsidR="008B26F3" w:rsidRPr="00E16B80">
        <w:t xml:space="preserve">Nap </w:t>
      </w:r>
      <w:r w:rsidRPr="00E16B80">
        <w:t>vonzási körzet</w:t>
      </w:r>
      <w:r w:rsidR="008B26F3" w:rsidRPr="00E16B80">
        <w:t>é</w:t>
      </w:r>
      <w:r w:rsidRPr="00E16B80">
        <w:t xml:space="preserve">n anélkül, hogy ne szippantaná be és semmisíteni meg őket </w:t>
      </w:r>
      <w:r w:rsidR="008B26F3" w:rsidRPr="00E16B80">
        <w:t>a</w:t>
      </w:r>
      <w:r w:rsidRPr="00E16B80">
        <w:t xml:space="preserve">z az erő, amiről semmiféle, </w:t>
      </w:r>
      <w:r w:rsidRPr="00E16B80">
        <w:rPr>
          <w:i/>
          <w:iCs/>
        </w:rPr>
        <w:t xml:space="preserve">vril </w:t>
      </w:r>
      <w:r w:rsidRPr="00E16B80">
        <w:t>alapján alkotott</w:t>
      </w:r>
      <w:r w:rsidRPr="00E16B80">
        <w:rPr>
          <w:i/>
          <w:iCs/>
        </w:rPr>
        <w:t xml:space="preserve"> </w:t>
      </w:r>
      <w:r w:rsidRPr="00E16B80">
        <w:t xml:space="preserve">elképzelés nem adhat képet, hiszen nincs semmi a Földön, amihez mérhető lenne. Az üstökösök áthaladása egy ilyen </w:t>
      </w:r>
      <w:r w:rsidRPr="00E16B80">
        <w:rPr>
          <w:i/>
          <w:iCs/>
        </w:rPr>
        <w:t xml:space="preserve">látszólagos </w:t>
      </w:r>
      <w:r w:rsidR="00AD1A59" w:rsidRPr="00E16B80">
        <w:t xml:space="preserve">test fent említett </w:t>
      </w:r>
      <w:r w:rsidR="00AD1A59" w:rsidRPr="00E16B80">
        <w:rPr>
          <w:i/>
          <w:iCs/>
        </w:rPr>
        <w:t>gőz rétegén</w:t>
      </w:r>
      <w:r w:rsidR="00AD1A59" w:rsidRPr="00E16B80">
        <w:t xml:space="preserve"> </w:t>
      </w:r>
      <w:r w:rsidRPr="00E16B80">
        <w:t xml:space="preserve">érthetően </w:t>
      </w:r>
      <w:r w:rsidR="00AD1A59" w:rsidRPr="00E16B80">
        <w:t>„</w:t>
      </w:r>
      <w:r w:rsidRPr="00E16B80">
        <w:t xml:space="preserve">nem </w:t>
      </w:r>
      <w:r w:rsidR="00AD1A59" w:rsidRPr="00E16B80">
        <w:t xml:space="preserve">gyakorol észlelhető hatást ezen ritka anyagú képződményekre”. </w:t>
      </w:r>
    </w:p>
    <w:p w14:paraId="7AA28009" w14:textId="5B8FA783" w:rsidR="00AD1A59" w:rsidRDefault="00AD1A59" w:rsidP="00AF66C0">
      <w:pPr>
        <w:pStyle w:val="Listaszerbekezds"/>
        <w:numPr>
          <w:ilvl w:val="0"/>
          <w:numId w:val="5"/>
        </w:numPr>
      </w:pPr>
      <w:r w:rsidRPr="00E16B80">
        <w:t xml:space="preserve">Lehet, hogy úgy </w:t>
      </w:r>
      <w:r w:rsidRPr="00E16B80">
        <w:rPr>
          <w:i/>
          <w:iCs/>
        </w:rPr>
        <w:t>tűnik,</w:t>
      </w:r>
      <w:r w:rsidRPr="00E16B80">
        <w:t xml:space="preserve"> hogy a napkorona spektrum vonalai nem vágnak egybe a vaséval még a „legjobb felbontású spektroszkóppal” sem, de ettől még a </w:t>
      </w:r>
      <w:r w:rsidRPr="00E16B80">
        <w:rPr>
          <w:i/>
          <w:iCs/>
        </w:rPr>
        <w:t xml:space="preserve">korona </w:t>
      </w:r>
      <w:r w:rsidRPr="00E16B80">
        <w:t xml:space="preserve">tartalmaz vasat, és még más gőzöket is. Hogy mi mindent </w:t>
      </w:r>
      <w:r w:rsidRPr="00E16B80">
        <w:rPr>
          <w:i/>
          <w:iCs/>
        </w:rPr>
        <w:t xml:space="preserve">tartalmaz, </w:t>
      </w:r>
      <w:r w:rsidRPr="00E16B80">
        <w:t xml:space="preserve">arról hiábavaló lenne beszélni, mert nem tudom lefordítani a szót, amit mi használunk rá, és </w:t>
      </w:r>
      <w:r w:rsidR="008B26F3" w:rsidRPr="00E16B80">
        <w:t>mert</w:t>
      </w:r>
      <w:r w:rsidRPr="00E16B80">
        <w:t xml:space="preserve"> ilyen anyag a Napon kívül sehol máshol nem található </w:t>
      </w:r>
      <w:r w:rsidR="007F53E1" w:rsidRPr="00E16B80">
        <w:t>(</w:t>
      </w:r>
      <w:r w:rsidRPr="00E16B80">
        <w:t>legalább is a mi Naprendszerünkben nem</w:t>
      </w:r>
      <w:r w:rsidR="007F53E1" w:rsidRPr="00E16B80">
        <w:t>)</w:t>
      </w:r>
      <w:r w:rsidRPr="00E16B80">
        <w:t xml:space="preserve">. </w:t>
      </w:r>
      <w:r w:rsidR="007F53E1" w:rsidRPr="00E16B80">
        <w:t xml:space="preserve">Ami fontos, és tény, hogy amit ti Napnak neveztek, </w:t>
      </w:r>
      <w:r w:rsidR="008B26F3" w:rsidRPr="00E16B80">
        <w:t xml:space="preserve">az </w:t>
      </w:r>
      <w:r w:rsidR="007F53E1" w:rsidRPr="00E16B80">
        <w:t>pusztán visszatükröződése</w:t>
      </w:r>
      <w:r w:rsidR="007F53E1" w:rsidRPr="00E16B80">
        <w:rPr>
          <w:i/>
          <w:iCs/>
        </w:rPr>
        <w:t xml:space="preserve"> </w:t>
      </w:r>
      <w:r w:rsidR="007F53E1" w:rsidRPr="00E16B80">
        <w:t xml:space="preserve">egy olyan óriási „energia raktárnak”, amelyben bolygórendszerünk </w:t>
      </w:r>
      <w:r w:rsidR="007F53E1" w:rsidRPr="00E16B80">
        <w:rPr>
          <w:i/>
          <w:iCs/>
        </w:rPr>
        <w:t>összes</w:t>
      </w:r>
      <w:r w:rsidR="007F53E1" w:rsidRPr="00E16B80">
        <w:t xml:space="preserve"> erői és energiái termelődnek és felhalmozódnak</w:t>
      </w:r>
      <w:r w:rsidR="001B03AE" w:rsidRPr="00E16B80">
        <w:t>.</w:t>
      </w:r>
      <w:r w:rsidR="00887D9D" w:rsidRPr="00E16B80">
        <w:rPr>
          <w:rFonts w:ascii="Roboto" w:hAnsi="Roboto"/>
          <w:color w:val="3C4043"/>
          <w:sz w:val="27"/>
          <w:szCs w:val="27"/>
          <w:shd w:val="clear" w:color="auto" w:fill="F5F5F5"/>
        </w:rPr>
        <w:t xml:space="preserve"> </w:t>
      </w:r>
      <w:r w:rsidR="00887D9D" w:rsidRPr="00E16B80">
        <w:t xml:space="preserve">Mivel a Nap törpe </w:t>
      </w:r>
      <w:r w:rsidR="001B03AE" w:rsidRPr="00E16B80">
        <w:t>bolygórendszerünk</w:t>
      </w:r>
      <w:r w:rsidR="00887D9D" w:rsidRPr="00E16B80">
        <w:t xml:space="preserve"> szíve és agya, fakuláit</w:t>
      </w:r>
      <w:r w:rsidR="00134B52" w:rsidRPr="00E16B80">
        <w:rPr>
          <w:rStyle w:val="Lbjegyzet-hivatkozs"/>
        </w:rPr>
        <w:footnoteReference w:id="293"/>
      </w:r>
      <w:r w:rsidR="00887D9D" w:rsidRPr="00E16B80">
        <w:t xml:space="preserve"> – azt a milliónyi apró, intenzíven ragyogó </w:t>
      </w:r>
      <w:r w:rsidR="00D00287" w:rsidRPr="00E16B80">
        <w:t>képződményt</w:t>
      </w:r>
      <w:r w:rsidR="00887D9D" w:rsidRPr="00E16B80">
        <w:t xml:space="preserve">, amelyekből a Nap felszíne a foltoktól </w:t>
      </w:r>
      <w:r w:rsidR="00A24B70" w:rsidRPr="00E16B80">
        <w:t>eltekintve felépül</w:t>
      </w:r>
      <w:r w:rsidR="00887D9D" w:rsidRPr="00E16B80">
        <w:t xml:space="preserve"> – </w:t>
      </w:r>
      <w:r w:rsidR="00A24B70" w:rsidRPr="00E16B80">
        <w:t xml:space="preserve">megfeleltethetnénk e </w:t>
      </w:r>
      <w:r w:rsidR="001B03AE" w:rsidRPr="00E16B80">
        <w:t>ragyogó</w:t>
      </w:r>
      <w:r w:rsidR="00A24B70" w:rsidRPr="00E16B80">
        <w:t xml:space="preserve"> </w:t>
      </w:r>
      <w:r w:rsidR="00887D9D" w:rsidRPr="00E16B80">
        <w:t>test</w:t>
      </w:r>
      <w:r w:rsidR="00A24B70" w:rsidRPr="00E16B80">
        <w:t xml:space="preserve"> azon részeinek, ami</w:t>
      </w:r>
      <w:r w:rsidR="00D00287" w:rsidRPr="00E16B80">
        <w:t>k</w:t>
      </w:r>
      <w:r w:rsidR="00A24B70" w:rsidRPr="00E16B80">
        <w:t xml:space="preserve"> az emberi test</w:t>
      </w:r>
      <w:r w:rsidR="00D00287" w:rsidRPr="00E16B80">
        <w:t>ben</w:t>
      </w:r>
      <w:r w:rsidR="00A24B70" w:rsidRPr="00E16B80">
        <w:t xml:space="preserve"> a </w:t>
      </w:r>
      <w:r w:rsidR="00D00287" w:rsidRPr="00E16B80">
        <w:t>vért alkotó sejtek</w:t>
      </w:r>
      <w:r w:rsidR="00887D9D" w:rsidRPr="00E16B80">
        <w:t xml:space="preserve"> – </w:t>
      </w:r>
      <w:r w:rsidR="001B03AE" w:rsidRPr="00E16B80">
        <w:t>akkor is, ha</w:t>
      </w:r>
      <w:r w:rsidR="00887D9D" w:rsidRPr="00E16B80">
        <w:t xml:space="preserve"> némelyikük</w:t>
      </w:r>
      <w:r w:rsidR="004D6868">
        <w:t xml:space="preserve"> - </w:t>
      </w:r>
      <w:r w:rsidR="00D00287" w:rsidRPr="00E16B80">
        <w:t xml:space="preserve">ahogy </w:t>
      </w:r>
      <w:r w:rsidR="00887D9D" w:rsidRPr="00E16B80">
        <w:t xml:space="preserve">a tudomány helyesen </w:t>
      </w:r>
      <w:r w:rsidR="00D00287" w:rsidRPr="00E16B80">
        <w:t>gyanítja</w:t>
      </w:r>
      <w:r w:rsidR="004D6868">
        <w:t xml:space="preserve"> -</w:t>
      </w:r>
      <w:r w:rsidR="00887D9D" w:rsidRPr="00E16B80">
        <w:t xml:space="preserve"> akkora, mint Európa. Ezek a </w:t>
      </w:r>
      <w:r w:rsidR="00D00287" w:rsidRPr="00E16B80">
        <w:t>„</w:t>
      </w:r>
      <w:r w:rsidR="00887D9D" w:rsidRPr="00E16B80">
        <w:t>vérsejtek</w:t>
      </w:r>
      <w:r w:rsidR="00D00287" w:rsidRPr="00E16B80">
        <w:t>”</w:t>
      </w:r>
      <w:r w:rsidR="00887D9D" w:rsidRPr="00E16B80">
        <w:t xml:space="preserve"> elektromos és mágneses </w:t>
      </w:r>
      <w:r w:rsidR="00887D9D" w:rsidRPr="00E16B80">
        <w:lastRenderedPageBreak/>
        <w:t>anyag</w:t>
      </w:r>
      <w:r w:rsidR="00D00287" w:rsidRPr="00E16B80">
        <w:t>tömegek, az anyag</w:t>
      </w:r>
      <w:r w:rsidR="00887D9D" w:rsidRPr="00E16B80">
        <w:t xml:space="preserve"> hatodik és hetedik állapotában. </w:t>
      </w:r>
      <w:r w:rsidR="002209C7" w:rsidRPr="00E16B80">
        <w:t>És vajon m</w:t>
      </w:r>
      <w:r w:rsidR="00887D9D" w:rsidRPr="00E16B80">
        <w:t xml:space="preserve">ik azok a hosszú, fehér szálak, amelyek </w:t>
      </w:r>
      <w:r w:rsidR="002209C7" w:rsidRPr="00E16B80">
        <w:t>meg</w:t>
      </w:r>
      <w:r w:rsidR="00887D9D" w:rsidRPr="00E16B80">
        <w:t>annyi kötélként tekere</w:t>
      </w:r>
      <w:r w:rsidR="002209C7" w:rsidRPr="00E16B80">
        <w:t>g</w:t>
      </w:r>
      <w:r w:rsidR="00887D9D" w:rsidRPr="00E16B80">
        <w:t xml:space="preserve">nek, és amelyek </w:t>
      </w:r>
      <w:r w:rsidR="002209C7" w:rsidRPr="00E16B80">
        <w:t>egy részleges</w:t>
      </w:r>
      <w:r w:rsidR="00887D9D" w:rsidRPr="00E16B80">
        <w:t xml:space="preserve"> nap</w:t>
      </w:r>
      <w:r w:rsidR="002209C7" w:rsidRPr="00E16B80">
        <w:t xml:space="preserve">fogyatkozáskor </w:t>
      </w:r>
      <w:r w:rsidR="00CF7711" w:rsidRPr="00E16B80">
        <w:t>meg</w:t>
      </w:r>
      <w:r w:rsidR="002209C7" w:rsidRPr="00E16B80">
        <w:t>figyelhetők</w:t>
      </w:r>
      <w:r w:rsidR="00887D9D" w:rsidRPr="00E16B80">
        <w:t xml:space="preserve">? </w:t>
      </w:r>
      <w:r w:rsidR="002209C7" w:rsidRPr="00E16B80">
        <w:t xml:space="preserve"> A </w:t>
      </w:r>
      <w:r w:rsidR="00887D9D" w:rsidRPr="00E16B80">
        <w:t>központi rész, amely egy hatalmas láng</w:t>
      </w:r>
      <w:r w:rsidR="002209C7" w:rsidRPr="00E16B80">
        <w:t>nak</w:t>
      </w:r>
      <w:r w:rsidR="00887D9D" w:rsidRPr="00E16B80">
        <w:t xml:space="preserve"> </w:t>
      </w:r>
      <w:r w:rsidR="002209C7" w:rsidRPr="00E16B80">
        <w:t>látszik és</w:t>
      </w:r>
      <w:r w:rsidR="00887D9D" w:rsidRPr="00E16B80">
        <w:t xml:space="preserve"> tüzes tornyokban végződik, és az átlátszó felhők, vagy inkább az ezüstös fény finom szálaiból álló gőzök, amelyek e lángok felett lebegnek – </w:t>
      </w:r>
      <w:r w:rsidR="00CF7711" w:rsidRPr="00E16B80">
        <w:t xml:space="preserve">mindez </w:t>
      </w:r>
      <w:r w:rsidR="002209C7" w:rsidRPr="00E16B80">
        <w:t>nem</w:t>
      </w:r>
      <w:r w:rsidR="00887D9D" w:rsidRPr="00E16B80">
        <w:t xml:space="preserve"> más</w:t>
      </w:r>
      <w:r w:rsidR="002209C7" w:rsidRPr="00E16B80">
        <w:t>,</w:t>
      </w:r>
      <w:r w:rsidR="00887D9D" w:rsidRPr="00E16B80">
        <w:t xml:space="preserve"> mint magneto</w:t>
      </w:r>
      <w:r w:rsidR="002209C7" w:rsidRPr="00E16B80">
        <w:t>-</w:t>
      </w:r>
      <w:r w:rsidR="00887D9D" w:rsidRPr="00E16B80">
        <w:t>elektromos aur</w:t>
      </w:r>
      <w:r w:rsidR="00CF7711" w:rsidRPr="00E16B80">
        <w:t>a</w:t>
      </w:r>
      <w:r w:rsidR="00887D9D" w:rsidRPr="00E16B80">
        <w:t xml:space="preserve"> – a Nap flogisztonja</w:t>
      </w:r>
      <w:r w:rsidR="000373EC" w:rsidRPr="00E16B80">
        <w:rPr>
          <w:rStyle w:val="Lbjegyzet-hivatkozs"/>
        </w:rPr>
        <w:footnoteReference w:id="294"/>
      </w:r>
      <w:r w:rsidR="00887D9D" w:rsidRPr="00E16B80">
        <w:t xml:space="preserve">? A tudomány örökké </w:t>
      </w:r>
      <w:r w:rsidR="00CF7711" w:rsidRPr="00E16B80">
        <w:t>találgathat</w:t>
      </w:r>
      <w:r w:rsidR="00887D9D" w:rsidRPr="00E16B80">
        <w:t xml:space="preserve">, de amíg nem </w:t>
      </w:r>
      <w:r w:rsidR="00CF7711" w:rsidRPr="00E16B80">
        <w:t>lép túl</w:t>
      </w:r>
      <w:r w:rsidR="00887D9D" w:rsidRPr="00E16B80">
        <w:t xml:space="preserve"> két-három </w:t>
      </w:r>
      <w:r w:rsidR="009C2B58" w:rsidRPr="00E16B80">
        <w:t>durva</w:t>
      </w:r>
      <w:r w:rsidR="00887D9D" w:rsidRPr="00E16B80">
        <w:t xml:space="preserve"> tévedés</w:t>
      </w:r>
      <w:r w:rsidR="00CF7711" w:rsidRPr="00E16B80">
        <w:t>én</w:t>
      </w:r>
      <w:r w:rsidR="00887D9D" w:rsidRPr="00E16B80">
        <w:t>, örök</w:t>
      </w:r>
      <w:r w:rsidR="009C2B58" w:rsidRPr="00E16B80">
        <w:t>ké</w:t>
      </w:r>
      <w:r w:rsidR="00887D9D" w:rsidRPr="00E16B80">
        <w:t xml:space="preserve"> a sötétben </w:t>
      </w:r>
      <w:r w:rsidR="009C2B58" w:rsidRPr="00E16B80">
        <w:t xml:space="preserve">fog </w:t>
      </w:r>
      <w:r w:rsidR="00887D9D" w:rsidRPr="00E16B80">
        <w:t>tapogató</w:t>
      </w:r>
      <w:r w:rsidR="00CF7711" w:rsidRPr="00E16B80">
        <w:t>d</w:t>
      </w:r>
      <w:r w:rsidR="00887D9D" w:rsidRPr="00E16B80">
        <w:t>z</w:t>
      </w:r>
      <w:r w:rsidR="009C2B58" w:rsidRPr="00E16B80">
        <w:t>ni</w:t>
      </w:r>
      <w:r w:rsidR="00887D9D" w:rsidRPr="00E16B80">
        <w:t>. Legnagyobb tévképzetei közé tartoz</w:t>
      </w:r>
      <w:r w:rsidR="009C2B58" w:rsidRPr="00E16B80">
        <w:t>nak</w:t>
      </w:r>
      <w:r w:rsidR="00887D9D" w:rsidRPr="00E16B80">
        <w:t xml:space="preserve"> a gravitáció törvényéről alkotott korlátozott fogalmai; az anyag </w:t>
      </w:r>
      <w:r w:rsidR="009C2B58" w:rsidRPr="00E16B80">
        <w:t>fizikai eszközökkel észlelhetetlenségének</w:t>
      </w:r>
      <w:r w:rsidR="00887D9D" w:rsidRPr="00E16B80">
        <w:t xml:space="preserve"> tagadása; az újonnan kitalált „erő” </w:t>
      </w:r>
      <w:r w:rsidR="00FB3FE5" w:rsidRPr="00E16B80">
        <w:t>fogalma</w:t>
      </w:r>
      <w:r w:rsidR="00887D9D" w:rsidRPr="00E16B80">
        <w:t xml:space="preserve"> és az abszurd és hallgatólagosan elfogadott elképzelés, miszerint az erő </w:t>
      </w:r>
      <w:r w:rsidR="00FB3FE5" w:rsidRPr="00E16B80">
        <w:t xml:space="preserve">mint olyan, </w:t>
      </w:r>
      <w:r w:rsidR="00887D9D" w:rsidRPr="00E16B80">
        <w:t xml:space="preserve">képes önmagában létezni, vagy az életnél </w:t>
      </w:r>
      <w:r w:rsidR="00FB3FE5" w:rsidRPr="00E16B80">
        <w:t xml:space="preserve">is </w:t>
      </w:r>
      <w:r w:rsidR="00887D9D" w:rsidRPr="00E16B80">
        <w:t>jobban hatni, az anyag</w:t>
      </w:r>
      <w:r w:rsidR="00FB3FE5" w:rsidRPr="00E16B80">
        <w:t xml:space="preserve">tól </w:t>
      </w:r>
      <w:r w:rsidR="00887D9D" w:rsidRPr="00E16B80">
        <w:t xml:space="preserve"> függetlenül</w:t>
      </w:r>
      <w:r w:rsidR="00FB3FE5" w:rsidRPr="00E16B80">
        <w:t>, azon kívül</w:t>
      </w:r>
      <w:r w:rsidR="00887D9D" w:rsidRPr="00E16B80">
        <w:t xml:space="preserve"> vagy bármilyen más módon</w:t>
      </w:r>
      <w:r w:rsidR="00FB3FE5" w:rsidRPr="00E16B80">
        <w:t xml:space="preserve"> hatást gyakorolni</w:t>
      </w:r>
      <w:r w:rsidR="00887D9D" w:rsidRPr="00E16B80">
        <w:t>, mint az anyagon keresztül</w:t>
      </w:r>
      <w:r w:rsidR="004D6868">
        <w:t>;</w:t>
      </w:r>
      <w:r w:rsidR="00887D9D" w:rsidRPr="00E16B80">
        <w:t xml:space="preserve"> más szóval</w:t>
      </w:r>
      <w:r w:rsidR="00FB3FE5" w:rsidRPr="00E16B80">
        <w:t xml:space="preserve"> az az elképzelése, </w:t>
      </w:r>
      <w:r w:rsidR="00887D9D" w:rsidRPr="00E16B80">
        <w:t xml:space="preserve"> hogy </w:t>
      </w:r>
      <w:r w:rsidR="00887D9D" w:rsidRPr="00E16B80">
        <w:rPr>
          <w:i/>
          <w:iCs/>
        </w:rPr>
        <w:t xml:space="preserve">az erő nem </w:t>
      </w:r>
      <w:r w:rsidR="00FB3FE5" w:rsidRPr="00E16B80">
        <w:rPr>
          <w:i/>
          <w:iCs/>
        </w:rPr>
        <w:t xml:space="preserve">pusztán </w:t>
      </w:r>
      <w:r w:rsidR="00887D9D" w:rsidRPr="00E16B80">
        <w:rPr>
          <w:i/>
          <w:iCs/>
        </w:rPr>
        <w:t>anyag</w:t>
      </w:r>
      <w:r w:rsidR="00FB3FE5" w:rsidRPr="00E16B80">
        <w:rPr>
          <w:i/>
          <w:iCs/>
        </w:rPr>
        <w:t xml:space="preserve">, </w:t>
      </w:r>
      <w:r w:rsidR="00FB3FE5" w:rsidRPr="00E16B80">
        <w:t xml:space="preserve">bár annak </w:t>
      </w:r>
      <w:r w:rsidR="00887D9D" w:rsidRPr="00E16B80">
        <w:t>egyik magasabb állapotában</w:t>
      </w:r>
      <w:r w:rsidR="001F389C" w:rsidRPr="00E16B80">
        <w:t>, vagyis:  a mágnesesség és az elektromosság.</w:t>
      </w:r>
      <w:r w:rsidR="00887D9D" w:rsidRPr="00E16B80">
        <w:t xml:space="preserve"> </w:t>
      </w:r>
      <w:r w:rsidR="001F389C" w:rsidRPr="00E16B80">
        <w:t xml:space="preserve">Ezen állapotok közül </w:t>
      </w:r>
      <w:r w:rsidR="00887D9D" w:rsidRPr="00E16B80">
        <w:t>az utolsó hármat a</w:t>
      </w:r>
      <w:r w:rsidR="001F389C" w:rsidRPr="00E16B80">
        <w:t>z anyag fejlődésének</w:t>
      </w:r>
      <w:r w:rsidR="00887D9D" w:rsidRPr="00E16B80">
        <w:t xml:space="preserve"> fel</w:t>
      </w:r>
      <w:r w:rsidR="00FB3FE5" w:rsidRPr="00E16B80">
        <w:t>szálló ág</w:t>
      </w:r>
      <w:r w:rsidR="001F389C" w:rsidRPr="00E16B80">
        <w:t>á</w:t>
      </w:r>
      <w:r w:rsidR="00FB3FE5" w:rsidRPr="00E16B80">
        <w:t>ban</w:t>
      </w:r>
      <w:r w:rsidR="00887D9D" w:rsidRPr="00E16B80">
        <w:t xml:space="preserve"> </w:t>
      </w:r>
      <w:r w:rsidR="00FB3FE5" w:rsidRPr="00E16B80">
        <w:t xml:space="preserve">csak </w:t>
      </w:r>
      <w:r w:rsidR="00887D9D" w:rsidRPr="00E16B80">
        <w:t xml:space="preserve">azért tagadják, mert a tudomány semmit sem tud róluk; az egyetemes </w:t>
      </w:r>
      <w:r w:rsidR="00887D9D" w:rsidRPr="00E16B80">
        <w:rPr>
          <w:i/>
          <w:iCs/>
        </w:rPr>
        <w:t>Proteus</w:t>
      </w:r>
      <w:r w:rsidR="001F389C" w:rsidRPr="00E16B80">
        <w:rPr>
          <w:i/>
          <w:iCs/>
        </w:rPr>
        <w:t>ról,</w:t>
      </w:r>
      <w:r w:rsidR="001F389C" w:rsidRPr="00E16B80">
        <w:t xml:space="preserve"> valamint</w:t>
      </w:r>
      <w:r w:rsidR="00FB3FE5" w:rsidRPr="00E16B80">
        <w:t xml:space="preserve"> annak a természet működésében betöltött funkciói</w:t>
      </w:r>
      <w:r w:rsidR="001F389C" w:rsidRPr="00E16B80">
        <w:t>ról</w:t>
      </w:r>
      <w:r w:rsidR="00FB3FE5" w:rsidRPr="00E16B80">
        <w:t xml:space="preserve"> és fontosság</w:t>
      </w:r>
      <w:r w:rsidR="001F389C" w:rsidRPr="00E16B80">
        <w:t>áról</w:t>
      </w:r>
      <w:r w:rsidR="00FB3FE5" w:rsidRPr="00E16B80">
        <w:t xml:space="preserve"> </w:t>
      </w:r>
      <w:r w:rsidR="001F389C" w:rsidRPr="00E16B80">
        <w:t xml:space="preserve">az </w:t>
      </w:r>
      <w:r w:rsidR="00FB3FE5" w:rsidRPr="00E16B80">
        <w:t>ismeret</w:t>
      </w:r>
      <w:r w:rsidR="001F389C" w:rsidRPr="00E16B80">
        <w:t>ek</w:t>
      </w:r>
      <w:r w:rsidR="00FB3FE5" w:rsidRPr="00E16B80">
        <w:t xml:space="preserve"> teljes hiánya</w:t>
      </w:r>
      <w:r w:rsidR="00887D9D" w:rsidRPr="00E16B80">
        <w:t xml:space="preserve">, </w:t>
      </w:r>
      <w:r w:rsidR="001F389C" w:rsidRPr="00E16B80">
        <w:t xml:space="preserve">ezekkel kapcsolatos </w:t>
      </w:r>
      <w:r w:rsidR="00887D9D" w:rsidRPr="00E16B80">
        <w:t>teljes tudatlanság</w:t>
      </w:r>
      <w:r w:rsidR="001F389C" w:rsidRPr="00E16B80">
        <w:t xml:space="preserve"> uralkodik</w:t>
      </w:r>
      <w:r w:rsidR="00887D9D" w:rsidRPr="00E16B80">
        <w:t xml:space="preserve">. Mondd </w:t>
      </w:r>
      <w:r w:rsidR="001B03AE" w:rsidRPr="00E16B80">
        <w:t>el</w:t>
      </w:r>
      <w:r w:rsidR="00887D9D" w:rsidRPr="00E16B80">
        <w:t xml:space="preserve"> a Tudománynak, hogy m</w:t>
      </w:r>
      <w:r w:rsidR="00510F43" w:rsidRPr="00E16B80">
        <w:t>ár</w:t>
      </w:r>
      <w:r w:rsidR="00887D9D" w:rsidRPr="00E16B80">
        <w:t xml:space="preserve"> a Római Birodalom hanyatlásának idején is, amikor a tetovált britek borostyán</w:t>
      </w:r>
      <w:r w:rsidR="00CF7711" w:rsidRPr="00E16B80">
        <w:t xml:space="preserve"> </w:t>
      </w:r>
      <w:r w:rsidR="00887D9D" w:rsidRPr="00E16B80">
        <w:t xml:space="preserve">gyöngyökből készült </w:t>
      </w:r>
      <w:r w:rsidR="00510F43" w:rsidRPr="00E16B80">
        <w:t>„</w:t>
      </w:r>
      <w:r w:rsidR="00510F43" w:rsidRPr="00E16B80">
        <w:rPr>
          <w:i/>
          <w:iCs/>
        </w:rPr>
        <w:t>elektron</w:t>
      </w:r>
      <w:r w:rsidR="00510F43" w:rsidRPr="00E16B80">
        <w:t xml:space="preserve">” </w:t>
      </w:r>
      <w:r w:rsidR="00887D9D" w:rsidRPr="00E16B80">
        <w:rPr>
          <w:i/>
          <w:iCs/>
        </w:rPr>
        <w:t>Nazzur</w:t>
      </w:r>
      <w:r w:rsidR="00510F43" w:rsidRPr="00E16B80">
        <w:t>-jukat</w:t>
      </w:r>
      <w:r w:rsidR="00510F43" w:rsidRPr="00E16B80">
        <w:rPr>
          <w:rStyle w:val="Lbjegyzet-hivatkozs"/>
        </w:rPr>
        <w:footnoteReference w:id="295"/>
      </w:r>
      <w:r w:rsidR="00887D9D" w:rsidRPr="00E16B80">
        <w:t xml:space="preserve"> ajánlották fel Claudius császárnak – m</w:t>
      </w:r>
      <w:r w:rsidR="00510F43" w:rsidRPr="00E16B80">
        <w:t>ár</w:t>
      </w:r>
      <w:r w:rsidR="00887D9D" w:rsidRPr="00E16B80">
        <w:t xml:space="preserve"> akkor is voltak emberek, akik az erkölcstelen tömegtől</w:t>
      </w:r>
      <w:r w:rsidR="001B03AE" w:rsidRPr="00E16B80">
        <w:t xml:space="preserve"> elvonultan éltek</w:t>
      </w:r>
      <w:r w:rsidR="00887D9D" w:rsidRPr="00E16B80">
        <w:t xml:space="preserve">, </w:t>
      </w:r>
      <w:r w:rsidR="001B03AE" w:rsidRPr="00E16B80">
        <w:t>és</w:t>
      </w:r>
      <w:r w:rsidR="00887D9D" w:rsidRPr="00E16B80">
        <w:t xml:space="preserve"> többet tudtak az elektromosságról </w:t>
      </w:r>
      <w:r w:rsidR="001B03AE" w:rsidRPr="00E16B80">
        <w:t>meg</w:t>
      </w:r>
      <w:r w:rsidR="00887D9D" w:rsidRPr="00E16B80">
        <w:t xml:space="preserve"> a mágnességről, mint a mai tudósok</w:t>
      </w:r>
      <w:r w:rsidR="00CF7711" w:rsidRPr="00E16B80">
        <w:t xml:space="preserve"> -</w:t>
      </w:r>
      <w:r w:rsidR="00887D9D" w:rsidRPr="00E16B80">
        <w:t xml:space="preserve"> és a tudomány ugyanolyan keserűen </w:t>
      </w:r>
      <w:r w:rsidR="001B03AE" w:rsidRPr="00E16B80">
        <w:t xml:space="preserve">ki </w:t>
      </w:r>
      <w:r w:rsidR="00887D9D" w:rsidRPr="00E16B80">
        <w:t>fog nevetni</w:t>
      </w:r>
      <w:r w:rsidR="001B03AE" w:rsidRPr="00E16B80">
        <w:t xml:space="preserve"> ezért</w:t>
      </w:r>
      <w:r w:rsidR="00887D9D" w:rsidRPr="00E16B80">
        <w:t xml:space="preserve">, mint most </w:t>
      </w:r>
      <w:r w:rsidR="001B03AE" w:rsidRPr="00E16B80">
        <w:t>az irántam tanúsított őszinte elkötelezettségedért</w:t>
      </w:r>
      <w:r w:rsidR="00887D9D" w:rsidRPr="00E16B80">
        <w:t xml:space="preserve">. Bizony, amikor a csillagászaitok </w:t>
      </w:r>
      <w:r w:rsidR="00887D9D" w:rsidRPr="00E16B80">
        <w:rPr>
          <w:i/>
          <w:iCs/>
        </w:rPr>
        <w:t>Nap</w:t>
      </w:r>
      <w:r w:rsidR="008A7695" w:rsidRPr="00E16B80">
        <w:rPr>
          <w:i/>
          <w:iCs/>
        </w:rPr>
        <w:t xml:space="preserve"> </w:t>
      </w:r>
      <w:r w:rsidR="00887D9D" w:rsidRPr="00E16B80">
        <w:rPr>
          <w:i/>
          <w:iCs/>
        </w:rPr>
        <w:t xml:space="preserve">anyagról </w:t>
      </w:r>
      <w:r w:rsidR="00887D9D" w:rsidRPr="00E16B80">
        <w:t>beszélnek, ezeket a fényeket és lángok</w:t>
      </w:r>
      <w:r w:rsidR="008A7695" w:rsidRPr="00E16B80">
        <w:t>at</w:t>
      </w:r>
      <w:r w:rsidR="00887D9D" w:rsidRPr="00E16B80">
        <w:t xml:space="preserve"> "gőzfelhőknek" és </w:t>
      </w:r>
      <w:r w:rsidR="008A7695" w:rsidRPr="00E16B80">
        <w:t xml:space="preserve">hatalmas örvények meg ciklonok által mozgatott, </w:t>
      </w:r>
      <w:r w:rsidR="00887D9D" w:rsidRPr="00E16B80">
        <w:t>"a tudomány számára ismeretlen gázoknak" (</w:t>
      </w:r>
      <w:r w:rsidR="008A7695" w:rsidRPr="00E16B80">
        <w:t>meg még mi egyébnek nem!) hiszik –</w:t>
      </w:r>
      <w:r w:rsidR="00887D9D" w:rsidRPr="00E16B80">
        <w:t xml:space="preserve"> </w:t>
      </w:r>
      <w:r w:rsidR="008A7695" w:rsidRPr="00E16B80">
        <w:t xml:space="preserve">miközben valójában </w:t>
      </w:r>
      <w:r w:rsidR="00A55AF2" w:rsidRPr="00E16B80">
        <w:t>a</w:t>
      </w:r>
      <w:r w:rsidR="008A7695" w:rsidRPr="00E16B80">
        <w:t xml:space="preserve">z </w:t>
      </w:r>
      <w:r w:rsidR="00887D9D" w:rsidRPr="00E16B80">
        <w:t xml:space="preserve">egyszerűen </w:t>
      </w:r>
      <w:r w:rsidR="008A7695" w:rsidRPr="00E16B80">
        <w:t xml:space="preserve">csak </w:t>
      </w:r>
      <w:r w:rsidR="00887D9D" w:rsidRPr="00E16B80">
        <w:t>mágneses anyag a</w:t>
      </w:r>
      <w:r w:rsidR="008A7695" w:rsidRPr="00E16B80">
        <w:t>nnak</w:t>
      </w:r>
      <w:r w:rsidR="00887D9D" w:rsidRPr="00E16B80">
        <w:t xml:space="preserve"> </w:t>
      </w:r>
      <w:r w:rsidR="00A55AF2" w:rsidRPr="00E16B80">
        <w:t>jellemző</w:t>
      </w:r>
      <w:r w:rsidR="008A7695" w:rsidRPr="00E16B80">
        <w:t>,</w:t>
      </w:r>
      <w:r w:rsidR="00887D9D" w:rsidRPr="00E16B80">
        <w:t xml:space="preserve"> akt</w:t>
      </w:r>
      <w:r w:rsidR="008A7695" w:rsidRPr="00E16B80">
        <w:t>í</w:t>
      </w:r>
      <w:r w:rsidR="00887D9D" w:rsidRPr="00E16B80">
        <w:t>v állapotában</w:t>
      </w:r>
      <w:r w:rsidR="008A7695" w:rsidRPr="00E16B80">
        <w:t xml:space="preserve"> -,</w:t>
      </w:r>
      <w:r w:rsidR="00887D9D" w:rsidRPr="00E16B80">
        <w:t xml:space="preserve"> hajlamosak vagyunk mosolyogni ezeken a kifejezéseken. El </w:t>
      </w:r>
      <w:r w:rsidR="00D13BDD" w:rsidRPr="00E16B80">
        <w:t>tudja bárki is</w:t>
      </w:r>
      <w:r w:rsidR="00887D9D" w:rsidRPr="00E16B80">
        <w:t xml:space="preserve"> képzelni</w:t>
      </w:r>
      <w:r w:rsidR="00D13BDD" w:rsidRPr="00E16B80">
        <w:t xml:space="preserve"> azt, hogy </w:t>
      </w:r>
      <w:r w:rsidR="00887D9D" w:rsidRPr="00E16B80">
        <w:t xml:space="preserve">a „nap tüzét </w:t>
      </w:r>
      <w:r w:rsidR="00887D9D" w:rsidRPr="00E16B80">
        <w:rPr>
          <w:i/>
          <w:iCs/>
        </w:rPr>
        <w:t>tisztán ásványi anyag</w:t>
      </w:r>
      <w:r w:rsidR="00D13BDD" w:rsidRPr="00E16B80">
        <w:t xml:space="preserve"> </w:t>
      </w:r>
      <w:r w:rsidR="00887D9D" w:rsidRPr="00E16B80">
        <w:t>táplál</w:t>
      </w:r>
      <w:r w:rsidR="00D13BDD" w:rsidRPr="00E16B80">
        <w:t>ja</w:t>
      </w:r>
      <w:r w:rsidR="00887D9D" w:rsidRPr="00E16B80">
        <w:t xml:space="preserve">” – </w:t>
      </w:r>
      <w:r w:rsidR="00D13BDD" w:rsidRPr="00E16B80">
        <w:t xml:space="preserve">meg hogy </w:t>
      </w:r>
      <w:r w:rsidR="00887D9D" w:rsidRPr="00E16B80">
        <w:t>a hidrogénnel erősen töltött meteoritok a „napnak messz</w:t>
      </w:r>
      <w:r w:rsidR="00D13BDD" w:rsidRPr="00E16B80">
        <w:t>ire kiterjedő</w:t>
      </w:r>
      <w:r w:rsidR="00887D9D" w:rsidRPr="00E16B80">
        <w:t xml:space="preserve">, </w:t>
      </w:r>
      <w:r w:rsidR="00D13BDD" w:rsidRPr="00E16B80">
        <w:t xml:space="preserve">lángoló </w:t>
      </w:r>
      <w:r w:rsidR="00887D9D" w:rsidRPr="00E16B80">
        <w:t>légkört adnak</w:t>
      </w:r>
      <w:r w:rsidR="00D13BDD" w:rsidRPr="00E16B80">
        <w:t>”</w:t>
      </w:r>
      <w:r w:rsidR="00887D9D" w:rsidRPr="00E16B80">
        <w:t xml:space="preserve">? </w:t>
      </w:r>
      <w:r w:rsidR="00D13BDD" w:rsidRPr="00E16B80">
        <w:t xml:space="preserve">Mi </w:t>
      </w:r>
      <w:r w:rsidR="00D13BDD" w:rsidRPr="00E16B80">
        <w:rPr>
          <w:i/>
          <w:iCs/>
        </w:rPr>
        <w:t>t</w:t>
      </w:r>
      <w:r w:rsidR="00887D9D" w:rsidRPr="00E16B80">
        <w:rPr>
          <w:i/>
          <w:iCs/>
        </w:rPr>
        <w:t>udjuk</w:t>
      </w:r>
      <w:r w:rsidR="00887D9D" w:rsidRPr="00E16B80">
        <w:t xml:space="preserve">, hogy a láthatatlan </w:t>
      </w:r>
      <w:r w:rsidR="00D13BDD" w:rsidRPr="00E16B80">
        <w:t>N</w:t>
      </w:r>
      <w:r w:rsidR="00887D9D" w:rsidRPr="00E16B80">
        <w:t xml:space="preserve">ap </w:t>
      </w:r>
      <w:r w:rsidR="00887D9D" w:rsidRPr="00E16B80">
        <w:rPr>
          <w:i/>
          <w:iCs/>
        </w:rPr>
        <w:t>abból</w:t>
      </w:r>
      <w:r w:rsidR="00887D9D" w:rsidRPr="00E16B80">
        <w:t xml:space="preserve"> </w:t>
      </w:r>
      <w:r w:rsidR="00D13BDD" w:rsidRPr="00E16B80">
        <w:t>épül fel</w:t>
      </w:r>
      <w:r w:rsidR="00887D9D" w:rsidRPr="00E16B80">
        <w:t xml:space="preserve">, aminek nincs </w:t>
      </w:r>
      <w:r w:rsidR="00D13BDD" w:rsidRPr="00E16B80">
        <w:t xml:space="preserve">is </w:t>
      </w:r>
      <w:r w:rsidR="00887D9D" w:rsidRPr="00E16B80">
        <w:t>neve, és nem is hasonlítható semmihez, amit a tudományotok ismer – a Földön; és hogy „tükörkép</w:t>
      </w:r>
      <w:r w:rsidR="00D13BDD" w:rsidRPr="00E16B80">
        <w:t>ében</w:t>
      </w:r>
      <w:r w:rsidR="00887D9D" w:rsidRPr="00E16B80">
        <w:t xml:space="preserve">” </w:t>
      </w:r>
      <w:r w:rsidR="00D13BDD" w:rsidRPr="00E16B80">
        <w:t>sincs több</w:t>
      </w:r>
      <w:r w:rsidR="00887D9D" w:rsidRPr="00E16B80">
        <w:t xml:space="preserve"> „gáz”</w:t>
      </w:r>
      <w:r w:rsidR="007D1F38" w:rsidRPr="00E16B80">
        <w:t xml:space="preserve"> meg</w:t>
      </w:r>
      <w:r w:rsidR="00887D9D" w:rsidRPr="00E16B80">
        <w:t xml:space="preserve"> ásványi anyag vagy</w:t>
      </w:r>
      <w:r w:rsidR="007D1F38" w:rsidRPr="00E16B80">
        <w:t xml:space="preserve"> a</w:t>
      </w:r>
      <w:r w:rsidR="00887D9D" w:rsidRPr="00E16B80">
        <w:t xml:space="preserve"> tűzhöz hasonló </w:t>
      </w:r>
      <w:r w:rsidR="007D1F38" w:rsidRPr="00E16B80">
        <w:t>dolog -</w:t>
      </w:r>
      <w:r w:rsidR="00887D9D" w:rsidRPr="00E16B80">
        <w:t xml:space="preserve"> bár, amikor a civilizált </w:t>
      </w:r>
      <w:r w:rsidR="00887D9D" w:rsidRPr="00E16B80">
        <w:lastRenderedPageBreak/>
        <w:t xml:space="preserve">nyelveteken beszélünk róla, </w:t>
      </w:r>
      <w:r w:rsidR="00D13BDD" w:rsidRPr="00E16B80">
        <w:t xml:space="preserve">még mi is </w:t>
      </w:r>
      <w:r w:rsidR="00887D9D" w:rsidRPr="00E16B80">
        <w:t>olyan kifejezéseket</w:t>
      </w:r>
      <w:r w:rsidR="00D13BDD" w:rsidRPr="00E16B80">
        <w:t xml:space="preserve"> kényszerülünk</w:t>
      </w:r>
      <w:r w:rsidR="00887D9D" w:rsidRPr="00E16B80">
        <w:t xml:space="preserve"> használni, mint a „gőz” és a „m</w:t>
      </w:r>
      <w:r w:rsidR="007D1F38" w:rsidRPr="00E16B80">
        <w:t xml:space="preserve">agnetikus </w:t>
      </w:r>
      <w:r w:rsidR="00887D9D" w:rsidRPr="00E16B80">
        <w:t>anyag”. A téma lezárásaként</w:t>
      </w:r>
      <w:r w:rsidR="00C96F02" w:rsidRPr="00E16B80">
        <w:t xml:space="preserve"> még annyit</w:t>
      </w:r>
      <w:r w:rsidR="00887D9D" w:rsidRPr="00E16B80">
        <w:t xml:space="preserve">, </w:t>
      </w:r>
      <w:r w:rsidR="00C96F02" w:rsidRPr="00E16B80">
        <w:t xml:space="preserve">hogy </w:t>
      </w:r>
      <w:r w:rsidR="00887D9D" w:rsidRPr="00E16B80">
        <w:t xml:space="preserve">a </w:t>
      </w:r>
      <w:r w:rsidR="007D1F38" w:rsidRPr="00E16B80">
        <w:t xml:space="preserve">Nap </w:t>
      </w:r>
      <w:r w:rsidR="00887D9D" w:rsidRPr="00E16B80">
        <w:t>koroná</w:t>
      </w:r>
      <w:r w:rsidR="007D1F38" w:rsidRPr="00E16B80">
        <w:t>jának változásai nem hatnak</w:t>
      </w:r>
      <w:r w:rsidR="00887D9D" w:rsidRPr="00E16B80">
        <w:t xml:space="preserve"> a Föld éghajlatára, bár a </w:t>
      </w:r>
      <w:r w:rsidR="00887D9D" w:rsidRPr="00E16B80">
        <w:rPr>
          <w:i/>
          <w:iCs/>
        </w:rPr>
        <w:t>folt</w:t>
      </w:r>
      <w:r w:rsidR="007D1F38" w:rsidRPr="00E16B80">
        <w:rPr>
          <w:i/>
          <w:iCs/>
        </w:rPr>
        <w:t>jaié</w:t>
      </w:r>
      <w:r w:rsidR="00887D9D" w:rsidRPr="00E16B80">
        <w:t xml:space="preserve"> igen – és N. Lockyer professzor </w:t>
      </w:r>
      <w:r w:rsidR="007D1F38" w:rsidRPr="00E16B80">
        <w:t>jórészt</w:t>
      </w:r>
      <w:r w:rsidR="00887D9D" w:rsidRPr="00E16B80">
        <w:t xml:space="preserve"> tév</w:t>
      </w:r>
      <w:r w:rsidR="007D1F38" w:rsidRPr="00E16B80">
        <w:t xml:space="preserve">ed </w:t>
      </w:r>
      <w:r w:rsidR="00887D9D" w:rsidRPr="00E16B80">
        <w:t xml:space="preserve">a következtetéseiben. A Nap se nem </w:t>
      </w:r>
      <w:r w:rsidR="00887D9D" w:rsidRPr="00E16B80">
        <w:rPr>
          <w:i/>
          <w:iCs/>
        </w:rPr>
        <w:t>szilárd</w:t>
      </w:r>
      <w:r w:rsidR="00887D9D" w:rsidRPr="00E16B80">
        <w:t xml:space="preserve">, se nem </w:t>
      </w:r>
      <w:r w:rsidR="00887D9D" w:rsidRPr="00E16B80">
        <w:rPr>
          <w:i/>
          <w:iCs/>
        </w:rPr>
        <w:t>folyékony</w:t>
      </w:r>
      <w:r w:rsidR="00887D9D" w:rsidRPr="00E16B80">
        <w:t xml:space="preserve">, </w:t>
      </w:r>
      <w:r w:rsidR="00C96F02" w:rsidRPr="00E16B80">
        <w:t>de még csak nem is izzó állapotú gáz</w:t>
      </w:r>
      <w:r w:rsidR="00D5423F" w:rsidRPr="00E16B80">
        <w:t>ból felépülő égitest,</w:t>
      </w:r>
      <w:r w:rsidR="00887D9D" w:rsidRPr="00E16B80">
        <w:t xml:space="preserve"> hanem egy gigantikus elektromágneses </w:t>
      </w:r>
      <w:r w:rsidR="00D5423F" w:rsidRPr="00E16B80">
        <w:t xml:space="preserve">energia </w:t>
      </w:r>
      <w:r w:rsidR="00887D9D" w:rsidRPr="00E16B80">
        <w:t xml:space="preserve">gömb, az univerzális </w:t>
      </w:r>
      <w:r w:rsidR="00887D9D" w:rsidRPr="00E16B80">
        <w:rPr>
          <w:i/>
          <w:iCs/>
        </w:rPr>
        <w:t>élet</w:t>
      </w:r>
      <w:r w:rsidR="00887D9D" w:rsidRPr="00E16B80">
        <w:t xml:space="preserve"> és </w:t>
      </w:r>
      <w:r w:rsidR="00887D9D" w:rsidRPr="00E16B80">
        <w:rPr>
          <w:i/>
          <w:iCs/>
        </w:rPr>
        <w:t>mozgás</w:t>
      </w:r>
      <w:r w:rsidR="00887D9D" w:rsidRPr="00E16B80">
        <w:t xml:space="preserve"> tárháza, amelyből az utóbbi minden irányba</w:t>
      </w:r>
      <w:r w:rsidR="00D5423F" w:rsidRPr="00E16B80">
        <w:t xml:space="preserve"> </w:t>
      </w:r>
      <w:r w:rsidR="00887D9D" w:rsidRPr="00E16B80">
        <w:t>pulzál, a legkisebb atom</w:t>
      </w:r>
      <w:r w:rsidR="00D5423F" w:rsidRPr="00E16B80">
        <w:t xml:space="preserve">tól </w:t>
      </w:r>
      <w:r w:rsidR="00887D9D" w:rsidRPr="00E16B80">
        <w:t xml:space="preserve">a legnagyobb </w:t>
      </w:r>
      <w:r w:rsidR="00D5423F" w:rsidRPr="00E16B80">
        <w:t xml:space="preserve">lángelméig mindent </w:t>
      </w:r>
      <w:r w:rsidR="00887D9D" w:rsidRPr="00E16B80">
        <w:t>ugyanazzal az anyaggal táplálva</w:t>
      </w:r>
      <w:r w:rsidR="00D5423F" w:rsidRPr="00E16B80">
        <w:t xml:space="preserve">, egészen </w:t>
      </w:r>
      <w:r w:rsidR="00887D9D" w:rsidRPr="00E16B80">
        <w:t xml:space="preserve">a </w:t>
      </w:r>
      <w:r w:rsidR="00887D9D" w:rsidRPr="00E16B80">
        <w:rPr>
          <w:i/>
          <w:iCs/>
        </w:rPr>
        <w:t>Maha Yug</w:t>
      </w:r>
      <w:r w:rsidR="00D5423F" w:rsidRPr="00E16B80">
        <w:rPr>
          <w:rStyle w:val="Lbjegyzet-hivatkozs"/>
          <w:i/>
          <w:iCs/>
        </w:rPr>
        <w:footnoteReference w:id="296"/>
      </w:r>
      <w:r w:rsidR="00887D9D" w:rsidRPr="00E16B80">
        <w:rPr>
          <w:i/>
          <w:iCs/>
        </w:rPr>
        <w:t xml:space="preserve"> </w:t>
      </w:r>
      <w:r w:rsidR="00887D9D" w:rsidRPr="00E16B80">
        <w:t>végéig.</w:t>
      </w:r>
      <w:r w:rsidR="00A55AF2" w:rsidRPr="00E16B80">
        <w:t xml:space="preserve"> </w:t>
      </w:r>
    </w:p>
    <w:p w14:paraId="46EBCC93" w14:textId="77777777" w:rsidR="008C57D4" w:rsidRPr="00E16B80" w:rsidRDefault="008C57D4" w:rsidP="008C57D4">
      <w:pPr>
        <w:pStyle w:val="Listaszerbekezds"/>
        <w:ind w:left="1068" w:firstLine="0"/>
      </w:pPr>
    </w:p>
    <w:p w14:paraId="4E4F5027" w14:textId="6C75C7F3" w:rsidR="00086860" w:rsidRPr="00E16B80" w:rsidRDefault="00A55AF2" w:rsidP="00AF66C0">
      <w:pPr>
        <w:pStyle w:val="Listaszerbekezds"/>
        <w:numPr>
          <w:ilvl w:val="0"/>
          <w:numId w:val="4"/>
        </w:numPr>
        <w:ind w:left="360"/>
      </w:pPr>
      <w:r w:rsidRPr="00E16B80">
        <w:t xml:space="preserve">Nem hiszem. A csillagok legalább 500 000-szer olyan messze vannak tőlünk, mint a Nap, némelyik pedig </w:t>
      </w:r>
      <w:r w:rsidR="00A019A6" w:rsidRPr="00E16B80">
        <w:t xml:space="preserve">ennek </w:t>
      </w:r>
      <w:r w:rsidRPr="00E16B80">
        <w:t>sokszoros</w:t>
      </w:r>
      <w:r w:rsidR="00A019A6" w:rsidRPr="00E16B80">
        <w:t>ára</w:t>
      </w:r>
      <w:r w:rsidRPr="00E16B80">
        <w:t xml:space="preserve">. A meteorikus anyag erős felhalmozódása és a légkör </w:t>
      </w:r>
      <w:r w:rsidR="00A019A6" w:rsidRPr="00E16B80">
        <w:t>kavargása</w:t>
      </w:r>
      <w:r w:rsidRPr="00E16B80">
        <w:t xml:space="preserve"> mindig útjukban állnak. Ha a csillagászaitok fel tudnának mászni a </w:t>
      </w:r>
      <w:r w:rsidRPr="00E16B80">
        <w:rPr>
          <w:i/>
          <w:iCs/>
        </w:rPr>
        <w:t>meteorikus por</w:t>
      </w:r>
      <w:r w:rsidRPr="00E16B80">
        <w:t xml:space="preserve"> </w:t>
      </w:r>
      <w:r w:rsidR="006A1D1F" w:rsidRPr="00E16B80">
        <w:t>fölé a</w:t>
      </w:r>
      <w:r w:rsidRPr="00E16B80">
        <w:t xml:space="preserve"> teleszkópjaikkal és </w:t>
      </w:r>
      <w:r w:rsidRPr="00E16B80">
        <w:rPr>
          <w:i/>
          <w:iCs/>
        </w:rPr>
        <w:t>havannáikka</w:t>
      </w:r>
      <w:r w:rsidR="006A1D1F" w:rsidRPr="00E16B80">
        <w:t>,</w:t>
      </w:r>
      <w:r w:rsidRPr="00E16B80">
        <w:t xml:space="preserve"> jobban megbízhatnának a fotométereikben, mint most. </w:t>
      </w:r>
      <w:r w:rsidR="006A1D1F" w:rsidRPr="00E16B80">
        <w:t>De h</w:t>
      </w:r>
      <w:r w:rsidRPr="00E16B80">
        <w:t xml:space="preserve">ogyan is tehetnék? </w:t>
      </w:r>
      <w:r w:rsidR="006A1D1F" w:rsidRPr="00E16B80">
        <w:t>Így</w:t>
      </w:r>
      <w:r w:rsidRPr="00E16B80">
        <w:t xml:space="preserve"> a fény intenzitásának valódi mértékét nem lehet ismerni a Földön – ezért nincs megbízható alap a magnitúdók és távolságok kiszámítására –, és eddig egyetlen esetben sem győződtek meg arról (kivéve a Kassziopeia egyetlen </w:t>
      </w:r>
      <w:r w:rsidR="006D7CC0" w:rsidRPr="00E16B80">
        <w:t>csillagjának</w:t>
      </w:r>
      <w:r w:rsidRPr="00E16B80">
        <w:t xml:space="preserve"> esetében), hogy melyik csillag világít </w:t>
      </w:r>
      <w:r w:rsidR="006A1D1F" w:rsidRPr="00E16B80">
        <w:t>a saját, és melyik csak visszavert fénnyel</w:t>
      </w:r>
      <w:r w:rsidRPr="00E16B80">
        <w:t>. A legjobb kettőscsillag-fotométerek</w:t>
      </w:r>
      <w:r w:rsidR="00136384" w:rsidRPr="00E16B80">
        <w:rPr>
          <w:rStyle w:val="Lbjegyzet-hivatkozs"/>
        </w:rPr>
        <w:footnoteReference w:id="297"/>
      </w:r>
      <w:r w:rsidRPr="00E16B80">
        <w:t xml:space="preserve"> működése </w:t>
      </w:r>
      <w:r w:rsidR="006D7CC0" w:rsidRPr="00E16B80">
        <w:t xml:space="preserve">is </w:t>
      </w:r>
      <w:r w:rsidRPr="00E16B80">
        <w:t>megtévesztő. Erről már 1878</w:t>
      </w:r>
      <w:r w:rsidR="00136384" w:rsidRPr="00E16B80">
        <w:t>.</w:t>
      </w:r>
      <w:r w:rsidRPr="00E16B80">
        <w:t xml:space="preserve"> tavaszán </w:t>
      </w:r>
      <w:r w:rsidR="00136384" w:rsidRPr="00E16B80">
        <w:t>én magam is m</w:t>
      </w:r>
      <w:r w:rsidRPr="00E16B80">
        <w:t xml:space="preserve">egbizonyosodtam, miközben egy Pickering-fotométerrel végzett </w:t>
      </w:r>
      <w:r w:rsidR="00136384" w:rsidRPr="00E16B80">
        <w:t>vizsgálatot</w:t>
      </w:r>
      <w:r w:rsidRPr="00E16B80">
        <w:t xml:space="preserve"> figyeltem</w:t>
      </w:r>
      <w:r w:rsidR="00136384" w:rsidRPr="00E16B80">
        <w:t xml:space="preserve"> meg</w:t>
      </w:r>
      <w:r w:rsidRPr="00E16B80">
        <w:t xml:space="preserve">. A Gamma Ceti közelében lévő csillagokon végzett megfigyelések </w:t>
      </w:r>
      <w:r w:rsidR="00136384" w:rsidRPr="00E16B80">
        <w:t xml:space="preserve">eredményei közti </w:t>
      </w:r>
      <w:r w:rsidRPr="00E16B80">
        <w:t>eltérés időnként elérte a fél magnitúdó</w:t>
      </w:r>
      <w:r w:rsidR="00136384" w:rsidRPr="00E16B80">
        <w:t>nyit</w:t>
      </w:r>
      <w:r w:rsidRPr="00E16B80">
        <w:t xml:space="preserve">. A Naprendszeren kívül </w:t>
      </w:r>
      <w:r w:rsidR="004865B5" w:rsidRPr="00E16B80">
        <w:t xml:space="preserve">minden fotométerükkel együtt </w:t>
      </w:r>
      <w:r w:rsidRPr="00E16B80">
        <w:t xml:space="preserve">eddig egyetlen bolygót sem fedeztek fel, miközben </w:t>
      </w:r>
      <w:r w:rsidR="00136384" w:rsidRPr="00E16B80">
        <w:t xml:space="preserve">mi </w:t>
      </w:r>
      <w:r w:rsidRPr="00E16B80">
        <w:t xml:space="preserve">pusztán szellemi </w:t>
      </w:r>
      <w:r w:rsidRPr="00E16B80">
        <w:rPr>
          <w:i/>
          <w:iCs/>
        </w:rPr>
        <w:t>szabadsze</w:t>
      </w:r>
      <w:r w:rsidR="00136384" w:rsidRPr="00E16B80">
        <w:rPr>
          <w:i/>
          <w:iCs/>
        </w:rPr>
        <w:t>mmel</w:t>
      </w:r>
      <w:r w:rsidRPr="00E16B80">
        <w:t xml:space="preserve"> </w:t>
      </w:r>
      <w:r w:rsidR="00136384" w:rsidRPr="00E16B80">
        <w:t>jónéhány ilyet találtunk</w:t>
      </w:r>
      <w:r w:rsidRPr="00E16B80">
        <w:t xml:space="preserve">; </w:t>
      </w:r>
      <w:r w:rsidR="00136384" w:rsidRPr="00E16B80">
        <w:t>Az összes</w:t>
      </w:r>
      <w:r w:rsidRPr="00E16B80">
        <w:t xml:space="preserve"> </w:t>
      </w:r>
      <w:r w:rsidRPr="00E16B80">
        <w:rPr>
          <w:i/>
          <w:iCs/>
        </w:rPr>
        <w:t>teljesen</w:t>
      </w:r>
      <w:r w:rsidRPr="00E16B80">
        <w:t xml:space="preserve"> </w:t>
      </w:r>
      <w:r w:rsidRPr="00E16B80">
        <w:rPr>
          <w:i/>
          <w:iCs/>
        </w:rPr>
        <w:t>kifejl</w:t>
      </w:r>
      <w:r w:rsidR="00136384" w:rsidRPr="00E16B80">
        <w:rPr>
          <w:i/>
          <w:iCs/>
        </w:rPr>
        <w:t>ődött</w:t>
      </w:r>
      <w:r w:rsidRPr="00E16B80">
        <w:t xml:space="preserve"> nap</w:t>
      </w:r>
      <w:r w:rsidR="00136384" w:rsidRPr="00E16B80">
        <w:t>-</w:t>
      </w:r>
      <w:r w:rsidRPr="00E16B80">
        <w:t>csillagnak</w:t>
      </w:r>
      <w:r w:rsidR="00136384" w:rsidRPr="00E16B80">
        <w:t xml:space="preserve"> számos társbolygója is van</w:t>
      </w:r>
      <w:r w:rsidRPr="00E16B80">
        <w:t>, akárcsak a mi rendszerünkben. A híres "fénypolarizáció</w:t>
      </w:r>
      <w:r w:rsidR="00476F45" w:rsidRPr="00E16B80">
        <w:t>s</w:t>
      </w:r>
      <w:r w:rsidRPr="00E16B80">
        <w:t xml:space="preserve">" teszt </w:t>
      </w:r>
      <w:r w:rsidR="00476F45" w:rsidRPr="00E16B80">
        <w:t>annyira</w:t>
      </w:r>
      <w:r w:rsidRPr="00E16B80">
        <w:t xml:space="preserve"> megbízható, mint </w:t>
      </w:r>
      <w:r w:rsidR="00476F45" w:rsidRPr="00E16B80">
        <w:t>az összes többi</w:t>
      </w:r>
      <w:r w:rsidRPr="00E16B80">
        <w:t xml:space="preserve">. Természetesen az a tény, hogy </w:t>
      </w:r>
      <w:r w:rsidR="00476F45" w:rsidRPr="00E16B80">
        <w:t>téves</w:t>
      </w:r>
      <w:r w:rsidRPr="00E16B80">
        <w:t xml:space="preserve"> előfeltevésből indulnak ki, nem teheti érvénytelenné sem a következtetéseiket, sem a csillagászati ​​jóslatokat, mivel</w:t>
      </w:r>
      <w:r w:rsidR="00476F45" w:rsidRPr="00E16B80">
        <w:t xml:space="preserve"> a kölcsönös kapcsolataikban</w:t>
      </w:r>
      <w:r w:rsidRPr="00E16B80">
        <w:t xml:space="preserve"> mindkettő matematikailag helyes, és </w:t>
      </w:r>
      <w:r w:rsidR="00476F45" w:rsidRPr="00E16B80">
        <w:t>ezzel teljesítette is a célját</w:t>
      </w:r>
      <w:r w:rsidRPr="00E16B80">
        <w:t xml:space="preserve">. A </w:t>
      </w:r>
      <w:r w:rsidR="00476F45" w:rsidRPr="00E16B80">
        <w:t>ká</w:t>
      </w:r>
      <w:r w:rsidRPr="00E16B80">
        <w:t>ldeusoknak</w:t>
      </w:r>
      <w:r w:rsidR="00476F45" w:rsidRPr="00E16B80">
        <w:t xml:space="preserve"> nem voltak teleszkópjaik vagy fotométereitek</w:t>
      </w:r>
      <w:r w:rsidRPr="00E16B80">
        <w:t xml:space="preserve">, sőt még a mi régi </w:t>
      </w:r>
      <w:r w:rsidRPr="00E16B80">
        <w:rPr>
          <w:i/>
          <w:iCs/>
        </w:rPr>
        <w:t>Rishi</w:t>
      </w:r>
      <w:r w:rsidR="00476F45" w:rsidRPr="00E16B80">
        <w:t>-je</w:t>
      </w:r>
      <w:r w:rsidRPr="00E16B80">
        <w:t>inknek</w:t>
      </w:r>
      <w:r w:rsidR="00476F45" w:rsidRPr="00E16B80">
        <w:t xml:space="preserve"> sem</w:t>
      </w:r>
      <w:r w:rsidRPr="00E16B80">
        <w:t xml:space="preserve">; mégis, csillagászati ​​jóslataik hibátlanok voltak, </w:t>
      </w:r>
      <w:r w:rsidR="00476F45" w:rsidRPr="00E16B80">
        <w:t xml:space="preserve">és </w:t>
      </w:r>
      <w:r w:rsidRPr="00E16B80">
        <w:t>a</w:t>
      </w:r>
      <w:r w:rsidR="00476F45" w:rsidRPr="00E16B80">
        <w:t xml:space="preserve"> nekik tulajdonított, nagyon apró hibák</w:t>
      </w:r>
      <w:r w:rsidRPr="00E16B80">
        <w:t xml:space="preserve"> - amelyeket modern </w:t>
      </w:r>
      <w:r w:rsidR="00476F45" w:rsidRPr="00E16B80">
        <w:t>vetélytársaik</w:t>
      </w:r>
      <w:r w:rsidRPr="00E16B80">
        <w:t xml:space="preserve"> </w:t>
      </w:r>
      <w:r w:rsidR="00476F45" w:rsidRPr="00E16B80">
        <w:t>varrtak a nyakukba</w:t>
      </w:r>
      <w:r w:rsidRPr="00E16B80">
        <w:t xml:space="preserve"> - az utóbbiak hibái</w:t>
      </w:r>
      <w:r w:rsidR="00476F45" w:rsidRPr="00E16B80">
        <w:t>ból származnak</w:t>
      </w:r>
      <w:r w:rsidRPr="00E16B80">
        <w:t xml:space="preserve">. </w:t>
      </w:r>
    </w:p>
    <w:p w14:paraId="42388215" w14:textId="6FAA4A02" w:rsidR="00A55AF2" w:rsidRPr="00E16B80" w:rsidRDefault="00A55AF2" w:rsidP="00086860">
      <w:pPr>
        <w:pStyle w:val="Listaszerbekezds"/>
        <w:ind w:left="360"/>
      </w:pPr>
      <w:r w:rsidRPr="00E16B80">
        <w:t xml:space="preserve">Nem panaszkodhatsz a nagyon rövid kérdéseidre adott túl hosszú válaszaim miatt, mivel az okkultizmus tanulójaként, "laikus" tanítványomként válaszolok neked, és egyáltalán nem azzal a céllal, hogy a </w:t>
      </w:r>
      <w:r w:rsidRPr="00E16B80">
        <w:rPr>
          <w:i/>
          <w:iCs/>
        </w:rPr>
        <w:t>Journal of Science</w:t>
      </w:r>
      <w:r w:rsidRPr="00E16B80">
        <w:t xml:space="preserve">-nek </w:t>
      </w:r>
      <w:r w:rsidR="00086860" w:rsidRPr="00E16B80">
        <w:t>ír</w:t>
      </w:r>
      <w:r w:rsidRPr="00E16B80">
        <w:t>jak. Nem vagyok</w:t>
      </w:r>
      <w:r w:rsidR="008C57D4">
        <w:t xml:space="preserve"> a</w:t>
      </w:r>
      <w:r w:rsidRPr="00E16B80">
        <w:t xml:space="preserve"> tudomány</w:t>
      </w:r>
      <w:r w:rsidR="00086860" w:rsidRPr="00E16B80">
        <w:t xml:space="preserve"> </w:t>
      </w:r>
      <w:r w:rsidRPr="00E16B80">
        <w:t>ember</w:t>
      </w:r>
      <w:r w:rsidR="00086860" w:rsidRPr="00E16B80">
        <w:t>e</w:t>
      </w:r>
      <w:r w:rsidRPr="00E16B80">
        <w:t xml:space="preserve"> </w:t>
      </w:r>
      <w:r w:rsidR="00086860" w:rsidRPr="00E16B80">
        <w:t>e</w:t>
      </w:r>
      <w:r w:rsidRPr="00E16B80">
        <w:t xml:space="preserve"> modern</w:t>
      </w:r>
      <w:r w:rsidR="00086860" w:rsidRPr="00E16B80">
        <w:t xml:space="preserve"> kor</w:t>
      </w:r>
      <w:r w:rsidRPr="00E16B80">
        <w:t xml:space="preserve"> </w:t>
      </w:r>
      <w:r w:rsidR="00086860" w:rsidRPr="00E16B80">
        <w:t xml:space="preserve">ismeretei tekintetében </w:t>
      </w:r>
      <w:r w:rsidRPr="00E16B80">
        <w:t xml:space="preserve">vagy azzal összefüggésben. A nyugati tudományokkal kapcsolatos ismereteim valójában </w:t>
      </w:r>
      <w:r w:rsidRPr="00E16B80">
        <w:rPr>
          <w:i/>
          <w:iCs/>
        </w:rPr>
        <w:t>nagyon</w:t>
      </w:r>
      <w:r w:rsidRPr="00E16B80">
        <w:t xml:space="preserve"> korlátozottak; és kérlek, vedd figyelembe, hogy </w:t>
      </w:r>
      <w:r w:rsidRPr="00E16B80">
        <w:lastRenderedPageBreak/>
        <w:t xml:space="preserve">minden válaszom a </w:t>
      </w:r>
      <w:r w:rsidR="00086860" w:rsidRPr="00E16B80">
        <w:t xml:space="preserve">mi </w:t>
      </w:r>
      <w:r w:rsidRPr="00E16B80">
        <w:t>keleti</w:t>
      </w:r>
      <w:r w:rsidR="00086860" w:rsidRPr="00E16B80">
        <w:t>,</w:t>
      </w:r>
      <w:r w:rsidRPr="00E16B80">
        <w:t xml:space="preserve"> okkult tanításainkon alapul, és azokból </w:t>
      </w:r>
      <w:r w:rsidR="00086860" w:rsidRPr="00E16B80">
        <w:t>merít</w:t>
      </w:r>
      <w:r w:rsidRPr="00E16B80">
        <w:t>, függetlenül attól, hogy azok egy</w:t>
      </w:r>
      <w:r w:rsidR="00086860" w:rsidRPr="00E16B80">
        <w:t>bevágnak</w:t>
      </w:r>
      <w:r w:rsidRPr="00E16B80">
        <w:t>-e vagy sem az egzakt tudomány tanításaival.</w:t>
      </w:r>
      <w:r w:rsidR="00086860" w:rsidRPr="00E16B80">
        <w:t xml:space="preserve"> Ennek alapján én azt mondom, hogy: -</w:t>
      </w:r>
    </w:p>
    <w:p w14:paraId="31CD6833" w14:textId="5067AA17" w:rsidR="00086860" w:rsidRPr="00E16B80" w:rsidRDefault="00086860" w:rsidP="00086860">
      <w:pPr>
        <w:pStyle w:val="Listaszerbekezds"/>
        <w:ind w:left="360"/>
      </w:pPr>
      <w:r w:rsidRPr="00E16B80">
        <w:t xml:space="preserve">„A Nap felszíne minden négyzetmérföldjén annyi fényt sugároz ki (arányaiban), amennyit bármilyen más test.” Na de mit kell érteni itt az alatt, hogy „fény”? Ez utóbbi nem valami független princípium; </w:t>
      </w:r>
      <w:r w:rsidR="005D0EDF" w:rsidRPr="00E16B80">
        <w:t>és örültem a bevezetésének, m</w:t>
      </w:r>
      <w:r w:rsidR="00487D2B">
        <w:t>ert</w:t>
      </w:r>
      <w:r w:rsidR="005D0EDF" w:rsidRPr="00E16B80">
        <w:t xml:space="preserve"> megkönnyítette a</w:t>
      </w:r>
      <w:r w:rsidR="00071383" w:rsidRPr="00E16B80">
        <w:t xml:space="preserve">nnak a bevezetését, amivel megfigyelhető a </w:t>
      </w:r>
      <w:r w:rsidR="005D0EDF" w:rsidRPr="00E16B80">
        <w:t xml:space="preserve">– „diffrakciós spektrum”; mivel azáltal, hogy eltörölte </w:t>
      </w:r>
      <w:r w:rsidR="002D781B" w:rsidRPr="00E16B80">
        <w:t>azo</w:t>
      </w:r>
      <w:r w:rsidR="00071383" w:rsidRPr="00E16B80">
        <w:t>n</w:t>
      </w:r>
      <w:r w:rsidR="005D0EDF" w:rsidRPr="00E16B80">
        <w:t xml:space="preserve"> független</w:t>
      </w:r>
      <w:r w:rsidR="00071383" w:rsidRPr="00E16B80">
        <w:t>nek képzelt</w:t>
      </w:r>
      <w:r w:rsidR="005D0EDF" w:rsidRPr="00E16B80">
        <w:t xml:space="preserve"> </w:t>
      </w:r>
      <w:r w:rsidR="00071383" w:rsidRPr="00E16B80">
        <w:t>megnyilvánulásokat</w:t>
      </w:r>
      <w:r w:rsidR="005D0EDF" w:rsidRPr="00E16B80">
        <w:t>, mint például a hő, az aktinizmus</w:t>
      </w:r>
      <w:r w:rsidR="00071383" w:rsidRPr="00E16B80">
        <w:rPr>
          <w:rStyle w:val="Lbjegyzet-hivatkozs"/>
        </w:rPr>
        <w:footnoteReference w:id="298"/>
      </w:r>
      <w:r w:rsidR="005D0EDF" w:rsidRPr="00E16B80">
        <w:t>, a fény stb., a legnagyobb szolgálatot tette az okkult tudománynak</w:t>
      </w:r>
      <w:r w:rsidR="002D781B" w:rsidRPr="00E16B80">
        <w:t xml:space="preserve"> azzal</w:t>
      </w:r>
      <w:r w:rsidR="005D0EDF" w:rsidRPr="00E16B80">
        <w:t xml:space="preserve">, hogy modern testvére szemében igazolta ősi elméletünket, miszerint minden jelenség csupán az általunk </w:t>
      </w:r>
      <w:r w:rsidR="005D0EDF" w:rsidRPr="00E16B80">
        <w:rPr>
          <w:i/>
          <w:iCs/>
        </w:rPr>
        <w:t>Akas</w:t>
      </w:r>
      <w:r w:rsidR="002D781B" w:rsidRPr="00E16B80">
        <w:rPr>
          <w:i/>
          <w:iCs/>
        </w:rPr>
        <w:t>a</w:t>
      </w:r>
      <w:r w:rsidR="002D781B" w:rsidRPr="00E16B80">
        <w:t>-</w:t>
      </w:r>
      <w:r w:rsidR="005D0EDF" w:rsidRPr="00E16B80">
        <w:t>nak (</w:t>
      </w:r>
      <w:r w:rsidR="002D781B" w:rsidRPr="00E16B80">
        <w:t xml:space="preserve">ami </w:t>
      </w:r>
      <w:r w:rsidR="005D0EDF" w:rsidRPr="00E16B80">
        <w:t>nem</w:t>
      </w:r>
      <w:r w:rsidR="002D781B" w:rsidRPr="00E16B80">
        <w:t xml:space="preserve"> a</w:t>
      </w:r>
      <w:r w:rsidR="005D0EDF" w:rsidRPr="00E16B80">
        <w:t xml:space="preserve"> </w:t>
      </w:r>
      <w:r w:rsidR="002D781B" w:rsidRPr="00E16B80">
        <w:rPr>
          <w:i/>
          <w:iCs/>
        </w:rPr>
        <w:t>ti</w:t>
      </w:r>
      <w:r w:rsidR="005D0EDF" w:rsidRPr="00E16B80">
        <w:t xml:space="preserve"> éter</w:t>
      </w:r>
      <w:r w:rsidR="002D781B" w:rsidRPr="00E16B80">
        <w:t>etek</w:t>
      </w:r>
      <w:r w:rsidR="005D0EDF" w:rsidRPr="00E16B80">
        <w:t xml:space="preserve">) nevezett </w:t>
      </w:r>
      <w:r w:rsidR="002D781B" w:rsidRPr="00E16B80">
        <w:t>valami</w:t>
      </w:r>
      <w:r w:rsidR="005D0EDF" w:rsidRPr="00E16B80">
        <w:t xml:space="preserve"> </w:t>
      </w:r>
      <w:r w:rsidR="002D781B" w:rsidRPr="00E16B80">
        <w:t>különféle</w:t>
      </w:r>
      <w:r w:rsidR="005D0EDF" w:rsidRPr="00E16B80">
        <w:t xml:space="preserve"> mozgás</w:t>
      </w:r>
      <w:r w:rsidR="002D781B" w:rsidRPr="00E16B80">
        <w:t>ai</w:t>
      </w:r>
      <w:r w:rsidR="005D0EDF" w:rsidRPr="00E16B80">
        <w:t xml:space="preserve">nak </w:t>
      </w:r>
      <w:r w:rsidR="002D781B" w:rsidRPr="00E16B80">
        <w:t>megnyilvánulása</w:t>
      </w:r>
      <w:r w:rsidR="005D0EDF" w:rsidRPr="00E16B80">
        <w:t>,</w:t>
      </w:r>
      <w:r w:rsidR="002D781B" w:rsidRPr="00E16B80">
        <w:t xml:space="preserve"> és ami szerint </w:t>
      </w:r>
      <w:r w:rsidR="005D0EDF" w:rsidRPr="00E16B80">
        <w:t>valójában csak egyetlen</w:t>
      </w:r>
      <w:r w:rsidR="002D781B" w:rsidRPr="00E16B80">
        <w:t xml:space="preserve"> ezeket okozó</w:t>
      </w:r>
      <w:r w:rsidR="005D0EDF" w:rsidRPr="00E16B80">
        <w:t xml:space="preserve"> elem létezik, </w:t>
      </w:r>
      <w:r w:rsidR="002D781B" w:rsidRPr="00E16B80">
        <w:t xml:space="preserve">a </w:t>
      </w:r>
      <w:r w:rsidR="005D0EDF" w:rsidRPr="00E16B80">
        <w:t>minden</w:t>
      </w:r>
      <w:r w:rsidR="002D781B" w:rsidRPr="00E16B80">
        <w:t xml:space="preserve"> megnyilvánulás mögött rejlő Egyetlen Princípium</w:t>
      </w:r>
      <w:r w:rsidR="005D0EDF" w:rsidRPr="00E16B80">
        <w:t xml:space="preserve">. De mivel a kérdésed azzal a céllal hangzott el, hogy </w:t>
      </w:r>
      <w:r w:rsidR="002D781B" w:rsidRPr="00E16B80">
        <w:t>állást foglaljak</w:t>
      </w:r>
      <w:r w:rsidR="005D0EDF" w:rsidRPr="00E16B80">
        <w:t xml:space="preserve"> a modern tudomány egy vitatott pontját</w:t>
      </w:r>
      <w:r w:rsidR="002D781B" w:rsidRPr="00E16B80">
        <w:t xml:space="preserve"> illetően</w:t>
      </w:r>
      <w:r w:rsidR="005D0EDF" w:rsidRPr="00E16B80">
        <w:t xml:space="preserve">, megpróbálom a lehető legvilágosabban megválaszolni. Azt mondom tehát, hogy </w:t>
      </w:r>
      <w:r w:rsidR="005D0EDF" w:rsidRPr="00E16B80">
        <w:rPr>
          <w:i/>
          <w:iCs/>
        </w:rPr>
        <w:t>nem</w:t>
      </w:r>
      <w:r w:rsidR="005D0EDF" w:rsidRPr="00E16B80">
        <w:t>, és meg is indokolom, hogy miért. Nem tudhatják, egyszerűen azért, mert eddig a valóságban nem találtak biztos módszert a fénysebesség mérésére. A tudomány világában a</w:t>
      </w:r>
      <w:r w:rsidR="002D781B" w:rsidRPr="00E16B80">
        <w:t xml:space="preserve"> fény</w:t>
      </w:r>
      <w:r w:rsidR="005D0EDF" w:rsidRPr="00E16B80">
        <w:t xml:space="preserve"> két leg</w:t>
      </w:r>
      <w:r w:rsidR="002D781B" w:rsidRPr="00E16B80">
        <w:t>elismertebb</w:t>
      </w:r>
      <w:r w:rsidR="005D0EDF" w:rsidRPr="00E16B80">
        <w:t xml:space="preserve"> kutató</w:t>
      </w:r>
      <w:r w:rsidR="002D781B" w:rsidRPr="00E16B80">
        <w:t>ja</w:t>
      </w:r>
      <w:r w:rsidR="005D0EDF" w:rsidRPr="00E16B80">
        <w:t>ként ismert Fizean és Corun</w:t>
      </w:r>
      <w:r w:rsidR="00D92799" w:rsidRPr="00E16B80">
        <w:rPr>
          <w:rStyle w:val="Lbjegyzet-hivatkozs"/>
        </w:rPr>
        <w:footnoteReference w:id="299"/>
      </w:r>
      <w:r w:rsidR="005D0EDF" w:rsidRPr="00E16B80">
        <w:t xml:space="preserve"> kísérletei, a kapott eredményekkel kapcsolatos általános elégedettség ellenére, nem </w:t>
      </w:r>
      <w:r w:rsidR="002D781B" w:rsidRPr="00E16B80">
        <w:t xml:space="preserve">adnak </w:t>
      </w:r>
      <w:r w:rsidR="005D0EDF" w:rsidRPr="00E16B80">
        <w:t>megbízható adato</w:t>
      </w:r>
      <w:r w:rsidR="002D781B" w:rsidRPr="00E16B80">
        <w:t>t</w:t>
      </w:r>
      <w:r w:rsidR="005D0EDF" w:rsidRPr="00E16B80">
        <w:t xml:space="preserve"> sem a napfény terjedési sebességét, sem mennyiségét tekintve. Mindkét francia által alkalmazott módszer helyes eredményeket </w:t>
      </w:r>
      <w:r w:rsidR="00BA0D07" w:rsidRPr="00E16B80">
        <w:t>ad</w:t>
      </w:r>
      <w:r w:rsidR="005D0EDF" w:rsidRPr="00E16B80">
        <w:t xml:space="preserve"> (legalábbis </w:t>
      </w:r>
      <w:r w:rsidR="005D0EDF" w:rsidRPr="00E16B80">
        <w:rPr>
          <w:i/>
          <w:iCs/>
        </w:rPr>
        <w:t>megközelítőleg</w:t>
      </w:r>
      <w:r w:rsidR="005D0EDF" w:rsidRPr="00E16B80">
        <w:t xml:space="preserve"> helyeseket, mivel másodpercenként 227 mérföld eltérés van a két kísérletező megfigyelései között, bár ugyanazzal a</w:t>
      </w:r>
      <w:r w:rsidR="00BA0D07" w:rsidRPr="00E16B80">
        <w:t xml:space="preserve">z eszközzel </w:t>
      </w:r>
      <w:r w:rsidR="005D0EDF" w:rsidRPr="00E16B80">
        <w:t xml:space="preserve">végezték őket) – </w:t>
      </w:r>
      <w:r w:rsidR="00BA0D07" w:rsidRPr="00E16B80">
        <w:t xml:space="preserve">de </w:t>
      </w:r>
      <w:r w:rsidR="005D0EDF" w:rsidRPr="00E16B80">
        <w:t xml:space="preserve">csak a Földünk és a légkör felső rétegei közötti fénysebesség tekintetében. </w:t>
      </w:r>
      <w:r w:rsidR="00BA0D07" w:rsidRPr="00E16B80">
        <w:rPr>
          <w:i/>
          <w:iCs/>
        </w:rPr>
        <w:t>Ismert</w:t>
      </w:r>
      <w:r w:rsidR="00BA0D07" w:rsidRPr="00E16B80">
        <w:t xml:space="preserve"> sebességgel forgó f</w:t>
      </w:r>
      <w:r w:rsidR="005D0EDF" w:rsidRPr="00E16B80">
        <w:t>ogazott kerek</w:t>
      </w:r>
      <w:r w:rsidR="00BA0D07" w:rsidRPr="00E16B80">
        <w:t>ű készülékük</w:t>
      </w:r>
      <w:r w:rsidR="005D0EDF" w:rsidRPr="00E16B80">
        <w:t xml:space="preserve"> természetesen rögzíti </w:t>
      </w:r>
      <w:r w:rsidR="00BA0D07" w:rsidRPr="00E16B80">
        <w:t>a sebességét annak</w:t>
      </w:r>
      <w:r w:rsidR="005D0EDF" w:rsidRPr="00E16B80">
        <w:t xml:space="preserve"> az erős fénysug</w:t>
      </w:r>
      <w:r w:rsidR="00BA0D07" w:rsidRPr="00E16B80">
        <w:t>á</w:t>
      </w:r>
      <w:r w:rsidR="005D0EDF" w:rsidRPr="00E16B80">
        <w:t>r</w:t>
      </w:r>
      <w:r w:rsidR="00BA0D07" w:rsidRPr="00E16B80">
        <w:t>nak</w:t>
      </w:r>
      <w:r w:rsidR="005D0EDF" w:rsidRPr="00E16B80">
        <w:t xml:space="preserve">, amely </w:t>
      </w:r>
      <w:r w:rsidR="00BA0D07" w:rsidRPr="00E16B80">
        <w:t xml:space="preserve">előbb </w:t>
      </w:r>
      <w:r w:rsidR="005D0EDF" w:rsidRPr="00E16B80">
        <w:t xml:space="preserve">áthalad a kerék egyik </w:t>
      </w:r>
      <w:r w:rsidR="00BA0D07" w:rsidRPr="00E16B80">
        <w:t>résén</w:t>
      </w:r>
      <w:r w:rsidR="005D0EDF" w:rsidRPr="00E16B80">
        <w:t xml:space="preserve">, </w:t>
      </w:r>
      <w:r w:rsidR="00BA0D07" w:rsidRPr="00E16B80">
        <w:t xml:space="preserve">majd </w:t>
      </w:r>
      <w:r w:rsidR="005D0EDF" w:rsidRPr="00E16B80">
        <w:t>a fény</w:t>
      </w:r>
      <w:r w:rsidR="00BA0D07" w:rsidRPr="00E16B80">
        <w:t xml:space="preserve">sugár megszakad, </w:t>
      </w:r>
      <w:r w:rsidR="005D0EDF" w:rsidRPr="00E16B80">
        <w:t xml:space="preserve">valahányszor egy fog </w:t>
      </w:r>
      <w:r w:rsidR="00BA0D07" w:rsidRPr="00E16B80">
        <w:t>elfedi azt</w:t>
      </w:r>
      <w:r w:rsidR="005D0EDF" w:rsidRPr="00E16B80">
        <w:t xml:space="preserve"> – </w:t>
      </w:r>
      <w:r w:rsidR="00EA322F" w:rsidRPr="00E16B80">
        <w:t xml:space="preserve">és </w:t>
      </w:r>
      <w:r w:rsidR="005D0EDF" w:rsidRPr="00E16B80">
        <w:t xml:space="preserve">elég pontosan. A műszer nagyon ötletes, és </w:t>
      </w:r>
      <w:r w:rsidR="00EA322F" w:rsidRPr="00E16B80">
        <w:t xml:space="preserve">kétségtelenül </w:t>
      </w:r>
      <w:r w:rsidR="005D0EDF" w:rsidRPr="00E16B80">
        <w:t xml:space="preserve">nagyszerű eredményeket ad néhány ezer méteres oda-vissza úton; </w:t>
      </w:r>
      <w:r w:rsidR="00EA322F" w:rsidRPr="00E16B80">
        <w:t xml:space="preserve">hiszen </w:t>
      </w:r>
      <w:r w:rsidR="005D0EDF" w:rsidRPr="00E16B80">
        <w:t>a párizsi obszervatórium és erődítményei között nincs légkör, nincsenek meteorikus</w:t>
      </w:r>
      <w:r w:rsidR="00EA322F" w:rsidRPr="00E16B80">
        <w:t>-por</w:t>
      </w:r>
      <w:r w:rsidR="005D0EDF" w:rsidRPr="00E16B80">
        <w:t xml:space="preserve"> tömegek, amelyek a sugár haladását akadályoznák;</w:t>
      </w:r>
      <w:r w:rsidR="00EA322F" w:rsidRPr="00E16B80">
        <w:t xml:space="preserve"> és mivel ez a sugár egészen másfajta közegen halad át, mint a Tér étere, azaz a térség a Nap és a fejünk feletti meteorikus-por </w:t>
      </w:r>
      <w:r w:rsidR="00EA322F" w:rsidRPr="00E16B80">
        <w:rPr>
          <w:i/>
          <w:iCs/>
        </w:rPr>
        <w:t>kontinens</w:t>
      </w:r>
      <w:r w:rsidR="00EA322F" w:rsidRPr="00E16B80">
        <w:t xml:space="preserve"> között, a fény sebessége természetesen mintegy 185 000 mérföld körüli értéket fog mutatni másodpercenként, és a fizikusaitok boldogan "Heurékát" kiáltanak! És a tudomány által 1887. óta a sebesség mérésére kitalált többi eszköz sem ad jobb eredményt. Csak annyit jelenthetnek ki, hogy a számításaik eddig helyesek. Ha meg tudnák mérni a fény sebességét a légkörünk </w:t>
      </w:r>
      <w:r w:rsidR="00EA322F" w:rsidRPr="00E16B80">
        <w:rPr>
          <w:i/>
          <w:iCs/>
        </w:rPr>
        <w:t>felett</w:t>
      </w:r>
      <w:r w:rsidR="00EA322F" w:rsidRPr="00E16B80">
        <w:t>, hamarosan rájönnének, hogy tévedtek.</w:t>
      </w:r>
    </w:p>
    <w:p w14:paraId="3B631792" w14:textId="77777777" w:rsidR="002A18B3" w:rsidRPr="00E16B80" w:rsidRDefault="002A18B3" w:rsidP="00086860">
      <w:pPr>
        <w:pStyle w:val="Listaszerbekezds"/>
        <w:ind w:left="360"/>
      </w:pPr>
    </w:p>
    <w:p w14:paraId="346AE9E8" w14:textId="47DE748B" w:rsidR="008A00A7" w:rsidRPr="00E16B80" w:rsidRDefault="002A18B3" w:rsidP="00AF66C0">
      <w:pPr>
        <w:pStyle w:val="Listaszerbekezds"/>
        <w:numPr>
          <w:ilvl w:val="0"/>
          <w:numId w:val="4"/>
        </w:numPr>
        <w:ind w:left="360"/>
      </w:pPr>
      <w:r w:rsidRPr="00E16B80">
        <w:t xml:space="preserve">Eddig így van; de gyorsan változik. A tudományotoknak van egy elmélete, azt hiszem, hogy ha a Föld hirtelen </w:t>
      </w:r>
      <w:r w:rsidR="008A00A7" w:rsidRPr="00E16B80">
        <w:t xml:space="preserve">egy </w:t>
      </w:r>
      <w:r w:rsidRPr="00E16B80">
        <w:t>rendkívül hideg régióba kerülne – például helyet cserélne</w:t>
      </w:r>
      <w:r w:rsidR="008A00A7" w:rsidRPr="00E16B80">
        <w:t xml:space="preserve"> a Jupiterrel</w:t>
      </w:r>
      <w:r w:rsidRPr="00E16B80">
        <w:t xml:space="preserve"> –, akkor minden tengerünk és folyónk hirtelen szilárd hegyekké alakulna át; </w:t>
      </w:r>
      <w:r w:rsidR="008A00A7" w:rsidRPr="00E16B80">
        <w:t xml:space="preserve">és </w:t>
      </w:r>
      <w:r w:rsidRPr="00E16B80">
        <w:t>a levegő – vagy inkább az azt alkotó légnemű anyagok egy része – a hő hiánya miatt láthatatlan folyékony állapotából folyadékokká alakulna át (am</w:t>
      </w:r>
      <w:r w:rsidR="008A00A7" w:rsidRPr="00E16B80">
        <w:t>ilyenek</w:t>
      </w:r>
      <w:r w:rsidRPr="00E16B80">
        <w:t xml:space="preserve"> most a Jupiteren léteznek, </w:t>
      </w:r>
      <w:r w:rsidR="008A00A7" w:rsidRPr="00E16B80">
        <w:t>bár</w:t>
      </w:r>
      <w:r w:rsidRPr="00E16B80">
        <w:t xml:space="preserve"> az embereknek fogalmuk sincs</w:t>
      </w:r>
      <w:r w:rsidR="008A00A7" w:rsidRPr="00E16B80">
        <w:t xml:space="preserve"> erről</w:t>
      </w:r>
      <w:r w:rsidRPr="00E16B80">
        <w:t xml:space="preserve"> a Földön</w:t>
      </w:r>
      <w:r w:rsidR="00FF514C" w:rsidRPr="00E16B80">
        <w:rPr>
          <w:rStyle w:val="Lbjegyzet-hivatkozs"/>
        </w:rPr>
        <w:footnoteReference w:id="300"/>
      </w:r>
      <w:r w:rsidRPr="00E16B80">
        <w:t xml:space="preserve">). </w:t>
      </w:r>
      <w:r w:rsidR="008A00A7" w:rsidRPr="00E16B80">
        <w:t>Értsük meg</w:t>
      </w:r>
      <w:r w:rsidRPr="00E16B80">
        <w:t xml:space="preserve">, vagy próbáljuk meg elképzelni </w:t>
      </w:r>
      <w:r w:rsidR="008A00A7" w:rsidRPr="00E16B80">
        <w:t>ennek</w:t>
      </w:r>
      <w:r w:rsidRPr="00E16B80">
        <w:t xml:space="preserve"> </w:t>
      </w:r>
      <w:r w:rsidRPr="00E16B80">
        <w:rPr>
          <w:i/>
          <w:iCs/>
        </w:rPr>
        <w:t>fordított</w:t>
      </w:r>
      <w:r w:rsidRPr="00E16B80">
        <w:t xml:space="preserve"> állapot</w:t>
      </w:r>
      <w:r w:rsidR="008A00A7" w:rsidRPr="00E16B80">
        <w:t>á</w:t>
      </w:r>
      <w:r w:rsidRPr="00E16B80">
        <w:t xml:space="preserve">t, és az lesz a Jupiter jelenlegi állapota. </w:t>
      </w:r>
    </w:p>
    <w:p w14:paraId="77216C74" w14:textId="77777777" w:rsidR="008A00A7" w:rsidRPr="00E16B80" w:rsidRDefault="008A00A7" w:rsidP="008A00A7">
      <w:pPr>
        <w:pStyle w:val="Listaszerbekezds"/>
        <w:ind w:left="360"/>
      </w:pPr>
    </w:p>
    <w:p w14:paraId="0DA687A4" w14:textId="65D215BE" w:rsidR="002A18B3" w:rsidRPr="00E16B80" w:rsidRDefault="002A18B3" w:rsidP="008A00A7">
      <w:pPr>
        <w:pStyle w:val="Listaszerbekezds"/>
        <w:ind w:left="360"/>
      </w:pPr>
      <w:r w:rsidRPr="00E16B80">
        <w:t xml:space="preserve">Egész rendszerünk </w:t>
      </w:r>
      <w:r w:rsidR="001E68CF" w:rsidRPr="00E16B80">
        <w:t>alig észlelhetően</w:t>
      </w:r>
      <w:r w:rsidRPr="00E16B80">
        <w:t xml:space="preserve"> </w:t>
      </w:r>
      <w:r w:rsidR="008A00A7" w:rsidRPr="00E16B80">
        <w:t>változtatja</w:t>
      </w:r>
      <w:r w:rsidRPr="00E16B80">
        <w:t xml:space="preserve"> a helyét</w:t>
      </w:r>
      <w:r w:rsidR="008A00A7" w:rsidRPr="00E16B80">
        <w:t>, sodródik</w:t>
      </w:r>
      <w:r w:rsidRPr="00E16B80">
        <w:t xml:space="preserve"> az űrben. A bolygók közötti relatív távolság mindig ugyanaz marad, </w:t>
      </w:r>
      <w:r w:rsidR="008A00A7" w:rsidRPr="00E16B80">
        <w:t>ezt</w:t>
      </w:r>
      <w:r w:rsidRPr="00E16B80">
        <w:t xml:space="preserve"> semmilyen módon nem befolyásolja az egész rendszer elmozdulása; és az utóbbi</w:t>
      </w:r>
      <w:r w:rsidR="008A00A7" w:rsidRPr="00E16B80">
        <w:t xml:space="preserve"> mérete</w:t>
      </w:r>
      <w:r w:rsidR="006D7CC0" w:rsidRPr="00E16B80">
        <w:t>,</w:t>
      </w:r>
      <w:r w:rsidRPr="00E16B80">
        <w:t xml:space="preserve"> </w:t>
      </w:r>
      <w:r w:rsidR="008A00A7" w:rsidRPr="00E16B80">
        <w:t>valamint</w:t>
      </w:r>
      <w:r w:rsidRPr="00E16B80">
        <w:t xml:space="preserve"> </w:t>
      </w:r>
      <w:r w:rsidR="008A00A7" w:rsidRPr="00E16B80">
        <w:t xml:space="preserve">tőle </w:t>
      </w:r>
      <w:r w:rsidRPr="00E16B80">
        <w:t>a csillagok</w:t>
      </w:r>
      <w:r w:rsidR="008A00A7" w:rsidRPr="00E16B80">
        <w:t>ig</w:t>
      </w:r>
      <w:r w:rsidRPr="00E16B80">
        <w:t xml:space="preserve"> és más napok</w:t>
      </w:r>
      <w:r w:rsidR="008A00A7" w:rsidRPr="00E16B80">
        <w:t xml:space="preserve">ig terjedő </w:t>
      </w:r>
      <w:r w:rsidRPr="00E16B80">
        <w:t>távolság annyira össz</w:t>
      </w:r>
      <w:r w:rsidR="008A00A7" w:rsidRPr="00E16B80">
        <w:t>ehasonlíthatatlan</w:t>
      </w:r>
      <w:r w:rsidRPr="00E16B80">
        <w:t xml:space="preserve">, hogy </w:t>
      </w:r>
      <w:r w:rsidR="008A00A7" w:rsidRPr="00E16B80">
        <w:t xml:space="preserve">ez a sodródás </w:t>
      </w:r>
      <w:r w:rsidRPr="00E16B80">
        <w:t xml:space="preserve">az elkövetkező évszázadokban és évezredekben csak kevés </w:t>
      </w:r>
      <w:r w:rsidR="008A00A7" w:rsidRPr="00E16B80">
        <w:t>(ha egyáltalán)</w:t>
      </w:r>
      <w:r w:rsidR="001E68CF" w:rsidRPr="00E16B80">
        <w:t xml:space="preserve"> megfigyelhető</w:t>
      </w:r>
      <w:r w:rsidRPr="00E16B80">
        <w:t xml:space="preserve"> változást okoz</w:t>
      </w:r>
      <w:r w:rsidR="004C2825" w:rsidRPr="00E16B80">
        <w:t>.</w:t>
      </w:r>
      <w:r w:rsidRPr="00E16B80">
        <w:t xml:space="preserve"> </w:t>
      </w:r>
      <w:r w:rsidR="004C2825" w:rsidRPr="00E16B80">
        <w:t>Ez alatt -</w:t>
      </w:r>
      <w:r w:rsidRPr="00E16B80">
        <w:t xml:space="preserve"> amíg a Jupiter és néhány más bolygó, amelyek apró világító pontjai most milliónyi csillagot </w:t>
      </w:r>
      <w:r w:rsidR="004C2825" w:rsidRPr="00E16B80">
        <w:t xml:space="preserve">takarnak el </w:t>
      </w:r>
      <w:r w:rsidRPr="00E16B80">
        <w:t>a szemünk elől (</w:t>
      </w:r>
      <w:r w:rsidR="004C2825" w:rsidRPr="00E16B80">
        <w:t>úgy</w:t>
      </w:r>
      <w:r w:rsidRPr="00E16B80">
        <w:t xml:space="preserve"> 5</w:t>
      </w:r>
      <w:r w:rsidR="004C2825" w:rsidRPr="00E16B80">
        <w:t>-</w:t>
      </w:r>
      <w:r w:rsidRPr="00E16B80">
        <w:t>6000</w:t>
      </w:r>
      <w:r w:rsidR="004C2825" w:rsidRPr="00E16B80">
        <w:t xml:space="preserve"> híján ennyit</w:t>
      </w:r>
      <w:r w:rsidRPr="00E16B80">
        <w:t>) hirtelen meg nem engedik</w:t>
      </w:r>
      <w:r w:rsidR="004C2825" w:rsidRPr="00E16B80">
        <w:t xml:space="preserve"> – egyetlen csillagász sem lesz képes </w:t>
      </w:r>
      <w:r w:rsidR="004C2825" w:rsidRPr="00E16B80">
        <w:rPr>
          <w:i/>
          <w:iCs/>
        </w:rPr>
        <w:t>távcsővel</w:t>
      </w:r>
      <w:r w:rsidR="004C2825" w:rsidRPr="00E16B80">
        <w:t xml:space="preserve"> észlelni és megpillantani</w:t>
      </w:r>
      <w:r w:rsidRPr="00E16B80">
        <w:t xml:space="preserve"> </w:t>
      </w:r>
      <w:r w:rsidR="004C2825" w:rsidRPr="00E16B80">
        <w:t xml:space="preserve">azt a </w:t>
      </w:r>
      <w:r w:rsidRPr="00E16B80">
        <w:t xml:space="preserve">néhány </w:t>
      </w:r>
      <w:r w:rsidR="004C2825" w:rsidRPr="00E16B80">
        <w:t>óriáscsillagot</w:t>
      </w:r>
      <w:r w:rsidRPr="00E16B80">
        <w:t xml:space="preserve">, amelyet most elrejtenek. Van egy olyan </w:t>
      </w:r>
      <w:r w:rsidR="004C2825" w:rsidRPr="00E16B80">
        <w:t>óriás</w:t>
      </w:r>
      <w:r w:rsidRPr="00E16B80">
        <w:t>csillag közvetlenül a Jupiter mögött, am</w:t>
      </w:r>
      <w:r w:rsidR="008470D9">
        <w:t>e</w:t>
      </w:r>
      <w:r w:rsidRPr="00E16B80">
        <w:t>lyet halandó fizikai szem</w:t>
      </w:r>
      <w:r w:rsidR="001E68CF" w:rsidRPr="00E16B80">
        <w:t>e</w:t>
      </w:r>
      <w:r w:rsidRPr="00E16B80">
        <w:t xml:space="preserve"> még soha nem látott a </w:t>
      </w:r>
      <w:r w:rsidR="004C2825" w:rsidRPr="00E16B80">
        <w:t>jelenlegi Körben</w:t>
      </w:r>
      <w:r w:rsidRPr="00E16B80">
        <w:t xml:space="preserve">. Ha </w:t>
      </w:r>
      <w:r w:rsidR="001E68CF" w:rsidRPr="00E16B80">
        <w:t>mégis meg lehetne figyelni</w:t>
      </w:r>
      <w:r w:rsidRPr="00E16B80">
        <w:t xml:space="preserve">, akkor a legjobb, </w:t>
      </w:r>
      <w:r w:rsidR="00A857FA" w:rsidRPr="00E16B80">
        <w:t>tízezerszeres nagyítású</w:t>
      </w:r>
      <w:r w:rsidRPr="00E16B80">
        <w:t xml:space="preserve"> távcsövön keresztül is </w:t>
      </w:r>
      <w:r w:rsidR="00A857FA" w:rsidRPr="00E16B80">
        <w:t>csak olyannak</w:t>
      </w:r>
      <w:r w:rsidRPr="00E16B80">
        <w:t xml:space="preserve"> tűnne, mint egy apró, </w:t>
      </w:r>
      <w:r w:rsidR="00A857FA" w:rsidRPr="00E16B80">
        <w:t>kiterjedés</w:t>
      </w:r>
      <w:r w:rsidRPr="00E16B80">
        <w:t xml:space="preserve"> nélküli pont, amelyet bármely bolygó fényessége </w:t>
      </w:r>
      <w:r w:rsidR="00A857FA" w:rsidRPr="00E16B80">
        <w:t>túlszárnyal</w:t>
      </w:r>
      <w:r w:rsidRPr="00E16B80">
        <w:t xml:space="preserve">; mindazonáltal – ez a világ </w:t>
      </w:r>
      <w:r w:rsidR="00A857FA" w:rsidRPr="00E16B80">
        <w:t xml:space="preserve">sok </w:t>
      </w:r>
      <w:r w:rsidRPr="00E16B80">
        <w:t xml:space="preserve">ezerszer </w:t>
      </w:r>
      <w:r w:rsidR="00A857FA" w:rsidRPr="00E16B80">
        <w:t>akkora</w:t>
      </w:r>
      <w:r w:rsidRPr="00E16B80">
        <w:t xml:space="preserve">, mint a Jupiter. </w:t>
      </w:r>
      <w:r w:rsidR="001E68CF" w:rsidRPr="00E16B80">
        <w:t>Utóbbi l</w:t>
      </w:r>
      <w:r w:rsidRPr="00E16B80">
        <w:t xml:space="preserve">égkörének heves zavarai, sőt még </w:t>
      </w:r>
      <w:r w:rsidR="00A857FA" w:rsidRPr="00E16B80">
        <w:t>a tudományt mostanában annyira foglakoztató Nagy</w:t>
      </w:r>
      <w:r w:rsidRPr="00E16B80">
        <w:t xml:space="preserve"> </w:t>
      </w:r>
      <w:r w:rsidR="00A857FA" w:rsidRPr="00E16B80">
        <w:t>V</w:t>
      </w:r>
      <w:r w:rsidRPr="00E16B80">
        <w:t xml:space="preserve">örös </w:t>
      </w:r>
      <w:r w:rsidR="00A857FA" w:rsidRPr="00E16B80">
        <w:t>F</w:t>
      </w:r>
      <w:r w:rsidRPr="00E16B80">
        <w:t>oltja is</w:t>
      </w:r>
      <w:r w:rsidR="00A857FA" w:rsidRPr="00E16B80">
        <w:t xml:space="preserve"> mind</w:t>
      </w:r>
      <w:r w:rsidRPr="00E16B80">
        <w:t xml:space="preserve"> (a) </w:t>
      </w:r>
      <w:r w:rsidR="00A857FA" w:rsidRPr="00E16B80">
        <w:t>az előbb említett sodródásnak</w:t>
      </w:r>
      <w:r w:rsidRPr="00E16B80">
        <w:t xml:space="preserve"> és (b) </w:t>
      </w:r>
      <w:r w:rsidR="00A857FA" w:rsidRPr="00E16B80">
        <w:t>ama óriáscsillag</w:t>
      </w:r>
      <w:r w:rsidRPr="00E16B80">
        <w:t xml:space="preserve"> hatásának köszönhetők. </w:t>
      </w:r>
      <w:r w:rsidR="00A857FA" w:rsidRPr="00E16B80">
        <w:t xml:space="preserve">A </w:t>
      </w:r>
      <w:r w:rsidRPr="00E16B80">
        <w:t xml:space="preserve">térben elfoglalt </w:t>
      </w:r>
      <w:r w:rsidR="00A857FA" w:rsidRPr="00E16B80">
        <w:t xml:space="preserve">jelenlegi </w:t>
      </w:r>
      <w:r w:rsidRPr="00E16B80">
        <w:t>helyzetében, bármennyire is észrevehetetlenül kicsi, a</w:t>
      </w:r>
      <w:r w:rsidR="00A857FA" w:rsidRPr="00E16B80">
        <w:t xml:space="preserve">z </w:t>
      </w:r>
      <w:r w:rsidR="001E68CF" w:rsidRPr="00E16B80">
        <w:t>őt</w:t>
      </w:r>
      <w:r w:rsidR="00A857FA" w:rsidRPr="00E16B80">
        <w:t xml:space="preserve"> elsősorban alkotó</w:t>
      </w:r>
      <w:r w:rsidRPr="00E16B80">
        <w:t xml:space="preserve"> fémes </w:t>
      </w:r>
      <w:r w:rsidR="00A857FA" w:rsidRPr="00E16B80">
        <w:t>szubsztanciák</w:t>
      </w:r>
      <w:r w:rsidRPr="00E16B80">
        <w:t xml:space="preserve"> kitágul</w:t>
      </w:r>
      <w:r w:rsidR="001E68CF" w:rsidRPr="00E16B80">
        <w:t>óban vannak</w:t>
      </w:r>
      <w:r w:rsidRPr="00E16B80">
        <w:t xml:space="preserve">, és fokozatosan </w:t>
      </w:r>
      <w:r w:rsidR="001E68CF" w:rsidRPr="00E16B80">
        <w:t xml:space="preserve">átalakulnak </w:t>
      </w:r>
      <w:r w:rsidR="00A857FA" w:rsidRPr="00E16B80">
        <w:t>gázszerű</w:t>
      </w:r>
      <w:r w:rsidRPr="00E16B80">
        <w:t xml:space="preserve"> </w:t>
      </w:r>
      <w:r w:rsidR="00A857FA" w:rsidRPr="00E16B80">
        <w:t xml:space="preserve">fluidumokká </w:t>
      </w:r>
      <w:r w:rsidRPr="00E16B80">
        <w:t xml:space="preserve">– </w:t>
      </w:r>
      <w:r w:rsidR="00A857FA" w:rsidRPr="00E16B80">
        <w:t xml:space="preserve">olyanná, amilyen </w:t>
      </w:r>
      <w:r w:rsidRPr="00E16B80">
        <w:t>Földünk és hat testvér</w:t>
      </w:r>
      <w:r w:rsidR="00A857FA" w:rsidRPr="00E16B80">
        <w:t>bolygójának</w:t>
      </w:r>
      <w:r w:rsidRPr="00E16B80">
        <w:t xml:space="preserve"> állapota </w:t>
      </w:r>
      <w:r w:rsidR="00A857FA" w:rsidRPr="00E16B80">
        <w:t xml:space="preserve">volt </w:t>
      </w:r>
      <w:r w:rsidRPr="00E16B80">
        <w:t xml:space="preserve">az első </w:t>
      </w:r>
      <w:r w:rsidR="00A857FA" w:rsidRPr="00E16B80">
        <w:t>K</w:t>
      </w:r>
      <w:r w:rsidRPr="00E16B80">
        <w:t xml:space="preserve">ör </w:t>
      </w:r>
      <w:r w:rsidR="00A857FA" w:rsidRPr="00E16B80">
        <w:t>kezdetét megelőzően</w:t>
      </w:r>
      <w:r w:rsidRPr="00E16B80">
        <w:t xml:space="preserve"> –, és </w:t>
      </w:r>
      <w:r w:rsidR="00A857FA" w:rsidRPr="00E16B80">
        <w:t>elvegyülnek az atmoszférájában</w:t>
      </w:r>
      <w:r w:rsidRPr="00E16B80">
        <w:t xml:space="preserve">. </w:t>
      </w:r>
      <w:r w:rsidR="001E68CF" w:rsidRPr="00E16B80">
        <w:t>V</w:t>
      </w:r>
      <w:r w:rsidRPr="00E16B80">
        <w:t xml:space="preserve">ond le </w:t>
      </w:r>
      <w:r w:rsidR="001E68CF" w:rsidRPr="00E16B80">
        <w:t xml:space="preserve">mindebből </w:t>
      </w:r>
      <w:r w:rsidRPr="00E16B80">
        <w:t xml:space="preserve">a következtetéseidet kedves „laikus” tanítványom, de vigyázz, nehogy </w:t>
      </w:r>
      <w:r w:rsidR="001E68CF" w:rsidRPr="00E16B80">
        <w:t>közben</w:t>
      </w:r>
      <w:r w:rsidRPr="00E16B80">
        <w:t xml:space="preserve"> feláldozd alázatos </w:t>
      </w:r>
      <w:r w:rsidR="001E68CF" w:rsidRPr="00E16B80">
        <w:t>taní</w:t>
      </w:r>
      <w:r w:rsidRPr="00E16B80">
        <w:t xml:space="preserve">tódat és magát az okkult </w:t>
      </w:r>
      <w:r w:rsidR="001E68CF" w:rsidRPr="00E16B80">
        <w:t>tanításokat</w:t>
      </w:r>
      <w:r w:rsidRPr="00E16B80">
        <w:t xml:space="preserve"> haragos Istennőd – a </w:t>
      </w:r>
      <w:r w:rsidRPr="00E16B80">
        <w:rPr>
          <w:i/>
          <w:iCs/>
        </w:rPr>
        <w:t>modern tudomány</w:t>
      </w:r>
      <w:r w:rsidRPr="00E16B80">
        <w:t xml:space="preserve"> – oltárán.</w:t>
      </w:r>
    </w:p>
    <w:p w14:paraId="064438E0" w14:textId="77777777" w:rsidR="00EA322F" w:rsidRPr="00E16B80" w:rsidRDefault="00EA322F" w:rsidP="00086860">
      <w:pPr>
        <w:pStyle w:val="Listaszerbekezds"/>
        <w:ind w:left="360"/>
      </w:pPr>
    </w:p>
    <w:p w14:paraId="69A8D4AA" w14:textId="46538A1C" w:rsidR="00CC56AE" w:rsidRPr="00E16B80" w:rsidRDefault="00CC56AE" w:rsidP="00AF66C0">
      <w:pPr>
        <w:pStyle w:val="Listaszerbekezds"/>
        <w:numPr>
          <w:ilvl w:val="0"/>
          <w:numId w:val="4"/>
        </w:numPr>
        <w:ind w:left="360"/>
      </w:pPr>
      <w:r w:rsidRPr="00E16B80">
        <w:t>Attól tartok, nem sok, mivel a Napunk csak egy tükröződés. A Siemens által kimondott egyetlen nagy igazság az, hogy a csillagközi teret rendkívül ritka állapotú anyag tölti ki</w:t>
      </w:r>
      <w:r w:rsidR="00244062">
        <w:t xml:space="preserve"> - </w:t>
      </w:r>
      <w:r w:rsidR="00EF0658" w:rsidRPr="00E16B80">
        <w:t>olyasmi</w:t>
      </w:r>
      <w:r w:rsidR="00244062">
        <w:t>,</w:t>
      </w:r>
      <w:r w:rsidR="00EF0658" w:rsidRPr="00E16B80">
        <w:t xml:space="preserve"> </w:t>
      </w:r>
      <w:r w:rsidRPr="00E16B80">
        <w:t>amilyen vákuumcsövekben fordulhat elő, és am</w:t>
      </w:r>
      <w:r w:rsidR="00EF0658" w:rsidRPr="00E16B80">
        <w:t>i</w:t>
      </w:r>
      <w:r w:rsidRPr="00E16B80">
        <w:t xml:space="preserve"> bolygótól bolygóig</w:t>
      </w:r>
      <w:r w:rsidR="00EF0658" w:rsidRPr="00E16B80">
        <w:t>,</w:t>
      </w:r>
      <w:r w:rsidRPr="00E16B80">
        <w:t xml:space="preserve"> csillagtól csillagig terjed. De ennek az igazságnak nincs jelentősége az általa hangoztatott fő állítások szempontjából. A Nap </w:t>
      </w:r>
      <w:r w:rsidRPr="00E16B80">
        <w:rPr>
          <w:i/>
          <w:iCs/>
        </w:rPr>
        <w:t>mindent</w:t>
      </w:r>
      <w:r w:rsidRPr="00E16B80">
        <w:t xml:space="preserve"> odaad, és </w:t>
      </w:r>
      <w:r w:rsidRPr="00E16B80">
        <w:rPr>
          <w:i/>
          <w:iCs/>
        </w:rPr>
        <w:t>semmit</w:t>
      </w:r>
      <w:r w:rsidRPr="00E16B80">
        <w:t xml:space="preserve"> sem vesz vissza a maga rendszeréből. A Nap semmit sem gyűjt össze "a sarkokon" - amelyek </w:t>
      </w:r>
      <w:r w:rsidR="00EF0658" w:rsidRPr="00E16B80">
        <w:t xml:space="preserve">nem csak a fogyatkozások idején, </w:t>
      </w:r>
      <w:r w:rsidR="00EF0658" w:rsidRPr="00E16B80">
        <w:lastRenderedPageBreak/>
        <w:t xml:space="preserve">hanem </w:t>
      </w:r>
      <w:r w:rsidRPr="00E16B80">
        <w:t>mindig mentesek még a híres "vörös lángnyelvektől"</w:t>
      </w:r>
      <w:r w:rsidR="00EF0658" w:rsidRPr="00E16B80">
        <w:t xml:space="preserve"> is</w:t>
      </w:r>
      <w:r w:rsidRPr="00E16B80">
        <w:t xml:space="preserve">. Hogyan lehetséges, hogy erős távcsöveikkel </w:t>
      </w:r>
      <w:r w:rsidR="00EF0658" w:rsidRPr="00E16B80">
        <w:t>mégsem</w:t>
      </w:r>
      <w:r w:rsidRPr="00E16B80">
        <w:t xml:space="preserve"> tudt</w:t>
      </w:r>
      <w:r w:rsidR="00EF0658" w:rsidRPr="00E16B80">
        <w:t>a</w:t>
      </w:r>
      <w:r w:rsidRPr="00E16B80">
        <w:t xml:space="preserve">k </w:t>
      </w:r>
      <w:r w:rsidR="00EF0658" w:rsidRPr="00E16B80">
        <w:t xml:space="preserve">megfigyelni </w:t>
      </w:r>
      <w:r w:rsidRPr="00E16B80">
        <w:t xml:space="preserve">ilyen </w:t>
      </w:r>
      <w:r w:rsidR="00244062">
        <w:t>„</w:t>
      </w:r>
      <w:r w:rsidRPr="00E16B80">
        <w:t>begy</w:t>
      </w:r>
      <w:r w:rsidR="00244062">
        <w:t>ű</w:t>
      </w:r>
      <w:r w:rsidRPr="00E16B80">
        <w:t>j</w:t>
      </w:r>
      <w:r w:rsidR="00244062">
        <w:t>t</w:t>
      </w:r>
      <w:r w:rsidRPr="00E16B80">
        <w:t xml:space="preserve">ést", amikor a távcsöveiken még a fotoszféra </w:t>
      </w:r>
      <w:r w:rsidR="00244062">
        <w:t>„</w:t>
      </w:r>
      <w:r w:rsidRPr="00E16B80">
        <w:t xml:space="preserve">felülmúlhatatlanul gyapjas felhőit" is látják? Semmi sem érheti el a Napot saját rendszerének határain </w:t>
      </w:r>
      <w:r w:rsidRPr="00E16B80">
        <w:rPr>
          <w:i/>
          <w:iCs/>
        </w:rPr>
        <w:t>kívülről</w:t>
      </w:r>
      <w:r w:rsidRPr="00E16B80">
        <w:t xml:space="preserve"> olyan </w:t>
      </w:r>
      <w:r w:rsidRPr="00E16B80">
        <w:rPr>
          <w:i/>
          <w:iCs/>
        </w:rPr>
        <w:t>durva</w:t>
      </w:r>
      <w:r w:rsidRPr="00E16B80">
        <w:t xml:space="preserve"> anyag formájában, mint</w:t>
      </w:r>
      <w:r w:rsidR="009B1890" w:rsidRPr="00E16B80">
        <w:t xml:space="preserve"> holmi</w:t>
      </w:r>
      <w:r w:rsidRPr="00E16B80">
        <w:t xml:space="preserve"> </w:t>
      </w:r>
      <w:r w:rsidR="00244062">
        <w:t>„</w:t>
      </w:r>
      <w:r w:rsidR="009B1890" w:rsidRPr="00E16B80">
        <w:t>ritka</w:t>
      </w:r>
      <w:r w:rsidRPr="00E16B80">
        <w:t xml:space="preserve"> gázok". Az anyag minden egyes darabkája, </w:t>
      </w:r>
      <w:r w:rsidR="009B1890" w:rsidRPr="00E16B80">
        <w:t xml:space="preserve">annak </w:t>
      </w:r>
      <w:r w:rsidRPr="00E16B80">
        <w:t xml:space="preserve">mind a hét állapotában szükséges a különféle és számtalan </w:t>
      </w:r>
      <w:r w:rsidR="009B1890" w:rsidRPr="00E16B80">
        <w:t>bolygó</w:t>
      </w:r>
      <w:r w:rsidRPr="00E16B80">
        <w:t xml:space="preserve">rendszer – formálódó világok, </w:t>
      </w:r>
      <w:r w:rsidR="009B1890" w:rsidRPr="00E16B80">
        <w:t>újabb életciklust kezdő</w:t>
      </w:r>
      <w:r w:rsidRPr="00E16B80">
        <w:t xml:space="preserve"> napok stb. – </w:t>
      </w:r>
      <w:r w:rsidR="009B1890" w:rsidRPr="00E16B80">
        <w:t>életéhez</w:t>
      </w:r>
      <w:r w:rsidRPr="00E16B80">
        <w:t>, és még a legjobb szomszéd</w:t>
      </w:r>
      <w:r w:rsidR="00EF0658" w:rsidRPr="00E16B80">
        <w:t>o</w:t>
      </w:r>
      <w:r w:rsidRPr="00E16B80">
        <w:t>k</w:t>
      </w:r>
      <w:r w:rsidR="00EF0658" w:rsidRPr="00E16B80">
        <w:t>,</w:t>
      </w:r>
      <w:r w:rsidRPr="00E16B80">
        <w:t xml:space="preserve"> legközelebbi rokon</w:t>
      </w:r>
      <w:r w:rsidR="00EF0658" w:rsidRPr="00E16B80">
        <w:t>o</w:t>
      </w:r>
      <w:r w:rsidRPr="00E16B80">
        <w:t xml:space="preserve">k számára sem </w:t>
      </w:r>
      <w:r w:rsidR="009B1890" w:rsidRPr="00E16B80">
        <w:t>mondanának le semmiről</w:t>
      </w:r>
      <w:r w:rsidRPr="00E16B80">
        <w:t xml:space="preserve">. Ők </w:t>
      </w:r>
      <w:r w:rsidR="009B1890" w:rsidRPr="00E16B80">
        <w:t>édes-</w:t>
      </w:r>
      <w:r w:rsidRPr="00E16B80">
        <w:t xml:space="preserve">, nem </w:t>
      </w:r>
      <w:r w:rsidR="009B1890" w:rsidRPr="00E16B80">
        <w:t xml:space="preserve">pedig </w:t>
      </w:r>
      <w:r w:rsidRPr="00E16B80">
        <w:t xml:space="preserve">mostohaanyák, és egyetlen morzsát sem vennének el </w:t>
      </w:r>
      <w:r w:rsidR="00EF0658" w:rsidRPr="00E16B80">
        <w:t xml:space="preserve">a </w:t>
      </w:r>
      <w:r w:rsidRPr="00E16B80">
        <w:t>gyermekeik táplálékából. A sugárzó energia legújabb elmélete</w:t>
      </w:r>
      <w:r w:rsidR="00E50009" w:rsidRPr="00E16B80">
        <w:rPr>
          <w:rStyle w:val="Lbjegyzet-hivatkozs"/>
        </w:rPr>
        <w:footnoteReference w:id="301"/>
      </w:r>
      <w:r w:rsidR="009B1890" w:rsidRPr="00E16B80">
        <w:t xml:space="preserve"> -</w:t>
      </w:r>
      <w:r w:rsidRPr="00E16B80">
        <w:t xml:space="preserve"> amely azt mutatja, hogy a természetben nincs kémiai</w:t>
      </w:r>
      <w:r w:rsidR="009B1890" w:rsidRPr="00E16B80">
        <w:t xml:space="preserve"> </w:t>
      </w:r>
      <w:r w:rsidRPr="00E16B80">
        <w:t>fény vagy hősugár</w:t>
      </w:r>
      <w:r w:rsidR="009B1890" w:rsidRPr="00E16B80">
        <w:t xml:space="preserve"> -</w:t>
      </w:r>
      <w:r w:rsidRPr="00E16B80">
        <w:t xml:space="preserve"> az egyetlen megközelítőleg helyes elmélet. Mert valóban csak egy</w:t>
      </w:r>
      <w:r w:rsidR="009B1890" w:rsidRPr="00E16B80">
        <w:t>etlen</w:t>
      </w:r>
      <w:r w:rsidRPr="00E16B80">
        <w:t xml:space="preserve"> dolog van – sugárzó energia, amely </w:t>
      </w:r>
      <w:r w:rsidRPr="00E16B80">
        <w:rPr>
          <w:i/>
          <w:iCs/>
        </w:rPr>
        <w:t>kimeríthetetlen</w:t>
      </w:r>
      <w:r w:rsidRPr="00E16B80">
        <w:t xml:space="preserve">, és nem ismer sem </w:t>
      </w:r>
      <w:r w:rsidR="009B1890" w:rsidRPr="00E16B80">
        <w:t>erősödést</w:t>
      </w:r>
      <w:r w:rsidRPr="00E16B80">
        <w:t xml:space="preserve">, sem csökkenést, </w:t>
      </w:r>
      <w:r w:rsidR="009B1890" w:rsidRPr="00E16B80">
        <w:t>hanem</w:t>
      </w:r>
      <w:r w:rsidRPr="00E16B80">
        <w:t xml:space="preserve"> folytatja ön</w:t>
      </w:r>
      <w:r w:rsidR="009B1890" w:rsidRPr="00E16B80">
        <w:t xml:space="preserve">kiárasztó </w:t>
      </w:r>
      <w:r w:rsidRPr="00E16B80">
        <w:t xml:space="preserve">munkáját a </w:t>
      </w:r>
      <w:r w:rsidR="009B1890" w:rsidRPr="00E16B80">
        <w:t>Szoláris M</w:t>
      </w:r>
      <w:r w:rsidRPr="00E16B80">
        <w:t>anvantara végéig. A Föld által</w:t>
      </w:r>
      <w:r w:rsidR="009B1890" w:rsidRPr="00E16B80">
        <w:t xml:space="preserve"> a</w:t>
      </w:r>
      <w:r w:rsidRPr="00E16B80">
        <w:t xml:space="preserve"> Nap</w:t>
      </w:r>
      <w:r w:rsidR="009B1890" w:rsidRPr="00E16B80">
        <w:t xml:space="preserve">tól kapott és elnyelt energia </w:t>
      </w:r>
      <w:r w:rsidRPr="00E16B80">
        <w:t xml:space="preserve">óriási; </w:t>
      </w:r>
      <w:r w:rsidR="00244062">
        <w:t>m</w:t>
      </w:r>
      <w:r w:rsidRPr="00E16B80">
        <w:t>égis bizonyít</w:t>
      </w:r>
      <w:r w:rsidR="00BB34EB" w:rsidRPr="00E16B80">
        <w:t>ott</w:t>
      </w:r>
      <w:r w:rsidRPr="00E16B80">
        <w:t xml:space="preserve"> vagy bizonyítható, hogy ez utóbbi sugara</w:t>
      </w:r>
      <w:r w:rsidR="00BB34EB" w:rsidRPr="00E16B80">
        <w:t>ina</w:t>
      </w:r>
      <w:r w:rsidRPr="00E16B80">
        <w:t>k kémiai erejé</w:t>
      </w:r>
      <w:r w:rsidR="00BB34EB" w:rsidRPr="00E16B80">
        <w:t>ből</w:t>
      </w:r>
      <w:r w:rsidRPr="00E16B80">
        <w:t xml:space="preserve"> alig 25 százalék</w:t>
      </w:r>
      <w:r w:rsidR="00BB34EB" w:rsidRPr="00E16B80">
        <w:t xml:space="preserve"> éri el a </w:t>
      </w:r>
      <w:r w:rsidR="00EF0658" w:rsidRPr="00E16B80">
        <w:t xml:space="preserve">Föld </w:t>
      </w:r>
      <w:r w:rsidR="00BB34EB" w:rsidRPr="00E16B80">
        <w:t>felszín</w:t>
      </w:r>
      <w:r w:rsidR="00EF0658" w:rsidRPr="00E16B80">
        <w:t>é</w:t>
      </w:r>
      <w:r w:rsidR="00BB34EB" w:rsidRPr="00E16B80">
        <w:t>t,</w:t>
      </w:r>
      <w:r w:rsidRPr="00E16B80">
        <w:t xml:space="preserve"> mivel ezek 75 százalék</w:t>
      </w:r>
      <w:r w:rsidR="00BB34EB" w:rsidRPr="00E16B80">
        <w:t>a</w:t>
      </w:r>
      <w:r w:rsidRPr="00E16B80">
        <w:t xml:space="preserve"> </w:t>
      </w:r>
      <w:r w:rsidR="00BB34EB" w:rsidRPr="00E16B80">
        <w:t>felemésztődik</w:t>
      </w:r>
      <w:r w:rsidRPr="00E16B80">
        <w:t xml:space="preserve"> a légkörön való függőleges áthaladásuk során</w:t>
      </w:r>
      <w:r w:rsidR="00BB34EB" w:rsidRPr="00E16B80">
        <w:t xml:space="preserve"> </w:t>
      </w:r>
      <w:r w:rsidRPr="00E16B80">
        <w:t>abban a pillanatban, amikor elérik a „l</w:t>
      </w:r>
      <w:r w:rsidR="00BB34EB" w:rsidRPr="00E16B80">
        <w:t>evegő</w:t>
      </w:r>
      <w:r w:rsidRPr="00E16B80">
        <w:t xml:space="preserve"> óceán” külső </w:t>
      </w:r>
      <w:r w:rsidR="00EF0658" w:rsidRPr="00E16B80">
        <w:t>részeit</w:t>
      </w:r>
      <w:r w:rsidRPr="00E16B80">
        <w:t xml:space="preserve">. És még </w:t>
      </w:r>
      <w:r w:rsidR="00BB34EB" w:rsidRPr="00E16B80">
        <w:t>az ezen áthatoló</w:t>
      </w:r>
      <w:r w:rsidRPr="00E16B80">
        <w:t xml:space="preserve"> sugarak is </w:t>
      </w:r>
      <w:r w:rsidR="00BB34EB" w:rsidRPr="00E16B80">
        <w:t>el</w:t>
      </w:r>
      <w:r w:rsidRPr="00E16B80">
        <w:t>veszítenek körülbelül 20 százalékot megvilágító és a</w:t>
      </w:r>
      <w:r w:rsidR="00BB34EB" w:rsidRPr="00E16B80">
        <w:t xml:space="preserve"> felmelegítő hatásukból</w:t>
      </w:r>
      <w:r w:rsidRPr="00E16B80">
        <w:t xml:space="preserve"> – mondják nekünk. </w:t>
      </w:r>
      <w:r w:rsidR="00BB34EB" w:rsidRPr="00E16B80">
        <w:t>Ekkora veszteség</w:t>
      </w:r>
      <w:r w:rsidR="00EF0658" w:rsidRPr="00E16B80">
        <w:t>-</w:t>
      </w:r>
      <w:r w:rsidR="00BB34EB" w:rsidRPr="00E16B80">
        <w:t xml:space="preserve"> arány mellett vajon mekkora erővel sugározhat ránk</w:t>
      </w:r>
      <w:r w:rsidRPr="00E16B80">
        <w:t xml:space="preserve"> a mi</w:t>
      </w:r>
      <w:r w:rsidR="00BB34EB" w:rsidRPr="00E16B80">
        <w:t xml:space="preserve"> éltető</w:t>
      </w:r>
      <w:r w:rsidRPr="00E16B80">
        <w:t xml:space="preserve"> Atya-Anya Napunk? Igen; nevezz</w:t>
      </w:r>
      <w:r w:rsidR="007719FE" w:rsidRPr="00E16B80">
        <w:t>é</w:t>
      </w:r>
      <w:r w:rsidRPr="00E16B80">
        <w:t>k „Sugárzó Energiának”, ha úgy tetszik: mi</w:t>
      </w:r>
      <w:r w:rsidR="00BB34EB" w:rsidRPr="00E16B80">
        <w:t xml:space="preserve"> inkább</w:t>
      </w:r>
      <w:r w:rsidRPr="00E16B80">
        <w:t xml:space="preserve"> Életnek nevezzük – mindent átható, mindenütt jelenlévő életnek, amely örökké munkálkodik </w:t>
      </w:r>
      <w:r w:rsidR="007719FE" w:rsidRPr="00E16B80">
        <w:t>az ő nagyszerű</w:t>
      </w:r>
      <w:r w:rsidRPr="00E16B80">
        <w:t xml:space="preserve"> laboratóriumában, </w:t>
      </w:r>
      <w:r w:rsidR="007719FE" w:rsidRPr="00E16B80">
        <w:t xml:space="preserve">a </w:t>
      </w:r>
      <w:r w:rsidRPr="00E16B80">
        <w:t>Napban.</w:t>
      </w:r>
    </w:p>
    <w:p w14:paraId="26839870" w14:textId="77777777" w:rsidR="00C803AA" w:rsidRPr="00E16B80" w:rsidRDefault="00C803AA" w:rsidP="00C803AA">
      <w:pPr>
        <w:pStyle w:val="Listaszerbekezds"/>
        <w:ind w:left="360"/>
      </w:pPr>
    </w:p>
    <w:p w14:paraId="4342BE65" w14:textId="61F5A6E5" w:rsidR="00C82823" w:rsidRPr="00E16B80" w:rsidRDefault="00FB4D80" w:rsidP="00AF66C0">
      <w:pPr>
        <w:pStyle w:val="Listaszerbekezds"/>
        <w:numPr>
          <w:ilvl w:val="0"/>
          <w:numId w:val="4"/>
        </w:numPr>
        <w:ind w:left="360"/>
      </w:pPr>
      <w:r w:rsidRPr="00E16B80">
        <w:t xml:space="preserve">Erre soha nem lesz magyarázat addig, amíg tudósaitok számára a magnetizmus valamilyen rejtélyes közreműködő lesz, és </w:t>
      </w:r>
      <w:r w:rsidR="009F2FEB" w:rsidRPr="00E16B80">
        <w:t>önhittségükben</w:t>
      </w:r>
      <w:r w:rsidR="00F317DF" w:rsidRPr="00E16B80">
        <w:t xml:space="preserve"> </w:t>
      </w:r>
      <w:r w:rsidRPr="00E16B80">
        <w:t xml:space="preserve">azt </w:t>
      </w:r>
      <w:r w:rsidR="009F2FEB" w:rsidRPr="00E16B80">
        <w:t>hirdetik</w:t>
      </w:r>
      <w:r w:rsidR="00F317DF" w:rsidRPr="00E16B80">
        <w:t>, hogy</w:t>
      </w:r>
      <w:r w:rsidRPr="00E16B80">
        <w:t xml:space="preserve"> a Nap testének hatalmas fény és hő kibocsájtása csak úgy magyarázható, </w:t>
      </w:r>
      <w:r w:rsidR="00F317DF" w:rsidRPr="00E16B80">
        <w:t>h</w:t>
      </w:r>
      <w:r w:rsidR="009F2FEB" w:rsidRPr="00E16B80">
        <w:t>a</w:t>
      </w:r>
      <w:r w:rsidR="00F317DF" w:rsidRPr="00E16B80">
        <w:t xml:space="preserve"> a</w:t>
      </w:r>
      <w:r w:rsidRPr="00E16B80">
        <w:t>z</w:t>
      </w:r>
      <w:r w:rsidR="00F317DF" w:rsidRPr="00E16B80">
        <w:t xml:space="preserve"> egy hatalmas mágnes</w:t>
      </w:r>
      <w:r w:rsidRPr="00E16B80">
        <w:t>, és hogy ez okozza a Földünkön tapasztalható mágneses anomáliákat is</w:t>
      </w:r>
      <w:r w:rsidR="00F317DF" w:rsidRPr="00E16B80">
        <w:t>. Eltökélt</w:t>
      </w:r>
      <w:r w:rsidRPr="00E16B80">
        <w:t>ék,</w:t>
      </w:r>
      <w:r w:rsidR="00F317DF" w:rsidRPr="00E16B80">
        <w:t xml:space="preserve"> hogy figyelmen kívül hagyják és így elutasítják a</w:t>
      </w:r>
      <w:r w:rsidR="00FF514C" w:rsidRPr="00E16B80">
        <w:t xml:space="preserve"> R.A.S. munkatársa,</w:t>
      </w:r>
      <w:r w:rsidR="00F317DF" w:rsidRPr="00E16B80">
        <w:t xml:space="preserve"> Jenkins</w:t>
      </w:r>
      <w:r w:rsidR="009F2FEB" w:rsidRPr="00E16B80">
        <w:rPr>
          <w:rStyle w:val="Lbjegyzet-hivatkozs"/>
        </w:rPr>
        <w:footnoteReference w:id="302"/>
      </w:r>
      <w:r w:rsidR="00FF514C" w:rsidRPr="00E16B80">
        <w:t xml:space="preserve"> által felvetett </w:t>
      </w:r>
      <w:r w:rsidR="00F317DF" w:rsidRPr="00E16B80">
        <w:t>elméletet</w:t>
      </w:r>
      <w:r w:rsidR="00FF514C" w:rsidRPr="00E16B80">
        <w:t xml:space="preserve"> </w:t>
      </w:r>
      <w:r w:rsidR="00F317DF" w:rsidRPr="00E16B80">
        <w:t xml:space="preserve">a Föld felszíne </w:t>
      </w:r>
      <w:r w:rsidR="00F317DF" w:rsidRPr="00E16B80">
        <w:rPr>
          <w:i/>
          <w:iCs/>
        </w:rPr>
        <w:t>felett</w:t>
      </w:r>
      <w:r w:rsidR="00FF514C" w:rsidRPr="00E16B80">
        <w:t xml:space="preserve"> létező</w:t>
      </w:r>
      <w:r w:rsidR="00F317DF" w:rsidRPr="00E16B80">
        <w:t xml:space="preserve"> erős mágneses pólusok létezéséről. De az elmélet ennek ellenére helyes, és e pólusok egyike többszáz éves peri</w:t>
      </w:r>
      <w:r w:rsidR="00FF514C" w:rsidRPr="00E16B80">
        <w:t>ódus idejű</w:t>
      </w:r>
      <w:r w:rsidR="00F317DF" w:rsidRPr="00E16B80">
        <w:t xml:space="preserve"> ciklus</w:t>
      </w:r>
      <w:r w:rsidR="00FF514C" w:rsidRPr="00E16B80">
        <w:t>ok</w:t>
      </w:r>
      <w:r w:rsidR="00F317DF" w:rsidRPr="00E16B80">
        <w:t>ban kering a</w:t>
      </w:r>
      <w:r w:rsidR="00FF514C" w:rsidRPr="00E16B80">
        <w:t xml:space="preserve"> Föld</w:t>
      </w:r>
      <w:r w:rsidR="00F317DF" w:rsidRPr="00E16B80">
        <w:t xml:space="preserve"> északi pólus</w:t>
      </w:r>
      <w:r w:rsidR="00FF514C" w:rsidRPr="00E16B80">
        <w:t>a</w:t>
      </w:r>
      <w:r w:rsidR="00F317DF" w:rsidRPr="00E16B80">
        <w:t xml:space="preserve"> körül.</w:t>
      </w:r>
      <w:r w:rsidR="00E951A2" w:rsidRPr="00E16B80">
        <w:t xml:space="preserve"> </w:t>
      </w:r>
      <w:r w:rsidR="00F317DF" w:rsidRPr="00E16B80">
        <w:t>Jenkinsen kívül</w:t>
      </w:r>
      <w:r w:rsidR="00E951A2" w:rsidRPr="00E16B80">
        <w:t xml:space="preserve"> csak Halley és Handsteen </w:t>
      </w:r>
      <w:r w:rsidR="00B63EDB" w:rsidRPr="00E16B80">
        <w:rPr>
          <w:rStyle w:val="Lbjegyzet-hivatkozs"/>
        </w:rPr>
        <w:footnoteReference w:id="303"/>
      </w:r>
      <w:r w:rsidR="00F317DF" w:rsidRPr="00E16B80">
        <w:t xml:space="preserve"> voltak az</w:t>
      </w:r>
      <w:r w:rsidR="00E951A2" w:rsidRPr="00E16B80">
        <w:t>ok a</w:t>
      </w:r>
      <w:r w:rsidR="00F317DF" w:rsidRPr="00E16B80">
        <w:t xml:space="preserve"> tudósok, akik valaha is gyanították</w:t>
      </w:r>
      <w:r w:rsidR="00E951A2" w:rsidRPr="00E16B80">
        <w:t xml:space="preserve"> ezt</w:t>
      </w:r>
      <w:r w:rsidR="00F317DF" w:rsidRPr="00E16B80">
        <w:t>. A kérdés</w:t>
      </w:r>
      <w:r w:rsidR="002F2035" w:rsidRPr="00E16B80">
        <w:t xml:space="preserve">ed megválaszolásához fel kell idéznünk egy újabb </w:t>
      </w:r>
      <w:r w:rsidR="002F2035" w:rsidRPr="00E16B80">
        <w:rPr>
          <w:i/>
          <w:iCs/>
        </w:rPr>
        <w:t>hamisnak</w:t>
      </w:r>
      <w:r w:rsidR="002F2035" w:rsidRPr="00E16B80">
        <w:t xml:space="preserve"> bizonyult feltételezést.</w:t>
      </w:r>
      <w:r w:rsidR="00F317DF" w:rsidRPr="00E16B80">
        <w:t xml:space="preserve"> Jenkins mindent megtett körülbelül három évvel ezelőtt, hogy bebizonyítsa, az iránytű északi vége </w:t>
      </w:r>
      <w:r w:rsidR="002F2035" w:rsidRPr="00E16B80">
        <w:t>tekintendő az</w:t>
      </w:r>
      <w:r w:rsidR="00F317DF" w:rsidRPr="00E16B80">
        <w:t xml:space="preserve"> igazi északi pólus</w:t>
      </w:r>
      <w:r w:rsidR="002F2035" w:rsidRPr="00E16B80">
        <w:t>nak</w:t>
      </w:r>
      <w:r w:rsidR="00F317DF" w:rsidRPr="00E16B80">
        <w:t xml:space="preserve">, és nem fordítva, ahogy a jelenlegi tudományos elmélet állítja. Azt a tájékoztatást kapta, hogy </w:t>
      </w:r>
      <w:r w:rsidR="00F317DF" w:rsidRPr="00E16B80">
        <w:lastRenderedPageBreak/>
        <w:t>Boothia</w:t>
      </w:r>
      <w:r w:rsidR="00B42E87" w:rsidRPr="00E16B80">
        <w:rPr>
          <w:rStyle w:val="Lbjegyzet-hivatkozs"/>
        </w:rPr>
        <w:footnoteReference w:id="304"/>
      </w:r>
      <w:r w:rsidR="00F317DF" w:rsidRPr="00E16B80">
        <w:t xml:space="preserve"> azon </w:t>
      </w:r>
      <w:r w:rsidR="002F2035" w:rsidRPr="00E16B80">
        <w:t>pontja</w:t>
      </w:r>
      <w:r w:rsidR="00F317DF" w:rsidRPr="00E16B80">
        <w:t xml:space="preserve">, ahol Sir James Ross meghatározta a Föld északi mágneses pólusát, pusztán képzeletbeli: </w:t>
      </w:r>
      <w:r w:rsidR="002F2035" w:rsidRPr="00E16B80">
        <w:rPr>
          <w:i/>
          <w:iCs/>
        </w:rPr>
        <w:t>nincs ott</w:t>
      </w:r>
      <w:r w:rsidR="00F317DF" w:rsidRPr="00E16B80">
        <w:t>. Ha ő (és</w:t>
      </w:r>
      <w:r w:rsidR="002F2035" w:rsidRPr="00E16B80">
        <w:t xml:space="preserve"> vele</w:t>
      </w:r>
      <w:r w:rsidR="00F317DF" w:rsidRPr="00E16B80">
        <w:t xml:space="preserve"> </w:t>
      </w:r>
      <w:r w:rsidR="00F317DF" w:rsidRPr="00E16B80">
        <w:rPr>
          <w:i/>
          <w:iCs/>
        </w:rPr>
        <w:t>mi</w:t>
      </w:r>
      <w:r w:rsidR="00F317DF" w:rsidRPr="00E16B80">
        <w:t>) tévedünk, akkor a mágneses elméletet, miszerint az azonos pólusok taszítják, az el</w:t>
      </w:r>
      <w:r w:rsidR="002F2035" w:rsidRPr="00E16B80">
        <w:t>lenkező</w:t>
      </w:r>
      <w:r w:rsidR="00F317DF" w:rsidRPr="00E16B80">
        <w:t xml:space="preserve"> pólusok pedig vonzzák egymást, szintén tévedésnek kell nyilvánítani; </w:t>
      </w:r>
      <w:r w:rsidR="00B42E87" w:rsidRPr="00E16B80">
        <w:t>hiszen</w:t>
      </w:r>
      <w:r w:rsidR="00F06A90" w:rsidRPr="00E16B80">
        <w:t>,</w:t>
      </w:r>
      <w:r w:rsidR="00F317DF" w:rsidRPr="00E16B80">
        <w:t xml:space="preserve"> ha a </w:t>
      </w:r>
      <w:r w:rsidR="00B42E87" w:rsidRPr="00E16B80">
        <w:t>mágneses dőlésszögmérő</w:t>
      </w:r>
      <w:r w:rsidR="00F317DF" w:rsidRPr="00E16B80">
        <w:t xml:space="preserve"> északi vége egy </w:t>
      </w:r>
      <w:r w:rsidR="00F317DF" w:rsidRPr="00E16B80">
        <w:rPr>
          <w:i/>
          <w:iCs/>
        </w:rPr>
        <w:t>déli pólus</w:t>
      </w:r>
      <w:r w:rsidR="00F317DF" w:rsidRPr="00E16B80">
        <w:t>, akkor</w:t>
      </w:r>
      <w:r w:rsidR="00F06A90" w:rsidRPr="00E16B80">
        <w:t>,</w:t>
      </w:r>
      <w:r w:rsidR="00F317DF" w:rsidRPr="00E16B80">
        <w:t xml:space="preserve"> </w:t>
      </w:r>
      <w:r w:rsidR="00B42E87" w:rsidRPr="00E16B80">
        <w:t>ha</w:t>
      </w:r>
      <w:r w:rsidR="00F317DF" w:rsidRPr="00E16B80">
        <w:t xml:space="preserve"> Boothiában – ahogy ti nevezitek – a föld felé mutat, </w:t>
      </w:r>
      <w:r w:rsidR="00F317DF" w:rsidRPr="00E16B80">
        <w:rPr>
          <w:i/>
          <w:iCs/>
        </w:rPr>
        <w:t>a</w:t>
      </w:r>
      <w:r w:rsidR="00B42E87" w:rsidRPr="00E16B80">
        <w:rPr>
          <w:i/>
          <w:iCs/>
        </w:rPr>
        <w:t>z</w:t>
      </w:r>
      <w:r w:rsidR="00F317DF" w:rsidRPr="00E16B80">
        <w:rPr>
          <w:i/>
          <w:iCs/>
        </w:rPr>
        <w:t xml:space="preserve"> vonzásnak köszönhető</w:t>
      </w:r>
      <w:r w:rsidR="00B42E87" w:rsidRPr="00E16B80">
        <w:rPr>
          <w:i/>
          <w:iCs/>
        </w:rPr>
        <w:t>,</w:t>
      </w:r>
      <w:r w:rsidR="00B42E87" w:rsidRPr="00E16B80">
        <w:t xml:space="preserve"> nemde</w:t>
      </w:r>
      <w:r w:rsidR="00F317DF" w:rsidRPr="00E16B80">
        <w:t xml:space="preserve">? És ha van ott valami, ami vonzza, </w:t>
      </w:r>
      <w:r w:rsidR="00B42E87" w:rsidRPr="00E16B80">
        <w:t>hogy lehet</w:t>
      </w:r>
      <w:r w:rsidR="00F317DF" w:rsidRPr="00E16B80">
        <w:t xml:space="preserve">, hogy </w:t>
      </w:r>
      <w:r w:rsidR="00B42E87" w:rsidRPr="00E16B80">
        <w:t>az</w:t>
      </w:r>
      <w:r w:rsidR="00F317DF" w:rsidRPr="00E16B80">
        <w:t xml:space="preserve"> </w:t>
      </w:r>
      <w:r w:rsidR="00B42E87" w:rsidRPr="00E16B80">
        <w:t>irány</w:t>
      </w:r>
      <w:r w:rsidR="00F317DF" w:rsidRPr="00E16B80">
        <w:t xml:space="preserve">tű </w:t>
      </w:r>
      <w:r w:rsidR="00B42E87" w:rsidRPr="00E16B80">
        <w:t xml:space="preserve">Londonban </w:t>
      </w:r>
      <w:r w:rsidR="007D02DF" w:rsidRPr="00E16B80">
        <w:t>n</w:t>
      </w:r>
      <w:r w:rsidR="00F317DF" w:rsidRPr="00E16B80">
        <w:t>em</w:t>
      </w:r>
      <w:r w:rsidR="007D02DF" w:rsidRPr="00E16B80">
        <w:t xml:space="preserve"> mutat sem</w:t>
      </w:r>
      <w:r w:rsidR="00F317DF" w:rsidRPr="00E16B80">
        <w:t xml:space="preserve"> </w:t>
      </w:r>
      <w:r w:rsidR="007D02DF" w:rsidRPr="00E16B80">
        <w:t>ama</w:t>
      </w:r>
      <w:r w:rsidR="00F317DF" w:rsidRPr="00E16B80">
        <w:t xml:space="preserve"> </w:t>
      </w:r>
      <w:r w:rsidR="002147EA">
        <w:t>b</w:t>
      </w:r>
      <w:r w:rsidR="00F317DF" w:rsidRPr="00E16B80">
        <w:t xml:space="preserve">oothiai </w:t>
      </w:r>
      <w:r w:rsidR="00F06A90" w:rsidRPr="00E16B80">
        <w:t>pont</w:t>
      </w:r>
      <w:r w:rsidR="00F317DF" w:rsidRPr="00E16B80">
        <w:t>, sem a Föld középpontj</w:t>
      </w:r>
      <w:r w:rsidR="007D02DF" w:rsidRPr="00E16B80">
        <w:t>a felé</w:t>
      </w:r>
      <w:r w:rsidR="00F317DF" w:rsidRPr="00E16B80">
        <w:t xml:space="preserve">? Ahogy nagyon helyesen érveltek, ha a tű északi pólusa szinte merőlegesen </w:t>
      </w:r>
      <w:r w:rsidR="00F06A90" w:rsidRPr="00E16B80">
        <w:t xml:space="preserve">lefelé </w:t>
      </w:r>
      <w:r w:rsidR="00F317DF" w:rsidRPr="00E16B80">
        <w:t>mutatott a földre Boothiában, az egyszerűen azért van, mert a valódi északi mágneses pólus</w:t>
      </w:r>
      <w:r w:rsidR="00F06A90" w:rsidRPr="00E16B80">
        <w:rPr>
          <w:rStyle w:val="Lbjegyzet-hivatkozs"/>
        </w:rPr>
        <w:footnoteReference w:id="305"/>
      </w:r>
      <w:r w:rsidR="00F317DF" w:rsidRPr="00E16B80">
        <w:t xml:space="preserve"> taszította</w:t>
      </w:r>
      <w:r w:rsidR="00F06A90" w:rsidRPr="00E16B80">
        <w:t xml:space="preserve"> azt</w:t>
      </w:r>
      <w:r w:rsidR="00F317DF" w:rsidRPr="00E16B80">
        <w:t xml:space="preserve">, amikor Sir J. Ross körülbelül fél évszázaddal ezelőtt ott </w:t>
      </w:r>
      <w:r w:rsidR="00F06A90" w:rsidRPr="00E16B80">
        <w:t>járt</w:t>
      </w:r>
      <w:r w:rsidR="00F317DF" w:rsidRPr="00E16B80">
        <w:t xml:space="preserve">. </w:t>
      </w:r>
    </w:p>
    <w:p w14:paraId="598FB932" w14:textId="5E677D67" w:rsidR="00750485" w:rsidRPr="00E16B80" w:rsidRDefault="00F317DF" w:rsidP="00C82823">
      <w:pPr>
        <w:pStyle w:val="Listaszerbekezds"/>
        <w:ind w:left="360"/>
      </w:pPr>
      <w:r w:rsidRPr="00E16B80">
        <w:t>Nem</w:t>
      </w:r>
      <w:r w:rsidR="00F06A90" w:rsidRPr="00E16B80">
        <w:t xml:space="preserve">, </w:t>
      </w:r>
      <w:r w:rsidRPr="00E16B80">
        <w:t>"</w:t>
      </w:r>
      <w:r w:rsidR="00F06A90" w:rsidRPr="00E16B80">
        <w:t>L</w:t>
      </w:r>
      <w:r w:rsidRPr="00E16B80">
        <w:t>ord</w:t>
      </w:r>
      <w:r w:rsidR="00F06A90" w:rsidRPr="00E16B80">
        <w:t>ságainknak</w:t>
      </w:r>
      <w:r w:rsidRPr="00E16B80">
        <w:t>" semmi köz</w:t>
      </w:r>
      <w:r w:rsidR="00F06A90" w:rsidRPr="00E16B80">
        <w:t>e</w:t>
      </w:r>
      <w:r w:rsidRPr="00E16B80">
        <w:t xml:space="preserve"> a</w:t>
      </w:r>
      <w:r w:rsidR="00F06A90" w:rsidRPr="00E16B80">
        <w:t>z iránytű</w:t>
      </w:r>
      <w:r w:rsidRPr="00E16B80">
        <w:t xml:space="preserve"> </w:t>
      </w:r>
      <w:r w:rsidR="00C803AA" w:rsidRPr="00E16B80">
        <w:t xml:space="preserve">szokatlan </w:t>
      </w:r>
      <w:r w:rsidR="00F06A90" w:rsidRPr="00E16B80">
        <w:t>kitéréseihez</w:t>
      </w:r>
      <w:r w:rsidRPr="00E16B80">
        <w:t xml:space="preserve">. </w:t>
      </w:r>
      <w:r w:rsidR="00C803AA" w:rsidRPr="00E16B80">
        <w:t>Az ilyenek</w:t>
      </w:r>
      <w:r w:rsidR="00F06A90" w:rsidRPr="00E16B80">
        <w:t xml:space="preserve"> oka</w:t>
      </w:r>
      <w:r w:rsidRPr="00E16B80">
        <w:t xml:space="preserve"> bizonyos fémek olvad</w:t>
      </w:r>
      <w:r w:rsidR="00F06A90" w:rsidRPr="00E16B80">
        <w:t>t állapotban</w:t>
      </w:r>
      <w:r w:rsidRPr="00E16B80">
        <w:t xml:space="preserve"> való jelenlétének </w:t>
      </w:r>
      <w:r w:rsidR="00F06A90" w:rsidRPr="00E16B80">
        <w:t>tudható be a kérdéses</w:t>
      </w:r>
      <w:r w:rsidRPr="00E16B80">
        <w:t xml:space="preserve"> helye</w:t>
      </w:r>
      <w:r w:rsidR="00C803AA" w:rsidRPr="00E16B80">
        <w:t>ke</w:t>
      </w:r>
      <w:r w:rsidRPr="00E16B80">
        <w:t>n. A hőmérséklet növekedése csökkenti a mágnese</w:t>
      </w:r>
      <w:r w:rsidR="00F06A90" w:rsidRPr="00E16B80">
        <w:t>zhetőséget</w:t>
      </w:r>
      <w:r w:rsidRPr="00E16B80">
        <w:t xml:space="preserve">, és egy kellően magas hőmérséklet gyakran </w:t>
      </w:r>
      <w:r w:rsidR="00C803AA" w:rsidRPr="00E16B80">
        <w:t>meg is</w:t>
      </w:r>
      <w:r w:rsidR="00F06A90" w:rsidRPr="00E16B80">
        <w:t xml:space="preserve"> </w:t>
      </w:r>
      <w:r w:rsidR="00C803AA" w:rsidRPr="00E16B80">
        <w:t>szünteti</w:t>
      </w:r>
      <w:r w:rsidRPr="00E16B80">
        <w:t xml:space="preserve"> azt. </w:t>
      </w:r>
      <w:r w:rsidR="00C803AA" w:rsidRPr="00E16B80">
        <w:t>De a</w:t>
      </w:r>
      <w:r w:rsidRPr="00E16B80">
        <w:t xml:space="preserve"> hőmérséklet, amiről </w:t>
      </w:r>
      <w:r w:rsidR="00C803AA" w:rsidRPr="00E16B80">
        <w:t xml:space="preserve">én </w:t>
      </w:r>
      <w:r w:rsidRPr="00E16B80">
        <w:t xml:space="preserve">beszélek </w:t>
      </w:r>
      <w:r w:rsidR="00C803AA" w:rsidRPr="00E16B80">
        <w:t xml:space="preserve">most, az </w:t>
      </w:r>
      <w:r w:rsidRPr="00E16B80">
        <w:t>inkább egy</w:t>
      </w:r>
      <w:r w:rsidR="00C803AA" w:rsidRPr="00E16B80">
        <w:t>fajta</w:t>
      </w:r>
      <w:r w:rsidRPr="00E16B80">
        <w:t xml:space="preserve"> aura </w:t>
      </w:r>
      <w:r w:rsidR="00C803AA" w:rsidRPr="00E16B80">
        <w:t>vagy</w:t>
      </w:r>
      <w:r w:rsidRPr="00E16B80">
        <w:t xml:space="preserve"> k</w:t>
      </w:r>
      <w:r w:rsidR="00C803AA" w:rsidRPr="00E16B80">
        <w:t>iáradás</w:t>
      </w:r>
      <w:r w:rsidRPr="00E16B80">
        <w:t xml:space="preserve">, </w:t>
      </w:r>
      <w:r w:rsidR="00C803AA" w:rsidRPr="00E16B80">
        <w:t>sem</w:t>
      </w:r>
      <w:r w:rsidRPr="00E16B80">
        <w:t>mint bármi</w:t>
      </w:r>
      <w:r w:rsidR="00C803AA" w:rsidRPr="00E16B80">
        <w:t xml:space="preserve"> egyéb</w:t>
      </w:r>
      <w:r w:rsidRPr="00E16B80">
        <w:t>, a</w:t>
      </w:r>
      <w:r w:rsidR="00C803AA" w:rsidRPr="00E16B80">
        <w:t xml:space="preserve"> </w:t>
      </w:r>
      <w:r w:rsidRPr="00E16B80">
        <w:t xml:space="preserve">tudomány </w:t>
      </w:r>
      <w:r w:rsidR="00C803AA" w:rsidRPr="00E16B80">
        <w:t>által ismert dolog</w:t>
      </w:r>
      <w:r w:rsidRPr="00E16B80">
        <w:t xml:space="preserve">. Természetesen ez a magyarázat </w:t>
      </w:r>
      <w:r w:rsidRPr="00E16B80">
        <w:rPr>
          <w:i/>
          <w:iCs/>
        </w:rPr>
        <w:t>soha</w:t>
      </w:r>
      <w:r w:rsidRPr="00E16B80">
        <w:t xml:space="preserve"> nem állja meg a helyét a tudomány jelenlegi ismeretei</w:t>
      </w:r>
      <w:r w:rsidR="00C803AA" w:rsidRPr="00E16B80">
        <w:t xml:space="preserve"> fényében</w:t>
      </w:r>
      <w:r w:rsidRPr="00E16B80">
        <w:t xml:space="preserve">. De </w:t>
      </w:r>
      <w:r w:rsidR="00C803AA" w:rsidRPr="00E16B80">
        <w:t xml:space="preserve">hát mi </w:t>
      </w:r>
      <w:r w:rsidRPr="00E16B80">
        <w:t xml:space="preserve">várhatunk és </w:t>
      </w:r>
      <w:r w:rsidR="00C803AA" w:rsidRPr="00E16B80">
        <w:t xml:space="preserve">majd </w:t>
      </w:r>
      <w:r w:rsidRPr="00E16B80">
        <w:t>meglátjuk. Tanulmányoz</w:t>
      </w:r>
      <w:r w:rsidR="00C803AA" w:rsidRPr="00E16B80">
        <w:t>d</w:t>
      </w:r>
      <w:r w:rsidRPr="00E16B80">
        <w:t xml:space="preserve"> a m</w:t>
      </w:r>
      <w:r w:rsidR="00C803AA" w:rsidRPr="00E16B80">
        <w:t>agnetizmust az</w:t>
      </w:r>
      <w:r w:rsidRPr="00E16B80">
        <w:t xml:space="preserve"> okkult doktrínák </w:t>
      </w:r>
      <w:r w:rsidR="00C803AA" w:rsidRPr="00E16B80">
        <w:t>szerint</w:t>
      </w:r>
      <w:r w:rsidRPr="00E16B80">
        <w:t xml:space="preserve">, és ami </w:t>
      </w:r>
      <w:r w:rsidR="00C803AA" w:rsidRPr="00E16B80">
        <w:t xml:space="preserve">a </w:t>
      </w:r>
      <w:r w:rsidRPr="00E16B80">
        <w:t>most</w:t>
      </w:r>
      <w:r w:rsidR="00C803AA" w:rsidRPr="00E16B80">
        <w:t>ani fizikai tudomány alapján</w:t>
      </w:r>
      <w:r w:rsidRPr="00E16B80">
        <w:t xml:space="preserve"> felfoghatatlannak, abszurdnak tűnik, teljesen </w:t>
      </w:r>
      <w:r w:rsidR="00C803AA" w:rsidRPr="00E16B80">
        <w:t xml:space="preserve">érthetővé, </w:t>
      </w:r>
      <w:r w:rsidRPr="00E16B80">
        <w:t>világossá válik.</w:t>
      </w:r>
    </w:p>
    <w:p w14:paraId="5FE7E5CB" w14:textId="77777777" w:rsidR="00C82823" w:rsidRPr="00E16B80" w:rsidRDefault="00C82823" w:rsidP="00C82823">
      <w:pPr>
        <w:pStyle w:val="Listaszerbekezds"/>
        <w:ind w:left="360"/>
      </w:pPr>
    </w:p>
    <w:p w14:paraId="3DA59AB1" w14:textId="7B0A0952" w:rsidR="00C82823" w:rsidRPr="00E16B80" w:rsidRDefault="00C82823" w:rsidP="00AF66C0">
      <w:pPr>
        <w:pStyle w:val="Listaszerbekezds"/>
        <w:numPr>
          <w:ilvl w:val="0"/>
          <w:numId w:val="4"/>
        </w:numPr>
        <w:ind w:left="360"/>
      </w:pPr>
      <w:r w:rsidRPr="00E16B80">
        <w:t>Bizonyára így van. Nem fedezték még fel az összes Merkúron belüli bolygót, sőt még a Neptunusz pályáján keringőket sem, bár erősen gyanítják őket. Mi tudjuk, hogy léteznek ilyenek, és azt is, hogy hol léteznek; és hogy számtalan "kiégett" bolygó van, ahogy ők mondják – mi azt mondjuk, ezek elhomályosodott állapotban vannak; - és olyan bolygók, amelyek formálódnak, de még nem fénylenek stb. De hát a "</w:t>
      </w:r>
      <w:r w:rsidR="00F44FA4" w:rsidRPr="00E16B80">
        <w:t xml:space="preserve">mi </w:t>
      </w:r>
      <w:r w:rsidRPr="00E16B80">
        <w:t xml:space="preserve">tudjuk" kevéssé hasznos a tudomány számára, amikor </w:t>
      </w:r>
      <w:r w:rsidR="00F44FA4" w:rsidRPr="00E16B80">
        <w:t xml:space="preserve">még </w:t>
      </w:r>
      <w:r w:rsidR="002147EA">
        <w:t xml:space="preserve">a </w:t>
      </w:r>
      <w:r w:rsidRPr="00E16B80">
        <w:t xml:space="preserve">spiritiszták </w:t>
      </w:r>
      <w:r w:rsidR="00F44FA4" w:rsidRPr="00E16B80">
        <w:t>s</w:t>
      </w:r>
      <w:r w:rsidRPr="00E16B80">
        <w:t>em ismerik el tudásunkat. Edison tazimétere</w:t>
      </w:r>
      <w:r w:rsidR="00F44FA4" w:rsidRPr="00E16B80">
        <w:rPr>
          <w:rStyle w:val="Lbjegyzet-hivatkozs"/>
        </w:rPr>
        <w:footnoteReference w:id="306"/>
      </w:r>
      <w:r w:rsidRPr="00E16B80">
        <w:t>, amelyet a legnagyobb érzékenységre állítottak be, és egy nagy távcsőhöz csatlakoztattak, nagy hasznára válhat, ha tökéletes</w:t>
      </w:r>
      <w:r w:rsidR="006948DD" w:rsidRPr="00E16B80">
        <w:t>ítik</w:t>
      </w:r>
      <w:r w:rsidRPr="00E16B80">
        <w:t xml:space="preserve">. Ha így csatlakoztatják, a taziméter nemcsak a legtávolabbi látható csillagok hőjének mérését teszi lehetővé, hanem láthatatlan sugárzásuk révén a </w:t>
      </w:r>
      <w:r w:rsidR="006948DD" w:rsidRPr="00E16B80">
        <w:t>nem látható</w:t>
      </w:r>
      <w:r w:rsidRPr="00E16B80">
        <w:t xml:space="preserve"> és egyébként észrevehetetlen csillagok, </w:t>
      </w:r>
      <w:r w:rsidR="006948DD" w:rsidRPr="00E16B80">
        <w:t xml:space="preserve">és </w:t>
      </w:r>
      <w:r w:rsidRPr="00E16B80">
        <w:t xml:space="preserve">így a bolygók észlelését is. A felfedező, egy </w:t>
      </w:r>
      <w:r w:rsidR="006948DD" w:rsidRPr="00E16B80">
        <w:t>teozófiai Társulati tag</w:t>
      </w:r>
      <w:r w:rsidRPr="00E16B80">
        <w:t>, aki M. nagymérték</w:t>
      </w:r>
      <w:r w:rsidR="006948DD" w:rsidRPr="00E16B80">
        <w:t>ű védelmét élvezi</w:t>
      </w:r>
      <w:r w:rsidRPr="00E16B80">
        <w:t xml:space="preserve">, úgy gondolja, hogy ha az égbolt egy üres </w:t>
      </w:r>
      <w:r w:rsidR="006948DD" w:rsidRPr="00E16B80">
        <w:t xml:space="preserve">részén </w:t>
      </w:r>
      <w:r w:rsidRPr="00E16B80">
        <w:t>– egy olyan t</w:t>
      </w:r>
      <w:r w:rsidR="006948DD" w:rsidRPr="00E16B80">
        <w:t>erületen</w:t>
      </w:r>
      <w:r w:rsidRPr="00E16B80">
        <w:t>, amely még a legnagyobb teljesítményű távcsövön keresztül is üresnek tűnik – a taziméter hőmérséklet-emelkedést jelez, és ezt</w:t>
      </w:r>
      <w:r w:rsidR="006948DD" w:rsidRPr="00E16B80">
        <w:t xml:space="preserve"> következetesen</w:t>
      </w:r>
      <w:r w:rsidRPr="00E16B80">
        <w:t xml:space="preserve"> </w:t>
      </w:r>
      <w:r w:rsidR="006948DD" w:rsidRPr="00E16B80">
        <w:t>meg</w:t>
      </w:r>
      <w:r w:rsidRPr="00E16B80">
        <w:t>teszi</w:t>
      </w:r>
      <w:r w:rsidR="006948DD" w:rsidRPr="00E16B80">
        <w:t>, akkor</w:t>
      </w:r>
      <w:r w:rsidRPr="00E16B80">
        <w:t xml:space="preserve"> ez </w:t>
      </w:r>
      <w:r w:rsidR="006948DD" w:rsidRPr="00E16B80">
        <w:t>meggyőző</w:t>
      </w:r>
      <w:r w:rsidRPr="00E16B80">
        <w:t xml:space="preserve"> bizonyítéka lesz annak, hogy a műszer </w:t>
      </w:r>
      <w:r w:rsidR="006948DD" w:rsidRPr="00E16B80">
        <w:t>egy</w:t>
      </w:r>
      <w:r w:rsidRPr="00E16B80">
        <w:t xml:space="preserve"> </w:t>
      </w:r>
      <w:r w:rsidR="003E7ED6" w:rsidRPr="00E16B80">
        <w:t xml:space="preserve">olyan </w:t>
      </w:r>
      <w:r w:rsidR="006948DD" w:rsidRPr="00E16B80">
        <w:t xml:space="preserve">csillagászati objektum hatótávolságán </w:t>
      </w:r>
      <w:r w:rsidR="006948DD" w:rsidRPr="00E16B80">
        <w:lastRenderedPageBreak/>
        <w:t>belül van</w:t>
      </w:r>
      <w:r w:rsidR="003E7ED6" w:rsidRPr="00E16B80">
        <w:t>, ami vagy</w:t>
      </w:r>
      <w:r w:rsidRPr="00E16B80">
        <w:t xml:space="preserve"> </w:t>
      </w:r>
      <w:r w:rsidR="003E7ED6" w:rsidRPr="00E16B80">
        <w:t xml:space="preserve">nem bocsájt ki </w:t>
      </w:r>
      <w:r w:rsidR="006948DD" w:rsidRPr="00E16B80">
        <w:t>fényt</w:t>
      </w:r>
      <w:r w:rsidRPr="00E16B80">
        <w:t xml:space="preserve">, </w:t>
      </w:r>
      <w:r w:rsidR="003E7ED6" w:rsidRPr="00E16B80">
        <w:t>vagy</w:t>
      </w:r>
      <w:r w:rsidRPr="00E16B80">
        <w:t xml:space="preserve"> olyan távoli</w:t>
      </w:r>
      <w:r w:rsidR="006948DD" w:rsidRPr="00E16B80">
        <w:t xml:space="preserve">, hogy </w:t>
      </w:r>
      <w:r w:rsidRPr="00E16B80">
        <w:t xml:space="preserve"> </w:t>
      </w:r>
      <w:r w:rsidR="006948DD" w:rsidRPr="00E16B80">
        <w:t>a legjobb távcső észlelési távolságán is kívül esik</w:t>
      </w:r>
      <w:r w:rsidRPr="00E16B80">
        <w:t xml:space="preserve">. Azt </w:t>
      </w:r>
      <w:r w:rsidR="003E7ED6" w:rsidRPr="00E16B80">
        <w:t>állítja</w:t>
      </w:r>
      <w:r w:rsidRPr="00E16B80">
        <w:t>, hogy a taziméterét „</w:t>
      </w:r>
      <w:r w:rsidR="003E7ED6" w:rsidRPr="00E16B80">
        <w:t xml:space="preserve">az </w:t>
      </w:r>
      <w:r w:rsidRPr="00E16B80">
        <w:t>éterikus hullám</w:t>
      </w:r>
      <w:r w:rsidR="003E7ED6" w:rsidRPr="00E16B80">
        <w:t>o</w:t>
      </w:r>
      <w:r w:rsidRPr="00E16B80">
        <w:t xml:space="preserve">k </w:t>
      </w:r>
      <w:r w:rsidR="003E7ED6" w:rsidRPr="00E16B80">
        <w:t xml:space="preserve">szélesebb köre </w:t>
      </w:r>
      <w:r w:rsidRPr="00E16B80">
        <w:t>befolyásol</w:t>
      </w:r>
      <w:r w:rsidR="003E7ED6" w:rsidRPr="00E16B80">
        <w:t>ja</w:t>
      </w:r>
      <w:r w:rsidRPr="00E16B80">
        <w:t>, mint ami</w:t>
      </w:r>
      <w:r w:rsidR="003E7ED6" w:rsidRPr="00E16B80">
        <w:t>ke</w:t>
      </w:r>
      <w:r w:rsidRPr="00E16B80">
        <w:t xml:space="preserve">t a szem </w:t>
      </w:r>
      <w:r w:rsidR="003E7ED6" w:rsidRPr="00E16B80">
        <w:t>képes érzékelni</w:t>
      </w:r>
      <w:r w:rsidRPr="00E16B80">
        <w:t>”. A tudomány bizonyos bolygók hangjait</w:t>
      </w:r>
      <w:r w:rsidR="003E7ED6" w:rsidRPr="00E16B80">
        <w:t xml:space="preserve"> előbb fogja</w:t>
      </w:r>
      <w:r w:rsidRPr="00E16B80">
        <w:t xml:space="preserve"> </w:t>
      </w:r>
      <w:r w:rsidR="003E7ED6" w:rsidRPr="00E16B80">
        <w:rPr>
          <w:i/>
          <w:iCs/>
        </w:rPr>
        <w:t>meg</w:t>
      </w:r>
      <w:r w:rsidRPr="00E16B80">
        <w:rPr>
          <w:i/>
          <w:iCs/>
        </w:rPr>
        <w:t>hall</w:t>
      </w:r>
      <w:r w:rsidR="003E7ED6" w:rsidRPr="00E16B80">
        <w:rPr>
          <w:i/>
          <w:iCs/>
        </w:rPr>
        <w:t>ani</w:t>
      </w:r>
      <w:r w:rsidR="003E7ED6" w:rsidRPr="00E16B80">
        <w:t>,</w:t>
      </w:r>
      <w:r w:rsidRPr="00E16B80">
        <w:t xml:space="preserve"> mi</w:t>
      </w:r>
      <w:r w:rsidR="003E7ED6" w:rsidRPr="00E16B80">
        <w:t>nt hogy</w:t>
      </w:r>
      <w:r w:rsidRPr="00E16B80">
        <w:t xml:space="preserve"> </w:t>
      </w:r>
      <w:r w:rsidRPr="00E16B80">
        <w:rPr>
          <w:i/>
          <w:iCs/>
        </w:rPr>
        <w:t>meglátná</w:t>
      </w:r>
      <w:r w:rsidRPr="00E16B80">
        <w:t xml:space="preserve"> őket. Ez egy </w:t>
      </w:r>
      <w:r w:rsidRPr="00E16B80">
        <w:rPr>
          <w:i/>
          <w:iCs/>
        </w:rPr>
        <w:t>jóslat</w:t>
      </w:r>
      <w:r w:rsidRPr="00E16B80">
        <w:t xml:space="preserve">. Sajnos én nem vagyok </w:t>
      </w:r>
      <w:r w:rsidR="003E7ED6" w:rsidRPr="00E16B80">
        <w:t xml:space="preserve">egy </w:t>
      </w:r>
      <w:r w:rsidRPr="00E16B80">
        <w:t>bolygó – még csak „</w:t>
      </w:r>
      <w:r w:rsidR="003E7ED6" w:rsidRPr="00E16B80">
        <w:t>B</w:t>
      </w:r>
      <w:r w:rsidRPr="00E16B80">
        <w:t>olygó</w:t>
      </w:r>
      <w:r w:rsidR="003E7ED6" w:rsidRPr="00E16B80">
        <w:t>i</w:t>
      </w:r>
      <w:r w:rsidRPr="00E16B80">
        <w:t>”</w:t>
      </w:r>
      <w:r w:rsidR="003E7ED6" w:rsidRPr="00E16B80">
        <w:t xml:space="preserve"> sem</w:t>
      </w:r>
      <w:r w:rsidRPr="00E16B80">
        <w:t>. Különben azt tanácsolnám, hogy szerezz be tőle egy tazimétert, és így megkímélnél</w:t>
      </w:r>
      <w:r w:rsidR="003E7ED6" w:rsidRPr="00E16B80">
        <w:t xml:space="preserve"> </w:t>
      </w:r>
      <w:r w:rsidRPr="00E16B80">
        <w:t>attól</w:t>
      </w:r>
      <w:r w:rsidR="003E7ED6" w:rsidRPr="00E16B80">
        <w:t xml:space="preserve"> a </w:t>
      </w:r>
      <w:r w:rsidRPr="00E16B80">
        <w:t>fáradság</w:t>
      </w:r>
      <w:r w:rsidR="003E7ED6" w:rsidRPr="00E16B80">
        <w:t>tól, hogy írnom kelljen neked</w:t>
      </w:r>
      <w:r w:rsidRPr="00E16B80">
        <w:t>. Akkor én is „hatótávolságon belül” találnám magam veled.</w:t>
      </w:r>
    </w:p>
    <w:p w14:paraId="09693075" w14:textId="77777777" w:rsidR="003E7ED6" w:rsidRPr="00E16B80" w:rsidRDefault="003E7ED6" w:rsidP="003E7ED6">
      <w:pPr>
        <w:pStyle w:val="Listaszerbekezds"/>
        <w:ind w:left="360"/>
      </w:pPr>
    </w:p>
    <w:p w14:paraId="7B4FC0F9" w14:textId="43F62A1A" w:rsidR="0039067A" w:rsidRPr="00E16B80" w:rsidRDefault="0039067A" w:rsidP="00AF66C0">
      <w:pPr>
        <w:pStyle w:val="Listaszerbekezds"/>
        <w:numPr>
          <w:ilvl w:val="0"/>
          <w:numId w:val="4"/>
        </w:numPr>
        <w:ind w:left="360"/>
      </w:pPr>
      <w:r w:rsidRPr="00E16B80">
        <w:t xml:space="preserve">Nem, </w:t>
      </w:r>
      <w:r w:rsidR="00CF42E4" w:rsidRPr="00E16B80">
        <w:t>drága</w:t>
      </w:r>
      <w:r w:rsidRPr="00E16B80">
        <w:t xml:space="preserve"> barátom; nem vagyok annyira indiszkrét, mint </w:t>
      </w:r>
      <w:r w:rsidR="00CF42E4" w:rsidRPr="00E16B80">
        <w:t>a kérdésed sejteti</w:t>
      </w:r>
      <w:r w:rsidRPr="00E16B80">
        <w:t xml:space="preserve">, </w:t>
      </w:r>
      <w:r w:rsidR="00CF42E4" w:rsidRPr="00E16B80">
        <w:t>pusztán</w:t>
      </w:r>
      <w:r w:rsidRPr="00E16B80">
        <w:t xml:space="preserve"> a saját emlékeid</w:t>
      </w:r>
      <w:r w:rsidR="00CF42E4" w:rsidRPr="00E16B80">
        <w:t>et akartam</w:t>
      </w:r>
      <w:r w:rsidRPr="00E16B80">
        <w:t xml:space="preserve"> </w:t>
      </w:r>
      <w:r w:rsidR="00CF42E4" w:rsidRPr="00E16B80">
        <w:t>felidéztetni veled</w:t>
      </w:r>
      <w:r w:rsidRPr="00E16B80">
        <w:t xml:space="preserve">. Minden halandó teremtmény, még </w:t>
      </w:r>
      <w:r w:rsidR="00CF42E4" w:rsidRPr="00E16B80">
        <w:t>egy</w:t>
      </w:r>
      <w:r w:rsidRPr="00E16B80">
        <w:t xml:space="preserve"> szerencse</w:t>
      </w:r>
      <w:r w:rsidR="00CF42E4" w:rsidRPr="00E16B80">
        <w:t xml:space="preserve"> által</w:t>
      </w:r>
      <w:r w:rsidRPr="00E16B80">
        <w:t xml:space="preserve"> kevésbé kegy</w:t>
      </w:r>
      <w:r w:rsidR="00CF42E4" w:rsidRPr="00E16B80">
        <w:t>elt</w:t>
      </w:r>
      <w:r w:rsidRPr="00E16B80">
        <w:t xml:space="preserve"> is, élete során átél ilyen </w:t>
      </w:r>
      <w:r w:rsidR="00CF42E4" w:rsidRPr="00E16B80">
        <w:t>viszonylag</w:t>
      </w:r>
      <w:r w:rsidRPr="00E16B80">
        <w:t xml:space="preserve"> boldog pillanatokat. </w:t>
      </w:r>
      <w:r w:rsidR="00CF42E4" w:rsidRPr="00E16B80">
        <w:t>Rád ez miért ne vonatkozna</w:t>
      </w:r>
      <w:r w:rsidRPr="00E16B80">
        <w:t xml:space="preserve">? Igen, egy </w:t>
      </w:r>
      <w:r w:rsidR="00CF42E4" w:rsidRPr="00E16B80">
        <w:t>X</w:t>
      </w:r>
      <w:r w:rsidRPr="00E16B80">
        <w:t xml:space="preserve">-mennyiségre utaltam. </w:t>
      </w:r>
    </w:p>
    <w:p w14:paraId="3DAB1BAD" w14:textId="77777777" w:rsidR="0039067A" w:rsidRPr="00E16B80" w:rsidRDefault="0039067A" w:rsidP="0039067A">
      <w:pPr>
        <w:pStyle w:val="Listaszerbekezds"/>
      </w:pPr>
    </w:p>
    <w:p w14:paraId="3F7A4599" w14:textId="646B8E55" w:rsidR="0039067A" w:rsidRPr="00E16B80" w:rsidRDefault="008E0618" w:rsidP="00AF66C0">
      <w:pPr>
        <w:pStyle w:val="Listaszerbekezds"/>
        <w:numPr>
          <w:ilvl w:val="0"/>
          <w:numId w:val="4"/>
        </w:numPr>
        <w:ind w:left="360"/>
      </w:pPr>
      <w:r w:rsidRPr="00E16B80">
        <w:t>A hinduk körében s</w:t>
      </w:r>
      <w:r w:rsidR="0039067A" w:rsidRPr="00E16B80">
        <w:t>zéles körben elterjedt hiedelem, hogy egy személy jövőbeli</w:t>
      </w:r>
      <w:r w:rsidR="00E968D3" w:rsidRPr="00E16B80">
        <w:t>,</w:t>
      </w:r>
      <w:r w:rsidR="0039067A" w:rsidRPr="00E16B80">
        <w:t xml:space="preserve"> születés előtti állapotát és</w:t>
      </w:r>
      <w:r w:rsidR="00E968D3" w:rsidRPr="00E16B80">
        <w:t xml:space="preserve"> </w:t>
      </w:r>
      <w:r w:rsidR="0039067A" w:rsidRPr="00E16B80">
        <w:t>születését a</w:t>
      </w:r>
      <w:r w:rsidR="00E968D3" w:rsidRPr="00E16B80">
        <w:t xml:space="preserve"> halálát megelőzően </w:t>
      </w:r>
      <w:r w:rsidRPr="00E16B80">
        <w:t>átélt</w:t>
      </w:r>
      <w:r w:rsidR="0039067A" w:rsidRPr="00E16B80">
        <w:t xml:space="preserve"> utolsó vágy alakítja. De ez az utolsó vágy, </w:t>
      </w:r>
      <w:r w:rsidR="00E968D3" w:rsidRPr="00E16B80">
        <w:t xml:space="preserve">ahogy </w:t>
      </w:r>
      <w:r w:rsidR="0039067A" w:rsidRPr="00E16B80">
        <w:t>mondják, szükségszerűen attól függ, hogy az illető milyen vágya</w:t>
      </w:r>
      <w:r w:rsidR="00E968D3" w:rsidRPr="00E16B80">
        <w:t>kat</w:t>
      </w:r>
      <w:r w:rsidR="0039067A" w:rsidRPr="00E16B80">
        <w:t>, szenvedélye</w:t>
      </w:r>
      <w:r w:rsidR="00E968D3" w:rsidRPr="00E16B80">
        <w:t>ket</w:t>
      </w:r>
      <w:r w:rsidR="0039067A" w:rsidRPr="00E16B80">
        <w:t xml:space="preserve"> stb. </w:t>
      </w:r>
      <w:r w:rsidR="00E968D3" w:rsidRPr="00E16B80">
        <w:t xml:space="preserve">élt meg </w:t>
      </w:r>
      <w:r w:rsidR="0039067A" w:rsidRPr="00E16B80">
        <w:t xml:space="preserve">az elmúlt életében. Éppen ezért, </w:t>
      </w:r>
      <w:r w:rsidR="00E968D3" w:rsidRPr="00E16B80">
        <w:t xml:space="preserve">- </w:t>
      </w:r>
      <w:r w:rsidRPr="00E16B80">
        <w:t>vagyis,</w:t>
      </w:r>
      <w:r w:rsidR="0039067A" w:rsidRPr="00E16B80">
        <w:t xml:space="preserve"> hogy az utolsó vágyunk ne </w:t>
      </w:r>
      <w:r w:rsidR="00E968D3" w:rsidRPr="00E16B80">
        <w:t xml:space="preserve">gyakoroljon </w:t>
      </w:r>
      <w:r w:rsidR="0039067A" w:rsidRPr="00E16B80">
        <w:t>kedvezőtlen</w:t>
      </w:r>
      <w:r w:rsidR="00E968D3" w:rsidRPr="00E16B80">
        <w:t xml:space="preserve"> hatást</w:t>
      </w:r>
      <w:r w:rsidR="0039067A" w:rsidRPr="00E16B80">
        <w:t xml:space="preserve"> a jövőbeli fejlődésünkre –, figyelnünk kell tetteinkre, és </w:t>
      </w:r>
      <w:r w:rsidRPr="00E16B80">
        <w:t>kordában kell tartanunk</w:t>
      </w:r>
      <w:r w:rsidR="0039067A" w:rsidRPr="00E16B80">
        <w:t xml:space="preserve"> szenvedélyeinket</w:t>
      </w:r>
      <w:r w:rsidRPr="00E16B80">
        <w:t xml:space="preserve">, </w:t>
      </w:r>
      <w:r w:rsidR="0039067A" w:rsidRPr="00E16B80">
        <w:t xml:space="preserve">vágyainkat egész földi pályafutásunk során. </w:t>
      </w:r>
    </w:p>
    <w:p w14:paraId="50CCE2C3" w14:textId="77777777" w:rsidR="0039067A" w:rsidRPr="00E16B80" w:rsidRDefault="0039067A" w:rsidP="0039067A">
      <w:pPr>
        <w:pStyle w:val="Listaszerbekezds"/>
      </w:pPr>
    </w:p>
    <w:p w14:paraId="371D25E7" w14:textId="46ACDD22" w:rsidR="0039067A" w:rsidRPr="00E16B80" w:rsidRDefault="0039067A" w:rsidP="00AF66C0">
      <w:pPr>
        <w:pStyle w:val="Listaszerbekezds"/>
        <w:numPr>
          <w:ilvl w:val="0"/>
          <w:numId w:val="4"/>
        </w:numPr>
        <w:ind w:left="360"/>
      </w:pPr>
      <w:r w:rsidRPr="00E16B80">
        <w:rPr>
          <w:i/>
          <w:iCs/>
        </w:rPr>
        <w:t xml:space="preserve">Nem </w:t>
      </w:r>
      <w:r w:rsidR="00FC71A0" w:rsidRPr="00E16B80">
        <w:rPr>
          <w:i/>
          <w:iCs/>
        </w:rPr>
        <w:t>történhet</w:t>
      </w:r>
      <w:r w:rsidRPr="00E16B80">
        <w:t xml:space="preserve"> másképp. A haldokló</w:t>
      </w:r>
      <w:r w:rsidR="00FC71A0" w:rsidRPr="00E16B80">
        <w:t>, de végül életben maradó</w:t>
      </w:r>
      <w:r w:rsidRPr="00E16B80">
        <w:t xml:space="preserve"> emberek – </w:t>
      </w:r>
      <w:r w:rsidR="00FC71A0" w:rsidRPr="00E16B80">
        <w:t xml:space="preserve">pl. </w:t>
      </w:r>
      <w:r w:rsidRPr="00E16B80">
        <w:t>fulladás és más balesetek által</w:t>
      </w:r>
      <w:r w:rsidR="00FC71A0" w:rsidRPr="00E16B80">
        <w:t xml:space="preserve"> meghaltak</w:t>
      </w:r>
      <w:r w:rsidRPr="00E16B80">
        <w:t xml:space="preserve"> –</w:t>
      </w:r>
      <w:r w:rsidR="00531390" w:rsidRPr="00E16B80">
        <w:t xml:space="preserve"> </w:t>
      </w:r>
      <w:r w:rsidRPr="00E16B80">
        <w:t>tapasztalata</w:t>
      </w:r>
      <w:r w:rsidR="00FC71A0" w:rsidRPr="00E16B80">
        <w:t>i</w:t>
      </w:r>
      <w:r w:rsidRPr="00E16B80">
        <w:t xml:space="preserve"> szinte minden esetben megerősített</w:t>
      </w:r>
      <w:r w:rsidR="00FC71A0" w:rsidRPr="00E16B80">
        <w:t>ék</w:t>
      </w:r>
      <w:r w:rsidRPr="00E16B80">
        <w:t xml:space="preserve"> tanításunkat. Az ilyen gondolatok </w:t>
      </w:r>
      <w:r w:rsidRPr="00E16B80">
        <w:rPr>
          <w:i/>
          <w:iCs/>
        </w:rPr>
        <w:t>akaratlanok</w:t>
      </w:r>
      <w:r w:rsidRPr="00E16B80">
        <w:t>, és nem tudjuk jobban befolyásolni őket, mint a szem retináját</w:t>
      </w:r>
      <w:r w:rsidR="00FC71A0" w:rsidRPr="00E16B80">
        <w:t xml:space="preserve"> abban</w:t>
      </w:r>
      <w:r w:rsidRPr="00E16B80">
        <w:t>, hogy megakadályozzuk</w:t>
      </w:r>
      <w:r w:rsidR="00FC71A0" w:rsidRPr="00E16B80">
        <w:t xml:space="preserve"> annak a színnek</w:t>
      </w:r>
      <w:r w:rsidRPr="00E16B80">
        <w:t xml:space="preserve"> érzékel</w:t>
      </w:r>
      <w:r w:rsidR="00FC71A0" w:rsidRPr="00E16B80">
        <w:t>ését,</w:t>
      </w:r>
      <w:r w:rsidRPr="00E16B80">
        <w:t xml:space="preserve"> am</w:t>
      </w:r>
      <w:r w:rsidR="00FC71A0" w:rsidRPr="00E16B80">
        <w:t>i</w:t>
      </w:r>
      <w:r w:rsidRPr="00E16B80">
        <w:t xml:space="preserve"> a leginkább </w:t>
      </w:r>
      <w:r w:rsidR="00FC71A0" w:rsidRPr="00E16B80">
        <w:t>eljut hozzá</w:t>
      </w:r>
      <w:r w:rsidRPr="00E16B80">
        <w:t xml:space="preserve">. Az utolsó pillanatban az egész élet visszatükröződik az emlékezetünkben, és képről képre, eseményről </w:t>
      </w:r>
      <w:r w:rsidR="00FC71A0" w:rsidRPr="00E16B80">
        <w:t xml:space="preserve">eseményre </w:t>
      </w:r>
      <w:r w:rsidRPr="00E16B80">
        <w:t>előbukkan minden</w:t>
      </w:r>
      <w:r w:rsidR="00FC71A0" w:rsidRPr="00E16B80">
        <w:t>,</w:t>
      </w:r>
      <w:r w:rsidRPr="00E16B80">
        <w:t xml:space="preserve"> </w:t>
      </w:r>
      <w:r w:rsidR="00FC71A0" w:rsidRPr="00E16B80">
        <w:t xml:space="preserve">a leginkább elfeledett </w:t>
      </w:r>
      <w:r w:rsidRPr="00E16B80">
        <w:t>zug</w:t>
      </w:r>
      <w:r w:rsidR="00FC71A0" w:rsidRPr="00E16B80">
        <w:t>ok</w:t>
      </w:r>
      <w:r w:rsidRPr="00E16B80">
        <w:t xml:space="preserve">ból </w:t>
      </w:r>
      <w:r w:rsidR="00FC71A0" w:rsidRPr="00E16B80">
        <w:t>is</w:t>
      </w:r>
      <w:r w:rsidRPr="00E16B80">
        <w:t xml:space="preserve">. A haldokló agy egy erős, </w:t>
      </w:r>
      <w:r w:rsidR="000F3127" w:rsidRPr="00E16B80">
        <w:t>végső</w:t>
      </w:r>
      <w:r w:rsidRPr="00E16B80">
        <w:t xml:space="preserve"> impulzussal </w:t>
      </w:r>
      <w:r w:rsidR="000F3127" w:rsidRPr="00E16B80">
        <w:t>felébreszti</w:t>
      </w:r>
      <w:r w:rsidRPr="00E16B80">
        <w:t xml:space="preserve"> az emléke</w:t>
      </w:r>
      <w:r w:rsidR="000F3127" w:rsidRPr="00E16B80">
        <w:t>ke</w:t>
      </w:r>
      <w:r w:rsidRPr="00E16B80">
        <w:t xml:space="preserve">t, és az emlékezet hűségesen </w:t>
      </w:r>
      <w:r w:rsidR="000F3127" w:rsidRPr="00E16B80">
        <w:t>felidéz</w:t>
      </w:r>
      <w:r w:rsidRPr="00E16B80">
        <w:t xml:space="preserve"> minden benyomást, amely</w:t>
      </w:r>
      <w:r w:rsidR="000F3127" w:rsidRPr="00E16B80">
        <w:t>et</w:t>
      </w:r>
      <w:r w:rsidRPr="00E16B80">
        <w:t xml:space="preserve"> az agy tevékenységének időszakában </w:t>
      </w:r>
      <w:r w:rsidR="000F3127" w:rsidRPr="00E16B80">
        <w:t>kapott</w:t>
      </w:r>
      <w:r w:rsidRPr="00E16B80">
        <w:t>. Az a benyomás és gondolat, amelyik a legerősebb volt, természetes módon a legélénkebb</w:t>
      </w:r>
      <w:r w:rsidR="000F3127" w:rsidRPr="00E16B80">
        <w:t xml:space="preserve"> lesz</w:t>
      </w:r>
      <w:r w:rsidRPr="00E16B80">
        <w:t>, és úgymond túléli az összes többit, amely</w:t>
      </w:r>
      <w:r w:rsidR="000F3127" w:rsidRPr="00E16B80">
        <w:t>ek</w:t>
      </w:r>
      <w:r w:rsidRPr="00E16B80">
        <w:t xml:space="preserve"> most eltűn</w:t>
      </w:r>
      <w:r w:rsidR="000F3127" w:rsidRPr="00E16B80">
        <w:t>nek</w:t>
      </w:r>
      <w:r w:rsidRPr="00E16B80">
        <w:t>, hogy</w:t>
      </w:r>
      <w:r w:rsidR="000F3127" w:rsidRPr="00E16B80">
        <w:t xml:space="preserve"> egyszer majd</w:t>
      </w:r>
      <w:r w:rsidRPr="00E16B80">
        <w:t xml:space="preserve"> újra megjelenjen</w:t>
      </w:r>
      <w:r w:rsidR="000F3127" w:rsidRPr="00E16B80">
        <w:t>ek</w:t>
      </w:r>
      <w:r w:rsidRPr="00E16B80">
        <w:t>, de</w:t>
      </w:r>
      <w:r w:rsidR="000F3127" w:rsidRPr="00E16B80">
        <w:t xml:space="preserve"> már</w:t>
      </w:r>
      <w:r w:rsidRPr="00E16B80">
        <w:t xml:space="preserve"> csak a </w:t>
      </w:r>
      <w:r w:rsidRPr="00E16B80">
        <w:rPr>
          <w:i/>
          <w:iCs/>
        </w:rPr>
        <w:t>Deva Chan</w:t>
      </w:r>
      <w:r w:rsidR="00531390" w:rsidRPr="00E16B80">
        <w:t>-</w:t>
      </w:r>
      <w:r w:rsidRPr="00E16B80">
        <w:t xml:space="preserve">ban(*). </w:t>
      </w:r>
    </w:p>
    <w:p w14:paraId="7443D1E7" w14:textId="77777777" w:rsidR="0039067A" w:rsidRPr="00E16B80" w:rsidRDefault="0039067A" w:rsidP="0039067A">
      <w:pPr>
        <w:pStyle w:val="Listaszerbekezds"/>
      </w:pPr>
    </w:p>
    <w:p w14:paraId="30927589" w14:textId="19E4E466" w:rsidR="0039067A" w:rsidRPr="00E16B80" w:rsidRDefault="0039067A" w:rsidP="0039067A">
      <w:pPr>
        <w:pStyle w:val="Listaszerbekezds"/>
        <w:ind w:left="360"/>
      </w:pPr>
      <w:r w:rsidRPr="00E16B80">
        <w:t xml:space="preserve">(*) Jóságos ég! Ha sietségemben elfelejtettem volna hozzátenni az utolsó </w:t>
      </w:r>
      <w:r w:rsidR="006A7F8F" w:rsidRPr="00E16B80">
        <w:t>10</w:t>
      </w:r>
      <w:r w:rsidRPr="00E16B80">
        <w:t xml:space="preserve"> </w:t>
      </w:r>
      <w:r w:rsidRPr="00E16B80">
        <w:rPr>
          <w:i/>
          <w:iCs/>
        </w:rPr>
        <w:t>szót</w:t>
      </w:r>
      <w:r w:rsidRPr="00E16B80">
        <w:t xml:space="preserve">, </w:t>
      </w:r>
      <w:r w:rsidR="006A7F8F" w:rsidRPr="00E16B80">
        <w:t xml:space="preserve">hát nem megint </w:t>
      </w:r>
      <w:r w:rsidR="000B649B" w:rsidRPr="00E16B80">
        <w:t>igazoltam</w:t>
      </w:r>
      <w:r w:rsidR="006A7F8F" w:rsidRPr="00E16B80">
        <w:t xml:space="preserve"> volna az</w:t>
      </w:r>
      <w:r w:rsidR="000B649B" w:rsidRPr="00E16B80">
        <w:t>okat, akik</w:t>
      </w:r>
      <w:r w:rsidR="006A7F8F" w:rsidRPr="00E16B80">
        <w:t xml:space="preserve"> önellentmondás</w:t>
      </w:r>
      <w:r w:rsidR="000B649B" w:rsidRPr="00E16B80">
        <w:t>sal</w:t>
      </w:r>
      <w:r w:rsidRPr="00E16B80">
        <w:t xml:space="preserve"> vád</w:t>
      </w:r>
      <w:r w:rsidR="000B649B" w:rsidRPr="00E16B80">
        <w:t>olnak</w:t>
      </w:r>
      <w:r w:rsidRPr="00E16B80">
        <w:t xml:space="preserve">? </w:t>
      </w:r>
    </w:p>
    <w:p w14:paraId="751E197A" w14:textId="77777777" w:rsidR="0039067A" w:rsidRPr="00E16B80" w:rsidRDefault="0039067A" w:rsidP="0039067A">
      <w:pPr>
        <w:pStyle w:val="Listaszerbekezds"/>
        <w:ind w:left="360"/>
      </w:pPr>
    </w:p>
    <w:p w14:paraId="2EB34602" w14:textId="74C94071" w:rsidR="0039067A" w:rsidRPr="00E16B80" w:rsidRDefault="0039067A" w:rsidP="0039067A">
      <w:pPr>
        <w:pStyle w:val="Listaszerbekezds"/>
        <w:ind w:left="360"/>
      </w:pPr>
      <w:r w:rsidRPr="00E16B80">
        <w:t xml:space="preserve">Senki sem hal meg őrültként vagy öntudatlanul – ahogy azt egyes fiziológusok állítják. Még egy őrült, vagy egy </w:t>
      </w:r>
      <w:r w:rsidRPr="00E16B80">
        <w:rPr>
          <w:i/>
          <w:iCs/>
        </w:rPr>
        <w:t>delírium</w:t>
      </w:r>
      <w:r w:rsidRPr="00E16B80">
        <w:t xml:space="preserve"> </w:t>
      </w:r>
      <w:r w:rsidRPr="00E16B80">
        <w:rPr>
          <w:i/>
          <w:iCs/>
        </w:rPr>
        <w:t>tremens</w:t>
      </w:r>
      <w:r w:rsidR="006A7F8F" w:rsidRPr="00E16B80">
        <w:rPr>
          <w:i/>
          <w:iCs/>
        </w:rPr>
        <w:t>-</w:t>
      </w:r>
      <w:r w:rsidRPr="00E16B80">
        <w:t xml:space="preserve">ben szenvedő is megéli a </w:t>
      </w:r>
      <w:r w:rsidR="000B649B" w:rsidRPr="00E16B80">
        <w:t xml:space="preserve">maga </w:t>
      </w:r>
      <w:r w:rsidRPr="00E16B80">
        <w:t>tökéletes</w:t>
      </w:r>
      <w:r w:rsidR="006A7F8F" w:rsidRPr="00E16B80">
        <w:t>en</w:t>
      </w:r>
      <w:r w:rsidRPr="00E16B80">
        <w:t xml:space="preserve"> tiszta</w:t>
      </w:r>
      <w:r w:rsidR="006A7F8F" w:rsidRPr="00E16B80">
        <w:t xml:space="preserve"> visszaemlékezés</w:t>
      </w:r>
      <w:r w:rsidR="000B649B" w:rsidRPr="00E16B80">
        <w:t>é</w:t>
      </w:r>
      <w:r w:rsidR="006A7F8F" w:rsidRPr="00E16B80">
        <w:t xml:space="preserve">t </w:t>
      </w:r>
      <w:r w:rsidRPr="00E16B80">
        <w:t xml:space="preserve">a halál pillanatában, bár képtelen ezt </w:t>
      </w:r>
      <w:r w:rsidR="006A7F8F" w:rsidRPr="00E16B80">
        <w:t>el</w:t>
      </w:r>
      <w:r w:rsidRPr="00E16B80">
        <w:t>mondani a jelenlévőknek. Az ember gyakran halottnak tűnhet. Mégis</w:t>
      </w:r>
      <w:r w:rsidR="000B649B" w:rsidRPr="00E16B80">
        <w:t>,</w:t>
      </w:r>
      <w:r w:rsidRPr="00E16B80">
        <w:t xml:space="preserve"> az utolsó lüktetéstől, a szív utolsó dobbanásától kezdve</w:t>
      </w:r>
      <w:r w:rsidR="000B649B" w:rsidRPr="00E16B80">
        <w:t xml:space="preserve"> addig, amíg </w:t>
      </w:r>
      <w:r w:rsidRPr="00E16B80">
        <w:t>a</w:t>
      </w:r>
      <w:r w:rsidR="006A7F8F" w:rsidRPr="00E16B80">
        <w:t xml:space="preserve"> test</w:t>
      </w:r>
      <w:r w:rsidR="000B649B" w:rsidRPr="00E16B80">
        <w:t>meleg</w:t>
      </w:r>
      <w:r w:rsidRPr="00E16B80">
        <w:t xml:space="preserve"> utolsó szikrája </w:t>
      </w:r>
      <w:r w:rsidR="006A7F8F" w:rsidRPr="00E16B80">
        <w:t xml:space="preserve">is </w:t>
      </w:r>
      <w:r w:rsidR="000B649B" w:rsidRPr="00E16B80">
        <w:t>el nem h</w:t>
      </w:r>
      <w:r w:rsidRPr="00E16B80">
        <w:t xml:space="preserve">agyja a </w:t>
      </w:r>
      <w:r w:rsidR="000B649B" w:rsidRPr="00E16B80">
        <w:t>testet</w:t>
      </w:r>
      <w:r w:rsidRPr="00E16B80">
        <w:t xml:space="preserve"> – az agy </w:t>
      </w:r>
      <w:r w:rsidRPr="00E16B80">
        <w:rPr>
          <w:i/>
          <w:iCs/>
        </w:rPr>
        <w:lastRenderedPageBreak/>
        <w:t>gondolkodik</w:t>
      </w:r>
      <w:r w:rsidRPr="00E16B80">
        <w:t xml:space="preserve">, és az Ego </w:t>
      </w:r>
      <w:r w:rsidR="006A7F8F" w:rsidRPr="00E16B80">
        <w:t xml:space="preserve">újra </w:t>
      </w:r>
      <w:r w:rsidRPr="00E16B80">
        <w:t>átéli azokban a rövid másodpercekben az egész életét. Suttogva beszélje</w:t>
      </w:r>
      <w:r w:rsidR="006A7F8F" w:rsidRPr="00E16B80">
        <w:t>n</w:t>
      </w:r>
      <w:r w:rsidRPr="00E16B80">
        <w:t>ek</w:t>
      </w:r>
      <w:r w:rsidR="006A7F8F" w:rsidRPr="00E16B80">
        <w:t xml:space="preserve"> hát mindazok</w:t>
      </w:r>
      <w:r w:rsidRPr="00E16B80">
        <w:t>, akik halálos ágynál segédkez</w:t>
      </w:r>
      <w:r w:rsidR="006A7F8F" w:rsidRPr="00E16B80">
        <w:t>n</w:t>
      </w:r>
      <w:r w:rsidRPr="00E16B80">
        <w:t xml:space="preserve">ek, és </w:t>
      </w:r>
      <w:r w:rsidR="006A7F8F" w:rsidRPr="00E16B80">
        <w:t xml:space="preserve">érezzék át </w:t>
      </w:r>
      <w:r w:rsidRPr="00E16B80">
        <w:t>a Halál jelenlétén</w:t>
      </w:r>
      <w:r w:rsidR="006A7F8F" w:rsidRPr="00E16B80">
        <w:t>ek</w:t>
      </w:r>
      <w:r w:rsidRPr="00E16B80">
        <w:t xml:space="preserve"> </w:t>
      </w:r>
      <w:r w:rsidR="006A7F8F" w:rsidRPr="00E16B80">
        <w:t>ünnepélyes voltát</w:t>
      </w:r>
      <w:r w:rsidRPr="00E16B80">
        <w:t xml:space="preserve">. Különösen akkor kell csendben maradnotok, miután a Halál rátette nyirkos kezét a testre. Suttogva beszéljetek, mondom, nehogy megzavarjátok a gondolatok csendes </w:t>
      </w:r>
      <w:r w:rsidR="000B649B" w:rsidRPr="00E16B80">
        <w:t>áradását</w:t>
      </w:r>
      <w:r w:rsidRPr="00E16B80">
        <w:t>, és akadályozzátok a Múlt szorgos munkáját, am</w:t>
      </w:r>
      <w:r w:rsidR="000B649B" w:rsidRPr="00E16B80">
        <w:t>int</w:t>
      </w:r>
      <w:r w:rsidRPr="00E16B80">
        <w:t xml:space="preserve"> a </w:t>
      </w:r>
      <w:r w:rsidR="00491851">
        <w:t>J</w:t>
      </w:r>
      <w:r w:rsidRPr="00E16B80">
        <w:t>övő fátyolára vet</w:t>
      </w:r>
      <w:r w:rsidR="000B649B" w:rsidRPr="00E16B80">
        <w:t xml:space="preserve">íti árnyképeit. </w:t>
      </w:r>
    </w:p>
    <w:p w14:paraId="20C6DE51" w14:textId="77777777" w:rsidR="0039067A" w:rsidRPr="00E16B80" w:rsidRDefault="0039067A" w:rsidP="0039067A">
      <w:pPr>
        <w:pStyle w:val="Listaszerbekezds"/>
        <w:ind w:left="360"/>
      </w:pPr>
    </w:p>
    <w:p w14:paraId="1D55FF7D" w14:textId="7942598E" w:rsidR="00531390" w:rsidRPr="00E16B80" w:rsidRDefault="00531390" w:rsidP="00AF66C0">
      <w:pPr>
        <w:pStyle w:val="Listaszerbekezds"/>
        <w:numPr>
          <w:ilvl w:val="0"/>
          <w:numId w:val="4"/>
        </w:numPr>
        <w:ind w:left="360"/>
      </w:pPr>
      <w:r w:rsidRPr="00E16B80">
        <w:t>Igen; életünk „teljes körű” emlékezete (</w:t>
      </w:r>
      <w:r w:rsidRPr="00E16B80">
        <w:rPr>
          <w:i/>
          <w:iCs/>
        </w:rPr>
        <w:t>összesített</w:t>
      </w:r>
      <w:r w:rsidRPr="00E16B80">
        <w:t xml:space="preserve"> életünk) akkor tér vissza, amikor a </w:t>
      </w:r>
      <w:r w:rsidRPr="00E16B80">
        <w:rPr>
          <w:i/>
          <w:iCs/>
        </w:rPr>
        <w:t xml:space="preserve">hét </w:t>
      </w:r>
      <w:r w:rsidR="002E2683" w:rsidRPr="00E16B80">
        <w:rPr>
          <w:i/>
          <w:iCs/>
        </w:rPr>
        <w:t>K</w:t>
      </w:r>
      <w:r w:rsidRPr="00E16B80">
        <w:rPr>
          <w:i/>
          <w:iCs/>
        </w:rPr>
        <w:t>ör befejeztével</w:t>
      </w:r>
      <w:r w:rsidRPr="00E16B80">
        <w:t xml:space="preserve">, a Z bolygó elhagyása után a ránk váró hosszú, hosszú Nirvána küszöbén állunk. Az </w:t>
      </w:r>
      <w:r w:rsidR="00FE5D68" w:rsidRPr="00E16B80">
        <w:t>egyes</w:t>
      </w:r>
      <w:r w:rsidRPr="00E16B80">
        <w:t xml:space="preserve"> Körök végén csak </w:t>
      </w:r>
      <w:r w:rsidR="00FE5D68" w:rsidRPr="00E16B80">
        <w:t xml:space="preserve">azon </w:t>
      </w:r>
      <w:r w:rsidRPr="00E16B80">
        <w:t xml:space="preserve">utolsó benyomásaink összességére emlékszünk, azokra, amelyeket kiválasztottunk </w:t>
      </w:r>
      <w:r w:rsidR="00FE5D68" w:rsidRPr="00E16B80">
        <w:t>(</w:t>
      </w:r>
      <w:r w:rsidRPr="00E16B80">
        <w:t>vagy inkább</w:t>
      </w:r>
      <w:r w:rsidR="00FE5D68" w:rsidRPr="00E16B80">
        <w:t xml:space="preserve"> </w:t>
      </w:r>
      <w:r w:rsidRPr="00E16B80">
        <w:t xml:space="preserve">ránk </w:t>
      </w:r>
      <w:r w:rsidR="00FE5D68" w:rsidRPr="00E16B80">
        <w:rPr>
          <w:i/>
          <w:iCs/>
        </w:rPr>
        <w:t>erőltették</w:t>
      </w:r>
      <w:r w:rsidRPr="00E16B80">
        <w:t xml:space="preserve"> magukat</w:t>
      </w:r>
      <w:r w:rsidR="00FE5D68" w:rsidRPr="00E16B80">
        <w:t>)</w:t>
      </w:r>
      <w:r w:rsidRPr="00E16B80">
        <w:t xml:space="preserve"> és követtek minket a </w:t>
      </w:r>
      <w:r w:rsidRPr="00E16B80">
        <w:rPr>
          <w:i/>
          <w:iCs/>
        </w:rPr>
        <w:t>Deva Chan-</w:t>
      </w:r>
      <w:r w:rsidRPr="00E16B80">
        <w:t>ba. Ezek mind „prób</w:t>
      </w:r>
      <w:r w:rsidR="002E2683" w:rsidRPr="00E16B80">
        <w:t>álkozó</w:t>
      </w:r>
      <w:r w:rsidRPr="00E16B80">
        <w:t xml:space="preserve">” életek, </w:t>
      </w:r>
      <w:r w:rsidR="002E2683" w:rsidRPr="00E16B80">
        <w:t>telve</w:t>
      </w:r>
      <w:r w:rsidRPr="00E16B80">
        <w:t xml:space="preserve"> </w:t>
      </w:r>
      <w:r w:rsidR="00FE5D68" w:rsidRPr="00E16B80">
        <w:t>érzéki élvezetekkel</w:t>
      </w:r>
      <w:r w:rsidRPr="00E16B80">
        <w:t xml:space="preserve"> és új </w:t>
      </w:r>
      <w:r w:rsidR="002E2683" w:rsidRPr="00E16B80">
        <w:t xml:space="preserve">meg újabb </w:t>
      </w:r>
      <w:r w:rsidR="00FE5D68" w:rsidRPr="00E16B80">
        <w:t>próbatételekkel</w:t>
      </w:r>
      <w:r w:rsidRPr="00E16B80">
        <w:t>, amelyeket minden új</w:t>
      </w:r>
      <w:r w:rsidR="00FE5D68" w:rsidRPr="00E16B80">
        <w:t>abb</w:t>
      </w:r>
      <w:r w:rsidRPr="00E16B80">
        <w:t xml:space="preserve"> élet </w:t>
      </w:r>
      <w:r w:rsidR="00FE5D68" w:rsidRPr="00E16B80">
        <w:t>elénk hoz</w:t>
      </w:r>
      <w:r w:rsidRPr="00E16B80">
        <w:t xml:space="preserve">. De a kisebb ciklus végén, </w:t>
      </w:r>
      <w:r w:rsidR="00FE5D68" w:rsidRPr="00E16B80">
        <w:t xml:space="preserve">amikor már mind </w:t>
      </w:r>
      <w:r w:rsidRPr="00E16B80">
        <w:t xml:space="preserve">a hét </w:t>
      </w:r>
      <w:r w:rsidR="002E2683" w:rsidRPr="00E16B80">
        <w:t>K</w:t>
      </w:r>
      <w:r w:rsidRPr="00E16B80">
        <w:t>ör befejez</w:t>
      </w:r>
      <w:r w:rsidR="00FE5D68" w:rsidRPr="00E16B80">
        <w:t>ődött</w:t>
      </w:r>
      <w:r w:rsidRPr="00E16B80">
        <w:t xml:space="preserve">, </w:t>
      </w:r>
      <w:r w:rsidRPr="00E16B80">
        <w:rPr>
          <w:i/>
          <w:iCs/>
        </w:rPr>
        <w:t>nem vár ránk más</w:t>
      </w:r>
      <w:r w:rsidRPr="00E16B80">
        <w:t xml:space="preserve"> </w:t>
      </w:r>
      <w:r w:rsidR="002E2683" w:rsidRPr="00E16B80">
        <w:t>áldás</w:t>
      </w:r>
      <w:r w:rsidRPr="00E16B80">
        <w:t>, mint</w:t>
      </w:r>
      <w:r w:rsidR="002E2683" w:rsidRPr="00E16B80">
        <w:t xml:space="preserve"> az</w:t>
      </w:r>
      <w:r w:rsidRPr="00E16B80">
        <w:t xml:space="preserve"> a jó cselekedetek</w:t>
      </w:r>
      <w:r w:rsidR="00FE5D68" w:rsidRPr="00E16B80">
        <w:t>kel és</w:t>
      </w:r>
      <w:r w:rsidRPr="00E16B80">
        <w:t xml:space="preserve"> </w:t>
      </w:r>
      <w:r w:rsidRPr="00E16B80">
        <w:rPr>
          <w:i/>
          <w:iCs/>
        </w:rPr>
        <w:t>érdemek</w:t>
      </w:r>
      <w:r w:rsidR="00FE5D68" w:rsidRPr="00E16B80">
        <w:rPr>
          <w:i/>
          <w:iCs/>
        </w:rPr>
        <w:t>kel</w:t>
      </w:r>
      <w:r w:rsidR="00FE5D68" w:rsidRPr="00E16B80">
        <w:t xml:space="preserve"> teli</w:t>
      </w:r>
      <w:r w:rsidRPr="00E16B80">
        <w:t xml:space="preserve"> ke</w:t>
      </w:r>
      <w:r w:rsidR="00FE5D68" w:rsidRPr="00E16B80">
        <w:t>he</w:t>
      </w:r>
      <w:r w:rsidRPr="00E16B80">
        <w:t>ly, amely</w:t>
      </w:r>
      <w:r w:rsidR="002E2683" w:rsidRPr="00E16B80">
        <w:t xml:space="preserve"> már</w:t>
      </w:r>
      <w:r w:rsidRPr="00E16B80">
        <w:t xml:space="preserve"> </w:t>
      </w:r>
      <w:r w:rsidR="002E2683" w:rsidRPr="00E16B80">
        <w:t>nagyobb súllyal esik latba</w:t>
      </w:r>
      <w:r w:rsidRPr="00E16B80">
        <w:t xml:space="preserve"> </w:t>
      </w:r>
      <w:r w:rsidR="002E2683" w:rsidRPr="00E16B80">
        <w:t xml:space="preserve">az Igazságosság Mérlegén, mint </w:t>
      </w:r>
      <w:r w:rsidRPr="00E16B80">
        <w:t xml:space="preserve">a </w:t>
      </w:r>
      <w:r w:rsidR="00FE5D68" w:rsidRPr="00E16B80">
        <w:rPr>
          <w:i/>
          <w:iCs/>
        </w:rPr>
        <w:t>rossz</w:t>
      </w:r>
      <w:r w:rsidRPr="00E16B80">
        <w:rPr>
          <w:i/>
          <w:iCs/>
        </w:rPr>
        <w:t xml:space="preserve"> cselekedetek</w:t>
      </w:r>
      <w:r w:rsidR="002E2683" w:rsidRPr="00E16B80">
        <w:rPr>
          <w:i/>
          <w:iCs/>
        </w:rPr>
        <w:t>kel</w:t>
      </w:r>
      <w:r w:rsidRPr="00E16B80">
        <w:t xml:space="preserve"> és </w:t>
      </w:r>
      <w:r w:rsidR="002E2683" w:rsidRPr="00E16B80">
        <w:rPr>
          <w:i/>
          <w:iCs/>
        </w:rPr>
        <w:t>vétségekkel telt</w:t>
      </w:r>
      <w:r w:rsidRPr="00E16B80">
        <w:t xml:space="preserve"> ke</w:t>
      </w:r>
      <w:r w:rsidR="002E2683" w:rsidRPr="00E16B80">
        <w:t>he</w:t>
      </w:r>
      <w:r w:rsidRPr="00E16B80">
        <w:t xml:space="preserve">ly. Rossznak, </w:t>
      </w:r>
      <w:r w:rsidR="00745DE9" w:rsidRPr="00E16B80">
        <w:t>menthetetlenül</w:t>
      </w:r>
      <w:r w:rsidRPr="00E16B80">
        <w:t xml:space="preserve"> rossznak kell lennie annak az Egónak, amely egy</w:t>
      </w:r>
      <w:r w:rsidR="00D01BAE" w:rsidRPr="00E16B80">
        <w:t>etlen</w:t>
      </w:r>
      <w:r w:rsidRPr="00E16B80">
        <w:t xml:space="preserve"> </w:t>
      </w:r>
      <w:r w:rsidR="00D01BAE" w:rsidRPr="00E16B80">
        <w:t>garast</w:t>
      </w:r>
      <w:r w:rsidRPr="00E16B80">
        <w:t xml:space="preserve"> sem </w:t>
      </w:r>
      <w:r w:rsidR="00745DE9" w:rsidRPr="00E16B80">
        <w:t>képes begyűjteni</w:t>
      </w:r>
      <w:r w:rsidRPr="00E16B80">
        <w:t xml:space="preserve"> ötödik princípiumából, </w:t>
      </w:r>
      <w:r w:rsidR="00745DE9" w:rsidRPr="00E16B80">
        <w:t>az ilyennek</w:t>
      </w:r>
      <w:r w:rsidRPr="00E16B80">
        <w:t xml:space="preserve"> meg </w:t>
      </w:r>
      <w:r w:rsidRPr="00E16B80">
        <w:rPr>
          <w:i/>
          <w:iCs/>
        </w:rPr>
        <w:t>kell</w:t>
      </w:r>
      <w:r w:rsidRPr="00E16B80">
        <w:t xml:space="preserve"> semmisülnie, el</w:t>
      </w:r>
      <w:r w:rsidR="00745DE9" w:rsidRPr="00E16B80">
        <w:t xml:space="preserve"> kell </w:t>
      </w:r>
      <w:r w:rsidRPr="00E16B80">
        <w:t>tűn</w:t>
      </w:r>
      <w:r w:rsidR="00745DE9" w:rsidRPr="00E16B80">
        <w:t>nie</w:t>
      </w:r>
      <w:r w:rsidRPr="00E16B80">
        <w:t xml:space="preserve"> a </w:t>
      </w:r>
      <w:r w:rsidRPr="00E16B80">
        <w:rPr>
          <w:i/>
          <w:iCs/>
        </w:rPr>
        <w:t>nyolcadik Szférában</w:t>
      </w:r>
      <w:r w:rsidRPr="00E16B80">
        <w:t>. Egy</w:t>
      </w:r>
      <w:r w:rsidR="00745DE9" w:rsidRPr="00E16B80">
        <w:t>etlen</w:t>
      </w:r>
      <w:r w:rsidRPr="00E16B80">
        <w:t xml:space="preserve"> </w:t>
      </w:r>
      <w:r w:rsidR="00D01BAE" w:rsidRPr="00E16B80">
        <w:t>garas</w:t>
      </w:r>
      <w:r w:rsidR="00745DE9" w:rsidRPr="00E16B80">
        <w:t xml:space="preserve"> hozadék</w:t>
      </w:r>
      <w:r w:rsidRPr="00E16B80">
        <w:t xml:space="preserve">, ahogy mondtam, </w:t>
      </w:r>
      <w:r w:rsidR="00745DE9" w:rsidRPr="00E16B80">
        <w:t>a</w:t>
      </w:r>
      <w:r w:rsidRPr="00E16B80">
        <w:t xml:space="preserve"> Személyes Én</w:t>
      </w:r>
      <w:r w:rsidR="00745DE9" w:rsidRPr="00E16B80">
        <w:t>jé</w:t>
      </w:r>
      <w:r w:rsidRPr="00E16B80">
        <w:t xml:space="preserve">től </w:t>
      </w:r>
      <w:r w:rsidR="00745DE9" w:rsidRPr="00E16B80">
        <w:t xml:space="preserve">már </w:t>
      </w:r>
      <w:r w:rsidRPr="00E16B80">
        <w:t xml:space="preserve">elegendő ahhoz, hogy megmentse őt </w:t>
      </w:r>
      <w:r w:rsidR="00745DE9" w:rsidRPr="00E16B80">
        <w:t>ettől a gyászos</w:t>
      </w:r>
      <w:r w:rsidRPr="00E16B80">
        <w:t xml:space="preserve"> </w:t>
      </w:r>
      <w:r w:rsidR="00745DE9" w:rsidRPr="00E16B80">
        <w:t>Végtől</w:t>
      </w:r>
      <w:r w:rsidRPr="00E16B80">
        <w:t xml:space="preserve">. </w:t>
      </w:r>
      <w:r w:rsidR="00FA1E90" w:rsidRPr="00E16B80">
        <w:t>A</w:t>
      </w:r>
      <w:r w:rsidRPr="00E16B80">
        <w:t xml:space="preserve"> nagy ciklus befejezése után</w:t>
      </w:r>
      <w:r w:rsidR="00FA1E90" w:rsidRPr="00E16B80">
        <w:t xml:space="preserve"> már nem így van</w:t>
      </w:r>
      <w:r w:rsidRPr="00E16B80">
        <w:t>: vagy egy hosszú, Boldog Nirván</w:t>
      </w:r>
      <w:r w:rsidR="00FA1E90" w:rsidRPr="00E16B80">
        <w:t>a</w:t>
      </w:r>
      <w:r w:rsidRPr="00E16B80">
        <w:t xml:space="preserve"> (bár</w:t>
      </w:r>
      <w:r w:rsidR="00FA1E90" w:rsidRPr="00E16B80">
        <w:t xml:space="preserve"> a ti nyers elképzeléseitek szerint</w:t>
      </w:r>
      <w:r w:rsidRPr="00E16B80">
        <w:t xml:space="preserve"> tudattalanul) </w:t>
      </w:r>
      <w:r w:rsidR="00D01BAE" w:rsidRPr="00E16B80">
        <w:t xml:space="preserve">és </w:t>
      </w:r>
      <w:r w:rsidRPr="00E16B80">
        <w:t>után</w:t>
      </w:r>
      <w:r w:rsidR="00D01BAE" w:rsidRPr="00E16B80">
        <w:t>a</w:t>
      </w:r>
      <w:r w:rsidR="00FA1E90" w:rsidRPr="00E16B80">
        <w:t xml:space="preserve">: </w:t>
      </w:r>
      <w:r w:rsidRPr="00E16B80">
        <w:t xml:space="preserve">élet </w:t>
      </w:r>
      <w:r w:rsidRPr="00E16B80">
        <w:rPr>
          <w:i/>
          <w:iCs/>
        </w:rPr>
        <w:t>Dhyan Chohan</w:t>
      </w:r>
      <w:r w:rsidRPr="00E16B80">
        <w:t>-ként egy egész Manvantará</w:t>
      </w:r>
      <w:r w:rsidR="00D01BAE" w:rsidRPr="00E16B80">
        <w:t>n át</w:t>
      </w:r>
      <w:r w:rsidR="00FA1E90" w:rsidRPr="00E16B80">
        <w:t>;</w:t>
      </w:r>
      <w:r w:rsidRPr="00E16B80">
        <w:t xml:space="preserve"> vagy </w:t>
      </w:r>
      <w:r w:rsidR="00D01BAE" w:rsidRPr="00E16B80">
        <w:t xml:space="preserve">egy </w:t>
      </w:r>
      <w:r w:rsidRPr="00E16B80">
        <w:t>"</w:t>
      </w:r>
      <w:r w:rsidRPr="00E16B80">
        <w:rPr>
          <w:i/>
          <w:iCs/>
        </w:rPr>
        <w:t>Avitchi Nirvána</w:t>
      </w:r>
      <w:r w:rsidRPr="00E16B80">
        <w:t>"</w:t>
      </w:r>
      <w:r w:rsidR="00D01BAE" w:rsidRPr="00E16B80">
        <w:t>,</w:t>
      </w:r>
      <w:r w:rsidRPr="00E16B80">
        <w:t xml:space="preserve"> </w:t>
      </w:r>
      <w:r w:rsidR="00D01BAE" w:rsidRPr="00E16B80">
        <w:t>majd</w:t>
      </w:r>
      <w:r w:rsidRPr="00E16B80">
        <w:t xml:space="preserve"> </w:t>
      </w:r>
      <w:r w:rsidR="00FA1E90" w:rsidRPr="00E16B80">
        <w:t>egy egész Manvantarányi s</w:t>
      </w:r>
      <w:r w:rsidRPr="00E16B80">
        <w:t>zenvedés és borzalom, mint</w:t>
      </w:r>
      <w:r w:rsidR="00D01BAE" w:rsidRPr="00E16B80">
        <w:t xml:space="preserve"> </w:t>
      </w:r>
      <w:r w:rsidRPr="00E16B80">
        <w:t>.</w:t>
      </w:r>
      <w:r w:rsidR="00FA1E90" w:rsidRPr="00E16B80">
        <w:t xml:space="preserve"> </w:t>
      </w:r>
      <w:r w:rsidRPr="00E16B80">
        <w:t>.</w:t>
      </w:r>
      <w:r w:rsidR="00FA1E90" w:rsidRPr="00E16B80">
        <w:t xml:space="preserve"> </w:t>
      </w:r>
      <w:r w:rsidRPr="00E16B80">
        <w:t xml:space="preserve">. </w:t>
      </w:r>
      <w:r w:rsidR="00D01BAE" w:rsidRPr="00E16B80">
        <w:t xml:space="preserve">de </w:t>
      </w:r>
      <w:r w:rsidRPr="00E16B80">
        <w:rPr>
          <w:i/>
          <w:iCs/>
        </w:rPr>
        <w:t>nem</w:t>
      </w:r>
      <w:r w:rsidRPr="00E16B80">
        <w:t xml:space="preserve"> szabad hallanod </w:t>
      </w:r>
      <w:r w:rsidR="00FA1E90" w:rsidRPr="00E16B80">
        <w:t>ezt a</w:t>
      </w:r>
      <w:r w:rsidRPr="00E16B80">
        <w:t xml:space="preserve"> szót, </w:t>
      </w:r>
      <w:r w:rsidR="00FA1E90" w:rsidRPr="00E16B80">
        <w:t xml:space="preserve">és </w:t>
      </w:r>
      <w:r w:rsidRPr="00E16B80">
        <w:t>én sem ejtem ki vagy ír</w:t>
      </w:r>
      <w:r w:rsidR="00FA1E90" w:rsidRPr="00E16B80">
        <w:t>o</w:t>
      </w:r>
      <w:r w:rsidRPr="00E16B80">
        <w:t>m le. De "</w:t>
      </w:r>
      <w:r w:rsidR="00FA1E90" w:rsidRPr="00E16B80">
        <w:rPr>
          <w:i/>
          <w:iCs/>
        </w:rPr>
        <w:t>azoknak</w:t>
      </w:r>
      <w:r w:rsidRPr="00E16B80">
        <w:t xml:space="preserve">" semmi közük </w:t>
      </w:r>
      <w:r w:rsidR="00FA1E90" w:rsidRPr="00E16B80">
        <w:t>a hét bolygón áthaladó</w:t>
      </w:r>
      <w:r w:rsidRPr="00E16B80">
        <w:t xml:space="preserve"> halandókhoz. Egy jövőbeli Bolygó</w:t>
      </w:r>
      <w:r w:rsidR="00FA1E90" w:rsidRPr="00E16B80">
        <w:t>i Szellem</w:t>
      </w:r>
      <w:r w:rsidRPr="00E16B80">
        <w:t xml:space="preserve"> kollektív Karmája </w:t>
      </w:r>
      <w:r w:rsidR="00D01BAE" w:rsidRPr="00E16B80">
        <w:t>épp annyira</w:t>
      </w:r>
      <w:r w:rsidRPr="00E16B80">
        <w:t xml:space="preserve"> </w:t>
      </w:r>
      <w:r w:rsidR="00D01BAE" w:rsidRPr="00E16B80">
        <w:t>csodálatos</w:t>
      </w:r>
      <w:r w:rsidRPr="00E16B80">
        <w:t>, mint a</w:t>
      </w:r>
      <w:r w:rsidR="00FA1E90" w:rsidRPr="00E16B80">
        <w:t xml:space="preserve">mennyire </w:t>
      </w:r>
      <w:r w:rsidR="00D01BAE" w:rsidRPr="00E16B80">
        <w:t xml:space="preserve">egy . . . </w:t>
      </w:r>
      <w:r w:rsidRPr="00E16B80">
        <w:t>kollektív Karm</w:t>
      </w:r>
      <w:r w:rsidR="00D01BAE" w:rsidRPr="00E16B80">
        <w:t>ája -</w:t>
      </w:r>
      <w:r w:rsidRPr="00E16B80">
        <w:t xml:space="preserve"> </w:t>
      </w:r>
      <w:r w:rsidR="00D01BAE" w:rsidRPr="00E16B80">
        <w:t>rettenetes</w:t>
      </w:r>
      <w:r w:rsidRPr="00E16B80">
        <w:t>. Elég. Már</w:t>
      </w:r>
      <w:r w:rsidR="00D01BAE" w:rsidRPr="00E16B80">
        <w:t>is</w:t>
      </w:r>
      <w:r w:rsidRPr="00E16B80">
        <w:t xml:space="preserve"> túl sokat mondtam.</w:t>
      </w:r>
    </w:p>
    <w:p w14:paraId="0D377307" w14:textId="77777777" w:rsidR="00D01BAE" w:rsidRPr="00E16B80" w:rsidRDefault="00D01BAE" w:rsidP="00D01BAE">
      <w:pPr>
        <w:pStyle w:val="Listaszerbekezds"/>
        <w:ind w:left="360"/>
      </w:pPr>
    </w:p>
    <w:p w14:paraId="4A53DCBF" w14:textId="3D13A039" w:rsidR="00D01BAE" w:rsidRPr="00E16B80" w:rsidRDefault="002F3B4F" w:rsidP="00AF66C0">
      <w:pPr>
        <w:pStyle w:val="Listaszerbekezds"/>
        <w:numPr>
          <w:ilvl w:val="0"/>
          <w:numId w:val="4"/>
        </w:numPr>
        <w:ind w:left="360"/>
      </w:pPr>
      <w:r w:rsidRPr="00E16B80">
        <w:t xml:space="preserve">Bizony így van. Amíg a felső és </w:t>
      </w:r>
      <w:r w:rsidR="00CA0E01" w:rsidRPr="00E16B80">
        <w:t xml:space="preserve">a </w:t>
      </w:r>
      <w:r w:rsidRPr="00E16B80">
        <w:t xml:space="preserve">középső </w:t>
      </w:r>
      <w:r w:rsidR="005A19A7" w:rsidRPr="00E16B80">
        <w:t>princípium</w:t>
      </w:r>
      <w:r w:rsidR="00CA0E01" w:rsidRPr="00E16B80">
        <w:t>-kettős</w:t>
      </w:r>
      <w:r w:rsidRPr="00E16B80">
        <w:t xml:space="preserve"> közötti küzdelem meg nem kezdődik – (</w:t>
      </w:r>
      <w:r w:rsidRPr="00E16B80">
        <w:rPr>
          <w:i/>
          <w:iCs/>
        </w:rPr>
        <w:t xml:space="preserve">kivéve az öngyilkosokat, akik </w:t>
      </w:r>
      <w:r w:rsidR="00CA0E01" w:rsidRPr="00E16B80">
        <w:rPr>
          <w:i/>
          <w:iCs/>
        </w:rPr>
        <w:t xml:space="preserve">ugye </w:t>
      </w:r>
      <w:r w:rsidRPr="00E16B80">
        <w:rPr>
          <w:i/>
          <w:iCs/>
        </w:rPr>
        <w:t>nem hal</w:t>
      </w:r>
      <w:r w:rsidR="005A19A7" w:rsidRPr="00E16B80">
        <w:rPr>
          <w:i/>
          <w:iCs/>
        </w:rPr>
        <w:t>ottak</w:t>
      </w:r>
      <w:r w:rsidRPr="00E16B80">
        <w:rPr>
          <w:i/>
          <w:iCs/>
        </w:rPr>
        <w:t>, hanem csak</w:t>
      </w:r>
      <w:r w:rsidR="005A19A7" w:rsidRPr="00E16B80">
        <w:rPr>
          <w:i/>
          <w:iCs/>
        </w:rPr>
        <w:t xml:space="preserve"> elpusztították</w:t>
      </w:r>
      <w:r w:rsidRPr="00E16B80">
        <w:rPr>
          <w:i/>
          <w:iCs/>
        </w:rPr>
        <w:t xml:space="preserve"> </w:t>
      </w:r>
      <w:r w:rsidR="005A19A7" w:rsidRPr="00E16B80">
        <w:rPr>
          <w:i/>
          <w:iCs/>
        </w:rPr>
        <w:t xml:space="preserve">három alsó, </w:t>
      </w:r>
      <w:r w:rsidR="00CA0E01" w:rsidRPr="00E16B80">
        <w:rPr>
          <w:i/>
          <w:iCs/>
        </w:rPr>
        <w:t>sűrűbb anyagú</w:t>
      </w:r>
      <w:r w:rsidRPr="00E16B80">
        <w:rPr>
          <w:i/>
          <w:iCs/>
        </w:rPr>
        <w:t xml:space="preserve"> </w:t>
      </w:r>
      <w:r w:rsidR="005A19A7" w:rsidRPr="00E16B80">
        <w:rPr>
          <w:i/>
          <w:iCs/>
        </w:rPr>
        <w:t>összetevőjüket</w:t>
      </w:r>
      <w:r w:rsidRPr="00E16B80">
        <w:rPr>
          <w:i/>
          <w:iCs/>
        </w:rPr>
        <w:t>, és akik</w:t>
      </w:r>
      <w:r w:rsidR="005A19A7" w:rsidRPr="00E16B80">
        <w:rPr>
          <w:i/>
          <w:iCs/>
        </w:rPr>
        <w:t xml:space="preserve">nek Egójáról ezért a hozzájuk tapadó </w:t>
      </w:r>
      <w:r w:rsidRPr="00E16B80">
        <w:rPr>
          <w:i/>
          <w:iCs/>
        </w:rPr>
        <w:t>elementál parazitá</w:t>
      </w:r>
      <w:r w:rsidR="005A19A7" w:rsidRPr="00E16B80">
        <w:rPr>
          <w:i/>
          <w:iCs/>
        </w:rPr>
        <w:t>k</w:t>
      </w:r>
      <w:r w:rsidRPr="00E16B80">
        <w:rPr>
          <w:i/>
          <w:iCs/>
        </w:rPr>
        <w:t xml:space="preserve"> nem vál</w:t>
      </w:r>
      <w:r w:rsidR="005A19A7" w:rsidRPr="00E16B80">
        <w:rPr>
          <w:i/>
          <w:iCs/>
        </w:rPr>
        <w:t>tak le</w:t>
      </w:r>
      <w:r w:rsidRPr="00E16B80">
        <w:rPr>
          <w:i/>
          <w:iCs/>
        </w:rPr>
        <w:t xml:space="preserve"> természetes módon </w:t>
      </w:r>
      <w:r w:rsidR="005A19A7" w:rsidRPr="00E16B80">
        <w:rPr>
          <w:i/>
          <w:iCs/>
        </w:rPr>
        <w:t>úgy</w:t>
      </w:r>
      <w:r w:rsidRPr="00E16B80">
        <w:rPr>
          <w:i/>
          <w:iCs/>
        </w:rPr>
        <w:t xml:space="preserve">, mint </w:t>
      </w:r>
      <w:r w:rsidR="00756091" w:rsidRPr="00E16B80">
        <w:rPr>
          <w:i/>
          <w:iCs/>
        </w:rPr>
        <w:t>valódi</w:t>
      </w:r>
      <w:r w:rsidRPr="00E16B80">
        <w:rPr>
          <w:i/>
          <w:iCs/>
        </w:rPr>
        <w:t xml:space="preserve"> halál</w:t>
      </w:r>
      <w:r w:rsidR="00CA0E01" w:rsidRPr="00E16B80">
        <w:rPr>
          <w:i/>
          <w:iCs/>
        </w:rPr>
        <w:t xml:space="preserve"> esetében</w:t>
      </w:r>
      <w:r w:rsidRPr="00E16B80">
        <w:t xml:space="preserve">) – amíg ez a küzdelem, mondom, el nem kezdődött és be nem fejeződött, egyetlen </w:t>
      </w:r>
      <w:r w:rsidR="005A19A7" w:rsidRPr="00E16B80">
        <w:t>burok</w:t>
      </w:r>
      <w:r w:rsidRPr="00E16B80">
        <w:t xml:space="preserve"> sem ismerheti fel</w:t>
      </w:r>
      <w:r w:rsidR="00CA0E01" w:rsidRPr="00E16B80">
        <w:t xml:space="preserve"> a helyzetét</w:t>
      </w:r>
      <w:r w:rsidRPr="00E16B80">
        <w:t xml:space="preserve">. Amikor a hatodik és hetedik princípium </w:t>
      </w:r>
      <w:r w:rsidR="001E5A94" w:rsidRPr="00E16B80">
        <w:t>tova</w:t>
      </w:r>
      <w:r w:rsidRPr="00E16B80">
        <w:t>tűnik</w:t>
      </w:r>
      <w:r w:rsidR="00CA0E01" w:rsidRPr="00E16B80">
        <w:t xml:space="preserve"> és</w:t>
      </w:r>
      <w:r w:rsidRPr="00E16B80">
        <w:t xml:space="preserve"> magukkal ragad</w:t>
      </w:r>
      <w:r w:rsidR="00CA0E01" w:rsidRPr="00E16B80">
        <w:t>ják</w:t>
      </w:r>
      <w:r w:rsidRPr="00E16B80">
        <w:t xml:space="preserve"> </w:t>
      </w:r>
      <w:r w:rsidR="00CA0E01" w:rsidRPr="00E16B80">
        <w:t xml:space="preserve">az egykori </w:t>
      </w:r>
      <w:r w:rsidR="00CA0E01" w:rsidRPr="00E16B80">
        <w:rPr>
          <w:i/>
          <w:iCs/>
        </w:rPr>
        <w:t>személyes</w:t>
      </w:r>
      <w:r w:rsidR="00CA0E01" w:rsidRPr="00E16B80">
        <w:t xml:space="preserve"> Én ötödik princípiumának</w:t>
      </w:r>
      <w:r w:rsidRPr="00E16B80">
        <w:t xml:space="preserve"> finomabb, spirituális részeit, csak akkor fejleszti ki a </w:t>
      </w:r>
      <w:r w:rsidR="00CA0E01" w:rsidRPr="00E16B80">
        <w:t>burok</w:t>
      </w:r>
      <w:r w:rsidRPr="00E16B80">
        <w:t xml:space="preserve"> fokozatosan </w:t>
      </w:r>
      <w:r w:rsidR="00CA0E01" w:rsidRPr="00E16B80">
        <w:t>a saját, némileg</w:t>
      </w:r>
      <w:r w:rsidRPr="00E16B80">
        <w:t xml:space="preserve"> homályos tudatosság</w:t>
      </w:r>
      <w:r w:rsidR="00CA0E01" w:rsidRPr="00E16B80">
        <w:t>át</w:t>
      </w:r>
      <w:r w:rsidRPr="00E16B80">
        <w:t xml:space="preserve"> abból, ami a</w:t>
      </w:r>
      <w:r w:rsidR="00CA0E01" w:rsidRPr="00E16B80">
        <w:t>z egykori</w:t>
      </w:r>
      <w:r w:rsidRPr="00E16B80">
        <w:t xml:space="preserve"> személyiség</w:t>
      </w:r>
      <w:r w:rsidR="001E5A94" w:rsidRPr="00E16B80">
        <w:t>ből</w:t>
      </w:r>
      <w:r w:rsidRPr="00E16B80">
        <w:t xml:space="preserve"> </w:t>
      </w:r>
      <w:r w:rsidR="00CA0E01" w:rsidRPr="00E16B80">
        <w:t>megmaradt</w:t>
      </w:r>
      <w:r w:rsidR="000E2E7A">
        <w:t xml:space="preserve"> neki</w:t>
      </w:r>
      <w:r w:rsidRPr="00E16B80">
        <w:t xml:space="preserve">. Nincs itt ellentmondás, kedves barátom, </w:t>
      </w:r>
      <w:r w:rsidR="00CA0E01" w:rsidRPr="00E16B80">
        <w:t>pusztán csak zavar</w:t>
      </w:r>
      <w:r w:rsidRPr="00E16B80">
        <w:t xml:space="preserve"> </w:t>
      </w:r>
      <w:r w:rsidR="00CA0E01" w:rsidRPr="00E16B80">
        <w:t xml:space="preserve">a megértésetekben.  </w:t>
      </w:r>
    </w:p>
    <w:p w14:paraId="36351D93" w14:textId="77777777" w:rsidR="00756091" w:rsidRPr="00E16B80" w:rsidRDefault="00756091" w:rsidP="00756091">
      <w:pPr>
        <w:pStyle w:val="Listaszerbekezds"/>
      </w:pPr>
    </w:p>
    <w:p w14:paraId="3F9EC0C0" w14:textId="1DEABA39" w:rsidR="00C07161" w:rsidRPr="00E16B80" w:rsidRDefault="00756091" w:rsidP="00AF66C0">
      <w:pPr>
        <w:pStyle w:val="Listaszerbekezds"/>
        <w:numPr>
          <w:ilvl w:val="0"/>
          <w:numId w:val="4"/>
        </w:numPr>
        <w:ind w:left="360"/>
      </w:pPr>
      <w:r w:rsidRPr="00E16B80">
        <w:t xml:space="preserve">Mindaz, ami az öt alsóbb </w:t>
      </w:r>
      <w:r w:rsidRPr="00E16B80">
        <w:rPr>
          <w:i/>
          <w:iCs/>
        </w:rPr>
        <w:t>skandha</w:t>
      </w:r>
      <w:r w:rsidRPr="00E16B80">
        <w:t xml:space="preserve"> anyagi-pszichológiai tulajdonságaihoz és érzéseihez tartozik; mindaz, amit a </w:t>
      </w:r>
      <w:r w:rsidR="002B0E28" w:rsidRPr="00E16B80">
        <w:rPr>
          <w:i/>
        </w:rPr>
        <w:t xml:space="preserve"> Deva Chan-</w:t>
      </w:r>
      <w:r w:rsidR="002B0E28" w:rsidRPr="00E16B80">
        <w:t xml:space="preserve">ban az újonnan született Ego </w:t>
      </w:r>
      <w:r w:rsidRPr="00E16B80">
        <w:t xml:space="preserve">szemétként, </w:t>
      </w:r>
      <w:r w:rsidR="002B0E28" w:rsidRPr="00E16B80">
        <w:t xml:space="preserve">hozzá </w:t>
      </w:r>
      <w:r w:rsidRPr="00E16B80">
        <w:lastRenderedPageBreak/>
        <w:t>méltatlan</w:t>
      </w:r>
      <w:r w:rsidR="002B0E28" w:rsidRPr="00E16B80">
        <w:t>ként elvet,</w:t>
      </w:r>
      <w:r w:rsidRPr="00E16B80">
        <w:t xml:space="preserve"> és </w:t>
      </w:r>
      <w:r w:rsidR="002B0E28" w:rsidRPr="00E16B80">
        <w:t xml:space="preserve">ami </w:t>
      </w:r>
      <w:r w:rsidRPr="00E16B80">
        <w:t xml:space="preserve">nem </w:t>
      </w:r>
      <w:r w:rsidR="002B0E28" w:rsidRPr="00E16B80">
        <w:t xml:space="preserve">kapcsolódik </w:t>
      </w:r>
      <w:r w:rsidRPr="00E16B80">
        <w:t xml:space="preserve">eléggé a hatodik </w:t>
      </w:r>
      <w:r w:rsidR="002B0E28" w:rsidRPr="00E16B80">
        <w:t xml:space="preserve">princípium </w:t>
      </w:r>
      <w:r w:rsidRPr="00E16B80">
        <w:t>tisztán spirituális é</w:t>
      </w:r>
      <w:r w:rsidR="002B0E28" w:rsidRPr="00E16B80">
        <w:t>szleléseihez</w:t>
      </w:r>
      <w:r w:rsidRPr="00E16B80">
        <w:t xml:space="preserve">, érzelmeihez és érzéseihez, megerősítve és </w:t>
      </w:r>
      <w:r w:rsidR="002B0E28" w:rsidRPr="00E16B80">
        <w:t>mintegy</w:t>
      </w:r>
      <w:r w:rsidRPr="00E16B80">
        <w:t xml:space="preserve"> </w:t>
      </w:r>
      <w:r w:rsidRPr="00E16B80">
        <w:rPr>
          <w:i/>
          <w:iCs/>
        </w:rPr>
        <w:t>bebetonozva</w:t>
      </w:r>
      <w:r w:rsidRPr="00E16B80">
        <w:t xml:space="preserve"> az ötödik </w:t>
      </w:r>
      <w:r w:rsidR="002B0E28" w:rsidRPr="00E16B80">
        <w:t>azon</w:t>
      </w:r>
      <w:r w:rsidRPr="00E16B80">
        <w:t xml:space="preserve"> rész</w:t>
      </w:r>
      <w:r w:rsidR="002B0E28" w:rsidRPr="00E16B80">
        <w:t>e által</w:t>
      </w:r>
      <w:r w:rsidRPr="00E16B80">
        <w:t xml:space="preserve">, amely a </w:t>
      </w:r>
      <w:r w:rsidR="002B0E28" w:rsidRPr="00E16B80">
        <w:rPr>
          <w:i/>
        </w:rPr>
        <w:t xml:space="preserve"> Deva Chan-</w:t>
      </w:r>
      <w:r w:rsidR="002B0E28" w:rsidRPr="00E16B80">
        <w:t xml:space="preserve">ban </w:t>
      </w:r>
      <w:r w:rsidRPr="00E16B80">
        <w:t xml:space="preserve">szükséges az </w:t>
      </w:r>
      <w:r w:rsidR="000E2E7A">
        <w:t>„</w:t>
      </w:r>
      <w:r w:rsidRPr="00E16B80">
        <w:t xml:space="preserve">Én" isteni, spiritualizált fogalmának megtartásához a </w:t>
      </w:r>
      <w:r w:rsidRPr="00E16B80">
        <w:rPr>
          <w:i/>
          <w:iCs/>
        </w:rPr>
        <w:t>Monádban</w:t>
      </w:r>
      <w:r w:rsidR="002B0E28" w:rsidRPr="00E16B80">
        <w:rPr>
          <w:i/>
          <w:iCs/>
        </w:rPr>
        <w:t xml:space="preserve"> </w:t>
      </w:r>
      <w:r w:rsidRPr="00E16B80">
        <w:t xml:space="preserve"> </w:t>
      </w:r>
      <w:r w:rsidR="002B0E28" w:rsidRPr="00E16B80">
        <w:t>(</w:t>
      </w:r>
      <w:r w:rsidRPr="00E16B80">
        <w:t>amelynek e</w:t>
      </w:r>
      <w:r w:rsidR="002B0E28" w:rsidRPr="00E16B80">
        <w:t xml:space="preserve"> nélkül</w:t>
      </w:r>
      <w:r w:rsidRPr="00E16B80">
        <w:t xml:space="preserve"> semmilyen </w:t>
      </w:r>
      <w:r w:rsidR="002B0E28" w:rsidRPr="00E16B80">
        <w:t>fogalma</w:t>
      </w:r>
      <w:r w:rsidRPr="00E16B80">
        <w:t xml:space="preserve"> nem lenne a tárgyakkal és szubjektumokkal kapcsolatban</w:t>
      </w:r>
      <w:r w:rsidR="002B0E28" w:rsidRPr="00E16B80">
        <w:t>)</w:t>
      </w:r>
      <w:r w:rsidRPr="00E16B80">
        <w:t xml:space="preserve"> – mindez "</w:t>
      </w:r>
      <w:r w:rsidR="002B0E28" w:rsidRPr="00E16B80">
        <w:rPr>
          <w:i/>
          <w:iCs/>
        </w:rPr>
        <w:t>végleg</w:t>
      </w:r>
      <w:r w:rsidRPr="00E16B80">
        <w:rPr>
          <w:i/>
          <w:iCs/>
        </w:rPr>
        <w:t xml:space="preserve"> kialszik</w:t>
      </w:r>
      <w:r w:rsidRPr="00E16B80">
        <w:t xml:space="preserve">": </w:t>
      </w:r>
      <w:r w:rsidR="002B0E28" w:rsidRPr="00E16B80">
        <w:t>pontosabban</w:t>
      </w:r>
      <w:r w:rsidRPr="00E16B80">
        <w:t xml:space="preserve"> a fizikai halál pillanatában, hogy </w:t>
      </w:r>
      <w:r w:rsidR="00BC5D8E" w:rsidRPr="00E16B80">
        <w:t xml:space="preserve">majd </w:t>
      </w:r>
      <w:r w:rsidRPr="00E16B80">
        <w:t>ismét visszatérjen</w:t>
      </w:r>
      <w:r w:rsidR="00BC5D8E" w:rsidRPr="00E16B80">
        <w:t xml:space="preserve"> és leperegjen a </w:t>
      </w:r>
      <w:r w:rsidR="00BC5D8E" w:rsidRPr="00E16B80">
        <w:rPr>
          <w:i/>
        </w:rPr>
        <w:t xml:space="preserve"> Deva Chan </w:t>
      </w:r>
      <w:r w:rsidR="00BC5D8E" w:rsidRPr="00E16B80">
        <w:t>küszöbén</w:t>
      </w:r>
      <w:r w:rsidRPr="00E16B80">
        <w:t xml:space="preserve"> az új </w:t>
      </w:r>
      <w:r w:rsidR="00BC5D8E" w:rsidRPr="00E16B80">
        <w:t>Ego</w:t>
      </w:r>
      <w:r w:rsidRPr="00E16B80">
        <w:t xml:space="preserve"> szeme előtt</w:t>
      </w:r>
      <w:r w:rsidR="00BC5D8E" w:rsidRPr="00E16B80">
        <w:t xml:space="preserve">, </w:t>
      </w:r>
      <w:r w:rsidRPr="00E16B80">
        <w:t xml:space="preserve">és </w:t>
      </w:r>
      <w:r w:rsidR="00BC5D8E" w:rsidRPr="00E16B80">
        <w:t>hogy Ő</w:t>
      </w:r>
      <w:r w:rsidRPr="00E16B80">
        <w:t xml:space="preserve"> </w:t>
      </w:r>
      <w:r w:rsidR="00BC5D8E" w:rsidRPr="00E16B80">
        <w:t>mindezt e</w:t>
      </w:r>
      <w:r w:rsidRPr="00E16B80">
        <w:t xml:space="preserve">lutasítsa. </w:t>
      </w:r>
      <w:r w:rsidR="00BC5D8E" w:rsidRPr="00E16B80">
        <w:t xml:space="preserve">És </w:t>
      </w:r>
      <w:r w:rsidR="00BC5D8E" w:rsidRPr="00E16B80">
        <w:rPr>
          <w:i/>
          <w:iCs/>
        </w:rPr>
        <w:t>h</w:t>
      </w:r>
      <w:r w:rsidRPr="00E16B80">
        <w:rPr>
          <w:i/>
          <w:iCs/>
        </w:rPr>
        <w:t>armadszorra</w:t>
      </w:r>
      <w:r w:rsidRPr="00E16B80">
        <w:t xml:space="preserve"> is teljes egészében visszatér</w:t>
      </w:r>
      <w:r w:rsidR="00BC5D8E" w:rsidRPr="00E16B80">
        <w:t>nek ezek az emlékek</w:t>
      </w:r>
      <w:r w:rsidRPr="00E16B80">
        <w:t xml:space="preserve"> a kisebb ciklus végén, a hét kör befejez</w:t>
      </w:r>
      <w:r w:rsidR="00BC5D8E" w:rsidRPr="00E16B80">
        <w:t>őd</w:t>
      </w:r>
      <w:r w:rsidRPr="00E16B80">
        <w:t xml:space="preserve">ése után, amikor </w:t>
      </w:r>
      <w:r w:rsidR="00BC5D8E" w:rsidRPr="00E16B80">
        <w:t>az egyesített</w:t>
      </w:r>
      <w:r w:rsidRPr="00E16B80">
        <w:t xml:space="preserve"> létezések </w:t>
      </w:r>
      <w:r w:rsidR="00BC5D8E" w:rsidRPr="00E16B80">
        <w:t>mérlegét vonják meg</w:t>
      </w:r>
      <w:r w:rsidRPr="00E16B80">
        <w:t xml:space="preserve"> – „érdeme</w:t>
      </w:r>
      <w:r w:rsidR="00BC5D8E" w:rsidRPr="00E16B80">
        <w:t>ke</w:t>
      </w:r>
      <w:r w:rsidRPr="00E16B80">
        <w:t xml:space="preserve">t” </w:t>
      </w:r>
      <w:r w:rsidR="00BC5D8E" w:rsidRPr="00E16B80">
        <w:t xml:space="preserve">gyűjtve </w:t>
      </w:r>
      <w:r w:rsidRPr="00E16B80">
        <w:t xml:space="preserve">az egyik </w:t>
      </w:r>
      <w:r w:rsidR="00BC5D8E" w:rsidRPr="00E16B80">
        <w:t>serpenyőben</w:t>
      </w:r>
      <w:r w:rsidRPr="00E16B80">
        <w:t>, „</w:t>
      </w:r>
      <w:r w:rsidR="00BC5D8E" w:rsidRPr="00E16B80">
        <w:t>vétségeket</w:t>
      </w:r>
      <w:r w:rsidRPr="00E16B80">
        <w:t xml:space="preserve">” a másikban. De abban az egyénben, az Egóban, legyen az </w:t>
      </w:r>
      <w:r w:rsidR="00BC5D8E" w:rsidRPr="00E16B80">
        <w:t>„</w:t>
      </w:r>
      <w:r w:rsidRPr="00E16B80">
        <w:t>jó, rossz vagy közömbös</w:t>
      </w:r>
      <w:r w:rsidR="00BC5D8E" w:rsidRPr="00E16B80">
        <w:t>”,</w:t>
      </w:r>
      <w:r w:rsidRPr="00E16B80">
        <w:t xml:space="preserve"> </w:t>
      </w:r>
      <w:r w:rsidR="00BC5D8E" w:rsidRPr="00E16B80">
        <w:t xml:space="preserve">abban </w:t>
      </w:r>
      <w:r w:rsidRPr="00E16B80">
        <w:t xml:space="preserve">az elszigetelt </w:t>
      </w:r>
      <w:r w:rsidRPr="00E16B80">
        <w:rPr>
          <w:i/>
          <w:iCs/>
        </w:rPr>
        <w:t>személyiségben</w:t>
      </w:r>
      <w:r w:rsidRPr="00E16B80">
        <w:t xml:space="preserve"> a tudatosság hirtelen </w:t>
      </w:r>
      <w:r w:rsidR="006D7CC0" w:rsidRPr="00E16B80">
        <w:t>kihuny</w:t>
      </w:r>
      <w:r w:rsidR="00BC5D8E" w:rsidRPr="00E16B80">
        <w:t xml:space="preserve"> bennünk úgy</w:t>
      </w:r>
      <w:r w:rsidRPr="00E16B80">
        <w:t>, ahogy a láng hagyja</w:t>
      </w:r>
      <w:r w:rsidR="00BC5D8E" w:rsidRPr="00E16B80">
        <w:t xml:space="preserve"> el</w:t>
      </w:r>
      <w:r w:rsidRPr="00E16B80">
        <w:t xml:space="preserve"> a kanócot. Fújd el a gyertyádat, jó barátom. A láng </w:t>
      </w:r>
      <w:r w:rsidR="00BC5D8E" w:rsidRPr="00E16B80">
        <w:t>„</w:t>
      </w:r>
      <w:r w:rsidRPr="00E16B80">
        <w:t>örökre</w:t>
      </w:r>
      <w:r w:rsidR="00BC5D8E" w:rsidRPr="00E16B80">
        <w:t>”</w:t>
      </w:r>
      <w:r w:rsidRPr="00E16B80">
        <w:t xml:space="preserve"> elhagyta </w:t>
      </w:r>
      <w:r w:rsidRPr="00E16B80">
        <w:rPr>
          <w:i/>
          <w:iCs/>
        </w:rPr>
        <w:t>a</w:t>
      </w:r>
      <w:r w:rsidR="00BC5D8E" w:rsidRPr="00E16B80">
        <w:rPr>
          <w:i/>
          <w:iCs/>
        </w:rPr>
        <w:t>zt</w:t>
      </w:r>
      <w:r w:rsidR="00BC5D8E" w:rsidRPr="00E16B80">
        <w:t xml:space="preserve"> a</w:t>
      </w:r>
      <w:r w:rsidRPr="00E16B80">
        <w:t xml:space="preserve"> gyertyát; de vajon a</w:t>
      </w:r>
      <w:r w:rsidR="00E77BCF" w:rsidRPr="00E16B80">
        <w:t>zok a</w:t>
      </w:r>
      <w:r w:rsidRPr="00E16B80">
        <w:t xml:space="preserve"> részecskék, amelyek mozogtak, </w:t>
      </w:r>
      <w:r w:rsidR="00E77BCF" w:rsidRPr="00E16B80">
        <w:t xml:space="preserve">és </w:t>
      </w:r>
      <w:r w:rsidRPr="00E16B80">
        <w:t>mozgásuk létrehozta a</w:t>
      </w:r>
      <w:r w:rsidR="00E77BCF" w:rsidRPr="00E16B80">
        <w:t xml:space="preserve"> </w:t>
      </w:r>
      <w:r w:rsidR="00E77BCF" w:rsidRPr="00E16B80">
        <w:rPr>
          <w:i/>
          <w:iCs/>
        </w:rPr>
        <w:t>látható</w:t>
      </w:r>
      <w:r w:rsidRPr="00E16B80">
        <w:t xml:space="preserve"> lángot, megsemmisültek vagy szétszóródtak </w:t>
      </w:r>
      <w:r w:rsidR="00E77BCF" w:rsidRPr="00E16B80">
        <w:t>e</w:t>
      </w:r>
      <w:r w:rsidRPr="00E16B80">
        <w:t xml:space="preserve">miatt? </w:t>
      </w:r>
      <w:r w:rsidRPr="00E16B80">
        <w:rPr>
          <w:i/>
          <w:iCs/>
        </w:rPr>
        <w:t>Soha</w:t>
      </w:r>
      <w:r w:rsidRPr="00E16B80">
        <w:t>. Gyújtsd meg újra a gyertyát, és ugyanazok a részecskék, kölcsönös affinitás</w:t>
      </w:r>
      <w:r w:rsidR="00E77BCF" w:rsidRPr="00E16B80">
        <w:t>uk által</w:t>
      </w:r>
      <w:r w:rsidRPr="00E16B80">
        <w:t xml:space="preserve"> vonzott</w:t>
      </w:r>
      <w:r w:rsidR="00E77BCF" w:rsidRPr="00E16B80">
        <w:t>an</w:t>
      </w:r>
      <w:r w:rsidRPr="00E16B80">
        <w:t xml:space="preserve"> visszatérnek a kanócra. Helyezz egy hosszú sor gyertyát az asztalodra. Gyújtsd meg az egyiket, és fújd el; majd gyújtsd meg a másikat, és tedd ugyanezt; egy harmadikat és negyediket, és így tovább. Ugyanaz az anyag, ugyanazok a gáznemű részecskék – amelyek esetünkben a személyiség </w:t>
      </w:r>
      <w:r w:rsidRPr="00E16B80">
        <w:rPr>
          <w:i/>
          <w:iCs/>
        </w:rPr>
        <w:t>karmáját</w:t>
      </w:r>
      <w:r w:rsidRPr="00E16B80">
        <w:t xml:space="preserve"> képviselik – a gyufád által </w:t>
      </w:r>
      <w:r w:rsidR="00E77BCF" w:rsidRPr="00E16B80">
        <w:t>előidézett</w:t>
      </w:r>
      <w:r w:rsidRPr="00E16B80">
        <w:t xml:space="preserve"> körülmények </w:t>
      </w:r>
      <w:r w:rsidR="00E77BCF" w:rsidRPr="00E16B80">
        <w:t>visszah</w:t>
      </w:r>
      <w:r w:rsidR="00A242EE" w:rsidRPr="00E16B80">
        <w:t>ívják őket</w:t>
      </w:r>
      <w:r w:rsidRPr="00E16B80">
        <w:t>, hogy új</w:t>
      </w:r>
      <w:r w:rsidR="00E77BCF" w:rsidRPr="00E16B80">
        <w:t>ra</w:t>
      </w:r>
      <w:r w:rsidRPr="00E16B80">
        <w:t xml:space="preserve"> fényes</w:t>
      </w:r>
      <w:r w:rsidR="00E77BCF" w:rsidRPr="00E16B80">
        <w:t xml:space="preserve"> lángot</w:t>
      </w:r>
      <w:r w:rsidRPr="00E16B80">
        <w:t xml:space="preserve"> hozzanak létre; de ​​mondhatjuk-e, hogy az 1. számú gyertya lángja nem aludt ki örökre? Még a </w:t>
      </w:r>
      <w:r w:rsidR="00A242EE" w:rsidRPr="00E16B80">
        <w:t xml:space="preserve">„Természet kudarcaiként” </w:t>
      </w:r>
      <w:r w:rsidR="006D7CC0" w:rsidRPr="00E16B80">
        <w:t>számon tartott</w:t>
      </w:r>
      <w:r w:rsidR="00A242EE" w:rsidRPr="00E16B80">
        <w:t xml:space="preserve"> </w:t>
      </w:r>
      <w:r w:rsidRPr="00E16B80">
        <w:t>gyermek</w:t>
      </w:r>
      <w:r w:rsidR="00A242EE" w:rsidRPr="00E16B80">
        <w:t>halálok</w:t>
      </w:r>
      <w:r w:rsidRPr="00E16B80">
        <w:t xml:space="preserve"> és született idióták stb.</w:t>
      </w:r>
      <w:r w:rsidR="00A242EE" w:rsidRPr="00E16B80">
        <w:t xml:space="preserve"> haláleseteikor</w:t>
      </w:r>
      <w:r w:rsidRPr="00E16B80">
        <w:t xml:space="preserve"> </w:t>
      </w:r>
      <w:r w:rsidR="00A242EE" w:rsidRPr="00E16B80">
        <w:rPr>
          <w:i/>
          <w:iCs/>
        </w:rPr>
        <w:t>azonnal megtörténő</w:t>
      </w:r>
      <w:r w:rsidRPr="00E16B80">
        <w:t xml:space="preserve"> reinkarnációk esetében sem</w:t>
      </w:r>
      <w:r w:rsidR="00A242EE" w:rsidRPr="00E16B80">
        <w:t xml:space="preserve"> -</w:t>
      </w:r>
      <w:r w:rsidRPr="00E16B80">
        <w:t xml:space="preserve"> amelyek</w:t>
      </w:r>
      <w:r w:rsidR="00A242EE" w:rsidRPr="00E16B80">
        <w:t xml:space="preserve"> pedig</w:t>
      </w:r>
      <w:r w:rsidRPr="00E16B80">
        <w:t xml:space="preserve"> annyira kiváltották  C.C.M. haragj</w:t>
      </w:r>
      <w:r w:rsidR="00A242EE" w:rsidRPr="00E16B80">
        <w:t>át -, de még az ő esetükben sem</w:t>
      </w:r>
      <w:r w:rsidRPr="00E16B80">
        <w:t xml:space="preserve"> nevezhetjük </w:t>
      </w:r>
      <w:r w:rsidR="00A242EE" w:rsidRPr="00E16B80">
        <w:t>az így reinkarnálódott</w:t>
      </w:r>
      <w:r w:rsidR="00FC4012" w:rsidRPr="00E16B80">
        <w:t xml:space="preserve">akat </w:t>
      </w:r>
      <w:r w:rsidRPr="00E16B80">
        <w:rPr>
          <w:i/>
          <w:iCs/>
        </w:rPr>
        <w:t>azonos</w:t>
      </w:r>
      <w:r w:rsidR="00A242EE" w:rsidRPr="00E16B80">
        <w:rPr>
          <w:i/>
          <w:iCs/>
        </w:rPr>
        <w:t>nak</w:t>
      </w:r>
      <w:r w:rsidR="00A242EE" w:rsidRPr="00E16B80">
        <w:t xml:space="preserve"> </w:t>
      </w:r>
      <w:r w:rsidRPr="00E16B80">
        <w:t xml:space="preserve"> </w:t>
      </w:r>
      <w:r w:rsidR="00FC4012" w:rsidRPr="00E16B80">
        <w:t xml:space="preserve">a megelőző </w:t>
      </w:r>
      <w:r w:rsidRPr="00E16B80">
        <w:t>személyiség</w:t>
      </w:r>
      <w:r w:rsidR="00A242EE" w:rsidRPr="00E16B80">
        <w:t>ü</w:t>
      </w:r>
      <w:r w:rsidRPr="00E16B80">
        <w:t>k</w:t>
      </w:r>
      <w:r w:rsidR="00A242EE" w:rsidRPr="00E16B80">
        <w:t>kel</w:t>
      </w:r>
      <w:r w:rsidRPr="00E16B80">
        <w:t xml:space="preserve">; </w:t>
      </w:r>
      <w:r w:rsidR="00FC4012" w:rsidRPr="00E16B80">
        <w:t xml:space="preserve">mert </w:t>
      </w:r>
      <w:r w:rsidRPr="00E16B80">
        <w:t>bár ugyanaz az élet</w:t>
      </w:r>
      <w:r w:rsidR="00A242EE" w:rsidRPr="00E16B80">
        <w:t xml:space="preserve"> princípium</w:t>
      </w:r>
      <w:r w:rsidRPr="00E16B80">
        <w:t xml:space="preserve"> és </w:t>
      </w:r>
      <w:r w:rsidR="00FC4012" w:rsidRPr="00E16B80">
        <w:rPr>
          <w:i/>
          <w:iCs/>
        </w:rPr>
        <w:t>pontosan</w:t>
      </w:r>
      <w:r w:rsidR="00FC4012" w:rsidRPr="00E16B80">
        <w:t xml:space="preserve"> </w:t>
      </w:r>
      <w:r w:rsidRPr="00E16B80">
        <w:rPr>
          <w:i/>
          <w:iCs/>
        </w:rPr>
        <w:t>ugyanaz a Manas</w:t>
      </w:r>
      <w:r w:rsidR="00FC4012" w:rsidRPr="00E16B80">
        <w:rPr>
          <w:i/>
          <w:iCs/>
        </w:rPr>
        <w:t>z</w:t>
      </w:r>
      <w:r w:rsidRPr="00E16B80">
        <w:t xml:space="preserve"> (ötödik </w:t>
      </w:r>
      <w:r w:rsidR="00FC4012" w:rsidRPr="00E16B80">
        <w:t>princípium</w:t>
      </w:r>
      <w:r w:rsidRPr="00E16B80">
        <w:t xml:space="preserve">) </w:t>
      </w:r>
      <w:r w:rsidR="00FC4012" w:rsidRPr="00E16B80">
        <w:t xml:space="preserve">foglalja el az </w:t>
      </w:r>
      <w:r w:rsidRPr="00E16B80">
        <w:t>új test</w:t>
      </w:r>
      <w:r w:rsidR="00FC4012" w:rsidRPr="00E16B80">
        <w:t>et</w:t>
      </w:r>
      <w:r w:rsidRPr="00E16B80">
        <w:t>, és valóban a</w:t>
      </w:r>
      <w:r w:rsidR="00FC4012" w:rsidRPr="00E16B80">
        <w:t>z egykori</w:t>
      </w:r>
      <w:r w:rsidRPr="00E16B80">
        <w:t xml:space="preserve"> „személyiség reinkarnációjának” nevezhető</w:t>
      </w:r>
      <w:r w:rsidR="00FC4012" w:rsidRPr="00E16B80">
        <w:t>; de</w:t>
      </w:r>
      <w:r w:rsidRPr="00E16B80">
        <w:t xml:space="preserve"> a </w:t>
      </w:r>
      <w:r w:rsidR="00FC4012" w:rsidRPr="00E16B80">
        <w:rPr>
          <w:i/>
        </w:rPr>
        <w:t xml:space="preserve"> Deva Chan-</w:t>
      </w:r>
      <w:r w:rsidRPr="00E16B80">
        <w:t xml:space="preserve">ból és </w:t>
      </w:r>
      <w:r w:rsidRPr="00E16B80">
        <w:rPr>
          <w:i/>
          <w:iCs/>
        </w:rPr>
        <w:t>Avitchi</w:t>
      </w:r>
      <w:r w:rsidR="00FC4012" w:rsidRPr="00E16B80">
        <w:t>-</w:t>
      </w:r>
      <w:r w:rsidRPr="00E16B80">
        <w:t>ből a karmikus életbe való újjászületésekor csak a Monád és annak Buddhi</w:t>
      </w:r>
      <w:r w:rsidR="00FC4012" w:rsidRPr="00E16B80">
        <w:t xml:space="preserve"> princípiuma</w:t>
      </w:r>
      <w:r w:rsidRPr="00E16B80">
        <w:t xml:space="preserve"> spirituális </w:t>
      </w:r>
      <w:r w:rsidR="00FC4012" w:rsidRPr="00E16B80">
        <w:t>jellemzői</w:t>
      </w:r>
      <w:r w:rsidRPr="00E16B80">
        <w:t xml:space="preserve"> születnek újjá. A reinkarnálódott „kudarcokról” csak annyit mondhatunk, hogy ők </w:t>
      </w:r>
      <w:r w:rsidR="00426AD0" w:rsidRPr="00E16B80">
        <w:t>S</w:t>
      </w:r>
      <w:r w:rsidRPr="00E16B80">
        <w:t>mith</w:t>
      </w:r>
      <w:r w:rsidR="00426AD0" w:rsidRPr="00E16B80">
        <w:t xml:space="preserve"> úr</w:t>
      </w:r>
      <w:r w:rsidRPr="00E16B80">
        <w:t xml:space="preserve"> vagy Grey</w:t>
      </w:r>
      <w:r w:rsidR="00426AD0" w:rsidRPr="00E16B80">
        <w:t xml:space="preserve"> kisasszony</w:t>
      </w:r>
      <w:r w:rsidRPr="00E16B80">
        <w:t xml:space="preserve"> </w:t>
      </w:r>
      <w:r w:rsidR="00426AD0" w:rsidRPr="00E16B80">
        <w:t xml:space="preserve">Manaszának, avagy </w:t>
      </w:r>
      <w:r w:rsidRPr="00E16B80">
        <w:t xml:space="preserve">ötödik </w:t>
      </w:r>
      <w:r w:rsidR="00426AD0" w:rsidRPr="00E16B80">
        <w:t>princípiumának reinkarnációi</w:t>
      </w:r>
      <w:r w:rsidRPr="00E16B80">
        <w:t xml:space="preserve">, de </w:t>
      </w:r>
      <w:r w:rsidR="00426AD0" w:rsidRPr="00E16B80">
        <w:t xml:space="preserve">azt </w:t>
      </w:r>
      <w:r w:rsidRPr="00E16B80">
        <w:t xml:space="preserve">nem </w:t>
      </w:r>
      <w:r w:rsidR="00426AD0" w:rsidRPr="00E16B80">
        <w:t xml:space="preserve">tudhatjuk </w:t>
      </w:r>
      <w:r w:rsidRPr="00E16B80">
        <w:t>bizonyosan, hogy</w:t>
      </w:r>
      <w:r w:rsidR="00426AD0" w:rsidRPr="00E16B80">
        <w:t xml:space="preserve"> vajon</w:t>
      </w:r>
      <w:r w:rsidRPr="00E16B80">
        <w:t xml:space="preserve"> ezek S.</w:t>
      </w:r>
      <w:r w:rsidR="00426AD0" w:rsidRPr="00E16B80">
        <w:t xml:space="preserve"> úr</w:t>
      </w:r>
      <w:r w:rsidRPr="00E16B80">
        <w:t xml:space="preserve"> </w:t>
      </w:r>
      <w:r w:rsidR="00426AD0" w:rsidRPr="00E16B80">
        <w:t>és</w:t>
      </w:r>
      <w:r w:rsidRPr="00E16B80">
        <w:t xml:space="preserve"> G</w:t>
      </w:r>
      <w:r w:rsidR="00426AD0" w:rsidRPr="00E16B80">
        <w:t>. kisasszony</w:t>
      </w:r>
      <w:r w:rsidRPr="00E16B80">
        <w:t xml:space="preserve"> reinkarnációi</w:t>
      </w:r>
      <w:r w:rsidR="00426AD0" w:rsidRPr="00E16B80">
        <w:t>-e</w:t>
      </w:r>
      <w:r w:rsidRPr="00E16B80">
        <w:t>. E</w:t>
      </w:r>
      <w:r w:rsidR="00426AD0" w:rsidRPr="00E16B80">
        <w:t>rről szólt</w:t>
      </w:r>
      <w:r w:rsidRPr="00E16B80">
        <w:t xml:space="preserve"> </w:t>
      </w:r>
      <w:r w:rsidR="00426AD0" w:rsidRPr="00E16B80">
        <w:t xml:space="preserve">az a </w:t>
      </w:r>
      <w:r w:rsidRPr="00E16B80">
        <w:t>– világos és tömör</w:t>
      </w:r>
      <w:r w:rsidR="00426AD0" w:rsidRPr="00E16B80">
        <w:t xml:space="preserve"> </w:t>
      </w:r>
      <w:r w:rsidRPr="00E16B80">
        <w:t xml:space="preserve">(bár talán </w:t>
      </w:r>
      <w:r w:rsidR="00426AD0" w:rsidRPr="00E16B80">
        <w:t>nem olyan szépen megfogalmazott</w:t>
      </w:r>
      <w:r w:rsidRPr="00E16B80">
        <w:t>, mint amilye</w:t>
      </w:r>
      <w:r w:rsidR="00426AD0" w:rsidRPr="00E16B80">
        <w:t>t te írtál volna</w:t>
      </w:r>
      <w:r w:rsidRPr="00E16B80">
        <w:t>) –</w:t>
      </w:r>
      <w:r w:rsidR="00426AD0" w:rsidRPr="00E16B80">
        <w:t xml:space="preserve"> magyarázat</w:t>
      </w:r>
      <w:r w:rsidRPr="00E16B80">
        <w:t>, am</w:t>
      </w:r>
      <w:r w:rsidR="00426AD0" w:rsidRPr="00E16B80">
        <w:t>i</w:t>
      </w:r>
      <w:r w:rsidRPr="00E16B80">
        <w:t xml:space="preserve"> </w:t>
      </w:r>
      <w:r w:rsidR="00426AD0" w:rsidRPr="00E16B80">
        <w:t xml:space="preserve">a </w:t>
      </w:r>
      <w:r w:rsidR="00426AD0" w:rsidRPr="00E16B80">
        <w:rPr>
          <w:i/>
          <w:iCs/>
        </w:rPr>
        <w:t>Theosophist</w:t>
      </w:r>
      <w:r w:rsidR="00426AD0" w:rsidRPr="00E16B80">
        <w:t xml:space="preserve">-ban megjelent, válaszul a </w:t>
      </w:r>
      <w:r w:rsidRPr="00E16B80">
        <w:t>C.C.M</w:t>
      </w:r>
      <w:r w:rsidR="003C372F" w:rsidRPr="00E16B80">
        <w:rPr>
          <w:rStyle w:val="Lbjegyzet-hivatkozs"/>
        </w:rPr>
        <w:footnoteReference w:id="307"/>
      </w:r>
      <w:r w:rsidRPr="00E16B80">
        <w:t>.</w:t>
      </w:r>
      <w:r w:rsidR="00426AD0" w:rsidRPr="00E16B80">
        <w:t>-től a</w:t>
      </w:r>
      <w:r w:rsidRPr="00E16B80">
        <w:t xml:space="preserve"> </w:t>
      </w:r>
      <w:r w:rsidRPr="00E16B80">
        <w:rPr>
          <w:i/>
          <w:iCs/>
        </w:rPr>
        <w:t>Light</w:t>
      </w:r>
      <w:r w:rsidR="00426AD0" w:rsidRPr="00E16B80">
        <w:t>-</w:t>
      </w:r>
      <w:r w:rsidRPr="00E16B80">
        <w:t xml:space="preserve">ban </w:t>
      </w:r>
      <w:r w:rsidR="00426AD0" w:rsidRPr="00E16B80">
        <w:t>megjelent</w:t>
      </w:r>
      <w:r w:rsidRPr="00E16B80">
        <w:t xml:space="preserve"> rosszindulatú támadására</w:t>
      </w:r>
      <w:r w:rsidR="00426AD0" w:rsidRPr="00E16B80">
        <w:t>. És</w:t>
      </w:r>
      <w:r w:rsidRPr="00E16B80">
        <w:t xml:space="preserve"> nemcsak helyes, de őszinte</w:t>
      </w:r>
      <w:r w:rsidR="00426AD0" w:rsidRPr="00E16B80">
        <w:t>, elfogulatlan</w:t>
      </w:r>
      <w:r w:rsidRPr="00E16B80">
        <w:t xml:space="preserve"> is</w:t>
      </w:r>
      <w:r w:rsidR="00426AD0" w:rsidRPr="00E16B80">
        <w:t xml:space="preserve"> volt</w:t>
      </w:r>
      <w:r w:rsidRPr="00E16B80">
        <w:t>; és mind te, mind C.C.M. igazságtalanok voltatok Upasikával</w:t>
      </w:r>
      <w:r w:rsidR="003C372F" w:rsidRPr="00E16B80">
        <w:rPr>
          <w:rStyle w:val="Lbjegyzet-hivatkozs"/>
        </w:rPr>
        <w:footnoteReference w:id="308"/>
      </w:r>
      <w:r w:rsidRPr="00E16B80">
        <w:t xml:space="preserve"> és </w:t>
      </w:r>
      <w:r w:rsidR="003C372F" w:rsidRPr="00E16B80">
        <w:t>velem szemben is</w:t>
      </w:r>
      <w:r w:rsidRPr="00E16B80">
        <w:t xml:space="preserve">, </w:t>
      </w:r>
      <w:r w:rsidR="009A47C5" w:rsidRPr="00E16B80">
        <w:t xml:space="preserve">mert én voltam, </w:t>
      </w:r>
      <w:r w:rsidRPr="00E16B80">
        <w:t>aki megmondtam neki, mit írjon;</w:t>
      </w:r>
      <w:r w:rsidR="008765BE" w:rsidRPr="00E16B80">
        <w:t xml:space="preserve"> És</w:t>
      </w:r>
      <w:r w:rsidR="00BD5800" w:rsidRPr="00E16B80">
        <w:t xml:space="preserve"> még </w:t>
      </w:r>
      <w:r w:rsidR="00BD5800" w:rsidRPr="00E16B80">
        <w:rPr>
          <w:i/>
          <w:iCs/>
        </w:rPr>
        <w:t>te</w:t>
      </w:r>
      <w:r w:rsidR="00BD5800" w:rsidRPr="00E16B80">
        <w:t xml:space="preserve"> is </w:t>
      </w:r>
      <w:r w:rsidR="00953687" w:rsidRPr="00E16B80">
        <w:t>félreértetted</w:t>
      </w:r>
      <w:r w:rsidR="00BD5800" w:rsidRPr="00E16B80">
        <w:t xml:space="preserve"> jajveszékelésemet és panaszkodásomat az </w:t>
      </w:r>
      <w:r w:rsidR="00953687" w:rsidRPr="00E16B80">
        <w:rPr>
          <w:i/>
          <w:iCs/>
        </w:rPr>
        <w:t>Isis</w:t>
      </w:r>
      <w:r w:rsidR="00BD5800" w:rsidRPr="00E16B80">
        <w:t xml:space="preserve"> zavaros és </w:t>
      </w:r>
      <w:r w:rsidR="00953687" w:rsidRPr="00E16B80">
        <w:t>nyakatekert</w:t>
      </w:r>
      <w:r w:rsidR="00BD5800" w:rsidRPr="00E16B80">
        <w:t xml:space="preserve"> magyarázatai miatt (</w:t>
      </w:r>
      <w:r w:rsidR="00953687" w:rsidRPr="00E16B80">
        <w:t xml:space="preserve">hiszen </w:t>
      </w:r>
      <w:r w:rsidR="00BD5800" w:rsidRPr="00E16B80">
        <w:t>annak hiányosságáért senki más, csak mi, az ő ihletői vagyunk felelősek), és a panaszom</w:t>
      </w:r>
      <w:r w:rsidR="008765BE" w:rsidRPr="00E16B80">
        <w:t>kor</w:t>
      </w:r>
      <w:r w:rsidR="00BD5800" w:rsidRPr="00E16B80">
        <w:t xml:space="preserve">, </w:t>
      </w:r>
      <w:r w:rsidR="008765BE" w:rsidRPr="00E16B80">
        <w:t>hogy</w:t>
      </w:r>
      <w:r w:rsidR="00BD5800" w:rsidRPr="00E16B80">
        <w:t xml:space="preserve"> </w:t>
      </w:r>
      <w:r w:rsidR="00BD5800" w:rsidRPr="00E16B80">
        <w:lastRenderedPageBreak/>
        <w:t xml:space="preserve">minden </w:t>
      </w:r>
      <w:r w:rsidR="00F95FBD">
        <w:t>„</w:t>
      </w:r>
      <w:r w:rsidR="00BD5800" w:rsidRPr="00E16B80">
        <w:t xml:space="preserve">találékonyságomat" be kellett vetnem, hogy a dolgot világossá tegyem, a ravaszság és a </w:t>
      </w:r>
      <w:r w:rsidR="00953687" w:rsidRPr="00E16B80">
        <w:t>ügyeskedés</w:t>
      </w:r>
      <w:r w:rsidR="00BD5800" w:rsidRPr="00E16B80">
        <w:t xml:space="preserve"> értelmében vett találékonyság</w:t>
      </w:r>
      <w:r w:rsidR="00953687" w:rsidRPr="00E16B80">
        <w:t>ra gondol</w:t>
      </w:r>
      <w:r w:rsidR="008765BE" w:rsidRPr="00E16B80">
        <w:t>tál</w:t>
      </w:r>
      <w:r w:rsidR="00BD5800" w:rsidRPr="00E16B80">
        <w:t>, m</w:t>
      </w:r>
      <w:r w:rsidR="008765BE" w:rsidRPr="00E16B80">
        <w:t>iközben</w:t>
      </w:r>
      <w:r w:rsidR="00BD5800" w:rsidRPr="00E16B80">
        <w:t xml:space="preserve"> én </w:t>
      </w:r>
      <w:r w:rsidR="008765BE" w:rsidRPr="00E16B80">
        <w:t xml:space="preserve">a </w:t>
      </w:r>
      <w:r w:rsidR="00BD5800" w:rsidRPr="00E16B80">
        <w:t xml:space="preserve">naivitást </w:t>
      </w:r>
      <w:r w:rsidR="008765BE" w:rsidRPr="00E16B80">
        <w:t>–</w:t>
      </w:r>
      <w:r w:rsidR="00BD5800" w:rsidRPr="00E16B80">
        <w:t xml:space="preserve"> </w:t>
      </w:r>
      <w:r w:rsidR="008765BE" w:rsidRPr="00E16B80">
        <w:t xml:space="preserve">pontosabban </w:t>
      </w:r>
      <w:r w:rsidR="00BD5800" w:rsidRPr="00E16B80">
        <w:t xml:space="preserve">egy őszinte (bár nagyon nehezen megvalósítható) </w:t>
      </w:r>
      <w:r w:rsidR="00953687" w:rsidRPr="00E16B80">
        <w:t>vágyat egy</w:t>
      </w:r>
      <w:r w:rsidR="00BD5800" w:rsidRPr="00E16B80">
        <w:t xml:space="preserve"> tévhit kijavítására és tisztázására - értettem alatta</w:t>
      </w:r>
      <w:r w:rsidR="00953687" w:rsidRPr="00E16B80">
        <w:rPr>
          <w:rStyle w:val="Lbjegyzet-hivatkozs"/>
        </w:rPr>
        <w:footnoteReference w:id="309"/>
      </w:r>
      <w:r w:rsidR="00BD5800" w:rsidRPr="00E16B80">
        <w:t xml:space="preserve">. Levelezésünk kezdete óta nem tudok semmiről, ami ennyire nem tetszett volna a </w:t>
      </w:r>
      <w:r w:rsidR="00C07161" w:rsidRPr="00E16B80">
        <w:rPr>
          <w:i/>
          <w:iCs/>
        </w:rPr>
        <w:t>Chohan</w:t>
      </w:r>
      <w:r w:rsidR="00C07161" w:rsidRPr="00E16B80">
        <w:t>-nak</w:t>
      </w:r>
      <w:r w:rsidR="00BD5800" w:rsidRPr="00E16B80">
        <w:t xml:space="preserve">. De nem szabad újra visszatérnünk </w:t>
      </w:r>
      <w:r w:rsidR="00C07161" w:rsidRPr="00E16B80">
        <w:t xml:space="preserve">ehhez </w:t>
      </w:r>
      <w:r w:rsidR="00BD5800" w:rsidRPr="00E16B80">
        <w:t xml:space="preserve">a témához. </w:t>
      </w:r>
    </w:p>
    <w:p w14:paraId="7E8101F5" w14:textId="784F1F1D" w:rsidR="00756091" w:rsidRPr="00E16B80" w:rsidRDefault="00BD5800" w:rsidP="005B4BDD">
      <w:pPr>
        <w:pStyle w:val="Listaszerbekezds"/>
        <w:ind w:left="360"/>
      </w:pPr>
      <w:r w:rsidRPr="00E16B80">
        <w:t xml:space="preserve">De akkor mi </w:t>
      </w:r>
      <w:r w:rsidR="00F95FBD">
        <w:t>„</w:t>
      </w:r>
      <w:r w:rsidR="00C07161" w:rsidRPr="00E16B80">
        <w:t>a burkok emlékezésének és öntudatának magyarázata?</w:t>
      </w:r>
      <w:r w:rsidRPr="00E16B80">
        <w:t xml:space="preserve">" - kérdezed. Ahogy a </w:t>
      </w:r>
      <w:r w:rsidR="00C07161" w:rsidRPr="00E16B80">
        <w:t xml:space="preserve">leveledbe írt megjegyzésemben </w:t>
      </w:r>
      <w:r w:rsidRPr="00E16B80">
        <w:t xml:space="preserve">is mondtam </w:t>
      </w:r>
      <w:r w:rsidR="00C07161" w:rsidRPr="00E16B80">
        <w:t>–</w:t>
      </w:r>
      <w:r w:rsidRPr="00E16B80">
        <w:t xml:space="preserve"> </w:t>
      </w:r>
      <w:r w:rsidR="00C07161" w:rsidRPr="00E16B80">
        <w:t>az csak egy</w:t>
      </w:r>
      <w:r w:rsidRPr="00E16B80">
        <w:t xml:space="preserve"> vissz</w:t>
      </w:r>
      <w:r w:rsidR="00F95FBD">
        <w:t>atükrözött</w:t>
      </w:r>
      <w:r w:rsidRPr="00E16B80">
        <w:t xml:space="preserve"> vagy kölcsönvett fény. Az </w:t>
      </w:r>
      <w:r w:rsidR="00F95FBD">
        <w:t>„</w:t>
      </w:r>
      <w:r w:rsidRPr="00E16B80">
        <w:t xml:space="preserve">emlékezet" egy dolog, az </w:t>
      </w:r>
      <w:r w:rsidR="00F95FBD">
        <w:t>„</w:t>
      </w:r>
      <w:r w:rsidRPr="00E16B80">
        <w:t>é</w:t>
      </w:r>
      <w:r w:rsidR="00C07161" w:rsidRPr="00E16B80">
        <w:t>szlelő</w:t>
      </w:r>
      <w:r w:rsidRPr="00E16B80">
        <w:t xml:space="preserve"> képességek" </w:t>
      </w:r>
      <w:r w:rsidR="00C07161" w:rsidRPr="00E16B80">
        <w:t xml:space="preserve">meg </w:t>
      </w:r>
      <w:r w:rsidRPr="00E16B80">
        <w:t>egészen más</w:t>
      </w:r>
      <w:r w:rsidR="00C07161" w:rsidRPr="00E16B80">
        <w:t>féle</w:t>
      </w:r>
      <w:r w:rsidRPr="00E16B80">
        <w:t>. Egy őrült nagyon tisztán emlékezhet múltja valamely részére; Mégsem képes semmit sem é</w:t>
      </w:r>
      <w:r w:rsidR="00C07161" w:rsidRPr="00E16B80">
        <w:t xml:space="preserve">szlelni annak </w:t>
      </w:r>
      <w:r w:rsidRPr="00E16B80">
        <w:t>valódi fényében, mivel Manasz</w:t>
      </w:r>
      <w:r w:rsidR="00C07161" w:rsidRPr="00E16B80">
        <w:t>ának magasabb része</w:t>
      </w:r>
      <w:r w:rsidRPr="00E16B80">
        <w:t xml:space="preserve"> és Buddhija </w:t>
      </w:r>
      <w:r w:rsidR="00C07161" w:rsidRPr="00E16B80">
        <w:t xml:space="preserve">működésképtelen </w:t>
      </w:r>
      <w:r w:rsidRPr="00E16B80">
        <w:t>benne, elhagyta őt. Ha egy állat – például egy kutya – beszéln</w:t>
      </w:r>
      <w:r w:rsidR="00C07161" w:rsidRPr="00E16B80">
        <w:t>i tudna</w:t>
      </w:r>
      <w:r w:rsidRPr="00E16B80">
        <w:t xml:space="preserve">, bebizonyítaná, hogy az emlékezete, </w:t>
      </w:r>
      <w:r w:rsidR="00CA53DE" w:rsidRPr="00E16B80">
        <w:t xml:space="preserve">az ő </w:t>
      </w:r>
      <w:r w:rsidRPr="00E16B80">
        <w:t>kutya személyiségé</w:t>
      </w:r>
      <w:r w:rsidR="00CA53DE" w:rsidRPr="00E16B80">
        <w:t>nek szintjén</w:t>
      </w:r>
      <w:r w:rsidRPr="00E16B80">
        <w:t xml:space="preserve"> ugyanolyan </w:t>
      </w:r>
      <w:r w:rsidR="00423761" w:rsidRPr="00E16B80">
        <w:t>naprakész</w:t>
      </w:r>
      <w:r w:rsidRPr="00E16B80">
        <w:t>, mint a tiéd; mindazonáltal emlékezetét és ösztönét nem nevezhetjük „é</w:t>
      </w:r>
      <w:r w:rsidR="00423761" w:rsidRPr="00E16B80">
        <w:t>szlelési</w:t>
      </w:r>
      <w:r w:rsidRPr="00E16B80">
        <w:t xml:space="preserve"> képességeknek”. Egy kutya emlékszik arra, hogy a gazdája megverte, amikor az utóbbi </w:t>
      </w:r>
      <w:r w:rsidR="00CA53DE" w:rsidRPr="00E16B80">
        <w:t>felkapja a</w:t>
      </w:r>
      <w:r w:rsidRPr="00E16B80">
        <w:t xml:space="preserve"> botját – </w:t>
      </w:r>
      <w:r w:rsidR="00CA53DE" w:rsidRPr="00E16B80">
        <w:t xml:space="preserve">de </w:t>
      </w:r>
      <w:r w:rsidR="00423761" w:rsidRPr="00E16B80">
        <w:t>semmi</w:t>
      </w:r>
      <w:r w:rsidRPr="00E16B80">
        <w:t xml:space="preserve"> más alkalommal n</w:t>
      </w:r>
      <w:r w:rsidR="00423761" w:rsidRPr="00E16B80">
        <w:t>em kerül elő ez az</w:t>
      </w:r>
      <w:r w:rsidRPr="00E16B80">
        <w:t xml:space="preserve"> emléke. Így </w:t>
      </w:r>
      <w:r w:rsidR="00423761" w:rsidRPr="00E16B80">
        <w:t>van ez a burokkal is</w:t>
      </w:r>
      <w:r w:rsidRPr="00E16B80">
        <w:t>; ha egyszer egy médium aurájába kerül, mindent, ami a médium és a vele m</w:t>
      </w:r>
      <w:r w:rsidR="00423761" w:rsidRPr="00E16B80">
        <w:t xml:space="preserve">agnetikus harmóniában </w:t>
      </w:r>
      <w:r w:rsidRPr="00E16B80">
        <w:t>állók kölcsönzött szervein keresztül é</w:t>
      </w:r>
      <w:r w:rsidR="00423761" w:rsidRPr="00E16B80">
        <w:t>szlelhető</w:t>
      </w:r>
      <w:r w:rsidRPr="00E16B80">
        <w:t xml:space="preserve">, nagyon világosan fog </w:t>
      </w:r>
      <w:r w:rsidR="00423761" w:rsidRPr="00E16B80">
        <w:t>észlelni</w:t>
      </w:r>
      <w:r w:rsidRPr="00E16B80">
        <w:t xml:space="preserve"> – de </w:t>
      </w:r>
      <w:r w:rsidRPr="00E16B80">
        <w:rPr>
          <w:i/>
          <w:iCs/>
        </w:rPr>
        <w:t>nem t</w:t>
      </w:r>
      <w:r w:rsidR="00423761" w:rsidRPr="00E16B80">
        <w:rPr>
          <w:i/>
          <w:iCs/>
        </w:rPr>
        <w:t>öbbet</w:t>
      </w:r>
      <w:r w:rsidRPr="00E16B80">
        <w:t xml:space="preserve"> annál, mint amit a </w:t>
      </w:r>
      <w:r w:rsidR="00423761" w:rsidRPr="00E16B80">
        <w:t xml:space="preserve">szeánsz </w:t>
      </w:r>
      <w:r w:rsidRPr="00E16B80">
        <w:rPr>
          <w:i/>
          <w:iCs/>
        </w:rPr>
        <w:t xml:space="preserve">kör </w:t>
      </w:r>
      <w:r w:rsidR="00423761" w:rsidRPr="00E16B80">
        <w:rPr>
          <w:i/>
          <w:iCs/>
        </w:rPr>
        <w:t xml:space="preserve">résztvevői </w:t>
      </w:r>
      <w:r w:rsidRPr="00E16B80">
        <w:rPr>
          <w:i/>
          <w:iCs/>
        </w:rPr>
        <w:t>és a médium</w:t>
      </w:r>
      <w:r w:rsidRPr="00E16B80">
        <w:t xml:space="preserve"> é</w:t>
      </w:r>
      <w:r w:rsidR="00423761" w:rsidRPr="00E16B80">
        <w:t>szlelő</w:t>
      </w:r>
      <w:r w:rsidRPr="00E16B80">
        <w:t xml:space="preserve"> képességeiben és emlékeiben</w:t>
      </w:r>
      <w:r w:rsidR="00423761" w:rsidRPr="00E16B80">
        <w:t xml:space="preserve"> találhat.</w:t>
      </w:r>
      <w:r w:rsidRPr="00E16B80">
        <w:t xml:space="preserve"> </w:t>
      </w:r>
      <w:r w:rsidR="00423761" w:rsidRPr="00E16B80">
        <w:t>Ezzel magyarázhatók a</w:t>
      </w:r>
      <w:r w:rsidRPr="00E16B80">
        <w:t xml:space="preserve"> gyakran racionális és időnként rendkívül intelligens válaszok; </w:t>
      </w:r>
      <w:r w:rsidR="00423761" w:rsidRPr="00E16B80">
        <w:t xml:space="preserve">És </w:t>
      </w:r>
      <w:r w:rsidRPr="00E16B80">
        <w:t xml:space="preserve">innen ered a teljes </w:t>
      </w:r>
      <w:r w:rsidR="00423761" w:rsidRPr="00E16B80">
        <w:t>tudatlanság</w:t>
      </w:r>
      <w:r w:rsidRPr="00E16B80">
        <w:t xml:space="preserve"> </w:t>
      </w:r>
      <w:r w:rsidR="00423761" w:rsidRPr="00E16B80">
        <w:t>olyan</w:t>
      </w:r>
      <w:r w:rsidRPr="00E16B80">
        <w:t xml:space="preserve"> dolgo</w:t>
      </w:r>
      <w:r w:rsidR="00CA53DE" w:rsidRPr="00E16B80">
        <w:t>kkal kapcsolatban</w:t>
      </w:r>
      <w:r w:rsidRPr="00E16B80">
        <w:t>, amelyek a médium</w:t>
      </w:r>
      <w:r w:rsidR="000717FA" w:rsidRPr="00E16B80">
        <w:t>on</w:t>
      </w:r>
      <w:r w:rsidRPr="00E16B80">
        <w:t xml:space="preserve"> és a </w:t>
      </w:r>
      <w:r w:rsidR="00423761" w:rsidRPr="00E16B80">
        <w:t xml:space="preserve">szeánsz </w:t>
      </w:r>
      <w:r w:rsidRPr="00E16B80">
        <w:t>kör</w:t>
      </w:r>
      <w:r w:rsidR="00423761" w:rsidRPr="00E16B80">
        <w:t xml:space="preserve"> jelenlevőin kívül mindenki más</w:t>
      </w:r>
      <w:r w:rsidR="000717FA" w:rsidRPr="00E16B80">
        <w:t>nak</w:t>
      </w:r>
      <w:r w:rsidR="00423761" w:rsidRPr="00E16B80">
        <w:t xml:space="preserve"> ismer</w:t>
      </w:r>
      <w:r w:rsidR="000717FA" w:rsidRPr="00E16B80">
        <w:t>tek</w:t>
      </w:r>
      <w:r w:rsidRPr="00E16B80">
        <w:t xml:space="preserve">. Egy természetes halállal elhunyt, </w:t>
      </w:r>
      <w:r w:rsidR="000717FA" w:rsidRPr="00E16B80">
        <w:t>igen</w:t>
      </w:r>
      <w:r w:rsidRPr="00E16B80">
        <w:t xml:space="preserve"> intellige</w:t>
      </w:r>
      <w:r w:rsidR="000717FA" w:rsidRPr="00E16B80">
        <w:t>ns</w:t>
      </w:r>
      <w:r w:rsidRPr="00E16B80">
        <w:t xml:space="preserve">, tanult, de </w:t>
      </w:r>
      <w:r w:rsidR="000717FA" w:rsidRPr="00E16B80">
        <w:t xml:space="preserve">minden </w:t>
      </w:r>
      <w:r w:rsidRPr="00E16B80">
        <w:t>spiritu</w:t>
      </w:r>
      <w:r w:rsidR="000717FA" w:rsidRPr="00E16B80">
        <w:t>alitást nélkülöző</w:t>
      </w:r>
      <w:r w:rsidRPr="00E16B80">
        <w:t xml:space="preserve"> ember </w:t>
      </w:r>
      <w:r w:rsidR="000717FA" w:rsidRPr="00E16B80">
        <w:t>burka</w:t>
      </w:r>
      <w:r w:rsidRPr="00E16B80">
        <w:t xml:space="preserve"> tovább </w:t>
      </w:r>
      <w:r w:rsidR="000717FA" w:rsidRPr="00E16B80">
        <w:t>fennmarad</w:t>
      </w:r>
      <w:r w:rsidRPr="00E16B80">
        <w:t xml:space="preserve">, és saját emlékezetének </w:t>
      </w:r>
      <w:r w:rsidRPr="00E16B80">
        <w:rPr>
          <w:i/>
          <w:iCs/>
        </w:rPr>
        <w:t>árnyéka</w:t>
      </w:r>
      <w:r w:rsidR="000717FA" w:rsidRPr="00E16B80">
        <w:t xml:space="preserve"> </w:t>
      </w:r>
      <w:r w:rsidRPr="00E16B80">
        <w:t xml:space="preserve">– az az árnyék, amely a hatodik </w:t>
      </w:r>
      <w:r w:rsidR="000717FA" w:rsidRPr="00E16B80">
        <w:t xml:space="preserve">princípium salakja, és az </w:t>
      </w:r>
      <w:r w:rsidRPr="00E16B80">
        <w:t>ötödik</w:t>
      </w:r>
      <w:r w:rsidR="000717FA" w:rsidRPr="00E16B80">
        <w:t xml:space="preserve">kel maradt az utóbbi kettéválásakor </w:t>
      </w:r>
      <w:r w:rsidRPr="00E16B80">
        <w:t>–</w:t>
      </w:r>
      <w:r w:rsidR="00CA53DE" w:rsidRPr="00E16B80">
        <w:t xml:space="preserve"> segíti</w:t>
      </w:r>
      <w:r w:rsidRPr="00E16B80">
        <w:t xml:space="preserve">, </w:t>
      </w:r>
      <w:r w:rsidR="000717FA" w:rsidRPr="00E16B80">
        <w:t xml:space="preserve">hogy </w:t>
      </w:r>
      <w:r w:rsidRPr="00E16B80">
        <w:t>transz</w:t>
      </w:r>
      <w:r w:rsidR="000717FA" w:rsidRPr="00E16B80">
        <w:t>ban levőkön</w:t>
      </w:r>
      <w:r w:rsidRPr="00E16B80">
        <w:t xml:space="preserve"> keresztül beszédeket</w:t>
      </w:r>
      <w:r w:rsidR="006D7CC0" w:rsidRPr="00E16B80">
        <w:t>,</w:t>
      </w:r>
      <w:r w:rsidR="000717FA" w:rsidRPr="00E16B80">
        <w:t xml:space="preserve"> sőt értekezéseket tartson</w:t>
      </w:r>
      <w:r w:rsidRPr="00E16B80">
        <w:t xml:space="preserve">, és papagájszerűen </w:t>
      </w:r>
      <w:r w:rsidR="00BB2AE0" w:rsidRPr="00E16B80">
        <w:t>el</w:t>
      </w:r>
      <w:r w:rsidRPr="00E16B80">
        <w:t xml:space="preserve">ismételheti </w:t>
      </w:r>
      <w:r w:rsidR="00BB2AE0" w:rsidRPr="00E16B80">
        <w:t>mind</w:t>
      </w:r>
      <w:r w:rsidRPr="00E16B80">
        <w:t>azt, amit életében</w:t>
      </w:r>
      <w:r w:rsidR="000717FA" w:rsidRPr="00E16B80">
        <w:t xml:space="preserve"> ismert és </w:t>
      </w:r>
      <w:r w:rsidR="00CA53DE" w:rsidRPr="00E16B80">
        <w:t xml:space="preserve">amire </w:t>
      </w:r>
      <w:r w:rsidR="000717FA" w:rsidRPr="00E16B80">
        <w:t>sokat gondolt</w:t>
      </w:r>
      <w:r w:rsidRPr="00E16B80">
        <w:t>. De találjatok nekem egyetlen példát a spiritizmus krónikáiban, ahol egy Faraday</w:t>
      </w:r>
      <w:r w:rsidR="00424CAE" w:rsidRPr="00E16B80">
        <w:rPr>
          <w:rStyle w:val="Lbjegyzet-hivatkozs"/>
        </w:rPr>
        <w:footnoteReference w:id="310"/>
      </w:r>
      <w:r w:rsidRPr="00E16B80">
        <w:t xml:space="preserve"> vagy Brewster</w:t>
      </w:r>
      <w:r w:rsidR="00424CAE" w:rsidRPr="00E16B80">
        <w:rPr>
          <w:rStyle w:val="Lbjegyzet-hivatkozs"/>
        </w:rPr>
        <w:footnoteReference w:id="311"/>
      </w:r>
      <w:r w:rsidRPr="00E16B80">
        <w:t xml:space="preserve"> visszatérő </w:t>
      </w:r>
      <w:r w:rsidR="00BB2AE0" w:rsidRPr="00E16B80">
        <w:t>burka</w:t>
      </w:r>
      <w:r w:rsidRPr="00E16B80">
        <w:t xml:space="preserve"> (mert még ők</w:t>
      </w:r>
      <w:r w:rsidR="00BB2AE0" w:rsidRPr="00E16B80">
        <w:t xml:space="preserve"> is beleestek</w:t>
      </w:r>
      <w:r w:rsidRPr="00E16B80">
        <w:t xml:space="preserve"> a médiumi vonz</w:t>
      </w:r>
      <w:r w:rsidR="00BB2AE0" w:rsidRPr="00E16B80">
        <w:t>ás</w:t>
      </w:r>
      <w:r w:rsidRPr="00E16B80">
        <w:t xml:space="preserve"> csapdájába) egy szóval </w:t>
      </w:r>
      <w:r w:rsidR="00BB2AE0" w:rsidRPr="00E16B80">
        <w:t xml:space="preserve">is </w:t>
      </w:r>
      <w:r w:rsidRPr="00E16B80">
        <w:t>többet mondott</w:t>
      </w:r>
      <w:r w:rsidR="00BB2AE0" w:rsidRPr="00E16B80">
        <w:t xml:space="preserve"> annál</w:t>
      </w:r>
      <w:r w:rsidRPr="00E16B80">
        <w:t xml:space="preserve">, mint amennyit </w:t>
      </w:r>
      <w:r w:rsidR="00BB2AE0" w:rsidRPr="00E16B80">
        <w:t>m</w:t>
      </w:r>
      <w:r w:rsidR="00CA53DE" w:rsidRPr="00E16B80">
        <w:t>ár</w:t>
      </w:r>
      <w:r w:rsidR="00BB2AE0" w:rsidRPr="00E16B80">
        <w:t xml:space="preserve"> </w:t>
      </w:r>
      <w:r w:rsidRPr="00E16B80">
        <w:t xml:space="preserve">életében </w:t>
      </w:r>
      <w:r w:rsidR="00CA53DE" w:rsidRPr="00E16B80">
        <w:t xml:space="preserve">is </w:t>
      </w:r>
      <w:r w:rsidRPr="00E16B80">
        <w:t>tudott. Hol van az a tud</w:t>
      </w:r>
      <w:r w:rsidR="00BB2AE0" w:rsidRPr="00E16B80">
        <w:t>ó</w:t>
      </w:r>
      <w:r w:rsidRPr="00E16B80">
        <w:t xml:space="preserve">s </w:t>
      </w:r>
      <w:r w:rsidR="00BB2AE0" w:rsidRPr="00E16B80">
        <w:t>burok</w:t>
      </w:r>
      <w:r w:rsidRPr="00E16B80">
        <w:t xml:space="preserve">, amely valaha is bizonyítékot szolgáltatott arra, amit a </w:t>
      </w:r>
      <w:r w:rsidR="00F95FBD">
        <w:t>„</w:t>
      </w:r>
      <w:r w:rsidRPr="00E16B80">
        <w:t>testetlen Szellem</w:t>
      </w:r>
      <w:r w:rsidR="00BB2AE0" w:rsidRPr="00E16B80">
        <w:t>ekről</w:t>
      </w:r>
      <w:r w:rsidRPr="00E16B80">
        <w:t xml:space="preserve">" állítanak – nevezetesen, hogy egy szabad lélek, </w:t>
      </w:r>
      <w:r w:rsidR="00BB2AE0" w:rsidRPr="00E16B80">
        <w:t>egy</w:t>
      </w:r>
      <w:r w:rsidRPr="00E16B80">
        <w:t xml:space="preserve"> testének bilincseiből</w:t>
      </w:r>
      <w:r w:rsidR="00BB2AE0" w:rsidRPr="00E16B80">
        <w:t xml:space="preserve"> kiszabadult Szellem</w:t>
      </w:r>
      <w:r w:rsidRPr="00E16B80">
        <w:t xml:space="preserve"> é</w:t>
      </w:r>
      <w:r w:rsidR="00BB2AE0" w:rsidRPr="00E16B80">
        <w:t>szlelni</w:t>
      </w:r>
      <w:r w:rsidRPr="00E16B80">
        <w:t xml:space="preserve"> és lát</w:t>
      </w:r>
      <w:r w:rsidR="00BB2AE0" w:rsidRPr="00E16B80">
        <w:t>ni képes</w:t>
      </w:r>
      <w:r w:rsidRPr="00E16B80">
        <w:t xml:space="preserve"> halandó szemek elő</w:t>
      </w:r>
      <w:r w:rsidR="00CA53DE" w:rsidRPr="00E16B80">
        <w:t>l</w:t>
      </w:r>
      <w:r w:rsidR="00BB2AE0" w:rsidRPr="00E16B80">
        <w:t xml:space="preserve"> </w:t>
      </w:r>
      <w:r w:rsidR="00CA53DE" w:rsidRPr="00E16B80">
        <w:t>el</w:t>
      </w:r>
      <w:r w:rsidR="00BB2AE0" w:rsidRPr="00E16B80">
        <w:t>rejtett dolgokat</w:t>
      </w:r>
      <w:r w:rsidRPr="00E16B80">
        <w:t xml:space="preserve">? </w:t>
      </w:r>
      <w:r w:rsidR="00BB2AE0" w:rsidRPr="00E16B80">
        <w:t xml:space="preserve">Én azt mondom, </w:t>
      </w:r>
      <w:r w:rsidR="00BB2AE0" w:rsidRPr="00E16B80">
        <w:lastRenderedPageBreak/>
        <w:t xml:space="preserve">kérdőjelezzétek csak meg </w:t>
      </w:r>
      <w:r w:rsidRPr="00E16B80">
        <w:t xml:space="preserve">a </w:t>
      </w:r>
      <w:r w:rsidR="00BB2AE0" w:rsidRPr="00E16B80">
        <w:t xml:space="preserve">bátran a </w:t>
      </w:r>
      <w:r w:rsidRPr="00E16B80">
        <w:t>spirit</w:t>
      </w:r>
      <w:r w:rsidR="00685F90">
        <w:t>iszt</w:t>
      </w:r>
      <w:r w:rsidRPr="00E16B80">
        <w:t>ákat! Dacolj</w:t>
      </w:r>
      <w:r w:rsidR="00BB2AE0" w:rsidRPr="00E16B80">
        <w:t>atok</w:t>
      </w:r>
      <w:r w:rsidRPr="00E16B80">
        <w:t xml:space="preserve"> a legjobb, legmegbízhatóbb médiummal – például Stainton Moses</w:t>
      </w:r>
      <w:r w:rsidR="00D96C40" w:rsidRPr="00E16B80">
        <w:rPr>
          <w:rStyle w:val="Lbjegyzet-hivatkozs"/>
        </w:rPr>
        <w:footnoteReference w:id="312"/>
      </w:r>
      <w:r w:rsidRPr="00E16B80">
        <w:t>-szel –</w:t>
      </w:r>
      <w:r w:rsidR="00BB2AE0" w:rsidRPr="00E16B80">
        <w:t xml:space="preserve"> is</w:t>
      </w:r>
      <w:r w:rsidRPr="00E16B80">
        <w:t xml:space="preserve">, </w:t>
      </w:r>
      <w:r w:rsidR="00BB2AE0" w:rsidRPr="00E16B80">
        <w:t xml:space="preserve">hívja segítségül </w:t>
      </w:r>
      <w:r w:rsidRPr="00E16B80">
        <w:t>azt a magas</w:t>
      </w:r>
      <w:r w:rsidR="00BB2AE0" w:rsidRPr="00E16B80">
        <w:t>an fejlett</w:t>
      </w:r>
      <w:r w:rsidRPr="00E16B80">
        <w:t>, testetlen burkot, akit médium</w:t>
      </w:r>
      <w:r w:rsidR="00BB2AE0" w:rsidRPr="00E16B80">
        <w:t>i pályafutása</w:t>
      </w:r>
      <w:r w:rsidRPr="00E16B80">
        <w:t xml:space="preserve"> kezdeti napjai</w:t>
      </w:r>
      <w:r w:rsidR="00BB2AE0" w:rsidRPr="00E16B80">
        <w:t>tól az ő</w:t>
      </w:r>
      <w:r w:rsidRPr="00E16B80">
        <w:t xml:space="preserve"> „Imperátorának” hisz</w:t>
      </w:r>
      <w:r w:rsidR="00CA53DE" w:rsidRPr="00E16B80">
        <w:t xml:space="preserve"> és</w:t>
      </w:r>
      <w:r w:rsidRPr="00E16B80">
        <w:t xml:space="preserve"> </w:t>
      </w:r>
      <w:r w:rsidR="00BB2AE0" w:rsidRPr="00E16B80">
        <w:t>mondja meg</w:t>
      </w:r>
      <w:r w:rsidRPr="00E16B80">
        <w:t xml:space="preserve">, </w:t>
      </w:r>
      <w:r w:rsidR="00BB2AE0" w:rsidRPr="00E16B80">
        <w:t xml:space="preserve">hogy </w:t>
      </w:r>
      <w:r w:rsidRPr="00E16B80">
        <w:t>mi</w:t>
      </w:r>
      <w:r w:rsidR="00BB2AE0" w:rsidRPr="00E16B80">
        <w:t xml:space="preserve"> rejtőzik</w:t>
      </w:r>
      <w:r w:rsidRPr="00E16B80">
        <w:t xml:space="preserve"> a dobozodban, ha S.M. </w:t>
      </w:r>
      <w:r w:rsidR="00CA53DE" w:rsidRPr="00E16B80">
        <w:t>n</w:t>
      </w:r>
      <w:r w:rsidRPr="00E16B80">
        <w:t>em tudja</w:t>
      </w:r>
      <w:r w:rsidR="00BB2AE0" w:rsidRPr="00E16B80">
        <w:t xml:space="preserve"> azt</w:t>
      </w:r>
      <w:r w:rsidRPr="00E16B80">
        <w:t xml:space="preserve">; vagy </w:t>
      </w:r>
      <w:r w:rsidR="00424CAE" w:rsidRPr="00E16B80">
        <w:t xml:space="preserve">azt, </w:t>
      </w:r>
      <w:r w:rsidRPr="00E16B80">
        <w:t xml:space="preserve">hogy elismételjen neked egy sort egy szanszkrit kéziratból, amely ismeretlen a médiuma számára, vagy bármi ehhez hasonlót. </w:t>
      </w:r>
      <w:r w:rsidRPr="00E16B80">
        <w:rPr>
          <w:i/>
          <w:iCs/>
        </w:rPr>
        <w:t>Prohpudor</w:t>
      </w:r>
      <w:r w:rsidR="00D96C40" w:rsidRPr="00E16B80">
        <w:rPr>
          <w:rStyle w:val="Lbjegyzet-hivatkozs"/>
          <w:i/>
          <w:iCs/>
        </w:rPr>
        <w:footnoteReference w:id="313"/>
      </w:r>
      <w:r w:rsidRPr="00E16B80">
        <w:t xml:space="preserve">! Szellemeknek hívják őket? Személyes emlékekkel rendelkező szellemek? Ugyanúgy nevezhetjük személyes emlékeknek a papagáj által </w:t>
      </w:r>
      <w:r w:rsidR="005B4BDD" w:rsidRPr="00E16B80">
        <w:t>rikácsolt</w:t>
      </w:r>
      <w:r w:rsidRPr="00E16B80">
        <w:t xml:space="preserve"> mondatokat is. Miért nem kéred meg C.C.M.-et, hogy tesztelje +</w:t>
      </w:r>
      <w:r w:rsidR="005B4BDD" w:rsidRPr="00E16B80">
        <w:t xml:space="preserve"> -t </w:t>
      </w:r>
      <w:r w:rsidRPr="00E16B80">
        <w:t>? Miért nem nyugtatod meg az elmé</w:t>
      </w:r>
      <w:r w:rsidR="005B4BDD" w:rsidRPr="00E16B80">
        <w:t>jét</w:t>
      </w:r>
      <w:r w:rsidRPr="00E16B80">
        <w:t xml:space="preserve"> és a te elmédet </w:t>
      </w:r>
      <w:r w:rsidR="005B4BDD" w:rsidRPr="00E16B80">
        <w:t xml:space="preserve">is </w:t>
      </w:r>
      <w:r w:rsidRPr="00E16B80">
        <w:t>azzal, hogy</w:t>
      </w:r>
      <w:r w:rsidR="005B4BDD" w:rsidRPr="00E16B80">
        <w:t xml:space="preserve"> </w:t>
      </w:r>
      <w:r w:rsidRPr="00E16B80">
        <w:t>javaslod neki</w:t>
      </w:r>
      <w:r w:rsidR="005B4BDD" w:rsidRPr="00E16B80">
        <w:t>:</w:t>
      </w:r>
      <w:r w:rsidRPr="00E16B80">
        <w:t xml:space="preserve"> kérjen meg egy barátot vagy ismerőst, </w:t>
      </w:r>
      <w:r w:rsidRPr="00E16B80">
        <w:rPr>
          <w:i/>
          <w:iCs/>
        </w:rPr>
        <w:t>akit S.M. nem ismer</w:t>
      </w:r>
      <w:r w:rsidRPr="00E16B80">
        <w:t xml:space="preserve">, hogy válasszon ki egy tárgyat, amelynek természete ismeretlen marad </w:t>
      </w:r>
      <w:r w:rsidR="00CA53DE" w:rsidRPr="00E16B80">
        <w:t xml:space="preserve">még </w:t>
      </w:r>
      <w:r w:rsidRPr="00E16B80">
        <w:t>C.C.M. számára</w:t>
      </w:r>
      <w:r w:rsidR="005B4BDD" w:rsidRPr="00E16B80">
        <w:t xml:space="preserve"> is</w:t>
      </w:r>
      <w:r w:rsidRPr="00E16B80">
        <w:t xml:space="preserve">, majd nézd meg, hogy + képes lesz-e megnevezni azt a tárgyat – </w:t>
      </w:r>
      <w:r w:rsidR="005B4BDD" w:rsidRPr="00E16B80">
        <w:t>pedig ez olyasmi, ami</w:t>
      </w:r>
      <w:r w:rsidRPr="00E16B80">
        <w:t xml:space="preserve"> még egy </w:t>
      </w:r>
      <w:r w:rsidR="005B4BDD" w:rsidRPr="00E16B80">
        <w:t>valamirevaló</w:t>
      </w:r>
      <w:r w:rsidRPr="00E16B80">
        <w:t xml:space="preserve"> tisztánlátó számára is lehetséges. </w:t>
      </w:r>
      <w:r w:rsidR="00102E3D" w:rsidRPr="00E16B80">
        <w:t>Tárja csak elénk</w:t>
      </w:r>
      <w:r w:rsidRPr="00E16B80">
        <w:t xml:space="preserve"> Zollner</w:t>
      </w:r>
      <w:r w:rsidR="005B4BDD" w:rsidRPr="00E16B80">
        <w:rPr>
          <w:rStyle w:val="Lbjegyzet-hivatkozs"/>
        </w:rPr>
        <w:footnoteReference w:id="314"/>
      </w:r>
      <w:r w:rsidRPr="00E16B80">
        <w:t xml:space="preserve"> „Szelleme” – most, hogy </w:t>
      </w:r>
      <w:r w:rsidR="00102E3D" w:rsidRPr="00E16B80">
        <w:t xml:space="preserve">már </w:t>
      </w:r>
      <w:r w:rsidRPr="00E16B80">
        <w:t>a „tér negyedik dimenziójában” van, és már számos médium</w:t>
      </w:r>
      <w:r w:rsidR="005B4BDD" w:rsidRPr="00E16B80">
        <w:t xml:space="preserve">on keresztül megnyilvánult </w:t>
      </w:r>
      <w:r w:rsidRPr="00E16B80">
        <w:t xml:space="preserve">– ​​felfedezésének utolsó </w:t>
      </w:r>
      <w:r w:rsidR="005B4BDD" w:rsidRPr="00E16B80">
        <w:t>darabkáját</w:t>
      </w:r>
      <w:r w:rsidRPr="00E16B80">
        <w:t xml:space="preserve">, teljessé </w:t>
      </w:r>
      <w:r w:rsidR="005B4BDD" w:rsidRPr="00E16B80">
        <w:t xml:space="preserve">téve </w:t>
      </w:r>
      <w:r w:rsidR="00102E3D" w:rsidRPr="00E16B80">
        <w:t xml:space="preserve">így </w:t>
      </w:r>
      <w:r w:rsidRPr="00E16B80">
        <w:t xml:space="preserve">asztrofizikai filozófiáját. </w:t>
      </w:r>
      <w:r w:rsidR="00102E3D" w:rsidRPr="00E16B80">
        <w:t>De n</w:t>
      </w:r>
      <w:r w:rsidRPr="00E16B80">
        <w:t>em; Zollner, amikor előadást tart – egy intelligens médiumon keresztül, olyan emberekkel körülvéve, akik olvas</w:t>
      </w:r>
      <w:r w:rsidR="007D5FC6" w:rsidRPr="00E16B80">
        <w:t>t</w:t>
      </w:r>
      <w:r w:rsidRPr="00E16B80">
        <w:t>ák műveit</w:t>
      </w:r>
      <w:r w:rsidR="007D5FC6" w:rsidRPr="00E16B80">
        <w:t xml:space="preserve"> és</w:t>
      </w:r>
      <w:r w:rsidRPr="00E16B80">
        <w:t xml:space="preserve"> érdeklődnek irántuk –, különböző hangnemekben </w:t>
      </w:r>
      <w:r w:rsidR="007D5FC6" w:rsidRPr="00E16B80">
        <w:t xml:space="preserve">el </w:t>
      </w:r>
      <w:r w:rsidRPr="00E16B80">
        <w:t>fogja ismételni azt, amit mások tudnak (</w:t>
      </w:r>
      <w:r w:rsidR="007B1658" w:rsidRPr="00E16B80">
        <w:t xml:space="preserve">de </w:t>
      </w:r>
      <w:r w:rsidRPr="00E16B80">
        <w:t xml:space="preserve">még azt sem, amit valószínűleg </w:t>
      </w:r>
      <w:r w:rsidRPr="00E16B80">
        <w:rPr>
          <w:i/>
          <w:iCs/>
        </w:rPr>
        <w:t>egyedül ő</w:t>
      </w:r>
      <w:r w:rsidRPr="00E16B80">
        <w:t xml:space="preserve"> tudott), a hiszékeny, tudatlan közönség pedig összekeveri a </w:t>
      </w:r>
      <w:r w:rsidRPr="00E16B80">
        <w:rPr>
          <w:i/>
          <w:iCs/>
        </w:rPr>
        <w:t>poszt-hoc</w:t>
      </w:r>
      <w:r w:rsidR="007B1658" w:rsidRPr="00E16B80">
        <w:t>-</w:t>
      </w:r>
      <w:r w:rsidRPr="00E16B80">
        <w:t xml:space="preserve">ot a </w:t>
      </w:r>
      <w:r w:rsidRPr="00E16B80">
        <w:rPr>
          <w:i/>
          <w:iCs/>
        </w:rPr>
        <w:t>propter-hoc</w:t>
      </w:r>
      <w:r w:rsidRPr="00E16B80">
        <w:t>-al</w:t>
      </w:r>
      <w:r w:rsidR="007D5FC6" w:rsidRPr="00E16B80">
        <w:rPr>
          <w:rStyle w:val="Lbjegyzet-hivatkozs"/>
        </w:rPr>
        <w:footnoteReference w:id="315"/>
      </w:r>
      <w:r w:rsidRPr="00E16B80">
        <w:t xml:space="preserve">, és </w:t>
      </w:r>
      <w:r w:rsidR="00B83F10" w:rsidRPr="00E16B80">
        <w:t xml:space="preserve">így </w:t>
      </w:r>
      <w:r w:rsidRPr="00E16B80">
        <w:t xml:space="preserve">szilárdan meg van győződve a </w:t>
      </w:r>
      <w:r w:rsidRPr="00E16B80">
        <w:rPr>
          <w:i/>
          <w:iCs/>
        </w:rPr>
        <w:t>Szellem</w:t>
      </w:r>
      <w:r w:rsidRPr="00E16B80">
        <w:t xml:space="preserve"> kilétéről. </w:t>
      </w:r>
      <w:r w:rsidR="007B1658" w:rsidRPr="00E16B80">
        <w:t>De tényleg,</w:t>
      </w:r>
      <w:r w:rsidRPr="00E16B80">
        <w:t xml:space="preserve"> érdemes lesz ösztönözni a kutatást ebben az irányban. Igen; a személyes tudat </w:t>
      </w:r>
      <w:r w:rsidR="007B1658" w:rsidRPr="00E16B80">
        <w:t xml:space="preserve">valóban </w:t>
      </w:r>
      <w:r w:rsidRPr="00E16B80">
        <w:t>mindenkit elhagy a halálkor; és amikor</w:t>
      </w:r>
      <w:r w:rsidR="007B1658" w:rsidRPr="00E16B80">
        <w:t>ra</w:t>
      </w:r>
      <w:r w:rsidRPr="00E16B80">
        <w:t xml:space="preserve"> az emlékezet </w:t>
      </w:r>
      <w:r w:rsidR="007B1658" w:rsidRPr="00E16B80">
        <w:t xml:space="preserve">képessége </w:t>
      </w:r>
      <w:r w:rsidRPr="00E16B80">
        <w:t xml:space="preserve">is helyreáll a burokban, emlékezni fog és kimondja emlékeit, de </w:t>
      </w:r>
      <w:r w:rsidR="004A0BB5" w:rsidRPr="00E16B80">
        <w:t xml:space="preserve">csak </w:t>
      </w:r>
      <w:r w:rsidRPr="00E16B80">
        <w:t xml:space="preserve">egy </w:t>
      </w:r>
      <w:r w:rsidRPr="00E16B80">
        <w:rPr>
          <w:i/>
          <w:iCs/>
        </w:rPr>
        <w:t>élő</w:t>
      </w:r>
      <w:r w:rsidRPr="00E16B80">
        <w:t xml:space="preserve"> emberi lény agyán keresztül. E</w:t>
      </w:r>
      <w:r w:rsidR="007C15A9" w:rsidRPr="00E16B80">
        <w:t>nnek tudható be</w:t>
      </w:r>
      <w:r w:rsidRPr="00E16B80">
        <w:t>…</w:t>
      </w:r>
    </w:p>
    <w:p w14:paraId="21206A47" w14:textId="77777777" w:rsidR="007C15A9" w:rsidRPr="00E16B80" w:rsidRDefault="007C15A9" w:rsidP="005B4BDD">
      <w:pPr>
        <w:pStyle w:val="Listaszerbekezds"/>
        <w:ind w:left="360"/>
      </w:pPr>
    </w:p>
    <w:p w14:paraId="05BB8B70" w14:textId="0E4BB306" w:rsidR="00087683" w:rsidRPr="00E16B80" w:rsidRDefault="006D7CC0" w:rsidP="00AF66C0">
      <w:pPr>
        <w:pStyle w:val="Listaszerbekezds"/>
        <w:numPr>
          <w:ilvl w:val="0"/>
          <w:numId w:val="4"/>
        </w:numPr>
        <w:ind w:left="360"/>
      </w:pPr>
      <w:r w:rsidRPr="00E16B80">
        <w:t>…</w:t>
      </w:r>
      <w:r w:rsidR="00025C57" w:rsidRPr="00E16B80">
        <w:t xml:space="preserve"> a burok</w:t>
      </w:r>
      <w:r w:rsidR="007C15A9" w:rsidRPr="00E16B80">
        <w:t xml:space="preserve"> </w:t>
      </w:r>
      <w:r w:rsidR="00025C57" w:rsidRPr="00E16B80">
        <w:t xml:space="preserve">egykori </w:t>
      </w:r>
      <w:r w:rsidR="007C15A9" w:rsidRPr="00E16B80">
        <w:t xml:space="preserve">személyiségének, de </w:t>
      </w:r>
      <w:r w:rsidR="007C15A9" w:rsidRPr="00E16B80">
        <w:rPr>
          <w:i/>
          <w:iCs/>
        </w:rPr>
        <w:t xml:space="preserve">csupán fizikai </w:t>
      </w:r>
      <w:r w:rsidR="007C15A9" w:rsidRPr="00E16B80">
        <w:t xml:space="preserve">életének többé-kevésbé teljes, mégis homályos emlékei. Ahogy a teljes őrület esetében is, a két magasabb princípium-kettős (7.+6. </w:t>
      </w:r>
      <w:r w:rsidR="0051284E" w:rsidRPr="00E16B80">
        <w:t>illetve</w:t>
      </w:r>
      <w:r w:rsidR="007C15A9" w:rsidRPr="00E16B80">
        <w:t xml:space="preserve"> 5.+4.) végső szétválása az előbbi </w:t>
      </w:r>
      <w:r w:rsidR="00025C57" w:rsidRPr="00E16B80">
        <w:t>E</w:t>
      </w:r>
      <w:r w:rsidR="007C15A9" w:rsidRPr="00E16B80">
        <w:t xml:space="preserve">lőkészületi állapotba kerülésének pillanatában áthatolhatatlan szakadékot vág kettejük közé. Még </w:t>
      </w:r>
      <w:r w:rsidR="00C77B95" w:rsidRPr="00E16B80">
        <w:t xml:space="preserve">csak nem is arról van szó, hogy </w:t>
      </w:r>
      <w:r w:rsidR="007C15A9" w:rsidRPr="00E16B80">
        <w:t xml:space="preserve">az ötödik </w:t>
      </w:r>
      <w:r w:rsidR="00025C57" w:rsidRPr="00E16B80">
        <w:t xml:space="preserve">elveszti </w:t>
      </w:r>
      <w:r w:rsidR="007C15A9" w:rsidRPr="00E16B80">
        <w:t xml:space="preserve">egy részét – </w:t>
      </w:r>
      <w:r w:rsidR="00C77B95" w:rsidRPr="00E16B80">
        <w:t>szó sincs</w:t>
      </w:r>
      <w:r w:rsidR="007C15A9" w:rsidRPr="00E16B80">
        <w:t xml:space="preserve"> </w:t>
      </w:r>
      <w:r w:rsidR="00C77B95" w:rsidRPr="00E16B80">
        <w:t xml:space="preserve">csak </w:t>
      </w:r>
      <w:r w:rsidR="007C15A9" w:rsidRPr="00E16B80">
        <w:t>2</w:t>
      </w:r>
      <w:r w:rsidR="00C77B95" w:rsidRPr="00E16B80">
        <w:t xml:space="preserve">½ </w:t>
      </w:r>
      <w:r w:rsidR="007C15A9" w:rsidRPr="00E16B80">
        <w:t>princípium</w:t>
      </w:r>
      <w:r w:rsidR="00C77B95" w:rsidRPr="00E16B80">
        <w:t>ról</w:t>
      </w:r>
      <w:r w:rsidR="007C15A9" w:rsidRPr="00E16B80">
        <w:t xml:space="preserve">, ahogy Hume durván </w:t>
      </w:r>
      <w:r w:rsidR="00C77B95" w:rsidRPr="00E16B80">
        <w:t>meg</w:t>
      </w:r>
      <w:r w:rsidR="00C0038D" w:rsidRPr="00E16B80">
        <w:t>határozza</w:t>
      </w:r>
      <w:r w:rsidR="007C15A9" w:rsidRPr="00E16B80">
        <w:t xml:space="preserve"> a </w:t>
      </w:r>
      <w:r w:rsidR="007C15A9" w:rsidRPr="00E16B80">
        <w:rPr>
          <w:i/>
          <w:iCs/>
        </w:rPr>
        <w:t>Deva Chan</w:t>
      </w:r>
      <w:r w:rsidR="00C77B95" w:rsidRPr="00E16B80">
        <w:t>-</w:t>
      </w:r>
      <w:r w:rsidR="007C15A9" w:rsidRPr="00E16B80">
        <w:t xml:space="preserve">ba </w:t>
      </w:r>
      <w:r w:rsidR="00C77B95" w:rsidRPr="00E16B80">
        <w:t>távozó részt</w:t>
      </w:r>
      <w:r w:rsidR="007C15A9" w:rsidRPr="00E16B80">
        <w:t xml:space="preserve">, </w:t>
      </w:r>
      <w:r w:rsidR="00C77B95" w:rsidRPr="00E16B80">
        <w:t xml:space="preserve">ami után így </w:t>
      </w:r>
      <w:r w:rsidR="007C15A9" w:rsidRPr="00E16B80">
        <w:t>csak 1</w:t>
      </w:r>
      <w:r w:rsidR="00C77B95" w:rsidRPr="00E16B80">
        <w:t xml:space="preserve">½ </w:t>
      </w:r>
      <w:r w:rsidR="007C15A9" w:rsidRPr="00E16B80">
        <w:t xml:space="preserve">princípium </w:t>
      </w:r>
      <w:r w:rsidR="00C77B95" w:rsidRPr="00E16B80">
        <w:t>maradna vissza</w:t>
      </w:r>
      <w:r w:rsidR="007C15A9" w:rsidRPr="00E16B80">
        <w:t>. A Manas</w:t>
      </w:r>
      <w:r w:rsidR="00C77B95" w:rsidRPr="00E16B80">
        <w:t>z</w:t>
      </w:r>
      <w:r w:rsidR="007C15A9" w:rsidRPr="00E16B80">
        <w:t>, miután megfosztották</w:t>
      </w:r>
      <w:r w:rsidR="00C77B95" w:rsidRPr="00E16B80">
        <w:t xml:space="preserve"> legkifinomultabb összetevőitől</w:t>
      </w:r>
      <w:r w:rsidR="00025C57" w:rsidRPr="00E16B80">
        <w:t>,</w:t>
      </w:r>
      <w:r w:rsidR="007C15A9" w:rsidRPr="00E16B80">
        <w:t xml:space="preserve"> olyan</w:t>
      </w:r>
      <w:r w:rsidR="00025C57" w:rsidRPr="00E16B80">
        <w:t>ná</w:t>
      </w:r>
      <w:r w:rsidR="007C15A9" w:rsidRPr="00E16B80">
        <w:t xml:space="preserve"> lesz, mint egy virág, amelyből hirtelen minden aroma elillant</w:t>
      </w:r>
      <w:r w:rsidR="00C77B95" w:rsidRPr="00E16B80">
        <w:t>.</w:t>
      </w:r>
      <w:r w:rsidR="007C15A9" w:rsidRPr="00E16B80">
        <w:t xml:space="preserve"> </w:t>
      </w:r>
      <w:r w:rsidR="00025C57" w:rsidRPr="00E16B80">
        <w:t>M</w:t>
      </w:r>
      <w:r w:rsidR="00C77B95" w:rsidRPr="00E16B80">
        <w:t>int e</w:t>
      </w:r>
      <w:r w:rsidR="007C15A9" w:rsidRPr="00E16B80">
        <w:t xml:space="preserve">gy </w:t>
      </w:r>
      <w:r w:rsidR="00C77B95" w:rsidRPr="00E16B80">
        <w:t>szétmorzsolt</w:t>
      </w:r>
      <w:r w:rsidR="007C15A9" w:rsidRPr="00E16B80">
        <w:t xml:space="preserve"> rózsa, amelyből az összes </w:t>
      </w:r>
      <w:r w:rsidR="00025C57" w:rsidRPr="00E16B80">
        <w:t xml:space="preserve">illó </w:t>
      </w:r>
      <w:r w:rsidR="007C15A9" w:rsidRPr="00E16B80">
        <w:t xml:space="preserve">olajat </w:t>
      </w:r>
      <w:r w:rsidR="00C77B95" w:rsidRPr="00E16B80">
        <w:t xml:space="preserve">kivonták </w:t>
      </w:r>
      <w:r w:rsidR="00C0038D" w:rsidRPr="00E16B80">
        <w:t>illatszer</w:t>
      </w:r>
      <w:r w:rsidR="00C77B95" w:rsidRPr="00E16B80">
        <w:t xml:space="preserve"> gyár</w:t>
      </w:r>
      <w:r w:rsidR="007C15A9" w:rsidRPr="00E16B80">
        <w:t xml:space="preserve">táshoz, és ami </w:t>
      </w:r>
      <w:r w:rsidR="00025C57" w:rsidRPr="00E16B80">
        <w:t>vissza</w:t>
      </w:r>
      <w:r w:rsidR="007C15A9" w:rsidRPr="00E16B80">
        <w:t xml:space="preserve">marad, </w:t>
      </w:r>
      <w:r w:rsidR="00025C57" w:rsidRPr="00E16B80">
        <w:t xml:space="preserve">az </w:t>
      </w:r>
      <w:r w:rsidR="007C15A9" w:rsidRPr="00E16B80">
        <w:t xml:space="preserve">csak </w:t>
      </w:r>
      <w:r w:rsidR="0051284E" w:rsidRPr="00E16B80">
        <w:t xml:space="preserve">a </w:t>
      </w:r>
      <w:r w:rsidR="007C15A9" w:rsidRPr="00E16B80">
        <w:t xml:space="preserve">rothadó fű, föld és </w:t>
      </w:r>
      <w:r w:rsidR="00C0038D" w:rsidRPr="00E16B80">
        <w:t>bomlás</w:t>
      </w:r>
      <w:r w:rsidR="007C15A9" w:rsidRPr="00E16B80">
        <w:t xml:space="preserve"> szaga. </w:t>
      </w:r>
    </w:p>
    <w:p w14:paraId="7D642AB5" w14:textId="77777777" w:rsidR="00087683" w:rsidRPr="00E16B80" w:rsidRDefault="00087683" w:rsidP="00087683">
      <w:pPr>
        <w:pStyle w:val="Listaszerbekezds"/>
        <w:ind w:left="360"/>
      </w:pPr>
    </w:p>
    <w:p w14:paraId="5DCC2927" w14:textId="318CF5A2" w:rsidR="00087683" w:rsidRPr="00E16B80" w:rsidRDefault="007C15A9" w:rsidP="00087683">
      <w:pPr>
        <w:pStyle w:val="Listaszerbekezds"/>
        <w:ind w:left="360"/>
      </w:pPr>
      <w:r w:rsidRPr="00E16B80">
        <w:t xml:space="preserve">(a) A </w:t>
      </w:r>
      <w:r w:rsidR="00C0038D" w:rsidRPr="00E16B80">
        <w:t xml:space="preserve">(te jelölésed szerinti) </w:t>
      </w:r>
      <w:r w:rsidRPr="00E16B80">
        <w:t xml:space="preserve">második kérdésre, úgy hiszem, elegendő választ </w:t>
      </w:r>
      <w:r w:rsidR="00C0038D" w:rsidRPr="00E16B80">
        <w:t>kaptál</w:t>
      </w:r>
      <w:r w:rsidRPr="00E16B80">
        <w:t xml:space="preserve">. A Spirituális Én </w:t>
      </w:r>
      <w:r w:rsidR="00025C57" w:rsidRPr="00E16B80">
        <w:t>folytatja</w:t>
      </w:r>
      <w:r w:rsidRPr="00E16B80">
        <w:t xml:space="preserve"> a személyiségek</w:t>
      </w:r>
      <w:r w:rsidR="00025C57" w:rsidRPr="00E16B80">
        <w:t xml:space="preserve"> kifejlesztését</w:t>
      </w:r>
      <w:r w:rsidRPr="00E16B80">
        <w:t xml:space="preserve">, akikben az </w:t>
      </w:r>
      <w:r w:rsidR="00025C57" w:rsidRPr="00E16B80">
        <w:t xml:space="preserve">én-tudat </w:t>
      </w:r>
      <w:r w:rsidR="00025C57" w:rsidRPr="00E16B80">
        <w:rPr>
          <w:i/>
          <w:iCs/>
        </w:rPr>
        <w:t>egészen kiteljesedett</w:t>
      </w:r>
      <w:r w:rsidR="0051284E" w:rsidRPr="00E16B80">
        <w:t xml:space="preserve"> -</w:t>
      </w:r>
      <w:r w:rsidRPr="00E16B80">
        <w:t xml:space="preserve"> amíg életben vannak. Miután elválnak a fizikai </w:t>
      </w:r>
      <w:r w:rsidR="00F778A8" w:rsidRPr="00E16B80">
        <w:t>Ego-tól</w:t>
      </w:r>
      <w:r w:rsidRPr="00E16B80">
        <w:t xml:space="preserve">, ez az </w:t>
      </w:r>
      <w:r w:rsidR="00F778A8" w:rsidRPr="00E16B80">
        <w:t>én-tudat</w:t>
      </w:r>
      <w:r w:rsidRPr="00E16B80">
        <w:t xml:space="preserve"> nagyon homályosan tér vissza</w:t>
      </w:r>
      <w:r w:rsidR="0051284E" w:rsidRPr="00E16B80">
        <w:t xml:space="preserve"> a burokba</w:t>
      </w:r>
      <w:r w:rsidRPr="00E16B80">
        <w:t>, és teljes egészében a</w:t>
      </w:r>
      <w:r w:rsidR="00F778A8" w:rsidRPr="00E16B80">
        <w:t>z</w:t>
      </w:r>
      <w:r w:rsidRPr="00E16B80">
        <w:t xml:space="preserve"> ember </w:t>
      </w:r>
      <w:r w:rsidR="00F778A8" w:rsidRPr="00E16B80">
        <w:rPr>
          <w:i/>
          <w:iCs/>
        </w:rPr>
        <w:t>fizikai</w:t>
      </w:r>
      <w:r w:rsidR="00F778A8" w:rsidRPr="00E16B80">
        <w:t xml:space="preserve"> létének </w:t>
      </w:r>
      <w:r w:rsidRPr="00E16B80">
        <w:t>emléke</w:t>
      </w:r>
      <w:r w:rsidR="00F778A8" w:rsidRPr="00E16B80">
        <w:t>ire korlátozódik</w:t>
      </w:r>
      <w:r w:rsidRPr="00E16B80">
        <w:t xml:space="preserve">. A </w:t>
      </w:r>
      <w:r w:rsidR="00F778A8" w:rsidRPr="00E16B80">
        <w:t>burok</w:t>
      </w:r>
      <w:r w:rsidRPr="00E16B80">
        <w:t xml:space="preserve"> lehet egy tökéletes Sinnett, amikor </w:t>
      </w:r>
      <w:r w:rsidR="00F778A8" w:rsidRPr="00E16B80">
        <w:t xml:space="preserve">a klubjában </w:t>
      </w:r>
      <w:r w:rsidRPr="00E16B80">
        <w:t xml:space="preserve">teljesen elmerül egy kártyajátékban, </w:t>
      </w:r>
      <w:r w:rsidR="00F778A8" w:rsidRPr="00E16B80">
        <w:t>ami</w:t>
      </w:r>
      <w:r w:rsidR="00087683" w:rsidRPr="00E16B80">
        <w:t>nt</w:t>
      </w:r>
      <w:r w:rsidRPr="00E16B80">
        <w:t xml:space="preserve"> </w:t>
      </w:r>
      <w:r w:rsidR="00087683" w:rsidRPr="00E16B80">
        <w:t>el</w:t>
      </w:r>
      <w:r w:rsidRPr="00E16B80">
        <w:t>veszít vagy nyer egy nagy</w:t>
      </w:r>
      <w:r w:rsidR="00087683" w:rsidRPr="00E16B80">
        <w:t xml:space="preserve">obb </w:t>
      </w:r>
      <w:r w:rsidRPr="00E16B80">
        <w:t>pénz</w:t>
      </w:r>
      <w:r w:rsidR="00087683" w:rsidRPr="00E16B80">
        <w:t>összege</w:t>
      </w:r>
      <w:r w:rsidRPr="00E16B80">
        <w:t>t</w:t>
      </w:r>
      <w:r w:rsidR="00087683" w:rsidRPr="00E16B80">
        <w:t>;</w:t>
      </w:r>
      <w:r w:rsidRPr="00E16B80">
        <w:t xml:space="preserve"> vagy egy Babu Smut Murky Dass, aki megpróbál kicsalni a megbízójától egy bizonyos </w:t>
      </w:r>
      <w:r w:rsidR="00F778A8" w:rsidRPr="00E16B80">
        <w:t xml:space="preserve">rúpia </w:t>
      </w:r>
      <w:r w:rsidRPr="00E16B80">
        <w:t>összeget. Mindkét – az e</w:t>
      </w:r>
      <w:r w:rsidR="006D7CC0" w:rsidRPr="00E16B80">
        <w:t xml:space="preserve">gykori </w:t>
      </w:r>
      <w:r w:rsidRPr="00E16B80">
        <w:t>szerkesztő és a Babu –</w:t>
      </w:r>
      <w:r w:rsidR="00087683" w:rsidRPr="00E16B80">
        <w:t xml:space="preserve"> esetében is </w:t>
      </w:r>
      <w:r w:rsidR="00F778A8" w:rsidRPr="00E16B80">
        <w:t xml:space="preserve">bárki, </w:t>
      </w:r>
      <w:r w:rsidRPr="00E16B80">
        <w:t xml:space="preserve">akinek </w:t>
      </w:r>
      <w:r w:rsidR="00F778A8" w:rsidRPr="00E16B80">
        <w:t xml:space="preserve">megadatik a </w:t>
      </w:r>
      <w:r w:rsidRPr="00E16B80">
        <w:t>kiváltság, hogy egy ór</w:t>
      </w:r>
      <w:r w:rsidR="00F778A8" w:rsidRPr="00E16B80">
        <w:t>át</w:t>
      </w:r>
      <w:r w:rsidRPr="00E16B80">
        <w:t xml:space="preserve"> </w:t>
      </w:r>
      <w:r w:rsidR="00F778A8" w:rsidRPr="00E16B80">
        <w:t>el</w:t>
      </w:r>
      <w:r w:rsidRPr="00E16B80">
        <w:t xml:space="preserve">beszélgethessen </w:t>
      </w:r>
      <w:r w:rsidR="00F778A8" w:rsidRPr="00E16B80">
        <w:t>e</w:t>
      </w:r>
      <w:r w:rsidRPr="00E16B80">
        <w:t xml:space="preserve"> híres</w:t>
      </w:r>
      <w:r w:rsidR="00087683" w:rsidRPr="00E16B80">
        <w:t>,</w:t>
      </w:r>
      <w:r w:rsidRPr="00E16B80">
        <w:t xml:space="preserve"> testetlen angyalok</w:t>
      </w:r>
      <w:r w:rsidR="00087683" w:rsidRPr="00E16B80">
        <w:t>nak elismert burkokkal</w:t>
      </w:r>
      <w:r w:rsidRPr="00E16B80">
        <w:t xml:space="preserve">, inkább egy </w:t>
      </w:r>
      <w:r w:rsidR="00F778A8" w:rsidRPr="00E16B80">
        <w:t>bolondokházában a</w:t>
      </w:r>
      <w:r w:rsidR="00087683" w:rsidRPr="00E16B80">
        <w:t>z ápoltakkal</w:t>
      </w:r>
      <w:r w:rsidR="00F778A8" w:rsidRPr="00E16B80">
        <w:t xml:space="preserve"> terápiás céllal </w:t>
      </w:r>
      <w:r w:rsidR="00087683" w:rsidRPr="00E16B80">
        <w:t>eljátszatott szerep alakítóit fogj</w:t>
      </w:r>
      <w:r w:rsidR="0051284E" w:rsidRPr="00E16B80">
        <w:t>a</w:t>
      </w:r>
      <w:r w:rsidR="00087683" w:rsidRPr="00E16B80">
        <w:t xml:space="preserve"> látni bennük</w:t>
      </w:r>
      <w:r w:rsidRPr="00E16B80">
        <w:t>, mint</w:t>
      </w:r>
      <w:r w:rsidR="00087683" w:rsidRPr="00E16B80">
        <w:t>sem</w:t>
      </w:r>
      <w:r w:rsidRPr="00E16B80">
        <w:t xml:space="preserve"> a</w:t>
      </w:r>
      <w:r w:rsidR="0051284E" w:rsidRPr="00E16B80">
        <w:t>ma</w:t>
      </w:r>
      <w:r w:rsidRPr="00E16B80">
        <w:t xml:space="preserve"> Caesarok</w:t>
      </w:r>
      <w:r w:rsidR="00087683" w:rsidRPr="00E16B80">
        <w:t>at</w:t>
      </w:r>
      <w:r w:rsidRPr="00E16B80">
        <w:t xml:space="preserve"> és Hamletek</w:t>
      </w:r>
      <w:r w:rsidR="00087683" w:rsidRPr="00E16B80">
        <w:t>et,</w:t>
      </w:r>
      <w:r w:rsidRPr="00E16B80">
        <w:t xml:space="preserve"> akiket </w:t>
      </w:r>
      <w:r w:rsidR="00087683" w:rsidRPr="00E16B80">
        <w:t xml:space="preserve">igyekeznének </w:t>
      </w:r>
      <w:r w:rsidRPr="00E16B80">
        <w:t>megjeleníten</w:t>
      </w:r>
      <w:r w:rsidR="00087683" w:rsidRPr="00E16B80">
        <w:t>i</w:t>
      </w:r>
      <w:r w:rsidRPr="00E16B80">
        <w:t xml:space="preserve">. A legkisebb sokk is </w:t>
      </w:r>
      <w:r w:rsidR="00087683" w:rsidRPr="00E16B80">
        <w:t>kizökkenti őket a szerepből</w:t>
      </w:r>
      <w:r w:rsidRPr="00E16B80">
        <w:t xml:space="preserve">, és </w:t>
      </w:r>
      <w:r w:rsidR="0051284E" w:rsidRPr="00E16B80">
        <w:t xml:space="preserve">összefüggéstelen </w:t>
      </w:r>
      <w:r w:rsidR="006D7CC0" w:rsidRPr="00E16B80">
        <w:t>hablatyolást</w:t>
      </w:r>
      <w:r w:rsidR="0051284E" w:rsidRPr="00E16B80">
        <w:t xml:space="preserve"> vált ki</w:t>
      </w:r>
      <w:r w:rsidR="00087683" w:rsidRPr="00E16B80">
        <w:t xml:space="preserve"> belőlük</w:t>
      </w:r>
      <w:r w:rsidRPr="00E16B80">
        <w:t xml:space="preserve">. </w:t>
      </w:r>
    </w:p>
    <w:p w14:paraId="32194841" w14:textId="77777777" w:rsidR="00087683" w:rsidRPr="00E16B80" w:rsidRDefault="00087683" w:rsidP="00087683">
      <w:pPr>
        <w:pStyle w:val="Listaszerbekezds"/>
        <w:ind w:left="360"/>
      </w:pPr>
    </w:p>
    <w:p w14:paraId="681EC191" w14:textId="2D56239F" w:rsidR="00C82823" w:rsidRPr="00E16B80" w:rsidRDefault="007C15A9" w:rsidP="00087683">
      <w:pPr>
        <w:pStyle w:val="Listaszerbekezds"/>
        <w:ind w:left="360"/>
      </w:pPr>
      <w:r w:rsidRPr="00E16B80">
        <w:t>(b) Tévedés. A. P. Sinnett nem „</w:t>
      </w:r>
      <w:r w:rsidR="00954283" w:rsidRPr="00E16B80">
        <w:t>egy abszolút új képződmény</w:t>
      </w:r>
      <w:r w:rsidRPr="00E16B80">
        <w:t xml:space="preserve">”. Ő saját korábbi személyes énjének gyermeke és teremtménye; amennyire </w:t>
      </w:r>
      <w:r w:rsidR="00954283" w:rsidRPr="00E16B80">
        <w:t>tudhatja, lehet</w:t>
      </w:r>
      <w:r w:rsidRPr="00E16B80">
        <w:t xml:space="preserve"> Nonius Asprena</w:t>
      </w:r>
      <w:r w:rsidR="001008D0" w:rsidRPr="00E16B80">
        <w:t>-nak</w:t>
      </w:r>
      <w:r w:rsidRPr="00E16B80">
        <w:t>, Domitianus császár konzuljának (Kr. u. 94) karmikus</w:t>
      </w:r>
      <w:r w:rsidR="00954283" w:rsidRPr="00E16B80">
        <w:t xml:space="preserve"> értelemben vett</w:t>
      </w:r>
      <w:r w:rsidRPr="00E16B80">
        <w:t xml:space="preserve"> leszármazottja</w:t>
      </w:r>
      <w:r w:rsidR="00954283" w:rsidRPr="00E16B80">
        <w:t xml:space="preserve">. Vagy </w:t>
      </w:r>
      <w:r w:rsidRPr="00E16B80">
        <w:t>Arricinius Clementus</w:t>
      </w:r>
      <w:r w:rsidR="00954283" w:rsidRPr="00E16B80">
        <w:t>-é</w:t>
      </w:r>
      <w:r w:rsidRPr="00E16B80">
        <w:t xml:space="preserve">, az akkori </w:t>
      </w:r>
      <w:r w:rsidRPr="00E16B80">
        <w:rPr>
          <w:i/>
          <w:iCs/>
        </w:rPr>
        <w:t>Flamen Dealis</w:t>
      </w:r>
      <w:r w:rsidRPr="00E16B80">
        <w:t xml:space="preserve"> </w:t>
      </w:r>
      <w:r w:rsidR="00954283" w:rsidRPr="00E16B80">
        <w:t xml:space="preserve">(Jupiter főpapja és a </w:t>
      </w:r>
      <w:r w:rsidR="00954283" w:rsidRPr="00E16B80">
        <w:rPr>
          <w:i/>
          <w:iCs/>
        </w:rPr>
        <w:t>Flamenes</w:t>
      </w:r>
      <w:r w:rsidR="00954283" w:rsidRPr="00E16B80">
        <w:t xml:space="preserve"> vezetője) </w:t>
      </w:r>
      <w:r w:rsidRPr="00E16B80">
        <w:t>barátj</w:t>
      </w:r>
      <w:r w:rsidR="00954283" w:rsidRPr="00E16B80">
        <w:t>áé</w:t>
      </w:r>
      <w:r w:rsidRPr="00E16B80">
        <w:t xml:space="preserve">, vagy </w:t>
      </w:r>
      <w:r w:rsidR="00954283" w:rsidRPr="00E16B80">
        <w:t>akár egyenesen</w:t>
      </w:r>
      <w:r w:rsidRPr="00E16B80">
        <w:t xml:space="preserve"> a </w:t>
      </w:r>
      <w:r w:rsidRPr="00E16B80">
        <w:rPr>
          <w:i/>
          <w:iCs/>
        </w:rPr>
        <w:t>Flamens</w:t>
      </w:r>
      <w:r w:rsidR="00954283" w:rsidRPr="00E16B80">
        <w:t>-é</w:t>
      </w:r>
      <w:r w:rsidRPr="00E16B80">
        <w:t xml:space="preserve"> </w:t>
      </w:r>
      <w:r w:rsidR="00954283" w:rsidRPr="00E16B80">
        <w:t xml:space="preserve">is </w:t>
      </w:r>
      <w:r w:rsidRPr="00E16B80">
        <w:t>– ami meg</w:t>
      </w:r>
      <w:r w:rsidR="002A419A" w:rsidRPr="00E16B80">
        <w:t xml:space="preserve"> is </w:t>
      </w:r>
      <w:r w:rsidRPr="00E16B80">
        <w:t xml:space="preserve">magyarázná A. P. Sinnett hirtelen kialakult </w:t>
      </w:r>
      <w:r w:rsidR="006D7CC0" w:rsidRPr="00E16B80">
        <w:t xml:space="preserve">vonzódását a </w:t>
      </w:r>
      <w:r w:rsidRPr="00E16B80">
        <w:t>miszticizmus iránt. A.P.S. – K.H. barátja és testvére</w:t>
      </w:r>
      <w:r w:rsidR="00A57182" w:rsidRPr="00E16B80">
        <w:t xml:space="preserve"> a</w:t>
      </w:r>
      <w:r w:rsidRPr="00E16B80">
        <w:t xml:space="preserve"> </w:t>
      </w:r>
      <w:r w:rsidRPr="00E16B80">
        <w:rPr>
          <w:i/>
          <w:iCs/>
        </w:rPr>
        <w:t>Deva Chan</w:t>
      </w:r>
      <w:r w:rsidR="00954283" w:rsidRPr="00E16B80">
        <w:t>-</w:t>
      </w:r>
      <w:r w:rsidR="00A57182" w:rsidRPr="00E16B80">
        <w:t>ban</w:t>
      </w:r>
      <w:r w:rsidRPr="00E16B80">
        <w:t xml:space="preserve"> fog </w:t>
      </w:r>
      <w:r w:rsidR="00A57182" w:rsidRPr="00E16B80">
        <w:t>kikötni</w:t>
      </w:r>
      <w:r w:rsidRPr="00E16B80">
        <w:t xml:space="preserve">; és A.P.S., a szerkesztő és teniszező, a </w:t>
      </w:r>
      <w:r w:rsidR="001C00AD" w:rsidRPr="00E16B80">
        <w:t>„</w:t>
      </w:r>
      <w:r w:rsidR="001C00AD" w:rsidRPr="00E16B80">
        <w:rPr>
          <w:i/>
          <w:iCs/>
        </w:rPr>
        <w:t>Saints, Sinners and Sceneries</w:t>
      </w:r>
      <w:r w:rsidR="001C00AD" w:rsidRPr="00E16B80">
        <w:t xml:space="preserve">” balzsamos napjaira emlékeztető </w:t>
      </w:r>
      <w:r w:rsidR="001C00AD" w:rsidRPr="00E16B80">
        <w:rPr>
          <w:i/>
          <w:iCs/>
        </w:rPr>
        <w:t xml:space="preserve">szelíd </w:t>
      </w:r>
      <w:r w:rsidRPr="00E16B80">
        <w:t xml:space="preserve">Don Juan, </w:t>
      </w:r>
      <w:r w:rsidR="001C00AD" w:rsidRPr="00E16B80">
        <w:t xml:space="preserve">a magát </w:t>
      </w:r>
      <w:r w:rsidRPr="00E16B80">
        <w:t>általában el</w:t>
      </w:r>
      <w:r w:rsidR="001C00AD" w:rsidRPr="00E16B80">
        <w:t>fedett</w:t>
      </w:r>
      <w:r w:rsidRPr="00E16B80">
        <w:t xml:space="preserve"> anyajegy</w:t>
      </w:r>
      <w:r w:rsidR="001C00AD" w:rsidRPr="00E16B80">
        <w:t>ével</w:t>
      </w:r>
      <w:r w:rsidRPr="00E16B80">
        <w:t xml:space="preserve"> vagy heg</w:t>
      </w:r>
      <w:r w:rsidR="001C00AD" w:rsidRPr="00E16B80">
        <w:t>ének</w:t>
      </w:r>
      <w:r w:rsidRPr="00E16B80">
        <w:t xml:space="preserve"> említésével azonosít</w:t>
      </w:r>
      <w:r w:rsidR="001C00AD" w:rsidRPr="00E16B80">
        <w:t>ó</w:t>
      </w:r>
      <w:r w:rsidRPr="00E16B80">
        <w:t xml:space="preserve"> </w:t>
      </w:r>
      <w:r w:rsidR="001C00AD" w:rsidRPr="00E16B80">
        <w:t xml:space="preserve">úriember pedig </w:t>
      </w:r>
      <w:r w:rsidRPr="00E16B80">
        <w:t xml:space="preserve">– talán egy médiumon keresztül fogja </w:t>
      </w:r>
      <w:r w:rsidR="0008163C" w:rsidRPr="00E16B80">
        <w:t>szapulni</w:t>
      </w:r>
      <w:r w:rsidRPr="00E16B80">
        <w:t xml:space="preserve"> </w:t>
      </w:r>
      <w:r w:rsidR="001008D0" w:rsidRPr="00E16B80">
        <w:t xml:space="preserve">a </w:t>
      </w:r>
      <w:r w:rsidRPr="00E16B80">
        <w:t>Babu</w:t>
      </w:r>
      <w:r w:rsidR="001008D0" w:rsidRPr="00E16B80">
        <w:t>-féléket</w:t>
      </w:r>
      <w:r w:rsidRPr="00E16B80">
        <w:t xml:space="preserve"> valamelyik régi barátjának Kaliforniában vagy Londonban.</w:t>
      </w:r>
    </w:p>
    <w:p w14:paraId="4C0CAFEB" w14:textId="77777777" w:rsidR="0008163C" w:rsidRPr="00E16B80" w:rsidRDefault="0008163C" w:rsidP="00087683">
      <w:pPr>
        <w:pStyle w:val="Listaszerbekezds"/>
        <w:ind w:left="360"/>
      </w:pPr>
    </w:p>
    <w:p w14:paraId="2CD203B2" w14:textId="08F07ECF" w:rsidR="0008163C" w:rsidRPr="00E16B80" w:rsidRDefault="0008163C" w:rsidP="00087683">
      <w:pPr>
        <w:pStyle w:val="Listaszerbekezds"/>
        <w:ind w:left="360"/>
      </w:pPr>
      <w:r w:rsidRPr="00E16B80">
        <w:t xml:space="preserve">(c) „Elegendő </w:t>
      </w:r>
      <w:r w:rsidR="002A419A" w:rsidRPr="00E16B80">
        <w:t>„használható</w:t>
      </w:r>
      <w:r w:rsidRPr="00E16B80">
        <w:t xml:space="preserve"> anyagot” fog találni, </w:t>
      </w:r>
      <w:r w:rsidR="002A419A" w:rsidRPr="00E16B80">
        <w:t>sőt</w:t>
      </w:r>
      <w:r w:rsidRPr="00E16B80">
        <w:t xml:space="preserve"> még tartalékot is. Néhány év teozófia fogja ezt biztosítani. </w:t>
      </w:r>
    </w:p>
    <w:p w14:paraId="253CEF6F" w14:textId="77777777" w:rsidR="0008163C" w:rsidRPr="00E16B80" w:rsidRDefault="0008163C" w:rsidP="00087683">
      <w:pPr>
        <w:pStyle w:val="Listaszerbekezds"/>
        <w:ind w:left="360"/>
      </w:pPr>
    </w:p>
    <w:p w14:paraId="50F10A3B" w14:textId="01F7B0DC" w:rsidR="0008163C" w:rsidRPr="00E16B80" w:rsidRDefault="0008163C" w:rsidP="00087683">
      <w:pPr>
        <w:pStyle w:val="Listaszerbekezds"/>
        <w:ind w:left="360"/>
      </w:pPr>
      <w:r w:rsidRPr="00E16B80">
        <w:t>(d) Tökéletesen helyes</w:t>
      </w:r>
      <w:r w:rsidR="002A419A" w:rsidRPr="00E16B80">
        <w:t xml:space="preserve"> a </w:t>
      </w:r>
      <w:r w:rsidRPr="00E16B80">
        <w:t>meghatároz</w:t>
      </w:r>
      <w:r w:rsidR="002A419A" w:rsidRPr="00E16B80">
        <w:t>ás</w:t>
      </w:r>
      <w:r w:rsidRPr="00E16B80">
        <w:t xml:space="preserve">. </w:t>
      </w:r>
    </w:p>
    <w:p w14:paraId="5EBB3898" w14:textId="77777777" w:rsidR="0008163C" w:rsidRPr="00E16B80" w:rsidRDefault="0008163C" w:rsidP="00087683">
      <w:pPr>
        <w:pStyle w:val="Listaszerbekezds"/>
        <w:ind w:left="360"/>
      </w:pPr>
    </w:p>
    <w:p w14:paraId="234E99D6" w14:textId="6A5F4889" w:rsidR="0008163C" w:rsidRPr="00E16B80" w:rsidRDefault="0008163C" w:rsidP="00087683">
      <w:pPr>
        <w:pStyle w:val="Listaszerbekezds"/>
        <w:ind w:left="360"/>
      </w:pPr>
      <w:r w:rsidRPr="00E16B80">
        <w:t xml:space="preserve">(e) </w:t>
      </w:r>
      <w:r w:rsidR="00597361" w:rsidRPr="00E16B80">
        <w:t>Annyira, a</w:t>
      </w:r>
      <w:r w:rsidRPr="00E16B80">
        <w:t>mennyi</w:t>
      </w:r>
      <w:r w:rsidR="00597361" w:rsidRPr="00E16B80">
        <w:t>re</w:t>
      </w:r>
      <w:r w:rsidRPr="00E16B80">
        <w:t xml:space="preserve"> a </w:t>
      </w:r>
      <w:r w:rsidRPr="00E16B80">
        <w:rPr>
          <w:i/>
          <w:iCs/>
        </w:rPr>
        <w:t>személyiség</w:t>
      </w:r>
      <w:r w:rsidR="00597361" w:rsidRPr="00E16B80">
        <w:rPr>
          <w:i/>
          <w:iCs/>
        </w:rPr>
        <w:t>e</w:t>
      </w:r>
      <w:r w:rsidR="00597361" w:rsidRPr="00E16B80">
        <w:t xml:space="preserve"> volt élete során </w:t>
      </w:r>
      <w:r w:rsidR="002A419A" w:rsidRPr="00E16B80">
        <w:t xml:space="preserve">az </w:t>
      </w:r>
      <w:r w:rsidR="00597361" w:rsidRPr="00E16B80">
        <w:t>előtérben</w:t>
      </w:r>
      <w:r w:rsidRPr="00E16B80">
        <w:t xml:space="preserve"> – A.P.S. </w:t>
      </w:r>
      <w:r w:rsidR="00597361" w:rsidRPr="00E16B80">
        <w:t>visszaemlékezés</w:t>
      </w:r>
      <w:r w:rsidR="002A419A" w:rsidRPr="00E16B80">
        <w:t>e</w:t>
      </w:r>
      <w:r w:rsidR="00597361" w:rsidRPr="00E16B80">
        <w:t xml:space="preserve">i szerint, </w:t>
      </w:r>
      <w:r w:rsidRPr="00E16B80">
        <w:t xml:space="preserve">a valódi, élő A.P.S. </w:t>
      </w:r>
      <w:r w:rsidR="00597361" w:rsidRPr="00E16B80">
        <w:t>nagyítóüvege alatt szemlélve</w:t>
      </w:r>
      <w:r w:rsidRPr="00E16B80">
        <w:t xml:space="preserve">. </w:t>
      </w:r>
    </w:p>
    <w:p w14:paraId="0AC29429" w14:textId="77777777" w:rsidR="0008163C" w:rsidRPr="00E16B80" w:rsidRDefault="0008163C" w:rsidP="00087683">
      <w:pPr>
        <w:pStyle w:val="Listaszerbekezds"/>
        <w:ind w:left="360"/>
      </w:pPr>
    </w:p>
    <w:p w14:paraId="428C6001" w14:textId="0C452767" w:rsidR="0008163C" w:rsidRPr="00E16B80" w:rsidRDefault="0008163C" w:rsidP="00087683">
      <w:pPr>
        <w:pStyle w:val="Listaszerbekezds"/>
        <w:ind w:left="360"/>
      </w:pPr>
      <w:r w:rsidRPr="00E16B80">
        <w:t>(f) A spirituális ego</w:t>
      </w:r>
      <w:r w:rsidR="00597361" w:rsidRPr="00E16B80">
        <w:t xml:space="preserve"> ugyanúgy</w:t>
      </w:r>
      <w:r w:rsidRPr="00E16B80">
        <w:t xml:space="preserve"> nem fog az A.P.S.</w:t>
      </w:r>
      <w:r w:rsidR="00597361" w:rsidRPr="00E16B80">
        <w:t xml:space="preserve">-ből visszamaradt </w:t>
      </w:r>
      <w:r w:rsidR="00597361" w:rsidRPr="00E16B80">
        <w:rPr>
          <w:i/>
          <w:iCs/>
        </w:rPr>
        <w:t xml:space="preserve">burokról </w:t>
      </w:r>
      <w:r w:rsidR="00597361" w:rsidRPr="00E16B80">
        <w:t>gondolkodni</w:t>
      </w:r>
      <w:r w:rsidRPr="00E16B80">
        <w:t>, ahogy az utol</w:t>
      </w:r>
      <w:r w:rsidR="00597361" w:rsidRPr="00E16B80">
        <w:t>jára viselt</w:t>
      </w:r>
      <w:r w:rsidRPr="00E16B80">
        <w:t xml:space="preserve"> ruhájár</w:t>
      </w:r>
      <w:r w:rsidR="00597361" w:rsidRPr="00E16B80">
        <w:t>ól</w:t>
      </w:r>
      <w:r w:rsidRPr="00E16B80">
        <w:t xml:space="preserve"> sem; és nem is lesz tudatában annak, hogy az </w:t>
      </w:r>
      <w:r w:rsidR="00597361" w:rsidRPr="00E16B80">
        <w:t xml:space="preserve">az </w:t>
      </w:r>
      <w:r w:rsidRPr="00E16B80">
        <w:t xml:space="preserve">individualitás eltűnt, mivel </w:t>
      </w:r>
      <w:r w:rsidR="00597361" w:rsidRPr="00E16B80">
        <w:t xml:space="preserve">csak azt </w:t>
      </w:r>
      <w:r w:rsidRPr="00E16B80">
        <w:t xml:space="preserve">az egyetlen </w:t>
      </w:r>
      <w:r w:rsidRPr="00E16B80">
        <w:rPr>
          <w:i/>
          <w:iCs/>
        </w:rPr>
        <w:t>individualitást</w:t>
      </w:r>
      <w:r w:rsidRPr="00E16B80">
        <w:t xml:space="preserve"> és </w:t>
      </w:r>
      <w:r w:rsidRPr="00E16B80">
        <w:rPr>
          <w:i/>
          <w:iCs/>
        </w:rPr>
        <w:t>spirituális</w:t>
      </w:r>
      <w:r w:rsidRPr="00E16B80">
        <w:t xml:space="preserve"> </w:t>
      </w:r>
      <w:r w:rsidRPr="00E16B80">
        <w:rPr>
          <w:i/>
          <w:iCs/>
        </w:rPr>
        <w:t>személyiséget</w:t>
      </w:r>
      <w:r w:rsidRPr="00E16B80">
        <w:t xml:space="preserve"> fogja </w:t>
      </w:r>
      <w:r w:rsidR="00597361" w:rsidRPr="00E16B80">
        <w:t xml:space="preserve">látni, amit </w:t>
      </w:r>
      <w:r w:rsidRPr="00E16B80">
        <w:t xml:space="preserve">önmagában </w:t>
      </w:r>
      <w:r w:rsidR="00597361" w:rsidRPr="00E16B80">
        <w:t>talál</w:t>
      </w:r>
      <w:r w:rsidRPr="00E16B80">
        <w:t xml:space="preserve">. A </w:t>
      </w:r>
      <w:r w:rsidRPr="00E16B80">
        <w:rPr>
          <w:i/>
          <w:iCs/>
        </w:rPr>
        <w:t>Nosce te ipsum</w:t>
      </w:r>
      <w:r w:rsidR="002A419A" w:rsidRPr="00E16B80">
        <w:rPr>
          <w:rStyle w:val="Lbjegyzet-hivatkozs"/>
          <w:i/>
          <w:iCs/>
        </w:rPr>
        <w:footnoteReference w:id="316"/>
      </w:r>
      <w:r w:rsidRPr="00E16B80">
        <w:t xml:space="preserve"> </w:t>
      </w:r>
      <w:r w:rsidR="00597361" w:rsidRPr="00E16B80">
        <w:t xml:space="preserve">a jós </w:t>
      </w:r>
      <w:r w:rsidRPr="00E16B80">
        <w:t>közvetlen parancsa</w:t>
      </w:r>
      <w:r w:rsidR="00800B77" w:rsidRPr="00E16B80">
        <w:t xml:space="preserve"> volt</w:t>
      </w:r>
      <w:r w:rsidRPr="00E16B80">
        <w:t xml:space="preserve"> a </w:t>
      </w:r>
      <w:r w:rsidRPr="00E16B80">
        <w:rPr>
          <w:i/>
          <w:iCs/>
        </w:rPr>
        <w:t xml:space="preserve">Deva </w:t>
      </w:r>
      <w:r w:rsidRPr="00E16B80">
        <w:rPr>
          <w:i/>
          <w:iCs/>
        </w:rPr>
        <w:lastRenderedPageBreak/>
        <w:t>Chan</w:t>
      </w:r>
      <w:r w:rsidR="006F028F" w:rsidRPr="00E16B80">
        <w:rPr>
          <w:i/>
          <w:iCs/>
        </w:rPr>
        <w:t>-</w:t>
      </w:r>
      <w:r w:rsidRPr="00E16B80">
        <w:rPr>
          <w:i/>
          <w:iCs/>
        </w:rPr>
        <w:t xml:space="preserve">ban lévő spirituális </w:t>
      </w:r>
      <w:r w:rsidR="006F028F" w:rsidRPr="00E16B80">
        <w:rPr>
          <w:i/>
          <w:iCs/>
        </w:rPr>
        <w:t>M</w:t>
      </w:r>
      <w:r w:rsidRPr="00E16B80">
        <w:rPr>
          <w:i/>
          <w:iCs/>
        </w:rPr>
        <w:t>onádnak</w:t>
      </w:r>
      <w:r w:rsidRPr="00E16B80">
        <w:t>; és a</w:t>
      </w:r>
      <w:r w:rsidR="006F028F" w:rsidRPr="00E16B80">
        <w:t xml:space="preserve"> </w:t>
      </w:r>
      <w:r w:rsidR="006F028F" w:rsidRPr="00E16B80">
        <w:rPr>
          <w:i/>
          <w:iCs/>
        </w:rPr>
        <w:t>Tathagatha</w:t>
      </w:r>
      <w:r w:rsidR="0011281B" w:rsidRPr="00E16B80">
        <w:rPr>
          <w:rStyle w:val="Lbjegyzet-hivatkozs"/>
          <w:i/>
          <w:iCs/>
        </w:rPr>
        <w:footnoteReference w:id="317"/>
      </w:r>
      <w:r w:rsidR="006F028F" w:rsidRPr="00E16B80">
        <w:t xml:space="preserve"> által hirdetett</w:t>
      </w:r>
      <w:r w:rsidRPr="00E16B80">
        <w:t xml:space="preserve"> „</w:t>
      </w:r>
      <w:r w:rsidR="006F028F" w:rsidRPr="00E16B80">
        <w:t>elkülönült Én</w:t>
      </w:r>
      <w:r w:rsidRPr="00E16B80">
        <w:t xml:space="preserve"> </w:t>
      </w:r>
      <w:r w:rsidR="006F028F" w:rsidRPr="00E16B80">
        <w:t>szentséggyalázó eszméje</w:t>
      </w:r>
      <w:r w:rsidRPr="00E16B80">
        <w:t>” egy olyan tanítás, amely</w:t>
      </w:r>
      <w:r w:rsidR="006F028F" w:rsidRPr="00E16B80">
        <w:t>nek egyik értelmezése épp a burkokra vonatkozik</w:t>
      </w:r>
      <w:r w:rsidRPr="00E16B80">
        <w:t xml:space="preserve">. Ez utóbbiak </w:t>
      </w:r>
      <w:r w:rsidR="006F028F" w:rsidRPr="00E16B80">
        <w:t>önhittsége</w:t>
      </w:r>
      <w:r w:rsidRPr="00E16B80">
        <w:t xml:space="preserve"> ugyanolyan közmondásos, mint a médium</w:t>
      </w:r>
      <w:r w:rsidR="006F028F" w:rsidRPr="00E16B80">
        <w:t>ok</w:t>
      </w:r>
      <w:r w:rsidRPr="00E16B80">
        <w:t xml:space="preserve">é, amikor </w:t>
      </w:r>
      <w:r w:rsidR="006F028F" w:rsidRPr="00E16B80">
        <w:t>megkérdik tőle</w:t>
      </w:r>
      <w:r w:rsidRPr="00E16B80">
        <w:t>, hogy</w:t>
      </w:r>
      <w:r w:rsidR="006F028F" w:rsidRPr="00E16B80">
        <w:t xml:space="preserve"> </w:t>
      </w:r>
      <w:r w:rsidR="0011281B" w:rsidRPr="00E16B80">
        <w:t xml:space="preserve">vajon </w:t>
      </w:r>
      <w:r w:rsidR="006F028F" w:rsidRPr="00E16B80">
        <w:t>tényleg ő</w:t>
      </w:r>
      <w:r w:rsidRPr="00E16B80">
        <w:t xml:space="preserve"> </w:t>
      </w:r>
      <w:r w:rsidR="006F028F" w:rsidRPr="00E16B80">
        <w:t xml:space="preserve">lenne </w:t>
      </w:r>
      <w:r w:rsidRPr="00E16B80">
        <w:t>A.P.S.</w:t>
      </w:r>
      <w:r w:rsidR="006F028F" w:rsidRPr="00E16B80">
        <w:t>?</w:t>
      </w:r>
      <w:r w:rsidRPr="00E16B80">
        <w:t xml:space="preserve"> –</w:t>
      </w:r>
      <w:r w:rsidR="00394D07" w:rsidRPr="00E16B80">
        <w:t xml:space="preserve"> magabiztosan válaszolja, hogy</w:t>
      </w:r>
      <w:r w:rsidRPr="00E16B80">
        <w:t xml:space="preserve">: „Természetesen, kétségtelenül, </w:t>
      </w:r>
      <w:r w:rsidR="00394D07" w:rsidRPr="00E16B80">
        <w:t>hozzanak</w:t>
      </w:r>
      <w:r w:rsidRPr="00E16B80">
        <w:t xml:space="preserve"> nekem egy ki</w:t>
      </w:r>
      <w:r w:rsidR="00394D07" w:rsidRPr="00E16B80">
        <w:t>csit abból a</w:t>
      </w:r>
      <w:r w:rsidRPr="00E16B80">
        <w:t xml:space="preserve"> barack</w:t>
      </w:r>
      <w:r w:rsidR="00394D07" w:rsidRPr="00E16B80">
        <w:t xml:space="preserve"> befőttből</w:t>
      </w:r>
      <w:r w:rsidRPr="00E16B80">
        <w:t xml:space="preserve">, amit olyan étvággyal faltam fel reggelire, </w:t>
      </w:r>
      <w:r w:rsidR="00394D07" w:rsidRPr="00E16B80">
        <w:t>meg</w:t>
      </w:r>
      <w:r w:rsidRPr="00E16B80">
        <w:t xml:space="preserve"> egy pohár bordó</w:t>
      </w:r>
      <w:r w:rsidR="00394D07" w:rsidRPr="00E16B80">
        <w:t>i</w:t>
      </w:r>
      <w:r w:rsidRPr="00E16B80">
        <w:t xml:space="preserve">t!” – </w:t>
      </w:r>
      <w:r w:rsidR="00394D07" w:rsidRPr="00E16B80">
        <w:t>hát</w:t>
      </w:r>
      <w:r w:rsidRPr="00E16B80">
        <w:t xml:space="preserve"> mer</w:t>
      </w:r>
      <w:r w:rsidR="00394D07" w:rsidRPr="00E16B80">
        <w:t>ne</w:t>
      </w:r>
      <w:r w:rsidRPr="00E16B80">
        <w:t xml:space="preserve"> </w:t>
      </w:r>
      <w:r w:rsidR="00394D07" w:rsidRPr="00E16B80">
        <w:t xml:space="preserve">bárki is, aki ismerte A.P.S-t Allahabadban, </w:t>
      </w:r>
      <w:r w:rsidRPr="00E16B80">
        <w:t>ezek után</w:t>
      </w:r>
      <w:r w:rsidR="00394D07" w:rsidRPr="00E16B80">
        <w:t xml:space="preserve"> </w:t>
      </w:r>
      <w:r w:rsidRPr="00E16B80">
        <w:t xml:space="preserve">kételkedni a kilétében?; </w:t>
      </w:r>
      <w:r w:rsidR="00394D07" w:rsidRPr="00E16B80">
        <w:t>de</w:t>
      </w:r>
      <w:r w:rsidRPr="00E16B80">
        <w:t xml:space="preserve"> ha egy rövid pillanatra magára </w:t>
      </w:r>
      <w:r w:rsidR="00394D07" w:rsidRPr="00E16B80">
        <w:t>marad</w:t>
      </w:r>
      <w:r w:rsidRPr="00E16B80">
        <w:t xml:space="preserve"> a </w:t>
      </w:r>
      <w:r w:rsidR="00394D07" w:rsidRPr="00E16B80">
        <w:t xml:space="preserve">szeánsz </w:t>
      </w:r>
      <w:r w:rsidRPr="00E16B80">
        <w:t xml:space="preserve">körben támadt zavar, vagy a médium </w:t>
      </w:r>
      <w:r w:rsidR="00394D07" w:rsidRPr="00E16B80">
        <w:t xml:space="preserve">figyelmének valaki másra terelődése miatt </w:t>
      </w:r>
      <w:r w:rsidRPr="00E16B80">
        <w:t xml:space="preserve">– az a </w:t>
      </w:r>
      <w:r w:rsidR="00394D07" w:rsidRPr="00E16B80">
        <w:t xml:space="preserve">burok </w:t>
      </w:r>
      <w:r w:rsidR="00394D07" w:rsidRPr="00E16B80">
        <w:rPr>
          <w:i/>
          <w:iCs/>
        </w:rPr>
        <w:t>gondolataiban</w:t>
      </w:r>
      <w:r w:rsidR="00394D07" w:rsidRPr="00E16B80">
        <w:t xml:space="preserve"> bizonytalanná válik majd</w:t>
      </w:r>
      <w:r w:rsidRPr="00E16B80">
        <w:t>, hogy</w:t>
      </w:r>
      <w:r w:rsidR="00394D07" w:rsidRPr="00E16B80">
        <w:t xml:space="preserve"> ő most</w:t>
      </w:r>
      <w:r w:rsidRPr="00E16B80">
        <w:t xml:space="preserve"> A.P.S., S. Wheeler vagy </w:t>
      </w:r>
      <w:r w:rsidR="00394D07" w:rsidRPr="00E16B80">
        <w:t xml:space="preserve">netán </w:t>
      </w:r>
      <w:r w:rsidRPr="00E16B80">
        <w:t>Ratigan</w:t>
      </w:r>
      <w:r w:rsidR="0011281B" w:rsidRPr="00E16B80">
        <w:rPr>
          <w:rStyle w:val="Lbjegyzet-hivatkozs"/>
        </w:rPr>
        <w:footnoteReference w:id="318"/>
      </w:r>
      <w:r w:rsidRPr="00E16B80">
        <w:t>-e</w:t>
      </w:r>
      <w:r w:rsidR="00394D07" w:rsidRPr="00E16B80">
        <w:t>?</w:t>
      </w:r>
      <w:r w:rsidRPr="00E16B80">
        <w:t xml:space="preserve">; </w:t>
      </w:r>
      <w:r w:rsidR="00394D07" w:rsidRPr="00E16B80">
        <w:t xml:space="preserve">aztán </w:t>
      </w:r>
      <w:r w:rsidRPr="00E16B80">
        <w:t>meg</w:t>
      </w:r>
      <w:r w:rsidR="00394D07" w:rsidRPr="00E16B80">
        <w:t>állap</w:t>
      </w:r>
      <w:r w:rsidR="0011281B" w:rsidRPr="00E16B80">
        <w:t>í</w:t>
      </w:r>
      <w:r w:rsidR="00394D07" w:rsidRPr="00E16B80">
        <w:t xml:space="preserve">tja magáról, </w:t>
      </w:r>
      <w:r w:rsidRPr="00E16B80">
        <w:t xml:space="preserve"> hogy </w:t>
      </w:r>
      <w:r w:rsidR="00394D07" w:rsidRPr="00E16B80">
        <w:t xml:space="preserve">ő </w:t>
      </w:r>
      <w:r w:rsidRPr="00E16B80">
        <w:t>Julius Caesar</w:t>
      </w:r>
      <w:r w:rsidR="00195509" w:rsidRPr="00E16B80">
        <w:t>…</w:t>
      </w:r>
      <w:r w:rsidRPr="00E16B80">
        <w:t xml:space="preserve"> </w:t>
      </w:r>
    </w:p>
    <w:p w14:paraId="5EDF6854" w14:textId="77777777" w:rsidR="0008163C" w:rsidRPr="00E16B80" w:rsidRDefault="0008163C" w:rsidP="00087683">
      <w:pPr>
        <w:pStyle w:val="Listaszerbekezds"/>
        <w:ind w:left="360"/>
      </w:pPr>
    </w:p>
    <w:p w14:paraId="61BF1684" w14:textId="1723DD56" w:rsidR="00250363" w:rsidRPr="00E16B80" w:rsidRDefault="0008163C" w:rsidP="006A0EF5">
      <w:pPr>
        <w:pStyle w:val="Listaszerbekezds"/>
        <w:ind w:left="360"/>
      </w:pPr>
      <w:r w:rsidRPr="00E16B80">
        <w:t xml:space="preserve">(g) </w:t>
      </w:r>
      <w:r w:rsidR="00195509" w:rsidRPr="00E16B80">
        <w:t>…</w:t>
      </w:r>
      <w:r w:rsidRPr="00E16B80">
        <w:t xml:space="preserve"> </w:t>
      </w:r>
      <w:r w:rsidR="00250363" w:rsidRPr="00E16B80">
        <w:t>é</w:t>
      </w:r>
      <w:r w:rsidR="008252EB" w:rsidRPr="00E16B80">
        <w:t xml:space="preserve">s </w:t>
      </w:r>
      <w:r w:rsidRPr="00E16B80">
        <w:t xml:space="preserve">végül </w:t>
      </w:r>
      <w:r w:rsidR="008252EB" w:rsidRPr="00E16B80">
        <w:t>pedig</w:t>
      </w:r>
      <w:r w:rsidR="00195509" w:rsidRPr="00E16B80">
        <w:t xml:space="preserve"> –„</w:t>
      </w:r>
      <w:r w:rsidR="008252EB" w:rsidRPr="00E16B80">
        <w:t>alszik</w:t>
      </w:r>
      <w:r w:rsidRPr="00E16B80">
        <w:t>”.</w:t>
      </w:r>
    </w:p>
    <w:p w14:paraId="2051B5C0" w14:textId="77777777" w:rsidR="006A0EF5" w:rsidRPr="00E16B80" w:rsidRDefault="006A0EF5" w:rsidP="006A0EF5">
      <w:pPr>
        <w:pStyle w:val="Listaszerbekezds"/>
        <w:ind w:left="360"/>
      </w:pPr>
    </w:p>
    <w:p w14:paraId="4894D72C" w14:textId="42F0FF1A" w:rsidR="00D64101" w:rsidRPr="00E16B80" w:rsidRDefault="00D64101" w:rsidP="00B56D8E">
      <w:pPr>
        <w:pStyle w:val="Listaszerbekezds"/>
        <w:ind w:left="360"/>
      </w:pPr>
      <w:r w:rsidRPr="00E16B80">
        <w:t xml:space="preserve">(h) Nem; nem tudatosul ez a </w:t>
      </w:r>
      <w:r w:rsidR="00B56D8E" w:rsidRPr="00E16B80">
        <w:t>felbomlási folyamat benne</w:t>
      </w:r>
      <w:r w:rsidRPr="00E16B80">
        <w:t xml:space="preserve">. Különben is, mivel egy ilyen érzés egy burokban </w:t>
      </w:r>
      <w:r w:rsidR="00B56D8E" w:rsidRPr="00E16B80">
        <w:t xml:space="preserve">a természet szempontjából </w:t>
      </w:r>
      <w:r w:rsidRPr="00E16B80">
        <w:t xml:space="preserve">teljesen haszontalan, aligha tudna </w:t>
      </w:r>
      <w:r w:rsidR="00B56D8E" w:rsidRPr="00E16B80">
        <w:t>észrevenni</w:t>
      </w:r>
      <w:r w:rsidRPr="00E16B80">
        <w:t xml:space="preserve"> </w:t>
      </w:r>
      <w:r w:rsidR="00B56D8E" w:rsidRPr="00E16B80">
        <w:t>olyas</w:t>
      </w:r>
      <w:r w:rsidRPr="00E16B80">
        <w:t>valamit, ami egy médium</w:t>
      </w:r>
      <w:r w:rsidR="00B56D8E" w:rsidRPr="00E16B80">
        <w:t>nak vagy a körülötte levőknek még csak eszébe sem jutna</w:t>
      </w:r>
      <w:r w:rsidRPr="00E16B80">
        <w:t xml:space="preserve">. Homályosan tudatában van saját fizikai halálának – bár </w:t>
      </w:r>
      <w:r w:rsidR="00B56D8E" w:rsidRPr="00E16B80">
        <w:t xml:space="preserve">csak </w:t>
      </w:r>
      <w:r w:rsidRPr="00E16B80">
        <w:t xml:space="preserve">hosszabb idő elteltével –, </w:t>
      </w:r>
      <w:r w:rsidR="00B56D8E" w:rsidRPr="00E16B80">
        <w:t xml:space="preserve">de </w:t>
      </w:r>
      <w:r w:rsidRPr="00E16B80">
        <w:t xml:space="preserve">ennyi az egész. A szabály alóli kevés kivétel </w:t>
      </w:r>
      <w:r w:rsidR="00B56D8E" w:rsidRPr="00E16B80">
        <w:t xml:space="preserve">esetei </w:t>
      </w:r>
      <w:r w:rsidRPr="00E16B80">
        <w:t>– a félig sikeres varázslók, a nagyon gonosz, a</w:t>
      </w:r>
      <w:r w:rsidR="00B56D8E" w:rsidRPr="00E16B80">
        <w:t xml:space="preserve"> személyes</w:t>
      </w:r>
      <w:r w:rsidRPr="00E16B80">
        <w:t xml:space="preserve"> </w:t>
      </w:r>
      <w:r w:rsidR="00B56D8E" w:rsidRPr="00E16B80">
        <w:t>é</w:t>
      </w:r>
      <w:r w:rsidRPr="00E16B80">
        <w:t xml:space="preserve">nhez szenvedélyesen ragaszkodó </w:t>
      </w:r>
      <w:r w:rsidR="00CA64BD" w:rsidRPr="00E16B80">
        <w:t>egykori emberek</w:t>
      </w:r>
      <w:r w:rsidRPr="00E16B80">
        <w:t xml:space="preserve"> esetei – valódi veszélyt jelentenek az élőkre. </w:t>
      </w:r>
      <w:r w:rsidR="00CA64BD" w:rsidRPr="00E16B80">
        <w:t>Ezek</w:t>
      </w:r>
      <w:r w:rsidRPr="00E16B80">
        <w:t xml:space="preserve"> az </w:t>
      </w:r>
      <w:r w:rsidR="00CA64BD" w:rsidRPr="00E16B80">
        <w:t xml:space="preserve">erősen </w:t>
      </w:r>
      <w:r w:rsidRPr="00E16B80">
        <w:t>anyag</w:t>
      </w:r>
      <w:r w:rsidR="00CA64BD" w:rsidRPr="00E16B80">
        <w:t>hoz láncolt</w:t>
      </w:r>
      <w:r w:rsidRPr="00E16B80">
        <w:t xml:space="preserve"> burk</w:t>
      </w:r>
      <w:r w:rsidR="00DB6BCA">
        <w:t>ok</w:t>
      </w:r>
      <w:r w:rsidRPr="00E16B80">
        <w:t xml:space="preserve">, amelyeknek utolsó haldokló gondolata az </w:t>
      </w:r>
      <w:r w:rsidR="00CA64BD" w:rsidRPr="00E16B80">
        <w:t>„</w:t>
      </w:r>
      <w:r w:rsidRPr="00E16B80">
        <w:t>Én, – Én, – Én</w:t>
      </w:r>
      <w:r w:rsidR="00CA64BD" w:rsidRPr="00E16B80">
        <w:t>”</w:t>
      </w:r>
      <w:r w:rsidRPr="00E16B80">
        <w:t xml:space="preserve"> volt, és</w:t>
      </w:r>
      <w:r w:rsidR="00CA64BD" w:rsidRPr="00E16B80">
        <w:t xml:space="preserve"> az, hogy</w:t>
      </w:r>
      <w:r w:rsidRPr="00E16B80">
        <w:t xml:space="preserve"> </w:t>
      </w:r>
      <w:r w:rsidR="00CA64BD" w:rsidRPr="00E16B80">
        <w:t>„</w:t>
      </w:r>
      <w:r w:rsidRPr="00E16B80">
        <w:t>élni, élni!</w:t>
      </w:r>
      <w:r w:rsidR="00CA64BD" w:rsidRPr="00E16B80">
        <w:t>”</w:t>
      </w:r>
      <w:r w:rsidRPr="00E16B80">
        <w:t xml:space="preserve">, gyakran ösztönösen </w:t>
      </w:r>
      <w:r w:rsidR="00CA64BD" w:rsidRPr="00E16B80">
        <w:t>meg</w:t>
      </w:r>
      <w:r w:rsidRPr="00E16B80">
        <w:t xml:space="preserve">érzik ezt. Így </w:t>
      </w:r>
      <w:r w:rsidR="00CA64BD" w:rsidRPr="00E16B80">
        <w:t>van</w:t>
      </w:r>
      <w:r w:rsidRPr="00E16B80">
        <w:t xml:space="preserve"> egyes öngyilkosok</w:t>
      </w:r>
      <w:r w:rsidR="00CA64BD" w:rsidRPr="00E16B80">
        <w:t>kal</w:t>
      </w:r>
      <w:r w:rsidRPr="00E16B80">
        <w:t xml:space="preserve"> is – bár nem mind</w:t>
      </w:r>
      <w:r w:rsidR="00CA64BD" w:rsidRPr="00E16B80">
        <w:t>del</w:t>
      </w:r>
      <w:r w:rsidRPr="00E16B80">
        <w:t>. Ami ezután történik, az szörnyű</w:t>
      </w:r>
      <w:r w:rsidR="00CA64BD" w:rsidRPr="00E16B80">
        <w:t>ség</w:t>
      </w:r>
      <w:r w:rsidRPr="00E16B80">
        <w:t xml:space="preserve">, mert </w:t>
      </w:r>
      <w:r w:rsidR="00CA64BD" w:rsidRPr="00E16B80">
        <w:t xml:space="preserve">a </w:t>
      </w:r>
      <w:r w:rsidR="00CA64BD" w:rsidRPr="00E16B80">
        <w:rPr>
          <w:i/>
          <w:iCs/>
        </w:rPr>
        <w:t>halálon túli</w:t>
      </w:r>
      <w:r w:rsidRPr="00E16B80">
        <w:t xml:space="preserve"> likantrópia</w:t>
      </w:r>
      <w:r w:rsidR="00CA64BD" w:rsidRPr="00E16B80">
        <w:rPr>
          <w:rStyle w:val="Lbjegyzet-hivatkozs"/>
        </w:rPr>
        <w:footnoteReference w:id="319"/>
      </w:r>
      <w:r w:rsidRPr="00E16B80">
        <w:t xml:space="preserve"> esetévé válik. A </w:t>
      </w:r>
      <w:r w:rsidR="00CA64BD" w:rsidRPr="00E16B80">
        <w:t>burok</w:t>
      </w:r>
      <w:r w:rsidRPr="00E16B80">
        <w:t xml:space="preserve"> olyan makacsul kapaszkodik az élet látszatához, hogy inkább egy új </w:t>
      </w:r>
      <w:r w:rsidR="00CA64BD" w:rsidRPr="00E16B80">
        <w:t>élő testben</w:t>
      </w:r>
      <w:r w:rsidRPr="00E16B80">
        <w:t xml:space="preserve"> keres menedéket, bármely állatban – kutyában, hiénában, madárban, ha nincs a közelben </w:t>
      </w:r>
      <w:r w:rsidR="00CA64BD" w:rsidRPr="00E16B80">
        <w:t xml:space="preserve">erre alkalmas </w:t>
      </w:r>
      <w:r w:rsidRPr="00E16B80">
        <w:t>ember – mintsem</w:t>
      </w:r>
      <w:r w:rsidR="00195509" w:rsidRPr="00E16B80">
        <w:t>,</w:t>
      </w:r>
      <w:r w:rsidRPr="00E16B80">
        <w:t xml:space="preserve"> hogy </w:t>
      </w:r>
      <w:r w:rsidR="00DE410C" w:rsidRPr="00E16B80">
        <w:t xml:space="preserve">átengedje magát </w:t>
      </w:r>
      <w:r w:rsidRPr="00E16B80">
        <w:t xml:space="preserve">a megsemmisülésnek. </w:t>
      </w:r>
    </w:p>
    <w:p w14:paraId="1C161247" w14:textId="77777777" w:rsidR="00D64101" w:rsidRPr="00E16B80" w:rsidRDefault="00D64101" w:rsidP="00087683">
      <w:pPr>
        <w:pStyle w:val="Listaszerbekezds"/>
        <w:ind w:left="360"/>
      </w:pPr>
    </w:p>
    <w:p w14:paraId="2FB26A65" w14:textId="70465AFF" w:rsidR="00D64101" w:rsidRPr="00E16B80" w:rsidRDefault="00DE410C" w:rsidP="00AF66C0">
      <w:pPr>
        <w:pStyle w:val="Listaszerbekezds"/>
        <w:numPr>
          <w:ilvl w:val="0"/>
          <w:numId w:val="4"/>
        </w:numPr>
        <w:ind w:left="360"/>
      </w:pPr>
      <w:r w:rsidRPr="00E16B80">
        <w:t>Erre a kérdésre</w:t>
      </w:r>
      <w:r w:rsidR="00D64101" w:rsidRPr="00E16B80">
        <w:t xml:space="preserve"> </w:t>
      </w:r>
      <w:r w:rsidRPr="00E16B80">
        <w:t xml:space="preserve">választ adni </w:t>
      </w:r>
      <w:r w:rsidR="00D64101" w:rsidRPr="00E16B80">
        <w:t xml:space="preserve">nincs </w:t>
      </w:r>
      <w:r w:rsidRPr="00E16B80">
        <w:t>felhatalmazásom</w:t>
      </w:r>
      <w:r w:rsidR="00D64101" w:rsidRPr="00E16B80">
        <w:t>.</w:t>
      </w:r>
    </w:p>
    <w:p w14:paraId="5C3642A6" w14:textId="77777777" w:rsidR="00D64101" w:rsidRPr="00E16B80" w:rsidRDefault="00D64101" w:rsidP="00087683">
      <w:pPr>
        <w:pStyle w:val="Listaszerbekezds"/>
        <w:ind w:left="360"/>
      </w:pPr>
    </w:p>
    <w:p w14:paraId="445AC540" w14:textId="52B9123B" w:rsidR="00D64101" w:rsidRPr="00E16B80" w:rsidRDefault="00D64101" w:rsidP="00AF66C0">
      <w:pPr>
        <w:pStyle w:val="Listaszerbekezds"/>
        <w:numPr>
          <w:ilvl w:val="0"/>
          <w:numId w:val="4"/>
        </w:numPr>
        <w:ind w:left="360"/>
      </w:pPr>
      <w:bookmarkStart w:id="138" w:name="MarsMerkur"/>
      <w:bookmarkEnd w:id="138"/>
      <w:r w:rsidRPr="00E16B80">
        <w:t xml:space="preserve"> A Mars és négy másik bolygó, amelyekről a csillagászat még semmit sem tud. Sem A, sem B, sem Y, Z nem ismertek</w:t>
      </w:r>
      <w:r w:rsidR="00F53EFF" w:rsidRPr="00E16B80">
        <w:rPr>
          <w:rStyle w:val="Lbjegyzet-hivatkozs"/>
        </w:rPr>
        <w:footnoteReference w:id="320"/>
      </w:r>
      <w:r w:rsidRPr="00E16B80">
        <w:t xml:space="preserve">; és fizikai eszközökkel </w:t>
      </w:r>
      <w:r w:rsidR="00F53EFF" w:rsidRPr="00E16B80">
        <w:t>n</w:t>
      </w:r>
      <w:r w:rsidRPr="00E16B80">
        <w:t xml:space="preserve">em </w:t>
      </w:r>
      <w:r w:rsidR="00F53EFF" w:rsidRPr="00E16B80">
        <w:t xml:space="preserve">is </w:t>
      </w:r>
      <w:r w:rsidRPr="00E16B80">
        <w:t>láthatók, bármennyire is tökéletesek</w:t>
      </w:r>
      <w:r w:rsidR="00F53EFF" w:rsidRPr="00E16B80">
        <w:t xml:space="preserve"> azok</w:t>
      </w:r>
      <w:r w:rsidRPr="00E16B80">
        <w:t xml:space="preserve">. </w:t>
      </w:r>
    </w:p>
    <w:p w14:paraId="7325A1D5" w14:textId="77777777" w:rsidR="00D64101" w:rsidRPr="00E16B80" w:rsidRDefault="00D64101" w:rsidP="00087683">
      <w:pPr>
        <w:pStyle w:val="Listaszerbekezds"/>
        <w:ind w:left="360"/>
      </w:pPr>
    </w:p>
    <w:p w14:paraId="72468A53" w14:textId="2609BF89" w:rsidR="00D64101" w:rsidRPr="00E16B80" w:rsidRDefault="00D64101" w:rsidP="00AF66C0">
      <w:pPr>
        <w:pStyle w:val="Listaszerbekezds"/>
        <w:numPr>
          <w:ilvl w:val="0"/>
          <w:numId w:val="4"/>
        </w:numPr>
        <w:ind w:left="360"/>
      </w:pPr>
      <w:r w:rsidRPr="00E16B80">
        <w:t xml:space="preserve">(a) Határozottan nem. Még egy alacsonyabb rendű </w:t>
      </w:r>
      <w:r w:rsidRPr="00E16B80">
        <w:rPr>
          <w:i/>
          <w:iCs/>
        </w:rPr>
        <w:t xml:space="preserve">Dhyan Chohan </w:t>
      </w:r>
      <w:r w:rsidRPr="00E16B80">
        <w:t>sem közelíthetné meg anélkül, hogy a teste el ne emésztődne, vagy inkább meg ne semmisülne. Csak a legmagasabb</w:t>
      </w:r>
      <w:r w:rsidR="007219B8" w:rsidRPr="00E16B80">
        <w:t xml:space="preserve"> rendű</w:t>
      </w:r>
      <w:r w:rsidRPr="00E16B80">
        <w:t xml:space="preserve"> </w:t>
      </w:r>
      <w:r w:rsidR="002A30B6" w:rsidRPr="00E16B80">
        <w:t>Bolygói</w:t>
      </w:r>
      <w:r w:rsidR="007219B8" w:rsidRPr="00E16B80">
        <w:t xml:space="preserve"> Szellemek</w:t>
      </w:r>
      <w:r w:rsidRPr="00E16B80">
        <w:t xml:space="preserve"> </w:t>
      </w:r>
      <w:r w:rsidR="002A30B6" w:rsidRPr="00E16B80">
        <w:t>képes</w:t>
      </w:r>
      <w:r w:rsidR="007219B8" w:rsidRPr="00E16B80">
        <w:t>ek</w:t>
      </w:r>
      <w:r w:rsidRPr="00E16B80">
        <w:t xml:space="preserve"> </w:t>
      </w:r>
      <w:r w:rsidR="002A30B6" w:rsidRPr="00E16B80">
        <w:t>megközelíteni</w:t>
      </w:r>
      <w:r w:rsidRPr="00E16B80">
        <w:t xml:space="preserve">. </w:t>
      </w:r>
    </w:p>
    <w:p w14:paraId="7C1A2BF0" w14:textId="77777777" w:rsidR="00D64101" w:rsidRPr="00E16B80" w:rsidRDefault="00D64101" w:rsidP="00087683">
      <w:pPr>
        <w:pStyle w:val="Listaszerbekezds"/>
        <w:ind w:left="360"/>
      </w:pPr>
    </w:p>
    <w:p w14:paraId="51A650E8" w14:textId="77777777" w:rsidR="00A20880" w:rsidRPr="00E16B80" w:rsidRDefault="00D64101" w:rsidP="00087683">
      <w:pPr>
        <w:pStyle w:val="Listaszerbekezds"/>
        <w:ind w:left="360"/>
      </w:pPr>
      <w:r w:rsidRPr="00E16B80">
        <w:t xml:space="preserve">(b) Nem, hacsak nem </w:t>
      </w:r>
      <w:r w:rsidR="00A20880" w:rsidRPr="00E16B80">
        <w:t>két, egymással szöget bezáró</w:t>
      </w:r>
      <w:r w:rsidRPr="00E16B80">
        <w:t xml:space="preserve"> </w:t>
      </w:r>
      <w:r w:rsidR="00A20880" w:rsidRPr="00E16B80">
        <w:t xml:space="preserve">vonal találkozása által kialakított </w:t>
      </w:r>
      <w:r w:rsidRPr="00E16B80">
        <w:t xml:space="preserve">csúcsnak </w:t>
      </w:r>
      <w:r w:rsidR="00A20880" w:rsidRPr="00E16B80">
        <w:t>tekintjük</w:t>
      </w:r>
      <w:r w:rsidRPr="00E16B80">
        <w:t>. De ez az összes</w:t>
      </w:r>
      <w:r w:rsidR="00A20880" w:rsidRPr="00E16B80">
        <w:t xml:space="preserve"> többi</w:t>
      </w:r>
      <w:r w:rsidRPr="00E16B80">
        <w:t xml:space="preserve"> "lánc" csúcsa </w:t>
      </w:r>
      <w:r w:rsidR="00A20880" w:rsidRPr="00E16B80">
        <w:t xml:space="preserve">is </w:t>
      </w:r>
      <w:r w:rsidRPr="00E16B80">
        <w:t xml:space="preserve">együttesen. </w:t>
      </w:r>
      <w:r w:rsidR="00A20880" w:rsidRPr="00E16B80">
        <w:t>Nekünk</w:t>
      </w:r>
      <w:r w:rsidRPr="00E16B80">
        <w:t xml:space="preserve">, </w:t>
      </w:r>
      <w:r w:rsidR="00A20880" w:rsidRPr="00E16B80">
        <w:t>e</w:t>
      </w:r>
      <w:r w:rsidRPr="00E16B80">
        <w:t xml:space="preserve"> láncok lakóinak – fejlődnünk, élnünk és </w:t>
      </w:r>
      <w:r w:rsidR="00A20880" w:rsidRPr="00E16B80">
        <w:t>végig</w:t>
      </w:r>
      <w:r w:rsidRPr="00E16B80">
        <w:t xml:space="preserve"> kell</w:t>
      </w:r>
      <w:r w:rsidR="00A20880" w:rsidRPr="00E16B80">
        <w:t xml:space="preserve"> járnunk</w:t>
      </w:r>
      <w:r w:rsidRPr="00E16B80">
        <w:t xml:space="preserve"> </w:t>
      </w:r>
      <w:r w:rsidR="00A20880" w:rsidRPr="00E16B80">
        <w:t xml:space="preserve">(a tökéletesség skáláján) </w:t>
      </w:r>
      <w:r w:rsidRPr="00E16B80">
        <w:t xml:space="preserve">a felfelé és lefelé </w:t>
      </w:r>
      <w:r w:rsidR="00A20880" w:rsidRPr="00E16B80">
        <w:t>menő íveket</w:t>
      </w:r>
      <w:r w:rsidRPr="00E16B80">
        <w:t xml:space="preserve"> </w:t>
      </w:r>
      <w:r w:rsidR="00A20880" w:rsidRPr="00E16B80">
        <w:t>ezeknek a</w:t>
      </w:r>
      <w:r w:rsidRPr="00E16B80">
        <w:t xml:space="preserve"> h</w:t>
      </w:r>
      <w:r w:rsidR="00A20880" w:rsidRPr="00E16B80">
        <w:t>ét tagú</w:t>
      </w:r>
      <w:r w:rsidRPr="00E16B80">
        <w:t xml:space="preserve"> láncok</w:t>
      </w:r>
      <w:r w:rsidR="00A20880" w:rsidRPr="00E16B80">
        <w:t>nak</w:t>
      </w:r>
      <w:r w:rsidRPr="00E16B80">
        <w:t xml:space="preserve"> legmagasabb és</w:t>
      </w:r>
      <w:r w:rsidR="00A20880" w:rsidRPr="00E16B80">
        <w:t xml:space="preserve"> egyben</w:t>
      </w:r>
      <w:r w:rsidRPr="00E16B80">
        <w:t xml:space="preserve"> utolsó szintjé</w:t>
      </w:r>
      <w:r w:rsidR="00A20880" w:rsidRPr="00E16B80">
        <w:t>ig</w:t>
      </w:r>
      <w:r w:rsidRPr="00E16B80">
        <w:t xml:space="preserve">, mielőtt a Szoláris </w:t>
      </w:r>
      <w:r w:rsidRPr="00E16B80">
        <w:rPr>
          <w:i/>
          <w:iCs/>
        </w:rPr>
        <w:t>Pralaya</w:t>
      </w:r>
      <w:r w:rsidRPr="00E16B80">
        <w:t xml:space="preserve"> kioltja a mi ki</w:t>
      </w:r>
      <w:r w:rsidR="00A20880" w:rsidRPr="00E16B80">
        <w:t>csiny</w:t>
      </w:r>
      <w:r w:rsidRPr="00E16B80">
        <w:t xml:space="preserve"> rendszerünk</w:t>
      </w:r>
      <w:r w:rsidR="00A20880" w:rsidRPr="00E16B80">
        <w:t xml:space="preserve"> lángját</w:t>
      </w:r>
      <w:r w:rsidRPr="00E16B80">
        <w:t xml:space="preserve">. </w:t>
      </w:r>
    </w:p>
    <w:p w14:paraId="20E701CA" w14:textId="77777777" w:rsidR="00A20880" w:rsidRPr="00E16B80" w:rsidRDefault="00A20880" w:rsidP="00087683">
      <w:pPr>
        <w:pStyle w:val="Listaszerbekezds"/>
        <w:ind w:left="360"/>
      </w:pPr>
    </w:p>
    <w:p w14:paraId="411A1DE7" w14:textId="739B7380" w:rsidR="00D64101" w:rsidRPr="00E16B80" w:rsidRDefault="00A20880" w:rsidP="00AF66C0">
      <w:pPr>
        <w:pStyle w:val="Listaszerbekezds"/>
        <w:numPr>
          <w:ilvl w:val="0"/>
          <w:numId w:val="4"/>
        </w:numPr>
        <w:ind w:left="360"/>
      </w:pPr>
      <w:r w:rsidRPr="00E16B80">
        <w:t>(</w:t>
      </w:r>
      <w:r w:rsidR="00D64101" w:rsidRPr="00E16B80">
        <w:t>és 26) ... "ebben az esetben" - az "e</w:t>
      </w:r>
      <w:r w:rsidR="00EA7B9A" w:rsidRPr="00E16B80">
        <w:t>set</w:t>
      </w:r>
      <w:r w:rsidR="00D64101" w:rsidRPr="00E16B80">
        <w:t xml:space="preserve">" a hatodik és hetedik princípiumra vonatkozik, nem az ötödikre, mert a </w:t>
      </w:r>
      <w:r w:rsidR="00EA7B9A" w:rsidRPr="00E16B80">
        <w:t>M</w:t>
      </w:r>
      <w:r w:rsidR="00D64101" w:rsidRPr="00E16B80">
        <w:t>anas</w:t>
      </w:r>
      <w:r w:rsidR="00EA7B9A" w:rsidRPr="00E16B80">
        <w:t>z</w:t>
      </w:r>
      <w:r w:rsidR="00D64101" w:rsidRPr="00E16B80">
        <w:t>nak minde</w:t>
      </w:r>
      <w:r w:rsidR="00EA7B9A" w:rsidRPr="00E16B80">
        <w:t>n</w:t>
      </w:r>
      <w:r w:rsidR="00D64101" w:rsidRPr="00E16B80">
        <w:t xml:space="preserve"> esetben </w:t>
      </w:r>
      <w:r w:rsidR="00EA7B9A" w:rsidRPr="00E16B80">
        <w:t>burokként</w:t>
      </w:r>
      <w:r w:rsidR="00D64101" w:rsidRPr="00E16B80">
        <w:t xml:space="preserve"> </w:t>
      </w:r>
      <w:r w:rsidR="00EA7B9A" w:rsidRPr="00E16B80">
        <w:t xml:space="preserve">hátra kell </w:t>
      </w:r>
      <w:r w:rsidR="00D64101" w:rsidRPr="00E16B80">
        <w:t xml:space="preserve">maradnia; csak a </w:t>
      </w:r>
      <w:r w:rsidR="00DB2318" w:rsidRPr="00E16B80">
        <w:t xml:space="preserve">szóban forgó esetekben a buroknak </w:t>
      </w:r>
      <w:r w:rsidR="00D64101" w:rsidRPr="00E16B80">
        <w:t xml:space="preserve">nem lesz ideje médiumokat meglátogatni: mert szinte azonnal elkezd süllyedni a nyolcadik szférába. Az "akkor és ott" az örökkévalóságban egy rendkívül hosszú időszak lehet. Ez csak azt jelenti, hogy a </w:t>
      </w:r>
      <w:r w:rsidR="00DB2318" w:rsidRPr="00E16B80">
        <w:t>M</w:t>
      </w:r>
      <w:r w:rsidR="00D64101" w:rsidRPr="00E16B80">
        <w:t xml:space="preserve">onád, amelynek nincs </w:t>
      </w:r>
      <w:r w:rsidR="00D64101" w:rsidRPr="00E16B80">
        <w:rPr>
          <w:i/>
          <w:iCs/>
        </w:rPr>
        <w:t>karmikus</w:t>
      </w:r>
      <w:r w:rsidR="00DB2318" w:rsidRPr="00E16B80">
        <w:t xml:space="preserve"> múlttal bíró</w:t>
      </w:r>
      <w:r w:rsidR="00D64101" w:rsidRPr="00E16B80">
        <w:t xml:space="preserve"> teste, amely irányítaná az újjászületését, egy bizonyos időre a </w:t>
      </w:r>
      <w:r w:rsidR="00DB2318" w:rsidRPr="00E16B80">
        <w:t>„</w:t>
      </w:r>
      <w:r w:rsidR="00D64101" w:rsidRPr="00E16B80">
        <w:rPr>
          <w:i/>
          <w:iCs/>
        </w:rPr>
        <w:t>nem</w:t>
      </w:r>
      <w:r w:rsidR="00DB2318" w:rsidRPr="00E16B80">
        <w:t>-</w:t>
      </w:r>
      <w:r w:rsidR="00D64101" w:rsidRPr="00E16B80">
        <w:rPr>
          <w:i/>
          <w:iCs/>
        </w:rPr>
        <w:t>létbe</w:t>
      </w:r>
      <w:r w:rsidR="00DB2318" w:rsidRPr="00E16B80">
        <w:t>” távozik</w:t>
      </w:r>
      <w:r w:rsidR="00D64101" w:rsidRPr="00E16B80">
        <w:t xml:space="preserve">, majd reinkarnálódik – </w:t>
      </w:r>
      <w:r w:rsidR="00DB2318" w:rsidRPr="00E16B80">
        <w:t xml:space="preserve">de </w:t>
      </w:r>
      <w:r w:rsidR="00D64101" w:rsidRPr="00E16B80">
        <w:t>biztosan leg</w:t>
      </w:r>
      <w:r w:rsidR="00DB2318" w:rsidRPr="00E16B80">
        <w:t>alább</w:t>
      </w:r>
      <w:r w:rsidR="00D64101" w:rsidRPr="00E16B80">
        <w:t xml:space="preserve"> ezer vagy kétezer év </w:t>
      </w:r>
      <w:r w:rsidR="00DB2318" w:rsidRPr="00E16B80">
        <w:t>eltelik addig</w:t>
      </w:r>
      <w:r w:rsidR="00D64101" w:rsidRPr="00E16B80">
        <w:t>. Nem, ez nem "kivételes" eset. Néhány</w:t>
      </w:r>
      <w:r w:rsidR="00DB2318" w:rsidRPr="00E16B80">
        <w:t>,</w:t>
      </w:r>
      <w:r w:rsidR="00D64101" w:rsidRPr="00E16B80">
        <w:t xml:space="preserve"> a beavatottak </w:t>
      </w:r>
      <w:r w:rsidR="00DB2318" w:rsidRPr="00E16B80">
        <w:t xml:space="preserve">- mint például a </w:t>
      </w:r>
      <w:r w:rsidR="00DB2318" w:rsidRPr="00E16B80">
        <w:rPr>
          <w:i/>
          <w:iCs/>
        </w:rPr>
        <w:t>Teshu</w:t>
      </w:r>
      <w:r w:rsidR="00DB2318" w:rsidRPr="00E16B80">
        <w:t>-lámák</w:t>
      </w:r>
      <w:r w:rsidR="007F0128" w:rsidRPr="00E16B80">
        <w:rPr>
          <w:rStyle w:val="Lbjegyzet-hivatkozs"/>
        </w:rPr>
        <w:footnoteReference w:id="321"/>
      </w:r>
      <w:r w:rsidR="00DB2318" w:rsidRPr="00E16B80">
        <w:t xml:space="preserve">, </w:t>
      </w:r>
      <w:r w:rsidR="00DB2318" w:rsidRPr="00E16B80">
        <w:rPr>
          <w:i/>
          <w:iCs/>
        </w:rPr>
        <w:t>Boddhisattva</w:t>
      </w:r>
      <w:r w:rsidR="008B7597" w:rsidRPr="00E16B80">
        <w:rPr>
          <w:rStyle w:val="Lbjegyzet-hivatkozs"/>
          <w:i/>
          <w:iCs/>
        </w:rPr>
        <w:footnoteReference w:id="322"/>
      </w:r>
      <w:r w:rsidR="00DB2318" w:rsidRPr="00E16B80">
        <w:rPr>
          <w:i/>
          <w:iCs/>
        </w:rPr>
        <w:t>-k</w:t>
      </w:r>
      <w:r w:rsidR="00DB2318" w:rsidRPr="00E16B80">
        <w:t xml:space="preserve"> és néhány más személy - </w:t>
      </w:r>
      <w:r w:rsidR="00D64101" w:rsidRPr="00E16B80">
        <w:t>esetében</w:t>
      </w:r>
      <w:r w:rsidR="00DB2318" w:rsidRPr="00E16B80">
        <w:t xml:space="preserve"> előforduló kivételes alkalmat leszámítva</w:t>
      </w:r>
      <w:r w:rsidR="00D64101" w:rsidRPr="00E16B80">
        <w:t xml:space="preserve"> egyetlen </w:t>
      </w:r>
      <w:r w:rsidR="00DB2318" w:rsidRPr="00E16B80">
        <w:t>M</w:t>
      </w:r>
      <w:r w:rsidR="00D64101" w:rsidRPr="00E16B80">
        <w:t>onád sem reinkarnálódik a kijelölt ciklus</w:t>
      </w:r>
      <w:r w:rsidR="0061678B">
        <w:t>ának kezdete</w:t>
      </w:r>
      <w:r w:rsidR="00D64101" w:rsidRPr="00E16B80">
        <w:t xml:space="preserve"> előtt.</w:t>
      </w:r>
    </w:p>
    <w:p w14:paraId="6EAF278C" w14:textId="77777777" w:rsidR="001410BE" w:rsidRPr="00E16B80" w:rsidRDefault="001410BE" w:rsidP="001410BE">
      <w:pPr>
        <w:pStyle w:val="Listaszerbekezds"/>
        <w:ind w:left="360"/>
      </w:pPr>
    </w:p>
    <w:p w14:paraId="094DBDC5" w14:textId="394955FE" w:rsidR="001410BE" w:rsidRPr="00E16B80" w:rsidRDefault="001410BE" w:rsidP="00AF66C0">
      <w:pPr>
        <w:pStyle w:val="Listaszerbekezds"/>
        <w:numPr>
          <w:ilvl w:val="0"/>
          <w:numId w:val="6"/>
        </w:numPr>
      </w:pPr>
      <w:r w:rsidRPr="00E16B80">
        <w:t xml:space="preserve">„Hogyan </w:t>
      </w:r>
      <w:r w:rsidR="000F1095" w:rsidRPr="00E16B80">
        <w:t>tudja zűrzavarba sodorni</w:t>
      </w:r>
      <w:r w:rsidRPr="00E16B80">
        <w:t>?” ... Ha ahelyett, hogy ma megtennél valamit, amit meg kell tenned, elhalasztod a másnapra – va</w:t>
      </w:r>
      <w:r w:rsidR="000F1095" w:rsidRPr="00E16B80">
        <w:t>gy</w:t>
      </w:r>
      <w:r w:rsidRPr="00E16B80">
        <w:t xml:space="preserve"> még </w:t>
      </w:r>
      <w:r w:rsidR="000F1095" w:rsidRPr="00E16B80">
        <w:t>későbbre -, az</w:t>
      </w:r>
      <w:r w:rsidRPr="00E16B80">
        <w:t xml:space="preserve"> eleinte láthatatlanul és észrevétlenül, de ugyanolyan erőteljesen sok mindent összezavar, és </w:t>
      </w:r>
      <w:r w:rsidR="000F1095" w:rsidRPr="00E16B80">
        <w:t>némely</w:t>
      </w:r>
      <w:r w:rsidRPr="00E16B80">
        <w:t xml:space="preserve"> esetekben még milliók sorsát is </w:t>
      </w:r>
      <w:r w:rsidR="000F1095" w:rsidRPr="00E16B80">
        <w:t>megváltoztatja</w:t>
      </w:r>
      <w:r w:rsidRPr="00E16B80">
        <w:t>, jó</w:t>
      </w:r>
      <w:r w:rsidR="000F1095" w:rsidRPr="00E16B80">
        <w:t xml:space="preserve"> vagy</w:t>
      </w:r>
      <w:r w:rsidRPr="00E16B80">
        <w:t xml:space="preserve"> ross</w:t>
      </w:r>
      <w:r w:rsidR="000F1095" w:rsidRPr="00E16B80">
        <w:t>z irányban</w:t>
      </w:r>
      <w:r w:rsidRPr="00E16B80">
        <w:t xml:space="preserve">, vagy egyszerűen </w:t>
      </w:r>
      <w:r w:rsidR="000F1095" w:rsidRPr="00E16B80">
        <w:t>csak</w:t>
      </w:r>
      <w:r w:rsidRPr="00E16B80">
        <w:t xml:space="preserve"> </w:t>
      </w:r>
      <w:r w:rsidR="000F1095" w:rsidRPr="00E16B80">
        <w:t>máshogy alakul a sorsuk. Egy ilyen dolog</w:t>
      </w:r>
      <w:r w:rsidRPr="00E16B80">
        <w:t xml:space="preserve"> önmagában talán jelentéktelen – mégis változás. És </w:t>
      </w:r>
      <w:r w:rsidR="000F1095" w:rsidRPr="00E16B80">
        <w:t xml:space="preserve">tényleg </w:t>
      </w:r>
      <w:r w:rsidRPr="00E16B80">
        <w:t>azt akarod mondani, hogy egy ilyen váratlan, szörnyű gyilkosság nem befolyásolta milliók sorsát?</w:t>
      </w:r>
    </w:p>
    <w:p w14:paraId="0675F0F5" w14:textId="77777777" w:rsidR="001410BE" w:rsidRPr="00E16B80" w:rsidRDefault="001410BE" w:rsidP="001410BE">
      <w:pPr>
        <w:pStyle w:val="Listaszerbekezds"/>
      </w:pPr>
    </w:p>
    <w:p w14:paraId="22EDA756" w14:textId="5E04F488" w:rsidR="000F1095" w:rsidRPr="00E16B80" w:rsidRDefault="001410BE" w:rsidP="00AF66C0">
      <w:pPr>
        <w:pStyle w:val="Listaszerbekezds"/>
        <w:numPr>
          <w:ilvl w:val="0"/>
          <w:numId w:val="7"/>
        </w:numPr>
      </w:pPr>
      <w:r w:rsidRPr="00E16B80">
        <w:t xml:space="preserve"> </w:t>
      </w:r>
      <w:r w:rsidR="000F1095" w:rsidRPr="00E16B80">
        <w:t>Na, megint a régi nóta</w:t>
      </w:r>
      <w:r w:rsidRPr="00E16B80">
        <w:t xml:space="preserve">. Bizony, amióta </w:t>
      </w:r>
      <w:r w:rsidR="000F1095" w:rsidRPr="00E16B80">
        <w:t>elköv</w:t>
      </w:r>
      <w:r w:rsidRPr="00E16B80">
        <w:t>ettem azt az ostobaságot, hogy erre a témára rátérek – azaz a szekeret a ló elé fogom –, az éjszakáim megfoszt</w:t>
      </w:r>
      <w:r w:rsidR="00AD6BE9" w:rsidRPr="00E16B80">
        <w:t>tattak</w:t>
      </w:r>
      <w:r w:rsidRPr="00E16B80">
        <w:t xml:space="preserve"> </w:t>
      </w:r>
      <w:r w:rsidR="00AD6BE9" w:rsidRPr="00E16B80">
        <w:t>ela</w:t>
      </w:r>
      <w:r w:rsidRPr="00E16B80">
        <w:t xml:space="preserve">ddig </w:t>
      </w:r>
      <w:r w:rsidR="00AD6BE9" w:rsidRPr="00E16B80">
        <w:lastRenderedPageBreak/>
        <w:t>békés</w:t>
      </w:r>
      <w:r w:rsidRPr="00E16B80">
        <w:t xml:space="preserve"> álmuktól! – az ég szerelmére, </w:t>
      </w:r>
      <w:r w:rsidR="00AD6BE9" w:rsidRPr="00E16B80">
        <w:t>fontold meg</w:t>
      </w:r>
      <w:r w:rsidRPr="00E16B80">
        <w:t xml:space="preserve"> a következő tényeket, és </w:t>
      </w:r>
      <w:r w:rsidR="00AD6BE9" w:rsidRPr="00E16B80">
        <w:t>állítsd</w:t>
      </w:r>
      <w:r w:rsidRPr="00E16B80">
        <w:t xml:space="preserve"> össze őket, ha tudod. </w:t>
      </w:r>
    </w:p>
    <w:p w14:paraId="0A5F512D" w14:textId="01A76B6F" w:rsidR="000F1095" w:rsidRPr="00E16B80" w:rsidRDefault="001410BE" w:rsidP="00AF66C0">
      <w:pPr>
        <w:pStyle w:val="Listaszerbekezds"/>
        <w:numPr>
          <w:ilvl w:val="0"/>
          <w:numId w:val="8"/>
        </w:numPr>
      </w:pPr>
      <w:r w:rsidRPr="00E16B80">
        <w:t>Az emberiség egy</w:t>
      </w:r>
      <w:r w:rsidR="00ED174D" w:rsidRPr="00E16B80">
        <w:t>ede</w:t>
      </w:r>
      <w:r w:rsidRPr="00E16B80">
        <w:t>i 100-szor tovább maradnak az átmeneti</w:t>
      </w:r>
      <w:r w:rsidR="00ED174D" w:rsidRPr="00E16B80">
        <w:t xml:space="preserve">, </w:t>
      </w:r>
      <w:r w:rsidR="00ED174D" w:rsidRPr="00E16B80">
        <w:rPr>
          <w:i/>
          <w:iCs/>
        </w:rPr>
        <w:t>következmény</w:t>
      </w:r>
      <w:r w:rsidR="00ED174D" w:rsidRPr="00E16B80">
        <w:t>-</w:t>
      </w:r>
      <w:r w:rsidRPr="00E16B80">
        <w:t xml:space="preserve">szférákban, mint </w:t>
      </w:r>
      <w:r w:rsidR="00ED174D" w:rsidRPr="00E16B80">
        <w:t xml:space="preserve">magukon </w:t>
      </w:r>
      <w:r w:rsidRPr="00E16B80">
        <w:t xml:space="preserve">a bolygókon; </w:t>
      </w:r>
    </w:p>
    <w:p w14:paraId="65376B37" w14:textId="5E4C3E17" w:rsidR="001410BE" w:rsidRPr="00E16B80" w:rsidRDefault="001410BE" w:rsidP="00AF66C0">
      <w:pPr>
        <w:pStyle w:val="Listaszerbekezds"/>
        <w:numPr>
          <w:ilvl w:val="0"/>
          <w:numId w:val="8"/>
        </w:numPr>
      </w:pPr>
      <w:r w:rsidRPr="00E16B80">
        <w:t>Az</w:t>
      </w:r>
      <w:r w:rsidR="00ED174D" w:rsidRPr="00E16B80">
        <w:t xml:space="preserve"> a kevés</w:t>
      </w:r>
      <w:r w:rsidRPr="00E16B80">
        <w:t xml:space="preserve"> ötödik kör</w:t>
      </w:r>
      <w:r w:rsidR="00ED174D" w:rsidRPr="00E16B80">
        <w:t>ös</w:t>
      </w:r>
      <w:r w:rsidRPr="00E16B80">
        <w:t xml:space="preserve"> ember nem az ötödik, hanem a </w:t>
      </w:r>
      <w:r w:rsidR="00ED174D" w:rsidRPr="00E16B80">
        <w:t xml:space="preserve">te </w:t>
      </w:r>
      <w:r w:rsidRPr="00E16B80">
        <w:t>negyedik kör</w:t>
      </w:r>
      <w:r w:rsidR="00ED174D" w:rsidRPr="00E16B80">
        <w:t>ödhöz tartozó</w:t>
      </w:r>
      <w:r w:rsidRPr="00E16B80">
        <w:t xml:space="preserve"> gyermeke</w:t>
      </w:r>
      <w:r w:rsidR="00ED174D" w:rsidRPr="00E16B80">
        <w:t xml:space="preserve">ket </w:t>
      </w:r>
      <w:r w:rsidRPr="00E16B80">
        <w:t xml:space="preserve">nemz. </w:t>
      </w:r>
      <w:r w:rsidR="00ED174D" w:rsidRPr="00E16B80">
        <w:t>Továbbá</w:t>
      </w:r>
      <w:r w:rsidRPr="00E16B80">
        <w:t xml:space="preserve"> az „elhomály</w:t>
      </w:r>
      <w:r w:rsidR="00ED174D" w:rsidRPr="00E16B80">
        <w:t>osod</w:t>
      </w:r>
      <w:r w:rsidRPr="00E16B80">
        <w:t xml:space="preserve">ások” nem </w:t>
      </w:r>
      <w:r w:rsidRPr="00E16B80">
        <w:rPr>
          <w:i/>
          <w:iCs/>
        </w:rPr>
        <w:t>Prala</w:t>
      </w:r>
      <w:r w:rsidR="00ED174D" w:rsidRPr="00E16B80">
        <w:rPr>
          <w:i/>
          <w:iCs/>
        </w:rPr>
        <w:t>ya</w:t>
      </w:r>
      <w:r w:rsidR="00ED174D" w:rsidRPr="00E16B80">
        <w:t>-</w:t>
      </w:r>
      <w:r w:rsidRPr="00E16B80">
        <w:t xml:space="preserve">k, </w:t>
      </w:r>
      <w:r w:rsidR="00ED174D" w:rsidRPr="00E16B80">
        <w:t>hiszen</w:t>
      </w:r>
      <w:r w:rsidRPr="00E16B80">
        <w:t xml:space="preserve"> </w:t>
      </w:r>
      <w:r w:rsidR="00ED174D" w:rsidRPr="00E16B80">
        <w:t xml:space="preserve">ezek időtartama közt </w:t>
      </w:r>
      <w:r w:rsidRPr="00E16B80">
        <w:t xml:space="preserve">1:10 </w:t>
      </w:r>
      <w:r w:rsidR="00ED174D" w:rsidRPr="00E16B80">
        <w:t xml:space="preserve">az </w:t>
      </w:r>
      <w:r w:rsidRPr="00E16B80">
        <w:t>arány</w:t>
      </w:r>
      <w:r w:rsidR="00C45BCF">
        <w:t>;</w:t>
      </w:r>
      <w:r w:rsidRPr="00E16B80">
        <w:t xml:space="preserve"> azaz</w:t>
      </w:r>
      <w:r w:rsidR="006D29EE" w:rsidRPr="00E16B80">
        <w:t>,</w:t>
      </w:r>
      <w:r w:rsidRPr="00E16B80">
        <w:t xml:space="preserve"> ha egy </w:t>
      </w:r>
      <w:r w:rsidR="00ED174D" w:rsidRPr="00E16B80">
        <w:t>Kör</w:t>
      </w:r>
      <w:r w:rsidRPr="00E16B80">
        <w:t xml:space="preserve"> vagy bárminek is nevezzük az</w:t>
      </w:r>
      <w:r w:rsidR="00ED174D" w:rsidRPr="00E16B80">
        <w:t>t</w:t>
      </w:r>
      <w:r w:rsidRPr="00E16B80">
        <w:t xml:space="preserve"> az időszak</w:t>
      </w:r>
      <w:r w:rsidR="00ED174D" w:rsidRPr="00E16B80">
        <w:t>ot</w:t>
      </w:r>
      <w:r w:rsidRPr="00E16B80">
        <w:t xml:space="preserve">, amely alatt a hét </w:t>
      </w:r>
      <w:r w:rsidR="00ED174D" w:rsidRPr="00E16B80">
        <w:t>G</w:t>
      </w:r>
      <w:r w:rsidRPr="00E16B80">
        <w:t>yökérfajnak ki kell fejlődnie és el kell érnie utolsó megjelenésé</w:t>
      </w:r>
      <w:r w:rsidR="00ED174D" w:rsidRPr="00E16B80">
        <w:t>hez</w:t>
      </w:r>
      <w:r w:rsidRPr="00E16B80">
        <w:t xml:space="preserve"> </w:t>
      </w:r>
      <w:r w:rsidR="00ED174D" w:rsidRPr="00E16B80">
        <w:t xml:space="preserve">az adott </w:t>
      </w:r>
      <w:r w:rsidR="00ED174D" w:rsidRPr="00C45BCF">
        <w:rPr>
          <w:i/>
          <w:iCs/>
        </w:rPr>
        <w:t>Körben</w:t>
      </w:r>
      <w:r w:rsidR="00ED174D" w:rsidRPr="00E16B80">
        <w:t xml:space="preserve"> </w:t>
      </w:r>
      <w:r w:rsidRPr="00E16B80">
        <w:t>egy bolygón</w:t>
      </w:r>
      <w:r w:rsidR="00C45BCF">
        <w:t>;</w:t>
      </w:r>
      <w:r w:rsidRPr="00E16B80">
        <w:t xml:space="preserve"> mondjuk</w:t>
      </w:r>
      <w:r w:rsidR="006D29EE" w:rsidRPr="00E16B80">
        <w:t>,</w:t>
      </w:r>
      <w:r w:rsidRPr="00E16B80">
        <w:t xml:space="preserve"> </w:t>
      </w:r>
      <w:r w:rsidR="002141EE" w:rsidRPr="00E16B80">
        <w:t>h</w:t>
      </w:r>
      <w:r w:rsidR="00C45BCF">
        <w:t>a</w:t>
      </w:r>
      <w:r w:rsidR="002141EE" w:rsidRPr="00E16B80">
        <w:t xml:space="preserve"> ez </w:t>
      </w:r>
      <w:r w:rsidRPr="00E16B80">
        <w:t>10 millió évig tart (</w:t>
      </w:r>
      <w:r w:rsidR="00195509" w:rsidRPr="00E16B80">
        <w:t>persze</w:t>
      </w:r>
      <w:r w:rsidRPr="00E16B80">
        <w:t xml:space="preserve"> </w:t>
      </w:r>
      <w:r w:rsidR="002141EE" w:rsidRPr="00E16B80">
        <w:t xml:space="preserve">ennél </w:t>
      </w:r>
      <w:r w:rsidRPr="00E16B80">
        <w:t xml:space="preserve">sokkal </w:t>
      </w:r>
      <w:r w:rsidR="002141EE" w:rsidRPr="00E16B80">
        <w:t>hosszabb</w:t>
      </w:r>
      <w:r w:rsidRPr="00E16B80">
        <w:t>), akkor az „elhomályosodás” nem</w:t>
      </w:r>
      <w:r w:rsidR="002141EE" w:rsidRPr="00E16B80">
        <w:t xml:space="preserve"> tart tovább</w:t>
      </w:r>
      <w:r w:rsidRPr="00E16B80">
        <w:t xml:space="preserve"> 1 milliónál. </w:t>
      </w:r>
      <w:r w:rsidR="002141EE" w:rsidRPr="00E16B80">
        <w:t>Továbbá, amikor</w:t>
      </w:r>
      <w:r w:rsidRPr="00E16B80">
        <w:t xml:space="preserve"> a mi </w:t>
      </w:r>
      <w:r w:rsidR="002141EE" w:rsidRPr="00E16B80">
        <w:t>bolygónk</w:t>
      </w:r>
      <w:r w:rsidRPr="00E16B80">
        <w:t xml:space="preserve"> megszabadul az utolsó negyedik körös embereitől és </w:t>
      </w:r>
      <w:r w:rsidR="002141EE" w:rsidRPr="00E16B80">
        <w:t xml:space="preserve">attól a </w:t>
      </w:r>
      <w:r w:rsidRPr="00E16B80">
        <w:t>néhány</w:t>
      </w:r>
      <w:r w:rsidR="002141EE" w:rsidRPr="00E16B80">
        <w:t xml:space="preserve"> - nagyon kevés - ötödik köröstől is</w:t>
      </w:r>
      <w:r w:rsidRPr="00E16B80">
        <w:t>, az ötödik</w:t>
      </w:r>
      <w:r w:rsidR="002141EE" w:rsidRPr="00E16B80">
        <w:t xml:space="preserve"> körösek sokkal tovább fognak pihenni az ő </w:t>
      </w:r>
      <w:r w:rsidR="002141EE" w:rsidRPr="00E16B80">
        <w:rPr>
          <w:i/>
          <w:iCs/>
        </w:rPr>
        <w:t>Deva Chan</w:t>
      </w:r>
      <w:r w:rsidR="002141EE" w:rsidRPr="00E16B80">
        <w:t>-jukban és spirituális lokáikban, mint a negyedik körösek a maguké</w:t>
      </w:r>
      <w:r w:rsidR="00C45BCF">
        <w:t>i</w:t>
      </w:r>
      <w:r w:rsidR="002141EE" w:rsidRPr="00E16B80">
        <w:t xml:space="preserve">ban - legyenek azok a saját csoportjukban akár „angyaliak” </w:t>
      </w:r>
      <w:r w:rsidR="00195509" w:rsidRPr="00E16B80">
        <w:t xml:space="preserve">is </w:t>
      </w:r>
      <w:r w:rsidR="002141EE" w:rsidRPr="00E16B80">
        <w:t>-</w:t>
      </w:r>
      <w:r w:rsidRPr="00E16B80">
        <w:t xml:space="preserve"> mivel </w:t>
      </w:r>
      <w:r w:rsidR="002141EE" w:rsidRPr="00E16B80">
        <w:t>az előbbiek</w:t>
      </w:r>
      <w:r w:rsidRPr="00E16B80">
        <w:t xml:space="preserve"> sokkal</w:t>
      </w:r>
      <w:r w:rsidR="002141EE" w:rsidRPr="00E16B80">
        <w:t>ta</w:t>
      </w:r>
      <w:r w:rsidRPr="00E16B80">
        <w:t xml:space="preserve"> </w:t>
      </w:r>
      <w:r w:rsidRPr="00E16B80">
        <w:rPr>
          <w:i/>
          <w:iCs/>
        </w:rPr>
        <w:t>tökéletesebbek</w:t>
      </w:r>
      <w:r w:rsidRPr="00E16B80">
        <w:t xml:space="preserve">. </w:t>
      </w:r>
      <w:r w:rsidR="002141EE" w:rsidRPr="00E16B80">
        <w:t>E</w:t>
      </w:r>
      <w:r w:rsidR="001A12F0" w:rsidRPr="00E16B80">
        <w:t xml:space="preserve">rre mondja Hume, hogy </w:t>
      </w:r>
      <w:r w:rsidR="002141EE" w:rsidRPr="00E16B80">
        <w:t>e</w:t>
      </w:r>
      <w:r w:rsidRPr="00E16B80">
        <w:t xml:space="preserve">llentmondás, és </w:t>
      </w:r>
      <w:r w:rsidR="00EC06B8" w:rsidRPr="00E16B80">
        <w:t xml:space="preserve">hogy </w:t>
      </w:r>
      <w:r w:rsidR="002141EE" w:rsidRPr="00E16B80">
        <w:t>„</w:t>
      </w:r>
      <w:r w:rsidRPr="00E16B80">
        <w:t xml:space="preserve">M. </w:t>
      </w:r>
      <w:r w:rsidRPr="00E16B80">
        <w:rPr>
          <w:i/>
          <w:iCs/>
        </w:rPr>
        <w:t>lapsus calam</w:t>
      </w:r>
      <w:r w:rsidR="001A12F0" w:rsidRPr="00E16B80">
        <w:rPr>
          <w:i/>
          <w:iCs/>
        </w:rPr>
        <w:t>i</w:t>
      </w:r>
      <w:r w:rsidR="001A12F0" w:rsidRPr="00E16B80">
        <w:rPr>
          <w:rStyle w:val="Lbjegyzet-hivatkozs"/>
          <w:i/>
          <w:iCs/>
        </w:rPr>
        <w:footnoteReference w:id="323"/>
      </w:r>
      <w:r w:rsidR="002141EE" w:rsidRPr="00E16B80">
        <w:t>-</w:t>
      </w:r>
      <w:r w:rsidRPr="00E16B80">
        <w:t xml:space="preserve">ja”; mivel M. </w:t>
      </w:r>
      <w:r w:rsidR="00EC06B8" w:rsidRPr="00E16B80">
        <w:t xml:space="preserve"> -</w:t>
      </w:r>
      <w:r w:rsidR="00195509" w:rsidRPr="00E16B80">
        <w:t xml:space="preserve"> bár</w:t>
      </w:r>
      <w:r w:rsidRPr="00E16B80">
        <w:t xml:space="preserve"> </w:t>
      </w:r>
      <w:r w:rsidR="001A12F0" w:rsidRPr="00E16B80">
        <w:t>tökéletesen helytállót írt</w:t>
      </w:r>
      <w:r w:rsidRPr="00E16B80">
        <w:t xml:space="preserve">, </w:t>
      </w:r>
      <w:r w:rsidR="001A12F0" w:rsidRPr="00E16B80">
        <w:t>de</w:t>
      </w:r>
      <w:r w:rsidRPr="00E16B80">
        <w:t xml:space="preserve"> nem tévedhetetlenebb nálam, és </w:t>
      </w:r>
      <w:r w:rsidR="001A12F0" w:rsidRPr="00E16B80">
        <w:t>talán</w:t>
      </w:r>
      <w:r w:rsidR="00EC06B8" w:rsidRPr="00E16B80">
        <w:t xml:space="preserve"> -</w:t>
      </w:r>
      <w:r w:rsidR="001A12F0" w:rsidRPr="00E16B80">
        <w:t xml:space="preserve"> már </w:t>
      </w:r>
      <w:r w:rsidRPr="00E16B80">
        <w:t xml:space="preserve">többször is nagyon </w:t>
      </w:r>
      <w:r w:rsidR="001A12F0" w:rsidRPr="00E16B80">
        <w:t>pongyolán</w:t>
      </w:r>
      <w:r w:rsidRPr="00E16B80">
        <w:t xml:space="preserve"> fejez</w:t>
      </w:r>
      <w:r w:rsidR="001A12F0" w:rsidRPr="00E16B80">
        <w:t xml:space="preserve">te </w:t>
      </w:r>
      <w:r w:rsidRPr="00E16B80">
        <w:t>ki magát. „</w:t>
      </w:r>
      <w:r w:rsidR="001A12F0" w:rsidRPr="00E16B80">
        <w:t xml:space="preserve">Szeretném megérteni, hogyan fejlődnek ki a soron következő </w:t>
      </w:r>
      <w:r w:rsidR="00C45BCF">
        <w:t>K</w:t>
      </w:r>
      <w:r w:rsidR="001A12F0" w:rsidRPr="00E16B80">
        <w:t>ör formái.</w:t>
      </w:r>
      <w:r w:rsidRPr="00E16B80">
        <w:t>” Barátom, próbáld megérteni, hogy a legmagasabb beavatások</w:t>
      </w:r>
      <w:r w:rsidR="00EC06B8" w:rsidRPr="00E16B80">
        <w:t>hoz tartozó</w:t>
      </w:r>
      <w:r w:rsidRPr="00E16B80">
        <w:t xml:space="preserve"> kérdéseket teszel fel nekem. </w:t>
      </w:r>
      <w:r w:rsidR="00EC06B8" w:rsidRPr="00E16B80">
        <w:t>Azt is, h</w:t>
      </w:r>
      <w:r w:rsidRPr="00E16B80">
        <w:t xml:space="preserve">ogy </w:t>
      </w:r>
      <w:r w:rsidR="00EC06B8" w:rsidRPr="00E16B80">
        <w:rPr>
          <w:i/>
          <w:iCs/>
        </w:rPr>
        <w:t>átfogó</w:t>
      </w:r>
      <w:r w:rsidRPr="00E16B80">
        <w:t xml:space="preserve"> képet </w:t>
      </w:r>
      <w:r w:rsidR="00EC06B8" w:rsidRPr="00E16B80">
        <w:t xml:space="preserve">ugyan </w:t>
      </w:r>
      <w:r w:rsidRPr="00E16B80">
        <w:t>adhatok neked, de nem merek, és nem is akarok részletek</w:t>
      </w:r>
      <w:r w:rsidR="00EC06B8" w:rsidRPr="00E16B80">
        <w:t>et mondani</w:t>
      </w:r>
      <w:r w:rsidRPr="00E16B80">
        <w:t xml:space="preserve"> – bár megtenném, ha </w:t>
      </w:r>
      <w:r w:rsidR="00EC06B8" w:rsidRPr="00E16B80">
        <w:t>tehetném</w:t>
      </w:r>
      <w:r w:rsidRPr="00E16B80">
        <w:t>. Nem érzed, hogy ez a</w:t>
      </w:r>
      <w:r w:rsidR="00EC06B8" w:rsidRPr="00E16B80">
        <w:t xml:space="preserve"> misztériumok sorában az egyik </w:t>
      </w:r>
      <w:r w:rsidR="00EC06B8" w:rsidRPr="00E16B80">
        <w:rPr>
          <w:i/>
          <w:iCs/>
        </w:rPr>
        <w:t>legmagasabb rendű</w:t>
      </w:r>
      <w:r w:rsidR="00EC06B8" w:rsidRPr="00E16B80">
        <w:t>?</w:t>
      </w:r>
      <w:r w:rsidRPr="00E16B80">
        <w:t xml:space="preserve"> </w:t>
      </w:r>
      <w:r w:rsidR="00EC06B8" w:rsidRPr="00E16B80">
        <w:t>A</w:t>
      </w:r>
      <w:r w:rsidRPr="00E16B80">
        <w:t xml:space="preserve">melynél </w:t>
      </w:r>
      <w:r w:rsidR="00EC06B8" w:rsidRPr="00E16B80">
        <w:t xml:space="preserve">talán </w:t>
      </w:r>
      <w:r w:rsidRPr="00E16B80">
        <w:t>nincs</w:t>
      </w:r>
      <w:r w:rsidR="00EC06B8" w:rsidRPr="00E16B80">
        <w:t xml:space="preserve"> is</w:t>
      </w:r>
      <w:r w:rsidRPr="00E16B80">
        <w:t xml:space="preserve"> </w:t>
      </w:r>
      <w:r w:rsidR="00EC06B8" w:rsidRPr="00E16B80">
        <w:t>szentebb</w:t>
      </w:r>
      <w:r w:rsidRPr="00E16B80">
        <w:t xml:space="preserve">? </w:t>
      </w:r>
    </w:p>
    <w:p w14:paraId="4E849CA3" w14:textId="77777777" w:rsidR="001410BE" w:rsidRPr="00E16B80" w:rsidRDefault="001410BE" w:rsidP="001410BE">
      <w:pPr>
        <w:pStyle w:val="Listaszerbekezds"/>
        <w:ind w:left="360"/>
      </w:pPr>
    </w:p>
    <w:p w14:paraId="4A1197B9" w14:textId="39BF89B5" w:rsidR="001410BE" w:rsidRPr="00E16B80" w:rsidRDefault="001410BE" w:rsidP="001410BE">
      <w:pPr>
        <w:pStyle w:val="Listaszerbekezds"/>
        <w:ind w:left="360"/>
      </w:pPr>
      <w:r w:rsidRPr="00E16B80">
        <w:t xml:space="preserve">(a) „Halott”, de </w:t>
      </w:r>
      <w:r w:rsidR="0059717D" w:rsidRPr="00E16B80">
        <w:t xml:space="preserve">csak </w:t>
      </w:r>
      <w:r w:rsidRPr="00E16B80">
        <w:t xml:space="preserve">hogy nagyobb dicsőségben feltámadjon. Nem világos, amit mondok? </w:t>
      </w:r>
    </w:p>
    <w:p w14:paraId="4F160F6E" w14:textId="77777777" w:rsidR="001410BE" w:rsidRPr="00E16B80" w:rsidRDefault="001410BE" w:rsidP="001410BE">
      <w:pPr>
        <w:pStyle w:val="Listaszerbekezds"/>
        <w:ind w:left="360"/>
      </w:pPr>
    </w:p>
    <w:p w14:paraId="6F8E2DBA" w14:textId="2E5A833E" w:rsidR="006D29EE" w:rsidRPr="00E16B80" w:rsidRDefault="001410BE" w:rsidP="00AF66C0">
      <w:pPr>
        <w:pStyle w:val="Listaszerbekezds"/>
        <w:numPr>
          <w:ilvl w:val="0"/>
          <w:numId w:val="7"/>
        </w:numPr>
      </w:pPr>
      <w:r w:rsidRPr="00E16B80">
        <w:t xml:space="preserve">Természetesen nem, mivel </w:t>
      </w:r>
      <w:r w:rsidRPr="00E16B80">
        <w:rPr>
          <w:i/>
          <w:iCs/>
        </w:rPr>
        <w:t>nem</w:t>
      </w:r>
      <w:r w:rsidRPr="00E16B80">
        <w:t xml:space="preserve"> pusztul el, hanem úgymond kikristályosodik – </w:t>
      </w:r>
      <w:r w:rsidRPr="00E16B80">
        <w:rPr>
          <w:i/>
          <w:iCs/>
        </w:rPr>
        <w:t>status quo</w:t>
      </w:r>
      <w:r w:rsidRPr="00E16B80">
        <w:t xml:space="preserve"> marad. Minden </w:t>
      </w:r>
      <w:r w:rsidR="006D29EE" w:rsidRPr="00E16B80">
        <w:t>K</w:t>
      </w:r>
      <w:r w:rsidRPr="00E16B80">
        <w:t xml:space="preserve">örben egyre kevesebb </w:t>
      </w:r>
      <w:r w:rsidR="006D29EE" w:rsidRPr="00E16B80">
        <w:t xml:space="preserve">lesz </w:t>
      </w:r>
      <w:r w:rsidRPr="00E16B80">
        <w:t xml:space="preserve">az állat – </w:t>
      </w:r>
      <w:r w:rsidR="00695C23" w:rsidRPr="00E16B80">
        <w:t>ezek</w:t>
      </w:r>
      <w:r w:rsidRPr="00E16B80">
        <w:t xml:space="preserve"> maguk is magasabb</w:t>
      </w:r>
      <w:r w:rsidR="00695C23" w:rsidRPr="00E16B80">
        <w:t xml:space="preserve"> fejlettségű</w:t>
      </w:r>
      <w:r w:rsidRPr="00E16B80">
        <w:t xml:space="preserve"> formákká </w:t>
      </w:r>
      <w:r w:rsidR="006D29EE" w:rsidRPr="00E16B80">
        <w:t>alakulnak</w:t>
      </w:r>
      <w:r w:rsidRPr="00E16B80">
        <w:t xml:space="preserve">. Az első </w:t>
      </w:r>
      <w:r w:rsidR="006D29EE" w:rsidRPr="00E16B80">
        <w:t>K</w:t>
      </w:r>
      <w:r w:rsidRPr="00E16B80">
        <w:t xml:space="preserve">örben </w:t>
      </w:r>
      <w:r w:rsidRPr="00E16B80">
        <w:rPr>
          <w:i/>
          <w:iCs/>
        </w:rPr>
        <w:t>ők</w:t>
      </w:r>
      <w:r w:rsidRPr="00E16B80">
        <w:t xml:space="preserve"> voltak a </w:t>
      </w:r>
      <w:r w:rsidRPr="00E16B80">
        <w:rPr>
          <w:i/>
          <w:iCs/>
        </w:rPr>
        <w:t>teremtés</w:t>
      </w:r>
      <w:r w:rsidRPr="00E16B80">
        <w:t xml:space="preserve"> </w:t>
      </w:r>
      <w:r w:rsidR="00AD6BE9" w:rsidRPr="00E16B80">
        <w:t>„</w:t>
      </w:r>
      <w:r w:rsidRPr="00E16B80">
        <w:t xml:space="preserve">királyai". A hetedik </w:t>
      </w:r>
      <w:r w:rsidR="006D29EE" w:rsidRPr="00E16B80">
        <w:t>K</w:t>
      </w:r>
      <w:r w:rsidRPr="00E16B80">
        <w:t xml:space="preserve">örben az emberek </w:t>
      </w:r>
      <w:r w:rsidRPr="00E16B80">
        <w:rPr>
          <w:i/>
          <w:iCs/>
        </w:rPr>
        <w:t>istenekké</w:t>
      </w:r>
      <w:r w:rsidR="00695C23" w:rsidRPr="00E16B80">
        <w:t>, az</w:t>
      </w:r>
      <w:r w:rsidRPr="00E16B80">
        <w:t xml:space="preserve"> állatok </w:t>
      </w:r>
      <w:r w:rsidR="00695C23" w:rsidRPr="00E16B80">
        <w:t xml:space="preserve">pedig </w:t>
      </w:r>
      <w:r w:rsidRPr="00E16B80">
        <w:t xml:space="preserve">– intelligens lényekké válnak. Vond le a következtetéseidet. A második </w:t>
      </w:r>
      <w:r w:rsidR="006D29EE" w:rsidRPr="00E16B80">
        <w:t>K</w:t>
      </w:r>
      <w:r w:rsidRPr="00E16B80">
        <w:t>örtől kezdve az evolúció már egészen más terv szerint halad. Minden fejlődik, és már csak</w:t>
      </w:r>
      <w:r w:rsidR="006D29EE" w:rsidRPr="00E16B80">
        <w:t xml:space="preserve"> haladnia kell</w:t>
      </w:r>
      <w:r w:rsidRPr="00E16B80">
        <w:t xml:space="preserve"> ciklikus útján, és tökéletesednie. Csak az első </w:t>
      </w:r>
      <w:r w:rsidR="006D29EE" w:rsidRPr="00E16B80">
        <w:t>K</w:t>
      </w:r>
      <w:r w:rsidRPr="00E16B80">
        <w:t xml:space="preserve">örben </w:t>
      </w:r>
      <w:r w:rsidR="00695C23" w:rsidRPr="00E16B80">
        <w:t>ölt</w:t>
      </w:r>
      <w:r w:rsidRPr="00E16B80">
        <w:t xml:space="preserve"> </w:t>
      </w:r>
      <w:r w:rsidR="00695C23" w:rsidRPr="00E16B80">
        <w:t xml:space="preserve">magára </w:t>
      </w:r>
      <w:r w:rsidRPr="00E16B80">
        <w:t>az ember</w:t>
      </w:r>
      <w:r w:rsidR="00695C23" w:rsidRPr="00E16B80">
        <w:t xml:space="preserve"> </w:t>
      </w:r>
      <w:r w:rsidRPr="00E16B80">
        <w:t>a B bolygón ásvány</w:t>
      </w:r>
      <w:r w:rsidR="00695C23" w:rsidRPr="00E16B80">
        <w:t>i formát</w:t>
      </w:r>
      <w:r w:rsidRPr="00E16B80">
        <w:t xml:space="preserve">, </w:t>
      </w:r>
      <w:r w:rsidR="00695C23" w:rsidRPr="00E16B80">
        <w:t xml:space="preserve">majd a C bolygón </w:t>
      </w:r>
      <w:r w:rsidRPr="00E16B80">
        <w:t>növény</w:t>
      </w:r>
      <w:r w:rsidR="00695C23" w:rsidRPr="00E16B80">
        <w:t>it</w:t>
      </w:r>
      <w:r w:rsidRPr="00E16B80">
        <w:t>, állat</w:t>
      </w:r>
      <w:r w:rsidR="00695C23" w:rsidRPr="00E16B80">
        <w:t>it.</w:t>
      </w:r>
      <w:r w:rsidRPr="00E16B80">
        <w:t xml:space="preserve"> A </w:t>
      </w:r>
      <w:r w:rsidR="00695C23" w:rsidRPr="00E16B80">
        <w:t xml:space="preserve">második </w:t>
      </w:r>
      <w:r w:rsidR="006D29EE" w:rsidRPr="00E16B80">
        <w:t>K</w:t>
      </w:r>
      <w:r w:rsidR="00695C23" w:rsidRPr="00E16B80">
        <w:t xml:space="preserve">örtől kezdve a </w:t>
      </w:r>
      <w:r w:rsidRPr="00E16B80">
        <w:t xml:space="preserve">módszer teljesen megváltozik; de – </w:t>
      </w:r>
      <w:r w:rsidR="00695C23" w:rsidRPr="00E16B80">
        <w:t>veled már megtanultam, hogy óvatos legyek</w:t>
      </w:r>
      <w:r w:rsidRPr="00E16B80">
        <w:t xml:space="preserve">; és nem mondok </w:t>
      </w:r>
      <w:r w:rsidRPr="00E16B80">
        <w:rPr>
          <w:i/>
          <w:iCs/>
        </w:rPr>
        <w:t>semmit</w:t>
      </w:r>
      <w:r w:rsidRPr="00E16B80">
        <w:t>, m</w:t>
      </w:r>
      <w:r w:rsidR="00695C23" w:rsidRPr="00E16B80">
        <w:t>íg el nem jön az ideje, hogy mondjam</w:t>
      </w:r>
      <w:r w:rsidRPr="00E16B80">
        <w:t xml:space="preserve">. </w:t>
      </w:r>
      <w:r w:rsidR="006D29EE" w:rsidRPr="00E16B80">
        <w:t xml:space="preserve">Nos hát, </w:t>
      </w:r>
      <w:r w:rsidRPr="00E16B80">
        <w:t>most</w:t>
      </w:r>
      <w:r w:rsidR="006D29EE" w:rsidRPr="00E16B80">
        <w:t xml:space="preserve"> már</w:t>
      </w:r>
      <w:r w:rsidRPr="00E16B80">
        <w:t xml:space="preserve"> van egy kötet</w:t>
      </w:r>
      <w:r w:rsidR="006D29EE" w:rsidRPr="00E16B80">
        <w:t>nyi közlésed</w:t>
      </w:r>
      <w:r w:rsidRPr="00E16B80">
        <w:t>; mikor fogod megemészteni? Hány ellentmondás</w:t>
      </w:r>
      <w:r w:rsidR="006D29EE" w:rsidRPr="00E16B80">
        <w:t xml:space="preserve"> gyanújával kell még szembenéznem, mire helyesen megérted </w:t>
      </w:r>
      <w:r w:rsidRPr="00E16B80">
        <w:t xml:space="preserve">az egészet? </w:t>
      </w:r>
    </w:p>
    <w:p w14:paraId="2637EC4F" w14:textId="77777777" w:rsidR="006D29EE" w:rsidRPr="00E16B80" w:rsidRDefault="006D29EE" w:rsidP="006D29EE">
      <w:pPr>
        <w:pStyle w:val="Listaszerbekezds"/>
        <w:ind w:left="360"/>
      </w:pPr>
    </w:p>
    <w:p w14:paraId="793BDF52" w14:textId="77777777" w:rsidR="006D29EE" w:rsidRPr="00E16B80" w:rsidRDefault="006D29EE" w:rsidP="006D29EE">
      <w:pPr>
        <w:pStyle w:val="Listaszerbekezds"/>
        <w:ind w:left="360"/>
      </w:pPr>
      <w:r w:rsidRPr="00E16B80">
        <w:lastRenderedPageBreak/>
        <w:t>De ezzel együtt is</w:t>
      </w:r>
      <w:r w:rsidR="001410BE" w:rsidRPr="00E16B80">
        <w:t>, és nagyon őszintén</w:t>
      </w:r>
      <w:r w:rsidRPr="00E16B80">
        <w:t xml:space="preserve"> híved</w:t>
      </w:r>
      <w:r w:rsidR="001410BE" w:rsidRPr="00E16B80">
        <w:t xml:space="preserve">, </w:t>
      </w:r>
    </w:p>
    <w:p w14:paraId="2A7B1A66" w14:textId="7213B60C" w:rsidR="001410BE" w:rsidRPr="00E16B80" w:rsidRDefault="001410BE" w:rsidP="006D29EE">
      <w:pPr>
        <w:pStyle w:val="Listaszerbekezds"/>
        <w:ind w:left="360"/>
        <w:jc w:val="right"/>
      </w:pPr>
      <w:r w:rsidRPr="00E16B80">
        <w:t>K. H.</w:t>
      </w:r>
    </w:p>
    <w:p w14:paraId="7CD56445" w14:textId="77777777" w:rsidR="00C803AA" w:rsidRPr="00E16B80" w:rsidRDefault="00C803AA" w:rsidP="00C803AA">
      <w:pPr>
        <w:pStyle w:val="Listaszerbekezds"/>
        <w:ind w:left="360"/>
      </w:pPr>
    </w:p>
    <w:p w14:paraId="3D7B0495" w14:textId="777A371F" w:rsidR="00C803AA" w:rsidRPr="00E16B80" w:rsidRDefault="00490170" w:rsidP="00490170">
      <w:pPr>
        <w:pStyle w:val="Cmsor2"/>
      </w:pPr>
      <w:bookmarkStart w:id="139" w:name="_Toc210929502"/>
      <w:bookmarkStart w:id="140" w:name="_Ref216517536"/>
      <w:bookmarkStart w:id="141" w:name="_Ref216551563"/>
      <w:bookmarkStart w:id="142" w:name="_Toc228208930"/>
      <w:r w:rsidRPr="00E16B80">
        <w:t>XXIV./A Levél</w:t>
      </w:r>
      <w:bookmarkEnd w:id="139"/>
      <w:bookmarkEnd w:id="140"/>
      <w:bookmarkEnd w:id="141"/>
      <w:bookmarkEnd w:id="142"/>
    </w:p>
    <w:p w14:paraId="227C9AA7" w14:textId="4850553F" w:rsidR="00490170" w:rsidRPr="00E16B80" w:rsidRDefault="00490170" w:rsidP="00490170">
      <w:pPr>
        <w:pStyle w:val="Magy-ered"/>
      </w:pPr>
      <w:r w:rsidRPr="00E16B80">
        <w:t xml:space="preserve">A </w:t>
      </w:r>
      <w:r w:rsidR="005D3DE2" w:rsidRPr="00E16B80">
        <w:t>„</w:t>
      </w:r>
      <w:r w:rsidRPr="00E16B80">
        <w:t>HÍRES ELLENTMONDÁSOK” - Kézhez véve: Simla 1882. őszén.</w:t>
      </w:r>
    </w:p>
    <w:p w14:paraId="73070185" w14:textId="3D664263" w:rsidR="00C45BCF" w:rsidRDefault="00C45BCF" w:rsidP="007421C3">
      <w:pPr>
        <w:pStyle w:val="Magy-ford"/>
      </w:pPr>
      <w:r>
        <w:t>Ezt a levelet K.H. Mester írta sinnett úrnak. Nem tudjuk mikor, vagy hol írta</w:t>
      </w:r>
      <w:r w:rsidR="00997E88">
        <w:t xml:space="preserve">, hogyan jutott el hozzá, de a címzett Simlában, valamikor 1882. szeptember közepe táján kaphatta meg. </w:t>
      </w:r>
    </w:p>
    <w:p w14:paraId="12E8A48D" w14:textId="6AA8EE0E" w:rsidR="00490170" w:rsidRPr="00E16B80" w:rsidRDefault="00490170" w:rsidP="007421C3">
      <w:pPr>
        <w:pStyle w:val="Magy-ford"/>
      </w:pPr>
      <w:r w:rsidRPr="00E16B80">
        <w:t xml:space="preserve">A XXIII.-hoz hasonlóan ez a levél is két részből tevődik össze. </w:t>
      </w:r>
      <w:r w:rsidR="00016049" w:rsidRPr="00E16B80">
        <w:t>Ez az első,</w:t>
      </w:r>
      <w:r w:rsidRPr="00E16B80">
        <w:t xml:space="preserve"> XXIV./A jelű azokat az állítólagos ellentmondásokat sorolja fel a Mesterek állításaiban, amiket elsősorban Hume úr, de néha Sinnett is felfedezni vélt. K.H. mester többször is kérte, hogy sorolják fel ezeket, mert neki nincs ideje az összes korábbi levelezésüket átböngészni ezek után kutatva. Sinnett úr végül nekiállt és összeszedte ezeket,</w:t>
      </w:r>
      <w:r w:rsidR="00016049" w:rsidRPr="00E16B80">
        <w:t xml:space="preserve"> majd </w:t>
      </w:r>
      <w:r w:rsidRPr="00E16B80">
        <w:t xml:space="preserve">ebben a levélben elküldte K.H. mesternek. </w:t>
      </w:r>
      <w:r w:rsidR="00016049" w:rsidRPr="00E16B80">
        <w:t>Valamivel később, szeptember</w:t>
      </w:r>
      <w:r w:rsidR="00997E88">
        <w:t>ben</w:t>
      </w:r>
      <w:r w:rsidR="00016049" w:rsidRPr="00E16B80">
        <w:t xml:space="preserve"> a Mester két tanítványa visszahozta</w:t>
      </w:r>
      <w:r w:rsidRPr="00E16B80">
        <w:t xml:space="preserve"> a levelét, benne a Mester </w:t>
      </w:r>
      <w:r w:rsidR="00016049" w:rsidRPr="00E16B80">
        <w:t xml:space="preserve">által aláhúzott részekkel, illetve számozással, valamint a válaszokat és néhány további, kapcsolódó tanítást tartalmazó XXIV./B levelet. Alább a XXIV./A levél fordításában a Mester aláhúzásait dőlt betűkkel, a számozását pedig zárójeles vastag betűk jelöljük. A XXIV./B levélben a válaszokat az olvasó </w:t>
      </w:r>
      <w:r w:rsidR="00997E88">
        <w:t xml:space="preserve">az </w:t>
      </w:r>
      <w:r w:rsidR="00016049" w:rsidRPr="00E16B80">
        <w:t>itteni</w:t>
      </w:r>
      <w:r w:rsidR="00997E88">
        <w:t xml:space="preserve"> </w:t>
      </w:r>
      <w:r w:rsidR="00016049" w:rsidRPr="00E16B80">
        <w:t>számozás szerint fogja megtalálni. (</w:t>
      </w:r>
      <w:r w:rsidR="00016049" w:rsidRPr="00E16B80">
        <w:rPr>
          <w:i/>
        </w:rPr>
        <w:t>A ford.</w:t>
      </w:r>
      <w:r w:rsidR="00016049" w:rsidRPr="00E16B80">
        <w:t>)</w:t>
      </w:r>
    </w:p>
    <w:p w14:paraId="70B7D76E" w14:textId="77777777" w:rsidR="00490170" w:rsidRPr="00E16B80" w:rsidRDefault="00490170" w:rsidP="00490170">
      <w:pPr>
        <w:pStyle w:val="Listaszerbekezds"/>
        <w:ind w:left="360"/>
      </w:pPr>
    </w:p>
    <w:p w14:paraId="16C071C8" w14:textId="527F75E6" w:rsidR="007421C3" w:rsidRPr="00E16B80" w:rsidRDefault="007421C3" w:rsidP="0082647F">
      <w:r w:rsidRPr="00E16B80">
        <w:t>Remélem, hogy kellően értékel</w:t>
      </w:r>
      <w:r w:rsidR="00D03CDB" w:rsidRPr="00E16B80">
        <w:t>ed</w:t>
      </w:r>
      <w:r w:rsidRPr="00E16B80">
        <w:t xml:space="preserve"> engedelmességemet, amiért fáradságos munkával és meggyőződésem ellenére igyekeztem összeállítani a felperes érveit az állítólagos ellentmondásokkal kapcsolatban. Ahogy már máshol is említettem, ezek számomra nem tűnnek igazán aggasztónak</w:t>
      </w:r>
      <w:r w:rsidR="00B87C17">
        <w:t>,</w:t>
      </w:r>
      <w:r w:rsidRPr="00E16B80">
        <w:t xml:space="preserve"> bár egyelőre kissé homályosan hagyják a </w:t>
      </w:r>
      <w:r w:rsidRPr="00E16B80">
        <w:rPr>
          <w:i/>
          <w:iCs/>
        </w:rPr>
        <w:t>Deva Chan</w:t>
      </w:r>
      <w:r w:rsidRPr="00E16B80">
        <w:t xml:space="preserve">-nal és a baleset áldozataival kapcsolatos elképzeléseimet. </w:t>
      </w:r>
      <w:r w:rsidR="00D03CDB" w:rsidRPr="00E16B80">
        <w:rPr>
          <w:i/>
          <w:iCs/>
        </w:rPr>
        <w:t>Javaslatod ellenére azért</w:t>
      </w:r>
      <w:r w:rsidRPr="00E16B80">
        <w:rPr>
          <w:i/>
          <w:iCs/>
        </w:rPr>
        <w:t xml:space="preserve"> nem jegyeztem fel eddig</w:t>
      </w:r>
      <w:r w:rsidR="00D03CDB" w:rsidRPr="00E16B80">
        <w:rPr>
          <w:i/>
          <w:iCs/>
        </w:rPr>
        <w:t xml:space="preserve"> sohasem</w:t>
      </w:r>
      <w:r w:rsidRPr="00E16B80">
        <w:rPr>
          <w:i/>
          <w:iCs/>
        </w:rPr>
        <w:t xml:space="preserve"> ezeket, mert </w:t>
      </w:r>
      <w:r w:rsidR="00D03CDB" w:rsidRPr="00E16B80">
        <w:rPr>
          <w:i/>
          <w:iCs/>
        </w:rPr>
        <w:t>nem aggasztanak különösebben.</w:t>
      </w:r>
    </w:p>
    <w:p w14:paraId="4B95F1E3" w14:textId="70AAFABB" w:rsidR="007421C3" w:rsidRPr="00E16B80" w:rsidRDefault="00327761" w:rsidP="0082647F">
      <w:pPr>
        <w:pStyle w:val="Listaszerbekezds"/>
        <w:ind w:left="0"/>
      </w:pPr>
      <w:r w:rsidRPr="00E16B80">
        <w:rPr>
          <w:b/>
          <w:bCs/>
        </w:rPr>
        <w:t xml:space="preserve">(1) </w:t>
      </w:r>
      <w:r w:rsidR="007421C3" w:rsidRPr="00E16B80">
        <w:t>Hume hajl</w:t>
      </w:r>
      <w:r w:rsidR="00D03CDB" w:rsidRPr="00E16B80">
        <w:t xml:space="preserve">ott rá, hogy ellentmondások vannak </w:t>
      </w:r>
      <w:r w:rsidR="007421C3" w:rsidRPr="00E16B80">
        <w:t>néhány, az ember evolúciójára vonatkozó levélben, de a vele folytatott beszélgetés során mindig is az</w:t>
      </w:r>
      <w:r w:rsidR="00D03CDB" w:rsidRPr="00E16B80">
        <w:t>on a véleményen voltam</w:t>
      </w:r>
      <w:r w:rsidR="007421C3" w:rsidRPr="00E16B80">
        <w:t>, hogy ezek egyáltalán nem ellentmondások – csupán a fajok</w:t>
      </w:r>
      <w:r w:rsidR="00D03CDB" w:rsidRPr="00E16B80">
        <w:t>kal</w:t>
      </w:r>
      <w:r w:rsidR="007421C3" w:rsidRPr="00E16B80">
        <w:t xml:space="preserve"> és a </w:t>
      </w:r>
      <w:r w:rsidR="00D03CDB" w:rsidRPr="00E16B80">
        <w:t>körökkel</w:t>
      </w:r>
      <w:r w:rsidR="007421C3" w:rsidRPr="00E16B80">
        <w:t xml:space="preserve"> </w:t>
      </w:r>
      <w:r w:rsidR="00D03CDB" w:rsidRPr="00E16B80">
        <w:t xml:space="preserve">kapcsolatos értelmezési </w:t>
      </w:r>
      <w:r w:rsidR="007421C3" w:rsidRPr="00E16B80">
        <w:t xml:space="preserve">zavarból adódnak – </w:t>
      </w:r>
      <w:r w:rsidR="00D03CDB" w:rsidRPr="00E16B80">
        <w:t>az egész csupán megfogalmazás kérdése</w:t>
      </w:r>
      <w:r w:rsidR="007421C3" w:rsidRPr="00E16B80">
        <w:t xml:space="preserve">. Aztán úgy </w:t>
      </w:r>
      <w:r w:rsidR="00D03CDB" w:rsidRPr="00E16B80">
        <w:t>viselkedett</w:t>
      </w:r>
      <w:r w:rsidR="007421C3" w:rsidRPr="00E16B80">
        <w:t>, mintha azt gondolná, hogy</w:t>
      </w:r>
      <w:r w:rsidR="00D03CDB" w:rsidRPr="00E16B80">
        <w:t xml:space="preserve"> menet közben</w:t>
      </w:r>
      <w:r w:rsidR="007421C3" w:rsidRPr="00E16B80">
        <w:t xml:space="preserve"> építette</w:t>
      </w:r>
      <w:r w:rsidR="00D03CDB" w:rsidRPr="00E16B80">
        <w:t>d fel</w:t>
      </w:r>
      <w:r w:rsidR="007421C3" w:rsidRPr="00E16B80">
        <w:t xml:space="preserve"> a filozófiát, és úgy került</w:t>
      </w:r>
      <w:r w:rsidR="00D03CDB" w:rsidRPr="00E16B80">
        <w:t>él</w:t>
      </w:r>
      <w:r w:rsidR="007421C3" w:rsidRPr="00E16B80">
        <w:t xml:space="preserve"> </w:t>
      </w:r>
      <w:r w:rsidR="00D03CDB" w:rsidRPr="00E16B80">
        <w:t xml:space="preserve">ki </w:t>
      </w:r>
      <w:r w:rsidR="007421C3" w:rsidRPr="00E16B80">
        <w:t>a nehézsége</w:t>
      </w:r>
      <w:r w:rsidR="00D03CDB" w:rsidRPr="00E16B80">
        <w:t>kből</w:t>
      </w:r>
      <w:r w:rsidR="007421C3" w:rsidRPr="00E16B80">
        <w:t>, hogy sokkal több fajt talált</w:t>
      </w:r>
      <w:r w:rsidR="00D03CDB" w:rsidRPr="00E16B80">
        <w:t>ál</w:t>
      </w:r>
      <w:r w:rsidR="007421C3" w:rsidRPr="00E16B80">
        <w:t xml:space="preserve"> ki, mint amennyi</w:t>
      </w:r>
      <w:r w:rsidR="00D03CDB" w:rsidRPr="00E16B80">
        <w:t>ről</w:t>
      </w:r>
      <w:r w:rsidR="007421C3" w:rsidRPr="00E16B80">
        <w:t xml:space="preserve"> </w:t>
      </w:r>
      <w:r w:rsidR="00D03CDB" w:rsidRPr="00E16B80">
        <w:t>kezdetben szó volt</w:t>
      </w:r>
      <w:r w:rsidR="007421C3" w:rsidRPr="00E16B80">
        <w:t>,</w:t>
      </w:r>
      <w:r w:rsidR="00D03CDB" w:rsidRPr="00E16B80">
        <w:t xml:space="preserve"> de</w:t>
      </w:r>
      <w:r w:rsidR="007421C3" w:rsidRPr="00E16B80">
        <w:t xml:space="preserve"> </w:t>
      </w:r>
      <w:r w:rsidR="00D03CDB" w:rsidRPr="00E16B80">
        <w:t xml:space="preserve">én </w:t>
      </w:r>
      <w:r w:rsidR="007421C3" w:rsidRPr="00E16B80">
        <w:t xml:space="preserve">ezt a </w:t>
      </w:r>
      <w:r w:rsidR="00D03CDB" w:rsidRPr="00E16B80">
        <w:t>feltevését</w:t>
      </w:r>
      <w:r w:rsidR="007421C3" w:rsidRPr="00E16B80">
        <w:t xml:space="preserve"> mindig </w:t>
      </w:r>
      <w:r w:rsidR="00D03CDB" w:rsidRPr="00E16B80">
        <w:t xml:space="preserve">nevetségesen </w:t>
      </w:r>
      <w:r w:rsidR="007421C3" w:rsidRPr="00E16B80">
        <w:t xml:space="preserve">abszurdnak </w:t>
      </w:r>
      <w:r w:rsidR="00D03CDB" w:rsidRPr="00E16B80">
        <w:t>találtam</w:t>
      </w:r>
      <w:r w:rsidR="007421C3" w:rsidRPr="00E16B80">
        <w:t>.</w:t>
      </w:r>
    </w:p>
    <w:p w14:paraId="2BC35E7E" w14:textId="77777777" w:rsidR="00B87C17" w:rsidRDefault="00B87C17" w:rsidP="0082647F">
      <w:pPr>
        <w:pStyle w:val="Listaszerbekezds"/>
        <w:ind w:left="0"/>
        <w:rPr>
          <w:b/>
          <w:bCs/>
        </w:rPr>
      </w:pPr>
    </w:p>
    <w:p w14:paraId="4ABA6102" w14:textId="7EDAD251" w:rsidR="007421C3" w:rsidRPr="00E16B80" w:rsidRDefault="007421C3" w:rsidP="0082647F">
      <w:pPr>
        <w:pStyle w:val="Listaszerbekezds"/>
        <w:ind w:left="0"/>
      </w:pPr>
      <w:r w:rsidRPr="00E16B80">
        <w:rPr>
          <w:b/>
          <w:bCs/>
        </w:rPr>
        <w:t>(2)</w:t>
      </w:r>
      <w:r w:rsidRPr="00E16B80">
        <w:t xml:space="preserve"> Nem másoltam ide újra a balesetek áldozatairól szóló részeket, amelyeket augusztus 12-i levelemben idéztem, és amelyek ellentmondan</w:t>
      </w:r>
      <w:r w:rsidR="00FE7911" w:rsidRPr="00E16B80">
        <w:t>i látszanak</w:t>
      </w:r>
      <w:r w:rsidRPr="00E16B80">
        <w:t xml:space="preserve"> a </w:t>
      </w:r>
      <w:r w:rsidR="00CF616B" w:rsidRPr="00E16B80">
        <w:rPr>
          <w:i/>
          <w:iCs/>
        </w:rPr>
        <w:t xml:space="preserve">Letter on Theosophy-hoz </w:t>
      </w:r>
      <w:r w:rsidR="00CF616B" w:rsidRPr="00E16B80">
        <w:t xml:space="preserve">mellékelt </w:t>
      </w:r>
      <w:r w:rsidR="00CF616B" w:rsidRPr="00E16B80">
        <w:rPr>
          <w:i/>
          <w:iCs/>
        </w:rPr>
        <w:t>Proof</w:t>
      </w:r>
      <w:r w:rsidRPr="00E16B80">
        <w:t xml:space="preserve"> </w:t>
      </w:r>
      <w:r w:rsidR="00CF616B" w:rsidRPr="00E16B80">
        <w:t>részhez küldött</w:t>
      </w:r>
      <w:r w:rsidRPr="00E16B80">
        <w:t xml:space="preserve"> javítás</w:t>
      </w:r>
      <w:r w:rsidR="00CF616B" w:rsidRPr="00E16B80">
        <w:t>okkal</w:t>
      </w:r>
      <w:r w:rsidR="00CF616B" w:rsidRPr="00E16B80">
        <w:rPr>
          <w:rStyle w:val="Lbjegyzet-hivatkozs"/>
        </w:rPr>
        <w:footnoteReference w:id="324"/>
      </w:r>
      <w:r w:rsidRPr="00E16B80">
        <w:t xml:space="preserve">. </w:t>
      </w:r>
      <w:r w:rsidR="00CF616B" w:rsidRPr="00E16B80">
        <w:t>Te</w:t>
      </w:r>
      <w:r w:rsidRPr="00E16B80">
        <w:t xml:space="preserve"> már </w:t>
      </w:r>
      <w:r w:rsidR="00CF616B" w:rsidRPr="00E16B80">
        <w:t>foglalkoztál ezekkel az idézetekkel</w:t>
      </w:r>
      <w:r w:rsidRPr="00E16B80">
        <w:t xml:space="preserve"> augusztus 12-i keltezésű levelem hátoldalán</w:t>
      </w:r>
      <w:r w:rsidR="00CF616B" w:rsidRPr="00E16B80">
        <w:t xml:space="preserve">. </w:t>
      </w:r>
      <w:r w:rsidRPr="00E16B80">
        <w:t xml:space="preserve"> </w:t>
      </w:r>
    </w:p>
    <w:p w14:paraId="076F4421" w14:textId="77777777" w:rsidR="007421C3" w:rsidRPr="00E16B80" w:rsidRDefault="007421C3" w:rsidP="00C803AA">
      <w:pPr>
        <w:pStyle w:val="Listaszerbekezds"/>
        <w:ind w:left="360"/>
      </w:pPr>
    </w:p>
    <w:p w14:paraId="2F7093D0" w14:textId="1498B16B" w:rsidR="00C803AA" w:rsidRPr="00E16B80" w:rsidRDefault="007421C3" w:rsidP="0082647F">
      <w:pPr>
        <w:pStyle w:val="Listaszerbekezds"/>
        <w:ind w:left="0"/>
        <w:rPr>
          <w:b/>
          <w:bCs/>
        </w:rPr>
      </w:pPr>
      <w:r w:rsidRPr="00E16B80">
        <w:rPr>
          <w:b/>
          <w:bCs/>
        </w:rPr>
        <w:t xml:space="preserve">(3) </w:t>
      </w:r>
      <w:r w:rsidRPr="00E16B80">
        <w:t>„</w:t>
      </w:r>
      <w:r w:rsidR="007747A7" w:rsidRPr="00E16B80">
        <w:t>Nagyon is megértem, hogy ellentmondásokkal és következetlenségekkel vádolnak minket – sőt még azzal is, hogy ma leírunk valamit, és holnap megtagadjuk</w:t>
      </w:r>
      <w:r w:rsidR="00327761" w:rsidRPr="00E16B80">
        <w:t>…</w:t>
      </w:r>
      <w:r w:rsidRPr="00E16B80">
        <w:t xml:space="preserve"> </w:t>
      </w:r>
      <w:r w:rsidR="007747A7" w:rsidRPr="00E16B80">
        <w:t xml:space="preserve">Ha tudnád, </w:t>
      </w:r>
      <w:r w:rsidR="007747A7" w:rsidRPr="00E16B80">
        <w:lastRenderedPageBreak/>
        <w:t>hogyan írom a leveleimet, és mennyi időt tudok rájuk szánni, talán kevésbé lennél kritikus amellett, hogy azért szigorú maradsz.</w:t>
      </w:r>
      <w:r w:rsidR="00327761" w:rsidRPr="00E16B80">
        <w:rPr>
          <w:rStyle w:val="Lbjegyzet-hivatkozs"/>
        </w:rPr>
        <w:footnoteReference w:id="325"/>
      </w:r>
      <w:r w:rsidRPr="00E16B80">
        <w:t>”</w:t>
      </w:r>
    </w:p>
    <w:p w14:paraId="1B8E4CD2" w14:textId="77777777" w:rsidR="007421C3" w:rsidRPr="00E16B80" w:rsidRDefault="007421C3" w:rsidP="0082647F">
      <w:pPr>
        <w:pStyle w:val="Listaszerbekezds"/>
        <w:ind w:left="0"/>
      </w:pPr>
    </w:p>
    <w:p w14:paraId="70C8F534" w14:textId="26D17B3B" w:rsidR="007421C3" w:rsidRPr="00E16B80" w:rsidRDefault="00327761" w:rsidP="0082647F">
      <w:pPr>
        <w:pStyle w:val="Listaszerbekezds"/>
        <w:ind w:left="0"/>
      </w:pPr>
      <w:r w:rsidRPr="00E16B80">
        <w:rPr>
          <w:b/>
          <w:bCs/>
        </w:rPr>
        <w:t>(4)</w:t>
      </w:r>
      <w:r w:rsidRPr="00E16B80">
        <w:t xml:space="preserve"> Ez a bekezdés volt, amiért arra gondoltam, hogy talán az előző levelek közül néhány maga is „baleset áldozata” lehetett. </w:t>
      </w:r>
    </w:p>
    <w:p w14:paraId="0EF20CDA" w14:textId="43D1BC11" w:rsidR="00327761" w:rsidRPr="00E16B80" w:rsidRDefault="00327761" w:rsidP="0082647F">
      <w:pPr>
        <w:pStyle w:val="Listaszerbekezds"/>
        <w:ind w:left="0"/>
      </w:pPr>
      <w:r w:rsidRPr="00E16B80">
        <w:t>De hogy tovább haladjak a felperes szerepkörében:-</w:t>
      </w:r>
    </w:p>
    <w:p w14:paraId="665111AD" w14:textId="77777777" w:rsidR="007421C3" w:rsidRPr="00E16B80" w:rsidRDefault="007421C3" w:rsidP="0082647F">
      <w:pPr>
        <w:pStyle w:val="Listaszerbekezds"/>
        <w:ind w:left="0"/>
      </w:pPr>
    </w:p>
    <w:p w14:paraId="02F5D8B4" w14:textId="240B7434" w:rsidR="00327761" w:rsidRPr="00E16B80" w:rsidRDefault="00327761" w:rsidP="0082647F">
      <w:pPr>
        <w:pStyle w:val="Listaszerbekezds"/>
        <w:ind w:left="0"/>
        <w:rPr>
          <w:i/>
          <w:iCs/>
        </w:rPr>
      </w:pPr>
      <w:r w:rsidRPr="00E16B80">
        <w:rPr>
          <w:b/>
          <w:bCs/>
        </w:rPr>
        <w:t>(5)</w:t>
      </w:r>
      <w:r w:rsidRPr="00E16B80">
        <w:t xml:space="preserve"> „A </w:t>
      </w:r>
      <w:r w:rsidRPr="00E16B80">
        <w:rPr>
          <w:i/>
          <w:iCs/>
        </w:rPr>
        <w:t>legtöbben</w:t>
      </w:r>
      <w:r w:rsidRPr="00E16B80">
        <w:t xml:space="preserve"> azok közül, akiket, ha úgy tetszik </w:t>
      </w:r>
      <w:r w:rsidRPr="00E16B80">
        <w:rPr>
          <w:i/>
          <w:iCs/>
        </w:rPr>
        <w:t>Deva Chan</w:t>
      </w:r>
      <w:r w:rsidRPr="00E16B80">
        <w:t xml:space="preserve">-ra jelölteknek nevezhetsz – meghalnak és „emlékezés nélkül” születnek újjá a </w:t>
      </w:r>
      <w:r w:rsidRPr="00E16B80">
        <w:rPr>
          <w:i/>
          <w:iCs/>
        </w:rPr>
        <w:t>Kama-Loka-</w:t>
      </w:r>
      <w:r w:rsidRPr="00E16B80">
        <w:t>ban; … vajon neveznéd „emlékezésnek” egy álmodat, ami egy vagy több konkrét, valamilyen jelenetből áll, melyeknek szűk keretein belül néhány személyt is találnál… stb.</w:t>
      </w:r>
      <w:r w:rsidR="00A755D6" w:rsidRPr="00E16B80">
        <w:t xml:space="preserve"> aztán ha sikerült, nevezd el – mindezt „A. P. Sinnett személyes emlékezetének”.</w:t>
      </w:r>
      <w:r w:rsidR="00A755D6" w:rsidRPr="00E16B80">
        <w:rPr>
          <w:rStyle w:val="Lbjegyzet-hivatkozs"/>
        </w:rPr>
        <w:footnoteReference w:id="326"/>
      </w:r>
      <w:r w:rsidR="00A755D6" w:rsidRPr="00E16B80">
        <w:t xml:space="preserve"> (</w:t>
      </w:r>
      <w:r w:rsidR="00A755D6" w:rsidRPr="00E16B80">
        <w:rPr>
          <w:i/>
          <w:iCs/>
        </w:rPr>
        <w:t xml:space="preserve">Az én </w:t>
      </w:r>
      <w:r w:rsidR="00A755D6" w:rsidRPr="00B87C17">
        <w:t>Öreg Hölgynek</w:t>
      </w:r>
      <w:r w:rsidR="00A755D6" w:rsidRPr="00E16B80">
        <w:rPr>
          <w:i/>
          <w:iCs/>
        </w:rPr>
        <w:t xml:space="preserve"> küldött levelem hátoldalán.)</w:t>
      </w:r>
    </w:p>
    <w:p w14:paraId="1693A68A" w14:textId="77777777" w:rsidR="007421C3" w:rsidRPr="00E16B80" w:rsidRDefault="007421C3" w:rsidP="0082647F">
      <w:pPr>
        <w:pStyle w:val="Listaszerbekezds"/>
        <w:ind w:left="0"/>
      </w:pPr>
    </w:p>
    <w:p w14:paraId="6EBAEEBA" w14:textId="56EA8FDB" w:rsidR="007728D5" w:rsidRPr="00E16B80" w:rsidRDefault="007728D5" w:rsidP="0082647F">
      <w:pPr>
        <w:pStyle w:val="Listaszerbekezds"/>
        <w:ind w:left="0"/>
      </w:pPr>
      <w:r w:rsidRPr="00E16B80">
        <w:rPr>
          <w:b/>
          <w:bCs/>
        </w:rPr>
        <w:t>(6)</w:t>
      </w:r>
      <w:r w:rsidRPr="00E16B80">
        <w:t xml:space="preserve"> „</w:t>
      </w:r>
      <w:r w:rsidR="00B84783" w:rsidRPr="00E16B80">
        <w:t>Miután újjáéled, a megújult Ego bizonyos – földi életével arányos – ideig megőrzi ’földi életének teljes emlékét’.”</w:t>
      </w:r>
      <w:r w:rsidR="00B84783" w:rsidRPr="00E16B80">
        <w:rPr>
          <w:color w:val="0070C0"/>
        </w:rPr>
        <w:t xml:space="preserve"> </w:t>
      </w:r>
      <w:r w:rsidRPr="00E16B80">
        <w:rPr>
          <w:i/>
          <w:iCs/>
        </w:rPr>
        <w:t>Hosszú Deva</w:t>
      </w:r>
      <w:r w:rsidR="001971BD" w:rsidRPr="00E16B80">
        <w:rPr>
          <w:i/>
          <w:iCs/>
        </w:rPr>
        <w:t>csá</w:t>
      </w:r>
      <w:r w:rsidRPr="00E16B80">
        <w:rPr>
          <w:i/>
          <w:iCs/>
        </w:rPr>
        <w:t>n levél.</w:t>
      </w:r>
      <w:r w:rsidRPr="00E16B80">
        <w:t xml:space="preserve"> </w:t>
      </w:r>
    </w:p>
    <w:p w14:paraId="0EE31B51" w14:textId="77777777" w:rsidR="007728D5" w:rsidRPr="00E16B80" w:rsidRDefault="007728D5" w:rsidP="0082647F">
      <w:pPr>
        <w:pStyle w:val="Listaszerbekezds"/>
        <w:ind w:left="0"/>
      </w:pPr>
    </w:p>
    <w:p w14:paraId="256327A2" w14:textId="28DCED07" w:rsidR="007728D5" w:rsidRPr="00E16B80" w:rsidRDefault="007728D5" w:rsidP="0082647F">
      <w:pPr>
        <w:pStyle w:val="Listaszerbekezds"/>
        <w:ind w:left="0"/>
      </w:pPr>
      <w:r w:rsidRPr="00E16B80">
        <w:rPr>
          <w:b/>
          <w:bCs/>
        </w:rPr>
        <w:t>(7</w:t>
      </w:r>
      <w:r w:rsidR="00B84783" w:rsidRPr="00E16B80">
        <w:rPr>
          <w:color w:val="0070C0"/>
        </w:rPr>
        <w:t xml:space="preserve"> </w:t>
      </w:r>
      <w:r w:rsidR="00B84783" w:rsidRPr="00E16B80">
        <w:t xml:space="preserve">Mindazok, akik nem süllyedtek el a jóvátehetetlen bűn és az elállatiasodás mocsarában, a </w:t>
      </w:r>
      <w:r w:rsidR="00B84783" w:rsidRPr="00E16B80">
        <w:rPr>
          <w:i/>
          <w:iCs/>
        </w:rPr>
        <w:t>Deva Chan</w:t>
      </w:r>
      <w:r w:rsidR="00B84783" w:rsidRPr="00E16B80">
        <w:t xml:space="preserve">-ba mennek </w:t>
      </w:r>
      <w:r w:rsidR="009A5079" w:rsidRPr="00E16B80">
        <w:t>…</w:t>
      </w:r>
      <w:r w:rsidRPr="00E16B80">
        <w:t xml:space="preserve">, </w:t>
      </w:r>
      <w:r w:rsidR="009A5079" w:rsidRPr="00E16B80">
        <w:rPr>
          <w:i/>
          <w:iCs/>
        </w:rPr>
        <w:t>ugyanott</w:t>
      </w:r>
      <w:r w:rsidRPr="00E16B80">
        <w:t xml:space="preserve">. </w:t>
      </w:r>
    </w:p>
    <w:p w14:paraId="62EB8BD1" w14:textId="77777777" w:rsidR="009A5079" w:rsidRPr="00E16B80" w:rsidRDefault="009A5079" w:rsidP="0082647F">
      <w:pPr>
        <w:pStyle w:val="Listaszerbekezds"/>
        <w:ind w:left="0"/>
      </w:pPr>
    </w:p>
    <w:p w14:paraId="1DC16840" w14:textId="03EC15FA" w:rsidR="007728D5" w:rsidRPr="00E16B80" w:rsidRDefault="007728D5" w:rsidP="0082647F">
      <w:pPr>
        <w:pStyle w:val="Listaszerbekezds"/>
        <w:ind w:left="0"/>
      </w:pPr>
      <w:r w:rsidRPr="00E16B80">
        <w:rPr>
          <w:b/>
          <w:bCs/>
        </w:rPr>
        <w:t>(8)</w:t>
      </w:r>
      <w:r w:rsidRPr="00E16B80">
        <w:t xml:space="preserve"> Ez (a </w:t>
      </w:r>
      <w:r w:rsidRPr="00E16B80">
        <w:rPr>
          <w:i/>
          <w:iCs/>
        </w:rPr>
        <w:t>Deva</w:t>
      </w:r>
      <w:r w:rsidR="009A5079" w:rsidRPr="00E16B80">
        <w:rPr>
          <w:i/>
          <w:iCs/>
        </w:rPr>
        <w:t xml:space="preserve"> C</w:t>
      </w:r>
      <w:r w:rsidRPr="00E16B80">
        <w:rPr>
          <w:i/>
          <w:iCs/>
        </w:rPr>
        <w:t>han</w:t>
      </w:r>
      <w:r w:rsidRPr="00E16B80">
        <w:t>)</w:t>
      </w:r>
      <w:r w:rsidR="00870B9D" w:rsidRPr="00E16B80">
        <w:t xml:space="preserve"> egy eszményi paradicsom, ami minden esetben az Ego saját teremtménye, és általa telik meg tájakkal, eseményekkel, és mindazokkal az emberekkel, akiket elvárása szerint meg kell, hogy találjon egy ilyen bensőséges boldogság-szférában…</w:t>
      </w:r>
      <w:r w:rsidR="00870B9D" w:rsidRPr="00E16B80">
        <w:rPr>
          <w:i/>
          <w:iCs/>
        </w:rPr>
        <w:t xml:space="preserve"> ugyanott</w:t>
      </w:r>
      <w:r w:rsidR="00870B9D" w:rsidRPr="00E16B80">
        <w:t>.</w:t>
      </w:r>
    </w:p>
    <w:p w14:paraId="7F64A0CD" w14:textId="77777777" w:rsidR="007728D5" w:rsidRPr="00E16B80" w:rsidRDefault="007728D5" w:rsidP="0082647F">
      <w:pPr>
        <w:pStyle w:val="Listaszerbekezds"/>
        <w:ind w:left="0"/>
      </w:pPr>
    </w:p>
    <w:p w14:paraId="253870AA" w14:textId="6BAB67CC" w:rsidR="007728D5" w:rsidRPr="00E16B80" w:rsidRDefault="007728D5" w:rsidP="0082647F">
      <w:pPr>
        <w:pStyle w:val="Listaszerbekezds"/>
        <w:ind w:left="0"/>
        <w:rPr>
          <w:i/>
          <w:iCs/>
        </w:rPr>
      </w:pPr>
      <w:r w:rsidRPr="00E16B80">
        <w:rPr>
          <w:b/>
          <w:bCs/>
        </w:rPr>
        <w:t>(9)</w:t>
      </w:r>
      <w:r w:rsidRPr="00E16B80">
        <w:t xml:space="preserve"> </w:t>
      </w:r>
      <w:r w:rsidR="00870B9D" w:rsidRPr="00E16B80">
        <w:t xml:space="preserve">De ezt nem nevezhetjük teljesnek, csak részleges emlékezésnek. </w:t>
      </w:r>
      <w:r w:rsidRPr="00E16B80">
        <w:rPr>
          <w:b/>
          <w:bCs/>
        </w:rPr>
        <w:t>(X)</w:t>
      </w:r>
      <w:r w:rsidRPr="00E16B80">
        <w:t xml:space="preserve"> </w:t>
      </w:r>
      <w:r w:rsidR="00870B9D" w:rsidRPr="00E16B80">
        <w:t xml:space="preserve">Kizárólag a szeretet és a gyűlölet érzései halhatatlanok, ezek az egyetlenek, amelyek túlélik a </w:t>
      </w:r>
      <w:r w:rsidR="00870B9D" w:rsidRPr="00E16B80">
        <w:rPr>
          <w:i/>
          <w:iCs/>
        </w:rPr>
        <w:t>Ye-Damma</w:t>
      </w:r>
      <w:r w:rsidR="00870B9D" w:rsidRPr="00E16B80">
        <w:t>, avagy a jelenségek világának pusztulását</w:t>
      </w:r>
      <w:r w:rsidR="001971BD" w:rsidRPr="00E16B80">
        <w:t xml:space="preserve">. Képzeld el magad a </w:t>
      </w:r>
      <w:r w:rsidR="001971BD" w:rsidRPr="00E16B80">
        <w:rPr>
          <w:i/>
          <w:iCs/>
        </w:rPr>
        <w:t>Deva-Chan</w:t>
      </w:r>
      <w:r w:rsidR="001971BD" w:rsidRPr="00E16B80">
        <w:t>-ban azokkal, akiket talán ilyen halhatatlan szeretettel szerettél; a háttérben ismerős jelenetek árnyaival, amelyek díszletként szolgálnak, és – tökéletes ürességet minden más téren, ami belső, társadalmi, politikai, irodalmi és társasági életeddel kapcsolatos.</w:t>
      </w:r>
      <w:r w:rsidR="001971BD" w:rsidRPr="00E16B80">
        <w:rPr>
          <w:color w:val="0070C0"/>
        </w:rPr>
        <w:t xml:space="preserve"> </w:t>
      </w:r>
      <w:r w:rsidRPr="00E16B80">
        <w:t xml:space="preserve"> </w:t>
      </w:r>
      <w:r w:rsidRPr="00E16B80">
        <w:rPr>
          <w:i/>
          <w:iCs/>
        </w:rPr>
        <w:t>- Korábbi levé</w:t>
      </w:r>
      <w:r w:rsidR="00B87C17">
        <w:rPr>
          <w:i/>
          <w:iCs/>
        </w:rPr>
        <w:t>l</w:t>
      </w:r>
      <w:r w:rsidR="001971BD" w:rsidRPr="00E16B80">
        <w:rPr>
          <w:i/>
          <w:iCs/>
        </w:rPr>
        <w:t>ben</w:t>
      </w:r>
      <w:r w:rsidR="001971BD" w:rsidRPr="00E16B80">
        <w:rPr>
          <w:rStyle w:val="Lbjegyzet-hivatkozs"/>
          <w:i/>
          <w:iCs/>
        </w:rPr>
        <w:footnoteReference w:id="327"/>
      </w:r>
      <w:r w:rsidRPr="00E16B80">
        <w:rPr>
          <w:i/>
          <w:iCs/>
        </w:rPr>
        <w:t xml:space="preserve">: </w:t>
      </w:r>
      <w:r w:rsidR="001971BD" w:rsidRPr="00E16B80">
        <w:rPr>
          <w:i/>
          <w:iCs/>
        </w:rPr>
        <w:t>a</w:t>
      </w:r>
      <w:r w:rsidRPr="00E16B80">
        <w:rPr>
          <w:i/>
          <w:iCs/>
        </w:rPr>
        <w:t xml:space="preserve"> Megjegyzések. </w:t>
      </w:r>
    </w:p>
    <w:p w14:paraId="1C0E7A02" w14:textId="77777777" w:rsidR="007728D5" w:rsidRPr="00E16B80" w:rsidRDefault="007728D5" w:rsidP="0082647F">
      <w:pPr>
        <w:pStyle w:val="Listaszerbekezds"/>
        <w:ind w:left="0"/>
      </w:pPr>
    </w:p>
    <w:p w14:paraId="1AD5CB36" w14:textId="4DE4F373" w:rsidR="007728D5" w:rsidRPr="00E16B80" w:rsidRDefault="007728D5" w:rsidP="0082647F">
      <w:pPr>
        <w:pStyle w:val="Listaszerbekezds"/>
        <w:ind w:left="0"/>
      </w:pPr>
      <w:r w:rsidRPr="00E16B80">
        <w:rPr>
          <w:b/>
          <w:bCs/>
        </w:rPr>
        <w:t>(10)</w:t>
      </w:r>
      <w:r w:rsidRPr="00E16B80">
        <w:t xml:space="preserve"> </w:t>
      </w:r>
      <w:r w:rsidR="001971BD" w:rsidRPr="00E16B80">
        <w:t xml:space="preserve">„Mivel a személyiség tudatos érzékelése a Földön csupán egy múlandó álom, a </w:t>
      </w:r>
      <w:r w:rsidR="001971BD" w:rsidRPr="00E16B80">
        <w:rPr>
          <w:i/>
          <w:iCs/>
        </w:rPr>
        <w:t>Deva Chan</w:t>
      </w:r>
      <w:r w:rsidR="001971BD" w:rsidRPr="00E16B80">
        <w:t xml:space="preserve">-beli érzet is ugyanolyan lesz, mint egy álom – csak százszorosan életszerűbb benyomást kelt.” </w:t>
      </w:r>
      <w:r w:rsidRPr="00E16B80">
        <w:rPr>
          <w:i/>
          <w:iCs/>
        </w:rPr>
        <w:t>Hosszú Devac</w:t>
      </w:r>
      <w:r w:rsidR="001971BD" w:rsidRPr="00E16B80">
        <w:rPr>
          <w:i/>
          <w:iCs/>
        </w:rPr>
        <w:t>s</w:t>
      </w:r>
      <w:r w:rsidRPr="00E16B80">
        <w:rPr>
          <w:i/>
          <w:iCs/>
        </w:rPr>
        <w:t>án</w:t>
      </w:r>
      <w:r w:rsidR="001971BD" w:rsidRPr="00E16B80">
        <w:rPr>
          <w:i/>
          <w:iCs/>
        </w:rPr>
        <w:t xml:space="preserve"> </w:t>
      </w:r>
      <w:r w:rsidRPr="00E16B80">
        <w:rPr>
          <w:i/>
          <w:iCs/>
        </w:rPr>
        <w:t>levél.</w:t>
      </w:r>
      <w:r w:rsidRPr="00E16B80">
        <w:t xml:space="preserve"> </w:t>
      </w:r>
    </w:p>
    <w:p w14:paraId="6963DF62" w14:textId="77777777" w:rsidR="007728D5" w:rsidRPr="00E16B80" w:rsidRDefault="007728D5" w:rsidP="00C803AA">
      <w:pPr>
        <w:pStyle w:val="Listaszerbekezds"/>
        <w:ind w:left="360"/>
      </w:pPr>
    </w:p>
    <w:p w14:paraId="69FCB4A1" w14:textId="6096A0EF" w:rsidR="007728D5" w:rsidRPr="00E16B80" w:rsidRDefault="007728D5" w:rsidP="0082647F">
      <w:pPr>
        <w:pStyle w:val="Listaszerbekezds"/>
        <w:ind w:left="0"/>
        <w:rPr>
          <w:i/>
          <w:iCs/>
        </w:rPr>
      </w:pPr>
      <w:r w:rsidRPr="00E16B80">
        <w:rPr>
          <w:b/>
          <w:bCs/>
        </w:rPr>
        <w:t>(11)</w:t>
      </w:r>
      <w:r w:rsidRPr="00E16B80">
        <w:t xml:space="preserve"> "...</w:t>
      </w:r>
      <w:r w:rsidR="00CA5A27" w:rsidRPr="00E16B80">
        <w:t xml:space="preserve"> az extázis, amelyet egy zenerajongó él át, aki korszakokat tölt el képzeletbeli angyali kórusok és zenekarok által játszott isteni szimfóniák hallgatásának elragadtatott </w:t>
      </w:r>
      <w:r w:rsidR="00CA5A27" w:rsidRPr="00E16B80">
        <w:lastRenderedPageBreak/>
        <w:t xml:space="preserve">gyönyörűségében.” </w:t>
      </w:r>
      <w:r w:rsidRPr="00E16B80">
        <w:t xml:space="preserve">- </w:t>
      </w:r>
      <w:r w:rsidRPr="00E16B80">
        <w:rPr>
          <w:i/>
          <w:iCs/>
        </w:rPr>
        <w:t>hosszú levél.</w:t>
      </w:r>
      <w:r w:rsidRPr="00E16B80">
        <w:t xml:space="preserve"> </w:t>
      </w:r>
      <w:r w:rsidRPr="00E16B80">
        <w:rPr>
          <w:i/>
          <w:iCs/>
        </w:rPr>
        <w:t xml:space="preserve">Lásd </w:t>
      </w:r>
      <w:r w:rsidR="00CA5A27" w:rsidRPr="00E16B80">
        <w:rPr>
          <w:i/>
          <w:iCs/>
        </w:rPr>
        <w:t xml:space="preserve">a </w:t>
      </w:r>
      <w:r w:rsidRPr="00E16B80">
        <w:rPr>
          <w:i/>
          <w:iCs/>
        </w:rPr>
        <w:t>(9)</w:t>
      </w:r>
      <w:r w:rsidR="00CA5A27" w:rsidRPr="00E16B80">
        <w:rPr>
          <w:i/>
          <w:iCs/>
        </w:rPr>
        <w:t>-beli</w:t>
      </w:r>
      <w:r w:rsidRPr="00E16B80">
        <w:rPr>
          <w:i/>
          <w:iCs/>
        </w:rPr>
        <w:t xml:space="preserve"> X</w:t>
      </w:r>
      <w:r w:rsidR="00CA5A27" w:rsidRPr="00E16B80">
        <w:rPr>
          <w:i/>
          <w:iCs/>
        </w:rPr>
        <w:t>-et</w:t>
      </w:r>
      <w:r w:rsidRPr="00E16B80">
        <w:rPr>
          <w:i/>
          <w:iCs/>
        </w:rPr>
        <w:t xml:space="preserve"> </w:t>
      </w:r>
      <w:r w:rsidR="00CA5A27" w:rsidRPr="00E16B80">
        <w:rPr>
          <w:i/>
          <w:iCs/>
        </w:rPr>
        <w:t>fentebb</w:t>
      </w:r>
      <w:r w:rsidRPr="00E16B80">
        <w:t xml:space="preserve">. </w:t>
      </w:r>
      <w:r w:rsidRPr="00E16B80">
        <w:rPr>
          <w:i/>
          <w:iCs/>
        </w:rPr>
        <w:t xml:space="preserve">Lásd a </w:t>
      </w:r>
      <w:r w:rsidR="00CA5A27" w:rsidRPr="00E16B80">
        <w:rPr>
          <w:i/>
          <w:iCs/>
        </w:rPr>
        <w:t>10</w:t>
      </w:r>
      <w:r w:rsidRPr="00E16B80">
        <w:rPr>
          <w:i/>
          <w:iCs/>
        </w:rPr>
        <w:t xml:space="preserve"> és </w:t>
      </w:r>
      <w:r w:rsidR="00CA5A27" w:rsidRPr="00E16B80">
        <w:rPr>
          <w:i/>
          <w:iCs/>
        </w:rPr>
        <w:t>11</w:t>
      </w:r>
      <w:r w:rsidRPr="00E16B80">
        <w:rPr>
          <w:i/>
          <w:iCs/>
        </w:rPr>
        <w:t xml:space="preserve"> </w:t>
      </w:r>
      <w:r w:rsidR="00CA5A27" w:rsidRPr="00E16B80">
        <w:rPr>
          <w:i/>
          <w:iCs/>
        </w:rPr>
        <w:t xml:space="preserve">pontban írt megjegyzéseimet </w:t>
      </w:r>
      <w:r w:rsidRPr="00E16B80">
        <w:rPr>
          <w:i/>
          <w:iCs/>
        </w:rPr>
        <w:t xml:space="preserve">Wagnerről stb. </w:t>
      </w:r>
    </w:p>
    <w:p w14:paraId="0CE560AB" w14:textId="77777777" w:rsidR="007728D5" w:rsidRPr="00E16B80" w:rsidRDefault="007728D5" w:rsidP="0082647F">
      <w:pPr>
        <w:pStyle w:val="Listaszerbekezds"/>
        <w:ind w:left="0"/>
      </w:pPr>
    </w:p>
    <w:p w14:paraId="415CFA9D" w14:textId="59A53544" w:rsidR="007728D5" w:rsidRPr="00E16B80" w:rsidRDefault="007728D5" w:rsidP="0082647F">
      <w:pPr>
        <w:pStyle w:val="Listaszerbekezds"/>
        <w:ind w:left="0"/>
      </w:pPr>
      <w:r w:rsidRPr="00E16B80">
        <w:rPr>
          <w:b/>
          <w:bCs/>
        </w:rPr>
        <w:t>(12a)</w:t>
      </w:r>
      <w:r w:rsidRPr="00E16B80">
        <w:t xml:space="preserve"> Azt mondod: "</w:t>
      </w:r>
      <w:r w:rsidR="0050198B" w:rsidRPr="00E16B80">
        <w:rPr>
          <w:color w:val="0070C0"/>
        </w:rPr>
        <w:t xml:space="preserve"> </w:t>
      </w:r>
      <w:r w:rsidR="0050198B" w:rsidRPr="00E16B80">
        <w:t>Így hát semmilyen esetben nincs mód arra, hogy öngyilkosokon és burkokon kívül bárki más megnyilvánuljon egy szeánsz szobában.”</w:t>
      </w:r>
      <w:r w:rsidRPr="00E16B80">
        <w:t xml:space="preserve"> Megjegyzések</w:t>
      </w:r>
      <w:r w:rsidR="0050198B" w:rsidRPr="00E16B80">
        <w:rPr>
          <w:rStyle w:val="Lbjegyzet-hivatkozs"/>
        </w:rPr>
        <w:footnoteReference w:id="328"/>
      </w:r>
      <w:r w:rsidRPr="00E16B80">
        <w:t xml:space="preserve">. </w:t>
      </w:r>
    </w:p>
    <w:p w14:paraId="5C0EF7D6" w14:textId="77777777" w:rsidR="007728D5" w:rsidRPr="00E16B80" w:rsidRDefault="007728D5" w:rsidP="0082647F">
      <w:pPr>
        <w:pStyle w:val="Listaszerbekezds"/>
        <w:ind w:left="0"/>
      </w:pPr>
    </w:p>
    <w:p w14:paraId="46709403" w14:textId="586F5D31" w:rsidR="007728D5" w:rsidRPr="00E16B80" w:rsidRDefault="007728D5" w:rsidP="0082647F">
      <w:pPr>
        <w:pStyle w:val="Listaszerbekezds"/>
        <w:ind w:left="0"/>
        <w:rPr>
          <w:i/>
          <w:iCs/>
        </w:rPr>
      </w:pPr>
      <w:r w:rsidRPr="00E16B80">
        <w:rPr>
          <w:b/>
          <w:bCs/>
        </w:rPr>
        <w:t>(12b)</w:t>
      </w:r>
      <w:r w:rsidRPr="00E16B80">
        <w:t xml:space="preserve"> "</w:t>
      </w:r>
      <w:r w:rsidR="006820D5" w:rsidRPr="00E16B80">
        <w:t xml:space="preserve">A margón azt írtam, hogy „ritkán”, de a „soha” szót nem ejtettem ki.„- </w:t>
      </w:r>
      <w:r w:rsidR="006820D5" w:rsidRPr="00E16B80">
        <w:rPr>
          <w:i/>
          <w:iCs/>
        </w:rPr>
        <w:t>az augusztus 12-i levelemhez csatoltan</w:t>
      </w:r>
      <w:r w:rsidRPr="00E16B80">
        <w:rPr>
          <w:i/>
          <w:iCs/>
        </w:rPr>
        <w:t>.</w:t>
      </w:r>
    </w:p>
    <w:p w14:paraId="4CA8D623" w14:textId="77777777" w:rsidR="007421C3" w:rsidRPr="00E16B80" w:rsidRDefault="007421C3" w:rsidP="0082647F">
      <w:pPr>
        <w:pStyle w:val="Listaszerbekezds"/>
        <w:ind w:left="0"/>
      </w:pPr>
    </w:p>
    <w:p w14:paraId="011AF23B" w14:textId="77777777" w:rsidR="007421C3" w:rsidRPr="00E16B80" w:rsidRDefault="007421C3" w:rsidP="00C803AA">
      <w:pPr>
        <w:pStyle w:val="Listaszerbekezds"/>
        <w:ind w:left="360"/>
      </w:pPr>
    </w:p>
    <w:p w14:paraId="0983FC7A" w14:textId="206DA59E" w:rsidR="007421C3" w:rsidRPr="00E16B80" w:rsidRDefault="00240A5B" w:rsidP="00240A5B">
      <w:pPr>
        <w:pStyle w:val="Cmsor2"/>
      </w:pPr>
      <w:bookmarkStart w:id="143" w:name="_Ref216517557"/>
      <w:bookmarkStart w:id="144" w:name="_Ref216551581"/>
      <w:bookmarkStart w:id="145" w:name="_Toc228208931"/>
      <w:r w:rsidRPr="00E16B80">
        <w:t>XXIV./B Levél</w:t>
      </w:r>
      <w:bookmarkEnd w:id="143"/>
      <w:bookmarkEnd w:id="144"/>
      <w:bookmarkEnd w:id="145"/>
      <w:r w:rsidRPr="00E16B80">
        <w:t xml:space="preserve"> </w:t>
      </w:r>
    </w:p>
    <w:p w14:paraId="3D2FB288" w14:textId="3F72874C" w:rsidR="007421C3" w:rsidRPr="00E16B80" w:rsidRDefault="002F276B" w:rsidP="00677613">
      <w:pPr>
        <w:pStyle w:val="Magy-ford"/>
      </w:pPr>
      <w:r w:rsidRPr="00E16B80">
        <w:t xml:space="preserve">Ez a levél az előző, XXIV./A levéllel együtt </w:t>
      </w:r>
      <w:r w:rsidR="00677613" w:rsidRPr="00E16B80">
        <w:t>kezelendő</w:t>
      </w:r>
      <w:r w:rsidR="0082647F">
        <w:t xml:space="preserve"> és csak néhány nap választja el őket</w:t>
      </w:r>
      <w:r w:rsidRPr="00E16B80">
        <w:t xml:space="preserve">. </w:t>
      </w:r>
      <w:r w:rsidR="00677613" w:rsidRPr="00E16B80">
        <w:t xml:space="preserve">Mindkettő </w:t>
      </w:r>
      <w:r w:rsidRPr="00E16B80">
        <w:t xml:space="preserve">születésének körülményeiről </w:t>
      </w:r>
      <w:r w:rsidR="00677613" w:rsidRPr="00E16B80">
        <w:t>és hátteréről a XXIV./A levél előtti megjegyzések adnak képet. (</w:t>
      </w:r>
      <w:r w:rsidR="00677613" w:rsidRPr="00E16B80">
        <w:rPr>
          <w:i/>
        </w:rPr>
        <w:t>A ford.</w:t>
      </w:r>
      <w:r w:rsidR="00677613" w:rsidRPr="00E16B80">
        <w:t>)</w:t>
      </w:r>
      <w:r w:rsidRPr="00E16B80">
        <w:t xml:space="preserve"> </w:t>
      </w:r>
    </w:p>
    <w:p w14:paraId="2B3A0FEA" w14:textId="77777777" w:rsidR="00677613" w:rsidRPr="00E16B80" w:rsidRDefault="00677613" w:rsidP="00677613">
      <w:pPr>
        <w:pStyle w:val="Magy-ford"/>
      </w:pPr>
    </w:p>
    <w:p w14:paraId="2669BD83" w14:textId="06DFB1F1" w:rsidR="00677613" w:rsidRPr="00E16B80" w:rsidRDefault="00677613" w:rsidP="0082647F">
      <w:pPr>
        <w:pStyle w:val="Listaszerbekezds"/>
        <w:ind w:left="0"/>
        <w:jc w:val="center"/>
      </w:pPr>
      <w:r w:rsidRPr="00E16B80">
        <w:rPr>
          <w:b/>
          <w:bCs/>
        </w:rPr>
        <w:t>[A]</w:t>
      </w:r>
      <w:r w:rsidR="00363EA3" w:rsidRPr="00E16B80">
        <w:t xml:space="preserve"> (jelű csatolmány)</w:t>
      </w:r>
    </w:p>
    <w:p w14:paraId="58B4748C" w14:textId="7F5CCFCC" w:rsidR="00677613" w:rsidRPr="00E16B80" w:rsidRDefault="00677613" w:rsidP="0082647F">
      <w:pPr>
        <w:pStyle w:val="Listaszerbekezds"/>
        <w:ind w:left="0"/>
      </w:pPr>
      <w:r w:rsidRPr="00E16B80">
        <w:t xml:space="preserve">Levelezésünk ezen szakaszában, bármennyire is félreértettnek tűnünk, hűséges barátom, megéri és mindkettőnk számára hasznos lehet, ha tájékoztatunk bizonyos – és nagyon fontos – </w:t>
      </w:r>
      <w:r w:rsidR="00D07EC3" w:rsidRPr="00E16B80">
        <w:t xml:space="preserve">tényekről az </w:t>
      </w:r>
      <w:r w:rsidRPr="00E16B80">
        <w:t>adeptussággal kapcsolat</w:t>
      </w:r>
      <w:r w:rsidR="00D07EC3" w:rsidRPr="00E16B80">
        <w:t>ban</w:t>
      </w:r>
      <w:r w:rsidRPr="00E16B80">
        <w:t xml:space="preserve">. Tartsd tehát szem előtt a következő pontokat. </w:t>
      </w:r>
    </w:p>
    <w:p w14:paraId="2CCC74D1" w14:textId="31D23D64" w:rsidR="00374F14" w:rsidRPr="00E16B80" w:rsidRDefault="00677613" w:rsidP="0082647F">
      <w:pPr>
        <w:pStyle w:val="Listaszerbekezds"/>
        <w:ind w:left="0"/>
      </w:pPr>
      <w:bookmarkStart w:id="146" w:name="_Hlk226052607"/>
      <w:r w:rsidRPr="00E16B80">
        <w:t xml:space="preserve">(1) Egy adeptus – a legmagasabb rendűtől a legalacsonyabbig – </w:t>
      </w:r>
      <w:r w:rsidRPr="00E16B80">
        <w:rPr>
          <w:i/>
          <w:iCs/>
        </w:rPr>
        <w:t xml:space="preserve">csak okkult erőinek gyakorlása </w:t>
      </w:r>
      <w:r w:rsidR="00374F14" w:rsidRPr="00E16B80">
        <w:rPr>
          <w:i/>
          <w:iCs/>
        </w:rPr>
        <w:t>közben</w:t>
      </w:r>
      <w:r w:rsidRPr="00E16B80">
        <w:rPr>
          <w:i/>
          <w:iCs/>
        </w:rPr>
        <w:t xml:space="preserve"> a</w:t>
      </w:r>
      <w:r w:rsidR="00374F14" w:rsidRPr="00E16B80">
        <w:rPr>
          <w:i/>
          <w:iCs/>
        </w:rPr>
        <w:t>deptus</w:t>
      </w:r>
      <w:r w:rsidRPr="00E16B80">
        <w:t xml:space="preserve">. </w:t>
      </w:r>
    </w:p>
    <w:p w14:paraId="03B8203A" w14:textId="1DA85933" w:rsidR="00374F14" w:rsidRPr="00E16B80" w:rsidRDefault="00677613" w:rsidP="0082647F">
      <w:pPr>
        <w:pStyle w:val="Listaszerbekezds"/>
        <w:ind w:left="0"/>
      </w:pPr>
      <w:r w:rsidRPr="00E16B80">
        <w:t>(2) Amikor ezekre az erőkre szükség van, a</w:t>
      </w:r>
      <w:r w:rsidR="007B24E1">
        <w:t xml:space="preserve"> </w:t>
      </w:r>
      <w:bookmarkStart w:id="147" w:name="_Hlk226052781"/>
      <w:r w:rsidR="007B24E1">
        <w:t>szuverén ember</w:t>
      </w:r>
      <w:bookmarkEnd w:id="147"/>
      <w:r w:rsidRPr="00E16B80">
        <w:t xml:space="preserve"> kinyitja az ajtót a </w:t>
      </w:r>
      <w:r w:rsidRPr="00E16B80">
        <w:rPr>
          <w:i/>
          <w:iCs/>
        </w:rPr>
        <w:t>belső</w:t>
      </w:r>
      <w:r w:rsidRPr="00E16B80">
        <w:t xml:space="preserve"> emberhez (az </w:t>
      </w:r>
      <w:r w:rsidR="00195509" w:rsidRPr="00E16B80">
        <w:t>A</w:t>
      </w:r>
      <w:r w:rsidRPr="00E16B80">
        <w:t xml:space="preserve">deptushoz), aki szabadon egyesülhet és cselekedhet, de azzal a feltétellel, hogy börtönőrét – a </w:t>
      </w:r>
      <w:r w:rsidRPr="00E16B80">
        <w:rPr>
          <w:i/>
          <w:iCs/>
        </w:rPr>
        <w:t>külső</w:t>
      </w:r>
      <w:r w:rsidRPr="00E16B80">
        <w:t xml:space="preserve"> embert – teljesen vagy részben megbénítja – </w:t>
      </w:r>
      <w:r w:rsidR="00374F14" w:rsidRPr="00E16B80">
        <w:t>ahogy ezt a körülmények megkívánják</w:t>
      </w:r>
      <w:r w:rsidRPr="00E16B80">
        <w:t xml:space="preserve">; nevezetesen: vagy </w:t>
      </w:r>
    </w:p>
    <w:p w14:paraId="58E4EC8F" w14:textId="77777777" w:rsidR="00374F14" w:rsidRPr="00E16B80" w:rsidRDefault="00677613" w:rsidP="0082647F">
      <w:pPr>
        <w:pStyle w:val="Listaszerbekezds"/>
        <w:ind w:left="348"/>
      </w:pPr>
      <w:r w:rsidRPr="00E16B80">
        <w:t xml:space="preserve">(a) mentálisan és fizikailag; </w:t>
      </w:r>
    </w:p>
    <w:p w14:paraId="6F028F7A" w14:textId="77777777" w:rsidR="00374F14" w:rsidRPr="00E16B80" w:rsidRDefault="00677613" w:rsidP="0082647F">
      <w:pPr>
        <w:pStyle w:val="Listaszerbekezds"/>
        <w:ind w:left="348"/>
      </w:pPr>
      <w:r w:rsidRPr="00E16B80">
        <w:t>(b) mentálisan, – de fizikailag</w:t>
      </w:r>
      <w:r w:rsidR="00374F14" w:rsidRPr="00E16B80">
        <w:t xml:space="preserve"> nem</w:t>
      </w:r>
      <w:r w:rsidRPr="00E16B80">
        <w:t xml:space="preserve">; </w:t>
      </w:r>
    </w:p>
    <w:p w14:paraId="52FDAC77" w14:textId="77777777" w:rsidR="00374F14" w:rsidRPr="00E16B80" w:rsidRDefault="00677613" w:rsidP="0082647F">
      <w:pPr>
        <w:pStyle w:val="Listaszerbekezds"/>
        <w:ind w:left="348"/>
      </w:pPr>
      <w:r w:rsidRPr="00E16B80">
        <w:t xml:space="preserve">(c) fizikailag, de </w:t>
      </w:r>
      <w:r w:rsidR="00374F14" w:rsidRPr="00E16B80">
        <w:t>mentálisan csak részlegesen</w:t>
      </w:r>
      <w:r w:rsidRPr="00E16B80">
        <w:t xml:space="preserve">; </w:t>
      </w:r>
    </w:p>
    <w:p w14:paraId="413D25CF" w14:textId="77777777" w:rsidR="00374F14" w:rsidRPr="00E16B80" w:rsidRDefault="00677613" w:rsidP="0082647F">
      <w:pPr>
        <w:pStyle w:val="Listaszerbekezds"/>
        <w:ind w:left="348"/>
      </w:pPr>
      <w:r w:rsidRPr="00E16B80">
        <w:t>(d) egyik</w:t>
      </w:r>
      <w:r w:rsidR="00374F14" w:rsidRPr="00E16B80">
        <w:t>et</w:t>
      </w:r>
      <w:r w:rsidRPr="00E16B80">
        <w:t xml:space="preserve"> sem, – de </w:t>
      </w:r>
      <w:r w:rsidR="00374F14" w:rsidRPr="00E16B80">
        <w:t xml:space="preserve">ekkor </w:t>
      </w:r>
      <w:r w:rsidRPr="00E16B80">
        <w:t xml:space="preserve">egy </w:t>
      </w:r>
      <w:r w:rsidRPr="00E16B80">
        <w:rPr>
          <w:i/>
          <w:iCs/>
        </w:rPr>
        <w:t>akas</w:t>
      </w:r>
      <w:r w:rsidR="00374F14" w:rsidRPr="00E16B80">
        <w:rPr>
          <w:i/>
          <w:iCs/>
        </w:rPr>
        <w:t>ha</w:t>
      </w:r>
      <w:r w:rsidRPr="00E16B80">
        <w:t xml:space="preserve"> hárty</w:t>
      </w:r>
      <w:r w:rsidR="00374F14" w:rsidRPr="00E16B80">
        <w:t>ával elválasztja egymástól</w:t>
      </w:r>
      <w:r w:rsidRPr="00E16B80">
        <w:t xml:space="preserve"> a </w:t>
      </w:r>
      <w:r w:rsidRPr="00E16B80">
        <w:rPr>
          <w:i/>
          <w:iCs/>
        </w:rPr>
        <w:t>külső</w:t>
      </w:r>
      <w:r w:rsidRPr="00E16B80">
        <w:t xml:space="preserve"> és a </w:t>
      </w:r>
      <w:r w:rsidRPr="00E16B80">
        <w:rPr>
          <w:i/>
          <w:iCs/>
        </w:rPr>
        <w:t>belső</w:t>
      </w:r>
      <w:r w:rsidRPr="00E16B80">
        <w:t xml:space="preserve"> ember</w:t>
      </w:r>
      <w:r w:rsidR="00374F14" w:rsidRPr="00E16B80">
        <w:t>t</w:t>
      </w:r>
      <w:r w:rsidRPr="00E16B80">
        <w:t xml:space="preserve">. </w:t>
      </w:r>
    </w:p>
    <w:p w14:paraId="7BAFF5DD" w14:textId="279E89BF" w:rsidR="00677613" w:rsidRPr="00E16B80" w:rsidRDefault="00677613" w:rsidP="0082647F">
      <w:pPr>
        <w:pStyle w:val="Listaszerbekezds"/>
        <w:ind w:left="0"/>
      </w:pPr>
      <w:bookmarkStart w:id="148" w:name="_Hlk226052916"/>
      <w:bookmarkEnd w:id="146"/>
      <w:r w:rsidRPr="00E16B80">
        <w:t>(3) Az okkult erők legkisebb gyakorlása</w:t>
      </w:r>
      <w:r w:rsidR="00374F14" w:rsidRPr="00E16B80">
        <w:t xml:space="preserve"> is</w:t>
      </w:r>
      <w:r w:rsidRPr="00E16B80">
        <w:t xml:space="preserve"> tehát, amint azt most látni fog</w:t>
      </w:r>
      <w:r w:rsidR="00D07EC3" w:rsidRPr="00E16B80">
        <w:t>od</w:t>
      </w:r>
      <w:r w:rsidRPr="00E16B80">
        <w:t xml:space="preserve">, erőfeszítést igényel. </w:t>
      </w:r>
      <w:r w:rsidR="00D07EC3" w:rsidRPr="00E16B80">
        <w:t>Hasonlíthatjuk ezt</w:t>
      </w:r>
      <w:r w:rsidRPr="00E16B80">
        <w:t xml:space="preserve"> egy </w:t>
      </w:r>
      <w:r w:rsidR="00D07EC3" w:rsidRPr="00E16B80">
        <w:t>sportoló</w:t>
      </w:r>
      <w:r w:rsidRPr="00E16B80">
        <w:t xml:space="preserve"> belső izomerő-feszítéséhez, aki fizikai erejét készül használni. Ahogyan egyetlen atléta sem szórakozik állandóan azzal, hogy ereit </w:t>
      </w:r>
      <w:r w:rsidR="00E62BBB" w:rsidRPr="00E16B80">
        <w:t xml:space="preserve">úgy </w:t>
      </w:r>
      <w:r w:rsidRPr="00E16B80">
        <w:t>kitágít</w:t>
      </w:r>
      <w:r w:rsidR="00E62BBB" w:rsidRPr="00E16B80">
        <w:t>va tartsa</w:t>
      </w:r>
      <w:r w:rsidRPr="00E16B80">
        <w:t xml:space="preserve">, </w:t>
      </w:r>
      <w:r w:rsidR="00E62BBB" w:rsidRPr="00E16B80">
        <w:t>mintha</w:t>
      </w:r>
      <w:r w:rsidRPr="00E16B80">
        <w:t xml:space="preserve"> </w:t>
      </w:r>
      <w:r w:rsidR="002F36D5" w:rsidRPr="00E16B80">
        <w:t xml:space="preserve">épp egy </w:t>
      </w:r>
      <w:r w:rsidR="00E62BBB" w:rsidRPr="00E16B80">
        <w:t xml:space="preserve">nagy </w:t>
      </w:r>
      <w:r w:rsidRPr="00E16B80">
        <w:t>súly</w:t>
      </w:r>
      <w:r w:rsidR="00E62BBB" w:rsidRPr="00E16B80">
        <w:t xml:space="preserve"> </w:t>
      </w:r>
      <w:r w:rsidR="008D20B5" w:rsidRPr="00E16B80">
        <w:t>fel</w:t>
      </w:r>
      <w:r w:rsidR="00E62BBB" w:rsidRPr="00E16B80">
        <w:t>emelésére készülne</w:t>
      </w:r>
      <w:r w:rsidRPr="00E16B80">
        <w:t xml:space="preserve">, úgy egyetlen </w:t>
      </w:r>
      <w:r w:rsidR="00195509" w:rsidRPr="00E16B80">
        <w:t>A</w:t>
      </w:r>
      <w:r w:rsidRPr="00E16B80">
        <w:t>deptustól sem várható el, hogy akaratát állandó</w:t>
      </w:r>
      <w:r w:rsidR="00E62BBB" w:rsidRPr="00E16B80">
        <w:t>an megfeszített állapotban</w:t>
      </w:r>
      <w:r w:rsidRPr="00E16B80">
        <w:t xml:space="preserve">, és a belső embert teljes </w:t>
      </w:r>
      <w:r w:rsidR="00E62BBB" w:rsidRPr="00E16B80">
        <w:t>készültségben</w:t>
      </w:r>
      <w:r w:rsidR="003C4BA3" w:rsidRPr="00E16B80">
        <w:t xml:space="preserve"> tartsa</w:t>
      </w:r>
      <w:r w:rsidRPr="00E16B80">
        <w:t xml:space="preserve">, amikor </w:t>
      </w:r>
      <w:r w:rsidR="003C4BA3" w:rsidRPr="00E16B80">
        <w:t xml:space="preserve">az adott időpontban </w:t>
      </w:r>
      <w:r w:rsidRPr="00E16B80">
        <w:t xml:space="preserve">nincs </w:t>
      </w:r>
      <w:r w:rsidR="003C4BA3" w:rsidRPr="00E16B80">
        <w:t>erre</w:t>
      </w:r>
      <w:r w:rsidRPr="00E16B80">
        <w:t xml:space="preserve"> szükség. </w:t>
      </w:r>
      <w:r w:rsidR="008D20B5" w:rsidRPr="00E16B80">
        <w:t>Ha</w:t>
      </w:r>
      <w:r w:rsidRPr="00E16B80">
        <w:t xml:space="preserve"> a </w:t>
      </w:r>
      <w:r w:rsidRPr="00E16B80">
        <w:rPr>
          <w:i/>
          <w:iCs/>
        </w:rPr>
        <w:t>belső</w:t>
      </w:r>
      <w:r w:rsidRPr="00E16B80">
        <w:t xml:space="preserve"> ember pihen, az adeptus átlagos emberré válik, aki fizikai érzékeire és fizikai agyának </w:t>
      </w:r>
      <w:r w:rsidR="003C4BA3" w:rsidRPr="00E16B80">
        <w:t>működésére</w:t>
      </w:r>
      <w:r w:rsidRPr="00E16B80">
        <w:t xml:space="preserve"> </w:t>
      </w:r>
      <w:r w:rsidR="003C4BA3" w:rsidRPr="00E16B80">
        <w:t>hagyatkozik</w:t>
      </w:r>
      <w:r w:rsidRPr="00E16B80">
        <w:t xml:space="preserve">. A </w:t>
      </w:r>
      <w:r w:rsidR="003C4BA3" w:rsidRPr="00E16B80">
        <w:t>meg</w:t>
      </w:r>
      <w:r w:rsidRPr="00E16B80">
        <w:t>szokás éles</w:t>
      </w:r>
      <w:r w:rsidR="003C4BA3" w:rsidRPr="00E16B80">
        <w:t>ebbé teszi</w:t>
      </w:r>
      <w:r w:rsidRPr="00E16B80">
        <w:t xml:space="preserve"> az utóbbi intuíció</w:t>
      </w:r>
      <w:r w:rsidR="008D20B5" w:rsidRPr="00E16B80">
        <w:t>já</w:t>
      </w:r>
      <w:r w:rsidRPr="00E16B80">
        <w:t>t, de nem képes az érzék</w:t>
      </w:r>
      <w:r w:rsidR="003C4BA3" w:rsidRPr="00E16B80">
        <w:t xml:space="preserve">szerveken túllépővé </w:t>
      </w:r>
      <w:r w:rsidRPr="00E16B80">
        <w:t>tenni</w:t>
      </w:r>
      <w:r w:rsidR="008D20B5" w:rsidRPr="00E16B80">
        <w:t xml:space="preserve"> azt</w:t>
      </w:r>
      <w:r w:rsidRPr="00E16B80">
        <w:t xml:space="preserve">. A belső adeptus mindig készen áll, mindig éber, és ez elegendő a céljainkhoz. </w:t>
      </w:r>
      <w:bookmarkEnd w:id="148"/>
      <w:r w:rsidRPr="00E16B80">
        <w:t xml:space="preserve">A </w:t>
      </w:r>
      <w:r w:rsidRPr="00E16B80">
        <w:lastRenderedPageBreak/>
        <w:t>pihenés pillanataiban tehát a</w:t>
      </w:r>
      <w:r w:rsidR="003C4BA3" w:rsidRPr="00E16B80">
        <w:t>z adeptus</w:t>
      </w:r>
      <w:r w:rsidRPr="00E16B80">
        <w:t xml:space="preserve"> képességei is pihennek. Amikor étkezés</w:t>
      </w:r>
      <w:r w:rsidR="003C4BA3" w:rsidRPr="00E16B80">
        <w:t>kor asztalhoz</w:t>
      </w:r>
      <w:r w:rsidRPr="00E16B80">
        <w:t xml:space="preserve"> ülök, vagy amikor öltöz</w:t>
      </w:r>
      <w:r w:rsidR="002F36D5" w:rsidRPr="00E16B80">
        <w:t>ök</w:t>
      </w:r>
      <w:r w:rsidRPr="00E16B80">
        <w:t>, olvasok vagy mással foglalom</w:t>
      </w:r>
      <w:r w:rsidR="003C4BA3" w:rsidRPr="00E16B80">
        <w:t xml:space="preserve"> el</w:t>
      </w:r>
      <w:r w:rsidRPr="00E16B80">
        <w:t xml:space="preserve"> magam, még a körülöttem lévőkre sem gondolok; és Djual Khool könnyen </w:t>
      </w:r>
      <w:r w:rsidR="003C4BA3" w:rsidRPr="00E16B80">
        <w:t>be</w:t>
      </w:r>
      <w:r w:rsidRPr="00E16B80">
        <w:t xml:space="preserve">törheti az orrát, ha sötétben </w:t>
      </w:r>
      <w:r w:rsidR="003C4BA3" w:rsidRPr="00E16B80">
        <w:t xml:space="preserve">nekimegy </w:t>
      </w:r>
      <w:r w:rsidRPr="00E16B80">
        <w:t xml:space="preserve">egy gerendának, ahogy a minap este is </w:t>
      </w:r>
      <w:r w:rsidR="003C4BA3" w:rsidRPr="00E16B80">
        <w:t>meg</w:t>
      </w:r>
      <w:r w:rsidRPr="00E16B80">
        <w:t>tette – (csak mert ahelyett, hogy „</w:t>
      </w:r>
      <w:r w:rsidR="003C4BA3" w:rsidRPr="00E16B80">
        <w:t>hártyát</w:t>
      </w:r>
      <w:r w:rsidRPr="00E16B80">
        <w:t xml:space="preserve">” </w:t>
      </w:r>
      <w:r w:rsidR="003C4BA3" w:rsidRPr="00E16B80">
        <w:t>vo</w:t>
      </w:r>
      <w:r w:rsidR="002F36D5" w:rsidRPr="00E16B80">
        <w:t>n</w:t>
      </w:r>
      <w:r w:rsidR="003C4BA3" w:rsidRPr="00E16B80">
        <w:t>t</w:t>
      </w:r>
      <w:r w:rsidRPr="00E16B80">
        <w:t xml:space="preserve"> volna</w:t>
      </w:r>
      <w:r w:rsidR="003C4BA3" w:rsidRPr="00E16B80">
        <w:t xml:space="preserve"> elé</w:t>
      </w:r>
      <w:r w:rsidRPr="00E16B80">
        <w:t>, ostob</w:t>
      </w:r>
      <w:r w:rsidR="002F36D5" w:rsidRPr="00E16B80">
        <w:t>a módon</w:t>
      </w:r>
      <w:r w:rsidRPr="00E16B80">
        <w:t xml:space="preserve"> megbénította minden külső érzékszervét, miközben egy távoli barátjával beszélgetett) –, én pedig </w:t>
      </w:r>
      <w:r w:rsidR="003C4BA3" w:rsidRPr="00E16B80">
        <w:t xml:space="preserve">eközben </w:t>
      </w:r>
      <w:r w:rsidRPr="00E16B80">
        <w:t>nyugodt</w:t>
      </w:r>
      <w:r w:rsidR="003C4BA3" w:rsidRPr="00E16B80">
        <w:t xml:space="preserve"> voltam és</w:t>
      </w:r>
      <w:r w:rsidRPr="00E16B80">
        <w:t xml:space="preserve"> mit sem tudtam </w:t>
      </w:r>
      <w:r w:rsidR="003C4BA3" w:rsidRPr="00E16B80">
        <w:t>az eseményről</w:t>
      </w:r>
      <w:r w:rsidRPr="00E16B80">
        <w:t xml:space="preserve">. </w:t>
      </w:r>
      <w:r w:rsidRPr="00E16B80">
        <w:rPr>
          <w:i/>
          <w:iCs/>
        </w:rPr>
        <w:t xml:space="preserve">Nem </w:t>
      </w:r>
      <w:r w:rsidR="003C4BA3" w:rsidRPr="00E16B80">
        <w:rPr>
          <w:i/>
          <w:iCs/>
        </w:rPr>
        <w:t>ő</w:t>
      </w:r>
      <w:r w:rsidRPr="00E16B80">
        <w:rPr>
          <w:i/>
          <w:iCs/>
        </w:rPr>
        <w:t>rá gondoltam</w:t>
      </w:r>
      <w:r w:rsidRPr="00E16B80">
        <w:t xml:space="preserve"> – </w:t>
      </w:r>
      <w:r w:rsidR="003C4BA3" w:rsidRPr="00E16B80">
        <w:t>így semmit sem vettem észre ebből</w:t>
      </w:r>
      <w:r w:rsidRPr="00E16B80">
        <w:t>;</w:t>
      </w:r>
    </w:p>
    <w:p w14:paraId="1A4E7357" w14:textId="77777777" w:rsidR="00677613" w:rsidRPr="00E16B80" w:rsidRDefault="00677613" w:rsidP="00677613">
      <w:pPr>
        <w:pStyle w:val="Listaszerbekezds"/>
        <w:ind w:left="360"/>
      </w:pPr>
    </w:p>
    <w:p w14:paraId="20928706" w14:textId="66CCB83F" w:rsidR="0046313A" w:rsidRPr="00E16B80" w:rsidRDefault="008A514E" w:rsidP="002E02BC">
      <w:pPr>
        <w:pStyle w:val="Listaszerbekezds"/>
        <w:ind w:left="0"/>
      </w:pPr>
      <w:r w:rsidRPr="00E16B80">
        <w:t xml:space="preserve">A fentiekből </w:t>
      </w:r>
      <w:r w:rsidR="00E672CE" w:rsidRPr="00E16B80">
        <w:t xml:space="preserve">akár arra is </w:t>
      </w:r>
      <w:r w:rsidRPr="00E16B80">
        <w:t>következtethet</w:t>
      </w:r>
      <w:r w:rsidR="00E672CE" w:rsidRPr="00E16B80">
        <w:t>tek</w:t>
      </w:r>
      <w:r w:rsidRPr="00E16B80">
        <w:t xml:space="preserve">, hogy </w:t>
      </w:r>
      <w:r w:rsidR="002F36D5" w:rsidRPr="00E16B80">
        <w:t>az</w:t>
      </w:r>
      <w:r w:rsidRPr="00E16B80">
        <w:t xml:space="preserve"> </w:t>
      </w:r>
      <w:r w:rsidR="00195509" w:rsidRPr="00E16B80">
        <w:t>A</w:t>
      </w:r>
      <w:r w:rsidRPr="00E16B80">
        <w:t xml:space="preserve">deptus egy átlagos halandó, mindennapi életének minden pillanatában, kivéve azokat, amikor a </w:t>
      </w:r>
      <w:r w:rsidRPr="00E16B80">
        <w:rPr>
          <w:i/>
          <w:iCs/>
        </w:rPr>
        <w:t>belső</w:t>
      </w:r>
      <w:r w:rsidRPr="00E16B80">
        <w:t xml:space="preserve"> ember aktív. </w:t>
      </w:r>
      <w:r w:rsidR="00EA0ABB" w:rsidRPr="00E16B80">
        <w:t>V</w:t>
      </w:r>
      <w:r w:rsidRPr="00E16B80">
        <w:t xml:space="preserve">együk </w:t>
      </w:r>
      <w:r w:rsidR="00EA0ABB" w:rsidRPr="00E16B80">
        <w:t>hozzá ehhez</w:t>
      </w:r>
      <w:r w:rsidRPr="00E16B80">
        <w:t xml:space="preserve"> a kellemetlen tén</w:t>
      </w:r>
      <w:r w:rsidR="00EA0ABB" w:rsidRPr="00E16B80">
        <w:t>yt</w:t>
      </w:r>
      <w:r w:rsidRPr="00E16B80">
        <w:t xml:space="preserve">, hogy tilos erőink egyetlen darabkáját is az </w:t>
      </w:r>
      <w:r w:rsidRPr="00E16B80">
        <w:rPr>
          <w:i/>
          <w:iCs/>
        </w:rPr>
        <w:t>Eclectic</w:t>
      </w:r>
      <w:r w:rsidR="00E66341" w:rsidRPr="00E16B80">
        <w:rPr>
          <w:rStyle w:val="Lbjegyzet-hivatkozs"/>
          <w:i/>
          <w:iCs/>
        </w:rPr>
        <w:footnoteReference w:id="329"/>
      </w:r>
      <w:r w:rsidRPr="00E16B80">
        <w:t>-kel kapcsolatban felhasználni (ami Elnökötöknek és</w:t>
      </w:r>
      <w:r w:rsidRPr="00E16B80">
        <w:rPr>
          <w:i/>
          <w:iCs/>
        </w:rPr>
        <w:t xml:space="preserve"> </w:t>
      </w:r>
      <w:r w:rsidR="00EA0ABB" w:rsidRPr="00E16B80">
        <w:rPr>
          <w:i/>
          <w:iCs/>
        </w:rPr>
        <w:t>csakis</w:t>
      </w:r>
      <w:r w:rsidRPr="00E16B80">
        <w:rPr>
          <w:i/>
          <w:iCs/>
        </w:rPr>
        <w:t xml:space="preserve"> neki</w:t>
      </w:r>
      <w:r w:rsidRPr="00E16B80">
        <w:t xml:space="preserve"> köszönhető), és hogy az a kevés, ami</w:t>
      </w:r>
      <w:r w:rsidR="00EA0ABB" w:rsidRPr="00E16B80">
        <w:t>t megteszünk</w:t>
      </w:r>
      <w:r w:rsidRPr="00E16B80">
        <w:t xml:space="preserve">, </w:t>
      </w:r>
      <w:r w:rsidR="00EA0ABB" w:rsidRPr="00E16B80">
        <w:t>mintegy csempész</w:t>
      </w:r>
      <w:r w:rsidR="002F36D5" w:rsidRPr="00E16B80">
        <w:t>ésként</w:t>
      </w:r>
      <w:r w:rsidR="00EA0ABB" w:rsidRPr="00E16B80">
        <w:t xml:space="preserve"> történik </w:t>
      </w:r>
      <w:r w:rsidRPr="00E16B80">
        <w:t>– majd szillogizálj</w:t>
      </w:r>
      <w:r w:rsidR="00EA0ABB" w:rsidRPr="00E16B80">
        <w:t xml:space="preserve"> e képpen</w:t>
      </w:r>
      <w:r w:rsidRPr="00E16B80">
        <w:t xml:space="preserve">: K.H., amikor nekünk ír, </w:t>
      </w:r>
      <w:r w:rsidRPr="00E16B80">
        <w:rPr>
          <w:i/>
          <w:iCs/>
        </w:rPr>
        <w:t>nem adeptus</w:t>
      </w:r>
      <w:r w:rsidRPr="00E16B80">
        <w:t xml:space="preserve">. </w:t>
      </w:r>
      <w:r w:rsidR="00E672CE" w:rsidRPr="00E16B80">
        <w:t xml:space="preserve">Az, </w:t>
      </w:r>
      <w:r w:rsidR="00E672CE" w:rsidRPr="00E16B80">
        <w:rPr>
          <w:i/>
          <w:iCs/>
        </w:rPr>
        <w:t>aki</w:t>
      </w:r>
      <w:r w:rsidRPr="00E16B80">
        <w:rPr>
          <w:i/>
          <w:iCs/>
        </w:rPr>
        <w:t xml:space="preserve"> nem adeptus</w:t>
      </w:r>
      <w:r w:rsidR="00E672CE" w:rsidRPr="00E16B80">
        <w:rPr>
          <w:i/>
          <w:iCs/>
        </w:rPr>
        <w:t xml:space="preserve"> -</w:t>
      </w:r>
      <w:r w:rsidRPr="00E16B80">
        <w:rPr>
          <w:i/>
          <w:iCs/>
        </w:rPr>
        <w:t xml:space="preserve"> tévedhet</w:t>
      </w:r>
      <w:r w:rsidRPr="00E16B80">
        <w:t xml:space="preserve">. Ezért K.H. nagyon könnyen </w:t>
      </w:r>
      <w:r w:rsidR="00E672CE" w:rsidRPr="00E16B80">
        <w:t xml:space="preserve">véthet </w:t>
      </w:r>
      <w:r w:rsidRPr="00E16B80">
        <w:t>hibá</w:t>
      </w:r>
      <w:r w:rsidR="00E672CE" w:rsidRPr="00E16B80">
        <w:t>kat</w:t>
      </w:r>
      <w:r w:rsidRPr="00E16B80">
        <w:t xml:space="preserve">; </w:t>
      </w:r>
      <w:r w:rsidR="00E672CE" w:rsidRPr="00E16B80">
        <w:t>Központozási hibákat</w:t>
      </w:r>
      <w:r w:rsidRPr="00E16B80">
        <w:t xml:space="preserve"> – amelyek gyakran teljesen megváltoztatják egy mondat értelmét; </w:t>
      </w:r>
      <w:r w:rsidR="00E672CE" w:rsidRPr="00E16B80">
        <w:t>nyelvi sajátosságokból eredő</w:t>
      </w:r>
      <w:r w:rsidRPr="00E16B80">
        <w:t xml:space="preserve"> hibák</w:t>
      </w:r>
      <w:r w:rsidR="00E672CE" w:rsidRPr="00E16B80">
        <w:t>at</w:t>
      </w:r>
      <w:r w:rsidRPr="00E16B80">
        <w:t xml:space="preserve"> – nagyon valószínű</w:t>
      </w:r>
      <w:r w:rsidR="002F36D5" w:rsidRPr="00E16B80">
        <w:t>en</w:t>
      </w:r>
      <w:r w:rsidRPr="00E16B80">
        <w:t xml:space="preserve">, különösen akkor, ha </w:t>
      </w:r>
      <w:r w:rsidR="002F36D5" w:rsidRPr="00E16B80">
        <w:t xml:space="preserve">valaki </w:t>
      </w:r>
      <w:r w:rsidRPr="00E16B80">
        <w:t>olyan sietve ír, mint én; a kifejezések alkalmi összekeveredéséből adódó hibák</w:t>
      </w:r>
      <w:r w:rsidR="00E672CE" w:rsidRPr="00E16B80">
        <w:t>at</w:t>
      </w:r>
      <w:r w:rsidRPr="00E16B80">
        <w:t xml:space="preserve">, amelyeket </w:t>
      </w:r>
      <w:r w:rsidRPr="00E16B80">
        <w:rPr>
          <w:i/>
          <w:iCs/>
        </w:rPr>
        <w:t xml:space="preserve">tőled kellett </w:t>
      </w:r>
      <w:r w:rsidR="00E672CE" w:rsidRPr="00E16B80">
        <w:rPr>
          <w:i/>
          <w:iCs/>
        </w:rPr>
        <w:t>meg</w:t>
      </w:r>
      <w:r w:rsidRPr="00E16B80">
        <w:rPr>
          <w:i/>
          <w:iCs/>
        </w:rPr>
        <w:t>tanulnom</w:t>
      </w:r>
      <w:r w:rsidRPr="00E16B80">
        <w:t xml:space="preserve"> – mivel </w:t>
      </w:r>
      <w:r w:rsidRPr="00E16B80">
        <w:rPr>
          <w:i/>
          <w:iCs/>
        </w:rPr>
        <w:t>te vagy</w:t>
      </w:r>
      <w:r w:rsidRPr="00E16B80">
        <w:t xml:space="preserve"> a „</w:t>
      </w:r>
      <w:r w:rsidR="00E672CE" w:rsidRPr="00E16B80">
        <w:t>körök</w:t>
      </w:r>
      <w:r w:rsidRPr="00E16B80">
        <w:t>”, „</w:t>
      </w:r>
      <w:r w:rsidR="00E672CE" w:rsidRPr="00E16B80">
        <w:t>fordulók</w:t>
      </w:r>
      <w:r w:rsidRPr="00E16B80">
        <w:t>”, „</w:t>
      </w:r>
      <w:r w:rsidR="00E672CE" w:rsidRPr="00E16B80">
        <w:t>földi fordulók</w:t>
      </w:r>
      <w:r w:rsidRPr="00E16B80">
        <w:t xml:space="preserve">” stb. stb. </w:t>
      </w:r>
      <w:r w:rsidR="00E672CE" w:rsidRPr="00E16B80">
        <w:t>kiötlője</w:t>
      </w:r>
      <w:r w:rsidRPr="00E16B80">
        <w:t>. Mindezek után kérem, enged</w:t>
      </w:r>
      <w:r w:rsidR="00E672CE" w:rsidRPr="00E16B80">
        <w:t>d</w:t>
      </w:r>
      <w:r w:rsidRPr="00E16B80">
        <w:t xml:space="preserve"> meg, hogy elmondjam,</w:t>
      </w:r>
      <w:r w:rsidR="00E672CE" w:rsidRPr="00E16B80">
        <w:t xml:space="preserve"> hogy</w:t>
      </w:r>
      <w:r w:rsidRPr="00E16B80">
        <w:t xml:space="preserve"> miután magam is gondosan újra és újra elolvastam „Híres Ellentmondásainkat”; </w:t>
      </w:r>
      <w:r w:rsidR="002F36D5" w:rsidRPr="00E16B80">
        <w:t xml:space="preserve">és </w:t>
      </w:r>
      <w:r w:rsidRPr="00E16B80">
        <w:t xml:space="preserve">miután </w:t>
      </w:r>
      <w:r w:rsidR="0046313A" w:rsidRPr="00E16B80">
        <w:t xml:space="preserve">odaadtam átolvasásra </w:t>
      </w:r>
      <w:r w:rsidRPr="00E16B80">
        <w:t xml:space="preserve">őket M.-nek; majd egy </w:t>
      </w:r>
      <w:r w:rsidRPr="00E16B80">
        <w:rPr>
          <w:i/>
          <w:iCs/>
        </w:rPr>
        <w:t xml:space="preserve">magas rangú </w:t>
      </w:r>
      <w:r w:rsidR="00195509" w:rsidRPr="00E16B80">
        <w:rPr>
          <w:i/>
          <w:iCs/>
        </w:rPr>
        <w:t>A</w:t>
      </w:r>
      <w:r w:rsidRPr="00E16B80">
        <w:rPr>
          <w:i/>
          <w:iCs/>
        </w:rPr>
        <w:t>deptusnak</w:t>
      </w:r>
      <w:r w:rsidR="0046313A" w:rsidRPr="00E16B80">
        <w:t xml:space="preserve"> is</w:t>
      </w:r>
      <w:r w:rsidRPr="00E16B80">
        <w:t xml:space="preserve">, akinek a hatalmát </w:t>
      </w:r>
      <w:r w:rsidRPr="00E16B80">
        <w:rPr>
          <w:i/>
          <w:iCs/>
        </w:rPr>
        <w:t>nem</w:t>
      </w:r>
      <w:r w:rsidRPr="00E16B80">
        <w:t xml:space="preserve"> </w:t>
      </w:r>
      <w:r w:rsidR="0046313A" w:rsidRPr="00E16B80">
        <w:t xml:space="preserve">korlátozhatja </w:t>
      </w:r>
      <w:r w:rsidRPr="00E16B80">
        <w:t xml:space="preserve">a </w:t>
      </w:r>
      <w:r w:rsidRPr="00E16B80">
        <w:rPr>
          <w:i/>
          <w:iCs/>
        </w:rPr>
        <w:t>Chohan</w:t>
      </w:r>
      <w:r w:rsidRPr="00E16B80">
        <w:t xml:space="preserve"> felügye</w:t>
      </w:r>
      <w:r w:rsidR="0046313A" w:rsidRPr="00E16B80">
        <w:t>leti joga,</w:t>
      </w:r>
      <w:r w:rsidRPr="00E16B80">
        <w:t xml:space="preserve"> megakadályoz</w:t>
      </w:r>
      <w:r w:rsidR="002F36D5" w:rsidRPr="00E16B80">
        <w:t>andó</w:t>
      </w:r>
      <w:r w:rsidRPr="00E16B80">
        <w:t xml:space="preserve"> őt abban, hogy </w:t>
      </w:r>
      <w:r w:rsidR="0046313A" w:rsidRPr="00E16B80">
        <w:t xml:space="preserve">erőit </w:t>
      </w:r>
      <w:r w:rsidRPr="00E16B80">
        <w:t>személyes preferenciáinak méltatlan tárgyaira</w:t>
      </w:r>
      <w:r w:rsidR="0046313A" w:rsidRPr="00E16B80">
        <w:t xml:space="preserve"> pazarolja</w:t>
      </w:r>
      <w:r w:rsidRPr="00E16B80">
        <w:t xml:space="preserve">; mindezek után az utóbbi a következőket mondta nekem: „Mindez tökéletesen helyes. Mivel </w:t>
      </w:r>
      <w:r w:rsidR="0046313A" w:rsidRPr="00E16B80">
        <w:t>tudom</w:t>
      </w:r>
      <w:r w:rsidRPr="00E16B80">
        <w:t xml:space="preserve">, mire gondolsz, </w:t>
      </w:r>
      <w:r w:rsidR="0046313A" w:rsidRPr="00E16B80">
        <w:t xml:space="preserve">bárki </w:t>
      </w:r>
      <w:r w:rsidRPr="00E16B80">
        <w:t>más</w:t>
      </w:r>
      <w:r w:rsidR="0046313A" w:rsidRPr="00E16B80">
        <w:t>hoz hasonlóan</w:t>
      </w:r>
      <w:r w:rsidRPr="00E16B80">
        <w:t xml:space="preserve">, aki ismeri a tanítást, </w:t>
      </w:r>
      <w:r w:rsidR="0046313A" w:rsidRPr="00E16B80">
        <w:t xml:space="preserve">és sem </w:t>
      </w:r>
      <w:r w:rsidRPr="00E16B80">
        <w:t xml:space="preserve">találok ezekben a különálló töredékekben </w:t>
      </w:r>
      <w:r w:rsidR="0046313A" w:rsidRPr="00E16B80">
        <w:t>semmi</w:t>
      </w:r>
      <w:r w:rsidRPr="00E16B80">
        <w:t xml:space="preserve"> valóban ellentmond</w:t>
      </w:r>
      <w:r w:rsidR="0046313A" w:rsidRPr="00E16B80">
        <w:t>ásost</w:t>
      </w:r>
      <w:r w:rsidRPr="00E16B80">
        <w:t>. De mivel sok mondat hiányos, és a témák rend</w:t>
      </w:r>
      <w:r w:rsidR="0046313A" w:rsidRPr="00E16B80">
        <w:t>szerezettséget nélkülözően</w:t>
      </w:r>
      <w:r w:rsidRPr="00E16B80">
        <w:t xml:space="preserve"> vannak szétszórva, nem csoda, hogy a „laikus tanítványaid” hibát találnak bennük. Igen; valóban </w:t>
      </w:r>
      <w:r w:rsidR="0046313A" w:rsidRPr="00E16B80">
        <w:t>részletesebb</w:t>
      </w:r>
      <w:r w:rsidRPr="00E16B80">
        <w:t xml:space="preserve"> és világosabb magyarázatot igényelnek.” </w:t>
      </w:r>
    </w:p>
    <w:p w14:paraId="09AAFE62" w14:textId="77777777" w:rsidR="00963C0C" w:rsidRPr="00E16B80" w:rsidRDefault="008A514E" w:rsidP="002E02BC">
      <w:pPr>
        <w:pStyle w:val="Listaszerbekezds"/>
        <w:ind w:left="0"/>
      </w:pPr>
      <w:r w:rsidRPr="00E16B80">
        <w:t xml:space="preserve">Ez egy </w:t>
      </w:r>
      <w:r w:rsidR="0046313A" w:rsidRPr="00E16B80">
        <w:rPr>
          <w:i/>
          <w:iCs/>
        </w:rPr>
        <w:t>adeptus</w:t>
      </w:r>
      <w:r w:rsidRPr="00E16B80">
        <w:t xml:space="preserve"> </w:t>
      </w:r>
      <w:r w:rsidR="0046313A" w:rsidRPr="00E16B80">
        <w:t>megítélése</w:t>
      </w:r>
      <w:r w:rsidRPr="00E16B80">
        <w:t xml:space="preserve"> – és én </w:t>
      </w:r>
      <w:r w:rsidR="00963C0C" w:rsidRPr="00E16B80">
        <w:t>ennek megfelelően járok el</w:t>
      </w:r>
      <w:r w:rsidRPr="00E16B80">
        <w:t>; megpróbálom kiegészíteni az információkat az érdek</w:t>
      </w:r>
      <w:r w:rsidR="00963C0C" w:rsidRPr="00E16B80">
        <w:t>etekben</w:t>
      </w:r>
      <w:r w:rsidRPr="00E16B80">
        <w:t xml:space="preserve">. </w:t>
      </w:r>
    </w:p>
    <w:p w14:paraId="525E963E" w14:textId="69EE7890" w:rsidR="00012B2D" w:rsidRPr="00E16B80" w:rsidRDefault="00963C0C" w:rsidP="002E02BC">
      <w:pPr>
        <w:pStyle w:val="Listaszerbekezds"/>
        <w:ind w:left="0"/>
      </w:pPr>
      <w:r w:rsidRPr="00E16B80">
        <w:t xml:space="preserve">Csak </w:t>
      </w:r>
      <w:r w:rsidRPr="00E16B80">
        <w:rPr>
          <w:i/>
          <w:iCs/>
        </w:rPr>
        <w:t>e</w:t>
      </w:r>
      <w:r w:rsidR="008A514E" w:rsidRPr="00E16B80">
        <w:rPr>
          <w:i/>
          <w:iCs/>
        </w:rPr>
        <w:t>gyetlen</w:t>
      </w:r>
      <w:r w:rsidR="008A514E" w:rsidRPr="00E16B80">
        <w:t xml:space="preserve"> esetben – amelyet </w:t>
      </w:r>
      <w:r w:rsidRPr="00E16B80">
        <w:t>leveled</w:t>
      </w:r>
      <w:r w:rsidR="008A514E" w:rsidRPr="00E16B80">
        <w:t xml:space="preserve"> oldalain és az én válaszaimban is </w:t>
      </w:r>
      <w:r w:rsidRPr="00E16B80">
        <w:t xml:space="preserve"> (12a)-val, és  az utolsó</w:t>
      </w:r>
      <w:r w:rsidR="00BC1654" w:rsidRPr="00E16B80">
        <w:t>t, amit</w:t>
      </w:r>
      <w:r w:rsidR="002F36D5" w:rsidRPr="00E16B80">
        <w:t xml:space="preserve"> </w:t>
      </w:r>
      <w:r w:rsidRPr="00E16B80">
        <w:t xml:space="preserve">(12b)-vel </w:t>
      </w:r>
      <w:r w:rsidR="00BC1654" w:rsidRPr="00E16B80">
        <w:t>jelöltem</w:t>
      </w:r>
      <w:r w:rsidR="002F36D5" w:rsidRPr="00E16B80">
        <w:t xml:space="preserve"> </w:t>
      </w:r>
      <w:r w:rsidR="008A514E" w:rsidRPr="00E16B80">
        <w:t xml:space="preserve">– </w:t>
      </w:r>
      <w:r w:rsidRPr="00E16B80">
        <w:t xml:space="preserve">jogosult </w:t>
      </w:r>
      <w:r w:rsidR="008A514E" w:rsidRPr="00E16B80">
        <w:t xml:space="preserve">a „felperes” </w:t>
      </w:r>
      <w:r w:rsidRPr="00E16B80">
        <w:t xml:space="preserve">a </w:t>
      </w:r>
      <w:r w:rsidR="008A514E" w:rsidRPr="00E16B80">
        <w:t xml:space="preserve">meghallgatásra, de </w:t>
      </w:r>
      <w:r w:rsidR="008A514E" w:rsidRPr="00E16B80">
        <w:rPr>
          <w:i/>
          <w:iCs/>
        </w:rPr>
        <w:t xml:space="preserve">még egy </w:t>
      </w:r>
      <w:r w:rsidRPr="00E16B80">
        <w:rPr>
          <w:i/>
          <w:iCs/>
        </w:rPr>
        <w:t>garasra</w:t>
      </w:r>
      <w:r w:rsidR="008A514E" w:rsidRPr="00E16B80">
        <w:rPr>
          <w:i/>
          <w:iCs/>
        </w:rPr>
        <w:t xml:space="preserve"> sem</w:t>
      </w:r>
      <w:r w:rsidR="008A514E" w:rsidRPr="00E16B80">
        <w:t xml:space="preserve"> – </w:t>
      </w:r>
      <w:r w:rsidR="008A514E" w:rsidRPr="00E16B80">
        <w:rPr>
          <w:i/>
          <w:iCs/>
        </w:rPr>
        <w:t>kártérítés</w:t>
      </w:r>
      <w:r w:rsidRPr="00E16B80">
        <w:rPr>
          <w:i/>
          <w:iCs/>
        </w:rPr>
        <w:t>ként</w:t>
      </w:r>
      <w:r w:rsidR="008A514E" w:rsidRPr="00E16B80">
        <w:t xml:space="preserve">; </w:t>
      </w:r>
      <w:r w:rsidR="00BC1654" w:rsidRPr="00E16B80">
        <w:t>azért, mert</w:t>
      </w:r>
      <w:r w:rsidR="008A514E" w:rsidRPr="00E16B80">
        <w:t xml:space="preserve"> ahogy a</w:t>
      </w:r>
      <w:r w:rsidRPr="00E16B80">
        <w:t xml:space="preserve">z igazságszolgáltatás előtt </w:t>
      </w:r>
      <w:r w:rsidR="008A514E" w:rsidRPr="00E16B80">
        <w:t>senki – sem a felperes, sem az alperes – n</w:t>
      </w:r>
      <w:r w:rsidRPr="00E16B80">
        <w:t>em hivatkozhat arra</w:t>
      </w:r>
      <w:r w:rsidR="008A514E" w:rsidRPr="00E16B80">
        <w:t>, hogy nem ismeri a törvényt, úgy az okkult tudományokban is a laikus tanítványok</w:t>
      </w:r>
      <w:r w:rsidRPr="00E16B80">
        <w:t xml:space="preserve">nak kötelességük </w:t>
      </w:r>
      <w:r w:rsidR="00D07EC3" w:rsidRPr="00E16B80">
        <w:t>k</w:t>
      </w:r>
      <w:r w:rsidR="00BC1654" w:rsidRPr="00E16B80">
        <w:t>éne</w:t>
      </w:r>
      <w:r w:rsidR="00D07EC3" w:rsidRPr="00E16B80">
        <w:t xml:space="preserve">, hogy  legyen </w:t>
      </w:r>
      <w:r w:rsidRPr="00E16B80">
        <w:t>gyakorolni az ártatlanság vélelmét</w:t>
      </w:r>
      <w:r w:rsidR="00D07EC3" w:rsidRPr="00E16B80">
        <w:t xml:space="preserve"> guruik felé</w:t>
      </w:r>
      <w:r w:rsidR="008A514E" w:rsidRPr="00E16B80">
        <w:t xml:space="preserve"> </w:t>
      </w:r>
      <w:r w:rsidRPr="00E16B80">
        <w:t>olyan</w:t>
      </w:r>
      <w:r w:rsidR="008A514E" w:rsidRPr="00E16B80">
        <w:t xml:space="preserve"> esetekben, amikor </w:t>
      </w:r>
      <w:r w:rsidR="00D07EC3" w:rsidRPr="00E16B80">
        <w:t>e</w:t>
      </w:r>
      <w:r w:rsidR="008A514E" w:rsidRPr="00E16B80">
        <w:t xml:space="preserve"> tudományban való nagyfokú </w:t>
      </w:r>
      <w:r w:rsidR="00D07EC3" w:rsidRPr="00E16B80">
        <w:t>járatlanságuk</w:t>
      </w:r>
      <w:r w:rsidR="008A514E" w:rsidRPr="00E16B80">
        <w:t xml:space="preserve"> miatt v</w:t>
      </w:r>
      <w:r w:rsidR="00D07EC3" w:rsidRPr="00E16B80">
        <w:t>élhetően</w:t>
      </w:r>
      <w:r w:rsidR="008A514E" w:rsidRPr="00E16B80">
        <w:t xml:space="preserve"> félreértelmezik a </w:t>
      </w:r>
      <w:r w:rsidR="00D07EC3" w:rsidRPr="00E16B80">
        <w:t>tanítások jelentését</w:t>
      </w:r>
      <w:r w:rsidR="008A514E" w:rsidRPr="00E16B80">
        <w:t xml:space="preserve"> – ahelyett, hogy nyíltan ellentmondással vádolnák őket! Most </w:t>
      </w:r>
      <w:r w:rsidR="00D07EC3" w:rsidRPr="00E16B80">
        <w:t xml:space="preserve">pedig </w:t>
      </w:r>
      <w:r w:rsidR="008A514E" w:rsidRPr="00E16B80">
        <w:t>kér</w:t>
      </w:r>
      <w:r w:rsidR="00D07EC3" w:rsidRPr="00E16B80">
        <w:t>lek</w:t>
      </w:r>
      <w:r w:rsidR="008A514E" w:rsidRPr="00E16B80">
        <w:t>, h</w:t>
      </w:r>
      <w:r w:rsidR="00D07EC3" w:rsidRPr="00E16B80">
        <w:t>add</w:t>
      </w:r>
      <w:r w:rsidR="008A514E" w:rsidRPr="00E16B80">
        <w:t xml:space="preserve"> jelentsem</w:t>
      </w:r>
      <w:r w:rsidR="00D07EC3" w:rsidRPr="00E16B80">
        <w:t xml:space="preserve"> ki immár</w:t>
      </w:r>
      <w:r w:rsidR="008A514E" w:rsidRPr="00E16B80">
        <w:t>, hogy a két –</w:t>
      </w:r>
      <w:r w:rsidR="00D07EC3" w:rsidRPr="00E16B80">
        <w:t xml:space="preserve"> leveledben </w:t>
      </w:r>
      <w:r w:rsidR="00BC1654" w:rsidRPr="00E16B80">
        <w:t>(</w:t>
      </w:r>
      <w:r w:rsidR="008A514E" w:rsidRPr="00E16B80">
        <w:t>12</w:t>
      </w:r>
      <w:r w:rsidR="00D07EC3" w:rsidRPr="00E16B80">
        <w:t>a</w:t>
      </w:r>
      <w:r w:rsidR="00BC1654" w:rsidRPr="00E16B80">
        <w:t>)</w:t>
      </w:r>
      <w:r w:rsidR="008A514E" w:rsidRPr="00E16B80">
        <w:t xml:space="preserve"> és </w:t>
      </w:r>
      <w:r w:rsidR="00BC1654" w:rsidRPr="00E16B80">
        <w:lastRenderedPageBreak/>
        <w:t>(</w:t>
      </w:r>
      <w:r w:rsidR="008A514E" w:rsidRPr="00E16B80">
        <w:t>12b</w:t>
      </w:r>
      <w:r w:rsidR="00BC1654" w:rsidRPr="00E16B80">
        <w:t>)</w:t>
      </w:r>
      <w:r w:rsidR="008A514E" w:rsidRPr="00E16B80">
        <w:t xml:space="preserve"> jelölés</w:t>
      </w:r>
      <w:r w:rsidR="00BC1654" w:rsidRPr="00E16B80">
        <w:t>ű</w:t>
      </w:r>
      <w:r w:rsidR="008A514E" w:rsidRPr="00E16B80">
        <w:t xml:space="preserve"> – </w:t>
      </w:r>
      <w:r w:rsidR="00D07EC3" w:rsidRPr="00E16B80">
        <w:t xml:space="preserve">mondattal </w:t>
      </w:r>
      <w:r w:rsidR="008A514E" w:rsidRPr="00E16B80">
        <w:t xml:space="preserve">kapcsolatban </w:t>
      </w:r>
      <w:r w:rsidR="00D07EC3" w:rsidRPr="00E16B80">
        <w:t xml:space="preserve">csak azok számára létezik </w:t>
      </w:r>
      <w:r w:rsidR="008A514E" w:rsidRPr="00E16B80">
        <w:rPr>
          <w:i/>
          <w:iCs/>
        </w:rPr>
        <w:t>egyértelmű</w:t>
      </w:r>
      <w:r w:rsidR="008A514E" w:rsidRPr="00E16B80">
        <w:t xml:space="preserve"> ellentmondás, akik</w:t>
      </w:r>
      <w:r w:rsidR="00012B2D" w:rsidRPr="00E16B80">
        <w:t xml:space="preserve">nek </w:t>
      </w:r>
      <w:r w:rsidR="00012B2D" w:rsidRPr="00E16B80">
        <w:rPr>
          <w:i/>
          <w:iCs/>
        </w:rPr>
        <w:t xml:space="preserve">nem </w:t>
      </w:r>
      <w:r w:rsidR="00012B2D" w:rsidRPr="00E16B80">
        <w:t>ismerős ez a tanítás</w:t>
      </w:r>
      <w:r w:rsidR="008A514E" w:rsidRPr="00E16B80">
        <w:t>;</w:t>
      </w:r>
      <w:r w:rsidR="00BC1654" w:rsidRPr="00E16B80">
        <w:t xml:space="preserve"> </w:t>
      </w:r>
      <w:r w:rsidR="004E7EAA" w:rsidRPr="00E16B80">
        <w:t>ne</w:t>
      </w:r>
      <w:r w:rsidR="00012B2D" w:rsidRPr="00E16B80">
        <w:t>ktek nem</w:t>
      </w:r>
      <w:r w:rsidR="004E7EAA" w:rsidRPr="00E16B80">
        <w:t xml:space="preserve"> volt az, ezért mulasztásban „bűnösnek” vallom magam, de ellentmondásban „nem bűnösnek”. És még az előbbit illetően is, ez a </w:t>
      </w:r>
      <w:r w:rsidR="004E7EAA" w:rsidRPr="00E16B80">
        <w:rPr>
          <w:i/>
          <w:iCs/>
        </w:rPr>
        <w:t>mulasztás</w:t>
      </w:r>
      <w:r w:rsidR="004E7EAA" w:rsidRPr="00E16B80">
        <w:t xml:space="preserve"> olyan jelentéktelen, hogy – akárcsak a csecsemőgyilkossággal vádolt lány, aki a bíró elé állítva mentségül azt mondta, hogy a baba olyan nagyon-nagyon kicsi</w:t>
      </w:r>
      <w:r w:rsidR="00BC1654" w:rsidRPr="00E16B80">
        <w:t xml:space="preserve"> volt</w:t>
      </w:r>
      <w:r w:rsidR="004E7EAA" w:rsidRPr="00E16B80">
        <w:t xml:space="preserve">, hogy egyáltalán nem </w:t>
      </w:r>
      <w:r w:rsidR="00272ADC" w:rsidRPr="00E16B80">
        <w:t xml:space="preserve">is </w:t>
      </w:r>
      <w:r w:rsidR="00BC1654" w:rsidRPr="00E16B80">
        <w:t>szabadna</w:t>
      </w:r>
      <w:r w:rsidR="004E7EAA" w:rsidRPr="00E16B80">
        <w:t xml:space="preserve"> "babának" nevez</w:t>
      </w:r>
      <w:r w:rsidR="00272ADC" w:rsidRPr="00E16B80">
        <w:t>nie</w:t>
      </w:r>
      <w:r w:rsidR="004E7EAA" w:rsidRPr="00E16B80">
        <w:t xml:space="preserve"> – én is ugyanezt </w:t>
      </w:r>
      <w:r w:rsidR="00012B2D" w:rsidRPr="00E16B80">
        <w:t>a mentséget hozhatnám fel</w:t>
      </w:r>
      <w:r w:rsidR="004E7EAA" w:rsidRPr="00E16B80">
        <w:t xml:space="preserve"> a mulasztásomra, ha nem </w:t>
      </w:r>
      <w:r w:rsidR="00012B2D" w:rsidRPr="00E16B80">
        <w:t>lebegne a</w:t>
      </w:r>
      <w:r w:rsidR="004E7EAA" w:rsidRPr="00E16B80">
        <w:t xml:space="preserve"> szemem előtt a t</w:t>
      </w:r>
      <w:r w:rsidR="00012B2D" w:rsidRPr="00E16B80">
        <w:t>i</w:t>
      </w:r>
      <w:r w:rsidR="004E7EAA" w:rsidRPr="00E16B80">
        <w:t xml:space="preserve"> szörnyű meghatározáso</w:t>
      </w:r>
      <w:r w:rsidR="00012B2D" w:rsidRPr="00E16B80">
        <w:t>tok</w:t>
      </w:r>
      <w:r w:rsidR="004E7EAA" w:rsidRPr="00E16B80">
        <w:t xml:space="preserve"> a „találékonyságom” </w:t>
      </w:r>
      <w:r w:rsidR="00012B2D" w:rsidRPr="00E16B80">
        <w:t>felhasználásáról</w:t>
      </w:r>
      <w:r w:rsidR="004E7EAA" w:rsidRPr="00E16B80">
        <w:t>. Nos, olvasd el a „</w:t>
      </w:r>
      <w:r w:rsidR="00012B2D" w:rsidRPr="00E16B80">
        <w:t>Megjegyzések</w:t>
      </w:r>
      <w:r w:rsidR="004E7EAA" w:rsidRPr="00E16B80">
        <w:t xml:space="preserve"> és </w:t>
      </w:r>
      <w:r w:rsidR="00012B2D" w:rsidRPr="00E16B80">
        <w:t>V</w:t>
      </w:r>
      <w:r w:rsidR="004E7EAA" w:rsidRPr="00E16B80">
        <w:t>álaszok”</w:t>
      </w:r>
      <w:r w:rsidR="00012B2D" w:rsidRPr="00E16B80">
        <w:t xml:space="preserve"> között</w:t>
      </w:r>
      <w:r w:rsidR="004E7EAA" w:rsidRPr="00E16B80">
        <w:t xml:space="preserve"> adott magyarázatot, és ítél</w:t>
      </w:r>
      <w:r w:rsidR="00012B2D" w:rsidRPr="00E16B80">
        <w:t>d meg magad</w:t>
      </w:r>
      <w:r w:rsidR="004E7EAA" w:rsidRPr="00E16B80">
        <w:t xml:space="preserve">. </w:t>
      </w:r>
    </w:p>
    <w:p w14:paraId="0AD566E6" w14:textId="19B8A777" w:rsidR="004E7EAA" w:rsidRPr="00E16B80" w:rsidRDefault="004E7EAA" w:rsidP="002E02BC">
      <w:pPr>
        <w:pStyle w:val="Listaszerbekezds"/>
        <w:ind w:left="0"/>
      </w:pPr>
      <w:r w:rsidRPr="00E16B80">
        <w:t xml:space="preserve">Egyébként, </w:t>
      </w:r>
      <w:r w:rsidR="00012B2D" w:rsidRPr="00E16B80">
        <w:t>kedves</w:t>
      </w:r>
      <w:r w:rsidRPr="00E16B80">
        <w:t xml:space="preserve"> Testvérem, eddig nem</w:t>
      </w:r>
      <w:r w:rsidR="00012B2D" w:rsidRPr="00E16B80">
        <w:t xml:space="preserve"> is</w:t>
      </w:r>
      <w:r w:rsidRPr="00E16B80">
        <w:t xml:space="preserve"> gyanítottam benned olyan képességet a </w:t>
      </w:r>
      <w:r w:rsidR="00012B2D" w:rsidRPr="00E16B80">
        <w:t>védelemre</w:t>
      </w:r>
      <w:r w:rsidRPr="00E16B80">
        <w:t xml:space="preserve"> és a </w:t>
      </w:r>
      <w:r w:rsidRPr="00E16B80">
        <w:rPr>
          <w:i/>
          <w:iCs/>
        </w:rPr>
        <w:t>megbocsáthatatlan</w:t>
      </w:r>
      <w:r w:rsidRPr="00E16B80">
        <w:t xml:space="preserve"> mentegetésére, mint amilyennel </w:t>
      </w:r>
      <w:r w:rsidR="00272ADC" w:rsidRPr="00E16B80">
        <w:t xml:space="preserve">te </w:t>
      </w:r>
      <w:r w:rsidRPr="00E16B80">
        <w:t xml:space="preserve">a </w:t>
      </w:r>
      <w:r w:rsidRPr="00E16B80">
        <w:rPr>
          <w:i/>
          <w:iCs/>
        </w:rPr>
        <w:t>védelmemben</w:t>
      </w:r>
      <w:r w:rsidRPr="00E16B80">
        <w:t>, a mára híressé vált „találékonyság gyakorlásá</w:t>
      </w:r>
      <w:r w:rsidR="00012B2D" w:rsidRPr="00E16B80">
        <w:t>val”</w:t>
      </w:r>
      <w:r w:rsidRPr="00E16B80">
        <w:t xml:space="preserve"> </w:t>
      </w:r>
      <w:r w:rsidR="00012B2D" w:rsidRPr="00E16B80">
        <w:t>kapcsolatban tan</w:t>
      </w:r>
      <w:r w:rsidR="00272ADC" w:rsidRPr="00E16B80">
        <w:t>ú</w:t>
      </w:r>
      <w:r w:rsidR="00012B2D" w:rsidRPr="00E16B80">
        <w:t>sítottál</w:t>
      </w:r>
      <w:r w:rsidRPr="00E16B80">
        <w:t>. Ha a cikk (válasz C. C. Massey-nek) abban a szellemben íródott, amilye</w:t>
      </w:r>
      <w:r w:rsidR="005932C6" w:rsidRPr="00E16B80">
        <w:t>t</w:t>
      </w:r>
      <w:r w:rsidRPr="00E16B80">
        <w:t xml:space="preserve"> a leveledben tulajdonítasz nekem; és ha én, vagy bármelyikünk „hajlamosak vagyunk </w:t>
      </w:r>
      <w:r w:rsidR="00272ADC" w:rsidRPr="00E16B80">
        <w:t xml:space="preserve">körmönfontabb és trükkösebb </w:t>
      </w:r>
      <w:r w:rsidRPr="00E16B80">
        <w:t>módszereket</w:t>
      </w:r>
      <w:r w:rsidR="00272ADC" w:rsidRPr="00E16B80">
        <w:t xml:space="preserve"> alkalmazni</w:t>
      </w:r>
      <w:r w:rsidRPr="00E16B80">
        <w:t xml:space="preserve"> a cél elérésére”, mint amit az </w:t>
      </w:r>
      <w:r w:rsidRPr="00E16B80">
        <w:rPr>
          <w:i/>
          <w:iCs/>
        </w:rPr>
        <w:t xml:space="preserve">igazságszerető, egyenes európaiak </w:t>
      </w:r>
      <w:r w:rsidR="00272ADC" w:rsidRPr="00E16B80">
        <w:t xml:space="preserve">(vajon Hume </w:t>
      </w:r>
      <w:r w:rsidR="005932C6" w:rsidRPr="00E16B80">
        <w:t xml:space="preserve">úr </w:t>
      </w:r>
      <w:r w:rsidR="00272ADC" w:rsidRPr="00E16B80">
        <w:t xml:space="preserve">ebbe a kategóriába tartozik?) </w:t>
      </w:r>
      <w:r w:rsidRPr="00E16B80">
        <w:t>általában tiszteletreméltónak tartanak  – való</w:t>
      </w:r>
      <w:r w:rsidR="00272ADC" w:rsidRPr="00E16B80">
        <w:t>já</w:t>
      </w:r>
      <w:r w:rsidRPr="00E16B80">
        <w:t xml:space="preserve">ban nincs jogod </w:t>
      </w:r>
      <w:r w:rsidR="00272ADC" w:rsidRPr="00E16B80">
        <w:t>mentegetni</w:t>
      </w:r>
      <w:r w:rsidRPr="00E16B80">
        <w:t xml:space="preserve"> </w:t>
      </w:r>
      <w:r w:rsidR="00272ADC" w:rsidRPr="00E16B80">
        <w:t>az ilyen eljárásmódot</w:t>
      </w:r>
      <w:r w:rsidRPr="00E16B80">
        <w:t xml:space="preserve">, még </w:t>
      </w:r>
      <w:r w:rsidR="00272ADC" w:rsidRPr="00E16B80">
        <w:rPr>
          <w:i/>
          <w:iCs/>
        </w:rPr>
        <w:t>velem</w:t>
      </w:r>
      <w:r w:rsidR="00272ADC" w:rsidRPr="00E16B80">
        <w:t xml:space="preserve"> kapcsolatban sem</w:t>
      </w:r>
      <w:r w:rsidRPr="00E16B80">
        <w:t xml:space="preserve">; </w:t>
      </w:r>
      <w:r w:rsidR="00272ADC" w:rsidRPr="00E16B80">
        <w:t xml:space="preserve">még úgy sem, </w:t>
      </w:r>
      <w:r w:rsidRPr="00E16B80">
        <w:t>h</w:t>
      </w:r>
      <w:r w:rsidR="005932C6" w:rsidRPr="00E16B80">
        <w:t>a</w:t>
      </w:r>
      <w:r w:rsidRPr="00E16B80">
        <w:t xml:space="preserve"> </w:t>
      </w:r>
      <w:r w:rsidR="00272ADC" w:rsidRPr="00E16B80">
        <w:t xml:space="preserve">úgy tekintesz a dologra, mint  </w:t>
      </w:r>
      <w:r w:rsidRPr="00E16B80">
        <w:t>„csupán foltok</w:t>
      </w:r>
      <w:r w:rsidR="00272ADC" w:rsidRPr="00E16B80">
        <w:t>ra a Nap</w:t>
      </w:r>
      <w:r w:rsidRPr="00E16B80">
        <w:t xml:space="preserve"> természetében”, mivel </w:t>
      </w:r>
      <w:r w:rsidR="00272ADC" w:rsidRPr="00E16B80">
        <w:t>egy</w:t>
      </w:r>
      <w:r w:rsidRPr="00E16B80">
        <w:t xml:space="preserve"> folt az folt, akár </w:t>
      </w:r>
      <w:r w:rsidR="00272ADC" w:rsidRPr="00E16B80">
        <w:t>ragyogó fényforráson</w:t>
      </w:r>
      <w:r w:rsidRPr="00E16B80">
        <w:t xml:space="preserve">, akár egy réz gyertyatartón található. De tévedsz, kedves barátom. Nem volt semmilyen </w:t>
      </w:r>
      <w:r w:rsidR="00445696" w:rsidRPr="00E16B80">
        <w:t>körmönfont</w:t>
      </w:r>
      <w:r w:rsidRPr="00E16B80">
        <w:t xml:space="preserve">, semmilyen </w:t>
      </w:r>
      <w:r w:rsidR="00445696" w:rsidRPr="00E16B80">
        <w:rPr>
          <w:i/>
          <w:iCs/>
        </w:rPr>
        <w:t>trükkös</w:t>
      </w:r>
      <w:r w:rsidRPr="00E16B80">
        <w:t xml:space="preserve"> </w:t>
      </w:r>
      <w:r w:rsidR="00445696" w:rsidRPr="00E16B80">
        <w:t>eljárásmód</w:t>
      </w:r>
      <w:r w:rsidRPr="00E16B80">
        <w:t>, amivel kihúzt</w:t>
      </w:r>
      <w:r w:rsidR="00445696" w:rsidRPr="00E16B80">
        <w:t>uk</w:t>
      </w:r>
      <w:r w:rsidRPr="00E16B80">
        <w:t xml:space="preserve"> volna őt </w:t>
      </w:r>
      <w:r w:rsidR="005932C6" w:rsidRPr="00E16B80">
        <w:t>a félreérthető</w:t>
      </w:r>
      <w:r w:rsidRPr="00E16B80">
        <w:t xml:space="preserve"> stílusa és angol nyelvtudásának hiány</w:t>
      </w:r>
      <w:r w:rsidR="00445696" w:rsidRPr="00E16B80">
        <w:t>osságai</w:t>
      </w:r>
      <w:r w:rsidRPr="00E16B80">
        <w:t xml:space="preserve"> által okozott nehéz</w:t>
      </w:r>
      <w:r w:rsidR="00686DC8" w:rsidRPr="00E16B80">
        <w:t xml:space="preserve"> helyzet</w:t>
      </w:r>
      <w:r w:rsidRPr="00E16B80">
        <w:t xml:space="preserve">ből, </w:t>
      </w:r>
      <w:r w:rsidR="00686DC8" w:rsidRPr="00E16B80">
        <w:t>de még</w:t>
      </w:r>
      <w:r w:rsidRPr="00E16B80">
        <w:t xml:space="preserve"> a téma</w:t>
      </w:r>
      <w:r w:rsidR="00445696" w:rsidRPr="00E16B80">
        <w:t xml:space="preserve"> ismeretének hiánya </w:t>
      </w:r>
      <w:r w:rsidR="005932C6" w:rsidRPr="00E16B80">
        <w:t xml:space="preserve">nem merülhet fel </w:t>
      </w:r>
      <w:r w:rsidR="00445696" w:rsidRPr="00E16B80">
        <w:t>részéről, ami</w:t>
      </w:r>
      <w:r w:rsidRPr="00E16B80">
        <w:t xml:space="preserve"> </w:t>
      </w:r>
      <w:r w:rsidR="00686DC8" w:rsidRPr="00E16B80">
        <w:t xml:space="preserve">pedig </w:t>
      </w:r>
      <w:r w:rsidR="00445696" w:rsidRPr="00E16B80">
        <w:t>két nagyon eltérő dolog</w:t>
      </w:r>
      <w:r w:rsidRPr="00E16B80">
        <w:t>, és teljesen megváltoztat</w:t>
      </w:r>
      <w:r w:rsidR="00686DC8" w:rsidRPr="00E16B80">
        <w:t>ná</w:t>
      </w:r>
      <w:r w:rsidRPr="00E16B80">
        <w:t xml:space="preserve"> a</w:t>
      </w:r>
      <w:r w:rsidR="00686DC8" w:rsidRPr="00E16B80">
        <w:t>z</w:t>
      </w:r>
      <w:r w:rsidRPr="00E16B80">
        <w:t xml:space="preserve"> </w:t>
      </w:r>
      <w:r w:rsidR="00686DC8" w:rsidRPr="00E16B80">
        <w:t>ügyet</w:t>
      </w:r>
      <w:r w:rsidR="00EB29DC" w:rsidRPr="00E16B80">
        <w:rPr>
          <w:rStyle w:val="Lbjegyzet-hivatkozs"/>
        </w:rPr>
        <w:footnoteReference w:id="330"/>
      </w:r>
      <w:r w:rsidRPr="00E16B80">
        <w:t>. A</w:t>
      </w:r>
      <w:r w:rsidR="00EB29DC" w:rsidRPr="00E16B80">
        <w:t>rról is</w:t>
      </w:r>
      <w:r w:rsidRPr="00E16B80">
        <w:t xml:space="preserve"> tudtam, hogy M</w:t>
      </w:r>
      <w:r w:rsidR="00EB29DC" w:rsidRPr="00E16B80">
        <w:rPr>
          <w:rStyle w:val="Lbjegyzet-hivatkozs"/>
        </w:rPr>
        <w:footnoteReference w:id="331"/>
      </w:r>
      <w:r w:rsidRPr="00E16B80">
        <w:t xml:space="preserve">. már korábban is írt neked a témáról, mivel ez az egyik </w:t>
      </w:r>
      <w:r w:rsidR="005932C6" w:rsidRPr="00E16B80">
        <w:t xml:space="preserve">olyan </w:t>
      </w:r>
      <w:r w:rsidRPr="00E16B80">
        <w:t xml:space="preserve">levelében történt (az utolsó előttiben, mielőtt átvettem tőle az ügyet), amelyben először érintette a „fajok” témáját, és </w:t>
      </w:r>
      <w:r w:rsidR="00F210D3" w:rsidRPr="00E16B80">
        <w:t xml:space="preserve">beszélt </w:t>
      </w:r>
      <w:r w:rsidRPr="00E16B80">
        <w:t xml:space="preserve">a reinkarnációról. Ha M. azt mondta, hogy óvakodj attól, hogy </w:t>
      </w:r>
      <w:r w:rsidR="00F210D3" w:rsidRPr="00E16B80">
        <w:t xml:space="preserve">átvitt értelemben is </w:t>
      </w:r>
      <w:r w:rsidRPr="00E16B80">
        <w:t xml:space="preserve">túlságosan </w:t>
      </w:r>
      <w:r w:rsidR="00F210D3" w:rsidRPr="00E16B80">
        <w:t xml:space="preserve">bízz az </w:t>
      </w:r>
      <w:r w:rsidR="00F210D3" w:rsidRPr="00E16B80">
        <w:rPr>
          <w:i/>
          <w:iCs/>
        </w:rPr>
        <w:t>Isis</w:t>
      </w:r>
      <w:r w:rsidR="00F210D3" w:rsidRPr="00E16B80">
        <w:t>-ben</w:t>
      </w:r>
      <w:r w:rsidRPr="00E16B80">
        <w:t>, az azért volt,</w:t>
      </w:r>
      <w:r w:rsidRPr="00E16B80">
        <w:rPr>
          <w:i/>
          <w:iCs/>
        </w:rPr>
        <w:t xml:space="preserve"> mert az igazságot és a tényeket tanította</w:t>
      </w:r>
      <w:r w:rsidRPr="00E16B80">
        <w:t xml:space="preserve"> neked – </w:t>
      </w:r>
      <w:r w:rsidR="005932C6" w:rsidRPr="00E16B80">
        <w:t>hiszen</w:t>
      </w:r>
      <w:r w:rsidR="00F210D3" w:rsidRPr="00E16B80">
        <w:t xml:space="preserve"> a kérdéses bekezdés meg</w:t>
      </w:r>
      <w:r w:rsidRPr="00E16B80">
        <w:t xml:space="preserve">írásakor még nem döntöttük el, hogy </w:t>
      </w:r>
      <w:r w:rsidR="00F210D3" w:rsidRPr="00E16B80">
        <w:t>mindenféle szűrés</w:t>
      </w:r>
      <w:r w:rsidRPr="00E16B80">
        <w:t xml:space="preserve"> nélkül </w:t>
      </w:r>
      <w:r w:rsidR="00F210D3" w:rsidRPr="00E16B80">
        <w:t>kiadjuk-e tanításainkat</w:t>
      </w:r>
      <w:r w:rsidRPr="00E16B80">
        <w:t xml:space="preserve"> a nyilvánosság</w:t>
      </w:r>
      <w:r w:rsidR="00F210D3" w:rsidRPr="00E16B80">
        <w:t>nak</w:t>
      </w:r>
      <w:r w:rsidRPr="00E16B80">
        <w:t xml:space="preserve">. Több ilyen </w:t>
      </w:r>
      <w:r w:rsidR="00F210D3" w:rsidRPr="00E16B80">
        <w:t>esetet</w:t>
      </w:r>
      <w:r w:rsidRPr="00E16B80">
        <w:t xml:space="preserve"> is említett – </w:t>
      </w:r>
      <w:r w:rsidR="00F210D3" w:rsidRPr="00E16B80">
        <w:t xml:space="preserve">láthatod, </w:t>
      </w:r>
      <w:r w:rsidRPr="00E16B80">
        <w:t>ha újra</w:t>
      </w:r>
      <w:r w:rsidR="00F210D3" w:rsidRPr="00E16B80">
        <w:t xml:space="preserve"> el</w:t>
      </w:r>
      <w:r w:rsidRPr="00E16B80">
        <w:t>olvasod a levelét</w:t>
      </w:r>
      <w:r w:rsidR="009524E4" w:rsidRPr="00E16B80">
        <w:rPr>
          <w:rStyle w:val="Lbjegyzet-hivatkozs"/>
        </w:rPr>
        <w:footnoteReference w:id="332"/>
      </w:r>
      <w:r w:rsidRPr="00E16B80">
        <w:t xml:space="preserve"> –, hozzátéve, hogy </w:t>
      </w:r>
      <w:r w:rsidR="00F210D3" w:rsidRPr="00E16B80">
        <w:t xml:space="preserve">ha </w:t>
      </w:r>
      <w:r w:rsidRPr="00E16B80">
        <w:t>ilyen</w:t>
      </w:r>
      <w:r w:rsidR="00F210D3" w:rsidRPr="00E16B80">
        <w:t>-meg-o</w:t>
      </w:r>
      <w:r w:rsidRPr="00E16B80">
        <w:t>ly</w:t>
      </w:r>
      <w:r w:rsidR="00F210D3" w:rsidRPr="00E16B80">
        <w:t>a</w:t>
      </w:r>
      <w:r w:rsidRPr="00E16B80">
        <w:t xml:space="preserve">n mondatok </w:t>
      </w:r>
      <w:r w:rsidR="00F210D3" w:rsidRPr="00E16B80">
        <w:t>másként lettek volna</w:t>
      </w:r>
      <w:r w:rsidRPr="00E16B80">
        <w:t xml:space="preserve"> megírva, sokkal jobban megmagyaráz</w:t>
      </w:r>
      <w:r w:rsidR="00F210D3" w:rsidRPr="00E16B80">
        <w:t>n</w:t>
      </w:r>
      <w:r w:rsidRPr="00E16B80">
        <w:t>ák a</w:t>
      </w:r>
      <w:r w:rsidR="00F210D3" w:rsidRPr="00E16B80">
        <w:t>zokat tényeket, amikre</w:t>
      </w:r>
      <w:r w:rsidRPr="00E16B80">
        <w:t xml:space="preserve"> </w:t>
      </w:r>
      <w:r w:rsidR="00686DC8" w:rsidRPr="00E16B80">
        <w:t>így</w:t>
      </w:r>
      <w:r w:rsidRPr="00E16B80">
        <w:t xml:space="preserve"> csak </w:t>
      </w:r>
      <w:r w:rsidR="00F210D3" w:rsidRPr="00E16B80">
        <w:t xml:space="preserve">halványan </w:t>
      </w:r>
      <w:r w:rsidRPr="00E16B80">
        <w:t>utal</w:t>
      </w:r>
      <w:r w:rsidR="00F210D3" w:rsidRPr="00E16B80">
        <w:t>nak</w:t>
      </w:r>
      <w:r w:rsidRPr="00E16B80">
        <w:t xml:space="preserve">. Természetesen </w:t>
      </w:r>
      <w:r w:rsidR="00D83F64">
        <w:t>„</w:t>
      </w:r>
      <w:r w:rsidRPr="00E16B80">
        <w:t xml:space="preserve">C.C.M. számára" a </w:t>
      </w:r>
      <w:r w:rsidR="00F210D3" w:rsidRPr="00E16B80">
        <w:t>bekezdésnek</w:t>
      </w:r>
      <w:r w:rsidRPr="00E16B80">
        <w:t xml:space="preserve"> tévesnek és ellentmondásosnak kell tűnnie, mert</w:t>
      </w:r>
      <w:r w:rsidR="00F210D3" w:rsidRPr="00E16B80">
        <w:t xml:space="preserve"> </w:t>
      </w:r>
      <w:r w:rsidR="00F210D3" w:rsidRPr="00E16B80">
        <w:rPr>
          <w:i/>
          <w:iCs/>
        </w:rPr>
        <w:t>tényleg</w:t>
      </w:r>
      <w:r w:rsidRPr="00E16B80">
        <w:t xml:space="preserve"> </w:t>
      </w:r>
      <w:r w:rsidR="00D83F64">
        <w:t>„</w:t>
      </w:r>
      <w:r w:rsidRPr="00E16B80">
        <w:t xml:space="preserve">félrevezető", ahogy M. </w:t>
      </w:r>
      <w:r w:rsidR="00F210D3" w:rsidRPr="00E16B80">
        <w:t xml:space="preserve">meg is </w:t>
      </w:r>
      <w:r w:rsidRPr="00E16B80">
        <w:t xml:space="preserve">mondta. Az </w:t>
      </w:r>
      <w:r w:rsidR="00F210D3" w:rsidRPr="00E16B80">
        <w:rPr>
          <w:i/>
          <w:iCs/>
        </w:rPr>
        <w:t>Isis</w:t>
      </w:r>
      <w:r w:rsidR="00F210D3" w:rsidRPr="00E16B80">
        <w:t>-</w:t>
      </w:r>
      <w:r w:rsidRPr="00E16B80">
        <w:t xml:space="preserve">ben számos olyan téma van, amelyekkel még H.P.B.-nek sem volt </w:t>
      </w:r>
      <w:r w:rsidR="00686DC8" w:rsidRPr="00E16B80">
        <w:t>megengedett</w:t>
      </w:r>
      <w:r w:rsidRPr="00E16B80">
        <w:t xml:space="preserve"> alaposan megismerkednie; még</w:t>
      </w:r>
      <w:r w:rsidR="00F210D3" w:rsidRPr="00E16B80">
        <w:t>sem</w:t>
      </w:r>
      <w:r w:rsidRPr="00E16B80">
        <w:t xml:space="preserve"> ellentmondásosak, ha</w:t>
      </w:r>
      <w:r w:rsidR="00F210D3" w:rsidRPr="00E16B80">
        <w:t>bár</w:t>
      </w:r>
      <w:r w:rsidRPr="00E16B80">
        <w:t xml:space="preserve"> </w:t>
      </w:r>
      <w:r w:rsidR="00D83F64">
        <w:t>„</w:t>
      </w:r>
      <w:r w:rsidRPr="00E16B80">
        <w:t>félrevezetők"</w:t>
      </w:r>
      <w:r w:rsidR="00F210D3" w:rsidRPr="00E16B80">
        <w:t xml:space="preserve"> lehetnek</w:t>
      </w:r>
      <w:r w:rsidRPr="00E16B80">
        <w:t>. Azt hiszem, azt monda</w:t>
      </w:r>
      <w:r w:rsidR="00007D7D" w:rsidRPr="00E16B80">
        <w:t>t</w:t>
      </w:r>
      <w:r w:rsidRPr="00E16B80">
        <w:t>ni</w:t>
      </w:r>
      <w:r w:rsidR="00007D7D" w:rsidRPr="00E16B80">
        <w:t xml:space="preserve"> vele</w:t>
      </w:r>
      <w:r w:rsidRPr="00E16B80">
        <w:t xml:space="preserve"> – ahogy én is mond</w:t>
      </w:r>
      <w:r w:rsidR="00007D7D" w:rsidRPr="00E16B80">
        <w:t>at</w:t>
      </w:r>
      <w:r w:rsidRPr="00E16B80">
        <w:t>tam –, hogy a k</w:t>
      </w:r>
      <w:r w:rsidR="00007D7D" w:rsidRPr="00E16B80">
        <w:t>ifogásolt</w:t>
      </w:r>
      <w:r w:rsidRPr="00E16B80">
        <w:t xml:space="preserve"> </w:t>
      </w:r>
      <w:r w:rsidR="00007D7D" w:rsidRPr="00E16B80">
        <w:t>bekezdés</w:t>
      </w:r>
      <w:r w:rsidRPr="00E16B80">
        <w:t xml:space="preserve"> </w:t>
      </w:r>
      <w:r w:rsidR="00D83F64">
        <w:t>„</w:t>
      </w:r>
      <w:r w:rsidRPr="00E16B80">
        <w:t xml:space="preserve">hiányos, kaotikus, homályos, ügyetlen, mint sok más részlet ebben a műben", elég </w:t>
      </w:r>
      <w:r w:rsidR="00D83F64">
        <w:t>„</w:t>
      </w:r>
      <w:r w:rsidRPr="00E16B80">
        <w:t xml:space="preserve">őszinte beismerés" </w:t>
      </w:r>
      <w:r w:rsidRPr="00E16B80">
        <w:lastRenderedPageBreak/>
        <w:t xml:space="preserve">volt ahhoz, hogy </w:t>
      </w:r>
      <w:r w:rsidR="00007D7D" w:rsidRPr="00E16B80">
        <w:t>elégtétellel szolgáljon</w:t>
      </w:r>
      <w:r w:rsidRPr="00E16B80">
        <w:t xml:space="preserve"> a </w:t>
      </w:r>
      <w:r w:rsidR="00007D7D" w:rsidRPr="00E16B80">
        <w:t>legmogorvább</w:t>
      </w:r>
      <w:r w:rsidRPr="00E16B80">
        <w:t xml:space="preserve"> kritikus</w:t>
      </w:r>
      <w:r w:rsidR="00007D7D" w:rsidRPr="00E16B80">
        <w:t>nak</w:t>
      </w:r>
      <w:r w:rsidRPr="00E16B80">
        <w:t xml:space="preserve"> is</w:t>
      </w:r>
      <w:r w:rsidR="00007D7D" w:rsidRPr="00E16B80">
        <w:t xml:space="preserve">. </w:t>
      </w:r>
      <w:r w:rsidR="00686DC8" w:rsidRPr="00E16B80">
        <w:t>Ugyanakkor</w:t>
      </w:r>
      <w:r w:rsidR="0009325A" w:rsidRPr="00E16B80">
        <w:t xml:space="preserve"> beismerni, hogy „a bekezdés hibás volt” értelmetlen hamisság lett volna, mert én </w:t>
      </w:r>
      <w:r w:rsidR="0009325A" w:rsidRPr="00E16B80">
        <w:rPr>
          <w:i/>
          <w:iCs/>
        </w:rPr>
        <w:t>fenntartom</w:t>
      </w:r>
      <w:r w:rsidR="00195509" w:rsidRPr="00E16B80">
        <w:rPr>
          <w:i/>
          <w:iCs/>
        </w:rPr>
        <w:t>,</w:t>
      </w:r>
      <w:r w:rsidR="0009325A" w:rsidRPr="00E16B80">
        <w:t xml:space="preserve"> hogy nem hibás; </w:t>
      </w:r>
      <w:r w:rsidR="00686DC8" w:rsidRPr="00E16B80">
        <w:t>hiszen</w:t>
      </w:r>
      <w:r w:rsidR="0009325A" w:rsidRPr="00E16B80">
        <w:t xml:space="preserve">, bár nem fedte fel teljes igazságot, de nem is torzította el az </w:t>
      </w:r>
      <w:r w:rsidR="0009325A" w:rsidRPr="00E16B80">
        <w:rPr>
          <w:i/>
          <w:iCs/>
        </w:rPr>
        <w:t>Isis</w:t>
      </w:r>
      <w:r w:rsidR="0009325A" w:rsidRPr="00E16B80">
        <w:t>-ben annak töredékeiként átadott bizonyítékokat sem. C.C.M. támadó kritikájának lényege nem az volt, hogy nem közölt</w:t>
      </w:r>
      <w:r w:rsidR="00DD7682" w:rsidRPr="00E16B80">
        <w:t>ü</w:t>
      </w:r>
      <w:r w:rsidR="0009325A" w:rsidRPr="00E16B80">
        <w:t>k a teljes igazságot, hanem az, hogy az 1877-es igazságokat és tényeket olyan tévedésként állított</w:t>
      </w:r>
      <w:r w:rsidR="00DD7682" w:rsidRPr="00E16B80">
        <w:t>a</w:t>
      </w:r>
      <w:r w:rsidR="0009325A" w:rsidRPr="00E16B80">
        <w:t xml:space="preserve"> be, amelyeknek az 1882-ben közöltek ellent mondtak; és ez volt az a </w:t>
      </w:r>
      <w:r w:rsidR="00686DC8" w:rsidRPr="00E16B80">
        <w:t>tény</w:t>
      </w:r>
      <w:r w:rsidR="00D83F64">
        <w:t xml:space="preserve"> </w:t>
      </w:r>
      <w:r w:rsidR="008F0236">
        <w:t xml:space="preserve">- </w:t>
      </w:r>
      <w:r w:rsidR="00686DC8" w:rsidRPr="00E16B80">
        <w:t xml:space="preserve">ami </w:t>
      </w:r>
      <w:r w:rsidR="0009325A" w:rsidRPr="00E16B80">
        <w:t>rossz fényt vet</w:t>
      </w:r>
      <w:r w:rsidR="00686DC8" w:rsidRPr="00E16B80">
        <w:t>ett</w:t>
      </w:r>
      <w:r w:rsidR="0009325A" w:rsidRPr="00E16B80">
        <w:t xml:space="preserve"> az egész Társ</w:t>
      </w:r>
      <w:r w:rsidR="00DD7682" w:rsidRPr="00E16B80">
        <w:t>ulatra</w:t>
      </w:r>
      <w:r w:rsidR="0009325A" w:rsidRPr="00E16B80">
        <w:t>, „laikus” és belső tanítványai</w:t>
      </w:r>
      <w:r w:rsidR="00DD7682" w:rsidRPr="00E16B80">
        <w:t>nk</w:t>
      </w:r>
      <w:r w:rsidR="0009325A" w:rsidRPr="00E16B80">
        <w:t>ra, és a mi tanításunkra is –</w:t>
      </w:r>
      <w:r w:rsidR="008F0236">
        <w:t>,</w:t>
      </w:r>
      <w:r w:rsidR="0009325A" w:rsidRPr="00E16B80">
        <w:t xml:space="preserve"> amit a maga valós színeiben kellett láttatni; nevezetesen egy teljes téves felfogást, amely abból a tényből fakadt, hogy </w:t>
      </w:r>
      <w:r w:rsidR="00686DC8" w:rsidRPr="00E16B80">
        <w:t xml:space="preserve">az </w:t>
      </w:r>
      <w:r w:rsidR="00686DC8" w:rsidRPr="00E16B80">
        <w:rPr>
          <w:i/>
          <w:iCs/>
        </w:rPr>
        <w:t>Isis</w:t>
      </w:r>
      <w:r w:rsidR="00686DC8" w:rsidRPr="00E16B80">
        <w:t xml:space="preserve"> megírásakor </w:t>
      </w:r>
      <w:r w:rsidR="0009325A" w:rsidRPr="00E16B80">
        <w:t>a „hetes</w:t>
      </w:r>
      <w:r w:rsidR="00DD7682" w:rsidRPr="00E16B80">
        <w:t>ség</w:t>
      </w:r>
      <w:r w:rsidR="0009325A" w:rsidRPr="00E16B80">
        <w:t>” tan</w:t>
      </w:r>
      <w:r w:rsidR="00DD7682" w:rsidRPr="00E16B80">
        <w:t>át</w:t>
      </w:r>
      <w:r w:rsidR="0009325A" w:rsidRPr="00E16B80">
        <w:t xml:space="preserve"> még nem </w:t>
      </w:r>
      <w:r w:rsidR="00DD7682" w:rsidRPr="00E16B80">
        <w:t>tártuk a</w:t>
      </w:r>
      <w:r w:rsidR="0009325A" w:rsidRPr="00E16B80">
        <w:t xml:space="preserve"> nyilvánosság</w:t>
      </w:r>
      <w:r w:rsidR="00DD7682" w:rsidRPr="00E16B80">
        <w:t xml:space="preserve"> elé</w:t>
      </w:r>
      <w:r w:rsidR="0009325A" w:rsidRPr="00E16B80">
        <w:t xml:space="preserve">. És </w:t>
      </w:r>
      <w:r w:rsidR="00DD7682" w:rsidRPr="00E16B80">
        <w:t xml:space="preserve">a válasz </w:t>
      </w:r>
      <w:r w:rsidR="00DD7682" w:rsidRPr="00E16B80">
        <w:rPr>
          <w:i/>
          <w:iCs/>
        </w:rPr>
        <w:t>ezt</w:t>
      </w:r>
      <w:r w:rsidR="00DD7682" w:rsidRPr="00E16B80">
        <w:t xml:space="preserve"> ki is mutatta</w:t>
      </w:r>
      <w:r w:rsidR="0009325A" w:rsidRPr="00E16B80">
        <w:t xml:space="preserve">. Sajnálom, hogy </w:t>
      </w:r>
      <w:r w:rsidR="00DD7682" w:rsidRPr="00E16B80">
        <w:t xml:space="preserve">H.P.B.-nek </w:t>
      </w:r>
      <w:r w:rsidR="0009325A" w:rsidRPr="00E16B80">
        <w:t>a</w:t>
      </w:r>
      <w:r w:rsidR="00DD7682" w:rsidRPr="00E16B80">
        <w:t>z én</w:t>
      </w:r>
      <w:r w:rsidR="0009325A" w:rsidRPr="00E16B80">
        <w:t xml:space="preserve"> közvetlen ihletésemre </w:t>
      </w:r>
      <w:r w:rsidR="00DD7682" w:rsidRPr="00E16B80">
        <w:t>meg</w:t>
      </w:r>
      <w:r w:rsidR="0009325A" w:rsidRPr="00E16B80">
        <w:t>írt válaszát</w:t>
      </w:r>
      <w:r w:rsidR="007C633E" w:rsidRPr="00E16B80">
        <w:rPr>
          <w:rStyle w:val="Lbjegyzet-hivatkozs"/>
        </w:rPr>
        <w:footnoteReference w:id="333"/>
      </w:r>
      <w:r w:rsidR="0009325A" w:rsidRPr="00E16B80">
        <w:t xml:space="preserve"> nem talál</w:t>
      </w:r>
      <w:r w:rsidR="00DD7682" w:rsidRPr="00E16B80">
        <w:t>játok</w:t>
      </w:r>
      <w:r w:rsidR="0009325A" w:rsidRPr="00E16B80">
        <w:t xml:space="preserve"> „</w:t>
      </w:r>
      <w:r w:rsidR="00DD7682" w:rsidRPr="00E16B80">
        <w:t>túlzottan</w:t>
      </w:r>
      <w:r w:rsidR="0009325A" w:rsidRPr="00E16B80">
        <w:t xml:space="preserve"> kielégítőnek”, mert ez csak azt bizonyítja számomra, hogy eddig még nem fogt</w:t>
      </w:r>
      <w:r w:rsidR="00DD7682" w:rsidRPr="00E16B80">
        <w:t>átok</w:t>
      </w:r>
      <w:r w:rsidR="0009325A" w:rsidRPr="00E16B80">
        <w:t xml:space="preserve"> fel eléggé </w:t>
      </w:r>
      <w:r w:rsidR="00DD7682" w:rsidRPr="00E16B80">
        <w:t>jól</w:t>
      </w:r>
      <w:r w:rsidR="0009325A" w:rsidRPr="00E16B80">
        <w:t xml:space="preserve"> a különbséget a hatodik és hetedik, valamint az ötödik</w:t>
      </w:r>
      <w:r w:rsidR="00C60F68" w:rsidRPr="00E16B80">
        <w:t xml:space="preserve"> princípiumok</w:t>
      </w:r>
      <w:r w:rsidR="0009325A" w:rsidRPr="00E16B80">
        <w:t xml:space="preserve">, vagyis a </w:t>
      </w:r>
      <w:r w:rsidR="0009325A" w:rsidRPr="00E16B80">
        <w:rPr>
          <w:i/>
          <w:iCs/>
        </w:rPr>
        <w:t>halhatatlan</w:t>
      </w:r>
      <w:r w:rsidR="0009325A" w:rsidRPr="00E16B80">
        <w:t xml:space="preserve"> és az asztrális</w:t>
      </w:r>
      <w:r w:rsidR="00195509" w:rsidRPr="00E16B80">
        <w:t>,</w:t>
      </w:r>
      <w:r w:rsidR="0009325A" w:rsidRPr="00E16B80">
        <w:t xml:space="preserve"> </w:t>
      </w:r>
      <w:r w:rsidR="00DD7682" w:rsidRPr="00E16B80">
        <w:t>a</w:t>
      </w:r>
      <w:r w:rsidR="0009325A" w:rsidRPr="00E16B80">
        <w:t xml:space="preserve">vagy </w:t>
      </w:r>
      <w:r w:rsidR="0009325A" w:rsidRPr="00E16B80">
        <w:rPr>
          <w:i/>
          <w:iCs/>
        </w:rPr>
        <w:t>személyes</w:t>
      </w:r>
      <w:r w:rsidR="0009325A" w:rsidRPr="00E16B80">
        <w:t xml:space="preserve"> „Monádok = Egók” között. </w:t>
      </w:r>
      <w:r w:rsidR="00DD7682" w:rsidRPr="00E16B80">
        <w:t>Ezt a</w:t>
      </w:r>
      <w:r w:rsidR="0009325A" w:rsidRPr="00E16B80">
        <w:t xml:space="preserve"> gyanút alátámasztja az, amit H--X</w:t>
      </w:r>
      <w:r w:rsidR="007C633E" w:rsidRPr="00E16B80">
        <w:rPr>
          <w:rStyle w:val="Lbjegyzet-hivatkozs"/>
        </w:rPr>
        <w:footnoteReference w:id="334"/>
      </w:r>
      <w:r w:rsidR="0009325A" w:rsidRPr="00E16B80">
        <w:t xml:space="preserve"> a szeptemberi számban megjelent „levele” végén a magyarázatom</w:t>
      </w:r>
      <w:r w:rsidR="00DD7682" w:rsidRPr="00E16B80">
        <w:t xml:space="preserve">hoz írt </w:t>
      </w:r>
      <w:r w:rsidR="0009325A" w:rsidRPr="00E16B80">
        <w:t xml:space="preserve">kritikájában </w:t>
      </w:r>
      <w:r w:rsidR="00DD7682" w:rsidRPr="00E16B80">
        <w:t>megfogalmaz</w:t>
      </w:r>
      <w:r w:rsidR="0009325A" w:rsidRPr="00E16B80">
        <w:t xml:space="preserve">; az előttem </w:t>
      </w:r>
      <w:r w:rsidR="007C633E" w:rsidRPr="00E16B80">
        <w:t>fekvő</w:t>
      </w:r>
      <w:r w:rsidR="0009325A" w:rsidRPr="00E16B80">
        <w:t xml:space="preserve"> leveled kiegészíti a</w:t>
      </w:r>
      <w:r w:rsidR="007C633E" w:rsidRPr="00E16B80">
        <w:t>z erre utaló</w:t>
      </w:r>
      <w:r w:rsidR="0009325A" w:rsidRPr="00E16B80">
        <w:t xml:space="preserve"> bizonyítékokat. Kétségtelen, hogy a „</w:t>
      </w:r>
      <w:r w:rsidR="0009325A" w:rsidRPr="00E16B80">
        <w:rPr>
          <w:i/>
          <w:iCs/>
        </w:rPr>
        <w:t>valódi ego</w:t>
      </w:r>
      <w:r w:rsidR="0009325A" w:rsidRPr="00E16B80">
        <w:t xml:space="preserve"> a magasabb princípiumokban </w:t>
      </w:r>
      <w:r w:rsidR="00C60F68" w:rsidRPr="00E16B80">
        <w:t>lakozik</w:t>
      </w:r>
      <w:r w:rsidR="0009325A" w:rsidRPr="00E16B80">
        <w:t xml:space="preserve">, amelyek </w:t>
      </w:r>
      <w:r w:rsidR="00C60F68" w:rsidRPr="00E16B80">
        <w:t xml:space="preserve">periodikusan reinkarnálódnak” </w:t>
      </w:r>
      <w:r w:rsidR="0009325A" w:rsidRPr="00E16B80">
        <w:t xml:space="preserve">minden egy, két, három vagy több ezer évben. De a </w:t>
      </w:r>
      <w:r w:rsidR="0009325A" w:rsidRPr="00E16B80">
        <w:rPr>
          <w:i/>
          <w:iCs/>
        </w:rPr>
        <w:t>halhatatlan</w:t>
      </w:r>
      <w:r w:rsidR="0009325A" w:rsidRPr="00E16B80">
        <w:t xml:space="preserve"> ego, az „egyéni</w:t>
      </w:r>
      <w:r w:rsidR="00C60F68" w:rsidRPr="00E16B80">
        <w:t>ség</w:t>
      </w:r>
      <w:r w:rsidR="0009325A" w:rsidRPr="00E16B80">
        <w:t xml:space="preserve"> monád”, nem a</w:t>
      </w:r>
      <w:r w:rsidR="000C2573" w:rsidRPr="00E16B80">
        <w:t>zonos a</w:t>
      </w:r>
      <w:r w:rsidR="0009325A" w:rsidRPr="00E16B80">
        <w:t xml:space="preserve"> személy</w:t>
      </w:r>
      <w:r w:rsidR="00C60F68" w:rsidRPr="00E16B80">
        <w:t>iség</w:t>
      </w:r>
      <w:r w:rsidR="0009325A" w:rsidRPr="00E16B80">
        <w:t xml:space="preserve"> monád</w:t>
      </w:r>
      <w:r w:rsidR="00C60F68" w:rsidRPr="00E16B80">
        <w:t>jával</w:t>
      </w:r>
      <w:r w:rsidR="0009325A" w:rsidRPr="00E16B80">
        <w:t>, amely az ötödik</w:t>
      </w:r>
      <w:r w:rsidR="000C2573" w:rsidRPr="00E16B80">
        <w:t xml:space="preserve"> princípium</w:t>
      </w:r>
      <w:r w:rsidR="0009325A" w:rsidRPr="00E16B80">
        <w:t xml:space="preserve">; </w:t>
      </w:r>
      <w:r w:rsidR="000C2573" w:rsidRPr="00E16B80">
        <w:t>é</w:t>
      </w:r>
      <w:r w:rsidR="0009325A" w:rsidRPr="00E16B80">
        <w:t xml:space="preserve">s az </w:t>
      </w:r>
      <w:r w:rsidR="000C2573" w:rsidRPr="00E16B80">
        <w:rPr>
          <w:i/>
          <w:iCs/>
        </w:rPr>
        <w:t>Isis</w:t>
      </w:r>
      <w:r w:rsidR="000C2573" w:rsidRPr="00E16B80">
        <w:t>-</w:t>
      </w:r>
      <w:r w:rsidR="0009325A" w:rsidRPr="00E16B80">
        <w:t xml:space="preserve">ben található </w:t>
      </w:r>
      <w:r w:rsidR="000C2573" w:rsidRPr="00E16B80">
        <w:t>bekezdés</w:t>
      </w:r>
      <w:r w:rsidR="0009325A" w:rsidRPr="00E16B80">
        <w:t xml:space="preserve"> nem a keleti reinkarnáció-hívőknek </w:t>
      </w:r>
      <w:r w:rsidR="000C2573" w:rsidRPr="00E16B80">
        <w:t>íródott</w:t>
      </w:r>
      <w:r w:rsidR="0009325A" w:rsidRPr="00E16B80">
        <w:t xml:space="preserve"> válasz – </w:t>
      </w:r>
      <w:r w:rsidR="000C2573" w:rsidRPr="00E16B80">
        <w:t>hiszen ők</w:t>
      </w:r>
      <w:r w:rsidR="0009325A" w:rsidRPr="00E16B80">
        <w:t xml:space="preserve"> ugyanebben az </w:t>
      </w:r>
      <w:r w:rsidR="000C2573" w:rsidRPr="00E16B80">
        <w:rPr>
          <w:i/>
          <w:iCs/>
        </w:rPr>
        <w:t>Isis</w:t>
      </w:r>
      <w:r w:rsidR="000C2573" w:rsidRPr="00E16B80">
        <w:t>-</w:t>
      </w:r>
      <w:r w:rsidR="0009325A" w:rsidRPr="00E16B80">
        <w:t>ben azt állítják – ha az egészet elolvast</w:t>
      </w:r>
      <w:r w:rsidR="000C2573" w:rsidRPr="00E16B80">
        <w:t>átok</w:t>
      </w:r>
      <w:r w:rsidR="0009325A" w:rsidRPr="00E16B80">
        <w:t xml:space="preserve"> volna</w:t>
      </w:r>
      <w:r w:rsidR="00C60F68" w:rsidRPr="00E16B80">
        <w:t>, látnátok is</w:t>
      </w:r>
      <w:r w:rsidR="0009325A" w:rsidRPr="00E16B80">
        <w:t xml:space="preserve"> –, hogy az </w:t>
      </w:r>
      <w:r w:rsidR="00C60F68" w:rsidRPr="00E16B80">
        <w:rPr>
          <w:i/>
          <w:iCs/>
        </w:rPr>
        <w:t>egyéniségnek</w:t>
      </w:r>
      <w:r w:rsidR="0009325A" w:rsidRPr="00E16B80">
        <w:t xml:space="preserve"> </w:t>
      </w:r>
      <w:r w:rsidR="00C60F68" w:rsidRPr="00E16B80">
        <w:t>a</w:t>
      </w:r>
      <w:r w:rsidR="0009325A" w:rsidRPr="00E16B80">
        <w:t>vagy halhatatlan „</w:t>
      </w:r>
      <w:r w:rsidR="0009325A" w:rsidRPr="00E16B80">
        <w:rPr>
          <w:i/>
          <w:iCs/>
        </w:rPr>
        <w:t>egónak</w:t>
      </w:r>
      <w:r w:rsidR="0009325A" w:rsidRPr="00E16B80">
        <w:t xml:space="preserve">” </w:t>
      </w:r>
      <w:r w:rsidR="0009325A" w:rsidRPr="00E16B80">
        <w:rPr>
          <w:i/>
          <w:iCs/>
        </w:rPr>
        <w:t>minden ciklusban újra meg kell jelennie</w:t>
      </w:r>
      <w:r w:rsidR="0009325A" w:rsidRPr="00E16B80">
        <w:t xml:space="preserve"> –, hanem a nyugati</w:t>
      </w:r>
      <w:r w:rsidR="000D2608" w:rsidRPr="00E16B80">
        <w:t xml:space="preserve"> és</w:t>
      </w:r>
      <w:r w:rsidR="0009325A" w:rsidRPr="00E16B80">
        <w:t xml:space="preserve"> különösen a francia reinkarnáció-h</w:t>
      </w:r>
      <w:r w:rsidR="000C2573" w:rsidRPr="00E16B80">
        <w:t>irdetőknek</w:t>
      </w:r>
      <w:r w:rsidR="0009325A" w:rsidRPr="00E16B80">
        <w:t>, akik azt tanítják, hogy a „személyes vagy asztrális monád, a „</w:t>
      </w:r>
      <w:r w:rsidR="0009325A" w:rsidRPr="00E16B80">
        <w:rPr>
          <w:i/>
          <w:iCs/>
        </w:rPr>
        <w:t>moi fluique</w:t>
      </w:r>
      <w:r w:rsidR="000C2573" w:rsidRPr="00E16B80">
        <w:rPr>
          <w:rStyle w:val="Lbjegyzet-hivatkozs"/>
          <w:i/>
          <w:iCs/>
        </w:rPr>
        <w:footnoteReference w:id="335"/>
      </w:r>
      <w:r w:rsidR="0009325A" w:rsidRPr="00E16B80">
        <w:t>”, a</w:t>
      </w:r>
      <w:r w:rsidR="000D2608" w:rsidRPr="00E16B80">
        <w:t>zaz a</w:t>
      </w:r>
      <w:r w:rsidR="0009325A" w:rsidRPr="00E16B80">
        <w:t xml:space="preserve"> manasz </w:t>
      </w:r>
      <w:r w:rsidR="000C2573" w:rsidRPr="00E16B80">
        <w:t>a</w:t>
      </w:r>
      <w:r w:rsidR="0009325A" w:rsidRPr="00E16B80">
        <w:t>vagy</w:t>
      </w:r>
      <w:r w:rsidR="000D2608" w:rsidRPr="00E16B80">
        <w:t xml:space="preserve"> </w:t>
      </w:r>
      <w:r w:rsidR="0009325A" w:rsidRPr="00E16B80">
        <w:t xml:space="preserve">intellektuális elme, röviden az ötödik </w:t>
      </w:r>
      <w:r w:rsidR="000C2573" w:rsidRPr="00E16B80">
        <w:t>princípium</w:t>
      </w:r>
      <w:r w:rsidR="0009325A" w:rsidRPr="00E16B80">
        <w:t xml:space="preserve"> reinkarnálódik</w:t>
      </w:r>
      <w:r w:rsidR="000C2573" w:rsidRPr="00E16B80">
        <w:t xml:space="preserve"> minden esetben</w:t>
      </w:r>
      <w:r w:rsidR="0009325A" w:rsidRPr="00E16B80">
        <w:t xml:space="preserve">. </w:t>
      </w:r>
      <w:r w:rsidR="000D2608" w:rsidRPr="00E16B80">
        <w:t>Ezek után</w:t>
      </w:r>
      <w:r w:rsidR="0009325A" w:rsidRPr="00E16B80">
        <w:t>, ha még egyszer elolvas</w:t>
      </w:r>
      <w:r w:rsidR="000D2608" w:rsidRPr="00E16B80">
        <w:t>sátok</w:t>
      </w:r>
      <w:r w:rsidR="0009325A" w:rsidRPr="00E16B80">
        <w:t xml:space="preserve"> </w:t>
      </w:r>
      <w:r w:rsidR="00171B74" w:rsidRPr="00E16B80">
        <w:t xml:space="preserve">a </w:t>
      </w:r>
      <w:r w:rsidR="0009325A" w:rsidRPr="00E16B80">
        <w:t xml:space="preserve">C.C.M. </w:t>
      </w:r>
      <w:r w:rsidR="00171B74" w:rsidRPr="00E16B80">
        <w:t xml:space="preserve">által az </w:t>
      </w:r>
      <w:r w:rsidR="00171B74" w:rsidRPr="00E16B80">
        <w:rPr>
          <w:i/>
          <w:iCs/>
        </w:rPr>
        <w:t>Isis</w:t>
      </w:r>
      <w:r w:rsidR="00171B74" w:rsidRPr="00E16B80">
        <w:t xml:space="preserve">-ből </w:t>
      </w:r>
      <w:r w:rsidR="0009325A" w:rsidRPr="00E16B80">
        <w:t>idézett részlet</w:t>
      </w:r>
      <w:r w:rsidR="00171B74" w:rsidRPr="00E16B80">
        <w:t>et</w:t>
      </w:r>
      <w:r w:rsidR="0009325A" w:rsidRPr="00E16B80">
        <w:t xml:space="preserve"> a „</w:t>
      </w:r>
      <w:r w:rsidR="00171B74" w:rsidRPr="00E16B80">
        <w:rPr>
          <w:i/>
          <w:iCs/>
        </w:rPr>
        <w:t>Perfect Way</w:t>
      </w:r>
      <w:r w:rsidR="009206C7" w:rsidRPr="00E16B80">
        <w:rPr>
          <w:rStyle w:val="Lbjegyzet-hivatkozs"/>
          <w:i/>
          <w:iCs/>
        </w:rPr>
        <w:footnoteReference w:id="336"/>
      </w:r>
      <w:r w:rsidR="0009325A" w:rsidRPr="00E16B80">
        <w:t xml:space="preserve">” </w:t>
      </w:r>
      <w:r w:rsidR="000D2608" w:rsidRPr="00E16B80">
        <w:t>recenziója írójának</w:t>
      </w:r>
      <w:r w:rsidR="00171B74" w:rsidRPr="00E16B80">
        <w:rPr>
          <w:rStyle w:val="Lbjegyzet-hivatkozs"/>
        </w:rPr>
        <w:footnoteReference w:id="337"/>
      </w:r>
      <w:r w:rsidR="000D2608" w:rsidRPr="00E16B80">
        <w:t xml:space="preserve"> ellenében</w:t>
      </w:r>
      <w:r w:rsidR="0009325A" w:rsidRPr="00E16B80">
        <w:t xml:space="preserve">, </w:t>
      </w:r>
      <w:r w:rsidR="000D2608" w:rsidRPr="00E16B80">
        <w:t>lehet, hogy</w:t>
      </w:r>
      <w:r w:rsidR="0009325A" w:rsidRPr="00E16B80">
        <w:t xml:space="preserve"> </w:t>
      </w:r>
      <w:r w:rsidR="000D2608" w:rsidRPr="00E16B80">
        <w:t>úgy</w:t>
      </w:r>
      <w:r w:rsidR="0009325A" w:rsidRPr="00E16B80">
        <w:t xml:space="preserve"> fogj</w:t>
      </w:r>
      <w:r w:rsidR="000D2608" w:rsidRPr="00E16B80">
        <w:t>áto</w:t>
      </w:r>
      <w:r w:rsidR="0009325A" w:rsidRPr="00E16B80">
        <w:t xml:space="preserve">k találni, H.P.B.-nek és nekem tökéletesen igazunk volt abban, hogy a fenti </w:t>
      </w:r>
      <w:r w:rsidR="0031517A" w:rsidRPr="00E16B80">
        <w:t>bekezdés</w:t>
      </w:r>
      <w:r w:rsidR="0009325A" w:rsidRPr="00E16B80">
        <w:t xml:space="preserve"> csak az „asztrális monádra” </w:t>
      </w:r>
      <w:r w:rsidR="000D2608" w:rsidRPr="00E16B80">
        <w:t>értendő</w:t>
      </w:r>
      <w:r w:rsidR="0009325A" w:rsidRPr="00E16B80">
        <w:t>. És sokkal</w:t>
      </w:r>
      <w:r w:rsidR="000D2608" w:rsidRPr="00E16B80">
        <w:t xml:space="preserve"> több</w:t>
      </w:r>
      <w:r w:rsidR="0009325A" w:rsidRPr="00E16B80">
        <w:t xml:space="preserve"> „</w:t>
      </w:r>
      <w:r w:rsidR="008573DD" w:rsidRPr="00E16B80">
        <w:t>csalódottsággal vegyes</w:t>
      </w:r>
      <w:r w:rsidR="0009325A" w:rsidRPr="00E16B80">
        <w:t xml:space="preserve"> megdöbbenés” </w:t>
      </w:r>
      <w:r w:rsidR="000D2608" w:rsidRPr="00E16B80">
        <w:t>ébred</w:t>
      </w:r>
      <w:r w:rsidR="008573DD" w:rsidRPr="00E16B80">
        <w:t xml:space="preserve"> az</w:t>
      </w:r>
      <w:r w:rsidR="008573DD" w:rsidRPr="00E16B80">
        <w:rPr>
          <w:i/>
          <w:iCs/>
        </w:rPr>
        <w:t xml:space="preserve"> én elmémben</w:t>
      </w:r>
      <w:r w:rsidR="0009325A" w:rsidRPr="00E16B80">
        <w:t>, amikor rá</w:t>
      </w:r>
      <w:r w:rsidR="000D2608" w:rsidRPr="00E16B80">
        <w:t>döbb</w:t>
      </w:r>
      <w:r w:rsidR="008573DD" w:rsidRPr="00E16B80">
        <w:t>e</w:t>
      </w:r>
      <w:r w:rsidR="000D2608" w:rsidRPr="00E16B80">
        <w:t>ne</w:t>
      </w:r>
      <w:r w:rsidR="008573DD" w:rsidRPr="00E16B80">
        <w:t>k</w:t>
      </w:r>
      <w:r w:rsidR="0009325A" w:rsidRPr="00E16B80">
        <w:t>, hogy</w:t>
      </w:r>
      <w:r w:rsidR="008573DD" w:rsidRPr="00E16B80">
        <w:t xml:space="preserve"> az asztrális monádban</w:t>
      </w:r>
      <w:r w:rsidR="0009325A" w:rsidRPr="00E16B80">
        <w:t xml:space="preserve"> nem ismer</w:t>
      </w:r>
      <w:r w:rsidR="008573DD" w:rsidRPr="00E16B80">
        <w:t>itek</w:t>
      </w:r>
      <w:r w:rsidR="0009325A" w:rsidRPr="00E16B80">
        <w:t xml:space="preserve"> </w:t>
      </w:r>
      <w:r w:rsidR="008573DD" w:rsidRPr="00E16B80">
        <w:t>fel</w:t>
      </w:r>
      <w:r w:rsidR="0009325A" w:rsidRPr="00E16B80">
        <w:t xml:space="preserve"> a személyes egót – miközben </w:t>
      </w:r>
      <w:r w:rsidR="008573DD" w:rsidRPr="00E16B80">
        <w:t xml:space="preserve">mi </w:t>
      </w:r>
      <w:r w:rsidR="0009325A" w:rsidRPr="00E16B80">
        <w:t>mindannyian</w:t>
      </w:r>
      <w:r w:rsidR="008573DD" w:rsidRPr="00E16B80">
        <w:t>,</w:t>
      </w:r>
      <w:r w:rsidR="0009325A" w:rsidRPr="00E16B80">
        <w:t xml:space="preserve"> </w:t>
      </w:r>
      <w:r w:rsidR="008573DD" w:rsidRPr="00E16B80">
        <w:t xml:space="preserve">és évezredek óta </w:t>
      </w:r>
      <w:r w:rsidR="0009325A" w:rsidRPr="00E16B80">
        <w:t xml:space="preserve">kétségtelenül így </w:t>
      </w:r>
      <w:r w:rsidR="008573DD" w:rsidRPr="00E16B80">
        <w:t>ismerjük</w:t>
      </w:r>
      <w:r w:rsidR="0009325A" w:rsidRPr="00E16B80">
        <w:t xml:space="preserve"> –, mint am</w:t>
      </w:r>
      <w:r w:rsidR="000D2608" w:rsidRPr="00E16B80">
        <w:t>ennyi</w:t>
      </w:r>
      <w:r w:rsidR="0009325A" w:rsidRPr="00E16B80">
        <w:t xml:space="preserve"> a tié</w:t>
      </w:r>
      <w:r w:rsidR="000D2608" w:rsidRPr="00E16B80">
        <w:t>tekb</w:t>
      </w:r>
      <w:r w:rsidR="0009325A" w:rsidRPr="00E16B80">
        <w:t xml:space="preserve">en valaha is </w:t>
      </w:r>
      <w:r w:rsidR="00290291" w:rsidRPr="00E16B80">
        <w:t>támadhatna</w:t>
      </w:r>
      <w:r w:rsidR="0009325A" w:rsidRPr="00E16B80">
        <w:t xml:space="preserve">, amikor E. Levi </w:t>
      </w:r>
      <w:r w:rsidR="00290291" w:rsidRPr="00E16B80">
        <w:t xml:space="preserve">a </w:t>
      </w:r>
      <w:r w:rsidR="008573DD" w:rsidRPr="00E16B80">
        <w:rPr>
          <w:i/>
          <w:iCs/>
        </w:rPr>
        <w:t>Fragments on Death</w:t>
      </w:r>
      <w:r w:rsidR="00D64C6C" w:rsidRPr="00E16B80">
        <w:rPr>
          <w:rStyle w:val="Lbjegyzet-hivatkozs"/>
          <w:i/>
          <w:iCs/>
        </w:rPr>
        <w:footnoteReference w:id="338"/>
      </w:r>
      <w:r w:rsidR="008573DD" w:rsidRPr="00E16B80">
        <w:rPr>
          <w:i/>
          <w:iCs/>
        </w:rPr>
        <w:t xml:space="preserve"> </w:t>
      </w:r>
      <w:r w:rsidR="008573DD" w:rsidRPr="00E16B80">
        <w:t>(Gondolatok a halálról)</w:t>
      </w:r>
      <w:r w:rsidR="0009325A" w:rsidRPr="00E16B80">
        <w:t xml:space="preserve"> című művében </w:t>
      </w:r>
      <w:r w:rsidR="00290291" w:rsidRPr="00E16B80">
        <w:t>ezt a</w:t>
      </w:r>
      <w:r w:rsidR="0009325A" w:rsidRPr="00E16B80">
        <w:t xml:space="preserve"> monád</w:t>
      </w:r>
      <w:r w:rsidR="008573DD" w:rsidRPr="00E16B80">
        <w:t>ot</w:t>
      </w:r>
      <w:r w:rsidR="0009325A" w:rsidRPr="00E16B80">
        <w:t xml:space="preserve"> a </w:t>
      </w:r>
      <w:r w:rsidR="00290291" w:rsidRPr="00E16B80">
        <w:t>neki megfelelő</w:t>
      </w:r>
      <w:r w:rsidR="008573DD" w:rsidRPr="00E16B80">
        <w:t>, helyes</w:t>
      </w:r>
      <w:r w:rsidR="0009325A" w:rsidRPr="00E16B80">
        <w:t xml:space="preserve"> n</w:t>
      </w:r>
      <w:r w:rsidR="00290291" w:rsidRPr="00E16B80">
        <w:t>é</w:t>
      </w:r>
      <w:r w:rsidR="0009325A" w:rsidRPr="00E16B80">
        <w:t>v</w:t>
      </w:r>
      <w:r w:rsidR="00290291" w:rsidRPr="00E16B80">
        <w:t>e</w:t>
      </w:r>
      <w:r w:rsidR="0009325A" w:rsidRPr="00E16B80">
        <w:t xml:space="preserve">n </w:t>
      </w:r>
      <w:r w:rsidR="008573DD" w:rsidRPr="00E16B80">
        <w:t>említ</w:t>
      </w:r>
      <w:r w:rsidR="00290291" w:rsidRPr="00E16B80">
        <w:t>i</w:t>
      </w:r>
      <w:r w:rsidR="0009325A" w:rsidRPr="00E16B80">
        <w:t xml:space="preserve">. Az „asztrális </w:t>
      </w:r>
      <w:r w:rsidR="0009325A" w:rsidRPr="00E16B80">
        <w:lastRenderedPageBreak/>
        <w:t xml:space="preserve">monád” </w:t>
      </w:r>
      <w:r w:rsidR="008573DD" w:rsidRPr="00E16B80">
        <w:t>minden kétséget kizáróan a</w:t>
      </w:r>
      <w:r w:rsidR="0009325A" w:rsidRPr="00E16B80">
        <w:t xml:space="preserve"> „személyes ego”, és ezért </w:t>
      </w:r>
      <w:r w:rsidR="0009325A" w:rsidRPr="00E16B80">
        <w:rPr>
          <w:i/>
          <w:iCs/>
        </w:rPr>
        <w:t>soha</w:t>
      </w:r>
      <w:r w:rsidR="0009325A" w:rsidRPr="00E16B80">
        <w:t xml:space="preserve"> nem reinkarnálódik</w:t>
      </w:r>
      <w:r w:rsidR="008573DD" w:rsidRPr="00E16B80">
        <w:t xml:space="preserve"> úgy</w:t>
      </w:r>
      <w:r w:rsidR="0009325A" w:rsidRPr="00E16B80">
        <w:t>, ahogy a francia spirit</w:t>
      </w:r>
      <w:r w:rsidR="008573DD" w:rsidRPr="00E16B80">
        <w:t>iszták</w:t>
      </w:r>
      <w:r w:rsidR="0009325A" w:rsidRPr="00E16B80">
        <w:t xml:space="preserve"> </w:t>
      </w:r>
      <w:r w:rsidR="008573DD" w:rsidRPr="00E16B80">
        <w:t>állítják</w:t>
      </w:r>
      <w:r w:rsidR="0009325A" w:rsidRPr="00E16B80">
        <w:t xml:space="preserve">, </w:t>
      </w:r>
      <w:r w:rsidR="008573DD" w:rsidRPr="00E16B80">
        <w:t>csakis</w:t>
      </w:r>
      <w:r w:rsidR="0009325A" w:rsidRPr="00E16B80">
        <w:t xml:space="preserve"> „kivételes körülmények” </w:t>
      </w:r>
      <w:r w:rsidR="00290291" w:rsidRPr="00E16B80">
        <w:t>fennállásakor</w:t>
      </w:r>
      <w:r w:rsidR="0009325A" w:rsidRPr="00E16B80">
        <w:t>; ebben az esetben a reinkarná</w:t>
      </w:r>
      <w:r w:rsidR="008573DD" w:rsidRPr="00E16B80">
        <w:t>lódó egyed</w:t>
      </w:r>
      <w:r w:rsidR="0009325A" w:rsidRPr="00E16B80">
        <w:t xml:space="preserve"> </w:t>
      </w:r>
      <w:r w:rsidR="0009325A" w:rsidRPr="00E16B80">
        <w:rPr>
          <w:i/>
          <w:iCs/>
        </w:rPr>
        <w:t xml:space="preserve">nem válik </w:t>
      </w:r>
      <w:r w:rsidR="008573DD" w:rsidRPr="00E16B80">
        <w:rPr>
          <w:i/>
          <w:iCs/>
        </w:rPr>
        <w:t>burokká</w:t>
      </w:r>
      <w:r w:rsidR="0009325A" w:rsidRPr="00E16B80">
        <w:t>, hanem</w:t>
      </w:r>
      <w:r w:rsidR="00290291" w:rsidRPr="00E16B80">
        <w:t xml:space="preserve"> csak</w:t>
      </w:r>
      <w:r w:rsidR="008573DD" w:rsidRPr="00E16B80">
        <w:t xml:space="preserve"> -</w:t>
      </w:r>
      <w:r w:rsidR="0009325A" w:rsidRPr="00E16B80">
        <w:t xml:space="preserve"> ha </w:t>
      </w:r>
      <w:r w:rsidR="008573DD" w:rsidRPr="00E16B80">
        <w:t xml:space="preserve">a reinkarnálódása </w:t>
      </w:r>
      <w:r w:rsidR="0009325A" w:rsidRPr="00E16B80">
        <w:t>siker</w:t>
      </w:r>
      <w:r w:rsidR="008573DD" w:rsidRPr="00E16B80">
        <w:t xml:space="preserve">rel jár - </w:t>
      </w:r>
      <w:r w:rsidR="0009325A" w:rsidRPr="00E16B80">
        <w:t xml:space="preserve"> a</w:t>
      </w:r>
      <w:r w:rsidR="008573DD" w:rsidRPr="00E16B80">
        <w:t xml:space="preserve">z </w:t>
      </w:r>
      <w:r w:rsidR="008573DD" w:rsidRPr="00E16B80">
        <w:rPr>
          <w:i/>
          <w:iCs/>
        </w:rPr>
        <w:t>ezt követő</w:t>
      </w:r>
      <w:r w:rsidR="008573DD" w:rsidRPr="00E16B80">
        <w:t xml:space="preserve"> </w:t>
      </w:r>
      <w:r w:rsidR="0009325A" w:rsidRPr="00E16B80">
        <w:t>reinkarnációjában válik</w:t>
      </w:r>
      <w:r w:rsidR="008573DD" w:rsidRPr="00E16B80">
        <w:t xml:space="preserve"> </w:t>
      </w:r>
      <w:r w:rsidR="007F78C6" w:rsidRPr="00E16B80">
        <w:t>azz</w:t>
      </w:r>
      <w:r w:rsidR="008573DD" w:rsidRPr="00E16B80">
        <w:t>á</w:t>
      </w:r>
      <w:r w:rsidR="0009325A" w:rsidRPr="00E16B80">
        <w:t xml:space="preserve">, majd fokozatosan elveszíti személyiségét, miután a halhatatlan monád vagy a „spirituális ego” az utolsó és legfőbb küzdelem során úgymond </w:t>
      </w:r>
      <w:r w:rsidR="008573DD" w:rsidRPr="00E16B80">
        <w:t>kilúgozta belőle</w:t>
      </w:r>
      <w:r w:rsidR="0009325A" w:rsidRPr="00E16B80">
        <w:t xml:space="preserve"> legjobb és </w:t>
      </w:r>
      <w:r w:rsidR="00290291" w:rsidRPr="00E16B80">
        <w:t xml:space="preserve">spirituális értelemben vett </w:t>
      </w:r>
      <w:r w:rsidR="0009325A" w:rsidRPr="00E16B80">
        <w:t>leg</w:t>
      </w:r>
      <w:r w:rsidR="00290291" w:rsidRPr="00E16B80">
        <w:t>fejlettebb</w:t>
      </w:r>
      <w:r w:rsidR="0009325A" w:rsidRPr="00E16B80">
        <w:t xml:space="preserve"> tulajdonságai</w:t>
      </w:r>
      <w:r w:rsidR="008573DD" w:rsidRPr="00E16B80">
        <w:t>t</w:t>
      </w:r>
      <w:r w:rsidR="0009325A" w:rsidRPr="00E16B80">
        <w:t>.</w:t>
      </w:r>
    </w:p>
    <w:p w14:paraId="0BC5EEB7" w14:textId="78215FED" w:rsidR="00EF7DB0" w:rsidRPr="00E16B80" w:rsidRDefault="00EB308C" w:rsidP="002E02BC">
      <w:pPr>
        <w:pStyle w:val="Listaszerbekezds"/>
        <w:ind w:left="0"/>
      </w:pPr>
      <w:r w:rsidRPr="00E16B80">
        <w:t xml:space="preserve">Az </w:t>
      </w:r>
      <w:r w:rsidR="000202AB" w:rsidRPr="00E16B80">
        <w:t>előbbiek tehát engem igazolnak</w:t>
      </w:r>
      <w:r w:rsidRPr="00E16B80">
        <w:t>, mivel való</w:t>
      </w:r>
      <w:r w:rsidR="000202AB" w:rsidRPr="00E16B80">
        <w:t>já</w:t>
      </w:r>
      <w:r w:rsidRPr="00E16B80">
        <w:t>ban csak „</w:t>
      </w:r>
      <w:r w:rsidRPr="00E16B80">
        <w:rPr>
          <w:i/>
          <w:iCs/>
        </w:rPr>
        <w:t>úgy tűnt</w:t>
      </w:r>
      <w:r w:rsidRPr="00E16B80">
        <w:t xml:space="preserve">, hogy ez egy újabb példa a keleti és nyugati módszerek közötti különbségre”, </w:t>
      </w:r>
      <w:r w:rsidR="00540B67" w:rsidRPr="00E16B80">
        <w:t>miközben</w:t>
      </w:r>
      <w:r w:rsidRPr="00E16B80">
        <w:t xml:space="preserve"> </w:t>
      </w:r>
      <w:r w:rsidRPr="00E16B80">
        <w:rPr>
          <w:i/>
          <w:iCs/>
        </w:rPr>
        <w:t>nem volt</w:t>
      </w:r>
      <w:r w:rsidRPr="00E16B80">
        <w:t xml:space="preserve"> az – legalábbis ebben az esetben nem. Könnyen megértem, kedves barátom, hogy abban a </w:t>
      </w:r>
      <w:r w:rsidR="00AD3EBF" w:rsidRPr="00E16B80">
        <w:t>távolságtartó</w:t>
      </w:r>
      <w:r w:rsidRPr="00E16B80">
        <w:t xml:space="preserve"> állapotban, amelyben (mentálisan) találod magad, még </w:t>
      </w:r>
      <w:r w:rsidR="00AD3EBF" w:rsidRPr="00E16B80">
        <w:t xml:space="preserve">egy élőt elhamvasztó, </w:t>
      </w:r>
      <w:r w:rsidR="00AD3EBF" w:rsidRPr="00E16B80">
        <w:rPr>
          <w:i/>
          <w:iCs/>
        </w:rPr>
        <w:t>sutti</w:t>
      </w:r>
      <w:r w:rsidR="00AD3EBF" w:rsidRPr="00E16B80">
        <w:rPr>
          <w:rStyle w:val="Lbjegyzet-hivatkozs"/>
          <w:i/>
          <w:iCs/>
        </w:rPr>
        <w:footnoteReference w:id="339"/>
      </w:r>
      <w:r w:rsidR="00AD3EBF" w:rsidRPr="00E16B80">
        <w:rPr>
          <w:i/>
          <w:iCs/>
        </w:rPr>
        <w:t xml:space="preserve"> </w:t>
      </w:r>
      <w:r w:rsidR="00AD3EBF" w:rsidRPr="00E16B80">
        <w:t>halotti máglya fényében és melegében is kész vagy megmerítkezni</w:t>
      </w:r>
      <w:r w:rsidRPr="00E16B80">
        <w:t xml:space="preserve">; de </w:t>
      </w:r>
      <w:r w:rsidRPr="00E16B80">
        <w:rPr>
          <w:i/>
          <w:iCs/>
        </w:rPr>
        <w:t>miért</w:t>
      </w:r>
      <w:r w:rsidRPr="00E16B80">
        <w:t xml:space="preserve"> – </w:t>
      </w:r>
      <w:r w:rsidRPr="00E16B80">
        <w:rPr>
          <w:i/>
          <w:iCs/>
        </w:rPr>
        <w:t>miért</w:t>
      </w:r>
      <w:r w:rsidRPr="00E16B80">
        <w:t xml:space="preserve"> nevezed </w:t>
      </w:r>
      <w:r w:rsidR="00AD3EBF" w:rsidRPr="00E16B80">
        <w:t>úgy</w:t>
      </w:r>
      <w:r w:rsidR="00EF7DB0" w:rsidRPr="00E16B80">
        <w:t xml:space="preserve"> -</w:t>
      </w:r>
      <w:r w:rsidRPr="00E16B80">
        <w:t xml:space="preserve"> </w:t>
      </w:r>
      <w:r w:rsidR="00AD3EBF" w:rsidRPr="00E16B80">
        <w:t>a máglyán égőt, hogy N</w:t>
      </w:r>
      <w:r w:rsidRPr="00E16B80">
        <w:t xml:space="preserve">ap, és </w:t>
      </w:r>
      <w:r w:rsidR="00AD3EBF" w:rsidRPr="00E16B80">
        <w:t xml:space="preserve">közben </w:t>
      </w:r>
      <w:r w:rsidRPr="00E16B80">
        <w:t>mentegeted a foltj</w:t>
      </w:r>
      <w:r w:rsidR="00AD3EBF" w:rsidRPr="00E16B80">
        <w:t>ai</w:t>
      </w:r>
      <w:r w:rsidRPr="00E16B80">
        <w:t>t – a holttes</w:t>
      </w:r>
      <w:r w:rsidR="00AD3EBF" w:rsidRPr="00E16B80">
        <w:t>tet</w:t>
      </w:r>
      <w:r w:rsidRPr="00E16B80">
        <w:t xml:space="preserve">? </w:t>
      </w:r>
    </w:p>
    <w:p w14:paraId="4194CDC4" w14:textId="0349E6BE" w:rsidR="00C20113" w:rsidRPr="00E16B80" w:rsidRDefault="00EB308C" w:rsidP="002E02BC">
      <w:pPr>
        <w:pStyle w:val="Listaszerbekezds"/>
        <w:ind w:left="0"/>
      </w:pPr>
      <w:r w:rsidRPr="00E16B80">
        <w:t>A</w:t>
      </w:r>
      <w:r w:rsidR="00C20113" w:rsidRPr="00E16B80">
        <w:t>z a</w:t>
      </w:r>
      <w:r w:rsidRPr="00E16B80">
        <w:t xml:space="preserve"> nekem címzett levél, amelyet a </w:t>
      </w:r>
      <w:r w:rsidR="00C20113" w:rsidRPr="00E16B80">
        <w:t xml:space="preserve">tapintatosságból </w:t>
      </w:r>
      <w:r w:rsidRPr="00E16B80">
        <w:t>nem</w:t>
      </w:r>
      <w:r w:rsidR="00C20113" w:rsidRPr="00E16B80">
        <w:t xml:space="preserve"> olvastál el</w:t>
      </w:r>
      <w:r w:rsidR="00540B67" w:rsidRPr="00E16B80">
        <w:t>,</w:t>
      </w:r>
      <w:r w:rsidRPr="00E16B80">
        <w:t xml:space="preserve"> a</w:t>
      </w:r>
      <w:r w:rsidR="00C20113" w:rsidRPr="00E16B80">
        <w:t xml:space="preserve">zért készült, hogy te alaposan </w:t>
      </w:r>
      <w:r w:rsidR="00C20113" w:rsidRPr="00E16B80">
        <w:rPr>
          <w:i/>
          <w:iCs/>
        </w:rPr>
        <w:t>áttanulmányozhasd</w:t>
      </w:r>
      <w:r w:rsidRPr="00E16B80">
        <w:t xml:space="preserve">, és </w:t>
      </w:r>
      <w:r w:rsidR="00C20113" w:rsidRPr="00E16B80">
        <w:t xml:space="preserve">épp </w:t>
      </w:r>
      <w:r w:rsidRPr="00E16B80">
        <w:t>e</w:t>
      </w:r>
      <w:r w:rsidR="00C20113" w:rsidRPr="00E16B80">
        <w:t xml:space="preserve">zzel a </w:t>
      </w:r>
      <w:r w:rsidRPr="00E16B80">
        <w:t>cél</w:t>
      </w:r>
      <w:r w:rsidR="00C20113" w:rsidRPr="00E16B80">
        <w:t xml:space="preserve">lal </w:t>
      </w:r>
      <w:r w:rsidRPr="00E16B80">
        <w:t xml:space="preserve">küldtem. Azt akartam, hogy elolvasd. </w:t>
      </w:r>
    </w:p>
    <w:p w14:paraId="31438D76" w14:textId="64C28087" w:rsidR="00E014BF" w:rsidRPr="00E16B80" w:rsidRDefault="00EB308C" w:rsidP="002E02BC">
      <w:pPr>
        <w:pStyle w:val="Listaszerbekezds"/>
        <w:ind w:left="0"/>
      </w:pPr>
      <w:bookmarkStart w:id="150" w:name="KHportré"/>
      <w:bookmarkEnd w:id="150"/>
      <w:r w:rsidRPr="00E16B80">
        <w:t>A G.K</w:t>
      </w:r>
      <w:r w:rsidR="00C355A1" w:rsidRPr="00E16B80">
        <w:rPr>
          <w:rStyle w:val="Lbjegyzet-hivatkozs"/>
        </w:rPr>
        <w:footnoteReference w:id="340"/>
      </w:r>
      <w:r w:rsidRPr="00E16B80">
        <w:t xml:space="preserve">. következő művészeti próbálkozásával kapcsolatos javaslatod – </w:t>
      </w:r>
      <w:r w:rsidR="00C20113" w:rsidRPr="00E16B80">
        <w:t>ügyes</w:t>
      </w:r>
      <w:r w:rsidRPr="00E16B80">
        <w:t xml:space="preserve">, de nem eléggé ahhoz, hogy elrejtse a jezsuita </w:t>
      </w:r>
      <w:r w:rsidR="00C20113" w:rsidRPr="00E16B80">
        <w:t xml:space="preserve">módon behízelgő, közben </w:t>
      </w:r>
      <w:r w:rsidR="00C355A1" w:rsidRPr="00E16B80">
        <w:t>lekicsinylést re</w:t>
      </w:r>
      <w:r w:rsidR="00C20113" w:rsidRPr="00E16B80">
        <w:t xml:space="preserve">jtő </w:t>
      </w:r>
      <w:r w:rsidR="00C355A1" w:rsidRPr="00E16B80">
        <w:t>véleményt</w:t>
      </w:r>
      <w:r w:rsidRPr="00E16B80">
        <w:t xml:space="preserve">. G.K. azonban </w:t>
      </w:r>
      <w:r w:rsidR="00866E2E" w:rsidRPr="00E16B80">
        <w:t>ráharapott</w:t>
      </w:r>
      <w:r w:rsidRPr="00E16B80">
        <w:t>: „Nous verrons, nous verrons</w:t>
      </w:r>
      <w:r w:rsidR="00866E2E" w:rsidRPr="00E16B80">
        <w:rPr>
          <w:rStyle w:val="Lbjegyzet-hivatkozs"/>
        </w:rPr>
        <w:footnoteReference w:id="341"/>
      </w:r>
      <w:r w:rsidRPr="00E16B80">
        <w:t xml:space="preserve">"! – </w:t>
      </w:r>
      <w:r w:rsidR="00C355A1" w:rsidRPr="00E16B80">
        <w:t>ahogy</w:t>
      </w:r>
      <w:r w:rsidRPr="00E16B80">
        <w:t xml:space="preserve"> a francia dal</w:t>
      </w:r>
      <w:r w:rsidR="00C355A1" w:rsidRPr="00E16B80">
        <w:t xml:space="preserve"> szól</w:t>
      </w:r>
      <w:r w:rsidRPr="00E16B80">
        <w:t>. G. Khool azt mondja - a leg</w:t>
      </w:r>
      <w:r w:rsidR="00713189" w:rsidRPr="00E16B80">
        <w:t xml:space="preserve">alázatosabb üdvözlés mellett </w:t>
      </w:r>
      <w:r w:rsidRPr="00E16B80">
        <w:t xml:space="preserve">-, hogy </w:t>
      </w:r>
      <w:r w:rsidR="008F0236">
        <w:t>„</w:t>
      </w:r>
      <w:r w:rsidRPr="00E16B80">
        <w:rPr>
          <w:i/>
          <w:iCs/>
        </w:rPr>
        <w:t xml:space="preserve">helytelenül írtad le </w:t>
      </w:r>
      <w:r w:rsidRPr="00E16B80">
        <w:t xml:space="preserve">az események menetét az első portréval kapcsolatban". Amit mond, az a következő: „azon a napon, amikor </w:t>
      </w:r>
      <w:r w:rsidR="00713189" w:rsidRPr="00E16B80">
        <w:t>megérkezett</w:t>
      </w:r>
      <w:r w:rsidR="00713189" w:rsidRPr="00E16B80">
        <w:rPr>
          <w:rStyle w:val="Lbjegyzet-hivatkozs"/>
        </w:rPr>
        <w:footnoteReference w:id="342"/>
      </w:r>
      <w:r w:rsidRPr="00E16B80">
        <w:t>,"</w:t>
      </w:r>
      <w:r w:rsidR="00713189" w:rsidRPr="00E16B80">
        <w:t xml:space="preserve"> </w:t>
      </w:r>
      <w:r w:rsidRPr="00E16B80">
        <w:t>nem kért</w:t>
      </w:r>
      <w:r w:rsidR="00833AD9" w:rsidRPr="00E16B80">
        <w:t xml:space="preserve"> téged</w:t>
      </w:r>
      <w:r w:rsidRPr="00E16B80">
        <w:t xml:space="preserve">, „hogy adj neki egy darab papírt” stb. (300. oldal), hanem </w:t>
      </w:r>
      <w:r w:rsidR="00713189" w:rsidRPr="00E16B80">
        <w:t>csak az után, hogy</w:t>
      </w:r>
      <w:r w:rsidRPr="00E16B80">
        <w:t xml:space="preserve"> elkezdtél vele beszélni a portrém készítéséről, aminek kivitelezhetőségében</w:t>
      </w:r>
      <w:r w:rsidR="00713189" w:rsidRPr="00E16B80">
        <w:t xml:space="preserve"> </w:t>
      </w:r>
      <w:r w:rsidR="00833AD9" w:rsidRPr="00E16B80">
        <w:t xml:space="preserve">ő </w:t>
      </w:r>
      <w:r w:rsidR="00713189" w:rsidRPr="00E16B80">
        <w:t>erősen</w:t>
      </w:r>
      <w:r w:rsidRPr="00E16B80">
        <w:t xml:space="preserve"> kételkedett. Csak</w:t>
      </w:r>
      <w:r w:rsidR="00713189" w:rsidRPr="00E16B80">
        <w:t xml:space="preserve"> az erről folytatott,</w:t>
      </w:r>
      <w:r w:rsidRPr="00E16B80">
        <w:t xml:space="preserve"> </w:t>
      </w:r>
      <w:r w:rsidR="00713189" w:rsidRPr="00E16B80">
        <w:t xml:space="preserve">elülső szalonban lezajlott </w:t>
      </w:r>
      <w:r w:rsidRPr="00E16B80">
        <w:t>fél ór</w:t>
      </w:r>
      <w:r w:rsidR="00713189" w:rsidRPr="00E16B80">
        <w:t>ányi</w:t>
      </w:r>
      <w:r w:rsidRPr="00E16B80">
        <w:t xml:space="preserve"> beszélgetés után</w:t>
      </w:r>
      <w:r w:rsidR="00713189" w:rsidRPr="00E16B80">
        <w:t xml:space="preserve"> –</w:t>
      </w:r>
      <w:r w:rsidRPr="00E16B80">
        <w:t xml:space="preserve"> </w:t>
      </w:r>
      <w:r w:rsidR="00713189" w:rsidRPr="00E16B80">
        <w:t xml:space="preserve">ahol a dolgozószobád ajtaja közelében </w:t>
      </w:r>
      <w:r w:rsidRPr="00E16B80">
        <w:t xml:space="preserve">ti ketten alkottátok </w:t>
      </w:r>
      <w:r w:rsidR="00713189" w:rsidRPr="00E16B80">
        <w:t>egy</w:t>
      </w:r>
      <w:r w:rsidRPr="00E16B80">
        <w:t xml:space="preserve"> háromszög két felső csúcsát, és </w:t>
      </w:r>
      <w:r w:rsidR="00713189" w:rsidRPr="00E16B80">
        <w:t>hitvesed</w:t>
      </w:r>
      <w:r w:rsidRPr="00E16B80">
        <w:t xml:space="preserve"> az alsót (</w:t>
      </w:r>
      <w:r w:rsidR="00713189" w:rsidRPr="00E16B80">
        <w:t xml:space="preserve">D.K. azt </w:t>
      </w:r>
      <w:r w:rsidRPr="00E16B80">
        <w:t>mondja,</w:t>
      </w:r>
      <w:r w:rsidR="00713189" w:rsidRPr="00E16B80">
        <w:t xml:space="preserve"> hogy</w:t>
      </w:r>
      <w:r w:rsidRPr="00E16B80">
        <w:t xml:space="preserve"> ott volt), </w:t>
      </w:r>
      <w:r w:rsidR="00713189" w:rsidRPr="00E16B80">
        <w:t xml:space="preserve">csak ekkor </w:t>
      </w:r>
      <w:r w:rsidRPr="00E16B80">
        <w:t xml:space="preserve">mondta neked, hogy megpróbálja. Ekkor kért tőled egy </w:t>
      </w:r>
      <w:r w:rsidR="00053DF4" w:rsidRPr="00E16B80">
        <w:t>„</w:t>
      </w:r>
      <w:r w:rsidRPr="00E16B80">
        <w:t xml:space="preserve">darab </w:t>
      </w:r>
      <w:r w:rsidRPr="00E16B80">
        <w:rPr>
          <w:i/>
          <w:iCs/>
        </w:rPr>
        <w:t>vastag</w:t>
      </w:r>
      <w:r w:rsidRPr="00E16B80">
        <w:t xml:space="preserve"> fehér papírt</w:t>
      </w:r>
      <w:r w:rsidR="00053DF4" w:rsidRPr="00E16B80">
        <w:t>”</w:t>
      </w:r>
      <w:r w:rsidRPr="00E16B80">
        <w:t xml:space="preserve">, te pedig adtál neki egy darab </w:t>
      </w:r>
      <w:r w:rsidRPr="00E16B80">
        <w:rPr>
          <w:i/>
          <w:iCs/>
        </w:rPr>
        <w:t>vékony</w:t>
      </w:r>
      <w:r w:rsidRPr="00E16B80">
        <w:t xml:space="preserve"> levélpapírt, amit egy magnetikus értelemben nagyon ellenszenves személy érintett meg</w:t>
      </w:r>
      <w:r w:rsidR="00053DF4" w:rsidRPr="00E16B80">
        <w:t xml:space="preserve"> korábban</w:t>
      </w:r>
      <w:r w:rsidRPr="00E16B80">
        <w:t>. Akárhogy is</w:t>
      </w:r>
      <w:r w:rsidR="008F0236">
        <w:t xml:space="preserve"> –</w:t>
      </w:r>
      <w:r w:rsidRPr="00E16B80">
        <w:t xml:space="preserve"> mondja</w:t>
      </w:r>
      <w:r w:rsidR="008F0236">
        <w:t xml:space="preserve"> ő -</w:t>
      </w:r>
      <w:r w:rsidRPr="00E16B80">
        <w:t xml:space="preserve"> mindent megtett, amit tudott. Másnap</w:t>
      </w:r>
      <w:r w:rsidR="00053DF4" w:rsidRPr="00E16B80">
        <w:t xml:space="preserve"> ugyan </w:t>
      </w:r>
      <w:r w:rsidRPr="00E16B80">
        <w:t>elvégezte</w:t>
      </w:r>
      <w:r w:rsidR="00053DF4" w:rsidRPr="00E16B80">
        <w:t xml:space="preserve"> </w:t>
      </w:r>
      <w:r w:rsidRPr="00E16B80">
        <w:t>a feladatát</w:t>
      </w:r>
      <w:r w:rsidR="00053DF4" w:rsidRPr="00E16B80">
        <w:t xml:space="preserve">, de S. asszony éppen </w:t>
      </w:r>
      <w:r w:rsidR="00053DF4" w:rsidRPr="00E16B80">
        <w:rPr>
          <w:i/>
          <w:iCs/>
        </w:rPr>
        <w:t>27 perccel</w:t>
      </w:r>
      <w:r w:rsidR="00053DF4" w:rsidRPr="00E16B80">
        <w:t xml:space="preserve"> ezt megelőzően nézte meg, hogy </w:t>
      </w:r>
      <w:r w:rsidR="00833AD9" w:rsidRPr="00E16B80">
        <w:t>elkészült</w:t>
      </w:r>
      <w:r w:rsidR="00053DF4" w:rsidRPr="00E16B80">
        <w:t>-e</w:t>
      </w:r>
      <w:r w:rsidRPr="00E16B80">
        <w:t xml:space="preserve">. </w:t>
      </w:r>
      <w:r w:rsidR="00053DF4" w:rsidRPr="00E16B80">
        <w:t>Vagyis n</w:t>
      </w:r>
      <w:r w:rsidRPr="00E16B80">
        <w:t xml:space="preserve">em „egy-két órával korábban” történt, ahogy mondod, mert </w:t>
      </w:r>
      <w:r w:rsidR="00053DF4" w:rsidRPr="00E16B80">
        <w:t xml:space="preserve">ő </w:t>
      </w:r>
      <w:r w:rsidR="00833AD9" w:rsidRPr="00E16B80">
        <w:t xml:space="preserve">még </w:t>
      </w:r>
      <w:r w:rsidR="00053DF4" w:rsidRPr="00E16B80">
        <w:t>előbb szólt</w:t>
      </w:r>
      <w:r w:rsidRPr="00E16B80">
        <w:t xml:space="preserve"> az „</w:t>
      </w:r>
      <w:r w:rsidR="0097627A">
        <w:t>Ö.H</w:t>
      </w:r>
      <w:r w:rsidRPr="00E16B80">
        <w:t>.</w:t>
      </w:r>
      <w:r w:rsidR="00833AD9" w:rsidRPr="00E16B80">
        <w:t>”</w:t>
      </w:r>
      <w:r w:rsidR="00795167" w:rsidRPr="00E16B80">
        <w:rPr>
          <w:rStyle w:val="Lbjegyzet-hivatkozs"/>
        </w:rPr>
        <w:footnoteReference w:id="343"/>
      </w:r>
      <w:r w:rsidR="0097627A">
        <w:t>-nek</w:t>
      </w:r>
      <w:r w:rsidRPr="00E16B80">
        <w:t xml:space="preserve">, hogy </w:t>
      </w:r>
      <w:r w:rsidR="00053DF4" w:rsidRPr="00E16B80">
        <w:t>láthassa a művet,</w:t>
      </w:r>
      <w:r w:rsidRPr="00E16B80">
        <w:t xml:space="preserve"> </w:t>
      </w:r>
      <w:r w:rsidRPr="00E16B80">
        <w:rPr>
          <w:i/>
          <w:iCs/>
        </w:rPr>
        <w:t xml:space="preserve">közvetlenül </w:t>
      </w:r>
      <w:r w:rsidR="00053DF4" w:rsidRPr="00E16B80">
        <w:rPr>
          <w:i/>
          <w:iCs/>
        </w:rPr>
        <w:t xml:space="preserve">a </w:t>
      </w:r>
      <w:r w:rsidRPr="00E16B80">
        <w:rPr>
          <w:i/>
          <w:iCs/>
        </w:rPr>
        <w:t>reggeli előtt</w:t>
      </w:r>
      <w:r w:rsidRPr="00E16B80">
        <w:t xml:space="preserve">. Reggeli után kért tőled egy </w:t>
      </w:r>
      <w:r w:rsidR="00053DF4" w:rsidRPr="00E16B80">
        <w:t>vastag rajzpapírt</w:t>
      </w:r>
      <w:r w:rsidRPr="00E16B80">
        <w:t xml:space="preserve">, </w:t>
      </w:r>
      <w:r w:rsidR="00795167" w:rsidRPr="00E16B80">
        <w:t>mire te</w:t>
      </w:r>
      <w:r w:rsidRPr="00E16B80">
        <w:t xml:space="preserve"> adtál neki </w:t>
      </w:r>
      <w:r w:rsidRPr="00E16B80">
        <w:rPr>
          <w:i/>
          <w:iCs/>
        </w:rPr>
        <w:t>kettőt</w:t>
      </w:r>
      <w:r w:rsidRPr="00E16B80">
        <w:t>, mindkettő</w:t>
      </w:r>
      <w:r w:rsidR="00795167" w:rsidRPr="00E16B80">
        <w:t>n</w:t>
      </w:r>
      <w:r w:rsidRPr="00E16B80">
        <w:t xml:space="preserve"> </w:t>
      </w:r>
      <w:r w:rsidR="00795167" w:rsidRPr="00E16B80">
        <w:t>j</w:t>
      </w:r>
      <w:r w:rsidRPr="00E16B80">
        <w:t>elöl</w:t>
      </w:r>
      <w:r w:rsidR="00795167" w:rsidRPr="00E16B80">
        <w:t>éssel</w:t>
      </w:r>
      <w:r w:rsidRPr="00E16B80">
        <w:t xml:space="preserve"> </w:t>
      </w:r>
      <w:r w:rsidR="00833AD9" w:rsidRPr="00E16B80">
        <w:t>(</w:t>
      </w:r>
      <w:r w:rsidR="00795167" w:rsidRPr="00E16B80">
        <w:t>és nem csak az egyiken</w:t>
      </w:r>
      <w:r w:rsidRPr="00E16B80">
        <w:t>, ahogy mondod</w:t>
      </w:r>
      <w:r w:rsidR="00833AD9" w:rsidRPr="00E16B80">
        <w:t>)</w:t>
      </w:r>
      <w:r w:rsidRPr="00E16B80">
        <w:t xml:space="preserve">. Amikor először elővette, </w:t>
      </w:r>
      <w:r w:rsidR="00795167" w:rsidRPr="00E16B80">
        <w:t>elfogadhatatlan</w:t>
      </w:r>
      <w:r w:rsidRPr="00E16B80">
        <w:t xml:space="preserve"> volt, mondja</w:t>
      </w:r>
      <w:r w:rsidR="00795167" w:rsidRPr="00E16B80">
        <w:t xml:space="preserve"> G.K.</w:t>
      </w:r>
      <w:r w:rsidRPr="00E16B80">
        <w:t>,</w:t>
      </w:r>
      <w:r w:rsidR="00795167" w:rsidRPr="00E16B80">
        <w:t xml:space="preserve"> mert</w:t>
      </w:r>
      <w:r w:rsidRPr="00E16B80">
        <w:t xml:space="preserve"> „a szemöldöke olyan volt, mint egy pióc</w:t>
      </w:r>
      <w:r w:rsidR="00795167" w:rsidRPr="00E16B80">
        <w:t>a</w:t>
      </w:r>
      <w:r w:rsidRPr="00E16B80">
        <w:t xml:space="preserve">”, és </w:t>
      </w:r>
      <w:r w:rsidR="00795167" w:rsidRPr="00E16B80">
        <w:t xml:space="preserve">végül </w:t>
      </w:r>
      <w:r w:rsidRPr="00E16B80">
        <w:t xml:space="preserve">csak az este folyamán készült el, amikor a </w:t>
      </w:r>
      <w:r w:rsidR="00795167" w:rsidRPr="00E16B80">
        <w:lastRenderedPageBreak/>
        <w:t>k</w:t>
      </w:r>
      <w:r w:rsidRPr="00E16B80">
        <w:t>lubban voltál egy vacsorán, amire az öreg Upasika</w:t>
      </w:r>
      <w:r w:rsidR="00795167" w:rsidRPr="00E16B80">
        <w:rPr>
          <w:rStyle w:val="Lbjegyzet-hivatkozs"/>
        </w:rPr>
        <w:footnoteReference w:id="344"/>
      </w:r>
      <w:r w:rsidRPr="00E16B80">
        <w:t xml:space="preserve"> nem volt hajlandó elmenni. És </w:t>
      </w:r>
      <w:r w:rsidRPr="00E16B80">
        <w:rPr>
          <w:i/>
          <w:iCs/>
        </w:rPr>
        <w:t>ismét</w:t>
      </w:r>
      <w:r w:rsidRPr="00E16B80">
        <w:t xml:space="preserve"> </w:t>
      </w:r>
      <w:r w:rsidRPr="00E16B80">
        <w:rPr>
          <w:i/>
          <w:iCs/>
        </w:rPr>
        <w:t>ő</w:t>
      </w:r>
      <w:r w:rsidRPr="00E16B80">
        <w:t>, G.K.,</w:t>
      </w:r>
      <w:r w:rsidR="00795167" w:rsidRPr="00E16B80">
        <w:t xml:space="preserve"> a</w:t>
      </w:r>
      <w:r w:rsidRPr="00E16B80">
        <w:t xml:space="preserve"> </w:t>
      </w:r>
      <w:r w:rsidR="00795167" w:rsidRPr="00E16B80">
        <w:t>„</w:t>
      </w:r>
      <w:r w:rsidRPr="00E16B80">
        <w:t>nagy művész</w:t>
      </w:r>
      <w:r w:rsidR="00795167" w:rsidRPr="00E16B80">
        <w:t>”</w:t>
      </w:r>
      <w:r w:rsidRPr="00E16B80">
        <w:t xml:space="preserve"> volt az, akinek el kellett </w:t>
      </w:r>
      <w:r w:rsidR="00795167" w:rsidRPr="00E16B80">
        <w:t>tüntetnie</w:t>
      </w:r>
      <w:r w:rsidRPr="00E16B80">
        <w:t xml:space="preserve"> a „piócát”, ki kellett javítania a sapkát és a</w:t>
      </w:r>
      <w:r w:rsidR="00795167" w:rsidRPr="00E16B80">
        <w:t>z arcvonásokat</w:t>
      </w:r>
      <w:r w:rsidRPr="00E16B80">
        <w:t xml:space="preserve">, és </w:t>
      </w:r>
      <w:r w:rsidR="00795167" w:rsidRPr="00E16B80">
        <w:t>olyanná formálni az egészet, hogy</w:t>
      </w:r>
      <w:r w:rsidRPr="00E16B80">
        <w:t xml:space="preserve"> „úgy né</w:t>
      </w:r>
      <w:r w:rsidR="00795167" w:rsidRPr="00E16B80">
        <w:t>zzen</w:t>
      </w:r>
      <w:r w:rsidRPr="00E16B80">
        <w:t xml:space="preserve"> ki, mint a </w:t>
      </w:r>
      <w:r w:rsidRPr="00E16B80">
        <w:rPr>
          <w:i/>
          <w:iCs/>
        </w:rPr>
        <w:t>Mester</w:t>
      </w:r>
      <w:r w:rsidRPr="00E16B80">
        <w:t>” (ragaszkodik hozzá, hogy ez</w:t>
      </w:r>
      <w:r w:rsidR="00795167" w:rsidRPr="00E16B80">
        <w:t>en a</w:t>
      </w:r>
      <w:r w:rsidRPr="00E16B80">
        <w:t xml:space="preserve"> n</w:t>
      </w:r>
      <w:r w:rsidR="00795167" w:rsidRPr="00E16B80">
        <w:t>éven szólítson</w:t>
      </w:r>
      <w:r w:rsidRPr="00E16B80">
        <w:t xml:space="preserve">, bár valójában már nem a </w:t>
      </w:r>
      <w:r w:rsidR="00795167" w:rsidRPr="00E16B80">
        <w:t>tanítványom</w:t>
      </w:r>
      <w:r w:rsidRPr="00E16B80">
        <w:t>), m</w:t>
      </w:r>
      <w:r w:rsidR="00795167" w:rsidRPr="00E16B80">
        <w:t>erthogy</w:t>
      </w:r>
      <w:r w:rsidRPr="00E16B80">
        <w:t xml:space="preserve"> M</w:t>
      </w:r>
      <w:r w:rsidR="00766D50" w:rsidRPr="00E16B80">
        <w:t>.</w:t>
      </w:r>
      <w:r w:rsidR="00795167" w:rsidRPr="00E16B80">
        <w:rPr>
          <w:rStyle w:val="Lbjegyzet-hivatkozs"/>
        </w:rPr>
        <w:footnoteReference w:id="345"/>
      </w:r>
      <w:r w:rsidRPr="00E16B80">
        <w:t xml:space="preserve"> miután </w:t>
      </w:r>
      <w:r w:rsidR="00766D50" w:rsidRPr="00E16B80">
        <w:t xml:space="preserve">belepiszkált és </w:t>
      </w:r>
      <w:r w:rsidRPr="00E16B80">
        <w:t>elrontotta, nem fáradozott a javításával, hanem inkább lefeküdt</w:t>
      </w:r>
      <w:r w:rsidR="00766D50" w:rsidRPr="00E16B80">
        <w:t xml:space="preserve"> aludni;</w:t>
      </w:r>
      <w:r w:rsidRPr="00E16B80">
        <w:t xml:space="preserve"> és végül, </w:t>
      </w:r>
      <w:r w:rsidR="00766D50" w:rsidRPr="00E16B80">
        <w:t xml:space="preserve">amint </w:t>
      </w:r>
      <w:r w:rsidRPr="00E16B80">
        <w:t>mond</w:t>
      </w:r>
      <w:r w:rsidR="00766D50" w:rsidRPr="00E16B80">
        <w:t>t</w:t>
      </w:r>
      <w:r w:rsidRPr="00E16B80">
        <w:t xml:space="preserve">a nekem, annak ellenére, hogy </w:t>
      </w:r>
      <w:r w:rsidR="00766D50" w:rsidRPr="00E16B80">
        <w:t>élcelődtem</w:t>
      </w:r>
      <w:r w:rsidRPr="00E16B80">
        <w:t xml:space="preserve"> a portré</w:t>
      </w:r>
      <w:r w:rsidR="00766D50" w:rsidRPr="00E16B80">
        <w:t>n</w:t>
      </w:r>
      <w:r w:rsidRPr="00E16B80">
        <w:t xml:space="preserve">, a hasonlóság jó, és </w:t>
      </w:r>
      <w:r w:rsidR="00766D50" w:rsidRPr="00E16B80">
        <w:t xml:space="preserve">még </w:t>
      </w:r>
      <w:r w:rsidRPr="00E16B80">
        <w:t xml:space="preserve">jobb lett volna, ha M. </w:t>
      </w:r>
      <w:r w:rsidRPr="00E16B80">
        <w:rPr>
          <w:i/>
          <w:iCs/>
        </w:rPr>
        <w:t>sahib</w:t>
      </w:r>
      <w:r w:rsidRPr="00E16B80">
        <w:t xml:space="preserve"> nem avatkozik bele, és hagyják, hogy ő, G.K., a </w:t>
      </w:r>
      <w:r w:rsidR="00766D50" w:rsidRPr="00E16B80">
        <w:t>maga</w:t>
      </w:r>
      <w:r w:rsidRPr="00E16B80">
        <w:t xml:space="preserve"> </w:t>
      </w:r>
      <w:r w:rsidR="00766D50" w:rsidRPr="00E16B80">
        <w:t>„</w:t>
      </w:r>
      <w:r w:rsidRPr="00E16B80">
        <w:t>művészi</w:t>
      </w:r>
      <w:r w:rsidR="00766D50" w:rsidRPr="00E16B80">
        <w:t>”</w:t>
      </w:r>
      <w:r w:rsidRPr="00E16B80">
        <w:t xml:space="preserve"> </w:t>
      </w:r>
      <w:r w:rsidR="00766D50" w:rsidRPr="00E16B80">
        <w:t>vénája szerint végezze a munkát</w:t>
      </w:r>
      <w:r w:rsidRPr="00E16B80">
        <w:t xml:space="preserve">. Ez az ő </w:t>
      </w:r>
      <w:r w:rsidR="00766D50" w:rsidRPr="00E16B80">
        <w:t>verziója az ügyről</w:t>
      </w:r>
      <w:r w:rsidRPr="00E16B80">
        <w:t xml:space="preserve">, ezért nem elégedett meg a </w:t>
      </w:r>
      <w:r w:rsidR="00766D50" w:rsidRPr="00E16B80">
        <w:t xml:space="preserve">te </w:t>
      </w:r>
      <w:r w:rsidRPr="00E16B80">
        <w:t xml:space="preserve">leírásoddal, </w:t>
      </w:r>
      <w:r w:rsidR="00766D50" w:rsidRPr="00E16B80">
        <w:t>amiről szólt is</w:t>
      </w:r>
      <w:r w:rsidRPr="00E16B80">
        <w:t xml:space="preserve"> Upasikának, aki </w:t>
      </w:r>
      <w:r w:rsidR="00766D50" w:rsidRPr="00E16B80">
        <w:t xml:space="preserve">viszont </w:t>
      </w:r>
      <w:r w:rsidRPr="00E16B80">
        <w:t>egészen mást mondott neked. Most pedig jöjjenek a jegyzeteim.</w:t>
      </w:r>
      <w:r w:rsidR="00696FE8" w:rsidRPr="00E16B80">
        <w:t xml:space="preserve"> </w:t>
      </w:r>
    </w:p>
    <w:p w14:paraId="21D01612" w14:textId="77777777" w:rsidR="006A0EF5" w:rsidRPr="00E16B80" w:rsidRDefault="006A0EF5" w:rsidP="002E02BC">
      <w:pPr>
        <w:pStyle w:val="Listaszerbekezds"/>
        <w:ind w:left="0"/>
      </w:pPr>
    </w:p>
    <w:p w14:paraId="085AA873" w14:textId="37241FC6" w:rsidR="00E014BF" w:rsidRPr="00E16B80" w:rsidRDefault="00696FE8" w:rsidP="002E02BC">
      <w:pPr>
        <w:pStyle w:val="Listaszerbekezds"/>
        <w:ind w:left="0"/>
      </w:pPr>
      <w:r w:rsidRPr="00E16B80">
        <w:rPr>
          <w:b/>
          <w:bCs/>
        </w:rPr>
        <w:t>(1)</w:t>
      </w:r>
      <w:r w:rsidRPr="00E16B80">
        <w:t xml:space="preserve"> Engem sem zavarnak – különösebben. De mivel </w:t>
      </w:r>
      <w:r w:rsidR="00E014BF" w:rsidRPr="00E16B80">
        <w:t xml:space="preserve">bármikor </w:t>
      </w:r>
      <w:r w:rsidRPr="00E16B80">
        <w:t xml:space="preserve">jó fogást </w:t>
      </w:r>
      <w:r w:rsidR="00E014BF" w:rsidRPr="00E16B80">
        <w:t>biztosítanak majd rajtunk</w:t>
      </w:r>
      <w:r w:rsidRPr="00E16B80">
        <w:t xml:space="preserve"> közös barátunknak</w:t>
      </w:r>
      <w:r w:rsidR="00E014BF" w:rsidRPr="00E16B80">
        <w:t xml:space="preserve"> ama alantas módú felhasználásra</w:t>
      </w:r>
      <w:r w:rsidRPr="00E16B80">
        <w:t xml:space="preserve">, ami oly kiemelkedően a sajátja, inkább még egyszer elmagyarázom őket – szíves engedelmeddel. </w:t>
      </w:r>
    </w:p>
    <w:p w14:paraId="3AF69631" w14:textId="77777777" w:rsidR="00E014BF" w:rsidRPr="00E16B80" w:rsidRDefault="00E014BF" w:rsidP="002E02BC">
      <w:pPr>
        <w:pStyle w:val="Listaszerbekezds"/>
        <w:ind w:left="0"/>
      </w:pPr>
    </w:p>
    <w:p w14:paraId="42889DAC" w14:textId="78756A6A" w:rsidR="00E014BF" w:rsidRPr="00E16B80" w:rsidRDefault="00696FE8" w:rsidP="002E02BC">
      <w:pPr>
        <w:pStyle w:val="Listaszerbekezds"/>
        <w:ind w:left="0"/>
      </w:pPr>
      <w:r w:rsidRPr="00E16B80">
        <w:rPr>
          <w:b/>
          <w:bCs/>
        </w:rPr>
        <w:t>(2)</w:t>
      </w:r>
      <w:r w:rsidRPr="00E16B80">
        <w:t xml:space="preserve"> </w:t>
      </w:r>
      <w:r w:rsidR="00E014BF" w:rsidRPr="00E16B80">
        <w:t>Hát hogyne,</w:t>
      </w:r>
      <w:r w:rsidRPr="00E16B80">
        <w:t xml:space="preserve"> persze; ez a szokásos módunk a nehézségek megoldására. Mivel mi magunk</w:t>
      </w:r>
      <w:r w:rsidR="00E014BF" w:rsidRPr="00E16B80">
        <w:t xml:space="preserve"> is „kitalációk</w:t>
      </w:r>
      <w:r w:rsidR="00E014BF" w:rsidRPr="00E16B80">
        <w:rPr>
          <w:i/>
          <w:iCs/>
        </w:rPr>
        <w:t>”</w:t>
      </w:r>
      <w:r w:rsidR="00E014BF" w:rsidRPr="00E16B80">
        <w:t xml:space="preserve"> vagyunk</w:t>
      </w:r>
      <w:r w:rsidRPr="00E16B80">
        <w:t xml:space="preserve">, a </w:t>
      </w:r>
      <w:r w:rsidR="00E014BF" w:rsidRPr="00E16B80">
        <w:t>kital</w:t>
      </w:r>
      <w:r w:rsidRPr="00E16B80">
        <w:t>áló</w:t>
      </w:r>
      <w:r w:rsidR="00E014BF" w:rsidRPr="00E16B80">
        <w:t>in</w:t>
      </w:r>
      <w:r w:rsidRPr="00E16B80">
        <w:t>knak úgy fizetünk, hogy képzeletbeli fajokat találunk ki. Sok minden van még, aminek a kitalálásával vádolnak minket. N</w:t>
      </w:r>
      <w:r w:rsidR="00E014BF" w:rsidRPr="00E16B80">
        <w:t>ahát, nahát</w:t>
      </w:r>
      <w:r w:rsidRPr="00E16B80">
        <w:t xml:space="preserve">; </w:t>
      </w:r>
      <w:r w:rsidR="00E014BF" w:rsidRPr="00E16B80">
        <w:t xml:space="preserve">de az biztos, hogy </w:t>
      </w:r>
      <w:r w:rsidRPr="00E16B80">
        <w:t xml:space="preserve">van egy dolog, aminek a kitalálásával soha nem vádolhatnak minket; és ez </w:t>
      </w:r>
      <w:r w:rsidRPr="00E16B80">
        <w:rPr>
          <w:i/>
          <w:iCs/>
        </w:rPr>
        <w:t>maga Hume</w:t>
      </w:r>
      <w:r w:rsidR="00E014BF" w:rsidRPr="00E16B80">
        <w:rPr>
          <w:i/>
          <w:iCs/>
        </w:rPr>
        <w:t xml:space="preserve"> úr</w:t>
      </w:r>
      <w:r w:rsidRPr="00E16B80">
        <w:t xml:space="preserve">. </w:t>
      </w:r>
      <w:r w:rsidR="004E5C14" w:rsidRPr="00E16B80">
        <w:t>Mert e</w:t>
      </w:r>
      <w:r w:rsidR="00E014BF" w:rsidRPr="00E16B80">
        <w:t>gy</w:t>
      </w:r>
      <w:r w:rsidRPr="00E16B80">
        <w:t xml:space="preserve"> </w:t>
      </w:r>
      <w:r w:rsidR="00E014BF" w:rsidRPr="00E16B80">
        <w:t>hozzá</w:t>
      </w:r>
      <w:r w:rsidRPr="00E16B80">
        <w:t xml:space="preserve"> hasonló</w:t>
      </w:r>
      <w:r w:rsidR="004E5C14" w:rsidRPr="00E16B80">
        <w:t xml:space="preserve"> ember</w:t>
      </w:r>
      <w:r w:rsidRPr="00E16B80">
        <w:t xml:space="preserve"> kitalálása </w:t>
      </w:r>
      <w:r w:rsidR="00E014BF" w:rsidRPr="00E16B80">
        <w:t xml:space="preserve">messze </w:t>
      </w:r>
      <w:r w:rsidRPr="00E16B80">
        <w:t xml:space="preserve">meghaladja </w:t>
      </w:r>
      <w:r w:rsidR="00E014BF" w:rsidRPr="00E16B80">
        <w:t xml:space="preserve">még </w:t>
      </w:r>
      <w:r w:rsidRPr="00E16B80">
        <w:t>a legmagasabb</w:t>
      </w:r>
      <w:r w:rsidR="00E014BF" w:rsidRPr="00E16B80">
        <w:t xml:space="preserve"> rendű</w:t>
      </w:r>
      <w:r w:rsidRPr="00E16B80">
        <w:t xml:space="preserve"> </w:t>
      </w:r>
      <w:r w:rsidR="00E014BF" w:rsidRPr="00E16B80">
        <w:rPr>
          <w:i/>
          <w:iCs/>
        </w:rPr>
        <w:t>s</w:t>
      </w:r>
      <w:r w:rsidRPr="00E16B80">
        <w:rPr>
          <w:i/>
          <w:iCs/>
        </w:rPr>
        <w:t>iddhi</w:t>
      </w:r>
      <w:r w:rsidR="00E2718A" w:rsidRPr="00E16B80">
        <w:rPr>
          <w:rStyle w:val="Lbjegyzet-hivatkozs"/>
          <w:i/>
          <w:iCs/>
        </w:rPr>
        <w:footnoteReference w:id="346"/>
      </w:r>
      <w:r w:rsidRPr="00E16B80">
        <w:t xml:space="preserve"> erőket</w:t>
      </w:r>
      <w:r w:rsidR="00E014BF" w:rsidRPr="00E16B80">
        <w:t xml:space="preserve"> is</w:t>
      </w:r>
      <w:r w:rsidRPr="00E16B80">
        <w:t>, amelyeket ismerünk.</w:t>
      </w:r>
    </w:p>
    <w:p w14:paraId="3FFEFD36" w14:textId="0C0AAB26" w:rsidR="00145017" w:rsidRPr="00E16B80" w:rsidRDefault="00696FE8" w:rsidP="002E02BC">
      <w:pPr>
        <w:pStyle w:val="Listaszerbekezds"/>
        <w:ind w:left="0"/>
      </w:pPr>
      <w:r w:rsidRPr="00E16B80">
        <w:t>És most, jó barátom, mielőtt tovább</w:t>
      </w:r>
      <w:r w:rsidR="00363EA3" w:rsidRPr="00E16B80">
        <w:t xml:space="preserve"> </w:t>
      </w:r>
      <w:r w:rsidRPr="00E16B80">
        <w:t xml:space="preserve">lépnénk, kérlek, olvasd el </w:t>
      </w:r>
      <w:r w:rsidR="00E014BF" w:rsidRPr="00E16B80">
        <w:t>az</w:t>
      </w:r>
      <w:r w:rsidR="00145017" w:rsidRPr="00E16B80">
        <w:t xml:space="preserve"> </w:t>
      </w:r>
      <w:r w:rsidRPr="00E16B80">
        <w:rPr>
          <w:b/>
          <w:bCs/>
        </w:rPr>
        <w:t>[A]</w:t>
      </w:r>
      <w:r w:rsidR="00363EA3" w:rsidRPr="00E16B80">
        <w:rPr>
          <w:b/>
          <w:bCs/>
        </w:rPr>
        <w:t xml:space="preserve"> </w:t>
      </w:r>
      <w:r w:rsidR="00E014BF" w:rsidRPr="00E16B80">
        <w:t>jelű</w:t>
      </w:r>
      <w:r w:rsidRPr="00E16B80">
        <w:t xml:space="preserve"> </w:t>
      </w:r>
      <w:r w:rsidR="00E014BF" w:rsidRPr="00E16B80">
        <w:t>csatolmányt</w:t>
      </w:r>
      <w:r w:rsidRPr="00E16B80">
        <w:t xml:space="preserve">. Ideje, hogy olyannak ismerj meg minket, </w:t>
      </w:r>
      <w:r w:rsidRPr="00E16B80">
        <w:rPr>
          <w:i/>
          <w:iCs/>
        </w:rPr>
        <w:t>amilyenek vagyunk</w:t>
      </w:r>
      <w:r w:rsidRPr="00E16B80">
        <w:t xml:space="preserve">. Csak hogy bebizonyítsam </w:t>
      </w:r>
      <w:r w:rsidRPr="00E16B80">
        <w:rPr>
          <w:i/>
          <w:iCs/>
        </w:rPr>
        <w:t>neked</w:t>
      </w:r>
      <w:r w:rsidRPr="00E16B80">
        <w:t xml:space="preserve">, ha </w:t>
      </w:r>
      <w:r w:rsidR="004E5C14" w:rsidRPr="00E16B80">
        <w:t xml:space="preserve">neki </w:t>
      </w:r>
      <w:r w:rsidRPr="00E16B80">
        <w:t xml:space="preserve">nem is, hogy nem mi </w:t>
      </w:r>
      <w:r w:rsidRPr="00E16B80">
        <w:rPr>
          <w:i/>
          <w:iCs/>
        </w:rPr>
        <w:t>találtuk</w:t>
      </w:r>
      <w:r w:rsidRPr="00E16B80">
        <w:t xml:space="preserve"> </w:t>
      </w:r>
      <w:r w:rsidRPr="00E16B80">
        <w:rPr>
          <w:i/>
          <w:iCs/>
        </w:rPr>
        <w:t>ki</w:t>
      </w:r>
      <w:r w:rsidRPr="00E16B80">
        <w:t xml:space="preserve"> ezeket a fajokat, a</w:t>
      </w:r>
      <w:r w:rsidR="004E5C14" w:rsidRPr="00E16B80">
        <w:t>z okulásodra</w:t>
      </w:r>
      <w:r w:rsidRPr="00E16B80">
        <w:t xml:space="preserve"> megosztok </w:t>
      </w:r>
      <w:r w:rsidR="004E5C14" w:rsidRPr="00E16B80">
        <w:t xml:space="preserve">veled </w:t>
      </w:r>
      <w:r w:rsidRPr="00E16B80">
        <w:t xml:space="preserve">valamit, amit </w:t>
      </w:r>
      <w:r w:rsidR="004E5C14" w:rsidRPr="00E16B80">
        <w:t xml:space="preserve">eddig </w:t>
      </w:r>
      <w:r w:rsidRPr="00E16B80">
        <w:t xml:space="preserve">még soha nem </w:t>
      </w:r>
      <w:r w:rsidR="004E5C14" w:rsidRPr="00E16B80">
        <w:t>adtunk ki a külvilágnak</w:t>
      </w:r>
      <w:r w:rsidRPr="00E16B80">
        <w:t>. Elmagyarázok neked egy egész fejezetet Rhys Davids</w:t>
      </w:r>
      <w:r w:rsidR="004E5C14" w:rsidRPr="00E16B80">
        <w:t>-nek a</w:t>
      </w:r>
      <w:r w:rsidRPr="00E16B80">
        <w:t xml:space="preserve"> buddhizmusról, vagy inkább a lámaizmusról szóló munkájából, amelyet</w:t>
      </w:r>
      <w:r w:rsidR="004E5C14" w:rsidRPr="00E16B80">
        <w:t xml:space="preserve"> ő</w:t>
      </w:r>
      <w:r w:rsidRPr="00E16B80">
        <w:t xml:space="preserve"> </w:t>
      </w:r>
      <w:r w:rsidR="004E5C14" w:rsidRPr="00E16B80">
        <w:t>érthető</w:t>
      </w:r>
      <w:r w:rsidRPr="00E16B80">
        <w:t xml:space="preserve"> tudatlanságában a buddhizmus </w:t>
      </w:r>
      <w:r w:rsidR="004E5C14" w:rsidRPr="00E16B80">
        <w:rPr>
          <w:i/>
          <w:iCs/>
        </w:rPr>
        <w:t>eltorzulásának</w:t>
      </w:r>
      <w:r w:rsidRPr="00E16B80">
        <w:t xml:space="preserve"> tekint! Mivel ezek az urak – az orientalisták – </w:t>
      </w:r>
      <w:r w:rsidR="004E5C14" w:rsidRPr="00E16B80">
        <w:t xml:space="preserve">úgy döntöttek, hogy a világ elé tárják a maguk </w:t>
      </w:r>
      <w:r w:rsidR="00145017" w:rsidRPr="00E16B80">
        <w:rPr>
          <w:i/>
          <w:iCs/>
        </w:rPr>
        <w:t xml:space="preserve">állítólagos </w:t>
      </w:r>
      <w:r w:rsidR="00145017" w:rsidRPr="00E16B80">
        <w:t xml:space="preserve">fordításait és magyarázatait a mi </w:t>
      </w:r>
      <w:r w:rsidRPr="00E16B80">
        <w:t>szent könyveink</w:t>
      </w:r>
      <w:r w:rsidR="00145017" w:rsidRPr="00E16B80">
        <w:t>ről</w:t>
      </w:r>
      <w:r w:rsidRPr="00E16B80">
        <w:t xml:space="preserve">, </w:t>
      </w:r>
      <w:r w:rsidR="00145017" w:rsidRPr="00E16B80">
        <w:t xml:space="preserve">a teozófusok is feltárhatják </w:t>
      </w:r>
      <w:r w:rsidRPr="00E16B80">
        <w:t xml:space="preserve">ezeknek a </w:t>
      </w:r>
      <w:r w:rsidR="0097627A">
        <w:t>„</w:t>
      </w:r>
      <w:r w:rsidRPr="00E16B80">
        <w:t>világi" tudósoknak a</w:t>
      </w:r>
      <w:r w:rsidR="00145017" w:rsidRPr="00E16B80">
        <w:t>z óriási</w:t>
      </w:r>
      <w:r w:rsidRPr="00E16B80">
        <w:t xml:space="preserve"> tudatlanságát azzal, hogy </w:t>
      </w:r>
      <w:r w:rsidR="00145017" w:rsidRPr="00E16B80">
        <w:t>átadják a nyilvánosságnak a helyes tanokat és magyarázatokat mindarra,</w:t>
      </w:r>
      <w:r w:rsidRPr="00E16B80">
        <w:t xml:space="preserve"> amit ők </w:t>
      </w:r>
      <w:r w:rsidR="00145017" w:rsidRPr="00E16B80">
        <w:t xml:space="preserve">képtelenségeken alapuló </w:t>
      </w:r>
      <w:r w:rsidRPr="00E16B80">
        <w:t>elm</w:t>
      </w:r>
      <w:r w:rsidR="00145017" w:rsidRPr="00E16B80">
        <w:t xml:space="preserve">eszüleményeknek </w:t>
      </w:r>
      <w:r w:rsidRPr="00E16B80">
        <w:t>tartanának.</w:t>
      </w:r>
    </w:p>
    <w:p w14:paraId="4D4A5108" w14:textId="77777777" w:rsidR="00145017" w:rsidRPr="00E16B80" w:rsidRDefault="00145017" w:rsidP="002E02BC">
      <w:pPr>
        <w:pStyle w:val="Listaszerbekezds"/>
        <w:ind w:left="0"/>
      </w:pPr>
    </w:p>
    <w:p w14:paraId="2C45F457" w14:textId="5E3E5A65" w:rsidR="00C954F3" w:rsidRPr="00E16B80" w:rsidRDefault="00696FE8" w:rsidP="002E02BC">
      <w:pPr>
        <w:pStyle w:val="Listaszerbekezds"/>
        <w:ind w:left="0"/>
      </w:pPr>
      <w:r w:rsidRPr="00E16B80">
        <w:rPr>
          <w:b/>
          <w:bCs/>
        </w:rPr>
        <w:t>(3)</w:t>
      </w:r>
      <w:r w:rsidRPr="00E16B80">
        <w:t xml:space="preserve"> És mivel elismerem a felszínes vagy látszólagos következetlenséget – </w:t>
      </w:r>
      <w:r w:rsidR="00363EA3" w:rsidRPr="00E16B80">
        <w:t xml:space="preserve">de </w:t>
      </w:r>
      <w:r w:rsidRPr="00E16B80">
        <w:t>még olyan valaki</w:t>
      </w:r>
      <w:r w:rsidR="00363EA3" w:rsidRPr="00E16B80">
        <w:t>k</w:t>
      </w:r>
      <w:r w:rsidRPr="00E16B80">
        <w:t xml:space="preserve"> esetében is, aki</w:t>
      </w:r>
      <w:r w:rsidR="00363EA3" w:rsidRPr="00E16B80">
        <w:t>k</w:t>
      </w:r>
      <w:r w:rsidRPr="00E16B80">
        <w:t xml:space="preserve"> annyira nem ismeri</w:t>
      </w:r>
      <w:r w:rsidR="00363EA3" w:rsidRPr="00E16B80">
        <w:t>k</w:t>
      </w:r>
      <w:r w:rsidRPr="00E16B80">
        <w:t xml:space="preserve"> a tanainkat, mint t</w:t>
      </w:r>
      <w:r w:rsidR="00363EA3" w:rsidRPr="00E16B80">
        <w:t>i</w:t>
      </w:r>
      <w:r w:rsidRPr="00E16B80">
        <w:t xml:space="preserve"> –, vajon ez ok arra, hogy azokat </w:t>
      </w:r>
      <w:r w:rsidR="00363EA3" w:rsidRPr="00E16B80">
        <w:t>tényleg</w:t>
      </w:r>
      <w:r w:rsidRPr="00E16B80">
        <w:t xml:space="preserve"> ellentmondásosnak </w:t>
      </w:r>
      <w:r w:rsidR="00363EA3" w:rsidRPr="00E16B80">
        <w:t>minősítsük</w:t>
      </w:r>
      <w:r w:rsidRPr="00E16B80">
        <w:t xml:space="preserve">? Tegyük fel, hogy egy korábbi levelemben azt írtam volna: „a Holdnak </w:t>
      </w:r>
      <w:r w:rsidRPr="00E16B80">
        <w:rPr>
          <w:i/>
          <w:iCs/>
        </w:rPr>
        <w:t>nincs</w:t>
      </w:r>
      <w:r w:rsidRPr="00E16B80">
        <w:t xml:space="preserve"> légköre”, majd más dolgokról beszéltem volna tovább; és egy </w:t>
      </w:r>
      <w:r w:rsidR="006026AD" w:rsidRPr="00E16B80">
        <w:t>későbbi</w:t>
      </w:r>
      <w:r w:rsidRPr="00E16B80">
        <w:t xml:space="preserve"> levélben azt mondtam volna: „mert a Holdnak saját légköre </w:t>
      </w:r>
      <w:r w:rsidRPr="00E16B80">
        <w:rPr>
          <w:i/>
          <w:iCs/>
        </w:rPr>
        <w:t>van</w:t>
      </w:r>
      <w:r w:rsidRPr="00E16B80">
        <w:t xml:space="preserve">”, stb.: kétségtelenül </w:t>
      </w:r>
      <w:r w:rsidR="00363EA3" w:rsidRPr="00E16B80">
        <w:t>megállna a vád</w:t>
      </w:r>
      <w:r w:rsidRPr="00E16B80">
        <w:t>, hogy ma feket</w:t>
      </w:r>
      <w:r w:rsidR="00363EA3" w:rsidRPr="00E16B80">
        <w:t>ét mondok</w:t>
      </w:r>
      <w:r w:rsidRPr="00E16B80">
        <w:t>, holnap pedig fehér</w:t>
      </w:r>
      <w:r w:rsidR="00363EA3" w:rsidRPr="00E16B80">
        <w:t>et</w:t>
      </w:r>
      <w:r w:rsidRPr="00E16B80">
        <w:t xml:space="preserve">. De hol láthatna ellentmondást egy </w:t>
      </w:r>
      <w:r w:rsidRPr="00E16B80">
        <w:lastRenderedPageBreak/>
        <w:t>kab</w:t>
      </w:r>
      <w:r w:rsidR="002D399D" w:rsidRPr="00E16B80">
        <w:t>b</w:t>
      </w:r>
      <w:r w:rsidRPr="00E16B80">
        <w:t xml:space="preserve">alista a két mondatban? Biztosíthatlak, hogy </w:t>
      </w:r>
      <w:r w:rsidR="006026AD" w:rsidRPr="00E16B80">
        <w:t>sehol</w:t>
      </w:r>
      <w:r w:rsidRPr="00E16B80">
        <w:t>. Mert egy ka</w:t>
      </w:r>
      <w:r w:rsidR="002D399D" w:rsidRPr="00E16B80">
        <w:t>b</w:t>
      </w:r>
      <w:r w:rsidRPr="00E16B80">
        <w:t xml:space="preserve">balista </w:t>
      </w:r>
      <w:r w:rsidRPr="00E16B80">
        <w:rPr>
          <w:i/>
          <w:iCs/>
        </w:rPr>
        <w:t>tudja</w:t>
      </w:r>
      <w:r w:rsidRPr="00E16B80">
        <w:t>, hogy a Holdnak nincs olyan légköre, am</w:t>
      </w:r>
      <w:r w:rsidR="00363EA3" w:rsidRPr="00E16B80">
        <w:t>i</w:t>
      </w:r>
      <w:r w:rsidRPr="00E16B80">
        <w:t xml:space="preserve"> bármilyen tekintetben megfelelne Földünk légkörének, hanem csak</w:t>
      </w:r>
      <w:r w:rsidR="006026AD" w:rsidRPr="00E16B80">
        <w:t xml:space="preserve"> ennek</w:t>
      </w:r>
      <w:r w:rsidR="00E55831" w:rsidRPr="00E16B80">
        <w:t xml:space="preserve"> </w:t>
      </w:r>
      <w:r w:rsidRPr="00E16B80">
        <w:t>egy saját</w:t>
      </w:r>
      <w:r w:rsidR="00363EA3" w:rsidRPr="00E16B80">
        <w:t>os</w:t>
      </w:r>
      <w:r w:rsidRPr="00E16B80">
        <w:t>, teljesen más</w:t>
      </w:r>
      <w:r w:rsidR="00E55831" w:rsidRPr="00E16B80">
        <w:t xml:space="preserve"> </w:t>
      </w:r>
      <w:r w:rsidR="006026AD" w:rsidRPr="00E16B80">
        <w:t>jellegű megfelelője</w:t>
      </w:r>
      <w:r w:rsidRPr="00E16B80">
        <w:t xml:space="preserve">, amit a tudósaitok </w:t>
      </w:r>
      <w:r w:rsidR="006026AD" w:rsidRPr="00E16B80">
        <w:t xml:space="preserve">biztosan nem neveznének </w:t>
      </w:r>
      <w:r w:rsidR="00E55831" w:rsidRPr="00E16B80">
        <w:t xml:space="preserve">légkörnek; és </w:t>
      </w:r>
      <w:r w:rsidRPr="00E16B80">
        <w:t>azt is tudja, hogy a nyugati</w:t>
      </w:r>
      <w:r w:rsidR="00E55831" w:rsidRPr="00E16B80">
        <w:t xml:space="preserve"> emberekhez</w:t>
      </w:r>
      <w:r w:rsidRPr="00E16B80">
        <w:t xml:space="preserve"> hasonlóan nekünk keletieknek </w:t>
      </w:r>
      <w:r w:rsidR="00E55831" w:rsidRPr="00E16B80">
        <w:t xml:space="preserve">- </w:t>
      </w:r>
      <w:r w:rsidRPr="00E16B80">
        <w:t>különösen az okkultistáknak</w:t>
      </w:r>
      <w:r w:rsidR="00E55831" w:rsidRPr="00E16B80">
        <w:t xml:space="preserve"> -</w:t>
      </w:r>
      <w:r w:rsidRPr="00E16B80">
        <w:t xml:space="preserve">, </w:t>
      </w:r>
      <w:r w:rsidR="00E55831" w:rsidRPr="00E16B80">
        <w:t xml:space="preserve">is </w:t>
      </w:r>
      <w:r w:rsidRPr="00E16B80">
        <w:t xml:space="preserve">megvannak a saját gondolatkifejezési módjaink, amelyek számunkra </w:t>
      </w:r>
      <w:r w:rsidR="00E55831" w:rsidRPr="00E16B80">
        <w:t>épp olyan</w:t>
      </w:r>
      <w:r w:rsidRPr="00E16B80">
        <w:t xml:space="preserve"> világosak a maguk </w:t>
      </w:r>
      <w:r w:rsidR="00E55831" w:rsidRPr="00E16B80">
        <w:t>áttételes</w:t>
      </w:r>
      <w:r w:rsidRPr="00E16B80">
        <w:t xml:space="preserve"> jelentés</w:t>
      </w:r>
      <w:r w:rsidR="00E55831" w:rsidRPr="00E16B80">
        <w:t>ei</w:t>
      </w:r>
      <w:r w:rsidRPr="00E16B80">
        <w:t>ben</w:t>
      </w:r>
      <w:r w:rsidR="00E55831" w:rsidRPr="00E16B80">
        <w:t xml:space="preserve"> is</w:t>
      </w:r>
      <w:r w:rsidRPr="00E16B80">
        <w:t>, mint a ti</w:t>
      </w:r>
      <w:r w:rsidR="00E55831" w:rsidRPr="00E16B80">
        <w:t>ei</w:t>
      </w:r>
      <w:r w:rsidRPr="00E16B80">
        <w:t xml:space="preserve">tek </w:t>
      </w:r>
      <w:r w:rsidR="00E55831" w:rsidRPr="00E16B80">
        <w:t>a magatok számára</w:t>
      </w:r>
      <w:r w:rsidR="006026AD" w:rsidRPr="00E16B80">
        <w:t>. Tegyük fel</w:t>
      </w:r>
      <w:r w:rsidRPr="00E16B80">
        <w:t xml:space="preserve"> például</w:t>
      </w:r>
      <w:r w:rsidR="006026AD" w:rsidRPr="00E16B80">
        <w:t>, hogy</w:t>
      </w:r>
      <w:r w:rsidRPr="00E16B80">
        <w:t xml:space="preserve"> a fejedbe</w:t>
      </w:r>
      <w:r w:rsidR="006026AD" w:rsidRPr="00E16B80">
        <w:t xml:space="preserve"> veszed</w:t>
      </w:r>
      <w:r w:rsidRPr="00E16B80">
        <w:t xml:space="preserve">, hogy </w:t>
      </w:r>
      <w:r w:rsidR="001D4F8F" w:rsidRPr="00E16B80">
        <w:t xml:space="preserve">csillagászatot </w:t>
      </w:r>
      <w:r w:rsidRPr="00E16B80">
        <w:t>tanít</w:t>
      </w:r>
      <w:r w:rsidR="001D4F8F" w:rsidRPr="00E16B80">
        <w:t xml:space="preserve">asz </w:t>
      </w:r>
      <w:r w:rsidRPr="00E16B80">
        <w:t xml:space="preserve">a </w:t>
      </w:r>
      <w:r w:rsidR="006026AD" w:rsidRPr="00E16B80">
        <w:t>szolgádnak</w:t>
      </w:r>
      <w:r w:rsidRPr="00E16B80">
        <w:t>.</w:t>
      </w:r>
      <w:r w:rsidR="006026AD" w:rsidRPr="00E16B80">
        <w:t xml:space="preserve"> </w:t>
      </w:r>
      <w:r w:rsidR="004D14A3" w:rsidRPr="00E16B80">
        <w:t>Egyik nap azt mondod neki:</w:t>
      </w:r>
      <w:r w:rsidR="001C3114" w:rsidRPr="00E16B80">
        <w:t xml:space="preserve"> „nézd</w:t>
      </w:r>
      <w:r w:rsidR="004D14A3" w:rsidRPr="00E16B80">
        <w:t xml:space="preserve"> csak</w:t>
      </w:r>
      <w:r w:rsidR="001C3114" w:rsidRPr="00E16B80">
        <w:t xml:space="preserve">, milyen </w:t>
      </w:r>
      <w:r w:rsidR="004D14A3" w:rsidRPr="00E16B80">
        <w:t>csodálatos látvány a</w:t>
      </w:r>
      <w:r w:rsidR="001C3114" w:rsidRPr="00E16B80">
        <w:t xml:space="preserve"> </w:t>
      </w:r>
      <w:r w:rsidR="004D14A3" w:rsidRPr="00E16B80">
        <w:t>Nap amint le</w:t>
      </w:r>
      <w:r w:rsidR="001C3114" w:rsidRPr="00E16B80">
        <w:t xml:space="preserve">nyugszik – nézd, milyen gyorsan </w:t>
      </w:r>
      <w:r w:rsidR="001C3114" w:rsidRPr="00E16B80">
        <w:rPr>
          <w:i/>
          <w:iCs/>
        </w:rPr>
        <w:t>mozog</w:t>
      </w:r>
      <w:r w:rsidR="001C3114" w:rsidRPr="00E16B80">
        <w:t xml:space="preserve">, hogyan kel és nyugszik stb.”; </w:t>
      </w:r>
      <w:r w:rsidR="004D14A3" w:rsidRPr="00E16B80">
        <w:t>aztán</w:t>
      </w:r>
      <w:r w:rsidR="001C3114" w:rsidRPr="00E16B80">
        <w:t xml:space="preserve"> holnap próbáld meg elhitetni vele, hogy a nap </w:t>
      </w:r>
      <w:r w:rsidR="004D14A3" w:rsidRPr="00E16B80">
        <w:t>hozzánk viszonyítva</w:t>
      </w:r>
      <w:r w:rsidR="001C3114" w:rsidRPr="00E16B80">
        <w:t xml:space="preserve"> mozdulatlan, és hogy csak Földünk az, amelyik elveszíti</w:t>
      </w:r>
      <w:r w:rsidR="004D14A3" w:rsidRPr="00E16B80">
        <w:t xml:space="preserve"> szem elől</w:t>
      </w:r>
      <w:r w:rsidR="001C3114" w:rsidRPr="00E16B80">
        <w:t xml:space="preserve">, majd újra megpillantja a </w:t>
      </w:r>
      <w:r w:rsidR="004D14A3" w:rsidRPr="00E16B80">
        <w:t>N</w:t>
      </w:r>
      <w:r w:rsidR="001C3114" w:rsidRPr="00E16B80">
        <w:t xml:space="preserve">apot </w:t>
      </w:r>
      <w:r w:rsidR="004D14A3" w:rsidRPr="00E16B80">
        <w:t xml:space="preserve">mindennapos </w:t>
      </w:r>
      <w:r w:rsidR="001C3114" w:rsidRPr="00E16B80">
        <w:t xml:space="preserve">mozgása </w:t>
      </w:r>
      <w:r w:rsidR="004D14A3" w:rsidRPr="00E16B80">
        <w:t>közben</w:t>
      </w:r>
      <w:r w:rsidR="001C3114" w:rsidRPr="00E16B80">
        <w:t xml:space="preserve">; és tíz az egyhez, </w:t>
      </w:r>
      <w:r w:rsidR="004D14A3" w:rsidRPr="00E16B80">
        <w:t xml:space="preserve">hogy </w:t>
      </w:r>
      <w:r w:rsidR="001C3114" w:rsidRPr="00E16B80">
        <w:t xml:space="preserve">ha a tanítványodnak </w:t>
      </w:r>
      <w:r w:rsidR="004D14A3" w:rsidRPr="00E16B80">
        <w:t>csak egy csepp ész is szorult a koponyájába</w:t>
      </w:r>
      <w:r w:rsidR="001C3114" w:rsidRPr="00E16B80">
        <w:t>, azzal fog vádolni, hogy ny</w:t>
      </w:r>
      <w:r w:rsidR="004D14A3" w:rsidRPr="00E16B80">
        <w:t xml:space="preserve">ilvánvalóan </w:t>
      </w:r>
      <w:r w:rsidR="001C3114" w:rsidRPr="00E16B80">
        <w:t>ellent</w:t>
      </w:r>
      <w:r w:rsidR="000B6302" w:rsidRPr="00E16B80">
        <w:t xml:space="preserve"> </w:t>
      </w:r>
      <w:r w:rsidR="001C3114" w:rsidRPr="00E16B80">
        <w:t>mondasz magadnak. Vajon ez a heliocentrikus rendszerrel kapcsolatos tudatlanságod bizonyítéka lenne? És</w:t>
      </w:r>
      <w:r w:rsidR="004D14A3" w:rsidRPr="00E16B80">
        <w:t xml:space="preserve"> lenne bármi igazság is abban a téged ért vádban, hogy „ma leírsz valami</w:t>
      </w:r>
      <w:r w:rsidR="00C954F3" w:rsidRPr="00E16B80">
        <w:t>t</w:t>
      </w:r>
      <w:r w:rsidR="004D14A3" w:rsidRPr="00E16B80">
        <w:t xml:space="preserve">, amit holnap megtagadsz”, </w:t>
      </w:r>
      <w:r w:rsidR="00C954F3" w:rsidRPr="00E16B80">
        <w:t xml:space="preserve">még úgy is, hogy </w:t>
      </w:r>
      <w:r w:rsidR="001C3114" w:rsidRPr="00E16B80">
        <w:t xml:space="preserve">a tisztességérzeted </w:t>
      </w:r>
      <w:r w:rsidR="00C954F3" w:rsidRPr="00E16B80">
        <w:t xml:space="preserve">hatására el kell, hogy </w:t>
      </w:r>
      <w:r w:rsidR="001C3114" w:rsidRPr="00E16B80">
        <w:t>ismerd</w:t>
      </w:r>
      <w:r w:rsidR="00C954F3" w:rsidRPr="00E16B80">
        <w:t>:</w:t>
      </w:r>
      <w:r w:rsidR="001C3114" w:rsidRPr="00E16B80">
        <w:t xml:space="preserve"> „könnyen megért</w:t>
      </w:r>
      <w:r w:rsidR="00C954F3" w:rsidRPr="00E16B80">
        <w:t>hető</w:t>
      </w:r>
      <w:r w:rsidR="001C3114" w:rsidRPr="00E16B80">
        <w:t xml:space="preserve">” a vád? </w:t>
      </w:r>
    </w:p>
    <w:p w14:paraId="2333528A" w14:textId="4F487911" w:rsidR="00677613" w:rsidRPr="00E16B80" w:rsidRDefault="00C954F3" w:rsidP="002E02BC">
      <w:pPr>
        <w:pStyle w:val="Listaszerbekezds"/>
        <w:ind w:left="0"/>
      </w:pPr>
      <w:r w:rsidRPr="00E16B80">
        <w:t>Így hát, mivel a leveleimet általában úgy írom, ahogy most is teszem -</w:t>
      </w:r>
      <w:r w:rsidR="001C3114" w:rsidRPr="00E16B80">
        <w:t xml:space="preserve"> néhány sort</w:t>
      </w:r>
      <w:r w:rsidRPr="00E16B80">
        <w:t xml:space="preserve"> most</w:t>
      </w:r>
      <w:r w:rsidR="001C3114" w:rsidRPr="00E16B80">
        <w:t xml:space="preserve">, </w:t>
      </w:r>
      <w:r w:rsidRPr="00E16B80">
        <w:t>majd</w:t>
      </w:r>
      <w:r w:rsidR="001C3114" w:rsidRPr="00E16B80">
        <w:t xml:space="preserve"> </w:t>
      </w:r>
      <w:r w:rsidRPr="00E16B80">
        <w:t xml:space="preserve">még </w:t>
      </w:r>
      <w:r w:rsidR="001C3114" w:rsidRPr="00E16B80">
        <w:t xml:space="preserve">néhány szót két órával később; </w:t>
      </w:r>
      <w:r w:rsidRPr="00E16B80">
        <w:t xml:space="preserve">felvéve </w:t>
      </w:r>
      <w:r w:rsidR="00A5115E" w:rsidRPr="00E16B80">
        <w:t xml:space="preserve">újra </w:t>
      </w:r>
      <w:r w:rsidRPr="00E16B80">
        <w:t xml:space="preserve">a korábbi </w:t>
      </w:r>
      <w:r w:rsidR="001C3114" w:rsidRPr="00E16B80">
        <w:t xml:space="preserve">téma </w:t>
      </w:r>
      <w:r w:rsidRPr="00E16B80">
        <w:t xml:space="preserve">elejtett </w:t>
      </w:r>
      <w:r w:rsidR="001C3114" w:rsidRPr="00E16B80">
        <w:t>fonalát, talán tucat</w:t>
      </w:r>
      <w:r w:rsidRPr="00E16B80">
        <w:t>nyi</w:t>
      </w:r>
      <w:r w:rsidR="001C3114" w:rsidRPr="00E16B80">
        <w:t xml:space="preserve"> vagy</w:t>
      </w:r>
      <w:r w:rsidRPr="00E16B80">
        <w:t xml:space="preserve"> még</w:t>
      </w:r>
      <w:r w:rsidR="001C3114" w:rsidRPr="00E16B80">
        <w:t xml:space="preserve"> több megszakítással a</w:t>
      </w:r>
      <w:r w:rsidRPr="00E16B80">
        <w:t xml:space="preserve"> téma</w:t>
      </w:r>
      <w:r w:rsidR="001C3114" w:rsidRPr="00E16B80">
        <w:t xml:space="preserve"> eleje és a vége között</w:t>
      </w:r>
      <w:r w:rsidRPr="00E16B80">
        <w:t xml:space="preserve"> -</w:t>
      </w:r>
      <w:r w:rsidR="001C3114" w:rsidRPr="00E16B80">
        <w:t>, nem ígérhetek semmi</w:t>
      </w:r>
      <w:r w:rsidRPr="00E16B80">
        <w:t>féle</w:t>
      </w:r>
      <w:r w:rsidR="001C3114" w:rsidRPr="00E16B80">
        <w:t xml:space="preserve"> nyugati</w:t>
      </w:r>
      <w:r w:rsidRPr="00E16B80">
        <w:t>as</w:t>
      </w:r>
      <w:r w:rsidR="001C3114" w:rsidRPr="00E16B80">
        <w:t xml:space="preserve"> pontosságot</w:t>
      </w:r>
      <w:r w:rsidRPr="00E16B80">
        <w:t>; és ennek elszenvedője</w:t>
      </w:r>
      <w:r w:rsidR="001C3114" w:rsidRPr="00E16B80">
        <w:t xml:space="preserve"> – az egyetlen „véletlen áldozat” ebben az </w:t>
      </w:r>
      <w:r w:rsidRPr="00E16B80">
        <w:t>ügyben</w:t>
      </w:r>
      <w:r w:rsidR="001C3114" w:rsidRPr="00E16B80">
        <w:t xml:space="preserve"> </w:t>
      </w:r>
      <w:r w:rsidRPr="00E16B80">
        <w:t xml:space="preserve">- </w:t>
      </w:r>
      <w:r w:rsidR="001C3114" w:rsidRPr="00E16B80">
        <w:t>én magam vagyok. Az ártatlan keresztkérdések, amelyeknek aláve</w:t>
      </w:r>
      <w:r w:rsidR="00B66416">
        <w:t>te</w:t>
      </w:r>
      <w:r w:rsidR="001C3114" w:rsidRPr="00E16B80">
        <w:t>t</w:t>
      </w:r>
      <w:r w:rsidR="00A5115E" w:rsidRPr="00E16B80">
        <w:t>tek</w:t>
      </w:r>
      <w:r w:rsidR="001C3114" w:rsidRPr="00E16B80">
        <w:t xml:space="preserve"> – és amelyek ellen nem </w:t>
      </w:r>
      <w:r w:rsidR="00A5115E" w:rsidRPr="00E16B80">
        <w:t xml:space="preserve">is </w:t>
      </w:r>
      <w:r w:rsidR="001C3114" w:rsidRPr="00E16B80">
        <w:t>tiltakozom –, valamint Hume</w:t>
      </w:r>
      <w:r w:rsidR="00A5115E" w:rsidRPr="00E16B80">
        <w:t xml:space="preserve"> úr</w:t>
      </w:r>
      <w:r w:rsidR="001C3114" w:rsidRPr="00E16B80">
        <w:t xml:space="preserve"> </w:t>
      </w:r>
      <w:r w:rsidR="00A5115E" w:rsidRPr="00E16B80">
        <w:t>kifejezett</w:t>
      </w:r>
      <w:r w:rsidR="001C3114" w:rsidRPr="00E16B80">
        <w:t xml:space="preserve">, előre elhatározott </w:t>
      </w:r>
      <w:r w:rsidR="00A5115E" w:rsidRPr="00E16B80">
        <w:t>törekvése</w:t>
      </w:r>
      <w:r w:rsidR="001C3114" w:rsidRPr="00E16B80">
        <w:t xml:space="preserve">, hogy amikor csak teheti, rajtakapjon </w:t>
      </w:r>
      <w:r w:rsidR="00A5115E" w:rsidRPr="00E16B80">
        <w:t xml:space="preserve">valami </w:t>
      </w:r>
      <w:r w:rsidR="001C3114" w:rsidRPr="00E16B80">
        <w:t xml:space="preserve">botláson – </w:t>
      </w:r>
      <w:r w:rsidR="00A5115E" w:rsidRPr="00E16B80">
        <w:t xml:space="preserve">mindez </w:t>
      </w:r>
      <w:r w:rsidR="001C3114" w:rsidRPr="00E16B80">
        <w:t xml:space="preserve">egy olyan </w:t>
      </w:r>
      <w:r w:rsidR="00A5115E" w:rsidRPr="00E16B80">
        <w:t>módszer</w:t>
      </w:r>
      <w:r w:rsidR="001C3114" w:rsidRPr="00E16B80">
        <w:t xml:space="preserve">, amelyet a nyugati jogban </w:t>
      </w:r>
      <w:r w:rsidR="00A5115E" w:rsidRPr="00E16B80">
        <w:t>teljesen</w:t>
      </w:r>
      <w:r w:rsidR="001C3114" w:rsidRPr="00E16B80">
        <w:t xml:space="preserve"> törvényesnek és becsületesnek tartanak, de am</w:t>
      </w:r>
      <w:r w:rsidR="00A5115E" w:rsidRPr="00E16B80">
        <w:t>i</w:t>
      </w:r>
      <w:r w:rsidR="001C3114" w:rsidRPr="00E16B80">
        <w:t xml:space="preserve"> ellen mi, ázsiai vademberek a leghatározottabban tiltakozunk –, </w:t>
      </w:r>
      <w:r w:rsidR="00EE5443" w:rsidRPr="00E16B80">
        <w:t xml:space="preserve">e </w:t>
      </w:r>
      <w:r w:rsidR="00A5115E" w:rsidRPr="00E16B80">
        <w:t>mártíromság</w:t>
      </w:r>
      <w:r w:rsidR="00EE5443" w:rsidRPr="00E16B80">
        <w:t>gal egyenérték</w:t>
      </w:r>
      <w:r w:rsidR="00F9433A" w:rsidRPr="00E16B80">
        <w:t>ű</w:t>
      </w:r>
      <w:r w:rsidR="00A5115E" w:rsidRPr="00E16B80">
        <w:t xml:space="preserve"> viselkedés</w:t>
      </w:r>
      <w:r w:rsidR="00EE5443" w:rsidRPr="00E16B80">
        <w:t>re való hajlamom nagy megbecsülést szerzett nekem a</w:t>
      </w:r>
      <w:r w:rsidR="00A5115E" w:rsidRPr="00E16B80">
        <w:t xml:space="preserve"> </w:t>
      </w:r>
      <w:r w:rsidR="001C3114" w:rsidRPr="00E16B80">
        <w:t xml:space="preserve">kollégáim és </w:t>
      </w:r>
      <w:r w:rsidR="00A5115E" w:rsidRPr="00E16B80">
        <w:t>T</w:t>
      </w:r>
      <w:r w:rsidR="001C3114" w:rsidRPr="00E16B80">
        <w:t>estvéreim</w:t>
      </w:r>
      <w:r w:rsidR="00A5115E" w:rsidRPr="00E16B80">
        <w:t xml:space="preserve"> körében</w:t>
      </w:r>
      <w:r w:rsidR="001C3114" w:rsidRPr="00E16B80">
        <w:t>. A</w:t>
      </w:r>
      <w:r w:rsidR="00EE5443" w:rsidRPr="00E16B80">
        <w:t>z ő</w:t>
      </w:r>
      <w:r w:rsidR="001C3114" w:rsidRPr="00E16B80">
        <w:t xml:space="preserve"> szemükben </w:t>
      </w:r>
      <w:r w:rsidR="00EE5443" w:rsidRPr="00E16B80">
        <w:t xml:space="preserve">én </w:t>
      </w:r>
      <w:r w:rsidR="001C3114" w:rsidRPr="00E16B80">
        <w:t xml:space="preserve">egyfajta indo-tibeti </w:t>
      </w:r>
      <w:r w:rsidR="00EE5443" w:rsidRPr="00E16B80">
        <w:t xml:space="preserve">Oszlopos </w:t>
      </w:r>
      <w:r w:rsidR="001C3114" w:rsidRPr="00E16B80">
        <w:t>Sim</w:t>
      </w:r>
      <w:r w:rsidR="00EE5443" w:rsidRPr="00E16B80">
        <w:t>eo</w:t>
      </w:r>
      <w:r w:rsidR="001C3114" w:rsidRPr="00E16B80">
        <w:t>n</w:t>
      </w:r>
      <w:r w:rsidR="00EE5443" w:rsidRPr="00E16B80">
        <w:t>ná</w:t>
      </w:r>
      <w:r w:rsidR="00EE5443" w:rsidRPr="00E16B80">
        <w:rPr>
          <w:rStyle w:val="Lbjegyzet-hivatkozs"/>
        </w:rPr>
        <w:footnoteReference w:id="347"/>
      </w:r>
      <w:r w:rsidR="001C3114" w:rsidRPr="00E16B80">
        <w:t xml:space="preserve"> váltam. A simlai </w:t>
      </w:r>
      <w:r w:rsidR="008F4349" w:rsidRPr="00E16B80">
        <w:t>kérdőjel</w:t>
      </w:r>
      <w:r w:rsidR="001C3114" w:rsidRPr="00E16B80">
        <w:t xml:space="preserve"> alsó horgánál fogva és </w:t>
      </w:r>
      <w:r w:rsidR="008F4349" w:rsidRPr="00E16B80">
        <w:t>általa felnyársalva</w:t>
      </w:r>
      <w:r w:rsidR="001C3114" w:rsidRPr="00E16B80">
        <w:t xml:space="preserve"> úgy látom, arra vagyok ítélve, hogy </w:t>
      </w:r>
      <w:r w:rsidR="008F4349" w:rsidRPr="00E16B80">
        <w:t>egy</w:t>
      </w:r>
      <w:r w:rsidR="001C3114" w:rsidRPr="00E16B80">
        <w:t xml:space="preserve"> félkör </w:t>
      </w:r>
      <w:r w:rsidR="005D3725" w:rsidRPr="00E16B80">
        <w:t>tetején</w:t>
      </w:r>
      <w:r w:rsidR="001C3114" w:rsidRPr="00E16B80">
        <w:t xml:space="preserve"> egyensúlyozzak, </w:t>
      </w:r>
      <w:r w:rsidR="005D3725" w:rsidRPr="00E16B80">
        <w:t>és</w:t>
      </w:r>
      <w:r w:rsidR="00F9433A" w:rsidRPr="00E16B80">
        <w:t xml:space="preserve"> próbál</w:t>
      </w:r>
      <w:r w:rsidR="005D3725" w:rsidRPr="00E16B80">
        <w:t>jam</w:t>
      </w:r>
      <w:r w:rsidR="00F9433A" w:rsidRPr="00E16B80">
        <w:t xml:space="preserve"> megelőzni</w:t>
      </w:r>
      <w:r w:rsidR="001C3114" w:rsidRPr="00E16B80">
        <w:t xml:space="preserve">, hogy </w:t>
      </w:r>
      <w:r w:rsidR="00F9433A" w:rsidRPr="00E16B80">
        <w:t>egy</w:t>
      </w:r>
      <w:r w:rsidR="001C3114" w:rsidRPr="00E16B80">
        <w:t xml:space="preserve"> </w:t>
      </w:r>
      <w:r w:rsidR="00F9433A" w:rsidRPr="00E16B80">
        <w:t>óvatlan</w:t>
      </w:r>
      <w:r w:rsidR="001C3114" w:rsidRPr="00E16B80">
        <w:t xml:space="preserve"> mozdulatnál</w:t>
      </w:r>
      <w:r w:rsidR="00F9433A" w:rsidRPr="00E16B80">
        <w:t xml:space="preserve"> </w:t>
      </w:r>
      <w:r w:rsidR="001C3114" w:rsidRPr="00E16B80">
        <w:t>akár hátra, akár előre lecsús</w:t>
      </w:r>
      <w:r w:rsidR="00F9433A" w:rsidRPr="00E16B80">
        <w:t>szak róla</w:t>
      </w:r>
      <w:r w:rsidR="001C3114" w:rsidRPr="00E16B80">
        <w:t xml:space="preserve"> – </w:t>
      </w:r>
      <w:r w:rsidR="00F9433A" w:rsidRPr="00E16B80">
        <w:t xml:space="preserve">hát </w:t>
      </w:r>
      <w:r w:rsidR="001C3114" w:rsidRPr="00E16B80">
        <w:t xml:space="preserve">ilyen a </w:t>
      </w:r>
      <w:r w:rsidR="00F9433A" w:rsidRPr="00E16B80">
        <w:t xml:space="preserve">te </w:t>
      </w:r>
      <w:r w:rsidR="001C3114" w:rsidRPr="00E16B80">
        <w:t xml:space="preserve">szerény barátod jelenlegi </w:t>
      </w:r>
      <w:r w:rsidR="00F9433A" w:rsidRPr="00E16B80">
        <w:t>helyzete</w:t>
      </w:r>
      <w:r w:rsidR="001C3114" w:rsidRPr="00E16B80">
        <w:t xml:space="preserve">. </w:t>
      </w:r>
      <w:r w:rsidR="00440622" w:rsidRPr="00E16B80">
        <w:t>M</w:t>
      </w:r>
      <w:r w:rsidR="001C3114" w:rsidRPr="00E16B80">
        <w:t>ióta</w:t>
      </w:r>
      <w:r w:rsidR="00440622" w:rsidRPr="00E16B80">
        <w:t xml:space="preserve"> csak</w:t>
      </w:r>
      <w:r w:rsidR="001C3114" w:rsidRPr="00E16B80">
        <w:t xml:space="preserve"> elvállaltam azt a rendkívüli feladatot, hogy két </w:t>
      </w:r>
      <w:r w:rsidR="00440622" w:rsidRPr="00E16B80">
        <w:t xml:space="preserve">olyan </w:t>
      </w:r>
      <w:r w:rsidR="001C3114" w:rsidRPr="00E16B80">
        <w:t xml:space="preserve">felnőtt tanulót </w:t>
      </w:r>
      <w:r w:rsidR="00440622" w:rsidRPr="00E16B80">
        <w:t>oktassak</w:t>
      </w:r>
      <w:r w:rsidR="001C3114" w:rsidRPr="00E16B80">
        <w:t>, akiknek az ag</w:t>
      </w:r>
      <w:r w:rsidR="00F9433A" w:rsidRPr="00E16B80">
        <w:t>yába a</w:t>
      </w:r>
      <w:r w:rsidR="001C3114" w:rsidRPr="00E16B80">
        <w:t xml:space="preserve"> nyugati tudomány módszerei </w:t>
      </w:r>
      <w:r w:rsidR="00F9433A" w:rsidRPr="00E16B80">
        <w:t xml:space="preserve">sok </w:t>
      </w:r>
      <w:r w:rsidR="001C3114" w:rsidRPr="00E16B80">
        <w:t>éve</w:t>
      </w:r>
      <w:r w:rsidR="00F9433A" w:rsidRPr="00E16B80">
        <w:t>n át</w:t>
      </w:r>
      <w:r w:rsidR="001C3114" w:rsidRPr="00E16B80">
        <w:t xml:space="preserve"> </w:t>
      </w:r>
      <w:r w:rsidR="00F9433A" w:rsidRPr="00E16B80">
        <w:t>berögződtek</w:t>
      </w:r>
      <w:r w:rsidR="001C3114" w:rsidRPr="00E16B80">
        <w:t xml:space="preserve">; </w:t>
      </w:r>
      <w:r w:rsidR="00F9433A" w:rsidRPr="00E16B80">
        <w:t>akik közül az egyik</w:t>
      </w:r>
      <w:r w:rsidR="001C3114" w:rsidRPr="00E16B80">
        <w:t xml:space="preserve"> hajlandó teret engedni az új </w:t>
      </w:r>
      <w:r w:rsidR="00F9433A" w:rsidRPr="00E16B80">
        <w:t>és az eddigieket fel</w:t>
      </w:r>
      <w:r w:rsidR="00440622" w:rsidRPr="00E16B80">
        <w:t>ülíró</w:t>
      </w:r>
      <w:r w:rsidR="001C3114" w:rsidRPr="00E16B80">
        <w:t xml:space="preserve"> tanítás</w:t>
      </w:r>
      <w:r w:rsidR="00F9433A" w:rsidRPr="00E16B80">
        <w:t>ok</w:t>
      </w:r>
      <w:r w:rsidR="001C3114" w:rsidRPr="00E16B80">
        <w:t xml:space="preserve">nak, de ennek ellenére </w:t>
      </w:r>
      <w:r w:rsidR="00F9433A" w:rsidRPr="00E16B80">
        <w:t>óvatos</w:t>
      </w:r>
      <w:r w:rsidR="001C3114" w:rsidRPr="00E16B80">
        <w:t xml:space="preserve"> bánásmódot igényel</w:t>
      </w:r>
      <w:r w:rsidR="00F9433A" w:rsidRPr="00E16B80">
        <w:t>;</w:t>
      </w:r>
      <w:r w:rsidR="001C3114" w:rsidRPr="00E16B80">
        <w:t xml:space="preserve"> míg a másik nem </w:t>
      </w:r>
      <w:r w:rsidR="00F9433A" w:rsidRPr="00E16B80">
        <w:t>fogad el</w:t>
      </w:r>
      <w:r w:rsidR="001C3114" w:rsidRPr="00E16B80">
        <w:t xml:space="preserve"> semmit, csak </w:t>
      </w:r>
      <w:r w:rsidR="00F9433A" w:rsidRPr="00E16B80">
        <w:t>úgy</w:t>
      </w:r>
      <w:r w:rsidR="001C3114" w:rsidRPr="00E16B80">
        <w:t>, h</w:t>
      </w:r>
      <w:r w:rsidR="00F9433A" w:rsidRPr="00E16B80">
        <w:t>a</w:t>
      </w:r>
      <w:r w:rsidR="001C3114" w:rsidRPr="00E16B80">
        <w:t xml:space="preserve"> a témákat </w:t>
      </w:r>
      <w:r w:rsidR="001C3114" w:rsidRPr="00E16B80">
        <w:rPr>
          <w:i/>
          <w:iCs/>
        </w:rPr>
        <w:t xml:space="preserve">az ő </w:t>
      </w:r>
      <w:r w:rsidR="00F9433A" w:rsidRPr="00E16B80">
        <w:rPr>
          <w:i/>
          <w:iCs/>
        </w:rPr>
        <w:t>felfogása</w:t>
      </w:r>
      <w:r w:rsidR="001C3114" w:rsidRPr="00E16B80">
        <w:rPr>
          <w:i/>
          <w:iCs/>
        </w:rPr>
        <w:t xml:space="preserve"> szerint csoportosít</w:t>
      </w:r>
      <w:r w:rsidR="00F9433A" w:rsidRPr="00E16B80">
        <w:rPr>
          <w:i/>
          <w:iCs/>
        </w:rPr>
        <w:t>ják</w:t>
      </w:r>
      <w:r w:rsidR="001C3114" w:rsidRPr="00E16B80">
        <w:t xml:space="preserve">, nem pedig </w:t>
      </w:r>
      <w:r w:rsidR="00F9433A" w:rsidRPr="00E16B80">
        <w:t xml:space="preserve">azok </w:t>
      </w:r>
      <w:r w:rsidR="001C3114" w:rsidRPr="00E16B80">
        <w:t>természetes sorrend</w:t>
      </w:r>
      <w:r w:rsidR="00F9433A" w:rsidRPr="00E16B80">
        <w:t>jé</w:t>
      </w:r>
      <w:r w:rsidR="001C3114" w:rsidRPr="00E16B80">
        <w:t>ben</w:t>
      </w:r>
      <w:r w:rsidR="005D3725" w:rsidRPr="00E16B80">
        <w:t>;</w:t>
      </w:r>
      <w:r w:rsidR="00F9433A" w:rsidRPr="00E16B80">
        <w:t xml:space="preserve"> azóta </w:t>
      </w:r>
      <w:r w:rsidR="001C3114" w:rsidRPr="00E16B80">
        <w:t xml:space="preserve"> engem minden </w:t>
      </w:r>
      <w:r w:rsidR="001C3114" w:rsidRPr="00E16B80">
        <w:rPr>
          <w:i/>
          <w:iCs/>
        </w:rPr>
        <w:t>Chohan</w:t>
      </w:r>
      <w:r w:rsidR="00F9433A" w:rsidRPr="00E16B80">
        <w:t>-</w:t>
      </w:r>
      <w:r w:rsidR="001C3114" w:rsidRPr="00E16B80">
        <w:t xml:space="preserve">unk őrültnek tart. </w:t>
      </w:r>
      <w:r w:rsidR="001C3114" w:rsidRPr="00E16B80">
        <w:lastRenderedPageBreak/>
        <w:t>Komolyan megkérdezték tőlem, hogy a nyugati „</w:t>
      </w:r>
      <w:r w:rsidR="001C3114" w:rsidRPr="00E16B80">
        <w:rPr>
          <w:i/>
          <w:iCs/>
        </w:rPr>
        <w:t>Peling</w:t>
      </w:r>
      <w:r w:rsidR="00440622" w:rsidRPr="00E16B80">
        <w:rPr>
          <w:rStyle w:val="Lbjegyzet-hivatkozs"/>
          <w:i/>
          <w:iCs/>
        </w:rPr>
        <w:footnoteReference w:id="348"/>
      </w:r>
      <w:r w:rsidR="00440622" w:rsidRPr="00E16B80">
        <w:t>-</w:t>
      </w:r>
      <w:r w:rsidR="001C3114" w:rsidRPr="00E16B80">
        <w:t>ekkel” való korai kapcsolatom</w:t>
      </w:r>
      <w:r w:rsidR="005D3725" w:rsidRPr="00E16B80">
        <w:rPr>
          <w:rStyle w:val="Lbjegyzet-hivatkozs"/>
        </w:rPr>
        <w:footnoteReference w:id="349"/>
      </w:r>
      <w:r w:rsidR="001C3114" w:rsidRPr="00E16B80">
        <w:t xml:space="preserve"> nem tett-e </w:t>
      </w:r>
      <w:r w:rsidR="00440622" w:rsidRPr="00E16B80">
        <w:t>engem is</w:t>
      </w:r>
      <w:r w:rsidR="001C3114" w:rsidRPr="00E16B80">
        <w:t xml:space="preserve"> félig </w:t>
      </w:r>
      <w:r w:rsidR="001C3114" w:rsidRPr="00E16B80">
        <w:rPr>
          <w:i/>
          <w:iCs/>
        </w:rPr>
        <w:t>Peling</w:t>
      </w:r>
      <w:r w:rsidR="00440622" w:rsidRPr="00E16B80">
        <w:t>-gé</w:t>
      </w:r>
      <w:r w:rsidR="001C3114" w:rsidRPr="00E16B80">
        <w:t xml:space="preserve">, és vajon nem </w:t>
      </w:r>
      <w:r w:rsidR="00DF6D48" w:rsidRPr="00E16B80">
        <w:t>l</w:t>
      </w:r>
      <w:r w:rsidR="001C3114" w:rsidRPr="00E16B80">
        <w:t>ett-e belőlem „dzing dzing” látnok is. Mindez várható volt</w:t>
      </w:r>
      <w:r w:rsidR="005D3725" w:rsidRPr="00E16B80">
        <w:t>, n</w:t>
      </w:r>
      <w:r w:rsidR="001C3114" w:rsidRPr="00E16B80">
        <w:t>em panaszkodom</w:t>
      </w:r>
      <w:r w:rsidR="005D3725" w:rsidRPr="00E16B80">
        <w:t xml:space="preserve"> miatta</w:t>
      </w:r>
      <w:r w:rsidR="001C3114" w:rsidRPr="00E16B80">
        <w:t>;</w:t>
      </w:r>
      <w:r w:rsidR="00DF6D48" w:rsidRPr="00E16B80">
        <w:t xml:space="preserve"> csak előadom a</w:t>
      </w:r>
      <w:r w:rsidR="001C3114" w:rsidRPr="00E16B80">
        <w:t xml:space="preserve"> tény</w:t>
      </w:r>
      <w:r w:rsidR="005D3725" w:rsidRPr="00E16B80">
        <w:t>eke</w:t>
      </w:r>
      <w:r w:rsidR="001C3114" w:rsidRPr="00E16B80">
        <w:t xml:space="preserve">t, és alázatosan </w:t>
      </w:r>
      <w:r w:rsidR="00DF6D48" w:rsidRPr="00E16B80">
        <w:t>kérem</w:t>
      </w:r>
      <w:r w:rsidR="001C3114" w:rsidRPr="00E16B80">
        <w:t xml:space="preserve"> </w:t>
      </w:r>
      <w:r w:rsidR="0073083A" w:rsidRPr="00E16B80">
        <w:t xml:space="preserve">azok </w:t>
      </w:r>
      <w:r w:rsidR="001C3114" w:rsidRPr="00E16B80">
        <w:t>elismerés</w:t>
      </w:r>
      <w:r w:rsidR="0073083A" w:rsidRPr="00E16B80">
        <w:t>ét</w:t>
      </w:r>
      <w:r w:rsidR="005D3725" w:rsidRPr="00E16B80">
        <w:t>.</w:t>
      </w:r>
      <w:r w:rsidR="001C3114" w:rsidRPr="00E16B80">
        <w:t xml:space="preserve"> </w:t>
      </w:r>
      <w:r w:rsidR="005D3725" w:rsidRPr="00E16B80">
        <w:t>Már</w:t>
      </w:r>
      <w:r w:rsidR="00DF6D48" w:rsidRPr="00E16B80">
        <w:t xml:space="preserve"> </w:t>
      </w:r>
      <w:r w:rsidR="001C3114" w:rsidRPr="00E16B80">
        <w:t xml:space="preserve">csak </w:t>
      </w:r>
      <w:r w:rsidR="005D3725" w:rsidRPr="00E16B80">
        <w:t xml:space="preserve">abban </w:t>
      </w:r>
      <w:r w:rsidR="001C3114" w:rsidRPr="00E16B80">
        <w:t>reményked</w:t>
      </w:r>
      <w:r w:rsidR="00DF6D48" w:rsidRPr="00E16B80">
        <w:t>em</w:t>
      </w:r>
      <w:r w:rsidR="001C3114" w:rsidRPr="00E16B80">
        <w:t>, hogy nem fogjá</w:t>
      </w:r>
      <w:r w:rsidR="00DF6D48" w:rsidRPr="00E16B80">
        <w:t>tok</w:t>
      </w:r>
      <w:r w:rsidR="001C3114" w:rsidRPr="00E16B80">
        <w:t xml:space="preserve"> </w:t>
      </w:r>
      <w:r w:rsidR="00DF6D48" w:rsidRPr="00E16B80">
        <w:t xml:space="preserve">ezt </w:t>
      </w:r>
      <w:r w:rsidR="001C3114" w:rsidRPr="00E16B80">
        <w:t xml:space="preserve">ismét </w:t>
      </w:r>
      <w:r w:rsidR="005D3725" w:rsidRPr="00E16B80">
        <w:t xml:space="preserve">a </w:t>
      </w:r>
      <w:r w:rsidR="00DF6D48" w:rsidRPr="00E16B80">
        <w:t xml:space="preserve">nehézségekből való kijutás </w:t>
      </w:r>
      <w:r w:rsidR="005D3725" w:rsidRPr="00E16B80">
        <w:t xml:space="preserve">egy újabb, </w:t>
      </w:r>
      <w:r w:rsidR="005D3725" w:rsidRPr="00E16B80">
        <w:rPr>
          <w:i/>
          <w:iCs/>
        </w:rPr>
        <w:t>körmönfont</w:t>
      </w:r>
      <w:r w:rsidR="001C3114" w:rsidRPr="00E16B80">
        <w:rPr>
          <w:i/>
          <w:iCs/>
        </w:rPr>
        <w:t xml:space="preserve"> és trükkös</w:t>
      </w:r>
      <w:r w:rsidR="001C3114" w:rsidRPr="00E16B80">
        <w:t xml:space="preserve"> módjának </w:t>
      </w:r>
      <w:r w:rsidR="005D3725" w:rsidRPr="00E16B80">
        <w:t>tekinteni</w:t>
      </w:r>
      <w:r w:rsidR="001C3114" w:rsidRPr="00E16B80">
        <w:t>.</w:t>
      </w:r>
    </w:p>
    <w:p w14:paraId="07014F5B" w14:textId="77777777" w:rsidR="009D386F" w:rsidRPr="00E16B80" w:rsidRDefault="009D386F" w:rsidP="002E02BC">
      <w:pPr>
        <w:pStyle w:val="Listaszerbekezds"/>
        <w:ind w:left="0"/>
      </w:pPr>
    </w:p>
    <w:p w14:paraId="46184FB3" w14:textId="023BF5BE" w:rsidR="009D386F" w:rsidRPr="00E16B80" w:rsidRDefault="006B692B" w:rsidP="002E02BC">
      <w:pPr>
        <w:pStyle w:val="Listaszerbekezds"/>
        <w:ind w:left="0"/>
      </w:pPr>
      <w:r w:rsidRPr="00E16B80">
        <w:rPr>
          <w:b/>
          <w:bCs/>
        </w:rPr>
        <w:t xml:space="preserve">(5) </w:t>
      </w:r>
      <w:r w:rsidRPr="00E16B80">
        <w:t xml:space="preserve">Minden testét éppen levető </w:t>
      </w:r>
      <w:r w:rsidRPr="00E16B80">
        <w:rPr>
          <w:i/>
          <w:iCs/>
        </w:rPr>
        <w:t>négy-részes</w:t>
      </w:r>
      <w:r w:rsidRPr="00E16B80">
        <w:t xml:space="preserve"> entitás – akár természetes, akár erőszakos halállal hal meg, öngyilkosság vagy baleset következtében, mentálisan épelméjű vagy őrült, fiatal vagy öreg, jó, rossz vagy közömbös </w:t>
      </w:r>
      <w:r w:rsidR="00AB3557" w:rsidRPr="00E16B80">
        <w:t xml:space="preserve">ember </w:t>
      </w:r>
      <w:r w:rsidRPr="00E16B80">
        <w:t xml:space="preserve">– a halál pillanatában elveszíti minden emlékét, </w:t>
      </w:r>
      <w:r w:rsidR="00967D94" w:rsidRPr="00E16B80">
        <w:t xml:space="preserve">azaz </w:t>
      </w:r>
      <w:r w:rsidRPr="00E16B80">
        <w:t>mentálisan</w:t>
      </w:r>
      <w:r w:rsidR="00967D94" w:rsidRPr="00E16B80">
        <w:t xml:space="preserve"> –</w:t>
      </w:r>
      <w:r w:rsidRPr="00E16B80">
        <w:t xml:space="preserve"> </w:t>
      </w:r>
      <w:r w:rsidRPr="00E16B80">
        <w:rPr>
          <w:i/>
          <w:iCs/>
        </w:rPr>
        <w:t>megsemmisül</w:t>
      </w:r>
      <w:r w:rsidR="00967D94" w:rsidRPr="00E16B80">
        <w:t>, és</w:t>
      </w:r>
      <w:r w:rsidRPr="00E16B80">
        <w:t xml:space="preserve"> </w:t>
      </w:r>
      <w:r w:rsidRPr="00E16B80">
        <w:rPr>
          <w:i/>
          <w:iCs/>
        </w:rPr>
        <w:t>Akasha</w:t>
      </w:r>
      <w:r w:rsidRPr="00E16B80">
        <w:t xml:space="preserve">-szerű álomba merül a </w:t>
      </w:r>
      <w:r w:rsidRPr="00E16B80">
        <w:rPr>
          <w:i/>
          <w:iCs/>
        </w:rPr>
        <w:t>Kama-loka-</w:t>
      </w:r>
      <w:r w:rsidRPr="00E16B80">
        <w:t>ban. Ez az állapot néhány órától (</w:t>
      </w:r>
      <w:r w:rsidR="00967D94" w:rsidRPr="00E16B80">
        <w:t>alig kevesebb</w:t>
      </w:r>
      <w:r w:rsidRPr="00E16B80">
        <w:t>) napig, hétig, hónapig: néha több évig is tart</w:t>
      </w:r>
      <w:r w:rsidR="003E27C6" w:rsidRPr="00E16B80">
        <w:t>hat</w:t>
      </w:r>
      <w:r w:rsidRPr="00E16B80">
        <w:t>. Mindez az entitástól, a halál pillanatában fennálló mentális állapotától, halálának jellegétől stb. függ. Ez az emlékez</w:t>
      </w:r>
      <w:r w:rsidR="00967D94" w:rsidRPr="00E16B80">
        <w:t>et</w:t>
      </w:r>
      <w:r w:rsidRPr="00E16B80">
        <w:t xml:space="preserve"> lassan és fokozatosan visszatér a</w:t>
      </w:r>
      <w:r w:rsidR="00967D94" w:rsidRPr="00E16B80">
        <w:t xml:space="preserve">z Előkészületi állapot </w:t>
      </w:r>
      <w:r w:rsidRPr="00E16B80">
        <w:t>vége felé (az entitáshoz vagy az egóhoz)</w:t>
      </w:r>
      <w:r w:rsidR="003E27C6" w:rsidRPr="00E16B80">
        <w:t>;</w:t>
      </w:r>
      <w:r w:rsidRPr="00E16B80">
        <w:t xml:space="preserve"> </w:t>
      </w:r>
      <w:r w:rsidR="00967D94" w:rsidRPr="00E16B80">
        <w:t>ennél még</w:t>
      </w:r>
      <w:r w:rsidRPr="00E16B80">
        <w:t xml:space="preserve"> lassabban, </w:t>
      </w:r>
      <w:r w:rsidR="003E27C6" w:rsidRPr="00E16B80">
        <w:t>és</w:t>
      </w:r>
      <w:r w:rsidRPr="00E16B80">
        <w:t xml:space="preserve"> sokkal tökéletlenebbül</w:t>
      </w:r>
      <w:r w:rsidR="003E27C6" w:rsidRPr="00E16B80">
        <w:t xml:space="preserve"> meg </w:t>
      </w:r>
      <w:r w:rsidRPr="00E16B80">
        <w:t xml:space="preserve">hiányosabban a </w:t>
      </w:r>
      <w:r w:rsidR="00967D94" w:rsidRPr="00E16B80">
        <w:t>burok</w:t>
      </w:r>
      <w:r w:rsidR="002763AA" w:rsidRPr="00E16B80">
        <w:t>hoz</w:t>
      </w:r>
      <w:r w:rsidRPr="00E16B80">
        <w:t>, és teljes mértékben a</w:t>
      </w:r>
      <w:r w:rsidR="00967D94" w:rsidRPr="00E16B80">
        <w:t xml:space="preserve"> reinkarnálódó</w:t>
      </w:r>
      <w:r w:rsidRPr="00E16B80">
        <w:t xml:space="preserve"> Eg</w:t>
      </w:r>
      <w:r w:rsidR="002763AA" w:rsidRPr="00E16B80">
        <w:t>o-hoz</w:t>
      </w:r>
      <w:r w:rsidRPr="00E16B80">
        <w:t xml:space="preserve"> a </w:t>
      </w:r>
      <w:r w:rsidR="00967D94" w:rsidRPr="00E16B80">
        <w:rPr>
          <w:i/>
        </w:rPr>
        <w:t>Deva Chan-</w:t>
      </w:r>
      <w:r w:rsidRPr="00E16B80">
        <w:t>ba való belépés</w:t>
      </w:r>
      <w:r w:rsidR="00967D94" w:rsidRPr="00E16B80">
        <w:t>e</w:t>
      </w:r>
      <w:r w:rsidRPr="00E16B80">
        <w:t xml:space="preserve"> pillanatában. És mivel ez utóbbi állapot</w:t>
      </w:r>
      <w:r w:rsidR="002763AA" w:rsidRPr="00E16B80">
        <w:t>át</w:t>
      </w:r>
      <w:r w:rsidRPr="00E16B80">
        <w:t xml:space="preserve"> múltbeli élet</w:t>
      </w:r>
      <w:r w:rsidR="002763AA" w:rsidRPr="00E16B80">
        <w:t>e</w:t>
      </w:r>
      <w:r w:rsidRPr="00E16B80">
        <w:t xml:space="preserve"> határozza meg és </w:t>
      </w:r>
      <w:r w:rsidR="002763AA" w:rsidRPr="00E16B80">
        <w:t xml:space="preserve">mindez </w:t>
      </w:r>
      <w:r w:rsidR="003E27C6" w:rsidRPr="00E16B80">
        <w:t>annak következménye</w:t>
      </w:r>
      <w:r w:rsidRPr="00E16B80">
        <w:t xml:space="preserve">, az Egó nem </w:t>
      </w:r>
      <w:r w:rsidR="00967D94" w:rsidRPr="00E16B80">
        <w:t>kényszerül</w:t>
      </w:r>
      <w:r w:rsidRPr="00E16B80">
        <w:t xml:space="preserve"> fejest ugrani</w:t>
      </w:r>
      <w:r w:rsidR="002763AA" w:rsidRPr="00E16B80">
        <w:t xml:space="preserve"> emlékeibe</w:t>
      </w:r>
      <w:r w:rsidRPr="00E16B80">
        <w:t xml:space="preserve">, hanem fokozatosan és könnyű lépésekben süllyed bele. Ennek az állapotnak az első </w:t>
      </w:r>
      <w:r w:rsidR="00FE15A1" w:rsidRPr="00E16B80">
        <w:t>éledésével</w:t>
      </w:r>
      <w:r w:rsidRPr="00E16B80">
        <w:t xml:space="preserve"> </w:t>
      </w:r>
      <w:r w:rsidR="002763AA" w:rsidRPr="00E16B80">
        <w:t>végigfut</w:t>
      </w:r>
      <w:r w:rsidRPr="00E16B80">
        <w:t xml:space="preserve"> </w:t>
      </w:r>
      <w:r w:rsidR="00FE15A1" w:rsidRPr="00E16B80">
        <w:t xml:space="preserve">előtte </w:t>
      </w:r>
      <w:r w:rsidRPr="00E16B80">
        <w:t>az élet</w:t>
      </w:r>
      <w:r w:rsidR="00FE15A1" w:rsidRPr="00E16B80">
        <w:t>e</w:t>
      </w:r>
      <w:r w:rsidRPr="00E16B80">
        <w:t xml:space="preserve"> (vagy inkább az </w:t>
      </w:r>
      <w:r w:rsidRPr="00E16B80">
        <w:rPr>
          <w:i/>
          <w:iCs/>
        </w:rPr>
        <w:t xml:space="preserve">Ego ismét </w:t>
      </w:r>
      <w:r w:rsidR="00FE15A1" w:rsidRPr="00E16B80">
        <w:rPr>
          <w:i/>
          <w:iCs/>
        </w:rPr>
        <w:t>végi</w:t>
      </w:r>
      <w:r w:rsidR="002763AA" w:rsidRPr="00E16B80">
        <w:rPr>
          <w:i/>
          <w:iCs/>
        </w:rPr>
        <w:t xml:space="preserve">g </w:t>
      </w:r>
      <w:r w:rsidRPr="00E16B80">
        <w:rPr>
          <w:i/>
          <w:iCs/>
        </w:rPr>
        <w:t>él</w:t>
      </w:r>
      <w:r w:rsidR="00FE15A1" w:rsidRPr="00E16B80">
        <w:rPr>
          <w:i/>
          <w:iCs/>
        </w:rPr>
        <w:t>i azt</w:t>
      </w:r>
      <w:r w:rsidRPr="00E16B80">
        <w:t>) a tudatosság</w:t>
      </w:r>
      <w:r w:rsidR="00FE15A1" w:rsidRPr="00E16B80">
        <w:t>a</w:t>
      </w:r>
      <w:r w:rsidRPr="00E16B80">
        <w:t xml:space="preserve"> első napjától az utolsóig. A legfontosabbtól a legjelentéktelenebb eseményig minden </w:t>
      </w:r>
      <w:r w:rsidR="00E81B0C" w:rsidRPr="00E16B80">
        <w:t xml:space="preserve">elhalad </w:t>
      </w:r>
      <w:r w:rsidRPr="00E16B80">
        <w:t>az Ego spirituális szeme el</w:t>
      </w:r>
      <w:r w:rsidR="00E81B0C" w:rsidRPr="00E16B80">
        <w:t>őtt</w:t>
      </w:r>
      <w:r w:rsidRPr="00E16B80">
        <w:t xml:space="preserve">; csakhogy, ellentétben a valós élet eseményeivel, ezek közül csak azok maradnak meg, amelyeket az új </w:t>
      </w:r>
      <w:r w:rsidRPr="00E16B80">
        <w:rPr>
          <w:i/>
          <w:iCs/>
        </w:rPr>
        <w:t>máj</w:t>
      </w:r>
      <w:r w:rsidRPr="00E16B80">
        <w:t xml:space="preserve"> (elnézést a szóért) ki</w:t>
      </w:r>
      <w:r w:rsidR="00E81B0C" w:rsidRPr="00E16B80">
        <w:t>szűr</w:t>
      </w:r>
      <w:r w:rsidR="002763AA" w:rsidRPr="00E16B80">
        <w:t xml:space="preserve"> úgy</w:t>
      </w:r>
      <w:r w:rsidRPr="00E16B80">
        <w:t>,</w:t>
      </w:r>
      <w:r w:rsidR="002763AA" w:rsidRPr="00E16B80">
        <w:t xml:space="preserve"> hogy</w:t>
      </w:r>
      <w:r w:rsidRPr="00E16B80">
        <w:t xml:space="preserve"> bizonyos jelenetekhez és szereplőkhöz ragaszkod</w:t>
      </w:r>
      <w:r w:rsidR="002763AA" w:rsidRPr="00E16B80">
        <w:t>ik</w:t>
      </w:r>
      <w:r w:rsidRPr="00E16B80">
        <w:t xml:space="preserve">, </w:t>
      </w:r>
      <w:r w:rsidR="00E81B0C" w:rsidRPr="00E16B80">
        <w:t xml:space="preserve">és </w:t>
      </w:r>
      <w:r w:rsidRPr="00E16B80">
        <w:t xml:space="preserve">ezek </w:t>
      </w:r>
      <w:r w:rsidRPr="00E16B80">
        <w:rPr>
          <w:i/>
          <w:iCs/>
        </w:rPr>
        <w:t>véglegesen</w:t>
      </w:r>
      <w:r w:rsidRPr="00E16B80">
        <w:t xml:space="preserve"> </w:t>
      </w:r>
      <w:r w:rsidR="00E81B0C" w:rsidRPr="00E16B80">
        <w:t xml:space="preserve">vele </w:t>
      </w:r>
      <w:r w:rsidRPr="00E16B80">
        <w:t xml:space="preserve">maradnak – míg a többiek elhalványulnak, hogy örökre eltűnjenek, vagy visszatérjenek </w:t>
      </w:r>
      <w:r w:rsidR="00E81B0C" w:rsidRPr="00E16B80">
        <w:t>szülő</w:t>
      </w:r>
      <w:r w:rsidRPr="00E16B80">
        <w:t>j</w:t>
      </w:r>
      <w:r w:rsidR="00E81B0C" w:rsidRPr="00E16B80">
        <w:t>ü</w:t>
      </w:r>
      <w:r w:rsidRPr="00E16B80">
        <w:t>kh</w:t>
      </w:r>
      <w:r w:rsidR="00E81B0C" w:rsidRPr="00E16B80">
        <w:t>ö</w:t>
      </w:r>
      <w:r w:rsidRPr="00E16B80">
        <w:t xml:space="preserve">z – a </w:t>
      </w:r>
      <w:r w:rsidR="00E81B0C" w:rsidRPr="00E16B80">
        <w:rPr>
          <w:i/>
          <w:iCs/>
        </w:rPr>
        <w:t>burokhoz</w:t>
      </w:r>
      <w:r w:rsidRPr="00E16B80">
        <w:t>. Most próbáljá</w:t>
      </w:r>
      <w:r w:rsidR="00E81B0C" w:rsidRPr="00E16B80">
        <w:t>tok</w:t>
      </w:r>
      <w:r w:rsidRPr="00E16B80">
        <w:t xml:space="preserve"> megérteni ezt a rendkívül fontos, mert oly </w:t>
      </w:r>
      <w:r w:rsidR="00E81B0C" w:rsidRPr="00E16B80">
        <w:t>végtelenül</w:t>
      </w:r>
      <w:r w:rsidRPr="00E16B80">
        <w:t xml:space="preserve"> igazságos és </w:t>
      </w:r>
      <w:r w:rsidR="00E81B0C" w:rsidRPr="00E16B80">
        <w:t>egyensúly teremtő</w:t>
      </w:r>
      <w:r w:rsidRPr="00E16B80">
        <w:t xml:space="preserve"> törvényt a maga hatásaiban. A feltámadt Múltból </w:t>
      </w:r>
      <w:r w:rsidRPr="00E16B80">
        <w:rPr>
          <w:i/>
          <w:iCs/>
        </w:rPr>
        <w:t>semmi</w:t>
      </w:r>
      <w:r w:rsidRPr="00E16B80">
        <w:t xml:space="preserve"> sem marad meg, csak az, amit az Ego </w:t>
      </w:r>
      <w:r w:rsidRPr="00E16B80">
        <w:rPr>
          <w:i/>
          <w:iCs/>
        </w:rPr>
        <w:t>spirituálisan</w:t>
      </w:r>
      <w:r w:rsidRPr="00E16B80">
        <w:t xml:space="preserve"> </w:t>
      </w:r>
      <w:r w:rsidR="00E81B0C" w:rsidRPr="00E16B80">
        <w:t xml:space="preserve">fontosnak </w:t>
      </w:r>
      <w:r w:rsidRPr="00E16B80">
        <w:t>ér</w:t>
      </w:r>
      <w:r w:rsidR="00E81B0C" w:rsidRPr="00E16B80">
        <w:t>ez</w:t>
      </w:r>
      <w:r w:rsidRPr="00E16B80">
        <w:t xml:space="preserve"> – </w:t>
      </w:r>
      <w:r w:rsidR="00E81B0C" w:rsidRPr="00E16B80">
        <w:t xml:space="preserve">amik és </w:t>
      </w:r>
      <w:r w:rsidRPr="00E16B80">
        <w:t>ami</w:t>
      </w:r>
      <w:r w:rsidR="00E81B0C" w:rsidRPr="00E16B80">
        <w:t>knek átélése</w:t>
      </w:r>
      <w:r w:rsidRPr="00E16B80">
        <w:t xml:space="preserve"> </w:t>
      </w:r>
      <w:r w:rsidR="002763AA" w:rsidRPr="00E16B80">
        <w:t xml:space="preserve">a </w:t>
      </w:r>
      <w:r w:rsidRPr="00E16B80">
        <w:t>spirituális képességei</w:t>
      </w:r>
      <w:r w:rsidR="00E81B0C" w:rsidRPr="00E16B80">
        <w:t>t</w:t>
      </w:r>
      <w:r w:rsidRPr="00E16B80">
        <w:t xml:space="preserve"> </w:t>
      </w:r>
      <w:r w:rsidR="00E81B0C" w:rsidRPr="00E16B80">
        <w:t>ki</w:t>
      </w:r>
      <w:r w:rsidRPr="00E16B80">
        <w:t>fejlesztett</w:t>
      </w:r>
      <w:r w:rsidR="00E81B0C" w:rsidRPr="00E16B80">
        <w:t>e</w:t>
      </w:r>
      <w:r w:rsidRPr="00E16B80">
        <w:t xml:space="preserve"> és </w:t>
      </w:r>
      <w:r w:rsidR="00E81B0C" w:rsidRPr="00E16B80">
        <w:t>amiket most újra magába olvaszt</w:t>
      </w:r>
      <w:r w:rsidRPr="00E16B80">
        <w:t xml:space="preserve"> – </w:t>
      </w:r>
      <w:r w:rsidR="00AB3557" w:rsidRPr="00E16B80">
        <w:t>azaz a</w:t>
      </w:r>
      <w:r w:rsidRPr="00E16B80">
        <w:t xml:space="preserve"> </w:t>
      </w:r>
      <w:r w:rsidRPr="00E16B80">
        <w:rPr>
          <w:i/>
          <w:iCs/>
        </w:rPr>
        <w:t>szeretet</w:t>
      </w:r>
      <w:r w:rsidRPr="00E16B80">
        <w:t xml:space="preserve"> vagy </w:t>
      </w:r>
      <w:r w:rsidR="00AB3557" w:rsidRPr="00E16B80">
        <w:t xml:space="preserve">a </w:t>
      </w:r>
      <w:r w:rsidRPr="00E16B80">
        <w:rPr>
          <w:i/>
          <w:iCs/>
        </w:rPr>
        <w:t>gyűlölet</w:t>
      </w:r>
      <w:r w:rsidRPr="00E16B80">
        <w:t>. Mindaz, ami</w:t>
      </w:r>
      <w:r w:rsidR="00AB3557" w:rsidRPr="00E16B80">
        <w:t>ről</w:t>
      </w:r>
      <w:r w:rsidRPr="00E16B80">
        <w:t xml:space="preserve"> most próbálok </w:t>
      </w:r>
      <w:r w:rsidR="00AB3557" w:rsidRPr="00E16B80">
        <w:t xml:space="preserve">fogalmat </w:t>
      </w:r>
      <w:r w:rsidR="002763AA" w:rsidRPr="00E16B80">
        <w:t>át</w:t>
      </w:r>
      <w:r w:rsidR="00AB3557" w:rsidRPr="00E16B80">
        <w:t>adni</w:t>
      </w:r>
      <w:r w:rsidRPr="00E16B80">
        <w:t>, valójában leírhatatlan. Ahog</w:t>
      </w:r>
      <w:r w:rsidR="00AB3557" w:rsidRPr="00E16B80">
        <w:t>y</w:t>
      </w:r>
      <w:r w:rsidRPr="00E16B80">
        <w:t xml:space="preserve"> két ember, </w:t>
      </w:r>
      <w:r w:rsidR="00AB3557" w:rsidRPr="00E16B80">
        <w:t xml:space="preserve">sőt </w:t>
      </w:r>
      <w:r w:rsidRPr="00E16B80">
        <w:t xml:space="preserve">még két fénykép ugyanazon személyről, </w:t>
      </w:r>
      <w:r w:rsidR="00AB3557" w:rsidRPr="00E16B80">
        <w:t xml:space="preserve">vagy </w:t>
      </w:r>
      <w:r w:rsidRPr="00E16B80">
        <w:t xml:space="preserve">két levél sem hasonlít egymásra </w:t>
      </w:r>
      <w:r w:rsidR="00AB3557" w:rsidRPr="00E16B80">
        <w:t>minden részletében;</w:t>
      </w:r>
      <w:r w:rsidRPr="00E16B80">
        <w:t xml:space="preserve"> úgy a </w:t>
      </w:r>
      <w:r w:rsidRPr="00E16B80">
        <w:rPr>
          <w:i/>
          <w:iCs/>
        </w:rPr>
        <w:t>Deva</w:t>
      </w:r>
      <w:r w:rsidR="00AB3557" w:rsidRPr="00E16B80">
        <w:rPr>
          <w:i/>
          <w:iCs/>
        </w:rPr>
        <w:t xml:space="preserve"> </w:t>
      </w:r>
      <w:r w:rsidRPr="00E16B80">
        <w:rPr>
          <w:i/>
          <w:iCs/>
        </w:rPr>
        <w:t>Chan</w:t>
      </w:r>
      <w:r w:rsidR="00AB3557" w:rsidRPr="00E16B80">
        <w:t>-</w:t>
      </w:r>
      <w:r w:rsidRPr="00E16B80">
        <w:t xml:space="preserve">ban sincs két </w:t>
      </w:r>
      <w:r w:rsidR="00AB3557" w:rsidRPr="00E16B80">
        <w:t>azonos</w:t>
      </w:r>
      <w:r w:rsidRPr="00E16B80">
        <w:t xml:space="preserve"> állapot. Hacsak nem </w:t>
      </w:r>
      <w:r w:rsidR="00AB3557" w:rsidRPr="00E16B80">
        <w:t xml:space="preserve">a maga </w:t>
      </w:r>
      <w:r w:rsidR="00AB3557" w:rsidRPr="00E16B80">
        <w:rPr>
          <w:i/>
          <w:iCs/>
        </w:rPr>
        <w:t>peri</w:t>
      </w:r>
      <w:r w:rsidR="006D5EA6" w:rsidRPr="00E16B80">
        <w:rPr>
          <w:i/>
          <w:iCs/>
        </w:rPr>
        <w:t>o</w:t>
      </w:r>
      <w:r w:rsidR="00AB3557" w:rsidRPr="00E16B80">
        <w:rPr>
          <w:i/>
          <w:iCs/>
        </w:rPr>
        <w:t>dikus</w:t>
      </w:r>
      <w:r w:rsidR="00AB3557" w:rsidRPr="00E16B80">
        <w:t xml:space="preserve"> </w:t>
      </w:r>
      <w:r w:rsidR="00AB3557" w:rsidRPr="00E16B80">
        <w:rPr>
          <w:i/>
        </w:rPr>
        <w:t>Deva Chan-</w:t>
      </w:r>
      <w:r w:rsidR="00AB3557" w:rsidRPr="00E16B80">
        <w:t>jában egy ilyen állapot előidézésére képes adeptus valaki</w:t>
      </w:r>
      <w:r w:rsidRPr="00E16B80">
        <w:t xml:space="preserve">, – hogyan </w:t>
      </w:r>
      <w:r w:rsidR="00AB3557" w:rsidRPr="00E16B80">
        <w:t>lenne el</w:t>
      </w:r>
      <w:r w:rsidRPr="00E16B80">
        <w:t xml:space="preserve">várható </w:t>
      </w:r>
      <w:r w:rsidR="00AB3557" w:rsidRPr="00E16B80">
        <w:t>bárkitő</w:t>
      </w:r>
      <w:r w:rsidRPr="00E16B80">
        <w:t>l, hogy helyes képet alko</w:t>
      </w:r>
      <w:r w:rsidR="00AB3557" w:rsidRPr="00E16B80">
        <w:t>ss</w:t>
      </w:r>
      <w:r w:rsidRPr="00E16B80">
        <w:t>on róla?</w:t>
      </w:r>
    </w:p>
    <w:p w14:paraId="750D97C7" w14:textId="77777777" w:rsidR="00640F85" w:rsidRPr="00E16B80" w:rsidRDefault="00640F85" w:rsidP="002E02BC">
      <w:pPr>
        <w:pStyle w:val="Listaszerbekezds"/>
        <w:ind w:left="0"/>
      </w:pPr>
    </w:p>
    <w:p w14:paraId="5AD7B792" w14:textId="642FC914" w:rsidR="00640F85" w:rsidRPr="00E16B80" w:rsidRDefault="00640F85" w:rsidP="002E02BC">
      <w:pPr>
        <w:pStyle w:val="Listaszerbekezds"/>
        <w:ind w:left="0"/>
      </w:pPr>
      <w:r w:rsidRPr="00E16B80">
        <w:rPr>
          <w:b/>
          <w:bCs/>
        </w:rPr>
        <w:t>(6)</w:t>
      </w:r>
      <w:r w:rsidRPr="00E16B80">
        <w:t xml:space="preserve"> Ezért nincs ellentmondás abban, hogy az Ego, miután újjáéled </w:t>
      </w:r>
      <w:r w:rsidRPr="00E16B80">
        <w:rPr>
          <w:i/>
        </w:rPr>
        <w:t>a</w:t>
      </w:r>
      <w:r w:rsidR="004D1822" w:rsidRPr="00E16B80">
        <w:rPr>
          <w:i/>
        </w:rPr>
        <w:t xml:space="preserve"> Deva Chan-</w:t>
      </w:r>
      <w:r w:rsidRPr="00E16B80">
        <w:rPr>
          <w:i/>
        </w:rPr>
        <w:t>ban</w:t>
      </w:r>
      <w:r w:rsidRPr="00E16B80">
        <w:t>,"</w:t>
      </w:r>
      <w:r w:rsidR="006D5EA6" w:rsidRPr="00E16B80">
        <w:t xml:space="preserve"> </w:t>
      </w:r>
      <w:r w:rsidRPr="00E16B80">
        <w:t xml:space="preserve">- földi életével arányos - ideig megőrzi földi (spirituális) életének teljes emlékét". Itt ismét csak a "spirituális" szó hiánya okozott félreértést! </w:t>
      </w:r>
    </w:p>
    <w:p w14:paraId="07A80D4C" w14:textId="77777777" w:rsidR="00640F85" w:rsidRPr="00E16B80" w:rsidRDefault="00640F85" w:rsidP="002E02BC">
      <w:pPr>
        <w:pStyle w:val="Listaszerbekezds"/>
        <w:ind w:left="0"/>
      </w:pPr>
    </w:p>
    <w:p w14:paraId="40937FDD" w14:textId="11D0841E" w:rsidR="00640F85" w:rsidRPr="00E16B80" w:rsidRDefault="00640F85" w:rsidP="002E02BC">
      <w:pPr>
        <w:pStyle w:val="Listaszerbekezds"/>
        <w:ind w:left="0"/>
      </w:pPr>
      <w:r w:rsidRPr="00E16B80">
        <w:rPr>
          <w:b/>
          <w:bCs/>
        </w:rPr>
        <w:t>(7)</w:t>
      </w:r>
      <w:r w:rsidRPr="00E16B80">
        <w:t xml:space="preserve"> Mindazok, akik nem süllyednek le a 8. szférába, </w:t>
      </w:r>
      <w:r w:rsidRPr="00E16B80">
        <w:rPr>
          <w:i/>
        </w:rPr>
        <w:t>a</w:t>
      </w:r>
      <w:r w:rsidR="004D1822" w:rsidRPr="00E16B80">
        <w:rPr>
          <w:i/>
        </w:rPr>
        <w:t xml:space="preserve"> Deva Chan-</w:t>
      </w:r>
      <w:r w:rsidRPr="00E16B80">
        <w:rPr>
          <w:i/>
        </w:rPr>
        <w:t>ba</w:t>
      </w:r>
      <w:r w:rsidRPr="00E16B80">
        <w:t xml:space="preserve"> </w:t>
      </w:r>
      <w:r w:rsidRPr="00E16B80">
        <w:rPr>
          <w:i/>
          <w:iCs/>
        </w:rPr>
        <w:t>mennek</w:t>
      </w:r>
      <w:r w:rsidRPr="00E16B80">
        <w:t>. Mi itt a kérdés vagy az ellentmondás?</w:t>
      </w:r>
    </w:p>
    <w:p w14:paraId="4C7DFC68" w14:textId="77777777" w:rsidR="00640F85" w:rsidRPr="00E16B80" w:rsidRDefault="00640F85" w:rsidP="002E02BC">
      <w:pPr>
        <w:pStyle w:val="Listaszerbekezds"/>
        <w:ind w:left="0"/>
      </w:pPr>
    </w:p>
    <w:p w14:paraId="02719E79" w14:textId="16454FCA" w:rsidR="00493AD7" w:rsidRPr="00E16B80" w:rsidRDefault="00640F85" w:rsidP="002E02BC">
      <w:pPr>
        <w:pStyle w:val="Listaszerbekezds"/>
        <w:ind w:left="0"/>
      </w:pPr>
      <w:r w:rsidRPr="00E16B80">
        <w:rPr>
          <w:b/>
          <w:bCs/>
        </w:rPr>
        <w:t>(8)</w:t>
      </w:r>
      <w:r w:rsidRPr="00E16B80">
        <w:t xml:space="preserve"> </w:t>
      </w:r>
      <w:r w:rsidRPr="00E16B80">
        <w:rPr>
          <w:i/>
        </w:rPr>
        <w:t>A</w:t>
      </w:r>
      <w:r w:rsidR="004D1822" w:rsidRPr="00E16B80">
        <w:rPr>
          <w:i/>
        </w:rPr>
        <w:t xml:space="preserve"> Deva Chan-</w:t>
      </w:r>
      <w:r w:rsidR="00BF6E4A" w:rsidRPr="00E16B80">
        <w:rPr>
          <w:i/>
          <w:iCs/>
        </w:rPr>
        <w:t>i</w:t>
      </w:r>
      <w:r w:rsidRPr="00E16B80">
        <w:t xml:space="preserve"> </w:t>
      </w:r>
      <w:r w:rsidRPr="00E16B80">
        <w:rPr>
          <w:i/>
          <w:iCs/>
        </w:rPr>
        <w:t>állapot</w:t>
      </w:r>
      <w:r w:rsidRPr="00E16B80">
        <w:t xml:space="preserve">, ismétlem, ugyanolyan kevéssé </w:t>
      </w:r>
      <w:r w:rsidR="00BF6E4A" w:rsidRPr="00E16B80">
        <w:t>le</w:t>
      </w:r>
      <w:r w:rsidRPr="00E16B80">
        <w:t xml:space="preserve">írható vagy magyarázható egy véletlenszerűen </w:t>
      </w:r>
      <w:r w:rsidR="00BF6E4A" w:rsidRPr="00E16B80">
        <w:t>kiválasztott</w:t>
      </w:r>
      <w:r w:rsidRPr="00E16B80">
        <w:t xml:space="preserve"> ego állapotának bármilyen aprólékos és szemléletes leírásával, mint ahogy az összes ember élet</w:t>
      </w:r>
      <w:r w:rsidR="00BF6E4A" w:rsidRPr="00E16B80">
        <w:t>ét</w:t>
      </w:r>
      <w:r w:rsidRPr="00E16B80">
        <w:t xml:space="preserve"> </w:t>
      </w:r>
      <w:r w:rsidR="000B1360" w:rsidRPr="00E16B80">
        <w:t>s</w:t>
      </w:r>
      <w:r w:rsidR="00BF6E4A" w:rsidRPr="00E16B80">
        <w:t xml:space="preserve">em </w:t>
      </w:r>
      <w:r w:rsidRPr="00E16B80">
        <w:t>írhat</w:t>
      </w:r>
      <w:r w:rsidR="00BF6E4A" w:rsidRPr="00E16B80">
        <w:t>juk le</w:t>
      </w:r>
      <w:r w:rsidRPr="00E16B80">
        <w:t xml:space="preserve"> "Napóleon életével" vagy bármely más ember életével. Milliónyi különféle boldogság és nyomorúság létezik, </w:t>
      </w:r>
      <w:r w:rsidRPr="00E16B80">
        <w:rPr>
          <w:i/>
          <w:iCs/>
        </w:rPr>
        <w:t>érzelmi</w:t>
      </w:r>
      <w:r w:rsidRPr="00E16B80">
        <w:t xml:space="preserve"> állapotok, amelyek forrása a </w:t>
      </w:r>
      <w:r w:rsidRPr="00E16B80">
        <w:rPr>
          <w:i/>
          <w:iCs/>
        </w:rPr>
        <w:t>fizikai</w:t>
      </w:r>
      <w:r w:rsidRPr="00E16B80">
        <w:t xml:space="preserve"> és a </w:t>
      </w:r>
      <w:r w:rsidRPr="00E16B80">
        <w:rPr>
          <w:i/>
          <w:iCs/>
        </w:rPr>
        <w:t>spirituális</w:t>
      </w:r>
      <w:r w:rsidRPr="00E16B80">
        <w:t xml:space="preserve"> képességekben és érz</w:t>
      </w:r>
      <w:r w:rsidR="00BF6E4A" w:rsidRPr="00E16B80">
        <w:t>et</w:t>
      </w:r>
      <w:r w:rsidRPr="00E16B80">
        <w:t xml:space="preserve">ekben rejlik, és </w:t>
      </w:r>
      <w:r w:rsidR="00BF6E4A" w:rsidRPr="00E16B80">
        <w:t xml:space="preserve">ezekből </w:t>
      </w:r>
      <w:r w:rsidRPr="00E16B80">
        <w:t>csak az utóbbiak maradnak fenn. Egy becsületes munkás másképp fog</w:t>
      </w:r>
      <w:r w:rsidR="00BF6E4A" w:rsidRPr="00E16B80">
        <w:t xml:space="preserve">ja ezt </w:t>
      </w:r>
      <w:r w:rsidR="000B1360" w:rsidRPr="00E16B80">
        <w:t xml:space="preserve">az állapotot </w:t>
      </w:r>
      <w:r w:rsidR="00BF6E4A" w:rsidRPr="00E16B80">
        <w:t>megélni</w:t>
      </w:r>
      <w:r w:rsidRPr="00E16B80">
        <w:t xml:space="preserve">, mint egy becsületes </w:t>
      </w:r>
      <w:r w:rsidRPr="00E16B80">
        <w:rPr>
          <w:i/>
          <w:iCs/>
        </w:rPr>
        <w:t>milliomos</w:t>
      </w:r>
      <w:r w:rsidRPr="00E16B80">
        <w:t>. Nightingale</w:t>
      </w:r>
      <w:r w:rsidR="00BF6E4A" w:rsidRPr="00E16B80">
        <w:rPr>
          <w:rStyle w:val="Lbjegyzet-hivatkozs"/>
        </w:rPr>
        <w:footnoteReference w:id="350"/>
      </w:r>
      <w:r w:rsidRPr="00E16B80">
        <w:t xml:space="preserve"> </w:t>
      </w:r>
      <w:r w:rsidR="004D1822" w:rsidRPr="00E16B80">
        <w:t xml:space="preserve">kisasszony </w:t>
      </w:r>
      <w:r w:rsidRPr="00E16B80">
        <w:t xml:space="preserve">állapota jelentősen eltér majd egy fiatal menyasszonyétól, aki </w:t>
      </w:r>
      <w:r w:rsidR="003F2986" w:rsidRPr="00E16B80">
        <w:t xml:space="preserve">meghal </w:t>
      </w:r>
      <w:r w:rsidR="000B1360" w:rsidRPr="00E16B80">
        <w:t xml:space="preserve">még </w:t>
      </w:r>
      <w:r w:rsidRPr="00E16B80">
        <w:t>boldogság</w:t>
      </w:r>
      <w:r w:rsidR="00BF6E4A" w:rsidRPr="00E16B80">
        <w:t>ának</w:t>
      </w:r>
      <w:r w:rsidRPr="00E16B80">
        <w:t xml:space="preserve"> beteljesedése előtt. Az előbbi két férfi szereti a családját; a filantróp </w:t>
      </w:r>
      <w:r w:rsidR="003F2986" w:rsidRPr="00E16B80">
        <w:t xml:space="preserve">- </w:t>
      </w:r>
      <w:r w:rsidRPr="00E16B80">
        <w:t>az emberiséget</w:t>
      </w:r>
      <w:r w:rsidR="000B1360" w:rsidRPr="00E16B80">
        <w:t xml:space="preserve"> szereti</w:t>
      </w:r>
      <w:r w:rsidR="003F2986" w:rsidRPr="00E16B80">
        <w:t>;</w:t>
      </w:r>
      <w:r w:rsidRPr="00E16B80">
        <w:t xml:space="preserve"> a </w:t>
      </w:r>
      <w:r w:rsidR="003F2986" w:rsidRPr="00E16B80">
        <w:t>menyasszony számára</w:t>
      </w:r>
      <w:r w:rsidRPr="00E16B80">
        <w:t xml:space="preserve"> az egész világ</w:t>
      </w:r>
      <w:r w:rsidR="003F2986" w:rsidRPr="00E16B80">
        <w:t xml:space="preserve"> </w:t>
      </w:r>
      <w:r w:rsidRPr="00E16B80">
        <w:t>leendő férjé</w:t>
      </w:r>
      <w:r w:rsidR="003F2986" w:rsidRPr="00E16B80">
        <w:t>ben</w:t>
      </w:r>
      <w:r w:rsidRPr="00E16B80">
        <w:t xml:space="preserve"> összpontos</w:t>
      </w:r>
      <w:r w:rsidR="003F2986" w:rsidRPr="00E16B80">
        <w:t>ul</w:t>
      </w:r>
      <w:r w:rsidRPr="00E16B80">
        <w:t>; a melomán</w:t>
      </w:r>
      <w:r w:rsidR="000B1360" w:rsidRPr="00E16B80">
        <w:rPr>
          <w:rStyle w:val="Lbjegyzet-hivatkozs"/>
        </w:rPr>
        <w:footnoteReference w:id="351"/>
      </w:r>
      <w:r w:rsidRPr="00E16B80">
        <w:t xml:space="preserve"> nem ismer magasabb</w:t>
      </w:r>
      <w:r w:rsidR="003F2986" w:rsidRPr="00E16B80">
        <w:t xml:space="preserve"> szintű</w:t>
      </w:r>
      <w:r w:rsidRPr="00E16B80">
        <w:t xml:space="preserve"> boldogság</w:t>
      </w:r>
      <w:r w:rsidR="003F2986" w:rsidRPr="00E16B80">
        <w:t xml:space="preserve"> állapotot</w:t>
      </w:r>
      <w:r w:rsidRPr="00E16B80">
        <w:t xml:space="preserve"> és </w:t>
      </w:r>
      <w:r w:rsidR="003F2986" w:rsidRPr="00E16B80">
        <w:t>gyönyörűséget</w:t>
      </w:r>
      <w:r w:rsidRPr="00E16B80">
        <w:t>, mint a</w:t>
      </w:r>
      <w:r w:rsidR="003F2986" w:rsidRPr="00E16B80">
        <w:t>mit a</w:t>
      </w:r>
      <w:r w:rsidRPr="00E16B80">
        <w:t xml:space="preserve"> zene – a legi</w:t>
      </w:r>
      <w:r w:rsidR="003F2986" w:rsidRPr="00E16B80">
        <w:t>nkább is</w:t>
      </w:r>
      <w:r w:rsidRPr="00E16B80">
        <w:t>teni és legspirituálisabb művészet</w:t>
      </w:r>
      <w:r w:rsidR="003F2986" w:rsidRPr="00E16B80">
        <w:t xml:space="preserve"> - nyújthat</w:t>
      </w:r>
      <w:r w:rsidRPr="00E16B80">
        <w:t xml:space="preserve">. A </w:t>
      </w:r>
      <w:r w:rsidR="004D1822" w:rsidRPr="00E16B80">
        <w:rPr>
          <w:i/>
        </w:rPr>
        <w:t xml:space="preserve">Deva Chan </w:t>
      </w:r>
      <w:r w:rsidR="003F2986" w:rsidRPr="00E16B80">
        <w:t xml:space="preserve">fokozatai </w:t>
      </w:r>
      <w:r w:rsidR="000B1360" w:rsidRPr="00E16B80">
        <w:t xml:space="preserve">- </w:t>
      </w:r>
      <w:r w:rsidRPr="00E16B80">
        <w:t>a</w:t>
      </w:r>
      <w:r w:rsidR="003F2986" w:rsidRPr="00E16B80">
        <w:t>nnak</w:t>
      </w:r>
      <w:r w:rsidRPr="00E16B80">
        <w:t xml:space="preserve"> legmagasabb </w:t>
      </w:r>
      <w:r w:rsidR="003F2986" w:rsidRPr="00E16B80">
        <w:t>régiójától</w:t>
      </w:r>
      <w:r w:rsidRPr="00E16B80">
        <w:t xml:space="preserve"> a legalacsonyab</w:t>
      </w:r>
      <w:r w:rsidR="003F2986" w:rsidRPr="00E16B80">
        <w:t>big</w:t>
      </w:r>
      <w:r w:rsidRPr="00E16B80">
        <w:t xml:space="preserve"> – </w:t>
      </w:r>
      <w:r w:rsidR="003F2986" w:rsidRPr="00E16B80">
        <w:t xml:space="preserve">észrevétlenül, </w:t>
      </w:r>
      <w:r w:rsidRPr="00E16B80">
        <w:t>fokozato</w:t>
      </w:r>
      <w:r w:rsidR="003F2986" w:rsidRPr="00E16B80">
        <w:t xml:space="preserve">san </w:t>
      </w:r>
      <w:r w:rsidRPr="00E16B80">
        <w:t>olvad</w:t>
      </w:r>
      <w:r w:rsidR="003F2986" w:rsidRPr="00E16B80">
        <w:t>nak egymásba</w:t>
      </w:r>
      <w:r w:rsidRPr="00E16B80">
        <w:t xml:space="preserve">; </w:t>
      </w:r>
      <w:r w:rsidR="006C7952" w:rsidRPr="00E16B80">
        <w:t>és</w:t>
      </w:r>
      <w:r w:rsidRPr="00E16B80">
        <w:t xml:space="preserve"> </w:t>
      </w:r>
      <w:r w:rsidRPr="00E16B80">
        <w:rPr>
          <w:i/>
        </w:rPr>
        <w:t>a</w:t>
      </w:r>
      <w:r w:rsidR="004D1822" w:rsidRPr="00E16B80">
        <w:rPr>
          <w:i/>
        </w:rPr>
        <w:t xml:space="preserve"> Deva Chan l</w:t>
      </w:r>
      <w:r w:rsidR="006C7952" w:rsidRPr="00E16B80">
        <w:rPr>
          <w:i/>
        </w:rPr>
        <w:t>egalsó</w:t>
      </w:r>
      <w:r w:rsidRPr="00E16B80">
        <w:t xml:space="preserve"> </w:t>
      </w:r>
      <w:r w:rsidR="006C7952" w:rsidRPr="00E16B80">
        <w:t>fokából kilépve</w:t>
      </w:r>
      <w:r w:rsidRPr="00E16B80">
        <w:t xml:space="preserve"> az Ego gyakran </w:t>
      </w:r>
      <w:r w:rsidR="006C7952" w:rsidRPr="00E16B80">
        <w:t xml:space="preserve">az </w:t>
      </w:r>
      <w:r w:rsidRPr="00E16B80">
        <w:rPr>
          <w:i/>
          <w:iCs/>
        </w:rPr>
        <w:t>Avicha</w:t>
      </w:r>
      <w:r w:rsidR="009D3F83" w:rsidRPr="00E16B80">
        <w:rPr>
          <w:rStyle w:val="Lbjegyzet-hivatkozs"/>
          <w:i/>
          <w:iCs/>
        </w:rPr>
        <w:footnoteReference w:id="352"/>
      </w:r>
      <w:r w:rsidRPr="00E16B80">
        <w:t xml:space="preserve"> leg</w:t>
      </w:r>
      <w:r w:rsidR="006C7952" w:rsidRPr="00E16B80">
        <w:t>enyhé</w:t>
      </w:r>
      <w:r w:rsidRPr="00E16B80">
        <w:t xml:space="preserve">bb állapotában találja magát, amely az események „spirituális szelekciójának” vége felé </w:t>
      </w:r>
      <w:r w:rsidR="006C7952" w:rsidRPr="00E16B80">
        <w:t xml:space="preserve">már </w:t>
      </w:r>
      <w:r w:rsidR="009D3F83" w:rsidRPr="00E16B80">
        <w:t>valódi</w:t>
      </w:r>
      <w:r w:rsidRPr="00E16B80">
        <w:t xml:space="preserve"> „</w:t>
      </w:r>
      <w:r w:rsidRPr="00E16B80">
        <w:rPr>
          <w:i/>
          <w:iCs/>
        </w:rPr>
        <w:t>Avicha</w:t>
      </w:r>
      <w:r w:rsidRPr="00E16B80">
        <w:t>”-vá válhat. Ne feledj</w:t>
      </w:r>
      <w:r w:rsidR="006C7952" w:rsidRPr="00E16B80">
        <w:t>étek</w:t>
      </w:r>
      <w:r w:rsidRPr="00E16B80">
        <w:t xml:space="preserve">, minden érzés </w:t>
      </w:r>
      <w:r w:rsidR="006C7952" w:rsidRPr="00E16B80">
        <w:t>viszonylagos</w:t>
      </w:r>
      <w:r w:rsidRPr="00E16B80">
        <w:t xml:space="preserve">. Nincs sem </w:t>
      </w:r>
      <w:r w:rsidRPr="00E16B80">
        <w:rPr>
          <w:i/>
          <w:iCs/>
        </w:rPr>
        <w:t>jó</w:t>
      </w:r>
      <w:r w:rsidRPr="00E16B80">
        <w:t xml:space="preserve">, sem </w:t>
      </w:r>
      <w:r w:rsidRPr="00E16B80">
        <w:rPr>
          <w:i/>
          <w:iCs/>
        </w:rPr>
        <w:t>rossz</w:t>
      </w:r>
      <w:r w:rsidRPr="00E16B80">
        <w:t xml:space="preserve">, sem </w:t>
      </w:r>
      <w:r w:rsidRPr="00E16B80">
        <w:rPr>
          <w:i/>
          <w:iCs/>
        </w:rPr>
        <w:t>boldogság</w:t>
      </w:r>
      <w:r w:rsidRPr="00E16B80">
        <w:t xml:space="preserve">, sem </w:t>
      </w:r>
      <w:r w:rsidRPr="00E16B80">
        <w:rPr>
          <w:i/>
          <w:iCs/>
        </w:rPr>
        <w:t>nyomorúság</w:t>
      </w:r>
      <w:r w:rsidRPr="00E16B80">
        <w:t xml:space="preserve"> </w:t>
      </w:r>
      <w:r w:rsidR="006C7952" w:rsidRPr="00E16B80">
        <w:t xml:space="preserve">- </w:t>
      </w:r>
      <w:r w:rsidRPr="00E16B80">
        <w:t xml:space="preserve">önmagában. Egy </w:t>
      </w:r>
      <w:r w:rsidRPr="00E16B80">
        <w:rPr>
          <w:i/>
          <w:iCs/>
        </w:rPr>
        <w:t>házasságtörő</w:t>
      </w:r>
      <w:r w:rsidR="006C7952" w:rsidRPr="00E16B80">
        <w:rPr>
          <w:i/>
          <w:iCs/>
        </w:rPr>
        <w:t>t</w:t>
      </w:r>
      <w:r w:rsidRPr="00E16B80">
        <w:rPr>
          <w:i/>
          <w:iCs/>
        </w:rPr>
        <w:t xml:space="preserve"> </w:t>
      </w:r>
      <w:r w:rsidR="006C7952" w:rsidRPr="00E16B80">
        <w:rPr>
          <w:i/>
          <w:iCs/>
        </w:rPr>
        <w:t xml:space="preserve">- </w:t>
      </w:r>
      <w:r w:rsidRPr="00E16B80">
        <w:rPr>
          <w:i/>
          <w:iCs/>
        </w:rPr>
        <w:t>transzcendens, múlandó boldogság</w:t>
      </w:r>
      <w:r w:rsidR="006C7952" w:rsidRPr="00E16B80">
        <w:rPr>
          <w:i/>
          <w:iCs/>
        </w:rPr>
        <w:t>ával</w:t>
      </w:r>
      <w:r w:rsidRPr="00E16B80">
        <w:rPr>
          <w:i/>
          <w:iCs/>
        </w:rPr>
        <w:t>,</w:t>
      </w:r>
      <w:r w:rsidRPr="00E16B80">
        <w:t xml:space="preserve"> </w:t>
      </w:r>
      <w:r w:rsidR="006C7952" w:rsidRPr="00E16B80">
        <w:t xml:space="preserve">és </w:t>
      </w:r>
      <w:r w:rsidRPr="00E16B80">
        <w:t>tett</w:t>
      </w:r>
      <w:r w:rsidR="009C2064" w:rsidRPr="00E16B80">
        <w:t>e által</w:t>
      </w:r>
      <w:r w:rsidRPr="00E16B80">
        <w:t xml:space="preserve"> </w:t>
      </w:r>
      <w:r w:rsidR="006C7952" w:rsidRPr="00E16B80">
        <w:t xml:space="preserve">egy </w:t>
      </w:r>
      <w:r w:rsidRPr="00E16B80">
        <w:t>férj boldogságá</w:t>
      </w:r>
      <w:r w:rsidR="006C7952" w:rsidRPr="00E16B80">
        <w:t>nak tönkretételével együtt -</w:t>
      </w:r>
      <w:r w:rsidRPr="00E16B80">
        <w:t>, bűnös természete</w:t>
      </w:r>
      <w:r w:rsidR="006C7952" w:rsidRPr="00E16B80">
        <w:t xml:space="preserve"> nem fog megakadályozni abban, hogy </w:t>
      </w:r>
      <w:r w:rsidR="006C7952" w:rsidRPr="00E16B80">
        <w:rPr>
          <w:i/>
          <w:iCs/>
        </w:rPr>
        <w:t>spirituális</w:t>
      </w:r>
      <w:r w:rsidR="00240646">
        <w:rPr>
          <w:i/>
          <w:iCs/>
        </w:rPr>
        <w:t>an</w:t>
      </w:r>
      <w:r w:rsidR="006C7952" w:rsidRPr="00E16B80">
        <w:t xml:space="preserve"> megszüle</w:t>
      </w:r>
      <w:r w:rsidR="009C2064" w:rsidRPr="00E16B80">
        <w:t>s</w:t>
      </w:r>
      <w:r w:rsidR="006C7952" w:rsidRPr="00E16B80">
        <w:t>sen.</w:t>
      </w:r>
      <w:r w:rsidRPr="00E16B80">
        <w:t xml:space="preserve"> Ha a lelkiismeret-furdalás (ez utóbbi mindig a </w:t>
      </w:r>
      <w:r w:rsidR="009C2064" w:rsidRPr="00E16B80">
        <w:rPr>
          <w:i/>
          <w:iCs/>
        </w:rPr>
        <w:t>h</w:t>
      </w:r>
      <w:r w:rsidRPr="00E16B80">
        <w:rPr>
          <w:i/>
          <w:iCs/>
        </w:rPr>
        <w:t xml:space="preserve">atodik </w:t>
      </w:r>
      <w:r w:rsidR="009C2064" w:rsidRPr="00E16B80">
        <w:rPr>
          <w:i/>
          <w:iCs/>
        </w:rPr>
        <w:t>princípiumból</w:t>
      </w:r>
      <w:r w:rsidR="009C2064" w:rsidRPr="00E16B80">
        <w:t xml:space="preserve"> ered</w:t>
      </w:r>
      <w:r w:rsidRPr="00E16B80">
        <w:t xml:space="preserve">) csak egyszer </w:t>
      </w:r>
      <w:r w:rsidR="009C2064" w:rsidRPr="00E16B80">
        <w:t>is jelentkezett</w:t>
      </w:r>
      <w:r w:rsidRPr="00E16B80">
        <w:t xml:space="preserve"> a boldogság és a valóban spirituális szere</w:t>
      </w:r>
      <w:r w:rsidR="009C2064" w:rsidRPr="00E16B80">
        <w:t>lem</w:t>
      </w:r>
      <w:r w:rsidRPr="00E16B80">
        <w:t xml:space="preserve"> </w:t>
      </w:r>
      <w:r w:rsidR="009C2064" w:rsidRPr="00E16B80">
        <w:t>pillanatai alatt</w:t>
      </w:r>
      <w:r w:rsidRPr="00E16B80">
        <w:t xml:space="preserve">, </w:t>
      </w:r>
      <w:r w:rsidR="009C2064" w:rsidRPr="00E16B80">
        <w:t xml:space="preserve">- </w:t>
      </w:r>
      <w:r w:rsidRPr="00E16B80">
        <w:t>amely</w:t>
      </w:r>
      <w:r w:rsidR="009C2064" w:rsidRPr="00E16B80">
        <w:t>ek</w:t>
      </w:r>
      <w:r w:rsidRPr="00E16B80">
        <w:t xml:space="preserve"> a hatodik és ötödik</w:t>
      </w:r>
      <w:r w:rsidR="009C2064" w:rsidRPr="00E16B80">
        <w:t xml:space="preserve"> princípium szülöttei -</w:t>
      </w:r>
      <w:r w:rsidRPr="00E16B80">
        <w:t>, bármennyire is beszennyezték a negyedik</w:t>
      </w:r>
      <w:r w:rsidR="009C2064" w:rsidRPr="00E16B80">
        <w:t xml:space="preserve"> princípium</w:t>
      </w:r>
      <w:r w:rsidRPr="00E16B80">
        <w:t xml:space="preserve">, </w:t>
      </w:r>
      <w:r w:rsidR="009C2064" w:rsidRPr="00E16B80">
        <w:t>azaz</w:t>
      </w:r>
      <w:r w:rsidRPr="00E16B80">
        <w:t xml:space="preserve"> a </w:t>
      </w:r>
      <w:r w:rsidRPr="00E16B80">
        <w:rPr>
          <w:i/>
          <w:iCs/>
        </w:rPr>
        <w:t>Kama</w:t>
      </w:r>
      <w:r w:rsidRPr="00E16B80">
        <w:t xml:space="preserve"> </w:t>
      </w:r>
      <w:r w:rsidRPr="00E16B80">
        <w:rPr>
          <w:i/>
          <w:iCs/>
        </w:rPr>
        <w:t>r</w:t>
      </w:r>
      <w:r w:rsidR="009C2064" w:rsidRPr="00E16B80">
        <w:rPr>
          <w:i/>
          <w:iCs/>
        </w:rPr>
        <w:t>u</w:t>
      </w:r>
      <w:r w:rsidRPr="00E16B80">
        <w:rPr>
          <w:i/>
          <w:iCs/>
        </w:rPr>
        <w:t>pa</w:t>
      </w:r>
      <w:r w:rsidRPr="00E16B80">
        <w:t xml:space="preserve"> vágyai</w:t>
      </w:r>
      <w:r w:rsidR="00300144" w:rsidRPr="00E16B80">
        <w:t xml:space="preserve">, </w:t>
      </w:r>
      <w:r w:rsidRPr="00E16B80">
        <w:t xml:space="preserve">ennek a lelkiismeret-furdalásnak </w:t>
      </w:r>
      <w:r w:rsidRPr="00E16B80">
        <w:rPr>
          <w:i/>
          <w:iCs/>
        </w:rPr>
        <w:t>fenn</w:t>
      </w:r>
      <w:r w:rsidR="009C2064" w:rsidRPr="00E16B80">
        <w:rPr>
          <w:i/>
          <w:iCs/>
        </w:rPr>
        <w:t xml:space="preserve"> kell</w:t>
      </w:r>
      <w:r w:rsidR="009C2064" w:rsidRPr="00E16B80">
        <w:t xml:space="preserve"> </w:t>
      </w:r>
      <w:r w:rsidRPr="00E16B80">
        <w:t xml:space="preserve">maradnia, és </w:t>
      </w:r>
      <w:r w:rsidR="009C2064" w:rsidRPr="00E16B80">
        <w:rPr>
          <w:i/>
          <w:iCs/>
        </w:rPr>
        <w:t>kitörölhetetlenül kötődni fog</w:t>
      </w:r>
      <w:r w:rsidRPr="00E16B80">
        <w:rPr>
          <w:i/>
          <w:iCs/>
        </w:rPr>
        <w:t xml:space="preserve"> </w:t>
      </w:r>
      <w:r w:rsidR="009C2064" w:rsidRPr="00E16B80">
        <w:rPr>
          <w:i/>
          <w:iCs/>
        </w:rPr>
        <w:t xml:space="preserve">a tiszta </w:t>
      </w:r>
      <w:r w:rsidRPr="00E16B80">
        <w:rPr>
          <w:i/>
          <w:iCs/>
        </w:rPr>
        <w:t>szere</w:t>
      </w:r>
      <w:r w:rsidR="009C2064" w:rsidRPr="00E16B80">
        <w:rPr>
          <w:i/>
          <w:iCs/>
        </w:rPr>
        <w:t>lem</w:t>
      </w:r>
      <w:r w:rsidRPr="00E16B80">
        <w:rPr>
          <w:i/>
          <w:iCs/>
        </w:rPr>
        <w:t xml:space="preserve"> jelenetei</w:t>
      </w:r>
      <w:r w:rsidR="009C2064" w:rsidRPr="00E16B80">
        <w:rPr>
          <w:i/>
          <w:iCs/>
        </w:rPr>
        <w:t>hez</w:t>
      </w:r>
      <w:r w:rsidRPr="00E16B80">
        <w:t xml:space="preserve">. Nem kell részletekbe bocsátkoznom, </w:t>
      </w:r>
      <w:r w:rsidR="00F6119A" w:rsidRPr="00E16B80">
        <w:t>hiszen</w:t>
      </w:r>
      <w:r w:rsidRPr="00E16B80">
        <w:t xml:space="preserve"> egy </w:t>
      </w:r>
      <w:r w:rsidR="00F6119A" w:rsidRPr="00E16B80">
        <w:t xml:space="preserve">olyan </w:t>
      </w:r>
      <w:r w:rsidRPr="00E16B80">
        <w:t>fiziológi</w:t>
      </w:r>
      <w:r w:rsidR="00F6119A" w:rsidRPr="00E16B80">
        <w:t>át</w:t>
      </w:r>
      <w:r w:rsidRPr="00E16B80">
        <w:t xml:space="preserve"> </w:t>
      </w:r>
      <w:r w:rsidR="00F6119A" w:rsidRPr="00E16B80">
        <w:t>jól ismerő</w:t>
      </w:r>
      <w:r w:rsidRPr="00E16B80">
        <w:t xml:space="preserve">, </w:t>
      </w:r>
      <w:r w:rsidR="00300144" w:rsidRPr="00E16B80">
        <w:t>mint</w:t>
      </w:r>
      <w:r w:rsidR="00F6119A" w:rsidRPr="00E16B80">
        <w:t xml:space="preserve"> tudtommal </w:t>
      </w:r>
      <w:r w:rsidR="00300144" w:rsidRPr="00E16B80">
        <w:t xml:space="preserve">te </w:t>
      </w:r>
      <w:r w:rsidR="00F6119A" w:rsidRPr="00E16B80">
        <w:t>vagy</w:t>
      </w:r>
      <w:r w:rsidRPr="00E16B80">
        <w:t xml:space="preserve">, aligha </w:t>
      </w:r>
      <w:r w:rsidR="00F6119A" w:rsidRPr="00E16B80">
        <w:t>igényli</w:t>
      </w:r>
      <w:r w:rsidRPr="00E16B80">
        <w:t xml:space="preserve">, hogy a képzeletét és az intuícióját </w:t>
      </w:r>
      <w:r w:rsidR="00F6119A" w:rsidRPr="00E16B80">
        <w:t xml:space="preserve">inspirálja </w:t>
      </w:r>
      <w:r w:rsidRPr="00E16B80">
        <w:t xml:space="preserve">egy hozzám hasonló pszichológiai megfigyelő. Kutass a lelkiismereted és az emlékezeted mélyén, és próbáld </w:t>
      </w:r>
      <w:r w:rsidR="00300144" w:rsidRPr="00E16B80">
        <w:t>feli</w:t>
      </w:r>
      <w:r w:rsidR="009D3F83" w:rsidRPr="00E16B80">
        <w:t>s</w:t>
      </w:r>
      <w:r w:rsidR="00300144" w:rsidRPr="00E16B80">
        <w:t>merni</w:t>
      </w:r>
      <w:r w:rsidRPr="00E16B80">
        <w:t xml:space="preserve">, melyek azok a jelenetek, amelyek valószínűleg szilárdan megragadnak; </w:t>
      </w:r>
      <w:r w:rsidR="00F6119A" w:rsidRPr="00E16B80">
        <w:t xml:space="preserve">és </w:t>
      </w:r>
      <w:r w:rsidRPr="00E16B80">
        <w:t xml:space="preserve">amikor ismét </w:t>
      </w:r>
      <w:r w:rsidR="00F6119A" w:rsidRPr="00E16B80">
        <w:t>felidézed őket, úgy találod majd,</w:t>
      </w:r>
      <w:r w:rsidRPr="00E16B80">
        <w:t xml:space="preserve"> </w:t>
      </w:r>
      <w:r w:rsidRPr="00E16B80">
        <w:rPr>
          <w:i/>
          <w:iCs/>
        </w:rPr>
        <w:t>hogy újra átéled őket</w:t>
      </w:r>
      <w:r w:rsidRPr="00E16B80">
        <w:t xml:space="preserve">; hogy </w:t>
      </w:r>
      <w:r w:rsidR="00F6119A" w:rsidRPr="00E16B80">
        <w:t>annyira leköti</w:t>
      </w:r>
      <w:r w:rsidR="00300144" w:rsidRPr="00E16B80">
        <w:t>k</w:t>
      </w:r>
      <w:r w:rsidR="00F6119A" w:rsidRPr="00E16B80">
        <w:t xml:space="preserve"> a figyelmedet, hogy elhalványul majd </w:t>
      </w:r>
      <w:r w:rsidRPr="00E16B80">
        <w:t xml:space="preserve">az összes többi </w:t>
      </w:r>
      <w:r w:rsidR="00300144" w:rsidRPr="00E16B80">
        <w:t xml:space="preserve">emlék </w:t>
      </w:r>
      <w:r w:rsidRPr="00E16B80">
        <w:t>– többek között ez a lev</w:t>
      </w:r>
      <w:r w:rsidR="00F6119A" w:rsidRPr="00E16B80">
        <w:t>él</w:t>
      </w:r>
      <w:r w:rsidRPr="00E16B80">
        <w:t xml:space="preserve"> is, mivel </w:t>
      </w:r>
      <w:r w:rsidR="00F6119A" w:rsidRPr="00E16B80">
        <w:t>újrajátszott életed</w:t>
      </w:r>
      <w:r w:rsidR="00811AA6" w:rsidRPr="00E16B80">
        <w:t xml:space="preserve"> panorámáj</w:t>
      </w:r>
      <w:r w:rsidR="00300144" w:rsidRPr="00E16B80">
        <w:t>ának</w:t>
      </w:r>
      <w:r w:rsidR="00F6119A" w:rsidRPr="00E16B80">
        <w:t xml:space="preserve"> </w:t>
      </w:r>
      <w:r w:rsidRPr="00E16B80">
        <w:t>esem</w:t>
      </w:r>
      <w:r w:rsidR="00300144" w:rsidRPr="00E16B80">
        <w:t>ény-</w:t>
      </w:r>
      <w:r w:rsidRPr="00E16B80">
        <w:t>sor</w:t>
      </w:r>
      <w:r w:rsidR="00300144" w:rsidRPr="00E16B80">
        <w:t>ozat</w:t>
      </w:r>
      <w:r w:rsidRPr="00E16B80">
        <w:t>á</w:t>
      </w:r>
      <w:r w:rsidR="00811AA6" w:rsidRPr="00E16B80">
        <w:t>ba</w:t>
      </w:r>
      <w:r w:rsidRPr="00E16B80">
        <w:t xml:space="preserve">n </w:t>
      </w:r>
      <w:r w:rsidR="00F6119A" w:rsidRPr="00E16B80">
        <w:t xml:space="preserve">ez </w:t>
      </w:r>
      <w:r w:rsidRPr="00E16B80">
        <w:t xml:space="preserve">sokkal később fog megjelenni. Nincs </w:t>
      </w:r>
      <w:r w:rsidRPr="00E16B80">
        <w:rPr>
          <w:i/>
          <w:iCs/>
        </w:rPr>
        <w:t>jogom</w:t>
      </w:r>
      <w:r w:rsidRPr="00E16B80">
        <w:t xml:space="preserve"> belenézni a </w:t>
      </w:r>
      <w:r w:rsidRPr="00E16B80">
        <w:rPr>
          <w:i/>
          <w:iCs/>
        </w:rPr>
        <w:t>múltbeli</w:t>
      </w:r>
      <w:r w:rsidRPr="00E16B80">
        <w:t xml:space="preserve"> életedbe. Amikor csak megpillanthattam</w:t>
      </w:r>
      <w:r w:rsidR="00DE52D6" w:rsidRPr="00E16B80">
        <w:t xml:space="preserve"> volna</w:t>
      </w:r>
      <w:r w:rsidRPr="00E16B80">
        <w:t xml:space="preserve">, mindig elfordítottam a tekintetemet, mert a </w:t>
      </w:r>
      <w:r w:rsidRPr="00E16B80">
        <w:lastRenderedPageBreak/>
        <w:t xml:space="preserve">jelenlegi A.P. Sinnett-tel – (ami </w:t>
      </w:r>
      <w:r w:rsidR="00DE52D6" w:rsidRPr="00E16B80">
        <w:t>ugyancsak, sőt</w:t>
      </w:r>
      <w:r w:rsidRPr="00E16B80">
        <w:t xml:space="preserve"> sokkal inkább „új </w:t>
      </w:r>
      <w:r w:rsidR="00DE52D6" w:rsidRPr="00E16B80">
        <w:t>eredmény</w:t>
      </w:r>
      <w:r w:rsidRPr="00E16B80">
        <w:t>”, mint a</w:t>
      </w:r>
      <w:r w:rsidR="00DE52D6" w:rsidRPr="00E16B80">
        <w:t xml:space="preserve"> megelőző</w:t>
      </w:r>
      <w:r w:rsidRPr="00E16B80">
        <w:t xml:space="preserve"> A. P. S.) – kell foglalkoznom, nem az </w:t>
      </w:r>
      <w:r w:rsidR="00DE52D6" w:rsidRPr="00E16B80">
        <w:t>egykori</w:t>
      </w:r>
      <w:r w:rsidRPr="00E16B80">
        <w:t xml:space="preserve"> emberrel. Igen; a szeretet és a gyűlölet az egyetlen halhatatlan érzések; de az élet teljes billentyűzetének hétszer hét</w:t>
      </w:r>
      <w:r w:rsidR="00DE52D6" w:rsidRPr="00E16B80">
        <w:t xml:space="preserve"> elemű</w:t>
      </w:r>
      <w:r w:rsidRPr="00E16B80">
        <w:t xml:space="preserve"> skáláján</w:t>
      </w:r>
      <w:r w:rsidR="00DE52D6" w:rsidRPr="00E16B80">
        <w:t xml:space="preserve"> számtalan fokozata van </w:t>
      </w:r>
      <w:r w:rsidRPr="00E16B80">
        <w:t>a hang</w:t>
      </w:r>
      <w:r w:rsidR="00DE52D6" w:rsidRPr="00E16B80">
        <w:t>zásoknak</w:t>
      </w:r>
      <w:r w:rsidR="00607558" w:rsidRPr="00E16B80">
        <w:t>.</w:t>
      </w:r>
      <w:r w:rsidRPr="00E16B80">
        <w:t xml:space="preserve"> </w:t>
      </w:r>
      <w:r w:rsidR="00607558" w:rsidRPr="00E16B80">
        <w:t>É</w:t>
      </w:r>
      <w:r w:rsidRPr="00E16B80">
        <w:t xml:space="preserve">s mivel ez a két érzés – (vagy helyesebben fogalmazva, </w:t>
      </w:r>
      <w:r w:rsidR="00DE52D6" w:rsidRPr="00E16B80">
        <w:t>és meg</w:t>
      </w:r>
      <w:r w:rsidRPr="00E16B80">
        <w:t>kockázta</w:t>
      </w:r>
      <w:r w:rsidR="00DE52D6" w:rsidRPr="00E16B80">
        <w:t>tva</w:t>
      </w:r>
      <w:r w:rsidRPr="00E16B80">
        <w:t>, hogy ismét félreértenek, mondjam</w:t>
      </w:r>
      <w:r w:rsidR="00DE52D6" w:rsidRPr="00E16B80">
        <w:t xml:space="preserve"> azt</w:t>
      </w:r>
      <w:r w:rsidRPr="00E16B80">
        <w:t>,</w:t>
      </w:r>
      <w:r w:rsidR="00DE52D6" w:rsidRPr="00E16B80">
        <w:t xml:space="preserve"> hogy</w:t>
      </w:r>
      <w:r w:rsidRPr="00E16B80">
        <w:t xml:space="preserve"> az emberi „lélek”</w:t>
      </w:r>
      <w:r w:rsidR="00DE52D6" w:rsidRPr="00E16B80">
        <w:t xml:space="preserve">-nek mint egységnek </w:t>
      </w:r>
      <w:r w:rsidRPr="00E16B80">
        <w:t xml:space="preserve">két pólusa?) – alakítja az ember jövőbeli állapotát, </w:t>
      </w:r>
      <w:r w:rsidR="00607558" w:rsidRPr="00E16B80">
        <w:t xml:space="preserve">- </w:t>
      </w:r>
      <w:r w:rsidRPr="00E16B80">
        <w:t xml:space="preserve">legyen </w:t>
      </w:r>
      <w:r w:rsidRPr="00E16B80">
        <w:rPr>
          <w:i/>
        </w:rPr>
        <w:t>az</w:t>
      </w:r>
      <w:r w:rsidR="006D5EA6" w:rsidRPr="00E16B80">
        <w:rPr>
          <w:i/>
        </w:rPr>
        <w:t xml:space="preserve"> Deva Chan v</w:t>
      </w:r>
      <w:r w:rsidRPr="00E16B80">
        <w:rPr>
          <w:i/>
        </w:rPr>
        <w:t>agy</w:t>
      </w:r>
      <w:r w:rsidRPr="00E16B80">
        <w:t xml:space="preserve"> </w:t>
      </w:r>
      <w:r w:rsidR="006D5EA6" w:rsidRPr="00E16B80">
        <w:rPr>
          <w:i/>
          <w:iCs/>
        </w:rPr>
        <w:t>A</w:t>
      </w:r>
      <w:r w:rsidRPr="00E16B80">
        <w:rPr>
          <w:i/>
          <w:iCs/>
        </w:rPr>
        <w:t>vicha</w:t>
      </w:r>
      <w:r w:rsidR="00607558" w:rsidRPr="00E16B80">
        <w:rPr>
          <w:i/>
          <w:iCs/>
        </w:rPr>
        <w:t xml:space="preserve"> -</w:t>
      </w:r>
      <w:r w:rsidRPr="00E16B80">
        <w:t>, az ilyen állapotok változatos</w:t>
      </w:r>
      <w:r w:rsidR="00607558" w:rsidRPr="00E16B80">
        <w:t xml:space="preserve"> kombinációinak</w:t>
      </w:r>
      <w:r w:rsidRPr="00E16B80">
        <w:t xml:space="preserve"> is kimeríthetetlennek kell lennie.</w:t>
      </w:r>
      <w:r w:rsidR="006A0EF5" w:rsidRPr="00E16B80">
        <w:t xml:space="preserve"> És ez elvezet minket a panasz</w:t>
      </w:r>
      <w:r w:rsidR="00493AD7" w:rsidRPr="00E16B80">
        <w:t>aid</w:t>
      </w:r>
      <w:r w:rsidR="004D1822" w:rsidRPr="00E16B80">
        <w:t>,</w:t>
      </w:r>
      <w:r w:rsidR="006A0EF5" w:rsidRPr="00E16B80">
        <w:t xml:space="preserve"> </w:t>
      </w:r>
      <w:r w:rsidR="005643A6" w:rsidRPr="00E16B80">
        <w:t>a</w:t>
      </w:r>
      <w:r w:rsidR="006A0EF5" w:rsidRPr="00E16B80">
        <w:t>vagy vád</w:t>
      </w:r>
      <w:r w:rsidR="00493AD7" w:rsidRPr="00E16B80">
        <w:t>j</w:t>
      </w:r>
      <w:r w:rsidR="006A0EF5" w:rsidRPr="00E16B80">
        <w:t>a</w:t>
      </w:r>
      <w:r w:rsidR="00493AD7" w:rsidRPr="00E16B80">
        <w:t>id sorában a</w:t>
      </w:r>
    </w:p>
    <w:p w14:paraId="3518020A" w14:textId="77777777" w:rsidR="00493AD7" w:rsidRPr="00E16B80" w:rsidRDefault="00493AD7" w:rsidP="002E02BC">
      <w:pPr>
        <w:pStyle w:val="Listaszerbekezds"/>
        <w:ind w:left="0"/>
      </w:pPr>
    </w:p>
    <w:p w14:paraId="27305DFF" w14:textId="4815E009" w:rsidR="005643A6" w:rsidRPr="00E16B80" w:rsidRDefault="006A0EF5" w:rsidP="002E02BC">
      <w:pPr>
        <w:pStyle w:val="Listaszerbekezds"/>
        <w:ind w:left="0"/>
      </w:pPr>
      <w:r w:rsidRPr="00E16B80">
        <w:rPr>
          <w:b/>
          <w:bCs/>
        </w:rPr>
        <w:t>(9)</w:t>
      </w:r>
      <w:r w:rsidRPr="00E16B80">
        <w:t>-es számúhoz</w:t>
      </w:r>
      <w:r w:rsidR="005643A6" w:rsidRPr="00E16B80">
        <w:t>. Ugyanis,</w:t>
      </w:r>
      <w:r w:rsidRPr="00E16B80">
        <w:t xml:space="preserve"> </w:t>
      </w:r>
      <w:r w:rsidR="005643A6" w:rsidRPr="00E16B80">
        <w:t>ha egyszer</w:t>
      </w:r>
      <w:r w:rsidRPr="00E16B80">
        <w:t xml:space="preserve"> eltávolítottad </w:t>
      </w:r>
      <w:r w:rsidR="005643A6" w:rsidRPr="00E16B80">
        <w:t>lezárult</w:t>
      </w:r>
      <w:r w:rsidRPr="00E16B80">
        <w:t xml:space="preserve"> életed</w:t>
      </w:r>
      <w:r w:rsidR="005643A6" w:rsidRPr="00E16B80">
        <w:t xml:space="preserve"> emlékeib</w:t>
      </w:r>
      <w:r w:rsidRPr="00E16B80">
        <w:t>ől a Ratiganokat</w:t>
      </w:r>
      <w:r w:rsidR="006D5EA6" w:rsidRPr="00E16B80">
        <w:rPr>
          <w:rStyle w:val="Lbjegyzet-hivatkozs"/>
        </w:rPr>
        <w:footnoteReference w:id="353"/>
      </w:r>
      <w:r w:rsidRPr="00E16B80">
        <w:t xml:space="preserve"> és a Reedeket, akik </w:t>
      </w:r>
      <w:r w:rsidR="005643A6" w:rsidRPr="00E16B80">
        <w:t>a te számodra</w:t>
      </w:r>
      <w:r w:rsidRPr="00E16B80">
        <w:t xml:space="preserve"> soha nem lépt</w:t>
      </w:r>
      <w:r w:rsidR="005643A6" w:rsidRPr="00E16B80">
        <w:t>e</w:t>
      </w:r>
      <w:r w:rsidRPr="00E16B80">
        <w:t>k túl az ötödik princípium alsó rész</w:t>
      </w:r>
      <w:r w:rsidR="005643A6" w:rsidRPr="00E16B80">
        <w:t>e,</w:t>
      </w:r>
      <w:r w:rsidRPr="00E16B80">
        <w:t xml:space="preserve"> </w:t>
      </w:r>
      <w:r w:rsidR="005643A6" w:rsidRPr="00E16B80">
        <w:t xml:space="preserve">valamint </w:t>
      </w:r>
      <w:r w:rsidRPr="00E16B80">
        <w:t>a</w:t>
      </w:r>
      <w:r w:rsidR="005643A6" w:rsidRPr="00E16B80">
        <w:t>z ezt</w:t>
      </w:r>
      <w:r w:rsidRPr="00E16B80">
        <w:t xml:space="preserve"> hordozó </w:t>
      </w:r>
      <w:r w:rsidR="005643A6" w:rsidRPr="00E16B80">
        <w:rPr>
          <w:i/>
          <w:iCs/>
        </w:rPr>
        <w:t>Ka</w:t>
      </w:r>
      <w:r w:rsidRPr="00E16B80">
        <w:rPr>
          <w:i/>
          <w:iCs/>
        </w:rPr>
        <w:t>m</w:t>
      </w:r>
      <w:r w:rsidR="005643A6" w:rsidRPr="00E16B80">
        <w:rPr>
          <w:i/>
          <w:iCs/>
        </w:rPr>
        <w:t>a</w:t>
      </w:r>
      <w:r w:rsidRPr="00E16B80">
        <w:t xml:space="preserve"> </w:t>
      </w:r>
      <w:r w:rsidR="005643A6" w:rsidRPr="00E16B80">
        <w:t>határain</w:t>
      </w:r>
      <w:r w:rsidRPr="00E16B80">
        <w:t xml:space="preserve">, </w:t>
      </w:r>
      <w:r w:rsidR="005643A6" w:rsidRPr="00E16B80">
        <w:t xml:space="preserve">ugyan </w:t>
      </w:r>
      <w:r w:rsidRPr="00E16B80">
        <w:t xml:space="preserve">mi más ez, </w:t>
      </w:r>
      <w:r w:rsidR="005643A6" w:rsidRPr="00E16B80">
        <w:t>ha nem</w:t>
      </w:r>
      <w:r w:rsidRPr="00E16B80">
        <w:t xml:space="preserve"> </w:t>
      </w:r>
      <w:r w:rsidR="005643A6" w:rsidRPr="00E16B80">
        <w:t>az</w:t>
      </w:r>
      <w:r w:rsidRPr="00E16B80">
        <w:t xml:space="preserve"> élet</w:t>
      </w:r>
      <w:r w:rsidR="005643A6" w:rsidRPr="00E16B80">
        <w:t>edre történő</w:t>
      </w:r>
      <w:r w:rsidRPr="00E16B80">
        <w:t xml:space="preserve"> „részleges </w:t>
      </w:r>
      <w:r w:rsidR="005643A6" w:rsidRPr="00E16B80">
        <w:t>vissza</w:t>
      </w:r>
      <w:r w:rsidRPr="00E16B80">
        <w:t xml:space="preserve">emlékezés”? A </w:t>
      </w:r>
      <w:r w:rsidRPr="00E16B80">
        <w:rPr>
          <w:i/>
          <w:iCs/>
        </w:rPr>
        <w:t>legpirosabb</w:t>
      </w:r>
      <w:r w:rsidRPr="00E16B80">
        <w:t xml:space="preserve"> ceruzáddal jelölt </w:t>
      </w:r>
      <w:r w:rsidR="005643A6" w:rsidRPr="00E16B80">
        <w:t>sorokat is megválaszoltam</w:t>
      </w:r>
      <w:r w:rsidRPr="00E16B80">
        <w:t xml:space="preserve">. Mert </w:t>
      </w:r>
      <w:r w:rsidR="005643A6" w:rsidRPr="00E16B80">
        <w:t>aligha</w:t>
      </w:r>
      <w:r w:rsidRPr="00E16B80">
        <w:t xml:space="preserve"> vitathatod azt a tényt, hogy a zene és a harmónia egy Wagner, egy Paganini, a bajor király és annyi más </w:t>
      </w:r>
      <w:r w:rsidRPr="00E16B80">
        <w:rPr>
          <w:i/>
          <w:iCs/>
        </w:rPr>
        <w:t>igaz</w:t>
      </w:r>
      <w:r w:rsidRPr="00E16B80">
        <w:t xml:space="preserve"> művész és </w:t>
      </w:r>
      <w:r w:rsidR="005643A6" w:rsidRPr="00E16B80">
        <w:t>zenerajongó</w:t>
      </w:r>
      <w:r w:rsidRPr="00E16B80">
        <w:t xml:space="preserve"> számára a legmélyebb spirituális szeretet és tisztelet tárgya? Eng</w:t>
      </w:r>
      <w:r w:rsidR="005643A6" w:rsidRPr="00E16B80">
        <w:t>edelm</w:t>
      </w:r>
      <w:r w:rsidRPr="00E16B80">
        <w:t>eddel</w:t>
      </w:r>
      <w:r w:rsidR="005643A6" w:rsidRPr="00E16B80">
        <w:t>, a 9. ponttal kapcsolatban én bizony</w:t>
      </w:r>
      <w:r w:rsidRPr="00E16B80">
        <w:t xml:space="preserve"> egyetlen szót sem változtat</w:t>
      </w:r>
      <w:r w:rsidR="005643A6" w:rsidRPr="00E16B80">
        <w:t>ok</w:t>
      </w:r>
      <w:r w:rsidRPr="00E16B80">
        <w:t xml:space="preserve"> meg.</w:t>
      </w:r>
    </w:p>
    <w:p w14:paraId="48B9C76D" w14:textId="77777777" w:rsidR="005643A6" w:rsidRPr="00E16B80" w:rsidRDefault="005643A6" w:rsidP="002E02BC">
      <w:pPr>
        <w:pStyle w:val="Listaszerbekezds"/>
        <w:ind w:left="0"/>
      </w:pPr>
    </w:p>
    <w:p w14:paraId="6D51F321" w14:textId="30F2E5F7" w:rsidR="005643A6" w:rsidRPr="00E16B80" w:rsidRDefault="006A0EF5" w:rsidP="002E02BC">
      <w:pPr>
        <w:pStyle w:val="Listaszerbekezds"/>
        <w:ind w:left="0"/>
      </w:pPr>
      <w:r w:rsidRPr="00E16B80">
        <w:rPr>
          <w:b/>
          <w:bCs/>
        </w:rPr>
        <w:t>(10)</w:t>
      </w:r>
      <w:r w:rsidRPr="00E16B80">
        <w:t xml:space="preserve"> Kár, hogy az idézetedet nem </w:t>
      </w:r>
      <w:r w:rsidR="005643A6" w:rsidRPr="00E16B80">
        <w:t>kísérted</w:t>
      </w:r>
      <w:r w:rsidRPr="00E16B80">
        <w:t xml:space="preserve"> személyes kommentárokkal. Nem értem, milyen tekintetben kifogásolod az „álom” szót? </w:t>
      </w:r>
      <w:r w:rsidR="005643A6" w:rsidRPr="00E16B80">
        <w:t>Persze</w:t>
      </w:r>
      <w:r w:rsidRPr="00E16B80">
        <w:t xml:space="preserve"> a boldogság</w:t>
      </w:r>
      <w:r w:rsidR="005643A6" w:rsidRPr="00E16B80">
        <w:t xml:space="preserve"> és</w:t>
      </w:r>
      <w:r w:rsidRPr="00E16B80">
        <w:t xml:space="preserve"> a nyomorúság </w:t>
      </w:r>
      <w:r w:rsidR="005643A6" w:rsidRPr="00E16B80">
        <w:t xml:space="preserve">is </w:t>
      </w:r>
      <w:r w:rsidRPr="00E16B80">
        <w:t>csak álom; és mivel tisztán spirituális</w:t>
      </w:r>
      <w:r w:rsidR="005643A6" w:rsidRPr="00E16B80">
        <w:t xml:space="preserve"> természetűek</w:t>
      </w:r>
      <w:r w:rsidRPr="00E16B80">
        <w:t xml:space="preserve">, </w:t>
      </w:r>
      <w:r w:rsidR="005643A6" w:rsidRPr="00E16B80">
        <w:t xml:space="preserve">ezért </w:t>
      </w:r>
      <w:r w:rsidRPr="00E16B80">
        <w:t xml:space="preserve">felerősödnek. </w:t>
      </w:r>
    </w:p>
    <w:p w14:paraId="39F6C492" w14:textId="77777777" w:rsidR="005643A6" w:rsidRPr="00E16B80" w:rsidRDefault="005643A6" w:rsidP="002E02BC">
      <w:pPr>
        <w:pStyle w:val="Listaszerbekezds"/>
        <w:ind w:left="0"/>
      </w:pPr>
    </w:p>
    <w:p w14:paraId="0A71CFB5" w14:textId="583F6FD0" w:rsidR="005643A6" w:rsidRPr="00E16B80" w:rsidRDefault="006A0EF5" w:rsidP="002E02BC">
      <w:pPr>
        <w:pStyle w:val="Listaszerbekezds"/>
        <w:ind w:left="0"/>
      </w:pPr>
      <w:r w:rsidRPr="00E16B80">
        <w:rPr>
          <w:b/>
          <w:bCs/>
        </w:rPr>
        <w:t>(11)</w:t>
      </w:r>
      <w:r w:rsidRPr="00E16B80">
        <w:t xml:space="preserve"> </w:t>
      </w:r>
      <w:r w:rsidR="005643A6" w:rsidRPr="00E16B80">
        <w:t>Ezt már megválaszoltam</w:t>
      </w:r>
      <w:r w:rsidRPr="00E16B80">
        <w:t xml:space="preserve">. </w:t>
      </w:r>
    </w:p>
    <w:p w14:paraId="0F103473" w14:textId="77777777" w:rsidR="005643A6" w:rsidRPr="00E16B80" w:rsidRDefault="005643A6" w:rsidP="002E02BC">
      <w:pPr>
        <w:pStyle w:val="Listaszerbekezds"/>
        <w:ind w:left="0"/>
      </w:pPr>
    </w:p>
    <w:p w14:paraId="66A9A171" w14:textId="291A2A48" w:rsidR="005643A6" w:rsidRPr="00E16B80" w:rsidRDefault="006A0EF5" w:rsidP="002E02BC">
      <w:pPr>
        <w:pStyle w:val="Listaszerbekezds"/>
        <w:ind w:left="0"/>
      </w:pPr>
      <w:r w:rsidRPr="00E16B80">
        <w:rPr>
          <w:b/>
          <w:bCs/>
        </w:rPr>
        <w:t xml:space="preserve">(I2a </w:t>
      </w:r>
      <w:r w:rsidR="005643A6" w:rsidRPr="00E16B80">
        <w:rPr>
          <w:b/>
          <w:bCs/>
        </w:rPr>
        <w:t>&amp;</w:t>
      </w:r>
      <w:r w:rsidRPr="00E16B80">
        <w:rPr>
          <w:b/>
          <w:bCs/>
        </w:rPr>
        <w:t xml:space="preserve"> I2b)</w:t>
      </w:r>
      <w:r w:rsidRPr="00E16B80">
        <w:t xml:space="preserve"> Ha azt írtam volna – Hume</w:t>
      </w:r>
      <w:r w:rsidR="005643A6" w:rsidRPr="00E16B80">
        <w:t xml:space="preserve"> úr</w:t>
      </w:r>
      <w:r w:rsidRPr="00E16B80">
        <w:t xml:space="preserve"> kifogásaira válaszolva, aki</w:t>
      </w:r>
      <w:r w:rsidR="005643A6" w:rsidRPr="00E16B80">
        <w:t xml:space="preserve"> </w:t>
      </w:r>
      <w:r w:rsidR="007E612C" w:rsidRPr="00E16B80">
        <w:t>(</w:t>
      </w:r>
      <w:r w:rsidR="005643A6" w:rsidRPr="00E16B80">
        <w:t xml:space="preserve">nyilvánvalóan azzal a céllal végzett statisztikai számításokat, hogy tanításainkat </w:t>
      </w:r>
      <w:r w:rsidR="007E612C" w:rsidRPr="00E16B80">
        <w:rPr>
          <w:i/>
          <w:iCs/>
        </w:rPr>
        <w:t>földbe döngölje</w:t>
      </w:r>
      <w:r w:rsidR="005643A6" w:rsidRPr="00E16B80">
        <w:t>)</w:t>
      </w:r>
      <w:r w:rsidRPr="00E16B80">
        <w:t xml:space="preserve">, azt állította, hogy </w:t>
      </w:r>
      <w:r w:rsidR="005643A6" w:rsidRPr="00E16B80">
        <w:t>végső</w:t>
      </w:r>
      <w:r w:rsidR="00A63ECA">
        <w:t xml:space="preserve"> </w:t>
      </w:r>
      <w:r w:rsidR="005643A6" w:rsidRPr="00E16B80">
        <w:t>soron a spiritisztáknak</w:t>
      </w:r>
      <w:r w:rsidRPr="00E16B80">
        <w:t xml:space="preserve"> igaza volt, és a szeánsz</w:t>
      </w:r>
      <w:r w:rsidR="005643A6" w:rsidRPr="00E16B80">
        <w:t xml:space="preserve"> szobákban megmutatkozó</w:t>
      </w:r>
      <w:r w:rsidRPr="00E16B80">
        <w:t xml:space="preserve"> kísértetek többsége</w:t>
      </w:r>
      <w:r w:rsidR="005643A6" w:rsidRPr="00E16B80">
        <w:t xml:space="preserve"> </w:t>
      </w:r>
      <w:r w:rsidR="007E612C" w:rsidRPr="00E16B80">
        <w:rPr>
          <w:i/>
          <w:iCs/>
        </w:rPr>
        <w:t>tényleg</w:t>
      </w:r>
      <w:r w:rsidRPr="00E16B80">
        <w:t xml:space="preserve"> "Szellem" volt –</w:t>
      </w:r>
      <w:r w:rsidR="00A63ECA">
        <w:t>,</w:t>
      </w:r>
      <w:r w:rsidR="007E612C" w:rsidRPr="00E16B80">
        <w:t xml:space="preserve"> hogy </w:t>
      </w:r>
      <w:r w:rsidRPr="00E16B80">
        <w:t>"</w:t>
      </w:r>
      <w:bookmarkStart w:id="153" w:name="_Hlk210986143"/>
      <w:r w:rsidR="005643A6" w:rsidRPr="00E16B80">
        <w:t>Így hát semmilyen esetben nincs mód arra, hogy öngyilkosokon és burkoko</w:t>
      </w:r>
      <w:bookmarkEnd w:id="153"/>
      <w:r w:rsidR="005643A6" w:rsidRPr="00E16B80">
        <w:t>n,</w:t>
      </w:r>
      <w:r w:rsidRPr="00E16B80">
        <w:t>"</w:t>
      </w:r>
      <w:r w:rsidR="005643A6" w:rsidRPr="00E16B80">
        <w:t xml:space="preserve"> – </w:t>
      </w:r>
      <w:r w:rsidR="005643A6" w:rsidRPr="00E16B80">
        <w:rPr>
          <w:i/>
          <w:iCs/>
        </w:rPr>
        <w:t>továbbá balesetek olyan áldozatain kívül, akik valamilyen földi szenvedély erőteljes befolyásának kitéve halnak meg –</w:t>
      </w:r>
      <w:r w:rsidR="00A63ECA">
        <w:rPr>
          <w:i/>
          <w:iCs/>
        </w:rPr>
        <w:t xml:space="preserve"> </w:t>
      </w:r>
      <w:r w:rsidR="005643A6" w:rsidRPr="00E16B80">
        <w:rPr>
          <w:i/>
          <w:iCs/>
        </w:rPr>
        <w:t>„</w:t>
      </w:r>
      <w:r w:rsidR="005643A6" w:rsidRPr="00E16B80">
        <w:t>bárki más megnyilvánuljon…stb stb.”</w:t>
      </w:r>
      <w:r w:rsidR="007E612C" w:rsidRPr="00E16B80">
        <w:t>;</w:t>
      </w:r>
      <w:r w:rsidRPr="00E16B80">
        <w:t xml:space="preserve"> </w:t>
      </w:r>
      <w:r w:rsidR="007E612C" w:rsidRPr="00E16B80">
        <w:t>a</w:t>
      </w:r>
      <w:r w:rsidR="005643A6" w:rsidRPr="00E16B80">
        <w:t xml:space="preserve">kkor </w:t>
      </w:r>
      <w:r w:rsidR="007E612C" w:rsidRPr="00E16B80">
        <w:t>máris</w:t>
      </w:r>
      <w:r w:rsidR="005643A6" w:rsidRPr="00E16B80">
        <w:t xml:space="preserve"> t</w:t>
      </w:r>
      <w:r w:rsidRPr="00E16B80">
        <w:t>eljesen igazam le</w:t>
      </w:r>
      <w:r w:rsidR="007E612C" w:rsidRPr="00E16B80">
        <w:t>tt volna</w:t>
      </w:r>
      <w:r w:rsidRPr="00E16B80">
        <w:t xml:space="preserve">, és </w:t>
      </w:r>
      <w:r w:rsidRPr="00E16B80">
        <w:rPr>
          <w:i/>
          <w:iCs/>
        </w:rPr>
        <w:t>pukka</w:t>
      </w:r>
      <w:r w:rsidR="005643A6" w:rsidRPr="00E16B80">
        <w:rPr>
          <w:rStyle w:val="Lbjegyzet-hivatkozs"/>
          <w:i/>
          <w:iCs/>
        </w:rPr>
        <w:footnoteReference w:id="354"/>
      </w:r>
      <w:r w:rsidRPr="00E16B80">
        <w:t xml:space="preserve"> </w:t>
      </w:r>
      <w:r w:rsidR="005643A6" w:rsidRPr="00E16B80">
        <w:t>„professzornak” bizonyulnék</w:t>
      </w:r>
      <w:r w:rsidRPr="00E16B80">
        <w:t xml:space="preserve">? Ha </w:t>
      </w:r>
      <w:r w:rsidR="007E612C" w:rsidRPr="00E16B80">
        <w:t xml:space="preserve">utólag </w:t>
      </w:r>
      <w:r w:rsidR="005643A6" w:rsidRPr="00E16B80">
        <w:t>belegondolsz</w:t>
      </w:r>
      <w:r w:rsidRPr="00E16B80">
        <w:t xml:space="preserve">, bármennyire is </w:t>
      </w:r>
      <w:r w:rsidR="005643A6" w:rsidRPr="00E16B80">
        <w:t>készségesen</w:t>
      </w:r>
      <w:r w:rsidRPr="00E16B80">
        <w:t xml:space="preserve"> fogadsz el olyan tanokat, amelyek a fizikai tudományok </w:t>
      </w:r>
      <w:r w:rsidR="005643A6" w:rsidRPr="00E16B80">
        <w:t>némely</w:t>
      </w:r>
      <w:r w:rsidRPr="00E16B80">
        <w:t xml:space="preserve"> </w:t>
      </w:r>
      <w:r w:rsidR="005643A6" w:rsidRPr="00E16B80">
        <w:t>alapvetően fontos állításának</w:t>
      </w:r>
      <w:r w:rsidRPr="00E16B80">
        <w:t xml:space="preserve"> </w:t>
      </w:r>
      <w:r w:rsidR="005643A6" w:rsidRPr="00E16B80">
        <w:t xml:space="preserve">elejétől a végéig </w:t>
      </w:r>
      <w:r w:rsidRPr="00E16B80">
        <w:t>ellentmondanak</w:t>
      </w:r>
      <w:r w:rsidR="005643A6" w:rsidRPr="00E16B80">
        <w:t xml:space="preserve"> </w:t>
      </w:r>
      <w:r w:rsidRPr="00E16B80">
        <w:t>– bele kellett volna egyezned Hume</w:t>
      </w:r>
      <w:r w:rsidR="005643A6" w:rsidRPr="00E16B80">
        <w:t xml:space="preserve"> úr</w:t>
      </w:r>
      <w:r w:rsidRPr="00E16B80">
        <w:t xml:space="preserve"> javaslatába, hogy szőrszálhasogatás</w:t>
      </w:r>
      <w:r w:rsidR="005643A6" w:rsidRPr="00E16B80">
        <w:t>ba kezdjetek</w:t>
      </w:r>
      <w:r w:rsidRPr="00E16B80">
        <w:t xml:space="preserve"> </w:t>
      </w:r>
      <w:r w:rsidR="005643A6" w:rsidRPr="00E16B80">
        <w:t>holmi</w:t>
      </w:r>
      <w:r w:rsidRPr="00E16B80">
        <w:t xml:space="preserve"> </w:t>
      </w:r>
      <w:r w:rsidR="005643A6" w:rsidRPr="00E16B80">
        <w:t xml:space="preserve">apró </w:t>
      </w:r>
      <w:r w:rsidRPr="00E16B80">
        <w:t>kihagyás miatt! Kedves barátom, engedd meg, hogy megjegyezzem, hogy a</w:t>
      </w:r>
      <w:r w:rsidR="007E612C" w:rsidRPr="00E16B80">
        <w:t xml:space="preserve"> puszta</w:t>
      </w:r>
      <w:r w:rsidRPr="00E16B80">
        <w:t xml:space="preserve"> józan észnek azt kellett volna súgnia neked, hogy aki egyik nap azt mondja: "</w:t>
      </w:r>
      <w:r w:rsidR="005643A6" w:rsidRPr="00E16B80">
        <w:t>Így hát</w:t>
      </w:r>
      <w:r w:rsidR="005643A6" w:rsidRPr="00E16B80">
        <w:rPr>
          <w:i/>
          <w:iCs/>
        </w:rPr>
        <w:t xml:space="preserve"> semmilyen esetben</w:t>
      </w:r>
      <w:r w:rsidR="005643A6" w:rsidRPr="00E16B80">
        <w:t xml:space="preserve"> </w:t>
      </w:r>
      <w:r w:rsidRPr="00E16B80">
        <w:t>stb.", és néhány nappal később tagadja, hogy valaha is kimondta volna a szót</w:t>
      </w:r>
      <w:r w:rsidR="005643A6" w:rsidRPr="00E16B80">
        <w:t>, hogy</w:t>
      </w:r>
      <w:r w:rsidRPr="00E16B80">
        <w:t xml:space="preserve"> </w:t>
      </w:r>
      <w:r w:rsidRPr="00E16B80">
        <w:rPr>
          <w:i/>
          <w:iCs/>
        </w:rPr>
        <w:lastRenderedPageBreak/>
        <w:t>soha</w:t>
      </w:r>
      <w:r w:rsidRPr="00E16B80">
        <w:t xml:space="preserve"> – </w:t>
      </w:r>
      <w:r w:rsidR="005643A6" w:rsidRPr="00E16B80">
        <w:t xml:space="preserve">az </w:t>
      </w:r>
      <w:r w:rsidRPr="00E16B80">
        <w:t>nemcsak</w:t>
      </w:r>
      <w:r w:rsidR="005643A6" w:rsidRPr="00E16B80">
        <w:t>, hogy</w:t>
      </w:r>
      <w:r w:rsidRPr="00E16B80">
        <w:t xml:space="preserve"> nem </w:t>
      </w:r>
      <w:r w:rsidR="005643A6" w:rsidRPr="00E16B80">
        <w:rPr>
          <w:i/>
          <w:iCs/>
        </w:rPr>
        <w:t>adeptus</w:t>
      </w:r>
      <w:r w:rsidRPr="00E16B80">
        <w:t xml:space="preserve"> de vagy agylágyulásától, vagy valami más „balesettől” kell szenvednie. </w:t>
      </w:r>
      <w:bookmarkStart w:id="154" w:name="_Hlk210986375"/>
      <w:r w:rsidR="005643A6" w:rsidRPr="00E16B80">
        <w:t xml:space="preserve">„A margón azt írtam, hogy „ritkán”, de a „soha” szót nem ejtettem ki.” </w:t>
      </w:r>
      <w:bookmarkEnd w:id="154"/>
      <w:r w:rsidRPr="00E16B80">
        <w:t xml:space="preserve">– </w:t>
      </w:r>
      <w:r w:rsidR="005643A6" w:rsidRPr="00E16B80">
        <w:t xml:space="preserve">ez a hivatkozás </w:t>
      </w:r>
      <w:r w:rsidRPr="00E16B80">
        <w:t>az N.</w:t>
      </w:r>
      <w:r w:rsidR="005643A6" w:rsidRPr="00E16B80">
        <w:t xml:space="preserve"> II</w:t>
      </w:r>
      <w:r w:rsidRPr="00E16B80">
        <w:t xml:space="preserve">. leveled </w:t>
      </w:r>
      <w:r w:rsidR="005643A6" w:rsidRPr="00E16B80">
        <w:rPr>
          <w:i/>
          <w:iCs/>
        </w:rPr>
        <w:t>Proof</w:t>
      </w:r>
      <w:r w:rsidR="005643A6" w:rsidRPr="00E16B80">
        <w:t xml:space="preserve"> részének</w:t>
      </w:r>
      <w:r w:rsidR="005643A6" w:rsidRPr="00E16B80">
        <w:rPr>
          <w:rStyle w:val="Lbjegyzet-hivatkozs"/>
        </w:rPr>
        <w:footnoteReference w:id="355"/>
      </w:r>
      <w:r w:rsidR="005643A6" w:rsidRPr="00E16B80">
        <w:t xml:space="preserve"> </w:t>
      </w:r>
      <w:r w:rsidRPr="00E16B80">
        <w:t xml:space="preserve">margójára utal; </w:t>
      </w:r>
      <w:r w:rsidR="005643A6" w:rsidRPr="00E16B80">
        <w:t>e</w:t>
      </w:r>
      <w:r w:rsidRPr="00E16B80">
        <w:t>z</w:t>
      </w:r>
      <w:r w:rsidR="005643A6" w:rsidRPr="00E16B80">
        <w:t>t</w:t>
      </w:r>
      <w:r w:rsidRPr="00E16B80">
        <w:t xml:space="preserve"> a margó</w:t>
      </w:r>
      <w:r w:rsidR="005643A6" w:rsidRPr="00E16B80">
        <w:t xml:space="preserve"> részt</w:t>
      </w:r>
      <w:r w:rsidRPr="00E16B80">
        <w:t xml:space="preserve"> – vagy</w:t>
      </w:r>
      <w:r w:rsidR="005643A6" w:rsidRPr="00E16B80">
        <w:t>is, hogy egy újabb</w:t>
      </w:r>
      <w:r w:rsidRPr="00E16B80">
        <w:t xml:space="preserve"> vádaskodás</w:t>
      </w:r>
      <w:r w:rsidR="005643A6" w:rsidRPr="00E16B80">
        <w:t>nak elejét vegyem, pontosítok</w:t>
      </w:r>
      <w:r w:rsidRPr="00E16B80">
        <w:t xml:space="preserve"> – a</w:t>
      </w:r>
      <w:r w:rsidR="005643A6" w:rsidRPr="00E16B80">
        <w:t>zt a</w:t>
      </w:r>
      <w:r w:rsidRPr="00E16B80">
        <w:t xml:space="preserve"> papírdarabot, am</w:t>
      </w:r>
      <w:r w:rsidR="005643A6" w:rsidRPr="00E16B80">
        <w:t>ire</w:t>
      </w:r>
      <w:r w:rsidRPr="00E16B80">
        <w:t xml:space="preserve"> a témá</w:t>
      </w:r>
      <w:r w:rsidR="007E612C" w:rsidRPr="00E16B80">
        <w:t>val kapcsolatos</w:t>
      </w:r>
      <w:r w:rsidRPr="00E16B80">
        <w:t xml:space="preserve"> megjegyzése</w:t>
      </w:r>
      <w:r w:rsidR="005643A6" w:rsidRPr="00E16B80">
        <w:t>imet</w:t>
      </w:r>
      <w:r w:rsidRPr="00E16B80">
        <w:t xml:space="preserve"> írtam, és a </w:t>
      </w:r>
      <w:r w:rsidR="005643A6" w:rsidRPr="00E16B80">
        <w:rPr>
          <w:i/>
          <w:iCs/>
        </w:rPr>
        <w:t>Proof</w:t>
      </w:r>
      <w:r w:rsidR="005643A6" w:rsidRPr="00E16B80">
        <w:t xml:space="preserve"> rész</w:t>
      </w:r>
      <w:r w:rsidRPr="00E16B80">
        <w:t xml:space="preserve"> </w:t>
      </w:r>
      <w:r w:rsidR="005643A6" w:rsidRPr="00E16B80">
        <w:t xml:space="preserve">lapjának </w:t>
      </w:r>
      <w:r w:rsidRPr="00E16B80">
        <w:t xml:space="preserve">margójára ragasztottam – </w:t>
      </w:r>
      <w:r w:rsidR="007E612C" w:rsidRPr="00E16B80">
        <w:t xml:space="preserve">te </w:t>
      </w:r>
      <w:r w:rsidRPr="00E16B80">
        <w:t xml:space="preserve">kivágtad, </w:t>
      </w:r>
      <w:r w:rsidR="005643A6" w:rsidRPr="00E16B80">
        <w:t xml:space="preserve">és vele együtt </w:t>
      </w:r>
      <w:r w:rsidRPr="00E16B80">
        <w:t>a vers négy sorát is. Hogy miért tett</w:t>
      </w:r>
      <w:r w:rsidR="005643A6" w:rsidRPr="00E16B80">
        <w:t>él így</w:t>
      </w:r>
      <w:r w:rsidRPr="00E16B80">
        <w:t xml:space="preserve">, azt </w:t>
      </w:r>
      <w:r w:rsidR="005643A6" w:rsidRPr="00E16B80">
        <w:t>leginkább te</w:t>
      </w:r>
      <w:r w:rsidRPr="00E16B80">
        <w:t xml:space="preserve"> tud</w:t>
      </w:r>
      <w:r w:rsidR="005643A6" w:rsidRPr="00E16B80">
        <w:t>hat</w:t>
      </w:r>
      <w:r w:rsidRPr="00E16B80">
        <w:t xml:space="preserve">od. De a </w:t>
      </w:r>
      <w:r w:rsidR="005643A6" w:rsidRPr="00E16B80">
        <w:rPr>
          <w:i/>
          <w:iCs/>
        </w:rPr>
        <w:t xml:space="preserve">soha </w:t>
      </w:r>
      <w:r w:rsidRPr="00E16B80">
        <w:t>szó erre a margóra</w:t>
      </w:r>
      <w:r w:rsidR="005643A6" w:rsidRPr="00E16B80">
        <w:t xml:space="preserve"> utal</w:t>
      </w:r>
      <w:r w:rsidRPr="00E16B80">
        <w:t xml:space="preserve">. </w:t>
      </w:r>
    </w:p>
    <w:p w14:paraId="47E97EE1" w14:textId="724D0BAB" w:rsidR="007E612C" w:rsidRPr="00E16B80" w:rsidRDefault="005643A6" w:rsidP="002E02BC">
      <w:pPr>
        <w:pStyle w:val="Listaszerbekezds"/>
        <w:ind w:left="0"/>
      </w:pPr>
      <w:r w:rsidRPr="00E16B80">
        <w:t>Ám e</w:t>
      </w:r>
      <w:r w:rsidR="006A0EF5" w:rsidRPr="00E16B80">
        <w:t xml:space="preserve">gy bűnben „bűnösnek” vallom magam. Ez a bűn </w:t>
      </w:r>
      <w:r w:rsidRPr="00E16B80">
        <w:t>az igen</w:t>
      </w:r>
      <w:r w:rsidR="006A0EF5" w:rsidRPr="00E16B80">
        <w:t xml:space="preserve"> heves i</w:t>
      </w:r>
      <w:r w:rsidRPr="00E16B80">
        <w:t>ngerültség</w:t>
      </w:r>
      <w:r w:rsidR="006A0EF5" w:rsidRPr="00E16B80">
        <w:t xml:space="preserve"> volt Hume</w:t>
      </w:r>
      <w:r w:rsidRPr="00E16B80">
        <w:t xml:space="preserve"> úr iránt</w:t>
      </w:r>
      <w:r w:rsidR="006A0EF5" w:rsidRPr="00E16B80">
        <w:t>, amikor megkaptam diadalmas</w:t>
      </w:r>
      <w:r w:rsidRPr="00E16B80">
        <w:t>,</w:t>
      </w:r>
      <w:r w:rsidR="006A0EF5" w:rsidRPr="00E16B80">
        <w:t xml:space="preserve"> statisztik</w:t>
      </w:r>
      <w:r w:rsidRPr="00E16B80">
        <w:t>ákkal kísért</w:t>
      </w:r>
      <w:r w:rsidR="006A0EF5" w:rsidRPr="00E16B80">
        <w:t xml:space="preserve"> levelét; a választ, amelyre </w:t>
      </w:r>
      <w:r w:rsidRPr="00E16B80">
        <w:t xml:space="preserve">a válaszomat </w:t>
      </w:r>
      <w:r w:rsidR="006A0EF5" w:rsidRPr="00E16B80">
        <w:t xml:space="preserve">a </w:t>
      </w:r>
      <w:r w:rsidRPr="00E16B80">
        <w:t>neked küldött levélhez csaptam</w:t>
      </w:r>
      <w:r w:rsidR="006A0EF5" w:rsidRPr="00E16B80">
        <w:t>, ami</w:t>
      </w:r>
      <w:r w:rsidRPr="00E16B80">
        <w:t>ben</w:t>
      </w:r>
      <w:r w:rsidR="006A0EF5" w:rsidRPr="00E16B80">
        <w:t xml:space="preserve"> megírtam neked az anyagot</w:t>
      </w:r>
      <w:r w:rsidRPr="00E16B80">
        <w:t>, hogy Khandallawala</w:t>
      </w:r>
      <w:r w:rsidR="004D1822" w:rsidRPr="00E16B80">
        <w:t xml:space="preserve"> úr</w:t>
      </w:r>
      <w:r w:rsidRPr="00E16B80">
        <w:t xml:space="preserve"> levelére</w:t>
      </w:r>
      <w:r w:rsidR="006A0EF5" w:rsidRPr="00E16B80">
        <w:t xml:space="preserve"> válaszo</w:t>
      </w:r>
      <w:r w:rsidRPr="00E16B80">
        <w:t>lhass</w:t>
      </w:r>
      <w:r w:rsidR="006A0EF5" w:rsidRPr="00E16B80">
        <w:t xml:space="preserve">, </w:t>
      </w:r>
      <w:r w:rsidRPr="00E16B80">
        <w:t xml:space="preserve">és amelyet </w:t>
      </w:r>
      <w:r w:rsidR="006A0EF5" w:rsidRPr="00E16B80">
        <w:t xml:space="preserve">visszaküldtél H.P.B.-nek. Ha nem lettem volna </w:t>
      </w:r>
      <w:r w:rsidRPr="00E16B80">
        <w:t>ingerült</w:t>
      </w:r>
      <w:r w:rsidR="006A0EF5" w:rsidRPr="00E16B80">
        <w:t xml:space="preserve">, talán nem </w:t>
      </w:r>
      <w:r w:rsidRPr="00E16B80">
        <w:t>estem volna a mulasztás bűnébe</w:t>
      </w:r>
      <w:r w:rsidR="006A0EF5" w:rsidRPr="00E16B80">
        <w:t xml:space="preserve">. </w:t>
      </w:r>
      <w:r w:rsidRPr="00E16B80">
        <w:t>Így e</w:t>
      </w:r>
      <w:r w:rsidR="006A0EF5" w:rsidRPr="00E16B80">
        <w:t xml:space="preserve">z </w:t>
      </w:r>
      <w:r w:rsidRPr="00E16B80">
        <w:t>már</w:t>
      </w:r>
      <w:r w:rsidR="006A0EF5" w:rsidRPr="00E16B80">
        <w:t xml:space="preserve"> a karmám</w:t>
      </w:r>
      <w:r w:rsidRPr="00E16B80">
        <w:t xml:space="preserve"> része</w:t>
      </w:r>
      <w:r w:rsidR="006A0EF5" w:rsidRPr="00E16B80">
        <w:t>.</w:t>
      </w:r>
      <w:r w:rsidR="007E612C" w:rsidRPr="00E16B80">
        <w:rPr>
          <w:rFonts w:ascii="Roboto" w:hAnsi="Roboto"/>
          <w:color w:val="3C4043"/>
          <w:sz w:val="27"/>
          <w:szCs w:val="27"/>
          <w:shd w:val="clear" w:color="auto" w:fill="F5F5F5"/>
        </w:rPr>
        <w:t xml:space="preserve"> </w:t>
      </w:r>
      <w:r w:rsidR="007E612C" w:rsidRPr="00E16B80">
        <w:t xml:space="preserve">Nem volt jogom ingerültnek lenni, vagy elveszíteni a türelmemet; de az ő levele, azt hiszem, a hetedik vagy nyolcadik ilyen jellegű volt, amit </w:t>
      </w:r>
      <w:r w:rsidR="00123962" w:rsidRPr="00E16B80">
        <w:t>akkor</w:t>
      </w:r>
      <w:r w:rsidR="007E612C" w:rsidRPr="00E16B80">
        <w:t xml:space="preserve"> két hét</w:t>
      </w:r>
      <w:r w:rsidR="00123962" w:rsidRPr="00E16B80">
        <w:t>en belül</w:t>
      </w:r>
      <w:r w:rsidR="007E612C" w:rsidRPr="00E16B80">
        <w:t xml:space="preserve"> kaptam. És azt kell mondanom, hogy barátunk az általam valaha ismert legfurfangosabb módon tudja elméjét arra használni, hogy a legváratlanabb szofizmusokkal tépje az ember idegeit! A szigorú</w:t>
      </w:r>
      <w:r w:rsidR="00077F85">
        <w:t>,</w:t>
      </w:r>
      <w:r w:rsidR="007E612C" w:rsidRPr="00E16B80">
        <w:t xml:space="preserve"> logikus érvelés ürügyén gonosz döféseket visz be ellenfelének – valahányszor nem talál sebezhető pontot, majd miután rajtakapják és lelepleződik, a legártatlanabb módon válaszol: „Hát a saját érdekedben tettem, és hálásnak kellene lenned! Ha adeptus lennék, mindig tudnám, hogy értette </w:t>
      </w:r>
      <w:r w:rsidR="007E612C" w:rsidRPr="00E16B80">
        <w:rPr>
          <w:i/>
          <w:iCs/>
        </w:rPr>
        <w:t>valójában</w:t>
      </w:r>
      <w:r w:rsidR="007E612C" w:rsidRPr="00E16B80">
        <w:t xml:space="preserve"> a levelezőpartnerem, amit írt stb. stb.” Mivel „adeptus” vagyok néhány apróságban, </w:t>
      </w:r>
      <w:r w:rsidR="007E612C" w:rsidRPr="00E16B80">
        <w:rPr>
          <w:i/>
          <w:iCs/>
        </w:rPr>
        <w:t>tényleg</w:t>
      </w:r>
      <w:r w:rsidR="007E612C" w:rsidRPr="00E16B80">
        <w:t xml:space="preserve"> </w:t>
      </w:r>
      <w:r w:rsidR="007E612C" w:rsidRPr="00E16B80">
        <w:rPr>
          <w:i/>
          <w:iCs/>
        </w:rPr>
        <w:t>tudom</w:t>
      </w:r>
      <w:r w:rsidR="007E612C" w:rsidRPr="00E16B80">
        <w:t>, hogy értette valójában; és hogy az</w:t>
      </w:r>
      <w:r w:rsidR="00123962" w:rsidRPr="00E16B80">
        <w:t xml:space="preserve"> egésznek a lényege</w:t>
      </w:r>
      <w:r w:rsidR="007E612C" w:rsidRPr="00E16B80">
        <w:t xml:space="preserve"> a következő: ha elárulnánk neki filozófiánk egészét, és semmilyen </w:t>
      </w:r>
      <w:r w:rsidR="007E612C" w:rsidRPr="00E16B80">
        <w:rPr>
          <w:i/>
          <w:iCs/>
        </w:rPr>
        <w:t>ellentmondást</w:t>
      </w:r>
      <w:r w:rsidR="007E612C" w:rsidRPr="00E16B80">
        <w:t xml:space="preserve"> nem hagynánk feloldatlanul, még az sem használna semmit. </w:t>
      </w:r>
      <w:r w:rsidR="00123962" w:rsidRPr="00E16B80">
        <w:t xml:space="preserve">Hiszen </w:t>
      </w:r>
      <w:r w:rsidR="007E612C" w:rsidRPr="00E16B80">
        <w:t>ahogy a Hudibras</w:t>
      </w:r>
      <w:r w:rsidR="00123962" w:rsidRPr="00E16B80">
        <w:t>-szerű</w:t>
      </w:r>
      <w:r w:rsidR="007E612C" w:rsidRPr="00E16B80">
        <w:t xml:space="preserve"> </w:t>
      </w:r>
      <w:r w:rsidR="00123962" w:rsidRPr="00E16B80">
        <w:t>rímpárral</w:t>
      </w:r>
      <w:r w:rsidR="007E612C" w:rsidRPr="00E16B80">
        <w:t xml:space="preserve"> megfogalmazott észrevétel </w:t>
      </w:r>
      <w:r w:rsidR="00123962" w:rsidRPr="00E16B80">
        <w:t xml:space="preserve">is </w:t>
      </w:r>
      <w:r w:rsidR="007E612C" w:rsidRPr="00E16B80">
        <w:t>mondja:</w:t>
      </w:r>
    </w:p>
    <w:p w14:paraId="62E5D665" w14:textId="77777777" w:rsidR="007E612C" w:rsidRPr="00E16B80" w:rsidRDefault="007E612C" w:rsidP="002E02BC">
      <w:pPr>
        <w:pStyle w:val="Listaszerbekezds"/>
        <w:ind w:left="0"/>
      </w:pPr>
    </w:p>
    <w:p w14:paraId="414C1F26" w14:textId="1F0BD6FA" w:rsidR="007E612C" w:rsidRPr="00E16B80" w:rsidRDefault="007E612C" w:rsidP="002E02BC">
      <w:pPr>
        <w:pStyle w:val="Listaszerbekezds"/>
        <w:ind w:left="348"/>
      </w:pPr>
      <w:r w:rsidRPr="00E16B80">
        <w:t xml:space="preserve">„Ezeknek a bolháknak más bolháik is vannak, amik őket csípik, </w:t>
      </w:r>
    </w:p>
    <w:p w14:paraId="3236B3F7" w14:textId="2EA19367" w:rsidR="007E612C" w:rsidRPr="00E16B80" w:rsidRDefault="007E612C" w:rsidP="002E02BC">
      <w:pPr>
        <w:pStyle w:val="Listaszerbekezds"/>
        <w:ind w:left="348"/>
      </w:pPr>
      <w:r w:rsidRPr="00E16B80">
        <w:t xml:space="preserve">És ezeknek – a </w:t>
      </w:r>
      <w:r w:rsidRPr="00E16B80">
        <w:rPr>
          <w:i/>
          <w:iCs/>
        </w:rPr>
        <w:t>saját</w:t>
      </w:r>
      <w:r w:rsidRPr="00E16B80">
        <w:t xml:space="preserve"> bolhái</w:t>
      </w:r>
      <w:r w:rsidR="00123962" w:rsidRPr="00E16B80">
        <w:t>k</w:t>
      </w:r>
      <w:r w:rsidRPr="00E16B80">
        <w:t xml:space="preserve">, és így tovább </w:t>
      </w:r>
      <w:r w:rsidRPr="00E16B80">
        <w:rPr>
          <w:i/>
          <w:iCs/>
        </w:rPr>
        <w:t>vég nélkül</w:t>
      </w:r>
      <w:r w:rsidRPr="00E16B80">
        <w:t xml:space="preserve">.” </w:t>
      </w:r>
    </w:p>
    <w:p w14:paraId="3CBAA2A5" w14:textId="77777777" w:rsidR="007E612C" w:rsidRPr="00E16B80" w:rsidRDefault="007E612C" w:rsidP="002E02BC">
      <w:pPr>
        <w:pStyle w:val="Listaszerbekezds"/>
        <w:ind w:left="0"/>
      </w:pPr>
    </w:p>
    <w:p w14:paraId="6D87F850" w14:textId="161E7E26" w:rsidR="00640F85" w:rsidRPr="00E16B80" w:rsidRDefault="007E612C" w:rsidP="002E02BC">
      <w:pPr>
        <w:pStyle w:val="Listaszerbekezds"/>
        <w:ind w:left="0"/>
      </w:pPr>
      <w:r w:rsidRPr="00E16B80">
        <w:t xml:space="preserve">– ugyanígy van az </w:t>
      </w:r>
      <w:r w:rsidR="00123962" w:rsidRPr="00E16B80">
        <w:t xml:space="preserve">ő </w:t>
      </w:r>
      <w:r w:rsidRPr="00E16B80">
        <w:t>ellenvetéseivel és érveivel is. Magyarázzon el neki egyet</w:t>
      </w:r>
      <w:r w:rsidR="00123962" w:rsidRPr="00E16B80">
        <w:t xml:space="preserve"> az ember</w:t>
      </w:r>
      <w:r w:rsidRPr="00E16B80">
        <w:t xml:space="preserve">, és hibát fog találni a magyarázatban; elégítse ki azzal, hogy megmutatja neki, hogy az utóbbi végül </w:t>
      </w:r>
      <w:r w:rsidR="00123962" w:rsidRPr="00E16B80">
        <w:t>még</w:t>
      </w:r>
      <w:r w:rsidRPr="00E16B80">
        <w:t xml:space="preserve">is </w:t>
      </w:r>
      <w:r w:rsidR="00123962" w:rsidRPr="00E16B80">
        <w:t>helytálló</w:t>
      </w:r>
      <w:r w:rsidRPr="00E16B80">
        <w:t xml:space="preserve"> volt, és akkor az</w:t>
      </w:r>
      <w:r w:rsidR="00123962" w:rsidRPr="00E16B80">
        <w:t>ért fog az</w:t>
      </w:r>
      <w:r w:rsidRPr="00E16B80">
        <w:t xml:space="preserve"> ellenfélre</w:t>
      </w:r>
      <w:r w:rsidR="00123962" w:rsidRPr="00E16B80">
        <w:t xml:space="preserve"> támadni</w:t>
      </w:r>
      <w:r w:rsidRPr="00E16B80">
        <w:t xml:space="preserve">, </w:t>
      </w:r>
      <w:r w:rsidR="00123962" w:rsidRPr="00E16B80">
        <w:t>mert az</w:t>
      </w:r>
      <w:r w:rsidRPr="00E16B80">
        <w:t xml:space="preserve"> túl lassan vagy túl gyorsan beszélt. Ez </w:t>
      </w:r>
      <w:r w:rsidR="00123962" w:rsidRPr="00E16B80">
        <w:t xml:space="preserve">egy </w:t>
      </w:r>
      <w:r w:rsidRPr="00E16B80">
        <w:rPr>
          <w:i/>
          <w:iCs/>
        </w:rPr>
        <w:t>lehetetlen</w:t>
      </w:r>
      <w:r w:rsidRPr="00E16B80">
        <w:t xml:space="preserve"> </w:t>
      </w:r>
      <w:r w:rsidR="00123962" w:rsidRPr="00E16B80">
        <w:t>vállalkozás</w:t>
      </w:r>
      <w:r w:rsidRPr="00E16B80">
        <w:t xml:space="preserve"> – és én feladom. Hadd </w:t>
      </w:r>
      <w:r w:rsidR="00123962" w:rsidRPr="00E16B80">
        <w:t>halmozódjon</w:t>
      </w:r>
      <w:r w:rsidRPr="00E16B80">
        <w:t xml:space="preserve"> addig, amíg az egész</w:t>
      </w:r>
      <w:r w:rsidR="00123962" w:rsidRPr="00E16B80">
        <w:t xml:space="preserve"> be nem roskad</w:t>
      </w:r>
      <w:r w:rsidRPr="00E16B80">
        <w:t xml:space="preserve"> a saját súlya alatt. Azt mondja: „</w:t>
      </w:r>
      <w:r w:rsidR="00123962" w:rsidRPr="00E16B80">
        <w:t>Nem csókolom meg semmilyen pápa</w:t>
      </w:r>
      <w:r w:rsidRPr="00E16B80">
        <w:t xml:space="preserve"> láb</w:t>
      </w:r>
      <w:r w:rsidR="00123962" w:rsidRPr="00E16B80">
        <w:t>át</w:t>
      </w:r>
      <w:r w:rsidRPr="00E16B80">
        <w:t xml:space="preserve">”, elfelejtve, hogy soha senki </w:t>
      </w:r>
      <w:r w:rsidR="00123962" w:rsidRPr="00E16B80">
        <w:t>s</w:t>
      </w:r>
      <w:r w:rsidRPr="00E16B80">
        <w:t xml:space="preserve">em kérte </w:t>
      </w:r>
      <w:r w:rsidR="00123962" w:rsidRPr="00E16B80">
        <w:t>ilyesmire</w:t>
      </w:r>
      <w:r w:rsidRPr="00E16B80">
        <w:t xml:space="preserve">; „Tudok szeretni, de nem tudok imádni” – mondja nekem. </w:t>
      </w:r>
      <w:r w:rsidR="00123962" w:rsidRPr="00E16B80">
        <w:t>Nahát!</w:t>
      </w:r>
      <w:r w:rsidRPr="00E16B80">
        <w:t xml:space="preserve"> – </w:t>
      </w:r>
      <w:r w:rsidR="00123962" w:rsidRPr="00E16B80">
        <w:t xml:space="preserve">ő ugyan </w:t>
      </w:r>
      <w:r w:rsidRPr="00E16B80">
        <w:t>senkit</w:t>
      </w:r>
      <w:r w:rsidR="00123962" w:rsidRPr="00E16B80">
        <w:t xml:space="preserve"> és semmit</w:t>
      </w:r>
      <w:r w:rsidRPr="00E16B80">
        <w:t xml:space="preserve"> </w:t>
      </w:r>
      <w:r w:rsidR="00123962" w:rsidRPr="00E16B80">
        <w:t>n</w:t>
      </w:r>
      <w:r w:rsidRPr="00E16B80">
        <w:t xml:space="preserve">em tud szeretni, </w:t>
      </w:r>
      <w:r w:rsidR="00123962" w:rsidRPr="00E16B80">
        <w:t xml:space="preserve">és soha nem is szeretett, </w:t>
      </w:r>
      <w:r w:rsidRPr="00E16B80">
        <w:t>csak</w:t>
      </w:r>
      <w:r w:rsidR="00123962" w:rsidRPr="00E16B80">
        <w:t>is</w:t>
      </w:r>
      <w:r w:rsidRPr="00E16B80">
        <w:t xml:space="preserve"> A. O. Hume-ot.</w:t>
      </w:r>
      <w:r w:rsidR="00123962" w:rsidRPr="00E16B80">
        <w:t xml:space="preserve"> Hogy mennyire találó lenne, ha az ember már tényleg</w:t>
      </w:r>
      <w:r w:rsidRPr="00E16B80">
        <w:t xml:space="preserve"> felkiál</w:t>
      </w:r>
      <w:r w:rsidR="00123962" w:rsidRPr="00E16B80">
        <w:t>t</w:t>
      </w:r>
      <w:r w:rsidRPr="00E16B80">
        <w:t xml:space="preserve">ana: „Ó, Hume – </w:t>
      </w:r>
      <w:r w:rsidR="00123962" w:rsidRPr="00E16B80">
        <w:t>ömlengés</w:t>
      </w:r>
      <w:r w:rsidRPr="00E16B80">
        <w:t xml:space="preserve"> a neved!</w:t>
      </w:r>
      <w:r w:rsidR="00123962" w:rsidRPr="00E16B80">
        <w:rPr>
          <w:rStyle w:val="Lbjegyzet-hivatkozs"/>
        </w:rPr>
        <w:footnoteReference w:id="356"/>
      </w:r>
      <w:r w:rsidRPr="00E16B80">
        <w:t>”, azt</w:t>
      </w:r>
      <w:r w:rsidR="00123962" w:rsidRPr="00E16B80">
        <w:t xml:space="preserve"> jól</w:t>
      </w:r>
      <w:r w:rsidRPr="00E16B80">
        <w:t xml:space="preserve"> mutatja a</w:t>
      </w:r>
      <w:r w:rsidR="00123962" w:rsidRPr="00E16B80">
        <w:t>z egyik leveléből idézett</w:t>
      </w:r>
      <w:r w:rsidRPr="00E16B80">
        <w:t xml:space="preserve"> </w:t>
      </w:r>
      <w:r w:rsidRPr="00E16B80">
        <w:lastRenderedPageBreak/>
        <w:t>következő</w:t>
      </w:r>
      <w:r w:rsidR="00123962" w:rsidRPr="00E16B80">
        <w:t xml:space="preserve"> pár sor</w:t>
      </w:r>
      <w:r w:rsidRPr="00E16B80">
        <w:t>: „Ha másért nem, már a</w:t>
      </w:r>
      <w:r w:rsidR="00123962" w:rsidRPr="00E16B80">
        <w:t xml:space="preserve">z </w:t>
      </w:r>
      <w:r w:rsidR="00120885">
        <w:t xml:space="preserve">ön </w:t>
      </w:r>
      <w:r w:rsidR="00123962" w:rsidRPr="00E16B80">
        <w:t>iránt</w:t>
      </w:r>
      <w:r w:rsidR="00120885">
        <w:t xml:space="preserve"> </w:t>
      </w:r>
      <w:r w:rsidR="00123962" w:rsidRPr="00E16B80">
        <w:t xml:space="preserve">mutatott </w:t>
      </w:r>
      <w:r w:rsidRPr="00E16B80">
        <w:t xml:space="preserve">teljes odaadásáért </w:t>
      </w:r>
      <w:r w:rsidR="00123962" w:rsidRPr="00E16B80">
        <w:t xml:space="preserve">is </w:t>
      </w:r>
      <w:r w:rsidRPr="00E16B80">
        <w:t xml:space="preserve">szeretném M.-et – </w:t>
      </w:r>
      <w:r w:rsidRPr="00E16B80">
        <w:rPr>
          <w:i/>
          <w:iCs/>
        </w:rPr>
        <w:t xml:space="preserve">és </w:t>
      </w:r>
      <w:r w:rsidR="00120885">
        <w:rPr>
          <w:i/>
          <w:iCs/>
        </w:rPr>
        <w:t>önt</w:t>
      </w:r>
      <w:r w:rsidR="00123962" w:rsidRPr="00E16B80">
        <w:rPr>
          <w:i/>
          <w:iCs/>
        </w:rPr>
        <w:t xml:space="preserve"> </w:t>
      </w:r>
      <w:r w:rsidRPr="00E16B80">
        <w:rPr>
          <w:i/>
          <w:iCs/>
        </w:rPr>
        <w:t>mindig is szerette</w:t>
      </w:r>
      <w:r w:rsidR="00120885">
        <w:rPr>
          <w:i/>
          <w:iCs/>
        </w:rPr>
        <w:t>m</w:t>
      </w:r>
      <w:r w:rsidRPr="00E16B80">
        <w:t xml:space="preserve"> (!). Még akkor is, amikor a leg</w:t>
      </w:r>
      <w:r w:rsidR="00123962" w:rsidRPr="00E16B80">
        <w:t>jobban összekülönbözünk</w:t>
      </w:r>
      <w:r w:rsidRPr="00E16B80">
        <w:t xml:space="preserve"> – ahogy az ember mindig </w:t>
      </w:r>
      <w:r w:rsidR="00123962" w:rsidRPr="00E16B80">
        <w:t xml:space="preserve">azok felé </w:t>
      </w:r>
      <w:r w:rsidRPr="00E16B80">
        <w:t>a legérzékenyebb, akik a leg</w:t>
      </w:r>
      <w:r w:rsidR="00123962" w:rsidRPr="00E16B80">
        <w:t>fontosabbak neki</w:t>
      </w:r>
      <w:r w:rsidRPr="00E16B80">
        <w:t xml:space="preserve"> –, </w:t>
      </w:r>
      <w:r w:rsidRPr="00E16B80">
        <w:rPr>
          <w:i/>
          <w:iCs/>
        </w:rPr>
        <w:t xml:space="preserve">még akkor is, amikor teljesen meg voltam győződve arról, hogy </w:t>
      </w:r>
      <w:r w:rsidR="00120885">
        <w:rPr>
          <w:i/>
          <w:iCs/>
        </w:rPr>
        <w:t xml:space="preserve">ön </w:t>
      </w:r>
      <w:r w:rsidR="00123962" w:rsidRPr="00E16B80">
        <w:rPr>
          <w:i/>
          <w:iCs/>
        </w:rPr>
        <w:t xml:space="preserve">csak egy </w:t>
      </w:r>
      <w:r w:rsidRPr="00E16B80">
        <w:rPr>
          <w:i/>
          <w:iCs/>
        </w:rPr>
        <w:t>m</w:t>
      </w:r>
      <w:r w:rsidR="00123962" w:rsidRPr="00E16B80">
        <w:rPr>
          <w:i/>
          <w:iCs/>
        </w:rPr>
        <w:t>itikus alak</w:t>
      </w:r>
      <w:r w:rsidRPr="00E16B80">
        <w:rPr>
          <w:i/>
          <w:iCs/>
        </w:rPr>
        <w:t xml:space="preserve">, mert már akkor is vágyott a szívem </w:t>
      </w:r>
      <w:r w:rsidR="00120885">
        <w:rPr>
          <w:i/>
          <w:iCs/>
        </w:rPr>
        <w:t>önre</w:t>
      </w:r>
      <w:r w:rsidRPr="00E16B80">
        <w:rPr>
          <w:i/>
          <w:iCs/>
        </w:rPr>
        <w:t xml:space="preserve">, ahogy gyakran </w:t>
      </w:r>
      <w:r w:rsidR="00123962" w:rsidRPr="00E16B80">
        <w:rPr>
          <w:i/>
          <w:iCs/>
        </w:rPr>
        <w:t xml:space="preserve">vonzódik </w:t>
      </w:r>
      <w:r w:rsidRPr="00E16B80">
        <w:rPr>
          <w:i/>
          <w:iCs/>
        </w:rPr>
        <w:t xml:space="preserve">egy </w:t>
      </w:r>
      <w:r w:rsidR="00123962" w:rsidRPr="00E16B80">
        <w:rPr>
          <w:i/>
          <w:iCs/>
        </w:rPr>
        <w:t>tudottan</w:t>
      </w:r>
      <w:r w:rsidRPr="00E16B80">
        <w:rPr>
          <w:i/>
          <w:iCs/>
        </w:rPr>
        <w:t xml:space="preserve"> kitalált </w:t>
      </w:r>
      <w:r w:rsidR="00123962" w:rsidRPr="00E16B80">
        <w:rPr>
          <w:i/>
          <w:iCs/>
        </w:rPr>
        <w:t>személy iránt is</w:t>
      </w:r>
      <w:r w:rsidRPr="00E16B80">
        <w:rPr>
          <w:i/>
          <w:iCs/>
        </w:rPr>
        <w:t>.</w:t>
      </w:r>
      <w:r w:rsidRPr="00E16B80">
        <w:t xml:space="preserve">” </w:t>
      </w:r>
      <w:r w:rsidR="00123962" w:rsidRPr="00E16B80">
        <w:t>Hát, e</w:t>
      </w:r>
      <w:r w:rsidRPr="00E16B80">
        <w:t xml:space="preserve">gy </w:t>
      </w:r>
      <w:r w:rsidR="00123962" w:rsidRPr="00E16B80">
        <w:t>képzeletbeli szeretőjének író</w:t>
      </w:r>
      <w:r w:rsidR="00120885">
        <w:t>,</w:t>
      </w:r>
      <w:r w:rsidR="00123962" w:rsidRPr="00E16B80">
        <w:t xml:space="preserve"> </w:t>
      </w:r>
      <w:r w:rsidRPr="00E16B80">
        <w:t>szentimentális Becky Sharp</w:t>
      </w:r>
      <w:r w:rsidR="00123962" w:rsidRPr="00E16B80">
        <w:rPr>
          <w:rStyle w:val="Lbjegyzet-hivatkozs"/>
        </w:rPr>
        <w:footnoteReference w:id="357"/>
      </w:r>
      <w:r w:rsidR="00120885">
        <w:t xml:space="preserve"> </w:t>
      </w:r>
      <w:r w:rsidR="00123962" w:rsidRPr="00E16B80">
        <w:t>sem</w:t>
      </w:r>
      <w:r w:rsidRPr="00E16B80">
        <w:t xml:space="preserve"> tudná </w:t>
      </w:r>
      <w:r w:rsidR="00123962" w:rsidRPr="00E16B80">
        <w:t xml:space="preserve">ennél </w:t>
      </w:r>
      <w:r w:rsidRPr="00E16B80">
        <w:t>jobban kifejezni az érzéseit!</w:t>
      </w:r>
    </w:p>
    <w:p w14:paraId="2326DF9D" w14:textId="2ADA2B82" w:rsidR="00123962" w:rsidRPr="00E16B80" w:rsidRDefault="00123962" w:rsidP="002E02BC">
      <w:pPr>
        <w:pStyle w:val="Listaszerbekezds"/>
        <w:ind w:left="0"/>
      </w:pPr>
      <w:r w:rsidRPr="00E16B80">
        <w:t>Majd jövő héten válaszolok a tudományos kérdéseidre. Jelenleg nem vagyok otthon, hanem egészen közel Darjeelinghez, a lámakolostorban, ami szegény H.P.B. vágyainak tárgya. Arra gondoltam, hogy szeptember végére elmegyek innen, de Nobin</w:t>
      </w:r>
      <w:r w:rsidR="00120885">
        <w:rPr>
          <w:rStyle w:val="Lbjegyzet-hivatkozs"/>
        </w:rPr>
        <w:footnoteReference w:id="358"/>
      </w:r>
      <w:r w:rsidRPr="00E16B80">
        <w:t xml:space="preserve"> fia miatt ez elég nehéznek tűnik. Valószínűleg a saját bőrömben kell majd elbeszélgetnem az Öreg Hölggyel is, ha M. idehozza őt. És hát vagy el kell hoznia ide, vagy örökre elveszíti őt - legalábbis ami a fizikai hármasságát illeti. És most búcsúzom, de ismét kérlek – ne ijesszetek meg a kis emberemet; egy napon még hasznosnak bizonyulhat számodra – csak ne felejtsétek el – </w:t>
      </w:r>
      <w:r w:rsidRPr="00E16B80">
        <w:rPr>
          <w:i/>
          <w:iCs/>
        </w:rPr>
        <w:t>ő</w:t>
      </w:r>
      <w:r w:rsidRPr="00E16B80">
        <w:t xml:space="preserve"> </w:t>
      </w:r>
      <w:r w:rsidRPr="00E16B80">
        <w:rPr>
          <w:i/>
          <w:iCs/>
        </w:rPr>
        <w:t>csak egy csalóka látszat</w:t>
      </w:r>
      <w:r w:rsidR="00157AE6" w:rsidRPr="00E16B80">
        <w:rPr>
          <w:rStyle w:val="Lbjegyzet-hivatkozs"/>
          <w:i/>
          <w:iCs/>
        </w:rPr>
        <w:footnoteReference w:id="359"/>
      </w:r>
      <w:r w:rsidRPr="00E16B80">
        <w:rPr>
          <w:i/>
          <w:iCs/>
        </w:rPr>
        <w:t>.</w:t>
      </w:r>
      <w:r w:rsidRPr="00E16B80">
        <w:t xml:space="preserve"> </w:t>
      </w:r>
    </w:p>
    <w:p w14:paraId="050D9C44" w14:textId="77777777" w:rsidR="00123962" w:rsidRPr="00E16B80" w:rsidRDefault="00123962" w:rsidP="00DF6D48">
      <w:pPr>
        <w:pStyle w:val="Listaszerbekezds"/>
        <w:ind w:left="360"/>
      </w:pPr>
    </w:p>
    <w:p w14:paraId="5553B371" w14:textId="77777777" w:rsidR="00123962" w:rsidRPr="00E16B80" w:rsidRDefault="00123962" w:rsidP="00123962">
      <w:pPr>
        <w:pStyle w:val="Listaszerbekezds"/>
        <w:ind w:left="6024" w:firstLine="348"/>
      </w:pPr>
      <w:r w:rsidRPr="00E16B80">
        <w:t>Üdvözlettel:</w:t>
      </w:r>
    </w:p>
    <w:p w14:paraId="0EE9C3B7" w14:textId="0D2A8EBD" w:rsidR="00300144" w:rsidRPr="00E16B80" w:rsidRDefault="00123962" w:rsidP="00123962">
      <w:pPr>
        <w:pStyle w:val="Listaszerbekezds"/>
        <w:ind w:left="0" w:firstLine="348"/>
        <w:jc w:val="right"/>
      </w:pPr>
      <w:r w:rsidRPr="00E16B80">
        <w:t>K. H.</w:t>
      </w:r>
    </w:p>
    <w:p w14:paraId="068D5D35" w14:textId="013BA6B4" w:rsidR="005643A6" w:rsidRPr="00E16B80" w:rsidRDefault="00B95068" w:rsidP="00B95068">
      <w:pPr>
        <w:pStyle w:val="Cmsor2"/>
      </w:pPr>
      <w:bookmarkStart w:id="156" w:name="_Toc228208932"/>
      <w:r w:rsidRPr="00E16B80">
        <w:t>XXV. Levél</w:t>
      </w:r>
      <w:bookmarkEnd w:id="156"/>
    </w:p>
    <w:p w14:paraId="746E8D55" w14:textId="2DFBF48A" w:rsidR="00677613" w:rsidRPr="00E16B80" w:rsidRDefault="00B95068" w:rsidP="00B95068">
      <w:pPr>
        <w:pStyle w:val="Magy-ered"/>
      </w:pPr>
      <w:r w:rsidRPr="00E16B80">
        <w:t xml:space="preserve">További részletek a </w:t>
      </w:r>
      <w:r w:rsidRPr="00E16B80">
        <w:rPr>
          <w:i/>
          <w:iCs/>
        </w:rPr>
        <w:t>Deva Chan</w:t>
      </w:r>
      <w:r w:rsidRPr="00E16B80">
        <w:t>-ról. Kézhez véve 1883. febr. 02.</w:t>
      </w:r>
    </w:p>
    <w:p w14:paraId="0CB8C409" w14:textId="0498E876" w:rsidR="00F8340E" w:rsidRDefault="00F8340E" w:rsidP="00D92B43">
      <w:pPr>
        <w:pStyle w:val="Magy-ford"/>
      </w:pPr>
      <w:r>
        <w:t xml:space="preserve">Ezt a levelet K.H. Mester írta Sinnett úrnak. Nem tudjuk, honnan, vagy mikor írta, sem hogy miként jutott el hozzá, de azt igen, hogy Allahabadban, 1883. február 2-án kapta meg. </w:t>
      </w:r>
    </w:p>
    <w:p w14:paraId="0C3A4D34" w14:textId="6B1BC55E" w:rsidR="00677613" w:rsidRPr="00E16B80" w:rsidRDefault="00F8340E" w:rsidP="00D92B43">
      <w:pPr>
        <w:pStyle w:val="Magy-ford"/>
      </w:pPr>
      <w:r>
        <w:t>A</w:t>
      </w:r>
      <w:r w:rsidR="00B95068" w:rsidRPr="00E16B80">
        <w:t xml:space="preserve"> levél a </w:t>
      </w:r>
      <w:r w:rsidR="00B95068" w:rsidRPr="00E16B80">
        <w:rPr>
          <w:i/>
          <w:iCs/>
        </w:rPr>
        <w:t>Deva Chan</w:t>
      </w:r>
      <w:r w:rsidR="00B95068" w:rsidRPr="00E16B80">
        <w:t xml:space="preserve">-nal foglakozó levelek sorának újabb </w:t>
      </w:r>
      <w:r>
        <w:t>eleme</w:t>
      </w:r>
      <w:r w:rsidR="00B95068" w:rsidRPr="00E16B80">
        <w:t>. Az első a XVI. Levél volt, ezt követték a témával szintén foglakozó XX./A, /B és /C levelek. A kapott újabb kérdésekre</w:t>
      </w:r>
      <w:r w:rsidR="003B0119" w:rsidRPr="00E16B80">
        <w:t xml:space="preserve"> (</w:t>
      </w:r>
      <w:r w:rsidR="00795068" w:rsidRPr="00E16B80">
        <w:t>amiknek</w:t>
      </w:r>
      <w:r w:rsidR="00881F9A" w:rsidRPr="00E16B80">
        <w:t xml:space="preserve"> pontos szövege</w:t>
      </w:r>
      <w:r w:rsidR="003B0119" w:rsidRPr="00E16B80">
        <w:t xml:space="preserve"> nem ismer</w:t>
      </w:r>
      <w:r w:rsidR="00881F9A" w:rsidRPr="00E16B80">
        <w:t>t)</w:t>
      </w:r>
      <w:r w:rsidR="00B95068" w:rsidRPr="00E16B80">
        <w:t xml:space="preserve"> a Mester ebben a levelében válaszolt. (A ford.)</w:t>
      </w:r>
    </w:p>
    <w:p w14:paraId="719DBBF5" w14:textId="77777777" w:rsidR="00677613" w:rsidRPr="00E16B80" w:rsidRDefault="00677613" w:rsidP="00677613">
      <w:pPr>
        <w:pStyle w:val="Magy-ford"/>
      </w:pPr>
    </w:p>
    <w:p w14:paraId="622BFBAC" w14:textId="7EDC1DB9" w:rsidR="00677613" w:rsidRPr="00E16B80" w:rsidRDefault="00D92B43" w:rsidP="00D92B43">
      <w:pPr>
        <w:jc w:val="center"/>
      </w:pPr>
      <w:r w:rsidRPr="00E16B80">
        <w:t>KÉRDÉSEKRE ADOTT VÁLASZOK</w:t>
      </w:r>
    </w:p>
    <w:p w14:paraId="59861678" w14:textId="65DE6772" w:rsidR="005E6A2F" w:rsidRPr="00E16B80" w:rsidRDefault="00D92B43" w:rsidP="00D92B43">
      <w:r w:rsidRPr="00E16B80">
        <w:t>(1) Miért kellene feltételezni, hogy a</w:t>
      </w:r>
      <w:r w:rsidRPr="00E16B80">
        <w:rPr>
          <w:i/>
        </w:rPr>
        <w:t xml:space="preserve"> Deva Chan </w:t>
      </w:r>
      <w:r w:rsidRPr="00E16B80">
        <w:t xml:space="preserve">egyhangú állapot csak azért, mert valaki, aki </w:t>
      </w:r>
      <w:r w:rsidR="006966BF" w:rsidRPr="00E16B80">
        <w:t>mentes</w:t>
      </w:r>
      <w:r w:rsidRPr="00E16B80">
        <w:t xml:space="preserve"> a földi érzések</w:t>
      </w:r>
      <w:r w:rsidR="006966BF" w:rsidRPr="00E16B80">
        <w:t>től</w:t>
      </w:r>
      <w:r w:rsidRPr="00E16B80">
        <w:t xml:space="preserve">, </w:t>
      </w:r>
      <w:r w:rsidR="006966BF" w:rsidRPr="00E16B80">
        <w:t>változatlan állapotban hosszú – mondhatni, korszakokon átívelő - ideig</w:t>
      </w:r>
      <w:r w:rsidRPr="00E16B80">
        <w:t xml:space="preserve"> </w:t>
      </w:r>
      <w:r w:rsidR="006C5B36">
        <w:t>ebben</w:t>
      </w:r>
      <w:r w:rsidR="00F42B64" w:rsidRPr="00E16B80">
        <w:t xml:space="preserve"> </w:t>
      </w:r>
      <w:r w:rsidRPr="00E16B80">
        <w:t xml:space="preserve">marad? Nem </w:t>
      </w:r>
      <w:r w:rsidR="006966BF" w:rsidRPr="00E16B80">
        <w:t>egyhangú</w:t>
      </w:r>
      <w:r w:rsidRPr="00E16B80">
        <w:t xml:space="preserve">, és </w:t>
      </w:r>
      <w:r w:rsidRPr="00E16B80">
        <w:rPr>
          <w:i/>
          <w:iCs/>
        </w:rPr>
        <w:t>nem is lehet</w:t>
      </w:r>
      <w:r w:rsidRPr="00E16B80">
        <w:t xml:space="preserve"> az. Ez ellentétes lenne minden analógiával, és ellentétes lenne a </w:t>
      </w:r>
      <w:r w:rsidR="006966BF" w:rsidRPr="00E16B80">
        <w:t>hatás-ellenhatás</w:t>
      </w:r>
      <w:r w:rsidRPr="00E16B80">
        <w:t xml:space="preserve"> törvényével, amely szerint a</w:t>
      </w:r>
      <w:r w:rsidR="00F42B64" w:rsidRPr="00E16B80">
        <w:t xml:space="preserve"> </w:t>
      </w:r>
      <w:r w:rsidR="006966BF" w:rsidRPr="00E16B80">
        <w:t>következmények</w:t>
      </w:r>
      <w:r w:rsidRPr="00E16B80">
        <w:t xml:space="preserve"> arányosak az </w:t>
      </w:r>
      <w:r w:rsidR="006966BF" w:rsidRPr="00E16B80">
        <w:t>őket létrehozó okok</w:t>
      </w:r>
      <w:r w:rsidRPr="00E16B80">
        <w:t xml:space="preserve"> energiá</w:t>
      </w:r>
      <w:r w:rsidR="00F42B64" w:rsidRPr="00E16B80">
        <w:t>i</w:t>
      </w:r>
      <w:r w:rsidR="006966BF" w:rsidRPr="00E16B80">
        <w:t>va</w:t>
      </w:r>
      <w:r w:rsidRPr="00E16B80">
        <w:t xml:space="preserve">l. </w:t>
      </w:r>
      <w:r w:rsidR="00F42B64" w:rsidRPr="00E16B80">
        <w:t>Hogy</w:t>
      </w:r>
      <w:r w:rsidRPr="00E16B80">
        <w:t xml:space="preserve"> világos</w:t>
      </w:r>
      <w:r w:rsidR="006966BF" w:rsidRPr="00E16B80">
        <w:t xml:space="preserve">abb legyen a </w:t>
      </w:r>
      <w:r w:rsidR="006966BF" w:rsidRPr="00E16B80">
        <w:lastRenderedPageBreak/>
        <w:t>dolog,</w:t>
      </w:r>
      <w:r w:rsidRPr="00E16B80">
        <w:t xml:space="preserve"> nem szabad elfelejteni, hogy az ok</w:t>
      </w:r>
      <w:r w:rsidR="006C5B36">
        <w:t>-okozati</w:t>
      </w:r>
      <w:r w:rsidRPr="00E16B80">
        <w:t xml:space="preserve"> megnyilvánulásnak két területe van: objektív és szubjektív. Tehát a durvább energiák, amelyek az anyag nehezebb vagy sűrűbb körülményei között működnek, objektíven nyilvánulnak meg a fizikai életben, eredményük minden születés új személyiség</w:t>
      </w:r>
      <w:r w:rsidR="006966BF" w:rsidRPr="00E16B80">
        <w:t>ében jelenik meg</w:t>
      </w:r>
      <w:r w:rsidRPr="00E16B80">
        <w:t>, amely</w:t>
      </w:r>
      <w:r w:rsidR="00F42B64" w:rsidRPr="00E16B80">
        <w:t>ek</w:t>
      </w:r>
      <w:r w:rsidRPr="00E16B80">
        <w:t xml:space="preserve"> a fejlődő </w:t>
      </w:r>
      <w:r w:rsidR="006966BF" w:rsidRPr="00E16B80">
        <w:t>Ego</w:t>
      </w:r>
      <w:r w:rsidRPr="00E16B80">
        <w:t xml:space="preserve"> nagy ciklusá</w:t>
      </w:r>
      <w:r w:rsidR="006966BF" w:rsidRPr="00E16B80">
        <w:t>nak</w:t>
      </w:r>
      <w:r w:rsidRPr="00E16B80">
        <w:t xml:space="preserve"> </w:t>
      </w:r>
      <w:r w:rsidR="006966BF" w:rsidRPr="00E16B80">
        <w:t>része</w:t>
      </w:r>
      <w:r w:rsidR="00F42B64" w:rsidRPr="00E16B80">
        <w:t>i</w:t>
      </w:r>
      <w:r w:rsidR="006966BF" w:rsidRPr="00E16B80">
        <w:t xml:space="preserve"> lesz</w:t>
      </w:r>
      <w:r w:rsidR="00F42B64" w:rsidRPr="00E16B80">
        <w:t>nek</w:t>
      </w:r>
      <w:r w:rsidRPr="00E16B80">
        <w:t>. Az erkölcsi és spirituális tevékenységek a „</w:t>
      </w:r>
      <w:r w:rsidR="006966BF" w:rsidRPr="00E16B80">
        <w:rPr>
          <w:i/>
        </w:rPr>
        <w:t>Deva Chan-</w:t>
      </w:r>
      <w:r w:rsidRPr="00E16B80">
        <w:t xml:space="preserve">ban” </w:t>
      </w:r>
      <w:r w:rsidR="00F42B64" w:rsidRPr="00E16B80">
        <w:t>fejeződnek</w:t>
      </w:r>
      <w:r w:rsidRPr="00E16B80">
        <w:t xml:space="preserve"> ki. Például: a </w:t>
      </w:r>
      <w:r w:rsidR="006966BF" w:rsidRPr="00E16B80">
        <w:t>rosszra való hajlamok</w:t>
      </w:r>
      <w:r w:rsidRPr="00E16B80">
        <w:t>, fizikai vonzalmak stb. – mondjuk egy filozófus</w:t>
      </w:r>
      <w:r w:rsidR="006966BF" w:rsidRPr="00E16B80">
        <w:t xml:space="preserve"> esetében</w:t>
      </w:r>
      <w:r w:rsidRPr="00E16B80">
        <w:t xml:space="preserve"> – </w:t>
      </w:r>
      <w:r w:rsidR="006966BF" w:rsidRPr="00E16B80">
        <w:t xml:space="preserve">eredményezhetik </w:t>
      </w:r>
      <w:r w:rsidRPr="00E16B80">
        <w:t>egy új</w:t>
      </w:r>
      <w:r w:rsidR="006966BF" w:rsidRPr="00E16B80">
        <w:t>abb</w:t>
      </w:r>
      <w:r w:rsidRPr="00E16B80">
        <w:t xml:space="preserve"> filozófus, egy király, egy kereskedő, egy gazdag </w:t>
      </w:r>
      <w:r w:rsidR="006966BF" w:rsidRPr="00E16B80">
        <w:t>ínyenc</w:t>
      </w:r>
      <w:r w:rsidRPr="00E16B80">
        <w:t xml:space="preserve"> vagy bármely más </w:t>
      </w:r>
      <w:r w:rsidR="006966BF" w:rsidRPr="00E16B80">
        <w:t xml:space="preserve">olyan </w:t>
      </w:r>
      <w:r w:rsidRPr="00E16B80">
        <w:t xml:space="preserve">személyiség </w:t>
      </w:r>
      <w:r w:rsidR="006966BF" w:rsidRPr="00E16B80">
        <w:t>meg</w:t>
      </w:r>
      <w:r w:rsidRPr="00E16B80">
        <w:t xml:space="preserve">születését, akinek a felépítése </w:t>
      </w:r>
      <w:r w:rsidR="006966BF" w:rsidRPr="00E16B80">
        <w:t>egyenes következménye</w:t>
      </w:r>
      <w:r w:rsidRPr="00E16B80">
        <w:t xml:space="preserve"> a </w:t>
      </w:r>
      <w:r w:rsidR="006966BF" w:rsidRPr="00E16B80">
        <w:t>korábbi személyiségben</w:t>
      </w:r>
      <w:r w:rsidRPr="00E16B80">
        <w:t xml:space="preserve"> uralkodó hajlam</w:t>
      </w:r>
      <w:r w:rsidR="006966BF" w:rsidRPr="00E16B80">
        <w:t>ok</w:t>
      </w:r>
      <w:r w:rsidR="00F42B64" w:rsidRPr="00E16B80">
        <w:t>nak</w:t>
      </w:r>
      <w:r w:rsidRPr="00E16B80">
        <w:t xml:space="preserve">. Bacon például: akit egy költő </w:t>
      </w:r>
    </w:p>
    <w:p w14:paraId="3EC6F4B7" w14:textId="59A60BB0" w:rsidR="005E6A2F" w:rsidRPr="00E16B80" w:rsidRDefault="00D92B43" w:rsidP="005E6A2F">
      <w:pPr>
        <w:ind w:left="708"/>
        <w:jc w:val="left"/>
      </w:pPr>
      <w:r w:rsidRPr="00E16B80">
        <w:t>„az emberiség legnagyobbjának, legbölcsebb</w:t>
      </w:r>
      <w:r w:rsidR="005E6A2F" w:rsidRPr="00E16B80">
        <w:t>jé</w:t>
      </w:r>
      <w:r w:rsidRPr="00E16B80">
        <w:t>nek</w:t>
      </w:r>
      <w:r w:rsidR="006966BF" w:rsidRPr="00E16B80">
        <w:t xml:space="preserve"> és </w:t>
      </w:r>
      <w:r w:rsidRPr="00E16B80">
        <w:rPr>
          <w:i/>
          <w:iCs/>
        </w:rPr>
        <w:t>legal</w:t>
      </w:r>
      <w:r w:rsidR="005E6A2F" w:rsidRPr="00E16B80">
        <w:rPr>
          <w:i/>
          <w:iCs/>
        </w:rPr>
        <w:t>jas</w:t>
      </w:r>
      <w:r w:rsidRPr="00E16B80">
        <w:rPr>
          <w:i/>
          <w:iCs/>
        </w:rPr>
        <w:t>abb</w:t>
      </w:r>
      <w:r w:rsidR="005E6A2F" w:rsidRPr="00E16B80">
        <w:rPr>
          <w:i/>
          <w:iCs/>
        </w:rPr>
        <w:t>já</w:t>
      </w:r>
      <w:r w:rsidRPr="00E16B80">
        <w:rPr>
          <w:i/>
          <w:iCs/>
        </w:rPr>
        <w:t>nak</w:t>
      </w:r>
      <w:r w:rsidRPr="00E16B80">
        <w:t>”</w:t>
      </w:r>
    </w:p>
    <w:p w14:paraId="7E5BF6AC" w14:textId="4DCB92F7" w:rsidR="00677613" w:rsidRPr="00E16B80" w:rsidRDefault="00D92B43" w:rsidP="00D92B43">
      <w:r w:rsidRPr="00E16B80">
        <w:t>nevezett</w:t>
      </w:r>
      <w:r w:rsidR="0075463D" w:rsidRPr="00E16B80">
        <w:rPr>
          <w:rStyle w:val="Lbjegyzet-hivatkozs"/>
        </w:rPr>
        <w:footnoteReference w:id="360"/>
      </w:r>
      <w:r w:rsidRPr="00E16B80">
        <w:t xml:space="preserve"> –</w:t>
      </w:r>
      <w:r w:rsidR="006966BF" w:rsidRPr="00E16B80">
        <w:t xml:space="preserve"> a </w:t>
      </w:r>
      <w:r w:rsidRPr="00E16B80">
        <w:t xml:space="preserve">következő </w:t>
      </w:r>
      <w:r w:rsidR="006966BF" w:rsidRPr="00E16B80">
        <w:t>testet öltésében</w:t>
      </w:r>
      <w:r w:rsidRPr="00E16B80">
        <w:t xml:space="preserve"> </w:t>
      </w:r>
      <w:r w:rsidR="006966BF" w:rsidRPr="00E16B80">
        <w:t xml:space="preserve">akár rendkívüli intellektuális képességekkel rendelkező </w:t>
      </w:r>
      <w:r w:rsidRPr="00E16B80">
        <w:t>kapzsi pénzhajhász</w:t>
      </w:r>
      <w:r w:rsidR="006966BF" w:rsidRPr="00E16B80">
        <w:t>ként is megjelenhet</w:t>
      </w:r>
      <w:r w:rsidRPr="00E16B80">
        <w:t xml:space="preserve">. De az előző Bacon erkölcsi és spirituális tulajdonságainak is meg kell találniuk egy olyan területet, ahol energiáik </w:t>
      </w:r>
      <w:r w:rsidR="006966BF" w:rsidRPr="00E16B80">
        <w:t>megnyilvánulhatnak</w:t>
      </w:r>
      <w:r w:rsidRPr="00E16B80">
        <w:t>. A</w:t>
      </w:r>
      <w:r w:rsidR="006966BF" w:rsidRPr="00E16B80">
        <w:t xml:space="preserve"> </w:t>
      </w:r>
      <w:r w:rsidR="006966BF" w:rsidRPr="00E16B80">
        <w:rPr>
          <w:i/>
        </w:rPr>
        <w:t xml:space="preserve">Deva Chan </w:t>
      </w:r>
      <w:r w:rsidRPr="00E16B80">
        <w:t xml:space="preserve">ilyen terület. Ezért – </w:t>
      </w:r>
      <w:r w:rsidR="006966BF" w:rsidRPr="00E16B80">
        <w:t xml:space="preserve">minden, </w:t>
      </w:r>
      <w:r w:rsidRPr="00E16B80">
        <w:t>a természet absztrakt alapelveire irányuló intellektuális és spirituális kutatás</w:t>
      </w:r>
      <w:r w:rsidR="006966BF" w:rsidRPr="00E16B80">
        <w:t>,</w:t>
      </w:r>
      <w:r w:rsidRPr="00E16B80">
        <w:t xml:space="preserve"> minden </w:t>
      </w:r>
      <w:r w:rsidR="006966BF" w:rsidRPr="00E16B80">
        <w:t>nagyszerű</w:t>
      </w:r>
      <w:r w:rsidRPr="00E16B80">
        <w:t xml:space="preserve"> erkölcsi reform</w:t>
      </w:r>
      <w:r w:rsidR="006966BF" w:rsidRPr="00E16B80">
        <w:t xml:space="preserve"> </w:t>
      </w:r>
      <w:r w:rsidRPr="00E16B80">
        <w:t>terv</w:t>
      </w:r>
      <w:r w:rsidR="006966BF" w:rsidRPr="00E16B80">
        <w:t>e</w:t>
      </w:r>
      <w:r w:rsidRPr="00E16B80">
        <w:t xml:space="preserve">, minden isteni törekvés a </w:t>
      </w:r>
      <w:r w:rsidR="006966BF" w:rsidRPr="00E16B80">
        <w:rPr>
          <w:i/>
        </w:rPr>
        <w:t xml:space="preserve"> Deva Chan-</w:t>
      </w:r>
      <w:r w:rsidRPr="00E16B80">
        <w:t>ban valósul meg, és az absztrakt entitás, a</w:t>
      </w:r>
      <w:r w:rsidR="006C5B36">
        <w:t>m</w:t>
      </w:r>
      <w:r w:rsidR="006966BF" w:rsidRPr="00E16B80">
        <w:t>it</w:t>
      </w:r>
      <w:r w:rsidRPr="00E16B80">
        <w:t xml:space="preserve"> korábban </w:t>
      </w:r>
      <w:r w:rsidR="006966BF" w:rsidRPr="00E16B80">
        <w:t>a N</w:t>
      </w:r>
      <w:r w:rsidRPr="00E16B80">
        <w:t xml:space="preserve">agy </w:t>
      </w:r>
      <w:r w:rsidR="006966BF" w:rsidRPr="00E16B80">
        <w:t>K</w:t>
      </w:r>
      <w:r w:rsidRPr="00E16B80">
        <w:t xml:space="preserve">ancellárként ismertek, </w:t>
      </w:r>
      <w:r w:rsidR="006966BF" w:rsidRPr="00E16B80">
        <w:t xml:space="preserve">ebben a saját maga által felépített belső világban foglalja el magát egy olyan létezés közepette, amit talán nem nevezhetünk a megszokott értelmében </w:t>
      </w:r>
      <w:r w:rsidR="006966BF" w:rsidRPr="00E16B80">
        <w:rPr>
          <w:i/>
          <w:iCs/>
        </w:rPr>
        <w:t>tudatosnak</w:t>
      </w:r>
      <w:r w:rsidR="006966BF" w:rsidRPr="00E16B80">
        <w:t>, de legalább ez egy olyan álom, aminek élénkségét a valódi, földi élet még csak meg sem közelítheti.</w:t>
      </w:r>
      <w:r w:rsidRPr="00E16B80">
        <w:t xml:space="preserve"> És ez az „álom” </w:t>
      </w:r>
      <w:r w:rsidR="006966BF" w:rsidRPr="00E16B80">
        <w:t xml:space="preserve">addig </w:t>
      </w:r>
      <w:r w:rsidRPr="00E16B80">
        <w:t xml:space="preserve">tart – amíg a karma </w:t>
      </w:r>
      <w:r w:rsidR="006966BF" w:rsidRPr="00E16B80">
        <w:t>véget nem vet neki,</w:t>
      </w:r>
      <w:r w:rsidRPr="00E16B80">
        <w:t xml:space="preserve"> az erő hullám</w:t>
      </w:r>
      <w:r w:rsidR="006966BF" w:rsidRPr="00E16B80">
        <w:t>frontja</w:t>
      </w:r>
      <w:r w:rsidRPr="00E16B80">
        <w:t xml:space="preserve"> el nem éri ciklus </w:t>
      </w:r>
      <w:r w:rsidR="006966BF" w:rsidRPr="00E16B80">
        <w:t>„</w:t>
      </w:r>
      <w:r w:rsidRPr="00E16B80">
        <w:t>medencéjének</w:t>
      </w:r>
      <w:r w:rsidR="006966BF" w:rsidRPr="00E16B80">
        <w:t>”</w:t>
      </w:r>
      <w:r w:rsidRPr="00E16B80">
        <w:t xml:space="preserve"> szélét, és </w:t>
      </w:r>
      <w:r w:rsidR="00F42B64" w:rsidRPr="00E16B80">
        <w:t xml:space="preserve">ezzel </w:t>
      </w:r>
      <w:r w:rsidRPr="00E16B80">
        <w:t xml:space="preserve">a lény </w:t>
      </w:r>
      <w:r w:rsidR="006966BF" w:rsidRPr="00E16B80">
        <w:t>át</w:t>
      </w:r>
      <w:r w:rsidR="00F42B64" w:rsidRPr="00E16B80">
        <w:t xml:space="preserve"> nem </w:t>
      </w:r>
      <w:r w:rsidR="006966BF" w:rsidRPr="00E16B80">
        <w:t xml:space="preserve">kerül </w:t>
      </w:r>
      <w:r w:rsidRPr="00E16B80">
        <w:t>a</w:t>
      </w:r>
      <w:r w:rsidR="006966BF" w:rsidRPr="00E16B80">
        <w:t>z</w:t>
      </w:r>
      <w:r w:rsidRPr="00E16B80">
        <w:t xml:space="preserve"> </w:t>
      </w:r>
      <w:r w:rsidR="006966BF" w:rsidRPr="00E16B80">
        <w:t>okok világának következő</w:t>
      </w:r>
      <w:r w:rsidRPr="00E16B80">
        <w:t xml:space="preserve"> területére. Ez </w:t>
      </w:r>
      <w:r w:rsidR="006966BF" w:rsidRPr="00E16B80">
        <w:t xml:space="preserve">lehet </w:t>
      </w:r>
      <w:r w:rsidRPr="00E16B80">
        <w:t xml:space="preserve">ugyanabban a világban, </w:t>
      </w:r>
      <w:r w:rsidR="006966BF" w:rsidRPr="00E16B80">
        <w:t>amiben</w:t>
      </w:r>
      <w:r w:rsidRPr="00E16B80">
        <w:t xml:space="preserve"> korábban</w:t>
      </w:r>
      <w:r w:rsidR="006966BF" w:rsidRPr="00E16B80">
        <w:t xml:space="preserve"> volt</w:t>
      </w:r>
      <w:r w:rsidRPr="00E16B80">
        <w:t>, vagy egy másikban</w:t>
      </w:r>
      <w:r w:rsidR="00F42B64" w:rsidRPr="00E16B80">
        <w:t xml:space="preserve"> -</w:t>
      </w:r>
      <w:r w:rsidRPr="00E16B80">
        <w:t xml:space="preserve"> a</w:t>
      </w:r>
      <w:r w:rsidR="006966BF" w:rsidRPr="00E16B80">
        <w:t>ttól függően, hogy hol tart az emberi fejlődés fordulóinak és köreinek sorozatában.</w:t>
      </w:r>
    </w:p>
    <w:p w14:paraId="1CB99CFF" w14:textId="3CCAC4A5" w:rsidR="00A73700" w:rsidRPr="00E16B80" w:rsidRDefault="0044608F" w:rsidP="0044608F">
      <w:r w:rsidRPr="00E16B80">
        <w:t xml:space="preserve">Akkor hát – hogyan </w:t>
      </w:r>
      <w:r w:rsidR="003C1C0C" w:rsidRPr="00E16B80">
        <w:t>juthat eszedbe az</w:t>
      </w:r>
      <w:r w:rsidRPr="00E16B80">
        <w:t xml:space="preserve">, hogy „csak egyetlen </w:t>
      </w:r>
      <w:r w:rsidR="003C1C0C" w:rsidRPr="00E16B80">
        <w:t xml:space="preserve">pillanatnyi földi érzés </w:t>
      </w:r>
      <w:r w:rsidRPr="00E16B80">
        <w:t>választ</w:t>
      </w:r>
      <w:r w:rsidR="003C1C0C" w:rsidRPr="00E16B80">
        <w:t>atik ki</w:t>
      </w:r>
      <w:r w:rsidRPr="00E16B80">
        <w:t xml:space="preserve"> az örök</w:t>
      </w:r>
      <w:r w:rsidR="003C1C0C" w:rsidRPr="00E16B80">
        <w:t>kévalóságnak”</w:t>
      </w:r>
      <w:r w:rsidRPr="00E16B80">
        <w:t xml:space="preserve">? </w:t>
      </w:r>
      <w:r w:rsidR="00EC70DE" w:rsidRPr="00E16B80">
        <w:t>Teljesen igaz</w:t>
      </w:r>
      <w:r w:rsidRPr="00E16B80">
        <w:t>, hogy ez a</w:t>
      </w:r>
      <w:r w:rsidR="00EC70DE" w:rsidRPr="00E16B80">
        <w:t xml:space="preserve"> „</w:t>
      </w:r>
      <w:r w:rsidRPr="00E16B80">
        <w:t>pillanat</w:t>
      </w:r>
      <w:r w:rsidR="00EC70DE" w:rsidRPr="00E16B80">
        <w:t>”</w:t>
      </w:r>
      <w:r w:rsidRPr="00E16B80">
        <w:t xml:space="preserve"> az e</w:t>
      </w:r>
      <w:r w:rsidR="00EC70DE" w:rsidRPr="00E16B80">
        <w:t>lejétől</w:t>
      </w:r>
      <w:r w:rsidRPr="00E16B80">
        <w:t xml:space="preserve"> a</w:t>
      </w:r>
      <w:r w:rsidR="00EC70DE" w:rsidRPr="00E16B80">
        <w:t xml:space="preserve"> végéig elkísér</w:t>
      </w:r>
      <w:r w:rsidRPr="00E16B80">
        <w:t>; de</w:t>
      </w:r>
      <w:r w:rsidR="00EC70DE" w:rsidRPr="00E16B80">
        <w:t xml:space="preserve"> </w:t>
      </w:r>
      <w:r w:rsidRPr="00E16B80">
        <w:t xml:space="preserve">csak </w:t>
      </w:r>
      <w:r w:rsidR="00EC70DE" w:rsidRPr="00E16B80">
        <w:t xml:space="preserve">mint </w:t>
      </w:r>
      <w:r w:rsidRPr="00E16B80">
        <w:t xml:space="preserve">az egész </w:t>
      </w:r>
      <w:r w:rsidR="00EC70DE" w:rsidRPr="00E16B80">
        <w:t xml:space="preserve">összhangzó </w:t>
      </w:r>
      <w:r w:rsidRPr="00E16B80">
        <w:t xml:space="preserve">harmónia alaphangja, egy </w:t>
      </w:r>
      <w:r w:rsidR="00EC70DE" w:rsidRPr="00E16B80">
        <w:t>jellegzetes</w:t>
      </w:r>
      <w:r w:rsidRPr="00E16B80">
        <w:t xml:space="preserve"> hangmagasságú, határozott hangnemként, amely körül</w:t>
      </w:r>
      <w:r w:rsidR="00EC70DE" w:rsidRPr="00E16B80">
        <w:t xml:space="preserve"> csoportosulnak</w:t>
      </w:r>
      <w:r w:rsidR="00F42B64" w:rsidRPr="00E16B80">
        <w:t xml:space="preserve"> és kialakulnak</w:t>
      </w:r>
      <w:r w:rsidR="00EC70DE" w:rsidRPr="00E16B80">
        <w:t xml:space="preserve"> </w:t>
      </w:r>
      <w:r w:rsidRPr="00E16B80">
        <w:t xml:space="preserve">a dallam </w:t>
      </w:r>
      <w:r w:rsidR="00EC70DE" w:rsidRPr="00E16B80">
        <w:t>változatos</w:t>
      </w:r>
      <w:r w:rsidRPr="00E16B80">
        <w:t xml:space="preserve"> </w:t>
      </w:r>
      <w:r w:rsidR="00EC70DE" w:rsidRPr="00E16B80">
        <w:t xml:space="preserve">és egymáshoz kapcsolódó </w:t>
      </w:r>
      <w:r w:rsidRPr="00E16B80">
        <w:t>variáci</w:t>
      </w:r>
      <w:r w:rsidR="00EC70DE" w:rsidRPr="00E16B80">
        <w:t xml:space="preserve">ói, </w:t>
      </w:r>
      <w:r w:rsidRPr="00E16B80">
        <w:t>egy</w:t>
      </w:r>
      <w:r w:rsidR="00EC70DE" w:rsidRPr="00E16B80">
        <w:t>etlen</w:t>
      </w:r>
      <w:r w:rsidRPr="00E16B80">
        <w:t xml:space="preserve"> téma </w:t>
      </w:r>
      <w:r w:rsidR="00F42B64" w:rsidRPr="00E16B80">
        <w:t>megszámlálhatatlan változataként</w:t>
      </w:r>
      <w:r w:rsidRPr="00E16B80">
        <w:t xml:space="preserve"> mindazok a törekvések, vágyak, remények, álmok amelyek az adott „pillanattal” kapcsolatban </w:t>
      </w:r>
      <w:r w:rsidR="00E75514" w:rsidRPr="00E16B80">
        <w:t xml:space="preserve">élete során </w:t>
      </w:r>
      <w:r w:rsidRPr="00E16B80">
        <w:t xml:space="preserve">valaha is átfutottak az álmodó agyán anélkül, hogy valaha is megvalósultak volna a </w:t>
      </w:r>
      <w:r w:rsidR="005B0D97" w:rsidRPr="00E16B80">
        <w:t>F</w:t>
      </w:r>
      <w:r w:rsidRPr="00E16B80">
        <w:t>öldön</w:t>
      </w:r>
      <w:r w:rsidR="005B0D97" w:rsidRPr="00E16B80">
        <w:t>. É</w:t>
      </w:r>
      <w:r w:rsidRPr="00E16B80">
        <w:t xml:space="preserve">s </w:t>
      </w:r>
      <w:r w:rsidR="005B0D97" w:rsidRPr="00E16B80">
        <w:t xml:space="preserve">ezek </w:t>
      </w:r>
      <w:r w:rsidRPr="00E16B80">
        <w:t>most teljes élénkségükben megvalósul</w:t>
      </w:r>
      <w:r w:rsidR="005B0D97" w:rsidRPr="00E16B80">
        <w:t>nak</w:t>
      </w:r>
      <w:r w:rsidRPr="00E16B80">
        <w:t xml:space="preserve"> </w:t>
      </w:r>
      <w:r w:rsidR="005B0D97" w:rsidRPr="00E16B80">
        <w:t>számára</w:t>
      </w:r>
      <w:r w:rsidRPr="00E16B80">
        <w:t xml:space="preserve"> a </w:t>
      </w:r>
      <w:r w:rsidR="005B0D97" w:rsidRPr="00E16B80">
        <w:rPr>
          <w:i/>
        </w:rPr>
        <w:t>Deva Chan-</w:t>
      </w:r>
      <w:r w:rsidRPr="00E16B80">
        <w:t>ban</w:t>
      </w:r>
      <w:r w:rsidR="005B0D97" w:rsidRPr="00E16B80">
        <w:t>.</w:t>
      </w:r>
      <w:r w:rsidRPr="00E16B80">
        <w:t xml:space="preserve"> </w:t>
      </w:r>
      <w:r w:rsidR="005B0D97" w:rsidRPr="00E16B80">
        <w:t>A</w:t>
      </w:r>
      <w:r w:rsidRPr="00E16B80">
        <w:t xml:space="preserve">nélkül, hogy valaha is gyanítaná, hogy az egész </w:t>
      </w:r>
      <w:r w:rsidR="005B0D97" w:rsidRPr="00E16B80">
        <w:t>csodálatos</w:t>
      </w:r>
      <w:r w:rsidRPr="00E16B80">
        <w:t xml:space="preserve"> valóság nem más, mint saját képzelet</w:t>
      </w:r>
      <w:r w:rsidR="005B0D97" w:rsidRPr="00E16B80">
        <w:t>ének szülötte</w:t>
      </w:r>
      <w:r w:rsidRPr="00E16B80">
        <w:t xml:space="preserve">, az általa létrehozott mentális okok következménye. Az a bizonyos pillanat, amely a legintenzívebb és legfontosabb lesz </w:t>
      </w:r>
      <w:r w:rsidR="005B0D97" w:rsidRPr="00E16B80">
        <w:t xml:space="preserve">a </w:t>
      </w:r>
      <w:r w:rsidRPr="00E16B80">
        <w:t xml:space="preserve">haldokló agyának gondolataiban a </w:t>
      </w:r>
      <w:r w:rsidR="005B0D97" w:rsidRPr="00E16B80">
        <w:t>megszűnés</w:t>
      </w:r>
      <w:r w:rsidRPr="00E16B80">
        <w:t xml:space="preserve"> </w:t>
      </w:r>
      <w:r w:rsidR="005B0D97" w:rsidRPr="00E16B80">
        <w:t>küszöbén</w:t>
      </w:r>
      <w:r w:rsidRPr="00E16B80">
        <w:t xml:space="preserve">, természetesen </w:t>
      </w:r>
      <w:r w:rsidR="005B0D97" w:rsidRPr="00E16B80">
        <w:t>kihat</w:t>
      </w:r>
      <w:r w:rsidRPr="00E16B80">
        <w:t xml:space="preserve"> az összes többi</w:t>
      </w:r>
      <w:r w:rsidR="005B0D97" w:rsidRPr="00E16B80">
        <w:t xml:space="preserve"> tőle eltérő</w:t>
      </w:r>
      <w:r w:rsidRPr="00E16B80">
        <w:t xml:space="preserve"> „pillanat</w:t>
      </w:r>
      <w:r w:rsidR="005B0D97" w:rsidRPr="00E16B80">
        <w:t>ra</w:t>
      </w:r>
      <w:r w:rsidRPr="00E16B80">
        <w:t>”</w:t>
      </w:r>
      <w:r w:rsidR="005B0D97" w:rsidRPr="00E16B80">
        <w:t xml:space="preserve"> is</w:t>
      </w:r>
      <w:r w:rsidRPr="00E16B80">
        <w:t xml:space="preserve">; mégis </w:t>
      </w:r>
      <w:r w:rsidR="005B0D97" w:rsidRPr="00E16B80">
        <w:t>ezek</w:t>
      </w:r>
      <w:r w:rsidRPr="00E16B80">
        <w:t xml:space="preserve"> – bár kisebb </w:t>
      </w:r>
      <w:r w:rsidRPr="00E16B80">
        <w:lastRenderedPageBreak/>
        <w:t xml:space="preserve">jelentőségűek és kevésbé élénkek – </w:t>
      </w:r>
      <w:r w:rsidR="005B0D97" w:rsidRPr="00E16B80">
        <w:t>ugyanúgy</w:t>
      </w:r>
      <w:r w:rsidRPr="00E16B80">
        <w:t xml:space="preserve"> ott lesznek</w:t>
      </w:r>
      <w:r w:rsidR="005B0D97" w:rsidRPr="00E16B80">
        <w:t xml:space="preserve"> vele</w:t>
      </w:r>
      <w:r w:rsidRPr="00E16B80">
        <w:t>, megvan a saját terv</w:t>
      </w:r>
      <w:r w:rsidR="00E97973" w:rsidRPr="00E16B80">
        <w:t>ezett szerepük</w:t>
      </w:r>
      <w:r w:rsidRPr="00E16B80">
        <w:t xml:space="preserve"> a múltbeli álmok eme </w:t>
      </w:r>
      <w:r w:rsidR="00E97973" w:rsidRPr="00E16B80">
        <w:t>képzeletbeli</w:t>
      </w:r>
      <w:r w:rsidRPr="00E16B80">
        <w:t xml:space="preserve"> felvonultatásában, és </w:t>
      </w:r>
      <w:r w:rsidR="00E97973" w:rsidRPr="00E16B80">
        <w:t xml:space="preserve">hozzá kell járulniuk az egész </w:t>
      </w:r>
      <w:r w:rsidRPr="00E16B80">
        <w:t>változatossá</w:t>
      </w:r>
      <w:r w:rsidR="00E97973" w:rsidRPr="00E16B80">
        <w:t>gához.</w:t>
      </w:r>
      <w:r w:rsidRPr="00E16B80">
        <w:t xml:space="preserve"> Nincs olyan ember a földön, akinek ne lenne valamilyen határozott </w:t>
      </w:r>
      <w:r w:rsidR="00E97973" w:rsidRPr="00E16B80">
        <w:t>hajlama, ösztönös vonzalma</w:t>
      </w:r>
      <w:r w:rsidRPr="00E16B80">
        <w:t xml:space="preserve">, </w:t>
      </w:r>
      <w:r w:rsidR="00E97973" w:rsidRPr="00E16B80">
        <w:t xml:space="preserve">még </w:t>
      </w:r>
      <w:r w:rsidRPr="00E16B80">
        <w:t xml:space="preserve">ha nem is </w:t>
      </w:r>
      <w:r w:rsidR="00E97973" w:rsidRPr="00E16B80">
        <w:t xml:space="preserve">lehet ezt </w:t>
      </w:r>
      <w:r w:rsidRPr="00E16B80">
        <w:t>uralkodó szenvedély</w:t>
      </w:r>
      <w:r w:rsidR="00E97973" w:rsidRPr="00E16B80">
        <w:t>nek mondani</w:t>
      </w:r>
      <w:r w:rsidRPr="00E16B80">
        <w:t xml:space="preserve">; nincs olyan ember a földön, bármilyen </w:t>
      </w:r>
      <w:r w:rsidR="00E97973" w:rsidRPr="00E16B80">
        <w:t>alacsony sorsú</w:t>
      </w:r>
      <w:r w:rsidRPr="00E16B80">
        <w:t xml:space="preserve"> és szegény</w:t>
      </w:r>
      <w:r w:rsidR="00E97973" w:rsidRPr="00E16B80">
        <w:t xml:space="preserve"> legyen is (sőt inkább éppen ezért), aki</w:t>
      </w:r>
      <w:r w:rsidRPr="00E16B80">
        <w:t xml:space="preserve"> ne </w:t>
      </w:r>
      <w:r w:rsidR="00E97973" w:rsidRPr="00E16B80">
        <w:t>dédelgetne</w:t>
      </w:r>
      <w:r w:rsidRPr="00E16B80">
        <w:t xml:space="preserve"> </w:t>
      </w:r>
      <w:r w:rsidR="00E97973" w:rsidRPr="00E16B80">
        <w:t xml:space="preserve">– többnyire kielégítetlen - </w:t>
      </w:r>
      <w:r w:rsidRPr="00E16B80">
        <w:t>álmok</w:t>
      </w:r>
      <w:r w:rsidR="00E97973" w:rsidRPr="00E16B80">
        <w:t>at</w:t>
      </w:r>
      <w:r w:rsidRPr="00E16B80">
        <w:t xml:space="preserve"> és vágyak</w:t>
      </w:r>
      <w:r w:rsidR="00E97973" w:rsidRPr="00E16B80">
        <w:t>at</w:t>
      </w:r>
      <w:r w:rsidRPr="00E16B80">
        <w:t xml:space="preserve">. Vajon ez monotónia? Neveznéd </w:t>
      </w:r>
      <w:r w:rsidR="00E97973" w:rsidRPr="00E16B80">
        <w:t xml:space="preserve">egy ilyen téma </w:t>
      </w:r>
      <w:r w:rsidR="00E97973" w:rsidRPr="00E16B80">
        <w:rPr>
          <w:i/>
          <w:iCs/>
        </w:rPr>
        <w:t>végtelen</w:t>
      </w:r>
      <w:r w:rsidR="00E97973" w:rsidRPr="00E16B80">
        <w:t xml:space="preserve"> variációit</w:t>
      </w:r>
      <w:r w:rsidR="008D767B" w:rsidRPr="00E16B80">
        <w:t xml:space="preserve">, amiknek alakját, színeit és határozott formáit azoktól a vágyaktól </w:t>
      </w:r>
      <w:r w:rsidR="00795068" w:rsidRPr="00E16B80">
        <w:t>kölcsönözi</w:t>
      </w:r>
      <w:r w:rsidR="00E75514" w:rsidRPr="00E16B80">
        <w:t xml:space="preserve"> emberünk</w:t>
      </w:r>
      <w:r w:rsidR="008D767B" w:rsidRPr="00E16B80">
        <w:t>, amiket élete során a legerősebbnek tapasztalt</w:t>
      </w:r>
      <w:r w:rsidR="00AF7D3D" w:rsidRPr="00E16B80">
        <w:t xml:space="preserve"> - tehát</w:t>
      </w:r>
      <w:r w:rsidR="008D767B" w:rsidRPr="00E16B80">
        <w:t xml:space="preserve"> neveznéd ezt „a </w:t>
      </w:r>
      <w:r w:rsidR="008D767B" w:rsidRPr="00E16B80">
        <w:rPr>
          <w:i/>
        </w:rPr>
        <w:t>Deva Chan-</w:t>
      </w:r>
      <w:r w:rsidR="008D767B" w:rsidRPr="00E16B80">
        <w:t>i elme teljes kiüresítésének, mindenféle tudástól való megfosztásának”</w:t>
      </w:r>
      <w:r w:rsidR="00AF7D3D" w:rsidRPr="00E16B80">
        <w:t xml:space="preserve"> – látszólagosan „bizonyos értelemben </w:t>
      </w:r>
      <w:r w:rsidR="00AF7D3D" w:rsidRPr="00E16B80">
        <w:rPr>
          <w:i/>
          <w:iCs/>
        </w:rPr>
        <w:t>lealacsonyítónak</w:t>
      </w:r>
      <w:r w:rsidR="00AF7D3D" w:rsidRPr="00E16B80">
        <w:t>”?</w:t>
      </w:r>
      <w:r w:rsidR="008D767B" w:rsidRPr="00E16B80">
        <w:t xml:space="preserve"> </w:t>
      </w:r>
      <w:r w:rsidR="00E75514" w:rsidRPr="00E16B80">
        <w:t>Mert a</w:t>
      </w:r>
      <w:r w:rsidRPr="00E16B80">
        <w:t>kkor bizony vagy nem sikerült, ahogy mondod, megértened</w:t>
      </w:r>
      <w:r w:rsidR="00334EF8" w:rsidRPr="00E16B80">
        <w:t xml:space="preserve"> a tanítást</w:t>
      </w:r>
      <w:r w:rsidRPr="00E16B80">
        <w:t>, vagy én vagyok a hibás</w:t>
      </w:r>
      <w:r w:rsidR="00334EF8" w:rsidRPr="00E16B80">
        <w:t xml:space="preserve"> ebben</w:t>
      </w:r>
      <w:r w:rsidRPr="00E16B80">
        <w:t xml:space="preserve">. Bizonyára </w:t>
      </w:r>
      <w:r w:rsidR="00334EF8" w:rsidRPr="00E16B80">
        <w:t>csúnyán leszerepeltem az átadásában</w:t>
      </w:r>
      <w:r w:rsidRPr="00E16B80">
        <w:t xml:space="preserve">, </w:t>
      </w:r>
      <w:r w:rsidR="00334EF8" w:rsidRPr="00E16B80">
        <w:t>és</w:t>
      </w:r>
      <w:r w:rsidRPr="00E16B80">
        <w:t xml:space="preserve"> be kell vall</w:t>
      </w:r>
      <w:r w:rsidR="00334EF8" w:rsidRPr="00E16B80">
        <w:t>jam</w:t>
      </w:r>
      <w:r w:rsidRPr="00E16B80">
        <w:t xml:space="preserve">, hogy képtelen vagyok leírni </w:t>
      </w:r>
      <w:r w:rsidR="00334EF8" w:rsidRPr="00E16B80">
        <w:t>–</w:t>
      </w:r>
      <w:r w:rsidRPr="00E16B80">
        <w:t xml:space="preserve"> </w:t>
      </w:r>
      <w:r w:rsidR="00334EF8" w:rsidRPr="00E16B80">
        <w:t xml:space="preserve">a </w:t>
      </w:r>
      <w:r w:rsidRPr="00E16B80">
        <w:rPr>
          <w:i/>
          <w:iCs/>
        </w:rPr>
        <w:t>leírhatatlant</w:t>
      </w:r>
      <w:r w:rsidRPr="00E16B80">
        <w:t xml:space="preserve">. Ez utóbbi nehéz feladat, jó barátom. Ha egy képzett tanítvány intuitív </w:t>
      </w:r>
      <w:r w:rsidR="00334EF8" w:rsidRPr="00E16B80">
        <w:t>készsége</w:t>
      </w:r>
      <w:r w:rsidRPr="00E16B80">
        <w:t xml:space="preserve"> nem segít</w:t>
      </w:r>
      <w:r w:rsidR="00E75514" w:rsidRPr="00E16B80">
        <w:t>i őt</w:t>
      </w:r>
      <w:r w:rsidR="00334EF8" w:rsidRPr="00E16B80">
        <w:t xml:space="preserve"> a megértésben</w:t>
      </w:r>
      <w:r w:rsidRPr="00E16B80">
        <w:t xml:space="preserve">, </w:t>
      </w:r>
      <w:r w:rsidR="00334EF8" w:rsidRPr="00E16B80">
        <w:t>bármilyen</w:t>
      </w:r>
      <w:r w:rsidRPr="00E16B80">
        <w:t xml:space="preserve"> leírás </w:t>
      </w:r>
      <w:r w:rsidR="00334EF8" w:rsidRPr="00E16B80">
        <w:t>–</w:t>
      </w:r>
      <w:r w:rsidRPr="00E16B80">
        <w:t xml:space="preserve"> </w:t>
      </w:r>
      <w:r w:rsidR="00334EF8" w:rsidRPr="00E16B80">
        <w:t>még a leg</w:t>
      </w:r>
      <w:r w:rsidRPr="00E16B80">
        <w:t>szemléletes</w:t>
      </w:r>
      <w:r w:rsidR="00334EF8" w:rsidRPr="00E16B80">
        <w:t>ebb</w:t>
      </w:r>
      <w:r w:rsidRPr="00E16B80">
        <w:t xml:space="preserve"> is - </w:t>
      </w:r>
      <w:r w:rsidR="00334EF8" w:rsidRPr="00E16B80">
        <w:t>haszontalan</w:t>
      </w:r>
      <w:r w:rsidRPr="00E16B80">
        <w:t>. Valójában nincsenek megfelelő szavak a földi elmeállapot</w:t>
      </w:r>
      <w:r w:rsidR="00334EF8" w:rsidRPr="00E16B80">
        <w:t xml:space="preserve">ok, </w:t>
      </w:r>
      <w:r w:rsidRPr="00E16B80">
        <w:t xml:space="preserve">és </w:t>
      </w:r>
      <w:r w:rsidR="00334EF8" w:rsidRPr="00E16B80">
        <w:t>az ilyenek</w:t>
      </w:r>
      <w:r w:rsidRPr="00E16B80">
        <w:t xml:space="preserve"> </w:t>
      </w:r>
      <w:r w:rsidR="00334EF8" w:rsidRPr="00E16B80">
        <w:t>ható</w:t>
      </w:r>
      <w:r w:rsidRPr="00E16B80">
        <w:t>körén kívül</w:t>
      </w:r>
      <w:r w:rsidR="00334EF8" w:rsidRPr="00E16B80">
        <w:t xml:space="preserve"> esők</w:t>
      </w:r>
      <w:r w:rsidRPr="00E16B80">
        <w:t xml:space="preserve"> közötti különbség</w:t>
      </w:r>
      <w:r w:rsidR="00334EF8" w:rsidRPr="00E16B80">
        <w:t>ek</w:t>
      </w:r>
      <w:r w:rsidRPr="00E16B80">
        <w:t xml:space="preserve"> </w:t>
      </w:r>
      <w:r w:rsidR="00334EF8" w:rsidRPr="00E16B80">
        <w:t>leírására</w:t>
      </w:r>
      <w:r w:rsidRPr="00E16B80">
        <w:t>; nincsenek a miénk</w:t>
      </w:r>
      <w:r w:rsidR="00334EF8" w:rsidRPr="00E16B80">
        <w:t>nek megfeleltethető</w:t>
      </w:r>
      <w:r w:rsidRPr="00E16B80">
        <w:t xml:space="preserve"> angol kifejezések</w:t>
      </w:r>
      <w:r w:rsidR="00334EF8" w:rsidRPr="00E16B80">
        <w:t xml:space="preserve"> ezekre</w:t>
      </w:r>
      <w:r w:rsidRPr="00E16B80">
        <w:t xml:space="preserve">; </w:t>
      </w:r>
      <w:r w:rsidR="003B0119" w:rsidRPr="00E16B80">
        <w:t xml:space="preserve">nincs </w:t>
      </w:r>
      <w:r w:rsidRPr="00E16B80">
        <w:t xml:space="preserve">semmi, </w:t>
      </w:r>
      <w:r w:rsidR="003B0119" w:rsidRPr="00E16B80">
        <w:t xml:space="preserve">- sőt ellenkezőleg, csak </w:t>
      </w:r>
      <w:r w:rsidRPr="00E16B80">
        <w:t>(</w:t>
      </w:r>
      <w:r w:rsidR="003B0119" w:rsidRPr="00E16B80">
        <w:t xml:space="preserve">a </w:t>
      </w:r>
      <w:r w:rsidRPr="00E16B80">
        <w:t>kor</w:t>
      </w:r>
      <w:r w:rsidR="003B0119" w:rsidRPr="00E16B80">
        <w:t>ai gyermekkorban elkezdett</w:t>
      </w:r>
      <w:r w:rsidRPr="00E16B80">
        <w:t xml:space="preserve"> nyugati oktatás</w:t>
      </w:r>
      <w:r w:rsidR="003B0119" w:rsidRPr="00E16B80">
        <w:t>nak betudható</w:t>
      </w:r>
      <w:r w:rsidRPr="00E16B80">
        <w:t>)</w:t>
      </w:r>
      <w:r w:rsidR="003B0119" w:rsidRPr="00E16B80">
        <w:t xml:space="preserve"> elkerülhetetlen</w:t>
      </w:r>
      <w:r w:rsidRPr="00E16B80">
        <w:t xml:space="preserve"> elő</w:t>
      </w:r>
      <w:r w:rsidR="003B0119" w:rsidRPr="00E16B80">
        <w:t>feltételezések</w:t>
      </w:r>
      <w:r w:rsidRPr="00E16B80">
        <w:t xml:space="preserve">, </w:t>
      </w:r>
      <w:r w:rsidR="003B0119" w:rsidRPr="00E16B80">
        <w:t>és ebből eredően</w:t>
      </w:r>
      <w:r w:rsidRPr="00E16B80">
        <w:t xml:space="preserve"> a tanuló elméjében </w:t>
      </w:r>
      <w:r w:rsidR="003B0119" w:rsidRPr="00E16B80">
        <w:t xml:space="preserve">téves </w:t>
      </w:r>
      <w:r w:rsidRPr="00E16B80">
        <w:t>irányba terel</w:t>
      </w:r>
      <w:r w:rsidR="003B0119" w:rsidRPr="00E16B80">
        <w:t>ődő</w:t>
      </w:r>
      <w:r w:rsidRPr="00E16B80">
        <w:t xml:space="preserve"> gondolatmenetek</w:t>
      </w:r>
      <w:r w:rsidR="003B0119" w:rsidRPr="00E16B80">
        <w:t xml:space="preserve"> -</w:t>
      </w:r>
      <w:r w:rsidRPr="00E16B80">
        <w:t xml:space="preserve"> a</w:t>
      </w:r>
      <w:r w:rsidR="003B0119" w:rsidRPr="00E16B80">
        <w:t xml:space="preserve">mi </w:t>
      </w:r>
      <w:r w:rsidRPr="00E16B80">
        <w:t>segítene nekünk</w:t>
      </w:r>
      <w:r w:rsidR="003B0119" w:rsidRPr="00E16B80">
        <w:t xml:space="preserve"> az ilyen</w:t>
      </w:r>
      <w:r w:rsidRPr="00E16B80">
        <w:t xml:space="preserve"> teljesen új gondolatok</w:t>
      </w:r>
      <w:r w:rsidR="003B0119" w:rsidRPr="00E16B80">
        <w:t xml:space="preserve"> elméjükben</w:t>
      </w:r>
      <w:r w:rsidRPr="00E16B80">
        <w:t xml:space="preserve"> </w:t>
      </w:r>
      <w:r w:rsidR="003B0119" w:rsidRPr="00E16B80">
        <w:t>elültetésében</w:t>
      </w:r>
      <w:r w:rsidRPr="00E16B80">
        <w:t>! Igazad van.</w:t>
      </w:r>
      <w:r w:rsidR="00D73716" w:rsidRPr="00E16B80">
        <w:t xml:space="preserve"> Nemcsak a „hétköznapi emberek” – az olvasói</w:t>
      </w:r>
      <w:r w:rsidR="0088557B" w:rsidRPr="00E16B80">
        <w:t>d</w:t>
      </w:r>
      <w:r w:rsidR="00D73716" w:rsidRPr="00E16B80">
        <w:t xml:space="preserve"> –, hanem </w:t>
      </w:r>
      <w:r w:rsidR="0088557B" w:rsidRPr="00E16B80">
        <w:t xml:space="preserve">attól tartok, </w:t>
      </w:r>
      <w:r w:rsidR="00D73716" w:rsidRPr="00E16B80">
        <w:t>még az olyan idealist</w:t>
      </w:r>
      <w:r w:rsidR="0088557B" w:rsidRPr="00E16B80">
        <w:t>a</w:t>
      </w:r>
      <w:r w:rsidR="00D73716" w:rsidRPr="00E16B80">
        <w:t xml:space="preserve"> és magas</w:t>
      </w:r>
      <w:r w:rsidR="0088557B" w:rsidRPr="00E16B80">
        <w:t xml:space="preserve"> szintű</w:t>
      </w:r>
      <w:r w:rsidR="00D73716" w:rsidRPr="00E16B80">
        <w:t xml:space="preserve"> intellektu</w:t>
      </w:r>
      <w:r w:rsidR="0088557B" w:rsidRPr="00E16B80">
        <w:t>ssal bíró</w:t>
      </w:r>
      <w:r w:rsidR="00D73716" w:rsidRPr="00E16B80">
        <w:t xml:space="preserve"> egyének, mint C. C. M. úr, </w:t>
      </w:r>
      <w:r w:rsidR="0088557B" w:rsidRPr="00E16B80">
        <w:t>s</w:t>
      </w:r>
      <w:r w:rsidR="00D73716" w:rsidRPr="00E16B80">
        <w:t xml:space="preserve">em </w:t>
      </w:r>
      <w:r w:rsidR="0088557B" w:rsidRPr="00E16B80">
        <w:t>lesznek képesek soha megérteni</w:t>
      </w:r>
      <w:r w:rsidR="00D73716" w:rsidRPr="00E16B80">
        <w:t xml:space="preserve"> </w:t>
      </w:r>
      <w:r w:rsidR="0088557B" w:rsidRPr="00E16B80">
        <w:t>a maga igazi mélységében</w:t>
      </w:r>
      <w:r w:rsidR="00D73716" w:rsidRPr="00E16B80">
        <w:t xml:space="preserve"> </w:t>
      </w:r>
      <w:r w:rsidR="0088557B" w:rsidRPr="00E16B80">
        <w:t>ezt az elképzelést</w:t>
      </w:r>
      <w:r w:rsidR="00D73716" w:rsidRPr="00E16B80">
        <w:t>. Talán egy napon</w:t>
      </w:r>
      <w:r w:rsidR="0088557B" w:rsidRPr="00E16B80">
        <w:t xml:space="preserve"> majd a mostaninál jobban megérted a fő okait annak, miért nem állunk készen </w:t>
      </w:r>
      <w:r w:rsidR="00BE4D9E" w:rsidRPr="00E16B80">
        <w:t>rá</w:t>
      </w:r>
      <w:r w:rsidR="0088557B" w:rsidRPr="00E16B80">
        <w:t xml:space="preserve">, hogy megosszuk a </w:t>
      </w:r>
      <w:r w:rsidR="0088557B" w:rsidRPr="00E16B80">
        <w:rPr>
          <w:i/>
          <w:iCs/>
        </w:rPr>
        <w:t>mi</w:t>
      </w:r>
      <w:r w:rsidR="00D73716" w:rsidRPr="00E16B80">
        <w:t xml:space="preserve"> </w:t>
      </w:r>
      <w:r w:rsidR="0088557B" w:rsidRPr="00E16B80">
        <w:t xml:space="preserve">Tudásunkat európai jelöltekkel. </w:t>
      </w:r>
      <w:r w:rsidR="00D73716" w:rsidRPr="00E16B80">
        <w:t>Olvas</w:t>
      </w:r>
      <w:r w:rsidR="0088557B" w:rsidRPr="00E16B80">
        <w:t>d csak</w:t>
      </w:r>
      <w:r w:rsidR="00D73716" w:rsidRPr="00E16B80">
        <w:t xml:space="preserve"> el Roden Noel</w:t>
      </w:r>
      <w:r w:rsidR="00840512">
        <w:rPr>
          <w:rStyle w:val="Lbjegyzet-hivatkozs"/>
        </w:rPr>
        <w:footnoteReference w:id="361"/>
      </w:r>
      <w:r w:rsidR="00D73716" w:rsidRPr="00E16B80">
        <w:t xml:space="preserve"> úr fejtegetéseit és </w:t>
      </w:r>
      <w:r w:rsidR="0088557B" w:rsidRPr="00E16B80">
        <w:t>gyalázkodásait</w:t>
      </w:r>
      <w:r w:rsidR="00D73716" w:rsidRPr="00E16B80">
        <w:t xml:space="preserve"> a </w:t>
      </w:r>
      <w:r w:rsidR="00D73716" w:rsidRPr="00E16B80">
        <w:rPr>
          <w:i/>
          <w:iCs/>
        </w:rPr>
        <w:t>Light</w:t>
      </w:r>
      <w:r w:rsidR="00D73716" w:rsidRPr="00E16B80">
        <w:t xml:space="preserve"> </w:t>
      </w:r>
      <w:r w:rsidR="0088557B" w:rsidRPr="00E16B80">
        <w:t>magazinban</w:t>
      </w:r>
      <w:r w:rsidR="00D73716" w:rsidRPr="00E16B80">
        <w:t xml:space="preserve">! </w:t>
      </w:r>
      <w:r w:rsidR="0088557B" w:rsidRPr="00E16B80">
        <w:t>Bizony, bizony</w:t>
      </w:r>
      <w:r w:rsidR="00D73716" w:rsidRPr="00E16B80">
        <w:t>,</w:t>
      </w:r>
      <w:r w:rsidR="0088557B" w:rsidRPr="00E16B80">
        <w:t xml:space="preserve"> meg </w:t>
      </w:r>
      <w:r w:rsidR="00D73716" w:rsidRPr="00E16B80">
        <w:t>kellett volna válaszoln</w:t>
      </w:r>
      <w:r w:rsidR="0088557B" w:rsidRPr="00E16B80">
        <w:t>od</w:t>
      </w:r>
      <w:r w:rsidR="00D73716" w:rsidRPr="00E16B80">
        <w:t xml:space="preserve"> </w:t>
      </w:r>
      <w:r w:rsidR="0088557B" w:rsidRPr="00E16B80">
        <w:t>őket</w:t>
      </w:r>
      <w:r w:rsidR="00D73716" w:rsidRPr="00E16B80">
        <w:t>, a</w:t>
      </w:r>
      <w:r w:rsidR="00706C63" w:rsidRPr="00E16B80">
        <w:t>mint azt</w:t>
      </w:r>
      <w:r w:rsidR="00D73716" w:rsidRPr="00E16B80">
        <w:t xml:space="preserve"> </w:t>
      </w:r>
      <w:r w:rsidR="00706C63" w:rsidRPr="00E16B80">
        <w:t xml:space="preserve">H.P.B.-n keresztül </w:t>
      </w:r>
      <w:r w:rsidR="00D73716" w:rsidRPr="00E16B80">
        <w:t>tanácsoltam. A hallgatás</w:t>
      </w:r>
      <w:r w:rsidR="00BE4D9E" w:rsidRPr="00E16B80">
        <w:t>od</w:t>
      </w:r>
      <w:r w:rsidR="00D73716" w:rsidRPr="00E16B80">
        <w:t xml:space="preserve"> rövid diadal </w:t>
      </w:r>
      <w:r w:rsidR="00BE4D9E" w:rsidRPr="00E16B80">
        <w:t>e</w:t>
      </w:r>
      <w:r w:rsidR="00D73716" w:rsidRPr="00E16B80">
        <w:t xml:space="preserve"> jámbor</w:t>
      </w:r>
      <w:r w:rsidR="00BE4D9E" w:rsidRPr="00E16B80">
        <w:t>,</w:t>
      </w:r>
      <w:r w:rsidR="00706C63" w:rsidRPr="00E16B80">
        <w:t xml:space="preserve"> vallásos</w:t>
      </w:r>
      <w:r w:rsidR="00D73716" w:rsidRPr="00E16B80">
        <w:t xml:space="preserve"> úr</w:t>
      </w:r>
      <w:r w:rsidR="00706C63" w:rsidRPr="00E16B80">
        <w:t>iember</w:t>
      </w:r>
      <w:r w:rsidR="00D73716" w:rsidRPr="00E16B80">
        <w:t xml:space="preserve"> számára, és </w:t>
      </w:r>
      <w:r w:rsidR="00706C63" w:rsidRPr="00E16B80">
        <w:t xml:space="preserve">egyben </w:t>
      </w:r>
      <w:r w:rsidR="00706C63" w:rsidRPr="00E16B80">
        <w:rPr>
          <w:i/>
          <w:iCs/>
        </w:rPr>
        <w:t xml:space="preserve">dezertálásnak </w:t>
      </w:r>
      <w:r w:rsidR="00706C63" w:rsidRPr="00E16B80">
        <w:t>tűnik szegény Massey</w:t>
      </w:r>
      <w:r w:rsidR="00BE4D9E" w:rsidRPr="00E16B80">
        <w:rPr>
          <w:rStyle w:val="Lbjegyzet-hivatkozs"/>
        </w:rPr>
        <w:footnoteReference w:id="362"/>
      </w:r>
      <w:r w:rsidR="00706C63" w:rsidRPr="00E16B80">
        <w:t xml:space="preserve"> úr részéről.</w:t>
      </w:r>
    </w:p>
    <w:p w14:paraId="4B9E9175" w14:textId="401A8674" w:rsidR="00A73700" w:rsidRPr="00E16B80" w:rsidRDefault="00D73716" w:rsidP="0044608F">
      <w:r w:rsidRPr="00E16B80">
        <w:t>„</w:t>
      </w:r>
      <w:r w:rsidR="00A73700" w:rsidRPr="00E16B80">
        <w:t xml:space="preserve">Ha valaki azon munkálkodik, hogy megtanuljon valamit a természet misztériumaiból, akkor úgy tűnik, hogy ezzel egy magasabb szintű földi létezés kialakulásának útjára lépett, mint amilyet a jelek szerint a természet </w:t>
      </w:r>
      <w:r w:rsidR="008F3614" w:rsidRPr="00E16B80">
        <w:t>szánt</w:t>
      </w:r>
      <w:r w:rsidR="00A73700" w:rsidRPr="00E16B80">
        <w:t xml:space="preserve"> neki jutalomként legnemesebb cselekedeteiért.”</w:t>
      </w:r>
    </w:p>
    <w:p w14:paraId="60744407" w14:textId="2186CD82" w:rsidR="00D20791" w:rsidRPr="00E16B80" w:rsidRDefault="00D73716" w:rsidP="0044608F">
      <w:r w:rsidRPr="00E16B80">
        <w:t>Talán „</w:t>
      </w:r>
      <w:r w:rsidR="00A73700" w:rsidRPr="00E16B80">
        <w:t>úgy tűnik</w:t>
      </w:r>
      <w:r w:rsidRPr="00E16B80">
        <w:t xml:space="preserve">” – </w:t>
      </w:r>
      <w:r w:rsidR="00A73700" w:rsidRPr="00E16B80">
        <w:t xml:space="preserve">de a </w:t>
      </w:r>
      <w:r w:rsidRPr="00E16B80">
        <w:rPr>
          <w:i/>
          <w:iCs/>
        </w:rPr>
        <w:t>való</w:t>
      </w:r>
      <w:r w:rsidR="00A73700" w:rsidRPr="00E16B80">
        <w:rPr>
          <w:i/>
          <w:iCs/>
        </w:rPr>
        <w:t>ságban</w:t>
      </w:r>
      <w:r w:rsidRPr="00E16B80">
        <w:t xml:space="preserve"> nem így van. </w:t>
      </w:r>
      <w:r w:rsidR="00A73700" w:rsidRPr="00E16B80">
        <w:t>Már ha</w:t>
      </w:r>
      <w:r w:rsidRPr="00E16B80">
        <w:t xml:space="preserve"> a természet</w:t>
      </w:r>
      <w:r w:rsidRPr="00E16B80">
        <w:rPr>
          <w:i/>
          <w:iCs/>
        </w:rPr>
        <w:t xml:space="preserve"> modus operand</w:t>
      </w:r>
      <w:r w:rsidR="00A73700" w:rsidRPr="00E16B80">
        <w:rPr>
          <w:i/>
          <w:iCs/>
        </w:rPr>
        <w:t>i</w:t>
      </w:r>
      <w:r w:rsidR="00A73700" w:rsidRPr="00E16B80">
        <w:rPr>
          <w:rStyle w:val="Lbjegyzet-hivatkozs"/>
          <w:i/>
          <w:iCs/>
        </w:rPr>
        <w:footnoteReference w:id="363"/>
      </w:r>
      <w:r w:rsidR="00A73700" w:rsidRPr="00E16B80">
        <w:t>-j</w:t>
      </w:r>
      <w:r w:rsidRPr="00E16B80">
        <w:t xml:space="preserve">át </w:t>
      </w:r>
      <w:r w:rsidR="00A73700" w:rsidRPr="00E16B80">
        <w:t>jól</w:t>
      </w:r>
      <w:r w:rsidRPr="00E16B80">
        <w:t xml:space="preserve"> értjük. </w:t>
      </w:r>
      <w:r w:rsidR="00D20791" w:rsidRPr="00E16B80">
        <w:t>Aztán itt van a</w:t>
      </w:r>
      <w:r w:rsidRPr="00E16B80">
        <w:t xml:space="preserve"> másik tévhit: „Minél több az érdem, annál hosszabb a </w:t>
      </w:r>
      <w:r w:rsidR="00D20791" w:rsidRPr="00E16B80">
        <w:rPr>
          <w:i/>
        </w:rPr>
        <w:t xml:space="preserve">Deva Chan </w:t>
      </w:r>
      <w:r w:rsidRPr="00E16B80">
        <w:lastRenderedPageBreak/>
        <w:t xml:space="preserve">időtartama. </w:t>
      </w:r>
      <w:r w:rsidR="00D20791" w:rsidRPr="00E16B80">
        <w:t xml:space="preserve">Ugyanakkor </w:t>
      </w:r>
      <w:r w:rsidRPr="00E16B80">
        <w:t xml:space="preserve">a </w:t>
      </w:r>
      <w:r w:rsidR="00D20791" w:rsidRPr="00E16B80">
        <w:rPr>
          <w:i/>
        </w:rPr>
        <w:t>Deva Chan-</w:t>
      </w:r>
      <w:r w:rsidRPr="00E16B80">
        <w:t xml:space="preserve">ban </w:t>
      </w:r>
      <w:r w:rsidR="00D20791" w:rsidRPr="00E16B80">
        <w:t>…</w:t>
      </w:r>
      <w:r w:rsidRPr="00E16B80">
        <w:t xml:space="preserve"> az idő múlásának minden értelme elvész: egy perc </w:t>
      </w:r>
      <w:r w:rsidR="00D20791" w:rsidRPr="00E16B80">
        <w:t xml:space="preserve">annyinak tűnik, mint </w:t>
      </w:r>
      <w:r w:rsidRPr="00E16B80">
        <w:t>ezer</w:t>
      </w:r>
      <w:r w:rsidR="00D20791" w:rsidRPr="00E16B80">
        <w:t xml:space="preserve"> év … így viszont</w:t>
      </w:r>
      <w:r w:rsidRPr="00E16B80">
        <w:t xml:space="preserve"> </w:t>
      </w:r>
      <w:r w:rsidR="00D20791" w:rsidRPr="00E16B80">
        <w:t>à</w:t>
      </w:r>
      <w:r w:rsidR="00D20791" w:rsidRPr="00E16B80">
        <w:rPr>
          <w:i/>
          <w:iCs/>
        </w:rPr>
        <w:t xml:space="preserve"> </w:t>
      </w:r>
      <w:r w:rsidRPr="00E16B80">
        <w:rPr>
          <w:i/>
          <w:iCs/>
        </w:rPr>
        <w:t>quoi bon</w:t>
      </w:r>
      <w:r w:rsidR="00017875" w:rsidRPr="00E16B80">
        <w:rPr>
          <w:rStyle w:val="Lbjegyzet-hivatkozs"/>
          <w:i/>
          <w:iCs/>
        </w:rPr>
        <w:footnoteReference w:id="364"/>
      </w:r>
      <w:r w:rsidR="00D20791" w:rsidRPr="00E16B80">
        <w:rPr>
          <w:i/>
          <w:iCs/>
        </w:rPr>
        <w:t>…</w:t>
      </w:r>
      <w:r w:rsidRPr="00E16B80">
        <w:t xml:space="preserve"> stb.” </w:t>
      </w:r>
    </w:p>
    <w:p w14:paraId="2C6AF255" w14:textId="26E214FA" w:rsidR="00677613" w:rsidRPr="00E16B80" w:rsidRDefault="00D73716" w:rsidP="0044608F">
      <w:r w:rsidRPr="00E16B80">
        <w:t xml:space="preserve">Ez a megjegyzés és a dolgok ilyen </w:t>
      </w:r>
      <w:r w:rsidR="00D20791" w:rsidRPr="00E16B80">
        <w:t xml:space="preserve">módon </w:t>
      </w:r>
      <w:r w:rsidRPr="00E16B80">
        <w:t>szemlél</w:t>
      </w:r>
      <w:r w:rsidR="00D20791" w:rsidRPr="00E16B80">
        <w:t>ése</w:t>
      </w:r>
      <w:r w:rsidRPr="00E16B80">
        <w:t xml:space="preserve"> ugyanúgy </w:t>
      </w:r>
      <w:r w:rsidR="008F3614" w:rsidRPr="00E16B80">
        <w:t>alkalmazható</w:t>
      </w:r>
      <w:r w:rsidR="00D20791" w:rsidRPr="00E16B80">
        <w:t xml:space="preserve"> lenne</w:t>
      </w:r>
      <w:r w:rsidRPr="00E16B80">
        <w:t xml:space="preserve"> az Örökkévalóságra, a Nirvánára, a </w:t>
      </w:r>
      <w:r w:rsidRPr="00E16B80">
        <w:rPr>
          <w:i/>
          <w:iCs/>
        </w:rPr>
        <w:t>Pralay</w:t>
      </w:r>
      <w:r w:rsidR="00D20791" w:rsidRPr="00E16B80">
        <w:rPr>
          <w:i/>
          <w:iCs/>
        </w:rPr>
        <w:t>a</w:t>
      </w:r>
      <w:r w:rsidR="00D20791" w:rsidRPr="00E16B80">
        <w:t>-</w:t>
      </w:r>
      <w:r w:rsidRPr="00E16B80">
        <w:t>ra és még sok minden másra. Mondjuk</w:t>
      </w:r>
      <w:r w:rsidR="008F3614" w:rsidRPr="00E16B80">
        <w:t xml:space="preserve"> ki</w:t>
      </w:r>
      <w:r w:rsidRPr="00E16B80">
        <w:t>, hogy a lét egész rendszere, a</w:t>
      </w:r>
      <w:r w:rsidR="00D20791" w:rsidRPr="00E16B80">
        <w:t>z elkülönült</w:t>
      </w:r>
      <w:r w:rsidRPr="00E16B80">
        <w:t xml:space="preserve"> és</w:t>
      </w:r>
      <w:r w:rsidR="00D20791" w:rsidRPr="00E16B80">
        <w:t xml:space="preserve"> a</w:t>
      </w:r>
      <w:r w:rsidRPr="00E16B80">
        <w:t xml:space="preserve"> kollektív létezés, az objektív és szubjektív természet mind ostoba, céltalan </w:t>
      </w:r>
      <w:r w:rsidR="00D20791" w:rsidRPr="00E16B80">
        <w:t>dolgok</w:t>
      </w:r>
      <w:r w:rsidRPr="00E16B80">
        <w:t xml:space="preserve">, gigantikus </w:t>
      </w:r>
      <w:r w:rsidR="00D20791" w:rsidRPr="00E16B80">
        <w:t>szemfényvesztése</w:t>
      </w:r>
      <w:r w:rsidR="008F3614" w:rsidRPr="00E16B80">
        <w:t>i</w:t>
      </w:r>
      <w:r w:rsidR="00D20791" w:rsidRPr="00E16B80">
        <w:t xml:space="preserve"> a Természetnek</w:t>
      </w:r>
      <w:r w:rsidR="00017875" w:rsidRPr="00E16B80">
        <w:t>;</w:t>
      </w:r>
      <w:r w:rsidRPr="00E16B80">
        <w:t xml:space="preserve"> </w:t>
      </w:r>
      <w:r w:rsidR="008F3614" w:rsidRPr="00E16B80">
        <w:t>ami</w:t>
      </w:r>
      <w:r w:rsidRPr="00E16B80">
        <w:t xml:space="preserve"> </w:t>
      </w:r>
      <w:r w:rsidR="00017875" w:rsidRPr="00E16B80">
        <w:t>a</w:t>
      </w:r>
      <w:r w:rsidR="008F3614" w:rsidRPr="00E16B80">
        <w:t>zon túl</w:t>
      </w:r>
      <w:r w:rsidR="00017875" w:rsidRPr="00E16B80">
        <w:t xml:space="preserve">, hogy </w:t>
      </w:r>
      <w:r w:rsidRPr="00E16B80">
        <w:t>kevés rokonszenv</w:t>
      </w:r>
      <w:r w:rsidR="00017875" w:rsidRPr="00E16B80">
        <w:t>re talál a</w:t>
      </w:r>
      <w:r w:rsidRPr="00E16B80">
        <w:t xml:space="preserve"> nyugati filozófiá</w:t>
      </w:r>
      <w:r w:rsidR="00017875" w:rsidRPr="00E16B80">
        <w:t>ban</w:t>
      </w:r>
      <w:r w:rsidRPr="00E16B80">
        <w:t xml:space="preserve">, </w:t>
      </w:r>
      <w:r w:rsidR="00017875" w:rsidRPr="00E16B80">
        <w:t>még</w:t>
      </w:r>
      <w:r w:rsidRPr="00E16B80">
        <w:t xml:space="preserve"> a legjobb „laikus tanítvány” </w:t>
      </w:r>
      <w:r w:rsidR="00017875" w:rsidRPr="00E16B80">
        <w:t>kíméletlen rosszallását is kiváltja</w:t>
      </w:r>
      <w:r w:rsidRPr="00E16B80">
        <w:t xml:space="preserve">. </w:t>
      </w:r>
      <w:r w:rsidR="00017875" w:rsidRPr="00E16B80">
        <w:rPr>
          <w:i/>
          <w:iCs/>
        </w:rPr>
        <w:t>À</w:t>
      </w:r>
      <w:r w:rsidRPr="00E16B80">
        <w:t xml:space="preserve"> </w:t>
      </w:r>
      <w:r w:rsidRPr="00E16B80">
        <w:rPr>
          <w:i/>
          <w:iCs/>
        </w:rPr>
        <w:t>quoi bon</w:t>
      </w:r>
      <w:r w:rsidRPr="00E16B80">
        <w:t xml:space="preserve">, </w:t>
      </w:r>
      <w:r w:rsidR="00017875" w:rsidRPr="00E16B80">
        <w:t>kérdezhetnénk mi is ez esetben, hiszen</w:t>
      </w:r>
      <w:r w:rsidRPr="00E16B80">
        <w:t xml:space="preserve"> tanaink </w:t>
      </w:r>
      <w:r w:rsidR="00017875" w:rsidRPr="00E16B80">
        <w:t>hirdetése</w:t>
      </w:r>
      <w:r w:rsidRPr="00E16B80">
        <w:t xml:space="preserve"> </w:t>
      </w:r>
      <w:r w:rsidR="00017875" w:rsidRPr="00E16B80">
        <w:t>állandó sziszifuszi munka, úszás</w:t>
      </w:r>
      <w:r w:rsidRPr="00E16B80">
        <w:t xml:space="preserve"> </w:t>
      </w:r>
      <w:r w:rsidRPr="00E16B80">
        <w:rPr>
          <w:i/>
          <w:iCs/>
        </w:rPr>
        <w:t>adversum flumen</w:t>
      </w:r>
      <w:r w:rsidR="00017875" w:rsidRPr="00E16B80">
        <w:rPr>
          <w:rStyle w:val="Lbjegyzet-hivatkozs"/>
          <w:i/>
          <w:iCs/>
        </w:rPr>
        <w:footnoteReference w:id="365"/>
      </w:r>
      <w:r w:rsidRPr="00E16B80">
        <w:t xml:space="preserve">? Miért </w:t>
      </w:r>
      <w:r w:rsidR="00D46716" w:rsidRPr="00E16B80">
        <w:t>kellene</w:t>
      </w:r>
      <w:r w:rsidRPr="00E16B80">
        <w:t xml:space="preserve"> akkor a Nyugat</w:t>
      </w:r>
      <w:r w:rsidR="00D46716" w:rsidRPr="00E16B80">
        <w:t>nak</w:t>
      </w:r>
      <w:r w:rsidRPr="00E16B80">
        <w:t xml:space="preserve"> annyira </w:t>
      </w:r>
      <w:r w:rsidR="00D46716" w:rsidRPr="00E16B80">
        <w:t>igyekeznie</w:t>
      </w:r>
      <w:r w:rsidRPr="00E16B80">
        <w:t xml:space="preserve">, hogy bármit is tanuljon Kelettől, hiszen nyilvánvalóan képtelen </w:t>
      </w:r>
      <w:r w:rsidR="00D46716" w:rsidRPr="00E16B80">
        <w:t>befogadni</w:t>
      </w:r>
      <w:r w:rsidRPr="00E16B80">
        <w:t xml:space="preserve"> azt, ami soha nem </w:t>
      </w:r>
      <w:r w:rsidR="00D46716" w:rsidRPr="00E16B80">
        <w:t>lesz képes meg</w:t>
      </w:r>
      <w:r w:rsidRPr="00E16B80">
        <w:t>felel</w:t>
      </w:r>
      <w:r w:rsidR="00D46716" w:rsidRPr="00E16B80">
        <w:t>ni</w:t>
      </w:r>
      <w:r w:rsidRPr="00E16B80">
        <w:t xml:space="preserve"> </w:t>
      </w:r>
      <w:r w:rsidR="00D46716" w:rsidRPr="00E16B80">
        <w:t>különleges esztétikai elvárásokból eredő feltételeinek</w:t>
      </w:r>
      <w:r w:rsidRPr="00E16B80">
        <w:t xml:space="preserve">. </w:t>
      </w:r>
      <w:r w:rsidR="00D46716" w:rsidRPr="00E16B80">
        <w:t>Szomorú</w:t>
      </w:r>
      <w:r w:rsidRPr="00E16B80">
        <w:t xml:space="preserve"> kilátások </w:t>
      </w:r>
      <w:r w:rsidR="00D46716" w:rsidRPr="00E16B80">
        <w:t xml:space="preserve">ezek </w:t>
      </w:r>
      <w:r w:rsidRPr="00E16B80">
        <w:t xml:space="preserve">számunkra, mivel </w:t>
      </w:r>
      <w:r w:rsidRPr="00E16B80">
        <w:rPr>
          <w:i/>
          <w:iCs/>
        </w:rPr>
        <w:t>még te sem</w:t>
      </w:r>
      <w:r w:rsidRPr="00E16B80">
        <w:t xml:space="preserve"> tudod befogadni filozófiánk</w:t>
      </w:r>
      <w:r w:rsidR="00D46716" w:rsidRPr="00E16B80">
        <w:t>at</w:t>
      </w:r>
      <w:r w:rsidRPr="00E16B80">
        <w:t xml:space="preserve"> teljes </w:t>
      </w:r>
      <w:r w:rsidR="00D46716" w:rsidRPr="00E16B80">
        <w:t>mélységében</w:t>
      </w:r>
      <w:r w:rsidRPr="00E16B80">
        <w:t xml:space="preserve">, </w:t>
      </w:r>
      <w:r w:rsidR="00D46716" w:rsidRPr="00E16B80">
        <w:t>de még</w:t>
      </w:r>
      <w:r w:rsidRPr="00E16B80">
        <w:t xml:space="preserve"> </w:t>
      </w:r>
      <w:r w:rsidR="002E2F26" w:rsidRPr="00E16B80">
        <w:t xml:space="preserve">a „túlvilág” fenséges és végtelen horizontjainak </w:t>
      </w:r>
      <w:r w:rsidRPr="00E16B80">
        <w:t>egy kis szeletét – a</w:t>
      </w:r>
      <w:r w:rsidR="00D46716" w:rsidRPr="00E16B80">
        <w:rPr>
          <w:i/>
        </w:rPr>
        <w:t xml:space="preserve"> Deva Chan</w:t>
      </w:r>
      <w:r w:rsidRPr="00E16B80">
        <w:t xml:space="preserve"> </w:t>
      </w:r>
      <w:r w:rsidR="002E2F26" w:rsidRPr="00E16B80">
        <w:t>eszméjét</w:t>
      </w:r>
      <w:r w:rsidR="00A23383">
        <w:t xml:space="preserve"> -</w:t>
      </w:r>
      <w:r w:rsidR="002E2F26" w:rsidRPr="00E16B80">
        <w:t xml:space="preserve"> </w:t>
      </w:r>
      <w:r w:rsidRPr="00E16B80">
        <w:t xml:space="preserve">sem tudod </w:t>
      </w:r>
      <w:r w:rsidR="00D46716" w:rsidRPr="00E16B80">
        <w:t xml:space="preserve">első próbálkozásra </w:t>
      </w:r>
      <w:r w:rsidR="002E2F26" w:rsidRPr="00E16B80">
        <w:t>felfogni</w:t>
      </w:r>
      <w:r w:rsidRPr="00E16B80">
        <w:t xml:space="preserve">. Nem akarlak elkedvetleníteni. Csak </w:t>
      </w:r>
      <w:r w:rsidR="002E2F26" w:rsidRPr="00E16B80">
        <w:t>szeretném ráirányítani</w:t>
      </w:r>
      <w:r w:rsidRPr="00E16B80">
        <w:t xml:space="preserve"> figyelmedet azokra a</w:t>
      </w:r>
      <w:r w:rsidR="002E2F26" w:rsidRPr="00E16B80">
        <w:t>z óriási</w:t>
      </w:r>
      <w:r w:rsidRPr="00E16B80">
        <w:t xml:space="preserve"> nehézségekre, amelyekkel minden kísérletünk során szembesülünk, </w:t>
      </w:r>
      <w:r w:rsidR="008F3614" w:rsidRPr="00E16B80">
        <w:t>amikor</w:t>
      </w:r>
      <w:r w:rsidRPr="00E16B80">
        <w:t xml:space="preserve"> megpróbáljuk elmagyarázni metafizikánkat nyugati elméknek, </w:t>
      </w:r>
      <w:r w:rsidR="002E2F26" w:rsidRPr="00E16B80">
        <w:t>legyenek azok</w:t>
      </w:r>
      <w:r w:rsidRPr="00E16B80">
        <w:t xml:space="preserve"> </w:t>
      </w:r>
      <w:r w:rsidR="002E2F26" w:rsidRPr="00E16B80">
        <w:t xml:space="preserve">akár </w:t>
      </w:r>
      <w:r w:rsidRPr="00E16B80">
        <w:t>a legintelligensebbek köz</w:t>
      </w:r>
      <w:r w:rsidR="002E2F26" w:rsidRPr="00E16B80">
        <w:t>ül valók is</w:t>
      </w:r>
      <w:r w:rsidRPr="00E16B80">
        <w:t xml:space="preserve">. Sajnos, barátom, úgy tűnik, te éppoly képtelen vagy </w:t>
      </w:r>
      <w:r w:rsidR="002E2F26" w:rsidRPr="00E16B80">
        <w:t>magadévá tenni</w:t>
      </w:r>
      <w:r w:rsidRPr="00E16B80">
        <w:t xml:space="preserve"> gondolkodásmódunkat, mint megemészteni az étel</w:t>
      </w:r>
      <w:r w:rsidR="002E2F26" w:rsidRPr="00E16B80">
        <w:t>ei</w:t>
      </w:r>
      <w:r w:rsidRPr="00E16B80">
        <w:t xml:space="preserve">nket, vagy élvezni a </w:t>
      </w:r>
      <w:r w:rsidR="002E2F26" w:rsidRPr="00E16B80">
        <w:t>zenénket</w:t>
      </w:r>
      <w:r w:rsidRPr="00E16B80">
        <w:t>!</w:t>
      </w:r>
    </w:p>
    <w:p w14:paraId="222D04BE" w14:textId="50A4284A" w:rsidR="003C59FA" w:rsidRPr="00E16B80" w:rsidRDefault="003C59FA" w:rsidP="0044608F">
      <w:r w:rsidRPr="00E16B80">
        <w:t>Nem; nincsenek órák</w:t>
      </w:r>
      <w:r w:rsidR="00FF036E" w:rsidRPr="00E16B80">
        <w:t xml:space="preserve"> vagy</w:t>
      </w:r>
      <w:r w:rsidRPr="00E16B80">
        <w:t xml:space="preserve"> időmérők a</w:t>
      </w:r>
      <w:r w:rsidRPr="00E16B80">
        <w:rPr>
          <w:i/>
        </w:rPr>
        <w:t xml:space="preserve"> Deva Chan-</w:t>
      </w:r>
      <w:r w:rsidRPr="00E16B80">
        <w:t>ban, nagyra</w:t>
      </w:r>
      <w:r w:rsidR="00FF036E" w:rsidRPr="00E16B80">
        <w:t xml:space="preserve"> </w:t>
      </w:r>
      <w:r w:rsidRPr="00E16B80">
        <w:t xml:space="preserve">becsült tanítványom, bár az egész Kozmosz bizonyos értelemben egy gigantikus kronométer. Mi, halandók </w:t>
      </w:r>
      <w:r w:rsidRPr="00E16B80">
        <w:rPr>
          <w:i/>
          <w:iCs/>
        </w:rPr>
        <w:t>– ici bas même</w:t>
      </w:r>
      <w:r w:rsidRPr="00E16B80">
        <w:rPr>
          <w:rStyle w:val="Lbjegyzet-hivatkozs"/>
          <w:i/>
          <w:iCs/>
        </w:rPr>
        <w:footnoteReference w:id="366"/>
      </w:r>
      <w:r w:rsidRPr="00E16B80">
        <w:t xml:space="preserve"> – sem sokat törődünk az </w:t>
      </w:r>
      <w:r w:rsidRPr="00E16B80">
        <w:rPr>
          <w:i/>
          <w:iCs/>
        </w:rPr>
        <w:t>idővel</w:t>
      </w:r>
      <w:r w:rsidRPr="00E16B80">
        <w:t xml:space="preserve"> (már ha egyáltalán észleljük múlását) a gyönyörűség és boldogság időszakaiban, sőt ezeket mindig túl rövidnek találjuk; de ez a tény a legkevésbé sem akadályoz minket abban, hogy mégis kiélvezzük ezt a boldogságot – amikor tényleg </w:t>
      </w:r>
      <w:r w:rsidR="00397578" w:rsidRPr="00E16B80">
        <w:t>részünk van benne</w:t>
      </w:r>
      <w:r w:rsidRPr="00E16B80">
        <w:t xml:space="preserve">. Gondoltál már arra a </w:t>
      </w:r>
      <w:r w:rsidR="00E43645" w:rsidRPr="00E16B80">
        <w:t>csekély eshe</w:t>
      </w:r>
      <w:r w:rsidRPr="00E16B80">
        <w:t xml:space="preserve">tőségre, hogy </w:t>
      </w:r>
      <w:r w:rsidR="00397578" w:rsidRPr="00E16B80">
        <w:t xml:space="preserve">a "devacsáni" számára </w:t>
      </w:r>
      <w:r w:rsidRPr="00E16B80">
        <w:t>talán azért</w:t>
      </w:r>
      <w:r w:rsidR="00397578" w:rsidRPr="00E16B80">
        <w:t xml:space="preserve"> szűnik meg "az idő múlásának minden érzete"</w:t>
      </w:r>
      <w:r w:rsidRPr="00E16B80">
        <w:t>, mert boldogság</w:t>
      </w:r>
      <w:r w:rsidR="00397578" w:rsidRPr="00E16B80">
        <w:t>-</w:t>
      </w:r>
      <w:r w:rsidRPr="00E16B80">
        <w:t xml:space="preserve">pohara csordultig van; és hogy ez </w:t>
      </w:r>
      <w:r w:rsidR="00397578" w:rsidRPr="00E16B80">
        <w:t>olyasmi</w:t>
      </w:r>
      <w:r w:rsidRPr="00E16B80">
        <w:t>, amit a</w:t>
      </w:r>
      <w:r w:rsidR="00397578" w:rsidRPr="00E16B80">
        <w:t xml:space="preserve"> magukat </w:t>
      </w:r>
      <w:r w:rsidRPr="00E16B80">
        <w:rPr>
          <w:i/>
          <w:iCs/>
        </w:rPr>
        <w:t>Avitchi</w:t>
      </w:r>
      <w:r w:rsidR="00397578" w:rsidRPr="00E16B80">
        <w:t>-ben találók</w:t>
      </w:r>
      <w:r w:rsidRPr="00E16B80">
        <w:t xml:space="preserve"> nem </w:t>
      </w:r>
      <w:r w:rsidR="00397578" w:rsidRPr="00E16B80">
        <w:t>tapasztalnak</w:t>
      </w:r>
      <w:r w:rsidRPr="00E16B80">
        <w:t xml:space="preserve">, bár a </w:t>
      </w:r>
      <w:r w:rsidR="00397578" w:rsidRPr="00E16B80">
        <w:t>„</w:t>
      </w:r>
      <w:r w:rsidRPr="00E16B80">
        <w:t>devac</w:t>
      </w:r>
      <w:r w:rsidR="003B107A" w:rsidRPr="00E16B80">
        <w:t>sá</w:t>
      </w:r>
      <w:r w:rsidRPr="00E16B80">
        <w:t>n</w:t>
      </w:r>
      <w:r w:rsidR="00397578" w:rsidRPr="00E16B80">
        <w:t>i</w:t>
      </w:r>
      <w:r w:rsidR="00EA58A3" w:rsidRPr="00E16B80">
        <w:t>hoz</w:t>
      </w:r>
      <w:r w:rsidR="00397578" w:rsidRPr="00E16B80">
        <w:t>”</w:t>
      </w:r>
      <w:r w:rsidR="00EA58A3" w:rsidRPr="00E16B80">
        <w:t xml:space="preserve"> </w:t>
      </w:r>
      <w:r w:rsidRPr="00E16B80">
        <w:t xml:space="preserve">hasonlóan az </w:t>
      </w:r>
      <w:r w:rsidRPr="00E16B80">
        <w:rPr>
          <w:i/>
          <w:iCs/>
        </w:rPr>
        <w:t>Avitchi</w:t>
      </w:r>
      <w:r w:rsidR="00397578" w:rsidRPr="00E16B80">
        <w:t xml:space="preserve"> lakójának</w:t>
      </w:r>
      <w:r w:rsidRPr="00E16B80">
        <w:t xml:space="preserve"> s</w:t>
      </w:r>
      <w:r w:rsidR="00397578" w:rsidRPr="00E16B80">
        <w:t>incs fogalma</w:t>
      </w:r>
      <w:r w:rsidRPr="00E16B80">
        <w:t xml:space="preserve"> az időről – </w:t>
      </w:r>
      <w:r w:rsidR="00397578" w:rsidRPr="00E16B80">
        <w:t>pontosabban</w:t>
      </w:r>
      <w:r w:rsidRPr="00E16B80">
        <w:t xml:space="preserve"> a földi </w:t>
      </w:r>
      <w:r w:rsidR="003B107A" w:rsidRPr="00E16B80">
        <w:t xml:space="preserve">értelemben vett </w:t>
      </w:r>
      <w:r w:rsidRPr="00E16B80">
        <w:t>időtartamok</w:t>
      </w:r>
      <w:r w:rsidR="003B107A" w:rsidRPr="00E16B80">
        <w:t>ról</w:t>
      </w:r>
      <w:r w:rsidRPr="00E16B80">
        <w:t>? Ezzel kapcsolatban arra is emlékeztet</w:t>
      </w:r>
      <w:r w:rsidR="003B107A" w:rsidRPr="00E16B80">
        <w:t>het</w:t>
      </w:r>
      <w:r w:rsidRPr="00E16B80">
        <w:t xml:space="preserve">lek, hogy az </w:t>
      </w:r>
      <w:r w:rsidRPr="00E16B80">
        <w:rPr>
          <w:i/>
          <w:iCs/>
        </w:rPr>
        <w:t>idő olyasmi, amit teljes egészében mi magunk teremtünk</w:t>
      </w:r>
      <w:r w:rsidRPr="00E16B80">
        <w:t xml:space="preserve">; hogy az intenzív gyötrelem egyetlen rövid másodperce, még </w:t>
      </w:r>
      <w:r w:rsidR="003B107A" w:rsidRPr="00E16B80">
        <w:t xml:space="preserve">itt </w:t>
      </w:r>
      <w:r w:rsidRPr="00E16B80">
        <w:t>a Földön is, az egyik ember számára örökkévalóságnak tűnhet,</w:t>
      </w:r>
      <w:r w:rsidR="003B107A" w:rsidRPr="00E16B80">
        <w:t xml:space="preserve"> miközben</w:t>
      </w:r>
      <w:r w:rsidRPr="00E16B80">
        <w:t xml:space="preserve"> </w:t>
      </w:r>
      <w:r w:rsidR="003B107A" w:rsidRPr="00E16B80">
        <w:t>egy</w:t>
      </w:r>
      <w:r w:rsidRPr="00E16B80">
        <w:t xml:space="preserve"> másik, szerencsésebb ember számára órák, napok, sőt néha egész évek is egyetlen rövid pillanatnak tűnhetnek; és hogy végül a Földön élő összes érző és tudatos lény közül az ember az egyetlen állat, amely</w:t>
      </w:r>
      <w:r w:rsidR="003B107A" w:rsidRPr="00E16B80">
        <w:t>nek</w:t>
      </w:r>
      <w:r w:rsidRPr="00E16B80">
        <w:t xml:space="preserve"> </w:t>
      </w:r>
      <w:r w:rsidR="003B107A" w:rsidRPr="00E16B80">
        <w:t>bármilyen módon fogalma van</w:t>
      </w:r>
      <w:r w:rsidRPr="00E16B80">
        <w:t xml:space="preserve"> az időről, bár </w:t>
      </w:r>
      <w:r w:rsidR="003B107A" w:rsidRPr="00E16B80">
        <w:t>e</w:t>
      </w:r>
      <w:r w:rsidRPr="00E16B80">
        <w:t>z sem boldogabbá, sem bölcsebbé nem teszi. Hogyan magyarázhatnám el akkor azt, ami</w:t>
      </w:r>
      <w:r w:rsidR="003B107A" w:rsidRPr="00E16B80">
        <w:t>t lehetetlen</w:t>
      </w:r>
      <w:r w:rsidRPr="00E16B80">
        <w:t xml:space="preserve"> </w:t>
      </w:r>
      <w:r w:rsidRPr="00E16B80">
        <w:rPr>
          <w:i/>
          <w:iCs/>
        </w:rPr>
        <w:t>érez</w:t>
      </w:r>
      <w:r w:rsidR="003B107A" w:rsidRPr="00E16B80">
        <w:rPr>
          <w:i/>
          <w:iCs/>
        </w:rPr>
        <w:t>ni</w:t>
      </w:r>
      <w:r w:rsidRPr="00E16B80">
        <w:t xml:space="preserve">, </w:t>
      </w:r>
      <w:r w:rsidR="003B107A" w:rsidRPr="00E16B80">
        <w:t>hiszen</w:t>
      </w:r>
      <w:r w:rsidRPr="00E16B80">
        <w:t xml:space="preserve"> úgy tűnik, képtelen vagy felfogni? A véges hasonlatok nem alkalmasak az absztrakt és</w:t>
      </w:r>
      <w:r w:rsidR="00165ADC" w:rsidRPr="00E16B80">
        <w:t xml:space="preserve"> a</w:t>
      </w:r>
      <w:r w:rsidRPr="00E16B80">
        <w:t xml:space="preserve"> végtelen </w:t>
      </w:r>
      <w:r w:rsidRPr="00E16B80">
        <w:lastRenderedPageBreak/>
        <w:t xml:space="preserve">kifejezésére; és az objektív soha nem tükrözheti </w:t>
      </w:r>
      <w:r w:rsidR="003B107A" w:rsidRPr="00E16B80">
        <w:t xml:space="preserve">vissza </w:t>
      </w:r>
      <w:r w:rsidRPr="00E16B80">
        <w:t>a szubjektívet. Ahhoz, hogy fel</w:t>
      </w:r>
      <w:r w:rsidR="003B107A" w:rsidRPr="00E16B80">
        <w:t>fog</w:t>
      </w:r>
      <w:r w:rsidRPr="00E16B80">
        <w:t xml:space="preserve">d a </w:t>
      </w:r>
      <w:r w:rsidR="003B107A" w:rsidRPr="00E16B80">
        <w:rPr>
          <w:i/>
        </w:rPr>
        <w:t>Deva Chan-</w:t>
      </w:r>
      <w:r w:rsidRPr="00E16B80">
        <w:t xml:space="preserve">ban </w:t>
      </w:r>
      <w:r w:rsidR="003B107A" w:rsidRPr="00E16B80">
        <w:t>tapasztalható</w:t>
      </w:r>
      <w:r w:rsidRPr="00E16B80">
        <w:t xml:space="preserve"> boldogságot vagy az </w:t>
      </w:r>
      <w:r w:rsidRPr="00E16B80">
        <w:rPr>
          <w:i/>
          <w:iCs/>
        </w:rPr>
        <w:t>Avitchi</w:t>
      </w:r>
      <w:r w:rsidR="003B107A" w:rsidRPr="00E16B80">
        <w:t>-</w:t>
      </w:r>
      <w:r w:rsidRPr="00E16B80">
        <w:t>b</w:t>
      </w:r>
      <w:r w:rsidR="003B107A" w:rsidRPr="00E16B80">
        <w:t>e</w:t>
      </w:r>
      <w:r w:rsidRPr="00E16B80">
        <w:t xml:space="preserve">n </w:t>
      </w:r>
      <w:r w:rsidR="003B107A" w:rsidRPr="00E16B80">
        <w:t>átélt</w:t>
      </w:r>
      <w:r w:rsidRPr="00E16B80">
        <w:t xml:space="preserve"> </w:t>
      </w:r>
      <w:r w:rsidR="003B107A" w:rsidRPr="00E16B80">
        <w:t>kínokat</w:t>
      </w:r>
      <w:r w:rsidRPr="00E16B80">
        <w:t xml:space="preserve">, </w:t>
      </w:r>
      <w:r w:rsidR="00D145EC" w:rsidRPr="00E16B80">
        <w:t>beléd kell, hogy ivódjanak, át kell, hogy itassanak ezek az eszmék</w:t>
      </w:r>
      <w:r w:rsidRPr="00E16B80">
        <w:t xml:space="preserve"> – ahogy </w:t>
      </w:r>
      <w:r w:rsidR="00D145EC" w:rsidRPr="00E16B80">
        <w:t>minket is</w:t>
      </w:r>
      <w:r w:rsidRPr="00E16B80">
        <w:t xml:space="preserve">. A nyugati kritikai idealizmusnak (ahogy azt Roden Noel </w:t>
      </w:r>
      <w:r w:rsidR="00EA58A3" w:rsidRPr="00E16B80">
        <w:t xml:space="preserve">úr </w:t>
      </w:r>
      <w:r w:rsidRPr="00E16B80">
        <w:t xml:space="preserve">támadásai is mutatják) még meg kell tanulnia </w:t>
      </w:r>
      <w:r w:rsidR="00D145EC" w:rsidRPr="00E16B80">
        <w:t xml:space="preserve">különbséget tenni </w:t>
      </w:r>
      <w:r w:rsidRPr="00E16B80">
        <w:t>az érzék</w:t>
      </w:r>
      <w:r w:rsidR="00D145EC" w:rsidRPr="00E16B80">
        <w:t xml:space="preserve">eken túl létező dolgok </w:t>
      </w:r>
      <w:r w:rsidR="00D145EC" w:rsidRPr="00E16B80">
        <w:rPr>
          <w:i/>
          <w:iCs/>
        </w:rPr>
        <w:t>v</w:t>
      </w:r>
      <w:r w:rsidRPr="00E16B80">
        <w:rPr>
          <w:i/>
          <w:iCs/>
        </w:rPr>
        <w:t>aló</w:t>
      </w:r>
      <w:r w:rsidR="00D145EC" w:rsidRPr="00E16B80">
        <w:rPr>
          <w:i/>
          <w:iCs/>
        </w:rPr>
        <w:t>sága</w:t>
      </w:r>
      <w:r w:rsidRPr="00E16B80">
        <w:t xml:space="preserve"> és a</w:t>
      </w:r>
      <w:r w:rsidR="00D145EC" w:rsidRPr="00E16B80">
        <w:t xml:space="preserve">z e valóságról alkotott leegyszerűsített elképzeléseinek halovány szubjektivitása között. </w:t>
      </w:r>
      <w:r w:rsidRPr="00E16B80">
        <w:t xml:space="preserve">Az </w:t>
      </w:r>
      <w:r w:rsidRPr="00E16B80">
        <w:rPr>
          <w:i/>
          <w:iCs/>
        </w:rPr>
        <w:t>idő</w:t>
      </w:r>
      <w:r w:rsidRPr="00E16B80">
        <w:t xml:space="preserve"> nem </w:t>
      </w:r>
      <w:r w:rsidR="001A5EBC" w:rsidRPr="00E16B80">
        <w:t>predikátum jellegű fogalom</w:t>
      </w:r>
      <w:r w:rsidRPr="00E16B80">
        <w:t>, ezért se</w:t>
      </w:r>
      <w:r w:rsidR="001A5EBC" w:rsidRPr="00E16B80">
        <w:t xml:space="preserve"> nem</w:t>
      </w:r>
      <w:r w:rsidRPr="00E16B80">
        <w:t xml:space="preserve"> bizonyítható, se</w:t>
      </w:r>
      <w:r w:rsidR="001A5EBC" w:rsidRPr="00E16B80">
        <w:t xml:space="preserve"> nem</w:t>
      </w:r>
      <w:r w:rsidRPr="00E16B80">
        <w:t xml:space="preserve"> elemezhető a </w:t>
      </w:r>
      <w:r w:rsidR="001A5EBC" w:rsidRPr="00E16B80">
        <w:t>szokásos</w:t>
      </w:r>
      <w:r w:rsidRPr="00E16B80">
        <w:t xml:space="preserve"> filozófia</w:t>
      </w:r>
      <w:r w:rsidR="001A5EBC" w:rsidRPr="00E16B80">
        <w:t>i</w:t>
      </w:r>
      <w:r w:rsidRPr="00E16B80">
        <w:t xml:space="preserve"> módszere</w:t>
      </w:r>
      <w:r w:rsidR="001A5EBC" w:rsidRPr="00E16B80">
        <w:t>kkel</w:t>
      </w:r>
      <w:r w:rsidRPr="00E16B80">
        <w:t xml:space="preserve">. És hacsak nem tanuljuk meg ellensúlyozni annak a módszernek a negatív eredményeit, amely szerint következtetéseinket az úgynevezett „tiszta ész rendszere” tanításainak megfelelően vonjuk le, </w:t>
      </w:r>
      <w:r w:rsidR="00442883" w:rsidRPr="00E16B80">
        <w:t>továbbá, hogy</w:t>
      </w:r>
      <w:r w:rsidRPr="00E16B80">
        <w:t xml:space="preserve"> különbséget te</w:t>
      </w:r>
      <w:r w:rsidR="00442883" w:rsidRPr="00E16B80">
        <w:t>gyünk</w:t>
      </w:r>
      <w:r w:rsidRPr="00E16B80">
        <w:t xml:space="preserve"> az érzék</w:t>
      </w:r>
      <w:r w:rsidR="00442883" w:rsidRPr="00E16B80">
        <w:t>elhető</w:t>
      </w:r>
      <w:r w:rsidRPr="00E16B80">
        <w:t xml:space="preserve"> tárgyakról alkotott ismereteink</w:t>
      </w:r>
      <w:r w:rsidR="00442883" w:rsidRPr="00E16B80">
        <w:t xml:space="preserve"> </w:t>
      </w:r>
      <w:r w:rsidRPr="00E16B80">
        <w:t xml:space="preserve">anyaga és formája között, soha nem juthatunk helyes, </w:t>
      </w:r>
      <w:r w:rsidR="00442883" w:rsidRPr="00E16B80">
        <w:t>határozott</w:t>
      </w:r>
      <w:r w:rsidRPr="00E16B80">
        <w:t xml:space="preserve"> következtetésekre. A szóban forgó eset, </w:t>
      </w:r>
      <w:r w:rsidR="00442883" w:rsidRPr="00E16B80">
        <w:t xml:space="preserve">és </w:t>
      </w:r>
      <w:r w:rsidRPr="00E16B80">
        <w:t>ahogyan azt a</w:t>
      </w:r>
      <w:r w:rsidR="00442883" w:rsidRPr="00E16B80">
        <w:t xml:space="preserve"> te</w:t>
      </w:r>
      <w:r w:rsidRPr="00E16B80">
        <w:t xml:space="preserve"> (nagyon természetes</w:t>
      </w:r>
      <w:r w:rsidR="00442883" w:rsidRPr="00E16B80">
        <w:t xml:space="preserve"> módon</w:t>
      </w:r>
      <w:r w:rsidRPr="00E16B80">
        <w:t xml:space="preserve">) </w:t>
      </w:r>
      <w:r w:rsidR="00442883" w:rsidRPr="00E16B80">
        <w:t>téves felfogásoddal</w:t>
      </w:r>
      <w:r w:rsidRPr="00E16B80">
        <w:t xml:space="preserve"> szemben megvédtem, jó</w:t>
      </w:r>
      <w:r w:rsidR="00442883" w:rsidRPr="00E16B80">
        <w:t>l</w:t>
      </w:r>
      <w:r w:rsidRPr="00E16B80">
        <w:t xml:space="preserve"> bizonyít</w:t>
      </w:r>
      <w:r w:rsidR="00442883" w:rsidRPr="00E16B80">
        <w:t>ja</w:t>
      </w:r>
      <w:r w:rsidRPr="00E16B80">
        <w:t xml:space="preserve"> ennek a „tiszta </w:t>
      </w:r>
      <w:r w:rsidR="00442883" w:rsidRPr="00E16B80">
        <w:t>(</w:t>
      </w:r>
      <w:r w:rsidRPr="00E16B80">
        <w:t>materialista</w:t>
      </w:r>
      <w:r w:rsidR="00442883" w:rsidRPr="00E16B80">
        <w:t>) ész rendszerének</w:t>
      </w:r>
      <w:r w:rsidRPr="00E16B80">
        <w:t>” felszínességé</w:t>
      </w:r>
      <w:r w:rsidR="00442883" w:rsidRPr="00E16B80">
        <w:t>t</w:t>
      </w:r>
      <w:r w:rsidRPr="00E16B80">
        <w:t>, sőt tévedésé</w:t>
      </w:r>
      <w:r w:rsidR="00442883" w:rsidRPr="00E16B80">
        <w:t>t</w:t>
      </w:r>
      <w:r w:rsidRPr="00E16B80">
        <w:t>. A tér és az idő – ahogy Kant állítja –</w:t>
      </w:r>
      <w:r w:rsidR="00442883" w:rsidRPr="00E16B80">
        <w:t xml:space="preserve"> talán</w:t>
      </w:r>
      <w:r w:rsidRPr="00E16B80">
        <w:t xml:space="preserve"> nem az é</w:t>
      </w:r>
      <w:r w:rsidR="00D721D6" w:rsidRPr="00E16B80">
        <w:t>szlelése</w:t>
      </w:r>
      <w:r w:rsidR="00E43645" w:rsidRPr="00E16B80">
        <w:t>in</w:t>
      </w:r>
      <w:r w:rsidR="00D721D6" w:rsidRPr="00E16B80">
        <w:t>k</w:t>
      </w:r>
      <w:r w:rsidRPr="00E16B80">
        <w:t xml:space="preserve"> terméke, hanem </w:t>
      </w:r>
      <w:r w:rsidR="00D721D6" w:rsidRPr="00E16B80">
        <w:t xml:space="preserve">azok </w:t>
      </w:r>
      <w:r w:rsidRPr="00E16B80">
        <w:t xml:space="preserve">szabályozója, de csak </w:t>
      </w:r>
      <w:r w:rsidR="00D721D6" w:rsidRPr="00E16B80">
        <w:t>akkor</w:t>
      </w:r>
      <w:r w:rsidRPr="00E16B80">
        <w:t xml:space="preserve">, </w:t>
      </w:r>
      <w:r w:rsidR="00D721D6" w:rsidRPr="00E16B80">
        <w:t>ha</w:t>
      </w:r>
      <w:r w:rsidRPr="00E16B80">
        <w:t xml:space="preserve"> </w:t>
      </w:r>
      <w:r w:rsidR="00D721D6" w:rsidRPr="00E16B80">
        <w:t>f</w:t>
      </w:r>
      <w:r w:rsidRPr="00E16B80">
        <w:t>öldi é</w:t>
      </w:r>
      <w:r w:rsidR="00D721D6" w:rsidRPr="00E16B80">
        <w:t>szlel</w:t>
      </w:r>
      <w:r w:rsidRPr="00E16B80">
        <w:t xml:space="preserve">éseinkről van szó, nem pedig a </w:t>
      </w:r>
      <w:r w:rsidR="00D721D6" w:rsidRPr="00E16B80">
        <w:rPr>
          <w:i/>
        </w:rPr>
        <w:t>Deva Chan-</w:t>
      </w:r>
      <w:r w:rsidR="00D721D6" w:rsidRPr="00E16B80">
        <w:t>beliekről</w:t>
      </w:r>
      <w:r w:rsidRPr="00E16B80">
        <w:t xml:space="preserve">. Ott nem </w:t>
      </w:r>
      <w:r w:rsidR="00D721D6" w:rsidRPr="00E16B80">
        <w:t>lelhetők fel a „tér és idő” önkényesen megalkotott ideái, így nem is befolyásolják a „devacsáni” tér- és idő érzékelését a maga által észlelt tárgyakról</w:t>
      </w:r>
      <w:r w:rsidRPr="00E16B80">
        <w:t xml:space="preserve">; </w:t>
      </w:r>
      <w:r w:rsidR="00044D32" w:rsidRPr="00E16B80">
        <w:t>Ennek épp az ellenkezője igaz</w:t>
      </w:r>
      <w:r w:rsidRPr="00E16B80">
        <w:t xml:space="preserve">, </w:t>
      </w:r>
      <w:r w:rsidR="00044D32" w:rsidRPr="00E16B80">
        <w:t>mert azt látjuk,</w:t>
      </w:r>
      <w:r w:rsidRPr="00E16B80">
        <w:t xml:space="preserve"> hogy maga a </w:t>
      </w:r>
      <w:r w:rsidR="00165ADC" w:rsidRPr="00E16B80">
        <w:t>„</w:t>
      </w:r>
      <w:r w:rsidRPr="00E16B80">
        <w:t>devac</w:t>
      </w:r>
      <w:r w:rsidR="00044D32" w:rsidRPr="00E16B80">
        <w:t>sáni</w:t>
      </w:r>
      <w:r w:rsidR="00165ADC" w:rsidRPr="00E16B80">
        <w:t>”</w:t>
      </w:r>
      <w:r w:rsidRPr="00E16B80">
        <w:t xml:space="preserve"> az, aki </w:t>
      </w:r>
      <w:r w:rsidR="00044D32" w:rsidRPr="00E16B80">
        <w:t>kizárólagosan maga</w:t>
      </w:r>
      <w:r w:rsidRPr="00E16B80">
        <w:t xml:space="preserve"> teremti mindkettőt, </w:t>
      </w:r>
      <w:r w:rsidR="00044D32" w:rsidRPr="00E16B80">
        <w:t>de</w:t>
      </w:r>
      <w:r w:rsidRPr="00E16B80">
        <w:t xml:space="preserve"> </w:t>
      </w:r>
      <w:r w:rsidR="00044D32" w:rsidRPr="00E16B80">
        <w:t>ugyanakkor</w:t>
      </w:r>
      <w:r w:rsidRPr="00E16B80">
        <w:t xml:space="preserve"> meg</w:t>
      </w:r>
      <w:r w:rsidR="00044D32" w:rsidRPr="00E16B80">
        <w:t xml:space="preserve"> is </w:t>
      </w:r>
      <w:r w:rsidRPr="00E16B80">
        <w:t>semmisíti őket. Így az úgynevezett „</w:t>
      </w:r>
      <w:r w:rsidR="00044D32" w:rsidRPr="00E16B80">
        <w:t>halál utáni állapotokat</w:t>
      </w:r>
      <w:r w:rsidRPr="00E16B80">
        <w:t xml:space="preserve">” soha nem lehet helyesen megítélni a </w:t>
      </w:r>
      <w:r w:rsidR="00044D32" w:rsidRPr="00E16B80">
        <w:t>szokásos gondolkodási módszerekkel</w:t>
      </w:r>
      <w:r w:rsidRPr="00E16B80">
        <w:t xml:space="preserve">, mivel utóbbiak csak a végső </w:t>
      </w:r>
      <w:r w:rsidRPr="00E16B80">
        <w:rPr>
          <w:i/>
          <w:iCs/>
        </w:rPr>
        <w:t>okok</w:t>
      </w:r>
      <w:r w:rsidR="00165ADC" w:rsidRPr="00E16B80">
        <w:rPr>
          <w:i/>
          <w:iCs/>
        </w:rPr>
        <w:t xml:space="preserve"> és</w:t>
      </w:r>
      <w:r w:rsidRPr="00E16B80">
        <w:t xml:space="preserve"> célok </w:t>
      </w:r>
      <w:r w:rsidR="00E43645" w:rsidRPr="00E16B80">
        <w:t>világában</w:t>
      </w:r>
      <w:r w:rsidRPr="00E16B80">
        <w:t xml:space="preserve"> </w:t>
      </w:r>
      <w:r w:rsidR="00044D32" w:rsidRPr="00E16B80">
        <w:t>működhetnek</w:t>
      </w:r>
      <w:r w:rsidR="00E43645" w:rsidRPr="00E16B80">
        <w:t>.</w:t>
      </w:r>
      <w:r w:rsidRPr="00E16B80">
        <w:t xml:space="preserve"> </w:t>
      </w:r>
      <w:r w:rsidR="00E43645" w:rsidRPr="00E16B80">
        <w:t>É</w:t>
      </w:r>
      <w:r w:rsidRPr="00E16B80">
        <w:t>s</w:t>
      </w:r>
      <w:r w:rsidR="00E43645" w:rsidRPr="00E16B80">
        <w:t xml:space="preserve"> ez a szokásos gondolkodás</w:t>
      </w:r>
      <w:r w:rsidRPr="00E16B80">
        <w:t xml:space="preserve"> aligha </w:t>
      </w:r>
      <w:r w:rsidR="00152792" w:rsidRPr="00E16B80">
        <w:t>lehet az</w:t>
      </w:r>
      <w:r w:rsidR="00044D32" w:rsidRPr="00E16B80">
        <w:t xml:space="preserve">, aminek Kant szerint </w:t>
      </w:r>
      <w:r w:rsidR="00152792" w:rsidRPr="00E16B80">
        <w:t>tekintenünk</w:t>
      </w:r>
      <w:r w:rsidR="00E43645" w:rsidRPr="00E16B80">
        <w:t xml:space="preserve"> kellene</w:t>
      </w:r>
      <w:r w:rsidR="000C09F4" w:rsidRPr="00E16B80">
        <w:t xml:space="preserve"> -</w:t>
      </w:r>
      <w:r w:rsidR="00152792" w:rsidRPr="00E16B80">
        <w:t xml:space="preserve"> </w:t>
      </w:r>
      <w:r w:rsidRPr="00E16B80">
        <w:t xml:space="preserve">az ember legmagasabb </w:t>
      </w:r>
      <w:r w:rsidR="00152792" w:rsidRPr="00E16B80">
        <w:t xml:space="preserve">rendű </w:t>
      </w:r>
      <w:r w:rsidRPr="00E16B80">
        <w:t>spirituális erej</w:t>
      </w:r>
      <w:r w:rsidR="00E43645" w:rsidRPr="00E16B80">
        <w:t>e</w:t>
      </w:r>
      <w:r w:rsidRPr="00E16B80">
        <w:t>,</w:t>
      </w:r>
      <w:r w:rsidR="00152792" w:rsidRPr="00E16B80">
        <w:t xml:space="preserve"> az </w:t>
      </w:r>
      <w:r w:rsidRPr="00E16B80">
        <w:t>Akarat</w:t>
      </w:r>
      <w:r w:rsidR="004E7917" w:rsidRPr="00E16B80">
        <w:t>. (Mellesleg ez a szokásos gondolkodás nála az egyik lapon az értelmet, a következőn pedig az - akaratot jelenti)</w:t>
      </w:r>
      <w:r w:rsidRPr="00E16B80">
        <w:t>. A fentieket nem egy (talán túl</w:t>
      </w:r>
      <w:r w:rsidR="00152792" w:rsidRPr="00E16B80">
        <w:t>ságosan</w:t>
      </w:r>
      <w:r w:rsidRPr="00E16B80">
        <w:t xml:space="preserve"> elnyújtott) vita kedvéért rángat</w:t>
      </w:r>
      <w:r w:rsidR="00152792" w:rsidRPr="00E16B80">
        <w:t>tuk elő</w:t>
      </w:r>
      <w:r w:rsidRPr="00E16B80">
        <w:t xml:space="preserve"> </w:t>
      </w:r>
      <w:r w:rsidR="00152792" w:rsidRPr="00E16B80">
        <w:t>(</w:t>
      </w:r>
      <w:r w:rsidRPr="00E16B80">
        <w:t>ahogy gondolhatná</w:t>
      </w:r>
      <w:r w:rsidR="00152792" w:rsidRPr="00E16B80">
        <w:t>d)</w:t>
      </w:r>
      <w:r w:rsidRPr="00E16B80">
        <w:t>, hanem egy jövőbeli</w:t>
      </w:r>
      <w:r w:rsidR="00152792" w:rsidRPr="00E16B80">
        <w:t xml:space="preserve"> beszélgetésre</w:t>
      </w:r>
      <w:r w:rsidRPr="00E16B80">
        <w:t xml:space="preserve"> tekintettel</w:t>
      </w:r>
      <w:r w:rsidR="00152792" w:rsidRPr="00E16B80">
        <w:t xml:space="preserve"> -</w:t>
      </w:r>
      <w:r w:rsidRPr="00E16B80">
        <w:t xml:space="preserve"> </w:t>
      </w:r>
      <w:r w:rsidR="00152792" w:rsidRPr="00E16B80">
        <w:t xml:space="preserve">majd „otthon”, </w:t>
      </w:r>
      <w:r w:rsidRPr="00E16B80">
        <w:t>ahogy</w:t>
      </w:r>
      <w:r w:rsidR="00152792" w:rsidRPr="00E16B80">
        <w:t xml:space="preserve"> említetted -</w:t>
      </w:r>
      <w:r w:rsidRPr="00E16B80">
        <w:t xml:space="preserve"> Kant és Platón </w:t>
      </w:r>
      <w:r w:rsidR="00152792" w:rsidRPr="00E16B80">
        <w:t xml:space="preserve">olyan </w:t>
      </w:r>
      <w:r w:rsidRPr="00E16B80">
        <w:t>tanítványaival és tisztelőivel, akikkel találkozn</w:t>
      </w:r>
      <w:r w:rsidR="00152792" w:rsidRPr="00E16B80">
        <w:t>od</w:t>
      </w:r>
      <w:r w:rsidRPr="00E16B80">
        <w:t xml:space="preserve"> kell.</w:t>
      </w:r>
    </w:p>
    <w:p w14:paraId="0E6427BC" w14:textId="03C9D634" w:rsidR="00E86E26" w:rsidRPr="00E16B80" w:rsidRDefault="00E86E26" w:rsidP="007F6501">
      <w:r w:rsidRPr="00E16B80">
        <w:t xml:space="preserve">Most </w:t>
      </w:r>
      <w:r w:rsidR="004E7917" w:rsidRPr="00E16B80">
        <w:t xml:space="preserve">még </w:t>
      </w:r>
      <w:r w:rsidRPr="00E16B80">
        <w:t>világosabban fogalmazva elmondom a következőket, és nem az én hibám lesz, ha még mindig nem ért</w:t>
      </w:r>
      <w:r w:rsidR="004E6E1E">
        <w:t>ed</w:t>
      </w:r>
      <w:r w:rsidRPr="00E16B80">
        <w:t xml:space="preserve"> meg teljes jelentését. Ahogy a fizikai létezésnek halmozódik az energiája a csecsemőkortól a csúcspontig, majd ettől kezdve fokozatosan csökken az aggkori leépülésig és a halálig, úgy a </w:t>
      </w:r>
      <w:r w:rsidRPr="00E16B80">
        <w:rPr>
          <w:i/>
        </w:rPr>
        <w:t xml:space="preserve">Deva Chan </w:t>
      </w:r>
      <w:r w:rsidRPr="00E16B80">
        <w:t xml:space="preserve">áloméletét is ennek megfelelően éljük meg. Ezért igazad van, amikor azt mondod, hogy a </w:t>
      </w:r>
      <w:r w:rsidR="004E6E1E">
        <w:t>„</w:t>
      </w:r>
      <w:r w:rsidRPr="00E16B80">
        <w:t xml:space="preserve">Lélek" soha nem ébredhet rá a hibájára, és tényleg </w:t>
      </w:r>
      <w:r w:rsidR="004E6E1E">
        <w:t>„</w:t>
      </w:r>
      <w:r w:rsidRPr="00E16B80">
        <w:t xml:space="preserve">a természet által becsapottnak" tekintheti magát – annál is inkább, mivel szigorúan véve az egész emberi élet és annak oly nagyra tartott valóságai sem többek, mint ilyen </w:t>
      </w:r>
      <w:r w:rsidR="004E6E1E">
        <w:t>„</w:t>
      </w:r>
      <w:r w:rsidRPr="00E16B80">
        <w:t xml:space="preserve">becsapások". De tévedsz, amikor a nyugati olvasók </w:t>
      </w:r>
      <w:r w:rsidR="0010714D" w:rsidRPr="00E16B80">
        <w:t xml:space="preserve">oldalára állsz, osztozva így </w:t>
      </w:r>
      <w:r w:rsidRPr="00E16B80">
        <w:t>előítéletei</w:t>
      </w:r>
      <w:r w:rsidR="0010714D" w:rsidRPr="00E16B80">
        <w:t>kben</w:t>
      </w:r>
      <w:r w:rsidRPr="00E16B80">
        <w:t xml:space="preserve"> és előfeltevései</w:t>
      </w:r>
      <w:r w:rsidR="0010714D" w:rsidRPr="00E16B80">
        <w:t>kben</w:t>
      </w:r>
      <w:r w:rsidRPr="00E16B80">
        <w:t xml:space="preserve"> (</w:t>
      </w:r>
      <w:r w:rsidR="0010714D" w:rsidRPr="00E16B80">
        <w:t xml:space="preserve">és </w:t>
      </w:r>
      <w:r w:rsidRPr="00E16B80">
        <w:t xml:space="preserve">egyetlen ázsiai sem fog egyetérteni veled ebben a </w:t>
      </w:r>
      <w:r w:rsidR="0010714D" w:rsidRPr="00E16B80">
        <w:t>kérdésben</w:t>
      </w:r>
      <w:r w:rsidRPr="00E16B80">
        <w:t xml:space="preserve">), amikor hozzáteszed, hogy </w:t>
      </w:r>
      <w:r w:rsidR="004E6E1E">
        <w:t>„</w:t>
      </w:r>
      <w:r w:rsidRPr="00E16B80">
        <w:t xml:space="preserve">egyfajta </w:t>
      </w:r>
      <w:r w:rsidRPr="00E16B80">
        <w:rPr>
          <w:i/>
          <w:iCs/>
        </w:rPr>
        <w:t>valószerűtlenség</w:t>
      </w:r>
      <w:r w:rsidRPr="00E16B80">
        <w:t xml:space="preserve"> érzése </w:t>
      </w:r>
      <w:r w:rsidR="0010714D" w:rsidRPr="00E16B80">
        <w:t xml:space="preserve">lengi körül </w:t>
      </w:r>
      <w:r w:rsidRPr="00E16B80">
        <w:t>az egész ügy</w:t>
      </w:r>
      <w:r w:rsidR="0010714D" w:rsidRPr="00E16B80">
        <w:t>et</w:t>
      </w:r>
      <w:r w:rsidRPr="00E16B80">
        <w:t xml:space="preserve">, ami fájdalmas az elmének", mivel </w:t>
      </w:r>
      <w:r w:rsidR="0010714D" w:rsidRPr="00E16B80">
        <w:t xml:space="preserve">ugyanakkor </w:t>
      </w:r>
      <w:r w:rsidRPr="00E16B80">
        <w:t>te vagy az első</w:t>
      </w:r>
      <w:r w:rsidR="0010714D" w:rsidRPr="00E16B80">
        <w:t xml:space="preserve"> is</w:t>
      </w:r>
      <w:r w:rsidRPr="00E16B80">
        <w:t>, aki</w:t>
      </w:r>
      <w:r w:rsidR="0010714D" w:rsidRPr="00E16B80">
        <w:t xml:space="preserve"> úgy érzi</w:t>
      </w:r>
      <w:r w:rsidRPr="00E16B80">
        <w:t xml:space="preserve">, </w:t>
      </w:r>
      <w:r w:rsidR="0010714D" w:rsidRPr="00E16B80">
        <w:t xml:space="preserve">hogy </w:t>
      </w:r>
      <w:r w:rsidRPr="00E16B80">
        <w:t>ez kétségtelenül sokkal inkább a</w:t>
      </w:r>
      <w:r w:rsidR="0010714D" w:rsidRPr="00E16B80">
        <w:rPr>
          <w:i/>
        </w:rPr>
        <w:t xml:space="preserve"> Deva Chan-</w:t>
      </w:r>
      <w:r w:rsidR="0010714D" w:rsidRPr="00E16B80">
        <w:t xml:space="preserve">beli </w:t>
      </w:r>
      <w:r w:rsidRPr="00E16B80">
        <w:t xml:space="preserve">létezés </w:t>
      </w:r>
      <w:r w:rsidR="004E6E1E">
        <w:t>„</w:t>
      </w:r>
      <w:r w:rsidR="0010714D" w:rsidRPr="00E16B80">
        <w:t xml:space="preserve">természete </w:t>
      </w:r>
      <w:r w:rsidRPr="00E16B80">
        <w:t xml:space="preserve">tökéletlen </w:t>
      </w:r>
      <w:r w:rsidR="0010714D" w:rsidRPr="00E16B80">
        <w:t>megértésének</w:t>
      </w:r>
      <w:r w:rsidRPr="00E16B80">
        <w:t xml:space="preserve">" </w:t>
      </w:r>
      <w:r w:rsidR="0010714D" w:rsidRPr="00E16B80">
        <w:t>tudható be</w:t>
      </w:r>
      <w:r w:rsidRPr="00E16B80">
        <w:t xml:space="preserve"> – </w:t>
      </w:r>
      <w:r w:rsidR="0010714D" w:rsidRPr="00E16B80">
        <w:t>sem</w:t>
      </w:r>
      <w:r w:rsidRPr="00E16B80">
        <w:t xml:space="preserve">mint a rendszerünkben lévő bármilyen hibának. Ezért </w:t>
      </w:r>
      <w:r w:rsidR="0010714D" w:rsidRPr="00E16B80">
        <w:t xml:space="preserve">- </w:t>
      </w:r>
      <w:r w:rsidRPr="00E16B80">
        <w:t>utasíto</w:t>
      </w:r>
      <w:r w:rsidR="0010714D" w:rsidRPr="00E16B80">
        <w:t>ttam</w:t>
      </w:r>
      <w:r w:rsidRPr="00E16B80">
        <w:t xml:space="preserve"> egy tanítványt, hogy cikk</w:t>
      </w:r>
      <w:r w:rsidR="0010714D" w:rsidRPr="00E16B80">
        <w:t>ed</w:t>
      </w:r>
      <w:r w:rsidRPr="00E16B80">
        <w:t xml:space="preserve">hez </w:t>
      </w:r>
      <w:r w:rsidR="0010714D" w:rsidRPr="00E16B80">
        <w:lastRenderedPageBreak/>
        <w:t>csatoltan</w:t>
      </w:r>
      <w:r w:rsidRPr="00E16B80">
        <w:t xml:space="preserve"> közöljön részleteket ebből a levélből, és </w:t>
      </w:r>
      <w:r w:rsidR="001768ED" w:rsidRPr="00E16B80">
        <w:t xml:space="preserve">további </w:t>
      </w:r>
      <w:r w:rsidRPr="00E16B80">
        <w:t>magyarázatokat</w:t>
      </w:r>
      <w:r w:rsidR="007F6501" w:rsidRPr="00E16B80">
        <w:t xml:space="preserve"> is. Ez</w:t>
      </w:r>
      <w:r w:rsidRPr="00E16B80">
        <w:t xml:space="preserve">ek célja, hogy </w:t>
      </w:r>
      <w:r w:rsidR="0010714D" w:rsidRPr="00E16B80">
        <w:t>kijavítsák</w:t>
      </w:r>
      <w:r w:rsidRPr="00E16B80">
        <w:t xml:space="preserve"> az olvasó</w:t>
      </w:r>
      <w:r w:rsidR="001768ED" w:rsidRPr="00E16B80">
        <w:t>ban kialakult</w:t>
      </w:r>
      <w:r w:rsidRPr="00E16B80">
        <w:t xml:space="preserve"> </w:t>
      </w:r>
      <w:r w:rsidR="0010714D" w:rsidRPr="00E16B80">
        <w:t>téves elképzelése</w:t>
      </w:r>
      <w:r w:rsidR="001768ED" w:rsidRPr="00E16B80">
        <w:t>ket</w:t>
      </w:r>
      <w:r w:rsidRPr="00E16B80">
        <w:t xml:space="preserve"> és amennyire csak lehetséges, </w:t>
      </w:r>
      <w:r w:rsidR="0010714D" w:rsidRPr="00E16B80">
        <w:t>megszüntessék</w:t>
      </w:r>
      <w:r w:rsidRPr="00E16B80">
        <w:t xml:space="preserve"> azt a fájdalmas benyomást, amelyet ez a </w:t>
      </w:r>
      <w:r w:rsidR="001768ED" w:rsidRPr="00E16B80">
        <w:t xml:space="preserve">te </w:t>
      </w:r>
      <w:r w:rsidRPr="00E16B80">
        <w:t>vallomás</w:t>
      </w:r>
      <w:r w:rsidR="0010714D" w:rsidRPr="00E16B80">
        <w:t>od</w:t>
      </w:r>
      <w:r w:rsidR="001768ED" w:rsidRPr="00E16B80">
        <w:t xml:space="preserve"> </w:t>
      </w:r>
      <w:r w:rsidRPr="00E16B80">
        <w:t xml:space="preserve">biztosan </w:t>
      </w:r>
      <w:r w:rsidR="001768ED" w:rsidRPr="00E16B80">
        <w:t>ébreszteni fog benne.</w:t>
      </w:r>
      <w:r w:rsidRPr="00E16B80">
        <w:t xml:space="preserve"> Az egész bekezdés veszélyes. Nem érzem jogosnak, hogy </w:t>
      </w:r>
      <w:r w:rsidR="001768ED" w:rsidRPr="00E16B80">
        <w:t>ki</w:t>
      </w:r>
      <w:r w:rsidRPr="00E16B80">
        <w:t>húz</w:t>
      </w:r>
      <w:r w:rsidR="001768ED" w:rsidRPr="00E16B80">
        <w:t>assa</w:t>
      </w:r>
      <w:r w:rsidRPr="00E16B80">
        <w:t xml:space="preserve">m, mivel nyilvánvalóan a </w:t>
      </w:r>
      <w:r w:rsidR="001768ED" w:rsidRPr="00E16B80">
        <w:t>te</w:t>
      </w:r>
      <w:r w:rsidRPr="00E16B80">
        <w:t xml:space="preserve"> valódi érzései</w:t>
      </w:r>
      <w:r w:rsidR="001768ED" w:rsidRPr="00E16B80">
        <w:t>det</w:t>
      </w:r>
      <w:r w:rsidRPr="00E16B80">
        <w:t xml:space="preserve"> fejez</w:t>
      </w:r>
      <w:r w:rsidR="001768ED" w:rsidRPr="00E16B80">
        <w:t>i ki,</w:t>
      </w:r>
      <w:r w:rsidRPr="00E16B80">
        <w:t xml:space="preserve"> bár – bocsá</w:t>
      </w:r>
      <w:r w:rsidR="001768ED" w:rsidRPr="00E16B80">
        <w:t>ss meg</w:t>
      </w:r>
      <w:r w:rsidRPr="00E16B80">
        <w:t xml:space="preserve">, hogy ezt mondom – </w:t>
      </w:r>
      <w:r w:rsidR="001768ED" w:rsidRPr="00E16B80">
        <w:t>eléggé</w:t>
      </w:r>
      <w:r w:rsidRPr="00E16B80">
        <w:t xml:space="preserve"> ügyetlenül</w:t>
      </w:r>
      <w:r w:rsidR="001768ED" w:rsidRPr="00E16B80">
        <w:t xml:space="preserve"> próbálja</w:t>
      </w:r>
      <w:r w:rsidRPr="00E16B80">
        <w:t xml:space="preserve"> </w:t>
      </w:r>
      <w:r w:rsidR="001768ED" w:rsidRPr="00E16B80">
        <w:t>mentegetni</w:t>
      </w:r>
      <w:r w:rsidRPr="00E16B80">
        <w:t xml:space="preserve"> a rendszer</w:t>
      </w:r>
      <w:r w:rsidR="001768ED" w:rsidRPr="00E16B80">
        <w:t>t</w:t>
      </w:r>
      <w:r w:rsidRPr="00E16B80">
        <w:t xml:space="preserve"> (szerinte</w:t>
      </w:r>
      <w:r w:rsidR="001768ED" w:rsidRPr="00E16B80">
        <w:t>d</w:t>
      </w:r>
      <w:r w:rsidRPr="00E16B80">
        <w:t xml:space="preserve">) </w:t>
      </w:r>
      <w:r w:rsidRPr="00E16B80">
        <w:rPr>
          <w:i/>
          <w:iCs/>
        </w:rPr>
        <w:t>gyenge</w:t>
      </w:r>
      <w:r w:rsidRPr="00E16B80">
        <w:t xml:space="preserve"> pontj</w:t>
      </w:r>
      <w:r w:rsidR="001768ED" w:rsidRPr="00E16B80">
        <w:t>ainak</w:t>
      </w:r>
      <w:r w:rsidRPr="00E16B80">
        <w:t xml:space="preserve"> </w:t>
      </w:r>
      <w:r w:rsidR="001768ED" w:rsidRPr="00E16B80">
        <w:t>megkísérelt</w:t>
      </w:r>
      <w:r w:rsidRPr="00E16B80">
        <w:t xml:space="preserve"> védelmével. De nem </w:t>
      </w:r>
      <w:r w:rsidR="001768ED" w:rsidRPr="00E16B80">
        <w:t>a rendszerrel</w:t>
      </w:r>
      <w:r w:rsidRPr="00E16B80">
        <w:t xml:space="preserve"> van</w:t>
      </w:r>
      <w:r w:rsidR="001768ED" w:rsidRPr="00E16B80">
        <w:t xml:space="preserve"> baj</w:t>
      </w:r>
      <w:r w:rsidRPr="00E16B80">
        <w:t>, hi</w:t>
      </w:r>
      <w:r w:rsidR="001768ED" w:rsidRPr="00E16B80">
        <w:t>dd</w:t>
      </w:r>
      <w:r w:rsidRPr="00E16B80">
        <w:t xml:space="preserve"> el. A természet nem csapja be jobban a </w:t>
      </w:r>
      <w:r w:rsidR="004E7917" w:rsidRPr="00E16B80">
        <w:t>„</w:t>
      </w:r>
      <w:r w:rsidRPr="00E16B80">
        <w:rPr>
          <w:i/>
          <w:iCs/>
        </w:rPr>
        <w:t>devac</w:t>
      </w:r>
      <w:r w:rsidR="001768ED" w:rsidRPr="00E16B80">
        <w:rPr>
          <w:i/>
          <w:iCs/>
        </w:rPr>
        <w:t>sáni</w:t>
      </w:r>
      <w:r w:rsidRPr="00E16B80">
        <w:rPr>
          <w:i/>
          <w:iCs/>
        </w:rPr>
        <w:t>t</w:t>
      </w:r>
      <w:r w:rsidR="004E7917" w:rsidRPr="00E16B80">
        <w:rPr>
          <w:i/>
          <w:iCs/>
        </w:rPr>
        <w:t>”</w:t>
      </w:r>
      <w:r w:rsidRPr="00E16B80">
        <w:t xml:space="preserve">, mint az élő, fizikai embert. A természet sokkal több valódi </w:t>
      </w:r>
      <w:r w:rsidRPr="00E16B80">
        <w:rPr>
          <w:i/>
          <w:iCs/>
        </w:rPr>
        <w:t>boldogságot</w:t>
      </w:r>
      <w:r w:rsidRPr="00E16B80">
        <w:t xml:space="preserve"> és </w:t>
      </w:r>
      <w:r w:rsidR="00CD7FBF" w:rsidRPr="00E16B80">
        <w:t>gyönyörűséget</w:t>
      </w:r>
      <w:r w:rsidRPr="00E16B80">
        <w:t xml:space="preserve"> biztosít számára </w:t>
      </w:r>
      <w:r w:rsidRPr="00E16B80">
        <w:rPr>
          <w:i/>
          <w:iCs/>
        </w:rPr>
        <w:t>ott</w:t>
      </w:r>
      <w:r w:rsidRPr="00E16B80">
        <w:t xml:space="preserve">, mint </w:t>
      </w:r>
      <w:r w:rsidRPr="00E16B80">
        <w:rPr>
          <w:i/>
          <w:iCs/>
        </w:rPr>
        <w:t>itt</w:t>
      </w:r>
      <w:r w:rsidRPr="00E16B80">
        <w:t xml:space="preserve">, ahol a </w:t>
      </w:r>
      <w:r w:rsidR="00CD7FBF" w:rsidRPr="00E16B80">
        <w:t>rossz dolgok</w:t>
      </w:r>
      <w:r w:rsidRPr="00E16B80">
        <w:t xml:space="preserve"> és a véletlen </w:t>
      </w:r>
      <w:r w:rsidR="00CD7FBF" w:rsidRPr="00E16B80">
        <w:t>összes</w:t>
      </w:r>
      <w:r w:rsidRPr="00E16B80">
        <w:t xml:space="preserve"> körülménye</w:t>
      </w:r>
      <w:r w:rsidR="00CD7FBF" w:rsidRPr="00E16B80">
        <w:t>i</w:t>
      </w:r>
      <w:r w:rsidRPr="00E16B80">
        <w:t xml:space="preserve"> ellene </w:t>
      </w:r>
      <w:r w:rsidR="00CD7FBF" w:rsidRPr="00E16B80">
        <w:t>hatnak</w:t>
      </w:r>
      <w:r w:rsidR="008646E0" w:rsidRPr="00E16B80">
        <w:t>.</w:t>
      </w:r>
      <w:r w:rsidRPr="00E16B80">
        <w:t xml:space="preserve"> </w:t>
      </w:r>
      <w:r w:rsidR="008646E0" w:rsidRPr="00E16B80">
        <w:t xml:space="preserve">Mert az </w:t>
      </w:r>
      <w:r w:rsidR="00CD7FBF" w:rsidRPr="00E16B80">
        <w:t xml:space="preserve">ember </w:t>
      </w:r>
      <w:r w:rsidRPr="00E16B80">
        <w:t xml:space="preserve">veleszületett tehetetlensége – </w:t>
      </w:r>
      <w:r w:rsidR="00CD7FBF" w:rsidRPr="00E16B80">
        <w:t xml:space="preserve">hiszen olyan, </w:t>
      </w:r>
      <w:r w:rsidRPr="00E16B80">
        <w:t xml:space="preserve">mint egy szalmaszál, melyet </w:t>
      </w:r>
      <w:r w:rsidR="00CD7FBF" w:rsidRPr="00E16B80">
        <w:t>a</w:t>
      </w:r>
      <w:r w:rsidRPr="00E16B80">
        <w:t xml:space="preserve"> könyörtelen szél ide-oda fúj – teljesen </w:t>
      </w:r>
      <w:r w:rsidR="00CD7FBF" w:rsidRPr="00E16B80">
        <w:t>ellehetetleníti</w:t>
      </w:r>
      <w:r w:rsidRPr="00E16B80">
        <w:t xml:space="preserve"> a tiszta boldogságot ezen a földön, </w:t>
      </w:r>
      <w:r w:rsidR="00CD7FBF" w:rsidRPr="00E16B80">
        <w:t>legyenek akár</w:t>
      </w:r>
      <w:r w:rsidRPr="00E16B80">
        <w:t>milyen</w:t>
      </w:r>
      <w:r w:rsidR="008646E0" w:rsidRPr="00E16B80">
        <w:t>ek</w:t>
      </w:r>
      <w:r w:rsidRPr="00E16B80">
        <w:t xml:space="preserve"> </w:t>
      </w:r>
      <w:r w:rsidR="008646E0" w:rsidRPr="00E16B80">
        <w:t xml:space="preserve">is </w:t>
      </w:r>
      <w:r w:rsidR="00CD7FBF" w:rsidRPr="00E16B80">
        <w:t xml:space="preserve">az </w:t>
      </w:r>
      <w:r w:rsidRPr="00E16B80">
        <w:t xml:space="preserve">esélyei és körülményei. </w:t>
      </w:r>
      <w:r w:rsidR="00CD7FBF" w:rsidRPr="00E16B80">
        <w:t>Ha</w:t>
      </w:r>
      <w:r w:rsidRPr="00E16B80">
        <w:t xml:space="preserve"> ezt az életet inkább csúnya, szörnyű rémálomnak</w:t>
      </w:r>
      <w:r w:rsidR="00CD7FBF" w:rsidRPr="00E16B80">
        <w:t xml:space="preserve"> nevezed</w:t>
      </w:r>
      <w:r w:rsidRPr="00E16B80">
        <w:t xml:space="preserve">, igazad lesz. A </w:t>
      </w:r>
      <w:r w:rsidR="007F6501" w:rsidRPr="00E16B80">
        <w:rPr>
          <w:i/>
        </w:rPr>
        <w:t>Deva Chan-</w:t>
      </w:r>
      <w:r w:rsidR="007F6501" w:rsidRPr="00E16B80">
        <w:t>beli</w:t>
      </w:r>
      <w:r w:rsidRPr="00E16B80">
        <w:t xml:space="preserve"> létet </w:t>
      </w:r>
      <w:r w:rsidR="004E6E1E">
        <w:t>„</w:t>
      </w:r>
      <w:r w:rsidRPr="00E16B80">
        <w:t>álomnak" nevezni bármilyen más, mint hagyományos</w:t>
      </w:r>
      <w:r w:rsidR="00CD7FBF" w:rsidRPr="00E16B80">
        <w:t xml:space="preserve"> értelemben</w:t>
      </w:r>
      <w:r w:rsidR="003E5AA7" w:rsidRPr="00E16B80">
        <w:t xml:space="preserve"> (mivel az „álom”</w:t>
      </w:r>
      <w:r w:rsidR="007F6501" w:rsidRPr="00E16B80">
        <w:t xml:space="preserve"> a mi</w:t>
      </w:r>
      <w:r w:rsidR="003E5AA7" w:rsidRPr="00E16B80">
        <w:t xml:space="preserve"> </w:t>
      </w:r>
      <w:r w:rsidRPr="00E16B80">
        <w:t>félrevezető elnevezésekkel teli nyelvünk</w:t>
      </w:r>
      <w:r w:rsidR="00CD7FBF" w:rsidRPr="00E16B80">
        <w:t>ben végre jól fejezi ki lényegét</w:t>
      </w:r>
      <w:r w:rsidR="003E5AA7" w:rsidRPr="00E16B80">
        <w:t xml:space="preserve">) </w:t>
      </w:r>
      <w:r w:rsidRPr="00E16B80">
        <w:t xml:space="preserve">annyit tesz, mint örökre lemondani az ezoterikus </w:t>
      </w:r>
      <w:r w:rsidR="00CD7FBF" w:rsidRPr="00E16B80">
        <w:t>tanítások -</w:t>
      </w:r>
      <w:r w:rsidRPr="00E16B80">
        <w:t xml:space="preserve"> </w:t>
      </w:r>
      <w:r w:rsidR="00CD7FBF" w:rsidRPr="00E16B80">
        <w:t xml:space="preserve">az igazság egyetlen letéteményese - </w:t>
      </w:r>
      <w:r w:rsidR="007F6501" w:rsidRPr="00E16B80">
        <w:t>meg</w:t>
      </w:r>
      <w:r w:rsidRPr="00E16B80">
        <w:t>ismeré</w:t>
      </w:r>
      <w:r w:rsidR="007F6501" w:rsidRPr="00E16B80">
        <w:t>sér</w:t>
      </w:r>
      <w:r w:rsidRPr="00E16B80">
        <w:t>ől. Hadd próbálja</w:t>
      </w:r>
      <w:r w:rsidR="003E5AA7" w:rsidRPr="00E16B80">
        <w:t>k</w:t>
      </w:r>
      <w:r w:rsidRPr="00E16B80">
        <w:t xml:space="preserve"> meg </w:t>
      </w:r>
      <w:r w:rsidR="003E5AA7" w:rsidRPr="00E16B80">
        <w:t xml:space="preserve">hát </w:t>
      </w:r>
      <w:r w:rsidRPr="00E16B80">
        <w:t xml:space="preserve">még egyszer elmagyarázni nektek </w:t>
      </w:r>
      <w:r w:rsidR="003E5AA7" w:rsidRPr="00E16B80">
        <w:t xml:space="preserve">néhányat </w:t>
      </w:r>
      <w:r w:rsidRPr="00E16B80">
        <w:t xml:space="preserve">a </w:t>
      </w:r>
      <w:r w:rsidR="003E5AA7" w:rsidRPr="00E16B80">
        <w:rPr>
          <w:i/>
        </w:rPr>
        <w:t xml:space="preserve">Deva Chan </w:t>
      </w:r>
      <w:r w:rsidRPr="00E16B80">
        <w:t xml:space="preserve">és </w:t>
      </w:r>
      <w:r w:rsidR="003E5AA7" w:rsidRPr="00E16B80">
        <w:t>az</w:t>
      </w:r>
      <w:r w:rsidRPr="00E16B80">
        <w:t xml:space="preserve"> </w:t>
      </w:r>
      <w:r w:rsidR="003E5AA7" w:rsidRPr="00E16B80">
        <w:rPr>
          <w:i/>
          <w:iCs/>
        </w:rPr>
        <w:t>A</w:t>
      </w:r>
      <w:r w:rsidRPr="00E16B80">
        <w:rPr>
          <w:i/>
          <w:iCs/>
        </w:rPr>
        <w:t>vi</w:t>
      </w:r>
      <w:r w:rsidR="003E5AA7" w:rsidRPr="00E16B80">
        <w:rPr>
          <w:i/>
          <w:iCs/>
        </w:rPr>
        <w:t>tch</w:t>
      </w:r>
      <w:r w:rsidRPr="00E16B80">
        <w:rPr>
          <w:i/>
          <w:iCs/>
        </w:rPr>
        <w:t>i</w:t>
      </w:r>
      <w:r w:rsidRPr="00E16B80">
        <w:t xml:space="preserve"> számos állapot</w:t>
      </w:r>
      <w:r w:rsidR="003E5AA7" w:rsidRPr="00E16B80">
        <w:t>ai közül.</w:t>
      </w:r>
    </w:p>
    <w:p w14:paraId="0B9D00D8" w14:textId="25A1FB6C" w:rsidR="00677613" w:rsidRPr="00E16B80" w:rsidRDefault="008646E0" w:rsidP="001E4B30">
      <w:r w:rsidRPr="00E16B80">
        <w:t>Ahogy a tényleges földi életben</w:t>
      </w:r>
      <w:r w:rsidR="00422D4B" w:rsidRPr="00E16B80">
        <w:t xml:space="preserve"> látjuk</w:t>
      </w:r>
      <w:r w:rsidRPr="00E16B80">
        <w:t xml:space="preserve">, úgy van az Ego számára a </w:t>
      </w:r>
      <w:r w:rsidRPr="00E16B80">
        <w:rPr>
          <w:i/>
        </w:rPr>
        <w:t>Deva Chan-</w:t>
      </w:r>
      <w:r w:rsidRPr="00E16B80">
        <w:t xml:space="preserve">ban is – a pszichikus élet első rezdülése, az életciklus delének elérése, erőinek fokozatos kimerülése, amely </w:t>
      </w:r>
      <w:r w:rsidR="00185F46" w:rsidRPr="00E16B80">
        <w:t xml:space="preserve">lassan </w:t>
      </w:r>
      <w:r w:rsidRPr="00E16B80">
        <w:t>félig öntudatlan állapotba megy át, időnkénti emlékezetvesztés és letargia, majd teljes emlékezetvesztés és végül – nem halál, hanem születés</w:t>
      </w:r>
      <w:r w:rsidR="00422D4B" w:rsidRPr="00E16B80">
        <w:t>.</w:t>
      </w:r>
      <w:r w:rsidRPr="00E16B80">
        <w:t xml:space="preserve"> </w:t>
      </w:r>
      <w:r w:rsidR="00422D4B" w:rsidRPr="00E16B80">
        <w:t>Megs</w:t>
      </w:r>
      <w:r w:rsidRPr="00E16B80">
        <w:t xml:space="preserve">zületés egy másik személyiségben, és a cselekvés folytatása, amely naponta új okok </w:t>
      </w:r>
      <w:r w:rsidR="00422D4B" w:rsidRPr="00E16B80">
        <w:t>sokaságát</w:t>
      </w:r>
      <w:r w:rsidRPr="00E16B80">
        <w:t xml:space="preserve"> </w:t>
      </w:r>
      <w:r w:rsidR="00422D4B" w:rsidRPr="00E16B80">
        <w:t>teremti meg</w:t>
      </w:r>
      <w:r w:rsidR="00B95B9C" w:rsidRPr="00E16B80">
        <w:t>.</w:t>
      </w:r>
      <w:r w:rsidRPr="00E16B80">
        <w:t xml:space="preserve"> </w:t>
      </w:r>
      <w:r w:rsidR="00B95B9C" w:rsidRPr="00E16B80">
        <w:t>Ezeket</w:t>
      </w:r>
      <w:r w:rsidRPr="00E16B80">
        <w:t xml:space="preserve"> </w:t>
      </w:r>
      <w:r w:rsidR="00422D4B" w:rsidRPr="00E16B80">
        <w:t xml:space="preserve">egy újabb </w:t>
      </w:r>
      <w:r w:rsidR="00422D4B" w:rsidRPr="00E16B80">
        <w:rPr>
          <w:i/>
        </w:rPr>
        <w:t>Deva Chan</w:t>
      </w:r>
      <w:r w:rsidR="00422D4B" w:rsidRPr="00E16B80">
        <w:t>-</w:t>
      </w:r>
      <w:r w:rsidRPr="00E16B80">
        <w:t xml:space="preserve">szakaszban kell </w:t>
      </w:r>
      <w:r w:rsidR="00422D4B" w:rsidRPr="00E16B80">
        <w:t>feldolgozni</w:t>
      </w:r>
      <w:r w:rsidRPr="00E16B80">
        <w:t>, és</w:t>
      </w:r>
      <w:r w:rsidR="00422D4B" w:rsidRPr="00E16B80">
        <w:t xml:space="preserve"> aztán</w:t>
      </w:r>
      <w:r w:rsidRPr="00E16B80">
        <w:t xml:space="preserve"> egy újabb fizikai születés</w:t>
      </w:r>
      <w:r w:rsidR="00B95B9C" w:rsidRPr="00E16B80">
        <w:t xml:space="preserve"> következik</w:t>
      </w:r>
      <w:r w:rsidR="00422D4B" w:rsidRPr="00E16B80">
        <w:t>,</w:t>
      </w:r>
      <w:r w:rsidRPr="00E16B80">
        <w:t xml:space="preserve"> új személyiségként. Azt, hogy milyen lesz az</w:t>
      </w:r>
      <w:r w:rsidR="00B95B9C" w:rsidRPr="00E16B80">
        <w:t xml:space="preserve"> Ego</w:t>
      </w:r>
      <w:r w:rsidRPr="00E16B80">
        <w:t xml:space="preserve"> élet</w:t>
      </w:r>
      <w:r w:rsidR="00B95B9C" w:rsidRPr="00E16B80">
        <w:t>e</w:t>
      </w:r>
      <w:r w:rsidRPr="00E16B80">
        <w:t xml:space="preserve"> a </w:t>
      </w:r>
      <w:r w:rsidR="00422D4B" w:rsidRPr="00E16B80">
        <w:rPr>
          <w:i/>
        </w:rPr>
        <w:t>Deva Chan-</w:t>
      </w:r>
      <w:r w:rsidRPr="00E16B80">
        <w:t xml:space="preserve">ban és a </w:t>
      </w:r>
      <w:r w:rsidRPr="00E16B80">
        <w:rPr>
          <w:i/>
          <w:iCs/>
        </w:rPr>
        <w:t>Földön</w:t>
      </w:r>
      <w:r w:rsidRPr="00E16B80">
        <w:t>, minde</w:t>
      </w:r>
      <w:r w:rsidR="00B95B9C" w:rsidRPr="00E16B80">
        <w:t>n</w:t>
      </w:r>
      <w:r w:rsidRPr="00E16B80">
        <w:t xml:space="preserve"> esetben a karma határozza meg. És ezt a fárasztó kört születésről születésre állandóan végig kell </w:t>
      </w:r>
      <w:r w:rsidR="00422D4B" w:rsidRPr="00E16B80">
        <w:t>járni</w:t>
      </w:r>
      <w:r w:rsidRPr="00E16B80">
        <w:t>, amíg a</w:t>
      </w:r>
      <w:r w:rsidR="00422D4B" w:rsidRPr="00E16B80">
        <w:t>z emberi</w:t>
      </w:r>
      <w:r w:rsidRPr="00E16B80">
        <w:t xml:space="preserve"> lény el nem éri a hetedik kör végét, vagy – </w:t>
      </w:r>
      <w:r w:rsidR="00B95B9C" w:rsidRPr="00E16B80">
        <w:t>már korábban</w:t>
      </w:r>
      <w:r w:rsidRPr="00E16B80">
        <w:t xml:space="preserve"> el</w:t>
      </w:r>
      <w:r w:rsidR="00422D4B" w:rsidRPr="00E16B80">
        <w:t xml:space="preserve"> nem é</w:t>
      </w:r>
      <w:r w:rsidRPr="00E16B80">
        <w:t xml:space="preserve">ri egy </w:t>
      </w:r>
      <w:r w:rsidRPr="00E16B80">
        <w:rPr>
          <w:i/>
          <w:iCs/>
        </w:rPr>
        <w:t>Arhat</w:t>
      </w:r>
      <w:r w:rsidRPr="00E16B80">
        <w:t xml:space="preserve">, majd </w:t>
      </w:r>
      <w:r w:rsidR="00422D4B" w:rsidRPr="00E16B80">
        <w:t>ezt követően egy</w:t>
      </w:r>
      <w:r w:rsidRPr="00E16B80">
        <w:t xml:space="preserve"> Buddha bölcsességét, így egy-két </w:t>
      </w:r>
      <w:r w:rsidR="00422D4B" w:rsidRPr="00E16B80">
        <w:t>K</w:t>
      </w:r>
      <w:r w:rsidRPr="00E16B80">
        <w:t xml:space="preserve">örre </w:t>
      </w:r>
      <w:r w:rsidR="00422D4B" w:rsidRPr="00E16B80">
        <w:t xml:space="preserve">felmentést és lehetőséget kapva </w:t>
      </w:r>
      <w:r w:rsidRPr="00E16B80">
        <w:t xml:space="preserve">– </w:t>
      </w:r>
      <w:r w:rsidR="00422D4B" w:rsidRPr="00E16B80">
        <w:t>hiszen</w:t>
      </w:r>
      <w:r w:rsidRPr="00E16B80">
        <w:t xml:space="preserve"> megtanulta, hogyan törjön </w:t>
      </w:r>
      <w:r w:rsidR="00422D4B" w:rsidRPr="00E16B80">
        <w:t>ki</w:t>
      </w:r>
      <w:r w:rsidRPr="00E16B80">
        <w:t xml:space="preserve"> az ördögi kör</w:t>
      </w:r>
      <w:r w:rsidR="00422D4B" w:rsidRPr="00E16B80">
        <w:t>ből</w:t>
      </w:r>
      <w:r w:rsidRPr="00E16B80">
        <w:t xml:space="preserve"> – </w:t>
      </w:r>
      <w:r w:rsidR="00422D4B" w:rsidRPr="00E16B80">
        <w:t>hogy</w:t>
      </w:r>
      <w:r w:rsidRPr="00E16B80">
        <w:t xml:space="preserve"> </w:t>
      </w:r>
      <w:r w:rsidR="00422D4B" w:rsidRPr="00E16B80">
        <w:t>ebben a ciklusban be</w:t>
      </w:r>
      <w:r w:rsidRPr="00E16B80">
        <w:t xml:space="preserve">lépjen a </w:t>
      </w:r>
      <w:r w:rsidRPr="00E16B80">
        <w:rPr>
          <w:i/>
          <w:iCs/>
        </w:rPr>
        <w:t>Paranirvánába</w:t>
      </w:r>
      <w:r w:rsidRPr="00E16B80">
        <w:t>.</w:t>
      </w:r>
    </w:p>
    <w:p w14:paraId="7BC8FF1E" w14:textId="3F5772D6" w:rsidR="00185F46" w:rsidRPr="00E16B80" w:rsidRDefault="00185F46" w:rsidP="001E4B30">
      <w:r w:rsidRPr="00E16B80">
        <w:t xml:space="preserve">De tegyük fel, hogy nem egy Baconról, Goethéről, egy Shelley-ről, </w:t>
      </w:r>
      <w:r w:rsidR="00291C9E" w:rsidRPr="00E16B80">
        <w:t>vagy e</w:t>
      </w:r>
      <w:r w:rsidRPr="00E16B80">
        <w:t xml:space="preserve">gy Howardról van szó, hanem valami </w:t>
      </w:r>
      <w:r w:rsidR="003B2DF6" w:rsidRPr="00E16B80">
        <w:t>átlagos</w:t>
      </w:r>
      <w:r w:rsidRPr="00E16B80">
        <w:t xml:space="preserve"> személyről, egy színtelen</w:t>
      </w:r>
      <w:r w:rsidR="003B2DF6" w:rsidRPr="00E16B80">
        <w:t xml:space="preserve"> de</w:t>
      </w:r>
      <w:r w:rsidRPr="00E16B80">
        <w:t xml:space="preserve"> makulátlan személyiségről, aki soha nem hatolt be annyira a világba, hogy éreztesse magát</w:t>
      </w:r>
      <w:r w:rsidR="00291C9E" w:rsidRPr="00E16B80">
        <w:t xml:space="preserve"> -</w:t>
      </w:r>
      <w:r w:rsidRPr="00E16B80">
        <w:t xml:space="preserve"> akkor mi van? Egyszerűen az, hogy </w:t>
      </w:r>
      <w:r w:rsidR="003B2DF6" w:rsidRPr="00E16B80">
        <w:t>emberünk</w:t>
      </w:r>
      <w:r w:rsidRPr="00E16B80">
        <w:t xml:space="preserve"> </w:t>
      </w:r>
      <w:r w:rsidR="00291C9E" w:rsidRPr="00E16B80">
        <w:rPr>
          <w:i/>
        </w:rPr>
        <w:t>Deva Chan-</w:t>
      </w:r>
      <w:r w:rsidRPr="00E16B80">
        <w:t>i állapota ugyanolyan színtelen és gyenge</w:t>
      </w:r>
      <w:r w:rsidR="00291C9E" w:rsidRPr="00E16B80">
        <w:t xml:space="preserve"> lesz</w:t>
      </w:r>
      <w:r w:rsidRPr="00E16B80">
        <w:t>, mint a személyisége volt. Hogy is lehetne másképp, hiszen az ok és az okozat egyenlő</w:t>
      </w:r>
      <w:r w:rsidR="003B2DF6" w:rsidRPr="00E16B80">
        <w:t xml:space="preserve"> erejű</w:t>
      </w:r>
      <w:r w:rsidRPr="00E16B80">
        <w:t xml:space="preserve">. De tegyük fel, hogy </w:t>
      </w:r>
      <w:r w:rsidR="00291C9E" w:rsidRPr="00E16B80">
        <w:t>a</w:t>
      </w:r>
      <w:r w:rsidRPr="00E16B80">
        <w:t xml:space="preserve"> gonoszság, érzékiség, becsvágy, kapzsiság, büszkeség, megtévesztés stb. szörnyetegéről </w:t>
      </w:r>
      <w:r w:rsidR="00291C9E" w:rsidRPr="00E16B80">
        <w:t>beszélünk</w:t>
      </w:r>
      <w:r w:rsidRPr="00E16B80">
        <w:t xml:space="preserve">: </w:t>
      </w:r>
      <w:r w:rsidR="003B2DF6" w:rsidRPr="00E16B80">
        <w:t>ám</w:t>
      </w:r>
      <w:r w:rsidRPr="00E16B80">
        <w:t xml:space="preserve"> </w:t>
      </w:r>
      <w:r w:rsidR="003B2DF6" w:rsidRPr="00E16B80">
        <w:t>mondjuk, hogy benne</w:t>
      </w:r>
      <w:r w:rsidR="00291C9E" w:rsidRPr="00E16B80">
        <w:t xml:space="preserve"> ezzel együtt is</w:t>
      </w:r>
      <w:r w:rsidRPr="00E16B80">
        <w:t xml:space="preserve"> </w:t>
      </w:r>
      <w:r w:rsidR="00291C9E" w:rsidRPr="00E16B80">
        <w:t>akad</w:t>
      </w:r>
      <w:r w:rsidRPr="00E16B80">
        <w:t xml:space="preserve"> egy </w:t>
      </w:r>
      <w:r w:rsidR="00291C9E" w:rsidRPr="00E16B80">
        <w:t xml:space="preserve">– vagy talán </w:t>
      </w:r>
      <w:r w:rsidRPr="00E16B80">
        <w:t>több</w:t>
      </w:r>
      <w:r w:rsidR="00291C9E" w:rsidRPr="00E16B80">
        <w:t xml:space="preserve"> -</w:t>
      </w:r>
      <w:r w:rsidRPr="00E16B80">
        <w:t xml:space="preserve"> csír</w:t>
      </w:r>
      <w:r w:rsidR="00291C9E" w:rsidRPr="00E16B80">
        <w:t>ája</w:t>
      </w:r>
      <w:r w:rsidRPr="00E16B80">
        <w:t xml:space="preserve"> valami jobbnak, egy istenibb természet </w:t>
      </w:r>
      <w:r w:rsidR="00291C9E" w:rsidRPr="00E16B80">
        <w:t>fel</w:t>
      </w:r>
      <w:r w:rsidRPr="00E16B80">
        <w:t>villanásai</w:t>
      </w:r>
      <w:r w:rsidR="00291C9E" w:rsidRPr="00E16B80">
        <w:t>nak</w:t>
      </w:r>
      <w:r w:rsidRPr="00E16B80">
        <w:t xml:space="preserve"> </w:t>
      </w:r>
      <w:r w:rsidR="00291C9E" w:rsidRPr="00E16B80">
        <w:t>–</w:t>
      </w:r>
      <w:r w:rsidRPr="00E16B80">
        <w:t xml:space="preserve"> </w:t>
      </w:r>
      <w:r w:rsidR="00291C9E" w:rsidRPr="00E16B80">
        <w:t xml:space="preserve">ő </w:t>
      </w:r>
      <w:r w:rsidRPr="00E16B80">
        <w:t xml:space="preserve">hová menjen? Az említett </w:t>
      </w:r>
      <w:r w:rsidR="00291C9E" w:rsidRPr="00E16B80">
        <w:t>parázs</w:t>
      </w:r>
      <w:r w:rsidRPr="00E16B80">
        <w:t xml:space="preserve">, amely egy </w:t>
      </w:r>
      <w:r w:rsidR="00291C9E" w:rsidRPr="00E16B80">
        <w:t>rakás mocsok</w:t>
      </w:r>
      <w:r w:rsidRPr="00E16B80">
        <w:t xml:space="preserve"> alatt izzik, mindazonáltal ellensúlyozza a nyolcadik szféra vonzását, ahová </w:t>
      </w:r>
      <w:r w:rsidRPr="00E16B80">
        <w:lastRenderedPageBreak/>
        <w:t xml:space="preserve">csak abszolút </w:t>
      </w:r>
      <w:r w:rsidR="00291C9E" w:rsidRPr="00E16B80">
        <w:t>érdemtelenek,</w:t>
      </w:r>
      <w:r w:rsidRPr="00E16B80">
        <w:t xml:space="preserve"> </w:t>
      </w:r>
      <w:r w:rsidR="00291C9E" w:rsidRPr="00E16B80">
        <w:t>a „</w:t>
      </w:r>
      <w:r w:rsidRPr="00E16B80">
        <w:t>természet kudarc</w:t>
      </w:r>
      <w:r w:rsidR="00291C9E" w:rsidRPr="00E16B80">
        <w:t>ai</w:t>
      </w:r>
      <w:r w:rsidRPr="00E16B80">
        <w:t xml:space="preserve">” </w:t>
      </w:r>
      <w:r w:rsidR="003B2DF6" w:rsidRPr="00E16B80">
        <w:t>sodródnak</w:t>
      </w:r>
      <w:r w:rsidR="00291C9E" w:rsidRPr="00E16B80">
        <w:t xml:space="preserve">; amiket </w:t>
      </w:r>
      <w:r w:rsidRPr="00E16B80">
        <w:t>teljesen újra</w:t>
      </w:r>
      <w:r w:rsidR="00291C9E" w:rsidRPr="00E16B80">
        <w:t xml:space="preserve"> kell hasznosítani</w:t>
      </w:r>
      <w:r w:rsidRPr="00E16B80">
        <w:t xml:space="preserve">, </w:t>
      </w:r>
      <w:r w:rsidR="003B2DF6" w:rsidRPr="00E16B80">
        <w:t>mert</w:t>
      </w:r>
      <w:r w:rsidRPr="00E16B80">
        <w:t xml:space="preserve"> isteni monádj</w:t>
      </w:r>
      <w:r w:rsidR="003B2DF6" w:rsidRPr="00E16B80">
        <w:t>uk</w:t>
      </w:r>
      <w:r w:rsidRPr="00E16B80">
        <w:t xml:space="preserve"> </w:t>
      </w:r>
      <w:r w:rsidR="00291C9E" w:rsidRPr="00E16B80">
        <w:t xml:space="preserve">már életük során </w:t>
      </w:r>
      <w:r w:rsidRPr="00E16B80">
        <w:t>el</w:t>
      </w:r>
      <w:r w:rsidR="00291C9E" w:rsidRPr="00E16B80">
        <w:t>szakadt</w:t>
      </w:r>
      <w:r w:rsidRPr="00E16B80">
        <w:t xml:space="preserve"> az ötödik princípium</w:t>
      </w:r>
      <w:r w:rsidR="003B2DF6" w:rsidRPr="00E16B80">
        <w:t>uk</w:t>
      </w:r>
      <w:r w:rsidRPr="00E16B80">
        <w:t>tól (akár a</w:t>
      </w:r>
      <w:r w:rsidR="004D204A" w:rsidRPr="00E16B80">
        <w:t>z épp befejeződött</w:t>
      </w:r>
      <w:r w:rsidRPr="00E16B80">
        <w:t>, akár több korábbi születés</w:t>
      </w:r>
      <w:r w:rsidR="004D204A" w:rsidRPr="00E16B80">
        <w:t>sel előbb</w:t>
      </w:r>
      <w:r w:rsidRPr="00E16B80">
        <w:t xml:space="preserve">, mivel ilyen esetek is </w:t>
      </w:r>
      <w:r w:rsidR="004D204A" w:rsidRPr="00E16B80">
        <w:t xml:space="preserve">szerepelnek </w:t>
      </w:r>
      <w:r w:rsidRPr="00E16B80">
        <w:t xml:space="preserve">feljegyzéseinkben), és akik </w:t>
      </w:r>
      <w:r w:rsidR="003B2DF6" w:rsidRPr="00E16B80">
        <w:t xml:space="preserve">ettől kezdve </w:t>
      </w:r>
      <w:r w:rsidRPr="00E16B80">
        <w:t>lélek</w:t>
      </w:r>
      <w:r w:rsidR="004D204A" w:rsidRPr="00E16B80">
        <w:t xml:space="preserve"> nélküli</w:t>
      </w:r>
      <w:r w:rsidR="004D204A" w:rsidRPr="00E16B80">
        <w:rPr>
          <w:rStyle w:val="Lbjegyzet-hivatkozs"/>
        </w:rPr>
        <w:footnoteReference w:id="367"/>
      </w:r>
      <w:r w:rsidRPr="00E16B80">
        <w:t xml:space="preserve"> emberi lényekként éltek. </w:t>
      </w:r>
      <w:r w:rsidR="006009D1" w:rsidRPr="00E16B80">
        <w:t>Az ilyen személyek</w:t>
      </w:r>
      <w:r w:rsidRPr="00E16B80">
        <w:t>, aki</w:t>
      </w:r>
      <w:r w:rsidR="003B2DF6" w:rsidRPr="00E16B80">
        <w:t>ket elhagy</w:t>
      </w:r>
      <w:r w:rsidRPr="00E16B80">
        <w:t xml:space="preserve"> hatodik princípium</w:t>
      </w:r>
      <w:r w:rsidR="003B2DF6" w:rsidRPr="00E16B80">
        <w:t>uk</w:t>
      </w:r>
      <w:r w:rsidRPr="00E16B80">
        <w:t xml:space="preserve"> (</w:t>
      </w:r>
      <w:r w:rsidR="002E259B" w:rsidRPr="00E16B80">
        <w:t>és így</w:t>
      </w:r>
      <w:r w:rsidRPr="00E16B80">
        <w:t xml:space="preserve"> a hetedik </w:t>
      </w:r>
      <w:r w:rsidR="002E259B" w:rsidRPr="00E16B80">
        <w:t xml:space="preserve">princípium is, </w:t>
      </w:r>
      <w:r w:rsidR="003B2DF6" w:rsidRPr="00E16B80">
        <w:t>hiszen</w:t>
      </w:r>
      <w:r w:rsidR="002E259B" w:rsidRPr="00E16B80">
        <w:t xml:space="preserve"> </w:t>
      </w:r>
      <w:r w:rsidRPr="00E16B80">
        <w:t xml:space="preserve">elvesztette </w:t>
      </w:r>
      <w:r w:rsidRPr="00E16B80">
        <w:rPr>
          <w:i/>
          <w:iCs/>
        </w:rPr>
        <w:t>vahan</w:t>
      </w:r>
      <w:r w:rsidR="002E259B" w:rsidRPr="00E16B80">
        <w:t>-</w:t>
      </w:r>
      <w:r w:rsidRPr="00E16B80">
        <w:t>ját (vagy</w:t>
      </w:r>
      <w:r w:rsidR="002E259B" w:rsidRPr="00E16B80">
        <w:t>is hordozóját</w:t>
      </w:r>
      <w:r w:rsidRPr="00E16B80">
        <w:t>)</w:t>
      </w:r>
      <w:r w:rsidR="002E259B" w:rsidRPr="00E16B80">
        <w:t>,</w:t>
      </w:r>
      <w:r w:rsidRPr="00E16B80">
        <w:t xml:space="preserve"> </w:t>
      </w:r>
      <w:r w:rsidR="003B2DF6" w:rsidRPr="00E16B80">
        <w:t xml:space="preserve">ezért </w:t>
      </w:r>
      <w:r w:rsidRPr="00E16B80">
        <w:t>már nem létezhet függetlenül), ötödik</w:t>
      </w:r>
      <w:r w:rsidR="002E259B" w:rsidRPr="00E16B80">
        <w:t xml:space="preserve"> princípiumuk,</w:t>
      </w:r>
      <w:r w:rsidRPr="00E16B80">
        <w:t xml:space="preserve"> </w:t>
      </w:r>
      <w:r w:rsidR="002E259B" w:rsidRPr="00E16B80">
        <w:t>a</w:t>
      </w:r>
      <w:r w:rsidRPr="00E16B80">
        <w:t xml:space="preserve">vagy állati </w:t>
      </w:r>
      <w:r w:rsidR="002E259B" w:rsidRPr="00E16B80">
        <w:t>L</w:t>
      </w:r>
      <w:r w:rsidRPr="00E16B80">
        <w:t>elkük természetesen a „fen</w:t>
      </w:r>
      <w:r w:rsidR="004E6E1E">
        <w:t>eke</w:t>
      </w:r>
      <w:r w:rsidRPr="00E16B80">
        <w:t>tlen gödörbe” süllyed. Ez talán még világosabbá teszi Eliphas L</w:t>
      </w:r>
      <w:r w:rsidR="005843C0" w:rsidRPr="00E16B80">
        <w:t>é</w:t>
      </w:r>
      <w:r w:rsidRPr="00E16B80">
        <w:t xml:space="preserve">vi utalásait, ha </w:t>
      </w:r>
      <w:r w:rsidR="003B2DF6" w:rsidRPr="00E16B80">
        <w:t xml:space="preserve">újra </w:t>
      </w:r>
      <w:r w:rsidRPr="00E16B80">
        <w:t>átolvassátok, amit</w:t>
      </w:r>
      <w:r w:rsidR="002E259B" w:rsidRPr="00E16B80">
        <w:t xml:space="preserve"> ő</w:t>
      </w:r>
      <w:r w:rsidRPr="00E16B80">
        <w:t xml:space="preserve"> mond, </w:t>
      </w:r>
      <w:r w:rsidR="003B2DF6" w:rsidRPr="00E16B80">
        <w:t>majd</w:t>
      </w:r>
      <w:r w:rsidRPr="00E16B80">
        <w:t xml:space="preserve"> </w:t>
      </w:r>
      <w:r w:rsidR="003B2DF6" w:rsidRPr="00E16B80">
        <w:t xml:space="preserve">mellé </w:t>
      </w:r>
      <w:r w:rsidRPr="00E16B80">
        <w:t xml:space="preserve">a margón </w:t>
      </w:r>
      <w:r w:rsidR="002E259B" w:rsidRPr="00E16B80">
        <w:t>az én</w:t>
      </w:r>
      <w:r w:rsidRPr="00E16B80">
        <w:t xml:space="preserve"> megjegyzéseimet (lásd Theosophist, 188</w:t>
      </w:r>
      <w:r w:rsidR="002E259B" w:rsidRPr="00E16B80">
        <w:t>1</w:t>
      </w:r>
      <w:r w:rsidRPr="00E16B80">
        <w:t>. október</w:t>
      </w:r>
      <w:r w:rsidR="002E259B" w:rsidRPr="00E16B80">
        <w:t>i számában a</w:t>
      </w:r>
      <w:r w:rsidRPr="00E16B80">
        <w:t xml:space="preserve"> „Halál” című cikket), és elgondolkodtok a</w:t>
      </w:r>
      <w:r w:rsidR="003B2DF6" w:rsidRPr="00E16B80">
        <w:t>z ott</w:t>
      </w:r>
      <w:r w:rsidRPr="00E16B80">
        <w:t xml:space="preserve"> használt szavakon</w:t>
      </w:r>
      <w:r w:rsidR="004E6E1E">
        <w:t xml:space="preserve"> -</w:t>
      </w:r>
      <w:r w:rsidRPr="00E16B80">
        <w:t xml:space="preserve"> például </w:t>
      </w:r>
      <w:r w:rsidR="002E259B" w:rsidRPr="00E16B80">
        <w:rPr>
          <w:i/>
          <w:iCs/>
        </w:rPr>
        <w:t>henyék</w:t>
      </w:r>
      <w:r w:rsidRPr="00E16B80">
        <w:t xml:space="preserve"> stb. Nos, az el</w:t>
      </w:r>
      <w:r w:rsidR="002E259B" w:rsidRPr="00E16B80">
        <w:t xml:space="preserve">őző példában felhozott </w:t>
      </w:r>
      <w:r w:rsidRPr="00E16B80">
        <w:t xml:space="preserve">Lény tehát minden </w:t>
      </w:r>
      <w:r w:rsidR="002E259B" w:rsidRPr="00E16B80">
        <w:t>elvetemültségével</w:t>
      </w:r>
      <w:r w:rsidRPr="00E16B80">
        <w:t xml:space="preserve"> </w:t>
      </w:r>
      <w:r w:rsidR="002E259B" w:rsidRPr="00E16B80">
        <w:t xml:space="preserve">együtt </w:t>
      </w:r>
      <w:r w:rsidRPr="00E16B80">
        <w:t xml:space="preserve">nem </w:t>
      </w:r>
      <w:r w:rsidR="002E259B" w:rsidRPr="00E16B80">
        <w:t>kerülhet</w:t>
      </w:r>
      <w:r w:rsidRPr="00E16B80">
        <w:t xml:space="preserve"> a nyolcadik szférába – mivel gonoszsága </w:t>
      </w:r>
      <w:r w:rsidR="002E259B" w:rsidRPr="00E16B80">
        <w:t xml:space="preserve">ehhez </w:t>
      </w:r>
      <w:r w:rsidRPr="00E16B80">
        <w:rPr>
          <w:i/>
          <w:iCs/>
        </w:rPr>
        <w:t>túl spirituális, kifinomult</w:t>
      </w:r>
      <w:r w:rsidRPr="00E16B80">
        <w:t xml:space="preserve"> természetű. Ő egy </w:t>
      </w:r>
      <w:r w:rsidRPr="00E16B80">
        <w:rPr>
          <w:i/>
          <w:iCs/>
        </w:rPr>
        <w:t>szörnyeteg</w:t>
      </w:r>
      <w:r w:rsidRPr="00E16B80">
        <w:t xml:space="preserve"> – nem pusztán egy </w:t>
      </w:r>
      <w:r w:rsidRPr="00E16B80">
        <w:rPr>
          <w:i/>
          <w:iCs/>
        </w:rPr>
        <w:t>lélektelen</w:t>
      </w:r>
      <w:r w:rsidR="002E259B" w:rsidRPr="00E16B80">
        <w:rPr>
          <w:i/>
          <w:iCs/>
        </w:rPr>
        <w:t>,</w:t>
      </w:r>
      <w:r w:rsidRPr="00E16B80">
        <w:t xml:space="preserve"> </w:t>
      </w:r>
      <w:r w:rsidR="002E259B" w:rsidRPr="00E16B80">
        <w:t>el</w:t>
      </w:r>
      <w:r w:rsidRPr="00E16B80">
        <w:t>állat</w:t>
      </w:r>
      <w:r w:rsidR="002E259B" w:rsidRPr="00E16B80">
        <w:t>iasodott ember</w:t>
      </w:r>
      <w:r w:rsidRPr="00E16B80">
        <w:t xml:space="preserve">. Nem </w:t>
      </w:r>
      <w:r w:rsidR="002E259B" w:rsidRPr="00E16B80">
        <w:t xml:space="preserve">szabad </w:t>
      </w:r>
      <w:r w:rsidRPr="00E16B80">
        <w:t xml:space="preserve">egyszerűen </w:t>
      </w:r>
      <w:r w:rsidRPr="00E16B80">
        <w:rPr>
          <w:i/>
          <w:iCs/>
        </w:rPr>
        <w:t>megsemmisíteni</w:t>
      </w:r>
      <w:r w:rsidRPr="00E16B80">
        <w:t xml:space="preserve">, hanem meg kell büntetni; mert a megsemmisülés, azaz a teljes </w:t>
      </w:r>
      <w:r w:rsidR="0066559A" w:rsidRPr="00E16B80">
        <w:t>emlékezetvesztés</w:t>
      </w:r>
      <w:r w:rsidRPr="00E16B80">
        <w:t>, és az a tény, hogy kioltják a tudatos létezés</w:t>
      </w:r>
      <w:r w:rsidR="0066559A" w:rsidRPr="00E16B80">
        <w:t>ét</w:t>
      </w:r>
      <w:r w:rsidRPr="00E16B80">
        <w:t>, önmagában nem jelent</w:t>
      </w:r>
      <w:r w:rsidR="0066559A" w:rsidRPr="00E16B80">
        <w:t xml:space="preserve"> számára </w:t>
      </w:r>
      <w:r w:rsidR="0066559A" w:rsidRPr="00E16B80">
        <w:rPr>
          <w:i/>
          <w:iCs/>
        </w:rPr>
        <w:t>valódi</w:t>
      </w:r>
      <w:r w:rsidRPr="00E16B80">
        <w:t xml:space="preserve"> büntetést, </w:t>
      </w:r>
      <w:r w:rsidR="007442F8" w:rsidRPr="00E16B80">
        <w:t>hiszen</w:t>
      </w:r>
      <w:r w:rsidRPr="00E16B80">
        <w:t xml:space="preserve"> ahogy Voltaire fogalmazott: „</w:t>
      </w:r>
      <w:r w:rsidR="0066559A" w:rsidRPr="00E16B80">
        <w:rPr>
          <w:i/>
          <w:iCs/>
        </w:rPr>
        <w:t>le néant ne laisse pas d'avoir du bon</w:t>
      </w:r>
      <w:r w:rsidR="0066559A" w:rsidRPr="00E16B80">
        <w:rPr>
          <w:rStyle w:val="Lbjegyzet-hivatkozs"/>
          <w:i/>
          <w:iCs/>
        </w:rPr>
        <w:footnoteReference w:id="368"/>
      </w:r>
      <w:r w:rsidRPr="00E16B80">
        <w:t xml:space="preserve">”. Itt nem </w:t>
      </w:r>
      <w:r w:rsidR="0066559A" w:rsidRPr="00E16B80">
        <w:t xml:space="preserve">egy vékonyka gyertya holmi </w:t>
      </w:r>
      <w:r w:rsidRPr="00E16B80">
        <w:t>szellő</w:t>
      </w:r>
      <w:r w:rsidR="0066559A" w:rsidRPr="00E16B80">
        <w:t xml:space="preserve"> által</w:t>
      </w:r>
      <w:r w:rsidRPr="00E16B80">
        <w:t xml:space="preserve"> </w:t>
      </w:r>
      <w:r w:rsidR="0066559A" w:rsidRPr="00E16B80">
        <w:t>el</w:t>
      </w:r>
      <w:r w:rsidRPr="00E16B80">
        <w:t>fújhat</w:t>
      </w:r>
      <w:r w:rsidR="0066559A" w:rsidRPr="00E16B80">
        <w:t>ó</w:t>
      </w:r>
      <w:r w:rsidRPr="00E16B80">
        <w:t xml:space="preserve"> </w:t>
      </w:r>
      <w:r w:rsidR="0066559A" w:rsidRPr="00E16B80">
        <w:t xml:space="preserve">lángjáról beszélünk, </w:t>
      </w:r>
      <w:r w:rsidRPr="00E16B80">
        <w:t xml:space="preserve">hanem erős, </w:t>
      </w:r>
      <w:r w:rsidR="0066559A" w:rsidRPr="00E16B80">
        <w:t>határozott</w:t>
      </w:r>
      <w:r w:rsidRPr="00E16B80">
        <w:t xml:space="preserve"> árt</w:t>
      </w:r>
      <w:r w:rsidR="007442F8" w:rsidRPr="00E16B80">
        <w:t>ó</w:t>
      </w:r>
      <w:r w:rsidRPr="00E16B80">
        <w:t xml:space="preserve"> energiá</w:t>
      </w:r>
      <w:r w:rsidR="00992BB3" w:rsidRPr="00E16B80">
        <w:t>k</w:t>
      </w:r>
      <w:r w:rsidR="0066559A" w:rsidRPr="00E16B80">
        <w:t>ról</w:t>
      </w:r>
      <w:r w:rsidRPr="00E16B80">
        <w:t>, a</w:t>
      </w:r>
      <w:r w:rsidR="00992BB3" w:rsidRPr="00E16B80">
        <w:t>miket</w:t>
      </w:r>
      <w:r w:rsidRPr="00E16B80">
        <w:t xml:space="preserve"> a körülmények táplál</w:t>
      </w:r>
      <w:r w:rsidR="0066559A" w:rsidRPr="00E16B80">
        <w:t>t</w:t>
      </w:r>
      <w:r w:rsidRPr="00E16B80">
        <w:t>ak és fejleszte</w:t>
      </w:r>
      <w:r w:rsidR="0066559A" w:rsidRPr="00E16B80">
        <w:t>ttek ki</w:t>
      </w:r>
      <w:r w:rsidRPr="00E16B80">
        <w:t xml:space="preserve">, </w:t>
      </w:r>
      <w:r w:rsidR="00992BB3" w:rsidRPr="00E16B80">
        <w:t>és e körülmények közül</w:t>
      </w:r>
      <w:r w:rsidRPr="00E16B80">
        <w:t xml:space="preserve"> néhány </w:t>
      </w:r>
      <w:r w:rsidR="0066559A" w:rsidRPr="00E16B80">
        <w:t>akár</w:t>
      </w:r>
      <w:r w:rsidRPr="00E16B80">
        <w:t xml:space="preserve"> kívül</w:t>
      </w:r>
      <w:r w:rsidR="00992BB3" w:rsidRPr="00E16B80">
        <w:t xml:space="preserve"> is</w:t>
      </w:r>
      <w:r w:rsidRPr="00E16B80">
        <w:t xml:space="preserve"> eshetett </w:t>
      </w:r>
      <w:r w:rsidR="00992BB3" w:rsidRPr="00E16B80">
        <w:t>szörnyetegünk</w:t>
      </w:r>
      <w:r w:rsidR="0066559A" w:rsidRPr="00E16B80">
        <w:t xml:space="preserve"> befolyásának körén</w:t>
      </w:r>
      <w:r w:rsidRPr="00E16B80">
        <w:t>.</w:t>
      </w:r>
    </w:p>
    <w:p w14:paraId="12AA217E" w14:textId="578AB995" w:rsidR="00E143EE" w:rsidRPr="00E16B80" w:rsidRDefault="007442F8" w:rsidP="001E4B30">
      <w:r w:rsidRPr="00E16B80">
        <w:t xml:space="preserve">Kell lennie </w:t>
      </w:r>
      <w:r w:rsidR="00846E64" w:rsidRPr="00E16B80">
        <w:t xml:space="preserve">az ilyen természetű emberek számára </w:t>
      </w:r>
      <w:r w:rsidRPr="00E16B80">
        <w:t xml:space="preserve">egy, </w:t>
      </w:r>
      <w:r w:rsidRPr="00E16B80">
        <w:rPr>
          <w:i/>
        </w:rPr>
        <w:t>a</w:t>
      </w:r>
      <w:r w:rsidR="00846E64" w:rsidRPr="00E16B80">
        <w:rPr>
          <w:i/>
        </w:rPr>
        <w:t xml:space="preserve"> Deva Chan-</w:t>
      </w:r>
      <w:r w:rsidRPr="00E16B80">
        <w:rPr>
          <w:i/>
        </w:rPr>
        <w:t>nak</w:t>
      </w:r>
      <w:r w:rsidRPr="00E16B80">
        <w:t xml:space="preserve"> megfelelő állapotnak, és ez az </w:t>
      </w:r>
      <w:r w:rsidRPr="00E16B80">
        <w:rPr>
          <w:i/>
          <w:iCs/>
        </w:rPr>
        <w:t>Avitchi</w:t>
      </w:r>
      <w:r w:rsidR="00846E64" w:rsidRPr="00E16B80">
        <w:t>-</w:t>
      </w:r>
      <w:r w:rsidRPr="00E16B80">
        <w:t>b</w:t>
      </w:r>
      <w:r w:rsidR="00846E64" w:rsidRPr="00E16B80">
        <w:t>e</w:t>
      </w:r>
      <w:r w:rsidRPr="00E16B80">
        <w:t>n</w:t>
      </w:r>
      <w:r w:rsidR="00BA307B" w:rsidRPr="00E16B80">
        <w:t xml:space="preserve"> </w:t>
      </w:r>
      <w:r w:rsidR="00846E64" w:rsidRPr="00E16B80">
        <w:t xml:space="preserve">– a </w:t>
      </w:r>
      <w:r w:rsidR="00BA307B" w:rsidRPr="00E16B80">
        <w:rPr>
          <w:i/>
        </w:rPr>
        <w:t xml:space="preserve">Deva Chan </w:t>
      </w:r>
      <w:r w:rsidR="00846E64" w:rsidRPr="00E16B80">
        <w:t>tökéletes antitézisében – található meg</w:t>
      </w:r>
      <w:r w:rsidR="00CC6471" w:rsidRPr="00E16B80">
        <w:t>.</w:t>
      </w:r>
      <w:r w:rsidRPr="00E16B80">
        <w:t xml:space="preserve"> </w:t>
      </w:r>
      <w:r w:rsidR="00CC6471" w:rsidRPr="00E16B80">
        <w:t>Ezeket</w:t>
      </w:r>
      <w:r w:rsidRPr="00E16B80">
        <w:t xml:space="preserve"> a nyugati </w:t>
      </w:r>
      <w:r w:rsidR="00CC6471" w:rsidRPr="00E16B80">
        <w:t>kultúra</w:t>
      </w:r>
      <w:r w:rsidRPr="00E16B80">
        <w:t xml:space="preserve"> a pokol és a menny</w:t>
      </w:r>
      <w:r w:rsidR="00846E64" w:rsidRPr="00E16B80">
        <w:t>ország képzetévé</w:t>
      </w:r>
      <w:r w:rsidRPr="00E16B80">
        <w:t xml:space="preserve"> </w:t>
      </w:r>
      <w:r w:rsidR="00CC6471" w:rsidRPr="00E16B80">
        <w:t>alacsonyította le</w:t>
      </w:r>
      <w:r w:rsidRPr="00E16B80">
        <w:t xml:space="preserve">, és </w:t>
      </w:r>
      <w:r w:rsidR="00CC6471" w:rsidRPr="00E16B80">
        <w:t>az előbbiről</w:t>
      </w:r>
      <w:r w:rsidRPr="00E16B80">
        <w:t xml:space="preserve"> te teljesen </w:t>
      </w:r>
      <w:r w:rsidR="00CC6471" w:rsidRPr="00E16B80">
        <w:t>megfeledkeztél</w:t>
      </w:r>
      <w:r w:rsidRPr="00E16B80">
        <w:t xml:space="preserve"> a</w:t>
      </w:r>
      <w:r w:rsidR="004E7917" w:rsidRPr="00E16B80">
        <w:t xml:space="preserve"> te</w:t>
      </w:r>
      <w:r w:rsidRPr="00E16B80">
        <w:t xml:space="preserve"> „</w:t>
      </w:r>
      <w:r w:rsidR="00CC6471" w:rsidRPr="00E16B80">
        <w:rPr>
          <w:i/>
          <w:iCs/>
        </w:rPr>
        <w:t>Fragment</w:t>
      </w:r>
      <w:r w:rsidRPr="00E16B80">
        <w:t>”</w:t>
      </w:r>
      <w:r w:rsidR="00CC6471" w:rsidRPr="00E16B80">
        <w:t>-edben</w:t>
      </w:r>
      <w:r w:rsidR="00CC6471" w:rsidRPr="00E16B80">
        <w:rPr>
          <w:rStyle w:val="Lbjegyzet-hivatkozs"/>
        </w:rPr>
        <w:footnoteReference w:id="369"/>
      </w:r>
      <w:r w:rsidRPr="00E16B80">
        <w:t>. Ne feledd: „</w:t>
      </w:r>
      <w:r w:rsidR="001A7E06" w:rsidRPr="00E16B80">
        <w:t>Ahhoz, hogy halhatatlanná váljon Istenben, az embernek Istennel kell azonosítania magát; ha a gonoszban akar halhatatlanná válni, akkor a Sátánnal</w:t>
      </w:r>
      <w:r w:rsidRPr="00E16B80">
        <w:t>.”</w:t>
      </w:r>
      <w:r w:rsidR="00716A29" w:rsidRPr="00E16B80">
        <w:rPr>
          <w:rStyle w:val="Lbjegyzet-hivatkozs"/>
        </w:rPr>
        <w:footnoteReference w:id="370"/>
      </w:r>
      <w:r w:rsidRPr="00E16B80">
        <w:t xml:space="preserve"> Az olyan kifejezések valódi értékével kapcsolatos téves elképzelések, mint a „Szellem”, a „Lélek”, az „individualitás”, a „személyiség” és </w:t>
      </w:r>
      <w:r w:rsidR="00716A29" w:rsidRPr="00E16B80">
        <w:t xml:space="preserve">(különösen) </w:t>
      </w:r>
      <w:r w:rsidRPr="00E16B80">
        <w:t>a „halhatatlanság”</w:t>
      </w:r>
      <w:r w:rsidR="00BA307B" w:rsidRPr="00E16B80">
        <w:t xml:space="preserve"> </w:t>
      </w:r>
      <w:r w:rsidRPr="00E16B80">
        <w:t xml:space="preserve">– </w:t>
      </w:r>
      <w:r w:rsidR="00716A29" w:rsidRPr="00E16B80">
        <w:t xml:space="preserve">C.C.M. és Roden Noel urakon túl is </w:t>
      </w:r>
      <w:r w:rsidRPr="00E16B80">
        <w:t>szócsatákat váltanak ki számos idealista vitatkozó között</w:t>
      </w:r>
      <w:r w:rsidR="00BA307B" w:rsidRPr="00E16B80">
        <w:t>.</w:t>
      </w:r>
      <w:r w:rsidRPr="00E16B80">
        <w:t xml:space="preserve"> </w:t>
      </w:r>
      <w:r w:rsidR="00BA307B" w:rsidRPr="00E16B80">
        <w:t>H</w:t>
      </w:r>
      <w:r w:rsidRPr="00E16B80">
        <w:t xml:space="preserve">ogy kiegészítsd a </w:t>
      </w:r>
      <w:r w:rsidR="00716A29" w:rsidRPr="00E16B80">
        <w:rPr>
          <w:i/>
          <w:iCs/>
        </w:rPr>
        <w:t>Fragment-</w:t>
      </w:r>
      <w:r w:rsidR="00716A29" w:rsidRPr="00E16B80">
        <w:t xml:space="preserve">edet </w:t>
      </w:r>
      <w:r w:rsidR="00BA307B" w:rsidRPr="00E16B80">
        <w:t>–</w:t>
      </w:r>
      <w:r w:rsidRPr="00E16B80">
        <w:t xml:space="preserve"> an</w:t>
      </w:r>
      <w:r w:rsidR="00BA307B" w:rsidRPr="00E16B80">
        <w:t>nak kockáztatása nélkül</w:t>
      </w:r>
      <w:r w:rsidRPr="00E16B80">
        <w:t xml:space="preserve">, hogy ismét </w:t>
      </w:r>
      <w:r w:rsidR="00716A29" w:rsidRPr="00E16B80">
        <w:t>magadra von</w:t>
      </w:r>
      <w:r w:rsidR="00BA307B" w:rsidRPr="00E16B80">
        <w:t>nád</w:t>
      </w:r>
      <w:r w:rsidR="00716A29" w:rsidRPr="00E16B80">
        <w:t xml:space="preserve"> </w:t>
      </w:r>
      <w:r w:rsidRPr="00E16B80">
        <w:t>az utóbbi tisztelt úriember kritikáj</w:t>
      </w:r>
      <w:r w:rsidR="00716A29" w:rsidRPr="00E16B80">
        <w:t>ának gyilkos tüzét</w:t>
      </w:r>
      <w:r w:rsidRPr="00E16B80">
        <w:t xml:space="preserve"> – szükségesnek találtam a </w:t>
      </w:r>
      <w:r w:rsidR="00716A29" w:rsidRPr="00E16B80">
        <w:rPr>
          <w:i/>
        </w:rPr>
        <w:t>Deva Chan</w:t>
      </w:r>
      <w:r w:rsidR="005A7D4E">
        <w:rPr>
          <w:i/>
        </w:rPr>
        <w:t>-</w:t>
      </w:r>
      <w:r w:rsidR="00716A29" w:rsidRPr="00E16B80">
        <w:t>t kiegészíteni</w:t>
      </w:r>
      <w:r w:rsidRPr="00E16B80">
        <w:t xml:space="preserve"> az </w:t>
      </w:r>
      <w:r w:rsidRPr="00E16B80">
        <w:rPr>
          <w:i/>
          <w:iCs/>
        </w:rPr>
        <w:t>Avitchi</w:t>
      </w:r>
      <w:r w:rsidR="00716A29" w:rsidRPr="00E16B80">
        <w:t>-vel</w:t>
      </w:r>
      <w:r w:rsidR="00BA307B" w:rsidRPr="00E16B80">
        <w:t>,</w:t>
      </w:r>
      <w:r w:rsidRPr="00E16B80">
        <w:t xml:space="preserve"> </w:t>
      </w:r>
      <w:r w:rsidR="00716A29" w:rsidRPr="00E16B80">
        <w:t>mint annak ellentétpárjával,</w:t>
      </w:r>
      <w:r w:rsidRPr="00E16B80">
        <w:t xml:space="preserve"> ugyanazokat a törvényeket alkalmazva </w:t>
      </w:r>
      <w:r w:rsidR="00716A29" w:rsidRPr="00E16B80">
        <w:t>erre is</w:t>
      </w:r>
      <w:r w:rsidRPr="00E16B80">
        <w:t>, mint az előbbire. Enged</w:t>
      </w:r>
      <w:r w:rsidR="00E143EE" w:rsidRPr="00E16B80">
        <w:t>elme</w:t>
      </w:r>
      <w:r w:rsidRPr="00E16B80">
        <w:t xml:space="preserve">ddel ezt a </w:t>
      </w:r>
      <w:r w:rsidRPr="00E16B80">
        <w:rPr>
          <w:i/>
          <w:iCs/>
        </w:rPr>
        <w:t>Függelékben</w:t>
      </w:r>
      <w:r w:rsidRPr="00E16B80">
        <w:t xml:space="preserve"> teszem meg. </w:t>
      </w:r>
    </w:p>
    <w:p w14:paraId="46C5AAF8" w14:textId="09A1D4CD" w:rsidR="007442F8" w:rsidRPr="00E16B80" w:rsidRDefault="007442F8" w:rsidP="001E4B30">
      <w:r w:rsidRPr="00E16B80">
        <w:lastRenderedPageBreak/>
        <w:t xml:space="preserve">Miután kellőképpen elmagyaráztam a helyzetet, most közvetlenül válaszolhatok az </w:t>
      </w:r>
      <w:r w:rsidR="00A015D3" w:rsidRPr="00E16B80">
        <w:t>(</w:t>
      </w:r>
      <w:r w:rsidRPr="00E16B80">
        <w:t>1</w:t>
      </w:r>
      <w:r w:rsidR="00A015D3" w:rsidRPr="00E16B80">
        <w:t>)</w:t>
      </w:r>
      <w:r w:rsidRPr="00E16B80">
        <w:t xml:space="preserve"> </w:t>
      </w:r>
      <w:r w:rsidR="00A015D3" w:rsidRPr="00E16B80">
        <w:t>jelű</w:t>
      </w:r>
      <w:r w:rsidRPr="00E16B80">
        <w:t xml:space="preserve"> kérd</w:t>
      </w:r>
      <w:r w:rsidR="00EA58A3" w:rsidRPr="00E16B80">
        <w:t>ésed</w:t>
      </w:r>
      <w:r w:rsidRPr="00E16B80">
        <w:t>re. Igen, kétségtelenül van „</w:t>
      </w:r>
      <w:r w:rsidR="00EA58A3" w:rsidRPr="00E16B80">
        <w:t>változás az elfoglaltságokban</w:t>
      </w:r>
      <w:r w:rsidRPr="00E16B80">
        <w:t xml:space="preserve">”, </w:t>
      </w:r>
      <w:r w:rsidR="00EA58A3" w:rsidRPr="00E16B80">
        <w:t xml:space="preserve">sőt </w:t>
      </w:r>
      <w:r w:rsidRPr="00E16B80">
        <w:t xml:space="preserve">folyamatos </w:t>
      </w:r>
      <w:r w:rsidR="00A015D3" w:rsidRPr="00E16B80">
        <w:t xml:space="preserve">a </w:t>
      </w:r>
      <w:r w:rsidRPr="00E16B80">
        <w:t xml:space="preserve">változás a </w:t>
      </w:r>
      <w:r w:rsidR="00EA58A3" w:rsidRPr="00E16B80">
        <w:rPr>
          <w:i/>
        </w:rPr>
        <w:t>Deva Chan-</w:t>
      </w:r>
      <w:r w:rsidRPr="00E16B80">
        <w:t>ban</w:t>
      </w:r>
      <w:r w:rsidR="00EA58A3" w:rsidRPr="00E16B80">
        <w:t xml:space="preserve"> is</w:t>
      </w:r>
      <w:r w:rsidRPr="00E16B80">
        <w:t xml:space="preserve">, ugyanúgy – </w:t>
      </w:r>
      <w:r w:rsidR="005F772D">
        <w:t xml:space="preserve">vagy </w:t>
      </w:r>
      <w:r w:rsidR="00A015D3" w:rsidRPr="00E16B80">
        <w:t>még</w:t>
      </w:r>
      <w:r w:rsidRPr="00E16B80">
        <w:t xml:space="preserve"> sokkal inkább –, mint bármely férfi vagy nő életében, aki történetesen </w:t>
      </w:r>
      <w:r w:rsidRPr="00E16B80">
        <w:rPr>
          <w:i/>
          <w:iCs/>
        </w:rPr>
        <w:t>egész életét</w:t>
      </w:r>
      <w:r w:rsidRPr="00E16B80">
        <w:t xml:space="preserve"> egyetlen </w:t>
      </w:r>
      <w:r w:rsidR="00EA58A3" w:rsidRPr="00E16B80">
        <w:t>elfoglaltságnak szenteli</w:t>
      </w:r>
      <w:r w:rsidRPr="00E16B80">
        <w:t>, bármi legyen</w:t>
      </w:r>
      <w:r w:rsidR="00EA58A3" w:rsidRPr="00E16B80">
        <w:t xml:space="preserve"> is</w:t>
      </w:r>
      <w:r w:rsidRPr="00E16B80">
        <w:t xml:space="preserve"> az; azzal a különbséggel, hogy a </w:t>
      </w:r>
      <w:r w:rsidRPr="00E16B80">
        <w:rPr>
          <w:i/>
          <w:iCs/>
        </w:rPr>
        <w:t>deva</w:t>
      </w:r>
      <w:r w:rsidR="00EA58A3" w:rsidRPr="00E16B80">
        <w:rPr>
          <w:i/>
          <w:iCs/>
        </w:rPr>
        <w:t>csá</w:t>
      </w:r>
      <w:r w:rsidRPr="00E16B80">
        <w:rPr>
          <w:i/>
          <w:iCs/>
        </w:rPr>
        <w:t>ni</w:t>
      </w:r>
      <w:r w:rsidRPr="00E16B80">
        <w:t xml:space="preserve"> számára ez a </w:t>
      </w:r>
      <w:r w:rsidR="00EA58A3" w:rsidRPr="00E16B80">
        <w:t>bizonyos</w:t>
      </w:r>
      <w:r w:rsidRPr="00E16B80">
        <w:t xml:space="preserve"> </w:t>
      </w:r>
      <w:r w:rsidR="00EA58A3" w:rsidRPr="00E16B80">
        <w:t>elfoglaltság</w:t>
      </w:r>
      <w:r w:rsidRPr="00E16B80">
        <w:t xml:space="preserve"> mindig kellemes, és életét elragadtatással tölti el. </w:t>
      </w:r>
      <w:r w:rsidR="00EA58A3" w:rsidRPr="00E16B80">
        <w:t>De</w:t>
      </w:r>
      <w:r w:rsidRPr="00E16B80">
        <w:t xml:space="preserve"> változásnak kell lennie, mert az álomszerű élet nem más, mint a beteljesülés, a fizikai lét fájáról álmaink és reményeink pillanataiban lehulló pszichikai csírák </w:t>
      </w:r>
      <w:r w:rsidR="00EA58A3" w:rsidRPr="00E16B80">
        <w:t>le</w:t>
      </w:r>
      <w:r w:rsidRPr="00E16B80">
        <w:t>aratás</w:t>
      </w:r>
      <w:r w:rsidR="00EA58A3" w:rsidRPr="00E16B80">
        <w:t>ának</w:t>
      </w:r>
      <w:r w:rsidRPr="00E16B80">
        <w:t xml:space="preserve"> ideje, a boldogság és a </w:t>
      </w:r>
      <w:r w:rsidR="00EA58A3" w:rsidRPr="00E16B80">
        <w:t>gyönyörűség</w:t>
      </w:r>
      <w:r w:rsidRPr="00E16B80">
        <w:t xml:space="preserve"> képzeletbeli </w:t>
      </w:r>
      <w:r w:rsidR="00F845F3" w:rsidRPr="00E16B80">
        <w:t>képei</w:t>
      </w:r>
      <w:r w:rsidRPr="00E16B80">
        <w:t xml:space="preserve">, amelyek </w:t>
      </w:r>
      <w:r w:rsidR="00F845F3" w:rsidRPr="00E16B80">
        <w:t>a</w:t>
      </w:r>
      <w:r w:rsidRPr="00E16B80">
        <w:t xml:space="preserve"> társadal</w:t>
      </w:r>
      <w:r w:rsidR="00F845F3" w:rsidRPr="00E16B80">
        <w:t>om kemény, kíméletlen</w:t>
      </w:r>
      <w:r w:rsidRPr="00E16B80">
        <w:t xml:space="preserve"> talaj</w:t>
      </w:r>
      <w:r w:rsidR="00F845F3" w:rsidRPr="00E16B80">
        <w:t>á</w:t>
      </w:r>
      <w:r w:rsidRPr="00E16B80">
        <w:t xml:space="preserve">ban </w:t>
      </w:r>
      <w:r w:rsidR="00F845F3" w:rsidRPr="00E16B80">
        <w:t>el</w:t>
      </w:r>
      <w:r w:rsidRPr="00E16B80">
        <w:t xml:space="preserve">fojtódnak, </w:t>
      </w:r>
      <w:r w:rsidR="00F845F3" w:rsidRPr="00E16B80">
        <w:t xml:space="preserve">míg </w:t>
      </w:r>
      <w:r w:rsidRPr="00E16B80">
        <w:t>a</w:t>
      </w:r>
      <w:r w:rsidR="00F845F3" w:rsidRPr="00E16B80">
        <w:rPr>
          <w:i/>
        </w:rPr>
        <w:t xml:space="preserve"> Deva Chan </w:t>
      </w:r>
      <w:r w:rsidRPr="00E16B80">
        <w:t>rózs</w:t>
      </w:r>
      <w:r w:rsidR="00F845F3" w:rsidRPr="00E16B80">
        <w:t>ás</w:t>
      </w:r>
      <w:r w:rsidRPr="00E16B80">
        <w:t xml:space="preserve"> hajnalában </w:t>
      </w:r>
      <w:r w:rsidR="00F845F3" w:rsidRPr="00E16B80">
        <w:t>ki</w:t>
      </w:r>
      <w:r w:rsidRPr="00E16B80">
        <w:t>virágoznak, é</w:t>
      </w:r>
      <w:r w:rsidR="00F845F3" w:rsidRPr="00E16B80">
        <w:t xml:space="preserve">s </w:t>
      </w:r>
      <w:r w:rsidRPr="00E16B80">
        <w:t xml:space="preserve">örökké termékeny </w:t>
      </w:r>
      <w:r w:rsidR="00F845F3" w:rsidRPr="00E16B80">
        <w:t>égboltja</w:t>
      </w:r>
      <w:r w:rsidRPr="00E16B80">
        <w:t xml:space="preserve"> alatt </w:t>
      </w:r>
      <w:r w:rsidR="00F845F3" w:rsidRPr="00E16B80">
        <w:t>be</w:t>
      </w:r>
      <w:r w:rsidRPr="00E16B80">
        <w:t xml:space="preserve">érnek. </w:t>
      </w:r>
      <w:r w:rsidR="00F845F3" w:rsidRPr="00E16B80">
        <w:t xml:space="preserve">Ott </w:t>
      </w:r>
      <w:r w:rsidR="00F845F3" w:rsidRPr="00E16B80">
        <w:rPr>
          <w:i/>
          <w:iCs/>
        </w:rPr>
        <w:t>n</w:t>
      </w:r>
      <w:r w:rsidRPr="00E16B80">
        <w:rPr>
          <w:i/>
          <w:iCs/>
        </w:rPr>
        <w:t>incsenek kudarcok,</w:t>
      </w:r>
      <w:r w:rsidRPr="00E16B80">
        <w:t xml:space="preserve"> nincsenek csalódások! Ha</w:t>
      </w:r>
      <w:r w:rsidR="00F845F3" w:rsidRPr="00E16B80">
        <w:t xml:space="preserve"> úgy is lenne -</w:t>
      </w:r>
      <w:r w:rsidR="00A61C16" w:rsidRPr="00E16B80">
        <w:t xml:space="preserve"> </w:t>
      </w:r>
      <w:r w:rsidR="00F845F3" w:rsidRPr="00E16B80">
        <w:t>ahogy felvete</w:t>
      </w:r>
      <w:r w:rsidR="00A61C16" w:rsidRPr="00E16B80">
        <w:t>tte</w:t>
      </w:r>
      <w:r w:rsidR="00F845F3" w:rsidRPr="00E16B80">
        <w:t xml:space="preserve">d -, hogy </w:t>
      </w:r>
      <w:r w:rsidRPr="00E16B80">
        <w:t xml:space="preserve"> </w:t>
      </w:r>
      <w:r w:rsidR="00A61C16" w:rsidRPr="00E16B80">
        <w:t xml:space="preserve">ha </w:t>
      </w:r>
      <w:r w:rsidRPr="00E16B80">
        <w:t xml:space="preserve">az ember </w:t>
      </w:r>
      <w:r w:rsidR="00A61C16" w:rsidRPr="00E16B80">
        <w:t xml:space="preserve">egész </w:t>
      </w:r>
      <w:r w:rsidRPr="00E16B80">
        <w:t>életében csak egyetlen ideális boldogság- és élménypillana</w:t>
      </w:r>
      <w:r w:rsidR="00F845F3" w:rsidRPr="00E16B80">
        <w:t>tot</w:t>
      </w:r>
      <w:r w:rsidRPr="00E16B80">
        <w:t xml:space="preserve"> </w:t>
      </w:r>
      <w:r w:rsidR="00A61C16" w:rsidRPr="00E16B80">
        <w:t>tapasztal</w:t>
      </w:r>
      <w:r w:rsidR="00F845F3" w:rsidRPr="00E16B80">
        <w:t xml:space="preserve"> meg</w:t>
      </w:r>
      <w:r w:rsidRPr="00E16B80">
        <w:t>, akkor is, ha létezik a</w:t>
      </w:r>
      <w:r w:rsidR="00F845F3" w:rsidRPr="00E16B80">
        <w:rPr>
          <w:i/>
        </w:rPr>
        <w:t xml:space="preserve"> Deva Chan</w:t>
      </w:r>
      <w:r w:rsidRPr="00E16B80">
        <w:t>, az nem lehetne</w:t>
      </w:r>
      <w:r w:rsidR="00F845F3" w:rsidRPr="00E16B80">
        <w:t xml:space="preserve"> - </w:t>
      </w:r>
      <w:r w:rsidRPr="00E16B80">
        <w:t xml:space="preserve">ahogy </w:t>
      </w:r>
      <w:r w:rsidR="00F845F3" w:rsidRPr="00E16B80">
        <w:t xml:space="preserve">te </w:t>
      </w:r>
      <w:r w:rsidRPr="00E16B80">
        <w:t>tévesen feltételezed</w:t>
      </w:r>
      <w:r w:rsidR="00F845F3" w:rsidRPr="00E16B80">
        <w:t xml:space="preserve"> -</w:t>
      </w:r>
      <w:r w:rsidRPr="00E16B80">
        <w:t>, a</w:t>
      </w:r>
      <w:r w:rsidR="00F845F3" w:rsidRPr="00E16B80">
        <w:t>nnak az</w:t>
      </w:r>
      <w:r w:rsidRPr="00E16B80">
        <w:t xml:space="preserve"> „egyetlen pillanat</w:t>
      </w:r>
      <w:r w:rsidR="00F845F3" w:rsidRPr="00E16B80">
        <w:t>nak</w:t>
      </w:r>
      <w:r w:rsidRPr="00E16B80">
        <w:t xml:space="preserve">” </w:t>
      </w:r>
      <w:r w:rsidR="00F845F3" w:rsidRPr="00E16B80">
        <w:t xml:space="preserve">a </w:t>
      </w:r>
      <w:r w:rsidRPr="00E16B80">
        <w:t xml:space="preserve">határozatlan </w:t>
      </w:r>
      <w:r w:rsidR="00F845F3" w:rsidRPr="00E16B80">
        <w:t xml:space="preserve">idejű </w:t>
      </w:r>
      <w:r w:rsidRPr="00E16B80">
        <w:t>meghosszabbítása, hanem a</w:t>
      </w:r>
      <w:r w:rsidR="00F845F3" w:rsidRPr="00E16B80">
        <w:t>z abból következő</w:t>
      </w:r>
      <w:r w:rsidRPr="00E16B80">
        <w:t xml:space="preserve"> fejlemények, a különféle események és incidensek</w:t>
      </w:r>
      <w:r w:rsidR="00A61C16" w:rsidRPr="00E16B80">
        <w:t xml:space="preserve"> végeláthatatlan sokasága</w:t>
      </w:r>
      <w:r w:rsidRPr="00E16B80">
        <w:t xml:space="preserve">, amelyek </w:t>
      </w:r>
      <w:r w:rsidR="00A61C16" w:rsidRPr="00E16B80">
        <w:t xml:space="preserve">mind </w:t>
      </w:r>
      <w:r w:rsidRPr="00E16B80">
        <w:t>e</w:t>
      </w:r>
      <w:r w:rsidR="00A61C16" w:rsidRPr="00E16B80">
        <w:t>bből</w:t>
      </w:r>
      <w:r w:rsidRPr="00E16B80">
        <w:t xml:space="preserve"> az „egyetlen pillanat</w:t>
      </w:r>
      <w:r w:rsidR="00A61C16" w:rsidRPr="00E16B80">
        <w:t>ból</w:t>
      </w:r>
      <w:r w:rsidRPr="00E16B80">
        <w:t xml:space="preserve">” </w:t>
      </w:r>
      <w:r w:rsidR="00A61C16" w:rsidRPr="00E16B80">
        <w:t>fakadnak és azon alapulnak</w:t>
      </w:r>
      <w:r w:rsidRPr="00E16B80">
        <w:t>; röviden, mind</w:t>
      </w:r>
      <w:r w:rsidR="00A61C16" w:rsidRPr="00E16B80">
        <w:t>az, ami</w:t>
      </w:r>
      <w:r w:rsidRPr="00E16B80">
        <w:t xml:space="preserve"> az „álmodó” képzeleté</w:t>
      </w:r>
      <w:r w:rsidR="00A61C16" w:rsidRPr="00E16B80">
        <w:t>ben felmerülhet</w:t>
      </w:r>
      <w:r w:rsidRPr="00E16B80">
        <w:t xml:space="preserve">. Az az élet </w:t>
      </w:r>
      <w:r w:rsidR="00A61C16" w:rsidRPr="00E16B80">
        <w:t>hárfáján</w:t>
      </w:r>
      <w:r w:rsidRPr="00E16B80">
        <w:t xml:space="preserve"> </w:t>
      </w:r>
      <w:r w:rsidR="00A61C16" w:rsidRPr="00E16B80">
        <w:t xml:space="preserve">megpendített egyetlen hang, amint mondtam már, </w:t>
      </w:r>
      <w:r w:rsidRPr="00E16B80">
        <w:t xml:space="preserve">csupán a lény </w:t>
      </w:r>
      <w:r w:rsidR="00A61C16" w:rsidRPr="00E16B80">
        <w:t>szubjektív lét</w:t>
      </w:r>
      <w:r w:rsidRPr="00E16B80">
        <w:t xml:space="preserve">állapotának alaphangját </w:t>
      </w:r>
      <w:r w:rsidR="00A61C16" w:rsidRPr="00E16B80">
        <w:t>adná meg</w:t>
      </w:r>
      <w:r w:rsidRPr="00E16B80">
        <w:t xml:space="preserve">, </w:t>
      </w:r>
      <w:r w:rsidR="009D67C1" w:rsidRPr="00E16B80">
        <w:t>ami aztán</w:t>
      </w:r>
      <w:r w:rsidR="00A61C16" w:rsidRPr="00E16B80">
        <w:t xml:space="preserve"> </w:t>
      </w:r>
      <w:r w:rsidR="009D67C1" w:rsidRPr="00E16B80">
        <w:t>a pszichikus képzelet</w:t>
      </w:r>
      <w:r w:rsidRPr="00E16B80">
        <w:t xml:space="preserve"> </w:t>
      </w:r>
      <w:r w:rsidR="009D67C1" w:rsidRPr="00E16B80">
        <w:t xml:space="preserve">hatása alatt </w:t>
      </w:r>
      <w:r w:rsidRPr="00E16B80">
        <w:t>számtalan harmonikus hang</w:t>
      </w:r>
      <w:r w:rsidR="009D67C1" w:rsidRPr="00E16B80">
        <w:t>ot</w:t>
      </w:r>
      <w:r w:rsidRPr="00E16B80">
        <w:t xml:space="preserve"> és félhang</w:t>
      </w:r>
      <w:r w:rsidR="009D67C1" w:rsidRPr="00E16B80">
        <w:t>ot</w:t>
      </w:r>
      <w:r w:rsidRPr="00E16B80">
        <w:t xml:space="preserve"> </w:t>
      </w:r>
      <w:r w:rsidR="009D67C1" w:rsidRPr="00E16B80">
        <w:t>eredményez</w:t>
      </w:r>
      <w:r w:rsidRPr="00E16B80">
        <w:t>. Ott minden megvalósulatlan remény, vágy, álom teljes mértékben</w:t>
      </w:r>
      <w:r w:rsidR="009D67C1" w:rsidRPr="00E16B80">
        <w:t xml:space="preserve"> valósággá alakul -</w:t>
      </w:r>
      <w:r w:rsidRPr="00E16B80">
        <w:t xml:space="preserve"> az objektív </w:t>
      </w:r>
      <w:r w:rsidR="009D67C1" w:rsidRPr="00E16B80">
        <w:t xml:space="preserve">világ </w:t>
      </w:r>
      <w:r w:rsidRPr="00E16B80">
        <w:rPr>
          <w:i/>
          <w:iCs/>
        </w:rPr>
        <w:t>álm</w:t>
      </w:r>
      <w:r w:rsidR="009D67C1" w:rsidRPr="00E16B80">
        <w:rPr>
          <w:i/>
          <w:iCs/>
        </w:rPr>
        <w:t>ai</w:t>
      </w:r>
      <w:r w:rsidRPr="00E16B80">
        <w:t xml:space="preserve"> a szubjektív létezés </w:t>
      </w:r>
      <w:r w:rsidRPr="00E16B80">
        <w:rPr>
          <w:i/>
          <w:iCs/>
        </w:rPr>
        <w:t>valóságává</w:t>
      </w:r>
      <w:r w:rsidRPr="00E16B80">
        <w:t xml:space="preserve"> válnak. </w:t>
      </w:r>
      <w:r w:rsidR="00A015D3" w:rsidRPr="00E16B80">
        <w:t>O</w:t>
      </w:r>
      <w:r w:rsidRPr="00E16B80">
        <w:t xml:space="preserve">tt, a </w:t>
      </w:r>
      <w:r w:rsidRPr="00E16B80">
        <w:rPr>
          <w:i/>
          <w:iCs/>
        </w:rPr>
        <w:t>Maya</w:t>
      </w:r>
      <w:r w:rsidRPr="00E16B80">
        <w:t xml:space="preserve"> függönye mögött, </w:t>
      </w:r>
      <w:r w:rsidR="00635C8E" w:rsidRPr="00E16B80">
        <w:t xml:space="preserve">az </w:t>
      </w:r>
      <w:r w:rsidRPr="00E16B80">
        <w:t xml:space="preserve">annak </w:t>
      </w:r>
      <w:r w:rsidR="009D67C1" w:rsidRPr="00E16B80">
        <w:t>köd</w:t>
      </w:r>
      <w:r w:rsidR="00635C8E" w:rsidRPr="00E16B80">
        <w:t>-</w:t>
      </w:r>
      <w:r w:rsidR="009D67C1" w:rsidRPr="00E16B80">
        <w:t>alakjai</w:t>
      </w:r>
      <w:r w:rsidR="00A015D3" w:rsidRPr="00E16B80">
        <w:t>n</w:t>
      </w:r>
      <w:r w:rsidRPr="00E16B80">
        <w:t xml:space="preserve"> és megtévesztő látszatai</w:t>
      </w:r>
      <w:r w:rsidR="009D67C1" w:rsidRPr="00E16B80">
        <w:t>n</w:t>
      </w:r>
      <w:r w:rsidRPr="00E16B80">
        <w:t xml:space="preserve"> </w:t>
      </w:r>
      <w:r w:rsidR="00A015D3" w:rsidRPr="00E16B80">
        <w:t>átlátó adeptus megfejtette a nagy Titkot</w:t>
      </w:r>
      <w:r w:rsidRPr="00E16B80">
        <w:t xml:space="preserve">, </w:t>
      </w:r>
      <w:r w:rsidR="00A015D3" w:rsidRPr="00E16B80">
        <w:t>mert</w:t>
      </w:r>
      <w:r w:rsidR="009D67C1" w:rsidRPr="00E16B80">
        <w:t xml:space="preserve"> megtanulta, </w:t>
      </w:r>
      <w:r w:rsidRPr="00E16B80">
        <w:t>hogyan hatoljon be ilyen mélyen a lét</w:t>
      </w:r>
      <w:r w:rsidR="009D67C1" w:rsidRPr="00E16B80">
        <w:t xml:space="preserve"> szent </w:t>
      </w:r>
      <w:r w:rsidR="00A015D3" w:rsidRPr="00E16B80">
        <w:t>T</w:t>
      </w:r>
      <w:r w:rsidR="009D67C1" w:rsidRPr="00E16B80">
        <w:t>itkaiba</w:t>
      </w:r>
      <w:r w:rsidRPr="00E16B80">
        <w:t>.</w:t>
      </w:r>
    </w:p>
    <w:p w14:paraId="7EF45810" w14:textId="64A39A2E" w:rsidR="00635C8E" w:rsidRPr="00E16B80" w:rsidRDefault="00635C8E" w:rsidP="001E4B30">
      <w:r w:rsidRPr="00E16B80">
        <w:t xml:space="preserve">Semmi kétség, hogy a kérdésemet, miszerint vajon tapasztaltál-e monotóniát életed legboldogabb pillanatában, teljesen félreértelmezted. Ez a levél tehát megérdemelt bűnhődés a lustaságomért, hogy nem adtam kellően alapos magyarázatot. </w:t>
      </w:r>
    </w:p>
    <w:p w14:paraId="6C22D8A1" w14:textId="77777777" w:rsidR="00635C8E" w:rsidRPr="00E16B80" w:rsidRDefault="00635C8E" w:rsidP="001E4B30">
      <w:r w:rsidRPr="00E16B80">
        <w:t xml:space="preserve"> (2) Milyen ciklusra gondolsz? </w:t>
      </w:r>
    </w:p>
    <w:p w14:paraId="4C2110B1" w14:textId="237A6E64" w:rsidR="00A038AB" w:rsidRPr="00E16B80" w:rsidRDefault="00635C8E" w:rsidP="001E4B30">
      <w:r w:rsidRPr="00E16B80">
        <w:t xml:space="preserve">A "kisebb ciklus" természetesen a hetedik </w:t>
      </w:r>
      <w:r w:rsidR="00F372C7" w:rsidRPr="00E16B80">
        <w:rPr>
          <w:i/>
          <w:iCs/>
        </w:rPr>
        <w:t>K</w:t>
      </w:r>
      <w:r w:rsidRPr="00E16B80">
        <w:rPr>
          <w:i/>
          <w:iCs/>
        </w:rPr>
        <w:t>ör</w:t>
      </w:r>
      <w:r w:rsidRPr="00E16B80">
        <w:t xml:space="preserve"> befejezésével zárul, ahogyan abban megállapodtunk és elmagyaráztam. Ezen kívül a hét </w:t>
      </w:r>
      <w:r w:rsidR="005F772D">
        <w:t>K</w:t>
      </w:r>
      <w:r w:rsidRPr="00E16B80">
        <w:t xml:space="preserve">ör mindegyikének végén egy kevésbé "teljes" </w:t>
      </w:r>
      <w:r w:rsidR="00F372C7" w:rsidRPr="00E16B80">
        <w:t>vissza</w:t>
      </w:r>
      <w:r w:rsidRPr="00E16B80">
        <w:t xml:space="preserve">emlékezés </w:t>
      </w:r>
      <w:r w:rsidR="00F372C7" w:rsidRPr="00E16B80">
        <w:t>játszódik le</w:t>
      </w:r>
      <w:r w:rsidRPr="00E16B80">
        <w:t xml:space="preserve">; </w:t>
      </w:r>
      <w:r w:rsidR="00F372C7" w:rsidRPr="00E16B80">
        <w:t xml:space="preserve">ez </w:t>
      </w:r>
      <w:r w:rsidRPr="00E16B80">
        <w:t xml:space="preserve">csak </w:t>
      </w:r>
      <w:r w:rsidRPr="00E16B80">
        <w:rPr>
          <w:i/>
        </w:rPr>
        <w:t>a</w:t>
      </w:r>
      <w:r w:rsidR="00F372C7" w:rsidRPr="00E16B80">
        <w:rPr>
          <w:i/>
        </w:rPr>
        <w:t xml:space="preserve"> Deva Chan-</w:t>
      </w:r>
      <w:r w:rsidR="00F372C7" w:rsidRPr="00E16B80">
        <w:t>beli</w:t>
      </w:r>
      <w:r w:rsidRPr="00E16B80">
        <w:t xml:space="preserve"> élményekre</w:t>
      </w:r>
      <w:r w:rsidR="00F372C7" w:rsidRPr="00E16B80">
        <w:t xml:space="preserve"> vonatkozik</w:t>
      </w:r>
      <w:r w:rsidRPr="00E16B80">
        <w:t xml:space="preserve">, amelyek </w:t>
      </w:r>
      <w:r w:rsidR="00F372C7" w:rsidRPr="00E16B80">
        <w:t>a számos születést eredményező Körben minden</w:t>
      </w:r>
      <w:r w:rsidRPr="00E16B80">
        <w:t xml:space="preserve"> </w:t>
      </w:r>
      <w:r w:rsidR="00F372C7" w:rsidRPr="00E16B80">
        <w:t>földi</w:t>
      </w:r>
      <w:r w:rsidRPr="00E16B80">
        <w:t xml:space="preserve"> élet </w:t>
      </w:r>
      <w:r w:rsidR="00F372C7" w:rsidRPr="00E16B80">
        <w:t>után</w:t>
      </w:r>
      <w:r w:rsidRPr="00E16B80">
        <w:t xml:space="preserve"> </w:t>
      </w:r>
      <w:r w:rsidR="00F372C7" w:rsidRPr="00E16B80">
        <w:t>lezajlanak</w:t>
      </w:r>
      <w:r w:rsidRPr="00E16B80">
        <w:t>. De az összes - (földi és</w:t>
      </w:r>
      <w:r w:rsidR="00F372C7" w:rsidRPr="00E16B80">
        <w:rPr>
          <w:i/>
        </w:rPr>
        <w:t xml:space="preserve"> Deva Chan-</w:t>
      </w:r>
      <w:r w:rsidR="00F372C7" w:rsidRPr="00E16B80">
        <w:t>beli</w:t>
      </w:r>
      <w:r w:rsidRPr="00E16B80">
        <w:t xml:space="preserve">) </w:t>
      </w:r>
      <w:r w:rsidR="00F372C7" w:rsidRPr="00E16B80">
        <w:t>élet teljes felidézése –</w:t>
      </w:r>
      <w:r w:rsidRPr="00E16B80">
        <w:t xml:space="preserve"> röviden</w:t>
      </w:r>
      <w:r w:rsidR="00F372C7" w:rsidRPr="00E16B80">
        <w:t xml:space="preserve">: </w:t>
      </w:r>
      <w:r w:rsidR="00F372C7" w:rsidRPr="00E16B80">
        <w:rPr>
          <w:i/>
          <w:iCs/>
        </w:rPr>
        <w:t>mindentudás</w:t>
      </w:r>
      <w:r w:rsidRPr="00E16B80">
        <w:t xml:space="preserve"> - csak a teljes</w:t>
      </w:r>
      <w:r w:rsidR="00013FD4" w:rsidRPr="00E16B80">
        <w:t>,</w:t>
      </w:r>
      <w:r w:rsidRPr="00E16B80">
        <w:t xml:space="preserve"> hét </w:t>
      </w:r>
      <w:r w:rsidR="00F372C7" w:rsidRPr="00E16B80">
        <w:t>K</w:t>
      </w:r>
      <w:r w:rsidRPr="00E16B80">
        <w:t>ör</w:t>
      </w:r>
      <w:r w:rsidR="00013FD4" w:rsidRPr="00E16B80">
        <w:t>ből álló ciklus</w:t>
      </w:r>
      <w:r w:rsidRPr="00E16B80">
        <w:t xml:space="preserve"> végén</w:t>
      </w:r>
      <w:r w:rsidR="00013FD4" w:rsidRPr="00E16B80">
        <w:t xml:space="preserve">, a </w:t>
      </w:r>
      <w:r w:rsidR="00013FD4" w:rsidRPr="00E16B80">
        <w:rPr>
          <w:i/>
          <w:iCs/>
        </w:rPr>
        <w:t>Nirv</w:t>
      </w:r>
      <w:r w:rsidR="002D399D" w:rsidRPr="00E16B80">
        <w:rPr>
          <w:i/>
          <w:iCs/>
        </w:rPr>
        <w:t>a</w:t>
      </w:r>
      <w:r w:rsidR="00013FD4" w:rsidRPr="00E16B80">
        <w:rPr>
          <w:i/>
          <w:iCs/>
        </w:rPr>
        <w:t>na</w:t>
      </w:r>
      <w:r w:rsidR="00013FD4" w:rsidRPr="00E16B80">
        <w:t xml:space="preserve"> "küszöbén" jön el, ami egy határozatlan időszakot jelent. </w:t>
      </w:r>
      <w:r w:rsidRPr="00E16B80">
        <w:t>(</w:t>
      </w:r>
      <w:r w:rsidR="00013FD4" w:rsidRPr="00E16B80">
        <w:t>K</w:t>
      </w:r>
      <w:r w:rsidRPr="00E16B80">
        <w:t xml:space="preserve">ivéve, ha valaki </w:t>
      </w:r>
      <w:r w:rsidR="00013FD4" w:rsidRPr="00E16B80">
        <w:t>már korábban</w:t>
      </w:r>
      <w:r w:rsidRPr="00E16B80">
        <w:t xml:space="preserve"> </w:t>
      </w:r>
      <w:r w:rsidRPr="00E16B80">
        <w:rPr>
          <w:i/>
          <w:iCs/>
        </w:rPr>
        <w:t>Bodhiszatv</w:t>
      </w:r>
      <w:r w:rsidR="002D399D" w:rsidRPr="00E16B80">
        <w:rPr>
          <w:i/>
          <w:iCs/>
        </w:rPr>
        <w:t>a-</w:t>
      </w:r>
      <w:r w:rsidRPr="00E16B80">
        <w:t>vá</w:t>
      </w:r>
      <w:r w:rsidR="00013FD4" w:rsidRPr="00E16B80">
        <w:t xml:space="preserve"> vagy</w:t>
      </w:r>
      <w:r w:rsidRPr="00E16B80">
        <w:t xml:space="preserve"> </w:t>
      </w:r>
      <w:r w:rsidRPr="00E16B80">
        <w:rPr>
          <w:i/>
          <w:iCs/>
        </w:rPr>
        <w:t>Arhat</w:t>
      </w:r>
      <w:r w:rsidR="00013FD4" w:rsidRPr="00E16B80">
        <w:t>-</w:t>
      </w:r>
      <w:r w:rsidRPr="00E16B80">
        <w:t>tá vált</w:t>
      </w:r>
      <w:r w:rsidR="00013FD4" w:rsidRPr="00E16B80">
        <w:t>.</w:t>
      </w:r>
      <w:r w:rsidRPr="00E16B80">
        <w:t>) Természetesen egy hetedik körös</w:t>
      </w:r>
      <w:r w:rsidR="00B842D2" w:rsidRPr="00E16B80">
        <w:t xml:space="preserve"> embernek, </w:t>
      </w:r>
      <w:r w:rsidRPr="00E16B80">
        <w:t xml:space="preserve">aki az utolsó faj és </w:t>
      </w:r>
      <w:r w:rsidR="00A038AB" w:rsidRPr="00E16B80">
        <w:t>forduló</w:t>
      </w:r>
      <w:r w:rsidRPr="00E16B80">
        <w:t xml:space="preserve"> kezdetén </w:t>
      </w:r>
      <w:r w:rsidR="00B842D2" w:rsidRPr="00E16B80">
        <w:t>be</w:t>
      </w:r>
      <w:r w:rsidRPr="00E16B80">
        <w:t>fejezi földi vándor</w:t>
      </w:r>
      <w:r w:rsidR="00A038AB" w:rsidRPr="00E16B80">
        <w:t>útját</w:t>
      </w:r>
      <w:r w:rsidR="00B842D2" w:rsidRPr="00E16B80">
        <w:t xml:space="preserve">, </w:t>
      </w:r>
      <w:r w:rsidRPr="00E16B80">
        <w:t>tovább kell vár</w:t>
      </w:r>
      <w:r w:rsidR="00A038AB" w:rsidRPr="00E16B80">
        <w:t xml:space="preserve">akoznia </w:t>
      </w:r>
      <w:r w:rsidRPr="00E16B80">
        <w:t>ezen a küszöbön, mint a</w:t>
      </w:r>
      <w:r w:rsidR="00A038AB" w:rsidRPr="00E16B80">
        <w:t>nnak, aki utolsóként távozik a hetedik Körben</w:t>
      </w:r>
      <w:r w:rsidRPr="00E16B80">
        <w:t xml:space="preserve">. </w:t>
      </w:r>
      <w:r w:rsidR="00A81B56" w:rsidRPr="00E16B80">
        <w:t>E</w:t>
      </w:r>
      <w:r w:rsidR="00A038AB" w:rsidRPr="00E16B80">
        <w:t>z</w:t>
      </w:r>
      <w:r w:rsidRPr="00E16B80">
        <w:t xml:space="preserve"> </w:t>
      </w:r>
      <w:r w:rsidR="00A81B56" w:rsidRPr="00E16B80">
        <w:t>a</w:t>
      </w:r>
      <w:r w:rsidRPr="00E16B80">
        <w:t xml:space="preserve"> kisebb </w:t>
      </w:r>
      <w:r w:rsidRPr="00E16B80">
        <w:rPr>
          <w:i/>
          <w:iCs/>
        </w:rPr>
        <w:t>Pralaya</w:t>
      </w:r>
      <w:r w:rsidRPr="00E16B80">
        <w:t xml:space="preserve"> és a </w:t>
      </w:r>
      <w:r w:rsidRPr="00E16B80">
        <w:rPr>
          <w:i/>
          <w:iCs/>
        </w:rPr>
        <w:t>Nirv</w:t>
      </w:r>
      <w:r w:rsidR="00A038AB" w:rsidRPr="00E16B80">
        <w:rPr>
          <w:i/>
          <w:iCs/>
        </w:rPr>
        <w:t>a</w:t>
      </w:r>
      <w:r w:rsidRPr="00E16B80">
        <w:rPr>
          <w:i/>
          <w:iCs/>
        </w:rPr>
        <w:t>na</w:t>
      </w:r>
      <w:r w:rsidRPr="00E16B80">
        <w:t xml:space="preserve"> között</w:t>
      </w:r>
      <w:r w:rsidR="00A038AB" w:rsidRPr="00E16B80">
        <w:t xml:space="preserve">i – vagy inkább a </w:t>
      </w:r>
      <w:r w:rsidR="00A038AB" w:rsidRPr="00E16B80">
        <w:rPr>
          <w:i/>
          <w:iCs/>
        </w:rPr>
        <w:t>Pralaya</w:t>
      </w:r>
      <w:r w:rsidR="00A038AB" w:rsidRPr="00E16B80">
        <w:t xml:space="preserve"> </w:t>
      </w:r>
      <w:r w:rsidR="00A038AB" w:rsidRPr="00E16B80">
        <w:rPr>
          <w:i/>
          <w:iCs/>
        </w:rPr>
        <w:t>előtti</w:t>
      </w:r>
      <w:r w:rsidR="00A038AB" w:rsidRPr="00E16B80">
        <w:t xml:space="preserve"> – Kiválasztotti </w:t>
      </w:r>
      <w:r w:rsidR="00A038AB" w:rsidRPr="00E16B80">
        <w:rPr>
          <w:i/>
          <w:iCs/>
        </w:rPr>
        <w:t>Élet</w:t>
      </w:r>
      <w:r w:rsidRPr="00E16B80">
        <w:t xml:space="preserve"> a</w:t>
      </w:r>
      <w:r w:rsidR="00A038AB" w:rsidRPr="00E16B80">
        <w:t>z igaz</w:t>
      </w:r>
      <w:r w:rsidR="00A81B56" w:rsidRPr="00E16B80">
        <w:t>i</w:t>
      </w:r>
      <w:r w:rsidRPr="00E16B80">
        <w:t xml:space="preserve"> </w:t>
      </w:r>
      <w:r w:rsidRPr="00E16B80">
        <w:rPr>
          <w:i/>
          <w:iCs/>
        </w:rPr>
        <w:t>Nagy Jutalom</w:t>
      </w:r>
      <w:r w:rsidRPr="00E16B80">
        <w:t>, a legnagyszerűbb</w:t>
      </w:r>
      <w:r w:rsidR="00A81B56" w:rsidRPr="00E16B80">
        <w:t xml:space="preserve"> dolog</w:t>
      </w:r>
      <w:r w:rsidRPr="00E16B80">
        <w:t xml:space="preserve">, mivel </w:t>
      </w:r>
      <w:r w:rsidR="00A038AB" w:rsidRPr="00E16B80">
        <w:t xml:space="preserve">ez </w:t>
      </w:r>
      <w:r w:rsidRPr="00E16B80">
        <w:t>az Egót (</w:t>
      </w:r>
      <w:r w:rsidR="00A038AB" w:rsidRPr="00E16B80">
        <w:t>aki talán</w:t>
      </w:r>
      <w:r w:rsidRPr="00E16B80">
        <w:t xml:space="preserve"> soha nem </w:t>
      </w:r>
      <w:r w:rsidR="00A038AB" w:rsidRPr="00E16B80">
        <w:t xml:space="preserve">is </w:t>
      </w:r>
      <w:r w:rsidRPr="00E16B80">
        <w:t>volt adeptus, hanem egyszerűen csak</w:t>
      </w:r>
      <w:r w:rsidR="00A038AB" w:rsidRPr="00E16B80">
        <w:t xml:space="preserve"> létezéseinek </w:t>
      </w:r>
      <w:r w:rsidR="00A038AB" w:rsidRPr="00E16B80">
        <w:rPr>
          <w:i/>
          <w:iCs/>
        </w:rPr>
        <w:t>legtöbbjében</w:t>
      </w:r>
      <w:r w:rsidRPr="00E16B80">
        <w:t xml:space="preserve"> egy </w:t>
      </w:r>
      <w:r w:rsidR="00A038AB" w:rsidRPr="00E16B80">
        <w:t>érdemdús,</w:t>
      </w:r>
      <w:r w:rsidRPr="00E16B80">
        <w:t xml:space="preserve"> er</w:t>
      </w:r>
      <w:r w:rsidR="00A038AB" w:rsidRPr="00E16B80">
        <w:t>kölcsös</w:t>
      </w:r>
      <w:r w:rsidRPr="00E16B80">
        <w:t xml:space="preserve"> ember) </w:t>
      </w:r>
      <w:r w:rsidRPr="00E16B80">
        <w:lastRenderedPageBreak/>
        <w:t>gyakorlatilag Istenné,</w:t>
      </w:r>
      <w:r w:rsidR="00A038AB" w:rsidRPr="00E16B80">
        <w:t xml:space="preserve"> egy</w:t>
      </w:r>
      <w:r w:rsidRPr="00E16B80">
        <w:t xml:space="preserve"> tudatos</w:t>
      </w:r>
      <w:r w:rsidR="00A81B56" w:rsidRPr="00E16B80">
        <w:t>,</w:t>
      </w:r>
      <w:r w:rsidR="00A038AB" w:rsidRPr="00E16B80">
        <w:t xml:space="preserve"> mindentudó</w:t>
      </w:r>
      <w:r w:rsidRPr="00E16B80">
        <w:t xml:space="preserve"> lénnyé</w:t>
      </w:r>
      <w:r w:rsidR="00A81B56" w:rsidRPr="00E16B80">
        <w:t xml:space="preserve"> teszi</w:t>
      </w:r>
      <w:r w:rsidRPr="00E16B80">
        <w:t xml:space="preserve">, </w:t>
      </w:r>
      <w:r w:rsidR="00A038AB" w:rsidRPr="00E16B80">
        <w:t xml:space="preserve">aki </w:t>
      </w:r>
      <w:r w:rsidR="00A81B56" w:rsidRPr="00E16B80">
        <w:t xml:space="preserve">így </w:t>
      </w:r>
      <w:r w:rsidR="00A038AB" w:rsidRPr="00E16B80">
        <w:t xml:space="preserve">korszakokon és örökkévalóságokon át </w:t>
      </w:r>
      <w:r w:rsidRPr="00E16B80">
        <w:t>jelöltj</w:t>
      </w:r>
      <w:r w:rsidR="00A038AB" w:rsidRPr="00E16B80">
        <w:t>e</w:t>
      </w:r>
      <w:r w:rsidR="00A81B56" w:rsidRPr="00E16B80">
        <w:t xml:space="preserve"> lesz</w:t>
      </w:r>
      <w:r w:rsidRPr="00E16B80">
        <w:t xml:space="preserve"> – </w:t>
      </w:r>
      <w:r w:rsidR="00A038AB" w:rsidRPr="00E16B80">
        <w:t>a</w:t>
      </w:r>
      <w:r w:rsidRPr="00E16B80">
        <w:t xml:space="preserve"> Dhyan Chohan-</w:t>
      </w:r>
      <w:r w:rsidR="00A038AB" w:rsidRPr="00E16B80">
        <w:t>i létnek</w:t>
      </w:r>
      <w:r w:rsidRPr="00E16B80">
        <w:t xml:space="preserve">. ... </w:t>
      </w:r>
    </w:p>
    <w:p w14:paraId="4056BE6B" w14:textId="267B5874" w:rsidR="007442F8" w:rsidRPr="00E16B80" w:rsidRDefault="004E7917" w:rsidP="001E4B30">
      <w:r w:rsidRPr="00E16B80">
        <w:t>De</w:t>
      </w:r>
      <w:r w:rsidR="00A038AB" w:rsidRPr="00E16B80">
        <w:t xml:space="preserve"> e</w:t>
      </w:r>
      <w:r w:rsidR="00635C8E" w:rsidRPr="00E16B80">
        <w:t xml:space="preserve">lég – </w:t>
      </w:r>
      <w:r w:rsidR="00A038AB" w:rsidRPr="00E16B80">
        <w:t>már megint felfedem</w:t>
      </w:r>
      <w:r w:rsidR="00635C8E" w:rsidRPr="00E16B80">
        <w:t xml:space="preserve"> a beavatás misztériumait. De mi köze a Nirvánának az objektív létezések emlékeihez? </w:t>
      </w:r>
      <w:r w:rsidR="00A81B56" w:rsidRPr="00E16B80">
        <w:t>Hiszen e</w:t>
      </w:r>
      <w:r w:rsidR="00635C8E" w:rsidRPr="00E16B80">
        <w:t>z egy még magasabb</w:t>
      </w:r>
      <w:r w:rsidR="00C11678" w:rsidRPr="00E16B80">
        <w:t xml:space="preserve"> rendű</w:t>
      </w:r>
      <w:r w:rsidR="00635C8E" w:rsidRPr="00E16B80">
        <w:t xml:space="preserve"> </w:t>
      </w:r>
      <w:r w:rsidR="00A81B56" w:rsidRPr="00E16B80">
        <w:t>tudat</w:t>
      </w:r>
      <w:r w:rsidR="00635C8E" w:rsidRPr="00E16B80">
        <w:t>állapot, amelyben minden</w:t>
      </w:r>
      <w:r w:rsidR="00C11678" w:rsidRPr="00E16B80">
        <w:t>,</w:t>
      </w:r>
      <w:r w:rsidR="00635C8E" w:rsidRPr="00E16B80">
        <w:t xml:space="preserve"> objektív </w:t>
      </w:r>
      <w:r w:rsidR="00A81B56" w:rsidRPr="00E16B80">
        <w:t>léttel kapcsolatos emlék feledésbe merül</w:t>
      </w:r>
      <w:r w:rsidR="00635C8E" w:rsidRPr="00E16B80">
        <w:t xml:space="preserve">. Ez a teljes Nyugalom és a </w:t>
      </w:r>
      <w:r w:rsidR="00635C8E" w:rsidRPr="00E16B80">
        <w:rPr>
          <w:i/>
          <w:iCs/>
        </w:rPr>
        <w:t>Parabrahm</w:t>
      </w:r>
      <w:r w:rsidR="00635C8E" w:rsidRPr="00E16B80">
        <w:t xml:space="preserve">-mal </w:t>
      </w:r>
      <w:r w:rsidR="00A81B56" w:rsidRPr="00E16B80">
        <w:t>egybeolvadás</w:t>
      </w:r>
      <w:r w:rsidR="00635C8E" w:rsidRPr="00E16B80">
        <w:t xml:space="preserve"> állapota – </w:t>
      </w:r>
      <w:r w:rsidR="00A81B56" w:rsidRPr="00E16B80">
        <w:t xml:space="preserve">vagyis </w:t>
      </w:r>
      <w:r w:rsidR="00635C8E" w:rsidRPr="00E16B80">
        <w:t xml:space="preserve">maga </w:t>
      </w:r>
      <w:r w:rsidR="00635C8E" w:rsidRPr="00E16B80">
        <w:rPr>
          <w:i/>
          <w:iCs/>
        </w:rPr>
        <w:t>Parabrahm</w:t>
      </w:r>
      <w:r w:rsidR="00635C8E" w:rsidRPr="00E16B80">
        <w:t xml:space="preserve">. </w:t>
      </w:r>
      <w:r w:rsidR="00A81B56" w:rsidRPr="00E16B80">
        <w:t>Milyen elszomorító, hogy Nyugat ennyire tudatlan</w:t>
      </w:r>
      <w:r w:rsidR="00635C8E" w:rsidRPr="00E16B80">
        <w:t xml:space="preserve"> filozófiai igazságaink</w:t>
      </w:r>
      <w:r w:rsidR="00A81B56" w:rsidRPr="00E16B80">
        <w:t>at illetően</w:t>
      </w:r>
      <w:r w:rsidR="00635C8E" w:rsidRPr="00E16B80">
        <w:t xml:space="preserve">, és </w:t>
      </w:r>
      <w:r w:rsidR="00A81B56" w:rsidRPr="00E16B80">
        <w:t xml:space="preserve">hogy </w:t>
      </w:r>
      <w:r w:rsidR="00C11678" w:rsidRPr="00E16B80">
        <w:t>még</w:t>
      </w:r>
      <w:r w:rsidR="00635C8E" w:rsidRPr="00E16B80">
        <w:t xml:space="preserve"> legnagyobb elméitek </w:t>
      </w:r>
      <w:r w:rsidR="00A81B56" w:rsidRPr="00E16B80">
        <w:t xml:space="preserve">is </w:t>
      </w:r>
      <w:r w:rsidR="00635C8E" w:rsidRPr="00E16B80">
        <w:t>képtelen</w:t>
      </w:r>
      <w:r w:rsidR="00A81B56" w:rsidRPr="00E16B80">
        <w:t>ek rá</w:t>
      </w:r>
      <w:r w:rsidR="00635C8E" w:rsidRPr="00E16B80">
        <w:t xml:space="preserve">, hogy megragadják e tanítások igazi szellemét. Mit tegyünk </w:t>
      </w:r>
      <w:r w:rsidR="005F772D">
        <w:t xml:space="preserve">hát </w:t>
      </w:r>
      <w:r w:rsidR="00635C8E" w:rsidRPr="00E16B80">
        <w:t>– mit tehetünk!</w:t>
      </w:r>
    </w:p>
    <w:p w14:paraId="0E93FC8E" w14:textId="70238516" w:rsidR="00CA12E4" w:rsidRPr="00E16B80" w:rsidRDefault="00B842D2" w:rsidP="001E4B30">
      <w:r w:rsidRPr="00E16B80">
        <w:t>(3)</w:t>
      </w:r>
      <w:r w:rsidR="007F07C0" w:rsidRPr="00E16B80">
        <w:rPr>
          <w:rFonts w:ascii="Roboto" w:hAnsi="Roboto"/>
          <w:color w:val="3C4043"/>
          <w:sz w:val="27"/>
          <w:szCs w:val="27"/>
          <w:shd w:val="clear" w:color="auto" w:fill="F5F5F5"/>
        </w:rPr>
        <w:t xml:space="preserve"> </w:t>
      </w:r>
      <w:r w:rsidR="007F07C0" w:rsidRPr="00E16B80">
        <w:t xml:space="preserve">Te </w:t>
      </w:r>
      <w:r w:rsidR="007F07C0" w:rsidRPr="00E16B80">
        <w:rPr>
          <w:i/>
        </w:rPr>
        <w:t>a Deva Chan-</w:t>
      </w:r>
      <w:r w:rsidR="007F07C0" w:rsidRPr="00E16B80">
        <w:t>b</w:t>
      </w:r>
      <w:r w:rsidR="007F07C0" w:rsidRPr="00E16B80">
        <w:rPr>
          <w:i/>
        </w:rPr>
        <w:t>an</w:t>
      </w:r>
      <w:r w:rsidR="007F07C0" w:rsidRPr="00E16B80">
        <w:t xml:space="preserve"> létező entitások közötti </w:t>
      </w:r>
      <w:r w:rsidR="00CA12E4" w:rsidRPr="00E16B80">
        <w:t>érintkezést</w:t>
      </w:r>
      <w:r w:rsidR="007F07C0" w:rsidRPr="00E16B80">
        <w:t xml:space="preserve"> feltételezel</w:t>
      </w:r>
      <w:r w:rsidR="00CA12E4" w:rsidRPr="00E16B80">
        <w:t>, pedig ez</w:t>
      </w:r>
      <w:r w:rsidR="007F07C0" w:rsidRPr="00E16B80">
        <w:t xml:space="preserve"> csak a fizikai létezés kölcsönös </w:t>
      </w:r>
      <w:r w:rsidR="00CA12E4" w:rsidRPr="00E16B80">
        <w:t>kapcsolatai esetében van meg</w:t>
      </w:r>
      <w:r w:rsidR="007F07C0" w:rsidRPr="00E16B80">
        <w:t xml:space="preserve">. Két </w:t>
      </w:r>
      <w:r w:rsidR="00CA12E4" w:rsidRPr="00E16B80">
        <w:t xml:space="preserve">egymással </w:t>
      </w:r>
      <w:r w:rsidR="007F07C0" w:rsidRPr="00E16B80">
        <w:t>szimpati</w:t>
      </w:r>
      <w:r w:rsidR="00CA12E4" w:rsidRPr="00E16B80">
        <w:t>záló</w:t>
      </w:r>
      <w:r w:rsidR="007F07C0" w:rsidRPr="00E16B80">
        <w:t xml:space="preserve"> lélek mindegyike </w:t>
      </w:r>
      <w:r w:rsidR="00CA12E4" w:rsidRPr="00E16B80">
        <w:t>fel</w:t>
      </w:r>
      <w:r w:rsidR="007F07C0" w:rsidRPr="00E16B80">
        <w:t xml:space="preserve">dolgozza a saját </w:t>
      </w:r>
      <w:r w:rsidR="00CA12E4" w:rsidRPr="00E16B80">
        <w:rPr>
          <w:i/>
        </w:rPr>
        <w:t>Deva Chan-</w:t>
      </w:r>
      <w:r w:rsidR="007F07C0" w:rsidRPr="00E16B80">
        <w:t>i érzeteit</w:t>
      </w:r>
      <w:r w:rsidR="00CA12E4" w:rsidRPr="00E16B80">
        <w:t xml:space="preserve"> úgy</w:t>
      </w:r>
      <w:r w:rsidR="007F07C0" w:rsidRPr="00E16B80">
        <w:t>,</w:t>
      </w:r>
      <w:r w:rsidR="00CA12E4" w:rsidRPr="00E16B80">
        <w:t xml:space="preserve"> hogy</w:t>
      </w:r>
      <w:r w:rsidR="007F07C0" w:rsidRPr="00E16B80">
        <w:t xml:space="preserve"> a másikat </w:t>
      </w:r>
      <w:r w:rsidR="00CA12E4" w:rsidRPr="00E16B80">
        <w:t xml:space="preserve">ennek </w:t>
      </w:r>
      <w:r w:rsidR="007F07C0" w:rsidRPr="00E16B80">
        <w:t xml:space="preserve">szubjektív </w:t>
      </w:r>
      <w:r w:rsidR="00CA12E4" w:rsidRPr="00E16B80">
        <w:t>részesévé teszi</w:t>
      </w:r>
      <w:r w:rsidR="007F07C0" w:rsidRPr="00E16B80">
        <w:t xml:space="preserve">, </w:t>
      </w:r>
      <w:r w:rsidR="00CA12E4" w:rsidRPr="00E16B80">
        <w:t xml:space="preserve">de tényleges, kölcsönös érintkezés tekintetében </w:t>
      </w:r>
      <w:r w:rsidR="007F07C0" w:rsidRPr="00E16B80">
        <w:t xml:space="preserve">mégis mindegyik elkülönül a másiktól. </w:t>
      </w:r>
      <w:r w:rsidR="00CA12E4" w:rsidRPr="00E16B80">
        <w:t xml:space="preserve">Hiszen </w:t>
      </w:r>
      <w:r w:rsidR="007F07C0" w:rsidRPr="00E16B80">
        <w:t xml:space="preserve">milyen </w:t>
      </w:r>
      <w:r w:rsidR="00CA12E4" w:rsidRPr="00E16B80">
        <w:t>baráti kapcsolat</w:t>
      </w:r>
      <w:r w:rsidR="007F07C0" w:rsidRPr="00E16B80">
        <w:t xml:space="preserve"> </w:t>
      </w:r>
      <w:r w:rsidR="00CA12E4" w:rsidRPr="00E16B80">
        <w:t xml:space="preserve">is </w:t>
      </w:r>
      <w:r w:rsidR="007F07C0" w:rsidRPr="00E16B80">
        <w:t>l</w:t>
      </w:r>
      <w:r w:rsidR="00CA12E4" w:rsidRPr="00E16B80">
        <w:t>étezhetne</w:t>
      </w:r>
      <w:r w:rsidR="007F07C0" w:rsidRPr="00E16B80">
        <w:t xml:space="preserve"> két szubjektív entitás között, amelyek még </w:t>
      </w:r>
      <w:r w:rsidR="00CA12E4" w:rsidRPr="00E16B80">
        <w:t>annyira sem</w:t>
      </w:r>
      <w:r w:rsidR="007F07C0" w:rsidRPr="00E16B80">
        <w:t xml:space="preserve"> anyagi</w:t>
      </w:r>
      <w:r w:rsidR="00CA12E4" w:rsidRPr="00E16B80">
        <w:t xml:space="preserve"> jellegűek</w:t>
      </w:r>
      <w:r w:rsidR="007F07C0" w:rsidRPr="00E16B80">
        <w:t xml:space="preserve">, mint az éterikus </w:t>
      </w:r>
      <w:r w:rsidR="00CA12E4" w:rsidRPr="00E16B80">
        <w:t>árny-</w:t>
      </w:r>
      <w:r w:rsidR="007F07C0" w:rsidRPr="00E16B80">
        <w:t>test - a</w:t>
      </w:r>
      <w:r w:rsidR="007F07C0" w:rsidRPr="00E16B80">
        <w:rPr>
          <w:i/>
          <w:iCs/>
        </w:rPr>
        <w:t xml:space="preserve"> Mayavi r</w:t>
      </w:r>
      <w:r w:rsidR="00CA12E4" w:rsidRPr="00E16B80">
        <w:rPr>
          <w:i/>
          <w:iCs/>
        </w:rPr>
        <w:t>u</w:t>
      </w:r>
      <w:r w:rsidR="007F07C0" w:rsidRPr="00E16B80">
        <w:rPr>
          <w:i/>
          <w:iCs/>
        </w:rPr>
        <w:t>pa</w:t>
      </w:r>
      <w:r w:rsidR="007F07C0" w:rsidRPr="00E16B80">
        <w:t>?</w:t>
      </w:r>
    </w:p>
    <w:p w14:paraId="159998C7" w14:textId="3AEE05CB" w:rsidR="00D157DC" w:rsidRPr="00E16B80" w:rsidRDefault="00CA12E4" w:rsidP="001E4B30">
      <w:r w:rsidRPr="00E16B80">
        <w:t>(</w:t>
      </w:r>
      <w:r w:rsidR="007F07C0" w:rsidRPr="00E16B80">
        <w:t>4</w:t>
      </w:r>
      <w:r w:rsidRPr="00E16B80">
        <w:t>)</w:t>
      </w:r>
      <w:r w:rsidR="007F07C0" w:rsidRPr="00E16B80">
        <w:t xml:space="preserve"> A </w:t>
      </w:r>
      <w:r w:rsidRPr="00E16B80">
        <w:rPr>
          <w:i/>
        </w:rPr>
        <w:t xml:space="preserve">Deva Chan </w:t>
      </w:r>
      <w:r w:rsidRPr="00E16B80">
        <w:t xml:space="preserve">nem valami hely, hanem </w:t>
      </w:r>
      <w:r w:rsidR="007F07C0" w:rsidRPr="00E16B80">
        <w:t xml:space="preserve">egy állapot. A </w:t>
      </w:r>
      <w:r w:rsidR="007F07C0" w:rsidRPr="00E16B80">
        <w:rPr>
          <w:i/>
          <w:iCs/>
        </w:rPr>
        <w:t>R</w:t>
      </w:r>
      <w:r w:rsidRPr="00E16B80">
        <w:rPr>
          <w:i/>
          <w:iCs/>
        </w:rPr>
        <w:t>u</w:t>
      </w:r>
      <w:r w:rsidR="007F07C0" w:rsidRPr="00E16B80">
        <w:rPr>
          <w:i/>
          <w:iCs/>
        </w:rPr>
        <w:t>pa Loka</w:t>
      </w:r>
      <w:r w:rsidR="007F07C0" w:rsidRPr="00E16B80">
        <w:t xml:space="preserve">, </w:t>
      </w:r>
      <w:r w:rsidRPr="00E16B80">
        <w:t>az</w:t>
      </w:r>
      <w:r w:rsidR="007F07C0" w:rsidRPr="00E16B80">
        <w:t xml:space="preserve"> </w:t>
      </w:r>
      <w:r w:rsidR="007F07C0" w:rsidRPr="00E16B80">
        <w:rPr>
          <w:i/>
          <w:iCs/>
        </w:rPr>
        <w:t>Ar</w:t>
      </w:r>
      <w:r w:rsidRPr="00E16B80">
        <w:rPr>
          <w:i/>
          <w:iCs/>
        </w:rPr>
        <w:t>u</w:t>
      </w:r>
      <w:r w:rsidR="007F07C0" w:rsidRPr="00E16B80">
        <w:rPr>
          <w:i/>
          <w:iCs/>
        </w:rPr>
        <w:t>pa-Loka</w:t>
      </w:r>
      <w:r w:rsidR="007F07C0" w:rsidRPr="00E16B80">
        <w:t xml:space="preserve"> és a </w:t>
      </w:r>
      <w:r w:rsidR="007F07C0" w:rsidRPr="00E16B80">
        <w:rPr>
          <w:i/>
          <w:iCs/>
        </w:rPr>
        <w:t>Kama-Loka</w:t>
      </w:r>
      <w:r w:rsidR="007F07C0" w:rsidRPr="00E16B80">
        <w:t xml:space="preserve"> a fel</w:t>
      </w:r>
      <w:r w:rsidRPr="00E16B80">
        <w:t>felé törekvő</w:t>
      </w:r>
      <w:r w:rsidR="007F07C0" w:rsidRPr="00E16B80">
        <w:t xml:space="preserve"> spiritualitás </w:t>
      </w:r>
      <w:r w:rsidR="00D6256B" w:rsidRPr="00E16B80">
        <w:t xml:space="preserve">azon </w:t>
      </w:r>
      <w:r w:rsidR="007F07C0" w:rsidRPr="00E16B80">
        <w:t xml:space="preserve">három szférája, amelyekben a szubjektív entitások különböző csoportjai </w:t>
      </w:r>
      <w:r w:rsidRPr="00E16B80">
        <w:t>meg</w:t>
      </w:r>
      <w:r w:rsidR="00D6256B" w:rsidRPr="00E16B80">
        <w:t xml:space="preserve">lelik mindazt, ami számukra </w:t>
      </w:r>
      <w:r w:rsidRPr="00E16B80">
        <w:t>vonzó</w:t>
      </w:r>
      <w:r w:rsidR="007F07C0" w:rsidRPr="00E16B80">
        <w:t xml:space="preserve">. A </w:t>
      </w:r>
      <w:r w:rsidR="007F07C0" w:rsidRPr="00E16B80">
        <w:rPr>
          <w:i/>
          <w:iCs/>
        </w:rPr>
        <w:t>Kama-Lok</w:t>
      </w:r>
      <w:r w:rsidR="00481910" w:rsidRPr="00E16B80">
        <w:rPr>
          <w:i/>
          <w:iCs/>
        </w:rPr>
        <w:t>a</w:t>
      </w:r>
      <w:r w:rsidR="00481910" w:rsidRPr="00E16B80">
        <w:t>-</w:t>
      </w:r>
      <w:r w:rsidR="007F07C0" w:rsidRPr="00E16B80">
        <w:t>ban (</w:t>
      </w:r>
      <w:r w:rsidR="00D6256B" w:rsidRPr="00E16B80">
        <w:t xml:space="preserve">ami egy </w:t>
      </w:r>
      <w:r w:rsidR="007F07C0" w:rsidRPr="00E16B80">
        <w:t>félig</w:t>
      </w:r>
      <w:r w:rsidR="00D6256B" w:rsidRPr="00E16B80">
        <w:t>-meddig</w:t>
      </w:r>
      <w:r w:rsidR="007F07C0" w:rsidRPr="00E16B80">
        <w:t xml:space="preserve"> fizikai szfér</w:t>
      </w:r>
      <w:r w:rsidR="00D6256B" w:rsidRPr="00E16B80">
        <w:t>a</w:t>
      </w:r>
      <w:r w:rsidR="007F07C0" w:rsidRPr="00E16B80">
        <w:t>) lak</w:t>
      </w:r>
      <w:r w:rsidR="00D6256B" w:rsidRPr="00E16B80">
        <w:t>oz</w:t>
      </w:r>
      <w:r w:rsidR="007F07C0" w:rsidRPr="00E16B80">
        <w:t>nak a burkok, a</w:t>
      </w:r>
      <w:r w:rsidR="00D6256B" w:rsidRPr="00E16B80">
        <w:t xml:space="preserve"> balesetek és erőszak</w:t>
      </w:r>
      <w:r w:rsidR="007F07C0" w:rsidRPr="00E16B80">
        <w:t xml:space="preserve"> áldozat</w:t>
      </w:r>
      <w:r w:rsidR="00D6256B" w:rsidRPr="00E16B80">
        <w:t>ai</w:t>
      </w:r>
      <w:r w:rsidR="007F07C0" w:rsidRPr="00E16B80">
        <w:t xml:space="preserve"> és az öngyilkosok; ez a szféra számtalan régióra és alrégióra oszlik, </w:t>
      </w:r>
      <w:r w:rsidR="00D6256B" w:rsidRPr="00E16B80">
        <w:t xml:space="preserve">az előbbiek </w:t>
      </w:r>
      <w:r w:rsidR="007F07C0" w:rsidRPr="00E16B80">
        <w:t xml:space="preserve">haláluk órájában </w:t>
      </w:r>
      <w:r w:rsidR="00D6256B" w:rsidRPr="00E16B80">
        <w:t>megélt</w:t>
      </w:r>
      <w:r w:rsidR="007F07C0" w:rsidRPr="00E16B80">
        <w:t xml:space="preserve"> mentális állapotának</w:t>
      </w:r>
      <w:r w:rsidR="00481910" w:rsidRPr="00E16B80">
        <w:t xml:space="preserve"> megfelelően</w:t>
      </w:r>
      <w:r w:rsidR="007F07C0" w:rsidRPr="00E16B80">
        <w:t>. Ez a spiritiszták dicsőséges „</w:t>
      </w:r>
      <w:r w:rsidR="00D6256B" w:rsidRPr="00E16B80">
        <w:t>mennyek országa</w:t>
      </w:r>
      <w:r w:rsidR="007F07C0" w:rsidRPr="00E16B80">
        <w:t>”, akiknek</w:t>
      </w:r>
      <w:r w:rsidR="00D6256B" w:rsidRPr="00E16B80">
        <w:t xml:space="preserve"> e</w:t>
      </w:r>
      <w:r w:rsidR="00481910" w:rsidRPr="00E16B80">
        <w:t>z</w:t>
      </w:r>
      <w:r w:rsidR="00D6256B" w:rsidRPr="00E16B80">
        <w:t>z</w:t>
      </w:r>
      <w:r w:rsidR="007834CE" w:rsidRPr="00E16B80">
        <w:t>el kapcsolatos</w:t>
      </w:r>
      <w:r w:rsidR="00D6256B" w:rsidRPr="00E16B80">
        <w:t xml:space="preserve"> </w:t>
      </w:r>
      <w:r w:rsidR="007834CE" w:rsidRPr="00E16B80">
        <w:t>elképzelése</w:t>
      </w:r>
      <w:r w:rsidR="00D6256B" w:rsidRPr="00E16B80">
        <w:t xml:space="preserve"> még a</w:t>
      </w:r>
      <w:r w:rsidR="007F07C0" w:rsidRPr="00E16B80">
        <w:t xml:space="preserve"> legjobb </w:t>
      </w:r>
      <w:r w:rsidR="00D6256B" w:rsidRPr="00E16B80">
        <w:t>tisztánlátóik</w:t>
      </w:r>
      <w:r w:rsidR="007F07C0" w:rsidRPr="00E16B80">
        <w:t xml:space="preserve"> </w:t>
      </w:r>
      <w:r w:rsidR="00481910" w:rsidRPr="00E16B80">
        <w:t>vízióit</w:t>
      </w:r>
      <w:r w:rsidR="00D6256B" w:rsidRPr="00E16B80">
        <w:t xml:space="preserve"> is</w:t>
      </w:r>
      <w:r w:rsidR="007F07C0" w:rsidRPr="00E16B80">
        <w:t xml:space="preserve"> korláto</w:t>
      </w:r>
      <w:r w:rsidR="007834CE" w:rsidRPr="00E16B80">
        <w:t>k közé szorítja</w:t>
      </w:r>
      <w:r w:rsidR="00D6256B" w:rsidRPr="00E16B80">
        <w:t>.</w:t>
      </w:r>
      <w:r w:rsidR="007F07C0" w:rsidRPr="00E16B80">
        <w:t xml:space="preserve"> </w:t>
      </w:r>
      <w:r w:rsidR="00D6256B" w:rsidRPr="00E16B80">
        <w:t xml:space="preserve">Pedig </w:t>
      </w:r>
      <w:r w:rsidR="007F07C0" w:rsidRPr="00E16B80">
        <w:t>a látás</w:t>
      </w:r>
      <w:r w:rsidR="00D6256B" w:rsidRPr="00E16B80">
        <w:t xml:space="preserve">uk </w:t>
      </w:r>
      <w:r w:rsidR="007F07C0" w:rsidRPr="00E16B80">
        <w:t>tökéletlen és megtévesztő</w:t>
      </w:r>
      <w:r w:rsidR="00612503" w:rsidRPr="00E16B80">
        <w:t xml:space="preserve"> is</w:t>
      </w:r>
      <w:r w:rsidR="007F07C0" w:rsidRPr="00E16B80">
        <w:t xml:space="preserve">, mivel </w:t>
      </w:r>
      <w:r w:rsidR="00D6256B" w:rsidRPr="00E16B80">
        <w:t>nincs meg a szükséges képzettségü</w:t>
      </w:r>
      <w:r w:rsidR="00481910" w:rsidRPr="00E16B80">
        <w:t>k</w:t>
      </w:r>
      <w:r w:rsidR="00D6256B" w:rsidRPr="00E16B80">
        <w:t xml:space="preserve">, </w:t>
      </w:r>
      <w:r w:rsidR="007F07C0" w:rsidRPr="00E16B80">
        <w:t xml:space="preserve">és nem vezeti őket az </w:t>
      </w:r>
      <w:r w:rsidR="007F07C0" w:rsidRPr="00E16B80">
        <w:rPr>
          <w:i/>
          <w:iCs/>
        </w:rPr>
        <w:t>Alaya Vynyána</w:t>
      </w:r>
      <w:r w:rsidR="007F07C0" w:rsidRPr="00E16B80">
        <w:t xml:space="preserve"> (rejtett tudás). Ki tud </w:t>
      </w:r>
      <w:r w:rsidR="00612503" w:rsidRPr="00E16B80">
        <w:t>bármit is</w:t>
      </w:r>
      <w:r w:rsidR="007F07C0" w:rsidRPr="00E16B80">
        <w:t xml:space="preserve"> Nyugaton</w:t>
      </w:r>
      <w:r w:rsidR="00612503" w:rsidRPr="00E16B80">
        <w:t xml:space="preserve"> </w:t>
      </w:r>
      <w:r w:rsidR="007F07C0" w:rsidRPr="00E16B80">
        <w:t xml:space="preserve">az igazi </w:t>
      </w:r>
      <w:r w:rsidR="007F07C0" w:rsidRPr="00E16B80">
        <w:rPr>
          <w:i/>
          <w:iCs/>
        </w:rPr>
        <w:t>Sahalo Kadha</w:t>
      </w:r>
      <w:r w:rsidR="00F01B2E">
        <w:rPr>
          <w:i/>
          <w:iCs/>
        </w:rPr>
        <w:t>t</w:t>
      </w:r>
      <w:r w:rsidR="007F07C0" w:rsidRPr="00E16B80">
        <w:rPr>
          <w:i/>
          <w:iCs/>
        </w:rPr>
        <w:t>u</w:t>
      </w:r>
      <w:r w:rsidR="00D157DC" w:rsidRPr="00E16B80">
        <w:rPr>
          <w:rStyle w:val="Lbjegyzet-hivatkozs"/>
          <w:i/>
          <w:iCs/>
        </w:rPr>
        <w:footnoteReference w:id="371"/>
      </w:r>
      <w:r w:rsidR="00612503" w:rsidRPr="00E16B80">
        <w:rPr>
          <w:i/>
          <w:iCs/>
        </w:rPr>
        <w:t>-</w:t>
      </w:r>
      <w:r w:rsidR="007F07C0" w:rsidRPr="00E16B80">
        <w:t>ról</w:t>
      </w:r>
      <w:r w:rsidR="00481910" w:rsidRPr="00E16B80">
        <w:t>,</w:t>
      </w:r>
      <w:r w:rsidR="00612503" w:rsidRPr="00E16B80">
        <w:t xml:space="preserve"> </w:t>
      </w:r>
      <w:r w:rsidR="007F07C0" w:rsidRPr="00E16B80">
        <w:t xml:space="preserve">a titokzatos </w:t>
      </w:r>
      <w:r w:rsidR="007F07C0" w:rsidRPr="00E16B80">
        <w:rPr>
          <w:i/>
          <w:iCs/>
        </w:rPr>
        <w:t>Chiliocosm</w:t>
      </w:r>
      <w:r w:rsidR="00D56370" w:rsidRPr="00E16B80">
        <w:rPr>
          <w:rStyle w:val="Lbjegyzet-hivatkozs"/>
          <w:i/>
          <w:iCs/>
        </w:rPr>
        <w:footnoteReference w:id="372"/>
      </w:r>
      <w:r w:rsidR="00612503" w:rsidRPr="00E16B80">
        <w:t>-</w:t>
      </w:r>
      <w:r w:rsidR="007F07C0" w:rsidRPr="00E16B80">
        <w:t xml:space="preserve">ról, </w:t>
      </w:r>
      <w:r w:rsidR="00612503" w:rsidRPr="00E16B80">
        <w:t xml:space="preserve">vagy </w:t>
      </w:r>
      <w:r w:rsidR="007F07C0" w:rsidRPr="00E16B80">
        <w:t>a</w:t>
      </w:r>
      <w:r w:rsidR="00612503" w:rsidRPr="00E16B80">
        <w:t>rról a</w:t>
      </w:r>
      <w:r w:rsidR="007F07C0" w:rsidRPr="00E16B80">
        <w:t xml:space="preserve"> sok régió</w:t>
      </w:r>
      <w:r w:rsidR="00612503" w:rsidRPr="00E16B80">
        <w:t>ról, amelyek</w:t>
      </w:r>
      <w:r w:rsidR="007F07C0" w:rsidRPr="00E16B80">
        <w:t xml:space="preserve"> közül csak hárm</w:t>
      </w:r>
      <w:r w:rsidR="00612503" w:rsidRPr="00E16B80">
        <w:t xml:space="preserve">at, a </w:t>
      </w:r>
      <w:r w:rsidR="00612503" w:rsidRPr="00E16B80">
        <w:rPr>
          <w:i/>
          <w:iCs/>
        </w:rPr>
        <w:t>Trihuvana</w:t>
      </w:r>
      <w:r w:rsidR="00612503" w:rsidRPr="00E16B80">
        <w:t>-t (három világot)</w:t>
      </w:r>
      <w:r w:rsidR="007F07C0" w:rsidRPr="00E16B80">
        <w:t xml:space="preserve"> adhat</w:t>
      </w:r>
      <w:r w:rsidR="00612503" w:rsidRPr="00E16B80">
        <w:t>unk</w:t>
      </w:r>
      <w:r w:rsidR="007F07C0" w:rsidRPr="00E16B80">
        <w:t xml:space="preserve"> ki a külvilágnak</w:t>
      </w:r>
      <w:r w:rsidR="00612503" w:rsidRPr="00E16B80">
        <w:t xml:space="preserve"> -</w:t>
      </w:r>
      <w:r w:rsidR="007F07C0" w:rsidRPr="00E16B80">
        <w:t xml:space="preserve"> nevezetesen: </w:t>
      </w:r>
      <w:r w:rsidR="007F07C0" w:rsidRPr="00E16B80">
        <w:rPr>
          <w:i/>
          <w:iCs/>
        </w:rPr>
        <w:t>Kama</w:t>
      </w:r>
      <w:r w:rsidR="007F07C0" w:rsidRPr="00E16B80">
        <w:t xml:space="preserve">, </w:t>
      </w:r>
      <w:r w:rsidR="005F772D">
        <w:t xml:space="preserve">a </w:t>
      </w:r>
      <w:r w:rsidR="007F07C0" w:rsidRPr="00E16B80">
        <w:rPr>
          <w:i/>
          <w:iCs/>
        </w:rPr>
        <w:t>Rupa</w:t>
      </w:r>
      <w:r w:rsidR="00612503" w:rsidRPr="00E16B80">
        <w:rPr>
          <w:i/>
          <w:iCs/>
        </w:rPr>
        <w:t>-</w:t>
      </w:r>
      <w:r w:rsidR="007F07C0" w:rsidRPr="00E16B80">
        <w:t xml:space="preserve"> és </w:t>
      </w:r>
      <w:r w:rsidR="00F01B2E">
        <w:t xml:space="preserve">az </w:t>
      </w:r>
      <w:r w:rsidR="007F07C0" w:rsidRPr="00E16B80">
        <w:rPr>
          <w:i/>
          <w:iCs/>
        </w:rPr>
        <w:t>Arupa</w:t>
      </w:r>
      <w:r w:rsidR="00612503" w:rsidRPr="00E16B80">
        <w:rPr>
          <w:i/>
          <w:iCs/>
        </w:rPr>
        <w:t>-</w:t>
      </w:r>
      <w:r w:rsidR="007F07C0" w:rsidRPr="00E16B80">
        <w:rPr>
          <w:i/>
          <w:iCs/>
        </w:rPr>
        <w:t>Loka</w:t>
      </w:r>
      <w:r w:rsidR="00612503" w:rsidRPr="00E16B80">
        <w:t>-kat</w:t>
      </w:r>
      <w:r w:rsidR="007F07C0" w:rsidRPr="00E16B80">
        <w:t>. Mégis</w:t>
      </w:r>
      <w:r w:rsidR="00612503" w:rsidRPr="00E16B80">
        <w:t>,</w:t>
      </w:r>
      <w:r w:rsidR="007F07C0" w:rsidRPr="00E16B80">
        <w:t xml:space="preserve"> </w:t>
      </w:r>
      <w:r w:rsidR="00612503" w:rsidRPr="00E16B80">
        <w:t>nézd</w:t>
      </w:r>
      <w:r w:rsidR="007F07C0" w:rsidRPr="00E16B80">
        <w:t xml:space="preserve"> a szomorúságot, amelyet</w:t>
      </w:r>
      <w:r w:rsidR="00D157DC" w:rsidRPr="00E16B80">
        <w:t xml:space="preserve"> már csak ennek a háromnak az említése is</w:t>
      </w:r>
      <w:r w:rsidR="007F07C0" w:rsidRPr="00E16B80">
        <w:t xml:space="preserve"> a keltett</w:t>
      </w:r>
      <w:r w:rsidR="00D157DC" w:rsidRPr="00E16B80">
        <w:t xml:space="preserve"> a nyugati elmékben</w:t>
      </w:r>
      <w:r w:rsidR="007F07C0" w:rsidRPr="00E16B80">
        <w:t xml:space="preserve">! </w:t>
      </w:r>
      <w:r w:rsidR="00A06037" w:rsidRPr="00E16B80">
        <w:t>Lapozd fel</w:t>
      </w:r>
      <w:r w:rsidR="007F07C0" w:rsidRPr="00E16B80">
        <w:t xml:space="preserve"> a </w:t>
      </w:r>
      <w:r w:rsidR="00D157DC" w:rsidRPr="00E16B80">
        <w:rPr>
          <w:i/>
          <w:iCs/>
        </w:rPr>
        <w:t>Light</w:t>
      </w:r>
      <w:r w:rsidR="00D157DC" w:rsidRPr="00E16B80">
        <w:t xml:space="preserve"> magazin </w:t>
      </w:r>
      <w:r w:rsidR="00A06037" w:rsidRPr="00E16B80">
        <w:t xml:space="preserve">január 6-i </w:t>
      </w:r>
      <w:r w:rsidR="00D157DC" w:rsidRPr="00E16B80">
        <w:t>szám</w:t>
      </w:r>
      <w:r w:rsidR="00A06037" w:rsidRPr="00E16B80">
        <w:t>á</w:t>
      </w:r>
      <w:r w:rsidR="00D157DC" w:rsidRPr="00E16B80">
        <w:t>t</w:t>
      </w:r>
      <w:r w:rsidR="007F07C0" w:rsidRPr="00E16B80">
        <w:t xml:space="preserve">! </w:t>
      </w:r>
    </w:p>
    <w:p w14:paraId="196BCD22" w14:textId="7DFBD912" w:rsidR="005D6708" w:rsidRPr="00E16B80" w:rsidRDefault="00D157DC" w:rsidP="001E4B30">
      <w:r w:rsidRPr="00E16B80">
        <w:t>Csak olvasd el, mit ír</w:t>
      </w:r>
      <w:r w:rsidR="007F07C0" w:rsidRPr="00E16B80">
        <w:t xml:space="preserve"> barát</w:t>
      </w:r>
      <w:r w:rsidRPr="00E16B80">
        <w:t>od</w:t>
      </w:r>
      <w:r w:rsidR="007F07C0" w:rsidRPr="00E16B80">
        <w:t xml:space="preserve"> (M.</w:t>
      </w:r>
      <w:r w:rsidR="00D56370" w:rsidRPr="00E16B80">
        <w:t xml:space="preserve"> </w:t>
      </w:r>
      <w:r w:rsidR="007F07C0" w:rsidRPr="00E16B80">
        <w:t>A. Oxon), a</w:t>
      </w:r>
      <w:r w:rsidRPr="00E16B80">
        <w:t>mikor</w:t>
      </w:r>
      <w:r w:rsidR="007F07C0" w:rsidRPr="00E16B80">
        <w:t xml:space="preserve"> értesíti olvasói</w:t>
      </w:r>
      <w:r w:rsidRPr="00E16B80">
        <w:t>nak</w:t>
      </w:r>
      <w:r w:rsidR="007F07C0" w:rsidRPr="00E16B80">
        <w:t xml:space="preserve"> világát, hogy a „</w:t>
      </w:r>
      <w:r w:rsidRPr="00E16B80">
        <w:t>t</w:t>
      </w:r>
      <w:r w:rsidR="007F07C0" w:rsidRPr="00E16B80">
        <w:t xml:space="preserve">itkos </w:t>
      </w:r>
      <w:r w:rsidRPr="00E16B80">
        <w:t>t</w:t>
      </w:r>
      <w:r w:rsidR="007F07C0" w:rsidRPr="00E16B80">
        <w:t>anításb</w:t>
      </w:r>
      <w:r w:rsidRPr="00E16B80">
        <w:t>ól</w:t>
      </w:r>
      <w:r w:rsidR="007F07C0" w:rsidRPr="00E16B80">
        <w:t xml:space="preserve">” </w:t>
      </w:r>
      <w:r w:rsidR="00D56370" w:rsidRPr="00E16B80">
        <w:t>kirajzolódó</w:t>
      </w:r>
      <w:r w:rsidR="007F07C0" w:rsidRPr="00E16B80">
        <w:t xml:space="preserve"> </w:t>
      </w:r>
      <w:r w:rsidRPr="00E16B80">
        <w:t xml:space="preserve">elképzelésed </w:t>
      </w:r>
      <w:r w:rsidR="007F07C0" w:rsidRPr="00E16B80">
        <w:t>szerint „senki</w:t>
      </w:r>
      <w:r w:rsidRPr="00E16B80">
        <w:t>t még a legádázabb ellensége sem ítélhetne súlyosabb büntetésre”</w:t>
      </w:r>
      <w:r w:rsidR="007F07C0" w:rsidRPr="00E16B80">
        <w:t>, mint ami</w:t>
      </w:r>
      <w:r w:rsidRPr="00E16B80">
        <w:t>lyet</w:t>
      </w:r>
      <w:r w:rsidR="007F07C0" w:rsidRPr="00E16B80">
        <w:t xml:space="preserve"> </w:t>
      </w:r>
      <w:r w:rsidRPr="00E16B80">
        <w:t>ez az általad elé</w:t>
      </w:r>
      <w:r w:rsidR="00D56370" w:rsidRPr="00E16B80">
        <w:t>jük</w:t>
      </w:r>
      <w:r w:rsidRPr="00E16B80">
        <w:t xml:space="preserve"> tárt </w:t>
      </w:r>
      <w:r w:rsidR="007F07C0" w:rsidRPr="00E16B80">
        <w:t>„</w:t>
      </w:r>
      <w:r w:rsidR="00D56370" w:rsidRPr="00E16B80">
        <w:t>rejtelmes</w:t>
      </w:r>
      <w:r w:rsidR="007F07C0" w:rsidRPr="00E16B80">
        <w:t xml:space="preserve"> ismeretlen”</w:t>
      </w:r>
      <w:r w:rsidRPr="00E16B80">
        <w:t xml:space="preserve"> jelent</w:t>
      </w:r>
      <w:r w:rsidR="007F07C0" w:rsidRPr="00E16B80">
        <w:t xml:space="preserve">. </w:t>
      </w:r>
      <w:r w:rsidR="00481910" w:rsidRPr="00E16B80">
        <w:t>A</w:t>
      </w:r>
      <w:r w:rsidR="007F07C0" w:rsidRPr="00E16B80">
        <w:t xml:space="preserve">z ilyen keserű kritikák </w:t>
      </w:r>
      <w:r w:rsidR="00481910" w:rsidRPr="00E16B80">
        <w:t xml:space="preserve">aligha fognak segíteni, hogy </w:t>
      </w:r>
      <w:r w:rsidR="007F07C0" w:rsidRPr="00E16B80">
        <w:t xml:space="preserve">többet </w:t>
      </w:r>
      <w:r w:rsidR="00481910" w:rsidRPr="00E16B80">
        <w:t xml:space="preserve">felfedjünk </w:t>
      </w:r>
      <w:r w:rsidR="007F07C0" w:rsidRPr="00E16B80">
        <w:t xml:space="preserve">tudásunkból, vagy </w:t>
      </w:r>
      <w:r w:rsidR="00481910" w:rsidRPr="00E16B80">
        <w:t>abban, hogy az</w:t>
      </w:r>
      <w:r w:rsidR="007F07C0" w:rsidRPr="00E16B80">
        <w:t xml:space="preserve"> „ismeretlent” </w:t>
      </w:r>
      <w:r w:rsidR="007F07C0" w:rsidRPr="00E16B80">
        <w:rPr>
          <w:i/>
          <w:iCs/>
        </w:rPr>
        <w:t>ismertebbé</w:t>
      </w:r>
      <w:r w:rsidR="007F07C0" w:rsidRPr="00E16B80">
        <w:t xml:space="preserve"> te</w:t>
      </w:r>
      <w:r w:rsidR="00481910" w:rsidRPr="00E16B80">
        <w:t>gyék</w:t>
      </w:r>
      <w:r w:rsidR="00C662FC" w:rsidRPr="00E16B80">
        <w:t>. Nehéz örömöt találni a nyilvánosságban, ha a közvélemény egyik befolyásos formálója (Roden Noel)</w:t>
      </w:r>
      <w:r w:rsidR="007F07C0" w:rsidRPr="00E16B80">
        <w:t xml:space="preserve"> </w:t>
      </w:r>
      <w:r w:rsidR="00C662FC" w:rsidRPr="00E16B80">
        <w:t>néhány oldallal odébb azt írja, hogy a teozófusok „</w:t>
      </w:r>
      <w:r w:rsidR="00C662FC" w:rsidRPr="00E16B80">
        <w:rPr>
          <w:i/>
          <w:iCs/>
        </w:rPr>
        <w:t xml:space="preserve">szimulált” </w:t>
      </w:r>
      <w:r w:rsidR="00C662FC" w:rsidRPr="00E16B80">
        <w:t xml:space="preserve">tudatossággal ruházzák fel a burkokat. Íme </w:t>
      </w:r>
      <w:r w:rsidR="003A592F" w:rsidRPr="00E16B80">
        <w:t>egy</w:t>
      </w:r>
      <w:r w:rsidR="00C662FC" w:rsidRPr="00E16B80">
        <w:t xml:space="preserve"> példa, mekkora különbséget jelen egyetlen szó. </w:t>
      </w:r>
      <w:r w:rsidR="007F07C0" w:rsidRPr="00E16B80">
        <w:t>Ha</w:t>
      </w:r>
      <w:r w:rsidR="00C662FC" w:rsidRPr="00E16B80">
        <w:t xml:space="preserve"> „szimulált” helyett</w:t>
      </w:r>
      <w:r w:rsidR="007F07C0" w:rsidRPr="00E16B80">
        <w:t xml:space="preserve"> az „asszimilált” szót </w:t>
      </w:r>
      <w:r w:rsidR="00C662FC" w:rsidRPr="00E16B80">
        <w:t>használta</w:t>
      </w:r>
      <w:r w:rsidR="007F07C0" w:rsidRPr="00E16B80">
        <w:t xml:space="preserve"> volna, </w:t>
      </w:r>
      <w:r w:rsidR="007F07C0" w:rsidRPr="00E16B80">
        <w:lastRenderedPageBreak/>
        <w:t>akkor</w:t>
      </w:r>
      <w:r w:rsidR="005D6708" w:rsidRPr="00E16B80">
        <w:t xml:space="preserve"> ez</w:t>
      </w:r>
      <w:r w:rsidR="007F07C0" w:rsidRPr="00E16B80">
        <w:t xml:space="preserve"> a</w:t>
      </w:r>
      <w:r w:rsidR="00C662FC" w:rsidRPr="00E16B80">
        <w:t xml:space="preserve"> valós</w:t>
      </w:r>
      <w:r w:rsidR="007F07C0" w:rsidRPr="00E16B80">
        <w:t xml:space="preserve"> gondolat</w:t>
      </w:r>
      <w:r w:rsidR="005D6708" w:rsidRPr="00E16B80">
        <w:t xml:space="preserve"> közvetítője lehetne</w:t>
      </w:r>
      <w:r w:rsidR="007F07C0" w:rsidRPr="00E16B80">
        <w:t xml:space="preserve">, </w:t>
      </w:r>
      <w:r w:rsidR="001E4B30" w:rsidRPr="00E16B80">
        <w:t xml:space="preserve">t.i. </w:t>
      </w:r>
      <w:r w:rsidR="005D6708" w:rsidRPr="00E16B80">
        <w:t>hogy</w:t>
      </w:r>
      <w:r w:rsidR="00C662FC" w:rsidRPr="00E16B80">
        <w:t xml:space="preserve"> </w:t>
      </w:r>
      <w:r w:rsidR="007F07C0" w:rsidRPr="00E16B80">
        <w:t xml:space="preserve">a </w:t>
      </w:r>
      <w:r w:rsidR="00C662FC" w:rsidRPr="00E16B80">
        <w:t>burok</w:t>
      </w:r>
      <w:r w:rsidR="007F07C0" w:rsidRPr="00E16B80">
        <w:t xml:space="preserve"> tudatát a médium</w:t>
      </w:r>
      <w:r w:rsidR="00C662FC" w:rsidRPr="00E16B80">
        <w:t>t</w:t>
      </w:r>
      <w:r w:rsidR="007F07C0" w:rsidRPr="00E16B80">
        <w:t>ól és a jelenlévő élő személyek</w:t>
      </w:r>
      <w:r w:rsidR="00C662FC" w:rsidRPr="00E16B80">
        <w:t>t</w:t>
      </w:r>
      <w:r w:rsidR="007F07C0" w:rsidRPr="00E16B80">
        <w:t xml:space="preserve">ől </w:t>
      </w:r>
      <w:r w:rsidR="004E7917" w:rsidRPr="00E16B80">
        <w:t>kölcsönözi</w:t>
      </w:r>
      <w:r w:rsidR="003A592F" w:rsidRPr="00E16B80">
        <w:t xml:space="preserve"> -</w:t>
      </w:r>
      <w:r w:rsidR="007F07C0" w:rsidRPr="00E16B80">
        <w:t xml:space="preserve"> míg </w:t>
      </w:r>
      <w:r w:rsidR="00C662FC" w:rsidRPr="00E16B80">
        <w:t>ebben a fo</w:t>
      </w:r>
      <w:r w:rsidR="00F01B2E">
        <w:t>r</w:t>
      </w:r>
      <w:r w:rsidR="00C662FC" w:rsidRPr="00E16B80">
        <w:t>mában</w:t>
      </w:r>
      <w:r w:rsidR="007F07C0" w:rsidRPr="00E16B80">
        <w:t>...</w:t>
      </w:r>
      <w:r w:rsidR="00C662FC" w:rsidRPr="00E16B80">
        <w:t>!</w:t>
      </w:r>
      <w:r w:rsidR="007F07C0" w:rsidRPr="00E16B80">
        <w:t xml:space="preserve"> De </w:t>
      </w:r>
      <w:r w:rsidR="009D01B8" w:rsidRPr="00E16B80">
        <w:t>persze</w:t>
      </w:r>
      <w:r w:rsidR="007F07C0" w:rsidRPr="00E16B80">
        <w:t xml:space="preserve"> nem európai kritikusaink</w:t>
      </w:r>
      <w:r w:rsidR="003A592F" w:rsidRPr="00E16B80">
        <w:t xml:space="preserve"> szavai</w:t>
      </w:r>
      <w:r w:rsidR="007F07C0" w:rsidRPr="00E16B80">
        <w:t>, hanem a</w:t>
      </w:r>
      <w:r w:rsidR="009D01B8" w:rsidRPr="00E16B80">
        <w:t xml:space="preserve"> tanok</w:t>
      </w:r>
      <w:r w:rsidR="007F07C0" w:rsidRPr="00E16B80">
        <w:t xml:space="preserve"> ázsiai </w:t>
      </w:r>
      <w:r w:rsidR="009D01B8" w:rsidRPr="00E16B80">
        <w:t>hirdetőinek</w:t>
      </w:r>
      <w:r w:rsidR="007F07C0" w:rsidRPr="00E16B80">
        <w:t xml:space="preserve"> magyarázatai tűnnek „abszolút pr</w:t>
      </w:r>
      <w:r w:rsidR="009D01B8" w:rsidRPr="00E16B80">
        <w:t>o</w:t>
      </w:r>
      <w:r w:rsidR="007F07C0" w:rsidRPr="00E16B80">
        <w:t>teuszinak</w:t>
      </w:r>
      <w:r w:rsidR="009D01B8" w:rsidRPr="00E16B80">
        <w:rPr>
          <w:rStyle w:val="Lbjegyzet-hivatkozs"/>
        </w:rPr>
        <w:footnoteReference w:id="373"/>
      </w:r>
      <w:r w:rsidR="007F07C0" w:rsidRPr="00E16B80">
        <w:t xml:space="preserve"> a maguk </w:t>
      </w:r>
      <w:r w:rsidR="009D01B8" w:rsidRPr="00E16B80">
        <w:t>végeláthatatlan</w:t>
      </w:r>
      <w:r w:rsidR="007F07C0" w:rsidRPr="00E16B80">
        <w:t xml:space="preserve"> változatosságában”. </w:t>
      </w:r>
      <w:r w:rsidR="0079486B" w:rsidRPr="00E16B80">
        <w:t>Ennek az embernek válaszolni kell és helyre kell őt tenni</w:t>
      </w:r>
      <w:r w:rsidR="007F07C0" w:rsidRPr="00E16B80">
        <w:t xml:space="preserve">, </w:t>
      </w:r>
      <w:r w:rsidR="0079486B" w:rsidRPr="00E16B80">
        <w:t>vagy</w:t>
      </w:r>
      <w:r w:rsidR="007F07C0" w:rsidRPr="00E16B80">
        <w:t xml:space="preserve"> </w:t>
      </w:r>
      <w:r w:rsidR="0079486B" w:rsidRPr="00E16B80">
        <w:t>neked</w:t>
      </w:r>
      <w:r w:rsidR="007F07C0" w:rsidRPr="00E16B80">
        <w:t xml:space="preserve">, </w:t>
      </w:r>
      <w:r w:rsidR="0079486B" w:rsidRPr="00E16B80">
        <w:t>vagy</w:t>
      </w:r>
      <w:r w:rsidR="007F07C0" w:rsidRPr="00E16B80">
        <w:t xml:space="preserve"> Massey </w:t>
      </w:r>
      <w:r w:rsidR="0079486B" w:rsidRPr="00E16B80">
        <w:t>úrnak</w:t>
      </w:r>
      <w:r w:rsidR="007F07C0" w:rsidRPr="00E16B80">
        <w:t xml:space="preserve">. </w:t>
      </w:r>
      <w:r w:rsidR="003A592F" w:rsidRPr="00E16B80">
        <w:t>Dehát</w:t>
      </w:r>
      <w:r w:rsidR="007F07C0" w:rsidRPr="00E16B80">
        <w:t xml:space="preserve"> sajnos az utóbbi</w:t>
      </w:r>
      <w:r w:rsidR="0079486B" w:rsidRPr="00E16B80">
        <w:t xml:space="preserve"> </w:t>
      </w:r>
      <w:r w:rsidR="005D6708" w:rsidRPr="00E16B80">
        <w:t>korlátozott</w:t>
      </w:r>
      <w:r w:rsidR="007F07C0" w:rsidRPr="00E16B80">
        <w:t xml:space="preserve"> tud</w:t>
      </w:r>
      <w:r w:rsidR="0079486B" w:rsidRPr="00E16B80">
        <w:t>ással bír</w:t>
      </w:r>
      <w:r w:rsidR="007F07C0" w:rsidRPr="00E16B80">
        <w:t xml:space="preserve">, </w:t>
      </w:r>
      <w:r w:rsidR="0079486B" w:rsidRPr="00E16B80">
        <w:t>te</w:t>
      </w:r>
      <w:r w:rsidR="007F07C0" w:rsidRPr="00E16B80">
        <w:t xml:space="preserve"> </w:t>
      </w:r>
      <w:r w:rsidR="0079486B" w:rsidRPr="00E16B80">
        <w:t xml:space="preserve">pedig </w:t>
      </w:r>
      <w:r w:rsidR="007F07C0" w:rsidRPr="00E16B80">
        <w:t>– több</w:t>
      </w:r>
      <w:r w:rsidR="0079486B" w:rsidRPr="00E16B80">
        <w:t>,</w:t>
      </w:r>
      <w:r w:rsidR="007F07C0" w:rsidRPr="00E16B80">
        <w:t xml:space="preserve"> mint „kényelmetlenül” </w:t>
      </w:r>
      <w:r w:rsidR="0079486B" w:rsidRPr="00E16B80">
        <w:t>érzed magad</w:t>
      </w:r>
      <w:r w:rsidR="007F07C0" w:rsidRPr="00E16B80">
        <w:t xml:space="preserve"> a </w:t>
      </w:r>
      <w:r w:rsidR="0079486B" w:rsidRPr="00E16B80">
        <w:rPr>
          <w:i/>
        </w:rPr>
        <w:t>Deva Chan-</w:t>
      </w:r>
      <w:r w:rsidR="007F07C0" w:rsidRPr="00E16B80">
        <w:t>ról alkotott felfogásunk</w:t>
      </w:r>
      <w:r w:rsidR="0079486B" w:rsidRPr="00E16B80">
        <w:t>kal kapcsolatban</w:t>
      </w:r>
      <w:r w:rsidR="007F07C0" w:rsidRPr="00E16B80">
        <w:t xml:space="preserve">! De </w:t>
      </w:r>
      <w:r w:rsidR="0079486B" w:rsidRPr="00E16B80">
        <w:t>lépjünk tovább –</w:t>
      </w:r>
      <w:r w:rsidR="007F07C0" w:rsidRPr="00E16B80">
        <w:t xml:space="preserve"> </w:t>
      </w:r>
      <w:r w:rsidR="0079486B" w:rsidRPr="00E16B80">
        <w:t xml:space="preserve">mondhatni a </w:t>
      </w:r>
      <w:r w:rsidR="007F07C0" w:rsidRPr="00E16B80">
        <w:rPr>
          <w:i/>
          <w:iCs/>
        </w:rPr>
        <w:t>Kama Loká</w:t>
      </w:r>
      <w:r w:rsidR="0079486B" w:rsidRPr="00E16B80">
        <w:rPr>
          <w:i/>
          <w:iCs/>
        </w:rPr>
        <w:t>-</w:t>
      </w:r>
      <w:r w:rsidR="007F07C0" w:rsidRPr="00E16B80">
        <w:t xml:space="preserve">ból a nagy </w:t>
      </w:r>
      <w:r w:rsidR="0079486B" w:rsidRPr="00E16B80">
        <w:rPr>
          <w:i/>
          <w:iCs/>
        </w:rPr>
        <w:t>Chiliocosm-</w:t>
      </w:r>
      <w:r w:rsidR="0079486B" w:rsidRPr="00E16B80">
        <w:t xml:space="preserve">ba... </w:t>
      </w:r>
    </w:p>
    <w:p w14:paraId="4BB35AF2" w14:textId="494BD7B3" w:rsidR="007442F8" w:rsidRPr="00E16B80" w:rsidRDefault="0079486B" w:rsidP="001E4B30">
      <w:r w:rsidRPr="00E16B80">
        <w:t>M</w:t>
      </w:r>
      <w:r w:rsidR="007F07C0" w:rsidRPr="00E16B80">
        <w:t xml:space="preserve">iután </w:t>
      </w:r>
      <w:r w:rsidR="001E4B30" w:rsidRPr="00E16B80">
        <w:t>magukhoz tértek</w:t>
      </w:r>
      <w:r w:rsidR="007F07C0" w:rsidRPr="00E16B80">
        <w:t xml:space="preserve"> halál</w:t>
      </w:r>
      <w:r w:rsidR="00DB67A7" w:rsidRPr="00E16B80">
        <w:t>t követő</w:t>
      </w:r>
      <w:r w:rsidR="007F07C0" w:rsidRPr="00E16B80">
        <w:t xml:space="preserve"> </w:t>
      </w:r>
      <w:r w:rsidR="00DB67A7" w:rsidRPr="00E16B80">
        <w:t>kábulatuk</w:t>
      </w:r>
      <w:r w:rsidRPr="00E16B80">
        <w:t>ból</w:t>
      </w:r>
      <w:r w:rsidR="00DB67A7" w:rsidRPr="00E16B80">
        <w:t>,</w:t>
      </w:r>
      <w:r w:rsidR="007F07C0" w:rsidRPr="00E16B80">
        <w:t xml:space="preserve"> az újonnan </w:t>
      </w:r>
      <w:r w:rsidRPr="00E16B80">
        <w:t>felébredt</w:t>
      </w:r>
      <w:r w:rsidR="007F07C0" w:rsidRPr="00E16B80">
        <w:t xml:space="preserve"> „Lelkek” (a </w:t>
      </w:r>
      <w:r w:rsidRPr="00E16B80">
        <w:t>burkok</w:t>
      </w:r>
      <w:r w:rsidR="007F07C0" w:rsidRPr="00E16B80">
        <w:t xml:space="preserve"> kivételével) vonzalm</w:t>
      </w:r>
      <w:r w:rsidR="00DB67A7" w:rsidRPr="00E16B80">
        <w:t>ai</w:t>
      </w:r>
      <w:r w:rsidR="007F07C0" w:rsidRPr="00E16B80">
        <w:t>k</w:t>
      </w:r>
      <w:r w:rsidR="00DB67A7" w:rsidRPr="00E16B80">
        <w:t>nak megfelelően</w:t>
      </w:r>
      <w:r w:rsidR="007F07C0" w:rsidRPr="00E16B80">
        <w:t xml:space="preserve"> </w:t>
      </w:r>
      <w:r w:rsidR="007F07C0" w:rsidRPr="00E16B80">
        <w:rPr>
          <w:i/>
        </w:rPr>
        <w:t>a</w:t>
      </w:r>
      <w:r w:rsidR="00DB67A7" w:rsidRPr="00E16B80">
        <w:rPr>
          <w:i/>
        </w:rPr>
        <w:t xml:space="preserve"> Deva Chan-</w:t>
      </w:r>
      <w:r w:rsidR="007F07C0" w:rsidRPr="00E16B80">
        <w:rPr>
          <w:i/>
        </w:rPr>
        <w:t>ba</w:t>
      </w:r>
      <w:r w:rsidR="003A592F" w:rsidRPr="00E16B80">
        <w:rPr>
          <w:i/>
        </w:rPr>
        <w:t>n</w:t>
      </w:r>
      <w:r w:rsidR="007F07C0" w:rsidRPr="00E16B80">
        <w:t xml:space="preserve">, vagy az </w:t>
      </w:r>
      <w:r w:rsidR="007F07C0" w:rsidRPr="00E16B80">
        <w:rPr>
          <w:i/>
          <w:iCs/>
        </w:rPr>
        <w:t>Avitchi</w:t>
      </w:r>
      <w:r w:rsidR="00DB67A7" w:rsidRPr="00E16B80">
        <w:t>-</w:t>
      </w:r>
      <w:r w:rsidR="007F07C0" w:rsidRPr="00E16B80">
        <w:t>ba</w:t>
      </w:r>
      <w:r w:rsidR="001E4B30" w:rsidRPr="00E16B80">
        <w:t>n találják magukat</w:t>
      </w:r>
      <w:r w:rsidR="007F07C0" w:rsidRPr="00E16B80">
        <w:t xml:space="preserve">. És e </w:t>
      </w:r>
      <w:r w:rsidR="007F07C0" w:rsidRPr="00E16B80">
        <w:rPr>
          <w:i/>
          <w:iCs/>
        </w:rPr>
        <w:t>két</w:t>
      </w:r>
      <w:r w:rsidR="007F07C0" w:rsidRPr="00E16B80">
        <w:t xml:space="preserve"> </w:t>
      </w:r>
      <w:r w:rsidR="007F07C0" w:rsidRPr="00E16B80">
        <w:rPr>
          <w:i/>
          <w:iCs/>
        </w:rPr>
        <w:t>állapot</w:t>
      </w:r>
      <w:r w:rsidR="007F07C0" w:rsidRPr="00E16B80">
        <w:t xml:space="preserve"> </w:t>
      </w:r>
      <w:r w:rsidR="00DB67A7" w:rsidRPr="00E16B80">
        <w:t xml:space="preserve">mindegyike </w:t>
      </w:r>
      <w:r w:rsidR="007F07C0" w:rsidRPr="00E16B80">
        <w:rPr>
          <w:i/>
          <w:iCs/>
        </w:rPr>
        <w:t>végtelenül</w:t>
      </w:r>
      <w:r w:rsidR="00DB67A7" w:rsidRPr="00E16B80">
        <w:t xml:space="preserve"> </w:t>
      </w:r>
      <w:r w:rsidR="00DB67A7" w:rsidRPr="00E16B80">
        <w:rPr>
          <w:i/>
          <w:iCs/>
        </w:rPr>
        <w:t>sok</w:t>
      </w:r>
      <w:r w:rsidR="00DB67A7" w:rsidRPr="00E16B80">
        <w:t xml:space="preserve"> további</w:t>
      </w:r>
      <w:r w:rsidR="00DB67A7" w:rsidRPr="00E16B80">
        <w:rPr>
          <w:i/>
          <w:iCs/>
        </w:rPr>
        <w:t xml:space="preserve"> al-állapotra</w:t>
      </w:r>
      <w:r w:rsidR="00DB67A7" w:rsidRPr="00E16B80">
        <w:t xml:space="preserve"> bomlik</w:t>
      </w:r>
      <w:r w:rsidR="007F07C0" w:rsidRPr="00E16B80">
        <w:t xml:space="preserve"> – </w:t>
      </w:r>
      <w:r w:rsidR="00DB67A7" w:rsidRPr="00E16B80">
        <w:t xml:space="preserve">ezek spirituális értelemben egyre magasabb rendű fokozatai </w:t>
      </w:r>
      <w:r w:rsidR="003A592F" w:rsidRPr="00E16B80">
        <w:t xml:space="preserve">a </w:t>
      </w:r>
      <w:r w:rsidR="007F07C0" w:rsidRPr="00E16B80">
        <w:t>nev</w:t>
      </w:r>
      <w:r w:rsidR="00DB67A7" w:rsidRPr="00E16B80">
        <w:t>ei</w:t>
      </w:r>
      <w:r w:rsidR="007F07C0" w:rsidRPr="00E16B80">
        <w:t>ket azokról a lokákról kapták, amelyekbe</w:t>
      </w:r>
      <w:r w:rsidR="00DB67A7" w:rsidRPr="00E16B80">
        <w:t>n bekövetkeznek</w:t>
      </w:r>
      <w:r w:rsidR="007F07C0" w:rsidRPr="00E16B80">
        <w:t>. Például: egy devac</w:t>
      </w:r>
      <w:r w:rsidR="00DB67A7" w:rsidRPr="00E16B80">
        <w:t>sáni</w:t>
      </w:r>
      <w:r w:rsidR="007F07C0" w:rsidRPr="00E16B80">
        <w:t xml:space="preserve"> érzései, észlelései és képzetei a </w:t>
      </w:r>
      <w:r w:rsidR="007F07C0" w:rsidRPr="00E16B80">
        <w:rPr>
          <w:i/>
          <w:iCs/>
        </w:rPr>
        <w:t>Rupa-Lok</w:t>
      </w:r>
      <w:r w:rsidR="00DB67A7" w:rsidRPr="00E16B80">
        <w:rPr>
          <w:i/>
          <w:iCs/>
        </w:rPr>
        <w:t>a</w:t>
      </w:r>
      <w:r w:rsidR="00DB67A7" w:rsidRPr="00E16B80">
        <w:t>-</w:t>
      </w:r>
      <w:r w:rsidR="007F07C0" w:rsidRPr="00E16B80">
        <w:t xml:space="preserve">ban természetesen kevésbé szubjektív természetűek lesznek, mint az </w:t>
      </w:r>
      <w:r w:rsidR="007F07C0" w:rsidRPr="00E16B80">
        <w:rPr>
          <w:i/>
          <w:iCs/>
        </w:rPr>
        <w:t>Arupa-Lok</w:t>
      </w:r>
      <w:r w:rsidR="00DB67A7" w:rsidRPr="00E16B80">
        <w:rPr>
          <w:i/>
          <w:iCs/>
        </w:rPr>
        <w:t>a</w:t>
      </w:r>
      <w:r w:rsidR="00DB67A7" w:rsidRPr="00E16B80">
        <w:t>-</w:t>
      </w:r>
      <w:r w:rsidR="007F07C0" w:rsidRPr="00E16B80">
        <w:t>ban lennének</w:t>
      </w:r>
      <w:r w:rsidR="00376489" w:rsidRPr="00E16B80">
        <w:t>.</w:t>
      </w:r>
      <w:r w:rsidR="007F07C0" w:rsidRPr="00E16B80">
        <w:t xml:space="preserve"> </w:t>
      </w:r>
      <w:r w:rsidR="00376489" w:rsidRPr="00E16B80">
        <w:t>Emellett a</w:t>
      </w:r>
      <w:r w:rsidR="00DB67A7" w:rsidRPr="00E16B80">
        <w:t xml:space="preserve"> ké</w:t>
      </w:r>
      <w:r w:rsidR="007F07C0" w:rsidRPr="00E16B80">
        <w:t>t esetben a</w:t>
      </w:r>
      <w:r w:rsidR="00376489" w:rsidRPr="00E16B80">
        <w:t xml:space="preserve"> szubjektum-entitás számára a</w:t>
      </w:r>
      <w:r w:rsidR="00376489" w:rsidRPr="00E16B80">
        <w:rPr>
          <w:i/>
        </w:rPr>
        <w:t xml:space="preserve"> Deva Chan-</w:t>
      </w:r>
      <w:r w:rsidR="00376489" w:rsidRPr="00E16B80">
        <w:t>bel</w:t>
      </w:r>
      <w:r w:rsidR="007F07C0" w:rsidRPr="00E16B80">
        <w:t>i élmények megjelenés</w:t>
      </w:r>
      <w:r w:rsidR="00376489" w:rsidRPr="00E16B80">
        <w:t>e is</w:t>
      </w:r>
      <w:r w:rsidR="007F07C0" w:rsidRPr="00E16B80">
        <w:t xml:space="preserve"> </w:t>
      </w:r>
      <w:r w:rsidR="00376489" w:rsidRPr="00E16B80">
        <w:t>eltérő lesz</w:t>
      </w:r>
      <w:r w:rsidR="007F07C0" w:rsidRPr="00E16B80">
        <w:t xml:space="preserve"> nemcsak forma, szín és az </w:t>
      </w:r>
      <w:r w:rsidR="00376489" w:rsidRPr="00E16B80">
        <w:t>őket alkotó szubsztancia</w:t>
      </w:r>
      <w:r w:rsidR="007F07C0" w:rsidRPr="00E16B80">
        <w:t xml:space="preserve">, hanem </w:t>
      </w:r>
      <w:r w:rsidR="00B76136" w:rsidRPr="00E16B80">
        <w:t>az élmények</w:t>
      </w:r>
      <w:r w:rsidR="00376489" w:rsidRPr="00E16B80">
        <w:t xml:space="preserve"> át</w:t>
      </w:r>
      <w:r w:rsidR="007F07C0" w:rsidRPr="00E16B80">
        <w:t>a</w:t>
      </w:r>
      <w:r w:rsidR="00376489" w:rsidRPr="00E16B80">
        <w:t>lakító, formáló képessége</w:t>
      </w:r>
      <w:r w:rsidR="007F07C0" w:rsidRPr="00E16B80">
        <w:t xml:space="preserve"> tekintetében is. De még egy monád</w:t>
      </w:r>
      <w:r w:rsidR="005E1043" w:rsidRPr="00E16B80">
        <w:rPr>
          <w:i/>
        </w:rPr>
        <w:t xml:space="preserve"> Deva Chan-</w:t>
      </w:r>
      <w:r w:rsidR="005E1043" w:rsidRPr="00E16B80">
        <w:t xml:space="preserve">beli </w:t>
      </w:r>
      <w:r w:rsidR="00376489" w:rsidRPr="00E16B80">
        <w:t>állapot</w:t>
      </w:r>
      <w:r w:rsidR="005E1043" w:rsidRPr="00E16B80">
        <w:t>á</w:t>
      </w:r>
      <w:r w:rsidR="00376489" w:rsidRPr="00E16B80">
        <w:t xml:space="preserve">ban, az </w:t>
      </w:r>
      <w:r w:rsidR="00376489" w:rsidRPr="00E16B80">
        <w:rPr>
          <w:i/>
          <w:iCs/>
        </w:rPr>
        <w:t>Arupa-Lok</w:t>
      </w:r>
      <w:r w:rsidR="00413E88" w:rsidRPr="00E16B80">
        <w:rPr>
          <w:i/>
          <w:iCs/>
        </w:rPr>
        <w:t>a</w:t>
      </w:r>
      <w:r w:rsidR="00413E88" w:rsidRPr="00E16B80">
        <w:t>-</w:t>
      </w:r>
      <w:r w:rsidR="00376489" w:rsidRPr="00E16B80">
        <w:t>ban (a hét állapot közül az utolsóban) átélt</w:t>
      </w:r>
      <w:r w:rsidR="007F07C0" w:rsidRPr="00E16B80">
        <w:t xml:space="preserve"> legmagasztosabb élménye</w:t>
      </w:r>
      <w:r w:rsidR="005E1043" w:rsidRPr="00E16B80">
        <w:t>i</w:t>
      </w:r>
      <w:r w:rsidR="007F07C0" w:rsidRPr="00E16B80">
        <w:t xml:space="preserve"> sem hasonlítható</w:t>
      </w:r>
      <w:r w:rsidR="005E1043" w:rsidRPr="00E16B80">
        <w:t>k</w:t>
      </w:r>
      <w:r w:rsidR="007F07C0" w:rsidRPr="00E16B80">
        <w:t xml:space="preserve"> össze a tökéletesen szubjektív</w:t>
      </w:r>
      <w:r w:rsidR="00376489" w:rsidRPr="00E16B80">
        <w:t>,</w:t>
      </w:r>
      <w:r w:rsidR="007F07C0" w:rsidRPr="00E16B80">
        <w:t xml:space="preserve"> tiszta spiritualitás állapotával</w:t>
      </w:r>
      <w:r w:rsidR="00B76136" w:rsidRPr="00E16B80">
        <w:t>,</w:t>
      </w:r>
      <w:r w:rsidR="007F07C0" w:rsidRPr="00E16B80">
        <w:t xml:space="preserve"> amelyből a monád ki</w:t>
      </w:r>
      <w:r w:rsidR="003A592F" w:rsidRPr="00E16B80">
        <w:t>vált</w:t>
      </w:r>
      <w:r w:rsidR="007F07C0" w:rsidRPr="00E16B80">
        <w:t xml:space="preserve">, hogy </w:t>
      </w:r>
      <w:r w:rsidR="00F01B2E">
        <w:t>„</w:t>
      </w:r>
      <w:r w:rsidR="005E1043" w:rsidRPr="00E16B80">
        <w:t>alá</w:t>
      </w:r>
      <w:r w:rsidR="007F07C0" w:rsidRPr="00E16B80">
        <w:t xml:space="preserve">szálljon az anyagba", és amelybe a nagy ciklus befejeztével vissza kell térnie. Maga a </w:t>
      </w:r>
      <w:r w:rsidR="007F07C0" w:rsidRPr="00E16B80">
        <w:rPr>
          <w:i/>
          <w:iCs/>
        </w:rPr>
        <w:t>Nirv</w:t>
      </w:r>
      <w:r w:rsidR="005E1043" w:rsidRPr="00E16B80">
        <w:rPr>
          <w:i/>
          <w:iCs/>
        </w:rPr>
        <w:t>a</w:t>
      </w:r>
      <w:r w:rsidR="007F07C0" w:rsidRPr="00E16B80">
        <w:rPr>
          <w:i/>
          <w:iCs/>
        </w:rPr>
        <w:t>na</w:t>
      </w:r>
      <w:r w:rsidR="007F07C0" w:rsidRPr="00E16B80">
        <w:t xml:space="preserve"> sem hasonlítható össze a </w:t>
      </w:r>
      <w:r w:rsidR="007F07C0" w:rsidRPr="00E16B80">
        <w:rPr>
          <w:i/>
          <w:iCs/>
        </w:rPr>
        <w:t>Para Nirv</w:t>
      </w:r>
      <w:r w:rsidR="005E1043" w:rsidRPr="00E16B80">
        <w:rPr>
          <w:i/>
          <w:iCs/>
        </w:rPr>
        <w:t>a</w:t>
      </w:r>
      <w:r w:rsidR="007F07C0" w:rsidRPr="00E16B80">
        <w:rPr>
          <w:i/>
          <w:iCs/>
        </w:rPr>
        <w:t>n</w:t>
      </w:r>
      <w:r w:rsidR="005E1043" w:rsidRPr="00E16B80">
        <w:rPr>
          <w:i/>
          <w:iCs/>
        </w:rPr>
        <w:t>a</w:t>
      </w:r>
      <w:r w:rsidR="005E1043" w:rsidRPr="00E16B80">
        <w:t>-</w:t>
      </w:r>
      <w:r w:rsidR="007F07C0" w:rsidRPr="00E16B80">
        <w:t>val.</w:t>
      </w:r>
    </w:p>
    <w:p w14:paraId="6D1E44C6" w14:textId="1087019F" w:rsidR="003A592F" w:rsidRPr="00E16B80" w:rsidRDefault="003A592F" w:rsidP="001E4B30">
      <w:r w:rsidRPr="00E16B80">
        <w:t xml:space="preserve">(5) A tudat felélesztése </w:t>
      </w:r>
      <w:r w:rsidR="00413E88" w:rsidRPr="00E16B80">
        <w:t xml:space="preserve">csak az „Előkészületi állapot” után, </w:t>
      </w:r>
      <w:r w:rsidRPr="00E16B80">
        <w:t>a</w:t>
      </w:r>
      <w:r w:rsidRPr="00E16B80">
        <w:rPr>
          <w:i/>
        </w:rPr>
        <w:t xml:space="preserve"> Deva Chan</w:t>
      </w:r>
      <w:r w:rsidRPr="00E16B80">
        <w:t xml:space="preserve"> kapuj</w:t>
      </w:r>
      <w:r w:rsidR="00413E88" w:rsidRPr="00E16B80">
        <w:t>a előtt a</w:t>
      </w:r>
      <w:r w:rsidRPr="00E16B80">
        <w:t xml:space="preserve"> </w:t>
      </w:r>
      <w:r w:rsidRPr="00E16B80">
        <w:rPr>
          <w:i/>
          <w:iCs/>
        </w:rPr>
        <w:t>Kama-Loka</w:t>
      </w:r>
      <w:r w:rsidRPr="00E16B80">
        <w:t xml:space="preserve">-ban folytatott küzdelem után kezdődik. Kérlek, </w:t>
      </w:r>
      <w:r w:rsidR="00486EFD" w:rsidRPr="00E16B80">
        <w:t>olvasd át</w:t>
      </w:r>
      <w:r w:rsidRPr="00E16B80">
        <w:t xml:space="preserve"> a „Híres </w:t>
      </w:r>
      <w:r w:rsidR="00413E88" w:rsidRPr="00E16B80">
        <w:t>E</w:t>
      </w:r>
      <w:r w:rsidRPr="00E16B80">
        <w:t xml:space="preserve">llentmondások” című </w:t>
      </w:r>
      <w:r w:rsidR="005D3DE2" w:rsidRPr="00E16B80">
        <w:t>leveled</w:t>
      </w:r>
      <w:r w:rsidR="00486EFD" w:rsidRPr="00E16B80">
        <w:t>hez</w:t>
      </w:r>
      <w:r w:rsidRPr="00E16B80">
        <w:t xml:space="preserve"> </w:t>
      </w:r>
      <w:r w:rsidR="00486EFD" w:rsidRPr="00E16B80">
        <w:t>írt</w:t>
      </w:r>
      <w:r w:rsidRPr="00E16B80">
        <w:t xml:space="preserve"> válaszaim</w:t>
      </w:r>
      <w:r w:rsidR="00486EFD" w:rsidRPr="00E16B80">
        <w:t>at</w:t>
      </w:r>
      <w:r w:rsidR="005D3DE2" w:rsidRPr="00E16B80">
        <w:rPr>
          <w:rStyle w:val="Lbjegyzet-hivatkozs"/>
        </w:rPr>
        <w:footnoteReference w:id="374"/>
      </w:r>
      <w:r w:rsidRPr="00E16B80">
        <w:t xml:space="preserve">. </w:t>
      </w:r>
    </w:p>
    <w:p w14:paraId="03F240A0" w14:textId="2EB04D59" w:rsidR="003A592F" w:rsidRPr="00E16B80" w:rsidRDefault="003A592F" w:rsidP="001E4B30">
      <w:r w:rsidRPr="00E16B80">
        <w:t>(6) Mivel a földi boldogság egyetlen pillanatán</w:t>
      </w:r>
      <w:r w:rsidR="00486EFD" w:rsidRPr="00E16B80">
        <w:t>ak</w:t>
      </w:r>
      <w:r w:rsidRPr="00E16B80">
        <w:t xml:space="preserve"> </w:t>
      </w:r>
      <w:r w:rsidR="00486EFD" w:rsidRPr="00E16B80">
        <w:t xml:space="preserve">a </w:t>
      </w:r>
      <w:r w:rsidR="00486EFD" w:rsidRPr="00E16B80">
        <w:rPr>
          <w:i/>
        </w:rPr>
        <w:t>Deva Chan-</w:t>
      </w:r>
      <w:r w:rsidRPr="00E16B80">
        <w:t xml:space="preserve">ban határozatlan ideig tartó meghosszabbítására vonatkozó következtetéseid indokolatlanok voltak, a </w:t>
      </w:r>
      <w:r w:rsidR="00486EFD" w:rsidRPr="00E16B80">
        <w:t>kérdésed</w:t>
      </w:r>
      <w:r w:rsidRPr="00E16B80">
        <w:t xml:space="preserve"> utolsó bekezdésében </w:t>
      </w:r>
      <w:r w:rsidR="00486EFD" w:rsidRPr="00E16B80">
        <w:t>írtakkal nem kell foglalkoznom.</w:t>
      </w:r>
      <w:r w:rsidRPr="00E16B80">
        <w:t xml:space="preserve"> A </w:t>
      </w:r>
      <w:r w:rsidR="002266F1" w:rsidRPr="00E16B80">
        <w:rPr>
          <w:i/>
        </w:rPr>
        <w:t>Deva Chan-</w:t>
      </w:r>
      <w:r w:rsidRPr="00E16B80">
        <w:t xml:space="preserve">ban való tartózkodás </w:t>
      </w:r>
      <w:r w:rsidR="002266F1" w:rsidRPr="00E16B80">
        <w:t xml:space="preserve">ideje </w:t>
      </w:r>
      <w:r w:rsidRPr="00E16B80">
        <w:t>arányos a földi életb</w:t>
      </w:r>
      <w:r w:rsidR="002266F1" w:rsidRPr="00E16B80">
        <w:t>en ki nem teljesedett</w:t>
      </w:r>
      <w:r w:rsidRPr="00E16B80">
        <w:t xml:space="preserve"> pszich</w:t>
      </w:r>
      <w:r w:rsidR="00A61BA4" w:rsidRPr="00E16B80">
        <w:t>és késztetésekkel</w:t>
      </w:r>
      <w:r w:rsidR="00196F98" w:rsidRPr="00E16B80">
        <w:t>.</w:t>
      </w:r>
      <w:r w:rsidRPr="00E16B80">
        <w:t xml:space="preserve"> </w:t>
      </w:r>
      <w:r w:rsidR="00196F98" w:rsidRPr="00E16B80">
        <w:t xml:space="preserve">Így </w:t>
      </w:r>
      <w:r w:rsidRPr="00E16B80">
        <w:t xml:space="preserve">azokat a személyeket, akik túlnyomórészt anyagi </w:t>
      </w:r>
      <w:r w:rsidR="00A61BA4" w:rsidRPr="00E16B80">
        <w:t>dolgok iránt vonzódtak</w:t>
      </w:r>
      <w:r w:rsidRPr="00E16B80">
        <w:t xml:space="preserve">, a </w:t>
      </w:r>
      <w:r w:rsidRPr="00E16B80">
        <w:rPr>
          <w:i/>
          <w:iCs/>
        </w:rPr>
        <w:t>Tanha</w:t>
      </w:r>
      <w:r w:rsidR="00A61BA4" w:rsidRPr="00E16B80">
        <w:rPr>
          <w:rStyle w:val="Lbjegyzet-hivatkozs"/>
          <w:i/>
          <w:iCs/>
        </w:rPr>
        <w:footnoteReference w:id="375"/>
      </w:r>
      <w:r w:rsidRPr="00E16B80">
        <w:t xml:space="preserve"> ereje hamarabb visszahúzza az újjászületésbe. Ahogy londoni ellenfelünk</w:t>
      </w:r>
      <w:r w:rsidR="00413E88" w:rsidRPr="00E16B80">
        <w:rPr>
          <w:rStyle w:val="Lbjegyzet-hivatkozs"/>
        </w:rPr>
        <w:footnoteReference w:id="376"/>
      </w:r>
      <w:r w:rsidRPr="00E16B80">
        <w:t xml:space="preserve"> helyesen megjegyzi: ezek a (metafizikai) témák csak részben </w:t>
      </w:r>
      <w:r w:rsidR="00A83763" w:rsidRPr="00E16B80">
        <w:t xml:space="preserve">szolgálják </w:t>
      </w:r>
      <w:r w:rsidRPr="00E16B80">
        <w:t>a megértés</w:t>
      </w:r>
      <w:r w:rsidR="00A83763" w:rsidRPr="00E16B80">
        <w:t>t</w:t>
      </w:r>
      <w:r w:rsidRPr="00E16B80">
        <w:t xml:space="preserve">. </w:t>
      </w:r>
      <w:r w:rsidR="00A83763" w:rsidRPr="00E16B80">
        <w:t>A</w:t>
      </w:r>
      <w:r w:rsidRPr="00E16B80">
        <w:t xml:space="preserve"> </w:t>
      </w:r>
      <w:r w:rsidR="00A83763" w:rsidRPr="00E16B80">
        <w:t xml:space="preserve">spirituálisan </w:t>
      </w:r>
      <w:r w:rsidRPr="00E16B80">
        <w:t>magasabb</w:t>
      </w:r>
      <w:r w:rsidR="00A83763" w:rsidRPr="00E16B80">
        <w:t xml:space="preserve"> rendű léthez</w:t>
      </w:r>
      <w:r w:rsidRPr="00E16B80">
        <w:t xml:space="preserve"> tartozó</w:t>
      </w:r>
      <w:r w:rsidR="00413E88" w:rsidRPr="00E16B80">
        <w:t>,</w:t>
      </w:r>
      <w:r w:rsidRPr="00E16B80">
        <w:t xml:space="preserve"> </w:t>
      </w:r>
      <w:r w:rsidR="00A83763" w:rsidRPr="00E16B80">
        <w:t>fejlette</w:t>
      </w:r>
      <w:r w:rsidRPr="00E16B80">
        <w:t>bb</w:t>
      </w:r>
      <w:r w:rsidR="00A83763" w:rsidRPr="00E16B80">
        <w:t xml:space="preserve"> </w:t>
      </w:r>
      <w:r w:rsidRPr="00E16B80">
        <w:t>képességnek látnia kell</w:t>
      </w:r>
      <w:r w:rsidR="00413E88" w:rsidRPr="00E16B80">
        <w:t>,</w:t>
      </w:r>
      <w:r w:rsidRPr="00E16B80">
        <w:t xml:space="preserve"> és </w:t>
      </w:r>
      <w:r w:rsidR="00A83763" w:rsidRPr="00E16B80">
        <w:t xml:space="preserve">ezt tényleg </w:t>
      </w:r>
      <w:r w:rsidRPr="00E16B80">
        <w:t>lehetetlen</w:t>
      </w:r>
      <w:r w:rsidR="00A83763" w:rsidRPr="00E16B80">
        <w:t xml:space="preserve"> pusztán szavakkal megértetni </w:t>
      </w:r>
      <w:r w:rsidR="00413E88" w:rsidRPr="00E16B80">
        <w:t>egy</w:t>
      </w:r>
      <w:r w:rsidRPr="00E16B80">
        <w:t xml:space="preserve"> ember</w:t>
      </w:r>
      <w:r w:rsidR="00A83763" w:rsidRPr="00E16B80">
        <w:t>rel</w:t>
      </w:r>
      <w:r w:rsidRPr="00E16B80">
        <w:t xml:space="preserve">. </w:t>
      </w:r>
      <w:r w:rsidRPr="00E16B80">
        <w:lastRenderedPageBreak/>
        <w:t xml:space="preserve">Spirituális szemmel kell látni, </w:t>
      </w:r>
      <w:r w:rsidR="00A83763" w:rsidRPr="00E16B80">
        <w:rPr>
          <w:i/>
          <w:iCs/>
        </w:rPr>
        <w:t>D</w:t>
      </w:r>
      <w:r w:rsidRPr="00E16B80">
        <w:rPr>
          <w:i/>
          <w:iCs/>
        </w:rPr>
        <w:t>harmak</w:t>
      </w:r>
      <w:r w:rsidR="00A83763" w:rsidRPr="00E16B80">
        <w:rPr>
          <w:i/>
          <w:iCs/>
        </w:rPr>
        <w:t>a</w:t>
      </w:r>
      <w:r w:rsidR="00D9703B" w:rsidRPr="00E16B80">
        <w:rPr>
          <w:i/>
          <w:iCs/>
        </w:rPr>
        <w:t>y</w:t>
      </w:r>
      <w:r w:rsidRPr="00E16B80">
        <w:rPr>
          <w:i/>
          <w:iCs/>
        </w:rPr>
        <w:t>a</w:t>
      </w:r>
      <w:r w:rsidR="00D9703B" w:rsidRPr="00E16B80">
        <w:rPr>
          <w:rStyle w:val="Lbjegyzet-hivatkozs"/>
          <w:i/>
          <w:iCs/>
        </w:rPr>
        <w:footnoteReference w:id="377"/>
      </w:r>
      <w:r w:rsidR="00A83763" w:rsidRPr="00E16B80">
        <w:rPr>
          <w:i/>
          <w:iCs/>
        </w:rPr>
        <w:t>-</w:t>
      </w:r>
      <w:r w:rsidRPr="00E16B80">
        <w:t xml:space="preserve">füllel hallani, </w:t>
      </w:r>
      <w:r w:rsidR="00A83763" w:rsidRPr="00E16B80">
        <w:rPr>
          <w:i/>
          <w:iCs/>
        </w:rPr>
        <w:t>A</w:t>
      </w:r>
      <w:r w:rsidRPr="00E16B80">
        <w:rPr>
          <w:i/>
          <w:iCs/>
        </w:rPr>
        <w:t>shtája</w:t>
      </w:r>
      <w:r w:rsidRPr="00E16B80">
        <w:t>–</w:t>
      </w:r>
      <w:r w:rsidRPr="00E16B80">
        <w:rPr>
          <w:i/>
          <w:iCs/>
        </w:rPr>
        <w:t>vijny</w:t>
      </w:r>
      <w:r w:rsidR="00A83763" w:rsidRPr="00E16B80">
        <w:rPr>
          <w:i/>
          <w:iCs/>
        </w:rPr>
        <w:t>a</w:t>
      </w:r>
      <w:r w:rsidRPr="00E16B80">
        <w:rPr>
          <w:i/>
          <w:iCs/>
        </w:rPr>
        <w:t>na</w:t>
      </w:r>
      <w:r w:rsidRPr="00E16B80">
        <w:t xml:space="preserve"> (spirituális „</w:t>
      </w:r>
      <w:r w:rsidR="00A83763" w:rsidRPr="00E16B80">
        <w:t>É</w:t>
      </w:r>
      <w:r w:rsidRPr="00E16B80">
        <w:t>n”) érzé</w:t>
      </w:r>
      <w:r w:rsidR="00A83763" w:rsidRPr="00E16B80">
        <w:t>kekkel</w:t>
      </w:r>
      <w:r w:rsidRPr="00E16B80">
        <w:t xml:space="preserve"> érezni, mielőtt </w:t>
      </w:r>
      <w:r w:rsidR="00A83763" w:rsidRPr="00E16B80">
        <w:t>bárki teljes egészében</w:t>
      </w:r>
      <w:r w:rsidRPr="00E16B80">
        <w:t xml:space="preserve"> megérthetné ezt a tant; különben csak fokozhatja „k</w:t>
      </w:r>
      <w:r w:rsidR="00A83763" w:rsidRPr="00E16B80">
        <w:t>ényelmetlen</w:t>
      </w:r>
      <w:r w:rsidRPr="00E16B80">
        <w:t>”</w:t>
      </w:r>
      <w:r w:rsidR="00A83763" w:rsidRPr="00E16B80">
        <w:t xml:space="preserve"> érzéseit</w:t>
      </w:r>
      <w:r w:rsidRPr="00E16B80">
        <w:t>, és</w:t>
      </w:r>
      <w:r w:rsidR="00A83763" w:rsidRPr="00E16B80">
        <w:t xml:space="preserve"> csak</w:t>
      </w:r>
      <w:r w:rsidRPr="00E16B80">
        <w:t xml:space="preserve"> </w:t>
      </w:r>
      <w:r w:rsidR="00A83763" w:rsidRPr="00E16B80">
        <w:t>igen</w:t>
      </w:r>
      <w:r w:rsidRPr="00E16B80">
        <w:t xml:space="preserve"> keveset adhat</w:t>
      </w:r>
      <w:r w:rsidR="00A83763" w:rsidRPr="00E16B80">
        <w:t xml:space="preserve"> hozzá</w:t>
      </w:r>
      <w:r w:rsidRPr="00E16B80">
        <w:t xml:space="preserve"> tudásához.</w:t>
      </w:r>
    </w:p>
    <w:p w14:paraId="3EF59AF0" w14:textId="0776E25E" w:rsidR="008E7DDA" w:rsidRPr="00E16B80" w:rsidRDefault="008E7DDA" w:rsidP="001E4B30">
      <w:r w:rsidRPr="00E16B80">
        <w:t xml:space="preserve">(7) </w:t>
      </w:r>
      <w:r w:rsidR="00A77ACF" w:rsidRPr="00E16B80">
        <w:t>A</w:t>
      </w:r>
      <w:r w:rsidRPr="00E16B80">
        <w:t xml:space="preserve"> „természet által biztosított jutalom</w:t>
      </w:r>
      <w:r w:rsidR="00A77ACF" w:rsidRPr="00E16B80">
        <w:t xml:space="preserve"> az átfogóan és alapvetően jóindulatú embereknek”</w:t>
      </w:r>
      <w:r w:rsidRPr="00E16B80">
        <w:t xml:space="preserve">, </w:t>
      </w:r>
      <w:r w:rsidR="002C2FAC" w:rsidRPr="00E16B80">
        <w:t>-</w:t>
      </w:r>
      <w:r w:rsidRPr="00E16B80">
        <w:t xml:space="preserve"> </w:t>
      </w:r>
      <w:r w:rsidR="00A77ACF" w:rsidRPr="00E16B80">
        <w:t xml:space="preserve">azoknak, </w:t>
      </w:r>
      <w:r w:rsidRPr="00E16B80">
        <w:t xml:space="preserve">akik nem egy </w:t>
      </w:r>
      <w:r w:rsidR="002C2FAC" w:rsidRPr="00E16B80">
        <w:t xml:space="preserve">bizonyos </w:t>
      </w:r>
      <w:r w:rsidRPr="00E16B80">
        <w:t xml:space="preserve">személyre vagy </w:t>
      </w:r>
      <w:r w:rsidR="002C2FAC" w:rsidRPr="00E16B80">
        <w:t>területre koncentrál</w:t>
      </w:r>
      <w:r w:rsidRPr="00E16B80">
        <w:t>ták vonzalmukat</w:t>
      </w:r>
      <w:r w:rsidR="002C2FAC" w:rsidRPr="00E16B80">
        <w:t xml:space="preserve"> - </w:t>
      </w:r>
      <w:r w:rsidRPr="00E16B80">
        <w:t>az,</w:t>
      </w:r>
      <w:r w:rsidR="00A77ACF" w:rsidRPr="00E16B80">
        <w:t xml:space="preserve"> </w:t>
      </w:r>
      <w:r w:rsidRPr="00E16B80">
        <w:t xml:space="preserve">hogy </w:t>
      </w:r>
      <w:r w:rsidR="00A77ACF" w:rsidRPr="00E16B80">
        <w:t>(</w:t>
      </w:r>
      <w:r w:rsidRPr="00E16B80">
        <w:t xml:space="preserve">ha </w:t>
      </w:r>
      <w:r w:rsidR="00A77ACF" w:rsidRPr="00E16B80">
        <w:t xml:space="preserve">spirituális értelemben </w:t>
      </w:r>
      <w:r w:rsidRPr="00E16B80">
        <w:t>tiszták</w:t>
      </w:r>
      <w:r w:rsidR="00A77ACF" w:rsidRPr="00E16B80">
        <w:t xml:space="preserve"> voltak)</w:t>
      </w:r>
      <w:r w:rsidRPr="00E16B80">
        <w:t xml:space="preserve"> </w:t>
      </w:r>
      <w:r w:rsidR="002C2FAC" w:rsidRPr="00E16B80">
        <w:t>sokkal</w:t>
      </w:r>
      <w:r w:rsidRPr="00E16B80">
        <w:t xml:space="preserve"> gyorsabban átjutnak a </w:t>
      </w:r>
      <w:r w:rsidRPr="00E16B80">
        <w:rPr>
          <w:i/>
          <w:iCs/>
        </w:rPr>
        <w:t>K</w:t>
      </w:r>
      <w:r w:rsidR="002C2FAC" w:rsidRPr="00E16B80">
        <w:rPr>
          <w:i/>
          <w:iCs/>
        </w:rPr>
        <w:t>a</w:t>
      </w:r>
      <w:r w:rsidRPr="00E16B80">
        <w:rPr>
          <w:i/>
          <w:iCs/>
        </w:rPr>
        <w:t>ma</w:t>
      </w:r>
      <w:r w:rsidR="002C2FAC" w:rsidRPr="00E16B80">
        <w:rPr>
          <w:i/>
          <w:iCs/>
        </w:rPr>
        <w:t>-</w:t>
      </w:r>
      <w:r w:rsidRPr="00E16B80">
        <w:t xml:space="preserve"> és </w:t>
      </w:r>
      <w:r w:rsidRPr="00E16B80">
        <w:rPr>
          <w:i/>
          <w:iCs/>
        </w:rPr>
        <w:t>R</w:t>
      </w:r>
      <w:r w:rsidR="002C2FAC" w:rsidRPr="00E16B80">
        <w:rPr>
          <w:i/>
          <w:iCs/>
        </w:rPr>
        <w:t>u</w:t>
      </w:r>
      <w:r w:rsidRPr="00E16B80">
        <w:rPr>
          <w:i/>
          <w:iCs/>
        </w:rPr>
        <w:t>pa Lok</w:t>
      </w:r>
      <w:r w:rsidR="002C2FAC" w:rsidRPr="00E16B80">
        <w:rPr>
          <w:i/>
          <w:iCs/>
        </w:rPr>
        <w:t>a</w:t>
      </w:r>
      <w:r w:rsidR="002C2FAC" w:rsidRPr="00E16B80">
        <w:t>-</w:t>
      </w:r>
      <w:r w:rsidRPr="00E16B80">
        <w:t xml:space="preserve">kon a </w:t>
      </w:r>
      <w:r w:rsidRPr="00E16B80">
        <w:rPr>
          <w:i/>
          <w:iCs/>
        </w:rPr>
        <w:t>Tribuvana</w:t>
      </w:r>
      <w:r w:rsidRPr="00E16B80">
        <w:t xml:space="preserve"> magasabb szférájába, mivel ez az</w:t>
      </w:r>
      <w:r w:rsidR="002C2FAC" w:rsidRPr="00E16B80">
        <w:t xml:space="preserve"> állapot az</w:t>
      </w:r>
      <w:r w:rsidRPr="00E16B80">
        <w:t>, a</w:t>
      </w:r>
      <w:r w:rsidR="002C2FAC" w:rsidRPr="00E16B80">
        <w:t>melyben</w:t>
      </w:r>
      <w:r w:rsidRPr="00E16B80">
        <w:t xml:space="preserve"> az absztrakt eszmék megfogalmazása és az általános elvek </w:t>
      </w:r>
      <w:r w:rsidR="002C2FAC" w:rsidRPr="00E16B80">
        <w:t>foglalkoztatják</w:t>
      </w:r>
      <w:r w:rsidRPr="00E16B80">
        <w:t xml:space="preserve"> lakói</w:t>
      </w:r>
      <w:r w:rsidR="002C2FAC" w:rsidRPr="00E16B80">
        <w:t>k</w:t>
      </w:r>
      <w:r w:rsidRPr="00E16B80">
        <w:t xml:space="preserve"> gondolatait. A személyiség a korlátozás szinonimája, és minél szűkebb</w:t>
      </w:r>
      <w:r w:rsidR="00BD73DA" w:rsidRPr="00E16B80">
        <w:t xml:space="preserve"> területre korlátozódnak</w:t>
      </w:r>
      <w:r w:rsidRPr="00E16B80">
        <w:t xml:space="preserve"> az ember eszméi, annál </w:t>
      </w:r>
      <w:r w:rsidR="00BD73DA" w:rsidRPr="00E16B80">
        <w:t xml:space="preserve">inkább </w:t>
      </w:r>
      <w:r w:rsidRPr="00E16B80">
        <w:t>ragaszkodik a lét alsóbb szféráihoz, annál tovább időzik az önző társadalmi érintkezés</w:t>
      </w:r>
      <w:r w:rsidR="00C84AB7" w:rsidRPr="00E16B80">
        <w:t>ek</w:t>
      </w:r>
      <w:r w:rsidR="00BD73DA" w:rsidRPr="00E16B80">
        <w:t>hez tartozó</w:t>
      </w:r>
      <w:r w:rsidRPr="00E16B80">
        <w:t xml:space="preserve"> sík</w:t>
      </w:r>
      <w:r w:rsidR="00BD73DA" w:rsidRPr="00E16B80">
        <w:t>on</w:t>
      </w:r>
      <w:r w:rsidRPr="00E16B80">
        <w:t>. Egy lény társadalmi státusza természetesen a karma eredménye</w:t>
      </w:r>
      <w:r w:rsidR="00C84AB7" w:rsidRPr="00E16B80">
        <w:t xml:space="preserve">, hiszen </w:t>
      </w:r>
      <w:r w:rsidRPr="00E16B80">
        <w:t>törvény, hogy „a hasonló hasonlót vonz”. Az új</w:t>
      </w:r>
      <w:r w:rsidR="00BD73DA" w:rsidRPr="00E16B80">
        <w:t>ra tudatossá váló</w:t>
      </w:r>
      <w:r w:rsidRPr="00E16B80">
        <w:t xml:space="preserve"> lényt </w:t>
      </w:r>
      <w:r w:rsidR="00BD73DA" w:rsidRPr="00E16B80">
        <w:t xml:space="preserve">magával ragadja </w:t>
      </w:r>
      <w:r w:rsidRPr="00E16B80">
        <w:t>a „</w:t>
      </w:r>
      <w:r w:rsidR="00BD73DA" w:rsidRPr="00E16B80">
        <w:t>előkészület sodrása</w:t>
      </w:r>
      <w:r w:rsidRPr="00E16B80">
        <w:t>”, amel</w:t>
      </w:r>
      <w:r w:rsidR="00BD73DA" w:rsidRPr="00E16B80">
        <w:t>ynek során</w:t>
      </w:r>
      <w:r w:rsidRPr="00E16B80">
        <w:t xml:space="preserve"> az előző születésből </w:t>
      </w:r>
      <w:r w:rsidR="00BD73DA" w:rsidRPr="00E16B80">
        <w:t>származó</w:t>
      </w:r>
      <w:r w:rsidRPr="00E16B80">
        <w:t xml:space="preserve"> uralkodó vonzalmak</w:t>
      </w:r>
      <w:r w:rsidR="00BD73DA" w:rsidRPr="00E16B80">
        <w:t>at</w:t>
      </w:r>
      <w:r w:rsidRPr="00E16B80">
        <w:t xml:space="preserve"> </w:t>
      </w:r>
      <w:r w:rsidR="00BD73DA" w:rsidRPr="00E16B80">
        <w:t>ismét magába olvasztja</w:t>
      </w:r>
      <w:r w:rsidRPr="00E16B80">
        <w:t xml:space="preserve">. Így valaki, aki </w:t>
      </w:r>
      <w:r w:rsidR="00BD73DA" w:rsidRPr="00E16B80">
        <w:t>földművesként</w:t>
      </w:r>
      <w:r w:rsidRPr="00E16B80">
        <w:t xml:space="preserve"> halt meg, királ</w:t>
      </w:r>
      <w:r w:rsidR="00133C3D" w:rsidRPr="00E16B80">
        <w:t>yként</w:t>
      </w:r>
      <w:r w:rsidRPr="00E16B80">
        <w:t xml:space="preserve"> születhet újjá, és a halott uralkodó </w:t>
      </w:r>
      <w:r w:rsidR="00133C3D" w:rsidRPr="00E16B80">
        <w:t>legközelebb talán</w:t>
      </w:r>
      <w:r w:rsidRPr="00E16B80">
        <w:t xml:space="preserve"> egy kuli sátrában láthatja meg a </w:t>
      </w:r>
      <w:r w:rsidR="00C84AB7" w:rsidRPr="00E16B80">
        <w:t>nap</w:t>
      </w:r>
      <w:r w:rsidR="00133C3D" w:rsidRPr="00E16B80">
        <w:t>világot</w:t>
      </w:r>
      <w:r w:rsidRPr="00E16B80">
        <w:t xml:space="preserve">. </w:t>
      </w:r>
      <w:r w:rsidR="00133C3D" w:rsidRPr="00E16B80">
        <w:t>A</w:t>
      </w:r>
      <w:r w:rsidRPr="00E16B80">
        <w:t xml:space="preserve"> vonzás</w:t>
      </w:r>
      <w:r w:rsidR="00133C3D" w:rsidRPr="00E16B80">
        <w:t>oknak ez a</w:t>
      </w:r>
      <w:r w:rsidRPr="00E16B80">
        <w:t xml:space="preserve"> törvénye ezernyi „</w:t>
      </w:r>
      <w:r w:rsidR="00133C3D" w:rsidRPr="00E16B80">
        <w:t xml:space="preserve">rossz helyre </w:t>
      </w:r>
      <w:r w:rsidRPr="00E16B80">
        <w:t>születés</w:t>
      </w:r>
      <w:r w:rsidR="00133C3D" w:rsidRPr="00E16B80">
        <w:t>ben</w:t>
      </w:r>
      <w:r w:rsidRPr="00E16B80">
        <w:t xml:space="preserve">” </w:t>
      </w:r>
      <w:r w:rsidR="00133C3D" w:rsidRPr="00E16B80">
        <w:t>nyilvánul meg</w:t>
      </w:r>
      <w:r w:rsidRPr="00E16B80">
        <w:t xml:space="preserve">, </w:t>
      </w:r>
      <w:r w:rsidR="00133C3D" w:rsidRPr="00E16B80">
        <w:t xml:space="preserve">miközben </w:t>
      </w:r>
      <w:r w:rsidRPr="00E16B80">
        <w:t>nem is l</w:t>
      </w:r>
      <w:r w:rsidR="00133C3D" w:rsidRPr="00E16B80">
        <w:t>ehet</w:t>
      </w:r>
      <w:r w:rsidRPr="00E16B80">
        <w:t>ne</w:t>
      </w:r>
      <w:r w:rsidR="00133C3D" w:rsidRPr="00E16B80">
        <w:t xml:space="preserve"> ennél</w:t>
      </w:r>
      <w:r w:rsidRPr="00E16B80">
        <w:t xml:space="preserve"> égbekiáltóbb</w:t>
      </w:r>
      <w:r w:rsidR="00133C3D" w:rsidRPr="00E16B80">
        <w:t xml:space="preserve"> módon téves </w:t>
      </w:r>
      <w:r w:rsidR="00C84AB7" w:rsidRPr="00E16B80">
        <w:t xml:space="preserve">ez az </w:t>
      </w:r>
      <w:r w:rsidR="00133C3D" w:rsidRPr="00E16B80">
        <w:t>elnevezés</w:t>
      </w:r>
      <w:r w:rsidRPr="00E16B80">
        <w:t xml:space="preserve">. </w:t>
      </w:r>
      <w:r w:rsidR="00133C3D" w:rsidRPr="00E16B80">
        <w:t xml:space="preserve">Ha majd legalább annyit megértesz, hogy a </w:t>
      </w:r>
      <w:r w:rsidR="00133C3D" w:rsidRPr="00E16B80">
        <w:rPr>
          <w:i/>
          <w:iCs/>
        </w:rPr>
        <w:t>skandha</w:t>
      </w:r>
      <w:r w:rsidR="00C84AB7" w:rsidRPr="00E16B80">
        <w:rPr>
          <w:rStyle w:val="Lbjegyzet-hivatkozs"/>
          <w:i/>
          <w:iCs/>
        </w:rPr>
        <w:footnoteReference w:id="378"/>
      </w:r>
      <w:r w:rsidR="00133C3D" w:rsidRPr="00E16B80">
        <w:rPr>
          <w:i/>
          <w:iCs/>
        </w:rPr>
        <w:t>-</w:t>
      </w:r>
      <w:r w:rsidR="00133C3D" w:rsidRPr="00E16B80">
        <w:t xml:space="preserve">k </w:t>
      </w:r>
      <w:r w:rsidRPr="00E16B80">
        <w:t>a korláto</w:t>
      </w:r>
      <w:r w:rsidR="00133C3D" w:rsidRPr="00E16B80">
        <w:t>k közé szorított</w:t>
      </w:r>
      <w:r w:rsidRPr="00E16B80">
        <w:t xml:space="preserve"> létezés elemei, akkor </w:t>
      </w:r>
      <w:r w:rsidR="00133C3D" w:rsidRPr="00E16B80">
        <w:t xml:space="preserve">fogod megérteni </w:t>
      </w:r>
      <w:r w:rsidRPr="00E16B80">
        <w:t xml:space="preserve">a </w:t>
      </w:r>
      <w:r w:rsidR="00133C3D" w:rsidRPr="00E16B80">
        <w:rPr>
          <w:i/>
        </w:rPr>
        <w:t xml:space="preserve">Deva Chan </w:t>
      </w:r>
      <w:r w:rsidRPr="00E16B80">
        <w:t xml:space="preserve">egyik feltételét is, amely most </w:t>
      </w:r>
      <w:r w:rsidR="00CB3FA5" w:rsidRPr="00E16B80">
        <w:t>olyannyira</w:t>
      </w:r>
      <w:r w:rsidRPr="00E16B80">
        <w:t xml:space="preserve"> </w:t>
      </w:r>
      <w:r w:rsidR="009153F4" w:rsidRPr="00E16B80">
        <w:t>elfogadhatatlan</w:t>
      </w:r>
      <w:r w:rsidRPr="00E16B80">
        <w:t xml:space="preserve"> kilátást </w:t>
      </w:r>
      <w:r w:rsidR="009153F4" w:rsidRPr="00E16B80">
        <w:t>jelent</w:t>
      </w:r>
      <w:r w:rsidRPr="00E16B80">
        <w:t xml:space="preserve"> számodra. </w:t>
      </w:r>
      <w:r w:rsidR="009153F4" w:rsidRPr="00E16B80">
        <w:t>És a</w:t>
      </w:r>
      <w:r w:rsidRPr="00E16B80">
        <w:t xml:space="preserve"> következtetéseid (</w:t>
      </w:r>
      <w:r w:rsidR="009153F4" w:rsidRPr="00E16B80">
        <w:t>t.i. hogy</w:t>
      </w:r>
      <w:r w:rsidRPr="00E16B80">
        <w:t xml:space="preserve"> a felső</w:t>
      </w:r>
      <w:r w:rsidR="009153F4" w:rsidRPr="00E16B80">
        <w:t>bb</w:t>
      </w:r>
      <w:r w:rsidRPr="00E16B80">
        <w:t xml:space="preserve"> osztályok jólét</w:t>
      </w:r>
      <w:r w:rsidR="009153F4" w:rsidRPr="00E16B80">
        <w:t>e</w:t>
      </w:r>
      <w:r w:rsidRPr="00E16B80">
        <w:t xml:space="preserve"> és </w:t>
      </w:r>
      <w:r w:rsidR="009153F4" w:rsidRPr="00E16B80">
        <w:t>kellemes élete</w:t>
      </w:r>
      <w:r w:rsidRPr="00E16B80">
        <w:t xml:space="preserve"> a jobb karmá</w:t>
      </w:r>
      <w:r w:rsidR="009153F4" w:rsidRPr="00E16B80">
        <w:t>juk</w:t>
      </w:r>
      <w:r w:rsidRPr="00E16B80">
        <w:t>nak köszönhető) általános</w:t>
      </w:r>
      <w:r w:rsidR="009153F4" w:rsidRPr="00E16B80">
        <w:t>ságban véve</w:t>
      </w:r>
      <w:r w:rsidRPr="00E16B80">
        <w:t xml:space="preserve"> sem teljesen helyesek. Van egyfajta eudoemonisztikus</w:t>
      </w:r>
      <w:r w:rsidR="00D06DE3" w:rsidRPr="00E16B80">
        <w:rPr>
          <w:rStyle w:val="Lbjegyzet-hivatkozs"/>
        </w:rPr>
        <w:footnoteReference w:id="379"/>
      </w:r>
      <w:r w:rsidRPr="00E16B80">
        <w:t xml:space="preserve"> felhangjuk, ami aligha egyeztethető össze a karmikus törvénnyel, mivel </w:t>
      </w:r>
      <w:r w:rsidR="00D06DE3" w:rsidRPr="00E16B80">
        <w:t xml:space="preserve">az ilyen </w:t>
      </w:r>
      <w:r w:rsidRPr="00E16B80">
        <w:t xml:space="preserve">„jólét és </w:t>
      </w:r>
      <w:r w:rsidR="00D06DE3" w:rsidRPr="00E16B80">
        <w:t>kellemes élet</w:t>
      </w:r>
      <w:r w:rsidRPr="00E16B80">
        <w:t xml:space="preserve">” </w:t>
      </w:r>
      <w:r w:rsidR="00D06DE3" w:rsidRPr="00E16B80">
        <w:t>többnyire</w:t>
      </w:r>
      <w:r w:rsidRPr="00E16B80">
        <w:t xml:space="preserve"> </w:t>
      </w:r>
      <w:r w:rsidR="00D06DE3" w:rsidRPr="00E16B80">
        <w:t xml:space="preserve">inkább </w:t>
      </w:r>
      <w:r w:rsidRPr="00E16B80">
        <w:t>egy új</w:t>
      </w:r>
      <w:r w:rsidR="00CB3FA5" w:rsidRPr="00E16B80">
        <w:t>abb adag</w:t>
      </w:r>
      <w:r w:rsidRPr="00E16B80">
        <w:t xml:space="preserve"> és </w:t>
      </w:r>
      <w:r w:rsidR="00D06DE3" w:rsidRPr="00E16B80">
        <w:t>súlyos</w:t>
      </w:r>
      <w:r w:rsidRPr="00E16B80">
        <w:t xml:space="preserve"> karma ok</w:t>
      </w:r>
      <w:r w:rsidR="00D06DE3" w:rsidRPr="00E16B80">
        <w:t>ozójának tekinthető</w:t>
      </w:r>
      <w:r w:rsidRPr="00E16B80">
        <w:t>, mint az utóbbi következmény</w:t>
      </w:r>
      <w:r w:rsidR="00D06DE3" w:rsidRPr="00E16B80">
        <w:t>ének</w:t>
      </w:r>
      <w:r w:rsidRPr="00E16B80">
        <w:t>. Még „általános szabályként” is</w:t>
      </w:r>
      <w:r w:rsidR="00D06DE3" w:rsidRPr="00E16B80">
        <w:t xml:space="preserve"> azt mondhatjuk</w:t>
      </w:r>
      <w:r w:rsidRPr="00E16B80">
        <w:t xml:space="preserve">, a szegénység és az </w:t>
      </w:r>
      <w:r w:rsidR="00D06DE3" w:rsidRPr="00E16B80">
        <w:t>alávetett</w:t>
      </w:r>
      <w:r w:rsidRPr="00E16B80">
        <w:t xml:space="preserve"> élethelyzet kev</w:t>
      </w:r>
      <w:r w:rsidR="00D06DE3" w:rsidRPr="00E16B80">
        <w:t>esebb nyomorúságot eredményez</w:t>
      </w:r>
      <w:r w:rsidRPr="00E16B80">
        <w:t>, mint a gazdagság és az előkelő származás</w:t>
      </w:r>
      <w:r w:rsidR="00D06DE3" w:rsidRPr="00E16B80">
        <w:t xml:space="preserve"> -</w:t>
      </w:r>
      <w:r w:rsidRPr="00E16B80">
        <w:t xml:space="preserve"> de erről majd később. Válaszaim </w:t>
      </w:r>
      <w:r w:rsidR="00D06DE3" w:rsidRPr="00E16B80">
        <w:t>már megint</w:t>
      </w:r>
      <w:r w:rsidRPr="00E16B80">
        <w:t xml:space="preserve"> egy kötet formá</w:t>
      </w:r>
      <w:r w:rsidR="00C74BB0" w:rsidRPr="00E16B80">
        <w:t>já</w:t>
      </w:r>
      <w:r w:rsidRPr="00E16B80">
        <w:t xml:space="preserve">t </w:t>
      </w:r>
      <w:r w:rsidR="00CB3FA5" w:rsidRPr="00E16B80">
        <w:t xml:space="preserve">kezdik </w:t>
      </w:r>
      <w:r w:rsidRPr="00E16B80">
        <w:t>ölt</w:t>
      </w:r>
      <w:r w:rsidR="00CB3FA5" w:rsidRPr="00E16B80">
        <w:t>eni</w:t>
      </w:r>
      <w:r w:rsidRPr="00E16B80">
        <w:t>, nem pedig egy</w:t>
      </w:r>
      <w:r w:rsidR="00D06DE3" w:rsidRPr="00E16B80">
        <w:t xml:space="preserve"> </w:t>
      </w:r>
      <w:r w:rsidR="00C74BB0" w:rsidRPr="00E16B80">
        <w:t>rendes</w:t>
      </w:r>
      <w:r w:rsidRPr="00E16B80">
        <w:t xml:space="preserve"> levél</w:t>
      </w:r>
      <w:r w:rsidR="00C74BB0" w:rsidRPr="00E16B80">
        <w:t>ét</w:t>
      </w:r>
      <w:r w:rsidRPr="00E16B80">
        <w:t xml:space="preserve">. „Új könyvet írni, vagy </w:t>
      </w:r>
      <w:r w:rsidR="00C74BB0" w:rsidRPr="00E16B80">
        <w:t xml:space="preserve">cikket a </w:t>
      </w:r>
      <w:r w:rsidR="00C74BB0" w:rsidRPr="00E16B80">
        <w:rPr>
          <w:i/>
          <w:iCs/>
        </w:rPr>
        <w:t>Theosophist-nak</w:t>
      </w:r>
      <w:r w:rsidRPr="00E16B80">
        <w:t xml:space="preserve">?” Nos, nem gondolod, hogy (mivel </w:t>
      </w:r>
      <w:r w:rsidR="00C74BB0" w:rsidRPr="00E16B80">
        <w:t xml:space="preserve">arra törekszel, hogy </w:t>
      </w:r>
      <w:r w:rsidRPr="00E16B80">
        <w:t xml:space="preserve">nemcsak a </w:t>
      </w:r>
      <w:r w:rsidRPr="00E16B80">
        <w:rPr>
          <w:i/>
          <w:iCs/>
        </w:rPr>
        <w:t>leg</w:t>
      </w:r>
      <w:r w:rsidR="00C74BB0" w:rsidRPr="00E16B80">
        <w:rPr>
          <w:i/>
          <w:iCs/>
        </w:rPr>
        <w:t>többe</w:t>
      </w:r>
      <w:r w:rsidR="00CB3FA5" w:rsidRPr="00E16B80">
        <w:rPr>
          <w:i/>
          <w:iCs/>
        </w:rPr>
        <w:t>ke</w:t>
      </w:r>
      <w:r w:rsidR="00C74BB0" w:rsidRPr="00E16B80">
        <w:rPr>
          <w:i/>
          <w:iCs/>
        </w:rPr>
        <w:t>t</w:t>
      </w:r>
      <w:r w:rsidRPr="00E16B80">
        <w:t xml:space="preserve">, hanem a </w:t>
      </w:r>
      <w:r w:rsidRPr="00E16B80">
        <w:rPr>
          <w:i/>
          <w:iCs/>
        </w:rPr>
        <w:t>legfogékonyabb</w:t>
      </w:r>
      <w:r w:rsidRPr="00E16B80">
        <w:t xml:space="preserve"> elméket is elér</w:t>
      </w:r>
      <w:r w:rsidR="00C74BB0" w:rsidRPr="00E16B80">
        <w:t>d</w:t>
      </w:r>
      <w:r w:rsidRPr="00E16B80">
        <w:t xml:space="preserve">) jobb lenne, ha az előbbit is megírnád az utóbbi mellett? </w:t>
      </w:r>
      <w:r w:rsidR="00C74BB0" w:rsidRPr="00E16B80">
        <w:t>A</w:t>
      </w:r>
      <w:r w:rsidRPr="00E16B80">
        <w:t xml:space="preserve">z </w:t>
      </w:r>
      <w:r w:rsidRPr="00E16B80">
        <w:rPr>
          <w:i/>
          <w:iCs/>
        </w:rPr>
        <w:t>Esoteric Buddhism</w:t>
      </w:r>
      <w:r w:rsidR="001D1D49" w:rsidRPr="00E16B80">
        <w:rPr>
          <w:rStyle w:val="Lbjegyzet-hivatkozs"/>
          <w:i/>
          <w:iCs/>
        </w:rPr>
        <w:footnoteReference w:id="380"/>
      </w:r>
      <w:r w:rsidR="00C74BB0" w:rsidRPr="00E16B80">
        <w:rPr>
          <w:i/>
          <w:iCs/>
        </w:rPr>
        <w:t>-ba</w:t>
      </w:r>
      <w:r w:rsidR="00CB3FA5" w:rsidRPr="00E16B80">
        <w:rPr>
          <w:i/>
          <w:iCs/>
        </w:rPr>
        <w:t>n</w:t>
      </w:r>
      <w:r w:rsidR="00C74BB0" w:rsidRPr="00E16B80">
        <w:rPr>
          <w:i/>
          <w:iCs/>
        </w:rPr>
        <w:t xml:space="preserve"> </w:t>
      </w:r>
      <w:r w:rsidRPr="00E16B80">
        <w:t xml:space="preserve">– ami egyébként kiváló cím – </w:t>
      </w:r>
      <w:r w:rsidR="00C74BB0" w:rsidRPr="00E16B80">
        <w:t xml:space="preserve">megírhatnál </w:t>
      </w:r>
      <w:r w:rsidRPr="00E16B80">
        <w:t>olyan</w:t>
      </w:r>
      <w:r w:rsidR="00C74BB0" w:rsidRPr="00E16B80">
        <w:t xml:space="preserve"> gondolatokat</w:t>
      </w:r>
      <w:r w:rsidRPr="00E16B80">
        <w:t xml:space="preserve">, amelyek folytatásai vagy kiegészítései lennének a </w:t>
      </w:r>
      <w:r w:rsidR="00C74BB0" w:rsidRPr="00E16B80">
        <w:rPr>
          <w:i/>
          <w:iCs/>
        </w:rPr>
        <w:t>Theosophist-</w:t>
      </w:r>
      <w:r w:rsidR="00C74BB0" w:rsidRPr="00E16B80">
        <w:t>ban</w:t>
      </w:r>
      <w:r w:rsidRPr="00E16B80">
        <w:t xml:space="preserve"> </w:t>
      </w:r>
      <w:r w:rsidRPr="00E16B80">
        <w:lastRenderedPageBreak/>
        <w:t xml:space="preserve">megjelenteknek, </w:t>
      </w:r>
      <w:r w:rsidR="00C74BB0" w:rsidRPr="00E16B80">
        <w:t xml:space="preserve">tehát </w:t>
      </w:r>
      <w:r w:rsidRPr="00E16B80">
        <w:t xml:space="preserve">egy </w:t>
      </w:r>
      <w:r w:rsidR="00C74BB0" w:rsidRPr="00E16B80">
        <w:t>rendszerezett</w:t>
      </w:r>
      <w:r w:rsidRPr="00E16B80">
        <w:t xml:space="preserve">, átgondolt kifejtését </w:t>
      </w:r>
      <w:r w:rsidR="00C74BB0" w:rsidRPr="00E16B80">
        <w:t>mind</w:t>
      </w:r>
      <w:r w:rsidRPr="00E16B80">
        <w:t xml:space="preserve">annak, ami a </w:t>
      </w:r>
      <w:r w:rsidR="00C74BB0" w:rsidRPr="00E16B80">
        <w:rPr>
          <w:i/>
          <w:iCs/>
        </w:rPr>
        <w:t>Theosophist-</w:t>
      </w:r>
      <w:r w:rsidR="00C74BB0" w:rsidRPr="00E16B80">
        <w:t>ban</w:t>
      </w:r>
      <w:r w:rsidRPr="00E16B80">
        <w:t xml:space="preserve"> </w:t>
      </w:r>
      <w:r w:rsidR="00C74BB0" w:rsidRPr="00E16B80">
        <w:t xml:space="preserve">kiragadott részletekként a </w:t>
      </w:r>
      <w:r w:rsidR="00C74BB0" w:rsidRPr="00E16B80">
        <w:rPr>
          <w:i/>
          <w:iCs/>
        </w:rPr>
        <w:t>Fragements-</w:t>
      </w:r>
      <w:r w:rsidR="00C74BB0" w:rsidRPr="00E16B80">
        <w:t>ekben</w:t>
      </w:r>
      <w:r w:rsidR="00C74BB0" w:rsidRPr="00E16B80">
        <w:rPr>
          <w:i/>
          <w:iCs/>
        </w:rPr>
        <w:t xml:space="preserve"> </w:t>
      </w:r>
      <w:r w:rsidRPr="00E16B80">
        <w:t xml:space="preserve">megjelent és </w:t>
      </w:r>
      <w:r w:rsidR="00C74BB0" w:rsidRPr="00E16B80">
        <w:t>ezután</w:t>
      </w:r>
      <w:r w:rsidRPr="00E16B80">
        <w:t xml:space="preserve"> fog </w:t>
      </w:r>
      <w:r w:rsidR="00C74BB0" w:rsidRPr="00E16B80">
        <w:t>meg</w:t>
      </w:r>
      <w:r w:rsidRPr="00E16B80">
        <w:t xml:space="preserve">jelenni. </w:t>
      </w:r>
      <w:r w:rsidR="00B42680" w:rsidRPr="00E16B80">
        <w:t>Nagyon szeretném</w:t>
      </w:r>
      <w:r w:rsidRPr="00E16B80">
        <w:t xml:space="preserve"> – M</w:t>
      </w:r>
      <w:r w:rsidR="00CB3FA5" w:rsidRPr="00E16B80">
        <w:t>.</w:t>
      </w:r>
      <w:r w:rsidRPr="00E16B80">
        <w:t xml:space="preserve"> </w:t>
      </w:r>
      <w:r w:rsidR="00F0360F" w:rsidRPr="00E16B80">
        <w:t>mia</w:t>
      </w:r>
      <w:r w:rsidR="00B42680" w:rsidRPr="00E16B80">
        <w:t>tt is</w:t>
      </w:r>
      <w:r w:rsidRPr="00E16B80">
        <w:t xml:space="preserve"> –, hogy a </w:t>
      </w:r>
      <w:r w:rsidR="00B42680" w:rsidRPr="00E16B80">
        <w:rPr>
          <w:i/>
          <w:iCs/>
        </w:rPr>
        <w:t>Theosophist</w:t>
      </w:r>
      <w:r w:rsidRPr="00E16B80">
        <w:t xml:space="preserve"> a lehető legnagyobb sikert érje el; hogy </w:t>
      </w:r>
      <w:r w:rsidR="00B42680" w:rsidRPr="00E16B80">
        <w:t xml:space="preserve">Angliában </w:t>
      </w:r>
      <w:r w:rsidRPr="00E16B80">
        <w:t xml:space="preserve">jobban </w:t>
      </w:r>
      <w:r w:rsidR="00B42680" w:rsidRPr="00E16B80">
        <w:t>ismerjék</w:t>
      </w:r>
      <w:r w:rsidRPr="00E16B80">
        <w:t xml:space="preserve">, mint most. </w:t>
      </w:r>
      <w:r w:rsidR="00906AC3" w:rsidRPr="00E16B80">
        <w:t>Ú</w:t>
      </w:r>
      <w:r w:rsidRPr="00E16B80">
        <w:t>j könyved</w:t>
      </w:r>
      <w:r w:rsidR="00906AC3" w:rsidRPr="00E16B80">
        <w:t xml:space="preserve"> a</w:t>
      </w:r>
      <w:r w:rsidRPr="00E16B80">
        <w:t xml:space="preserve"> nyugati közönség legműveltebb, gondolkodó részének figyelmét</w:t>
      </w:r>
      <w:r w:rsidR="00B42680" w:rsidRPr="00E16B80">
        <w:t xml:space="preserve"> – szinte biztosan –</w:t>
      </w:r>
      <w:r w:rsidRPr="00E16B80">
        <w:t xml:space="preserve"> </w:t>
      </w:r>
      <w:r w:rsidR="00906AC3" w:rsidRPr="00E16B80">
        <w:t>ráirányítja</w:t>
      </w:r>
      <w:r w:rsidRPr="00E16B80">
        <w:t xml:space="preserve"> </w:t>
      </w:r>
      <w:r w:rsidR="00906AC3" w:rsidRPr="00E16B80">
        <w:t xml:space="preserve">(például) </w:t>
      </w:r>
      <w:r w:rsidRPr="00E16B80">
        <w:t>az „</w:t>
      </w:r>
      <w:r w:rsidRPr="00E16B80">
        <w:rPr>
          <w:i/>
          <w:iCs/>
        </w:rPr>
        <w:t>E</w:t>
      </w:r>
      <w:r w:rsidR="00B42680" w:rsidRPr="00E16B80">
        <w:rPr>
          <w:i/>
          <w:iCs/>
        </w:rPr>
        <w:t>s</w:t>
      </w:r>
      <w:r w:rsidRPr="00E16B80">
        <w:rPr>
          <w:i/>
          <w:iCs/>
        </w:rPr>
        <w:t>oteri</w:t>
      </w:r>
      <w:r w:rsidR="00B42680" w:rsidRPr="00E16B80">
        <w:rPr>
          <w:i/>
          <w:iCs/>
        </w:rPr>
        <w:t>c</w:t>
      </w:r>
      <w:r w:rsidRPr="00E16B80">
        <w:rPr>
          <w:i/>
          <w:iCs/>
        </w:rPr>
        <w:t xml:space="preserve"> Buddhi</w:t>
      </w:r>
      <w:r w:rsidR="00B42680" w:rsidRPr="00E16B80">
        <w:rPr>
          <w:i/>
          <w:iCs/>
        </w:rPr>
        <w:t>sm</w:t>
      </w:r>
      <w:r w:rsidRPr="00E16B80">
        <w:t xml:space="preserve">” </w:t>
      </w:r>
      <w:r w:rsidR="00906AC3" w:rsidRPr="00E16B80">
        <w:t>társ-</w:t>
      </w:r>
      <w:r w:rsidRPr="00E16B80">
        <w:t>orgánum</w:t>
      </w:r>
      <w:r w:rsidR="00CB3FA5" w:rsidRPr="00E16B80">
        <w:t>á</w:t>
      </w:r>
      <w:r w:rsidRPr="00E16B80">
        <w:t xml:space="preserve">ra –, </w:t>
      </w:r>
      <w:r w:rsidR="00906AC3" w:rsidRPr="00E16B80">
        <w:t>ami nagy hasznára válna annak</w:t>
      </w:r>
      <w:r w:rsidRPr="00E16B80">
        <w:t>, és mindkettő kölcsönösen segít</w:t>
      </w:r>
      <w:r w:rsidR="00906AC3" w:rsidRPr="00E16B80">
        <w:t>het</w:t>
      </w:r>
      <w:r w:rsidRPr="00E16B80">
        <w:t xml:space="preserve">né </w:t>
      </w:r>
      <w:r w:rsidR="00D41323">
        <w:t>a másikat</w:t>
      </w:r>
      <w:r w:rsidRPr="00E16B80">
        <w:t xml:space="preserve">. Ne </w:t>
      </w:r>
      <w:r w:rsidR="00906AC3" w:rsidRPr="00E16B80">
        <w:t>kerülje el a figyelmed</w:t>
      </w:r>
      <w:r w:rsidR="00CB3FA5" w:rsidRPr="00E16B80">
        <w:t>et</w:t>
      </w:r>
      <w:r w:rsidRPr="00E16B80">
        <w:t xml:space="preserve"> Lillie „</w:t>
      </w:r>
      <w:r w:rsidR="00906AC3" w:rsidRPr="00E16B80">
        <w:rPr>
          <w:i/>
          <w:iCs/>
        </w:rPr>
        <w:t>Buddha and Early Buddhism</w:t>
      </w:r>
      <w:r w:rsidR="005570CA" w:rsidRPr="00E16B80">
        <w:rPr>
          <w:rStyle w:val="Lbjegyzet-hivatkozs"/>
          <w:i/>
          <w:iCs/>
        </w:rPr>
        <w:footnoteReference w:id="381"/>
      </w:r>
      <w:r w:rsidRPr="00E16B80">
        <w:t>” című műv</w:t>
      </w:r>
      <w:r w:rsidR="00CB3FA5" w:rsidRPr="00E16B80">
        <w:t>e</w:t>
      </w:r>
      <w:r w:rsidRPr="00E16B80">
        <w:t xml:space="preserve">, amikor </w:t>
      </w:r>
      <w:r w:rsidR="00906AC3" w:rsidRPr="00E16B80">
        <w:t>a könyved írod</w:t>
      </w:r>
      <w:r w:rsidRPr="00E16B80">
        <w:t xml:space="preserve">. Tévedéseinek, megalapozatlan feltételezéseinek, </w:t>
      </w:r>
      <w:r w:rsidR="00906AC3" w:rsidRPr="00E16B80">
        <w:t xml:space="preserve">a </w:t>
      </w:r>
      <w:r w:rsidRPr="00E16B80">
        <w:t xml:space="preserve">tények, sőt szanszkrit és páli szavak eltorzításának sokaságával </w:t>
      </w:r>
      <w:r w:rsidR="00906AC3" w:rsidRPr="00E16B80">
        <w:t xml:space="preserve">együtt </w:t>
      </w:r>
      <w:r w:rsidRPr="00E16B80">
        <w:t>ez a sznob</w:t>
      </w:r>
      <w:r w:rsidR="00906AC3" w:rsidRPr="00E16B80">
        <w:t xml:space="preserve">izmussal átitatott </w:t>
      </w:r>
      <w:r w:rsidRPr="00E16B80">
        <w:t>kötet mégis</w:t>
      </w:r>
      <w:r w:rsidR="00906AC3" w:rsidRPr="00E16B80">
        <w:t>csak</w:t>
      </w:r>
      <w:r w:rsidRPr="00E16B80">
        <w:t xml:space="preserve"> </w:t>
      </w:r>
      <w:r w:rsidR="00906AC3" w:rsidRPr="00E16B80">
        <w:t>nagy</w:t>
      </w:r>
      <w:r w:rsidRPr="00E16B80">
        <w:t xml:space="preserve"> sikert aratott a spiritiszták</w:t>
      </w:r>
      <w:r w:rsidR="00906AC3" w:rsidRPr="00E16B80">
        <w:t>, sőt még</w:t>
      </w:r>
      <w:r w:rsidRPr="00E16B80">
        <w:t xml:space="preserve"> a misztikus </w:t>
      </w:r>
      <w:r w:rsidR="00906AC3" w:rsidRPr="00E16B80">
        <w:t>hajlamú</w:t>
      </w:r>
      <w:r w:rsidRPr="00E16B80">
        <w:t xml:space="preserve"> keresztények körében is. Felkérem majd Subba Row</w:t>
      </w:r>
      <w:r w:rsidR="00A56F88" w:rsidRPr="00E16B80">
        <w:rPr>
          <w:rStyle w:val="Lbjegyzet-hivatkozs"/>
        </w:rPr>
        <w:footnoteReference w:id="382"/>
      </w:r>
      <w:r w:rsidRPr="00E16B80">
        <w:t xml:space="preserve">-t vagy H.P.B.-t, hogy </w:t>
      </w:r>
      <w:r w:rsidR="00003186" w:rsidRPr="00E16B80">
        <w:t xml:space="preserve">írjanak egy </w:t>
      </w:r>
      <w:r w:rsidRPr="00E16B80">
        <w:t xml:space="preserve">rövid </w:t>
      </w:r>
      <w:r w:rsidR="00003186" w:rsidRPr="00E16B80">
        <w:t>értékelést</w:t>
      </w:r>
      <w:r w:rsidR="00CB3FA5" w:rsidRPr="00E16B80">
        <w:t xml:space="preserve"> róla</w:t>
      </w:r>
      <w:r w:rsidR="00003186" w:rsidRPr="00E16B80">
        <w:t>,</w:t>
      </w:r>
      <w:r w:rsidRPr="00E16B80">
        <w:t xml:space="preserve"> </w:t>
      </w:r>
      <w:r w:rsidR="00003186" w:rsidRPr="00E16B80">
        <w:t xml:space="preserve">és </w:t>
      </w:r>
      <w:r w:rsidRPr="00E16B80">
        <w:t xml:space="preserve">magam is </w:t>
      </w:r>
      <w:r w:rsidR="00003186" w:rsidRPr="00E16B80">
        <w:t xml:space="preserve">adok nekik </w:t>
      </w:r>
      <w:r w:rsidRPr="00E16B80">
        <w:t xml:space="preserve">jegyzeteket </w:t>
      </w:r>
      <w:r w:rsidR="00003186" w:rsidRPr="00E16B80">
        <w:t>ehhez</w:t>
      </w:r>
      <w:r w:rsidRPr="00E16B80">
        <w:t>, de erről majd egy későbbi levélben. Bőséges anyag áll rendelkezés</w:t>
      </w:r>
      <w:r w:rsidR="00CB3FA5" w:rsidRPr="00E16B80">
        <w:t>ed</w:t>
      </w:r>
      <w:r w:rsidRPr="00E16B80">
        <w:t xml:space="preserve">re </w:t>
      </w:r>
      <w:r w:rsidR="00003186" w:rsidRPr="00E16B80">
        <w:t>a megjegyzéseim és írásaim alapján</w:t>
      </w:r>
      <w:r w:rsidRPr="00E16B80">
        <w:t xml:space="preserve">. Csak néhányat </w:t>
      </w:r>
      <w:r w:rsidR="00003186" w:rsidRPr="00E16B80">
        <w:t>fejtettél ki</w:t>
      </w:r>
      <w:r w:rsidRPr="00E16B80">
        <w:t xml:space="preserve"> a sok </w:t>
      </w:r>
      <w:r w:rsidR="00003186" w:rsidRPr="00E16B80">
        <w:t>téma</w:t>
      </w:r>
      <w:r w:rsidRPr="00E16B80">
        <w:t xml:space="preserve"> közül, amelyeket </w:t>
      </w:r>
      <w:r w:rsidR="00003186" w:rsidRPr="00E16B80">
        <w:t xml:space="preserve">eddig </w:t>
      </w:r>
      <w:r w:rsidRPr="00E16B80">
        <w:t xml:space="preserve">érintettem, </w:t>
      </w:r>
      <w:r w:rsidR="00CB3FA5" w:rsidRPr="00E16B80">
        <w:t>és</w:t>
      </w:r>
      <w:r w:rsidR="00003186" w:rsidRPr="00E16B80">
        <w:t xml:space="preserve"> további levelek sorával elmagyaráztam és újra magyaráztam – aho</w:t>
      </w:r>
      <w:r w:rsidR="00CB3FA5" w:rsidRPr="00E16B80">
        <w:t>gy</w:t>
      </w:r>
      <w:r w:rsidR="00003186" w:rsidRPr="00E16B80">
        <w:t xml:space="preserve"> </w:t>
      </w:r>
      <w:r w:rsidR="001400B2" w:rsidRPr="00E16B80">
        <w:t>most is teszem. Ezekből akárhány</w:t>
      </w:r>
      <w:r w:rsidRPr="00E16B80">
        <w:t xml:space="preserve"> új cikket és </w:t>
      </w:r>
      <w:r w:rsidR="001400B2" w:rsidRPr="00E16B80">
        <w:rPr>
          <w:i/>
          <w:iCs/>
        </w:rPr>
        <w:t>Fragments-</w:t>
      </w:r>
      <w:r w:rsidRPr="00E16B80">
        <w:t xml:space="preserve">et </w:t>
      </w:r>
      <w:r w:rsidR="001400B2" w:rsidRPr="00E16B80">
        <w:t>megírha</w:t>
      </w:r>
      <w:r w:rsidRPr="00E16B80">
        <w:t>t</w:t>
      </w:r>
      <w:r w:rsidR="001400B2" w:rsidRPr="00E16B80">
        <w:t>nál</w:t>
      </w:r>
      <w:r w:rsidRPr="00E16B80">
        <w:t xml:space="preserve"> a magazin számára, és </w:t>
      </w:r>
      <w:r w:rsidR="001400B2" w:rsidRPr="00E16B80">
        <w:t xml:space="preserve">még mindig </w:t>
      </w:r>
      <w:r w:rsidRPr="00E16B80">
        <w:t xml:space="preserve">elég – </w:t>
      </w:r>
      <w:r w:rsidR="001400B2" w:rsidRPr="00E16B80">
        <w:t xml:space="preserve">sőt még </w:t>
      </w:r>
      <w:r w:rsidR="00CB3FA5" w:rsidRPr="00E16B80">
        <w:t xml:space="preserve">annál is </w:t>
      </w:r>
      <w:r w:rsidR="001400B2" w:rsidRPr="00E16B80">
        <w:t>több</w:t>
      </w:r>
      <w:r w:rsidRPr="00E16B80">
        <w:t xml:space="preserve"> – maradna a könyvhöz</w:t>
      </w:r>
      <w:r w:rsidR="001400B2" w:rsidRPr="00E16B80">
        <w:t xml:space="preserve"> is</w:t>
      </w:r>
      <w:r w:rsidRPr="00E16B80">
        <w:t xml:space="preserve">. </w:t>
      </w:r>
      <w:r w:rsidR="004D1822" w:rsidRPr="00E16B80">
        <w:t>A mar</w:t>
      </w:r>
      <w:r w:rsidR="00A56F88" w:rsidRPr="00E16B80">
        <w:t>a</w:t>
      </w:r>
      <w:r w:rsidR="004D1822" w:rsidRPr="00E16B80">
        <w:t>dékkal</w:t>
      </w:r>
      <w:r w:rsidRPr="00E16B80">
        <w:t xml:space="preserve"> pedig később egy harmadik k</w:t>
      </w:r>
      <w:r w:rsidR="001400B2" w:rsidRPr="00E16B80">
        <w:t>ötetben</w:t>
      </w:r>
      <w:r w:rsidRPr="00E16B80">
        <w:t xml:space="preserve"> </w:t>
      </w:r>
      <w:r w:rsidR="001400B2" w:rsidRPr="00E16B80">
        <w:t>lehetne tovább folytatni</w:t>
      </w:r>
      <w:r w:rsidR="00CB3FA5" w:rsidRPr="00E16B80">
        <w:t xml:space="preserve"> a sort</w:t>
      </w:r>
      <w:r w:rsidRPr="00E16B80">
        <w:t>.</w:t>
      </w:r>
      <w:r w:rsidR="001400B2" w:rsidRPr="00E16B80">
        <w:t xml:space="preserve"> Hasznos lenne majd ezt a tervet mindig szem előtt tartani. </w:t>
      </w:r>
    </w:p>
    <w:p w14:paraId="53717524" w14:textId="4A1C2152" w:rsidR="000656D2" w:rsidRPr="00E16B80" w:rsidRDefault="000656D2" w:rsidP="000656D2">
      <w:r w:rsidRPr="00E16B80">
        <w:t xml:space="preserve">A Darjeelinggel kapcsolatos „vad terved”, jó barátom, szubjektív szempontból nem </w:t>
      </w:r>
      <w:r w:rsidRPr="00E16B80">
        <w:rPr>
          <w:i/>
          <w:iCs/>
        </w:rPr>
        <w:t>vad</w:t>
      </w:r>
      <w:r w:rsidRPr="00E16B80">
        <w:t xml:space="preserve">, hanem egyszerűen kivitelezhetetlen. Még nem jött el az ideje. De energiáid lassan, de biztosan a személyes érintkezés irányába sodornak. Nem mondanám, hogy annyira vágyom rá, mint te, mivel szinte minden nap látlak, </w:t>
      </w:r>
      <w:r w:rsidR="00C73D15" w:rsidRPr="00E16B80">
        <w:t xml:space="preserve">ezért </w:t>
      </w:r>
      <w:r w:rsidRPr="00E16B80">
        <w:t>alig érdekel a</w:t>
      </w:r>
      <w:r w:rsidR="00C73D15" w:rsidRPr="00E16B80">
        <w:t xml:space="preserve"> </w:t>
      </w:r>
      <w:r w:rsidRPr="00E16B80">
        <w:t xml:space="preserve">személyes érintkezés; de a te érdekedben, </w:t>
      </w:r>
      <w:r w:rsidRPr="00E16B80">
        <w:rPr>
          <w:i/>
          <w:iCs/>
        </w:rPr>
        <w:t>ha</w:t>
      </w:r>
      <w:r w:rsidRPr="00E16B80">
        <w:t xml:space="preserve"> tehetném, siettetném ezt a beszélgetést. Csak hát….? Addig is légy boldog, </w:t>
      </w:r>
      <w:r w:rsidR="00C73D15" w:rsidRPr="00E16B80">
        <w:t>és tudd,</w:t>
      </w:r>
      <w:r w:rsidRPr="00E16B80">
        <w:t xml:space="preserve"> hogy az elmúlt két évben több igazi jót tettél a tiéiddel, mint sok korábbi évben. És – magaddal is.</w:t>
      </w:r>
    </w:p>
    <w:p w14:paraId="7C3406F1" w14:textId="3DDD7016" w:rsidR="000656D2" w:rsidRPr="00E16B80" w:rsidRDefault="000656D2" w:rsidP="000656D2">
      <w:r w:rsidRPr="00E16B80">
        <w:t xml:space="preserve"> Egészen biztos vagyok benne, hogy nem </w:t>
      </w:r>
      <w:r w:rsidR="00812A61" w:rsidRPr="00E16B80">
        <w:t>rokonszenvezel</w:t>
      </w:r>
      <w:r w:rsidRPr="00E16B80">
        <w:t xml:space="preserve"> azzal az önző érzéssel, amely a londoni </w:t>
      </w:r>
      <w:r w:rsidR="00812A61" w:rsidRPr="00E16B80">
        <w:t>Társulatot</w:t>
      </w:r>
      <w:r w:rsidRPr="00E16B80">
        <w:t xml:space="preserve"> arra készteti, hogy még a</w:t>
      </w:r>
      <w:r w:rsidR="00812A61" w:rsidRPr="00E16B80">
        <w:t>zt a</w:t>
      </w:r>
      <w:r w:rsidRPr="00E16B80">
        <w:t xml:space="preserve"> kis</w:t>
      </w:r>
      <w:r w:rsidR="00C73D15" w:rsidRPr="00E16B80">
        <w:t xml:space="preserve"> </w:t>
      </w:r>
      <w:r w:rsidRPr="00E16B80">
        <w:t>– évi néhány guine</w:t>
      </w:r>
      <w:r w:rsidR="00D41323">
        <w:t>a-</w:t>
      </w:r>
      <w:r w:rsidRPr="00E16B80">
        <w:t xml:space="preserve">t – </w:t>
      </w:r>
      <w:r w:rsidR="00C73D15" w:rsidRPr="00E16B80">
        <w:t>kitevő</w:t>
      </w:r>
      <w:r w:rsidR="00812A61" w:rsidRPr="00E16B80">
        <w:t xml:space="preserve"> pénzügyi támogatást </w:t>
      </w:r>
      <w:r w:rsidRPr="00E16B80">
        <w:t>is megtagadja a</w:t>
      </w:r>
      <w:r w:rsidR="00812A61" w:rsidRPr="00E16B80">
        <w:t xml:space="preserve">z </w:t>
      </w:r>
      <w:r w:rsidR="00D41323">
        <w:t>a</w:t>
      </w:r>
      <w:r w:rsidR="00812A61" w:rsidRPr="00E16B80">
        <w:t>nya</w:t>
      </w:r>
      <w:r w:rsidRPr="00E16B80">
        <w:t xml:space="preserve"> Társ</w:t>
      </w:r>
      <w:r w:rsidR="00812A61" w:rsidRPr="00E16B80">
        <w:t>ulat</w:t>
      </w:r>
      <w:r w:rsidRPr="00E16B80">
        <w:t>tól. A tagok közül ki gondolna arra, hogy visszautasítsa, vagy megpróbálja elkerülni a díjfizetést bármely más társaságnak, klubnak vagy tudományos egyesületnek, amelyhez történetesen tartozik? Ha</w:t>
      </w:r>
      <w:r w:rsidR="00812A61" w:rsidRPr="00E16B80">
        <w:t>csak nem</w:t>
      </w:r>
      <w:r w:rsidRPr="00E16B80">
        <w:t xml:space="preserve"> </w:t>
      </w:r>
      <w:r w:rsidR="00812A61" w:rsidRPr="00E16B80">
        <w:t>az ilyen</w:t>
      </w:r>
      <w:r w:rsidRPr="00E16B80">
        <w:t xml:space="preserve"> közöny és önzés teszi lehetővé számukra, hogy kezdettől fogva tétlenül és nyugodtan álljanak, </w:t>
      </w:r>
      <w:r w:rsidR="00812A61" w:rsidRPr="00E16B80">
        <w:t>látva</w:t>
      </w:r>
      <w:r w:rsidRPr="00E16B80">
        <w:t xml:space="preserve"> ahogy a két indiai odaadja az utolsó rúpiáját (</w:t>
      </w:r>
      <w:r w:rsidR="00C73D15" w:rsidRPr="00E16B80">
        <w:t>sőt</w:t>
      </w:r>
      <w:r w:rsidRPr="00E16B80">
        <w:t xml:space="preserve"> Upasika </w:t>
      </w:r>
      <w:r w:rsidR="00812A61" w:rsidRPr="00E16B80">
        <w:t xml:space="preserve">még az </w:t>
      </w:r>
      <w:r w:rsidRPr="00E16B80">
        <w:t xml:space="preserve">ékszereit </w:t>
      </w:r>
      <w:r w:rsidR="00812A61" w:rsidRPr="00E16B80">
        <w:t xml:space="preserve">is eladja </w:t>
      </w:r>
      <w:r w:rsidRPr="00E16B80">
        <w:t>– a Társ</w:t>
      </w:r>
      <w:r w:rsidR="00812A61" w:rsidRPr="00E16B80">
        <w:t>ulat</w:t>
      </w:r>
      <w:r w:rsidRPr="00E16B80">
        <w:t xml:space="preserve"> </w:t>
      </w:r>
      <w:r w:rsidR="00812A61" w:rsidRPr="00E16B80">
        <w:t>megsegítésére</w:t>
      </w:r>
      <w:r w:rsidRPr="00E16B80">
        <w:t xml:space="preserve">) – </w:t>
      </w:r>
      <w:r w:rsidR="00812A61" w:rsidRPr="00E16B80">
        <w:t>miközben</w:t>
      </w:r>
      <w:r w:rsidRPr="00E16B80">
        <w:t xml:space="preserve"> sok brit tag sokkal jobban megengedhet</w:t>
      </w:r>
      <w:r w:rsidR="00812A61" w:rsidRPr="00E16B80">
        <w:t>né</w:t>
      </w:r>
      <w:r w:rsidRPr="00E16B80">
        <w:t xml:space="preserve"> magának a szükséges áldozat</w:t>
      </w:r>
      <w:r w:rsidR="00812A61" w:rsidRPr="00E16B80">
        <w:t>o</w:t>
      </w:r>
      <w:r w:rsidRPr="00E16B80">
        <w:t>t, mint ők. Olcott</w:t>
      </w:r>
      <w:r w:rsidR="00812A61" w:rsidRPr="00E16B80">
        <w:t xml:space="preserve"> úr</w:t>
      </w:r>
      <w:r w:rsidRPr="00E16B80">
        <w:t xml:space="preserve"> nővére </w:t>
      </w:r>
      <w:r w:rsidR="00812A61" w:rsidRPr="00E16B80">
        <w:t>ténylegesen</w:t>
      </w:r>
      <w:r w:rsidRPr="00E16B80">
        <w:t xml:space="preserve"> éhezik Amerikában, és a szegény ember, bár annyira szereti</w:t>
      </w:r>
      <w:r w:rsidR="00812A61" w:rsidRPr="00E16B80">
        <w:t xml:space="preserve"> őket,</w:t>
      </w:r>
      <w:r w:rsidRPr="00E16B80">
        <w:t xml:space="preserve"> mégsem </w:t>
      </w:r>
      <w:r w:rsidR="00812A61" w:rsidRPr="00E16B80">
        <w:t>habozott volna 100</w:t>
      </w:r>
      <w:r w:rsidRPr="00E16B80">
        <w:t xml:space="preserve"> rúpiá</w:t>
      </w:r>
      <w:r w:rsidR="002249DA" w:rsidRPr="00E16B80">
        <w:t>já</w:t>
      </w:r>
      <w:r w:rsidRPr="00E16B80">
        <w:t>t a Társ</w:t>
      </w:r>
      <w:r w:rsidR="00812A61" w:rsidRPr="00E16B80">
        <w:t>ulat</w:t>
      </w:r>
      <w:r w:rsidRPr="00E16B80">
        <w:t>, vagy</w:t>
      </w:r>
      <w:r w:rsidR="002249DA" w:rsidRPr="00E16B80">
        <w:t xml:space="preserve"> pontosabban</w:t>
      </w:r>
      <w:r w:rsidRPr="00E16B80">
        <w:t xml:space="preserve"> a </w:t>
      </w:r>
      <w:r w:rsidR="002249DA" w:rsidRPr="00E16B80">
        <w:rPr>
          <w:i/>
          <w:iCs/>
        </w:rPr>
        <w:t>Theosophist</w:t>
      </w:r>
      <w:r w:rsidR="002249DA" w:rsidRPr="00E16B80">
        <w:t xml:space="preserve"> </w:t>
      </w:r>
      <w:r w:rsidRPr="00E16B80">
        <w:t>Alap</w:t>
      </w:r>
      <w:r w:rsidR="002249DA" w:rsidRPr="00E16B80">
        <w:t>ja javára befizetni ahelyett</w:t>
      </w:r>
      <w:r w:rsidRPr="00E16B80">
        <w:t xml:space="preserve">, hogy </w:t>
      </w:r>
      <w:r w:rsidR="002249DA" w:rsidRPr="00E16B80">
        <w:t xml:space="preserve">ezzel </w:t>
      </w:r>
      <w:r w:rsidRPr="00E16B80">
        <w:t>segít</w:t>
      </w:r>
      <w:r w:rsidR="002249DA" w:rsidRPr="00E16B80">
        <w:t>ette volna</w:t>
      </w:r>
      <w:r w:rsidRPr="00E16B80">
        <w:t xml:space="preserve"> </w:t>
      </w:r>
      <w:r w:rsidR="002249DA" w:rsidRPr="00E16B80">
        <w:t xml:space="preserve">hat kisgyermeket </w:t>
      </w:r>
      <w:r w:rsidR="002249DA" w:rsidRPr="00E16B80">
        <w:lastRenderedPageBreak/>
        <w:t xml:space="preserve">nevelő nővérét - </w:t>
      </w:r>
      <w:r w:rsidRPr="00E16B80">
        <w:t xml:space="preserve">ha H.P.B. nem ragaszkodott volna </w:t>
      </w:r>
      <w:r w:rsidR="002249DA" w:rsidRPr="00E16B80">
        <w:t>ehhez</w:t>
      </w:r>
      <w:r w:rsidRPr="00E16B80">
        <w:t>, és M. nem adott volna egy kis</w:t>
      </w:r>
      <w:r w:rsidR="002249DA" w:rsidRPr="00E16B80">
        <w:t>ebb</w:t>
      </w:r>
      <w:r w:rsidRPr="00E16B80">
        <w:t xml:space="preserve"> összeget </w:t>
      </w:r>
      <w:r w:rsidR="002249DA" w:rsidRPr="00E16B80">
        <w:t>helyette</w:t>
      </w:r>
      <w:r w:rsidRPr="00E16B80">
        <w:t>.</w:t>
      </w:r>
    </w:p>
    <w:p w14:paraId="762A6909" w14:textId="6735DE11" w:rsidR="000656D2" w:rsidRPr="00E16B80" w:rsidRDefault="000656D2" w:rsidP="000656D2">
      <w:r w:rsidRPr="00E16B80">
        <w:t>Azonban megmondtam Olcott</w:t>
      </w:r>
      <w:r w:rsidR="002249DA" w:rsidRPr="00E16B80">
        <w:t xml:space="preserve"> úr</w:t>
      </w:r>
      <w:r w:rsidRPr="00E16B80">
        <w:t xml:space="preserve">nak, hogy küldje el </w:t>
      </w:r>
      <w:r w:rsidR="002249DA" w:rsidRPr="00E16B80">
        <w:t>számodra</w:t>
      </w:r>
      <w:r w:rsidRPr="00E16B80">
        <w:t xml:space="preserve"> a szükséges hivatalos felhatalmazást a díjak </w:t>
      </w:r>
      <w:r w:rsidR="002249DA" w:rsidRPr="00E16B80">
        <w:t>begyűjtésére</w:t>
      </w:r>
      <w:r w:rsidRPr="00E16B80">
        <w:t>, vagy bármilyen más</w:t>
      </w:r>
      <w:r w:rsidR="00C73D15" w:rsidRPr="00E16B80">
        <w:t>, általad legjobbnak ítélt</w:t>
      </w:r>
      <w:r w:rsidRPr="00E16B80">
        <w:t xml:space="preserve"> üzleti megállapodás megkötésére Londonban. De ne feledd, nagy</w:t>
      </w:r>
      <w:r w:rsidR="002249DA" w:rsidRPr="00E16B80">
        <w:t xml:space="preserve">ra becsült </w:t>
      </w:r>
      <w:r w:rsidRPr="00E16B80">
        <w:t>testvérem, hogy ha a</w:t>
      </w:r>
      <w:r w:rsidR="002249DA" w:rsidRPr="00E16B80">
        <w:t xml:space="preserve"> 20</w:t>
      </w:r>
      <w:r w:rsidR="00116D23" w:rsidRPr="00E16B80">
        <w:t>-</w:t>
      </w:r>
      <w:r w:rsidR="002249DA" w:rsidRPr="00E16B80">
        <w:t>30 rúpiás fizetésért dolgozó</w:t>
      </w:r>
      <w:r w:rsidRPr="00E16B80">
        <w:t xml:space="preserve"> szegény hindu hivatalnokoktól elvárják, hogy </w:t>
      </w:r>
      <w:r w:rsidR="002249DA" w:rsidRPr="00E16B80">
        <w:t xml:space="preserve">ugyanekkora </w:t>
      </w:r>
      <w:r w:rsidRPr="00E16B80">
        <w:t>díjjal segítsenek a Társ</w:t>
      </w:r>
      <w:r w:rsidR="00116D23" w:rsidRPr="00E16B80">
        <w:t>ulat</w:t>
      </w:r>
      <w:r w:rsidRPr="00E16B80">
        <w:t xml:space="preserve"> költségeinek fedezésében, akkor </w:t>
      </w:r>
      <w:r w:rsidR="002249DA" w:rsidRPr="00E16B80">
        <w:t>égbekiáltó</w:t>
      </w:r>
      <w:r w:rsidRPr="00E16B80">
        <w:t xml:space="preserve"> igazságtalanság teljesen mentesíteni</w:t>
      </w:r>
      <w:r w:rsidR="002249DA" w:rsidRPr="00E16B80">
        <w:t xml:space="preserve"> ettől</w:t>
      </w:r>
      <w:r w:rsidRPr="00E16B80">
        <w:t xml:space="preserve"> a sokkal </w:t>
      </w:r>
      <w:r w:rsidR="00116D23" w:rsidRPr="00E16B80">
        <w:t>tehetősebb</w:t>
      </w:r>
      <w:r w:rsidRPr="00E16B80">
        <w:t xml:space="preserve"> londoni tagokat. Tégy </w:t>
      </w:r>
      <w:r w:rsidRPr="00E16B80">
        <w:rPr>
          <w:i/>
          <w:iCs/>
        </w:rPr>
        <w:t>igazságot</w:t>
      </w:r>
      <w:r w:rsidRPr="00E16B80">
        <w:t xml:space="preserve">, </w:t>
      </w:r>
      <w:r w:rsidR="002249DA" w:rsidRPr="00E16B80">
        <w:t xml:space="preserve">még </w:t>
      </w:r>
      <w:r w:rsidR="00D41323">
        <w:t>„</w:t>
      </w:r>
      <w:r w:rsidRPr="00E16B80">
        <w:t xml:space="preserve">ha </w:t>
      </w:r>
      <w:r w:rsidR="002249DA" w:rsidRPr="00E16B80">
        <w:t>kő kövön nem marad</w:t>
      </w:r>
      <w:r w:rsidRPr="00E16B80">
        <w:t>"</w:t>
      </w:r>
      <w:r w:rsidR="002249DA" w:rsidRPr="00E16B80">
        <w:t xml:space="preserve"> is</w:t>
      </w:r>
      <w:r w:rsidRPr="00E16B80">
        <w:t>. Mégis, ha engedményekre van szükség a helyi előítéletek miatt, te minden bizonnyal alkalmas</w:t>
      </w:r>
      <w:r w:rsidR="002249DA" w:rsidRPr="00E16B80">
        <w:t>abb vagy nálunk,</w:t>
      </w:r>
      <w:r w:rsidRPr="00E16B80">
        <w:t xml:space="preserve"> hogy lásd</w:t>
      </w:r>
      <w:r w:rsidR="002249DA" w:rsidRPr="00E16B80">
        <w:t xml:space="preserve"> ezeket</w:t>
      </w:r>
      <w:r w:rsidRPr="00E16B80">
        <w:t xml:space="preserve">, és így </w:t>
      </w:r>
      <w:r w:rsidR="00B44669" w:rsidRPr="00E16B80">
        <w:t>kellő ismeret</w:t>
      </w:r>
      <w:r w:rsidR="00116D23" w:rsidRPr="00E16B80">
        <w:t>ük</w:t>
      </w:r>
      <w:r w:rsidR="00B44669" w:rsidRPr="00E16B80">
        <w:t>ben</w:t>
      </w:r>
      <w:r w:rsidRPr="00E16B80">
        <w:t xml:space="preserve"> tárgyalj. Mindenképpen helyezd </w:t>
      </w:r>
      <w:r w:rsidR="00D41323">
        <w:t>„</w:t>
      </w:r>
      <w:r w:rsidRPr="00E16B80">
        <w:t>jobb alapra a pénzügyi viszonyokat", mint jelenleg</w:t>
      </w:r>
      <w:r w:rsidR="00B44669" w:rsidRPr="00E16B80">
        <w:t xml:space="preserve"> vannak</w:t>
      </w:r>
      <w:r w:rsidRPr="00E16B80">
        <w:t xml:space="preserve">, ha </w:t>
      </w:r>
      <w:r w:rsidR="00B44669" w:rsidRPr="00E16B80">
        <w:t xml:space="preserve">netán </w:t>
      </w:r>
      <w:r w:rsidRPr="00E16B80">
        <w:t>a</w:t>
      </w:r>
      <w:r w:rsidR="00B44669" w:rsidRPr="00E16B80">
        <w:t xml:space="preserve"> megnyírt „Peling-bárány”</w:t>
      </w:r>
      <w:r w:rsidRPr="00E16B80">
        <w:t xml:space="preserve"> pénzügyi </w:t>
      </w:r>
      <w:r w:rsidR="00B44669" w:rsidRPr="00E16B80">
        <w:t>terheit</w:t>
      </w:r>
      <w:r w:rsidRPr="00E16B80">
        <w:t xml:space="preserve"> mérsékelni</w:t>
      </w:r>
      <w:r w:rsidR="00B44669" w:rsidRPr="00E16B80">
        <w:t xml:space="preserve"> kellene</w:t>
      </w:r>
      <w:r w:rsidRPr="00E16B80">
        <w:t xml:space="preserve">. Bízom a </w:t>
      </w:r>
      <w:r w:rsidR="00B44669" w:rsidRPr="00E16B80">
        <w:rPr>
          <w:i/>
          <w:iCs/>
        </w:rPr>
        <w:t>te</w:t>
      </w:r>
      <w:r w:rsidR="00B44669" w:rsidRPr="00E16B80">
        <w:t xml:space="preserve"> </w:t>
      </w:r>
      <w:r w:rsidRPr="00E16B80">
        <w:t xml:space="preserve">bölcsességedben barátom, bár </w:t>
      </w:r>
      <w:r w:rsidR="00B44669" w:rsidRPr="00E16B80">
        <w:t>neked</w:t>
      </w:r>
      <w:r w:rsidRPr="00E16B80">
        <w:t xml:space="preserve"> lenne némi jogod </w:t>
      </w:r>
      <w:r w:rsidR="00B44669" w:rsidRPr="00E16B80">
        <w:t>rá</w:t>
      </w:r>
      <w:r w:rsidRPr="00E16B80">
        <w:t xml:space="preserve">, hogy gyorsan </w:t>
      </w:r>
      <w:r w:rsidR="00B44669" w:rsidRPr="00E16B80">
        <w:t>fogyjon</w:t>
      </w:r>
      <w:r w:rsidRPr="00E16B80">
        <w:t xml:space="preserve"> </w:t>
      </w:r>
      <w:r w:rsidR="00B44669" w:rsidRPr="00E16B80">
        <w:t xml:space="preserve">hited </w:t>
      </w:r>
      <w:r w:rsidRPr="00E16B80">
        <w:t xml:space="preserve">az enyémben, tekintve, </w:t>
      </w:r>
      <w:r w:rsidR="00B44669" w:rsidRPr="00E16B80">
        <w:t xml:space="preserve">hogy </w:t>
      </w:r>
      <w:r w:rsidRPr="00E16B80">
        <w:t xml:space="preserve">milyen </w:t>
      </w:r>
      <w:r w:rsidR="00B44669" w:rsidRPr="00E16B80">
        <w:t>nehezen haladnak</w:t>
      </w:r>
      <w:r w:rsidRPr="00E16B80">
        <w:t xml:space="preserve"> a </w:t>
      </w:r>
      <w:r w:rsidR="00B44669" w:rsidRPr="00E16B80">
        <w:t>Phoenix-tőkealapról</w:t>
      </w:r>
      <w:r w:rsidR="00B44669" w:rsidRPr="00E16B80">
        <w:rPr>
          <w:rStyle w:val="Lbjegyzet-hivatkozs"/>
        </w:rPr>
        <w:footnoteReference w:id="383"/>
      </w:r>
      <w:r w:rsidRPr="00E16B80">
        <w:t xml:space="preserve"> szóló tárgyalások. Meg kellett értened, hogy </w:t>
      </w:r>
      <w:r w:rsidR="001C1D47" w:rsidRPr="00E16B80">
        <w:t xml:space="preserve">engem </w:t>
      </w:r>
      <w:r w:rsidR="00116D23" w:rsidRPr="00E16B80">
        <w:t xml:space="preserve">- a </w:t>
      </w:r>
      <w:r w:rsidR="00116D23" w:rsidRPr="00E16B80">
        <w:rPr>
          <w:i/>
          <w:iCs/>
        </w:rPr>
        <w:t>Chohan</w:t>
      </w:r>
      <w:r w:rsidR="00116D23" w:rsidRPr="00E16B80">
        <w:t xml:space="preserve"> </w:t>
      </w:r>
      <w:r w:rsidR="00D41323">
        <w:t>„</w:t>
      </w:r>
      <w:r w:rsidR="00116D23" w:rsidRPr="00E16B80">
        <w:t xml:space="preserve">laikus tanítványomat" jóváhagyó döntésétől függetlenül – </w:t>
      </w:r>
      <w:r w:rsidR="001C1D47" w:rsidRPr="00E16B80">
        <w:t>továbbra is</w:t>
      </w:r>
      <w:r w:rsidRPr="00E16B80">
        <w:t xml:space="preserve"> </w:t>
      </w:r>
      <w:r w:rsidR="001C1D47" w:rsidRPr="00E16B80">
        <w:t>kötnek a</w:t>
      </w:r>
      <w:r w:rsidRPr="00E16B80">
        <w:t xml:space="preserve"> tavaly</w:t>
      </w:r>
      <w:r w:rsidR="001C1D47" w:rsidRPr="00E16B80">
        <w:t xml:space="preserve"> óta érvényes</w:t>
      </w:r>
      <w:r w:rsidRPr="00E16B80">
        <w:t xml:space="preserve"> korlátozások, és nem </w:t>
      </w:r>
      <w:r w:rsidR="001C1D47" w:rsidRPr="00E16B80">
        <w:t>alkalmazhatom</w:t>
      </w:r>
      <w:r w:rsidRPr="00E16B80">
        <w:t xml:space="preserve"> az érintett felek</w:t>
      </w:r>
      <w:r w:rsidR="001C1D47" w:rsidRPr="00E16B80">
        <w:t>kel kapcsolatban</w:t>
      </w:r>
      <w:r w:rsidRPr="00E16B80">
        <w:t xml:space="preserve"> mindazokat a pszichikai erőket, amelyeket egyébként tudnék. Emellett a pénzzel vagy bármilyen pénzügyi művelettel kapcsolatos </w:t>
      </w:r>
      <w:r w:rsidR="001C1D47" w:rsidRPr="00E16B80">
        <w:t>szabályaink</w:t>
      </w:r>
      <w:r w:rsidRPr="00E16B80">
        <w:t xml:space="preserve"> és korlátozásaink</w:t>
      </w:r>
      <w:r w:rsidR="00116D23" w:rsidRPr="00E16B80">
        <w:t xml:space="preserve"> -</w:t>
      </w:r>
      <w:r w:rsidRPr="00E16B80">
        <w:t xml:space="preserve"> akár a Szövetségünkön belül, akár azon kívül</w:t>
      </w:r>
      <w:r w:rsidR="00116D23" w:rsidRPr="00E16B80">
        <w:t xml:space="preserve"> -</w:t>
      </w:r>
      <w:r w:rsidRPr="00E16B80">
        <w:t xml:space="preserve"> rendkívül szigorúak</w:t>
      </w:r>
      <w:r w:rsidR="00116D23" w:rsidRPr="00E16B80">
        <w:t>,</w:t>
      </w:r>
      <w:r w:rsidRPr="00E16B80">
        <w:t xml:space="preserve"> bizonyos pontokon </w:t>
      </w:r>
      <w:r w:rsidR="00116D23" w:rsidRPr="00E16B80">
        <w:t>mondhatni kőbe vésettek</w:t>
      </w:r>
      <w:r w:rsidRPr="00E16B80">
        <w:t>. Nagyon óvatosan kell eljárnunk</w:t>
      </w:r>
      <w:r w:rsidR="00D41323">
        <w:t xml:space="preserve"> -</w:t>
      </w:r>
      <w:r w:rsidRPr="00E16B80">
        <w:t xml:space="preserve"> ezért </w:t>
      </w:r>
      <w:r w:rsidR="00E86528" w:rsidRPr="00E16B80">
        <w:t>hát</w:t>
      </w:r>
      <w:r w:rsidR="00116D23" w:rsidRPr="00E16B80">
        <w:t xml:space="preserve"> </w:t>
      </w:r>
      <w:r w:rsidRPr="00E16B80">
        <w:t>a késedelem. De remélem</w:t>
      </w:r>
      <w:r w:rsidR="00E86528" w:rsidRPr="00E16B80">
        <w:t xml:space="preserve"> </w:t>
      </w:r>
      <w:r w:rsidR="00116D23" w:rsidRPr="00E16B80">
        <w:t xml:space="preserve">te </w:t>
      </w:r>
      <w:r w:rsidRPr="00E16B80">
        <w:t>is úgy gondol</w:t>
      </w:r>
      <w:r w:rsidR="00116D23" w:rsidRPr="00E16B80">
        <w:t>od</w:t>
      </w:r>
      <w:r w:rsidRPr="00E16B80">
        <w:t xml:space="preserve">, hogy </w:t>
      </w:r>
      <w:r w:rsidR="00116D23" w:rsidRPr="00E16B80">
        <w:t xml:space="preserve">azért </w:t>
      </w:r>
      <w:r w:rsidRPr="00E16B80">
        <w:t>történt</w:t>
      </w:r>
      <w:r w:rsidR="00116D23" w:rsidRPr="00E16B80">
        <w:t xml:space="preserve"> már</w:t>
      </w:r>
      <w:r w:rsidRPr="00E16B80">
        <w:t xml:space="preserve"> valami </w:t>
      </w:r>
      <w:r w:rsidR="00116D23" w:rsidRPr="00E16B80">
        <w:t>az ügy érdekében</w:t>
      </w:r>
      <w:r w:rsidRPr="00E16B80">
        <w:t xml:space="preserve">. </w:t>
      </w:r>
    </w:p>
    <w:p w14:paraId="27F57F25" w14:textId="7AB51B44" w:rsidR="00F343F9" w:rsidRPr="00E16B80" w:rsidRDefault="000656D2" w:rsidP="000656D2">
      <w:r w:rsidRPr="00E16B80">
        <w:t xml:space="preserve">Igen; „K.H.” valóban </w:t>
      </w:r>
      <w:r w:rsidR="00116D23" w:rsidRPr="00E16B80">
        <w:t>„</w:t>
      </w:r>
      <w:r w:rsidRPr="00E16B80">
        <w:t xml:space="preserve">azt akarta, hogy </w:t>
      </w:r>
      <w:r w:rsidR="00116D23" w:rsidRPr="00E16B80">
        <w:t xml:space="preserve">a </w:t>
      </w:r>
      <w:r w:rsidR="00116D23" w:rsidRPr="00E16B80">
        <w:rPr>
          <w:i/>
          <w:iCs/>
        </w:rPr>
        <w:t xml:space="preserve">Mr. </w:t>
      </w:r>
      <w:r w:rsidRPr="00E16B80">
        <w:rPr>
          <w:i/>
          <w:iCs/>
        </w:rPr>
        <w:t>Isaacs</w:t>
      </w:r>
      <w:r w:rsidR="00F343F9" w:rsidRPr="00E16B80">
        <w:rPr>
          <w:rStyle w:val="Lbjegyzet-hivatkozs"/>
          <w:i/>
          <w:iCs/>
        </w:rPr>
        <w:footnoteReference w:id="384"/>
      </w:r>
      <w:r w:rsidR="00F343F9" w:rsidRPr="00E16B80">
        <w:rPr>
          <w:i/>
          <w:iCs/>
        </w:rPr>
        <w:t>”</w:t>
      </w:r>
      <w:r w:rsidRPr="00E16B80">
        <w:t xml:space="preserve"> ismertetése „megjelenjen a </w:t>
      </w:r>
      <w:r w:rsidRPr="00E16B80">
        <w:rPr>
          <w:i/>
          <w:iCs/>
        </w:rPr>
        <w:t>Theosophist</w:t>
      </w:r>
      <w:r w:rsidR="00116D23" w:rsidRPr="00E16B80">
        <w:t>-ban</w:t>
      </w:r>
      <w:r w:rsidRPr="00E16B80">
        <w:t>”</w:t>
      </w:r>
      <w:r w:rsidR="00116D23" w:rsidRPr="00E16B80">
        <w:t>,</w:t>
      </w:r>
      <w:r w:rsidRPr="00E16B80">
        <w:t xml:space="preserve"> </w:t>
      </w:r>
      <w:r w:rsidR="00116D23" w:rsidRPr="00E16B80">
        <w:t>méghozzá az</w:t>
      </w:r>
      <w:r w:rsidRPr="00E16B80">
        <w:t xml:space="preserve"> „Occult World</w:t>
      </w:r>
      <w:r w:rsidR="00E86528" w:rsidRPr="00E16B80">
        <w:rPr>
          <w:rStyle w:val="Lbjegyzet-hivatkozs"/>
        </w:rPr>
        <w:footnoteReference w:id="385"/>
      </w:r>
      <w:r w:rsidRPr="00E16B80">
        <w:t>”</w:t>
      </w:r>
      <w:r w:rsidR="00116D23" w:rsidRPr="00E16B80">
        <w:t xml:space="preserve"> írójának tollából</w:t>
      </w:r>
      <w:r w:rsidRPr="00E16B80">
        <w:t xml:space="preserve">, </w:t>
      </w:r>
      <w:r w:rsidR="00116D23" w:rsidRPr="00E16B80">
        <w:t>szóval kérlek küldd el</w:t>
      </w:r>
      <w:r w:rsidR="00F343F9" w:rsidRPr="00E16B80">
        <w:t xml:space="preserve"> a cikket</w:t>
      </w:r>
      <w:r w:rsidRPr="00E16B80">
        <w:t xml:space="preserve">, </w:t>
      </w:r>
      <w:r w:rsidR="00116D23" w:rsidRPr="00E16B80">
        <w:t xml:space="preserve">még </w:t>
      </w:r>
      <w:r w:rsidRPr="00E16B80">
        <w:t>mielőtt el</w:t>
      </w:r>
      <w:r w:rsidR="00116D23" w:rsidRPr="00E16B80">
        <w:t>indulsz</w:t>
      </w:r>
      <w:r w:rsidRPr="00E16B80">
        <w:t xml:space="preserve">. És az öreg „Sam Ward” kedvéért szeretném, ha </w:t>
      </w:r>
      <w:r w:rsidR="00F343F9" w:rsidRPr="00E16B80">
        <w:rPr>
          <w:i/>
          <w:iCs/>
        </w:rPr>
        <w:t>megemlítenék</w:t>
      </w:r>
      <w:r w:rsidRPr="00E16B80">
        <w:t xml:space="preserve"> a </w:t>
      </w:r>
      <w:r w:rsidR="00F343F9" w:rsidRPr="00E16B80">
        <w:t>„</w:t>
      </w:r>
      <w:r w:rsidRPr="00E16B80">
        <w:rPr>
          <w:i/>
          <w:iCs/>
        </w:rPr>
        <w:t>Pioneer</w:t>
      </w:r>
      <w:r w:rsidR="00F343F9" w:rsidRPr="00E16B80">
        <w:rPr>
          <w:i/>
          <w:iCs/>
        </w:rPr>
        <w:t>”</w:t>
      </w:r>
      <w:r w:rsidRPr="00E16B80">
        <w:t>-b</w:t>
      </w:r>
      <w:r w:rsidR="00F343F9" w:rsidRPr="00E16B80">
        <w:t>a</w:t>
      </w:r>
      <w:r w:rsidRPr="00E16B80">
        <w:t xml:space="preserve">n. </w:t>
      </w:r>
      <w:r w:rsidR="00F343F9" w:rsidRPr="00E16B80">
        <w:t>Persze ez</w:t>
      </w:r>
      <w:r w:rsidRPr="00E16B80">
        <w:t xml:space="preserve"> nem sokat számít most, hogy</w:t>
      </w:r>
      <w:r w:rsidR="00E86528" w:rsidRPr="00E16B80">
        <w:t xml:space="preserve"> már</w:t>
      </w:r>
      <w:r w:rsidRPr="00E16B80">
        <w:t xml:space="preserve"> </w:t>
      </w:r>
      <w:r w:rsidR="00F343F9" w:rsidRPr="00E16B80">
        <w:t>távoz</w:t>
      </w:r>
      <w:r w:rsidR="00E86528" w:rsidRPr="00E16B80">
        <w:t>ol</w:t>
      </w:r>
      <w:r w:rsidR="00F343F9" w:rsidRPr="00E16B80">
        <w:t xml:space="preserve"> onnan</w:t>
      </w:r>
      <w:r w:rsidRPr="00E16B80">
        <w:t xml:space="preserve">. </w:t>
      </w:r>
    </w:p>
    <w:p w14:paraId="738C3F9F" w14:textId="0857B633" w:rsidR="00F343F9" w:rsidRPr="00E16B80" w:rsidRDefault="00F343F9" w:rsidP="000656D2">
      <w:r w:rsidRPr="00E16B80">
        <w:t xml:space="preserve">Mostmár </w:t>
      </w:r>
      <w:r w:rsidRPr="00E16B80">
        <w:rPr>
          <w:i/>
          <w:iCs/>
        </w:rPr>
        <w:t>Salam</w:t>
      </w:r>
      <w:r w:rsidR="000656D2" w:rsidRPr="00E16B80">
        <w:t xml:space="preserve">, és minden jót kívánok. </w:t>
      </w:r>
      <w:r w:rsidRPr="00E16B80">
        <w:t>Mostanában r</w:t>
      </w:r>
      <w:r w:rsidR="000656D2" w:rsidRPr="00E16B80">
        <w:t>endkívül elfoglalt vagyok beavatás</w:t>
      </w:r>
      <w:r w:rsidRPr="00E16B80">
        <w:t>i</w:t>
      </w:r>
      <w:r w:rsidR="000656D2" w:rsidRPr="00E16B80">
        <w:t xml:space="preserve"> előkészülete</w:t>
      </w:r>
      <w:r w:rsidRPr="00E16B80">
        <w:t>k miatt</w:t>
      </w:r>
      <w:r w:rsidR="000656D2" w:rsidRPr="00E16B80">
        <w:t>. Több tanítványom – többek között Gjual Khool – igyekszik el</w:t>
      </w:r>
      <w:r w:rsidRPr="00E16B80">
        <w:t>jutni</w:t>
      </w:r>
      <w:r w:rsidR="000656D2" w:rsidRPr="00E16B80">
        <w:t xml:space="preserve"> a „túlsó part</w:t>
      </w:r>
      <w:r w:rsidRPr="00E16B80">
        <w:t>ra</w:t>
      </w:r>
      <w:r w:rsidR="000656D2" w:rsidRPr="00E16B80">
        <w:t xml:space="preserve">”. </w:t>
      </w:r>
    </w:p>
    <w:p w14:paraId="336554D3" w14:textId="77777777" w:rsidR="00F343F9" w:rsidRPr="00E16B80" w:rsidRDefault="000656D2" w:rsidP="00F343F9">
      <w:pPr>
        <w:ind w:left="4248" w:firstLine="708"/>
      </w:pPr>
      <w:r w:rsidRPr="00E16B80">
        <w:t xml:space="preserve">Tisztelettel, </w:t>
      </w:r>
    </w:p>
    <w:p w14:paraId="32A685A5" w14:textId="6671B623" w:rsidR="007442F8" w:rsidRPr="00E16B80" w:rsidRDefault="000656D2" w:rsidP="00F343F9">
      <w:pPr>
        <w:jc w:val="right"/>
      </w:pPr>
      <w:r w:rsidRPr="00E16B80">
        <w:t>K. H.</w:t>
      </w:r>
    </w:p>
    <w:p w14:paraId="7C40B95D" w14:textId="77777777" w:rsidR="007442F8" w:rsidRPr="00E16B80" w:rsidRDefault="007442F8" w:rsidP="008646E0">
      <w:pPr>
        <w:pStyle w:val="Magy-ford"/>
        <w:rPr>
          <w:rFonts w:asciiTheme="minorHAnsi" w:hAnsiTheme="minorHAnsi"/>
          <w:sz w:val="24"/>
        </w:rPr>
      </w:pPr>
    </w:p>
    <w:p w14:paraId="58A178F9" w14:textId="77777777" w:rsidR="003220F6" w:rsidRPr="00E16B80" w:rsidRDefault="003220F6">
      <w:pPr>
        <w:spacing w:after="160"/>
        <w:ind w:firstLine="0"/>
        <w:jc w:val="left"/>
        <w:rPr>
          <w:rFonts w:asciiTheme="majorHAnsi" w:eastAsiaTheme="majorEastAsia" w:hAnsiTheme="majorHAnsi" w:cstheme="majorBidi"/>
          <w:caps/>
          <w:color w:val="2F5496" w:themeColor="accent1" w:themeShade="BF"/>
          <w:sz w:val="40"/>
          <w:szCs w:val="40"/>
        </w:rPr>
      </w:pPr>
      <w:bookmarkStart w:id="158" w:name="_Toc210929503"/>
      <w:r w:rsidRPr="00E16B80">
        <w:br w:type="page"/>
      </w:r>
    </w:p>
    <w:p w14:paraId="0DFC89A0" w14:textId="6E3579E7" w:rsidR="003C1641" w:rsidRPr="00E16B80" w:rsidRDefault="003C1641" w:rsidP="00E44D1D">
      <w:pPr>
        <w:pStyle w:val="Cmsor1"/>
      </w:pPr>
      <w:bookmarkStart w:id="159" w:name="_Toc228208933"/>
      <w:r w:rsidRPr="00E16B80">
        <w:lastRenderedPageBreak/>
        <w:t>Pró</w:t>
      </w:r>
      <w:r w:rsidR="001D3FA4" w:rsidRPr="00E16B80">
        <w:t>baidő</w:t>
      </w:r>
      <w:r w:rsidR="006C4D7C" w:rsidRPr="00E16B80">
        <w:t>SZAK</w:t>
      </w:r>
      <w:r w:rsidRPr="00E16B80">
        <w:t xml:space="preserve"> és Tanítványság</w:t>
      </w:r>
      <w:bookmarkEnd w:id="158"/>
      <w:bookmarkEnd w:id="159"/>
    </w:p>
    <w:p w14:paraId="6B2B975F" w14:textId="77777777" w:rsidR="003C1641" w:rsidRPr="00E16B80" w:rsidRDefault="003C1641" w:rsidP="003C1641"/>
    <w:p w14:paraId="7053A48B" w14:textId="53DC4A0D" w:rsidR="003C0422" w:rsidRPr="003C0422" w:rsidRDefault="003220F6" w:rsidP="003C0422">
      <w:pPr>
        <w:pStyle w:val="Cmsor2"/>
      </w:pPr>
      <w:bookmarkStart w:id="160" w:name="_Toc228208934"/>
      <w:r w:rsidRPr="00E16B80">
        <w:t>XXVI. Levél</w:t>
      </w:r>
      <w:bookmarkEnd w:id="160"/>
    </w:p>
    <w:p w14:paraId="2A3E9623" w14:textId="77777777" w:rsidR="00870219" w:rsidRDefault="00870219" w:rsidP="00870219">
      <w:pPr>
        <w:pStyle w:val="Magy-ered"/>
      </w:pPr>
      <w:r w:rsidRPr="00E16B80">
        <w:t>K.H. Mester bizalmas levele az „Öreg Hölggyel” kapcsolatban. Kézhez véve: Simla, 1881. őszén.</w:t>
      </w:r>
    </w:p>
    <w:p w14:paraId="55427AE0" w14:textId="4A2CB99C" w:rsidR="003C0422" w:rsidRDefault="003C0422" w:rsidP="007B60B1">
      <w:pPr>
        <w:pStyle w:val="Magy-ford"/>
      </w:pPr>
      <w:r>
        <w:t>Ezt a levelet K.H. Mester írta Sinnett úrnak. Nem tudjuk, honnan vagy pontosan mikor írta és hogyan jutott el hozzá, de Sinnett Simlában, 1881. őszén kapta kézhez. (</w:t>
      </w:r>
      <w:r>
        <w:rPr>
          <w:i/>
        </w:rPr>
        <w:t>A ford.</w:t>
      </w:r>
      <w:r>
        <w:t>)</w:t>
      </w:r>
    </w:p>
    <w:p w14:paraId="1F027880" w14:textId="77777777" w:rsidR="003C0422" w:rsidRPr="003C0422" w:rsidRDefault="003C0422" w:rsidP="003C0422"/>
    <w:p w14:paraId="6A3216BD" w14:textId="49B13F2D" w:rsidR="00870219" w:rsidRPr="00E16B80" w:rsidRDefault="00870219" w:rsidP="00870219">
      <w:r w:rsidRPr="00E16B80">
        <w:t xml:space="preserve">Fájdalmasan tudatában vagyok annak a ténynek, hogy kijelentéseinek szokásos következetlensége – különösen, amikor izgatott – és furcsa modora véleményetek szerint őt üzeneteink felettébb nemkívánatos közvetítőjévé teszi. Mindazonáltal, kedves Testvérek, miután megtudtátok az igazságot; miután kiderült számotokra, hogy ez a kiegyensúlyozatlan elme, beszédjének és gondolatainak látszólagos össze nem illő volta és ideges izgalma - röviden mindaz, ami annyira felkavarja a józan gondolkodású emberek érzelmeit; és azok a furcsa, általuk haragosnak vélt kitörések, amik alaposan próbára teszik tartózkodásról és jó modorról alkotott elképzeléseiket és annyira felháborítanak </w:t>
      </w:r>
      <w:r w:rsidR="008C32F6">
        <w:t>titeket</w:t>
      </w:r>
      <w:r w:rsidRPr="00E16B80">
        <w:t xml:space="preserve"> – nos, miután megtudjátok, hogy mindebből semmi sem az ő hibája, talán egészen más megvilágításban fogjátok látni őt. Annak ellenére, hogy még nem egészen érett meg az idő rá, hogy teljesen beavassalak benneteket a titokba; hogy aligha vagytok még felkészülve rá, hogy megértsétek a nagy Misztériumot, még ha elmondanák is nektek, az óriási igazságtalanság és a már bekövetkezett kár miatt mégis felhatalmazást kaptam arra, hogy bepillantást engedjek nektek a fátyol mögé. Ez az ő állapota szorosan összefügg tibeti okkult kiképzésével, és azzal, hogy egyedül küldték ki a világba, hogy fokozatosan előkészítse az utat mások számára. Majdnem egy évszázadnyi eredménytelen keresés után vezetőinknek ki kellett használniuk az egyetlen lehetőséget, hogy egy </w:t>
      </w:r>
      <w:r w:rsidRPr="00E16B80">
        <w:rPr>
          <w:i/>
          <w:iCs/>
        </w:rPr>
        <w:t>európai</w:t>
      </w:r>
      <w:r w:rsidRPr="00E16B80">
        <w:t xml:space="preserve"> testben működő embert küldjenek ki Európa földjére, hogy összekötő kapocsként szolgáljon azon országok és a mi világunk között. Nem értitek? Persze, hogy nem. De hadd kérjem, hogy idézzétek fel, mit próbált elmagyarázni nektek, amit ti elég jól fel is fogtatok ebből, nevezetesen a </w:t>
      </w:r>
      <w:r w:rsidRPr="00E16B80">
        <w:rPr>
          <w:i/>
          <w:iCs/>
        </w:rPr>
        <w:t>teljes</w:t>
      </w:r>
      <w:r w:rsidRPr="00E16B80">
        <w:t xml:space="preserve"> emberi lényt alkotó hét princípiumról szóló tan</w:t>
      </w:r>
      <w:r w:rsidR="00A0465B">
        <w:t>t</w:t>
      </w:r>
      <w:r w:rsidRPr="00E16B80">
        <w:t xml:space="preserve">. Nos - hacsak nem az "ötödik kör" beavatottja -, egyetlen férfi vagy nő sem hagyhatja el </w:t>
      </w:r>
      <w:r w:rsidRPr="00E16B80">
        <w:rPr>
          <w:i/>
          <w:iCs/>
        </w:rPr>
        <w:t>Bod-Las</w:t>
      </w:r>
      <w:r w:rsidRPr="00E16B80">
        <w:rPr>
          <w:rStyle w:val="Lbjegyzet-hivatkozs"/>
          <w:i/>
          <w:iCs/>
        </w:rPr>
        <w:footnoteReference w:id="386"/>
      </w:r>
      <w:r w:rsidRPr="00E16B80">
        <w:rPr>
          <w:i/>
          <w:iCs/>
        </w:rPr>
        <w:t xml:space="preserve"> </w:t>
      </w:r>
      <w:r w:rsidRPr="00E16B80">
        <w:t xml:space="preserve">területét, és nem térhet vissza a külső világba a maga teljességében - ha szabad így megfogalmaznom. Hét „holdja” közül legalább az egyiknek hátra kell maradnia, két okból: az első, hogy szükséges összekötő kapocsként, átviteli vezetékként szolgáljon közöttünk; a második, hogy ez a legjobb biztosítéka annak, hogy bizonyos dolgok soha ne kerüljenek a nyilvánosság elé. Ő sem kivétel a szabály alól, és láttál már erre egy másik példát is – egy rendkívüli intellektussal bíró férfit –, akinek az egyik „bőrét” szintén hátra kellett hagynia; őt is felettébb különösnek tartják. A fennmaradó </w:t>
      </w:r>
      <w:r w:rsidRPr="00E16B80">
        <w:rPr>
          <w:i/>
          <w:iCs/>
        </w:rPr>
        <w:t>hat</w:t>
      </w:r>
      <w:r w:rsidRPr="00E16B80">
        <w:t xml:space="preserve"> viselkedése és állapota az illető </w:t>
      </w:r>
      <w:r w:rsidRPr="00E16B80">
        <w:lastRenderedPageBreak/>
        <w:t>veleszületett tulajdonságaitól, pszicho-fiziológiai sajátosságaitól függ, különösen azoktól az személyes sajátosságoktól, amelyeket a modern tudomány „atavizmusnak</w:t>
      </w:r>
      <w:r w:rsidRPr="00E16B80">
        <w:rPr>
          <w:rStyle w:val="Lbjegyzet-hivatkozs"/>
        </w:rPr>
        <w:footnoteReference w:id="387"/>
      </w:r>
      <w:r w:rsidRPr="00E16B80">
        <w:t>” nevez. Kívánságom szerint M. testvérem, ha még emlékszel, egy bizonyos ajánlatot tett neked rajta keresztül. Csak el kellett volna fogadnod, és bármikor, amikor csak akartad volna, egy órára vagy több időre rendelkezésedre állt volna az igazi „</w:t>
      </w:r>
      <w:r w:rsidRPr="00E16B80">
        <w:rPr>
          <w:i/>
          <w:iCs/>
        </w:rPr>
        <w:t>baitchooly</w:t>
      </w:r>
      <w:r w:rsidRPr="00E16B80">
        <w:rPr>
          <w:rStyle w:val="Lbjegyzet-hivatkozs"/>
          <w:i/>
          <w:iCs/>
        </w:rPr>
        <w:footnoteReference w:id="388"/>
      </w:r>
      <w:r w:rsidRPr="00E16B80">
        <w:t>” hogy társaloghass vele, ahelyett a pszichológiai nyomorék helyett, akivel általában most meg kell elégedned. A tegnapi nap az ő</w:t>
      </w:r>
      <w:r w:rsidRPr="00E16B80">
        <w:rPr>
          <w:rStyle w:val="Lbjegyzet-hivatkozs"/>
        </w:rPr>
        <w:footnoteReference w:id="389"/>
      </w:r>
      <w:r w:rsidRPr="00E16B80">
        <w:t xml:space="preserve"> hibája volt. Nem kellett volna </w:t>
      </w:r>
      <w:r w:rsidR="003B456C">
        <w:t>H.P.B.-t</w:t>
      </w:r>
      <w:r w:rsidRPr="00E16B80">
        <w:t xml:space="preserve"> küldenie azzal a feladattal, hogy átadja az üzenetet Sinnett úrnak abban az állapotban, amilyenben volt. De őt tenni felelőssé tisztán fiziológiai jellegű izgatott állapotáért, és engedni, hogy lássa arcotokon a megvető mosolyt – </w:t>
      </w:r>
      <w:r w:rsidRPr="00E16B80">
        <w:rPr>
          <w:i/>
          <w:iCs/>
        </w:rPr>
        <w:t>kifejezetten bűnös</w:t>
      </w:r>
      <w:r w:rsidRPr="00E16B80">
        <w:t xml:space="preserve"> cselekedett volt. Bocsássatok meg nekem, Testvérem és drága Uraim, őszinte szavaimért. Csak azzal összhangban cselekszem, amit ti kértetek tőlem a leveledben. Fáradságot nem kímélve igyekeztem „felfedezni a valódi szellemiséget és jelentést” mindabban, ami Sinnett úr szobájában elhangzik és megtörténik; és bár nincs jogom „elítélni” Önöket – mivel nem voltak tudatában a dolgok valódi állapotának –, ám csak határozottan helyteleníteni tudom azt, ami - bármennyire is kifinomult legyen is külsőleg még egészen hétköznapi körülmények között is – mégis </w:t>
      </w:r>
      <w:r w:rsidRPr="00E16B80">
        <w:rPr>
          <w:i/>
          <w:iCs/>
        </w:rPr>
        <w:t>kegyetlenség</w:t>
      </w:r>
      <w:r w:rsidRPr="00E16B80">
        <w:t xml:space="preserve"> volt. </w:t>
      </w:r>
      <w:r w:rsidRPr="00E16B80">
        <w:rPr>
          <w:i/>
          <w:iCs/>
        </w:rPr>
        <w:t>Buss</w:t>
      </w:r>
      <w:r w:rsidRPr="00E16B80">
        <w:rPr>
          <w:rStyle w:val="Lbjegyzet-hivatkozs"/>
        </w:rPr>
        <w:footnoteReference w:id="390"/>
      </w:r>
      <w:r w:rsidRPr="00E16B80">
        <w:t>!</w:t>
      </w:r>
    </w:p>
    <w:p w14:paraId="41103D53" w14:textId="77777777" w:rsidR="00242C38" w:rsidRPr="00E16B80" w:rsidRDefault="00242C38" w:rsidP="00242C38"/>
    <w:p w14:paraId="270D72D8" w14:textId="77777777" w:rsidR="00242C38" w:rsidRPr="00E16B80" w:rsidRDefault="00242C38" w:rsidP="00242C38">
      <w:pPr>
        <w:pStyle w:val="Cmsor2"/>
      </w:pPr>
      <w:bookmarkStart w:id="161" w:name="_Toc228208935"/>
      <w:r w:rsidRPr="00E16B80">
        <w:t>XXVII. Levél</w:t>
      </w:r>
      <w:bookmarkEnd w:id="161"/>
    </w:p>
    <w:p w14:paraId="49FB8C34" w14:textId="77777777" w:rsidR="00242C38" w:rsidRPr="00E16B80" w:rsidRDefault="00242C38" w:rsidP="00242C38">
      <w:pPr>
        <w:pStyle w:val="Magy-ered"/>
      </w:pPr>
      <w:r w:rsidRPr="00E16B80">
        <w:t xml:space="preserve">Kézhez véve: Simla, 1881. őszén. </w:t>
      </w:r>
    </w:p>
    <w:p w14:paraId="09209942" w14:textId="4CE130E4" w:rsidR="009D5B27" w:rsidRPr="003B456C" w:rsidRDefault="003B456C" w:rsidP="003B456C">
      <w:pPr>
        <w:pStyle w:val="Magy-ford"/>
      </w:pPr>
      <w:r>
        <w:t>Ezt a levelet K.H. mester írta Sinnett úrnak. nem tudjuk honnan és mikor küldte, sem azt, hogy milyen módon kapta meg, de a címzetthez Simlában, 1881. őszén érkezett meg. (</w:t>
      </w:r>
      <w:r>
        <w:rPr>
          <w:i/>
        </w:rPr>
        <w:t>A ford.</w:t>
      </w:r>
      <w:r>
        <w:t>)</w:t>
      </w:r>
    </w:p>
    <w:p w14:paraId="12B4AF02" w14:textId="77777777" w:rsidR="003B456C" w:rsidRPr="00E16B80" w:rsidRDefault="003B456C" w:rsidP="009D5B27"/>
    <w:p w14:paraId="1DD52CA4" w14:textId="29F36094" w:rsidR="005755E2" w:rsidRPr="00E16B80" w:rsidRDefault="00242C38" w:rsidP="00997DB5">
      <w:r w:rsidRPr="00E16B80">
        <w:t>Előre láttam, ami most történik. Bombayi levelemben azt tanácsoltam, hogy légy körültekintő azzal kapcsolatban, hogy mit engedsz S.M</w:t>
      </w:r>
      <w:r w:rsidRPr="00E16B80">
        <w:rPr>
          <w:rStyle w:val="Lbjegyzet-hivatkozs"/>
        </w:rPr>
        <w:footnoteReference w:id="391"/>
      </w:r>
      <w:r w:rsidRPr="00E16B80">
        <w:t xml:space="preserve">.-nek megtudni + és saját maga médiumitását illetően, és azt javasoltam, hogy csak a lényeget add tolmácsold neki abból, amit mondtam. Amikor Allahabadban téged figyelve láttam, hogy ehelyett bőséges kivonatokat adtál át neki a levelemből, ismét láttam a veszélyt, de több okból sem avatkoztam közbe. Az egyik az, hogy úgy hiszem, elérkezett az idő, amikor a társadalmi és erkölcsi biztonság megköveteli, hogy a Teoz. Társ. valamelyik tagja kimondja az igazságot, még akkor is, ha az egész Himalája ráomlik ezért. A csúnya igazság leleplezését azonban a legnagyobb </w:t>
      </w:r>
      <w:r w:rsidRPr="00E16B80">
        <w:lastRenderedPageBreak/>
        <w:t>diszkrécióval és óvatossággal kell elvégezni; és látom, hogy ahelyett, hogy barátokat és támogatókat szereznétek a filiszteusok táborában – akár az Óceánok</w:t>
      </w:r>
      <w:r w:rsidR="003B456C">
        <w:t>on</w:t>
      </w:r>
      <w:r w:rsidRPr="00E16B80">
        <w:t xml:space="preserve"> innen, akár azon túl –, sokan közületek (téged is beleértve) csak ellenségeket szereztek azzal, hogy túl sokra értékeltek engem és a személyes véleményemet. Az utóbbi oldalon már nagy az ingerültség, és hamarosan fogod látni ennek villámait a </w:t>
      </w:r>
      <w:r w:rsidRPr="00E16B80">
        <w:rPr>
          <w:i/>
          <w:iCs/>
        </w:rPr>
        <w:t xml:space="preserve">Light </w:t>
      </w:r>
      <w:r w:rsidRPr="00E16B80">
        <w:t>magazinban, meg más helyeken; és bizony „</w:t>
      </w:r>
      <w:r w:rsidRPr="00E16B80">
        <w:rPr>
          <w:i/>
          <w:iCs/>
        </w:rPr>
        <w:t xml:space="preserve">el fogjuk </w:t>
      </w:r>
      <w:r w:rsidRPr="00E16B80">
        <w:t xml:space="preserve">veszíteni S.M.-t”. A bőkezűen átadott kivonatok megtették a magukét, hiszen tényleg azok voltak – túl bőségesek. Semmilyen emberi vagy emberfeletti erő nem képes felnyitni S.M. szemét – haszontalan volt </w:t>
      </w:r>
      <w:r w:rsidRPr="00E16B80">
        <w:rPr>
          <w:i/>
          <w:iCs/>
        </w:rPr>
        <w:t>kikénysze</w:t>
      </w:r>
      <w:r w:rsidR="009D5B27" w:rsidRPr="00E16B80">
        <w:rPr>
          <w:i/>
          <w:iCs/>
        </w:rPr>
        <w:t>r</w:t>
      </w:r>
      <w:r w:rsidRPr="00E16B80">
        <w:rPr>
          <w:i/>
          <w:iCs/>
        </w:rPr>
        <w:t>íteni</w:t>
      </w:r>
      <w:r w:rsidRPr="00E16B80">
        <w:t xml:space="preserve">, hogy felnyíljanak. Ami az óceán itteni oldalát illeti – a helyzet még rosszabb. A Simla-i jó emberekre a metaforák nem igazán hatnak, és az allegória nem tapad jobban a bőrükhöz, mint a víz egy lúd tollaihoz. Különben is – senki sem szereti, ha azt mondják neki, hogy „rossz szaga van”, és egy túlságosan is mély pszichológiai jelentéssel bíró megjegyzésből formált </w:t>
      </w:r>
      <w:r w:rsidRPr="00E16B80">
        <w:rPr>
          <w:i/>
          <w:iCs/>
        </w:rPr>
        <w:t>vicc</w:t>
      </w:r>
      <w:r w:rsidRPr="00E16B80">
        <w:t xml:space="preserve"> mostanra már felmérhetetlen károkat okozott ott, ahol pedig egyébként a S.E.T.S.</w:t>
      </w:r>
      <w:r w:rsidRPr="00E16B80">
        <w:rPr>
          <w:rStyle w:val="Lbjegyzet-hivatkozs"/>
        </w:rPr>
        <w:footnoteReference w:id="392"/>
      </w:r>
      <w:r w:rsidRPr="00E16B80">
        <w:t xml:space="preserve"> talán számos új hívet tudott volna verbuválni az ügyünknek… </w:t>
      </w:r>
      <w:r w:rsidR="009D5B27" w:rsidRPr="00E16B80">
        <w:t>De már megint eltértem a levél témájától.</w:t>
      </w:r>
      <w:r w:rsidRPr="00E16B80">
        <w:t xml:space="preserve"> A legerősebb kifogás ellenem az a tény, hogy a kijelentésem (a) egyfajta </w:t>
      </w:r>
      <w:r w:rsidR="00576FD1" w:rsidRPr="00E16B80">
        <w:t>felszólítást</w:t>
      </w:r>
      <w:r w:rsidRPr="00E16B80">
        <w:t xml:space="preserve"> jelent S.M.-nek, bizonyíts</w:t>
      </w:r>
      <w:r w:rsidR="00576FD1" w:rsidRPr="00E16B80">
        <w:t>a be, hogy</w:t>
      </w:r>
      <w:r w:rsidRPr="00E16B80">
        <w:t xml:space="preserve"> +</w:t>
      </w:r>
      <w:r w:rsidR="00576FD1" w:rsidRPr="00E16B80">
        <w:t xml:space="preserve"> egy</w:t>
      </w:r>
      <w:r w:rsidRPr="00E16B80">
        <w:t xml:space="preserve"> </w:t>
      </w:r>
      <w:r w:rsidR="00FA4131">
        <w:t>„</w:t>
      </w:r>
      <w:r w:rsidRPr="00E16B80">
        <w:t>Szellem"</w:t>
      </w:r>
      <w:r w:rsidR="00576FD1" w:rsidRPr="00E16B80">
        <w:t xml:space="preserve"> </w:t>
      </w:r>
      <w:r w:rsidRPr="00E16B80">
        <w:t xml:space="preserve">- (b) barátunk súlyosan elítél, amiért </w:t>
      </w:r>
      <w:r w:rsidR="00576FD1" w:rsidRPr="00E16B80">
        <w:t xml:space="preserve">én </w:t>
      </w:r>
      <w:r w:rsidRPr="00E16B80">
        <w:t>+ -</w:t>
      </w:r>
      <w:r w:rsidR="00576FD1" w:rsidRPr="00E16B80">
        <w:t>t</w:t>
      </w:r>
      <w:r w:rsidRPr="00E16B80">
        <w:t xml:space="preserve"> </w:t>
      </w:r>
      <w:r w:rsidRPr="00E16B80">
        <w:rPr>
          <w:i/>
          <w:iCs/>
        </w:rPr>
        <w:t>hazugnak</w:t>
      </w:r>
      <w:r w:rsidRPr="00E16B80">
        <w:t xml:space="preserve"> állít</w:t>
      </w:r>
      <w:r w:rsidR="00576FD1" w:rsidRPr="00E16B80">
        <w:t>om</w:t>
      </w:r>
      <w:r w:rsidRPr="00E16B80">
        <w:t xml:space="preserve"> be. Nos, magyaráz</w:t>
      </w:r>
      <w:r w:rsidR="00576FD1" w:rsidRPr="00E16B80">
        <w:t>attal szolgálhatok</w:t>
      </w:r>
      <w:r w:rsidRPr="00E16B80">
        <w:t>, d</w:t>
      </w:r>
      <w:r w:rsidR="00576FD1" w:rsidRPr="00E16B80">
        <w:t xml:space="preserve">e </w:t>
      </w:r>
      <w:r w:rsidRPr="00E16B80">
        <w:t>mentegetőzni</w:t>
      </w:r>
      <w:r w:rsidR="00576FD1" w:rsidRPr="00E16B80">
        <w:t xml:space="preserve"> nem fogok</w:t>
      </w:r>
      <w:r w:rsidRPr="00E16B80">
        <w:t xml:space="preserve">. </w:t>
      </w:r>
      <w:r w:rsidR="00576FD1" w:rsidRPr="00E16B80">
        <w:t>Természetesen m</w:t>
      </w:r>
      <w:r w:rsidRPr="00E16B80">
        <w:t>indkettő</w:t>
      </w:r>
      <w:r w:rsidR="00576FD1" w:rsidRPr="00E16B80">
        <w:t>t komolyan gondoltam</w:t>
      </w:r>
      <w:r w:rsidRPr="00E16B80">
        <w:t xml:space="preserve">; csakhogy </w:t>
      </w:r>
      <w:r w:rsidRPr="00E16B80">
        <w:rPr>
          <w:i/>
          <w:iCs/>
        </w:rPr>
        <w:t>neked</w:t>
      </w:r>
      <w:r w:rsidR="00576FD1" w:rsidRPr="00E16B80">
        <w:t xml:space="preserve"> írtam</w:t>
      </w:r>
      <w:r w:rsidRPr="00E16B80">
        <w:t>, aki tőlem az információt</w:t>
      </w:r>
      <w:r w:rsidR="00576FD1" w:rsidRPr="00E16B80">
        <w:t xml:space="preserve"> kérte</w:t>
      </w:r>
      <w:r w:rsidRPr="00E16B80">
        <w:t xml:space="preserve">, semmiképpen sem </w:t>
      </w:r>
      <w:r w:rsidRPr="00E16B80">
        <w:rPr>
          <w:i/>
          <w:iCs/>
        </w:rPr>
        <w:t>neki</w:t>
      </w:r>
      <w:r w:rsidRPr="00E16B80">
        <w:t xml:space="preserve">. Nem bizonyította az állítását, és nem is vártam, hogy bebizonyítsa, még ha </w:t>
      </w:r>
      <w:r w:rsidR="00576FD1" w:rsidRPr="00E16B80">
        <w:t>úgy</w:t>
      </w:r>
      <w:r w:rsidRPr="00E16B80">
        <w:t xml:space="preserve"> gondolná is, hogy képes rá</w:t>
      </w:r>
      <w:r w:rsidR="00576FD1" w:rsidRPr="00E16B80">
        <w:t>.</w:t>
      </w:r>
      <w:r w:rsidRPr="00E16B80">
        <w:t xml:space="preserve"> </w:t>
      </w:r>
      <w:r w:rsidR="00576FD1" w:rsidRPr="00E16B80">
        <w:t>Hiszen</w:t>
      </w:r>
      <w:r w:rsidRPr="00E16B80">
        <w:t xml:space="preserve"> a</w:t>
      </w:r>
      <w:r w:rsidR="00576FD1" w:rsidRPr="00E16B80">
        <w:t>mit mond, az</w:t>
      </w:r>
      <w:r w:rsidRPr="00E16B80">
        <w:t xml:space="preserve"> teljes mértékben a saját személyes állítás</w:t>
      </w:r>
      <w:r w:rsidR="00576FD1" w:rsidRPr="00E16B80">
        <w:t>ain alapul</w:t>
      </w:r>
      <w:r w:rsidRPr="00E16B80">
        <w:t>, a</w:t>
      </w:r>
      <w:r w:rsidR="00576FD1" w:rsidRPr="00E16B80">
        <w:t>miket a</w:t>
      </w:r>
      <w:r w:rsidRPr="00E16B80">
        <w:t xml:space="preserve"> saját benyomásaiba vetett rendíthetetlen hit</w:t>
      </w:r>
      <w:r w:rsidR="00576FD1" w:rsidRPr="00E16B80">
        <w:t>ére alapoz</w:t>
      </w:r>
      <w:r w:rsidRPr="00E16B80">
        <w:t>. Nekem viszont könnyű lenne bebizonyítani</w:t>
      </w:r>
      <w:r w:rsidR="00576FD1" w:rsidRPr="00E16B80">
        <w:t>, hogy</w:t>
      </w:r>
      <w:r w:rsidRPr="00E16B80">
        <w:t xml:space="preserve"> + egyáltalában </w:t>
      </w:r>
      <w:r w:rsidR="00576FD1" w:rsidRPr="00E16B80">
        <w:t>nem valamiféle</w:t>
      </w:r>
      <w:r w:rsidRPr="00E16B80">
        <w:t xml:space="preserve"> testetlen </w:t>
      </w:r>
      <w:r w:rsidR="00997DB5" w:rsidRPr="00E16B80">
        <w:t>„</w:t>
      </w:r>
      <w:r w:rsidRPr="00E16B80">
        <w:t>Szellem</w:t>
      </w:r>
      <w:r w:rsidR="00997DB5" w:rsidRPr="00E16B80">
        <w:t>”</w:t>
      </w:r>
      <w:r w:rsidR="004E457A" w:rsidRPr="00E16B80">
        <w:t xml:space="preserve"> -</w:t>
      </w:r>
      <w:r w:rsidRPr="00E16B80">
        <w:t xml:space="preserve"> ha nem lennének nagyon </w:t>
      </w:r>
      <w:r w:rsidR="004E457A" w:rsidRPr="00E16B80">
        <w:t>nyomós</w:t>
      </w:r>
      <w:r w:rsidRPr="00E16B80">
        <w:t xml:space="preserve"> ok</w:t>
      </w:r>
      <w:r w:rsidR="004E457A" w:rsidRPr="00E16B80">
        <w:t>aim</w:t>
      </w:r>
      <w:r w:rsidRPr="00E16B80">
        <w:t xml:space="preserve"> </w:t>
      </w:r>
      <w:r w:rsidR="004E457A" w:rsidRPr="00E16B80">
        <w:t>rá</w:t>
      </w:r>
      <w:r w:rsidRPr="00E16B80">
        <w:t>, hogy jelenleg ne tegye</w:t>
      </w:r>
      <w:r w:rsidR="004E457A" w:rsidRPr="00E16B80">
        <w:t>m</w:t>
      </w:r>
      <w:r w:rsidRPr="00E16B80">
        <w:t xml:space="preserve">. Nagyon gondosan fogalmaztam meg a levelemet, így miközben bepillantást engedtem </w:t>
      </w:r>
      <w:r w:rsidR="004E457A" w:rsidRPr="00E16B80">
        <w:t xml:space="preserve">neked </w:t>
      </w:r>
      <w:r w:rsidRPr="00E16B80">
        <w:t xml:space="preserve">az igazságba, a legvilágosabban </w:t>
      </w:r>
      <w:r w:rsidR="004E457A" w:rsidRPr="00E16B80">
        <w:t>rá</w:t>
      </w:r>
      <w:r w:rsidRPr="00E16B80">
        <w:t xml:space="preserve">mutattam, hogy nincs jogom elárulni </w:t>
      </w:r>
      <w:r w:rsidR="00FA4131">
        <w:t>„</w:t>
      </w:r>
      <w:r w:rsidRPr="00E16B80">
        <w:t xml:space="preserve">egy </w:t>
      </w:r>
      <w:r w:rsidRPr="00E16B80">
        <w:rPr>
          <w:i/>
          <w:iCs/>
        </w:rPr>
        <w:t>Testvér</w:t>
      </w:r>
      <w:r w:rsidRPr="00E16B80">
        <w:t xml:space="preserve"> titk</w:t>
      </w:r>
      <w:r w:rsidR="00FA67AA" w:rsidRPr="00E16B80">
        <w:t>ai</w:t>
      </w:r>
      <w:r w:rsidRPr="00E16B80">
        <w:t xml:space="preserve">t". De, </w:t>
      </w:r>
      <w:r w:rsidR="004E457A" w:rsidRPr="00E16B80">
        <w:t>drága</w:t>
      </w:r>
      <w:r w:rsidRPr="00E16B80">
        <w:t xml:space="preserve"> jó barátom, soha nem mondtam neked e</w:t>
      </w:r>
      <w:r w:rsidR="004E457A" w:rsidRPr="00E16B80">
        <w:t>gyetlen szóval sem</w:t>
      </w:r>
      <w:r w:rsidRPr="00E16B80">
        <w:t>, hogy ki és mi ő</w:t>
      </w:r>
      <w:r w:rsidR="00997DB5" w:rsidRPr="00E16B80">
        <w:t xml:space="preserve">. Azt talán tényleg javasoltam, hogy ítéld meg + -t az állítólagos írásai alapján, mert - mivel ebben szerencsésebbek, mint Jób -, az „ellenségeink” mind „könyveket írnak”. Előszeretettel diktálnak inspiráló evangéliumokat, amikben leleplezhetővé válnak – saját retorikájuk árulkodó jelei </w:t>
      </w:r>
      <w:r w:rsidR="00FA67AA" w:rsidRPr="00E16B80">
        <w:t>miatt</w:t>
      </w:r>
      <w:r w:rsidR="00997DB5" w:rsidRPr="00E16B80">
        <w:t>. És a + -nak tulajdonított összes művet ismerő, legintellektuálisabb spiritiszták közül ugyan ki merné tagadni, hogy azokat - néhány igazán figyelemre méltó oldaltól eltekintve - maga S. M. is megírhatta volna, sőt még sokkal jobban is?</w:t>
      </w:r>
      <w:r w:rsidR="00FA4131">
        <w:t xml:space="preserve"> B</w:t>
      </w:r>
      <w:r w:rsidR="00FA67AA" w:rsidRPr="00E16B80">
        <w:t>iztosíthatlak afelől, hogy egyetlen intelligens, okos és igazmondó médiumnak sincs szüksége „ihletre” egy testetlen „Szellemtől”. Az igazság megállja a helyét Istenek vagy Szellemek ihletése nélkül, sőt, m</w:t>
      </w:r>
      <w:r w:rsidR="005755E2" w:rsidRPr="00E16B80">
        <w:t>i</w:t>
      </w:r>
      <w:r w:rsidR="00FA67AA" w:rsidRPr="00E16B80">
        <w:t xml:space="preserve"> több –</w:t>
      </w:r>
      <w:r w:rsidR="005755E2" w:rsidRPr="00E16B80">
        <w:t xml:space="preserve"> </w:t>
      </w:r>
      <w:r w:rsidR="00FA67AA" w:rsidRPr="00E16B80">
        <w:t>mindazok ellené</w:t>
      </w:r>
      <w:r w:rsidR="005755E2" w:rsidRPr="00E16B80">
        <w:t>ben</w:t>
      </w:r>
      <w:r w:rsidR="00FA67AA" w:rsidRPr="00E16B80">
        <w:t xml:space="preserve"> is; </w:t>
      </w:r>
      <w:r w:rsidR="005755E2" w:rsidRPr="00E16B80">
        <w:t xml:space="preserve">mert </w:t>
      </w:r>
      <w:r w:rsidR="00FA67AA" w:rsidRPr="00E16B80">
        <w:t>az</w:t>
      </w:r>
      <w:r w:rsidR="003804B9" w:rsidRPr="00E16B80">
        <w:t xml:space="preserve"> ilyen</w:t>
      </w:r>
      <w:r w:rsidR="00FA67AA" w:rsidRPr="00E16B80">
        <w:t xml:space="preserve"> „</w:t>
      </w:r>
      <w:r w:rsidR="005755E2" w:rsidRPr="00E16B80">
        <w:t>a</w:t>
      </w:r>
      <w:r w:rsidR="00FA67AA" w:rsidRPr="00E16B80">
        <w:t>ngyalok” általában csak hazugságokat suttognak, és gyarapítják a babonák t</w:t>
      </w:r>
      <w:r w:rsidR="003804B9" w:rsidRPr="00E16B80">
        <w:t>ömkelegét</w:t>
      </w:r>
      <w:r w:rsidR="00FA67AA" w:rsidRPr="00E16B80">
        <w:t xml:space="preserve">. </w:t>
      </w:r>
    </w:p>
    <w:p w14:paraId="15E7C4E3" w14:textId="7E6AD21D" w:rsidR="00997DB5" w:rsidRPr="00E16B80" w:rsidRDefault="00FA67AA" w:rsidP="00997DB5">
      <w:r w:rsidRPr="00E16B80">
        <w:t xml:space="preserve">Az ilyen apró kellemetlenségek miatt kell tartózkodnom </w:t>
      </w:r>
      <w:r w:rsidR="005755E2" w:rsidRPr="00E16B80">
        <w:t xml:space="preserve">a </w:t>
      </w:r>
      <w:r w:rsidRPr="00E16B80">
        <w:t>C.C. Massey</w:t>
      </w:r>
      <w:r w:rsidR="003804B9" w:rsidRPr="00E16B80">
        <w:t xml:space="preserve"> által kértek teljesítésétől</w:t>
      </w:r>
      <w:r w:rsidRPr="00E16B80">
        <w:t xml:space="preserve">. Nem fogom igénybe venni a „tekintélyét”, sem teljesíteni a „vágyát”, és a leghatározottabban megtagadom, hogy „közöljem a titkát”, mivel az olyan természetű, </w:t>
      </w:r>
      <w:r w:rsidR="003804B9" w:rsidRPr="00E16B80">
        <w:t xml:space="preserve">hogy </w:t>
      </w:r>
      <w:r w:rsidR="003804B9" w:rsidRPr="00E16B80">
        <w:lastRenderedPageBreak/>
        <w:t>bár</w:t>
      </w:r>
      <w:r w:rsidRPr="00E16B80">
        <w:t xml:space="preserve"> akadályozza a</w:t>
      </w:r>
      <w:r w:rsidR="003804B9" w:rsidRPr="00E16B80">
        <w:t>z</w:t>
      </w:r>
      <w:r w:rsidRPr="00E16B80">
        <w:t xml:space="preserve"> </w:t>
      </w:r>
      <w:r w:rsidR="003804B9" w:rsidRPr="00E16B80">
        <w:t>adeptussá válásban</w:t>
      </w:r>
      <w:r w:rsidRPr="00E16B80">
        <w:t xml:space="preserve">, de semmi köze sincs </w:t>
      </w:r>
      <w:r w:rsidR="003804B9" w:rsidRPr="00E16B80">
        <w:t>személyes tulajdonságaihoz</w:t>
      </w:r>
      <w:r w:rsidRPr="00E16B80">
        <w:t>. Ez a</w:t>
      </w:r>
      <w:r w:rsidR="003804B9" w:rsidRPr="00E16B80">
        <w:t xml:space="preserve"> közlés</w:t>
      </w:r>
      <w:r w:rsidRPr="00E16B80">
        <w:t xml:space="preserve"> ismét neked szólt, válaszként a meglepett kérdésedre, hogy lehetnek-e akadály</w:t>
      </w:r>
      <w:r w:rsidR="003804B9" w:rsidRPr="00E16B80">
        <w:t>ai</w:t>
      </w:r>
      <w:r w:rsidRPr="00E16B80">
        <w:t xml:space="preserve"> a vele való kommunikáció</w:t>
      </w:r>
      <w:r w:rsidR="003804B9" w:rsidRPr="00E16B80">
        <w:t>nak</w:t>
      </w:r>
      <w:r w:rsidRPr="00E16B80">
        <w:t xml:space="preserve"> és a</w:t>
      </w:r>
      <w:r w:rsidR="003804B9" w:rsidRPr="00E16B80">
        <w:t xml:space="preserve">nnak, hogy </w:t>
      </w:r>
      <w:r w:rsidR="003804B9" w:rsidRPr="00E16B80">
        <w:rPr>
          <w:i/>
          <w:iCs/>
        </w:rPr>
        <w:t>elvezessék</w:t>
      </w:r>
      <w:r w:rsidR="003804B9" w:rsidRPr="00E16B80">
        <w:t xml:space="preserve"> őt a</w:t>
      </w:r>
      <w:r w:rsidRPr="00E16B80">
        <w:t xml:space="preserve"> Fényhez, de soha nem szántam</w:t>
      </w:r>
      <w:r w:rsidR="003804B9" w:rsidRPr="00E16B80">
        <w:t xml:space="preserve"> az ő fülének</w:t>
      </w:r>
      <w:r w:rsidRPr="00E16B80">
        <w:t xml:space="preserve">. Lehet, hogy van egy-két </w:t>
      </w:r>
      <w:r w:rsidR="005755E2" w:rsidRPr="00E16B80">
        <w:t>lap</w:t>
      </w:r>
      <w:r w:rsidRPr="00E16B80">
        <w:t xml:space="preserve"> az életében, amelyet </w:t>
      </w:r>
      <w:r w:rsidR="0089580E" w:rsidRPr="00E16B80">
        <w:t>a legszívesebben ki</w:t>
      </w:r>
      <w:r w:rsidR="005755E2" w:rsidRPr="00E16B80">
        <w:t>tépne</w:t>
      </w:r>
      <w:r w:rsidRPr="00E16B80">
        <w:t xml:space="preserve">; de </w:t>
      </w:r>
      <w:r w:rsidR="0089580E" w:rsidRPr="00E16B80">
        <w:t>elvhű</w:t>
      </w:r>
      <w:r w:rsidRPr="00E16B80">
        <w:t xml:space="preserve"> és hűséges ösztöne mindig </w:t>
      </w:r>
      <w:r w:rsidR="005755E2" w:rsidRPr="00E16B80">
        <w:t>kijelöli a követendő utat neki</w:t>
      </w:r>
      <w:r w:rsidRPr="00E16B80">
        <w:t xml:space="preserve">, és messze </w:t>
      </w:r>
      <w:r w:rsidR="0089580E" w:rsidRPr="00E16B80">
        <w:t xml:space="preserve">fölé helyezi </w:t>
      </w:r>
      <w:r w:rsidRPr="00E16B80">
        <w:t>sok olyan ember</w:t>
      </w:r>
      <w:r w:rsidR="0089580E" w:rsidRPr="00E16B80">
        <w:t>nek</w:t>
      </w:r>
      <w:r w:rsidRPr="00E16B80">
        <w:t>, aki</w:t>
      </w:r>
      <w:r w:rsidR="0089580E" w:rsidRPr="00E16B80">
        <w:t>k</w:t>
      </w:r>
      <w:r w:rsidRPr="00E16B80">
        <w:t xml:space="preserve"> csak azért maradt</w:t>
      </w:r>
      <w:r w:rsidR="0089580E" w:rsidRPr="00E16B80">
        <w:t>ak</w:t>
      </w:r>
      <w:r w:rsidRPr="00E16B80">
        <w:t xml:space="preserve"> erényes</w:t>
      </w:r>
      <w:r w:rsidR="0089580E" w:rsidRPr="00E16B80">
        <w:t>ek</w:t>
      </w:r>
      <w:r w:rsidRPr="00E16B80">
        <w:t xml:space="preserve"> és tiszt</w:t>
      </w:r>
      <w:r w:rsidR="0089580E" w:rsidRPr="00E16B80">
        <w:t>ák</w:t>
      </w:r>
      <w:r w:rsidRPr="00E16B80">
        <w:t>, mert soha nem t</w:t>
      </w:r>
      <w:r w:rsidR="0089580E" w:rsidRPr="00E16B80">
        <w:t>apasztalták meg</w:t>
      </w:r>
      <w:r w:rsidRPr="00E16B80">
        <w:t>, mi a</w:t>
      </w:r>
      <w:r w:rsidR="0089580E" w:rsidRPr="00E16B80">
        <w:t>z a</w:t>
      </w:r>
      <w:r w:rsidRPr="00E16B80">
        <w:t xml:space="preserve"> kísértés. </w:t>
      </w:r>
      <w:r w:rsidR="0089580E" w:rsidRPr="00E16B80">
        <w:t xml:space="preserve">Így hát szíves engedelmeddel </w:t>
      </w:r>
      <w:r w:rsidRPr="00E16B80">
        <w:t xml:space="preserve">tartózkodom ettől. A jövőben, kedves barátom, teljesen a filozófiára kell szorítkoznunk, és kerülnünk kell a családi </w:t>
      </w:r>
      <w:r w:rsidR="0089580E" w:rsidRPr="00E16B80">
        <w:t>ügyeket</w:t>
      </w:r>
      <w:r w:rsidRPr="00E16B80">
        <w:t xml:space="preserve">. A családi </w:t>
      </w:r>
      <w:r w:rsidR="0089580E" w:rsidRPr="00E16B80">
        <w:t>szekrényekben</w:t>
      </w:r>
      <w:r w:rsidRPr="00E16B80">
        <w:t xml:space="preserve"> lévő csontvázak</w:t>
      </w:r>
      <w:r w:rsidR="0089580E" w:rsidRPr="00E16B80">
        <w:t xml:space="preserve"> ügyeibe belekeveredni</w:t>
      </w:r>
      <w:r w:rsidR="005755E2" w:rsidRPr="00E16B80">
        <w:t>,</w:t>
      </w:r>
      <w:r w:rsidR="0089580E" w:rsidRPr="00E16B80">
        <w:t xml:space="preserve"> </w:t>
      </w:r>
      <w:r w:rsidR="00B20A9C" w:rsidRPr="00E16B80">
        <w:t xml:space="preserve">kitüntetett és kedves barátom, </w:t>
      </w:r>
      <w:r w:rsidRPr="00E16B80">
        <w:t xml:space="preserve">időnként </w:t>
      </w:r>
      <w:r w:rsidR="0089580E" w:rsidRPr="00E16B80">
        <w:t xml:space="preserve">még annál is </w:t>
      </w:r>
      <w:r w:rsidRPr="00E16B80">
        <w:t xml:space="preserve">veszélyesebb </w:t>
      </w:r>
      <w:r w:rsidR="0089580E" w:rsidRPr="00E16B80">
        <w:t>dolog</w:t>
      </w:r>
      <w:r w:rsidRPr="00E16B80">
        <w:t>,</w:t>
      </w:r>
      <w:r w:rsidR="0089580E" w:rsidRPr="00E16B80">
        <w:t xml:space="preserve"> </w:t>
      </w:r>
      <w:r w:rsidRPr="00E16B80">
        <w:t xml:space="preserve">mint </w:t>
      </w:r>
      <w:r w:rsidR="0089580E" w:rsidRPr="00E16B80">
        <w:t>-</w:t>
      </w:r>
      <w:r w:rsidRPr="00E16B80">
        <w:t xml:space="preserve"> piszkos turbánok</w:t>
      </w:r>
      <w:r w:rsidR="00B20A9C" w:rsidRPr="00E16B80">
        <w:t>éba</w:t>
      </w:r>
      <w:r w:rsidRPr="00E16B80">
        <w:t xml:space="preserve">. És ne nyugtalankodjon túlságosan érzékeny szíved, </w:t>
      </w:r>
      <w:r w:rsidR="00B20A9C" w:rsidRPr="00E16B80">
        <w:t>ne</w:t>
      </w:r>
      <w:r w:rsidRPr="00E16B80">
        <w:t xml:space="preserve"> képzel</w:t>
      </w:r>
      <w:r w:rsidR="00B20A9C" w:rsidRPr="00E16B80">
        <w:t>d azt</w:t>
      </w:r>
      <w:r w:rsidRPr="00E16B80">
        <w:t xml:space="preserve">, hogy egyetlen </w:t>
      </w:r>
      <w:r w:rsidR="00B20A9C" w:rsidRPr="00E16B80">
        <w:t xml:space="preserve">itt mondott </w:t>
      </w:r>
      <w:r w:rsidRPr="00E16B80">
        <w:t>szavam is szemrehányást jelenten</w:t>
      </w:r>
      <w:r w:rsidR="00B20A9C" w:rsidRPr="00E16B80">
        <w:t>e</w:t>
      </w:r>
      <w:r w:rsidRPr="00E16B80">
        <w:t>. Mi, félvad ázsiaiak, az embert indítékai alapján ítéljük meg, és a tié</w:t>
      </w:r>
      <w:r w:rsidR="00B20A9C" w:rsidRPr="00E16B80">
        <w:t>i</w:t>
      </w:r>
      <w:r w:rsidRPr="00E16B80">
        <w:t>d minden</w:t>
      </w:r>
      <w:r w:rsidR="00B20A9C" w:rsidRPr="00E16B80">
        <w:t xml:space="preserve">ben </w:t>
      </w:r>
      <w:r w:rsidRPr="00E16B80">
        <w:t>őszint</w:t>
      </w:r>
      <w:r w:rsidR="00B20A9C" w:rsidRPr="00E16B80">
        <w:t>ék</w:t>
      </w:r>
      <w:r w:rsidRPr="00E16B80">
        <w:t xml:space="preserve"> és jó</w:t>
      </w:r>
      <w:r w:rsidR="00B20A9C" w:rsidRPr="00E16B80">
        <w:t>szándékúak voltak</w:t>
      </w:r>
      <w:r w:rsidRPr="00E16B80">
        <w:t xml:space="preserve">. De ne feledd, hogy egy kemény iskolába jársz, és most egy olyan világgal van dolgod, amely teljesen </w:t>
      </w:r>
      <w:r w:rsidR="00B20A9C" w:rsidRPr="00E16B80">
        <w:t>más, mint a tiéd</w:t>
      </w:r>
      <w:r w:rsidRPr="00E16B80">
        <w:t xml:space="preserve">. Különösen </w:t>
      </w:r>
      <w:r w:rsidR="003B13FD" w:rsidRPr="00E16B80">
        <w:t xml:space="preserve">azt </w:t>
      </w:r>
      <w:r w:rsidRPr="00E16B80">
        <w:t xml:space="preserve">tartsd észben, hogy a legkisebb </w:t>
      </w:r>
      <w:r w:rsidRPr="00E16B80">
        <w:rPr>
          <w:i/>
          <w:iCs/>
        </w:rPr>
        <w:t>okot</w:t>
      </w:r>
      <w:r w:rsidR="005755E2" w:rsidRPr="00E16B80">
        <w:t xml:space="preserve"> -</w:t>
      </w:r>
      <w:r w:rsidRPr="00E16B80">
        <w:t xml:space="preserve"> bárm</w:t>
      </w:r>
      <w:r w:rsidR="00B20A9C" w:rsidRPr="00E16B80">
        <w:t>ennyire is</w:t>
      </w:r>
      <w:r w:rsidR="003B13FD" w:rsidRPr="00E16B80">
        <w:t xml:space="preserve"> az illető</w:t>
      </w:r>
      <w:r w:rsidR="00B20A9C" w:rsidRPr="00E16B80">
        <w:t xml:space="preserve"> tudt</w:t>
      </w:r>
      <w:r w:rsidR="003B13FD" w:rsidRPr="00E16B80">
        <w:t>án</w:t>
      </w:r>
      <w:r w:rsidR="00B20A9C" w:rsidRPr="00E16B80">
        <w:t xml:space="preserve"> kívül</w:t>
      </w:r>
      <w:r w:rsidR="003B13FD" w:rsidRPr="00E16B80">
        <w:t>i legyen is</w:t>
      </w:r>
      <w:r w:rsidR="00B20A9C" w:rsidRPr="00E16B80">
        <w:t>,</w:t>
      </w:r>
      <w:r w:rsidRPr="00E16B80">
        <w:t xml:space="preserve"> és bármilyen </w:t>
      </w:r>
      <w:r w:rsidR="003B13FD" w:rsidRPr="00E16B80">
        <w:t>szándékkal</w:t>
      </w:r>
      <w:r w:rsidRPr="00E16B80">
        <w:t xml:space="preserve"> </w:t>
      </w:r>
      <w:r w:rsidR="005755E2" w:rsidRPr="00E16B80">
        <w:t>hozzák létre azt</w:t>
      </w:r>
      <w:r w:rsidR="00BA1E36">
        <w:t xml:space="preserve"> </w:t>
      </w:r>
      <w:r w:rsidR="005755E2" w:rsidRPr="00E16B80">
        <w:t>-</w:t>
      </w:r>
      <w:r w:rsidRPr="00E16B80">
        <w:t xml:space="preserve">, </w:t>
      </w:r>
      <w:r w:rsidR="003B13FD" w:rsidRPr="00E16B80">
        <w:t>s</w:t>
      </w:r>
      <w:r w:rsidRPr="00E16B80">
        <w:t>em lehet meg</w:t>
      </w:r>
      <w:r w:rsidR="003B13FD" w:rsidRPr="00E16B80">
        <w:t xml:space="preserve"> nem történtté tenni</w:t>
      </w:r>
      <w:r w:rsidRPr="00E16B80">
        <w:t xml:space="preserve">, vagy következményeit </w:t>
      </w:r>
      <w:r w:rsidR="003B13FD" w:rsidRPr="00E16B80">
        <w:t>kibontakozásukban megállítani</w:t>
      </w:r>
      <w:r w:rsidRPr="00E16B80">
        <w:t xml:space="preserve"> – </w:t>
      </w:r>
      <w:r w:rsidR="003B13FD" w:rsidRPr="00E16B80">
        <w:t xml:space="preserve">még </w:t>
      </w:r>
      <w:r w:rsidRPr="00E16B80">
        <w:t>milliónyi isten, démon és ember együttes</w:t>
      </w:r>
      <w:r w:rsidR="003B13FD" w:rsidRPr="00E16B80">
        <w:t xml:space="preserve"> erőfeszítésével sem</w:t>
      </w:r>
      <w:r w:rsidRPr="00E16B80">
        <w:t xml:space="preserve">. Ezért nem szabad túl </w:t>
      </w:r>
      <w:r w:rsidR="003B13FD" w:rsidRPr="00E16B80">
        <w:t>szigorúnak</w:t>
      </w:r>
      <w:r w:rsidRPr="00E16B80">
        <w:t xml:space="preserve"> tartanod, amikor azt mondom, hogy mindannyian többé-kevésbé meggondolatlanok voltatok, ha nem is </w:t>
      </w:r>
      <w:r w:rsidR="003B13FD" w:rsidRPr="00E16B80">
        <w:t>tapintatlanok</w:t>
      </w:r>
      <w:r w:rsidRPr="00E16B80">
        <w:t xml:space="preserve"> – az utóbbi </w:t>
      </w:r>
      <w:r w:rsidR="005755E2" w:rsidRPr="00E16B80">
        <w:t>jelző</w:t>
      </w:r>
      <w:r w:rsidRPr="00E16B80">
        <w:t xml:space="preserve"> </w:t>
      </w:r>
      <w:r w:rsidR="003B13FD" w:rsidRPr="00E16B80">
        <w:t>mind</w:t>
      </w:r>
      <w:r w:rsidRPr="00E16B80">
        <w:t>eddig csak egy</w:t>
      </w:r>
      <w:r w:rsidR="003B13FD" w:rsidRPr="00E16B80">
        <w:t>etlen</w:t>
      </w:r>
      <w:r w:rsidRPr="00E16B80">
        <w:t xml:space="preserve"> tagra vo</w:t>
      </w:r>
      <w:r w:rsidR="003B13FD" w:rsidRPr="00E16B80">
        <w:t>lt érvényes</w:t>
      </w:r>
      <w:r w:rsidRPr="00E16B80">
        <w:t>. E</w:t>
      </w:r>
      <w:r w:rsidR="007B2FAD" w:rsidRPr="00E16B80">
        <w:t>bből eredően</w:t>
      </w:r>
      <w:r w:rsidRPr="00E16B80">
        <w:t xml:space="preserve"> </w:t>
      </w:r>
      <w:r w:rsidR="007B2FAD" w:rsidRPr="00E16B80">
        <w:t>talán azt is</w:t>
      </w:r>
      <w:r w:rsidRPr="00E16B80">
        <w:t xml:space="preserve"> látni fogod, hogy H. Steel Olcott hibái és baklövései </w:t>
      </w:r>
      <w:r w:rsidR="007B2FAD" w:rsidRPr="00E16B80">
        <w:t>nem is olyan súlyosak</w:t>
      </w:r>
      <w:r w:rsidRPr="00E16B80">
        <w:t>, mint amilyennek elsőre tűn</w:t>
      </w:r>
      <w:r w:rsidR="007B2FAD" w:rsidRPr="00E16B80">
        <w:t>t</w:t>
      </w:r>
      <w:r w:rsidRPr="00E16B80">
        <w:t xml:space="preserve">ek, </w:t>
      </w:r>
      <w:r w:rsidR="007B2FAD" w:rsidRPr="00E16B80">
        <w:t>hiszen</w:t>
      </w:r>
      <w:r w:rsidRPr="00E16B80">
        <w:t xml:space="preserve"> még </w:t>
      </w:r>
      <w:r w:rsidR="007B2FAD" w:rsidRPr="00E16B80">
        <w:t xml:space="preserve">a világ dolgaiban nála sokkal </w:t>
      </w:r>
      <w:r w:rsidR="009D2E75" w:rsidRPr="00E16B80">
        <w:t>felkészültebb</w:t>
      </w:r>
      <w:r w:rsidR="007B2FAD" w:rsidRPr="00E16B80">
        <w:t xml:space="preserve"> és jártasabb </w:t>
      </w:r>
      <w:r w:rsidRPr="00E16B80">
        <w:t xml:space="preserve">angolok is ugyanúgy hajlamosak </w:t>
      </w:r>
      <w:r w:rsidR="007B2FAD" w:rsidRPr="00E16B80">
        <w:t>hibázni</w:t>
      </w:r>
      <w:r w:rsidRPr="00E16B80">
        <w:t xml:space="preserve">. Mert </w:t>
      </w:r>
      <w:r w:rsidR="007B2FAD" w:rsidRPr="00E16B80">
        <w:t>bizony hibáztatok</w:t>
      </w:r>
      <w:r w:rsidRPr="00E16B80">
        <w:t xml:space="preserve">, egyénileg és </w:t>
      </w:r>
      <w:r w:rsidR="007B2FAD" w:rsidRPr="00E16B80">
        <w:t>csoportként</w:t>
      </w:r>
      <w:r w:rsidRPr="00E16B80">
        <w:t xml:space="preserve"> is, amint az a nagyon közeli jövőben nyilvánvalóvá</w:t>
      </w:r>
      <w:r w:rsidR="007B2FAD" w:rsidRPr="00E16B80">
        <w:t xml:space="preserve"> is</w:t>
      </w:r>
      <w:r w:rsidRPr="00E16B80">
        <w:t xml:space="preserve"> válik; és a Tár</w:t>
      </w:r>
      <w:r w:rsidR="00BA1E36">
        <w:t>sulat</w:t>
      </w:r>
      <w:r w:rsidRPr="00E16B80">
        <w:t xml:space="preserve"> vezetése</w:t>
      </w:r>
      <w:r w:rsidR="009D2E75" w:rsidRPr="00E16B80">
        <w:t>,</w:t>
      </w:r>
      <w:r w:rsidRPr="00E16B80">
        <w:t xml:space="preserve"> sikere</w:t>
      </w:r>
      <w:r w:rsidR="007B2FAD" w:rsidRPr="00E16B80">
        <w:t>s működése</w:t>
      </w:r>
      <w:r w:rsidRPr="00E16B80">
        <w:t xml:space="preserve"> ennek eredményeként sokkal nehezebbnek bizonyul majd a</w:t>
      </w:r>
      <w:r w:rsidR="009D2E75" w:rsidRPr="00E16B80">
        <w:t xml:space="preserve"> te esetedben</w:t>
      </w:r>
      <w:r w:rsidRPr="00E16B80">
        <w:t xml:space="preserve">, mivel </w:t>
      </w:r>
      <w:r w:rsidR="009D2E75" w:rsidRPr="00E16B80">
        <w:t xml:space="preserve">közületek senki </w:t>
      </w:r>
      <w:r w:rsidRPr="00E16B80">
        <w:t xml:space="preserve">sem olyan kész elismerni, hogy </w:t>
      </w:r>
      <w:r w:rsidR="009D2E75" w:rsidRPr="00E16B80">
        <w:t>hibázott</w:t>
      </w:r>
      <w:r w:rsidRPr="00E16B80">
        <w:t xml:space="preserve">, és </w:t>
      </w:r>
      <w:r w:rsidR="009D2E75" w:rsidRPr="00E16B80">
        <w:t xml:space="preserve">nem is </w:t>
      </w:r>
      <w:r w:rsidRPr="00E16B80">
        <w:t>vagytok olyan kész</w:t>
      </w:r>
      <w:r w:rsidR="009D2E75" w:rsidRPr="00E16B80">
        <w:t>ségesek</w:t>
      </w:r>
      <w:r w:rsidR="001D617A" w:rsidRPr="00E16B80">
        <w:t xml:space="preserve"> abban</w:t>
      </w:r>
      <w:r w:rsidRPr="00E16B80">
        <w:t xml:space="preserve">, </w:t>
      </w:r>
      <w:r w:rsidR="009D2E75" w:rsidRPr="00E16B80">
        <w:t>hogy megfogadjá</w:t>
      </w:r>
      <w:r w:rsidR="001D617A" w:rsidRPr="00E16B80">
        <w:t>to</w:t>
      </w:r>
      <w:r w:rsidR="009D2E75" w:rsidRPr="00E16B80">
        <w:t xml:space="preserve">k a felkínált tanácsot, </w:t>
      </w:r>
      <w:r w:rsidRPr="00E16B80">
        <w:t xml:space="preserve">mint </w:t>
      </w:r>
      <w:r w:rsidR="009D2E75" w:rsidRPr="00E16B80">
        <w:t>Olcott</w:t>
      </w:r>
      <w:r w:rsidRPr="00E16B80">
        <w:t>,</w:t>
      </w:r>
      <w:r w:rsidR="009D2E75" w:rsidRPr="00E16B80">
        <w:t xml:space="preserve"> </w:t>
      </w:r>
      <w:r w:rsidRPr="00E16B80">
        <w:t xml:space="preserve">bár azok minden esetben a közelgő események </w:t>
      </w:r>
      <w:r w:rsidRPr="00E16B80">
        <w:rPr>
          <w:i/>
          <w:iCs/>
        </w:rPr>
        <w:t>előre</w:t>
      </w:r>
      <w:r w:rsidR="009D2E75" w:rsidRPr="00E16B80">
        <w:rPr>
          <w:i/>
          <w:iCs/>
        </w:rPr>
        <w:t xml:space="preserve"> </w:t>
      </w:r>
      <w:r w:rsidRPr="00E16B80">
        <w:rPr>
          <w:i/>
          <w:iCs/>
        </w:rPr>
        <w:t>látásán</w:t>
      </w:r>
      <w:r w:rsidRPr="00E16B80">
        <w:t xml:space="preserve"> alapulnak, még akkor is, ha azokat olyan kifejezésekkel jósolják meg, amelyek nem mindig </w:t>
      </w:r>
      <w:r w:rsidR="009D2E75" w:rsidRPr="00E16B80">
        <w:t>méltóak</w:t>
      </w:r>
      <w:r w:rsidRPr="00E16B80">
        <w:t xml:space="preserve"> </w:t>
      </w:r>
      <w:r w:rsidR="009D2E75" w:rsidRPr="00E16B80">
        <w:t>egy</w:t>
      </w:r>
      <w:r w:rsidRPr="00E16B80">
        <w:t xml:space="preserve"> adeptus </w:t>
      </w:r>
      <w:r w:rsidR="00BA1E36">
        <w:t>„</w:t>
      </w:r>
      <w:r w:rsidR="009D2E75" w:rsidRPr="00E16B80">
        <w:t>színvonalához</w:t>
      </w:r>
      <w:r w:rsidRPr="00E16B80">
        <w:t xml:space="preserve">" </w:t>
      </w:r>
      <w:r w:rsidR="009D2E75" w:rsidRPr="00E16B80">
        <w:t>–</w:t>
      </w:r>
      <w:r w:rsidRPr="00E16B80">
        <w:t xml:space="preserve"> </w:t>
      </w:r>
      <w:r w:rsidR="00BA1E36">
        <w:t>vagyis inkább ahhoz,</w:t>
      </w:r>
      <w:r w:rsidR="009D2E75" w:rsidRPr="00E16B80">
        <w:t xml:space="preserve"> amilyen ez </w:t>
      </w:r>
      <w:r w:rsidR="009D2E75" w:rsidRPr="00E16B80">
        <w:rPr>
          <w:i/>
          <w:iCs/>
        </w:rPr>
        <w:t>szerintetek</w:t>
      </w:r>
      <w:r w:rsidR="009D2E75" w:rsidRPr="00E16B80">
        <w:t xml:space="preserve"> </w:t>
      </w:r>
      <w:r w:rsidR="009D2E75" w:rsidRPr="00E16B80">
        <w:rPr>
          <w:i/>
          <w:iCs/>
        </w:rPr>
        <w:t>illene</w:t>
      </w:r>
      <w:r w:rsidR="009D2E75" w:rsidRPr="00E16B80">
        <w:t xml:space="preserve">, hogy legyen. </w:t>
      </w:r>
    </w:p>
    <w:p w14:paraId="2FEF18AE" w14:textId="053E64B5" w:rsidR="00E11424" w:rsidRPr="00E16B80" w:rsidRDefault="005755E2" w:rsidP="00997DB5">
      <w:r w:rsidRPr="00E16B80">
        <w:t xml:space="preserve">Elmondhatod Massey-nek, mit </w:t>
      </w:r>
      <w:r w:rsidR="00E73D9C" w:rsidRPr="00E16B80">
        <w:t>írtam</w:t>
      </w:r>
      <w:r w:rsidRPr="00E16B80">
        <w:t xml:space="preserve"> most róla, és </w:t>
      </w:r>
      <w:r w:rsidR="001D617A" w:rsidRPr="00E16B80">
        <w:t xml:space="preserve">a </w:t>
      </w:r>
      <w:r w:rsidR="00E73D9C" w:rsidRPr="00E16B80">
        <w:t>megadott</w:t>
      </w:r>
      <w:r w:rsidR="001D617A" w:rsidRPr="00E16B80">
        <w:t xml:space="preserve"> okokat</w:t>
      </w:r>
      <w:r w:rsidRPr="00E16B80">
        <w:t xml:space="preserve">. </w:t>
      </w:r>
      <w:r w:rsidR="001D617A" w:rsidRPr="00E16B80">
        <w:t>És fe</w:t>
      </w:r>
      <w:r w:rsidRPr="00E16B80">
        <w:t>lolvashatod</w:t>
      </w:r>
      <w:r w:rsidR="001D617A" w:rsidRPr="00E16B80">
        <w:t xml:space="preserve"> </w:t>
      </w:r>
      <w:r w:rsidRPr="00E16B80">
        <w:t xml:space="preserve">ezt a </w:t>
      </w:r>
      <w:r w:rsidR="001D617A" w:rsidRPr="00E16B80">
        <w:t xml:space="preserve">levelet </w:t>
      </w:r>
      <w:r w:rsidRPr="00E16B80">
        <w:t>Hume úrnak</w:t>
      </w:r>
      <w:r w:rsidR="001D617A" w:rsidRPr="00E16B80">
        <w:t>, – bár én nem tanácsolnám</w:t>
      </w:r>
      <w:r w:rsidRPr="00E16B80">
        <w:t xml:space="preserve">. De </w:t>
      </w:r>
      <w:r w:rsidR="00E73D9C" w:rsidRPr="00E16B80">
        <w:t>igen</w:t>
      </w:r>
      <w:r w:rsidR="001D617A" w:rsidRPr="00E16B80">
        <w:t xml:space="preserve"> komolyan figyelmeztetlek, hogy </w:t>
      </w:r>
      <w:r w:rsidRPr="00E16B80">
        <w:t xml:space="preserve">nagyobb </w:t>
      </w:r>
      <w:r w:rsidR="001D617A" w:rsidRPr="00E16B80">
        <w:t>körültekintéssel kell eljárnotok</w:t>
      </w:r>
      <w:r w:rsidRPr="00E16B80">
        <w:t xml:space="preserve">, mint </w:t>
      </w:r>
      <w:r w:rsidR="001D617A" w:rsidRPr="00E16B80">
        <w:t>eddig bármikor</w:t>
      </w:r>
      <w:r w:rsidRPr="00E16B80">
        <w:t xml:space="preserve">. A tiszta </w:t>
      </w:r>
      <w:r w:rsidR="001D617A" w:rsidRPr="00E16B80">
        <w:t>szándék</w:t>
      </w:r>
      <w:r w:rsidRPr="00E16B80">
        <w:t>ok</w:t>
      </w:r>
      <w:r w:rsidR="001D617A" w:rsidRPr="00E16B80">
        <w:t xml:space="preserve">tól függetlenül </w:t>
      </w:r>
      <w:r w:rsidRPr="00E16B80">
        <w:t xml:space="preserve">a </w:t>
      </w:r>
      <w:r w:rsidRPr="00E16B80">
        <w:rPr>
          <w:i/>
          <w:iCs/>
        </w:rPr>
        <w:t>C</w:t>
      </w:r>
      <w:r w:rsidR="001D617A" w:rsidRPr="00E16B80">
        <w:rPr>
          <w:i/>
          <w:iCs/>
        </w:rPr>
        <w:t>h</w:t>
      </w:r>
      <w:r w:rsidRPr="00E16B80">
        <w:rPr>
          <w:i/>
          <w:iCs/>
        </w:rPr>
        <w:t>oh</w:t>
      </w:r>
      <w:r w:rsidR="001D617A" w:rsidRPr="00E16B80">
        <w:rPr>
          <w:i/>
          <w:iCs/>
        </w:rPr>
        <w:t>a</w:t>
      </w:r>
      <w:r w:rsidRPr="00E16B80">
        <w:rPr>
          <w:i/>
          <w:iCs/>
        </w:rPr>
        <w:t>n</w:t>
      </w:r>
      <w:r w:rsidRPr="00E16B80">
        <w:t xml:space="preserve"> egy napon talán csak az eredményeket fogja fontolóra venni, és </w:t>
      </w:r>
      <w:r w:rsidR="001D617A" w:rsidRPr="00E16B80">
        <w:t>az események</w:t>
      </w:r>
      <w:r w:rsidRPr="00E16B80">
        <w:t xml:space="preserve"> </w:t>
      </w:r>
      <w:r w:rsidR="001D617A" w:rsidRPr="00E16B80">
        <w:t>olyan végzetes fordulattal fenyegetnek, amik túl súlyosak ahhoz, figyelmen kívül hagyja őket.</w:t>
      </w:r>
      <w:r w:rsidRPr="00E16B80">
        <w:t xml:space="preserve"> </w:t>
      </w:r>
      <w:r w:rsidR="00E11424" w:rsidRPr="00E16B80">
        <w:t>Folyamatos</w:t>
      </w:r>
      <w:r w:rsidRPr="00E16B80">
        <w:t xml:space="preserve"> nyomást kellene gyakorolni a </w:t>
      </w:r>
      <w:r w:rsidR="00E11424" w:rsidRPr="00E16B80">
        <w:t>S.E.S</w:t>
      </w:r>
      <w:r w:rsidR="00E73D9C" w:rsidRPr="00E16B80">
        <w:rPr>
          <w:rStyle w:val="Lbjegyzet-hivatkozs"/>
        </w:rPr>
        <w:footnoteReference w:id="393"/>
      </w:r>
      <w:r w:rsidR="00E11424" w:rsidRPr="00E16B80">
        <w:t>.</w:t>
      </w:r>
      <w:r w:rsidRPr="00E16B80">
        <w:t xml:space="preserve"> tagjaira, hogy tartsák </w:t>
      </w:r>
      <w:r w:rsidR="00E11424" w:rsidRPr="00E16B80">
        <w:t>féken</w:t>
      </w:r>
      <w:r w:rsidRPr="00E16B80">
        <w:t xml:space="preserve"> a nyelvüket és a lelkesedésüket. </w:t>
      </w:r>
      <w:r w:rsidR="00E11424" w:rsidRPr="00E16B80">
        <w:t>Még ezzel együtt is</w:t>
      </w:r>
      <w:r w:rsidRPr="00E16B80">
        <w:t xml:space="preserve"> egyre nagyobb aggodalom tapasztalható a közvéleményben </w:t>
      </w:r>
      <w:r w:rsidR="00E73D9C" w:rsidRPr="00E16B80">
        <w:t>e</w:t>
      </w:r>
      <w:r w:rsidRPr="00E16B80">
        <w:t xml:space="preserve"> Társ</w:t>
      </w:r>
      <w:r w:rsidR="00E11424" w:rsidRPr="00E16B80">
        <w:t>ulatotokkal</w:t>
      </w:r>
      <w:r w:rsidRPr="00E16B80">
        <w:t xml:space="preserve"> kapcsolatban, és hamarosan felszólíthatnak, hogy </w:t>
      </w:r>
      <w:r w:rsidRPr="00E16B80">
        <w:lastRenderedPageBreak/>
        <w:t xml:space="preserve">világosabban </w:t>
      </w:r>
      <w:r w:rsidR="00E11424" w:rsidRPr="00E16B80">
        <w:t>nyilvánítsátok ki</w:t>
      </w:r>
      <w:r w:rsidRPr="00E16B80">
        <w:t xml:space="preserve"> álláspontotokat. Hamarosan három hónapra mag</w:t>
      </w:r>
      <w:r w:rsidR="00E11424" w:rsidRPr="00E16B80">
        <w:t>atokra</w:t>
      </w:r>
      <w:r w:rsidRPr="00E16B80">
        <w:t xml:space="preserve"> kell hagynom titeket</w:t>
      </w:r>
      <w:r w:rsidR="00276E61" w:rsidRPr="00E16B80">
        <w:rPr>
          <w:rStyle w:val="Lbjegyzet-hivatkozs"/>
        </w:rPr>
        <w:footnoteReference w:id="394"/>
      </w:r>
      <w:r w:rsidRPr="00E16B80">
        <w:t xml:space="preserve">. Hogy </w:t>
      </w:r>
      <w:r w:rsidR="00E11424" w:rsidRPr="00E16B80">
        <w:t xml:space="preserve">ez </w:t>
      </w:r>
      <w:r w:rsidRPr="00E16B80">
        <w:t>októberben vagy januárban kezdődik-e</w:t>
      </w:r>
      <w:r w:rsidR="00E11424" w:rsidRPr="00E16B80">
        <w:t xml:space="preserve"> meg</w:t>
      </w:r>
      <w:r w:rsidRPr="00E16B80">
        <w:t>, az a Társ</w:t>
      </w:r>
      <w:r w:rsidR="00E11424" w:rsidRPr="00E16B80">
        <w:t>ulattól</w:t>
      </w:r>
      <w:r w:rsidRPr="00E16B80">
        <w:t xml:space="preserve"> és fejlődésének adott lendülettől függ</w:t>
      </w:r>
      <w:r w:rsidR="00E11424" w:rsidRPr="00E16B80">
        <w:t xml:space="preserve"> majd</w:t>
      </w:r>
      <w:r w:rsidRPr="00E16B80">
        <w:t xml:space="preserve">. </w:t>
      </w:r>
    </w:p>
    <w:p w14:paraId="65A49F46" w14:textId="45AA3757" w:rsidR="005755E2" w:rsidRPr="00E16B80" w:rsidRDefault="005755E2" w:rsidP="00997DB5">
      <w:r w:rsidRPr="00E16B80">
        <w:t>Személyesen lekötelez</w:t>
      </w:r>
      <w:r w:rsidR="00E73D9C" w:rsidRPr="00E16B80">
        <w:t>nél vele</w:t>
      </w:r>
      <w:r w:rsidRPr="00E16B80">
        <w:t xml:space="preserve">, ha </w:t>
      </w:r>
      <w:r w:rsidR="00E11424" w:rsidRPr="00E16B80">
        <w:t>lennél kedves</w:t>
      </w:r>
      <w:r w:rsidRPr="00E16B80">
        <w:t xml:space="preserve"> megvizsgálni</w:t>
      </w:r>
      <w:r w:rsidR="00E11424" w:rsidRPr="00E16B80">
        <w:t xml:space="preserve"> a</w:t>
      </w:r>
      <w:r w:rsidRPr="00E16B80">
        <w:t xml:space="preserve"> Padsah</w:t>
      </w:r>
      <w:r w:rsidR="00E73D9C" w:rsidRPr="00E16B80">
        <w:rPr>
          <w:rStyle w:val="Lbjegyzet-hivatkozs"/>
        </w:rPr>
        <w:footnoteReference w:id="395"/>
      </w:r>
      <w:r w:rsidRPr="00E16B80">
        <w:t xml:space="preserve"> által írt verset, és elmondanád a véleményedet </w:t>
      </w:r>
      <w:r w:rsidR="00E11424" w:rsidRPr="00E16B80">
        <w:t>róla</w:t>
      </w:r>
      <w:r w:rsidRPr="00E16B80">
        <w:t xml:space="preserve">. Úgy vélem, túl hosszú a </w:t>
      </w:r>
      <w:r w:rsidR="00E11424" w:rsidRPr="00E16B80">
        <w:rPr>
          <w:i/>
          <w:iCs/>
        </w:rPr>
        <w:t>Theosophist</w:t>
      </w:r>
      <w:r w:rsidR="00E11424" w:rsidRPr="00E16B80">
        <w:t>-ban megjelentetéshez</w:t>
      </w:r>
      <w:r w:rsidRPr="00E16B80">
        <w:t xml:space="preserve">, és irodalmi </w:t>
      </w:r>
      <w:r w:rsidR="00E11424" w:rsidRPr="00E16B80">
        <w:t>kiválósága</w:t>
      </w:r>
      <w:r w:rsidRPr="00E16B80">
        <w:t xml:space="preserve"> sem indokolj</w:t>
      </w:r>
      <w:r w:rsidR="00E11424" w:rsidRPr="00E16B80">
        <w:t>a ezt.</w:t>
      </w:r>
      <w:r w:rsidRPr="00E16B80">
        <w:t xml:space="preserve"> A döntést azonban a te </w:t>
      </w:r>
      <w:r w:rsidR="00E11424" w:rsidRPr="00E16B80">
        <w:t>leg</w:t>
      </w:r>
      <w:r w:rsidRPr="00E16B80">
        <w:t xml:space="preserve">jobb belátásodra bízom. </w:t>
      </w:r>
      <w:r w:rsidR="00E11424" w:rsidRPr="00E16B80">
        <w:t>Fontosnak tartom</w:t>
      </w:r>
      <w:r w:rsidRPr="00E16B80">
        <w:t xml:space="preserve">, hogy a </w:t>
      </w:r>
      <w:r w:rsidR="00E11424" w:rsidRPr="00E16B80">
        <w:rPr>
          <w:i/>
          <w:iCs/>
        </w:rPr>
        <w:t>Theosophist</w:t>
      </w:r>
      <w:r w:rsidRPr="00E16B80">
        <w:t xml:space="preserve"> idén sikeresebb legyen, mint eddig volt. A </w:t>
      </w:r>
      <w:r w:rsidR="00E20581" w:rsidRPr="00E16B80">
        <w:rPr>
          <w:i/>
          <w:iCs/>
        </w:rPr>
        <w:t>Grand Inquisitor</w:t>
      </w:r>
      <w:r w:rsidR="00174B1A" w:rsidRPr="00E16B80">
        <w:rPr>
          <w:rStyle w:val="Lbjegyzet-hivatkozs"/>
          <w:i/>
          <w:iCs/>
        </w:rPr>
        <w:footnoteReference w:id="396"/>
      </w:r>
      <w:r w:rsidRPr="00E16B80">
        <w:t xml:space="preserve"> </w:t>
      </w:r>
      <w:r w:rsidR="00E20581" w:rsidRPr="00E16B80">
        <w:t>le</w:t>
      </w:r>
      <w:r w:rsidRPr="00E16B80">
        <w:t>fordításá</w:t>
      </w:r>
      <w:r w:rsidR="00E20581" w:rsidRPr="00E16B80">
        <w:t>nak javaslata</w:t>
      </w:r>
      <w:r w:rsidRPr="00E16B80">
        <w:t xml:space="preserve"> </w:t>
      </w:r>
      <w:r w:rsidR="00E20581" w:rsidRPr="00E16B80">
        <w:t>tőlem ered</w:t>
      </w:r>
      <w:r w:rsidRPr="00E16B80">
        <w:t>;</w:t>
      </w:r>
      <w:r w:rsidR="00E20581" w:rsidRPr="00E16B80">
        <w:t xml:space="preserve"> mert</w:t>
      </w:r>
      <w:r w:rsidRPr="00E16B80">
        <w:t xml:space="preserve"> a szerző, akire már írása közben is a Halál keze nehezedett, a Jézus Társaságának </w:t>
      </w:r>
      <w:r w:rsidR="00174B1A" w:rsidRPr="00E16B80">
        <w:rPr>
          <w:rStyle w:val="Lbjegyzet-hivatkozs"/>
        </w:rPr>
        <w:footnoteReference w:id="397"/>
      </w:r>
      <w:r w:rsidR="00174B1A" w:rsidRPr="00E16B80">
        <w:t xml:space="preserve"> </w:t>
      </w:r>
      <w:r w:rsidR="00E20581" w:rsidRPr="00E16B80">
        <w:t xml:space="preserve">valaha született </w:t>
      </w:r>
      <w:r w:rsidRPr="00E16B80">
        <w:t xml:space="preserve">legerőteljesebb és legigazságosabb leírását adta. Hatalmas tanulság rejlik benne sokak számára, sőt, még </w:t>
      </w:r>
      <w:r w:rsidR="00E20581" w:rsidRPr="00E16B80">
        <w:t>neked</w:t>
      </w:r>
      <w:r w:rsidRPr="00E16B80">
        <w:t xml:space="preserve"> is hasznodra válhat.</w:t>
      </w:r>
      <w:r w:rsidR="00174B1A" w:rsidRPr="00E16B80">
        <w:t xml:space="preserve"> </w:t>
      </w:r>
    </w:p>
    <w:p w14:paraId="359874B2" w14:textId="585FB483" w:rsidR="00595A79" w:rsidRPr="00E16B80" w:rsidRDefault="00595A79" w:rsidP="00997DB5">
      <w:r w:rsidRPr="00E16B80">
        <w:t xml:space="preserve">Kedves barátom, ne lepődj meg, ha azt mondom, hogy valóban fáradtnak és elkeseredettnek érzem magam a kilátások láttán. Attól tartok, soha nem lesz türelmed kivárni a napot, amikor </w:t>
      </w:r>
      <w:r w:rsidR="00977810" w:rsidRPr="00E16B80">
        <w:t xml:space="preserve">végre </w:t>
      </w:r>
      <w:r w:rsidRPr="00E16B80">
        <w:t xml:space="preserve">engedélyt kapok, hogy teljesítsem kívánságodat. Réges-régen népünk elkezdett bizonyos szabályokat megalkotni, amelyeket élete során követni akart. Mindezek a szabályok mára </w:t>
      </w:r>
      <w:r w:rsidRPr="00E16B80">
        <w:rPr>
          <w:i/>
          <w:iCs/>
        </w:rPr>
        <w:t>törvényekké</w:t>
      </w:r>
      <w:r w:rsidRPr="00E16B80">
        <w:t xml:space="preserve"> váltak. Elődeinknek maguknak kellett megtanulniuk mindent, amit tudnak, csak az alapokat rakták le számukra. Felajánljuk, hogy lerakjuk neked is ezeket az alapokat, ám te csak a teljes, birtokba vételre kész építményt fogadod el. Ne vádolj közömbösséggel vagy hanyagsággal, amikor napokig nem kapsz választ tőlem. Nagyon gyakran nincs mit mondanom, mert olyan kérdéseket teszel fel, amelyekre nincs jogom választ adni.</w:t>
      </w:r>
    </w:p>
    <w:p w14:paraId="2BD9E62E" w14:textId="77777777" w:rsidR="00595A79" w:rsidRPr="00E16B80" w:rsidRDefault="00595A79" w:rsidP="00997DB5">
      <w:r w:rsidRPr="00E16B80">
        <w:t xml:space="preserve">De itt be kell fejeznem, mivel az időm korlátozott, és van pár más dolgom is. </w:t>
      </w:r>
    </w:p>
    <w:p w14:paraId="45ECD453" w14:textId="26D0213D" w:rsidR="00595A79" w:rsidRPr="00E16B80" w:rsidRDefault="00977810" w:rsidP="00595A79">
      <w:pPr>
        <w:ind w:left="4248" w:firstLine="708"/>
      </w:pPr>
      <w:r w:rsidRPr="00E16B80">
        <w:t>Őszinte híved</w:t>
      </w:r>
      <w:r w:rsidR="00595A79" w:rsidRPr="00E16B80">
        <w:t xml:space="preserve">, </w:t>
      </w:r>
    </w:p>
    <w:p w14:paraId="1CF92D98" w14:textId="77777777" w:rsidR="00595A79" w:rsidRPr="00E16B80" w:rsidRDefault="00595A79" w:rsidP="00595A79">
      <w:pPr>
        <w:ind w:left="7080" w:firstLine="708"/>
      </w:pPr>
      <w:r w:rsidRPr="00E16B80">
        <w:t>K.H.</w:t>
      </w:r>
    </w:p>
    <w:p w14:paraId="03BB45B9" w14:textId="74E7432B" w:rsidR="00595A79" w:rsidRPr="00E16B80" w:rsidRDefault="00595A79" w:rsidP="00595A79">
      <w:r w:rsidRPr="00E16B80">
        <w:rPr>
          <w:i/>
          <w:iCs/>
        </w:rPr>
        <w:t>Szörnyű</w:t>
      </w:r>
      <w:r w:rsidRPr="00E16B80">
        <w:t xml:space="preserve"> ebben a házban a házban a brandy-kipárolgással terhes légkör.</w:t>
      </w:r>
    </w:p>
    <w:p w14:paraId="009ADE80" w14:textId="77777777" w:rsidR="00B35B75" w:rsidRPr="00E16B80" w:rsidRDefault="00B35B75" w:rsidP="00595A79"/>
    <w:p w14:paraId="2066AD9F" w14:textId="42C977ED" w:rsidR="00B35B75" w:rsidRPr="00E16B80" w:rsidRDefault="00F02CAB" w:rsidP="00F02CAB">
      <w:pPr>
        <w:pStyle w:val="Cmsor2"/>
      </w:pPr>
      <w:bookmarkStart w:id="162" w:name="_Toc228208936"/>
      <w:r w:rsidRPr="00E16B80">
        <w:t>XXVIII. Levél</w:t>
      </w:r>
      <w:bookmarkEnd w:id="162"/>
    </w:p>
    <w:p w14:paraId="7D4C39B8" w14:textId="71534EC9" w:rsidR="0069142F" w:rsidRPr="00E16B80" w:rsidRDefault="00F02CAB" w:rsidP="00F02CAB">
      <w:pPr>
        <w:pStyle w:val="Magy-ered"/>
      </w:pPr>
      <w:r w:rsidRPr="00E16B80">
        <w:t xml:space="preserve">K.H.-tól A.O. Hume-nak, nagyjából a </w:t>
      </w:r>
      <w:r w:rsidR="006E2F3D" w:rsidRPr="00E16B80">
        <w:t xml:space="preserve">végső </w:t>
      </w:r>
      <w:r w:rsidRPr="00E16B80">
        <w:t>szakítás idején. (1881?)</w:t>
      </w:r>
    </w:p>
    <w:p w14:paraId="4F07AEA6" w14:textId="77777777" w:rsidR="00BA1E36" w:rsidRDefault="00BA1E36" w:rsidP="006E2F3D">
      <w:pPr>
        <w:pStyle w:val="Magy-ford"/>
      </w:pPr>
    </w:p>
    <w:p w14:paraId="21E9B28F" w14:textId="225D1E52" w:rsidR="000F21BA" w:rsidRPr="00E16B80" w:rsidRDefault="00BA1E36" w:rsidP="006E2F3D">
      <w:pPr>
        <w:pStyle w:val="Magy-ford"/>
      </w:pPr>
      <w:r>
        <w:lastRenderedPageBreak/>
        <w:t xml:space="preserve">Ezt a levelet K.H. Mester írta </w:t>
      </w:r>
      <w:r w:rsidR="00CA750B">
        <w:t>Hume</w:t>
      </w:r>
      <w:r>
        <w:t xml:space="preserve"> úrnak. </w:t>
      </w:r>
      <w:r w:rsidR="00CA750B">
        <w:t>Gyakorlatilag semmit nem tudunk születésének körülményeiről, vagy hogy miként került át Sinnetthez. A</w:t>
      </w:r>
      <w:r w:rsidR="00F02CAB" w:rsidRPr="00E16B80">
        <w:t xml:space="preserve"> levél </w:t>
      </w:r>
      <w:r w:rsidR="006E2F3D" w:rsidRPr="00E16B80">
        <w:t>kézhez vételének</w:t>
      </w:r>
      <w:r w:rsidR="00F02CAB" w:rsidRPr="00E16B80">
        <w:t xml:space="preserve"> pontos dátuma </w:t>
      </w:r>
      <w:r w:rsidR="00CA750B">
        <w:t>s</w:t>
      </w:r>
      <w:r w:rsidR="00F02CAB" w:rsidRPr="00E16B80">
        <w:t>em ismert, de jóval korábbi</w:t>
      </w:r>
      <w:r w:rsidR="006E2F3D" w:rsidRPr="00E16B80">
        <w:t xml:space="preserve"> lehet</w:t>
      </w:r>
      <w:r w:rsidR="00F02CAB" w:rsidRPr="00E16B80">
        <w:t xml:space="preserve">, mint a Sinnett úr által fentebb jelzett, </w:t>
      </w:r>
      <w:r w:rsidR="000F21BA" w:rsidRPr="00E16B80">
        <w:t>mert</w:t>
      </w:r>
      <w:r w:rsidR="00F02CAB" w:rsidRPr="00E16B80">
        <w:t xml:space="preserve"> az V. Levélhez csatolva találták meg, ami 1880. decemberi. </w:t>
      </w:r>
      <w:r w:rsidR="006E2F3D" w:rsidRPr="00E16B80">
        <w:t xml:space="preserve">A fenti bejegyzésében jelzett „végső szakítás” sem ekkoriban, csak jóval később következett be, bár a levélben írtak alapján Sinnett joggal gondolhatta </w:t>
      </w:r>
      <w:r w:rsidR="000F21BA" w:rsidRPr="00E16B80">
        <w:t>így</w:t>
      </w:r>
      <w:r w:rsidR="006E2F3D" w:rsidRPr="00E16B80">
        <w:t>. Maga a levél egyébként válasz Hume úr azon levelére, amit a Mester első, neki írt levelére küldött. (</w:t>
      </w:r>
      <w:r w:rsidR="006E2F3D" w:rsidRPr="00E16B80">
        <w:rPr>
          <w:i/>
        </w:rPr>
        <w:t>A ford.</w:t>
      </w:r>
      <w:r w:rsidR="006E2F3D" w:rsidRPr="00E16B80">
        <w:t>)</w:t>
      </w:r>
    </w:p>
    <w:p w14:paraId="4339DBF5" w14:textId="77777777" w:rsidR="000F21BA" w:rsidRPr="00E16B80" w:rsidRDefault="000F21BA" w:rsidP="006E2F3D">
      <w:pPr>
        <w:pStyle w:val="Magy-ford"/>
      </w:pPr>
    </w:p>
    <w:p w14:paraId="65C1905F" w14:textId="77777777" w:rsidR="000F21BA" w:rsidRPr="00E16B80" w:rsidRDefault="000F21BA" w:rsidP="000F21BA">
      <w:r w:rsidRPr="00E16B80">
        <w:t xml:space="preserve">Kedves Uram! </w:t>
      </w:r>
    </w:p>
    <w:p w14:paraId="231B0F8C" w14:textId="18C6D068" w:rsidR="000F37D8" w:rsidRPr="00E16B80" w:rsidRDefault="000F21BA" w:rsidP="000F21BA">
      <w:r w:rsidRPr="00E16B80">
        <w:t xml:space="preserve">Ha levelezésünkből semmi más </w:t>
      </w:r>
      <w:r w:rsidR="000F37D8" w:rsidRPr="00E16B80">
        <w:t xml:space="preserve">eredmény </w:t>
      </w:r>
      <w:r w:rsidRPr="00E16B80">
        <w:t xml:space="preserve">nem származott, mint hogy ismét bebizonyította, </w:t>
      </w:r>
      <w:r w:rsidR="000F37D8" w:rsidRPr="00E16B80">
        <w:t xml:space="preserve">lényegében </w:t>
      </w:r>
      <w:r w:rsidRPr="00E16B80">
        <w:t xml:space="preserve">mennyire ellentétesek a két </w:t>
      </w:r>
      <w:r w:rsidR="000F37D8" w:rsidRPr="00E16B80">
        <w:t>kultúra</w:t>
      </w:r>
      <w:r w:rsidRPr="00E16B80">
        <w:t xml:space="preserve"> – az angol és a hindu –</w:t>
      </w:r>
      <w:r w:rsidR="000F37D8" w:rsidRPr="00E16B80">
        <w:t xml:space="preserve"> nézőpontjai</w:t>
      </w:r>
      <w:r w:rsidRPr="00E16B80">
        <w:t xml:space="preserve">, </w:t>
      </w:r>
      <w:r w:rsidR="000F37D8" w:rsidRPr="00E16B80">
        <w:t>ez a levélváltás</w:t>
      </w:r>
      <w:r w:rsidRPr="00E16B80">
        <w:t xml:space="preserve"> </w:t>
      </w:r>
      <w:r w:rsidR="000F37D8" w:rsidRPr="00E16B80">
        <w:t xml:space="preserve">már </w:t>
      </w:r>
      <w:r w:rsidRPr="00E16B80">
        <w:t>nem volt hiábavaló. Hamarabb összekever</w:t>
      </w:r>
      <w:r w:rsidR="000F37D8" w:rsidRPr="00E16B80">
        <w:t>hető</w:t>
      </w:r>
      <w:r w:rsidRPr="00E16B80">
        <w:t xml:space="preserve"> a</w:t>
      </w:r>
      <w:r w:rsidR="000F37D8" w:rsidRPr="00E16B80">
        <w:t>z</w:t>
      </w:r>
      <w:r w:rsidRPr="00E16B80">
        <w:t xml:space="preserve"> olaj a víz</w:t>
      </w:r>
      <w:r w:rsidR="000F37D8" w:rsidRPr="00E16B80">
        <w:t>zel</w:t>
      </w:r>
      <w:r w:rsidRPr="00E16B80">
        <w:t>, mint</w:t>
      </w:r>
      <w:r w:rsidR="000F37D8" w:rsidRPr="00E16B80">
        <w:t>hogy</w:t>
      </w:r>
      <w:r w:rsidRPr="00E16B80">
        <w:t xml:space="preserve"> egy angol – bármennyire is intelligens, nemes lelkű és őszinte –,</w:t>
      </w:r>
      <w:r w:rsidR="000F37D8" w:rsidRPr="00E16B80">
        <w:t xml:space="preserve"> </w:t>
      </w:r>
      <w:r w:rsidRPr="00E16B80">
        <w:t xml:space="preserve">magába szívja </w:t>
      </w:r>
      <w:r w:rsidR="000F37D8" w:rsidRPr="00E16B80">
        <w:t xml:space="preserve">akár csak </w:t>
      </w:r>
      <w:r w:rsidRPr="00E16B80">
        <w:t>az exoterikus hindu gondolkodást is, nemhogy annak ezoterikus szellemét. Ez természetesen mosolyt fog csalni az arcára. Azt fogja mondani: „Vártam ezt.” Legyen így. De ha így</w:t>
      </w:r>
      <w:r w:rsidR="000F37D8" w:rsidRPr="00E16B80">
        <w:t xml:space="preserve"> is</w:t>
      </w:r>
      <w:r w:rsidRPr="00E16B80">
        <w:t xml:space="preserve"> van, az nem mutat többet, mint egy gondolkodó és</w:t>
      </w:r>
      <w:r w:rsidR="000F37D8" w:rsidRPr="00E16B80">
        <w:t xml:space="preserve"> jó</w:t>
      </w:r>
      <w:r w:rsidRPr="00E16B80">
        <w:t xml:space="preserve"> megfigyelő ember éleslátását, aki ösztönösen előre látott egy olyan eseményt, amelyet a saját hozzáállása </w:t>
      </w:r>
      <w:r w:rsidR="000F37D8" w:rsidRPr="00E16B80">
        <w:t xml:space="preserve">szükségképpen ki fog </w:t>
      </w:r>
      <w:r w:rsidRPr="00E16B80">
        <w:t xml:space="preserve">váltani... </w:t>
      </w:r>
    </w:p>
    <w:p w14:paraId="5FEAC00F" w14:textId="2B0E8794" w:rsidR="00190CA9" w:rsidRPr="00E16B80" w:rsidRDefault="000F21BA" w:rsidP="00A36AED">
      <w:r w:rsidRPr="00E16B80">
        <w:t>Meg</w:t>
      </w:r>
      <w:r w:rsidR="00A92105" w:rsidRPr="00E16B80">
        <w:t xml:space="preserve"> kell </w:t>
      </w:r>
      <w:r w:rsidRPr="00E16B80">
        <w:t>bocsá</w:t>
      </w:r>
      <w:r w:rsidR="00A92105" w:rsidRPr="00E16B80">
        <w:t>jtania nekem</w:t>
      </w:r>
      <w:r w:rsidRPr="00E16B80">
        <w:t>, h</w:t>
      </w:r>
      <w:r w:rsidR="00CA750B">
        <w:t>ogy</w:t>
      </w:r>
      <w:r w:rsidRPr="00E16B80">
        <w:t xml:space="preserve"> </w:t>
      </w:r>
      <w:r w:rsidR="000F37D8" w:rsidRPr="00E16B80">
        <w:t>kertelés nélkül</w:t>
      </w:r>
      <w:r w:rsidRPr="00E16B80">
        <w:t xml:space="preserve"> és őszintén </w:t>
      </w:r>
      <w:r w:rsidR="00A92105" w:rsidRPr="00E16B80">
        <w:t>vagyok kénytelen</w:t>
      </w:r>
      <w:r w:rsidRPr="00E16B80">
        <w:t xml:space="preserve"> beszéln</w:t>
      </w:r>
      <w:r w:rsidR="00A92105" w:rsidRPr="00E16B80">
        <w:t>i</w:t>
      </w:r>
      <w:r w:rsidRPr="00E16B80">
        <w:t xml:space="preserve"> hosszú leveléről. Bármilyen meggyőző a logikája, nemes is némelyik gondolata, </w:t>
      </w:r>
      <w:r w:rsidR="000F37D8" w:rsidRPr="00E16B80">
        <w:t>elszántak is</w:t>
      </w:r>
      <w:r w:rsidRPr="00E16B80">
        <w:t xml:space="preserve"> törekvései, mégis</w:t>
      </w:r>
      <w:r w:rsidR="000F37D8" w:rsidRPr="00E16B80">
        <w:t>, amint itt</w:t>
      </w:r>
      <w:r w:rsidRPr="00E16B80">
        <w:t xml:space="preserve"> fekszik előttem, </w:t>
      </w:r>
      <w:r w:rsidR="00A92105" w:rsidRPr="00E16B80">
        <w:t xml:space="preserve">levele </w:t>
      </w:r>
      <w:r w:rsidR="000F37D8" w:rsidRPr="00E16B80">
        <w:t>hű visszatükröződése</w:t>
      </w:r>
      <w:r w:rsidRPr="00E16B80">
        <w:t xml:space="preserve"> e kor szellemének, amely ellen egész életünkben harcoltunk! Legjobb esetben is egy</w:t>
      </w:r>
      <w:r w:rsidR="00F1249D" w:rsidRPr="00E16B80">
        <w:t>, az</w:t>
      </w:r>
      <w:r w:rsidR="000F37D8" w:rsidRPr="00E16B80">
        <w:t xml:space="preserve"> exoterikus világ dolgaiban pallérozott,</w:t>
      </w:r>
      <w:r w:rsidRPr="00E16B80">
        <w:t xml:space="preserve"> éles elmének</w:t>
      </w:r>
      <w:r w:rsidR="000F37D8" w:rsidRPr="00E16B80">
        <w:t xml:space="preserve"> </w:t>
      </w:r>
      <w:r w:rsidR="00F1249D" w:rsidRPr="00E16B80">
        <w:t xml:space="preserve">a </w:t>
      </w:r>
      <w:r w:rsidRPr="00E16B80">
        <w:t>sikertelen kísérlete</w:t>
      </w:r>
      <w:r w:rsidR="00F1249D" w:rsidRPr="00E16B80">
        <w:t xml:space="preserve"> arra</w:t>
      </w:r>
      <w:r w:rsidRPr="00E16B80">
        <w:t xml:space="preserve">, hogy </w:t>
      </w:r>
      <w:r w:rsidR="00A92105" w:rsidRPr="00E16B80">
        <w:t>rávilágítson</w:t>
      </w:r>
      <w:r w:rsidRPr="00E16B80">
        <w:t xml:space="preserve"> és </w:t>
      </w:r>
      <w:r w:rsidR="00F1249D" w:rsidRPr="00E16B80">
        <w:t>ítéletet mondjon</w:t>
      </w:r>
      <w:r w:rsidRPr="00E16B80">
        <w:t xml:space="preserve"> </w:t>
      </w:r>
      <w:r w:rsidR="00F1249D" w:rsidRPr="00E16B80">
        <w:t>olyan</w:t>
      </w:r>
      <w:r w:rsidRPr="00E16B80">
        <w:t xml:space="preserve"> élet</w:t>
      </w:r>
      <w:r w:rsidR="00F1249D" w:rsidRPr="00E16B80">
        <w:t>-</w:t>
      </w:r>
      <w:r w:rsidRPr="00E16B80">
        <w:t xml:space="preserve"> és gondolkodásmódok</w:t>
      </w:r>
      <w:r w:rsidR="00F1249D" w:rsidRPr="00E16B80">
        <w:t>ról</w:t>
      </w:r>
      <w:r w:rsidRPr="00E16B80">
        <w:t xml:space="preserve">, amelyekben járatlan, </w:t>
      </w:r>
      <w:r w:rsidR="00F1249D" w:rsidRPr="00E16B80">
        <w:t>hiszen</w:t>
      </w:r>
      <w:r w:rsidRPr="00E16B80">
        <w:t xml:space="preserve"> ezek egy egészen más világhoz tartoznak, mint am</w:t>
      </w:r>
      <w:r w:rsidR="00F1249D" w:rsidRPr="00E16B80">
        <w:t>i</w:t>
      </w:r>
      <w:r w:rsidR="00A92105" w:rsidRPr="00E16B80">
        <w:t>v</w:t>
      </w:r>
      <w:r w:rsidRPr="00E16B80">
        <w:t xml:space="preserve">el </w:t>
      </w:r>
      <w:r w:rsidR="00F1249D" w:rsidRPr="00E16B80">
        <w:t>Önnek dolga van</w:t>
      </w:r>
      <w:r w:rsidRPr="00E16B80">
        <w:t>. Ön nem a kicsinyes hiúságok embere. Ön</w:t>
      </w:r>
      <w:r w:rsidR="00F1249D" w:rsidRPr="00E16B80">
        <w:t>nek</w:t>
      </w:r>
      <w:r w:rsidRPr="00E16B80">
        <w:t xml:space="preserve"> nyugodtan mondhatom: </w:t>
      </w:r>
      <w:r w:rsidR="00CA750B">
        <w:t>„</w:t>
      </w:r>
      <w:r w:rsidRPr="00E16B80">
        <w:t>Kedves barátom, mindezektől eltekintve tanulmányozza levelét pártatlanul;</w:t>
      </w:r>
      <w:r w:rsidR="00F1249D" w:rsidRPr="00E16B80">
        <w:t xml:space="preserve"> mérlegelje így némelyik mondatát, és egészében véve nem lesz büszke rájuk.”</w:t>
      </w:r>
      <w:r w:rsidR="00190CA9" w:rsidRPr="00E16B80">
        <w:t xml:space="preserve"> </w:t>
      </w:r>
      <w:r w:rsidR="00D76AE9" w:rsidRPr="00E16B80">
        <w:t>Akár teljesen megért</w:t>
      </w:r>
      <w:r w:rsidR="003B3938" w:rsidRPr="00E16B80">
        <w:t>i</w:t>
      </w:r>
      <w:r w:rsidR="00D76AE9" w:rsidRPr="00E16B80">
        <w:t xml:space="preserve"> majd valaha is, akár félreért</w:t>
      </w:r>
      <w:r w:rsidR="003B3938" w:rsidRPr="00E16B80">
        <w:t>i</w:t>
      </w:r>
      <w:r w:rsidR="00D76AE9" w:rsidRPr="00E16B80">
        <w:t xml:space="preserve"> </w:t>
      </w:r>
      <w:r w:rsidR="003B3938" w:rsidRPr="00E16B80">
        <w:t>indítékaimat,</w:t>
      </w:r>
      <w:r w:rsidR="00D76AE9" w:rsidRPr="00E16B80">
        <w:t xml:space="preserve"> az igazi okokat, amelyek miatt </w:t>
      </w:r>
      <w:r w:rsidR="003B3938" w:rsidRPr="00E16B80">
        <w:t>jelenlegnem nem kívánom folytatni a levelezést Önnel</w:t>
      </w:r>
      <w:r w:rsidR="00D76AE9" w:rsidRPr="00E16B80">
        <w:t>, mégis biztos vagyok benne, hogy egy napon beismer</w:t>
      </w:r>
      <w:r w:rsidR="003B3938" w:rsidRPr="00E16B80">
        <w:t>i</w:t>
      </w:r>
      <w:r w:rsidR="00D76AE9" w:rsidRPr="00E16B80">
        <w:t xml:space="preserve"> majd, hogy ez </w:t>
      </w:r>
      <w:r w:rsidR="004142C1" w:rsidRPr="00E16B80">
        <w:t>a</w:t>
      </w:r>
      <w:r w:rsidR="00D76AE9" w:rsidRPr="00E16B80">
        <w:t xml:space="preserve"> </w:t>
      </w:r>
      <w:r w:rsidR="003B3938" w:rsidRPr="00E16B80">
        <w:t>legutóbbi</w:t>
      </w:r>
      <w:r w:rsidR="00D76AE9" w:rsidRPr="00E16B80">
        <w:t xml:space="preserve"> level</w:t>
      </w:r>
      <w:r w:rsidR="003B3938" w:rsidRPr="00E16B80">
        <w:t>e</w:t>
      </w:r>
      <w:r w:rsidR="00D76AE9" w:rsidRPr="00E16B80">
        <w:t xml:space="preserve">, amelyet nemes alázat, „gyengeségek és kudarcok, hiányosságok és </w:t>
      </w:r>
      <w:r w:rsidR="003B3938" w:rsidRPr="00E16B80">
        <w:t>buta</w:t>
      </w:r>
      <w:r w:rsidR="00D76AE9" w:rsidRPr="00E16B80">
        <w:t xml:space="preserve">ságok” </w:t>
      </w:r>
      <w:r w:rsidR="004142C1" w:rsidRPr="00E16B80">
        <w:t>beismeréséne</w:t>
      </w:r>
      <w:r w:rsidR="003B3938" w:rsidRPr="00E16B80">
        <w:t>k</w:t>
      </w:r>
      <w:r w:rsidR="00D76AE9" w:rsidRPr="00E16B80">
        <w:t xml:space="preserve"> álcája </w:t>
      </w:r>
      <w:r w:rsidR="003B3938" w:rsidRPr="00E16B80">
        <w:t>takar,</w:t>
      </w:r>
      <w:r w:rsidR="00D76AE9" w:rsidRPr="00E16B80">
        <w:t xml:space="preserve"> – kétségtelenül </w:t>
      </w:r>
      <w:r w:rsidR="003B3938" w:rsidRPr="00E16B80">
        <w:t xml:space="preserve">az Ön számára </w:t>
      </w:r>
      <w:r w:rsidR="00D76AE9" w:rsidRPr="00E16B80">
        <w:t xml:space="preserve">teljesen </w:t>
      </w:r>
      <w:r w:rsidR="003B3938" w:rsidRPr="00E16B80">
        <w:t>rejtetten</w:t>
      </w:r>
      <w:r w:rsidR="004142C1" w:rsidRPr="00E16B80">
        <w:t>, de</w:t>
      </w:r>
      <w:r w:rsidR="00D76AE9" w:rsidRPr="00E16B80">
        <w:t xml:space="preserve"> – a </w:t>
      </w:r>
      <w:r w:rsidR="003B3938" w:rsidRPr="00E16B80">
        <w:t>kevélység</w:t>
      </w:r>
      <w:r w:rsidR="00D76AE9" w:rsidRPr="00E16B80">
        <w:t xml:space="preserve"> emlékműve</w:t>
      </w:r>
      <w:r w:rsidR="003B3938" w:rsidRPr="00E16B80">
        <w:t>. A</w:t>
      </w:r>
      <w:r w:rsidR="00D76AE9" w:rsidRPr="00E16B80">
        <w:t>nnak a gőgös és parancsoló szellemnek a</w:t>
      </w:r>
      <w:r w:rsidR="003B3938" w:rsidRPr="00E16B80">
        <w:t xml:space="preserve">z erőteljes </w:t>
      </w:r>
      <w:r w:rsidR="00D76AE9" w:rsidRPr="00E16B80">
        <w:t>visszhangja, amely minden angol szívének mélyén ott lappang. Jelenlegi lelkiállapot</w:t>
      </w:r>
      <w:r w:rsidR="003B3938" w:rsidRPr="00E16B80">
        <w:t>ában</w:t>
      </w:r>
      <w:r w:rsidR="004142C1" w:rsidRPr="00E16B80">
        <w:t xml:space="preserve"> -</w:t>
      </w:r>
      <w:r w:rsidR="00D76AE9" w:rsidRPr="00E16B80">
        <w:t xml:space="preserve"> valószínűleg még e válasz elolvasása után is</w:t>
      </w:r>
      <w:r w:rsidR="004142C1" w:rsidRPr="00E16B80">
        <w:t xml:space="preserve"> -</w:t>
      </w:r>
      <w:r w:rsidR="00D76AE9" w:rsidRPr="00E16B80">
        <w:t xml:space="preserve"> aligha fog</w:t>
      </w:r>
      <w:r w:rsidR="003B3938" w:rsidRPr="00E16B80">
        <w:t>ja</w:t>
      </w:r>
      <w:r w:rsidR="00D76AE9" w:rsidRPr="00E16B80">
        <w:t xml:space="preserve"> észrevenni, hogy nemcsak</w:t>
      </w:r>
      <w:r w:rsidR="00952456" w:rsidRPr="00E16B80">
        <w:t>,</w:t>
      </w:r>
      <w:r w:rsidR="00D76AE9" w:rsidRPr="00E16B80">
        <w:t xml:space="preserve"> hogy teljesen </w:t>
      </w:r>
      <w:r w:rsidR="00952456" w:rsidRPr="00E16B80">
        <w:t xml:space="preserve">elkerülte a figyelmét </w:t>
      </w:r>
      <w:r w:rsidR="00D76AE9" w:rsidRPr="00E16B80">
        <w:t>a</w:t>
      </w:r>
      <w:r w:rsidR="00952456" w:rsidRPr="00E16B80">
        <w:t>z a</w:t>
      </w:r>
      <w:r w:rsidR="00D76AE9" w:rsidRPr="00E16B80">
        <w:t xml:space="preserve"> szellem</w:t>
      </w:r>
      <w:r w:rsidR="004142C1" w:rsidRPr="00E16B80">
        <w:t>iség</w:t>
      </w:r>
      <w:r w:rsidR="00D76AE9" w:rsidRPr="00E16B80">
        <w:t>, amelyben utolsó levelemet írtam</w:t>
      </w:r>
      <w:r w:rsidR="00952456" w:rsidRPr="00E16B80">
        <w:t xml:space="preserve"> Önnek</w:t>
      </w:r>
      <w:r w:rsidR="00D76AE9" w:rsidRPr="00E16B80">
        <w:t xml:space="preserve">, </w:t>
      </w:r>
      <w:r w:rsidR="00952456" w:rsidRPr="00E16B80">
        <w:t>hanem</w:t>
      </w:r>
      <w:r w:rsidR="00D76AE9" w:rsidRPr="00E16B80">
        <w:t xml:space="preserve"> </w:t>
      </w:r>
      <w:r w:rsidR="00952456" w:rsidRPr="00E16B80">
        <w:t>némely</w:t>
      </w:r>
      <w:r w:rsidR="00D76AE9" w:rsidRPr="00E16B80">
        <w:t xml:space="preserve"> esetben még a</w:t>
      </w:r>
      <w:r w:rsidR="00952456" w:rsidRPr="00E16B80">
        <w:t xml:space="preserve">nnak </w:t>
      </w:r>
      <w:r w:rsidR="00D76AE9" w:rsidRPr="00E16B80">
        <w:t xml:space="preserve">nyilvánvaló </w:t>
      </w:r>
      <w:r w:rsidR="00952456" w:rsidRPr="00E16B80">
        <w:t xml:space="preserve">köznapi </w:t>
      </w:r>
      <w:r w:rsidR="00D76AE9" w:rsidRPr="00E16B80">
        <w:t>értelmét sem fogta fel. Egyetlen, minden</w:t>
      </w:r>
      <w:r w:rsidR="00952456" w:rsidRPr="00E16B80">
        <w:t>ek felett álló</w:t>
      </w:r>
      <w:r w:rsidR="00D76AE9" w:rsidRPr="00E16B80">
        <w:t xml:space="preserve"> gondolat foglalkoztatt</w:t>
      </w:r>
      <w:r w:rsidR="00952456" w:rsidRPr="00E16B80">
        <w:t>a</w:t>
      </w:r>
      <w:r w:rsidR="00D76AE9" w:rsidRPr="00E16B80">
        <w:t xml:space="preserve">: és mivel nem talált rá közvetlen választ a </w:t>
      </w:r>
      <w:r w:rsidR="00952456" w:rsidRPr="00E16B80">
        <w:t>soraimban</w:t>
      </w:r>
      <w:r w:rsidR="00D76AE9" w:rsidRPr="00E16B80">
        <w:t xml:space="preserve">, mielőtt időt szánt volna </w:t>
      </w:r>
      <w:r w:rsidR="00952456" w:rsidRPr="00E16B80">
        <w:t>rá</w:t>
      </w:r>
      <w:r w:rsidR="00D76AE9" w:rsidRPr="00E16B80">
        <w:t>, hogy átgondo</w:t>
      </w:r>
      <w:r w:rsidR="00952456" w:rsidRPr="00E16B80">
        <w:t>lja</w:t>
      </w:r>
      <w:r w:rsidR="00D76AE9" w:rsidRPr="00E16B80">
        <w:t xml:space="preserve"> és </w:t>
      </w:r>
      <w:r w:rsidR="00952456" w:rsidRPr="00E16B80">
        <w:t>felismerje</w:t>
      </w:r>
      <w:r w:rsidR="004142C1" w:rsidRPr="00E16B80">
        <w:t xml:space="preserve"> válaszom</w:t>
      </w:r>
      <w:r w:rsidR="00D76AE9" w:rsidRPr="00E16B80">
        <w:t xml:space="preserve"> általános, </w:t>
      </w:r>
      <w:r w:rsidR="0071325D" w:rsidRPr="00E16B80">
        <w:t xml:space="preserve">ha nem is </w:t>
      </w:r>
      <w:r w:rsidR="00D76AE9" w:rsidRPr="00E16B80">
        <w:t>személyes</w:t>
      </w:r>
      <w:r w:rsidR="00952456" w:rsidRPr="00E16B80">
        <w:t xml:space="preserve">en Önre </w:t>
      </w:r>
      <w:r w:rsidR="004142C1" w:rsidRPr="00E16B80">
        <w:t>szabott</w:t>
      </w:r>
      <w:r w:rsidR="00952456" w:rsidRPr="00E16B80">
        <w:t xml:space="preserve"> értelmét</w:t>
      </w:r>
      <w:r w:rsidR="00D76AE9" w:rsidRPr="00E16B80">
        <w:t xml:space="preserve">, </w:t>
      </w:r>
      <w:r w:rsidR="004142C1" w:rsidRPr="00E16B80">
        <w:t>inkább</w:t>
      </w:r>
      <w:r w:rsidR="0071325D" w:rsidRPr="00E16B80">
        <w:t xml:space="preserve"> </w:t>
      </w:r>
      <w:r w:rsidR="00D76AE9" w:rsidRPr="00E16B80">
        <w:t xml:space="preserve">leült, és </w:t>
      </w:r>
      <w:r w:rsidR="004142C1" w:rsidRPr="00E16B80">
        <w:t xml:space="preserve">levelében </w:t>
      </w:r>
      <w:r w:rsidR="00952456" w:rsidRPr="00E16B80">
        <w:t>rögtön</w:t>
      </w:r>
      <w:r w:rsidR="00D76AE9" w:rsidRPr="00E16B80">
        <w:t xml:space="preserve"> azzal vádolt</w:t>
      </w:r>
      <w:r w:rsidR="00952456" w:rsidRPr="00E16B80">
        <w:t xml:space="preserve"> meg</w:t>
      </w:r>
      <w:r w:rsidR="00D76AE9" w:rsidRPr="00E16B80">
        <w:t>, hogy követ adtam, amikor</w:t>
      </w:r>
      <w:r w:rsidR="00952456" w:rsidRPr="00E16B80">
        <w:t xml:space="preserve"> pedig</w:t>
      </w:r>
      <w:r w:rsidR="00D76AE9" w:rsidRPr="00E16B80">
        <w:t xml:space="preserve"> keny</w:t>
      </w:r>
      <w:r w:rsidR="00952456" w:rsidRPr="00E16B80">
        <w:t>eret kért</w:t>
      </w:r>
      <w:r w:rsidR="00D76AE9" w:rsidRPr="00E16B80">
        <w:t>! N</w:t>
      </w:r>
      <w:r w:rsidR="00952456" w:rsidRPr="00E16B80">
        <w:t>em kell</w:t>
      </w:r>
      <w:r w:rsidR="00D76AE9" w:rsidRPr="00E16B80">
        <w:t xml:space="preserve">, hogy </w:t>
      </w:r>
      <w:r w:rsidR="00CA750B">
        <w:t>„</w:t>
      </w:r>
      <w:r w:rsidR="00D76AE9" w:rsidRPr="00E16B80">
        <w:t xml:space="preserve">jogász" </w:t>
      </w:r>
      <w:r w:rsidR="00952456" w:rsidRPr="00E16B80">
        <w:t>legyen valaki</w:t>
      </w:r>
      <w:r w:rsidR="00D76AE9" w:rsidRPr="00E16B80">
        <w:t xml:space="preserve"> ebben vagy bármely korábbi életben ahhoz, hogy egyszerű tényeket </w:t>
      </w:r>
      <w:r w:rsidR="00952456" w:rsidRPr="00E16B80">
        <w:t>soroljon fel</w:t>
      </w:r>
      <w:r w:rsidR="00D76AE9" w:rsidRPr="00E16B80">
        <w:t xml:space="preserve">. Nincs szükség arra, hogy </w:t>
      </w:r>
      <w:r w:rsidR="0071325D" w:rsidRPr="00E16B80">
        <w:t>„</w:t>
      </w:r>
      <w:r w:rsidR="00D76AE9" w:rsidRPr="00E16B80">
        <w:t>a rosszat jobb ügynek tüntes</w:t>
      </w:r>
      <w:r w:rsidR="004142C1" w:rsidRPr="00E16B80">
        <w:t>se</w:t>
      </w:r>
      <w:r w:rsidR="00D76AE9" w:rsidRPr="00E16B80">
        <w:t xml:space="preserve"> fel", amikor az </w:t>
      </w:r>
      <w:r w:rsidR="00D76AE9" w:rsidRPr="00E16B80">
        <w:lastRenderedPageBreak/>
        <w:t>igazság olyan egyszerű és olyan könnyen elmondható. A megjegyzése</w:t>
      </w:r>
      <w:r w:rsidR="0071325D" w:rsidRPr="00E16B80">
        <w:t>met</w:t>
      </w:r>
      <w:r w:rsidR="004142C1" w:rsidRPr="00E16B80">
        <w:t xml:space="preserve"> -</w:t>
      </w:r>
      <w:r w:rsidR="0071325D" w:rsidRPr="00E16B80">
        <w:t xml:space="preserve"> miszerint</w:t>
      </w:r>
      <w:r w:rsidR="00D76AE9" w:rsidRPr="00E16B80">
        <w:t xml:space="preserve"> </w:t>
      </w:r>
      <w:r w:rsidR="0071325D" w:rsidRPr="00E16B80">
        <w:t>„</w:t>
      </w:r>
      <w:r w:rsidR="00D76AE9" w:rsidRPr="00E16B80">
        <w:t xml:space="preserve">azt az álláspontot </w:t>
      </w:r>
      <w:r w:rsidR="0071325D" w:rsidRPr="00E16B80">
        <w:t>adja elő</w:t>
      </w:r>
      <w:r w:rsidR="00D76AE9" w:rsidRPr="00E16B80">
        <w:t xml:space="preserve">, hogy hacsak a misztikus tudásban jártas ember nem pazarol energiát az </w:t>
      </w:r>
      <w:r w:rsidR="0071325D" w:rsidRPr="00E16B80">
        <w:t>Ön születőben levő</w:t>
      </w:r>
      <w:r w:rsidR="00D76AE9" w:rsidRPr="00E16B80">
        <w:t xml:space="preserve"> Társ</w:t>
      </w:r>
      <w:r w:rsidR="00CE6601" w:rsidRPr="00E16B80">
        <w:t>ulatára</w:t>
      </w:r>
      <w:r w:rsidR="00CE6601" w:rsidRPr="00E16B80">
        <w:rPr>
          <w:rStyle w:val="Lbjegyzet-hivatkozs"/>
        </w:rPr>
        <w:footnoteReference w:id="398"/>
      </w:r>
      <w:r w:rsidR="0071325D" w:rsidRPr="00E16B80">
        <w:t xml:space="preserve"> stb.</w:t>
      </w:r>
      <w:r w:rsidR="00D76AE9" w:rsidRPr="00E16B80">
        <w:t>" – mag</w:t>
      </w:r>
      <w:r w:rsidR="0071325D" w:rsidRPr="00E16B80">
        <w:t>ára</w:t>
      </w:r>
      <w:r w:rsidR="00D76AE9" w:rsidRPr="00E16B80">
        <w:t xml:space="preserve"> alkalmazt</w:t>
      </w:r>
      <w:r w:rsidR="0071325D" w:rsidRPr="00E16B80">
        <w:t>a</w:t>
      </w:r>
      <w:r w:rsidR="00D76AE9" w:rsidRPr="00E16B80">
        <w:t xml:space="preserve">, holott soha nem így értettem. </w:t>
      </w:r>
      <w:r w:rsidR="00D76AE9" w:rsidRPr="00E16B80">
        <w:rPr>
          <w:i/>
          <w:iCs/>
        </w:rPr>
        <w:t>Azoknak</w:t>
      </w:r>
      <w:r w:rsidR="00D76AE9" w:rsidRPr="00E16B80">
        <w:t xml:space="preserve"> az elvárásaira </w:t>
      </w:r>
      <w:r w:rsidR="0071325D" w:rsidRPr="00E16B80">
        <w:t>utaltam vele</w:t>
      </w:r>
      <w:r w:rsidR="00D76AE9" w:rsidRPr="00E16B80">
        <w:t>, akik esetleg csatlakozni kívánn</w:t>
      </w:r>
      <w:r w:rsidR="0071325D" w:rsidRPr="00E16B80">
        <w:t>án</w:t>
      </w:r>
      <w:r w:rsidR="00D76AE9" w:rsidRPr="00E16B80">
        <w:t xml:space="preserve">ak </w:t>
      </w:r>
      <w:r w:rsidR="004142C1" w:rsidRPr="00E16B80">
        <w:t>ehhez a</w:t>
      </w:r>
      <w:r w:rsidR="00D76AE9" w:rsidRPr="00E16B80">
        <w:t xml:space="preserve"> Társ</w:t>
      </w:r>
      <w:r w:rsidR="004142C1" w:rsidRPr="00E16B80">
        <w:t>ulathoz</w:t>
      </w:r>
      <w:r w:rsidR="00D76AE9" w:rsidRPr="00E16B80">
        <w:t xml:space="preserve"> bizonyos, előre meghatározott feltételek</w:t>
      </w:r>
      <w:r w:rsidR="0071325D" w:rsidRPr="00E16B80">
        <w:t xml:space="preserve"> teljesülése esetén</w:t>
      </w:r>
      <w:r w:rsidR="00D76AE9" w:rsidRPr="00E16B80">
        <w:t>, amelyek</w:t>
      </w:r>
      <w:r w:rsidR="0071325D" w:rsidRPr="00E16B80">
        <w:t>hez</w:t>
      </w:r>
      <w:r w:rsidR="00D76AE9" w:rsidRPr="00E16B80">
        <w:t xml:space="preserve"> </w:t>
      </w:r>
      <w:r w:rsidR="0071325D" w:rsidRPr="00E16B80">
        <w:t>Ön</w:t>
      </w:r>
      <w:r w:rsidR="00D76AE9" w:rsidRPr="00E16B80">
        <w:t xml:space="preserve"> és Sinnett </w:t>
      </w:r>
      <w:r w:rsidR="0071325D" w:rsidRPr="00E16B80">
        <w:t>úr szigorúan ragaszkodott</w:t>
      </w:r>
      <w:r w:rsidR="00D76AE9" w:rsidRPr="00E16B80">
        <w:t xml:space="preserve">. A levél egésze </w:t>
      </w:r>
      <w:r w:rsidR="0071325D" w:rsidRPr="00E16B80">
        <w:t>kettejüknek</w:t>
      </w:r>
      <w:r w:rsidR="00D76AE9" w:rsidRPr="00E16B80">
        <w:t xml:space="preserve"> szólt, és ez a </w:t>
      </w:r>
      <w:r w:rsidR="0071325D" w:rsidRPr="00E16B80">
        <w:t>bizonyos</w:t>
      </w:r>
      <w:r w:rsidR="00D76AE9" w:rsidRPr="00E16B80">
        <w:t xml:space="preserve"> mondat általánosságban mindenkire vonatkozott. </w:t>
      </w:r>
    </w:p>
    <w:p w14:paraId="1B9B70ED" w14:textId="52E3F5A5" w:rsidR="0058695F" w:rsidRPr="00E16B80" w:rsidRDefault="00D76AE9" w:rsidP="00A36AED">
      <w:r w:rsidRPr="00E16B80">
        <w:t xml:space="preserve">Azt </w:t>
      </w:r>
      <w:r w:rsidR="008617EC" w:rsidRPr="00E16B80">
        <w:t>írja</w:t>
      </w:r>
      <w:r w:rsidRPr="00E16B80">
        <w:t>, hogy „bizonyos mértékig félreértette az állásponto</w:t>
      </w:r>
      <w:r w:rsidR="008617EC" w:rsidRPr="00E16B80">
        <w:t>m</w:t>
      </w:r>
      <w:r w:rsidRPr="00E16B80">
        <w:t xml:space="preserve">at”, és hogy </w:t>
      </w:r>
      <w:r w:rsidR="008617EC" w:rsidRPr="00E16B80">
        <w:t xml:space="preserve">én </w:t>
      </w:r>
      <w:r w:rsidRPr="00E16B80">
        <w:t>„egyértelműen félreértette</w:t>
      </w:r>
      <w:r w:rsidR="008617EC" w:rsidRPr="00E16B80">
        <w:t>m</w:t>
      </w:r>
      <w:r w:rsidRPr="00E16B80">
        <w:t xml:space="preserve">” </w:t>
      </w:r>
      <w:r w:rsidR="008617EC" w:rsidRPr="00E16B80">
        <w:t>Önt</w:t>
      </w:r>
      <w:r w:rsidRPr="00E16B80">
        <w:t xml:space="preserve">. Ez annyira nyilvánvalóan </w:t>
      </w:r>
      <w:r w:rsidR="008617EC" w:rsidRPr="00E16B80">
        <w:t>téves</w:t>
      </w:r>
      <w:r w:rsidRPr="00E16B80">
        <w:t>, hogy elegendő, ha egyetlen bekezdést idézek a level</w:t>
      </w:r>
      <w:r w:rsidR="008617EC" w:rsidRPr="00E16B80">
        <w:t>éb</w:t>
      </w:r>
      <w:r w:rsidRPr="00E16B80">
        <w:t xml:space="preserve">ől annak bizonyítására, hogy </w:t>
      </w:r>
      <w:r w:rsidR="008617EC" w:rsidRPr="00E16B80">
        <w:t>Ön</w:t>
      </w:r>
      <w:r w:rsidRPr="00E16B80">
        <w:t xml:space="preserve"> az, aki teljesen „félreértette az álláspontomat”, és „egyértelműen félreértett engem”. </w:t>
      </w:r>
      <w:r w:rsidR="008617EC" w:rsidRPr="00E16B80">
        <w:t>Milyen más módon lenne magyarázható az a téves általános benyomás, ami arra készteti</w:t>
      </w:r>
      <w:r w:rsidRPr="00E16B80">
        <w:t xml:space="preserve">, hogy </w:t>
      </w:r>
      <w:r w:rsidR="008617EC" w:rsidRPr="00E16B80">
        <w:t>vissza</w:t>
      </w:r>
      <w:r w:rsidRPr="00E16B80">
        <w:t>utasíts</w:t>
      </w:r>
      <w:r w:rsidR="008617EC" w:rsidRPr="00E16B80">
        <w:t>a</w:t>
      </w:r>
      <w:r w:rsidRPr="00E16B80">
        <w:t xml:space="preserve"> az elképzelést, </w:t>
      </w:r>
      <w:r w:rsidR="008617EC" w:rsidRPr="00E16B80">
        <w:t>miszerint</w:t>
      </w:r>
      <w:r w:rsidRPr="00E16B80">
        <w:t xml:space="preserve"> valaha is álmod</w:t>
      </w:r>
      <w:r w:rsidR="008617EC" w:rsidRPr="00E16B80">
        <w:t>ott</w:t>
      </w:r>
      <w:r w:rsidRPr="00E16B80">
        <w:t xml:space="preserve"> egy „iskola” létrehozásáról </w:t>
      </w:r>
      <w:r w:rsidR="008617EC" w:rsidRPr="00E16B80">
        <w:t>(</w:t>
      </w:r>
      <w:r w:rsidRPr="00E16B80">
        <w:t>a</w:t>
      </w:r>
      <w:r w:rsidR="008617EC" w:rsidRPr="00E16B80">
        <w:t xml:space="preserve">hogy </w:t>
      </w:r>
      <w:r w:rsidRPr="00E16B80">
        <w:t xml:space="preserve">a javasolt „angol-indiai </w:t>
      </w:r>
      <w:r w:rsidR="008617EC" w:rsidRPr="00E16B80">
        <w:t>Tár</w:t>
      </w:r>
      <w:r w:rsidR="00E01CC5" w:rsidRPr="00E16B80">
        <w:t>s</w:t>
      </w:r>
      <w:r w:rsidR="008617EC" w:rsidRPr="00E16B80">
        <w:t>ulatot</w:t>
      </w:r>
      <w:r w:rsidRPr="00E16B80">
        <w:t xml:space="preserve">” </w:t>
      </w:r>
      <w:r w:rsidR="008617EC" w:rsidRPr="00E16B80">
        <w:t xml:space="preserve">nevezi) </w:t>
      </w:r>
      <w:r w:rsidRPr="00E16B80">
        <w:t>–</w:t>
      </w:r>
      <w:r w:rsidR="00FE6D42" w:rsidRPr="00E16B80">
        <w:t xml:space="preserve"> mondván:</w:t>
      </w:r>
      <w:r w:rsidRPr="00E16B80">
        <w:t xml:space="preserve"> „ez nem az én </w:t>
      </w:r>
      <w:r w:rsidR="00FE6D42" w:rsidRPr="00E16B80">
        <w:t>Társulatom</w:t>
      </w:r>
      <w:r w:rsidRPr="00E16B80">
        <w:t>… Úgy</w:t>
      </w:r>
      <w:r w:rsidR="00FE6D42" w:rsidRPr="00E16B80">
        <w:t xml:space="preserve"> hittem</w:t>
      </w:r>
      <w:r w:rsidRPr="00E16B80">
        <w:t>, hogy a</w:t>
      </w:r>
      <w:r w:rsidR="00FE6D42" w:rsidRPr="00E16B80">
        <w:t>z Ön</w:t>
      </w:r>
      <w:r w:rsidRPr="00E16B80">
        <w:t xml:space="preserve"> és vezetői</w:t>
      </w:r>
      <w:r w:rsidR="00FE6D42" w:rsidRPr="00E16B80">
        <w:t>nek</w:t>
      </w:r>
      <w:r w:rsidRPr="00E16B80">
        <w:t xml:space="preserve"> </w:t>
      </w:r>
      <w:r w:rsidR="00056059" w:rsidRPr="00E16B80">
        <w:t>óhaja</w:t>
      </w:r>
      <w:r w:rsidRPr="00E16B80">
        <w:t xml:space="preserve"> az, hogy </w:t>
      </w:r>
      <w:r w:rsidR="00FE6D42" w:rsidRPr="00E16B80">
        <w:t xml:space="preserve">ez </w:t>
      </w:r>
      <w:r w:rsidRPr="00E16B80">
        <w:t xml:space="preserve">a </w:t>
      </w:r>
      <w:r w:rsidR="00FE6D42" w:rsidRPr="00E16B80">
        <w:t>T</w:t>
      </w:r>
      <w:r w:rsidRPr="00E16B80">
        <w:t>árs</w:t>
      </w:r>
      <w:r w:rsidR="00FE6D42" w:rsidRPr="00E16B80">
        <w:t>ulat</w:t>
      </w:r>
      <w:r w:rsidRPr="00E16B80">
        <w:t xml:space="preserve"> megalakuljon, és hogy én vezető szerepet </w:t>
      </w:r>
      <w:r w:rsidR="00FE6D42" w:rsidRPr="00E16B80">
        <w:t>vállaljak</w:t>
      </w:r>
      <w:r w:rsidRPr="00E16B80">
        <w:t xml:space="preserve"> </w:t>
      </w:r>
      <w:r w:rsidR="00FE6D42" w:rsidRPr="00E16B80">
        <w:t>ebben</w:t>
      </w:r>
      <w:r w:rsidRPr="00E16B80">
        <w:t xml:space="preserve">.” </w:t>
      </w:r>
      <w:r w:rsidR="00FE6D42" w:rsidRPr="00E16B80">
        <w:t>Amire én</w:t>
      </w:r>
      <w:r w:rsidRPr="00E16B80">
        <w:t xml:space="preserve"> azt válaszoltam, hogy ha</w:t>
      </w:r>
      <w:r w:rsidR="00FE6D42" w:rsidRPr="00E16B80">
        <w:t>bár</w:t>
      </w:r>
      <w:r w:rsidRPr="00E16B80">
        <w:t xml:space="preserve"> mindig</w:t>
      </w:r>
      <w:r w:rsidR="00FE6D42" w:rsidRPr="00E16B80">
        <w:t xml:space="preserve"> törekedtünk rá</w:t>
      </w:r>
      <w:r w:rsidRPr="00E16B80">
        <w:t>, hogy a nyugati kontinensen a legműveltebb osztályok kö</w:t>
      </w:r>
      <w:r w:rsidR="00FE6D42" w:rsidRPr="00E16B80">
        <w:t>rében</w:t>
      </w:r>
      <w:r w:rsidRPr="00E16B80">
        <w:t xml:space="preserve"> </w:t>
      </w:r>
      <w:r w:rsidR="00FE6D42" w:rsidRPr="00E16B80">
        <w:t>az</w:t>
      </w:r>
      <w:r w:rsidRPr="00E16B80">
        <w:t xml:space="preserve"> </w:t>
      </w:r>
      <w:r w:rsidRPr="00E16B80">
        <w:rPr>
          <w:i/>
          <w:iCs/>
        </w:rPr>
        <w:t xml:space="preserve">Egyetemes Testvériség </w:t>
      </w:r>
      <w:r w:rsidR="00FE6D42" w:rsidRPr="00E16B80">
        <w:t>előfutáraiként létrehozzunk T</w:t>
      </w:r>
      <w:r w:rsidR="00CA3165">
        <w:t>eoz</w:t>
      </w:r>
      <w:r w:rsidR="00FE6D42" w:rsidRPr="00E16B80">
        <w:t>.</w:t>
      </w:r>
      <w:r w:rsidR="00CA3165">
        <w:t xml:space="preserve"> Társ.</w:t>
      </w:r>
      <w:r w:rsidR="00FE6D42" w:rsidRPr="00E16B80">
        <w:t>-„ágakat”</w:t>
      </w:r>
      <w:r w:rsidRPr="00E16B80">
        <w:t xml:space="preserve">, </w:t>
      </w:r>
      <w:r w:rsidR="00FE6D42" w:rsidRPr="00E16B80">
        <w:t>de</w:t>
      </w:r>
      <w:r w:rsidRPr="00E16B80">
        <w:t xml:space="preserve"> a</w:t>
      </w:r>
      <w:r w:rsidR="00FE6D42" w:rsidRPr="00E16B80">
        <w:t>z</w:t>
      </w:r>
      <w:r w:rsidRPr="00E16B80">
        <w:t xml:space="preserve"> </w:t>
      </w:r>
      <w:r w:rsidR="00FE6D42" w:rsidRPr="00E16B80">
        <w:t>Önök</w:t>
      </w:r>
      <w:r w:rsidRPr="00E16B80">
        <w:t xml:space="preserve"> eset</w:t>
      </w:r>
      <w:r w:rsidR="00FE6D42" w:rsidRPr="00E16B80">
        <w:t>ében ez</w:t>
      </w:r>
      <w:r w:rsidRPr="00E16B80">
        <w:t xml:space="preserve"> nem így volt. Mi (a </w:t>
      </w:r>
      <w:r w:rsidR="00E01CC5" w:rsidRPr="00E16B80">
        <w:t>vezetőink</w:t>
      </w:r>
      <w:r w:rsidRPr="00E16B80">
        <w:t xml:space="preserve"> és én) teljes mértékben elutasítjuk azt az elképzelést, hogy </w:t>
      </w:r>
      <w:r w:rsidR="00E01CC5" w:rsidRPr="00E16B80">
        <w:t>(bármennyire is szeretnénk) egy, az angol-indiai Társ</w:t>
      </w:r>
      <w:r w:rsidR="00CA3165">
        <w:t>ulat</w:t>
      </w:r>
      <w:r w:rsidR="00E01CC5" w:rsidRPr="00E16B80">
        <w:t xml:space="preserve">ban testet öltött szervezetben </w:t>
      </w:r>
      <w:r w:rsidRPr="00E16B80">
        <w:t>remény</w:t>
      </w:r>
      <w:r w:rsidR="00E01CC5" w:rsidRPr="00E16B80">
        <w:t>kedtünk volna.</w:t>
      </w:r>
      <w:r w:rsidRPr="00E16B80">
        <w:t xml:space="preserve"> A fajaink közötti testvériségre irányuló vágy</w:t>
      </w:r>
      <w:r w:rsidR="00E01CC5" w:rsidRPr="00E16B80">
        <w:t>unk</w:t>
      </w:r>
      <w:r w:rsidRPr="00E16B80">
        <w:t xml:space="preserve"> nem talált visszhangra </w:t>
      </w:r>
      <w:r w:rsidR="00056059" w:rsidRPr="00E16B80">
        <w:t xml:space="preserve">Önöknél </w:t>
      </w:r>
      <w:r w:rsidRPr="00E16B80">
        <w:t xml:space="preserve">– sőt, kezdettől fogva </w:t>
      </w:r>
      <w:r w:rsidR="00E01CC5" w:rsidRPr="00E16B80">
        <w:t>lefitymálták azt</w:t>
      </w:r>
      <w:r w:rsidRPr="00E16B80">
        <w:t xml:space="preserve"> –, így </w:t>
      </w:r>
      <w:r w:rsidR="00E01CC5" w:rsidRPr="00E16B80">
        <w:t>reménytelenként feladtuk</w:t>
      </w:r>
      <w:r w:rsidR="00056059" w:rsidRPr="00E16B80">
        <w:t xml:space="preserve"> a dolgot</w:t>
      </w:r>
      <w:r w:rsidR="00E01CC5" w:rsidRPr="00E16B80">
        <w:t>,</w:t>
      </w:r>
      <w:r w:rsidRPr="00E16B80">
        <w:t xml:space="preserve"> még mielőtt Sinnett</w:t>
      </w:r>
      <w:r w:rsidR="00E01CC5" w:rsidRPr="00E16B80">
        <w:t xml:space="preserve"> úr</w:t>
      </w:r>
      <w:r w:rsidRPr="00E16B80">
        <w:t xml:space="preserve"> első levelét</w:t>
      </w:r>
      <w:r w:rsidR="00E01CC5" w:rsidRPr="00E16B80">
        <w:t xml:space="preserve"> megkaptam</w:t>
      </w:r>
      <w:r w:rsidR="005D56FC" w:rsidRPr="00E16B80">
        <w:t xml:space="preserve"> volna</w:t>
      </w:r>
      <w:r w:rsidRPr="00E16B80">
        <w:t>. Részéről és kezdettől fogva az volt az elképzelés, hogy elősegítse egyfajta klub vagy „</w:t>
      </w:r>
      <w:r w:rsidR="00E01CC5" w:rsidRPr="00E16B80">
        <w:t xml:space="preserve">mágia </w:t>
      </w:r>
      <w:r w:rsidRPr="00E16B80">
        <w:t xml:space="preserve">iskola” létrehozását. Ez tehát nem a </w:t>
      </w:r>
      <w:r w:rsidRPr="00E16B80">
        <w:rPr>
          <w:i/>
          <w:iCs/>
        </w:rPr>
        <w:t>mi</w:t>
      </w:r>
      <w:r w:rsidRPr="00E16B80">
        <w:t xml:space="preserve"> „javaslatunk” volt, és </w:t>
      </w:r>
      <w:r w:rsidR="00E01CC5" w:rsidRPr="00E16B80">
        <w:t xml:space="preserve">nem </w:t>
      </w:r>
      <w:r w:rsidR="00A36AED" w:rsidRPr="00E16B80">
        <w:t>mi</w:t>
      </w:r>
      <w:r w:rsidR="00E01CC5" w:rsidRPr="00E16B80">
        <w:t xml:space="preserve"> voltunk</w:t>
      </w:r>
      <w:r w:rsidRPr="00E16B80">
        <w:t xml:space="preserve"> „</w:t>
      </w:r>
      <w:r w:rsidR="00E01CC5" w:rsidRPr="00E16B80">
        <w:t xml:space="preserve">az elképzelés </w:t>
      </w:r>
      <w:r w:rsidR="00A36AED" w:rsidRPr="00E16B80">
        <w:t>megformálói</w:t>
      </w:r>
      <w:r w:rsidRPr="00E16B80">
        <w:t xml:space="preserve">”. </w:t>
      </w:r>
      <w:r w:rsidR="00A36AED" w:rsidRPr="00E16B80">
        <w:t>De a</w:t>
      </w:r>
      <w:r w:rsidRPr="00E16B80">
        <w:t xml:space="preserve">kkor miért </w:t>
      </w:r>
      <w:r w:rsidR="00A36AED" w:rsidRPr="00E16B80">
        <w:t>igyekeznek ennyire úgy beállítani a dolgot, hogy mi hibáztunk</w:t>
      </w:r>
      <w:r w:rsidRPr="00E16B80">
        <w:t>? B</w:t>
      </w:r>
      <w:r w:rsidR="00CE6601" w:rsidRPr="00E16B80">
        <w:rPr>
          <w:rStyle w:val="Lbjegyzet-hivatkozs"/>
        </w:rPr>
        <w:footnoteReference w:id="399"/>
      </w:r>
      <w:r w:rsidRPr="00E16B80">
        <w:t xml:space="preserve">. </w:t>
      </w:r>
      <w:r w:rsidR="00A36AED" w:rsidRPr="00E16B80">
        <w:t xml:space="preserve">asszony </w:t>
      </w:r>
      <w:r w:rsidRPr="00E16B80">
        <w:t xml:space="preserve"> </w:t>
      </w:r>
      <w:r w:rsidR="00A36AED" w:rsidRPr="00E16B80">
        <w:t>volt az</w:t>
      </w:r>
      <w:r w:rsidR="00CA3165">
        <w:t xml:space="preserve"> </w:t>
      </w:r>
      <w:r w:rsidR="00CA3165" w:rsidRPr="00E16B80">
        <w:t>– nem mi –</w:t>
      </w:r>
      <w:r w:rsidR="00A36AED" w:rsidRPr="00E16B80">
        <w:t>, akinek fejéből kipattant az ötlet</w:t>
      </w:r>
      <w:r w:rsidRPr="00E16B80">
        <w:t>; és Sinnett</w:t>
      </w:r>
      <w:r w:rsidR="00A36AED" w:rsidRPr="00E16B80">
        <w:t xml:space="preserve"> úr</w:t>
      </w:r>
      <w:r w:rsidRPr="00E16B80">
        <w:t xml:space="preserve"> volt az, aki felkarolta. Annak ellenére, hogy </w:t>
      </w:r>
      <w:r w:rsidR="00A36AED" w:rsidRPr="00E16B80">
        <w:t xml:space="preserve">Sinnett úr </w:t>
      </w:r>
      <w:r w:rsidRPr="00E16B80">
        <w:t xml:space="preserve">őszintén és becsületesen beismerte, hogy nem </w:t>
      </w:r>
      <w:r w:rsidR="00056059" w:rsidRPr="00E16B80">
        <w:t>azonosul</w:t>
      </w:r>
      <w:r w:rsidR="00A36AED" w:rsidRPr="00E16B80">
        <w:t xml:space="preserve"> </w:t>
      </w:r>
      <w:r w:rsidRPr="00E16B80">
        <w:t>az anyatár</w:t>
      </w:r>
      <w:r w:rsidR="00A36AED" w:rsidRPr="00E16B80">
        <w:t>sulat</w:t>
      </w:r>
      <w:r w:rsidRPr="00E16B80">
        <w:t xml:space="preserve"> </w:t>
      </w:r>
      <w:r w:rsidR="00A36AED" w:rsidRPr="00E16B80">
        <w:t>alapgondolatá</w:t>
      </w:r>
      <w:r w:rsidR="00056059" w:rsidRPr="00E16B80">
        <w:t>val</w:t>
      </w:r>
      <w:r w:rsidR="00A36AED" w:rsidRPr="00E16B80">
        <w:t xml:space="preserve"> az </w:t>
      </w:r>
      <w:r w:rsidRPr="00E16B80">
        <w:rPr>
          <w:i/>
          <w:iCs/>
        </w:rPr>
        <w:t>Egyetemes</w:t>
      </w:r>
      <w:r w:rsidRPr="00E16B80">
        <w:t xml:space="preserve"> </w:t>
      </w:r>
      <w:r w:rsidRPr="00E16B80">
        <w:rPr>
          <w:i/>
          <w:iCs/>
        </w:rPr>
        <w:t>Testvériség</w:t>
      </w:r>
      <w:r w:rsidR="00A36AED" w:rsidRPr="00E16B80">
        <w:rPr>
          <w:i/>
          <w:iCs/>
        </w:rPr>
        <w:t>ről</w:t>
      </w:r>
      <w:r w:rsidRPr="00E16B80">
        <w:t xml:space="preserve">, </w:t>
      </w:r>
      <w:r w:rsidR="00A36AED" w:rsidRPr="00E16B80">
        <w:t xml:space="preserve">hanem a </w:t>
      </w:r>
      <w:r w:rsidRPr="00E16B80">
        <w:t>célja csupán az okkult tudományok tanulmányozása volt</w:t>
      </w:r>
      <w:r w:rsidR="00A36AED" w:rsidRPr="00E16B80">
        <w:t>.</w:t>
      </w:r>
      <w:r w:rsidRPr="00E16B80">
        <w:t xml:space="preserve"> </w:t>
      </w:r>
      <w:r w:rsidR="00A36AED" w:rsidRPr="00E16B80">
        <w:t xml:space="preserve">Ez </w:t>
      </w:r>
      <w:r w:rsidRPr="00E16B80">
        <w:t xml:space="preserve">egy olyan beismerés, </w:t>
      </w:r>
      <w:r w:rsidR="00A36AED" w:rsidRPr="00E16B80">
        <w:t>aminek</w:t>
      </w:r>
      <w:r w:rsidRPr="00E16B80">
        <w:t xml:space="preserve"> azonnal véget kellett volna vetnie minden további unszolás</w:t>
      </w:r>
      <w:r w:rsidR="00A36AED" w:rsidRPr="00E16B80">
        <w:t>n</w:t>
      </w:r>
      <w:r w:rsidRPr="00E16B80">
        <w:t xml:space="preserve">ak </w:t>
      </w:r>
      <w:r w:rsidR="00A36AED" w:rsidRPr="00E16B80">
        <w:t xml:space="preserve">B. asszony </w:t>
      </w:r>
      <w:r w:rsidRPr="00E16B80">
        <w:t>részéről</w:t>
      </w:r>
      <w:r w:rsidR="00A36AED" w:rsidRPr="00E16B80">
        <w:t xml:space="preserve">, mégis, </w:t>
      </w:r>
      <w:r w:rsidR="00056059" w:rsidRPr="00E16B80">
        <w:t>először</w:t>
      </w:r>
      <w:r w:rsidRPr="00E16B80">
        <w:t xml:space="preserve"> sikerült megszereznie a közvetlen </w:t>
      </w:r>
      <w:r w:rsidR="00AF1437" w:rsidRPr="00E16B80">
        <w:t>feljebbvalója</w:t>
      </w:r>
      <w:r w:rsidRPr="00E16B80">
        <w:t xml:space="preserve"> beleegyezését </w:t>
      </w:r>
      <w:r w:rsidR="00A36AED" w:rsidRPr="00E16B80">
        <w:t>–</w:t>
      </w:r>
      <w:r w:rsidRPr="00E16B80">
        <w:t xml:space="preserve"> </w:t>
      </w:r>
      <w:r w:rsidR="00A36AED" w:rsidRPr="00E16B80">
        <w:t>aki bizony nagyon</w:t>
      </w:r>
      <w:r w:rsidRPr="00E16B80">
        <w:t xml:space="preserve"> vonakod</w:t>
      </w:r>
      <w:r w:rsidR="00A36AED" w:rsidRPr="00E16B80">
        <w:t>o</w:t>
      </w:r>
      <w:r w:rsidRPr="00E16B80">
        <w:t>t</w:t>
      </w:r>
      <w:r w:rsidR="00A36AED" w:rsidRPr="00E16B80">
        <w:t>t ettől -</w:t>
      </w:r>
      <w:r w:rsidRPr="00E16B80">
        <w:t>, majd az</w:t>
      </w:r>
      <w:r w:rsidR="00A36AED" w:rsidRPr="00E16B80">
        <w:t xml:space="preserve"> én</w:t>
      </w:r>
      <w:r w:rsidRPr="00E16B80">
        <w:t xml:space="preserve"> együttműködés</w:t>
      </w:r>
      <w:r w:rsidR="00AF1437" w:rsidRPr="00E16B80">
        <w:t>em</w:t>
      </w:r>
      <w:r w:rsidRPr="00E16B80">
        <w:t xml:space="preserve"> ígéret</w:t>
      </w:r>
      <w:r w:rsidR="00AF1437" w:rsidRPr="00E16B80">
        <w:t xml:space="preserve">ét is </w:t>
      </w:r>
      <w:r w:rsidRPr="00E16B80">
        <w:t xml:space="preserve">– </w:t>
      </w:r>
      <w:r w:rsidR="00AF1437" w:rsidRPr="00E16B80">
        <w:t>már amennyi tőlem telik</w:t>
      </w:r>
      <w:r w:rsidRPr="00E16B80">
        <w:t>. Végül</w:t>
      </w:r>
      <w:r w:rsidR="00AF1437" w:rsidRPr="00E16B80">
        <w:t xml:space="preserve"> a</w:t>
      </w:r>
      <w:r w:rsidRPr="00E16B80">
        <w:t xml:space="preserve"> köz</w:t>
      </w:r>
      <w:r w:rsidR="00AF1437" w:rsidRPr="00E16B80">
        <w:t>benjárásomnak köszönhetően</w:t>
      </w:r>
      <w:r w:rsidRPr="00E16B80">
        <w:t xml:space="preserve"> megszerezte a </w:t>
      </w:r>
      <w:r w:rsidR="00190CA9" w:rsidRPr="00E16B80">
        <w:t>f</w:t>
      </w:r>
      <w:r w:rsidR="00190CA9" w:rsidRPr="00E16B80">
        <w:rPr>
          <w:i/>
          <w:iCs/>
        </w:rPr>
        <w:t>ő</w:t>
      </w:r>
      <w:r w:rsidRPr="00E16B80">
        <w:rPr>
          <w:i/>
          <w:iCs/>
        </w:rPr>
        <w:t xml:space="preserve"> </w:t>
      </w:r>
      <w:r w:rsidR="00190CA9" w:rsidRPr="00E16B80">
        <w:rPr>
          <w:i/>
          <w:iCs/>
        </w:rPr>
        <w:t>v</w:t>
      </w:r>
      <w:r w:rsidR="00AF1437" w:rsidRPr="00E16B80">
        <w:rPr>
          <w:i/>
          <w:iCs/>
        </w:rPr>
        <w:t>ezetőnk</w:t>
      </w:r>
      <w:r w:rsidRPr="00E16B80">
        <w:t xml:space="preserve"> </w:t>
      </w:r>
      <w:r w:rsidR="00AF1437" w:rsidRPr="00E16B80">
        <w:t>hozzájárulását</w:t>
      </w:r>
      <w:r w:rsidRPr="00E16B80">
        <w:t xml:space="preserve">, akinek </w:t>
      </w:r>
      <w:r w:rsidR="00190CA9" w:rsidRPr="00E16B80">
        <w:t xml:space="preserve">ehhez </w:t>
      </w:r>
      <w:r w:rsidRPr="00E16B80">
        <w:t>be</w:t>
      </w:r>
      <w:r w:rsidR="00190CA9" w:rsidRPr="00E16B80">
        <w:t>muta</w:t>
      </w:r>
      <w:r w:rsidRPr="00E16B80">
        <w:t>ttam az első levelet</w:t>
      </w:r>
      <w:r w:rsidR="00AF1437" w:rsidRPr="00E16B80">
        <w:t xml:space="preserve"> is</w:t>
      </w:r>
      <w:r w:rsidRPr="00E16B80">
        <w:t>, amellyel</w:t>
      </w:r>
      <w:r w:rsidR="00AF1437" w:rsidRPr="00E16B80">
        <w:t xml:space="preserve"> Ön</w:t>
      </w:r>
      <w:r w:rsidRPr="00E16B80">
        <w:t xml:space="preserve"> megtisztelt. De </w:t>
      </w:r>
      <w:r w:rsidR="005D56FC" w:rsidRPr="00E16B80">
        <w:t xml:space="preserve">kérem, tartsa észben, hogy </w:t>
      </w:r>
      <w:r w:rsidRPr="00E16B80">
        <w:t xml:space="preserve">ezt a </w:t>
      </w:r>
      <w:r w:rsidR="005D56FC" w:rsidRPr="00E16B80">
        <w:t>hozzájárulást</w:t>
      </w:r>
      <w:r w:rsidR="00056059" w:rsidRPr="00E16B80">
        <w:t xml:space="preserve"> ő</w:t>
      </w:r>
      <w:r w:rsidR="005D56FC" w:rsidRPr="00E16B80">
        <w:t xml:space="preserve"> csakis</w:t>
      </w:r>
      <w:r w:rsidRPr="00E16B80">
        <w:t xml:space="preserve"> azzal a kifejezett és megváltoztathatatlan feltétellel </w:t>
      </w:r>
      <w:r w:rsidR="005D56FC" w:rsidRPr="00E16B80">
        <w:t>adta</w:t>
      </w:r>
      <w:r w:rsidRPr="00E16B80">
        <w:t xml:space="preserve"> meg, hogy az új Társ</w:t>
      </w:r>
      <w:r w:rsidR="005D56FC" w:rsidRPr="00E16B80">
        <w:t>ulat</w:t>
      </w:r>
      <w:r w:rsidRPr="00E16B80">
        <w:t xml:space="preserve">ot az </w:t>
      </w:r>
      <w:r w:rsidRPr="00E16B80">
        <w:rPr>
          <w:i/>
          <w:iCs/>
        </w:rPr>
        <w:t>Egyetemes</w:t>
      </w:r>
      <w:r w:rsidRPr="00E16B80">
        <w:t xml:space="preserve"> </w:t>
      </w:r>
      <w:r w:rsidRPr="00E16B80">
        <w:rPr>
          <w:i/>
          <w:iCs/>
        </w:rPr>
        <w:t>Testvériség</w:t>
      </w:r>
      <w:r w:rsidRPr="00E16B80">
        <w:t xml:space="preserve"> egyik </w:t>
      </w:r>
      <w:r w:rsidR="005D56FC" w:rsidRPr="00E16B80">
        <w:t>szerveződéseként</w:t>
      </w:r>
      <w:r w:rsidRPr="00E16B80">
        <w:t xml:space="preserve"> kell megalapítani, és tagjai közül néhány kiválasztott </w:t>
      </w:r>
      <w:r w:rsidR="005D56FC" w:rsidRPr="00E16B80">
        <w:t>személy</w:t>
      </w:r>
      <w:r w:rsidRPr="00E16B80">
        <w:t xml:space="preserve"> – </w:t>
      </w:r>
      <w:r w:rsidR="005D56FC" w:rsidRPr="00E16B80">
        <w:rPr>
          <w:i/>
          <w:iCs/>
        </w:rPr>
        <w:t>amennyiben</w:t>
      </w:r>
      <w:r w:rsidRPr="00E16B80">
        <w:rPr>
          <w:i/>
          <w:iCs/>
        </w:rPr>
        <w:t xml:space="preserve"> úgy döntenek, hogy alávetik magukat a </w:t>
      </w:r>
      <w:r w:rsidR="005D56FC" w:rsidRPr="00E16B80">
        <w:rPr>
          <w:i/>
          <w:iCs/>
        </w:rPr>
        <w:t xml:space="preserve">mi </w:t>
      </w:r>
      <w:r w:rsidRPr="00E16B80">
        <w:rPr>
          <w:i/>
          <w:iCs/>
        </w:rPr>
        <w:t>feltételeinknek</w:t>
      </w:r>
      <w:r w:rsidRPr="00E16B80">
        <w:t xml:space="preserve"> ahelyett, hogy</w:t>
      </w:r>
      <w:r w:rsidR="005D56FC" w:rsidRPr="00E16B80">
        <w:t xml:space="preserve"> </w:t>
      </w:r>
      <w:r w:rsidR="005D56FC" w:rsidRPr="00E16B80">
        <w:rPr>
          <w:i/>
          <w:iCs/>
        </w:rPr>
        <w:t>ők diktálnák a sajátjaikat</w:t>
      </w:r>
      <w:r w:rsidRPr="00E16B80">
        <w:t xml:space="preserve"> –, </w:t>
      </w:r>
      <w:r w:rsidRPr="00E16B80">
        <w:rPr>
          <w:i/>
          <w:iCs/>
        </w:rPr>
        <w:t>megkezdheti</w:t>
      </w:r>
      <w:r w:rsidRPr="00E16B80">
        <w:t xml:space="preserve"> az okkult tudományok </w:t>
      </w:r>
      <w:r w:rsidRPr="00E16B80">
        <w:lastRenderedPageBreak/>
        <w:t xml:space="preserve">tanulmányozását egy „Testvér” írásos irányítása </w:t>
      </w:r>
      <w:r w:rsidR="005D56FC" w:rsidRPr="00E16B80">
        <w:t>szerint</w:t>
      </w:r>
      <w:r w:rsidRPr="00E16B80">
        <w:t>. De egy „mág</w:t>
      </w:r>
      <w:r w:rsidR="005D56FC" w:rsidRPr="00E16B80">
        <w:t>us</w:t>
      </w:r>
      <w:r w:rsidRPr="00E16B80">
        <w:t xml:space="preserve"> </w:t>
      </w:r>
      <w:r w:rsidR="005D56FC" w:rsidRPr="00E16B80">
        <w:t>keltető</w:t>
      </w:r>
      <w:r w:rsidRPr="00E16B80">
        <w:t xml:space="preserve">” </w:t>
      </w:r>
      <w:r w:rsidR="005D56FC" w:rsidRPr="00E16B80">
        <w:t xml:space="preserve">gondolata </w:t>
      </w:r>
      <w:r w:rsidRPr="00E16B80">
        <w:t>soha</w:t>
      </w:r>
      <w:r w:rsidR="005D56FC" w:rsidRPr="00E16B80">
        <w:t>, még álmunkban sem jutott volna eszünkbe</w:t>
      </w:r>
      <w:r w:rsidRPr="00E16B80">
        <w:t xml:space="preserve">. Egy olyan szervezet, amilyet Sinnett úr és </w:t>
      </w:r>
      <w:r w:rsidR="00056059" w:rsidRPr="00E16B80">
        <w:t>Ö</w:t>
      </w:r>
      <w:r w:rsidRPr="00E16B80">
        <w:t xml:space="preserve">n felvázolt, elképzelhetetlen </w:t>
      </w:r>
      <w:r w:rsidR="005D56FC" w:rsidRPr="00E16B80">
        <w:t>lenne</w:t>
      </w:r>
      <w:r w:rsidRPr="00E16B80">
        <w:t xml:space="preserve"> európaiak </w:t>
      </w:r>
      <w:r w:rsidR="005D56FC" w:rsidRPr="00E16B80">
        <w:t>számára</w:t>
      </w:r>
      <w:r w:rsidRPr="00E16B80">
        <w:t>; sőt,</w:t>
      </w:r>
      <w:r w:rsidR="00056059" w:rsidRPr="00E16B80">
        <w:t xml:space="preserve"> ilyesmi</w:t>
      </w:r>
      <w:r w:rsidRPr="00E16B80">
        <w:t xml:space="preserve"> még Indiában is szinte lehetetlenné vált – hacsak nem hajlandó valaki </w:t>
      </w:r>
      <w:r w:rsidR="004142C1" w:rsidRPr="00E16B80">
        <w:t xml:space="preserve">Himalája gleccserei között </w:t>
      </w:r>
      <w:r w:rsidR="005D56FC" w:rsidRPr="00E16B80">
        <w:t>5-6</w:t>
      </w:r>
      <w:r w:rsidRPr="00E16B80">
        <w:t xml:space="preserve">000 méteres magasságba </w:t>
      </w:r>
      <w:r w:rsidR="005D56FC" w:rsidRPr="00E16B80">
        <w:t>fel</w:t>
      </w:r>
      <w:r w:rsidRPr="00E16B80">
        <w:t>mászni.</w:t>
      </w:r>
      <w:r w:rsidR="00CA3165" w:rsidRPr="00CA3165">
        <w:t xml:space="preserve"> E</w:t>
      </w:r>
      <w:r w:rsidR="0041415E" w:rsidRPr="00E16B80">
        <w:t>urópa legnagyobb és legígéretesebb ilyen iskolája - az utolsó kísérlet ebben az irányban - Londonban vallott kudarcot, mintegy 20 évvel ezelőtt. Ez a mágia gyakorlati oktatásának titkos iskolája volt, amelyet egy klub fed</w:t>
      </w:r>
      <w:r w:rsidR="00B9439F" w:rsidRPr="00E16B80">
        <w:t>ésében</w:t>
      </w:r>
      <w:r w:rsidR="0041415E" w:rsidRPr="00E16B80">
        <w:t xml:space="preserve"> alapított egy tucat lelkes rajongó Lord Lytton apjának vezetésével. Erre a célra </w:t>
      </w:r>
      <w:r w:rsidR="00B9439F" w:rsidRPr="00E16B80">
        <w:t>össze</w:t>
      </w:r>
      <w:r w:rsidR="0041415E" w:rsidRPr="00E16B80">
        <w:t>gyűjtötte a leglelkesebb és leg</w:t>
      </w:r>
      <w:r w:rsidR="00B9439F" w:rsidRPr="00E16B80">
        <w:t xml:space="preserve">inkább </w:t>
      </w:r>
      <w:r w:rsidR="0041415E" w:rsidRPr="00E16B80">
        <w:t>vállalkozó szellemű</w:t>
      </w:r>
      <w:r w:rsidR="006D5885" w:rsidRPr="00E16B80">
        <w:t xml:space="preserve"> érdeklődőket</w:t>
      </w:r>
      <w:r w:rsidR="0041415E" w:rsidRPr="00E16B80">
        <w:t xml:space="preserve">, valamint a mesmerizmus és a </w:t>
      </w:r>
      <w:r w:rsidR="00CA3165">
        <w:t>„</w:t>
      </w:r>
      <w:r w:rsidR="00B9439F" w:rsidRPr="00E16B80">
        <w:t>szertartásos</w:t>
      </w:r>
      <w:r w:rsidR="0041415E" w:rsidRPr="00E16B80">
        <w:t xml:space="preserve"> mágia" leg</w:t>
      </w:r>
      <w:r w:rsidR="00B9439F" w:rsidRPr="00E16B80">
        <w:t>kiválóbb</w:t>
      </w:r>
      <w:r w:rsidR="0041415E" w:rsidRPr="00E16B80">
        <w:t xml:space="preserve"> tudósait, mint például Eliphas L</w:t>
      </w:r>
      <w:r w:rsidR="005843C0" w:rsidRPr="00E16B80">
        <w:t>é</w:t>
      </w:r>
      <w:r w:rsidR="0041415E" w:rsidRPr="00E16B80">
        <w:t>vi</w:t>
      </w:r>
      <w:r w:rsidR="00934AF2" w:rsidRPr="00E16B80">
        <w:rPr>
          <w:rStyle w:val="Lbjegyzet-hivatkozs"/>
        </w:rPr>
        <w:footnoteReference w:id="400"/>
      </w:r>
      <w:r w:rsidR="0041415E" w:rsidRPr="00E16B80">
        <w:t>, Regazzoni</w:t>
      </w:r>
      <w:r w:rsidR="005E0AE2" w:rsidRPr="00E16B80">
        <w:rPr>
          <w:rStyle w:val="Lbjegyzet-hivatkozs"/>
        </w:rPr>
        <w:footnoteReference w:id="401"/>
      </w:r>
      <w:r w:rsidR="0041415E" w:rsidRPr="00E16B80">
        <w:t xml:space="preserve"> és a </w:t>
      </w:r>
      <w:r w:rsidR="005843C0" w:rsidRPr="00E16B80">
        <w:t>k</w:t>
      </w:r>
      <w:r w:rsidR="0041415E" w:rsidRPr="00E16B80">
        <w:t xml:space="preserve">opt Zergvan-Bey. Mégis, a </w:t>
      </w:r>
      <w:r w:rsidR="009A7D57" w:rsidRPr="00E16B80">
        <w:t>mérgező</w:t>
      </w:r>
      <w:r w:rsidR="0041415E" w:rsidRPr="00E16B80">
        <w:t xml:space="preserve"> londoni </w:t>
      </w:r>
      <w:r w:rsidR="009A7D57" w:rsidRPr="00E16B80">
        <w:t>szellemi közegben</w:t>
      </w:r>
      <w:r w:rsidR="0041415E" w:rsidRPr="00E16B80">
        <w:t xml:space="preserve"> a </w:t>
      </w:r>
      <w:r w:rsidR="00CA3165">
        <w:t>„</w:t>
      </w:r>
      <w:r w:rsidR="0041415E" w:rsidRPr="00E16B80">
        <w:t xml:space="preserve">Klub" </w:t>
      </w:r>
      <w:r w:rsidR="009A7D57" w:rsidRPr="00E16B80">
        <w:t>korai</w:t>
      </w:r>
      <w:r w:rsidR="0041415E" w:rsidRPr="00E16B80">
        <w:t xml:space="preserve"> véget ért. Körülbelül féltucat</w:t>
      </w:r>
      <w:r w:rsidR="0058695F" w:rsidRPr="00E16B80">
        <w:t xml:space="preserve"> alkalommal</w:t>
      </w:r>
      <w:r w:rsidR="0041415E" w:rsidRPr="00E16B80">
        <w:t xml:space="preserve"> látogattam meg, és az első pillanattól kezdve éreztem, hogy nincs és nem is lehet benne semmi</w:t>
      </w:r>
      <w:r w:rsidR="006D5885" w:rsidRPr="00E16B80">
        <w:t xml:space="preserve"> komoly lehetőség</w:t>
      </w:r>
      <w:r w:rsidR="0041415E" w:rsidRPr="00E16B80">
        <w:t xml:space="preserve">. </w:t>
      </w:r>
      <w:r w:rsidR="006D5885" w:rsidRPr="00E16B80">
        <w:t>Ugyanez</w:t>
      </w:r>
      <w:r w:rsidR="0041415E" w:rsidRPr="00E16B80">
        <w:t xml:space="preserve"> az oka annak is, </w:t>
      </w:r>
      <w:r w:rsidR="006D5885" w:rsidRPr="00E16B80">
        <w:t>amiért</w:t>
      </w:r>
      <w:r w:rsidR="0041415E" w:rsidRPr="00E16B80">
        <w:t xml:space="preserve"> a</w:t>
      </w:r>
      <w:r w:rsidR="00CA3165">
        <w:t>z angol</w:t>
      </w:r>
      <w:r w:rsidR="0041415E" w:rsidRPr="00E16B80">
        <w:t xml:space="preserve"> T</w:t>
      </w:r>
      <w:r w:rsidR="00CA3165">
        <w:t>ársulat</w:t>
      </w:r>
      <w:r w:rsidR="0041415E" w:rsidRPr="00E16B80">
        <w:t xml:space="preserve"> gyakorlat</w:t>
      </w:r>
      <w:r w:rsidR="009A7D57" w:rsidRPr="00E16B80">
        <w:t>ilag</w:t>
      </w:r>
      <w:r w:rsidR="0041415E" w:rsidRPr="00E16B80">
        <w:t xml:space="preserve"> egy lépést sem halad előre. Csak névleg tartoznak az </w:t>
      </w:r>
      <w:r w:rsidR="0041415E" w:rsidRPr="00E16B80">
        <w:rPr>
          <w:i/>
          <w:iCs/>
        </w:rPr>
        <w:t>Egyetemes</w:t>
      </w:r>
      <w:r w:rsidR="0041415E" w:rsidRPr="00E16B80">
        <w:t xml:space="preserve"> </w:t>
      </w:r>
      <w:r w:rsidR="0041415E" w:rsidRPr="00E16B80">
        <w:rPr>
          <w:i/>
          <w:iCs/>
        </w:rPr>
        <w:t>Testvériséghez</w:t>
      </w:r>
      <w:r w:rsidR="0041415E" w:rsidRPr="00E16B80">
        <w:t xml:space="preserve">, </w:t>
      </w:r>
      <w:r w:rsidR="009A7D57" w:rsidRPr="00E16B80">
        <w:t>de</w:t>
      </w:r>
      <w:r w:rsidR="0041415E" w:rsidRPr="00E16B80">
        <w:t xml:space="preserve"> legjobb esetben </w:t>
      </w:r>
      <w:r w:rsidR="009A7D57" w:rsidRPr="00E16B80">
        <w:t xml:space="preserve">is inkább a </w:t>
      </w:r>
      <w:r w:rsidR="0041415E" w:rsidRPr="00E16B80">
        <w:t>kvietizmus</w:t>
      </w:r>
      <w:r w:rsidR="009A7D57" w:rsidRPr="00E16B80">
        <w:rPr>
          <w:rStyle w:val="Lbjegyzet-hivatkozs"/>
        </w:rPr>
        <w:footnoteReference w:id="402"/>
      </w:r>
      <w:r w:rsidR="0041415E" w:rsidRPr="00E16B80">
        <w:t xml:space="preserve"> </w:t>
      </w:r>
      <w:r w:rsidR="009A7D57" w:rsidRPr="00E16B80">
        <w:t xml:space="preserve">vonzza őket </w:t>
      </w:r>
      <w:r w:rsidR="0041415E" w:rsidRPr="00E16B80">
        <w:t>- a lélek teljes bénultsága felé. Rendkívül önzőek a törekvéseikben, és csak az önzésük jutalmá</w:t>
      </w:r>
      <w:r w:rsidR="006D5885" w:rsidRPr="00E16B80">
        <w:t>ra számíthatnak.</w:t>
      </w:r>
    </w:p>
    <w:p w14:paraId="3EF689DD" w14:textId="607755BD" w:rsidR="00DD5198" w:rsidRPr="00E16B80" w:rsidRDefault="0041415E" w:rsidP="00C14395">
      <w:r w:rsidRPr="00E16B80">
        <w:t xml:space="preserve">A levelezést sem </w:t>
      </w:r>
      <w:r w:rsidR="0058695F" w:rsidRPr="00E16B80">
        <w:rPr>
          <w:i/>
          <w:iCs/>
        </w:rPr>
        <w:t xml:space="preserve">mi </w:t>
      </w:r>
      <w:r w:rsidRPr="00E16B80">
        <w:t>kezdtük erről a témáról. Sinnett</w:t>
      </w:r>
      <w:r w:rsidR="0058695F" w:rsidRPr="00E16B80">
        <w:t xml:space="preserve"> úr</w:t>
      </w:r>
      <w:r w:rsidRPr="00E16B80">
        <w:t xml:space="preserve"> volt az, aki saját kezdeményezésére két hosszú levelet </w:t>
      </w:r>
      <w:r w:rsidR="0058695F" w:rsidRPr="00E16B80">
        <w:t>küldött</w:t>
      </w:r>
      <w:r w:rsidRPr="00E16B80">
        <w:t xml:space="preserve"> egy „Testvér</w:t>
      </w:r>
      <w:r w:rsidR="0058695F" w:rsidRPr="00E16B80">
        <w:t>nek</w:t>
      </w:r>
      <w:r w:rsidRPr="00E16B80">
        <w:t xml:space="preserve">”, még mielőtt B. </w:t>
      </w:r>
      <w:r w:rsidR="0058695F" w:rsidRPr="00E16B80">
        <w:t xml:space="preserve">asszony </w:t>
      </w:r>
      <w:r w:rsidRPr="00E16B80">
        <w:t xml:space="preserve">bármelyikünktől engedélyt vagy ígéretet kapott volna a válaszadásra, vagy tudta volna, hogy </w:t>
      </w:r>
      <w:r w:rsidR="0058695F" w:rsidRPr="00E16B80">
        <w:t>melyikünknek</w:t>
      </w:r>
      <w:r w:rsidRPr="00E16B80">
        <w:t xml:space="preserve"> adja át a level</w:t>
      </w:r>
      <w:r w:rsidR="0058695F" w:rsidRPr="00E16B80">
        <w:t>e</w:t>
      </w:r>
      <w:r w:rsidRPr="00E16B80">
        <w:t xml:space="preserve">t. Mivel </w:t>
      </w:r>
      <w:r w:rsidR="0058695F" w:rsidRPr="00E16B80">
        <w:t>B. asszony</w:t>
      </w:r>
      <w:r w:rsidRPr="00E16B80">
        <w:t xml:space="preserve"> saját </w:t>
      </w:r>
      <w:r w:rsidR="0058695F" w:rsidRPr="00E16B80">
        <w:t>mestere</w:t>
      </w:r>
      <w:r w:rsidRPr="00E16B80">
        <w:t xml:space="preserve"> </w:t>
      </w:r>
      <w:r w:rsidR="0058695F" w:rsidRPr="00E16B80">
        <w:t>kereken elutasította</w:t>
      </w:r>
      <w:r w:rsidRPr="00E16B80">
        <w:t xml:space="preserve"> a levelezést,</w:t>
      </w:r>
      <w:r w:rsidR="0058695F" w:rsidRPr="00E16B80">
        <w:t xml:space="preserve"> hát</w:t>
      </w:r>
      <w:r w:rsidRPr="00E16B80">
        <w:t xml:space="preserve"> hozzám fordult. </w:t>
      </w:r>
      <w:r w:rsidR="0058695F" w:rsidRPr="00E16B80">
        <w:t>Az iránta érzett megbecsülés miatt</w:t>
      </w:r>
      <w:r w:rsidRPr="00E16B80">
        <w:t xml:space="preserve"> </w:t>
      </w:r>
      <w:r w:rsidR="0058695F" w:rsidRPr="00E16B80">
        <w:t>engedtem kérésének, sőt</w:t>
      </w:r>
      <w:r w:rsidRPr="00E16B80">
        <w:t xml:space="preserve"> még abba is beleegyeztem, hogy megadja </w:t>
      </w:r>
      <w:r w:rsidR="0058695F" w:rsidRPr="00E16B80">
        <w:t>Önöknek</w:t>
      </w:r>
      <w:r w:rsidRPr="00E16B80">
        <w:t xml:space="preserve"> tibeti </w:t>
      </w:r>
      <w:r w:rsidR="0058695F" w:rsidRPr="00E16B80">
        <w:t>m</w:t>
      </w:r>
      <w:r w:rsidRPr="00E16B80">
        <w:t xml:space="preserve">isztikus nevemet, és – </w:t>
      </w:r>
      <w:r w:rsidR="0058695F" w:rsidRPr="00E16B80">
        <w:t xml:space="preserve">ekkor </w:t>
      </w:r>
      <w:r w:rsidRPr="00E16B80">
        <w:t>válaszoltam barátunk levelére. Aztán jött a</w:t>
      </w:r>
      <w:r w:rsidR="002920C1" w:rsidRPr="00E16B80">
        <w:t>z</w:t>
      </w:r>
      <w:r w:rsidRPr="00E16B80">
        <w:t xml:space="preserve"> </w:t>
      </w:r>
      <w:r w:rsidR="002920C1" w:rsidRPr="00E16B80">
        <w:t>Öné</w:t>
      </w:r>
      <w:r w:rsidRPr="00E16B80">
        <w:t xml:space="preserve"> – </w:t>
      </w:r>
      <w:r w:rsidR="002920C1" w:rsidRPr="00E16B80">
        <w:t xml:space="preserve">ugyanilyen </w:t>
      </w:r>
      <w:r w:rsidRPr="00E16B80">
        <w:t xml:space="preserve">váratlanul. Még a nevemet sem tudta! De az első levele annyira őszinte volt, a szelleme annyira ígéretes, a közjó érdekében megnyíló lehetőségek annyira </w:t>
      </w:r>
      <w:r w:rsidR="006D5885" w:rsidRPr="00E16B80">
        <w:t>komolynak</w:t>
      </w:r>
      <w:r w:rsidRPr="00E16B80">
        <w:t xml:space="preserve"> tűntek, hogy ha nem kiáltottam</w:t>
      </w:r>
      <w:r w:rsidR="002920C1" w:rsidRPr="00E16B80">
        <w:t xml:space="preserve"> </w:t>
      </w:r>
      <w:r w:rsidRPr="00E16B80">
        <w:t>„Heurékát” az olvasás</w:t>
      </w:r>
      <w:r w:rsidR="002920C1" w:rsidRPr="00E16B80">
        <w:t>a</w:t>
      </w:r>
      <w:r w:rsidRPr="00E16B80">
        <w:t xml:space="preserve"> után, és nem </w:t>
      </w:r>
      <w:r w:rsidR="002920C1" w:rsidRPr="00E16B80">
        <w:t xml:space="preserve">hajítottam </w:t>
      </w:r>
      <w:r w:rsidR="00C96B99" w:rsidRPr="00E16B80">
        <w:t>rögtön</w:t>
      </w:r>
      <w:r w:rsidRPr="00E16B80">
        <w:t xml:space="preserve"> a</w:t>
      </w:r>
      <w:r w:rsidR="002920C1" w:rsidRPr="00E16B80">
        <w:t xml:space="preserve"> bokrok közé</w:t>
      </w:r>
      <w:r w:rsidRPr="00E16B80">
        <w:t xml:space="preserve"> Diogenész-lámpásomat</w:t>
      </w:r>
      <w:r w:rsidR="002920C1" w:rsidRPr="00E16B80">
        <w:rPr>
          <w:rStyle w:val="Lbjegyzet-hivatkozs"/>
        </w:rPr>
        <w:footnoteReference w:id="403"/>
      </w:r>
      <w:r w:rsidRPr="00E16B80">
        <w:t>, az csak azért volt, mert túl jól ismertem az embe</w:t>
      </w:r>
      <w:r w:rsidR="002920C1" w:rsidRPr="00E16B80">
        <w:t>r –</w:t>
      </w:r>
      <w:r w:rsidRPr="00E16B80">
        <w:t xml:space="preserve"> </w:t>
      </w:r>
      <w:r w:rsidR="002920C1" w:rsidRPr="00E16B80">
        <w:t>és</w:t>
      </w:r>
      <w:r w:rsidRPr="00E16B80">
        <w:t xml:space="preserve"> bocsánat</w:t>
      </w:r>
      <w:r w:rsidR="002920C1" w:rsidRPr="00E16B80">
        <w:t xml:space="preserve">, hogy ezt mondom, </w:t>
      </w:r>
      <w:r w:rsidRPr="00E16B80">
        <w:t>a nyugati</w:t>
      </w:r>
      <w:r w:rsidR="002920C1" w:rsidRPr="00E16B80">
        <w:t xml:space="preserve"> ember -</w:t>
      </w:r>
      <w:r w:rsidRPr="00E16B80">
        <w:t xml:space="preserve"> természet</w:t>
      </w:r>
      <w:r w:rsidR="002920C1" w:rsidRPr="00E16B80">
        <w:t>é</w:t>
      </w:r>
      <w:r w:rsidRPr="00E16B80">
        <w:t xml:space="preserve">t. </w:t>
      </w:r>
      <w:r w:rsidR="003651E8" w:rsidRPr="00E16B80">
        <w:t>De m</w:t>
      </w:r>
      <w:r w:rsidRPr="00E16B80">
        <w:t xml:space="preserve">ivel nem tudtam </w:t>
      </w:r>
      <w:r w:rsidR="003651E8" w:rsidRPr="00E16B80">
        <w:t>le</w:t>
      </w:r>
      <w:r w:rsidRPr="00E16B80">
        <w:t xml:space="preserve">becsülni a levél fontosságát, </w:t>
      </w:r>
      <w:r w:rsidR="00C96B99" w:rsidRPr="00E16B80">
        <w:t>megmu</w:t>
      </w:r>
      <w:r w:rsidRPr="00E16B80">
        <w:t>tattam tiszteletreméltó Főnökünk</w:t>
      </w:r>
      <w:r w:rsidR="00C96B99" w:rsidRPr="00E16B80">
        <w:t>nek</w:t>
      </w:r>
      <w:r w:rsidRPr="00E16B80">
        <w:t xml:space="preserve">. Tőle azonban csak </w:t>
      </w:r>
      <w:r w:rsidR="003651E8" w:rsidRPr="00E16B80">
        <w:t xml:space="preserve">arra kaptam </w:t>
      </w:r>
      <w:r w:rsidRPr="00E16B80">
        <w:t>engedélyt, hogy ideiglenesen levelezhessek</w:t>
      </w:r>
      <w:r w:rsidR="003651E8" w:rsidRPr="00E16B80">
        <w:t xml:space="preserve"> Önnel azért</w:t>
      </w:r>
      <w:r w:rsidRPr="00E16B80">
        <w:t xml:space="preserve">, </w:t>
      </w:r>
      <w:r w:rsidR="003651E8" w:rsidRPr="00E16B80">
        <w:t xml:space="preserve">hogy egészében </w:t>
      </w:r>
      <w:r w:rsidR="006D5885" w:rsidRPr="00E16B80">
        <w:t>előadja</w:t>
      </w:r>
      <w:r w:rsidR="003651E8" w:rsidRPr="00E16B80">
        <w:t xml:space="preserve"> mondandóját, még</w:t>
      </w:r>
      <w:r w:rsidRPr="00E16B80">
        <w:t xml:space="preserve"> mielőtt bármilyen konkrét ígéretet tennék. </w:t>
      </w:r>
      <w:r w:rsidR="00EA47F6" w:rsidRPr="00E16B80">
        <w:t>N</w:t>
      </w:r>
      <w:r w:rsidRPr="00E16B80">
        <w:t xml:space="preserve">em vagyunk istenek, </w:t>
      </w:r>
      <w:r w:rsidR="003651E8" w:rsidRPr="00E16B80">
        <w:t xml:space="preserve">és még </w:t>
      </w:r>
      <w:r w:rsidRPr="00E16B80">
        <w:t xml:space="preserve">a mi főnökeink is – </w:t>
      </w:r>
      <w:r w:rsidRPr="00E16B80">
        <w:rPr>
          <w:i/>
          <w:iCs/>
        </w:rPr>
        <w:t>remé</w:t>
      </w:r>
      <w:r w:rsidR="003651E8" w:rsidRPr="00E16B80">
        <w:rPr>
          <w:i/>
          <w:iCs/>
        </w:rPr>
        <w:t>nykednek</w:t>
      </w:r>
      <w:r w:rsidRPr="00E16B80">
        <w:t xml:space="preserve">. Az emberi természet kifürkészhetetlen, és </w:t>
      </w:r>
      <w:r w:rsidR="00DC3566" w:rsidRPr="00E16B80">
        <w:t>az Öné</w:t>
      </w:r>
      <w:r w:rsidRPr="00E16B80">
        <w:t xml:space="preserve"> </w:t>
      </w:r>
      <w:r w:rsidRPr="00E16B80">
        <w:lastRenderedPageBreak/>
        <w:t xml:space="preserve">talán </w:t>
      </w:r>
      <w:r w:rsidR="00DC3566" w:rsidRPr="00E16B80">
        <w:t>még inkább</w:t>
      </w:r>
      <w:r w:rsidRPr="00E16B80">
        <w:t xml:space="preserve"> az, mint bárki másé, akit ismerek. </w:t>
      </w:r>
      <w:r w:rsidR="00DC3566" w:rsidRPr="00E16B80">
        <w:t xml:space="preserve">A legutóbbi </w:t>
      </w:r>
      <w:r w:rsidR="00EA47F6" w:rsidRPr="00E16B80">
        <w:t>felajánlkozása</w:t>
      </w:r>
      <w:r w:rsidRPr="00E16B80">
        <w:t xml:space="preserve">, ha nem is </w:t>
      </w:r>
      <w:r w:rsidR="00DC3566" w:rsidRPr="00E16B80">
        <w:t>épp</w:t>
      </w:r>
      <w:r w:rsidRPr="00E16B80">
        <w:t xml:space="preserve"> </w:t>
      </w:r>
      <w:r w:rsidR="00DC3566" w:rsidRPr="00E16B80">
        <w:t>egy egész világgal felérő kinyilatkoztatás</w:t>
      </w:r>
      <w:r w:rsidRPr="00E16B80">
        <w:t xml:space="preserve">, </w:t>
      </w:r>
      <w:r w:rsidR="00DC3566" w:rsidRPr="00E16B80">
        <w:t>de azért nagyon hasznos</w:t>
      </w:r>
      <w:r w:rsidRPr="00E16B80">
        <w:t xml:space="preserve"> kiegészítése</w:t>
      </w:r>
      <w:r w:rsidR="00DC3566" w:rsidRPr="00E16B80">
        <w:t xml:space="preserve"> volt</w:t>
      </w:r>
      <w:r w:rsidRPr="00E16B80">
        <w:t xml:space="preserve"> a nyugati jellemről, különösen a modern, </w:t>
      </w:r>
      <w:r w:rsidR="00DC3566" w:rsidRPr="00E16B80">
        <w:t>fejlett</w:t>
      </w:r>
      <w:r w:rsidRPr="00E16B80">
        <w:t xml:space="preserve"> intellektu</w:t>
      </w:r>
      <w:r w:rsidR="00DC3566" w:rsidRPr="00E16B80">
        <w:t xml:space="preserve">ssal bíró </w:t>
      </w:r>
      <w:r w:rsidRPr="00E16B80">
        <w:t>angolszász</w:t>
      </w:r>
      <w:r w:rsidR="00DC3566" w:rsidRPr="00E16B80">
        <w:t>ok személyiségjegyeiről összegyűjtött megfigyeléseimnek</w:t>
      </w:r>
      <w:r w:rsidRPr="00E16B80">
        <w:t>. De ez valóban k</w:t>
      </w:r>
      <w:r w:rsidR="00DC3566" w:rsidRPr="00E16B80">
        <w:t xml:space="preserve">omoly tanulság </w:t>
      </w:r>
      <w:r w:rsidR="006D5885" w:rsidRPr="00E16B80">
        <w:t>tudna lenni</w:t>
      </w:r>
      <w:r w:rsidRPr="00E16B80">
        <w:t xml:space="preserve"> B. </w:t>
      </w:r>
      <w:r w:rsidR="00DC3566" w:rsidRPr="00E16B80">
        <w:t xml:space="preserve">asszony </w:t>
      </w:r>
      <w:r w:rsidRPr="00E16B80">
        <w:t xml:space="preserve">számára, aki nem látta </w:t>
      </w:r>
      <w:r w:rsidR="006D5885" w:rsidRPr="00E16B80">
        <w:t xml:space="preserve">előre </w:t>
      </w:r>
      <w:r w:rsidR="00DC3566" w:rsidRPr="00E16B80">
        <w:t xml:space="preserve">ezt, </w:t>
      </w:r>
      <w:r w:rsidRPr="00E16B80">
        <w:t>és különböző okokból jobb is, h</w:t>
      </w:r>
      <w:r w:rsidR="00DC3566" w:rsidRPr="00E16B80">
        <w:t>ogy ez így volt</w:t>
      </w:r>
      <w:r w:rsidRPr="00E16B80">
        <w:t>, mert lerombolhatná a saját megfigyelőképességébe vetett bizalmát és hitét. Többek között bebizonyíthatná számára, hogy ugyanúgy tévedett</w:t>
      </w:r>
      <w:r w:rsidR="006D5885" w:rsidRPr="00E16B80">
        <w:t xml:space="preserve"> </w:t>
      </w:r>
      <w:r w:rsidRPr="00E16B80">
        <w:t>Sinnett</w:t>
      </w:r>
      <w:r w:rsidR="006D5885" w:rsidRPr="00E16B80">
        <w:t xml:space="preserve"> úr</w:t>
      </w:r>
      <w:r w:rsidRPr="00E16B80">
        <w:t xml:space="preserve"> hozzáállásával kapcsolatban ebben a kérdésben, mint a</w:t>
      </w:r>
      <w:r w:rsidR="006D5885" w:rsidRPr="00E16B80">
        <w:t>z Ön esetében</w:t>
      </w:r>
      <w:r w:rsidRPr="00E16B80">
        <w:t>;</w:t>
      </w:r>
      <w:r w:rsidR="00EA47F6" w:rsidRPr="004534E3">
        <w:t xml:space="preserve"> </w:t>
      </w:r>
      <w:r w:rsidR="00EA47F6" w:rsidRPr="00E16B80">
        <w:t xml:space="preserve">és hogy én, akinek vele ellentétben soha nem adatott meg a kiváltság, hogy személyesen találkozzunk, mégis nála sokkal jobban ismertem Önt. Határozottan megjósoltam neki a levelét. Ahelyett, hogy elfogadta volna, hogy talán semmi sem lesz a Társulatból, </w:t>
      </w:r>
      <w:r w:rsidR="005E7226" w:rsidRPr="00E16B80">
        <w:t xml:space="preserve">ő </w:t>
      </w:r>
      <w:r w:rsidR="00EA47F6" w:rsidRPr="00E16B80">
        <w:t xml:space="preserve">bármilyen feltételeket hajlandó volt elfogadni, majd később próbálkozott volna meg azok alakításával. Figyelmeztettem, hogy Ön nem olyan ember, aki a sajátján kívül bármilyen más </w:t>
      </w:r>
      <w:r w:rsidR="00C97F28" w:rsidRPr="00E16B80">
        <w:t>játékszabálynak</w:t>
      </w:r>
      <w:r w:rsidR="00EA47F6" w:rsidRPr="00E16B80">
        <w:t xml:space="preserve"> alávetné magát; vagy akár egy lépést </w:t>
      </w:r>
      <w:r w:rsidR="00C97F28" w:rsidRPr="00E16B80">
        <w:t xml:space="preserve">is </w:t>
      </w:r>
      <w:r w:rsidR="00EA47F6" w:rsidRPr="00E16B80">
        <w:t>te</w:t>
      </w:r>
      <w:r w:rsidR="00C97F28" w:rsidRPr="00E16B80">
        <w:t>nne</w:t>
      </w:r>
      <w:r w:rsidR="00EA47F6" w:rsidRPr="00E16B80">
        <w:t xml:space="preserve"> </w:t>
      </w:r>
      <w:r w:rsidR="00C97F28" w:rsidRPr="00E16B80">
        <w:t>egy</w:t>
      </w:r>
      <w:r w:rsidR="00EA47F6" w:rsidRPr="00E16B80">
        <w:t xml:space="preserve"> szervezet megalapítása </w:t>
      </w:r>
      <w:r w:rsidR="00C97F28" w:rsidRPr="00E16B80">
        <w:t>irányában</w:t>
      </w:r>
      <w:r w:rsidR="00EA47F6" w:rsidRPr="00E16B80">
        <w:t xml:space="preserve"> – legyen az bármilyen nemes és nagyszerű is –, hacsak nem kap </w:t>
      </w:r>
      <w:r w:rsidR="00C97F28" w:rsidRPr="00E16B80">
        <w:t xml:space="preserve">már előtte </w:t>
      </w:r>
      <w:r w:rsidR="00EA47F6" w:rsidRPr="00E16B80">
        <w:t>olyan bizonyítékokat, amilyeneket általában csak azoknak adunk, akik évek</w:t>
      </w:r>
      <w:r w:rsidR="00C97F28" w:rsidRPr="00E16B80">
        <w:t>en át tartó</w:t>
      </w:r>
      <w:r w:rsidR="00EA47F6" w:rsidRPr="00E16B80">
        <w:t xml:space="preserve"> próbá</w:t>
      </w:r>
      <w:r w:rsidR="00C97F28" w:rsidRPr="00E16B80">
        <w:t xml:space="preserve">k teljesítése során </w:t>
      </w:r>
      <w:r w:rsidR="00EA47F6" w:rsidRPr="00E16B80">
        <w:t>teljes mértékben megbízhatónak bizonyultak. Fellázadt a gondolat ellen, és biztosított</w:t>
      </w:r>
      <w:r w:rsidR="00C97F28" w:rsidRPr="00E16B80">
        <w:t xml:space="preserve"> engem</w:t>
      </w:r>
      <w:r w:rsidR="00EA47F6" w:rsidRPr="00E16B80">
        <w:t xml:space="preserve">, hogy ha én csak egyetlen </w:t>
      </w:r>
      <w:r w:rsidR="00C97F28" w:rsidRPr="00E16B80">
        <w:t>megcáfolhatatlan bizonyítékot adnék</w:t>
      </w:r>
      <w:r w:rsidR="00EA47F6" w:rsidRPr="00E16B80">
        <w:t xml:space="preserve"> </w:t>
      </w:r>
      <w:r w:rsidR="004534E3">
        <w:t>Önnek</w:t>
      </w:r>
      <w:r w:rsidR="00C97F28" w:rsidRPr="00E16B80">
        <w:t xml:space="preserve"> </w:t>
      </w:r>
      <w:r w:rsidR="00EA47F6" w:rsidRPr="00E16B80">
        <w:t xml:space="preserve">az okkult erőkről, </w:t>
      </w:r>
      <w:r w:rsidR="00C97F28" w:rsidRPr="00E16B80">
        <w:t>Ö</w:t>
      </w:r>
      <w:r w:rsidR="00EA47F6" w:rsidRPr="00E16B80">
        <w:t>n</w:t>
      </w:r>
      <w:r w:rsidR="00C97F28" w:rsidRPr="00E16B80">
        <w:t>t ez meggyőzné</w:t>
      </w:r>
      <w:r w:rsidR="00EA47F6" w:rsidRPr="00E16B80">
        <w:t>, míg Sinnett</w:t>
      </w:r>
      <w:r w:rsidR="00C97F28" w:rsidRPr="00E16B80">
        <w:t xml:space="preserve"> urat</w:t>
      </w:r>
      <w:r w:rsidR="00EA47F6" w:rsidRPr="00E16B80">
        <w:t xml:space="preserve"> soha. És most, hogy mindketten </w:t>
      </w:r>
      <w:r w:rsidR="00C97F28" w:rsidRPr="00E16B80">
        <w:t xml:space="preserve">kaptak ilyen </w:t>
      </w:r>
      <w:r w:rsidR="00EA47F6" w:rsidRPr="00E16B80">
        <w:t>bizonyítékok</w:t>
      </w:r>
      <w:r w:rsidR="00C97F28" w:rsidRPr="00E16B80">
        <w:t>at</w:t>
      </w:r>
      <w:r w:rsidR="00EA47F6" w:rsidRPr="00E16B80">
        <w:t xml:space="preserve">, mi </w:t>
      </w:r>
      <w:r w:rsidR="00C97F28" w:rsidRPr="00E16B80">
        <w:t xml:space="preserve">lett </w:t>
      </w:r>
      <w:r w:rsidR="00EA47F6" w:rsidRPr="00E16B80">
        <w:t>az eredmény? Míg Sinnett</w:t>
      </w:r>
      <w:r w:rsidR="00C97F28" w:rsidRPr="00E16B80">
        <w:t xml:space="preserve"> úr</w:t>
      </w:r>
      <w:r w:rsidR="00EA47F6" w:rsidRPr="00E16B80">
        <w:t xml:space="preserve"> hisz</w:t>
      </w:r>
      <w:r w:rsidR="00C97F28" w:rsidRPr="00E16B80">
        <w:t xml:space="preserve"> ezek </w:t>
      </w:r>
      <w:r w:rsidR="005E7226" w:rsidRPr="00E16B80">
        <w:t>valódiságában</w:t>
      </w:r>
      <w:r w:rsidR="00EA47F6" w:rsidRPr="00E16B80">
        <w:t xml:space="preserve"> – és soha nem fogja megbánni </w:t>
      </w:r>
      <w:r w:rsidR="00C97F28" w:rsidRPr="00E16B80">
        <w:t xml:space="preserve">ezt </w:t>
      </w:r>
      <w:r w:rsidR="00EA47F6" w:rsidRPr="00E16B80">
        <w:t xml:space="preserve">–, </w:t>
      </w:r>
      <w:r w:rsidR="00C97F28" w:rsidRPr="00E16B80">
        <w:t>Ö</w:t>
      </w:r>
      <w:r w:rsidR="00EA47F6" w:rsidRPr="00E16B80">
        <w:t>n hagyta, hogy elméj</w:t>
      </w:r>
      <w:r w:rsidR="00C97F28" w:rsidRPr="00E16B80">
        <w:t>ét</w:t>
      </w:r>
      <w:r w:rsidR="00EA47F6" w:rsidRPr="00E16B80">
        <w:t xml:space="preserve"> fokozatosan </w:t>
      </w:r>
      <w:r w:rsidR="00442F1E" w:rsidRPr="00E16B80">
        <w:t>el</w:t>
      </w:r>
      <w:r w:rsidR="00C97F28" w:rsidRPr="00E16B80">
        <w:t>töltsék</w:t>
      </w:r>
      <w:r w:rsidR="00442F1E" w:rsidRPr="00E16B80">
        <w:t xml:space="preserve"> az</w:t>
      </w:r>
      <w:r w:rsidR="00EA47F6" w:rsidRPr="00E16B80">
        <w:t xml:space="preserve"> </w:t>
      </w:r>
      <w:r w:rsidR="00C97F28" w:rsidRPr="00E16B80">
        <w:t>alattomos</w:t>
      </w:r>
      <w:r w:rsidR="00EA47F6" w:rsidRPr="00E16B80">
        <w:t xml:space="preserve"> kétségek és a legsértőbb gyanú</w:t>
      </w:r>
      <w:r w:rsidR="00442F1E" w:rsidRPr="00E16B80">
        <w:t>sítások</w:t>
      </w:r>
      <w:r w:rsidR="00EA47F6" w:rsidRPr="00E16B80">
        <w:t xml:space="preserve">. Ha </w:t>
      </w:r>
      <w:r w:rsidR="00442F1E" w:rsidRPr="00E16B80">
        <w:t>lenne olyan jó, és felidézné</w:t>
      </w:r>
      <w:r w:rsidR="00EA47F6" w:rsidRPr="00E16B80">
        <w:t xml:space="preserve"> az első</w:t>
      </w:r>
      <w:r w:rsidR="00442F1E" w:rsidRPr="00E16B80">
        <w:t>, Jhelumból küldött</w:t>
      </w:r>
      <w:r w:rsidR="00EA47F6" w:rsidRPr="00E16B80">
        <w:t xml:space="preserve"> rövid üzenetem</w:t>
      </w:r>
      <w:r w:rsidR="00442F1E" w:rsidRPr="00E16B80">
        <w:t>et</w:t>
      </w:r>
      <w:r w:rsidR="00EA47F6" w:rsidRPr="00E16B80">
        <w:t xml:space="preserve">, </w:t>
      </w:r>
      <w:r w:rsidR="00442F1E" w:rsidRPr="00E16B80">
        <w:t>meg</w:t>
      </w:r>
      <w:r w:rsidR="00EA47F6" w:rsidRPr="00E16B80">
        <w:t xml:space="preserve"> fogja</w:t>
      </w:r>
      <w:r w:rsidR="00442F1E" w:rsidRPr="00E16B80">
        <w:t xml:space="preserve"> érteni</w:t>
      </w:r>
      <w:r w:rsidR="00EA47F6" w:rsidRPr="00E16B80">
        <w:t xml:space="preserve">, mire utaltam </w:t>
      </w:r>
      <w:r w:rsidR="00442F1E" w:rsidRPr="00E16B80">
        <w:t>benne</w:t>
      </w:r>
      <w:r w:rsidR="00EA47F6" w:rsidRPr="00E16B80">
        <w:t xml:space="preserve">, amikor azt mondtam, </w:t>
      </w:r>
      <w:r w:rsidR="00442F1E" w:rsidRPr="00E16B80">
        <w:t>egyszer csak</w:t>
      </w:r>
      <w:r w:rsidR="00EA47F6" w:rsidRPr="00E16B80">
        <w:t xml:space="preserve"> </w:t>
      </w:r>
      <w:r w:rsidR="00442F1E" w:rsidRPr="00E16B80">
        <w:t xml:space="preserve">azt fogja észrevenni, hogy megmérgezték </w:t>
      </w:r>
      <w:r w:rsidR="00EA47F6" w:rsidRPr="00E16B80">
        <w:t>az elméjét. Akkor is félreértett engem, ahogy azóta is; mert abban nem Olcott</w:t>
      </w:r>
      <w:r w:rsidR="00442F1E" w:rsidRPr="00E16B80">
        <w:t xml:space="preserve"> ezredes</w:t>
      </w:r>
      <w:r w:rsidR="00EA47F6" w:rsidRPr="00E16B80">
        <w:t xml:space="preserve"> Bombay Gazette-ben </w:t>
      </w:r>
      <w:r w:rsidR="004534E3">
        <w:t>m</w:t>
      </w:r>
      <w:r w:rsidR="00EA47F6" w:rsidRPr="00E16B80">
        <w:t>egjelent levelére</w:t>
      </w:r>
      <w:r w:rsidR="00442F1E" w:rsidRPr="00E16B80">
        <w:rPr>
          <w:rStyle w:val="Lbjegyzet-hivatkozs"/>
        </w:rPr>
        <w:footnoteReference w:id="404"/>
      </w:r>
      <w:r w:rsidR="00EA47F6" w:rsidRPr="00E16B80">
        <w:t xml:space="preserve"> utaltam, hanem a</w:t>
      </w:r>
      <w:r w:rsidR="00D968D0" w:rsidRPr="00E16B80">
        <w:t>z Ön</w:t>
      </w:r>
      <w:r w:rsidR="00EA47F6" w:rsidRPr="00E16B80">
        <w:t xml:space="preserve"> saját lelkiállapotára. Tévedtem? </w:t>
      </w:r>
      <w:r w:rsidR="00D968D0" w:rsidRPr="00E16B80">
        <w:t>Ön n</w:t>
      </w:r>
      <w:r w:rsidR="00EA47F6" w:rsidRPr="00E16B80">
        <w:t>emcsak kételked</w:t>
      </w:r>
      <w:r w:rsidR="00D968D0" w:rsidRPr="00E16B80">
        <w:t>ik</w:t>
      </w:r>
      <w:r w:rsidR="00EA47F6" w:rsidRPr="00E16B80">
        <w:t xml:space="preserve"> a „bro</w:t>
      </w:r>
      <w:r w:rsidR="00D968D0" w:rsidRPr="00E16B80">
        <w:t>ss</w:t>
      </w:r>
      <w:r w:rsidR="00EA47F6" w:rsidRPr="00E16B80">
        <w:t xml:space="preserve"> jelenség”</w:t>
      </w:r>
      <w:r w:rsidR="00D968D0" w:rsidRPr="00E16B80">
        <w:t xml:space="preserve"> hitelességében</w:t>
      </w:r>
      <w:r w:rsidR="00EA47F6" w:rsidRPr="00E16B80">
        <w:t xml:space="preserve"> – </w:t>
      </w:r>
      <w:r w:rsidR="00D968D0" w:rsidRPr="00E16B80">
        <w:t>hanem</w:t>
      </w:r>
      <w:r w:rsidR="00EA47F6" w:rsidRPr="00E16B80">
        <w:t xml:space="preserve"> </w:t>
      </w:r>
      <w:r w:rsidR="00D968D0" w:rsidRPr="00E16B80">
        <w:t xml:space="preserve">kifejezetten </w:t>
      </w:r>
      <w:r w:rsidR="00EA47F6" w:rsidRPr="00E16B80">
        <w:t>tagad</w:t>
      </w:r>
      <w:r w:rsidR="00D968D0" w:rsidRPr="00E16B80">
        <w:t>ja</w:t>
      </w:r>
      <w:r w:rsidR="00EA47F6" w:rsidRPr="00E16B80">
        <w:t xml:space="preserve"> is</w:t>
      </w:r>
      <w:r w:rsidR="00D968D0" w:rsidRPr="00E16B80">
        <w:t xml:space="preserve"> azt</w:t>
      </w:r>
      <w:r w:rsidR="00EA47F6" w:rsidRPr="00E16B80">
        <w:t>. Azt mond</w:t>
      </w:r>
      <w:r w:rsidR="00D968D0" w:rsidRPr="00E16B80">
        <w:t xml:space="preserve">ja </w:t>
      </w:r>
      <w:r w:rsidR="00EA47F6" w:rsidRPr="00E16B80">
        <w:t>B.</w:t>
      </w:r>
      <w:r w:rsidR="00D968D0" w:rsidRPr="00E16B80">
        <w:t xml:space="preserve"> asszonynak</w:t>
      </w:r>
      <w:r w:rsidR="00EA47F6" w:rsidRPr="00E16B80">
        <w:t xml:space="preserve">, hogy ő </w:t>
      </w:r>
      <w:r w:rsidR="00D968D0" w:rsidRPr="00E16B80">
        <w:t>azok egyike lehet</w:t>
      </w:r>
      <w:r w:rsidR="00EA47F6" w:rsidRPr="00E16B80">
        <w:t xml:space="preserve">, akik hiszik, hogy </w:t>
      </w:r>
      <w:r w:rsidR="00D968D0" w:rsidRPr="00E16B80">
        <w:t>nemtelen</w:t>
      </w:r>
      <w:r w:rsidR="00EA47F6" w:rsidRPr="00E16B80">
        <w:t xml:space="preserve"> eszközöket </w:t>
      </w:r>
      <w:r w:rsidR="00D968D0" w:rsidRPr="00E16B80">
        <w:t>is igazolhat</w:t>
      </w:r>
      <w:r w:rsidR="00B31D1D" w:rsidRPr="00E16B80">
        <w:t>na</w:t>
      </w:r>
      <w:r w:rsidR="00D968D0" w:rsidRPr="00E16B80">
        <w:t>k nemes</w:t>
      </w:r>
      <w:r w:rsidR="00EA47F6" w:rsidRPr="00E16B80">
        <w:t xml:space="preserve"> célok, </w:t>
      </w:r>
      <w:r w:rsidR="00B31D1D" w:rsidRPr="00E16B80">
        <w:t>majd</w:t>
      </w:r>
      <w:r w:rsidR="00EA47F6" w:rsidRPr="00E16B80">
        <w:t xml:space="preserve"> – ahelyett, hogy</w:t>
      </w:r>
      <w:r w:rsidR="00D968D0" w:rsidRPr="00E16B80">
        <w:t xml:space="preserve"> olyan</w:t>
      </w:r>
      <w:r w:rsidR="00EA47F6" w:rsidRPr="00E16B80">
        <w:t xml:space="preserve"> megvetéssel</w:t>
      </w:r>
      <w:r w:rsidR="00D968D0" w:rsidRPr="00E16B80">
        <w:t xml:space="preserve"> sújtaná</w:t>
      </w:r>
      <w:r w:rsidR="00EA47F6" w:rsidRPr="00E16B80">
        <w:t>, ami</w:t>
      </w:r>
      <w:r w:rsidR="00D968D0" w:rsidRPr="00E16B80">
        <w:t>lyet</w:t>
      </w:r>
      <w:r w:rsidR="00EA47F6" w:rsidRPr="00E16B80">
        <w:t xml:space="preserve"> egy </w:t>
      </w:r>
      <w:r w:rsidR="00D968D0" w:rsidRPr="00E16B80">
        <w:t xml:space="preserve">Önhöz hasonló, nemes erkölcsi elveket valló emberben az </w:t>
      </w:r>
      <w:r w:rsidR="00EA47F6" w:rsidRPr="00E16B80">
        <w:t xml:space="preserve">ilyen </w:t>
      </w:r>
      <w:r w:rsidR="00D968D0" w:rsidRPr="00E16B80">
        <w:t>tett</w:t>
      </w:r>
      <w:r w:rsidR="00EA47F6" w:rsidRPr="00E16B80">
        <w:t xml:space="preserve"> biztosan felébreszt–, biztosít</w:t>
      </w:r>
      <w:r w:rsidR="00D968D0" w:rsidRPr="00E16B80">
        <w:t>ja</w:t>
      </w:r>
      <w:r w:rsidR="00EA47F6" w:rsidRPr="00E16B80">
        <w:t xml:space="preserve"> őt </w:t>
      </w:r>
      <w:r w:rsidR="00D968D0" w:rsidRPr="00E16B80">
        <w:t>rendíthetetlen</w:t>
      </w:r>
      <w:r w:rsidR="00EA47F6" w:rsidRPr="00E16B80">
        <w:t xml:space="preserve"> barátság</w:t>
      </w:r>
      <w:r w:rsidR="00D968D0" w:rsidRPr="00E16B80">
        <w:t>ár</w:t>
      </w:r>
      <w:r w:rsidR="00EA47F6" w:rsidRPr="00E16B80">
        <w:t>ól. Még a nekem írt levele is tele van ugyan</w:t>
      </w:r>
      <w:r w:rsidR="00B31D1D" w:rsidRPr="00E16B80">
        <w:t>e</w:t>
      </w:r>
      <w:r w:rsidR="00EA47F6" w:rsidRPr="00E16B80">
        <w:t>zz</w:t>
      </w:r>
      <w:r w:rsidR="00B31D1D" w:rsidRPr="00E16B80">
        <w:t>e</w:t>
      </w:r>
      <w:r w:rsidR="00EA47F6" w:rsidRPr="00E16B80">
        <w:t xml:space="preserve">l a gyanakvó szellemmel, és </w:t>
      </w:r>
      <w:r w:rsidR="00B31D1D" w:rsidRPr="00E16B80">
        <w:t xml:space="preserve">azzal, hogy </w:t>
      </w:r>
      <w:r w:rsidR="00EA47F6" w:rsidRPr="00E16B80">
        <w:t>amit soha nem bocsáta</w:t>
      </w:r>
      <w:r w:rsidR="00B31D1D" w:rsidRPr="00E16B80">
        <w:t>na</w:t>
      </w:r>
      <w:r w:rsidR="00EA47F6" w:rsidRPr="00E16B80">
        <w:t xml:space="preserve"> meg mag</w:t>
      </w:r>
      <w:r w:rsidR="00B31D1D" w:rsidRPr="00E16B80">
        <w:t>á</w:t>
      </w:r>
      <w:r w:rsidR="00EA47F6" w:rsidRPr="00E16B80">
        <w:t>nak – a megtévesztés bűné</w:t>
      </w:r>
      <w:r w:rsidR="00B31D1D" w:rsidRPr="00E16B80">
        <w:t>t</w:t>
      </w:r>
      <w:r w:rsidR="00EA47F6" w:rsidRPr="00E16B80">
        <w:t xml:space="preserve"> –, </w:t>
      </w:r>
      <w:r w:rsidR="00B31D1D" w:rsidRPr="00E16B80">
        <w:t xml:space="preserve">mégis </w:t>
      </w:r>
      <w:r w:rsidR="00EA47F6" w:rsidRPr="00E16B80">
        <w:t>megpróbál</w:t>
      </w:r>
      <w:r w:rsidR="00B31D1D" w:rsidRPr="00E16B80">
        <w:t>ja</w:t>
      </w:r>
      <w:r w:rsidR="00EA47F6" w:rsidRPr="00E16B80">
        <w:t xml:space="preserve"> elhitetni mag</w:t>
      </w:r>
      <w:r w:rsidR="00B31D1D" w:rsidRPr="00E16B80">
        <w:t>ával</w:t>
      </w:r>
      <w:r w:rsidR="00EA47F6" w:rsidRPr="00E16B80">
        <w:t xml:space="preserve">, hogy </w:t>
      </w:r>
      <w:r w:rsidR="00B31D1D" w:rsidRPr="00E16B80">
        <w:t>bocsánatosnak tartja</w:t>
      </w:r>
      <w:r w:rsidR="00EA47F6" w:rsidRPr="00E16B80">
        <w:t xml:space="preserve"> egy másik ember</w:t>
      </w:r>
      <w:r w:rsidR="00B31D1D" w:rsidRPr="00E16B80">
        <w:t>ben</w:t>
      </w:r>
      <w:r w:rsidR="00EA47F6" w:rsidRPr="00E16B80">
        <w:t xml:space="preserve">. Kedves Uram, ezek furcsa ellentmondások! Miután </w:t>
      </w:r>
      <w:r w:rsidR="00CB74E6" w:rsidRPr="00E16B80">
        <w:t xml:space="preserve">megtisztelt </w:t>
      </w:r>
      <w:r w:rsidR="00EA47F6" w:rsidRPr="00E16B80">
        <w:t xml:space="preserve">ilyen felbecsülhetetlen értékű erkölcsi gondolatokkal, tanácsokkal és valóban nemes érzésekkel, talán </w:t>
      </w:r>
      <w:r w:rsidR="00CB74E6" w:rsidRPr="00E16B80">
        <w:t>megenged</w:t>
      </w:r>
      <w:r w:rsidR="005E7226" w:rsidRPr="00E16B80">
        <w:t>i</w:t>
      </w:r>
      <w:r w:rsidR="00EA47F6" w:rsidRPr="00E16B80">
        <w:t xml:space="preserve"> nekem, hogy most </w:t>
      </w:r>
      <w:r w:rsidR="00CB74E6" w:rsidRPr="00E16B80">
        <w:t>a magam részééről az Igazság egy alázatos apostolaként</w:t>
      </w:r>
      <w:r w:rsidR="00EA47F6" w:rsidRPr="00E16B80">
        <w:t xml:space="preserve"> egy </w:t>
      </w:r>
      <w:r w:rsidR="00CB74E6" w:rsidRPr="00E16B80">
        <w:t>jelentéktelen</w:t>
      </w:r>
      <w:r w:rsidR="00EA47F6" w:rsidRPr="00E16B80">
        <w:t xml:space="preserve"> hindu gondolatait osszam meg </w:t>
      </w:r>
      <w:r w:rsidR="005E7226" w:rsidRPr="00E16B80">
        <w:t xml:space="preserve">Önnel </w:t>
      </w:r>
      <w:r w:rsidR="00EA47F6" w:rsidRPr="00E16B80">
        <w:t xml:space="preserve">erről a kérdésről. Mivel az ember szabad akarattal született és értelemmel felruházott teremtmény, </w:t>
      </w:r>
      <w:r w:rsidR="00CB74E6" w:rsidRPr="00E16B80">
        <w:t>akár</w:t>
      </w:r>
      <w:r w:rsidR="00EA47F6" w:rsidRPr="00E16B80">
        <w:t>honnan ered</w:t>
      </w:r>
      <w:r w:rsidR="00CB74E6" w:rsidRPr="00E16B80">
        <w:t>jen</w:t>
      </w:r>
      <w:r w:rsidR="00EA47F6" w:rsidRPr="00E16B80">
        <w:t xml:space="preserve"> a jóról és a rosszról alkotott összes fogalma, </w:t>
      </w:r>
      <w:r w:rsidR="00EA47F6" w:rsidRPr="00E16B80">
        <w:rPr>
          <w:i/>
          <w:iCs/>
        </w:rPr>
        <w:t>önmagában</w:t>
      </w:r>
      <w:r w:rsidR="00EA47F6" w:rsidRPr="00E16B80">
        <w:t xml:space="preserve"> nem képvisel semmilyen határozott erkölcsi </w:t>
      </w:r>
      <w:r w:rsidR="00CB74E6" w:rsidRPr="00E16B80">
        <w:t>eszményt</w:t>
      </w:r>
      <w:r w:rsidR="00EA47F6" w:rsidRPr="00E16B80">
        <w:t xml:space="preserve">. Az erkölcs fogalma általában mindenekelőtt a </w:t>
      </w:r>
      <w:r w:rsidR="00CB74E6" w:rsidRPr="00E16B80">
        <w:t>célra</w:t>
      </w:r>
      <w:r w:rsidR="00EA47F6" w:rsidRPr="00E16B80">
        <w:t xml:space="preserve"> vagy indítékra vonatkozik, és csak ez</w:t>
      </w:r>
      <w:r w:rsidR="00CB74E6" w:rsidRPr="00E16B80">
        <w:t xml:space="preserve"> </w:t>
      </w:r>
      <w:r w:rsidR="00EA47F6" w:rsidRPr="00E16B80">
        <w:t xml:space="preserve">után a cselekvés </w:t>
      </w:r>
      <w:r w:rsidR="00EA47F6" w:rsidRPr="00E16B80">
        <w:lastRenderedPageBreak/>
        <w:t>eszközeire vagy módjaira. Tehát</w:t>
      </w:r>
      <w:r w:rsidR="00CB74E6" w:rsidRPr="00E16B80">
        <w:t xml:space="preserve"> mi</w:t>
      </w:r>
      <w:r w:rsidR="00EA47F6" w:rsidRPr="00E16B80">
        <w:t>, ha nem</w:t>
      </w:r>
      <w:r w:rsidR="00CB74E6" w:rsidRPr="00E16B80">
        <w:t xml:space="preserve"> tekintünk -</w:t>
      </w:r>
      <w:r w:rsidR="00EA47F6" w:rsidRPr="00E16B80">
        <w:t xml:space="preserve"> és soha nem </w:t>
      </w:r>
      <w:r w:rsidR="00CB74E6" w:rsidRPr="00E16B80">
        <w:t>tennénk</w:t>
      </w:r>
      <w:r w:rsidR="005E7226" w:rsidRPr="00E16B80">
        <w:t xml:space="preserve"> így</w:t>
      </w:r>
      <w:r w:rsidR="00CB74E6" w:rsidRPr="00E16B80">
        <w:t xml:space="preserve"> -</w:t>
      </w:r>
      <w:r w:rsidR="00EA47F6" w:rsidRPr="00E16B80">
        <w:t xml:space="preserve"> erkölcsös embernek </w:t>
      </w:r>
      <w:r w:rsidR="00CB74E6" w:rsidRPr="00E16B80">
        <w:t>valakit</w:t>
      </w:r>
      <w:r w:rsidR="00EA47F6" w:rsidRPr="00E16B80">
        <w:t xml:space="preserve">, aki </w:t>
      </w:r>
      <w:r w:rsidR="00CB74E6" w:rsidRPr="00E16B80">
        <w:t>(</w:t>
      </w:r>
      <w:r w:rsidR="00EA47F6" w:rsidRPr="00E16B80">
        <w:t>egy hír</w:t>
      </w:r>
      <w:r w:rsidR="005E7226" w:rsidRPr="00E16B80">
        <w:t>es</w:t>
      </w:r>
      <w:r w:rsidR="00EA47F6" w:rsidRPr="00E16B80">
        <w:t xml:space="preserve"> vallási cselszövő szabályait követve</w:t>
      </w:r>
      <w:r w:rsidR="00CB74E6" w:rsidRPr="00E16B80">
        <w:t>)</w:t>
      </w:r>
      <w:r w:rsidR="00EA47F6" w:rsidRPr="00E16B80">
        <w:t xml:space="preserve"> </w:t>
      </w:r>
      <w:r w:rsidR="00CB74E6" w:rsidRPr="00E16B80">
        <w:t>nemtelen</w:t>
      </w:r>
      <w:r w:rsidR="00EA47F6" w:rsidRPr="00E16B80">
        <w:t xml:space="preserve"> eszközöket használ egy </w:t>
      </w:r>
      <w:r w:rsidR="00CB74E6" w:rsidRPr="00E16B80">
        <w:t>nemes</w:t>
      </w:r>
      <w:r w:rsidR="00EA47F6" w:rsidRPr="00E16B80">
        <w:t xml:space="preserve"> cél érdekében, </w:t>
      </w:r>
      <w:r w:rsidR="00CB74E6" w:rsidRPr="00E16B80">
        <w:t xml:space="preserve">vajon </w:t>
      </w:r>
      <w:r w:rsidR="00EA47F6" w:rsidRPr="00E16B80">
        <w:t xml:space="preserve">mennyivel kevésbé </w:t>
      </w:r>
      <w:r w:rsidR="00CB74E6" w:rsidRPr="00E16B80">
        <w:t>tekinte</w:t>
      </w:r>
      <w:r w:rsidR="00EA47F6" w:rsidRPr="00E16B80">
        <w:t>nénk erkölcsösnek azt, aki látszólag j</w:t>
      </w:r>
      <w:r w:rsidR="00194807" w:rsidRPr="00E16B80">
        <w:t>ó</w:t>
      </w:r>
      <w:r w:rsidR="00EA47F6" w:rsidRPr="00E16B80">
        <w:t xml:space="preserve"> és nemes eszközöket használ egy határozottan gonosz vagy megvetendő cél </w:t>
      </w:r>
      <w:r w:rsidR="005E7226" w:rsidRPr="00E16B80">
        <w:t>érdekében</w:t>
      </w:r>
      <w:r w:rsidR="00EA47F6" w:rsidRPr="00E16B80">
        <w:t>? És a</w:t>
      </w:r>
      <w:r w:rsidR="00194807" w:rsidRPr="00E16B80">
        <w:t>z Ön</w:t>
      </w:r>
      <w:r w:rsidR="00EA47F6" w:rsidRPr="00E16B80">
        <w:t xml:space="preserve"> logiká</w:t>
      </w:r>
      <w:r w:rsidR="00194807" w:rsidRPr="00E16B80">
        <w:t>ja</w:t>
      </w:r>
      <w:r w:rsidR="00EA47F6" w:rsidRPr="00E16B80">
        <w:t xml:space="preserve"> szerint</w:t>
      </w:r>
      <w:r w:rsidR="00194807" w:rsidRPr="00E16B80">
        <w:t xml:space="preserve"> -</w:t>
      </w:r>
      <w:r w:rsidR="00EA47F6" w:rsidRPr="00E16B80">
        <w:t xml:space="preserve"> miután b</w:t>
      </w:r>
      <w:r w:rsidR="00194807" w:rsidRPr="00E16B80">
        <w:t>evallotta erre vonatkozó</w:t>
      </w:r>
      <w:r w:rsidR="00EA47F6" w:rsidRPr="00E16B80">
        <w:t xml:space="preserve"> gyanú</w:t>
      </w:r>
      <w:r w:rsidR="00194807" w:rsidRPr="00E16B80">
        <w:t>ját -</w:t>
      </w:r>
      <w:r w:rsidR="004534E3">
        <w:t>,</w:t>
      </w:r>
      <w:r w:rsidR="00EA47F6" w:rsidRPr="00E16B80">
        <w:t xml:space="preserve"> B.</w:t>
      </w:r>
      <w:r w:rsidR="00194807" w:rsidRPr="00E16B80">
        <w:t xml:space="preserve"> asszonyt</w:t>
      </w:r>
      <w:r w:rsidR="00EA47F6" w:rsidRPr="00E16B80">
        <w:t xml:space="preserve"> az első kategóriába, engem pedig a másodikba kell helyezni</w:t>
      </w:r>
      <w:r w:rsidR="00194807" w:rsidRPr="00E16B80">
        <w:t>e</w:t>
      </w:r>
      <w:r w:rsidR="00EA47F6" w:rsidRPr="00E16B80">
        <w:t>.</w:t>
      </w:r>
      <w:r w:rsidR="00194807" w:rsidRPr="00E16B80">
        <w:t xml:space="preserve"> Hiszen miközben B. asszonynak megadja az ártatlanság vélelmét, velem kapcsolatban nem </w:t>
      </w:r>
      <w:r w:rsidR="005E7226" w:rsidRPr="00E16B80">
        <w:t>vesződik</w:t>
      </w:r>
      <w:r w:rsidR="00194807" w:rsidRPr="00E16B80">
        <w:t xml:space="preserve"> efféle felesleges óvatoskodás</w:t>
      </w:r>
      <w:r w:rsidR="005E7226" w:rsidRPr="00E16B80">
        <w:t>sal</w:t>
      </w:r>
      <w:r w:rsidR="00194807" w:rsidRPr="00E16B80">
        <w:t>, hanem kategorikusan megvádol azzal, hogy egész rendszert építettem fel azért, hogy embereket csapjak be.</w:t>
      </w:r>
      <w:r w:rsidR="00DD5198" w:rsidRPr="00E16B80">
        <w:t xml:space="preserve"> </w:t>
      </w:r>
      <w:r w:rsidR="00423C76" w:rsidRPr="00E16B80">
        <w:t>A levelemben használt</w:t>
      </w:r>
      <w:r w:rsidR="00AC66E3" w:rsidRPr="00E16B80">
        <w:t>,</w:t>
      </w:r>
      <w:r w:rsidR="00423C76" w:rsidRPr="00E16B80">
        <w:t xml:space="preserve"> </w:t>
      </w:r>
      <w:r w:rsidR="00A44BFD" w:rsidRPr="00E16B80">
        <w:t>„</w:t>
      </w:r>
      <w:r w:rsidR="00AC66E3" w:rsidRPr="00E16B80">
        <w:t>a kormányzatunk</w:t>
      </w:r>
      <w:r w:rsidR="00A44BFD" w:rsidRPr="00E16B80">
        <w:t xml:space="preserve"> helyeslésére” vonatkozó érvemet</w:t>
      </w:r>
      <w:r w:rsidR="00423C76" w:rsidRPr="00E16B80">
        <w:t xml:space="preserve">, Ön „igen </w:t>
      </w:r>
      <w:r w:rsidR="00BC3733" w:rsidRPr="00E16B80">
        <w:rPr>
          <w:i/>
          <w:iCs/>
        </w:rPr>
        <w:t>csekély értékű</w:t>
      </w:r>
      <w:r w:rsidR="00423C76" w:rsidRPr="00E16B80">
        <w:t xml:space="preserve"> </w:t>
      </w:r>
      <w:r w:rsidR="00A44BFD" w:rsidRPr="00E16B80">
        <w:t>késztetésnek</w:t>
      </w:r>
      <w:r w:rsidR="00423C76" w:rsidRPr="00E16B80">
        <w:t xml:space="preserve">” nevezi; </w:t>
      </w:r>
      <w:r w:rsidR="00A44BFD" w:rsidRPr="00E16B80">
        <w:t>majd</w:t>
      </w:r>
      <w:r w:rsidR="00423C76" w:rsidRPr="00E16B80">
        <w:t xml:space="preserve"> ehhez </w:t>
      </w:r>
      <w:r w:rsidR="00A44BFD" w:rsidRPr="00E16B80">
        <w:t>hozzácsapja még a</w:t>
      </w:r>
      <w:r w:rsidR="00423C76" w:rsidRPr="00E16B80">
        <w:t xml:space="preserve"> következő lesújtó és k</w:t>
      </w:r>
      <w:r w:rsidR="00A44BFD" w:rsidRPr="00E16B80">
        <w:t>íméletlen</w:t>
      </w:r>
      <w:r w:rsidR="00423C76" w:rsidRPr="00E16B80">
        <w:t xml:space="preserve"> vád</w:t>
      </w:r>
      <w:r w:rsidR="00A44BFD" w:rsidRPr="00E16B80">
        <w:t>at is</w:t>
      </w:r>
      <w:r w:rsidR="00423C76" w:rsidRPr="00E16B80">
        <w:t>: „</w:t>
      </w:r>
      <w:r w:rsidR="00A44BFD" w:rsidRPr="00E16B80">
        <w:t xml:space="preserve">Ön valójában nem </w:t>
      </w:r>
      <w:r w:rsidR="00BC3733" w:rsidRPr="00E16B80">
        <w:t>is kívánja az</w:t>
      </w:r>
      <w:r w:rsidR="00423C76" w:rsidRPr="00E16B80">
        <w:t xml:space="preserve"> (angol-indiai</w:t>
      </w:r>
      <w:r w:rsidR="00AC66E3" w:rsidRPr="00E16B80">
        <w:t xml:space="preserve"> Társulat</w:t>
      </w:r>
      <w:r w:rsidR="00423C76" w:rsidRPr="00E16B80">
        <w:t>) m</w:t>
      </w:r>
      <w:r w:rsidR="00BC3733" w:rsidRPr="00E16B80">
        <w:t>űködését</w:t>
      </w:r>
      <w:r w:rsidR="00423C76" w:rsidRPr="00E16B80">
        <w:t xml:space="preserve">... Csupán </w:t>
      </w:r>
      <w:r w:rsidR="00423C76" w:rsidRPr="00E16B80">
        <w:rPr>
          <w:i/>
          <w:iCs/>
        </w:rPr>
        <w:t xml:space="preserve">csalinak </w:t>
      </w:r>
      <w:r w:rsidR="00BC3733" w:rsidRPr="00E16B80">
        <w:rPr>
          <w:i/>
          <w:iCs/>
        </w:rPr>
        <w:t>szánja</w:t>
      </w:r>
      <w:r w:rsidR="00AC66E3" w:rsidRPr="00E16B80">
        <w:rPr>
          <w:i/>
          <w:iCs/>
        </w:rPr>
        <w:t xml:space="preserve"> honfitárs</w:t>
      </w:r>
      <w:r w:rsidR="00423C76" w:rsidRPr="00E16B80">
        <w:rPr>
          <w:i/>
          <w:iCs/>
        </w:rPr>
        <w:t xml:space="preserve"> testvérei</w:t>
      </w:r>
      <w:r w:rsidR="00AC66E3" w:rsidRPr="00E16B80">
        <w:rPr>
          <w:i/>
          <w:iCs/>
        </w:rPr>
        <w:t xml:space="preserve"> számára</w:t>
      </w:r>
      <w:r w:rsidR="00423C76" w:rsidRPr="00E16B80">
        <w:rPr>
          <w:i/>
          <w:iCs/>
        </w:rPr>
        <w:t>. Tudj</w:t>
      </w:r>
      <w:r w:rsidR="00AC66E3" w:rsidRPr="00E16B80">
        <w:rPr>
          <w:i/>
          <w:iCs/>
        </w:rPr>
        <w:t>a</w:t>
      </w:r>
      <w:r w:rsidR="00423C76" w:rsidRPr="00E16B80">
        <w:rPr>
          <w:i/>
          <w:iCs/>
        </w:rPr>
        <w:t xml:space="preserve">, hogy </w:t>
      </w:r>
      <w:r w:rsidR="00AC66E3" w:rsidRPr="00E16B80">
        <w:rPr>
          <w:i/>
          <w:iCs/>
        </w:rPr>
        <w:t xml:space="preserve">csak </w:t>
      </w:r>
      <w:r w:rsidR="00423C76" w:rsidRPr="00E16B80">
        <w:rPr>
          <w:i/>
          <w:iCs/>
        </w:rPr>
        <w:t>színlel</w:t>
      </w:r>
      <w:r w:rsidR="00AC66E3" w:rsidRPr="00E16B80">
        <w:rPr>
          <w:i/>
          <w:iCs/>
        </w:rPr>
        <w:t>és</w:t>
      </w:r>
      <w:r w:rsidR="00423C76" w:rsidRPr="00E16B80">
        <w:rPr>
          <w:i/>
          <w:iCs/>
        </w:rPr>
        <w:t xml:space="preserve"> lesz,</w:t>
      </w:r>
      <w:r w:rsidR="00423C76" w:rsidRPr="00E16B80">
        <w:t xml:space="preserve"> de </w:t>
      </w:r>
      <w:r w:rsidR="00AC66E3" w:rsidRPr="00E16B80">
        <w:t>kellően</w:t>
      </w:r>
      <w:r w:rsidR="00423C76" w:rsidRPr="00E16B80">
        <w:t xml:space="preserve"> hasonlítani fog </w:t>
      </w:r>
      <w:r w:rsidR="00AC66E3" w:rsidRPr="00E16B80">
        <w:t>egy igazira</w:t>
      </w:r>
      <w:r w:rsidR="00423C76" w:rsidRPr="00E16B80">
        <w:t>” stb</w:t>
      </w:r>
      <w:r w:rsidR="00AC66E3" w:rsidRPr="00E16B80">
        <w:t>.</w:t>
      </w:r>
      <w:r w:rsidR="00423C76" w:rsidRPr="00E16B80">
        <w:t xml:space="preserve"> stb. Ez közvetlen és </w:t>
      </w:r>
      <w:r w:rsidR="00AC66E3" w:rsidRPr="00E16B80">
        <w:t>szándékolt</w:t>
      </w:r>
      <w:r w:rsidR="00423C76" w:rsidRPr="00E16B80">
        <w:t xml:space="preserve"> vád</w:t>
      </w:r>
      <w:r w:rsidR="00AC66E3" w:rsidRPr="00E16B80">
        <w:t>askodás</w:t>
      </w:r>
      <w:r w:rsidR="00423C76" w:rsidRPr="00E16B80">
        <w:t>. Bűnösnek találtat</w:t>
      </w:r>
      <w:r w:rsidR="00AC66E3" w:rsidRPr="00E16B80">
        <w:t xml:space="preserve">tam </w:t>
      </w:r>
      <w:r w:rsidR="00423C76" w:rsidRPr="00E16B80">
        <w:t>egy gonosz, aljas cél alantas és megvetendő eszközökkel</w:t>
      </w:r>
      <w:r w:rsidR="00AC66E3" w:rsidRPr="00E16B80">
        <w:t xml:space="preserve"> megvalósítására törekvésben</w:t>
      </w:r>
      <w:r w:rsidR="00423C76" w:rsidRPr="00E16B80">
        <w:t xml:space="preserve"> azz</w:t>
      </w:r>
      <w:r w:rsidR="00AC66E3" w:rsidRPr="00E16B80">
        <w:t xml:space="preserve">al, hogy </w:t>
      </w:r>
      <w:r w:rsidR="00423C76" w:rsidRPr="00E16B80">
        <w:rPr>
          <w:i/>
          <w:iCs/>
        </w:rPr>
        <w:t xml:space="preserve">hamis </w:t>
      </w:r>
      <w:r w:rsidR="00AC66E3" w:rsidRPr="00E16B80">
        <w:rPr>
          <w:i/>
          <w:iCs/>
        </w:rPr>
        <w:t>látszatot keltek.</w:t>
      </w:r>
      <w:r w:rsidR="00AC66E3" w:rsidRPr="00E16B80">
        <w:t xml:space="preserve"> </w:t>
      </w:r>
    </w:p>
    <w:p w14:paraId="200E6265" w14:textId="3F2D48F7" w:rsidR="00E370A2" w:rsidRPr="00E16B80" w:rsidRDefault="00423C76" w:rsidP="00C14395">
      <w:r w:rsidRPr="00E16B80">
        <w:t>Vajon e vádak megfogalmazásakor</w:t>
      </w:r>
      <w:r w:rsidR="00BC3733" w:rsidRPr="00E16B80">
        <w:t xml:space="preserve"> egyszer is megál</w:t>
      </w:r>
      <w:r w:rsidR="00A82359">
        <w:t>l</w:t>
      </w:r>
      <w:r w:rsidR="00BC3733" w:rsidRPr="00E16B80">
        <w:t>t, és felmerült</w:t>
      </w:r>
      <w:r w:rsidR="0025166B" w:rsidRPr="00E16B80">
        <w:t>-e</w:t>
      </w:r>
      <w:r w:rsidR="00BC3733" w:rsidRPr="00E16B80">
        <w:t xml:space="preserve"> Önben</w:t>
      </w:r>
      <w:r w:rsidRPr="00E16B80">
        <w:t xml:space="preserve">, hogy a </w:t>
      </w:r>
      <w:r w:rsidR="009704E3" w:rsidRPr="00E16B80">
        <w:t>remélt</w:t>
      </w:r>
      <w:r w:rsidRPr="00E16B80">
        <w:t xml:space="preserve"> szervez</w:t>
      </w:r>
      <w:r w:rsidR="00BC3733" w:rsidRPr="00E16B80">
        <w:t>ődésnek</w:t>
      </w:r>
      <w:r w:rsidRPr="00E16B80">
        <w:t xml:space="preserve"> valami grandiózusabb, nemesebb és sokkal fontosabb célja </w:t>
      </w:r>
      <w:r w:rsidR="0025166B" w:rsidRPr="00E16B80">
        <w:t>lehet</w:t>
      </w:r>
      <w:r w:rsidRPr="00E16B80">
        <w:t>, mint</w:t>
      </w:r>
      <w:r w:rsidR="00BC3733" w:rsidRPr="00E16B80">
        <w:t xml:space="preserve"> hogy pusztán</w:t>
      </w:r>
      <w:r w:rsidRPr="00E16B80">
        <w:t xml:space="preserve"> egyetlen</w:t>
      </w:r>
      <w:r w:rsidR="00BC3733" w:rsidRPr="00E16B80">
        <w:t xml:space="preserve"> – bármennyire is érdemdús –</w:t>
      </w:r>
      <w:r w:rsidRPr="00E16B80">
        <w:t xml:space="preserve"> ember vágyai</w:t>
      </w:r>
      <w:r w:rsidR="00BC3733" w:rsidRPr="00E16B80">
        <w:t>t</w:t>
      </w:r>
      <w:r w:rsidRPr="00E16B80">
        <w:t xml:space="preserve"> kielégítése</w:t>
      </w:r>
      <w:r w:rsidR="00BC3733" w:rsidRPr="00E16B80">
        <w:t>? Nevezetesen, hogy ennek sikere előmozdítaná egy egész</w:t>
      </w:r>
      <w:r w:rsidR="0025166B" w:rsidRPr="00E16B80">
        <w:t xml:space="preserve"> </w:t>
      </w:r>
      <w:r w:rsidR="00BC3733" w:rsidRPr="00E16B80">
        <w:t xml:space="preserve">meghódított nemzet biztonságát és jobblétét? Hogy amit ön dölyfösen „csekély értékű késztetésnek” </w:t>
      </w:r>
      <w:r w:rsidR="00202570" w:rsidRPr="00E16B80">
        <w:t>tekint</w:t>
      </w:r>
      <w:r w:rsidR="00BC3733" w:rsidRPr="00E16B80">
        <w:t xml:space="preserve">, </w:t>
      </w:r>
      <w:r w:rsidR="00202570" w:rsidRPr="00E16B80">
        <w:t xml:space="preserve">talán valójában </w:t>
      </w:r>
      <w:r w:rsidR="0025166B" w:rsidRPr="00E16B80">
        <w:t>elszánt kutatás olyan lehetőségeknek után, amik megváltást hoznának egy egész országnak,</w:t>
      </w:r>
      <w:r w:rsidR="00BC3733" w:rsidRPr="00E16B80">
        <w:t xml:space="preserve"> </w:t>
      </w:r>
      <w:r w:rsidR="0025166B" w:rsidRPr="00E16B80">
        <w:t>amelyre mindig is bizalmatlansággal és gyanúval tekintettek? És ami hozhatna némi védelmet a hódítók által a meghódítottak számára!</w:t>
      </w:r>
      <w:r w:rsidR="00BC3733" w:rsidRPr="00E16B80">
        <w:t xml:space="preserve">  </w:t>
      </w:r>
      <w:r w:rsidRPr="00E16B80">
        <w:t>Ön azzal büszk</w:t>
      </w:r>
      <w:r w:rsidR="00B332EF" w:rsidRPr="00E16B80">
        <w:t>él</w:t>
      </w:r>
      <w:r w:rsidRPr="00E16B80">
        <w:t xml:space="preserve">kedik, hogy nem "hazafi" – </w:t>
      </w:r>
      <w:r w:rsidR="00202570" w:rsidRPr="00E16B80">
        <w:t xml:space="preserve">hát </w:t>
      </w:r>
      <w:r w:rsidRPr="00E16B80">
        <w:t xml:space="preserve">én </w:t>
      </w:r>
      <w:r w:rsidR="00202570" w:rsidRPr="00E16B80">
        <w:t>az vagyok</w:t>
      </w:r>
      <w:r w:rsidRPr="00E16B80">
        <w:t>; mert a</w:t>
      </w:r>
      <w:r w:rsidR="00202570" w:rsidRPr="00E16B80">
        <w:t>ki</w:t>
      </w:r>
      <w:r w:rsidRPr="00E16B80">
        <w:t xml:space="preserve"> megtanulja szeretni a hazáját, az</w:t>
      </w:r>
      <w:r w:rsidR="00202570" w:rsidRPr="00E16B80">
        <w:t xml:space="preserve"> csak még </w:t>
      </w:r>
      <w:r w:rsidRPr="00E16B80">
        <w:t xml:space="preserve">jobban </w:t>
      </w:r>
      <w:r w:rsidR="00202570" w:rsidRPr="00E16B80">
        <w:t xml:space="preserve">fogja tudni </w:t>
      </w:r>
      <w:r w:rsidRPr="00E16B80">
        <w:t xml:space="preserve">szeretni az </w:t>
      </w:r>
      <w:r w:rsidR="00202570" w:rsidRPr="00E16B80">
        <w:t xml:space="preserve">egész </w:t>
      </w:r>
      <w:r w:rsidRPr="00E16B80">
        <w:t xml:space="preserve">emberiséget. </w:t>
      </w:r>
      <w:r w:rsidR="00202570" w:rsidRPr="00E16B80">
        <w:t xml:space="preserve">Az Ön </w:t>
      </w:r>
      <w:r w:rsidR="009704E3" w:rsidRPr="00E16B80">
        <w:t xml:space="preserve">által </w:t>
      </w:r>
      <w:r w:rsidR="00202570" w:rsidRPr="00E16B80">
        <w:t>„</w:t>
      </w:r>
      <w:r w:rsidR="00202570" w:rsidRPr="00E16B80">
        <w:rPr>
          <w:i/>
          <w:iCs/>
        </w:rPr>
        <w:t>csekély értékűnek</w:t>
      </w:r>
      <w:r w:rsidR="00202570" w:rsidRPr="00E16B80">
        <w:t xml:space="preserve">” tekintett késztetések </w:t>
      </w:r>
      <w:r w:rsidR="00B332EF" w:rsidRPr="00E16B80">
        <w:t xml:space="preserve">hiánya </w:t>
      </w:r>
      <w:r w:rsidR="00202570" w:rsidRPr="00E16B80">
        <w:t>vitt</w:t>
      </w:r>
      <w:r w:rsidR="00B332EF" w:rsidRPr="00E16B80">
        <w:t>e</w:t>
      </w:r>
      <w:r w:rsidR="00202570" w:rsidRPr="00E16B80">
        <w:t xml:space="preserve"> rá honfitársait 1857-ben, hogy az én honfitársaimat húscafatokká lőjék </w:t>
      </w:r>
      <w:r w:rsidR="00A82359">
        <w:t xml:space="preserve">a </w:t>
      </w:r>
      <w:r w:rsidR="00202570" w:rsidRPr="00E16B80">
        <w:t>fegyvereikkel</w:t>
      </w:r>
      <w:r w:rsidR="0005555C" w:rsidRPr="00E16B80">
        <w:rPr>
          <w:rStyle w:val="Lbjegyzet-hivatkozs"/>
        </w:rPr>
        <w:footnoteReference w:id="405"/>
      </w:r>
      <w:r w:rsidR="00B332EF" w:rsidRPr="00E16B80">
        <w:t xml:space="preserve">. </w:t>
      </w:r>
      <w:r w:rsidRPr="00E16B80">
        <w:t xml:space="preserve">Miért ne </w:t>
      </w:r>
      <w:r w:rsidR="00B332EF" w:rsidRPr="00E16B80">
        <w:t>hihetném</w:t>
      </w:r>
      <w:r w:rsidRPr="00E16B80">
        <w:t xml:space="preserve"> </w:t>
      </w:r>
      <w:r w:rsidR="00B332EF" w:rsidRPr="00E16B80">
        <w:t>hát</w:t>
      </w:r>
      <w:r w:rsidRPr="00E16B80">
        <w:t xml:space="preserve">, hogy egy igazi </w:t>
      </w:r>
      <w:r w:rsidR="00B332EF" w:rsidRPr="00E16B80">
        <w:t>emberbarát</w:t>
      </w:r>
      <w:r w:rsidRPr="00E16B80">
        <w:t xml:space="preserve"> a kormány és India népe közötti jobb megértésre irányuló törekvéseket inkább dicséretesnek,</w:t>
      </w:r>
      <w:r w:rsidR="009552DB" w:rsidRPr="00E16B80">
        <w:t xml:space="preserve"> </w:t>
      </w:r>
      <w:r w:rsidR="00C14395" w:rsidRPr="00E16B80">
        <w:t xml:space="preserve">mint </w:t>
      </w:r>
      <w:r w:rsidR="009552DB" w:rsidRPr="00E16B80">
        <w:t>alantasnak</w:t>
      </w:r>
      <w:r w:rsidRPr="00E16B80">
        <w:t xml:space="preserve"> tart</w:t>
      </w:r>
      <w:r w:rsidR="00DD5198" w:rsidRPr="00E16B80">
        <w:t>ja</w:t>
      </w:r>
      <w:r w:rsidRPr="00E16B80">
        <w:t xml:space="preserve">? </w:t>
      </w:r>
      <w:r w:rsidR="00C14395" w:rsidRPr="00E16B80">
        <w:t>Ez csak holmi „cicomázása” – mondja Ön – „lenne annak a filozófiának és tudásnak, amin alapul”, ha „nem lenne hasznára az emberiségnek” és nem tenné lehetővé, hogy „hasznosabb lehessek a generációm számára” stb</w:t>
      </w:r>
      <w:r w:rsidR="00DD5198" w:rsidRPr="00E16B80">
        <w:t>.</w:t>
      </w:r>
      <w:r w:rsidR="00C14395" w:rsidRPr="00E16B80">
        <w:t xml:space="preserve"> stb</w:t>
      </w:r>
      <w:r w:rsidRPr="00E16B80">
        <w:t xml:space="preserve">. </w:t>
      </w:r>
      <w:r w:rsidR="009704E3" w:rsidRPr="00E16B80">
        <w:t>Ám</w:t>
      </w:r>
      <w:r w:rsidRPr="00E16B80">
        <w:t xml:space="preserve"> amikor felajánlják</w:t>
      </w:r>
      <w:r w:rsidR="00C14395" w:rsidRPr="00E16B80">
        <w:t xml:space="preserve"> egy</w:t>
      </w:r>
      <w:r w:rsidRPr="00E16B80">
        <w:t xml:space="preserve"> ilyen jó</w:t>
      </w:r>
      <w:r w:rsidR="00C14395" w:rsidRPr="00E16B80">
        <w:t>tétemény</w:t>
      </w:r>
      <w:r w:rsidRPr="00E16B80">
        <w:t xml:space="preserve"> </w:t>
      </w:r>
      <w:r w:rsidR="00C14395" w:rsidRPr="00E16B80">
        <w:t>lehetőségét</w:t>
      </w:r>
      <w:r w:rsidRPr="00E16B80">
        <w:t xml:space="preserve">, </w:t>
      </w:r>
      <w:r w:rsidR="00BB6665" w:rsidRPr="00E16B80">
        <w:t xml:space="preserve">Ön </w:t>
      </w:r>
      <w:r w:rsidRPr="00E16B80">
        <w:t>megvetően elfordul, és „csali</w:t>
      </w:r>
      <w:r w:rsidR="00BB6665" w:rsidRPr="00E16B80">
        <w:t>t</w:t>
      </w:r>
      <w:r w:rsidRPr="00E16B80">
        <w:t xml:space="preserve">” </w:t>
      </w:r>
      <w:r w:rsidR="00BB6665" w:rsidRPr="00E16B80">
        <w:t>meg</w:t>
      </w:r>
      <w:r w:rsidRPr="00E16B80">
        <w:t xml:space="preserve"> „</w:t>
      </w:r>
      <w:r w:rsidR="00C14395" w:rsidRPr="00E16B80">
        <w:t>átverés</w:t>
      </w:r>
      <w:r w:rsidR="00BB6665" w:rsidRPr="00E16B80">
        <w:t>t</w:t>
      </w:r>
      <w:r w:rsidRPr="00E16B80">
        <w:t>”</w:t>
      </w:r>
      <w:r w:rsidR="00BB6665" w:rsidRPr="00E16B80">
        <w:t xml:space="preserve"> emlegetve gúnyolódik rajtunk</w:t>
      </w:r>
      <w:r w:rsidRPr="00E16B80">
        <w:t xml:space="preserve">! </w:t>
      </w:r>
      <w:r w:rsidR="00BB6665" w:rsidRPr="00E16B80">
        <w:t>Tényleg</w:t>
      </w:r>
      <w:r w:rsidRPr="00E16B80">
        <w:t xml:space="preserve"> csodálat</w:t>
      </w:r>
      <w:r w:rsidR="00BB6665" w:rsidRPr="00E16B80">
        <w:t xml:space="preserve">ra méltóak az Ön </w:t>
      </w:r>
      <w:r w:rsidRPr="00E16B80">
        <w:lastRenderedPageBreak/>
        <w:t>figyelemre méltó level</w:t>
      </w:r>
      <w:r w:rsidR="00BB6665" w:rsidRPr="00E16B80">
        <w:t>ében</w:t>
      </w:r>
      <w:r w:rsidRPr="00E16B80">
        <w:t xml:space="preserve"> található ellentmondások. Aztán pedig </w:t>
      </w:r>
      <w:r w:rsidR="00BB6665" w:rsidRPr="00E16B80">
        <w:t>teljes</w:t>
      </w:r>
      <w:r w:rsidRPr="00E16B80">
        <w:t xml:space="preserve"> szívből nevet a „</w:t>
      </w:r>
      <w:r w:rsidR="00BB6665" w:rsidRPr="00E16B80">
        <w:t>jutalom</w:t>
      </w:r>
      <w:r w:rsidRPr="00E16B80">
        <w:t>” vagy embertársai</w:t>
      </w:r>
      <w:r w:rsidR="00BB6665" w:rsidRPr="00E16B80">
        <w:t xml:space="preserve"> „jóváhagyásának”</w:t>
      </w:r>
      <w:r w:rsidRPr="00E16B80">
        <w:t xml:space="preserve"> gondolatán. „A jutalom, ami</w:t>
      </w:r>
      <w:r w:rsidR="0043208D" w:rsidRPr="00E16B80">
        <w:t>t</w:t>
      </w:r>
      <w:r w:rsidRPr="00E16B80">
        <w:t xml:space="preserve"> </w:t>
      </w:r>
      <w:r w:rsidR="0043208D" w:rsidRPr="00E16B80">
        <w:t>keresek</w:t>
      </w:r>
      <w:r w:rsidRPr="00E16B80">
        <w:t>,” – mond</w:t>
      </w:r>
      <w:r w:rsidR="0043208D" w:rsidRPr="00E16B80">
        <w:t>ja</w:t>
      </w:r>
      <w:r w:rsidRPr="00E16B80">
        <w:t xml:space="preserve"> – „</w:t>
      </w:r>
      <w:r w:rsidR="0043208D" w:rsidRPr="00E16B80">
        <w:t xml:space="preserve">csakis </w:t>
      </w:r>
      <w:r w:rsidR="0043208D" w:rsidRPr="00E16B80">
        <w:rPr>
          <w:i/>
          <w:iCs/>
        </w:rPr>
        <w:t xml:space="preserve">önmagam </w:t>
      </w:r>
      <w:r w:rsidRPr="00E16B80">
        <w:rPr>
          <w:i/>
          <w:iCs/>
        </w:rPr>
        <w:t>elismerés</w:t>
      </w:r>
      <w:r w:rsidR="0043208D" w:rsidRPr="00E16B80">
        <w:rPr>
          <w:i/>
          <w:iCs/>
        </w:rPr>
        <w:t>ének</w:t>
      </w:r>
      <w:r w:rsidRPr="00E16B80">
        <w:t xml:space="preserve"> kivívása”. </w:t>
      </w:r>
      <w:r w:rsidR="00DD5198" w:rsidRPr="00E16B80">
        <w:t>Pedig az</w:t>
      </w:r>
      <w:r w:rsidRPr="00E16B80">
        <w:t xml:space="preserve"> „ön</w:t>
      </w:r>
      <w:r w:rsidR="0043208D" w:rsidRPr="00E16B80">
        <w:t>-elismerés</w:t>
      </w:r>
      <w:r w:rsidRPr="00E16B80">
        <w:t xml:space="preserve">”, amely oly kevéssé törődik a </w:t>
      </w:r>
      <w:r w:rsidR="0043208D" w:rsidRPr="00E16B80">
        <w:t>kül</w:t>
      </w:r>
      <w:r w:rsidRPr="00E16B80">
        <w:t xml:space="preserve">világ </w:t>
      </w:r>
      <w:r w:rsidR="0043208D" w:rsidRPr="00E16B80">
        <w:t>nagyobbik</w:t>
      </w:r>
      <w:r w:rsidRPr="00E16B80">
        <w:t xml:space="preserve"> felének megerősítő ítéletével</w:t>
      </w:r>
      <w:r w:rsidR="0043208D" w:rsidRPr="00E16B80">
        <w:t xml:space="preserve"> – miközben e külvilág</w:t>
      </w:r>
      <w:r w:rsidRPr="00E16B80">
        <w:t xml:space="preserve"> számára</w:t>
      </w:r>
      <w:r w:rsidR="0043208D" w:rsidRPr="00E16B80">
        <w:t xml:space="preserve"> </w:t>
      </w:r>
      <w:r w:rsidRPr="00E16B80">
        <w:t>a jó és nemes cselekedete</w:t>
      </w:r>
      <w:r w:rsidR="0043208D" w:rsidRPr="00E16B80">
        <w:t>k</w:t>
      </w:r>
      <w:r w:rsidRPr="00E16B80">
        <w:t xml:space="preserve"> </w:t>
      </w:r>
      <w:r w:rsidR="0043208D" w:rsidRPr="00E16B80">
        <w:t>eszményi</w:t>
      </w:r>
      <w:r w:rsidRPr="00E16B80">
        <w:t xml:space="preserve"> </w:t>
      </w:r>
      <w:r w:rsidR="0043208D" w:rsidRPr="00E16B80">
        <w:t>példaként,</w:t>
      </w:r>
      <w:r w:rsidRPr="00E16B80">
        <w:t xml:space="preserve"> és</w:t>
      </w:r>
      <w:r w:rsidR="0043208D" w:rsidRPr="00E16B80">
        <w:t xml:space="preserve"> követésükhöz </w:t>
      </w:r>
      <w:r w:rsidRPr="00E16B80">
        <w:t>a legerősebb ösztönzőként szolgálnak</w:t>
      </w:r>
      <w:r w:rsidR="0043208D" w:rsidRPr="00E16B80">
        <w:t xml:space="preserve"> -</w:t>
      </w:r>
      <w:r w:rsidRPr="00E16B80">
        <w:t>,</w:t>
      </w:r>
      <w:r w:rsidR="0043208D" w:rsidRPr="00E16B80">
        <w:t xml:space="preserve"> valójában</w:t>
      </w:r>
      <w:r w:rsidRPr="00E16B80">
        <w:t xml:space="preserve"> nem más, mint büszke és arrogáns </w:t>
      </w:r>
      <w:r w:rsidR="0043208D" w:rsidRPr="00E16B80">
        <w:t>önzés</w:t>
      </w:r>
      <w:r w:rsidRPr="00E16B80">
        <w:t xml:space="preserve">. </w:t>
      </w:r>
      <w:r w:rsidR="0043208D" w:rsidRPr="00E16B80">
        <w:t xml:space="preserve">Csakis </w:t>
      </w:r>
      <w:r w:rsidRPr="00E16B80">
        <w:rPr>
          <w:i/>
          <w:iCs/>
        </w:rPr>
        <w:t>Önmaga</w:t>
      </w:r>
      <w:r w:rsidRPr="00E16B80">
        <w:t xml:space="preserve"> </w:t>
      </w:r>
      <w:r w:rsidR="00DD5198" w:rsidRPr="00E16B80">
        <w:t xml:space="preserve">- </w:t>
      </w:r>
      <w:r w:rsidRPr="00E16B80">
        <w:t>minden kritikával szemben; „</w:t>
      </w:r>
      <w:r w:rsidRPr="00E16B80">
        <w:rPr>
          <w:i/>
          <w:iCs/>
        </w:rPr>
        <w:t>apres moi – le deluge</w:t>
      </w:r>
      <w:r w:rsidR="0043208D" w:rsidRPr="00E16B80">
        <w:rPr>
          <w:rStyle w:val="Lbjegyzet-hivatkozs"/>
        </w:rPr>
        <w:footnoteReference w:id="406"/>
      </w:r>
      <w:r w:rsidRPr="00E16B80">
        <w:t xml:space="preserve">”! – kiált fel a francia a szokásos könnyedségével. „Mielőtt Jehova </w:t>
      </w:r>
      <w:r w:rsidR="009704E3" w:rsidRPr="00E16B80">
        <w:rPr>
          <w:i/>
          <w:iCs/>
        </w:rPr>
        <w:t>volt</w:t>
      </w:r>
      <w:r w:rsidRPr="00E16B80">
        <w:t xml:space="preserve">, én </w:t>
      </w:r>
      <w:r w:rsidR="009704E3" w:rsidRPr="00E16B80">
        <w:t xml:space="preserve">már </w:t>
      </w:r>
      <w:r w:rsidRPr="00E16B80">
        <w:t xml:space="preserve">vagyok”! – mondja az </w:t>
      </w:r>
      <w:r w:rsidRPr="00E16B80">
        <w:rPr>
          <w:i/>
          <w:iCs/>
        </w:rPr>
        <w:t>Ember</w:t>
      </w:r>
      <w:r w:rsidRPr="00E16B80">
        <w:t xml:space="preserve"> – minden</w:t>
      </w:r>
      <w:r w:rsidR="009704E3" w:rsidRPr="00E16B80">
        <w:t xml:space="preserve"> </w:t>
      </w:r>
      <w:r w:rsidRPr="00E16B80">
        <w:t>modern</w:t>
      </w:r>
      <w:r w:rsidR="009704E3" w:rsidRPr="00E16B80">
        <w:t>,</w:t>
      </w:r>
      <w:r w:rsidRPr="00E16B80">
        <w:t xml:space="preserve"> értelmiségi angol ideálja.</w:t>
      </w:r>
      <w:r w:rsidR="00393F52" w:rsidRPr="00E16B80">
        <w:t xml:space="preserve"> Bármennyire is örülök, hogy ilyen jól elszórakoztattam Önt azzal, hogy felkértem, készítsen egy általános tervet az angol</w:t>
      </w:r>
      <w:r w:rsidR="00D414E0" w:rsidRPr="00E16B80">
        <w:t>-</w:t>
      </w:r>
      <w:r w:rsidR="00393F52" w:rsidRPr="00E16B80">
        <w:t xml:space="preserve">indiai Társulat megalakítására, mégis kénytelen vagyok ismét kijelenteni, hogy a kacagása elhamarkodott volt, hiszen ismét teljesen félreértette a kérést. Ha a segítségét </w:t>
      </w:r>
      <w:r w:rsidR="00D414E0" w:rsidRPr="00E16B80">
        <w:t>az</w:t>
      </w:r>
      <w:r w:rsidR="00393F52" w:rsidRPr="00E16B80">
        <w:t xml:space="preserve"> okkult tudományok oktatási rendszerének kialakításában, vagy egy </w:t>
      </w:r>
      <w:r w:rsidR="00A82359">
        <w:t>„</w:t>
      </w:r>
      <w:r w:rsidR="00393F52" w:rsidRPr="00E16B80">
        <w:t xml:space="preserve">mágia iskola" tervezésében kértem volna, az Ön által felhozott példa a tudatlan fiúról, akit arra kértek, hogy oldjon meg egy </w:t>
      </w:r>
      <w:r w:rsidR="00A82359">
        <w:t>„</w:t>
      </w:r>
      <w:r w:rsidR="00D414E0" w:rsidRPr="00E16B80">
        <w:t>valamely</w:t>
      </w:r>
      <w:r w:rsidR="00393F52" w:rsidRPr="00E16B80">
        <w:t xml:space="preserve"> folyadéknak egy másik folyadékban történő mozgásával kapcsolatos bonyolult problémát", esetleg találó példa </w:t>
      </w:r>
      <w:r w:rsidR="00D414E0" w:rsidRPr="00E16B80">
        <w:t>lett volna</w:t>
      </w:r>
      <w:r w:rsidR="00393F52" w:rsidRPr="00E16B80">
        <w:t xml:space="preserve">. </w:t>
      </w:r>
      <w:r w:rsidR="00D414E0" w:rsidRPr="00E16B80">
        <w:t>De a</w:t>
      </w:r>
      <w:r w:rsidR="00393F52" w:rsidRPr="00E16B80">
        <w:t xml:space="preserve"> jelenlegi helyzetben hasonlata </w:t>
      </w:r>
      <w:r w:rsidR="00F9066B" w:rsidRPr="00E16B80">
        <w:t>sántít</w:t>
      </w:r>
      <w:r w:rsidR="00393F52" w:rsidRPr="00E16B80">
        <w:t>, és az iróni</w:t>
      </w:r>
      <w:r w:rsidR="00F9066B" w:rsidRPr="00E16B80">
        <w:t>ája sem talál célba</w:t>
      </w:r>
      <w:r w:rsidR="00393F52" w:rsidRPr="00E16B80">
        <w:t xml:space="preserve">; </w:t>
      </w:r>
      <w:r w:rsidR="00F9066B" w:rsidRPr="00E16B80">
        <w:t xml:space="preserve">ugyanis a kérésem csupán az elképzelt Társulat általános felépítésével és </w:t>
      </w:r>
      <w:r w:rsidR="00A627D8" w:rsidRPr="00E16B80">
        <w:t>világi</w:t>
      </w:r>
      <w:r w:rsidR="00D414E0" w:rsidRPr="00E16B80">
        <w:t>,</w:t>
      </w:r>
      <w:r w:rsidR="00A627D8" w:rsidRPr="00E16B80">
        <w:t xml:space="preserve"> </w:t>
      </w:r>
      <w:r w:rsidR="00F9066B" w:rsidRPr="00E16B80">
        <w:t xml:space="preserve">igazgatási kérdéseivel foglalkozó </w:t>
      </w:r>
      <w:r w:rsidR="00A627D8" w:rsidRPr="00E16B80">
        <w:t>tervekre</w:t>
      </w:r>
      <w:r w:rsidR="00F9066B" w:rsidRPr="00E16B80">
        <w:t xml:space="preserve"> vonatkozott, és semmi köze nem vol</w:t>
      </w:r>
      <w:r w:rsidR="00A627D8" w:rsidRPr="00E16B80">
        <w:t xml:space="preserve">t </w:t>
      </w:r>
      <w:r w:rsidR="00393F52" w:rsidRPr="00E16B80">
        <w:t>az ezoterikus tanulmány</w:t>
      </w:r>
      <w:r w:rsidR="00A627D8" w:rsidRPr="00E16B80">
        <w:t>okhoz</w:t>
      </w:r>
      <w:r w:rsidR="00393F52" w:rsidRPr="00E16B80">
        <w:t xml:space="preserve">; az Egyetemes Testvériség </w:t>
      </w:r>
      <w:r w:rsidR="00A627D8" w:rsidRPr="00E16B80">
        <w:t xml:space="preserve">egyik </w:t>
      </w:r>
      <w:r w:rsidR="00393F52" w:rsidRPr="00E16B80">
        <w:t>Ág</w:t>
      </w:r>
      <w:r w:rsidR="00A627D8" w:rsidRPr="00E16B80">
        <w:t>á</w:t>
      </w:r>
      <w:r w:rsidR="00485F5C" w:rsidRPr="00E16B80">
        <w:t>nak megalapításához</w:t>
      </w:r>
      <w:r w:rsidR="00A627D8" w:rsidRPr="00E16B80">
        <w:t xml:space="preserve"> kapcsolódott</w:t>
      </w:r>
      <w:r w:rsidR="00393F52" w:rsidRPr="00E16B80">
        <w:t xml:space="preserve">, nem pedig </w:t>
      </w:r>
      <w:r w:rsidR="00A627D8" w:rsidRPr="00E16B80">
        <w:t xml:space="preserve">egy </w:t>
      </w:r>
      <w:r w:rsidR="00393F52" w:rsidRPr="00E16B80">
        <w:t>"</w:t>
      </w:r>
      <w:r w:rsidR="00A82359">
        <w:t>m</w:t>
      </w:r>
      <w:r w:rsidR="00393F52" w:rsidRPr="00E16B80">
        <w:t>ágia</w:t>
      </w:r>
      <w:r w:rsidR="00A627D8" w:rsidRPr="00E16B80">
        <w:t xml:space="preserve"> </w:t>
      </w:r>
      <w:r w:rsidR="00393F52" w:rsidRPr="00E16B80">
        <w:t>iskola"</w:t>
      </w:r>
      <w:r w:rsidR="00A627D8" w:rsidRPr="00E16B80">
        <w:t xml:space="preserve"> ügyéhez</w:t>
      </w:r>
      <w:r w:rsidR="00393F52" w:rsidRPr="00E16B80">
        <w:t xml:space="preserve"> </w:t>
      </w:r>
      <w:r w:rsidR="00D414E0" w:rsidRPr="00E16B80">
        <w:t>–</w:t>
      </w:r>
      <w:r w:rsidR="00393F52" w:rsidRPr="00E16B80">
        <w:t xml:space="preserve"> </w:t>
      </w:r>
      <w:r w:rsidR="00D414E0" w:rsidRPr="00E16B80">
        <w:t xml:space="preserve">és </w:t>
      </w:r>
      <w:r w:rsidR="00393F52" w:rsidRPr="00E16B80">
        <w:t>az előbbi meg</w:t>
      </w:r>
      <w:r w:rsidR="00485F5C" w:rsidRPr="00E16B80">
        <w:t>léte</w:t>
      </w:r>
      <w:r w:rsidR="00393F52" w:rsidRPr="00E16B80">
        <w:t xml:space="preserve"> </w:t>
      </w:r>
      <w:r w:rsidR="00A627D8" w:rsidRPr="00E16B80">
        <w:rPr>
          <w:i/>
          <w:iCs/>
        </w:rPr>
        <w:t>sine qua non</w:t>
      </w:r>
      <w:r w:rsidR="00A627D8" w:rsidRPr="00E16B80">
        <w:rPr>
          <w:rStyle w:val="Lbjegyzet-hivatkozs"/>
          <w:i/>
          <w:iCs/>
        </w:rPr>
        <w:footnoteReference w:id="407"/>
      </w:r>
      <w:r w:rsidR="00A627D8" w:rsidRPr="00E16B80">
        <w:t xml:space="preserve"> </w:t>
      </w:r>
      <w:r w:rsidR="00393F52" w:rsidRPr="00E16B80">
        <w:t>az utóbbi</w:t>
      </w:r>
      <w:r w:rsidR="00A627D8" w:rsidRPr="00E16B80">
        <w:t>ra nézve</w:t>
      </w:r>
      <w:r w:rsidR="00393F52" w:rsidRPr="00E16B80">
        <w:t xml:space="preserve">. Egészen biztos vagyok benne, hogy </w:t>
      </w:r>
      <w:r w:rsidR="001E6BA1" w:rsidRPr="00E16B80">
        <w:t>az ehhez hasonló</w:t>
      </w:r>
      <w:r w:rsidR="00393F52" w:rsidRPr="00E16B80">
        <w:t xml:space="preserve"> ügyekben – </w:t>
      </w:r>
      <w:r w:rsidR="00D414E0" w:rsidRPr="00E16B80">
        <w:t xml:space="preserve">azaz </w:t>
      </w:r>
      <w:r w:rsidR="00393F52" w:rsidRPr="00E16B80">
        <w:t xml:space="preserve">egy </w:t>
      </w:r>
      <w:r w:rsidR="001E6BA1" w:rsidRPr="00E16B80">
        <w:t>angol-indiai Társulati ág megszervezésében</w:t>
      </w:r>
      <w:r w:rsidR="00393F52" w:rsidRPr="00E16B80">
        <w:t>, am</w:t>
      </w:r>
      <w:r w:rsidR="001E6BA1" w:rsidRPr="00E16B80">
        <w:t>i</w:t>
      </w:r>
      <w:r w:rsidR="00393F52" w:rsidRPr="00E16B80">
        <w:t xml:space="preserve"> angolokból állna, és </w:t>
      </w:r>
      <w:r w:rsidR="001E6BA1" w:rsidRPr="00E16B80">
        <w:t xml:space="preserve">egyik </w:t>
      </w:r>
      <w:r w:rsidR="00393F52" w:rsidRPr="00E16B80">
        <w:t>célja</w:t>
      </w:r>
      <w:r w:rsidR="001E6BA1" w:rsidRPr="00E16B80">
        <w:t xml:space="preserve"> az lenne, hogy</w:t>
      </w:r>
      <w:r w:rsidR="00393F52" w:rsidRPr="00E16B80">
        <w:t xml:space="preserve"> a britek és az őslakosok között összekötő kapocsként szolgál</w:t>
      </w:r>
      <w:r w:rsidR="001E6BA1" w:rsidRPr="00E16B80">
        <w:t>jon</w:t>
      </w:r>
      <w:r w:rsidR="00393F52" w:rsidRPr="00E16B80">
        <w:t xml:space="preserve">  (a</w:t>
      </w:r>
      <w:r w:rsidR="001E6BA1" w:rsidRPr="00E16B80">
        <w:t>minek feltétele</w:t>
      </w:r>
      <w:r w:rsidR="00393F52" w:rsidRPr="00E16B80">
        <w:t xml:space="preserve">, hogy azoknak, akik osztozni akarnak </w:t>
      </w:r>
      <w:r w:rsidR="001E6BA1" w:rsidRPr="00E16B80">
        <w:t>a föld gyermekeinek örökségét képező</w:t>
      </w:r>
      <w:r w:rsidR="00393F52" w:rsidRPr="00E16B80">
        <w:t xml:space="preserve"> titkos tudásban,  fel kell készülniük </w:t>
      </w:r>
      <w:r w:rsidR="001E6BA1" w:rsidRPr="00E16B80">
        <w:t>rá</w:t>
      </w:r>
      <w:r w:rsidR="00393F52" w:rsidRPr="00E16B80">
        <w:t>, hogy legalább néhány</w:t>
      </w:r>
      <w:r w:rsidR="001E6BA1" w:rsidRPr="00E16B80">
        <w:t xml:space="preserve"> tekintetben</w:t>
      </w:r>
      <w:r w:rsidR="00393F52" w:rsidRPr="00E16B80">
        <w:t xml:space="preserve"> </w:t>
      </w:r>
      <w:r w:rsidR="001E6BA1" w:rsidRPr="00E16B80">
        <w:t xml:space="preserve">lemondanak olyan kiváltságokról, amikben eddig </w:t>
      </w:r>
      <w:r w:rsidR="00393F52" w:rsidRPr="00E16B80">
        <w:t>az őslakosok</w:t>
      </w:r>
      <w:r w:rsidR="001E6BA1" w:rsidRPr="00E16B80">
        <w:t xml:space="preserve"> nem részesülhettek</w:t>
      </w:r>
      <w:r w:rsidR="00393F52" w:rsidRPr="00E16B80">
        <w:t xml:space="preserve">) – </w:t>
      </w:r>
      <w:r w:rsidR="001E6BA1" w:rsidRPr="00E16B80">
        <w:t>Önök,</w:t>
      </w:r>
      <w:r w:rsidR="00393F52" w:rsidRPr="00E16B80">
        <w:t xml:space="preserve"> angolok </w:t>
      </w:r>
      <w:r w:rsidR="00D414E0" w:rsidRPr="00E16B80">
        <w:t xml:space="preserve">nálunk </w:t>
      </w:r>
      <w:r w:rsidR="00393F52" w:rsidRPr="00E16B80">
        <w:t xml:space="preserve">sokkal alkalmasabbak egy általános terv kidolgozására. </w:t>
      </w:r>
      <w:r w:rsidR="00E370A2" w:rsidRPr="00E16B80">
        <w:t>Ön jól i</w:t>
      </w:r>
      <w:r w:rsidR="00393F52" w:rsidRPr="00E16B80">
        <w:t>smer</w:t>
      </w:r>
      <w:r w:rsidR="00E370A2" w:rsidRPr="00E16B80">
        <w:t>heti</w:t>
      </w:r>
      <w:r w:rsidR="00393F52" w:rsidRPr="00E16B80">
        <w:t xml:space="preserve"> azokat a feltételeket, amelyeket valószínűleg elfogadn</w:t>
      </w:r>
      <w:r w:rsidR="00E370A2" w:rsidRPr="00E16B80">
        <w:t>a</w:t>
      </w:r>
      <w:r w:rsidR="00393F52" w:rsidRPr="00E16B80">
        <w:t xml:space="preserve"> vagy elutasítan</w:t>
      </w:r>
      <w:r w:rsidR="00E370A2" w:rsidRPr="00E16B80">
        <w:t>a</w:t>
      </w:r>
      <w:r w:rsidR="00393F52" w:rsidRPr="00E16B80">
        <w:t xml:space="preserve">, </w:t>
      </w:r>
      <w:r w:rsidR="00E370A2" w:rsidRPr="00E16B80">
        <w:t xml:space="preserve">míg </w:t>
      </w:r>
      <w:r w:rsidR="00393F52" w:rsidRPr="00E16B80">
        <w:t xml:space="preserve">mi </w:t>
      </w:r>
      <w:r w:rsidR="00E370A2" w:rsidRPr="00E16B80">
        <w:t>n</w:t>
      </w:r>
      <w:r w:rsidR="00393F52" w:rsidRPr="00E16B80">
        <w:t>em. Kértem egy vázlatos tervet, és azt képzelt</w:t>
      </w:r>
      <w:r w:rsidR="00E370A2" w:rsidRPr="00E16B80">
        <w:t>e</w:t>
      </w:r>
      <w:r w:rsidR="00393F52" w:rsidRPr="00E16B80">
        <w:t xml:space="preserve">, hogy együttműködést </w:t>
      </w:r>
      <w:r w:rsidR="00E370A2" w:rsidRPr="00E16B80">
        <w:t>várok a</w:t>
      </w:r>
      <w:r w:rsidR="00393F52" w:rsidRPr="00E16B80">
        <w:t xml:space="preserve"> s</w:t>
      </w:r>
      <w:r w:rsidR="00E370A2" w:rsidRPr="00E16B80">
        <w:t>zellemi</w:t>
      </w:r>
      <w:r w:rsidR="00393F52" w:rsidRPr="00E16B80">
        <w:t xml:space="preserve"> tudományok</w:t>
      </w:r>
      <w:r w:rsidR="00E370A2" w:rsidRPr="00E16B80">
        <w:t xml:space="preserve"> oktatásában</w:t>
      </w:r>
      <w:r w:rsidR="00393F52" w:rsidRPr="00E16B80">
        <w:t xml:space="preserve">! Micsoda szerencsétlen </w:t>
      </w:r>
      <w:r w:rsidR="00393F52" w:rsidRPr="00E16B80">
        <w:rPr>
          <w:i/>
          <w:iCs/>
        </w:rPr>
        <w:t>qui pro quo</w:t>
      </w:r>
      <w:r w:rsidR="00E370A2" w:rsidRPr="00E16B80">
        <w:rPr>
          <w:rStyle w:val="Lbjegyzet-hivatkozs"/>
          <w:i/>
          <w:iCs/>
        </w:rPr>
        <w:footnoteReference w:id="408"/>
      </w:r>
      <w:r w:rsidR="00393F52" w:rsidRPr="00E16B80">
        <w:t xml:space="preserve"> – mégis úgy tűnik, Sinnett</w:t>
      </w:r>
      <w:r w:rsidR="00E370A2" w:rsidRPr="00E16B80">
        <w:t xml:space="preserve"> úr</w:t>
      </w:r>
      <w:r w:rsidR="00393F52" w:rsidRPr="00E16B80">
        <w:t xml:space="preserve"> első </w:t>
      </w:r>
      <w:r w:rsidR="00E370A2" w:rsidRPr="00E16B80">
        <w:t>ránézésre</w:t>
      </w:r>
      <w:r w:rsidR="00393F52" w:rsidRPr="00E16B80">
        <w:t xml:space="preserve"> megértette a kívánságomat. </w:t>
      </w:r>
    </w:p>
    <w:p w14:paraId="20C61143" w14:textId="3E45628C" w:rsidR="000F21BA" w:rsidRPr="00E16B80" w:rsidRDefault="00D414E0" w:rsidP="00C14395">
      <w:r w:rsidRPr="00E16B80">
        <w:t>T</w:t>
      </w:r>
      <w:r w:rsidR="00EE4E4F" w:rsidRPr="00E16B80">
        <w:t>ovábbá</w:t>
      </w:r>
      <w:r w:rsidR="00393F52" w:rsidRPr="00E16B80">
        <w:t xml:space="preserve"> úgy </w:t>
      </w:r>
      <w:r w:rsidRPr="00E16B80">
        <w:t>látom</w:t>
      </w:r>
      <w:r w:rsidR="00393F52" w:rsidRPr="00E16B80">
        <w:t xml:space="preserve">, </w:t>
      </w:r>
      <w:r w:rsidR="00EE4E4F" w:rsidRPr="00E16B80">
        <w:t xml:space="preserve">hogy nem ismeri kellően </w:t>
      </w:r>
      <w:r w:rsidR="00393F52" w:rsidRPr="00E16B80">
        <w:t xml:space="preserve">a hindu </w:t>
      </w:r>
      <w:r w:rsidR="00EE4E4F" w:rsidRPr="00E16B80">
        <w:t>gondolkodást</w:t>
      </w:r>
      <w:r w:rsidR="00393F52" w:rsidRPr="00E16B80">
        <w:t>, amikor azt mond</w:t>
      </w:r>
      <w:r w:rsidR="00EE4E4F" w:rsidRPr="00E16B80">
        <w:t>ja</w:t>
      </w:r>
      <w:r w:rsidR="00393F52" w:rsidRPr="00E16B80">
        <w:t xml:space="preserve">: </w:t>
      </w:r>
      <w:r w:rsidR="00A82359">
        <w:t>„</w:t>
      </w:r>
      <w:r w:rsidR="00393F52" w:rsidRPr="00E16B80">
        <w:t xml:space="preserve">tízezer </w:t>
      </w:r>
      <w:r w:rsidR="00EE4E4F" w:rsidRPr="00E16B80">
        <w:t>indiai</w:t>
      </w:r>
      <w:r w:rsidR="00393F52" w:rsidRPr="00E16B80">
        <w:t xml:space="preserve"> elme közül egy s</w:t>
      </w:r>
      <w:r w:rsidR="00EE4E4F" w:rsidRPr="00E16B80">
        <w:t>em áll</w:t>
      </w:r>
      <w:r w:rsidR="00393F52" w:rsidRPr="00E16B80">
        <w:t xml:space="preserve"> </w:t>
      </w:r>
      <w:r w:rsidR="00EE4E4F" w:rsidRPr="00E16B80">
        <w:t>annyira készen</w:t>
      </w:r>
      <w:r w:rsidR="00393F52" w:rsidRPr="00E16B80">
        <w:t xml:space="preserve">, hogy felismerje és magába szívja </w:t>
      </w:r>
      <w:r w:rsidR="00EE4E4F" w:rsidRPr="00E16B80">
        <w:t>e</w:t>
      </w:r>
      <w:r w:rsidR="00393F52" w:rsidRPr="00E16B80">
        <w:t xml:space="preserve"> transzcendentális igazságokat, mint az enyém". Bármennyire is igaza van abban, hogy „az angol tudósok között nincs </w:t>
      </w:r>
      <w:r w:rsidR="00393F52" w:rsidRPr="00E16B80">
        <w:rPr>
          <w:i/>
          <w:iCs/>
        </w:rPr>
        <w:t>fél tucatnyi</w:t>
      </w:r>
      <w:r w:rsidR="00393F52" w:rsidRPr="00E16B80">
        <w:t xml:space="preserve"> olyan, akinek az elméje képes </w:t>
      </w:r>
      <w:r w:rsidR="00EE4E4F" w:rsidRPr="00E16B80">
        <w:t xml:space="preserve">lenne </w:t>
      </w:r>
      <w:r w:rsidR="00841F19" w:rsidRPr="00E16B80">
        <w:t xml:space="preserve">jobban </w:t>
      </w:r>
      <w:r w:rsidR="00393F52" w:rsidRPr="00E16B80">
        <w:t>befogadni ezeket az alapismereteket</w:t>
      </w:r>
      <w:r w:rsidR="00EE4E4F" w:rsidRPr="00E16B80">
        <w:t xml:space="preserve"> (az okkult tudásról)</w:t>
      </w:r>
      <w:r w:rsidR="00393F52" w:rsidRPr="00E16B80">
        <w:t>, mint az enyém”</w:t>
      </w:r>
      <w:r w:rsidR="00EE4E4F" w:rsidRPr="00E16B80">
        <w:t>, de</w:t>
      </w:r>
      <w:r w:rsidR="00393F52" w:rsidRPr="00E16B80">
        <w:t xml:space="preserve"> – téved az </w:t>
      </w:r>
      <w:r w:rsidR="00EE4E4F" w:rsidRPr="00E16B80">
        <w:t>indiaiakat</w:t>
      </w:r>
      <w:r w:rsidR="00393F52" w:rsidRPr="00E16B80">
        <w:t xml:space="preserve"> illetően. A hindu elme </w:t>
      </w:r>
      <w:r w:rsidR="00EE4E4F" w:rsidRPr="00E16B80">
        <w:t xml:space="preserve">alapvető </w:t>
      </w:r>
      <w:r w:rsidR="00841F19" w:rsidRPr="00E16B80">
        <w:t>sajátossága</w:t>
      </w:r>
      <w:r w:rsidR="00EE4E4F" w:rsidRPr="00E16B80">
        <w:t xml:space="preserve"> a</w:t>
      </w:r>
      <w:r w:rsidR="00393F52" w:rsidRPr="00E16B80">
        <w:t xml:space="preserve"> </w:t>
      </w:r>
      <w:r w:rsidR="00EE4E4F" w:rsidRPr="00E16B80">
        <w:t>készség</w:t>
      </w:r>
      <w:r w:rsidR="00393F52" w:rsidRPr="00E16B80">
        <w:t xml:space="preserve"> a legtranszcendentálisabb, legelvontabb metafizikai igazságok gyors és világos felfogására. A leg</w:t>
      </w:r>
      <w:r w:rsidR="00EE4E4F" w:rsidRPr="00E16B80">
        <w:t xml:space="preserve">kevésbé műveltek </w:t>
      </w:r>
      <w:r w:rsidR="00393F52" w:rsidRPr="00E16B80">
        <w:t xml:space="preserve">közül </w:t>
      </w:r>
      <w:r w:rsidR="00EE4E4F" w:rsidRPr="00E16B80">
        <w:t xml:space="preserve">is </w:t>
      </w:r>
      <w:r w:rsidR="00393F52" w:rsidRPr="00E16B80">
        <w:t xml:space="preserve">néhányan </w:t>
      </w:r>
      <w:r w:rsidR="00393F52" w:rsidRPr="00E16B80">
        <w:lastRenderedPageBreak/>
        <w:t>egy</w:t>
      </w:r>
      <w:r w:rsidR="00841F19" w:rsidRPr="00E16B80">
        <w:t>etlen</w:t>
      </w:r>
      <w:r w:rsidR="00393F52" w:rsidRPr="00E16B80">
        <w:t xml:space="preserve"> pillantással </w:t>
      </w:r>
      <w:r w:rsidR="00EE4E4F" w:rsidRPr="00E16B80">
        <w:t xml:space="preserve">képesek </w:t>
      </w:r>
      <w:r w:rsidR="00841F19" w:rsidRPr="00E16B80">
        <w:t>felismerni</w:t>
      </w:r>
      <w:r w:rsidR="00393F52" w:rsidRPr="00E16B80">
        <w:t xml:space="preserve"> azt, ami gyakran </w:t>
      </w:r>
      <w:r w:rsidR="00EE4E4F" w:rsidRPr="00E16B80">
        <w:t xml:space="preserve">a legjobb nyugati metafizikusok </w:t>
      </w:r>
      <w:r w:rsidR="00393F52" w:rsidRPr="00E16B80">
        <w:t>figyelmét</w:t>
      </w:r>
      <w:r w:rsidR="00EE4E4F" w:rsidRPr="00E16B80">
        <w:t xml:space="preserve"> is elkerülné</w:t>
      </w:r>
      <w:r w:rsidR="00393F52" w:rsidRPr="00E16B80">
        <w:t xml:space="preserve">. </w:t>
      </w:r>
      <w:r w:rsidR="00841F19" w:rsidRPr="00E16B80">
        <w:t xml:space="preserve">Lehet, hogy Önök a fizikai tudományok minden területén felettünk állnak - sőt kétségtelenül így is van; ám </w:t>
      </w:r>
      <w:r w:rsidR="00393F52" w:rsidRPr="00E16B80">
        <w:t>a s</w:t>
      </w:r>
      <w:r w:rsidR="00841F19" w:rsidRPr="00E16B80">
        <w:t>pirituális</w:t>
      </w:r>
      <w:r w:rsidR="00393F52" w:rsidRPr="00E16B80">
        <w:t xml:space="preserve"> tudományokban mi voltunk, vagyunk és mindig is </w:t>
      </w:r>
      <w:r w:rsidR="00841F19" w:rsidRPr="00E16B80">
        <w:t>maradunk</w:t>
      </w:r>
      <w:r w:rsidRPr="00E16B80">
        <w:t xml:space="preserve"> -</w:t>
      </w:r>
      <w:r w:rsidR="00841F19" w:rsidRPr="00E16B80">
        <w:t xml:space="preserve"> </w:t>
      </w:r>
      <w:r w:rsidR="00393F52" w:rsidRPr="00E16B80">
        <w:t>a</w:t>
      </w:r>
      <w:r w:rsidR="00841F19" w:rsidRPr="00E16B80">
        <w:t>z Önök</w:t>
      </w:r>
      <w:r w:rsidR="00393F52" w:rsidRPr="00E16B80">
        <w:t xml:space="preserve"> </w:t>
      </w:r>
      <w:r w:rsidR="00393F52" w:rsidRPr="00E16B80">
        <w:rPr>
          <w:i/>
          <w:iCs/>
        </w:rPr>
        <w:t>Mesterei</w:t>
      </w:r>
      <w:r w:rsidR="00393F52" w:rsidRPr="00E16B80">
        <w:t>.</w:t>
      </w:r>
    </w:p>
    <w:p w14:paraId="6A4FC63B" w14:textId="4FD14FC3" w:rsidR="00D254BF" w:rsidRPr="00E16B80" w:rsidRDefault="00FE0DC0" w:rsidP="0033129D">
      <w:pPr>
        <w:rPr>
          <w:i/>
          <w:iCs/>
        </w:rPr>
      </w:pPr>
      <w:r w:rsidRPr="00E16B80">
        <w:t xml:space="preserve">De hadd kérdezzem meg, mit </w:t>
      </w:r>
      <w:r w:rsidR="00CA3BF2" w:rsidRPr="00E16B80">
        <w:t>kellene gondolnom nekem</w:t>
      </w:r>
      <w:r w:rsidRPr="00E16B80">
        <w:t>, egy fél</w:t>
      </w:r>
      <w:r w:rsidR="0033129D" w:rsidRPr="00E16B80">
        <w:t>-</w:t>
      </w:r>
      <w:r w:rsidRPr="00E16B80">
        <w:t>civilizált bennszülött</w:t>
      </w:r>
      <w:r w:rsidR="00CA3BF2" w:rsidRPr="00E16B80">
        <w:t>nek</w:t>
      </w:r>
      <w:r w:rsidRPr="00E16B80">
        <w:t>, egy fe</w:t>
      </w:r>
      <w:r w:rsidR="00CA3BF2" w:rsidRPr="00E16B80">
        <w:t>jlettebb</w:t>
      </w:r>
      <w:r w:rsidRPr="00E16B80">
        <w:t xml:space="preserve"> fajhoz tartozó ember jóindulatáról, szerénységéről és kedvességéről; </w:t>
      </w:r>
      <w:r w:rsidR="002C5E7E" w:rsidRPr="00E16B80">
        <w:t xml:space="preserve">egy olyan emberéről, </w:t>
      </w:r>
      <w:r w:rsidRPr="00E16B80">
        <w:t xml:space="preserve">akit élete legtöbb </w:t>
      </w:r>
      <w:r w:rsidR="002C5E7E" w:rsidRPr="00E16B80">
        <w:t>helyzetében</w:t>
      </w:r>
      <w:r w:rsidRPr="00E16B80">
        <w:t xml:space="preserve"> nemes lelkű, igazságos és jószívű embernek ismerek, amikor </w:t>
      </w:r>
      <w:r w:rsidR="002C5E7E" w:rsidRPr="00E16B80">
        <w:t>alig</w:t>
      </w:r>
      <w:r w:rsidRPr="00E16B80">
        <w:t xml:space="preserve"> leplezett gúnnyal felkiált: </w:t>
      </w:r>
      <w:r w:rsidR="00032441">
        <w:t>„</w:t>
      </w:r>
      <w:r w:rsidRPr="00E16B80">
        <w:t>ha azt akar</w:t>
      </w:r>
      <w:r w:rsidR="002C5E7E" w:rsidRPr="00E16B80">
        <w:t>ja</w:t>
      </w:r>
      <w:r w:rsidRPr="00E16B80">
        <w:t xml:space="preserve">, hogy az emberek </w:t>
      </w:r>
      <w:r w:rsidR="002C5E7E" w:rsidRPr="00E16B80">
        <w:t>bekötött szemmel</w:t>
      </w:r>
      <w:r w:rsidRPr="00E16B80">
        <w:t xml:space="preserve"> rohanjanak előre,</w:t>
      </w:r>
      <w:r w:rsidR="002C5E7E" w:rsidRPr="00E16B80">
        <w:t xml:space="preserve"> egy percig</w:t>
      </w:r>
      <w:r w:rsidRPr="00E16B80">
        <w:t xml:space="preserve"> sem törődve a </w:t>
      </w:r>
      <w:r w:rsidR="002C5E7E" w:rsidRPr="00E16B80">
        <w:t>várható</w:t>
      </w:r>
      <w:r w:rsidRPr="00E16B80">
        <w:t xml:space="preserve"> következményekkel</w:t>
      </w:r>
      <w:r w:rsidR="00CA3BF2" w:rsidRPr="00E16B80">
        <w:t xml:space="preserve"> </w:t>
      </w:r>
      <w:r w:rsidR="00CA3BF2" w:rsidRPr="00E16B80">
        <w:rPr>
          <w:b/>
          <w:bCs/>
        </w:rPr>
        <w:t>(#)</w:t>
      </w:r>
      <w:r w:rsidRPr="00E16B80">
        <w:t xml:space="preserve">, </w:t>
      </w:r>
      <w:r w:rsidR="002C5E7E" w:rsidRPr="00E16B80">
        <w:rPr>
          <w:i/>
          <w:iCs/>
        </w:rPr>
        <w:t>tartson ki</w:t>
      </w:r>
      <w:r w:rsidRPr="00E16B80">
        <w:rPr>
          <w:i/>
          <w:iCs/>
        </w:rPr>
        <w:t xml:space="preserve"> az Olcott-fél</w:t>
      </w:r>
      <w:r w:rsidR="002C5E7E" w:rsidRPr="00E16B80">
        <w:rPr>
          <w:i/>
          <w:iCs/>
        </w:rPr>
        <w:t>ék mellett</w:t>
      </w:r>
      <w:r w:rsidRPr="00E16B80">
        <w:t xml:space="preserve">; </w:t>
      </w:r>
      <w:r w:rsidR="00D254BF" w:rsidRPr="00E16B80">
        <w:t xml:space="preserve">de ha </w:t>
      </w:r>
      <w:r w:rsidR="00D254BF" w:rsidRPr="00E16B80">
        <w:rPr>
          <w:i/>
          <w:iCs/>
        </w:rPr>
        <w:t>felsőbb osztályokhoz tartozó embereket akar, akiknek agya hatékonyan szolgálja</w:t>
      </w:r>
      <w:r w:rsidR="00D254BF" w:rsidRPr="00E16B80">
        <w:t xml:space="preserve"> az ügyét, jusson eszébe..." stb. Kedves uram, mi sosem akarjuk, hogy az emberek bekötött szemmel rohanjanak előre, de nem is dobunk félre kipróbált barátokat – akik </w:t>
      </w:r>
      <w:r w:rsidR="00D254BF" w:rsidRPr="00E16B80">
        <w:rPr>
          <w:i/>
          <w:iCs/>
        </w:rPr>
        <w:t>inkább vállalják azt is, hogy bolondnak tartsák őket</w:t>
      </w:r>
      <w:r w:rsidR="00D254BF" w:rsidRPr="00E16B80">
        <w:t xml:space="preserve">, mint hogy elmondják, amit esetleg tudnak, de ünnepélyes fogadalmat tettek, hogy engedély nélkül soha nem fedik fel – még a </w:t>
      </w:r>
      <w:r w:rsidR="00D254BF" w:rsidRPr="00E16B80">
        <w:rPr>
          <w:i/>
          <w:iCs/>
        </w:rPr>
        <w:t>legeslegmagasabb-</w:t>
      </w:r>
      <w:r w:rsidR="0033129D" w:rsidRPr="00E16B80">
        <w:rPr>
          <w:i/>
          <w:iCs/>
        </w:rPr>
        <w:t>o</w:t>
      </w:r>
      <w:r w:rsidR="00D254BF" w:rsidRPr="00E16B80">
        <w:t>sztálybeli emberek megnyerés</w:t>
      </w:r>
      <w:r w:rsidR="0033129D" w:rsidRPr="00E16B80">
        <w:t>e</w:t>
      </w:r>
      <w:r w:rsidR="00D254BF" w:rsidRPr="00E16B80">
        <w:t xml:space="preserve"> érdekében sem. És nem is különösebben törekszünk arra, hogy bárki is dolgozzon nekünk, hacsak nem teljesen önszántából teszi. Igaz és önzetlen szíveket akarunk; félelemtől mentes és bizalommal teli lelkeket, és nem bánkódunk azon, ha a „felsőbb osztályokhoz tartozók”, sőt a náluk sokkal magasabb intellektussal bírók is a saját útjukat tapogatják ki a fény felé. Az ilyenek mindig is csak alárendeltjeikként fognak ránk tekinteni. </w:t>
      </w:r>
    </w:p>
    <w:p w14:paraId="5F275469" w14:textId="048E75DB" w:rsidR="002C5E7E" w:rsidRPr="00E16B80" w:rsidRDefault="00CA3BF2" w:rsidP="002C5E7E">
      <w:r w:rsidRPr="00E16B80">
        <w:rPr>
          <w:b/>
          <w:bCs/>
        </w:rPr>
        <w:t>(#)</w:t>
      </w:r>
      <w:r w:rsidRPr="00E16B80">
        <w:t xml:space="preserve"> Én soha nem mon</w:t>
      </w:r>
      <w:r w:rsidR="00D254BF" w:rsidRPr="00E16B80">
        <w:t>d</w:t>
      </w:r>
      <w:r w:rsidRPr="00E16B80">
        <w:t xml:space="preserve">tam ilyesmit. </w:t>
      </w:r>
    </w:p>
    <w:p w14:paraId="2543BC33" w14:textId="57C28F54" w:rsidR="002076FA" w:rsidRPr="00E16B80" w:rsidRDefault="00FE0DC0" w:rsidP="001161A7">
      <w:r w:rsidRPr="00E16B80">
        <w:t xml:space="preserve">Úgy vélem, hogy </w:t>
      </w:r>
      <w:r w:rsidR="0033129D" w:rsidRPr="00E16B80">
        <w:t xml:space="preserve">a </w:t>
      </w:r>
      <w:r w:rsidRPr="00E16B80">
        <w:t>level</w:t>
      </w:r>
      <w:r w:rsidR="00D254BF" w:rsidRPr="00E16B80">
        <w:t>é</w:t>
      </w:r>
      <w:r w:rsidRPr="00E16B80">
        <w:t>ből vett e</w:t>
      </w:r>
      <w:r w:rsidR="0033129D" w:rsidRPr="00E16B80">
        <w:t>ddigi</w:t>
      </w:r>
      <w:r w:rsidRPr="00E16B80">
        <w:t xml:space="preserve"> néhány idézet</w:t>
      </w:r>
      <w:r w:rsidR="0033129D" w:rsidRPr="00E16B80">
        <w:t>,</w:t>
      </w:r>
      <w:r w:rsidRPr="00E16B80">
        <w:t xml:space="preserve"> és az </w:t>
      </w:r>
      <w:r w:rsidR="00D254BF" w:rsidRPr="00E16B80">
        <w:t>ezekre adott</w:t>
      </w:r>
      <w:r w:rsidRPr="00E16B80">
        <w:t xml:space="preserve"> őszinte válaszok elegendőek annak bemutatására, hogy milyen messze vagyunk bármitől, ami</w:t>
      </w:r>
      <w:r w:rsidR="00AF33FF" w:rsidRPr="00E16B80">
        <w:t xml:space="preserve">t </w:t>
      </w:r>
      <w:r w:rsidR="00AF33FF" w:rsidRPr="00E16B80">
        <w:rPr>
          <w:i/>
          <w:iCs/>
        </w:rPr>
        <w:t>„entente cordiale</w:t>
      </w:r>
      <w:r w:rsidR="00AF33FF" w:rsidRPr="00E16B80">
        <w:rPr>
          <w:rStyle w:val="Lbjegyzet-hivatkozs"/>
          <w:i/>
          <w:iCs/>
        </w:rPr>
        <w:footnoteReference w:id="409"/>
      </w:r>
      <w:r w:rsidR="00AF33FF" w:rsidRPr="00E16B80">
        <w:t>”-nak nevezhetnénk</w:t>
      </w:r>
      <w:r w:rsidRPr="00E16B80">
        <w:t xml:space="preserve">. Heves harciasságot </w:t>
      </w:r>
      <w:r w:rsidR="00AF33FF" w:rsidRPr="00E16B80">
        <w:t>tanúsít</w:t>
      </w:r>
      <w:r w:rsidRPr="00E16B80">
        <w:t>, és</w:t>
      </w:r>
      <w:r w:rsidR="00AF33FF" w:rsidRPr="00E16B80">
        <w:t xml:space="preserve"> - bocsássa meg, hogy ezt mondom, de – erős a késztetése, hogy saját képzelete által szült árnyakkal hadakozzon. </w:t>
      </w:r>
      <w:r w:rsidRPr="00E16B80">
        <w:t xml:space="preserve"> </w:t>
      </w:r>
      <w:r w:rsidR="00AF33FF" w:rsidRPr="00E16B80">
        <w:t>Abban</w:t>
      </w:r>
      <w:r w:rsidR="0033129D" w:rsidRPr="00E16B80">
        <w:t xml:space="preserve"> </w:t>
      </w:r>
      <w:r w:rsidR="00AF33FF" w:rsidRPr="00E16B80">
        <w:t>a m</w:t>
      </w:r>
      <w:r w:rsidRPr="00E16B80">
        <w:t>egtiszteltetés</w:t>
      </w:r>
      <w:r w:rsidR="00AF33FF" w:rsidRPr="00E16B80">
        <w:t>ben</w:t>
      </w:r>
      <w:r w:rsidRPr="00E16B80">
        <w:t xml:space="preserve"> volt</w:t>
      </w:r>
      <w:r w:rsidR="00AF33FF" w:rsidRPr="00E16B80">
        <w:t xml:space="preserve"> részem,</w:t>
      </w:r>
      <w:r w:rsidRPr="00E16B80">
        <w:t xml:space="preserve"> hogy három hosszú levelet kaphattam </w:t>
      </w:r>
      <w:r w:rsidR="00AF33FF" w:rsidRPr="00E16B80">
        <w:t>Öntől</w:t>
      </w:r>
      <w:r w:rsidRPr="00E16B80">
        <w:t xml:space="preserve">, még mielőtt időm </w:t>
      </w:r>
      <w:r w:rsidR="00AF33FF" w:rsidRPr="00E16B80">
        <w:t xml:space="preserve">lett volna akár </w:t>
      </w:r>
      <w:r w:rsidRPr="00E16B80">
        <w:t xml:space="preserve">általánosságban </w:t>
      </w:r>
      <w:r w:rsidR="00AF33FF" w:rsidRPr="00E16B80">
        <w:t xml:space="preserve">is </w:t>
      </w:r>
      <w:r w:rsidRPr="00E16B80">
        <w:t xml:space="preserve">válaszolni az elsőre. Soha nem utasítottam el </w:t>
      </w:r>
      <w:r w:rsidR="00AF33FF" w:rsidRPr="00E16B80">
        <w:rPr>
          <w:i/>
          <w:iCs/>
        </w:rPr>
        <w:t>egyértelműen</w:t>
      </w:r>
      <w:r w:rsidR="00AF33FF" w:rsidRPr="00E16B80">
        <w:t>, hogy teljesítsem</w:t>
      </w:r>
      <w:r w:rsidRPr="00E16B80">
        <w:t xml:space="preserve"> a kívánságait, </w:t>
      </w:r>
      <w:r w:rsidR="00AF33FF" w:rsidRPr="00E16B80">
        <w:t xml:space="preserve">és eddig még </w:t>
      </w:r>
      <w:r w:rsidRPr="00E16B80">
        <w:t>soha egyetlen kérdés</w:t>
      </w:r>
      <w:r w:rsidR="00AF33FF" w:rsidRPr="00E16B80">
        <w:t>é</w:t>
      </w:r>
      <w:r w:rsidRPr="00E16B80">
        <w:t xml:space="preserve">re </w:t>
      </w:r>
      <w:r w:rsidR="0033129D" w:rsidRPr="00E16B80">
        <w:t>s</w:t>
      </w:r>
      <w:r w:rsidR="00AF33FF" w:rsidRPr="00E16B80">
        <w:t>em adtam</w:t>
      </w:r>
      <w:r w:rsidRPr="00E16B80">
        <w:t xml:space="preserve"> választ. Honnan tudta, mit tartogat</w:t>
      </w:r>
      <w:r w:rsidR="00AF33FF" w:rsidRPr="00E16B80">
        <w:t>hat</w:t>
      </w:r>
      <w:r w:rsidRPr="00E16B80">
        <w:t xml:space="preserve"> </w:t>
      </w:r>
      <w:r w:rsidR="00AF33FF" w:rsidRPr="00E16B80">
        <w:t>Önnek</w:t>
      </w:r>
      <w:r w:rsidRPr="00E16B80">
        <w:t xml:space="preserve"> a jövő, ha csak egy hetet </w:t>
      </w:r>
      <w:r w:rsidR="0033129D" w:rsidRPr="00E16B80">
        <w:t xml:space="preserve">is </w:t>
      </w:r>
      <w:r w:rsidRPr="00E16B80">
        <w:t>várt volna</w:t>
      </w:r>
      <w:r w:rsidR="00AF33FF" w:rsidRPr="00E16B80">
        <w:t xml:space="preserve"> a válaszomra</w:t>
      </w:r>
      <w:r w:rsidRPr="00E16B80">
        <w:t>? Úgy tűnik, csak egy</w:t>
      </w:r>
      <w:r w:rsidR="00AF33FF" w:rsidRPr="00E16B80">
        <w:t xml:space="preserve"> eszmecserére hí</w:t>
      </w:r>
      <w:r w:rsidR="00EF7D81" w:rsidRPr="00E16B80">
        <w:t>v</w:t>
      </w:r>
      <w:r w:rsidRPr="00E16B80">
        <w:t>, hogy megmutas</w:t>
      </w:r>
      <w:r w:rsidR="00EF7D81" w:rsidRPr="00E16B80">
        <w:t>sa</w:t>
      </w:r>
      <w:r w:rsidRPr="00E16B80">
        <w:t xml:space="preserve"> nekem a hibá</w:t>
      </w:r>
      <w:r w:rsidR="00EF7D81" w:rsidRPr="00E16B80">
        <w:t>kat</w:t>
      </w:r>
      <w:r w:rsidRPr="00E16B80">
        <w:t xml:space="preserve"> </w:t>
      </w:r>
      <w:r w:rsidR="00EF7D81" w:rsidRPr="00E16B80">
        <w:t>és gyenge pontokat cselekvési módjainkban</w:t>
      </w:r>
      <w:r w:rsidRPr="00E16B80">
        <w:t>, valamint</w:t>
      </w:r>
      <w:r w:rsidR="00EF7D81" w:rsidRPr="00E16B80">
        <w:t xml:space="preserve"> az emberiség gonosz tettektől való eltántorítását célzó törekvésünk állítólagos kudarcának okait. </w:t>
      </w:r>
      <w:r w:rsidRPr="00E16B80">
        <w:t>És a level</w:t>
      </w:r>
      <w:r w:rsidR="00EF7D81" w:rsidRPr="00E16B80">
        <w:t>é</w:t>
      </w:r>
      <w:r w:rsidRPr="00E16B80">
        <w:t>b</w:t>
      </w:r>
      <w:r w:rsidR="00EF7D81" w:rsidRPr="00E16B80">
        <w:t>ől</w:t>
      </w:r>
      <w:r w:rsidRPr="00E16B80">
        <w:t xml:space="preserve"> világosan k</w:t>
      </w:r>
      <w:r w:rsidR="00EF7D81" w:rsidRPr="00E16B80">
        <w:t>itűnik</w:t>
      </w:r>
      <w:r w:rsidRPr="00E16B80">
        <w:t xml:space="preserve">, hogy </w:t>
      </w:r>
      <w:r w:rsidR="00EF7D81" w:rsidRPr="00E16B80">
        <w:t>Ön a törvény eleje, közepe és vége is – Önmaga számára.</w:t>
      </w:r>
      <w:r w:rsidRPr="00E16B80">
        <w:t xml:space="preserve"> </w:t>
      </w:r>
      <w:r w:rsidR="00EF7D81" w:rsidRPr="00E16B80">
        <w:t>De a</w:t>
      </w:r>
      <w:r w:rsidRPr="00E16B80">
        <w:t>kkor</w:t>
      </w:r>
      <w:r w:rsidR="00EF7D81" w:rsidRPr="00E16B80">
        <w:t xml:space="preserve"> egyáltalán</w:t>
      </w:r>
      <w:r w:rsidRPr="00E16B80">
        <w:t xml:space="preserve"> minek </w:t>
      </w:r>
      <w:r w:rsidR="00EF7D81" w:rsidRPr="00E16B80">
        <w:t>vesződik azzal, hogy ír nekem</w:t>
      </w:r>
      <w:r w:rsidRPr="00E16B80">
        <w:t xml:space="preserve">? Még az, amit </w:t>
      </w:r>
      <w:r w:rsidR="000866D3" w:rsidRPr="00E16B80">
        <w:t>Ön</w:t>
      </w:r>
      <w:r w:rsidRPr="00E16B80">
        <w:t xml:space="preserve"> </w:t>
      </w:r>
      <w:r w:rsidR="00032441">
        <w:t>„</w:t>
      </w:r>
      <w:r w:rsidRPr="00E16B80">
        <w:t>pártus nyílnak</w:t>
      </w:r>
      <w:r w:rsidR="000F5442" w:rsidRPr="00E16B80">
        <w:rPr>
          <w:rStyle w:val="Lbjegyzet-hivatkozs"/>
        </w:rPr>
        <w:footnoteReference w:id="410"/>
      </w:r>
      <w:r w:rsidRPr="00E16B80">
        <w:t>" nevez,</w:t>
      </w:r>
      <w:r w:rsidR="000866D3" w:rsidRPr="00E16B80">
        <w:t xml:space="preserve"> sem ilyen céllal íródott</w:t>
      </w:r>
      <w:r w:rsidRPr="00E16B80">
        <w:t>. Nem én vagyok az, aki</w:t>
      </w:r>
      <w:r w:rsidR="000866D3" w:rsidRPr="00E16B80">
        <w:t xml:space="preserve"> </w:t>
      </w:r>
      <w:r w:rsidR="005E7484" w:rsidRPr="00E16B80">
        <w:t xml:space="preserve">- </w:t>
      </w:r>
      <w:r w:rsidRPr="00E16B80">
        <w:t xml:space="preserve">mivel nem értem el az </w:t>
      </w:r>
      <w:r w:rsidRPr="00E16B80">
        <w:rPr>
          <w:i/>
          <w:iCs/>
        </w:rPr>
        <w:t>Abszolútot</w:t>
      </w:r>
      <w:r w:rsidR="005E7484" w:rsidRPr="00E16B80">
        <w:rPr>
          <w:i/>
          <w:iCs/>
        </w:rPr>
        <w:t xml:space="preserve"> -</w:t>
      </w:r>
      <w:r w:rsidRPr="00E16B80">
        <w:t xml:space="preserve">, lebecsülöm vagy </w:t>
      </w:r>
      <w:r w:rsidR="000866D3" w:rsidRPr="00E16B80">
        <w:t xml:space="preserve">nem </w:t>
      </w:r>
      <w:r w:rsidR="000866D3" w:rsidRPr="00E16B80">
        <w:lastRenderedPageBreak/>
        <w:t xml:space="preserve">értékelem </w:t>
      </w:r>
      <w:r w:rsidRPr="00E16B80">
        <w:t xml:space="preserve">a </w:t>
      </w:r>
      <w:r w:rsidR="000866D3" w:rsidRPr="00E16B80">
        <w:t>viszonylagosan</w:t>
      </w:r>
      <w:r w:rsidRPr="00E16B80">
        <w:t xml:space="preserve"> jót. A</w:t>
      </w:r>
      <w:r w:rsidR="000866D3" w:rsidRPr="00E16B80">
        <w:t>z Ön</w:t>
      </w:r>
      <w:r w:rsidRPr="00E16B80">
        <w:t xml:space="preserve"> </w:t>
      </w:r>
      <w:r w:rsidR="00032441">
        <w:t>„</w:t>
      </w:r>
      <w:r w:rsidRPr="00E16B80">
        <w:t xml:space="preserve">kis madarai" </w:t>
      </w:r>
      <w:r w:rsidR="006C6F09" w:rsidRPr="00E16B80">
        <w:t xml:space="preserve">- </w:t>
      </w:r>
      <w:r w:rsidRPr="00E16B80">
        <w:t xml:space="preserve">mivel így </w:t>
      </w:r>
      <w:r w:rsidR="000866D3" w:rsidRPr="00E16B80">
        <w:t>gondolja</w:t>
      </w:r>
      <w:r w:rsidR="006C6F09" w:rsidRPr="00E16B80">
        <w:t xml:space="preserve"> -</w:t>
      </w:r>
      <w:r w:rsidRPr="00E16B80">
        <w:t xml:space="preserve"> </w:t>
      </w:r>
      <w:r w:rsidR="000866D3" w:rsidRPr="00E16B80">
        <w:t xml:space="preserve">kétségtelenül </w:t>
      </w:r>
      <w:r w:rsidRPr="00E16B80">
        <w:t xml:space="preserve">sok jót tettek a maguk módján, és én </w:t>
      </w:r>
      <w:r w:rsidR="000866D3" w:rsidRPr="00E16B80">
        <w:t>álmomban sem szántam volna bántónak</w:t>
      </w:r>
      <w:r w:rsidRPr="00E16B80">
        <w:t xml:space="preserve"> a megjegyzésem</w:t>
      </w:r>
      <w:r w:rsidR="000866D3" w:rsidRPr="00E16B80">
        <w:t>et</w:t>
      </w:r>
      <w:r w:rsidRPr="00E16B80">
        <w:t xml:space="preserve">, hogy az emberi faj és annak jóléte legalább </w:t>
      </w:r>
      <w:r w:rsidR="0045249C" w:rsidRPr="00E16B80">
        <w:t>i</w:t>
      </w:r>
      <w:r w:rsidRPr="00E16B80">
        <w:t>ly</w:t>
      </w:r>
      <w:r w:rsidR="0045249C" w:rsidRPr="00E16B80">
        <w:t>e</w:t>
      </w:r>
      <w:r w:rsidRPr="00E16B80">
        <w:t>n nemes</w:t>
      </w:r>
      <w:r w:rsidR="000866D3" w:rsidRPr="00E16B80">
        <w:t>,</w:t>
      </w:r>
      <w:r w:rsidRPr="00E16B80">
        <w:t xml:space="preserve"> tanulmány</w:t>
      </w:r>
      <w:r w:rsidR="000866D3" w:rsidRPr="00E16B80">
        <w:t>ozásra érdemes terület</w:t>
      </w:r>
      <w:r w:rsidRPr="00E16B80">
        <w:t>, és az utóbbi</w:t>
      </w:r>
      <w:r w:rsidR="000866D3" w:rsidRPr="00E16B80">
        <w:t>val foglalkozni legalább annyira kívánatos</w:t>
      </w:r>
      <w:r w:rsidRPr="00E16B80">
        <w:t>, mint az ornitológi</w:t>
      </w:r>
      <w:r w:rsidR="000866D3" w:rsidRPr="00E16B80">
        <w:t>ával</w:t>
      </w:r>
      <w:r w:rsidR="005E7484" w:rsidRPr="00E16B80">
        <w:rPr>
          <w:rStyle w:val="Lbjegyzet-hivatkozs"/>
        </w:rPr>
        <w:footnoteReference w:id="411"/>
      </w:r>
      <w:r w:rsidRPr="00E16B80">
        <w:t xml:space="preserve">. De nem vagyok egészen biztos benne, hogy a </w:t>
      </w:r>
      <w:r w:rsidR="000866D3" w:rsidRPr="00E16B80">
        <w:t xml:space="preserve">záró </w:t>
      </w:r>
      <w:r w:rsidRPr="00E16B80">
        <w:t xml:space="preserve">megjegyzése, miszerint </w:t>
      </w:r>
      <w:r w:rsidR="000F5442" w:rsidRPr="00E16B80">
        <w:t>testületileg mi</w:t>
      </w:r>
      <w:r w:rsidRPr="00E16B80">
        <w:t xml:space="preserve"> </w:t>
      </w:r>
      <w:r w:rsidR="000866D3" w:rsidRPr="00E16B80">
        <w:t xml:space="preserve">sem </w:t>
      </w:r>
      <w:r w:rsidRPr="00E16B80">
        <w:t xml:space="preserve">vagyunk </w:t>
      </w:r>
      <w:r w:rsidRPr="00E16B80">
        <w:rPr>
          <w:i/>
          <w:iCs/>
        </w:rPr>
        <w:t>sebezhetetlenek</w:t>
      </w:r>
      <w:r w:rsidRPr="00E16B80">
        <w:t xml:space="preserve">, teljesen mentes </w:t>
      </w:r>
      <w:r w:rsidR="000F5442" w:rsidRPr="00E16B80">
        <w:t xml:space="preserve">lenne </w:t>
      </w:r>
      <w:r w:rsidRPr="00E16B80">
        <w:t xml:space="preserve">attól a szellemtől, amely a visszavonuló pártusokat </w:t>
      </w:r>
      <w:r w:rsidR="000F5442" w:rsidRPr="00E16B80">
        <w:t>jellemezte</w:t>
      </w:r>
      <w:r w:rsidRPr="00E16B80">
        <w:t xml:space="preserve">. Akárhogy is legyen, </w:t>
      </w:r>
      <w:r w:rsidR="005E7484" w:rsidRPr="00E16B80">
        <w:t xml:space="preserve">mi </w:t>
      </w:r>
      <w:r w:rsidRPr="00E16B80">
        <w:t>megelégszünk azzal, hogy úgy él</w:t>
      </w:r>
      <w:r w:rsidR="0045249C" w:rsidRPr="00E16B80">
        <w:t>j</w:t>
      </w:r>
      <w:r w:rsidRPr="00E16B80">
        <w:t xml:space="preserve">ünk, ahogy </w:t>
      </w:r>
      <w:r w:rsidR="0045249C" w:rsidRPr="00E16B80">
        <w:t>most is</w:t>
      </w:r>
      <w:r w:rsidRPr="00E16B80">
        <w:t xml:space="preserve"> - ismeretlenül és </w:t>
      </w:r>
      <w:r w:rsidR="0045249C" w:rsidRPr="00E16B80">
        <w:t>nem zavartan</w:t>
      </w:r>
      <w:r w:rsidRPr="00E16B80">
        <w:t xml:space="preserve"> egy olyan civilizáció által, amely</w:t>
      </w:r>
      <w:r w:rsidR="0045249C" w:rsidRPr="00E16B80">
        <w:t xml:space="preserve"> a létét</w:t>
      </w:r>
      <w:r w:rsidRPr="00E16B80">
        <w:t xml:space="preserve"> </w:t>
      </w:r>
      <w:r w:rsidR="0045249C" w:rsidRPr="00E16B80">
        <w:t>ennyire</w:t>
      </w:r>
      <w:r w:rsidRPr="00E16B80">
        <w:t xml:space="preserve"> kizárólag</w:t>
      </w:r>
      <w:r w:rsidR="0045249C" w:rsidRPr="00E16B80">
        <w:t>osan</w:t>
      </w:r>
      <w:r w:rsidRPr="00E16B80">
        <w:t xml:space="preserve"> az intellektus</w:t>
      </w:r>
      <w:r w:rsidR="0045249C" w:rsidRPr="00E16B80">
        <w:t>ra alapozza</w:t>
      </w:r>
      <w:r w:rsidRPr="00E16B80">
        <w:t>.</w:t>
      </w:r>
      <w:r w:rsidR="004E1C0C" w:rsidRPr="00E16B80">
        <w:t xml:space="preserve"> </w:t>
      </w:r>
      <w:r w:rsidR="007A460A" w:rsidRPr="00E16B80">
        <w:t>A legkevésbé</w:t>
      </w:r>
      <w:r w:rsidR="00424FD2" w:rsidRPr="00E16B80">
        <w:t xml:space="preserve"> sem aggódunk ősi művészeteink és </w:t>
      </w:r>
      <w:r w:rsidR="00787CF9" w:rsidRPr="00E16B80">
        <w:t>fejlett</w:t>
      </w:r>
      <w:r w:rsidR="00424FD2" w:rsidRPr="00E16B80">
        <w:t xml:space="preserve"> civilizációnk újjáéledése miatt, mert ezek </w:t>
      </w:r>
      <w:r w:rsidR="00787CF9" w:rsidRPr="00E16B80">
        <w:t xml:space="preserve">a maguk idejében </w:t>
      </w:r>
      <w:r w:rsidR="00424FD2" w:rsidRPr="00E16B80">
        <w:t xml:space="preserve">ugyanolyan biztosan </w:t>
      </w:r>
      <w:r w:rsidR="00787CF9" w:rsidRPr="00E16B80">
        <w:t xml:space="preserve">- és fejlettebb formában - </w:t>
      </w:r>
      <w:r w:rsidR="00424FD2" w:rsidRPr="00E16B80">
        <w:t xml:space="preserve">visszatérnek, mint a Plesiosaurus és a Megatherium. Gyengeségünk </w:t>
      </w:r>
      <w:r w:rsidR="00787CF9" w:rsidRPr="00E16B80">
        <w:t xml:space="preserve">az, hogy </w:t>
      </w:r>
      <w:r w:rsidR="00424FD2" w:rsidRPr="00E16B80">
        <w:t>hi</w:t>
      </w:r>
      <w:r w:rsidR="00787CF9" w:rsidRPr="00E16B80">
        <w:t>szünk</w:t>
      </w:r>
      <w:r w:rsidR="00424FD2" w:rsidRPr="00E16B80">
        <w:t xml:space="preserve"> a</w:t>
      </w:r>
      <w:r w:rsidR="00787CF9" w:rsidRPr="00E16B80">
        <w:t xml:space="preserve"> folytonosan</w:t>
      </w:r>
      <w:r w:rsidR="00424FD2" w:rsidRPr="00E16B80">
        <w:t xml:space="preserve"> ismétlődő ciklusokban, és remél</w:t>
      </w:r>
      <w:r w:rsidR="00787CF9" w:rsidRPr="00E16B80">
        <w:t>jük</w:t>
      </w:r>
      <w:r w:rsidR="00424FD2" w:rsidRPr="00E16B80">
        <w:t xml:space="preserve">, hogy </w:t>
      </w:r>
      <w:r w:rsidR="00424FD2" w:rsidRPr="00E16B80">
        <w:rPr>
          <w:i/>
          <w:iCs/>
        </w:rPr>
        <w:t>felgyorsíthatjuk</w:t>
      </w:r>
      <w:r w:rsidR="00424FD2" w:rsidRPr="00E16B80">
        <w:t xml:space="preserve"> a </w:t>
      </w:r>
      <w:r w:rsidR="00787CF9" w:rsidRPr="00E16B80">
        <w:t>letűnt</w:t>
      </w:r>
      <w:r w:rsidR="00424FD2" w:rsidRPr="00E16B80">
        <w:t xml:space="preserve"> és </w:t>
      </w:r>
      <w:r w:rsidR="00787CF9" w:rsidRPr="00E16B80">
        <w:t>elveszett</w:t>
      </w:r>
      <w:r w:rsidR="00424FD2" w:rsidRPr="00E16B80">
        <w:t xml:space="preserve"> </w:t>
      </w:r>
      <w:r w:rsidR="00787CF9" w:rsidRPr="00E16B80">
        <w:t>vívmányok újbóli</w:t>
      </w:r>
      <w:r w:rsidR="00424FD2" w:rsidRPr="00E16B80">
        <w:t xml:space="preserve"> feltámadását. Még </w:t>
      </w:r>
      <w:r w:rsidR="00424FD2" w:rsidRPr="00E16B80">
        <w:rPr>
          <w:i/>
          <w:iCs/>
        </w:rPr>
        <w:t>ha akarnánk sem tudnánk megakadályozni</w:t>
      </w:r>
      <w:r w:rsidR="00787CF9" w:rsidRPr="00E16B80">
        <w:t xml:space="preserve"> ezt</w:t>
      </w:r>
      <w:r w:rsidR="00424FD2" w:rsidRPr="00E16B80">
        <w:t>. Az „új civilizáció” a régi gyermeke lesz</w:t>
      </w:r>
      <w:r w:rsidR="00787CF9" w:rsidRPr="00E16B80">
        <w:t xml:space="preserve"> és nem </w:t>
      </w:r>
      <w:r w:rsidR="007A460A" w:rsidRPr="00E16B80">
        <w:t>egyéb</w:t>
      </w:r>
      <w:r w:rsidR="00424FD2" w:rsidRPr="00E16B80">
        <w:t xml:space="preserve">, csak hagynunk kell, hogy az örök törvény </w:t>
      </w:r>
      <w:r w:rsidR="00787CF9" w:rsidRPr="00E16B80">
        <w:t>haladjon a maga útján</w:t>
      </w:r>
      <w:r w:rsidR="00424FD2" w:rsidRPr="00E16B80">
        <w:t xml:space="preserve">, </w:t>
      </w:r>
      <w:r w:rsidR="00787CF9" w:rsidRPr="00E16B80">
        <w:t>és feltámadjon,</w:t>
      </w:r>
      <w:r w:rsidR="00424FD2" w:rsidRPr="00E16B80">
        <w:t xml:space="preserve"> </w:t>
      </w:r>
      <w:r w:rsidR="00787CF9" w:rsidRPr="00E16B80">
        <w:t>ami sírba szállt</w:t>
      </w:r>
      <w:r w:rsidR="00424FD2" w:rsidRPr="00E16B80">
        <w:t xml:space="preserve">; </w:t>
      </w:r>
      <w:r w:rsidR="007A460A" w:rsidRPr="00E16B80">
        <w:t>de</w:t>
      </w:r>
      <w:r w:rsidR="00424FD2" w:rsidRPr="00E16B80">
        <w:t xml:space="preserve"> </w:t>
      </w:r>
      <w:r w:rsidR="00787CF9" w:rsidRPr="00E16B80">
        <w:t xml:space="preserve">minden tőlünk telhetőt megteszünk, hogy </w:t>
      </w:r>
      <w:r w:rsidR="004218E2" w:rsidRPr="00E16B80">
        <w:t>lerövidítsük az odáig vezető utat.</w:t>
      </w:r>
      <w:r w:rsidR="00424FD2" w:rsidRPr="00E16B80">
        <w:t xml:space="preserve"> Ne félje</w:t>
      </w:r>
      <w:r w:rsidR="004218E2" w:rsidRPr="00E16B80">
        <w:t>n</w:t>
      </w:r>
      <w:r w:rsidR="00424FD2" w:rsidRPr="00E16B80">
        <w:t>;</w:t>
      </w:r>
      <w:r w:rsidR="004218E2" w:rsidRPr="00E16B80">
        <w:t xml:space="preserve"> meglehet, hogy</w:t>
      </w:r>
      <w:r w:rsidR="00424FD2" w:rsidRPr="00E16B80">
        <w:t xml:space="preserve"> „babonásan ragaszkodunk a múlt ereklyéihez”, </w:t>
      </w:r>
      <w:r w:rsidR="004218E2" w:rsidRPr="00E16B80">
        <w:t xml:space="preserve">de </w:t>
      </w:r>
      <w:r w:rsidR="00424FD2" w:rsidRPr="00E16B80">
        <w:t>tudásunk nem fog el</w:t>
      </w:r>
      <w:r w:rsidR="004218E2" w:rsidRPr="00E16B80">
        <w:t xml:space="preserve">veszni az </w:t>
      </w:r>
      <w:r w:rsidR="007A460A" w:rsidRPr="00E16B80">
        <w:t>E</w:t>
      </w:r>
      <w:r w:rsidR="004218E2" w:rsidRPr="00E16B80">
        <w:t>mber számára</w:t>
      </w:r>
      <w:r w:rsidR="00424FD2" w:rsidRPr="00E16B80">
        <w:t xml:space="preserve">. Ez az „istenek ajándéka” és </w:t>
      </w:r>
      <w:r w:rsidR="007A460A" w:rsidRPr="00E16B80">
        <w:t xml:space="preserve">mind közül </w:t>
      </w:r>
      <w:r w:rsidR="00424FD2" w:rsidRPr="00E16B80">
        <w:t xml:space="preserve">a legértékesebb ereklye. A szent Fény őrzői nem </w:t>
      </w:r>
      <w:r w:rsidR="00C67D77" w:rsidRPr="00E16B80">
        <w:t>azért vészeltek</w:t>
      </w:r>
      <w:r w:rsidR="00424FD2" w:rsidRPr="00E16B80">
        <w:t xml:space="preserve"> át biztonságosan ennyi korszako</w:t>
      </w:r>
      <w:r w:rsidR="00C67D77" w:rsidRPr="00E16B80">
        <w:t>t</w:t>
      </w:r>
      <w:r w:rsidR="00424FD2" w:rsidRPr="00E16B80">
        <w:t>, h</w:t>
      </w:r>
      <w:r w:rsidR="00C67D77" w:rsidRPr="00E16B80">
        <w:t>ogy most</w:t>
      </w:r>
      <w:r w:rsidR="00424FD2" w:rsidRPr="00E16B80">
        <w:t xml:space="preserve"> a modern szkepticizmus szikláin </w:t>
      </w:r>
      <w:r w:rsidR="00C67D77" w:rsidRPr="00E16B80">
        <w:t>összezúzzák magukat</w:t>
      </w:r>
      <w:r w:rsidR="00424FD2" w:rsidRPr="00E16B80">
        <w:t xml:space="preserve">. </w:t>
      </w:r>
      <w:r w:rsidR="00C67D77" w:rsidRPr="00E16B80">
        <w:t>Navigátoraink</w:t>
      </w:r>
      <w:r w:rsidR="00424FD2" w:rsidRPr="00E16B80">
        <w:t xml:space="preserve"> túl tapasztalt tengerészek ahhoz, hogy bármilyen </w:t>
      </w:r>
      <w:r w:rsidR="00C67D77" w:rsidRPr="00E16B80">
        <w:t>efféle</w:t>
      </w:r>
      <w:r w:rsidR="00424FD2" w:rsidRPr="00E16B80">
        <w:t xml:space="preserve"> katasztrófától</w:t>
      </w:r>
      <w:r w:rsidR="00C67D77" w:rsidRPr="00E16B80">
        <w:t xml:space="preserve"> </w:t>
      </w:r>
      <w:r w:rsidR="007A460A" w:rsidRPr="00E16B80">
        <w:t xml:space="preserve">tartanunk </w:t>
      </w:r>
      <w:r w:rsidR="00C67D77" w:rsidRPr="00E16B80">
        <w:t>kellene</w:t>
      </w:r>
      <w:r w:rsidR="00424FD2" w:rsidRPr="00E16B80">
        <w:t xml:space="preserve">. Mindig találunk önkénteseket a fáradt őrszemek </w:t>
      </w:r>
      <w:r w:rsidR="00C67D77" w:rsidRPr="00E16B80">
        <w:t>leváltására</w:t>
      </w:r>
      <w:r w:rsidR="00424FD2" w:rsidRPr="00E16B80">
        <w:t>, és a világ</w:t>
      </w:r>
      <w:r w:rsidR="007A460A" w:rsidRPr="00E16B80">
        <w:t xml:space="preserve"> - </w:t>
      </w:r>
      <w:r w:rsidR="00424FD2" w:rsidRPr="00E16B80">
        <w:t>bármennyire is rossz állapotban van</w:t>
      </w:r>
      <w:r w:rsidR="00C67D77" w:rsidRPr="00E16B80">
        <w:t xml:space="preserve"> </w:t>
      </w:r>
      <w:r w:rsidR="00424FD2" w:rsidRPr="00E16B80">
        <w:t xml:space="preserve">jelenlegi átmeneti </w:t>
      </w:r>
      <w:r w:rsidR="00C67D77" w:rsidRPr="00E16B80">
        <w:t>helyzetében</w:t>
      </w:r>
      <w:r w:rsidR="007A460A" w:rsidRPr="00E16B80">
        <w:t xml:space="preserve"> -</w:t>
      </w:r>
      <w:r w:rsidR="00424FD2" w:rsidRPr="00E16B80">
        <w:t xml:space="preserve"> </w:t>
      </w:r>
      <w:r w:rsidR="00C67D77" w:rsidRPr="00E16B80">
        <w:t xml:space="preserve">időnként </w:t>
      </w:r>
      <w:r w:rsidR="00424FD2" w:rsidRPr="00E16B80">
        <w:t xml:space="preserve">még </w:t>
      </w:r>
      <w:r w:rsidR="00C67D77" w:rsidRPr="00E16B80">
        <w:t>így is</w:t>
      </w:r>
      <w:r w:rsidR="00424FD2" w:rsidRPr="00E16B80">
        <w:t xml:space="preserve"> tud nekünk néhány embert </w:t>
      </w:r>
      <w:r w:rsidR="00C67D77" w:rsidRPr="00E16B80">
        <w:t>adni</w:t>
      </w:r>
      <w:r w:rsidR="00424FD2" w:rsidRPr="00E16B80">
        <w:t xml:space="preserve">. Ön „nem </w:t>
      </w:r>
      <w:r w:rsidR="00C67D77" w:rsidRPr="00E16B80">
        <w:t>javasolja</w:t>
      </w:r>
      <w:r w:rsidR="00424FD2" w:rsidRPr="00E16B80">
        <w:t>, hogy tovább</w:t>
      </w:r>
      <w:r w:rsidR="00C67D77" w:rsidRPr="00E16B80">
        <w:t xml:space="preserve"> </w:t>
      </w:r>
      <w:r w:rsidR="00424FD2" w:rsidRPr="00E16B80">
        <w:t xml:space="preserve">lépjünk az ügyben”, hacsak nem </w:t>
      </w:r>
      <w:r w:rsidR="00C67D77" w:rsidRPr="00E16B80">
        <w:t>adjuk</w:t>
      </w:r>
      <w:r w:rsidR="00424FD2" w:rsidRPr="00E16B80">
        <w:t xml:space="preserve"> </w:t>
      </w:r>
      <w:r w:rsidR="00C67D77" w:rsidRPr="00E16B80">
        <w:t>„</w:t>
      </w:r>
      <w:r w:rsidR="00424FD2" w:rsidRPr="00E16B80">
        <w:t>valamilyen további jel</w:t>
      </w:r>
      <w:r w:rsidR="00C67D77" w:rsidRPr="00E16B80">
        <w:t>ét” hajlandóságunknak</w:t>
      </w:r>
      <w:r w:rsidR="00424FD2" w:rsidRPr="00E16B80">
        <w:t>? Kedves uram, megtettük a kötelességünket: válaszoltunk a felhívására, és most nem tervezzü</w:t>
      </w:r>
      <w:r w:rsidR="00C67D77" w:rsidRPr="00E16B80">
        <w:t>n</w:t>
      </w:r>
      <w:r w:rsidR="00424FD2" w:rsidRPr="00E16B80">
        <w:t>k további lépés</w:t>
      </w:r>
      <w:r w:rsidR="00C67D77" w:rsidRPr="00E16B80">
        <w:t>eke</w:t>
      </w:r>
      <w:r w:rsidR="00424FD2" w:rsidRPr="00E16B80">
        <w:t xml:space="preserve">t. Mi, akik Kant erkölcsi tanításait tanulmányoztuk, </w:t>
      </w:r>
      <w:r w:rsidR="00C67D77" w:rsidRPr="00E16B80">
        <w:t xml:space="preserve">és </w:t>
      </w:r>
      <w:r w:rsidR="00424FD2" w:rsidRPr="00E16B80">
        <w:t>meglehetős alapos</w:t>
      </w:r>
      <w:r w:rsidR="00C67D77" w:rsidRPr="00E16B80">
        <w:t>sággal</w:t>
      </w:r>
      <w:r w:rsidR="00424FD2" w:rsidRPr="00E16B80">
        <w:t xml:space="preserve"> elemeztük</w:t>
      </w:r>
      <w:r w:rsidR="00C67D77" w:rsidRPr="00E16B80">
        <w:t xml:space="preserve"> ezeket</w:t>
      </w:r>
      <w:r w:rsidR="00424FD2" w:rsidRPr="00E16B80">
        <w:t>, arra a következtetésre jutottunk, hogy még ennek a nagy gondolkodónak a</w:t>
      </w:r>
      <w:r w:rsidR="00D32392" w:rsidRPr="00E16B80">
        <w:t xml:space="preserve"> kötelességből levezethető erkölcsös cselekedetek</w:t>
      </w:r>
      <w:r w:rsidR="005106D1" w:rsidRPr="00E16B80">
        <w:t xml:space="preserve"> (das Sollen)</w:t>
      </w:r>
      <w:r w:rsidR="00D32392" w:rsidRPr="00E16B80">
        <w:t xml:space="preserve"> módját meghatározó nézetei – bármennyire is igyekszik ezt ő egyoldalúan </w:t>
      </w:r>
      <w:r w:rsidR="007A460A" w:rsidRPr="00E16B80">
        <w:t>bizonygatni</w:t>
      </w:r>
      <w:r w:rsidR="00D32392" w:rsidRPr="00E16B80">
        <w:t xml:space="preserve"> </w:t>
      </w:r>
      <w:r w:rsidR="007A460A" w:rsidRPr="00E16B80">
        <w:t>–</w:t>
      </w:r>
      <w:r w:rsidR="00D32392" w:rsidRPr="00E16B80">
        <w:t xml:space="preserve"> </w:t>
      </w:r>
      <w:r w:rsidR="007A460A" w:rsidRPr="00E16B80">
        <w:t xml:space="preserve">sem </w:t>
      </w:r>
      <w:r w:rsidR="00D32392" w:rsidRPr="00E16B80">
        <w:t>felelnek meg a feltétel nélküli, abszolút elvhű erkölcsösség meghatározásának – ahogy ez mi valljuk.</w:t>
      </w:r>
      <w:r w:rsidR="00424FD2" w:rsidRPr="00E16B80">
        <w:t xml:space="preserve"> És ez a kanti </w:t>
      </w:r>
      <w:r w:rsidR="005106D1" w:rsidRPr="00E16B80">
        <w:t>fel</w:t>
      </w:r>
      <w:r w:rsidR="00424FD2" w:rsidRPr="00E16B80">
        <w:t>hang végigvonul a</w:t>
      </w:r>
      <w:r w:rsidR="007A460A" w:rsidRPr="00E16B80">
        <w:t>z Ön</w:t>
      </w:r>
      <w:r w:rsidR="00424FD2" w:rsidRPr="00E16B80">
        <w:t xml:space="preserve"> level</w:t>
      </w:r>
      <w:r w:rsidR="005106D1" w:rsidRPr="00E16B80">
        <w:t>én</w:t>
      </w:r>
      <w:r w:rsidR="00424FD2" w:rsidRPr="00E16B80">
        <w:t>. Annyira szeret</w:t>
      </w:r>
      <w:r w:rsidR="005106D1" w:rsidRPr="00E16B80">
        <w:t>i</w:t>
      </w:r>
      <w:r w:rsidR="00424FD2" w:rsidRPr="00E16B80">
        <w:t xml:space="preserve"> az emberiséget</w:t>
      </w:r>
      <w:r w:rsidR="005106D1" w:rsidRPr="00E16B80">
        <w:t xml:space="preserve"> -</w:t>
      </w:r>
      <w:r w:rsidR="00424FD2" w:rsidRPr="00E16B80">
        <w:t xml:space="preserve"> mond</w:t>
      </w:r>
      <w:r w:rsidR="005106D1" w:rsidRPr="00E16B80">
        <w:t>ja Ön -</w:t>
      </w:r>
      <w:r w:rsidR="00424FD2" w:rsidRPr="00E16B80">
        <w:t xml:space="preserve"> hogy </w:t>
      </w:r>
      <w:r w:rsidR="007A460A" w:rsidRPr="00E16B80">
        <w:t xml:space="preserve">elutasítaná magát a „Tudást” is, </w:t>
      </w:r>
      <w:r w:rsidR="005106D1" w:rsidRPr="00E16B80">
        <w:t xml:space="preserve">ha </w:t>
      </w:r>
      <w:r w:rsidR="00424FD2" w:rsidRPr="00E16B80">
        <w:t xml:space="preserve">nem </w:t>
      </w:r>
      <w:r w:rsidR="005106D1" w:rsidRPr="00E16B80">
        <w:t>válna javára</w:t>
      </w:r>
      <w:r w:rsidR="007A460A" w:rsidRPr="00E16B80">
        <w:t xml:space="preserve"> az</w:t>
      </w:r>
      <w:r w:rsidR="005106D1" w:rsidRPr="00E16B80">
        <w:t xml:space="preserve"> Ön generációjának</w:t>
      </w:r>
      <w:r w:rsidR="00424FD2" w:rsidRPr="00E16B80">
        <w:t>. És mégis, ez a</w:t>
      </w:r>
      <w:r w:rsidR="005106D1" w:rsidRPr="00E16B80">
        <w:t xml:space="preserve"> mély emberszeretet</w:t>
      </w:r>
      <w:r w:rsidR="00424FD2" w:rsidRPr="00E16B80">
        <w:t xml:space="preserve"> </w:t>
      </w:r>
      <w:r w:rsidR="005106D1" w:rsidRPr="00E16B80">
        <w:t>a jelek szerint</w:t>
      </w:r>
      <w:r w:rsidR="00424FD2" w:rsidRPr="00E16B80">
        <w:t xml:space="preserve"> még </w:t>
      </w:r>
      <w:r w:rsidR="005106D1" w:rsidRPr="00E16B80">
        <w:t>azok iránti együttérzést sem ébreszt fel Önben, akiket Ön</w:t>
      </w:r>
      <w:r w:rsidR="00424FD2" w:rsidRPr="00E16B80">
        <w:t xml:space="preserve"> alacsonyabb rendű intelligenciával rendelkezőknek tart. Miért? Egyszerűen azért, mert </w:t>
      </w:r>
      <w:r w:rsidR="00032441">
        <w:t>a</w:t>
      </w:r>
      <w:r w:rsidR="007A460A" w:rsidRPr="00E16B80">
        <w:t>z emberbarátság</w:t>
      </w:r>
      <w:r w:rsidR="00424FD2" w:rsidRPr="00E16B80">
        <w:t>, ami</w:t>
      </w:r>
      <w:r w:rsidR="005106D1" w:rsidRPr="00E16B80">
        <w:t>t</w:t>
      </w:r>
      <w:r w:rsidR="00424FD2" w:rsidRPr="00E16B80">
        <w:t xml:space="preserve"> </w:t>
      </w:r>
      <w:r w:rsidR="005106D1" w:rsidRPr="00E16B80">
        <w:t xml:space="preserve">az Önhöz hasonló </w:t>
      </w:r>
      <w:r w:rsidR="00424FD2" w:rsidRPr="00E16B80">
        <w:t xml:space="preserve">nyugati gondolkodók </w:t>
      </w:r>
      <w:r w:rsidR="005106D1" w:rsidRPr="00E16B80">
        <w:t>vallanak</w:t>
      </w:r>
      <w:r w:rsidR="00424FD2" w:rsidRPr="00E16B80">
        <w:t xml:space="preserve">, nem rendelkezik egyetemes jelleggel; azaz soha nem állt szilárd, egyetemes </w:t>
      </w:r>
      <w:r w:rsidR="005106D1" w:rsidRPr="00E16B80">
        <w:t>erkölcsi e</w:t>
      </w:r>
      <w:r w:rsidR="00424FD2" w:rsidRPr="00E16B80">
        <w:t>lv</w:t>
      </w:r>
      <w:r w:rsidR="005106D1" w:rsidRPr="00E16B80">
        <w:t>ek</w:t>
      </w:r>
      <w:r w:rsidR="00424FD2" w:rsidRPr="00E16B80">
        <w:t xml:space="preserve"> alapján; soha nem </w:t>
      </w:r>
      <w:r w:rsidR="007A460A" w:rsidRPr="00E16B80">
        <w:t>lépett</w:t>
      </w:r>
      <w:r w:rsidR="00F04F61" w:rsidRPr="00E16B80">
        <w:t xml:space="preserve"> túl az</w:t>
      </w:r>
      <w:r w:rsidR="00424FD2" w:rsidRPr="00E16B80">
        <w:t xml:space="preserve"> elméleti </w:t>
      </w:r>
      <w:r w:rsidR="00F04F61" w:rsidRPr="00E16B80">
        <w:t>fejtegetéseken</w:t>
      </w:r>
      <w:r w:rsidR="00424FD2" w:rsidRPr="00E16B80">
        <w:t xml:space="preserve">; és </w:t>
      </w:r>
      <w:r w:rsidR="007A460A" w:rsidRPr="00E16B80">
        <w:t>-</w:t>
      </w:r>
      <w:r w:rsidR="00424FD2" w:rsidRPr="00E16B80">
        <w:t xml:space="preserve">főként a mindenütt jelenlévő protestáns </w:t>
      </w:r>
      <w:r w:rsidR="00F04F61" w:rsidRPr="00E16B80">
        <w:t>hitszónokok</w:t>
      </w:r>
      <w:r w:rsidR="00424FD2" w:rsidRPr="00E16B80">
        <w:t xml:space="preserve"> körében</w:t>
      </w:r>
      <w:r w:rsidR="007A460A" w:rsidRPr="00E16B80">
        <w:t xml:space="preserve"> -</w:t>
      </w:r>
      <w:r w:rsidR="00424FD2" w:rsidRPr="00E16B80">
        <w:t xml:space="preserve"> csupán véletlenszerű megnyilvánulás, nem pedig </w:t>
      </w:r>
      <w:r w:rsidR="00F04F61" w:rsidRPr="00E16B80">
        <w:t>betartott</w:t>
      </w:r>
      <w:r w:rsidR="00424FD2" w:rsidRPr="00E16B80">
        <w:t xml:space="preserve"> </w:t>
      </w:r>
      <w:r w:rsidR="00F04F61" w:rsidRPr="00E16B80">
        <w:rPr>
          <w:i/>
          <w:iCs/>
        </w:rPr>
        <w:t>T</w:t>
      </w:r>
      <w:r w:rsidR="00424FD2" w:rsidRPr="00E16B80">
        <w:rPr>
          <w:i/>
          <w:iCs/>
        </w:rPr>
        <w:t>örvény</w:t>
      </w:r>
      <w:r w:rsidR="00424FD2" w:rsidRPr="00E16B80">
        <w:t>. A leg</w:t>
      </w:r>
      <w:r w:rsidR="00F04F61" w:rsidRPr="00E16B80">
        <w:t xml:space="preserve">felületesebb </w:t>
      </w:r>
      <w:r w:rsidR="00424FD2" w:rsidRPr="00E16B80">
        <w:t xml:space="preserve">elemzés is megmutatja, hogy – mint </w:t>
      </w:r>
      <w:r w:rsidR="007A460A" w:rsidRPr="00E16B80">
        <w:t xml:space="preserve">az emberi természet </w:t>
      </w:r>
      <w:r w:rsidR="00424FD2" w:rsidRPr="00E16B80">
        <w:t xml:space="preserve">bármely más </w:t>
      </w:r>
      <w:r w:rsidR="00F04F61" w:rsidRPr="00E16B80">
        <w:t>gyakorlati</w:t>
      </w:r>
      <w:r w:rsidR="00424FD2" w:rsidRPr="00E16B80">
        <w:t xml:space="preserve"> </w:t>
      </w:r>
      <w:r w:rsidR="00F04F61" w:rsidRPr="00E16B80">
        <w:t>megnyilvánulása</w:t>
      </w:r>
      <w:r w:rsidR="007A460A" w:rsidRPr="00E16B80">
        <w:t xml:space="preserve"> </w:t>
      </w:r>
      <w:r w:rsidR="00424FD2" w:rsidRPr="00E16B80">
        <w:t xml:space="preserve">– </w:t>
      </w:r>
      <w:r w:rsidR="00F04F61" w:rsidRPr="00E16B80">
        <w:t>ez s</w:t>
      </w:r>
      <w:r w:rsidR="00424FD2" w:rsidRPr="00E16B80">
        <w:t xml:space="preserve">em tekinthető az </w:t>
      </w:r>
      <w:r w:rsidR="007A460A" w:rsidRPr="00E16B80">
        <w:lastRenderedPageBreak/>
        <w:t xml:space="preserve">abszolút </w:t>
      </w:r>
      <w:r w:rsidR="00424FD2" w:rsidRPr="00E16B80">
        <w:t>erkölcs</w:t>
      </w:r>
      <w:r w:rsidR="00F04F61" w:rsidRPr="00E16B80">
        <w:t>ös</w:t>
      </w:r>
      <w:r w:rsidR="00424FD2" w:rsidRPr="00E16B80">
        <w:t xml:space="preserve"> </w:t>
      </w:r>
      <w:r w:rsidR="00F04F61" w:rsidRPr="00E16B80">
        <w:t>cselekvés</w:t>
      </w:r>
      <w:r w:rsidR="00424FD2" w:rsidRPr="00E16B80">
        <w:t xml:space="preserve"> </w:t>
      </w:r>
      <w:r w:rsidR="00F04F61" w:rsidRPr="00E16B80">
        <w:t>megnyilvánulásának</w:t>
      </w:r>
      <w:r w:rsidR="00424FD2" w:rsidRPr="00E16B80">
        <w:t xml:space="preserve">; azaz </w:t>
      </w:r>
      <w:r w:rsidR="00F04F61" w:rsidRPr="00E16B80">
        <w:t>olyannak, ami</w:t>
      </w:r>
      <w:r w:rsidR="00424FD2" w:rsidRPr="00E16B80">
        <w:t xml:space="preserve"> hatékony cselekvés</w:t>
      </w:r>
      <w:r w:rsidR="00F04F61" w:rsidRPr="00E16B80">
        <w:t>t eredményez</w:t>
      </w:r>
      <w:r w:rsidR="00424FD2" w:rsidRPr="00E16B80">
        <w:t xml:space="preserve">. Mivel </w:t>
      </w:r>
      <w:r w:rsidR="00F04F61" w:rsidRPr="00E16B80">
        <w:t xml:space="preserve">gyakorlati értékét tekintve </w:t>
      </w:r>
      <w:r w:rsidR="00424FD2" w:rsidRPr="00E16B80">
        <w:t xml:space="preserve">ez a fajta </w:t>
      </w:r>
      <w:r w:rsidR="00F04F61" w:rsidRPr="00E16B80">
        <w:t>emberbarátság</w:t>
      </w:r>
      <w:r w:rsidR="00424FD2" w:rsidRPr="00E16B80">
        <w:t xml:space="preserve"> olyan, mint a szerelem, </w:t>
      </w:r>
      <w:r w:rsidR="006B6417" w:rsidRPr="00E16B80">
        <w:t xml:space="preserve">csak épp </w:t>
      </w:r>
      <w:r w:rsidR="00424FD2" w:rsidRPr="00E16B80">
        <w:t>véletlenszerű</w:t>
      </w:r>
      <w:r w:rsidR="006B6417" w:rsidRPr="00E16B80">
        <w:t xml:space="preserve"> és</w:t>
      </w:r>
      <w:r w:rsidR="00424FD2" w:rsidRPr="00E16B80">
        <w:t xml:space="preserve"> kivételes,</w:t>
      </w:r>
      <w:r w:rsidR="007A460A" w:rsidRPr="00E16B80">
        <w:t xml:space="preserve"> de</w:t>
      </w:r>
      <w:r w:rsidR="006B6417" w:rsidRPr="00E16B80">
        <w:t xml:space="preserve"> a szerelemhez hasonlóan ez is </w:t>
      </w:r>
      <w:r w:rsidR="00424FD2" w:rsidRPr="00E16B80">
        <w:t xml:space="preserve">önző preferenciákkal és vonzalmakkal rendelkezik; </w:t>
      </w:r>
      <w:r w:rsidR="006B6417" w:rsidRPr="00E16B80">
        <w:t xml:space="preserve">ebből eredően </w:t>
      </w:r>
      <w:r w:rsidR="00424FD2" w:rsidRPr="00E16B80">
        <w:t xml:space="preserve">nem </w:t>
      </w:r>
      <w:r w:rsidR="006B6417" w:rsidRPr="00E16B80">
        <w:t xml:space="preserve">is </w:t>
      </w:r>
      <w:r w:rsidR="00424FD2" w:rsidRPr="00E16B80">
        <w:t xml:space="preserve">képes az egész emberiséget jótékony sugaraival felmelegíteni. Azt hiszem, ez a </w:t>
      </w:r>
      <w:r w:rsidR="006B6417" w:rsidRPr="00E16B80">
        <w:t>mélyben rejlő oka</w:t>
      </w:r>
      <w:r w:rsidR="00424FD2" w:rsidRPr="00E16B80">
        <w:t xml:space="preserve"> korunk szellemi kudarcának és </w:t>
      </w:r>
      <w:r w:rsidR="006B6417" w:rsidRPr="00E16B80">
        <w:t>önkéntelen önzésének</w:t>
      </w:r>
      <w:r w:rsidR="00424FD2" w:rsidRPr="00E16B80">
        <w:t xml:space="preserve">. És </w:t>
      </w:r>
      <w:r w:rsidR="006B6417" w:rsidRPr="00E16B80">
        <w:t>Ön</w:t>
      </w:r>
      <w:r w:rsidR="00424FD2" w:rsidRPr="00E16B80">
        <w:t xml:space="preserve">, aki egyébként jó és bölcs ember, </w:t>
      </w:r>
      <w:r w:rsidR="006B6417" w:rsidRPr="00E16B80">
        <w:t xml:space="preserve">bár tudtán kívül, de ennek a </w:t>
      </w:r>
      <w:r w:rsidR="00424FD2" w:rsidRPr="00E16B80">
        <w:t>szellem</w:t>
      </w:r>
      <w:r w:rsidR="006B6417" w:rsidRPr="00E16B80">
        <w:t>iség</w:t>
      </w:r>
      <w:r w:rsidR="00424FD2" w:rsidRPr="00E16B80">
        <w:t>n</w:t>
      </w:r>
      <w:r w:rsidR="006B6417" w:rsidRPr="00E16B80">
        <w:t>ek a megtestesülése. Ezért</w:t>
      </w:r>
      <w:r w:rsidR="00424FD2" w:rsidRPr="00E16B80">
        <w:t xml:space="preserve"> képtelen megérteni</w:t>
      </w:r>
      <w:r w:rsidR="006B6417" w:rsidRPr="00E16B80">
        <w:t xml:space="preserve">, miért akarjuk mi, hogy a </w:t>
      </w:r>
      <w:r w:rsidR="00424FD2" w:rsidRPr="00E16B80">
        <w:t>Társ</w:t>
      </w:r>
      <w:r w:rsidR="006B6417" w:rsidRPr="00E16B80">
        <w:t xml:space="preserve">ulat az </w:t>
      </w:r>
      <w:r w:rsidR="00424FD2" w:rsidRPr="00E16B80">
        <w:rPr>
          <w:i/>
          <w:iCs/>
        </w:rPr>
        <w:t>Egyetemes Testvériség</w:t>
      </w:r>
      <w:r w:rsidR="006B6417" w:rsidRPr="00E16B80">
        <w:t xml:space="preserve"> terjesztőjévé váljon</w:t>
      </w:r>
      <w:r w:rsidR="00424FD2" w:rsidRPr="00E16B80">
        <w:t xml:space="preserve">, és </w:t>
      </w:r>
      <w:r w:rsidR="006B6417" w:rsidRPr="00E16B80">
        <w:t>így</w:t>
      </w:r>
      <w:r w:rsidR="00424FD2" w:rsidRPr="00E16B80">
        <w:t xml:space="preserve"> – </w:t>
      </w:r>
      <w:r w:rsidR="006B6417" w:rsidRPr="00E16B80">
        <w:t>hátat fordít neki.</w:t>
      </w:r>
      <w:r w:rsidR="008F5E0C" w:rsidRPr="00E16B80">
        <w:t xml:space="preserve"> </w:t>
      </w:r>
      <w:r w:rsidR="001161A7" w:rsidRPr="00E16B80">
        <w:t xml:space="preserve"> Azt mondja, a </w:t>
      </w:r>
      <w:r w:rsidR="008F5E0C" w:rsidRPr="00E16B80">
        <w:t xml:space="preserve">lelkiismerete </w:t>
      </w:r>
      <w:r w:rsidR="001161A7" w:rsidRPr="00E16B80">
        <w:t>nem engedi</w:t>
      </w:r>
      <w:r w:rsidR="008F5E0C" w:rsidRPr="00E16B80">
        <w:t>,</w:t>
      </w:r>
      <w:r w:rsidR="001161A7" w:rsidRPr="00E16B80">
        <w:t xml:space="preserve"> hogy öntudatlan bábként használják fel</w:t>
      </w:r>
      <w:r w:rsidR="008F5E0C" w:rsidRPr="00E16B80">
        <w:t xml:space="preserve">; </w:t>
      </w:r>
      <w:r w:rsidR="001161A7" w:rsidRPr="00E16B80">
        <w:t xml:space="preserve">akit a háttérből </w:t>
      </w:r>
      <w:r w:rsidR="008F5E0C" w:rsidRPr="00E16B80">
        <w:t xml:space="preserve">tucatnyi vagy több </w:t>
      </w:r>
      <w:r w:rsidR="001161A7" w:rsidRPr="00E16B80">
        <w:t>játékos mozgat</w:t>
      </w:r>
      <w:r w:rsidR="008F5E0C" w:rsidRPr="00E16B80">
        <w:t>. Mit tud rólunk, hiszen nem lá</w:t>
      </w:r>
      <w:r w:rsidR="001161A7" w:rsidRPr="00E16B80">
        <w:t>t</w:t>
      </w:r>
      <w:r w:rsidR="008F5E0C" w:rsidRPr="00E16B80">
        <w:t xml:space="preserve"> minket; mit tud céljainkról és t</w:t>
      </w:r>
      <w:r w:rsidR="001161A7" w:rsidRPr="00E16B80">
        <w:t>örekvéseinkről</w:t>
      </w:r>
      <w:r w:rsidR="008F5E0C" w:rsidRPr="00E16B80">
        <w:t xml:space="preserve">; </w:t>
      </w:r>
      <w:r w:rsidR="001161A7" w:rsidRPr="00E16B80">
        <w:t xml:space="preserve">mit tud rólunk, </w:t>
      </w:r>
      <w:r w:rsidR="008F5E0C" w:rsidRPr="00E16B80">
        <w:t>akikről nem ítélkez</w:t>
      </w:r>
      <w:r w:rsidR="001161A7" w:rsidRPr="00E16B80">
        <w:t>het</w:t>
      </w:r>
      <w:r w:rsidR="008F5E0C" w:rsidRPr="00E16B80">
        <w:t>? Furcsa érveket hoz fel. És tényleg azt hisz</w:t>
      </w:r>
      <w:r w:rsidR="001161A7" w:rsidRPr="00E16B80">
        <w:t>i</w:t>
      </w:r>
      <w:r w:rsidR="008F5E0C" w:rsidRPr="00E16B80">
        <w:t>, hogy „</w:t>
      </w:r>
      <w:r w:rsidR="001161A7" w:rsidRPr="00E16B80">
        <w:t>meg</w:t>
      </w:r>
      <w:r w:rsidR="008F5E0C" w:rsidRPr="00E16B80">
        <w:t>ismern</w:t>
      </w:r>
      <w:r w:rsidR="001161A7" w:rsidRPr="00E16B80">
        <w:t>e</w:t>
      </w:r>
      <w:r w:rsidR="008F5E0C" w:rsidRPr="00E16B80">
        <w:t xml:space="preserve">” minket, vagy jobban megértené „céljainkat és </w:t>
      </w:r>
      <w:r w:rsidR="001161A7" w:rsidRPr="00E16B80">
        <w:t>törekvéseinket</w:t>
      </w:r>
      <w:r w:rsidR="008F5E0C" w:rsidRPr="00E16B80">
        <w:t xml:space="preserve">”, ha személyesen </w:t>
      </w:r>
      <w:r w:rsidR="001161A7" w:rsidRPr="00E16B80">
        <w:t>találkozna velem</w:t>
      </w:r>
      <w:r w:rsidR="008F5E0C" w:rsidRPr="00E16B80">
        <w:t xml:space="preserve">? Attól tartok, hogy </w:t>
      </w:r>
      <w:r w:rsidR="001161A7" w:rsidRPr="00E16B80">
        <w:t>hasonló</w:t>
      </w:r>
      <w:r w:rsidR="008F5E0C" w:rsidRPr="00E16B80">
        <w:t xml:space="preserve"> múltbeli tapasztalatok </w:t>
      </w:r>
      <w:r w:rsidR="001161A7" w:rsidRPr="00E16B80">
        <w:t>híján</w:t>
      </w:r>
      <w:r w:rsidR="008F5E0C" w:rsidRPr="00E16B80">
        <w:t xml:space="preserve"> még természetes megfigyelőképessége</w:t>
      </w:r>
      <w:r w:rsidR="001161A7" w:rsidRPr="00E16B80">
        <w:t xml:space="preserve"> </w:t>
      </w:r>
      <w:r w:rsidR="008F5E0C" w:rsidRPr="00E16B80">
        <w:t xml:space="preserve">is – </w:t>
      </w:r>
      <w:r w:rsidR="00482867" w:rsidRPr="00E16B80">
        <w:t xml:space="preserve">legyen az </w:t>
      </w:r>
      <w:r w:rsidR="008F5E0C" w:rsidRPr="00E16B80">
        <w:t>bármilyen éles is</w:t>
      </w:r>
      <w:r w:rsidR="00482867" w:rsidRPr="00E16B80">
        <w:t xml:space="preserve"> </w:t>
      </w:r>
      <w:r w:rsidR="008F5E0C" w:rsidRPr="00E16B80">
        <w:t xml:space="preserve">– több mint haszontalannak </w:t>
      </w:r>
      <w:r w:rsidR="001161A7" w:rsidRPr="00E16B80">
        <w:t>bizonyulna az Ön számára</w:t>
      </w:r>
      <w:r w:rsidR="008F5E0C" w:rsidRPr="00E16B80">
        <w:t xml:space="preserve">. Kedves Uram, még a mi </w:t>
      </w:r>
      <w:r w:rsidR="008F5E0C" w:rsidRPr="00E16B80">
        <w:rPr>
          <w:i/>
          <w:iCs/>
        </w:rPr>
        <w:t>Baharoopia</w:t>
      </w:r>
      <w:r w:rsidR="00627982" w:rsidRPr="00E16B80">
        <w:rPr>
          <w:rStyle w:val="Lbjegyzet-hivatkozs"/>
          <w:i/>
          <w:iCs/>
        </w:rPr>
        <w:footnoteReference w:id="412"/>
      </w:r>
      <w:r w:rsidR="00627982" w:rsidRPr="00E16B80">
        <w:t>-</w:t>
      </w:r>
      <w:r w:rsidR="008F5E0C" w:rsidRPr="00E16B80">
        <w:t xml:space="preserve">ink is bármikor </w:t>
      </w:r>
      <w:r w:rsidR="007D4BE0" w:rsidRPr="00E16B80">
        <w:t>képesek meggyőzni</w:t>
      </w:r>
      <w:r w:rsidR="008F5E0C" w:rsidRPr="00E16B80">
        <w:t xml:space="preserve"> a </w:t>
      </w:r>
      <w:r w:rsidR="007D4BE0" w:rsidRPr="00E16B80">
        <w:t>hatalom legélesebb szemű, legképzettebb képviselőit is</w:t>
      </w:r>
      <w:r w:rsidR="008F5E0C" w:rsidRPr="00E16B80">
        <w:t xml:space="preserve">; még soha nem </w:t>
      </w:r>
      <w:r w:rsidR="007D4BE0" w:rsidRPr="00E16B80">
        <w:t>lepleztek le</w:t>
      </w:r>
      <w:r w:rsidR="008F5E0C" w:rsidRPr="00E16B80">
        <w:t xml:space="preserve"> vagy ismertek fel egyet sem</w:t>
      </w:r>
      <w:r w:rsidR="007D4BE0" w:rsidRPr="00E16B80">
        <w:t xml:space="preserve"> közülük</w:t>
      </w:r>
      <w:r w:rsidR="008F5E0C" w:rsidRPr="00E16B80">
        <w:t xml:space="preserve">; </w:t>
      </w:r>
      <w:r w:rsidR="007D4BE0" w:rsidRPr="00E16B80">
        <w:t>pedig</w:t>
      </w:r>
      <w:r w:rsidR="008F5E0C" w:rsidRPr="00E16B80">
        <w:t xml:space="preserve"> </w:t>
      </w:r>
      <w:r w:rsidR="007D4BE0" w:rsidRPr="00E16B80">
        <w:t>szuggesztív</w:t>
      </w:r>
      <w:r w:rsidR="008F5E0C" w:rsidRPr="00E16B80">
        <w:t xml:space="preserve"> erejük nem </w:t>
      </w:r>
      <w:r w:rsidR="007D4BE0" w:rsidRPr="00E16B80">
        <w:t xml:space="preserve">is </w:t>
      </w:r>
      <w:r w:rsidR="008F5E0C" w:rsidRPr="00E16B80">
        <w:t xml:space="preserve">a </w:t>
      </w:r>
      <w:r w:rsidR="008F5E0C" w:rsidRPr="00E16B80">
        <w:rPr>
          <w:i/>
          <w:iCs/>
        </w:rPr>
        <w:t>legmagasabb</w:t>
      </w:r>
      <w:r w:rsidR="008F5E0C" w:rsidRPr="00E16B80">
        <w:t xml:space="preserve"> rendű. Bármennyire is gyanakvó </w:t>
      </w:r>
      <w:r w:rsidR="00D74D88">
        <w:t xml:space="preserve">Ön </w:t>
      </w:r>
      <w:r w:rsidR="008F5E0C" w:rsidRPr="00E16B80">
        <w:t xml:space="preserve">a </w:t>
      </w:r>
      <w:r w:rsidR="00D74D88">
        <w:t>„</w:t>
      </w:r>
      <w:r w:rsidR="007D4BE0" w:rsidRPr="00E16B80">
        <w:t>bross ügy</w:t>
      </w:r>
      <w:r w:rsidR="008F5E0C" w:rsidRPr="00E16B80">
        <w:t xml:space="preserve">" részleteivel kapcsolatban, egy fő jellemzője </w:t>
      </w:r>
      <w:r w:rsidR="007D4BE0" w:rsidRPr="00E16B80">
        <w:t xml:space="preserve">van </w:t>
      </w:r>
      <w:r w:rsidR="008F5E0C" w:rsidRPr="00E16B80">
        <w:t>az ügynek, amelyet az éleslátás</w:t>
      </w:r>
      <w:r w:rsidR="007D4BE0" w:rsidRPr="00E16B80">
        <w:t>a</w:t>
      </w:r>
      <w:r w:rsidR="008F5E0C" w:rsidRPr="00E16B80">
        <w:t xml:space="preserve"> már el</w:t>
      </w:r>
      <w:r w:rsidR="007D4BE0" w:rsidRPr="00E16B80">
        <w:t xml:space="preserve"> is </w:t>
      </w:r>
      <w:r w:rsidR="008F5E0C" w:rsidRPr="00E16B80">
        <w:t>árult</w:t>
      </w:r>
      <w:r w:rsidR="007D4BE0" w:rsidRPr="00E16B80">
        <w:t xml:space="preserve"> Önnek: hogy</w:t>
      </w:r>
      <w:r w:rsidR="008F5E0C" w:rsidRPr="00E16B80">
        <w:t xml:space="preserve"> csak </w:t>
      </w:r>
      <w:r w:rsidR="007D4BE0" w:rsidRPr="00E16B80">
        <w:t>egy</w:t>
      </w:r>
      <w:r w:rsidR="00D06401" w:rsidRPr="00E16B80">
        <w:t xml:space="preserve">, </w:t>
      </w:r>
      <w:r w:rsidR="007D4BE0" w:rsidRPr="00E16B80">
        <w:t>Hume asszonyénál</w:t>
      </w:r>
      <w:r w:rsidR="008F5E0C" w:rsidRPr="00E16B80">
        <w:t xml:space="preserve"> </w:t>
      </w:r>
      <w:r w:rsidR="007D4BE0" w:rsidRPr="00E16B80">
        <w:t xml:space="preserve">sokkal </w:t>
      </w:r>
      <w:r w:rsidR="008F5E0C" w:rsidRPr="00E16B80">
        <w:t xml:space="preserve">erősebb akarat </w:t>
      </w:r>
      <w:r w:rsidR="00D06401" w:rsidRPr="00E16B80">
        <w:t>rá</w:t>
      </w:r>
      <w:r w:rsidR="007D4BE0" w:rsidRPr="00E16B80">
        <w:t xml:space="preserve">hatásával magyarázható az, hogy akkor ő </w:t>
      </w:r>
      <w:r w:rsidR="008F5E0C" w:rsidRPr="00E16B80">
        <w:t xml:space="preserve">arra a bizonyos </w:t>
      </w:r>
      <w:r w:rsidR="007D4BE0" w:rsidRPr="00E16B80">
        <w:t xml:space="preserve">tárgyra </w:t>
      </w:r>
      <w:r w:rsidR="00D06401" w:rsidRPr="00E16B80">
        <w:t>g</w:t>
      </w:r>
      <w:r w:rsidR="007D4BE0" w:rsidRPr="00E16B80">
        <w:t>ondolt</w:t>
      </w:r>
      <w:r w:rsidR="008F5E0C" w:rsidRPr="00E16B80">
        <w:t xml:space="preserve">, és </w:t>
      </w:r>
      <w:r w:rsidR="00D06401" w:rsidRPr="00E16B80">
        <w:t>nem valami másra</w:t>
      </w:r>
      <w:r w:rsidR="008F5E0C" w:rsidRPr="00E16B80">
        <w:t>. És ha B.</w:t>
      </w:r>
      <w:r w:rsidR="00D06401" w:rsidRPr="00E16B80">
        <w:t xml:space="preserve"> asszonynak -</w:t>
      </w:r>
      <w:r w:rsidR="008F5E0C" w:rsidRPr="00E16B80">
        <w:t xml:space="preserve"> egy beteges</w:t>
      </w:r>
      <w:r w:rsidR="00D74D88">
        <w:t>,</w:t>
      </w:r>
      <w:r w:rsidR="00D06401" w:rsidRPr="00E16B80">
        <w:t xml:space="preserve"> öreg</w:t>
      </w:r>
      <w:r w:rsidR="008F5E0C" w:rsidRPr="00E16B80">
        <w:t xml:space="preserve"> </w:t>
      </w:r>
      <w:r w:rsidR="00D06401" w:rsidRPr="00E16B80">
        <w:t xml:space="preserve">hölgynek - </w:t>
      </w:r>
      <w:r w:rsidR="008F5E0C" w:rsidRPr="00E16B80">
        <w:t>ilyen erőket tulajdonítunk, biztos</w:t>
      </w:r>
      <w:r w:rsidR="00D06401" w:rsidRPr="00E16B80">
        <w:t xml:space="preserve"> Ön</w:t>
      </w:r>
      <w:r w:rsidR="008F5E0C" w:rsidRPr="00E16B80">
        <w:t xml:space="preserve"> abban, hogy</w:t>
      </w:r>
      <w:r w:rsidR="00D06401" w:rsidRPr="00E16B80">
        <w:t xml:space="preserve"> egy képzett, B. asszonyénál tízszer erősebb akarat erejének nem kényszerülne alávetni a sajátját?</w:t>
      </w:r>
      <w:r w:rsidR="008F5E0C" w:rsidRPr="00E16B80">
        <w:t xml:space="preserve"> Holnap eljöhetnék </w:t>
      </w:r>
      <w:r w:rsidR="00D06401" w:rsidRPr="00E16B80">
        <w:t>Önhöz</w:t>
      </w:r>
      <w:r w:rsidR="008F5E0C" w:rsidRPr="00E16B80">
        <w:t>, és beköltözhetnék a ház</w:t>
      </w:r>
      <w:r w:rsidR="00D06401" w:rsidRPr="00E16B80">
        <w:t>ába</w:t>
      </w:r>
      <w:r w:rsidR="008F5E0C" w:rsidRPr="00E16B80">
        <w:t xml:space="preserve"> – meghív</w:t>
      </w:r>
      <w:r w:rsidR="00D06401" w:rsidRPr="00E16B80">
        <w:t>ottként</w:t>
      </w:r>
      <w:r w:rsidR="008F5E0C" w:rsidRPr="00E16B80">
        <w:t xml:space="preserve"> –,</w:t>
      </w:r>
      <w:r w:rsidR="00D06401" w:rsidRPr="00E16B80">
        <w:t xml:space="preserve"> és</w:t>
      </w:r>
      <w:r w:rsidR="008F5E0C" w:rsidRPr="00E16B80">
        <w:t xml:space="preserve"> 24 óra alatt teljes uralmat szerezhetnék az egész elmé</w:t>
      </w:r>
      <w:r w:rsidR="00D06401" w:rsidRPr="00E16B80">
        <w:t>je</w:t>
      </w:r>
      <w:r w:rsidR="008F5E0C" w:rsidRPr="00E16B80">
        <w:t xml:space="preserve"> és teste felett, és </w:t>
      </w:r>
      <w:r w:rsidR="00D06401" w:rsidRPr="00E16B80">
        <w:t>Ön</w:t>
      </w:r>
      <w:r w:rsidR="008F5E0C" w:rsidRPr="00E16B80">
        <w:t xml:space="preserve"> egy pillana</w:t>
      </w:r>
      <w:r w:rsidR="00D74D88">
        <w:t>tra</w:t>
      </w:r>
      <w:r w:rsidR="008F5E0C" w:rsidRPr="00E16B80">
        <w:t xml:space="preserve"> sem </w:t>
      </w:r>
      <w:r w:rsidR="00D06401" w:rsidRPr="00E16B80">
        <w:t>szerezne</w:t>
      </w:r>
      <w:r w:rsidR="008F5E0C" w:rsidRPr="00E16B80">
        <w:t xml:space="preserve"> </w:t>
      </w:r>
      <w:r w:rsidR="00D06401" w:rsidRPr="00E16B80">
        <w:t>erről</w:t>
      </w:r>
      <w:r w:rsidR="008F5E0C" w:rsidRPr="00E16B80">
        <w:t xml:space="preserve"> tudomást. Lehet, hogy jó ember vagyok, de </w:t>
      </w:r>
      <w:r w:rsidR="00D06401" w:rsidRPr="00E16B80">
        <w:t xml:space="preserve">amennyire Ön tudhatja, </w:t>
      </w:r>
      <w:r w:rsidR="008F5E0C" w:rsidRPr="00E16B80">
        <w:t>ugyanilyen könnyen lehetek gonosz, ármánykodó</w:t>
      </w:r>
      <w:r w:rsidR="00D06401" w:rsidRPr="00E16B80">
        <w:t xml:space="preserve"> cselszövő is</w:t>
      </w:r>
      <w:r w:rsidR="008F5E0C" w:rsidRPr="00E16B80">
        <w:t xml:space="preserve">, aki mélységesen gyűlöli </w:t>
      </w:r>
      <w:r w:rsidR="00482867" w:rsidRPr="00E16B80">
        <w:t>a</w:t>
      </w:r>
      <w:r w:rsidR="006C3164" w:rsidRPr="00E16B80">
        <w:t xml:space="preserve">z enyéimet leigázó és naponta megalázó </w:t>
      </w:r>
      <w:r w:rsidR="008F5E0C" w:rsidRPr="00E16B80">
        <w:t>fehér faj</w:t>
      </w:r>
      <w:r w:rsidR="00D06401" w:rsidRPr="00E16B80">
        <w:t>t</w:t>
      </w:r>
      <w:r w:rsidR="008F5E0C" w:rsidRPr="00E16B80">
        <w:t>,</w:t>
      </w:r>
      <w:r w:rsidR="006C3164" w:rsidRPr="00E16B80">
        <w:t xml:space="preserve"> </w:t>
      </w:r>
      <w:r w:rsidR="008F5E0C" w:rsidRPr="00E16B80">
        <w:t xml:space="preserve">és – </w:t>
      </w:r>
      <w:r w:rsidR="006C3164" w:rsidRPr="00E16B80">
        <w:t xml:space="preserve">most </w:t>
      </w:r>
      <w:r w:rsidR="008F5E0C" w:rsidRPr="00E16B80">
        <w:t xml:space="preserve">bosszút állhatok </w:t>
      </w:r>
      <w:r w:rsidR="006C3164" w:rsidRPr="00E16B80">
        <w:t>Önön, mint</w:t>
      </w:r>
      <w:r w:rsidR="008F5E0C" w:rsidRPr="00E16B80">
        <w:t xml:space="preserve"> ennek a fajnak az egyik legj</w:t>
      </w:r>
      <w:r w:rsidR="006C3164" w:rsidRPr="00E16B80">
        <w:t>ellegzetesebb</w:t>
      </w:r>
      <w:r w:rsidR="008F5E0C" w:rsidRPr="00E16B80">
        <w:t xml:space="preserve"> képviselőj</w:t>
      </w:r>
      <w:r w:rsidR="006C3164" w:rsidRPr="00E16B80">
        <w:t>én</w:t>
      </w:r>
      <w:r w:rsidR="008F5E0C" w:rsidRPr="00E16B80">
        <w:t>. Ha</w:t>
      </w:r>
      <w:r w:rsidR="006C3164" w:rsidRPr="00E16B80">
        <w:t xml:space="preserve"> csak pusztán </w:t>
      </w:r>
      <w:r w:rsidR="008F5E0C" w:rsidRPr="00E16B80">
        <w:t xml:space="preserve">az exoterikus hipnózis erejét </w:t>
      </w:r>
      <w:r w:rsidR="006C3164" w:rsidRPr="00E16B80">
        <w:t>vetném is be</w:t>
      </w:r>
      <w:r w:rsidR="008F5E0C" w:rsidRPr="00E16B80">
        <w:t xml:space="preserve"> – egy olyan erőt, amelyet a rossz és a jó ember ugyanolyan könnyen elsajátít</w:t>
      </w:r>
      <w:r w:rsidR="006C3164" w:rsidRPr="00E16B80">
        <w:t>hat</w:t>
      </w:r>
      <w:r w:rsidR="008F5E0C" w:rsidRPr="00E16B80">
        <w:t xml:space="preserve"> –, még akkor is aligha </w:t>
      </w:r>
      <w:r w:rsidR="006C3164" w:rsidRPr="00E16B80">
        <w:t>kerülhetné el</w:t>
      </w:r>
      <w:r w:rsidR="008F5E0C" w:rsidRPr="00E16B80">
        <w:t xml:space="preserve"> a</w:t>
      </w:r>
      <w:r w:rsidR="006C3164" w:rsidRPr="00E16B80">
        <w:t>z Ön elé állított</w:t>
      </w:r>
      <w:r w:rsidR="008F5E0C" w:rsidRPr="00E16B80">
        <w:t xml:space="preserve"> csapdák</w:t>
      </w:r>
      <w:r w:rsidR="006C3164" w:rsidRPr="00E16B80">
        <w:t>at</w:t>
      </w:r>
      <w:r w:rsidR="008F5E0C" w:rsidRPr="00E16B80">
        <w:t xml:space="preserve">, ha a meghívott </w:t>
      </w:r>
      <w:r w:rsidR="006C3164" w:rsidRPr="00E16B80">
        <w:t>személy</w:t>
      </w:r>
      <w:r w:rsidR="008F5E0C" w:rsidRPr="00E16B80">
        <w:t xml:space="preserve"> </w:t>
      </w:r>
      <w:r w:rsidR="00482867" w:rsidRPr="00E16B80">
        <w:t xml:space="preserve">egy </w:t>
      </w:r>
      <w:r w:rsidR="006C3164" w:rsidRPr="00E16B80">
        <w:t>gyakorlott</w:t>
      </w:r>
      <w:r w:rsidR="008F5E0C" w:rsidRPr="00E16B80">
        <w:t xml:space="preserve"> </w:t>
      </w:r>
      <w:r w:rsidR="006C3164" w:rsidRPr="00E16B80">
        <w:t>delejező</w:t>
      </w:r>
      <w:r w:rsidR="008F5E0C" w:rsidRPr="00E16B80">
        <w:t xml:space="preserve"> lenne</w:t>
      </w:r>
      <w:r w:rsidR="006C3164" w:rsidRPr="00E16B80">
        <w:t xml:space="preserve">. Ugyanis Ön </w:t>
      </w:r>
      <w:r w:rsidR="008F5E0C" w:rsidRPr="00E16B80">
        <w:t>rendkívül könny</w:t>
      </w:r>
      <w:r w:rsidR="006C3164" w:rsidRPr="00E16B80">
        <w:t>en befolyásolható alany - fizikai értelemben véve</w:t>
      </w:r>
      <w:r w:rsidR="008F5E0C" w:rsidRPr="00E16B80">
        <w:t xml:space="preserve">. „De </w:t>
      </w:r>
      <w:r w:rsidR="006C3164" w:rsidRPr="00E16B80">
        <w:t xml:space="preserve">nekem </w:t>
      </w:r>
      <w:r w:rsidR="008F5E0C" w:rsidRPr="00E16B80">
        <w:t xml:space="preserve">a </w:t>
      </w:r>
      <w:r w:rsidR="008F5E0C" w:rsidRPr="00E16B80">
        <w:rPr>
          <w:i/>
          <w:iCs/>
        </w:rPr>
        <w:t>lelkiismeret</w:t>
      </w:r>
      <w:r w:rsidR="008F5E0C" w:rsidRPr="00E16B80">
        <w:t xml:space="preserve"> az intuícióm!” – érvelhet</w:t>
      </w:r>
      <w:r w:rsidR="006C3164" w:rsidRPr="00E16B80">
        <w:t>ne</w:t>
      </w:r>
      <w:r w:rsidR="008F5E0C" w:rsidRPr="00E16B80">
        <w:t xml:space="preserve">. </w:t>
      </w:r>
      <w:r w:rsidR="00026EEA" w:rsidRPr="00E16B80">
        <w:t>Ez vajmi kevés segítség o</w:t>
      </w:r>
      <w:r w:rsidR="008F5E0C" w:rsidRPr="00E16B80">
        <w:t>ly</w:t>
      </w:r>
      <w:r w:rsidR="00026EEA" w:rsidRPr="00E16B80">
        <w:t>a</w:t>
      </w:r>
      <w:r w:rsidR="008F5E0C" w:rsidRPr="00E16B80">
        <w:t xml:space="preserve">n esetben, </w:t>
      </w:r>
      <w:r w:rsidR="00026EEA" w:rsidRPr="00E16B80">
        <w:t>amiről</w:t>
      </w:r>
      <w:r w:rsidR="00482867" w:rsidRPr="00E16B80">
        <w:t xml:space="preserve"> most</w:t>
      </w:r>
      <w:r w:rsidR="00026EEA" w:rsidRPr="00E16B80">
        <w:t xml:space="preserve"> beszélek</w:t>
      </w:r>
      <w:r w:rsidR="008F5E0C" w:rsidRPr="00E16B80">
        <w:t xml:space="preserve">. Az </w:t>
      </w:r>
      <w:r w:rsidR="00026EEA" w:rsidRPr="00E16B80">
        <w:rPr>
          <w:i/>
          <w:iCs/>
        </w:rPr>
        <w:t>Ön</w:t>
      </w:r>
      <w:r w:rsidR="00026EEA" w:rsidRPr="00E16B80">
        <w:t xml:space="preserve"> </w:t>
      </w:r>
      <w:r w:rsidR="008F5E0C" w:rsidRPr="00E16B80">
        <w:t>intuíció</w:t>
      </w:r>
      <w:r w:rsidR="00026EEA" w:rsidRPr="00E16B80">
        <w:t>ja</w:t>
      </w:r>
      <w:r w:rsidR="008F5E0C" w:rsidRPr="00E16B80">
        <w:t xml:space="preserve"> </w:t>
      </w:r>
      <w:r w:rsidR="00026EEA" w:rsidRPr="00E16B80">
        <w:t xml:space="preserve">csak </w:t>
      </w:r>
      <w:r w:rsidR="008F5E0C" w:rsidRPr="00E16B80">
        <w:t xml:space="preserve">azt </w:t>
      </w:r>
      <w:r w:rsidR="00026EEA" w:rsidRPr="00E16B80">
        <w:t xml:space="preserve">éreztetheti, </w:t>
      </w:r>
      <w:r w:rsidR="003D1B70" w:rsidRPr="00E16B80">
        <w:t>ami</w:t>
      </w:r>
      <w:r w:rsidR="00482867" w:rsidRPr="00E16B80">
        <w:t xml:space="preserve"> </w:t>
      </w:r>
      <w:r w:rsidR="003D1B70" w:rsidRPr="00E16B80">
        <w:t xml:space="preserve">– valójában és egy adott időszakban, és az Ön lelkiismerete szerint </w:t>
      </w:r>
      <w:r w:rsidR="008F5E0C" w:rsidRPr="00E16B80">
        <w:t>–</w:t>
      </w:r>
      <w:r w:rsidR="003D1B70" w:rsidRPr="00E16B80">
        <w:t xml:space="preserve"> Ön volt. </w:t>
      </w:r>
      <w:r w:rsidR="008F5E0C" w:rsidRPr="00E16B80">
        <w:t xml:space="preserve"> </w:t>
      </w:r>
      <w:r w:rsidR="003D1B70" w:rsidRPr="00E16B80">
        <w:t xml:space="preserve">Ezek szerint elfogadja </w:t>
      </w:r>
      <w:r w:rsidR="008F5E0C" w:rsidRPr="00E16B80">
        <w:t>Kant definícióját</w:t>
      </w:r>
      <w:r w:rsidR="003D1B70" w:rsidRPr="00E16B80">
        <w:t xml:space="preserve"> a lelkiismeretről</w:t>
      </w:r>
      <w:r w:rsidR="008F5E0C" w:rsidRPr="00E16B80">
        <w:t xml:space="preserve">? Talán vele együtt </w:t>
      </w:r>
      <w:r w:rsidR="003D1B70" w:rsidRPr="00E16B80">
        <w:t xml:space="preserve">úgy </w:t>
      </w:r>
      <w:r w:rsidR="008F5E0C" w:rsidRPr="00E16B80">
        <w:t>hisz</w:t>
      </w:r>
      <w:r w:rsidR="003D1B70" w:rsidRPr="00E16B80">
        <w:t>i</w:t>
      </w:r>
      <w:r w:rsidR="008F5E0C" w:rsidRPr="00E16B80">
        <w:t xml:space="preserve">, hogy </w:t>
      </w:r>
      <w:r w:rsidR="003D1B70" w:rsidRPr="00E16B80">
        <w:t xml:space="preserve">az embernek </w:t>
      </w:r>
      <w:r w:rsidR="008F5E0C" w:rsidRPr="00E16B80">
        <w:t xml:space="preserve">minden körülmények között, még határozott vallási fogalmak teljes hiányában, sőt alkalmanként még a jóról és rosszról alkotott </w:t>
      </w:r>
      <w:r w:rsidR="003D1B70" w:rsidRPr="00E16B80">
        <w:t>világos</w:t>
      </w:r>
      <w:r w:rsidR="008F5E0C" w:rsidRPr="00E16B80">
        <w:t xml:space="preserve"> elképzelések nélkül </w:t>
      </w:r>
      <w:r w:rsidR="008F5E0C" w:rsidRPr="00E16B80">
        <w:lastRenderedPageBreak/>
        <w:t>is</w:t>
      </w:r>
      <w:r w:rsidR="003D1B70" w:rsidRPr="00E16B80">
        <w:t xml:space="preserve"> </w:t>
      </w:r>
      <w:r w:rsidR="008F5E0C" w:rsidRPr="00E16B80">
        <w:t xml:space="preserve">mindig van egy biztos </w:t>
      </w:r>
      <w:r w:rsidR="003D1B70" w:rsidRPr="00E16B80">
        <w:t>iránytűje</w:t>
      </w:r>
      <w:r w:rsidR="008F5E0C" w:rsidRPr="00E16B80">
        <w:t xml:space="preserve"> a saját belső erkölcsi </w:t>
      </w:r>
      <w:r w:rsidR="003D1B70" w:rsidRPr="00E16B80">
        <w:t>értékrendjét illetően,</w:t>
      </w:r>
      <w:r w:rsidR="008F5E0C" w:rsidRPr="00E16B80">
        <w:t xml:space="preserve"> vagy</w:t>
      </w:r>
      <w:r w:rsidR="003D1B70" w:rsidRPr="00E16B80">
        <w:t>is</w:t>
      </w:r>
      <w:r w:rsidR="008F5E0C" w:rsidRPr="00E16B80">
        <w:t xml:space="preserve"> – </w:t>
      </w:r>
      <w:r w:rsidR="008F5E0C" w:rsidRPr="00E16B80">
        <w:rPr>
          <w:i/>
          <w:iCs/>
        </w:rPr>
        <w:t>lelkiismeret</w:t>
      </w:r>
      <w:r w:rsidR="003D1B70" w:rsidRPr="00E16B80">
        <w:rPr>
          <w:i/>
          <w:iCs/>
        </w:rPr>
        <w:t>e</w:t>
      </w:r>
      <w:r w:rsidR="008F5E0C" w:rsidRPr="00E16B80">
        <w:t xml:space="preserve">? </w:t>
      </w:r>
      <w:r w:rsidR="003D1B70" w:rsidRPr="00E16B80">
        <w:t>Óriási</w:t>
      </w:r>
      <w:r w:rsidR="008F5E0C" w:rsidRPr="00E16B80">
        <w:t xml:space="preserve"> tévedés! Ennek az erkölcsi </w:t>
      </w:r>
      <w:r w:rsidR="003D1B70" w:rsidRPr="00E16B80">
        <w:t>felfogásnak</w:t>
      </w:r>
      <w:r w:rsidR="008F5E0C" w:rsidRPr="00E16B80">
        <w:t xml:space="preserve"> </w:t>
      </w:r>
      <w:r w:rsidR="003D1B70" w:rsidRPr="00E16B80">
        <w:t>rendkívüli fontossága</w:t>
      </w:r>
      <w:r w:rsidR="008F5E0C" w:rsidRPr="00E16B80">
        <w:t xml:space="preserve"> ellenére van egy </w:t>
      </w:r>
      <w:r w:rsidR="003D1B70" w:rsidRPr="00E16B80">
        <w:t>súlyos</w:t>
      </w:r>
      <w:r w:rsidR="008F5E0C" w:rsidRPr="00E16B80">
        <w:t xml:space="preserve"> hibája. A lelkiismeret, ahogy már </w:t>
      </w:r>
      <w:r w:rsidR="003D1B70" w:rsidRPr="00E16B80">
        <w:t>szóba került</w:t>
      </w:r>
      <w:r w:rsidR="008F5E0C" w:rsidRPr="00E16B80">
        <w:t xml:space="preserve">, jól </w:t>
      </w:r>
      <w:r w:rsidR="000B67B7" w:rsidRPr="00E16B80">
        <w:t>jellemezhető</w:t>
      </w:r>
      <w:r w:rsidR="008F5E0C" w:rsidRPr="00E16B80">
        <w:t xml:space="preserve"> </w:t>
      </w:r>
      <w:r w:rsidR="002A3408" w:rsidRPr="00E16B80">
        <w:t>azzal a d</w:t>
      </w:r>
      <w:r w:rsidR="00D74D88">
        <w:t>ai</w:t>
      </w:r>
      <w:r w:rsidR="002A3408" w:rsidRPr="00E16B80">
        <w:t>monnal</w:t>
      </w:r>
      <w:r w:rsidR="002A3408" w:rsidRPr="00E16B80">
        <w:rPr>
          <w:rStyle w:val="Lbjegyzet-hivatkozs"/>
        </w:rPr>
        <w:footnoteReference w:id="413"/>
      </w:r>
      <w:r w:rsidR="008F5E0C" w:rsidRPr="00E16B80">
        <w:t xml:space="preserve">, akinek parancsait Szókratész oly buzgón </w:t>
      </w:r>
      <w:r w:rsidR="000B67B7" w:rsidRPr="00E16B80">
        <w:t>követte</w:t>
      </w:r>
      <w:r w:rsidR="008F5E0C" w:rsidRPr="00E16B80">
        <w:t xml:space="preserve"> és oly készségesen engedelmeskedett</w:t>
      </w:r>
      <w:r w:rsidR="000B67B7" w:rsidRPr="00E16B80">
        <w:t xml:space="preserve"> neki</w:t>
      </w:r>
      <w:r w:rsidR="008F5E0C" w:rsidRPr="00E16B80">
        <w:t>. Mint ez a d</w:t>
      </w:r>
      <w:r w:rsidR="00D74D88">
        <w:t>ai</w:t>
      </w:r>
      <w:r w:rsidR="008F5E0C" w:rsidRPr="00E16B80">
        <w:t xml:space="preserve">mon, a lelkiismeret </w:t>
      </w:r>
      <w:r w:rsidR="00283296" w:rsidRPr="00E16B80">
        <w:t xml:space="preserve">is </w:t>
      </w:r>
      <w:r w:rsidR="000B67B7" w:rsidRPr="00E16B80">
        <w:t xml:space="preserve">esetleg </w:t>
      </w:r>
      <w:r w:rsidR="008F5E0C" w:rsidRPr="00E16B80">
        <w:t xml:space="preserve">megmondhatja nekünk, mit </w:t>
      </w:r>
      <w:r w:rsidR="008F5E0C" w:rsidRPr="00E16B80">
        <w:rPr>
          <w:i/>
          <w:iCs/>
        </w:rPr>
        <w:t>nem</w:t>
      </w:r>
      <w:r w:rsidR="008F5E0C" w:rsidRPr="00E16B80">
        <w:t xml:space="preserve"> szabad </w:t>
      </w:r>
      <w:r w:rsidR="000B67B7" w:rsidRPr="00E16B80">
        <w:t>meg</w:t>
      </w:r>
      <w:r w:rsidR="008F5E0C" w:rsidRPr="00E16B80">
        <w:t>tennünk;</w:t>
      </w:r>
      <w:r w:rsidR="000B67B7" w:rsidRPr="00E16B80">
        <w:t xml:space="preserve"> de abban soha nem segít, hogy mit kellene</w:t>
      </w:r>
      <w:r w:rsidR="00283296" w:rsidRPr="00E16B80">
        <w:t xml:space="preserve"> </w:t>
      </w:r>
      <w:r w:rsidR="000B67B7" w:rsidRPr="00E16B80">
        <w:t>tennünk, és nem jelöl</w:t>
      </w:r>
      <w:r w:rsidR="00482867" w:rsidRPr="00E16B80">
        <w:t>i</w:t>
      </w:r>
      <w:r w:rsidR="000B67B7" w:rsidRPr="00E16B80">
        <w:t xml:space="preserve"> ki világosan tevékenységünk </w:t>
      </w:r>
      <w:r w:rsidR="00283296" w:rsidRPr="00E16B80">
        <w:t xml:space="preserve">általános </w:t>
      </w:r>
      <w:r w:rsidR="000B67B7" w:rsidRPr="00D74D88">
        <w:t>irányát sem.</w:t>
      </w:r>
      <w:r w:rsidR="00F02A88" w:rsidRPr="00D74D88">
        <w:t xml:space="preserve"> És –</w:t>
      </w:r>
      <w:r w:rsidR="00F02A88" w:rsidRPr="00E16B80">
        <w:t xml:space="preserve"> </w:t>
      </w:r>
      <w:r w:rsidR="003E243D" w:rsidRPr="00E16B80">
        <w:t>mi sem egyszerűbb egy képzett, az alanyénál erősebb akarat számára, mint elaltatni</w:t>
      </w:r>
      <w:r w:rsidR="00F02A88" w:rsidRPr="00E16B80">
        <w:t xml:space="preserve"> </w:t>
      </w:r>
      <w:r w:rsidR="003E243D" w:rsidRPr="00E16B80">
        <w:t>(</w:t>
      </w:r>
      <w:r w:rsidR="00F02A88" w:rsidRPr="00E16B80">
        <w:t xml:space="preserve">sőt, </w:t>
      </w:r>
      <w:r w:rsidR="003E243D" w:rsidRPr="00E16B80">
        <w:t xml:space="preserve">akár </w:t>
      </w:r>
      <w:r w:rsidR="00F02A88" w:rsidRPr="00E16B80">
        <w:t>teljesen meg</w:t>
      </w:r>
      <w:r w:rsidR="003E243D" w:rsidRPr="00E16B80">
        <w:t xml:space="preserve"> is </w:t>
      </w:r>
      <w:r w:rsidR="00F02A88" w:rsidRPr="00E16B80">
        <w:t>bénít</w:t>
      </w:r>
      <w:r w:rsidR="003E243D" w:rsidRPr="00E16B80">
        <w:t xml:space="preserve">ani) </w:t>
      </w:r>
      <w:r w:rsidR="00F02A88" w:rsidRPr="00E16B80">
        <w:t>ez</w:t>
      </w:r>
      <w:r w:rsidR="003E243D" w:rsidRPr="00E16B80">
        <w:t>t</w:t>
      </w:r>
      <w:r w:rsidR="00F02A88" w:rsidRPr="00E16B80">
        <w:t xml:space="preserve"> a lelkiismeret. </w:t>
      </w:r>
      <w:r w:rsidR="004D2291" w:rsidRPr="00E16B80">
        <w:t>Ha egyszer valaki már átlépte a személyét körülvevő aura küszöbét és uralma alá vonta azt, a</w:t>
      </w:r>
      <w:r w:rsidR="00F02A88" w:rsidRPr="00E16B80">
        <w:t xml:space="preserve"> lelkiismerete soha nem </w:t>
      </w:r>
      <w:r w:rsidR="004D2291" w:rsidRPr="00E16B80">
        <w:t>tudja megkülönböztetni</w:t>
      </w:r>
      <w:r w:rsidR="00F02A88" w:rsidRPr="00E16B80">
        <w:t xml:space="preserve">, hogy a </w:t>
      </w:r>
      <w:r w:rsidR="004D2291" w:rsidRPr="00E16B80">
        <w:t>delejező egy</w:t>
      </w:r>
      <w:r w:rsidR="00F02A88" w:rsidRPr="00E16B80">
        <w:t xml:space="preserve"> </w:t>
      </w:r>
      <w:r w:rsidR="004D2291" w:rsidRPr="00E16B80">
        <w:t>valódi</w:t>
      </w:r>
      <w:r w:rsidR="00F02A88" w:rsidRPr="00E16B80">
        <w:t xml:space="preserve"> adeptus vagy egy nagyon okos </w:t>
      </w:r>
      <w:r w:rsidR="004D2291" w:rsidRPr="00E16B80">
        <w:t>bűvész</w:t>
      </w:r>
      <w:r w:rsidR="00F02A88" w:rsidRPr="00E16B80">
        <w:t>. Azt mond</w:t>
      </w:r>
      <w:r w:rsidR="004D2291" w:rsidRPr="00E16B80">
        <w:t>ja</w:t>
      </w:r>
      <w:r w:rsidR="00F02A88" w:rsidRPr="00E16B80">
        <w:t xml:space="preserve">, hogy </w:t>
      </w:r>
      <w:r w:rsidR="004D2291" w:rsidRPr="00E16B80">
        <w:t xml:space="preserve">olyan ártatlan munkát kivéve, mint a madár befogás, </w:t>
      </w:r>
      <w:r w:rsidR="00F02A88" w:rsidRPr="00E16B80">
        <w:t>tartózkod</w:t>
      </w:r>
      <w:r w:rsidR="004D2291" w:rsidRPr="00E16B80">
        <w:t>ik</w:t>
      </w:r>
      <w:r w:rsidR="00F02A88" w:rsidRPr="00E16B80">
        <w:t xml:space="preserve"> mindentől, nehogy </w:t>
      </w:r>
      <w:r w:rsidR="004D2291" w:rsidRPr="00E16B80">
        <w:t>előá</w:t>
      </w:r>
      <w:r w:rsidR="00F02A88" w:rsidRPr="00E16B80">
        <w:t xml:space="preserve">lljon </w:t>
      </w:r>
      <w:r w:rsidR="004D2291" w:rsidRPr="00E16B80">
        <w:t xml:space="preserve">annak </w:t>
      </w:r>
      <w:r w:rsidR="00F02A88" w:rsidRPr="00E16B80">
        <w:t>a veszélye, hogy egy újabb Frankenstein-szörnyet teremt. ... A képzelet, akárcsak az akarat</w:t>
      </w:r>
      <w:r w:rsidR="004D2291" w:rsidRPr="00E16B80">
        <w:t xml:space="preserve"> -</w:t>
      </w:r>
      <w:r w:rsidR="00F02A88" w:rsidRPr="00E16B80">
        <w:t xml:space="preserve"> teremt. A gyanú </w:t>
      </w:r>
      <w:r w:rsidR="004D2291" w:rsidRPr="00E16B80">
        <w:t xml:space="preserve">pedig </w:t>
      </w:r>
      <w:r w:rsidR="00F02A88" w:rsidRPr="00E16B80">
        <w:t xml:space="preserve">a képzelet legerősebb </w:t>
      </w:r>
      <w:r w:rsidR="004D2291" w:rsidRPr="00E16B80">
        <w:t>késztető</w:t>
      </w:r>
      <w:r w:rsidR="00F02A88" w:rsidRPr="00E16B80">
        <w:t xml:space="preserve"> </w:t>
      </w:r>
      <w:r w:rsidR="004D2291" w:rsidRPr="00E16B80">
        <w:t>ereje</w:t>
      </w:r>
      <w:r w:rsidR="00F02A88" w:rsidRPr="00E16B80">
        <w:t>... Vigyázz</w:t>
      </w:r>
      <w:r w:rsidR="004D2291" w:rsidRPr="00E16B80">
        <w:t>on</w:t>
      </w:r>
      <w:r w:rsidR="00F02A88" w:rsidRPr="00E16B80">
        <w:t xml:space="preserve">! Már </w:t>
      </w:r>
      <w:r w:rsidR="004D2291" w:rsidRPr="00E16B80">
        <w:t>elültette magában</w:t>
      </w:r>
      <w:r w:rsidR="00F02A88" w:rsidRPr="00E16B80">
        <w:t xml:space="preserve"> egy jövőbeli szörnyeteg </w:t>
      </w:r>
      <w:r w:rsidR="004D2291" w:rsidRPr="00E16B80">
        <w:t>magját</w:t>
      </w:r>
      <w:r w:rsidR="00F02A88" w:rsidRPr="00E16B80">
        <w:t>, és ahelyett, hogy</w:t>
      </w:r>
      <w:r w:rsidR="002076FA" w:rsidRPr="00E16B80">
        <w:t xml:space="preserve"> legtisztább és legmagasztosabb eszméit valósítaná meg, </w:t>
      </w:r>
      <w:r w:rsidR="00F02A88" w:rsidRPr="00E16B80">
        <w:t xml:space="preserve">egy napon </w:t>
      </w:r>
      <w:r w:rsidR="002076FA" w:rsidRPr="00E16B80">
        <w:t xml:space="preserve">megidézhet </w:t>
      </w:r>
      <w:r w:rsidR="00F02A88" w:rsidRPr="00E16B80">
        <w:t>egy fantomot, amely</w:t>
      </w:r>
      <w:r w:rsidR="002076FA" w:rsidRPr="00E16B80">
        <w:t xml:space="preserve"> minden utat elzár </w:t>
      </w:r>
      <w:r w:rsidR="00F02A88" w:rsidRPr="00E16B80">
        <w:t xml:space="preserve">a Fény </w:t>
      </w:r>
      <w:r w:rsidR="002076FA" w:rsidRPr="00E16B80">
        <w:t>előtt</w:t>
      </w:r>
      <w:r w:rsidR="00F02A88" w:rsidRPr="00E16B80">
        <w:t xml:space="preserve">, </w:t>
      </w:r>
      <w:r w:rsidR="002076FA" w:rsidRPr="00E16B80">
        <w:t xml:space="preserve">és </w:t>
      </w:r>
      <w:r w:rsidR="00F02A88" w:rsidRPr="00E16B80">
        <w:t>még nagyobb sötétségbe taszít</w:t>
      </w:r>
      <w:r w:rsidR="002076FA" w:rsidRPr="00E16B80">
        <w:t>ja Önt</w:t>
      </w:r>
      <w:r w:rsidR="00F02A88" w:rsidRPr="00E16B80">
        <w:t xml:space="preserve">, mint </w:t>
      </w:r>
      <w:r w:rsidR="002076FA" w:rsidRPr="00E16B80">
        <w:t xml:space="preserve">korábban volt. Hogy aztán majd </w:t>
      </w:r>
      <w:r w:rsidR="00F02A88" w:rsidRPr="00E16B80">
        <w:t xml:space="preserve">élete végéig </w:t>
      </w:r>
      <w:r w:rsidR="002076FA" w:rsidRPr="00E16B80">
        <w:t>üldözze</w:t>
      </w:r>
      <w:r w:rsidR="00F02A88" w:rsidRPr="00E16B80">
        <w:t xml:space="preserve">. </w:t>
      </w:r>
    </w:p>
    <w:p w14:paraId="409AFCC2" w14:textId="3A67C45C" w:rsidR="00F02A88" w:rsidRPr="00E16B80" w:rsidRDefault="00F02A88" w:rsidP="001161A7">
      <w:r w:rsidRPr="00E16B80">
        <w:t>Ismét reményemet fejezem ki, hogy őszinteségemmel nem sértem meg</w:t>
      </w:r>
      <w:r w:rsidR="002076FA" w:rsidRPr="00E16B80">
        <w:t xml:space="preserve">. </w:t>
      </w:r>
      <w:r w:rsidRPr="00E16B80">
        <w:t xml:space="preserve">Kedves Uram, mint mindig, </w:t>
      </w:r>
      <w:r w:rsidR="002076FA" w:rsidRPr="00E16B80">
        <w:t>úgy most is maradok az Ön</w:t>
      </w:r>
    </w:p>
    <w:p w14:paraId="0545CE26" w14:textId="77777777" w:rsidR="00F02A88" w:rsidRPr="00E16B80" w:rsidRDefault="00F02A88" w:rsidP="00EE2EFE">
      <w:pPr>
        <w:ind w:left="2832" w:firstLine="708"/>
      </w:pPr>
      <w:r w:rsidRPr="00E16B80">
        <w:t xml:space="preserve">Legengedelmesebb Szolgája, </w:t>
      </w:r>
    </w:p>
    <w:p w14:paraId="0B8C209D" w14:textId="7E273435" w:rsidR="00F02A88" w:rsidRPr="00E16B80" w:rsidRDefault="00F02A88" w:rsidP="00EE2EFE">
      <w:pPr>
        <w:ind w:left="4956" w:firstLine="708"/>
      </w:pPr>
      <w:r w:rsidRPr="00E16B80">
        <w:t>K</w:t>
      </w:r>
      <w:r w:rsidR="002076FA" w:rsidRPr="00E16B80">
        <w:t>OO</w:t>
      </w:r>
      <w:r w:rsidRPr="00E16B80">
        <w:t xml:space="preserve">T </w:t>
      </w:r>
      <w:r w:rsidR="002076FA" w:rsidRPr="00E16B80">
        <w:t xml:space="preserve">HOOMI </w:t>
      </w:r>
      <w:r w:rsidRPr="00E16B80">
        <w:t>L</w:t>
      </w:r>
      <w:r w:rsidR="002076FA" w:rsidRPr="00E16B80">
        <w:t>AL</w:t>
      </w:r>
      <w:r w:rsidRPr="00E16B80">
        <w:t xml:space="preserve"> S</w:t>
      </w:r>
      <w:r w:rsidR="002076FA" w:rsidRPr="00E16B80">
        <w:t>ING.</w:t>
      </w:r>
      <w:r w:rsidRPr="00E16B80">
        <w:t xml:space="preserve"> </w:t>
      </w:r>
    </w:p>
    <w:p w14:paraId="4B71F80E" w14:textId="7908B3B1" w:rsidR="00D414E0" w:rsidRPr="00E16B80" w:rsidRDefault="00F02A88" w:rsidP="001161A7">
      <w:r w:rsidRPr="00E16B80">
        <w:t>A. O. Hume, Esq</w:t>
      </w:r>
      <w:r w:rsidR="00EE2EFE" w:rsidRPr="00E16B80">
        <w:rPr>
          <w:rStyle w:val="Lbjegyzet-hivatkozs"/>
        </w:rPr>
        <w:footnoteReference w:id="414"/>
      </w:r>
      <w:r w:rsidRPr="00E16B80">
        <w:t>.</w:t>
      </w:r>
    </w:p>
    <w:p w14:paraId="5B66D7BC" w14:textId="77777777" w:rsidR="006B6417" w:rsidRPr="00E16B80" w:rsidRDefault="006B6417" w:rsidP="00C14395"/>
    <w:p w14:paraId="7328397A" w14:textId="1339CF3F" w:rsidR="00BF3C83" w:rsidRPr="00E16B80" w:rsidRDefault="00BF3C83" w:rsidP="00BF3C83">
      <w:pPr>
        <w:pStyle w:val="Cmsor2"/>
      </w:pPr>
      <w:bookmarkStart w:id="164" w:name="_Ref215429469"/>
      <w:bookmarkStart w:id="165" w:name="_Ref215494360"/>
      <w:bookmarkStart w:id="166" w:name="_Toc228208937"/>
      <w:r w:rsidRPr="00E16B80">
        <w:t>XXIX. Levél</w:t>
      </w:r>
      <w:bookmarkEnd w:id="164"/>
      <w:bookmarkEnd w:id="165"/>
      <w:bookmarkEnd w:id="166"/>
    </w:p>
    <w:p w14:paraId="5609B962" w14:textId="5E016394" w:rsidR="00A274E8" w:rsidRPr="00E16B80" w:rsidRDefault="00660B3C" w:rsidP="003A7769">
      <w:pPr>
        <w:pStyle w:val="Magy-ford"/>
      </w:pPr>
      <w:r w:rsidRPr="00E16B80">
        <w:t xml:space="preserve">Ez a levelet Morya Mester írta Sinnett úrnak, amikor K.H. </w:t>
      </w:r>
      <w:r w:rsidR="00205064" w:rsidRPr="00E16B80">
        <w:t>M</w:t>
      </w:r>
      <w:r w:rsidRPr="00E16B80">
        <w:t>ester már</w:t>
      </w:r>
      <w:r w:rsidR="003A7769" w:rsidRPr="00E16B80">
        <w:t xml:space="preserve"> elvonultságának hónapjait töltötte, és ez </w:t>
      </w:r>
      <w:r w:rsidR="00CE19F2" w:rsidRPr="00E16B80">
        <w:t xml:space="preserve">idő </w:t>
      </w:r>
      <w:r w:rsidR="003A7769" w:rsidRPr="00E16B80">
        <w:t>alatt Morya Mester átvette tőle levelezése folytatásá</w:t>
      </w:r>
      <w:r w:rsidR="00205064" w:rsidRPr="00E16B80">
        <w:t>t</w:t>
      </w:r>
      <w:r w:rsidRPr="00E16B80">
        <w:t xml:space="preserve">. </w:t>
      </w:r>
      <w:r w:rsidR="003A7769" w:rsidRPr="00E16B80">
        <w:t>E levél kézhezvételének pontos dátuma nem ismert, de mindenképpen 1881. október 17. előtti, mivel</w:t>
      </w:r>
      <w:r w:rsidR="00205064" w:rsidRPr="00E16B80">
        <w:t xml:space="preserve"> Sinnett úr</w:t>
      </w:r>
      <w:r w:rsidR="003A7769" w:rsidRPr="00E16B80">
        <w:t xml:space="preserve"> azóta megtalált (de </w:t>
      </w:r>
      <w:r w:rsidR="00897CA5" w:rsidRPr="00E16B80">
        <w:t xml:space="preserve">a könyv ezen kiadásában </w:t>
      </w:r>
      <w:r w:rsidR="003A7769" w:rsidRPr="00E16B80">
        <w:t xml:space="preserve">nem szereplő) leveléből tudjuk, hogy az utóbbi napon válaszolt erre a levélre. </w:t>
      </w:r>
      <w:r w:rsidR="003B268F" w:rsidRPr="00E16B80">
        <w:t>A levél keletkezését megelőző kb. 2 hetes időszakban Morya Mester ír</w:t>
      </w:r>
      <w:r w:rsidR="00B60939" w:rsidRPr="00E16B80">
        <w:t>ásban</w:t>
      </w:r>
      <w:r w:rsidR="003B268F" w:rsidRPr="00E16B80">
        <w:t>, vagy Blavatskynén</w:t>
      </w:r>
      <w:r w:rsidR="00157C58" w:rsidRPr="00E16B80">
        <w:t xml:space="preserve"> (aki ekkor Hume-ék vendége volt)</w:t>
      </w:r>
      <w:r w:rsidR="003B268F" w:rsidRPr="00E16B80">
        <w:t xml:space="preserve"> keresztül szóban válaszolt Sinnett és Hume urak kozmológiai jellegű kérdéseire</w:t>
      </w:r>
      <w:r w:rsidR="00157C58" w:rsidRPr="00E16B80">
        <w:t>.</w:t>
      </w:r>
      <w:r w:rsidR="003B268F" w:rsidRPr="00E16B80">
        <w:t xml:space="preserve"> </w:t>
      </w:r>
      <w:r w:rsidR="00157C58" w:rsidRPr="00E16B80">
        <w:t>A</w:t>
      </w:r>
      <w:r w:rsidR="003B268F" w:rsidRPr="00E16B80">
        <w:t xml:space="preserve">z általa e levélben említett </w:t>
      </w:r>
      <w:r w:rsidR="00B60939" w:rsidRPr="00E16B80">
        <w:t>- más levelekb</w:t>
      </w:r>
      <w:r w:rsidR="00157C58" w:rsidRPr="00E16B80">
        <w:t>en nem fellelhető</w:t>
      </w:r>
      <w:r w:rsidR="00D74D88">
        <w:t xml:space="preserve"> </w:t>
      </w:r>
      <w:r w:rsidR="00B60939" w:rsidRPr="00E16B80">
        <w:t xml:space="preserve">- </w:t>
      </w:r>
      <w:r w:rsidR="003B268F" w:rsidRPr="00E16B80">
        <w:t xml:space="preserve">kifejezések, mondatok némelyike </w:t>
      </w:r>
      <w:r w:rsidR="00B60939" w:rsidRPr="00E16B80">
        <w:t xml:space="preserve">Hume úrtól talán </w:t>
      </w:r>
      <w:r w:rsidR="003B268F" w:rsidRPr="00E16B80">
        <w:t>ebben az időszakban</w:t>
      </w:r>
      <w:r w:rsidR="00157C58" w:rsidRPr="00E16B80">
        <w:t>, szóban</w:t>
      </w:r>
      <w:r w:rsidR="003B268F" w:rsidRPr="00E16B80">
        <w:t xml:space="preserve"> hangozhatott e</w:t>
      </w:r>
      <w:r w:rsidR="00B60939" w:rsidRPr="00E16B80">
        <w:t>l</w:t>
      </w:r>
      <w:r w:rsidR="003B268F" w:rsidRPr="00E16B80">
        <w:t xml:space="preserve">. </w:t>
      </w:r>
      <w:r w:rsidR="00B60939" w:rsidRPr="00E16B80">
        <w:t>(Ez a kozmológiai kérdezz-felelek nem levél volt, hanem Sinnett úr saját feljegyzései őrizték meg</w:t>
      </w:r>
      <w:r w:rsidR="00157C58" w:rsidRPr="00E16B80">
        <w:t>.</w:t>
      </w:r>
      <w:r w:rsidR="00B60939" w:rsidRPr="00E16B80">
        <w:t xml:space="preserve"> </w:t>
      </w:r>
      <w:r w:rsidR="00157C58" w:rsidRPr="00E16B80">
        <w:t>A</w:t>
      </w:r>
      <w:r w:rsidR="00B60939" w:rsidRPr="00E16B80">
        <w:t xml:space="preserve"> fordítás alapjául </w:t>
      </w:r>
      <w:r w:rsidR="00B60939" w:rsidRPr="00E16B80">
        <w:lastRenderedPageBreak/>
        <w:t>szolgáló könyv még</w:t>
      </w:r>
      <w:r w:rsidR="00157C58" w:rsidRPr="00E16B80">
        <w:t xml:space="preserve"> nem </w:t>
      </w:r>
      <w:r w:rsidR="00B60939" w:rsidRPr="00E16B80">
        <w:t>tartalmaz</w:t>
      </w:r>
      <w:r w:rsidR="00157C58" w:rsidRPr="00E16B80">
        <w:t>t</w:t>
      </w:r>
      <w:r w:rsidR="00B60939" w:rsidRPr="00E16B80">
        <w:t xml:space="preserve">a ezeket, csak egy későbbi kiadásának Függelékében adták közre. De a Mahatma Letters weboldalon hozzáférhető </w:t>
      </w:r>
      <w:r w:rsidR="00B60939" w:rsidRPr="00E16B80">
        <w:rPr>
          <w:i/>
          <w:iCs/>
        </w:rPr>
        <w:t xml:space="preserve">Cosmological Notes </w:t>
      </w:r>
      <w:r w:rsidR="00B60939" w:rsidRPr="00E16B80">
        <w:t>cím alatt.) (</w:t>
      </w:r>
      <w:r w:rsidR="00B60939" w:rsidRPr="00E16B80">
        <w:rPr>
          <w:i/>
        </w:rPr>
        <w:t>A ford.</w:t>
      </w:r>
      <w:r w:rsidR="00B60939" w:rsidRPr="00E16B80">
        <w:t>)</w:t>
      </w:r>
    </w:p>
    <w:p w14:paraId="275710EC" w14:textId="77777777" w:rsidR="00DB44C0" w:rsidRPr="00E16B80" w:rsidRDefault="00DB44C0" w:rsidP="003A7769">
      <w:pPr>
        <w:pStyle w:val="Magy-ford"/>
      </w:pPr>
    </w:p>
    <w:p w14:paraId="129FE07D" w14:textId="4411871E" w:rsidR="00150B0C" w:rsidRPr="00E16B80" w:rsidRDefault="00660B3C" w:rsidP="00194807">
      <w:r w:rsidRPr="00E16B80">
        <w:t xml:space="preserve">Válaszul az </w:t>
      </w:r>
      <w:r w:rsidR="003B268F" w:rsidRPr="00E16B80">
        <w:t>ö</w:t>
      </w:r>
      <w:r w:rsidRPr="00E16B80">
        <w:t>n</w:t>
      </w:r>
      <w:r w:rsidR="00912B89" w:rsidRPr="00E16B80">
        <w:t xml:space="preserve">ére, </w:t>
      </w:r>
      <w:r w:rsidRPr="00E16B80">
        <w:t xml:space="preserve">egy meglehetősen hosszú levéllel kell </w:t>
      </w:r>
      <w:r w:rsidR="00912B89" w:rsidRPr="00E16B80">
        <w:t>reagálnom</w:t>
      </w:r>
      <w:r w:rsidRPr="00E16B80">
        <w:t xml:space="preserve">. Először is a következőket mondhatom: Hume </w:t>
      </w:r>
      <w:r w:rsidR="00912B89" w:rsidRPr="00E16B80">
        <w:t xml:space="preserve">úr </w:t>
      </w:r>
      <w:r w:rsidRPr="00E16B80">
        <w:t>úgy gondolkodik és beszél rólam, hogy azt csak annyiban kell figyelembe venn</w:t>
      </w:r>
      <w:r w:rsidR="000D0AC4" w:rsidRPr="00E16B80">
        <w:t>em</w:t>
      </w:r>
      <w:r w:rsidRPr="00E16B80">
        <w:t>, amennyiben az befolyásolja lelkiállapot</w:t>
      </w:r>
      <w:r w:rsidR="00150B0C" w:rsidRPr="00E16B80">
        <w:t>á</w:t>
      </w:r>
      <w:r w:rsidRPr="00E16B80">
        <w:t xml:space="preserve">t, amelyben filozófiai </w:t>
      </w:r>
      <w:r w:rsidR="00150B0C" w:rsidRPr="00E16B80">
        <w:t>jellegű tanításokért fordul</w:t>
      </w:r>
      <w:r w:rsidRPr="00E16B80">
        <w:t xml:space="preserve"> hozzám. Az ő tisztelet</w:t>
      </w:r>
      <w:r w:rsidR="00150B0C" w:rsidRPr="00E16B80">
        <w:t>ének hiányával</w:t>
      </w:r>
      <w:r w:rsidRPr="00E16B80">
        <w:t xml:space="preserve"> én éppoly </w:t>
      </w:r>
      <w:r w:rsidR="00150B0C" w:rsidRPr="00E16B80">
        <w:t>kevéssé törődöm</w:t>
      </w:r>
      <w:r w:rsidRPr="00E16B80">
        <w:t xml:space="preserve">, mint ő az én nemtetszésemmel. De ha eltekintek </w:t>
      </w:r>
      <w:r w:rsidR="000D0AC4" w:rsidRPr="00E16B80">
        <w:t xml:space="preserve">a </w:t>
      </w:r>
      <w:r w:rsidRPr="00E16B80">
        <w:t>felszínes kellemetlen</w:t>
      </w:r>
      <w:r w:rsidR="00150B0C" w:rsidRPr="00E16B80">
        <w:t>kedés</w:t>
      </w:r>
      <w:r w:rsidRPr="00E16B80">
        <w:t xml:space="preserve">től, teljes mértékben elismerem indítékainak </w:t>
      </w:r>
      <w:r w:rsidR="00150B0C" w:rsidRPr="00E16B80">
        <w:t>tisztaságát</w:t>
      </w:r>
      <w:r w:rsidRPr="00E16B80">
        <w:t xml:space="preserve">, </w:t>
      </w:r>
      <w:r w:rsidR="00150B0C" w:rsidRPr="00E16B80">
        <w:t xml:space="preserve">az ő </w:t>
      </w:r>
      <w:r w:rsidRPr="00E16B80">
        <w:t>képességeit</w:t>
      </w:r>
      <w:r w:rsidR="00205064" w:rsidRPr="00E16B80">
        <w:t xml:space="preserve"> és</w:t>
      </w:r>
      <w:r w:rsidRPr="00E16B80">
        <w:t xml:space="preserve"> potenciális hasznosságát. Jobb, ha további </w:t>
      </w:r>
      <w:r w:rsidR="00150B0C" w:rsidRPr="00E16B80">
        <w:t>morgolódás</w:t>
      </w:r>
      <w:r w:rsidRPr="00E16B80">
        <w:t xml:space="preserve"> nélkül újra munkához látunk, és amíg </w:t>
      </w:r>
      <w:r w:rsidR="00150B0C" w:rsidRPr="00E16B80">
        <w:t>kitart törekvéseinél</w:t>
      </w:r>
      <w:r w:rsidRPr="00E16B80">
        <w:t xml:space="preserve">, készen </w:t>
      </w:r>
      <w:r w:rsidR="00150B0C" w:rsidRPr="00E16B80">
        <w:t>állok</w:t>
      </w:r>
      <w:r w:rsidRPr="00E16B80">
        <w:t xml:space="preserve"> </w:t>
      </w:r>
      <w:r w:rsidR="000D0AC4" w:rsidRPr="00E16B80">
        <w:t xml:space="preserve">ebben </w:t>
      </w:r>
      <w:r w:rsidRPr="00E16B80">
        <w:t>segít</w:t>
      </w:r>
      <w:r w:rsidR="00205064" w:rsidRPr="00E16B80">
        <w:t>eni őt</w:t>
      </w:r>
      <w:r w:rsidRPr="00E16B80">
        <w:t xml:space="preserve"> – de hízelgésre vagy </w:t>
      </w:r>
      <w:r w:rsidR="00150B0C" w:rsidRPr="00E16B80">
        <w:t xml:space="preserve">vele </w:t>
      </w:r>
      <w:r w:rsidR="00205064" w:rsidRPr="00E16B80">
        <w:t xml:space="preserve">való </w:t>
      </w:r>
      <w:r w:rsidRPr="00E16B80">
        <w:t>vitatkozásra</w:t>
      </w:r>
      <w:r w:rsidR="00150B0C" w:rsidRPr="00E16B80">
        <w:t xml:space="preserve"> nem</w:t>
      </w:r>
      <w:r w:rsidRPr="00E16B80">
        <w:t xml:space="preserve">. </w:t>
      </w:r>
    </w:p>
    <w:p w14:paraId="33E423AE" w14:textId="38428E6F" w:rsidR="00A274E8" w:rsidRPr="00E16B80" w:rsidRDefault="00660B3C" w:rsidP="000D0AC4">
      <w:r w:rsidRPr="00E16B80">
        <w:t>Annyira félreértette azt a szellemiséget, amely</w:t>
      </w:r>
      <w:r w:rsidR="00A23E0F" w:rsidRPr="00E16B80">
        <w:t>et</w:t>
      </w:r>
      <w:r w:rsidRPr="00E16B80">
        <w:t xml:space="preserve"> mind a </w:t>
      </w:r>
      <w:r w:rsidR="00150B0C" w:rsidRPr="00E16B80">
        <w:t>kérdéses írás</w:t>
      </w:r>
      <w:r w:rsidRPr="00E16B80">
        <w:t>, mind a</w:t>
      </w:r>
      <w:r w:rsidR="00150B0C" w:rsidRPr="00E16B80">
        <w:t>z utóirata tükröz</w:t>
      </w:r>
      <w:r w:rsidRPr="00E16B80">
        <w:t xml:space="preserve">, hogy ha az </w:t>
      </w:r>
      <w:r w:rsidR="00A23E0F" w:rsidRPr="00E16B80">
        <w:t>elmúlt</w:t>
      </w:r>
      <w:r w:rsidRPr="00E16B80">
        <w:t xml:space="preserve"> három napban </w:t>
      </w:r>
      <w:r w:rsidR="00A23E0F" w:rsidRPr="00E16B80">
        <w:t>szegény öreg tanítványom</w:t>
      </w:r>
      <w:r w:rsidR="00A23E0F" w:rsidRPr="00E16B80">
        <w:rPr>
          <w:rStyle w:val="Lbjegyzet-hivatkozs"/>
        </w:rPr>
        <w:footnoteReference w:id="415"/>
      </w:r>
      <w:r w:rsidR="00A23E0F" w:rsidRPr="00E16B80">
        <w:t xml:space="preserve"> iránti gesztusaival </w:t>
      </w:r>
      <w:r w:rsidRPr="00E16B80">
        <w:t xml:space="preserve">nem </w:t>
      </w:r>
      <w:r w:rsidR="00A23E0F" w:rsidRPr="00E16B80">
        <w:t xml:space="preserve">kötelezett volna </w:t>
      </w:r>
      <w:r w:rsidRPr="00E16B80">
        <w:t>mély</w:t>
      </w:r>
      <w:r w:rsidR="000D0AC4" w:rsidRPr="00E16B80">
        <w:t>séges</w:t>
      </w:r>
      <w:r w:rsidRPr="00E16B80">
        <w:t xml:space="preserve"> hálá</w:t>
      </w:r>
      <w:r w:rsidR="00A23E0F" w:rsidRPr="00E16B80">
        <w:t>ra,</w:t>
      </w:r>
      <w:r w:rsidRPr="00E16B80">
        <w:t xml:space="preserve"> soha nem vettem volna a fáradságot, hogy </w:t>
      </w:r>
      <w:r w:rsidR="00A23E0F" w:rsidRPr="00E16B80">
        <w:t>leírjak olyasmit,</w:t>
      </w:r>
      <w:r w:rsidRPr="00E16B80">
        <w:t xml:space="preserve"> ami </w:t>
      </w:r>
      <w:r w:rsidR="003F1E33">
        <w:t>mentegetőzésnek</w:t>
      </w:r>
      <w:r w:rsidRPr="00E16B80">
        <w:t xml:space="preserve">, magyarázatnak, </w:t>
      </w:r>
      <w:r w:rsidR="000D0AC4" w:rsidRPr="00E16B80">
        <w:t>esetleg</w:t>
      </w:r>
      <w:r w:rsidRPr="00E16B80">
        <w:t xml:space="preserve"> mindkettőnek tűnhet. Akárhogy is legyen, ez a hála</w:t>
      </w:r>
      <w:r w:rsidR="000D0AC4" w:rsidRPr="00E16B80">
        <w:t>-</w:t>
      </w:r>
      <w:r w:rsidR="00A23E0F" w:rsidRPr="00E16B80">
        <w:t>érzet</w:t>
      </w:r>
      <w:r w:rsidRPr="00E16B80">
        <w:t xml:space="preserve"> annyira szent, hogy most </w:t>
      </w:r>
      <w:r w:rsidR="00A23E0F" w:rsidRPr="00E16B80">
        <w:t xml:space="preserve">érte </w:t>
      </w:r>
      <w:r w:rsidRPr="00E16B80">
        <w:t>megteszem azt, amit még a Társ</w:t>
      </w:r>
      <w:r w:rsidR="00A23E0F" w:rsidRPr="00E16B80">
        <w:t>ulatért</w:t>
      </w:r>
      <w:r w:rsidR="007B7086" w:rsidRPr="00E16B80">
        <w:rPr>
          <w:rStyle w:val="Lbjegyzet-hivatkozs"/>
        </w:rPr>
        <w:footnoteReference w:id="416"/>
      </w:r>
      <w:r w:rsidRPr="00E16B80">
        <w:t xml:space="preserve"> </w:t>
      </w:r>
      <w:r w:rsidR="00A23E0F" w:rsidRPr="00E16B80">
        <w:t>sem</w:t>
      </w:r>
      <w:r w:rsidRPr="00E16B80">
        <w:t xml:space="preserve"> </w:t>
      </w:r>
      <w:r w:rsidR="00A23E0F" w:rsidRPr="00E16B80">
        <w:t>tettem volna</w:t>
      </w:r>
      <w:r w:rsidRPr="00E16B80">
        <w:t xml:space="preserve">: </w:t>
      </w:r>
      <w:r w:rsidR="00A23E0F" w:rsidRPr="00E16B80">
        <w:t xml:space="preserve">alázatosan </w:t>
      </w:r>
      <w:r w:rsidRPr="00E16B80">
        <w:t xml:space="preserve">kérem a </w:t>
      </w:r>
      <w:r w:rsidRPr="00E16B80">
        <w:rPr>
          <w:i/>
          <w:iCs/>
        </w:rPr>
        <w:t>sahib</w:t>
      </w:r>
      <w:r w:rsidR="007B7086" w:rsidRPr="00E16B80">
        <w:rPr>
          <w:rStyle w:val="Lbjegyzet-hivatkozs"/>
          <w:i/>
          <w:iCs/>
        </w:rPr>
        <w:footnoteReference w:id="417"/>
      </w:r>
      <w:r w:rsidR="00A23E0F" w:rsidRPr="00E16B80">
        <w:t>-</w:t>
      </w:r>
      <w:r w:rsidRPr="00E16B80">
        <w:t>ok engedélyét</w:t>
      </w:r>
      <w:r w:rsidR="00A23E0F" w:rsidRPr="00E16B80">
        <w:t xml:space="preserve"> arra</w:t>
      </w:r>
      <w:r w:rsidRPr="00E16B80">
        <w:t xml:space="preserve">, hogy megismertessem </w:t>
      </w:r>
      <w:r w:rsidR="000D0AC4" w:rsidRPr="00E16B80">
        <w:t>Önö</w:t>
      </w:r>
      <w:r w:rsidRPr="00E16B80">
        <w:t>ket néhány ténnyel. A</w:t>
      </w:r>
      <w:r w:rsidR="003D44BF" w:rsidRPr="00E16B80">
        <w:t xml:space="preserve"> mi</w:t>
      </w:r>
      <w:r w:rsidRPr="00E16B80">
        <w:t xml:space="preserve"> indo-tibeti szokásaink</w:t>
      </w:r>
      <w:r w:rsidR="003D44BF" w:rsidRPr="00E16B80">
        <w:t>ban</w:t>
      </w:r>
      <w:r w:rsidRPr="00E16B80">
        <w:t xml:space="preserve"> még a legélesebb</w:t>
      </w:r>
      <w:r w:rsidR="003D44BF" w:rsidRPr="00E16B80">
        <w:t xml:space="preserve"> eszű</w:t>
      </w:r>
      <w:r w:rsidRPr="00E16B80">
        <w:t xml:space="preserve"> angol tisztviselő s</w:t>
      </w:r>
      <w:r w:rsidR="003D44BF" w:rsidRPr="00E16B80">
        <w:t>em ismeri ki magát</w:t>
      </w:r>
      <w:r w:rsidRPr="00E16B80">
        <w:t xml:space="preserve">. </w:t>
      </w:r>
      <w:r w:rsidR="000D0AC4" w:rsidRPr="00E16B80">
        <w:t>Így a</w:t>
      </w:r>
      <w:r w:rsidRPr="00E16B80">
        <w:t xml:space="preserve"> most felkínált </w:t>
      </w:r>
      <w:r w:rsidR="00B37BFA" w:rsidRPr="00E16B80">
        <w:t>ismeretek</w:t>
      </w:r>
      <w:r w:rsidRPr="00E16B80">
        <w:t xml:space="preserve"> hasznosnak bizonyulhatnak </w:t>
      </w:r>
      <w:r w:rsidR="00B37BFA" w:rsidRPr="00E16B80">
        <w:t>majd</w:t>
      </w:r>
      <w:r w:rsidRPr="00E16B80">
        <w:t xml:space="preserve"> jövőbeni </w:t>
      </w:r>
      <w:r w:rsidR="00B37BFA" w:rsidRPr="00E16B80">
        <w:t>üzenetváltásaink során</w:t>
      </w:r>
      <w:r w:rsidRPr="00E16B80">
        <w:t>. Őszintének és szókimondónak kell lennem, és Hume</w:t>
      </w:r>
      <w:r w:rsidR="00B37BFA" w:rsidRPr="00E16B80">
        <w:t xml:space="preserve"> úr</w:t>
      </w:r>
      <w:r w:rsidRPr="00E16B80">
        <w:t xml:space="preserve">nak </w:t>
      </w:r>
      <w:r w:rsidR="00B37BFA" w:rsidRPr="00E16B80">
        <w:t>meg</w:t>
      </w:r>
      <w:r w:rsidRPr="00E16B80">
        <w:t xml:space="preserve"> kell bocsátania</w:t>
      </w:r>
      <w:r w:rsidR="00B37BFA" w:rsidRPr="00E16B80">
        <w:t xml:space="preserve"> ezt nekem</w:t>
      </w:r>
      <w:r w:rsidRPr="00E16B80">
        <w:t xml:space="preserve">. Ha egyszer kénytelen </w:t>
      </w:r>
      <w:r w:rsidR="00B37BFA" w:rsidRPr="00E16B80">
        <w:t>vagyok</w:t>
      </w:r>
      <w:r w:rsidRPr="00E16B80">
        <w:t xml:space="preserve"> beszélni, akkor</w:t>
      </w:r>
      <w:r w:rsidR="00B37BFA" w:rsidRPr="00E16B80">
        <w:t xml:space="preserve"> vagy</w:t>
      </w:r>
      <w:r w:rsidRPr="00E16B80">
        <w:t xml:space="preserve"> MINDENT </w:t>
      </w:r>
      <w:r w:rsidR="00B37BFA" w:rsidRPr="00E16B80">
        <w:t xml:space="preserve">ki </w:t>
      </w:r>
      <w:r w:rsidRPr="00E16B80">
        <w:t>kell mondanom, vagy semmit. Nem vagyok</w:t>
      </w:r>
      <w:r w:rsidR="00B37BFA" w:rsidRPr="00E16B80">
        <w:t xml:space="preserve"> olyan</w:t>
      </w:r>
      <w:r w:rsidRPr="00E16B80">
        <w:t xml:space="preserve"> kiváló tudós, </w:t>
      </w:r>
      <w:r w:rsidRPr="00E16B80">
        <w:rPr>
          <w:i/>
          <w:iCs/>
        </w:rPr>
        <w:t>sahib</w:t>
      </w:r>
      <w:r w:rsidR="003A7769" w:rsidRPr="00E16B80">
        <w:t>-</w:t>
      </w:r>
      <w:r w:rsidRPr="00E16B80">
        <w:t xml:space="preserve">ok, mint </w:t>
      </w:r>
      <w:r w:rsidR="00B37BFA" w:rsidRPr="00E16B80">
        <w:t xml:space="preserve">az én </w:t>
      </w:r>
      <w:r w:rsidRPr="00E16B80">
        <w:t xml:space="preserve">áldott </w:t>
      </w:r>
      <w:r w:rsidR="00B37BFA" w:rsidRPr="00E16B80">
        <w:t>T</w:t>
      </w:r>
      <w:r w:rsidRPr="00E16B80">
        <w:t xml:space="preserve">estvérem; de mindazonáltal azt hiszem, értem a szavak </w:t>
      </w:r>
      <w:r w:rsidR="00B37BFA" w:rsidRPr="00E16B80">
        <w:t>jelentőségét</w:t>
      </w:r>
      <w:r w:rsidRPr="00E16B80">
        <w:t xml:space="preserve">. És ha </w:t>
      </w:r>
      <w:r w:rsidR="00B37BFA" w:rsidRPr="00E16B80">
        <w:t>így van</w:t>
      </w:r>
      <w:r w:rsidRPr="00E16B80">
        <w:t xml:space="preserve">, akkor </w:t>
      </w:r>
      <w:r w:rsidR="00B37BFA" w:rsidRPr="00E16B80">
        <w:t>fel nem foghatom</w:t>
      </w:r>
      <w:r w:rsidRPr="00E16B80">
        <w:t xml:space="preserve">, mi válthatta ki ennyire Hume </w:t>
      </w:r>
      <w:r w:rsidR="00B37BFA" w:rsidRPr="00E16B80">
        <w:t xml:space="preserve">úr </w:t>
      </w:r>
      <w:r w:rsidRPr="00E16B80">
        <w:t>ironikus nemtetszését</w:t>
      </w:r>
      <w:r w:rsidR="00B37BFA" w:rsidRPr="00E16B80">
        <w:t xml:space="preserve"> irántam</w:t>
      </w:r>
      <w:r w:rsidRPr="00E16B80">
        <w:t>? Mi, indo-tibeti viskó</w:t>
      </w:r>
      <w:r w:rsidR="00B37BFA" w:rsidRPr="00E16B80">
        <w:t>lakók</w:t>
      </w:r>
      <w:r w:rsidRPr="00E16B80">
        <w:t>, soha nem veszekszünk (ez</w:t>
      </w:r>
      <w:r w:rsidR="00B37BFA" w:rsidRPr="00E16B80">
        <w:t>t</w:t>
      </w:r>
      <w:r w:rsidRPr="00E16B80">
        <w:t xml:space="preserve"> válasz</w:t>
      </w:r>
      <w:r w:rsidR="00B37BFA" w:rsidRPr="00E16B80">
        <w:t xml:space="preserve">nak szánom néhány kifejezetten ilyen irányú, </w:t>
      </w:r>
      <w:r w:rsidRPr="00E16B80">
        <w:t xml:space="preserve">a témával kapcsolatos gondolatra). A </w:t>
      </w:r>
      <w:r w:rsidR="00B37BFA" w:rsidRPr="00E16B80">
        <w:t>veszekedést</w:t>
      </w:r>
      <w:r w:rsidRPr="00E16B80">
        <w:t xml:space="preserve">, sőt a vitákat is </w:t>
      </w:r>
      <w:r w:rsidR="00B37BFA" w:rsidRPr="00E16B80">
        <w:t>meghagyjuk azoknak</w:t>
      </w:r>
      <w:r w:rsidRPr="00E16B80">
        <w:t>, akik nem képesek egy</w:t>
      </w:r>
      <w:r w:rsidR="00B37BFA" w:rsidRPr="00E16B80">
        <w:t>etlen</w:t>
      </w:r>
      <w:r w:rsidRPr="00E16B80">
        <w:t xml:space="preserve"> pillantással </w:t>
      </w:r>
      <w:r w:rsidR="00B37BFA" w:rsidRPr="00E16B80">
        <w:t>felmérni egy</w:t>
      </w:r>
      <w:r w:rsidRPr="00E16B80">
        <w:t xml:space="preserve"> helyzetet, ezért mielőtt </w:t>
      </w:r>
      <w:r w:rsidR="004F2F86" w:rsidRPr="00E16B80">
        <w:t xml:space="preserve">eldöntenék magukban, hogy mit gondoljanak, kénytelenek minden egyes részletet újra és újra mérlegelni. </w:t>
      </w:r>
      <w:r w:rsidRPr="00E16B80">
        <w:t xml:space="preserve">Amikor </w:t>
      </w:r>
      <w:r w:rsidR="004F2F86" w:rsidRPr="00E16B80">
        <w:t>velünk érintkezve</w:t>
      </w:r>
      <w:r w:rsidRPr="00E16B80">
        <w:t xml:space="preserve"> – legalábbis azok</w:t>
      </w:r>
      <w:r w:rsidR="004F2F86" w:rsidRPr="00E16B80">
        <w:t>kal közülünk</w:t>
      </w:r>
      <w:r w:rsidRPr="00E16B80">
        <w:t xml:space="preserve">, akik </w:t>
      </w:r>
      <w:r w:rsidRPr="00E16B80">
        <w:rPr>
          <w:i/>
          <w:iCs/>
        </w:rPr>
        <w:t>dikshit</w:t>
      </w:r>
      <w:r w:rsidR="004F2F86" w:rsidRPr="00E16B80">
        <w:rPr>
          <w:i/>
          <w:iCs/>
        </w:rPr>
        <w:t>a</w:t>
      </w:r>
      <w:r w:rsidR="004F2F86" w:rsidRPr="00E16B80">
        <w:rPr>
          <w:rStyle w:val="Lbjegyzet-hivatkozs"/>
          <w:i/>
          <w:iCs/>
        </w:rPr>
        <w:footnoteReference w:id="418"/>
      </w:r>
      <w:r w:rsidR="004F2F86" w:rsidRPr="00E16B80">
        <w:t>-</w:t>
      </w:r>
      <w:r w:rsidRPr="00E16B80">
        <w:t>k</w:t>
      </w:r>
      <w:r w:rsidR="004F2F86" w:rsidRPr="00E16B80">
        <w:t xml:space="preserve"> </w:t>
      </w:r>
      <w:r w:rsidRPr="00E16B80">
        <w:t>–</w:t>
      </w:r>
      <w:r w:rsidR="004F2F86" w:rsidRPr="00E16B80">
        <w:t xml:space="preserve"> </w:t>
      </w:r>
      <w:r w:rsidRPr="00E16B80">
        <w:t xml:space="preserve">egy európai számára </w:t>
      </w:r>
      <w:r w:rsidR="004F2F86" w:rsidRPr="00E16B80">
        <w:t xml:space="preserve">úgy tűnik, hogy </w:t>
      </w:r>
      <w:r w:rsidRPr="00E16B80">
        <w:t xml:space="preserve">„nem </w:t>
      </w:r>
      <w:r w:rsidR="004F2F86" w:rsidRPr="00E16B80">
        <w:t xml:space="preserve">vagyunk </w:t>
      </w:r>
      <w:r w:rsidRPr="00E16B80">
        <w:t>teljesen biztosak a tényeinkben”, az gyakran a következő sajátosságnak tudható be. Amit a legtöbb ember „tény</w:t>
      </w:r>
      <w:r w:rsidR="000D0AC4" w:rsidRPr="00E16B80">
        <w:t>ek</w:t>
      </w:r>
      <w:r w:rsidRPr="00E16B80">
        <w:t xml:space="preserve">nek” </w:t>
      </w:r>
      <w:r w:rsidR="000D0AC4" w:rsidRPr="00E16B80">
        <w:t>tekint</w:t>
      </w:r>
      <w:r w:rsidRPr="00E16B80">
        <w:t xml:space="preserve">, </w:t>
      </w:r>
      <w:r w:rsidR="000D0AC4" w:rsidRPr="00E16B80">
        <w:t>nekünk</w:t>
      </w:r>
      <w:r w:rsidRPr="00E16B80">
        <w:t xml:space="preserve"> csupán egyszerű</w:t>
      </w:r>
      <w:r w:rsidR="002A2B3B" w:rsidRPr="00E16B80">
        <w:t>en</w:t>
      </w:r>
      <w:r w:rsidRPr="00E16B80">
        <w:t xml:space="preserve"> </w:t>
      </w:r>
      <w:r w:rsidR="004F2F86" w:rsidRPr="00E16B80">
        <w:rPr>
          <w:i/>
          <w:iCs/>
        </w:rPr>
        <w:t>következmények</w:t>
      </w:r>
      <w:r w:rsidRPr="00E16B80">
        <w:t xml:space="preserve">, </w:t>
      </w:r>
      <w:r w:rsidR="002A2B3B" w:rsidRPr="00E16B80">
        <w:t xml:space="preserve">és számunkra </w:t>
      </w:r>
      <w:r w:rsidR="000D0AC4" w:rsidRPr="00E16B80">
        <w:t>olyan</w:t>
      </w:r>
      <w:r w:rsidRPr="00E16B80">
        <w:t xml:space="preserve"> utólagos </w:t>
      </w:r>
      <w:r w:rsidR="002A2B3B" w:rsidRPr="00E16B80">
        <w:t>megfontolásnak</w:t>
      </w:r>
      <w:r w:rsidRPr="00E16B80">
        <w:t xml:space="preserve"> tűnhet</w:t>
      </w:r>
      <w:r w:rsidR="002A2B3B" w:rsidRPr="00E16B80">
        <w:t>nek</w:t>
      </w:r>
      <w:r w:rsidRPr="00E16B80">
        <w:t xml:space="preserve">, </w:t>
      </w:r>
      <w:r w:rsidR="002A2B3B" w:rsidRPr="00E16B80">
        <w:t>amik</w:t>
      </w:r>
      <w:r w:rsidRPr="00E16B80">
        <w:t xml:space="preserve"> </w:t>
      </w:r>
      <w:r w:rsidR="002A2B3B" w:rsidRPr="00E16B80">
        <w:t>nem méltók</w:t>
      </w:r>
      <w:r w:rsidRPr="00E16B80">
        <w:t xml:space="preserve"> a figyelmünkre,</w:t>
      </w:r>
      <w:r w:rsidR="002A2B3B" w:rsidRPr="00E16B80">
        <w:t xml:space="preserve"> mert ez utóbbit</w:t>
      </w:r>
      <w:r w:rsidRPr="00E16B80">
        <w:t xml:space="preserve"> általában csak az elsődleges </w:t>
      </w:r>
      <w:r w:rsidRPr="00E16B80">
        <w:rPr>
          <w:i/>
          <w:iCs/>
        </w:rPr>
        <w:t>tények</w:t>
      </w:r>
      <w:r w:rsidRPr="00E16B80">
        <w:t xml:space="preserve"> </w:t>
      </w:r>
      <w:r w:rsidR="002A2B3B" w:rsidRPr="00E16B80">
        <w:t>foglalkoztatják</w:t>
      </w:r>
      <w:r w:rsidRPr="00E16B80">
        <w:t xml:space="preserve">. Az élet, tisztelt </w:t>
      </w:r>
      <w:r w:rsidRPr="00E16B80">
        <w:rPr>
          <w:i/>
          <w:iCs/>
          <w:u w:val="single"/>
        </w:rPr>
        <w:t>sahib</w:t>
      </w:r>
      <w:r w:rsidR="003A7769" w:rsidRPr="00E16B80">
        <w:t>-</w:t>
      </w:r>
      <w:r w:rsidRPr="00E16B80">
        <w:t>ok</w:t>
      </w:r>
      <w:r w:rsidR="002A2B3B" w:rsidRPr="00E16B80">
        <w:t>, -</w:t>
      </w:r>
      <w:r w:rsidRPr="00E16B80">
        <w:t xml:space="preserve"> még határozatlan ideig </w:t>
      </w:r>
      <w:r w:rsidR="002A2B3B" w:rsidRPr="00E16B80">
        <w:t>meghosszabbítva is -</w:t>
      </w:r>
      <w:r w:rsidRPr="00E16B80">
        <w:t xml:space="preserve"> túl rövid ahhoz, hogy agyunkat múló részletekkel – </w:t>
      </w:r>
      <w:r w:rsidR="002A2B3B" w:rsidRPr="00E16B80">
        <w:t>tovatűnő</w:t>
      </w:r>
      <w:r w:rsidRPr="00E16B80">
        <w:t xml:space="preserve"> árny</w:t>
      </w:r>
      <w:r w:rsidR="002A2B3B" w:rsidRPr="00E16B80">
        <w:t>a</w:t>
      </w:r>
      <w:r w:rsidRPr="00E16B80">
        <w:t xml:space="preserve">kkal – terheljük. Amikor egy </w:t>
      </w:r>
      <w:r w:rsidRPr="00E16B80">
        <w:lastRenderedPageBreak/>
        <w:t xml:space="preserve">vihar előrehaladását figyeljük, tekintetünket a létrehozó </w:t>
      </w:r>
      <w:r w:rsidR="002A2B3B" w:rsidRPr="00E16B80">
        <w:t>O</w:t>
      </w:r>
      <w:r w:rsidRPr="00E16B80">
        <w:t xml:space="preserve">kra szegezzük, </w:t>
      </w:r>
      <w:r w:rsidR="000D0AC4" w:rsidRPr="00E16B80">
        <w:t>a</w:t>
      </w:r>
      <w:r w:rsidRPr="00E16B80">
        <w:t xml:space="preserve"> felhőket </w:t>
      </w:r>
      <w:r w:rsidR="000D0AC4" w:rsidRPr="00E16B80">
        <w:t xml:space="preserve">meg </w:t>
      </w:r>
      <w:r w:rsidRPr="00E16B80">
        <w:t>a</w:t>
      </w:r>
      <w:r w:rsidR="002A2B3B" w:rsidRPr="00E16B80">
        <w:t>z őket formáló</w:t>
      </w:r>
      <w:r w:rsidRPr="00E16B80">
        <w:t xml:space="preserve"> szel</w:t>
      </w:r>
      <w:r w:rsidR="00793621" w:rsidRPr="00E16B80">
        <w:t>ek</w:t>
      </w:r>
      <w:r w:rsidRPr="00E16B80">
        <w:t xml:space="preserve"> szeszélyeire bízzuk. Mivel mindig kéznél vannak az eszközök, hogy</w:t>
      </w:r>
      <w:r w:rsidR="002A2B3B" w:rsidRPr="00E16B80">
        <w:t xml:space="preserve"> – amikor feltétlenül szükséges –</w:t>
      </w:r>
      <w:r w:rsidRPr="00E16B80">
        <w:t xml:space="preserve"> </w:t>
      </w:r>
      <w:r w:rsidR="002A2B3B" w:rsidRPr="00E16B80">
        <w:t xml:space="preserve">az </w:t>
      </w:r>
      <w:r w:rsidRPr="00E16B80">
        <w:t xml:space="preserve">apró részleteket is megismerjünk, csak a fő tényekkel foglalkozunk. Ezért </w:t>
      </w:r>
      <w:r w:rsidRPr="00E16B80">
        <w:rPr>
          <w:i/>
          <w:iCs/>
        </w:rPr>
        <w:t xml:space="preserve">aligha tévedhetünk </w:t>
      </w:r>
      <w:r w:rsidR="002A2B3B" w:rsidRPr="00E16B80">
        <w:rPr>
          <w:i/>
          <w:iCs/>
        </w:rPr>
        <w:t>alapvetően</w:t>
      </w:r>
      <w:r w:rsidRPr="00E16B80">
        <w:t xml:space="preserve"> – a</w:t>
      </w:r>
      <w:r w:rsidR="002A2B3B" w:rsidRPr="00E16B80">
        <w:t>mivel pedig</w:t>
      </w:r>
      <w:r w:rsidRPr="00E16B80">
        <w:t xml:space="preserve"> Önök gyakran vádol</w:t>
      </w:r>
      <w:r w:rsidR="002A2B3B" w:rsidRPr="00E16B80">
        <w:t>nak</w:t>
      </w:r>
      <w:r w:rsidR="000D0AC4" w:rsidRPr="00E16B80">
        <w:t xml:space="preserve"> -</w:t>
      </w:r>
      <w:r w:rsidRPr="00E16B80">
        <w:t xml:space="preserve">, </w:t>
      </w:r>
      <w:r w:rsidR="002A2B3B" w:rsidRPr="00E16B80">
        <w:t>mivel a</w:t>
      </w:r>
      <w:r w:rsidRPr="00E16B80">
        <w:t xml:space="preserve"> következtetéseinket sohasem másodlagos adatokból, hanem a helyzet egészéből </w:t>
      </w:r>
      <w:r w:rsidR="00A33818" w:rsidRPr="00E16B80">
        <w:t xml:space="preserve">kiindulva </w:t>
      </w:r>
      <w:r w:rsidRPr="00E16B80">
        <w:t>vonjuk le.</w:t>
      </w:r>
    </w:p>
    <w:p w14:paraId="3C5D026B" w14:textId="17B7CC9C" w:rsidR="009B3432" w:rsidRPr="00E16B80" w:rsidRDefault="009B3432" w:rsidP="000D0AC4">
      <w:r w:rsidRPr="00E16B80">
        <w:t>Másrészt az átlagember – még a legintellektuálisabb is –, minden figyelmét a látszat</w:t>
      </w:r>
      <w:r w:rsidR="0017760B" w:rsidRPr="00E16B80">
        <w:t>ra</w:t>
      </w:r>
      <w:r w:rsidRPr="00E16B80">
        <w:t xml:space="preserve"> és a külső</w:t>
      </w:r>
      <w:r w:rsidR="00205064" w:rsidRPr="00E16B80">
        <w:t>dleges</w:t>
      </w:r>
      <w:r w:rsidRPr="00E16B80">
        <w:t xml:space="preserve"> form</w:t>
      </w:r>
      <w:r w:rsidR="00ED2741" w:rsidRPr="00E16B80">
        <w:t>á</w:t>
      </w:r>
      <w:r w:rsidR="0017760B" w:rsidRPr="00E16B80">
        <w:t>kra irányítja, és ezekből</w:t>
      </w:r>
      <w:r w:rsidR="00ED2741" w:rsidRPr="00E16B80">
        <w:t xml:space="preserve"> </w:t>
      </w:r>
      <w:r w:rsidR="0017760B" w:rsidRPr="00E16B80">
        <w:t>kiindulva</w:t>
      </w:r>
      <w:r w:rsidR="00ED2741" w:rsidRPr="00E16B80">
        <w:t xml:space="preserve"> von le következtetéseket</w:t>
      </w:r>
      <w:r w:rsidR="0017760B" w:rsidRPr="00E16B80">
        <w:t>;</w:t>
      </w:r>
      <w:r w:rsidRPr="00E16B80">
        <w:t xml:space="preserve"> és mivel képtelen </w:t>
      </w:r>
      <w:r w:rsidRPr="00E16B80">
        <w:rPr>
          <w:i/>
          <w:iCs/>
        </w:rPr>
        <w:t>a priori</w:t>
      </w:r>
      <w:r w:rsidRPr="00E16B80">
        <w:rPr>
          <w:rStyle w:val="Lbjegyzet-hivatkozs"/>
          <w:i/>
          <w:iCs/>
        </w:rPr>
        <w:footnoteReference w:id="419"/>
      </w:r>
      <w:r w:rsidRPr="00E16B80">
        <w:t xml:space="preserve"> módon behatolni a dolgok </w:t>
      </w:r>
      <w:r w:rsidR="00ED2741" w:rsidRPr="00E16B80">
        <w:t>mélyére</w:t>
      </w:r>
      <w:r w:rsidRPr="00E16B80">
        <w:t xml:space="preserve">, </w:t>
      </w:r>
      <w:r w:rsidR="00ED2741" w:rsidRPr="00E16B80">
        <w:t>könnyen hajlik arra, hogy</w:t>
      </w:r>
      <w:r w:rsidRPr="00E16B80">
        <w:t xml:space="preserve"> </w:t>
      </w:r>
      <w:r w:rsidR="00ED2741" w:rsidRPr="00E16B80">
        <w:t>egészében rosszul mérje fel</w:t>
      </w:r>
      <w:r w:rsidRPr="00E16B80">
        <w:t xml:space="preserve"> a helyzet, és csak akkor jön rá,</w:t>
      </w:r>
      <w:r w:rsidR="0017760B" w:rsidRPr="00E16B80">
        <w:t xml:space="preserve"> hogy hibázott,</w:t>
      </w:r>
      <w:r w:rsidRPr="00E16B80">
        <w:t xml:space="preserve"> amikor már túl késő. A bonyolult politik</w:t>
      </w:r>
      <w:r w:rsidR="00C75982" w:rsidRPr="00E16B80">
        <w:t>ai helyzet</w:t>
      </w:r>
      <w:r w:rsidRPr="00E16B80">
        <w:t>, a viták és</w:t>
      </w:r>
      <w:r w:rsidR="00ED2741" w:rsidRPr="00E16B80">
        <w:t xml:space="preserve"> az</w:t>
      </w:r>
      <w:r w:rsidRPr="00E16B80">
        <w:t xml:space="preserve"> Ön</w:t>
      </w:r>
      <w:r w:rsidR="00ED2741" w:rsidRPr="00E16B80">
        <w:t xml:space="preserve">ök - </w:t>
      </w:r>
      <w:r w:rsidRPr="00E16B80">
        <w:t>ha nem tévedek</w:t>
      </w:r>
      <w:r w:rsidR="00C75982" w:rsidRPr="00E16B80">
        <w:t xml:space="preserve"> ezeket illetően</w:t>
      </w:r>
      <w:r w:rsidR="00ED2741" w:rsidRPr="00E16B80">
        <w:t xml:space="preserve"> -</w:t>
      </w:r>
      <w:r w:rsidRPr="00E16B80">
        <w:t xml:space="preserve"> társasági beszélgetése</w:t>
      </w:r>
      <w:r w:rsidR="00C75982" w:rsidRPr="00E16B80">
        <w:t>i</w:t>
      </w:r>
      <w:r w:rsidRPr="00E16B80">
        <w:t xml:space="preserve"> </w:t>
      </w:r>
      <w:r w:rsidR="00C75982" w:rsidRPr="00E16B80">
        <w:t>meg</w:t>
      </w:r>
      <w:r w:rsidRPr="00E16B80">
        <w:t xml:space="preserve"> szalon</w:t>
      </w:r>
      <w:r w:rsidR="00ED2741" w:rsidRPr="00E16B80">
        <w:t>-eszmecseré</w:t>
      </w:r>
      <w:r w:rsidR="00C75982" w:rsidRPr="00E16B80">
        <w:t>i</w:t>
      </w:r>
      <w:r w:rsidRPr="00E16B80">
        <w:t xml:space="preserve"> miatt a szof</w:t>
      </w:r>
      <w:r w:rsidR="00C75982" w:rsidRPr="00E16B80">
        <w:t>izmus</w:t>
      </w:r>
      <w:r w:rsidRPr="00E16B80">
        <w:t xml:space="preserve"> mára Európában (</w:t>
      </w:r>
      <w:r w:rsidR="00C75982" w:rsidRPr="00E16B80">
        <w:t>és így</w:t>
      </w:r>
      <w:r w:rsidRPr="00E16B80">
        <w:t xml:space="preserve"> az angol-indiaiak között</w:t>
      </w:r>
      <w:r w:rsidR="0017760B" w:rsidRPr="00E16B80">
        <w:t xml:space="preserve"> is</w:t>
      </w:r>
      <w:r w:rsidRPr="00E16B80">
        <w:t>) az „intellektuális képességek logikai gyakorlat</w:t>
      </w:r>
      <w:r w:rsidR="00C75982" w:rsidRPr="00E16B80">
        <w:t>oztatásává</w:t>
      </w:r>
      <w:r w:rsidRPr="00E16B80">
        <w:t>” vált</w:t>
      </w:r>
      <w:r w:rsidR="00D253F2" w:rsidRPr="00E16B80">
        <w:t xml:space="preserve">. Ezzel szemben </w:t>
      </w:r>
      <w:r w:rsidRPr="00E16B80">
        <w:t xml:space="preserve">nálunk </w:t>
      </w:r>
      <w:r w:rsidR="00D66C28" w:rsidRPr="00E16B80">
        <w:t xml:space="preserve">ez </w:t>
      </w:r>
      <w:r w:rsidRPr="00E16B80">
        <w:t xml:space="preserve">soha nem nőtt </w:t>
      </w:r>
      <w:r w:rsidR="00C75982" w:rsidRPr="00E16B80">
        <w:t>túl</w:t>
      </w:r>
      <w:r w:rsidRPr="00E16B80">
        <w:t xml:space="preserve"> </w:t>
      </w:r>
      <w:r w:rsidR="00C75982" w:rsidRPr="00E16B80">
        <w:t>eredeti,</w:t>
      </w:r>
      <w:r w:rsidRPr="00E16B80">
        <w:t xml:space="preserve"> „téves érvelés” </w:t>
      </w:r>
      <w:r w:rsidR="0017760B" w:rsidRPr="00E16B80">
        <w:t>megítélésén</w:t>
      </w:r>
      <w:r w:rsidRPr="00E16B80">
        <w:t xml:space="preserve">, </w:t>
      </w:r>
      <w:r w:rsidR="00D66C28" w:rsidRPr="00E16B80">
        <w:t xml:space="preserve">mert </w:t>
      </w:r>
      <w:r w:rsidR="00D253F2" w:rsidRPr="00E16B80">
        <w:t xml:space="preserve">a puszta intellektus </w:t>
      </w:r>
      <w:r w:rsidR="0017760B" w:rsidRPr="00E16B80">
        <w:t xml:space="preserve">a </w:t>
      </w:r>
      <w:r w:rsidR="00D66C28" w:rsidRPr="00E16B80">
        <w:t>következtetései</w:t>
      </w:r>
      <w:r w:rsidR="00D253F2" w:rsidRPr="00E16B80">
        <w:t>nek megformálásakor</w:t>
      </w:r>
      <w:r w:rsidR="00D66C28" w:rsidRPr="00E16B80">
        <w:t xml:space="preserve"> és vélemény</w:t>
      </w:r>
      <w:r w:rsidR="00D253F2" w:rsidRPr="00E16B80">
        <w:t xml:space="preserve">alkotásához </w:t>
      </w:r>
      <w:r w:rsidRPr="00E16B80">
        <w:t>ingatag, bizonytalan előfeltétel</w:t>
      </w:r>
      <w:r w:rsidR="00D66C28" w:rsidRPr="00E16B80">
        <w:t xml:space="preserve">ezésekre alapozva jut el. </w:t>
      </w:r>
      <w:r w:rsidRPr="00E16B80">
        <w:t>Mi, tudatlan tibeti ázsiaiak, akik inkább a beszélgetőpartnerünk vagy levelezőpartnerünk gondolatai</w:t>
      </w:r>
      <w:r w:rsidR="00897CA5" w:rsidRPr="00E16B80">
        <w:t>ra</w:t>
      </w:r>
      <w:r w:rsidRPr="00E16B80">
        <w:t xml:space="preserve"> </w:t>
      </w:r>
      <w:r w:rsidR="00897CA5" w:rsidRPr="00E16B80">
        <w:t>figyelünk</w:t>
      </w:r>
      <w:r w:rsidRPr="00E16B80">
        <w:t>, mint a szavak</w:t>
      </w:r>
      <w:r w:rsidR="00897CA5" w:rsidRPr="00E16B80">
        <w:t>ra</w:t>
      </w:r>
      <w:r w:rsidRPr="00E16B80">
        <w:t xml:space="preserve">, amelyekbe öltözteti azokat, általában keveset törődünk kifejezéseinek pontosságával. Ez az </w:t>
      </w:r>
      <w:r w:rsidR="00897CA5" w:rsidRPr="00E16B80">
        <w:t>egész bevezető</w:t>
      </w:r>
      <w:r w:rsidRPr="00E16B80">
        <w:t xml:space="preserve"> </w:t>
      </w:r>
      <w:r w:rsidR="00897CA5" w:rsidRPr="00E16B80">
        <w:t xml:space="preserve">is </w:t>
      </w:r>
      <w:r w:rsidRPr="00E16B80">
        <w:t>most érthetetlennek és haszontalannak fog tűnni</w:t>
      </w:r>
      <w:r w:rsidR="00897CA5" w:rsidRPr="00E16B80">
        <w:t xml:space="preserve"> Önöknek</w:t>
      </w:r>
      <w:r w:rsidRPr="00E16B80">
        <w:t>. És joggal kérdezhet</w:t>
      </w:r>
      <w:r w:rsidR="00897CA5" w:rsidRPr="00E16B80">
        <w:t>ik</w:t>
      </w:r>
      <w:r w:rsidRPr="00E16B80">
        <w:t xml:space="preserve">: </w:t>
      </w:r>
      <w:r w:rsidR="00897CA5" w:rsidRPr="00E16B80">
        <w:t xml:space="preserve">most meg </w:t>
      </w:r>
      <w:r w:rsidRPr="00E16B80">
        <w:t>mire akar kilyukadni</w:t>
      </w:r>
      <w:r w:rsidR="00897CA5" w:rsidRPr="00E16B80">
        <w:t>?</w:t>
      </w:r>
      <w:r w:rsidRPr="00E16B80">
        <w:t xml:space="preserve"> Türel</w:t>
      </w:r>
      <w:r w:rsidR="00897CA5" w:rsidRPr="00E16B80">
        <w:t>müket kérem</w:t>
      </w:r>
      <w:r w:rsidRPr="00E16B80">
        <w:t xml:space="preserve">, mert van még valami mondanivalóm a </w:t>
      </w:r>
      <w:r w:rsidR="00897CA5" w:rsidRPr="00E16B80">
        <w:t>lényegi</w:t>
      </w:r>
      <w:r w:rsidRPr="00E16B80">
        <w:t xml:space="preserve"> magyarázatunk előtt.</w:t>
      </w:r>
    </w:p>
    <w:p w14:paraId="61192C8D" w14:textId="5D405E7E" w:rsidR="00DD5706" w:rsidRPr="00E16B80" w:rsidRDefault="00897CA5" w:rsidP="00DD5706">
      <w:r w:rsidRPr="00E16B80">
        <w:t>Néhány nappal az</w:t>
      </w:r>
      <w:r w:rsidR="00420F7C">
        <w:t xml:space="preserve"> </w:t>
      </w:r>
      <w:r w:rsidRPr="00E16B80">
        <w:t xml:space="preserve">előtt, hogy elhagyott minket, Koot Hoomi </w:t>
      </w:r>
      <w:r w:rsidR="00793621" w:rsidRPr="00E16B80">
        <w:t>ö</w:t>
      </w:r>
      <w:r w:rsidR="0017760B" w:rsidRPr="00E16B80">
        <w:t>nökről</w:t>
      </w:r>
      <w:r w:rsidRPr="00E16B80">
        <w:t xml:space="preserve"> szólva a következőket mondta nekem: „Fáradtnak és kiábrándultnak érzem magam </w:t>
      </w:r>
      <w:r w:rsidR="0017760B" w:rsidRPr="00E16B80">
        <w:t>a</w:t>
      </w:r>
      <w:r w:rsidRPr="00E16B80">
        <w:t xml:space="preserve"> soha véget nem érő viták</w:t>
      </w:r>
      <w:r w:rsidR="0017760B" w:rsidRPr="00E16B80">
        <w:t xml:space="preserve"> miatt</w:t>
      </w:r>
      <w:r w:rsidRPr="00E16B80">
        <w:t>. Minél inkább próbálom mindkettőjüknek elmagyarázni a minket irányító és a szabad érintkezés</w:t>
      </w:r>
      <w:r w:rsidR="0017760B" w:rsidRPr="00E16B80">
        <w:t>ünk elé</w:t>
      </w:r>
      <w:r w:rsidRPr="00E16B80">
        <w:t xml:space="preserve"> oly sok akadályt gördítő körülményeket, annál kevésbé értenek engem! </w:t>
      </w:r>
      <w:r w:rsidR="001F518B" w:rsidRPr="00E16B80">
        <w:t>Ez a levelezés</w:t>
      </w:r>
      <w:r w:rsidRPr="00E16B80">
        <w:t xml:space="preserve"> </w:t>
      </w:r>
      <w:r w:rsidR="001F518B" w:rsidRPr="00E16B80">
        <w:t xml:space="preserve">még </w:t>
      </w:r>
      <w:r w:rsidR="00420F7C">
        <w:t xml:space="preserve">a </w:t>
      </w:r>
      <w:r w:rsidRPr="00E16B80">
        <w:t xml:space="preserve">legkedvezőbb </w:t>
      </w:r>
      <w:r w:rsidR="0017760B" w:rsidRPr="00E16B80">
        <w:t xml:space="preserve">körülmények között is csak félsiker lehet, </w:t>
      </w:r>
      <w:r w:rsidR="001F518B" w:rsidRPr="00E16B80">
        <w:t>és</w:t>
      </w:r>
      <w:r w:rsidR="0017760B" w:rsidRPr="00E16B80">
        <w:t xml:space="preserve"> néha bosszantóan </w:t>
      </w:r>
      <w:r w:rsidR="001F518B" w:rsidRPr="00E16B80">
        <w:t>sikertelen</w:t>
      </w:r>
      <w:r w:rsidRPr="00E16B80">
        <w:t xml:space="preserve">; </w:t>
      </w:r>
      <w:r w:rsidR="001F518B" w:rsidRPr="00E16B80">
        <w:t>a személyes beszélgetéseken kívül</w:t>
      </w:r>
      <w:r w:rsidRPr="00E16B80">
        <w:t xml:space="preserve"> semmi más</w:t>
      </w:r>
      <w:r w:rsidR="001F518B" w:rsidRPr="00E16B80">
        <w:t>sal nem elégszenek meg</w:t>
      </w:r>
      <w:r w:rsidRPr="00E16B80">
        <w:t xml:space="preserve">, </w:t>
      </w:r>
      <w:r w:rsidR="001F518B" w:rsidRPr="00E16B80">
        <w:t>mert annak keretében párbeszédet</w:t>
      </w:r>
      <w:r w:rsidRPr="00E16B80">
        <w:t xml:space="preserve"> lehetne folytatni, </w:t>
      </w:r>
      <w:r w:rsidR="001F518B" w:rsidRPr="00E16B80">
        <w:t>ami lehetővé tenné</w:t>
      </w:r>
      <w:r w:rsidRPr="00E16B80">
        <w:t xml:space="preserve"> a felmerülő intellektuális nehézségek azonnali megoldását. Mintha egy áth</w:t>
      </w:r>
      <w:r w:rsidR="001F518B" w:rsidRPr="00E16B80">
        <w:t>idal</w:t>
      </w:r>
      <w:r w:rsidRPr="00E16B80">
        <w:t>hatatlan szakadékon át ü</w:t>
      </w:r>
      <w:r w:rsidR="001F518B" w:rsidRPr="00E16B80">
        <w:t>völtöznénk</w:t>
      </w:r>
      <w:r w:rsidRPr="00E16B80">
        <w:t xml:space="preserve"> egymás</w:t>
      </w:r>
      <w:r w:rsidR="001F518B" w:rsidRPr="00E16B80">
        <w:t>nak úgy</w:t>
      </w:r>
      <w:r w:rsidRPr="00E16B80">
        <w:t xml:space="preserve">, </w:t>
      </w:r>
      <w:r w:rsidR="001F518B" w:rsidRPr="00E16B80">
        <w:t>hogy</w:t>
      </w:r>
      <w:r w:rsidRPr="00E16B80">
        <w:t xml:space="preserve"> csak az egyikünk lát</w:t>
      </w:r>
      <w:r w:rsidR="001F518B" w:rsidRPr="00E16B80">
        <w:t>ja</w:t>
      </w:r>
      <w:r w:rsidRPr="00E16B80">
        <w:t xml:space="preserve"> a beszélgetőpartnerét. Valójában a fizikai természetben sehol sincs olyan szakadék</w:t>
      </w:r>
      <w:r w:rsidR="001F518B" w:rsidRPr="00E16B80">
        <w:t xml:space="preserve"> a hegyek között</w:t>
      </w:r>
      <w:r w:rsidRPr="00E16B80">
        <w:t>, am</w:t>
      </w:r>
      <w:r w:rsidR="001F518B" w:rsidRPr="00E16B80">
        <w:t>i az utazó számára</w:t>
      </w:r>
      <w:r w:rsidRPr="00E16B80">
        <w:t xml:space="preserve"> olyan reménytelenül áthatolhatatlan akadály</w:t>
      </w:r>
      <w:r w:rsidR="001F518B" w:rsidRPr="00E16B80">
        <w:t>t</w:t>
      </w:r>
      <w:r w:rsidRPr="00E16B80">
        <w:t xml:space="preserve"> </w:t>
      </w:r>
      <w:r w:rsidR="001F518B" w:rsidRPr="00E16B80">
        <w:t>jelente</w:t>
      </w:r>
      <w:r w:rsidRPr="00E16B80">
        <w:t>ne, mint a</w:t>
      </w:r>
      <w:r w:rsidR="001F518B" w:rsidRPr="00E16B80">
        <w:t>z a spirituális szakadék</w:t>
      </w:r>
      <w:r w:rsidRPr="00E16B80">
        <w:t xml:space="preserve">, amely </w:t>
      </w:r>
      <w:r w:rsidR="001F518B" w:rsidRPr="00E16B80">
        <w:t>távol tartja</w:t>
      </w:r>
      <w:r w:rsidRPr="00E16B80">
        <w:t xml:space="preserve"> őket tőlem.” Két nappal később, amikor „</w:t>
      </w:r>
      <w:r w:rsidR="001F518B" w:rsidRPr="00E16B80">
        <w:t>el</w:t>
      </w:r>
      <w:r w:rsidRPr="00E16B80">
        <w:t>vonulás</w:t>
      </w:r>
      <w:r w:rsidR="00D2515B" w:rsidRPr="00E16B80">
        <w:t>áról</w:t>
      </w:r>
      <w:r w:rsidRPr="00E16B80">
        <w:t xml:space="preserve">” </w:t>
      </w:r>
      <w:r w:rsidR="00D2515B" w:rsidRPr="00E16B80">
        <w:t xml:space="preserve">megszületett a </w:t>
      </w:r>
      <w:r w:rsidRPr="00E16B80">
        <w:t>dön</w:t>
      </w:r>
      <w:r w:rsidR="00D2515B" w:rsidRPr="00E16B80">
        <w:t>tés,</w:t>
      </w:r>
      <w:r w:rsidRPr="00E16B80">
        <w:t xml:space="preserve"> búcsúzóul </w:t>
      </w:r>
      <w:r w:rsidR="00D2515B" w:rsidRPr="00E16B80">
        <w:t xml:space="preserve">azt </w:t>
      </w:r>
      <w:r w:rsidRPr="00E16B80">
        <w:t>kérdezte tőlem: „</w:t>
      </w:r>
      <w:r w:rsidR="00D2515B" w:rsidRPr="00E16B80">
        <w:t>Ugye odafigyelsz</w:t>
      </w:r>
      <w:r w:rsidRPr="00E16B80">
        <w:t xml:space="preserve"> a munkámra, </w:t>
      </w:r>
      <w:r w:rsidR="00D2515B" w:rsidRPr="00E16B80">
        <w:t xml:space="preserve">és </w:t>
      </w:r>
      <w:r w:rsidRPr="00E16B80">
        <w:t xml:space="preserve">gondoskodsz róla, hogy ne </w:t>
      </w:r>
      <w:r w:rsidR="00D2515B" w:rsidRPr="00E16B80">
        <w:t>dőljön</w:t>
      </w:r>
      <w:r w:rsidRPr="00E16B80">
        <w:t xml:space="preserve"> romba</w:t>
      </w:r>
      <w:r w:rsidR="00D2515B" w:rsidRPr="00E16B80">
        <w:t xml:space="preserve"> az egész</w:t>
      </w:r>
      <w:r w:rsidRPr="00E16B80">
        <w:t xml:space="preserve">?” Megígértem. </w:t>
      </w:r>
      <w:r w:rsidR="00D2515B" w:rsidRPr="00E16B80">
        <w:t>Ugyan m</w:t>
      </w:r>
      <w:r w:rsidRPr="00E16B80">
        <w:t>it ne ígértem volna</w:t>
      </w:r>
      <w:r w:rsidR="00D2515B" w:rsidRPr="00E16B80">
        <w:t xml:space="preserve"> meg</w:t>
      </w:r>
      <w:r w:rsidRPr="00E16B80">
        <w:t xml:space="preserve"> neki abban az órában? </w:t>
      </w:r>
      <w:bookmarkStart w:id="168" w:name="KHnyugvohely"/>
      <w:bookmarkEnd w:id="168"/>
      <w:r w:rsidRPr="00E16B80">
        <w:t xml:space="preserve">Egy bizonyos helyen, amit a kívülállóknak nem szabad </w:t>
      </w:r>
      <w:r w:rsidR="00D2515B" w:rsidRPr="00E16B80">
        <w:t>felfedni</w:t>
      </w:r>
      <w:r w:rsidRPr="00E16B80">
        <w:t>, van egy szakadék, amely</w:t>
      </w:r>
      <w:r w:rsidR="00D2515B" w:rsidRPr="00E16B80">
        <w:t xml:space="preserve"> felett</w:t>
      </w:r>
      <w:r w:rsidRPr="00E16B80">
        <w:t xml:space="preserve"> egy </w:t>
      </w:r>
      <w:r w:rsidR="00DD5706" w:rsidRPr="00E16B80">
        <w:t>rozoga</w:t>
      </w:r>
      <w:r w:rsidRPr="00E16B80">
        <w:t xml:space="preserve">, fűszálakból </w:t>
      </w:r>
      <w:r w:rsidR="00793621" w:rsidRPr="00E16B80">
        <w:t>font</w:t>
      </w:r>
      <w:r w:rsidR="00D2515B" w:rsidRPr="00E16B80">
        <w:t xml:space="preserve"> </w:t>
      </w:r>
      <w:r w:rsidRPr="00E16B80">
        <w:t>híd</w:t>
      </w:r>
      <w:r w:rsidR="00D2515B" w:rsidRPr="00E16B80">
        <w:t xml:space="preserve"> vezet</w:t>
      </w:r>
      <w:r w:rsidRPr="00E16B80">
        <w:t xml:space="preserve"> át, alatta egy tomboló </w:t>
      </w:r>
      <w:r w:rsidR="00D2515B" w:rsidRPr="00E16B80">
        <w:t>zuhataggal</w:t>
      </w:r>
      <w:r w:rsidRPr="00E16B80">
        <w:t xml:space="preserve">. </w:t>
      </w:r>
      <w:r w:rsidR="00D2515B" w:rsidRPr="00E16B80">
        <w:t xml:space="preserve">Hegymászó </w:t>
      </w:r>
      <w:r w:rsidRPr="00E16B80">
        <w:t>Klubotok legbátrabb</w:t>
      </w:r>
      <w:r w:rsidR="00D2515B" w:rsidRPr="00E16B80">
        <w:t>jai</w:t>
      </w:r>
      <w:r w:rsidRPr="00E16B80">
        <w:t xml:space="preserve"> sem merné</w:t>
      </w:r>
      <w:r w:rsidR="00D2515B" w:rsidRPr="00E16B80">
        <w:t>k</w:t>
      </w:r>
      <w:r w:rsidRPr="00E16B80">
        <w:t xml:space="preserve"> megkockáztatni az át</w:t>
      </w:r>
      <w:r w:rsidR="00D2515B" w:rsidRPr="00E16B80">
        <w:t>kelést</w:t>
      </w:r>
      <w:r w:rsidR="00793621" w:rsidRPr="00E16B80">
        <w:t xml:space="preserve"> rajta</w:t>
      </w:r>
      <w:r w:rsidRPr="00E16B80">
        <w:t xml:space="preserve">, mert </w:t>
      </w:r>
      <w:r w:rsidR="00D2515B" w:rsidRPr="00E16B80">
        <w:t xml:space="preserve">a híd </w:t>
      </w:r>
      <w:r w:rsidRPr="00E16B80">
        <w:t xml:space="preserve">pókhálóként </w:t>
      </w:r>
      <w:r w:rsidR="00D2515B" w:rsidRPr="00E16B80">
        <w:t>csüng</w:t>
      </w:r>
      <w:r w:rsidRPr="00E16B80">
        <w:t xml:space="preserve">, </w:t>
      </w:r>
      <w:r w:rsidR="00D2515B" w:rsidRPr="00E16B80">
        <w:t xml:space="preserve">és </w:t>
      </w:r>
      <w:r w:rsidRPr="00E16B80">
        <w:lastRenderedPageBreak/>
        <w:t>korhadtnak</w:t>
      </w:r>
      <w:r w:rsidR="00D2515B" w:rsidRPr="00E16B80">
        <w:t xml:space="preserve">, </w:t>
      </w:r>
      <w:r w:rsidRPr="00E16B80">
        <w:t xml:space="preserve">járhatatlannak </w:t>
      </w:r>
      <w:r w:rsidR="00427DBE" w:rsidRPr="00E16B80">
        <w:rPr>
          <w:i/>
          <w:iCs/>
        </w:rPr>
        <w:t>látszik</w:t>
      </w:r>
      <w:r w:rsidR="00D2515B" w:rsidRPr="00E16B80">
        <w:t xml:space="preserve"> -</w:t>
      </w:r>
      <w:r w:rsidRPr="00E16B80">
        <w:t xml:space="preserve"> pedig nem az; aki </w:t>
      </w:r>
      <w:r w:rsidR="00427DBE" w:rsidRPr="00E16B80">
        <w:t xml:space="preserve">meg meri kockáztatni és sikerül is átkelnie rajta </w:t>
      </w:r>
      <w:r w:rsidRPr="00E16B80">
        <w:t xml:space="preserve">– </w:t>
      </w:r>
      <w:r w:rsidR="00427DBE" w:rsidRPr="00E16B80">
        <w:t>és így lesz</w:t>
      </w:r>
      <w:r w:rsidRPr="00E16B80">
        <w:t xml:space="preserve">, ha </w:t>
      </w:r>
      <w:r w:rsidR="00427DBE" w:rsidRPr="00E16B80">
        <w:t>helyénvaló,</w:t>
      </w:r>
      <w:r w:rsidRPr="00E16B80">
        <w:t xml:space="preserve"> hogy </w:t>
      </w:r>
      <w:r w:rsidR="00427DBE" w:rsidRPr="00E16B80">
        <w:t>átengedjék</w:t>
      </w:r>
      <w:r w:rsidRPr="00E16B80">
        <w:t xml:space="preserve"> –, egy </w:t>
      </w:r>
      <w:r w:rsidR="00427DBE" w:rsidRPr="00E16B80">
        <w:t>igéző szépségű szurdok</w:t>
      </w:r>
      <w:r w:rsidR="00793621" w:rsidRPr="00E16B80">
        <w:t xml:space="preserve"> </w:t>
      </w:r>
      <w:r w:rsidR="00427DBE" w:rsidRPr="00E16B80">
        <w:t>képe tárul fel előtte</w:t>
      </w:r>
      <w:r w:rsidRPr="00E16B80">
        <w:t xml:space="preserve"> – </w:t>
      </w:r>
      <w:r w:rsidR="00427DBE" w:rsidRPr="00E16B80">
        <w:t xml:space="preserve">a </w:t>
      </w:r>
      <w:r w:rsidR="00427DBE" w:rsidRPr="00E16B80">
        <w:rPr>
          <w:i/>
          <w:iCs/>
        </w:rPr>
        <w:t xml:space="preserve">mi </w:t>
      </w:r>
      <w:r w:rsidR="00427DBE" w:rsidRPr="00E16B80">
        <w:t>helyeink egyike, a</w:t>
      </w:r>
      <w:r w:rsidR="00DD5706" w:rsidRPr="00E16B80">
        <w:t>hol</w:t>
      </w:r>
      <w:r w:rsidR="00427DBE" w:rsidRPr="00E16B80">
        <w:t xml:space="preserve"> a </w:t>
      </w:r>
      <w:r w:rsidR="00427DBE" w:rsidRPr="00E16B80">
        <w:rPr>
          <w:i/>
          <w:iCs/>
        </w:rPr>
        <w:t xml:space="preserve">hozzánk hasonlók </w:t>
      </w:r>
      <w:r w:rsidR="00427DBE" w:rsidRPr="00E16B80">
        <w:t xml:space="preserve">élnek, </w:t>
      </w:r>
      <w:r w:rsidRPr="00E16B80">
        <w:t xml:space="preserve">amelyről és akikről nincs feljegyzés vagy </w:t>
      </w:r>
      <w:r w:rsidR="00C511B0" w:rsidRPr="00E16B80">
        <w:t>említés</w:t>
      </w:r>
      <w:r w:rsidRPr="00E16B80">
        <w:t xml:space="preserve"> európai </w:t>
      </w:r>
      <w:r w:rsidR="00427DBE" w:rsidRPr="00E16B80">
        <w:t>felfedezőktől</w:t>
      </w:r>
      <w:r w:rsidRPr="00E16B80">
        <w:t xml:space="preserve">. </w:t>
      </w:r>
      <w:r w:rsidR="00C511B0" w:rsidRPr="00E16B80">
        <w:t>A régi lámakolostortól e</w:t>
      </w:r>
      <w:r w:rsidRPr="00E16B80">
        <w:t>gy kőhajításnyira áll a</w:t>
      </w:r>
      <w:r w:rsidR="00C511B0" w:rsidRPr="00E16B80">
        <w:t>z öreg</w:t>
      </w:r>
      <w:r w:rsidRPr="00E16B80">
        <w:t xml:space="preserve"> torony, amelynek </w:t>
      </w:r>
      <w:r w:rsidR="00C511B0" w:rsidRPr="00E16B80">
        <w:t>rejtekéből</w:t>
      </w:r>
      <w:r w:rsidRPr="00E16B80">
        <w:t xml:space="preserve"> bodhiszattvák nemzedékei </w:t>
      </w:r>
      <w:r w:rsidR="00C511B0" w:rsidRPr="00E16B80">
        <w:t xml:space="preserve">jöttek </w:t>
      </w:r>
      <w:r w:rsidR="00DD5706" w:rsidRPr="00E16B80">
        <w:t>elő</w:t>
      </w:r>
      <w:r w:rsidRPr="00E16B80">
        <w:t>. Ott nyugszik most</w:t>
      </w:r>
      <w:r w:rsidR="00C511B0" w:rsidRPr="00E16B80">
        <w:t xml:space="preserve"> élettelenül az </w:t>
      </w:r>
      <w:r w:rsidR="00793621" w:rsidRPr="00E16B80">
        <w:t>ö</w:t>
      </w:r>
      <w:r w:rsidR="00C511B0" w:rsidRPr="00E16B80">
        <w:t>n</w:t>
      </w:r>
      <w:r w:rsidRPr="00E16B80">
        <w:t xml:space="preserve"> barát</w:t>
      </w:r>
      <w:r w:rsidR="00C511B0" w:rsidRPr="00E16B80">
        <w:t xml:space="preserve">ja </w:t>
      </w:r>
      <w:r w:rsidRPr="00E16B80">
        <w:t xml:space="preserve">– </w:t>
      </w:r>
      <w:r w:rsidR="00C511B0" w:rsidRPr="00E16B80">
        <w:t>az én T</w:t>
      </w:r>
      <w:r w:rsidRPr="00E16B80">
        <w:t xml:space="preserve">estvérem, lelkem fénye, akinek ígéretet tettem, hogy </w:t>
      </w:r>
      <w:r w:rsidR="00C511B0" w:rsidRPr="00E16B80">
        <w:t xml:space="preserve">hűségesen tovább </w:t>
      </w:r>
      <w:r w:rsidR="00502909" w:rsidRPr="00E16B80">
        <w:t>folytatom</w:t>
      </w:r>
      <w:r w:rsidRPr="00E16B80">
        <w:t xml:space="preserve"> távollétében</w:t>
      </w:r>
      <w:r w:rsidR="00C511B0" w:rsidRPr="00E16B80">
        <w:t xml:space="preserve"> az</w:t>
      </w:r>
      <w:r w:rsidR="00C511B0" w:rsidRPr="00E16B80">
        <w:rPr>
          <w:i/>
          <w:iCs/>
        </w:rPr>
        <w:t xml:space="preserve"> ő</w:t>
      </w:r>
      <w:r w:rsidRPr="00E16B80">
        <w:t xml:space="preserve"> munkáj</w:t>
      </w:r>
      <w:r w:rsidR="00C511B0" w:rsidRPr="00E16B80">
        <w:t>át</w:t>
      </w:r>
      <w:r w:rsidRPr="00E16B80">
        <w:t xml:space="preserve">. És </w:t>
      </w:r>
      <w:r w:rsidR="00502909" w:rsidRPr="00E16B80">
        <w:t>ugyan mennyire valószerű</w:t>
      </w:r>
      <w:r w:rsidRPr="00E16B80">
        <w:t>, kérdezem</w:t>
      </w:r>
      <w:r w:rsidR="00502909" w:rsidRPr="00E16B80">
        <w:t xml:space="preserve"> </w:t>
      </w:r>
      <w:r w:rsidR="00793621" w:rsidRPr="00E16B80">
        <w:t>ö</w:t>
      </w:r>
      <w:r w:rsidR="00502909" w:rsidRPr="00E16B80">
        <w:t>nöktől</w:t>
      </w:r>
      <w:r w:rsidRPr="00E16B80">
        <w:t>, hogy az ő hűséges barátja</w:t>
      </w:r>
      <w:r w:rsidR="00502909" w:rsidRPr="00E16B80">
        <w:t>ként</w:t>
      </w:r>
      <w:r w:rsidRPr="00E16B80">
        <w:t xml:space="preserve"> és testvére</w:t>
      </w:r>
      <w:r w:rsidR="00502909" w:rsidRPr="00E16B80">
        <w:t>ként</w:t>
      </w:r>
      <w:r w:rsidRPr="00E16B80">
        <w:t xml:space="preserve"> alig két nappal </w:t>
      </w:r>
      <w:r w:rsidR="00502909" w:rsidRPr="00E16B80">
        <w:t xml:space="preserve">elvonulásának kezdete </w:t>
      </w:r>
      <w:r w:rsidRPr="00E16B80">
        <w:t xml:space="preserve">után indokolatlanul tiszteletlenséget tanúsítottam volna európai barátja iránt? Mi volt az oka, és mi </w:t>
      </w:r>
      <w:r w:rsidR="00502909" w:rsidRPr="00E16B80">
        <w:t>válthatta ki</w:t>
      </w:r>
      <w:r w:rsidRPr="00E16B80">
        <w:t xml:space="preserve"> ezt a gondolatot Hume</w:t>
      </w:r>
      <w:r w:rsidR="00502909" w:rsidRPr="00E16B80">
        <w:t xml:space="preserve"> úr</w:t>
      </w:r>
      <w:r w:rsidRPr="00E16B80">
        <w:t>, sőt</w:t>
      </w:r>
      <w:r w:rsidR="00502909" w:rsidRPr="00E16B80">
        <w:t xml:space="preserve"> még</w:t>
      </w:r>
      <w:r w:rsidRPr="00E16B80">
        <w:t xml:space="preserve"> az </w:t>
      </w:r>
      <w:r w:rsidR="00793621" w:rsidRPr="00E16B80">
        <w:t>ö</w:t>
      </w:r>
      <w:r w:rsidRPr="00E16B80">
        <w:t xml:space="preserve">n </w:t>
      </w:r>
      <w:r w:rsidR="00502909" w:rsidRPr="00E16B80">
        <w:t>elméjében</w:t>
      </w:r>
      <w:r w:rsidRPr="00E16B80">
        <w:t xml:space="preserve"> is? </w:t>
      </w:r>
      <w:r w:rsidR="00502909" w:rsidRPr="00E16B80">
        <w:t>Hát, pusztán néhány</w:t>
      </w:r>
      <w:r w:rsidRPr="00E16B80">
        <w:t xml:space="preserve"> </w:t>
      </w:r>
      <w:r w:rsidR="00502909" w:rsidRPr="00E16B80">
        <w:t>teljesen félreé</w:t>
      </w:r>
      <w:r w:rsidRPr="00E16B80">
        <w:t>rtett</w:t>
      </w:r>
      <w:r w:rsidR="00502909" w:rsidRPr="00E16B80">
        <w:t xml:space="preserve"> és rosszul értelmezett szó</w:t>
      </w:r>
      <w:r w:rsidRPr="00E16B80">
        <w:t>. Bebizonyítom.</w:t>
      </w:r>
      <w:r w:rsidR="00E507B4" w:rsidRPr="00E16B80">
        <w:t xml:space="preserve"> </w:t>
      </w:r>
    </w:p>
    <w:p w14:paraId="2F85E5DB" w14:textId="6A94C295" w:rsidR="00897CA5" w:rsidRPr="00E16B80" w:rsidRDefault="00DD5706" w:rsidP="00DD5706">
      <w:r w:rsidRPr="00E16B80">
        <w:t xml:space="preserve">Nem gondolja, hogy ha a „gyűlölni kezdi a </w:t>
      </w:r>
      <w:r w:rsidRPr="00E16B80">
        <w:rPr>
          <w:i/>
          <w:iCs/>
        </w:rPr>
        <w:t>s</w:t>
      </w:r>
      <w:r w:rsidR="00BF5222" w:rsidRPr="00E16B80">
        <w:rPr>
          <w:i/>
          <w:iCs/>
        </w:rPr>
        <w:t>u</w:t>
      </w:r>
      <w:r w:rsidRPr="00E16B80">
        <w:rPr>
          <w:i/>
          <w:iCs/>
        </w:rPr>
        <w:t>t-ph</w:t>
      </w:r>
      <w:r w:rsidR="00BF5222" w:rsidRPr="00E16B80">
        <w:rPr>
          <w:i/>
          <w:iCs/>
        </w:rPr>
        <w:t>a</w:t>
      </w:r>
      <w:r w:rsidRPr="00E16B80">
        <w:rPr>
          <w:i/>
          <w:iCs/>
        </w:rPr>
        <w:t>n</w:t>
      </w:r>
      <w:r w:rsidR="00BF5222" w:rsidRPr="00E16B80">
        <w:rPr>
          <w:i/>
          <w:iCs/>
        </w:rPr>
        <w:t>a</w:t>
      </w:r>
      <w:r w:rsidR="00BF5222" w:rsidRPr="00E16B80">
        <w:t>-</w:t>
      </w:r>
      <w:r w:rsidRPr="00E16B80">
        <w:t xml:space="preserve">t” </w:t>
      </w:r>
      <w:r w:rsidR="00BF14B6" w:rsidRPr="00E16B80">
        <w:t>mondatrészt</w:t>
      </w:r>
      <w:r w:rsidRPr="00E16B80">
        <w:t xml:space="preserve"> </w:t>
      </w:r>
      <w:r w:rsidR="00BF5222" w:rsidRPr="00E16B80">
        <w:t>kicserélnénk azzal</w:t>
      </w:r>
      <w:r w:rsidRPr="00E16B80">
        <w:t>, hogy „</w:t>
      </w:r>
      <w:r w:rsidR="00BF5222" w:rsidRPr="00E16B80">
        <w:t xml:space="preserve">ismét </w:t>
      </w:r>
      <w:r w:rsidRPr="00E16B80">
        <w:t xml:space="preserve">ellenszenv </w:t>
      </w:r>
      <w:r w:rsidR="00BF5222" w:rsidRPr="00E16B80">
        <w:t>fel</w:t>
      </w:r>
      <w:r w:rsidRPr="00E16B80">
        <w:t>villanásait</w:t>
      </w:r>
      <w:r w:rsidR="00BF5222" w:rsidRPr="00E16B80">
        <w:t xml:space="preserve"> érzi</w:t>
      </w:r>
      <w:r w:rsidRPr="00E16B80">
        <w:t xml:space="preserve">” vagy </w:t>
      </w:r>
      <w:r w:rsidR="00BF5222" w:rsidRPr="00E16B80">
        <w:t>„</w:t>
      </w:r>
      <w:r w:rsidRPr="00E16B80">
        <w:t>átmeneti</w:t>
      </w:r>
      <w:r w:rsidR="00BF5222" w:rsidRPr="00E16B80">
        <w:t xml:space="preserve"> ingerültséget érez”</w:t>
      </w:r>
      <w:r w:rsidRPr="00E16B80">
        <w:t xml:space="preserve">, már ez a </w:t>
      </w:r>
      <w:r w:rsidR="00BF14B6" w:rsidRPr="00E16B80">
        <w:t>változás</w:t>
      </w:r>
      <w:r w:rsidRPr="00E16B80">
        <w:t xml:space="preserve"> önmagában is csodálatosan</w:t>
      </w:r>
      <w:r w:rsidR="00BF5222" w:rsidRPr="00E16B80">
        <w:t xml:space="preserve"> más </w:t>
      </w:r>
      <w:r w:rsidRPr="00E16B80">
        <w:rPr>
          <w:i/>
          <w:iCs/>
        </w:rPr>
        <w:t>eredményeket</w:t>
      </w:r>
      <w:r w:rsidR="00BF5222" w:rsidRPr="00E16B80">
        <w:t xml:space="preserve"> szült volna</w:t>
      </w:r>
      <w:r w:rsidRPr="00E16B80">
        <w:t xml:space="preserve">? Ha így fogalmazták volna meg, Hume </w:t>
      </w:r>
      <w:r w:rsidR="00BF5222" w:rsidRPr="00E16B80">
        <w:t xml:space="preserve">úr </w:t>
      </w:r>
      <w:r w:rsidRPr="00E16B80">
        <w:t xml:space="preserve">aligha talált volna </w:t>
      </w:r>
      <w:r w:rsidR="00BF5222" w:rsidRPr="00E16B80">
        <w:t>módot</w:t>
      </w:r>
      <w:r w:rsidRPr="00E16B80">
        <w:t xml:space="preserve"> arra, hogy olyan erőteljesen tagadj</w:t>
      </w:r>
      <w:r w:rsidR="00BF5222" w:rsidRPr="00E16B80">
        <w:t>on</w:t>
      </w:r>
      <w:r w:rsidRPr="00E16B80">
        <w:t xml:space="preserve"> </w:t>
      </w:r>
      <w:r w:rsidR="00BF5222" w:rsidRPr="00E16B80">
        <w:t>egy</w:t>
      </w:r>
      <w:r w:rsidRPr="00E16B80">
        <w:t xml:space="preserve"> </w:t>
      </w:r>
      <w:r w:rsidRPr="00E16B80">
        <w:rPr>
          <w:i/>
          <w:iCs/>
        </w:rPr>
        <w:t>tényt</w:t>
      </w:r>
      <w:r w:rsidRPr="00E16B80">
        <w:t>, ahogy tette. Mert ebben igaza van, és a</w:t>
      </w:r>
      <w:r w:rsidR="00BF5222" w:rsidRPr="00E16B80">
        <w:t xml:space="preserve"> használt</w:t>
      </w:r>
      <w:r w:rsidRPr="00E16B80">
        <w:t xml:space="preserve"> </w:t>
      </w:r>
      <w:r w:rsidR="00BF14B6" w:rsidRPr="00E16B80">
        <w:rPr>
          <w:i/>
          <w:iCs/>
        </w:rPr>
        <w:t>kifejezés</w:t>
      </w:r>
      <w:r w:rsidRPr="00E16B80">
        <w:t xml:space="preserve"> téves. Teljesen hely</w:t>
      </w:r>
      <w:r w:rsidR="00BF5222" w:rsidRPr="00E16B80">
        <w:t>tálló</w:t>
      </w:r>
      <w:r w:rsidRPr="00E16B80">
        <w:t xml:space="preserve"> </w:t>
      </w:r>
      <w:r w:rsidR="00BF5222" w:rsidRPr="00E16B80">
        <w:t>állítás</w:t>
      </w:r>
      <w:r w:rsidRPr="00E16B80">
        <w:t xml:space="preserve">, hogy soha nem létezett benne olyan érzés, mint a </w:t>
      </w:r>
      <w:r w:rsidRPr="00E16B80">
        <w:rPr>
          <w:i/>
          <w:iCs/>
        </w:rPr>
        <w:t>gyűlölet</w:t>
      </w:r>
      <w:r w:rsidRPr="00E16B80">
        <w:t>. Hogy képes lesz-e általánosságban</w:t>
      </w:r>
      <w:r w:rsidR="00BF14B6" w:rsidRPr="00E16B80">
        <w:t xml:space="preserve"> is</w:t>
      </w:r>
      <w:r w:rsidRPr="00E16B80">
        <w:t xml:space="preserve"> tiltakozni az állítás ellen, az még </w:t>
      </w:r>
      <w:r w:rsidR="00BF5222" w:rsidRPr="00E16B80">
        <w:t>nem eldöntött</w:t>
      </w:r>
      <w:r w:rsidRPr="00E16B80">
        <w:t xml:space="preserve">. </w:t>
      </w:r>
      <w:r w:rsidR="00BF5222" w:rsidRPr="00E16B80">
        <w:t>Saját maga is b</w:t>
      </w:r>
      <w:r w:rsidRPr="00E16B80">
        <w:t>evallotta, hogy „i</w:t>
      </w:r>
      <w:r w:rsidR="00BF5222" w:rsidRPr="00E16B80">
        <w:t>ngerült</w:t>
      </w:r>
      <w:r w:rsidRPr="00E16B80">
        <w:t xml:space="preserve">”, és hogy H.P.B. „bizalmatlanságot” keltett benne. </w:t>
      </w:r>
      <w:r w:rsidR="00BF5222" w:rsidRPr="00E16B80">
        <w:t>És e</w:t>
      </w:r>
      <w:r w:rsidRPr="00E16B80">
        <w:t>z az „i</w:t>
      </w:r>
      <w:r w:rsidR="00BF5222" w:rsidRPr="00E16B80">
        <w:t>ngerültség</w:t>
      </w:r>
      <w:r w:rsidRPr="00E16B80">
        <w:t xml:space="preserve">”, ahogy azt már nem tagadja, több napig tartott? Hol </w:t>
      </w:r>
      <w:r w:rsidR="00BE1F7D" w:rsidRPr="00E16B80">
        <w:t>volt akkor</w:t>
      </w:r>
      <w:r w:rsidRPr="00E16B80">
        <w:t xml:space="preserve"> </w:t>
      </w:r>
      <w:r w:rsidRPr="00E16B80">
        <w:rPr>
          <w:i/>
          <w:iCs/>
        </w:rPr>
        <w:t>téves</w:t>
      </w:r>
      <w:r w:rsidRPr="00E16B80">
        <w:t xml:space="preserve"> </w:t>
      </w:r>
      <w:r w:rsidR="00BE1F7D" w:rsidRPr="00E16B80">
        <w:t xml:space="preserve">az </w:t>
      </w:r>
      <w:r w:rsidRPr="00E16B80">
        <w:rPr>
          <w:i/>
          <w:iCs/>
        </w:rPr>
        <w:t>állítás</w:t>
      </w:r>
      <w:r w:rsidRPr="00E16B80">
        <w:t xml:space="preserve">? Ismerjük el továbbá, hogy a használt szó </w:t>
      </w:r>
      <w:r w:rsidR="00BE1F7D" w:rsidRPr="00E16B80">
        <w:rPr>
          <w:i/>
          <w:iCs/>
        </w:rPr>
        <w:t>tényleg</w:t>
      </w:r>
      <w:r w:rsidR="00BE1F7D" w:rsidRPr="00E16B80">
        <w:t xml:space="preserve"> </w:t>
      </w:r>
      <w:r w:rsidRPr="00E16B80">
        <w:t xml:space="preserve">helytelen volt. </w:t>
      </w:r>
      <w:r w:rsidR="00BF14B6" w:rsidRPr="00E16B80">
        <w:t>De a</w:t>
      </w:r>
      <w:r w:rsidRPr="00E16B80">
        <w:t xml:space="preserve">kkor, </w:t>
      </w:r>
      <w:r w:rsidR="00BE1F7D" w:rsidRPr="00E16B80">
        <w:t>ha már</w:t>
      </w:r>
      <w:r w:rsidRPr="00E16B80">
        <w:t xml:space="preserve"> olyan </w:t>
      </w:r>
      <w:r w:rsidR="00BE1F7D" w:rsidRPr="00E16B80">
        <w:t>körültekintően</w:t>
      </w:r>
      <w:r w:rsidRPr="00E16B80">
        <w:t xml:space="preserve"> választja </w:t>
      </w:r>
      <w:r w:rsidR="00BE1F7D" w:rsidRPr="00E16B80">
        <w:t>meg</w:t>
      </w:r>
      <w:r w:rsidRPr="00E16B80">
        <w:t xml:space="preserve"> a szavakat</w:t>
      </w:r>
      <w:r w:rsidR="00BE1F7D" w:rsidRPr="00E16B80">
        <w:t xml:space="preserve"> és </w:t>
      </w:r>
      <w:r w:rsidRPr="00E16B80">
        <w:t xml:space="preserve">annyira </w:t>
      </w:r>
      <w:r w:rsidR="00BE1F7D" w:rsidRPr="00E16B80">
        <w:t>fontosnak tartja</w:t>
      </w:r>
      <w:r w:rsidRPr="00E16B80">
        <w:t xml:space="preserve">, hogy azok mindig a </w:t>
      </w:r>
      <w:r w:rsidR="00BE1F7D" w:rsidRPr="00E16B80">
        <w:t>pontos</w:t>
      </w:r>
      <w:r w:rsidRPr="00E16B80">
        <w:t xml:space="preserve"> jelentést közvetítsék, miért ne</w:t>
      </w:r>
      <w:r w:rsidR="00BE1F7D" w:rsidRPr="00E16B80">
        <w:t>m</w:t>
      </w:r>
      <w:r w:rsidRPr="00E16B80">
        <w:t xml:space="preserve"> alkalmaz</w:t>
      </w:r>
      <w:r w:rsidR="00BE1F7D" w:rsidRPr="00E16B80">
        <w:t>za</w:t>
      </w:r>
      <w:r w:rsidRPr="00E16B80">
        <w:t xml:space="preserve"> ugyan</w:t>
      </w:r>
      <w:r w:rsidR="00BE1F7D" w:rsidRPr="00E16B80">
        <w:t>e</w:t>
      </w:r>
      <w:r w:rsidRPr="00E16B80">
        <w:t xml:space="preserve">zt a cselekvési </w:t>
      </w:r>
      <w:r w:rsidR="00BE1F7D" w:rsidRPr="00E16B80">
        <w:t>elvárást</w:t>
      </w:r>
      <w:r w:rsidRPr="00E16B80">
        <w:t xml:space="preserve"> </w:t>
      </w:r>
      <w:r w:rsidR="00BE1F7D" w:rsidRPr="00E16B80">
        <w:t>ön</w:t>
      </w:r>
      <w:r w:rsidRPr="00E16B80">
        <w:t xml:space="preserve">magára </w:t>
      </w:r>
      <w:r w:rsidR="00BF14B6" w:rsidRPr="00E16B80">
        <w:t>is</w:t>
      </w:r>
      <w:r w:rsidRPr="00E16B80">
        <w:t xml:space="preserve">? Ami </w:t>
      </w:r>
      <w:r w:rsidR="00BE1F7D" w:rsidRPr="00E16B80">
        <w:t>bocsánatos lehet e</w:t>
      </w:r>
      <w:r w:rsidRPr="00E16B80">
        <w:t>gy angolul nem beszélő ázsiai ember</w:t>
      </w:r>
      <w:r w:rsidR="00BE1F7D" w:rsidRPr="00E16B80">
        <w:t>től -</w:t>
      </w:r>
      <w:r w:rsidRPr="00E16B80">
        <w:t xml:space="preserve"> aki </w:t>
      </w:r>
      <w:r w:rsidR="00BF14B6" w:rsidRPr="00E16B80">
        <w:t xml:space="preserve">a </w:t>
      </w:r>
      <w:r w:rsidR="00BE1F7D" w:rsidRPr="00E16B80">
        <w:t xml:space="preserve">fent említett okok miatt </w:t>
      </w:r>
      <w:r w:rsidRPr="00E16B80">
        <w:t xml:space="preserve">ráadásul soha nem szokta </w:t>
      </w:r>
      <w:r w:rsidR="00BE1F7D" w:rsidRPr="00E16B80">
        <w:t xml:space="preserve">nagyon </w:t>
      </w:r>
      <w:r w:rsidRPr="00E16B80">
        <w:t>megvál</w:t>
      </w:r>
      <w:r w:rsidR="00BE1F7D" w:rsidRPr="00E16B80">
        <w:t>ogatni</w:t>
      </w:r>
      <w:r w:rsidRPr="00E16B80">
        <w:t xml:space="preserve"> a kifejezéseit</w:t>
      </w:r>
      <w:r w:rsidR="00BE1F7D" w:rsidRPr="00E16B80">
        <w:t xml:space="preserve">, hiszen a </w:t>
      </w:r>
      <w:r w:rsidR="000950D3" w:rsidRPr="00E16B80">
        <w:rPr>
          <w:i/>
          <w:iCs/>
        </w:rPr>
        <w:t>saját</w:t>
      </w:r>
      <w:r w:rsidR="000950D3" w:rsidRPr="00E16B80">
        <w:t xml:space="preserve"> </w:t>
      </w:r>
      <w:r w:rsidRPr="00E16B80">
        <w:t xml:space="preserve">népe körében </w:t>
      </w:r>
      <w:r w:rsidRPr="00E16B80">
        <w:rPr>
          <w:i/>
          <w:iCs/>
        </w:rPr>
        <w:t xml:space="preserve">nem </w:t>
      </w:r>
      <w:r w:rsidR="000950D3" w:rsidRPr="00E16B80">
        <w:rPr>
          <w:i/>
          <w:iCs/>
        </w:rPr>
        <w:t>érthetik félre</w:t>
      </w:r>
      <w:r w:rsidR="00BE1F7D" w:rsidRPr="00E16B80">
        <w:t xml:space="preserve"> -</w:t>
      </w:r>
      <w:r w:rsidRPr="00E16B80">
        <w:t xml:space="preserve">, az </w:t>
      </w:r>
      <w:r w:rsidR="000950D3" w:rsidRPr="00E16B80">
        <w:rPr>
          <w:i/>
          <w:iCs/>
        </w:rPr>
        <w:t>megbocsájthatatlan</w:t>
      </w:r>
      <w:r w:rsidRPr="00E16B80">
        <w:t xml:space="preserve"> kellene, hogy </w:t>
      </w:r>
      <w:r w:rsidR="00BE1F7D" w:rsidRPr="00E16B80">
        <w:t>legyen</w:t>
      </w:r>
      <w:r w:rsidRPr="00E16B80">
        <w:t xml:space="preserve"> egy művelt, </w:t>
      </w:r>
      <w:r w:rsidR="00BE1F7D" w:rsidRPr="00E16B80">
        <w:t xml:space="preserve">írásművészetben jártas </w:t>
      </w:r>
      <w:r w:rsidRPr="00E16B80">
        <w:t>angol</w:t>
      </w:r>
      <w:r w:rsidR="00BE1F7D" w:rsidRPr="00E16B80">
        <w:t xml:space="preserve"> esetében</w:t>
      </w:r>
      <w:r w:rsidRPr="00E16B80">
        <w:t>.</w:t>
      </w:r>
      <w:r w:rsidR="00BE1F7D" w:rsidRPr="00E16B80">
        <w:t xml:space="preserve"> </w:t>
      </w:r>
      <w:r w:rsidRPr="00E16B80">
        <w:t xml:space="preserve">Olcottnak </w:t>
      </w:r>
      <w:r w:rsidR="00BE1F7D" w:rsidRPr="00E16B80">
        <w:t>küldött</w:t>
      </w:r>
      <w:r w:rsidRPr="00E16B80">
        <w:t xml:space="preserve"> levelében ezt írja: </w:t>
      </w:r>
      <w:r w:rsidR="00420F7C">
        <w:t>„</w:t>
      </w:r>
      <w:r w:rsidRPr="00E16B80">
        <w:t>Ő (</w:t>
      </w:r>
      <w:r w:rsidR="00BE1F7D" w:rsidRPr="00E16B80">
        <w:t xml:space="preserve">vagyis </w:t>
      </w:r>
      <w:r w:rsidRPr="00E16B80">
        <w:t>én) vagy ő (H.P.B.), vagy mindketten együtt, annyira összezavart</w:t>
      </w:r>
      <w:r w:rsidR="000950D3" w:rsidRPr="00E16B80">
        <w:t>á</w:t>
      </w:r>
      <w:r w:rsidRPr="00E16B80">
        <w:t>k és félreértett</w:t>
      </w:r>
      <w:r w:rsidR="000950D3" w:rsidRPr="00E16B80">
        <w:t>é</w:t>
      </w:r>
      <w:r w:rsidRPr="00E16B80">
        <w:t xml:space="preserve">k </w:t>
      </w:r>
      <w:r w:rsidR="000950D3" w:rsidRPr="00E16B80">
        <w:t xml:space="preserve">a </w:t>
      </w:r>
      <w:r w:rsidRPr="00E16B80">
        <w:t xml:space="preserve">Sinnett és én </w:t>
      </w:r>
      <w:r w:rsidR="000950D3" w:rsidRPr="00E16B80">
        <w:t xml:space="preserve">általam írt </w:t>
      </w:r>
      <w:r w:rsidRPr="00E16B80">
        <w:t xml:space="preserve">levelet, hogy </w:t>
      </w:r>
      <w:r w:rsidR="000950D3" w:rsidRPr="00E16B80">
        <w:t xml:space="preserve">válaszként </w:t>
      </w:r>
      <w:r w:rsidRPr="00E16B80">
        <w:t xml:space="preserve">egy olyan üzenetet kaptunk, amely teljesen alkalmazhatatlan volt a körülményekre, és amely szükségszerűen </w:t>
      </w:r>
      <w:r w:rsidRPr="00E16B80">
        <w:rPr>
          <w:i/>
          <w:iCs/>
        </w:rPr>
        <w:t>bizalmatlanságot keltett</w:t>
      </w:r>
      <w:r w:rsidRPr="00E16B80">
        <w:t xml:space="preserve">." Alázatosan </w:t>
      </w:r>
      <w:r w:rsidR="000950D3" w:rsidRPr="00E16B80">
        <w:t>esedezem</w:t>
      </w:r>
      <w:r w:rsidRPr="00E16B80">
        <w:t xml:space="preserve"> engedély</w:t>
      </w:r>
      <w:r w:rsidR="000950D3" w:rsidRPr="00E16B80">
        <w:t>ér</w:t>
      </w:r>
      <w:r w:rsidRPr="00E16B80">
        <w:t>t egy kérdés feltevésére</w:t>
      </w:r>
      <w:r w:rsidR="000950D3" w:rsidRPr="00E16B80">
        <w:t>:</w:t>
      </w:r>
      <w:r w:rsidRPr="00E16B80">
        <w:t xml:space="preserve"> mikor láttam</w:t>
      </w:r>
      <w:r w:rsidR="000950D3" w:rsidRPr="00E16B80">
        <w:t>, olvastam én</w:t>
      </w:r>
      <w:r w:rsidR="00CA7223" w:rsidRPr="00E16B80">
        <w:t>,</w:t>
      </w:r>
      <w:r w:rsidR="000950D3" w:rsidRPr="00E16B80">
        <w:t xml:space="preserve"> H.P.B vagy mindkettőnk</w:t>
      </w:r>
      <w:r w:rsidR="00CA7223" w:rsidRPr="00E16B80">
        <w:t xml:space="preserve"> -</w:t>
      </w:r>
      <w:r w:rsidR="00420F7C">
        <w:t xml:space="preserve"> </w:t>
      </w:r>
      <w:r w:rsidR="00CA7223" w:rsidRPr="00E16B80">
        <w:t xml:space="preserve">hogy aztán összezavarjuk és félreértsük - </w:t>
      </w:r>
      <w:r w:rsidR="000950D3" w:rsidRPr="00E16B80">
        <w:t>a szóban forgó</w:t>
      </w:r>
      <w:r w:rsidRPr="00E16B80">
        <w:t xml:space="preserve"> levelet? Hogyan zavarhattam volna össze </w:t>
      </w:r>
      <w:r w:rsidR="00CA7223" w:rsidRPr="00E16B80">
        <w:t xml:space="preserve">én vagy ő </w:t>
      </w:r>
      <w:r w:rsidRPr="00E16B80">
        <w:t>azt, amit ő soha nem látott</w:t>
      </w:r>
      <w:r w:rsidR="00CA7223" w:rsidRPr="00E16B80">
        <w:t>;</w:t>
      </w:r>
      <w:r w:rsidRPr="00E16B80">
        <w:t xml:space="preserve"> én</w:t>
      </w:r>
      <w:r w:rsidR="00CA7223" w:rsidRPr="00E16B80">
        <w:t xml:space="preserve"> pedig</w:t>
      </w:r>
      <w:r w:rsidRPr="00E16B80">
        <w:t>, mivel sem kedvem, sem jogom nem volt belenézni és bele</w:t>
      </w:r>
      <w:r w:rsidR="00CA7223" w:rsidRPr="00E16B80">
        <w:t>avatkozni</w:t>
      </w:r>
      <w:r w:rsidRPr="00E16B80">
        <w:t xml:space="preserve"> egy olyan ügybe, amely </w:t>
      </w:r>
      <w:r w:rsidR="00CA7223" w:rsidRPr="00E16B80">
        <w:t>csak</w:t>
      </w:r>
      <w:r w:rsidRPr="00E16B80">
        <w:t xml:space="preserve"> a </w:t>
      </w:r>
      <w:r w:rsidRPr="00E16B80">
        <w:rPr>
          <w:i/>
          <w:iCs/>
        </w:rPr>
        <w:t>Chohan</w:t>
      </w:r>
      <w:r w:rsidR="00CA7223" w:rsidRPr="00E16B80">
        <w:rPr>
          <w:i/>
          <w:iCs/>
        </w:rPr>
        <w:t>-</w:t>
      </w:r>
      <w:r w:rsidRPr="00E16B80">
        <w:t xml:space="preserve">t és K.H.-t érintette, a legcsekélyebb figyelmet sem fordítottam rá? Tájékoztatta </w:t>
      </w:r>
      <w:r w:rsidR="00CA7223" w:rsidRPr="00E16B80">
        <w:t xml:space="preserve">H.P.B </w:t>
      </w:r>
      <w:r w:rsidR="00D81F20" w:rsidRPr="00E16B80">
        <w:t>ö</w:t>
      </w:r>
      <w:r w:rsidRPr="00E16B80">
        <w:t>nt arról, hogy a szóban forgó napon</w:t>
      </w:r>
      <w:r w:rsidR="00CA7223" w:rsidRPr="00E16B80">
        <w:t xml:space="preserve"> </w:t>
      </w:r>
      <w:r w:rsidRPr="00E16B80">
        <w:t xml:space="preserve">éppen az </w:t>
      </w:r>
      <w:r w:rsidR="00D81F20" w:rsidRPr="00E16B80">
        <w:t>ö</w:t>
      </w:r>
      <w:r w:rsidRPr="00E16B80">
        <w:t>n</w:t>
      </w:r>
      <w:r w:rsidR="00CA7223" w:rsidRPr="00E16B80">
        <w:t>ök</w:t>
      </w:r>
      <w:r w:rsidRPr="00E16B80">
        <w:t xml:space="preserve"> levele miatt küldtem őt Sinnett úr szobájába az üzenettel? </w:t>
      </w:r>
      <w:r w:rsidR="00CA7223" w:rsidRPr="00E16B80">
        <w:t>Jelen</w:t>
      </w:r>
      <w:r w:rsidRPr="00E16B80">
        <w:t xml:space="preserve"> voltam, tisztelt </w:t>
      </w:r>
      <w:r w:rsidRPr="00E16B80">
        <w:rPr>
          <w:i/>
          <w:iCs/>
        </w:rPr>
        <w:t>sahib</w:t>
      </w:r>
      <w:r w:rsidRPr="00E16B80">
        <w:t xml:space="preserve">, és </w:t>
      </w:r>
      <w:r w:rsidR="00CA7223" w:rsidRPr="00E16B80">
        <w:t>szóról szóra el tudom ismételni,</w:t>
      </w:r>
      <w:r w:rsidRPr="00E16B80">
        <w:t xml:space="preserve"> amit mondott. „Mi az? ... Mit csinált</w:t>
      </w:r>
      <w:r w:rsidR="00CA7223" w:rsidRPr="00E16B80">
        <w:t>ak</w:t>
      </w:r>
      <w:r w:rsidRPr="00E16B80">
        <w:t>, vagy mond</w:t>
      </w:r>
      <w:r w:rsidR="00CA7223" w:rsidRPr="00E16B80">
        <w:t>tak</w:t>
      </w:r>
      <w:r w:rsidRPr="00E16B80">
        <w:t xml:space="preserve"> K.H.-nak” – kiáltotta szokásos izgatott, ideges módján Sinnett</w:t>
      </w:r>
      <w:r w:rsidR="00CA7223" w:rsidRPr="00E16B80">
        <w:t xml:space="preserve"> úrnak</w:t>
      </w:r>
      <w:r w:rsidRPr="00E16B80">
        <w:t xml:space="preserve">, aki egyedül volt a szobában – „hogy M. (megemlítve engem), </w:t>
      </w:r>
      <w:r w:rsidR="00BF14B6" w:rsidRPr="00E16B80">
        <w:t>a</w:t>
      </w:r>
      <w:r w:rsidRPr="00E16B80">
        <w:t>nnyir</w:t>
      </w:r>
      <w:r w:rsidR="00BF14B6" w:rsidRPr="00E16B80">
        <w:t>a</w:t>
      </w:r>
      <w:r w:rsidRPr="00E16B80">
        <w:t xml:space="preserve"> dühös, </w:t>
      </w:r>
      <w:r w:rsidR="00BF14B6" w:rsidRPr="00E16B80">
        <w:t>hogy</w:t>
      </w:r>
      <w:r w:rsidR="00CA7223" w:rsidRPr="00E16B80">
        <w:t xml:space="preserve"> </w:t>
      </w:r>
      <w:r w:rsidRPr="00E16B80">
        <w:t>azt mondta</w:t>
      </w:r>
      <w:r w:rsidR="00BF14B6" w:rsidRPr="00E16B80">
        <w:t xml:space="preserve"> nekem</w:t>
      </w:r>
      <w:r w:rsidRPr="00E16B80">
        <w:t xml:space="preserve">, készüljek fel, hogy Ceylonba menjünk és </w:t>
      </w:r>
      <w:r w:rsidR="00CA7223" w:rsidRPr="00E16B80">
        <w:lastRenderedPageBreak/>
        <w:t>áttelepítsük oda a</w:t>
      </w:r>
      <w:r w:rsidRPr="00E16B80">
        <w:t xml:space="preserve"> </w:t>
      </w:r>
      <w:r w:rsidR="00CA7223" w:rsidRPr="00E16B80">
        <w:t>székhelyünket</w:t>
      </w:r>
      <w:r w:rsidRPr="00E16B80">
        <w:t xml:space="preserve">?” – ezek voltak az első szavak, amiket kimondott, ezzel </w:t>
      </w:r>
      <w:r w:rsidR="004B48CC" w:rsidRPr="00E16B80">
        <w:t>világosan</w:t>
      </w:r>
      <w:r w:rsidRPr="00E16B80">
        <w:t xml:space="preserve"> jelez</w:t>
      </w:r>
      <w:r w:rsidR="00D81F20" w:rsidRPr="00E16B80">
        <w:t>t</w:t>
      </w:r>
      <w:r w:rsidRPr="00E16B80">
        <w:t xml:space="preserve">e, hogy </w:t>
      </w:r>
      <w:r w:rsidRPr="00E16B80">
        <w:rPr>
          <w:i/>
          <w:iCs/>
        </w:rPr>
        <w:t>semmi biztosat</w:t>
      </w:r>
      <w:r w:rsidRPr="00E16B80">
        <w:t xml:space="preserve"> nem tud</w:t>
      </w:r>
      <w:r w:rsidR="004B48CC" w:rsidRPr="00E16B80">
        <w:t xml:space="preserve"> az ügyről</w:t>
      </w:r>
      <w:r w:rsidRPr="00E16B80">
        <w:t xml:space="preserve">, még kevésbé </w:t>
      </w:r>
      <w:r w:rsidR="004B48CC" w:rsidRPr="00E16B80">
        <w:t>volt abban részes</w:t>
      </w:r>
      <w:r w:rsidRPr="00E16B80">
        <w:t xml:space="preserve">, és csupán abból </w:t>
      </w:r>
      <w:r w:rsidR="004B48CC" w:rsidRPr="00E16B80">
        <w:t>voltak sejtései</w:t>
      </w:r>
      <w:r w:rsidRPr="00E16B80">
        <w:t>, ami</w:t>
      </w:r>
      <w:r w:rsidR="004B48CC" w:rsidRPr="00E16B80">
        <w:t>t én</w:t>
      </w:r>
      <w:r w:rsidRPr="00E16B80">
        <w:t xml:space="preserve"> mondtam neki. </w:t>
      </w:r>
      <w:r w:rsidR="00BF14B6" w:rsidRPr="00E16B80">
        <w:t>Amit pedig</w:t>
      </w:r>
      <w:r w:rsidRPr="00E16B80">
        <w:t xml:space="preserve"> én mondtam neki, az egyszerűen a</w:t>
      </w:r>
      <w:r w:rsidR="004B48CC" w:rsidRPr="00E16B80">
        <w:t>nnyi</w:t>
      </w:r>
      <w:r w:rsidRPr="00E16B80">
        <w:t xml:space="preserve"> volt, hogy job</w:t>
      </w:r>
      <w:r w:rsidR="004B48CC" w:rsidRPr="00E16B80">
        <w:t>b, ha</w:t>
      </w:r>
      <w:r w:rsidRPr="00E16B80">
        <w:t xml:space="preserve"> felkészül a legrosszabbra, </w:t>
      </w:r>
      <w:r w:rsidR="004B48CC" w:rsidRPr="00E16B80">
        <w:t xml:space="preserve">hogy elutazzon és letelepedjen </w:t>
      </w:r>
      <w:r w:rsidRPr="00E16B80">
        <w:t>Ceylonban</w:t>
      </w:r>
      <w:r w:rsidR="004B48CC" w:rsidRPr="00E16B80">
        <w:t xml:space="preserve"> – inkább</w:t>
      </w:r>
      <w:r w:rsidR="00BF14B6" w:rsidRPr="00E16B80">
        <w:t xml:space="preserve"> ez</w:t>
      </w:r>
      <w:r w:rsidR="004B48CC" w:rsidRPr="00E16B80">
        <w:t>, mint hogy</w:t>
      </w:r>
      <w:r w:rsidRPr="00E16B80">
        <w:t xml:space="preserve"> bolondot csináljon magából</w:t>
      </w:r>
      <w:r w:rsidR="004B48CC" w:rsidRPr="00E16B80">
        <w:t xml:space="preserve"> azzal, hogy</w:t>
      </w:r>
      <w:r w:rsidRPr="00E16B80">
        <w:t xml:space="preserve"> annyira re</w:t>
      </w:r>
      <w:r w:rsidR="004B48CC" w:rsidRPr="00E16B80">
        <w:t>szket</w:t>
      </w:r>
      <w:r w:rsidRPr="00E16B80">
        <w:t xml:space="preserve"> minden egyes </w:t>
      </w:r>
      <w:r w:rsidR="004B48CC" w:rsidRPr="00E16B80">
        <w:t xml:space="preserve">rábízott </w:t>
      </w:r>
      <w:r w:rsidRPr="00E16B80">
        <w:t>levél</w:t>
      </w:r>
      <w:r w:rsidR="004B48CC" w:rsidRPr="00E16B80">
        <w:t xml:space="preserve"> miatt</w:t>
      </w:r>
      <w:r w:rsidRPr="00E16B80">
        <w:t xml:space="preserve">, amit K.H.-nak kell továbbítania; </w:t>
      </w:r>
      <w:r w:rsidR="004B48CC" w:rsidRPr="00E16B80">
        <w:t xml:space="preserve">és </w:t>
      </w:r>
      <w:r w:rsidRPr="00E16B80">
        <w:t>hogy ha nem tanu</w:t>
      </w:r>
      <w:r w:rsidR="004B48CC" w:rsidRPr="00E16B80">
        <w:t>l</w:t>
      </w:r>
      <w:r w:rsidRPr="00E16B80">
        <w:t xml:space="preserve"> meg </w:t>
      </w:r>
      <w:r w:rsidR="004B48CC" w:rsidRPr="00E16B80">
        <w:t xml:space="preserve">az eddigieknél </w:t>
      </w:r>
      <w:r w:rsidRPr="00E16B80">
        <w:t>jobban uralkodni magán, véget vetek ennek a</w:t>
      </w:r>
      <w:r w:rsidR="004B48CC" w:rsidRPr="00E16B80">
        <w:t>z egész</w:t>
      </w:r>
      <w:r w:rsidRPr="00E16B80">
        <w:t xml:space="preserve"> </w:t>
      </w:r>
      <w:r w:rsidR="004B48CC" w:rsidRPr="00E16B80">
        <w:rPr>
          <w:i/>
          <w:iCs/>
        </w:rPr>
        <w:t>dak</w:t>
      </w:r>
      <w:r w:rsidR="004B48CC" w:rsidRPr="00E16B80">
        <w:rPr>
          <w:rStyle w:val="Lbjegyzet-hivatkozs"/>
          <w:i/>
          <w:iCs/>
        </w:rPr>
        <w:footnoteReference w:id="420"/>
      </w:r>
      <w:r w:rsidRPr="00E16B80">
        <w:t xml:space="preserve"> ügynek.</w:t>
      </w:r>
      <w:r w:rsidR="003C4EDE" w:rsidRPr="00E16B80">
        <w:t xml:space="preserve"> Ezeket a szavakat nem azért mondtam neki, mert bármi közöm lett volna </w:t>
      </w:r>
      <w:r w:rsidR="00CD3B7E" w:rsidRPr="00E16B80">
        <w:t xml:space="preserve">az </w:t>
      </w:r>
      <w:r w:rsidR="00D81F20" w:rsidRPr="00E16B80">
        <w:t>ö</w:t>
      </w:r>
      <w:r w:rsidR="00CD3B7E" w:rsidRPr="00E16B80">
        <w:t>nök,</w:t>
      </w:r>
      <w:r w:rsidR="003C4EDE" w:rsidRPr="00E16B80">
        <w:t xml:space="preserve"> vagy </w:t>
      </w:r>
      <w:r w:rsidR="00CD3B7E" w:rsidRPr="00E16B80">
        <w:t>mások leveléhez</w:t>
      </w:r>
      <w:r w:rsidR="003C4EDE" w:rsidRPr="00E16B80">
        <w:t>, és nem is egy elküldött levél következményeként</w:t>
      </w:r>
      <w:r w:rsidR="00CD3B7E" w:rsidRPr="00E16B80">
        <w:t>.</w:t>
      </w:r>
      <w:r w:rsidR="003C4EDE" w:rsidRPr="00E16B80">
        <w:t xml:space="preserve"> </w:t>
      </w:r>
      <w:r w:rsidR="00CD3B7E" w:rsidRPr="00E16B80">
        <w:t>H</w:t>
      </w:r>
      <w:r w:rsidR="003C4EDE" w:rsidRPr="00E16B80">
        <w:t xml:space="preserve">anem mert történetesen láttam az </w:t>
      </w:r>
      <w:r w:rsidR="00F7237C" w:rsidRPr="00E16B80">
        <w:t xml:space="preserve">őt és az </w:t>
      </w:r>
      <w:r w:rsidR="003C4EDE" w:rsidRPr="00E16B80">
        <w:t xml:space="preserve">új </w:t>
      </w:r>
      <w:r w:rsidR="003C4EDE" w:rsidRPr="00E16B80">
        <w:rPr>
          <w:i/>
          <w:iCs/>
        </w:rPr>
        <w:t>E</w:t>
      </w:r>
      <w:r w:rsidR="00CD3B7E" w:rsidRPr="00E16B80">
        <w:rPr>
          <w:i/>
          <w:iCs/>
        </w:rPr>
        <w:t>clectic</w:t>
      </w:r>
      <w:r w:rsidR="002A5904" w:rsidRPr="00E16B80">
        <w:rPr>
          <w:rStyle w:val="Lbjegyzet-hivatkozs"/>
          <w:i/>
          <w:iCs/>
        </w:rPr>
        <w:footnoteReference w:id="421"/>
      </w:r>
      <w:r w:rsidR="00CD3B7E" w:rsidRPr="00E16B80">
        <w:rPr>
          <w:i/>
          <w:iCs/>
        </w:rPr>
        <w:t>-et</w:t>
      </w:r>
      <w:r w:rsidR="00F7237C" w:rsidRPr="00E16B80">
        <w:t xml:space="preserve"> </w:t>
      </w:r>
      <w:r w:rsidR="003C4EDE" w:rsidRPr="00E16B80">
        <w:t>körül</w:t>
      </w:r>
      <w:r w:rsidR="00CD3B7E" w:rsidRPr="00E16B80">
        <w:t>vevő</w:t>
      </w:r>
      <w:r w:rsidR="003C4EDE" w:rsidRPr="00E16B80">
        <w:t xml:space="preserve"> </w:t>
      </w:r>
      <w:r w:rsidR="00CD3B7E" w:rsidRPr="00E16B80">
        <w:t>a</w:t>
      </w:r>
      <w:r w:rsidR="003C4EDE" w:rsidRPr="00E16B80">
        <w:t>urát</w:t>
      </w:r>
      <w:r w:rsidR="00CD3B7E" w:rsidRPr="00E16B80">
        <w:t>, ami</w:t>
      </w:r>
      <w:r w:rsidR="003C4EDE" w:rsidRPr="00E16B80">
        <w:t xml:space="preserve"> fekete </w:t>
      </w:r>
      <w:r w:rsidR="00CD3B7E" w:rsidRPr="00E16B80">
        <w:t>volt és</w:t>
      </w:r>
      <w:r w:rsidR="003C4EDE" w:rsidRPr="00E16B80">
        <w:t xml:space="preserve"> jövőbe</w:t>
      </w:r>
      <w:r w:rsidR="00CD3B7E" w:rsidRPr="00E16B80">
        <w:t>n megnyilvánuló</w:t>
      </w:r>
      <w:r w:rsidR="003C4EDE" w:rsidRPr="00E16B80">
        <w:t xml:space="preserve"> </w:t>
      </w:r>
      <w:r w:rsidR="00CD3B7E" w:rsidRPr="00E16B80">
        <w:t>rosszindulattal</w:t>
      </w:r>
      <w:r w:rsidR="003C4EDE" w:rsidRPr="00E16B80">
        <w:t xml:space="preserve"> terhes,</w:t>
      </w:r>
      <w:r w:rsidR="00CD3B7E" w:rsidRPr="00E16B80">
        <w:t xml:space="preserve"> és</w:t>
      </w:r>
      <w:r w:rsidR="003C4EDE" w:rsidRPr="00E16B80">
        <w:t xml:space="preserve"> </w:t>
      </w:r>
      <w:r w:rsidR="00CD3B7E" w:rsidRPr="00E16B80">
        <w:t>ezért</w:t>
      </w:r>
      <w:r w:rsidR="003C4EDE" w:rsidRPr="00E16B80">
        <w:t xml:space="preserve"> elküldtem őt, hogy ezt </w:t>
      </w:r>
      <w:r w:rsidR="00CD3B7E" w:rsidRPr="00E16B80">
        <w:t xml:space="preserve">mondja el – </w:t>
      </w:r>
      <w:r w:rsidR="003C4EDE" w:rsidRPr="00E16B80">
        <w:t>Sinnett</w:t>
      </w:r>
      <w:r w:rsidR="00CD3B7E" w:rsidRPr="00E16B80">
        <w:t xml:space="preserve"> úrnak</w:t>
      </w:r>
      <w:r w:rsidR="003C4EDE" w:rsidRPr="00E16B80">
        <w:t>,</w:t>
      </w:r>
      <w:r w:rsidR="00CD3B7E" w:rsidRPr="00E16B80">
        <w:t xml:space="preserve"> és</w:t>
      </w:r>
      <w:r w:rsidR="003C4EDE" w:rsidRPr="00E16B80">
        <w:t xml:space="preserve"> </w:t>
      </w:r>
      <w:r w:rsidR="00CD3B7E" w:rsidRPr="00E16B80">
        <w:rPr>
          <w:i/>
          <w:iCs/>
        </w:rPr>
        <w:t>nem</w:t>
      </w:r>
      <w:r w:rsidR="00CD3B7E" w:rsidRPr="00E16B80">
        <w:t xml:space="preserve"> </w:t>
      </w:r>
      <w:r w:rsidR="003C4EDE" w:rsidRPr="00E16B80">
        <w:t>Hume</w:t>
      </w:r>
      <w:r w:rsidR="00CD3B7E" w:rsidRPr="00E16B80">
        <w:t>-nak</w:t>
      </w:r>
      <w:r w:rsidR="003C4EDE" w:rsidRPr="00E16B80">
        <w:t>. Megjegyzésem és üzenetem (</w:t>
      </w:r>
      <w:r w:rsidR="00CD3B7E" w:rsidRPr="00E16B80">
        <w:t xml:space="preserve">az ő </w:t>
      </w:r>
      <w:r w:rsidR="003C4EDE" w:rsidRPr="00E16B80">
        <w:t xml:space="preserve">szerencsétlen </w:t>
      </w:r>
      <w:r w:rsidR="00CD3B7E" w:rsidRPr="00E16B80">
        <w:t>alap</w:t>
      </w:r>
      <w:r w:rsidR="003C4EDE" w:rsidRPr="00E16B80">
        <w:t xml:space="preserve">természete és </w:t>
      </w:r>
      <w:r w:rsidR="00CD3B7E" w:rsidRPr="00E16B80">
        <w:t xml:space="preserve">már amúgy is </w:t>
      </w:r>
      <w:r w:rsidR="003C4EDE" w:rsidRPr="00E16B80">
        <w:t>felb</w:t>
      </w:r>
      <w:r w:rsidR="00CD3B7E" w:rsidRPr="00E16B80">
        <w:t>orzolt</w:t>
      </w:r>
      <w:r w:rsidR="003C4EDE" w:rsidRPr="00E16B80">
        <w:t xml:space="preserve"> idegei miatt) a legnevetségesebb módon felzaklatta, és a </w:t>
      </w:r>
      <w:r w:rsidR="00CD3B7E" w:rsidRPr="00E16B80">
        <w:t xml:space="preserve">már </w:t>
      </w:r>
      <w:r w:rsidR="003C4EDE" w:rsidRPr="00E16B80">
        <w:t>jól ismert jelenet</w:t>
      </w:r>
      <w:r w:rsidR="00CD3B7E" w:rsidRPr="00E16B80">
        <w:t>hez vezetett</w:t>
      </w:r>
      <w:r w:rsidR="003C4EDE" w:rsidRPr="00E16B80">
        <w:t>. Vajon a</w:t>
      </w:r>
      <w:r w:rsidR="00364120" w:rsidRPr="00E16B80">
        <w:t xml:space="preserve">z ő labilis </w:t>
      </w:r>
      <w:r w:rsidR="00F7237C" w:rsidRPr="00E16B80">
        <w:t>ideg</w:t>
      </w:r>
      <w:r w:rsidR="00364120" w:rsidRPr="00E16B80">
        <w:t>állapotában agya által elképzelt,</w:t>
      </w:r>
      <w:r w:rsidR="003C4EDE" w:rsidRPr="00E16B80">
        <w:t xml:space="preserve"> </w:t>
      </w:r>
      <w:r w:rsidR="00364120" w:rsidRPr="00E16B80">
        <w:t xml:space="preserve">a </w:t>
      </w:r>
      <w:r w:rsidR="003C4EDE" w:rsidRPr="00E16B80">
        <w:t>teozófi</w:t>
      </w:r>
      <w:r w:rsidR="00364120" w:rsidRPr="00E16B80">
        <w:t>át fenyegető veszély</w:t>
      </w:r>
      <w:r w:rsidR="003C4EDE" w:rsidRPr="00E16B80">
        <w:t xml:space="preserve"> fantomjai miatt vádolják most </w:t>
      </w:r>
      <w:r w:rsidR="00364120" w:rsidRPr="00E16B80">
        <w:t>–</w:t>
      </w:r>
      <w:r w:rsidR="003C4EDE" w:rsidRPr="00E16B80">
        <w:t xml:space="preserve"> </w:t>
      </w:r>
      <w:r w:rsidR="00364120" w:rsidRPr="00E16B80">
        <w:t xml:space="preserve">velem együtt </w:t>
      </w:r>
      <w:r w:rsidR="003C4EDE" w:rsidRPr="00E16B80">
        <w:t xml:space="preserve">- azzal, hogy összezavart és félreértett egy levelet, amelyet soha nem </w:t>
      </w:r>
      <w:r w:rsidR="00364120" w:rsidRPr="00E16B80">
        <w:t xml:space="preserve">is </w:t>
      </w:r>
      <w:r w:rsidR="003C4EDE" w:rsidRPr="00E16B80">
        <w:t xml:space="preserve">látott? Hogy van-e Hume </w:t>
      </w:r>
      <w:r w:rsidR="00364120" w:rsidRPr="00E16B80">
        <w:t>úr állításában</w:t>
      </w:r>
      <w:r w:rsidR="003C4EDE" w:rsidRPr="00E16B80">
        <w:t xml:space="preserve"> egyetlen olyan szó is, amelyet </w:t>
      </w:r>
      <w:r w:rsidR="00364120" w:rsidRPr="00E16B80">
        <w:t>pontosnak</w:t>
      </w:r>
      <w:r w:rsidR="003C4EDE" w:rsidRPr="00E16B80">
        <w:t xml:space="preserve"> lehetne nevezni, </w:t>
      </w:r>
      <w:r w:rsidR="00364120" w:rsidRPr="00E16B80">
        <w:t>és itt</w:t>
      </w:r>
      <w:r w:rsidR="003C4EDE" w:rsidRPr="00E16B80">
        <w:t xml:space="preserve"> a </w:t>
      </w:r>
      <w:r w:rsidR="00F049C0">
        <w:t>„</w:t>
      </w:r>
      <w:r w:rsidR="00364120" w:rsidRPr="00E16B80">
        <w:t>pontos</w:t>
      </w:r>
      <w:r w:rsidR="003C4EDE" w:rsidRPr="00E16B80">
        <w:t xml:space="preserve">" kifejezést most az egész mondat tényleges jelentésére </w:t>
      </w:r>
      <w:r w:rsidR="00364120" w:rsidRPr="00E16B80">
        <w:t>értem</w:t>
      </w:r>
      <w:r w:rsidR="003C4EDE" w:rsidRPr="00E16B80">
        <w:t>, nem csupán e</w:t>
      </w:r>
      <w:r w:rsidR="00364120" w:rsidRPr="00E16B80">
        <w:t>gyes</w:t>
      </w:r>
      <w:r w:rsidR="003C4EDE" w:rsidRPr="00E16B80">
        <w:t xml:space="preserve"> szavakra - azt az ázsiaiak</w:t>
      </w:r>
      <w:r w:rsidR="00364120" w:rsidRPr="00E16B80">
        <w:t>é</w:t>
      </w:r>
      <w:r w:rsidR="003C4EDE" w:rsidRPr="00E16B80">
        <w:t xml:space="preserve">nál fejlettebb elmék megítélésére bízom. És ha megkérdőjelezhetem egy olyan személy véleményének helyességét, aki műveltségben, intelligenciában és a dolgok örök helyénvalóságának felfogásában oly messze felülmúl engem, </w:t>
      </w:r>
      <w:r w:rsidR="002A5904" w:rsidRPr="00E16B80">
        <w:t xml:space="preserve">hogy </w:t>
      </w:r>
      <w:r w:rsidR="003C4EDE" w:rsidRPr="00E16B80">
        <w:t xml:space="preserve">a fenti magyarázat fényében miért </w:t>
      </w:r>
      <w:r w:rsidR="00AD4EEB" w:rsidRPr="00E16B80">
        <w:t>lenne</w:t>
      </w:r>
      <w:r w:rsidR="003C4EDE" w:rsidRPr="00E16B80">
        <w:t xml:space="preserve"> „teljesen tévesnek” </w:t>
      </w:r>
      <w:r w:rsidR="00AD4EEB" w:rsidRPr="00E16B80">
        <w:t>tekint</w:t>
      </w:r>
      <w:r w:rsidR="002A5904" w:rsidRPr="00E16B80">
        <w:t>end</w:t>
      </w:r>
      <w:r w:rsidR="00AD4EEB" w:rsidRPr="00E16B80">
        <w:t>ő</w:t>
      </w:r>
      <w:r w:rsidR="003C4EDE" w:rsidRPr="00E16B80">
        <w:t xml:space="preserve"> a következő állítás</w:t>
      </w:r>
      <w:r w:rsidR="00AD4EEB" w:rsidRPr="00E16B80">
        <w:t>om</w:t>
      </w:r>
      <w:r w:rsidR="003C4EDE" w:rsidRPr="00E16B80">
        <w:t>: „</w:t>
      </w:r>
      <w:r w:rsidR="00AD4EEB" w:rsidRPr="00E16B80">
        <w:t>Ugyancsak megfigyeltem</w:t>
      </w:r>
      <w:r w:rsidR="003C4EDE" w:rsidRPr="00E16B80">
        <w:t xml:space="preserve"> </w:t>
      </w:r>
      <w:r w:rsidR="00AD4EEB" w:rsidRPr="00E16B80">
        <w:t>a bizalmatlanságból eredő ellenszenv (mondjuk inkább ingerültség</w:t>
      </w:r>
      <w:r w:rsidR="009B6879" w:rsidRPr="00E16B80">
        <w:t>nek</w:t>
      </w:r>
      <w:r w:rsidR="00AD4EEB" w:rsidRPr="00E16B80">
        <w:t>) fokozódását</w:t>
      </w:r>
      <w:r w:rsidR="003C4EDE" w:rsidRPr="00E16B80">
        <w:t xml:space="preserve"> (</w:t>
      </w:r>
      <w:r w:rsidR="00AD4EEB" w:rsidRPr="00E16B80">
        <w:t xml:space="preserve">ezt </w:t>
      </w:r>
      <w:r w:rsidR="003C4EDE" w:rsidRPr="00E16B80">
        <w:t xml:space="preserve">Hume </w:t>
      </w:r>
      <w:r w:rsidR="00AD4EEB" w:rsidRPr="00E16B80">
        <w:t xml:space="preserve">úr maga is </w:t>
      </w:r>
      <w:r w:rsidR="003C4EDE" w:rsidRPr="00E16B80">
        <w:t>bevallotta, és ugyan</w:t>
      </w:r>
      <w:r w:rsidR="00AD4EEB" w:rsidRPr="00E16B80">
        <w:t>e</w:t>
      </w:r>
      <w:r w:rsidR="003C4EDE" w:rsidRPr="00E16B80">
        <w:t>zt a kifejezést használta Olcottnak adott válaszában – kér</w:t>
      </w:r>
      <w:r w:rsidR="00AD4EEB" w:rsidRPr="00E16B80">
        <w:t>em</w:t>
      </w:r>
      <w:r w:rsidR="003C4EDE" w:rsidRPr="00E16B80">
        <w:t>,</w:t>
      </w:r>
      <w:r w:rsidR="00AD4EEB" w:rsidRPr="00E16B80">
        <w:t xml:space="preserve"> hogy</w:t>
      </w:r>
      <w:r w:rsidR="003C4EDE" w:rsidRPr="00E16B80">
        <w:t xml:space="preserve"> hasonlíts</w:t>
      </w:r>
      <w:r w:rsidR="00AD4EEB" w:rsidRPr="00E16B80">
        <w:t>a</w:t>
      </w:r>
      <w:r w:rsidR="003C4EDE" w:rsidRPr="00E16B80">
        <w:t xml:space="preserve"> össze a leveléből vett idézeteket a fenti</w:t>
      </w:r>
      <w:r w:rsidR="00AD4EEB" w:rsidRPr="00E16B80">
        <w:t>ekkel -)</w:t>
      </w:r>
      <w:r w:rsidR="003C4EDE" w:rsidRPr="00E16B80">
        <w:t xml:space="preserve"> azon a napon, amikor üzenetet küldtem </w:t>
      </w:r>
      <w:r w:rsidR="002A5904" w:rsidRPr="00E16B80">
        <w:t xml:space="preserve">H.P.B </w:t>
      </w:r>
      <w:r w:rsidR="00AD4EEB" w:rsidRPr="00E16B80">
        <w:t>által</w:t>
      </w:r>
      <w:r w:rsidR="003C4EDE" w:rsidRPr="00E16B80">
        <w:t xml:space="preserve"> Sinnett</w:t>
      </w:r>
      <w:r w:rsidR="00AD4EEB" w:rsidRPr="00E16B80">
        <w:t xml:space="preserve"> úr</w:t>
      </w:r>
      <w:r w:rsidR="003C4EDE" w:rsidRPr="00E16B80">
        <w:t xml:space="preserve"> szobájába.” </w:t>
      </w:r>
      <w:r w:rsidR="009B6879" w:rsidRPr="00E16B80">
        <w:t>Megfele</w:t>
      </w:r>
      <w:r w:rsidR="002A5904" w:rsidRPr="00E16B80">
        <w:t>l</w:t>
      </w:r>
      <w:r w:rsidR="009B6879" w:rsidRPr="00E16B80">
        <w:t xml:space="preserve"> ez a valóságnak</w:t>
      </w:r>
      <w:r w:rsidR="003C4EDE" w:rsidRPr="00E16B80">
        <w:t xml:space="preserve">? </w:t>
      </w:r>
      <w:r w:rsidR="002A5904" w:rsidRPr="00E16B80">
        <w:t>T</w:t>
      </w:r>
      <w:r w:rsidR="003C4EDE" w:rsidRPr="00E16B80">
        <w:t xml:space="preserve">ovábbá: „tudják, milyen </w:t>
      </w:r>
      <w:r w:rsidR="00CE4AE8" w:rsidRPr="00E16B80">
        <w:t>könnyen felizgatható</w:t>
      </w:r>
      <w:r w:rsidR="003C4EDE" w:rsidRPr="00E16B80">
        <w:t xml:space="preserve"> és kiegyensúlyozatlan a nő, és ez az ellenséges érzés </w:t>
      </w:r>
      <w:r w:rsidR="00CE4AE8" w:rsidRPr="00E16B80">
        <w:t>tőle</w:t>
      </w:r>
      <w:r w:rsidR="003C4EDE" w:rsidRPr="00E16B80">
        <w:t xml:space="preserve"> szinte kegyetlen</w:t>
      </w:r>
      <w:r w:rsidR="00CE4AE8" w:rsidRPr="00E16B80">
        <w:t>ség</w:t>
      </w:r>
      <w:r w:rsidR="003C4EDE" w:rsidRPr="00E16B80">
        <w:t xml:space="preserve"> volt. </w:t>
      </w:r>
      <w:r w:rsidR="003C4EDE" w:rsidRPr="00E16B80">
        <w:rPr>
          <w:i/>
          <w:iCs/>
        </w:rPr>
        <w:t>Napok</w:t>
      </w:r>
      <w:r w:rsidR="00CE4AE8" w:rsidRPr="00E16B80">
        <w:rPr>
          <w:i/>
          <w:iCs/>
        </w:rPr>
        <w:t>on át</w:t>
      </w:r>
      <w:r w:rsidR="003C4EDE" w:rsidRPr="00E16B80">
        <w:t xml:space="preserve"> </w:t>
      </w:r>
      <w:r w:rsidR="003C4EDE" w:rsidRPr="00E16B80">
        <w:rPr>
          <w:i/>
          <w:iCs/>
        </w:rPr>
        <w:t>alig nézett</w:t>
      </w:r>
      <w:r w:rsidR="003C4EDE" w:rsidRPr="00E16B80">
        <w:t xml:space="preserve"> rá, nemhogy beszélt volna vele – és </w:t>
      </w:r>
      <w:r w:rsidR="00CE4AE8" w:rsidRPr="00E16B80">
        <w:t>ezzel túl</w:t>
      </w:r>
      <w:r w:rsidR="003C4EDE" w:rsidRPr="00E16B80">
        <w:t>érzékeny természetén</w:t>
      </w:r>
      <w:r w:rsidR="00CE4AE8" w:rsidRPr="00E16B80">
        <w:t xml:space="preserve"> keresztül</w:t>
      </w:r>
      <w:r w:rsidR="003C4EDE" w:rsidRPr="00E16B80">
        <w:t xml:space="preserve"> súlyos és szükségtelen fájdalmat okozott</w:t>
      </w:r>
      <w:r w:rsidR="00CE4AE8" w:rsidRPr="00E16B80">
        <w:t xml:space="preserve"> neki</w:t>
      </w:r>
      <w:r w:rsidR="003C4EDE" w:rsidRPr="00E16B80">
        <w:t xml:space="preserve">! És </w:t>
      </w:r>
      <w:r w:rsidR="003C4EDE" w:rsidRPr="00E16B80">
        <w:rPr>
          <w:i/>
          <w:iCs/>
        </w:rPr>
        <w:t>amikor</w:t>
      </w:r>
      <w:r w:rsidR="003C4EDE" w:rsidRPr="00E16B80">
        <w:t xml:space="preserve"> </w:t>
      </w:r>
      <w:r w:rsidR="003C4EDE" w:rsidRPr="00E16B80">
        <w:rPr>
          <w:i/>
          <w:iCs/>
        </w:rPr>
        <w:t xml:space="preserve">Sinnett </w:t>
      </w:r>
      <w:r w:rsidR="00CE4AE8" w:rsidRPr="00E16B80">
        <w:rPr>
          <w:i/>
          <w:iCs/>
        </w:rPr>
        <w:t xml:space="preserve">úr </w:t>
      </w:r>
      <w:r w:rsidR="003C4EDE" w:rsidRPr="00E16B80">
        <w:rPr>
          <w:i/>
          <w:iCs/>
        </w:rPr>
        <w:t>e</w:t>
      </w:r>
      <w:r w:rsidR="00CE4AE8" w:rsidRPr="00E16B80">
        <w:rPr>
          <w:i/>
          <w:iCs/>
        </w:rPr>
        <w:t>zt szóvá tette neki</w:t>
      </w:r>
      <w:r w:rsidR="003C4EDE" w:rsidRPr="00E16B80">
        <w:rPr>
          <w:i/>
          <w:iCs/>
        </w:rPr>
        <w:t>, tagadta a</w:t>
      </w:r>
      <w:r w:rsidR="00CE4AE8" w:rsidRPr="00E16B80">
        <w:rPr>
          <w:i/>
          <w:iCs/>
        </w:rPr>
        <w:t>z</w:t>
      </w:r>
      <w:r w:rsidR="003C4EDE" w:rsidRPr="00E16B80">
        <w:rPr>
          <w:i/>
          <w:iCs/>
        </w:rPr>
        <w:t xml:space="preserve"> </w:t>
      </w:r>
      <w:r w:rsidR="00CE4AE8" w:rsidRPr="00E16B80">
        <w:rPr>
          <w:i/>
          <w:iCs/>
        </w:rPr>
        <w:t>egészet</w:t>
      </w:r>
      <w:r w:rsidR="003C4EDE" w:rsidRPr="00E16B80">
        <w:t xml:space="preserve">!” Ezt az utolsó mondatot, amely a 7. oldalon </w:t>
      </w:r>
      <w:r w:rsidR="003C4EDE" w:rsidRPr="00E16B80">
        <w:rPr>
          <w:i/>
          <w:iCs/>
        </w:rPr>
        <w:t>sok más</w:t>
      </w:r>
      <w:r w:rsidR="00CE4AE8" w:rsidRPr="00E16B80">
        <w:rPr>
          <w:i/>
          <w:iCs/>
        </w:rPr>
        <w:t>,</w:t>
      </w:r>
      <w:r w:rsidR="003C4EDE" w:rsidRPr="00E16B80">
        <w:rPr>
          <w:i/>
          <w:iCs/>
        </w:rPr>
        <w:t xml:space="preserve"> hasonló</w:t>
      </w:r>
      <w:r w:rsidR="00CE4AE8" w:rsidRPr="00E16B80">
        <w:rPr>
          <w:i/>
          <w:iCs/>
        </w:rPr>
        <w:t>képp</w:t>
      </w:r>
      <w:r w:rsidR="003C4EDE" w:rsidRPr="00E16B80">
        <w:rPr>
          <w:i/>
          <w:iCs/>
        </w:rPr>
        <w:t xml:space="preserve"> igaz</w:t>
      </w:r>
      <w:r w:rsidR="00CE4AE8" w:rsidRPr="00E16B80">
        <w:rPr>
          <w:i/>
          <w:iCs/>
        </w:rPr>
        <w:t xml:space="preserve"> állítással</w:t>
      </w:r>
      <w:r w:rsidR="003C4EDE" w:rsidRPr="00E16B80">
        <w:rPr>
          <w:i/>
          <w:iCs/>
        </w:rPr>
        <w:t xml:space="preserve"> folytatódott</w:t>
      </w:r>
      <w:r w:rsidR="003C4EDE" w:rsidRPr="00E16B80">
        <w:t>, kitéptem a többivel együtt (a</w:t>
      </w:r>
      <w:r w:rsidR="00CE4AE8" w:rsidRPr="00E16B80">
        <w:t>mint Olcott-tól meg</w:t>
      </w:r>
      <w:r w:rsidR="003C4EDE" w:rsidRPr="00E16B80">
        <w:t>érdeklőd</w:t>
      </w:r>
      <w:r w:rsidR="00CE4AE8" w:rsidRPr="00E16B80">
        <w:t>ve</w:t>
      </w:r>
      <w:r w:rsidR="003C4EDE" w:rsidRPr="00E16B80">
        <w:t xml:space="preserve"> </w:t>
      </w:r>
      <w:r w:rsidR="00CE4AE8" w:rsidRPr="00E16B80">
        <w:t xml:space="preserve">ez </w:t>
      </w:r>
      <w:r w:rsidR="003C4EDE" w:rsidRPr="00E16B80">
        <w:t>kiderül</w:t>
      </w:r>
      <w:r w:rsidR="00CE4AE8" w:rsidRPr="00E16B80">
        <w:t>het</w:t>
      </w:r>
      <w:r w:rsidR="003C4EDE" w:rsidRPr="00E16B80">
        <w:t>, aki elmond</w:t>
      </w:r>
      <w:r w:rsidR="00CE4AE8" w:rsidRPr="00E16B80">
        <w:t>hatj</w:t>
      </w:r>
      <w:r w:rsidR="003C4EDE" w:rsidRPr="00E16B80">
        <w:t>a, hogy eredetileg 12 oldal</w:t>
      </w:r>
      <w:r w:rsidR="00CE4AE8" w:rsidRPr="00E16B80">
        <w:t>ból állt</w:t>
      </w:r>
      <w:r w:rsidR="00F7237C" w:rsidRPr="00E16B80">
        <w:t xml:space="preserve"> a levél</w:t>
      </w:r>
      <w:r w:rsidR="003C4EDE" w:rsidRPr="00E16B80">
        <w:t>, nem 10</w:t>
      </w:r>
      <w:r w:rsidR="00F7237C" w:rsidRPr="00E16B80">
        <w:t>-ből;</w:t>
      </w:r>
      <w:r w:rsidR="003C4EDE" w:rsidRPr="00E16B80">
        <w:t xml:space="preserve"> </w:t>
      </w:r>
      <w:r w:rsidR="00F7237C" w:rsidRPr="00E16B80">
        <w:t>továbbá</w:t>
      </w:r>
      <w:r w:rsidR="003C4EDE" w:rsidRPr="00E16B80">
        <w:t xml:space="preserve"> </w:t>
      </w:r>
      <w:r w:rsidR="00F7237C" w:rsidRPr="00E16B80">
        <w:t xml:space="preserve">ő </w:t>
      </w:r>
      <w:r w:rsidR="003C4EDE" w:rsidRPr="00E16B80">
        <w:t xml:space="preserve">sokkal több részlettel küldte </w:t>
      </w:r>
      <w:r w:rsidR="00F7237C" w:rsidRPr="00E16B80">
        <w:t>el azt</w:t>
      </w:r>
      <w:r w:rsidR="003C4EDE" w:rsidRPr="00E16B80">
        <w:t>, mint amennyit most</w:t>
      </w:r>
      <w:r w:rsidR="00D81F20" w:rsidRPr="00E16B80">
        <w:t xml:space="preserve"> ö</w:t>
      </w:r>
      <w:r w:rsidR="00F7237C" w:rsidRPr="00E16B80">
        <w:t>nök</w:t>
      </w:r>
      <w:r w:rsidR="003C4EDE" w:rsidRPr="00E16B80">
        <w:t xml:space="preserve"> </w:t>
      </w:r>
      <w:r w:rsidR="00F7237C" w:rsidRPr="00E16B80">
        <w:t>meg</w:t>
      </w:r>
      <w:r w:rsidR="003C4EDE" w:rsidRPr="00E16B80">
        <w:t xml:space="preserve">találnak benne, mert nincs tudatában annak, hogy mi </w:t>
      </w:r>
      <w:r w:rsidR="00F7237C" w:rsidRPr="00E16B80">
        <w:t>történt a levéllel</w:t>
      </w:r>
      <w:r w:rsidR="003C4EDE" w:rsidRPr="00E16B80">
        <w:t>, és</w:t>
      </w:r>
      <w:r w:rsidR="00F7237C" w:rsidRPr="00E16B80">
        <w:t xml:space="preserve"> hogy</w:t>
      </w:r>
      <w:r w:rsidR="003C4EDE" w:rsidRPr="00E16B80">
        <w:t xml:space="preserve"> </w:t>
      </w:r>
      <w:r w:rsidR="003C4EDE" w:rsidRPr="00E16B80">
        <w:rPr>
          <w:i/>
          <w:iCs/>
        </w:rPr>
        <w:t>miért</w:t>
      </w:r>
      <w:r w:rsidR="00F7237C" w:rsidRPr="00E16B80">
        <w:t>. N</w:t>
      </w:r>
      <w:r w:rsidR="003C4EDE" w:rsidRPr="00E16B80">
        <w:t>em akarv</w:t>
      </w:r>
      <w:r w:rsidR="00F7237C" w:rsidRPr="00E16B80">
        <w:t>án</w:t>
      </w:r>
      <w:r w:rsidR="003C4EDE" w:rsidRPr="00E16B80">
        <w:t xml:space="preserve"> emlékeztetni Hume</w:t>
      </w:r>
      <w:r w:rsidR="00F7237C" w:rsidRPr="00E16B80">
        <w:t xml:space="preserve"> urat</w:t>
      </w:r>
      <w:r w:rsidR="003C4EDE" w:rsidRPr="00E16B80">
        <w:t xml:space="preserve"> olyan részletekre, amelyeket rég elfelejtett, és amelyek nem </w:t>
      </w:r>
      <w:r w:rsidR="00F7237C" w:rsidRPr="00E16B80">
        <w:t xml:space="preserve">lényegesek </w:t>
      </w:r>
      <w:r w:rsidR="003C4EDE" w:rsidRPr="00E16B80">
        <w:t>a szóban forgó ügy</w:t>
      </w:r>
      <w:r w:rsidR="00F7237C" w:rsidRPr="00E16B80">
        <w:t>ben</w:t>
      </w:r>
      <w:r w:rsidR="003C4EDE" w:rsidRPr="00E16B80">
        <w:t xml:space="preserve">, kitéptem </w:t>
      </w:r>
      <w:r w:rsidR="00F7237C" w:rsidRPr="00E16B80">
        <w:t xml:space="preserve">ezt </w:t>
      </w:r>
      <w:r w:rsidR="003C4EDE" w:rsidRPr="00E16B80">
        <w:t xml:space="preserve">az oldalt, és a többi nagy részét </w:t>
      </w:r>
      <w:r w:rsidR="00F7237C" w:rsidRPr="00E16B80">
        <w:t>ki</w:t>
      </w:r>
      <w:r w:rsidR="003C4EDE" w:rsidRPr="00E16B80">
        <w:t>töröltem. A</w:t>
      </w:r>
      <w:r w:rsidR="00F7237C" w:rsidRPr="00E16B80">
        <w:t>ddigra</w:t>
      </w:r>
      <w:r w:rsidR="003C4EDE" w:rsidRPr="00E16B80">
        <w:t xml:space="preserve"> érzései már megváltoztak, és én </w:t>
      </w:r>
      <w:r w:rsidR="002A5904" w:rsidRPr="00E16B80">
        <w:t>meg</w:t>
      </w:r>
      <w:r w:rsidR="003C4EDE" w:rsidRPr="00E16B80">
        <w:t>elégedt</w:t>
      </w:r>
      <w:r w:rsidR="002A5904" w:rsidRPr="00E16B80">
        <w:t>em</w:t>
      </w:r>
      <w:r w:rsidR="003C4EDE" w:rsidRPr="00E16B80">
        <w:t xml:space="preserve"> </w:t>
      </w:r>
      <w:r w:rsidR="00F7237C" w:rsidRPr="00E16B80">
        <w:t>ezzel</w:t>
      </w:r>
      <w:r w:rsidR="003C4EDE" w:rsidRPr="00E16B80">
        <w:t>.</w:t>
      </w:r>
      <w:r w:rsidR="002A5904" w:rsidRPr="00E16B80">
        <w:t>)</w:t>
      </w:r>
    </w:p>
    <w:p w14:paraId="0FBF791F" w14:textId="2DE6A376" w:rsidR="008D7362" w:rsidRPr="00E16B80" w:rsidRDefault="00EC61AD" w:rsidP="000E532D">
      <w:r w:rsidRPr="00E16B80">
        <w:lastRenderedPageBreak/>
        <w:t>A kérdés nem az, hogy Hume</w:t>
      </w:r>
      <w:r w:rsidR="00356697" w:rsidRPr="00E16B80">
        <w:t xml:space="preserve"> úr</w:t>
      </w:r>
      <w:r w:rsidRPr="00E16B80">
        <w:t xml:space="preserve"> „</w:t>
      </w:r>
      <w:r w:rsidR="00356697" w:rsidRPr="00E16B80">
        <w:t>a legkevésbé sem törődik-e</w:t>
      </w:r>
      <w:r w:rsidRPr="00E16B80">
        <w:t xml:space="preserve">” azzal, hogy az érzései </w:t>
      </w:r>
      <w:r w:rsidRPr="00E16B80">
        <w:rPr>
          <w:i/>
          <w:iCs/>
        </w:rPr>
        <w:t>kellemesek</w:t>
      </w:r>
      <w:r w:rsidRPr="00E16B80">
        <w:t xml:space="preserve">-e </w:t>
      </w:r>
      <w:r w:rsidR="00356697" w:rsidRPr="00E16B80">
        <w:t>számomra</w:t>
      </w:r>
      <w:r w:rsidRPr="00E16B80">
        <w:t xml:space="preserve"> vagy </w:t>
      </w:r>
      <w:r w:rsidRPr="00E16B80">
        <w:rPr>
          <w:i/>
          <w:iCs/>
        </w:rPr>
        <w:t>sem</w:t>
      </w:r>
      <w:r w:rsidRPr="00E16B80">
        <w:t xml:space="preserve">, hanem inkább az, hogy a tények </w:t>
      </w:r>
      <w:r w:rsidR="00356697" w:rsidRPr="00E16B80">
        <w:t>igazolják-e</w:t>
      </w:r>
      <w:r w:rsidRPr="00E16B80">
        <w:t>, hogy úgy ír</w:t>
      </w:r>
      <w:r w:rsidR="00356697" w:rsidRPr="00E16B80">
        <w:t>h</w:t>
      </w:r>
      <w:r w:rsidR="00DE284C" w:rsidRPr="00E16B80">
        <w:t>a</w:t>
      </w:r>
      <w:r w:rsidR="008906D8" w:rsidRPr="00E16B80">
        <w:t>sson</w:t>
      </w:r>
      <w:r w:rsidRPr="00E16B80">
        <w:t xml:space="preserve"> Olcott</w:t>
      </w:r>
      <w:r w:rsidR="00356697" w:rsidRPr="00E16B80">
        <w:t>-</w:t>
      </w:r>
      <w:r w:rsidRPr="00E16B80">
        <w:t xml:space="preserve">nak, ahogy </w:t>
      </w:r>
      <w:r w:rsidR="00DE284C" w:rsidRPr="00E16B80">
        <w:t>tette</w:t>
      </w:r>
      <w:r w:rsidR="00F049C0">
        <w:t xml:space="preserve"> - azaz</w:t>
      </w:r>
      <w:r w:rsidR="008906D8" w:rsidRPr="00E16B80">
        <w:t>,</w:t>
      </w:r>
      <w:r w:rsidRPr="00E16B80">
        <w:t xml:space="preserve"> hogy </w:t>
      </w:r>
      <w:r w:rsidR="008906D8" w:rsidRPr="00E16B80">
        <w:t xml:space="preserve">én </w:t>
      </w:r>
      <w:r w:rsidR="008906D8" w:rsidRPr="00E16B80">
        <w:rPr>
          <w:i/>
          <w:iCs/>
        </w:rPr>
        <w:t xml:space="preserve">tényleg </w:t>
      </w:r>
      <w:r w:rsidRPr="00E16B80">
        <w:rPr>
          <w:i/>
          <w:iCs/>
        </w:rPr>
        <w:t>teljesen félreértettem</w:t>
      </w:r>
      <w:r w:rsidR="008906D8" w:rsidRPr="00E16B80">
        <w:rPr>
          <w:i/>
          <w:iCs/>
        </w:rPr>
        <w:t>-e</w:t>
      </w:r>
      <w:r w:rsidRPr="00E16B80">
        <w:t xml:space="preserve"> a</w:t>
      </w:r>
      <w:r w:rsidR="008906D8" w:rsidRPr="00E16B80">
        <w:t>z ő</w:t>
      </w:r>
      <w:r w:rsidRPr="00E16B80">
        <w:t xml:space="preserve"> valódi érzéseit. Azt mondom, hogy</w:t>
      </w:r>
      <w:r w:rsidRPr="00E16B80">
        <w:rPr>
          <w:i/>
          <w:iCs/>
        </w:rPr>
        <w:t xml:space="preserve"> nem</w:t>
      </w:r>
      <w:r w:rsidR="008906D8" w:rsidRPr="00E16B80">
        <w:rPr>
          <w:i/>
          <w:iCs/>
        </w:rPr>
        <w:t xml:space="preserve"> igazolják</w:t>
      </w:r>
      <w:r w:rsidRPr="00E16B80">
        <w:t xml:space="preserve">. </w:t>
      </w:r>
      <w:r w:rsidR="008906D8" w:rsidRPr="00E16B80">
        <w:t xml:space="preserve">Ő sem tud jobban </w:t>
      </w:r>
      <w:r w:rsidRPr="00E16B80">
        <w:t>megakadályozni</w:t>
      </w:r>
      <w:r w:rsidR="00DE284C" w:rsidRPr="00E16B80">
        <w:t xml:space="preserve"> engem</w:t>
      </w:r>
      <w:r w:rsidRPr="00E16B80">
        <w:t xml:space="preserve"> abban, hogy </w:t>
      </w:r>
      <w:r w:rsidR="008906D8" w:rsidRPr="00E16B80">
        <w:t>„</w:t>
      </w:r>
      <w:r w:rsidRPr="00E16B80">
        <w:t>elégedetlen</w:t>
      </w:r>
      <w:r w:rsidR="008906D8" w:rsidRPr="00E16B80">
        <w:t>”</w:t>
      </w:r>
      <w:r w:rsidRPr="00E16B80">
        <w:t xml:space="preserve"> legyek, mint ahogy én</w:t>
      </w:r>
      <w:r w:rsidR="008906D8" w:rsidRPr="00E16B80">
        <w:t xml:space="preserve"> hiába vesződnék azzal, hogy</w:t>
      </w:r>
      <w:r w:rsidRPr="00E16B80">
        <w:t xml:space="preserve"> másképp érez</w:t>
      </w:r>
      <w:r w:rsidR="008906D8" w:rsidRPr="00E16B80">
        <w:t>zen irántam</w:t>
      </w:r>
      <w:r w:rsidRPr="00E16B80">
        <w:t>, mint most</w:t>
      </w:r>
      <w:r w:rsidR="00F049C0">
        <w:t>:</w:t>
      </w:r>
      <w:r w:rsidRPr="00E16B80">
        <w:t xml:space="preserve"> nevezetesen, hogy „</w:t>
      </w:r>
      <w:r w:rsidR="008906D8" w:rsidRPr="00E16B80">
        <w:t>a legkevésbé sem törődik</w:t>
      </w:r>
      <w:r w:rsidRPr="00E16B80">
        <w:t xml:space="preserve"> azzal, hogy az érzései </w:t>
      </w:r>
      <w:r w:rsidR="008906D8" w:rsidRPr="00E16B80">
        <w:t>kellemesek-e számomra vagy sem</w:t>
      </w:r>
      <w:r w:rsidR="008906D8" w:rsidRPr="00E16B80">
        <w:rPr>
          <w:i/>
          <w:iCs/>
        </w:rPr>
        <w:t>.</w:t>
      </w:r>
      <w:r w:rsidRPr="00E16B80">
        <w:t xml:space="preserve">” </w:t>
      </w:r>
      <w:r w:rsidR="00DE284C" w:rsidRPr="00E16B80">
        <w:t>Ez az egész</w:t>
      </w:r>
      <w:r w:rsidRPr="00E16B80">
        <w:t xml:space="preserve"> gyerekes dolog; és aki meg akarja tanulni, hogyan lehet az emberiség javára, és </w:t>
      </w:r>
      <w:r w:rsidR="008906D8" w:rsidRPr="00E16B80">
        <w:t>úgy gondolja</w:t>
      </w:r>
      <w:r w:rsidRPr="00E16B80">
        <w:t xml:space="preserve">, hogy képes </w:t>
      </w:r>
      <w:r w:rsidR="008906D8" w:rsidRPr="00E16B80">
        <w:t>kiismerni</w:t>
      </w:r>
      <w:r w:rsidRPr="00E16B80">
        <w:t xml:space="preserve"> mások jellemé</w:t>
      </w:r>
      <w:r w:rsidR="008906D8" w:rsidRPr="00E16B80">
        <w:t>t</w:t>
      </w:r>
      <w:r w:rsidRPr="00E16B80">
        <w:t xml:space="preserve">, annak mindenekelőtt </w:t>
      </w:r>
      <w:r w:rsidRPr="00E16B80">
        <w:rPr>
          <w:i/>
          <w:iCs/>
        </w:rPr>
        <w:t>meg kell tanulnia megismerni önmagát</w:t>
      </w:r>
      <w:r w:rsidRPr="00E16B80">
        <w:t xml:space="preserve">, </w:t>
      </w:r>
      <w:r w:rsidR="008906D8" w:rsidRPr="00E16B80">
        <w:t>felmérni</w:t>
      </w:r>
      <w:r w:rsidRPr="00E16B80">
        <w:t xml:space="preserve"> saját jellemét </w:t>
      </w:r>
      <w:r w:rsidR="008906D8" w:rsidRPr="00E16B80">
        <w:t xml:space="preserve">annak </w:t>
      </w:r>
      <w:r w:rsidRPr="00E16B80">
        <w:t>valódi érték</w:t>
      </w:r>
      <w:r w:rsidR="008906D8" w:rsidRPr="00E16B80">
        <w:t>e szerint</w:t>
      </w:r>
      <w:r w:rsidRPr="00E16B80">
        <w:t xml:space="preserve">. És ezt, merem állítani, még soha nem tanulta meg. </w:t>
      </w:r>
      <w:r w:rsidR="00F049C0">
        <w:t>Ahogy</w:t>
      </w:r>
      <w:r w:rsidRPr="00E16B80">
        <w:t xml:space="preserve"> azt is meg kell tanulnia, hogy </w:t>
      </w:r>
      <w:r w:rsidR="005A3864" w:rsidRPr="00E16B80">
        <w:t xml:space="preserve">mely </w:t>
      </w:r>
      <w:r w:rsidRPr="00E16B80">
        <w:t>esetek</w:t>
      </w:r>
      <w:r w:rsidR="005A3864" w:rsidRPr="00E16B80">
        <w:t xml:space="preserve">re igaz, hogy </w:t>
      </w:r>
      <w:r w:rsidRPr="00E16B80">
        <w:t xml:space="preserve">az eredmények </w:t>
      </w:r>
      <w:r w:rsidR="007001FA" w:rsidRPr="00E16B80">
        <w:t xml:space="preserve">megszületésükkör </w:t>
      </w:r>
      <w:r w:rsidRPr="00E16B80">
        <w:t>fontos</w:t>
      </w:r>
      <w:r w:rsidR="007001FA" w:rsidRPr="00E16B80">
        <w:t>,</w:t>
      </w:r>
      <w:r w:rsidRPr="00E16B80">
        <w:t xml:space="preserve"> elsődleges </w:t>
      </w:r>
      <w:r w:rsidRPr="00E16B80">
        <w:rPr>
          <w:i/>
          <w:iCs/>
        </w:rPr>
        <w:t>okokká</w:t>
      </w:r>
      <w:r w:rsidRPr="00E16B80">
        <w:t xml:space="preserve"> </w:t>
      </w:r>
      <w:r w:rsidR="00DE284C" w:rsidRPr="00E16B80">
        <w:t xml:space="preserve">is </w:t>
      </w:r>
      <w:r w:rsidRPr="00E16B80">
        <w:t>válhatnak,</w:t>
      </w:r>
      <w:r w:rsidR="005A3864" w:rsidRPr="00E16B80">
        <w:t xml:space="preserve"> t.i. </w:t>
      </w:r>
      <w:r w:rsidRPr="00E16B80">
        <w:t xml:space="preserve">amikor az eredmény </w:t>
      </w:r>
      <w:r w:rsidR="007001FA" w:rsidRPr="00E16B80">
        <w:rPr>
          <w:i/>
          <w:iCs/>
        </w:rPr>
        <w:t>K</w:t>
      </w:r>
      <w:r w:rsidRPr="00E16B80">
        <w:rPr>
          <w:i/>
          <w:iCs/>
        </w:rPr>
        <w:t>yen</w:t>
      </w:r>
      <w:r w:rsidR="007001FA" w:rsidRPr="00E16B80">
        <w:rPr>
          <w:rStyle w:val="Lbjegyzet-hivatkozs"/>
          <w:i/>
          <w:iCs/>
        </w:rPr>
        <w:footnoteReference w:id="422"/>
      </w:r>
      <w:r w:rsidR="007001FA" w:rsidRPr="00E16B80">
        <w:t>-</w:t>
      </w:r>
      <w:r w:rsidRPr="00E16B80">
        <w:t xml:space="preserve">né </w:t>
      </w:r>
      <w:r w:rsidR="00DE284C" w:rsidRPr="00E16B80">
        <w:t>alakul</w:t>
      </w:r>
      <w:r w:rsidRPr="00E16B80">
        <w:t>. Ha a le</w:t>
      </w:r>
      <w:r w:rsidR="005A3864" w:rsidRPr="00E16B80">
        <w:t>gádázabb</w:t>
      </w:r>
      <w:r w:rsidRPr="00E16B80">
        <w:t xml:space="preserve"> gyűlölettel </w:t>
      </w:r>
      <w:r w:rsidR="005A3864" w:rsidRPr="00E16B80">
        <w:t>viseltetett</w:t>
      </w:r>
      <w:r w:rsidRPr="00E16B80">
        <w:t xml:space="preserve"> volna</w:t>
      </w:r>
      <w:r w:rsidR="005A3864" w:rsidRPr="00E16B80">
        <w:t xml:space="preserve"> </w:t>
      </w:r>
      <w:r w:rsidR="00DE284C" w:rsidRPr="00E16B80">
        <w:t xml:space="preserve">H.P.B. </w:t>
      </w:r>
      <w:r w:rsidR="005A3864" w:rsidRPr="00E16B80">
        <w:t>iránt</w:t>
      </w:r>
      <w:r w:rsidRPr="00E16B80">
        <w:t xml:space="preserve">, akkor sem kínozhatta volna </w:t>
      </w:r>
      <w:r w:rsidR="005A3864" w:rsidRPr="00E16B80">
        <w:t xml:space="preserve">hatékonyabban az ő </w:t>
      </w:r>
      <w:r w:rsidRPr="00E16B80">
        <w:t xml:space="preserve">ostobán </w:t>
      </w:r>
      <w:r w:rsidR="005A3864" w:rsidRPr="00E16B80">
        <w:t>túl</w:t>
      </w:r>
      <w:r w:rsidRPr="00E16B80">
        <w:t xml:space="preserve">érzékeny idegeit, mint ahogyan tette, miközben </w:t>
      </w:r>
      <w:r w:rsidR="00F049C0">
        <w:t>„</w:t>
      </w:r>
      <w:r w:rsidR="005A3864" w:rsidRPr="00E16B80">
        <w:t>továbbra is</w:t>
      </w:r>
      <w:r w:rsidRPr="00E16B80">
        <w:t xml:space="preserve"> szerette a drága öregasszonyt". Megtette </w:t>
      </w:r>
      <w:r w:rsidR="00DE284C" w:rsidRPr="00E16B80">
        <w:t xml:space="preserve">ezt </w:t>
      </w:r>
      <w:r w:rsidRPr="00E16B80">
        <w:t>már azokkal</w:t>
      </w:r>
      <w:r w:rsidR="00DE284C" w:rsidRPr="00E16B80">
        <w:t xml:space="preserve"> is</w:t>
      </w:r>
      <w:r w:rsidRPr="00E16B80">
        <w:t>, akiket a legjobban szeretett</w:t>
      </w:r>
      <w:r w:rsidR="00F049C0">
        <w:t>,</w:t>
      </w:r>
      <w:r w:rsidRPr="00E16B80">
        <w:t xml:space="preserve"> </w:t>
      </w:r>
      <w:r w:rsidR="005A3864" w:rsidRPr="00E16B80">
        <w:t>anélkül, hogy tudatában l</w:t>
      </w:r>
      <w:r w:rsidR="00F049C0">
        <w:t>ett volna</w:t>
      </w:r>
      <w:r w:rsidRPr="00E16B80">
        <w:t xml:space="preserve"> </w:t>
      </w:r>
      <w:r w:rsidR="00F049C0">
        <w:t xml:space="preserve">és </w:t>
      </w:r>
      <w:r w:rsidR="005A3864" w:rsidRPr="00E16B80">
        <w:t>m</w:t>
      </w:r>
      <w:r w:rsidRPr="00E16B80">
        <w:t xml:space="preserve">eg fogja tenni a </w:t>
      </w:r>
      <w:r w:rsidR="005A3864" w:rsidRPr="00E16B80">
        <w:t xml:space="preserve">jövőben </w:t>
      </w:r>
      <w:r w:rsidR="00DE284C" w:rsidRPr="00E16B80">
        <w:t xml:space="preserve">többször </w:t>
      </w:r>
      <w:r w:rsidR="005A3864" w:rsidRPr="00E16B80">
        <w:t>is</w:t>
      </w:r>
      <w:r w:rsidRPr="00E16B80">
        <w:t>; és mégis</w:t>
      </w:r>
      <w:r w:rsidR="00F049C0">
        <w:t>,</w:t>
      </w:r>
      <w:r w:rsidRPr="00E16B80">
        <w:t xml:space="preserve"> ösztön</w:t>
      </w:r>
      <w:r w:rsidR="005A3864" w:rsidRPr="00E16B80">
        <w:t>ös reakciója</w:t>
      </w:r>
      <w:r w:rsidRPr="00E16B80">
        <w:t xml:space="preserve"> mindig az lesz, hogy tagadja</w:t>
      </w:r>
      <w:r w:rsidR="005A3864" w:rsidRPr="00E16B80">
        <w:t xml:space="preserve"> ezt</w:t>
      </w:r>
      <w:r w:rsidRPr="00E16B80">
        <w:t xml:space="preserve">, mert valóban </w:t>
      </w:r>
      <w:r w:rsidR="005A3864" w:rsidRPr="00E16B80">
        <w:rPr>
          <w:i/>
          <w:iCs/>
        </w:rPr>
        <w:t>észre sem veszi</w:t>
      </w:r>
      <w:r w:rsidR="005A3864" w:rsidRPr="00E16B80">
        <w:t xml:space="preserve"> és </w:t>
      </w:r>
      <w:r w:rsidRPr="00E16B80">
        <w:t>szív</w:t>
      </w:r>
      <w:r w:rsidR="005A3864" w:rsidRPr="00E16B80">
        <w:t>ének</w:t>
      </w:r>
      <w:r w:rsidRPr="00E16B80">
        <w:t xml:space="preserve"> </w:t>
      </w:r>
      <w:r w:rsidR="006B70E7" w:rsidRPr="00E16B80">
        <w:t xml:space="preserve">alapvetően </w:t>
      </w:r>
      <w:r w:rsidRPr="00E16B80">
        <w:t>rendkívüli jóságá</w:t>
      </w:r>
      <w:r w:rsidR="005A3864" w:rsidRPr="00E16B80">
        <w:t>t</w:t>
      </w:r>
      <w:r w:rsidRPr="00E16B80">
        <w:t xml:space="preserve"> </w:t>
      </w:r>
      <w:r w:rsidR="006B70E7" w:rsidRPr="00E16B80">
        <w:t>az i</w:t>
      </w:r>
      <w:r w:rsidRPr="00E16B80">
        <w:t xml:space="preserve">lyen esetekben teljesen elvakítja és megbénítja egy másik érzés, amelyet </w:t>
      </w:r>
      <w:r w:rsidR="006B70E7" w:rsidRPr="00E16B80">
        <w:t xml:space="preserve">- </w:t>
      </w:r>
      <w:r w:rsidRPr="00E16B80">
        <w:t xml:space="preserve">ha </w:t>
      </w:r>
      <w:r w:rsidR="006B70E7" w:rsidRPr="00E16B80">
        <w:t>szembesí</w:t>
      </w:r>
      <w:r w:rsidR="00DE284C" w:rsidRPr="00E16B80">
        <w:t>tjü</w:t>
      </w:r>
      <w:r w:rsidR="006B70E7" w:rsidRPr="00E16B80">
        <w:t>k ezzel -</w:t>
      </w:r>
      <w:r w:rsidRPr="00E16B80">
        <w:t xml:space="preserve"> szintén</w:t>
      </w:r>
      <w:r w:rsidR="006B70E7" w:rsidRPr="00E16B80">
        <w:t xml:space="preserve"> </w:t>
      </w:r>
      <w:r w:rsidRPr="00E16B80">
        <w:t xml:space="preserve">tagadni fog. Nem </w:t>
      </w:r>
      <w:r w:rsidR="006B70E7" w:rsidRPr="00E16B80">
        <w:t>megrendülve</w:t>
      </w:r>
      <w:r w:rsidRPr="00E16B80">
        <w:t xml:space="preserve"> </w:t>
      </w:r>
      <w:r w:rsidR="00DE284C" w:rsidRPr="00E16B80">
        <w:t xml:space="preserve">az ő </w:t>
      </w:r>
      <w:r w:rsidR="006B70E7" w:rsidRPr="00E16B80">
        <w:t>kedveskedő „</w:t>
      </w:r>
      <w:r w:rsidRPr="00E16B80">
        <w:t>liba</w:t>
      </w:r>
      <w:r w:rsidR="006B70E7" w:rsidRPr="00E16B80">
        <w:t>”</w:t>
      </w:r>
      <w:r w:rsidRPr="00E16B80">
        <w:t xml:space="preserve"> és </w:t>
      </w:r>
      <w:r w:rsidR="006B70E7" w:rsidRPr="00E16B80">
        <w:t>„</w:t>
      </w:r>
      <w:r w:rsidRPr="00E16B80">
        <w:t>Don Quichote" jelző</w:t>
      </w:r>
      <w:r w:rsidR="006B70E7" w:rsidRPr="00E16B80">
        <w:t>i</w:t>
      </w:r>
      <w:r w:rsidRPr="00E16B80">
        <w:t>től, Áldott Testvéremnek tett ígéretemhez</w:t>
      </w:r>
      <w:r w:rsidR="006B70E7" w:rsidRPr="00E16B80">
        <w:t xml:space="preserve"> híven</w:t>
      </w:r>
      <w:r w:rsidRPr="00E16B80">
        <w:t xml:space="preserve"> </w:t>
      </w:r>
      <w:r w:rsidR="006B70E7" w:rsidRPr="00E16B80">
        <w:t>elé</w:t>
      </w:r>
      <w:r w:rsidR="00DE284C" w:rsidRPr="00E16B80">
        <w:t>je</w:t>
      </w:r>
      <w:r w:rsidR="006B70E7" w:rsidRPr="00E16B80">
        <w:t xml:space="preserve"> tárom ezeket</w:t>
      </w:r>
      <w:r w:rsidRPr="00E16B80">
        <w:t xml:space="preserve">, akár tetszik neki, akár nem; mert most, hogy </w:t>
      </w:r>
      <w:r w:rsidR="006B70E7" w:rsidRPr="00E16B80">
        <w:t>világosan</w:t>
      </w:r>
      <w:r w:rsidRPr="00E16B80">
        <w:t xml:space="preserve"> kifejezte érzéseit, vagy meg kell értenünk egymást, vagy szakítanunk</w:t>
      </w:r>
      <w:r w:rsidR="006B70E7" w:rsidRPr="00E16B80">
        <w:t xml:space="preserve"> kell</w:t>
      </w:r>
      <w:r w:rsidRPr="00E16B80">
        <w:t>. Ez nem</w:t>
      </w:r>
      <w:r w:rsidR="008B5677" w:rsidRPr="00E16B80">
        <w:t xml:space="preserve"> egy - az ő szavaival élve </w:t>
      </w:r>
      <w:r w:rsidR="00E02DEE">
        <w:t>–</w:t>
      </w:r>
      <w:r w:rsidRPr="00E16B80">
        <w:t xml:space="preserve"> </w:t>
      </w:r>
      <w:r w:rsidR="00E02DEE">
        <w:t>„</w:t>
      </w:r>
      <w:r w:rsidRPr="00E16B80">
        <w:t xml:space="preserve">félig burkolt fenyegetés", </w:t>
      </w:r>
      <w:r w:rsidR="008B5677" w:rsidRPr="00E16B80">
        <w:t xml:space="preserve">hiszen </w:t>
      </w:r>
      <w:r w:rsidR="00E02DEE">
        <w:t>„</w:t>
      </w:r>
      <w:r w:rsidRPr="00E16B80">
        <w:t xml:space="preserve">a fenyegetés egy </w:t>
      </w:r>
      <w:r w:rsidR="008B5677" w:rsidRPr="00E16B80">
        <w:t>férfinál</w:t>
      </w:r>
      <w:r w:rsidRPr="00E16B80">
        <w:t xml:space="preserve"> olyan, mint az ugatás egy kutyá</w:t>
      </w:r>
      <w:r w:rsidR="008B5677" w:rsidRPr="00E16B80">
        <w:t>nál</w:t>
      </w:r>
      <w:r w:rsidRPr="00E16B80">
        <w:t>" - semmit sem jelent. Azt mondom, hogy hacsak nem érti meg, mennyire alkalmazhatatlan ránk az a mérc</w:t>
      </w:r>
      <w:r w:rsidR="008B5677" w:rsidRPr="00E16B80">
        <w:t>e</w:t>
      </w:r>
      <w:r w:rsidRPr="00E16B80">
        <w:t>, amely szerint a nyugati embereket a saját társadalmában megítéli, akkor egyszerűen időpocsékolás lenne számomra vagy K.H.</w:t>
      </w:r>
      <w:r w:rsidR="008B5677" w:rsidRPr="00E16B80">
        <w:t xml:space="preserve"> számá</w:t>
      </w:r>
      <w:r w:rsidRPr="00E16B80">
        <w:t xml:space="preserve">ra a tanítás, és </w:t>
      </w:r>
      <w:r w:rsidR="00DE284C" w:rsidRPr="00E16B80">
        <w:t xml:space="preserve">az ő </w:t>
      </w:r>
      <w:r w:rsidRPr="00E16B80">
        <w:t xml:space="preserve">számára a tanulás. </w:t>
      </w:r>
      <w:r w:rsidR="008B5677" w:rsidRPr="00E16B80">
        <w:t>Mi s</w:t>
      </w:r>
      <w:r w:rsidRPr="00E16B80">
        <w:t xml:space="preserve">oha nem tekintettük a barátságos figyelmeztetést </w:t>
      </w:r>
      <w:r w:rsidR="00E02DEE">
        <w:t>„</w:t>
      </w:r>
      <w:r w:rsidRPr="00E16B80">
        <w:t xml:space="preserve">fenyegetésnek", és nem is </w:t>
      </w:r>
      <w:r w:rsidR="008B5677" w:rsidRPr="00E16B80">
        <w:t>leszünk ingerültek attól, ha ilyet kapunk</w:t>
      </w:r>
      <w:r w:rsidRPr="00E16B80">
        <w:t>. Azt mondja, hogy személy szerint a legkevésbé sem érdek</w:t>
      </w:r>
      <w:r w:rsidR="008B5677" w:rsidRPr="00E16B80">
        <w:t>elné</w:t>
      </w:r>
      <w:r w:rsidRPr="00E16B80">
        <w:t xml:space="preserve">, </w:t>
      </w:r>
      <w:r w:rsidR="00E02DEE">
        <w:t>„</w:t>
      </w:r>
      <w:r w:rsidRPr="00E16B80">
        <w:t xml:space="preserve">ha a Testvérek holnap szakítanának vele", </w:t>
      </w:r>
      <w:r w:rsidR="008B5677" w:rsidRPr="00E16B80">
        <w:t xml:space="preserve">ami csak egy újabb ok arra, </w:t>
      </w:r>
      <w:r w:rsidRPr="00E16B80">
        <w:t xml:space="preserve">hogy </w:t>
      </w:r>
      <w:r w:rsidR="008B5677" w:rsidRPr="00E16B80">
        <w:t>megértsük egymás álláspontjait</w:t>
      </w:r>
      <w:r w:rsidRPr="00E16B80">
        <w:t xml:space="preserve">. Hume </w:t>
      </w:r>
      <w:r w:rsidR="008B5677" w:rsidRPr="00E16B80">
        <w:t xml:space="preserve">úr </w:t>
      </w:r>
      <w:r w:rsidRPr="00E16B80">
        <w:t xml:space="preserve">büszke arra, hogy soha nem </w:t>
      </w:r>
      <w:r w:rsidR="00E02DEE">
        <w:t>„</w:t>
      </w:r>
      <w:r w:rsidR="008B5677" w:rsidRPr="00E16B80">
        <w:t xml:space="preserve">érzett </w:t>
      </w:r>
      <w:r w:rsidRPr="00E16B80">
        <w:t>tisztel</w:t>
      </w:r>
      <w:r w:rsidR="008B5677" w:rsidRPr="00E16B80">
        <w:t>etet</w:t>
      </w:r>
      <w:r w:rsidRPr="00E16B80">
        <w:t xml:space="preserve">" semmi más, csak a saját elvont </w:t>
      </w:r>
      <w:r w:rsidR="008B5677" w:rsidRPr="00E16B80">
        <w:t>eszméi iránt</w:t>
      </w:r>
      <w:r w:rsidRPr="00E16B80">
        <w:t xml:space="preserve">. Tökéletesen tudatában vagyunk ennek. Nem is </w:t>
      </w:r>
      <w:r w:rsidR="008B5677" w:rsidRPr="00E16B80">
        <w:t>lehetne képes</w:t>
      </w:r>
      <w:r w:rsidRPr="00E16B80">
        <w:t xml:space="preserve"> tiszteletet érezni senki vagy semmi iránt, mivel minden tisztelet, amire természete </w:t>
      </w:r>
      <w:r w:rsidR="008B5677" w:rsidRPr="00E16B80">
        <w:t>alkalmas,</w:t>
      </w:r>
      <w:r w:rsidRPr="00E16B80">
        <w:t xml:space="preserve"> - </w:t>
      </w:r>
      <w:r w:rsidR="008B5677" w:rsidRPr="00E16B80">
        <w:t xml:space="preserve">csakis </w:t>
      </w:r>
      <w:r w:rsidRPr="00E16B80">
        <w:rPr>
          <w:i/>
          <w:iCs/>
        </w:rPr>
        <w:t>önmagára</w:t>
      </w:r>
      <w:r w:rsidRPr="00E16B80">
        <w:t xml:space="preserve"> összpontosul. Ez tény, és </w:t>
      </w:r>
      <w:r w:rsidR="004F5AA6" w:rsidRPr="00E16B80">
        <w:t xml:space="preserve">egyben </w:t>
      </w:r>
      <w:r w:rsidR="00DE284C" w:rsidRPr="00E16B80">
        <w:t xml:space="preserve">az oka is </w:t>
      </w:r>
      <w:r w:rsidR="004F5AA6" w:rsidRPr="00E16B80">
        <w:t>élete minden problémájának.</w:t>
      </w:r>
      <w:r w:rsidRPr="00E16B80">
        <w:t xml:space="preserve"> Amikor számos hivatalos </w:t>
      </w:r>
      <w:r w:rsidR="00E02DEE">
        <w:t>„</w:t>
      </w:r>
      <w:r w:rsidRPr="00E16B80">
        <w:t>barátja" és saját családja mondja</w:t>
      </w:r>
      <w:r w:rsidR="00DE284C" w:rsidRPr="00E16B80">
        <w:t xml:space="preserve"> ezt</w:t>
      </w:r>
      <w:r w:rsidRPr="00E16B80">
        <w:t xml:space="preserve">, az </w:t>
      </w:r>
      <w:r w:rsidRPr="00E16B80">
        <w:rPr>
          <w:i/>
          <w:iCs/>
        </w:rPr>
        <w:t>beképzeltség</w:t>
      </w:r>
      <w:r w:rsidR="004F5AA6" w:rsidRPr="00E16B80">
        <w:rPr>
          <w:i/>
          <w:iCs/>
        </w:rPr>
        <w:t>, képzelődés</w:t>
      </w:r>
      <w:r w:rsidRPr="00E16B80">
        <w:t xml:space="preserve"> - </w:t>
      </w:r>
      <w:r w:rsidR="004F5AA6" w:rsidRPr="00E16B80">
        <w:t>tévednek</w:t>
      </w:r>
      <w:r w:rsidRPr="00E16B80">
        <w:t xml:space="preserve"> és nagy ostoba</w:t>
      </w:r>
      <w:r w:rsidR="00DE284C" w:rsidRPr="00E16B80">
        <w:t>ságot beszélnek</w:t>
      </w:r>
      <w:r w:rsidRPr="00E16B80">
        <w:t xml:space="preserve">. </w:t>
      </w:r>
      <w:r w:rsidR="00DE284C" w:rsidRPr="00E16B80">
        <w:t>Ő t</w:t>
      </w:r>
      <w:r w:rsidRPr="00E16B80">
        <w:t>úl intell</w:t>
      </w:r>
      <w:r w:rsidR="004F5AA6" w:rsidRPr="00E16B80">
        <w:t>igens</w:t>
      </w:r>
      <w:r w:rsidRPr="00E16B80">
        <w:t xml:space="preserve"> ahhoz, hogy beképzelt legyen: egyszerűen és </w:t>
      </w:r>
      <w:r w:rsidR="004F5AA6" w:rsidRPr="00E16B80">
        <w:t>magának észrevétlenü</w:t>
      </w:r>
      <w:r w:rsidRPr="00E16B80">
        <w:t xml:space="preserve">l </w:t>
      </w:r>
      <w:r w:rsidR="004F5AA6" w:rsidRPr="00E16B80">
        <w:t xml:space="preserve">ő </w:t>
      </w:r>
      <w:r w:rsidRPr="00E16B80">
        <w:rPr>
          <w:i/>
          <w:iCs/>
        </w:rPr>
        <w:t>a büszkeség megtestes</w:t>
      </w:r>
      <w:r w:rsidR="004F5AA6" w:rsidRPr="00E16B80">
        <w:rPr>
          <w:i/>
          <w:iCs/>
        </w:rPr>
        <w:t>ülése</w:t>
      </w:r>
      <w:r w:rsidRPr="00E16B80">
        <w:rPr>
          <w:i/>
          <w:iCs/>
        </w:rPr>
        <w:t xml:space="preserve">. </w:t>
      </w:r>
      <w:r w:rsidRPr="00E16B80">
        <w:t xml:space="preserve">Még </w:t>
      </w:r>
      <w:r w:rsidRPr="00E16B80">
        <w:rPr>
          <w:i/>
          <w:iCs/>
        </w:rPr>
        <w:t xml:space="preserve">a saját </w:t>
      </w:r>
      <w:r w:rsidR="004F5AA6" w:rsidRPr="00E16B80">
        <w:rPr>
          <w:i/>
          <w:iCs/>
        </w:rPr>
        <w:t>Istenét</w:t>
      </w:r>
      <w:r w:rsidRPr="00E16B80">
        <w:rPr>
          <w:i/>
          <w:iCs/>
        </w:rPr>
        <w:t xml:space="preserve"> sem tisztelné, ha </w:t>
      </w:r>
      <w:r w:rsidR="004F5AA6" w:rsidRPr="00E16B80">
        <w:rPr>
          <w:i/>
          <w:iCs/>
        </w:rPr>
        <w:t xml:space="preserve">az az </w:t>
      </w:r>
      <w:r w:rsidRPr="00E16B80">
        <w:rPr>
          <w:i/>
          <w:iCs/>
        </w:rPr>
        <w:t>Isten</w:t>
      </w:r>
      <w:r w:rsidR="004F5AA6" w:rsidRPr="00E16B80">
        <w:rPr>
          <w:i/>
          <w:iCs/>
        </w:rPr>
        <w:t xml:space="preserve"> nem az övé lenne</w:t>
      </w:r>
      <w:r w:rsidRPr="00E16B80">
        <w:t xml:space="preserve"> – </w:t>
      </w:r>
      <w:r w:rsidRPr="00E16B80">
        <w:rPr>
          <w:i/>
          <w:iCs/>
        </w:rPr>
        <w:t>akit ő maga teremtett és alkotott</w:t>
      </w:r>
      <w:r w:rsidR="004F5AA6" w:rsidRPr="00E16B80">
        <w:t xml:space="preserve">. </w:t>
      </w:r>
      <w:r w:rsidR="00DE284C" w:rsidRPr="00E16B80">
        <w:t>E</w:t>
      </w:r>
      <w:r w:rsidRPr="00E16B80">
        <w:t xml:space="preserve">zért </w:t>
      </w:r>
      <w:r w:rsidR="00DE284C" w:rsidRPr="00E16B80">
        <w:t xml:space="preserve">is </w:t>
      </w:r>
      <w:r w:rsidRPr="00E16B80">
        <w:t xml:space="preserve">nem tudott semmilyen </w:t>
      </w:r>
      <w:r w:rsidR="004F5AA6" w:rsidRPr="00E16B80">
        <w:t>megállapodott filozófiai rendszerhez csatlakozni</w:t>
      </w:r>
      <w:r w:rsidRPr="00E16B80">
        <w:t xml:space="preserve">, és soha nem vetné alá magát egy olyan </w:t>
      </w:r>
      <w:r w:rsidRPr="00E16B80">
        <w:lastRenderedPageBreak/>
        <w:t xml:space="preserve">filozófiának, amely </w:t>
      </w:r>
      <w:r w:rsidR="007F3096" w:rsidRPr="00E16B80">
        <w:t xml:space="preserve">nem </w:t>
      </w:r>
      <w:r w:rsidR="004F5AA6" w:rsidRPr="00E16B80">
        <w:t>teljes fegyverzet</w:t>
      </w:r>
      <w:r w:rsidR="007F3096" w:rsidRPr="00E16B80">
        <w:t>é</w:t>
      </w:r>
      <w:r w:rsidR="004F5AA6" w:rsidRPr="00E16B80">
        <w:t>ben</w:t>
      </w:r>
      <w:r w:rsidR="007F3096" w:rsidRPr="00E16B80">
        <w:t xml:space="preserve"> -</w:t>
      </w:r>
      <w:r w:rsidRPr="00E16B80">
        <w:t xml:space="preserve"> mint a görög Saras</w:t>
      </w:r>
      <w:r w:rsidR="007F3096" w:rsidRPr="00E16B80">
        <w:t>w</w:t>
      </w:r>
      <w:r w:rsidRPr="00E16B80">
        <w:t>ati</w:t>
      </w:r>
      <w:r w:rsidR="007F3096" w:rsidRPr="00E16B80">
        <w:rPr>
          <w:rStyle w:val="Lbjegyzet-hivatkozs"/>
        </w:rPr>
        <w:footnoteReference w:id="423"/>
      </w:r>
      <w:r w:rsidRPr="00E16B80">
        <w:t xml:space="preserve"> </w:t>
      </w:r>
      <w:r w:rsidR="007F3096" w:rsidRPr="00E16B80">
        <w:t>a</w:t>
      </w:r>
      <w:r w:rsidRPr="00E16B80">
        <w:t>vagy Minerva</w:t>
      </w:r>
      <w:r w:rsidR="007F3096" w:rsidRPr="00E16B80">
        <w:t xml:space="preserve"> - </w:t>
      </w:r>
      <w:r w:rsidRPr="00E16B80">
        <w:t xml:space="preserve">az ő – </w:t>
      </w:r>
      <w:r w:rsidR="007F3096" w:rsidRPr="00E16B80">
        <w:t>vagyis megalkotója</w:t>
      </w:r>
      <w:r w:rsidRPr="00E16B80">
        <w:t xml:space="preserve"> – agyából</w:t>
      </w:r>
      <w:r w:rsidR="00940B86" w:rsidRPr="00E16B80">
        <w:t xml:space="preserve"> pattant ki</w:t>
      </w:r>
      <w:r w:rsidRPr="00E16B80">
        <w:t>.</w:t>
      </w:r>
      <w:r w:rsidR="0083440E" w:rsidRPr="00E16B80">
        <w:t xml:space="preserve"> </w:t>
      </w:r>
      <w:r w:rsidR="00EF6042" w:rsidRPr="00E16B80">
        <w:t xml:space="preserve">Ez talán érthetővé teszi az okot is, amiért nem voltam </w:t>
      </w:r>
      <w:r w:rsidR="0083440E" w:rsidRPr="00E16B80">
        <w:t>kapható Hume úr</w:t>
      </w:r>
      <w:r w:rsidR="00EF6042" w:rsidRPr="00E16B80">
        <w:t xml:space="preserve"> oktatásának rövid időszaka alatt </w:t>
      </w:r>
      <w:r w:rsidR="00805481" w:rsidRPr="00E16B80">
        <w:t>sem</w:t>
      </w:r>
      <w:r w:rsidR="00EF6042" w:rsidRPr="00E16B80">
        <w:t>mi másra, mint hogy fél-problémákat, utalásokat és megfejtendő rejtvényeket adjak neki, amelyeket magának kellett megoldania. Mert csak akkor hi</w:t>
      </w:r>
      <w:r w:rsidR="00805481" w:rsidRPr="00E16B80">
        <w:t>sz el bármit</w:t>
      </w:r>
      <w:r w:rsidR="00EF6042" w:rsidRPr="00E16B80">
        <w:t>, amikor a dolgok természetének megértésére való rendkívüli képessége világosan megmutat</w:t>
      </w:r>
      <w:r w:rsidR="00805481" w:rsidRPr="00E16B80">
        <w:t>ja</w:t>
      </w:r>
      <w:r w:rsidR="00EF6042" w:rsidRPr="00E16B80">
        <w:t xml:space="preserve"> neki, hogy ennek így kell lennie, mivel ez </w:t>
      </w:r>
      <w:r w:rsidR="0083440E" w:rsidRPr="00E16B80">
        <w:t>egybevág</w:t>
      </w:r>
      <w:r w:rsidR="00EF6042" w:rsidRPr="00E16B80">
        <w:t xml:space="preserve"> azzal, amit </w:t>
      </w:r>
      <w:r w:rsidR="00805481" w:rsidRPr="00E16B80">
        <w:rPr>
          <w:i/>
          <w:iCs/>
        </w:rPr>
        <w:t>ő</w:t>
      </w:r>
      <w:r w:rsidR="00805481" w:rsidRPr="00E16B80">
        <w:t xml:space="preserve"> </w:t>
      </w:r>
      <w:r w:rsidR="00EF6042" w:rsidRPr="00E16B80">
        <w:t xml:space="preserve">matematikailag helyesnek </w:t>
      </w:r>
      <w:r w:rsidR="00805481" w:rsidRPr="00E16B80">
        <w:t>ismerne el</w:t>
      </w:r>
      <w:r w:rsidR="00EF6042" w:rsidRPr="00E16B80">
        <w:t xml:space="preserve">. </w:t>
      </w:r>
      <w:r w:rsidR="00805481" w:rsidRPr="00E16B80">
        <w:t>Amikor</w:t>
      </w:r>
      <w:r w:rsidR="00EF6042" w:rsidRPr="00E16B80">
        <w:t xml:space="preserve"> azzal vádolja – és </w:t>
      </w:r>
      <w:r w:rsidR="00805481" w:rsidRPr="00E16B80">
        <w:t>m</w:t>
      </w:r>
      <w:r w:rsidR="00EF6042" w:rsidRPr="00E16B80">
        <w:t xml:space="preserve">ilyen igazságtalanul! – K.H.-t, </w:t>
      </w:r>
      <w:r w:rsidR="00805481" w:rsidRPr="00E16B80">
        <w:t xml:space="preserve">- </w:t>
      </w:r>
      <w:r w:rsidR="00EF6042" w:rsidRPr="00E16B80">
        <w:t>aki</w:t>
      </w:r>
      <w:r w:rsidR="00805481" w:rsidRPr="00E16B80">
        <w:t>hez pedig</w:t>
      </w:r>
      <w:r w:rsidR="00EF6042" w:rsidRPr="00E16B80">
        <w:t xml:space="preserve"> valójában </w:t>
      </w:r>
      <w:r w:rsidR="00805481" w:rsidRPr="00E16B80">
        <w:t>vonzódik -</w:t>
      </w:r>
      <w:r w:rsidR="00EF6042" w:rsidRPr="00E16B80">
        <w:t xml:space="preserve">, hogy „sértődöttnek” érzi magát </w:t>
      </w:r>
      <w:r w:rsidR="0083440E" w:rsidRPr="00E16B80">
        <w:t xml:space="preserve">iránta </w:t>
      </w:r>
      <w:r w:rsidR="00EF6042" w:rsidRPr="00E16B80">
        <w:t>tanúsított tiszteletlensége miatt</w:t>
      </w:r>
      <w:r w:rsidR="00805481" w:rsidRPr="00E16B80">
        <w:t xml:space="preserve">, </w:t>
      </w:r>
      <w:r w:rsidR="00EF6042" w:rsidRPr="00E16B80">
        <w:t xml:space="preserve">az azért van, mert a saját képére </w:t>
      </w:r>
      <w:r w:rsidR="0083440E" w:rsidRPr="00E16B80">
        <w:t>mintázta meg</w:t>
      </w:r>
      <w:r w:rsidR="00EF6042" w:rsidRPr="00E16B80">
        <w:t xml:space="preserve"> testvérem</w:t>
      </w:r>
      <w:r w:rsidR="00805481" w:rsidRPr="00E16B80">
        <w:t>ről alkotott elképzelését</w:t>
      </w:r>
      <w:r w:rsidR="00EF6042" w:rsidRPr="00E16B80">
        <w:t xml:space="preserve"> –</w:t>
      </w:r>
      <w:r w:rsidR="00805481" w:rsidRPr="00E16B80">
        <w:t xml:space="preserve"> </w:t>
      </w:r>
      <w:r w:rsidR="00EF6042" w:rsidRPr="00E16B80">
        <w:t xml:space="preserve">Hume </w:t>
      </w:r>
      <w:r w:rsidR="00805481" w:rsidRPr="00E16B80">
        <w:t xml:space="preserve">úr </w:t>
      </w:r>
      <w:r w:rsidR="00EF6042" w:rsidRPr="00E16B80">
        <w:t>azzal vádol minket, hogy</w:t>
      </w:r>
      <w:r w:rsidR="00667DAB" w:rsidRPr="00E16B80">
        <w:t xml:space="preserve"> vele</w:t>
      </w:r>
      <w:r w:rsidR="00E02DEE">
        <w:t xml:space="preserve"> szemben</w:t>
      </w:r>
      <w:r w:rsidR="00E02DEE" w:rsidRPr="00E16B80">
        <w:t xml:space="preserve"> alkalmazott tanítási módszerünk,</w:t>
      </w:r>
      <w:r w:rsidR="00667DAB" w:rsidRPr="00E16B80">
        <w:t xml:space="preserve"> </w:t>
      </w:r>
      <w:r w:rsidR="00EF6042" w:rsidRPr="00E16B80">
        <w:rPr>
          <w:i/>
          <w:iCs/>
        </w:rPr>
        <w:t xml:space="preserve">de haut en </w:t>
      </w:r>
      <w:r w:rsidR="00805481" w:rsidRPr="00E16B80">
        <w:rPr>
          <w:i/>
          <w:iCs/>
        </w:rPr>
        <w:t>b</w:t>
      </w:r>
      <w:r w:rsidR="00EF6042" w:rsidRPr="00E16B80">
        <w:rPr>
          <w:i/>
          <w:iCs/>
        </w:rPr>
        <w:t>as</w:t>
      </w:r>
      <w:r w:rsidR="00805481" w:rsidRPr="00E16B80">
        <w:rPr>
          <w:rStyle w:val="Lbjegyzet-hivatkozs"/>
          <w:i/>
          <w:iCs/>
        </w:rPr>
        <w:footnoteReference w:id="424"/>
      </w:r>
      <w:r w:rsidR="00EF6042" w:rsidRPr="00E16B80">
        <w:t>!</w:t>
      </w:r>
      <w:r w:rsidR="0083440E" w:rsidRPr="00E16B80">
        <w:t xml:space="preserve"> Ha</w:t>
      </w:r>
      <w:r w:rsidR="00EF6042" w:rsidRPr="00E16B80">
        <w:t xml:space="preserve"> tudná, hogy szemünkben egy becsületes cipő</w:t>
      </w:r>
      <w:r w:rsidR="00667DAB" w:rsidRPr="00E16B80">
        <w:t>tisztító</w:t>
      </w:r>
      <w:r w:rsidR="00EF6042" w:rsidRPr="00E16B80">
        <w:t xml:space="preserve"> ugyan</w:t>
      </w:r>
      <w:r w:rsidR="00667DAB" w:rsidRPr="00E16B80">
        <w:t>olyan értékes</w:t>
      </w:r>
      <w:r w:rsidR="00EF6042" w:rsidRPr="00E16B80">
        <w:t>, mint egy becsületes király</w:t>
      </w:r>
      <w:r w:rsidR="007254CF" w:rsidRPr="00E16B80">
        <w:t>;</w:t>
      </w:r>
      <w:r w:rsidR="00EF6042" w:rsidRPr="00E16B80">
        <w:t xml:space="preserve"> és</w:t>
      </w:r>
      <w:r w:rsidR="007254CF" w:rsidRPr="00E16B80">
        <w:t xml:space="preserve"> hogy</w:t>
      </w:r>
      <w:r w:rsidR="00EF6042" w:rsidRPr="00E16B80">
        <w:t xml:space="preserve"> egy </w:t>
      </w:r>
      <w:r w:rsidR="00667DAB" w:rsidRPr="00E16B80">
        <w:t>becstelen</w:t>
      </w:r>
      <w:r w:rsidR="00EF6042" w:rsidRPr="00E16B80">
        <w:t xml:space="preserve"> utcaseprő sokkal magasabb rendű és </w:t>
      </w:r>
      <w:r w:rsidR="00667DAB" w:rsidRPr="00E16B80">
        <w:t xml:space="preserve">könnyebben </w:t>
      </w:r>
      <w:r w:rsidR="00EF6042" w:rsidRPr="00E16B80">
        <w:t xml:space="preserve">menthető, mint egy </w:t>
      </w:r>
      <w:r w:rsidR="00667DAB" w:rsidRPr="00E16B80">
        <w:t>becstelen</w:t>
      </w:r>
      <w:r w:rsidR="00EF6042" w:rsidRPr="00E16B80">
        <w:t xml:space="preserve"> császár – </w:t>
      </w:r>
      <w:r w:rsidR="0083440E" w:rsidRPr="00E16B80">
        <w:t xml:space="preserve">akkor </w:t>
      </w:r>
      <w:r w:rsidR="00EF6042" w:rsidRPr="00E16B80">
        <w:t xml:space="preserve">soha nem </w:t>
      </w:r>
      <w:r w:rsidR="00667DAB" w:rsidRPr="00E16B80">
        <w:t>írt</w:t>
      </w:r>
      <w:r w:rsidR="00EF6042" w:rsidRPr="00E16B80">
        <w:t xml:space="preserve"> volna</w:t>
      </w:r>
      <w:r w:rsidR="00667DAB" w:rsidRPr="00E16B80">
        <w:t xml:space="preserve"> le</w:t>
      </w:r>
      <w:r w:rsidR="00EF6042" w:rsidRPr="00E16B80">
        <w:t xml:space="preserve"> </w:t>
      </w:r>
      <w:r w:rsidR="00667DAB" w:rsidRPr="00E16B80">
        <w:t>ekkora tévedést</w:t>
      </w:r>
      <w:r w:rsidR="00EF6042" w:rsidRPr="00E16B80">
        <w:t xml:space="preserve">. Hume </w:t>
      </w:r>
      <w:r w:rsidR="007254CF" w:rsidRPr="00E16B80">
        <w:t xml:space="preserve">úr </w:t>
      </w:r>
      <w:r w:rsidR="00EF6042" w:rsidRPr="00E16B80">
        <w:t>panaszkodik (ezer bocsánat, a „nevet</w:t>
      </w:r>
      <w:r w:rsidR="0083440E" w:rsidRPr="00E16B80">
        <w:t xml:space="preserve"> azon</w:t>
      </w:r>
      <w:r w:rsidR="00EF6042" w:rsidRPr="00E16B80">
        <w:t xml:space="preserve">” a helyes kifejezés), hogy </w:t>
      </w:r>
      <w:r w:rsidR="0083440E" w:rsidRPr="00E16B80">
        <w:t xml:space="preserve">mi </w:t>
      </w:r>
      <w:r w:rsidR="007254CF" w:rsidRPr="00E16B80">
        <w:t>arra törekszünk</w:t>
      </w:r>
      <w:r w:rsidR="00EF6042" w:rsidRPr="00E16B80">
        <w:t xml:space="preserve">, hogy </w:t>
      </w:r>
      <w:r w:rsidR="007254CF" w:rsidRPr="00E16B80">
        <w:rPr>
          <w:i/>
          <w:iCs/>
        </w:rPr>
        <w:t>rátelepedhessünk</w:t>
      </w:r>
      <w:r w:rsidR="00EF6042" w:rsidRPr="00E16B80">
        <w:t>. A leg</w:t>
      </w:r>
      <w:r w:rsidR="007254CF" w:rsidRPr="00E16B80">
        <w:t xml:space="preserve">nagyobb </w:t>
      </w:r>
      <w:r w:rsidR="00EF6042" w:rsidRPr="00E16B80">
        <w:t xml:space="preserve">tisztelettel </w:t>
      </w:r>
      <w:r w:rsidR="007254CF" w:rsidRPr="00E16B80">
        <w:t>megkockáztatnám</w:t>
      </w:r>
      <w:r w:rsidR="00EF6042" w:rsidRPr="00E16B80">
        <w:t>, hogy</w:t>
      </w:r>
      <w:r w:rsidR="007254CF" w:rsidRPr="00E16B80">
        <w:t xml:space="preserve"> ez</w:t>
      </w:r>
      <w:r w:rsidR="00EF6042" w:rsidRPr="00E16B80">
        <w:t xml:space="preserve"> pont fordítva van.  Hume </w:t>
      </w:r>
      <w:r w:rsidR="007254CF" w:rsidRPr="00E16B80">
        <w:t xml:space="preserve">úr </w:t>
      </w:r>
      <w:r w:rsidR="00EF6042" w:rsidRPr="00E16B80">
        <w:t>volt az, aki (</w:t>
      </w:r>
      <w:r w:rsidR="007254CF" w:rsidRPr="00E16B80">
        <w:t>a maga számára észrevétlenül, pusztán</w:t>
      </w:r>
      <w:r w:rsidR="00EF6042" w:rsidRPr="00E16B80">
        <w:t xml:space="preserve"> egy élet</w:t>
      </w:r>
      <w:r w:rsidR="007254CF" w:rsidRPr="00E16B80">
        <w:t>en át berögzült</w:t>
      </w:r>
      <w:r w:rsidR="00EF6042" w:rsidRPr="00E16B80">
        <w:t xml:space="preserve"> szokásnak engedve) megpróbálta ezt </w:t>
      </w:r>
      <w:r w:rsidR="007254CF" w:rsidRPr="00E16B80">
        <w:t>a kifejezetten fennhéjázó</w:t>
      </w:r>
      <w:r w:rsidR="00EF6042" w:rsidRPr="00E16B80">
        <w:t xml:space="preserve"> viselkedést </w:t>
      </w:r>
      <w:r w:rsidR="007254CF" w:rsidRPr="00E16B80">
        <w:t>alkalmazni</w:t>
      </w:r>
      <w:r w:rsidR="00EF6042" w:rsidRPr="00E16B80">
        <w:t xml:space="preserve"> </w:t>
      </w:r>
      <w:r w:rsidR="0083440E" w:rsidRPr="00E16B80">
        <w:t>T</w:t>
      </w:r>
      <w:r w:rsidR="00EF6042" w:rsidRPr="00E16B80">
        <w:t>estvéremmel szemben minden egyes Koot Hoominak írt levelében. És amikor bizonyos kifejezéseket</w:t>
      </w:r>
      <w:r w:rsidR="00345E79" w:rsidRPr="00E16B80">
        <w:t xml:space="preserve"> -</w:t>
      </w:r>
      <w:r w:rsidR="00EF6042" w:rsidRPr="00E16B80">
        <w:t xml:space="preserve"> amelyek az önelégültség és a magabiztosság </w:t>
      </w:r>
      <w:r w:rsidR="007254CF" w:rsidRPr="00E16B80">
        <w:t>harcos</w:t>
      </w:r>
      <w:r w:rsidR="00EF6042" w:rsidRPr="00E16B80">
        <w:t xml:space="preserve"> szellemé</w:t>
      </w:r>
      <w:r w:rsidR="007254CF" w:rsidRPr="00E16B80">
        <w:t>ről tanúskodtak</w:t>
      </w:r>
      <w:r w:rsidR="00EF6042" w:rsidRPr="00E16B80">
        <w:t>, és amelyek az emberi büszkeség csúcs</w:t>
      </w:r>
      <w:r w:rsidR="00345E79" w:rsidRPr="00E16B80">
        <w:t>ait ostromolták -</w:t>
      </w:r>
      <w:r w:rsidR="00EF6042" w:rsidRPr="00E16B80">
        <w:t xml:space="preserve">, a testvérem </w:t>
      </w:r>
      <w:r w:rsidR="00345E79" w:rsidRPr="00E16B80">
        <w:t>szóvá tett</w:t>
      </w:r>
      <w:r w:rsidR="00EF6042" w:rsidRPr="00E16B80">
        <w:t xml:space="preserve"> és </w:t>
      </w:r>
      <w:r w:rsidR="00345E79" w:rsidRPr="00E16B80">
        <w:t>igyekezett enyhíteni</w:t>
      </w:r>
      <w:r w:rsidR="00EF6042" w:rsidRPr="00E16B80">
        <w:t xml:space="preserve">, Hume </w:t>
      </w:r>
      <w:r w:rsidR="00345E79" w:rsidRPr="00E16B80">
        <w:t xml:space="preserve">úr </w:t>
      </w:r>
      <w:r w:rsidR="00EF6042" w:rsidRPr="00E16B80">
        <w:t xml:space="preserve">azonnal más jelentést adott </w:t>
      </w:r>
      <w:r w:rsidR="00345E79" w:rsidRPr="00E16B80">
        <w:t>e</w:t>
      </w:r>
      <w:r w:rsidR="008F3F2D" w:rsidRPr="00E16B80">
        <w:t>n</w:t>
      </w:r>
      <w:r w:rsidR="00345E79" w:rsidRPr="00E16B80">
        <w:t>nek</w:t>
      </w:r>
      <w:r w:rsidR="00EF6042" w:rsidRPr="00E16B80">
        <w:t xml:space="preserve">, és azzal vádolta K.H.-t, hogy félreértette </w:t>
      </w:r>
      <w:r w:rsidR="00345E79" w:rsidRPr="00E16B80">
        <w:t>a szavait</w:t>
      </w:r>
      <w:r w:rsidR="008F3F2D" w:rsidRPr="00E16B80">
        <w:t xml:space="preserve"> és</w:t>
      </w:r>
      <w:r w:rsidR="00EF6042" w:rsidRPr="00E16B80">
        <w:t xml:space="preserve"> </w:t>
      </w:r>
      <w:r w:rsidR="00345E79" w:rsidRPr="00E16B80">
        <w:t>„</w:t>
      </w:r>
      <w:r w:rsidR="00EF6042" w:rsidRPr="00E16B80">
        <w:t>fel</w:t>
      </w:r>
      <w:r w:rsidR="00345E79" w:rsidRPr="00E16B80">
        <w:t>húzta magát”</w:t>
      </w:r>
      <w:r w:rsidR="008F3F2D" w:rsidRPr="00E16B80">
        <w:t>,</w:t>
      </w:r>
      <w:r w:rsidR="00EF6042" w:rsidRPr="00E16B80">
        <w:t xml:space="preserve"> </w:t>
      </w:r>
      <w:r w:rsidR="00E02DEE">
        <w:t>„</w:t>
      </w:r>
      <w:r w:rsidR="00345E79" w:rsidRPr="00E16B80">
        <w:t>duzzogni</w:t>
      </w:r>
      <w:r w:rsidR="00EF6042" w:rsidRPr="00E16B80">
        <w:t xml:space="preserve">" </w:t>
      </w:r>
      <w:r w:rsidR="00345E79" w:rsidRPr="00E16B80">
        <w:t>kezdett</w:t>
      </w:r>
      <w:r w:rsidR="00EF6042" w:rsidRPr="00E16B80">
        <w:t>. Akkor</w:t>
      </w:r>
      <w:r w:rsidR="008F3F2D" w:rsidRPr="00E16B80">
        <w:t xml:space="preserve"> hát tényleg én vádolom </w:t>
      </w:r>
      <w:r w:rsidR="008F3F2D" w:rsidRPr="00E16B80">
        <w:rPr>
          <w:i/>
          <w:iCs/>
        </w:rPr>
        <w:t>őt</w:t>
      </w:r>
      <w:r w:rsidR="008F3F2D" w:rsidRPr="00E16B80">
        <w:t xml:space="preserve"> </w:t>
      </w:r>
      <w:r w:rsidR="00EF6042" w:rsidRPr="00E16B80">
        <w:t xml:space="preserve">igazságtalansággal, </w:t>
      </w:r>
      <w:r w:rsidR="008F3F2D" w:rsidRPr="00E16B80">
        <w:t>méltánytalansággal</w:t>
      </w:r>
      <w:r w:rsidR="00EF6042" w:rsidRPr="00E16B80">
        <w:t xml:space="preserve"> vagy </w:t>
      </w:r>
      <w:r w:rsidR="0083440E" w:rsidRPr="00E16B80">
        <w:t xml:space="preserve">még </w:t>
      </w:r>
      <w:r w:rsidR="00EF6042" w:rsidRPr="00E16B80">
        <w:t>rosszabb</w:t>
      </w:r>
      <w:r w:rsidR="008F3F2D" w:rsidRPr="00E16B80">
        <w:t>akk</w:t>
      </w:r>
      <w:r w:rsidR="00EF6042" w:rsidRPr="00E16B80">
        <w:t xml:space="preserve">al? Határozottan nem. </w:t>
      </w:r>
      <w:r w:rsidR="006F7FB0" w:rsidRPr="00E16B80">
        <w:t>Nála</w:t>
      </w:r>
      <w:r w:rsidR="008F3F2D" w:rsidRPr="00E16B80">
        <w:t xml:space="preserve"> ő</w:t>
      </w:r>
      <w:r w:rsidR="00EF6042" w:rsidRPr="00E16B80">
        <w:t xml:space="preserve">szintébb, </w:t>
      </w:r>
      <w:r w:rsidR="008F3F2D" w:rsidRPr="00E16B80">
        <w:t>becsületesebb</w:t>
      </w:r>
      <w:r w:rsidR="00EF6042" w:rsidRPr="00E16B80">
        <w:t xml:space="preserve"> vagy kedvesebb ember</w:t>
      </w:r>
      <w:r w:rsidR="008F3F2D" w:rsidRPr="00E16B80">
        <w:t>t</w:t>
      </w:r>
      <w:r w:rsidR="00EF6042" w:rsidRPr="00E16B80">
        <w:t xml:space="preserve"> </w:t>
      </w:r>
      <w:r w:rsidR="008F3F2D" w:rsidRPr="00E16B80">
        <w:t xml:space="preserve">még </w:t>
      </w:r>
      <w:r w:rsidR="00EF6042" w:rsidRPr="00E16B80">
        <w:t xml:space="preserve">nem </w:t>
      </w:r>
      <w:r w:rsidR="008F3F2D" w:rsidRPr="00E16B80">
        <w:t>hordott hátán</w:t>
      </w:r>
      <w:r w:rsidR="00EF6042" w:rsidRPr="00E16B80">
        <w:t xml:space="preserve"> a Himaláj</w:t>
      </w:r>
      <w:r w:rsidR="008F3F2D" w:rsidRPr="00E16B80">
        <w:t>a</w:t>
      </w:r>
      <w:r w:rsidR="00EF6042" w:rsidRPr="00E16B80">
        <w:t xml:space="preserve">. </w:t>
      </w:r>
      <w:r w:rsidR="006F7FB0" w:rsidRPr="00E16B80">
        <w:t>Tudok</w:t>
      </w:r>
      <w:r w:rsidR="00EF6042" w:rsidRPr="00E16B80">
        <w:t xml:space="preserve"> olyan cselekedete</w:t>
      </w:r>
      <w:r w:rsidR="006F7FB0" w:rsidRPr="00E16B80">
        <w:t>iről</w:t>
      </w:r>
      <w:r w:rsidR="00EF6042" w:rsidRPr="00E16B80">
        <w:t>, amelyekről a saját családja és</w:t>
      </w:r>
      <w:r w:rsidR="006F7FB0" w:rsidRPr="00E16B80">
        <w:t xml:space="preserve"> felesége</w:t>
      </w:r>
      <w:r w:rsidR="00EF6042" w:rsidRPr="00E16B80">
        <w:t xml:space="preserve"> egyáltalán nem </w:t>
      </w:r>
      <w:r w:rsidR="006F7FB0" w:rsidRPr="00E16B80">
        <w:t xml:space="preserve">is </w:t>
      </w:r>
      <w:r w:rsidR="00EF6042" w:rsidRPr="00E16B80">
        <w:t xml:space="preserve">tud - olyan nemesek, olyan kedvesek és nagyszerűek, hogy még a saját büszkesége </w:t>
      </w:r>
      <w:r w:rsidR="008F3F2D" w:rsidRPr="00E16B80">
        <w:t>előtt is rejtve marad</w:t>
      </w:r>
      <w:r w:rsidR="006F7FB0" w:rsidRPr="00E16B80">
        <w:t>t</w:t>
      </w:r>
      <w:r w:rsidR="00EF6042" w:rsidRPr="00E16B80">
        <w:t xml:space="preserve"> azok teljes értéke</w:t>
      </w:r>
      <w:r w:rsidR="008F3F2D" w:rsidRPr="00E16B80">
        <w:t>;</w:t>
      </w:r>
      <w:r w:rsidR="00EF6042" w:rsidRPr="00E16B80">
        <w:t xml:space="preserve"> így bármit is tesz vagy mond, nem tudja </w:t>
      </w:r>
      <w:r w:rsidR="008F3F2D" w:rsidRPr="00E16B80">
        <w:t>kisebbíteni</w:t>
      </w:r>
      <w:r w:rsidR="00EF6042" w:rsidRPr="00E16B80">
        <w:t xml:space="preserve"> az iránta </w:t>
      </w:r>
      <w:r w:rsidR="008F3F2D" w:rsidRPr="00E16B80">
        <w:t>érzett</w:t>
      </w:r>
      <w:r w:rsidR="00EF6042" w:rsidRPr="00E16B80">
        <w:t xml:space="preserve"> tiszteletemet; de mindezek után </w:t>
      </w:r>
      <w:r w:rsidR="00EF6042" w:rsidRPr="00E16B80">
        <w:rPr>
          <w:i/>
          <w:iCs/>
        </w:rPr>
        <w:t>kénytelen vagyok</w:t>
      </w:r>
      <w:r w:rsidR="00EF6042" w:rsidRPr="00E16B80">
        <w:t xml:space="preserve"> elmondani neki az igazat</w:t>
      </w:r>
      <w:r w:rsidR="006F7FB0" w:rsidRPr="00E16B80">
        <w:t>;</w:t>
      </w:r>
      <w:r w:rsidR="00EF6042" w:rsidRPr="00E16B80">
        <w:t xml:space="preserve"> és bár jellemének ez</w:t>
      </w:r>
      <w:r w:rsidR="00EF469E" w:rsidRPr="00E16B80">
        <w:t>t</w:t>
      </w:r>
      <w:r w:rsidR="00EF6042" w:rsidRPr="00E16B80">
        <w:t xml:space="preserve"> az oldal</w:t>
      </w:r>
      <w:r w:rsidR="006F7FB0" w:rsidRPr="00E16B80">
        <w:t>át</w:t>
      </w:r>
      <w:r w:rsidR="00EF6042" w:rsidRPr="00E16B80">
        <w:t xml:space="preserve"> m</w:t>
      </w:r>
      <w:r w:rsidR="006F7FB0" w:rsidRPr="00E16B80">
        <w:t>élyen</w:t>
      </w:r>
      <w:r w:rsidR="00EF6042" w:rsidRPr="00E16B80">
        <w:t xml:space="preserve"> csodál</w:t>
      </w:r>
      <w:r w:rsidR="006F7FB0" w:rsidRPr="00E16B80">
        <w:t>om</w:t>
      </w:r>
      <w:r w:rsidR="00EF6042" w:rsidRPr="00E16B80">
        <w:t xml:space="preserve">, büszkesége soha nem fogja elnyerni </w:t>
      </w:r>
      <w:r w:rsidR="006F7FB0" w:rsidRPr="00E16B80">
        <w:t xml:space="preserve">az elismerésemet </w:t>
      </w:r>
      <w:r w:rsidR="00EF6042" w:rsidRPr="00E16B80">
        <w:t>– ami</w:t>
      </w:r>
      <w:r w:rsidR="006F7FB0" w:rsidRPr="00E16B80">
        <w:t xml:space="preserve">vel persze  </w:t>
      </w:r>
      <w:r w:rsidR="0083440E" w:rsidRPr="00E16B80">
        <w:t>(</w:t>
      </w:r>
      <w:r w:rsidR="006F7FB0" w:rsidRPr="00E16B80">
        <w:t>mint már tudjuk</w:t>
      </w:r>
      <w:r w:rsidR="0083440E" w:rsidRPr="00E16B80">
        <w:t>)</w:t>
      </w:r>
      <w:r w:rsidR="006F7FB0" w:rsidRPr="00E16B80">
        <w:t xml:space="preserve"> </w:t>
      </w:r>
      <w:r w:rsidR="00EF6042" w:rsidRPr="00E16B80">
        <w:t xml:space="preserve">Hume </w:t>
      </w:r>
      <w:r w:rsidR="006F7FB0" w:rsidRPr="00E16B80">
        <w:t>úr a legkevésbé sem törődik</w:t>
      </w:r>
      <w:r w:rsidR="00EF6042" w:rsidRPr="00E16B80">
        <w:t>, de ez valóban nagyon keveset számít. India legőszintébb és legszókimondóbb embere, Hume</w:t>
      </w:r>
      <w:r w:rsidR="006F7FB0" w:rsidRPr="00E16B80">
        <w:t xml:space="preserve"> úr</w:t>
      </w:r>
      <w:r w:rsidR="00EF6042" w:rsidRPr="00E16B80">
        <w:t xml:space="preserve"> nem képes elviselni</w:t>
      </w:r>
      <w:r w:rsidR="00B81939" w:rsidRPr="00E16B80">
        <w:t xml:space="preserve">, hogy </w:t>
      </w:r>
      <w:r w:rsidR="00EF6042" w:rsidRPr="00E16B80">
        <w:t>ellent</w:t>
      </w:r>
      <w:r w:rsidR="00B81939" w:rsidRPr="00E16B80">
        <w:t xml:space="preserve"> </w:t>
      </w:r>
      <w:r w:rsidR="00EF6042" w:rsidRPr="00E16B80">
        <w:t>mond</w:t>
      </w:r>
      <w:r w:rsidR="00B81939" w:rsidRPr="00E16B80">
        <w:t>janak neki</w:t>
      </w:r>
      <w:r w:rsidR="00EF6042" w:rsidRPr="00E16B80">
        <w:t xml:space="preserve">; és legyen az </w:t>
      </w:r>
      <w:r w:rsidR="00B81939" w:rsidRPr="00E16B80">
        <w:t>ilyen</w:t>
      </w:r>
      <w:r w:rsidR="006F7FB0" w:rsidRPr="00E16B80">
        <w:t xml:space="preserve"> személy </w:t>
      </w:r>
      <w:r w:rsidR="006F7FB0" w:rsidRPr="00E16B80">
        <w:rPr>
          <w:i/>
          <w:iCs/>
        </w:rPr>
        <w:t>Deva</w:t>
      </w:r>
      <w:r w:rsidR="00EF6042" w:rsidRPr="00E16B80">
        <w:t xml:space="preserve"> vagy halandó, </w:t>
      </w:r>
      <w:r w:rsidR="00B81939" w:rsidRPr="00E16B80">
        <w:t>képtelen elfogadni -</w:t>
      </w:r>
      <w:r w:rsidR="00EF6042" w:rsidRPr="00E16B80">
        <w:t xml:space="preserve"> sőt tiltakozás nélkül nem is engedheti meg</w:t>
      </w:r>
      <w:r w:rsidR="00B81939" w:rsidRPr="00E16B80">
        <w:t xml:space="preserve"> -</w:t>
      </w:r>
      <w:r w:rsidR="00EF6042" w:rsidRPr="00E16B80">
        <w:t xml:space="preserve"> az őszinteség </w:t>
      </w:r>
      <w:r w:rsidR="0083440E" w:rsidRPr="00E16B80">
        <w:t xml:space="preserve">ilyen </w:t>
      </w:r>
      <w:r w:rsidR="006F7FB0" w:rsidRPr="00E16B80">
        <w:t>megnyilvánulásait</w:t>
      </w:r>
      <w:r w:rsidR="00EF6042" w:rsidRPr="00E16B80">
        <w:t xml:space="preserve"> </w:t>
      </w:r>
      <w:r w:rsidR="00B81939" w:rsidRPr="00E16B80">
        <w:t>bárki</w:t>
      </w:r>
      <w:r w:rsidR="00EF6042" w:rsidRPr="00E16B80">
        <w:t xml:space="preserve"> más</w:t>
      </w:r>
      <w:r w:rsidR="00B81939" w:rsidRPr="00E16B80">
        <w:t>tól</w:t>
      </w:r>
      <w:r w:rsidR="00EF6042" w:rsidRPr="00E16B80">
        <w:t xml:space="preserve">, </w:t>
      </w:r>
      <w:r w:rsidR="00B81939" w:rsidRPr="00E16B80">
        <w:t>mint saját</w:t>
      </w:r>
      <w:r w:rsidR="00EF6042" w:rsidRPr="00E16B80">
        <w:t xml:space="preserve"> magá</w:t>
      </w:r>
      <w:r w:rsidR="00B81939" w:rsidRPr="00E16B80">
        <w:t>tól</w:t>
      </w:r>
      <w:r w:rsidR="00EF6042" w:rsidRPr="00E16B80">
        <w:t>. A</w:t>
      </w:r>
      <w:r w:rsidR="00B81939" w:rsidRPr="00E16B80">
        <w:t>rra</w:t>
      </w:r>
      <w:r w:rsidR="00EF6042" w:rsidRPr="00E16B80">
        <w:t xml:space="preserve"> sem lehet rávenni, hogy bevallja, hogy bárki ezen a világon </w:t>
      </w:r>
      <w:r w:rsidR="00B81939" w:rsidRPr="00E16B80">
        <w:t xml:space="preserve">nála </w:t>
      </w:r>
      <w:r w:rsidR="00EF6042" w:rsidRPr="00E16B80">
        <w:t>jobban tudhatja</w:t>
      </w:r>
      <w:r w:rsidR="00B81939" w:rsidRPr="00E16B80">
        <w:t xml:space="preserve"> azt</w:t>
      </w:r>
      <w:r w:rsidR="00EF6042" w:rsidRPr="00E16B80">
        <w:t xml:space="preserve">, </w:t>
      </w:r>
      <w:r w:rsidR="00B81939" w:rsidRPr="00E16B80">
        <w:t xml:space="preserve">amit </w:t>
      </w:r>
      <w:r w:rsidR="00B81939" w:rsidRPr="00E16B80">
        <w:rPr>
          <w:i/>
          <w:iCs/>
        </w:rPr>
        <w:t>ő</w:t>
      </w:r>
      <w:r w:rsidR="00B81939" w:rsidRPr="00E16B80">
        <w:t xml:space="preserve"> egyszer</w:t>
      </w:r>
      <w:r w:rsidR="00EF6042" w:rsidRPr="00E16B80">
        <w:t xml:space="preserve"> </w:t>
      </w:r>
      <w:r w:rsidR="00B81939" w:rsidRPr="00E16B80">
        <w:t>át</w:t>
      </w:r>
      <w:r w:rsidR="00EF6042" w:rsidRPr="00E16B80">
        <w:t>tanulmányoz</w:t>
      </w:r>
      <w:r w:rsidR="00B81939" w:rsidRPr="00E16B80">
        <w:t>ott</w:t>
      </w:r>
      <w:r w:rsidR="00EF6042" w:rsidRPr="00E16B80">
        <w:t xml:space="preserve"> és kialakította róla a véleményét. </w:t>
      </w:r>
      <w:r w:rsidR="00E02DEE">
        <w:t>„</w:t>
      </w:r>
      <w:r w:rsidR="00EF6042" w:rsidRPr="00E16B80">
        <w:t xml:space="preserve">Nem </w:t>
      </w:r>
      <w:r w:rsidR="00B81939" w:rsidRPr="00E16B80">
        <w:t>hajlanak rá, hogy az általam legjobbnak tűnő módon közös munkába kezdjünk</w:t>
      </w:r>
      <w:r w:rsidR="00EF6042" w:rsidRPr="00E16B80">
        <w:t xml:space="preserve">" – panaszkodik </w:t>
      </w:r>
      <w:r w:rsidR="00B81939" w:rsidRPr="00E16B80">
        <w:t xml:space="preserve">ránk </w:t>
      </w:r>
      <w:r w:rsidR="00EF6042" w:rsidRPr="00E16B80">
        <w:t xml:space="preserve">Olcottnak írt levelében, és </w:t>
      </w:r>
      <w:r w:rsidR="002C77A5" w:rsidRPr="00E16B80">
        <w:t xml:space="preserve">ez </w:t>
      </w:r>
      <w:r w:rsidR="00EF6042" w:rsidRPr="00E16B80">
        <w:t>a</w:t>
      </w:r>
      <w:r w:rsidR="002C77A5" w:rsidRPr="00E16B80">
        <w:t>z</w:t>
      </w:r>
      <w:r w:rsidR="00EF6042" w:rsidRPr="00E16B80">
        <w:t xml:space="preserve"> </w:t>
      </w:r>
      <w:r w:rsidR="002C77A5" w:rsidRPr="00E16B80">
        <w:t>előbbi</w:t>
      </w:r>
      <w:r w:rsidR="00EF6042" w:rsidRPr="00E16B80">
        <w:t xml:space="preserve"> mondat megadja nekünk a kulcsot egész jelleméhez; a legtisztább betekintést </w:t>
      </w:r>
      <w:r w:rsidR="002C77A5" w:rsidRPr="00E16B80">
        <w:t>engedi</w:t>
      </w:r>
      <w:r w:rsidR="00EF6042" w:rsidRPr="00E16B80">
        <w:t xml:space="preserve"> belső érzéseinek </w:t>
      </w:r>
      <w:r w:rsidR="00EF6042" w:rsidRPr="00E16B80">
        <w:lastRenderedPageBreak/>
        <w:t>működésébe.</w:t>
      </w:r>
      <w:r w:rsidR="00F90A50" w:rsidRPr="00E16B80">
        <w:t xml:space="preserve"> Mivel joga van – </w:t>
      </w:r>
      <w:r w:rsidR="0081177E" w:rsidRPr="00E16B80">
        <w:t>úgy hiszi</w:t>
      </w:r>
      <w:r w:rsidR="00F90A50" w:rsidRPr="00E16B80">
        <w:t xml:space="preserve"> – megbántottnak és </w:t>
      </w:r>
      <w:r w:rsidR="00AD05B4" w:rsidRPr="00E16B80">
        <w:t>méltatlanul kezeltnek</w:t>
      </w:r>
      <w:r w:rsidR="00F90A50" w:rsidRPr="00E16B80">
        <w:t xml:space="preserve"> tekinteni magát egy ilyen „</w:t>
      </w:r>
      <w:r w:rsidR="00AD05B4" w:rsidRPr="00E16B80">
        <w:t>kicsinyes</w:t>
      </w:r>
      <w:r w:rsidR="00F90A50" w:rsidRPr="00E16B80">
        <w:t xml:space="preserve">”, „önző” elutasítás </w:t>
      </w:r>
      <w:r w:rsidR="00AD05B4" w:rsidRPr="00E16B80">
        <w:t>után</w:t>
      </w:r>
      <w:r w:rsidR="00F90A50" w:rsidRPr="00E16B80">
        <w:t>, miszerint nem</w:t>
      </w:r>
      <w:r w:rsidR="00AD05B4" w:rsidRPr="00E16B80">
        <w:t xml:space="preserve"> vagyunk hajlandók </w:t>
      </w:r>
      <w:r w:rsidR="00F90A50" w:rsidRPr="00E16B80">
        <w:t xml:space="preserve">az </w:t>
      </w:r>
      <w:r w:rsidR="00AD05B4" w:rsidRPr="00E16B80">
        <w:rPr>
          <w:i/>
          <w:iCs/>
        </w:rPr>
        <w:t xml:space="preserve">ő </w:t>
      </w:r>
      <w:r w:rsidR="00F90A50" w:rsidRPr="00E16B80">
        <w:rPr>
          <w:i/>
          <w:iCs/>
        </w:rPr>
        <w:t>irány</w:t>
      </w:r>
      <w:r w:rsidR="002F60A9" w:rsidRPr="00E16B80">
        <w:rPr>
          <w:i/>
          <w:iCs/>
        </w:rPr>
        <w:t xml:space="preserve">mutatása </w:t>
      </w:r>
      <w:r w:rsidR="002F60A9" w:rsidRPr="00E16B80">
        <w:t>szerint</w:t>
      </w:r>
      <w:r w:rsidR="00F90A50" w:rsidRPr="00E16B80">
        <w:t xml:space="preserve"> dolgozni, önkéntelenül is </w:t>
      </w:r>
      <w:r w:rsidR="00F90A50" w:rsidRPr="00E16B80">
        <w:rPr>
          <w:i/>
          <w:iCs/>
        </w:rPr>
        <w:t xml:space="preserve">úgy </w:t>
      </w:r>
      <w:r w:rsidR="00AD05B4" w:rsidRPr="00E16B80">
        <w:rPr>
          <w:i/>
          <w:iCs/>
        </w:rPr>
        <w:t>tekint</w:t>
      </w:r>
      <w:r w:rsidR="00F90A50" w:rsidRPr="00E16B80">
        <w:rPr>
          <w:i/>
          <w:iCs/>
        </w:rPr>
        <w:t xml:space="preserve"> magára, mint </w:t>
      </w:r>
      <w:r w:rsidR="00AD05B4" w:rsidRPr="00E16B80">
        <w:rPr>
          <w:i/>
          <w:iCs/>
        </w:rPr>
        <w:t>végtelenül</w:t>
      </w:r>
      <w:r w:rsidR="00F90A50" w:rsidRPr="00E16B80">
        <w:rPr>
          <w:i/>
          <w:iCs/>
        </w:rPr>
        <w:t xml:space="preserve"> megbocsátó, nagylelkű emberre</w:t>
      </w:r>
      <w:r w:rsidR="00F90A50" w:rsidRPr="00E16B80">
        <w:t>, aki ahelyett, hogy neheztelne az elutasításun</w:t>
      </w:r>
      <w:r w:rsidR="00AD05B4" w:rsidRPr="00E16B80">
        <w:t>k miatt</w:t>
      </w:r>
      <w:r w:rsidR="00F90A50" w:rsidRPr="00E16B80">
        <w:t xml:space="preserve">, mégis „hajlandó az ő </w:t>
      </w:r>
      <w:r w:rsidR="00AD05B4" w:rsidRPr="00E16B80">
        <w:t>útjukat</w:t>
      </w:r>
      <w:r w:rsidR="00F90A50" w:rsidRPr="00E16B80">
        <w:t xml:space="preserve"> </w:t>
      </w:r>
      <w:r w:rsidR="00AD05B4" w:rsidRPr="00E16B80">
        <w:t>(vagyis a miénket) járni</w:t>
      </w:r>
      <w:r w:rsidR="00F90A50" w:rsidRPr="00E16B80">
        <w:t xml:space="preserve">”. </w:t>
      </w:r>
      <w:r w:rsidR="002B3AE1" w:rsidRPr="00E16B80">
        <w:t>E</w:t>
      </w:r>
      <w:r w:rsidR="00F90A50" w:rsidRPr="00E16B80">
        <w:t>z a</w:t>
      </w:r>
      <w:r w:rsidR="002B3AE1" w:rsidRPr="00E16B80">
        <w:t xml:space="preserve">z </w:t>
      </w:r>
      <w:r w:rsidR="002B3AE1" w:rsidRPr="00E16B80">
        <w:rPr>
          <w:i/>
          <w:iCs/>
        </w:rPr>
        <w:t>ő</w:t>
      </w:r>
      <w:r w:rsidR="00F90A50" w:rsidRPr="00E16B80">
        <w:t xml:space="preserve"> </w:t>
      </w:r>
      <w:r w:rsidR="00AD05B4" w:rsidRPr="00E16B80">
        <w:t xml:space="preserve">véleménye iránt tanúsított </w:t>
      </w:r>
      <w:r w:rsidR="00F90A50" w:rsidRPr="00E16B80">
        <w:t>tiszteletlenségünk nem lehet kellemes számára; és így az az érzés</w:t>
      </w:r>
      <w:r w:rsidR="002F60A9" w:rsidRPr="00E16B80">
        <w:t>e</w:t>
      </w:r>
      <w:r w:rsidR="00F90A50" w:rsidRPr="00E16B80">
        <w:t>, hogy mennyire sértjük őt</w:t>
      </w:r>
      <w:r w:rsidR="002F60A9" w:rsidRPr="00E16B80">
        <w:t>,</w:t>
      </w:r>
      <w:r w:rsidR="00F90A50" w:rsidRPr="00E16B80">
        <w:t xml:space="preserve"> „önzésünk” és „</w:t>
      </w:r>
      <w:r w:rsidR="002B3AE1" w:rsidRPr="00E16B80">
        <w:t>durcásságunk</w:t>
      </w:r>
      <w:r w:rsidR="00F90A50" w:rsidRPr="00E16B80">
        <w:t xml:space="preserve">” </w:t>
      </w:r>
      <w:r w:rsidR="002B3AE1" w:rsidRPr="00E16B80">
        <w:t>fokozódásával arányosan egyre erősödik</w:t>
      </w:r>
      <w:r w:rsidR="00F90A50" w:rsidRPr="00E16B80">
        <w:t>. Ezért kiábrándult, és őszinte fájdalmat érez, amiért a</w:t>
      </w:r>
      <w:r w:rsidR="002B3AE1" w:rsidRPr="00E16B80">
        <w:t xml:space="preserve"> Társulat </w:t>
      </w:r>
      <w:r w:rsidR="00F90A50" w:rsidRPr="00E16B80">
        <w:t xml:space="preserve">és </w:t>
      </w:r>
      <w:r w:rsidR="002B3AE1" w:rsidRPr="00E16B80">
        <w:t xml:space="preserve">mi </w:t>
      </w:r>
      <w:r w:rsidR="00F90A50" w:rsidRPr="00E16B80">
        <w:t>mindannyi</w:t>
      </w:r>
      <w:r w:rsidR="002B3AE1" w:rsidRPr="00E16B80">
        <w:t xml:space="preserve">an </w:t>
      </w:r>
      <w:r w:rsidR="00F90A50" w:rsidRPr="00E16B80">
        <w:rPr>
          <w:i/>
          <w:iCs/>
        </w:rPr>
        <w:t>az</w:t>
      </w:r>
      <w:r w:rsidR="002B3AE1" w:rsidRPr="00E16B80">
        <w:rPr>
          <w:i/>
          <w:iCs/>
        </w:rPr>
        <w:t xml:space="preserve"> általa elképzelt</w:t>
      </w:r>
      <w:r w:rsidR="002B3AE1" w:rsidRPr="00E16B80">
        <w:t xml:space="preserve"> eszményhez ennyire méltatlannak látszunk.</w:t>
      </w:r>
      <w:r w:rsidR="00F90A50" w:rsidRPr="00E16B80">
        <w:t xml:space="preserve"> </w:t>
      </w:r>
      <w:r w:rsidR="002B3AE1" w:rsidRPr="00E16B80">
        <w:t>Kin</w:t>
      </w:r>
      <w:r w:rsidR="00F90A50" w:rsidRPr="00E16B80">
        <w:t>evet, amikor véde</w:t>
      </w:r>
      <w:r w:rsidR="002B3AE1" w:rsidRPr="00E16B80">
        <w:t>l</w:t>
      </w:r>
      <w:r w:rsidR="00F90A50" w:rsidRPr="00E16B80">
        <w:t>m</w:t>
      </w:r>
      <w:r w:rsidR="002B3AE1" w:rsidRPr="00E16B80">
        <w:t>embe veszem</w:t>
      </w:r>
      <w:r w:rsidR="00F90A50" w:rsidRPr="00E16B80">
        <w:t xml:space="preserve"> H.P.B.-t; és </w:t>
      </w:r>
      <w:r w:rsidR="002B3AE1" w:rsidRPr="00E16B80">
        <w:t>átengedve magát</w:t>
      </w:r>
      <w:r w:rsidR="00F90A50" w:rsidRPr="00E16B80">
        <w:t xml:space="preserve"> egy természetéhez méltatlan érzésnek, nagyon sajnálatos módon elfelejti, hogy</w:t>
      </w:r>
      <w:r w:rsidR="002C6818" w:rsidRPr="00E16B80">
        <w:t xml:space="preserve"> ugyanez a</w:t>
      </w:r>
      <w:r w:rsidR="00F90A50" w:rsidRPr="00E16B80">
        <w:t xml:space="preserve"> hajlam</w:t>
      </w:r>
      <w:r w:rsidR="002C6818" w:rsidRPr="00E16B80">
        <w:t xml:space="preserve"> az oka</w:t>
      </w:r>
      <w:r w:rsidR="00F90A50" w:rsidRPr="00E16B80">
        <w:t xml:space="preserve">, hogy </w:t>
      </w:r>
      <w:r w:rsidR="00537224" w:rsidRPr="00E16B80">
        <w:t xml:space="preserve">neki a </w:t>
      </w:r>
      <w:r w:rsidR="00F90A50" w:rsidRPr="00E16B80">
        <w:t>barát</w:t>
      </w:r>
      <w:r w:rsidR="00537224" w:rsidRPr="00E16B80">
        <w:t>ai</w:t>
      </w:r>
      <w:r w:rsidR="00F90A50" w:rsidRPr="00E16B80">
        <w:t xml:space="preserve"> és ellensége</w:t>
      </w:r>
      <w:r w:rsidR="00537224" w:rsidRPr="00E16B80">
        <w:t>i</w:t>
      </w:r>
      <w:r w:rsidR="00F90A50" w:rsidRPr="00E16B80">
        <w:t xml:space="preserve"> egyaránt „a szegények védelmezőj</w:t>
      </w:r>
      <w:r w:rsidR="002C6818" w:rsidRPr="00E16B80">
        <w:t>e</w:t>
      </w:r>
      <w:r w:rsidR="00F90A50" w:rsidRPr="00E16B80">
        <w:t>”</w:t>
      </w:r>
      <w:r w:rsidR="00537224" w:rsidRPr="00E16B80">
        <w:t>,</w:t>
      </w:r>
      <w:r w:rsidR="00F90A50" w:rsidRPr="00E16B80">
        <w:t xml:space="preserve"> </w:t>
      </w:r>
      <w:r w:rsidR="00537224" w:rsidRPr="00E16B80">
        <w:t>meg efféle</w:t>
      </w:r>
      <w:r w:rsidR="00F90A50" w:rsidRPr="00E16B80">
        <w:t xml:space="preserve"> </w:t>
      </w:r>
      <w:r w:rsidR="00537224" w:rsidRPr="00E16B80">
        <w:t>gúny</w:t>
      </w:r>
      <w:r w:rsidR="002C6818" w:rsidRPr="00E16B80">
        <w:t xml:space="preserve">neveket </w:t>
      </w:r>
      <w:r w:rsidR="00537224" w:rsidRPr="00E16B80">
        <w:t>adtak</w:t>
      </w:r>
      <w:r w:rsidR="00F90A50" w:rsidRPr="00E16B80">
        <w:t xml:space="preserve">, és hogy </w:t>
      </w:r>
      <w:r w:rsidR="002C6818" w:rsidRPr="00E16B80">
        <w:t xml:space="preserve">mások mellett az </w:t>
      </w:r>
      <w:r w:rsidR="00F90A50" w:rsidRPr="00E16B80">
        <w:t>ellensége</w:t>
      </w:r>
      <w:r w:rsidR="00537224" w:rsidRPr="00E16B80">
        <w:t xml:space="preserve">i </w:t>
      </w:r>
      <w:r w:rsidR="00F90A50" w:rsidRPr="00E16B80">
        <w:t>mindig is ilyen jelzőkkel illették</w:t>
      </w:r>
      <w:r w:rsidR="00537224" w:rsidRPr="00E16B80">
        <w:t>.</w:t>
      </w:r>
      <w:r w:rsidR="00F90A50" w:rsidRPr="00E16B80">
        <w:t xml:space="preserve"> </w:t>
      </w:r>
      <w:r w:rsidR="00537224" w:rsidRPr="00E16B80">
        <w:t>É</w:t>
      </w:r>
      <w:r w:rsidR="00F90A50" w:rsidRPr="00E16B80">
        <w:t>s mégis</w:t>
      </w:r>
      <w:r w:rsidR="0025062D" w:rsidRPr="00E16B80">
        <w:t xml:space="preserve"> -</w:t>
      </w:r>
      <w:r w:rsidR="00F90A50" w:rsidRPr="00E16B80">
        <w:t xml:space="preserve"> </w:t>
      </w:r>
      <w:r w:rsidR="0025062D" w:rsidRPr="00E16B80">
        <w:t>mivel</w:t>
      </w:r>
      <w:r w:rsidR="00537224" w:rsidRPr="00E16B80">
        <w:t xml:space="preserve"> </w:t>
      </w:r>
      <w:r w:rsidR="00F90A50" w:rsidRPr="00E16B80">
        <w:t>az a lovagias</w:t>
      </w:r>
      <w:r w:rsidR="00537224" w:rsidRPr="00E16B80">
        <w:t>ság</w:t>
      </w:r>
      <w:r w:rsidR="00F90A50" w:rsidRPr="00E16B80">
        <w:t xml:space="preserve">, amely mindig is arra késztette, hogy a gyengék és elnyomottak védelmére keljen és </w:t>
      </w:r>
      <w:r w:rsidR="002F60A9" w:rsidRPr="00E16B80">
        <w:t>jóvá tegye a</w:t>
      </w:r>
      <w:r w:rsidR="00F90A50" w:rsidRPr="00E16B80">
        <w:t xml:space="preserve"> kollégái által elkövetett sérelmeket – mint például</w:t>
      </w:r>
      <w:r w:rsidR="00537224" w:rsidRPr="00E16B80">
        <w:t xml:space="preserve"> legutóbb</w:t>
      </w:r>
      <w:r w:rsidR="00F90A50" w:rsidRPr="00E16B80">
        <w:t xml:space="preserve"> a </w:t>
      </w:r>
      <w:r w:rsidR="00EF469E" w:rsidRPr="00E16B80">
        <w:t>s</w:t>
      </w:r>
      <w:r w:rsidR="00F90A50" w:rsidRPr="00E16B80">
        <w:t>imla</w:t>
      </w:r>
      <w:r w:rsidR="00537224" w:rsidRPr="00E16B80">
        <w:t>i</w:t>
      </w:r>
      <w:r w:rsidR="00F90A50" w:rsidRPr="00E16B80">
        <w:t xml:space="preserve"> </w:t>
      </w:r>
      <w:r w:rsidR="002F60A9" w:rsidRPr="00E16B80">
        <w:t>városi tanács</w:t>
      </w:r>
      <w:r w:rsidR="00F90A50" w:rsidRPr="00E16B80">
        <w:t xml:space="preserve"> vitájának esetében –,</w:t>
      </w:r>
      <w:r w:rsidR="00537224" w:rsidRPr="00E16B80">
        <w:t xml:space="preserve"> </w:t>
      </w:r>
      <w:r w:rsidR="0025062D" w:rsidRPr="00E16B80">
        <w:t>szó sincs arról, hogy ez sértésként ragadna</w:t>
      </w:r>
      <w:r w:rsidR="002F60A9" w:rsidRPr="00E16B80">
        <w:t xml:space="preserve"> rajta</w:t>
      </w:r>
      <w:r w:rsidR="0025062D" w:rsidRPr="00E16B80">
        <w:t xml:space="preserve">, hanem inkább </w:t>
      </w:r>
      <w:r w:rsidR="00537224" w:rsidRPr="00E16B80">
        <w:t>az általa oly rettenthetetlenül védelmezett emberek háláj</w:t>
      </w:r>
      <w:r w:rsidR="0025062D" w:rsidRPr="00E16B80">
        <w:t>ából</w:t>
      </w:r>
      <w:r w:rsidR="00537224" w:rsidRPr="00E16B80">
        <w:t xml:space="preserve"> és szeretet</w:t>
      </w:r>
      <w:r w:rsidR="0025062D" w:rsidRPr="00E16B80">
        <w:t>éből</w:t>
      </w:r>
      <w:r w:rsidR="00537224" w:rsidRPr="00E16B80">
        <w:t xml:space="preserve"> szőtt</w:t>
      </w:r>
      <w:r w:rsidR="00F90A50" w:rsidRPr="00E16B80">
        <w:t xml:space="preserve"> halhatatlan dicsőség köntösé</w:t>
      </w:r>
      <w:r w:rsidR="00537224" w:rsidRPr="00E16B80">
        <w:t>vel</w:t>
      </w:r>
      <w:r w:rsidR="00F90A50" w:rsidRPr="00E16B80">
        <w:t xml:space="preserve"> burkolja</w:t>
      </w:r>
      <w:r w:rsidR="00537224" w:rsidRPr="00E16B80">
        <w:t xml:space="preserve"> be</w:t>
      </w:r>
      <w:r w:rsidR="00F90A50" w:rsidRPr="00E16B80">
        <w:t xml:space="preserve">. </w:t>
      </w:r>
      <w:bookmarkStart w:id="169" w:name="_Hlk226138017"/>
      <w:r w:rsidR="0025062D" w:rsidRPr="00E16B80">
        <w:t xml:space="preserve">Önök mindketten osztoznak abban a furcsa tévképzetben, </w:t>
      </w:r>
      <w:r w:rsidR="00F90A50" w:rsidRPr="00E16B80">
        <w:t>hogy</w:t>
      </w:r>
      <w:r w:rsidR="0025062D" w:rsidRPr="00E16B80">
        <w:t xml:space="preserve"> mi</w:t>
      </w:r>
      <w:r w:rsidR="00F90A50" w:rsidRPr="00E16B80">
        <w:t xml:space="preserve"> </w:t>
      </w:r>
      <w:r w:rsidR="0025062D" w:rsidRPr="00E16B80">
        <w:t>törődhetünk</w:t>
      </w:r>
      <w:r w:rsidR="00F90A50" w:rsidRPr="00E16B80">
        <w:t xml:space="preserve">, sőt </w:t>
      </w:r>
      <w:r w:rsidR="00F90A50" w:rsidRPr="00E16B80">
        <w:rPr>
          <w:i/>
          <w:iCs/>
        </w:rPr>
        <w:t>törődünk</w:t>
      </w:r>
      <w:r w:rsidR="0025062D" w:rsidRPr="00E16B80">
        <w:rPr>
          <w:i/>
          <w:iCs/>
        </w:rPr>
        <w:t xml:space="preserve"> is</w:t>
      </w:r>
      <w:r w:rsidR="00F90A50" w:rsidRPr="00E16B80">
        <w:t xml:space="preserve"> bármivel, amit mondanak vagy gondolnak rólunk. Szabadulj</w:t>
      </w:r>
      <w:r w:rsidR="002F60A9" w:rsidRPr="00E16B80">
        <w:t>ana</w:t>
      </w:r>
      <w:r w:rsidR="00F90A50" w:rsidRPr="00E16B80">
        <w:t xml:space="preserve">k meg </w:t>
      </w:r>
      <w:r w:rsidR="0025062D" w:rsidRPr="00E16B80">
        <w:t>ettől a téveszmétől</w:t>
      </w:r>
      <w:r w:rsidR="00F90A50" w:rsidRPr="00E16B80">
        <w:t>, és ne feledjék, hogy az első</w:t>
      </w:r>
      <w:r w:rsidR="0025062D" w:rsidRPr="00E16B80">
        <w:t>dleges</w:t>
      </w:r>
      <w:r w:rsidR="00F90A50" w:rsidRPr="00E16B80">
        <w:t xml:space="preserve"> </w:t>
      </w:r>
      <w:r w:rsidR="0025062D" w:rsidRPr="00E16B80">
        <w:t>elvárás</w:t>
      </w:r>
      <w:r w:rsidR="00F90A50" w:rsidRPr="00E16B80">
        <w:t xml:space="preserve"> még egy egyszerű fakír</w:t>
      </w:r>
      <w:r w:rsidR="002F60A9" w:rsidRPr="00E16B80">
        <w:t>ral szemben is az</w:t>
      </w:r>
      <w:r w:rsidR="00F90A50" w:rsidRPr="00E16B80">
        <w:t xml:space="preserve">, hogy </w:t>
      </w:r>
      <w:r w:rsidR="0025062D" w:rsidRPr="00E16B80">
        <w:t>tanuljon meg</w:t>
      </w:r>
      <w:r w:rsidR="00F90A50" w:rsidRPr="00E16B80">
        <w:t xml:space="preserve"> ugyanolyan közömbös marad</w:t>
      </w:r>
      <w:r w:rsidR="0025062D" w:rsidRPr="00E16B80">
        <w:t xml:space="preserve">ni </w:t>
      </w:r>
      <w:r w:rsidR="00F90A50" w:rsidRPr="00E16B80">
        <w:t>az erkölcsi fájdalommal</w:t>
      </w:r>
      <w:r w:rsidR="00EF469E" w:rsidRPr="00E16B80">
        <w:t xml:space="preserve"> szemben is</w:t>
      </w:r>
      <w:r w:rsidR="00F90A50" w:rsidRPr="00E16B80">
        <w:t xml:space="preserve">, mint a fizikai szenvedéssel. Semmi sem okozhat </w:t>
      </w:r>
      <w:r w:rsidR="00F90A50" w:rsidRPr="00E16B80">
        <w:rPr>
          <w:i/>
          <w:iCs/>
        </w:rPr>
        <w:t>nekünk személyes</w:t>
      </w:r>
      <w:r w:rsidR="00F90A50" w:rsidRPr="00E16B80">
        <w:t xml:space="preserve"> fájdalmat vagy örömöt. És amit most mondok, az az, hogy </w:t>
      </w:r>
      <w:r w:rsidR="00B32B05" w:rsidRPr="00E16B80">
        <w:t>ahelyett, hogy megpróbálnám rávenni, hogy megértsen minket, inkább arra biztatom, hogy értse meg saját magát –</w:t>
      </w:r>
      <w:r w:rsidR="00F90A50" w:rsidRPr="00E16B80">
        <w:t xml:space="preserve"> ami a legnehezebben elsajátítható tudomány. </w:t>
      </w:r>
      <w:bookmarkEnd w:id="169"/>
      <w:r w:rsidR="00B32B05" w:rsidRPr="00E16B80">
        <w:t>Ennek a</w:t>
      </w:r>
      <w:r w:rsidR="00F90A50" w:rsidRPr="00E16B80">
        <w:t xml:space="preserve"> Hume </w:t>
      </w:r>
      <w:r w:rsidR="00B32B05" w:rsidRPr="00E16B80">
        <w:t xml:space="preserve">úrnak az volt a </w:t>
      </w:r>
      <w:r w:rsidR="00F90A50" w:rsidRPr="00E16B80">
        <w:t xml:space="preserve">szándéka – melyet egy múlékony, elhamarkodott érzés, és az irántam érzett </w:t>
      </w:r>
      <w:r w:rsidR="00B32B05" w:rsidRPr="00E16B80">
        <w:t>fokozódó ingerültség</w:t>
      </w:r>
      <w:r w:rsidR="00F90A50" w:rsidRPr="00E16B80">
        <w:t xml:space="preserve"> váltott ki, </w:t>
      </w:r>
      <w:r w:rsidR="00F2616C" w:rsidRPr="00E16B80">
        <w:t>amiért megpróbálok</w:t>
      </w:r>
      <w:r w:rsidR="00F90A50" w:rsidRPr="00E16B80">
        <w:t xml:space="preserve"> „rá</w:t>
      </w:r>
      <w:r w:rsidR="00B32B05" w:rsidRPr="00E16B80">
        <w:t>telep</w:t>
      </w:r>
      <w:r w:rsidR="00F2616C" w:rsidRPr="00E16B80">
        <w:t>edni</w:t>
      </w:r>
      <w:r w:rsidR="00F90A50" w:rsidRPr="00E16B80">
        <w:t>”</w:t>
      </w:r>
      <w:r w:rsidR="00F2616C" w:rsidRPr="00E16B80">
        <w:t xml:space="preserve"> </w:t>
      </w:r>
      <w:r w:rsidR="00EF469E" w:rsidRPr="00E16B80">
        <w:t>önökre</w:t>
      </w:r>
      <w:r w:rsidR="00F90A50" w:rsidRPr="00E16B80">
        <w:t xml:space="preserve"> –, hogy </w:t>
      </w:r>
      <w:r w:rsidR="00B32B05" w:rsidRPr="00E16B80">
        <w:t xml:space="preserve">egy ironikus, tehát (az európai gondolkodás számára) sértő </w:t>
      </w:r>
      <w:r w:rsidR="006D51E9" w:rsidRPr="00E16B80">
        <w:t>megjegyzés</w:t>
      </w:r>
      <w:r w:rsidR="00B32B05" w:rsidRPr="00E16B80">
        <w:t xml:space="preserve"> által </w:t>
      </w:r>
      <w:r w:rsidR="00F90A50" w:rsidRPr="00E16B80">
        <w:t>bosszút álljon</w:t>
      </w:r>
      <w:r w:rsidR="00F2616C" w:rsidRPr="00E16B80">
        <w:t xml:space="preserve">. </w:t>
      </w:r>
      <w:r w:rsidR="00B32B05" w:rsidRPr="00E16B80">
        <w:t>E</w:t>
      </w:r>
      <w:r w:rsidR="00F90A50" w:rsidRPr="00E16B80">
        <w:t>z olyan biztos, mint az, hogy</w:t>
      </w:r>
      <w:r w:rsidR="00DA3931" w:rsidRPr="00E16B80">
        <w:t xml:space="preserve"> megjegyzése</w:t>
      </w:r>
      <w:r w:rsidR="00F90A50" w:rsidRPr="00E16B80">
        <w:t xml:space="preserve"> célt tévesztett. </w:t>
      </w:r>
      <w:r w:rsidR="00DA3931" w:rsidRPr="00E16B80">
        <w:t xml:space="preserve">Azért, mert </w:t>
      </w:r>
      <w:r w:rsidR="00F90A50" w:rsidRPr="00E16B80">
        <w:t>nem tudt</w:t>
      </w:r>
      <w:r w:rsidR="00F2616C" w:rsidRPr="00E16B80">
        <w:t>a</w:t>
      </w:r>
      <w:r w:rsidR="00F90A50" w:rsidRPr="00E16B80">
        <w:t>, vagy inkább elfelejtett</w:t>
      </w:r>
      <w:r w:rsidR="00F2616C" w:rsidRPr="00E16B80">
        <w:t>e</w:t>
      </w:r>
      <w:r w:rsidR="00F90A50" w:rsidRPr="00E16B80">
        <w:t xml:space="preserve"> azt a tényt, hogy mi, ázsiaiak</w:t>
      </w:r>
      <w:r w:rsidR="00F2616C" w:rsidRPr="00E16B80">
        <w:t xml:space="preserve"> semmi mulatságost nem találunk abban</w:t>
      </w:r>
      <w:r w:rsidR="00F90A50" w:rsidRPr="00E16B80">
        <w:t>, am</w:t>
      </w:r>
      <w:r w:rsidR="00F2616C" w:rsidRPr="00E16B80">
        <w:t>i</w:t>
      </w:r>
      <w:r w:rsidR="00F90A50" w:rsidRPr="00E16B80">
        <w:t xml:space="preserve"> a nyugati elmét arra készteti, hogy az emberiség legjobb, legnemesebb törekvéseit karikírozza</w:t>
      </w:r>
      <w:r w:rsidR="006D51E9" w:rsidRPr="00E16B80">
        <w:t xml:space="preserve">. De </w:t>
      </w:r>
      <w:r w:rsidR="00F90A50" w:rsidRPr="00E16B80">
        <w:t>ha mégi</w:t>
      </w:r>
      <w:r w:rsidR="006D51E9" w:rsidRPr="00E16B80">
        <w:t>s</w:t>
      </w:r>
      <w:r w:rsidR="00F2616C" w:rsidRPr="00E16B80">
        <w:t xml:space="preserve"> éreznék akár sértődést</w:t>
      </w:r>
      <w:r w:rsidR="00DA3931" w:rsidRPr="00E16B80">
        <w:t>,</w:t>
      </w:r>
      <w:r w:rsidR="00F2616C" w:rsidRPr="00E16B80">
        <w:t xml:space="preserve"> akár hízelgés </w:t>
      </w:r>
      <w:r w:rsidR="006D51E9" w:rsidRPr="00E16B80">
        <w:t xml:space="preserve">okozta </w:t>
      </w:r>
      <w:r w:rsidR="00F2616C" w:rsidRPr="00E16B80">
        <w:t xml:space="preserve">örömöt </w:t>
      </w:r>
      <w:r w:rsidR="00F90A50" w:rsidRPr="00E16B80">
        <w:t xml:space="preserve">a világ véleménye miatt, </w:t>
      </w:r>
      <w:r w:rsidR="006D51E9" w:rsidRPr="00E16B80">
        <w:t>megjegyzését</w:t>
      </w:r>
      <w:r w:rsidR="00F2616C" w:rsidRPr="00E16B80">
        <w:t xml:space="preserve"> </w:t>
      </w:r>
      <w:r w:rsidR="00F90A50" w:rsidRPr="00E16B80">
        <w:t>inkább dicséretnek</w:t>
      </w:r>
      <w:r w:rsidR="00F2616C" w:rsidRPr="00E16B80">
        <w:t xml:space="preserve"> éreztem volna, mint az ellenkezőjének</w:t>
      </w:r>
      <w:r w:rsidR="00F90A50" w:rsidRPr="00E16B80">
        <w:t xml:space="preserve">. </w:t>
      </w:r>
      <w:r w:rsidR="00F90A50" w:rsidRPr="00E16B80">
        <w:rPr>
          <w:i/>
          <w:iCs/>
        </w:rPr>
        <w:t>Rajput</w:t>
      </w:r>
      <w:r w:rsidR="00A9456E" w:rsidRPr="00E16B80">
        <w:rPr>
          <w:rStyle w:val="Lbjegyzet-hivatkozs"/>
          <w:i/>
          <w:iCs/>
        </w:rPr>
        <w:footnoteReference w:id="425"/>
      </w:r>
      <w:r w:rsidR="00F90A50" w:rsidRPr="00E16B80">
        <w:t xml:space="preserve"> vérem soha nem engedi</w:t>
      </w:r>
      <w:r w:rsidR="00DA3931" w:rsidRPr="00E16B80">
        <w:t xml:space="preserve"> meg</w:t>
      </w:r>
      <w:r w:rsidR="00F90A50" w:rsidRPr="00E16B80">
        <w:t xml:space="preserve">, hogy egy nőt </w:t>
      </w:r>
      <w:r w:rsidR="006D51E9" w:rsidRPr="00E16B80">
        <w:t>érzelmeiben bántalmazottnak lássak</w:t>
      </w:r>
      <w:r w:rsidR="00F90A50" w:rsidRPr="00E16B80">
        <w:t xml:space="preserve"> – </w:t>
      </w:r>
      <w:r w:rsidR="00383130" w:rsidRPr="00E16B80">
        <w:t>akkor sem, ha</w:t>
      </w:r>
      <w:r w:rsidR="006D51E9" w:rsidRPr="00E16B80">
        <w:t xml:space="preserve"> ő csak egy</w:t>
      </w:r>
      <w:r w:rsidR="00F90A50" w:rsidRPr="00E16B80">
        <w:t xml:space="preserve"> „</w:t>
      </w:r>
      <w:r w:rsidR="006D51E9" w:rsidRPr="00E16B80">
        <w:t>képzelgő</w:t>
      </w:r>
      <w:r w:rsidR="00F90A50" w:rsidRPr="00E16B80">
        <w:t>”, és a most „</w:t>
      </w:r>
      <w:r w:rsidR="006D51E9" w:rsidRPr="00E16B80">
        <w:t xml:space="preserve">képzelt sértés </w:t>
      </w:r>
      <w:r w:rsidR="00F90A50" w:rsidRPr="00E16B80">
        <w:t>csak egy újabb</w:t>
      </w:r>
      <w:r w:rsidR="006D51E9" w:rsidRPr="00E16B80">
        <w:t xml:space="preserve"> a</w:t>
      </w:r>
      <w:r w:rsidR="00F90A50" w:rsidRPr="00E16B80">
        <w:t xml:space="preserve"> szeszély</w:t>
      </w:r>
      <w:r w:rsidR="006D51E9" w:rsidRPr="00E16B80">
        <w:t>ei sorában</w:t>
      </w:r>
      <w:r w:rsidR="00F90A50" w:rsidRPr="00E16B80">
        <w:t xml:space="preserve">” – </w:t>
      </w:r>
      <w:r w:rsidR="006D51E9" w:rsidRPr="00E16B80">
        <w:t>és ne keljek a védelmére</w:t>
      </w:r>
      <w:r w:rsidR="00F90A50" w:rsidRPr="00E16B80">
        <w:t>; Hume</w:t>
      </w:r>
      <w:r w:rsidR="006D51E9" w:rsidRPr="00E16B80">
        <w:t xml:space="preserve"> úr</w:t>
      </w:r>
      <w:r w:rsidR="00DA3931" w:rsidRPr="00E16B80">
        <w:t xml:space="preserve"> pedig</w:t>
      </w:r>
      <w:r w:rsidR="00F90A50" w:rsidRPr="00E16B80">
        <w:t xml:space="preserve"> el</w:t>
      </w:r>
      <w:r w:rsidR="006D51E9" w:rsidRPr="00E16B80">
        <w:t>ég jól</w:t>
      </w:r>
      <w:r w:rsidR="00F90A50" w:rsidRPr="00E16B80">
        <w:t xml:space="preserve"> ismeri hagyományainkat és szokásainkat ahhoz, hogy kellőképpen tudatában legyen a</w:t>
      </w:r>
      <w:r w:rsidR="006D51E9" w:rsidRPr="00E16B80">
        <w:t xml:space="preserve"> nők iránt</w:t>
      </w:r>
      <w:r w:rsidR="00DA3931" w:rsidRPr="00E16B80">
        <w:t>i</w:t>
      </w:r>
      <w:r w:rsidR="006D51E9" w:rsidRPr="00E16B80">
        <w:t xml:space="preserve"> </w:t>
      </w:r>
      <w:r w:rsidR="00F90A50" w:rsidRPr="00E16B80">
        <w:t>lovagias érzés</w:t>
      </w:r>
      <w:r w:rsidR="006D51E9" w:rsidRPr="00E16B80">
        <w:t>ek</w:t>
      </w:r>
      <w:r w:rsidR="00F90A50" w:rsidRPr="00E16B80">
        <w:t xml:space="preserve"> maradványainak </w:t>
      </w:r>
      <w:r w:rsidR="00383130" w:rsidRPr="00E16B80">
        <w:t xml:space="preserve">a mi </w:t>
      </w:r>
      <w:r w:rsidR="00F90A50" w:rsidRPr="00E16B80">
        <w:t>egyébként elkorcsosult fajunkban.</w:t>
      </w:r>
      <w:r w:rsidR="0081177E" w:rsidRPr="00E16B80">
        <w:t xml:space="preserve"> Ezért mondom, hogy </w:t>
      </w:r>
      <w:r w:rsidR="002F716E" w:rsidRPr="00E16B80">
        <w:t xml:space="preserve">- </w:t>
      </w:r>
      <w:r w:rsidR="0081177E" w:rsidRPr="00E16B80">
        <w:t>akár abban reményked</w:t>
      </w:r>
      <w:r w:rsidR="003B446F" w:rsidRPr="00E16B80">
        <w:t>ett</w:t>
      </w:r>
      <w:r w:rsidR="0081177E" w:rsidRPr="00E16B80">
        <w:t xml:space="preserve">, hogy a szatirikus </w:t>
      </w:r>
      <w:r w:rsidR="003B446F" w:rsidRPr="00E16B80">
        <w:t>megjeg</w:t>
      </w:r>
      <w:r w:rsidR="002F716E" w:rsidRPr="00E16B80">
        <w:t>y</w:t>
      </w:r>
      <w:r w:rsidR="003B446F" w:rsidRPr="00E16B80">
        <w:t>zése célba talál</w:t>
      </w:r>
      <w:r w:rsidR="0081177E" w:rsidRPr="00E16B80">
        <w:t xml:space="preserve"> és megbánt, akár tudatában volt annak, hogy egy gránitoszlopot </w:t>
      </w:r>
      <w:r w:rsidR="003B446F" w:rsidRPr="00E16B80">
        <w:lastRenderedPageBreak/>
        <w:t>nyilazgat</w:t>
      </w:r>
      <w:r w:rsidR="0081177E" w:rsidRPr="00E16B80">
        <w:t xml:space="preserve"> – az érzés, ami erre késztette, méltatlan volt </w:t>
      </w:r>
      <w:r w:rsidR="003B446F" w:rsidRPr="00E16B80">
        <w:t xml:space="preserve">az ő </w:t>
      </w:r>
      <w:r w:rsidR="0081177E" w:rsidRPr="00E16B80">
        <w:t>nemesebb és jobb természetéhez</w:t>
      </w:r>
      <w:r w:rsidR="00395D27">
        <w:t>;</w:t>
      </w:r>
      <w:r w:rsidR="0081177E" w:rsidRPr="00E16B80">
        <w:t xml:space="preserve"> mivel az első esetben </w:t>
      </w:r>
      <w:r w:rsidR="002F716E" w:rsidRPr="00E16B80">
        <w:t>kicsinyes</w:t>
      </w:r>
      <w:r w:rsidR="0081177E" w:rsidRPr="00E16B80">
        <w:t xml:space="preserve"> bosszúvágynak, a másodikban pedig </w:t>
      </w:r>
      <w:r w:rsidR="0081177E" w:rsidRPr="00E16B80">
        <w:rPr>
          <w:i/>
          <w:iCs/>
        </w:rPr>
        <w:t>gyerekes</w:t>
      </w:r>
      <w:r w:rsidR="002F716E" w:rsidRPr="00E16B80">
        <w:rPr>
          <w:i/>
          <w:iCs/>
        </w:rPr>
        <w:t xml:space="preserve"> ostobaságnak</w:t>
      </w:r>
      <w:r w:rsidR="0081177E" w:rsidRPr="00E16B80">
        <w:t xml:space="preserve"> kellett tekinten</w:t>
      </w:r>
      <w:r w:rsidR="00E16735" w:rsidRPr="00E16B80">
        <w:t>i</w:t>
      </w:r>
      <w:r w:rsidR="0081177E" w:rsidRPr="00E16B80">
        <w:t xml:space="preserve">. Majd O.-nak írt levelében panaszkodik vagy elítéli (bocsássák meg </w:t>
      </w:r>
      <w:r w:rsidR="002F716E" w:rsidRPr="00E16B80">
        <w:t>nekem korlátozott angol szókincsemet</w:t>
      </w:r>
      <w:r w:rsidR="0081177E" w:rsidRPr="00E16B80">
        <w:t>) a</w:t>
      </w:r>
      <w:r w:rsidR="00E16735" w:rsidRPr="00E16B80">
        <w:t xml:space="preserve"> leveleinkben általa fellelni vélt </w:t>
      </w:r>
      <w:r w:rsidR="0081177E" w:rsidRPr="00E16B80">
        <w:t>„félig</w:t>
      </w:r>
      <w:r w:rsidR="002F716E" w:rsidRPr="00E16B80">
        <w:t>-meddig</w:t>
      </w:r>
      <w:r w:rsidR="0081177E" w:rsidRPr="00E16B80">
        <w:t xml:space="preserve"> fenyegető” hozzáállást, hogy szakít</w:t>
      </w:r>
      <w:r w:rsidR="002F716E" w:rsidRPr="00E16B80">
        <w:t>unk</w:t>
      </w:r>
      <w:r w:rsidR="0081177E" w:rsidRPr="00E16B80">
        <w:t xml:space="preserve"> </w:t>
      </w:r>
      <w:r w:rsidR="0063113F" w:rsidRPr="00E16B80">
        <w:t>ö</w:t>
      </w:r>
      <w:r w:rsidR="0081177E" w:rsidRPr="00E16B80">
        <w:t xml:space="preserve">nökkel. Semmi sem lehetne </w:t>
      </w:r>
      <w:r w:rsidR="00E16735" w:rsidRPr="00E16B80">
        <w:t xml:space="preserve">ennél </w:t>
      </w:r>
      <w:r w:rsidR="0081177E" w:rsidRPr="00E16B80">
        <w:t>tévesebb.</w:t>
      </w:r>
      <w:r w:rsidR="00E16735" w:rsidRPr="00E16B80">
        <w:t xml:space="preserve"> Ahogy egy ortodox hindunak sem áll szándékában elhagyni a meghívója házát, amíg nem </w:t>
      </w:r>
      <w:r w:rsidR="003902DD" w:rsidRPr="00E16B80">
        <w:t>tudatják vele</w:t>
      </w:r>
      <w:r w:rsidR="00E16735" w:rsidRPr="00E16B80">
        <w:t>,</w:t>
      </w:r>
      <w:r w:rsidR="003902DD" w:rsidRPr="00E16B80">
        <w:t xml:space="preserve"> </w:t>
      </w:r>
      <w:r w:rsidR="00E16735" w:rsidRPr="00E16B80">
        <w:t>hogy már nincs szükség a társaságára, úgy mi sem szándékozunk szakítani vele.</w:t>
      </w:r>
      <w:r w:rsidR="0081177E" w:rsidRPr="00E16B80">
        <w:t xml:space="preserve"> </w:t>
      </w:r>
      <w:r w:rsidR="00D36511" w:rsidRPr="00E16B80">
        <w:t>De, amint az előbbinek arra célozgatnak, hogy ideje mennie</w:t>
      </w:r>
      <w:r w:rsidR="00395D27">
        <w:t xml:space="preserve"> -</w:t>
      </w:r>
      <w:r w:rsidR="00D36511" w:rsidRPr="00E16B80">
        <w:t xml:space="preserve"> távozik. Mi is így vagyunk ezzel. </w:t>
      </w:r>
      <w:r w:rsidR="0081177E" w:rsidRPr="00E16B80">
        <w:t>Hume</w:t>
      </w:r>
      <w:r w:rsidR="003902DD" w:rsidRPr="00E16B80">
        <w:t xml:space="preserve"> úr</w:t>
      </w:r>
      <w:r w:rsidR="0081177E" w:rsidRPr="00E16B80">
        <w:t xml:space="preserve"> büszk</w:t>
      </w:r>
      <w:r w:rsidR="003902DD" w:rsidRPr="00E16B80">
        <w:t>én ismételgeti</w:t>
      </w:r>
      <w:r w:rsidR="0081177E" w:rsidRPr="00E16B80">
        <w:t xml:space="preserve">, hogy személy szerint nem vágyik arra, hogy láthasson minket, </w:t>
      </w:r>
      <w:r w:rsidR="003902DD" w:rsidRPr="00E16B80">
        <w:t>vagy</w:t>
      </w:r>
      <w:r w:rsidR="0081177E" w:rsidRPr="00E16B80">
        <w:t xml:space="preserve"> hogy találkozzon velünk; hogy filozófiánk és tanítás</w:t>
      </w:r>
      <w:r w:rsidR="003902DD" w:rsidRPr="00E16B80">
        <w:t>ai</w:t>
      </w:r>
      <w:r w:rsidR="0081177E" w:rsidRPr="00E16B80">
        <w:t xml:space="preserve">nk </w:t>
      </w:r>
      <w:r w:rsidR="003902DD" w:rsidRPr="00E16B80">
        <w:rPr>
          <w:i/>
          <w:iCs/>
        </w:rPr>
        <w:t xml:space="preserve">neki </w:t>
      </w:r>
      <w:r w:rsidR="0081177E" w:rsidRPr="00E16B80">
        <w:t xml:space="preserve">a legkevésbé sem </w:t>
      </w:r>
      <w:r w:rsidR="003902DD" w:rsidRPr="00E16B80">
        <w:t>hasznosak</w:t>
      </w:r>
      <w:r w:rsidR="0081177E" w:rsidRPr="00E16B80">
        <w:t xml:space="preserve">, </w:t>
      </w:r>
      <w:r w:rsidR="003902DD" w:rsidRPr="00E16B80">
        <w:rPr>
          <w:i/>
          <w:iCs/>
        </w:rPr>
        <w:t xml:space="preserve">neki, </w:t>
      </w:r>
      <w:r w:rsidR="0081177E" w:rsidRPr="00E16B80">
        <w:t xml:space="preserve">aki </w:t>
      </w:r>
      <w:r w:rsidR="003902DD" w:rsidRPr="00E16B80">
        <w:t xml:space="preserve">már </w:t>
      </w:r>
      <w:r w:rsidR="0081177E" w:rsidRPr="00E16B80">
        <w:t xml:space="preserve">mindent </w:t>
      </w:r>
      <w:r w:rsidR="003902DD" w:rsidRPr="00E16B80">
        <w:t>meg</w:t>
      </w:r>
      <w:r w:rsidR="0081177E" w:rsidRPr="00E16B80">
        <w:t>tanult és tud, amit meg</w:t>
      </w:r>
      <w:r w:rsidR="003902DD" w:rsidRPr="00E16B80">
        <w:t>tanulhat</w:t>
      </w:r>
      <w:r w:rsidR="0081177E" w:rsidRPr="00E16B80">
        <w:t xml:space="preserve">; </w:t>
      </w:r>
      <w:r w:rsidR="00D36511" w:rsidRPr="00E16B80">
        <w:t xml:space="preserve">és </w:t>
      </w:r>
      <w:r w:rsidR="0081177E" w:rsidRPr="00E16B80">
        <w:t xml:space="preserve">hogy egy szemernyit sem törődik azzal, hogy szakítunk-e vele vagy sem, és a legkevésbé sem érdekli, hogy elégedettek vagyunk-e vele vagy sem. </w:t>
      </w:r>
      <w:r w:rsidR="003902DD" w:rsidRPr="00E16B80">
        <w:t xml:space="preserve">Akkor hát … </w:t>
      </w:r>
      <w:r w:rsidR="0081177E" w:rsidRPr="00E16B80">
        <w:rPr>
          <w:i/>
          <w:iCs/>
        </w:rPr>
        <w:t>Qui bono</w:t>
      </w:r>
      <w:r w:rsidR="003902DD" w:rsidRPr="00E16B80">
        <w:rPr>
          <w:rStyle w:val="Lbjegyzet-hivatkozs"/>
          <w:i/>
          <w:iCs/>
        </w:rPr>
        <w:footnoteReference w:id="426"/>
      </w:r>
      <w:r w:rsidR="0081177E" w:rsidRPr="00E16B80">
        <w:t xml:space="preserve">? Az </w:t>
      </w:r>
      <w:r w:rsidR="00E17D9B" w:rsidRPr="00E16B80">
        <w:t>(</w:t>
      </w:r>
      <w:r w:rsidR="0081177E" w:rsidRPr="00E16B80">
        <w:t>általa</w:t>
      </w:r>
      <w:r w:rsidR="00E17D9B" w:rsidRPr="00E16B80">
        <w:t xml:space="preserve"> képzelten)</w:t>
      </w:r>
      <w:r w:rsidR="0081177E" w:rsidRPr="00E16B80">
        <w:t xml:space="preserve"> </w:t>
      </w:r>
      <w:r w:rsidR="00E17D9B" w:rsidRPr="00E16B80">
        <w:t xml:space="preserve">irántunk </w:t>
      </w:r>
      <w:r w:rsidR="0081177E" w:rsidRPr="00E16B80">
        <w:t>elvárt tisztelet és a</w:t>
      </w:r>
      <w:r w:rsidR="00E17D9B" w:rsidRPr="00E16B80">
        <w:t xml:space="preserve"> benne rejlő</w:t>
      </w:r>
      <w:r w:rsidR="0081177E" w:rsidRPr="00E16B80">
        <w:t xml:space="preserve"> </w:t>
      </w:r>
      <w:r w:rsidR="00D36511" w:rsidRPr="00E16B80">
        <w:t>provokálatlan</w:t>
      </w:r>
      <w:r w:rsidR="0081177E" w:rsidRPr="00E16B80">
        <w:t xml:space="preserve"> harciasság között, amely bármikor ki</w:t>
      </w:r>
      <w:r w:rsidR="00E17D9B" w:rsidRPr="00E16B80">
        <w:t>mondatlan</w:t>
      </w:r>
      <w:r w:rsidR="0081177E" w:rsidRPr="00E16B80">
        <w:t>, mégis valódi ellenséges</w:t>
      </w:r>
      <w:r w:rsidR="00E17D9B" w:rsidRPr="00E16B80">
        <w:t>ségg</w:t>
      </w:r>
      <w:r w:rsidR="0081177E" w:rsidRPr="00E16B80">
        <w:t xml:space="preserve">é fajulhat </w:t>
      </w:r>
      <w:r w:rsidR="00D36511" w:rsidRPr="00E16B80">
        <w:t>irányunkban</w:t>
      </w:r>
      <w:r w:rsidR="0081177E" w:rsidRPr="00E16B80">
        <w:t xml:space="preserve">, </w:t>
      </w:r>
      <w:r w:rsidR="00E17D9B" w:rsidRPr="00E16B80">
        <w:t xml:space="preserve">egy </w:t>
      </w:r>
      <w:r w:rsidR="0081177E" w:rsidRPr="00E16B80">
        <w:t>szakadék tátong, ami</w:t>
      </w:r>
      <w:r w:rsidR="00E17D9B" w:rsidRPr="00E16B80">
        <w:t>n átvezető utat</w:t>
      </w:r>
      <w:r w:rsidR="0081177E" w:rsidRPr="00E16B80">
        <w:t xml:space="preserve"> még a </w:t>
      </w:r>
      <w:r w:rsidR="00E17D9B" w:rsidRPr="00E16B80">
        <w:rPr>
          <w:i/>
          <w:iCs/>
        </w:rPr>
        <w:t>Chohan</w:t>
      </w:r>
      <w:r w:rsidR="00E17D9B" w:rsidRPr="00E16B80">
        <w:t xml:space="preserve"> sem lát</w:t>
      </w:r>
      <w:r w:rsidR="0081177E" w:rsidRPr="00E16B80">
        <w:t>. Bár most már nem vádolható azzal,</w:t>
      </w:r>
      <w:r w:rsidR="00797705" w:rsidRPr="00E16B80">
        <w:t xml:space="preserve"> mint a korábban</w:t>
      </w:r>
      <w:r w:rsidR="00D36511" w:rsidRPr="00E16B80">
        <w:t>,</w:t>
      </w:r>
      <w:r w:rsidR="00797705" w:rsidRPr="00E16B80">
        <w:t xml:space="preserve"> </w:t>
      </w:r>
      <w:r w:rsidR="00D36511" w:rsidRPr="00E16B80">
        <w:t>vagyis,</w:t>
      </w:r>
      <w:r w:rsidR="0081177E" w:rsidRPr="00E16B80">
        <w:t xml:space="preserve"> hogy nem </w:t>
      </w:r>
      <w:r w:rsidR="00797705" w:rsidRPr="00E16B80">
        <w:t>alkalmazkodik a körülményekhez</w:t>
      </w:r>
      <w:r w:rsidR="0081177E" w:rsidRPr="00E16B80">
        <w:t xml:space="preserve"> és a </w:t>
      </w:r>
      <w:r w:rsidR="00797705" w:rsidRPr="00E16B80">
        <w:t xml:space="preserve">mi </w:t>
      </w:r>
      <w:r w:rsidR="0081177E" w:rsidRPr="00E16B80">
        <w:t>saját szabályaink</w:t>
      </w:r>
      <w:r w:rsidR="00797705" w:rsidRPr="00E16B80">
        <w:t>hoz</w:t>
      </w:r>
      <w:r w:rsidR="0081177E" w:rsidRPr="00E16B80">
        <w:t xml:space="preserve"> </w:t>
      </w:r>
      <w:r w:rsidR="00797705" w:rsidRPr="00E16B80">
        <w:t>meg</w:t>
      </w:r>
      <w:r w:rsidR="0081177E" w:rsidRPr="00E16B80">
        <w:t xml:space="preserve"> törvényeink</w:t>
      </w:r>
      <w:r w:rsidR="00797705" w:rsidRPr="00E16B80">
        <w:t>hez</w:t>
      </w:r>
      <w:r w:rsidR="0081177E" w:rsidRPr="00E16B80">
        <w:t>, mégis mindig a barátság</w:t>
      </w:r>
      <w:r w:rsidR="00797705" w:rsidRPr="00E16B80">
        <w:t>os viszony</w:t>
      </w:r>
      <w:r w:rsidR="0081177E" w:rsidRPr="00E16B80">
        <w:t xml:space="preserve"> </w:t>
      </w:r>
      <w:r w:rsidR="00D36511" w:rsidRPr="00E16B80">
        <w:t>fekete</w:t>
      </w:r>
      <w:r w:rsidR="00797705" w:rsidRPr="00E16B80">
        <w:t xml:space="preserve"> </w:t>
      </w:r>
      <w:r w:rsidR="0081177E" w:rsidRPr="00E16B80">
        <w:t>határvidéke</w:t>
      </w:r>
      <w:r w:rsidR="003A1874" w:rsidRPr="00E16B80">
        <w:t>i</w:t>
      </w:r>
      <w:r w:rsidR="0081177E" w:rsidRPr="00E16B80">
        <w:t xml:space="preserve"> felé </w:t>
      </w:r>
      <w:r w:rsidR="00797705" w:rsidRPr="00E16B80">
        <w:t>sodródik</w:t>
      </w:r>
      <w:r w:rsidR="0081177E" w:rsidRPr="00E16B80">
        <w:t xml:space="preserve">, ahol a bizalom </w:t>
      </w:r>
      <w:r w:rsidR="00797705" w:rsidRPr="00E16B80">
        <w:t>ködbe vész</w:t>
      </w:r>
      <w:r w:rsidR="00480ACE" w:rsidRPr="00E16B80">
        <w:t xml:space="preserve"> és</w:t>
      </w:r>
      <w:r w:rsidR="0081177E" w:rsidRPr="00E16B80">
        <w:t xml:space="preserve"> sötét gyanúk</w:t>
      </w:r>
      <w:r w:rsidR="00480ACE" w:rsidRPr="00E16B80">
        <w:t>,</w:t>
      </w:r>
      <w:r w:rsidR="0081177E" w:rsidRPr="00E16B80">
        <w:t xml:space="preserve"> téves benyomások </w:t>
      </w:r>
      <w:r w:rsidR="00480ACE" w:rsidRPr="00E16B80">
        <w:t>tűnnek fel</w:t>
      </w:r>
      <w:r w:rsidR="00797705" w:rsidRPr="00E16B80">
        <w:t xml:space="preserve"> a láthatár</w:t>
      </w:r>
      <w:r w:rsidR="00480ACE" w:rsidRPr="00E16B80">
        <w:t>on</w:t>
      </w:r>
      <w:r w:rsidR="0081177E" w:rsidRPr="00E16B80">
        <w:t xml:space="preserve">. </w:t>
      </w:r>
      <w:bookmarkStart w:id="171" w:name="_Hlk226138402"/>
      <w:r w:rsidR="0081177E" w:rsidRPr="00E16B80">
        <w:t xml:space="preserve">Én </w:t>
      </w:r>
      <w:r w:rsidR="00797705" w:rsidRPr="00E16B80">
        <w:t>az</w:t>
      </w:r>
      <w:r w:rsidR="0081177E" w:rsidRPr="00E16B80">
        <w:t xml:space="preserve"> vagyok, a</w:t>
      </w:r>
      <w:r w:rsidR="00797705" w:rsidRPr="00E16B80">
        <w:t>ki</w:t>
      </w:r>
      <w:r w:rsidR="0081177E" w:rsidRPr="00E16B80">
        <w:t xml:space="preserve"> voltam; és a</w:t>
      </w:r>
      <w:r w:rsidR="00797705" w:rsidRPr="00E16B80">
        <w:t>ki</w:t>
      </w:r>
      <w:r w:rsidR="0081177E" w:rsidRPr="00E16B80">
        <w:t xml:space="preserve"> voltam és vagyok, valószínűleg </w:t>
      </w:r>
      <w:r w:rsidR="00797705" w:rsidRPr="00E16B80">
        <w:t xml:space="preserve">az is maradok </w:t>
      </w:r>
      <w:r w:rsidR="0081177E" w:rsidRPr="00E16B80">
        <w:t xml:space="preserve">mindig - a </w:t>
      </w:r>
      <w:r w:rsidR="00797705" w:rsidRPr="00E16B80">
        <w:t>Testvériség</w:t>
      </w:r>
      <w:r w:rsidR="0081177E" w:rsidRPr="00E16B80">
        <w:t xml:space="preserve"> és az emberiség </w:t>
      </w:r>
      <w:r w:rsidR="003A1874" w:rsidRPr="00E16B80">
        <w:t>elk</w:t>
      </w:r>
      <w:r w:rsidR="0081177E" w:rsidRPr="00E16B80">
        <w:t>ötele</w:t>
      </w:r>
      <w:r w:rsidR="003A1874" w:rsidRPr="00E16B80">
        <w:t>zett</w:t>
      </w:r>
      <w:r w:rsidR="0081177E" w:rsidRPr="00E16B80">
        <w:t xml:space="preserve"> szolgája;</w:t>
      </w:r>
      <w:r w:rsidR="00797705" w:rsidRPr="00E16B80">
        <w:t xml:space="preserve"> </w:t>
      </w:r>
      <w:r w:rsidR="005E6FE3" w:rsidRPr="00E16B80">
        <w:t xml:space="preserve">és </w:t>
      </w:r>
      <w:r w:rsidR="00797705" w:rsidRPr="00E16B80">
        <w:t>nem csak azért rendel</w:t>
      </w:r>
      <w:r w:rsidR="005E6FE3" w:rsidRPr="00E16B80">
        <w:t>ek</w:t>
      </w:r>
      <w:r w:rsidR="00797705" w:rsidRPr="00E16B80">
        <w:t xml:space="preserve"> alá minden egyéni </w:t>
      </w:r>
      <w:r w:rsidR="0063113F" w:rsidRPr="00E16B80">
        <w:t>vonzalmat</w:t>
      </w:r>
      <w:r w:rsidR="00797705" w:rsidRPr="00E16B80">
        <w:t xml:space="preserve"> </w:t>
      </w:r>
      <w:r w:rsidR="005E6FE3" w:rsidRPr="00E16B80">
        <w:t>az emberi faj iránt érzett szeretetnek, mert erre tanítottak, hanem mert</w:t>
      </w:r>
      <w:r w:rsidR="00480ACE" w:rsidRPr="00E16B80">
        <w:t xml:space="preserve"> magam is</w:t>
      </w:r>
      <w:r w:rsidR="005E6FE3" w:rsidRPr="00E16B80">
        <w:t xml:space="preserve"> így</w:t>
      </w:r>
      <w:r w:rsidR="00480ACE" w:rsidRPr="00E16B80">
        <w:t xml:space="preserve"> </w:t>
      </w:r>
      <w:r w:rsidR="0063113F" w:rsidRPr="00E16B80">
        <w:t>akarom</w:t>
      </w:r>
      <w:r w:rsidR="005E6FE3" w:rsidRPr="00E16B80">
        <w:t xml:space="preserve">. </w:t>
      </w:r>
      <w:bookmarkEnd w:id="171"/>
      <w:r w:rsidR="0081177E" w:rsidRPr="00E16B80">
        <w:t xml:space="preserve">Ezért </w:t>
      </w:r>
      <w:r w:rsidR="005E6FE3" w:rsidRPr="00E16B80">
        <w:t>alaptalan</w:t>
      </w:r>
      <w:r w:rsidR="0081177E" w:rsidRPr="00E16B80">
        <w:t xml:space="preserve"> engem vagy bármelyikünket önzéssel vádolni, és azzal, hogy </w:t>
      </w:r>
      <w:r w:rsidR="00395D27">
        <w:t>„</w:t>
      </w:r>
      <w:r w:rsidR="005E6FE3" w:rsidRPr="00E16B80">
        <w:t>nyomorúságos</w:t>
      </w:r>
      <w:r w:rsidR="0081177E" w:rsidRPr="00E16B80">
        <w:t xml:space="preserve"> </w:t>
      </w:r>
      <w:r w:rsidR="0081177E" w:rsidRPr="00E16B80">
        <w:rPr>
          <w:i/>
          <w:iCs/>
        </w:rPr>
        <w:t>peling</w:t>
      </w:r>
      <w:r w:rsidR="005E6FE3" w:rsidRPr="00E16B80">
        <w:rPr>
          <w:i/>
          <w:iCs/>
        </w:rPr>
        <w:t>ek</w:t>
      </w:r>
      <w:r w:rsidR="005E6FE3" w:rsidRPr="00E16B80">
        <w:rPr>
          <w:rStyle w:val="Lbjegyzet-hivatkozs"/>
          <w:i/>
          <w:iCs/>
        </w:rPr>
        <w:footnoteReference w:id="427"/>
      </w:r>
      <w:r w:rsidR="005E6FE3" w:rsidRPr="00E16B80">
        <w:t>-</w:t>
      </w:r>
      <w:r w:rsidR="0081177E" w:rsidRPr="00E16B80">
        <w:t xml:space="preserve">ként" tekintünk </w:t>
      </w:r>
      <w:r w:rsidR="005E6FE3" w:rsidRPr="00E16B80">
        <w:t>Önökre</w:t>
      </w:r>
      <w:r w:rsidR="0081177E" w:rsidRPr="00E16B80">
        <w:t xml:space="preserve">, </w:t>
      </w:r>
      <w:r w:rsidR="003A1874" w:rsidRPr="00E16B80">
        <w:t>meg</w:t>
      </w:r>
      <w:r w:rsidR="005E6FE3" w:rsidRPr="00E16B80">
        <w:t xml:space="preserve"> hogy csak azért elégszünk meg ilyen </w:t>
      </w:r>
      <w:r w:rsidR="00395D27">
        <w:t>„</w:t>
      </w:r>
      <w:r w:rsidR="0081177E" w:rsidRPr="00E16B80">
        <w:t xml:space="preserve">szamáron </w:t>
      </w:r>
      <w:r w:rsidR="005E6FE3" w:rsidRPr="00E16B80">
        <w:t>utazással</w:t>
      </w:r>
      <w:r w:rsidR="0081177E" w:rsidRPr="00E16B80">
        <w:t xml:space="preserve">", </w:t>
      </w:r>
      <w:r w:rsidR="005E6FE3" w:rsidRPr="00E16B80">
        <w:t xml:space="preserve">mert </w:t>
      </w:r>
      <w:r w:rsidR="0081177E" w:rsidRPr="00E16B80">
        <w:t>nem talál</w:t>
      </w:r>
      <w:r w:rsidR="005E6FE3" w:rsidRPr="00E16B80">
        <w:t>t</w:t>
      </w:r>
      <w:r w:rsidR="0081177E" w:rsidRPr="00E16B80">
        <w:t xml:space="preserve">unk megfelelő lovakat. Sem a </w:t>
      </w:r>
      <w:r w:rsidR="005E6FE3" w:rsidRPr="00E16B80">
        <w:rPr>
          <w:i/>
          <w:iCs/>
        </w:rPr>
        <w:t>Chohan</w:t>
      </w:r>
      <w:r w:rsidR="0081177E" w:rsidRPr="00E16B80">
        <w:t>, sem K.H., sem én magam soha nem becsültük alá</w:t>
      </w:r>
      <w:r w:rsidR="00C66B4F" w:rsidRPr="00E16B80">
        <w:t xml:space="preserve"> </w:t>
      </w:r>
      <w:r w:rsidR="0081177E" w:rsidRPr="00E16B80">
        <w:t xml:space="preserve">Hume </w:t>
      </w:r>
      <w:r w:rsidR="00C66B4F" w:rsidRPr="00E16B80">
        <w:t xml:space="preserve">úr </w:t>
      </w:r>
      <w:r w:rsidR="0081177E" w:rsidRPr="00E16B80">
        <w:t>értékét. Felbecsülhetetlen értékű szolgálatot tett a T</w:t>
      </w:r>
      <w:r w:rsidR="00C66B4F" w:rsidRPr="00E16B80">
        <w:t>eoz</w:t>
      </w:r>
      <w:r w:rsidR="0081177E" w:rsidRPr="00E16B80">
        <w:t xml:space="preserve">. </w:t>
      </w:r>
      <w:r w:rsidR="00C66B4F" w:rsidRPr="00E16B80">
        <w:t>Társ</w:t>
      </w:r>
      <w:r w:rsidR="0081177E" w:rsidRPr="00E16B80">
        <w:t>.-nak és H.P.B.-nek, és egyedül ő képes arra, hogy a Tár</w:t>
      </w:r>
      <w:r w:rsidR="00C66B4F" w:rsidRPr="00E16B80">
        <w:t>sulat</w:t>
      </w:r>
      <w:r w:rsidR="0081177E" w:rsidRPr="00E16B80">
        <w:t xml:space="preserve">ot </w:t>
      </w:r>
      <w:r w:rsidR="00C66B4F" w:rsidRPr="00E16B80">
        <w:t xml:space="preserve">a jó ügy </w:t>
      </w:r>
      <w:r w:rsidR="0081177E" w:rsidRPr="00E16B80">
        <w:t xml:space="preserve">hatékony </w:t>
      </w:r>
      <w:r w:rsidR="00C66B4F" w:rsidRPr="00E16B80">
        <w:t>közreműködőjévé</w:t>
      </w:r>
      <w:r w:rsidR="0081177E" w:rsidRPr="00E16B80">
        <w:t xml:space="preserve"> tegye. Amikor </w:t>
      </w:r>
      <w:r w:rsidR="00C66B4F" w:rsidRPr="00E16B80">
        <w:t>engedi, hogy</w:t>
      </w:r>
      <w:r w:rsidR="0081177E" w:rsidRPr="00E16B80">
        <w:t xml:space="preserve"> spirituális l</w:t>
      </w:r>
      <w:r w:rsidR="00C66B4F" w:rsidRPr="00E16B80">
        <w:t>elke</w:t>
      </w:r>
      <w:r w:rsidR="0081177E" w:rsidRPr="00E16B80">
        <w:t xml:space="preserve"> vezesse őt, </w:t>
      </w:r>
      <w:r w:rsidR="003A1874" w:rsidRPr="00E16B80">
        <w:t xml:space="preserve">nála </w:t>
      </w:r>
      <w:r w:rsidR="0081177E" w:rsidRPr="00E16B80">
        <w:t>tisztább,</w:t>
      </w:r>
      <w:r w:rsidR="003A1874" w:rsidRPr="00E16B80">
        <w:t xml:space="preserve"> </w:t>
      </w:r>
      <w:r w:rsidR="0081177E" w:rsidRPr="00E16B80">
        <w:t>jobb vagy kedvesebb embert</w:t>
      </w:r>
      <w:r w:rsidR="00C66B4F" w:rsidRPr="00E16B80">
        <w:t xml:space="preserve"> nem találhatunk</w:t>
      </w:r>
      <w:r w:rsidR="0081177E" w:rsidRPr="00E16B80">
        <w:t>. De</w:t>
      </w:r>
      <w:r w:rsidR="003A1874" w:rsidRPr="00E16B80">
        <w:t xml:space="preserve">, </w:t>
      </w:r>
      <w:r w:rsidR="0081177E" w:rsidRPr="00E16B80">
        <w:t>amikor</w:t>
      </w:r>
      <w:r w:rsidR="00050B89" w:rsidRPr="00E16B80">
        <w:t xml:space="preserve"> </w:t>
      </w:r>
      <w:r w:rsidR="0081177E" w:rsidRPr="00E16B80">
        <w:rPr>
          <w:i/>
          <w:iCs/>
        </w:rPr>
        <w:t>ötödik</w:t>
      </w:r>
      <w:r w:rsidR="0081177E" w:rsidRPr="00E16B80">
        <w:t xml:space="preserve"> </w:t>
      </w:r>
      <w:r w:rsidR="00C66B4F" w:rsidRPr="00E16B80">
        <w:t xml:space="preserve">princípiuma </w:t>
      </w:r>
      <w:r w:rsidR="0081177E" w:rsidRPr="00E16B80">
        <w:t>elfojthatatlan büszkeség</w:t>
      </w:r>
      <w:r w:rsidR="00C66B4F" w:rsidRPr="00E16B80">
        <w:t>é</w:t>
      </w:r>
      <w:r w:rsidR="0081177E" w:rsidRPr="00E16B80">
        <w:t xml:space="preserve">ben </w:t>
      </w:r>
      <w:r w:rsidR="00C66B4F" w:rsidRPr="00E16B80">
        <w:t xml:space="preserve">átveszi </w:t>
      </w:r>
      <w:r w:rsidR="00050B89" w:rsidRPr="00E16B80">
        <w:t xml:space="preserve">felette </w:t>
      </w:r>
      <w:r w:rsidR="00C66B4F" w:rsidRPr="00E16B80">
        <w:t>az irányítást</w:t>
      </w:r>
      <w:r w:rsidR="0081177E" w:rsidRPr="00E16B80">
        <w:t xml:space="preserve">, mindig </w:t>
      </w:r>
      <w:r w:rsidR="00C66B4F" w:rsidRPr="00E16B80">
        <w:t xml:space="preserve">is </w:t>
      </w:r>
      <w:r w:rsidR="0081177E" w:rsidRPr="00E16B80">
        <w:t>szembe</w:t>
      </w:r>
      <w:r w:rsidR="00C66B4F" w:rsidRPr="00E16B80">
        <w:t xml:space="preserve"> fogunk </w:t>
      </w:r>
      <w:r w:rsidR="0081177E" w:rsidRPr="00E16B80">
        <w:t>száll</w:t>
      </w:r>
      <w:r w:rsidR="00C66B4F" w:rsidRPr="00E16B80">
        <w:t xml:space="preserve">ni </w:t>
      </w:r>
      <w:r w:rsidR="00050B89" w:rsidRPr="00E16B80">
        <w:t>ezzel</w:t>
      </w:r>
      <w:r w:rsidR="0081177E" w:rsidRPr="00E16B80">
        <w:t xml:space="preserve"> és megkérdőjelezzük </w:t>
      </w:r>
      <w:r w:rsidR="00050B89" w:rsidRPr="00E16B80">
        <w:t>késztetései</w:t>
      </w:r>
      <w:r w:rsidR="00050B89" w:rsidRPr="00B13E50">
        <w:t>t</w:t>
      </w:r>
      <w:r w:rsidR="0081177E" w:rsidRPr="00B13E50">
        <w:t>.</w:t>
      </w:r>
      <w:r w:rsidR="00815DD8" w:rsidRPr="00B13E50">
        <w:t xml:space="preserve"> N</w:t>
      </w:r>
      <w:r w:rsidR="00815DD8" w:rsidRPr="00E16B80">
        <w:t>em fogadtam el</w:t>
      </w:r>
      <w:r w:rsidR="000E532D" w:rsidRPr="00E16B80">
        <w:t xml:space="preserve"> az ő</w:t>
      </w:r>
      <w:r w:rsidR="00815DD8" w:rsidRPr="00E16B80">
        <w:t xml:space="preserve"> kiváló világi tanácsait arra vonatkozóan, hogyan kellene önöknek felfegyverkezniük a mi valóságunk bizonyítékaival, vagy hogyan kellene nekilátnunk a közös munkának az </w:t>
      </w:r>
      <w:r w:rsidR="00815DD8" w:rsidRPr="00E16B80">
        <w:rPr>
          <w:i/>
          <w:iCs/>
        </w:rPr>
        <w:t>általa</w:t>
      </w:r>
      <w:r w:rsidR="00815DD8" w:rsidRPr="00E16B80">
        <w:t xml:space="preserve"> legjobbnak ítélt módon, és továbbra sem fogadom el ezeket, amíg</w:t>
      </w:r>
      <w:r w:rsidR="000E532D" w:rsidRPr="00E16B80">
        <w:t xml:space="preserve"> ezzel</w:t>
      </w:r>
      <w:r w:rsidR="00815DD8" w:rsidRPr="00E16B80">
        <w:t xml:space="preserve"> ellentétes utasítást nem kapok. Utalva az utolsó level</w:t>
      </w:r>
      <w:r w:rsidR="000E532D" w:rsidRPr="00E16B80">
        <w:t>ér</w:t>
      </w:r>
      <w:r w:rsidR="00815DD8" w:rsidRPr="00E16B80">
        <w:t xml:space="preserve">e (Sinnett </w:t>
      </w:r>
      <w:r w:rsidR="000E532D" w:rsidRPr="00E16B80">
        <w:t>úréra</w:t>
      </w:r>
      <w:r w:rsidR="00815DD8" w:rsidRPr="00E16B80">
        <w:t>), öltöztes</w:t>
      </w:r>
      <w:r w:rsidR="000E532D" w:rsidRPr="00E16B80">
        <w:t>sék</w:t>
      </w:r>
      <w:r w:rsidR="00815DD8" w:rsidRPr="00E16B80">
        <w:t xml:space="preserve"> </w:t>
      </w:r>
      <w:r w:rsidR="00A27C88" w:rsidRPr="00E16B80">
        <w:t xml:space="preserve">bár </w:t>
      </w:r>
      <w:r w:rsidR="00815DD8" w:rsidRPr="00E16B80">
        <w:t>gondolatai</w:t>
      </w:r>
      <w:r w:rsidR="000E532D" w:rsidRPr="00E16B80">
        <w:t>k</w:t>
      </w:r>
      <w:r w:rsidR="00815DD8" w:rsidRPr="00E16B80">
        <w:t>at a lehető legkellemesebb kifejezések</w:t>
      </w:r>
      <w:r w:rsidR="000E532D" w:rsidRPr="00E16B80">
        <w:t>be</w:t>
      </w:r>
      <w:r w:rsidR="00815DD8" w:rsidRPr="00E16B80">
        <w:t xml:space="preserve">, </w:t>
      </w:r>
      <w:r w:rsidR="000E532D" w:rsidRPr="00E16B80">
        <w:t xml:space="preserve">önök </w:t>
      </w:r>
      <w:r w:rsidR="00815DD8" w:rsidRPr="00E16B80">
        <w:t>mégis meglep</w:t>
      </w:r>
      <w:r w:rsidR="000E532D" w:rsidRPr="00E16B80">
        <w:t>ettek</w:t>
      </w:r>
      <w:r w:rsidR="00815DD8" w:rsidRPr="00E16B80">
        <w:t xml:space="preserve">, </w:t>
      </w:r>
      <w:r w:rsidR="00A27C88" w:rsidRPr="00E16B80">
        <w:t>sőt</w:t>
      </w:r>
      <w:r w:rsidR="000E532D" w:rsidRPr="00E16B80">
        <w:t xml:space="preserve"> </w:t>
      </w:r>
      <w:r w:rsidR="00815DD8" w:rsidRPr="00E16B80">
        <w:t xml:space="preserve">Sinnett </w:t>
      </w:r>
      <w:r w:rsidR="000E532D" w:rsidRPr="00E16B80">
        <w:t xml:space="preserve">úr </w:t>
      </w:r>
      <w:r w:rsidR="00815DD8" w:rsidRPr="00E16B80">
        <w:t>csalódo</w:t>
      </w:r>
      <w:r w:rsidR="000E532D" w:rsidRPr="00E16B80">
        <w:t>tt is</w:t>
      </w:r>
      <w:r w:rsidR="00815DD8" w:rsidRPr="00E16B80">
        <w:t xml:space="preserve">, </w:t>
      </w:r>
      <w:r w:rsidR="00A27C88" w:rsidRPr="00E16B80">
        <w:t>mivel</w:t>
      </w:r>
      <w:r w:rsidR="00815DD8" w:rsidRPr="00E16B80">
        <w:t xml:space="preserve"> jelenségekre </w:t>
      </w:r>
      <w:r w:rsidR="00A27C88" w:rsidRPr="00E16B80">
        <w:t>s</w:t>
      </w:r>
      <w:r w:rsidR="00815DD8" w:rsidRPr="00E16B80">
        <w:t xml:space="preserve">em adok engedélyt, </w:t>
      </w:r>
      <w:r w:rsidR="00A27C88" w:rsidRPr="00E16B80">
        <w:t>és</w:t>
      </w:r>
      <w:r w:rsidR="00815DD8" w:rsidRPr="00E16B80">
        <w:t xml:space="preserve"> </w:t>
      </w:r>
      <w:r w:rsidR="00C0308C" w:rsidRPr="00E16B80">
        <w:t xml:space="preserve">mert </w:t>
      </w:r>
      <w:r w:rsidR="00A27C88" w:rsidRPr="00E16B80">
        <w:t xml:space="preserve">egyelőre </w:t>
      </w:r>
      <w:r w:rsidR="00815DD8" w:rsidRPr="00E16B80">
        <w:t xml:space="preserve">egyikünk sem tesz egy lépést sem </w:t>
      </w:r>
      <w:r w:rsidR="000E532D" w:rsidRPr="00E16B80">
        <w:t>önök felé</w:t>
      </w:r>
      <w:r w:rsidR="00815DD8" w:rsidRPr="00E16B80">
        <w:t xml:space="preserve">. Nem </w:t>
      </w:r>
      <w:r w:rsidR="00755964" w:rsidRPr="00E16B80">
        <w:t>segíthetek ezen</w:t>
      </w:r>
      <w:r w:rsidR="00815DD8" w:rsidRPr="00E16B80">
        <w:t xml:space="preserve">, és bármi is legyen a következménye, </w:t>
      </w:r>
      <w:r w:rsidR="00C0308C" w:rsidRPr="00E16B80">
        <w:t>amíg testvérem vissza nem tér az élők közé</w:t>
      </w:r>
      <w:r w:rsidR="00C0308C" w:rsidRPr="00E16B80">
        <w:rPr>
          <w:rStyle w:val="Lbjegyzet-hivatkozs"/>
        </w:rPr>
        <w:footnoteReference w:id="428"/>
      </w:r>
      <w:r w:rsidR="00C0308C" w:rsidRPr="00E16B80">
        <w:t xml:space="preserve">, </w:t>
      </w:r>
      <w:r w:rsidR="00815DD8" w:rsidRPr="00E16B80">
        <w:t xml:space="preserve">nem fog változni a hozzáállásom. </w:t>
      </w:r>
      <w:r w:rsidR="00BF3541" w:rsidRPr="00E16B80">
        <w:t>Önök t</w:t>
      </w:r>
      <w:r w:rsidR="00815DD8" w:rsidRPr="00E16B80">
        <w:t>ud</w:t>
      </w:r>
      <w:r w:rsidR="00BF3541" w:rsidRPr="00E16B80">
        <w:t>ják</w:t>
      </w:r>
      <w:r w:rsidR="00815DD8" w:rsidRPr="00E16B80">
        <w:t xml:space="preserve">, hogy mindketten szeretjük hazánkat és fajunkat; </w:t>
      </w:r>
      <w:r w:rsidR="00BF3541" w:rsidRPr="00E16B80">
        <w:t xml:space="preserve">és </w:t>
      </w:r>
      <w:r w:rsidR="00815DD8" w:rsidRPr="00E16B80">
        <w:lastRenderedPageBreak/>
        <w:t xml:space="preserve">hogy </w:t>
      </w:r>
      <w:r w:rsidR="00BF3541" w:rsidRPr="00E16B80">
        <w:t xml:space="preserve">megfelelő kezekben </w:t>
      </w:r>
      <w:r w:rsidR="00815DD8" w:rsidRPr="00E16B80">
        <w:t>a T</w:t>
      </w:r>
      <w:r w:rsidR="00BF3541" w:rsidRPr="00E16B80">
        <w:t>eoz.</w:t>
      </w:r>
      <w:r w:rsidR="00815DD8" w:rsidRPr="00E16B80">
        <w:t xml:space="preserve"> Tá</w:t>
      </w:r>
      <w:r w:rsidR="00BF3541" w:rsidRPr="00E16B80">
        <w:t>rs.-ot</w:t>
      </w:r>
      <w:r w:rsidR="00815DD8" w:rsidRPr="00E16B80">
        <w:t xml:space="preserve"> nagy lehetőségnek tekintjük </w:t>
      </w:r>
      <w:r w:rsidR="00BF3541" w:rsidRPr="00E16B80">
        <w:t>ezek</w:t>
      </w:r>
      <w:r w:rsidR="00815DD8" w:rsidRPr="00E16B80">
        <w:t xml:space="preserve"> ja</w:t>
      </w:r>
      <w:r w:rsidR="00BF3541" w:rsidRPr="00E16B80">
        <w:t>vára</w:t>
      </w:r>
      <w:r w:rsidR="00815DD8" w:rsidRPr="00E16B80">
        <w:t xml:space="preserve">; </w:t>
      </w:r>
      <w:r w:rsidR="00755964" w:rsidRPr="00E16B80">
        <w:t xml:space="preserve">azt is, </w:t>
      </w:r>
      <w:r w:rsidR="00815DD8" w:rsidRPr="00E16B80">
        <w:t xml:space="preserve">hogy </w:t>
      </w:r>
      <w:r w:rsidR="00BF3541" w:rsidRPr="00E16B80">
        <w:t xml:space="preserve">Testvérem </w:t>
      </w:r>
      <w:r w:rsidR="00815DD8" w:rsidRPr="00E16B80">
        <w:t>örömmel üdvözölte Hume</w:t>
      </w:r>
      <w:r w:rsidR="00BF3541" w:rsidRPr="00E16B80">
        <w:t xml:space="preserve"> úr</w:t>
      </w:r>
      <w:r w:rsidR="00815DD8" w:rsidRPr="00E16B80">
        <w:t xml:space="preserve"> azonosulását az üggyel, és hogy én </w:t>
      </w:r>
      <w:r w:rsidR="00BF3541" w:rsidRPr="00E16B80">
        <w:t xml:space="preserve">is </w:t>
      </w:r>
      <w:r w:rsidR="00815DD8" w:rsidRPr="00E16B80">
        <w:t xml:space="preserve">nagy </w:t>
      </w:r>
      <w:r w:rsidR="009C4346" w:rsidRPr="00E16B80">
        <w:t>–</w:t>
      </w:r>
      <w:r w:rsidR="00815DD8" w:rsidRPr="00E16B80">
        <w:t xml:space="preserve"> </w:t>
      </w:r>
      <w:r w:rsidR="009C4346" w:rsidRPr="00E16B80">
        <w:t>csak</w:t>
      </w:r>
      <w:r w:rsidR="00755964" w:rsidRPr="00E16B80">
        <w:t>is</w:t>
      </w:r>
      <w:r w:rsidR="009C4346" w:rsidRPr="00E16B80">
        <w:t xml:space="preserve"> ehhez méltó</w:t>
      </w:r>
      <w:r w:rsidR="00815DD8" w:rsidRPr="00E16B80">
        <w:t xml:space="preserve"> - értéket tulajdonítottam </w:t>
      </w:r>
      <w:r w:rsidR="00755964" w:rsidRPr="00E16B80">
        <w:t>ezeknek</w:t>
      </w:r>
      <w:r w:rsidR="00815DD8" w:rsidRPr="00E16B80">
        <w:t>. És ezért fel kell ismern</w:t>
      </w:r>
      <w:r w:rsidR="009C4346" w:rsidRPr="00E16B80">
        <w:t>iük</w:t>
      </w:r>
      <w:r w:rsidR="00815DD8" w:rsidRPr="00E16B80">
        <w:t xml:space="preserve">, hogy </w:t>
      </w:r>
      <w:r w:rsidR="009C4346" w:rsidRPr="00E16B80">
        <w:t xml:space="preserve">bármit, amit csak </w:t>
      </w:r>
      <w:r w:rsidR="009C4346" w:rsidRPr="00E16B80">
        <w:rPr>
          <w:i/>
          <w:iCs/>
        </w:rPr>
        <w:t>meg</w:t>
      </w:r>
      <w:r w:rsidR="00815DD8" w:rsidRPr="00E16B80">
        <w:rPr>
          <w:i/>
          <w:iCs/>
        </w:rPr>
        <w:t>tehet</w:t>
      </w:r>
      <w:r w:rsidR="009C4346" w:rsidRPr="00E16B80">
        <w:rPr>
          <w:i/>
          <w:iCs/>
        </w:rPr>
        <w:t>nénk</w:t>
      </w:r>
      <w:r w:rsidR="00815DD8" w:rsidRPr="00E16B80">
        <w:t>, hogy közelebb hozzu</w:t>
      </w:r>
      <w:r w:rsidR="009C4346" w:rsidRPr="00E16B80">
        <w:t>k</w:t>
      </w:r>
      <w:r w:rsidR="00815DD8" w:rsidRPr="00E16B80">
        <w:t xml:space="preserve"> </w:t>
      </w:r>
      <w:r w:rsidR="009C4346" w:rsidRPr="00E16B80">
        <w:t>önt</w:t>
      </w:r>
      <w:r w:rsidR="00815DD8" w:rsidRPr="00E16B80">
        <w:t xml:space="preserve"> és őt magunkhoz, azt teljes szívünkből meg</w:t>
      </w:r>
      <w:r w:rsidR="009C4346" w:rsidRPr="00E16B80">
        <w:t xml:space="preserve"> is </w:t>
      </w:r>
      <w:r w:rsidR="00815DD8" w:rsidRPr="00E16B80">
        <w:t xml:space="preserve">tennénk. De ha </w:t>
      </w:r>
      <w:r w:rsidR="009C4346" w:rsidRPr="00E16B80">
        <w:t>választanunk kellene,</w:t>
      </w:r>
      <w:r w:rsidR="00815DD8" w:rsidRPr="00E16B80">
        <w:t xml:space="preserve"> hogy engedelmesked</w:t>
      </w:r>
      <w:r w:rsidR="00755964" w:rsidRPr="00E16B80">
        <w:t>j</w:t>
      </w:r>
      <w:r w:rsidR="00815DD8" w:rsidRPr="00E16B80">
        <w:t>ünk</w:t>
      </w:r>
      <w:r w:rsidR="009C4346" w:rsidRPr="00E16B80">
        <w:t>-e</w:t>
      </w:r>
      <w:r w:rsidR="00815DD8" w:rsidRPr="00E16B80">
        <w:t xml:space="preserve"> </w:t>
      </w:r>
      <w:r w:rsidR="00815DD8" w:rsidRPr="00E16B80">
        <w:rPr>
          <w:i/>
          <w:iCs/>
        </w:rPr>
        <w:t>Chohan</w:t>
      </w:r>
      <w:r w:rsidR="009C4346" w:rsidRPr="00E16B80">
        <w:t>-</w:t>
      </w:r>
      <w:r w:rsidR="00815DD8" w:rsidRPr="00E16B80">
        <w:t xml:space="preserve">unk </w:t>
      </w:r>
      <w:r w:rsidR="00755964" w:rsidRPr="00E16B80">
        <w:t xml:space="preserve">akár </w:t>
      </w:r>
      <w:r w:rsidR="00815DD8" w:rsidRPr="00E16B80">
        <w:t>legenyhébb utasításának</w:t>
      </w:r>
      <w:r w:rsidR="009C4346" w:rsidRPr="00E16B80">
        <w:t xml:space="preserve"> arról</w:t>
      </w:r>
      <w:r w:rsidR="00815DD8" w:rsidRPr="00E16B80">
        <w:t xml:space="preserve">, hogy mikor </w:t>
      </w:r>
      <w:r w:rsidR="00A002E2" w:rsidRPr="00E16B80">
        <w:t>találkozhatunk</w:t>
      </w:r>
      <w:r w:rsidR="00815DD8" w:rsidRPr="00E16B80">
        <w:t xml:space="preserve"> bármelyik</w:t>
      </w:r>
      <w:r w:rsidR="00A002E2" w:rsidRPr="00E16B80">
        <w:t>ükkel,</w:t>
      </w:r>
      <w:r w:rsidR="00815DD8" w:rsidRPr="00E16B80">
        <w:t xml:space="preserve"> mit írhatunk, hogyan vagy hol</w:t>
      </w:r>
      <w:r w:rsidR="00A002E2" w:rsidRPr="00E16B80">
        <w:t>;</w:t>
      </w:r>
      <w:r w:rsidR="00815DD8" w:rsidRPr="00E16B80">
        <w:t xml:space="preserve"> </w:t>
      </w:r>
      <w:r w:rsidR="009C4346" w:rsidRPr="00E16B80">
        <w:t>vagy kockáztassuk-e, hogy</w:t>
      </w:r>
      <w:r w:rsidR="00815DD8" w:rsidRPr="00E16B80">
        <w:t xml:space="preserve"> elveszítjük </w:t>
      </w:r>
      <w:r w:rsidR="009C4346" w:rsidRPr="00E16B80">
        <w:t xml:space="preserve">az önök </w:t>
      </w:r>
      <w:r w:rsidR="00A002E2" w:rsidRPr="00E16B80">
        <w:t>megbecsülését</w:t>
      </w:r>
      <w:r w:rsidR="00815DD8" w:rsidRPr="00E16B80">
        <w:t>, sőt</w:t>
      </w:r>
      <w:r w:rsidR="00A002E2" w:rsidRPr="00E16B80">
        <w:t xml:space="preserve"> akár</w:t>
      </w:r>
      <w:r w:rsidR="00815DD8" w:rsidRPr="00E16B80">
        <w:t xml:space="preserve"> erős ellenségeskedés</w:t>
      </w:r>
      <w:r w:rsidR="00A002E2" w:rsidRPr="00E16B80">
        <w:t>t keltsünk és</w:t>
      </w:r>
      <w:r w:rsidR="00815DD8" w:rsidRPr="00E16B80">
        <w:t xml:space="preserve"> </w:t>
      </w:r>
      <w:r w:rsidR="00A002E2" w:rsidRPr="00E16B80">
        <w:t xml:space="preserve">előidézzük </w:t>
      </w:r>
      <w:r w:rsidR="00815DD8" w:rsidRPr="00E16B80">
        <w:t>a Tár</w:t>
      </w:r>
      <w:r w:rsidR="00A002E2" w:rsidRPr="00E16B80">
        <w:t>sulat</w:t>
      </w:r>
      <w:r w:rsidR="00815DD8" w:rsidRPr="00E16B80">
        <w:t xml:space="preserve"> felbomlását</w:t>
      </w:r>
      <w:r w:rsidR="00A002E2" w:rsidRPr="00E16B80">
        <w:t xml:space="preserve"> –</w:t>
      </w:r>
      <w:r w:rsidR="00815DD8" w:rsidRPr="00E16B80">
        <w:t xml:space="preserve"> </w:t>
      </w:r>
      <w:r w:rsidR="00A002E2" w:rsidRPr="00E16B80">
        <w:t xml:space="preserve">mi </w:t>
      </w:r>
      <w:r w:rsidR="00815DD8" w:rsidRPr="00E16B80">
        <w:t>egy pillanatig sem haboz</w:t>
      </w:r>
      <w:r w:rsidR="00A002E2" w:rsidRPr="00E16B80">
        <w:t>nánk</w:t>
      </w:r>
      <w:r w:rsidR="00815DD8" w:rsidRPr="00E16B80">
        <w:t xml:space="preserve">. Lehet, hogy </w:t>
      </w:r>
      <w:r w:rsidR="00524E11" w:rsidRPr="00E16B80">
        <w:t xml:space="preserve">mindezt </w:t>
      </w:r>
      <w:r w:rsidR="00815DD8" w:rsidRPr="00E16B80">
        <w:t xml:space="preserve">ésszerűtlennek, önzőnek, </w:t>
      </w:r>
      <w:r w:rsidR="00A002E2" w:rsidRPr="00E16B80">
        <w:t>duzzogónak</w:t>
      </w:r>
      <w:r w:rsidR="00815DD8" w:rsidRPr="00E16B80">
        <w:t xml:space="preserve"> és nevetségesnek tartják, </w:t>
      </w:r>
      <w:r w:rsidR="00A002E2" w:rsidRPr="00E16B80">
        <w:t>dogmatikusan merevnek</w:t>
      </w:r>
      <w:r w:rsidR="00815DD8" w:rsidRPr="00E16B80">
        <w:t xml:space="preserve"> bélyegzik, és minden</w:t>
      </w:r>
      <w:r w:rsidR="00A002E2" w:rsidRPr="00E16B80">
        <w:t xml:space="preserve"> ellentétért minket t</w:t>
      </w:r>
      <w:r w:rsidR="00524E11" w:rsidRPr="00E16B80">
        <w:t>artanak</w:t>
      </w:r>
      <w:r w:rsidR="00A002E2" w:rsidRPr="00E16B80">
        <w:t xml:space="preserve"> felelősnek</w:t>
      </w:r>
      <w:r w:rsidR="00815DD8" w:rsidRPr="00E16B80">
        <w:t xml:space="preserve">, de </w:t>
      </w:r>
      <w:bookmarkStart w:id="172" w:name="_Hlk226138842"/>
      <w:r w:rsidR="00A002E2" w:rsidRPr="00E16B80">
        <w:t>számunkra</w:t>
      </w:r>
      <w:r w:rsidR="00815DD8" w:rsidRPr="00E16B80">
        <w:t xml:space="preserve"> a törvény az </w:t>
      </w:r>
      <w:r w:rsidR="00815DD8" w:rsidRPr="00E16B80">
        <w:rPr>
          <w:i/>
          <w:iCs/>
        </w:rPr>
        <w:t>törvény</w:t>
      </w:r>
      <w:r w:rsidR="00815DD8" w:rsidRPr="00E16B80">
        <w:t xml:space="preserve">, és semmilyen hatalom nem kényszeríthet minket arra, hogy egy jottányit vagy csipetnyit is </w:t>
      </w:r>
      <w:r w:rsidR="00524E11" w:rsidRPr="00E16B80">
        <w:t>elmulasszunk a kötelességeinkből</w:t>
      </w:r>
      <w:r w:rsidR="00815DD8" w:rsidRPr="00E16B80">
        <w:t xml:space="preserve">. Lehetőséget adtunk </w:t>
      </w:r>
      <w:r w:rsidR="00524E11" w:rsidRPr="00E16B80">
        <w:t>önöknek</w:t>
      </w:r>
      <w:r w:rsidR="00815DD8" w:rsidRPr="00E16B80">
        <w:t>, hogy mindent elérj</w:t>
      </w:r>
      <w:r w:rsidR="00524E11" w:rsidRPr="00E16B80">
        <w:t>enek</w:t>
      </w:r>
      <w:r w:rsidR="00815DD8" w:rsidRPr="00E16B80">
        <w:t>, ami</w:t>
      </w:r>
      <w:r w:rsidR="00524E11" w:rsidRPr="00E16B80">
        <w:t>re vágytak</w:t>
      </w:r>
      <w:r w:rsidR="00815DD8" w:rsidRPr="00E16B80">
        <w:t xml:space="preserve">, azáltal, hogy </w:t>
      </w:r>
      <w:r w:rsidR="00524E11" w:rsidRPr="00E16B80">
        <w:t>megerősítettük</w:t>
      </w:r>
      <w:r w:rsidR="00815DD8" w:rsidRPr="00E16B80">
        <w:t xml:space="preserve"> a </w:t>
      </w:r>
      <w:r w:rsidR="00524E11" w:rsidRPr="00E16B80">
        <w:t>magnetizmusukat</w:t>
      </w:r>
      <w:r w:rsidR="00815DD8" w:rsidRPr="00E16B80">
        <w:t xml:space="preserve">, </w:t>
      </w:r>
      <w:r w:rsidR="00524E11" w:rsidRPr="00E16B80">
        <w:t xml:space="preserve">és egy olyan nemes eszmét ismertettünk meg önökkel, amiért érdemes dolgozni; </w:t>
      </w:r>
      <w:r w:rsidR="00815DD8" w:rsidRPr="00E16B80">
        <w:t>és</w:t>
      </w:r>
      <w:r w:rsidR="00524E11" w:rsidRPr="00E16B80">
        <w:t xml:space="preserve"> </w:t>
      </w:r>
      <w:r w:rsidR="00815DD8" w:rsidRPr="00E16B80">
        <w:t>Hume</w:t>
      </w:r>
      <w:r w:rsidR="00524E11" w:rsidRPr="00E16B80">
        <w:t xml:space="preserve"> úr</w:t>
      </w:r>
      <w:r w:rsidR="00815DD8" w:rsidRPr="00E16B80">
        <w:t>nak megmutattuk</w:t>
      </w:r>
      <w:r w:rsidR="00524E11" w:rsidRPr="00E16B80">
        <w:t xml:space="preserve"> (amit már maga is tudott),</w:t>
      </w:r>
      <w:r w:rsidR="00815DD8" w:rsidRPr="00E16B80">
        <w:t xml:space="preserve"> </w:t>
      </w:r>
      <w:r w:rsidR="00524E11" w:rsidRPr="00E16B80">
        <w:t>miként</w:t>
      </w:r>
      <w:r w:rsidR="00815DD8" w:rsidRPr="00E16B80">
        <w:t xml:space="preserve"> </w:t>
      </w:r>
      <w:r w:rsidR="00524E11" w:rsidRPr="00E16B80">
        <w:t xml:space="preserve">lehet hasznára </w:t>
      </w:r>
      <w:r w:rsidR="00815DD8" w:rsidRPr="00E16B80">
        <w:t>embertársai millióinak. Válassz</w:t>
      </w:r>
      <w:r w:rsidR="00524E11" w:rsidRPr="00E16B80">
        <w:t>anak</w:t>
      </w:r>
      <w:r w:rsidR="00815DD8" w:rsidRPr="00E16B80">
        <w:t xml:space="preserve"> a</w:t>
      </w:r>
      <w:r w:rsidR="00524E11" w:rsidRPr="00E16B80">
        <w:t>z önök</w:t>
      </w:r>
      <w:r w:rsidR="00815DD8" w:rsidRPr="00E16B80">
        <w:t xml:space="preserve"> szám</w:t>
      </w:r>
      <w:r w:rsidR="00524E11" w:rsidRPr="00E16B80">
        <w:t>á</w:t>
      </w:r>
      <w:r w:rsidR="00815DD8" w:rsidRPr="00E16B80">
        <w:t>ra legmegfelelőbb</w:t>
      </w:r>
      <w:r w:rsidR="00524E11" w:rsidRPr="00E16B80">
        <w:t xml:space="preserve"> módon</w:t>
      </w:r>
      <w:r w:rsidR="00815DD8" w:rsidRPr="00E16B80">
        <w:t xml:space="preserve">. </w:t>
      </w:r>
      <w:bookmarkEnd w:id="172"/>
      <w:r w:rsidR="00815DD8" w:rsidRPr="00E16B80">
        <w:t>Tudom, hogy a döntés</w:t>
      </w:r>
      <w:r w:rsidR="00524E11" w:rsidRPr="00E16B80">
        <w:t>ük már</w:t>
      </w:r>
      <w:r w:rsidR="00815DD8" w:rsidRPr="00E16B80">
        <w:t xml:space="preserve"> megszületett – </w:t>
      </w:r>
      <w:r w:rsidR="00755964" w:rsidRPr="00E16B80">
        <w:t>ám</w:t>
      </w:r>
      <w:r w:rsidR="00815DD8" w:rsidRPr="00E16B80">
        <w:t xml:space="preserve"> Hume </w:t>
      </w:r>
      <w:r w:rsidR="00F31AC3" w:rsidRPr="00E16B80">
        <w:t xml:space="preserve">úr </w:t>
      </w:r>
      <w:r w:rsidR="00815DD8" w:rsidRPr="00E16B80">
        <w:t>még többször is meg</w:t>
      </w:r>
      <w:r w:rsidR="00F31AC3" w:rsidRPr="00E16B80">
        <w:t>gondolhatja magát</w:t>
      </w:r>
      <w:r w:rsidR="00815DD8" w:rsidRPr="00E16B80">
        <w:t xml:space="preserve">; </w:t>
      </w:r>
      <w:r w:rsidR="00F31AC3" w:rsidRPr="00E16B80">
        <w:t>de bármit is határoz, az én hozzáállásom saját csoportomat és ígéretemet illetően változatlan marad</w:t>
      </w:r>
      <w:r w:rsidR="00815DD8" w:rsidRPr="00E16B80">
        <w:t xml:space="preserve">. Nem hagyhatjuk figyelmen kívül </w:t>
      </w:r>
      <w:r w:rsidR="00F31AC3" w:rsidRPr="00E16B80">
        <w:t xml:space="preserve">az általa már eddig tett komoly </w:t>
      </w:r>
      <w:r w:rsidR="00815DD8" w:rsidRPr="00E16B80">
        <w:t xml:space="preserve">engedményeket sem; </w:t>
      </w:r>
      <w:r w:rsidR="00F31AC3" w:rsidRPr="00E16B80">
        <w:t xml:space="preserve">ezek </w:t>
      </w:r>
      <w:r w:rsidR="00815DD8" w:rsidRPr="00E16B80">
        <w:t xml:space="preserve">az engedmények annál </w:t>
      </w:r>
      <w:r w:rsidR="00F31AC3" w:rsidRPr="00E16B80">
        <w:t>értékesebbek</w:t>
      </w:r>
      <w:r w:rsidR="00815DD8" w:rsidRPr="00E16B80">
        <w:t xml:space="preserve"> a szemünkben, minél kevésbé érdekl</w:t>
      </w:r>
      <w:r w:rsidR="00F31AC3" w:rsidRPr="00E16B80">
        <w:t>i őt</w:t>
      </w:r>
      <w:r w:rsidR="00815DD8" w:rsidRPr="00E16B80">
        <w:t xml:space="preserve"> a </w:t>
      </w:r>
      <w:r w:rsidR="00F31AC3" w:rsidRPr="00E16B80">
        <w:t xml:space="preserve">mi </w:t>
      </w:r>
      <w:r w:rsidR="00815DD8" w:rsidRPr="00E16B80">
        <w:t xml:space="preserve">létezésünk, és </w:t>
      </w:r>
      <w:r w:rsidR="00F31AC3" w:rsidRPr="00E16B80">
        <w:t>minél inkább háttérbe szorítja saját</w:t>
      </w:r>
      <w:r w:rsidR="00815DD8" w:rsidRPr="00E16B80">
        <w:t xml:space="preserve"> érzései</w:t>
      </w:r>
      <w:r w:rsidR="00F31AC3" w:rsidRPr="00E16B80">
        <w:t>t</w:t>
      </w:r>
      <w:r w:rsidR="00815DD8" w:rsidRPr="00E16B80">
        <w:t xml:space="preserve"> pusztán az emberiség javá</w:t>
      </w:r>
      <w:r w:rsidR="00755964" w:rsidRPr="00E16B80">
        <w:t>t szem előtt tartva</w:t>
      </w:r>
      <w:r w:rsidR="00815DD8" w:rsidRPr="00E16B80">
        <w:t xml:space="preserve">. Senki sem alkalmazkodott volna a helyzetéhez olyan jóindulattal, mint ő, </w:t>
      </w:r>
      <w:r w:rsidR="00F31AC3" w:rsidRPr="00E16B80">
        <w:t xml:space="preserve">és senki sem </w:t>
      </w:r>
      <w:r w:rsidR="00815DD8" w:rsidRPr="00E16B80">
        <w:t xml:space="preserve">ragaszkodott volna szigorúbban az augusztus 21-i gyűlésen </w:t>
      </w:r>
      <w:r w:rsidR="00F31AC3" w:rsidRPr="00E16B80">
        <w:t>kinyilvánított</w:t>
      </w:r>
      <w:r w:rsidR="00815DD8" w:rsidRPr="00E16B80">
        <w:t xml:space="preserve"> </w:t>
      </w:r>
      <w:r w:rsidR="00B13E50">
        <w:t>„</w:t>
      </w:r>
      <w:r w:rsidR="00815DD8" w:rsidRPr="00E16B80">
        <w:t xml:space="preserve">elsődleges célokhoz"; miközben </w:t>
      </w:r>
      <w:r w:rsidR="00B13E50">
        <w:t>„</w:t>
      </w:r>
      <w:r w:rsidR="00815DD8" w:rsidRPr="00E16B80">
        <w:t xml:space="preserve">bebizonyítja a helyi közösségnek, hogy az uralkodó osztály tagjai" is vágynak a </w:t>
      </w:r>
      <w:r w:rsidR="00CA026C" w:rsidRPr="00E16B80">
        <w:t>Teoz. Társ.</w:t>
      </w:r>
      <w:r w:rsidR="00815DD8" w:rsidRPr="00E16B80">
        <w:t xml:space="preserve"> dicséretes terveinek </w:t>
      </w:r>
      <w:r w:rsidR="00CA026C" w:rsidRPr="00E16B80">
        <w:t>megvalósulására</w:t>
      </w:r>
      <w:r w:rsidR="00CC4D30" w:rsidRPr="00E16B80">
        <w:rPr>
          <w:rStyle w:val="Lbjegyzet-hivatkozs"/>
        </w:rPr>
        <w:footnoteReference w:id="429"/>
      </w:r>
      <w:r w:rsidR="00815DD8" w:rsidRPr="00E16B80">
        <w:t xml:space="preserve">, ő várja a megfelelő alkalmat, még metafizikai igazságaink megismerésére is. Már </w:t>
      </w:r>
      <w:r w:rsidR="00CA026C" w:rsidRPr="00E16B80">
        <w:t xml:space="preserve">eddig is </w:t>
      </w:r>
      <w:r w:rsidR="00815DD8" w:rsidRPr="00E16B80">
        <w:t xml:space="preserve">hatalmas jót tett, </w:t>
      </w:r>
      <w:r w:rsidR="00CA026C" w:rsidRPr="00E16B80">
        <w:t>és</w:t>
      </w:r>
      <w:r w:rsidR="00815DD8" w:rsidRPr="00E16B80">
        <w:t xml:space="preserve"> </w:t>
      </w:r>
      <w:r w:rsidR="00CA026C" w:rsidRPr="00E16B80">
        <w:t xml:space="preserve">eddig </w:t>
      </w:r>
      <w:r w:rsidR="00815DD8" w:rsidRPr="00E16B80">
        <w:t xml:space="preserve">még semmit sem kapott cserébe. </w:t>
      </w:r>
      <w:r w:rsidR="00CA026C" w:rsidRPr="00E16B80">
        <w:t>De</w:t>
      </w:r>
      <w:r w:rsidR="00815DD8" w:rsidRPr="00E16B80">
        <w:t xml:space="preserve"> nem is vár </w:t>
      </w:r>
      <w:r w:rsidR="00CA026C" w:rsidRPr="00E16B80">
        <w:t xml:space="preserve">el </w:t>
      </w:r>
      <w:r w:rsidR="00815DD8" w:rsidRPr="00E16B80">
        <w:t>semmit.</w:t>
      </w:r>
      <w:r w:rsidR="00CA026C" w:rsidRPr="00E16B80">
        <w:t xml:space="preserve"> </w:t>
      </w:r>
      <w:r w:rsidR="005A39B0" w:rsidRPr="00E16B80">
        <w:t xml:space="preserve">Emlékeztetve arra, hogy ez a jelenlegi </w:t>
      </w:r>
      <w:r w:rsidR="009E28F1" w:rsidRPr="00E16B80">
        <w:t xml:space="preserve">levél </w:t>
      </w:r>
      <w:r w:rsidR="005A39B0" w:rsidRPr="00E16B80">
        <w:t xml:space="preserve">válasz az önök </w:t>
      </w:r>
      <w:r w:rsidR="005A39B0" w:rsidRPr="00E16B80">
        <w:rPr>
          <w:i/>
          <w:iCs/>
        </w:rPr>
        <w:t>minden</w:t>
      </w:r>
      <w:r w:rsidR="005A39B0" w:rsidRPr="00E16B80">
        <w:t xml:space="preserve"> korábbi levelére, kifogására és javaslatára, hozzátenném: igazuk van abban, hogy minden </w:t>
      </w:r>
      <w:r w:rsidR="00B13E50">
        <w:t>„</w:t>
      </w:r>
      <w:r w:rsidR="005A39B0" w:rsidRPr="00E16B80">
        <w:t xml:space="preserve">földhözragadtságuk" ellenére Áldott Testvérem kétségtelenül őszinte megbecsüléssel tekint önre és Hume úrra, akinél örömmel tapasztalom, hogy szintén jó érzéseket táplál Testvérem iránt, bár ő nem olyan, mint ön, és </w:t>
      </w:r>
      <w:r w:rsidR="005A39B0" w:rsidRPr="00E16B80">
        <w:rPr>
          <w:i/>
          <w:iCs/>
        </w:rPr>
        <w:t>valóban</w:t>
      </w:r>
      <w:r w:rsidR="005A39B0" w:rsidRPr="00E16B80">
        <w:t xml:space="preserve"> </w:t>
      </w:r>
      <w:r w:rsidR="00B13E50">
        <w:t>„</w:t>
      </w:r>
      <w:r w:rsidR="005A39B0" w:rsidRPr="00E16B80">
        <w:t xml:space="preserve">túl büszke ahhoz, hogy a jutalmát a mi védelmünkben keresse". Csak abban téved kedves uram, és fog mindig is tévedni, hogy azt az elképzelést dédelgeti, hogy a jelenségek valaha is </w:t>
      </w:r>
      <w:r w:rsidR="00B13E50">
        <w:t>„</w:t>
      </w:r>
      <w:r w:rsidR="005A39B0" w:rsidRPr="00E16B80">
        <w:t>erős motorrá" válhatnak, amely megrengeti a nyugati elme téves hiedelmeinek alapjait. Tehet</w:t>
      </w:r>
      <w:r w:rsidR="00171123" w:rsidRPr="00E16B80">
        <w:t>,</w:t>
      </w:r>
      <w:r w:rsidR="005A39B0" w:rsidRPr="00E16B80">
        <w:t xml:space="preserve"> amit csak akar</w:t>
      </w:r>
      <w:r w:rsidR="00171123" w:rsidRPr="00E16B80">
        <w:t xml:space="preserve"> </w:t>
      </w:r>
      <w:r w:rsidR="00171123" w:rsidRPr="00E16B80">
        <w:lastRenderedPageBreak/>
        <w:t>-</w:t>
      </w:r>
      <w:r w:rsidR="005A39B0" w:rsidRPr="00E16B80">
        <w:t xml:space="preserve"> csak azok fognak hinni, akik</w:t>
      </w:r>
      <w:r w:rsidR="00171123" w:rsidRPr="00E16B80">
        <w:t xml:space="preserve"> saját szemükkel </w:t>
      </w:r>
      <w:r w:rsidR="005A39B0" w:rsidRPr="00E16B80">
        <w:t>látják</w:t>
      </w:r>
      <w:r w:rsidR="00171123" w:rsidRPr="00E16B80">
        <w:t xml:space="preserve"> ezeket</w:t>
      </w:r>
      <w:r w:rsidR="005A39B0" w:rsidRPr="00E16B80">
        <w:t xml:space="preserve">. </w:t>
      </w:r>
      <w:r w:rsidR="00A813EF">
        <w:t>„</w:t>
      </w:r>
      <w:r w:rsidR="00171123" w:rsidRPr="00E16B80">
        <w:t>Győzzenek</w:t>
      </w:r>
      <w:r w:rsidR="005A39B0" w:rsidRPr="00E16B80">
        <w:t xml:space="preserve"> meg minket, és mi </w:t>
      </w:r>
      <w:r w:rsidR="00171123" w:rsidRPr="00E16B80">
        <w:t>majd</w:t>
      </w:r>
      <w:r w:rsidR="005A39B0" w:rsidRPr="00E16B80">
        <w:t xml:space="preserve"> </w:t>
      </w:r>
      <w:r w:rsidR="00171123" w:rsidRPr="00E16B80">
        <w:t>meggyőzzük</w:t>
      </w:r>
      <w:r w:rsidR="005A39B0" w:rsidRPr="00E16B80">
        <w:t xml:space="preserve"> a világot" </w:t>
      </w:r>
      <w:r w:rsidR="00171123" w:rsidRPr="00E16B80">
        <w:t>–</w:t>
      </w:r>
      <w:r w:rsidR="005A39B0" w:rsidRPr="00E16B80">
        <w:t xml:space="preserve"> mondta</w:t>
      </w:r>
      <w:r w:rsidR="00171123" w:rsidRPr="00E16B80">
        <w:t xml:space="preserve"> ön</w:t>
      </w:r>
      <w:r w:rsidR="005A39B0" w:rsidRPr="00E16B80">
        <w:t xml:space="preserve"> egyszer. </w:t>
      </w:r>
      <w:r w:rsidR="00171123" w:rsidRPr="00E16B80">
        <w:t>Önt már meggyőztük</w:t>
      </w:r>
      <w:r w:rsidR="005A39B0" w:rsidRPr="00E16B80">
        <w:t>, és mi az eredmény</w:t>
      </w:r>
      <w:r w:rsidR="00171123" w:rsidRPr="00E16B80">
        <w:t>e</w:t>
      </w:r>
      <w:r w:rsidR="005A39B0" w:rsidRPr="00E16B80">
        <w:t xml:space="preserve">? És bárcsak el tudnám </w:t>
      </w:r>
      <w:r w:rsidR="00171123" w:rsidRPr="00E16B80">
        <w:t>ültetni önökben</w:t>
      </w:r>
      <w:r w:rsidR="005A39B0" w:rsidRPr="00E16B80">
        <w:t xml:space="preserve"> a mély meggyőződést</w:t>
      </w:r>
      <w:r w:rsidR="00171123" w:rsidRPr="00E16B80">
        <w:t xml:space="preserve"> arról</w:t>
      </w:r>
      <w:r w:rsidR="005A39B0" w:rsidRPr="00E16B80">
        <w:t>, hogy</w:t>
      </w:r>
      <w:r w:rsidR="00171123" w:rsidRPr="00E16B80">
        <w:t xml:space="preserve"> mi</w:t>
      </w:r>
      <w:r w:rsidR="005A39B0" w:rsidRPr="00E16B80">
        <w:t xml:space="preserve"> nem akarjuk, hogy Hume</w:t>
      </w:r>
      <w:r w:rsidR="00171123" w:rsidRPr="00E16B80">
        <w:t xml:space="preserve"> úr</w:t>
      </w:r>
      <w:r w:rsidR="005A39B0" w:rsidRPr="00E16B80">
        <w:t xml:space="preserve"> vagy </w:t>
      </w:r>
      <w:r w:rsidR="00171123" w:rsidRPr="00E16B80">
        <w:t>ön</w:t>
      </w:r>
      <w:r w:rsidR="005A39B0" w:rsidRPr="00E16B80">
        <w:t xml:space="preserve"> meggyőzően bebizonyíts</w:t>
      </w:r>
      <w:r w:rsidR="00171123" w:rsidRPr="00E16B80">
        <w:t>a</w:t>
      </w:r>
      <w:r w:rsidR="005A39B0" w:rsidRPr="00E16B80">
        <w:t xml:space="preserve"> a nyilvánosságnak, hogy </w:t>
      </w:r>
      <w:r w:rsidR="00171123" w:rsidRPr="00E16B80">
        <w:t>tényleg</w:t>
      </w:r>
      <w:r w:rsidR="005A39B0" w:rsidRPr="00E16B80">
        <w:t xml:space="preserve"> létezünk. Kér</w:t>
      </w:r>
      <w:r w:rsidR="00171123" w:rsidRPr="00E16B80">
        <w:t>em</w:t>
      </w:r>
      <w:r w:rsidR="005A39B0" w:rsidRPr="00E16B80">
        <w:t>, vegyék figyelembe azt a tényt, hogy amíg az emberek kételkednek, addig lesz</w:t>
      </w:r>
      <w:r w:rsidR="00171123" w:rsidRPr="00E16B80">
        <w:t xml:space="preserve"> bennük</w:t>
      </w:r>
      <w:r w:rsidR="005A39B0" w:rsidRPr="00E16B80">
        <w:t xml:space="preserve"> kíváncsiság és kutatás</w:t>
      </w:r>
      <w:r w:rsidR="00171123" w:rsidRPr="00E16B80">
        <w:t>i hajlam</w:t>
      </w:r>
      <w:r w:rsidR="005A39B0" w:rsidRPr="00E16B80">
        <w:t>, ez a kutatás</w:t>
      </w:r>
      <w:r w:rsidR="00171123" w:rsidRPr="00E16B80">
        <w:t xml:space="preserve"> pedig</w:t>
      </w:r>
      <w:r w:rsidR="005A39B0" w:rsidRPr="00E16B80">
        <w:t xml:space="preserve"> ösztönzi a gondolkodást, ami erőfeszítéseket szül; de ha a titkunkat egyszer </w:t>
      </w:r>
      <w:r w:rsidR="00171123" w:rsidRPr="00E16B80">
        <w:t>köznapi nyilvánvaló dologgá teszik</w:t>
      </w:r>
      <w:r w:rsidR="005A39B0" w:rsidRPr="00E16B80">
        <w:t>, akkor nemcsak</w:t>
      </w:r>
      <w:r w:rsidR="009E28F1" w:rsidRPr="00E16B80">
        <w:t>,</w:t>
      </w:r>
      <w:r w:rsidR="005A39B0" w:rsidRPr="00E16B80">
        <w:t xml:space="preserve"> hogy a </w:t>
      </w:r>
      <w:r w:rsidR="00171123" w:rsidRPr="00E16B80">
        <w:t>mindig kétkedő</w:t>
      </w:r>
      <w:r w:rsidR="005A39B0" w:rsidRPr="00E16B80">
        <w:t xml:space="preserve"> társadalom</w:t>
      </w:r>
      <w:r w:rsidR="00171123" w:rsidRPr="00E16B80">
        <w:t>nak ez nem fo</w:t>
      </w:r>
      <w:r w:rsidR="005A39B0" w:rsidRPr="00E16B80">
        <w:t>g</w:t>
      </w:r>
      <w:r w:rsidR="00171123" w:rsidRPr="00E16B80">
        <w:t xml:space="preserve"> hasznára válni</w:t>
      </w:r>
      <w:r w:rsidR="005A39B0" w:rsidRPr="00E16B80">
        <w:t xml:space="preserve">, hanem a </w:t>
      </w:r>
      <w:r w:rsidR="00171123" w:rsidRPr="00E16B80">
        <w:t>világtól elvonultságunkat</w:t>
      </w:r>
      <w:r w:rsidR="005A39B0" w:rsidRPr="00E16B80">
        <w:t xml:space="preserve"> is folyamatosan veszélyeztetnék, és ésszerűtlen </w:t>
      </w:r>
      <w:r w:rsidR="00171123" w:rsidRPr="00E16B80">
        <w:t xml:space="preserve">mértékű erőpazarlással kellene azt </w:t>
      </w:r>
      <w:r w:rsidR="005A39B0" w:rsidRPr="00E16B80">
        <w:t>folyamatosan véde</w:t>
      </w:r>
      <w:r w:rsidR="00171123" w:rsidRPr="00E16B80">
        <w:t>lmeznünk</w:t>
      </w:r>
      <w:r w:rsidR="005A39B0" w:rsidRPr="00E16B80">
        <w:t>. Legye</w:t>
      </w:r>
      <w:r w:rsidR="009E28F1" w:rsidRPr="00E16B80">
        <w:t>n</w:t>
      </w:r>
      <w:r w:rsidR="005A39B0" w:rsidRPr="00E16B80">
        <w:t>ek türe</w:t>
      </w:r>
      <w:r w:rsidR="009E28F1" w:rsidRPr="00E16B80">
        <w:t>lemmel</w:t>
      </w:r>
      <w:r w:rsidR="005A39B0" w:rsidRPr="00E16B80">
        <w:t>, barátom barát</w:t>
      </w:r>
      <w:r w:rsidR="00171123" w:rsidRPr="00E16B80">
        <w:t>ai.</w:t>
      </w:r>
      <w:r w:rsidR="005A39B0" w:rsidRPr="00E16B80">
        <w:t xml:space="preserve"> Hume</w:t>
      </w:r>
      <w:r w:rsidR="00171123" w:rsidRPr="00E16B80">
        <w:t xml:space="preserve"> úr</w:t>
      </w:r>
      <w:r w:rsidR="005A39B0" w:rsidRPr="00E16B80">
        <w:t>nak évekbe telt, mire annyi madarat ölt meg, hogy megírhassa a könyvét</w:t>
      </w:r>
      <w:r w:rsidR="008D7362" w:rsidRPr="00E16B80">
        <w:t xml:space="preserve"> róluk</w:t>
      </w:r>
      <w:r w:rsidR="005A39B0" w:rsidRPr="00E16B80">
        <w:t>; és nem parancsolta meg nekik, hogy hagyják el lombo</w:t>
      </w:r>
      <w:r w:rsidR="008D7362" w:rsidRPr="00E16B80">
        <w:t>k közti</w:t>
      </w:r>
      <w:r w:rsidR="005A39B0" w:rsidRPr="00E16B80">
        <w:t xml:space="preserve"> menedéküket, hanem meg kellett várnia, amíg eljönnek</w:t>
      </w:r>
      <w:r w:rsidR="008D7362" w:rsidRPr="00E16B80">
        <w:t xml:space="preserve"> hozzá</w:t>
      </w:r>
      <w:r w:rsidR="005A39B0" w:rsidRPr="00E16B80">
        <w:t>, és hagy</w:t>
      </w:r>
      <w:r w:rsidR="008D7362" w:rsidRPr="00E16B80">
        <w:t>ják</w:t>
      </w:r>
      <w:r w:rsidR="005A39B0" w:rsidRPr="00E16B80">
        <w:t xml:space="preserve">, hogy kitömje és felcímkézze őket: </w:t>
      </w:r>
      <w:r w:rsidR="008D7362" w:rsidRPr="00E16B80">
        <w:t xml:space="preserve">ugyanígy </w:t>
      </w:r>
      <w:r w:rsidR="009E28F1" w:rsidRPr="00E16B80">
        <w:t>önöknek</w:t>
      </w:r>
      <w:r w:rsidR="005A39B0" w:rsidRPr="00E16B80">
        <w:t xml:space="preserve"> is türelmesnek </w:t>
      </w:r>
      <w:r w:rsidR="008D7362" w:rsidRPr="00E16B80">
        <w:t xml:space="preserve">kell </w:t>
      </w:r>
      <w:r w:rsidR="005A39B0" w:rsidRPr="00E16B80">
        <w:t>lenn</w:t>
      </w:r>
      <w:r w:rsidR="009E28F1" w:rsidRPr="00E16B80">
        <w:t>iük</w:t>
      </w:r>
      <w:r w:rsidR="005A39B0" w:rsidRPr="00E16B80">
        <w:t xml:space="preserve"> velünk. Ó, </w:t>
      </w:r>
      <w:r w:rsidR="005A39B0" w:rsidRPr="00E16B80">
        <w:rPr>
          <w:i/>
          <w:iCs/>
        </w:rPr>
        <w:t>sahib</w:t>
      </w:r>
      <w:r w:rsidR="008D7362" w:rsidRPr="00E16B80">
        <w:rPr>
          <w:i/>
          <w:iCs/>
        </w:rPr>
        <w:t>-</w:t>
      </w:r>
      <w:r w:rsidR="005A39B0" w:rsidRPr="00E16B80">
        <w:t xml:space="preserve">ok, </w:t>
      </w:r>
      <w:r w:rsidR="005A39B0" w:rsidRPr="00E16B80">
        <w:rPr>
          <w:i/>
          <w:iCs/>
        </w:rPr>
        <w:t>sahib</w:t>
      </w:r>
      <w:r w:rsidR="008D7362" w:rsidRPr="00E16B80">
        <w:rPr>
          <w:i/>
          <w:iCs/>
        </w:rPr>
        <w:t>-</w:t>
      </w:r>
      <w:r w:rsidR="005A39B0" w:rsidRPr="00E16B80">
        <w:t>ok!</w:t>
      </w:r>
      <w:r w:rsidR="008D7362" w:rsidRPr="00E16B80">
        <w:t xml:space="preserve"> Bár</w:t>
      </w:r>
      <w:r w:rsidR="005A39B0" w:rsidRPr="00E16B80">
        <w:t xml:space="preserve">csak </w:t>
      </w:r>
      <w:r w:rsidR="008D7362" w:rsidRPr="00E16B80">
        <w:t>képesek lenné</w:t>
      </w:r>
      <w:r w:rsidR="009E28F1" w:rsidRPr="00E16B80">
        <w:t>n</w:t>
      </w:r>
      <w:r w:rsidR="008D7362" w:rsidRPr="00E16B80">
        <w:t xml:space="preserve">ek </w:t>
      </w:r>
      <w:r w:rsidR="005A39B0" w:rsidRPr="00E16B80">
        <w:t>katalogizálni és felcímkézni</w:t>
      </w:r>
      <w:r w:rsidR="008D7362" w:rsidRPr="00E16B80">
        <w:t xml:space="preserve"> </w:t>
      </w:r>
      <w:r w:rsidR="005A39B0" w:rsidRPr="00E16B80">
        <w:rPr>
          <w:i/>
          <w:iCs/>
        </w:rPr>
        <w:t>minket</w:t>
      </w:r>
      <w:r w:rsidR="005A39B0" w:rsidRPr="00E16B80">
        <w:t xml:space="preserve">, és elhelyezni a British Múzeumban, akkor </w:t>
      </w:r>
      <w:r w:rsidR="008D7362" w:rsidRPr="00E16B80">
        <w:t>tényleg a</w:t>
      </w:r>
      <w:r w:rsidR="009E28F1" w:rsidRPr="00E16B80">
        <w:t xml:space="preserve">z </w:t>
      </w:r>
      <w:r w:rsidR="009E28F1" w:rsidRPr="00E16B80">
        <w:rPr>
          <w:i/>
          <w:iCs/>
        </w:rPr>
        <w:t>önök</w:t>
      </w:r>
      <w:r w:rsidR="008D7362" w:rsidRPr="00E16B80">
        <w:rPr>
          <w:i/>
          <w:iCs/>
        </w:rPr>
        <w:t xml:space="preserve"> világ</w:t>
      </w:r>
      <w:r w:rsidR="009E28F1" w:rsidRPr="00E16B80">
        <w:rPr>
          <w:i/>
          <w:iCs/>
        </w:rPr>
        <w:t>á</w:t>
      </w:r>
      <w:r w:rsidR="008D7362" w:rsidRPr="00E16B80">
        <w:rPr>
          <w:i/>
          <w:iCs/>
        </w:rPr>
        <w:t>é</w:t>
      </w:r>
      <w:r w:rsidR="008D7362" w:rsidRPr="00E16B80">
        <w:t xml:space="preserve"> lehetne </w:t>
      </w:r>
      <w:r w:rsidR="005A39B0" w:rsidRPr="00E16B80">
        <w:t>az abszolút, a kisz</w:t>
      </w:r>
      <w:r w:rsidR="008D7362" w:rsidRPr="00E16B80">
        <w:t>ikkasztott</w:t>
      </w:r>
      <w:r w:rsidR="005A39B0" w:rsidRPr="00E16B80">
        <w:t xml:space="preserve"> igazság. </w:t>
      </w:r>
    </w:p>
    <w:p w14:paraId="3C345D4F" w14:textId="6E7A561B" w:rsidR="00502FFE" w:rsidRPr="00E16B80" w:rsidRDefault="005A39B0" w:rsidP="00502FFE">
      <w:r w:rsidRPr="00E16B80">
        <w:t xml:space="preserve">És így minden visszatér a szokásos módon a kiindulóponthoz. </w:t>
      </w:r>
      <w:r w:rsidR="008D7362" w:rsidRPr="00E16B80">
        <w:t>Önök mindig a s</w:t>
      </w:r>
      <w:r w:rsidRPr="00E16B80">
        <w:t>aját árnyék</w:t>
      </w:r>
      <w:r w:rsidR="008D7362" w:rsidRPr="00E16B80">
        <w:t>uk körül</w:t>
      </w:r>
      <w:r w:rsidRPr="00E16B80">
        <w:t xml:space="preserve"> kerget</w:t>
      </w:r>
      <w:r w:rsidR="008D7362" w:rsidRPr="00E16B80">
        <w:t>tek</w:t>
      </w:r>
      <w:r w:rsidRPr="00E16B80">
        <w:t xml:space="preserve"> minket, csak néha-néha egy-egy </w:t>
      </w:r>
      <w:r w:rsidR="008D7362" w:rsidRPr="00E16B80">
        <w:t>röpke pillanatra észlelve minket</w:t>
      </w:r>
      <w:r w:rsidRPr="00E16B80">
        <w:t>, de soha nem jutott</w:t>
      </w:r>
      <w:r w:rsidR="008D7362" w:rsidRPr="00E16B80">
        <w:t>ak</w:t>
      </w:r>
      <w:r w:rsidRPr="00E16B80">
        <w:t xml:space="preserve"> elég közel ahhoz, hogy </w:t>
      </w:r>
      <w:r w:rsidR="005C0C0F" w:rsidRPr="00E16B80">
        <w:t>lerázzák</w:t>
      </w:r>
      <w:r w:rsidRPr="00E16B80">
        <w:t xml:space="preserve"> a</w:t>
      </w:r>
      <w:r w:rsidR="005C0C0F" w:rsidRPr="00E16B80">
        <w:t xml:space="preserve"> sarkukban járó</w:t>
      </w:r>
      <w:r w:rsidRPr="00E16B80">
        <w:t xml:space="preserve"> gyanú </w:t>
      </w:r>
      <w:r w:rsidR="005C0C0F" w:rsidRPr="00E16B80">
        <w:t>zörgő</w:t>
      </w:r>
      <w:r w:rsidRPr="00E16B80">
        <w:t xml:space="preserve"> csontvázát, és</w:t>
      </w:r>
      <w:r w:rsidR="009E28F1" w:rsidRPr="00E16B80">
        <w:t xml:space="preserve"> az </w:t>
      </w:r>
      <w:r w:rsidRPr="00E16B80">
        <w:t xml:space="preserve">a jövőben </w:t>
      </w:r>
      <w:r w:rsidR="005C0C0F" w:rsidRPr="00E16B80">
        <w:t>is önökre</w:t>
      </w:r>
      <w:r w:rsidRPr="00E16B80">
        <w:t xml:space="preserve"> mered. </w:t>
      </w:r>
      <w:r w:rsidR="005C0C0F" w:rsidRPr="00E16B80">
        <w:t xml:space="preserve">És </w:t>
      </w:r>
      <w:r w:rsidRPr="00E16B80">
        <w:t xml:space="preserve">ttól tartok, hogy </w:t>
      </w:r>
      <w:r w:rsidR="009E28F1" w:rsidRPr="00E16B80">
        <w:t xml:space="preserve">e fejezetnek </w:t>
      </w:r>
      <w:r w:rsidR="005C0C0F" w:rsidRPr="00E16B80">
        <w:t>egész</w:t>
      </w:r>
      <w:r w:rsidR="009E28F1" w:rsidRPr="00E16B80">
        <w:t>en a</w:t>
      </w:r>
      <w:r w:rsidRPr="00E16B80">
        <w:t xml:space="preserve"> végé</w:t>
      </w:r>
      <w:r w:rsidR="005C0C0F" w:rsidRPr="00E16B80">
        <w:t>ig így</w:t>
      </w:r>
      <w:r w:rsidR="00A813EF">
        <w:t xml:space="preserve"> is</w:t>
      </w:r>
      <w:r w:rsidR="005C0C0F" w:rsidRPr="00E16B80">
        <w:t xml:space="preserve"> maradhat</w:t>
      </w:r>
      <w:r w:rsidRPr="00E16B80">
        <w:t>,</w:t>
      </w:r>
      <w:r w:rsidR="005C0C0F" w:rsidRPr="00E16B80">
        <w:t xml:space="preserve"> önöknek</w:t>
      </w:r>
      <w:r w:rsidRPr="00E16B80">
        <w:t xml:space="preserve"> </w:t>
      </w:r>
      <w:r w:rsidR="005C0C0F" w:rsidRPr="00E16B80">
        <w:t xml:space="preserve">pedig </w:t>
      </w:r>
      <w:r w:rsidRPr="00E16B80">
        <w:t>nincs türelm</w:t>
      </w:r>
      <w:r w:rsidR="005C0C0F" w:rsidRPr="00E16B80">
        <w:t>ük</w:t>
      </w:r>
      <w:r w:rsidRPr="00E16B80">
        <w:t xml:space="preserve"> végig olvasni a</w:t>
      </w:r>
      <w:r w:rsidR="005C0C0F" w:rsidRPr="00E16B80">
        <w:t>z egész</w:t>
      </w:r>
      <w:r w:rsidRPr="00E16B80">
        <w:t xml:space="preserve"> kötetet. </w:t>
      </w:r>
      <w:r w:rsidR="00502FFE" w:rsidRPr="00E16B80">
        <w:t>M</w:t>
      </w:r>
      <w:r w:rsidRPr="00E16B80">
        <w:t>egpróbál</w:t>
      </w:r>
      <w:r w:rsidR="005C0C0F" w:rsidRPr="00E16B80">
        <w:t>ják megfigyelni</w:t>
      </w:r>
      <w:r w:rsidRPr="00E16B80">
        <w:t xml:space="preserve"> a szellem dolgait a </w:t>
      </w:r>
      <w:r w:rsidR="005C0C0F" w:rsidRPr="00E16B80">
        <w:t xml:space="preserve">hús-vér </w:t>
      </w:r>
      <w:r w:rsidRPr="00E16B80">
        <w:t xml:space="preserve">test szemével, </w:t>
      </w:r>
      <w:r w:rsidR="005C0C0F" w:rsidRPr="00E16B80">
        <w:t xml:space="preserve">és </w:t>
      </w:r>
      <w:r w:rsidRPr="00E16B80">
        <w:t xml:space="preserve">a </w:t>
      </w:r>
      <w:r w:rsidR="005C0C0F" w:rsidRPr="00E16B80">
        <w:t>hajlíthatatlan igazságot</w:t>
      </w:r>
      <w:r w:rsidRPr="00E16B80">
        <w:t xml:space="preserve"> a </w:t>
      </w:r>
      <w:r w:rsidR="009E28F1" w:rsidRPr="00E16B80">
        <w:t>maguk</w:t>
      </w:r>
      <w:r w:rsidRPr="00E16B80">
        <w:t xml:space="preserve"> </w:t>
      </w:r>
      <w:r w:rsidR="009E28F1" w:rsidRPr="00E16B80">
        <w:t>durva</w:t>
      </w:r>
      <w:r w:rsidRPr="00E16B80">
        <w:t xml:space="preserve"> modell</w:t>
      </w:r>
      <w:r w:rsidR="005C0C0F" w:rsidRPr="00E16B80">
        <w:t xml:space="preserve">jeihez </w:t>
      </w:r>
      <w:r w:rsidR="00502FFE" w:rsidRPr="00E16B80">
        <w:t>ill</w:t>
      </w:r>
      <w:r w:rsidR="009E28F1" w:rsidRPr="00E16B80">
        <w:t>eszkedőre</w:t>
      </w:r>
      <w:r w:rsidR="00502FFE" w:rsidRPr="00E16B80">
        <w:t xml:space="preserve"> hajlítani</w:t>
      </w:r>
      <w:r w:rsidR="005C0C0F" w:rsidRPr="00E16B80">
        <w:t xml:space="preserve"> </w:t>
      </w:r>
      <w:r w:rsidR="00502FFE" w:rsidRPr="00E16B80">
        <w:t>–</w:t>
      </w:r>
      <w:r w:rsidR="005C0C0F" w:rsidRPr="00E16B80">
        <w:t xml:space="preserve"> </w:t>
      </w:r>
      <w:r w:rsidR="00502FFE" w:rsidRPr="00E16B80">
        <w:t xml:space="preserve">olyanná, </w:t>
      </w:r>
      <w:r w:rsidRPr="00E16B80">
        <w:t xml:space="preserve">amilyennek </w:t>
      </w:r>
      <w:r w:rsidR="005C0C0F" w:rsidRPr="00E16B80">
        <w:t xml:space="preserve">önök szerint </w:t>
      </w:r>
      <w:r w:rsidRPr="00E16B80">
        <w:t>lennie kellene</w:t>
      </w:r>
      <w:r w:rsidR="005C0C0F" w:rsidRPr="00E16B80">
        <w:t>-</w:t>
      </w:r>
      <w:r w:rsidRPr="00E16B80">
        <w:t>, és ha úgy talál</w:t>
      </w:r>
      <w:r w:rsidR="005C0C0F" w:rsidRPr="00E16B80">
        <w:t>ják</w:t>
      </w:r>
      <w:r w:rsidRPr="00E16B80">
        <w:t>, hogy az nem hajlíth</w:t>
      </w:r>
      <w:r w:rsidR="005C0C0F" w:rsidRPr="00E16B80">
        <w:t>at</w:t>
      </w:r>
      <w:r w:rsidRPr="00E16B80">
        <w:t xml:space="preserve">ó meg, akkor </w:t>
      </w:r>
      <w:r w:rsidR="005C0C0F" w:rsidRPr="00E16B80">
        <w:t>jó eséllyel össze is törik</w:t>
      </w:r>
      <w:r w:rsidRPr="00E16B80">
        <w:t xml:space="preserve"> a modellt, és - örökre búcsút inte</w:t>
      </w:r>
      <w:r w:rsidR="005C0C0F" w:rsidRPr="00E16B80">
        <w:t>nek</w:t>
      </w:r>
      <w:r w:rsidRPr="00E16B80">
        <w:t xml:space="preserve"> a</w:t>
      </w:r>
      <w:r w:rsidR="00502FFE" w:rsidRPr="00E16B80">
        <w:t>z</w:t>
      </w:r>
      <w:r w:rsidRPr="00E16B80">
        <w:t xml:space="preserve"> álomnak. </w:t>
      </w:r>
    </w:p>
    <w:p w14:paraId="387EB695" w14:textId="5A6FA437" w:rsidR="00E07863" w:rsidRPr="00E16B80" w:rsidRDefault="005A39B0" w:rsidP="00502FFE">
      <w:r w:rsidRPr="00E16B80">
        <w:t xml:space="preserve">És most </w:t>
      </w:r>
      <w:r w:rsidR="00502FFE" w:rsidRPr="00E16B80">
        <w:t xml:space="preserve">búcsúzóul </w:t>
      </w:r>
      <w:r w:rsidRPr="00E16B80">
        <w:t>néhány magyaráz</w:t>
      </w:r>
      <w:r w:rsidR="00502FFE" w:rsidRPr="00E16B80">
        <w:t>ó szó</w:t>
      </w:r>
      <w:r w:rsidRPr="00E16B80">
        <w:t>. O</w:t>
      </w:r>
      <w:r w:rsidR="00502FFE" w:rsidRPr="00E16B80">
        <w:t>.</w:t>
      </w:r>
      <w:r w:rsidRPr="00E16B80">
        <w:t xml:space="preserve"> </w:t>
      </w:r>
      <w:r w:rsidRPr="00E16B80">
        <w:rPr>
          <w:i/>
          <w:iCs/>
        </w:rPr>
        <w:t>feljegyzése</w:t>
      </w:r>
      <w:r w:rsidRPr="00E16B80">
        <w:t xml:space="preserve">, amely olyan katasztrofális eredményeket és egy egészen egyedülálló </w:t>
      </w:r>
      <w:r w:rsidRPr="00E16B80">
        <w:rPr>
          <w:i/>
          <w:iCs/>
        </w:rPr>
        <w:t>qui proquo</w:t>
      </w:r>
      <w:r w:rsidR="00502FFE" w:rsidRPr="00E16B80">
        <w:rPr>
          <w:rStyle w:val="Lbjegyzet-hivatkozs"/>
          <w:i/>
          <w:iCs/>
        </w:rPr>
        <w:footnoteReference w:id="430"/>
      </w:r>
      <w:r w:rsidRPr="00E16B80">
        <w:t>-t hozott, 27-én íródott. 25-én este szeretett Testvérem azt mondta nekem, hogy miután hallotta Hume</w:t>
      </w:r>
      <w:r w:rsidR="00502FFE" w:rsidRPr="00E16B80">
        <w:t xml:space="preserve"> urat</w:t>
      </w:r>
      <w:r w:rsidRPr="00E16B80">
        <w:t xml:space="preserve"> H.P.B. szobájában azt mondani, hogy ő maga soha nem hallotta O.-t azt mondani, hogy ő </w:t>
      </w:r>
      <w:r w:rsidR="00502FFE" w:rsidRPr="00E16B80">
        <w:t>(</w:t>
      </w:r>
      <w:r w:rsidRPr="00E16B80">
        <w:t>O.</w:t>
      </w:r>
      <w:r w:rsidR="00502FFE" w:rsidRPr="00E16B80">
        <w:t>)</w:t>
      </w:r>
      <w:r w:rsidRPr="00E16B80">
        <w:t xml:space="preserve"> személyesen látott minket, és azt is hallotta, hogy ha Olcott ezt mondaná neki, </w:t>
      </w:r>
      <w:r w:rsidR="00FD74FF" w:rsidRPr="00E16B80">
        <w:t>meglenne a kellő bizalma iránta</w:t>
      </w:r>
      <w:r w:rsidRPr="00E16B80">
        <w:t>, hogy higgyen abban, amit mond – K.H. arra gondolt, hogy megkér, hogy menjek el és mondjam meg O.-nak, hogy tegye meg</w:t>
      </w:r>
      <w:r w:rsidR="00FD74FF" w:rsidRPr="00E16B80">
        <w:t xml:space="preserve"> ezt</w:t>
      </w:r>
      <w:r w:rsidRPr="00E16B80">
        <w:t>; úgy gondolta, hogy Hume</w:t>
      </w:r>
      <w:r w:rsidR="00FD74FF" w:rsidRPr="00E16B80">
        <w:t xml:space="preserve"> úr</w:t>
      </w:r>
      <w:r w:rsidRPr="00E16B80">
        <w:t xml:space="preserve">nak </w:t>
      </w:r>
      <w:r w:rsidR="00FD74FF" w:rsidRPr="00E16B80">
        <w:t>kedvére való volna</w:t>
      </w:r>
      <w:r w:rsidRPr="00E16B80">
        <w:t>, ha megtudna néhány részletet. K.H. kívánságai számomra</w:t>
      </w:r>
      <w:r w:rsidR="00FD74FF" w:rsidRPr="00E16B80">
        <w:t xml:space="preserve"> - törvények</w:t>
      </w:r>
      <w:r w:rsidRPr="00E16B80">
        <w:t xml:space="preserve">. És ezért kapta Hume </w:t>
      </w:r>
      <w:r w:rsidR="00FD74FF" w:rsidRPr="00E16B80">
        <w:t xml:space="preserve">úr </w:t>
      </w:r>
      <w:r w:rsidRPr="00E16B80">
        <w:t xml:space="preserve">azt a levelet O.-tól, amikor a kétségei már eloszlottak. </w:t>
      </w:r>
      <w:r w:rsidR="00FD74FF" w:rsidRPr="00E16B80">
        <w:t>Ezen üzenetem O.-nak átadásával egyidőben</w:t>
      </w:r>
      <w:r w:rsidRPr="00E16B80">
        <w:t xml:space="preserve"> kielégítettem kíváncsiságát a Társ</w:t>
      </w:r>
      <w:r w:rsidR="00FD74FF" w:rsidRPr="00E16B80">
        <w:t>ulatotokkal</w:t>
      </w:r>
      <w:r w:rsidR="008D14B0" w:rsidRPr="00E16B80">
        <w:rPr>
          <w:rStyle w:val="Lbjegyzet-hivatkozs"/>
        </w:rPr>
        <w:footnoteReference w:id="431"/>
      </w:r>
      <w:r w:rsidRPr="00E16B80">
        <w:t xml:space="preserve"> kapcsolatban, és elmondtam</w:t>
      </w:r>
      <w:r w:rsidR="00FD74FF" w:rsidRPr="00E16B80">
        <w:t xml:space="preserve"> neki</w:t>
      </w:r>
      <w:r w:rsidRPr="00E16B80">
        <w:t>,</w:t>
      </w:r>
      <w:r w:rsidR="00FD74FF" w:rsidRPr="00E16B80">
        <w:t xml:space="preserve"> én </w:t>
      </w:r>
      <w:r w:rsidRPr="00E16B80">
        <w:t>mit gondolok róla. O. engedélyemet kérte, hogy elküld</w:t>
      </w:r>
      <w:r w:rsidR="008D14B0" w:rsidRPr="00E16B80">
        <w:t>hesse</w:t>
      </w:r>
      <w:r w:rsidRPr="00E16B80">
        <w:t xml:space="preserve"> </w:t>
      </w:r>
      <w:r w:rsidR="009A55D8" w:rsidRPr="00E16B80">
        <w:t>ö</w:t>
      </w:r>
      <w:r w:rsidRPr="00E16B80">
        <w:t>n</w:t>
      </w:r>
      <w:r w:rsidR="008D14B0" w:rsidRPr="00E16B80">
        <w:t xml:space="preserve">öknek </w:t>
      </w:r>
      <w:r w:rsidRPr="00E16B80">
        <w:t xml:space="preserve">ezeket a </w:t>
      </w:r>
      <w:r w:rsidR="008D14B0" w:rsidRPr="00E16B80">
        <w:t>feljegyzéseket</w:t>
      </w:r>
      <w:r w:rsidRPr="00E16B80">
        <w:t xml:space="preserve">, </w:t>
      </w:r>
      <w:r w:rsidR="008D14B0" w:rsidRPr="00E16B80">
        <w:t>és én hozzájárultam ehhez</w:t>
      </w:r>
      <w:r w:rsidRPr="00E16B80">
        <w:t>. Nos, ez a</w:t>
      </w:r>
      <w:r w:rsidR="008D14B0" w:rsidRPr="00E16B80">
        <w:t xml:space="preserve"> titok</w:t>
      </w:r>
      <w:r w:rsidRPr="00E16B80">
        <w:t xml:space="preserve"> </w:t>
      </w:r>
      <w:r w:rsidRPr="00E16B80">
        <w:rPr>
          <w:i/>
          <w:iCs/>
        </w:rPr>
        <w:t>egész</w:t>
      </w:r>
      <w:r w:rsidRPr="00E16B80">
        <w:t xml:space="preserve"> t</w:t>
      </w:r>
      <w:r w:rsidR="008D14B0" w:rsidRPr="00E16B80">
        <w:t>örténete</w:t>
      </w:r>
      <w:r w:rsidRPr="00E16B80">
        <w:t xml:space="preserve">. </w:t>
      </w:r>
      <w:r w:rsidR="008D14B0" w:rsidRPr="00E16B80">
        <w:t xml:space="preserve">Csak általam ismert okokból kifolyólag </w:t>
      </w:r>
      <w:r w:rsidR="008D14B0" w:rsidRPr="00E16B80">
        <w:lastRenderedPageBreak/>
        <w:t>szerettem volna</w:t>
      </w:r>
      <w:r w:rsidRPr="00E16B80">
        <w:t>, h</w:t>
      </w:r>
      <w:r w:rsidR="008D14B0" w:rsidRPr="00E16B80">
        <w:t>ogy</w:t>
      </w:r>
      <w:r w:rsidRPr="00E16B80">
        <w:t xml:space="preserve"> tud</w:t>
      </w:r>
      <w:r w:rsidR="008D14B0" w:rsidRPr="00E16B80">
        <w:t>j</w:t>
      </w:r>
      <w:r w:rsidRPr="00E16B80">
        <w:t>á</w:t>
      </w:r>
      <w:r w:rsidR="008D14B0" w:rsidRPr="00E16B80">
        <w:t>k</w:t>
      </w:r>
      <w:r w:rsidRPr="00E16B80">
        <w:t>, mit gondolok a helyzetről néhány órával az</w:t>
      </w:r>
      <w:r w:rsidR="002703BD">
        <w:t xml:space="preserve"> </w:t>
      </w:r>
      <w:r w:rsidRPr="00E16B80">
        <w:t xml:space="preserve">után, hogy szeretett Testvérem </w:t>
      </w:r>
      <w:r w:rsidR="008D14B0" w:rsidRPr="00E16B80">
        <w:t>kilépett</w:t>
      </w:r>
      <w:r w:rsidRPr="00E16B80">
        <w:t xml:space="preserve"> ebből a világból. Amikor a levél eljutott </w:t>
      </w:r>
      <w:r w:rsidR="008D14B0" w:rsidRPr="00E16B80">
        <w:t>önökhöz</w:t>
      </w:r>
      <w:r w:rsidRPr="00E16B80">
        <w:t xml:space="preserve">, az érzéseim </w:t>
      </w:r>
      <w:r w:rsidR="009A55D8" w:rsidRPr="00E16B80">
        <w:t xml:space="preserve">már </w:t>
      </w:r>
      <w:r w:rsidRPr="00E16B80">
        <w:t>némileg megváltoztak, és ahogy már említettem, jelentősen módosítottam a feljegyzés</w:t>
      </w:r>
      <w:r w:rsidR="008D14B0" w:rsidRPr="00E16B80">
        <w:t>eke</w:t>
      </w:r>
      <w:r w:rsidRPr="00E16B80">
        <w:t>t. Mivel O</w:t>
      </w:r>
      <w:r w:rsidR="008D14B0" w:rsidRPr="00E16B80">
        <w:t>.</w:t>
      </w:r>
      <w:r w:rsidRPr="00E16B80">
        <w:t xml:space="preserve"> stílusa megnevettetett, hozzáfűztem az utólagos megjegyzésemet, amely kizárólag Olcott</w:t>
      </w:r>
      <w:r w:rsidR="00E07863" w:rsidRPr="00E16B80">
        <w:t>-</w:t>
      </w:r>
      <w:r w:rsidRPr="00E16B80">
        <w:t xml:space="preserve">ra vonatkozott, </w:t>
      </w:r>
      <w:r w:rsidR="00E07863" w:rsidRPr="00E16B80">
        <w:t>ennek ellenére</w:t>
      </w:r>
      <w:r w:rsidRPr="00E16B80">
        <w:t xml:space="preserve"> Hume</w:t>
      </w:r>
      <w:r w:rsidR="00E07863" w:rsidRPr="00E16B80">
        <w:t xml:space="preserve"> úr</w:t>
      </w:r>
      <w:r w:rsidRPr="00E16B80">
        <w:t xml:space="preserve"> </w:t>
      </w:r>
      <w:r w:rsidR="00E07863" w:rsidRPr="00E16B80">
        <w:t xml:space="preserve">azt teljes egészében magára </w:t>
      </w:r>
      <w:r w:rsidR="009A55D8" w:rsidRPr="00E16B80">
        <w:t>értelmezte</w:t>
      </w:r>
      <w:r w:rsidRPr="00E16B80">
        <w:t xml:space="preserve">! </w:t>
      </w:r>
    </w:p>
    <w:p w14:paraId="6F23F4A8" w14:textId="4125B157" w:rsidR="00E07863" w:rsidRPr="00E16B80" w:rsidRDefault="00E07863" w:rsidP="00502FFE">
      <w:r w:rsidRPr="00E16B80">
        <w:t>De h</w:t>
      </w:r>
      <w:r w:rsidR="005A39B0" w:rsidRPr="00E16B80">
        <w:t>agyjuk</w:t>
      </w:r>
      <w:r w:rsidRPr="00E16B80">
        <w:t xml:space="preserve"> ezt</w:t>
      </w:r>
      <w:r w:rsidR="005A39B0" w:rsidRPr="00E16B80">
        <w:t>. Ezzel</w:t>
      </w:r>
      <w:r w:rsidRPr="00E16B80">
        <w:t xml:space="preserve"> be is fejezem</w:t>
      </w:r>
      <w:r w:rsidR="005A39B0" w:rsidRPr="00E16B80">
        <w:t xml:space="preserve"> életem leghosszabb levelét; de mivel K.H.</w:t>
      </w:r>
      <w:r w:rsidRPr="00E16B80">
        <w:t xml:space="preserve"> kívánságára</w:t>
      </w:r>
      <w:r w:rsidR="005A39B0" w:rsidRPr="00E16B80">
        <w:t xml:space="preserve"> ír</w:t>
      </w:r>
      <w:r w:rsidRPr="00E16B80">
        <w:t>ta</w:t>
      </w:r>
      <w:r w:rsidR="005A39B0" w:rsidRPr="00E16B80">
        <w:t>m – elégedett vagyok. Bár Hume</w:t>
      </w:r>
      <w:r w:rsidRPr="00E16B80">
        <w:t xml:space="preserve"> úr talán</w:t>
      </w:r>
      <w:r w:rsidR="005A39B0" w:rsidRPr="00E16B80">
        <w:t xml:space="preserve"> nem </w:t>
      </w:r>
      <w:r w:rsidRPr="00E16B80">
        <w:t xml:space="preserve">így </w:t>
      </w:r>
      <w:r w:rsidR="005A39B0" w:rsidRPr="00E16B80">
        <w:t>gondolj</w:t>
      </w:r>
      <w:r w:rsidRPr="00E16B80">
        <w:t>a</w:t>
      </w:r>
      <w:r w:rsidR="005A39B0" w:rsidRPr="00E16B80">
        <w:t xml:space="preserve">, </w:t>
      </w:r>
      <w:r w:rsidRPr="00E16B80">
        <w:t xml:space="preserve">de </w:t>
      </w:r>
      <w:r w:rsidR="00E746BC" w:rsidRPr="00E16B80">
        <w:t>az egy</w:t>
      </w:r>
      <w:r w:rsidR="005A39B0" w:rsidRPr="00E16B80">
        <w:t xml:space="preserve"> </w:t>
      </w:r>
      <w:r w:rsidRPr="00E16B80">
        <w:t>adeptussal szembeni elvárásokat</w:t>
      </w:r>
      <w:r w:rsidR="005A39B0" w:rsidRPr="00E16B80">
        <w:t xml:space="preserve"> ... </w:t>
      </w:r>
      <w:r w:rsidRPr="00E16B80">
        <w:t xml:space="preserve">-ben határozzák meg, </w:t>
      </w:r>
      <w:r w:rsidR="005A39B0" w:rsidRPr="00E16B80">
        <w:t>nem Simlában, és</w:t>
      </w:r>
      <w:r w:rsidRPr="00E16B80">
        <w:t xml:space="preserve"> én</w:t>
      </w:r>
      <w:r w:rsidR="005A39B0" w:rsidRPr="00E16B80">
        <w:t xml:space="preserve"> igyekszem </w:t>
      </w:r>
      <w:r w:rsidRPr="00E16B80">
        <w:t>méltó maradni ezekhez</w:t>
      </w:r>
      <w:r w:rsidR="005A39B0" w:rsidRPr="00E16B80">
        <w:t>, bármennyire is gyeng</w:t>
      </w:r>
      <w:r w:rsidRPr="00E16B80">
        <w:t xml:space="preserve">ének bizonyuljak </w:t>
      </w:r>
      <w:r w:rsidR="005A39B0" w:rsidRPr="00E16B80">
        <w:t>íróként és levelező</w:t>
      </w:r>
      <w:r w:rsidRPr="00E16B80">
        <w:t xml:space="preserve"> partnerként</w:t>
      </w:r>
      <w:r w:rsidR="005A39B0" w:rsidRPr="00E16B80">
        <w:t xml:space="preserve">. </w:t>
      </w:r>
    </w:p>
    <w:p w14:paraId="44415E4E" w14:textId="7E9B1E68" w:rsidR="002A5904" w:rsidRPr="00E16B80" w:rsidRDefault="005A39B0" w:rsidP="00E07863">
      <w:pPr>
        <w:ind w:left="7080" w:firstLine="708"/>
      </w:pPr>
      <w:r w:rsidRPr="00E16B80">
        <w:t>M</w:t>
      </w:r>
      <w:r w:rsidR="00E07863" w:rsidRPr="00E16B80">
        <w:t>.</w:t>
      </w:r>
    </w:p>
    <w:p w14:paraId="00CF2AE0" w14:textId="77777777" w:rsidR="003B268F" w:rsidRPr="00E16B80" w:rsidRDefault="003B268F" w:rsidP="003B268F"/>
    <w:p w14:paraId="1A5C6CDA" w14:textId="3533CCE3" w:rsidR="00A274E8" w:rsidRPr="00E16B80" w:rsidRDefault="00DB44C0" w:rsidP="00DB44C0">
      <w:pPr>
        <w:pStyle w:val="Cmsor2"/>
      </w:pPr>
      <w:bookmarkStart w:id="174" w:name="_Ref214351743"/>
      <w:bookmarkStart w:id="175" w:name="_Ref214352056"/>
      <w:bookmarkStart w:id="176" w:name="_Ref214638283"/>
      <w:bookmarkStart w:id="177" w:name="_Toc228208938"/>
      <w:r w:rsidRPr="00E16B80">
        <w:t>XXX. Levél</w:t>
      </w:r>
      <w:bookmarkEnd w:id="174"/>
      <w:bookmarkEnd w:id="175"/>
      <w:bookmarkEnd w:id="176"/>
      <w:bookmarkEnd w:id="177"/>
    </w:p>
    <w:p w14:paraId="75C7641F" w14:textId="48C54991" w:rsidR="00154252" w:rsidRPr="00E16B80" w:rsidRDefault="00783CB6" w:rsidP="00154252">
      <w:pPr>
        <w:pStyle w:val="Magy-ford"/>
      </w:pPr>
      <w:r w:rsidRPr="00E16B80">
        <w:t>Ezt a levelet K.H. Mester írta, válaszként Hume úr</w:t>
      </w:r>
      <w:r w:rsidR="00E04046" w:rsidRPr="00E16B80">
        <w:t xml:space="preserve"> egy</w:t>
      </w:r>
      <w:r w:rsidRPr="00E16B80">
        <w:t xml:space="preserve"> levelére</w:t>
      </w:r>
      <w:r w:rsidR="000870DB">
        <w:t>.</w:t>
      </w:r>
      <w:r w:rsidRPr="00E16B80">
        <w:t xml:space="preserve"> 1882. augusztusában keletkezett</w:t>
      </w:r>
      <w:r w:rsidR="00E04046" w:rsidRPr="00E16B80">
        <w:t>, és Sinnett úr kapta kézhez ugyanabban a hónapban, Simlában.</w:t>
      </w:r>
    </w:p>
    <w:p w14:paraId="26DBD9B3" w14:textId="05EA4DD6" w:rsidR="00DB44C0" w:rsidRPr="00E16B80" w:rsidRDefault="008C67B7" w:rsidP="00154252">
      <w:pPr>
        <w:pStyle w:val="Magy-ford"/>
      </w:pPr>
      <w:r w:rsidRPr="00E16B80">
        <w:t xml:space="preserve">Hume úr a levelében egyebek mellett </w:t>
      </w:r>
      <w:r w:rsidR="00783CB6" w:rsidRPr="00E16B80">
        <w:t>Fern úrra panaszkodott.</w:t>
      </w:r>
      <w:r w:rsidR="00154252" w:rsidRPr="00E16B80">
        <w:t xml:space="preserve"> (A </w:t>
      </w:r>
      <w:r w:rsidR="000870DB" w:rsidRPr="00E16B80">
        <w:t>történet</w:t>
      </w:r>
      <w:r w:rsidR="000870DB">
        <w:t xml:space="preserve"> - </w:t>
      </w:r>
      <w:r w:rsidR="00154252" w:rsidRPr="00E16B80">
        <w:t>Fern urat is bemutató</w:t>
      </w:r>
      <w:r w:rsidR="00794679" w:rsidRPr="00E16B80">
        <w:t xml:space="preserve"> </w:t>
      </w:r>
      <w:r w:rsidR="00154252" w:rsidRPr="00E16B80">
        <w:t>- részleteit az e lev</w:t>
      </w:r>
      <w:r w:rsidR="00E746BC" w:rsidRPr="00E16B80">
        <w:t>é</w:t>
      </w:r>
      <w:r w:rsidR="00154252" w:rsidRPr="00E16B80">
        <w:t>l</w:t>
      </w:r>
      <w:r w:rsidR="00E746BC" w:rsidRPr="00E16B80">
        <w:t>lel együtt küldött más</w:t>
      </w:r>
      <w:r w:rsidR="00154252" w:rsidRPr="00E16B80">
        <w:t>ik,</w:t>
      </w:r>
      <w:r w:rsidR="00E746BC" w:rsidRPr="00E16B80">
        <w:t xml:space="preserve"> a</w:t>
      </w:r>
      <w:r w:rsidR="00154252" w:rsidRPr="00E16B80">
        <w:t xml:space="preserve"> </w:t>
      </w:r>
      <w:r w:rsidR="00123315" w:rsidRPr="00E16B80">
        <w:fldChar w:fldCharType="begin"/>
      </w:r>
      <w:r w:rsidR="00123315" w:rsidRPr="00E16B80">
        <w:instrText xml:space="preserve"> REF _Ref214351663 \h </w:instrText>
      </w:r>
      <w:r w:rsidR="00123315" w:rsidRPr="00E16B80">
        <w:fldChar w:fldCharType="separate"/>
      </w:r>
      <w:r w:rsidR="00F306D5" w:rsidRPr="00E16B80">
        <w:t>CXIII. Levél</w:t>
      </w:r>
      <w:r w:rsidR="00123315" w:rsidRPr="00E16B80">
        <w:fldChar w:fldCharType="end"/>
      </w:r>
      <w:r w:rsidR="00123315" w:rsidRPr="00E16B80">
        <w:t xml:space="preserve"> </w:t>
      </w:r>
      <w:r w:rsidR="00154252" w:rsidRPr="00E16B80">
        <w:t xml:space="preserve">fordítói megjegyzésben találja az olvasó.) </w:t>
      </w:r>
      <w:r w:rsidR="00783CB6" w:rsidRPr="00E16B80">
        <w:t xml:space="preserve"> De mielőtt Hume úr megkapná, a Mester arra kéri Sinnett urat, hogy olvassa, és döntse el, vajon „az önök becsületkódexének határain belül marad-e”, </w:t>
      </w:r>
      <w:r w:rsidR="00794679" w:rsidRPr="00E16B80">
        <w:t>majd</w:t>
      </w:r>
      <w:r w:rsidR="00783CB6" w:rsidRPr="00E16B80">
        <w:t xml:space="preserve"> juttassa el a levelet Hume úrhoz, vagy semmisítse meg – </w:t>
      </w:r>
      <w:r w:rsidR="00794679" w:rsidRPr="00E16B80">
        <w:t>ahogy helyesnek látja</w:t>
      </w:r>
      <w:r w:rsidR="00783CB6" w:rsidRPr="00E16B80">
        <w:t xml:space="preserve">. </w:t>
      </w:r>
      <w:r w:rsidRPr="00E16B80">
        <w:t xml:space="preserve">A jelek szerint Sinnett úr az utóbbit választotta, és a levél soha nem jutott el Hume-hoz, mert Sinnett úr hagyatékában találták meg. Annál is inkább így lehetett, mert </w:t>
      </w:r>
      <w:r w:rsidR="00154252" w:rsidRPr="00E16B80">
        <w:t xml:space="preserve">Morya </w:t>
      </w:r>
      <w:r w:rsidRPr="00E16B80">
        <w:t>Mester egy</w:t>
      </w:r>
      <w:r w:rsidR="001C2296" w:rsidRPr="00E16B80">
        <w:t xml:space="preserve"> </w:t>
      </w:r>
      <w:r w:rsidR="000870DB">
        <w:t xml:space="preserve">– </w:t>
      </w:r>
      <w:r w:rsidRPr="00E16B80">
        <w:t>id</w:t>
      </w:r>
      <w:r w:rsidR="00123315" w:rsidRPr="00E16B80">
        <w:t>ő</w:t>
      </w:r>
      <w:r w:rsidRPr="00E16B80">
        <w:t>rendben</w:t>
      </w:r>
      <w:r w:rsidR="000870DB">
        <w:t xml:space="preserve"> </w:t>
      </w:r>
      <w:r w:rsidRPr="00E16B80">
        <w:t>- nem sokkal későbbi levelében (</w:t>
      </w:r>
      <w:r w:rsidR="00123315" w:rsidRPr="00E16B80">
        <w:fldChar w:fldCharType="begin"/>
      </w:r>
      <w:r w:rsidR="00123315" w:rsidRPr="00E16B80">
        <w:instrText xml:space="preserve"> REF _Ref214351851 \h </w:instrText>
      </w:r>
      <w:r w:rsidR="00123315" w:rsidRPr="00E16B80">
        <w:fldChar w:fldCharType="separate"/>
      </w:r>
      <w:r w:rsidR="00F306D5" w:rsidRPr="00E16B80">
        <w:t>LIII. Levél</w:t>
      </w:r>
      <w:r w:rsidR="00123315" w:rsidRPr="00E16B80">
        <w:fldChar w:fldCharType="end"/>
      </w:r>
      <w:r w:rsidR="001C2296" w:rsidRPr="00E16B80">
        <w:t xml:space="preserve">) </w:t>
      </w:r>
      <w:r w:rsidR="00154252" w:rsidRPr="00E16B80">
        <w:t xml:space="preserve">arra kérte őt, hogy </w:t>
      </w:r>
      <w:r w:rsidR="00E746BC" w:rsidRPr="00E16B80">
        <w:t>temesse</w:t>
      </w:r>
      <w:r w:rsidR="00154252" w:rsidRPr="00E16B80">
        <w:t xml:space="preserve"> el a fiókja mélyére</w:t>
      </w:r>
      <w:r w:rsidR="00794679" w:rsidRPr="00E16B80">
        <w:t xml:space="preserve"> </w:t>
      </w:r>
      <w:r w:rsidR="00E746BC" w:rsidRPr="00E16B80">
        <w:t>ezt a</w:t>
      </w:r>
      <w:r w:rsidR="00794679" w:rsidRPr="00E16B80">
        <w:t xml:space="preserve"> levelet</w:t>
      </w:r>
      <w:r w:rsidR="00E746BC" w:rsidRPr="00E16B80">
        <w:t xml:space="preserve"> addig</w:t>
      </w:r>
      <w:r w:rsidR="00154252" w:rsidRPr="00E16B80">
        <w:t>, amíg más utasítást nem kap. Ez a levél nagyon fontos dokumentum</w:t>
      </w:r>
      <w:r w:rsidR="00794679" w:rsidRPr="00E16B80">
        <w:t xml:space="preserve"> az utókornak</w:t>
      </w:r>
      <w:r w:rsidR="00154252" w:rsidRPr="00E16B80">
        <w:t>, mert amellett, hogy tárgyalja a Fern és Hume urakkal kapcsolatos bonyodalmakat és nehézségeket, közben világosan bemutatja, mi a Mesterek hozzáállása a tanítványsághoz, és általában azokhoz, akik ilyen státuszt akarnak elérni. (</w:t>
      </w:r>
      <w:r w:rsidR="00154252" w:rsidRPr="00E16B80">
        <w:rPr>
          <w:i/>
        </w:rPr>
        <w:t>A ford.</w:t>
      </w:r>
      <w:r w:rsidR="00154252" w:rsidRPr="00E16B80">
        <w:t>)</w:t>
      </w:r>
    </w:p>
    <w:p w14:paraId="34C7772E" w14:textId="77777777" w:rsidR="00794679" w:rsidRPr="00E16B80" w:rsidRDefault="00794679" w:rsidP="00154252">
      <w:pPr>
        <w:pStyle w:val="Magy-ford"/>
      </w:pPr>
    </w:p>
    <w:p w14:paraId="15B6BD89" w14:textId="4395FFCE" w:rsidR="00DB44C0" w:rsidRPr="00E16B80" w:rsidRDefault="007F1787" w:rsidP="00194807">
      <w:pPr>
        <w:rPr>
          <w:i/>
          <w:iCs/>
        </w:rPr>
      </w:pPr>
      <w:r w:rsidRPr="00E16B80">
        <w:rPr>
          <w:i/>
          <w:iCs/>
        </w:rPr>
        <w:t>Magánjellegű.</w:t>
      </w:r>
    </w:p>
    <w:p w14:paraId="509ED3E7" w14:textId="6DB79E06" w:rsidR="006334EB" w:rsidRPr="00E16B80" w:rsidRDefault="006334EB" w:rsidP="00194807">
      <w:r w:rsidRPr="00E16B80">
        <w:t>Drága Testvérem.</w:t>
      </w:r>
    </w:p>
    <w:p w14:paraId="167BF902" w14:textId="1038C66B" w:rsidR="006334EB" w:rsidRPr="00E16B80" w:rsidRDefault="006334EB" w:rsidP="00194807">
      <w:r w:rsidRPr="00E16B80">
        <w:t>Talán egy héttel ez</w:t>
      </w:r>
      <w:r w:rsidR="00B13AEE" w:rsidRPr="00E16B80">
        <w:t xml:space="preserve"> </w:t>
      </w:r>
      <w:r w:rsidRPr="00E16B80">
        <w:t>előtt</w:t>
      </w:r>
      <w:r w:rsidR="002D2AD1" w:rsidRPr="00E16B80">
        <w:t>ig</w:t>
      </w:r>
      <w:r w:rsidRPr="00E16B80">
        <w:t xml:space="preserve"> aligha mulasztottam volna el megragadni ezt a felkínált alkalmat, és kijelenteni, hogy az ön levele Fern</w:t>
      </w:r>
      <w:r w:rsidR="000D05DA" w:rsidRPr="00E16B80">
        <w:rPr>
          <w:rStyle w:val="Lbjegyzet-hivatkozs"/>
        </w:rPr>
        <w:footnoteReference w:id="432"/>
      </w:r>
      <w:r w:rsidRPr="00E16B80">
        <w:t xml:space="preserve"> úrral kapcsolatban </w:t>
      </w:r>
      <w:r w:rsidR="00AA6859" w:rsidRPr="00E16B80">
        <w:t>ugyan</w:t>
      </w:r>
      <w:r w:rsidRPr="00E16B80">
        <w:t xml:space="preserve">olyan tökéletesen félreértelmezi M. szellemét, és mindenekelőtt M. hozzáállását az említett fiatalúrhoz, mint amennyire ön nem </w:t>
      </w:r>
      <w:r w:rsidR="00AA6859" w:rsidRPr="00E16B80">
        <w:t>is gyanítja</w:t>
      </w:r>
      <w:r w:rsidRPr="00E16B80">
        <w:t>, hogy az általa szem előtt tartott célok milyen eredményeket hozhatnak</w:t>
      </w:r>
      <w:r w:rsidR="00AA6859" w:rsidRPr="00E16B80">
        <w:t xml:space="preserve"> -</w:t>
      </w:r>
      <w:r w:rsidRPr="00E16B80">
        <w:t xml:space="preserve"> és többet nem is mondtam volna. De </w:t>
      </w:r>
      <w:r w:rsidR="008C5ABB" w:rsidRPr="00E16B80">
        <w:t>azóta</w:t>
      </w:r>
      <w:r w:rsidRPr="00E16B80">
        <w:t xml:space="preserve"> a dolgok megváltoztak; és bár </w:t>
      </w:r>
      <w:r w:rsidR="00215443">
        <w:t>„</w:t>
      </w:r>
      <w:r w:rsidRPr="00E16B80">
        <w:rPr>
          <w:i/>
          <w:iCs/>
        </w:rPr>
        <w:t>rájött</w:t>
      </w:r>
      <w:r w:rsidRPr="00E16B80">
        <w:t xml:space="preserve">", hogy </w:t>
      </w:r>
      <w:r w:rsidR="00AA6859" w:rsidRPr="00E16B80">
        <w:t xml:space="preserve">mi </w:t>
      </w:r>
      <w:r w:rsidR="00215443">
        <w:t>„</w:t>
      </w:r>
      <w:r w:rsidRPr="00E16B80">
        <w:rPr>
          <w:i/>
          <w:iCs/>
        </w:rPr>
        <w:t>nem igazán rendelkezünk a gondolatolvasás képességéve</w:t>
      </w:r>
      <w:r w:rsidRPr="00E16B80">
        <w:t xml:space="preserve">l", </w:t>
      </w:r>
      <w:r w:rsidRPr="00E16B80">
        <w:rPr>
          <w:i/>
          <w:iCs/>
        </w:rPr>
        <w:t>ahogy azt színlelt</w:t>
      </w:r>
      <w:r w:rsidR="00AA6859" w:rsidRPr="00E16B80">
        <w:rPr>
          <w:i/>
          <w:iCs/>
        </w:rPr>
        <w:t>ük</w:t>
      </w:r>
      <w:r w:rsidRPr="00E16B80">
        <w:t xml:space="preserve">, </w:t>
      </w:r>
      <w:r w:rsidRPr="00E16B80">
        <w:lastRenderedPageBreak/>
        <w:t>mindazonáltal eleget tudunk arról a szellemről, amelyben utolsó leveleimet fogadták, és az általuk kiváltott elégedetlenségről</w:t>
      </w:r>
      <w:r w:rsidR="008C5ABB" w:rsidRPr="00E16B80">
        <w:t xml:space="preserve">. Eleget tudunk ahhoz, </w:t>
      </w:r>
      <w:r w:rsidRPr="00E16B80">
        <w:t>hogy</w:t>
      </w:r>
      <w:r w:rsidR="00AA6859" w:rsidRPr="00E16B80">
        <w:t xml:space="preserve"> -</w:t>
      </w:r>
      <w:r w:rsidRPr="00E16B80">
        <w:t xml:space="preserve"> ha nem is tudjuk, </w:t>
      </w:r>
      <w:r w:rsidR="00AA6859" w:rsidRPr="00E16B80">
        <w:t xml:space="preserve">de </w:t>
      </w:r>
      <w:r w:rsidR="008C5ABB" w:rsidRPr="00E16B80">
        <w:t>–</w:t>
      </w:r>
      <w:r w:rsidR="00AA6859" w:rsidRPr="00E16B80">
        <w:t xml:space="preserve"> gyanítsuk</w:t>
      </w:r>
      <w:r w:rsidR="008C5ABB" w:rsidRPr="00E16B80">
        <w:t xml:space="preserve"> azt, </w:t>
      </w:r>
      <w:r w:rsidRPr="00E16B80">
        <w:t>hogy</w:t>
      </w:r>
      <w:r w:rsidR="00AA6859" w:rsidRPr="00E16B80">
        <w:t xml:space="preserve"> most</w:t>
      </w:r>
      <w:r w:rsidRPr="00E16B80">
        <w:t xml:space="preserve"> elérkezett az idő, hogy őszintén és nyíltan beszéljek </w:t>
      </w:r>
      <w:r w:rsidR="001C7B87" w:rsidRPr="00E16B80">
        <w:t>ö</w:t>
      </w:r>
      <w:r w:rsidRPr="00E16B80">
        <w:t>nnel</w:t>
      </w:r>
      <w:r w:rsidR="008C5ABB" w:rsidRPr="00E16B80">
        <w:t>, még akkor is, ha az igazsággal néha nehéz lehet szembesülni</w:t>
      </w:r>
      <w:r w:rsidRPr="00E16B80">
        <w:t>. A hazugság a gyengék</w:t>
      </w:r>
      <w:r w:rsidR="008C5ABB" w:rsidRPr="00E16B80">
        <w:t xml:space="preserve"> menedéke</w:t>
      </w:r>
      <w:r w:rsidRPr="00E16B80">
        <w:t xml:space="preserve">, és </w:t>
      </w:r>
      <w:r w:rsidR="001C7B87" w:rsidRPr="00E16B80">
        <w:t xml:space="preserve">minden hiányosságunk ellenére is, amelyeket </w:t>
      </w:r>
      <w:r w:rsidR="007E7E03" w:rsidRPr="00E16B80">
        <w:t>ö</w:t>
      </w:r>
      <w:r w:rsidR="001C7B87" w:rsidRPr="00E16B80">
        <w:t xml:space="preserve">n örömmel fedez fel bennünk, </w:t>
      </w:r>
      <w:r w:rsidRPr="00E16B80">
        <w:t>mi elég erősek vagyunk</w:t>
      </w:r>
      <w:r w:rsidR="001C7B87" w:rsidRPr="00E16B80">
        <w:t xml:space="preserve"> ahhoz</w:t>
      </w:r>
      <w:r w:rsidRPr="00E16B80">
        <w:t xml:space="preserve">, hogy alig féljünk az igazságtól; és </w:t>
      </w:r>
      <w:r w:rsidR="001C7B87" w:rsidRPr="00E16B80">
        <w:t>aligha</w:t>
      </w:r>
      <w:r w:rsidRPr="00E16B80">
        <w:t xml:space="preserve"> fogunk </w:t>
      </w:r>
      <w:r w:rsidRPr="00E16B80">
        <w:rPr>
          <w:i/>
          <w:iCs/>
        </w:rPr>
        <w:t>hazudni</w:t>
      </w:r>
      <w:r w:rsidRPr="00E16B80">
        <w:t>, csak azért, mert érdekünkben áll bölcsnek tűnni olyan dolgokban, amelyekben nem vagyunk jártasak. Így talán bölcsebb lett volna megjegyezni</w:t>
      </w:r>
      <w:r w:rsidR="008C5ABB" w:rsidRPr="00E16B80">
        <w:t>e</w:t>
      </w:r>
      <w:r w:rsidRPr="00E16B80">
        <w:t xml:space="preserve">, hogy tudta, </w:t>
      </w:r>
      <w:r w:rsidR="008C5ABB" w:rsidRPr="00E16B80">
        <w:t>mi</w:t>
      </w:r>
      <w:r w:rsidRPr="00E16B80">
        <w:t xml:space="preserve"> valójában nem rendelkezünk a gondolatok olvasásának képességével, </w:t>
      </w:r>
      <w:r w:rsidRPr="00E16B80">
        <w:rPr>
          <w:i/>
          <w:iCs/>
        </w:rPr>
        <w:t>hacsak nem</w:t>
      </w:r>
      <w:r w:rsidRPr="00E16B80">
        <w:t xml:space="preserve"> </w:t>
      </w:r>
      <w:r w:rsidR="001C7B87" w:rsidRPr="00E16B80">
        <w:rPr>
          <w:i/>
          <w:iCs/>
        </w:rPr>
        <w:t>hangolódunk rá teljesen</w:t>
      </w:r>
      <w:r w:rsidRPr="00E16B80">
        <w:t xml:space="preserve"> </w:t>
      </w:r>
      <w:r w:rsidR="001C7B87" w:rsidRPr="00E16B80">
        <w:t>és nem összpontosítjuk egész figyelmünket azokra a személyekre</w:t>
      </w:r>
      <w:r w:rsidRPr="00E16B80">
        <w:t xml:space="preserve">, akiknek a gondolatait </w:t>
      </w:r>
      <w:r w:rsidR="001C7B87" w:rsidRPr="00E16B80">
        <w:t>ismerni</w:t>
      </w:r>
      <w:r w:rsidRPr="00E16B80">
        <w:t xml:space="preserve"> akarjuk</w:t>
      </w:r>
      <w:r w:rsidR="008C5ABB" w:rsidRPr="00E16B80">
        <w:t>.</w:t>
      </w:r>
      <w:r w:rsidRPr="00E16B80">
        <w:t xml:space="preserve"> </w:t>
      </w:r>
      <w:r w:rsidR="008C5ABB" w:rsidRPr="00E16B80">
        <w:t>E</w:t>
      </w:r>
      <w:r w:rsidRPr="00E16B80">
        <w:t xml:space="preserve">z </w:t>
      </w:r>
      <w:r w:rsidR="008C5ABB" w:rsidRPr="00E16B80">
        <w:t xml:space="preserve">ugyanis </w:t>
      </w:r>
      <w:r w:rsidRPr="00E16B80">
        <w:t xml:space="preserve">tagadhatatlan </w:t>
      </w:r>
      <w:r w:rsidRPr="00E16B80">
        <w:rPr>
          <w:i/>
          <w:iCs/>
        </w:rPr>
        <w:t>tény</w:t>
      </w:r>
      <w:r w:rsidRPr="00E16B80">
        <w:t xml:space="preserve"> lenne, </w:t>
      </w:r>
      <w:r w:rsidR="001C7B87" w:rsidRPr="00E16B80">
        <w:t>nem pedig</w:t>
      </w:r>
      <w:r w:rsidRPr="00E16B80">
        <w:t xml:space="preserve"> egy </w:t>
      </w:r>
      <w:r w:rsidR="007E7E03" w:rsidRPr="00E16B80">
        <w:t>megalapozatlan</w:t>
      </w:r>
      <w:r w:rsidRPr="00E16B80">
        <w:t xml:space="preserve"> feltételezés, ahogy az a level</w:t>
      </w:r>
      <w:r w:rsidR="007E7E03" w:rsidRPr="00E16B80">
        <w:t>ébe</w:t>
      </w:r>
      <w:r w:rsidRPr="00E16B80">
        <w:t xml:space="preserve">n áll. Akárhogy is legyen, most csak két utat </w:t>
      </w:r>
      <w:r w:rsidR="007E7E03" w:rsidRPr="00E16B80">
        <w:t>látok</w:t>
      </w:r>
      <w:r w:rsidRPr="00E16B80">
        <w:t xml:space="preserve"> előttünk, a kompromisszum legcsekélyebb </w:t>
      </w:r>
      <w:r w:rsidR="007E7E03" w:rsidRPr="00E16B80">
        <w:t>lehetősége nélkül</w:t>
      </w:r>
      <w:r w:rsidRPr="00E16B80">
        <w:t>. Ezentúl, ha az</w:t>
      </w:r>
      <w:r w:rsidR="007E7E03" w:rsidRPr="00E16B80">
        <w:t>t kíván</w:t>
      </w:r>
      <w:r w:rsidR="008C5ABB" w:rsidRPr="00E16B80">
        <w:t>ja</w:t>
      </w:r>
      <w:r w:rsidRPr="00E16B80">
        <w:t xml:space="preserve">, hogy együttműködjünk, akkor ezt a tökéletes </w:t>
      </w:r>
      <w:r w:rsidR="007E7E03" w:rsidRPr="00E16B80">
        <w:t>egyetértés</w:t>
      </w:r>
      <w:r w:rsidRPr="00E16B80">
        <w:t xml:space="preserve"> alapján kell tennünk. Teljesen szabadon mondhat</w:t>
      </w:r>
      <w:r w:rsidR="008C5ABB" w:rsidRPr="00E16B80">
        <w:t>ja</w:t>
      </w:r>
      <w:r w:rsidRPr="00E16B80">
        <w:t xml:space="preserve"> nekünk – mivel úgy </w:t>
      </w:r>
      <w:r w:rsidR="00FF19DE" w:rsidRPr="00E16B80">
        <w:t>hisz</w:t>
      </w:r>
      <w:r w:rsidR="008C5ABB" w:rsidRPr="00E16B80">
        <w:t>i</w:t>
      </w:r>
      <w:r w:rsidRPr="00E16B80">
        <w:t>, vagy inkább rávette mag</w:t>
      </w:r>
      <w:r w:rsidR="008C5ABB" w:rsidRPr="00E16B80">
        <w:t>át</w:t>
      </w:r>
      <w:r w:rsidRPr="00E16B80">
        <w:t xml:space="preserve">, hogy őszintén </w:t>
      </w:r>
      <w:r w:rsidR="008C5ABB" w:rsidRPr="00E16B80">
        <w:t>elhiggye</w:t>
      </w:r>
      <w:r w:rsidRPr="00E16B80">
        <w:t xml:space="preserve"> –, hogy legtöbb</w:t>
      </w:r>
      <w:r w:rsidR="00FF19DE" w:rsidRPr="00E16B80">
        <w:t>ünk</w:t>
      </w:r>
      <w:r w:rsidRPr="00E16B80">
        <w:t xml:space="preserve">, a minket körülvevő </w:t>
      </w:r>
      <w:r w:rsidR="007E7E03" w:rsidRPr="00E16B80">
        <w:t>rejtelmességre támaszkodva</w:t>
      </w:r>
      <w:r w:rsidRPr="00E16B80">
        <w:t xml:space="preserve"> abból él, hogy </w:t>
      </w:r>
      <w:r w:rsidR="007E7E03" w:rsidRPr="00E16B80">
        <w:t>elhiszik nekünk</w:t>
      </w:r>
      <w:r w:rsidR="008C5ABB" w:rsidRPr="00E16B80">
        <w:t xml:space="preserve">: </w:t>
      </w:r>
      <w:r w:rsidR="007E7E03" w:rsidRPr="00E16B80">
        <w:t xml:space="preserve">tudunk dolgokat, </w:t>
      </w:r>
      <w:r w:rsidRPr="00E16B80">
        <w:t>ami</w:t>
      </w:r>
      <w:r w:rsidR="007E7E03" w:rsidRPr="00E16B80">
        <w:t>ke</w:t>
      </w:r>
      <w:r w:rsidRPr="00E16B80">
        <w:t xml:space="preserve">t valójában </w:t>
      </w:r>
      <w:r w:rsidRPr="00E16B80">
        <w:rPr>
          <w:i/>
          <w:iCs/>
        </w:rPr>
        <w:t>nem</w:t>
      </w:r>
      <w:r w:rsidRPr="00E16B80">
        <w:t xml:space="preserve"> tudunk; </w:t>
      </w:r>
      <w:r w:rsidR="008C5ABB" w:rsidRPr="00E16B80">
        <w:t xml:space="preserve">továbbá </w:t>
      </w:r>
      <w:r w:rsidRPr="00E16B80">
        <w:t xml:space="preserve">például én ugyanolyan jogosult leszek, mint </w:t>
      </w:r>
      <w:r w:rsidR="00FF19DE" w:rsidRPr="00E16B80">
        <w:t>ön</w:t>
      </w:r>
      <w:r w:rsidRPr="00E16B80">
        <w:t>, hogy tudassam</w:t>
      </w:r>
      <w:r w:rsidR="00FF19DE" w:rsidRPr="00E16B80">
        <w:t xml:space="preserve"> önnel</w:t>
      </w:r>
      <w:r w:rsidRPr="00E16B80">
        <w:t xml:space="preserve">, mit gondolok </w:t>
      </w:r>
      <w:r w:rsidR="00FF19DE" w:rsidRPr="00E16B80">
        <w:t>önről</w:t>
      </w:r>
      <w:r w:rsidRPr="00E16B80">
        <w:t xml:space="preserve">, miközben </w:t>
      </w:r>
      <w:r w:rsidR="00FF19DE" w:rsidRPr="00E16B80">
        <w:t>ön</w:t>
      </w:r>
      <w:r w:rsidRPr="00E16B80">
        <w:t xml:space="preserve"> megígér</w:t>
      </w:r>
      <w:r w:rsidR="00FF19DE" w:rsidRPr="00E16B80">
        <w:t>i</w:t>
      </w:r>
      <w:r w:rsidRPr="00E16B80">
        <w:t xml:space="preserve">, hogy nem fog </w:t>
      </w:r>
      <w:r w:rsidR="00FF19DE" w:rsidRPr="00E16B80">
        <w:rPr>
          <w:i/>
          <w:iCs/>
        </w:rPr>
        <w:t>kifelé</w:t>
      </w:r>
      <w:r w:rsidR="00FF19DE" w:rsidRPr="00E16B80">
        <w:t xml:space="preserve"> </w:t>
      </w:r>
      <w:r w:rsidRPr="00E16B80">
        <w:t xml:space="preserve">nevetni </w:t>
      </w:r>
      <w:r w:rsidR="00FF19DE" w:rsidRPr="00E16B80">
        <w:t>ezen</w:t>
      </w:r>
      <w:r w:rsidRPr="00E16B80">
        <w:t>, és nem fog</w:t>
      </w:r>
      <w:r w:rsidR="00FF19DE" w:rsidRPr="00E16B80">
        <w:t xml:space="preserve"> </w:t>
      </w:r>
      <w:r w:rsidR="00FF19DE" w:rsidRPr="00E16B80">
        <w:rPr>
          <w:i/>
          <w:iCs/>
        </w:rPr>
        <w:t>legbelül</w:t>
      </w:r>
      <w:r w:rsidRPr="00E16B80">
        <w:t xml:space="preserve"> neheztelni rá</w:t>
      </w:r>
      <w:r w:rsidR="00FF19DE" w:rsidRPr="00E16B80">
        <w:t>m</w:t>
      </w:r>
      <w:r w:rsidRPr="00E16B80">
        <w:t xml:space="preserve"> (amit erőfeszítései ellenére ritkán tud </w:t>
      </w:r>
      <w:r w:rsidR="00FF19DE" w:rsidRPr="00E16B80">
        <w:t>elkerülni</w:t>
      </w:r>
      <w:r w:rsidRPr="00E16B80">
        <w:t>), de ha téved</w:t>
      </w:r>
      <w:r w:rsidR="00FF19DE" w:rsidRPr="00E16B80">
        <w:t>nék</w:t>
      </w:r>
      <w:r w:rsidR="008C5ABB" w:rsidRPr="00E16B80">
        <w:t xml:space="preserve"> ebben</w:t>
      </w:r>
      <w:r w:rsidRPr="00E16B80">
        <w:t xml:space="preserve">, akkor ezt valamilyen </w:t>
      </w:r>
      <w:r w:rsidR="00FF19DE" w:rsidRPr="00E16B80">
        <w:t>faj</w:t>
      </w:r>
      <w:r w:rsidRPr="00E16B80">
        <w:t>súlyosabb bizonyítékkal fog</w:t>
      </w:r>
      <w:r w:rsidR="00FF19DE" w:rsidRPr="00E16B80">
        <w:t>ja</w:t>
      </w:r>
      <w:r w:rsidRPr="00E16B80">
        <w:t xml:space="preserve"> </w:t>
      </w:r>
      <w:r w:rsidR="00854713" w:rsidRPr="00E16B80">
        <w:t>alátámasztani</w:t>
      </w:r>
      <w:r w:rsidRPr="00E16B80">
        <w:t xml:space="preserve">, mint </w:t>
      </w:r>
      <w:r w:rsidR="00FF19DE" w:rsidRPr="00E16B80">
        <w:t>a</w:t>
      </w:r>
      <w:r w:rsidRPr="00E16B80">
        <w:t xml:space="preserve"> puszta tagadás. Hacsak nem kötelez</w:t>
      </w:r>
      <w:r w:rsidR="002474A0" w:rsidRPr="00E16B80">
        <w:t>i</w:t>
      </w:r>
      <w:r w:rsidRPr="00E16B80">
        <w:t xml:space="preserve"> </w:t>
      </w:r>
      <w:r w:rsidR="00854713" w:rsidRPr="00E16B80">
        <w:t xml:space="preserve">el </w:t>
      </w:r>
      <w:r w:rsidRPr="00E16B80">
        <w:t>mag</w:t>
      </w:r>
      <w:r w:rsidR="002474A0" w:rsidRPr="00E16B80">
        <w:t>át</w:t>
      </w:r>
      <w:r w:rsidRPr="00E16B80">
        <w:t xml:space="preserve"> </w:t>
      </w:r>
      <w:r w:rsidR="00787D2B" w:rsidRPr="00E16B80">
        <w:t xml:space="preserve">egy </w:t>
      </w:r>
      <w:r w:rsidRPr="00E16B80">
        <w:t xml:space="preserve">ilyen ígérettel, teljesen haszontalan bármelyikünk számára, hogy </w:t>
      </w:r>
      <w:r w:rsidR="002474A0" w:rsidRPr="00E16B80">
        <w:t>ellentmondásokra</w:t>
      </w:r>
      <w:r w:rsidRPr="00E16B80">
        <w:t xml:space="preserve"> és </w:t>
      </w:r>
      <w:r w:rsidR="002474A0" w:rsidRPr="00E16B80">
        <w:t>levélváltásokra</w:t>
      </w:r>
      <w:r w:rsidRPr="00E16B80">
        <w:t xml:space="preserve"> pazaroljuk</w:t>
      </w:r>
      <w:r w:rsidR="002474A0" w:rsidRPr="00E16B80">
        <w:t xml:space="preserve"> </w:t>
      </w:r>
      <w:r w:rsidRPr="00E16B80">
        <w:t>az időnket. Jobb, ha asztrálisan, a téren</w:t>
      </w:r>
      <w:r w:rsidR="00787D2B" w:rsidRPr="00E16B80">
        <w:t xml:space="preserve"> át</w:t>
      </w:r>
      <w:r w:rsidRPr="00E16B80">
        <w:t xml:space="preserve"> kezet fog</w:t>
      </w:r>
      <w:r w:rsidR="002474A0" w:rsidRPr="00E16B80">
        <w:t>unk</w:t>
      </w:r>
      <w:r w:rsidRPr="00E16B80">
        <w:t xml:space="preserve">, és </w:t>
      </w:r>
      <w:r w:rsidR="002474A0" w:rsidRPr="00E16B80">
        <w:t>megvárjuk</w:t>
      </w:r>
      <w:r w:rsidRPr="00E16B80">
        <w:t xml:space="preserve">, amíg </w:t>
      </w:r>
      <w:r w:rsidR="00787D2B" w:rsidRPr="00E16B80">
        <w:t xml:space="preserve">jobban </w:t>
      </w:r>
      <w:r w:rsidRPr="00E16B80">
        <w:t>elsajátít</w:t>
      </w:r>
      <w:r w:rsidR="002474A0" w:rsidRPr="00E16B80">
        <w:t>ja</w:t>
      </w:r>
      <w:r w:rsidRPr="00E16B80">
        <w:t xml:space="preserve"> az igazság és a hamisság megkülönböztetésének képességét, mint most; vagy be</w:t>
      </w:r>
      <w:r w:rsidR="00787D2B" w:rsidRPr="00E16B80">
        <w:t xml:space="preserve"> nem </w:t>
      </w:r>
      <w:r w:rsidRPr="00E16B80">
        <w:t xml:space="preserve">bizonyosodik, hogy nem vagyunk </w:t>
      </w:r>
      <w:r w:rsidR="00787D2B" w:rsidRPr="00E16B80">
        <w:t xml:space="preserve">többek </w:t>
      </w:r>
      <w:r w:rsidRPr="00E16B80">
        <w:t xml:space="preserve"> szélhámosoknál (vagy ami még rosszabb - hazug kísérteteknél); vagy </w:t>
      </w:r>
      <w:r w:rsidR="00787D2B" w:rsidRPr="00E16B80">
        <w:t xml:space="preserve">- </w:t>
      </w:r>
      <w:r w:rsidRPr="00E16B80">
        <w:t>vég</w:t>
      </w:r>
      <w:r w:rsidR="00787D2B" w:rsidRPr="00E16B80">
        <w:t xml:space="preserve">ső lehetőségként - nem kerül </w:t>
      </w:r>
      <w:r w:rsidRPr="00E16B80">
        <w:t xml:space="preserve"> valaki közülünk olyan helyzetbe, hogy bebizonyít</w:t>
      </w:r>
      <w:r w:rsidR="00854713" w:rsidRPr="00E16B80">
        <w:t>has</w:t>
      </w:r>
      <w:r w:rsidRPr="00E16B80">
        <w:t xml:space="preserve">sa létezését </w:t>
      </w:r>
      <w:r w:rsidR="00787D2B" w:rsidRPr="00E16B80">
        <w:t>önnek</w:t>
      </w:r>
      <w:r w:rsidRPr="00E16B80">
        <w:t xml:space="preserve"> vagy Sinnet</w:t>
      </w:r>
      <w:r w:rsidR="00787D2B" w:rsidRPr="00E16B80">
        <w:t>t úrnak</w:t>
      </w:r>
      <w:r w:rsidRPr="00E16B80">
        <w:t xml:space="preserve"> - nem asztrálisan, mert az csak megerősíthetné a </w:t>
      </w:r>
      <w:r w:rsidR="00215443">
        <w:t>„</w:t>
      </w:r>
      <w:r w:rsidRPr="00E16B80">
        <w:t>Szellem" elmélet</w:t>
      </w:r>
      <w:r w:rsidR="00787D2B" w:rsidRPr="00E16B80">
        <w:t>et</w:t>
      </w:r>
      <w:r w:rsidRPr="00E16B80">
        <w:t xml:space="preserve">, hanem - személyesen meglátogatva </w:t>
      </w:r>
      <w:r w:rsidR="00787D2B" w:rsidRPr="00E16B80">
        <w:t>önt</w:t>
      </w:r>
      <w:r w:rsidRPr="00E16B80">
        <w:t>.</w:t>
      </w:r>
      <w:r w:rsidR="00765963" w:rsidRPr="00E16B80">
        <w:t xml:space="preserve"> </w:t>
      </w:r>
    </w:p>
    <w:p w14:paraId="0F1E82AB" w14:textId="2CD48DB7" w:rsidR="00765963" w:rsidRPr="00E16B80" w:rsidRDefault="00765963" w:rsidP="00194807">
      <w:r w:rsidRPr="00E16B80">
        <w:t xml:space="preserve">Mivel teljesen reménytelen meggyőzni arról, hogy alkalmanként még mi is olvasunk mások gondolataiban, remélem, hogy legalább annyi angol nyelvtudást feltételez rólunk, hogy ne értsük félre teljesen az </w:t>
      </w:r>
      <w:r w:rsidR="00854713" w:rsidRPr="00E16B80">
        <w:t>ö</w:t>
      </w:r>
      <w:r w:rsidRPr="00E16B80">
        <w:t xml:space="preserve">n nagyon is világos levelét? És higgyen nekem, amikor azt mondom, hogy miután tökéletesen megértettem, egyértelműen azt válaszolom: </w:t>
      </w:r>
      <w:r w:rsidR="00215443">
        <w:t>„</w:t>
      </w:r>
      <w:r w:rsidRPr="00E16B80">
        <w:t xml:space="preserve">Legkedvesebb Testvérem, az elejétől a végéig alapvetően téved!" Az egész levele egy </w:t>
      </w:r>
      <w:r w:rsidRPr="00E16B80">
        <w:rPr>
          <w:i/>
          <w:iCs/>
        </w:rPr>
        <w:t>téves elképzelésen</w:t>
      </w:r>
      <w:r w:rsidRPr="00E16B80">
        <w:t xml:space="preserve"> alapul, a </w:t>
      </w:r>
      <w:r w:rsidR="00215443">
        <w:t>„</w:t>
      </w:r>
      <w:r w:rsidRPr="00E16B80">
        <w:t>hiányzó láncszemek" ismeretének teljes hiányán, amelyek már önmagukban is megadhatták volna önnek a kulcsot az egész helyzet megértéséhez. Mit érthet a következők alatt?</w:t>
      </w:r>
    </w:p>
    <w:p w14:paraId="70F768EE" w14:textId="77777777" w:rsidR="00925191" w:rsidRPr="00215443" w:rsidRDefault="00925191" w:rsidP="00215443">
      <w:pPr>
        <w:ind w:left="720" w:right="720"/>
      </w:pPr>
      <w:r w:rsidRPr="00215443">
        <w:t xml:space="preserve">Kedves Mesterem. </w:t>
      </w:r>
    </w:p>
    <w:p w14:paraId="14B86233" w14:textId="55251042" w:rsidR="00765963" w:rsidRPr="00E16B80" w:rsidRDefault="00925191" w:rsidP="00215443">
      <w:pPr>
        <w:ind w:left="720" w:right="720"/>
        <w:rPr>
          <w:i/>
          <w:iCs/>
        </w:rPr>
      </w:pPr>
      <w:r w:rsidRPr="00E16B80">
        <w:rPr>
          <w:i/>
          <w:iCs/>
        </w:rPr>
        <w:t>Köztünk legyen szólva, de önök teljesen elrontják Fern-t – amiért ezerszer kár</w:t>
      </w:r>
      <w:r w:rsidRPr="00E16B80">
        <w:t xml:space="preserve"> –, mert a szíve mélyén igazán jó ember, és erősen vágyik az okkult tudásra – </w:t>
      </w:r>
      <w:r w:rsidRPr="00E16B80">
        <w:lastRenderedPageBreak/>
        <w:t xml:space="preserve">erős akarattal és nagy önmegtartóztató képességgel rendelkezik – és biztos vagyok benne, hogy hasznos lenne a céljaikhoz; de az elbizakodottsága egyre elviselhetetlenebb, és lassanként megrögzött téveszme-gyárossá válik, </w:t>
      </w:r>
      <w:r w:rsidRPr="00E16B80">
        <w:rPr>
          <w:i/>
          <w:iCs/>
        </w:rPr>
        <w:t>és ez önöknek, mindannyiuknak köszönhető</w:t>
      </w:r>
      <w:r w:rsidRPr="00E16B80">
        <w:t xml:space="preserve">. Teljesen </w:t>
      </w:r>
      <w:r w:rsidR="00106083" w:rsidRPr="00E16B80">
        <w:rPr>
          <w:i/>
          <w:iCs/>
        </w:rPr>
        <w:t>megvezette</w:t>
      </w:r>
      <w:r w:rsidRPr="00E16B80">
        <w:rPr>
          <w:i/>
          <w:iCs/>
        </w:rPr>
        <w:t xml:space="preserve"> Moryát</w:t>
      </w:r>
      <w:r w:rsidRPr="00E16B80">
        <w:t xml:space="preserve">!! a kezdetektől fogva – és folyamatosan hazudott Sinnettnek, hogy fenntartsa azt a téveszmét, hogy </w:t>
      </w:r>
      <w:r w:rsidR="003C1DC5" w:rsidRPr="00E16B80">
        <w:rPr>
          <w:i/>
          <w:iCs/>
        </w:rPr>
        <w:t xml:space="preserve">rávette </w:t>
      </w:r>
      <w:r w:rsidRPr="00E16B80">
        <w:rPr>
          <w:i/>
          <w:iCs/>
        </w:rPr>
        <w:t>Mory</w:t>
      </w:r>
      <w:r w:rsidR="003C1DC5" w:rsidRPr="00E16B80">
        <w:rPr>
          <w:i/>
          <w:iCs/>
        </w:rPr>
        <w:t>a-t, hogy titkokat bízzon rá</w:t>
      </w:r>
      <w:r w:rsidR="003C1DC5" w:rsidRPr="00E16B80">
        <w:t xml:space="preserve">, </w:t>
      </w:r>
      <w:r w:rsidRPr="00E16B80">
        <w:t xml:space="preserve">és elfogadja őt tanítványának, </w:t>
      </w:r>
      <w:r w:rsidR="003C1DC5" w:rsidRPr="00E16B80">
        <w:t>így</w:t>
      </w:r>
      <w:r w:rsidRPr="00E16B80">
        <w:t xml:space="preserve"> most azt hiszi, hogy bárkivel felér... </w:t>
      </w:r>
      <w:r w:rsidRPr="00E16B80">
        <w:rPr>
          <w:i/>
          <w:iCs/>
        </w:rPr>
        <w:t xml:space="preserve">Morya </w:t>
      </w:r>
      <w:r w:rsidR="003C1DC5" w:rsidRPr="00E16B80">
        <w:rPr>
          <w:i/>
          <w:iCs/>
        </w:rPr>
        <w:t xml:space="preserve">a jelek szerint </w:t>
      </w:r>
      <w:r w:rsidRPr="00E16B80">
        <w:rPr>
          <w:i/>
          <w:iCs/>
        </w:rPr>
        <w:t>teljesen bele</w:t>
      </w:r>
      <w:r w:rsidR="003C1DC5" w:rsidRPr="00E16B80">
        <w:rPr>
          <w:i/>
          <w:iCs/>
        </w:rPr>
        <w:t xml:space="preserve"> is </w:t>
      </w:r>
      <w:r w:rsidRPr="00E16B80">
        <w:rPr>
          <w:i/>
          <w:iCs/>
        </w:rPr>
        <w:t xml:space="preserve">esik </w:t>
      </w:r>
      <w:r w:rsidR="003C1DC5" w:rsidRPr="00E16B80">
        <w:rPr>
          <w:i/>
          <w:iCs/>
        </w:rPr>
        <w:t xml:space="preserve">ebbe </w:t>
      </w:r>
      <w:r w:rsidRPr="00E16B80">
        <w:rPr>
          <w:i/>
          <w:iCs/>
        </w:rPr>
        <w:t>a csapdába,</w:t>
      </w:r>
      <w:r w:rsidR="003C1DC5" w:rsidRPr="00E16B80">
        <w:rPr>
          <w:i/>
          <w:iCs/>
        </w:rPr>
        <w:t xml:space="preserve"> . . .  </w:t>
      </w:r>
      <w:r w:rsidRPr="00E16B80">
        <w:rPr>
          <w:i/>
          <w:iCs/>
        </w:rPr>
        <w:t>ez a csalás</w:t>
      </w:r>
      <w:r w:rsidR="003C1DC5" w:rsidRPr="00E16B80">
        <w:rPr>
          <w:i/>
          <w:iCs/>
        </w:rPr>
        <w:t xml:space="preserve"> . . . </w:t>
      </w:r>
      <w:r w:rsidRPr="00E16B80">
        <w:rPr>
          <w:i/>
          <w:iCs/>
        </w:rPr>
        <w:t xml:space="preserve"> kétségtelenül a</w:t>
      </w:r>
      <w:r w:rsidR="003C1DC5" w:rsidRPr="00E16B80">
        <w:rPr>
          <w:i/>
          <w:iCs/>
        </w:rPr>
        <w:t>z önök (így a mi)</w:t>
      </w:r>
      <w:r w:rsidRPr="00E16B80">
        <w:rPr>
          <w:i/>
          <w:iCs/>
        </w:rPr>
        <w:t xml:space="preserve"> érdek</w:t>
      </w:r>
      <w:r w:rsidR="003C1DC5" w:rsidRPr="00E16B80">
        <w:rPr>
          <w:i/>
          <w:iCs/>
        </w:rPr>
        <w:t>eit szem előtt tartva</w:t>
      </w:r>
      <w:r w:rsidRPr="00E16B80">
        <w:rPr>
          <w:i/>
          <w:iCs/>
        </w:rPr>
        <w:t xml:space="preserve"> kezdődött...stb. stb. stb.</w:t>
      </w:r>
    </w:p>
    <w:p w14:paraId="7587C4B5" w14:textId="77777777" w:rsidR="00A36859" w:rsidRDefault="008770AD" w:rsidP="00215443">
      <w:r w:rsidRPr="00E16B80">
        <w:t xml:space="preserve">Szükségtelen ismételnem, amit már korábban is mondtam; nevezetesen, hogy amíg meg nem kaptam az </w:t>
      </w:r>
      <w:r w:rsidR="00854713" w:rsidRPr="00E16B80">
        <w:t>ö</w:t>
      </w:r>
      <w:r w:rsidRPr="00E16B80">
        <w:t xml:space="preserve">n első, Fern úrra vonatkozó levelét, </w:t>
      </w:r>
      <w:r w:rsidRPr="00E16B80">
        <w:rPr>
          <w:i/>
          <w:iCs/>
        </w:rPr>
        <w:t>egyetlen</w:t>
      </w:r>
      <w:r w:rsidRPr="00E16B80">
        <w:t xml:space="preserve"> pillanatnyi figyelmet sem szenteltem neki. Akkor meg ki az </w:t>
      </w:r>
      <w:r w:rsidR="00215443">
        <w:t>„</w:t>
      </w:r>
      <w:r w:rsidRPr="00E16B80">
        <w:t xml:space="preserve">közülünk", aki „teljesen elrontja” azt a fiatalembert? Morya lenne? Nos, könnyű belátni, hogy ön még kevesebbet tud </w:t>
      </w:r>
      <w:r w:rsidR="00106083" w:rsidRPr="00E16B80">
        <w:t>Fern úrról</w:t>
      </w:r>
      <w:r w:rsidRPr="00E16B80">
        <w:t xml:space="preserve">, mint </w:t>
      </w:r>
      <w:r w:rsidR="00106083" w:rsidRPr="00E16B80">
        <w:t>amit -</w:t>
      </w:r>
      <w:r w:rsidR="00854713" w:rsidRPr="00E16B80">
        <w:t xml:space="preserve"> </w:t>
      </w:r>
      <w:r w:rsidR="00106083" w:rsidRPr="00E16B80">
        <w:t>az ön elképzelése szerint – ő</w:t>
      </w:r>
      <w:r w:rsidRPr="00E16B80">
        <w:t xml:space="preserve"> tud </w:t>
      </w:r>
      <w:r w:rsidR="00106083" w:rsidRPr="00E16B80">
        <w:t>arról, hogy mi jár az ön fejében</w:t>
      </w:r>
      <w:r w:rsidRPr="00E16B80">
        <w:t xml:space="preserve">. </w:t>
      </w:r>
      <w:r w:rsidR="00215443">
        <w:t>„</w:t>
      </w:r>
      <w:r w:rsidR="00106083" w:rsidRPr="00E16B80">
        <w:t>Teljesen</w:t>
      </w:r>
      <w:r w:rsidRPr="00E16B80">
        <w:t xml:space="preserve"> </w:t>
      </w:r>
      <w:r w:rsidR="00106083" w:rsidRPr="00E16B80">
        <w:t>megvezette</w:t>
      </w:r>
      <w:r w:rsidRPr="00E16B80">
        <w:t xml:space="preserve"> Moryát." Tényleg? Sajnálom, </w:t>
      </w:r>
      <w:r w:rsidR="00106083" w:rsidRPr="00E16B80">
        <w:t>de kénytelen vagyok beismerni</w:t>
      </w:r>
      <w:r w:rsidRPr="00E16B80">
        <w:t>, hogy a</w:t>
      </w:r>
      <w:r w:rsidR="00106083" w:rsidRPr="00E16B80">
        <w:t>z ön</w:t>
      </w:r>
      <w:r w:rsidRPr="00E16B80">
        <w:t xml:space="preserve"> nyugati </w:t>
      </w:r>
      <w:r w:rsidR="00106083" w:rsidRPr="00E16B80">
        <w:t>észjárása</w:t>
      </w:r>
      <w:r w:rsidRPr="00E16B80">
        <w:t xml:space="preserve"> szerint</w:t>
      </w:r>
      <w:r w:rsidR="00106083" w:rsidRPr="00E16B80">
        <w:t xml:space="preserve"> a dolog</w:t>
      </w:r>
      <w:r w:rsidRPr="00E16B80">
        <w:t xml:space="preserve"> inkább fordítva </w:t>
      </w:r>
      <w:r w:rsidR="00106083" w:rsidRPr="00E16B80">
        <w:t>van</w:t>
      </w:r>
      <w:r w:rsidRPr="00E16B80">
        <w:t xml:space="preserve">; </w:t>
      </w:r>
      <w:r w:rsidR="00106083" w:rsidRPr="00E16B80">
        <w:t>vagyis</w:t>
      </w:r>
      <w:r w:rsidRPr="00E16B80">
        <w:t xml:space="preserve"> az én szeretett testvérem volt az, aki </w:t>
      </w:r>
      <w:r w:rsidR="00215443">
        <w:t>„</w:t>
      </w:r>
      <w:r w:rsidR="00106083" w:rsidRPr="00E16B80">
        <w:t>megvezette</w:t>
      </w:r>
      <w:r w:rsidRPr="00E16B80">
        <w:t>" Fern</w:t>
      </w:r>
      <w:r w:rsidR="00106083" w:rsidRPr="00E16B80">
        <w:t xml:space="preserve"> urat</w:t>
      </w:r>
      <w:r w:rsidRPr="00E16B80">
        <w:t xml:space="preserve"> – </w:t>
      </w:r>
      <w:r w:rsidR="00106083" w:rsidRPr="00E16B80">
        <w:t xml:space="preserve">ha </w:t>
      </w:r>
      <w:r w:rsidRPr="00E16B80">
        <w:t xml:space="preserve">nem </w:t>
      </w:r>
      <w:r w:rsidR="00106083" w:rsidRPr="00E16B80">
        <w:t>lenne</w:t>
      </w:r>
      <w:r w:rsidRPr="00E16B80">
        <w:t xml:space="preserve"> </w:t>
      </w:r>
      <w:r w:rsidR="00106083" w:rsidRPr="00E16B80">
        <w:t>ennek a</w:t>
      </w:r>
      <w:r w:rsidRPr="00E16B80">
        <w:t xml:space="preserve"> rosszul hangzó kifejezésnek </w:t>
      </w:r>
      <w:r w:rsidR="00106083" w:rsidRPr="00E16B80">
        <w:t xml:space="preserve">nálunk </w:t>
      </w:r>
      <w:r w:rsidRPr="00E16B80">
        <w:t xml:space="preserve">más jelentése, </w:t>
      </w:r>
      <w:r w:rsidR="00106083" w:rsidRPr="00E16B80">
        <w:t>ahogy</w:t>
      </w:r>
      <w:r w:rsidRPr="00E16B80">
        <w:t xml:space="preserve"> egy másik neve is. Ez utóbbi természetesen még </w:t>
      </w:r>
      <w:r w:rsidR="00215443">
        <w:t>„</w:t>
      </w:r>
      <w:r w:rsidR="006C4D7C" w:rsidRPr="00E16B80">
        <w:t>felháborítóbbnak</w:t>
      </w:r>
      <w:r w:rsidRPr="00E16B80">
        <w:t>" tűnhet</w:t>
      </w:r>
      <w:r w:rsidR="00215443">
        <w:t xml:space="preserve"> az</w:t>
      </w:r>
      <w:r w:rsidRPr="00E16B80">
        <w:t xml:space="preserve"> önök számára, mivel még Sinnett</w:t>
      </w:r>
      <w:r w:rsidR="006C4D7C" w:rsidRPr="00E16B80">
        <w:t xml:space="preserve"> úr is</w:t>
      </w:r>
      <w:r w:rsidRPr="00E16B80">
        <w:t xml:space="preserve">, aki </w:t>
      </w:r>
      <w:r w:rsidR="00F7163D" w:rsidRPr="00E16B80">
        <w:t xml:space="preserve">e tekintetben megegyezik </w:t>
      </w:r>
      <w:r w:rsidRPr="00E16B80">
        <w:t>minden angol társasági férfi</w:t>
      </w:r>
      <w:r w:rsidR="00F7163D" w:rsidRPr="00E16B80">
        <w:t>val</w:t>
      </w:r>
      <w:r w:rsidRPr="00E16B80">
        <w:t xml:space="preserve">, teljesen </w:t>
      </w:r>
      <w:r w:rsidR="006C4D7C" w:rsidRPr="00E16B80">
        <w:t>felháborítónak</w:t>
      </w:r>
      <w:r w:rsidRPr="00E16B80">
        <w:t xml:space="preserve"> tartja az átlagos angol érzései számára. Ez a másik név a </w:t>
      </w:r>
      <w:r w:rsidRPr="00E16B80">
        <w:rPr>
          <w:i/>
          <w:iCs/>
        </w:rPr>
        <w:t>pr</w:t>
      </w:r>
      <w:r w:rsidR="006C4D7C" w:rsidRPr="00E16B80">
        <w:rPr>
          <w:i/>
          <w:iCs/>
        </w:rPr>
        <w:t>óbaidőszak</w:t>
      </w:r>
      <w:r w:rsidRPr="00E16B80">
        <w:t>; valami, amin minden tanítványnak</w:t>
      </w:r>
      <w:r w:rsidR="00807799" w:rsidRPr="00E16B80">
        <w:t xml:space="preserve"> - akár tetszik neki, akár nem-</w:t>
      </w:r>
      <w:r w:rsidRPr="00E16B80">
        <w:t xml:space="preserve">, </w:t>
      </w:r>
      <w:r w:rsidR="00807799" w:rsidRPr="00E16B80">
        <w:t>át kell esnie, ha</w:t>
      </w:r>
      <w:r w:rsidRPr="00E16B80">
        <w:t xml:space="preserve"> nem akar pusztán </w:t>
      </w:r>
      <w:r w:rsidR="00F7163D" w:rsidRPr="00E16B80">
        <w:t>dísz</w:t>
      </w:r>
      <w:r w:rsidRPr="00E16B80">
        <w:t xml:space="preserve"> maradni</w:t>
      </w:r>
      <w:r w:rsidR="00807799" w:rsidRPr="00E16B80">
        <w:t>. Ez egy hosszabb-rövidebb ideig</w:t>
      </w:r>
      <w:r w:rsidRPr="00E16B80">
        <w:t xml:space="preserve"> </w:t>
      </w:r>
      <w:r w:rsidR="00807799" w:rsidRPr="00E16B80">
        <w:t>tartó időszak,</w:t>
      </w:r>
      <w:r w:rsidRPr="00E16B80">
        <w:t xml:space="preserve"> ami</w:t>
      </w:r>
      <w:r w:rsidR="00807799" w:rsidRPr="00E16B80">
        <w:t xml:space="preserve"> miatt</w:t>
      </w:r>
      <w:r w:rsidRPr="00E16B80">
        <w:t xml:space="preserve"> </w:t>
      </w:r>
      <w:r w:rsidR="00807799" w:rsidRPr="00E16B80">
        <w:t>–</w:t>
      </w:r>
      <w:r w:rsidRPr="00E16B80">
        <w:t xml:space="preserve"> </w:t>
      </w:r>
      <w:r w:rsidR="00807799" w:rsidRPr="00E16B80">
        <w:t xml:space="preserve">és </w:t>
      </w:r>
      <w:r w:rsidRPr="00E16B80">
        <w:t>éppen azért, mert kétségtelenül azon alapul, amit</w:t>
      </w:r>
      <w:r w:rsidR="00807799" w:rsidRPr="00E16B80">
        <w:t xml:space="preserve"> a</w:t>
      </w:r>
      <w:r w:rsidRPr="00E16B80">
        <w:t xml:space="preserve"> nyugatiak </w:t>
      </w:r>
      <w:r w:rsidR="00807799" w:rsidRPr="00E16B80">
        <w:t xml:space="preserve">mindig </w:t>
      </w:r>
      <w:r w:rsidRPr="00E16B80">
        <w:t xml:space="preserve">is </w:t>
      </w:r>
      <w:r w:rsidR="00807799" w:rsidRPr="00E16B80">
        <w:t>megvezetésnek</w:t>
      </w:r>
      <w:r w:rsidRPr="00E16B80">
        <w:t xml:space="preserve"> vagy megtévesztésnek tekintené</w:t>
      </w:r>
      <w:r w:rsidR="00807799" w:rsidRPr="00E16B80">
        <w:t>ne</w:t>
      </w:r>
      <w:r w:rsidRPr="00E16B80">
        <w:t xml:space="preserve">k – én, aki jobban ismertem az európai </w:t>
      </w:r>
      <w:r w:rsidR="00807799" w:rsidRPr="00E16B80">
        <w:t>gondolkodást</w:t>
      </w:r>
      <w:r w:rsidRPr="00E16B80">
        <w:t xml:space="preserve">, mint Morya, mindig is elutasítottam, hogy bármelyiküket is </w:t>
      </w:r>
      <w:r w:rsidR="00807799" w:rsidRPr="00E16B80">
        <w:rPr>
          <w:i/>
          <w:iCs/>
        </w:rPr>
        <w:t>tanítványnak</w:t>
      </w:r>
      <w:r w:rsidRPr="00E16B80">
        <w:t xml:space="preserve"> </w:t>
      </w:r>
      <w:r w:rsidR="00807799" w:rsidRPr="00E16B80">
        <w:t xml:space="preserve">elfogadjam, vagy akár csak annak </w:t>
      </w:r>
      <w:r w:rsidRPr="00E16B80">
        <w:t>tekintsem. Így amit most</w:t>
      </w:r>
      <w:r w:rsidR="00687FFA" w:rsidRPr="00E16B80">
        <w:t xml:space="preserve"> Fern úrtól induló</w:t>
      </w:r>
      <w:r w:rsidRPr="00E16B80">
        <w:t xml:space="preserve"> </w:t>
      </w:r>
      <w:r w:rsidR="00215443">
        <w:t>„</w:t>
      </w:r>
      <w:r w:rsidR="00687FFA" w:rsidRPr="00E16B80">
        <w:t>megvezetésnek</w:t>
      </w:r>
      <w:r w:rsidRPr="00E16B80">
        <w:t xml:space="preserve">" </w:t>
      </w:r>
      <w:r w:rsidR="00687FFA" w:rsidRPr="00E16B80">
        <w:t>hisz</w:t>
      </w:r>
      <w:r w:rsidRPr="00E16B80">
        <w:t xml:space="preserve">, </w:t>
      </w:r>
      <w:r w:rsidR="00687FFA" w:rsidRPr="00E16B80">
        <w:t xml:space="preserve">azért </w:t>
      </w:r>
      <w:r w:rsidR="00854713" w:rsidRPr="00E16B80">
        <w:t xml:space="preserve">inkább </w:t>
      </w:r>
      <w:r w:rsidR="00687FFA" w:rsidRPr="00E16B80">
        <w:t>- ha csak egy kicsit is többet tud</w:t>
      </w:r>
      <w:r w:rsidR="00854713" w:rsidRPr="00E16B80">
        <w:t>ott</w:t>
      </w:r>
      <w:r w:rsidR="00687FFA" w:rsidRPr="00E16B80">
        <w:t xml:space="preserve"> volna az eljárásrendünkről, mint amennyit tud - </w:t>
      </w:r>
      <w:r w:rsidRPr="00E16B80">
        <w:t>M.-t hibáztat</w:t>
      </w:r>
      <w:r w:rsidR="00687FFA" w:rsidRPr="00E16B80">
        <w:t>hatt</w:t>
      </w:r>
      <w:r w:rsidR="00854713" w:rsidRPr="00E16B80">
        <w:t>a</w:t>
      </w:r>
      <w:r w:rsidRPr="00E16B80">
        <w:t xml:space="preserve"> volna; miközben az igazság az, hogy az egyi</w:t>
      </w:r>
      <w:r w:rsidR="00687FFA" w:rsidRPr="00E16B80">
        <w:t>k egyáltalán nem tehető felelőssé azért</w:t>
      </w:r>
      <w:r w:rsidRPr="00E16B80">
        <w:t xml:space="preserve">, amit most tesz, a másik pedig azt </w:t>
      </w:r>
      <w:r w:rsidR="00687FFA" w:rsidRPr="00E16B80">
        <w:t>teszi</w:t>
      </w:r>
      <w:r w:rsidRPr="00E16B80">
        <w:t xml:space="preserve">, amire </w:t>
      </w:r>
      <w:r w:rsidR="00687FFA" w:rsidRPr="00E16B80">
        <w:t>már jó</w:t>
      </w:r>
      <w:r w:rsidR="00192D16" w:rsidRPr="00E16B80">
        <w:t xml:space="preserve"> </w:t>
      </w:r>
      <w:r w:rsidR="00687FFA" w:rsidRPr="00E16B80">
        <w:t xml:space="preserve">előre </w:t>
      </w:r>
      <w:r w:rsidRPr="00E16B80">
        <w:t>őszintén figyelmeztette Fern</w:t>
      </w:r>
      <w:r w:rsidR="00687FFA" w:rsidRPr="00E16B80">
        <w:t xml:space="preserve"> ura</w:t>
      </w:r>
      <w:r w:rsidRPr="00E16B80">
        <w:t xml:space="preserve">t; </w:t>
      </w:r>
      <w:r w:rsidR="00687FFA" w:rsidRPr="00E16B80">
        <w:t>azt, amit</w:t>
      </w:r>
      <w:r w:rsidRPr="00E16B80">
        <w:t xml:space="preserve"> – ha </w:t>
      </w:r>
      <w:r w:rsidR="00687FFA" w:rsidRPr="00E16B80">
        <w:t xml:space="preserve">valóban </w:t>
      </w:r>
      <w:r w:rsidRPr="00E16B80">
        <w:t>olvasta, a levelezést</w:t>
      </w:r>
      <w:r w:rsidR="00192D16" w:rsidRPr="00E16B80">
        <w:t>, ahogy mondja</w:t>
      </w:r>
      <w:r w:rsidRPr="00E16B80">
        <w:t xml:space="preserve"> – H.P.B. Madrasból Fernnek </w:t>
      </w:r>
      <w:r w:rsidR="00192D16" w:rsidRPr="00E16B80">
        <w:t>küldött</w:t>
      </w:r>
      <w:r w:rsidRPr="00E16B80">
        <w:t xml:space="preserve"> leveléből </w:t>
      </w:r>
      <w:r w:rsidR="00192D16" w:rsidRPr="00E16B80">
        <w:t xml:space="preserve">már tudnia </w:t>
      </w:r>
      <w:r w:rsidRPr="00E16B80">
        <w:t>kellett</w:t>
      </w:r>
      <w:r w:rsidR="00192D16" w:rsidRPr="00E16B80">
        <w:t>. Azt a levelet H.P.B.</w:t>
      </w:r>
      <w:r w:rsidRPr="00E16B80">
        <w:t xml:space="preserve"> </w:t>
      </w:r>
      <w:r w:rsidR="00192D16" w:rsidRPr="00E16B80">
        <w:t xml:space="preserve">az </w:t>
      </w:r>
      <w:r w:rsidRPr="00E16B80">
        <w:t>M. kegyeiért</w:t>
      </w:r>
      <w:r w:rsidR="00192D16" w:rsidRPr="00E16B80">
        <w:t xml:space="preserve"> való versengés miatti féltékenységében</w:t>
      </w:r>
      <w:r w:rsidRPr="00E16B80">
        <w:t xml:space="preserve"> írt</w:t>
      </w:r>
      <w:r w:rsidR="00192D16" w:rsidRPr="00E16B80">
        <w:t>a</w:t>
      </w:r>
      <w:r w:rsidRPr="00E16B80">
        <w:t xml:space="preserve"> neki Simlá</w:t>
      </w:r>
      <w:r w:rsidR="00192D16" w:rsidRPr="00E16B80">
        <w:t>ba</w:t>
      </w:r>
      <w:r w:rsidRPr="00E16B80">
        <w:t>, abban a reményben, hogy ezzel elriasztja</w:t>
      </w:r>
      <w:r w:rsidR="00192D16" w:rsidRPr="00E16B80">
        <w:t xml:space="preserve"> Fernt</w:t>
      </w:r>
      <w:r w:rsidRPr="00E16B80">
        <w:t xml:space="preserve">. Egy próbaidő alatt álló </w:t>
      </w:r>
      <w:r w:rsidR="00192D16" w:rsidRPr="00E16B80">
        <w:t>tanítvány</w:t>
      </w:r>
      <w:r w:rsidRPr="00E16B80">
        <w:t xml:space="preserve"> azt gondolhat és tehet, amit akar. Előre figyelmeztetik és közlik vele: a látszat megkísérti és </w:t>
      </w:r>
      <w:r w:rsidR="00192D16" w:rsidRPr="00E16B80">
        <w:t>igyekszik megtéveszteni</w:t>
      </w:r>
      <w:r w:rsidRPr="00E16B80">
        <w:t>; k</w:t>
      </w:r>
      <w:r w:rsidR="00192D16" w:rsidRPr="00E16B80">
        <w:t>ét</w:t>
      </w:r>
      <w:r w:rsidRPr="00E16B80">
        <w:t xml:space="preserve"> </w:t>
      </w:r>
      <w:r w:rsidR="00192D16" w:rsidRPr="00E16B80">
        <w:t>út</w:t>
      </w:r>
      <w:r w:rsidRPr="00E16B80">
        <w:t xml:space="preserve"> nyíl</w:t>
      </w:r>
      <w:r w:rsidR="00192D16" w:rsidRPr="00E16B80">
        <w:t>ik</w:t>
      </w:r>
      <w:r w:rsidRPr="00E16B80">
        <w:t xml:space="preserve"> meg előtte, mindkettő a</w:t>
      </w:r>
      <w:r w:rsidR="00192D16" w:rsidRPr="00E16B80">
        <w:t>z elérni kívánt</w:t>
      </w:r>
      <w:r w:rsidRPr="00E16B80">
        <w:t xml:space="preserve"> célhoz vezet; az egyik könnyű, és gyorsabban </w:t>
      </w:r>
      <w:r w:rsidR="00192D16" w:rsidRPr="00E16B80">
        <w:t>lehetővé teszi</w:t>
      </w:r>
      <w:r w:rsidRPr="00E16B80">
        <w:t xml:space="preserve"> a kapott </w:t>
      </w:r>
      <w:r w:rsidR="00192D16" w:rsidRPr="00E16B80">
        <w:t>utasítások</w:t>
      </w:r>
      <w:r w:rsidRPr="00E16B80">
        <w:t xml:space="preserve"> teljesítésé</w:t>
      </w:r>
      <w:r w:rsidR="00192D16" w:rsidRPr="00E16B80">
        <w:t>t</w:t>
      </w:r>
      <w:r w:rsidRPr="00E16B80">
        <w:t xml:space="preserve">; a másik – </w:t>
      </w:r>
      <w:r w:rsidR="00192D16" w:rsidRPr="00E16B80">
        <w:t>fáradságosabb</w:t>
      </w:r>
      <w:r w:rsidRPr="00E16B80">
        <w:t xml:space="preserve">, hosszabb; egy kövekkel és tövisekkel teli ösvény, amelyen </w:t>
      </w:r>
      <w:r w:rsidR="00192D16" w:rsidRPr="00E16B80">
        <w:t xml:space="preserve">majd </w:t>
      </w:r>
      <w:r w:rsidRPr="00E16B80">
        <w:t>többször is megbotl</w:t>
      </w:r>
      <w:r w:rsidR="00192D16" w:rsidRPr="00E16B80">
        <w:t>ik az</w:t>
      </w:r>
      <w:r w:rsidRPr="00E16B80">
        <w:t xml:space="preserve"> </w:t>
      </w:r>
      <w:r w:rsidR="00192D16" w:rsidRPr="00E16B80">
        <w:t>ú</w:t>
      </w:r>
      <w:r w:rsidRPr="00E16B80">
        <w:t>t</w:t>
      </w:r>
      <w:r w:rsidR="00192D16" w:rsidRPr="00E16B80">
        <w:t>ján</w:t>
      </w:r>
      <w:r w:rsidRPr="00E16B80">
        <w:t>;</w:t>
      </w:r>
      <w:r w:rsidR="00192D16" w:rsidRPr="00E16B80">
        <w:t xml:space="preserve"> </w:t>
      </w:r>
      <w:r w:rsidR="000E61D0" w:rsidRPr="00E16B80">
        <w:t>és aminek a végén talán kudarcot vallhat, és képtelen lesz végrehajtani az utasításokat, amelyeket valamilyen kisebb munkára vonatkozóan kap</w:t>
      </w:r>
      <w:r w:rsidR="00F954C7" w:rsidRPr="00E16B80">
        <w:t>ott.</w:t>
      </w:r>
      <w:r w:rsidR="000E61D0" w:rsidRPr="00E16B80">
        <w:t xml:space="preserve"> </w:t>
      </w:r>
      <w:r w:rsidR="00F954C7" w:rsidRPr="00E16B80">
        <w:t>D</w:t>
      </w:r>
      <w:r w:rsidR="000E61D0" w:rsidRPr="00E16B80">
        <w:t>e – míg az utóbbi esetében a leküzdött nehézsége</w:t>
      </w:r>
      <w:r w:rsidR="00F954C7" w:rsidRPr="00E16B80">
        <w:t>k</w:t>
      </w:r>
      <w:r w:rsidR="000E61D0" w:rsidRPr="00E16B80">
        <w:t xml:space="preserve"> hosszú távon mind a haszn</w:t>
      </w:r>
      <w:r w:rsidR="00F954C7" w:rsidRPr="00E16B80">
        <w:t>ára</w:t>
      </w:r>
      <w:r w:rsidR="000E61D0" w:rsidRPr="00E16B80">
        <w:t xml:space="preserve"> válnak, az előbbi, a könnyebb út, csak pillanatnyi elégedettséget, a feladat könnyű elvégzésének örömét kínálhatja. A </w:t>
      </w:r>
      <w:r w:rsidR="000E61D0" w:rsidRPr="00E16B80">
        <w:lastRenderedPageBreak/>
        <w:t>tanítvány teljes</w:t>
      </w:r>
      <w:r w:rsidR="008B172C" w:rsidRPr="00E16B80">
        <w:t>en szabadon</w:t>
      </w:r>
      <w:r w:rsidR="000E61D0" w:rsidRPr="00E16B80">
        <w:t xml:space="preserve"> </w:t>
      </w:r>
      <w:r w:rsidR="008B172C" w:rsidRPr="00E16B80">
        <w:t>választhat</w:t>
      </w:r>
      <w:r w:rsidR="000E61D0" w:rsidRPr="00E16B80">
        <w:t xml:space="preserve">, és </w:t>
      </w:r>
      <w:r w:rsidR="000E61D0" w:rsidRPr="00E16B80">
        <w:rPr>
          <w:i/>
          <w:iCs/>
        </w:rPr>
        <w:t xml:space="preserve">a látszat szempontjából </w:t>
      </w:r>
      <w:r w:rsidR="008B172C" w:rsidRPr="00E16B80">
        <w:rPr>
          <w:i/>
          <w:iCs/>
        </w:rPr>
        <w:t xml:space="preserve">vizsgálva </w:t>
      </w:r>
      <w:r w:rsidR="000E61D0" w:rsidRPr="00E16B80">
        <w:rPr>
          <w:i/>
          <w:iCs/>
        </w:rPr>
        <w:t xml:space="preserve">gyakran teljesen </w:t>
      </w:r>
      <w:r w:rsidR="008B172C" w:rsidRPr="00E16B80">
        <w:rPr>
          <w:i/>
          <w:iCs/>
        </w:rPr>
        <w:t>igaza is van</w:t>
      </w:r>
      <w:r w:rsidR="008B172C" w:rsidRPr="00E16B80">
        <w:t xml:space="preserve"> </w:t>
      </w:r>
      <w:r w:rsidR="000E61D0" w:rsidRPr="00E16B80">
        <w:t xml:space="preserve">– </w:t>
      </w:r>
      <w:r w:rsidR="008B172C" w:rsidRPr="00E16B80">
        <w:t xml:space="preserve">ha azzal </w:t>
      </w:r>
      <w:r w:rsidR="000E61D0" w:rsidRPr="00E16B80">
        <w:t>gyan</w:t>
      </w:r>
      <w:r w:rsidR="008B172C" w:rsidRPr="00E16B80">
        <w:t>ú</w:t>
      </w:r>
      <w:r w:rsidR="000E61D0" w:rsidRPr="00E16B80">
        <w:t>sít</w:t>
      </w:r>
      <w:r w:rsidR="008B172C" w:rsidRPr="00E16B80">
        <w:t>ja</w:t>
      </w:r>
      <w:r w:rsidR="000E61D0" w:rsidRPr="00E16B80">
        <w:t xml:space="preserve"> guruját</w:t>
      </w:r>
      <w:r w:rsidR="008B172C" w:rsidRPr="00E16B80">
        <w:t>, hogy</w:t>
      </w:r>
      <w:r w:rsidR="000E61D0" w:rsidRPr="00E16B80">
        <w:t xml:space="preserve"> „</w:t>
      </w:r>
      <w:r w:rsidR="008B172C" w:rsidRPr="00E16B80">
        <w:t>cselszövő</w:t>
      </w:r>
      <w:r w:rsidR="000E61D0" w:rsidRPr="00E16B80">
        <w:t xml:space="preserve">”, ahogy </w:t>
      </w:r>
      <w:r w:rsidR="008B172C" w:rsidRPr="00E16B80">
        <w:t>egy</w:t>
      </w:r>
      <w:r w:rsidR="000E61D0" w:rsidRPr="00E16B80">
        <w:t xml:space="preserve"> elegáns </w:t>
      </w:r>
      <w:r w:rsidR="008B172C" w:rsidRPr="00E16B80">
        <w:t>kifejezés</w:t>
      </w:r>
      <w:r w:rsidR="000E61D0" w:rsidRPr="00E16B80">
        <w:t xml:space="preserve"> is </w:t>
      </w:r>
      <w:r w:rsidR="008B172C" w:rsidRPr="00E16B80">
        <w:t>van erre</w:t>
      </w:r>
      <w:r w:rsidR="000E61D0" w:rsidRPr="00E16B80">
        <w:t>. Sőt mi több</w:t>
      </w:r>
      <w:r w:rsidR="008B172C" w:rsidRPr="00E16B80">
        <w:t>:</w:t>
      </w:r>
      <w:r w:rsidR="000E61D0" w:rsidRPr="00E16B80">
        <w:t xml:space="preserve"> minél nagyobb, minél őszintébb a felháborodása – akár szavak</w:t>
      </w:r>
      <w:r w:rsidR="008B172C" w:rsidRPr="00E16B80">
        <w:t>ba önti</w:t>
      </w:r>
      <w:r w:rsidR="000E61D0" w:rsidRPr="00E16B80">
        <w:t>, akár</w:t>
      </w:r>
      <w:r w:rsidR="005271C9" w:rsidRPr="00E16B80">
        <w:t>csak</w:t>
      </w:r>
      <w:r w:rsidR="000E61D0" w:rsidRPr="00E16B80">
        <w:t xml:space="preserve"> </w:t>
      </w:r>
      <w:r w:rsidR="00F954C7" w:rsidRPr="00E16B80">
        <w:t xml:space="preserve">csak </w:t>
      </w:r>
      <w:r w:rsidR="000E61D0" w:rsidRPr="00E16B80">
        <w:t xml:space="preserve">a szívében fortyog </w:t>
      </w:r>
      <w:r w:rsidR="008B172C" w:rsidRPr="00E16B80">
        <w:t xml:space="preserve">az </w:t>
      </w:r>
      <w:r w:rsidR="000E61D0" w:rsidRPr="00E16B80">
        <w:t xml:space="preserve">–, </w:t>
      </w:r>
      <w:r w:rsidR="008B172C" w:rsidRPr="00E16B80">
        <w:t>annál rátermettebb,</w:t>
      </w:r>
      <w:r w:rsidR="000E61D0" w:rsidRPr="00E16B80">
        <w:t xml:space="preserve"> </w:t>
      </w:r>
      <w:r w:rsidR="008B172C" w:rsidRPr="00E16B80">
        <w:t xml:space="preserve">annál közelebb áll ahhoz, </w:t>
      </w:r>
      <w:r w:rsidR="000E61D0" w:rsidRPr="00E16B80">
        <w:t>hogy adeptussá vál</w:t>
      </w:r>
      <w:r w:rsidR="005271C9" w:rsidRPr="00E16B80">
        <w:t>hass</w:t>
      </w:r>
      <w:r w:rsidR="000E61D0" w:rsidRPr="00E16B80">
        <w:t>on. Szabadon használhatja</w:t>
      </w:r>
      <w:r w:rsidR="005271C9" w:rsidRPr="00E16B80">
        <w:t xml:space="preserve"> -</w:t>
      </w:r>
      <w:r w:rsidR="000E61D0" w:rsidRPr="00E16B80">
        <w:t xml:space="preserve"> és nem vonják felelősségre</w:t>
      </w:r>
      <w:r w:rsidR="005271C9" w:rsidRPr="00E16B80">
        <w:t xml:space="preserve"> ezért – a legsértőbb szavakat és kifejezéseket</w:t>
      </w:r>
      <w:r w:rsidR="000E61D0" w:rsidRPr="00E16B80">
        <w:t xml:space="preserve"> guruja cselekedeteivel és utasításaival kapcsolat</w:t>
      </w:r>
      <w:r w:rsidR="005271C9" w:rsidRPr="00E16B80">
        <w:t>ban</w:t>
      </w:r>
      <w:r w:rsidR="000E61D0" w:rsidRPr="00E16B80">
        <w:t xml:space="preserve">, feltéve, hogy győztesen kerül ki a tüzes megpróbáltatásból; feltéve, hogy ellenáll </w:t>
      </w:r>
      <w:r w:rsidR="005271C9" w:rsidRPr="00E16B80">
        <w:t xml:space="preserve">bármilyen és </w:t>
      </w:r>
      <w:r w:rsidR="000E61D0" w:rsidRPr="00E16B80">
        <w:t xml:space="preserve">minden kísértésnek; </w:t>
      </w:r>
      <w:r w:rsidR="005271C9" w:rsidRPr="00E16B80">
        <w:t>vissza</w:t>
      </w:r>
      <w:r w:rsidR="000E61D0" w:rsidRPr="00E16B80">
        <w:t>utasít minden</w:t>
      </w:r>
      <w:r w:rsidR="005271C9" w:rsidRPr="00E16B80">
        <w:t>féle</w:t>
      </w:r>
      <w:r w:rsidR="000E61D0" w:rsidRPr="00E16B80">
        <w:t xml:space="preserve"> csábítást, és bebizonyítja, hogy semmi, még az életénél </w:t>
      </w:r>
      <w:r w:rsidR="005271C9" w:rsidRPr="00E16B80">
        <w:t>is értékesebbnek</w:t>
      </w:r>
      <w:r w:rsidR="000E61D0" w:rsidRPr="00E16B80">
        <w:t xml:space="preserve"> tartott dolog, a leg</w:t>
      </w:r>
      <w:r w:rsidR="005271C9" w:rsidRPr="00E16B80">
        <w:t>nagyobb</w:t>
      </w:r>
      <w:r w:rsidR="000E61D0" w:rsidRPr="00E16B80">
        <w:t xml:space="preserve"> áldás,  jövőbe</w:t>
      </w:r>
      <w:r w:rsidR="005271C9" w:rsidRPr="00E16B80">
        <w:t>n</w:t>
      </w:r>
      <w:r w:rsidR="000E61D0" w:rsidRPr="00E16B80">
        <w:t>i adeptusság</w:t>
      </w:r>
      <w:r w:rsidR="005271C9" w:rsidRPr="00E16B80">
        <w:t>ának</w:t>
      </w:r>
      <w:r w:rsidR="000E61D0" w:rsidRPr="00E16B80">
        <w:t xml:space="preserve"> ígérete sem képes letéríteni az igazság és a becsületesség útjáról, vagy arra kényszeríteni, hogy </w:t>
      </w:r>
      <w:r w:rsidR="000E61D0" w:rsidRPr="00E16B80">
        <w:rPr>
          <w:i/>
          <w:iCs/>
        </w:rPr>
        <w:t>csalóvá</w:t>
      </w:r>
      <w:r w:rsidR="000E61D0" w:rsidRPr="00E16B80">
        <w:t xml:space="preserve"> váljon. Kedves </w:t>
      </w:r>
      <w:r w:rsidR="005271C9" w:rsidRPr="00E16B80">
        <w:t>u</w:t>
      </w:r>
      <w:r w:rsidR="000E61D0" w:rsidRPr="00E16B80">
        <w:t xml:space="preserve">ram, </w:t>
      </w:r>
      <w:r w:rsidR="005271C9" w:rsidRPr="00E16B80">
        <w:t xml:space="preserve">mi </w:t>
      </w:r>
      <w:r w:rsidR="000E61D0" w:rsidRPr="00E16B80">
        <w:t xml:space="preserve">aligha fogunk valaha </w:t>
      </w:r>
      <w:r w:rsidR="005271C9" w:rsidRPr="00E16B80">
        <w:t xml:space="preserve">is </w:t>
      </w:r>
      <w:r w:rsidR="000E61D0" w:rsidRPr="00E16B80">
        <w:t xml:space="preserve">egyetérteni a dolgokról alkotott elképzeléseinkben, </w:t>
      </w:r>
      <w:r w:rsidR="005271C9" w:rsidRPr="00E16B80">
        <w:t xml:space="preserve">de </w:t>
      </w:r>
      <w:r w:rsidR="000E61D0" w:rsidRPr="00E16B80">
        <w:t>még a szavak érték</w:t>
      </w:r>
      <w:r w:rsidR="00F954C7" w:rsidRPr="00E16B80">
        <w:t>ében</w:t>
      </w:r>
      <w:r w:rsidR="000E61D0" w:rsidRPr="00E16B80">
        <w:t xml:space="preserve"> sem. Ön </w:t>
      </w:r>
      <w:r w:rsidR="00F954C7" w:rsidRPr="00E16B80">
        <w:t>egyszer</w:t>
      </w:r>
      <w:r w:rsidR="000E61D0" w:rsidRPr="00E16B80">
        <w:t xml:space="preserve"> </w:t>
      </w:r>
      <w:r w:rsidR="000E61D0" w:rsidRPr="00E16B80">
        <w:rPr>
          <w:i/>
          <w:iCs/>
        </w:rPr>
        <w:t>jezsuitáknak</w:t>
      </w:r>
      <w:r w:rsidR="000E61D0" w:rsidRPr="00E16B80">
        <w:t xml:space="preserve"> neve</w:t>
      </w:r>
      <w:r w:rsidR="005271C9" w:rsidRPr="00E16B80">
        <w:t>zett minket</w:t>
      </w:r>
      <w:r w:rsidR="000E61D0" w:rsidRPr="00E16B80">
        <w:t xml:space="preserve">; és ha úgy </w:t>
      </w:r>
      <w:r w:rsidR="005271C9" w:rsidRPr="00E16B80">
        <w:t>nézzük</w:t>
      </w:r>
      <w:r w:rsidR="000E61D0" w:rsidRPr="00E16B80">
        <w:t xml:space="preserve"> a dolgokat, ahogy </w:t>
      </w:r>
      <w:r w:rsidR="005271C9" w:rsidRPr="00E16B80">
        <w:t>ö</w:t>
      </w:r>
      <w:r w:rsidR="000E61D0" w:rsidRPr="00E16B80">
        <w:t>n</w:t>
      </w:r>
      <w:r w:rsidR="005271C9" w:rsidRPr="00E16B80">
        <w:t xml:space="preserve"> teszi</w:t>
      </w:r>
      <w:r w:rsidR="000E61D0" w:rsidRPr="00E16B80">
        <w:t xml:space="preserve">, talán bizonyos mértékig igaza volt ebben velünk kapcsolatban, mivel </w:t>
      </w:r>
      <w:r w:rsidR="00F049F8" w:rsidRPr="00E16B80">
        <w:t>tanítási</w:t>
      </w:r>
      <w:r w:rsidR="000E61D0" w:rsidRPr="00E16B80">
        <w:t xml:space="preserve"> </w:t>
      </w:r>
      <w:r w:rsidR="00F049F8" w:rsidRPr="00E16B80">
        <w:t>mód</w:t>
      </w:r>
      <w:r w:rsidR="000E61D0" w:rsidRPr="00E16B80">
        <w:t>szereink</w:t>
      </w:r>
      <w:r w:rsidR="00F049F8" w:rsidRPr="00E16B80">
        <w:t xml:space="preserve"> </w:t>
      </w:r>
      <w:r w:rsidR="00F049F8" w:rsidRPr="00E16B80">
        <w:rPr>
          <w:i/>
          <w:iCs/>
        </w:rPr>
        <w:t>látszólag</w:t>
      </w:r>
      <w:r w:rsidR="000E61D0" w:rsidRPr="00E16B80">
        <w:t xml:space="preserve"> nem </w:t>
      </w:r>
      <w:r w:rsidR="00F954C7" w:rsidRPr="00E16B80">
        <w:t xml:space="preserve">sokban </w:t>
      </w:r>
      <w:r w:rsidR="000E61D0" w:rsidRPr="00E16B80">
        <w:t>különböznek. De csak külső</w:t>
      </w:r>
      <w:r w:rsidR="00F049F8" w:rsidRPr="00E16B80">
        <w:t xml:space="preserve">dleges </w:t>
      </w:r>
      <w:r w:rsidR="00F954C7" w:rsidRPr="00E16B80">
        <w:t xml:space="preserve">a </w:t>
      </w:r>
      <w:r w:rsidR="00F049F8" w:rsidRPr="00E16B80">
        <w:t>hasonlóság</w:t>
      </w:r>
      <w:r w:rsidR="000E61D0" w:rsidRPr="00E16B80">
        <w:t xml:space="preserve">. Ahogy már egyszer mondtam, ők </w:t>
      </w:r>
      <w:r w:rsidR="000E61D0" w:rsidRPr="00E16B80">
        <w:rPr>
          <w:i/>
          <w:iCs/>
        </w:rPr>
        <w:t>tudják</w:t>
      </w:r>
      <w:r w:rsidR="000E61D0" w:rsidRPr="00E16B80">
        <w:t xml:space="preserve">, hogy amit tanítanak, az </w:t>
      </w:r>
      <w:r w:rsidR="000E61D0" w:rsidRPr="00E16B80">
        <w:rPr>
          <w:i/>
          <w:iCs/>
        </w:rPr>
        <w:t>hazugság</w:t>
      </w:r>
      <w:r w:rsidR="000E61D0" w:rsidRPr="00E16B80">
        <w:t xml:space="preserve">; </w:t>
      </w:r>
      <w:r w:rsidR="000E61D0" w:rsidRPr="00E16B80">
        <w:rPr>
          <w:i/>
          <w:iCs/>
        </w:rPr>
        <w:t>mi</w:t>
      </w:r>
      <w:r w:rsidR="000E61D0" w:rsidRPr="00E16B80">
        <w:t xml:space="preserve"> </w:t>
      </w:r>
      <w:r w:rsidR="00F049F8" w:rsidRPr="00E16B80">
        <w:t xml:space="preserve">pedig </w:t>
      </w:r>
      <w:r w:rsidR="000E61D0" w:rsidRPr="00E16B80">
        <w:t xml:space="preserve">tudjuk, hogy amit mi </w:t>
      </w:r>
      <w:r w:rsidR="00F049F8" w:rsidRPr="00E16B80">
        <w:t>megosztunk</w:t>
      </w:r>
      <w:r w:rsidR="000E61D0" w:rsidRPr="00E16B80">
        <w:t xml:space="preserve">, az igazság, az egyetlen igazság és semmi más, csak az igazság. </w:t>
      </w:r>
      <w:r w:rsidR="00F049F8" w:rsidRPr="00E16B80">
        <w:rPr>
          <w:i/>
          <w:iCs/>
        </w:rPr>
        <w:t>Ők</w:t>
      </w:r>
      <w:r w:rsidR="00F049F8" w:rsidRPr="00E16B80">
        <w:t xml:space="preserve"> a </w:t>
      </w:r>
      <w:r w:rsidR="00F049F8" w:rsidRPr="00E16B80">
        <w:rPr>
          <w:i/>
          <w:iCs/>
        </w:rPr>
        <w:t>saját</w:t>
      </w:r>
      <w:r w:rsidR="00F049F8" w:rsidRPr="00E16B80">
        <w:t xml:space="preserve"> </w:t>
      </w:r>
      <w:r w:rsidR="000E61D0" w:rsidRPr="00E16B80">
        <w:rPr>
          <w:i/>
          <w:iCs/>
        </w:rPr>
        <w:t>Rendjük</w:t>
      </w:r>
      <w:r w:rsidR="000E61D0" w:rsidRPr="00E16B80">
        <w:t xml:space="preserve"> nagyobb hatalmáért és dicsőségéért (!) munkálkodnak; mi – az egyének, az elszigetelt egységek, az emberiség egészének hatalmáért és végső dicsőségéért, és </w:t>
      </w:r>
      <w:r w:rsidR="00F049F8" w:rsidRPr="00E16B80">
        <w:t>meg</w:t>
      </w:r>
      <w:r w:rsidR="000E61D0" w:rsidRPr="00E16B80">
        <w:t>elégszünk</w:t>
      </w:r>
      <w:r w:rsidR="00F049F8" w:rsidRPr="00E16B80">
        <w:t xml:space="preserve"> azzal</w:t>
      </w:r>
      <w:r w:rsidR="000E61D0" w:rsidRPr="00E16B80">
        <w:t xml:space="preserve">, sőt </w:t>
      </w:r>
      <w:r w:rsidR="00F049F8" w:rsidRPr="00E16B80">
        <w:t xml:space="preserve">így is </w:t>
      </w:r>
      <w:r w:rsidR="00F049F8" w:rsidRPr="00E16B80">
        <w:rPr>
          <w:i/>
          <w:iCs/>
        </w:rPr>
        <w:t>kell</w:t>
      </w:r>
      <w:r w:rsidR="00F049F8" w:rsidRPr="00E16B80">
        <w:t xml:space="preserve"> eljárnunk</w:t>
      </w:r>
      <w:r w:rsidR="000E61D0" w:rsidRPr="00E16B80">
        <w:t xml:space="preserve"> – </w:t>
      </w:r>
      <w:r w:rsidR="00F049F8" w:rsidRPr="00E16B80">
        <w:t xml:space="preserve">hogy </w:t>
      </w:r>
      <w:r w:rsidR="000E61D0" w:rsidRPr="00E16B80">
        <w:t xml:space="preserve">teljesen </w:t>
      </w:r>
      <w:r w:rsidR="00F049F8" w:rsidRPr="00E16B80">
        <w:t>ismeretlen</w:t>
      </w:r>
      <w:r w:rsidR="00F954C7" w:rsidRPr="00E16B80">
        <w:t xml:space="preserve">ségben tartjuk </w:t>
      </w:r>
      <w:r w:rsidR="00F049F8" w:rsidRPr="00E16B80">
        <w:t>meg</w:t>
      </w:r>
      <w:r w:rsidR="000E61D0" w:rsidRPr="00E16B80">
        <w:t xml:space="preserve"> </w:t>
      </w:r>
      <w:r w:rsidR="00D304AB" w:rsidRPr="00E16B80">
        <w:t xml:space="preserve">a </w:t>
      </w:r>
      <w:r w:rsidR="00D304AB" w:rsidRPr="00E16B80">
        <w:rPr>
          <w:i/>
          <w:iCs/>
        </w:rPr>
        <w:t>mi</w:t>
      </w:r>
      <w:r w:rsidR="00D304AB" w:rsidRPr="00E16B80">
        <w:t xml:space="preserve"> </w:t>
      </w:r>
      <w:r w:rsidR="000E61D0" w:rsidRPr="00E16B80">
        <w:t>rendünket és</w:t>
      </w:r>
      <w:r w:rsidR="00F049F8" w:rsidRPr="00E16B80">
        <w:t xml:space="preserve"> annak</w:t>
      </w:r>
      <w:r w:rsidR="000E61D0" w:rsidRPr="00E16B80">
        <w:t xml:space="preserve"> vezetőit. Ők a világi hatalomért dolgoznak, fáradoznak és </w:t>
      </w:r>
      <w:r w:rsidR="00D304AB" w:rsidRPr="00E16B80">
        <w:rPr>
          <w:i/>
          <w:iCs/>
        </w:rPr>
        <w:t>csapnak be</w:t>
      </w:r>
      <w:r w:rsidR="00D304AB" w:rsidRPr="00E16B80">
        <w:t xml:space="preserve"> másokat</w:t>
      </w:r>
      <w:r w:rsidR="000E61D0" w:rsidRPr="00E16B80">
        <w:t xml:space="preserve"> </w:t>
      </w:r>
      <w:r w:rsidR="000E61D0" w:rsidRPr="00E16B80">
        <w:rPr>
          <w:i/>
          <w:iCs/>
        </w:rPr>
        <w:t>ebben az életben</w:t>
      </w:r>
      <w:r w:rsidR="000E61D0" w:rsidRPr="00E16B80">
        <w:t xml:space="preserve">; mi </w:t>
      </w:r>
      <w:r w:rsidR="00D304AB" w:rsidRPr="00E16B80">
        <w:t xml:space="preserve">azért </w:t>
      </w:r>
      <w:r w:rsidR="000E61D0" w:rsidRPr="00E16B80">
        <w:t>dolgozunk</w:t>
      </w:r>
      <w:r w:rsidR="00D304AB" w:rsidRPr="00E16B80">
        <w:t>,</w:t>
      </w:r>
      <w:r w:rsidR="000E61D0" w:rsidRPr="00E16B80">
        <w:t xml:space="preserve"> fáradozunk, és </w:t>
      </w:r>
      <w:r w:rsidR="00D304AB" w:rsidRPr="00E16B80">
        <w:t>engedjük</w:t>
      </w:r>
      <w:r w:rsidR="000E61D0" w:rsidRPr="00E16B80">
        <w:t xml:space="preserve">, hogy tanítványainkat átmenetileg megtévesszék, hogy megadjuk nekik azt az eszközt, </w:t>
      </w:r>
      <w:r w:rsidR="00D304AB" w:rsidRPr="00E16B80">
        <w:t>aminek birtokában</w:t>
      </w:r>
      <w:r w:rsidR="000E61D0" w:rsidRPr="00E16B80">
        <w:t xml:space="preserve"> </w:t>
      </w:r>
      <w:r w:rsidR="00D304AB" w:rsidRPr="00E16B80">
        <w:t xml:space="preserve">a jövőben soha </w:t>
      </w:r>
      <w:r w:rsidR="000E61D0" w:rsidRPr="00E16B80">
        <w:t>ne</w:t>
      </w:r>
      <w:r w:rsidR="00D304AB" w:rsidRPr="00E16B80">
        <w:t>m</w:t>
      </w:r>
      <w:r w:rsidR="000E61D0" w:rsidRPr="00E16B80">
        <w:t xml:space="preserve"> tévesz</w:t>
      </w:r>
      <w:r w:rsidR="00D304AB" w:rsidRPr="00E16B80">
        <w:t>thetik meg</w:t>
      </w:r>
      <w:r w:rsidR="000E61D0" w:rsidRPr="00E16B80">
        <w:t xml:space="preserve"> őket</w:t>
      </w:r>
      <w:r w:rsidR="00F954C7" w:rsidRPr="00E16B80">
        <w:t>.</w:t>
      </w:r>
      <w:r w:rsidR="000E61D0" w:rsidRPr="00E16B80">
        <w:t xml:space="preserve"> </w:t>
      </w:r>
      <w:r w:rsidR="00F954C7" w:rsidRPr="00E16B80">
        <w:t>H</w:t>
      </w:r>
      <w:r w:rsidR="000E61D0" w:rsidRPr="00E16B80">
        <w:t xml:space="preserve">ogy </w:t>
      </w:r>
      <w:r w:rsidR="00D304AB" w:rsidRPr="00E16B80">
        <w:t>ez</w:t>
      </w:r>
      <w:r w:rsidR="00F954C7" w:rsidRPr="00E16B80">
        <w:t>által</w:t>
      </w:r>
      <w:r w:rsidR="00D304AB" w:rsidRPr="00E16B80">
        <w:t xml:space="preserve"> </w:t>
      </w:r>
      <w:r w:rsidR="000E61D0" w:rsidRPr="00E16B80">
        <w:t xml:space="preserve">lássák a hamisság és valótlanság teljes gonoszságát, nemcsak ebben, hanem sok </w:t>
      </w:r>
      <w:r w:rsidR="00D304AB" w:rsidRPr="00E16B80">
        <w:t>jövőbeni</w:t>
      </w:r>
      <w:r w:rsidR="000E61D0" w:rsidRPr="00E16B80">
        <w:t xml:space="preserve"> életükben is. </w:t>
      </w:r>
      <w:r w:rsidR="000E61D0" w:rsidRPr="00E16B80">
        <w:rPr>
          <w:i/>
          <w:iCs/>
        </w:rPr>
        <w:t>Ők</w:t>
      </w:r>
      <w:r w:rsidR="000E61D0" w:rsidRPr="00E16B80">
        <w:t xml:space="preserve"> – a jezsuiták feláldozzák a belső princípiumot, az ego spirituális </w:t>
      </w:r>
      <w:r w:rsidR="00231133" w:rsidRPr="00E16B80">
        <w:t>lényegét</w:t>
      </w:r>
      <w:r w:rsidR="000E61D0" w:rsidRPr="00E16B80">
        <w:t xml:space="preserve">, hogy táplálják és </w:t>
      </w:r>
      <w:r w:rsidR="00231133" w:rsidRPr="00E16B80">
        <w:t xml:space="preserve">minél </w:t>
      </w:r>
      <w:r w:rsidR="000E61D0" w:rsidRPr="00E16B80">
        <w:t xml:space="preserve">jobban fejlesszék a személyes, </w:t>
      </w:r>
      <w:r w:rsidR="00231133" w:rsidRPr="00E16B80">
        <w:t xml:space="preserve">a </w:t>
      </w:r>
      <w:r w:rsidR="000E61D0" w:rsidRPr="00E16B80">
        <w:t xml:space="preserve">múlandó ember fizikai agyát, feláldozva az egész emberiséget, hogy </w:t>
      </w:r>
      <w:r w:rsidR="00231133" w:rsidRPr="00E16B80">
        <w:t>áldozati ajándékként</w:t>
      </w:r>
      <w:r w:rsidR="000E61D0" w:rsidRPr="00E16B80">
        <w:t xml:space="preserve"> felajánlják Társaságuknak</w:t>
      </w:r>
      <w:r w:rsidR="00F954C7" w:rsidRPr="00E16B80">
        <w:t>.</w:t>
      </w:r>
      <w:r w:rsidR="000E61D0" w:rsidRPr="00E16B80">
        <w:t xml:space="preserve"> </w:t>
      </w:r>
      <w:r w:rsidR="00F954C7" w:rsidRPr="00E16B80">
        <w:t>Annak</w:t>
      </w:r>
      <w:r w:rsidR="000E61D0" w:rsidRPr="00E16B80">
        <w:t xml:space="preserve"> a kielégíthetetlen szörnyetegnek, amely az emberiség agyával és velőjével táplálkozik – és gyógyíthatatlan rákot </w:t>
      </w:r>
      <w:r w:rsidR="00231133" w:rsidRPr="00E16B80">
        <w:t>vált ki</w:t>
      </w:r>
      <w:r w:rsidR="000E61D0" w:rsidRPr="00E16B80">
        <w:t xml:space="preserve"> az egészséges test minden egyes pontján, am</w:t>
      </w:r>
      <w:r w:rsidR="00231133" w:rsidRPr="00E16B80">
        <w:t>ihez csak hozzáér</w:t>
      </w:r>
      <w:r w:rsidR="000E61D0" w:rsidRPr="00E16B80">
        <w:t xml:space="preserve">. Mi – a kritizált és félreértett Testvérek – arra törekszünk, hogy az embereket rávegyük, hogy feláldozzák személyiségüket – egy futó </w:t>
      </w:r>
      <w:r w:rsidR="00231133" w:rsidRPr="00E16B80">
        <w:t>fel</w:t>
      </w:r>
      <w:r w:rsidR="000E61D0" w:rsidRPr="00E16B80">
        <w:t xml:space="preserve">villanást – az emberiség </w:t>
      </w:r>
      <w:r w:rsidR="00231133" w:rsidRPr="00E16B80">
        <w:t>egészének javára</w:t>
      </w:r>
      <w:r w:rsidR="000E61D0" w:rsidRPr="00E16B80">
        <w:t xml:space="preserve">, tehát saját </w:t>
      </w:r>
      <w:r w:rsidR="000E61D0" w:rsidRPr="00E16B80">
        <w:rPr>
          <w:i/>
          <w:iCs/>
        </w:rPr>
        <w:t>halhatatlan</w:t>
      </w:r>
      <w:r w:rsidR="000E61D0" w:rsidRPr="00E16B80">
        <w:t xml:space="preserve"> </w:t>
      </w:r>
      <w:r w:rsidR="00231133" w:rsidRPr="00E16B80">
        <w:t>E</w:t>
      </w:r>
      <w:r w:rsidR="000E61D0" w:rsidRPr="00E16B80">
        <w:t>gójukért, amely</w:t>
      </w:r>
      <w:r w:rsidR="00231133" w:rsidRPr="00E16B80">
        <w:t xml:space="preserve"> része</w:t>
      </w:r>
      <w:r w:rsidR="000E61D0" w:rsidRPr="00E16B80">
        <w:t xml:space="preserve"> az utóbbi</w:t>
      </w:r>
      <w:r w:rsidR="00231133" w:rsidRPr="00E16B80">
        <w:t>nak</w:t>
      </w:r>
      <w:r w:rsidR="000E61D0" w:rsidRPr="00E16B80">
        <w:t xml:space="preserve">, </w:t>
      </w:r>
      <w:r w:rsidR="00231133" w:rsidRPr="00E16B80">
        <w:t>miközben</w:t>
      </w:r>
      <w:r w:rsidR="000E61D0" w:rsidRPr="00E16B80">
        <w:t xml:space="preserve"> az emberiség </w:t>
      </w:r>
      <w:r w:rsidR="00F954C7" w:rsidRPr="00E16B80">
        <w:t xml:space="preserve">is </w:t>
      </w:r>
      <w:r w:rsidR="000E61D0" w:rsidRPr="00E16B80">
        <w:t xml:space="preserve">csak egy töredéke </w:t>
      </w:r>
      <w:r w:rsidR="00231133" w:rsidRPr="00E16B80">
        <w:t xml:space="preserve">annak </w:t>
      </w:r>
      <w:r w:rsidR="000E61D0" w:rsidRPr="00E16B80">
        <w:t xml:space="preserve">az </w:t>
      </w:r>
      <w:r w:rsidR="00231133" w:rsidRPr="00E16B80">
        <w:t>egységes</w:t>
      </w:r>
      <w:r w:rsidR="000E61D0" w:rsidRPr="00E16B80">
        <w:t xml:space="preserve"> egésznek, ami</w:t>
      </w:r>
      <w:r w:rsidR="00580861" w:rsidRPr="00E16B80">
        <w:t>vel egy napon eggyé fog válni</w:t>
      </w:r>
      <w:r w:rsidR="000E61D0" w:rsidRPr="00E16B80">
        <w:t xml:space="preserve">. </w:t>
      </w:r>
      <w:r w:rsidR="000E61D0" w:rsidRPr="00E16B80">
        <w:rPr>
          <w:i/>
          <w:iCs/>
        </w:rPr>
        <w:t>Őket</w:t>
      </w:r>
      <w:r w:rsidR="000E61D0" w:rsidRPr="00E16B80">
        <w:t xml:space="preserve"> a megtévesztésre képezték ki; minket</w:t>
      </w:r>
      <w:r w:rsidR="00580861" w:rsidRPr="00E16B80">
        <w:t xml:space="preserve"> arra, hogy</w:t>
      </w:r>
      <w:r w:rsidR="000E61D0" w:rsidRPr="00E16B80">
        <w:t xml:space="preserve"> – a </w:t>
      </w:r>
      <w:r w:rsidR="00580861" w:rsidRPr="00E16B80">
        <w:rPr>
          <w:i/>
          <w:iCs/>
        </w:rPr>
        <w:t>tévedésekre ráébresszünk</w:t>
      </w:r>
      <w:r w:rsidR="00580861" w:rsidRPr="00E16B80">
        <w:t xml:space="preserve"> másokat</w:t>
      </w:r>
      <w:r w:rsidR="000E61D0" w:rsidRPr="00E16B80">
        <w:t xml:space="preserve">; ők maguk végzik a </w:t>
      </w:r>
      <w:r w:rsidR="00580861" w:rsidRPr="00E16B80">
        <w:t>sepregető</w:t>
      </w:r>
      <w:r w:rsidR="000E61D0" w:rsidRPr="00E16B80">
        <w:t xml:space="preserve"> munkáját – néhány </w:t>
      </w:r>
      <w:r w:rsidR="00580861" w:rsidRPr="00E16B80">
        <w:t>egyszerű</w:t>
      </w:r>
      <w:r w:rsidR="000E61D0" w:rsidRPr="00E16B80">
        <w:t xml:space="preserve">, őszinte eszközük kivételével – </w:t>
      </w:r>
      <w:r w:rsidR="00580861" w:rsidRPr="00E16B80">
        <w:rPr>
          <w:i/>
          <w:iCs/>
        </w:rPr>
        <w:t>con amore</w:t>
      </w:r>
      <w:r w:rsidR="00580861" w:rsidRPr="00E16B80">
        <w:rPr>
          <w:rStyle w:val="Lbjegyzet-hivatkozs"/>
          <w:i/>
          <w:iCs/>
        </w:rPr>
        <w:footnoteReference w:id="433"/>
      </w:r>
      <w:r w:rsidR="000E61D0" w:rsidRPr="00E16B80">
        <w:t>, és önző célokból;</w:t>
      </w:r>
      <w:r w:rsidR="00580861" w:rsidRPr="00E16B80">
        <w:t xml:space="preserve"> mi</w:t>
      </w:r>
      <w:r w:rsidR="0016722A" w:rsidRPr="00E16B80">
        <w:t xml:space="preserve">  ezt alárendeltjeinkre hagyjuk – a szolgálatunkra álló </w:t>
      </w:r>
      <w:r w:rsidR="0016722A" w:rsidRPr="00E16B80">
        <w:rPr>
          <w:i/>
          <w:iCs/>
        </w:rPr>
        <w:t>dugp</w:t>
      </w:r>
      <w:r w:rsidR="00DC328A" w:rsidRPr="00E16B80">
        <w:rPr>
          <w:i/>
          <w:iCs/>
        </w:rPr>
        <w:t>á</w:t>
      </w:r>
      <w:r w:rsidR="0016722A" w:rsidRPr="00E16B80">
        <w:rPr>
          <w:i/>
          <w:iCs/>
        </w:rPr>
        <w:t>kra</w:t>
      </w:r>
      <w:r w:rsidR="00DC328A" w:rsidRPr="00E16B80">
        <w:rPr>
          <w:rStyle w:val="Lbjegyzet-hivatkozs"/>
          <w:i/>
          <w:iCs/>
        </w:rPr>
        <w:footnoteReference w:id="434"/>
      </w:r>
      <w:r w:rsidR="0016722A" w:rsidRPr="00E16B80">
        <w:t xml:space="preserve">, egy időre szabad kezet adva nekik –, és azzal a kizárólagos céllal, hogy feltárjuk a tanítvány egész belső természetét, amelynek legtöbb szeglete és zuga örökre sötétben és rejtve maradna, ha nem </w:t>
      </w:r>
      <w:r w:rsidR="0016722A" w:rsidRPr="00E16B80">
        <w:lastRenderedPageBreak/>
        <w:t>adódna mód rá, hogy ezeket a zugokat sorra felderítsék. Hogy a tanítvány elnyeri vagy elbukja-e a jutalmát – az csakis rajta múlik. De nem szabad elfeledni</w:t>
      </w:r>
      <w:r w:rsidR="00DC328A" w:rsidRPr="00E16B80">
        <w:t>e</w:t>
      </w:r>
      <w:r w:rsidR="0016722A" w:rsidRPr="00E16B80">
        <w:t xml:space="preserve">, hogy a mi keleti elképzeléseink az </w:t>
      </w:r>
      <w:r w:rsidR="006E3747">
        <w:t>„</w:t>
      </w:r>
      <w:r w:rsidR="0016722A" w:rsidRPr="00E16B80">
        <w:t xml:space="preserve">indítékokról", az </w:t>
      </w:r>
      <w:r w:rsidR="006E3747">
        <w:t>„</w:t>
      </w:r>
      <w:r w:rsidR="0016722A" w:rsidRPr="00E16B80">
        <w:t xml:space="preserve">őszinteségről" és az </w:t>
      </w:r>
      <w:r w:rsidR="006E3747">
        <w:t>„</w:t>
      </w:r>
      <w:r w:rsidR="0016722A" w:rsidRPr="00E16B80">
        <w:t xml:space="preserve">becsületességről" jelentősen eltérnek az önök, nyugati emberek elképzeléseitől. Mindketten hiszünk abban, hogy erkölcsös igazat mondani, és erkölcstelen </w:t>
      </w:r>
      <w:r w:rsidR="004A61FD" w:rsidRPr="00E16B80">
        <w:t xml:space="preserve">dolog </w:t>
      </w:r>
      <w:r w:rsidR="0016722A" w:rsidRPr="00E16B80">
        <w:t xml:space="preserve">hazudni; de itt minden </w:t>
      </w:r>
      <w:r w:rsidR="004A61FD" w:rsidRPr="00E16B80">
        <w:t>egyez</w:t>
      </w:r>
      <w:r w:rsidR="00DC328A" w:rsidRPr="00E16B80">
        <w:t>és</w:t>
      </w:r>
      <w:r w:rsidR="0016722A" w:rsidRPr="00E16B80">
        <w:t xml:space="preserve"> </w:t>
      </w:r>
      <w:r w:rsidR="004A61FD" w:rsidRPr="00E16B80">
        <w:t>véget ér</w:t>
      </w:r>
      <w:r w:rsidR="0016722A" w:rsidRPr="00E16B80">
        <w:t>, és elképzeléseink igen jelentős mértékben elt</w:t>
      </w:r>
      <w:r w:rsidR="004A61FD" w:rsidRPr="00E16B80">
        <w:t>ávolodnak</w:t>
      </w:r>
      <w:r w:rsidR="0016722A" w:rsidRPr="00E16B80">
        <w:t xml:space="preserve"> egymástól. Például nagyon nehéz lenne </w:t>
      </w:r>
      <w:r w:rsidR="004A61FD" w:rsidRPr="00E16B80">
        <w:t>elmagyaráznia</w:t>
      </w:r>
      <w:r w:rsidR="0016722A" w:rsidRPr="00E16B80">
        <w:t xml:space="preserve"> nekem, hogyan lehetséges, hogy a civilizált nyugati társadalma</w:t>
      </w:r>
      <w:r w:rsidR="004A61FD" w:rsidRPr="00E16B80">
        <w:t>k</w:t>
      </w:r>
      <w:r w:rsidR="0016722A" w:rsidRPr="00E16B80">
        <w:t>, egyháza</w:t>
      </w:r>
      <w:r w:rsidR="004A61FD" w:rsidRPr="00E16B80">
        <w:t>k</w:t>
      </w:r>
      <w:r w:rsidR="0016722A" w:rsidRPr="00E16B80">
        <w:t xml:space="preserve"> és államok, a politika és a kereskedelem </w:t>
      </w:r>
      <w:r w:rsidR="00C86211" w:rsidRPr="00E16B80">
        <w:t>olyan erényt vall magáénak</w:t>
      </w:r>
      <w:r w:rsidR="0016722A" w:rsidRPr="00E16B80">
        <w:t xml:space="preserve">, amelyet egy művelt embernek, egy államférfinak, egy kereskedőnek, </w:t>
      </w:r>
      <w:r w:rsidR="00C86211" w:rsidRPr="00E16B80">
        <w:t>vagy</w:t>
      </w:r>
      <w:r w:rsidR="0016722A" w:rsidRPr="00E16B80">
        <w:t xml:space="preserve"> bárki másnak a világon</w:t>
      </w:r>
      <w:r w:rsidR="00C86211" w:rsidRPr="00E16B80">
        <w:t xml:space="preserve"> - teljesen lehetetlen korlátozások nélkül gyakorolni</w:t>
      </w:r>
      <w:r w:rsidR="00DC328A" w:rsidRPr="00E16B80">
        <w:t>a</w:t>
      </w:r>
      <w:r w:rsidR="0016722A" w:rsidRPr="00E16B80">
        <w:t xml:space="preserve">? A fent említett osztályok bármelyike ​​– Anglia </w:t>
      </w:r>
      <w:r w:rsidR="00C86211" w:rsidRPr="00E16B80">
        <w:t>nemességének java</w:t>
      </w:r>
      <w:r w:rsidR="0016722A" w:rsidRPr="00E16B80">
        <w:t xml:space="preserve">, legbüszkébb </w:t>
      </w:r>
      <w:r w:rsidR="00C86211" w:rsidRPr="00E16B80">
        <w:t>főrendi méltóságai</w:t>
      </w:r>
      <w:r w:rsidR="0016722A" w:rsidRPr="00E16B80">
        <w:t xml:space="preserve"> és legkiválóbb közemberei, legerényesebb és leg</w:t>
      </w:r>
      <w:r w:rsidR="00C86211" w:rsidRPr="00E16B80">
        <w:t>őszintébb</w:t>
      </w:r>
      <w:r w:rsidR="0016722A" w:rsidRPr="00E16B80">
        <w:t xml:space="preserve"> </w:t>
      </w:r>
      <w:r w:rsidR="00C86211" w:rsidRPr="00E16B80">
        <w:t>úr</w:t>
      </w:r>
      <w:r w:rsidR="0016722A" w:rsidRPr="00E16B80">
        <w:t xml:space="preserve">hölgyei – </w:t>
      </w:r>
      <w:r w:rsidR="00C86211" w:rsidRPr="00E16B80">
        <w:t xml:space="preserve">közül akad-e bárki, aki </w:t>
      </w:r>
      <w:r w:rsidR="0016722A" w:rsidRPr="00E16B80">
        <w:t>kimondhatja az igazat</w:t>
      </w:r>
      <w:r w:rsidR="00C86211" w:rsidRPr="00E16B80">
        <w:t xml:space="preserve"> –</w:t>
      </w:r>
      <w:r w:rsidR="0016722A" w:rsidRPr="00E16B80">
        <w:t xml:space="preserve"> kérdezem</w:t>
      </w:r>
      <w:r w:rsidR="00DC328A" w:rsidRPr="00E16B80">
        <w:t xml:space="preserve"> én</w:t>
      </w:r>
      <w:r w:rsidR="00C86211" w:rsidRPr="00E16B80">
        <w:t xml:space="preserve"> -</w:t>
      </w:r>
      <w:r w:rsidR="0016722A" w:rsidRPr="00E16B80">
        <w:t xml:space="preserve"> akár otthon, akár társaságban, nyilvános eseményeiken vagy a család</w:t>
      </w:r>
      <w:r w:rsidR="00C86211" w:rsidRPr="00E16B80">
        <w:t>ja</w:t>
      </w:r>
      <w:r w:rsidR="0016722A" w:rsidRPr="00E16B80">
        <w:t xml:space="preserve"> körben? Mit gondoln</w:t>
      </w:r>
      <w:r w:rsidR="00347B31" w:rsidRPr="00E16B80">
        <w:t>ának önök</w:t>
      </w:r>
      <w:r w:rsidR="0016722A" w:rsidRPr="00E16B80">
        <w:t xml:space="preserve"> egy olyan úriemberről vagy hölgyről, akinek udvarias modora és nyelvezete nem fed</w:t>
      </w:r>
      <w:r w:rsidR="00347B31" w:rsidRPr="00E16B80">
        <w:t>né</w:t>
      </w:r>
      <w:r w:rsidR="0016722A" w:rsidRPr="00E16B80">
        <w:t xml:space="preserve"> el a hamisságot; aki, amikor </w:t>
      </w:r>
      <w:r w:rsidR="00347B31" w:rsidRPr="00E16B80">
        <w:t>ö</w:t>
      </w:r>
      <w:r w:rsidR="0016722A" w:rsidRPr="00E16B80">
        <w:t xml:space="preserve">nnel találkozik, világosan és nyersen megmondaná, mit gondol </w:t>
      </w:r>
      <w:r w:rsidR="00347B31" w:rsidRPr="00E16B80">
        <w:t>ö</w:t>
      </w:r>
      <w:r w:rsidR="0016722A" w:rsidRPr="00E16B80">
        <w:t>nről vagy bárki másról? És hol talál</w:t>
      </w:r>
      <w:r w:rsidR="00347B31" w:rsidRPr="00E16B80">
        <w:t>ható</w:t>
      </w:r>
      <w:r w:rsidR="0016722A" w:rsidRPr="00E16B80">
        <w:t xml:space="preserve"> </w:t>
      </w:r>
      <w:r w:rsidR="00347B31" w:rsidRPr="00E16B80">
        <w:t>az</w:t>
      </w:r>
      <w:r w:rsidR="0016722A" w:rsidRPr="00E16B80">
        <w:t xml:space="preserve"> a </w:t>
      </w:r>
      <w:r w:rsidR="00347B31" w:rsidRPr="00E16B80">
        <w:t xml:space="preserve">gyöngyszemmel felérő </w:t>
      </w:r>
      <w:r w:rsidR="0016722A" w:rsidRPr="00E16B80">
        <w:t>becsületes kereskedő, az az istenfélő hazafi, politikus</w:t>
      </w:r>
      <w:r w:rsidR="002D2AD1" w:rsidRPr="00E16B80">
        <w:t>,</w:t>
      </w:r>
      <w:r w:rsidR="0016722A" w:rsidRPr="00E16B80">
        <w:t xml:space="preserve"> vagy </w:t>
      </w:r>
      <w:r w:rsidR="00347B31" w:rsidRPr="00E16B80">
        <w:t xml:space="preserve">csak </w:t>
      </w:r>
      <w:r w:rsidR="0016722A" w:rsidRPr="00E16B80">
        <w:t>egy egyszerű alkalmi látogat</w:t>
      </w:r>
      <w:r w:rsidR="00347B31" w:rsidRPr="00E16B80">
        <w:t>ó</w:t>
      </w:r>
      <w:r w:rsidR="0016722A" w:rsidRPr="00E16B80">
        <w:t xml:space="preserve">, aki </w:t>
      </w:r>
      <w:r w:rsidR="00347B31" w:rsidRPr="00E16B80">
        <w:t xml:space="preserve">nem </w:t>
      </w:r>
      <w:r w:rsidR="00347B31" w:rsidRPr="00E16B80">
        <w:rPr>
          <w:i/>
          <w:iCs/>
        </w:rPr>
        <w:t>tartja titokban</w:t>
      </w:r>
      <w:r w:rsidR="0016722A" w:rsidRPr="00E16B80">
        <w:rPr>
          <w:i/>
          <w:iCs/>
        </w:rPr>
        <w:t xml:space="preserve"> </w:t>
      </w:r>
      <w:r w:rsidR="00347B31" w:rsidRPr="00E16B80">
        <w:rPr>
          <w:i/>
          <w:iCs/>
        </w:rPr>
        <w:t>állandóan</w:t>
      </w:r>
      <w:r w:rsidR="00347B31" w:rsidRPr="00E16B80">
        <w:t xml:space="preserve"> a </w:t>
      </w:r>
      <w:r w:rsidR="0016722A" w:rsidRPr="00E16B80">
        <w:t xml:space="preserve">gondolatait, </w:t>
      </w:r>
      <w:r w:rsidR="00AB69D4" w:rsidRPr="00E16B80">
        <w:t>és nem</w:t>
      </w:r>
      <w:r w:rsidR="0016722A" w:rsidRPr="00E16B80">
        <w:t xml:space="preserve"> </w:t>
      </w:r>
      <w:r w:rsidR="0016722A" w:rsidRPr="00E16B80">
        <w:rPr>
          <w:i/>
          <w:iCs/>
        </w:rPr>
        <w:t>kénytelen</w:t>
      </w:r>
      <w:r w:rsidR="0016722A" w:rsidRPr="00E16B80">
        <w:t xml:space="preserve"> </w:t>
      </w:r>
      <w:r w:rsidR="00347B31" w:rsidRPr="00E16B80">
        <w:t xml:space="preserve">szándékosan és rezzenéstelen arccal </w:t>
      </w:r>
      <w:r w:rsidR="00347B31" w:rsidRPr="00E16B80">
        <w:rPr>
          <w:i/>
          <w:iCs/>
        </w:rPr>
        <w:t>hazudni</w:t>
      </w:r>
      <w:r w:rsidR="00347B31" w:rsidRPr="00E16B80">
        <w:t xml:space="preserve"> a helyett, hogy a szemükbe mondaná, mit gondol önökről</w:t>
      </w:r>
      <w:r w:rsidR="00AB69D4" w:rsidRPr="00E16B80">
        <w:t xml:space="preserve"> -,</w:t>
      </w:r>
      <w:r w:rsidR="00347B31" w:rsidRPr="00E16B80">
        <w:t xml:space="preserve"> </w:t>
      </w:r>
      <w:r w:rsidR="00AB69D4" w:rsidRPr="00E16B80">
        <w:t>ha nem akarja</w:t>
      </w:r>
      <w:r w:rsidR="00DC328A" w:rsidRPr="00E16B80">
        <w:t xml:space="preserve"> azt</w:t>
      </w:r>
      <w:r w:rsidR="00AB69D4" w:rsidRPr="00E16B80">
        <w:t xml:space="preserve"> kockáztatni, hogy bunkónak vagy őrültnek bélyegezzék</w:t>
      </w:r>
      <w:r w:rsidR="0016722A" w:rsidRPr="00E16B80">
        <w:t xml:space="preserve">; hacsak nem </w:t>
      </w:r>
      <w:r w:rsidR="00AB69D4" w:rsidRPr="00E16B80">
        <w:t>olyan csodával felérő esettel van dolga, aminél valódi érzéseit nincs miért titkolnia</w:t>
      </w:r>
      <w:r w:rsidR="0016722A" w:rsidRPr="00E16B80">
        <w:t xml:space="preserve">? </w:t>
      </w:r>
      <w:r w:rsidR="0016722A" w:rsidRPr="00E16B80">
        <w:rPr>
          <w:i/>
          <w:iCs/>
        </w:rPr>
        <w:t>Minden hazugság</w:t>
      </w:r>
      <w:r w:rsidR="0016722A" w:rsidRPr="00E16B80">
        <w:t xml:space="preserve">, </w:t>
      </w:r>
      <w:r w:rsidR="0016722A" w:rsidRPr="00E16B80">
        <w:rPr>
          <w:i/>
          <w:iCs/>
        </w:rPr>
        <w:t xml:space="preserve">minden </w:t>
      </w:r>
      <w:r w:rsidR="00AB69D4" w:rsidRPr="00E16B80">
        <w:rPr>
          <w:i/>
          <w:iCs/>
        </w:rPr>
        <w:t>hamis</w:t>
      </w:r>
      <w:r w:rsidR="0016722A" w:rsidRPr="00E16B80">
        <w:t xml:space="preserve"> körülöttünk és bennünk, </w:t>
      </w:r>
      <w:r w:rsidR="00DC328A" w:rsidRPr="00E16B80">
        <w:t>T</w:t>
      </w:r>
      <w:r w:rsidR="0016722A" w:rsidRPr="00E16B80">
        <w:t>estvérem; és ezért tűnt</w:t>
      </w:r>
      <w:r w:rsidR="002D2AD1" w:rsidRPr="00E16B80">
        <w:t xml:space="preserve"> ön</w:t>
      </w:r>
      <w:r w:rsidR="0016722A" w:rsidRPr="00E16B80">
        <w:t xml:space="preserve"> annyira meglep</w:t>
      </w:r>
      <w:r w:rsidR="00AB69D4" w:rsidRPr="00E16B80">
        <w:t>ettnek</w:t>
      </w:r>
      <w:r w:rsidR="0016722A" w:rsidRPr="00E16B80">
        <w:t>, ha nem is meg</w:t>
      </w:r>
      <w:r w:rsidR="00AB69D4" w:rsidRPr="00E16B80">
        <w:t>rázottnak</w:t>
      </w:r>
      <w:r w:rsidR="0016722A" w:rsidRPr="00E16B80">
        <w:t>, valahányszor talál</w:t>
      </w:r>
      <w:r w:rsidR="00AB69D4" w:rsidRPr="00E16B80">
        <w:t>koz</w:t>
      </w:r>
      <w:r w:rsidR="002D2AD1" w:rsidRPr="00E16B80">
        <w:t>ott</w:t>
      </w:r>
      <w:r w:rsidR="00AB69D4" w:rsidRPr="00E16B80">
        <w:t xml:space="preserve"> valakivel, </w:t>
      </w:r>
      <w:r w:rsidR="0016722A" w:rsidRPr="00E16B80">
        <w:t xml:space="preserve">aki nyíltan </w:t>
      </w:r>
      <w:r w:rsidR="00AB69D4" w:rsidRPr="00E16B80">
        <w:t xml:space="preserve">és kíméletlenül </w:t>
      </w:r>
      <w:r w:rsidR="0016722A" w:rsidRPr="00E16B80">
        <w:t>szem</w:t>
      </w:r>
      <w:r w:rsidR="002D2AD1" w:rsidRPr="00E16B80">
        <w:t>ébe</w:t>
      </w:r>
      <w:r w:rsidR="00AB69D4" w:rsidRPr="00E16B80">
        <w:t xml:space="preserve"> mondta az igazat</w:t>
      </w:r>
      <w:r w:rsidR="0016722A" w:rsidRPr="00E16B80">
        <w:t xml:space="preserve">; és ezért </w:t>
      </w:r>
      <w:r w:rsidR="00AB69D4" w:rsidRPr="00E16B80">
        <w:t>tűn</w:t>
      </w:r>
      <w:r w:rsidR="002D2AD1" w:rsidRPr="00E16B80">
        <w:t>ik</w:t>
      </w:r>
      <w:r w:rsidR="00AB69D4" w:rsidRPr="00E16B80">
        <w:t xml:space="preserve"> </w:t>
      </w:r>
      <w:r w:rsidR="0016722A" w:rsidRPr="00E16B80">
        <w:t xml:space="preserve">lehetetlennek </w:t>
      </w:r>
      <w:r w:rsidR="002D2AD1" w:rsidRPr="00E16B80">
        <w:t xml:space="preserve">az ön </w:t>
      </w:r>
      <w:r w:rsidR="0016722A" w:rsidRPr="00E16B80">
        <w:t>szám</w:t>
      </w:r>
      <w:r w:rsidR="002D2AD1" w:rsidRPr="00E16B80">
        <w:t>ára</w:t>
      </w:r>
      <w:r w:rsidR="0016722A" w:rsidRPr="00E16B80">
        <w:t xml:space="preserve"> </w:t>
      </w:r>
      <w:r w:rsidR="002D2AD1" w:rsidRPr="00E16B80">
        <w:t>megérteni</w:t>
      </w:r>
      <w:r w:rsidR="0016722A" w:rsidRPr="00E16B80">
        <w:t>, hogy</w:t>
      </w:r>
      <w:r w:rsidR="002D2AD1" w:rsidRPr="00E16B80">
        <w:t xml:space="preserve"> valaki talán nem is táplál ellenérzéseket önnel szemben, sőt akár kedvelheti és tisztelheti is önt bizonyos dolgok miatt, és mégis becsülettel és őszintén a szemébe mondja, amit önről gondol. </w:t>
      </w:r>
      <w:r w:rsidR="00BE0EDD" w:rsidRPr="00E16B80">
        <w:t>Amikor</w:t>
      </w:r>
      <w:r w:rsidR="00F8153C" w:rsidRPr="00E16B80">
        <w:t xml:space="preserve"> </w:t>
      </w:r>
      <w:r w:rsidR="00BE0EDD" w:rsidRPr="00E16B80">
        <w:t>megtudja M. véleményét</w:t>
      </w:r>
      <w:r w:rsidR="00F8153C" w:rsidRPr="00E16B80">
        <w:t xml:space="preserve"> önről, amit néhány levelében kifejtett – (bár a</w:t>
      </w:r>
      <w:r w:rsidR="00FE6C23" w:rsidRPr="00E16B80">
        <w:t>z ő</w:t>
      </w:r>
      <w:r w:rsidR="00F8153C" w:rsidRPr="00E16B80">
        <w:t xml:space="preserve"> saját kézírása látszik </w:t>
      </w:r>
      <w:r w:rsidR="00D40C36" w:rsidRPr="00E16B80">
        <w:t>ezeken</w:t>
      </w:r>
      <w:r w:rsidR="00F8153C" w:rsidRPr="00E16B80">
        <w:t xml:space="preserve">, de nem szabad teljesen biztosnak lennie abban, hogy </w:t>
      </w:r>
      <w:r w:rsidR="00F8153C" w:rsidRPr="00E16B80">
        <w:rPr>
          <w:i/>
          <w:iCs/>
        </w:rPr>
        <w:t>ő maga</w:t>
      </w:r>
      <w:r w:rsidR="00F8153C" w:rsidRPr="00E16B80">
        <w:t xml:space="preserve"> írta ezeket, bár </w:t>
      </w:r>
      <w:r w:rsidR="00D40C36" w:rsidRPr="00E16B80">
        <w:t xml:space="preserve">bizonyos célok szolgálatára </w:t>
      </w:r>
      <w:r w:rsidR="00F8153C" w:rsidRPr="00E16B80">
        <w:t>természetesen minden szót ő hagyott jóvá) –, azt mondja, hogy</w:t>
      </w:r>
      <w:r w:rsidR="00BE0EDD" w:rsidRPr="00E16B80">
        <w:t xml:space="preserve"> </w:t>
      </w:r>
      <w:r w:rsidR="006E3747">
        <w:t>„</w:t>
      </w:r>
      <w:r w:rsidR="00BE0EDD" w:rsidRPr="00E16B80">
        <w:t xml:space="preserve">eléggé </w:t>
      </w:r>
      <w:r w:rsidR="00F8153C" w:rsidRPr="00E16B80">
        <w:t>sajátos kifejezésmódja van</w:t>
      </w:r>
      <w:r w:rsidR="00BE0EDD" w:rsidRPr="00E16B80">
        <w:t>, hogy finoman fogalmazzak</w:t>
      </w:r>
      <w:r w:rsidR="00F8153C" w:rsidRPr="00E16B80">
        <w:t xml:space="preserve">". Nos, ez a </w:t>
      </w:r>
      <w:r w:rsidR="006E3747">
        <w:t>„</w:t>
      </w:r>
      <w:r w:rsidR="00BE0EDD" w:rsidRPr="00E16B80">
        <w:t>kifejezés</w:t>
      </w:r>
      <w:r w:rsidR="00F8153C" w:rsidRPr="00E16B80">
        <w:t>mód" egyszerűen a puszta igazság</w:t>
      </w:r>
      <w:r w:rsidR="00BE0EDD" w:rsidRPr="00E16B80">
        <w:t xml:space="preserve"> közlése</w:t>
      </w:r>
      <w:r w:rsidR="00F8153C" w:rsidRPr="00E16B80">
        <w:t xml:space="preserve">, amit készen </w:t>
      </w:r>
      <w:r w:rsidR="00BE0EDD" w:rsidRPr="00E16B80">
        <w:t>áll le</w:t>
      </w:r>
      <w:r w:rsidR="00F8153C" w:rsidRPr="00E16B80">
        <w:t>ír</w:t>
      </w:r>
      <w:r w:rsidR="00BE0EDD" w:rsidRPr="00E16B80">
        <w:t>ni önnek</w:t>
      </w:r>
      <w:r w:rsidR="00F8153C" w:rsidRPr="00E16B80">
        <w:t>, vagy akár kimond</w:t>
      </w:r>
      <w:r w:rsidR="00BE0EDD" w:rsidRPr="00E16B80">
        <w:t>ani</w:t>
      </w:r>
      <w:r w:rsidR="00F8153C" w:rsidRPr="00E16B80">
        <w:t xml:space="preserve"> és megismétel</w:t>
      </w:r>
      <w:r w:rsidR="00BE0EDD" w:rsidRPr="00E16B80">
        <w:t>ni önnek szemtől szembe is</w:t>
      </w:r>
      <w:r w:rsidR="00F8153C" w:rsidRPr="00E16B80">
        <w:t>, a leg</w:t>
      </w:r>
      <w:r w:rsidR="00BE0EDD" w:rsidRPr="00E16B80">
        <w:t>csekély</w:t>
      </w:r>
      <w:r w:rsidR="00F8153C" w:rsidRPr="00E16B80">
        <w:t xml:space="preserve">ebb </w:t>
      </w:r>
      <w:r w:rsidR="00BE0EDD" w:rsidRPr="00E16B80">
        <w:t>tompítás</w:t>
      </w:r>
      <w:r w:rsidR="00F8153C" w:rsidRPr="00E16B80">
        <w:t xml:space="preserve"> vagy változtatás nélkül – (kivéve, ha szándékosan </w:t>
      </w:r>
      <w:r w:rsidR="00BE0EDD" w:rsidRPr="00E16B80">
        <w:t>hagyta</w:t>
      </w:r>
      <w:r w:rsidR="00F8153C" w:rsidRPr="00E16B80">
        <w:t xml:space="preserve">, hogy a kifejezések eltúlzottak legyenek ugyanazon </w:t>
      </w:r>
      <w:r w:rsidR="00BE0EDD" w:rsidRPr="00E16B80">
        <w:t>okokból eredően</w:t>
      </w:r>
      <w:r w:rsidR="00F8153C" w:rsidRPr="00E16B80">
        <w:t>, amelyeket fentebb említettem); és minden ember közül, akit ismerek – pontosan</w:t>
      </w:r>
      <w:r w:rsidR="00BE0EDD" w:rsidRPr="00E16B80">
        <w:t xml:space="preserve"> ő</w:t>
      </w:r>
      <w:r w:rsidR="00F8153C" w:rsidRPr="00E16B80">
        <w:t xml:space="preserve"> az, aki ezt a legkisebb habozás nélkül </w:t>
      </w:r>
      <w:r w:rsidR="001269F7" w:rsidRPr="00E16B80">
        <w:t>meg</w:t>
      </w:r>
      <w:r w:rsidR="00F8153C" w:rsidRPr="00E16B80">
        <w:t xml:space="preserve">teszi! És ezért </w:t>
      </w:r>
      <w:r w:rsidR="00BE0EDD" w:rsidRPr="00E16B80">
        <w:t xml:space="preserve">ön szerint M. </w:t>
      </w:r>
      <w:r w:rsidR="006E3747">
        <w:t>„</w:t>
      </w:r>
      <w:r w:rsidR="00F8153C" w:rsidRPr="00E16B80">
        <w:t xml:space="preserve">egy parancsoló </w:t>
      </w:r>
      <w:r w:rsidR="00BE0EDD" w:rsidRPr="00E16B80">
        <w:t xml:space="preserve">stílusú </w:t>
      </w:r>
      <w:r w:rsidR="00F8153C" w:rsidRPr="00E16B80">
        <w:t>fickó, aki nagyon dühös, ha ellen</w:t>
      </w:r>
      <w:r w:rsidR="00BE0EDD" w:rsidRPr="00E16B80">
        <w:t>tmondanak neki</w:t>
      </w:r>
      <w:r w:rsidR="00F8153C" w:rsidRPr="00E16B80">
        <w:t xml:space="preserve">", </w:t>
      </w:r>
      <w:r w:rsidR="00BE0EDD" w:rsidRPr="00E16B80">
        <w:t>majd</w:t>
      </w:r>
      <w:r w:rsidR="00F8153C" w:rsidRPr="00E16B80">
        <w:t xml:space="preserve"> hozzátesz</w:t>
      </w:r>
      <w:r w:rsidR="00BE0EDD" w:rsidRPr="00E16B80">
        <w:t>i</w:t>
      </w:r>
      <w:r w:rsidR="00F8153C" w:rsidRPr="00E16B80">
        <w:t xml:space="preserve">, hogy </w:t>
      </w:r>
      <w:r w:rsidR="006E3747">
        <w:t>„</w:t>
      </w:r>
      <w:r w:rsidR="00F8153C" w:rsidRPr="00E16B80">
        <w:t xml:space="preserve">nem </w:t>
      </w:r>
      <w:r w:rsidR="00BE0EDD" w:rsidRPr="00E16B80">
        <w:t>ér</w:t>
      </w:r>
      <w:r w:rsidR="000A388A" w:rsidRPr="00E16B80">
        <w:t>zek</w:t>
      </w:r>
      <w:r w:rsidR="00BE0EDD" w:rsidRPr="00E16B80">
        <w:t xml:space="preserve"> e miatt ellenszenvet</w:t>
      </w:r>
      <w:r w:rsidR="00F8153C" w:rsidRPr="00E16B80">
        <w:t xml:space="preserve">, és </w:t>
      </w:r>
      <w:r w:rsidR="000A388A" w:rsidRPr="00E16B80">
        <w:t xml:space="preserve">ennek ellenére </w:t>
      </w:r>
      <w:r w:rsidR="00F8153C" w:rsidRPr="00E16B80">
        <w:t>még kedvel</w:t>
      </w:r>
      <w:r w:rsidR="000A388A" w:rsidRPr="00E16B80">
        <w:t>em is őt</w:t>
      </w:r>
      <w:r w:rsidR="00F8153C" w:rsidRPr="00E16B80">
        <w:t xml:space="preserve"> ezért". Nos, </w:t>
      </w:r>
      <w:r w:rsidR="00F8153C" w:rsidRPr="00E16B80">
        <w:rPr>
          <w:i/>
          <w:iCs/>
        </w:rPr>
        <w:t>ez nem így van</w:t>
      </w:r>
      <w:r w:rsidR="00F8153C" w:rsidRPr="00E16B80">
        <w:t>, testvérem,</w:t>
      </w:r>
      <w:r w:rsidR="00F8153C" w:rsidRPr="00E16B80">
        <w:rPr>
          <w:i/>
          <w:iCs/>
        </w:rPr>
        <w:t xml:space="preserve"> és ezt </w:t>
      </w:r>
      <w:r w:rsidR="000A388A" w:rsidRPr="00E16B80">
        <w:rPr>
          <w:i/>
          <w:iCs/>
        </w:rPr>
        <w:t>ön</w:t>
      </w:r>
      <w:r w:rsidR="00F8153C" w:rsidRPr="00E16B80">
        <w:rPr>
          <w:i/>
          <w:iCs/>
        </w:rPr>
        <w:t xml:space="preserve"> is tud</w:t>
      </w:r>
      <w:r w:rsidR="000A388A" w:rsidRPr="00E16B80">
        <w:rPr>
          <w:i/>
          <w:iCs/>
        </w:rPr>
        <w:t>ja</w:t>
      </w:r>
      <w:r w:rsidR="00F8153C" w:rsidRPr="00E16B80">
        <w:t>. Azonban</w:t>
      </w:r>
      <w:r w:rsidR="00FE6C23" w:rsidRPr="00E16B80">
        <w:t xml:space="preserve">, korlátozott </w:t>
      </w:r>
      <w:r w:rsidR="001269F7" w:rsidRPr="00E16B80">
        <w:t>mértékig</w:t>
      </w:r>
      <w:r w:rsidR="00F8153C" w:rsidRPr="00E16B80">
        <w:t xml:space="preserve"> </w:t>
      </w:r>
      <w:r w:rsidR="00FE6C23" w:rsidRPr="00E16B80">
        <w:t>kész vagyok helyt adni</w:t>
      </w:r>
      <w:r w:rsidR="00F8153C" w:rsidRPr="00E16B80">
        <w:t xml:space="preserve"> a </w:t>
      </w:r>
      <w:r w:rsidR="00FE6C23" w:rsidRPr="00E16B80">
        <w:t>meghatározásnak</w:t>
      </w:r>
      <w:r w:rsidR="00F8153C" w:rsidRPr="00E16B80">
        <w:t xml:space="preserve">, elismerni és megismételni </w:t>
      </w:r>
      <w:r w:rsidR="00FE6C23" w:rsidRPr="00E16B80">
        <w:t>önnel</w:t>
      </w:r>
      <w:r w:rsidR="00F8153C" w:rsidRPr="00E16B80">
        <w:t xml:space="preserve"> (és </w:t>
      </w:r>
      <w:r w:rsidR="00FE6C23" w:rsidRPr="00E16B80">
        <w:t>M.-mel</w:t>
      </w:r>
      <w:r w:rsidR="00F8153C" w:rsidRPr="00E16B80">
        <w:t xml:space="preserve"> </w:t>
      </w:r>
      <w:r w:rsidR="00FE6C23" w:rsidRPr="00E16B80">
        <w:t>itt mellettem)</w:t>
      </w:r>
      <w:r w:rsidR="00F8153C" w:rsidRPr="00E16B80">
        <w:t xml:space="preserve">, hogy ő </w:t>
      </w:r>
      <w:r w:rsidR="00FE6C23" w:rsidRPr="00E16B80">
        <w:t xml:space="preserve">tényleg </w:t>
      </w:r>
      <w:r w:rsidR="00F8153C" w:rsidRPr="00E16B80">
        <w:t xml:space="preserve">egy nagyon </w:t>
      </w:r>
      <w:r w:rsidR="00F8153C" w:rsidRPr="00E16B80">
        <w:rPr>
          <w:i/>
          <w:iCs/>
        </w:rPr>
        <w:t>parancsol</w:t>
      </w:r>
      <w:r w:rsidR="00FE6C23" w:rsidRPr="00E16B80">
        <w:rPr>
          <w:i/>
          <w:iCs/>
        </w:rPr>
        <w:t>ó stílusú</w:t>
      </w:r>
      <w:r w:rsidR="00F8153C" w:rsidRPr="00E16B80">
        <w:rPr>
          <w:i/>
          <w:iCs/>
        </w:rPr>
        <w:t xml:space="preserve"> fickó</w:t>
      </w:r>
      <w:r w:rsidR="00F8153C" w:rsidRPr="00E16B80">
        <w:t xml:space="preserve">, és kétségtelenül hajlamos </w:t>
      </w:r>
      <w:r w:rsidR="00F8153C" w:rsidRPr="00E16B80">
        <w:rPr>
          <w:i/>
          <w:iCs/>
        </w:rPr>
        <w:t>néha</w:t>
      </w:r>
      <w:r w:rsidR="00F8153C" w:rsidRPr="00E16B80">
        <w:t xml:space="preserve"> dühbe gurulni, különösen, ha </w:t>
      </w:r>
      <w:r w:rsidR="00FE6C23" w:rsidRPr="00E16B80">
        <w:t xml:space="preserve">olyasmiben mondanak </w:t>
      </w:r>
      <w:r w:rsidR="00F8153C" w:rsidRPr="00E16B80">
        <w:t>neki</w:t>
      </w:r>
      <w:r w:rsidR="00FE6C23" w:rsidRPr="00E16B80">
        <w:t xml:space="preserve"> ellent</w:t>
      </w:r>
      <w:r w:rsidR="00F8153C" w:rsidRPr="00E16B80">
        <w:t xml:space="preserve">, amiről tudja, hogy igaz. </w:t>
      </w:r>
      <w:r w:rsidR="00FE6C23" w:rsidRPr="00E16B80">
        <w:t>Jobb véleménnyel bírna</w:t>
      </w:r>
      <w:r w:rsidR="00F8153C" w:rsidRPr="00E16B80">
        <w:t xml:space="preserve"> róla, </w:t>
      </w:r>
      <w:r w:rsidR="00F8153C" w:rsidRPr="00E16B80">
        <w:rPr>
          <w:i/>
          <w:iCs/>
        </w:rPr>
        <w:t xml:space="preserve">ha </w:t>
      </w:r>
      <w:r w:rsidR="00FE6C23" w:rsidRPr="00E16B80">
        <w:rPr>
          <w:i/>
          <w:iCs/>
        </w:rPr>
        <w:t>nem mutatná</w:t>
      </w:r>
      <w:r w:rsidR="00FE6C23" w:rsidRPr="00E16B80">
        <w:t xml:space="preserve"> ki</w:t>
      </w:r>
      <w:r w:rsidR="00F8153C" w:rsidRPr="00E16B80">
        <w:t xml:space="preserve"> haragját</w:t>
      </w:r>
      <w:r w:rsidR="00FE6C23" w:rsidRPr="00E16B80">
        <w:t>?</w:t>
      </w:r>
      <w:r w:rsidR="00F8153C" w:rsidRPr="00E16B80">
        <w:t xml:space="preserve"> </w:t>
      </w:r>
      <w:r w:rsidR="00FE6C23" w:rsidRPr="00E16B80">
        <w:t xml:space="preserve">Ha </w:t>
      </w:r>
      <w:r w:rsidR="00F8153C" w:rsidRPr="00E16B80">
        <w:rPr>
          <w:i/>
          <w:iCs/>
        </w:rPr>
        <w:t>hazudna</w:t>
      </w:r>
      <w:r w:rsidR="00F8153C" w:rsidRPr="00E16B80">
        <w:t xml:space="preserve"> </w:t>
      </w:r>
      <w:r w:rsidR="00FE6C23" w:rsidRPr="00E16B80">
        <w:t xml:space="preserve">saját magának </w:t>
      </w:r>
      <w:r w:rsidR="00F8153C" w:rsidRPr="00E16B80">
        <w:t xml:space="preserve">és a kívülállóknak, és így </w:t>
      </w:r>
      <w:r w:rsidR="00F8153C" w:rsidRPr="00E16B80">
        <w:lastRenderedPageBreak/>
        <w:t>hagyná, hogy olyan erényt tulajdonítsanak neki, amivel nem rendelkezik? Ha érdemdús cselekedet gyökerestül kiirtani minden harag</w:t>
      </w:r>
      <w:r w:rsidR="00AA5234" w:rsidRPr="00E16B80">
        <w:t>ot</w:t>
      </w:r>
      <w:r w:rsidR="00F8153C" w:rsidRPr="00E16B80">
        <w:t xml:space="preserve">, hogy soha ne érezzük a legkisebb </w:t>
      </w:r>
      <w:r w:rsidR="00AA5234" w:rsidRPr="00E16B80">
        <w:t>késztetését</w:t>
      </w:r>
      <w:r w:rsidR="00F8153C" w:rsidRPr="00E16B80">
        <w:t xml:space="preserve"> sem egy olyan szenvedély</w:t>
      </w:r>
      <w:r w:rsidR="00AA5234" w:rsidRPr="00E16B80">
        <w:t>nek</w:t>
      </w:r>
      <w:r w:rsidR="00F8153C" w:rsidRPr="00E16B80">
        <w:t xml:space="preserve">, amelyet mindannyian bűnösnek tartunk, akkor </w:t>
      </w:r>
      <w:r w:rsidR="00AA5234" w:rsidRPr="00E16B80">
        <w:t xml:space="preserve">számunkra </w:t>
      </w:r>
      <w:r w:rsidR="00F8153C" w:rsidRPr="00E16B80">
        <w:t>még</w:t>
      </w:r>
      <w:r w:rsidR="00AA5234" w:rsidRPr="00E16B80">
        <w:t xml:space="preserve"> ennél is</w:t>
      </w:r>
      <w:r w:rsidR="00F8153C" w:rsidRPr="00E16B80">
        <w:t xml:space="preserve"> nagyobb bűn, ha úgy teszünk, mintha ez</w:t>
      </w:r>
      <w:r w:rsidR="001269F7" w:rsidRPr="00E16B80">
        <w:t xml:space="preserve"> meg is történt volna velünk</w:t>
      </w:r>
      <w:r w:rsidR="00F8153C" w:rsidRPr="00E16B80">
        <w:t>. Ké</w:t>
      </w:r>
      <w:r w:rsidR="00AA5234" w:rsidRPr="00E16B80">
        <w:t>rem</w:t>
      </w:r>
      <w:r w:rsidR="00F8153C" w:rsidRPr="00E16B80">
        <w:t>, olvas</w:t>
      </w:r>
      <w:r w:rsidR="00AA5234" w:rsidRPr="00E16B80">
        <w:t>sa</w:t>
      </w:r>
      <w:r w:rsidR="00F8153C" w:rsidRPr="00E16B80">
        <w:t xml:space="preserve"> el az </w:t>
      </w:r>
      <w:r w:rsidR="006E3747">
        <w:t>„</w:t>
      </w:r>
      <w:r w:rsidR="00AA5234" w:rsidRPr="00E16B80">
        <w:t>Elixir of Life</w:t>
      </w:r>
      <w:r w:rsidR="00F8153C" w:rsidRPr="00E16B80">
        <w:t xml:space="preserve">" 2. </w:t>
      </w:r>
      <w:r w:rsidR="00D214DC" w:rsidRPr="00E16B80">
        <w:t>részét</w:t>
      </w:r>
      <w:r w:rsidR="00F8153C" w:rsidRPr="00E16B80">
        <w:t xml:space="preserve"> (</w:t>
      </w:r>
      <w:r w:rsidR="00D214DC" w:rsidRPr="00E16B80">
        <w:t xml:space="preserve">az </w:t>
      </w:r>
      <w:r w:rsidR="00F8153C" w:rsidRPr="00E16B80">
        <w:t>április</w:t>
      </w:r>
      <w:r w:rsidR="00D214DC" w:rsidRPr="00E16B80">
        <w:t>i számban</w:t>
      </w:r>
      <w:r w:rsidR="00F8153C" w:rsidRPr="00E16B80">
        <w:t xml:space="preserve">, </w:t>
      </w:r>
      <w:r w:rsidR="00D214DC" w:rsidRPr="00E16B80">
        <w:t xml:space="preserve">a </w:t>
      </w:r>
      <w:r w:rsidR="00F8153C" w:rsidRPr="00E16B80">
        <w:t>169. oldal</w:t>
      </w:r>
      <w:r w:rsidR="00D214DC" w:rsidRPr="00E16B80">
        <w:t>on</w:t>
      </w:r>
      <w:r w:rsidR="00F8153C" w:rsidRPr="00E16B80">
        <w:t>, I. hasáb, 2., 3., 4., 5. és 6. bekezdés</w:t>
      </w:r>
      <w:r w:rsidR="00D214DC" w:rsidRPr="00E16B80">
        <w:t>eket</w:t>
      </w:r>
      <w:r w:rsidR="00D214DC" w:rsidRPr="00E16B80">
        <w:rPr>
          <w:rStyle w:val="Lbjegyzet-hivatkozs"/>
        </w:rPr>
        <w:footnoteReference w:id="435"/>
      </w:r>
      <w:r w:rsidR="00F8153C" w:rsidRPr="00E16B80">
        <w:t xml:space="preserve">). És mégis, a nyugati eszmékben mindent a látszatra redukálnak, még a vallásban is. Egy gyóntató nem azt kérdezi a bűnbánójától, hogy </w:t>
      </w:r>
      <w:r w:rsidR="00F8153C" w:rsidRPr="00E16B80">
        <w:rPr>
          <w:i/>
          <w:iCs/>
        </w:rPr>
        <w:t>érzett</w:t>
      </w:r>
      <w:r w:rsidR="00F8153C" w:rsidRPr="00E16B80">
        <w:t xml:space="preserve">-e haragot, hanem azt, hogy </w:t>
      </w:r>
      <w:r w:rsidR="00F8153C" w:rsidRPr="00E16B80">
        <w:rPr>
          <w:i/>
          <w:iCs/>
        </w:rPr>
        <w:t>kimutatta</w:t>
      </w:r>
      <w:r w:rsidR="00F8153C" w:rsidRPr="00E16B80">
        <w:t>-e már haragját bárki iránt. „</w:t>
      </w:r>
      <w:r w:rsidR="0087145B" w:rsidRPr="00E16B80">
        <w:t xml:space="preserve">Ne </w:t>
      </w:r>
      <w:r w:rsidR="0087145B" w:rsidRPr="00E16B80">
        <w:rPr>
          <w:i/>
          <w:iCs/>
        </w:rPr>
        <w:t>kapjanak rajta</w:t>
      </w:r>
      <w:r w:rsidR="00F8153C" w:rsidRPr="00E16B80">
        <w:t xml:space="preserve"> hazudozás</w:t>
      </w:r>
      <w:r w:rsidR="0087145B" w:rsidRPr="00E16B80">
        <w:t>on</w:t>
      </w:r>
      <w:r w:rsidR="00F8153C" w:rsidRPr="00E16B80">
        <w:t>, lopás</w:t>
      </w:r>
      <w:r w:rsidR="0087145B" w:rsidRPr="00E16B80">
        <w:t>on</w:t>
      </w:r>
      <w:r w:rsidR="00F8153C" w:rsidRPr="00E16B80">
        <w:t xml:space="preserve">, ölésen stb.” – </w:t>
      </w:r>
      <w:r w:rsidR="0087145B" w:rsidRPr="00E16B80">
        <w:t>a jelek szerint</w:t>
      </w:r>
      <w:r w:rsidR="00F8153C" w:rsidRPr="00E16B80">
        <w:t xml:space="preserve"> ez</w:t>
      </w:r>
      <w:r w:rsidR="0087145B" w:rsidRPr="00E16B80">
        <w:t xml:space="preserve"> lett</w:t>
      </w:r>
      <w:r w:rsidR="00F8153C" w:rsidRPr="00E16B80">
        <w:t xml:space="preserve"> a civilizáció </w:t>
      </w:r>
      <w:r w:rsidR="0087145B" w:rsidRPr="00E16B80">
        <w:t>I</w:t>
      </w:r>
      <w:r w:rsidR="00F8153C" w:rsidRPr="00E16B80">
        <w:t>steneinek</w:t>
      </w:r>
      <w:r w:rsidR="0087145B" w:rsidRPr="00E16B80">
        <w:t xml:space="preserve"> parancsolata - </w:t>
      </w:r>
      <w:r w:rsidR="00F8153C" w:rsidRPr="00E16B80">
        <w:t>a társadalom és a közvélemény</w:t>
      </w:r>
      <w:r w:rsidR="0087145B" w:rsidRPr="00E16B80">
        <w:t xml:space="preserve"> szerint</w:t>
      </w:r>
      <w:r w:rsidR="00F8153C" w:rsidRPr="00E16B80">
        <w:t xml:space="preserve">. Ez az egyetlen oka annak, hogy </w:t>
      </w:r>
      <w:r w:rsidR="0087145B" w:rsidRPr="00E16B80">
        <w:t>önök</w:t>
      </w:r>
      <w:r w:rsidR="00F8153C" w:rsidRPr="00E16B80">
        <w:t>, akik ehhez tartoz</w:t>
      </w:r>
      <w:r w:rsidR="0087145B" w:rsidRPr="00E16B80">
        <w:t>nak</w:t>
      </w:r>
      <w:r w:rsidR="00F8153C" w:rsidRPr="00E16B80">
        <w:t xml:space="preserve">, alig, ha </w:t>
      </w:r>
      <w:r w:rsidR="0087145B" w:rsidRPr="00E16B80">
        <w:t xml:space="preserve">egyáltalán </w:t>
      </w:r>
      <w:r w:rsidR="00F8153C" w:rsidRPr="00E16B80">
        <w:t xml:space="preserve">valaha is </w:t>
      </w:r>
      <w:r w:rsidR="00F71A9C" w:rsidRPr="00E16B80">
        <w:t xml:space="preserve">tudják </w:t>
      </w:r>
      <w:r w:rsidR="00F8153C" w:rsidRPr="00E16B80">
        <w:t>értékelni az olyan</w:t>
      </w:r>
      <w:r w:rsidR="00D434F8" w:rsidRPr="00E16B80">
        <w:t>okat</w:t>
      </w:r>
      <w:r w:rsidR="00F8153C" w:rsidRPr="00E16B80">
        <w:t>, mint Morya: egy olyan embert, aki ugyanolyan szigorú önmagával</w:t>
      </w:r>
      <w:r w:rsidR="00D434F8" w:rsidRPr="00E16B80">
        <w:t>,</w:t>
      </w:r>
      <w:r w:rsidR="00F8153C" w:rsidRPr="00E16B80">
        <w:t xml:space="preserve"> a saját hibáival szemben, mint amilyen elnéző mások hibái</w:t>
      </w:r>
      <w:r w:rsidR="00D434F8" w:rsidRPr="00E16B80">
        <w:t>nak megítélésében</w:t>
      </w:r>
      <w:r w:rsidR="00F8153C" w:rsidRPr="00E16B80">
        <w:t xml:space="preserve">, nem </w:t>
      </w:r>
      <w:r w:rsidR="00F8153C" w:rsidRPr="00E16B80">
        <w:rPr>
          <w:i/>
          <w:iCs/>
        </w:rPr>
        <w:t>szavakkal</w:t>
      </w:r>
      <w:r w:rsidR="00F8153C" w:rsidRPr="00E16B80">
        <w:t xml:space="preserve">, hanem szíve legbelsőbb érzéseivel; mert bár mindig kész volt a szemébe mondani bármit, amit </w:t>
      </w:r>
      <w:r w:rsidR="00D434F8" w:rsidRPr="00E16B80">
        <w:t xml:space="preserve">önről </w:t>
      </w:r>
      <w:r w:rsidR="00F8153C" w:rsidRPr="00E16B80">
        <w:t>gondol, mégis mind</w:t>
      </w:r>
      <w:r w:rsidR="00D434F8" w:rsidRPr="00E16B80">
        <w:t>végig</w:t>
      </w:r>
      <w:r w:rsidR="00F8153C" w:rsidRPr="00E16B80">
        <w:t xml:space="preserve"> hűségesebb barát</w:t>
      </w:r>
      <w:r w:rsidR="00D434F8" w:rsidRPr="00E16B80">
        <w:t>ja</w:t>
      </w:r>
      <w:r w:rsidR="00F8153C" w:rsidRPr="00E16B80">
        <w:t xml:space="preserve"> volt, mint én magam, aki gyakran habozok megbántani bárki érzéseit, </w:t>
      </w:r>
      <w:r w:rsidR="00D434F8" w:rsidRPr="00E16B80">
        <w:t>habár</w:t>
      </w:r>
      <w:r w:rsidR="00F8153C" w:rsidRPr="00E16B80">
        <w:t xml:space="preserve"> a legszigorúbb</w:t>
      </w:r>
      <w:r w:rsidR="00D434F8" w:rsidRPr="00E16B80">
        <w:t>an ragaszkodom az</w:t>
      </w:r>
      <w:r w:rsidR="00F8153C" w:rsidRPr="00E16B80">
        <w:t xml:space="preserve"> igazság</w:t>
      </w:r>
      <w:r w:rsidR="00D434F8" w:rsidRPr="00E16B80">
        <w:t>hoz ilyenkor</w:t>
      </w:r>
      <w:r w:rsidR="00F8153C" w:rsidRPr="00E16B80">
        <w:t xml:space="preserve">. Így, ha M. valaha is </w:t>
      </w:r>
      <w:r w:rsidR="00D434F8" w:rsidRPr="00E16B80">
        <w:t>hajlandó lenne</w:t>
      </w:r>
      <w:r w:rsidR="00F8153C" w:rsidRPr="00E16B80">
        <w:t xml:space="preserve"> magyarázatot adn</w:t>
      </w:r>
      <w:r w:rsidR="00D434F8" w:rsidRPr="00E16B80">
        <w:t>i</w:t>
      </w:r>
      <w:r w:rsidR="00C7420E" w:rsidRPr="00E16B80">
        <w:t xml:space="preserve"> bármire</w:t>
      </w:r>
      <w:r w:rsidR="00F8153C" w:rsidRPr="00E16B80">
        <w:t>, a</w:t>
      </w:r>
      <w:r w:rsidR="00D434F8" w:rsidRPr="00E16B80">
        <w:t>zt mondhatta volna önnek</w:t>
      </w:r>
      <w:r w:rsidR="00F8153C" w:rsidRPr="00E16B80">
        <w:t xml:space="preserve">: </w:t>
      </w:r>
    </w:p>
    <w:p w14:paraId="7B59CBE2" w14:textId="19CA00A7" w:rsidR="00A0211B" w:rsidRPr="00E16B80" w:rsidRDefault="00A725F2" w:rsidP="00A36859">
      <w:pPr>
        <w:ind w:left="144"/>
      </w:pPr>
      <w:r>
        <w:t>„</w:t>
      </w:r>
      <w:r w:rsidR="00F8153C" w:rsidRPr="00E16B80">
        <w:t xml:space="preserve">Testvérem, véleményem szerint </w:t>
      </w:r>
      <w:r w:rsidR="00D434F8" w:rsidRPr="00E16B80">
        <w:t>ön</w:t>
      </w:r>
      <w:r w:rsidR="00F8153C" w:rsidRPr="00E16B80">
        <w:t xml:space="preserve"> rendkívül egoista és gőgös. </w:t>
      </w:r>
      <w:r w:rsidR="00D434F8" w:rsidRPr="00E16B80">
        <w:t>Világfelfogásában</w:t>
      </w:r>
      <w:r w:rsidR="00F8153C" w:rsidRPr="00E16B80">
        <w:t xml:space="preserve"> és ön</w:t>
      </w:r>
      <w:r w:rsidR="00D434F8" w:rsidRPr="00E16B80">
        <w:t>tömjénezése közben</w:t>
      </w:r>
      <w:r w:rsidR="00F8153C" w:rsidRPr="00E16B80">
        <w:t xml:space="preserve"> általában </w:t>
      </w:r>
      <w:r w:rsidR="00D434F8" w:rsidRPr="00E16B80">
        <w:t>figyelmen kívül hagyja</w:t>
      </w:r>
      <w:r w:rsidR="00F8153C" w:rsidRPr="00E16B80">
        <w:t xml:space="preserve"> az emberiség többi </w:t>
      </w:r>
      <w:r w:rsidR="00D434F8" w:rsidRPr="00E16B80">
        <w:t>tagját</w:t>
      </w:r>
      <w:r w:rsidR="00F8153C" w:rsidRPr="00E16B80">
        <w:t>, és őszintén hiszem, hogy az egész univerzum</w:t>
      </w:r>
      <w:r w:rsidR="0052534C" w:rsidRPr="00E16B80">
        <w:t>ról azt képzeli, hogy az csakis az</w:t>
      </w:r>
      <w:r w:rsidR="00F8153C" w:rsidRPr="00E16B80">
        <w:t xml:space="preserve"> emberért </w:t>
      </w:r>
      <w:r w:rsidRPr="00E16B80">
        <w:t>teremtetett</w:t>
      </w:r>
      <w:r w:rsidR="00F8153C" w:rsidRPr="00E16B80">
        <w:t xml:space="preserve"> és </w:t>
      </w:r>
      <w:r w:rsidR="0052534C" w:rsidRPr="00E16B80">
        <w:t>az emberek közül is elsősorban</w:t>
      </w:r>
      <w:r w:rsidR="00F8153C" w:rsidRPr="00E16B80">
        <w:t xml:space="preserve"> – </w:t>
      </w:r>
      <w:r w:rsidR="0052534C" w:rsidRPr="00E16B80">
        <w:rPr>
          <w:i/>
          <w:iCs/>
        </w:rPr>
        <w:t>önért</w:t>
      </w:r>
      <w:r w:rsidR="00F8153C" w:rsidRPr="00E16B80">
        <w:t xml:space="preserve">. Ha én </w:t>
      </w:r>
      <w:r w:rsidR="0052534C" w:rsidRPr="00E16B80">
        <w:t>rosszul tűröm</w:t>
      </w:r>
      <w:r w:rsidR="00F8153C" w:rsidRPr="00E16B80">
        <w:t xml:space="preserve">, hogy ellentmondjanak nekem, amikor tudom, hogy igazam van, </w:t>
      </w:r>
      <w:r w:rsidR="0052534C" w:rsidRPr="00E16B80">
        <w:t>ön</w:t>
      </w:r>
      <w:r w:rsidR="00F8153C" w:rsidRPr="00E16B80">
        <w:t xml:space="preserve"> még </w:t>
      </w:r>
      <w:r w:rsidR="0052534C" w:rsidRPr="00E16B80">
        <w:t xml:space="preserve">nálam is </w:t>
      </w:r>
      <w:r w:rsidR="00F8153C" w:rsidRPr="00E16B80">
        <w:t>kevésbé bír</w:t>
      </w:r>
      <w:r w:rsidR="0052534C" w:rsidRPr="00E16B80">
        <w:t>ja</w:t>
      </w:r>
      <w:r w:rsidR="00F8153C" w:rsidRPr="00E16B80">
        <w:t xml:space="preserve"> elviselni az ellentmondást, még</w:t>
      </w:r>
      <w:r w:rsidR="0052534C" w:rsidRPr="00E16B80">
        <w:t xml:space="preserve"> akkor is</w:t>
      </w:r>
      <w:r w:rsidR="00F8153C" w:rsidRPr="00E16B80">
        <w:t xml:space="preserve">, </w:t>
      </w:r>
      <w:r w:rsidR="00C7420E" w:rsidRPr="00E16B80">
        <w:t>ha</w:t>
      </w:r>
      <w:r w:rsidR="00F8153C" w:rsidRPr="00E16B80">
        <w:t xml:space="preserve"> a lelkiismerete</w:t>
      </w:r>
      <w:r w:rsidR="0052534C" w:rsidRPr="00E16B80">
        <w:t xml:space="preserve"> közben</w:t>
      </w:r>
      <w:r w:rsidR="00F8153C" w:rsidRPr="00E16B80">
        <w:t xml:space="preserve"> világosan </w:t>
      </w:r>
      <w:r w:rsidR="0052534C" w:rsidRPr="00E16B80">
        <w:t>tudatja</w:t>
      </w:r>
      <w:r w:rsidR="00F8153C" w:rsidRPr="00E16B80">
        <w:t>, hogy téved. Nem tud</w:t>
      </w:r>
      <w:r w:rsidR="0052534C" w:rsidRPr="00E16B80">
        <w:t>ja</w:t>
      </w:r>
      <w:r w:rsidR="00F8153C" w:rsidRPr="00E16B80">
        <w:t xml:space="preserve"> elfelejteni a legkisebb </w:t>
      </w:r>
      <w:r w:rsidR="0052534C" w:rsidRPr="00E16B80">
        <w:t>megbántást</w:t>
      </w:r>
      <w:r w:rsidR="00F8153C" w:rsidRPr="00E16B80">
        <w:t xml:space="preserve"> sem</w:t>
      </w:r>
      <w:r w:rsidR="0052534C" w:rsidRPr="00E16B80">
        <w:t xml:space="preserve"> - bár el kell ismerem, hogy igazán </w:t>
      </w:r>
      <w:r w:rsidR="0052534C" w:rsidRPr="00E16B80">
        <w:rPr>
          <w:i/>
          <w:iCs/>
        </w:rPr>
        <w:t>megbocsátó</w:t>
      </w:r>
      <w:r w:rsidR="00F8153C" w:rsidRPr="00E16B80">
        <w:t>. És mivel őszintén hisz</w:t>
      </w:r>
      <w:r w:rsidR="0052534C" w:rsidRPr="00E16B80">
        <w:t>i</w:t>
      </w:r>
      <w:r w:rsidR="00F8153C" w:rsidRPr="00E16B80">
        <w:t>, hogy ennyire meg</w:t>
      </w:r>
      <w:r w:rsidR="0052534C" w:rsidRPr="00E16B80">
        <w:t>bántottam</w:t>
      </w:r>
      <w:r w:rsidR="00F8153C" w:rsidRPr="00E16B80">
        <w:t xml:space="preserve"> (</w:t>
      </w:r>
      <w:r w:rsidR="0052534C" w:rsidRPr="00E16B80">
        <w:rPr>
          <w:i/>
          <w:iCs/>
        </w:rPr>
        <w:t xml:space="preserve">rátelepedtem </w:t>
      </w:r>
      <w:r w:rsidR="0052534C" w:rsidRPr="00E16B80">
        <w:t xml:space="preserve">önre, </w:t>
      </w:r>
      <w:r w:rsidR="00F8153C" w:rsidRPr="00E16B80">
        <w:t>ahogy egyszer kifejezte</w:t>
      </w:r>
      <w:r w:rsidR="0052534C" w:rsidRPr="00E16B80">
        <w:t xml:space="preserve">), ez </w:t>
      </w:r>
      <w:r w:rsidR="00F8153C" w:rsidRPr="00E16B80">
        <w:t>a</w:t>
      </w:r>
      <w:r w:rsidR="0052534C" w:rsidRPr="00E16B80">
        <w:t>z állítólagos megbántás</w:t>
      </w:r>
      <w:r w:rsidR="00F8153C" w:rsidRPr="00E16B80">
        <w:t xml:space="preserve"> a mai napig </w:t>
      </w:r>
      <w:r w:rsidR="0052534C" w:rsidRPr="00E16B80">
        <w:t>is rejtetten</w:t>
      </w:r>
      <w:r w:rsidR="00F8153C" w:rsidRPr="00E16B80">
        <w:t xml:space="preserve"> befolyás</w:t>
      </w:r>
      <w:r w:rsidR="0052534C" w:rsidRPr="00E16B80">
        <w:t>olja</w:t>
      </w:r>
      <w:r w:rsidR="00F8153C" w:rsidRPr="00E16B80">
        <w:t xml:space="preserve"> minden </w:t>
      </w:r>
      <w:r w:rsidR="00F8153C" w:rsidRPr="00E16B80">
        <w:lastRenderedPageBreak/>
        <w:t>gondolat</w:t>
      </w:r>
      <w:r w:rsidR="0052534C" w:rsidRPr="00E16B80">
        <w:t>át</w:t>
      </w:r>
      <w:r w:rsidR="00F8153C" w:rsidRPr="00E16B80">
        <w:t xml:space="preserve"> az én szerény személyemmel kapcsolatban.</w:t>
      </w:r>
      <w:r w:rsidR="00C7420E" w:rsidRPr="00E16B80">
        <w:t xml:space="preserve"> </w:t>
      </w:r>
      <w:r w:rsidR="00D40C36" w:rsidRPr="00E16B80">
        <w:t xml:space="preserve">És bár </w:t>
      </w:r>
      <w:r w:rsidR="00001C61" w:rsidRPr="00E16B80">
        <w:t>fejlett intellektusa</w:t>
      </w:r>
      <w:r w:rsidR="00D40C36" w:rsidRPr="00E16B80">
        <w:t xml:space="preserve"> mindig megakadályoz</w:t>
      </w:r>
      <w:r w:rsidR="00001C61" w:rsidRPr="00E16B80">
        <w:t>za, hogy önben bosszúszomjas érzések</w:t>
      </w:r>
      <w:r w:rsidR="00D40C36" w:rsidRPr="00E16B80">
        <w:t xml:space="preserve"> </w:t>
      </w:r>
      <w:r w:rsidR="006F52CE" w:rsidRPr="00E16B80">
        <w:t>gyökeret verjenek</w:t>
      </w:r>
      <w:r w:rsidR="00D40C36" w:rsidRPr="00E16B80">
        <w:t xml:space="preserve">, és így felülkerekedjenek </w:t>
      </w:r>
      <w:r w:rsidR="00001C61" w:rsidRPr="00E16B80">
        <w:t>nemesebb</w:t>
      </w:r>
      <w:r w:rsidR="00D40C36" w:rsidRPr="00E16B80">
        <w:t xml:space="preserve"> természet</w:t>
      </w:r>
      <w:r w:rsidR="00001C61" w:rsidRPr="00E16B80">
        <w:t>én</w:t>
      </w:r>
      <w:r w:rsidR="00D40C36" w:rsidRPr="00E16B80">
        <w:t>, mégis bizonyos befolyás</w:t>
      </w:r>
      <w:r w:rsidR="00001C61" w:rsidRPr="00E16B80">
        <w:t>t gyakorolnak</w:t>
      </w:r>
      <w:r w:rsidR="00D40C36" w:rsidRPr="00E16B80">
        <w:t xml:space="preserve"> még az érvelési képességeire is</w:t>
      </w:r>
      <w:r w:rsidR="00001C61" w:rsidRPr="00E16B80">
        <w:t>.</w:t>
      </w:r>
      <w:r w:rsidR="00D40C36" w:rsidRPr="00E16B80">
        <w:t xml:space="preserve"> </w:t>
      </w:r>
      <w:r w:rsidR="00001C61" w:rsidRPr="00E16B80">
        <w:t>Hiszen</w:t>
      </w:r>
      <w:r w:rsidR="00D40C36" w:rsidRPr="00E16B80">
        <w:t xml:space="preserve"> öröm</w:t>
      </w:r>
      <w:r w:rsidR="00001C61" w:rsidRPr="00E16B80">
        <w:t>é</w:t>
      </w:r>
      <w:r w:rsidR="00D40C36" w:rsidRPr="00E16B80">
        <w:t>t lel</w:t>
      </w:r>
      <w:r w:rsidR="00001C61" w:rsidRPr="00E16B80">
        <w:t>i</w:t>
      </w:r>
      <w:r w:rsidR="00D40C36" w:rsidRPr="00E16B80">
        <w:t xml:space="preserve"> (bár aligha vall</w:t>
      </w:r>
      <w:r w:rsidR="00001C61" w:rsidRPr="00E16B80">
        <w:t>ja ezt</w:t>
      </w:r>
      <w:r w:rsidR="00D40C36" w:rsidRPr="00E16B80">
        <w:t xml:space="preserve"> be mag</w:t>
      </w:r>
      <w:r w:rsidR="00001C61" w:rsidRPr="00E16B80">
        <w:t>á</w:t>
      </w:r>
      <w:r w:rsidR="00D40C36" w:rsidRPr="00E16B80">
        <w:t>nak) abban, hogy módokat találj</w:t>
      </w:r>
      <w:r w:rsidR="00001C61" w:rsidRPr="00E16B80">
        <w:t>on</w:t>
      </w:r>
      <w:r w:rsidR="00D40C36" w:rsidRPr="00E16B80">
        <w:t xml:space="preserve"> arra, hogy rajtakapj</w:t>
      </w:r>
      <w:r w:rsidR="00001C61" w:rsidRPr="00E16B80">
        <w:t xml:space="preserve">on engem hibákon, egészen </w:t>
      </w:r>
      <w:r w:rsidR="00D40C36" w:rsidRPr="00E16B80">
        <w:t>odáig</w:t>
      </w:r>
      <w:r w:rsidR="00001C61" w:rsidRPr="00E16B80">
        <w:t xml:space="preserve"> elmenve</w:t>
      </w:r>
      <w:r w:rsidR="00D40C36" w:rsidRPr="00E16B80">
        <w:t>, hogy a képzelet</w:t>
      </w:r>
      <w:r w:rsidR="00001C61" w:rsidRPr="00E16B80">
        <w:t>é</w:t>
      </w:r>
      <w:r w:rsidR="00D40C36" w:rsidRPr="00E16B80">
        <w:t xml:space="preserve">ben </w:t>
      </w:r>
      <w:r w:rsidR="00D40C36" w:rsidRPr="00E16B80">
        <w:rPr>
          <w:i/>
          <w:iCs/>
        </w:rPr>
        <w:t>bolondnak</w:t>
      </w:r>
      <w:r w:rsidR="00D40C36" w:rsidRPr="00E16B80">
        <w:t>, hiszékeny</w:t>
      </w:r>
      <w:r w:rsidR="00001C61" w:rsidRPr="00E16B80">
        <w:t xml:space="preserve"> és </w:t>
      </w:r>
      <w:r w:rsidR="00D40C36" w:rsidRPr="00E16B80">
        <w:t>tudatlan</w:t>
      </w:r>
      <w:r w:rsidR="00001C61" w:rsidRPr="00E16B80">
        <w:t xml:space="preserve"> valakinek</w:t>
      </w:r>
      <w:r w:rsidR="00D40C36" w:rsidRPr="00E16B80">
        <w:t xml:space="preserve"> </w:t>
      </w:r>
      <w:r w:rsidR="00001C61" w:rsidRPr="00E16B80">
        <w:t>tekintsen</w:t>
      </w:r>
      <w:r w:rsidR="00D40C36" w:rsidRPr="00E16B80">
        <w:t xml:space="preserve">, aki képes beleesni </w:t>
      </w:r>
      <w:r w:rsidR="00001C61" w:rsidRPr="00E16B80">
        <w:t xml:space="preserve">olyan </w:t>
      </w:r>
      <w:r w:rsidR="00D40C36" w:rsidRPr="00E16B80">
        <w:t>csapdá</w:t>
      </w:r>
      <w:r w:rsidR="00001C61" w:rsidRPr="00E16B80">
        <w:t xml:space="preserve">ba, amit </w:t>
      </w:r>
      <w:r w:rsidR="00C961D0" w:rsidRPr="00E16B80">
        <w:t xml:space="preserve">egy </w:t>
      </w:r>
      <w:r w:rsidR="00001C61" w:rsidRPr="00E16B80">
        <w:t>olya</w:t>
      </w:r>
      <w:r w:rsidR="00C961D0" w:rsidRPr="00E16B80">
        <w:t>n ember</w:t>
      </w:r>
      <w:r w:rsidR="00001C61" w:rsidRPr="00E16B80">
        <w:t xml:space="preserve"> állított, mint - </w:t>
      </w:r>
      <w:r w:rsidR="00001C61" w:rsidRPr="00E16B80">
        <w:rPr>
          <w:i/>
          <w:iCs/>
        </w:rPr>
        <w:t>Fern</w:t>
      </w:r>
      <w:r w:rsidR="00D40C36" w:rsidRPr="00E16B80">
        <w:t xml:space="preserve">! </w:t>
      </w:r>
      <w:r w:rsidR="00C961D0" w:rsidRPr="00E16B80">
        <w:t>Vitassuk meg ezt</w:t>
      </w:r>
      <w:r w:rsidR="00D40C36" w:rsidRPr="00E16B80">
        <w:t xml:space="preserve">, testvérem. Tegyük teljesen félre azt a tényt, hogy </w:t>
      </w:r>
      <w:r w:rsidR="00C961D0" w:rsidRPr="00E16B80">
        <w:t xml:space="preserve">é </w:t>
      </w:r>
      <w:r w:rsidR="00D40C36" w:rsidRPr="00E16B80">
        <w:t xml:space="preserve">beavatott, </w:t>
      </w:r>
      <w:r w:rsidR="00C961D0" w:rsidRPr="00E16B80">
        <w:t>és adeptus</w:t>
      </w:r>
      <w:r w:rsidR="00D40C36" w:rsidRPr="00E16B80">
        <w:t xml:space="preserve"> vagyok, és</w:t>
      </w:r>
      <w:r w:rsidR="00C961D0" w:rsidRPr="00E16B80">
        <w:t xml:space="preserve"> induljunk ki abból a helyzetből, </w:t>
      </w:r>
      <w:r w:rsidR="00D40C36" w:rsidRPr="00E16B80">
        <w:t>amelyet a képzele</w:t>
      </w:r>
      <w:r w:rsidR="006F52CE" w:rsidRPr="00E16B80">
        <w:t>té</w:t>
      </w:r>
      <w:r w:rsidR="00C961D0" w:rsidRPr="00E16B80">
        <w:t xml:space="preserve">ben </w:t>
      </w:r>
      <w:r w:rsidR="006F52CE" w:rsidRPr="00E16B80">
        <w:t>ön nekem</w:t>
      </w:r>
      <w:r w:rsidR="00C961D0" w:rsidRPr="00E16B80">
        <w:t xml:space="preserve"> tulajdonít. Úgy,</w:t>
      </w:r>
      <w:r w:rsidR="00D40C36" w:rsidRPr="00E16B80">
        <w:t xml:space="preserve"> mint két közönséges</w:t>
      </w:r>
      <w:r w:rsidR="00C961D0" w:rsidRPr="00E16B80">
        <w:t xml:space="preserve"> halandó, akik közül az egyik egy </w:t>
      </w:r>
      <w:r w:rsidR="006F52CE" w:rsidRPr="00E16B80">
        <w:t>az ön által</w:t>
      </w:r>
      <w:r w:rsidR="00C961D0" w:rsidRPr="00E16B80">
        <w:t xml:space="preserve"> nekem tulajdonított szintű józan ésszel bír</w:t>
      </w:r>
      <w:r w:rsidR="00D40C36" w:rsidRPr="00E16B80">
        <w:t xml:space="preserve">, </w:t>
      </w:r>
      <w:r w:rsidR="006F52CE" w:rsidRPr="00E16B80">
        <w:t>önben</w:t>
      </w:r>
      <w:r w:rsidR="00C961D0" w:rsidRPr="00E16B80">
        <w:t xml:space="preserve"> pedig ebből egy jókora adag megtalálható</w:t>
      </w:r>
      <w:r w:rsidR="00D40C36" w:rsidRPr="00E16B80">
        <w:t xml:space="preserve">. Ha hajlandó </w:t>
      </w:r>
      <w:r w:rsidR="00C961D0" w:rsidRPr="00E16B80">
        <w:t>lesz akár csak</w:t>
      </w:r>
      <w:r w:rsidR="00D40C36" w:rsidRPr="00E16B80">
        <w:t xml:space="preserve"> </w:t>
      </w:r>
      <w:r w:rsidR="006F52CE" w:rsidRPr="00E16B80">
        <w:t>ennyit</w:t>
      </w:r>
      <w:r w:rsidR="00D40C36" w:rsidRPr="00E16B80">
        <w:t xml:space="preserve"> is </w:t>
      </w:r>
      <w:r w:rsidR="00C961D0" w:rsidRPr="00E16B80">
        <w:t>feltételezni rólam</w:t>
      </w:r>
      <w:r w:rsidR="00D40C36" w:rsidRPr="00E16B80">
        <w:t xml:space="preserve">, akkor én kész vagyok bebizonyítani </w:t>
      </w:r>
      <w:r w:rsidR="00C961D0" w:rsidRPr="00E16B80">
        <w:t>önnek</w:t>
      </w:r>
      <w:r w:rsidR="00D40C36" w:rsidRPr="00E16B80">
        <w:t xml:space="preserve">, hogy abszurd dolog azt gondolni, hogy </w:t>
      </w:r>
      <w:r w:rsidR="008B4165" w:rsidRPr="00E16B80">
        <w:rPr>
          <w:i/>
          <w:iCs/>
        </w:rPr>
        <w:t xml:space="preserve">rászedhettek volna </w:t>
      </w:r>
      <w:r w:rsidR="008B4165" w:rsidRPr="00E16B80">
        <w:t>és belegabalyodhattam volna egy efféle szánalmas cselszövés pókhálójába</w:t>
      </w:r>
      <w:r w:rsidR="00D40C36" w:rsidRPr="00E16B80">
        <w:t>! Azért ír</w:t>
      </w:r>
      <w:r w:rsidR="008B4165" w:rsidRPr="00E16B80">
        <w:t xml:space="preserve">ja nekem, hogy Fern </w:t>
      </w:r>
      <w:r w:rsidR="008B4165" w:rsidRPr="00E16B80">
        <w:rPr>
          <w:i/>
          <w:iCs/>
        </w:rPr>
        <w:t>próbára akart tenni engem</w:t>
      </w:r>
      <w:r w:rsidR="008B4165" w:rsidRPr="00E16B80">
        <w:t>, mikor azt kérdezte</w:t>
      </w:r>
      <w:r w:rsidR="00D40C36" w:rsidRPr="00E16B80">
        <w:t>,</w:t>
      </w:r>
      <w:r w:rsidR="008B4165" w:rsidRPr="00E16B80">
        <w:t xml:space="preserve"> hogy</w:t>
      </w:r>
      <w:r w:rsidR="00D40C36" w:rsidRPr="00E16B80">
        <w:t xml:space="preserve"> </w:t>
      </w:r>
      <w:r w:rsidR="00A36859">
        <w:t>’</w:t>
      </w:r>
      <w:r w:rsidR="00D40C36" w:rsidRPr="00E16B80">
        <w:t xml:space="preserve">Morya kívánja-e, hogy (a látomását) </w:t>
      </w:r>
      <w:r w:rsidR="006A3CB1" w:rsidRPr="00E16B80">
        <w:t>közzé tegyék</w:t>
      </w:r>
      <w:r w:rsidR="008B4165" w:rsidRPr="00E16B80">
        <w:t>?</w:t>
      </w:r>
      <w:r w:rsidR="00D40C36" w:rsidRPr="00E16B80">
        <w:t xml:space="preserve"> </w:t>
      </w:r>
      <w:r w:rsidR="008B4165" w:rsidRPr="00E16B80">
        <w:t>É</w:t>
      </w:r>
      <w:r w:rsidR="00D40C36" w:rsidRPr="00E16B80">
        <w:t xml:space="preserve">s Morya </w:t>
      </w:r>
      <w:r w:rsidR="008B4165" w:rsidRPr="00E16B80">
        <w:t>– beleesve a csapdába -</w:t>
      </w:r>
      <w:r w:rsidR="006A3CB1" w:rsidRPr="00E16B80">
        <w:t xml:space="preserve"> </w:t>
      </w:r>
      <w:r w:rsidR="00D40C36" w:rsidRPr="00E16B80">
        <w:t xml:space="preserve">azt válaszolta, hogy </w:t>
      </w:r>
      <w:r w:rsidR="008B4165" w:rsidRPr="00E16B80">
        <w:t>így akarja</w:t>
      </w:r>
      <w:r w:rsidR="00D40C36" w:rsidRPr="00E16B80">
        <w:t>.</w:t>
      </w:r>
      <w:r w:rsidR="00A36859">
        <w:t>’</w:t>
      </w:r>
      <w:r w:rsidR="00D40C36" w:rsidRPr="00E16B80">
        <w:t xml:space="preserve"> Nos, az utolsó állítás</w:t>
      </w:r>
      <w:r w:rsidR="00A0211B" w:rsidRPr="00E16B80">
        <w:t xml:space="preserve"> elég nehezen hihető</w:t>
      </w:r>
      <w:r w:rsidR="00D40C36" w:rsidRPr="00E16B80">
        <w:t xml:space="preserve">; és </w:t>
      </w:r>
      <w:r w:rsidR="00A0211B" w:rsidRPr="00E16B80">
        <w:t xml:space="preserve">elég </w:t>
      </w:r>
      <w:r w:rsidR="00D40C36" w:rsidRPr="00E16B80">
        <w:t>csak mérsékelt józan és</w:t>
      </w:r>
      <w:r w:rsidR="00A0211B" w:rsidRPr="00E16B80">
        <w:t>s</w:t>
      </w:r>
      <w:r w:rsidR="00D40C36" w:rsidRPr="00E16B80">
        <w:t>z</w:t>
      </w:r>
      <w:r w:rsidR="00A0211B" w:rsidRPr="00E16B80">
        <w:t>el</w:t>
      </w:r>
      <w:r w:rsidR="00D40C36" w:rsidRPr="00E16B80">
        <w:t xml:space="preserve"> és érvelőképess</w:t>
      </w:r>
      <w:r w:rsidR="00A0211B" w:rsidRPr="00E16B80">
        <w:t>éggel rendelkeznie bárkinek ahhoz</w:t>
      </w:r>
      <w:r w:rsidR="00D40C36" w:rsidRPr="00E16B80">
        <w:t xml:space="preserve">, hogy felismerje, hogy két leküzdhetetlen </w:t>
      </w:r>
      <w:r w:rsidR="00A0211B" w:rsidRPr="00E16B80">
        <w:t>akadálya van annak</w:t>
      </w:r>
      <w:r w:rsidR="00D40C36" w:rsidRPr="00E16B80">
        <w:t>, hogy összeegyeztes</w:t>
      </w:r>
      <w:r w:rsidR="00A0211B" w:rsidRPr="00E16B80">
        <w:t>se</w:t>
      </w:r>
      <w:r w:rsidR="00D40C36" w:rsidRPr="00E16B80">
        <w:t xml:space="preserve"> a rólam alkotott korábbi vélemény</w:t>
      </w:r>
      <w:r w:rsidR="00A0211B" w:rsidRPr="00E16B80">
        <w:t>é</w:t>
      </w:r>
      <w:r w:rsidR="00D40C36" w:rsidRPr="00E16B80">
        <w:t xml:space="preserve">t azzal a </w:t>
      </w:r>
      <w:r w:rsidR="00A0211B" w:rsidRPr="00E16B80">
        <w:t>meggyőződéssel</w:t>
      </w:r>
      <w:r w:rsidR="00D40C36" w:rsidRPr="00E16B80">
        <w:t xml:space="preserve">, hogy </w:t>
      </w:r>
      <w:r w:rsidR="00A0211B" w:rsidRPr="00E16B80">
        <w:t>tényleg</w:t>
      </w:r>
      <w:r w:rsidR="00D40C36" w:rsidRPr="00E16B80">
        <w:t xml:space="preserve"> </w:t>
      </w:r>
      <w:r w:rsidR="00A0211B" w:rsidRPr="00E16B80">
        <w:rPr>
          <w:i/>
          <w:iCs/>
        </w:rPr>
        <w:t>beleestem a csapdába</w:t>
      </w:r>
      <w:r w:rsidR="00D40C36" w:rsidRPr="00E16B80">
        <w:t xml:space="preserve">. </w:t>
      </w:r>
    </w:p>
    <w:p w14:paraId="2FE537B1" w14:textId="584795BE" w:rsidR="002E754F" w:rsidRPr="00E16B80" w:rsidRDefault="00A0211B" w:rsidP="00B16C48">
      <w:pPr>
        <w:ind w:left="288"/>
      </w:pPr>
      <w:r w:rsidRPr="00E16B80">
        <w:t xml:space="preserve"> </w:t>
      </w:r>
      <w:r w:rsidR="00D40C36" w:rsidRPr="00E16B80">
        <w:t xml:space="preserve">1: A látomás lényege és szövege. Abban a látomásban három titokzatos lény van – a </w:t>
      </w:r>
      <w:r w:rsidR="00A36859">
        <w:t>’</w:t>
      </w:r>
      <w:r w:rsidR="00D40C36" w:rsidRPr="00E16B80">
        <w:t>guru</w:t>
      </w:r>
      <w:r w:rsidR="00A36859">
        <w:t>’</w:t>
      </w:r>
      <w:r w:rsidR="00D40C36" w:rsidRPr="00E16B80">
        <w:t xml:space="preserve">, a </w:t>
      </w:r>
      <w:r w:rsidR="00A36859">
        <w:t>’</w:t>
      </w:r>
      <w:r w:rsidR="00D40C36" w:rsidRPr="00E16B80">
        <w:t>Hatalmas</w:t>
      </w:r>
      <w:r w:rsidR="00A36859">
        <w:t>’</w:t>
      </w:r>
      <w:r w:rsidR="00D40C36" w:rsidRPr="00E16B80">
        <w:t xml:space="preserve"> és az </w:t>
      </w:r>
      <w:r w:rsidR="00A36859">
        <w:t>’</w:t>
      </w:r>
      <w:r w:rsidR="00D40C36" w:rsidRPr="00E16B80">
        <w:t>Atya</w:t>
      </w:r>
      <w:r w:rsidR="00A36859">
        <w:t>’</w:t>
      </w:r>
      <w:r w:rsidR="00D40C36" w:rsidRPr="00E16B80">
        <w:t>; az utóbbi a</w:t>
      </w:r>
      <w:r w:rsidRPr="00E16B80">
        <w:t>z ön</w:t>
      </w:r>
      <w:r w:rsidR="00D40C36" w:rsidRPr="00E16B80">
        <w:t xml:space="preserve"> alázatos szolgá</w:t>
      </w:r>
      <w:r w:rsidRPr="00E16B80">
        <w:t>ja</w:t>
      </w:r>
      <w:r w:rsidR="00D40C36" w:rsidRPr="00E16B80">
        <w:t>. Nehéz e</w:t>
      </w:r>
      <w:r w:rsidR="002E754F" w:rsidRPr="00E16B80">
        <w:t>lképzelni</w:t>
      </w:r>
      <w:r w:rsidR="00D40C36" w:rsidRPr="00E16B80">
        <w:t xml:space="preserve"> </w:t>
      </w:r>
      <w:r w:rsidR="002E754F" w:rsidRPr="00E16B80">
        <w:t>(</w:t>
      </w:r>
      <w:r w:rsidR="00D40C36" w:rsidRPr="00E16B80">
        <w:t>hacsak nem tulajdonít</w:t>
      </w:r>
      <w:r w:rsidRPr="00E16B80">
        <w:t>já</w:t>
      </w:r>
      <w:r w:rsidR="00D40C36" w:rsidRPr="00E16B80">
        <w:t xml:space="preserve">k nekem </w:t>
      </w:r>
      <w:r w:rsidRPr="00E16B80">
        <w:t xml:space="preserve">a </w:t>
      </w:r>
      <w:r w:rsidR="00D40C36" w:rsidRPr="00E16B80">
        <w:rPr>
          <w:i/>
          <w:iCs/>
        </w:rPr>
        <w:t>hallucináló médiumok</w:t>
      </w:r>
      <w:r w:rsidR="00D40C36" w:rsidRPr="00E16B80">
        <w:t xml:space="preserve"> képességeit</w:t>
      </w:r>
      <w:r w:rsidR="002E754F" w:rsidRPr="00E16B80">
        <w:t>)</w:t>
      </w:r>
      <w:r w:rsidR="00D40C36" w:rsidRPr="00E16B80">
        <w:t>, hogy én</w:t>
      </w:r>
      <w:r w:rsidRPr="00E16B80">
        <w:t xml:space="preserve"> –</w:t>
      </w:r>
      <w:r w:rsidR="00D40C36" w:rsidRPr="00E16B80">
        <w:t xml:space="preserve"> </w:t>
      </w:r>
      <w:r w:rsidRPr="00E16B80">
        <w:t>észben tartva</w:t>
      </w:r>
      <w:r w:rsidR="00D40C36" w:rsidRPr="00E16B80">
        <w:t xml:space="preserve">, hogy </w:t>
      </w:r>
      <w:r w:rsidRPr="00E16B80">
        <w:t xml:space="preserve">ehhez a fiatalemberhez </w:t>
      </w:r>
      <w:r w:rsidR="00D40C36" w:rsidRPr="00E16B80">
        <w:t xml:space="preserve">addig soha nem </w:t>
      </w:r>
      <w:r w:rsidRPr="00E16B80">
        <w:t>jártam</w:t>
      </w:r>
      <w:r w:rsidR="00D40C36" w:rsidRPr="00E16B80">
        <w:t xml:space="preserve"> egy mérföld</w:t>
      </w:r>
      <w:r w:rsidRPr="00E16B80">
        <w:t>nél közelebb</w:t>
      </w:r>
      <w:r w:rsidR="00D40C36" w:rsidRPr="00E16B80">
        <w:t>, és soha nem látogattam meg álmaiban</w:t>
      </w:r>
      <w:r w:rsidR="002E754F" w:rsidRPr="00E16B80">
        <w:t xml:space="preserve"> sem</w:t>
      </w:r>
      <w:r w:rsidR="00D40C36" w:rsidRPr="00E16B80">
        <w:t xml:space="preserve"> –, </w:t>
      </w:r>
      <w:r w:rsidR="002E754F" w:rsidRPr="00E16B80">
        <w:t xml:space="preserve">hogyan hihettem volna el </w:t>
      </w:r>
      <w:r w:rsidR="00D40C36" w:rsidRPr="00E16B80">
        <w:t xml:space="preserve">a </w:t>
      </w:r>
      <w:r w:rsidR="002E754F" w:rsidRPr="00E16B80">
        <w:t>kérdéses</w:t>
      </w:r>
      <w:r w:rsidR="00D40C36" w:rsidRPr="00E16B80">
        <w:t xml:space="preserve"> látomás való</w:t>
      </w:r>
      <w:r w:rsidR="002E754F" w:rsidRPr="00E16B80">
        <w:t>diságát</w:t>
      </w:r>
      <w:r w:rsidR="00D40C36" w:rsidRPr="00E16B80">
        <w:t>, vagy legalábbis</w:t>
      </w:r>
      <w:r w:rsidR="002E754F" w:rsidRPr="00E16B80">
        <w:t>,</w:t>
      </w:r>
      <w:r w:rsidR="00D40C36" w:rsidRPr="00E16B80">
        <w:t xml:space="preserve"> hogy </w:t>
      </w:r>
      <w:r w:rsidR="002E754F" w:rsidRPr="00E16B80">
        <w:t xml:space="preserve">ne keltette volna fel a gyanakvásomat </w:t>
      </w:r>
      <w:r w:rsidR="00D40C36" w:rsidRPr="00E16B80">
        <w:t xml:space="preserve">egy ilyen furcsa állítás. </w:t>
      </w:r>
    </w:p>
    <w:p w14:paraId="4725AE40" w14:textId="767FF1C6" w:rsidR="003C6905" w:rsidRPr="00E16B80" w:rsidRDefault="00D40C36" w:rsidP="00B16C48">
      <w:pPr>
        <w:ind w:left="288"/>
      </w:pPr>
      <w:r w:rsidRPr="00E16B80">
        <w:t>2</w:t>
      </w:r>
      <w:r w:rsidR="002E754F" w:rsidRPr="00E16B80">
        <w:t>:</w:t>
      </w:r>
      <w:r w:rsidRPr="00E16B80">
        <w:t xml:space="preserve"> </w:t>
      </w:r>
      <w:r w:rsidR="002E754F" w:rsidRPr="00E16B80">
        <w:t>Azon két tény</w:t>
      </w:r>
      <w:r w:rsidRPr="00E16B80">
        <w:t xml:space="preserve"> összeegyeztet</w:t>
      </w:r>
      <w:r w:rsidR="002E754F" w:rsidRPr="00E16B80">
        <w:t>hetőségének nehézsége, melyek szerint</w:t>
      </w:r>
      <w:r w:rsidRPr="00E16B80">
        <w:t xml:space="preserve">: </w:t>
      </w:r>
      <w:r w:rsidR="007949FC" w:rsidRPr="00E16B80">
        <w:t xml:space="preserve">a) </w:t>
      </w:r>
      <w:r w:rsidR="002E754F" w:rsidRPr="00E16B80">
        <w:t xml:space="preserve">én </w:t>
      </w:r>
      <w:r w:rsidRPr="00E16B80">
        <w:t xml:space="preserve">egy </w:t>
      </w:r>
      <w:r w:rsidR="00A36859">
        <w:t>’</w:t>
      </w:r>
      <w:r w:rsidR="002E754F" w:rsidRPr="00E16B80">
        <w:t>parancsoló stílusú fickó</w:t>
      </w:r>
      <w:r w:rsidR="00A36859">
        <w:t>’</w:t>
      </w:r>
      <w:r w:rsidRPr="00E16B80">
        <w:t xml:space="preserve"> vagyok, aki </w:t>
      </w:r>
      <w:r w:rsidRPr="00E16B80">
        <w:rPr>
          <w:i/>
          <w:iCs/>
        </w:rPr>
        <w:t>nagyon dühös lesz, ha ellen</w:t>
      </w:r>
      <w:r w:rsidR="002E754F" w:rsidRPr="00E16B80">
        <w:rPr>
          <w:i/>
          <w:iCs/>
        </w:rPr>
        <w:t>t mondanak neki</w:t>
      </w:r>
      <w:r w:rsidRPr="00E16B80">
        <w:t xml:space="preserve">, és </w:t>
      </w:r>
      <w:r w:rsidR="007949FC" w:rsidRPr="00E16B80">
        <w:t xml:space="preserve">b) </w:t>
      </w:r>
      <w:r w:rsidR="002E754F" w:rsidRPr="00E16B80">
        <w:t xml:space="preserve">az a </w:t>
      </w:r>
      <w:r w:rsidRPr="00E16B80">
        <w:t>csendes</w:t>
      </w:r>
      <w:r w:rsidR="002E754F" w:rsidRPr="00E16B80">
        <w:t>en belenyugvó</w:t>
      </w:r>
      <w:r w:rsidRPr="00E16B80">
        <w:t xml:space="preserve"> </w:t>
      </w:r>
      <w:r w:rsidR="002E754F" w:rsidRPr="00E16B80">
        <w:t>elfogadása</w:t>
      </w:r>
      <w:r w:rsidRPr="00E16B80">
        <w:t xml:space="preserve"> </w:t>
      </w:r>
      <w:r w:rsidR="007949FC" w:rsidRPr="00E16B80">
        <w:t xml:space="preserve">egy próbaidő alatt álló tanítvány </w:t>
      </w:r>
      <w:r w:rsidRPr="00E16B80">
        <w:t>engedetlenség</w:t>
      </w:r>
      <w:r w:rsidR="007949FC" w:rsidRPr="00E16B80">
        <w:t>é</w:t>
      </w:r>
      <w:r w:rsidRPr="00E16B80">
        <w:t xml:space="preserve">nek, aki miután megtudta, hogy </w:t>
      </w:r>
      <w:r w:rsidR="00A36859">
        <w:t>’M</w:t>
      </w:r>
      <w:r w:rsidRPr="00E16B80">
        <w:t xml:space="preserve">orya </w:t>
      </w:r>
      <w:r w:rsidRPr="00E16B80">
        <w:rPr>
          <w:i/>
          <w:iCs/>
        </w:rPr>
        <w:t>valóban ezt kívánta</w:t>
      </w:r>
      <w:r w:rsidR="00A36859">
        <w:rPr>
          <w:i/>
          <w:iCs/>
        </w:rPr>
        <w:t>’</w:t>
      </w:r>
      <w:r w:rsidRPr="00E16B80">
        <w:t xml:space="preserve"> – azaz, hogy látomása nyilvánosságra kerüljön, </w:t>
      </w:r>
      <w:r w:rsidR="002144B5" w:rsidRPr="00E16B80">
        <w:t>sőt még meg is ígérte, hogy átírja azt</w:t>
      </w:r>
      <w:r w:rsidRPr="00E16B80">
        <w:t xml:space="preserve">, </w:t>
      </w:r>
      <w:r w:rsidR="006F52CE" w:rsidRPr="00E16B80">
        <w:t>ennek ellenére</w:t>
      </w:r>
      <w:r w:rsidR="002144B5" w:rsidRPr="00E16B80">
        <w:t xml:space="preserve"> a tanítvány</w:t>
      </w:r>
      <w:r w:rsidR="007949FC" w:rsidRPr="00E16B80">
        <w:t>nak</w:t>
      </w:r>
      <w:r w:rsidR="002144B5" w:rsidRPr="00E16B80">
        <w:t xml:space="preserve"> </w:t>
      </w:r>
      <w:r w:rsidRPr="00E16B80">
        <w:t xml:space="preserve">soha </w:t>
      </w:r>
      <w:r w:rsidR="002144B5" w:rsidRPr="00E16B80">
        <w:t>eszébe sem jutott</w:t>
      </w:r>
      <w:r w:rsidRPr="00E16B80">
        <w:t xml:space="preserve">, hogy engedelmeskedjen </w:t>
      </w:r>
      <w:r w:rsidR="002144B5" w:rsidRPr="00E16B80">
        <w:t>ennek</w:t>
      </w:r>
      <w:r w:rsidR="006F52CE" w:rsidRPr="00E16B80">
        <w:t>.</w:t>
      </w:r>
      <w:r w:rsidRPr="00E16B80">
        <w:t xml:space="preserve"> </w:t>
      </w:r>
      <w:r w:rsidR="006F52CE" w:rsidRPr="00E16B80">
        <w:t>De</w:t>
      </w:r>
      <w:r w:rsidR="002144B5" w:rsidRPr="00E16B80">
        <w:t xml:space="preserve"> még</w:t>
      </w:r>
      <w:r w:rsidRPr="00E16B80">
        <w:t xml:space="preserve"> a szegény</w:t>
      </w:r>
      <w:r w:rsidR="002144B5" w:rsidRPr="00E16B80">
        <w:t>,</w:t>
      </w:r>
      <w:r w:rsidRPr="00E16B80">
        <w:t xml:space="preserve"> ostoba </w:t>
      </w:r>
      <w:r w:rsidR="00A36859">
        <w:t>’</w:t>
      </w:r>
      <w:r w:rsidRPr="00E16B80">
        <w:rPr>
          <w:i/>
          <w:iCs/>
        </w:rPr>
        <w:t>guru</w:t>
      </w:r>
      <w:r w:rsidR="00A36859">
        <w:t>’</w:t>
      </w:r>
      <w:r w:rsidRPr="00E16B80">
        <w:t xml:space="preserve"> és </w:t>
      </w:r>
      <w:r w:rsidR="00A36859">
        <w:t>’</w:t>
      </w:r>
      <w:r w:rsidRPr="00E16B80">
        <w:t>Atya</w:t>
      </w:r>
      <w:r w:rsidR="00A36859">
        <w:t>’</w:t>
      </w:r>
      <w:r w:rsidRPr="00E16B80">
        <w:t xml:space="preserve"> sem gondolt</w:t>
      </w:r>
      <w:r w:rsidR="007949FC" w:rsidRPr="00E16B80">
        <w:t>ak</w:t>
      </w:r>
      <w:r w:rsidRPr="00E16B80">
        <w:t xml:space="preserve"> többé a dologra. </w:t>
      </w:r>
    </w:p>
    <w:p w14:paraId="3E1CB9C6" w14:textId="652D2700" w:rsidR="00DB6BAA" w:rsidRPr="00E16B80" w:rsidRDefault="00D40C36" w:rsidP="00B16C48">
      <w:pPr>
        <w:ind w:left="144"/>
      </w:pPr>
      <w:r w:rsidRPr="00E16B80">
        <w:t xml:space="preserve">Nos, a fentiek mind teljesen világosak lettek volna még egy átlagos </w:t>
      </w:r>
      <w:r w:rsidR="002144B5" w:rsidRPr="00E16B80">
        <w:t>értelmi szinttel bíró</w:t>
      </w:r>
      <w:r w:rsidRPr="00E16B80">
        <w:t xml:space="preserve"> ember számára is. </w:t>
      </w:r>
      <w:r w:rsidR="007949FC" w:rsidRPr="00E16B80">
        <w:t>De m</w:t>
      </w:r>
      <w:r w:rsidRPr="00E16B80">
        <w:t xml:space="preserve">ivel </w:t>
      </w:r>
      <w:r w:rsidR="007949FC" w:rsidRPr="00E16B80">
        <w:t xml:space="preserve">ennek </w:t>
      </w:r>
      <w:r w:rsidRPr="00E16B80">
        <w:t>az ellenkezője történt</w:t>
      </w:r>
      <w:r w:rsidR="002144B5" w:rsidRPr="00E16B80">
        <w:t xml:space="preserve"> -</w:t>
      </w:r>
      <w:r w:rsidRPr="00E16B80">
        <w:t xml:space="preserve"> egy kétségtelenül nagy</w:t>
      </w:r>
      <w:r w:rsidR="002144B5" w:rsidRPr="00E16B80">
        <w:t>szerű</w:t>
      </w:r>
      <w:r w:rsidRPr="00E16B80">
        <w:t xml:space="preserve"> intellektuális és még </w:t>
      </w:r>
      <w:r w:rsidR="002144B5" w:rsidRPr="00E16B80">
        <w:t>erősebb</w:t>
      </w:r>
      <w:r w:rsidRPr="00E16B80">
        <w:t xml:space="preserve"> </w:t>
      </w:r>
      <w:r w:rsidRPr="00E16B80">
        <w:rPr>
          <w:i/>
          <w:iCs/>
        </w:rPr>
        <w:t>érvelési</w:t>
      </w:r>
      <w:r w:rsidRPr="00E16B80">
        <w:t xml:space="preserve"> képességekkel rendelkező ember a valaha elképzelt legszegénye</w:t>
      </w:r>
      <w:r w:rsidR="002144B5" w:rsidRPr="00E16B80">
        <w:t>se</w:t>
      </w:r>
      <w:r w:rsidRPr="00E16B80">
        <w:t>bb hazugság</w:t>
      </w:r>
      <w:r w:rsidR="002144B5" w:rsidRPr="00E16B80">
        <w:t>-</w:t>
      </w:r>
      <w:r w:rsidRPr="00E16B80">
        <w:t xml:space="preserve">pókhálóba keveredett – a következtetés </w:t>
      </w:r>
      <w:r w:rsidR="002144B5" w:rsidRPr="00E16B80">
        <w:t>elkerülhetetlen</w:t>
      </w:r>
      <w:r w:rsidRPr="00E16B80">
        <w:t xml:space="preserve">, és </w:t>
      </w:r>
      <w:r w:rsidR="002144B5" w:rsidRPr="00E16B80">
        <w:t xml:space="preserve">az egész </w:t>
      </w:r>
      <w:r w:rsidRPr="00E16B80">
        <w:t xml:space="preserve">semmi </w:t>
      </w:r>
      <w:r w:rsidR="002144B5" w:rsidRPr="00E16B80">
        <w:t>mással nem magyarázható, mint</w:t>
      </w:r>
      <w:r w:rsidRPr="00E16B80">
        <w:t>hogy az</w:t>
      </w:r>
      <w:r w:rsidR="002144B5" w:rsidRPr="00E16B80">
        <w:t xml:space="preserve"> illető –</w:t>
      </w:r>
      <w:r w:rsidRPr="00E16B80">
        <w:t xml:space="preserve"> </w:t>
      </w:r>
      <w:r w:rsidR="002144B5" w:rsidRPr="00E16B80">
        <w:t>bár önmagának is észrevétlenül, de -</w:t>
      </w:r>
      <w:r w:rsidRPr="00E16B80">
        <w:t xml:space="preserve"> engedte, hogy </w:t>
      </w:r>
      <w:r w:rsidR="002144B5" w:rsidRPr="00E16B80">
        <w:t xml:space="preserve">kicsinyes </w:t>
      </w:r>
      <w:r w:rsidRPr="00E16B80">
        <w:t>bosszú</w:t>
      </w:r>
      <w:r w:rsidR="002144B5" w:rsidRPr="00E16B80">
        <w:t>szomja elhomályosítsa a saját</w:t>
      </w:r>
      <w:r w:rsidRPr="00E16B80">
        <w:t xml:space="preserve"> logikáj</w:t>
      </w:r>
      <w:r w:rsidR="002144B5" w:rsidRPr="00E16B80">
        <w:t>át</w:t>
      </w:r>
      <w:r w:rsidRPr="00E16B80">
        <w:t xml:space="preserve"> és </w:t>
      </w:r>
      <w:r w:rsidRPr="00E16B80">
        <w:lastRenderedPageBreak/>
        <w:t xml:space="preserve">józan </w:t>
      </w:r>
      <w:r w:rsidR="002144B5" w:rsidRPr="00E16B80">
        <w:t>ítélőképességét</w:t>
      </w:r>
      <w:r w:rsidRPr="00E16B80">
        <w:t>.</w:t>
      </w:r>
      <w:r w:rsidR="007949FC" w:rsidRPr="00E16B80">
        <w:t xml:space="preserve"> </w:t>
      </w:r>
      <w:r w:rsidR="0075767C" w:rsidRPr="00E16B80">
        <w:rPr>
          <w:i/>
          <w:iCs/>
        </w:rPr>
        <w:t>Buss</w:t>
      </w:r>
      <w:r w:rsidR="0075767C" w:rsidRPr="00E16B80">
        <w:rPr>
          <w:rStyle w:val="Lbjegyzet-hivatkozs"/>
          <w:i/>
          <w:iCs/>
        </w:rPr>
        <w:footnoteReference w:id="436"/>
      </w:r>
      <w:r w:rsidR="0075767C" w:rsidRPr="00E16B80">
        <w:rPr>
          <w:i/>
          <w:iCs/>
        </w:rPr>
        <w:t>,</w:t>
      </w:r>
      <w:r w:rsidR="0075767C" w:rsidRPr="00E16B80">
        <w:t xml:space="preserve"> és ne vesztegessünk több szót erre.</w:t>
      </w:r>
      <w:r w:rsidR="007B4073" w:rsidRPr="00E16B80">
        <w:t xml:space="preserve"> </w:t>
      </w:r>
      <w:r w:rsidR="003C6905" w:rsidRPr="00E16B80">
        <w:t xml:space="preserve">Mindezek mellett, és miközben nyíltan hangot adok nemtetszésemnek a gőgje és önzése iránt sok </w:t>
      </w:r>
      <w:r w:rsidR="00454CCA" w:rsidRPr="00E16B80">
        <w:t>területen</w:t>
      </w:r>
      <w:r w:rsidR="003C6905" w:rsidRPr="00E16B80">
        <w:t xml:space="preserve">, őszintén elismerem és kifejezem </w:t>
      </w:r>
      <w:r w:rsidR="00A725F2">
        <w:t>nagyrabecsülésemet</w:t>
      </w:r>
      <w:r w:rsidR="003C6905" w:rsidRPr="00E16B80">
        <w:t xml:space="preserve"> számos más csodálatra méltó tulajdonsága, kiemelkedő érdemei és józan esze iránt mindenben, ami nem kapcsolódik közvetlenül önhöz – mert </w:t>
      </w:r>
      <w:r w:rsidR="00454CCA" w:rsidRPr="00E16B80">
        <w:t>az utóbbi</w:t>
      </w:r>
      <w:r w:rsidR="003C6905" w:rsidRPr="00E16B80">
        <w:t xml:space="preserve"> esetekben</w:t>
      </w:r>
      <w:r w:rsidR="00454CCA" w:rsidRPr="00E16B80">
        <w:t xml:space="preserve"> ön</w:t>
      </w:r>
      <w:r w:rsidR="003C6905" w:rsidRPr="00E16B80">
        <w:t xml:space="preserve"> ugyanolyan parancsolóvá válik, mint én, csak sokkal türelmetlenebbé –, és szívből remélem, megbocsátja nyers, és - a nyugati viselkedési elvárások szerint durva – beszédemet. Ugyanakkor, önhöz hasonlóan én is azt mondom, hogy nemcsak, hogy nem viseltetem rosszindulattal ön iránt</w:t>
      </w:r>
      <w:r w:rsidR="00DB6BAA" w:rsidRPr="00E16B80">
        <w:t xml:space="preserve"> ezek miatt</w:t>
      </w:r>
      <w:r w:rsidR="003C6905" w:rsidRPr="00E16B80">
        <w:t xml:space="preserve">, </w:t>
      </w:r>
      <w:r w:rsidR="00DB6BAA" w:rsidRPr="00E16B80">
        <w:t>hanem éppen ellenkezőleg</w:t>
      </w:r>
      <w:r w:rsidR="003C6905" w:rsidRPr="00E16B80">
        <w:t xml:space="preserve"> – </w:t>
      </w:r>
      <w:r w:rsidR="00DB6BAA" w:rsidRPr="00E16B80">
        <w:t>de amit én</w:t>
      </w:r>
      <w:r w:rsidR="003C6905" w:rsidRPr="00E16B80">
        <w:t xml:space="preserve"> mondok, az szigorú</w:t>
      </w:r>
      <w:r w:rsidR="00DB6BAA" w:rsidRPr="00E16B80">
        <w:t>an tükrözi a valóságot</w:t>
      </w:r>
      <w:r w:rsidR="003C6905" w:rsidRPr="00E16B80">
        <w:t>, érzéseim</w:t>
      </w:r>
      <w:r w:rsidR="00DB6BAA" w:rsidRPr="00E16B80">
        <w:t xml:space="preserve"> őszinte</w:t>
      </w:r>
      <w:r w:rsidR="003C6905" w:rsidRPr="00E16B80">
        <w:t xml:space="preserve"> kifejeződése, </w:t>
      </w:r>
      <w:r w:rsidR="00DB6BAA" w:rsidRPr="00E16B80">
        <w:t xml:space="preserve">és </w:t>
      </w:r>
      <w:r w:rsidR="003C6905" w:rsidRPr="00E16B80">
        <w:t>nem csupán egy v</w:t>
      </w:r>
      <w:r w:rsidR="00DB6BAA" w:rsidRPr="00E16B80">
        <w:t>élt</w:t>
      </w:r>
      <w:r w:rsidR="003C6905" w:rsidRPr="00E16B80">
        <w:t xml:space="preserve"> kötelesség</w:t>
      </w:r>
      <w:r w:rsidR="00DB6BAA" w:rsidRPr="00E16B80">
        <w:t xml:space="preserve"> teljesítése érdekében leírt </w:t>
      </w:r>
      <w:r w:rsidR="003C6905" w:rsidRPr="00E16B80">
        <w:t xml:space="preserve">szavak." </w:t>
      </w:r>
    </w:p>
    <w:p w14:paraId="63A5ACB5" w14:textId="2A88F547" w:rsidR="00905CB0" w:rsidRPr="00E16B80" w:rsidRDefault="003C6905" w:rsidP="00FC71D2">
      <w:r w:rsidRPr="00B16C48">
        <w:t>És most, hogy Morya szóvivőjé</w:t>
      </w:r>
      <w:r w:rsidR="00DB6BAA" w:rsidRPr="00B16C48">
        <w:t>nek szerepét játszottam el ön felé</w:t>
      </w:r>
      <w:r w:rsidRPr="00B16C48">
        <w:t xml:space="preserve">, talán megengedhetem, hogy néhány szót szóljak </w:t>
      </w:r>
      <w:r w:rsidR="00DB6BAA" w:rsidRPr="00B16C48">
        <w:t xml:space="preserve">a </w:t>
      </w:r>
      <w:r w:rsidRPr="00B16C48">
        <w:t>magam</w:t>
      </w:r>
      <w:r w:rsidR="00DB6BAA" w:rsidRPr="00B16C48">
        <w:t xml:space="preserve"> nevében is</w:t>
      </w:r>
      <w:r w:rsidRPr="00B16C48">
        <w:t>. Azzal kezdeném, hogy emlékeztet</w:t>
      </w:r>
      <w:r w:rsidR="005C6D98" w:rsidRPr="00B16C48">
        <w:t>em</w:t>
      </w:r>
      <w:r w:rsidRPr="00B16C48">
        <w:t xml:space="preserve"> </w:t>
      </w:r>
      <w:r w:rsidR="00184D19" w:rsidRPr="00B16C48">
        <w:t>rá</w:t>
      </w:r>
      <w:r w:rsidRPr="00B16C48">
        <w:t xml:space="preserve">, hogy különböző időpontokban, különösen az elmúlt két hónapban, többször is felajánlotta </w:t>
      </w:r>
      <w:r w:rsidR="005C6D98" w:rsidRPr="00B16C48">
        <w:t>már, hogy a tanítványom legyen</w:t>
      </w:r>
      <w:r w:rsidRPr="00B16C48">
        <w:t>, és az</w:t>
      </w:r>
      <w:r w:rsidR="005C6D98" w:rsidRPr="00B16C48">
        <w:t xml:space="preserve"> ilyennek</w:t>
      </w:r>
      <w:r w:rsidRPr="00B16C48">
        <w:t xml:space="preserve"> elsődleges kötelessége, hogy harag és rosszindulat nélkül </w:t>
      </w:r>
      <w:r w:rsidR="005C6D98" w:rsidRPr="00B16C48">
        <w:t>meg</w:t>
      </w:r>
      <w:r w:rsidRPr="00B16C48">
        <w:t>hallgasson bármit, amit a guru</w:t>
      </w:r>
      <w:r w:rsidR="005C6D98" w:rsidRPr="00B16C48">
        <w:t>ja</w:t>
      </w:r>
      <w:r w:rsidRPr="00B16C48">
        <w:t xml:space="preserve"> mond. Hogyan taníthatná</w:t>
      </w:r>
      <w:r w:rsidR="005C6D98" w:rsidRPr="00B16C48">
        <w:t>m</w:t>
      </w:r>
      <w:r w:rsidRPr="00B16C48">
        <w:t xml:space="preserve"> vagy tanulhatn</w:t>
      </w:r>
      <w:r w:rsidR="005C6D98" w:rsidRPr="00B16C48">
        <w:t>a ön tőlem</w:t>
      </w:r>
      <w:r w:rsidRPr="00B16C48">
        <w:t>, ha egy számunkra és a módszereinktől teljesen idegen hozzáállást kell fenntartanunk: két Társaság</w:t>
      </w:r>
      <w:r w:rsidR="009F3EC1" w:rsidRPr="00B16C48">
        <w:t>béli</w:t>
      </w:r>
      <w:r w:rsidRPr="00B16C48">
        <w:t xml:space="preserve"> ember </w:t>
      </w:r>
      <w:r w:rsidR="009F3EC1" w:rsidRPr="00B16C48">
        <w:t>viszonyát</w:t>
      </w:r>
      <w:r w:rsidRPr="00B16C48">
        <w:t xml:space="preserve">? Ha valóban </w:t>
      </w:r>
      <w:r w:rsidR="009F3EC1" w:rsidRPr="00B16C48">
        <w:t>tanítvány</w:t>
      </w:r>
      <w:r w:rsidRPr="00B16C48">
        <w:t xml:space="preserve"> akar lenni, azaz misztériumaink befogadójává </w:t>
      </w:r>
      <w:r w:rsidR="009F3EC1" w:rsidRPr="00B16C48">
        <w:t xml:space="preserve">kíván </w:t>
      </w:r>
      <w:r w:rsidRPr="00B16C48">
        <w:t xml:space="preserve">válni, akkor </w:t>
      </w:r>
      <w:r w:rsidR="009F3EC1" w:rsidRPr="00B16C48">
        <w:t xml:space="preserve">önnek </w:t>
      </w:r>
      <w:r w:rsidRPr="00B16C48">
        <w:t>kell alkalmazkodn</w:t>
      </w:r>
      <w:r w:rsidR="009F3EC1" w:rsidRPr="00B16C48">
        <w:t>ia</w:t>
      </w:r>
      <w:r w:rsidRPr="00B16C48">
        <w:t xml:space="preserve"> a mi módszereinkhez, nem nekünk a</w:t>
      </w:r>
      <w:r w:rsidR="009F3EC1" w:rsidRPr="00B16C48">
        <w:t>z öné</w:t>
      </w:r>
      <w:r w:rsidRPr="00B16C48">
        <w:t>hez. Amíg ezt nem tesz</w:t>
      </w:r>
      <w:r w:rsidR="009F3EC1" w:rsidRPr="00B16C48">
        <w:t>i</w:t>
      </w:r>
      <w:r w:rsidRPr="00B16C48">
        <w:t xml:space="preserve"> meg, hiába vár többet, mint amit</w:t>
      </w:r>
      <w:r w:rsidR="00184D19" w:rsidRPr="00B16C48">
        <w:t xml:space="preserve"> mindennapi körülmények között</w:t>
      </w:r>
      <w:r w:rsidRPr="00B16C48">
        <w:t xml:space="preserve"> adni tudunk. </w:t>
      </w:r>
      <w:r w:rsidR="009F3EC1" w:rsidRPr="00B16C48">
        <w:t xml:space="preserve">Ön akarta </w:t>
      </w:r>
      <w:r w:rsidRPr="00B16C48">
        <w:t>Mory</w:t>
      </w:r>
      <w:r w:rsidR="006A3CB1" w:rsidRPr="00B16C48">
        <w:t>a-t</w:t>
      </w:r>
      <w:r w:rsidRPr="00B16C48">
        <w:t xml:space="preserve"> tanítani, </w:t>
      </w:r>
      <w:r w:rsidR="009F3EC1" w:rsidRPr="00B16C48">
        <w:t>de</w:t>
      </w:r>
      <w:r w:rsidRPr="00B16C48">
        <w:t xml:space="preserve"> </w:t>
      </w:r>
      <w:r w:rsidR="009F3EC1" w:rsidRPr="00B16C48">
        <w:t xml:space="preserve">még </w:t>
      </w:r>
      <w:r w:rsidRPr="00B16C48">
        <w:t>rájöhet (és rá is fog jönni, ha M. megengedi, hogy a saját utam</w:t>
      </w:r>
      <w:r w:rsidR="009F3EC1" w:rsidRPr="00B16C48">
        <w:t xml:space="preserve">at </w:t>
      </w:r>
      <w:r w:rsidRPr="00B16C48">
        <w:t>járja</w:t>
      </w:r>
      <w:r w:rsidR="009F3EC1" w:rsidRPr="00B16C48">
        <w:t>m ebben</w:t>
      </w:r>
      <w:r w:rsidRPr="00B16C48">
        <w:t xml:space="preserve">), hogy ő </w:t>
      </w:r>
      <w:r w:rsidR="009F3EC1" w:rsidRPr="00B16C48">
        <w:t>adott leckét önnek</w:t>
      </w:r>
      <w:r w:rsidRPr="00B16C48">
        <w:t>, ami vagy örök</w:t>
      </w:r>
      <w:r w:rsidR="009F3EC1" w:rsidRPr="00B16C48">
        <w:t>re</w:t>
      </w:r>
      <w:r w:rsidRPr="00B16C48">
        <w:t xml:space="preserve"> barátokká és testvérekké tesz minket, vagy – ha t</w:t>
      </w:r>
      <w:r w:rsidR="009F3EC1" w:rsidRPr="00B16C48">
        <w:t>úlsúlyban</w:t>
      </w:r>
      <w:r w:rsidRPr="00B16C48">
        <w:t xml:space="preserve"> van </w:t>
      </w:r>
      <w:r w:rsidR="009F3EC1" w:rsidRPr="00B16C48">
        <w:t xml:space="preserve">önben </w:t>
      </w:r>
      <w:r w:rsidRPr="00B16C48">
        <w:t xml:space="preserve">a nyugati </w:t>
      </w:r>
      <w:r w:rsidR="009F3EC1" w:rsidRPr="00B16C48">
        <w:t>Ú</w:t>
      </w:r>
      <w:r w:rsidRPr="00B16C48">
        <w:t xml:space="preserve">riember a keleti </w:t>
      </w:r>
      <w:r w:rsidR="009F3EC1" w:rsidRPr="00B16C48">
        <w:t>T</w:t>
      </w:r>
      <w:r w:rsidRPr="00B16C48">
        <w:t>anítván</w:t>
      </w:r>
      <w:r w:rsidR="009F3EC1" w:rsidRPr="00B16C48">
        <w:t>nyal és leendő adeptussal szemben</w:t>
      </w:r>
      <w:r w:rsidRPr="00B16C48">
        <w:t xml:space="preserve"> – undorodva szakít velünk, és talán az egész világ</w:t>
      </w:r>
      <w:r w:rsidR="009F3EC1" w:rsidRPr="00B16C48">
        <w:t>ban is szétkürtöli ezt</w:t>
      </w:r>
      <w:r w:rsidR="00B16C48">
        <w:rPr>
          <w:rStyle w:val="Lbjegyzet-hivatkozs"/>
        </w:rPr>
        <w:footnoteReference w:id="437"/>
      </w:r>
      <w:r w:rsidRPr="00B16C48">
        <w:t>. Erre mindannyian</w:t>
      </w:r>
      <w:r w:rsidRPr="00E16B80">
        <w:t xml:space="preserve"> felkészültünk, és meg</w:t>
      </w:r>
      <w:r w:rsidR="009F3EC1" w:rsidRPr="00E16B80">
        <w:t xml:space="preserve"> is </w:t>
      </w:r>
      <w:r w:rsidRPr="00E16B80">
        <w:t xml:space="preserve">próbáljuk siettetni </w:t>
      </w:r>
      <w:r w:rsidR="009F3EC1" w:rsidRPr="00E16B80">
        <w:t>ezt a</w:t>
      </w:r>
      <w:r w:rsidRPr="00E16B80">
        <w:t xml:space="preserve"> válságot így vagy úgy. </w:t>
      </w:r>
      <w:r w:rsidR="009F3EC1" w:rsidRPr="00E16B80">
        <w:t xml:space="preserve">Hamarosan itt </w:t>
      </w:r>
      <w:r w:rsidR="0068271C" w:rsidRPr="00E16B80">
        <w:t>van a n</w:t>
      </w:r>
      <w:r w:rsidRPr="00E16B80">
        <w:t>ovember</w:t>
      </w:r>
      <w:r w:rsidR="0068271C" w:rsidRPr="00E16B80">
        <w:t>,</w:t>
      </w:r>
      <w:r w:rsidRPr="00E16B80">
        <w:t xml:space="preserve"> és addigra mindennek el kell rendeződnie</w:t>
      </w:r>
      <w:r w:rsidR="00661CA8" w:rsidRPr="00E16B80">
        <w:rPr>
          <w:rStyle w:val="Lbjegyzet-hivatkozs"/>
        </w:rPr>
        <w:footnoteReference w:id="438"/>
      </w:r>
      <w:r w:rsidRPr="00E16B80">
        <w:t xml:space="preserve">. A második kérdés: </w:t>
      </w:r>
      <w:r w:rsidR="0068271C" w:rsidRPr="00E16B80">
        <w:t>eszébe jutott-e</w:t>
      </w:r>
      <w:r w:rsidRPr="00E16B80">
        <w:t xml:space="preserve">, jó </w:t>
      </w:r>
      <w:r w:rsidR="0068271C" w:rsidRPr="00E16B80">
        <w:t>t</w:t>
      </w:r>
      <w:r w:rsidRPr="00E16B80">
        <w:t>estvér</w:t>
      </w:r>
      <w:r w:rsidR="0068271C" w:rsidRPr="00E16B80">
        <w:t>em</w:t>
      </w:r>
      <w:r w:rsidRPr="00E16B80">
        <w:t>, hogy az a civilizálatlan, parancsolgató fickó, aki őszintén és a</w:t>
      </w:r>
      <w:r w:rsidR="0068271C" w:rsidRPr="00E16B80">
        <w:t>z ön</w:t>
      </w:r>
      <w:r w:rsidRPr="00E16B80">
        <w:t xml:space="preserve"> saját érde</w:t>
      </w:r>
      <w:r w:rsidR="0068271C" w:rsidRPr="00E16B80">
        <w:t>ké</w:t>
      </w:r>
      <w:r w:rsidRPr="00E16B80">
        <w:t>ben</w:t>
      </w:r>
      <w:r w:rsidR="0068271C" w:rsidRPr="00E16B80">
        <w:t xml:space="preserve"> szemébe mondja a</w:t>
      </w:r>
      <w:r w:rsidRPr="00E16B80">
        <w:t xml:space="preserve"> véleményét, ugyanakkor gondosan, de láthatatlanul – </w:t>
      </w:r>
      <w:r w:rsidR="0068271C" w:rsidRPr="00E16B80">
        <w:t xml:space="preserve">végig </w:t>
      </w:r>
      <w:r w:rsidRPr="00E16B80">
        <w:t>véd</w:t>
      </w:r>
      <w:r w:rsidR="0068271C" w:rsidRPr="00E16B80">
        <w:t>elmezte önt</w:t>
      </w:r>
      <w:r w:rsidRPr="00E16B80">
        <w:t>, család</w:t>
      </w:r>
      <w:r w:rsidR="0068271C" w:rsidRPr="00E16B80">
        <w:t>ját</w:t>
      </w:r>
      <w:r w:rsidRPr="00E16B80">
        <w:t xml:space="preserve"> és hírnev</w:t>
      </w:r>
      <w:r w:rsidR="0068271C" w:rsidRPr="00E16B80">
        <w:t>ét</w:t>
      </w:r>
      <w:r w:rsidRPr="00E16B80">
        <w:t xml:space="preserve"> minden lehetséges </w:t>
      </w:r>
      <w:r w:rsidR="0068271C" w:rsidRPr="00E16B80">
        <w:t>sérelemtől?</w:t>
      </w:r>
      <w:r w:rsidRPr="00E16B80">
        <w:t xml:space="preserve"> </w:t>
      </w:r>
      <w:r w:rsidR="0068271C" w:rsidRPr="00E16B80">
        <w:t>Bizony</w:t>
      </w:r>
      <w:r w:rsidRPr="00E16B80">
        <w:t>, testvér</w:t>
      </w:r>
      <w:r w:rsidR="0068271C" w:rsidRPr="00E16B80">
        <w:t>em -</w:t>
      </w:r>
      <w:r w:rsidRPr="00E16B80">
        <w:t xml:space="preserve"> odáig</w:t>
      </w:r>
      <w:r w:rsidR="0068271C" w:rsidRPr="00E16B80">
        <w:t xml:space="preserve"> elmenve</w:t>
      </w:r>
      <w:r w:rsidRPr="00E16B80">
        <w:t>, hogy éjszakákon és napokon át figyel</w:t>
      </w:r>
      <w:r w:rsidR="0068271C" w:rsidRPr="00E16B80">
        <w:t>jen</w:t>
      </w:r>
      <w:r w:rsidRPr="00E16B80">
        <w:t xml:space="preserve"> egy gazember muszlim szolgát</w:t>
      </w:r>
      <w:bookmarkStart w:id="180" w:name="_Ref214903816"/>
      <w:r w:rsidR="004652A2" w:rsidRPr="00E16B80">
        <w:rPr>
          <w:rStyle w:val="Lbjegyzet-hivatkozs"/>
        </w:rPr>
        <w:footnoteReference w:id="439"/>
      </w:r>
      <w:bookmarkEnd w:id="180"/>
      <w:r w:rsidRPr="00E16B80">
        <w:t>, aki bosszút akar</w:t>
      </w:r>
      <w:r w:rsidR="00184D19" w:rsidRPr="00E16B80">
        <w:t>t</w:t>
      </w:r>
      <w:r w:rsidRPr="00E16B80">
        <w:t xml:space="preserve"> állni </w:t>
      </w:r>
      <w:r w:rsidR="0068271C" w:rsidRPr="00E16B80">
        <w:t>önön</w:t>
      </w:r>
      <w:r w:rsidRPr="00E16B80">
        <w:t xml:space="preserve">, </w:t>
      </w:r>
      <w:r w:rsidR="00FC60DD" w:rsidRPr="00E16B80">
        <w:t>hogy</w:t>
      </w:r>
      <w:r w:rsidRPr="00E16B80">
        <w:t xml:space="preserve"> </w:t>
      </w:r>
      <w:r w:rsidR="0068271C" w:rsidRPr="00E16B80">
        <w:t xml:space="preserve">ténylegesen </w:t>
      </w:r>
      <w:r w:rsidR="0068271C" w:rsidRPr="00E16B80">
        <w:lastRenderedPageBreak/>
        <w:t>lehetetlenné te</w:t>
      </w:r>
      <w:r w:rsidR="00FC60DD" w:rsidRPr="00E16B80">
        <w:t>gye</w:t>
      </w:r>
      <w:r w:rsidRPr="00E16B80">
        <w:t xml:space="preserve"> gonosz</w:t>
      </w:r>
      <w:r w:rsidR="0068271C" w:rsidRPr="00E16B80">
        <w:t xml:space="preserve"> tervét.</w:t>
      </w:r>
      <w:r w:rsidRPr="00E16B80">
        <w:t xml:space="preserve"> </w:t>
      </w:r>
      <w:r w:rsidR="0068271C" w:rsidRPr="00E16B80">
        <w:t>N</w:t>
      </w:r>
      <w:r w:rsidRPr="00E16B80">
        <w:t>em gondol</w:t>
      </w:r>
      <w:r w:rsidR="0068271C" w:rsidRPr="00E16B80">
        <w:t>ja</w:t>
      </w:r>
      <w:r w:rsidRPr="00E16B80">
        <w:t xml:space="preserve">, hogy </w:t>
      </w:r>
      <w:r w:rsidR="0068271C" w:rsidRPr="00E16B80">
        <w:t xml:space="preserve">ő a saját súlyának tízszeresét is megérné aranyban, szemben </w:t>
      </w:r>
      <w:r w:rsidRPr="00E16B80">
        <w:t xml:space="preserve">egy </w:t>
      </w:r>
      <w:r w:rsidR="0068271C" w:rsidRPr="00E16B80">
        <w:t>B</w:t>
      </w:r>
      <w:r w:rsidRPr="00E16B80">
        <w:t xml:space="preserve">rit </w:t>
      </w:r>
      <w:r w:rsidR="0068271C" w:rsidRPr="00E16B80">
        <w:t>Állampolgárral</w:t>
      </w:r>
      <w:r w:rsidRPr="00E16B80">
        <w:t xml:space="preserve">, </w:t>
      </w:r>
      <w:r w:rsidR="0068271C" w:rsidRPr="00E16B80">
        <w:t>aki ugyan úriember</w:t>
      </w:r>
      <w:r w:rsidRPr="00E16B80">
        <w:t xml:space="preserve">, </w:t>
      </w:r>
      <w:r w:rsidR="0068271C" w:rsidRPr="00E16B80">
        <w:t>de</w:t>
      </w:r>
      <w:r w:rsidRPr="00E16B80">
        <w:t xml:space="preserve"> háta mögött cafatokra tépi a</w:t>
      </w:r>
      <w:r w:rsidR="0068271C" w:rsidRPr="00E16B80">
        <w:t>z ön</w:t>
      </w:r>
      <w:r w:rsidRPr="00E16B80">
        <w:t xml:space="preserve"> hírnev</w:t>
      </w:r>
      <w:r w:rsidR="0068271C" w:rsidRPr="00E16B80">
        <w:t>ét</w:t>
      </w:r>
      <w:r w:rsidRPr="00E16B80">
        <w:t xml:space="preserve">, </w:t>
      </w:r>
      <w:r w:rsidR="0068271C" w:rsidRPr="00E16B80">
        <w:t>miközben</w:t>
      </w:r>
      <w:r w:rsidRPr="00E16B80">
        <w:t xml:space="preserve"> mosolyog</w:t>
      </w:r>
      <w:r w:rsidR="0068271C" w:rsidRPr="00E16B80">
        <w:t xml:space="preserve"> önre</w:t>
      </w:r>
      <w:r w:rsidRPr="00E16B80">
        <w:t>, és szív</w:t>
      </w:r>
      <w:r w:rsidR="00184D19" w:rsidRPr="00E16B80">
        <w:t>élyesen</w:t>
      </w:r>
      <w:r w:rsidRPr="00E16B80">
        <w:t xml:space="preserve"> kezet </w:t>
      </w:r>
      <w:r w:rsidR="0068271C" w:rsidRPr="00E16B80">
        <w:t>nyújt</w:t>
      </w:r>
      <w:r w:rsidRPr="00E16B80">
        <w:t>, valahányszor találkoz</w:t>
      </w:r>
      <w:r w:rsidR="00FC60DD" w:rsidRPr="00E16B80">
        <w:t>nak</w:t>
      </w:r>
      <w:r w:rsidRPr="00E16B80">
        <w:t>? Nem gondol</w:t>
      </w:r>
      <w:r w:rsidR="00687BA7" w:rsidRPr="00E16B80">
        <w:t>ja</w:t>
      </w:r>
      <w:r w:rsidRPr="00E16B80">
        <w:t xml:space="preserve">, hogy sokkal nemesebb dolog kimondani, amit gondol </w:t>
      </w:r>
      <w:r w:rsidR="007C4CA0" w:rsidRPr="00E16B80">
        <w:t>(</w:t>
      </w:r>
      <w:r w:rsidRPr="00E16B80">
        <w:t>még azt is, amit természetesen szemtelenségnek tart</w:t>
      </w:r>
      <w:r w:rsidR="007C4CA0" w:rsidRPr="00E16B80">
        <w:t>)</w:t>
      </w:r>
      <w:r w:rsidRPr="00E16B80">
        <w:t xml:space="preserve">, majd </w:t>
      </w:r>
      <w:r w:rsidR="00687BA7" w:rsidRPr="00E16B80">
        <w:t>ezt követően</w:t>
      </w:r>
      <w:r w:rsidRPr="00E16B80">
        <w:t xml:space="preserve"> mindenféle olyan szolgálato</w:t>
      </w:r>
      <w:r w:rsidR="00687BA7" w:rsidRPr="00E16B80">
        <w:t>kat</w:t>
      </w:r>
      <w:r w:rsidRPr="00E16B80">
        <w:t xml:space="preserve"> tenni</w:t>
      </w:r>
      <w:r w:rsidR="00687BA7" w:rsidRPr="00E16B80">
        <w:t xml:space="preserve"> az illetőnek</w:t>
      </w:r>
      <w:r w:rsidR="007C4CA0" w:rsidRPr="00E16B80">
        <w:t xml:space="preserve"> -</w:t>
      </w:r>
      <w:r w:rsidRPr="00E16B80">
        <w:t xml:space="preserve"> ami</w:t>
      </w:r>
      <w:r w:rsidR="00687BA7" w:rsidRPr="00E16B80">
        <w:t xml:space="preserve">knek az </w:t>
      </w:r>
      <w:r w:rsidRPr="00E16B80">
        <w:t xml:space="preserve">valószínűleg </w:t>
      </w:r>
      <w:r w:rsidR="00687BA7" w:rsidRPr="00E16B80">
        <w:t xml:space="preserve">még a lehetőségéről sem hallott soha, </w:t>
      </w:r>
      <w:r w:rsidRPr="00E16B80">
        <w:t>nem</w:t>
      </w:r>
      <w:r w:rsidR="00687BA7" w:rsidRPr="00E16B80">
        <w:t>hogy megtudná, hogy részesült ilyenekben</w:t>
      </w:r>
      <w:r w:rsidRPr="00E16B80">
        <w:t xml:space="preserve"> –, mint </w:t>
      </w:r>
      <w:r w:rsidR="007C4CA0" w:rsidRPr="00E16B80">
        <w:t>úgy</w:t>
      </w:r>
      <w:r w:rsidRPr="00E16B80">
        <w:t xml:space="preserve"> tenni, a</w:t>
      </w:r>
      <w:r w:rsidR="007C4CA0" w:rsidRPr="00E16B80">
        <w:t>hogy</w:t>
      </w:r>
      <w:r w:rsidRPr="00E16B80">
        <w:t xml:space="preserve"> a </w:t>
      </w:r>
      <w:r w:rsidR="007C4CA0" w:rsidRPr="00E16B80">
        <w:t>felettébb</w:t>
      </w:r>
      <w:r w:rsidRPr="00E16B80">
        <w:t xml:space="preserve"> civilizált Watson ezredes vagy tábornok és különösen a felesége, amikor életükben először </w:t>
      </w:r>
      <w:r w:rsidR="00C52F5F" w:rsidRPr="00E16B80">
        <w:t xml:space="preserve">találkoztak </w:t>
      </w:r>
      <w:r w:rsidRPr="00E16B80">
        <w:t>a házukban tartózkodó két idegen</w:t>
      </w:r>
      <w:r w:rsidR="00C52F5F" w:rsidRPr="00E16B80">
        <w:t>nel</w:t>
      </w:r>
      <w:r w:rsidRPr="00E16B80">
        <w:t xml:space="preserve"> – Olcott</w:t>
      </w:r>
      <w:r w:rsidR="00C52F5F" w:rsidRPr="00E16B80">
        <w:t>al</w:t>
      </w:r>
      <w:r w:rsidRPr="00E16B80">
        <w:t xml:space="preserve"> és egy </w:t>
      </w:r>
      <w:r w:rsidR="007C4CA0" w:rsidRPr="00E16B80">
        <w:t xml:space="preserve">indiai </w:t>
      </w:r>
      <w:r w:rsidRPr="00E16B80">
        <w:t>bíró</w:t>
      </w:r>
      <w:r w:rsidR="00C52F5F" w:rsidRPr="00E16B80">
        <w:t>val</w:t>
      </w:r>
      <w:r w:rsidR="007C4CA0" w:rsidRPr="00E16B80">
        <w:t xml:space="preserve"> Barod</w:t>
      </w:r>
      <w:r w:rsidR="00F83957" w:rsidRPr="00E16B80">
        <w:t>á</w:t>
      </w:r>
      <w:r w:rsidR="007C4CA0" w:rsidRPr="00E16B80">
        <w:t>ból</w:t>
      </w:r>
      <w:r w:rsidRPr="00E16B80">
        <w:t xml:space="preserve"> –,</w:t>
      </w:r>
      <w:r w:rsidR="003C52DE" w:rsidRPr="00E16B80">
        <w:t xml:space="preserve"> </w:t>
      </w:r>
      <w:r w:rsidR="00184D19" w:rsidRPr="00E16B80">
        <w:t xml:space="preserve">és </w:t>
      </w:r>
      <w:r w:rsidRPr="00E16B80">
        <w:t xml:space="preserve"> </w:t>
      </w:r>
      <w:r w:rsidR="00C52F5F" w:rsidRPr="00E16B80">
        <w:t xml:space="preserve">csak az </w:t>
      </w:r>
      <w:r w:rsidRPr="00E16B80">
        <w:t>ürügyet keres</w:t>
      </w:r>
      <w:r w:rsidR="00184D19" w:rsidRPr="00E16B80">
        <w:t>ték, hogy</w:t>
      </w:r>
      <w:r w:rsidRPr="00E16B80">
        <w:t xml:space="preserve"> becsmérel</w:t>
      </w:r>
      <w:r w:rsidR="00184D19" w:rsidRPr="00E16B80">
        <w:t>j</w:t>
      </w:r>
      <w:r w:rsidRPr="00E16B80">
        <w:t>ék a Társ</w:t>
      </w:r>
      <w:r w:rsidR="00C52F5F" w:rsidRPr="00E16B80">
        <w:t>ulat</w:t>
      </w:r>
      <w:r w:rsidRPr="00E16B80">
        <w:t xml:space="preserve">ot – </w:t>
      </w:r>
      <w:r w:rsidRPr="00E16B80">
        <w:rPr>
          <w:i/>
          <w:iCs/>
        </w:rPr>
        <w:t xml:space="preserve">mert </w:t>
      </w:r>
      <w:r w:rsidR="00C52F5F" w:rsidRPr="00E16B80">
        <w:rPr>
          <w:i/>
          <w:iCs/>
        </w:rPr>
        <w:t>ön</w:t>
      </w:r>
      <w:r w:rsidRPr="00E16B80">
        <w:rPr>
          <w:i/>
          <w:iCs/>
        </w:rPr>
        <w:t xml:space="preserve"> is </w:t>
      </w:r>
      <w:r w:rsidR="00C52F5F" w:rsidRPr="00E16B80">
        <w:rPr>
          <w:i/>
          <w:iCs/>
        </w:rPr>
        <w:t>tagja volt annak</w:t>
      </w:r>
      <w:r w:rsidRPr="00E16B80">
        <w:t>!</w:t>
      </w:r>
      <w:r w:rsidR="00C52F5F" w:rsidRPr="00E16B80">
        <w:t xml:space="preserve"> </w:t>
      </w:r>
      <w:r w:rsidR="00DD35FF" w:rsidRPr="00E16B80">
        <w:t>Nem ismétlem meg a hazugságokat, amiknek bűnét magukra vették, vagy a túlzásokat és gyalázkodásokat, amiket</w:t>
      </w:r>
      <w:r w:rsidR="00184D19" w:rsidRPr="00E16B80">
        <w:t xml:space="preserve"> </w:t>
      </w:r>
      <w:r w:rsidR="003C52DE" w:rsidRPr="00E16B80">
        <w:t xml:space="preserve">Watson </w:t>
      </w:r>
      <w:r w:rsidR="00184D19" w:rsidRPr="00E16B80">
        <w:t>asszony</w:t>
      </w:r>
      <w:r w:rsidR="00DD35FF" w:rsidRPr="00E16B80">
        <w:t xml:space="preserve"> önre zúdított, és amiket férje is tovább tódított. A lovagias, katonás ember Olcott</w:t>
      </w:r>
      <w:r w:rsidR="00B16C48">
        <w:t>-</w:t>
      </w:r>
      <w:r w:rsidR="00DD35FF" w:rsidRPr="00E16B80">
        <w:t xml:space="preserve">ot – aki annyira büszke arra, hogy önt a Társulat tagjának tudhatja - olyan váratlanul érte, annyira megrázta </w:t>
      </w:r>
      <w:r w:rsidR="003D7845" w:rsidRPr="00E16B80">
        <w:t xml:space="preserve">ez a támadás, </w:t>
      </w:r>
      <w:r w:rsidR="00DD35FF" w:rsidRPr="00E16B80">
        <w:t xml:space="preserve">és mégis olyan nyugodtan fogadta </w:t>
      </w:r>
      <w:r w:rsidR="003D7845" w:rsidRPr="00E16B80">
        <w:t xml:space="preserve">azt - ám végül súlyos aggodalmai miatt Morya-hoz fordult. </w:t>
      </w:r>
      <w:r w:rsidR="007B4073" w:rsidRPr="00E16B80">
        <w:t>Ha hallotta volna, mi</w:t>
      </w:r>
      <w:r w:rsidR="005E04F9" w:rsidRPr="00E16B80">
        <w:t>ke</w:t>
      </w:r>
      <w:r w:rsidR="007B4073" w:rsidRPr="00E16B80">
        <w:t xml:space="preserve">t mondott Morya önről, mennyire értékelte a jelenlegi munkáját és gondolkodásmódját, készségesen megadta volna neki a jogot, hogy időnként </w:t>
      </w:r>
      <w:r w:rsidR="007B4073" w:rsidRPr="00E16B80">
        <w:rPr>
          <w:i/>
          <w:iCs/>
        </w:rPr>
        <w:t>látszólag</w:t>
      </w:r>
      <w:r w:rsidR="007B4073" w:rsidRPr="00E16B80">
        <w:t xml:space="preserve"> durva legyen</w:t>
      </w:r>
      <w:r w:rsidR="003C52DE" w:rsidRPr="00E16B80">
        <w:t xml:space="preserve"> önnel</w:t>
      </w:r>
      <w:r w:rsidR="007B4073" w:rsidRPr="00E16B80">
        <w:t>. Megtiltotta Olcott</w:t>
      </w:r>
      <w:r w:rsidR="00B16C48">
        <w:t>-</w:t>
      </w:r>
      <w:r w:rsidR="007B4073" w:rsidRPr="00E16B80">
        <w:t xml:space="preserve">nak, hogy többet </w:t>
      </w:r>
      <w:r w:rsidR="003C52DE" w:rsidRPr="00E16B80">
        <w:t>el</w:t>
      </w:r>
      <w:r w:rsidR="007B4073" w:rsidRPr="00E16B80">
        <w:t xml:space="preserve">mondjon annál, amit már elmondott H.P.B.-nek, és amit ő </w:t>
      </w:r>
      <w:r w:rsidR="003C52DE" w:rsidRPr="00E16B80">
        <w:t>–</w:t>
      </w:r>
      <w:r w:rsidR="007B4073" w:rsidRPr="00E16B80">
        <w:t xml:space="preserve"> asszony</w:t>
      </w:r>
      <w:r w:rsidR="003C52DE" w:rsidRPr="00E16B80">
        <w:t>hoz méltó</w:t>
      </w:r>
      <w:r w:rsidR="007B4073" w:rsidRPr="00E16B80">
        <w:t xml:space="preserve"> módon - azonnal </w:t>
      </w:r>
      <w:r w:rsidR="003C52DE" w:rsidRPr="00E16B80">
        <w:t>megosztott</w:t>
      </w:r>
      <w:r w:rsidR="007B4073" w:rsidRPr="00E16B80">
        <w:t xml:space="preserve"> Sinnett úr</w:t>
      </w:r>
      <w:r w:rsidR="003C52DE" w:rsidRPr="00E16B80">
        <w:t xml:space="preserve">ral. És </w:t>
      </w:r>
      <w:r w:rsidR="007B4073" w:rsidRPr="00E16B80">
        <w:t xml:space="preserve">bár </w:t>
      </w:r>
      <w:r w:rsidR="003C52DE" w:rsidRPr="00E16B80">
        <w:t xml:space="preserve">H.P.B. </w:t>
      </w:r>
      <w:r w:rsidR="007B4073" w:rsidRPr="00E16B80">
        <w:t>akkoriban dühös volt önre</w:t>
      </w:r>
      <w:r w:rsidR="003C52DE" w:rsidRPr="00E16B80">
        <w:t>,</w:t>
      </w:r>
      <w:r w:rsidR="007B4073" w:rsidRPr="00E16B80">
        <w:t xml:space="preserve"> még ő is mélyen nehezményezte az ön ellen </w:t>
      </w:r>
      <w:r w:rsidR="003C52DE" w:rsidRPr="00E16B80">
        <w:t>irányuló</w:t>
      </w:r>
      <w:r w:rsidR="007B4073" w:rsidRPr="00E16B80">
        <w:t xml:space="preserve"> sértés</w:t>
      </w:r>
      <w:r w:rsidR="003C52DE" w:rsidRPr="00E16B80">
        <w:t>eket támadásokat,</w:t>
      </w:r>
      <w:r w:rsidR="007B4073" w:rsidRPr="00E16B80">
        <w:t xml:space="preserve"> és </w:t>
      </w:r>
      <w:r w:rsidR="003C52DE" w:rsidRPr="00E16B80">
        <w:t xml:space="preserve">azon </w:t>
      </w:r>
      <w:r w:rsidR="007B4073" w:rsidRPr="00E16B80">
        <w:t xml:space="preserve">fáradozott, hogy </w:t>
      </w:r>
      <w:r w:rsidR="003C52DE" w:rsidRPr="00E16B80">
        <w:t xml:space="preserve">felidézze </w:t>
      </w:r>
      <w:r w:rsidR="007B4073" w:rsidRPr="00E16B80">
        <w:t>a múlt</w:t>
      </w:r>
      <w:r w:rsidR="003C52DE" w:rsidRPr="00E16B80">
        <w:t>at</w:t>
      </w:r>
      <w:r w:rsidR="007B4073" w:rsidRPr="00E16B80">
        <w:t>, amikor</w:t>
      </w:r>
      <w:r w:rsidR="00B16C48">
        <w:t xml:space="preserve"> </w:t>
      </w:r>
      <w:r w:rsidR="003C52DE" w:rsidRPr="00E16B80">
        <w:t xml:space="preserve">- ahogy Watson asszony mondta - </w:t>
      </w:r>
      <w:r w:rsidR="007B4073" w:rsidRPr="00E16B80">
        <w:t>ön</w:t>
      </w:r>
      <w:r w:rsidR="003C52DE" w:rsidRPr="00E16B80">
        <w:t>ök mindketten</w:t>
      </w:r>
      <w:r w:rsidR="007B4073" w:rsidRPr="00E16B80">
        <w:t xml:space="preserve"> </w:t>
      </w:r>
      <w:r w:rsidR="00BF7B27" w:rsidRPr="00E16B80">
        <w:t>az ő vendégszeretetét élvezték.</w:t>
      </w:r>
      <w:r w:rsidR="007B4073" w:rsidRPr="00E16B80">
        <w:t xml:space="preserve"> Ez tehát a különbség a nyugati</w:t>
      </w:r>
      <w:r w:rsidR="00BF7B27" w:rsidRPr="00E16B80">
        <w:t>,</w:t>
      </w:r>
      <w:r w:rsidR="007B4073" w:rsidRPr="00E16B80">
        <w:t xml:space="preserve"> felsőbbrendű származású állítólagos jóakarók és barátok, valamint a</w:t>
      </w:r>
      <w:r w:rsidR="00BF7B27" w:rsidRPr="00E16B80">
        <w:t xml:space="preserve"> </w:t>
      </w:r>
      <w:r w:rsidR="007B4073" w:rsidRPr="00E16B80">
        <w:t>keleti</w:t>
      </w:r>
      <w:r w:rsidR="00BF7B27" w:rsidRPr="00E16B80">
        <w:t>, - úgyszintén állító</w:t>
      </w:r>
      <w:r w:rsidR="005E04F9" w:rsidRPr="00E16B80">
        <w:t>l</w:t>
      </w:r>
      <w:r w:rsidR="00BF7B27" w:rsidRPr="00E16B80">
        <w:t>agosan -</w:t>
      </w:r>
      <w:r w:rsidR="007B4073" w:rsidRPr="00E16B80">
        <w:t xml:space="preserve"> </w:t>
      </w:r>
      <w:r w:rsidR="007B4073" w:rsidRPr="00E16B80">
        <w:rPr>
          <w:i/>
          <w:iCs/>
        </w:rPr>
        <w:t>alsóbbrendű</w:t>
      </w:r>
      <w:r w:rsidR="007B4073" w:rsidRPr="00E16B80">
        <w:t xml:space="preserve"> faj rosszakarói között. </w:t>
      </w:r>
      <w:r w:rsidR="00BF7B27" w:rsidRPr="00E16B80">
        <w:t>Ettől függetlenül</w:t>
      </w:r>
      <w:r w:rsidR="007B4073" w:rsidRPr="00E16B80">
        <w:t xml:space="preserve"> elismerem</w:t>
      </w:r>
      <w:r w:rsidR="00BF7B27" w:rsidRPr="00E16B80">
        <w:t xml:space="preserve">, </w:t>
      </w:r>
      <w:r w:rsidR="007B4073" w:rsidRPr="00E16B80">
        <w:t xml:space="preserve">hogy </w:t>
      </w:r>
      <w:r w:rsidR="00BF7B27" w:rsidRPr="00E16B80">
        <w:t>joga van dühösnek lenni</w:t>
      </w:r>
      <w:r w:rsidR="007B4073" w:rsidRPr="00E16B80">
        <w:t xml:space="preserve"> M.-re; mert tett valamit, ami </w:t>
      </w:r>
      <w:r w:rsidR="008813E6" w:rsidRPr="00E16B80">
        <w:t xml:space="preserve">- </w:t>
      </w:r>
      <w:r w:rsidR="007B4073" w:rsidRPr="00E16B80">
        <w:t>bár szigorúan összhangban van a szabályainkkal és módszereinkkel,</w:t>
      </w:r>
      <w:r w:rsidR="00BF7B27" w:rsidRPr="00E16B80">
        <w:t xml:space="preserve"> de ha kiderül</w:t>
      </w:r>
      <w:r w:rsidR="008813E6" w:rsidRPr="00E16B80">
        <w:t xml:space="preserve"> -</w:t>
      </w:r>
      <w:r w:rsidR="00BF7B27" w:rsidRPr="00E16B80">
        <w:t>, erős ellenérzést kelt</w:t>
      </w:r>
      <w:r w:rsidR="008813E6" w:rsidRPr="00E16B80">
        <w:t>het</w:t>
      </w:r>
      <w:r w:rsidR="007B4073" w:rsidRPr="00E16B80">
        <w:t xml:space="preserve"> egy nyugati elm</w:t>
      </w:r>
      <w:r w:rsidR="00BF7B27" w:rsidRPr="00E16B80">
        <w:t>ében.</w:t>
      </w:r>
      <w:r w:rsidR="007B4073" w:rsidRPr="00E16B80">
        <w:t xml:space="preserve"> </w:t>
      </w:r>
      <w:r w:rsidR="00BF7B27" w:rsidRPr="00E16B80">
        <w:t>É</w:t>
      </w:r>
      <w:r w:rsidR="007B4073" w:rsidRPr="00E16B80">
        <w:t xml:space="preserve">s ha időben </w:t>
      </w:r>
      <w:r w:rsidR="00BF7B27" w:rsidRPr="00E16B80">
        <w:t>tudomást szereztem</w:t>
      </w:r>
      <w:r w:rsidR="007B4073" w:rsidRPr="00E16B80">
        <w:t xml:space="preserve"> volna</w:t>
      </w:r>
      <w:r w:rsidR="00BF7B27" w:rsidRPr="00E16B80">
        <w:t xml:space="preserve"> erről,</w:t>
      </w:r>
      <w:r w:rsidR="007B4073" w:rsidRPr="00E16B80">
        <w:t xml:space="preserve"> bi</w:t>
      </w:r>
      <w:r w:rsidR="00BF7B27" w:rsidRPr="00E16B80">
        <w:t>ztosan</w:t>
      </w:r>
      <w:r w:rsidR="007B4073" w:rsidRPr="00E16B80">
        <w:t xml:space="preserve"> megakadályoztam volna</w:t>
      </w:r>
      <w:r w:rsidR="00BF7B27" w:rsidRPr="00E16B80">
        <w:t xml:space="preserve"> benne</w:t>
      </w:r>
      <w:r w:rsidR="007B4073" w:rsidRPr="00E16B80">
        <w:t xml:space="preserve">. </w:t>
      </w:r>
      <w:r w:rsidR="008813E6" w:rsidRPr="00E16B80">
        <w:t>Persze n</w:t>
      </w:r>
      <w:r w:rsidR="007B4073" w:rsidRPr="00E16B80">
        <w:t>agyon kedves Fern</w:t>
      </w:r>
      <w:r w:rsidR="008813E6" w:rsidRPr="00E16B80">
        <w:t xml:space="preserve"> úr</w:t>
      </w:r>
      <w:r w:rsidR="007B4073" w:rsidRPr="00E16B80">
        <w:t>t</w:t>
      </w:r>
      <w:r w:rsidR="008813E6" w:rsidRPr="00E16B80">
        <w:t>ó</w:t>
      </w:r>
      <w:r w:rsidR="007B4073" w:rsidRPr="00E16B80">
        <w:t xml:space="preserve">l, hogy kifejezi </w:t>
      </w:r>
      <w:r w:rsidR="008813E6" w:rsidRPr="00E16B80">
        <w:t xml:space="preserve">arra irányuló </w:t>
      </w:r>
      <w:r w:rsidR="007B4073" w:rsidRPr="00E16B80">
        <w:t xml:space="preserve">szándékát, hogy </w:t>
      </w:r>
      <w:r w:rsidR="00B16C48">
        <w:t>„</w:t>
      </w:r>
      <w:r w:rsidR="008813E6" w:rsidRPr="00E16B80">
        <w:t>lebuktasson</w:t>
      </w:r>
      <w:r w:rsidR="007B4073" w:rsidRPr="00E16B80">
        <w:t xml:space="preserve">" minket </w:t>
      </w:r>
      <w:r w:rsidR="00B16C48">
        <w:t>–</w:t>
      </w:r>
      <w:r w:rsidR="007B4073" w:rsidRPr="00E16B80">
        <w:t xml:space="preserve"> </w:t>
      </w:r>
      <w:r w:rsidR="00B16C48">
        <w:t>„</w:t>
      </w:r>
      <w:r w:rsidR="007B4073" w:rsidRPr="00E16B80">
        <w:t xml:space="preserve">természetesen nem azért, hogy leleplezze az Öreg Hölgyet", mert mi köze szegény </w:t>
      </w:r>
      <w:r w:rsidR="00B16C48">
        <w:t>„</w:t>
      </w:r>
      <w:r w:rsidR="007B4073" w:rsidRPr="00E16B80">
        <w:t xml:space="preserve">Öreg Hölgynek" ehhez az egészhez? De </w:t>
      </w:r>
      <w:r w:rsidR="008813E6" w:rsidRPr="00E16B80">
        <w:t xml:space="preserve">egyáltalán nem állunk az útjába abban, hogy </w:t>
      </w:r>
      <w:r w:rsidR="008813E6" w:rsidRPr="00E16B80">
        <w:rPr>
          <w:i/>
          <w:iCs/>
        </w:rPr>
        <w:t>lebuktasson</w:t>
      </w:r>
      <w:r w:rsidR="008813E6" w:rsidRPr="00E16B80">
        <w:t xml:space="preserve">, sőt akár </w:t>
      </w:r>
      <w:r w:rsidR="008813E6" w:rsidRPr="00E16B80">
        <w:rPr>
          <w:i/>
          <w:iCs/>
        </w:rPr>
        <w:t xml:space="preserve">le is leplezzen </w:t>
      </w:r>
      <w:r w:rsidR="008813E6" w:rsidRPr="00E16B80">
        <w:t xml:space="preserve">minket, </w:t>
      </w:r>
      <w:r w:rsidR="007B4073" w:rsidRPr="00E16B80">
        <w:t>nemcsak a saját és a</w:t>
      </w:r>
      <w:r w:rsidR="005E04F9" w:rsidRPr="00E16B80">
        <w:t>z</w:t>
      </w:r>
      <w:r w:rsidR="007B4073" w:rsidRPr="00E16B80">
        <w:t xml:space="preserve"> </w:t>
      </w:r>
      <w:r w:rsidR="008813E6" w:rsidRPr="00E16B80">
        <w:t>ön</w:t>
      </w:r>
      <w:r w:rsidR="007B4073" w:rsidRPr="00E16B80">
        <w:t xml:space="preserve"> védelme, hanem az egész világ védelme érdekében is, ha </w:t>
      </w:r>
      <w:r w:rsidR="008813E6" w:rsidRPr="00E16B80">
        <w:t>e</w:t>
      </w:r>
      <w:r w:rsidR="007B4073" w:rsidRPr="00E16B80">
        <w:t xml:space="preserve">z bármilyen módon vigasztalhatja őt a kudarcáért. És </w:t>
      </w:r>
      <w:r w:rsidR="008813E6" w:rsidRPr="00E16B80">
        <w:t xml:space="preserve">biztosan csúfos </w:t>
      </w:r>
      <w:r w:rsidR="008813E6" w:rsidRPr="00E16B80">
        <w:rPr>
          <w:i/>
          <w:iCs/>
        </w:rPr>
        <w:t>kudarc is vár rá,</w:t>
      </w:r>
      <w:r w:rsidR="007B4073" w:rsidRPr="00E16B80">
        <w:t xml:space="preserve"> ha így folytatja </w:t>
      </w:r>
      <w:r w:rsidR="008813E6" w:rsidRPr="00E16B80">
        <w:t xml:space="preserve">tovább </w:t>
      </w:r>
      <w:r w:rsidR="007B4073" w:rsidRPr="00E16B80">
        <w:t>a kettős játék</w:t>
      </w:r>
      <w:r w:rsidR="008813E6" w:rsidRPr="00E16B80">
        <w:t>á</w:t>
      </w:r>
      <w:r w:rsidR="007B4073" w:rsidRPr="00E16B80">
        <w:t xml:space="preserve">t. A </w:t>
      </w:r>
      <w:r w:rsidR="008813E6" w:rsidRPr="00E16B80">
        <w:t xml:space="preserve">döntés arról, hogy tanítvány lehet-e belőle vagy sem, a </w:t>
      </w:r>
      <w:r w:rsidR="008813E6" w:rsidRPr="00E16B80">
        <w:rPr>
          <w:i/>
          <w:iCs/>
        </w:rPr>
        <w:t xml:space="preserve">Chohan </w:t>
      </w:r>
      <w:r w:rsidR="008813E6" w:rsidRPr="00E16B80">
        <w:t>kezében van</w:t>
      </w:r>
      <w:r w:rsidR="007B4073" w:rsidRPr="00E16B80">
        <w:t>. M.-nek egyszerűen csak próbára kell tennie</w:t>
      </w:r>
      <w:r w:rsidR="005E04F9" w:rsidRPr="00E16B80">
        <w:t xml:space="preserve"> őt</w:t>
      </w:r>
      <w:r w:rsidR="007B4073" w:rsidRPr="00E16B80">
        <w:t>, megkísértetnie</w:t>
      </w:r>
      <w:r w:rsidR="005E04F9" w:rsidRPr="00E16B80">
        <w:t xml:space="preserve">, bármilyen </w:t>
      </w:r>
      <w:r w:rsidR="007B4073" w:rsidRPr="00E16B80">
        <w:t>és minden lehetséges eszközzel meg</w:t>
      </w:r>
      <w:r w:rsidR="005E04F9" w:rsidRPr="00E16B80">
        <w:t xml:space="preserve"> kell </w:t>
      </w:r>
      <w:r w:rsidR="007B4073" w:rsidRPr="00E16B80">
        <w:t xml:space="preserve">vizsgálnia őt, hogy feltárja valódi természetét. Ez nálunk ugyanolyan kérlelhetetlen szabály, mint amennyire undorító </w:t>
      </w:r>
      <w:r w:rsidR="00DA6FD4" w:rsidRPr="00E16B80">
        <w:t xml:space="preserve">lehet </w:t>
      </w:r>
      <w:r w:rsidR="007B4073" w:rsidRPr="00E16B80">
        <w:t xml:space="preserve">nyugati </w:t>
      </w:r>
      <w:r w:rsidR="005E04F9" w:rsidRPr="00E16B80">
        <w:t>nézőpontból szemlélve</w:t>
      </w:r>
      <w:r w:rsidR="007B4073" w:rsidRPr="00E16B80">
        <w:t xml:space="preserve">, és én még ha akarnám sem tudnám megakadályozni. Nem elég alaposan tudni, mire képes vagy nem képes a tanítvány a </w:t>
      </w:r>
      <w:r w:rsidR="007B4073" w:rsidRPr="00E16B80">
        <w:lastRenderedPageBreak/>
        <w:t>próbaidőszak alatt és a</w:t>
      </w:r>
      <w:r w:rsidR="005E04F9" w:rsidRPr="00E16B80">
        <w:t>nnak</w:t>
      </w:r>
      <w:r w:rsidR="007B4073" w:rsidRPr="00E16B80">
        <w:t xml:space="preserve"> körülménye</w:t>
      </w:r>
      <w:r w:rsidR="005E04F9" w:rsidRPr="00E16B80">
        <w:t>i</w:t>
      </w:r>
      <w:r w:rsidR="007B4073" w:rsidRPr="00E16B80">
        <w:t xml:space="preserve"> között. Tudnunk ke</w:t>
      </w:r>
      <w:r w:rsidR="00DA6FD4" w:rsidRPr="00E16B80">
        <w:t>l</w:t>
      </w:r>
      <w:r w:rsidR="007B4073" w:rsidRPr="00E16B80">
        <w:t>l</w:t>
      </w:r>
      <w:r w:rsidR="005E04F9" w:rsidRPr="00E16B80">
        <w:t xml:space="preserve"> azt is</w:t>
      </w:r>
      <w:r w:rsidR="007B4073" w:rsidRPr="00E16B80">
        <w:t xml:space="preserve">, hogy </w:t>
      </w:r>
      <w:r w:rsidR="007B4073" w:rsidRPr="00E16B80">
        <w:rPr>
          <w:i/>
          <w:iCs/>
        </w:rPr>
        <w:t xml:space="preserve">mire válhat képessé </w:t>
      </w:r>
      <w:r w:rsidR="007B4073" w:rsidRPr="00E16B80">
        <w:t xml:space="preserve">különböző és mindenféle </w:t>
      </w:r>
      <w:r w:rsidR="005E04F9" w:rsidRPr="00E16B80">
        <w:t>körülmények</w:t>
      </w:r>
      <w:r w:rsidR="007B4073" w:rsidRPr="00E16B80">
        <w:t xml:space="preserve"> között. Minden óvintézkedést megtettünk. </w:t>
      </w:r>
      <w:r w:rsidR="00C63D7E">
        <w:t>Egyik</w:t>
      </w:r>
      <w:r w:rsidR="007B4073" w:rsidRPr="00E16B80">
        <w:t xml:space="preserve"> </w:t>
      </w:r>
      <w:r w:rsidR="007B4073" w:rsidRPr="00E16B80">
        <w:rPr>
          <w:i/>
          <w:iCs/>
        </w:rPr>
        <w:t>Upasik</w:t>
      </w:r>
      <w:r w:rsidR="005E04F9" w:rsidRPr="00E16B80">
        <w:rPr>
          <w:i/>
          <w:iCs/>
        </w:rPr>
        <w:t>a-</w:t>
      </w:r>
      <w:r w:rsidR="007B4073" w:rsidRPr="00E16B80">
        <w:t>n</w:t>
      </w:r>
      <w:r w:rsidR="00C63D7E">
        <w:t>k vagy</w:t>
      </w:r>
      <w:r w:rsidR="007B4073" w:rsidRPr="00E16B80">
        <w:t xml:space="preserve"> </w:t>
      </w:r>
      <w:r w:rsidR="007B4073" w:rsidRPr="00E16B80">
        <w:rPr>
          <w:i/>
          <w:iCs/>
        </w:rPr>
        <w:t>Yu</w:t>
      </w:r>
      <w:r w:rsidR="005E04F9" w:rsidRPr="00E16B80">
        <w:rPr>
          <w:i/>
          <w:iCs/>
        </w:rPr>
        <w:t>-</w:t>
      </w:r>
      <w:r w:rsidR="007B4073" w:rsidRPr="00E16B80">
        <w:rPr>
          <w:i/>
          <w:iCs/>
        </w:rPr>
        <w:t>posah</w:t>
      </w:r>
      <w:r w:rsidR="005E04F9" w:rsidRPr="00E16B80">
        <w:rPr>
          <w:i/>
          <w:iCs/>
        </w:rPr>
        <w:t>-</w:t>
      </w:r>
      <w:r w:rsidR="007B4073" w:rsidRPr="00E16B80">
        <w:t xml:space="preserve">unk, sem H.P.B., sem O., </w:t>
      </w:r>
      <w:r w:rsidR="005E04F9" w:rsidRPr="00E16B80">
        <w:t xml:space="preserve">de még </w:t>
      </w:r>
      <w:r w:rsidR="007B4073" w:rsidRPr="00E16B80">
        <w:t>Damodar</w:t>
      </w:r>
      <w:r w:rsidR="005E04F9" w:rsidRPr="00E16B80">
        <w:t xml:space="preserve"> sem vádolható - </w:t>
      </w:r>
      <w:r w:rsidR="007B4073" w:rsidRPr="00E16B80">
        <w:t>se</w:t>
      </w:r>
      <w:r w:rsidR="005E04F9" w:rsidRPr="00E16B80">
        <w:t>melyikükre sem vetülhet gyanú árnyéka</w:t>
      </w:r>
      <w:r w:rsidR="007B4073" w:rsidRPr="00E16B80">
        <w:t>.</w:t>
      </w:r>
      <w:r w:rsidR="005E04F9" w:rsidRPr="00E16B80">
        <w:t xml:space="preserve"> </w:t>
      </w:r>
      <w:r w:rsidR="007F3C9B" w:rsidRPr="00E16B80">
        <w:t xml:space="preserve">Nyugodtan megmutathat minden birtokában lévő levelet, és elárulhatja, hogy mit ajánlottak fel neki (a </w:t>
      </w:r>
      <w:r w:rsidR="007F3C9B" w:rsidRPr="00E16B80">
        <w:rPr>
          <w:i/>
          <w:iCs/>
        </w:rPr>
        <w:t>két út</w:t>
      </w:r>
      <w:r w:rsidR="007F3C9B" w:rsidRPr="00E16B80">
        <w:t xml:space="preserve"> közötti választást az ő saját belátására szerint), és hogy </w:t>
      </w:r>
      <w:r w:rsidR="007F3C9B" w:rsidRPr="00E16B80">
        <w:rPr>
          <w:i/>
          <w:iCs/>
        </w:rPr>
        <w:t>mit tett valójában</w:t>
      </w:r>
      <w:r w:rsidR="007F3C9B" w:rsidRPr="00E16B80">
        <w:t xml:space="preserve">, vagy inkább azt, hogy mit </w:t>
      </w:r>
      <w:r w:rsidR="007F3C9B" w:rsidRPr="00E16B80">
        <w:rPr>
          <w:i/>
          <w:iCs/>
        </w:rPr>
        <w:t>nem tett</w:t>
      </w:r>
      <w:r w:rsidR="007F3C9B" w:rsidRPr="00E16B80">
        <w:t>. Amikor eljön</w:t>
      </w:r>
      <w:r w:rsidR="007741F8" w:rsidRPr="00E16B80">
        <w:t xml:space="preserve"> </w:t>
      </w:r>
      <w:r w:rsidR="007F3C9B" w:rsidRPr="00E16B80">
        <w:t>– ha balszerencséjére bármikor is eljön –</w:t>
      </w:r>
      <w:r w:rsidR="007741F8" w:rsidRPr="00E16B80">
        <w:t xml:space="preserve"> az ideje</w:t>
      </w:r>
      <w:r w:rsidR="007F3C9B" w:rsidRPr="00E16B80">
        <w:t>, képesek leszünk bemutatni, mennyi igaz az egészből, és mennyi nem az, mert pusztán az ő elmeszüleménye. Addig is van egy tanácsom</w:t>
      </w:r>
      <w:r w:rsidR="007741F8" w:rsidRPr="00E16B80">
        <w:t xml:space="preserve"> önnek</w:t>
      </w:r>
      <w:r w:rsidR="007F3C9B" w:rsidRPr="00E16B80">
        <w:t xml:space="preserve">. Csak </w:t>
      </w:r>
      <w:r w:rsidR="007F3C9B" w:rsidRPr="00E16B80">
        <w:rPr>
          <w:i/>
          <w:iCs/>
        </w:rPr>
        <w:t>figyeljen</w:t>
      </w:r>
      <w:r w:rsidR="007F3C9B" w:rsidRPr="00E16B80">
        <w:t xml:space="preserve">, és ne szóljon egy szót sem. </w:t>
      </w:r>
      <w:r w:rsidR="007741F8" w:rsidRPr="00E16B80">
        <w:t>Fern úr k</w:t>
      </w:r>
      <w:r w:rsidR="007F3C9B" w:rsidRPr="00E16B80">
        <w:rPr>
          <w:i/>
          <w:iCs/>
        </w:rPr>
        <w:t>ísértésnek</w:t>
      </w:r>
      <w:r w:rsidR="007F3C9B" w:rsidRPr="00E16B80">
        <w:t xml:space="preserve"> volt, van, és lesz is kitéve arra, hogy mindenféle rossz dolgot tegyen. Ahogy mondtam, az elmúlt pár napig semmit sem tudtam az egészről; amikor megtudtam, hogy még a</w:t>
      </w:r>
      <w:r w:rsidR="00EB31B6" w:rsidRPr="00E16B80">
        <w:t>z én</w:t>
      </w:r>
      <w:r w:rsidR="007F3C9B" w:rsidRPr="00E16B80">
        <w:t xml:space="preserve"> nevem is közvetve belekeveredett </w:t>
      </w:r>
      <w:r w:rsidR="00EB31B6" w:rsidRPr="00E16B80">
        <w:t>ebbe a próbaidős ügybe</w:t>
      </w:r>
      <w:r w:rsidR="007F3C9B" w:rsidRPr="00E16B80">
        <w:t>, figyelmeztettem azokat, akiket figyelmeztetnem kellett, és szigorúan megtiltottam, hogy a</w:t>
      </w:r>
      <w:r w:rsidR="00EB31B6" w:rsidRPr="00E16B80">
        <w:t>z</w:t>
      </w:r>
      <w:r w:rsidR="007F3C9B" w:rsidRPr="00E16B80">
        <w:t xml:space="preserve"> </w:t>
      </w:r>
      <w:r w:rsidR="00EB31B6" w:rsidRPr="00E16B80">
        <w:t>én</w:t>
      </w:r>
      <w:r w:rsidR="007F3C9B" w:rsidRPr="00E16B80">
        <w:t xml:space="preserve"> dolgaim</w:t>
      </w:r>
      <w:r w:rsidR="00EB31B6" w:rsidRPr="00E16B80">
        <w:t>mal</w:t>
      </w:r>
      <w:r w:rsidR="007F3C9B" w:rsidRPr="00E16B80">
        <w:t xml:space="preserve"> </w:t>
      </w:r>
      <w:r w:rsidR="00EB31B6" w:rsidRPr="00E16B80">
        <w:t>egybemossák</w:t>
      </w:r>
      <w:r w:rsidR="007F3C9B" w:rsidRPr="00E16B80">
        <w:t xml:space="preserve">. </w:t>
      </w:r>
      <w:r w:rsidR="00EB31B6" w:rsidRPr="00E16B80">
        <w:t>De mindent együttvéve</w:t>
      </w:r>
      <w:r w:rsidR="007F3C9B" w:rsidRPr="00E16B80">
        <w:t xml:space="preserve">, </w:t>
      </w:r>
      <w:r w:rsidR="00EB31B6" w:rsidRPr="00E16B80">
        <w:t>Fern kiváló jelölt</w:t>
      </w:r>
      <w:r w:rsidR="007F3C9B" w:rsidRPr="00E16B80">
        <w:t xml:space="preserve"> a tisztánlátás</w:t>
      </w:r>
      <w:r w:rsidR="00EB31B6" w:rsidRPr="00E16B80">
        <w:t>ra</w:t>
      </w:r>
      <w:r w:rsidR="007F3C9B" w:rsidRPr="00E16B80">
        <w:t xml:space="preserve">, és </w:t>
      </w:r>
      <w:r w:rsidR="00EB31B6" w:rsidRPr="00E16B80">
        <w:t>korántsem</w:t>
      </w:r>
      <w:r w:rsidR="007F3C9B" w:rsidRPr="00E16B80">
        <w:t xml:space="preserve"> olyan rossz, mint amilyennek </w:t>
      </w:r>
      <w:r w:rsidR="00EB31B6" w:rsidRPr="00E16B80">
        <w:t xml:space="preserve">ön </w:t>
      </w:r>
      <w:r w:rsidR="007F3C9B" w:rsidRPr="00E16B80">
        <w:t>gondolj</w:t>
      </w:r>
      <w:r w:rsidR="00EB31B6" w:rsidRPr="00E16B80">
        <w:t>a</w:t>
      </w:r>
      <w:r w:rsidR="007F3C9B" w:rsidRPr="00E16B80">
        <w:t xml:space="preserve">. Beképzelt </w:t>
      </w:r>
      <w:r w:rsidR="00EB31B6" w:rsidRPr="00E16B80">
        <w:t xml:space="preserve">ugyan </w:t>
      </w:r>
      <w:r w:rsidR="007F3C9B" w:rsidRPr="00E16B80">
        <w:t xml:space="preserve">– de ki nem az? Ki </w:t>
      </w:r>
      <w:r w:rsidR="00EB31B6" w:rsidRPr="00E16B80">
        <w:t xml:space="preserve">az </w:t>
      </w:r>
      <w:r w:rsidR="007F3C9B" w:rsidRPr="00E16B80">
        <w:t>közülünk</w:t>
      </w:r>
      <w:r w:rsidR="00EB31B6" w:rsidRPr="00E16B80">
        <w:t>, aki</w:t>
      </w:r>
      <w:r w:rsidR="007F3C9B" w:rsidRPr="00E16B80">
        <w:t xml:space="preserve"> teljesen mentes ettől a hibától? </w:t>
      </w:r>
      <w:r w:rsidR="00EB31B6" w:rsidRPr="00E16B80">
        <w:t>Ő ugyan k</w:t>
      </w:r>
      <w:r w:rsidR="007F3C9B" w:rsidRPr="00E16B80">
        <w:t xml:space="preserve">épzelhet és mondhat, amit akar, de hogy </w:t>
      </w:r>
      <w:r w:rsidR="00EB31B6" w:rsidRPr="00E16B80">
        <w:rPr>
          <w:i/>
          <w:iCs/>
        </w:rPr>
        <w:t>ön</w:t>
      </w:r>
      <w:r w:rsidR="007F3C9B" w:rsidRPr="00E16B80">
        <w:t xml:space="preserve"> hagy</w:t>
      </w:r>
      <w:r w:rsidR="00EB31B6" w:rsidRPr="00E16B80">
        <w:t>ja</w:t>
      </w:r>
      <w:r w:rsidR="007F3C9B" w:rsidRPr="00E16B80">
        <w:t xml:space="preserve"> mag</w:t>
      </w:r>
      <w:r w:rsidR="00EB31B6" w:rsidRPr="00E16B80">
        <w:t>át</w:t>
      </w:r>
      <w:r w:rsidR="007F3C9B" w:rsidRPr="00E16B80">
        <w:t xml:space="preserve"> ennyire </w:t>
      </w:r>
      <w:r w:rsidR="00EB31B6" w:rsidRPr="00E16B80">
        <w:t>befolyásolni</w:t>
      </w:r>
      <w:r w:rsidR="007F3C9B" w:rsidRPr="00E16B80">
        <w:t xml:space="preserve"> egy olyan előítélet</w:t>
      </w:r>
      <w:r w:rsidR="00EB31B6" w:rsidRPr="00E16B80">
        <w:t xml:space="preserve"> által</w:t>
      </w:r>
      <w:r w:rsidR="007F3C9B" w:rsidRPr="00E16B80">
        <w:t xml:space="preserve">, amelynek még </w:t>
      </w:r>
      <w:r w:rsidR="00EB31B6" w:rsidRPr="00E16B80">
        <w:t xml:space="preserve">a létezését </w:t>
      </w:r>
      <w:r w:rsidR="007F3C9B" w:rsidRPr="00E16B80">
        <w:t xml:space="preserve">sem hajlandó </w:t>
      </w:r>
      <w:r w:rsidR="00EB31B6" w:rsidRPr="00E16B80">
        <w:t xml:space="preserve">beismerni, </w:t>
      </w:r>
      <w:r w:rsidR="007F3C9B" w:rsidRPr="00E16B80">
        <w:t xml:space="preserve">az </w:t>
      </w:r>
      <w:r w:rsidR="00EB31B6" w:rsidRPr="00E16B80">
        <w:t>igazán</w:t>
      </w:r>
      <w:r w:rsidR="007F3C9B" w:rsidRPr="00E16B80">
        <w:t xml:space="preserve"> </w:t>
      </w:r>
      <w:r w:rsidR="00EB31B6" w:rsidRPr="00E16B80">
        <w:t>különös</w:t>
      </w:r>
      <w:r w:rsidR="007F3C9B" w:rsidRPr="00E16B80">
        <w:t xml:space="preserve">! </w:t>
      </w:r>
      <w:r w:rsidR="00EB31B6" w:rsidRPr="00E16B80">
        <w:t xml:space="preserve">Ön </w:t>
      </w:r>
      <w:r w:rsidR="007741F8" w:rsidRPr="00E16B80">
        <w:t>ő</w:t>
      </w:r>
      <w:r w:rsidR="007F3C9B" w:rsidRPr="00E16B80">
        <w:t xml:space="preserve">szintén </w:t>
      </w:r>
      <w:r w:rsidR="00EB31B6" w:rsidRPr="00E16B80">
        <w:t>hitelt ad</w:t>
      </w:r>
      <w:r w:rsidR="007F3C9B" w:rsidRPr="00E16B80">
        <w:t xml:space="preserve"> a</w:t>
      </w:r>
      <w:r w:rsidR="00EB31B6" w:rsidRPr="00E16B80">
        <w:t>nnak</w:t>
      </w:r>
      <w:r w:rsidR="007F3C9B" w:rsidRPr="00E16B80">
        <w:t xml:space="preserve"> az állítás</w:t>
      </w:r>
      <w:r w:rsidR="00EB31B6" w:rsidRPr="00E16B80">
        <w:t>nak</w:t>
      </w:r>
      <w:r w:rsidR="007F3C9B" w:rsidRPr="00E16B80">
        <w:t xml:space="preserve">, hogy Fern </w:t>
      </w:r>
      <w:r w:rsidR="007F3C9B" w:rsidRPr="00E16B80">
        <w:rPr>
          <w:i/>
          <w:iCs/>
        </w:rPr>
        <w:t>átverte</w:t>
      </w:r>
      <w:r w:rsidR="007F3C9B" w:rsidRPr="00E16B80">
        <w:t xml:space="preserve"> és </w:t>
      </w:r>
      <w:r w:rsidR="007F3C9B" w:rsidRPr="00E16B80">
        <w:rPr>
          <w:i/>
          <w:iCs/>
        </w:rPr>
        <w:t>csapdába csalta</w:t>
      </w:r>
      <w:r w:rsidR="00EB31B6" w:rsidRPr="00E16B80">
        <w:t xml:space="preserve"> M</w:t>
      </w:r>
      <w:r w:rsidR="00C05CE5" w:rsidRPr="00E16B80">
        <w:t>.</w:t>
      </w:r>
      <w:r w:rsidR="00EB31B6" w:rsidRPr="00E16B80">
        <w:t>-et</w:t>
      </w:r>
      <w:r w:rsidR="007F3C9B" w:rsidRPr="00E16B80">
        <w:t xml:space="preserve">, ami tényleg </w:t>
      </w:r>
      <w:r w:rsidR="00C05CE5" w:rsidRPr="00E16B80">
        <w:t>végtelenül</w:t>
      </w:r>
      <w:r w:rsidR="007F3C9B" w:rsidRPr="00E16B80">
        <w:t xml:space="preserve"> nevetséges, </w:t>
      </w:r>
      <w:r w:rsidR="00C05CE5" w:rsidRPr="00E16B80">
        <w:t xml:space="preserve">és nemcsak az </w:t>
      </w:r>
      <w:r w:rsidR="00C63D7E">
        <w:t>„</w:t>
      </w:r>
      <w:r w:rsidR="00C05CE5" w:rsidRPr="00E16B80">
        <w:t>Öreg Hölgy", de</w:t>
      </w:r>
      <w:r w:rsidR="007F3C9B" w:rsidRPr="00E16B80">
        <w:t xml:space="preserve"> még O.</w:t>
      </w:r>
      <w:r w:rsidR="00C05CE5" w:rsidRPr="00E16B80">
        <w:t xml:space="preserve"> </w:t>
      </w:r>
      <w:r w:rsidR="007F3C9B" w:rsidRPr="00E16B80">
        <w:t xml:space="preserve"> </w:t>
      </w:r>
      <w:r w:rsidR="00C05CE5" w:rsidRPr="00E16B80">
        <w:t>s</w:t>
      </w:r>
      <w:r w:rsidR="007F3C9B" w:rsidRPr="00E16B80">
        <w:t xml:space="preserve">em hitt </w:t>
      </w:r>
      <w:r w:rsidR="00C05CE5" w:rsidRPr="00E16B80">
        <w:t>ebben</w:t>
      </w:r>
      <w:r w:rsidR="007F3C9B" w:rsidRPr="00E16B80">
        <w:t xml:space="preserve"> soha, mivel tudták, hogy próbaid</w:t>
      </w:r>
      <w:r w:rsidR="00C05CE5" w:rsidRPr="00E16B80">
        <w:t>őszakát tölti</w:t>
      </w:r>
      <w:r w:rsidR="007F3C9B" w:rsidRPr="00E16B80">
        <w:t xml:space="preserve">, és azt is tudták, </w:t>
      </w:r>
      <w:r w:rsidR="00C05CE5" w:rsidRPr="00E16B80">
        <w:t>hogy</w:t>
      </w:r>
      <w:r w:rsidR="007F3C9B" w:rsidRPr="00E16B80">
        <w:t xml:space="preserve"> </w:t>
      </w:r>
      <w:r w:rsidR="00C05CE5" w:rsidRPr="00E16B80">
        <w:t>ez mivel jár</w:t>
      </w:r>
      <w:r w:rsidR="007F3C9B" w:rsidRPr="00E16B80">
        <w:t xml:space="preserve">. M. néhány nappal ezelőtt </w:t>
      </w:r>
      <w:r w:rsidR="00C05CE5" w:rsidRPr="00E16B80">
        <w:t>arra is vette a fáradságot</w:t>
      </w:r>
      <w:r w:rsidR="007F3C9B" w:rsidRPr="00E16B80">
        <w:t xml:space="preserve">, hogy bebizonyítsa </w:t>
      </w:r>
      <w:r w:rsidR="00C05CE5" w:rsidRPr="00E16B80">
        <w:t>önnek</w:t>
      </w:r>
      <w:r w:rsidR="007F3C9B" w:rsidRPr="00E16B80">
        <w:t>, hogy</w:t>
      </w:r>
      <w:r w:rsidR="00C05CE5" w:rsidRPr="00E16B80">
        <w:t xml:space="preserve"> –</w:t>
      </w:r>
      <w:r w:rsidR="007F3C9B" w:rsidRPr="00E16B80">
        <w:t xml:space="preserve"> </w:t>
      </w:r>
      <w:r w:rsidR="00C05CE5" w:rsidRPr="00E16B80">
        <w:t xml:space="preserve">bár ön ebben reménykedett, de - </w:t>
      </w:r>
      <w:r w:rsidR="007F3C9B" w:rsidRPr="00E16B80">
        <w:rPr>
          <w:i/>
          <w:iCs/>
        </w:rPr>
        <w:t>soha</w:t>
      </w:r>
      <w:r w:rsidR="007F3C9B" w:rsidRPr="00E16B80">
        <w:t xml:space="preserve"> nem </w:t>
      </w:r>
      <w:r w:rsidR="00C05CE5" w:rsidRPr="00E16B80">
        <w:t>verték át őt</w:t>
      </w:r>
      <w:r w:rsidR="007F3C9B" w:rsidRPr="00E16B80">
        <w:t>, és</w:t>
      </w:r>
      <w:r w:rsidR="00C05CE5" w:rsidRPr="00E16B80">
        <w:t xml:space="preserve"> ennek még a gondolatára is csak</w:t>
      </w:r>
      <w:r w:rsidR="007F3C9B" w:rsidRPr="00E16B80">
        <w:t xml:space="preserve"> nevetett; </w:t>
      </w:r>
      <w:r w:rsidR="00C05CE5" w:rsidRPr="00E16B80">
        <w:t xml:space="preserve">erre </w:t>
      </w:r>
      <w:r w:rsidR="007F3C9B" w:rsidRPr="00E16B80">
        <w:t>Olcott biztosan jó bizonyítéko</w:t>
      </w:r>
      <w:r w:rsidR="00C05CE5" w:rsidRPr="00E16B80">
        <w:t>kkal</w:t>
      </w:r>
      <w:r w:rsidR="007F3C9B" w:rsidRPr="00E16B80">
        <w:t xml:space="preserve"> is </w:t>
      </w:r>
      <w:r w:rsidR="00C05CE5" w:rsidRPr="00E16B80">
        <w:t>szolgálhat</w:t>
      </w:r>
      <w:r w:rsidR="007F3C9B" w:rsidRPr="00E16B80">
        <w:t xml:space="preserve"> majd, bár jelenleg Ceylon bels</w:t>
      </w:r>
      <w:r w:rsidR="00C05CE5" w:rsidRPr="00E16B80">
        <w:t>ő vidékein jár</w:t>
      </w:r>
      <w:r w:rsidR="007F3C9B" w:rsidRPr="00E16B80">
        <w:t>, ahová még levelek</w:t>
      </w:r>
      <w:r w:rsidR="00C05CE5" w:rsidRPr="00E16B80">
        <w:t xml:space="preserve"> sem juthatnak el</w:t>
      </w:r>
      <w:r w:rsidR="007F3C9B" w:rsidRPr="00E16B80">
        <w:t xml:space="preserve">, nemhogy táviratok. </w:t>
      </w:r>
      <w:r w:rsidR="00C05CE5" w:rsidRPr="00E16B80">
        <w:t>És e</w:t>
      </w:r>
      <w:r w:rsidR="007F3C9B" w:rsidRPr="00E16B80">
        <w:t xml:space="preserve">z a „csalás” – ha annak nevezzük – </w:t>
      </w:r>
      <w:r w:rsidR="007F3C9B" w:rsidRPr="00E16B80">
        <w:rPr>
          <w:i/>
          <w:iCs/>
        </w:rPr>
        <w:t>soha nem a mi érdekünkben kezdődött</w:t>
      </w:r>
      <w:r w:rsidR="000C2FDB" w:rsidRPr="00E16B80">
        <w:t xml:space="preserve"> - azon egyszerű okból kifolyólag</w:t>
      </w:r>
      <w:r w:rsidR="007F3C9B" w:rsidRPr="00E16B80">
        <w:t xml:space="preserve">, </w:t>
      </w:r>
      <w:r w:rsidR="000C2FDB" w:rsidRPr="00E16B80">
        <w:t>hogy</w:t>
      </w:r>
      <w:r w:rsidR="007F3C9B" w:rsidRPr="00E16B80">
        <w:t xml:space="preserve"> nekünk semmi érdekünk </w:t>
      </w:r>
      <w:r w:rsidR="000C2FDB" w:rsidRPr="00E16B80">
        <w:t>nem fűződik hozzá</w:t>
      </w:r>
      <w:r w:rsidR="007F3C9B" w:rsidRPr="00E16B80">
        <w:t xml:space="preserve"> –, hanem Fern</w:t>
      </w:r>
      <w:r w:rsidR="000C2FDB" w:rsidRPr="00E16B80">
        <w:t xml:space="preserve"> úr</w:t>
      </w:r>
      <w:r w:rsidR="007F3C9B" w:rsidRPr="00E16B80">
        <w:t xml:space="preserve"> és a Társ</w:t>
      </w:r>
      <w:r w:rsidR="000C2FDB" w:rsidRPr="00E16B80">
        <w:t>ulat</w:t>
      </w:r>
      <w:r w:rsidR="007F3C9B" w:rsidRPr="00E16B80">
        <w:t xml:space="preserve"> érdekében</w:t>
      </w:r>
      <w:r w:rsidR="000C2FDB" w:rsidRPr="00E16B80">
        <w:t xml:space="preserve"> -</w:t>
      </w:r>
      <w:r w:rsidR="007F3C9B" w:rsidRPr="00E16B80">
        <w:t xml:space="preserve"> </w:t>
      </w:r>
      <w:r w:rsidR="000C2FDB" w:rsidRPr="00E16B80">
        <w:t xml:space="preserve">legalább is </w:t>
      </w:r>
      <w:r w:rsidR="007F3C9B" w:rsidRPr="00E16B80">
        <w:t xml:space="preserve">H.P.B. </w:t>
      </w:r>
      <w:r w:rsidR="000C2FDB" w:rsidRPr="00E16B80">
        <w:t>olvasata szerint</w:t>
      </w:r>
      <w:r w:rsidR="007F3C9B" w:rsidRPr="00E16B80">
        <w:t xml:space="preserve">. De miért nevezzük </w:t>
      </w:r>
      <w:r w:rsidR="007F3C9B" w:rsidRPr="00E16B80">
        <w:rPr>
          <w:i/>
          <w:iCs/>
        </w:rPr>
        <w:t>csalásnak</w:t>
      </w:r>
      <w:r w:rsidR="007F3C9B" w:rsidRPr="00E16B80">
        <w:t xml:space="preserve">? </w:t>
      </w:r>
      <w:r w:rsidR="000C2FDB" w:rsidRPr="00E16B80">
        <w:t>Fern úr t</w:t>
      </w:r>
      <w:r w:rsidR="007F3C9B" w:rsidRPr="00E16B80">
        <w:t xml:space="preserve">anácsot kért </w:t>
      </w:r>
      <w:r w:rsidR="000C2FDB" w:rsidRPr="00E16B80">
        <w:t>az utóbbitól</w:t>
      </w:r>
      <w:r w:rsidR="007F3C9B" w:rsidRPr="00E16B80">
        <w:t xml:space="preserve">, aggódott és könyörgött neki, mire a </w:t>
      </w:r>
      <w:r w:rsidR="000C2FDB" w:rsidRPr="00E16B80">
        <w:t>H.P.B.</w:t>
      </w:r>
      <w:r w:rsidR="007F3C9B" w:rsidRPr="00E16B80">
        <w:t xml:space="preserve"> azt mondta neki: „Dolgozz az ügyért; próbálj meg kérdezősködni és kutatni, hogy minden lehetséges bizonyítékot megszerezz a Testvérek létezéséről. </w:t>
      </w:r>
      <w:r w:rsidR="000C2FDB" w:rsidRPr="00E16B80">
        <w:t>Tudod</w:t>
      </w:r>
      <w:r w:rsidR="007F3C9B" w:rsidRPr="00E16B80">
        <w:t xml:space="preserve">, </w:t>
      </w:r>
      <w:r w:rsidR="000C2FDB" w:rsidRPr="00E16B80">
        <w:t>az</w:t>
      </w:r>
      <w:r w:rsidR="007F3C9B" w:rsidRPr="00E16B80">
        <w:t xml:space="preserve"> idén </w:t>
      </w:r>
      <w:r w:rsidR="000C2FDB" w:rsidRPr="00E16B80">
        <w:t xml:space="preserve">ugyan </w:t>
      </w:r>
      <w:r w:rsidR="007F3C9B" w:rsidRPr="00E16B80">
        <w:t xml:space="preserve">nem fognak eljönni, de rengeteg láma ereszkedik le </w:t>
      </w:r>
      <w:r w:rsidR="000C2FDB" w:rsidRPr="00E16B80">
        <w:t xml:space="preserve">a Himalájából </w:t>
      </w:r>
      <w:r w:rsidR="007F3C9B" w:rsidRPr="00E16B80">
        <w:t>minden évben Simlába és a környék</w:t>
      </w:r>
      <w:r w:rsidR="000C2FDB" w:rsidRPr="00E16B80">
        <w:t>é</w:t>
      </w:r>
      <w:r w:rsidR="007F3C9B" w:rsidRPr="00E16B80">
        <w:t>re</w:t>
      </w:r>
      <w:r w:rsidR="000C2FDB" w:rsidRPr="00E16B80">
        <w:t>.</w:t>
      </w:r>
      <w:r w:rsidR="007F3C9B" w:rsidRPr="00E16B80">
        <w:t xml:space="preserve"> </w:t>
      </w:r>
      <w:r w:rsidR="000C2FDB" w:rsidRPr="00E16B80">
        <w:t>S</w:t>
      </w:r>
      <w:r w:rsidR="007F3C9B" w:rsidRPr="00E16B80">
        <w:t xml:space="preserve">zerezz be minden lehetséges bizonyítékot </w:t>
      </w:r>
      <w:r w:rsidR="000C2FDB" w:rsidRPr="00E16B80">
        <w:t xml:space="preserve">a </w:t>
      </w:r>
      <w:r w:rsidR="007F3C9B" w:rsidRPr="00E16B80">
        <w:t xml:space="preserve">magad és Hume </w:t>
      </w:r>
      <w:r w:rsidR="000C2FDB" w:rsidRPr="00E16B80">
        <w:t xml:space="preserve">úr </w:t>
      </w:r>
      <w:r w:rsidR="007F3C9B" w:rsidRPr="00E16B80">
        <w:t xml:space="preserve">számára stb.” Van ebben </w:t>
      </w:r>
      <w:r w:rsidR="000C2FDB" w:rsidRPr="00E16B80">
        <w:t>bármi</w:t>
      </w:r>
      <w:r w:rsidR="007F3C9B" w:rsidRPr="00E16B80">
        <w:t xml:space="preserve"> rossz? Amikor </w:t>
      </w:r>
      <w:r w:rsidR="007741F8" w:rsidRPr="00E16B80">
        <w:t xml:space="preserve">H.P.B. </w:t>
      </w:r>
      <w:r w:rsidR="007F3C9B" w:rsidRPr="00E16B80">
        <w:t xml:space="preserve">megkapta </w:t>
      </w:r>
      <w:r w:rsidR="000C2FDB" w:rsidRPr="00E16B80">
        <w:t xml:space="preserve">Ferntől </w:t>
      </w:r>
      <w:r w:rsidR="007F3C9B" w:rsidRPr="00E16B80">
        <w:t>a látomást tartalmazó kézirato</w:t>
      </w:r>
      <w:r w:rsidR="000C2FDB" w:rsidRPr="00E16B80">
        <w:t>t</w:t>
      </w:r>
      <w:r w:rsidR="007F3C9B" w:rsidRPr="00E16B80">
        <w:t>, megkérdezte M.-t és azt</w:t>
      </w:r>
      <w:r w:rsidR="000C2FDB" w:rsidRPr="00E16B80">
        <w:t xml:space="preserve"> is</w:t>
      </w:r>
      <w:r w:rsidR="007F3C9B" w:rsidRPr="00E16B80">
        <w:t xml:space="preserve">, akit benne </w:t>
      </w:r>
      <w:r w:rsidR="000C2FDB" w:rsidRPr="00E16B80">
        <w:t xml:space="preserve">a </w:t>
      </w:r>
      <w:r w:rsidR="007F3C9B" w:rsidRPr="00E16B80">
        <w:t>„</w:t>
      </w:r>
      <w:r w:rsidR="000C2FDB" w:rsidRPr="00E16B80">
        <w:t>H</w:t>
      </w:r>
      <w:r w:rsidR="007F3C9B" w:rsidRPr="00E16B80">
        <w:t>atalmasnak”</w:t>
      </w:r>
      <w:r w:rsidR="000C2FDB" w:rsidRPr="00E16B80">
        <w:t xml:space="preserve"> és </w:t>
      </w:r>
      <w:r w:rsidR="007F3C9B" w:rsidRPr="00E16B80">
        <w:t xml:space="preserve">az „Atyának” és </w:t>
      </w:r>
      <w:r w:rsidR="000C2FDB" w:rsidRPr="00E16B80">
        <w:t xml:space="preserve">még ki tudja minek </w:t>
      </w:r>
      <w:r w:rsidR="007F3C9B" w:rsidRPr="00E16B80">
        <w:t xml:space="preserve">neveznek, </w:t>
      </w:r>
      <w:r w:rsidR="002E65E9" w:rsidRPr="00E16B80">
        <w:t xml:space="preserve">aki </w:t>
      </w:r>
      <w:r w:rsidR="007F3C9B" w:rsidRPr="00E16B80">
        <w:rPr>
          <w:i/>
          <w:iCs/>
        </w:rPr>
        <w:t>elmondta neki az igaz</w:t>
      </w:r>
      <w:r w:rsidR="002E65E9" w:rsidRPr="00E16B80">
        <w:rPr>
          <w:i/>
          <w:iCs/>
        </w:rPr>
        <w:t>ságot</w:t>
      </w:r>
      <w:r w:rsidR="002E65E9" w:rsidRPr="00E16B80">
        <w:t>.</w:t>
      </w:r>
      <w:r w:rsidR="007F3C9B" w:rsidRPr="00E16B80">
        <w:t xml:space="preserve"> </w:t>
      </w:r>
      <w:r w:rsidR="002E65E9" w:rsidRPr="00E16B80">
        <w:t>M</w:t>
      </w:r>
      <w:r w:rsidR="007F3C9B" w:rsidRPr="00E16B80">
        <w:t xml:space="preserve">ajd </w:t>
      </w:r>
      <w:r w:rsidR="002E65E9" w:rsidRPr="00E16B80">
        <w:t>utasította</w:t>
      </w:r>
      <w:r w:rsidR="007F3C9B" w:rsidRPr="00E16B80">
        <w:t xml:space="preserve"> </w:t>
      </w:r>
      <w:r w:rsidR="002E65E9" w:rsidRPr="00E16B80">
        <w:t>H.P.B.-t</w:t>
      </w:r>
      <w:r w:rsidR="007F3C9B" w:rsidRPr="00E16B80">
        <w:t xml:space="preserve">, hogy kérdezze meg Fernt, </w:t>
      </w:r>
      <w:r w:rsidR="002E65E9" w:rsidRPr="00E16B80">
        <w:t>akarja-e közzétenni az írását</w:t>
      </w:r>
      <w:r w:rsidR="007F3C9B" w:rsidRPr="00E16B80">
        <w:t xml:space="preserve">, </w:t>
      </w:r>
      <w:r w:rsidR="002E65E9" w:rsidRPr="00E16B80">
        <w:t xml:space="preserve">de </w:t>
      </w:r>
      <w:r w:rsidR="007F3C9B" w:rsidRPr="00E16B80">
        <w:t>előre me</w:t>
      </w:r>
      <w:r w:rsidR="002E65E9" w:rsidRPr="00E16B80">
        <w:t>gjósolta</w:t>
      </w:r>
      <w:r w:rsidR="007F3C9B" w:rsidRPr="00E16B80">
        <w:t xml:space="preserve"> neki és O.-nak</w:t>
      </w:r>
      <w:r w:rsidR="002E65E9" w:rsidRPr="00E16B80">
        <w:t xml:space="preserve"> is</w:t>
      </w:r>
      <w:r w:rsidR="007F3C9B" w:rsidRPr="00E16B80">
        <w:t xml:space="preserve">, hogy </w:t>
      </w:r>
      <w:r w:rsidR="007F3C9B" w:rsidRPr="00E16B80">
        <w:rPr>
          <w:i/>
          <w:iCs/>
        </w:rPr>
        <w:t>nem fogja</w:t>
      </w:r>
      <w:r w:rsidR="002E65E9" w:rsidRPr="00E16B80">
        <w:rPr>
          <w:i/>
          <w:iCs/>
        </w:rPr>
        <w:t xml:space="preserve"> akarni</w:t>
      </w:r>
      <w:r w:rsidR="007F3C9B" w:rsidRPr="00E16B80">
        <w:t xml:space="preserve">. </w:t>
      </w:r>
      <w:r w:rsidR="002E65E9" w:rsidRPr="00E16B80">
        <w:t xml:space="preserve">Hogy </w:t>
      </w:r>
      <w:r w:rsidR="007F3C9B" w:rsidRPr="00E16B80">
        <w:t xml:space="preserve">Morya </w:t>
      </w:r>
      <w:r w:rsidR="002E65E9" w:rsidRPr="00E16B80">
        <w:t xml:space="preserve">mit </w:t>
      </w:r>
      <w:r w:rsidR="007F3C9B" w:rsidRPr="00E16B80">
        <w:t xml:space="preserve">tud erről </w:t>
      </w:r>
      <w:r w:rsidR="002E65E9" w:rsidRPr="00E16B80">
        <w:t>vagy</w:t>
      </w:r>
      <w:r w:rsidR="007F3C9B" w:rsidRPr="00E16B80">
        <w:t xml:space="preserve"> más látomásokról, </w:t>
      </w:r>
      <w:r w:rsidR="007F3C9B" w:rsidRPr="00E16B80">
        <w:rPr>
          <w:i/>
          <w:iCs/>
        </w:rPr>
        <w:t>azt csak ő tudja</w:t>
      </w:r>
      <w:r w:rsidR="007F3C9B" w:rsidRPr="00E16B80">
        <w:t xml:space="preserve">, és még én sem </w:t>
      </w:r>
      <w:r w:rsidR="002E65E9" w:rsidRPr="00E16B80">
        <w:t>avatkozok</w:t>
      </w:r>
      <w:r w:rsidR="007F3C9B" w:rsidRPr="00E16B80">
        <w:t xml:space="preserve"> bele soha a </w:t>
      </w:r>
      <w:r w:rsidR="002E65E9" w:rsidRPr="00E16B80">
        <w:t>képzési</w:t>
      </w:r>
      <w:r w:rsidR="007F3C9B" w:rsidRPr="00E16B80">
        <w:t xml:space="preserve"> módszereibe, </w:t>
      </w:r>
      <w:r w:rsidR="002E65E9" w:rsidRPr="00E16B80">
        <w:t>legyenek azok személy szerint nekem bármennyire is visszataszítóak.</w:t>
      </w:r>
      <w:r w:rsidR="007F3C9B" w:rsidRPr="00E16B80">
        <w:t xml:space="preserve"> </w:t>
      </w:r>
      <w:r w:rsidR="002E65E9" w:rsidRPr="00E16B80">
        <w:t>Mivel megkérdezte, elmondom, hogy a</w:t>
      </w:r>
      <w:r w:rsidR="007F3C9B" w:rsidRPr="00E16B80">
        <w:t>z „Öreg Hölgy”, természetesen semmi</w:t>
      </w:r>
      <w:r w:rsidR="002E65E9" w:rsidRPr="00E16B80">
        <w:t>ről</w:t>
      </w:r>
      <w:r w:rsidR="007F3C9B" w:rsidRPr="00E16B80">
        <w:t xml:space="preserve"> sem </w:t>
      </w:r>
      <w:r w:rsidR="002E65E9" w:rsidRPr="00E16B80">
        <w:t xml:space="preserve">fog </w:t>
      </w:r>
      <w:r w:rsidR="007F3C9B" w:rsidRPr="00E16B80">
        <w:t xml:space="preserve">tudni. De </w:t>
      </w:r>
      <w:r w:rsidR="007741F8" w:rsidRPr="00E16B80">
        <w:t xml:space="preserve">önnek </w:t>
      </w:r>
      <w:r w:rsidR="007F3C9B" w:rsidRPr="00E16B80">
        <w:t>tudn</w:t>
      </w:r>
      <w:r w:rsidR="002E65E9" w:rsidRPr="00E16B80">
        <w:t>ia</w:t>
      </w:r>
      <w:r w:rsidR="007F3C9B" w:rsidRPr="00E16B80">
        <w:t xml:space="preserve"> kell, hogy mióta </w:t>
      </w:r>
      <w:r w:rsidR="007741F8" w:rsidRPr="00E16B80">
        <w:t xml:space="preserve">H.P.B </w:t>
      </w:r>
      <w:r w:rsidR="002E65E9" w:rsidRPr="00E16B80">
        <w:t xml:space="preserve">járt </w:t>
      </w:r>
      <w:r w:rsidR="007F3C9B" w:rsidRPr="00E16B80">
        <w:t>Barodába</w:t>
      </w:r>
      <w:r w:rsidR="002E65E9" w:rsidRPr="00E16B80">
        <w:t>ban</w:t>
      </w:r>
      <w:r w:rsidR="007F3C9B" w:rsidRPr="00E16B80">
        <w:t xml:space="preserve">, </w:t>
      </w:r>
      <w:r w:rsidR="002E65E9" w:rsidRPr="00E16B80">
        <w:t xml:space="preserve">neki még önnél is rosszabb véleménye </w:t>
      </w:r>
      <w:r w:rsidR="007741F8" w:rsidRPr="00E16B80">
        <w:t>lett</w:t>
      </w:r>
      <w:r w:rsidR="002E65E9" w:rsidRPr="00E16B80">
        <w:t xml:space="preserve"> </w:t>
      </w:r>
      <w:r w:rsidR="007F3C9B" w:rsidRPr="00E16B80">
        <w:t xml:space="preserve">Fernről, Ott </w:t>
      </w:r>
      <w:r w:rsidR="002E65E9" w:rsidRPr="00E16B80">
        <w:t>megtudott</w:t>
      </w:r>
      <w:r w:rsidR="007F3C9B" w:rsidRPr="00E16B80">
        <w:t xml:space="preserve"> bizonyos dolgokat róla és Brookesról, </w:t>
      </w:r>
      <w:r w:rsidR="007F3C9B" w:rsidRPr="00E16B80">
        <w:lastRenderedPageBreak/>
        <w:t xml:space="preserve">és </w:t>
      </w:r>
      <w:r w:rsidR="004A1112" w:rsidRPr="00E16B80">
        <w:t xml:space="preserve">még </w:t>
      </w:r>
      <w:r w:rsidR="002E65E9" w:rsidRPr="00E16B80">
        <w:t xml:space="preserve">továbbiakat is megtudott az utóbbitól, </w:t>
      </w:r>
      <w:r w:rsidR="007F3C9B" w:rsidRPr="00E16B80">
        <w:t>aki</w:t>
      </w:r>
      <w:r w:rsidR="002E65E9" w:rsidRPr="00E16B80">
        <w:t xml:space="preserve"> -</w:t>
      </w:r>
      <w:r w:rsidR="007F3C9B" w:rsidRPr="00E16B80">
        <w:t xml:space="preserve"> mint tud</w:t>
      </w:r>
      <w:r w:rsidR="00C63D7E">
        <w:t>ja</w:t>
      </w:r>
      <w:r w:rsidR="002E65E9" w:rsidRPr="00E16B80">
        <w:t xml:space="preserve"> -,</w:t>
      </w:r>
      <w:r w:rsidR="007F3C9B" w:rsidRPr="00E16B80">
        <w:t xml:space="preserve"> Fern Baroda</w:t>
      </w:r>
      <w:r w:rsidR="002E65E9" w:rsidRPr="00E16B80">
        <w:t>-beli</w:t>
      </w:r>
      <w:r w:rsidR="007F3C9B" w:rsidRPr="00E16B80">
        <w:t xml:space="preserve"> </w:t>
      </w:r>
      <w:r w:rsidR="007F3C9B" w:rsidRPr="00E16B80">
        <w:rPr>
          <w:i/>
          <w:iCs/>
        </w:rPr>
        <w:t>Mejnoor</w:t>
      </w:r>
      <w:r w:rsidR="00C63D7E">
        <w:rPr>
          <w:i/>
          <w:iCs/>
        </w:rPr>
        <w:t>-</w:t>
      </w:r>
      <w:r w:rsidR="007F3C9B" w:rsidRPr="00C63D7E">
        <w:t>ja</w:t>
      </w:r>
      <w:r w:rsidR="002E65E9" w:rsidRPr="00E16B80">
        <w:rPr>
          <w:rStyle w:val="Lbjegyzet-hivatkozs"/>
        </w:rPr>
        <w:footnoteReference w:id="440"/>
      </w:r>
      <w:r w:rsidR="007F3C9B" w:rsidRPr="00E16B80">
        <w:t xml:space="preserve"> volt. </w:t>
      </w:r>
      <w:r w:rsidR="003D5989" w:rsidRPr="00E16B80">
        <w:t>Mivel H.P.B.</w:t>
      </w:r>
      <w:r w:rsidR="007F3C9B" w:rsidRPr="00E16B80">
        <w:t xml:space="preserve"> nő,</w:t>
      </w:r>
      <w:r w:rsidR="003D5989" w:rsidRPr="00E16B80">
        <w:t xml:space="preserve"> akkor is, ha </w:t>
      </w:r>
      <w:r w:rsidR="007F3C9B" w:rsidRPr="00E16B80">
        <w:rPr>
          <w:i/>
          <w:iCs/>
        </w:rPr>
        <w:t>Upasika</w:t>
      </w:r>
      <w:r w:rsidR="007F3C9B" w:rsidRPr="00E16B80">
        <w:t xml:space="preserve"> (női tanítvány), </w:t>
      </w:r>
      <w:r w:rsidR="003D5989" w:rsidRPr="00E16B80">
        <w:t>így</w:t>
      </w:r>
      <w:r w:rsidR="007F3C9B" w:rsidRPr="00E16B80">
        <w:t xml:space="preserve"> okkult ügyek</w:t>
      </w:r>
      <w:r w:rsidR="003D5989" w:rsidRPr="00E16B80">
        <w:t>től eltekintve</w:t>
      </w:r>
      <w:r w:rsidR="007F3C9B" w:rsidRPr="00E16B80">
        <w:t xml:space="preserve"> aligha tudja </w:t>
      </w:r>
      <w:r w:rsidR="003D5989" w:rsidRPr="00E16B80">
        <w:t>tartani</w:t>
      </w:r>
      <w:r w:rsidR="007F3C9B" w:rsidRPr="00E16B80">
        <w:t xml:space="preserve"> a száját. Azt hiszem, </w:t>
      </w:r>
      <w:r w:rsidR="004A51B4" w:rsidRPr="00E16B80">
        <w:t>eleget foglalkoztunk</w:t>
      </w:r>
      <w:r w:rsidR="007F3C9B" w:rsidRPr="00E16B80">
        <w:t xml:space="preserve"> </w:t>
      </w:r>
      <w:r w:rsidR="004A51B4" w:rsidRPr="00E16B80">
        <w:t xml:space="preserve">már </w:t>
      </w:r>
      <w:r w:rsidR="007F3C9B" w:rsidRPr="00E16B80">
        <w:t>e</w:t>
      </w:r>
      <w:r w:rsidR="004A51B4" w:rsidRPr="00E16B80">
        <w:t>zzel a dologgal</w:t>
      </w:r>
      <w:r w:rsidR="007F3C9B" w:rsidRPr="00E16B80">
        <w:t xml:space="preserve">. Bármi is történt vagy fog </w:t>
      </w:r>
      <w:r w:rsidR="004A51B4" w:rsidRPr="00E16B80">
        <w:t xml:space="preserve">még </w:t>
      </w:r>
      <w:r w:rsidR="007F3C9B" w:rsidRPr="00E16B80">
        <w:t>történni, az csak Fern</w:t>
      </w:r>
      <w:r w:rsidR="004A51B4" w:rsidRPr="00E16B80">
        <w:t>re lesz hatással</w:t>
      </w:r>
      <w:r w:rsidR="007F3C9B" w:rsidRPr="00E16B80">
        <w:t>– senki más</w:t>
      </w:r>
      <w:r w:rsidR="004A51B4" w:rsidRPr="00E16B80">
        <w:t>ra</w:t>
      </w:r>
      <w:r w:rsidR="007F3C9B" w:rsidRPr="00E16B80">
        <w:t>.</w:t>
      </w:r>
      <w:r w:rsidR="00F80CD1" w:rsidRPr="00E16B80">
        <w:t xml:space="preserve"> </w:t>
      </w:r>
      <w:r w:rsidR="00C80652" w:rsidRPr="00E16B80">
        <w:t xml:space="preserve">Hallottam a tervezett nagy teozófiai </w:t>
      </w:r>
      <w:r w:rsidR="00C80652" w:rsidRPr="00E16B80">
        <w:rPr>
          <w:i/>
          <w:iCs/>
        </w:rPr>
        <w:t>Conversazione</w:t>
      </w:r>
      <w:r w:rsidR="00DF73E8" w:rsidRPr="00E16B80">
        <w:rPr>
          <w:rStyle w:val="Lbjegyzet-hivatkozs"/>
          <w:i/>
          <w:iCs/>
        </w:rPr>
        <w:footnoteReference w:id="441"/>
      </w:r>
      <w:r w:rsidR="00C80652" w:rsidRPr="00E16B80">
        <w:t xml:space="preserve">-ről – és </w:t>
      </w:r>
      <w:r w:rsidR="00C80652" w:rsidRPr="00E16B80">
        <w:rPr>
          <w:i/>
          <w:iCs/>
        </w:rPr>
        <w:t xml:space="preserve">ha akkoriban még </w:t>
      </w:r>
      <w:r w:rsidR="00F80CD1" w:rsidRPr="00E16B80">
        <w:rPr>
          <w:i/>
          <w:iCs/>
        </w:rPr>
        <w:t xml:space="preserve">mindig </w:t>
      </w:r>
      <w:r w:rsidR="00C80652" w:rsidRPr="00E16B80">
        <w:rPr>
          <w:i/>
          <w:iCs/>
        </w:rPr>
        <w:t>teozófus lesz</w:t>
      </w:r>
      <w:r w:rsidR="00C80652" w:rsidRPr="00E16B80">
        <w:t>, természetesen jobb, ha az az ön házában történik. És most szeretnék búcsúzóul néhány szót mondani önnek, és annak ellenére, hogy fájdalmasan tudatában vagyok annak, ami a legfőbb és szinte egyetlen hibája – amelyet ön maga is bevallott a nekem írt level</w:t>
      </w:r>
      <w:r w:rsidR="00DF73E8" w:rsidRPr="00E16B80">
        <w:t>é</w:t>
      </w:r>
      <w:r w:rsidR="00C80652" w:rsidRPr="00E16B80">
        <w:t xml:space="preserve">ben –, azt szeretném, ha </w:t>
      </w:r>
      <w:r w:rsidR="00F80CD1" w:rsidRPr="00E16B80">
        <w:t>hinne</w:t>
      </w:r>
      <w:r w:rsidR="00C80652" w:rsidRPr="00E16B80">
        <w:t xml:space="preserve"> nekem, legkedvesebb Testvérem, amikor azt mondom, hogy minden másban nagy és nagyon őszinte tisztelettel és megbecsüléssel viseltetek ön iránt. Azt sem fogom elfelejteni, bármi is történjék, hogy hónapok</w:t>
      </w:r>
      <w:r w:rsidR="00DF73E8" w:rsidRPr="00E16B80">
        <w:t>on át</w:t>
      </w:r>
      <w:r w:rsidR="00C80652" w:rsidRPr="00E16B80">
        <w:t>, nap mint nap dolgoz</w:t>
      </w:r>
      <w:r w:rsidR="00DF73E8" w:rsidRPr="00E16B80">
        <w:t>ott</w:t>
      </w:r>
      <w:r w:rsidR="00C80652" w:rsidRPr="00E16B80">
        <w:t xml:space="preserve"> és fáradoz</w:t>
      </w:r>
      <w:r w:rsidR="00DF73E8" w:rsidRPr="00E16B80">
        <w:t>ott</w:t>
      </w:r>
      <w:r w:rsidR="00C80652" w:rsidRPr="00E16B80">
        <w:t xml:space="preserve"> a Társ</w:t>
      </w:r>
      <w:r w:rsidR="00DF73E8" w:rsidRPr="00E16B80">
        <w:t>ulat</w:t>
      </w:r>
      <w:r w:rsidR="00C80652" w:rsidRPr="00E16B80">
        <w:t xml:space="preserve"> és az emberiség </w:t>
      </w:r>
      <w:r w:rsidR="00DF73E8" w:rsidRPr="00E16B80">
        <w:t xml:space="preserve">egésze </w:t>
      </w:r>
      <w:r w:rsidR="00C80652" w:rsidRPr="00E16B80">
        <w:t xml:space="preserve">javára, </w:t>
      </w:r>
      <w:r w:rsidR="00F80CD1" w:rsidRPr="00E16B80">
        <w:t xml:space="preserve">anélkül, hogy bármilyen jutalmat vagy előnyt várt vagy kért volna saját magának, </w:t>
      </w:r>
      <w:r w:rsidR="00DF73E8" w:rsidRPr="00E16B80">
        <w:t xml:space="preserve">pusztán </w:t>
      </w:r>
      <w:r w:rsidR="00C80652" w:rsidRPr="00E16B80">
        <w:t xml:space="preserve">abban a reményben, hogy jót tehet. És </w:t>
      </w:r>
      <w:r w:rsidR="00DF73E8" w:rsidRPr="00E16B80">
        <w:t xml:space="preserve">arra </w:t>
      </w:r>
      <w:r w:rsidR="00C80652" w:rsidRPr="00E16B80">
        <w:t>ké</w:t>
      </w:r>
      <w:r w:rsidR="00F80CD1" w:rsidRPr="00E16B80">
        <w:t>rem</w:t>
      </w:r>
      <w:r w:rsidR="00C80652" w:rsidRPr="00E16B80">
        <w:t>, jó Testvérem, ne tekint</w:t>
      </w:r>
      <w:r w:rsidR="00DF73E8" w:rsidRPr="00E16B80">
        <w:t>se</w:t>
      </w:r>
      <w:r w:rsidR="00C80652" w:rsidRPr="00E16B80">
        <w:t xml:space="preserve"> </w:t>
      </w:r>
      <w:r w:rsidR="00C63D7E">
        <w:t>„</w:t>
      </w:r>
      <w:r w:rsidR="00C80652" w:rsidRPr="00E16B80">
        <w:t>szemrehányásnak" az</w:t>
      </w:r>
      <w:r w:rsidR="00DF73E8" w:rsidRPr="00E16B80">
        <w:t xml:space="preserve"> én</w:t>
      </w:r>
      <w:r w:rsidR="00C80652" w:rsidRPr="00E16B80">
        <w:t xml:space="preserve"> egyszerű </w:t>
      </w:r>
      <w:r w:rsidR="00DF73E8" w:rsidRPr="00E16B80">
        <w:t>észrevételeimet</w:t>
      </w:r>
      <w:r w:rsidR="00C80652" w:rsidRPr="00E16B80">
        <w:t xml:space="preserve">. Ha vitatkoztam </w:t>
      </w:r>
      <w:r w:rsidR="00DF73E8" w:rsidRPr="00E16B80">
        <w:t>önnel</w:t>
      </w:r>
      <w:r w:rsidR="00C80652" w:rsidRPr="00E16B80">
        <w:t xml:space="preserve">, az azért volt, mert kénytelen voltam </w:t>
      </w:r>
      <w:r w:rsidR="00DF73E8" w:rsidRPr="00E16B80">
        <w:t>így</w:t>
      </w:r>
      <w:r w:rsidR="00C80652" w:rsidRPr="00E16B80">
        <w:t xml:space="preserve"> tenni, mivel a </w:t>
      </w:r>
      <w:r w:rsidR="00C80652" w:rsidRPr="00E16B80">
        <w:rPr>
          <w:i/>
          <w:iCs/>
        </w:rPr>
        <w:t>C</w:t>
      </w:r>
      <w:r w:rsidR="00DF73E8" w:rsidRPr="00E16B80">
        <w:rPr>
          <w:i/>
          <w:iCs/>
        </w:rPr>
        <w:t>h</w:t>
      </w:r>
      <w:r w:rsidR="00C80652" w:rsidRPr="00E16B80">
        <w:rPr>
          <w:i/>
          <w:iCs/>
        </w:rPr>
        <w:t>oh</w:t>
      </w:r>
      <w:r w:rsidR="00DF73E8" w:rsidRPr="00E16B80">
        <w:rPr>
          <w:i/>
          <w:iCs/>
        </w:rPr>
        <w:t>a</w:t>
      </w:r>
      <w:r w:rsidR="00C80652" w:rsidRPr="00E16B80">
        <w:rPr>
          <w:i/>
          <w:iCs/>
        </w:rPr>
        <w:t>n</w:t>
      </w:r>
      <w:r w:rsidR="00C80652" w:rsidRPr="00E16B80">
        <w:t xml:space="preserve"> ezeket (</w:t>
      </w:r>
      <w:r w:rsidR="00C80652" w:rsidRPr="00E16B80">
        <w:rPr>
          <w:i/>
          <w:iCs/>
        </w:rPr>
        <w:t>a</w:t>
      </w:r>
      <w:r w:rsidR="00DF73E8" w:rsidRPr="00E16B80">
        <w:rPr>
          <w:i/>
          <w:iCs/>
        </w:rPr>
        <w:t>z ön</w:t>
      </w:r>
      <w:r w:rsidR="00C80652" w:rsidRPr="00E16B80">
        <w:rPr>
          <w:i/>
          <w:iCs/>
        </w:rPr>
        <w:t xml:space="preserve"> javaslatait</w:t>
      </w:r>
      <w:r w:rsidR="00C80652" w:rsidRPr="00E16B80">
        <w:t>) valami egészen példa nélküli dolognak tekintette; olyan állításoknak, amelyeket az ő helyzetében egy pillanat</w:t>
      </w:r>
      <w:r w:rsidR="00DF73E8" w:rsidRPr="00E16B80">
        <w:t>ra</w:t>
      </w:r>
      <w:r w:rsidR="00C80652" w:rsidRPr="00E16B80">
        <w:t xml:space="preserve"> sem szabad meg</w:t>
      </w:r>
      <w:r w:rsidR="00DF73E8" w:rsidRPr="00E16B80">
        <w:t xml:space="preserve">fontolni. </w:t>
      </w:r>
      <w:r w:rsidR="00C80652" w:rsidRPr="00E16B80">
        <w:t xml:space="preserve">Bár most talán az </w:t>
      </w:r>
      <w:r w:rsidR="00DF73E8" w:rsidRPr="00E16B80">
        <w:t xml:space="preserve">ön ellen </w:t>
      </w:r>
      <w:r w:rsidR="00C80652" w:rsidRPr="00E16B80">
        <w:t xml:space="preserve">irányuló érveket </w:t>
      </w:r>
      <w:r w:rsidR="00C63D7E">
        <w:t>„</w:t>
      </w:r>
      <w:r w:rsidR="00DF73E8" w:rsidRPr="00E16B80">
        <w:t>kiérdemeletlen</w:t>
      </w:r>
      <w:r w:rsidR="00C80652" w:rsidRPr="00E16B80">
        <w:t xml:space="preserve"> szemrehányásoknak" tekint</w:t>
      </w:r>
      <w:r w:rsidR="00DF73E8" w:rsidRPr="00E16B80">
        <w:t>i</w:t>
      </w:r>
      <w:r w:rsidR="00C80652" w:rsidRPr="00E16B80">
        <w:t>, mégis egy napon</w:t>
      </w:r>
      <w:r w:rsidR="00DF73E8" w:rsidRPr="00E16B80">
        <w:t xml:space="preserve"> beláthatja még</w:t>
      </w:r>
      <w:r w:rsidR="00C80652" w:rsidRPr="00E16B80">
        <w:t xml:space="preserve">, hogy valójában </w:t>
      </w:r>
      <w:r w:rsidR="00C63D7E">
        <w:t>„</w:t>
      </w:r>
      <w:r w:rsidR="00C80652" w:rsidRPr="00E16B80">
        <w:t xml:space="preserve">ésszerűtlen engedményekre </w:t>
      </w:r>
      <w:r w:rsidR="00DF73E8" w:rsidRPr="00E16B80">
        <w:t>törekedett</w:t>
      </w:r>
      <w:r w:rsidR="00C80652" w:rsidRPr="00E16B80">
        <w:t>". Az a tény, hogy a</w:t>
      </w:r>
      <w:r w:rsidR="000A5C0C" w:rsidRPr="00E16B80">
        <w:t>z ön által erősen szorgalmazott</w:t>
      </w:r>
      <w:r w:rsidR="00C80652" w:rsidRPr="00E16B80">
        <w:t xml:space="preserve"> javaslat, miszerint </w:t>
      </w:r>
      <w:r w:rsidR="00DF73E8" w:rsidRPr="00E16B80">
        <w:t>önnek</w:t>
      </w:r>
      <w:r w:rsidR="00C80652" w:rsidRPr="00E16B80">
        <w:t xml:space="preserve"> – (</w:t>
      </w:r>
      <w:r w:rsidR="000A5C0C" w:rsidRPr="00E16B80">
        <w:t>de másnak nem</w:t>
      </w:r>
      <w:r w:rsidR="00C80652" w:rsidRPr="00E16B80">
        <w:t>) – ha lehetséges, meg kellene engedni, hogy valami</w:t>
      </w:r>
      <w:r w:rsidR="000A5C0C" w:rsidRPr="00E16B80">
        <w:t>lyen</w:t>
      </w:r>
      <w:r w:rsidR="00C80652" w:rsidRPr="00E16B80">
        <w:t xml:space="preserve"> fenomenális </w:t>
      </w:r>
      <w:r w:rsidR="000A5C0C" w:rsidRPr="00E16B80">
        <w:t>képességre tegyen szert</w:t>
      </w:r>
      <w:r w:rsidR="00C80652" w:rsidRPr="00E16B80">
        <w:t xml:space="preserve">, amelyet mások meggyőzésére </w:t>
      </w:r>
      <w:r w:rsidR="000A5C0C" w:rsidRPr="00E16B80">
        <w:t xml:space="preserve">fel lehetne </w:t>
      </w:r>
      <w:r w:rsidR="00C80652" w:rsidRPr="00E16B80">
        <w:t>használ</w:t>
      </w:r>
      <w:r w:rsidR="000A5C0C" w:rsidRPr="00E16B80">
        <w:t>ni</w:t>
      </w:r>
      <w:r w:rsidR="00C80652" w:rsidRPr="00E16B80">
        <w:t xml:space="preserve"> – bár</w:t>
      </w:r>
      <w:r w:rsidR="000A5C0C" w:rsidRPr="00E16B80">
        <w:t xml:space="preserve"> a kérés </w:t>
      </w:r>
      <w:r w:rsidR="00C80652" w:rsidRPr="00E16B80">
        <w:t xml:space="preserve">egyszerűen, </w:t>
      </w:r>
      <w:r w:rsidR="000A5C0C" w:rsidRPr="00E16B80">
        <w:t>a</w:t>
      </w:r>
      <w:r w:rsidR="00F80CD1" w:rsidRPr="00E16B80">
        <w:t xml:space="preserve">zt szó szerint </w:t>
      </w:r>
      <w:r w:rsidR="00C80652" w:rsidRPr="00E16B80">
        <w:t>értelm</w:t>
      </w:r>
      <w:r w:rsidR="000A5C0C" w:rsidRPr="00E16B80">
        <w:t>ezve</w:t>
      </w:r>
      <w:r w:rsidR="00C80652" w:rsidRPr="00E16B80">
        <w:t xml:space="preserve"> </w:t>
      </w:r>
      <w:r w:rsidR="00C63D7E">
        <w:t>„</w:t>
      </w:r>
      <w:r w:rsidR="00C80652" w:rsidRPr="00E16B80">
        <w:t>(számomra) megfontolandó javaslatként" elfogadható</w:t>
      </w:r>
      <w:r w:rsidR="000A5C0C" w:rsidRPr="00E16B80">
        <w:t xml:space="preserve"> lehetne</w:t>
      </w:r>
      <w:r w:rsidR="00C80652" w:rsidRPr="00E16B80">
        <w:t xml:space="preserve">, és </w:t>
      </w:r>
      <w:r w:rsidR="00C63D7E">
        <w:t>„</w:t>
      </w:r>
      <w:r w:rsidR="00C80652" w:rsidRPr="00E16B80">
        <w:t>semmiképpen sem jelente</w:t>
      </w:r>
      <w:r w:rsidR="000A5C0C" w:rsidRPr="00E16B80">
        <w:t>ne</w:t>
      </w:r>
      <w:r w:rsidR="00C80652" w:rsidRPr="00E16B80">
        <w:t xml:space="preserve"> </w:t>
      </w:r>
      <w:r w:rsidR="00F80CD1" w:rsidRPr="00E16B80">
        <w:t>el</w:t>
      </w:r>
      <w:r w:rsidR="00C80652" w:rsidRPr="00E16B80">
        <w:t>kö</w:t>
      </w:r>
      <w:r w:rsidR="000A5C0C" w:rsidRPr="00E16B80">
        <w:t>telezettséget</w:t>
      </w:r>
      <w:r w:rsidR="00C80652" w:rsidRPr="00E16B80">
        <w:t>" –</w:t>
      </w:r>
      <w:r w:rsidR="000A5C0C" w:rsidRPr="00E16B80">
        <w:t xml:space="preserve">, ám </w:t>
      </w:r>
      <w:r w:rsidR="00C80652" w:rsidRPr="00E16B80">
        <w:t xml:space="preserve">bárki számára, aki a sorok </w:t>
      </w:r>
      <w:r w:rsidR="000A5C0C" w:rsidRPr="00E16B80">
        <w:t>között is képes olvasni</w:t>
      </w:r>
      <w:r w:rsidR="00C80652" w:rsidRPr="00E16B80">
        <w:t>, való</w:t>
      </w:r>
      <w:r w:rsidR="000A5C0C" w:rsidRPr="00E16B80">
        <w:t>já</w:t>
      </w:r>
      <w:r w:rsidR="00C80652" w:rsidRPr="00E16B80">
        <w:t>ban határozott követelésnek tűn</w:t>
      </w:r>
      <w:r w:rsidR="00FC71D2" w:rsidRPr="00E16B80">
        <w:t>ik</w:t>
      </w:r>
      <w:r w:rsidR="00C80652" w:rsidRPr="00E16B80">
        <w:t xml:space="preserve">. Megvan </w:t>
      </w:r>
      <w:r w:rsidR="00F80CD1" w:rsidRPr="00E16B80">
        <w:t xml:space="preserve">nálam </w:t>
      </w:r>
      <w:r w:rsidR="00C80652" w:rsidRPr="00E16B80">
        <w:t xml:space="preserve">az összes levele, és alig </w:t>
      </w:r>
      <w:r w:rsidR="00C63D7E" w:rsidRPr="00E16B80">
        <w:t xml:space="preserve">van </w:t>
      </w:r>
      <w:r w:rsidR="00F80CD1" w:rsidRPr="00E16B80">
        <w:t xml:space="preserve">köztük </w:t>
      </w:r>
      <w:r w:rsidR="00C80652" w:rsidRPr="00E16B80">
        <w:t xml:space="preserve">olyan, amely ne sugározná a határozott igény, a jogos kérés szellemét, azaz </w:t>
      </w:r>
      <w:r w:rsidR="000A5C0C" w:rsidRPr="00E16B80">
        <w:t xml:space="preserve">valami olyannak </w:t>
      </w:r>
      <w:r w:rsidR="00C80652" w:rsidRPr="00E16B80">
        <w:t>a követelését, ami jár, és amelynek elutasítása jogot ad arra, hogy úgy érez</w:t>
      </w:r>
      <w:r w:rsidR="000A5C0C" w:rsidRPr="00E16B80">
        <w:t>ze</w:t>
      </w:r>
      <w:r w:rsidR="00C80652" w:rsidRPr="00E16B80">
        <w:t xml:space="preserve">, </w:t>
      </w:r>
      <w:r w:rsidR="000A5C0C" w:rsidRPr="00E16B80">
        <w:t>méltatlanul</w:t>
      </w:r>
      <w:r w:rsidR="00C80652" w:rsidRPr="00E16B80">
        <w:t xml:space="preserve"> bántak </w:t>
      </w:r>
      <w:r w:rsidR="000A5C0C" w:rsidRPr="00E16B80">
        <w:t>önnel</w:t>
      </w:r>
      <w:r w:rsidR="00C80652" w:rsidRPr="00E16B80">
        <w:t>. Nem kétlem, hogy nem ez volt a szándék</w:t>
      </w:r>
      <w:r w:rsidR="00FC71D2" w:rsidRPr="00E16B80">
        <w:t xml:space="preserve">a, </w:t>
      </w:r>
      <w:r w:rsidR="00C80652" w:rsidRPr="00E16B80">
        <w:t>amikor leírta őket. De ez volt a titkos gondolat</w:t>
      </w:r>
      <w:r w:rsidR="00FC71D2" w:rsidRPr="00E16B80">
        <w:t>a</w:t>
      </w:r>
      <w:r w:rsidR="00C80652" w:rsidRPr="00E16B80">
        <w:t>, és ezt a legbensőbb érzés</w:t>
      </w:r>
      <w:r w:rsidR="00FC71D2" w:rsidRPr="00E16B80">
        <w:t>é</w:t>
      </w:r>
      <w:r w:rsidR="00C80652" w:rsidRPr="00E16B80">
        <w:t xml:space="preserve">t mindig is észrevette a </w:t>
      </w:r>
      <w:r w:rsidR="00C80652" w:rsidRPr="00E16B80">
        <w:rPr>
          <w:i/>
          <w:iCs/>
        </w:rPr>
        <w:t>C</w:t>
      </w:r>
      <w:r w:rsidR="00FC71D2" w:rsidRPr="00E16B80">
        <w:rPr>
          <w:i/>
          <w:iCs/>
        </w:rPr>
        <w:t>h</w:t>
      </w:r>
      <w:r w:rsidR="00C80652" w:rsidRPr="00E16B80">
        <w:rPr>
          <w:i/>
          <w:iCs/>
        </w:rPr>
        <w:t>oh</w:t>
      </w:r>
      <w:r w:rsidR="00FC71D2" w:rsidRPr="00E16B80">
        <w:rPr>
          <w:i/>
          <w:iCs/>
        </w:rPr>
        <w:t>a</w:t>
      </w:r>
      <w:r w:rsidR="00C80652" w:rsidRPr="00E16B80">
        <w:rPr>
          <w:i/>
          <w:iCs/>
        </w:rPr>
        <w:t>n</w:t>
      </w:r>
      <w:r w:rsidR="00C80652" w:rsidRPr="00E16B80">
        <w:t xml:space="preserve">, akinek a nevét </w:t>
      </w:r>
      <w:r w:rsidR="00FC71D2" w:rsidRPr="00E16B80">
        <w:t xml:space="preserve">ön </w:t>
      </w:r>
      <w:r w:rsidR="00C80652" w:rsidRPr="00E16B80">
        <w:t>többször is említe</w:t>
      </w:r>
      <w:r w:rsidR="00FC71D2" w:rsidRPr="00E16B80">
        <w:t>tte</w:t>
      </w:r>
      <w:r w:rsidR="00C80652" w:rsidRPr="00E16B80">
        <w:t>, és aki</w:t>
      </w:r>
      <w:r w:rsidR="00FC71D2" w:rsidRPr="00E16B80">
        <w:t xml:space="preserve"> fel is figyelt erre</w:t>
      </w:r>
      <w:r w:rsidR="00C80652" w:rsidRPr="00E16B80">
        <w:t>. Alábecsül</w:t>
      </w:r>
      <w:r w:rsidR="00FC71D2" w:rsidRPr="00E16B80">
        <w:t>i</w:t>
      </w:r>
      <w:r w:rsidR="00C80652" w:rsidRPr="00E16B80">
        <w:t xml:space="preserve">, amit eddig elért, az </w:t>
      </w:r>
      <w:r w:rsidR="00C80652" w:rsidRPr="00E16B80">
        <w:rPr>
          <w:i/>
          <w:iCs/>
        </w:rPr>
        <w:t>ellentmondás</w:t>
      </w:r>
      <w:r w:rsidR="00FC71D2" w:rsidRPr="00E16B80">
        <w:rPr>
          <w:i/>
          <w:iCs/>
        </w:rPr>
        <w:t>os</w:t>
      </w:r>
      <w:r w:rsidR="00C80652" w:rsidRPr="00E16B80">
        <w:t xml:space="preserve"> és hiányos</w:t>
      </w:r>
      <w:r w:rsidR="00FC71D2" w:rsidRPr="00E16B80">
        <w:t xml:space="preserve"> tanítások segítségével</w:t>
      </w:r>
      <w:r w:rsidR="00C80652" w:rsidRPr="00E16B80">
        <w:t>? Arra kérte</w:t>
      </w:r>
      <w:r w:rsidR="00FC71D2" w:rsidRPr="00E16B80">
        <w:t>m önt</w:t>
      </w:r>
      <w:r w:rsidR="00C80652" w:rsidRPr="00E16B80">
        <w:t>: jegyez</w:t>
      </w:r>
      <w:r w:rsidR="00FC71D2" w:rsidRPr="00E16B80">
        <w:t>ze</w:t>
      </w:r>
      <w:r w:rsidR="00C80652" w:rsidRPr="00E16B80">
        <w:t xml:space="preserve"> fel az előbbieket, kezdve az</w:t>
      </w:r>
      <w:r w:rsidR="00395DAC" w:rsidRPr="00E16B80">
        <w:t>okkal az</w:t>
      </w:r>
      <w:r w:rsidR="00F80CD1" w:rsidRPr="00E16B80">
        <w:t xml:space="preserve"> – ön felfogása szerint </w:t>
      </w:r>
      <w:r w:rsidR="00395DAC" w:rsidRPr="00E16B80">
        <w:t>–</w:t>
      </w:r>
      <w:r w:rsidR="00C80652" w:rsidRPr="00E16B80">
        <w:t xml:space="preserve"> ellentmondásokkal</w:t>
      </w:r>
      <w:r w:rsidR="00395DAC" w:rsidRPr="00E16B80">
        <w:t>, amik</w:t>
      </w:r>
      <w:r w:rsidR="00F80CD1" w:rsidRPr="00E16B80">
        <w:t xml:space="preserve"> </w:t>
      </w:r>
      <w:r w:rsidR="00C80652" w:rsidRPr="00E16B80">
        <w:t>az első</w:t>
      </w:r>
      <w:r w:rsidR="00F80CD1" w:rsidRPr="00E16B80">
        <w:t>,</w:t>
      </w:r>
      <w:r w:rsidR="00C80652" w:rsidRPr="00E16B80">
        <w:t xml:space="preserve"> </w:t>
      </w:r>
      <w:r w:rsidR="00FC71D2" w:rsidRPr="00E16B80">
        <w:t>Isten létezése mellett és ez ellen szóló érvelésünk során</w:t>
      </w:r>
      <w:r w:rsidR="00F80CD1" w:rsidRPr="00E16B80">
        <w:t xml:space="preserve"> folytatott vitánkban</w:t>
      </w:r>
      <w:r w:rsidR="00395DAC" w:rsidRPr="00E16B80">
        <w:t xml:space="preserve"> találkozott</w:t>
      </w:r>
      <w:r w:rsidR="00C80652" w:rsidRPr="00E16B80">
        <w:t xml:space="preserve">; </w:t>
      </w:r>
      <w:r w:rsidR="00FC71D2" w:rsidRPr="00E16B80">
        <w:t>majd folytatva és</w:t>
      </w:r>
      <w:r w:rsidR="00C80652" w:rsidRPr="00E16B80">
        <w:t xml:space="preserve"> befejezve </w:t>
      </w:r>
      <w:r w:rsidR="00FC71D2" w:rsidRPr="00E16B80">
        <w:t>a balesetekben és öngyilkosság által elhunytak további sorsával kapcsolatban vélt</w:t>
      </w:r>
      <w:r w:rsidR="00C80652" w:rsidRPr="00E16B80">
        <w:t xml:space="preserve"> </w:t>
      </w:r>
      <w:r w:rsidR="00FC71D2" w:rsidRPr="00E16B80">
        <w:t>állítólagos</w:t>
      </w:r>
      <w:r w:rsidR="00C80652" w:rsidRPr="00E16B80">
        <w:t xml:space="preserve"> ellentmondás</w:t>
      </w:r>
      <w:r w:rsidR="00FC71D2" w:rsidRPr="00E16B80">
        <w:t>okkal</w:t>
      </w:r>
      <w:r w:rsidR="00C80652" w:rsidRPr="00E16B80">
        <w:t>. Küld</w:t>
      </w:r>
      <w:r w:rsidR="00F80CD1" w:rsidRPr="00E16B80">
        <w:t>je</w:t>
      </w:r>
      <w:r w:rsidR="00C80652" w:rsidRPr="00E16B80">
        <w:t xml:space="preserve"> el </w:t>
      </w:r>
      <w:r w:rsidR="00F80CD1" w:rsidRPr="00E16B80">
        <w:t>ezeket</w:t>
      </w:r>
      <w:r w:rsidR="00C80652" w:rsidRPr="00E16B80">
        <w:t xml:space="preserve"> hozzám, és bebizonyítom </w:t>
      </w:r>
      <w:r w:rsidR="00F80CD1" w:rsidRPr="00E16B80">
        <w:t>önnek</w:t>
      </w:r>
      <w:r w:rsidR="00C80652" w:rsidRPr="00E16B80">
        <w:t xml:space="preserve">, hogy </w:t>
      </w:r>
      <w:r w:rsidR="00F80CD1" w:rsidRPr="00E16B80">
        <w:t xml:space="preserve">annak, aki </w:t>
      </w:r>
      <w:r w:rsidR="00F80CD1" w:rsidRPr="00E16B80">
        <w:rPr>
          <w:i/>
          <w:iCs/>
        </w:rPr>
        <w:t>jól ismeri</w:t>
      </w:r>
      <w:r w:rsidR="00F80CD1" w:rsidRPr="00E16B80">
        <w:t xml:space="preserve"> az egész tanítást, </w:t>
      </w:r>
      <w:r w:rsidR="00C80652" w:rsidRPr="00E16B80">
        <w:t xml:space="preserve">nincs </w:t>
      </w:r>
      <w:r w:rsidR="00395DAC" w:rsidRPr="00E16B80">
        <w:t xml:space="preserve">ezekben </w:t>
      </w:r>
      <w:r w:rsidR="00F80CD1" w:rsidRPr="00E16B80">
        <w:t>semmiféle ellentmondás</w:t>
      </w:r>
      <w:r w:rsidR="00C80652" w:rsidRPr="00E16B80">
        <w:t>.</w:t>
      </w:r>
      <w:r w:rsidR="00BC55C6" w:rsidRPr="00E16B80">
        <w:t xml:space="preserve"> </w:t>
      </w:r>
      <w:r w:rsidR="00BC55C6" w:rsidRPr="00E16B80">
        <w:rPr>
          <w:rFonts w:ascii="Roboto" w:hAnsi="Roboto"/>
          <w:color w:val="3C4043"/>
          <w:sz w:val="27"/>
          <w:szCs w:val="27"/>
          <w:shd w:val="clear" w:color="auto" w:fill="F5F5F5"/>
        </w:rPr>
        <w:t xml:space="preserve"> </w:t>
      </w:r>
      <w:r w:rsidR="00BC55C6" w:rsidRPr="00E16B80">
        <w:t xml:space="preserve">Furcsa dolog azzal vádolni valakit, hogy tudatosságának teljes birtokában szerdán leír valamit, </w:t>
      </w:r>
      <w:r w:rsidR="006A37A4" w:rsidRPr="00E16B80">
        <w:t xml:space="preserve">majd </w:t>
      </w:r>
      <w:r w:rsidR="00BC55C6" w:rsidRPr="00E16B80">
        <w:t xml:space="preserve">a következő szombaton vagy vasárnap már teljesen elfeledkezik róla, és homlokegyenest </w:t>
      </w:r>
      <w:r w:rsidR="00BC55C6" w:rsidRPr="00E16B80">
        <w:lastRenderedPageBreak/>
        <w:t xml:space="preserve">ellentmondott önmagának! Nem hiszem, hogy még akár a mi H.P.B.-nk is az ő nevetségesen megromlott </w:t>
      </w:r>
      <w:r w:rsidR="006A37A4" w:rsidRPr="00E16B80">
        <w:t>emlékezőtehetségével</w:t>
      </w:r>
      <w:r w:rsidR="00BC55C6" w:rsidRPr="00E16B80">
        <w:t xml:space="preserve">, vádolható lenne ilyen mértékű feledékenységgel. </w:t>
      </w:r>
      <w:r w:rsidR="00CA7A4E" w:rsidRPr="00E16B80">
        <w:t>Az ön v</w:t>
      </w:r>
      <w:r w:rsidR="00BC55C6" w:rsidRPr="00E16B80">
        <w:t xml:space="preserve">éleménye szerint </w:t>
      </w:r>
      <w:r w:rsidR="00E908EE">
        <w:t>„</w:t>
      </w:r>
      <w:r w:rsidR="00BC55C6" w:rsidRPr="00E16B80">
        <w:t>nem é</w:t>
      </w:r>
      <w:r w:rsidR="00CA7A4E" w:rsidRPr="00E16B80">
        <w:t>rdemes</w:t>
      </w:r>
      <w:r w:rsidR="00BC55C6" w:rsidRPr="00E16B80">
        <w:t xml:space="preserve"> pusztán másodrangú elmék</w:t>
      </w:r>
      <w:r w:rsidR="00CA7A4E" w:rsidRPr="00E16B80">
        <w:t>nek”</w:t>
      </w:r>
      <w:r w:rsidR="00BC55C6" w:rsidRPr="00E16B80">
        <w:t xml:space="preserve"> </w:t>
      </w:r>
      <w:r w:rsidR="00CA7A4E" w:rsidRPr="00E16B80">
        <w:t>dolgozni</w:t>
      </w:r>
      <w:r w:rsidR="00BC55C6" w:rsidRPr="00E16B80">
        <w:t>, és egy ilyen érvelés vonalát követve</w:t>
      </w:r>
      <w:r w:rsidR="00CA7A4E" w:rsidRPr="00E16B80">
        <w:t xml:space="preserve"> azt javas</w:t>
      </w:r>
      <w:r w:rsidR="006A37A4" w:rsidRPr="00E16B80">
        <w:t>olja</w:t>
      </w:r>
      <w:r w:rsidR="00CA7A4E" w:rsidRPr="00E16B80">
        <w:t>, hogy</w:t>
      </w:r>
      <w:r w:rsidR="00BC55C6" w:rsidRPr="00E16B80">
        <w:t xml:space="preserve"> vagy </w:t>
      </w:r>
      <w:r w:rsidR="00CA7A4E" w:rsidRPr="00E16B80">
        <w:t>megszerezhet</w:t>
      </w:r>
      <w:r w:rsidR="006A37A4" w:rsidRPr="00E16B80">
        <w:t>i</w:t>
      </w:r>
      <w:r w:rsidR="00CA7A4E" w:rsidRPr="00E16B80">
        <w:t xml:space="preserve"> az </w:t>
      </w:r>
      <w:r w:rsidR="00CA7A4E" w:rsidRPr="00E16B80">
        <w:rPr>
          <w:i/>
          <w:iCs/>
        </w:rPr>
        <w:t>egészet</w:t>
      </w:r>
      <w:r w:rsidR="00CA7A4E" w:rsidRPr="00E16B80">
        <w:t>, vagy</w:t>
      </w:r>
      <w:r w:rsidR="006A37A4" w:rsidRPr="00E16B80">
        <w:t xml:space="preserve"> - ha nem tudja </w:t>
      </w:r>
      <w:r w:rsidR="006A37A4" w:rsidRPr="00E16B80">
        <w:rPr>
          <w:i/>
          <w:iCs/>
        </w:rPr>
        <w:t>azonnal</w:t>
      </w:r>
      <w:r w:rsidR="006A37A4" w:rsidRPr="00E16B80">
        <w:t xml:space="preserve"> kivenni „egy olyan filozófiai Eszmerendszer körvonalait, ami kiállja még egy olyan elme vizsgálatait és kritikáját is, mint Herbert Spencer” -</w:t>
      </w:r>
      <w:r w:rsidR="00CA7A4E" w:rsidRPr="00E16B80">
        <w:t xml:space="preserve"> nem kíván tovább foglalkozni vele.</w:t>
      </w:r>
      <w:r w:rsidR="00BC55C6" w:rsidRPr="00E16B80">
        <w:t xml:space="preserve"> Erre azt válaszolom, hogy </w:t>
      </w:r>
      <w:r w:rsidR="00B87C92" w:rsidRPr="00E16B80">
        <w:t xml:space="preserve">ön embertársai sokasága </w:t>
      </w:r>
      <w:r w:rsidR="00BC55C6" w:rsidRPr="00E16B80">
        <w:t>ellen vétkez</w:t>
      </w:r>
      <w:r w:rsidR="00B87C92" w:rsidRPr="00E16B80">
        <w:t>ik</w:t>
      </w:r>
      <w:r w:rsidR="00BC55C6" w:rsidRPr="00E16B80">
        <w:t xml:space="preserve">. </w:t>
      </w:r>
      <w:r w:rsidR="00B87C92" w:rsidRPr="00E16B80">
        <w:t>Ugyan n</w:t>
      </w:r>
      <w:r w:rsidR="00BC55C6" w:rsidRPr="00E16B80">
        <w:t>em a Herbert Spencer</w:t>
      </w:r>
      <w:r w:rsidR="00B87C92" w:rsidRPr="00E16B80">
        <w:t>ek,</w:t>
      </w:r>
      <w:r w:rsidR="00BC55C6" w:rsidRPr="00E16B80">
        <w:t xml:space="preserve"> Darwin</w:t>
      </w:r>
      <w:r w:rsidR="00905CB0" w:rsidRPr="00E16B80">
        <w:t>-ok</w:t>
      </w:r>
      <w:r w:rsidR="00BC55C6" w:rsidRPr="00E16B80">
        <w:t xml:space="preserve"> vagy a John Stuart Mills</w:t>
      </w:r>
      <w:r w:rsidR="00905CB0" w:rsidRPr="00E16B80">
        <w:t>-ek</w:t>
      </w:r>
      <w:r w:rsidR="00BC55C6" w:rsidRPr="00E16B80">
        <w:t xml:space="preserve"> között találhatók a </w:t>
      </w:r>
      <w:r w:rsidR="00905CB0" w:rsidRPr="00E16B80">
        <w:t xml:space="preserve">manapság intellektuálisan mocsárba merülő </w:t>
      </w:r>
      <w:r w:rsidR="00BC55C6" w:rsidRPr="00E16B80">
        <w:t xml:space="preserve">spiritiszták milliói, </w:t>
      </w:r>
      <w:r w:rsidR="00905CB0" w:rsidRPr="00E16B80">
        <w:t>ám</w:t>
      </w:r>
      <w:r w:rsidR="00BC55C6" w:rsidRPr="00E16B80">
        <w:t xml:space="preserve"> </w:t>
      </w:r>
      <w:r w:rsidR="00957252" w:rsidRPr="00E16B80">
        <w:t xml:space="preserve">mégis </w:t>
      </w:r>
      <w:r w:rsidR="00BC55C6" w:rsidRPr="00E16B80">
        <w:t xml:space="preserve">ők alkotják a </w:t>
      </w:r>
      <w:r w:rsidR="00E908EE">
        <w:t>„</w:t>
      </w:r>
      <w:r w:rsidR="00BC55C6" w:rsidRPr="00E16B80">
        <w:t xml:space="preserve">másodrangú elmék" többségét. Ha lett volna </w:t>
      </w:r>
      <w:r w:rsidR="00905CB0" w:rsidRPr="00E16B80">
        <w:t xml:space="preserve">elég </w:t>
      </w:r>
      <w:r w:rsidR="00BC55C6" w:rsidRPr="00E16B80">
        <w:t xml:space="preserve">türelme, </w:t>
      </w:r>
      <w:r w:rsidR="00957252" w:rsidRPr="00E16B80">
        <w:t xml:space="preserve">megkapta volna </w:t>
      </w:r>
      <w:r w:rsidR="00BC55C6" w:rsidRPr="00E16B80">
        <w:t xml:space="preserve">mindazt, amit </w:t>
      </w:r>
      <w:r w:rsidR="00BC55C6" w:rsidRPr="00E16B80">
        <w:rPr>
          <w:i/>
          <w:iCs/>
        </w:rPr>
        <w:t>spekulatív</w:t>
      </w:r>
      <w:r w:rsidR="00BC55C6" w:rsidRPr="00E16B80">
        <w:t xml:space="preserve"> filozófiánk</w:t>
      </w:r>
      <w:r w:rsidR="00905CB0" w:rsidRPr="00E16B80">
        <w:t xml:space="preserve">tól meg szeretett volna kapni </w:t>
      </w:r>
      <w:r w:rsidR="00BC55C6" w:rsidRPr="00E16B80">
        <w:t xml:space="preserve">– </w:t>
      </w:r>
      <w:r w:rsidR="00905CB0" w:rsidRPr="00E16B80">
        <w:t xml:space="preserve">ami </w:t>
      </w:r>
      <w:r w:rsidR="00BC55C6" w:rsidRPr="00E16B80">
        <w:t>„spekulatív”</w:t>
      </w:r>
      <w:r w:rsidR="00905CB0" w:rsidRPr="00E16B80">
        <w:t xml:space="preserve"> abban az értelemben</w:t>
      </w:r>
      <w:r w:rsidR="00BC55C6" w:rsidRPr="00E16B80">
        <w:t xml:space="preserve">, hogy </w:t>
      </w:r>
      <w:r w:rsidR="00905CB0" w:rsidRPr="00E16B80">
        <w:t xml:space="preserve">természetesen </w:t>
      </w:r>
      <w:r w:rsidR="00957252" w:rsidRPr="00E16B80">
        <w:t>annak</w:t>
      </w:r>
      <w:r w:rsidR="00BC55C6" w:rsidRPr="00E16B80">
        <w:t xml:space="preserve"> </w:t>
      </w:r>
      <w:r w:rsidR="00905CB0" w:rsidRPr="00E16B80">
        <w:t xml:space="preserve">is kell </w:t>
      </w:r>
      <w:r w:rsidR="00BC55C6" w:rsidRPr="00E16B80">
        <w:t>maradnia mindenki számára, kivéve a</w:t>
      </w:r>
      <w:r w:rsidR="00905CB0" w:rsidRPr="00E16B80">
        <w:t>z adeptusokat</w:t>
      </w:r>
      <w:r w:rsidR="00BC55C6" w:rsidRPr="00E16B80">
        <w:t xml:space="preserve">. De </w:t>
      </w:r>
      <w:r w:rsidR="00905CB0" w:rsidRPr="00E16B80">
        <w:t>az a helyzet</w:t>
      </w:r>
      <w:r w:rsidR="00BC55C6" w:rsidRPr="00E16B80">
        <w:t xml:space="preserve">, kedves </w:t>
      </w:r>
      <w:r w:rsidR="00957252" w:rsidRPr="00E16B80">
        <w:t>T</w:t>
      </w:r>
      <w:r w:rsidR="00BC55C6" w:rsidRPr="00E16B80">
        <w:t xml:space="preserve">estvérem, </w:t>
      </w:r>
      <w:r w:rsidR="00957252" w:rsidRPr="00E16B80">
        <w:t xml:space="preserve">hogy ebből az erényből </w:t>
      </w:r>
      <w:r w:rsidR="00BC55C6" w:rsidRPr="00E16B80">
        <w:t xml:space="preserve">nem </w:t>
      </w:r>
      <w:r w:rsidR="00905CB0" w:rsidRPr="00E16B80">
        <w:t>sok szorult önbe</w:t>
      </w:r>
      <w:r w:rsidR="00BC55C6" w:rsidRPr="00E16B80">
        <w:t>. Azonban még mindig nem értem, miért kellene elkeseredn</w:t>
      </w:r>
      <w:r w:rsidR="00905CB0" w:rsidRPr="00E16B80">
        <w:t>ie</w:t>
      </w:r>
      <w:r w:rsidR="00BC55C6" w:rsidRPr="00E16B80">
        <w:t xml:space="preserve"> a helyzet miatt. </w:t>
      </w:r>
    </w:p>
    <w:p w14:paraId="058AA29C" w14:textId="2811542C" w:rsidR="0028670F" w:rsidRPr="00E16B80" w:rsidRDefault="00BC55C6" w:rsidP="00FC71D2">
      <w:r w:rsidRPr="00E16B80">
        <w:t>Bármi is történjék, remélem, nem fog neheztelni a</w:t>
      </w:r>
      <w:r w:rsidR="003046FA" w:rsidRPr="00E16B80">
        <w:t>z igazság</w:t>
      </w:r>
      <w:r w:rsidRPr="00E16B80">
        <w:t xml:space="preserve"> tőlünk hallott barátságos </w:t>
      </w:r>
      <w:r w:rsidR="003046FA" w:rsidRPr="00E16B80">
        <w:t>visszajelzései miatt</w:t>
      </w:r>
      <w:r w:rsidRPr="00E16B80">
        <w:t xml:space="preserve">. Miért </w:t>
      </w:r>
      <w:r w:rsidR="003046FA" w:rsidRPr="00E16B80">
        <w:t xml:space="preserve">is </w:t>
      </w:r>
      <w:r w:rsidRPr="00E16B80">
        <w:t xml:space="preserve">tenné? </w:t>
      </w:r>
      <w:r w:rsidR="003046FA" w:rsidRPr="00E16B80">
        <w:t>N</w:t>
      </w:r>
      <w:r w:rsidRPr="00E16B80">
        <w:t>ehezteln</w:t>
      </w:r>
      <w:r w:rsidR="003046FA" w:rsidRPr="00E16B80">
        <w:t>e</w:t>
      </w:r>
      <w:r w:rsidRPr="00E16B80">
        <w:t xml:space="preserve"> a lelkiismerete hangjára, amely azt súgja </w:t>
      </w:r>
      <w:r w:rsidR="003046FA" w:rsidRPr="00E16B80">
        <w:t>önnek</w:t>
      </w:r>
      <w:r w:rsidRPr="00E16B80">
        <w:t>, hogy időnként ésszerűtlenül türelmetle</w:t>
      </w:r>
      <w:r w:rsidR="003046FA" w:rsidRPr="00E16B80">
        <w:t>n</w:t>
      </w:r>
      <w:r w:rsidRPr="00E16B80">
        <w:t xml:space="preserve">, és egyáltalán nem olyan </w:t>
      </w:r>
      <w:r w:rsidR="003046FA" w:rsidRPr="00E16B80">
        <w:t>elnéző</w:t>
      </w:r>
      <w:r w:rsidRPr="00E16B80">
        <w:t xml:space="preserve">, amilyennek </w:t>
      </w:r>
      <w:r w:rsidR="003046FA" w:rsidRPr="00E16B80">
        <w:t xml:space="preserve">hinni </w:t>
      </w:r>
      <w:r w:rsidRPr="00E16B80">
        <w:t>szeretné</w:t>
      </w:r>
      <w:r w:rsidR="003046FA" w:rsidRPr="00E16B80">
        <w:t xml:space="preserve"> magát</w:t>
      </w:r>
      <w:r w:rsidRPr="00E16B80">
        <w:t>? Igaz, hogy hónapok óta és sok irányban szünet nélkül dolgoz</w:t>
      </w:r>
      <w:r w:rsidR="003046FA" w:rsidRPr="00E16B80">
        <w:t>ik</w:t>
      </w:r>
      <w:r w:rsidRPr="00E16B80">
        <w:t xml:space="preserve"> az ügyért; </w:t>
      </w:r>
      <w:r w:rsidR="003046FA" w:rsidRPr="00E16B80">
        <w:t>d</w:t>
      </w:r>
      <w:r w:rsidRPr="00E16B80">
        <w:t>e ne</w:t>
      </w:r>
      <w:r w:rsidR="003046FA" w:rsidRPr="00E16B80">
        <w:t>m szabad azt hinnie</w:t>
      </w:r>
      <w:r w:rsidRPr="00E16B80">
        <w:t xml:space="preserve">, hogy </w:t>
      </w:r>
      <w:r w:rsidR="003046FA" w:rsidRPr="00E16B80">
        <w:t>azért</w:t>
      </w:r>
      <w:r w:rsidR="003046FA" w:rsidRPr="00E16B80">
        <w:rPr>
          <w:i/>
          <w:iCs/>
        </w:rPr>
        <w:t>, mert mi</w:t>
      </w:r>
      <w:r w:rsidRPr="00E16B80">
        <w:rPr>
          <w:i/>
          <w:iCs/>
        </w:rPr>
        <w:t xml:space="preserve"> soha nem </w:t>
      </w:r>
      <w:r w:rsidR="003046FA" w:rsidRPr="00E16B80">
        <w:rPr>
          <w:i/>
          <w:iCs/>
        </w:rPr>
        <w:t>adtuk semmi jelét</w:t>
      </w:r>
      <w:r w:rsidRPr="00E16B80">
        <w:rPr>
          <w:i/>
          <w:iCs/>
        </w:rPr>
        <w:t>,</w:t>
      </w:r>
      <w:r w:rsidR="003046FA" w:rsidRPr="00E16B80">
        <w:rPr>
          <w:i/>
          <w:iCs/>
        </w:rPr>
        <w:t xml:space="preserve"> hogy bármi fogalmunk lenne a munkájáról</w:t>
      </w:r>
      <w:r w:rsidR="00E908EE">
        <w:t>;</w:t>
      </w:r>
      <w:r w:rsidRPr="00E16B80">
        <w:t xml:space="preserve"> vagy </w:t>
      </w:r>
      <w:r w:rsidR="00957252" w:rsidRPr="00E16B80">
        <w:t>mert</w:t>
      </w:r>
      <w:r w:rsidRPr="00E16B80">
        <w:t xml:space="preserve"> soha nem ismertük el vagy köszöntük meg leveleinkben</w:t>
      </w:r>
      <w:r w:rsidR="003046FA" w:rsidRPr="00E16B80">
        <w:t xml:space="preserve"> ezt </w:t>
      </w:r>
      <w:r w:rsidRPr="00E16B80">
        <w:t>–</w:t>
      </w:r>
      <w:r w:rsidR="00957252" w:rsidRPr="00E16B80">
        <w:t>,</w:t>
      </w:r>
      <w:r w:rsidRPr="00E16B80">
        <w:t xml:space="preserve"> </w:t>
      </w:r>
      <w:r w:rsidR="003046FA" w:rsidRPr="00E16B80">
        <w:t xml:space="preserve">hogy mi nem vagyunk hálásak </w:t>
      </w:r>
      <w:r w:rsidRPr="00E16B80">
        <w:t>azért, amit tett, vagy</w:t>
      </w:r>
      <w:r w:rsidR="003046FA" w:rsidRPr="00E16B80">
        <w:t xml:space="preserve"> hogy</w:t>
      </w:r>
      <w:r w:rsidRPr="00E16B80">
        <w:t xml:space="preserve"> szándékosan</w:t>
      </w:r>
      <w:r w:rsidR="003046FA" w:rsidRPr="00E16B80">
        <w:t>, netán más okból, de</w:t>
      </w:r>
      <w:r w:rsidRPr="00E16B80">
        <w:t xml:space="preserve"> figyelmen kívül hagyjuk</w:t>
      </w:r>
      <w:r w:rsidR="00957252" w:rsidRPr="00E16B80">
        <w:t xml:space="preserve"> ezt</w:t>
      </w:r>
      <w:r w:rsidRPr="00E16B80">
        <w:t xml:space="preserve">, mert ez </w:t>
      </w:r>
      <w:r w:rsidR="009C50FF" w:rsidRPr="00E16B80">
        <w:t>ténylegesen</w:t>
      </w:r>
      <w:r w:rsidRPr="00E16B80">
        <w:t xml:space="preserve"> nem így van. </w:t>
      </w:r>
      <w:r w:rsidR="009C50FF" w:rsidRPr="00E16B80">
        <w:t>Igaz ugyan, hogy</w:t>
      </w:r>
      <w:r w:rsidRPr="00E16B80">
        <w:t xml:space="preserve"> senkinek sem szabad köszönetet várnia azért, </w:t>
      </w:r>
      <w:r w:rsidR="00957252" w:rsidRPr="00E16B80">
        <w:t>hogy</w:t>
      </w:r>
      <w:r w:rsidRPr="00E16B80">
        <w:t xml:space="preserve"> teljesítette kötelességét az emberiség és az igazság ügye iránt – hiszen végül is, aki másokért fáradozik, az </w:t>
      </w:r>
      <w:r w:rsidR="009C50FF" w:rsidRPr="00E16B80">
        <w:t>egyben</w:t>
      </w:r>
      <w:r w:rsidRPr="00E16B80">
        <w:t xml:space="preserve"> önmagáért </w:t>
      </w:r>
      <w:r w:rsidR="009C50FF" w:rsidRPr="00E16B80">
        <w:t xml:space="preserve">is </w:t>
      </w:r>
      <w:r w:rsidRPr="00E16B80">
        <w:t xml:space="preserve">dolgozik –, mindazonáltal, kedves Testvérem, mélységesen hálás vagyok </w:t>
      </w:r>
      <w:r w:rsidR="009C50FF" w:rsidRPr="00E16B80">
        <w:t>önnek</w:t>
      </w:r>
      <w:r w:rsidRPr="00E16B80">
        <w:t xml:space="preserve"> azért, amit tett. </w:t>
      </w:r>
      <w:r w:rsidR="009C50FF" w:rsidRPr="00E16B80">
        <w:t>Nem vagyok túlzottan bizonygató természetű,</w:t>
      </w:r>
      <w:r w:rsidRPr="00E16B80">
        <w:t xml:space="preserve"> de remélem, hogy egy napon bebizonyíthatom </w:t>
      </w:r>
      <w:r w:rsidR="009C50FF" w:rsidRPr="00E16B80">
        <w:t>önnek</w:t>
      </w:r>
      <w:r w:rsidRPr="00E16B80">
        <w:t xml:space="preserve">, hogy nem vagyok </w:t>
      </w:r>
      <w:r w:rsidR="009C50FF" w:rsidRPr="00E16B80">
        <w:t xml:space="preserve">az a </w:t>
      </w:r>
      <w:r w:rsidRPr="00E16B80">
        <w:t>hálátlan</w:t>
      </w:r>
      <w:r w:rsidR="009C50FF" w:rsidRPr="00E16B80">
        <w:t xml:space="preserve"> ember</w:t>
      </w:r>
      <w:r w:rsidRPr="00E16B80">
        <w:t>,</w:t>
      </w:r>
      <w:r w:rsidR="009C50FF" w:rsidRPr="00E16B80">
        <w:t xml:space="preserve"> a</w:t>
      </w:r>
      <w:r w:rsidR="00957252" w:rsidRPr="00E16B80">
        <w:t>k</w:t>
      </w:r>
      <w:r w:rsidR="009C50FF" w:rsidRPr="00E16B80">
        <w:t>inek</w:t>
      </w:r>
      <w:r w:rsidRPr="00E16B80">
        <w:t xml:space="preserve"> gondol. És </w:t>
      </w:r>
      <w:r w:rsidR="009C50FF" w:rsidRPr="00E16B80">
        <w:t>ön maga is</w:t>
      </w:r>
      <w:r w:rsidRPr="00E16B80">
        <w:t>, bár valóban türelmes volt a leveleiben, és nem panaszkod</w:t>
      </w:r>
      <w:r w:rsidR="009C50FF" w:rsidRPr="00E16B80">
        <w:t>ott</w:t>
      </w:r>
      <w:r w:rsidRPr="00E16B80">
        <w:t xml:space="preserve"> a lev</w:t>
      </w:r>
      <w:r w:rsidR="009C50FF" w:rsidRPr="00E16B80">
        <w:t>élváltásaink során</w:t>
      </w:r>
      <w:r w:rsidRPr="00E16B80">
        <w:t xml:space="preserve"> talál</w:t>
      </w:r>
      <w:r w:rsidR="009C50FF" w:rsidRPr="00E16B80">
        <w:t>t</w:t>
      </w:r>
      <w:r w:rsidRPr="00E16B80">
        <w:t xml:space="preserve">, </w:t>
      </w:r>
      <w:r w:rsidR="009C50FF" w:rsidRPr="00E16B80">
        <w:t>ön által</w:t>
      </w:r>
      <w:r w:rsidRPr="00E16B80">
        <w:t xml:space="preserve"> hibáknak és </w:t>
      </w:r>
      <w:r w:rsidR="009C50FF" w:rsidRPr="00E16B80">
        <w:t>ellentmondásoknak</w:t>
      </w:r>
      <w:r w:rsidRPr="00E16B80">
        <w:t xml:space="preserve"> nevezett dolgok</w:t>
      </w:r>
      <w:r w:rsidR="00957252" w:rsidRPr="00E16B80">
        <w:t>ra</w:t>
      </w:r>
      <w:r w:rsidRPr="00E16B80">
        <w:t xml:space="preserve">, </w:t>
      </w:r>
      <w:r w:rsidR="009C50FF" w:rsidRPr="00E16B80">
        <w:t xml:space="preserve">de türelme már nem terjedt odáig, hogy </w:t>
      </w:r>
      <w:r w:rsidRPr="00E16B80">
        <w:t>az időre és a további magyarázatokra bíz</w:t>
      </w:r>
      <w:r w:rsidR="009C50FF" w:rsidRPr="00E16B80">
        <w:t>za</w:t>
      </w:r>
      <w:r w:rsidRPr="00E16B80">
        <w:t xml:space="preserve"> annak eldöntését, hogy ezek a hibák való</w:t>
      </w:r>
      <w:r w:rsidR="009C50FF" w:rsidRPr="00E16B80">
        <w:t>ban azok voltak</w:t>
      </w:r>
      <w:r w:rsidRPr="00E16B80">
        <w:t>-e, vagy csak látszólag</w:t>
      </w:r>
      <w:r w:rsidR="009C50FF" w:rsidRPr="00E16B80">
        <w:t>,</w:t>
      </w:r>
      <w:r w:rsidRPr="00E16B80">
        <w:t xml:space="preserve"> </w:t>
      </w:r>
      <w:r w:rsidR="009C50FF" w:rsidRPr="00E16B80">
        <w:t>felszínesen nézve</w:t>
      </w:r>
      <w:r w:rsidRPr="00E16B80">
        <w:t>. Mindig panaszko</w:t>
      </w:r>
      <w:r w:rsidR="00D718D8" w:rsidRPr="00E16B80">
        <w:t>dott</w:t>
      </w:r>
      <w:r w:rsidRPr="00E16B80">
        <w:t xml:space="preserve"> Sinnettnek, sőt, az elején még Fernnek is. Ha csak öt perc</w:t>
      </w:r>
      <w:r w:rsidR="00D718D8" w:rsidRPr="00E16B80">
        <w:t xml:space="preserve">et is szánt volna rá, hogy mérlegelje azt a helyzetet, hogy a kettőnk viszonyában én egy </w:t>
      </w:r>
      <w:r w:rsidR="00D718D8" w:rsidRPr="00E16B80">
        <w:rPr>
          <w:i/>
          <w:iCs/>
        </w:rPr>
        <w:t>bennszülött guru</w:t>
      </w:r>
      <w:r w:rsidR="00E908EE">
        <w:rPr>
          <w:i/>
          <w:iCs/>
        </w:rPr>
        <w:t xml:space="preserve"> </w:t>
      </w:r>
      <w:r w:rsidR="00E908EE" w:rsidRPr="00E908EE">
        <w:t>vagyok</w:t>
      </w:r>
      <w:r w:rsidR="00D718D8" w:rsidRPr="00E16B80">
        <w:t xml:space="preserve">, ön pedig egy </w:t>
      </w:r>
      <w:r w:rsidR="00D718D8" w:rsidRPr="00E16B80">
        <w:rPr>
          <w:i/>
          <w:iCs/>
        </w:rPr>
        <w:t>európai tanítvány</w:t>
      </w:r>
      <w:r w:rsidRPr="00E16B80">
        <w:t>, hamar rájö</w:t>
      </w:r>
      <w:r w:rsidR="00D718D8" w:rsidRPr="00E16B80">
        <w:t>tt volna</w:t>
      </w:r>
      <w:r w:rsidRPr="00E16B80">
        <w:t xml:space="preserve">, milyen </w:t>
      </w:r>
      <w:r w:rsidR="00D718D8" w:rsidRPr="00E16B80">
        <w:t>rendkívülinek, nehezen fenntarthatónak</w:t>
      </w:r>
      <w:r w:rsidRPr="00E16B80">
        <w:t xml:space="preserve"> tűnhet</w:t>
      </w:r>
      <w:r w:rsidR="00D718D8" w:rsidRPr="00E16B80">
        <w:t xml:space="preserve"> egy a miénkhez hasonló kapcsolat </w:t>
      </w:r>
      <w:r w:rsidRPr="00E16B80">
        <w:t xml:space="preserve">egy bennszülött elme számára; és </w:t>
      </w:r>
      <w:r w:rsidR="00D718D8" w:rsidRPr="00E16B80">
        <w:t xml:space="preserve">többé </w:t>
      </w:r>
      <w:r w:rsidRPr="00E16B80">
        <w:t>senkit sem hibáztatn</w:t>
      </w:r>
      <w:r w:rsidR="00D718D8" w:rsidRPr="00E16B80">
        <w:t>a</w:t>
      </w:r>
      <w:r w:rsidRPr="00E16B80">
        <w:t xml:space="preserve"> tiszteletlenség</w:t>
      </w:r>
      <w:r w:rsidR="00D718D8" w:rsidRPr="00E16B80">
        <w:t xml:space="preserve"> miatt</w:t>
      </w:r>
      <w:r w:rsidRPr="00E16B80">
        <w:t>.</w:t>
      </w:r>
      <w:r w:rsidR="00A5719D" w:rsidRPr="00E16B80">
        <w:t xml:space="preserve"> De kérem, ne értsen félre; </w:t>
      </w:r>
      <w:r w:rsidR="00A5719D" w:rsidRPr="00E16B80">
        <w:rPr>
          <w:i/>
          <w:iCs/>
        </w:rPr>
        <w:t>én</w:t>
      </w:r>
      <w:r w:rsidR="00A5719D" w:rsidRPr="00E16B80">
        <w:t xml:space="preserve"> nem panaszkodom; de a puszta tény, hogy leveleiben „Mesternek” szólít, nevetség tárgyává tesz engem minden </w:t>
      </w:r>
      <w:r w:rsidR="00EE05F7" w:rsidRPr="00E16B80">
        <w:t>C</w:t>
      </w:r>
      <w:r w:rsidR="00A5719D" w:rsidRPr="00E16B80">
        <w:rPr>
          <w:i/>
          <w:iCs/>
        </w:rPr>
        <w:t>hutu</w:t>
      </w:r>
      <w:r w:rsidR="00EE05F7" w:rsidRPr="00E16B80">
        <w:rPr>
          <w:i/>
          <w:iCs/>
        </w:rPr>
        <w:t>ktu</w:t>
      </w:r>
      <w:r w:rsidR="00A5719D" w:rsidRPr="00E16B80">
        <w:rPr>
          <w:rStyle w:val="Lbjegyzet-hivatkozs"/>
          <w:i/>
          <w:iCs/>
        </w:rPr>
        <w:footnoteReference w:id="442"/>
      </w:r>
      <w:r w:rsidR="00A5719D" w:rsidRPr="00E16B80">
        <w:t xml:space="preserve"> előtt, aki </w:t>
      </w:r>
      <w:r w:rsidR="00A5719D" w:rsidRPr="00E16B80">
        <w:lastRenderedPageBreak/>
        <w:t xml:space="preserve">bármit is tud a mi kölcsönös kapcsolatunkról. Én soha nem említettem volna </w:t>
      </w:r>
      <w:r w:rsidR="00E50280" w:rsidRPr="00E16B80">
        <w:t xml:space="preserve">meg </w:t>
      </w:r>
      <w:r w:rsidR="00A5719D" w:rsidRPr="00E16B80">
        <w:t xml:space="preserve">ezt a tényt, de abban a helyzetben vagyok, hogy </w:t>
      </w:r>
      <w:r w:rsidR="0028670F" w:rsidRPr="00E16B80">
        <w:t>be is mutathassam ezt önnek</w:t>
      </w:r>
      <w:r w:rsidR="00A5719D" w:rsidRPr="00E16B80">
        <w:t xml:space="preserve">, </w:t>
      </w:r>
      <w:r w:rsidR="0028670F" w:rsidRPr="00E16B80">
        <w:t>amiért</w:t>
      </w:r>
      <w:r w:rsidR="00A5719D" w:rsidRPr="00E16B80">
        <w:t xml:space="preserve"> mellékelek egy</w:t>
      </w:r>
      <w:r w:rsidR="0028670F" w:rsidRPr="00E16B80">
        <w:t xml:space="preserve"> nekem szóló</w:t>
      </w:r>
      <w:r w:rsidR="00E50280" w:rsidRPr="00E16B80">
        <w:t xml:space="preserve">, </w:t>
      </w:r>
      <w:r w:rsidR="00E50280" w:rsidRPr="00E16B80">
        <w:rPr>
          <w:i/>
          <w:iCs/>
        </w:rPr>
        <w:t>kifogásokkal</w:t>
      </w:r>
      <w:r w:rsidR="00A5719D" w:rsidRPr="00E16B80">
        <w:t xml:space="preserve"> </w:t>
      </w:r>
      <w:r w:rsidR="00E50280" w:rsidRPr="00E16B80">
        <w:t xml:space="preserve">teli </w:t>
      </w:r>
      <w:r w:rsidR="00A5719D" w:rsidRPr="00E16B80">
        <w:t>levelet Subba Row-tól, és egy másikat</w:t>
      </w:r>
      <w:r w:rsidR="0028670F" w:rsidRPr="00E16B80">
        <w:t xml:space="preserve">, ami </w:t>
      </w:r>
      <w:r w:rsidR="00A5719D" w:rsidRPr="00E16B80">
        <w:t>H.P.B.-nek</w:t>
      </w:r>
      <w:r w:rsidR="0028670F" w:rsidRPr="00E16B80">
        <w:t xml:space="preserve"> szól</w:t>
      </w:r>
      <w:r w:rsidR="00A5719D" w:rsidRPr="00E16B80">
        <w:t xml:space="preserve"> – tele ő</w:t>
      </w:r>
      <w:r w:rsidR="00A5719D" w:rsidRPr="00E16B80">
        <w:rPr>
          <w:i/>
          <w:iCs/>
        </w:rPr>
        <w:t>szinte igazságokka</w:t>
      </w:r>
      <w:r w:rsidR="00A5719D" w:rsidRPr="00E16B80">
        <w:t xml:space="preserve">l, </w:t>
      </w:r>
      <w:r w:rsidR="0028670F" w:rsidRPr="00E16B80">
        <w:t>hiszen ők</w:t>
      </w:r>
      <w:r w:rsidR="00A5719D" w:rsidRPr="00E16B80">
        <w:t xml:space="preserve"> mindketten </w:t>
      </w:r>
      <w:r w:rsidR="00A5719D" w:rsidRPr="00E16B80">
        <w:rPr>
          <w:i/>
          <w:iCs/>
        </w:rPr>
        <w:t>c</w:t>
      </w:r>
      <w:r w:rsidR="0028670F" w:rsidRPr="00E16B80">
        <w:rPr>
          <w:i/>
          <w:iCs/>
        </w:rPr>
        <w:t>h</w:t>
      </w:r>
      <w:r w:rsidR="00A5719D" w:rsidRPr="00E16B80">
        <w:rPr>
          <w:i/>
          <w:iCs/>
        </w:rPr>
        <w:t>el</w:t>
      </w:r>
      <w:r w:rsidR="00E908EE">
        <w:rPr>
          <w:i/>
          <w:iCs/>
        </w:rPr>
        <w:t>a-</w:t>
      </w:r>
      <w:r w:rsidR="00A5719D" w:rsidRPr="00E16B80">
        <w:rPr>
          <w:i/>
          <w:iCs/>
        </w:rPr>
        <w:t>k</w:t>
      </w:r>
      <w:r w:rsidR="00A5719D" w:rsidRPr="00E16B80">
        <w:t>, vagy</w:t>
      </w:r>
      <w:r w:rsidR="0028670F" w:rsidRPr="00E16B80">
        <w:t>is</w:t>
      </w:r>
      <w:r w:rsidR="00A5719D" w:rsidRPr="00E16B80">
        <w:t xml:space="preserve"> inkább tanítványok. Remélem, </w:t>
      </w:r>
      <w:r w:rsidR="0028670F" w:rsidRPr="00E16B80">
        <w:t xml:space="preserve">ezzel </w:t>
      </w:r>
      <w:r w:rsidR="00A5719D" w:rsidRPr="00E16B80">
        <w:t xml:space="preserve">nem követek el </w:t>
      </w:r>
      <w:r w:rsidR="0028670F" w:rsidRPr="00E16B80">
        <w:t>nyugati értelemben vett levéltitok sértést</w:t>
      </w:r>
      <w:r w:rsidR="00A5719D" w:rsidRPr="00E16B80">
        <w:t>. Kér</w:t>
      </w:r>
      <w:r w:rsidR="0028670F" w:rsidRPr="00E16B80">
        <w:t>em</w:t>
      </w:r>
      <w:r w:rsidR="00A5719D" w:rsidRPr="00E16B80">
        <w:t xml:space="preserve">, miután elolvasta mindkettőt és </w:t>
      </w:r>
      <w:r w:rsidR="0028670F" w:rsidRPr="00E16B80">
        <w:t>megjegyezte értelmüket</w:t>
      </w:r>
      <w:r w:rsidR="00A5719D" w:rsidRPr="00E16B80">
        <w:t xml:space="preserve">, </w:t>
      </w:r>
      <w:r w:rsidR="0028670F" w:rsidRPr="00E16B80">
        <w:t>juttassa</w:t>
      </w:r>
      <w:r w:rsidR="00A5719D" w:rsidRPr="00E16B80">
        <w:t xml:space="preserve"> vissza</w:t>
      </w:r>
      <w:r w:rsidR="0028670F" w:rsidRPr="00E16B80">
        <w:t xml:space="preserve"> </w:t>
      </w:r>
      <w:r w:rsidR="00A5719D" w:rsidRPr="00E16B80">
        <w:t>hozzám</w:t>
      </w:r>
      <w:r w:rsidR="00E50280" w:rsidRPr="00E16B80">
        <w:t xml:space="preserve"> őket</w:t>
      </w:r>
      <w:r w:rsidR="00A5719D" w:rsidRPr="00E16B80">
        <w:t xml:space="preserve">. </w:t>
      </w:r>
      <w:r w:rsidR="00E50280" w:rsidRPr="00E16B80">
        <w:t>Mindkettő</w:t>
      </w:r>
      <w:r w:rsidR="00A5719D" w:rsidRPr="00E16B80">
        <w:t xml:space="preserve"> szigorúan bizalmasan és kizárólag személyes </w:t>
      </w:r>
      <w:r w:rsidR="0028670F" w:rsidRPr="00E16B80">
        <w:t>okulása</w:t>
      </w:r>
      <w:r w:rsidR="00A5719D" w:rsidRPr="00E16B80">
        <w:t xml:space="preserve"> céljából küldöm </w:t>
      </w:r>
      <w:r w:rsidR="00E50280" w:rsidRPr="00E16B80">
        <w:t xml:space="preserve">el ezeket </w:t>
      </w:r>
      <w:r w:rsidR="0028670F" w:rsidRPr="00E16B80">
        <w:t>önnek</w:t>
      </w:r>
      <w:r w:rsidR="00A5719D" w:rsidRPr="00E16B80">
        <w:t>. Látni fog</w:t>
      </w:r>
      <w:r w:rsidR="0028670F" w:rsidRPr="00E16B80">
        <w:t>ja</w:t>
      </w:r>
      <w:r w:rsidR="00A5719D" w:rsidRPr="00E16B80">
        <w:t xml:space="preserve"> benn</w:t>
      </w:r>
      <w:r w:rsidR="00E50280" w:rsidRPr="00E16B80">
        <w:t>ük</w:t>
      </w:r>
      <w:r w:rsidR="00A5719D" w:rsidRPr="00E16B80">
        <w:t xml:space="preserve">, mennyi </w:t>
      </w:r>
      <w:r w:rsidR="0028670F" w:rsidRPr="00E16B80">
        <w:rPr>
          <w:i/>
          <w:iCs/>
        </w:rPr>
        <w:t>jóvátenni</w:t>
      </w:r>
      <w:r w:rsidR="0028670F" w:rsidRPr="00E16B80">
        <w:t xml:space="preserve"> valója</w:t>
      </w:r>
      <w:r w:rsidR="00A5719D" w:rsidRPr="00E16B80">
        <w:t xml:space="preserve"> van az angoloknak Indiában, mielőtt remélhet</w:t>
      </w:r>
      <w:r w:rsidR="0028670F" w:rsidRPr="00E16B80">
        <w:t xml:space="preserve">nék, hogy bármi jót </w:t>
      </w:r>
      <w:r w:rsidR="009E0D31" w:rsidRPr="00E16B80">
        <w:t xml:space="preserve">tudnának </w:t>
      </w:r>
      <w:r w:rsidR="009E0D31" w:rsidRPr="00E16B80">
        <w:rPr>
          <w:i/>
          <w:iCs/>
        </w:rPr>
        <w:t xml:space="preserve">tenni </w:t>
      </w:r>
      <w:r w:rsidR="0028670F" w:rsidRPr="00E16B80">
        <w:t>ebben a</w:t>
      </w:r>
      <w:r w:rsidR="00A5719D" w:rsidRPr="00E16B80">
        <w:t xml:space="preserve">z országban. </w:t>
      </w:r>
      <w:r w:rsidR="0028670F" w:rsidRPr="00E16B80">
        <w:t>De mostmár</w:t>
      </w:r>
      <w:r w:rsidR="00A5719D" w:rsidRPr="00E16B80">
        <w:t xml:space="preserve"> </w:t>
      </w:r>
      <w:r w:rsidR="0028670F" w:rsidRPr="00E16B80">
        <w:t>be kell fejeznem</w:t>
      </w:r>
      <w:r w:rsidR="00A5719D" w:rsidRPr="00E16B80">
        <w:t xml:space="preserve">, ismét biztosítva önt őszinte tiszteletemről és nagyrabecsülésemről. </w:t>
      </w:r>
    </w:p>
    <w:p w14:paraId="663F5AF4" w14:textId="77777777" w:rsidR="0028670F" w:rsidRPr="00E16B80" w:rsidRDefault="00A5719D" w:rsidP="0028670F">
      <w:pPr>
        <w:ind w:left="2124" w:firstLine="708"/>
      </w:pPr>
      <w:r w:rsidRPr="00E16B80">
        <w:t xml:space="preserve">Üdvözlettel: </w:t>
      </w:r>
    </w:p>
    <w:p w14:paraId="15F44E69" w14:textId="77777777" w:rsidR="0028670F" w:rsidRPr="00E16B80" w:rsidRDefault="00A5719D" w:rsidP="0028670F">
      <w:pPr>
        <w:ind w:left="6372" w:firstLine="708"/>
      </w:pPr>
      <w:r w:rsidRPr="00E16B80">
        <w:t xml:space="preserve">K. H. </w:t>
      </w:r>
    </w:p>
    <w:p w14:paraId="23BD3C1A" w14:textId="5E660950" w:rsidR="00925191" w:rsidRPr="00E16B80" w:rsidRDefault="00A5719D" w:rsidP="0028670F">
      <w:r w:rsidRPr="00E16B80">
        <w:t>Higgy</w:t>
      </w:r>
      <w:r w:rsidR="0028670F" w:rsidRPr="00E16B80">
        <w:t>en</w:t>
      </w:r>
      <w:r w:rsidRPr="00E16B80">
        <w:t xml:space="preserve"> nekem, </w:t>
      </w:r>
      <w:r w:rsidR="0028670F" w:rsidRPr="00E16B80">
        <w:t xml:space="preserve">Fernnel szemben ön </w:t>
      </w:r>
      <w:r w:rsidRPr="00E16B80">
        <w:t xml:space="preserve">túl szigorú és – </w:t>
      </w:r>
      <w:r w:rsidRPr="00E16B80">
        <w:rPr>
          <w:i/>
          <w:iCs/>
        </w:rPr>
        <w:t>igazságtalan</w:t>
      </w:r>
      <w:r w:rsidRPr="00E16B80">
        <w:t>.</w:t>
      </w:r>
    </w:p>
    <w:p w14:paraId="21E4CF35" w14:textId="77777777" w:rsidR="0070000E" w:rsidRPr="00E16B80" w:rsidRDefault="0070000E" w:rsidP="00194807"/>
    <w:p w14:paraId="7F2EB36F" w14:textId="0CC94FC0" w:rsidR="0070000E" w:rsidRPr="00E16B80" w:rsidRDefault="0070000E" w:rsidP="0070000E">
      <w:pPr>
        <w:pStyle w:val="Cmsor2"/>
      </w:pPr>
      <w:bookmarkStart w:id="182" w:name="_Toc228208939"/>
      <w:r w:rsidRPr="00E16B80">
        <w:t>XXXI. Levél</w:t>
      </w:r>
      <w:bookmarkEnd w:id="182"/>
    </w:p>
    <w:p w14:paraId="7324F749" w14:textId="226556AA" w:rsidR="00CB4C42" w:rsidRPr="00E16B80" w:rsidRDefault="00CB4C42" w:rsidP="00A90D4E">
      <w:pPr>
        <w:pStyle w:val="Magy-ered"/>
      </w:pPr>
      <w:r w:rsidRPr="00E16B80">
        <w:t xml:space="preserve">Kézhez véve Londonban, 1881. márc. 26-án. </w:t>
      </w:r>
    </w:p>
    <w:p w14:paraId="098239BF" w14:textId="1BBDEF60" w:rsidR="00B21829" w:rsidRDefault="00B21829" w:rsidP="00A90D4E">
      <w:pPr>
        <w:pStyle w:val="Magy-ford"/>
      </w:pPr>
      <w:r>
        <w:t xml:space="preserve">Ezt a levelet K.H. Mester írta Sinnett úrnak, aki Londonban, 1881. Márc. 26-án kapta meg. </w:t>
      </w:r>
    </w:p>
    <w:p w14:paraId="32F9489B" w14:textId="0A9822F8" w:rsidR="00A90D4E" w:rsidRPr="00E16B80" w:rsidRDefault="00A90D4E" w:rsidP="00A90D4E">
      <w:pPr>
        <w:pStyle w:val="Magy-ford"/>
      </w:pPr>
      <w:r w:rsidRPr="00E16B80">
        <w:t>A levél érdekessége, hogy borítékját francia bélyeggel, Franciaországban adták postára</w:t>
      </w:r>
      <w:r w:rsidR="001A0D51" w:rsidRPr="00E16B80">
        <w:t>. Valószínűleg egy ottani tanítvány vagy Mester tette ezt meg</w:t>
      </w:r>
      <w:r w:rsidRPr="00E16B80">
        <w:t xml:space="preserve">, </w:t>
      </w:r>
      <w:r w:rsidR="001A0D51" w:rsidRPr="00E16B80">
        <w:t>hiszen</w:t>
      </w:r>
      <w:r w:rsidRPr="00E16B80">
        <w:t xml:space="preserve"> az írója ekkoriban a Hiddukus hegységben, valahol a jelenlegi Pakisztán egy északi szegletében tartózkodott</w:t>
      </w:r>
      <w:r w:rsidR="001A0D51" w:rsidRPr="00E16B80">
        <w:t>, amint ez magában a levélben is szerepel</w:t>
      </w:r>
      <w:r w:rsidRPr="00E16B80">
        <w:t>. (</w:t>
      </w:r>
      <w:r w:rsidRPr="00E16B80">
        <w:rPr>
          <w:i/>
        </w:rPr>
        <w:t>A ford.</w:t>
      </w:r>
      <w:r w:rsidRPr="00E16B80">
        <w:t>)</w:t>
      </w:r>
    </w:p>
    <w:p w14:paraId="5D06108A" w14:textId="77777777" w:rsidR="00A90D4E" w:rsidRPr="00E16B80" w:rsidRDefault="00A90D4E" w:rsidP="00A90D4E">
      <w:pPr>
        <w:pStyle w:val="Magy-ford"/>
      </w:pPr>
    </w:p>
    <w:p w14:paraId="656F8C72" w14:textId="17C621D5" w:rsidR="00A90D4E" w:rsidRPr="00E16B80" w:rsidRDefault="00A90D4E" w:rsidP="00A90D4E">
      <w:r w:rsidRPr="00E16B80">
        <w:t xml:space="preserve">Egy ismeretlen, </w:t>
      </w:r>
      <w:r w:rsidR="004A7847" w:rsidRPr="00E16B80">
        <w:t xml:space="preserve">völgy mélyéről, a </w:t>
      </w:r>
      <w:r w:rsidR="004A7847" w:rsidRPr="00E16B80">
        <w:rPr>
          <w:i/>
          <w:iCs/>
        </w:rPr>
        <w:t>Terich Mir</w:t>
      </w:r>
      <w:r w:rsidR="004A7847" w:rsidRPr="00E16B80">
        <w:t xml:space="preserve"> </w:t>
      </w:r>
      <w:r w:rsidR="007401E2" w:rsidRPr="00E16B80">
        <w:rPr>
          <w:rStyle w:val="Lbjegyzet-hivatkozs"/>
        </w:rPr>
        <w:footnoteReference w:id="443"/>
      </w:r>
      <w:r w:rsidR="004A7847" w:rsidRPr="00E16B80">
        <w:t>meredek bércei és gleccserei közül – egy olyan völgyből, amelyet európai ember lába még nem taposott, mióta szülő hegylánca Föld Anyánk lehelete nyomán ki nem emelkedett a mélyből – írja neked ezeket a sorokat barátod. Mert itt értek el K.H.-hoz a te „Szerető tisztelgéseid” és aki itt szándékozik eltölteni „nyári vakációját”. Ez tehát „egy levél az örök hó és tisztaság hazájából” küldve, és „</w:t>
      </w:r>
      <w:r w:rsidR="000633CB" w:rsidRPr="00E16B80">
        <w:t>a bűnök hazájába” címezve.</w:t>
      </w:r>
      <w:r w:rsidR="00A16321">
        <w:t xml:space="preserve"> </w:t>
      </w:r>
      <w:r w:rsidR="000633CB" w:rsidRPr="00E16B80">
        <w:t>. . .</w:t>
      </w:r>
      <w:r w:rsidR="00A16321">
        <w:t xml:space="preserve"> </w:t>
      </w:r>
      <w:r w:rsidR="000633CB" w:rsidRPr="00E16B80">
        <w:t xml:space="preserve">Különös, </w:t>
      </w:r>
      <w:r w:rsidR="000633CB" w:rsidRPr="00E16B80">
        <w:rPr>
          <w:i/>
          <w:iCs/>
        </w:rPr>
        <w:t>n’est-ce pas</w:t>
      </w:r>
      <w:r w:rsidR="000633CB" w:rsidRPr="00E16B80">
        <w:rPr>
          <w:rStyle w:val="Lbjegyzet-hivatkozs"/>
          <w:i/>
          <w:iCs/>
        </w:rPr>
        <w:footnoteReference w:id="444"/>
      </w:r>
      <w:r w:rsidR="000633CB" w:rsidRPr="00E16B80">
        <w:rPr>
          <w:i/>
          <w:iCs/>
        </w:rPr>
        <w:t xml:space="preserve">? </w:t>
      </w:r>
      <w:r w:rsidR="000633CB" w:rsidRPr="00E16B80">
        <w:t>Lennék, vagy inkább tudnék-e veled lenni abban a „hazában”? Nem; ám voltam néhány más alkalommal egyéb helyeken, bár sem asztrális, sem másmilyen megragadható formában, csak egyszerűen képzeletben. Ez nem elég neked, igaz? Csak hát,</w:t>
      </w:r>
      <w:r w:rsidR="00881452" w:rsidRPr="00E16B80">
        <w:t xml:space="preserve"> </w:t>
      </w:r>
      <w:r w:rsidR="000633CB" w:rsidRPr="00E16B80">
        <w:t>bizony, bizony, ismered már a korlátozásokat, amiknek alá kell vetnem magam</w:t>
      </w:r>
      <w:r w:rsidR="00B3703B" w:rsidRPr="00E16B80">
        <w:t xml:space="preserve"> veled kapcsolatban, és türelemmel kell lenned. </w:t>
      </w:r>
    </w:p>
    <w:p w14:paraId="7103D7E0" w14:textId="3BF4606A" w:rsidR="00B3703B" w:rsidRPr="00E16B80" w:rsidRDefault="00B3703B" w:rsidP="00A90D4E">
      <w:r w:rsidRPr="00E16B80">
        <w:t xml:space="preserve">A tervezett könyved egy kis </w:t>
      </w:r>
      <w:r w:rsidR="004C6FE8" w:rsidRPr="00E16B80">
        <w:t>ékkő</w:t>
      </w:r>
      <w:r w:rsidRPr="00E16B80">
        <w:rPr>
          <w:rStyle w:val="Lbjegyzet-hivatkozs"/>
        </w:rPr>
        <w:footnoteReference w:id="445"/>
      </w:r>
      <w:r w:rsidRPr="00E16B80">
        <w:t xml:space="preserve">. </w:t>
      </w:r>
      <w:r w:rsidR="004C6FE8" w:rsidRPr="00E16B80">
        <w:t>Talán</w:t>
      </w:r>
      <w:r w:rsidRPr="00E16B80">
        <w:t xml:space="preserve"> vékony és kicsi, </w:t>
      </w:r>
      <w:r w:rsidR="004C6FE8" w:rsidRPr="00E16B80">
        <w:t xml:space="preserve">de </w:t>
      </w:r>
      <w:r w:rsidRPr="00E16B80">
        <w:t xml:space="preserve">egy nap még olyan magasra szárnyalhat, mint amilyen magasan tornyosul a Mount Everest a simlai dombok fölött. Az </w:t>
      </w:r>
      <w:r w:rsidRPr="00E16B80">
        <w:lastRenderedPageBreak/>
        <w:t xml:space="preserve">összes vele egy csoportba sorolható mű közül, és a spiritiszta irodalom vad dzsungelében ez kétségkívül a Megváltónak fog bizonyulni, egyfajta áldozati felajánlásnak a spiritiszták világában elkövetett bűnökért. </w:t>
      </w:r>
      <w:r w:rsidR="00881452" w:rsidRPr="00E16B80">
        <w:t xml:space="preserve">Kezdetben el fogják utasítani, sőt méginkább becsmérelni fogják; ám meg fogja lelni a maga hűséges tizenkettőjét, és – a te kezed által a gondolkodás táptalajára elvetett magokból végül nem gyomok fognak kikelni. </w:t>
      </w:r>
      <w:r w:rsidR="00673785" w:rsidRPr="00E16B80">
        <w:t>Ennyit biztosra vehetsz. Te gyakran túlságosan is óvatos vagy. Túl sokszor emlékezteted az olvasót a tudatlanságodra. És az által, hogy az egészet csak egy szerény gondolatébresztőként tálalod, miközben a szíved mélyén tudod, érzed, hogy az az alapvető, az elsődleges igazság, nem segíted az olvasót, csak tanácstalanná teszed, és ez által – kétkedést ébresztesz.</w:t>
      </w:r>
      <w:r w:rsidR="00A23CDB" w:rsidRPr="00E16B80">
        <w:t xml:space="preserve"> De mindenképp egy szellemes és különleges visszaemlékezés, és az általad személyesen megfigyelt jelenségek kritikus szemlélőjeként írtad</w:t>
      </w:r>
      <w:r w:rsidR="004C6FE8" w:rsidRPr="00E16B80">
        <w:t xml:space="preserve"> meg</w:t>
      </w:r>
      <w:r w:rsidR="00A23CDB" w:rsidRPr="00E16B80">
        <w:t>, ezért sokkal hasznosabb, mint Wallace</w:t>
      </w:r>
      <w:r w:rsidR="00A23CDB" w:rsidRPr="00E16B80">
        <w:rPr>
          <w:rStyle w:val="Lbjegyzet-hivatkozs"/>
        </w:rPr>
        <w:footnoteReference w:id="446"/>
      </w:r>
      <w:r w:rsidR="00A23CDB" w:rsidRPr="00E16B80">
        <w:t xml:space="preserve"> úr munkája. Az ehhez hasonló forrásokból kellene a spiritisztáknak késztetést érezni arra, hogy jelenségek iránti szomjukat oltsák a helyett, hogy kénytelenek lennének beérni a </w:t>
      </w:r>
      <w:r w:rsidR="00A23CDB" w:rsidRPr="00E16B80">
        <w:rPr>
          <w:i/>
          <w:iCs/>
        </w:rPr>
        <w:t>Banner of Light</w:t>
      </w:r>
      <w:r w:rsidR="003027FA" w:rsidRPr="00E16B80">
        <w:rPr>
          <w:rStyle w:val="Lbjegyzet-hivatkozs"/>
          <w:i/>
          <w:iCs/>
        </w:rPr>
        <w:footnoteReference w:id="447"/>
      </w:r>
      <w:r w:rsidR="00A23CDB" w:rsidRPr="00E16B80">
        <w:t xml:space="preserve">-ból rájuk zúduló ostoba ömlengésekkel. </w:t>
      </w:r>
      <w:r w:rsidR="009F02CB" w:rsidRPr="00E16B80">
        <w:t>A</w:t>
      </w:r>
      <w:r w:rsidR="003027FA" w:rsidRPr="00E16B80">
        <w:t xml:space="preserve"> világ – és itt az egyéni létezőkre gondolok – telve van olyan rejtett jelentésekkel és mélyen megbúvó szándékokkal, amik az Univerzum és az Okkult Tudomány minden jelenségé</w:t>
      </w:r>
      <w:r w:rsidR="004C6FE8" w:rsidRPr="00E16B80">
        <w:t>hez</w:t>
      </w:r>
      <w:r w:rsidR="003027FA" w:rsidRPr="00E16B80">
        <w:t xml:space="preserve"> alapul szolgálnak. </w:t>
      </w:r>
      <w:r w:rsidR="009F02CB" w:rsidRPr="00E16B80">
        <w:t>Ebből eredően</w:t>
      </w:r>
      <w:r w:rsidR="00AE7C76" w:rsidRPr="00E16B80">
        <w:t xml:space="preserve"> egyedül a láthatatlan világokat is figyelembe vevő bölcsesség szintjére emel</w:t>
      </w:r>
      <w:r w:rsidR="009F02CB" w:rsidRPr="00E16B80">
        <w:t>t</w:t>
      </w:r>
      <w:r w:rsidR="00AE7C76" w:rsidRPr="00E16B80">
        <w:t xml:space="preserve"> józan ész </w:t>
      </w:r>
      <w:r w:rsidR="009F02CB" w:rsidRPr="00E16B80">
        <w:t>adhatja meg</w:t>
      </w:r>
      <w:r w:rsidR="00AE7C76" w:rsidRPr="00E16B80">
        <w:t xml:space="preserve"> a kulcsot, amivel az intellektus </w:t>
      </w:r>
      <w:r w:rsidR="009F02CB" w:rsidRPr="00E16B80">
        <w:t xml:space="preserve">képes lehet megfejteni titkait. </w:t>
      </w:r>
      <w:r w:rsidR="00AE7C76" w:rsidRPr="00E16B80">
        <w:t xml:space="preserve"> </w:t>
      </w:r>
      <w:r w:rsidR="009F02CB" w:rsidRPr="00E16B80">
        <w:t>Hi</w:t>
      </w:r>
      <w:r w:rsidR="00A16321">
        <w:t>dd</w:t>
      </w:r>
      <w:r w:rsidR="009F02CB" w:rsidRPr="00E16B80">
        <w:t xml:space="preserve"> el nekem, </w:t>
      </w:r>
      <w:bookmarkStart w:id="183" w:name="_Hlk226205461"/>
      <w:r w:rsidR="009F02CB" w:rsidRPr="00E16B80">
        <w:t xml:space="preserve">az adeptus életében eljön az a pillanat, amikor ezerszeresen megtérül számára minden általa átélt megpróbáltatás és nehézség. Ha újabb ismereteket akar szerezni, nem kell ezt többé azon az aprólékos és lassú vizsgálódási és összevetési folyamaton átmenve megszereznie, hanem azonnali és magától értetődő módon tárul </w:t>
      </w:r>
      <w:r w:rsidR="004A3914" w:rsidRPr="00E16B80">
        <w:t>fel számára</w:t>
      </w:r>
      <w:r w:rsidR="009F02CB" w:rsidRPr="00E16B80">
        <w:t xml:space="preserve"> minden elsődleges igazság. </w:t>
      </w:r>
      <w:bookmarkEnd w:id="183"/>
      <w:r w:rsidR="004A3914" w:rsidRPr="00E16B80">
        <w:t xml:space="preserve">Túllép azon a filozófián, ami azt állítja, hogy minden alapvető igazság egy vak erőből ered – ez a felfogása a </w:t>
      </w:r>
      <w:r w:rsidR="004A3914" w:rsidRPr="00E16B80">
        <w:rPr>
          <w:i/>
          <w:iCs/>
        </w:rPr>
        <w:t>Sensationalism</w:t>
      </w:r>
      <w:r w:rsidR="00D7487E" w:rsidRPr="00E16B80">
        <w:rPr>
          <w:rStyle w:val="Lbjegyzet-hivatkozs"/>
          <w:i/>
          <w:iCs/>
        </w:rPr>
        <w:footnoteReference w:id="448"/>
      </w:r>
      <w:r w:rsidR="004A3914" w:rsidRPr="00E16B80">
        <w:rPr>
          <w:i/>
          <w:iCs/>
        </w:rPr>
        <w:t xml:space="preserve"> </w:t>
      </w:r>
      <w:r w:rsidR="004A3914" w:rsidRPr="00E16B80">
        <w:t>hirdetőinek,</w:t>
      </w:r>
      <w:r w:rsidR="004A3914" w:rsidRPr="00E16B80">
        <w:rPr>
          <w:i/>
          <w:iCs/>
        </w:rPr>
        <w:t xml:space="preserve"> </w:t>
      </w:r>
      <w:r w:rsidR="004A3914" w:rsidRPr="00E16B80">
        <w:t xml:space="preserve">és a pozitivistáknak; és messze maga mögött hagyja azokat a gondolkodókat- az intellektualistákat és szkeptikusokat -  is, akik szerint az alapvető igazságok </w:t>
      </w:r>
      <w:r w:rsidR="00D7487E" w:rsidRPr="00E16B80">
        <w:t xml:space="preserve">egyedül az intellektusból eredeztethetők, és kizárólag mi magunk vagyunk ezeknek létrehozói; </w:t>
      </w:r>
      <w:bookmarkStart w:id="184" w:name="_Hlk226205510"/>
      <w:r w:rsidR="00D7487E" w:rsidRPr="00E16B80">
        <w:t xml:space="preserve">az adeptus látja, érzi és benne él abban, ami az összes alapvető igazság forrása – a Természet Univerzális, Szellemi Eszenciájában, ami nem egyéb, mint - </w:t>
      </w:r>
      <w:r w:rsidR="00D7487E" w:rsidRPr="00E16B80">
        <w:rPr>
          <w:i/>
          <w:iCs/>
        </w:rPr>
        <w:t xml:space="preserve">Shiva </w:t>
      </w:r>
      <w:r w:rsidR="00D7487E" w:rsidRPr="00E16B80">
        <w:t>a Teremtő, Pusztító és Újjáformáló.</w:t>
      </w:r>
      <w:bookmarkEnd w:id="184"/>
      <w:r w:rsidR="00C65D72" w:rsidRPr="00E16B80">
        <w:t xml:space="preserve"> Ahogy a mai spiritiszták lealacsonyították a „szellem” fogalmát, ugyanígy tettek a hinduk is a Természet fogalmával is az ő utóbbival kapcsolatos emberszabású elképzeléseikkel. Egyedül a Természet képes testbe öltöztetni a határtalan, mindent felölelő Szellemet. „A fizikai léthez kapcsolódó én-tudatosságtól mentesen, az igazi Lét </w:t>
      </w:r>
      <w:r w:rsidR="005B379E" w:rsidRPr="00E16B80">
        <w:t>mélyére merülten, ami nem is létezés, hanem maga az Élet, az ő lénye olyan mozdíthatatlan, mint és fehér</w:t>
      </w:r>
      <w:r w:rsidR="00B40162" w:rsidRPr="00E16B80">
        <w:t xml:space="preserve"> és</w:t>
      </w:r>
      <w:r w:rsidR="005B379E" w:rsidRPr="00E16B80">
        <w:t xml:space="preserve"> örök hóba burkolódzó Kailasa</w:t>
      </w:r>
      <w:r w:rsidR="00B40162" w:rsidRPr="00E16B80">
        <w:rPr>
          <w:rStyle w:val="Lbjegyzet-hivatkozs"/>
        </w:rPr>
        <w:footnoteReference w:id="449"/>
      </w:r>
      <w:r w:rsidR="005B379E" w:rsidRPr="00E16B80">
        <w:t xml:space="preserve"> csúcsai</w:t>
      </w:r>
      <w:r w:rsidR="00B40162" w:rsidRPr="00E16B80">
        <w:t>,</w:t>
      </w:r>
      <w:r w:rsidR="005B379E" w:rsidRPr="00E16B80">
        <w:t xml:space="preserve"> ahol pihen</w:t>
      </w:r>
      <w:r w:rsidR="00B40162" w:rsidRPr="00E16B80">
        <w:t>;</w:t>
      </w:r>
      <w:r w:rsidR="005B379E" w:rsidRPr="00E16B80">
        <w:t xml:space="preserve"> felette áll minden törődésnek, szomorúságnak, messze </w:t>
      </w:r>
      <w:r w:rsidR="005B379E" w:rsidRPr="00E16B80">
        <w:lastRenderedPageBreak/>
        <w:t xml:space="preserve">meghaladva minden bűnt és világiasságot, egy szolgáló ő, egy nagy bölcs, gyógyító, a Királyok Királya, Jógik Jógija” – ilyen </w:t>
      </w:r>
      <w:r w:rsidR="005B379E" w:rsidRPr="00E16B80">
        <w:rPr>
          <w:i/>
          <w:iCs/>
        </w:rPr>
        <w:t xml:space="preserve">Shíva </w:t>
      </w:r>
      <w:r w:rsidR="005B379E" w:rsidRPr="00E16B80">
        <w:t xml:space="preserve">eszméje a </w:t>
      </w:r>
      <w:r w:rsidR="005B379E" w:rsidRPr="00E16B80">
        <w:rPr>
          <w:i/>
          <w:iCs/>
        </w:rPr>
        <w:t xml:space="preserve">Yoga Shastras, a Sirituális Bölcsesség </w:t>
      </w:r>
      <w:r w:rsidR="005B379E" w:rsidRPr="00E16B80">
        <w:t xml:space="preserve">csúcsteljesítménye szerint. </w:t>
      </w:r>
      <w:r w:rsidR="00B40162" w:rsidRPr="00E16B80">
        <w:t>. . Ó, ti Max Müller-ek és Monier Williams</w:t>
      </w:r>
      <w:r w:rsidR="00B60E82" w:rsidRPr="00E16B80">
        <w:rPr>
          <w:rStyle w:val="Lbjegyzet-hivatkozs"/>
        </w:rPr>
        <w:footnoteReference w:id="450"/>
      </w:r>
      <w:r w:rsidR="00B40162" w:rsidRPr="00E16B80">
        <w:t xml:space="preserve">-ek, mit műveltetek a mi filozófiánkkal? </w:t>
      </w:r>
    </w:p>
    <w:p w14:paraId="204CB68A" w14:textId="53CAB030" w:rsidR="001A0D51" w:rsidRPr="00E16B80" w:rsidRDefault="00734CF3" w:rsidP="00CB4C42">
      <w:r w:rsidRPr="00E16B80">
        <w:t xml:space="preserve">De hát aligha várható el tőletek, hogy értékelni, vagy akár csak felfogni is képesek legyetek a fenti </w:t>
      </w:r>
      <w:r w:rsidRPr="00E16B80">
        <w:rPr>
          <w:i/>
          <w:iCs/>
        </w:rPr>
        <w:t>phanerosis</w:t>
      </w:r>
      <w:r w:rsidRPr="00E16B80">
        <w:rPr>
          <w:rStyle w:val="Lbjegyzet-hivatkozs"/>
          <w:i/>
          <w:iCs/>
        </w:rPr>
        <w:footnoteReference w:id="451"/>
      </w:r>
      <w:r w:rsidRPr="00E16B80">
        <w:rPr>
          <w:i/>
          <w:iCs/>
        </w:rPr>
        <w:t>-</w:t>
      </w:r>
      <w:r w:rsidRPr="00E16B80">
        <w:t xml:space="preserve">t a mi tanításainkból. </w:t>
      </w:r>
      <w:r w:rsidR="007F1C6F" w:rsidRPr="00E16B80">
        <w:t>Nézd el nekem. Csak ritkán írok leveleket, és amikor így teszek, néha csak követem a gondolataim folyását, a helyett, hogy szigorúan a tárgynál maradnék. Már jóval több mint negyed százada éjjel nappal dolgozom annak érdekében, hogy fenntartsam a helyemet annak a láthatatlan</w:t>
      </w:r>
      <w:r w:rsidR="00A25FAA" w:rsidRPr="00E16B80">
        <w:t>,</w:t>
      </w:r>
      <w:r w:rsidR="007F1C6F" w:rsidRPr="00E16B80">
        <w:t xml:space="preserve"> de folyamatosan működő hadseregnek a soraiban, ami azért küzd és arra készül, hogy felkészüljön egy olyan feladatra, amiért nem várhat semmit cserébe</w:t>
      </w:r>
      <w:r w:rsidR="00A25FAA" w:rsidRPr="00E16B80">
        <w:t>,</w:t>
      </w:r>
      <w:r w:rsidR="007F1C6F" w:rsidRPr="00E16B80">
        <w:t xml:space="preserve"> a</w:t>
      </w:r>
      <w:r w:rsidR="00A3156F" w:rsidRPr="00E16B80">
        <w:t>zon a meggyőződésen</w:t>
      </w:r>
      <w:r w:rsidR="007F1C6F" w:rsidRPr="00E16B80">
        <w:t xml:space="preserve"> kívül, hogy megtettük </w:t>
      </w:r>
      <w:r w:rsidR="00A3156F" w:rsidRPr="00E16B80">
        <w:t xml:space="preserve">az emberiségért mindazt, ami a </w:t>
      </w:r>
      <w:r w:rsidR="007F1C6F" w:rsidRPr="00E16B80">
        <w:t xml:space="preserve">kötelességékünk. </w:t>
      </w:r>
      <w:r w:rsidR="00A3156F" w:rsidRPr="00E16B80">
        <w:t xml:space="preserve">És az utam során találkozva veled megpróbálhattam – ne félj, nem besorozni téged is, hiszen az lehetetlen lett volna, </w:t>
      </w:r>
      <w:r w:rsidR="00A25FAA" w:rsidRPr="00E16B80">
        <w:t>csak</w:t>
      </w:r>
      <w:r w:rsidR="00A3156F" w:rsidRPr="00E16B80">
        <w:t xml:space="preserve"> – egyszerűen</w:t>
      </w:r>
      <w:r w:rsidR="00A25FAA" w:rsidRPr="00E16B80">
        <w:t xml:space="preserve"> </w:t>
      </w:r>
      <w:r w:rsidR="00A3156F" w:rsidRPr="00E16B80">
        <w:t>felhívni a figyelmedet, felébreszteni a kíváncsiságodat és talán legnemesebb érzéseidet is az egyetlen igazság iránt. Te pedig hűségesnek és igaznak bizonyultál, és megtettél minden tőled telhetőt. Ha a te erőfeszítéseidnek hála a világ csak egyetlen betűt is megtanul az Igazság ABC-jéből – azon Igazságéból, ami egykoron áthatotta az egész világot –</w:t>
      </w:r>
      <w:r w:rsidR="001A0D51" w:rsidRPr="00E16B80">
        <w:t xml:space="preserve"> a</w:t>
      </w:r>
      <w:r w:rsidR="00A3156F" w:rsidRPr="00E16B80">
        <w:t xml:space="preserve"> jutalmad nem fog elmaradni. </w:t>
      </w:r>
    </w:p>
    <w:p w14:paraId="41CFB07A" w14:textId="77777777" w:rsidR="0036753D" w:rsidRDefault="00A3156F" w:rsidP="00CB4C42">
      <w:r w:rsidRPr="00E16B80">
        <w:t>És most, hogy megismerkedtél Párizs és London „misztikusaival”, mi a benyomásod róluk?</w:t>
      </w:r>
    </w:p>
    <w:p w14:paraId="7B30D166" w14:textId="10705DEB" w:rsidR="001A0D51" w:rsidRPr="00E16B80" w:rsidRDefault="001A0D51" w:rsidP="00CB4C42">
      <w:r w:rsidRPr="00E16B80">
        <w:tab/>
      </w:r>
      <w:r w:rsidRPr="00E16B80">
        <w:tab/>
      </w:r>
      <w:r w:rsidRPr="00E16B80">
        <w:tab/>
      </w:r>
      <w:r w:rsidRPr="00E16B80">
        <w:tab/>
      </w:r>
      <w:r w:rsidRPr="00E16B80">
        <w:tab/>
      </w:r>
      <w:r w:rsidRPr="00E16B80">
        <w:tab/>
      </w:r>
      <w:r w:rsidRPr="00E16B80">
        <w:tab/>
      </w:r>
      <w:r w:rsidRPr="00E16B80">
        <w:tab/>
      </w:r>
      <w:r w:rsidRPr="00E16B80">
        <w:tab/>
        <w:t>Barátod,</w:t>
      </w:r>
    </w:p>
    <w:p w14:paraId="678B9B7C" w14:textId="77777777" w:rsidR="001A0D51" w:rsidRPr="00E16B80" w:rsidRDefault="001A0D51" w:rsidP="001A0D51">
      <w:pPr>
        <w:jc w:val="right"/>
      </w:pPr>
      <w:r w:rsidRPr="00E16B80">
        <w:t xml:space="preserve">K.H. </w:t>
      </w:r>
    </w:p>
    <w:p w14:paraId="66652CD9" w14:textId="57B20353" w:rsidR="00CB4C42" w:rsidRPr="00E16B80" w:rsidRDefault="001A0D51" w:rsidP="001A0D51">
      <w:r w:rsidRPr="00E16B80">
        <w:t>U.I.:  A mi szerencsétlen „Öreg Hölgyünk” beteg lett. Máj, vesék, fej, agy, lábak, és minden egyéb szerv</w:t>
      </w:r>
      <w:r w:rsidR="00A3156F" w:rsidRPr="00E16B80">
        <w:t xml:space="preserve"> </w:t>
      </w:r>
      <w:r w:rsidRPr="00E16B80">
        <w:t>meg végtag küzd és pattogtat az ujjaival annak érdekében, hogy ne hagyhassa figyelmen kívül őket. Valamelyikünknek „rendbe kell hozni” őt, ahogy a mi érdem</w:t>
      </w:r>
      <w:r w:rsidR="00A25FAA" w:rsidRPr="00E16B80">
        <w:t>dús</w:t>
      </w:r>
      <w:r w:rsidRPr="00E16B80">
        <w:t xml:space="preserve"> Olcott</w:t>
      </w:r>
      <w:r w:rsidR="0036753D">
        <w:t>-</w:t>
      </w:r>
      <w:r w:rsidRPr="00E16B80">
        <w:t>unk mondta, különben elég rosszak a kilátásai.</w:t>
      </w:r>
    </w:p>
    <w:p w14:paraId="3E55BE06" w14:textId="77777777" w:rsidR="0070000E" w:rsidRPr="00E16B80" w:rsidRDefault="0070000E" w:rsidP="00194807"/>
    <w:p w14:paraId="3E550B45" w14:textId="2B6DCD52" w:rsidR="0070000E" w:rsidRPr="00E16B80" w:rsidRDefault="0070000E" w:rsidP="0070000E">
      <w:pPr>
        <w:pStyle w:val="Cmsor2"/>
      </w:pPr>
      <w:bookmarkStart w:id="185" w:name="_Toc228208940"/>
      <w:r w:rsidRPr="00E16B80">
        <w:t>XXXII. Levél</w:t>
      </w:r>
      <w:bookmarkEnd w:id="185"/>
    </w:p>
    <w:p w14:paraId="5B30CD38" w14:textId="6A80EEDF" w:rsidR="00440E16" w:rsidRPr="00E16B80" w:rsidRDefault="005761A5" w:rsidP="00362D74">
      <w:pPr>
        <w:pStyle w:val="Magy-ford"/>
      </w:pPr>
      <w:r w:rsidRPr="00E16B80">
        <w:t>Ezt a levelet K.H. Mester írta Sinnett úrnak, és valamikor 1882. őszén született</w:t>
      </w:r>
      <w:r w:rsidR="0036753D">
        <w:t>. A p</w:t>
      </w:r>
      <w:r w:rsidRPr="00E16B80">
        <w:t xml:space="preserve">ontos dátumát, kézhezvételi idejét nem ismerjük, de azt tudjuk, hogy Sinnett Simlában kapta meg. A levél értelmezéséhez fontos tudni a következőket. C.C. Massey írt egy cikket a </w:t>
      </w:r>
      <w:r w:rsidRPr="00E16B80">
        <w:rPr>
          <w:i/>
          <w:iCs/>
        </w:rPr>
        <w:t>Light</w:t>
      </w:r>
      <w:r w:rsidRPr="00E16B80">
        <w:t xml:space="preserve"> 1882. júl. 8-i számában "</w:t>
      </w:r>
      <w:r w:rsidR="0036753D">
        <w:t xml:space="preserve"> </w:t>
      </w:r>
      <w:r w:rsidRPr="00E16B80">
        <w:t>'Isis Unveiled' and the 'Theosophist' on Re-incarnation". Erre támaszkodva Hume úr (H</w:t>
      </w:r>
      <w:r w:rsidR="0036753D">
        <w:t>-</w:t>
      </w:r>
      <w:r w:rsidRPr="00E16B80">
        <w:t xml:space="preserve">X írói álnéven) irt egy cikket a </w:t>
      </w:r>
      <w:r w:rsidRPr="00E16B80">
        <w:rPr>
          <w:i/>
          <w:iCs/>
        </w:rPr>
        <w:t>The Theosophist-</w:t>
      </w:r>
      <w:r w:rsidRPr="00E16B80">
        <w:t xml:space="preserve">ba szánva, amiben az </w:t>
      </w:r>
      <w:r w:rsidRPr="00E16B80">
        <w:rPr>
          <w:i/>
          <w:iCs/>
        </w:rPr>
        <w:t>Isis Unveiled</w:t>
      </w:r>
      <w:r w:rsidRPr="00E16B80">
        <w:t xml:space="preserve">-ről és annak írójáról kifejezetten sértő és lekicsinylő kijelentéseket tett. Ezen túlmenően </w:t>
      </w:r>
      <w:r w:rsidR="00EC7701" w:rsidRPr="00E16B80">
        <w:t xml:space="preserve">a Mesterekkel és a Társulattal kapcsolatban </w:t>
      </w:r>
      <w:r w:rsidR="00D17E0D" w:rsidRPr="00E16B80">
        <w:t>-</w:t>
      </w:r>
      <w:r w:rsidR="00EC7701" w:rsidRPr="00E16B80">
        <w:t xml:space="preserve"> </w:t>
      </w:r>
      <w:r w:rsidR="00D17E0D" w:rsidRPr="00E16B80">
        <w:t>összefoglalva a lényeget - azt írta, hogy</w:t>
      </w:r>
      <w:r w:rsidR="00362D74" w:rsidRPr="00E16B80">
        <w:t>:</w:t>
      </w:r>
    </w:p>
    <w:p w14:paraId="5862F549" w14:textId="3841CCC3" w:rsidR="00D17E0D" w:rsidRPr="00E16B80" w:rsidRDefault="00D17E0D" w:rsidP="00AF66C0">
      <w:pPr>
        <w:pStyle w:val="Magy-ford"/>
        <w:numPr>
          <w:ilvl w:val="0"/>
          <w:numId w:val="9"/>
        </w:numPr>
      </w:pPr>
      <w:r w:rsidRPr="00E16B80">
        <w:lastRenderedPageBreak/>
        <w:t>az Adeptusok logikátlanul és félrevezető módon adják elő okkult tanításaikat, és az európai módszerek sokkal hatékonyabbak lennének;</w:t>
      </w:r>
    </w:p>
    <w:p w14:paraId="2983705A" w14:textId="6B54EFB8" w:rsidR="00D17E0D" w:rsidRPr="00E16B80" w:rsidRDefault="00D17E0D" w:rsidP="00AF66C0">
      <w:pPr>
        <w:pStyle w:val="Magy-ford"/>
        <w:numPr>
          <w:ilvl w:val="0"/>
          <w:numId w:val="9"/>
        </w:numPr>
      </w:pPr>
      <w:r w:rsidRPr="00E16B80">
        <w:t xml:space="preserve">bár ő maga tiszteli az </w:t>
      </w:r>
      <w:r w:rsidR="00440E16" w:rsidRPr="00E16B80">
        <w:t>a</w:t>
      </w:r>
      <w:r w:rsidRPr="00E16B80">
        <w:t>deptusokat, a velük való kapcsolattartás nem éri meg az ezzel járó vesződséget, és az európaiak jobban teszik, ha felkészülnek arra, hogy az ázsiaiak teljesen másképp gondolkodnak;</w:t>
      </w:r>
    </w:p>
    <w:p w14:paraId="416D069D" w14:textId="20BC6CE4" w:rsidR="00D17E0D" w:rsidRPr="00E16B80" w:rsidRDefault="00EC7701" w:rsidP="00AF66C0">
      <w:pPr>
        <w:pStyle w:val="Magy-ford"/>
        <w:numPr>
          <w:ilvl w:val="0"/>
          <w:numId w:val="9"/>
        </w:numPr>
      </w:pPr>
      <w:r w:rsidRPr="00E16B80">
        <w:t>a fentiek</w:t>
      </w:r>
      <w:r w:rsidR="00D17E0D" w:rsidRPr="00E16B80">
        <w:t xml:space="preserve"> alapján ő háromféle megközelítést javasol </w:t>
      </w:r>
      <w:r w:rsidR="00626BEB" w:rsidRPr="00E16B80">
        <w:t xml:space="preserve">az olvasóknak </w:t>
      </w:r>
      <w:r w:rsidR="00D17E0D" w:rsidRPr="00E16B80">
        <w:t xml:space="preserve">velük kapcsolatban: 1) fogadjuk el a Testvéreket olyannak, amilyenek, kihozva a velük való kapcsolatból annyit, amennyit lehet, és elfogadva a tényt, hogy jelenleg nincs mód európai elmék számára arra, hogy megértsék az ő eljárásmódjukat vagy gondolkodásukat; 2) ne törődjünk tovább a </w:t>
      </w:r>
      <w:r w:rsidRPr="00E16B80">
        <w:t>T</w:t>
      </w:r>
      <w:r w:rsidR="00D17E0D" w:rsidRPr="00E16B80">
        <w:t xml:space="preserve">estvérekkel, vagy az </w:t>
      </w:r>
      <w:r w:rsidRPr="00E16B80">
        <w:t>általuk</w:t>
      </w:r>
      <w:r w:rsidR="00D17E0D" w:rsidRPr="00E16B80">
        <w:t xml:space="preserve"> fáradságosan, rövid időre láthatóvá tett</w:t>
      </w:r>
      <w:r w:rsidRPr="00E16B80">
        <w:t xml:space="preserve"> magasabb rendű tudás</w:t>
      </w:r>
      <w:r w:rsidR="00D17E0D" w:rsidRPr="00E16B80">
        <w:t xml:space="preserve"> felvillanásaival</w:t>
      </w:r>
      <w:r w:rsidRPr="00E16B80">
        <w:t xml:space="preserve">, hanem dolgozzunk az általuk tanított gyakorlati életvezetés iránymutatásai szerint, mindig szem előtt tartva a testvéri szeretet és az átfogó Egység eszméjét; 3) szakítsuk meg velük a kapcsolatot teljesen, mivel semmi, a </w:t>
      </w:r>
      <w:r w:rsidR="00626BEB" w:rsidRPr="00E16B80">
        <w:t>szükséges</w:t>
      </w:r>
      <w:r w:rsidRPr="00E16B80">
        <w:t xml:space="preserve"> energiaráfordítással arányos gyakorlati eredmény nem várható senki számára, aki a névleges</w:t>
      </w:r>
      <w:r w:rsidR="00626BEB" w:rsidRPr="00E16B80">
        <w:t>nél</w:t>
      </w:r>
      <w:r w:rsidRPr="00E16B80">
        <w:t xml:space="preserve"> nagyobb mértékben el akar köteleződni a Teozófiai Társulat iránt.</w:t>
      </w:r>
    </w:p>
    <w:p w14:paraId="6018E123" w14:textId="77777777" w:rsidR="00362D74" w:rsidRPr="00E16B80" w:rsidRDefault="00362D74" w:rsidP="00362D74">
      <w:pPr>
        <w:pStyle w:val="Magy-ford"/>
        <w:ind w:left="720"/>
      </w:pPr>
    </w:p>
    <w:p w14:paraId="41F0F50A" w14:textId="45A5B66E" w:rsidR="00362D74" w:rsidRPr="00E16B80" w:rsidRDefault="00EC7701" w:rsidP="00362D74">
      <w:pPr>
        <w:pStyle w:val="Magy-ford"/>
      </w:pPr>
      <w:r w:rsidRPr="00E16B80">
        <w:t>Blavatskyné csak határozott utasításra volt hajlandó ezt a cikket leközölni, de megtette</w:t>
      </w:r>
      <w:r w:rsidR="00362D74" w:rsidRPr="00E16B80">
        <w:t xml:space="preserve">, és a cikk meg is jelent a </w:t>
      </w:r>
      <w:r w:rsidR="00362D74" w:rsidRPr="00E16B80">
        <w:rPr>
          <w:i/>
          <w:iCs/>
        </w:rPr>
        <w:t>The Theosophist</w:t>
      </w:r>
      <w:r w:rsidR="00362D74" w:rsidRPr="00E16B80">
        <w:t xml:space="preserve"> 1882. szeptemberi számában.</w:t>
      </w:r>
      <w:r w:rsidRPr="00E16B80">
        <w:t xml:space="preserve"> (És a cikket követően 10 jelentős és ismert teozófiai személyiség – köztük számos ismert tanítvány</w:t>
      </w:r>
      <w:r w:rsidR="00362D74" w:rsidRPr="00E16B80">
        <w:t xml:space="preserve"> -</w:t>
      </w:r>
      <w:r w:rsidRPr="00E16B80">
        <w:t xml:space="preserve"> által jegyzett válaszlevél csattanós választ is adott </w:t>
      </w:r>
      <w:r w:rsidR="00362D74" w:rsidRPr="00E16B80">
        <w:t>rá</w:t>
      </w:r>
      <w:r w:rsidRPr="00E16B80">
        <w:t xml:space="preserve">.) </w:t>
      </w:r>
      <w:r w:rsidR="00362D74" w:rsidRPr="00E16B80">
        <w:t>Ebben a feszült, polarizált szellemi környezetben és háttér mellett született meg az alábbi levél. (</w:t>
      </w:r>
      <w:r w:rsidR="00362D74" w:rsidRPr="00E16B80">
        <w:rPr>
          <w:i/>
        </w:rPr>
        <w:t>A ford.</w:t>
      </w:r>
      <w:r w:rsidR="00362D74" w:rsidRPr="00E16B80">
        <w:t>)</w:t>
      </w:r>
    </w:p>
    <w:p w14:paraId="1E3B2348" w14:textId="608AA536" w:rsidR="00EC7701" w:rsidRPr="00E16B80" w:rsidRDefault="00EC7701" w:rsidP="00194807">
      <w:r w:rsidRPr="00E16B80">
        <w:t xml:space="preserve"> </w:t>
      </w:r>
    </w:p>
    <w:p w14:paraId="15E101AD" w14:textId="0B75F21F" w:rsidR="00D17E0D" w:rsidRPr="00E16B80" w:rsidRDefault="00362D74" w:rsidP="00194807">
      <w:r w:rsidRPr="00E16B80">
        <w:t xml:space="preserve">Nagyon sajnálom, ami történt, de mindez már várható volt. </w:t>
      </w:r>
      <w:r w:rsidR="008761E3" w:rsidRPr="00E16B80">
        <w:t xml:space="preserve">Hume úr darázsfészekbe nyúlt, és csak magára vethet. Ha az </w:t>
      </w:r>
      <w:r w:rsidR="008761E3" w:rsidRPr="00E16B80">
        <w:rPr>
          <w:i/>
          <w:iCs/>
        </w:rPr>
        <w:t>én</w:t>
      </w:r>
      <w:r w:rsidR="008761E3" w:rsidRPr="00E16B80">
        <w:t xml:space="preserve"> vallomásaim nem voltak elegendőek a </w:t>
      </w:r>
      <w:r w:rsidR="008761E3" w:rsidRPr="00E16B80">
        <w:rPr>
          <w:i/>
          <w:iCs/>
        </w:rPr>
        <w:t xml:space="preserve">te </w:t>
      </w:r>
      <w:r w:rsidR="008761E3" w:rsidRPr="00E16B80">
        <w:t>érzéseid megváltoztatásához -, úgy határoztam, hogy nem próbál</w:t>
      </w:r>
      <w:r w:rsidR="005C12E1" w:rsidRPr="00E16B80">
        <w:t>ok meg befolyást gyakorolni rád,</w:t>
      </w:r>
      <w:r w:rsidR="008761E3" w:rsidRPr="00E16B80">
        <w:t xml:space="preserve"> és nem kutakodok az után, kedves barátom, hogy miként látod te a dolgok állását, vagy hogy </w:t>
      </w:r>
      <w:r w:rsidR="005C12E1" w:rsidRPr="00E16B80">
        <w:t xml:space="preserve">már </w:t>
      </w:r>
      <w:r w:rsidR="008761E3" w:rsidRPr="00E16B80">
        <w:t xml:space="preserve">te is teljesen kiábrándultál-e a mi </w:t>
      </w:r>
      <w:r w:rsidR="005C12E1" w:rsidRPr="00E16B80">
        <w:t>R</w:t>
      </w:r>
      <w:r w:rsidR="008761E3" w:rsidRPr="00E16B80">
        <w:t>endszereinkből és eljárásmódjainkból; rövidre fogva a dolgot, ha még mindig folytatni szeretnéd a levelezést és a tanulást velünk, valamit kezdeni kell annak érdekében, hogy megfékezzük a mi felelőtlen „Jótevőnket”. Megakadályoztam őt</w:t>
      </w:r>
      <w:r w:rsidR="003C568D" w:rsidRPr="00E16B80">
        <w:rPr>
          <w:rStyle w:val="Lbjegyzet-hivatkozs"/>
        </w:rPr>
        <w:footnoteReference w:id="452"/>
      </w:r>
      <w:r w:rsidR="008761E3" w:rsidRPr="00E16B80">
        <w:t xml:space="preserve"> abban, hogy egy annál is rosszabb levelet küldjön el Hume-nak, </w:t>
      </w:r>
      <w:r w:rsidR="003C568D" w:rsidRPr="00E16B80">
        <w:t>mint amit neked írt</w:t>
      </w:r>
      <w:r w:rsidR="005C12E1" w:rsidRPr="00E16B80">
        <w:rPr>
          <w:rStyle w:val="Lbjegyzet-hivatkozs"/>
        </w:rPr>
        <w:footnoteReference w:id="453"/>
      </w:r>
      <w:r w:rsidR="003C568D" w:rsidRPr="00E16B80">
        <w:t xml:space="preserve">. Nem </w:t>
      </w:r>
      <w:r w:rsidR="003C568D" w:rsidRPr="00E16B80">
        <w:rPr>
          <w:i/>
          <w:iCs/>
        </w:rPr>
        <w:t xml:space="preserve">kényszeríthetem </w:t>
      </w:r>
      <w:r w:rsidR="003C568D" w:rsidRPr="00E16B80">
        <w:t xml:space="preserve">őt rá, hogy továbbítsa Hume leveleit nekem, sem arra, hogy az enyéimet továbbítsa neki. </w:t>
      </w:r>
      <w:r w:rsidR="00C113FA" w:rsidRPr="00E16B80">
        <w:t>M</w:t>
      </w:r>
      <w:r w:rsidR="003C568D" w:rsidRPr="00E16B80">
        <w:t xml:space="preserve">ostmár </w:t>
      </w:r>
      <w:r w:rsidR="00C113FA" w:rsidRPr="00E16B80">
        <w:t xml:space="preserve">az is </w:t>
      </w:r>
      <w:r w:rsidR="003C568D" w:rsidRPr="00E16B80">
        <w:t>lehetetlen számomra, hogy Fernben megbízzak, és mivel G.K</w:t>
      </w:r>
      <w:r w:rsidR="00C113FA" w:rsidRPr="00E16B80">
        <w:rPr>
          <w:rStyle w:val="Lbjegyzet-hivatkozs"/>
        </w:rPr>
        <w:footnoteReference w:id="454"/>
      </w:r>
      <w:r w:rsidR="003C568D" w:rsidRPr="00E16B80">
        <w:t xml:space="preserve">.-t </w:t>
      </w:r>
      <w:r w:rsidR="00302664" w:rsidRPr="00E16B80">
        <w:t>méltatlan dolog lenne feláldozni</w:t>
      </w:r>
      <w:r w:rsidR="003C568D" w:rsidRPr="00E16B80">
        <w:t xml:space="preserve"> egy olyan ember érdekében, aki teljesen képtelen arra, hogy értékeljen bármilyen szolgálatot a sajátjait kivéve – most nem tudom, mihez kezdhetnénk. </w:t>
      </w:r>
      <w:r w:rsidR="00302664" w:rsidRPr="00E16B80">
        <w:t>Ha már egyszer</w:t>
      </w:r>
      <w:r w:rsidR="003C568D" w:rsidRPr="00E16B80">
        <w:t xml:space="preserve"> elvegyültünk a külső világ tagjai között, nem tehetjük meg, hogy elnyomjuk az oda tartozók személyes véleményét, vagy figyelmen kívül hagyjuk a </w:t>
      </w:r>
      <w:r w:rsidR="00562DD1" w:rsidRPr="00E16B80">
        <w:t xml:space="preserve">bírálataikat, bármannyire is kellemetlenek legyenek azok ránk nézve – ez a magyarázata a H.P.B.-nek adott kifejezetten ilyen értelmű utasításnak, hogy leközölje Hume úr cikkét. Csak éppen annak érdekében, hogy az üggyel kapcsolatban az érem mindkét oldalát bemutassuk a világnak, ahhoz is </w:t>
      </w:r>
      <w:r w:rsidR="00562DD1" w:rsidRPr="00E16B80">
        <w:lastRenderedPageBreak/>
        <w:t>hozzájárultunk, hogy Deb</w:t>
      </w:r>
      <w:r w:rsidR="007A3BE7" w:rsidRPr="00E16B80">
        <w:rPr>
          <w:rStyle w:val="Lbjegyzet-hivatkozs"/>
        </w:rPr>
        <w:footnoteReference w:id="455"/>
      </w:r>
      <w:r w:rsidR="00562DD1" w:rsidRPr="00E16B80">
        <w:t>, Subba Row</w:t>
      </w:r>
      <w:r w:rsidR="007A3BE7" w:rsidRPr="00E16B80">
        <w:rPr>
          <w:rStyle w:val="Lbjegyzet-hivatkozs"/>
        </w:rPr>
        <w:footnoteReference w:id="456"/>
      </w:r>
      <w:r w:rsidR="00562DD1" w:rsidRPr="00E16B80">
        <w:t>, Damodar</w:t>
      </w:r>
      <w:r w:rsidR="007A3BE7" w:rsidRPr="00E16B80">
        <w:rPr>
          <w:rStyle w:val="Lbjegyzet-hivatkozs"/>
        </w:rPr>
        <w:footnoteReference w:id="457"/>
      </w:r>
      <w:r w:rsidR="00562DD1" w:rsidRPr="00E16B80">
        <w:t xml:space="preserve"> meg néhány másik tanítvány közös tiltakozása is megjelenjen, ezzel válaszolva Hume úr minket és Rendszerünket illető bírálataira. </w:t>
      </w:r>
    </w:p>
    <w:p w14:paraId="5E4AD899" w14:textId="15EDE89A" w:rsidR="00B57949" w:rsidRPr="00E16B80" w:rsidRDefault="00C37F0C" w:rsidP="00B57949">
      <w:r w:rsidRPr="00E16B80">
        <w:t>Korábban már céloztam párszor olyan dolgokra, amikről egy későbbi időpontban többet fogok írni. Egyelőre viszont inkább az előttünk természetes módon tornyosuló nehézségeket tartom szem előtt, és ha az irántam érzett barátságod őszinte, ne küzdjünk ezek ellen, mert ezzel csak még szorosabbá és nehezebbé tesszük a láncainkat. Ami engem illet, készséggel vállalom a veszélyét annak, hogy egy afféle tudatlan, önellentmondásokba keveredő valakinek lássanak, akit nyomtatásban keresetlen szavakkal minősíthet Hume úr, feltéve</w:t>
      </w:r>
      <w:r w:rsidR="00900191" w:rsidRPr="00E16B80">
        <w:t>,</w:t>
      </w:r>
      <w:r w:rsidRPr="00E16B80">
        <w:t xml:space="preserve"> h</w:t>
      </w:r>
      <w:r w:rsidR="00900191" w:rsidRPr="00E16B80">
        <w:t>ogy</w:t>
      </w:r>
      <w:r w:rsidRPr="00E16B80">
        <w:t xml:space="preserve"> számodra valóban hasznos az oktatás, és az így szerzett tudásodat időről időre megosztod a világgal is.</w:t>
      </w:r>
      <w:r w:rsidR="00900191" w:rsidRPr="00E16B80">
        <w:t xml:space="preserve"> De hogy leplezetlenül eléd tárjam a véleményemet, többé soha nem szeretném vásárra vinni a bőrömet más európaival, csakis veled. Ahogy most magad is láthatod, a külvilággal fennálló kapcsolat csak szomorúságot hozhat azoknak, akik hűségesen szolgálnak minket, és a hitelesség aláásását a Testvériség számára. Az ázsiai</w:t>
      </w:r>
      <w:r w:rsidR="00EC12C2" w:rsidRPr="00E16B80">
        <w:t>a</w:t>
      </w:r>
      <w:r w:rsidR="00900191" w:rsidRPr="00E16B80">
        <w:t>k közül aligha fog</w:t>
      </w:r>
      <w:r w:rsidR="00EC12C2" w:rsidRPr="00E16B80">
        <w:t>nak</w:t>
      </w:r>
      <w:r w:rsidR="00900191" w:rsidRPr="00E16B80">
        <w:t xml:space="preserve"> bárkire is hatást gyakorolni Hume </w:t>
      </w:r>
      <w:r w:rsidR="00EC12C2" w:rsidRPr="00E16B80">
        <w:t>úr felénk irányzott egoista döfései (amik a legutóbbi levelem</w:t>
      </w:r>
      <w:r w:rsidR="00A706BF" w:rsidRPr="00E16B80">
        <w:t>nek</w:t>
      </w:r>
      <w:r w:rsidR="00EC12C2" w:rsidRPr="00E16B80">
        <w:t xml:space="preserve">, és annak a kikényszerített ígéretnek a következményei, hogy </w:t>
      </w:r>
      <w:r w:rsidR="00A706BF" w:rsidRPr="00E16B80">
        <w:t xml:space="preserve">a jövőben </w:t>
      </w:r>
      <w:r w:rsidR="00EC12C2" w:rsidRPr="00E16B80">
        <w:t>ritkábban és kevesebbet ír</w:t>
      </w:r>
      <w:r w:rsidR="00A706BF" w:rsidRPr="00E16B80">
        <w:t xml:space="preserve"> majd</w:t>
      </w:r>
      <w:r w:rsidR="00EC12C2" w:rsidRPr="00E16B80">
        <w:t xml:space="preserve"> nekem, mint eddig). De ezek a döfések – amiket az európaiak vallomás</w:t>
      </w:r>
      <w:r w:rsidR="00626BEB" w:rsidRPr="00E16B80">
        <w:t>ként</w:t>
      </w:r>
      <w:r w:rsidR="00EC12C2" w:rsidRPr="00E16B80">
        <w:t xml:space="preserve"> és kinyilatkoztatás</w:t>
      </w:r>
      <w:r w:rsidR="00626BEB" w:rsidRPr="00E16B80">
        <w:t>ként</w:t>
      </w:r>
      <w:r w:rsidR="00EC12C2" w:rsidRPr="00E16B80">
        <w:t xml:space="preserve"> fogadnak majd el, miközben nem is sejtik, hogy honnan erednek és mennyire mélyen egoista érzések </w:t>
      </w:r>
      <w:r w:rsidR="00A706BF" w:rsidRPr="00E16B80">
        <w:t>húzódnak meg</w:t>
      </w:r>
      <w:r w:rsidR="00EC12C2" w:rsidRPr="00E16B80">
        <w:t xml:space="preserve"> a </w:t>
      </w:r>
      <w:r w:rsidR="00A706BF" w:rsidRPr="00E16B80">
        <w:t>szavak</w:t>
      </w:r>
      <w:r w:rsidR="00EC12C2" w:rsidRPr="00E16B80">
        <w:t xml:space="preserve"> mögött – nagyon is kiszámítottak, és az a céljuk, hogy a lehető legnagyobb kárt okozzák – egy olyan területen, amiről eddig még csak nem is álmodt</w:t>
      </w:r>
      <w:r w:rsidR="00A706BF" w:rsidRPr="00E16B80">
        <w:t>ál</w:t>
      </w:r>
      <w:r w:rsidR="00EC12C2" w:rsidRPr="00E16B80">
        <w:t xml:space="preserve">. </w:t>
      </w:r>
      <w:r w:rsidR="00B57949" w:rsidRPr="00E16B80">
        <w:t>Arra törekedve</w:t>
      </w:r>
      <w:r w:rsidR="00626BEB" w:rsidRPr="00E16B80">
        <w:t>,</w:t>
      </w:r>
      <w:r w:rsidR="00B57949" w:rsidRPr="00E16B80">
        <w:t xml:space="preserve"> hogy ne veszítsünk el egy hasznos eszközt (hasznos bizonyos irányban, természetesen), a </w:t>
      </w:r>
      <w:r w:rsidR="00B57949" w:rsidRPr="00E16B80">
        <w:rPr>
          <w:i/>
          <w:iCs/>
        </w:rPr>
        <w:t>Chohan</w:t>
      </w:r>
      <w:r w:rsidR="00B57949" w:rsidRPr="00E16B80">
        <w:t xml:space="preserve"> engedett hosszas rábeszélésünknek, és engedélyt adott </w:t>
      </w:r>
      <w:r w:rsidR="00A706BF" w:rsidRPr="00E16B80">
        <w:t xml:space="preserve">a </w:t>
      </w:r>
      <w:r w:rsidR="00B57949" w:rsidRPr="00E16B80">
        <w:t xml:space="preserve">Hume úrral való kapcsolatfelvételemre. </w:t>
      </w:r>
      <w:r w:rsidR="00A706BF" w:rsidRPr="00E16B80">
        <w:t>S</w:t>
      </w:r>
      <w:r w:rsidR="00B57949" w:rsidRPr="00E16B80">
        <w:t xml:space="preserve">zavamat adtam neki, hogy </w:t>
      </w:r>
      <w:r w:rsidR="00A706BF" w:rsidRPr="00E16B80">
        <w:t xml:space="preserve">Hume úr </w:t>
      </w:r>
      <w:r w:rsidR="00B57949" w:rsidRPr="00E16B80">
        <w:t xml:space="preserve">megbánta az eddigieket, hogy </w:t>
      </w:r>
      <w:r w:rsidR="00A706BF" w:rsidRPr="00E16B80">
        <w:t>im</w:t>
      </w:r>
      <w:r w:rsidR="00B57949" w:rsidRPr="00E16B80">
        <w:t xml:space="preserve">már - más ember lett. </w:t>
      </w:r>
      <w:r w:rsidR="00A706BF" w:rsidRPr="00E16B80">
        <w:t>Hát m</w:t>
      </w:r>
      <w:r w:rsidR="00B57949" w:rsidRPr="00E16B80">
        <w:t>ost hogy álljak az én Nagyszerű Mesterem színe elé, akit nevetség tárgyává, élceinek céltáblájává tett Hume úr</w:t>
      </w:r>
      <w:r w:rsidR="006B3341" w:rsidRPr="00E16B80">
        <w:t>?</w:t>
      </w:r>
      <w:r w:rsidR="00B57949" w:rsidRPr="00E16B80">
        <w:t xml:space="preserve"> </w:t>
      </w:r>
      <w:r w:rsidR="006B3341" w:rsidRPr="00E16B80">
        <w:t>A</w:t>
      </w:r>
      <w:r w:rsidR="00B57949" w:rsidRPr="00E16B80">
        <w:t>kit</w:t>
      </w:r>
      <w:r w:rsidR="00281F82" w:rsidRPr="00E16B80">
        <w:t xml:space="preserve"> </w:t>
      </w:r>
      <w:r w:rsidR="00A706BF" w:rsidRPr="00E16B80">
        <w:t xml:space="preserve">a </w:t>
      </w:r>
      <w:r w:rsidR="00281F82" w:rsidRPr="00E16B80">
        <w:t>’</w:t>
      </w:r>
      <w:r w:rsidR="00B57949" w:rsidRPr="00E16B80">
        <w:t>Nagy Ramszesz</w:t>
      </w:r>
      <w:r w:rsidR="00281F82" w:rsidRPr="00E16B80">
        <w:t>’ meg ehhez hasonló tiszteletlen jelzőkkel illetett? Aki a leveleiben olyan kifejezéseket használt, amiknek alantas durvasága miatt még elismételni sem vagyok hajlandó itt őket, amelyek a lelkem mélyéig undorral töltöttek el, amikor elolvastam ezeket. Annyira mocskos kifejezéseket, amik még az őket hordozó papír</w:t>
      </w:r>
      <w:r w:rsidR="00914122" w:rsidRPr="00E16B80">
        <w:t xml:space="preserve">ral </w:t>
      </w:r>
      <w:r w:rsidR="00281F82" w:rsidRPr="00E16B80">
        <w:t>érintkező levegőt is megmérgezik, ezért levelét sietve visszaküldtem neked azzal együtt, amiben eljutott hozzám</w:t>
      </w:r>
      <w:r w:rsidR="00914122" w:rsidRPr="00E16B80">
        <w:t>.</w:t>
      </w:r>
      <w:r w:rsidR="00281F82" w:rsidRPr="00E16B80">
        <w:t xml:space="preserve"> </w:t>
      </w:r>
      <w:r w:rsidR="00914122" w:rsidRPr="00E16B80">
        <w:t>N</w:t>
      </w:r>
      <w:r w:rsidR="00281F82" w:rsidRPr="00E16B80">
        <w:t xml:space="preserve">em akartam, hogy ezek a lapok jelen legyenek a házamban, ahol nyüzsögnek a tanítványok, ezzel elejét </w:t>
      </w:r>
      <w:r w:rsidR="00914122" w:rsidRPr="00E16B80">
        <w:t>véve</w:t>
      </w:r>
      <w:r w:rsidR="00281F82" w:rsidRPr="00E16B80">
        <w:t xml:space="preserve"> annak, hogy ilyesmi valaha is a fülükbe jusson. </w:t>
      </w:r>
    </w:p>
    <w:p w14:paraId="596F0891" w14:textId="6D8C250A" w:rsidR="006B3341" w:rsidRPr="00E16B80" w:rsidRDefault="006B3341" w:rsidP="00B57949">
      <w:r w:rsidRPr="00E16B80">
        <w:t>És e mellett még te, kedves barátom –</w:t>
      </w:r>
      <w:r w:rsidR="005060D1" w:rsidRPr="00E16B80">
        <w:t xml:space="preserve"> </w:t>
      </w:r>
      <w:r w:rsidRPr="00E16B80">
        <w:t>aki jobban Hume úr befolyása alá kerültél, mint észreveszed, vagy akár csak gyanítanád –</w:t>
      </w:r>
      <w:r w:rsidR="005060D1" w:rsidRPr="00E16B80">
        <w:t>, te</w:t>
      </w:r>
      <w:r w:rsidRPr="00E16B80">
        <w:t xml:space="preserve"> magad is túl készségesen csatlakozol hozzá, amikor </w:t>
      </w:r>
      <w:r w:rsidRPr="00E16B80">
        <w:rPr>
          <w:i/>
          <w:iCs/>
        </w:rPr>
        <w:t>részlegesen átadott</w:t>
      </w:r>
      <w:r w:rsidRPr="00E16B80">
        <w:t xml:space="preserve"> ismereteket „ellentmondásoknak” minősít</w:t>
      </w:r>
      <w:r w:rsidR="005060D1" w:rsidRPr="00E16B80">
        <w:t>esz</w:t>
      </w:r>
      <w:r w:rsidRPr="00E16B80">
        <w:t xml:space="preserve">. Ha a tanításaink keretében átadott tények között valami teljesen új vagy megmagyarázhatatlan </w:t>
      </w:r>
      <w:r w:rsidR="005060D1" w:rsidRPr="00E16B80">
        <w:t xml:space="preserve">viszony mutatkozik, </w:t>
      </w:r>
      <w:r w:rsidR="00A706BF" w:rsidRPr="00E16B80">
        <w:t>a</w:t>
      </w:r>
      <w:r w:rsidR="005060D1" w:rsidRPr="00E16B80">
        <w:t xml:space="preserve">z nem elegendő ok arra, hogy rögtön ellentmondásnak tekintsetek egy ilyet, és </w:t>
      </w:r>
      <w:r w:rsidR="005060D1" w:rsidRPr="00E16B80">
        <w:lastRenderedPageBreak/>
        <w:t>kijelent</w:t>
      </w:r>
      <w:r w:rsidR="00A706BF" w:rsidRPr="00E16B80">
        <w:t>sétek</w:t>
      </w:r>
      <w:r w:rsidR="005060D1" w:rsidRPr="00E16B80">
        <w:t xml:space="preserve"> - ahogy azt Hume úr tette az ő cikkében – hogy ő egy hét alatt el tudná magyarázni mindazt, amit neki 18 hónap</w:t>
      </w:r>
      <w:r w:rsidR="00A706BF" w:rsidRPr="00E16B80">
        <w:t>jába telt</w:t>
      </w:r>
      <w:r w:rsidR="005060D1" w:rsidRPr="00E16B80">
        <w:t xml:space="preserve"> kiszedni belőlünk. Hiszen a ti ismereteitek egyelőre annyira hiányosak, hogy neki elég nehéz dolga lenne, ha meg kéne határoznia, mi az, amit mi tudunk - vagy nem tudunk. </w:t>
      </w:r>
    </w:p>
    <w:p w14:paraId="56614B99" w14:textId="2B79F55B" w:rsidR="00562DD1" w:rsidRPr="00E16B80" w:rsidRDefault="005060D1" w:rsidP="00194807">
      <w:r w:rsidRPr="00E16B80">
        <w:t>De már túl sok időt pazaroltam erre az ésszerűtlen, filozófiai és logikai alapokat nélkülöző</w:t>
      </w:r>
      <w:r w:rsidR="00EF70A8" w:rsidRPr="00E16B80">
        <w:t>, filozófiai Rendszerünket célzó</w:t>
      </w:r>
      <w:r w:rsidRPr="00E16B80">
        <w:t xml:space="preserve"> </w:t>
      </w:r>
      <w:r w:rsidR="00EF70A8" w:rsidRPr="00E16B80">
        <w:t xml:space="preserve">támadásra. Egy nap rá fogunk mutatni a H. úr által felvetett és általa szorgalmazott ellenvetések értelmetlenségére. </w:t>
      </w:r>
      <w:r w:rsidR="00A706BF" w:rsidRPr="00E16B80">
        <w:t>L</w:t>
      </w:r>
      <w:r w:rsidR="00EF70A8" w:rsidRPr="00E16B80">
        <w:t xml:space="preserve">ehet, hogy kiváló elme és érdekegyeztető a városi tanács ügyeiben, de velünk kapcsolatban aligha tűnhet fel ilyen színben. Azzal vádol engem, hogy rajta keresztül „hamis eszmékkel és tényekkel” etetem a világot; majd hozzáteszi, hogy ő készséggel lesz távolságtartó – akár szakít is velünk -, és csak azért nem tesz így, mert a világ javát akarja szolgálni. Hát ez tényleg nagyon kényelmes módszer </w:t>
      </w:r>
      <w:r w:rsidR="00CF32EA" w:rsidRPr="00E16B80">
        <w:t xml:space="preserve">bármely tudomány elfojtására, hiszen egy sincs, amiben ne találhatnánk bőségesen „hamis tényeket” és valóságtól elrugaszkodott elméleteket. </w:t>
      </w:r>
      <w:r w:rsidR="00EF70A8" w:rsidRPr="00E16B80">
        <w:t xml:space="preserve"> </w:t>
      </w:r>
      <w:r w:rsidR="00CF32EA" w:rsidRPr="00E16B80">
        <w:t xml:space="preserve">Azonban míg a nyugati Tudomány a zűrzavart csak még több zagyvasággal tetézi, a mi Tudományunk magyarázatot ad valamennyi ellentmondásra és összebékíti a látszólag összeegyeztethetetlennek tűnő elméleteket.  </w:t>
      </w:r>
    </w:p>
    <w:p w14:paraId="3CBCE1D3" w14:textId="578B6CBD" w:rsidR="00CF32EA" w:rsidRPr="00E16B80" w:rsidRDefault="00CF32EA" w:rsidP="00194807">
      <w:r w:rsidRPr="00E16B80">
        <w:t xml:space="preserve">Akárhogy is legyen, ha nem sikerül őt észre térítened, hamarosan mindennek vége szakad – és ez alkalommal visszafordíthatatlanul. </w:t>
      </w:r>
      <w:r w:rsidR="00F47C16" w:rsidRPr="00E16B80">
        <w:t xml:space="preserve">Biztosítanom kell téged irántad érzett őszinte nagyrabecsülésemről, és a hálánkról mindazért, amit itt a Társulatért tettél – és ezzel közvetve értünk is. Bárhogy is alakul, én a </w:t>
      </w:r>
      <w:r w:rsidR="00626BEB" w:rsidRPr="00E16B80">
        <w:t>szolgálatodra állok. Ha látnék rá lehetőséget a magam számára, megtennék minden lehetségest barátod, Chesney ezredes érdekében. A te közbenjárásodra tekintettel, ha sikerül elkerülni a válsághelyzetet és a sötét felhők szétoszlanak – a lehetséges mértékig tanítani fogom őt. De - nem lehet, hogy már túl késő?</w:t>
      </w:r>
    </w:p>
    <w:p w14:paraId="0E6D7E2D" w14:textId="55F7DC9F" w:rsidR="00626BEB" w:rsidRPr="00E16B80" w:rsidRDefault="00626BEB" w:rsidP="00194807">
      <w:r w:rsidRPr="00E16B80">
        <w:tab/>
      </w:r>
      <w:r w:rsidRPr="00E16B80">
        <w:tab/>
      </w:r>
      <w:r w:rsidRPr="00E16B80">
        <w:tab/>
      </w:r>
      <w:r w:rsidRPr="00E16B80">
        <w:tab/>
      </w:r>
      <w:r w:rsidRPr="00E16B80">
        <w:tab/>
      </w:r>
      <w:r w:rsidRPr="00E16B80">
        <w:tab/>
      </w:r>
      <w:r w:rsidRPr="00E16B80">
        <w:tab/>
      </w:r>
      <w:r w:rsidRPr="00E16B80">
        <w:tab/>
        <w:t>Jóhiszemű barátod,</w:t>
      </w:r>
    </w:p>
    <w:p w14:paraId="0D0979A4" w14:textId="26063943" w:rsidR="00626BEB" w:rsidRPr="00E16B80" w:rsidRDefault="00626BEB" w:rsidP="00626BEB">
      <w:pPr>
        <w:jc w:val="right"/>
      </w:pPr>
      <w:r w:rsidRPr="00E16B80">
        <w:t xml:space="preserve">K.H. </w:t>
      </w:r>
    </w:p>
    <w:p w14:paraId="308EFCD0" w14:textId="77777777" w:rsidR="00860FBE" w:rsidRPr="00E16B80" w:rsidRDefault="00860FBE" w:rsidP="00194807"/>
    <w:p w14:paraId="2C88E3C6" w14:textId="28BA3A3E" w:rsidR="0070000E" w:rsidRPr="00E16B80" w:rsidRDefault="0070000E" w:rsidP="0070000E">
      <w:pPr>
        <w:pStyle w:val="Cmsor2"/>
      </w:pPr>
      <w:bookmarkStart w:id="187" w:name="_Toc228208941"/>
      <w:r w:rsidRPr="00E16B80">
        <w:t>XXXIII. Levél</w:t>
      </w:r>
      <w:bookmarkEnd w:id="187"/>
    </w:p>
    <w:p w14:paraId="73689A6D" w14:textId="74A76FB5" w:rsidR="0070000E" w:rsidRDefault="00C61D74" w:rsidP="00104181">
      <w:pPr>
        <w:pStyle w:val="Magy-ford"/>
      </w:pPr>
      <w:r w:rsidRPr="00E16B80">
        <w:t>Ezt a levelet K.H Mester írta Sinnett úrnak, és Mora Mester segítségével (valószínűleg az ő tanítványa, Mohini Chatterji</w:t>
      </w:r>
      <w:r w:rsidR="0029523E" w:rsidRPr="00E16B80">
        <w:rPr>
          <w:rStyle w:val="Lbjegyzet-hivatkozs"/>
        </w:rPr>
        <w:footnoteReference w:id="458"/>
      </w:r>
      <w:r w:rsidRPr="00E16B80">
        <w:t xml:space="preserve"> által) jutott el Sinnetthez. Azt nem tudjuk biztosan, hogy mikor keletkezett, vagy hogy mikor jutott el a címzettjéhez és hol vette kézhez. Amennyire ez kikövetkeztethető, valamikor 18</w:t>
      </w:r>
      <w:r w:rsidR="00104181" w:rsidRPr="00E16B80">
        <w:t>8</w:t>
      </w:r>
      <w:r w:rsidRPr="00E16B80">
        <w:t xml:space="preserve">4-ben lehetett, és feltehetően Londonban kapta meg Sinnett úr.  Érdekessége a levélnek Annie Besant megemlítése, aki pedig csak 4 évvel </w:t>
      </w:r>
      <w:r w:rsidR="00A17FC4" w:rsidRPr="00E16B80">
        <w:t xml:space="preserve">ez </w:t>
      </w:r>
      <w:r w:rsidR="00A17FC4" w:rsidRPr="00E16B80">
        <w:lastRenderedPageBreak/>
        <w:t>után</w:t>
      </w:r>
      <w:r w:rsidRPr="00E16B80">
        <w:t xml:space="preserve"> </w:t>
      </w:r>
      <w:r w:rsidR="00104181" w:rsidRPr="00E16B80">
        <w:t>kérte felvételét a Társulatba</w:t>
      </w:r>
      <w:r w:rsidRPr="00E16B80">
        <w:t xml:space="preserve">. Úgy látszik, a Mester előre láthatta az ő </w:t>
      </w:r>
      <w:r w:rsidR="00C710E2" w:rsidRPr="00E16B80">
        <w:t>potenciálisan</w:t>
      </w:r>
      <w:r w:rsidRPr="00E16B80">
        <w:t xml:space="preserve"> jelentős szerepét a Társulat számára. (</w:t>
      </w:r>
      <w:r w:rsidRPr="00E16B80">
        <w:rPr>
          <w:i/>
        </w:rPr>
        <w:t>A ford.</w:t>
      </w:r>
      <w:r w:rsidRPr="00E16B80">
        <w:t>)</w:t>
      </w:r>
    </w:p>
    <w:p w14:paraId="674D3EE5" w14:textId="77777777" w:rsidR="007534B0" w:rsidRPr="00E16B80" w:rsidRDefault="007534B0" w:rsidP="00104181">
      <w:pPr>
        <w:pStyle w:val="Magy-ford"/>
      </w:pPr>
    </w:p>
    <w:p w14:paraId="4425D7F2" w14:textId="20FF6BDD" w:rsidR="00104181" w:rsidRPr="00E16B80" w:rsidRDefault="00E43FB1" w:rsidP="00194807">
      <w:r w:rsidRPr="00E16B80">
        <w:t xml:space="preserve">Őszintén attól tartok, hogy zavarba ejthetett a látszólagos ellentmondás az M. Testvéremtől kapott üzenet és a tőlem </w:t>
      </w:r>
      <w:r w:rsidR="00A17FC4" w:rsidRPr="00E16B80">
        <w:t>eredő</w:t>
      </w:r>
      <w:r w:rsidRPr="00E16B80">
        <w:t xml:space="preserve"> között. De tudd barátom, hogy módszereinkben lehetünk ugyan különbözőek, ám soha nincs ellentét közöttünk az elveket illetően</w:t>
      </w:r>
      <w:r w:rsidR="00120CB6" w:rsidRPr="00E16B80">
        <w:t>.</w:t>
      </w:r>
      <w:r w:rsidRPr="00E16B80">
        <w:t xml:space="preserve"> </w:t>
      </w:r>
      <w:r w:rsidR="00120CB6" w:rsidRPr="00E16B80">
        <w:t>É</w:t>
      </w:r>
      <w:r w:rsidRPr="00E16B80">
        <w:t>s az Emberiség Testvériségének eszméjét előmozdító, a legszélesebben értelmezhető gyakorlati megoldások</w:t>
      </w:r>
      <w:r w:rsidR="00120CB6" w:rsidRPr="00E16B80">
        <w:t xml:space="preserve">at célzó álmaidba nagyon is jól illeszkedik az, hogy létrehozz egy olyan, jó hírű és becsületes tudósokból, mérnökökből álló magot, ami a sokaság szemében kellő súlyt adhat a Társulatnak, és védőernyőként szolgálhat a materialisták és szkeptikusok vad és ostoba támadásaival szemben. </w:t>
      </w:r>
    </w:p>
    <w:p w14:paraId="48D8AB11" w14:textId="19AC4001" w:rsidR="00D66557" w:rsidRPr="00E16B80" w:rsidRDefault="00D66557" w:rsidP="00194807">
      <w:r w:rsidRPr="00E16B80">
        <w:t xml:space="preserve">Akadnak olyanok - még angol tudományos körökben is -, akik készen állnak rá, hogy elismerjék, tanításaink összeegyeztethetők az ő saját kutatásaik során észleltekkel és azok eredményeivel, </w:t>
      </w:r>
      <w:r w:rsidR="008F600C" w:rsidRPr="00E16B80">
        <w:t xml:space="preserve">és akik számára nem közömbös, hogy ezeket fel is használják-e az emberiség egészének szellemi fejlődése érdekében. </w:t>
      </w:r>
      <w:r w:rsidR="003C78EF" w:rsidRPr="00E16B80">
        <w:t xml:space="preserve">Talán a te feladatod lehetne az, hogy az ő köreikben elhintsd az Igazság magvait, és megmutasd nekik a követendő utat. Ám amint arra </w:t>
      </w:r>
      <w:r w:rsidR="00A17FC4" w:rsidRPr="00E16B80">
        <w:t>T</w:t>
      </w:r>
      <w:r w:rsidR="003C78EF" w:rsidRPr="00E16B80">
        <w:t>estvérem emlékeztetett, azok közül, akik megkísérelték segíteni a Társulat munkáját – tegyék ezt esetenként tökéletlen és hibás módon – nem egy mégis kudarcot vallott</w:t>
      </w:r>
      <w:r w:rsidR="002F782C" w:rsidRPr="00E16B80">
        <w:t>. A</w:t>
      </w:r>
      <w:r w:rsidR="003C78EF" w:rsidRPr="00E16B80">
        <w:t xml:space="preserve"> helyzetet nemsokára jobban el fogjuk magyarázni</w:t>
      </w:r>
      <w:r w:rsidR="002F782C" w:rsidRPr="00E16B80">
        <w:t xml:space="preserve"> majd</w:t>
      </w:r>
      <w:r w:rsidR="003C78EF" w:rsidRPr="00E16B80">
        <w:t xml:space="preserve"> neked.</w:t>
      </w:r>
      <w:r w:rsidR="002F782C" w:rsidRPr="00E16B80">
        <w:t xml:space="preserve"> </w:t>
      </w:r>
    </w:p>
    <w:p w14:paraId="304E4CA6" w14:textId="6150F412" w:rsidR="002F782C" w:rsidRPr="00E16B80" w:rsidRDefault="002F782C" w:rsidP="00194807">
      <w:r w:rsidRPr="00E16B80">
        <w:t>Addig is tegyél meg mindent egy ilyen kapcsolat kiépítése érdekében A. Besant</w:t>
      </w:r>
      <w:r w:rsidR="007534B0">
        <w:t>-</w:t>
      </w:r>
      <w:r w:rsidRPr="00E16B80">
        <w:t xml:space="preserve">tal, és </w:t>
      </w:r>
      <w:r w:rsidR="00A17FC4" w:rsidRPr="00E16B80">
        <w:t xml:space="preserve">azért, </w:t>
      </w:r>
      <w:r w:rsidRPr="00E16B80">
        <w:t xml:space="preserve">hogy a kettőtök munkája párhuzamosan és kölcsönös szimpátia mellett folytatódjon. Ennek a kérésnek hűségesen eleget tenni könnyebb lesz számodra, mint némely korábbi kérésem esetében. Ha hasznosnak tűnik számodra, ezt az üzenetet meg is mutathatod neki, de csakis </w:t>
      </w:r>
      <w:r w:rsidRPr="00E16B80">
        <w:rPr>
          <w:i/>
          <w:iCs/>
        </w:rPr>
        <w:t>neki</w:t>
      </w:r>
      <w:r w:rsidRPr="00E16B80">
        <w:t xml:space="preserve">. A saját tövises utad járása közben ismét csak annyit mondok neked: </w:t>
      </w:r>
      <w:r w:rsidRPr="00E16B80">
        <w:rPr>
          <w:i/>
          <w:iCs/>
        </w:rPr>
        <w:t xml:space="preserve">légy bátor és remélj. </w:t>
      </w:r>
      <w:r w:rsidRPr="00E16B80">
        <w:t xml:space="preserve">Ez a levél </w:t>
      </w:r>
      <w:r w:rsidRPr="00E16B80">
        <w:rPr>
          <w:i/>
          <w:iCs/>
        </w:rPr>
        <w:t xml:space="preserve">nem </w:t>
      </w:r>
      <w:r w:rsidRPr="00E16B80">
        <w:t xml:space="preserve">válasz </w:t>
      </w:r>
      <w:r w:rsidR="007534B0">
        <w:t xml:space="preserve">a </w:t>
      </w:r>
      <w:r w:rsidRPr="00E16B80">
        <w:t>tiédre.</w:t>
      </w:r>
    </w:p>
    <w:p w14:paraId="68E05207" w14:textId="12C4D966" w:rsidR="00A17FC4" w:rsidRPr="00E16B80" w:rsidRDefault="00A17FC4" w:rsidP="00194807">
      <w:r w:rsidRPr="00E16B80">
        <w:tab/>
      </w:r>
      <w:r w:rsidRPr="00E16B80">
        <w:tab/>
      </w:r>
      <w:r w:rsidRPr="00E16B80">
        <w:tab/>
      </w:r>
      <w:r w:rsidRPr="00E16B80">
        <w:tab/>
      </w:r>
      <w:r w:rsidRPr="00E16B80">
        <w:tab/>
      </w:r>
      <w:r w:rsidRPr="00E16B80">
        <w:tab/>
      </w:r>
      <w:r w:rsidRPr="00E16B80">
        <w:tab/>
        <w:t>Örökké igaz barátod,</w:t>
      </w:r>
    </w:p>
    <w:p w14:paraId="12D06795" w14:textId="4B86A756" w:rsidR="00A17FC4" w:rsidRPr="00E16B80" w:rsidRDefault="00A17FC4" w:rsidP="00A17FC4">
      <w:pPr>
        <w:jc w:val="right"/>
      </w:pPr>
      <w:r w:rsidRPr="00E16B80">
        <w:t>K.H.</w:t>
      </w:r>
    </w:p>
    <w:p w14:paraId="575C92FD" w14:textId="77777777" w:rsidR="002F782C" w:rsidRPr="00E16B80" w:rsidRDefault="002F782C" w:rsidP="00194807">
      <w:pPr>
        <w:rPr>
          <w:i/>
          <w:iCs/>
        </w:rPr>
      </w:pPr>
    </w:p>
    <w:p w14:paraId="0C1C1709" w14:textId="15D121B1" w:rsidR="0070000E" w:rsidRPr="00E16B80" w:rsidRDefault="0070000E" w:rsidP="0070000E">
      <w:pPr>
        <w:pStyle w:val="Cmsor2"/>
      </w:pPr>
      <w:bookmarkStart w:id="189" w:name="_Toc228208942"/>
      <w:r w:rsidRPr="00E16B80">
        <w:t>XXXIV. Levél</w:t>
      </w:r>
      <w:bookmarkEnd w:id="189"/>
    </w:p>
    <w:p w14:paraId="71BAD317" w14:textId="3DA20BB1" w:rsidR="0070000E" w:rsidRPr="00E16B80" w:rsidRDefault="00F560C5" w:rsidP="00440E16">
      <w:pPr>
        <w:pStyle w:val="Magy-ford"/>
      </w:pPr>
      <w:r w:rsidRPr="00E16B80">
        <w:t xml:space="preserve">Ezt a levelet </w:t>
      </w:r>
      <w:r w:rsidR="00440E16" w:rsidRPr="00E16B80">
        <w:t>K</w:t>
      </w:r>
      <w:r w:rsidRPr="00E16B80">
        <w:t>.H. Mester írta Sinnett</w:t>
      </w:r>
      <w:r w:rsidR="00440E16" w:rsidRPr="00E16B80">
        <w:t xml:space="preserve"> úrnak</w:t>
      </w:r>
      <w:r w:rsidRPr="00E16B80">
        <w:t>. Pontos írási és kézhezvételi dátuma</w:t>
      </w:r>
      <w:r w:rsidR="00440E16" w:rsidRPr="00E16B80">
        <w:t>, kézbesítési módja</w:t>
      </w:r>
      <w:r w:rsidRPr="00E16B80">
        <w:t xml:space="preserve"> nem ismert, amint az sem, </w:t>
      </w:r>
      <w:r w:rsidR="00440E16" w:rsidRPr="00E16B80">
        <w:t>hogy hol kapta meg Sinnett, de valószínűsíthetően 1882. szeptemberében, Simlában jutott el hozzá. (</w:t>
      </w:r>
      <w:r w:rsidR="00440E16" w:rsidRPr="00E16B80">
        <w:rPr>
          <w:i/>
        </w:rPr>
        <w:t>A ford.</w:t>
      </w:r>
      <w:r w:rsidR="00440E16" w:rsidRPr="00E16B80">
        <w:t>)</w:t>
      </w:r>
    </w:p>
    <w:p w14:paraId="3B98A421" w14:textId="77777777" w:rsidR="00440E16" w:rsidRPr="00E16B80" w:rsidRDefault="00440E16" w:rsidP="007534B0"/>
    <w:p w14:paraId="0DBE5C07" w14:textId="55230CCA" w:rsidR="00B15929" w:rsidRPr="00E16B80" w:rsidRDefault="00B15929" w:rsidP="00194807">
      <w:r w:rsidRPr="00E16B80">
        <w:t xml:space="preserve">Kifejezetten nyomasztó, ha az ember azzal szembesül, hogy rendszeresen félreértik, a szándékait rosszul értelmezik, és az egész elképzelése veszélybe kerül az állandó kapkodás </w:t>
      </w:r>
      <w:r w:rsidRPr="00E16B80">
        <w:lastRenderedPageBreak/>
        <w:t xml:space="preserve">miatt. Ezek szerint soha nem tételezhető fel rólunk, hogy tudjuk, mit csinálunk, </w:t>
      </w:r>
      <w:r w:rsidR="009B79A4" w:rsidRPr="00E16B80">
        <w:t>és</w:t>
      </w:r>
      <w:r w:rsidRPr="00E16B80">
        <w:t xml:space="preserve"> nem jár nekünk a jó szándék vélelme, miközben semmilyen ésszerű indok nem utal arra, hogy elszántan a „haladás kerékkötőiként” kívánunk működni a Teoz. Társulatnál? Hume úr állítja</w:t>
      </w:r>
      <w:r w:rsidR="00702FF9" w:rsidRPr="00E16B80">
        <w:t>:</w:t>
      </w:r>
      <w:r w:rsidRPr="00E16B80">
        <w:t xml:space="preserve"> ő sosem mondta, hogy „K.H vagy bármelyik testvér </w:t>
      </w:r>
      <w:r w:rsidRPr="00E16B80">
        <w:rPr>
          <w:i/>
          <w:iCs/>
        </w:rPr>
        <w:t>téved</w:t>
      </w:r>
      <w:r w:rsidRPr="00E16B80">
        <w:t>”</w:t>
      </w:r>
      <w:r w:rsidR="00E333C6" w:rsidRPr="00E16B80">
        <w:t xml:space="preserve">, miközben az összes nekem vagy H.P.B.-nek írt leveléből árad a </w:t>
      </w:r>
      <w:r w:rsidR="00E333C6" w:rsidRPr="00E16B80">
        <w:rPr>
          <w:i/>
          <w:iCs/>
        </w:rPr>
        <w:t xml:space="preserve">panasz </w:t>
      </w:r>
      <w:r w:rsidR="00E333C6" w:rsidRPr="00E16B80">
        <w:t xml:space="preserve">és a keserű vádaskodás. Én mondom neked barátom, tehetünk, amit csak akarunk, ő </w:t>
      </w:r>
      <w:r w:rsidR="00E333C6" w:rsidRPr="00E16B80">
        <w:rPr>
          <w:i/>
          <w:iCs/>
        </w:rPr>
        <w:t>soha</w:t>
      </w:r>
      <w:r w:rsidR="00E333C6" w:rsidRPr="00E16B80">
        <w:t xml:space="preserve"> nem lesz megelégedve. </w:t>
      </w:r>
      <w:r w:rsidR="00702FF9" w:rsidRPr="00E16B80">
        <w:t>H</w:t>
      </w:r>
      <w:r w:rsidR="00E333C6" w:rsidRPr="00E16B80">
        <w:t xml:space="preserve">a nem akarjuk kockáztatni, hogy majd belefulladjon - nem </w:t>
      </w:r>
      <w:r w:rsidR="00702FF9" w:rsidRPr="00E16B80">
        <w:t>tehetjük meg</w:t>
      </w:r>
      <w:r w:rsidR="00E333C6" w:rsidRPr="00E16B80">
        <w:t xml:space="preserve">, hogy elárasszuk a világot egy olyan tanítással, amit csak óvatosan, kis </w:t>
      </w:r>
      <w:r w:rsidR="000800EE" w:rsidRPr="00E16B80">
        <w:t>mennyiségekben</w:t>
      </w:r>
      <w:r w:rsidR="00E333C6" w:rsidRPr="00E16B80">
        <w:t xml:space="preserve"> lehet a</w:t>
      </w:r>
      <w:r w:rsidR="000800EE" w:rsidRPr="00E16B80">
        <w:t>dagolni</w:t>
      </w:r>
      <w:r w:rsidR="00E333C6" w:rsidRPr="00E16B80">
        <w:t>, mint egy nagyon erős orvosságot, ami ugyanúgy ölhet is, mint ahogy gyógyít</w:t>
      </w:r>
      <w:r w:rsidR="00702FF9" w:rsidRPr="00E16B80">
        <w:t>.</w:t>
      </w:r>
      <w:r w:rsidR="00E333C6" w:rsidRPr="00E16B80">
        <w:t xml:space="preserve"> </w:t>
      </w:r>
      <w:r w:rsidR="00702FF9" w:rsidRPr="00E16B80">
        <w:t>A</w:t>
      </w:r>
      <w:r w:rsidR="00E333C6" w:rsidRPr="00E16B80">
        <w:t>z ő reakciója erre a maga kielégíthetetlen sóvárgása közepette</w:t>
      </w:r>
      <w:r w:rsidR="000800EE" w:rsidRPr="00E16B80">
        <w:t xml:space="preserve"> az, hogy</w:t>
      </w:r>
      <w:r w:rsidR="00E333C6" w:rsidRPr="00E16B80">
        <w:t xml:space="preserve"> – nos hát, te magad is ismered a következményeket.</w:t>
      </w:r>
      <w:r w:rsidR="000800EE" w:rsidRPr="00E16B80">
        <w:t xml:space="preserve"> </w:t>
      </w:r>
      <w:r w:rsidR="009B79A4" w:rsidRPr="00E16B80">
        <w:t>M</w:t>
      </w:r>
      <w:r w:rsidR="000800EE" w:rsidRPr="00E16B80">
        <w:t xml:space="preserve">ellékeltem neked két levelet, amiket H.P.B.-nek írt, de félig meddig nekem szólnak. </w:t>
      </w:r>
      <w:r w:rsidR="009B79A4" w:rsidRPr="00E16B80">
        <w:t>Hát, j</w:t>
      </w:r>
      <w:r w:rsidR="000800EE" w:rsidRPr="00E16B80">
        <w:t>elenleg nem tehetünk többet. A Társulat, mint intézmény soha nem fog elpusztulni</w:t>
      </w:r>
      <w:r w:rsidR="009B79A4" w:rsidRPr="00E16B80">
        <w:t>,</w:t>
      </w:r>
      <w:r w:rsidR="000800EE" w:rsidRPr="00E16B80">
        <w:t xml:space="preserve"> bár tagszervezetei</w:t>
      </w:r>
      <w:r w:rsidR="009B79A4" w:rsidRPr="00E16B80">
        <w:t>re</w:t>
      </w:r>
      <w:r w:rsidR="000800EE" w:rsidRPr="00E16B80">
        <w:t xml:space="preserve"> és egyéni tagjaira várhat ilyen sors. Csak a legutóbbi idő</w:t>
      </w:r>
      <w:r w:rsidR="009B79A4" w:rsidRPr="00E16B80">
        <w:t>k</w:t>
      </w:r>
      <w:r w:rsidR="000800EE" w:rsidRPr="00E16B80">
        <w:t xml:space="preserve">ben több dologban </w:t>
      </w:r>
      <w:r w:rsidR="00702FF9" w:rsidRPr="00E16B80">
        <w:rPr>
          <w:i/>
          <w:iCs/>
        </w:rPr>
        <w:t>tettem</w:t>
      </w:r>
      <w:r w:rsidR="000800EE" w:rsidRPr="00E16B80">
        <w:rPr>
          <w:i/>
          <w:iCs/>
        </w:rPr>
        <w:t xml:space="preserve"> a</w:t>
      </w:r>
      <w:r w:rsidR="00702FF9" w:rsidRPr="00E16B80">
        <w:rPr>
          <w:i/>
          <w:iCs/>
        </w:rPr>
        <w:t>z ő</w:t>
      </w:r>
      <w:r w:rsidR="000800EE" w:rsidRPr="00E16B80">
        <w:rPr>
          <w:i/>
          <w:iCs/>
        </w:rPr>
        <w:t xml:space="preserve"> kedvé</w:t>
      </w:r>
      <w:r w:rsidR="00702FF9" w:rsidRPr="00E16B80">
        <w:rPr>
          <w:i/>
          <w:iCs/>
        </w:rPr>
        <w:t>re</w:t>
      </w:r>
      <w:r w:rsidR="000800EE" w:rsidRPr="00E16B80">
        <w:t>, mint a tiéd</w:t>
      </w:r>
      <w:r w:rsidR="00702FF9" w:rsidRPr="00E16B80">
        <w:t>re</w:t>
      </w:r>
      <w:r w:rsidR="000800EE" w:rsidRPr="00E16B80">
        <w:t xml:space="preserve"> valaha is. És jól felmérheted a helyzetet azokból a zavaros, de egészében érthető észrevételekből, amiket a mai napon H.P.B. intéz H. úrhoz.  </w:t>
      </w:r>
    </w:p>
    <w:p w14:paraId="41C9CA39" w14:textId="5FCADFE9" w:rsidR="000800EE" w:rsidRPr="00E16B80" w:rsidRDefault="009B79A4" w:rsidP="00194807">
      <w:r w:rsidRPr="00E16B80">
        <w:t xml:space="preserve">Saját magunknak kell ítéletet mondani, és meg kell próbálnunk a leghelyesebben </w:t>
      </w:r>
      <w:r w:rsidR="00702FF9" w:rsidRPr="00E16B80">
        <w:t>eljárni</w:t>
      </w:r>
      <w:r w:rsidRPr="00E16B80">
        <w:t xml:space="preserve">. </w:t>
      </w:r>
      <w:r w:rsidR="00702FF9" w:rsidRPr="00E16B80">
        <w:t>H</w:t>
      </w:r>
      <w:r w:rsidRPr="00E16B80">
        <w:t xml:space="preserve">a engedik, hogy hogy a magunk módján tegyük ezt, mindenre lesz magyarázat és mindent ki fogunk adni, ha eljön ennek az ideje. Ellenkező esetben jobb, ha elengedjük az </w:t>
      </w:r>
      <w:r w:rsidRPr="00E16B80">
        <w:rPr>
          <w:i/>
          <w:iCs/>
        </w:rPr>
        <w:t>Eclectic</w:t>
      </w:r>
      <w:r w:rsidR="00702FF9" w:rsidRPr="00E16B80">
        <w:rPr>
          <w:rStyle w:val="Lbjegyzet-hivatkozs"/>
          <w:i/>
          <w:iCs/>
        </w:rPr>
        <w:footnoteReference w:id="459"/>
      </w:r>
      <w:r w:rsidRPr="00E16B80">
        <w:t xml:space="preserve"> ügyét. Kötetnyi levelet kaptam tőle az elmúlt hét során! Fogok még néhány üzenetet küldeni neked H.P.B.-n keresztül. De </w:t>
      </w:r>
      <w:r w:rsidRPr="00E16B80">
        <w:rPr>
          <w:i/>
          <w:iCs/>
        </w:rPr>
        <w:t>ezt</w:t>
      </w:r>
      <w:r w:rsidRPr="00E16B80">
        <w:t xml:space="preserve"> kezeld bizalmasan. </w:t>
      </w:r>
    </w:p>
    <w:p w14:paraId="0FBA61AC" w14:textId="2ACD5FD9" w:rsidR="009B79A4" w:rsidRPr="00E16B80" w:rsidRDefault="009B79A4" w:rsidP="00194807">
      <w:r w:rsidRPr="00E16B80">
        <w:tab/>
      </w:r>
      <w:r w:rsidRPr="00E16B80">
        <w:tab/>
      </w:r>
      <w:r w:rsidRPr="00E16B80">
        <w:tab/>
      </w:r>
      <w:r w:rsidRPr="00E16B80">
        <w:tab/>
      </w:r>
      <w:r w:rsidRPr="00E16B80">
        <w:tab/>
      </w:r>
      <w:r w:rsidRPr="00E16B80">
        <w:tab/>
        <w:t>Barátod,</w:t>
      </w:r>
    </w:p>
    <w:p w14:paraId="49261BBD" w14:textId="5319D477" w:rsidR="00CB5C5B" w:rsidRDefault="009B79A4" w:rsidP="009B79A4">
      <w:pPr>
        <w:jc w:val="right"/>
      </w:pPr>
      <w:r w:rsidRPr="00E16B80">
        <w:t>K.H.</w:t>
      </w:r>
    </w:p>
    <w:p w14:paraId="4F8EC871" w14:textId="77777777" w:rsidR="003D16E1" w:rsidRPr="00E16B80" w:rsidRDefault="003D16E1" w:rsidP="009B79A4">
      <w:pPr>
        <w:jc w:val="right"/>
      </w:pPr>
    </w:p>
    <w:p w14:paraId="0564CCCF" w14:textId="3AE7D9D2" w:rsidR="0070000E" w:rsidRPr="00E16B80" w:rsidRDefault="0070000E" w:rsidP="0070000E">
      <w:pPr>
        <w:pStyle w:val="Cmsor2"/>
      </w:pPr>
      <w:bookmarkStart w:id="192" w:name="_Toc228208943"/>
      <w:r w:rsidRPr="00E16B80">
        <w:t>XXXV. Levél</w:t>
      </w:r>
      <w:bookmarkEnd w:id="192"/>
    </w:p>
    <w:p w14:paraId="00C5A04E" w14:textId="76F40BB5" w:rsidR="0070000E" w:rsidRDefault="009E1B22" w:rsidP="003D16E1">
      <w:pPr>
        <w:pStyle w:val="Magy-ered"/>
      </w:pPr>
      <w:r w:rsidRPr="003D16E1">
        <w:t>K.H.</w:t>
      </w:r>
      <w:r w:rsidR="00440E16" w:rsidRPr="003D16E1">
        <w:t xml:space="preserve"> Mestertől</w:t>
      </w:r>
      <w:r w:rsidRPr="003D16E1">
        <w:t xml:space="preserve"> származó levél. Kézhez véve: Allahabad, 1882. márc. 18.</w:t>
      </w:r>
    </w:p>
    <w:p w14:paraId="107ADD20" w14:textId="77777777" w:rsidR="003D16E1" w:rsidRPr="003D16E1" w:rsidRDefault="003D16E1" w:rsidP="003D16E1"/>
    <w:p w14:paraId="0C60F2E6" w14:textId="14A787F0" w:rsidR="009E1B22" w:rsidRPr="00E16B80" w:rsidRDefault="000A33B3" w:rsidP="00194807">
      <w:r w:rsidRPr="00E16B80">
        <w:t>Nem értetted meg teljesen a március 11-i üzenetem jelentését, kedves barátom. Azt mondtam, könnyű dolog jelenségeket előidézni, amikor a szükséges körülmények adottak, de ezzel nem azt mondtam, hogy akár Olcott és Mallapura</w:t>
      </w:r>
      <w:r w:rsidR="004B3AD0" w:rsidRPr="00E16B80">
        <w:rPr>
          <w:rStyle w:val="Lbjegyzet-hivatkozs"/>
        </w:rPr>
        <w:footnoteReference w:id="460"/>
      </w:r>
      <w:r w:rsidRPr="00E16B80">
        <w:t xml:space="preserve"> együttes jelenléte is a házadban létrehozta az erőknek olyan igénybevehetőségét, ami megfelelt volna az általad javasolt kísérlethez. </w:t>
      </w:r>
    </w:p>
    <w:p w14:paraId="0B4A1518" w14:textId="6B0439E8" w:rsidR="000A33B3" w:rsidRPr="00E16B80" w:rsidRDefault="000A33B3" w:rsidP="00194807">
      <w:r w:rsidRPr="00E16B80">
        <w:lastRenderedPageBreak/>
        <w:t xml:space="preserve">Ez utóbbiak felvetése a te nézőpontodból eléggé ésszerű is, és én egyáltalán nem teszek szemrehányást miattuk. </w:t>
      </w:r>
      <w:r w:rsidR="007F1F6E" w:rsidRPr="00E16B80">
        <w:t>A</w:t>
      </w:r>
      <w:r w:rsidRPr="00E16B80">
        <w:t xml:space="preserve"> magam rézéről még talán szerettem is volna lehetővé tenni ezeket – a te személyes javadra, és nem a nyilvánosság számára. Hiszen magad is jól tudod, hogy az ilyen esetekben a meggyőzéshez személyes tapasztalások szükségesek. </w:t>
      </w:r>
      <w:r w:rsidR="00C673D4" w:rsidRPr="00E16B80">
        <w:t xml:space="preserve">Másodkézből származó tanúságtételek igazán soha nem győzték meg, </w:t>
      </w:r>
      <w:r w:rsidR="007F1F6E" w:rsidRPr="00E16B80">
        <w:t>legfeljebb</w:t>
      </w:r>
      <w:r w:rsidR="00C673D4" w:rsidRPr="00E16B80">
        <w:t xml:space="preserve"> a hiszékenyek (vagy inkább a nem-kétkedők) elméjét. Nincs egyetlen spiritiszta sem, aki számára a könyved második kiadásában részletesen leírt és </w:t>
      </w:r>
      <w:r w:rsidR="00A85490" w:rsidRPr="00E16B80">
        <w:t>elém terjesztett</w:t>
      </w:r>
      <w:r w:rsidR="00C673D4" w:rsidRPr="00E16B80">
        <w:t xml:space="preserve"> teszt eredménye akár csak egy pillanatig is másról tenne tanúbizonyságot, mint médiumitásról. És egyúttal te és a feleséged is </w:t>
      </w:r>
      <w:r w:rsidR="00A85490" w:rsidRPr="00E16B80">
        <w:t xml:space="preserve">a </w:t>
      </w:r>
      <w:r w:rsidR="00C673D4" w:rsidRPr="00E16B80">
        <w:t>médiumi közreműködő</w:t>
      </w:r>
      <w:r w:rsidR="00A85490" w:rsidRPr="00E16B80">
        <w:t>k</w:t>
      </w:r>
      <w:r w:rsidR="00C673D4" w:rsidRPr="00E16B80">
        <w:t xml:space="preserve"> közé soroltatnátok. Csak gondolj bele! Nem – várd ki a megfelelő időt; Lassanként gyűlik számodra az anyag ahhoz, amit mi itt, amint tudod, </w:t>
      </w:r>
      <w:r w:rsidR="00684247" w:rsidRPr="00E16B80">
        <w:t xml:space="preserve">valódi </w:t>
      </w:r>
      <w:r w:rsidR="00684247" w:rsidRPr="00E16B80">
        <w:rPr>
          <w:i/>
          <w:iCs/>
        </w:rPr>
        <w:t>dgi</w:t>
      </w:r>
      <w:r w:rsidR="007F1F6E" w:rsidRPr="00E16B80">
        <w:rPr>
          <w:i/>
          <w:iCs/>
        </w:rPr>
        <w:t>ü</w:t>
      </w:r>
      <w:r w:rsidR="007F1F6E" w:rsidRPr="00E16B80">
        <w:rPr>
          <w:rStyle w:val="Lbjegyzet-hivatkozs"/>
          <w:i/>
          <w:iCs/>
        </w:rPr>
        <w:footnoteReference w:id="461"/>
      </w:r>
      <w:r w:rsidR="00684247" w:rsidRPr="00E16B80">
        <w:t xml:space="preserve">-nek nevezünk, és a legjobban kell felhasználnod. Nem a </w:t>
      </w:r>
      <w:r w:rsidR="00684247" w:rsidRPr="00E16B80">
        <w:rPr>
          <w:i/>
          <w:iCs/>
        </w:rPr>
        <w:t>fizikai</w:t>
      </w:r>
      <w:r w:rsidR="00684247" w:rsidRPr="00E16B80">
        <w:t xml:space="preserve"> jelenségek azok, amik valaha is meglágyítj</w:t>
      </w:r>
      <w:r w:rsidR="00A85490" w:rsidRPr="00E16B80">
        <w:t>ák</w:t>
      </w:r>
      <w:r w:rsidR="00684247" w:rsidRPr="00E16B80">
        <w:t xml:space="preserve"> a szívét a „Testvériségben” nem hívőknek, hanem az </w:t>
      </w:r>
      <w:r w:rsidR="00684247" w:rsidRPr="00E16B80">
        <w:rPr>
          <w:i/>
          <w:iCs/>
        </w:rPr>
        <w:t>intellektus filozófiája,</w:t>
      </w:r>
      <w:r w:rsidR="00684247" w:rsidRPr="00E16B80">
        <w:t xml:space="preserve"> és</w:t>
      </w:r>
      <w:r w:rsidR="007F1F6E" w:rsidRPr="00E16B80">
        <w:t xml:space="preserve"> a</w:t>
      </w:r>
      <w:r w:rsidR="00684247" w:rsidRPr="00E16B80">
        <w:t xml:space="preserve"> logika megnyilvánulásai, ha szabad így kifejeznem magam. Lásd a +</w:t>
      </w:r>
      <w:r w:rsidR="001D5B8A" w:rsidRPr="00E16B80">
        <w:rPr>
          <w:rStyle w:val="Lbjegyzet-hivatkozs"/>
        </w:rPr>
        <w:footnoteReference w:id="462"/>
      </w:r>
      <w:r w:rsidR="00684247" w:rsidRPr="00E16B80">
        <w:t xml:space="preserve"> által adott „</w:t>
      </w:r>
      <w:r w:rsidR="00684247" w:rsidRPr="00E16B80">
        <w:rPr>
          <w:i/>
          <w:iCs/>
        </w:rPr>
        <w:t>Spirit teachings”-</w:t>
      </w:r>
      <w:r w:rsidR="00A85490" w:rsidRPr="00E16B80">
        <w:rPr>
          <w:i/>
          <w:iCs/>
        </w:rPr>
        <w:t>e</w:t>
      </w:r>
      <w:r w:rsidR="003D16E1">
        <w:rPr>
          <w:i/>
          <w:iCs/>
        </w:rPr>
        <w:t>ke</w:t>
      </w:r>
      <w:r w:rsidR="00684247" w:rsidRPr="00E16B80">
        <w:rPr>
          <w:i/>
          <w:iCs/>
        </w:rPr>
        <w:t xml:space="preserve">t </w:t>
      </w:r>
      <w:r w:rsidR="00684247" w:rsidRPr="00E16B80">
        <w:t>(„szellemi tanításokat”), amint azokat Oxon tollából olvashatjátok – aki a leginkább intellektuális és tanult ember valamennyi médium közül. Olvas</w:t>
      </w:r>
      <w:r w:rsidR="00A85490" w:rsidRPr="00E16B80">
        <w:t>d</w:t>
      </w:r>
      <w:r w:rsidR="00684247" w:rsidRPr="00E16B80">
        <w:t xml:space="preserve"> el és – </w:t>
      </w:r>
      <w:r w:rsidR="00684247" w:rsidRPr="00E16B80">
        <w:rPr>
          <w:i/>
          <w:iCs/>
        </w:rPr>
        <w:t>sajnálkozz</w:t>
      </w:r>
      <w:r w:rsidR="00684247" w:rsidRPr="00E16B80">
        <w:t xml:space="preserve">! Hát nem látod ebből, </w:t>
      </w:r>
      <w:r w:rsidR="000373A1" w:rsidRPr="00E16B80">
        <w:t xml:space="preserve">hogy </w:t>
      </w:r>
      <w:r w:rsidR="00684247" w:rsidRPr="00E16B80">
        <w:rPr>
          <w:i/>
          <w:iCs/>
        </w:rPr>
        <w:t xml:space="preserve">mi felé </w:t>
      </w:r>
      <w:r w:rsidR="000373A1" w:rsidRPr="00E16B80">
        <w:rPr>
          <w:i/>
          <w:iCs/>
        </w:rPr>
        <w:t>„</w:t>
      </w:r>
      <w:r w:rsidR="00684247" w:rsidRPr="00E16B80">
        <w:rPr>
          <w:i/>
          <w:iCs/>
        </w:rPr>
        <w:t>törekszünk”,</w:t>
      </w:r>
      <w:r w:rsidR="00684247" w:rsidRPr="00E16B80">
        <w:t xml:space="preserve"> ahogy O. mondja</w:t>
      </w:r>
      <w:r w:rsidR="00684247" w:rsidRPr="00E16B80">
        <w:rPr>
          <w:i/>
          <w:iCs/>
        </w:rPr>
        <w:t>?</w:t>
      </w:r>
      <w:r w:rsidR="000373A1" w:rsidRPr="00E16B80">
        <w:t xml:space="preserve"> Nem veszed észre, hogy ha nem lenne a te kivételes intellektusod és az ebből eredő, számunkra </w:t>
      </w:r>
      <w:r w:rsidR="00A85490" w:rsidRPr="00E16B80">
        <w:t>felhasználható</w:t>
      </w:r>
      <w:r w:rsidR="000373A1" w:rsidRPr="00E16B80">
        <w:t xml:space="preserve"> segítség, a </w:t>
      </w:r>
      <w:r w:rsidR="000373A1" w:rsidRPr="00E16B80">
        <w:rPr>
          <w:i/>
          <w:iCs/>
        </w:rPr>
        <w:t xml:space="preserve">Chohan </w:t>
      </w:r>
      <w:r w:rsidR="000373A1" w:rsidRPr="00E16B80">
        <w:t>már réges-régen bezárt volna minden ajtót a közöttünk zajló kommunikáció előtt? Bizony, barátom – olvas</w:t>
      </w:r>
      <w:r w:rsidR="000679B6" w:rsidRPr="00E16B80">
        <w:t>s</w:t>
      </w:r>
      <w:r w:rsidR="000373A1" w:rsidRPr="00E16B80">
        <w:t xml:space="preserve"> és tanulmányoz</w:t>
      </w:r>
      <w:r w:rsidR="000679B6" w:rsidRPr="00E16B80">
        <w:t>z</w:t>
      </w:r>
      <w:r w:rsidR="000373A1" w:rsidRPr="00E16B80">
        <w:t>. Úgy láttam, hogy dühös és csalódott lettél, amikor ezen szavaimat olvastad: „lehetetlen: nincs meg a szükséges erő itt, majd írok Bombay</w:t>
      </w:r>
      <w:r w:rsidR="007F402D">
        <w:t>e</w:t>
      </w:r>
      <w:r w:rsidR="000373A1" w:rsidRPr="00E16B80">
        <w:t>n keresztül</w:t>
      </w:r>
      <w:r w:rsidR="000679B6" w:rsidRPr="00E16B80">
        <w:rPr>
          <w:rStyle w:val="Lbjegyzet-hivatkozs"/>
        </w:rPr>
        <w:footnoteReference w:id="463"/>
      </w:r>
      <w:r w:rsidR="000373A1" w:rsidRPr="00E16B80">
        <w:t xml:space="preserve">.” Ez a néhány szó nekem annyi </w:t>
      </w:r>
      <w:r w:rsidR="00DC1D5F" w:rsidRPr="00E16B80">
        <w:t>akaraterőmet emésztett</w:t>
      </w:r>
      <w:r w:rsidR="00A85490" w:rsidRPr="00E16B80">
        <w:t>e</w:t>
      </w:r>
      <w:r w:rsidR="00DC1D5F" w:rsidRPr="00E16B80">
        <w:t xml:space="preserve"> fel, amit nyolc napig tartott visszapótolni – abban az állapotban, amiben most vagyok. De </w:t>
      </w:r>
      <w:r w:rsidR="00A85490" w:rsidRPr="00E16B80">
        <w:t>hát</w:t>
      </w:r>
      <w:r w:rsidR="00DC1D5F" w:rsidRPr="00E16B80">
        <w:t xml:space="preserve"> </w:t>
      </w:r>
      <w:r w:rsidR="00DC1D5F" w:rsidRPr="00E16B80">
        <w:rPr>
          <w:i/>
          <w:iCs/>
        </w:rPr>
        <w:t>nem vagy tisztában vele</w:t>
      </w:r>
      <w:r w:rsidR="00DC1D5F" w:rsidRPr="00E16B80">
        <w:t>, mit értek ez alatt</w:t>
      </w:r>
      <w:r w:rsidR="00A85490" w:rsidRPr="00E16B80">
        <w:t>;</w:t>
      </w:r>
      <w:r w:rsidR="00DC1D5F" w:rsidRPr="00E16B80">
        <w:t xml:space="preserve"> </w:t>
      </w:r>
      <w:r w:rsidR="00A85490" w:rsidRPr="00E16B80">
        <w:t xml:space="preserve">így </w:t>
      </w:r>
      <w:r w:rsidR="00DC1D5F" w:rsidRPr="00E16B80">
        <w:t xml:space="preserve">nem is hibáztatlak. </w:t>
      </w:r>
    </w:p>
    <w:p w14:paraId="2765409A" w14:textId="21D5BE9C" w:rsidR="00A85490" w:rsidRPr="00E16B80" w:rsidRDefault="00903188" w:rsidP="00194807">
      <w:r w:rsidRPr="00E16B80">
        <w:t>Nem fogod elrejteni magad elő</w:t>
      </w:r>
      <w:r w:rsidR="008523B6" w:rsidRPr="00E16B80">
        <w:t>l</w:t>
      </w:r>
      <w:r w:rsidRPr="00E16B80">
        <w:t xml:space="preserve"> a mi „Fokozataink</w:t>
      </w:r>
      <w:r w:rsidR="008523B6" w:rsidRPr="00E16B80">
        <w:rPr>
          <w:rStyle w:val="Lbjegyzet-hivatkozs"/>
        </w:rPr>
        <w:footnoteReference w:id="464"/>
      </w:r>
      <w:r w:rsidRPr="00E16B80">
        <w:t>” sorozatának kidolgozásá</w:t>
      </w:r>
      <w:r w:rsidR="008523B6" w:rsidRPr="00E16B80">
        <w:t>t övező nehézségeket</w:t>
      </w:r>
      <w:r w:rsidRPr="00E16B80">
        <w:t xml:space="preserve">. Azt akartam, hogy a szabadidődben, dolgozz rajta, „ahogy a szellem visz előre téged”. Mert még ha nem is sikerülne kialakítani egy olyan tervet, ami illeszkedik Ázsia és Európa igényeihez is, közben felfedezhetsz valami olyasmit, ami jól szolgálhatja az egyiket vagy a másikat, és majd egy másik segítő </w:t>
      </w:r>
      <w:r w:rsidR="008523B6" w:rsidRPr="00E16B80">
        <w:t xml:space="preserve">kéz </w:t>
      </w:r>
      <w:r w:rsidRPr="00E16B80">
        <w:t xml:space="preserve">talán pótolhatja a hiányzó részeket. Az ázsiaiak jellemzően annyira szegények, és a könyvek annyira elérhetetlenek számukra a jelenlegi hanyatló időkben, </w:t>
      </w:r>
      <w:r w:rsidR="00447E09" w:rsidRPr="00E16B80">
        <w:t>hogy világosan láthatod, hogy – saját pszichikus erőik kifejlesztésére irányuló, gyakorlati próbálkozásokat célzó - intellektuális fejlődésük</w:t>
      </w:r>
      <w:r w:rsidR="008523B6" w:rsidRPr="00E16B80">
        <w:t xml:space="preserve"> segítése érdekében </w:t>
      </w:r>
      <w:r w:rsidR="00447E09" w:rsidRPr="00E16B80">
        <w:t xml:space="preserve">mennyire másféle terven kell gondolkodnod. A régi időkben ezt a szerepet a Guru töltötte be, aki átsegítette tanítványát a gyermek- és ifjúkori nehézségeken, és ellátta őt szóbeli </w:t>
      </w:r>
      <w:r w:rsidR="00447E09" w:rsidRPr="00E16B80">
        <w:lastRenderedPageBreak/>
        <w:t>útmutatásokkal annyira, vagy még jobban is, mint amennyire a könyvek szolgálhatnak szellemi táplálékként a mentális és pszichikus kibontakozás útján.</w:t>
      </w:r>
      <w:r w:rsidR="000503C7" w:rsidRPr="00E16B80">
        <w:t xml:space="preserve"> De hát egy ilyen „vezető, filozófus és barát” (és ugyan ki érdemelhetne ki ilyen háromszoros címet?) hiányát soha nem lehet pótolni, bármennyire is igyekeznél. Csak annyit tehetsz, hogy felkészítsd az intellektust: a „lélek képzésre” irányuló késztetésnek az</w:t>
      </w:r>
      <w:r w:rsidR="008523B6" w:rsidRPr="00E16B80">
        <w:t xml:space="preserve"> </w:t>
      </w:r>
      <w:r w:rsidR="000503C7" w:rsidRPr="00E16B80">
        <w:t>ember bensőjéből kell erednie. Háromszorosan szerencsések azok, akik képesek kitörni a modern világ befolyásának ördögi köréből, és a felhők fölé emelkedni!</w:t>
      </w:r>
    </w:p>
    <w:p w14:paraId="70A0302A" w14:textId="67333D79" w:rsidR="00232C09" w:rsidRPr="00E16B80" w:rsidRDefault="000503C7" w:rsidP="00194807">
      <w:r w:rsidRPr="00E16B80">
        <w:t xml:space="preserve">De hogy visszakanyarodjunk a Fokozatokra: </w:t>
      </w:r>
      <w:r w:rsidR="007845B5" w:rsidRPr="00E16B80">
        <w:t xml:space="preserve">nem gondolod, hogy túlzottan elmosódnak a választóvonalak az első három vagy négy csoport között? Milyen teszteket alkalmazol annak eldöntésére, hogy mentális állapotukat tekintve közülük ki melyik csoportba sorolható? </w:t>
      </w:r>
      <w:r w:rsidR="00DA4C9F" w:rsidRPr="00E16B80">
        <w:t>Hogy gondolod a védekezést azok ellen, akik gyorsan és egyszerre megtanulják a leckét a vizsgára, aztán el is felejtik az egészet? Vagy a puskázás meg helyettes által letett vizsgák ellen? Sok éles eszű jezsuita képes lehetne sikerrel átmenni az összes Fokozaton, egészen fel a hatodikig vagy a hetedikig is: vajon akkor befogadnál ilyeneket a második szekcióba? Idézd fel a múltbeli tapasztalatokat és Carter B</w:t>
      </w:r>
      <w:r w:rsidR="008523B6" w:rsidRPr="00E16B80">
        <w:t>l</w:t>
      </w:r>
      <w:r w:rsidR="0062712B" w:rsidRPr="00E16B80">
        <w:t>a</w:t>
      </w:r>
      <w:r w:rsidR="004F0725" w:rsidRPr="00E16B80">
        <w:t>ck</w:t>
      </w:r>
      <w:r w:rsidR="008523B6" w:rsidRPr="00E16B80">
        <w:rPr>
          <w:rStyle w:val="Lbjegyzet-hivatkozs"/>
        </w:rPr>
        <w:footnoteReference w:id="465"/>
      </w:r>
      <w:r w:rsidR="00DA4C9F" w:rsidRPr="00E16B80">
        <w:t xml:space="preserve"> esetét. Nagyon is lehetséges – amint ezt M</w:t>
      </w:r>
      <w:r w:rsidR="00EB1E8C" w:rsidRPr="00E16B80">
        <w:t>u</w:t>
      </w:r>
      <w:r w:rsidR="00DA4C9F" w:rsidRPr="00E16B80">
        <w:t xml:space="preserve">rad Ali </w:t>
      </w:r>
      <w:r w:rsidR="002F2683" w:rsidRPr="00E16B80">
        <w:t>B</w:t>
      </w:r>
      <w:r w:rsidR="00DA4C9F" w:rsidRPr="00E16B80">
        <w:t>ey</w:t>
      </w:r>
      <w:r w:rsidR="002F2683" w:rsidRPr="00E16B80">
        <w:rPr>
          <w:rStyle w:val="Lbjegyzet-hivatkozs"/>
        </w:rPr>
        <w:footnoteReference w:id="466"/>
      </w:r>
      <w:r w:rsidR="00DA4C9F" w:rsidRPr="00E16B80">
        <w:t xml:space="preserve"> mondta, és Olcott meg is erősítette neked – hogy valaki, aki végig haladt az első öt fokozaton, „okkult képességekre” tegyen szert a hatodikban. Sőt, még ezek bármelyike nélkül is lehetséges ez – azt</w:t>
      </w:r>
      <w:r w:rsidR="002F2683" w:rsidRPr="00E16B80">
        <w:t xml:space="preserve"> </w:t>
      </w:r>
      <w:r w:rsidR="00DA4C9F" w:rsidRPr="00E16B80">
        <w:t xml:space="preserve">a módszert követve, amit az </w:t>
      </w:r>
      <w:r w:rsidR="00DA4C9F" w:rsidRPr="00E16B80">
        <w:rPr>
          <w:i/>
          <w:iCs/>
        </w:rPr>
        <w:t>Arhatok</w:t>
      </w:r>
      <w:r w:rsidR="00DA4C9F" w:rsidRPr="00E16B80">
        <w:t xml:space="preserve">, </w:t>
      </w:r>
      <w:r w:rsidR="00DA4C9F" w:rsidRPr="00E16B80">
        <w:rPr>
          <w:i/>
          <w:iCs/>
        </w:rPr>
        <w:t>Dastu</w:t>
      </w:r>
      <w:r w:rsidR="00EB1E8C" w:rsidRPr="00E16B80">
        <w:rPr>
          <w:i/>
          <w:iCs/>
        </w:rPr>
        <w:t>r</w:t>
      </w:r>
      <w:r w:rsidR="00EB1E8C" w:rsidRPr="00E16B80">
        <w:rPr>
          <w:rStyle w:val="Lbjegyzet-hivatkozs"/>
        </w:rPr>
        <w:footnoteReference w:id="467"/>
      </w:r>
      <w:r w:rsidR="00EB1E8C" w:rsidRPr="00E16B80">
        <w:t>-ok</w:t>
      </w:r>
      <w:r w:rsidR="00DA4C9F" w:rsidRPr="00E16B80">
        <w:t xml:space="preserve">, jógik, és szúfik </w:t>
      </w:r>
      <w:r w:rsidR="00466441" w:rsidRPr="00E16B80">
        <w:t xml:space="preserve">használtak; ezen csoportok mindegyikének tagjai között akadtak olyanok, akik még írni-olvasni sem tudtak. Ha a pszichikus adottságok hiányoznak, semmiféle képzés nem pótolhatja ezeket. És a legmagasabb szintű elméleti és egyben gyakorlati képzést adó efféle iskola az, amiben mi, a te társaid és – </w:t>
      </w:r>
      <w:r w:rsidR="00466441" w:rsidRPr="00E16B80">
        <w:rPr>
          <w:i/>
          <w:iCs/>
        </w:rPr>
        <w:t>érdekelt</w:t>
      </w:r>
      <w:r w:rsidR="00466441" w:rsidRPr="00E16B80">
        <w:t xml:space="preserve"> </w:t>
      </w:r>
      <w:r w:rsidR="00466441" w:rsidRPr="00E16B80">
        <w:rPr>
          <w:i/>
          <w:iCs/>
        </w:rPr>
        <w:t>levelezőpartnereid</w:t>
      </w:r>
      <w:r w:rsidR="00466441" w:rsidRPr="00E16B80">
        <w:t xml:space="preserve"> – tanultunk. </w:t>
      </w:r>
    </w:p>
    <w:p w14:paraId="34084AFC" w14:textId="25D06174" w:rsidR="00466441" w:rsidRPr="00E16B80" w:rsidRDefault="00466441" w:rsidP="00194807">
      <w:r w:rsidRPr="00E16B80">
        <w:t xml:space="preserve">Mindaz, amit fentebb írtam, nem az elbátortalanításodat </w:t>
      </w:r>
      <w:r w:rsidR="00EB1E8C" w:rsidRPr="00E16B80">
        <w:t>célozza</w:t>
      </w:r>
      <w:r w:rsidRPr="00E16B80">
        <w:t xml:space="preserve">, hanem ösztönzőnek szántam. </w:t>
      </w:r>
      <w:r w:rsidR="00783717" w:rsidRPr="00E16B80">
        <w:t>H</w:t>
      </w:r>
      <w:r w:rsidRPr="00E16B80">
        <w:t xml:space="preserve">a te egy </w:t>
      </w:r>
      <w:r w:rsidR="00783717" w:rsidRPr="00E16B80">
        <w:t>igazi</w:t>
      </w:r>
      <w:r w:rsidRPr="00E16B80">
        <w:t xml:space="preserve"> angolszász vagy, akkor semmiféle akadály nem tántoríthat el a célod elérésétől. </w:t>
      </w:r>
      <w:r w:rsidR="00783717" w:rsidRPr="00E16B80">
        <w:t>É</w:t>
      </w:r>
      <w:r w:rsidRPr="00E16B80">
        <w:t xml:space="preserve">s hacsak a Szememet el nem homályosította valami, ilyen a te valódi jellemed – </w:t>
      </w:r>
      <w:r w:rsidRPr="00E16B80">
        <w:rPr>
          <w:i/>
          <w:iCs/>
        </w:rPr>
        <w:t>au fond</w:t>
      </w:r>
      <w:r w:rsidR="00EB1E8C" w:rsidRPr="00E16B80">
        <w:rPr>
          <w:rStyle w:val="Lbjegyzet-hivatkozs"/>
          <w:i/>
          <w:iCs/>
        </w:rPr>
        <w:footnoteReference w:id="468"/>
      </w:r>
      <w:r w:rsidRPr="00E16B80">
        <w:t xml:space="preserve">. </w:t>
      </w:r>
      <w:r w:rsidR="00783717" w:rsidRPr="00E16B80">
        <w:t>V</w:t>
      </w:r>
      <w:r w:rsidRPr="00E16B80">
        <w:t>an egy szavunk, amit minden törekvő</w:t>
      </w:r>
      <w:r w:rsidR="00783717" w:rsidRPr="00E16B80">
        <w:t xml:space="preserve"> eszébe vésünk: Próbáld meg!</w:t>
      </w:r>
    </w:p>
    <w:p w14:paraId="083E1D77" w14:textId="2F5E442F" w:rsidR="00783717" w:rsidRPr="00E16B80" w:rsidRDefault="00783717" w:rsidP="00194807">
      <w:r w:rsidRPr="00E16B80">
        <w:t xml:space="preserve">És most foglalkozzunk kicsit a tavaly szeptemberi kacajoddal azzal kapcsolatban, hogy milyen elképzelt veszélyek fenyegetik azt, aki jelenségeket idéz elő; </w:t>
      </w:r>
      <w:r w:rsidR="00682B02" w:rsidRPr="00E16B80">
        <w:t xml:space="preserve">hát </w:t>
      </w:r>
      <w:r w:rsidRPr="00E16B80">
        <w:t xml:space="preserve">olyan veszélyek, amik azzal egyenes arányban nőnek, hogy milyen erősségű jelenségeket idéznek elő, és hogy lehetetlen </w:t>
      </w:r>
      <w:r w:rsidR="00682B02" w:rsidRPr="00E16B80">
        <w:t>elhárítani</w:t>
      </w:r>
      <w:r w:rsidRPr="00E16B80">
        <w:t xml:space="preserve"> ezeket. </w:t>
      </w:r>
      <w:r w:rsidR="00283579" w:rsidRPr="00E16B80">
        <w:t xml:space="preserve">Emlékezz arra a tesztre, amit a </w:t>
      </w:r>
      <w:r w:rsidR="00283579" w:rsidRPr="00E16B80">
        <w:rPr>
          <w:i/>
          <w:iCs/>
        </w:rPr>
        <w:t>Times</w:t>
      </w:r>
      <w:r w:rsidR="00283579" w:rsidRPr="00E16B80">
        <w:t xml:space="preserve"> javasolt, és hogy végezzünk el </w:t>
      </w:r>
      <w:r w:rsidR="00502F4E" w:rsidRPr="00E16B80">
        <w:t xml:space="preserve">mi is </w:t>
      </w:r>
      <w:r w:rsidR="00283579" w:rsidRPr="00E16B80">
        <w:t xml:space="preserve">itt </w:t>
      </w:r>
      <w:r w:rsidR="00502F4E">
        <w:t>ilyet</w:t>
      </w:r>
      <w:r w:rsidR="00283579" w:rsidRPr="00E16B80">
        <w:t xml:space="preserve">. Drága barátom, ha néhány ilyen </w:t>
      </w:r>
      <w:r w:rsidR="009A67F4" w:rsidRPr="00E16B80">
        <w:t>Eglinton</w:t>
      </w:r>
      <w:r w:rsidR="002F1C00" w:rsidRPr="00E16B80">
        <w:rPr>
          <w:rStyle w:val="Lbjegyzet-hivatkozs"/>
        </w:rPr>
        <w:footnoteReference w:id="469"/>
      </w:r>
      <w:r w:rsidR="00283579" w:rsidRPr="00E16B80">
        <w:t xml:space="preserve"> által előidézett</w:t>
      </w:r>
      <w:r w:rsidR="00682B02" w:rsidRPr="00E16B80">
        <w:t>,</w:t>
      </w:r>
      <w:r w:rsidR="00283579" w:rsidRPr="00E16B80">
        <w:t xml:space="preserve"> jelentéktelen jelenség (mert jelentéktelenek, ahhoz mérten, amit be lehetne mutatni) ilyen kíméletlen, vad gyűlöletet váltott ki az ő irányába, </w:t>
      </w:r>
      <w:r w:rsidR="00283579" w:rsidRPr="00E16B80">
        <w:rPr>
          <w:i/>
          <w:iCs/>
        </w:rPr>
        <w:t xml:space="preserve">hamis tanúzás </w:t>
      </w:r>
      <w:r w:rsidR="00283579" w:rsidRPr="00E16B80">
        <w:t>miatt b</w:t>
      </w:r>
      <w:r w:rsidR="00682B02" w:rsidRPr="00E16B80">
        <w:t>ebörtönzéssel</w:t>
      </w:r>
      <w:r w:rsidR="00283579" w:rsidRPr="00E16B80">
        <w:t xml:space="preserve"> fenyegetve őt - hát ennek a </w:t>
      </w:r>
      <w:r w:rsidR="00283579" w:rsidRPr="00E16B80">
        <w:lastRenderedPageBreak/>
        <w:t>sorsnak mi nem fogjuk kitenni szegény „Öreg Hölgyet”</w:t>
      </w:r>
      <w:r w:rsidR="00682B02" w:rsidRPr="00E16B80">
        <w:t xml:space="preserve">! Nagyra tartott civilizációtok ellenére még mindig barbárok vagytok. </w:t>
      </w:r>
    </w:p>
    <w:p w14:paraId="4DBDC388" w14:textId="7B9EFBDD" w:rsidR="00232C09" w:rsidRPr="00E16B80" w:rsidRDefault="003306CC" w:rsidP="00194807">
      <w:r w:rsidRPr="00E16B80">
        <w:t>És most Morya-ról. (</w:t>
      </w:r>
      <w:r w:rsidR="009D07C0" w:rsidRPr="00E16B80">
        <w:t>A következők</w:t>
      </w:r>
      <w:r w:rsidRPr="00E16B80">
        <w:t xml:space="preserve"> </w:t>
      </w:r>
      <w:r w:rsidRPr="00E16B80">
        <w:rPr>
          <w:i/>
          <w:iCs/>
        </w:rPr>
        <w:t>szigorúan kettőnk között kell maradj</w:t>
      </w:r>
      <w:r w:rsidR="00440E16" w:rsidRPr="00E16B80">
        <w:rPr>
          <w:i/>
          <w:iCs/>
        </w:rPr>
        <w:t>a</w:t>
      </w:r>
      <w:r w:rsidRPr="00E16B80">
        <w:rPr>
          <w:i/>
          <w:iCs/>
        </w:rPr>
        <w:t>n</w:t>
      </w:r>
      <w:r w:rsidR="009D07C0" w:rsidRPr="00E16B80">
        <w:rPr>
          <w:i/>
          <w:iCs/>
        </w:rPr>
        <w:t>ak</w:t>
      </w:r>
      <w:r w:rsidRPr="00E16B80">
        <w:rPr>
          <w:i/>
          <w:iCs/>
        </w:rPr>
        <w:t>, és egyetlen szót sem ejthetsz ról</w:t>
      </w:r>
      <w:r w:rsidR="009D07C0" w:rsidRPr="00E16B80">
        <w:rPr>
          <w:i/>
          <w:iCs/>
        </w:rPr>
        <w:t>uk</w:t>
      </w:r>
      <w:r w:rsidRPr="00E16B80">
        <w:rPr>
          <w:i/>
          <w:iCs/>
        </w:rPr>
        <w:t xml:space="preserve"> még Gordon ass</w:t>
      </w:r>
      <w:r w:rsidR="00EB1E8C" w:rsidRPr="00E16B80">
        <w:rPr>
          <w:i/>
          <w:iCs/>
        </w:rPr>
        <w:t>z</w:t>
      </w:r>
      <w:r w:rsidRPr="00E16B80">
        <w:rPr>
          <w:i/>
          <w:iCs/>
        </w:rPr>
        <w:t>onynak sem.)</w:t>
      </w:r>
      <w:r w:rsidRPr="00E16B80">
        <w:t xml:space="preserve"> </w:t>
      </w:r>
      <w:r w:rsidR="009A67F4" w:rsidRPr="00E16B80">
        <w:t>Eglinton</w:t>
      </w:r>
      <w:r w:rsidRPr="00E16B80">
        <w:t xml:space="preserve"> elutazni készült</w:t>
      </w:r>
      <w:r w:rsidR="009A280C" w:rsidRPr="00E16B80">
        <w:t xml:space="preserve"> és ezzel szegény Gordon asszon</w:t>
      </w:r>
      <w:r w:rsidR="009D07C0" w:rsidRPr="00E16B80">
        <w:t>y</w:t>
      </w:r>
      <w:r w:rsidR="009A280C" w:rsidRPr="00E16B80">
        <w:t xml:space="preserve"> elméjét kétségek között hagyta volna</w:t>
      </w:r>
      <w:r w:rsidR="009D07C0" w:rsidRPr="00E16B80">
        <w:t xml:space="preserve"> hátra</w:t>
      </w:r>
      <w:r w:rsidR="009A280C" w:rsidRPr="00E16B80">
        <w:t>, a</w:t>
      </w:r>
      <w:r w:rsidR="009D07C0" w:rsidRPr="00E16B80">
        <w:t>ki attól félt</w:t>
      </w:r>
      <w:r w:rsidR="009A280C" w:rsidRPr="00E16B80">
        <w:t xml:space="preserve">, hogy becsapták őt; hiszen </w:t>
      </w:r>
      <w:r w:rsidR="009A67F4" w:rsidRPr="00E16B80">
        <w:t>Eglinton</w:t>
      </w:r>
      <w:r w:rsidR="009A280C" w:rsidRPr="00E16B80">
        <w:t xml:space="preserve"> </w:t>
      </w:r>
      <w:r w:rsidR="009A280C" w:rsidRPr="00E16B80">
        <w:rPr>
          <w:i/>
          <w:iCs/>
        </w:rPr>
        <w:t>tagadta a „Testvérek” létezését</w:t>
      </w:r>
      <w:r w:rsidR="009A280C" w:rsidRPr="00E16B80">
        <w:t xml:space="preserve">, a „Szellemek” pedig hallgattak </w:t>
      </w:r>
      <w:r w:rsidR="009D07C0" w:rsidRPr="00E16B80">
        <w:t>erről a</w:t>
      </w:r>
      <w:r w:rsidR="009A280C" w:rsidRPr="00E16B80">
        <w:t xml:space="preserve"> kérdésről. Múlt héten aztán M. beszivárgott ama kétes társaság sorai</w:t>
      </w:r>
      <w:r w:rsidR="009D07C0" w:rsidRPr="00E16B80">
        <w:t xml:space="preserve"> közé</w:t>
      </w:r>
      <w:r w:rsidR="009A280C" w:rsidRPr="00E16B80">
        <w:t xml:space="preserve">, torkon ragadta a kisérteteket és – láss csodát, </w:t>
      </w:r>
      <w:r w:rsidR="009D07C0" w:rsidRPr="00E16B80">
        <w:t xml:space="preserve">a „Szellemek” </w:t>
      </w:r>
      <w:r w:rsidR="009A280C" w:rsidRPr="00E16B80">
        <w:t xml:space="preserve">hirtelen és váratlanul beismerték a </w:t>
      </w:r>
      <w:r w:rsidR="00502F4E">
        <w:t>T</w:t>
      </w:r>
      <w:r w:rsidR="009D07C0" w:rsidRPr="00E16B80">
        <w:t xml:space="preserve">estvérek </w:t>
      </w:r>
      <w:r w:rsidR="009A280C" w:rsidRPr="00E16B80">
        <w:t>létezését,</w:t>
      </w:r>
      <w:r w:rsidR="009D07C0" w:rsidRPr="00E16B80">
        <w:t xml:space="preserve"> legelsősorban</w:t>
      </w:r>
      <w:r w:rsidR="009A280C" w:rsidRPr="00E16B80">
        <w:t xml:space="preserve"> a „Kiemelkedő</w:t>
      </w:r>
      <w:r w:rsidR="009D07C0" w:rsidRPr="00E16B80">
        <w:t>ét</w:t>
      </w:r>
      <w:r w:rsidR="004B3AD0" w:rsidRPr="00E16B80">
        <w:rPr>
          <w:rStyle w:val="Lbjegyzet-hivatkozs"/>
        </w:rPr>
        <w:footnoteReference w:id="470"/>
      </w:r>
      <w:r w:rsidR="00502F4E">
        <w:t>”</w:t>
      </w:r>
      <w:r w:rsidR="009A280C" w:rsidRPr="00E16B80">
        <w:t xml:space="preserve">, továbbá </w:t>
      </w:r>
      <w:r w:rsidR="009D07C0" w:rsidRPr="00E16B80">
        <w:t xml:space="preserve">méltatták </w:t>
      </w:r>
      <w:r w:rsidR="009A280C" w:rsidRPr="00E16B80">
        <w:t>a</w:t>
      </w:r>
      <w:r w:rsidR="009D07C0" w:rsidRPr="00E16B80">
        <w:t xml:space="preserve">z iránta érzett nagyrabecsülésüket, és a </w:t>
      </w:r>
      <w:r w:rsidR="009A280C" w:rsidRPr="00E16B80">
        <w:t xml:space="preserve">vele való személyes ismeretségüket. </w:t>
      </w:r>
      <w:r w:rsidR="009D07C0" w:rsidRPr="00E16B80">
        <w:t>Ebből neked és másoknak is egy hasznos tanulság vonható le – a dolgok szükségképpen változnak és fejlődnek.</w:t>
      </w:r>
    </w:p>
    <w:p w14:paraId="5035325A" w14:textId="2C04FAC0" w:rsidR="009D07C0" w:rsidRPr="00E16B80" w:rsidRDefault="009D07C0" w:rsidP="00194807">
      <w:r w:rsidRPr="00E16B80">
        <w:tab/>
      </w:r>
      <w:r w:rsidRPr="00E16B80">
        <w:tab/>
      </w:r>
      <w:r w:rsidRPr="00E16B80">
        <w:tab/>
      </w:r>
      <w:r w:rsidRPr="00E16B80">
        <w:tab/>
      </w:r>
      <w:r w:rsidRPr="00E16B80">
        <w:tab/>
      </w:r>
      <w:r w:rsidRPr="00E16B80">
        <w:tab/>
      </w:r>
      <w:r w:rsidRPr="00E16B80">
        <w:tab/>
        <w:t>Hű barátod,</w:t>
      </w:r>
    </w:p>
    <w:p w14:paraId="66D29C7F" w14:textId="44E5D954" w:rsidR="009D07C0" w:rsidRPr="00E16B80" w:rsidRDefault="009D07C0" w:rsidP="009D07C0">
      <w:pPr>
        <w:jc w:val="right"/>
      </w:pPr>
      <w:r w:rsidRPr="00E16B80">
        <w:t>K.H.</w:t>
      </w:r>
    </w:p>
    <w:p w14:paraId="466C4B1C" w14:textId="77777777" w:rsidR="007952BA" w:rsidRPr="00E16B80" w:rsidRDefault="007952BA" w:rsidP="007952BA">
      <w:pPr>
        <w:rPr>
          <w:i/>
          <w:iCs/>
        </w:rPr>
      </w:pPr>
    </w:p>
    <w:p w14:paraId="75D35F69" w14:textId="02ADD26F" w:rsidR="0070000E" w:rsidRPr="00E16B80" w:rsidRDefault="0070000E" w:rsidP="00521363">
      <w:pPr>
        <w:pStyle w:val="Cmsor2"/>
      </w:pPr>
      <w:bookmarkStart w:id="195" w:name="_Ref224150980"/>
      <w:bookmarkStart w:id="196" w:name="_Toc228208944"/>
      <w:r w:rsidRPr="00E16B80">
        <w:t>XXXVI. Levél</w:t>
      </w:r>
      <w:bookmarkEnd w:id="195"/>
      <w:bookmarkEnd w:id="196"/>
    </w:p>
    <w:p w14:paraId="5033903D" w14:textId="012ED82A" w:rsidR="006769C6" w:rsidRPr="00E16B80" w:rsidRDefault="006769C6" w:rsidP="00DB4ED0">
      <w:pPr>
        <w:pStyle w:val="Magy-ered"/>
      </w:pPr>
      <w:r w:rsidRPr="00E16B80">
        <w:t>Kézhez véve 1882. januárban.</w:t>
      </w:r>
    </w:p>
    <w:p w14:paraId="6D203FB2" w14:textId="5E531357" w:rsidR="0070000E" w:rsidRPr="00E16B80" w:rsidRDefault="006769C6" w:rsidP="00DB4ED0">
      <w:pPr>
        <w:pStyle w:val="Magy-ford"/>
      </w:pPr>
      <w:r w:rsidRPr="00E16B80">
        <w:t xml:space="preserve">Ezt a levelet Morya Mester írta A.P. Sinnettnek, és más levelekből, valamint a tartalmából kiindulva a </w:t>
      </w:r>
      <w:r w:rsidR="00DB4ED0" w:rsidRPr="00E16B80">
        <w:t>levélhez kapcsolt</w:t>
      </w:r>
      <w:r w:rsidRPr="00E16B80">
        <w:t xml:space="preserve"> kézhezvételi dátum alighanem téves, és inkább 1881. novemberében lehetett</w:t>
      </w:r>
      <w:r w:rsidR="009628B2" w:rsidRPr="00E16B80">
        <w:t>, Simlában</w:t>
      </w:r>
      <w:r w:rsidRPr="00E16B80">
        <w:t>. Ebben Morya Mester kifejezetten engedélyezi új tagok a megszokottnál gyorsabb felvételét a Társulatba</w:t>
      </w:r>
      <w:r w:rsidR="00DB4ED0" w:rsidRPr="00E16B80">
        <w:t xml:space="preserve">. </w:t>
      </w:r>
      <w:r w:rsidR="009628B2" w:rsidRPr="00E16B80">
        <w:t>Úgy tűnik,</w:t>
      </w:r>
      <w:r w:rsidRPr="00E16B80">
        <w:t xml:space="preserve"> a</w:t>
      </w:r>
      <w:r w:rsidR="009628B2" w:rsidRPr="00E16B80">
        <w:t>bban az</w:t>
      </w:r>
      <w:r w:rsidRPr="00E16B80">
        <w:t xml:space="preserve"> időben </w:t>
      </w:r>
      <w:r w:rsidR="00DB4ED0" w:rsidRPr="00E16B80">
        <w:t>a tagfelvétel</w:t>
      </w:r>
      <w:r w:rsidR="00D72DB0" w:rsidRPr="00E16B80">
        <w:t xml:space="preserve"> </w:t>
      </w:r>
      <w:r w:rsidR="00DB4ED0" w:rsidRPr="00E16B80">
        <w:t>a</w:t>
      </w:r>
      <w:r w:rsidR="009628B2" w:rsidRPr="00E16B80">
        <w:t xml:space="preserve"> </w:t>
      </w:r>
      <w:r w:rsidR="00D72DB0" w:rsidRPr="00E16B80">
        <w:t>mainál</w:t>
      </w:r>
      <w:r w:rsidR="00DB4ED0" w:rsidRPr="00E16B80">
        <w:t xml:space="preserve"> jóval </w:t>
      </w:r>
      <w:r w:rsidR="00D72DB0" w:rsidRPr="00E16B80">
        <w:t xml:space="preserve">ünnepélyesebb, </w:t>
      </w:r>
      <w:r w:rsidRPr="00E16B80">
        <w:t xml:space="preserve">szertartásos </w:t>
      </w:r>
      <w:r w:rsidR="00DB4ED0" w:rsidRPr="00E16B80">
        <w:t>esemény</w:t>
      </w:r>
      <w:r w:rsidRPr="00E16B80">
        <w:t xml:space="preserve"> lehetett, egyfajta „beavatási” alkalom.</w:t>
      </w:r>
      <w:r w:rsidR="00DB4ED0" w:rsidRPr="00E16B80">
        <w:t xml:space="preserve"> (</w:t>
      </w:r>
      <w:r w:rsidR="00DB4ED0" w:rsidRPr="00E16B80">
        <w:rPr>
          <w:i/>
        </w:rPr>
        <w:t>A ford.</w:t>
      </w:r>
      <w:r w:rsidR="00DB4ED0" w:rsidRPr="00E16B80">
        <w:t>)</w:t>
      </w:r>
    </w:p>
    <w:p w14:paraId="32A676DD" w14:textId="77777777" w:rsidR="00DB4ED0" w:rsidRPr="00E16B80" w:rsidRDefault="00DB4ED0" w:rsidP="00194807"/>
    <w:p w14:paraId="3F579EE3" w14:textId="5522412B" w:rsidR="00DB4ED0" w:rsidRPr="00E16B80" w:rsidRDefault="00DB4ED0" w:rsidP="00194807">
      <w:r w:rsidRPr="00E16B80">
        <w:t>Kedves türelmetlen barátom – engedje meg, hogy én -</w:t>
      </w:r>
      <w:r w:rsidR="0021470E" w:rsidRPr="00E16B80">
        <w:t xml:space="preserve"> </w:t>
      </w:r>
      <w:r w:rsidRPr="00E16B80">
        <w:t xml:space="preserve">mint olyan valaki, akinek van némi jogköre az önök teozófiai </w:t>
      </w:r>
      <w:r w:rsidRPr="00E16B80">
        <w:rPr>
          <w:i/>
          <w:iCs/>
        </w:rPr>
        <w:t>mella</w:t>
      </w:r>
      <w:r w:rsidR="00BB69CE" w:rsidRPr="00E16B80">
        <w:rPr>
          <w:rStyle w:val="Lbjegyzet-hivatkozs"/>
          <w:i/>
          <w:iCs/>
        </w:rPr>
        <w:footnoteReference w:id="471"/>
      </w:r>
      <w:r w:rsidRPr="00E16B80">
        <w:rPr>
          <w:i/>
          <w:iCs/>
        </w:rPr>
        <w:t>-</w:t>
      </w:r>
      <w:r w:rsidRPr="00E16B80">
        <w:t>ival kapcsolatban – felhatalmazzam önt arra, hogy egy rövid időre „figyelmen kívül hagyja a szabályokat”. Töltesse ki velük a formanyomtatványokat, majd avassa be a jelölteket haladéktalanul. De bárhogy is járjon el, azt késlekedés nélkül tegye meg. Ne feledje, immár ön az egyetlen, aki maradt. Hume urat teljesen lefoglalja a</w:t>
      </w:r>
      <w:r w:rsidR="00BB69CE" w:rsidRPr="00E16B80">
        <w:t xml:space="preserve"> </w:t>
      </w:r>
      <w:r w:rsidRPr="00E16B80">
        <w:t>neheztelés, és</w:t>
      </w:r>
      <w:r w:rsidR="00C5474F" w:rsidRPr="00E16B80">
        <w:t xml:space="preserve"> azt várja </w:t>
      </w:r>
      <w:r w:rsidR="00C5474F" w:rsidRPr="00E16B80">
        <w:rPr>
          <w:i/>
          <w:iCs/>
        </w:rPr>
        <w:t>tőlem,</w:t>
      </w:r>
      <w:r w:rsidR="00C5474F" w:rsidRPr="00E16B80">
        <w:t xml:space="preserve"> hogy én írjak elsőként és engeszteljem ki. De az én fejem túl magasan van ahhoz, hogy könnyen elérhesse – ha az a szándék vezetné, hogy a bűnbánat hamuját szórhassa rá. </w:t>
      </w:r>
      <w:r w:rsidR="007424AA" w:rsidRPr="00E16B80">
        <w:t xml:space="preserve">És zsákruhát sem fogok ölteni annak jeléül, hogy megbántam bűnös </w:t>
      </w:r>
      <w:r w:rsidR="00BB69CE" w:rsidRPr="00E16B80">
        <w:t>cselekedeteimet</w:t>
      </w:r>
      <w:r w:rsidR="007424AA" w:rsidRPr="00E16B80">
        <w:t>. Ha kérdései lennének és normális, elfogadható módon írja meg ezeket, megválaszolom őket</w:t>
      </w:r>
      <w:r w:rsidR="00BB69CE" w:rsidRPr="00E16B80">
        <w:t>.</w:t>
      </w:r>
      <w:r w:rsidR="007424AA" w:rsidRPr="00E16B80">
        <w:t xml:space="preserve"> </w:t>
      </w:r>
      <w:r w:rsidR="00BB69CE" w:rsidRPr="00E16B80">
        <w:t>H</w:t>
      </w:r>
      <w:r w:rsidR="007424AA" w:rsidRPr="00E16B80">
        <w:t xml:space="preserve">a meg nem – megtartom a tudásomat valaki más okulására. Az idő nekem nem sokat számít. </w:t>
      </w:r>
    </w:p>
    <w:p w14:paraId="314E7915" w14:textId="760B5F19" w:rsidR="007424AA" w:rsidRPr="00E16B80" w:rsidRDefault="007424AA" w:rsidP="00194807">
      <w:r w:rsidRPr="00E16B80">
        <w:lastRenderedPageBreak/>
        <w:t xml:space="preserve">Megkaptam a levelét. Ismerem a nehézségeit. </w:t>
      </w:r>
      <w:r w:rsidR="00BB69CE" w:rsidRPr="00E16B80">
        <w:t>Gondom lesz rájuk</w:t>
      </w:r>
      <w:r w:rsidRPr="00E16B80">
        <w:t xml:space="preserve">. Nagyon csalódott lesz K.H., ha – mikor majd visszatér közénk – </w:t>
      </w:r>
      <w:r w:rsidR="00BB69CE" w:rsidRPr="00E16B80">
        <w:t>meg</w:t>
      </w:r>
      <w:r w:rsidRPr="00E16B80">
        <w:t>látja, milyen kevés haladást értünk el. Ön – ami önt illeti, őszinte</w:t>
      </w:r>
      <w:r w:rsidR="00385EA0" w:rsidRPr="00E16B80">
        <w:t>, de mások – nos ők a büszkeségüket mindennél többre tartják. És még ott vannak azok a Prayag-</w:t>
      </w:r>
      <w:r w:rsidR="0033015C" w:rsidRPr="00E16B80">
        <w:t>béli</w:t>
      </w:r>
      <w:r w:rsidR="00385EA0" w:rsidRPr="00E16B80">
        <w:t xml:space="preserve"> teozófusok is – a tud</w:t>
      </w:r>
      <w:r w:rsidR="0033015C" w:rsidRPr="00E16B80">
        <w:t>álékosok</w:t>
      </w:r>
      <w:r w:rsidR="00385EA0" w:rsidRPr="00E16B80">
        <w:t xml:space="preserve"> és a </w:t>
      </w:r>
      <w:r w:rsidR="00385EA0" w:rsidRPr="00E16B80">
        <w:rPr>
          <w:i/>
          <w:iCs/>
        </w:rPr>
        <w:t>babuk</w:t>
      </w:r>
      <w:r w:rsidR="0033015C" w:rsidRPr="00E16B80">
        <w:rPr>
          <w:rStyle w:val="Lbjegyzet-hivatkozs"/>
          <w:i/>
          <w:iCs/>
        </w:rPr>
        <w:footnoteReference w:id="472"/>
      </w:r>
      <w:r w:rsidR="00385EA0" w:rsidRPr="00E16B80">
        <w:t xml:space="preserve">! </w:t>
      </w:r>
      <w:r w:rsidR="00385EA0" w:rsidRPr="00E16B80">
        <w:rPr>
          <w:i/>
          <w:iCs/>
        </w:rPr>
        <w:t>Semmit</w:t>
      </w:r>
      <w:r w:rsidR="00385EA0" w:rsidRPr="00E16B80">
        <w:t xml:space="preserve"> sem végeznek el, de azt várják, hogy levelezgessünk velük. Micsoda ostoba és arrogáns népség.</w:t>
      </w:r>
    </w:p>
    <w:p w14:paraId="303C610D" w14:textId="6B57C54E" w:rsidR="00385EA0" w:rsidRPr="00E16B80" w:rsidRDefault="00385EA0" w:rsidP="00385EA0">
      <w:r w:rsidRPr="00E16B80">
        <w:tab/>
      </w:r>
      <w:r w:rsidRPr="00E16B80">
        <w:tab/>
      </w:r>
      <w:r w:rsidRPr="00E16B80">
        <w:tab/>
      </w:r>
      <w:r w:rsidRPr="00E16B80">
        <w:tab/>
      </w:r>
      <w:r w:rsidRPr="00E16B80">
        <w:tab/>
      </w:r>
      <w:r w:rsidRPr="00E16B80">
        <w:tab/>
      </w:r>
      <w:r w:rsidRPr="00E16B80">
        <w:tab/>
      </w:r>
      <w:r w:rsidRPr="00E16B80">
        <w:tab/>
      </w:r>
      <w:r w:rsidRPr="00E16B80">
        <w:tab/>
      </w:r>
      <w:r w:rsidRPr="00E16B80">
        <w:tab/>
      </w:r>
      <w:r w:rsidRPr="00E16B80">
        <w:tab/>
        <w:t>M.</w:t>
      </w:r>
    </w:p>
    <w:p w14:paraId="289A8AAA" w14:textId="77777777" w:rsidR="00385EA0" w:rsidRPr="00E16B80" w:rsidRDefault="00385EA0" w:rsidP="00385EA0">
      <w:pPr>
        <w:rPr>
          <w:i/>
          <w:iCs/>
        </w:rPr>
      </w:pPr>
    </w:p>
    <w:p w14:paraId="56988FFD" w14:textId="725578D7" w:rsidR="0070000E" w:rsidRPr="00E16B80" w:rsidRDefault="0070000E" w:rsidP="00521363">
      <w:pPr>
        <w:pStyle w:val="Cmsor2"/>
      </w:pPr>
      <w:bookmarkStart w:id="197" w:name="_Toc228208945"/>
      <w:r w:rsidRPr="00E16B80">
        <w:t>XXXVII. Levél</w:t>
      </w:r>
      <w:bookmarkEnd w:id="197"/>
    </w:p>
    <w:p w14:paraId="454C411D" w14:textId="3191EC99" w:rsidR="0070000E" w:rsidRPr="00E16B80" w:rsidRDefault="00846F81" w:rsidP="00777E9D">
      <w:pPr>
        <w:pStyle w:val="Magy-ered"/>
      </w:pPr>
      <w:r w:rsidRPr="00E16B80">
        <w:t>Kézhez véve</w:t>
      </w:r>
      <w:r w:rsidR="00777E9D" w:rsidRPr="00E16B80">
        <w:t xml:space="preserve"> 1882. januárban Allahabadban. </w:t>
      </w:r>
    </w:p>
    <w:p w14:paraId="2051C73B" w14:textId="6F52A9C1" w:rsidR="00777E9D" w:rsidRPr="00E16B80" w:rsidRDefault="005A5139" w:rsidP="005A5139">
      <w:pPr>
        <w:pStyle w:val="Magy-ford"/>
      </w:pPr>
      <w:r w:rsidRPr="00E16B80">
        <w:t>Ezt a levelet Djual Khool Mester (akkor még tanítvány) írta Sinnett úrnak. Ám a levélből kitűnik, hogy valójában Morya Mester a szerzője, és D.K. csak közvetítő volt. Említésre érdemes benne az a mellékesen szóba hozott esemény is, ami D.K.-t „betegágyhoz” kötötte. Erről a megfelelő helyen egy lábjegyzet ad háttér információt. (</w:t>
      </w:r>
      <w:r w:rsidRPr="00E16B80">
        <w:rPr>
          <w:i/>
        </w:rPr>
        <w:t>A ford.</w:t>
      </w:r>
      <w:r w:rsidRPr="00E16B80">
        <w:t>)</w:t>
      </w:r>
    </w:p>
    <w:p w14:paraId="54F00C16" w14:textId="77777777" w:rsidR="00CC0432" w:rsidRPr="00E16B80" w:rsidRDefault="00CC0432" w:rsidP="00194807"/>
    <w:p w14:paraId="7B4DF32E" w14:textId="51C4C3CE" w:rsidR="00CC0432" w:rsidRPr="00E16B80" w:rsidRDefault="005A5139" w:rsidP="005A5139">
      <w:pPr>
        <w:rPr>
          <w:i/>
          <w:iCs/>
        </w:rPr>
      </w:pPr>
      <w:r w:rsidRPr="00E16B80">
        <w:rPr>
          <w:i/>
          <w:iCs/>
        </w:rPr>
        <w:t>Magánjellegű.</w:t>
      </w:r>
    </w:p>
    <w:p w14:paraId="370F302B" w14:textId="14FE058E" w:rsidR="005A5139" w:rsidRPr="00E16B80" w:rsidRDefault="002D1E16" w:rsidP="005A5139">
      <w:r w:rsidRPr="00E16B80">
        <w:t>Nagyra becsült</w:t>
      </w:r>
      <w:r w:rsidR="005A5139" w:rsidRPr="00E16B80">
        <w:t xml:space="preserve"> Uram,</w:t>
      </w:r>
    </w:p>
    <w:p w14:paraId="16DC41A4" w14:textId="0A863D16" w:rsidR="005A5139" w:rsidRPr="00E16B80" w:rsidRDefault="005A5139" w:rsidP="006B554D">
      <w:pPr>
        <w:rPr>
          <w:i/>
          <w:iCs/>
        </w:rPr>
      </w:pPr>
      <w:r w:rsidRPr="00E16B80">
        <w:t xml:space="preserve">A Mester felébresztett és írásra fogott engem. Mélységes sajnálatára bizonyos okok miatt meghatározott ideig nem teheti ki magát azoknak a gondolat-áramlatoknak, amik oly erőteljesen zúdulnak felé a Himaláján túlról. </w:t>
      </w:r>
      <w:r w:rsidR="006F3FEB" w:rsidRPr="00E16B80">
        <w:t xml:space="preserve">Ezért engem utasított arra, hogy megfogalmazzam az Ő válaszát. El kell mondanom önnek, hogy a Mester „ugyanolyan barátsággal viseltetik ön iránt, és egyaránt meg van elégedve jószándékú törekvéseivel, valamint ezek végrehajtásával is, már amennyire ez önön múlik. Az elszántságával bebizonyította ragaszkodását és őszinteségét. Az általunk szeretett Ügy kibontakozásának ön által személyesen adott lendületet semmi sem fogja megakasztani; ezért a gyümölcsei (a </w:t>
      </w:r>
      <w:r w:rsidR="002D1E16" w:rsidRPr="00E16B80">
        <w:t>’</w:t>
      </w:r>
      <w:r w:rsidR="006F3FEB" w:rsidRPr="00E16B80">
        <w:t>jutalom</w:t>
      </w:r>
      <w:r w:rsidR="002D1E16" w:rsidRPr="00E16B80">
        <w:t>’</w:t>
      </w:r>
      <w:r w:rsidR="006F3FEB" w:rsidRPr="00E16B80">
        <w:t xml:space="preserve"> szót kerülve, </w:t>
      </w:r>
      <w:r w:rsidR="006B554D" w:rsidRPr="00E16B80">
        <w:t xml:space="preserve">mert azt </w:t>
      </w:r>
      <w:r w:rsidR="006F3FEB" w:rsidRPr="00E16B80">
        <w:t xml:space="preserve">inkább a </w:t>
      </w:r>
      <w:r w:rsidR="002B0435" w:rsidRPr="00E16B80">
        <w:t>’</w:t>
      </w:r>
      <w:r w:rsidR="006B554D" w:rsidRPr="00E16B80">
        <w:t>jókodóknak</w:t>
      </w:r>
      <w:r w:rsidR="002B0435" w:rsidRPr="00E16B80">
        <w:t>’</w:t>
      </w:r>
      <w:r w:rsidR="006B554D" w:rsidRPr="00E16B80">
        <w:t xml:space="preserve"> tartjuk fent</w:t>
      </w:r>
      <w:r w:rsidR="006F3FEB" w:rsidRPr="00E16B80">
        <w:t>)</w:t>
      </w:r>
      <w:r w:rsidR="006B554D" w:rsidRPr="00E16B80">
        <w:t xml:space="preserve"> nem is maradnak el, amikor majd az okok és okozatok számbavétele idején elkészül és módosul - az ön karmikus egyenlege. Miközben önzetlenül és személyes kockázatot vállalva embertársai érdekében dolgozott, a lehető legtöbb jót tette saját magával. Egyetlen év hatalmas változást eredményezett önben. Ha találkozhatnának, az 1880. évi Sinnett aligha ismerné meg az 1881. évit. Hasonlítsa csak össze őket kedves barátom és Testvérem</w:t>
      </w:r>
      <w:r w:rsidR="002B0435" w:rsidRPr="00E16B80">
        <w:t>, hogy ön is teljességében átlássa, mit tett önnel az idő – vagy</w:t>
      </w:r>
      <w:r w:rsidR="002D1E16" w:rsidRPr="00E16B80">
        <w:t>is</w:t>
      </w:r>
      <w:r w:rsidR="002B0435" w:rsidRPr="00E16B80">
        <w:t xml:space="preserve"> inkább azt, hogy mit kezdett ön ezzel az idővel. Ennek érdekében meditáljon – </w:t>
      </w:r>
      <w:r w:rsidR="002B0435" w:rsidRPr="00E16B80">
        <w:lastRenderedPageBreak/>
        <w:t xml:space="preserve">csak kettesben maradva ezzel a stratégiai értékű tükörrel, és szemlélje meg magát benne. Ez által nem csak a Múlt fényeit és árnyait láthatja meg, hanem a lehetséges Jövő ragyogását is. Így fog eljutni idővel oda, hogy az </w:t>
      </w:r>
      <w:r w:rsidR="002B0435" w:rsidRPr="00E16B80">
        <w:rPr>
          <w:i/>
          <w:iCs/>
        </w:rPr>
        <w:t>Ego</w:t>
      </w:r>
      <w:r w:rsidR="002B0435" w:rsidRPr="00E16B80">
        <w:t xml:space="preserve">-t annak </w:t>
      </w:r>
      <w:r w:rsidR="002D1E16" w:rsidRPr="00E16B80">
        <w:t>leplezetlen</w:t>
      </w:r>
      <w:r w:rsidR="002B0435" w:rsidRPr="00E16B80">
        <w:t xml:space="preserve"> valójában ismerhesse meg. És ugyancsak ilyen módon fog hallani felőlem </w:t>
      </w:r>
      <w:r w:rsidR="002B0435" w:rsidRPr="00E16B80">
        <w:rPr>
          <w:i/>
          <w:iCs/>
        </w:rPr>
        <w:t>közvetlenül</w:t>
      </w:r>
      <w:r w:rsidR="002D1E16" w:rsidRPr="00E16B80">
        <w:rPr>
          <w:i/>
          <w:iCs/>
        </w:rPr>
        <w:t>,</w:t>
      </w:r>
      <w:r w:rsidR="002B0435" w:rsidRPr="00E16B80">
        <w:t xml:space="preserve"> </w:t>
      </w:r>
      <w:r w:rsidR="002D1E16" w:rsidRPr="00E16B80">
        <w:t xml:space="preserve">és </w:t>
      </w:r>
      <w:r w:rsidR="002B0435" w:rsidRPr="00E16B80">
        <w:t>a lehető leghamarabb, amikor gyakorlati lehetőség adódik erre</w:t>
      </w:r>
      <w:r w:rsidR="002D1E16" w:rsidRPr="00E16B80">
        <w:t>.</w:t>
      </w:r>
      <w:r w:rsidR="002B0435" w:rsidRPr="00E16B80">
        <w:t xml:space="preserve"> </w:t>
      </w:r>
      <w:r w:rsidR="002D1E16" w:rsidRPr="00E16B80">
        <w:t>M</w:t>
      </w:r>
      <w:r w:rsidR="002B0435" w:rsidRPr="00E16B80">
        <w:t xml:space="preserve">ert mi nem vagyunk hálátlanok, és még a </w:t>
      </w:r>
      <w:r w:rsidR="002B0435" w:rsidRPr="00E16B80">
        <w:rPr>
          <w:i/>
          <w:iCs/>
        </w:rPr>
        <w:t>Nirvana</w:t>
      </w:r>
      <w:r w:rsidR="002B0435" w:rsidRPr="00E16B80">
        <w:t xml:space="preserve"> sem törölheti el a </w:t>
      </w:r>
      <w:r w:rsidR="002B0435" w:rsidRPr="00E16B80">
        <w:rPr>
          <w:i/>
          <w:iCs/>
        </w:rPr>
        <w:t>jó cselekedeteket.”</w:t>
      </w:r>
      <w:r w:rsidR="002D1E16" w:rsidRPr="00E16B80">
        <w:rPr>
          <w:i/>
          <w:iCs/>
        </w:rPr>
        <w:t xml:space="preserve"> </w:t>
      </w:r>
    </w:p>
    <w:p w14:paraId="5A9E509C" w14:textId="7F8CCCC9" w:rsidR="002D1E16" w:rsidRPr="00E16B80" w:rsidRDefault="002D1E16" w:rsidP="006B554D">
      <w:r w:rsidRPr="00E16B80">
        <w:t>Ezek a Mester szavai, a</w:t>
      </w:r>
      <w:r w:rsidR="005F5584" w:rsidRPr="00E16B80">
        <w:t>mint</w:t>
      </w:r>
      <w:r w:rsidRPr="00E16B80">
        <w:t xml:space="preserve"> azokat az ő segítségével képes voltam az ön nyelvének szavaival lejegyezni, nagyra becsült Uram. És engedélyt kaptam arra is, hogy egyúttal </w:t>
      </w:r>
      <w:r w:rsidR="00A84647" w:rsidRPr="00E16B80">
        <w:t>mély köszönetemet fejezzem ki önnek azért az őszinte együttérzésért, amit abban az időben érzett irántam, amikor egy, feledékenységem miatt bekövetkezett apró baleset</w:t>
      </w:r>
      <w:r w:rsidR="00A84647" w:rsidRPr="00E16B80">
        <w:rPr>
          <w:rStyle w:val="Lbjegyzet-hivatkozs"/>
        </w:rPr>
        <w:footnoteReference w:id="473"/>
      </w:r>
      <w:r w:rsidR="00A84647" w:rsidRPr="00E16B80">
        <w:t xml:space="preserve"> egy időre betegágyba kényszerített. </w:t>
      </w:r>
    </w:p>
    <w:p w14:paraId="13E73147" w14:textId="5D5FBE8A" w:rsidR="00A84647" w:rsidRPr="00E16B80" w:rsidRDefault="001D4E22" w:rsidP="006B554D">
      <w:r w:rsidRPr="00E16B80">
        <w:t xml:space="preserve">Bár talán már olvasott a nyugati tudományos munkákban a mesmerizmusról és arról, miként képes az, amit mi „akarat-esszenciának”, önök pedig „fluidumnak” hívnak, átáramolni a kezelést végző személytől a kezelni kívánt célterületre, </w:t>
      </w:r>
      <w:r w:rsidR="005F5584" w:rsidRPr="00E16B80">
        <w:t>esetleg</w:t>
      </w:r>
      <w:r w:rsidRPr="00E16B80">
        <w:t xml:space="preserve"> </w:t>
      </w:r>
      <w:r w:rsidR="005F5584" w:rsidRPr="00E16B80">
        <w:t>n</w:t>
      </w:r>
      <w:r w:rsidRPr="00E16B80">
        <w:t xml:space="preserve">incs tudatában annak, hogy – bár anélkül, hogy </w:t>
      </w:r>
      <w:r w:rsidR="005F5584" w:rsidRPr="00E16B80">
        <w:t>fogalmuk lenne erről</w:t>
      </w:r>
      <w:r w:rsidRPr="00E16B80">
        <w:t xml:space="preserve"> - a gyakorlatban mennyire elterjedten használja ezt minde</w:t>
      </w:r>
      <w:r w:rsidR="005F5584" w:rsidRPr="00E16B80">
        <w:t>n ember</w:t>
      </w:r>
      <w:r w:rsidRPr="00E16B80">
        <w:t>, minden nap, sőt a nap minden percében. Arról sem sokat tud</w:t>
      </w:r>
      <w:r w:rsidR="00DB24A6" w:rsidRPr="00E16B80">
        <w:t>hat</w:t>
      </w:r>
      <w:r w:rsidRPr="00E16B80">
        <w:t xml:space="preserve">, hogy az adeptussá váláshoz </w:t>
      </w:r>
      <w:r w:rsidR="005F5584" w:rsidRPr="00E16B80">
        <w:t>vezető</w:t>
      </w:r>
      <w:r w:rsidRPr="00E16B80">
        <w:t xml:space="preserve"> képzés milyen nagymértékben erősíti az ilyen </w:t>
      </w:r>
      <w:r w:rsidR="00DB24A6" w:rsidRPr="00E16B80">
        <w:t>erő</w:t>
      </w:r>
      <w:r w:rsidR="005F5584" w:rsidRPr="00E16B80">
        <w:t>-</w:t>
      </w:r>
      <w:r w:rsidRPr="00E16B80">
        <w:t>áramlatok kibocsátására való képességet csakúgy, mint az ilyen</w:t>
      </w:r>
      <w:r w:rsidR="005F5584" w:rsidRPr="00E16B80">
        <w:t>ek</w:t>
      </w:r>
      <w:r w:rsidR="00DB24A6" w:rsidRPr="00E16B80">
        <w:t xml:space="preserve"> </w:t>
      </w:r>
      <w:r w:rsidRPr="00E16B80">
        <w:t>észlelésének képességét.</w:t>
      </w:r>
      <w:r w:rsidR="00DB24A6" w:rsidRPr="00E16B80">
        <w:t xml:space="preserve"> De biztosíthatom önt, hogy bár egyelőre én csak egy alázatos tanítvány vagyok,</w:t>
      </w:r>
      <w:r w:rsidRPr="00E16B80">
        <w:t xml:space="preserve"> </w:t>
      </w:r>
      <w:r w:rsidR="005F5584" w:rsidRPr="00E16B80">
        <w:t>még</w:t>
      </w:r>
      <w:r w:rsidR="00DB24A6" w:rsidRPr="00E16B80">
        <w:t xml:space="preserve"> így is jól érzékeltem az ön felém </w:t>
      </w:r>
      <w:r w:rsidR="00AE651C" w:rsidRPr="00E16B80">
        <w:t>irányított</w:t>
      </w:r>
      <w:r w:rsidR="00DB24A6" w:rsidRPr="00E16B80">
        <w:t xml:space="preserve"> jó kívánságait ott, a hideg hegyektől körülvéve. Olyanok voltak nekem azok, mint a meleg síkságról felém fújdogáló langyos fuvallat. </w:t>
      </w:r>
    </w:p>
    <w:p w14:paraId="73AED0AD" w14:textId="1C2E749E" w:rsidR="00DB24A6" w:rsidRPr="00E16B80" w:rsidRDefault="00DB24A6" w:rsidP="006B554D">
      <w:r w:rsidRPr="00E16B80">
        <w:t>Arra is fel kell hívnom a figyelmét, hogy Amerikából hamarosan megérkezik Bombaybe egy bizonyos Bennett</w:t>
      </w:r>
      <w:r w:rsidR="009F0BDC" w:rsidRPr="00E16B80">
        <w:rPr>
          <w:rStyle w:val="Lbjegyzet-hivatkozs"/>
        </w:rPr>
        <w:footnoteReference w:id="474"/>
      </w:r>
      <w:r w:rsidRPr="00E16B80">
        <w:t xml:space="preserve"> úr. </w:t>
      </w:r>
      <w:r w:rsidR="00AE651C" w:rsidRPr="00E16B80">
        <w:t>B</w:t>
      </w:r>
      <w:r w:rsidRPr="00E16B80">
        <w:t>enne ön valószínűleg felismerni véli majd azt a nemzeti provincializmust, amit annyira ki nem állhat, és túlzottan hitetlenkedőnek is fog</w:t>
      </w:r>
      <w:r w:rsidR="00AE651C" w:rsidRPr="00E16B80">
        <w:t>j</w:t>
      </w:r>
      <w:r w:rsidRPr="00E16B80">
        <w:t xml:space="preserve">a látni őt. </w:t>
      </w:r>
      <w:r w:rsidRPr="00E16B80">
        <w:lastRenderedPageBreak/>
        <w:t>Ennek ellenére ez az ember (bár ő erről nem tud) egyike a</w:t>
      </w:r>
      <w:r w:rsidR="00AE651C" w:rsidRPr="00E16B80">
        <w:t>zoknak, akik számunkra fontos feladatot teljesítenek, és annak érdekében működnek, hogy felszabadítsák a nyugati gondolkodást a babonás hitek nyűgje alól. Ha módját lelné annak, hogy elé tárja a jelenlegi, és a potenciális jövőbeni állapotát az ázsiai, de különösképpen az indiai gondolkodásnak, az nagy megelégedésére szolgálna az én Mesteremnek.</w:t>
      </w:r>
      <w:r w:rsidR="00B23CD7" w:rsidRPr="00E16B80">
        <w:t xml:space="preserve"> Egyúttal azt is kérte tőlem, jelezzem, nem kellene ennyire óvatosan közelítenie ahhoz a kérdéshez, hogy átveheti-e a Hume úr által félbehagyott munkát. Az az úriember csak olyasmit óhajt elvégezni, ami neki kedvére való, és közben mit sem törődik más emberek érzéseivel. Ami munkát jelenleg végez – egy hatalmas, de csekély hasznot eredményező intellektuális erőfeszítés -, továbbá ellenvetései és érvei is mind pusztán arra irányulnak, hogy felmentést adjon saját magának. A </w:t>
      </w:r>
      <w:r w:rsidR="000E0A68">
        <w:t>M</w:t>
      </w:r>
      <w:r w:rsidR="00B23CD7" w:rsidRPr="00E16B80">
        <w:t>ester legnagyobb sajnálatára ismét a korábbi határtalan</w:t>
      </w:r>
      <w:r w:rsidR="00E80141" w:rsidRPr="00E16B80">
        <w:t xml:space="preserve">, bár nem tudatos önzést látja bene, ami mit sem törődik annak az Ügynek a javával, amit képvisel. Ha bármi, a maga számára érdekeset fedez fel benne, az csak azért van, mert ellenkezéssel találkozik, és ez provokálja az ő harciasságát. A Terry úr által neki írt levélre született válasznak is már meg kellett volna jelennie a januári számban. Volna olyan kedves, és kézbe venné az ügyet – a Mester erre kéri? Ő úgy gondolja, hogy ha megpróbálná, ezt ön is képes lenne elvégezni, hiszen a metafizikai készségek önben ugyan még szunnyadnak, de </w:t>
      </w:r>
      <w:r w:rsidR="00E71021" w:rsidRPr="00E16B80">
        <w:t xml:space="preserve">teljes mértékben kibontakoznának, ha felébresztené őket azzal, hogy folyamatosan használja ezeket. </w:t>
      </w:r>
      <w:r w:rsidR="002C6945" w:rsidRPr="00E16B80">
        <w:t>A</w:t>
      </w:r>
      <w:r w:rsidR="00E71021" w:rsidRPr="00E16B80">
        <w:t>mi a mi tisztel</w:t>
      </w:r>
      <w:r w:rsidR="002C6945" w:rsidRPr="00E16B80">
        <w:t>etreméltó</w:t>
      </w:r>
      <w:r w:rsidR="00E71021" w:rsidRPr="00E16B80">
        <w:t xml:space="preserve"> M.-ünket illeti: ő azt akarja, hogy biztosítsam önt a felől, hogy a Hume úr által az Emberiség („</w:t>
      </w:r>
      <w:r w:rsidR="00E71021" w:rsidRPr="00E16B80">
        <w:rPr>
          <w:i/>
          <w:iCs/>
        </w:rPr>
        <w:t>Hum-</w:t>
      </w:r>
      <w:r w:rsidR="00E71021" w:rsidRPr="00E16B80">
        <w:t xml:space="preserve">anity”) iránt állítólag érzett szeret alapja és gyökere valójában az e szóban véletlenül épp előforduló első szótagra korlátozódik; </w:t>
      </w:r>
      <w:r w:rsidR="002C6945" w:rsidRPr="00E16B80">
        <w:t>hiszen ami az „emberiséget” (</w:t>
      </w:r>
      <w:r w:rsidR="002C6945" w:rsidRPr="00E16B80">
        <w:rPr>
          <w:i/>
          <w:iCs/>
        </w:rPr>
        <w:t>mankind)</w:t>
      </w:r>
      <w:r w:rsidR="002C6945" w:rsidRPr="00E16B80">
        <w:t xml:space="preserve"> illeti – az iránt </w:t>
      </w:r>
      <w:r w:rsidR="00E04A66" w:rsidRPr="00E16B80">
        <w:t>ő</w:t>
      </w:r>
      <w:r w:rsidR="002C6945" w:rsidRPr="00E16B80">
        <w:t xml:space="preserve">benne semmi együttérzés nem fedezhető fel. </w:t>
      </w:r>
    </w:p>
    <w:p w14:paraId="089F596C" w14:textId="54A6A0C0" w:rsidR="002C6945" w:rsidRPr="00E16B80" w:rsidRDefault="002C6945" w:rsidP="006B554D">
      <w:r w:rsidRPr="00E16B80">
        <w:t>Mivel a Mester még további egy vagy két hónapig nem lesz képes írni önnek (bár hallani fog felőle</w:t>
      </w:r>
      <w:r w:rsidR="00E04A66" w:rsidRPr="00E16B80">
        <w:t>)</w:t>
      </w:r>
      <w:r w:rsidRPr="00E16B80">
        <w:t xml:space="preserve"> – Ő azt kéri, hogy </w:t>
      </w:r>
      <w:r w:rsidR="00161041">
        <w:t xml:space="preserve">a </w:t>
      </w:r>
      <w:r w:rsidRPr="00E16B80">
        <w:t xml:space="preserve">kedvéért folytassa tovább metafizikai tanulmányait; és ne adja fel reményvesztetten a feladatot akkor sem, ha felfoghatatlan eszmékkel találkozna M. . . </w:t>
      </w:r>
      <w:r w:rsidRPr="00E16B80">
        <w:rPr>
          <w:i/>
          <w:iCs/>
        </w:rPr>
        <w:t xml:space="preserve">Sahib </w:t>
      </w:r>
      <w:r w:rsidRPr="00E16B80">
        <w:t>üzeneteiben</w:t>
      </w:r>
      <w:r w:rsidR="00CA5C82" w:rsidRPr="00E16B80">
        <w:rPr>
          <w:rStyle w:val="Lbjegyzet-hivatkozs"/>
        </w:rPr>
        <w:footnoteReference w:id="475"/>
      </w:r>
      <w:r w:rsidRPr="00E16B80">
        <w:t xml:space="preserve">. Annál is inkább, mivel M. . . </w:t>
      </w:r>
      <w:r w:rsidRPr="00E16B80">
        <w:rPr>
          <w:i/>
          <w:iCs/>
        </w:rPr>
        <w:t>Sahib</w:t>
      </w:r>
      <w:r w:rsidRPr="00E16B80">
        <w:t xml:space="preserve"> egyetlen dolgot utál az életben – és ez az írás. Végezetül a Mester a legjobbakat kívánja önnek, és miközben bízik benne, hogy nem felejti el Őt, azt az utasítást adta, hogy ezt a levelet én, az ön engedelmes szolgája írjam alá, vagyis a</w:t>
      </w:r>
    </w:p>
    <w:p w14:paraId="4DE5B6FC" w14:textId="392786A2" w:rsidR="002C6945" w:rsidRPr="00E16B80" w:rsidRDefault="002C6945" w:rsidP="002C6945">
      <w:pPr>
        <w:ind w:firstLine="0"/>
      </w:pPr>
      <w:r w:rsidRPr="00E16B80">
        <w:tab/>
      </w:r>
      <w:r w:rsidRPr="00E16B80">
        <w:tab/>
      </w:r>
      <w:r w:rsidRPr="00E16B80">
        <w:tab/>
      </w:r>
      <w:r w:rsidRPr="00E16B80">
        <w:tab/>
      </w:r>
      <w:r w:rsidRPr="00E16B80">
        <w:tab/>
      </w:r>
      <w:r w:rsidRPr="00E16B80">
        <w:tab/>
      </w:r>
      <w:r w:rsidRPr="00E16B80">
        <w:tab/>
      </w:r>
      <w:r w:rsidRPr="00E16B80">
        <w:tab/>
      </w:r>
      <w:r w:rsidRPr="00E16B80">
        <w:tab/>
      </w:r>
      <w:r w:rsidRPr="00E16B80">
        <w:tab/>
        <w:t xml:space="preserve">A </w:t>
      </w:r>
      <w:r w:rsidR="005F5584" w:rsidRPr="00E16B80">
        <w:t>„</w:t>
      </w:r>
      <w:r w:rsidR="006F421D" w:rsidRPr="00E16B80">
        <w:t>KITAGADOTT</w:t>
      </w:r>
      <w:r w:rsidR="00390A74" w:rsidRPr="00E16B80">
        <w:rPr>
          <w:rStyle w:val="Lbjegyzet-hivatkozs"/>
        </w:rPr>
        <w:footnoteReference w:id="476"/>
      </w:r>
      <w:r w:rsidR="005F5584" w:rsidRPr="00E16B80">
        <w:t>”</w:t>
      </w:r>
    </w:p>
    <w:p w14:paraId="31AEE1BC" w14:textId="12253608" w:rsidR="002C6945" w:rsidRPr="00E16B80" w:rsidRDefault="002C6945" w:rsidP="002C6945">
      <w:pPr>
        <w:ind w:firstLine="0"/>
      </w:pPr>
      <w:r w:rsidRPr="00E16B80">
        <w:lastRenderedPageBreak/>
        <w:t>U.I.:</w:t>
      </w:r>
      <w:r w:rsidR="006F421D" w:rsidRPr="00E16B80">
        <w:t xml:space="preserve"> Ha szeretne írni Neki, a Mester örömmel </w:t>
      </w:r>
      <w:r w:rsidR="005F5584" w:rsidRPr="00E16B80">
        <w:t>olvassa</w:t>
      </w:r>
      <w:r w:rsidR="006F421D" w:rsidRPr="00E16B80">
        <w:t xml:space="preserve"> leveleit, </w:t>
      </w:r>
      <w:r w:rsidR="005F5584" w:rsidRPr="00E16B80">
        <w:t>akkor is, ha</w:t>
      </w:r>
      <w:r w:rsidR="006F421D" w:rsidRPr="00E16B80">
        <w:t xml:space="preserve"> Ő </w:t>
      </w:r>
      <w:r w:rsidR="005F5584" w:rsidRPr="00E16B80">
        <w:t>nem tud válaszolni rájuk. Ezt D.K. Mavalankaron</w:t>
      </w:r>
      <w:r w:rsidR="00940E16" w:rsidRPr="00E16B80">
        <w:rPr>
          <w:rStyle w:val="Lbjegyzet-hivatkozs"/>
        </w:rPr>
        <w:footnoteReference w:id="477"/>
      </w:r>
      <w:r w:rsidR="005F5584" w:rsidRPr="00E16B80">
        <w:t xml:space="preserve"> keresztül teheti meg.</w:t>
      </w:r>
    </w:p>
    <w:p w14:paraId="0079074E" w14:textId="6AFF5F04" w:rsidR="005F5584" w:rsidRPr="00E16B80" w:rsidRDefault="005F5584" w:rsidP="002C6945">
      <w:pPr>
        <w:ind w:firstLine="0"/>
      </w:pPr>
      <w:r w:rsidRPr="00E16B80">
        <w:tab/>
      </w:r>
      <w:r w:rsidRPr="00E16B80">
        <w:tab/>
      </w:r>
      <w:r w:rsidRPr="00E16B80">
        <w:tab/>
      </w:r>
      <w:r w:rsidRPr="00E16B80">
        <w:tab/>
      </w:r>
      <w:r w:rsidRPr="00E16B80">
        <w:tab/>
      </w:r>
      <w:r w:rsidRPr="00E16B80">
        <w:tab/>
      </w:r>
      <w:r w:rsidRPr="00E16B80">
        <w:tab/>
      </w:r>
      <w:r w:rsidRPr="00E16B80">
        <w:tab/>
      </w:r>
      <w:r w:rsidRPr="00E16B80">
        <w:tab/>
      </w:r>
      <w:r w:rsidRPr="00E16B80">
        <w:tab/>
        <w:t>„KT.”</w:t>
      </w:r>
    </w:p>
    <w:p w14:paraId="1D61351E" w14:textId="77777777" w:rsidR="002C6945" w:rsidRPr="00E16B80" w:rsidRDefault="002C6945" w:rsidP="006B554D"/>
    <w:p w14:paraId="3240806F" w14:textId="6A68793A" w:rsidR="0070000E" w:rsidRPr="00E16B80" w:rsidRDefault="0070000E" w:rsidP="00521363">
      <w:pPr>
        <w:pStyle w:val="Cmsor2"/>
      </w:pPr>
      <w:bookmarkStart w:id="200" w:name="_Toc228208946"/>
      <w:r w:rsidRPr="00E16B80">
        <w:t>XXXVIII. Levél</w:t>
      </w:r>
      <w:bookmarkEnd w:id="200"/>
    </w:p>
    <w:p w14:paraId="1E839E23" w14:textId="4AFF02D1" w:rsidR="0070000E" w:rsidRDefault="003771F2" w:rsidP="003771F2">
      <w:pPr>
        <w:pStyle w:val="Magy-ford"/>
      </w:pPr>
      <w:r>
        <w:t>Ezt a levelet Morya Mester írta Sinnett úrnak. Nem ismerjük születésének vagy a címzetthez eljuttatásának módját, csak azt, hogy Sinnett Allahabadban, valamikor 188</w:t>
      </w:r>
      <w:r w:rsidR="00E06EB4">
        <w:t>2</w:t>
      </w:r>
      <w:r>
        <w:t xml:space="preserve">. </w:t>
      </w:r>
      <w:r w:rsidR="00E06EB4">
        <w:t>január-februárban</w:t>
      </w:r>
      <w:r>
        <w:t xml:space="preserve"> kapta meg. (</w:t>
      </w:r>
      <w:r>
        <w:rPr>
          <w:i/>
        </w:rPr>
        <w:t>A ford.</w:t>
      </w:r>
      <w:r>
        <w:t>)</w:t>
      </w:r>
    </w:p>
    <w:p w14:paraId="6D8362AA" w14:textId="77777777" w:rsidR="003771F2" w:rsidRDefault="003771F2" w:rsidP="00194807"/>
    <w:p w14:paraId="2BCB6DA9" w14:textId="295B86F6" w:rsidR="003771F2" w:rsidRDefault="004D767D" w:rsidP="00194807">
      <w:r>
        <w:t>Az ön „kiemelkedő” barátja</w:t>
      </w:r>
      <w:r w:rsidR="00B76F16">
        <w:rPr>
          <w:rStyle w:val="Lbjegyzet-hivatkozs"/>
        </w:rPr>
        <w:footnoteReference w:id="478"/>
      </w:r>
      <w:r>
        <w:t xml:space="preserve"> nem próbált „ironikus” lenni, bármi egyéb dolgot is magyarázzanak bele szavaiba. Ez a „kiemelkedő” barát pusztán szomorúnak érezte magát attól a gondolattól, hogy bizony mennyire csalódottnak érzi magát majd K.H., amikor visszatér közénk.  Az első áttekintő pillantás arról a munkáról, amit annyira szívén viselt olyan kölcsönös pengeváltások képét vetíti majd eléje, amikre két jó példát e levél csatolmányai adnak. Az egyik méltatlan, keserű, gúnyos</w:t>
      </w:r>
      <w:r w:rsidR="00B76F16">
        <w:t xml:space="preserve"> hangneme épp olyan kevés okot ad az örömre, mint a másikból kiérezhető méltatlan, ostoba és gyerekes hangvétel. Nem is vettem volna elő a témát, ha ön nem értelmezte volna rosszul azokat az érzéseket, amik előző levelemet </w:t>
      </w:r>
      <w:r w:rsidR="001A62DE">
        <w:t>meg</w:t>
      </w:r>
      <w:r w:rsidR="00B76F16">
        <w:t xml:space="preserve">íratták velem. Jobb, ha őszintén beszélek önnel. Az általam legkevésbé sem megérdemelt „Nagyság” kifejezés sokkal inkább gunyorosnak érződik, mint bármi, ami eddig tőlem származott. </w:t>
      </w:r>
      <w:r w:rsidR="00E83C73">
        <w:t xml:space="preserve">Ám mivel „minősítések nem </w:t>
      </w:r>
      <w:r w:rsidR="00AD0155">
        <w:t>aggathatók fel</w:t>
      </w:r>
      <w:r w:rsidR="00E83C73">
        <w:t xml:space="preserve"> egy </w:t>
      </w:r>
      <w:r w:rsidR="00E83C73" w:rsidRPr="00E83C73">
        <w:rPr>
          <w:i/>
          <w:iCs/>
        </w:rPr>
        <w:t>Bod-pa</w:t>
      </w:r>
      <w:r w:rsidR="00E83C73">
        <w:rPr>
          <w:i/>
          <w:iCs/>
        </w:rPr>
        <w:t xml:space="preserve"> </w:t>
      </w:r>
      <w:r w:rsidR="00E83C73" w:rsidRPr="00E83C73">
        <w:t>inggallérjá</w:t>
      </w:r>
      <w:r w:rsidR="00AD0155">
        <w:t>ra</w:t>
      </w:r>
      <w:r w:rsidR="00E83C73">
        <w:t>”</w:t>
      </w:r>
      <w:r w:rsidR="00AD0155">
        <w:t xml:space="preserve">, én sem figyelek oda az ilyesmire, és önnek is azt javaslom, hogy így járjon el; azaz ne lásson gúnyolódást ott, ahol nem szándékoztak ilyet éreztetni, hiszen csak őszinte beszédről, valamint az ön által az indiai születésűekkel szemben általánosságban táplált érzések pontos meghatározásáról volt szó. </w:t>
      </w:r>
    </w:p>
    <w:p w14:paraId="512275AE" w14:textId="18BA407B" w:rsidR="00AD0155" w:rsidRDefault="00AD0155" w:rsidP="00194807">
      <w:r>
        <w:t xml:space="preserve">Az ön jogi tanácsadója jobban tudja – hát persze. Ha a kérdéses bekezdés nem tekinthető </w:t>
      </w:r>
      <w:r>
        <w:rPr>
          <w:i/>
          <w:iCs/>
        </w:rPr>
        <w:t>becsületsértőnek</w:t>
      </w:r>
      <w:r>
        <w:t xml:space="preserve">, akkor csak azt mondhatom, nagy szükség lenne rá, hogy áttekintsék és módosítsák idevágó törvényeik megfogalmazását. </w:t>
      </w:r>
    </w:p>
    <w:p w14:paraId="27D241AC" w14:textId="2929D79F" w:rsidR="00AD0155" w:rsidRDefault="00AD0155" w:rsidP="00194807">
      <w:r>
        <w:t xml:space="preserve">Biztos vagyok benne, hogy meg fog gyűlni a baja a nővel, ha a „női tagozatról” van szó. </w:t>
      </w:r>
      <w:r w:rsidR="00CA7CBA">
        <w:t>Az általa minden, a nemekkel és ezek megkülönböztetésével kapcsolatos dologgal szemben érzett megvetése nem ismer határokat</w:t>
      </w:r>
      <w:r w:rsidR="001A62DE">
        <w:rPr>
          <w:rStyle w:val="Lbjegyzet-hivatkozs"/>
        </w:rPr>
        <w:footnoteReference w:id="479"/>
      </w:r>
      <w:r w:rsidR="00CA7CBA">
        <w:t>; így aligha tudja meggyőzni róla, hogy ezen a téren bármi hasznos dolog elérhető. És most megint őszinte leszek önhöz. Sem jómagam, sem senki más közülünk – és K.H.-t már eleve és teljesen kihagyj</w:t>
      </w:r>
      <w:r w:rsidR="00530471">
        <w:t>hat</w:t>
      </w:r>
      <w:r w:rsidR="00CA7CBA">
        <w:t xml:space="preserve">uk e kérdéskörből – nem vállalkozna arra, hogy alapítója vagy vezéralakja legyen egy ilyen </w:t>
      </w:r>
      <w:r w:rsidR="00CA7CBA">
        <w:rPr>
          <w:i/>
          <w:iCs/>
        </w:rPr>
        <w:t xml:space="preserve">női </w:t>
      </w:r>
      <w:r w:rsidR="00CA7CBA">
        <w:t xml:space="preserve">tagozatnak; mindünknek épp elég </w:t>
      </w:r>
      <w:r w:rsidR="00CA7CBA">
        <w:lastRenderedPageBreak/>
        <w:t xml:space="preserve">saját </w:t>
      </w:r>
      <w:r w:rsidR="00CA7CBA" w:rsidRPr="00CA7CBA">
        <w:rPr>
          <w:i/>
          <w:iCs/>
        </w:rPr>
        <w:t>ani</w:t>
      </w:r>
      <w:r w:rsidR="00CA7CBA">
        <w:rPr>
          <w:rStyle w:val="Lbjegyzet-hivatkozs"/>
          <w:i/>
          <w:iCs/>
        </w:rPr>
        <w:footnoteReference w:id="480"/>
      </w:r>
      <w:r w:rsidR="00CA7CBA">
        <w:t xml:space="preserve">-ja van. </w:t>
      </w:r>
      <w:r w:rsidR="00D53E86">
        <w:t xml:space="preserve">De ezzel együtt elismerjük, hogy sok jó származhat egy ilyen szerveződésből, hiszen a nők nagy hatással vannak a gyermekekre és a velük élő férfiakra is; és mivel ön igazán régi és gyakorlott játékos ezen a téren, Hume úrral együtt nagy segítségére lehetnének K.H.-nak, hiszen az ő környezetéből és „szeretetreméltó természetéből” lánytestvéreinek kivételével a nők mindig is ki voltak zárva, és csakis a hazája és az emberiség iránt érzett szeretet uralta életét. Ő semmit sem tud ezekről a teremtményekről – ön viszont </w:t>
      </w:r>
      <w:r w:rsidR="00530471">
        <w:t xml:space="preserve">elég </w:t>
      </w:r>
      <w:r w:rsidR="00D53E86">
        <w:t xml:space="preserve">sokat. Ő mindig is szükségét érezte, hogy bevonja a nőket is – de soha nem merészkedett odáig, hogy megpróbálkozzon ilyesmivel. Itt a lehetőség, hogy segítsenek neki. </w:t>
      </w:r>
    </w:p>
    <w:p w14:paraId="3F281B49" w14:textId="7B1F3BF0" w:rsidR="00D53E86" w:rsidRDefault="00296C58" w:rsidP="00194807">
      <w:r>
        <w:t>Másrészről, mi azt állítjuk, hogy többet tudunk a dolgok titkos Okairól</w:t>
      </w:r>
      <w:r w:rsidR="00530471">
        <w:t>,</w:t>
      </w:r>
      <w:r>
        <w:t xml:space="preserve"> mint önök, világi emberek. Ezért azt mondom, hogy az Alapítók becsmérlése és gyalázása, továbbá a </w:t>
      </w:r>
      <w:r w:rsidR="00530471">
        <w:t xml:space="preserve">céljaival és küldetésével kapcsolatban </w:t>
      </w:r>
      <w:r>
        <w:t>széles körben tapasztalt félreértések azok, amik megbénítják Társulatot, annak előre haladását – és semmi egyéb. Nincs semmiféle homályosság a célkitűzésekben, csak kellőképpen meg kellene magyarázni ezeket. A tagoknak bőven lenne tennivalója, ha a valóság érdekében csak fele akkora elszántsággal dolgoznának, mint amennyi</w:t>
      </w:r>
      <w:r w:rsidR="00A656B1">
        <w:t>re</w:t>
      </w:r>
      <w:r>
        <w:t xml:space="preserve"> </w:t>
      </w:r>
      <w:r w:rsidR="00A656B1" w:rsidRPr="00A656B1">
        <w:rPr>
          <w:i/>
          <w:iCs/>
        </w:rPr>
        <w:t>káprázatokért</w:t>
      </w:r>
      <w:r w:rsidR="00A656B1">
        <w:t xml:space="preserve"> hajlandók. Szomorúan hallgattam, amint a színpadon ön a Teozófiát egy kifestett házhoz hasonlította, miközben egy igaz emberbarát és teozófus gondozásában az olyan erőssé válhatna, mint egy bevehetetlen erőd. A helyzet a következő: azok az emberek, akik azzal az egyetlen önző céllal csatlakoznak a Társulathoz, hogy ezzel hatalomra tegyenek szert, és ezért fő – vagy épp egyetlen - céljuknak az okkult tudomány tanulmányozását tekintik</w:t>
      </w:r>
      <w:r w:rsidR="00530471">
        <w:t xml:space="preserve"> </w:t>
      </w:r>
      <w:r w:rsidR="00A656B1">
        <w:t>jobb</w:t>
      </w:r>
      <w:r w:rsidR="00530471">
        <w:t>,</w:t>
      </w:r>
      <w:r w:rsidR="00A656B1">
        <w:t xml:space="preserve"> ha be sem lépnek oda; mert eleve csalódásra vannak ítélve azokkal együtt, akik ráve</w:t>
      </w:r>
      <w:r w:rsidR="00C90215">
        <w:t>szik</w:t>
      </w:r>
      <w:r w:rsidR="00A656B1">
        <w:t xml:space="preserve"> őket, hogy </w:t>
      </w:r>
      <w:r w:rsidR="00530471">
        <w:t>olyan</w:t>
      </w:r>
      <w:r w:rsidR="00A656B1">
        <w:t xml:space="preserve"> tévképzetek alakuljanak ki bennük, miszerint a Társulat </w:t>
      </w:r>
      <w:r w:rsidR="00C90215">
        <w:t xml:space="preserve">erre szolgál, és semmi másra. </w:t>
      </w:r>
      <w:r w:rsidR="005E1193">
        <w:t xml:space="preserve">Elkerülhetetlenül a bukáshoz vezet az, ha túl sokat prédikálnak a „Testvérekről”, és túl keveset – ha egyáltalán – a </w:t>
      </w:r>
      <w:r w:rsidR="005E1193" w:rsidRPr="005E1193">
        <w:rPr>
          <w:i/>
          <w:iCs/>
        </w:rPr>
        <w:t>Testvériségről</w:t>
      </w:r>
      <w:r w:rsidR="005E1193">
        <w:rPr>
          <w:i/>
          <w:iCs/>
        </w:rPr>
        <w:t xml:space="preserve">. </w:t>
      </w:r>
      <w:r w:rsidR="005E1193">
        <w:t xml:space="preserve">Hányszor elmondtuk már eddig is, hogy ha valaki azzal a kizárólagos céllal csatlakozik a Társulathoz, hogy kapcsolatba lépjen velünk, és ha nem sikerül legalább azt elérnie, hogy bizonyossággá váljon számára a nekünk tulajdonított erők és a mi objektív létezésünk – akkor ő csak délibábokat fog kergetni? Akkor hát most ismét elmondom. </w:t>
      </w:r>
      <w:bookmarkStart w:id="201" w:name="_Hlk226224804"/>
      <w:r w:rsidR="00875016">
        <w:t>Egyedül annak, aki szívén viseli az emberiség sorsát, csak neki sikerülhet kellő mélységében megérteni folyton megújuló Testvériség</w:t>
      </w:r>
      <w:r w:rsidR="00530471">
        <w:t>ünk</w:t>
      </w:r>
      <w:r w:rsidR="00875016">
        <w:t xml:space="preserve"> rendjét, amely egyedül jogosult titkaink őrzésére. Egyedül ő – az ilyen ember lehet az, aki soha nem él vissza erőivel, akinél nem kell attól tartani, hogy majd önző célok érdekében fogja felhasználni azt. Az olyan ember, aki nem helyezi a saját érdekei fölé az emberiség érdekeit, nem méltó arra, hogy a mi </w:t>
      </w:r>
      <w:r w:rsidR="00875016" w:rsidRPr="00875016">
        <w:rPr>
          <w:i/>
          <w:iCs/>
        </w:rPr>
        <w:t>tanítványunk</w:t>
      </w:r>
      <w:r w:rsidR="00875016">
        <w:t xml:space="preserve"> legyen – nem érdemli meg, hogy magasabb rendű tudással rendelkezzen, mint szomszédja. Ha jelenségekre éhezik, hát meg kell elégednie a spiritizmus mutatványosaival.</w:t>
      </w:r>
      <w:bookmarkEnd w:id="201"/>
      <w:r w:rsidR="00875016">
        <w:t xml:space="preserve"> Ez a dolgok valódi állása. Volt olyan idő, amikor tengertől tengerig, az északi hegyektől és sivatagoktól egészen </w:t>
      </w:r>
      <w:r w:rsidR="00F8639F">
        <w:t xml:space="preserve">a </w:t>
      </w:r>
      <w:r w:rsidR="00875016">
        <w:t xml:space="preserve">Ceylon csodálatos </w:t>
      </w:r>
      <w:r w:rsidR="00F8639F">
        <w:t xml:space="preserve">erdőségei és völgyei által határolt vidékig egyetlen világkép, egyetlen vezérlő eszme uralkodott – felszabadítani az emberiséget a tudatlanság okozta nyomorúság alól az Ő nevében, Aki először tanította, hogy minden ember együvé tartozik. Hol tartunk most? Hová lett népünk nagyszerűsége és az egy Igazság? Ezek – </w:t>
      </w:r>
      <w:r w:rsidR="00F8639F">
        <w:lastRenderedPageBreak/>
        <w:t>mondhatná – csodálatos látomások, amik ugyan valóságosak voltak egykor a Földön, de kihunytak, mint napnyugtával az esti fények. Igen</w:t>
      </w:r>
      <w:r w:rsidR="00530471">
        <w:t>;</w:t>
      </w:r>
      <w:r w:rsidR="00F8639F">
        <w:t xml:space="preserve"> És mostanra mi már egy marakodó</w:t>
      </w:r>
      <w:r w:rsidR="007C390B">
        <w:t>,</w:t>
      </w:r>
      <w:r w:rsidR="00F8639F">
        <w:t xml:space="preserve"> makacs</w:t>
      </w:r>
      <w:r w:rsidR="007C390B">
        <w:t xml:space="preserve"> és tudatlan</w:t>
      </w:r>
      <w:r w:rsidR="00F8639F">
        <w:t xml:space="preserve"> nép</w:t>
      </w:r>
      <w:r w:rsidR="007C390B">
        <w:t xml:space="preserve">pel kell boldoguljunk, aminek tagjai ugyan keresik az igazságot, de nem képesek meglelni azt, mert mindegyikük csak a saját hasznára és vágyinak kielégítésére akarja felhasználni anélkül, hogy akár csak egy percre eszébe jutna mások java is. Hát nem veszi ön észre – vagy inkább nem veszik mind észre -, hogy mi magyarázza azt a szörnyű rombolást és sivárságot, ami mostanra hatalmába kerítette a mi világunkat, és ami az összes többi világot is fenyegeti – de leginkább az önökét? Az </w:t>
      </w:r>
      <w:r w:rsidR="007C390B" w:rsidRPr="00DE7C59">
        <w:rPr>
          <w:i/>
          <w:iCs/>
        </w:rPr>
        <w:t>önzés</w:t>
      </w:r>
      <w:r w:rsidR="007C390B">
        <w:t xml:space="preserve"> és a </w:t>
      </w:r>
      <w:r w:rsidR="007C390B" w:rsidRPr="00DE7C59">
        <w:rPr>
          <w:i/>
          <w:iCs/>
        </w:rPr>
        <w:t>kizárólagosság</w:t>
      </w:r>
      <w:r w:rsidR="007C390B">
        <w:t xml:space="preserve"> igénye </w:t>
      </w:r>
      <w:r w:rsidR="00DE7C59">
        <w:t xml:space="preserve">tette tönkre a miénket, és az önzés meg a kizárólagosságra törekvés fogja elpusztítani az önökét is – ami e mellett még más egyéb hibákkal is rendelkezik, amiket nem nevezek meg. </w:t>
      </w:r>
      <w:r w:rsidR="00BE0904">
        <w:t xml:space="preserve">A világ felhői elfedték az igazi tudást és az önzés nem hagyja azt feltámasztani, mivel kizárja őket és nem hajlandó elismerni mindazok együvé tartozását, akik ugyanannak a megváltoztathatatlan törvénynek hatálya alatt születtek. </w:t>
      </w:r>
    </w:p>
    <w:p w14:paraId="65DA0F85" w14:textId="6F10D23B" w:rsidR="00BE0904" w:rsidRDefault="00BE0904" w:rsidP="00194807">
      <w:r>
        <w:t xml:space="preserve">Ebben ismét téved. Lehet, hogy elutasítom a „kíváncsiságát”, amikor tudom, hogy haszontalan. De nem értem, hogy lehetne „pimaszságként” tekinteni olyasmire, ami pusztán szabad használata az ember intellektuális érvelési képességeinek. Lehetséges, hogy a dolgokat hamis </w:t>
      </w:r>
      <w:r w:rsidR="00DC3215">
        <w:t>fényben</w:t>
      </w:r>
      <w:r>
        <w:t xml:space="preserve"> látja, amint ez gyakran meg is történik önnel. </w:t>
      </w:r>
      <w:r w:rsidR="00DC3215">
        <w:t>De ön – ellentétben némelyekkel - nem koncentrálja ilyesmire az</w:t>
      </w:r>
      <w:r w:rsidR="00DC3215" w:rsidRPr="00DC3215">
        <w:rPr>
          <w:i/>
          <w:iCs/>
        </w:rPr>
        <w:t xml:space="preserve"> összes fényt önben</w:t>
      </w:r>
      <w:r w:rsidR="00DC3215">
        <w:rPr>
          <w:i/>
          <w:iCs/>
        </w:rPr>
        <w:t xml:space="preserve">, </w:t>
      </w:r>
      <w:r w:rsidR="00DC3215">
        <w:t>ez pedig egy olyan magasabb rendű tulajdonság önben, amivel kevés általunk ismert európai rendelkezik. Vonzódása K.H. iránt őszinte és m</w:t>
      </w:r>
      <w:r w:rsidR="00AF2EF7">
        <w:t>ély</w:t>
      </w:r>
      <w:r w:rsidR="00DC3215">
        <w:t xml:space="preserve">, és az én szememben ez már megváltással felérő tulajdonság. Miért kellene hát bármiféle „idegességgel” várnia a válaszomat? Történhet bármi, mi ketten mindig is az ön barátai maradunk, hiszen mi nem kárhoztatnánk az </w:t>
      </w:r>
      <w:r w:rsidR="00DC3215" w:rsidRPr="00DC3215">
        <w:rPr>
          <w:i/>
          <w:iCs/>
        </w:rPr>
        <w:t>őszinteséget</w:t>
      </w:r>
      <w:r w:rsidR="00DC3215">
        <w:t xml:space="preserve"> még akkor sem, ha netán kifogásolható módon mutatkozna meg</w:t>
      </w:r>
      <w:r w:rsidR="00E43E1D">
        <w:t>;</w:t>
      </w:r>
      <w:r w:rsidR="00DC3215">
        <w:t xml:space="preserve"> pl. </w:t>
      </w:r>
      <w:r w:rsidR="00E43E1D">
        <w:t xml:space="preserve">egy </w:t>
      </w:r>
      <w:r w:rsidR="001A62DE">
        <w:t>alázatos megbánást mutató</w:t>
      </w:r>
      <w:r w:rsidR="00E43E1D">
        <w:t xml:space="preserve"> tanítvány – a szerencsétlen Babu - megtiprásában. </w:t>
      </w:r>
    </w:p>
    <w:p w14:paraId="0BD12B94" w14:textId="024EC41C" w:rsidR="001A62DE" w:rsidRDefault="001A62DE" w:rsidP="00194807">
      <w:r>
        <w:tab/>
      </w:r>
      <w:r>
        <w:tab/>
      </w:r>
      <w:r>
        <w:tab/>
      </w:r>
      <w:r>
        <w:tab/>
      </w:r>
      <w:r>
        <w:tab/>
      </w:r>
      <w:r>
        <w:tab/>
      </w:r>
      <w:r>
        <w:tab/>
      </w:r>
      <w:r>
        <w:tab/>
      </w:r>
      <w:r>
        <w:tab/>
        <w:t>Híve,</w:t>
      </w:r>
    </w:p>
    <w:p w14:paraId="26CCB038" w14:textId="7BD107D3" w:rsidR="001A62DE" w:rsidRPr="00DC3215" w:rsidRDefault="001A62DE" w:rsidP="001A62DE">
      <w:pPr>
        <w:jc w:val="right"/>
      </w:pPr>
      <w:r>
        <w:t>M.</w:t>
      </w:r>
    </w:p>
    <w:p w14:paraId="52205FF9" w14:textId="77777777" w:rsidR="003771F2" w:rsidRDefault="003771F2" w:rsidP="00194807"/>
    <w:p w14:paraId="67BB03C3" w14:textId="2DE56D07" w:rsidR="0070000E" w:rsidRDefault="0070000E" w:rsidP="00521363">
      <w:pPr>
        <w:pStyle w:val="Cmsor2"/>
      </w:pPr>
      <w:bookmarkStart w:id="202" w:name="_Toc228208947"/>
      <w:r w:rsidRPr="00E16B80">
        <w:t>XXXIX. Levél</w:t>
      </w:r>
      <w:bookmarkEnd w:id="202"/>
    </w:p>
    <w:p w14:paraId="0857BFEE" w14:textId="514C3022" w:rsidR="00D34C5F" w:rsidRDefault="00D34C5F" w:rsidP="00D34C5F">
      <w:pPr>
        <w:pStyle w:val="Magy-ered"/>
      </w:pPr>
      <w:r>
        <w:t xml:space="preserve">Kézhez véve Allahabadban, 1882. február táján. </w:t>
      </w:r>
    </w:p>
    <w:p w14:paraId="2A211415" w14:textId="130421C1" w:rsidR="008F3064" w:rsidRPr="008F3064" w:rsidRDefault="008F3064" w:rsidP="008F3064">
      <w:pPr>
        <w:pStyle w:val="Magy-ford"/>
      </w:pPr>
      <w:r>
        <w:t xml:space="preserve">Ezt a levelet Morya Mester írta Sinnett úrnak. Ennek születési és kézbesítési körülményeiről sem tudunk sokat, mindössze </w:t>
      </w:r>
      <w:r w:rsidR="00D34C5F">
        <w:t>gyanítható</w:t>
      </w:r>
      <w:r>
        <w:t xml:space="preserve">, hogy Sinnett Allahabadban, valamikor 1881. decemberében kaphatta meg. </w:t>
      </w:r>
      <w:r w:rsidR="00D34C5F">
        <w:t xml:space="preserve">Ez ugyan ellentétben áll Sinnett saját feljegyzésével a levélen (lásd fentebb), de a Mahatma Letters weboldal kutatói szerint mégis így lehetett. Ezt látszik megerősíteni az a tény, hogy K.H. Mester februárban már jó ideje visszatért elvonulásáról, márpedig Morya Mester ettől az időszaktól eltekintve elég ritkán adta fejét levelek megírására. </w:t>
      </w:r>
      <w:r>
        <w:t>(</w:t>
      </w:r>
      <w:r>
        <w:rPr>
          <w:i/>
        </w:rPr>
        <w:t>A ford.</w:t>
      </w:r>
      <w:r>
        <w:t>)</w:t>
      </w:r>
    </w:p>
    <w:p w14:paraId="37F75D33" w14:textId="77777777" w:rsidR="008F3064" w:rsidRDefault="008F3064" w:rsidP="008F3064"/>
    <w:p w14:paraId="2328C332" w14:textId="6947A887" w:rsidR="00D34C5F" w:rsidRDefault="00AF66C0" w:rsidP="008F3064">
      <w:r>
        <w:lastRenderedPageBreak/>
        <w:t xml:space="preserve">Ha a tanácsomat kérik, akkor azt mondom, hogy elsőként a valós és igaz helyzetet kell meghatározni. </w:t>
      </w:r>
      <w:r w:rsidR="001734F6">
        <w:t>Mivel engem „</w:t>
      </w:r>
      <w:r w:rsidR="001734F6" w:rsidRPr="001734F6">
        <w:rPr>
          <w:i/>
          <w:iCs/>
        </w:rPr>
        <w:t>Arhat</w:t>
      </w:r>
      <w:r w:rsidR="001734F6">
        <w:t>” fogadalmam köt, nem törekedhetek bosszúra, és másokat sem segíthetek ilyen törekvés</w:t>
      </w:r>
      <w:r w:rsidR="00113300">
        <w:t>e</w:t>
      </w:r>
      <w:r w:rsidR="001734F6">
        <w:t xml:space="preserve">kben. </w:t>
      </w:r>
      <w:r w:rsidR="00A2272C">
        <w:t>Csak akkor adhatok a nőnek</w:t>
      </w:r>
      <w:r w:rsidR="000B4A1A">
        <w:rPr>
          <w:rStyle w:val="Lbjegyzet-hivatkozs"/>
        </w:rPr>
        <w:footnoteReference w:id="481"/>
      </w:r>
      <w:r w:rsidR="00A2272C">
        <w:t xml:space="preserve"> pénzbeli támogatást</w:t>
      </w:r>
      <w:r w:rsidR="00113300">
        <w:t>,</w:t>
      </w:r>
      <w:r w:rsidR="00A2272C">
        <w:t xml:space="preserve"> ha biztosan tudom, hogy abból egyetlen garast, egyetlen morzsányit sem fordítanak alantas célokra</w:t>
      </w:r>
      <w:r w:rsidR="00113300">
        <w:t xml:space="preserve"> -</w:t>
      </w:r>
      <w:r w:rsidR="00A2272C">
        <w:t xml:space="preserve"> márpedig a bosszú </w:t>
      </w:r>
      <w:r w:rsidR="00A2272C" w:rsidRPr="00A2272C">
        <w:rPr>
          <w:i/>
          <w:iCs/>
        </w:rPr>
        <w:t>bizony</w:t>
      </w:r>
      <w:r w:rsidR="00A2272C">
        <w:t xml:space="preserve"> alantas dolog. Ugyanakkor vannak véd</w:t>
      </w:r>
      <w:r w:rsidR="006148A9">
        <w:t>műve</w:t>
      </w:r>
      <w:r w:rsidR="00A2272C">
        <w:t xml:space="preserve">ink, és neki joga van ezeket igénybe venni. Védelemre és teljeskörű, igazságos érdekérvényesítésre jogosult, ezért táviratoztam, hogy felkínáljam </w:t>
      </w:r>
      <w:r w:rsidR="002215DF">
        <w:t xml:space="preserve">neki </w:t>
      </w:r>
      <w:r w:rsidR="00A2272C">
        <w:t xml:space="preserve">a lehetőséget, </w:t>
      </w:r>
      <w:r w:rsidR="002215DF">
        <w:t xml:space="preserve">még </w:t>
      </w:r>
      <w:r w:rsidR="00A2272C">
        <w:t xml:space="preserve">mielőtt perre menne. </w:t>
      </w:r>
      <w:r w:rsidR="002126D7">
        <w:t xml:space="preserve">Helyesbítést követelni és </w:t>
      </w:r>
      <w:r w:rsidR="002126D7" w:rsidRPr="002126D7">
        <w:t>perrel</w:t>
      </w:r>
      <w:r w:rsidR="002126D7">
        <w:rPr>
          <w:i/>
          <w:iCs/>
        </w:rPr>
        <w:t xml:space="preserve"> fenyegetni </w:t>
      </w:r>
      <w:r w:rsidR="002126D7">
        <w:t xml:space="preserve">joga van; és be is nyújthatja az ezzel kapcsolatos beadványokat – mert az illető </w:t>
      </w:r>
      <w:r w:rsidR="002126D7" w:rsidRPr="002126D7">
        <w:rPr>
          <w:i/>
          <w:iCs/>
        </w:rPr>
        <w:t>bizonyosan</w:t>
      </w:r>
      <w:r w:rsidR="002126D7">
        <w:t xml:space="preserve"> visszavonja állításait. Ez az oka annak, hogy olyan nagy hangsúlyt fektettem egy kifejezetten az állítólagos „adósságról” szóló cikk megjelentetésére. </w:t>
      </w:r>
      <w:r w:rsidR="0025539A">
        <w:t xml:space="preserve">Ez már önmagában is elegendőnek fog bizonyulni ahhoz, hogy megrémítse a rágalmazót, és hogy a közvélemény számára nyilvánvalóvá tegye az ő „becsületsértő” voltát, valamint rádöbbentse, hogy rossz célpontot választott. Ami elárulta őket, az Macoliffe (egy hozzám hasonlóan a szépírásáról híres figura) szörnyen ronda és nehezen olvasható kézírása volt, merthogy ő küldte el az információkat a </w:t>
      </w:r>
      <w:r w:rsidR="0025539A" w:rsidRPr="0025539A">
        <w:rPr>
          <w:i/>
          <w:iCs/>
        </w:rPr>
        <w:t>Statesman</w:t>
      </w:r>
      <w:r w:rsidR="00623CC1">
        <w:t>-hez</w:t>
      </w:r>
      <w:r w:rsidR="0025539A">
        <w:t>.</w:t>
      </w:r>
      <w:r w:rsidR="00623CC1">
        <w:t xml:space="preserve"> Ez </w:t>
      </w:r>
      <w:r w:rsidR="00623CC1">
        <w:rPr>
          <w:i/>
          <w:iCs/>
        </w:rPr>
        <w:t>tényleg</w:t>
      </w:r>
      <w:r w:rsidR="00623CC1">
        <w:t xml:space="preserve"> egy nekünk szerencsés hiba volt, mert ha ön ügyesen jár el, az egész tisztázó műveletet fel lehet építeni rá.</w:t>
      </w:r>
      <w:r w:rsidR="00BE7A87">
        <w:t xml:space="preserve"> De most kell a lehető legtöbbet kihozni ebből, különben elszalasztják a lehetőséget. Ezért, ha ismét </w:t>
      </w:r>
      <w:r w:rsidR="003946C4">
        <w:t>leereszkedik</w:t>
      </w:r>
      <w:r w:rsidR="00BE7A87">
        <w:t xml:space="preserve"> odáig, hogy megfogadja a tanácsomat</w:t>
      </w:r>
      <w:r w:rsidR="000B4A1A">
        <w:t xml:space="preserve"> – ha már öntől indult az első lövés a </w:t>
      </w:r>
      <w:r w:rsidR="000B4A1A" w:rsidRPr="000B4A1A">
        <w:rPr>
          <w:i/>
          <w:iCs/>
        </w:rPr>
        <w:t>Pioneer</w:t>
      </w:r>
      <w:r w:rsidR="000B4A1A">
        <w:rPr>
          <w:i/>
          <w:iCs/>
        </w:rPr>
        <w:t xml:space="preserve"> </w:t>
      </w:r>
      <w:r w:rsidR="000B4A1A">
        <w:t xml:space="preserve">hasábjain – akkor keresse ki a </w:t>
      </w:r>
      <w:r w:rsidR="000B4A1A">
        <w:rPr>
          <w:i/>
          <w:iCs/>
        </w:rPr>
        <w:t>The Theosophist</w:t>
      </w:r>
      <w:r w:rsidR="000B4A1A">
        <w:t xml:space="preserve">-ból a kérdéses eseményekről a beszámolókat, és ezeknek adataira meg a keddi cikkre alapozva írjon egy szép, csattanós levelet az ő és Olcott nevében. </w:t>
      </w:r>
      <w:r w:rsidR="00C35C18">
        <w:t xml:space="preserve">Ez pedig elsőként megjelenhetne a </w:t>
      </w:r>
      <w:r w:rsidR="00C35C18">
        <w:rPr>
          <w:i/>
          <w:iCs/>
        </w:rPr>
        <w:t>Pioneer-</w:t>
      </w:r>
      <w:r w:rsidR="00C35C18">
        <w:t>ben, vagy ha ezt nem szeretné, akkor egy másik újságban – de mindenképpen körlevélként</w:t>
      </w:r>
      <w:r w:rsidR="00BB36E4">
        <w:t xml:space="preserve">, az ország összes újságjának elküldve. Követeljen helyreigazítást a </w:t>
      </w:r>
      <w:r w:rsidR="00BB36E4">
        <w:rPr>
          <w:i/>
          <w:iCs/>
        </w:rPr>
        <w:t>Statesman-</w:t>
      </w:r>
      <w:r w:rsidR="00BB36E4">
        <w:t xml:space="preserve">ben és egyben fenyegesse meg őket azzal, hogy pert akaszt a nyakukba. Ha így tesz, biztosíthatom, hogy sikerrel fog járni. </w:t>
      </w:r>
    </w:p>
    <w:p w14:paraId="09E8BE44" w14:textId="2D05D8EA" w:rsidR="00AB752D" w:rsidRPr="002B526E" w:rsidRDefault="00AB752D" w:rsidP="008F3064">
      <w:pPr>
        <w:rPr>
          <w:i/>
          <w:iCs/>
        </w:rPr>
      </w:pPr>
      <w:r>
        <w:t>Az odesszai Öreg Hölgy</w:t>
      </w:r>
      <w:r>
        <w:rPr>
          <w:rStyle w:val="Lbjegyzet-hivatkozs"/>
        </w:rPr>
        <w:footnoteReference w:id="482"/>
      </w:r>
      <w:r>
        <w:t xml:space="preserve"> – a </w:t>
      </w:r>
      <w:r w:rsidRPr="00AB752D">
        <w:rPr>
          <w:i/>
          <w:iCs/>
        </w:rPr>
        <w:t>Nagyezsda</w:t>
      </w:r>
      <w:r>
        <w:t xml:space="preserve"> nevű </w:t>
      </w:r>
      <w:r w:rsidR="00CB69FD">
        <w:t>–</w:t>
      </w:r>
      <w:r>
        <w:t xml:space="preserve"> </w:t>
      </w:r>
      <w:r w:rsidR="00CB69FD">
        <w:t xml:space="preserve">igen vágyik </w:t>
      </w:r>
      <w:r w:rsidR="003F2387">
        <w:t>pár sornyi kézírására</w:t>
      </w:r>
      <w:r w:rsidR="00CB69FD">
        <w:t xml:space="preserve"> a „nagy és ünnepelt író</w:t>
      </w:r>
      <w:r w:rsidR="003F2387">
        <w:t>nak</w:t>
      </w:r>
      <w:r w:rsidR="00CB69FD">
        <w:t>”</w:t>
      </w:r>
      <w:r w:rsidR="002B526E">
        <w:t xml:space="preserve"> </w:t>
      </w:r>
      <w:r w:rsidR="00CB69FD">
        <w:t>-</w:t>
      </w:r>
      <w:r w:rsidR="003F2387">
        <w:t xml:space="preserve"> ahogy </w:t>
      </w:r>
      <w:r w:rsidR="002B526E">
        <w:t>nevezte</w:t>
      </w:r>
      <w:r w:rsidR="003F2387">
        <w:t xml:space="preserve"> önt</w:t>
      </w:r>
      <w:r w:rsidR="00CB69FD">
        <w:t xml:space="preserve">; azt mondja, hogy nagyon nem akaródzott neki megválni az ön által a tábornoknak írt levéltől, de hát el kellett küldenie azt, hogy ezzel bizonyítsa </w:t>
      </w:r>
      <w:r w:rsidR="002B526E">
        <w:t xml:space="preserve">önöknek a </w:t>
      </w:r>
      <w:r w:rsidR="00CB69FD">
        <w:t xml:space="preserve">küldő hitelességét. </w:t>
      </w:r>
      <w:r w:rsidR="002B526E">
        <w:t>Mondja meg neki, hogy én – a „</w:t>
      </w:r>
      <w:r w:rsidR="002B526E" w:rsidRPr="002B526E">
        <w:rPr>
          <w:i/>
          <w:iCs/>
        </w:rPr>
        <w:t>Khosyayin</w:t>
      </w:r>
      <w:r w:rsidR="009729FB">
        <w:rPr>
          <w:rStyle w:val="Lbjegyzet-hivatkozs"/>
          <w:i/>
          <w:iCs/>
        </w:rPr>
        <w:footnoteReference w:id="483"/>
      </w:r>
      <w:r w:rsidR="002B526E">
        <w:t xml:space="preserve">” (ő nevezett engem az unokanővére </w:t>
      </w:r>
      <w:r w:rsidR="002B526E">
        <w:rPr>
          <w:i/>
          <w:iCs/>
        </w:rPr>
        <w:t>Khosyayin</w:t>
      </w:r>
      <w:r w:rsidR="002B526E" w:rsidRPr="002B526E">
        <w:t>-jának</w:t>
      </w:r>
      <w:r w:rsidR="002B526E">
        <w:t xml:space="preserve">, amikor három alkalommal is meglátogattam) elpletykáltam a dolgot, és azt javasoltam önnek, írjon neki, hogy </w:t>
      </w:r>
      <w:r w:rsidR="00584B28">
        <w:t xml:space="preserve">így </w:t>
      </w:r>
      <w:r w:rsidR="002B526E">
        <w:t>megkapja az ön kézírását; és egyúttal küldje vissza neki H.P.B.-n keresztül az ön hitvesének megmutatott portréit</w:t>
      </w:r>
      <w:r w:rsidR="00584B28">
        <w:t xml:space="preserve"> is</w:t>
      </w:r>
      <w:r w:rsidR="002B526E">
        <w:t>, mert ő Odsszában nagyon szeretné ezeket visszakapni, különösen azt a fiatalkori arcot.  . . . Az őt ábrázolja, ahogy először láttam „a bájos ifjú hölgyet”.</w:t>
      </w:r>
    </w:p>
    <w:p w14:paraId="6D2DB4D5" w14:textId="7F62AA50" w:rsidR="008F3064" w:rsidRDefault="002B526E" w:rsidP="008F3064">
      <w:r>
        <w:t>Jelenleg kissé elfoglalt vagyok</w:t>
      </w:r>
      <w:r w:rsidR="003946C4">
        <w:t xml:space="preserve">, de azért szolgálni fogok némi kiegészítő magyarázattal, amint az időm engedi – mondjuk két-három napon belül. A „Kiemelkedő” odafigyel mindenre, amire </w:t>
      </w:r>
      <w:r w:rsidR="003946C4">
        <w:lastRenderedPageBreak/>
        <w:t xml:space="preserve">szükséges. Na és mit szól Hume úr kiváló </w:t>
      </w:r>
      <w:r w:rsidR="00584B28">
        <w:t>írásához</w:t>
      </w:r>
      <w:r w:rsidR="003946C4">
        <w:t xml:space="preserve">? Nem kerülhetne ez bele a januári számba? </w:t>
      </w:r>
      <w:r w:rsidR="003946C4" w:rsidRPr="003946C4">
        <w:rPr>
          <w:i/>
          <w:iCs/>
        </w:rPr>
        <w:t>Ditto</w:t>
      </w:r>
      <w:r w:rsidR="003946C4">
        <w:rPr>
          <w:i/>
          <w:iCs/>
        </w:rPr>
        <w:t xml:space="preserve"> </w:t>
      </w:r>
      <w:r w:rsidR="003946C4" w:rsidRPr="003946C4">
        <w:t xml:space="preserve">az ön </w:t>
      </w:r>
      <w:r w:rsidR="003946C4">
        <w:t>szerkesztői válasza a spiritiszták szerkesztői cikkére</w:t>
      </w:r>
      <w:r w:rsidR="00113300">
        <w:t>.</w:t>
      </w:r>
      <w:r w:rsidR="003946C4">
        <w:t xml:space="preserve"> Remélem nem fog azzal vádolni, hogy megpróbálok </w:t>
      </w:r>
      <w:r w:rsidR="003946C4" w:rsidRPr="003946C4">
        <w:rPr>
          <w:i/>
          <w:iCs/>
        </w:rPr>
        <w:t>rátelepedni önre</w:t>
      </w:r>
      <w:r w:rsidR="002D4016">
        <w:rPr>
          <w:rStyle w:val="Lbjegyzet-hivatkozs"/>
          <w:i/>
          <w:iCs/>
        </w:rPr>
        <w:footnoteReference w:id="484"/>
      </w:r>
      <w:r w:rsidR="003946C4">
        <w:rPr>
          <w:i/>
          <w:iCs/>
        </w:rPr>
        <w:t xml:space="preserve"> – </w:t>
      </w:r>
      <w:r w:rsidR="003946C4">
        <w:t>és nem látja az én alázatos felkérésemet más fényben, mint amiben kellene? Kétféle célom is van mindezzel – az ön metafizikai intuíciójának fejlesztése, továbbá, hogy segítsek az újságnak oly módon, hogy néhány cseppnyi</w:t>
      </w:r>
      <w:r w:rsidR="00584B28">
        <w:t>,</w:t>
      </w:r>
      <w:r w:rsidR="003946C4">
        <w:t xml:space="preserve"> </w:t>
      </w:r>
      <w:r w:rsidR="00584B28">
        <w:t>kiváló</w:t>
      </w:r>
      <w:r w:rsidR="003946C4">
        <w:t xml:space="preserve"> irodalmártól eredő</w:t>
      </w:r>
      <w:r w:rsidR="00584B28">
        <w:t xml:space="preserve"> </w:t>
      </w:r>
      <w:r w:rsidR="003946C4">
        <w:t>vérrel frissítsem fel a</w:t>
      </w:r>
      <w:r w:rsidR="00320EC8">
        <w:t xml:space="preserve"> vérkeringését. Az ön három cikke nyilvánvalóan elismerésre méltó, a lényeget kitűnően kiemeli, és – amennyire meg tudom ítélni – kiszámítottan azt a célt szolgálja, hogy felébressze az érdeklődését minden kutató elmének és metafizikai hajlamú embernek, de különösen az előbbieknek. Hamarosan majd többet is megtud a teremtésről. De nekem még előbb a magam vacsoráját kell (elő)teremtenem, és azért </w:t>
      </w:r>
      <w:r w:rsidR="00584B28">
        <w:t>(</w:t>
      </w:r>
      <w:r w:rsidR="00320EC8">
        <w:t>attól tartok</w:t>
      </w:r>
      <w:r w:rsidR="00584B28">
        <w:t>)</w:t>
      </w:r>
      <w:r w:rsidR="00320EC8">
        <w:t xml:space="preserve"> nem nagyon lelkesedne. </w:t>
      </w:r>
    </w:p>
    <w:p w14:paraId="486434DF" w14:textId="7783B516" w:rsidR="00320EC8" w:rsidRPr="008F3064" w:rsidRDefault="00320EC8" w:rsidP="00320EC8">
      <w:pPr>
        <w:jc w:val="right"/>
      </w:pPr>
      <w:r>
        <w:t>M.</w:t>
      </w:r>
    </w:p>
    <w:p w14:paraId="77B70E30" w14:textId="3D8337FE" w:rsidR="0070000E" w:rsidRDefault="00320EC8" w:rsidP="00194807">
      <w:r>
        <w:t xml:space="preserve">Az ön ifjú barátja, a „Kitagadott” ismét lábra állt. Komolyan érdekelné, hogy írjon önnek? Ebben az esetben hasznos lenne megszellőztetni a </w:t>
      </w:r>
      <w:r w:rsidRPr="00320EC8">
        <w:rPr>
          <w:i/>
          <w:iCs/>
        </w:rPr>
        <w:t>Pioneer</w:t>
      </w:r>
      <w:r>
        <w:t xml:space="preserve">-ben a témát, hogy ajánlatos </w:t>
      </w:r>
      <w:r w:rsidR="00443BA5">
        <w:t>volna</w:t>
      </w:r>
      <w:r>
        <w:t xml:space="preserve"> megegyezni Kínával egy rendszeres</w:t>
      </w:r>
      <w:r w:rsidR="003F7D2F">
        <w:t>en működő</w:t>
      </w:r>
      <w:r>
        <w:t xml:space="preserve"> postai összeköttetés létrehozásáról </w:t>
      </w:r>
      <w:r w:rsidRPr="00320EC8">
        <w:rPr>
          <w:i/>
          <w:iCs/>
        </w:rPr>
        <w:t>Prayag</w:t>
      </w:r>
      <w:r>
        <w:t xml:space="preserve"> és </w:t>
      </w:r>
      <w:r w:rsidRPr="00320EC8">
        <w:rPr>
          <w:i/>
          <w:iCs/>
        </w:rPr>
        <w:t>Tzigadzi</w:t>
      </w:r>
      <w:r>
        <w:t xml:space="preserve"> között. </w:t>
      </w:r>
    </w:p>
    <w:p w14:paraId="0A8D5214" w14:textId="77777777" w:rsidR="00727CE9" w:rsidRDefault="00727CE9" w:rsidP="00194807"/>
    <w:p w14:paraId="072D2C31" w14:textId="0C6505EF" w:rsidR="0070000E" w:rsidRPr="00E16B80" w:rsidRDefault="0070000E" w:rsidP="00521363">
      <w:pPr>
        <w:pStyle w:val="Cmsor2"/>
      </w:pPr>
      <w:bookmarkStart w:id="203" w:name="_Toc228208948"/>
      <w:r w:rsidRPr="00E16B80">
        <w:t>XL. Levél</w:t>
      </w:r>
      <w:bookmarkEnd w:id="203"/>
    </w:p>
    <w:p w14:paraId="38A5EFEA" w14:textId="5F57C68F" w:rsidR="0070000E" w:rsidRDefault="00D46058" w:rsidP="00D46058">
      <w:pPr>
        <w:pStyle w:val="Magy-ered"/>
      </w:pPr>
      <w:r>
        <w:t xml:space="preserve">Kézhez véve 1882. február táján. </w:t>
      </w:r>
    </w:p>
    <w:p w14:paraId="72FBD8A0" w14:textId="76ADEF01" w:rsidR="00D46058" w:rsidRDefault="004E18C1" w:rsidP="004E18C1">
      <w:pPr>
        <w:pStyle w:val="Magy-ford"/>
      </w:pPr>
      <w:r>
        <w:t>Ezt a levelet Morya Mester írta Sinnett úrnak. Nem ismert, hogy honnan, ahogy az sem, mi módon jutott el hozzá. Csak azt tudjuk, hogy Allahabadban, valamikor 1881 novemberében kaphatta meg. A levélen látható dátumozás nyilvánvalóan téves, ugyanis a levél olyan eseményeket említ, amikből következően valamikor 1881. november első felében kellett már meg kellett kapnia a címzettnek. (</w:t>
      </w:r>
      <w:r>
        <w:rPr>
          <w:i/>
        </w:rPr>
        <w:t>A ford.</w:t>
      </w:r>
      <w:r>
        <w:t>)</w:t>
      </w:r>
    </w:p>
    <w:p w14:paraId="0F2482C8" w14:textId="77777777" w:rsidR="004E18C1" w:rsidRDefault="004E18C1" w:rsidP="00194807"/>
    <w:p w14:paraId="4D0539BB" w14:textId="1AA758DD" w:rsidR="004E18C1" w:rsidRDefault="004E18C1" w:rsidP="00194807">
      <w:r>
        <w:t xml:space="preserve">Az ön első levelével kapcsolatban – nem sok megválaszolni való van ezen: „Tud bármit is tenni azért, hogy a Társulat előrébb jusson?” Akarja, hogy őszinte legyek? Nos akkor én azt mondom, hogy Nem. </w:t>
      </w:r>
      <w:r w:rsidR="00E27BBB">
        <w:t>És a</w:t>
      </w:r>
      <w:r>
        <w:t xml:space="preserve">mig az Alapítókkal kapcsolatos álláspont ilyen kérdéses, valamint rosszindulattal és </w:t>
      </w:r>
      <w:r w:rsidR="00E27BBB">
        <w:t>szervezett cselszövéssel mérgezett marad, addig sem ön, de még Maga Sang-gyias Urunk</w:t>
      </w:r>
      <w:r w:rsidR="00E27BBB">
        <w:rPr>
          <w:rStyle w:val="Lbjegyzet-hivatkozs"/>
        </w:rPr>
        <w:footnoteReference w:id="485"/>
      </w:r>
      <w:r w:rsidR="00E27BBB">
        <w:t xml:space="preserve"> sem tudna ebben előrehaladást elérni. Én így látom - miután a feljebbvalóim utasítására megvizsgáltam a helyzetet. Csak nézze meg az újságokat – kettő kivételével mindegyik kigúnyolja a „drága öreg hölgyet</w:t>
      </w:r>
      <w:r w:rsidR="00664FF2">
        <w:rPr>
          <w:rStyle w:val="Lbjegyzet-hivatkozs"/>
        </w:rPr>
        <w:footnoteReference w:id="486"/>
      </w:r>
      <w:r w:rsidR="00E27BBB">
        <w:t>”, vagy egyenesen rágalmazzák őt; Olcott-ra meg ráküldték a misszionáriusok és a sajtósok legvéresebb szájú tollnokait. „</w:t>
      </w:r>
      <w:r w:rsidR="00E27BBB" w:rsidRPr="00E27BBB">
        <w:rPr>
          <w:i/>
          <w:iCs/>
        </w:rPr>
        <w:t>Theosophy</w:t>
      </w:r>
      <w:r w:rsidR="00E27BBB">
        <w:t>” címmel jelent</w:t>
      </w:r>
      <w:r w:rsidR="007A63F0">
        <w:t xml:space="preserve"> meg</w:t>
      </w:r>
      <w:r w:rsidR="00E27BBB">
        <w:t xml:space="preserve"> és Tinnevelly-ben a keresztény</w:t>
      </w:r>
      <w:r w:rsidR="007A63F0">
        <w:t xml:space="preserve">ek körében október 23-án - vagyis aznap, amikor O. </w:t>
      </w:r>
      <w:r w:rsidR="007A63F0">
        <w:lastRenderedPageBreak/>
        <w:t xml:space="preserve">oda érkezett a buddhista delegációval </w:t>
      </w:r>
      <w:r w:rsidR="00664FF2">
        <w:t>–</w:t>
      </w:r>
      <w:r w:rsidR="007A63F0">
        <w:t xml:space="preserve"> terjesztettek</w:t>
      </w:r>
      <w:r w:rsidR="00664FF2">
        <w:t xml:space="preserve"> egy</w:t>
      </w:r>
      <w:r w:rsidR="007A63F0">
        <w:t xml:space="preserve"> </w:t>
      </w:r>
      <w:r w:rsidR="00E27BBB">
        <w:t>röpirat</w:t>
      </w:r>
      <w:r w:rsidR="007A63F0">
        <w:t xml:space="preserve">ot, benne a </w:t>
      </w:r>
      <w:r w:rsidR="007A63F0">
        <w:rPr>
          <w:i/>
          <w:iCs/>
        </w:rPr>
        <w:t>Saturday Review</w:t>
      </w:r>
      <w:r w:rsidR="007A63F0">
        <w:rPr>
          <w:rStyle w:val="Lbjegyzet-hivatkozs"/>
          <w:i/>
          <w:iCs/>
        </w:rPr>
        <w:footnoteReference w:id="487"/>
      </w:r>
      <w:r w:rsidR="007A63F0">
        <w:rPr>
          <w:i/>
          <w:iCs/>
        </w:rPr>
        <w:t xml:space="preserve"> </w:t>
      </w:r>
      <w:r w:rsidR="007A63F0">
        <w:t>cikkével és egy másik, súlyos támadást jelentő mocskos írással egy amerikai újságból.</w:t>
      </w:r>
      <w:r w:rsidR="005A34B4">
        <w:t xml:space="preserve"> És a lahorei </w:t>
      </w:r>
      <w:r w:rsidR="005A34B4">
        <w:rPr>
          <w:i/>
          <w:iCs/>
        </w:rPr>
        <w:t>C. and M</w:t>
      </w:r>
      <w:r w:rsidR="00664FF2">
        <w:rPr>
          <w:rStyle w:val="Lbjegyzet-hivatkozs"/>
          <w:i/>
          <w:iCs/>
        </w:rPr>
        <w:footnoteReference w:id="488"/>
      </w:r>
      <w:r w:rsidR="005A34B4">
        <w:rPr>
          <w:i/>
          <w:iCs/>
        </w:rPr>
        <w:t xml:space="preserve">. </w:t>
      </w:r>
      <w:r w:rsidR="005A34B4" w:rsidRPr="005A34B4">
        <w:t>sem hagyna ki egy napot sem</w:t>
      </w:r>
      <w:r w:rsidR="005A34B4">
        <w:t xml:space="preserve">, hogy valamilyen módon támadást intézzen, amit aztán más újságok átvesznek tőlük stb. stb. Önöknek angoloknak is megvan a maguk elképzelése a dolgokról, és nekünk is a </w:t>
      </w:r>
      <w:r w:rsidR="005A34B4" w:rsidRPr="005A34B4">
        <w:rPr>
          <w:i/>
          <w:iCs/>
        </w:rPr>
        <w:t>magunké</w:t>
      </w:r>
      <w:r w:rsidR="005A34B4">
        <w:t xml:space="preserve">. </w:t>
      </w:r>
      <w:r w:rsidR="00C437A2">
        <w:t>Ha ön a tiszta zsebkendőj</w:t>
      </w:r>
      <w:r w:rsidR="00664FF2">
        <w:t>é</w:t>
      </w:r>
      <w:r w:rsidR="00C437A2">
        <w:t>t a zsebében tartja és csak a szennyest dobja be a sokaság közé – mit gondol, ki fogja felszedni majd? De elég ebből. Türelmesnek kell lennünk, és meg kell tennünk azt, amit jelenleg lehetséges. Úgy vélem, hogy az ön Rattigan</w:t>
      </w:r>
      <w:r w:rsidR="00664FF2">
        <w:rPr>
          <w:rStyle w:val="Lbjegyzet-hivatkozs"/>
        </w:rPr>
        <w:footnoteReference w:id="489"/>
      </w:r>
      <w:r w:rsidR="00C437A2">
        <w:t>-je nem is annyira romlott gazember; mert bár az egyik újságja naponta dobált sárral – és most is ezt teszi – egy szegény, ártatlan nőt, ugyanakkor ő lenne az első, aki javasolná önnek az ötletet, hogy lefordítsák és leközöljék a</w:t>
      </w:r>
      <w:r w:rsidR="00664FF2">
        <w:t xml:space="preserve"> nő</w:t>
      </w:r>
      <w:r w:rsidR="00C437A2">
        <w:t xml:space="preserve"> nagybátyja (önnek és H.P.B.-nek írt</w:t>
      </w:r>
      <w:r w:rsidR="00664FF2">
        <w:t>)</w:t>
      </w:r>
      <w:r w:rsidR="00C437A2">
        <w:t xml:space="preserve"> leveleit a </w:t>
      </w:r>
      <w:r w:rsidR="00C437A2" w:rsidRPr="00C437A2">
        <w:rPr>
          <w:i/>
          <w:iCs/>
        </w:rPr>
        <w:t>Pioneer</w:t>
      </w:r>
      <w:r w:rsidR="00C437A2">
        <w:t>-ben; néhány felvezető szóval, ami tudatja, hogy további, még ezeknél is meggyőzőbb bizonyíték érkezik hamarosan D. hercegtől</w:t>
      </w:r>
      <w:r w:rsidR="00664FF2">
        <w:rPr>
          <w:rStyle w:val="Lbjegyzet-hivatkozs"/>
        </w:rPr>
        <w:footnoteReference w:id="490"/>
      </w:r>
      <w:r w:rsidR="00C437A2">
        <w:t>, ami végleg lezárja az ő származásával és gyanúsításával kapcsolatos kérdést.  De ezt önnek kell jobban tudnia. Az ötlet feltehetően felmerült már önben; de vajon mások is ilyen színben látják-e valaha is ezt az ügyet?</w:t>
      </w:r>
    </w:p>
    <w:p w14:paraId="15C262FF" w14:textId="7B419928" w:rsidR="00C437A2" w:rsidRDefault="00C437A2" w:rsidP="00194807">
      <w:r>
        <w:t>Suby Ram</w:t>
      </w:r>
      <w:r w:rsidR="005E08F6">
        <w:rPr>
          <w:rStyle w:val="Lbjegyzet-hivatkozs"/>
        </w:rPr>
        <w:footnoteReference w:id="491"/>
      </w:r>
      <w:r>
        <w:t xml:space="preserve"> – egy igazán kiváló ember</w:t>
      </w:r>
      <w:r w:rsidR="003E52DD">
        <w:t>,</w:t>
      </w:r>
      <w:r>
        <w:t xml:space="preserve"> ám közben van egy komoly hibája. És ez</w:t>
      </w:r>
      <w:r w:rsidR="003E52DD">
        <w:t>t</w:t>
      </w:r>
      <w:r>
        <w:t xml:space="preserve"> nem a guruja sugallja neki, hanem a - saját belső </w:t>
      </w:r>
      <w:r w:rsidRPr="00C437A2">
        <w:rPr>
          <w:i/>
          <w:iCs/>
        </w:rPr>
        <w:t>hangja</w:t>
      </w:r>
      <w:r>
        <w:rPr>
          <w:i/>
          <w:iCs/>
        </w:rPr>
        <w:t xml:space="preserve">. </w:t>
      </w:r>
      <w:r>
        <w:t xml:space="preserve">Egy tiszta, önzetlen, elkötelezett lélek, akit rossz útra vitt a saját téves, irányt vesztett miszticizmusa. Adjon hozzá ehhez egy krónikus működési rendellenességet az agyának abban a részében, ami a tiszta látomások képződéséért felelős, és máris megvan a diagnózis: ez a rendellenesség a </w:t>
      </w:r>
      <w:r w:rsidRPr="00C437A2">
        <w:rPr>
          <w:i/>
          <w:iCs/>
        </w:rPr>
        <w:t>kierőszakolt</w:t>
      </w:r>
      <w:r>
        <w:rPr>
          <w:i/>
          <w:iCs/>
        </w:rPr>
        <w:t>, kényszerített</w:t>
      </w:r>
      <w:r>
        <w:t xml:space="preserve"> látomásoknak tudható be – amit a </w:t>
      </w:r>
      <w:r>
        <w:rPr>
          <w:i/>
          <w:iCs/>
        </w:rPr>
        <w:t xml:space="preserve">hatha </w:t>
      </w:r>
      <w:r w:rsidRPr="00C437A2">
        <w:t>jóga</w:t>
      </w:r>
      <w:r>
        <w:t xml:space="preserve">, valamint a túlhajszolt és hosszú időn át fenntartott önsanyargató életmód okoztak. </w:t>
      </w:r>
      <w:r w:rsidR="002D25FD">
        <w:t xml:space="preserve">S. Ram a </w:t>
      </w:r>
      <w:r w:rsidR="002D25FD" w:rsidRPr="002D25FD">
        <w:rPr>
          <w:i/>
          <w:iCs/>
        </w:rPr>
        <w:t>fő közvetítő csatorna</w:t>
      </w:r>
      <w:r w:rsidR="002D25FD">
        <w:t xml:space="preserve"> és egyben az elsődleges magnetikus vezeték is, aki – önmaga számára sem tudottan, de – terjeszti a saját kórját, megfertőzve vele másokat is, mivel látomásain keresztül a tanítványaiba is bele oltja ezeket. </w:t>
      </w:r>
      <w:r w:rsidR="00115DC0">
        <w:t xml:space="preserve">Bár mindenféle (fizikai és mentális vagy spirituális) látás ugyanazon törvény alapján működik, ugyanakkor van egy minőségi értelemben megkülönböztető, speciális szabály is, </w:t>
      </w:r>
      <w:r w:rsidR="003E52DD">
        <w:t>ami miatt mindenféle</w:t>
      </w:r>
      <w:r w:rsidR="00115DC0">
        <w:t xml:space="preserve"> látásmód esetében döntő fontosságú a látó szellemi és lelki haladottságának foka</w:t>
      </w:r>
      <w:r w:rsidR="003E52DD">
        <w:t>,</w:t>
      </w:r>
      <w:r w:rsidR="00115DC0">
        <w:t xml:space="preserve"> továbbá a képessége arra, hogy az asztrális fény különféle hullám-jellemzőit átalakítsa a tudat számára észlelhető változásokká. </w:t>
      </w:r>
      <w:r w:rsidR="009A56AB">
        <w:t>Ahogy az életet is egy és ugyanaz a törvény szabályozza, de mégis megszámlálhatatlan kisebb szabály módosítja és határozza meg</w:t>
      </w:r>
      <w:r w:rsidR="003E52DD">
        <w:t>, hogy</w:t>
      </w:r>
      <w:r w:rsidR="009A56AB">
        <w:t xml:space="preserve"> az életformák milliárdjai közül</w:t>
      </w:r>
      <w:r w:rsidR="003E52DD">
        <w:t xml:space="preserve"> melyik</w:t>
      </w:r>
      <w:r w:rsidR="009A56AB">
        <w:t xml:space="preserve"> mit képesek észlelni, és milyen hangokat hallhatnak.  Vannak olyanok, akik akaratlagosan, míg mások </w:t>
      </w:r>
      <w:r w:rsidR="009A56AB" w:rsidRPr="009A56AB">
        <w:rPr>
          <w:i/>
          <w:iCs/>
        </w:rPr>
        <w:t>akartuk ellenére</w:t>
      </w:r>
      <w:r w:rsidR="009A56AB">
        <w:t xml:space="preserve"> vagy attól függetlenül – vakok. A médiumok az előbbiek közé, az érzékenyek az utóbbiak csoportjába tartoznak. Hacsak nem képezték ki </w:t>
      </w:r>
      <w:r w:rsidR="009A56AB">
        <w:lastRenderedPageBreak/>
        <w:t xml:space="preserve">megfelelően és nem avatták be </w:t>
      </w:r>
      <w:r w:rsidR="001B3913">
        <w:t xml:space="preserve">őket – már ami a dolgok spirituális oldalának felismerését és Szókratésztől Swedenborg-ig meg „Fern”-ig az embernek minden korszakban állítólagosan átadott spirituális felismeréseket illeti – nem volt olyan tisztánlátó vagy tisztán halló, aki valaha is </w:t>
      </w:r>
      <w:r w:rsidR="001B3913">
        <w:rPr>
          <w:i/>
          <w:iCs/>
        </w:rPr>
        <w:t>pontosan</w:t>
      </w:r>
      <w:r w:rsidR="001B3913">
        <w:t xml:space="preserve"> a valóságot észlelte volna. </w:t>
      </w:r>
    </w:p>
    <w:p w14:paraId="3A39F419" w14:textId="4D33B1D6" w:rsidR="001B3913" w:rsidRDefault="001B3913" w:rsidP="00194807">
      <w:r>
        <w:t>Kára nem származhat belőle, és sok hasznosat adhat önnek, ha csatlakozik a Társulatához</w:t>
      </w:r>
      <w:r w:rsidR="005E08F6">
        <w:rPr>
          <w:rStyle w:val="Lbjegyzet-hivatkozs"/>
        </w:rPr>
        <w:footnoteReference w:id="492"/>
      </w:r>
      <w:r>
        <w:t xml:space="preserve">. Folytassa a dolgot, egészen addig, </w:t>
      </w:r>
      <w:r w:rsidRPr="001B3913">
        <w:rPr>
          <w:i/>
          <w:iCs/>
        </w:rPr>
        <w:t xml:space="preserve">amig </w:t>
      </w:r>
      <w:r w:rsidR="003E52DD">
        <w:rPr>
          <w:i/>
          <w:iCs/>
        </w:rPr>
        <w:t xml:space="preserve">ez </w:t>
      </w:r>
      <w:r w:rsidRPr="001B3913">
        <w:rPr>
          <w:i/>
          <w:iCs/>
        </w:rPr>
        <w:t>nem követel öntől olyasmit, amit kötelessége lesz visszautasítani</w:t>
      </w:r>
      <w:r>
        <w:t xml:space="preserve">. Tanuljon és tanulmányozzon. </w:t>
      </w:r>
      <w:r w:rsidR="00877927">
        <w:t xml:space="preserve">Jól mondja: azt mondják, sőt állítják, hogy az </w:t>
      </w:r>
      <w:r w:rsidR="00877927">
        <w:rPr>
          <w:i/>
          <w:iCs/>
        </w:rPr>
        <w:t xml:space="preserve">egy </w:t>
      </w:r>
      <w:r w:rsidR="00877927" w:rsidRPr="00877927">
        <w:t>és egyetlen</w:t>
      </w:r>
      <w:r w:rsidR="00877927">
        <w:t xml:space="preserve"> Istene az Univerzumnak az ő gurujukban öltött testet, és ha létezne egy ilyen egyén, akkor az bizonyosan magasabb rendű lenne, mint bármilyen „bolygói”. Csak hát ők bálványimádók, kedves barátom. A gurujuk nem egy beavatott volt, </w:t>
      </w:r>
      <w:r w:rsidR="003E52DD">
        <w:t xml:space="preserve">hanem </w:t>
      </w:r>
      <w:r w:rsidR="00877927">
        <w:t xml:space="preserve">pusztán egy rendkívül tiszta életet élő és példátlan kitartású ember. Soha nem sikerült rávenni, hogy feladja az ő saját, személyes istenségébe, sőt isteneibe vetett hitét, pedig több kísérlet is történt erre. Ortodox hinduként született, és az </w:t>
      </w:r>
      <w:r w:rsidR="00877927" w:rsidRPr="00877927">
        <w:rPr>
          <w:i/>
          <w:iCs/>
        </w:rPr>
        <w:t>önmaga által módosított</w:t>
      </w:r>
      <w:r w:rsidR="00877927">
        <w:t xml:space="preserve"> hindu hitben halt meg - valami olyanként, mint ami Rechub-Ch-Sen</w:t>
      </w:r>
      <w:r w:rsidR="000C12C4">
        <w:rPr>
          <w:rStyle w:val="Lbjegyzet-hivatkozs"/>
        </w:rPr>
        <w:footnoteReference w:id="493"/>
      </w:r>
      <w:r w:rsidR="00877927">
        <w:t xml:space="preserve"> volt, csak ő ez utóbbinál </w:t>
      </w:r>
      <w:r w:rsidR="003E52DD">
        <w:t>spirituálisan előrébb járó</w:t>
      </w:r>
      <w:r w:rsidR="00877927">
        <w:t>, tisztább volt; és nem voltak olyan törekvései sem, amikkel beszennyezte volna a saját ragyogó lelkét. Sokan közülünk nagy veszteségnek tekintették az önámítását, de hát ő túlságosan is jó volt ahhoz, hogy kényszer</w:t>
      </w:r>
      <w:r w:rsidR="000C12C4">
        <w:t>rel</w:t>
      </w:r>
      <w:r w:rsidR="00877927">
        <w:t xml:space="preserve"> beleavatkozzanak a haladásába. </w:t>
      </w:r>
      <w:r w:rsidR="00C66707">
        <w:t xml:space="preserve">Csatlakozzon és tanuljon tőlük – de tartsa észben K.H.-nak tett szent fogadalmát. Még két hónap és </w:t>
      </w:r>
      <w:r w:rsidR="003E52DD">
        <w:t xml:space="preserve">ő </w:t>
      </w:r>
      <w:r w:rsidR="00C66707">
        <w:t xml:space="preserve">újra velünk lesz. Azon gondolkodom, hogy elküldöm a nőt önhöz. Szerintem ön rá tudná venni, amire kell, míg én ebben az ügyben nem szeretném hatalmi szóval elintézni a dolgot.  </w:t>
      </w:r>
    </w:p>
    <w:p w14:paraId="13E2A64B" w14:textId="2C1578F3" w:rsidR="00C66707" w:rsidRPr="00877927" w:rsidRDefault="00C66707" w:rsidP="00C66707">
      <w:pPr>
        <w:jc w:val="right"/>
        <w:rPr>
          <w:i/>
          <w:iCs/>
        </w:rPr>
      </w:pPr>
      <w:r>
        <w:t>M.</w:t>
      </w:r>
    </w:p>
    <w:p w14:paraId="4CC1B3B7" w14:textId="77777777" w:rsidR="004E18C1" w:rsidRDefault="004E18C1" w:rsidP="00194807"/>
    <w:p w14:paraId="65045FE4" w14:textId="32FDC7C3" w:rsidR="0070000E" w:rsidRPr="00E16B80" w:rsidRDefault="0070000E" w:rsidP="00521363">
      <w:pPr>
        <w:pStyle w:val="Cmsor2"/>
      </w:pPr>
      <w:bookmarkStart w:id="204" w:name="_Toc228208949"/>
      <w:r w:rsidRPr="00E16B80">
        <w:t>XLI. Levél</w:t>
      </w:r>
      <w:bookmarkEnd w:id="204"/>
    </w:p>
    <w:p w14:paraId="1405E7E1" w14:textId="2911444F" w:rsidR="0070000E" w:rsidRDefault="00822BD2" w:rsidP="00822BD2">
      <w:pPr>
        <w:pStyle w:val="Magy-ered"/>
      </w:pPr>
      <w:r>
        <w:t>Kézhez véve 1882. február körül.</w:t>
      </w:r>
    </w:p>
    <w:p w14:paraId="519811E1" w14:textId="24C0344C" w:rsidR="00822BD2" w:rsidRDefault="00822BD2" w:rsidP="00822BD2">
      <w:pPr>
        <w:pStyle w:val="Magy-ford"/>
      </w:pPr>
      <w:r>
        <w:t>Ezt a levelet Morya Mester írta Sinnett úrnak. keletkezési és célba érési körülményei nem ismertek, csak az, hogy a címzett Allahabadban, 1881. decemberében kaphatta kézhez (vagyis Sinnett úr feljegyzése erről ismét tévesnek tűnik). (</w:t>
      </w:r>
      <w:r>
        <w:rPr>
          <w:i/>
        </w:rPr>
        <w:t>A ford.</w:t>
      </w:r>
      <w:r>
        <w:t>)</w:t>
      </w:r>
    </w:p>
    <w:p w14:paraId="17082451" w14:textId="77777777" w:rsidR="00822BD2" w:rsidRDefault="00822BD2" w:rsidP="00822BD2"/>
    <w:p w14:paraId="19AED209" w14:textId="3D3C8446" w:rsidR="00822BD2" w:rsidRDefault="0047398D" w:rsidP="00822BD2">
      <w:r>
        <w:t>Úgy veszem észre,</w:t>
      </w:r>
      <w:r w:rsidR="00822BD2">
        <w:t xml:space="preserve"> hogy tényleg nem vagyok képes a gondolataimat világosan kifejezni az ön nyelvén. Egyáltalán nem tulajdonítottam olyan nagy fontosságot annak, hogy az a </w:t>
      </w:r>
      <w:r w:rsidR="00822BD2" w:rsidRPr="00822BD2">
        <w:rPr>
          <w:i/>
          <w:iCs/>
        </w:rPr>
        <w:t>körlevél</w:t>
      </w:r>
      <w:r w:rsidR="00325D23">
        <w:rPr>
          <w:rStyle w:val="Lbjegyzet-hivatkozs"/>
          <w:i/>
          <w:iCs/>
        </w:rPr>
        <w:footnoteReference w:id="494"/>
      </w:r>
      <w:r w:rsidR="00822BD2">
        <w:rPr>
          <w:i/>
          <w:iCs/>
        </w:rPr>
        <w:t xml:space="preserve"> – </w:t>
      </w:r>
      <w:r w:rsidR="00822BD2">
        <w:t xml:space="preserve">amit kértem, hogy készítsen elő javaslatként a számukra – a </w:t>
      </w:r>
      <w:r w:rsidR="00822BD2" w:rsidRPr="00822BD2">
        <w:rPr>
          <w:i/>
          <w:iCs/>
        </w:rPr>
        <w:t>Pioneer</w:t>
      </w:r>
      <w:r w:rsidR="00822BD2">
        <w:t>-ben jelenjen meg, de m</w:t>
      </w:r>
      <w:r>
        <w:t>é</w:t>
      </w:r>
      <w:r w:rsidR="00822BD2">
        <w:t xml:space="preserve">g csak nem is szándékoztam olyan benyomást kelteni, hogy </w:t>
      </w:r>
      <w:r w:rsidR="00822BD2" w:rsidRPr="00822BD2">
        <w:rPr>
          <w:i/>
          <w:iCs/>
        </w:rPr>
        <w:t>meg kéne</w:t>
      </w:r>
      <w:r w:rsidR="00822BD2">
        <w:t xml:space="preserve"> jelennie abban. </w:t>
      </w:r>
      <w:r w:rsidR="00325D23">
        <w:t>Azt kértem, hogy fogalmazza meg ezt számukra, küldje el a javaslatát Bombaybe, és vegye rá őket</w:t>
      </w:r>
      <w:r w:rsidR="00325D23">
        <w:rPr>
          <w:rStyle w:val="Lbjegyzet-hivatkozs"/>
        </w:rPr>
        <w:footnoteReference w:id="495"/>
      </w:r>
      <w:r w:rsidR="00325D23">
        <w:t xml:space="preserve">, </w:t>
      </w:r>
      <w:r w:rsidR="00325D23">
        <w:lastRenderedPageBreak/>
        <w:t>hogy az</w:t>
      </w:r>
      <w:r>
        <w:t>t</w:t>
      </w:r>
      <w:r w:rsidR="00325D23">
        <w:t xml:space="preserve"> </w:t>
      </w:r>
      <w:r w:rsidR="00325D23" w:rsidRPr="00325D23">
        <w:rPr>
          <w:i/>
          <w:iCs/>
        </w:rPr>
        <w:t>körlevélként</w:t>
      </w:r>
      <w:r w:rsidR="00325D23">
        <w:t xml:space="preserve"> jelentessék meg; ami – ha egyszer már kikerült és India-szerte megjelenik – talán kiadható lesz az ön lapjában is, hiszen más újságok is biztosan megteszik ezt. </w:t>
      </w:r>
      <w:r w:rsidR="00BB5BED">
        <w:t>A nő</w:t>
      </w:r>
      <w:r w:rsidR="0054735B">
        <w:t xml:space="preserve"> </w:t>
      </w:r>
      <w:r w:rsidR="00BB5BED">
        <w:t xml:space="preserve">’B.G.’ levele </w:t>
      </w:r>
      <w:r w:rsidR="00BB5BED" w:rsidRPr="00BB5BED">
        <w:rPr>
          <w:i/>
          <w:iCs/>
        </w:rPr>
        <w:t>tényleg</w:t>
      </w:r>
      <w:r w:rsidR="00BB5BED">
        <w:t xml:space="preserve"> ostoba dolog, gyerekes és komolytalan húzás volt. Sajnos elkerülte a figyelmemet. De nem szabad azt hinnie, hogy ez </w:t>
      </w:r>
      <w:r w:rsidR="00BB5BED" w:rsidRPr="00BB5BED">
        <w:rPr>
          <w:i/>
          <w:iCs/>
        </w:rPr>
        <w:t>lerombolja</w:t>
      </w:r>
      <w:r w:rsidR="00BB5BED">
        <w:t xml:space="preserve"> mindazt a jót, amit az öné elért.</w:t>
      </w:r>
      <w:r w:rsidR="0054735B">
        <w:t xml:space="preserve"> Akad pár érzékeny személy, akiknek az idegeit ez eléggé felborzolta, de a többség nem fogja észrevenni a valódi jelentését; és semmilyen módon nem is minősülne rágalmazásnak – pusztán közönségesnek és ostobának. Majd rászólok, hogy fejezze be az ilyesmit. </w:t>
      </w:r>
    </w:p>
    <w:p w14:paraId="09619EBF" w14:textId="47520130" w:rsidR="0054735B" w:rsidRDefault="0054735B" w:rsidP="00822BD2">
      <w:r>
        <w:t>Ugyanakkor el kell mondanom, hogy nagyon szenved és én nem is vagyok képes segíteni ezen, mivel ez olyan okokból eredő következmény, amit</w:t>
      </w:r>
      <w:r w:rsidRPr="0054735B">
        <w:rPr>
          <w:i/>
          <w:iCs/>
        </w:rPr>
        <w:t xml:space="preserve"> nem lehet meg nem történtté tenni </w:t>
      </w:r>
      <w:r>
        <w:t xml:space="preserve">– íme az okkultizmus működése a teozófiában. Neki most vagy győznie kell, vagy elpusztul. Ha eljön az ideje, vissza fogjuk őt vinni Tibetbe. Ne vádold ezt a szerencsétlen nőt semmiért, hanem vádolj engem. Ő időnként csak egy „héj”, én pedig gyakran nem figyelek rá eléggé. </w:t>
      </w:r>
      <w:r w:rsidR="00B4782E">
        <w:t xml:space="preserve">Ha a nevetségesség látszatát nem fordítjuk meg, hogy visszahulljon a </w:t>
      </w:r>
      <w:r w:rsidR="00B4782E">
        <w:rPr>
          <w:i/>
          <w:iCs/>
        </w:rPr>
        <w:t>States</w:t>
      </w:r>
      <w:r w:rsidR="00B4782E" w:rsidRPr="00B4782E">
        <w:rPr>
          <w:i/>
          <w:iCs/>
        </w:rPr>
        <w:t>man</w:t>
      </w:r>
      <w:r w:rsidR="00B4782E">
        <w:t>-</w:t>
      </w:r>
      <w:r w:rsidR="00B4782E" w:rsidRPr="00B4782E">
        <w:t>re</w:t>
      </w:r>
      <w:r w:rsidR="00B4782E">
        <w:t xml:space="preserve">, akkor a labdát felkapják más lapok is, és </w:t>
      </w:r>
      <w:r w:rsidR="00E93162">
        <w:t xml:space="preserve">majd </w:t>
      </w:r>
      <w:r w:rsidR="00B4782E">
        <w:t xml:space="preserve">ismét célba veszik őt. </w:t>
      </w:r>
    </w:p>
    <w:p w14:paraId="1F68A964" w14:textId="49BF9EE7" w:rsidR="00B4782E" w:rsidRDefault="00B4782E" w:rsidP="00822BD2">
      <w:r>
        <w:t xml:space="preserve">Ne érezze magát reményvesztettnek. Bátorság, kedves barátom, és jusson eszébe, hogy amikort őt segíti, a saját karmikus adósságán is könnyít ezzel; ugyanis sok a rá irányított kíméletlen támadások közül az ön K.H.-val fennálló barátságának tudható be, hiszen K.H. őt használta kommunikációs csatornaként ön felé. De – bátorság. </w:t>
      </w:r>
    </w:p>
    <w:p w14:paraId="47ACB2D7" w14:textId="30047BFC" w:rsidR="00B4782E" w:rsidRDefault="00B4782E" w:rsidP="00822BD2">
      <w:r>
        <w:t>Láttam a jogász iratait, és úgy tűnik, nincs ínyére, hogy felvállalja az ügyet. De azt a keveset, amire szükség van az ő részéről, meg fogja tenni. Semmiféle pereskedés nem segít</w:t>
      </w:r>
      <w:r w:rsidR="0047398D">
        <w:t>het – csakis a nyilvánosság úgy a helyreigazítás, mint az alaptalan vádaskodás ügyében – annyit, mint 10 000 mindenhová eljuttatott körlevél, ami bebizon</w:t>
      </w:r>
      <w:r w:rsidR="00E93162">
        <w:t>y</w:t>
      </w:r>
      <w:r w:rsidR="0047398D">
        <w:t xml:space="preserve">ítja a vádak hamisságát. </w:t>
      </w:r>
    </w:p>
    <w:p w14:paraId="78D167F9" w14:textId="5186732D" w:rsidR="0047398D" w:rsidRDefault="0047398D" w:rsidP="00822BD2">
      <w:r>
        <w:t>A holnapi napig maradok híve,</w:t>
      </w:r>
    </w:p>
    <w:p w14:paraId="696136F6" w14:textId="6EC608C0" w:rsidR="0047398D" w:rsidRPr="0047398D" w:rsidRDefault="0047398D" w:rsidP="0047398D">
      <w:pPr>
        <w:jc w:val="right"/>
      </w:pPr>
      <w:r>
        <w:t>M.</w:t>
      </w:r>
    </w:p>
    <w:p w14:paraId="1E379E7E" w14:textId="77777777" w:rsidR="00822BD2" w:rsidRDefault="00822BD2" w:rsidP="00822BD2"/>
    <w:p w14:paraId="4F57073E" w14:textId="2E904BE7" w:rsidR="0070000E" w:rsidRPr="00E16B80" w:rsidRDefault="0070000E" w:rsidP="00521363">
      <w:pPr>
        <w:pStyle w:val="Cmsor2"/>
      </w:pPr>
      <w:bookmarkStart w:id="205" w:name="_Toc228208950"/>
      <w:r w:rsidRPr="00E16B80">
        <w:t>XLII. Levél</w:t>
      </w:r>
      <w:bookmarkEnd w:id="205"/>
    </w:p>
    <w:p w14:paraId="32DF128E" w14:textId="4BB92AA2" w:rsidR="00E90172" w:rsidRDefault="00E90172" w:rsidP="00E90172">
      <w:pPr>
        <w:pStyle w:val="Magy-ered"/>
      </w:pPr>
      <w:r>
        <w:t xml:space="preserve">Kézhez véve 1882. február körül. </w:t>
      </w:r>
    </w:p>
    <w:p w14:paraId="0FAE2554" w14:textId="7BDFF5F1" w:rsidR="0070000E" w:rsidRDefault="00E90172" w:rsidP="00E90172">
      <w:pPr>
        <w:pStyle w:val="Magy-ford"/>
      </w:pPr>
      <w:r>
        <w:t xml:space="preserve">Ezt a levelet Morya Mester írta Sinnett úrnak, aki Allahabadban, 1882. januárjában kaphatta meg.  Ez ismét ellent mond Sinnett úr saját feljegyzésének, de a levél tartalmából kiindulva a Mahatma Letters weboldal gondozói és szakértői </w:t>
      </w:r>
      <w:r w:rsidR="00E6290A">
        <w:t>e</w:t>
      </w:r>
      <w:r>
        <w:t>z alkalommal is korábbi időpontot valószínűsítenek, mint Sinnett úré.</w:t>
      </w:r>
      <w:r w:rsidR="00B921A0">
        <w:t xml:space="preserve"> Megemlítendő, hogy bár a levélen nem szerepel aláírás, ám Morya Mester kézírásával készült </w:t>
      </w:r>
      <w:r w:rsidR="00E6290A">
        <w:t>ezért</w:t>
      </w:r>
      <w:r w:rsidR="00B921A0">
        <w:t xml:space="preserve"> - a</w:t>
      </w:r>
      <w:r w:rsidR="00E6290A">
        <w:t>nnak</w:t>
      </w:r>
      <w:r w:rsidR="00B921A0">
        <w:t xml:space="preserve"> tartalmán túl – </w:t>
      </w:r>
      <w:r w:rsidR="00E6290A">
        <w:t>jó okk</w:t>
      </w:r>
      <w:r w:rsidR="00B921A0">
        <w:t>al tulajdoníthatjuk neki.</w:t>
      </w:r>
      <w:r>
        <w:t xml:space="preserve"> (</w:t>
      </w:r>
      <w:r>
        <w:rPr>
          <w:i/>
        </w:rPr>
        <w:t>A ford.</w:t>
      </w:r>
      <w:r>
        <w:t>)</w:t>
      </w:r>
    </w:p>
    <w:p w14:paraId="3B5FC538" w14:textId="77777777" w:rsidR="00E90172" w:rsidRDefault="00E90172" w:rsidP="00E90172"/>
    <w:p w14:paraId="64380B8D" w14:textId="3001743B" w:rsidR="00E90172" w:rsidRDefault="00E90172" w:rsidP="00E6290A">
      <w:r>
        <w:t>Én ismét azt mondom, aminek nem örül</w:t>
      </w:r>
      <w:r w:rsidR="00E6290A">
        <w:t xml:space="preserve"> -</w:t>
      </w:r>
      <w:r>
        <w:t xml:space="preserve"> </w:t>
      </w:r>
      <w:r w:rsidR="007315C4">
        <w:t>azaz</w:t>
      </w:r>
      <w:r>
        <w:t xml:space="preserve"> semmiféle rendszeres oktatás vagy kommunikáció nem lehetséges közöttünk addig, amig a kettőnk közti utat meg nem tisztítjuk </w:t>
      </w:r>
      <w:r>
        <w:lastRenderedPageBreak/>
        <w:t>az azon található számos akadálytól. Ezek legnagyobbika a széleskörben elterjedt tévképzet az Alapítókkal kapcsolatban. Türelmetlenségéért ugyan nem lehet önt vádolni; de ha elmulasztja az újonnan megszerzett kiváltságainak hasznos célokra</w:t>
      </w:r>
      <w:r w:rsidR="00E6290A">
        <w:t xml:space="preserve"> </w:t>
      </w:r>
      <w:r>
        <w:t xml:space="preserve">felhasználását, akkor könnyen értéktelenné teheti magát, kedves barátom. </w:t>
      </w:r>
      <w:r w:rsidR="00EC290A">
        <w:t xml:space="preserve">Még három vagy négy hét, és én a háttérbe húzódok, hogy mindannyiuk felé teret adjak annak, aki ezt a teret ki kell, hogy töltse, és akit ebben a szerepkörében én csak nagyon tökéletlenül tudtam helyettesíteni, hiszen nem vagyok sem írásban gyakorlott, sem pedig a nyugati kultúra ismerője. Hogy a </w:t>
      </w:r>
      <w:r w:rsidR="00EC290A">
        <w:rPr>
          <w:i/>
          <w:iCs/>
        </w:rPr>
        <w:t>Chohan</w:t>
      </w:r>
      <w:r w:rsidR="00EC290A">
        <w:t xml:space="preserve"> majd a korábbiaknál alkalmasabbnak ítéli-e önt és Hume urat arra, hogy tanításokat kapjanak rajtunk keresztül – nos, az egy másik kérdés. De fel kell készülniük erre az eshetőségre. Mert még sok a tennivaló. Eddig még csak - mondhatni - egy új nap hajnali fényére vethettek egy pillantást</w:t>
      </w:r>
      <w:r w:rsidR="00E6290A">
        <w:t>;</w:t>
      </w:r>
      <w:r w:rsidR="00EC290A">
        <w:t xml:space="preserve"> de ha megpróbálkoznak ezzel, akkor K.H. segítségével </w:t>
      </w:r>
      <w:r w:rsidR="00AF4E52">
        <w:t xml:space="preserve">talán megláthatják a Napot teljes ragyogásában is, amint eléri a horizonton a legmagasabb pontot. De meg kell dolgozniuk ezért, hogy munkálkodásuk eredményeként az önök elméjén keresztül másokéra is fény vetülhessen. Azt fogja kérdezni: hogyan? Eleddig kettejük közül H. úr kifejezetten a tanácsaink ellenében cselekedett, </w:t>
      </w:r>
      <w:r w:rsidR="00B921A0">
        <w:t>ám</w:t>
      </w:r>
      <w:r w:rsidR="00AF4E52">
        <w:t xml:space="preserve"> ön – </w:t>
      </w:r>
      <w:r w:rsidR="00B921A0">
        <w:t xml:space="preserve">aki </w:t>
      </w:r>
      <w:r w:rsidR="00AF4E52">
        <w:t xml:space="preserve">néha passzívan ellenszegült, gyakran engedve annak, amit </w:t>
      </w:r>
      <w:r w:rsidR="00B921A0">
        <w:t>elképzeléseire építő</w:t>
      </w:r>
      <w:r w:rsidR="00AF4E52">
        <w:t xml:space="preserve"> késztetései sugall</w:t>
      </w:r>
      <w:r w:rsidR="00B921A0">
        <w:t>ot</w:t>
      </w:r>
      <w:r w:rsidR="00AF4E52">
        <w:t>tak</w:t>
      </w:r>
      <w:r w:rsidR="00B921A0">
        <w:t xml:space="preserve"> – tudná használni a saját jobb ítélőképességé</w:t>
      </w:r>
      <w:r w:rsidR="00E6290A">
        <w:t>t</w:t>
      </w:r>
      <w:r w:rsidR="00B921A0">
        <w:t>; és ez egyben a válaszom is a kérdésre. Az előbbiek eredménye az lett</w:t>
      </w:r>
      <w:r w:rsidR="00E6290A">
        <w:t xml:space="preserve"> -</w:t>
      </w:r>
      <w:r w:rsidR="00B921A0">
        <w:t xml:space="preserve"> amire számítani lehetett. Nem sok jó sülhet ki az olyan húzd meg – ereszd meg jellegű védelemből – egy magányos </w:t>
      </w:r>
      <w:r w:rsidR="00B921A0">
        <w:rPr>
          <w:i/>
          <w:iCs/>
        </w:rPr>
        <w:t xml:space="preserve">barát </w:t>
      </w:r>
      <w:r w:rsidR="00B921A0" w:rsidRPr="00B921A0">
        <w:t>védelméből</w:t>
      </w:r>
      <w:r w:rsidR="00B921A0">
        <w:t>, aki feltehetően elfogult azok iránt, akiknek védelmét felvállalta, és</w:t>
      </w:r>
      <w:r w:rsidR="00E6290A">
        <w:t xml:space="preserve"> </w:t>
      </w:r>
      <w:r w:rsidR="00B921A0">
        <w:t xml:space="preserve">tagja a Társulatnak is. Hume úr sosem volt hajlandó megfontolni K.H. javaslatát, hogy előadást tartson a házában, amivel pedig megbékíthette volna a közvéleményt, és ha nem is teljesen, legalább részben eloszlathatta volna a tévképzeteket. Ön pedig úgy gondolta, nem szükséges nyilvánosság elé tárni, és az olvasók körében terjeszteni azt, hogy </w:t>
      </w:r>
      <w:r w:rsidR="00B921A0" w:rsidRPr="00B921A0">
        <w:rPr>
          <w:i/>
          <w:iCs/>
        </w:rPr>
        <w:t xml:space="preserve">ki is valójában </w:t>
      </w:r>
      <w:r w:rsidR="00B921A0">
        <w:t xml:space="preserve">H.P.B. </w:t>
      </w:r>
      <w:r w:rsidR="00E6290A">
        <w:t>Vajon a</w:t>
      </w:r>
      <w:r w:rsidR="007315C4">
        <w:t xml:space="preserve">zt hitte, majd Prinrose és Rattigan úgyis biztos szétkürtölik a jelentéseket és nyilvánosságra hozzák a tényeket, mert tudják, hogy azok igazak? És még sorolhatnám tovább. Egyszerű </w:t>
      </w:r>
      <w:r w:rsidR="007315C4" w:rsidRPr="007315C4">
        <w:rPr>
          <w:i/>
          <w:iCs/>
        </w:rPr>
        <w:t>célzások</w:t>
      </w:r>
      <w:r w:rsidR="007315C4">
        <w:t xml:space="preserve"> több mint elegendőek egy olyan fejlett értelemmel bíró embernek, mint ön. Ezeket azért mondom el önnek, mert tudom, mennyire mélyek és őszinték K.H. iránti érzései. Tudom, milyen rosszul fogja érezni ön magát, ha – amint ő visszatér közénk – azt fogja tapasztalni, hogy az önök közti kommunikáció nem javult. És biztosan így is lesz, ha a </w:t>
      </w:r>
      <w:r w:rsidR="007315C4">
        <w:rPr>
          <w:i/>
          <w:iCs/>
        </w:rPr>
        <w:t>Chohan</w:t>
      </w:r>
      <w:r w:rsidR="007315C4">
        <w:t xml:space="preserve"> úgy találja, hogy semmit nem haladtak azóta, hogy ő </w:t>
      </w:r>
      <w:r w:rsidR="007315C4" w:rsidRPr="007315C4">
        <w:rPr>
          <w:i/>
          <w:iCs/>
        </w:rPr>
        <w:t>utasította K.H.-t</w:t>
      </w:r>
      <w:r w:rsidR="007315C4">
        <w:rPr>
          <w:i/>
          <w:iCs/>
        </w:rPr>
        <w:t xml:space="preserve"> arra,</w:t>
      </w:r>
      <w:r w:rsidR="007315C4" w:rsidRPr="007315C4">
        <w:rPr>
          <w:i/>
          <w:iCs/>
        </w:rPr>
        <w:t xml:space="preserve"> hogy fogadja el</w:t>
      </w:r>
      <w:r w:rsidR="007315C4">
        <w:t xml:space="preserve"> önt. Csak nézze meg, milyen eredményt hoztak a </w:t>
      </w:r>
      <w:r w:rsidR="007315C4" w:rsidRPr="007315C4">
        <w:rPr>
          <w:i/>
          <w:iCs/>
        </w:rPr>
        <w:t>Fragments</w:t>
      </w:r>
      <w:r w:rsidR="00C923DA">
        <w:rPr>
          <w:rStyle w:val="Lbjegyzet-hivatkozs"/>
          <w:i/>
          <w:iCs/>
        </w:rPr>
        <w:footnoteReference w:id="496"/>
      </w:r>
      <w:r w:rsidR="007315C4">
        <w:t>-ek – még ezek az igen kiváló írások is; hogy milyen kevés hatással lehetnek az ilyesmik akkor, ha nem ragadják magukkal az ellenzéküket, nem váltanak ki vitát</w:t>
      </w:r>
      <w:r w:rsidR="00E6290A">
        <w:t xml:space="preserve"> velük</w:t>
      </w:r>
      <w:r w:rsidR="007315C4">
        <w:t xml:space="preserve"> és kényszerítik a spiritisztákat arra, hogy védelmére keljenek a maguk bugyuta állításainak. Olvassa el a </w:t>
      </w:r>
      <w:r w:rsidR="007315C4">
        <w:rPr>
          <w:i/>
          <w:iCs/>
        </w:rPr>
        <w:t>Spiritualist</w:t>
      </w:r>
      <w:r w:rsidR="00E6290A">
        <w:rPr>
          <w:i/>
          <w:iCs/>
        </w:rPr>
        <w:t>-ban</w:t>
      </w:r>
      <w:r w:rsidR="007315C4">
        <w:t xml:space="preserve"> </w:t>
      </w:r>
      <w:r w:rsidR="00EC14A6">
        <w:t>„</w:t>
      </w:r>
      <w:r w:rsidR="00EC14A6" w:rsidRPr="00E6290A">
        <w:rPr>
          <w:i/>
          <w:iCs/>
        </w:rPr>
        <w:t>Speculation spinning</w:t>
      </w:r>
      <w:r w:rsidR="00EC14A6">
        <w:t xml:space="preserve">” címmel megjelent </w:t>
      </w:r>
      <w:r w:rsidR="007315C4">
        <w:t>szerkesztőségi cikk</w:t>
      </w:r>
      <w:r w:rsidR="00E6290A">
        <w:t>e</w:t>
      </w:r>
      <w:r w:rsidR="007315C4">
        <w:t>t a november 18-i számban</w:t>
      </w:r>
      <w:r w:rsidR="00EC14A6">
        <w:t xml:space="preserve"> – ezt H.P.B. nem volt képes megválaszolni úgy, ahogy H. vagy ön megtehette volna; az eredmény pedig az, hogy a legértékesebb utalások és célzások nem jutnak el azoknak elméjéhez, akik a legjobban szomjazzák az igazságot; mert bár egyetlen magányos igazgyöngy is képes túlragyogni egy </w:t>
      </w:r>
      <w:r w:rsidR="00E6290A">
        <w:lastRenderedPageBreak/>
        <w:t xml:space="preserve">egész </w:t>
      </w:r>
      <w:r w:rsidR="00EC14A6">
        <w:t xml:space="preserve">halom hamis gyémántot, de hiába, </w:t>
      </w:r>
      <w:r w:rsidR="00EC14A6" w:rsidRPr="00EC14A6">
        <w:rPr>
          <w:i/>
          <w:iCs/>
        </w:rPr>
        <w:t>ha nincs a közelben ékszerész, aki ráirányítaná a figyelmet értékére</w:t>
      </w:r>
      <w:r w:rsidR="00EC14A6">
        <w:t xml:space="preserve">. </w:t>
      </w:r>
      <w:r w:rsidR="00DE70FF">
        <w:t xml:space="preserve">És így tovább. </w:t>
      </w:r>
      <w:r w:rsidR="00E6290A">
        <w:t>De hát mi</w:t>
      </w:r>
      <w:r w:rsidR="00DE70FF">
        <w:t xml:space="preserve">t tehetnénk – már hallom is K.H. felkiáltását. </w:t>
      </w:r>
    </w:p>
    <w:p w14:paraId="0577B5AB" w14:textId="2E7D7234" w:rsidR="00DE70FF" w:rsidRPr="007315C4" w:rsidRDefault="00157691" w:rsidP="007315C4">
      <w:r>
        <w:t>Így van e</w:t>
      </w:r>
      <w:r w:rsidR="00DE70FF">
        <w:t>z, barátom. A földi élet útja sok-sok konfliktuson és próbatételen vezet át, de aki semmit sem tesz azért, hogy át</w:t>
      </w:r>
      <w:r w:rsidR="00E6290A">
        <w:t>verekedje magát</w:t>
      </w:r>
      <w:r w:rsidR="00DE70FF">
        <w:t xml:space="preserve"> ezeken</w:t>
      </w:r>
      <w:r w:rsidR="00E6290A">
        <w:t>,</w:t>
      </w:r>
      <w:r w:rsidR="00DE70FF">
        <w:t xml:space="preserve"> az nem is számíthat győzelemre. </w:t>
      </w:r>
    </w:p>
    <w:p w14:paraId="4DBD35F4" w14:textId="45F1BBA8" w:rsidR="00E90172" w:rsidRDefault="00157691" w:rsidP="00E90172">
      <w:r>
        <w:t>Tölts</w:t>
      </w:r>
      <w:r w:rsidR="00E6290A">
        <w:t>e</w:t>
      </w:r>
      <w:r>
        <w:t xml:space="preserve"> el hát a misztériumokba való teljesebb körű bevezetés – aminek lehetősége kizárólag </w:t>
      </w:r>
      <w:r w:rsidR="00E6290A">
        <w:t>öntől</w:t>
      </w:r>
      <w:r>
        <w:t xml:space="preserve"> függ - reménye türelemmel a várakozás idején és kitartással a viszontagságok közepette</w:t>
      </w:r>
      <w:r w:rsidR="00E6290A">
        <w:t>;</w:t>
      </w:r>
      <w:r>
        <w:t xml:space="preserve"> hogy teljesen készen állj</w:t>
      </w:r>
      <w:r w:rsidR="00E6290A">
        <w:t>on</w:t>
      </w:r>
      <w:r>
        <w:t xml:space="preserve"> a vágyai boldog beteljesedésére, amikor majd elérkez</w:t>
      </w:r>
      <w:r w:rsidR="00E6290A">
        <w:t>ik</w:t>
      </w:r>
      <w:r>
        <w:t xml:space="preserve"> a cél</w:t>
      </w:r>
      <w:r w:rsidR="00E6290A">
        <w:t>hoz</w:t>
      </w:r>
      <w:r>
        <w:t>. És ezzel kapcsolatban észben kell tartan</w:t>
      </w:r>
      <w:r w:rsidR="00E6290A">
        <w:t>ia</w:t>
      </w:r>
      <w:r>
        <w:t>, hogy ha egyszer majd K.H. azt mondja: „Jöjj hozzám” – már készen kell álln</w:t>
      </w:r>
      <w:r w:rsidR="00E6290A">
        <w:t>ia</w:t>
      </w:r>
      <w:r>
        <w:t xml:space="preserve">. Máskülönben a </w:t>
      </w:r>
      <w:r>
        <w:rPr>
          <w:i/>
          <w:iCs/>
        </w:rPr>
        <w:t>Chohan</w:t>
      </w:r>
      <w:r>
        <w:t xml:space="preserve"> mindennél erősebb keze</w:t>
      </w:r>
      <w:r w:rsidR="00E6290A">
        <w:t xml:space="preserve"> ismét akadályt képez majd </w:t>
      </w:r>
      <w:r w:rsidR="00E6290A" w:rsidRPr="00E6290A">
        <w:rPr>
          <w:i/>
          <w:iCs/>
        </w:rPr>
        <w:t xml:space="preserve">ön és K.H. </w:t>
      </w:r>
      <w:r w:rsidR="00E6290A">
        <w:t>között.</w:t>
      </w:r>
      <w:r>
        <w:t xml:space="preserve"> </w:t>
      </w:r>
    </w:p>
    <w:p w14:paraId="766079C5" w14:textId="34C2C93D" w:rsidR="00E6290A" w:rsidRDefault="00E6290A" w:rsidP="00E90172">
      <w:r>
        <w:t xml:space="preserve">Amint már nincs rájuk tovább szüksége, mindkét Odesszából önnek küldött portrét küldje vissza H.P.B.-nek. Írjon pár sort az Öreg </w:t>
      </w:r>
      <w:r w:rsidRPr="00E6290A">
        <w:rPr>
          <w:i/>
          <w:iCs/>
        </w:rPr>
        <w:t>General</w:t>
      </w:r>
      <w:r w:rsidR="00C923DA">
        <w:rPr>
          <w:i/>
          <w:iCs/>
        </w:rPr>
        <w:t>e</w:t>
      </w:r>
      <w:r w:rsidRPr="00E6290A">
        <w:rPr>
          <w:i/>
          <w:iCs/>
        </w:rPr>
        <w:t>s</w:t>
      </w:r>
      <w:r w:rsidR="00C923DA">
        <w:rPr>
          <w:i/>
          <w:iCs/>
        </w:rPr>
        <w:t>s</w:t>
      </w:r>
      <w:r w:rsidR="00C923DA">
        <w:rPr>
          <w:rStyle w:val="Lbjegyzet-hivatkozs"/>
          <w:i/>
          <w:iCs/>
        </w:rPr>
        <w:footnoteReference w:id="497"/>
      </w:r>
      <w:r>
        <w:t xml:space="preserve">-nek Odesszába – mert a társasági népek szeretnék </w:t>
      </w:r>
      <w:r w:rsidR="00C60D5A">
        <w:t>látni</w:t>
      </w:r>
      <w:r>
        <w:t xml:space="preserve"> a</w:t>
      </w:r>
      <w:r w:rsidRPr="00E6290A">
        <w:rPr>
          <w:i/>
          <w:iCs/>
        </w:rPr>
        <w:t>z ön kézírását</w:t>
      </w:r>
      <w:r>
        <w:t xml:space="preserve"> – ebben biztos vagyok</w:t>
      </w:r>
      <w:r w:rsidR="00254D8F">
        <w:rPr>
          <w:rStyle w:val="Lbjegyzet-hivatkozs"/>
        </w:rPr>
        <w:footnoteReference w:id="498"/>
      </w:r>
      <w:r>
        <w:t xml:space="preserve">. Emlékeztesse rá, hogy önök mindketten egyazon Társulathoz tartoznak, és így – Testvérek; továbbá ígérje meg, hogy segítséget nyújt az unokahúgának.   </w:t>
      </w:r>
    </w:p>
    <w:p w14:paraId="02670189" w14:textId="77777777" w:rsidR="00E6290A" w:rsidRPr="00E90172" w:rsidRDefault="00E6290A" w:rsidP="00E90172"/>
    <w:p w14:paraId="317AE5FB" w14:textId="7089AF62" w:rsidR="0070000E" w:rsidRPr="00E16B80" w:rsidRDefault="00521363" w:rsidP="00521363">
      <w:pPr>
        <w:pStyle w:val="Cmsor2"/>
      </w:pPr>
      <w:bookmarkStart w:id="206" w:name="_Ref215258688"/>
      <w:bookmarkStart w:id="207" w:name="_Toc228208951"/>
      <w:r w:rsidRPr="00E16B80">
        <w:t>XLIII. Levél</w:t>
      </w:r>
      <w:bookmarkEnd w:id="206"/>
      <w:bookmarkEnd w:id="207"/>
    </w:p>
    <w:p w14:paraId="21205CEE" w14:textId="371A312F" w:rsidR="00521363" w:rsidRPr="00E16B80" w:rsidRDefault="00DA7A8C" w:rsidP="00F560C5">
      <w:pPr>
        <w:pStyle w:val="Magy-ered"/>
      </w:pPr>
      <w:r w:rsidRPr="00E16B80">
        <w:t xml:space="preserve">Kézhez véve Allahabadban, 1882. február. </w:t>
      </w:r>
    </w:p>
    <w:p w14:paraId="0A3C3B02" w14:textId="34E5E4F0" w:rsidR="00DA7A8C" w:rsidRPr="00E16B80" w:rsidRDefault="00DA7A8C" w:rsidP="00F560C5">
      <w:pPr>
        <w:pStyle w:val="Magy-ford"/>
      </w:pPr>
      <w:r w:rsidRPr="00E16B80">
        <w:t xml:space="preserve">Ezt a levelet Morya Mester írta Sinnett úrnak. </w:t>
      </w:r>
      <w:r w:rsidR="00F560C5" w:rsidRPr="00E16B80">
        <w:t>Bár a levélen 1882. februári dátum szerepel,</w:t>
      </w:r>
      <w:r w:rsidR="00E6290A">
        <w:t xml:space="preserve"> ennél is </w:t>
      </w:r>
      <w:r w:rsidR="00F560C5" w:rsidRPr="00E16B80">
        <w:t xml:space="preserve">igen valószínű, hogy már valamivel korábban, januárban megkapta Sinnett úr. </w:t>
      </w:r>
      <w:r w:rsidR="00F0593D" w:rsidRPr="00E16B80">
        <w:t>(</w:t>
      </w:r>
      <w:r w:rsidR="00F0593D" w:rsidRPr="00E16B80">
        <w:rPr>
          <w:i/>
        </w:rPr>
        <w:t>A ford.</w:t>
      </w:r>
      <w:r w:rsidR="00F0593D" w:rsidRPr="00E16B80">
        <w:t>)</w:t>
      </w:r>
    </w:p>
    <w:p w14:paraId="3C28E698" w14:textId="77777777" w:rsidR="00F0593D" w:rsidRPr="00E16B80" w:rsidRDefault="00F0593D" w:rsidP="00F0593D"/>
    <w:p w14:paraId="60F0CD96" w14:textId="1A3F4C57" w:rsidR="00F0593D" w:rsidRPr="00E16B80" w:rsidRDefault="00F0593D" w:rsidP="00F0593D">
      <w:r w:rsidRPr="00E16B80">
        <w:t>Mi</w:t>
      </w:r>
      <w:r w:rsidR="000D02DA" w:rsidRPr="00E16B80">
        <w:t>e</w:t>
      </w:r>
      <w:r w:rsidRPr="00E16B80">
        <w:t>lőtt egyetlen további sort írnánk egymásnak, egyetértésre kell jutnunk valamiben, kedves impulzív barátom. Előbb hűségesen meg kell ígérnie nekem, hogy soha nem fog ítéletet alkotni sem bármelyikünkről, sem a helyzetről, vagy úgy általában bármiről, aminek köze van a „</w:t>
      </w:r>
      <w:r w:rsidR="000D02DA" w:rsidRPr="00E16B80">
        <w:t>mitikus</w:t>
      </w:r>
      <w:r w:rsidRPr="00E16B80">
        <w:t xml:space="preserve"> Testvérekhez” – akár magasak</w:t>
      </w:r>
      <w:r w:rsidR="007B7E64">
        <w:t>,</w:t>
      </w:r>
      <w:r w:rsidRPr="00E16B80">
        <w:t xml:space="preserve"> akár alacsonyak, </w:t>
      </w:r>
      <w:r w:rsidR="000D02DA" w:rsidRPr="00E16B80">
        <w:t xml:space="preserve">kövérek vagy soványak legyenek azok – az ön világi észleléseire alapozva, máskülönben soha nem kerül közel az igazsághoz. Azzal, hogy így járt el, csak elrontotta az én ünnepélyes, csendes esti étkezésemet az elmúlt néhány egymást követő napon, és amit az én kígyózó aláírásomról gondolt, az még – a vele való önkéntelen </w:t>
      </w:r>
      <w:r w:rsidR="005B6F85" w:rsidRPr="00E16B80">
        <w:t xml:space="preserve">szimpatetikus </w:t>
      </w:r>
      <w:r w:rsidR="000D02DA" w:rsidRPr="00E16B80">
        <w:t xml:space="preserve">azonosulásom okán - az álmaimban is üldözött, mert úgy éreztem, hogy a farkincájánál fogva engem is </w:t>
      </w:r>
      <w:r w:rsidR="005B6F85" w:rsidRPr="00E16B80">
        <w:t>egy domboldalon cibálnak felfelé. Miért kell önnek ennyire türelmetlennek lennie? Egy egész élet áll ön előtt a levelezésünkhöz; bár az „</w:t>
      </w:r>
      <w:r w:rsidR="005B6F85" w:rsidRPr="00E16B80">
        <w:rPr>
          <w:i/>
          <w:iCs/>
        </w:rPr>
        <w:t>Eclectic</w:t>
      </w:r>
      <w:r w:rsidR="005B6F85" w:rsidRPr="00E16B80">
        <w:t xml:space="preserve">” </w:t>
      </w:r>
      <w:r w:rsidR="005B6F85" w:rsidRPr="00E16B80">
        <w:rPr>
          <w:i/>
          <w:iCs/>
        </w:rPr>
        <w:t xml:space="preserve">Deva-Lok </w:t>
      </w:r>
      <w:r w:rsidR="005B6F85" w:rsidRPr="00E16B80">
        <w:t xml:space="preserve">miatt sötét fellegek tornyosulnak már „Szülője” egének láthatárán, ezek </w:t>
      </w:r>
      <w:r w:rsidR="005B6F85" w:rsidRPr="00E16B80">
        <w:lastRenderedPageBreak/>
        <w:t>bizonytalanok, és amilyen gyorsan kialakultak, olyan gyorsan fel is bomolhatnak</w:t>
      </w:r>
      <w:r w:rsidR="004F398D" w:rsidRPr="00E16B80">
        <w:rPr>
          <w:rStyle w:val="Lbjegyzet-hivatkozs"/>
        </w:rPr>
        <w:footnoteReference w:id="499"/>
      </w:r>
      <w:r w:rsidR="005B6F85" w:rsidRPr="00E16B80">
        <w:t xml:space="preserve">. Akár még hirtelen szakadás is bekövetkezhet közöttük, köszönhetően a mi túlzottan is intellektuális barátunk által gerjesztett feszültségnek. </w:t>
      </w:r>
      <w:r w:rsidR="00B3756E" w:rsidRPr="00E16B80">
        <w:rPr>
          <w:i/>
          <w:iCs/>
        </w:rPr>
        <w:t xml:space="preserve">Oy-hai Ram Ram! </w:t>
      </w:r>
      <w:r w:rsidR="00B3756E" w:rsidRPr="00E16B80">
        <w:t xml:space="preserve">Ki gondolta volna, hogy egy értekezésére adott finom kritika - miután az ön által eljutott Hume </w:t>
      </w:r>
      <w:r w:rsidR="00B3756E" w:rsidRPr="00E16B80">
        <w:rPr>
          <w:i/>
          <w:iCs/>
        </w:rPr>
        <w:t>Sahib</w:t>
      </w:r>
      <w:r w:rsidR="00B3756E" w:rsidRPr="00E16B80">
        <w:t xml:space="preserve">-hoz – odáig vezethet, hogy ő egyetlen csapással végezni akarjon velünk! Elpusztítana minket annak lehetősége nélkül, hogy felkérjünk egy </w:t>
      </w:r>
      <w:r w:rsidR="00B3756E" w:rsidRPr="00E16B80">
        <w:rPr>
          <w:i/>
          <w:iCs/>
        </w:rPr>
        <w:t>Padri</w:t>
      </w:r>
      <w:r w:rsidR="004F398D" w:rsidRPr="00E16B80">
        <w:rPr>
          <w:rStyle w:val="Lbjegyzet-hivatkozs"/>
          <w:i/>
          <w:iCs/>
        </w:rPr>
        <w:footnoteReference w:id="500"/>
      </w:r>
      <w:r w:rsidR="00B3756E" w:rsidRPr="00E16B80">
        <w:t xml:space="preserve">-t, vagy akár csak magunkba szálljunk és megbánjuk </w:t>
      </w:r>
      <w:r w:rsidR="00DC1F51" w:rsidRPr="00E16B80">
        <w:t>tettünket</w:t>
      </w:r>
      <w:r w:rsidR="00B3756E" w:rsidRPr="00E16B80">
        <w:t xml:space="preserve">; tényleg nagyon szomorú, </w:t>
      </w:r>
      <w:r w:rsidR="001E2DC2" w:rsidRPr="00E16B80">
        <w:t>hogy élünk még</w:t>
      </w:r>
      <w:r w:rsidR="00DC1F51" w:rsidRPr="00E16B80">
        <w:t xml:space="preserve"> -</w:t>
      </w:r>
      <w:r w:rsidR="001E2DC2" w:rsidRPr="00E16B80">
        <w:t xml:space="preserve"> annak ellenére is, hogy megfosztottak minket létezésünktől – bár azért nem teljesen váratlan. De az egész a mi hibánk. Jobban tettük volna, ha </w:t>
      </w:r>
      <w:r w:rsidR="00DC1F51" w:rsidRPr="00E16B80">
        <w:t>kritika</w:t>
      </w:r>
      <w:r w:rsidR="001E2DC2" w:rsidRPr="00E16B80">
        <w:t xml:space="preserve"> helyett egy dicsőítő himnuszt küldtünk volna a címére, mert akkor</w:t>
      </w:r>
      <w:r w:rsidR="00DC1F51" w:rsidRPr="00E16B80">
        <w:t xml:space="preserve"> még</w:t>
      </w:r>
      <w:r w:rsidR="001E2DC2" w:rsidRPr="00E16B80">
        <w:t xml:space="preserve"> él</w:t>
      </w:r>
      <w:r w:rsidR="00DC1F51" w:rsidRPr="00E16B80">
        <w:t>het</w:t>
      </w:r>
      <w:r w:rsidR="001E2DC2" w:rsidRPr="00E16B80">
        <w:t>nénk és virul</w:t>
      </w:r>
      <w:r w:rsidR="00DC1F51" w:rsidRPr="00E16B80">
        <w:t>hat</w:t>
      </w:r>
      <w:r w:rsidR="001E2DC2" w:rsidRPr="00E16B80">
        <w:t xml:space="preserve">nánk, duzzadva az erőtől – ha nem is a bölcsességtől – az elkövetkező években. </w:t>
      </w:r>
      <w:r w:rsidR="00DC1F51" w:rsidRPr="00E16B80">
        <w:t>Pedig</w:t>
      </w:r>
      <w:r w:rsidR="001E2DC2" w:rsidRPr="00E16B80">
        <w:t xml:space="preserve"> felismerhet</w:t>
      </w:r>
      <w:r w:rsidR="00DC1F51" w:rsidRPr="00E16B80">
        <w:t>tük volna</w:t>
      </w:r>
      <w:r w:rsidR="001E2DC2" w:rsidRPr="00E16B80">
        <w:t xml:space="preserve"> benne a mi </w:t>
      </w:r>
      <w:r w:rsidR="001E2DC2" w:rsidRPr="00E16B80">
        <w:rPr>
          <w:i/>
          <w:iCs/>
        </w:rPr>
        <w:t>Ved-Vyasa</w:t>
      </w:r>
      <w:r w:rsidR="004F398D" w:rsidRPr="00E16B80">
        <w:rPr>
          <w:rStyle w:val="Lbjegyzet-hivatkozs"/>
          <w:i/>
          <w:iCs/>
        </w:rPr>
        <w:footnoteReference w:id="501"/>
      </w:r>
      <w:r w:rsidR="001E2DC2" w:rsidRPr="00E16B80">
        <w:rPr>
          <w:i/>
          <w:iCs/>
        </w:rPr>
        <w:t>-</w:t>
      </w:r>
      <w:r w:rsidR="001E2DC2" w:rsidRPr="00E16B80">
        <w:t xml:space="preserve">nkat, aki majd Krishna és </w:t>
      </w:r>
      <w:r w:rsidR="001E2DC2" w:rsidRPr="00E16B80">
        <w:rPr>
          <w:i/>
          <w:iCs/>
        </w:rPr>
        <w:t xml:space="preserve">Arjuna </w:t>
      </w:r>
      <w:r w:rsidR="001E2DC2" w:rsidRPr="00E16B80">
        <w:t>okkult bátorságának himnuszait zenghet</w:t>
      </w:r>
      <w:r w:rsidR="00DC1F51" w:rsidRPr="00E16B80">
        <w:t>te volna</w:t>
      </w:r>
      <w:r w:rsidR="001E2DC2" w:rsidRPr="00E16B80">
        <w:t xml:space="preserve"> a </w:t>
      </w:r>
      <w:r w:rsidR="001E2DC2" w:rsidRPr="00E16B80">
        <w:rPr>
          <w:i/>
          <w:iCs/>
        </w:rPr>
        <w:t>Tsam-pa</w:t>
      </w:r>
      <w:r w:rsidR="00A01970" w:rsidRPr="00E16B80">
        <w:rPr>
          <w:rStyle w:val="Lbjegyzet-hivatkozs"/>
          <w:i/>
          <w:iCs/>
        </w:rPr>
        <w:footnoteReference w:id="502"/>
      </w:r>
      <w:r w:rsidR="001E2DC2" w:rsidRPr="00E16B80">
        <w:rPr>
          <w:i/>
          <w:iCs/>
        </w:rPr>
        <w:t xml:space="preserve"> </w:t>
      </w:r>
      <w:r w:rsidR="001E2DC2" w:rsidRPr="00E16B80">
        <w:t xml:space="preserve">vidékének kopár </w:t>
      </w:r>
      <w:r w:rsidR="00DC1F51" w:rsidRPr="00E16B80">
        <w:t xml:space="preserve">fennsíkjain. </w:t>
      </w:r>
      <w:r w:rsidR="00A211A2" w:rsidRPr="00E16B80">
        <w:t>De most, hogy halottak vagyunk és kiszikkasztottak, akár rá is szánhatok pár percet a magam részéről, hogy kísértetként írjak önnek, felhasználva a legjobb minőségű angol nyelvtudást, amit sikerült parlagon heverve fellelnem az én élettelenül pihenő barátom agyában</w:t>
      </w:r>
      <w:r w:rsidR="005B7514" w:rsidRPr="00E16B80">
        <w:rPr>
          <w:rStyle w:val="Lbjegyzet-hivatkozs"/>
        </w:rPr>
        <w:footnoteReference w:id="503"/>
      </w:r>
      <w:r w:rsidR="00DC05D2" w:rsidRPr="00E16B80">
        <w:t>; és ennek sejtjeiben ugyancsak felleltem fluoreszkáló nyomait egy általa elküldendő rövid levél gondolata emlékének</w:t>
      </w:r>
      <w:r w:rsidR="00E54C1B">
        <w:t>;</w:t>
      </w:r>
      <w:r w:rsidR="00DC05D2" w:rsidRPr="00E16B80">
        <w:t xml:space="preserve"> </w:t>
      </w:r>
      <w:r w:rsidR="00E54C1B">
        <w:t>ezt</w:t>
      </w:r>
      <w:r w:rsidR="00DC05D2" w:rsidRPr="00E16B80">
        <w:t xml:space="preserve"> ő a </w:t>
      </w:r>
      <w:r w:rsidR="00DC05D2" w:rsidRPr="00E16B80">
        <w:rPr>
          <w:i/>
          <w:iCs/>
        </w:rPr>
        <w:t xml:space="preserve">Pioneer </w:t>
      </w:r>
      <w:r w:rsidR="00DC05D2" w:rsidRPr="00E16B80">
        <w:t>szerkesztőjének szánt</w:t>
      </w:r>
      <w:r w:rsidR="00E54C1B">
        <w:t>a</w:t>
      </w:r>
      <w:r w:rsidR="00DC05D2" w:rsidRPr="00E16B80">
        <w:t xml:space="preserve"> azért, hogy csitítsa annak angolos türelmetlenségét. Barátom barátja – K.H nem feledkezett meg önről; K.H. nem szándékozik szakítani önökkel – legalább is addig nem, amig Hume </w:t>
      </w:r>
      <w:r w:rsidR="00DC05D2" w:rsidRPr="00E16B80">
        <w:rPr>
          <w:i/>
          <w:iCs/>
        </w:rPr>
        <w:t>Sahib</w:t>
      </w:r>
      <w:r w:rsidR="00DC05D2" w:rsidRPr="00E16B80">
        <w:t xml:space="preserve"> helyrehozhatatlanul el nem rontja a helyzetet. És miért tenne ilyet? Önök megtettek mindent, amit tudtak, ennél többet pedig mi senkitől sem kérünk. És most beszélgessünk kicsit. </w:t>
      </w:r>
    </w:p>
    <w:p w14:paraId="3D20CE7E" w14:textId="2F7ED22F" w:rsidR="00094268" w:rsidRPr="00E16B80" w:rsidRDefault="00094268" w:rsidP="00F0593D">
      <w:r w:rsidRPr="00E16B80">
        <w:t>Ha előre akar lépni okkult tanulmányaiban – sőt, bizonyos ideig még személyes fejlődésében</w:t>
      </w:r>
      <w:r w:rsidR="00973CCB" w:rsidRPr="00E16B80">
        <w:t xml:space="preserve"> is</w:t>
      </w:r>
      <w:r w:rsidRPr="00E16B80">
        <w:t xml:space="preserve"> -, akkor önnek tetteiben és ítéleteiben félre kell tennie a személyes vonatkozásokat. Még vele</w:t>
      </w:r>
      <w:r w:rsidRPr="00E16B80">
        <w:rPr>
          <w:rStyle w:val="Lbjegyzet-hivatkozs"/>
        </w:rPr>
        <w:footnoteReference w:id="504"/>
      </w:r>
      <w:r w:rsidRPr="00E16B80">
        <w:t xml:space="preserve"> kapcsolatban is. Értse meg, barátom, hogy egy valódi adeptus számára a társadalmi </w:t>
      </w:r>
      <w:r w:rsidRPr="00E16B80">
        <w:lastRenderedPageBreak/>
        <w:t xml:space="preserve">vonzalmaknak vajmi kevés – leginkább semmilyen – befolyása lehet a kötelességeinek elvégzésekor. Annak arányában, ahogy egyre közelebb kerül a tökéletes adeptusság állapotához, a </w:t>
      </w:r>
      <w:r w:rsidR="00D33D77" w:rsidRPr="00E16B80">
        <w:t xml:space="preserve">korábbi énjének vonzalmai és ellenszenvei egyre inkább halványulnak: és (amint ezt K.H. alaposan elmagyarázta önnek) immár az egész emberiséget zárja a szívébe, egyetlen egésznek tekintve őket. Az ön esete kivételes. Ön kikényszerítette </w:t>
      </w:r>
      <w:r w:rsidR="00BE5CA6">
        <w:t xml:space="preserve">ezt </w:t>
      </w:r>
      <w:r w:rsidR="00D33D77" w:rsidRPr="00E16B80">
        <w:t xml:space="preserve">belőle, </w:t>
      </w:r>
      <w:r w:rsidR="00973CCB" w:rsidRPr="00E16B80">
        <w:t xml:space="preserve">a K.H. iránt tanúsított érzéseinek fellángolása és erőssége által </w:t>
      </w:r>
      <w:r w:rsidR="00D33D77" w:rsidRPr="00E16B80">
        <w:t xml:space="preserve">mintegy rohammal foglalta el a pozícióját – és most, hogy </w:t>
      </w:r>
      <w:r w:rsidR="00973CCB" w:rsidRPr="00E16B80">
        <w:t xml:space="preserve">ő </w:t>
      </w:r>
      <w:r w:rsidR="00D33D77" w:rsidRPr="00E16B80">
        <w:t xml:space="preserve">elfogadta közeledését, kénytelen vállalni ennek következményeit a jövőben is. De ettől függetlenül nem lehet kérdéses számára, hogy áll a dolog a látható Sinnettel, mik az ő késztetései, kudarcai vagy sikerei a világában, </w:t>
      </w:r>
      <w:r w:rsidR="00F633FC" w:rsidRPr="00E16B80">
        <w:t>és</w:t>
      </w:r>
      <w:r w:rsidR="00D33D77" w:rsidRPr="00E16B80">
        <w:t xml:space="preserve"> </w:t>
      </w:r>
      <w:r w:rsidR="00F633FC" w:rsidRPr="00E16B80">
        <w:t xml:space="preserve">hogy </w:t>
      </w:r>
      <w:r w:rsidR="00D33D77" w:rsidRPr="00E16B80">
        <w:t xml:space="preserve">az ő iránta érzett </w:t>
      </w:r>
      <w:r w:rsidR="00F633FC" w:rsidRPr="00E16B80">
        <w:t xml:space="preserve">vonzalma gyengül vagy változatlan maradt. A „láthatóval” nekünk semmi dolgunk nincs. Az csak egy lepel, ami a világi szemek elől elrejti azt a másik ego-t, aminek evolúciója számunkra a fontos dolog. Bármit, amit ebben a külsődleges </w:t>
      </w:r>
      <w:r w:rsidR="00F633FC" w:rsidRPr="00E16B80">
        <w:rPr>
          <w:i/>
          <w:iCs/>
        </w:rPr>
        <w:t>rupa</w:t>
      </w:r>
      <w:r w:rsidR="00973CCB" w:rsidRPr="00E16B80">
        <w:rPr>
          <w:rStyle w:val="Lbjegyzet-hivatkozs"/>
          <w:i/>
          <w:iCs/>
        </w:rPr>
        <w:footnoteReference w:id="505"/>
      </w:r>
      <w:r w:rsidR="00F633FC" w:rsidRPr="00E16B80">
        <w:rPr>
          <w:i/>
          <w:iCs/>
        </w:rPr>
        <w:t>-</w:t>
      </w:r>
      <w:r w:rsidR="00F633FC" w:rsidRPr="00E16B80">
        <w:t xml:space="preserve">ban tesz vagy gondol, számunkra csak annyiban számít, amennyiben ezeknek a szándékos cselekedeteknek a következményei megjelennek a mi levelezőpartnerünk testén – mert ekkor már kénytelenek vagyunk észrevenni. </w:t>
      </w:r>
    </w:p>
    <w:p w14:paraId="0BC5EE87" w14:textId="3A68525B" w:rsidR="00F633FC" w:rsidRPr="00E16B80" w:rsidRDefault="00E648F6" w:rsidP="00E648F6">
      <w:r w:rsidRPr="00E16B80">
        <w:t xml:space="preserve">Nem örvendezünk, és nem is vagyunk csalódottak azért, mert nem jelent meg a </w:t>
      </w:r>
      <w:r w:rsidR="007F402D">
        <w:t>b</w:t>
      </w:r>
      <w:r w:rsidRPr="00E16B80">
        <w:t>ombayi találkozón</w:t>
      </w:r>
      <w:r w:rsidR="005B7514" w:rsidRPr="00E16B80">
        <w:rPr>
          <w:rStyle w:val="Lbjegyzet-hivatkozs"/>
        </w:rPr>
        <w:footnoteReference w:id="506"/>
      </w:r>
      <w:r w:rsidRPr="00E16B80">
        <w:t xml:space="preserve">. Ha elment </w:t>
      </w:r>
      <w:r w:rsidRPr="00E16B80">
        <w:rPr>
          <w:i/>
          <w:iCs/>
        </w:rPr>
        <w:t>volna</w:t>
      </w:r>
      <w:r w:rsidRPr="00E16B80">
        <w:t xml:space="preserve">, azzal jelentősen szaporította volna „érdemeit”: de mivel nem ment el, kihagyta ezt a csekély lehetőséget. Nem volt és nem is lehetett volna jogom bármilyen irányban befolyásolni önt a döntésében – éppen amiatt, mert nem </w:t>
      </w:r>
      <w:r w:rsidRPr="00E16B80">
        <w:rPr>
          <w:i/>
          <w:iCs/>
        </w:rPr>
        <w:t>tanítvány.</w:t>
      </w:r>
      <w:r w:rsidRPr="00E16B80">
        <w:t xml:space="preserve"> Ez egy próba volt, és bár aprócska próba, de a dolog elég fontosnak tűnt az ön számára ahhoz, hogy „feleség és gyerek érdekek” felől gondolkodjon. Sok hasonlóval fog még találkozni. Hiszen, bár önnek nem is</w:t>
      </w:r>
      <w:r w:rsidR="006A6D26" w:rsidRPr="00E16B80">
        <w:t xml:space="preserve"> szükséges</w:t>
      </w:r>
      <w:r w:rsidRPr="00E16B80">
        <w:t xml:space="preserve"> tanítvánnyá válnia, de még levelezőpartnereket </w:t>
      </w:r>
      <w:r w:rsidR="006A6D26" w:rsidRPr="00E16B80">
        <w:t>és „</w:t>
      </w:r>
      <w:r w:rsidR="006A6D26" w:rsidRPr="00E16B80">
        <w:rPr>
          <w:i/>
          <w:iCs/>
        </w:rPr>
        <w:t>protege</w:t>
      </w:r>
      <w:r w:rsidR="00614526" w:rsidRPr="00E16B80">
        <w:rPr>
          <w:rStyle w:val="Lbjegyzet-hivatkozs"/>
          <w:i/>
          <w:iCs/>
        </w:rPr>
        <w:footnoteReference w:id="507"/>
      </w:r>
      <w:r w:rsidR="006A6D26" w:rsidRPr="00E16B80">
        <w:t xml:space="preserve">”-ket sem fogadunk bizalmunkba, ha nem győződtünk előbb alaposan a diszkréciójukról és erkölcsi bátorságukról. Ön áldozatául esett a </w:t>
      </w:r>
      <w:r w:rsidR="006A6D26" w:rsidRPr="00E16B80">
        <w:rPr>
          <w:i/>
          <w:iCs/>
        </w:rPr>
        <w:t>Maya</w:t>
      </w:r>
      <w:r w:rsidR="006A6D26" w:rsidRPr="00E16B80">
        <w:t xml:space="preserve">-nak. Hosszú küzdelem áll még ön előtt, míg végre sikerül letépnie a „hályogot” a szeméről, és úgy látni a dolgokat, ahogy vannak. Hume </w:t>
      </w:r>
      <w:r w:rsidR="006A6D26" w:rsidRPr="00E16B80">
        <w:rPr>
          <w:i/>
          <w:iCs/>
        </w:rPr>
        <w:t>Sahib</w:t>
      </w:r>
      <w:r w:rsidR="006A6D26" w:rsidRPr="00E16B80">
        <w:t xml:space="preserve"> is egy </w:t>
      </w:r>
      <w:r w:rsidR="006A6D26" w:rsidRPr="00E16B80">
        <w:rPr>
          <w:i/>
          <w:iCs/>
        </w:rPr>
        <w:t xml:space="preserve">Maya </w:t>
      </w:r>
      <w:r w:rsidR="006A6D26" w:rsidRPr="00E16B80">
        <w:t xml:space="preserve">az ön számára, a legnagyobbak egyike. Ön csak az ő hús-vér valóját, hivatalos személyiségét, intellektusát és befolyását látja. De könyörgöm, mit számítanak ezek az ő valódi lényét illetően, amit </w:t>
      </w:r>
      <w:r w:rsidR="006A6D26" w:rsidRPr="00E16B80">
        <w:rPr>
          <w:i/>
          <w:iCs/>
        </w:rPr>
        <w:t xml:space="preserve">nem láthat, </w:t>
      </w:r>
      <w:r w:rsidR="006A6D26" w:rsidRPr="00E16B80">
        <w:t xml:space="preserve">tegyen bármit is ennek érdekében? Mennyit számít, hogy milyen </w:t>
      </w:r>
      <w:r w:rsidR="001509DF" w:rsidRPr="00E16B80">
        <w:t xml:space="preserve">ragyogó vezetőnek bizonyul egy tudományos társulat élén, vagy milyen feltűnő jelenség egy </w:t>
      </w:r>
      <w:r w:rsidR="001509DF" w:rsidRPr="00E16B80">
        <w:rPr>
          <w:i/>
          <w:iCs/>
        </w:rPr>
        <w:t>Durbar</w:t>
      </w:r>
      <w:r w:rsidR="00614526" w:rsidRPr="00E16B80">
        <w:rPr>
          <w:rStyle w:val="Lbjegyzet-hivatkozs"/>
          <w:i/>
          <w:iCs/>
        </w:rPr>
        <w:footnoteReference w:id="508"/>
      </w:r>
      <w:r w:rsidR="001509DF" w:rsidRPr="00E16B80">
        <w:rPr>
          <w:i/>
          <w:iCs/>
        </w:rPr>
        <w:t xml:space="preserve"> </w:t>
      </w:r>
      <w:r w:rsidR="001509DF" w:rsidRPr="00E16B80">
        <w:t xml:space="preserve">alkalmával, </w:t>
      </w:r>
      <w:r w:rsidR="00BE5CA6">
        <w:t>amikor</w:t>
      </w:r>
      <w:r w:rsidR="001509DF" w:rsidRPr="00E16B80">
        <w:t xml:space="preserve"> okkult kutatásokról, vagy megbízhatóságról van szó a mi titkaink megőrzésével kapcsolatban? Ha azt akarnánk, hogy az életünkről és munkákról tudomást szerezzen a világ, talán nem állna rendelkezésünkre a </w:t>
      </w:r>
      <w:r w:rsidR="001509DF" w:rsidRPr="00E16B80">
        <w:rPr>
          <w:i/>
          <w:iCs/>
        </w:rPr>
        <w:t>The Theosophist</w:t>
      </w:r>
      <w:r w:rsidR="001509DF" w:rsidRPr="00E16B80">
        <w:t xml:space="preserve"> nyilvánossága? Miért </w:t>
      </w:r>
      <w:r w:rsidR="00576F84" w:rsidRPr="00E16B80">
        <w:t>adagolnánk</w:t>
      </w:r>
      <w:r w:rsidR="001509DF" w:rsidRPr="00E16B80">
        <w:t xml:space="preserve"> tényeket az erre éhező nyilvánosság asztalára ő általa, aki kételyekkel és maró gúnnyal fűszerezi meg őket, émelygést okozva </w:t>
      </w:r>
      <w:r w:rsidR="00576F84" w:rsidRPr="00E16B80">
        <w:t>azoknak, akik elf</w:t>
      </w:r>
      <w:r w:rsidR="001509DF" w:rsidRPr="00E16B80">
        <w:t>ogyaszt</w:t>
      </w:r>
      <w:r w:rsidR="00576F84" w:rsidRPr="00E16B80">
        <w:t>já</w:t>
      </w:r>
      <w:r w:rsidR="001509DF" w:rsidRPr="00E16B80">
        <w:t>k</w:t>
      </w:r>
      <w:r w:rsidR="00576F84" w:rsidRPr="00E16B80">
        <w:t xml:space="preserve"> ezeket</w:t>
      </w:r>
      <w:r w:rsidR="001509DF" w:rsidRPr="00E16B80">
        <w:t xml:space="preserve">? </w:t>
      </w:r>
      <w:r w:rsidR="00377237" w:rsidRPr="00E16B80">
        <w:t xml:space="preserve">Őt az alaptermészete arra készteti, hogy madarakat öljön és - hiteket. A saját fajtáját ugyanolyan kíméletlenül feláldozná, mint egy daloló fülemülét; és kiszikkasztaná önt és </w:t>
      </w:r>
      <w:r w:rsidR="00377237" w:rsidRPr="00E16B80">
        <w:lastRenderedPageBreak/>
        <w:t>minket, K.H.-t és a „drága Öreg Hölgyet</w:t>
      </w:r>
      <w:r w:rsidR="00BB0538" w:rsidRPr="00E16B80">
        <w:rPr>
          <w:rStyle w:val="Lbjegyzet-hivatkozs"/>
        </w:rPr>
        <w:footnoteReference w:id="509"/>
      </w:r>
      <w:r w:rsidR="00377237" w:rsidRPr="00E16B80">
        <w:t>” is beleértve, kifolyatva vérünket míg a boncolás végeztével az élet utolsó szikrája is el nem távoz</w:t>
      </w:r>
      <w:r w:rsidR="00576F84" w:rsidRPr="00E16B80">
        <w:t>ik</w:t>
      </w:r>
      <w:r w:rsidR="00377237" w:rsidRPr="00E16B80">
        <w:t xml:space="preserve"> belőlü</w:t>
      </w:r>
      <w:r w:rsidR="008309C6">
        <w:t>n</w:t>
      </w:r>
      <w:r w:rsidR="00377237" w:rsidRPr="00E16B80">
        <w:t xml:space="preserve">k. </w:t>
      </w:r>
      <w:r w:rsidR="00B837F9" w:rsidRPr="00E16B80">
        <w:t xml:space="preserve">Ha tehetné – meg is tenné, ugyanolyan könnyedén, mint egy bagollyal, aztán megfelelően felcímkézve </w:t>
      </w:r>
      <w:r w:rsidR="00B837F9" w:rsidRPr="00E16B80">
        <w:rPr>
          <w:i/>
          <w:iCs/>
        </w:rPr>
        <w:t xml:space="preserve">  </w:t>
      </w:r>
      <w:r w:rsidR="00B837F9" w:rsidRPr="00E16B80">
        <w:t xml:space="preserve">eltenne minket a „múzeumába”, és a </w:t>
      </w:r>
      <w:r w:rsidR="00B837F9" w:rsidRPr="00E16B80">
        <w:rPr>
          <w:i/>
          <w:iCs/>
        </w:rPr>
        <w:t>Stray Fethers</w:t>
      </w:r>
      <w:r w:rsidR="00822A2B" w:rsidRPr="00E16B80">
        <w:rPr>
          <w:rStyle w:val="Lbjegyzet-hivatkozs"/>
          <w:i/>
          <w:iCs/>
        </w:rPr>
        <w:footnoteReference w:id="510"/>
      </w:r>
      <w:r w:rsidR="00B837F9" w:rsidRPr="00E16B80">
        <w:rPr>
          <w:i/>
          <w:iCs/>
        </w:rPr>
        <w:t>-ben</w:t>
      </w:r>
      <w:r w:rsidR="00B837F9" w:rsidRPr="00E16B80">
        <w:t xml:space="preserve"> közreadná nekrológunkat az amatőrök okulására. Nem, </w:t>
      </w:r>
      <w:r w:rsidR="00B837F9" w:rsidRPr="00E16B80">
        <w:rPr>
          <w:i/>
          <w:iCs/>
        </w:rPr>
        <w:t>Sahib.</w:t>
      </w:r>
      <w:r w:rsidR="00B837F9" w:rsidRPr="00E16B80">
        <w:t xml:space="preserve"> A </w:t>
      </w:r>
      <w:r w:rsidR="00B837F9" w:rsidRPr="00E16B80">
        <w:rPr>
          <w:i/>
          <w:iCs/>
        </w:rPr>
        <w:t>külső</w:t>
      </w:r>
      <w:r w:rsidR="00B837F9" w:rsidRPr="00E16B80">
        <w:t xml:space="preserve"> Hume ugyanannyira különbözik (és meghaladja</w:t>
      </w:r>
      <w:r w:rsidR="00576F84" w:rsidRPr="00E16B80">
        <w:t xml:space="preserve"> azt</w:t>
      </w:r>
      <w:r w:rsidR="00B837F9" w:rsidRPr="00E16B80">
        <w:t xml:space="preserve">) a </w:t>
      </w:r>
      <w:r w:rsidR="00B837F9" w:rsidRPr="00E16B80">
        <w:rPr>
          <w:i/>
          <w:iCs/>
        </w:rPr>
        <w:t>belső</w:t>
      </w:r>
      <w:r w:rsidR="00B837F9" w:rsidRPr="00E16B80">
        <w:t xml:space="preserve"> Hume-tól, amennyire a külső Sinnett más</w:t>
      </w:r>
      <w:r w:rsidR="00D152C3" w:rsidRPr="00E16B80">
        <w:t xml:space="preserve">, </w:t>
      </w:r>
      <w:r w:rsidR="00B837F9" w:rsidRPr="00E16B80">
        <w:t>(és nem ér fel hozzá</w:t>
      </w:r>
      <w:r w:rsidR="00D152C3" w:rsidRPr="00E16B80">
        <w:t>)</w:t>
      </w:r>
      <w:r w:rsidR="00B837F9" w:rsidRPr="00E16B80">
        <w:t xml:space="preserve"> a bimbózó, belső „</w:t>
      </w:r>
      <w:r w:rsidR="00B837F9" w:rsidRPr="00E16B80">
        <w:rPr>
          <w:i/>
          <w:iCs/>
        </w:rPr>
        <w:t>protege</w:t>
      </w:r>
      <w:r w:rsidR="00B837F9" w:rsidRPr="00E16B80">
        <w:t xml:space="preserve">”. </w:t>
      </w:r>
      <w:r w:rsidR="00D152C3" w:rsidRPr="00E16B80">
        <w:t>T</w:t>
      </w:r>
      <w:r w:rsidR="00B837F9" w:rsidRPr="00E16B80">
        <w:t xml:space="preserve">artsa ezt észben, és legyen gondja rá, hogy az utóbbi felügyelje a </w:t>
      </w:r>
      <w:r w:rsidR="00D152C3" w:rsidRPr="00E16B80">
        <w:t>S</w:t>
      </w:r>
      <w:r w:rsidR="00B837F9" w:rsidRPr="00E16B80">
        <w:t xml:space="preserve">zerkesztő urat, nehogy egy napon </w:t>
      </w:r>
      <w:r w:rsidR="00D152C3" w:rsidRPr="00E16B80">
        <w:t>végül csúnya</w:t>
      </w:r>
      <w:r w:rsidR="00B837F9" w:rsidRPr="00E16B80">
        <w:t xml:space="preserve"> meglepetést okozzon. </w:t>
      </w:r>
      <w:r w:rsidR="00AF5DCC" w:rsidRPr="00E16B80">
        <w:t xml:space="preserve">Az a legnehezebb feladat számunkra, hogy </w:t>
      </w:r>
      <w:r w:rsidR="00D152C3" w:rsidRPr="00E16B80">
        <w:t>megértessük</w:t>
      </w:r>
      <w:r w:rsidR="00AF5DCC" w:rsidRPr="00E16B80">
        <w:t xml:space="preserve"> tanítványainkkal</w:t>
      </w:r>
      <w:r w:rsidR="00D152C3" w:rsidRPr="00E16B80">
        <w:t>:</w:t>
      </w:r>
      <w:r w:rsidR="00AF5DCC" w:rsidRPr="00E16B80">
        <w:t xml:space="preserve"> ne hagyják magukat hamis látszatok által félrevezetni. </w:t>
      </w:r>
    </w:p>
    <w:p w14:paraId="227A1FB9" w14:textId="5EC05D8D" w:rsidR="00DC05D2" w:rsidRPr="00E16B80" w:rsidRDefault="00AF5DCC" w:rsidP="00F0593D">
      <w:r w:rsidRPr="00E16B80">
        <w:t xml:space="preserve">Amint erről már a </w:t>
      </w:r>
      <w:r w:rsidR="00CA1784" w:rsidRPr="00E16B80">
        <w:t>KT</w:t>
      </w:r>
      <w:r w:rsidRPr="00E16B80">
        <w:t>.</w:t>
      </w:r>
      <w:r w:rsidR="00822A2B" w:rsidRPr="00E16B80">
        <w:rPr>
          <w:rStyle w:val="Lbjegyzet-hivatkozs"/>
        </w:rPr>
        <w:footnoteReference w:id="511"/>
      </w:r>
      <w:r w:rsidRPr="00E16B80">
        <w:t>-n keresztül Damodartól tudomást szerzett, nem neveztem önt tanítványnak – olvasson utána ennek a levélben -, csupán tréfásan rákérdeztem O.-nál, vajon ő észlelte-e önben azon jellemzőket, amik a tanítványt azzá teszik. Ön csak azt látta Bennett-ből</w:t>
      </w:r>
      <w:r w:rsidR="00BC013B" w:rsidRPr="00E16B80">
        <w:rPr>
          <w:rStyle w:val="Lbjegyzet-hivatkozs"/>
        </w:rPr>
        <w:footnoteReference w:id="512"/>
      </w:r>
      <w:r w:rsidRPr="00E16B80">
        <w:t>, hogy piszkos a keze, koszosak a körmei</w:t>
      </w:r>
      <w:r w:rsidR="00D152C3" w:rsidRPr="00E16B80">
        <w:t>,</w:t>
      </w:r>
      <w:r w:rsidRPr="00E16B80">
        <w:t xml:space="preserve"> közönséges a beszéde, és összességében – ön szerint – viszolygást keltő ember. Ám ha</w:t>
      </w:r>
      <w:r w:rsidR="004900A3" w:rsidRPr="00E16B80">
        <w:t xml:space="preserve"> az ilyen tulajdonságok jelentik az ön számára az erkölcsi kiválóság ismérveit, vajon hány adeptus vagy csod</w:t>
      </w:r>
      <w:r w:rsidR="00D152C3" w:rsidRPr="00E16B80">
        <w:t>atevő</w:t>
      </w:r>
      <w:r w:rsidR="004900A3" w:rsidRPr="00E16B80">
        <w:t xml:space="preserve"> </w:t>
      </w:r>
      <w:r w:rsidR="00D152C3" w:rsidRPr="00E16B80">
        <w:rPr>
          <w:i/>
          <w:iCs/>
        </w:rPr>
        <w:t>L</w:t>
      </w:r>
      <w:r w:rsidR="004900A3" w:rsidRPr="00E16B80">
        <w:rPr>
          <w:i/>
          <w:iCs/>
        </w:rPr>
        <w:t>ama</w:t>
      </w:r>
      <w:r w:rsidR="004900A3" w:rsidRPr="00E16B80">
        <w:t xml:space="preserve"> menne át sikerrel az ön tesztjein? Mindez része az ön vakságának. </w:t>
      </w:r>
      <w:r w:rsidR="00692473" w:rsidRPr="00E16B80">
        <w:t xml:space="preserve">Ha </w:t>
      </w:r>
      <w:r w:rsidR="004D4760" w:rsidRPr="00E16B80">
        <w:t xml:space="preserve">Bennett </w:t>
      </w:r>
      <w:r w:rsidR="00692473" w:rsidRPr="00E16B80">
        <w:t xml:space="preserve">ma meghalna – és most </w:t>
      </w:r>
      <w:r w:rsidR="004D4760" w:rsidRPr="00E16B80">
        <w:t xml:space="preserve">keresztény fogalmakat használok a könnyebb érthetőség végett – kevesekért hullatna a sorsuk áttekintése után a feljegyzéseket rögzítő Halál Angyala annyi és olyan forró könnyeket, mint amennyit ő </w:t>
      </w:r>
      <w:r w:rsidR="00D152C3" w:rsidRPr="00E16B80">
        <w:t>miatta,</w:t>
      </w:r>
      <w:r w:rsidR="004D4760" w:rsidRPr="00E16B80">
        <w:t xml:space="preserve"> mindazért, ami kijutott neki.  Kevés ember szenvedett – és ráadásul igazságtalanul – annyit, mint ő: és ugyanilyen keveseknek van olyan kedves, önzetlen és igaz szíve, mint neki. Ez minden: és a mosdatlan Bennett </w:t>
      </w:r>
      <w:r w:rsidR="004D4760" w:rsidRPr="00E16B80">
        <w:rPr>
          <w:i/>
          <w:iCs/>
        </w:rPr>
        <w:t>erkölcsileg</w:t>
      </w:r>
      <w:r w:rsidR="004D4760" w:rsidRPr="00E16B80">
        <w:t xml:space="preserve"> olyan magasan áll az úriember Hume felett, mint amennyire ön a </w:t>
      </w:r>
      <w:r w:rsidR="004D4760" w:rsidRPr="00E16B80">
        <w:rPr>
          <w:i/>
          <w:iCs/>
        </w:rPr>
        <w:t>hordszékét vivők</w:t>
      </w:r>
      <w:r w:rsidR="004D4760" w:rsidRPr="00E16B80">
        <w:t xml:space="preserve"> felett. </w:t>
      </w:r>
    </w:p>
    <w:p w14:paraId="39D06CB2" w14:textId="330FAE64" w:rsidR="00F0593D" w:rsidRPr="00E16B80" w:rsidRDefault="00CA1784" w:rsidP="00F0593D">
      <w:pPr>
        <w:rPr>
          <w:i/>
          <w:iCs/>
        </w:rPr>
      </w:pPr>
      <w:r w:rsidRPr="00E16B80">
        <w:t xml:space="preserve">H.P.B. jól mondta vissza önnek: „a született indiaiaknak nem tűnik fel Bennett darabossága, és K.H. is </w:t>
      </w:r>
      <w:r w:rsidR="008B29D2" w:rsidRPr="00E16B80">
        <w:t>egy ezek közül</w:t>
      </w:r>
      <w:r w:rsidRPr="00E16B80">
        <w:t>.” Mit jelent ez? Hát csak annyit, hogy a mi Buddh</w:t>
      </w:r>
      <w:r w:rsidR="00975393" w:rsidRPr="00E16B80">
        <w:t>ára emlékeztető</w:t>
      </w:r>
      <w:r w:rsidRPr="00E16B80">
        <w:t xml:space="preserve"> barátunk</w:t>
      </w:r>
      <w:r w:rsidR="00975393" w:rsidRPr="00E16B80">
        <w:rPr>
          <w:rStyle w:val="Lbjegyzet-hivatkozs"/>
        </w:rPr>
        <w:footnoteReference w:id="513"/>
      </w:r>
      <w:r w:rsidRPr="00E16B80">
        <w:t xml:space="preserve"> </w:t>
      </w:r>
      <w:r w:rsidRPr="00E16B80">
        <w:rPr>
          <w:i/>
          <w:iCs/>
        </w:rPr>
        <w:t>képes belátni a külső alá</w:t>
      </w:r>
      <w:r w:rsidRPr="00E16B80">
        <w:t>, és észrevenni a bűzös, nyálkás osztrigahéj alatt rejtőző „felbecsülhetetlen értékű igazgyöngyöt”! B. egy becsületes, és szíve mélyéig igaz ember</w:t>
      </w:r>
      <w:r w:rsidR="004D1123" w:rsidRPr="00E16B80">
        <w:t xml:space="preserve"> amellett, hogy rendkívüli erkölcsi bátorsággal rendelkezik és tetőtől talpig mártír. A mi K.H.-nk az ilyeneket kedveli, miközben egy Chesterfield</w:t>
      </w:r>
      <w:r w:rsidR="008B29D2" w:rsidRPr="00E16B80">
        <w:rPr>
          <w:rStyle w:val="Lbjegyzet-hivatkozs"/>
        </w:rPr>
        <w:footnoteReference w:id="514"/>
      </w:r>
      <w:r w:rsidR="004D1123" w:rsidRPr="00E16B80">
        <w:t xml:space="preserve"> vagy egy Grandison</w:t>
      </w:r>
      <w:r w:rsidR="00E56488" w:rsidRPr="00E16B80">
        <w:rPr>
          <w:rStyle w:val="Lbjegyzet-hivatkozs"/>
        </w:rPr>
        <w:footnoteReference w:id="515"/>
      </w:r>
      <w:r w:rsidR="004D1123" w:rsidRPr="00E16B80">
        <w:t xml:space="preserve"> inkább csak </w:t>
      </w:r>
      <w:r w:rsidR="00585B67" w:rsidRPr="00E16B80">
        <w:t>korholást</w:t>
      </w:r>
      <w:r w:rsidR="004D1123" w:rsidRPr="00E16B80">
        <w:t xml:space="preserve"> </w:t>
      </w:r>
      <w:r w:rsidR="00585B67" w:rsidRPr="00E16B80">
        <w:t>remélhetne</w:t>
      </w:r>
      <w:r w:rsidR="004D1123" w:rsidRPr="00E16B80">
        <w:t xml:space="preserve"> tőle. Azt hiszem, a kifinomult úriember K.H. főhajtása a durva és hitetlen Bennett </w:t>
      </w:r>
      <w:r w:rsidR="004D1123" w:rsidRPr="00E16B80">
        <w:lastRenderedPageBreak/>
        <w:t xml:space="preserve">előtt semmivel sem meglepőbb, mint az „úriember” Jézus meghajlása a prostituált </w:t>
      </w:r>
      <w:r w:rsidR="0030589A" w:rsidRPr="00E16B80">
        <w:t>M</w:t>
      </w:r>
      <w:r w:rsidR="00F23C40" w:rsidRPr="00E16B80">
        <w:t xml:space="preserve">agdalai </w:t>
      </w:r>
      <w:r w:rsidR="004D1123" w:rsidRPr="00E16B80">
        <w:t>Mária</w:t>
      </w:r>
      <w:r w:rsidR="00F23C40" w:rsidRPr="00E16B80">
        <w:t xml:space="preserve"> </w:t>
      </w:r>
      <w:r w:rsidR="004D1123" w:rsidRPr="00E16B80">
        <w:t xml:space="preserve">előtt. </w:t>
      </w:r>
      <w:r w:rsidR="00F23C40" w:rsidRPr="00E16B80">
        <w:t xml:space="preserve">Nem csak fizikai, de morális értelemben is van szaga </w:t>
      </w:r>
      <w:r w:rsidR="00D152C3" w:rsidRPr="00E16B80">
        <w:t>az</w:t>
      </w:r>
      <w:r w:rsidR="00F23C40" w:rsidRPr="00E16B80">
        <w:t xml:space="preserve"> embernek,</w:t>
      </w:r>
      <w:r w:rsidR="004D1123" w:rsidRPr="00E16B80">
        <w:t xml:space="preserve"> kedves barátom. </w:t>
      </w:r>
      <w:r w:rsidR="0030589A" w:rsidRPr="00E16B80">
        <w:t xml:space="preserve">Csak idézze fel, mennyire képes volt olvasni az ön jellemében K.H., amikor nem küldte el önhöz azt a lahorei ifjút addig, amig nem </w:t>
      </w:r>
      <w:r w:rsidR="00D152C3" w:rsidRPr="00E16B80">
        <w:t>ve</w:t>
      </w:r>
      <w:r w:rsidR="00585B67" w:rsidRPr="00E16B80">
        <w:t>sz</w:t>
      </w:r>
      <w:r w:rsidR="00D152C3" w:rsidRPr="00E16B80">
        <w:t xml:space="preserve"> fel tiszta</w:t>
      </w:r>
      <w:r w:rsidR="0030589A" w:rsidRPr="00E16B80">
        <w:t xml:space="preserve"> ruhát</w:t>
      </w:r>
      <w:r w:rsidR="00585B67" w:rsidRPr="00E16B80">
        <w:rPr>
          <w:rStyle w:val="Lbjegyzet-hivatkozs"/>
        </w:rPr>
        <w:footnoteReference w:id="516"/>
      </w:r>
      <w:r w:rsidR="0030589A" w:rsidRPr="00E16B80">
        <w:t xml:space="preserve">.  A narancs édes része a héja alatt található, </w:t>
      </w:r>
      <w:r w:rsidR="0030589A" w:rsidRPr="00E16B80">
        <w:rPr>
          <w:i/>
          <w:iCs/>
        </w:rPr>
        <w:t xml:space="preserve">Sahib: </w:t>
      </w:r>
      <w:r w:rsidR="0030589A" w:rsidRPr="00E16B80">
        <w:t xml:space="preserve">ha ékszert akar venni, próbáljon meg betekinteni a dobozokba, és ne hagyatkozzon arra, hogy mivel díszítik ki a fedelét. Megint csak azt mondom: Bennett egy </w:t>
      </w:r>
      <w:r w:rsidR="0030589A" w:rsidRPr="00E16B80">
        <w:rPr>
          <w:i/>
          <w:iCs/>
        </w:rPr>
        <w:t>becsületes</w:t>
      </w:r>
      <w:r w:rsidR="0030589A" w:rsidRPr="00E16B80">
        <w:t xml:space="preserve"> ember, méghozzá nagyon ígéretes. </w:t>
      </w:r>
      <w:r w:rsidR="00B94BDC" w:rsidRPr="00E16B80">
        <w:t>N</w:t>
      </w:r>
      <w:r w:rsidR="0030589A" w:rsidRPr="00E16B80">
        <w:t xml:space="preserve">em mondható </w:t>
      </w:r>
      <w:r w:rsidR="00B94BDC" w:rsidRPr="00E16B80">
        <w:t xml:space="preserve">egy </w:t>
      </w:r>
      <w:r w:rsidR="0030589A" w:rsidRPr="00E16B80">
        <w:t xml:space="preserve">angyalnak – azokat divatos templomokban, fogadásokon, meg arisztokraták palotáiban, színházakban, klubokban, és hasonló </w:t>
      </w:r>
      <w:r w:rsidR="0030589A" w:rsidRPr="00E16B80">
        <w:rPr>
          <w:i/>
          <w:iCs/>
        </w:rPr>
        <w:t>sanctum</w:t>
      </w:r>
      <w:r w:rsidR="0030589A" w:rsidRPr="00E16B80">
        <w:t>-okban kell keresni</w:t>
      </w:r>
      <w:r w:rsidR="00B94BDC" w:rsidRPr="00E16B80">
        <w:t>. De mivel a mi kozmogóniánkban angyalok nem szerepelnek,</w:t>
      </w:r>
      <w:r w:rsidR="0030589A" w:rsidRPr="00E16B80">
        <w:t xml:space="preserve"> </w:t>
      </w:r>
      <w:r w:rsidR="00B94BDC" w:rsidRPr="00E16B80">
        <w:t>örömmel fogadjuk a segítséget becsületes, elszánt emberektől is</w:t>
      </w:r>
      <w:r w:rsidR="00D152C3" w:rsidRPr="00E16B80">
        <w:t xml:space="preserve"> -</w:t>
      </w:r>
      <w:r w:rsidR="00B94BDC" w:rsidRPr="00E16B80">
        <w:t xml:space="preserve"> akkor is</w:t>
      </w:r>
      <w:r w:rsidR="00D152C3" w:rsidRPr="00E16B80">
        <w:t>,</w:t>
      </w:r>
      <w:r w:rsidR="00B94BDC" w:rsidRPr="00E16B80">
        <w:t xml:space="preserve"> ha </w:t>
      </w:r>
      <w:r w:rsidR="00D152C3" w:rsidRPr="00E16B80">
        <w:t>mosdatlanok</w:t>
      </w:r>
      <w:r w:rsidR="00B94BDC" w:rsidRPr="00E16B80">
        <w:t xml:space="preserve">. </w:t>
      </w:r>
    </w:p>
    <w:p w14:paraId="06545D4D" w14:textId="08FD1222" w:rsidR="00F0593D" w:rsidRPr="00E16B80" w:rsidRDefault="00CF0825" w:rsidP="00F0593D">
      <w:r w:rsidRPr="00E16B80">
        <w:t xml:space="preserve">Mindezt nem azért mondom önnek, mert sértett vagy rossz szándékú lennék, ahogy talán hihetné. Ön haladást ért el az elmúlt év folyamán – így már közelebb is áll hozzánk -, </w:t>
      </w:r>
      <w:r w:rsidR="002C390C" w:rsidRPr="00E16B80">
        <w:t xml:space="preserve">ezért úgy szólok önhöz, mint baráthoz, akitől azt remélem, sikerül őt végül rávezetni, hogy olyan módon gondolkodjon, ahogy mi tesszük. Az ön </w:t>
      </w:r>
      <w:r w:rsidR="00E02173" w:rsidRPr="00E16B80">
        <w:t xml:space="preserve">okkult </w:t>
      </w:r>
      <w:r w:rsidR="002C390C" w:rsidRPr="00E16B80">
        <w:t xml:space="preserve">ismeretszerzés iránti lelkesedésében van egy árnyalatnyi önzés is; még a K.H. iránti érzései is vegyesnek mondhatók: de mégis, összességében ön </w:t>
      </w:r>
      <w:r w:rsidR="002C390C" w:rsidRPr="00E16B80">
        <w:rPr>
          <w:i/>
          <w:iCs/>
        </w:rPr>
        <w:t xml:space="preserve">közeledett </w:t>
      </w:r>
      <w:r w:rsidR="002C390C" w:rsidRPr="00E16B80">
        <w:t>hozzánk. Csak hát túlzottan is megbízott Hume-ban, és ez a bizalom már túl későn ingott meg</w:t>
      </w:r>
      <w:r w:rsidR="00EA4746" w:rsidRPr="00E16B80">
        <w:t>.</w:t>
      </w:r>
      <w:r w:rsidR="002C390C" w:rsidRPr="00E16B80">
        <w:t xml:space="preserve"> </w:t>
      </w:r>
      <w:r w:rsidR="00EA4746" w:rsidRPr="00E16B80">
        <w:t>M</w:t>
      </w:r>
      <w:r w:rsidR="002C390C" w:rsidRPr="00E16B80">
        <w:t xml:space="preserve">ostmár az ő rossz karmája befolyással lesz az önére is, és ez hátrányosan </w:t>
      </w:r>
      <w:r w:rsidR="00EA4746" w:rsidRPr="00E16B80">
        <w:t xml:space="preserve">fog </w:t>
      </w:r>
      <w:r w:rsidR="002C390C" w:rsidRPr="00E16B80">
        <w:t>hat</w:t>
      </w:r>
      <w:r w:rsidR="00EA4746" w:rsidRPr="00E16B80">
        <w:t>ni</w:t>
      </w:r>
      <w:r w:rsidR="002C390C" w:rsidRPr="00E16B80">
        <w:t xml:space="preserve"> önre. A H.P.B. által csakis önnek szánt dolgok megosztása Hume-mal </w:t>
      </w:r>
      <w:r w:rsidR="00EA4746" w:rsidRPr="00E16B80">
        <w:t xml:space="preserve">indiszkréció volt </w:t>
      </w:r>
      <w:r w:rsidR="002C390C" w:rsidRPr="00E16B80">
        <w:t>– ez volt az ok –</w:t>
      </w:r>
      <w:r w:rsidR="00EA4746" w:rsidRPr="00E16B80">
        <w:t>, és ez</w:t>
      </w:r>
      <w:r w:rsidR="002C390C" w:rsidRPr="00E16B80">
        <w:t xml:space="preserve"> eredményezte az ő </w:t>
      </w:r>
      <w:r w:rsidR="00EA4746" w:rsidRPr="00E16B80">
        <w:t xml:space="preserve">hirtelen felindulásban született publikációját – ez volt a következmény. Attól tartok, ez az ön karmikus számláját fogja terhelni. A jövőben bölcsebben járjon el. Ha a szabályaink alapján nagyon válogatósak vagyunk abban, hogy kit fogadunk a bizalmunkba, az azért van, mert a kezdetektől fogva arra tanítanak minket, hogy az Egyensúly Törvénye értelmében minden ember személyesen felelős valamennyi általa szándékosan kiejtett szóért. Persze Hume úr ezt </w:t>
      </w:r>
      <w:r w:rsidR="00EA4746" w:rsidRPr="00E16B80">
        <w:rPr>
          <w:i/>
          <w:iCs/>
        </w:rPr>
        <w:t>jezsuitáskodásnak</w:t>
      </w:r>
      <w:r w:rsidR="00EA4746" w:rsidRPr="00E16B80">
        <w:t xml:space="preserve"> tekintené. </w:t>
      </w:r>
    </w:p>
    <w:p w14:paraId="25B4B695" w14:textId="7DA70A06" w:rsidR="00EA4746" w:rsidRPr="00E16B80" w:rsidRDefault="009C14DC" w:rsidP="00F0593D">
      <w:r w:rsidRPr="00E16B80">
        <w:t xml:space="preserve">Ezen túl próbáljon keresztüllátni a </w:t>
      </w:r>
      <w:r w:rsidRPr="00E16B80">
        <w:rPr>
          <w:i/>
          <w:iCs/>
        </w:rPr>
        <w:t>Maya</w:t>
      </w:r>
      <w:r w:rsidRPr="00E16B80">
        <w:t xml:space="preserve"> azon </w:t>
      </w:r>
      <w:r w:rsidR="00E02173" w:rsidRPr="00E16B80">
        <w:t>fátylán</w:t>
      </w:r>
      <w:r w:rsidRPr="00E16B80">
        <w:t xml:space="preserve">, amitől szerte a világon, az okkultizmus valamennyi tanulmányozóját óva inti a tanítója – a jelenségek megtapasztalására való törekvéstől. Az italhoz és az ópiumhoz hasonlóan ezekre is igaz, hogy </w:t>
      </w:r>
      <w:r w:rsidR="00BE3ED3" w:rsidRPr="00E16B80">
        <w:t xml:space="preserve">a </w:t>
      </w:r>
      <w:r w:rsidRPr="00E16B80">
        <w:t xml:space="preserve">megtapasztalásuk iránt érzett vágy kielégítése csak fokozza majd a sóvárgást. A spiritiszták már </w:t>
      </w:r>
      <w:r w:rsidR="00BE3ED3" w:rsidRPr="00E16B80">
        <w:t xml:space="preserve">a </w:t>
      </w:r>
      <w:r w:rsidRPr="00E16B80">
        <w:t>rabja</w:t>
      </w:r>
      <w:r w:rsidR="00BE3ED3" w:rsidRPr="00E16B80">
        <w:t>i ennek</w:t>
      </w:r>
      <w:r w:rsidRPr="00E16B80">
        <w:t>; mostanra varázslat</w:t>
      </w:r>
      <w:r w:rsidR="00BE3ED3" w:rsidRPr="00E16B80">
        <w:t>-</w:t>
      </w:r>
      <w:r w:rsidRPr="00E16B80">
        <w:t xml:space="preserve">korhelyekké váltak. </w:t>
      </w:r>
      <w:r w:rsidR="00A01386" w:rsidRPr="00E16B80">
        <w:t xml:space="preserve">Ha nem tud meglenni jelenségek nélkül, soha nem fogja elsajátítani filozófiánkat. </w:t>
      </w:r>
      <w:r w:rsidR="00BE3ED3" w:rsidRPr="00E16B80">
        <w:t>Amennyiben</w:t>
      </w:r>
      <w:r w:rsidR="00A01386" w:rsidRPr="00E16B80">
        <w:t xml:space="preserve"> érdeklik önt az egészséges, filozófiai gondolatok és megelégszik ezekkel – hát levelezzünk. Alapvető igazságot mondok önnek, amikor azt állítom, hogy ha ön megelégszik a bölcsességgel </w:t>
      </w:r>
      <w:r w:rsidR="00BE3ED3" w:rsidRPr="00E16B80">
        <w:t xml:space="preserve">és mindennél többre becsüli azt </w:t>
      </w:r>
      <w:r w:rsidR="00A01386" w:rsidRPr="00E16B80">
        <w:t xml:space="preserve">(ahogy a mitikus </w:t>
      </w:r>
      <w:r w:rsidR="00A01386" w:rsidRPr="00E16B80">
        <w:rPr>
          <w:i/>
          <w:iCs/>
        </w:rPr>
        <w:t>Shloma</w:t>
      </w:r>
      <w:r w:rsidR="00C35EEA" w:rsidRPr="00E16B80">
        <w:rPr>
          <w:rStyle w:val="Lbjegyzet-hivatkozs"/>
          <w:i/>
          <w:iCs/>
        </w:rPr>
        <w:footnoteReference w:id="517"/>
      </w:r>
      <w:r w:rsidR="00A01386" w:rsidRPr="00E16B80">
        <w:t xml:space="preserve"> </w:t>
      </w:r>
      <w:r w:rsidR="00E02173" w:rsidRPr="00E16B80">
        <w:t xml:space="preserve">is </w:t>
      </w:r>
      <w:r w:rsidR="00A01386" w:rsidRPr="00E16B80">
        <w:t>tette), akkor minden más az ölébe hullik majd – ha eljön az ideje. Semmivel sem teszi hitelesebbé metafizikai igazságainkat az, h</w:t>
      </w:r>
      <w:r w:rsidR="00BE3ED3" w:rsidRPr="00E16B80">
        <w:t>a</w:t>
      </w:r>
      <w:r w:rsidR="00A01386" w:rsidRPr="00E16B80">
        <w:t xml:space="preserve"> leveleink a semmiből hullanak az ölébe, vagy megjelennek a párnája alatt. Ha a filozófiánk téves, holmi </w:t>
      </w:r>
      <w:r w:rsidR="00A01386" w:rsidRPr="00E16B80">
        <w:rPr>
          <w:i/>
          <w:iCs/>
        </w:rPr>
        <w:t>csodatétel</w:t>
      </w:r>
      <w:r w:rsidR="00A01386" w:rsidRPr="00E16B80">
        <w:t xml:space="preserve"> nem fogja </w:t>
      </w:r>
      <w:r w:rsidR="00BE3ED3" w:rsidRPr="00E16B80">
        <w:t xml:space="preserve">azt </w:t>
      </w:r>
      <w:r w:rsidR="00A01386" w:rsidRPr="00E16B80">
        <w:t xml:space="preserve">igazzá tenni. Vésse be ezt a meggyőződést a tudatába, </w:t>
      </w:r>
      <w:r w:rsidR="00FC5D91" w:rsidRPr="00E16B80">
        <w:t xml:space="preserve">és a továbbiakban beszéljünk értelmes </w:t>
      </w:r>
      <w:r w:rsidR="00FC5D91" w:rsidRPr="00E16B80">
        <w:lastRenderedPageBreak/>
        <w:t xml:space="preserve">emberek módjára. </w:t>
      </w:r>
      <w:r w:rsidR="00E02173" w:rsidRPr="00E16B80">
        <w:t>Mi értelme van</w:t>
      </w:r>
      <w:r w:rsidR="00FC5D91" w:rsidRPr="00E16B80">
        <w:t xml:space="preserve"> rugós krampuszokkal játszadoz</w:t>
      </w:r>
      <w:r w:rsidR="00E02173" w:rsidRPr="00E16B80">
        <w:t>ni</w:t>
      </w:r>
      <w:r w:rsidR="00FC5D91" w:rsidRPr="00E16B80">
        <w:t xml:space="preserve">; a </w:t>
      </w:r>
      <w:r w:rsidR="00FC5D91" w:rsidRPr="00E16B80">
        <w:rPr>
          <w:i/>
          <w:iCs/>
        </w:rPr>
        <w:t xml:space="preserve">mi </w:t>
      </w:r>
      <w:r w:rsidR="00FC5D91" w:rsidRPr="00E16B80">
        <w:t>szakállunk legalábbis már kinőtt, nemde?</w:t>
      </w:r>
    </w:p>
    <w:p w14:paraId="78B578C8" w14:textId="4D320EFD" w:rsidR="006E1B3B" w:rsidRPr="00E16B80" w:rsidRDefault="006E1B3B" w:rsidP="00F0593D">
      <w:r w:rsidRPr="00E16B80">
        <w:t>Most pedig eljött az ideje, hogy befejezzem ezt a gyűlöletes írásmunkát, és felmentsem önt egy feladat alól. Igen – az ön „kozmogóniájáról” van szó! Nos, drága barátom, az ön kozmológiája</w:t>
      </w:r>
      <w:r w:rsidR="00A85A4F" w:rsidRPr="00E16B80">
        <w:t xml:space="preserve"> ott lapul az én </w:t>
      </w:r>
      <w:r w:rsidR="00A85A4F" w:rsidRPr="00E16B80">
        <w:rPr>
          <w:i/>
          <w:iCs/>
        </w:rPr>
        <w:t>Khuddaka Patha</w:t>
      </w:r>
      <w:r w:rsidR="00A85A4F" w:rsidRPr="00E16B80">
        <w:t xml:space="preserve">-m (családi bibliám) lapjai között, és amint véget ér jelenlegi kirendelésem (mert most másra kell figyelmemet </w:t>
      </w:r>
      <w:r w:rsidR="00E02173" w:rsidRPr="00E16B80">
        <w:t>koncentrálnom</w:t>
      </w:r>
      <w:r w:rsidR="00A85A4F" w:rsidRPr="00E16B80">
        <w:t>), ígérem, hogy egy hatalmas erőfeszítéssel megpróbálok válaszolni rá. A feladat, amit választott, egy életre szól, de ahelyett, hogy próbálna az általánosságokra koncentrálni, önnek valahogy mindig sikerül az olyan apró részlete</w:t>
      </w:r>
      <w:r w:rsidR="00E02173" w:rsidRPr="00E16B80">
        <w:t>kben</w:t>
      </w:r>
      <w:r w:rsidR="00A85A4F" w:rsidRPr="00E16B80">
        <w:t xml:space="preserve"> elakadnia, amiknek megértése egy kezdő számára rendkívül nehéznek bizonyul. Fogadja meg a figyelmeztetésemet, kedves </w:t>
      </w:r>
      <w:r w:rsidR="00A85A4F" w:rsidRPr="00E16B80">
        <w:rPr>
          <w:i/>
          <w:iCs/>
        </w:rPr>
        <w:t>Sahib.</w:t>
      </w:r>
      <w:r w:rsidR="00A85A4F" w:rsidRPr="00E16B80">
        <w:t xml:space="preserve"> A feladat </w:t>
      </w:r>
      <w:r w:rsidR="00A85A4F" w:rsidRPr="00E16B80">
        <w:rPr>
          <w:i/>
          <w:iCs/>
        </w:rPr>
        <w:t>tényleg</w:t>
      </w:r>
      <w:r w:rsidR="00A85A4F" w:rsidRPr="00E16B80">
        <w:t xml:space="preserve"> nagyon bonyolult, és K.H. a régi időkre emlékezve (amikor még előszeretettel idézett költeményekből) arra kér, hogy a következő sorokkal zárjam az önnek szánt levelet:</w:t>
      </w:r>
    </w:p>
    <w:p w14:paraId="577FBA28" w14:textId="3E1FABD4" w:rsidR="00F0593D" w:rsidRPr="00E16B80" w:rsidRDefault="00A85A4F" w:rsidP="00103AF8">
      <w:pPr>
        <w:spacing w:after="0" w:line="240" w:lineRule="auto"/>
        <w:ind w:left="432"/>
        <w:rPr>
          <w:i/>
          <w:iCs/>
        </w:rPr>
      </w:pPr>
      <w:r w:rsidRPr="00E16B80">
        <w:t>„</w:t>
      </w:r>
      <w:r w:rsidRPr="00E16B80">
        <w:rPr>
          <w:i/>
          <w:iCs/>
        </w:rPr>
        <w:t>Vajon az ösvény végig hegynek felfelé vezet?”</w:t>
      </w:r>
    </w:p>
    <w:p w14:paraId="5AEDD2BE" w14:textId="77DB587E" w:rsidR="00A85A4F" w:rsidRPr="00E16B80" w:rsidRDefault="00A85A4F" w:rsidP="00103AF8">
      <w:pPr>
        <w:spacing w:after="0" w:line="240" w:lineRule="auto"/>
        <w:ind w:left="432"/>
        <w:rPr>
          <w:i/>
          <w:iCs/>
        </w:rPr>
      </w:pPr>
      <w:r w:rsidRPr="00E16B80">
        <w:rPr>
          <w:i/>
          <w:iCs/>
        </w:rPr>
        <w:t>„Igen, az utolsó lépésig.”</w:t>
      </w:r>
    </w:p>
    <w:p w14:paraId="6354A977" w14:textId="5E138BFD" w:rsidR="00A85A4F" w:rsidRPr="00E16B80" w:rsidRDefault="00CA33A4" w:rsidP="00103AF8">
      <w:pPr>
        <w:spacing w:after="0" w:line="240" w:lineRule="auto"/>
        <w:ind w:left="432"/>
        <w:rPr>
          <w:i/>
          <w:iCs/>
        </w:rPr>
      </w:pPr>
      <w:r w:rsidRPr="00E16B80">
        <w:rPr>
          <w:i/>
          <w:iCs/>
        </w:rPr>
        <w:t>„És egy napi utazás meddig tart majd?”</w:t>
      </w:r>
    </w:p>
    <w:p w14:paraId="090FE88F" w14:textId="1665D0FC" w:rsidR="00CA33A4" w:rsidRPr="00E16B80" w:rsidRDefault="00CA33A4" w:rsidP="00103AF8">
      <w:pPr>
        <w:spacing w:after="0" w:line="240" w:lineRule="auto"/>
        <w:ind w:left="432"/>
        <w:rPr>
          <w:i/>
          <w:iCs/>
        </w:rPr>
      </w:pPr>
      <w:r w:rsidRPr="00E16B80">
        <w:rPr>
          <w:i/>
          <w:iCs/>
        </w:rPr>
        <w:t>„Hajnaltól késő estig, barátom.”</w:t>
      </w:r>
    </w:p>
    <w:p w14:paraId="44B796A0" w14:textId="77777777" w:rsidR="00103AF8" w:rsidRPr="00E16B80" w:rsidRDefault="00103AF8" w:rsidP="00103AF8">
      <w:pPr>
        <w:spacing w:after="0" w:line="240" w:lineRule="auto"/>
        <w:ind w:left="432"/>
      </w:pPr>
    </w:p>
    <w:p w14:paraId="792D3B22" w14:textId="14453FFB" w:rsidR="00CA33A4" w:rsidRPr="00E16B80" w:rsidRDefault="00CA33A4" w:rsidP="00CA33A4">
      <w:pPr>
        <w:ind w:firstLine="0"/>
      </w:pPr>
      <w:r w:rsidRPr="00E16B80">
        <w:t xml:space="preserve">A tudás olyan az elmének, mint az étel a testnek – mindkettő táplál és segíti a növekedést. De jól meg kell emészteni őket, és minél alaposabban, minél lassabban </w:t>
      </w:r>
      <w:r w:rsidR="000134DD" w:rsidRPr="00E16B80">
        <w:t>történik ez</w:t>
      </w:r>
      <w:r w:rsidRPr="00E16B80">
        <w:t>, annál jobb az testnek és elmének is.</w:t>
      </w:r>
    </w:p>
    <w:p w14:paraId="29EEE6FF" w14:textId="309DFCFE" w:rsidR="00CA33A4" w:rsidRPr="00E16B80" w:rsidRDefault="00CA33A4" w:rsidP="00CA33A4">
      <w:pPr>
        <w:ind w:firstLine="0"/>
      </w:pPr>
      <w:r w:rsidRPr="00E16B80">
        <w:t>A minap meglátogatta</w:t>
      </w:r>
      <w:r w:rsidR="00103AF8" w:rsidRPr="00E16B80">
        <w:t>m</w:t>
      </w:r>
      <w:r w:rsidRPr="00E16B80">
        <w:t xml:space="preserve"> Olcottot, és el</w:t>
      </w:r>
      <w:r w:rsidR="00103AF8" w:rsidRPr="00E16B80">
        <w:t>igazítottam őt azzal kapcsolatban</w:t>
      </w:r>
      <w:r w:rsidRPr="00E16B80">
        <w:t>, mit mondjon a mi Simlai Bölcsünknek. Ha az Ö.H. mégis level</w:t>
      </w:r>
      <w:r w:rsidR="00E02173" w:rsidRPr="00E16B80">
        <w:t>ez</w:t>
      </w:r>
      <w:r w:rsidR="006C47FC" w:rsidRPr="00E16B80">
        <w:t>ő</w:t>
      </w:r>
      <w:r w:rsidRPr="00E16B80">
        <w:t xml:space="preserve"> vitába bonyolódna vele, állítsa le – O.-nak gondja lesz az ügyre minden tekintetben. Nekem nincs időm, hogy vigyázzak az Ö.H.-re, de meg</w:t>
      </w:r>
      <w:r w:rsidR="00103AF8" w:rsidRPr="00E16B80">
        <w:t>í</w:t>
      </w:r>
      <w:r w:rsidRPr="00E16B80">
        <w:t>gértettem vele, hogy soha nem ír</w:t>
      </w:r>
      <w:r w:rsidR="00803664">
        <w:t>jon neki</w:t>
      </w:r>
      <w:r w:rsidR="00103AF8" w:rsidRPr="00E16B80">
        <w:t xml:space="preserve"> úgy, hogy</w:t>
      </w:r>
      <w:r w:rsidRPr="00E16B80">
        <w:t xml:space="preserve"> előbb</w:t>
      </w:r>
      <w:r w:rsidR="00103AF8" w:rsidRPr="00E16B80">
        <w:t xml:space="preserve"> be ne </w:t>
      </w:r>
      <w:r w:rsidRPr="00E16B80">
        <w:t xml:space="preserve">mutatta </w:t>
      </w:r>
      <w:r w:rsidR="00103AF8" w:rsidRPr="00E16B80">
        <w:t xml:space="preserve">volna </w:t>
      </w:r>
      <w:r w:rsidRPr="00E16B80">
        <w:t>a levelét önnek.</w:t>
      </w:r>
    </w:p>
    <w:p w14:paraId="1CA7E06E" w14:textId="2BA7EB96" w:rsidR="00F0593D" w:rsidRPr="00E16B80" w:rsidRDefault="00103AF8" w:rsidP="00F0593D">
      <w:r w:rsidRPr="00E16B80">
        <w:tab/>
      </w:r>
      <w:r w:rsidRPr="00E16B80">
        <w:tab/>
      </w:r>
      <w:r w:rsidRPr="00E16B80">
        <w:tab/>
      </w:r>
      <w:r w:rsidRPr="00E16B80">
        <w:tab/>
      </w:r>
      <w:r w:rsidRPr="00E16B80">
        <w:tab/>
      </w:r>
      <w:r w:rsidRPr="00E16B80">
        <w:tab/>
      </w:r>
      <w:r w:rsidRPr="00E16B80">
        <w:tab/>
        <w:t>Namascar.</w:t>
      </w:r>
    </w:p>
    <w:p w14:paraId="4750B17C" w14:textId="544C72A2" w:rsidR="00103AF8" w:rsidRPr="00E16B80" w:rsidRDefault="00103AF8" w:rsidP="00103AF8">
      <w:pPr>
        <w:jc w:val="right"/>
      </w:pPr>
      <w:r w:rsidRPr="00E16B80">
        <w:t>Barátja</w:t>
      </w:r>
      <w:r w:rsidR="00253EEA" w:rsidRPr="00E16B80">
        <w:t>,</w:t>
      </w:r>
      <w:r w:rsidRPr="00E16B80">
        <w:t xml:space="preserve"> M.</w:t>
      </w:r>
    </w:p>
    <w:p w14:paraId="50210D52" w14:textId="77777777" w:rsidR="00F0593D" w:rsidRPr="00E16B80" w:rsidRDefault="00F0593D" w:rsidP="00F560C5">
      <w:pPr>
        <w:pStyle w:val="Magy-ford"/>
      </w:pPr>
    </w:p>
    <w:p w14:paraId="36ECEAF1" w14:textId="4A189A93" w:rsidR="00521363" w:rsidRPr="00E16B80" w:rsidRDefault="00521363" w:rsidP="00521363">
      <w:pPr>
        <w:pStyle w:val="Cmsor2"/>
      </w:pPr>
      <w:bookmarkStart w:id="208" w:name="_Toc228208952"/>
      <w:r w:rsidRPr="00E16B80">
        <w:t>XLIV. Levél</w:t>
      </w:r>
      <w:bookmarkEnd w:id="208"/>
    </w:p>
    <w:p w14:paraId="5FA99486" w14:textId="02380F1E" w:rsidR="00521363" w:rsidRPr="00E16B80" w:rsidRDefault="00846F81" w:rsidP="009A67F4">
      <w:pPr>
        <w:pStyle w:val="Magy-ered"/>
      </w:pPr>
      <w:r w:rsidRPr="00E16B80">
        <w:t>Kézhez véve</w:t>
      </w:r>
      <w:r w:rsidR="009A67F4" w:rsidRPr="00E16B80">
        <w:t xml:space="preserve"> Allahabad</w:t>
      </w:r>
      <w:r w:rsidR="00406ECC" w:rsidRPr="00E16B80">
        <w:t>ban</w:t>
      </w:r>
      <w:r w:rsidR="009A67F4" w:rsidRPr="00E16B80">
        <w:t>, 1882. február</w:t>
      </w:r>
      <w:r w:rsidR="00406ECC" w:rsidRPr="00E16B80">
        <w:t>ban.</w:t>
      </w:r>
    </w:p>
    <w:p w14:paraId="2FEC9270" w14:textId="77777777" w:rsidR="00803664" w:rsidRDefault="009A67F4" w:rsidP="009A67F4">
      <w:pPr>
        <w:pStyle w:val="Magy-ford"/>
      </w:pPr>
      <w:r w:rsidRPr="00E16B80">
        <w:t>Ezt a levelet Morya Mester írta válaszul Sinnett</w:t>
      </w:r>
      <w:r w:rsidR="00803664">
        <w:t xml:space="preserve"> úr</w:t>
      </w:r>
      <w:r w:rsidRPr="00E16B80">
        <w:t xml:space="preserve"> neki küldött levelére</w:t>
      </w:r>
      <w:r w:rsidR="00803664">
        <w:t xml:space="preserve">, és a címzett Allahabadban, 1882. februárban kaphatta meg. Egyéb körülmény a levéllel kapcsolatban nem ismert. </w:t>
      </w:r>
    </w:p>
    <w:p w14:paraId="0EE91110" w14:textId="2438BE63" w:rsidR="009A67F4" w:rsidRPr="00E16B80" w:rsidRDefault="00803664" w:rsidP="009A67F4">
      <w:pPr>
        <w:pStyle w:val="Magy-ford"/>
      </w:pPr>
      <w:r>
        <w:t xml:space="preserve">Háttér: </w:t>
      </w:r>
      <w:r w:rsidR="009A67F4" w:rsidRPr="00E16B80">
        <w:t>Sinnett nem tudott róla, hogy K.H. Mester már visszatért elvonultságából és fel is vette már vele a kapcsolatot, mert az az üzenet még nem jutott el hozzá. Ezért Morya Mesternek címezte a levelet, aki az alábbi választ küldte neki. (</w:t>
      </w:r>
      <w:r w:rsidR="009A67F4" w:rsidRPr="00E16B80">
        <w:rPr>
          <w:i/>
        </w:rPr>
        <w:t>A ford.</w:t>
      </w:r>
      <w:r w:rsidR="009A67F4" w:rsidRPr="00E16B80">
        <w:t>)</w:t>
      </w:r>
    </w:p>
    <w:p w14:paraId="5E9498FD" w14:textId="77777777" w:rsidR="009A67F4" w:rsidRPr="00E16B80" w:rsidRDefault="009A67F4" w:rsidP="009A67F4">
      <w:pPr>
        <w:pStyle w:val="Magy-ford"/>
      </w:pPr>
    </w:p>
    <w:p w14:paraId="40ED2EC2" w14:textId="1A20A4BF" w:rsidR="009A67F4" w:rsidRPr="00E16B80" w:rsidRDefault="004618EC" w:rsidP="009A67F4">
      <w:r w:rsidRPr="00E16B80">
        <w:lastRenderedPageBreak/>
        <w:t>Ön a levelét nekem címezte, mivel nem tudott róla, hogy K.H. is</w:t>
      </w:r>
      <w:r w:rsidR="00406ECC" w:rsidRPr="00E16B80">
        <w:t>m</w:t>
      </w:r>
      <w:r w:rsidRPr="00E16B80">
        <w:t>ét felvette a kapcsolatot önnel. De ha már engem szólított meg, én fogok válaszolni</w:t>
      </w:r>
      <w:r w:rsidR="00406ECC" w:rsidRPr="00E16B80">
        <w:t xml:space="preserve"> is</w:t>
      </w:r>
      <w:r w:rsidRPr="00E16B80">
        <w:t>. „Tegyen úgy; semmi oka tétovázni: csak rajta.” A</w:t>
      </w:r>
      <w:r w:rsidR="00406ECC" w:rsidRPr="00E16B80">
        <w:t xml:space="preserve"> spiritizmusra nézve a</w:t>
      </w:r>
      <w:r w:rsidRPr="00E16B80">
        <w:t xml:space="preserve"> következmény súlyos lehet, bár a jelenség valóságossága bizonyít</w:t>
      </w:r>
      <w:r w:rsidR="00406ECC" w:rsidRPr="00E16B80">
        <w:t>ást nyer</w:t>
      </w:r>
      <w:r w:rsidRPr="00E16B80">
        <w:t>; és ez hasznos a teozófia szempontjából. Kétségtelenül kegyetlenségnek tűnhet hagyni, hogy az a szerencsétlen érzékeny fickó</w:t>
      </w:r>
      <w:r w:rsidR="00406ECC" w:rsidRPr="00E16B80">
        <w:rPr>
          <w:rStyle w:val="Lbjegyzet-hivatkozs"/>
        </w:rPr>
        <w:footnoteReference w:id="518"/>
      </w:r>
      <w:r w:rsidRPr="00E16B80">
        <w:t xml:space="preserve"> kockáztassa a bőrét ott az oroszlánketrecben;</w:t>
      </w:r>
      <w:r w:rsidR="00D70A5B" w:rsidRPr="00E16B80">
        <w:t xml:space="preserve"> de mivel e</w:t>
      </w:r>
      <w:r w:rsidRPr="00E16B80">
        <w:t xml:space="preserve"> kedves meghívás elfogadása vagy elutasítása a médium döntése, aki az ő hatalmas és előrelátó tanácsadój</w:t>
      </w:r>
      <w:r w:rsidR="00D70A5B" w:rsidRPr="00E16B80">
        <w:t>a, „Ernest</w:t>
      </w:r>
      <w:r w:rsidR="00F70967" w:rsidRPr="00E16B80">
        <w:rPr>
          <w:rStyle w:val="Lbjegyzet-hivatkozs"/>
        </w:rPr>
        <w:footnoteReference w:id="519"/>
      </w:r>
      <w:r w:rsidR="00D70A5B" w:rsidRPr="00E16B80">
        <w:t>”</w:t>
      </w:r>
      <w:r w:rsidRPr="00E16B80">
        <w:t xml:space="preserve"> befolyás</w:t>
      </w:r>
      <w:r w:rsidR="00D70A5B" w:rsidRPr="00E16B80">
        <w:t>á</w:t>
      </w:r>
      <w:r w:rsidRPr="00E16B80">
        <w:t>nak van kitéve és</w:t>
      </w:r>
      <w:r w:rsidR="00D70A5B" w:rsidRPr="00E16B80">
        <w:t xml:space="preserve"> a</w:t>
      </w:r>
      <w:r w:rsidR="00A97BCD">
        <w:t>nnak</w:t>
      </w:r>
      <w:r w:rsidRPr="00E16B80">
        <w:t xml:space="preserve"> sugalmazását követi</w:t>
      </w:r>
      <w:r w:rsidR="00D70A5B" w:rsidRPr="00E16B80">
        <w:t xml:space="preserve">, miért kellene másoknak aggódni e miatt! </w:t>
      </w:r>
    </w:p>
    <w:p w14:paraId="4944778F" w14:textId="04A618C2" w:rsidR="00D70A5B" w:rsidRPr="00E16B80" w:rsidRDefault="00D70A5B" w:rsidP="009A67F4">
      <w:r w:rsidRPr="00E16B80">
        <w:t>Mivel mostanában nem valószínű, hogy sokat levelezünk kedves uram, tájékoztatom valamiről, amit tudnia kell, és amit hasznosnak találhat majd. A</w:t>
      </w:r>
      <w:r w:rsidR="00BC2FFA" w:rsidRPr="00E16B80">
        <w:t xml:space="preserve">z előttünk álló </w:t>
      </w:r>
      <w:r w:rsidRPr="00E16B80">
        <w:t>november 17-én a Társulat megalakulásával</w:t>
      </w:r>
      <w:r w:rsidR="00BC2FFA" w:rsidRPr="00E16B80">
        <w:t xml:space="preserve"> kezdődő</w:t>
      </w:r>
      <w:r w:rsidRPr="00E16B80">
        <w:t xml:space="preserve"> hétéves próbaidőszak</w:t>
      </w:r>
      <w:r w:rsidR="00BC2FFA" w:rsidRPr="00E16B80">
        <w:t xml:space="preserve">, amiben </w:t>
      </w:r>
      <w:r w:rsidR="00E23AAE" w:rsidRPr="00E16B80">
        <w:t>körültekintően, de engedtünk a „taníts minket” kérlelésnek – véget ér. Néhányan abban reménykedtünk, hogy a világ mostanra van annyira fejlett intellektuális</w:t>
      </w:r>
      <w:r w:rsidR="00F70967" w:rsidRPr="00E16B80">
        <w:t xml:space="preserve">an </w:t>
      </w:r>
      <w:r w:rsidR="00E23AAE" w:rsidRPr="00E16B80">
        <w:t xml:space="preserve">– ha intuíció terén nem is -, hogy az okkult tanításokat intellektuálisan képes legyen befogadni, ami nyitánya lehet egy újabb, okkult kutatásokban bővelkedő ciklusnak. Mások nem így gondolták – és mostanra úgy tűnik, ők voltak a bölcsebbek -, de mégis, </w:t>
      </w:r>
      <w:r w:rsidR="003409CB" w:rsidRPr="00E16B80">
        <w:t>egy próbához megkaptuk a hozzájárulásukat. Azonban ennek feltétele az volt, hogy a kísérletnek a mi személyes befolyásunk és aktív közreműködésünk nélkül kell lezajlania; és semmiféle abnormális beavatkozás a dolgo</w:t>
      </w:r>
      <w:r w:rsidR="00F70967" w:rsidRPr="00E16B80">
        <w:t>k menetébe</w:t>
      </w:r>
      <w:r w:rsidR="003409CB" w:rsidRPr="00E16B80">
        <w:t xml:space="preserve"> nem történhet részünkről. </w:t>
      </w:r>
      <w:r w:rsidR="00C32CC1" w:rsidRPr="00E16B80">
        <w:t xml:space="preserve">Hosszas keresgélés után ráakadtunk Amerikában egy olyan emberre, aki alkalmas volt vezetőnek – egy </w:t>
      </w:r>
      <w:r w:rsidR="00F70967" w:rsidRPr="00E16B80">
        <w:t>óriási</w:t>
      </w:r>
      <w:r w:rsidR="00C32CC1" w:rsidRPr="00E16B80">
        <w:t xml:space="preserve"> erkölcsi bátorsággal rendelkező, önzetlen, </w:t>
      </w:r>
      <w:r w:rsidR="00F70967" w:rsidRPr="00E16B80">
        <w:t>emellett</w:t>
      </w:r>
      <w:r w:rsidR="00C32CC1" w:rsidRPr="00E16B80">
        <w:t xml:space="preserve"> más hasznos tulajdonságokkal is rendelkező férfire. Közel sem volt az elképzelhető legjobb, de (ahogy Hume úr mondja H.P.B.</w:t>
      </w:r>
      <w:r w:rsidR="00AE01C1" w:rsidRPr="00E16B80">
        <w:t>-</w:t>
      </w:r>
      <w:r w:rsidR="00C32CC1" w:rsidRPr="00E16B80">
        <w:t>vel kapcsolatban</w:t>
      </w:r>
      <w:r w:rsidR="00AE01C1" w:rsidRPr="00E16B80">
        <w:t xml:space="preserve">) – ő volt az elérhető legjobb lehetőség. Ezután összehoztuk őt egy rendkívüli és csodálatos adottságokkal rendelkező asszonnyal. Ezekhez az adottságokhoz ugyan súlyos személyes hiányosságok is társultak, de összességében, és amilyen ő volt, nem volt nála alkalmasabb élő személy erre a munkára. Elküldtük hát </w:t>
      </w:r>
      <w:r w:rsidR="00F70967" w:rsidRPr="00E16B80">
        <w:t xml:space="preserve">őt </w:t>
      </w:r>
      <w:r w:rsidR="00AE01C1" w:rsidRPr="00E16B80">
        <w:t xml:space="preserve">Amerikába, összehoztuk kettőjüket – és elkezdődött a kísérlet. </w:t>
      </w:r>
      <w:r w:rsidR="007068C1" w:rsidRPr="00E16B80">
        <w:t>A kezdetektől fogva világosan értésükre adtuk, hogy az ügy teljes egészében az ő kezükben van.</w:t>
      </w:r>
      <w:r w:rsidR="00313D49" w:rsidRPr="00E16B80">
        <w:t xml:space="preserve"> És mindketten felajánlották magukat a kísérlethez bizonyos, távoli jövőben esedékes ellenszolgáltatásért úgy, mint – ahogy K.H. mondaná – </w:t>
      </w:r>
      <w:r w:rsidR="00F70967" w:rsidRPr="00E16B80">
        <w:t xml:space="preserve">olyan </w:t>
      </w:r>
      <w:r w:rsidR="00313D49" w:rsidRPr="00E16B80">
        <w:t xml:space="preserve">harcosok, akik önként jelentkeznek olyan küldetésre, ahonnan alig van esély visszatérni. </w:t>
      </w:r>
      <w:r w:rsidR="00956301" w:rsidRPr="00E16B80">
        <w:t xml:space="preserve">Az elmúlt 6 ½ évben mindketten szakadatlanul küzdöttek olyan </w:t>
      </w:r>
      <w:r w:rsidR="00327E5A" w:rsidRPr="00E16B80">
        <w:t xml:space="preserve">körülmények ellenében, amik elűztek volna mindenkit, akiben az elszántság nem lett volna </w:t>
      </w:r>
      <w:r w:rsidR="00F70967" w:rsidRPr="00E16B80">
        <w:t>meg rá</w:t>
      </w:r>
      <w:r w:rsidR="00327E5A" w:rsidRPr="00E16B80">
        <w:t>, hogy akár az életét, benne minden fontossal is kész legyen feláldozni egy ilyen reménytelen küzdelemben. Sikerességük nem ért fel kezdeti támogatóik eredeti elvárásai</w:t>
      </w:r>
      <w:r w:rsidR="00F70967" w:rsidRPr="00E16B80">
        <w:t>hoz</w:t>
      </w:r>
      <w:r w:rsidR="00327E5A" w:rsidRPr="00E16B80">
        <w:t xml:space="preserve">, bár bizonyos irányokban még így is látványos eredményeket értek el. Még néhány hónap, és a próbaidőszak véget ér. </w:t>
      </w:r>
      <w:r w:rsidR="000261FC" w:rsidRPr="00E16B80">
        <w:t>Ha ennek lejártával a Társulatban minket – azaz a „Testvérek</w:t>
      </w:r>
      <w:r w:rsidR="00A97BCD">
        <w:t>”</w:t>
      </w:r>
      <w:r w:rsidR="000261FC" w:rsidRPr="00E16B80">
        <w:t xml:space="preserve"> ügyét – érintő </w:t>
      </w:r>
      <w:r w:rsidR="00F70967" w:rsidRPr="00E16B80">
        <w:t>dolgokat</w:t>
      </w:r>
      <w:r w:rsidR="000261FC" w:rsidRPr="00E16B80">
        <w:t xml:space="preserve"> nem sikerül egyértelműen rendezni (tehát vagy mellőzni a Társulat tevékenységében, vagy elfogadni a mi feltételeinket a kapcsolattartáshoz), akkor ez után nem hall</w:t>
      </w:r>
      <w:r w:rsidR="00F70967" w:rsidRPr="00E16B80">
        <w:t>anak</w:t>
      </w:r>
      <w:r w:rsidR="000261FC" w:rsidRPr="00E16B80">
        <w:t xml:space="preserve"> többet a „Testvérek” felől, legyenek azok bármilyen formájúak, bőrszínűek vagy fokozatúak. Eltűnünk a </w:t>
      </w:r>
      <w:r w:rsidR="000261FC" w:rsidRPr="00E16B80">
        <w:lastRenderedPageBreak/>
        <w:t xml:space="preserve">közvélemény számára, mint </w:t>
      </w:r>
      <w:r w:rsidR="00F60AB5" w:rsidRPr="00E16B80">
        <w:t>pára az óceán felett. Csak azoknak engedjük meg, hogy kapcsolatban maradjanak velünk, akik minden megpróbáltatást kiállva bebizonyították hűségüket saját maguk és az Igazság iránt. És még nekik is csak akkor, ha a legünnepélyesebben, becsületükre megesküdve visszavonhatatlan fogadalmat tesznek, hogy attól kezdve hallgatnak mindenről, ami velünk, a Testvériséggel, vagy tibeti ügyekkel kapcsolatos. Az Elnöktől kezdve mindenki.</w:t>
      </w:r>
      <w:r w:rsidR="00E976E9" w:rsidRPr="00E16B80">
        <w:t xml:space="preserve"> Még a legközelebbi barátaik kérdéseire sem válaszolhatnak, akkor sem, ha e miatt valószínűleg minden, ami eddig napvilágra került, esetleg „humbugnak” minősül. Ha így alakul, erőfeszítéseinket felfüggesztjük addig, amíg egy – a</w:t>
      </w:r>
      <w:r w:rsidR="00F70967" w:rsidRPr="00E16B80">
        <w:t xml:space="preserve"> </w:t>
      </w:r>
      <w:r w:rsidR="00E976E9" w:rsidRPr="00E16B80">
        <w:t xml:space="preserve">körülményeket tekintve kedvezőbb -, újabb hétéves ciklusban </w:t>
      </w:r>
      <w:r w:rsidR="00541BCE" w:rsidRPr="00E16B80">
        <w:t xml:space="preserve">talán </w:t>
      </w:r>
      <w:r w:rsidR="00E976E9" w:rsidRPr="00E16B80">
        <w:t xml:space="preserve">egy újabb próbálkozásra sor nem kerül ugyanilyen, vagy eltérő irányok mentén. </w:t>
      </w:r>
    </w:p>
    <w:p w14:paraId="6C9B7FC1" w14:textId="54756342" w:rsidR="00541BCE" w:rsidRPr="00E16B80" w:rsidRDefault="00541BCE" w:rsidP="009A67F4">
      <w:r w:rsidRPr="00E16B80">
        <w:t xml:space="preserve">A magam szerény meglátása szerint Hume </w:t>
      </w:r>
      <w:r w:rsidRPr="00E16B80">
        <w:rPr>
          <w:i/>
          <w:iCs/>
        </w:rPr>
        <w:t>Sahib</w:t>
      </w:r>
      <w:r w:rsidRPr="00E16B80">
        <w:t xml:space="preserve"> jelenlegi cikke, bár kétségtelenül felettébb intellektuális, de </w:t>
      </w:r>
      <w:r w:rsidRPr="00E16B80">
        <w:rPr>
          <w:i/>
          <w:iCs/>
        </w:rPr>
        <w:t>talán</w:t>
      </w:r>
      <w:r w:rsidRPr="00E16B80">
        <w:t xml:space="preserve"> lehetne még javítani rajta annak érdekében, hogy nagymértékben elősegíthesse a Társulat ügyeiben szükséges irányváltoztatást. És ha hajlandó lenne jobban megbízni a</w:t>
      </w:r>
      <w:r w:rsidR="00F70967" w:rsidRPr="00E16B80">
        <w:t xml:space="preserve"> saját</w:t>
      </w:r>
      <w:r w:rsidRPr="00E16B80">
        <w:t xml:space="preserve"> intuíciójában – ami erős, ha tényleg odafigyel rá – és kevésbé adna hitelt annak a hangnak, ami – ellentétben azzal, amit önök gondolnak - nem képviseli a közvéleményt, és ami </w:t>
      </w:r>
      <w:r w:rsidRPr="00E16B80">
        <w:rPr>
          <w:i/>
          <w:iCs/>
        </w:rPr>
        <w:t>nem lenne képes hinni akkor sem, ha 1000 bizonyítékával szembesülne valaminek</w:t>
      </w:r>
      <w:r w:rsidRPr="00E16B80">
        <w:t xml:space="preserve"> -</w:t>
      </w:r>
      <w:r w:rsidR="00406ECC" w:rsidRPr="00E16B80">
        <w:t xml:space="preserve">, akkor ez a cikk egyike lehetne a legnagyobb hatást kifejtő munkáknak azok közül, amiket ez a mostani, modern mozgalom eddig létrehozott. </w:t>
      </w:r>
    </w:p>
    <w:p w14:paraId="29ED26CA" w14:textId="4C734554" w:rsidR="00406ECC" w:rsidRPr="00E16B80" w:rsidRDefault="00406ECC" w:rsidP="009A67F4">
      <w:r w:rsidRPr="00E16B80">
        <w:t>A kozmológiai kérdéseivel</w:t>
      </w:r>
      <w:r w:rsidR="009D58E7" w:rsidRPr="00E16B80">
        <w:rPr>
          <w:rStyle w:val="Lbjegyzet-hivatkozs"/>
        </w:rPr>
        <w:footnoteReference w:id="520"/>
      </w:r>
      <w:r w:rsidRPr="00E16B80">
        <w:t xml:space="preserve"> </w:t>
      </w:r>
      <w:r w:rsidR="00F70967" w:rsidRPr="00E16B80">
        <w:t>majd visszatérek akkor</w:t>
      </w:r>
      <w:r w:rsidRPr="00E16B80">
        <w:t xml:space="preserve">, ha már nem leszek kénytelen nagyobb jelentőségű ügyekkel foglalkozni. Egészséget és sikereket. </w:t>
      </w:r>
    </w:p>
    <w:p w14:paraId="4CDB18CF" w14:textId="7F519B3B" w:rsidR="00406ECC" w:rsidRPr="00E16B80" w:rsidRDefault="00406ECC" w:rsidP="00406ECC">
      <w:pPr>
        <w:jc w:val="right"/>
      </w:pPr>
      <w:r w:rsidRPr="00E16B80">
        <w:t>M.</w:t>
      </w:r>
    </w:p>
    <w:p w14:paraId="570CBCDA" w14:textId="77777777" w:rsidR="009A67F4" w:rsidRPr="00E16B80" w:rsidRDefault="009A67F4" w:rsidP="009A67F4">
      <w:pPr>
        <w:pStyle w:val="Magy-ford"/>
      </w:pPr>
    </w:p>
    <w:p w14:paraId="1607D0A5" w14:textId="76494920" w:rsidR="00521363" w:rsidRPr="00E16B80" w:rsidRDefault="00521363" w:rsidP="00521363">
      <w:pPr>
        <w:pStyle w:val="Cmsor2"/>
      </w:pPr>
      <w:bookmarkStart w:id="209" w:name="_Toc228208953"/>
      <w:r w:rsidRPr="00E16B80">
        <w:t>XLV. Levél</w:t>
      </w:r>
      <w:bookmarkEnd w:id="209"/>
    </w:p>
    <w:p w14:paraId="034C2830" w14:textId="3CEBFF68" w:rsidR="00521363" w:rsidRPr="00E16B80" w:rsidRDefault="00CF15DE" w:rsidP="00CF15DE">
      <w:pPr>
        <w:pStyle w:val="Magy-ered"/>
      </w:pPr>
      <w:r w:rsidRPr="00E16B80">
        <w:t xml:space="preserve">A </w:t>
      </w:r>
      <w:r w:rsidR="00A97BCD">
        <w:t>[K.H. ]</w:t>
      </w:r>
      <w:r w:rsidRPr="00E16B80">
        <w:t>visszatérése utáni első levél, 1882. február.</w:t>
      </w:r>
    </w:p>
    <w:p w14:paraId="1EFB1FB7" w14:textId="20C7EE5B" w:rsidR="00CF15DE" w:rsidRPr="00E16B80" w:rsidRDefault="00CF15DE" w:rsidP="00CF15DE">
      <w:pPr>
        <w:pStyle w:val="Magy-ford"/>
      </w:pPr>
      <w:r w:rsidRPr="00E16B80">
        <w:t>Ezt a levelet K.H. Mester írta Sinnett úrnak</w:t>
      </w:r>
      <w:r w:rsidR="00A97BCD">
        <w:t xml:space="preserve">. Az nem ismert, hogy mikor, vagy hol írta sem az, hogy miként jutott el a címzetthez. Csak azt tudjuk, hogy az utóbbi Allahabadban, 1882. februárban kaphatta meg. Említésre érdemes, hogy </w:t>
      </w:r>
      <w:r w:rsidR="00A97BCD" w:rsidRPr="00E16B80">
        <w:t>miután visszatért előző év októbere óta tartó hosszú elvonulásából</w:t>
      </w:r>
      <w:r w:rsidR="00A97BCD">
        <w:t>, ez az első levele, és</w:t>
      </w:r>
      <w:r w:rsidR="005A55FA">
        <w:t xml:space="preserve"> </w:t>
      </w:r>
      <w:r w:rsidR="00A97BCD">
        <w:t>kiérződik</w:t>
      </w:r>
      <w:r w:rsidR="005A55FA">
        <w:t xml:space="preserve"> még</w:t>
      </w:r>
      <w:r w:rsidR="00A97BCD">
        <w:t xml:space="preserve"> belőle az az emelkedett </w:t>
      </w:r>
      <w:r w:rsidR="005A55FA">
        <w:t xml:space="preserve">szellemi- és </w:t>
      </w:r>
      <w:r w:rsidR="00A97BCD">
        <w:t>lelkiállapot, amit elvonulása idején megtapasztal</w:t>
      </w:r>
      <w:r w:rsidR="005A55FA">
        <w:t>hatott.</w:t>
      </w:r>
      <w:r w:rsidR="00A97BCD" w:rsidRPr="00E16B80">
        <w:t xml:space="preserve"> </w:t>
      </w:r>
      <w:r w:rsidRPr="00E16B80">
        <w:t>(</w:t>
      </w:r>
      <w:r w:rsidRPr="00E16B80">
        <w:rPr>
          <w:i/>
        </w:rPr>
        <w:t>A ford.</w:t>
      </w:r>
      <w:r w:rsidRPr="00E16B80">
        <w:t>)</w:t>
      </w:r>
    </w:p>
    <w:p w14:paraId="5A72019F" w14:textId="77777777" w:rsidR="00A97BCD" w:rsidRDefault="00A97BCD" w:rsidP="00CF15DE"/>
    <w:p w14:paraId="33AD72C3" w14:textId="439F89B0" w:rsidR="00CF15DE" w:rsidRPr="00E16B80" w:rsidRDefault="00CF15DE" w:rsidP="00CF15DE">
      <w:r w:rsidRPr="00E16B80">
        <w:t xml:space="preserve">Testvérem – hosszú úton voltam a legmagasabb bölcsességet kutatva, egyben hosszú pihenőn is. Aztán amikor visszatértem, minden időmet a kötelességnek kellett szentelnem, és minden gondolatomat a Nagy Problémának. De mostmár végeztem ezekkel a feladatokkal: az </w:t>
      </w:r>
      <w:r w:rsidRPr="00E16B80">
        <w:lastRenderedPageBreak/>
        <w:t xml:space="preserve">Új Év </w:t>
      </w:r>
      <w:r w:rsidR="007A3139" w:rsidRPr="00E16B80">
        <w:t xml:space="preserve">ünnepei befejeződtek, és én ismét „Én” vagyok. </w:t>
      </w:r>
      <w:r w:rsidR="0049214B" w:rsidRPr="00E16B80">
        <w:t>D</w:t>
      </w:r>
      <w:r w:rsidR="007A3139" w:rsidRPr="00E16B80">
        <w:t xml:space="preserve">e mi is ez az </w:t>
      </w:r>
      <w:r w:rsidR="007A3139" w:rsidRPr="00E16B80">
        <w:rPr>
          <w:i/>
          <w:iCs/>
        </w:rPr>
        <w:t>Én?</w:t>
      </w:r>
      <w:r w:rsidR="007A3139" w:rsidRPr="00E16B80">
        <w:t xml:space="preserve"> Csak egy rövid időre betérő vendég, akinek törekvései, gondjai olyanok, mint a nagy sivatagban feltűnő délibáb. . . </w:t>
      </w:r>
    </w:p>
    <w:p w14:paraId="1D13EDAB" w14:textId="249A4E30" w:rsidR="007A3139" w:rsidRPr="00E16B80" w:rsidRDefault="007A3139" w:rsidP="00CF15DE">
      <w:r w:rsidRPr="00E16B80">
        <w:t>Akárhogy is legyen – ez az én első szabad pillanatom. Felkínálom neked, akinek belső énje összeköt engem azzal a hús-vér emberrel, aki sajnos túl sokszor felejti el, hogy az válhat</w:t>
      </w:r>
      <w:r w:rsidR="0049214B" w:rsidRPr="00E16B80">
        <w:t xml:space="preserve"> igazán</w:t>
      </w:r>
      <w:r w:rsidRPr="00E16B80">
        <w:t xml:space="preserve"> nagy emberré, aki a legkitartóbban képes gyakorolni a türelem erényét. Tekin</w:t>
      </w:r>
      <w:r w:rsidR="0049214B" w:rsidRPr="00E16B80">
        <w:t>t</w:t>
      </w:r>
      <w:r w:rsidRPr="00E16B80">
        <w:t xml:space="preserve">s szét magad körül barátom: lásd, hogyan pusztít a „három méreg” – harag, kapzsiság, </w:t>
      </w:r>
      <w:r w:rsidR="00877A97" w:rsidRPr="00E16B80">
        <w:t xml:space="preserve">téveszmék – és az öt káprázat – irigység, szenvedélyesség, álhatatlanság, renyheség és </w:t>
      </w:r>
      <w:r w:rsidR="0049214B" w:rsidRPr="00E16B80">
        <w:t>kétkedés</w:t>
      </w:r>
      <w:r w:rsidR="00877A97" w:rsidRPr="00E16B80">
        <w:t xml:space="preserve"> – az emberek szívében, folyton útjukat állva az igazság keresése közben. Soha nem szabadulnak hiú, komisz szívüktől, és nem pillanthatják meg saját szellemi </w:t>
      </w:r>
      <w:r w:rsidR="00033A94" w:rsidRPr="00E16B80">
        <w:t xml:space="preserve">lényegüket. Nem próbálnád meg – lerövidítendő a kettőnk közti távolságot -, hogy kiszabadítsd magad az élet és halál ama hálójából, ami a többieket oly szorosan fogva tartja, és ne becsüld ilyen sokra a hús örömeit és általában a vágyak tárgyait? Az ifjú Portman komolyan meditál, hogy hátrahagyva mindent hozzánk jöjjön és „tibeti szerzetessé” váljon, ahogy ő kifejezi. Elképzelései elég különös keverékét képezik két teljesen különböző jellemzőkkel és képeségekkel bíró </w:t>
      </w:r>
      <w:r w:rsidR="00895962" w:rsidRPr="00E16B80">
        <w:t xml:space="preserve">lény típusának, azaz a „szerzeteseknek” vagy </w:t>
      </w:r>
      <w:r w:rsidR="00895962" w:rsidRPr="00E16B80">
        <w:rPr>
          <w:i/>
          <w:iCs/>
        </w:rPr>
        <w:t>Lama-</w:t>
      </w:r>
      <w:r w:rsidR="00895962" w:rsidRPr="00883042">
        <w:t>knak,</w:t>
      </w:r>
      <w:r w:rsidR="00895962" w:rsidRPr="00E16B80">
        <w:rPr>
          <w:i/>
          <w:iCs/>
        </w:rPr>
        <w:t xml:space="preserve"> </w:t>
      </w:r>
      <w:r w:rsidR="00895962" w:rsidRPr="00E16B80">
        <w:t>illetve az élő „</w:t>
      </w:r>
      <w:r w:rsidR="00895962" w:rsidRPr="00E16B80">
        <w:rPr>
          <w:i/>
          <w:iCs/>
        </w:rPr>
        <w:t>Lha”</w:t>
      </w:r>
      <w:r w:rsidR="00895962" w:rsidRPr="00E16B80">
        <w:t>-knak</w:t>
      </w:r>
      <w:r w:rsidR="00895962" w:rsidRPr="00E16B80">
        <w:rPr>
          <w:i/>
          <w:iCs/>
        </w:rPr>
        <w:t xml:space="preserve"> </w:t>
      </w:r>
      <w:r w:rsidR="00895962" w:rsidRPr="00E16B80">
        <w:t>avagy</w:t>
      </w:r>
      <w:r w:rsidR="00895962" w:rsidRPr="00E16B80">
        <w:rPr>
          <w:i/>
          <w:iCs/>
        </w:rPr>
        <w:t xml:space="preserve"> Testvérek</w:t>
      </w:r>
      <w:r w:rsidR="00895962" w:rsidRPr="00E16B80">
        <w:t xml:space="preserve">nek: de hát próbálja meg, és meglátjuk mire jut. </w:t>
      </w:r>
    </w:p>
    <w:p w14:paraId="1E453469" w14:textId="6ADE2823" w:rsidR="00F474D4" w:rsidRPr="00E16B80" w:rsidRDefault="00F474D4" w:rsidP="00CF15DE">
      <w:r w:rsidRPr="00E16B80">
        <w:t>Hát – mostmár csak veled tudo</w:t>
      </w:r>
      <w:r w:rsidR="0049214B" w:rsidRPr="00E16B80">
        <w:t>k</w:t>
      </w:r>
      <w:r w:rsidRPr="00E16B80">
        <w:t xml:space="preserve"> majd levelezni. Ugyanakkor azt is el kell mondanom, hogy immár az eddiginél nehezebben tudunk leveleket váltani, pedig az én irántad érzett megbecsülésem csak nőtt, ahelyett, hogy – amitől te tartottál – csökkent volna, és ez nem is fog csökkenni</w:t>
      </w:r>
      <w:r w:rsidR="00883042">
        <w:t xml:space="preserve"> -</w:t>
      </w:r>
      <w:r w:rsidRPr="00E16B80">
        <w:t xml:space="preserve"> hacsak</w:t>
      </w:r>
      <w:r w:rsidR="0049214B" w:rsidRPr="00E16B80">
        <w:t xml:space="preserve"> </w:t>
      </w:r>
      <w:r w:rsidRPr="00E16B80">
        <w:t xml:space="preserve">a te saját cselekedeteid következményei okot </w:t>
      </w:r>
      <w:r w:rsidR="0049214B" w:rsidRPr="00E16B80">
        <w:t xml:space="preserve">nem </w:t>
      </w:r>
      <w:r w:rsidRPr="00E16B80">
        <w:t xml:space="preserve">adnak erre. Hogy igyekszel elkerülni minden efféle akadály kettőnk közé görgetését, azzal </w:t>
      </w:r>
      <w:r w:rsidR="00883042" w:rsidRPr="00E16B80">
        <w:t xml:space="preserve">teljesen </w:t>
      </w:r>
      <w:r w:rsidRPr="00E16B80">
        <w:t xml:space="preserve">tisztában vagyok. Csak hát az ember végső soron a körülményeinek áldozata mindaddig, amig a társadalom kötelékei között él. Törekedhetünk ugyan arra, hogy baráti viszonyt </w:t>
      </w:r>
      <w:r w:rsidR="00883042" w:rsidRPr="00E16B80">
        <w:t xml:space="preserve">létesítsünk </w:t>
      </w:r>
      <w:r w:rsidR="00883042">
        <w:t xml:space="preserve">és </w:t>
      </w:r>
      <w:r w:rsidRPr="00E16B80">
        <w:t>tartsunk</w:t>
      </w:r>
      <w:r w:rsidR="00883042">
        <w:t xml:space="preserve"> fenn</w:t>
      </w:r>
      <w:r w:rsidRPr="00E16B80">
        <w:t xml:space="preserve"> azzal, aki iránt érdeklődünk, </w:t>
      </w:r>
      <w:r w:rsidR="004C1CDA" w:rsidRPr="00E16B80">
        <w:t xml:space="preserve">és mégis képtelenek lehetünk tenni bármit </w:t>
      </w:r>
      <w:r w:rsidR="00883042">
        <w:t xml:space="preserve">is </w:t>
      </w:r>
      <w:r w:rsidR="004C1CDA" w:rsidRPr="00E16B80">
        <w:t xml:space="preserve">ennek érdekében. Valahogy úgy, mint amikor az ember egy barátját a szeme láttára ragadja el a viharos tenger, mivel nincs a közelben elérhető mentőcsónak, őt magát pedig nála sokkal erősebb kezek fogják le és tartják vissza tőle. </w:t>
      </w:r>
      <w:r w:rsidR="0015572C" w:rsidRPr="00E16B80">
        <w:t xml:space="preserve">Igen, látom, mi jár a fejedben . . . de tévedsz. Ne vádold a szent embert azért, mert szigorúan betartja kötelességeit az emberiség érdekében. Ha nem lett volna a </w:t>
      </w:r>
      <w:r w:rsidR="0015572C" w:rsidRPr="00E16B80">
        <w:rPr>
          <w:i/>
          <w:iCs/>
        </w:rPr>
        <w:t xml:space="preserve">Chohan </w:t>
      </w:r>
      <w:r w:rsidR="0015572C" w:rsidRPr="00E16B80">
        <w:t xml:space="preserve">és az ő óvatosságot </w:t>
      </w:r>
      <w:r w:rsidR="00A16B8C" w:rsidRPr="00E16B80">
        <w:t>kikényszerítő</w:t>
      </w:r>
      <w:r w:rsidR="0015572C" w:rsidRPr="00E16B80">
        <w:t xml:space="preserve"> elvárásai, most nem olvashatnád ismét a te Himaláján-túli levelezőpartnered </w:t>
      </w:r>
      <w:r w:rsidR="00A16B8C" w:rsidRPr="00E16B80">
        <w:t xml:space="preserve">levelét. A sík vidékek világa </w:t>
      </w:r>
      <w:r w:rsidR="002D46D7" w:rsidRPr="00E16B80">
        <w:t xml:space="preserve">nem </w:t>
      </w:r>
      <w:r w:rsidR="00A16B8C" w:rsidRPr="00E16B80">
        <w:t>keveredhet a hegyekével, ezt te is tudod. De azt már nem, mekkora kárt okoztak a szándékolatlan indiszkrécióid. Mondjak egy példát?</w:t>
      </w:r>
      <w:r w:rsidR="00AC4DDA" w:rsidRPr="00E16B80">
        <w:t xml:space="preserve"> Emlékezz Stainton Moses</w:t>
      </w:r>
      <w:r w:rsidR="002D46D7" w:rsidRPr="00E16B80">
        <w:rPr>
          <w:rStyle w:val="Lbjegyzet-hivatkozs"/>
        </w:rPr>
        <w:footnoteReference w:id="521"/>
      </w:r>
      <w:r w:rsidR="00AC4DDA" w:rsidRPr="00E16B80">
        <w:t xml:space="preserve"> dühére, amit az általad írt, nagyon is óvatlanul, az én levelemből </w:t>
      </w:r>
      <w:r w:rsidR="00AC4DDA" w:rsidRPr="00E16B80">
        <w:rPr>
          <w:i/>
          <w:iCs/>
        </w:rPr>
        <w:t>ad libitum</w:t>
      </w:r>
      <w:r w:rsidR="00D302FC" w:rsidRPr="00E16B80">
        <w:rPr>
          <w:rStyle w:val="Lbjegyzet-hivatkozs"/>
          <w:i/>
          <w:iCs/>
        </w:rPr>
        <w:footnoteReference w:id="522"/>
      </w:r>
      <w:r w:rsidR="00AC4DDA" w:rsidRPr="00E16B80">
        <w:t xml:space="preserve"> és szabadon részleteket kiragadó leveled váltott ki, és ami súlyos következményekkel járt. . .  Az akkor létrehozott okoknak mostanra beértek a következményei: S.M. nemcsak</w:t>
      </w:r>
      <w:r w:rsidR="00D23B60" w:rsidRPr="00E16B80">
        <w:t>,</w:t>
      </w:r>
      <w:r w:rsidR="00AC4DDA" w:rsidRPr="00E16B80">
        <w:t xml:space="preserve"> hogy teljesen elidegenedett attól a Társulattól, amelynek némely tagja hisz bennünk, de a szíve mélyén már azt is elhatározta, hogy teljesen </w:t>
      </w:r>
      <w:r w:rsidR="00AC4DDA" w:rsidRPr="00E16B80">
        <w:lastRenderedPageBreak/>
        <w:t>tönkreteszi a</w:t>
      </w:r>
      <w:r w:rsidR="0038601B">
        <w:t xml:space="preserve">z Angol </w:t>
      </w:r>
      <w:r w:rsidR="00AC4DDA" w:rsidRPr="00E16B80">
        <w:t xml:space="preserve">Teozófiai Társulatot. </w:t>
      </w:r>
      <w:r w:rsidR="00EE555E" w:rsidRPr="00E16B80">
        <w:t xml:space="preserve">Egy </w:t>
      </w:r>
      <w:r w:rsidR="00EE555E" w:rsidRPr="00E16B80">
        <w:rPr>
          <w:i/>
          <w:iCs/>
        </w:rPr>
        <w:t xml:space="preserve">pszichikus </w:t>
      </w:r>
      <w:r w:rsidR="00EE555E" w:rsidRPr="00E16B80">
        <w:t>Társulat</w:t>
      </w:r>
      <w:r w:rsidR="00D302FC" w:rsidRPr="00E16B80">
        <w:rPr>
          <w:rStyle w:val="Lbjegyzet-hivatkozs"/>
        </w:rPr>
        <w:footnoteReference w:id="523"/>
      </w:r>
      <w:r w:rsidR="00EE555E" w:rsidRPr="00E16B80">
        <w:t xml:space="preserve"> létrehozásába kezdett, és már sikerült neki ehhez megnyerni Wyld-et, Massey-t és másokat is. Előrevetítsem neked az új testület jövőjét? Növekedni, fejlődni és terjeszkedni fog, és szép lassan bekebelezi a Londoni Teozófiai Társulatot. Utóbbi előbb csak </w:t>
      </w:r>
      <w:r w:rsidR="00D23B60" w:rsidRPr="00E16B80">
        <w:t>sekélyessé válik és el</w:t>
      </w:r>
      <w:r w:rsidR="00EE555E" w:rsidRPr="00E16B80">
        <w:t>vesz</w:t>
      </w:r>
      <w:r w:rsidR="00D23B60" w:rsidRPr="00E16B80">
        <w:t>ít</w:t>
      </w:r>
      <w:r w:rsidR="00EE555E" w:rsidRPr="00E16B80">
        <w:t>i</w:t>
      </w:r>
      <w:r w:rsidR="00D23B60" w:rsidRPr="00E16B80">
        <w:t xml:space="preserve"> befolyását</w:t>
      </w:r>
      <w:r w:rsidR="00EE555E" w:rsidRPr="00E16B80">
        <w:t xml:space="preserve">, majd – a nevét is, míg végül a nevében szereplő teozófia teljes egészében a Múlt árnyává válik. Egyedül te, a te fürge tolladdal elkövetett egyszerű tett volt az, ami </w:t>
      </w:r>
      <w:r w:rsidR="00D23B60" w:rsidRPr="00E16B80">
        <w:t xml:space="preserve">létrehozta </w:t>
      </w:r>
      <w:r w:rsidR="00EE555E" w:rsidRPr="00E16B80">
        <w:t xml:space="preserve">a jövőbeni </w:t>
      </w:r>
      <w:r w:rsidR="00EE555E" w:rsidRPr="00E16B80">
        <w:rPr>
          <w:i/>
          <w:iCs/>
        </w:rPr>
        <w:t>Nida</w:t>
      </w:r>
      <w:r w:rsidR="00660FFB" w:rsidRPr="00E16B80">
        <w:rPr>
          <w:i/>
          <w:iCs/>
        </w:rPr>
        <w:t>na</w:t>
      </w:r>
      <w:r w:rsidR="00D23B60" w:rsidRPr="00E16B80">
        <w:rPr>
          <w:i/>
          <w:iCs/>
        </w:rPr>
        <w:t>-t</w:t>
      </w:r>
      <w:r w:rsidR="00EE555E" w:rsidRPr="00E16B80">
        <w:t xml:space="preserve"> és </w:t>
      </w:r>
      <w:r w:rsidR="00D23B60" w:rsidRPr="00E16B80">
        <w:rPr>
          <w:i/>
          <w:iCs/>
        </w:rPr>
        <w:t>ten-del</w:t>
      </w:r>
      <w:r w:rsidR="00D23B60" w:rsidRPr="00E16B80">
        <w:t xml:space="preserve">-t, az „okot” és „következményét”. Így válik majd semmivé a Teoz. Társ. építőinek szakadatlan, fáradhatatlan, hét éven át tartó ténykedése – tönkretéve egy hiúságában megsértett médium </w:t>
      </w:r>
      <w:r w:rsidR="00660FFB" w:rsidRPr="00E16B80">
        <w:t>kez</w:t>
      </w:r>
      <w:r w:rsidR="0038601B">
        <w:t>e által</w:t>
      </w:r>
      <w:r w:rsidR="00D23B60" w:rsidRPr="00E16B80">
        <w:t xml:space="preserve">. </w:t>
      </w:r>
    </w:p>
    <w:p w14:paraId="0F271F98" w14:textId="67B6AA4B" w:rsidR="00D23B60" w:rsidRPr="00E16B80" w:rsidRDefault="00AF15B8" w:rsidP="00CF15DE">
      <w:r w:rsidRPr="00E16B80">
        <w:t xml:space="preserve">Ez az egyszerű cselekedet a te </w:t>
      </w:r>
      <w:r w:rsidR="00A86126" w:rsidRPr="00E16B80">
        <w:t xml:space="preserve">oldaladról csendesen egy szakadékot hasított közénk. A baj még elhárítható – a Társulat névleg fennmaradhat egy olyan időszakig, amikor képes lesz olyan tagokat verbuválni, akikkel majd </w:t>
      </w:r>
      <w:r w:rsidR="00A86126" w:rsidRPr="00E16B80">
        <w:rPr>
          <w:i/>
          <w:iCs/>
        </w:rPr>
        <w:t>de facto</w:t>
      </w:r>
      <w:r w:rsidR="00A86126" w:rsidRPr="00E16B80">
        <w:t xml:space="preserve"> együtt tudunk működni, továbbá egy másik, ezt ellensúlyozó eredeti okkal, amivel megmenthetjük a helyzetet. Ezt csak a </w:t>
      </w:r>
      <w:r w:rsidR="00A86126" w:rsidRPr="00E16B80">
        <w:rPr>
          <w:i/>
          <w:iCs/>
        </w:rPr>
        <w:t>Chohan</w:t>
      </w:r>
      <w:r w:rsidR="00A86126" w:rsidRPr="00E16B80">
        <w:t xml:space="preserve"> keze keltheti életre, de az első követ a felépítményéhez a </w:t>
      </w:r>
      <w:r w:rsidR="00A86126" w:rsidRPr="00E16B80">
        <w:rPr>
          <w:i/>
          <w:iCs/>
        </w:rPr>
        <w:t xml:space="preserve">te </w:t>
      </w:r>
      <w:r w:rsidR="00A86126" w:rsidRPr="00E16B80">
        <w:t xml:space="preserve">kezednek kell leraknia. Hogy fogod ezt megtenni? Hogy lehetsz képes megtenni ezt? Gondold át alaposan, ha szeretnéd fenntartani a jövőben is a kapcsolatot. </w:t>
      </w:r>
      <w:r w:rsidR="003B49F1" w:rsidRPr="00E16B80">
        <w:t xml:space="preserve">Ők most valami </w:t>
      </w:r>
      <w:r w:rsidR="003B49F1" w:rsidRPr="00E16B80">
        <w:rPr>
          <w:i/>
          <w:iCs/>
        </w:rPr>
        <w:t xml:space="preserve">újat </w:t>
      </w:r>
      <w:r w:rsidR="003B49F1" w:rsidRPr="00E16B80">
        <w:t xml:space="preserve">akarnak. Valami </w:t>
      </w:r>
      <w:r w:rsidR="003B49F1" w:rsidRPr="00E16B80">
        <w:rPr>
          <w:i/>
          <w:iCs/>
        </w:rPr>
        <w:t>Szertartást</w:t>
      </w:r>
      <w:r w:rsidR="003B49F1" w:rsidRPr="00E16B80">
        <w:t xml:space="preserve">, ami szórakoztatja őket. Beszélj erről Subba Row-val, San Kariah-val, a cochin-i </w:t>
      </w:r>
      <w:r w:rsidR="003B49F1" w:rsidRPr="00E16B80">
        <w:rPr>
          <w:i/>
          <w:iCs/>
        </w:rPr>
        <w:t>Dewan Naib</w:t>
      </w:r>
      <w:r w:rsidR="003B49F1" w:rsidRPr="00E16B80">
        <w:rPr>
          <w:rStyle w:val="Lbjegyzet-hivatkozs"/>
          <w:i/>
          <w:iCs/>
        </w:rPr>
        <w:footnoteReference w:id="524"/>
      </w:r>
      <w:r w:rsidR="003B49F1" w:rsidRPr="00E16B80">
        <w:t>-bal</w:t>
      </w:r>
      <w:r w:rsidR="00AB60CE" w:rsidRPr="00E16B80">
        <w:t>, és különösen figyelmesen olvasd a</w:t>
      </w:r>
      <w:r w:rsidR="00965CF9" w:rsidRPr="00E16B80">
        <w:t>z ő</w:t>
      </w:r>
      <w:r w:rsidR="00AB60CE" w:rsidRPr="00E16B80">
        <w:t xml:space="preserve"> cikkének bizonyos részleteit, amiket a </w:t>
      </w:r>
      <w:r w:rsidR="00AB60CE" w:rsidRPr="00E16B80">
        <w:rPr>
          <w:i/>
          <w:iCs/>
        </w:rPr>
        <w:t>The Theosophist</w:t>
      </w:r>
      <w:r w:rsidR="00AB60CE" w:rsidRPr="00E16B80">
        <w:t xml:space="preserve"> legutóbbi számában találsz (</w:t>
      </w:r>
      <w:r w:rsidR="00965CF9" w:rsidRPr="00E16B80">
        <w:t>itt:</w:t>
      </w:r>
      <w:r w:rsidR="00AB60CE" w:rsidRPr="00E16B80">
        <w:t xml:space="preserve"> „</w:t>
      </w:r>
      <w:r w:rsidR="00AB60CE" w:rsidRPr="00E16B80">
        <w:rPr>
          <w:i/>
          <w:iCs/>
        </w:rPr>
        <w:t xml:space="preserve">A Flash of Light upon Occult Freemasonry” </w:t>
      </w:r>
      <w:r w:rsidR="00AB60CE" w:rsidRPr="00E16B80">
        <w:t>(Felismerések az okkult Szabadkőművességgel kapcsolatban), 35. o</w:t>
      </w:r>
      <w:r w:rsidR="00654F7F" w:rsidRPr="00E16B80">
        <w:rPr>
          <w:rStyle w:val="Lbjegyzet-hivatkozs"/>
        </w:rPr>
        <w:footnoteReference w:id="525"/>
      </w:r>
      <w:r w:rsidR="00AB60CE" w:rsidRPr="00E16B80">
        <w:t>.)</w:t>
      </w:r>
      <w:r w:rsidR="00E755A6" w:rsidRPr="00E16B80">
        <w:t xml:space="preserve">. Közeledhetek hozzád, de neked kell közelebb vonnod engem magadhoz megtisztított szíveddel és fokozatosan erősödő akaratoddal. Ahogy az iránytű, az adeptus is </w:t>
      </w:r>
      <w:r w:rsidR="00AF6FB6" w:rsidRPr="00E16B80">
        <w:t>oda</w:t>
      </w:r>
      <w:r w:rsidR="00E755A6" w:rsidRPr="00E16B80">
        <w:t xml:space="preserve"> fordul, ahonnan vonzást érez. Hiszen nem ez a törvény a test</w:t>
      </w:r>
      <w:r w:rsidR="00AF6FB6" w:rsidRPr="00E16B80">
        <w:t>etlen</w:t>
      </w:r>
      <w:r w:rsidR="00E755A6" w:rsidRPr="00E16B80">
        <w:t xml:space="preserve"> Princípiumok számára? Miért ne le</w:t>
      </w:r>
      <w:r w:rsidR="00AF6FB6" w:rsidRPr="00E16B80">
        <w:t>het</w:t>
      </w:r>
      <w:r w:rsidR="00E755A6" w:rsidRPr="00E16B80">
        <w:t xml:space="preserve">ne akkor így a testben élők számára is? Ahogy a hús-vér ember társadalmi kötődései túl gyengék ahhoz, hogy visszahívják az elhalt ember Lelkét, úgy a puszta barátság, de még a rajongás </w:t>
      </w:r>
      <w:r w:rsidR="0046691D" w:rsidRPr="00E16B80">
        <w:t xml:space="preserve">érzése </w:t>
      </w:r>
      <w:r w:rsidR="00E755A6" w:rsidRPr="00E16B80">
        <w:t xml:space="preserve">is túl erőtlen ahhoz, hogy </w:t>
      </w:r>
      <w:r w:rsidR="0046691D" w:rsidRPr="00E16B80">
        <w:t xml:space="preserve">a rajongó </w:t>
      </w:r>
      <w:r w:rsidR="00E755A6" w:rsidRPr="00E16B80">
        <w:t>magához vonjon egy</w:t>
      </w:r>
      <w:r w:rsidR="0046691D" w:rsidRPr="00E16B80">
        <w:t>, az útjának ezt a szakaszát már maga mögött hagyó</w:t>
      </w:r>
      <w:r w:rsidR="00E755A6" w:rsidRPr="00E16B80">
        <w:t xml:space="preserve"> „</w:t>
      </w:r>
      <w:r w:rsidR="00E755A6" w:rsidRPr="00E16B80">
        <w:rPr>
          <w:i/>
          <w:iCs/>
        </w:rPr>
        <w:t>Lha”-t</w:t>
      </w:r>
      <w:r w:rsidR="00E755A6" w:rsidRPr="00E16B80">
        <w:t>,</w:t>
      </w:r>
      <w:r w:rsidR="0046691D" w:rsidRPr="00E16B80">
        <w:t xml:space="preserve"> hacsak nincs ezzel párhuzamosan a másik irányból is folyamatos közeledés. </w:t>
      </w:r>
    </w:p>
    <w:p w14:paraId="35BC46C7" w14:textId="6FDE7BDE" w:rsidR="0046691D" w:rsidRPr="00E16B80" w:rsidRDefault="0046691D" w:rsidP="00CF15DE">
      <w:r w:rsidRPr="00E16B80">
        <w:t>M. jól és igazul szólt, amikor azt mondta, hogy számára az emberiség egésze iránt érzett szeretet jelenti az egyre növekvő ösztönző, lelkesítő erőt</w:t>
      </w:r>
      <w:r w:rsidR="0000315D" w:rsidRPr="00E16B80">
        <w:t>;</w:t>
      </w:r>
      <w:r w:rsidRPr="00E16B80">
        <w:t xml:space="preserve"> </w:t>
      </w:r>
      <w:r w:rsidR="0000315D" w:rsidRPr="00E16B80">
        <w:t xml:space="preserve">és ha bármelyik egyénben </w:t>
      </w:r>
      <w:r w:rsidR="0000315D" w:rsidRPr="00E16B80">
        <w:lastRenderedPageBreak/>
        <w:t xml:space="preserve">feltámadna a vágy, hogy </w:t>
      </w:r>
      <w:r w:rsidR="00072443" w:rsidRPr="00E16B80">
        <w:t xml:space="preserve">a figyelmét önmagára irányítsa, ezt a szétszórtságra irányuló késztetést le kell gyűrnie egy ennél nagyobb erőnek. </w:t>
      </w:r>
    </w:p>
    <w:p w14:paraId="71D66B11" w14:textId="513DB9DC" w:rsidR="002631EE" w:rsidRPr="00E16B80" w:rsidRDefault="00072443" w:rsidP="005A55FA">
      <w:r w:rsidRPr="00E16B80">
        <w:t>Ezeket nem úgy mondom neked, mint újdonságokat, amiket eddig még nem hallottál, hanem azért, mert olvasok a szívedben és egy árnyalatnyi szomorúságot észlelek benne, hogy a lassanként feltámadó csalódottságot már ne is említsem. Kapcsolatba kerültél már más levelező partnerekkel is, de nem vagy teljesen elégedett.</w:t>
      </w:r>
      <w:r w:rsidR="00980C6E" w:rsidRPr="00E16B80">
        <w:t xml:space="preserve"> Ezért – bár némi erőfeszítésembe kerül - teljesítsem a vágyad, hogy segítsek megőrizni derűs lelkiállapotodat. Törekvéseid, tanácstalanságod és megérzéseid sem maradnak észrevétlenek, jó és hűséges barátom. A Mesterek </w:t>
      </w:r>
      <w:r w:rsidR="00980C6E" w:rsidRPr="00E16B80">
        <w:rPr>
          <w:i/>
          <w:iCs/>
        </w:rPr>
        <w:t>kitörölhetetlen</w:t>
      </w:r>
      <w:r w:rsidR="00980C6E" w:rsidRPr="00E16B80">
        <w:t xml:space="preserve"> </w:t>
      </w:r>
      <w:r w:rsidR="00980C6E" w:rsidRPr="00E16B80">
        <w:rPr>
          <w:i/>
          <w:iCs/>
        </w:rPr>
        <w:t>Feljegyzéseiben</w:t>
      </w:r>
      <w:r w:rsidR="00980C6E" w:rsidRPr="00E16B80">
        <w:t xml:space="preserve"> </w:t>
      </w:r>
      <w:r w:rsidR="00980C6E" w:rsidRPr="00E16B80">
        <w:rPr>
          <w:i/>
          <w:iCs/>
        </w:rPr>
        <w:t xml:space="preserve">mindezeket rögzítetted. </w:t>
      </w:r>
      <w:r w:rsidR="00980C6E" w:rsidRPr="00E16B80">
        <w:t>Ott található valamennyi cselekedeted és gondolatod</w:t>
      </w:r>
      <w:r w:rsidR="0057429D" w:rsidRPr="00E16B80">
        <w:t>; mert bár – ahogy Morya Testvéremnek mondtad - nem vagy tanítvány, de még csak „</w:t>
      </w:r>
      <w:r w:rsidR="0057429D" w:rsidRPr="00E16B80">
        <w:rPr>
          <w:i/>
          <w:iCs/>
        </w:rPr>
        <w:t xml:space="preserve">protege” </w:t>
      </w:r>
      <w:r w:rsidR="0057429D" w:rsidRPr="00E16B80">
        <w:t>sem a szónak abban az értelmében, ahogy te gondolod, de akkor is beléptél a mi munkánk hatókörébe, átlépted azt a misztikus vonalat, ami a te világodat elválasztja a miénktől</w:t>
      </w:r>
      <w:r w:rsidR="001B7388" w:rsidRPr="00E16B80">
        <w:t>.</w:t>
      </w:r>
      <w:r w:rsidR="0057429D" w:rsidRPr="00E16B80">
        <w:t xml:space="preserve"> </w:t>
      </w:r>
      <w:r w:rsidR="001B7388" w:rsidRPr="00E16B80">
        <w:t>Í</w:t>
      </w:r>
      <w:r w:rsidR="0057429D" w:rsidRPr="00E16B80">
        <w:t xml:space="preserve">gy hát mostmár akár kitartasz ebben, akár nem; akár még inkább élő, </w:t>
      </w:r>
      <w:r w:rsidR="0057429D" w:rsidRPr="00E16B80">
        <w:rPr>
          <w:i/>
          <w:iCs/>
        </w:rPr>
        <w:t>valódi</w:t>
      </w:r>
      <w:r w:rsidR="0057429D" w:rsidRPr="00E16B80">
        <w:t xml:space="preserve"> entitásoknak bizonyulunk a </w:t>
      </w:r>
      <w:r w:rsidR="0057429D" w:rsidRPr="00E16B80">
        <w:rPr>
          <w:i/>
          <w:iCs/>
        </w:rPr>
        <w:t xml:space="preserve">te számodra, </w:t>
      </w:r>
      <w:r w:rsidR="0057429D" w:rsidRPr="00E16B80">
        <w:t>akár eltűnünk tudatos elmédből</w:t>
      </w:r>
      <w:r w:rsidR="001B7388" w:rsidRPr="00E16B80">
        <w:t>,</w:t>
      </w:r>
      <w:r w:rsidR="0057429D" w:rsidRPr="00E16B80">
        <w:t xml:space="preserve"> mint annyi más álombéli, képze</w:t>
      </w:r>
      <w:r w:rsidR="005A55FA">
        <w:t>le</w:t>
      </w:r>
      <w:r w:rsidR="0057429D" w:rsidRPr="00E16B80">
        <w:t xml:space="preserve">t </w:t>
      </w:r>
      <w:r w:rsidR="001B7388" w:rsidRPr="00E16B80">
        <w:t>(</w:t>
      </w:r>
      <w:r w:rsidR="0057429D" w:rsidRPr="00E16B80">
        <w:t>netán csúnya rémálo</w:t>
      </w:r>
      <w:r w:rsidR="001B7388" w:rsidRPr="00E16B80">
        <w:t xml:space="preserve">m) által szült lény, </w:t>
      </w:r>
      <w:r w:rsidR="0057429D" w:rsidRPr="00E16B80">
        <w:t xml:space="preserve">te </w:t>
      </w:r>
      <w:r w:rsidR="001B7388" w:rsidRPr="00E16B80">
        <w:t>már - lényegében</w:t>
      </w:r>
      <w:r w:rsidR="001B7388" w:rsidRPr="00E16B80">
        <w:rPr>
          <w:i/>
          <w:iCs/>
        </w:rPr>
        <w:t xml:space="preserve"> közénk tartozol</w:t>
      </w:r>
      <w:r w:rsidR="001B7388" w:rsidRPr="00E16B80">
        <w:t xml:space="preserve">. </w:t>
      </w:r>
      <w:r w:rsidR="005E0678" w:rsidRPr="00E16B80">
        <w:t xml:space="preserve">Rejtett </w:t>
      </w:r>
      <w:r w:rsidR="005E0678" w:rsidRPr="00E16B80">
        <w:rPr>
          <w:i/>
          <w:iCs/>
        </w:rPr>
        <w:t>Éned</w:t>
      </w:r>
      <w:r w:rsidR="005E0678" w:rsidRPr="00E16B80">
        <w:t xml:space="preserve"> kivetítette képét a </w:t>
      </w:r>
      <w:r w:rsidR="005E0678" w:rsidRPr="00E16B80">
        <w:rPr>
          <w:i/>
          <w:iCs/>
        </w:rPr>
        <w:t>mi Akasa-</w:t>
      </w:r>
      <w:r w:rsidR="005E0678" w:rsidRPr="00E16B80">
        <w:t xml:space="preserve">nkba. </w:t>
      </w:r>
      <w:r w:rsidR="002323A5" w:rsidRPr="00E16B80">
        <w:t>Emberi természete</w:t>
      </w:r>
      <w:r w:rsidR="005A55FA">
        <w:t>d</w:t>
      </w:r>
      <w:r w:rsidR="002323A5" w:rsidRPr="00E16B80">
        <w:t xml:space="preserve"> a tiéd, de a lényeged már – </w:t>
      </w:r>
      <w:r w:rsidR="00292A23" w:rsidRPr="00E16B80">
        <w:t>a miénk</w:t>
      </w:r>
      <w:r w:rsidR="002323A5" w:rsidRPr="00E16B80">
        <w:t>.</w:t>
      </w:r>
      <w:r w:rsidR="00292A23" w:rsidRPr="00E16B80">
        <w:t xml:space="preserve"> A láng nem azonos a fahasábbal, ami átmenetileg táplálja; látszólagos földi születéseddel megkezdett utad végén – függetlenül attól, hogy mi ketten találkozunk-e szemtől-szembe sűrűbb testeinkben is – elkerülhetetlenül találkozni fogsz velünk a </w:t>
      </w:r>
      <w:r w:rsidR="00292A23" w:rsidRPr="00E16B80">
        <w:rPr>
          <w:i/>
          <w:iCs/>
        </w:rPr>
        <w:t xml:space="preserve">Valódi Létben. </w:t>
      </w:r>
      <w:r w:rsidR="00292A23" w:rsidRPr="00E16B80">
        <w:t xml:space="preserve">Úgy bizony, </w:t>
      </w:r>
      <w:r w:rsidR="00A5783C" w:rsidRPr="00E16B80">
        <w:t xml:space="preserve">drága barátom, </w:t>
      </w:r>
      <w:r w:rsidR="00A5783C" w:rsidRPr="00E16B80">
        <w:rPr>
          <w:i/>
          <w:iCs/>
        </w:rPr>
        <w:t>Karmád</w:t>
      </w:r>
      <w:r w:rsidR="00A5783C" w:rsidRPr="00E16B80">
        <w:t xml:space="preserve"> már egy a miénkkel, mert a napod minden órája folyamatosan újabb és újabb feljegyzéseket hagy hátra annak a könyvnek a lapjain, amiben a legapróbb részletekig mindennek nyoma marad azokról, akik belépnek körünkön belülre. És ez a </w:t>
      </w:r>
      <w:r w:rsidR="00A5783C" w:rsidRPr="00E16B80">
        <w:rPr>
          <w:i/>
          <w:iCs/>
        </w:rPr>
        <w:t>Karma</w:t>
      </w:r>
      <w:r w:rsidR="00A5783C" w:rsidRPr="00E16B80">
        <w:t xml:space="preserve"> az </w:t>
      </w:r>
      <w:r w:rsidR="00A5783C" w:rsidRPr="00E16B80">
        <w:rPr>
          <w:i/>
          <w:iCs/>
        </w:rPr>
        <w:t>egyedüli</w:t>
      </w:r>
      <w:r w:rsidR="00A5783C" w:rsidRPr="00E16B80">
        <w:t>, ami megmarad</w:t>
      </w:r>
      <w:r w:rsidR="002631EE" w:rsidRPr="00E16B80">
        <w:t xml:space="preserve"> a személyiségedből</w:t>
      </w:r>
      <w:r w:rsidR="00A5783C" w:rsidRPr="00E16B80">
        <w:t xml:space="preserve">, ha majd tovább lépsz. </w:t>
      </w:r>
      <w:r w:rsidR="002631EE" w:rsidRPr="00E16B80">
        <w:t xml:space="preserve">Tetteiddel és gondolataiddal, amikor ébren vagy, </w:t>
      </w:r>
      <w:r w:rsidR="00D92F3F" w:rsidRPr="00E16B80">
        <w:t xml:space="preserve">és </w:t>
      </w:r>
      <w:r w:rsidR="002631EE" w:rsidRPr="00E16B80">
        <w:t>a lélek küzdelmei által, amikor alszol – szakadatlanul írod a vágyaid és szellemi fejlődésed történetét. Mindenkivel ez történik, aki őszinte vágyakozásától hajtva a segítőnkké válik. Ő maga az, aki „lecsapatja” ezeket az írott feljegyzéseket, ugyanazzal a módszerrel, amit mi is alkalmazunk, amikor lezárt leveleitekbe, felvágatlan könyvek vagy kiadványok lapjaira írjuk üzeneteinket, miközben azok a címzett</w:t>
      </w:r>
      <w:r w:rsidR="00654F7F" w:rsidRPr="00E16B80">
        <w:t>jük</w:t>
      </w:r>
      <w:r w:rsidR="002631EE" w:rsidRPr="00E16B80">
        <w:t xml:space="preserve"> felé utaznak. </w:t>
      </w:r>
      <w:r w:rsidR="00654F7F" w:rsidRPr="00E16B80">
        <w:t xml:space="preserve">(Nézd meg újra az Olcott által elküldött Jelentés 32., 35. oldalát.) Amit most mondok, azt a te személyes okulásodra szánom, és nem jelenhet meg a következő, Simlába szánt cikkedben. </w:t>
      </w:r>
      <w:r w:rsidR="00203CB1" w:rsidRPr="00E16B80">
        <w:t xml:space="preserve">Az elmúlt néhány hónap során, különösen, amikor fáradt agyad mély álomban pihent, buzgó lelked állandóan utánam kutatott, és gondolataid által keltett áramlatok folyamatosan nyaldosták az én </w:t>
      </w:r>
      <w:r w:rsidR="00203CB1" w:rsidRPr="00E16B80">
        <w:rPr>
          <w:i/>
          <w:iCs/>
        </w:rPr>
        <w:t>Akas</w:t>
      </w:r>
      <w:r w:rsidR="00203CB1" w:rsidRPr="00E16B80">
        <w:t xml:space="preserve">-beli védőgátjaimat, valahogy úgy, </w:t>
      </w:r>
      <w:r w:rsidR="00D92F3F" w:rsidRPr="00E16B80">
        <w:t xml:space="preserve">mint mikor </w:t>
      </w:r>
      <w:r w:rsidR="00203CB1" w:rsidRPr="00E16B80">
        <w:t xml:space="preserve">kisebb hullámok csapódnak </w:t>
      </w:r>
      <w:r w:rsidR="00D92F3F" w:rsidRPr="00E16B80">
        <w:t>egy</w:t>
      </w:r>
      <w:r w:rsidR="00203CB1" w:rsidRPr="00E16B80">
        <w:t xml:space="preserve"> sziklás partnak. Amit a „belső Én” oly türelmetlenül és sóvárogva próbál elérni, ami</w:t>
      </w:r>
      <w:r w:rsidR="00764A9C" w:rsidRPr="00E16B80">
        <w:t>vel</w:t>
      </w:r>
      <w:r w:rsidR="00203CB1" w:rsidRPr="00E16B80">
        <w:t xml:space="preserve"> már régóta</w:t>
      </w:r>
      <w:r w:rsidR="00764A9C" w:rsidRPr="00E16B80">
        <w:t xml:space="preserve"> igyekszik összekapcsolódni</w:t>
      </w:r>
      <w:r w:rsidR="00203CB1" w:rsidRPr="00E16B80">
        <w:t>, annak a hús-vér, világi ember számára semmi értelme</w:t>
      </w:r>
      <w:r w:rsidR="00764A9C" w:rsidRPr="00E16B80">
        <w:t xml:space="preserve">: az élet kötelékei továbbra is olyan erősek, mint az acéllánc. És valóban szent kötelezettségeid vannak. </w:t>
      </w:r>
      <w:r w:rsidR="00D92F3F" w:rsidRPr="00E16B80">
        <w:t>N</w:t>
      </w:r>
      <w:r w:rsidR="00764A9C" w:rsidRPr="00E16B80">
        <w:t xml:space="preserve">em is próbálná meg senki, hogy arra kérjen, szakítsd el ezeket. Odalenn fekszik, terül el szélesen az általad régóta oly sokra tartott világ, a vállalkozószellem és hasznosság birodalma. A „gyakorlatias ember” számára a mi világunk soha nem lehet több, mint egy ragyogó – fantomkép; És ha a te eseted némileg kivételes, az </w:t>
      </w:r>
      <w:r w:rsidR="00F15269" w:rsidRPr="00E16B80">
        <w:lastRenderedPageBreak/>
        <w:t>azért van</w:t>
      </w:r>
      <w:r w:rsidR="00764A9C" w:rsidRPr="00E16B80">
        <w:t xml:space="preserve">, </w:t>
      </w:r>
      <w:r w:rsidR="00F15269" w:rsidRPr="00E16B80">
        <w:t xml:space="preserve">mert a te természetedben erősebben hat az inspiráció, mint azokéban, akik egyelőre még inkább „gyakorlatiasak”, hiszen a belső késztetéseik, meggyőző ékesszólásuk forrása az agyuk, nem pedig a szívük. Márpedig az előbbi soha nem állt kapcsolatban a rejtélyes ragyogó, tiszta </w:t>
      </w:r>
      <w:r w:rsidR="00F15269" w:rsidRPr="00E16B80">
        <w:rPr>
          <w:i/>
          <w:iCs/>
        </w:rPr>
        <w:t>Tathagata</w:t>
      </w:r>
      <w:r w:rsidR="00F15269" w:rsidRPr="00E16B80">
        <w:t xml:space="preserve"> szívvel</w:t>
      </w:r>
      <w:r w:rsidR="00D92F3F" w:rsidRPr="00E16B80">
        <w:rPr>
          <w:rStyle w:val="Lbjegyzet-hivatkozs"/>
        </w:rPr>
        <w:footnoteReference w:id="526"/>
      </w:r>
      <w:r w:rsidR="00F15269" w:rsidRPr="00E16B80">
        <w:t>.</w:t>
      </w:r>
    </w:p>
    <w:p w14:paraId="2EBD849F" w14:textId="75AF03AC" w:rsidR="009A208C" w:rsidRPr="00E16B80" w:rsidRDefault="009A208C" w:rsidP="00E24990">
      <w:r w:rsidRPr="00E16B80">
        <w:t xml:space="preserve">Ha ritkán hallasz felőlem vagy tőlem, soha ne légy csalódott barátom, hanem mondd azt – „Ez az </w:t>
      </w:r>
      <w:r w:rsidRPr="00E16B80">
        <w:rPr>
          <w:i/>
          <w:iCs/>
        </w:rPr>
        <w:t>én</w:t>
      </w:r>
      <w:r w:rsidRPr="00E16B80">
        <w:t xml:space="preserve"> hibám”. A Természet magnetikus szimpátia finom szálain keresztül birodalmának minden darabkáját összekapcsolja a többivel és így, ezen keresztül kölcsönös kapcsolat áll fenn minden létező, még egy ember és egy csillag között is.  A gondolat gyorsabb még az elektromos fluidumnál is, így a te gondolataid </w:t>
      </w:r>
      <w:r w:rsidRPr="00E16B80">
        <w:rPr>
          <w:i/>
          <w:iCs/>
        </w:rPr>
        <w:t xml:space="preserve">mindig eljutnak hozzám, </w:t>
      </w:r>
      <w:r w:rsidRPr="00E16B80">
        <w:t xml:space="preserve">amennyiben tiszta késztetés szülte őket, ugyanúgy, ahogy az enyéim is meg fognak találni téged, ahogy eddig is megtaláltak - és gyakran hatottak is elmédre. </w:t>
      </w:r>
      <w:r w:rsidR="00E234B8" w:rsidRPr="00E16B80">
        <w:t>M</w:t>
      </w:r>
      <w:r w:rsidR="00B13952" w:rsidRPr="00E16B80">
        <w:t xml:space="preserve">egtörténhet, hogy tevékenységünk ciklusai közben időlegesen eltávolodunk egymástól – de soha nem válunk el teljesen. Ahogy a sötét, komor völgyből a hegycsúcsra felérő hegymászót elvakítja </w:t>
      </w:r>
      <w:r w:rsidR="005A55FA">
        <w:t xml:space="preserve">a </w:t>
      </w:r>
      <w:r w:rsidR="00B13952" w:rsidRPr="00E16B80">
        <w:t xml:space="preserve">csúcson a fényesség, úgy a te elméd minden ragyogó gondolata is, Testvérem, szikrázni fog előtte és felkelti majd a te távoli levelezőpartnered és barátod figyelmét. </w:t>
      </w:r>
      <w:r w:rsidR="002C6E0F" w:rsidRPr="00E16B80">
        <w:t xml:space="preserve">Ha </w:t>
      </w:r>
      <w:r w:rsidR="00F152AC" w:rsidRPr="00E16B80">
        <w:t xml:space="preserve">mi </w:t>
      </w:r>
      <w:r w:rsidR="002C6E0F" w:rsidRPr="00E16B80">
        <w:t xml:space="preserve">ennyire képesek vagyunk észlelni természetes Szövetségeseinket az </w:t>
      </w:r>
      <w:r w:rsidR="002C6E0F" w:rsidRPr="00E16B80">
        <w:rPr>
          <w:i/>
          <w:iCs/>
        </w:rPr>
        <w:t>Árnyékvilágban</w:t>
      </w:r>
      <w:r w:rsidR="002C6E0F" w:rsidRPr="00E16B80">
        <w:t xml:space="preserve"> – a te világodban, és a miénknek saját, elkülönített darabkáján kívül eső részében – és ha törvény számunkra, hogy közeledjünk minden alkalmasnak tűnő jelölt felé, ha csak halvány </w:t>
      </w:r>
      <w:r w:rsidR="00F152AC" w:rsidRPr="00E16B80">
        <w:t>jelét is látjuk annak</w:t>
      </w:r>
      <w:r w:rsidR="002C6E0F" w:rsidRPr="00E16B80">
        <w:t>, hogy ébredezik már benne az igazi „</w:t>
      </w:r>
      <w:r w:rsidR="002C6E0F" w:rsidRPr="00E16B80">
        <w:rPr>
          <w:i/>
          <w:iCs/>
        </w:rPr>
        <w:t>Tathagata</w:t>
      </w:r>
      <w:r w:rsidR="002C6E0F" w:rsidRPr="00E16B80">
        <w:t>” fény - akkor mennyivel könnyebb dolgod van neked, ha közeled</w:t>
      </w:r>
      <w:r w:rsidR="00F152AC" w:rsidRPr="00E16B80">
        <w:t>ni</w:t>
      </w:r>
      <w:r w:rsidR="002C6E0F" w:rsidRPr="00E16B80">
        <w:t xml:space="preserve"> szeretnél</w:t>
      </w:r>
      <w:r w:rsidR="00F152AC" w:rsidRPr="00E16B80">
        <w:t>!</w:t>
      </w:r>
      <w:r w:rsidR="002C6E0F" w:rsidRPr="00E16B80">
        <w:t xml:space="preserve"> Értsd meg ezt jól, és </w:t>
      </w:r>
      <w:r w:rsidR="00E24990" w:rsidRPr="00E16B80">
        <w:t xml:space="preserve">a </w:t>
      </w:r>
      <w:r w:rsidR="002C6E0F" w:rsidRPr="00E16B80">
        <w:t xml:space="preserve">számodra visszataszító személyek felvétele a Társulatba nem lesz többé </w:t>
      </w:r>
      <w:r w:rsidR="00E24990" w:rsidRPr="00E16B80">
        <w:t>elképesztő</w:t>
      </w:r>
      <w:r w:rsidR="002C6E0F" w:rsidRPr="00E16B80">
        <w:t xml:space="preserve"> </w:t>
      </w:r>
      <w:r w:rsidR="00E24990" w:rsidRPr="00E16B80">
        <w:t>lépés</w:t>
      </w:r>
      <w:r w:rsidR="00F152AC" w:rsidRPr="00E16B80">
        <w:t xml:space="preserve"> neked</w:t>
      </w:r>
      <w:r w:rsidR="002C6E0F" w:rsidRPr="00E16B80">
        <w:t xml:space="preserve">. </w:t>
      </w:r>
      <w:r w:rsidR="00E24990" w:rsidRPr="00E16B80">
        <w:t xml:space="preserve">Bárkitől is ered, alapigazságot rejt a mondás: „nem az egészséges embereknek van szükségük orvosra, hanem a betegeknek”. </w:t>
      </w:r>
    </w:p>
    <w:p w14:paraId="52274A31" w14:textId="5F3E43AF" w:rsidR="00E24990" w:rsidRPr="00E16B80" w:rsidRDefault="00E24990" w:rsidP="00E24990">
      <w:r w:rsidRPr="00E16B80">
        <w:t xml:space="preserve">És most hadd fejezzem be mára a mondandómat, a legközelebbi alkalomig. Ne legyen nehéz a szíved </w:t>
      </w:r>
      <w:r w:rsidR="00F152AC" w:rsidRPr="00E16B80">
        <w:t xml:space="preserve">a </w:t>
      </w:r>
      <w:r w:rsidRPr="00E16B80">
        <w:t xml:space="preserve">lehetséges rossz dolgok miatt, amikor az ügyek nem úgy alakulnak, ahogy a te világi bölcsességed szerint kellene nekik. Ne kételkedj, mert a kétely és szorongás elbátortalanítja az embert és hátráltatja őt a haladásban. A derűs </w:t>
      </w:r>
      <w:r w:rsidR="00DC1CEA" w:rsidRPr="00E16B80">
        <w:t xml:space="preserve">bizakodás és reménykedés egészen más dolog, mint a bolondok vak optimizmusa: a bölcs ember soha nem küzd a balsorssal addig, </w:t>
      </w:r>
      <w:r w:rsidR="00F152AC" w:rsidRPr="00E16B80">
        <w:t>a</w:t>
      </w:r>
      <w:r w:rsidR="00DC1CEA" w:rsidRPr="00E16B80">
        <w:t>míg nem találkozik vele. A sötét felhő előbb csak közelít, majd lassanként betölti az eget felettünk – ám már jóval korábban elkezd kialakulni. Akit te a bizalmadba fogadtál –</w:t>
      </w:r>
      <w:r w:rsidR="00F152AC" w:rsidRPr="00E16B80">
        <w:t xml:space="preserve"> bár</w:t>
      </w:r>
      <w:r w:rsidR="00DC1CEA" w:rsidRPr="00E16B80">
        <w:t xml:space="preserve"> javaslatom szerint csak írótársad kellett volna, hogy legyen, és nem kellett volna kiadnod </w:t>
      </w:r>
      <w:r w:rsidR="00F152AC" w:rsidRPr="00E16B80">
        <w:t xml:space="preserve">neki </w:t>
      </w:r>
      <w:r w:rsidR="00DC1CEA" w:rsidRPr="00E16B80">
        <w:t xml:space="preserve">olyasmiket, amik csak neked szóltak </w:t>
      </w:r>
      <w:r w:rsidR="00240BA7" w:rsidRPr="00E16B80">
        <w:t>–</w:t>
      </w:r>
      <w:r w:rsidR="00DC1CEA" w:rsidRPr="00E16B80">
        <w:t xml:space="preserve"> </w:t>
      </w:r>
      <w:r w:rsidR="00240BA7" w:rsidRPr="00E16B80">
        <w:t xml:space="preserve">immár veszélyes erők befolyása alá került, és az ellenségeddé válhat. Helyesen teszed, ha megpróbálod ettől megmenteni, hiszen ez a változás káros lehet az ő, a te és a Társulat számára is. Az ő erős elméjét hiúságának legyezgetésével alattomosan befolyása alá vonta egy nála gyengébb, de ravaszabb elme, és jelenleg egyfajta bűbáj által rá kivetített káprázat befolyása alatt áll. Könnyen </w:t>
      </w:r>
      <w:r w:rsidR="006A59D0" w:rsidRPr="00E16B80">
        <w:t>felismerheted</w:t>
      </w:r>
      <w:r w:rsidR="00240BA7" w:rsidRPr="00E16B80">
        <w:t xml:space="preserve"> a </w:t>
      </w:r>
      <w:r w:rsidR="006A59D0" w:rsidRPr="00E16B80">
        <w:rPr>
          <w:i/>
          <w:iCs/>
        </w:rPr>
        <w:t>kártékony hatalmat,</w:t>
      </w:r>
      <w:r w:rsidR="006A59D0" w:rsidRPr="00E16B80">
        <w:t xml:space="preserve"> ami </w:t>
      </w:r>
      <w:r w:rsidR="006A59D0" w:rsidRPr="00E16B80">
        <w:rPr>
          <w:i/>
          <w:iCs/>
        </w:rPr>
        <w:t>mindkettőjük</w:t>
      </w:r>
      <w:r w:rsidR="006A59D0" w:rsidRPr="00E16B80">
        <w:t xml:space="preserve"> mögött ott munkál, és eszközeként </w:t>
      </w:r>
      <w:r w:rsidR="006A59D0" w:rsidRPr="00E16B80">
        <w:rPr>
          <w:i/>
          <w:iCs/>
        </w:rPr>
        <w:t xml:space="preserve">használja őket </w:t>
      </w:r>
      <w:r w:rsidR="006A59D0" w:rsidRPr="00E16B80">
        <w:t xml:space="preserve">a saját gonosz törekvéseinek szolgálatában. </w:t>
      </w:r>
      <w:r w:rsidR="006A59D0" w:rsidRPr="00E16B80">
        <w:lastRenderedPageBreak/>
        <w:t>A szándékolt katasztrófa elhárítható, ha az S.B.L</w:t>
      </w:r>
      <w:r w:rsidR="00915AA8" w:rsidRPr="00E16B80">
        <w:rPr>
          <w:rStyle w:val="Lbjegyzet-hivatkozs"/>
        </w:rPr>
        <w:footnoteReference w:id="527"/>
      </w:r>
      <w:r w:rsidR="006A59D0" w:rsidRPr="00E16B80">
        <w:t xml:space="preserve">. barátai különös elővigyázatossággal és szenvedélyes, tiszta szándékkal járnak el. Dolgozz hát, ha még mindig akarsz, hogy elhárítsd ezt a csapást. Mert ha </w:t>
      </w:r>
      <w:r w:rsidR="00915AA8" w:rsidRPr="00E16B80">
        <w:t>már</w:t>
      </w:r>
      <w:r w:rsidR="006A59D0" w:rsidRPr="00E16B80">
        <w:t xml:space="preserve"> les</w:t>
      </w:r>
      <w:r w:rsidR="00915AA8" w:rsidRPr="00E16B80">
        <w:t>ú</w:t>
      </w:r>
      <w:r w:rsidR="006A59D0" w:rsidRPr="00E16B80">
        <w:t>jt</w:t>
      </w:r>
      <w:r w:rsidR="00915AA8" w:rsidRPr="00E16B80">
        <w:t>ott</w:t>
      </w:r>
      <w:r w:rsidR="006A59D0" w:rsidRPr="00E16B80">
        <w:t xml:space="preserve">, nem </w:t>
      </w:r>
      <w:r w:rsidR="00915AA8" w:rsidRPr="00E16B80">
        <w:t xml:space="preserve">fogtok sérülések nélkül kikerülni a helyzetből, bármit is tesznek Testvéreim a védelmetek érdekében. Az ügyünket ugyan soha nem temetheti maga alá a Sziszifusz kezéből kigördülő szikla, de jó sok lábujjat szétlapíthat lezúdulása közben. Ég veled, és a legjobbakat neked, barátom, amig. . .  – hogy hosszabb, vagy rövidebb időre búcsúzom, az rajtad fog múlni. </w:t>
      </w:r>
    </w:p>
    <w:p w14:paraId="3E782B34" w14:textId="7DE27B6A" w:rsidR="00915AA8" w:rsidRPr="00E16B80" w:rsidRDefault="00915AA8" w:rsidP="00E24990">
      <w:r w:rsidRPr="00E16B80">
        <w:t xml:space="preserve">És most hív a kötelesség. </w:t>
      </w:r>
    </w:p>
    <w:p w14:paraId="096C0E61" w14:textId="60575207" w:rsidR="00915AA8" w:rsidRPr="00E16B80" w:rsidRDefault="00915AA8" w:rsidP="00E24990">
      <w:r w:rsidRPr="00E16B80">
        <w:tab/>
      </w:r>
      <w:r w:rsidRPr="00E16B80">
        <w:tab/>
      </w:r>
      <w:r w:rsidRPr="00E16B80">
        <w:tab/>
      </w:r>
      <w:r w:rsidRPr="00E16B80">
        <w:tab/>
      </w:r>
      <w:r w:rsidRPr="00E16B80">
        <w:tab/>
      </w:r>
      <w:r w:rsidRPr="00E16B80">
        <w:tab/>
      </w:r>
      <w:r w:rsidRPr="00E16B80">
        <w:tab/>
      </w:r>
      <w:r w:rsidRPr="00E16B80">
        <w:tab/>
        <w:t>Hű barátod,</w:t>
      </w:r>
    </w:p>
    <w:p w14:paraId="4CBE0ABC" w14:textId="533719DA" w:rsidR="00915AA8" w:rsidRPr="00E16B80" w:rsidRDefault="00915AA8" w:rsidP="00915AA8">
      <w:pPr>
        <w:jc w:val="right"/>
      </w:pPr>
      <w:r w:rsidRPr="00E16B80">
        <w:t>K.H.</w:t>
      </w:r>
    </w:p>
    <w:p w14:paraId="758F1283" w14:textId="77777777" w:rsidR="00F15269" w:rsidRPr="00E16B80" w:rsidRDefault="00F15269" w:rsidP="002323A5"/>
    <w:p w14:paraId="61C0B2CA" w14:textId="77777777" w:rsidR="002323A5" w:rsidRPr="00E16B80" w:rsidRDefault="002323A5" w:rsidP="002323A5"/>
    <w:p w14:paraId="0C812B1A" w14:textId="274C5AB1" w:rsidR="00521363" w:rsidRPr="00E16B80" w:rsidRDefault="00521363" w:rsidP="00521363">
      <w:pPr>
        <w:pStyle w:val="Cmsor2"/>
      </w:pPr>
      <w:bookmarkStart w:id="211" w:name="_Toc228208954"/>
      <w:r w:rsidRPr="00E16B80">
        <w:t>XLVI. Levél</w:t>
      </w:r>
      <w:bookmarkEnd w:id="211"/>
    </w:p>
    <w:p w14:paraId="2CBA86A5" w14:textId="4E0B7A80" w:rsidR="00521363" w:rsidRPr="00E16B80" w:rsidRDefault="00846F81" w:rsidP="008B08E9">
      <w:pPr>
        <w:pStyle w:val="Magy-ered"/>
      </w:pPr>
      <w:r w:rsidRPr="00E16B80">
        <w:t>Kézhez véve</w:t>
      </w:r>
      <w:r w:rsidR="00FB7C81" w:rsidRPr="00E16B80">
        <w:t>: Simla 1882. szeptember.</w:t>
      </w:r>
    </w:p>
    <w:p w14:paraId="3F1985DB" w14:textId="74EEA357" w:rsidR="008E2509" w:rsidRPr="00E16B80" w:rsidRDefault="008E2509" w:rsidP="008B08E9">
      <w:pPr>
        <w:pStyle w:val="Magy-ford"/>
      </w:pPr>
      <w:r w:rsidRPr="00E16B80">
        <w:t>A levelet Morya Mester küldte Sinnett úrnak</w:t>
      </w:r>
      <w:r w:rsidR="000A4396">
        <w:t>, és ő ezt Simlában, 1882. szeptemberében kapta meg. Egyéb részletet a levéllel kapcsolatban nem ismerünk. (</w:t>
      </w:r>
      <w:r w:rsidR="000A4396">
        <w:rPr>
          <w:i/>
        </w:rPr>
        <w:t>A ford.</w:t>
      </w:r>
      <w:r w:rsidR="000A4396">
        <w:t>)</w:t>
      </w:r>
      <w:r w:rsidRPr="00E16B80">
        <w:t xml:space="preserve"> </w:t>
      </w:r>
    </w:p>
    <w:p w14:paraId="2D11D3FF" w14:textId="77777777" w:rsidR="008B08E9" w:rsidRPr="00E16B80" w:rsidRDefault="008B08E9" w:rsidP="008B08E9"/>
    <w:p w14:paraId="4433D67A" w14:textId="75F6C85A" w:rsidR="00FB7C81" w:rsidRPr="00E16B80" w:rsidRDefault="00FB7C81" w:rsidP="00194807">
      <w:r w:rsidRPr="00E16B80">
        <w:t xml:space="preserve">Köszönetet akarok mondani önnek, tisztelt Sinnett </w:t>
      </w:r>
      <w:r w:rsidRPr="00E16B80">
        <w:rPr>
          <w:i/>
          <w:iCs/>
        </w:rPr>
        <w:t xml:space="preserve">Sahib </w:t>
      </w:r>
      <w:r w:rsidRPr="00E16B80">
        <w:t xml:space="preserve">egy személyes szívesség miatt. </w:t>
      </w:r>
      <w:r w:rsidR="000C2478" w:rsidRPr="00E16B80">
        <w:t xml:space="preserve">Mivel K.H. túlságosan is egy </w:t>
      </w:r>
      <w:r w:rsidR="000C2478" w:rsidRPr="00E16B80">
        <w:rPr>
          <w:i/>
          <w:iCs/>
        </w:rPr>
        <w:t xml:space="preserve">tökéletes </w:t>
      </w:r>
      <w:r w:rsidR="000C2478" w:rsidRPr="00E16B80">
        <w:t>Jógi</w:t>
      </w:r>
      <w:r w:rsidR="000C2478" w:rsidRPr="00E16B80">
        <w:rPr>
          <w:i/>
          <w:iCs/>
        </w:rPr>
        <w:t>-Arhat</w:t>
      </w:r>
      <w:r w:rsidR="00D42304" w:rsidRPr="00E16B80">
        <w:rPr>
          <w:rStyle w:val="Lbjegyzet-hivatkozs"/>
          <w:i/>
          <w:iCs/>
        </w:rPr>
        <w:footnoteReference w:id="528"/>
      </w:r>
      <w:r w:rsidR="000C2478" w:rsidRPr="00E16B80">
        <w:rPr>
          <w:i/>
          <w:iCs/>
        </w:rPr>
        <w:t xml:space="preserve"> </w:t>
      </w:r>
      <w:r w:rsidR="000C2478" w:rsidRPr="00E16B80">
        <w:t xml:space="preserve">ahhoz, hogy lefogja a kezet, ami minden sikertelen igyekezete ellenére továbbra is igyekszik fél kézzel a tibeti </w:t>
      </w:r>
      <w:r w:rsidR="00754C9C" w:rsidRPr="00E16B80">
        <w:t>j</w:t>
      </w:r>
      <w:r w:rsidR="000C2478" w:rsidRPr="00E16B80">
        <w:t>ak nyakára erőltetni a jármot, nem marad</w:t>
      </w:r>
      <w:r w:rsidR="00451414" w:rsidRPr="00E16B80">
        <w:t>t</w:t>
      </w:r>
      <w:r w:rsidR="000C2478" w:rsidRPr="00E16B80">
        <w:t xml:space="preserve"> más lehetőség</w:t>
      </w:r>
      <w:r w:rsidR="00451414" w:rsidRPr="00E16B80">
        <w:t>em</w:t>
      </w:r>
      <w:r w:rsidR="000C2478" w:rsidRPr="00E16B80">
        <w:t xml:space="preserve">, minthogy felmenve a </w:t>
      </w:r>
      <w:r w:rsidR="000C2478" w:rsidRPr="00E16B80">
        <w:rPr>
          <w:i/>
          <w:iCs/>
        </w:rPr>
        <w:t>nataka shala</w:t>
      </w:r>
      <w:r w:rsidR="00C83216" w:rsidRPr="00E16B80">
        <w:rPr>
          <w:rStyle w:val="Lbjegyzet-hivatkozs"/>
          <w:i/>
          <w:iCs/>
        </w:rPr>
        <w:footnoteReference w:id="529"/>
      </w:r>
      <w:r w:rsidR="000C2478" w:rsidRPr="00E16B80">
        <w:t>-ra magam vessek véget annak</w:t>
      </w:r>
      <w:r w:rsidR="00451414" w:rsidRPr="00E16B80">
        <w:t xml:space="preserve"> az</w:t>
      </w:r>
      <w:r w:rsidR="000C2478" w:rsidRPr="00E16B80">
        <w:t xml:space="preserve"> előadásnak, ami még számunkra is kezd unalmassá válni – </w:t>
      </w:r>
      <w:r w:rsidR="00451414" w:rsidRPr="00E16B80">
        <w:t xml:space="preserve">pedig mi már </w:t>
      </w:r>
      <w:r w:rsidR="000C2478" w:rsidRPr="00E16B80">
        <w:t>igazán megtanultunk türelmes</w:t>
      </w:r>
      <w:r w:rsidR="00451414" w:rsidRPr="00E16B80">
        <w:t>n</w:t>
      </w:r>
      <w:r w:rsidR="000C2478" w:rsidRPr="00E16B80">
        <w:t xml:space="preserve">ek lenni. </w:t>
      </w:r>
      <w:r w:rsidR="00451414" w:rsidRPr="00E16B80">
        <w:t xml:space="preserve">Nem tudom rávenni magam, hogy megfogadjam szíves javaslatát, és az én legpirosabb tintámat használva írjak Hume úrnak, mivel ezzel csak egy </w:t>
      </w:r>
      <w:r w:rsidR="00451414" w:rsidRPr="00E16B80">
        <w:lastRenderedPageBreak/>
        <w:t xml:space="preserve">újabb ajtót nyitnék meg valami végtelen levelezés előtt, és én inkább kitérnék egy ilyen megtiszteltetés elől. </w:t>
      </w:r>
      <w:r w:rsidR="004F0DB4" w:rsidRPr="00E16B80">
        <w:t>E helyett inkább önnek írok egy táviratot, valamint választ annak hátoldalán, az ön figyelmébe ajánlva ezeket. Ez meg miféle beszéd tőle? Az alázatnak</w:t>
      </w:r>
      <w:r w:rsidR="00927F3F" w:rsidRPr="00E16B80">
        <w:t xml:space="preserve"> és tiszteletnek</w:t>
      </w:r>
      <w:r w:rsidR="004F0DB4" w:rsidRPr="00E16B80">
        <w:t xml:space="preserve"> nyoma sem lehet a természetében, és nem is várna senki tőle ilyesmit amúgy sem. </w:t>
      </w:r>
      <w:r w:rsidR="00927F3F" w:rsidRPr="00E16B80">
        <w:t xml:space="preserve">De azt kellett gondolnom, hogy az ő fejében – ami elég tágas ahhoz, hogy bármit be tudjon fogadni – is akad legalább egy zug, ahol némi józan ész is meghúzódhat. És ez a józan ész megértethette volna vele, hogy mi vagy azok vagyunk, akiknek mondjuk magunkat, vagy nem. </w:t>
      </w:r>
      <w:r w:rsidR="00754C9C" w:rsidRPr="00E16B80">
        <w:t>É</w:t>
      </w:r>
      <w:r w:rsidR="00927F3F" w:rsidRPr="00E16B80">
        <w:t xml:space="preserve">s az első esetben, legyenek bármennyire is túlzóak a </w:t>
      </w:r>
      <w:r w:rsidR="00927F3F" w:rsidRPr="00E16B80">
        <w:rPr>
          <w:i/>
          <w:iCs/>
        </w:rPr>
        <w:t>mi képességeinket</w:t>
      </w:r>
      <w:r w:rsidR="00927F3F" w:rsidRPr="00E16B80">
        <w:t xml:space="preserve"> lefestő állítások, de mégis, amennyiben a mi tudásunk és előrelátásunk nem haladja meg az övét, akkor mi nem vagyunk többek, mint </w:t>
      </w:r>
      <w:r w:rsidR="00927F3F" w:rsidRPr="00E16B80">
        <w:rPr>
          <w:i/>
          <w:iCs/>
        </w:rPr>
        <w:t>csalók és cselszövők,</w:t>
      </w:r>
      <w:r w:rsidR="00927F3F" w:rsidRPr="00E16B80">
        <w:t xml:space="preserve"> és minél hamarabb eltávolodik tőlünk, annál jobb lesz – neki. Ám ha akár csak részben is azok vagyunk, akiknek mondjuk magunkat, akkor vadszamár módjára cselekszik. </w:t>
      </w:r>
      <w:r w:rsidR="005D1A02" w:rsidRPr="00E16B80">
        <w:t xml:space="preserve">Jusson eszébe, hogy mi nem vagyunk indiai </w:t>
      </w:r>
      <w:r w:rsidR="005D1A02" w:rsidRPr="00E16B80">
        <w:rPr>
          <w:i/>
          <w:iCs/>
        </w:rPr>
        <w:t>Rajah</w:t>
      </w:r>
      <w:r w:rsidR="00754C9C" w:rsidRPr="00E16B80">
        <w:rPr>
          <w:rStyle w:val="Lbjegyzet-hivatkozs"/>
          <w:i/>
          <w:iCs/>
        </w:rPr>
        <w:footnoteReference w:id="530"/>
      </w:r>
      <w:r w:rsidR="005D1A02" w:rsidRPr="00E16B80">
        <w:t>-k, aki</w:t>
      </w:r>
      <w:r w:rsidR="00A404AF" w:rsidRPr="00E16B80">
        <w:t>k</w:t>
      </w:r>
      <w:r w:rsidR="005D1A02" w:rsidRPr="00E16B80">
        <w:t>n</w:t>
      </w:r>
      <w:r w:rsidR="00A404AF" w:rsidRPr="00E16B80">
        <w:t>e</w:t>
      </w:r>
      <w:r w:rsidR="005D1A02" w:rsidRPr="00E16B80">
        <w:t>k</w:t>
      </w:r>
      <w:r w:rsidR="00A404AF" w:rsidRPr="00E16B80">
        <w:t xml:space="preserve"> </w:t>
      </w:r>
      <w:r w:rsidR="005D1A02" w:rsidRPr="00E16B80">
        <w:t xml:space="preserve">szükségük van vagy kénytelenek elfogadni </w:t>
      </w:r>
      <w:r w:rsidR="003A01ED">
        <w:t xml:space="preserve">politikai </w:t>
      </w:r>
      <w:r w:rsidR="005D1A02" w:rsidRPr="00E16B80">
        <w:rPr>
          <w:i/>
          <w:iCs/>
        </w:rPr>
        <w:t>Ayah</w:t>
      </w:r>
      <w:r w:rsidR="00754C9C" w:rsidRPr="00E16B80">
        <w:rPr>
          <w:rStyle w:val="Lbjegyzet-hivatkozs"/>
          <w:i/>
          <w:iCs/>
        </w:rPr>
        <w:footnoteReference w:id="531"/>
      </w:r>
      <w:r w:rsidR="005D1A02" w:rsidRPr="00E16B80">
        <w:rPr>
          <w:i/>
          <w:iCs/>
        </w:rPr>
        <w:t>-</w:t>
      </w:r>
      <w:r w:rsidR="005D1A02" w:rsidRPr="00E16B80">
        <w:t>ok, vagy dadák szolgálatait, akik majd dróton rángathatják őket. Továbbá azt</w:t>
      </w:r>
      <w:r w:rsidR="00A404AF" w:rsidRPr="00E16B80">
        <w:t xml:space="preserve"> is</w:t>
      </w:r>
      <w:r w:rsidR="005D1A02" w:rsidRPr="00E16B80">
        <w:t xml:space="preserve">, hogy </w:t>
      </w:r>
      <w:r w:rsidR="00A404AF" w:rsidRPr="00E16B80">
        <w:t xml:space="preserve">a </w:t>
      </w:r>
      <w:r w:rsidR="005D1A02" w:rsidRPr="00E16B80">
        <w:t xml:space="preserve">Társulat megalakult, működik és működni is fog, vele vagy nélküle – a döntést ez utóbbiról ő hozhatja meg, tetszése szerint. </w:t>
      </w:r>
    </w:p>
    <w:p w14:paraId="5A73BC09" w14:textId="10C4E23A" w:rsidR="005D1A02" w:rsidRPr="00E16B80" w:rsidRDefault="005D1A02" w:rsidP="00194807">
      <w:r w:rsidRPr="00E16B80">
        <w:t>Mindeddig a segítsége – amit ahhoz hasonló módon kínál, mint a spanyol kóbo</w:t>
      </w:r>
      <w:r w:rsidR="003A01ED">
        <w:t>r</w:t>
      </w:r>
      <w:r w:rsidRPr="00E16B80">
        <w:t xml:space="preserve"> </w:t>
      </w:r>
      <w:r w:rsidRPr="00E16B80">
        <w:rPr>
          <w:i/>
          <w:iCs/>
        </w:rPr>
        <w:t>hidalgo</w:t>
      </w:r>
      <w:r w:rsidR="008A32DA" w:rsidRPr="00E16B80">
        <w:rPr>
          <w:rStyle w:val="Lbjegyzet-hivatkozs"/>
          <w:i/>
          <w:iCs/>
        </w:rPr>
        <w:footnoteReference w:id="532"/>
      </w:r>
      <w:r w:rsidRPr="00E16B80">
        <w:t>-k, akik úgy ajánlják fel egyik kezükkel tartott kardjukat</w:t>
      </w:r>
      <w:r w:rsidR="00A404AF" w:rsidRPr="00E16B80">
        <w:t xml:space="preserve"> az utazó védelmére</w:t>
      </w:r>
      <w:r w:rsidRPr="00E16B80">
        <w:t xml:space="preserve">, hogy közben a másikkal a torkát szorongatják – </w:t>
      </w:r>
      <w:r w:rsidR="00A404AF" w:rsidRPr="00E16B80">
        <w:t xml:space="preserve">az én meglátásom szerint </w:t>
      </w:r>
      <w:r w:rsidRPr="00E16B80">
        <w:t xml:space="preserve">nem volt a Társulat számára túlzottan előnyös. </w:t>
      </w:r>
      <w:r w:rsidR="00A404AF" w:rsidRPr="00E16B80">
        <w:t xml:space="preserve">Legalább is az egyik Alapító számára – akit tavaly kevés híján megölt Simlában, és akit azóta is folyamatosan zaklat, úgy tapadva hozzá, mint a halál komor angyala, megfagyasztva a vért ereiben és </w:t>
      </w:r>
      <w:r w:rsidR="008B6DA9" w:rsidRPr="00E16B80">
        <w:t>folyton r</w:t>
      </w:r>
      <w:r w:rsidR="00A404AF" w:rsidRPr="00E16B80">
        <w:t xml:space="preserve">ágva a máját - biztosan nem. </w:t>
      </w:r>
    </w:p>
    <w:p w14:paraId="2C4187D4" w14:textId="21B5BFC0" w:rsidR="00A404AF" w:rsidRPr="00E16B80" w:rsidRDefault="00A404AF" w:rsidP="00194807">
      <w:r w:rsidRPr="00E16B80">
        <w:t>Ezért azt várom öntől, hogy értesse meg vele, hogy az, amiért „köszönetet kéne mondanunk”</w:t>
      </w:r>
      <w:r w:rsidR="00EF2D8F" w:rsidRPr="00E16B80">
        <w:t xml:space="preserve"> </w:t>
      </w:r>
      <w:r w:rsidR="008B6DA9" w:rsidRPr="00E16B80">
        <w:t xml:space="preserve">legfeljebb </w:t>
      </w:r>
      <w:r w:rsidR="00EF2D8F" w:rsidRPr="00E16B80">
        <w:t xml:space="preserve">az lenne, ha azt tapasztalnánk, hogy ő a saját </w:t>
      </w:r>
      <w:r w:rsidR="00EF2D8F" w:rsidRPr="00E16B80">
        <w:rPr>
          <w:i/>
          <w:iCs/>
        </w:rPr>
        <w:t>Eclectic</w:t>
      </w:r>
      <w:r w:rsidR="008B6DA9" w:rsidRPr="00E16B80">
        <w:rPr>
          <w:rStyle w:val="Lbjegyzet-hivatkozs"/>
          <w:i/>
          <w:iCs/>
        </w:rPr>
        <w:footnoteReference w:id="533"/>
      </w:r>
      <w:r w:rsidR="00EF2D8F" w:rsidRPr="00E16B80">
        <w:t xml:space="preserve">-jének ügyeire korlátozza figyelmét, a szülő szervezet Teozófiai Társulat ügyeit pedig hagyja ez utóbbira. </w:t>
      </w:r>
      <w:r w:rsidR="003A01ED">
        <w:t xml:space="preserve">A </w:t>
      </w:r>
      <w:r w:rsidR="00EF6BFC" w:rsidRPr="00E16B80">
        <w:rPr>
          <w:i/>
          <w:iCs/>
        </w:rPr>
        <w:t>The Theosophist</w:t>
      </w:r>
      <w:r w:rsidR="00EF6BFC" w:rsidRPr="00E16B80">
        <w:t xml:space="preserve"> szerkesztőjének adott t</w:t>
      </w:r>
      <w:r w:rsidR="00EF2D8F" w:rsidRPr="00E16B80">
        <w:t xml:space="preserve">anácsai és segítsége kétségkívül hasznára váltak az utóbbinak, </w:t>
      </w:r>
      <w:r w:rsidR="00EF6BFC" w:rsidRPr="00E16B80">
        <w:t>aki</w:t>
      </w:r>
      <w:r w:rsidR="00EF2D8F" w:rsidRPr="00E16B80">
        <w:t xml:space="preserve"> hálás is ezekért neki, </w:t>
      </w:r>
      <w:r w:rsidR="00EF6BFC" w:rsidRPr="00E16B80">
        <w:t>miután</w:t>
      </w:r>
      <w:r w:rsidR="00EF2D8F" w:rsidRPr="00E16B80">
        <w:t xml:space="preserve"> levonjuk e</w:t>
      </w:r>
      <w:r w:rsidR="00EF6BFC" w:rsidRPr="00E16B80">
        <w:t>zek</w:t>
      </w:r>
      <w:r w:rsidR="00EF2D8F" w:rsidRPr="00E16B80">
        <w:t xml:space="preserve">ből azt a jelentős részt, amit önnek köszönhet. De tisztelettel le kell szögeznünk, hogy valahol meg kell húzni egy választóvonalat az említett szerkesztő és mi közöttünk; hiszen azért nem </w:t>
      </w:r>
      <w:r w:rsidR="003C2BC5" w:rsidRPr="00E16B80">
        <w:t xml:space="preserve">igazán </w:t>
      </w:r>
      <w:r w:rsidR="00EF2D8F" w:rsidRPr="00E16B80">
        <w:t>vagyunk az a tibeti hármas</w:t>
      </w:r>
      <w:r w:rsidR="008E2509" w:rsidRPr="00E16B80">
        <w:t xml:space="preserve"> </w:t>
      </w:r>
      <w:r w:rsidR="00EF2D8F" w:rsidRPr="00E16B80">
        <w:t xml:space="preserve">iker, akinek ő </w:t>
      </w:r>
      <w:r w:rsidR="003C2BC5" w:rsidRPr="00E16B80">
        <w:t>tekint</w:t>
      </w:r>
      <w:r w:rsidR="00EF2D8F" w:rsidRPr="00E16B80">
        <w:t xml:space="preserve"> minket. </w:t>
      </w:r>
      <w:r w:rsidR="00334035" w:rsidRPr="00E16B80">
        <w:t>Így</w:t>
      </w:r>
      <w:r w:rsidR="003C2BC5" w:rsidRPr="00E16B80">
        <w:t xml:space="preserve"> hát, még ha azok a tudatlan bennszülöttek és keletiek lennénk is, akiknek ő beállít minket – mivel, ahogy mondják, minden kakas úr a saját szemétdombján -, úgy gondoljuk, jogunk van azt hinni, hogy a saját dolgunkhoz mi értünk a legjobban. Ezért tiszteletteljesen elhárítjuk a felajánlkozását, hogy kapitány legyen a Teozófiát hordozó hajónkon, akár még a „világi élet óceánját” járva is, amint ezt az ő </w:t>
      </w:r>
      <w:r w:rsidR="003C2BC5" w:rsidRPr="00E16B80">
        <w:rPr>
          <w:i/>
          <w:iCs/>
        </w:rPr>
        <w:t>sloka</w:t>
      </w:r>
      <w:r w:rsidR="00EF6BFC" w:rsidRPr="00E16B80">
        <w:rPr>
          <w:rStyle w:val="Lbjegyzet-hivatkozs"/>
          <w:i/>
          <w:iCs/>
        </w:rPr>
        <w:footnoteReference w:id="534"/>
      </w:r>
      <w:r w:rsidR="003C2BC5" w:rsidRPr="00E16B80">
        <w:t xml:space="preserve">-jában írt metafora </w:t>
      </w:r>
      <w:r w:rsidR="003C2BC5" w:rsidRPr="00E16B80">
        <w:lastRenderedPageBreak/>
        <w:t xml:space="preserve">kifejezi. Hozzájárultunk ahhoz, hogy a </w:t>
      </w:r>
      <w:r w:rsidR="004E50FA" w:rsidRPr="00E16B80">
        <w:t xml:space="preserve">brit teozófusok körül kialakult helyzet jobbítása érdekében </w:t>
      </w:r>
      <w:r w:rsidR="00334035" w:rsidRPr="00E16B80">
        <w:t xml:space="preserve">a Társulat saját orgánumának hasábjain </w:t>
      </w:r>
      <w:r w:rsidR="004E50FA" w:rsidRPr="00E16B80">
        <w:t>nyilvánosan hangot adjon ellenérzéseinek irántunk, dölyfösségbe és epébe mártott ecsettel megrajzolva portrénkat benne. Mi egyebet akar még? Ahogy az Öreg Hölgynek</w:t>
      </w:r>
      <w:r w:rsidR="008E2509" w:rsidRPr="00E16B80">
        <w:rPr>
          <w:rStyle w:val="Lbjegyzet-hivatkozs"/>
        </w:rPr>
        <w:footnoteReference w:id="535"/>
      </w:r>
      <w:r w:rsidR="004E50FA" w:rsidRPr="00E16B80">
        <w:t xml:space="preserve"> adott utasításom alapján született, általa </w:t>
      </w:r>
      <w:r w:rsidR="00334035" w:rsidRPr="00E16B80">
        <w:t>el</w:t>
      </w:r>
      <w:r w:rsidR="004E50FA" w:rsidRPr="00E16B80">
        <w:t>küldött válasz-táviratban is szerepel – nem ő az egyetlen képzett navigátor a világon, aki távol tarthatja hajónkat a Nyugati világ sziklá</w:t>
      </w:r>
      <w:r w:rsidR="00334035" w:rsidRPr="00E16B80">
        <w:t>i</w:t>
      </w:r>
      <w:r w:rsidR="004E50FA" w:rsidRPr="00E16B80">
        <w:t xml:space="preserve">tól, miközben mi </w:t>
      </w:r>
      <w:r w:rsidR="00334035" w:rsidRPr="00E16B80">
        <w:t xml:space="preserve">meg </w:t>
      </w:r>
      <w:r w:rsidR="004E50FA" w:rsidRPr="00E16B80">
        <w:t xml:space="preserve">elkerüljük a Keleti világ homokpadjait. Talán emellett még azt is megszabná nekünk a </w:t>
      </w:r>
      <w:r w:rsidR="004E50FA" w:rsidRPr="00E16B80">
        <w:rPr>
          <w:i/>
          <w:iCs/>
        </w:rPr>
        <w:t>Chohan</w:t>
      </w:r>
      <w:r w:rsidR="004E50FA" w:rsidRPr="00E16B80">
        <w:t xml:space="preserve">-tól kezdve </w:t>
      </w:r>
      <w:r w:rsidR="00D87C33" w:rsidRPr="00E16B80">
        <w:t>Dual Khool-ig és Deb</w:t>
      </w:r>
      <w:r w:rsidR="008E2509" w:rsidRPr="00E16B80">
        <w:rPr>
          <w:rStyle w:val="Lbjegyzet-hivatkozs"/>
        </w:rPr>
        <w:footnoteReference w:id="536"/>
      </w:r>
      <w:r w:rsidR="00D87C33" w:rsidRPr="00E16B80">
        <w:t>-ig</w:t>
      </w:r>
      <w:r w:rsidR="00334035" w:rsidRPr="00E16B80">
        <w:t xml:space="preserve"> bezárólag</w:t>
      </w:r>
      <w:r w:rsidR="00D87C33" w:rsidRPr="00E16B80">
        <w:t xml:space="preserve">, hogy mit tegyünk vagy mit ne tegyünk? </w:t>
      </w:r>
      <w:r w:rsidR="00D87C33" w:rsidRPr="00E16B80">
        <w:rPr>
          <w:i/>
          <w:iCs/>
        </w:rPr>
        <w:t xml:space="preserve">Ram Ram </w:t>
      </w:r>
      <w:r w:rsidR="00D87C33" w:rsidRPr="00E16B80">
        <w:t xml:space="preserve">and the </w:t>
      </w:r>
      <w:r w:rsidR="00D87C33" w:rsidRPr="00E16B80">
        <w:rPr>
          <w:i/>
          <w:iCs/>
        </w:rPr>
        <w:t>holy</w:t>
      </w:r>
      <w:r w:rsidR="00D87C33" w:rsidRPr="00E16B80">
        <w:t xml:space="preserve"> </w:t>
      </w:r>
      <w:r w:rsidR="00D87C33" w:rsidRPr="00E16B80">
        <w:rPr>
          <w:i/>
          <w:iCs/>
        </w:rPr>
        <w:t>Nag</w:t>
      </w:r>
      <w:r w:rsidR="00334035" w:rsidRPr="00E16B80">
        <w:rPr>
          <w:rStyle w:val="Lbjegyzet-hivatkozs"/>
          <w:i/>
          <w:iCs/>
        </w:rPr>
        <w:footnoteReference w:id="537"/>
      </w:r>
      <w:r w:rsidR="00D87C33" w:rsidRPr="00E16B80">
        <w:rPr>
          <w:i/>
          <w:iCs/>
        </w:rPr>
        <w:t xml:space="preserve">! </w:t>
      </w:r>
      <w:r w:rsidR="00D87C33" w:rsidRPr="00E16B80">
        <w:t xml:space="preserve">Hát több évszázadnyi független létezés után eljutunk oda, hogy idegen befolyás alá kerüljünk, és egy simlai </w:t>
      </w:r>
      <w:r w:rsidR="00D87C33" w:rsidRPr="00E16B80">
        <w:rPr>
          <w:i/>
          <w:iCs/>
        </w:rPr>
        <w:t>Na</w:t>
      </w:r>
      <w:r w:rsidR="00BA1024" w:rsidRPr="00E16B80">
        <w:rPr>
          <w:i/>
          <w:iCs/>
        </w:rPr>
        <w:t>wab</w:t>
      </w:r>
      <w:r w:rsidR="0081468B" w:rsidRPr="00E16B80">
        <w:rPr>
          <w:rStyle w:val="Lbjegyzet-hivatkozs"/>
          <w:i/>
          <w:iCs/>
        </w:rPr>
        <w:footnoteReference w:id="538"/>
      </w:r>
      <w:r w:rsidR="00D87C33" w:rsidRPr="00E16B80">
        <w:rPr>
          <w:i/>
          <w:iCs/>
        </w:rPr>
        <w:t xml:space="preserve"> </w:t>
      </w:r>
      <w:r w:rsidR="00D87C33" w:rsidRPr="00E16B80">
        <w:t xml:space="preserve">bábjaivá legyünk? Talán holmi iskolás gyereknek látszunk, akiket pálcájával kedve szerint </w:t>
      </w:r>
      <w:r w:rsidR="008E2509" w:rsidRPr="00E16B80">
        <w:t>elnáspángolhat</w:t>
      </w:r>
      <w:r w:rsidR="00D87C33" w:rsidRPr="00E16B80">
        <w:t xml:space="preserve"> egy </w:t>
      </w:r>
      <w:r w:rsidR="00D87C33" w:rsidRPr="00E16B80">
        <w:rPr>
          <w:i/>
          <w:iCs/>
        </w:rPr>
        <w:t>Peling</w:t>
      </w:r>
      <w:r w:rsidR="00BA4B34" w:rsidRPr="00E16B80">
        <w:rPr>
          <w:rStyle w:val="Lbjegyzet-hivatkozs"/>
          <w:i/>
          <w:iCs/>
        </w:rPr>
        <w:footnoteReference w:id="539"/>
      </w:r>
      <w:r w:rsidR="00D87C33" w:rsidRPr="00E16B80">
        <w:t xml:space="preserve"> iskolamester, vagy mi? </w:t>
      </w:r>
    </w:p>
    <w:p w14:paraId="07FD95EE" w14:textId="20578361" w:rsidR="00D87C33" w:rsidRPr="00E16B80" w:rsidRDefault="00D87C33" w:rsidP="00194807">
      <w:r w:rsidRPr="00E16B80">
        <w:t xml:space="preserve">A duzzogásától függetlenül kérem tudassa vele, hogy ön üzenetet kapott </w:t>
      </w:r>
      <w:r w:rsidRPr="00E16B80">
        <w:rPr>
          <w:i/>
          <w:iCs/>
        </w:rPr>
        <w:t xml:space="preserve">tőlem </w:t>
      </w:r>
      <w:r w:rsidRPr="00E16B80">
        <w:t xml:space="preserve">– és hogy megkértem önt, tudassa vele az én </w:t>
      </w:r>
      <w:r w:rsidRPr="00E16B80">
        <w:rPr>
          <w:i/>
          <w:iCs/>
        </w:rPr>
        <w:t>ultimatum</w:t>
      </w:r>
      <w:r w:rsidRPr="00E16B80">
        <w:t xml:space="preserve">omat: </w:t>
      </w:r>
      <w:r w:rsidR="00A51F5C" w:rsidRPr="00E16B80">
        <w:t xml:space="preserve">hacsak nem akar az egész üggyel mindenestül és </w:t>
      </w:r>
      <w:r w:rsidR="00A51F5C" w:rsidRPr="00E16B80">
        <w:rPr>
          <w:i/>
          <w:iCs/>
        </w:rPr>
        <w:t>véglegesen</w:t>
      </w:r>
      <w:r w:rsidR="00A51F5C" w:rsidRPr="00E16B80">
        <w:t xml:space="preserve"> szakítani, nem tűröm el tovább, hogy bölcsességeivel éket verjen a mi tudatlanságunk és az anya Társulat közé. És nem fogja tovább durva élcei céltáblájának használni azt a</w:t>
      </w:r>
      <w:r w:rsidR="008C0C4C" w:rsidRPr="00E16B80">
        <w:t>z asszonyt</w:t>
      </w:r>
      <w:r w:rsidR="00A51F5C" w:rsidRPr="00E16B80">
        <w:t xml:space="preserve">, aki nem felelős semmiért, amit mi teszünk vagy mondunk. Aki </w:t>
      </w:r>
      <w:r w:rsidR="008C0C4C" w:rsidRPr="00E16B80">
        <w:t>mind</w:t>
      </w:r>
      <w:r w:rsidR="00A51F5C" w:rsidRPr="00E16B80">
        <w:t xml:space="preserve">eközben olyan nagybeteg, mint 1877-ben volt, és </w:t>
      </w:r>
      <w:r w:rsidR="00162FE3" w:rsidRPr="00E16B80">
        <w:t>ha nem akarom, hogy teljesen szétessen, ismét</w:t>
      </w:r>
      <w:r w:rsidR="00A51F5C" w:rsidRPr="00E16B80">
        <w:t xml:space="preserve"> kénytelen leszek őt magamhoz venni, pedig olyan nagy szükség lenne rá most ott, ahol van, azaz a Központban. </w:t>
      </w:r>
      <w:r w:rsidR="00162FE3" w:rsidRPr="00E16B80">
        <w:t xml:space="preserve">És az ő jelenlegi állapotának oka a Társulatért való állandó aggódás, aminek Hume úr az okozója, továbbá - részben, bár nem egészében - simlai tartózkodásának idején Hume úr iránta tanúsított viselkedése – erre a szavamat adom önnek. Ha ön nem segít neki, az egész helyzet megoldása és az </w:t>
      </w:r>
      <w:r w:rsidR="00162FE3" w:rsidRPr="00E16B80">
        <w:rPr>
          <w:i/>
          <w:iCs/>
        </w:rPr>
        <w:t>Eclectic</w:t>
      </w:r>
      <w:r w:rsidR="00162FE3" w:rsidRPr="00E16B80">
        <w:t xml:space="preserve"> további sorsának kérdése Koothoomi vállaira nehezedik. </w:t>
      </w:r>
      <w:r w:rsidR="004369BE" w:rsidRPr="00E16B80">
        <w:t xml:space="preserve">Ha az én tanácsom és a </w:t>
      </w:r>
      <w:r w:rsidR="004369BE" w:rsidRPr="00E16B80">
        <w:rPr>
          <w:i/>
          <w:iCs/>
        </w:rPr>
        <w:t>Chohan</w:t>
      </w:r>
      <w:r w:rsidR="004369BE" w:rsidRPr="00E16B80">
        <w:t xml:space="preserve"> határozott rosszallása ellenére is kitart a mellett, hogy bolondot csináljon magából, és feláldozza magát egy olyan emberért, aki egy bizonyos irányban a Társulat főgonosza – hát az az ő dolga lesz, de nekem semmi részem nem lesz ebben. </w:t>
      </w:r>
      <w:r w:rsidR="004369BE" w:rsidRPr="00E16B80">
        <w:rPr>
          <w:i/>
          <w:iCs/>
        </w:rPr>
        <w:t xml:space="preserve">Én az ön igaz barátja maradok </w:t>
      </w:r>
      <w:r w:rsidR="004369BE" w:rsidRPr="00E16B80">
        <w:t>mindig</w:t>
      </w:r>
      <w:r w:rsidR="004369BE" w:rsidRPr="00E16B80">
        <w:rPr>
          <w:i/>
          <w:iCs/>
        </w:rPr>
        <w:t xml:space="preserve">, </w:t>
      </w:r>
      <w:r w:rsidR="004369BE" w:rsidRPr="00E16B80">
        <w:t>bár már a közeljövőben ön könnyen ellenem is fordulhat. Fernt</w:t>
      </w:r>
      <w:r w:rsidR="00B13AEE" w:rsidRPr="00E16B80">
        <w:rPr>
          <w:rStyle w:val="Lbjegyzet-hivatkozs"/>
        </w:rPr>
        <w:footnoteReference w:id="540"/>
      </w:r>
      <w:r w:rsidR="004369BE" w:rsidRPr="00E16B80">
        <w:t xml:space="preserve"> próbának vetettük alá, és kiderült róla, hogy erkölcsi természetét illetően alapvetően </w:t>
      </w:r>
      <w:r w:rsidR="004369BE" w:rsidRPr="00E16B80">
        <w:rPr>
          <w:i/>
          <w:iCs/>
        </w:rPr>
        <w:t>Dugpa</w:t>
      </w:r>
      <w:r w:rsidR="003E49CC" w:rsidRPr="00E16B80">
        <w:rPr>
          <w:rStyle w:val="Lbjegyzet-hivatkozs"/>
          <w:i/>
          <w:iCs/>
        </w:rPr>
        <w:footnoteReference w:id="541"/>
      </w:r>
      <w:r w:rsidR="004369BE" w:rsidRPr="00E16B80">
        <w:t xml:space="preserve"> hajlamú. Meglátjuk, majd meglátjuk; de már nagyon kevés remény maradt, bármilyen káprázatosak legyenek is az adottságai. Ha azt kértem volna tőle, hogy csapja be a saját anyját és apját, hát még az ő anyjukat és apjukat is lóvá tette volna </w:t>
      </w:r>
      <w:r w:rsidR="004369BE" w:rsidRPr="00E16B80">
        <w:lastRenderedPageBreak/>
        <w:t xml:space="preserve">igyekezetében. Gonosz, nagyon gonosz természetű – és mégis, nem felelős ezért. </w:t>
      </w:r>
      <w:r w:rsidR="00D42304" w:rsidRPr="00E16B80">
        <w:t xml:space="preserve">Ó, ti nyugatiak, akik annyira odáig vagytok az erkölcsiségetektől! </w:t>
      </w:r>
      <w:r w:rsidR="008E2509" w:rsidRPr="00E16B80">
        <w:t xml:space="preserve">A bölcs </w:t>
      </w:r>
      <w:r w:rsidR="008E2509" w:rsidRPr="00E16B80">
        <w:rPr>
          <w:i/>
          <w:iCs/>
        </w:rPr>
        <w:t>Chohan</w:t>
      </w:r>
      <w:r w:rsidR="008E2509" w:rsidRPr="00E16B80">
        <w:t xml:space="preserve"> ó</w:t>
      </w:r>
      <w:r w:rsidR="00D42304" w:rsidRPr="00E16B80">
        <w:t xml:space="preserve">vjon meg mindőtöket és a </w:t>
      </w:r>
      <w:r w:rsidR="008E2509" w:rsidRPr="00E16B80">
        <w:t>szeretteiteket</w:t>
      </w:r>
      <w:r w:rsidR="00D42304" w:rsidRPr="00E16B80">
        <w:t xml:space="preserve"> is a közelgő súlyos bajtól - ez az ön barátjának őszinte vágya. </w:t>
      </w:r>
    </w:p>
    <w:p w14:paraId="642F9956" w14:textId="5E1F1168" w:rsidR="00D42304" w:rsidRPr="00E16B80" w:rsidRDefault="00D42304" w:rsidP="00D42304">
      <w:pPr>
        <w:jc w:val="right"/>
      </w:pPr>
      <w:r w:rsidRPr="00E16B80">
        <w:t>M.</w:t>
      </w:r>
    </w:p>
    <w:p w14:paraId="46BF45CC" w14:textId="77777777" w:rsidR="00A404AF" w:rsidRPr="00E16B80" w:rsidRDefault="00A404AF" w:rsidP="00194807"/>
    <w:p w14:paraId="55EDEAE4" w14:textId="4BC162A7" w:rsidR="00521363" w:rsidRPr="00E16B80" w:rsidRDefault="00521363" w:rsidP="00521363">
      <w:pPr>
        <w:pStyle w:val="Cmsor2"/>
      </w:pPr>
      <w:bookmarkStart w:id="214" w:name="_Toc228208955"/>
      <w:r w:rsidRPr="00E16B80">
        <w:t>XLVII. Levél</w:t>
      </w:r>
      <w:bookmarkEnd w:id="214"/>
    </w:p>
    <w:p w14:paraId="74D9E454" w14:textId="7CF32DEC" w:rsidR="00521363" w:rsidRPr="00E16B80" w:rsidRDefault="00846F81" w:rsidP="00295C3D">
      <w:pPr>
        <w:pStyle w:val="Magy-ered"/>
      </w:pPr>
      <w:r w:rsidRPr="00E16B80">
        <w:t>Kézhez véve</w:t>
      </w:r>
      <w:r w:rsidR="00295C3D" w:rsidRPr="00E16B80">
        <w:t xml:space="preserve">: Allahabad, 1882. március 3-án (Damodaron keresztül). Válasz az Európával való bánásmód miatti kifogásaimra. </w:t>
      </w:r>
    </w:p>
    <w:p w14:paraId="2D28B6F1" w14:textId="750902FE" w:rsidR="005953BA" w:rsidRDefault="00295C3D" w:rsidP="00457699">
      <w:pPr>
        <w:pStyle w:val="Magy-ford"/>
      </w:pPr>
      <w:r w:rsidRPr="00E16B80">
        <w:t xml:space="preserve">Ezt a levelet Morya Mester küldte Sinnett úrnak. </w:t>
      </w:r>
      <w:r w:rsidR="005953BA">
        <w:t xml:space="preserve">Nem ismerjük, mikor vagy hol írta, de azt igen, hogy a célba juttatásában Damodar K. Mavalankar segített, és Sinnett valóban 1882. március 3-án kapta meg. </w:t>
      </w:r>
    </w:p>
    <w:p w14:paraId="6FAD5396" w14:textId="225B7C9C" w:rsidR="00484EC9" w:rsidRPr="005953BA" w:rsidRDefault="005953BA" w:rsidP="00457699">
      <w:pPr>
        <w:pStyle w:val="Magy-ford"/>
      </w:pPr>
      <w:r>
        <w:t>Háttér: ú</w:t>
      </w:r>
      <w:r w:rsidR="00295C3D" w:rsidRPr="00E16B80">
        <w:t xml:space="preserve">gy tűnik, Sinnett úr korábban küldött egy levelet Morya Mesternek, mert akkor még nem volt tisztában vele, hogy K.H. Mester visszatért elvonultságából és kész újra felvenni a levelezést vele. Sinnett úr eredeti levele az ő felvetéseivel nem maradt fenn, így a Mester </w:t>
      </w:r>
      <w:r w:rsidR="00457699" w:rsidRPr="00E16B80">
        <w:t xml:space="preserve">erre írt </w:t>
      </w:r>
      <w:r w:rsidR="00295C3D" w:rsidRPr="00E16B80">
        <w:t xml:space="preserve">válaszában </w:t>
      </w:r>
      <w:r w:rsidR="00457699" w:rsidRPr="00E16B80">
        <w:t>olvashatók</w:t>
      </w:r>
      <w:r w:rsidR="00295C3D" w:rsidRPr="00E16B80">
        <w:t xml:space="preserve"> értelme több helyen </w:t>
      </w:r>
      <w:r w:rsidR="002B3C16" w:rsidRPr="00E16B80">
        <w:t xml:space="preserve">is </w:t>
      </w:r>
      <w:r w:rsidR="00295C3D" w:rsidRPr="00E16B80">
        <w:t>homályos.</w:t>
      </w:r>
      <w:r w:rsidR="00457699" w:rsidRPr="00E16B80">
        <w:t xml:space="preserve"> </w:t>
      </w:r>
      <w:r>
        <w:t>(</w:t>
      </w:r>
      <w:r>
        <w:rPr>
          <w:i/>
        </w:rPr>
        <w:t>A ford.</w:t>
      </w:r>
      <w:r>
        <w:t>)</w:t>
      </w:r>
    </w:p>
    <w:p w14:paraId="66954D78" w14:textId="77777777" w:rsidR="00484EC9" w:rsidRPr="00E16B80" w:rsidRDefault="00484EC9" w:rsidP="00457699"/>
    <w:p w14:paraId="37C4C07F" w14:textId="1DDECB6D" w:rsidR="00457699" w:rsidRPr="00E16B80" w:rsidRDefault="00492C9F" w:rsidP="00457699">
      <w:r w:rsidRPr="00E16B80">
        <w:t xml:space="preserve">Nos, mondhatjuk, hogy én tudatlan vagyok az önök angol szokásait illetően, </w:t>
      </w:r>
      <w:r w:rsidR="006334A0" w:rsidRPr="00E16B80">
        <w:t>de</w:t>
      </w:r>
      <w:r w:rsidRPr="00E16B80">
        <w:t xml:space="preserve"> az is igaz, hogy ön ugyanilyen tudatlan a mi tibeti szokásainkkal kapcsolatban - vagyis akkor kvittek vagyunk és békésen asztrális kezet rázhatunk a </w:t>
      </w:r>
      <w:r w:rsidRPr="00E16B80">
        <w:rPr>
          <w:i/>
          <w:iCs/>
        </w:rPr>
        <w:t>Barnang</w:t>
      </w:r>
      <w:r w:rsidR="006334A0" w:rsidRPr="00E16B80">
        <w:rPr>
          <w:rStyle w:val="Lbjegyzet-hivatkozs"/>
          <w:i/>
          <w:iCs/>
        </w:rPr>
        <w:footnoteReference w:id="542"/>
      </w:r>
      <w:r w:rsidRPr="00E16B80">
        <w:t xml:space="preserve">-on keresztül, lezárva a vitát köztünk. </w:t>
      </w:r>
    </w:p>
    <w:p w14:paraId="3388CDCC" w14:textId="17BC5DCF" w:rsidR="00492C9F" w:rsidRPr="00E16B80" w:rsidRDefault="00492C9F" w:rsidP="00457699">
      <w:r w:rsidRPr="00E16B80">
        <w:t>Az öreg hölgy? Persze ő odalesz, de hát kit zavar? Nem fog eljutni hozzá, bármilyen titkos legyen is. Mi értelme lenne hagyni, hogy még nyomorúságosabban érezze magát? Cook</w:t>
      </w:r>
      <w:r w:rsidR="000E4D6B" w:rsidRPr="00E16B80">
        <w:rPr>
          <w:rStyle w:val="Lbjegyzet-hivatkozs"/>
        </w:rPr>
        <w:footnoteReference w:id="543"/>
      </w:r>
      <w:r w:rsidRPr="00E16B80">
        <w:t xml:space="preserve"> egy </w:t>
      </w:r>
      <w:r w:rsidR="006D2A23" w:rsidRPr="00E16B80">
        <w:t xml:space="preserve">igazi </w:t>
      </w:r>
      <w:r w:rsidRPr="00E16B80">
        <w:t>szennyvízszivattyú, ami állandóan üzemel</w:t>
      </w:r>
      <w:r w:rsidR="006D2A23" w:rsidRPr="00E16B80">
        <w:t xml:space="preserve">, és minél előbb beragad, annál jobb lesz – neki. Az ön legutóbbi, nekem írt levele sokkal inkább tiltakozás, mint „petíció”, tisztelt </w:t>
      </w:r>
      <w:r w:rsidR="006D2A23" w:rsidRPr="00E16B80">
        <w:rPr>
          <w:i/>
          <w:iCs/>
        </w:rPr>
        <w:t>Sahib</w:t>
      </w:r>
      <w:r w:rsidR="006D2A23" w:rsidRPr="00E16B80">
        <w:t>-om</w:t>
      </w:r>
      <w:r w:rsidR="006D2A23" w:rsidRPr="00E16B80">
        <w:rPr>
          <w:i/>
          <w:iCs/>
        </w:rPr>
        <w:t xml:space="preserve">. </w:t>
      </w:r>
      <w:r w:rsidR="006D2A23" w:rsidRPr="00E16B80">
        <w:t xml:space="preserve">A hangneme sokkal inkább az én </w:t>
      </w:r>
      <w:r w:rsidR="006D2A23" w:rsidRPr="00E16B80">
        <w:rPr>
          <w:i/>
          <w:iCs/>
        </w:rPr>
        <w:t>Rajp</w:t>
      </w:r>
      <w:r w:rsidR="00D55538" w:rsidRPr="00E16B80">
        <w:rPr>
          <w:i/>
          <w:iCs/>
        </w:rPr>
        <w:t>u</w:t>
      </w:r>
      <w:r w:rsidR="006D2A23" w:rsidRPr="00E16B80">
        <w:rPr>
          <w:i/>
          <w:iCs/>
        </w:rPr>
        <w:t>t</w:t>
      </w:r>
      <w:r w:rsidR="00D55538" w:rsidRPr="00E16B80">
        <w:rPr>
          <w:rStyle w:val="Lbjegyzet-hivatkozs"/>
          <w:i/>
          <w:iCs/>
        </w:rPr>
        <w:footnoteReference w:id="544"/>
      </w:r>
      <w:r w:rsidR="006D2A23" w:rsidRPr="00E16B80">
        <w:rPr>
          <w:i/>
          <w:iCs/>
        </w:rPr>
        <w:t xml:space="preserve"> </w:t>
      </w:r>
      <w:r w:rsidR="006D2A23" w:rsidRPr="00E16B80">
        <w:t xml:space="preserve">őseim </w:t>
      </w:r>
      <w:r w:rsidR="001626F1" w:rsidRPr="00E16B80">
        <w:t xml:space="preserve">harci </w:t>
      </w:r>
      <w:r w:rsidR="001626F1" w:rsidRPr="00E16B80">
        <w:rPr>
          <w:i/>
          <w:iCs/>
        </w:rPr>
        <w:t>sankh</w:t>
      </w:r>
      <w:r w:rsidR="001626F1" w:rsidRPr="00E16B80">
        <w:rPr>
          <w:rStyle w:val="Lbjegyzet-hivatkozs"/>
          <w:i/>
          <w:iCs/>
        </w:rPr>
        <w:footnoteReference w:id="545"/>
      </w:r>
      <w:r w:rsidR="001626F1" w:rsidRPr="00E16B80">
        <w:rPr>
          <w:i/>
          <w:iCs/>
        </w:rPr>
        <w:t>-</w:t>
      </w:r>
      <w:r w:rsidR="001626F1" w:rsidRPr="00E16B80">
        <w:t>ját</w:t>
      </w:r>
      <w:r w:rsidR="006D2A23" w:rsidRPr="00E16B80">
        <w:t xml:space="preserve"> idézi fel bennem, mint egy csitítani igyekvő barátét. És biztosíthatom, hogy ettől csak rokonszenvesebbé lesz számomra. A becsületes őszinteség megnyugtató hangja cseng ki belőle. </w:t>
      </w:r>
      <w:r w:rsidR="00425FB1" w:rsidRPr="00E16B80">
        <w:t>A</w:t>
      </w:r>
      <w:r w:rsidR="006D2A23" w:rsidRPr="00E16B80">
        <w:t xml:space="preserve">kkor hát beszélgessünk – mert bár levelének hangvétele éles, de az ön szíve meleg, és azzal </w:t>
      </w:r>
      <w:r w:rsidR="00425FB1" w:rsidRPr="00E16B80">
        <w:t>zárja sorait</w:t>
      </w:r>
      <w:r w:rsidR="006D2A23" w:rsidRPr="00E16B80">
        <w:t>, hogy „</w:t>
      </w:r>
      <w:r w:rsidR="00425FB1" w:rsidRPr="00E16B80">
        <w:t xml:space="preserve">Akár a számomra helyesnek tűnő tetteket elindító döntést hozza meg, akár nem” ön továbbra is és örökké hű… stb. marad. Európa ugyan jókora földrész, de a világ még nála is hatalmasabb. A Teozófia napjának pedig </w:t>
      </w:r>
      <w:r w:rsidR="0019630F" w:rsidRPr="00E16B80">
        <w:t xml:space="preserve">a világ </w:t>
      </w:r>
      <w:r w:rsidR="00425FB1" w:rsidRPr="00E16B80">
        <w:t xml:space="preserve">minden részére egyformán kell ragyognia, nem csak egy bizonyos területére. Többről szól ez a mozgalom, mint amiről eddig fogalmat alkothatott, és a </w:t>
      </w:r>
      <w:r w:rsidR="00425FB1" w:rsidRPr="00E16B80">
        <w:lastRenderedPageBreak/>
        <w:t>Teoz. Társ. munkája kapcsolódik más hasonló munkákhoz</w:t>
      </w:r>
      <w:r w:rsidR="0019630F" w:rsidRPr="00E16B80">
        <w:t xml:space="preserve"> is</w:t>
      </w:r>
      <w:r w:rsidR="00425FB1" w:rsidRPr="00E16B80">
        <w:t xml:space="preserve">, amik titokban szerte a világon zajlanak. </w:t>
      </w:r>
      <w:r w:rsidR="004F2459" w:rsidRPr="00E16B80">
        <w:t xml:space="preserve">Még a Társulaton belül is, egy görög </w:t>
      </w:r>
      <w:r w:rsidR="0019630F" w:rsidRPr="00E16B80">
        <w:t>T</w:t>
      </w:r>
      <w:r w:rsidR="004F2459" w:rsidRPr="00E16B80">
        <w:t>estvérünk</w:t>
      </w:r>
      <w:r w:rsidR="007757DC" w:rsidRPr="00E16B80">
        <w:rPr>
          <w:rStyle w:val="Lbjegyzet-hivatkozs"/>
        </w:rPr>
        <w:footnoteReference w:id="546"/>
      </w:r>
      <w:r w:rsidR="004F2459" w:rsidRPr="00E16B80">
        <w:t xml:space="preserve"> felügyelete alatt formálódik egy olyan szerveződés, amiről az Öreg Hölgyet és Olcottot kivéve a Társulat egyetlen tagja sem tud; még Olcott is csak annyit, hogy folynak az előkészületek, és ezekkel kapcsolatban hébe-hóba végrehajt egy-egy tőlem kapott utasítást. Az általam említett ciklus a mozgalom egészére értendő. </w:t>
      </w:r>
      <w:r w:rsidR="0019630F" w:rsidRPr="00E16B80">
        <w:t>N</w:t>
      </w:r>
      <w:r w:rsidR="004F2459" w:rsidRPr="00E16B80">
        <w:t xml:space="preserve">e féljen, Európa sem sikkad el közben; de talán még nem is gyanítja, </w:t>
      </w:r>
      <w:r w:rsidR="004F2459" w:rsidRPr="00E16B80">
        <w:rPr>
          <w:i/>
          <w:iCs/>
        </w:rPr>
        <w:t>miként</w:t>
      </w:r>
      <w:r w:rsidR="004F2459" w:rsidRPr="00E16B80">
        <w:t xml:space="preserve"> érik el annak a napnak a sugarai Európát. Kérdezze meg az ön Szeráfját</w:t>
      </w:r>
      <w:r w:rsidR="004F2459" w:rsidRPr="00E16B80">
        <w:rPr>
          <w:i/>
          <w:iCs/>
        </w:rPr>
        <w:t xml:space="preserve"> – </w:t>
      </w:r>
      <w:r w:rsidR="0019630F" w:rsidRPr="00E16B80">
        <w:t xml:space="preserve">kérje meg </w:t>
      </w:r>
      <w:r w:rsidR="004F2459" w:rsidRPr="00E16B80">
        <w:t xml:space="preserve">K.H-t, hogy avassa be önt ennek részleteibe. </w:t>
      </w:r>
      <w:r w:rsidR="00AF70ED" w:rsidRPr="00E16B80">
        <w:t>Massey-t és Crookes-</w:t>
      </w:r>
      <w:r w:rsidR="000C3EB8">
        <w:t>o</w:t>
      </w:r>
      <w:r w:rsidR="00AF70ED" w:rsidRPr="00E16B80">
        <w:t xml:space="preserve">t említi: hát nem emlékszik, hogy 4 évvel ezelőtt Massey-nek megvolt a lehetősége, hogy az angol mozgalom vezetője lehessen, de - ő ezt </w:t>
      </w:r>
      <w:r w:rsidR="00AF70ED" w:rsidRPr="00E16B80">
        <w:rPr>
          <w:i/>
          <w:iCs/>
        </w:rPr>
        <w:t>elhárította</w:t>
      </w:r>
      <w:r w:rsidR="00AF70ED" w:rsidRPr="00E16B80">
        <w:t>? Az általa betöltendő helyre egy a Sinai Hegyről szalajtott öreg, gyászos bálványhoz hasonlítható alakot – Wild</w:t>
      </w:r>
      <w:r w:rsidR="000A7BE5" w:rsidRPr="00E16B80">
        <w:rPr>
          <w:rStyle w:val="Lbjegyzet-hivatkozs"/>
        </w:rPr>
        <w:footnoteReference w:id="547"/>
      </w:r>
      <w:r w:rsidR="00AF70ED" w:rsidRPr="00E16B80">
        <w:t xml:space="preserve">-ot - választottak meg, aki a maga keresztény fellengzősségével és fanatizmusával teljesen </w:t>
      </w:r>
      <w:r w:rsidR="00AF70ED" w:rsidRPr="00E16B80">
        <w:rPr>
          <w:i/>
          <w:iCs/>
        </w:rPr>
        <w:t>ki is szorított minket</w:t>
      </w:r>
      <w:r w:rsidR="00AF70ED" w:rsidRPr="00E16B80">
        <w:t xml:space="preserve"> a mozgalomból. </w:t>
      </w:r>
      <w:r w:rsidR="00BA22FC" w:rsidRPr="00E16B80">
        <w:rPr>
          <w:i/>
          <w:iCs/>
        </w:rPr>
        <w:t>Chohan</w:t>
      </w:r>
      <w:r w:rsidR="00BA22FC" w:rsidRPr="00E16B80">
        <w:t xml:space="preserve">unk kategorikusan megtiltotta nekünk, hogy bármi közünk is legyen hozzá. Ezt Massey csakis </w:t>
      </w:r>
      <w:r w:rsidR="00BA22FC" w:rsidRPr="00E16B80">
        <w:rPr>
          <w:i/>
          <w:iCs/>
        </w:rPr>
        <w:t>magának</w:t>
      </w:r>
      <w:r w:rsidR="00BA22FC" w:rsidRPr="00E16B80">
        <w:t xml:space="preserve"> köszönheti, és ezt meg is mondhatja neki. Mostanra </w:t>
      </w:r>
      <w:r w:rsidR="0019630F" w:rsidRPr="00E16B80">
        <w:t xml:space="preserve">önnek </w:t>
      </w:r>
      <w:r w:rsidR="00BA22FC" w:rsidRPr="00E16B80">
        <w:t>már meg kellett volna ismernie, miként intézzük mi a dolgokat</w:t>
      </w:r>
      <w:r w:rsidR="00BA22FC" w:rsidRPr="00E16B80">
        <w:rPr>
          <w:i/>
          <w:iCs/>
        </w:rPr>
        <w:t>. Mi csak</w:t>
      </w:r>
      <w:r w:rsidR="00BA22FC" w:rsidRPr="00E16B80">
        <w:t xml:space="preserve"> </w:t>
      </w:r>
      <w:r w:rsidR="0019630F" w:rsidRPr="00E16B80">
        <w:rPr>
          <w:i/>
          <w:iCs/>
        </w:rPr>
        <w:t>javas</w:t>
      </w:r>
      <w:r w:rsidR="000C3EB8">
        <w:rPr>
          <w:i/>
          <w:iCs/>
        </w:rPr>
        <w:t>o</w:t>
      </w:r>
      <w:r w:rsidR="0019630F" w:rsidRPr="00E16B80">
        <w:rPr>
          <w:i/>
          <w:iCs/>
        </w:rPr>
        <w:t>lunk</w:t>
      </w:r>
      <w:r w:rsidR="00BA22FC" w:rsidRPr="00E16B80">
        <w:rPr>
          <w:i/>
          <w:iCs/>
        </w:rPr>
        <w:t xml:space="preserve"> </w:t>
      </w:r>
      <w:r w:rsidR="00BA22FC" w:rsidRPr="00E16B80">
        <w:t>megtenni valamit, de soha nem adjuk -</w:t>
      </w:r>
      <w:r w:rsidR="00765962" w:rsidRPr="00E16B80">
        <w:t xml:space="preserve"> </w:t>
      </w:r>
      <w:r w:rsidR="00BA22FC" w:rsidRPr="00E16B80">
        <w:rPr>
          <w:i/>
          <w:iCs/>
        </w:rPr>
        <w:t>parancsba</w:t>
      </w:r>
      <w:r w:rsidR="00BA22FC" w:rsidRPr="00E16B80">
        <w:t xml:space="preserve">. </w:t>
      </w:r>
      <w:r w:rsidR="0019630F" w:rsidRPr="00E16B80">
        <w:t>Viszont</w:t>
      </w:r>
      <w:r w:rsidR="00BA22FC" w:rsidRPr="00E16B80">
        <w:t xml:space="preserve"> </w:t>
      </w:r>
      <w:r w:rsidR="00BA22FC" w:rsidRPr="00E16B80">
        <w:rPr>
          <w:i/>
          <w:iCs/>
        </w:rPr>
        <w:t xml:space="preserve">tényleg </w:t>
      </w:r>
      <w:r w:rsidR="00BA22FC" w:rsidRPr="00E16B80">
        <w:t xml:space="preserve">befolyásoljuk az embereket. Forgassa </w:t>
      </w:r>
      <w:r w:rsidR="000C3EB8" w:rsidRPr="00E16B80">
        <w:t xml:space="preserve">csak </w:t>
      </w:r>
      <w:r w:rsidR="00BA22FC" w:rsidRPr="00E16B80">
        <w:t xml:space="preserve">fel a spiritiszta irodalmat, ha meg akar győződni erről, </w:t>
      </w:r>
      <w:r w:rsidR="0019630F" w:rsidRPr="00E16B80">
        <w:t xml:space="preserve">előre haladva </w:t>
      </w:r>
      <w:r w:rsidR="00BA22FC" w:rsidRPr="00E16B80">
        <w:t>az 1877. évig. Kutasson csak és találjon benne, ha tud, akár egyetlen szót is okkult filozófiáról, ezoterikus tanokról vagy bármi efféle dologról, amik manapság már annyira áthatj</w:t>
      </w:r>
      <w:r w:rsidR="00765962" w:rsidRPr="00E16B80">
        <w:t>ák</w:t>
      </w:r>
      <w:r w:rsidR="00BA22FC" w:rsidRPr="00E16B80">
        <w:t xml:space="preserve"> az egész spiritiszta mozgalmat. </w:t>
      </w:r>
      <w:r w:rsidR="00765962" w:rsidRPr="00E16B80">
        <w:t xml:space="preserve">Kérdezzen csak rá és érdeklődjön, vajon maga az „okkultizmus” kifejezés nem volt-e teljességgel </w:t>
      </w:r>
      <w:r w:rsidR="00765962" w:rsidRPr="00E16B80">
        <w:rPr>
          <w:i/>
          <w:iCs/>
        </w:rPr>
        <w:t>ismeretlen</w:t>
      </w:r>
      <w:r w:rsidR="00765962" w:rsidRPr="00E16B80">
        <w:t xml:space="preserve"> Amerikában</w:t>
      </w:r>
      <w:r w:rsidR="0097368C" w:rsidRPr="00E16B80">
        <w:t>?</w:t>
      </w:r>
      <w:r w:rsidR="00765962" w:rsidRPr="00E16B80">
        <w:t xml:space="preserve"> </w:t>
      </w:r>
      <w:r w:rsidR="0097368C" w:rsidRPr="00E16B80">
        <w:t>O</w:t>
      </w:r>
      <w:r w:rsidR="00765962" w:rsidRPr="00E16B80">
        <w:t xml:space="preserve">lyannyira, hogy a </w:t>
      </w:r>
      <w:r w:rsidR="0097368C" w:rsidRPr="00E16B80">
        <w:t>„</w:t>
      </w:r>
      <w:r w:rsidR="00765962" w:rsidRPr="00E16B80">
        <w:t>7-férjes Cora, a zappani nővel</w:t>
      </w:r>
      <w:r w:rsidR="0019630F" w:rsidRPr="00E16B80">
        <w:rPr>
          <w:rStyle w:val="Lbjegyzet-hivatkozs"/>
        </w:rPr>
        <w:footnoteReference w:id="548"/>
      </w:r>
      <w:r w:rsidR="0019630F" w:rsidRPr="00E16B80">
        <w:t>”</w:t>
      </w:r>
      <w:r w:rsidR="00765962" w:rsidRPr="00E16B80">
        <w:t xml:space="preserve"> és beszélő médiummal egy </w:t>
      </w:r>
      <w:r w:rsidR="00765962" w:rsidRPr="00E16B80">
        <w:rPr>
          <w:i/>
          <w:iCs/>
        </w:rPr>
        <w:t xml:space="preserve">inspirált </w:t>
      </w:r>
      <w:r w:rsidR="00765962" w:rsidRPr="00E16B80">
        <w:t xml:space="preserve">előadásában azt mondatták, hogy ezt a szót </w:t>
      </w:r>
      <w:r w:rsidR="00765962" w:rsidRPr="00E16B80">
        <w:rPr>
          <w:i/>
          <w:iCs/>
        </w:rPr>
        <w:t>teozófusok alkották</w:t>
      </w:r>
      <w:r w:rsidR="00765962" w:rsidRPr="00E16B80">
        <w:t xml:space="preserve"> meg</w:t>
      </w:r>
      <w:r w:rsidR="0097368C" w:rsidRPr="00E16B80">
        <w:t xml:space="preserve"> – a </w:t>
      </w:r>
      <w:r w:rsidR="00BB7853" w:rsidRPr="00E16B80">
        <w:t xml:space="preserve">teozófiai </w:t>
      </w:r>
      <w:r w:rsidR="0097368C" w:rsidRPr="00E16B80">
        <w:t>mozgalom akkoriban bontogatta szárnyait</w:t>
      </w:r>
      <w:r w:rsidR="00765962" w:rsidRPr="00E16B80">
        <w:t>;</w:t>
      </w:r>
      <w:r w:rsidR="0097368C" w:rsidRPr="00E16B80">
        <w:t xml:space="preserve"> továbbá korábban senki sem hallott még elementálokról vagy az „asztrális” fényről – kivéve persze a petróleum gyártókat -</w:t>
      </w:r>
      <w:r w:rsidR="00BB7853" w:rsidRPr="00E16B80">
        <w:t>,</w:t>
      </w:r>
      <w:r w:rsidR="0097368C" w:rsidRPr="00E16B80">
        <w:t xml:space="preserve"> és még folytathatnánk tovább is. Győződjön meg róla alaposan, és vesse össze mindezt a mával. </w:t>
      </w:r>
      <w:r w:rsidR="0097368C" w:rsidRPr="00E16B80">
        <w:rPr>
          <w:i/>
          <w:iCs/>
        </w:rPr>
        <w:t xml:space="preserve">Ez </w:t>
      </w:r>
      <w:r w:rsidR="0097368C" w:rsidRPr="00E16B80">
        <w:t xml:space="preserve">volt az első mozzanata a csatának, ami elkeseredett küzdelemként folytatódott egészen addig, míg az alapítók hajóra nem szálltak India felé. </w:t>
      </w:r>
      <w:r w:rsidR="0071379C" w:rsidRPr="00E16B80">
        <w:t>Edison</w:t>
      </w:r>
      <w:r w:rsidR="000C3EB8">
        <w:t>-</w:t>
      </w:r>
      <w:r w:rsidR="0071379C" w:rsidRPr="00E16B80">
        <w:t>ra</w:t>
      </w:r>
      <w:r w:rsidR="00BB7853" w:rsidRPr="00E16B80">
        <w:t>,</w:t>
      </w:r>
      <w:r w:rsidR="0071379C" w:rsidRPr="00E16B80">
        <w:t xml:space="preserve"> Crookes</w:t>
      </w:r>
      <w:r w:rsidR="00BB7853" w:rsidRPr="00E16B80">
        <w:rPr>
          <w:rStyle w:val="Lbjegyzet-hivatkozs"/>
        </w:rPr>
        <w:footnoteReference w:id="549"/>
      </w:r>
      <w:r w:rsidR="00B97CD8" w:rsidRPr="00E16B80">
        <w:t>-</w:t>
      </w:r>
      <w:r w:rsidR="0071379C" w:rsidRPr="00E16B80">
        <w:t>ra és Massey</w:t>
      </w:r>
      <w:r w:rsidR="00775C22" w:rsidRPr="00E16B80">
        <w:rPr>
          <w:rStyle w:val="Lbjegyzet-hivatkozs"/>
        </w:rPr>
        <w:footnoteReference w:id="550"/>
      </w:r>
      <w:r w:rsidR="0071379C" w:rsidRPr="00E16B80">
        <w:t>-r</w:t>
      </w:r>
      <w:r w:rsidR="000C3EB8">
        <w:t>e</w:t>
      </w:r>
      <w:r w:rsidR="0071379C" w:rsidRPr="00E16B80">
        <w:t xml:space="preserve"> mutogatni - ez afféle dicsekvésnek tűnhetne, amit soha nem lehetne bizonyítani. Ami meg Crookes</w:t>
      </w:r>
      <w:r w:rsidR="00B97CD8" w:rsidRPr="00E16B80">
        <w:t>-</w:t>
      </w:r>
      <w:r w:rsidR="0071379C" w:rsidRPr="00E16B80">
        <w:t xml:space="preserve">t illeti, vajon nem hozta a tudományt máris jóval közelebb hozzánk a „sugárzó anyag” felfedezésével? Ugyan mi más, ha nem okkult kutatás volt az, ami erre a felismerésre </w:t>
      </w:r>
      <w:r w:rsidR="0071379C" w:rsidRPr="00E16B80">
        <w:rPr>
          <w:i/>
          <w:iCs/>
        </w:rPr>
        <w:t>vezette</w:t>
      </w:r>
      <w:r w:rsidR="0071379C" w:rsidRPr="00E16B80">
        <w:t xml:space="preserve"> őt? Ön jól ismer engem és K.H-t is – buss</w:t>
      </w:r>
      <w:r w:rsidR="00775C22" w:rsidRPr="00E16B80">
        <w:rPr>
          <w:rStyle w:val="Lbjegyzet-hivatkozs"/>
        </w:rPr>
        <w:footnoteReference w:id="551"/>
      </w:r>
      <w:r w:rsidR="0071379C" w:rsidRPr="00E16B80">
        <w:t xml:space="preserve">! </w:t>
      </w:r>
      <w:r w:rsidR="00775C22" w:rsidRPr="00E16B80">
        <w:t>H</w:t>
      </w:r>
      <w:r w:rsidR="0071379C" w:rsidRPr="00E16B80">
        <w:t xml:space="preserve">át nem tud még eleget az egész Testvériségről, valamint a létezéséből következő dolgokról? </w:t>
      </w:r>
      <w:r w:rsidR="009D7A4C" w:rsidRPr="00E16B80">
        <w:t xml:space="preserve">Az Öreg </w:t>
      </w:r>
      <w:r w:rsidR="00775C22" w:rsidRPr="00E16B80">
        <w:t>h</w:t>
      </w:r>
      <w:r w:rsidR="009D7A4C" w:rsidRPr="00E16B80">
        <w:t xml:space="preserve">ölgyet azzal vádolják, hogy állításai tele vannak </w:t>
      </w:r>
      <w:r w:rsidR="009D7A4C" w:rsidRPr="00E16B80">
        <w:rPr>
          <w:i/>
          <w:iCs/>
        </w:rPr>
        <w:t>hamissággal</w:t>
      </w:r>
      <w:r w:rsidR="009D7A4C" w:rsidRPr="00E16B80">
        <w:t xml:space="preserve">, </w:t>
      </w:r>
      <w:r w:rsidR="009D7A4C" w:rsidRPr="00E16B80">
        <w:rPr>
          <w:i/>
          <w:iCs/>
        </w:rPr>
        <w:t>pontatlansággal</w:t>
      </w:r>
      <w:r w:rsidR="009D7A4C" w:rsidRPr="00E16B80">
        <w:t xml:space="preserve">. „Ne kérdezz, </w:t>
      </w:r>
      <w:r w:rsidR="00775C22" w:rsidRPr="00E16B80">
        <w:t>akkor</w:t>
      </w:r>
      <w:r w:rsidR="009D7A4C" w:rsidRPr="00E16B80">
        <w:t xml:space="preserve"> </w:t>
      </w:r>
      <w:r w:rsidR="009D7A4C" w:rsidRPr="00E16B80">
        <w:rPr>
          <w:i/>
          <w:iCs/>
        </w:rPr>
        <w:t>nem kapsz hazug</w:t>
      </w:r>
      <w:r w:rsidR="009D7A4C" w:rsidRPr="00E16B80">
        <w:t xml:space="preserve"> válaszokat.” </w:t>
      </w:r>
      <w:r w:rsidR="009D7A4C" w:rsidRPr="00E16B80">
        <w:rPr>
          <w:i/>
          <w:iCs/>
        </w:rPr>
        <w:t>Tiltott</w:t>
      </w:r>
      <w:r w:rsidR="009D7A4C" w:rsidRPr="00E16B80">
        <w:t xml:space="preserve"> dolog </w:t>
      </w:r>
      <w:r w:rsidR="009D7A4C" w:rsidRPr="00E16B80">
        <w:lastRenderedPageBreak/>
        <w:t>számára elmondani, amit tud. És ha cafatokra tépnék, akkor sem tenné</w:t>
      </w:r>
      <w:r w:rsidR="000416FE" w:rsidRPr="00E16B80">
        <w:t xml:space="preserve"> meg</w:t>
      </w:r>
      <w:r w:rsidR="009D7A4C" w:rsidRPr="00E16B80">
        <w:t xml:space="preserve">. </w:t>
      </w:r>
      <w:r w:rsidR="000416FE" w:rsidRPr="00E16B80">
        <w:t>Mi több</w:t>
      </w:r>
      <w:r w:rsidR="009D7A4C" w:rsidRPr="00E16B80">
        <w:t xml:space="preserve">, azt </w:t>
      </w:r>
      <w:r w:rsidR="000416FE" w:rsidRPr="00E16B80">
        <w:t>is</w:t>
      </w:r>
      <w:r w:rsidR="009D7A4C" w:rsidRPr="00E16B80">
        <w:t xml:space="preserve"> utasítás</w:t>
      </w:r>
      <w:r w:rsidR="000416FE" w:rsidRPr="00E16B80">
        <w:t>ba</w:t>
      </w:r>
      <w:r w:rsidR="009D7A4C" w:rsidRPr="00E16B80">
        <w:t xml:space="preserve"> kapta, hogy </w:t>
      </w:r>
      <w:r w:rsidR="009D7A4C" w:rsidRPr="00E16B80">
        <w:rPr>
          <w:i/>
          <w:iCs/>
        </w:rPr>
        <w:t>szükség esetén</w:t>
      </w:r>
      <w:r w:rsidR="009D7A4C" w:rsidRPr="00E16B80">
        <w:t xml:space="preserve"> </w:t>
      </w:r>
      <w:r w:rsidR="009D7A4C" w:rsidRPr="00E16B80">
        <w:rPr>
          <w:i/>
          <w:iCs/>
        </w:rPr>
        <w:t>vezesse félre</w:t>
      </w:r>
      <w:r w:rsidR="009D7A4C" w:rsidRPr="00E16B80">
        <w:t xml:space="preserve"> az </w:t>
      </w:r>
      <w:r w:rsidR="009D7A4C" w:rsidRPr="00E16B80">
        <w:rPr>
          <w:i/>
          <w:iCs/>
        </w:rPr>
        <w:t>embereket</w:t>
      </w:r>
      <w:r w:rsidR="009D7A4C" w:rsidRPr="00E16B80">
        <w:t xml:space="preserve">; és ha született </w:t>
      </w:r>
      <w:r w:rsidR="009D7A4C" w:rsidRPr="00E16B80">
        <w:rPr>
          <w:i/>
          <w:iCs/>
        </w:rPr>
        <w:t>hazudozó</w:t>
      </w:r>
      <w:r w:rsidR="009D7A4C" w:rsidRPr="00E16B80">
        <w:t xml:space="preserve"> lenne, mostanra már sokkal boldogabban, közmegbecsülésnek örvendve élhetne. Csak hát épp itt van a kutya elásva, </w:t>
      </w:r>
      <w:r w:rsidR="009D7A4C" w:rsidRPr="00E16B80">
        <w:rPr>
          <w:i/>
          <w:iCs/>
        </w:rPr>
        <w:t>Sahib</w:t>
      </w:r>
      <w:r w:rsidR="009D7A4C" w:rsidRPr="00E16B80">
        <w:t xml:space="preserve">. </w:t>
      </w:r>
      <w:r w:rsidR="00775C22" w:rsidRPr="00E16B80">
        <w:rPr>
          <w:i/>
          <w:iCs/>
        </w:rPr>
        <w:t>T</w:t>
      </w:r>
      <w:r w:rsidR="009D7A4C" w:rsidRPr="00E16B80">
        <w:rPr>
          <w:i/>
          <w:iCs/>
        </w:rPr>
        <w:t>úlzottan</w:t>
      </w:r>
      <w:r w:rsidR="009D7A4C" w:rsidRPr="00E16B80">
        <w:t xml:space="preserve"> is </w:t>
      </w:r>
      <w:r w:rsidR="009D7A4C" w:rsidRPr="00E16B80">
        <w:rPr>
          <w:i/>
          <w:iCs/>
        </w:rPr>
        <w:t>igazmondó</w:t>
      </w:r>
      <w:r w:rsidR="009D7A4C" w:rsidRPr="00E16B80">
        <w:t xml:space="preserve"> és </w:t>
      </w:r>
      <w:r w:rsidR="009D7A4C" w:rsidRPr="00E16B80">
        <w:rPr>
          <w:i/>
          <w:iCs/>
        </w:rPr>
        <w:t>szókimondó</w:t>
      </w:r>
      <w:r w:rsidR="009D7A4C" w:rsidRPr="00E16B80">
        <w:t xml:space="preserve"> ember</w:t>
      </w:r>
      <w:r w:rsidR="00775C22" w:rsidRPr="00E16B80">
        <w:t xml:space="preserve"> ő</w:t>
      </w:r>
      <w:r w:rsidR="009D7A4C" w:rsidRPr="00E16B80">
        <w:t xml:space="preserve">, </w:t>
      </w:r>
      <w:r w:rsidR="009D7A4C" w:rsidRPr="00E16B80">
        <w:rPr>
          <w:i/>
          <w:iCs/>
        </w:rPr>
        <w:t>túlságosan</w:t>
      </w:r>
      <w:r w:rsidR="009D7A4C" w:rsidRPr="00E16B80">
        <w:t xml:space="preserve"> is </w:t>
      </w:r>
      <w:r w:rsidR="009D7A4C" w:rsidRPr="00E16B80">
        <w:rPr>
          <w:i/>
          <w:iCs/>
        </w:rPr>
        <w:t>képtelen az alakoskodásra.</w:t>
      </w:r>
      <w:r w:rsidR="009D7A4C" w:rsidRPr="00E16B80">
        <w:t xml:space="preserve"> </w:t>
      </w:r>
      <w:r w:rsidR="001B249F" w:rsidRPr="00E16B80">
        <w:t xml:space="preserve">Ezért aztán napról napra keresztre feszítik. </w:t>
      </w:r>
      <w:r w:rsidR="00B21F19" w:rsidRPr="00E16B80">
        <w:t>Próbáljon meg nem elhamarkodottan ítélkezni, tisztelt uram. A világ nem egyetlen nap alatt lett olyan, amilyen ma; ahogy a jak farka sem egy év alatt nő meg. Hadd kövesse az evolúció a maga természetes menetrendjét – mert abbéli igyekezetünkben, hogy eltérítsük, a végén állítólagos vezetésünkkel még szörnyet fog szülni. Massey azt mondja, Indiába jön – nem így van? És</w:t>
      </w:r>
      <w:r w:rsidR="00E0239F" w:rsidRPr="00E16B80">
        <w:t xml:space="preserve"> mi van,</w:t>
      </w:r>
      <w:r w:rsidR="00B21F19" w:rsidRPr="00E16B80">
        <w:t xml:space="preserve"> ha feltételezzük, hogy idejövetelét követően azt teszi, ami helyes, majd a szükséges önfegyelmező képzés</w:t>
      </w:r>
      <w:r w:rsidR="00E0239F" w:rsidRPr="00E16B80">
        <w:t xml:space="preserve"> végeztével visszaküldik őt egy üzenettel? Vagy ha Crookes-nál meg Edisonnál még más felfedezések is várnak a sorukra? Így hát én azt mondom, „Várjunk”. Ki tudja, </w:t>
      </w:r>
      <w:r w:rsidR="00775C22" w:rsidRPr="00E16B80">
        <w:t>mi lesz majd</w:t>
      </w:r>
      <w:r w:rsidR="00E0239F" w:rsidRPr="00E16B80">
        <w:t xml:space="preserve"> novemberre? </w:t>
      </w:r>
      <w:r w:rsidR="00CF01FB" w:rsidRPr="00E16B80">
        <w:t>Meglehet,</w:t>
      </w:r>
      <w:r w:rsidR="00E0239F" w:rsidRPr="00E16B80">
        <w:t xml:space="preserve"> attól tart, a helyzet majd indokolni fogja, hogy beváltsuk az „ajtó bezárásával” való „fenyegetődzésünket”, ám a dolog a mi számunkra </w:t>
      </w:r>
      <w:r w:rsidR="00CF01FB" w:rsidRPr="00E16B80">
        <w:t xml:space="preserve">már </w:t>
      </w:r>
      <w:r w:rsidR="00E0239F" w:rsidRPr="00E16B80">
        <w:t xml:space="preserve">egészen másként festhet. Csak tegyük meg mindannyian, ami tőlünk telik. Vannak a 7, 11, 21, 77, 107, 700, 11 000, 21 000 stb. számokkal leírható ciklusok is. </w:t>
      </w:r>
      <w:r w:rsidR="00CF01FB" w:rsidRPr="00E16B80">
        <w:t>Aztán</w:t>
      </w:r>
      <w:r w:rsidR="00E0239F" w:rsidRPr="00E16B80">
        <w:t xml:space="preserve"> </w:t>
      </w:r>
      <w:r w:rsidR="00B97CD8" w:rsidRPr="00E16B80">
        <w:t xml:space="preserve">sok kis ciklus egy naggyá adódik össze, és így tovább. Várja ki a megfelelő időt, </w:t>
      </w:r>
      <w:r w:rsidR="00B97CD8" w:rsidRPr="00E16B80">
        <w:rPr>
          <w:i/>
          <w:iCs/>
        </w:rPr>
        <w:t xml:space="preserve">a feljegyzések könyvében mindennek nyoma marad. </w:t>
      </w:r>
      <w:r w:rsidR="006B183F" w:rsidRPr="00E16B80">
        <w:t xml:space="preserve">De legyen nagyon óvatos: a </w:t>
      </w:r>
      <w:r w:rsidR="006B183F" w:rsidRPr="00E16B80">
        <w:rPr>
          <w:i/>
          <w:iCs/>
        </w:rPr>
        <w:t>Dugpa</w:t>
      </w:r>
      <w:r w:rsidR="00CF01FB" w:rsidRPr="00E16B80">
        <w:rPr>
          <w:rStyle w:val="Lbjegyzet-hivatkozs"/>
          <w:i/>
          <w:iCs/>
        </w:rPr>
        <w:footnoteReference w:id="552"/>
      </w:r>
      <w:r w:rsidR="006B183F" w:rsidRPr="00E16B80">
        <w:t xml:space="preserve">-k és </w:t>
      </w:r>
      <w:r w:rsidR="006B183F" w:rsidRPr="00E16B80">
        <w:rPr>
          <w:i/>
          <w:iCs/>
        </w:rPr>
        <w:t>Gelupka</w:t>
      </w:r>
      <w:r w:rsidR="00CF01FB" w:rsidRPr="00E16B80">
        <w:rPr>
          <w:rStyle w:val="Lbjegyzet-hivatkozs"/>
          <w:i/>
          <w:iCs/>
        </w:rPr>
        <w:footnoteReference w:id="553"/>
      </w:r>
      <w:r w:rsidR="006B183F" w:rsidRPr="00E16B80">
        <w:t xml:space="preserve">-k nem csak Tibetben harcolnak – csak vessen egy pillantást a ténykedésükre Angliában az „Okkultisták és </w:t>
      </w:r>
      <w:r w:rsidR="006B183F" w:rsidRPr="00E16B80">
        <w:rPr>
          <w:i/>
          <w:iCs/>
        </w:rPr>
        <w:t>tisztánlátók</w:t>
      </w:r>
      <w:r w:rsidR="006B183F" w:rsidRPr="00E16B80">
        <w:t>” kör</w:t>
      </w:r>
      <w:r w:rsidR="00B844B5" w:rsidRPr="00E16B80">
        <w:t>ei</w:t>
      </w:r>
      <w:r w:rsidR="006B183F" w:rsidRPr="00E16B80">
        <w:t>ben</w:t>
      </w:r>
      <w:r w:rsidR="00B844B5" w:rsidRPr="00E16B80">
        <w:t>! Figyelje csak meg – az ön ismerőse, Wallace</w:t>
      </w:r>
      <w:r w:rsidR="00621545" w:rsidRPr="00E16B80">
        <w:rPr>
          <w:rStyle w:val="Lbjegyzet-hivatkozs"/>
        </w:rPr>
        <w:footnoteReference w:id="554"/>
      </w:r>
      <w:r w:rsidR="00B844B5" w:rsidRPr="00E16B80">
        <w:t xml:space="preserve"> úgy prédikál, mint egy igazi „balkéz felőli” „Főpap” a „lélek és a szellem egyesüléséről”. Ezzel az eredeti, igaz tant a feje tetejére állítva azt próbálja bizonygatni, hogy minden </w:t>
      </w:r>
      <w:r w:rsidR="00B844B5" w:rsidRPr="00E16B80">
        <w:rPr>
          <w:i/>
          <w:iCs/>
        </w:rPr>
        <w:t>hivatalban levő</w:t>
      </w:r>
      <w:r w:rsidR="00B844B5" w:rsidRPr="00E16B80">
        <w:t xml:space="preserve"> </w:t>
      </w:r>
      <w:r w:rsidR="00B844B5" w:rsidRPr="00E16B80">
        <w:rPr>
          <w:i/>
          <w:iCs/>
        </w:rPr>
        <w:t xml:space="preserve">Főpap </w:t>
      </w:r>
      <w:r w:rsidR="00B844B5" w:rsidRPr="00E16B80">
        <w:t>szükségképpen legalább is spirituálisan házas ember, ha már valami oknál fogva fizikai szinten nem lehet az, hiszen azzal Isten és az Ördög házasságtörő kapcsolatát valósítaná meg</w:t>
      </w:r>
      <w:r w:rsidR="002106AD" w:rsidRPr="00E16B80">
        <w:t>!</w:t>
      </w:r>
      <w:r w:rsidR="00B844B5" w:rsidRPr="00E16B80">
        <w:t xml:space="preserve"> Én mondom, a Csalók már ott vannak</w:t>
      </w:r>
      <w:r w:rsidR="00247F60" w:rsidRPr="00E16B80">
        <w:t xml:space="preserve">, és ártó tevékenységük mindenhol az utunkban </w:t>
      </w:r>
      <w:r w:rsidR="002106AD" w:rsidRPr="00E16B80">
        <w:t>kerül</w:t>
      </w:r>
      <w:r w:rsidR="00247F60" w:rsidRPr="00E16B80">
        <w:t xml:space="preserve">. Ne tekintse ezt képletes figyelmeztetésnek, mert ez valós tény, ami egy napon majd nagyon is nyilvánvalóvá válhat az ön számára. </w:t>
      </w:r>
    </w:p>
    <w:p w14:paraId="42E33A62" w14:textId="4BB5404E" w:rsidR="00247F60" w:rsidRPr="00E16B80" w:rsidRDefault="00247F60" w:rsidP="00457699">
      <w:r w:rsidRPr="00E16B80">
        <w:t xml:space="preserve">Semmi értelme többet mondani Olcott különcségéről, </w:t>
      </w:r>
      <w:r w:rsidR="002106AD" w:rsidRPr="00E16B80">
        <w:t>vagy</w:t>
      </w:r>
      <w:r w:rsidRPr="00E16B80">
        <w:t xml:space="preserve"> arról, hogy Amerika nem ér fel Angliához. Mindazt, ami </w:t>
      </w:r>
      <w:r w:rsidRPr="00E16B80">
        <w:rPr>
          <w:i/>
          <w:iCs/>
        </w:rPr>
        <w:t xml:space="preserve">valóság </w:t>
      </w:r>
      <w:r w:rsidRPr="00E16B80">
        <w:t xml:space="preserve">az ön összefoglalójában, elismerjük és már régóta tisztában vagyunk vele. De azt már nem veszi észre, hogy mennyi ebből az, ami csupán felszínes előfeltételezésből ered, ami </w:t>
      </w:r>
      <w:r w:rsidR="002C4E08" w:rsidRPr="00E16B80">
        <w:t xml:space="preserve">úgy vetít ön elé egy hamis képet, mint a mély víz felszínén elterülő, tükröző olajfilm. Ügyeljen a gondolataira, mert a végén még </w:t>
      </w:r>
      <w:r w:rsidR="002C4E08" w:rsidRPr="00E16B80">
        <w:rPr>
          <w:i/>
          <w:iCs/>
        </w:rPr>
        <w:t>ön</w:t>
      </w:r>
      <w:r w:rsidR="002C4E08" w:rsidRPr="00E16B80">
        <w:t xml:space="preserve"> találhatja magát Olcott </w:t>
      </w:r>
      <w:r w:rsidR="002106AD" w:rsidRPr="00E16B80">
        <w:t>hely</w:t>
      </w:r>
      <w:r w:rsidR="002C4E08" w:rsidRPr="00E16B80">
        <w:t xml:space="preserve">ében, miután őt a mieink egyikeként magunkhoz vesszük – tekintve, hogy ez a vágya </w:t>
      </w:r>
      <w:r w:rsidR="002C4E08" w:rsidRPr="00E16B80">
        <w:lastRenderedPageBreak/>
        <w:t>már évek óta. A mártíromság szép és nemes dolog annak, aki kívülről nézi és kritizálhatja azt, de megélni már sokkal nehezebb. A Föld nem hordott a hátán még nőt, aki annyi igazságtalan támadást szenvedett volna el, mint H.B</w:t>
      </w:r>
      <w:r w:rsidR="002106AD" w:rsidRPr="00E16B80">
        <w:rPr>
          <w:rStyle w:val="Lbjegyzet-hivatkozs"/>
        </w:rPr>
        <w:footnoteReference w:id="555"/>
      </w:r>
      <w:r w:rsidR="002C4E08" w:rsidRPr="00E16B80">
        <w:t>. Csak vess</w:t>
      </w:r>
      <w:r w:rsidR="00D9218A" w:rsidRPr="00E16B80">
        <w:t>en</w:t>
      </w:r>
      <w:r w:rsidR="002C4E08" w:rsidRPr="00E16B80">
        <w:t xml:space="preserve"> egy pillantást a hírhedt levélre, amit Angliából küldtek neki közzétételre, </w:t>
      </w:r>
      <w:r w:rsidR="00201224" w:rsidRPr="00E16B80">
        <w:t>amiben</w:t>
      </w:r>
      <w:r w:rsidR="002C4E08" w:rsidRPr="00E16B80">
        <w:t xml:space="preserve"> </w:t>
      </w:r>
      <w:r w:rsidR="00D9218A" w:rsidRPr="00E16B80">
        <w:t>őt, minket és a Társulatot gyaláz</w:t>
      </w:r>
      <w:r w:rsidR="00201224" w:rsidRPr="00E16B80">
        <w:t xml:space="preserve">zák. </w:t>
      </w:r>
      <w:r w:rsidR="00D9218A" w:rsidRPr="00E16B80">
        <w:t xml:space="preserve"> Lehet, hogy méltóságon alulinak fogja találni, hogy ilyesmivel foglalkozzon. De a</w:t>
      </w:r>
      <w:r w:rsidR="00201224" w:rsidRPr="00E16B80">
        <w:t xml:space="preserve"> a </w:t>
      </w:r>
      <w:r w:rsidR="00201224" w:rsidRPr="00E16B80">
        <w:rPr>
          <w:i/>
          <w:iCs/>
        </w:rPr>
        <w:t>Supplement</w:t>
      </w:r>
      <w:r w:rsidR="00201224" w:rsidRPr="00E16B80">
        <w:t xml:space="preserve"> fejezetben az</w:t>
      </w:r>
      <w:r w:rsidR="00D9218A" w:rsidRPr="00E16B80">
        <w:t xml:space="preserve"> „</w:t>
      </w:r>
      <w:r w:rsidR="00D9218A" w:rsidRPr="00E16B80">
        <w:rPr>
          <w:i/>
          <w:iCs/>
        </w:rPr>
        <w:t>Answers to Correspondents</w:t>
      </w:r>
      <w:r w:rsidR="00201224" w:rsidRPr="00E16B80">
        <w:rPr>
          <w:rStyle w:val="Lbjegyzet-hivatkozs"/>
          <w:i/>
          <w:iCs/>
        </w:rPr>
        <w:footnoteReference w:id="556"/>
      </w:r>
      <w:r w:rsidR="00D9218A" w:rsidRPr="00E16B80">
        <w:t xml:space="preserve">” című írás </w:t>
      </w:r>
      <w:r w:rsidR="00D9218A" w:rsidRPr="00E16B80">
        <w:rPr>
          <w:i/>
          <w:iCs/>
        </w:rPr>
        <w:t xml:space="preserve">tőlem </w:t>
      </w:r>
      <w:r w:rsidR="00D9218A" w:rsidRPr="00E16B80">
        <w:t xml:space="preserve">ered. Vagyis ne vádolja őt. Kíváncsian várom őszinte véleményét </w:t>
      </w:r>
      <w:r w:rsidR="00201224" w:rsidRPr="00E16B80">
        <w:t>róla</w:t>
      </w:r>
      <w:r w:rsidR="00D9218A" w:rsidRPr="00E16B80">
        <w:t xml:space="preserve">. Még talán azt is gondolhatja, hogy az Öreg </w:t>
      </w:r>
      <w:r w:rsidR="005048BB" w:rsidRPr="00E16B80">
        <w:t>h</w:t>
      </w:r>
      <w:r w:rsidR="00D9218A" w:rsidRPr="00E16B80">
        <w:t xml:space="preserve">ölgy maga jobban megírhatta volna. </w:t>
      </w:r>
    </w:p>
    <w:p w14:paraId="5F45E052" w14:textId="13F2E103" w:rsidR="00D9218A" w:rsidRPr="00E16B80" w:rsidRDefault="00D9218A" w:rsidP="00D9218A">
      <w:pPr>
        <w:jc w:val="right"/>
      </w:pPr>
      <w:r w:rsidRPr="00E16B80">
        <w:t>M.</w:t>
      </w:r>
    </w:p>
    <w:p w14:paraId="243AA585" w14:textId="77777777" w:rsidR="00484EC9" w:rsidRPr="00E16B80" w:rsidRDefault="00484EC9" w:rsidP="00194807"/>
    <w:p w14:paraId="754007B2" w14:textId="0413E4FB" w:rsidR="00521363" w:rsidRPr="00E16B80" w:rsidRDefault="00521363" w:rsidP="00521363">
      <w:pPr>
        <w:pStyle w:val="Cmsor2"/>
      </w:pPr>
      <w:bookmarkStart w:id="218" w:name="_Ref223795685"/>
      <w:bookmarkStart w:id="219" w:name="_Toc228208956"/>
      <w:r w:rsidRPr="00E16B80">
        <w:t>XLVIII. Levél</w:t>
      </w:r>
      <w:bookmarkEnd w:id="218"/>
      <w:bookmarkEnd w:id="219"/>
    </w:p>
    <w:p w14:paraId="72452451" w14:textId="4E31BD98" w:rsidR="00521363" w:rsidRPr="00E16B80" w:rsidRDefault="008566E4" w:rsidP="00DF59DA">
      <w:pPr>
        <w:pStyle w:val="Magy-ered"/>
      </w:pPr>
      <w:r w:rsidRPr="00E16B80">
        <w:t xml:space="preserve">Kézhez véve: Allahabad, 1883. március 3-án. </w:t>
      </w:r>
    </w:p>
    <w:p w14:paraId="2A7805BF" w14:textId="3565EFC1" w:rsidR="008B2DD8" w:rsidRDefault="00DF59DA" w:rsidP="00DF59DA">
      <w:pPr>
        <w:pStyle w:val="Magy-ford"/>
      </w:pPr>
      <w:r w:rsidRPr="00E16B80">
        <w:t>Ezt a</w:t>
      </w:r>
      <w:r w:rsidR="008566E4" w:rsidRPr="00E16B80">
        <w:t xml:space="preserve"> levelet K.H. Mester írta Sinnett úrnak</w:t>
      </w:r>
      <w:r w:rsidR="00023F7A" w:rsidRPr="00E16B80">
        <w:t xml:space="preserve">, </w:t>
      </w:r>
      <w:r w:rsidR="008B2DD8">
        <w:t xml:space="preserve">aki Allahabadban, 1882. március 3-án kapta kézhez. Azt nem tudjuk, milyen úton jutott el hozzá. </w:t>
      </w:r>
    </w:p>
    <w:p w14:paraId="64FAEAE6" w14:textId="2152E01E" w:rsidR="008566E4" w:rsidRPr="00E16B80" w:rsidRDefault="008B2DD8" w:rsidP="00DF59DA">
      <w:pPr>
        <w:pStyle w:val="Magy-ford"/>
      </w:pPr>
      <w:r>
        <w:t xml:space="preserve">A levél </w:t>
      </w:r>
      <w:r w:rsidR="00023F7A" w:rsidRPr="00E16B80">
        <w:t>egy része sajnos elveszett (a megfelelő helyen a szerkesztő jelzi is ezt)</w:t>
      </w:r>
      <w:r w:rsidR="008566E4" w:rsidRPr="00E16B80">
        <w:t xml:space="preserve">. </w:t>
      </w:r>
      <w:r w:rsidR="000D50F1" w:rsidRPr="00E16B80">
        <w:t xml:space="preserve">Megjegyzendő, hogy a </w:t>
      </w:r>
      <w:r w:rsidR="00DF59DA" w:rsidRPr="00E16B80">
        <w:fldChar w:fldCharType="begin"/>
      </w:r>
      <w:r w:rsidR="00DF59DA" w:rsidRPr="00E16B80">
        <w:instrText xml:space="preserve"> REF _Ref215998467 \h </w:instrText>
      </w:r>
      <w:r w:rsidR="00DF59DA" w:rsidRPr="00E16B80">
        <w:fldChar w:fldCharType="separate"/>
      </w:r>
      <w:r w:rsidR="00F306D5" w:rsidRPr="00E16B80">
        <w:t>XC. Levél</w:t>
      </w:r>
      <w:r w:rsidR="00DF59DA" w:rsidRPr="00E16B80">
        <w:fldChar w:fldCharType="end"/>
      </w:r>
      <w:r w:rsidR="00DF59DA" w:rsidRPr="00E16B80">
        <w:t>ben</w:t>
      </w:r>
      <w:r w:rsidR="000D50F1" w:rsidRPr="00E16B80">
        <w:t xml:space="preserve"> van egy </w:t>
      </w:r>
      <w:r w:rsidR="00B3003B" w:rsidRPr="00E16B80">
        <w:t>részlet K.H Mester</w:t>
      </w:r>
      <w:r w:rsidR="00DF59DA" w:rsidRPr="00E16B80">
        <w:t xml:space="preserve"> </w:t>
      </w:r>
      <w:r w:rsidR="00B3003B" w:rsidRPr="00E16B80">
        <w:t>megjegyzése</w:t>
      </w:r>
      <w:r w:rsidR="00DF59DA" w:rsidRPr="00E16B80">
        <w:t>i</w:t>
      </w:r>
      <w:r w:rsidR="00B3003B" w:rsidRPr="00E16B80">
        <w:t xml:space="preserve"> között, ami így szól: „A levelem magánjellegű. Felhasználhatod az érveimet, de nem hivatkozhatsz rám.” Ez az a levél, amire </w:t>
      </w:r>
      <w:r w:rsidR="007524E2" w:rsidRPr="00E16B80">
        <w:t>o</w:t>
      </w:r>
      <w:r w:rsidR="00B3003B" w:rsidRPr="00E16B80">
        <w:t xml:space="preserve">tt utal. Bár a XC. levél 1881. november végén íródott, de </w:t>
      </w:r>
      <w:r w:rsidR="00DF59DA" w:rsidRPr="00E16B80">
        <w:t xml:space="preserve">csak </w:t>
      </w:r>
      <w:r w:rsidR="00B3003B" w:rsidRPr="00E16B80">
        <w:t xml:space="preserve">valamikor 1882. januárjában juthatott el </w:t>
      </w:r>
      <w:r>
        <w:t>a címzetthez</w:t>
      </w:r>
      <w:r w:rsidR="00B3003B" w:rsidRPr="00E16B80">
        <w:t xml:space="preserve">, mert akkoriban nagyjából ennyi időbe telt postai küldeményeket Angliából Indiába eljuttatni. </w:t>
      </w:r>
      <w:r w:rsidR="00DF59DA" w:rsidRPr="00E16B80">
        <w:t>És a</w:t>
      </w:r>
      <w:r w:rsidR="00B3003B" w:rsidRPr="00E16B80">
        <w:t xml:space="preserve"> XC. levél </w:t>
      </w:r>
      <w:r w:rsidR="00DF59DA" w:rsidRPr="00E16B80">
        <w:t xml:space="preserve">vélhető </w:t>
      </w:r>
      <w:r w:rsidR="00B3003B" w:rsidRPr="00E16B80">
        <w:t>érkezés</w:t>
      </w:r>
      <w:r w:rsidR="00DF59DA" w:rsidRPr="00E16B80">
        <w:t>étől</w:t>
      </w:r>
      <w:r w:rsidR="00B3003B" w:rsidRPr="00E16B80">
        <w:t xml:space="preserve"> a jelenlegi, XCVIII. levél Sinnett úrhoz eljutás</w:t>
      </w:r>
      <w:r w:rsidR="00DF59DA" w:rsidRPr="00E16B80">
        <w:t>áig</w:t>
      </w:r>
      <w:r w:rsidR="00B3003B" w:rsidRPr="00E16B80">
        <w:t xml:space="preserve"> eltelt idő, </w:t>
      </w:r>
      <w:r w:rsidR="00DF59DA" w:rsidRPr="00E16B80">
        <w:t>továbbá</w:t>
      </w:r>
      <w:r w:rsidR="00B3003B" w:rsidRPr="00E16B80">
        <w:t xml:space="preserve"> </w:t>
      </w:r>
      <w:r w:rsidR="00DF59DA" w:rsidRPr="00E16B80">
        <w:t>e</w:t>
      </w:r>
      <w:r w:rsidR="00B3003B" w:rsidRPr="00E16B80">
        <w:t xml:space="preserve"> levél terjedelme is arra enged következtetni, hogy a Mester ezt számos kisebb részletben</w:t>
      </w:r>
      <w:r w:rsidR="00DF59DA" w:rsidRPr="00E16B80">
        <w:t>, hosszabb idő alatt</w:t>
      </w:r>
      <w:r w:rsidR="00B3003B" w:rsidRPr="00E16B80">
        <w:t xml:space="preserve"> írhatta meg. </w:t>
      </w:r>
      <w:r w:rsidR="00B170E8" w:rsidRPr="00E16B80">
        <w:t>(</w:t>
      </w:r>
      <w:r w:rsidR="00B170E8" w:rsidRPr="00E16B80">
        <w:rPr>
          <w:i/>
        </w:rPr>
        <w:t>A ford.</w:t>
      </w:r>
      <w:r w:rsidR="00B170E8" w:rsidRPr="00E16B80">
        <w:t>)</w:t>
      </w:r>
    </w:p>
    <w:p w14:paraId="33AF29E6" w14:textId="77777777" w:rsidR="0013596B" w:rsidRPr="00E16B80" w:rsidRDefault="0013596B" w:rsidP="00194807"/>
    <w:p w14:paraId="6E993211" w14:textId="3F613E08" w:rsidR="00F20EA2" w:rsidRPr="00E16B80" w:rsidRDefault="002D0CF5" w:rsidP="00F20EA2">
      <w:r w:rsidRPr="00E16B80">
        <w:t xml:space="preserve">Drága barátom, „tudom” – hogyne tudnám. </w:t>
      </w:r>
      <w:r w:rsidR="00E712BF" w:rsidRPr="00E16B80">
        <w:t xml:space="preserve">És </w:t>
      </w:r>
      <w:r w:rsidR="00E712BF" w:rsidRPr="00E16B80">
        <w:rPr>
          <w:i/>
          <w:iCs/>
        </w:rPr>
        <w:t>tudván</w:t>
      </w:r>
      <w:r w:rsidR="00E712BF" w:rsidRPr="00E16B80">
        <w:t xml:space="preserve"> </w:t>
      </w:r>
      <w:r w:rsidR="002741C8">
        <w:t>a</w:t>
      </w:r>
      <w:r w:rsidR="00E712BF" w:rsidRPr="00E16B80">
        <w:t xml:space="preserve">nélkül, hogy elmondanád nekem - ha lenne jogom befolyásolni téged bármilyen irányban -, boldogan mondanám azt, hogy „ezt a tudást egy napon meg fogod osztani velem”. Hogy mikor és hol – „azt nem az én dolgom elmondani, és nem is dolgom tudni róla”, hiszen neked – mi több, </w:t>
      </w:r>
      <w:r w:rsidR="00E712BF" w:rsidRPr="00E16B80">
        <w:rPr>
          <w:i/>
          <w:iCs/>
        </w:rPr>
        <w:t>csakis</w:t>
      </w:r>
      <w:r w:rsidR="00E712BF" w:rsidRPr="00E16B80">
        <w:t xml:space="preserve"> neked – kell szőnöd sorsod fonalát. Lehet, hogy hamarosan, vagy talán - sohasem: de miért lennél reményvesztett, vagy akár csak kételyektől gyötört? Hidd el nekem: még taposhatjuk együtt azt a fáradságos ösvényt. Még mindig összefuthatunk: </w:t>
      </w:r>
      <w:r w:rsidR="00E011F9" w:rsidRPr="00E16B80">
        <w:t xml:space="preserve">de ha így is lesz, annak csakis azt az utat követve, azon okkult szabályok </w:t>
      </w:r>
      <w:r w:rsidR="001038D5">
        <w:rPr>
          <w:i/>
          <w:iCs/>
        </w:rPr>
        <w:t>A</w:t>
      </w:r>
      <w:r w:rsidR="00E011F9" w:rsidRPr="00E16B80">
        <w:rPr>
          <w:i/>
          <w:iCs/>
        </w:rPr>
        <w:t>damantin</w:t>
      </w:r>
      <w:r w:rsidR="00B170E8" w:rsidRPr="00E16B80">
        <w:rPr>
          <w:rStyle w:val="Lbjegyzet-hivatkozs"/>
          <w:i/>
          <w:iCs/>
        </w:rPr>
        <w:footnoteReference w:id="557"/>
      </w:r>
      <w:r w:rsidR="00E011F9" w:rsidRPr="00E16B80">
        <w:rPr>
          <w:i/>
          <w:iCs/>
        </w:rPr>
        <w:t xml:space="preserve"> szikláival övezett csapáson járva</w:t>
      </w:r>
      <w:r w:rsidR="00E011F9" w:rsidRPr="00E16B80">
        <w:t xml:space="preserve"> kell megtörténnie</w:t>
      </w:r>
      <w:r w:rsidR="00E011F9" w:rsidRPr="00E16B80">
        <w:rPr>
          <w:i/>
          <w:iCs/>
        </w:rPr>
        <w:t xml:space="preserve">, </w:t>
      </w:r>
      <w:r w:rsidR="00E011F9" w:rsidRPr="00E16B80">
        <w:t>soha nem arról letérve, bármilyen keserű panaszok hagyják is el ajkunkat közben. Nem, mi soha nem járhatunk – még kéz a kézben sem – azon a széles, kitaposott, zsúfolt úton</w:t>
      </w:r>
      <w:r w:rsidR="00CB40F8" w:rsidRPr="00E16B80">
        <w:t>,</w:t>
      </w:r>
      <w:r w:rsidR="00E011F9" w:rsidRPr="00E16B80">
        <w:t xml:space="preserve"> ahol spiritiszták, misztikusok, próféták és látnokok </w:t>
      </w:r>
      <w:r w:rsidR="00CB40F8" w:rsidRPr="00E16B80">
        <w:t>napjainkban egymást tapossák</w:t>
      </w:r>
      <w:r w:rsidR="00E011F9" w:rsidRPr="00E16B80">
        <w:t xml:space="preserve">, és ami eközben körül öleli </w:t>
      </w:r>
      <w:r w:rsidR="00E011F9" w:rsidRPr="00E16B80">
        <w:lastRenderedPageBreak/>
        <w:t xml:space="preserve">őket. </w:t>
      </w:r>
      <w:r w:rsidR="00CB40F8" w:rsidRPr="00E16B80">
        <w:t xml:space="preserve">Bizony-bizony, az önjelöltek e tömege egy örökkévalóságig kiáltozhatja a kapu előtt, hogy </w:t>
      </w:r>
      <w:r w:rsidR="00CB40F8" w:rsidRPr="00E16B80">
        <w:rPr>
          <w:i/>
          <w:iCs/>
        </w:rPr>
        <w:t>Szezám</w:t>
      </w:r>
      <w:r w:rsidR="00CB40F8" w:rsidRPr="00E16B80">
        <w:t xml:space="preserve"> Nyílj Meg! Soha nem fog, amíg nem tartják be a szabályokat. </w:t>
      </w:r>
      <w:r w:rsidR="007524E2" w:rsidRPr="00E16B80">
        <w:t>A ti modern kori látnokaitok és prófétanőitek h</w:t>
      </w:r>
      <w:r w:rsidR="00CB40F8" w:rsidRPr="00E16B80">
        <w:t xml:space="preserve">iába csapnak le </w:t>
      </w:r>
      <w:r w:rsidR="007524E2" w:rsidRPr="00E16B80">
        <w:t xml:space="preserve">rá </w:t>
      </w:r>
      <w:r w:rsidR="00CB40F8" w:rsidRPr="00E16B80">
        <w:t xml:space="preserve">és kúsznak be minden útjukba kerülő hasadékba és barlangba; és amikor bent vannak, </w:t>
      </w:r>
      <w:r w:rsidR="00F20EA2" w:rsidRPr="00E16B80">
        <w:t>még inkább</w:t>
      </w:r>
      <w:r w:rsidR="00CB40F8" w:rsidRPr="00E16B80">
        <w:t xml:space="preserve"> hiábavaló lesz diadalittas kiáltásuk: „Heuréka! – Az Úr megnyilatkozott </w:t>
      </w:r>
      <w:r w:rsidR="00F20EA2" w:rsidRPr="00E16B80">
        <w:t>számunkra</w:t>
      </w:r>
      <w:r w:rsidR="00CB40F8" w:rsidRPr="00E16B80">
        <w:t>!</w:t>
      </w:r>
      <w:r w:rsidR="00F20EA2" w:rsidRPr="00E16B80">
        <w:t xml:space="preserve">” Mert bizony szó sincs ilyesmiről. Pusztán a denevéreket zavarják fel, akik kevésbé vakok a betolakodóknál, de az utóbbiak angyaloknak gondolják ezeket – hiszen nekik is szárnyaik vannak! Ne kételkedj barátom: mert csak ama „Adamantin szikla” tetejéről, csak az egész végtelen látóhatárt áttekintve értheti meg az ember a </w:t>
      </w:r>
      <w:r w:rsidR="00F20EA2" w:rsidRPr="00E16B80">
        <w:rPr>
          <w:i/>
          <w:iCs/>
        </w:rPr>
        <w:t xml:space="preserve">teljes Igazságot. </w:t>
      </w:r>
      <w:r w:rsidR="00EE52E6" w:rsidRPr="00E16B80">
        <w:t xml:space="preserve">Ennél előbb, még csak a szikla lábánál vagy félúton járva - soha. És ha ma néha úgy tűnik számodra, hogy ezek a szabályok csak feleslegesen utadat állják, ez egyszerűen azért van, mert eddig nem sikerült megértened - sőt még csak nem is gyanítod - az okát és működési módját ezeknek a törvényszerűségeknek. </w:t>
      </w:r>
      <w:r w:rsidR="00926BEA" w:rsidRPr="00E16B80">
        <w:t xml:space="preserve">Ezért olyan ridegek, kegyetlenek a te szemedben, habár intuícióddal már felismerted bennük korszakok összegyűjtött bölcsességét. Bárhogy is legyen, ha az ember engedelmesen betartja ezeket, </w:t>
      </w:r>
      <w:r w:rsidR="00CD1813" w:rsidRPr="00E16B80">
        <w:t xml:space="preserve">fokozatosan úgy alakíthatók, hogy teljesítsék valamennyi vágyát, és megadjanak számára </w:t>
      </w:r>
      <w:r w:rsidR="00CD1813" w:rsidRPr="00E16B80">
        <w:rPr>
          <w:i/>
          <w:iCs/>
        </w:rPr>
        <w:t>mindent</w:t>
      </w:r>
      <w:r w:rsidR="00926BEA" w:rsidRPr="00E16B80">
        <w:t xml:space="preserve">, amit </w:t>
      </w:r>
      <w:r w:rsidR="00CD1813" w:rsidRPr="00E16B80">
        <w:t>akar.  De nincs senki, aki erőszakot vehetne rajtuk és áthághatná őket anélkül, hogy ne ő maga lenne a saját bűnének első áldozata.</w:t>
      </w:r>
      <w:r w:rsidR="005674E7" w:rsidRPr="00E16B80">
        <w:t xml:space="preserve"> Bizony, egészen odáig, hogy még a saját, nehezen elért halhatatlanságá</w:t>
      </w:r>
      <w:r w:rsidR="004548AC" w:rsidRPr="00E16B80">
        <w:t>nak elvesztését</w:t>
      </w:r>
      <w:r w:rsidR="005674E7" w:rsidRPr="00E16B80">
        <w:t xml:space="preserve"> is kockáztatja - </w:t>
      </w:r>
      <w:r w:rsidR="005674E7" w:rsidRPr="00E16B80">
        <w:rPr>
          <w:i/>
          <w:iCs/>
        </w:rPr>
        <w:t>itt</w:t>
      </w:r>
      <w:r w:rsidR="005674E7" w:rsidRPr="00E16B80">
        <w:t xml:space="preserve"> és </w:t>
      </w:r>
      <w:r w:rsidR="005674E7" w:rsidRPr="00E16B80">
        <w:rPr>
          <w:i/>
          <w:iCs/>
        </w:rPr>
        <w:t>odaát</w:t>
      </w:r>
      <w:r w:rsidR="005674E7" w:rsidRPr="00E16B80">
        <w:t xml:space="preserve"> is. </w:t>
      </w:r>
      <w:r w:rsidR="00F07F5E" w:rsidRPr="00E16B80">
        <w:t xml:space="preserve">Jusson eszedbe: túlzó elvárásokat magunk elé tűzni nem csak fárasztó, de veszélyes is. Minden forróbb és gyorsabb szívverés egy jókora adag életerőt emészt fel. Annak, aki </w:t>
      </w:r>
      <w:r w:rsidR="00F07F5E" w:rsidRPr="00E16B80">
        <w:rPr>
          <w:rFonts w:cstheme="minorHAnsi"/>
          <w:smallCaps/>
        </w:rPr>
        <w:t>tudásra</w:t>
      </w:r>
      <w:r w:rsidR="00F07F5E" w:rsidRPr="00E16B80">
        <w:t xml:space="preserve"> vágyik, nem szabad a vágyak és vonzódások tüzénél melegednie. Mert „ezek a saját titkos erőikkel felőrölik a földi testet. Aki el akar jutni a céljához, az kénytelen </w:t>
      </w:r>
      <w:r w:rsidR="00F07F5E" w:rsidRPr="00E16B80">
        <w:rPr>
          <w:i/>
          <w:iCs/>
        </w:rPr>
        <w:t>hűvös</w:t>
      </w:r>
      <w:r w:rsidR="00F07F5E" w:rsidRPr="00E16B80">
        <w:t xml:space="preserve"> maradni.</w:t>
      </w:r>
      <w:r w:rsidR="006E0414" w:rsidRPr="00E16B80">
        <w:t xml:space="preserve">” Nem szabad túlzott elszántsággal és túl szenvedélyesen törni a célja felé: máskülönben maga a vágy áll az útjába és válik a beteljesülés akadályává – legjobb esetben is hátráltatva őt, de akár vissza is vetheti. </w:t>
      </w:r>
    </w:p>
    <w:p w14:paraId="7528C75B" w14:textId="6DDC44E2" w:rsidR="003A79E6" w:rsidRPr="00E16B80" w:rsidRDefault="006E0414" w:rsidP="00521CA8">
      <w:r w:rsidRPr="00E16B80">
        <w:t xml:space="preserve">A most következő számban fogsz találni két cikket, amiket el kell olvasnod. Nem szükséges </w:t>
      </w:r>
      <w:r w:rsidR="000A5529" w:rsidRPr="00E16B80">
        <w:t>elárulnom</w:t>
      </w:r>
      <w:r w:rsidRPr="00E16B80">
        <w:t xml:space="preserve">, miért – ezt az intuíciódra bízom. </w:t>
      </w:r>
      <w:r w:rsidR="000A5529" w:rsidRPr="00E16B80">
        <w:t>Mint általában,</w:t>
      </w:r>
      <w:r w:rsidRPr="00E16B80">
        <w:t xml:space="preserve"> meggondolatlanságról van szó, ami</w:t>
      </w:r>
      <w:r w:rsidR="000A5529" w:rsidRPr="00E16B80">
        <w:t>t</w:t>
      </w:r>
      <w:r w:rsidRPr="00E16B80">
        <w:t xml:space="preserve"> mégis engedtem</w:t>
      </w:r>
      <w:r w:rsidR="000A5529" w:rsidRPr="00E16B80">
        <w:t>, hogy</w:t>
      </w:r>
      <w:r w:rsidRPr="00E16B80">
        <w:t xml:space="preserve"> benne </w:t>
      </w:r>
      <w:r w:rsidR="000A5529" w:rsidRPr="00E16B80">
        <w:t>maradjon ezekben</w:t>
      </w:r>
      <w:r w:rsidRPr="00E16B80">
        <w:t xml:space="preserve">, mivel </w:t>
      </w:r>
      <w:r w:rsidR="000A5529" w:rsidRPr="00E16B80">
        <w:t xml:space="preserve">kevesen </w:t>
      </w:r>
      <w:r w:rsidR="007524E2" w:rsidRPr="00E16B80">
        <w:t>(</w:t>
      </w:r>
      <w:r w:rsidR="000A5529" w:rsidRPr="00E16B80">
        <w:t>ha egyáltalá</w:t>
      </w:r>
      <w:r w:rsidR="007524E2" w:rsidRPr="00E16B80">
        <w:t>n)</w:t>
      </w:r>
      <w:r w:rsidR="000A5529" w:rsidRPr="00E16B80">
        <w:t xml:space="preserve"> vannak olyanok, akiknek feltűnhet - rajtad kívül. Még csak nem is egyetlen utalásról beszélünk. Egyszóval figyelmedbe ajánlom az „</w:t>
      </w:r>
      <w:r w:rsidR="000A5529" w:rsidRPr="00E16B80">
        <w:rPr>
          <w:i/>
          <w:iCs/>
        </w:rPr>
        <w:t>Elixir of Life</w:t>
      </w:r>
      <w:r w:rsidR="007524E2" w:rsidRPr="00E16B80">
        <w:rPr>
          <w:rStyle w:val="Lbjegyzet-hivatkozs"/>
          <w:i/>
          <w:iCs/>
        </w:rPr>
        <w:footnoteReference w:id="558"/>
      </w:r>
      <w:r w:rsidR="000A5529" w:rsidRPr="00E16B80">
        <w:rPr>
          <w:i/>
          <w:iCs/>
        </w:rPr>
        <w:t xml:space="preserve">” </w:t>
      </w:r>
      <w:r w:rsidR="000A5529" w:rsidRPr="00E16B80">
        <w:t>(Életelixír) és W. Oxley</w:t>
      </w:r>
      <w:r w:rsidR="00F955E8" w:rsidRPr="00E16B80">
        <w:rPr>
          <w:rStyle w:val="Lbjegyzet-hivatkozs"/>
        </w:rPr>
        <w:footnoteReference w:id="559"/>
      </w:r>
      <w:r w:rsidR="000A5529" w:rsidRPr="00E16B80">
        <w:t xml:space="preserve"> „</w:t>
      </w:r>
      <w:r w:rsidR="000A5529" w:rsidRPr="00E16B80">
        <w:rPr>
          <w:i/>
          <w:iCs/>
        </w:rPr>
        <w:t xml:space="preserve">Philosophy of Spirit” </w:t>
      </w:r>
      <w:r w:rsidR="000A5529" w:rsidRPr="00E16B80">
        <w:t xml:space="preserve">(A Szellem filozófiája) című írásait. </w:t>
      </w:r>
      <w:r w:rsidR="00BD72B0" w:rsidRPr="00E16B80">
        <w:t xml:space="preserve">Az elsőben hivatkozásokkal és magyarázatokkal találkozhatsz, amik homályos voltuk miatt leginkább </w:t>
      </w:r>
      <w:r w:rsidR="00471004" w:rsidRPr="00E16B80">
        <w:t xml:space="preserve">arra emlékeztetnek, mint amikor valaki az ember háta mögé lopódzva jól hátba veri, aztán elszalad; de kétségkívül azon „Sugallatok” osztályába tartoznak, amik tolvaj módjára az éj leple alatt, álmában érkeznek az emberhez, és ha nem találnak senkit, aki fogadná őket, el is mennek – valahogy úgy, amire te is panaszkodsz a Testvéremnek írt leveledben. Most előre figyelmeztetlek téged, kedves barátom, már nem </w:t>
      </w:r>
      <w:r w:rsidR="00471004" w:rsidRPr="00E16B80">
        <w:lastRenderedPageBreak/>
        <w:t xml:space="preserve">panaszkodhatsz. A második cikket a manchesteri Látnok, Oxley írta. </w:t>
      </w:r>
      <w:r w:rsidR="00163DBF" w:rsidRPr="00E16B80">
        <w:t>Ő - m</w:t>
      </w:r>
      <w:r w:rsidR="00471004" w:rsidRPr="00E16B80">
        <w:t>ivel hiába próbált megidézni engem, de nem kapott választ, ezért</w:t>
      </w:r>
      <w:r w:rsidR="00163DBF" w:rsidRPr="00E16B80">
        <w:t xml:space="preserve"> (legalább is ezidáig) szelíd -</w:t>
      </w:r>
      <w:r w:rsidR="00471004" w:rsidRPr="00E16B80">
        <w:t xml:space="preserve"> kritikával illeti megnyilvánulásait </w:t>
      </w:r>
      <w:r w:rsidR="00163DBF" w:rsidRPr="00E16B80">
        <w:t>annak a bizonyos „Belső Erőnek</w:t>
      </w:r>
      <w:r w:rsidR="00A82E68" w:rsidRPr="00E16B80">
        <w:rPr>
          <w:rStyle w:val="Lbjegyzet-hivatkozs"/>
        </w:rPr>
        <w:footnoteReference w:id="560"/>
      </w:r>
      <w:r w:rsidR="00163DBF" w:rsidRPr="00E16B80">
        <w:t>”, és ezzel az újabb, kitüntető címmel igen lekötelezett engem. Eme szelíd dorgálás a mi robbanékony Szerkesztőnknél</w:t>
      </w:r>
      <w:r w:rsidR="002E5B05" w:rsidRPr="00E16B80">
        <w:rPr>
          <w:rStyle w:val="Lbjegyzet-hivatkozs"/>
        </w:rPr>
        <w:footnoteReference w:id="561"/>
      </w:r>
      <w:r w:rsidR="00163DBF" w:rsidRPr="00E16B80">
        <w:t xml:space="preserve"> persze látványos tűzijátékot eredményezett. És nem is csillapodott le, amíg Djual Khool</w:t>
      </w:r>
      <w:r w:rsidR="002E5B05" w:rsidRPr="00E16B80">
        <w:rPr>
          <w:rStyle w:val="Lbjegyzet-hivatkozs"/>
        </w:rPr>
        <w:footnoteReference w:id="562"/>
      </w:r>
      <w:r w:rsidR="00163DBF" w:rsidRPr="00E16B80">
        <w:t xml:space="preserve"> - akinek fazekában a hírhedt </w:t>
      </w:r>
      <w:r w:rsidR="007E2D28" w:rsidRPr="00E16B80">
        <w:t>„</w:t>
      </w:r>
      <w:r w:rsidR="00163DBF" w:rsidRPr="00E16B80">
        <w:t>Ismertető</w:t>
      </w:r>
      <w:r w:rsidR="007E2D28" w:rsidRPr="00E16B80">
        <w:t>” cikk</w:t>
      </w:r>
      <w:r w:rsidR="002E5B05" w:rsidRPr="00E16B80">
        <w:rPr>
          <w:rStyle w:val="Lbjegyzet-hivatkozs"/>
        </w:rPr>
        <w:footnoteReference w:id="563"/>
      </w:r>
      <w:r w:rsidR="00163DBF" w:rsidRPr="00E16B80">
        <w:t xml:space="preserve"> kifőtt </w:t>
      </w:r>
      <w:r w:rsidR="007E2D28" w:rsidRPr="00E16B80">
        <w:t>(és aminek mellesleg soha nem szabadott volna nyomtatásba kerülni, miután te azt átnézted</w:t>
      </w:r>
      <w:r w:rsidR="001038D5">
        <w:t xml:space="preserve"> -</w:t>
      </w:r>
      <w:r w:rsidR="007E2D28" w:rsidRPr="00E16B80">
        <w:t xml:space="preserve"> de mégis jóváhagytad) </w:t>
      </w:r>
      <w:r w:rsidR="00163DBF" w:rsidRPr="00E16B80">
        <w:t xml:space="preserve">– nem kapott felhatalmazást arra, hogy a biztonságos „Bíráló” </w:t>
      </w:r>
      <w:r w:rsidR="007E2D28" w:rsidRPr="00E16B80">
        <w:rPr>
          <w:i/>
          <w:iCs/>
        </w:rPr>
        <w:t>nom-de-plume</w:t>
      </w:r>
      <w:r w:rsidR="002E5B05" w:rsidRPr="00E16B80">
        <w:rPr>
          <w:rStyle w:val="Lbjegyzet-hivatkozs"/>
          <w:i/>
          <w:iCs/>
        </w:rPr>
        <w:footnoteReference w:id="564"/>
      </w:r>
      <w:r w:rsidR="007E2D28" w:rsidRPr="00E16B80">
        <w:t xml:space="preserve"> leple</w:t>
      </w:r>
      <w:r w:rsidR="00163DBF" w:rsidRPr="00E16B80">
        <w:t xml:space="preserve"> </w:t>
      </w:r>
      <w:r w:rsidR="007E2D28" w:rsidRPr="00E16B80">
        <w:t xml:space="preserve">alatt maradva néhány ártatlan lábjegyzet formájában válaszoljon a Látnoknak (és egyúttal ki is javítson néhányat a saját korábbi tévedései közül). </w:t>
      </w:r>
      <w:r w:rsidR="00770B44" w:rsidRPr="00E16B80">
        <w:t xml:space="preserve">De mindezzel együtt is azt kell mondanom, hogy a jelenlegi angol „Próféták” sorában Oxley az </w:t>
      </w:r>
      <w:r w:rsidR="00770B44" w:rsidRPr="00E16B80">
        <w:rPr>
          <w:i/>
          <w:iCs/>
        </w:rPr>
        <w:t>egyetlen</w:t>
      </w:r>
      <w:r w:rsidR="00770B44" w:rsidRPr="00E16B80">
        <w:t>, aki</w:t>
      </w:r>
      <w:r w:rsidR="00DE3B25" w:rsidRPr="00E16B80">
        <w:t>nek szavaiban legalább az Igazság nyomait fel lehet fedezni; és ebből eredően ő az egyetlen</w:t>
      </w:r>
      <w:r w:rsidR="009320E4" w:rsidRPr="00E16B80">
        <w:t xml:space="preserve"> is</w:t>
      </w:r>
      <w:r w:rsidR="00DE3B25" w:rsidRPr="00E16B80">
        <w:t xml:space="preserve">, akinek esélye lehet hatékonyan segíteni a mozgalmat. </w:t>
      </w:r>
      <w:r w:rsidR="00D57089" w:rsidRPr="00E16B80">
        <w:t>Ez az ember folyton letér az egyenes</w:t>
      </w:r>
      <w:r w:rsidR="009320E4" w:rsidRPr="00E16B80">
        <w:t xml:space="preserve"> </w:t>
      </w:r>
      <w:r w:rsidR="00D57089" w:rsidRPr="00E16B80">
        <w:t>útról jobbra vagy balra, ahányszor csak azt hiszi, hogy ráakadt valami új útra; de amint elkerülhetetlenül rádöbben, hogy zsákutcába jutott, visszatér a helyes irányba. Meg kell adni, azért itt-ott van mély filozófia az írásaiban; és bár az ő „</w:t>
      </w:r>
      <w:r w:rsidR="00D57089" w:rsidRPr="00E16B80">
        <w:rPr>
          <w:i/>
          <w:iCs/>
        </w:rPr>
        <w:t>Busiris</w:t>
      </w:r>
      <w:r w:rsidR="001038D5">
        <w:rPr>
          <w:i/>
          <w:iCs/>
        </w:rPr>
        <w:t>-</w:t>
      </w:r>
      <w:r w:rsidR="00D57089" w:rsidRPr="001038D5">
        <w:t>ró</w:t>
      </w:r>
      <w:r w:rsidR="001038D5" w:rsidRPr="001038D5">
        <w:t>I</w:t>
      </w:r>
      <w:r w:rsidR="009320E4" w:rsidRPr="00E16B80">
        <w:rPr>
          <w:rStyle w:val="Lbjegyzet-hivatkozs"/>
          <w:i/>
          <w:iCs/>
        </w:rPr>
        <w:footnoteReference w:id="565"/>
      </w:r>
      <w:r w:rsidR="00D57089" w:rsidRPr="00E16B80">
        <w:t>” előadott története annak emberszerű lényként való megjelenítése miatt nevetséges ostobaság</w:t>
      </w:r>
      <w:r w:rsidR="001908BB" w:rsidRPr="00E16B80">
        <w:t>;</w:t>
      </w:r>
      <w:r w:rsidR="00D57089" w:rsidRPr="00E16B80">
        <w:t xml:space="preserve"> továbbá az általa használt szanszkrit kifejezéseket többnyire rosszul értelmezi, emellett a jelek szerint igen ködös elképzelései vannak arról, amit ő „a </w:t>
      </w:r>
      <w:r w:rsidR="00D57089" w:rsidRPr="00E16B80">
        <w:rPr>
          <w:i/>
          <w:iCs/>
        </w:rPr>
        <w:t>Bhagava</w:t>
      </w:r>
      <w:r w:rsidR="001908BB" w:rsidRPr="00E16B80">
        <w:rPr>
          <w:i/>
          <w:iCs/>
        </w:rPr>
        <w:t>t</w:t>
      </w:r>
      <w:r w:rsidR="00D57089" w:rsidRPr="00E16B80">
        <w:rPr>
          <w:i/>
          <w:iCs/>
        </w:rPr>
        <w:t xml:space="preserve"> Gíta</w:t>
      </w:r>
      <w:r w:rsidR="001908BB" w:rsidRPr="00E16B80">
        <w:t xml:space="preserve"> és a </w:t>
      </w:r>
      <w:r w:rsidR="001908BB" w:rsidRPr="00E16B80">
        <w:rPr>
          <w:i/>
          <w:iCs/>
        </w:rPr>
        <w:t xml:space="preserve">Mahabharata </w:t>
      </w:r>
      <w:r w:rsidR="001908BB" w:rsidRPr="001038D5">
        <w:rPr>
          <w:i/>
          <w:iCs/>
        </w:rPr>
        <w:t>astro-masonic</w:t>
      </w:r>
      <w:r w:rsidR="001908BB" w:rsidRPr="00E16B80">
        <w:t>”</w:t>
      </w:r>
      <w:r w:rsidR="001908BB" w:rsidRPr="00E16B80">
        <w:rPr>
          <w:i/>
          <w:iCs/>
        </w:rPr>
        <w:t xml:space="preserve"> </w:t>
      </w:r>
      <w:r w:rsidR="001908BB" w:rsidRPr="00E16B80">
        <w:t xml:space="preserve">alapjainak nevez (és nyilvánvalóan egy és ugyanazon író művének tartja ezeket); de mégis, egyértelműen és kifejezetten ő az egyetlen, akinek általános felfogása a Szellemről, annak képességeiről és feladatairól a </w:t>
      </w:r>
      <w:r w:rsidR="001908BB" w:rsidRPr="00E16B80">
        <w:rPr>
          <w:i/>
          <w:iCs/>
        </w:rPr>
        <w:t xml:space="preserve">halálnak </w:t>
      </w:r>
      <w:r w:rsidR="001908BB" w:rsidRPr="00E16B80">
        <w:t>nevezett első szétválást követően nagy vonalakban – ha nem is mondható helyesnek, de</w:t>
      </w:r>
      <w:r w:rsidR="001038D5">
        <w:t xml:space="preserve"> -</w:t>
      </w:r>
      <w:r w:rsidR="001908BB" w:rsidRPr="00E16B80">
        <w:t xml:space="preserve"> legalább </w:t>
      </w:r>
      <w:r w:rsidR="003B54E1" w:rsidRPr="00E16B80">
        <w:t xml:space="preserve">elég jól </w:t>
      </w:r>
      <w:r w:rsidR="001908BB" w:rsidRPr="00E16B80">
        <w:t xml:space="preserve">megközelíti az </w:t>
      </w:r>
      <w:r w:rsidR="003B54E1" w:rsidRPr="00E16B80">
        <w:t>I</w:t>
      </w:r>
      <w:r w:rsidR="001908BB" w:rsidRPr="00E16B80">
        <w:t xml:space="preserve">gazságot. </w:t>
      </w:r>
      <w:r w:rsidR="003B54E1" w:rsidRPr="00E16B80">
        <w:t>Olvasd el, amint kijön</w:t>
      </w:r>
      <w:r w:rsidR="008B1B15" w:rsidRPr="00E16B80">
        <w:t xml:space="preserve"> a lap</w:t>
      </w:r>
      <w:r w:rsidR="003B54E1" w:rsidRPr="00E16B80">
        <w:t xml:space="preserve">, különösen a 152. oldal 1. oszlop 3. bekezdéstől kezdődő részt, ahol megleled ezeket. Ebből megértheted, miért kezdek néha olyan témába, ami eladdig teljesen érdektelennek tűnt számodra a helyett, hogy válaszolnék egy világosan megfogalmazott kérdésedre. Kövesd végig például, hogyan határozza meg ő az „Angyal” fogalmát (ez a 30. sortól indul), próbáld követni és megérteni az ő – ugyan felettébb darabos, de </w:t>
      </w:r>
      <w:r w:rsidR="00BD21C7" w:rsidRPr="00E16B80">
        <w:t>azért</w:t>
      </w:r>
      <w:r w:rsidR="003B54E1" w:rsidRPr="00E16B80">
        <w:t xml:space="preserve"> mégis </w:t>
      </w:r>
      <w:r w:rsidR="00BD21C7" w:rsidRPr="00E16B80">
        <w:t>igen jól megragadott –</w:t>
      </w:r>
      <w:r w:rsidR="003B54E1" w:rsidRPr="00E16B80">
        <w:t xml:space="preserve"> gondolatmenetét</w:t>
      </w:r>
      <w:r w:rsidR="00BD21C7" w:rsidRPr="00E16B80">
        <w:t xml:space="preserve">, és vesd össze azt a tibeti tanításokkal. Ó, szegény, szegény Emberiség! Mikor lehet a tiéd a teljes és elferdítetlen Igazság?  Csak vesd pillantásodat a „kiválasztottakra”, akik mind azt harsogják: „Egyedül enyém az Igazság! </w:t>
      </w:r>
      <w:r w:rsidR="00BD21C7" w:rsidRPr="00E16B80">
        <w:rPr>
          <w:i/>
          <w:iCs/>
        </w:rPr>
        <w:t>N</w:t>
      </w:r>
      <w:r w:rsidR="008B1B15" w:rsidRPr="00E16B80">
        <w:rPr>
          <w:i/>
          <w:iCs/>
        </w:rPr>
        <w:t xml:space="preserve">incs itt semmi </w:t>
      </w:r>
      <w:r w:rsidR="00BD21C7" w:rsidRPr="00E16B80">
        <w:rPr>
          <w:i/>
          <w:iCs/>
        </w:rPr>
        <w:t>Lacuna</w:t>
      </w:r>
      <w:r w:rsidR="008B1B15" w:rsidRPr="00E16B80">
        <w:rPr>
          <w:rStyle w:val="Lbjegyzet-hivatkozs"/>
          <w:i/>
          <w:iCs/>
        </w:rPr>
        <w:footnoteReference w:id="566"/>
      </w:r>
      <w:r w:rsidR="00BD21C7" w:rsidRPr="00E16B80">
        <w:rPr>
          <w:i/>
          <w:iCs/>
        </w:rPr>
        <w:t xml:space="preserve"> </w:t>
      </w:r>
      <w:r w:rsidR="00BD21C7" w:rsidRPr="00E16B80">
        <w:t>. . .” Tényleg n</w:t>
      </w:r>
      <w:r w:rsidR="001A6938" w:rsidRPr="00E16B80">
        <w:t>incs</w:t>
      </w:r>
      <w:r w:rsidR="00BD21C7" w:rsidRPr="00E16B80">
        <w:t>; n</w:t>
      </w:r>
      <w:r w:rsidR="001A6938" w:rsidRPr="00E16B80">
        <w:t>incs</w:t>
      </w:r>
      <w:r w:rsidR="00BD21C7" w:rsidRPr="00E16B80">
        <w:t xml:space="preserve"> azon az egyetlen, előtte kinyitott oldalon, amit egyedül csak ő olvas a „</w:t>
      </w:r>
      <w:r w:rsidR="00BD21C7" w:rsidRPr="00E16B80">
        <w:rPr>
          <w:i/>
          <w:iCs/>
        </w:rPr>
        <w:t xml:space="preserve">Szellemi Kinyilatkoztatások” </w:t>
      </w:r>
      <w:r w:rsidR="00BD21C7" w:rsidRPr="00E16B80">
        <w:t xml:space="preserve">soha be nem fejeződő könyvében, aminek </w:t>
      </w:r>
      <w:r w:rsidR="00BD21C7" w:rsidRPr="00E16B80">
        <w:lastRenderedPageBreak/>
        <w:t>címe „</w:t>
      </w:r>
      <w:r w:rsidR="009D2611" w:rsidRPr="00E16B80">
        <w:rPr>
          <w:i/>
          <w:iCs/>
        </w:rPr>
        <w:t>Látnokság</w:t>
      </w:r>
      <w:r w:rsidR="009D2611" w:rsidRPr="00E16B80">
        <w:t xml:space="preserve">”. De miért ez a makacs tagadása annak a fontos ténynek, hogy vannak más lapok is még az általa látott egyetlen lap előtt és után is abban a könyvben, amit mindeddig még </w:t>
      </w:r>
      <w:r w:rsidR="00EB4A3C" w:rsidRPr="00E16B80">
        <w:t>épp csak el</w:t>
      </w:r>
      <w:r w:rsidR="009D2611" w:rsidRPr="00E16B80">
        <w:t>kezdtek kisilabizálni a „Látnokok”? Miért van az, hogy ezek mind azt hiszik magukról, hogy ők az Igazság Alfája és Omegája? Ezért hát – S.M.-ne</w:t>
      </w:r>
      <w:r w:rsidR="00EB4A3C" w:rsidRPr="00E16B80">
        <w:t>k</w:t>
      </w:r>
      <w:r w:rsidR="009D2611" w:rsidRPr="00E16B80">
        <w:t xml:space="preserve"> azt tanítják, hogy nem léteznek olyan „Lények”, hogy „</w:t>
      </w:r>
      <w:r w:rsidR="009D2611" w:rsidRPr="00E16B80">
        <w:rPr>
          <w:i/>
          <w:iCs/>
        </w:rPr>
        <w:t>Testvérek</w:t>
      </w:r>
      <w:r w:rsidR="009D2611" w:rsidRPr="00E16B80">
        <w:t>”</w:t>
      </w:r>
      <w:r w:rsidR="00F9235F" w:rsidRPr="00E16B80">
        <w:t xml:space="preserve">, hogy utasítsa el a gyakori </w:t>
      </w:r>
      <w:r w:rsidR="00F9235F" w:rsidRPr="00E16B80">
        <w:rPr>
          <w:i/>
          <w:iCs/>
        </w:rPr>
        <w:t>megsemmisülés</w:t>
      </w:r>
      <w:r w:rsidR="00F9235F" w:rsidRPr="00E16B80">
        <w:t xml:space="preserve"> tanát, épp úgy, ahogy az Elementáriso</w:t>
      </w:r>
      <w:r w:rsidR="00521CA8">
        <w:t>kka</w:t>
      </w:r>
      <w:r w:rsidR="00F9235F" w:rsidRPr="00E16B80">
        <w:t xml:space="preserve">l meg </w:t>
      </w:r>
      <w:r w:rsidR="00F9235F" w:rsidRPr="00E16B80">
        <w:rPr>
          <w:i/>
          <w:iCs/>
        </w:rPr>
        <w:t>nem-emberi</w:t>
      </w:r>
      <w:r w:rsidR="00F9235F" w:rsidRPr="00E16B80">
        <w:t xml:space="preserve"> Szellemekkel kapcsolatosakat is. Maitland és K. </w:t>
      </w:r>
      <w:r w:rsidR="00366C85" w:rsidRPr="00E16B80">
        <w:t>a</w:t>
      </w:r>
      <w:r w:rsidR="00F9235F" w:rsidRPr="00E16B80">
        <w:t>sszony</w:t>
      </w:r>
      <w:r w:rsidR="00EB4A3C" w:rsidRPr="00E16B80">
        <w:rPr>
          <w:rStyle w:val="Lbjegyzet-hivatkozs"/>
        </w:rPr>
        <w:footnoteReference w:id="567"/>
      </w:r>
      <w:r w:rsidR="00F9235F" w:rsidRPr="00E16B80">
        <w:t xml:space="preserve"> </w:t>
      </w:r>
      <w:r w:rsidR="000C4C0E" w:rsidRPr="00E16B80">
        <w:rPr>
          <w:i/>
          <w:iCs/>
        </w:rPr>
        <w:t>felfedte</w:t>
      </w:r>
      <w:r w:rsidR="000C4C0E" w:rsidRPr="00E16B80">
        <w:t xml:space="preserve"> előttük – maga Jézus és Isten által felvilágosítva (ami ugye, már önmagában is felülbírál mindent, amit +</w:t>
      </w:r>
      <w:r w:rsidR="00366C85" w:rsidRPr="00E16B80">
        <w:rPr>
          <w:rStyle w:val="Lbjegyzet-hivatkozs"/>
        </w:rPr>
        <w:footnoteReference w:id="568"/>
      </w:r>
      <w:r w:rsidR="000C4C0E" w:rsidRPr="00E16B80">
        <w:t xml:space="preserve"> mondott) -, hogy az állítólagos, médiumokat vezető és a jelenlévőkkel (azaz a spiritisztákkal) csevegő „Szellemek</w:t>
      </w:r>
      <w:r w:rsidR="00521CA8">
        <w:t>”</w:t>
      </w:r>
      <w:r w:rsidR="000C4C0E" w:rsidRPr="00E16B80">
        <w:t xml:space="preserve"> korántsem „testen kívüli</w:t>
      </w:r>
      <w:r w:rsidR="00521CA8">
        <w:t xml:space="preserve"> Szellemek</w:t>
      </w:r>
      <w:r w:rsidR="000C4C0E" w:rsidRPr="00E16B80">
        <w:t xml:space="preserve">”, hanem igazából csak „lángok”, valamint kutyák, macskák, sertések </w:t>
      </w:r>
      <w:r w:rsidR="000C4C0E" w:rsidRPr="00E16B80">
        <w:rPr>
          <w:i/>
          <w:iCs/>
        </w:rPr>
        <w:t>reliquiae</w:t>
      </w:r>
      <w:r w:rsidR="005F743E" w:rsidRPr="00E16B80">
        <w:rPr>
          <w:rStyle w:val="Lbjegyzet-hivatkozs"/>
          <w:i/>
          <w:iCs/>
        </w:rPr>
        <w:footnoteReference w:id="569"/>
      </w:r>
      <w:r w:rsidR="000C4C0E" w:rsidRPr="00E16B80">
        <w:t xml:space="preserve">-i, akiket „fák”, növények és ásványok segítenek abban, hogy kommunikálhassanak a halandókkal. Igaz, hogy ezek homályosabbak, mint az emberi jegyeket mutató, </w:t>
      </w:r>
      <w:r w:rsidR="000C4C0E" w:rsidRPr="00E16B80">
        <w:rPr>
          <w:i/>
          <w:iCs/>
        </w:rPr>
        <w:t>óvatos</w:t>
      </w:r>
      <w:r w:rsidR="000C4C0E" w:rsidRPr="00E16B80">
        <w:t xml:space="preserve"> fejtegetései</w:t>
      </w:r>
      <w:r w:rsidR="00E9030E" w:rsidRPr="00E16B80">
        <w:t xml:space="preserve"> annak, akit + -ként ismertünk meg, </w:t>
      </w:r>
      <w:r w:rsidR="00354B34" w:rsidRPr="00E16B80">
        <w:t xml:space="preserve">de </w:t>
      </w:r>
      <w:r w:rsidR="00E9030E" w:rsidRPr="00E16B80">
        <w:t>ezek a tanok közelebb állnak az igazsághoz, mint bármi, amit médium valaha is kiejtett a száján, és azt is elmondom, miért. Amikor a „Látnoknőn” keresztül felfedik, hogy „a halhatatlanság egyáltalán nem magától értetődő dolog mindenki számára” . . . és hogy „a lelkek összezsugorodnak és lejár az idejük”, hiszen „természetükből eredően</w:t>
      </w:r>
      <w:r w:rsidR="00521CA8">
        <w:t>”</w:t>
      </w:r>
      <w:r w:rsidR="00E9030E" w:rsidRPr="00E16B80">
        <w:t xml:space="preserve"> „kimerülnek és felemésztődnek” . . . stb., saját maga mutat rá egy </w:t>
      </w:r>
      <w:r w:rsidR="00E9030E" w:rsidRPr="00E16B80">
        <w:rPr>
          <w:i/>
          <w:iCs/>
        </w:rPr>
        <w:t xml:space="preserve">valódi, </w:t>
      </w:r>
      <w:r w:rsidR="00E9030E" w:rsidRPr="00E16B80">
        <w:t xml:space="preserve">megcáfolhatatlan </w:t>
      </w:r>
      <w:r w:rsidR="00E9030E" w:rsidRPr="00E16B80">
        <w:rPr>
          <w:i/>
          <w:iCs/>
        </w:rPr>
        <w:t xml:space="preserve">tényre. </w:t>
      </w:r>
      <w:r w:rsidR="00E9030E" w:rsidRPr="00E16B80">
        <w:t xml:space="preserve"> És miért? Mert ő és Maitland is, a maguk </w:t>
      </w:r>
      <w:r w:rsidR="00E9030E" w:rsidRPr="00E16B80">
        <w:rPr>
          <w:i/>
          <w:iCs/>
        </w:rPr>
        <w:t>körével egyetemben – szigorúan vegetáriánusok,</w:t>
      </w:r>
      <w:r w:rsidR="00E9030E" w:rsidRPr="00E16B80">
        <w:t xml:space="preserve"> </w:t>
      </w:r>
      <w:r w:rsidR="00E30664" w:rsidRPr="00E16B80">
        <w:t>ellentétben S.M.-el, aki húsevő és bor- meg tömény</w:t>
      </w:r>
      <w:r w:rsidR="00354B34" w:rsidRPr="00E16B80">
        <w:t>-</w:t>
      </w:r>
      <w:r w:rsidR="00E30664" w:rsidRPr="00E16B80">
        <w:t xml:space="preserve">szesz fogyasztó. </w:t>
      </w:r>
      <w:bookmarkStart w:id="221" w:name="_Hlk226619387"/>
      <w:r w:rsidR="00E30664" w:rsidRPr="00E16B80">
        <w:t xml:space="preserve">A spiritiszták nem fognak </w:t>
      </w:r>
      <w:r w:rsidR="00354B34" w:rsidRPr="00E16B80">
        <w:t xml:space="preserve">egyetlen </w:t>
      </w:r>
      <w:r w:rsidR="00E30664" w:rsidRPr="00E16B80">
        <w:t>(még hozzávetőleges mértékig) megbízható, szavahihető médiumot és Látnokot sem találni mindaddig, amíg ezek és saját „körük”</w:t>
      </w:r>
      <w:r w:rsidR="000A6623" w:rsidRPr="00E16B80">
        <w:t xml:space="preserve"> tagjai</w:t>
      </w:r>
      <w:r w:rsidR="00E30664" w:rsidRPr="00E16B80">
        <w:t xml:space="preserve"> telítve van</w:t>
      </w:r>
      <w:r w:rsidR="000A6623" w:rsidRPr="00E16B80">
        <w:t>nak</w:t>
      </w:r>
      <w:r w:rsidR="00E30664" w:rsidRPr="00E16B80">
        <w:t xml:space="preserve"> állati vérrel és azon </w:t>
      </w:r>
      <w:r w:rsidR="00E30664" w:rsidRPr="00E16B80">
        <w:rPr>
          <w:i/>
          <w:iCs/>
        </w:rPr>
        <w:t>infusoria</w:t>
      </w:r>
      <w:r w:rsidR="00354B34" w:rsidRPr="00E16B80">
        <w:rPr>
          <w:rStyle w:val="Lbjegyzet-hivatkozs"/>
          <w:i/>
          <w:iCs/>
        </w:rPr>
        <w:footnoteReference w:id="570"/>
      </w:r>
      <w:r w:rsidR="00E30664" w:rsidRPr="00E16B80">
        <w:t xml:space="preserve">-k millióival, amik az erjesztett italokban tenyésznek. </w:t>
      </w:r>
      <w:r w:rsidR="00314339" w:rsidRPr="00E16B80">
        <w:t xml:space="preserve">Visszatérésemet követően azt tapasztaltam, hogy </w:t>
      </w:r>
      <w:r w:rsidR="00314339" w:rsidRPr="00E16B80">
        <w:rPr>
          <w:i/>
          <w:iCs/>
        </w:rPr>
        <w:t>képtelen vagyok</w:t>
      </w:r>
      <w:r w:rsidR="00314339" w:rsidRPr="00E16B80">
        <w:t xml:space="preserve"> </w:t>
      </w:r>
      <w:r w:rsidR="00314339" w:rsidRPr="00E16B80">
        <w:rPr>
          <w:i/>
          <w:iCs/>
        </w:rPr>
        <w:t>lélegezni</w:t>
      </w:r>
      <w:r w:rsidR="00314339" w:rsidRPr="00E16B80">
        <w:t xml:space="preserve"> – még Testvériségünk </w:t>
      </w:r>
      <w:r w:rsidR="00314339" w:rsidRPr="00E16B80">
        <w:rPr>
          <w:i/>
          <w:iCs/>
        </w:rPr>
        <w:t>Központjában</w:t>
      </w:r>
      <w:r w:rsidR="00314339" w:rsidRPr="00E16B80">
        <w:t xml:space="preserve"> is! M.-nek kellett eljárnia az érdekemben, és kikényszeríteni az egész háznépből azt, hogy hagyják abba a húsevést; ezen túl pedig alaposan meg kellett tisztítani és fertőtleníteni kellett magukat különféle vegyszerekkel, mielőtt akár csak a leveleimet fel tudtam volna venni. Mindannyiuknak. És – minden </w:t>
      </w:r>
      <w:r w:rsidR="005661A4" w:rsidRPr="00E16B80">
        <w:t>vélhető</w:t>
      </w:r>
      <w:r w:rsidR="00314339" w:rsidRPr="00E16B80">
        <w:t xml:space="preserve"> feltételezésével ellentétben - én még feleannyira sem vagyok érzékeny az ilyen utálatos kipárolgásokra, mint egy közepesen tiszteletreméltónak mondható, testétől megfosztott burok lenne</w:t>
      </w:r>
      <w:r w:rsidR="00C72D0A" w:rsidRPr="00E16B80">
        <w:t xml:space="preserve">, nem is beszélve egy valódi </w:t>
      </w:r>
      <w:r w:rsidR="00C72D0A" w:rsidRPr="00E16B80">
        <w:rPr>
          <w:i/>
          <w:iCs/>
        </w:rPr>
        <w:t xml:space="preserve">Jelenlétről, </w:t>
      </w:r>
      <w:r w:rsidR="00C72D0A" w:rsidRPr="00E16B80">
        <w:t xml:space="preserve">legyen bár az pusztán csak kivetítése az eredetinek. </w:t>
      </w:r>
      <w:r w:rsidR="005661A4" w:rsidRPr="00E16B80">
        <w:t xml:space="preserve">Úgy egy év múltán, talán már előbb is, ismét sikerül </w:t>
      </w:r>
      <w:r w:rsidR="005661A4" w:rsidRPr="00E16B80">
        <w:rPr>
          <w:i/>
          <w:iCs/>
        </w:rPr>
        <w:t>megkeményítenem</w:t>
      </w:r>
      <w:r w:rsidR="005661A4" w:rsidRPr="00E16B80">
        <w:t xml:space="preserve"> magamat. De jelenleg </w:t>
      </w:r>
      <w:r w:rsidR="005661A4" w:rsidRPr="00E16B80">
        <w:rPr>
          <w:i/>
          <w:iCs/>
        </w:rPr>
        <w:t>képtelen vagyok elviselni</w:t>
      </w:r>
      <w:r w:rsidR="005661A4" w:rsidRPr="00E16B80">
        <w:t xml:space="preserve"> az ilyen környezetet – hiába próbálkoznék bármivel. </w:t>
      </w:r>
    </w:p>
    <w:bookmarkEnd w:id="221"/>
    <w:p w14:paraId="3A58555A" w14:textId="72EA42B9" w:rsidR="003A79E6" w:rsidRPr="00E16B80" w:rsidRDefault="003A79E6" w:rsidP="003A79E6">
      <w:pPr>
        <w:rPr>
          <w:i/>
          <w:iCs/>
        </w:rPr>
      </w:pPr>
      <w:r w:rsidRPr="00E16B80">
        <w:t xml:space="preserve">És most, egy ilyen előszó után, a helyett, hogy válaszolnék neked, megint csak kérdést teszek fel. Te ugye ismered S. Mosest és K. asszonyt személyesen is. Továbbá hallottál és olvastál is </w:t>
      </w:r>
      <w:r w:rsidRPr="00E16B80">
        <w:lastRenderedPageBreak/>
        <w:t>már jó néhány másik Látnokról, úgy az elmúlt, mint a jelen évszázadból, mint amilyen pl. S</w:t>
      </w:r>
      <w:r w:rsidR="005B194C" w:rsidRPr="00E16B80">
        <w:t>w</w:t>
      </w:r>
      <w:r w:rsidRPr="00E16B80">
        <w:t xml:space="preserve">edenborg, Boehme meg mások is voltak. </w:t>
      </w:r>
      <w:r w:rsidR="005B194C" w:rsidRPr="00E16B80">
        <w:t>Ők mind</w:t>
      </w:r>
      <w:r w:rsidRPr="00E16B80">
        <w:t xml:space="preserve"> kétségkívül </w:t>
      </w:r>
      <w:r w:rsidRPr="00E16B80">
        <w:rPr>
          <w:i/>
          <w:iCs/>
        </w:rPr>
        <w:t>becsületes, őszinte</w:t>
      </w:r>
      <w:r w:rsidRPr="00E16B80">
        <w:t xml:space="preserve"> </w:t>
      </w:r>
      <w:r w:rsidR="005B194C" w:rsidRPr="00E16B80">
        <w:t xml:space="preserve">emberek </w:t>
      </w:r>
      <w:r w:rsidRPr="00E16B80">
        <w:t>volt</w:t>
      </w:r>
      <w:r w:rsidR="005B194C" w:rsidRPr="00E16B80">
        <w:t>ak</w:t>
      </w:r>
      <w:r w:rsidRPr="00E16B80">
        <w:t>, és ugyanolyan értelmes</w:t>
      </w:r>
      <w:r w:rsidR="005B194C" w:rsidRPr="00E16B80">
        <w:t>ek</w:t>
      </w:r>
      <w:r w:rsidRPr="00E16B80">
        <w:t>, mint amilyen képzett</w:t>
      </w:r>
      <w:r w:rsidR="005B194C" w:rsidRPr="00E16B80">
        <w:t>ek</w:t>
      </w:r>
      <w:r w:rsidRPr="00E16B80">
        <w:t>, sőt még tanult</w:t>
      </w:r>
      <w:r w:rsidR="005B194C" w:rsidRPr="00E16B80">
        <w:t>ak</w:t>
      </w:r>
      <w:r w:rsidRPr="00E16B80">
        <w:t xml:space="preserve"> is. E tulajdonságok mellett mindegyiküknek van vagy volt egy olyan segítőjük, mint amilyen +</w:t>
      </w:r>
      <w:r w:rsidR="005B194C" w:rsidRPr="00E16B80">
        <w:t>, tehát</w:t>
      </w:r>
      <w:r w:rsidRPr="00E16B80">
        <w:t xml:space="preserve"> egy „Őrző”, aki egyben </w:t>
      </w:r>
      <w:r w:rsidRPr="00E16B80">
        <w:rPr>
          <w:i/>
          <w:iCs/>
        </w:rPr>
        <w:t>Kinyilvánítója</w:t>
      </w:r>
      <w:r w:rsidRPr="00E16B80">
        <w:t xml:space="preserve"> is az Igazságnak. Mindegy, milyen „misztérium</w:t>
      </w:r>
      <w:r w:rsidR="00F541B6" w:rsidRPr="00E16B80">
        <w:t>-</w:t>
      </w:r>
      <w:r w:rsidRPr="00E16B80">
        <w:t>” vagy „misztikus n</w:t>
      </w:r>
      <w:r w:rsidR="005B194C" w:rsidRPr="00E16B80">
        <w:t>éven”</w:t>
      </w:r>
      <w:r w:rsidRPr="00E16B80">
        <w:t xml:space="preserve"> </w:t>
      </w:r>
      <w:r w:rsidR="005B194C" w:rsidRPr="00E16B80">
        <w:t>ismerték</w:t>
      </w:r>
      <w:r w:rsidR="00F541B6" w:rsidRPr="00E16B80">
        <w:t>,</w:t>
      </w:r>
      <w:r w:rsidRPr="00E16B80">
        <w:t xml:space="preserve"> küldetése </w:t>
      </w:r>
      <w:r w:rsidR="005B194C" w:rsidRPr="00E16B80">
        <w:t>az vagy az volt, hogy felvázoljon a követői számára egy olyan új rendszert, ami eléjük tárja a Szellem világának valamennyi részletét. Áruld el nekem barátom, ismersz ezek kö</w:t>
      </w:r>
      <w:r w:rsidR="00F541B6" w:rsidRPr="00E16B80">
        <w:t>z</w:t>
      </w:r>
      <w:r w:rsidR="005B194C" w:rsidRPr="00E16B80">
        <w:t xml:space="preserve">ül két olyat, ami egybevág? De miért? Hiszen az Igazság egy és ugyanaz, eközben - még ha a részletekből eredeztethető eltérésektől teljesen el is tekintünk – nem látunk egyetértést közöttük még a legalapvetőbb kérdésekben </w:t>
      </w:r>
      <w:r w:rsidR="00C218C7" w:rsidRPr="00E16B80">
        <w:t xml:space="preserve">sem. Azokban sem, amikre elmondható, hogy </w:t>
      </w:r>
      <w:r w:rsidR="005B194C" w:rsidRPr="00E16B80">
        <w:t xml:space="preserve">„lenni vagy nem lenni” </w:t>
      </w:r>
      <w:r w:rsidR="00C218C7" w:rsidRPr="00E16B80">
        <w:t xml:space="preserve">jellegűek, és amiknél nem lehetséges </w:t>
      </w:r>
      <w:r w:rsidR="00C218C7" w:rsidRPr="00E16B80">
        <w:rPr>
          <w:i/>
          <w:iCs/>
        </w:rPr>
        <w:t>kétféle válasz</w:t>
      </w:r>
      <w:r w:rsidR="00C218C7" w:rsidRPr="00E16B80">
        <w:t>. Mindent összegezve a következőre juthatunk: A „</w:t>
      </w:r>
      <w:r w:rsidR="00C218C7" w:rsidRPr="00E16B80">
        <w:rPr>
          <w:i/>
          <w:iCs/>
        </w:rPr>
        <w:t>Rózsakeresztesek”</w:t>
      </w:r>
      <w:r w:rsidR="00C218C7" w:rsidRPr="00E16B80">
        <w:t xml:space="preserve">, az összes </w:t>
      </w:r>
      <w:r w:rsidR="00C218C7" w:rsidRPr="00E16B80">
        <w:rPr>
          <w:i/>
          <w:iCs/>
        </w:rPr>
        <w:t>középkori misztikus</w:t>
      </w:r>
      <w:r w:rsidR="00C218C7" w:rsidRPr="00E16B80">
        <w:t>, Swedenborg, P. B. Randolf</w:t>
      </w:r>
      <w:r w:rsidR="00F541B6" w:rsidRPr="00E16B80">
        <w:rPr>
          <w:rStyle w:val="Lbjegyzet-hivatkozs"/>
        </w:rPr>
        <w:footnoteReference w:id="571"/>
      </w:r>
      <w:r w:rsidR="00C218C7" w:rsidRPr="00E16B80">
        <w:t xml:space="preserve">, Oxley stb. stb. azt mondják, hogy: „léteznek </w:t>
      </w:r>
      <w:r w:rsidR="00C218C7" w:rsidRPr="00E16B80">
        <w:rPr>
          <w:i/>
          <w:iCs/>
        </w:rPr>
        <w:t>Beavatottak</w:t>
      </w:r>
      <w:r w:rsidR="00C218C7" w:rsidRPr="00E16B80">
        <w:t xml:space="preserve"> titkos Testvériségei Keleten, elsősorban Tibetben és Tatárföldön”; </w:t>
      </w:r>
      <w:r w:rsidR="00775219" w:rsidRPr="00E16B80">
        <w:t>„</w:t>
      </w:r>
      <w:r w:rsidR="00C218C7" w:rsidRPr="00E16B80">
        <w:t xml:space="preserve">egyedül ott szerezhető meg az </w:t>
      </w:r>
      <w:r w:rsidR="00C218C7" w:rsidRPr="00E16B80">
        <w:rPr>
          <w:i/>
          <w:iCs/>
        </w:rPr>
        <w:t>Elveszett Ige</w:t>
      </w:r>
      <w:r w:rsidR="00775219" w:rsidRPr="00E16B80">
        <w:rPr>
          <w:i/>
          <w:iCs/>
        </w:rPr>
        <w:t>”</w:t>
      </w:r>
      <w:r w:rsidR="00C218C7" w:rsidRPr="00E16B80">
        <w:rPr>
          <w:i/>
          <w:iCs/>
        </w:rPr>
        <w:t xml:space="preserve"> </w:t>
      </w:r>
      <w:r w:rsidR="00C218C7" w:rsidRPr="00E16B80">
        <w:t>(ami nem Ige vagy szó), továbbá létez</w:t>
      </w:r>
      <w:r w:rsidR="00775219" w:rsidRPr="00E16B80">
        <w:t xml:space="preserve">nek olyanok, hogy az Elemek Szellemei, és a Szellemi Lángok, amik soha nem öltöttek testet (ebben a ciklusban), és hogy a halhatatlanság </w:t>
      </w:r>
      <w:r w:rsidR="00775219" w:rsidRPr="00E16B80">
        <w:rPr>
          <w:i/>
          <w:iCs/>
        </w:rPr>
        <w:t>feltételekhez kötött.</w:t>
      </w:r>
    </w:p>
    <w:p w14:paraId="57777E29" w14:textId="0AB94127" w:rsidR="00775219" w:rsidRPr="00E16B80" w:rsidRDefault="00775219" w:rsidP="003A79E6">
      <w:r w:rsidRPr="00E16B80">
        <w:rPr>
          <w:i/>
          <w:iCs/>
        </w:rPr>
        <w:t xml:space="preserve">A médiumok és tisztánlátók </w:t>
      </w:r>
      <w:r w:rsidRPr="00E16B80">
        <w:t xml:space="preserve">(vagyis közülük a S. Moseshez </w:t>
      </w:r>
      <w:r w:rsidR="000842C5" w:rsidRPr="00E16B80">
        <w:t>mérhetők</w:t>
      </w:r>
      <w:r w:rsidRPr="00E16B80">
        <w:t>) meg azt</w:t>
      </w:r>
      <w:r w:rsidR="00F541B6" w:rsidRPr="00E16B80">
        <w:t xml:space="preserve"> hirdetik</w:t>
      </w:r>
      <w:r w:rsidRPr="00E16B80">
        <w:t>, hogy: „nem léteznek Testvérek Tibetben, sem Indiában, és az „Elveszett Ige” az én „</w:t>
      </w:r>
      <w:r w:rsidR="0065544E" w:rsidRPr="00E16B80">
        <w:t>Pártfogóm</w:t>
      </w:r>
      <w:r w:rsidRPr="00E16B80">
        <w:t xml:space="preserve">” kizárólagos tulajdonában van, aki ismeri </w:t>
      </w:r>
      <w:r w:rsidRPr="00E16B80">
        <w:rPr>
          <w:i/>
          <w:iCs/>
        </w:rPr>
        <w:t>a</w:t>
      </w:r>
      <w:r w:rsidR="00F541B6" w:rsidRPr="00E16B80">
        <w:rPr>
          <w:i/>
          <w:iCs/>
        </w:rPr>
        <w:t>z</w:t>
      </w:r>
      <w:r w:rsidRPr="00E16B80">
        <w:rPr>
          <w:i/>
          <w:iCs/>
        </w:rPr>
        <w:t xml:space="preserve"> </w:t>
      </w:r>
      <w:r w:rsidR="00F541B6" w:rsidRPr="00E16B80">
        <w:rPr>
          <w:i/>
          <w:iCs/>
        </w:rPr>
        <w:t>Igét</w:t>
      </w:r>
      <w:r w:rsidRPr="00E16B80">
        <w:t xml:space="preserve">, de nem tud </w:t>
      </w:r>
      <w:r w:rsidRPr="00E16B80">
        <w:rPr>
          <w:i/>
          <w:iCs/>
        </w:rPr>
        <w:t>semmilyen</w:t>
      </w:r>
      <w:r w:rsidRPr="00E16B80">
        <w:t xml:space="preserve"> Testvérekről. Továbbá, hogy a halhatatlanság mindenki számára elérhető, méghozzá feltételek nélkül, hiszen nem léteznek Szellemek, csak emberek, testben vagy azon kívül stb. stb.” Vagyis egy olyan rendszert, ami </w:t>
      </w:r>
      <w:r w:rsidR="000842C5" w:rsidRPr="00E16B80">
        <w:t xml:space="preserve">teljes mértékben tagadja az előzőt, és lehetetlenség összeegyeztetni a kettőt. </w:t>
      </w:r>
      <w:r w:rsidR="006C6C8A" w:rsidRPr="00E16B80">
        <w:t>És miközben Oxley és H. Billing</w:t>
      </w:r>
      <w:r w:rsidR="00762930" w:rsidRPr="00E16B80">
        <w:rPr>
          <w:rStyle w:val="Lbjegyzet-hivatkozs"/>
        </w:rPr>
        <w:footnoteReference w:id="572"/>
      </w:r>
      <w:r w:rsidR="006C6C8A" w:rsidRPr="00E16B80">
        <w:t xml:space="preserve"> asszony közvetlen eszmecserét folytat a „Testvérekkel”, S.M. még ennek az gondolatát is elutasítja. </w:t>
      </w:r>
      <w:r w:rsidR="009D62E8" w:rsidRPr="00E16B80">
        <w:t>Aztán meg,</w:t>
      </w:r>
      <w:r w:rsidR="006C6C8A" w:rsidRPr="00E16B80">
        <w:t xml:space="preserve"> egyfelől „Busiris” egy „angyal” - </w:t>
      </w:r>
      <w:r w:rsidR="006C6C8A" w:rsidRPr="00E16B80">
        <w:rPr>
          <w:i/>
          <w:iCs/>
        </w:rPr>
        <w:t>au pluriel</w:t>
      </w:r>
      <w:r w:rsidR="00762930" w:rsidRPr="00E16B80">
        <w:rPr>
          <w:rStyle w:val="Lbjegyzet-hivatkozs"/>
          <w:i/>
          <w:iCs/>
        </w:rPr>
        <w:footnoteReference w:id="573"/>
      </w:r>
      <w:r w:rsidR="006C6C8A" w:rsidRPr="00E16B80">
        <w:rPr>
          <w:i/>
          <w:iCs/>
        </w:rPr>
        <w:t xml:space="preserve"> –, </w:t>
      </w:r>
      <w:r w:rsidR="006C6C8A" w:rsidRPr="00E16B80">
        <w:t xml:space="preserve">pontosabban a Szellemek sokaságának (t.i. a </w:t>
      </w:r>
      <w:r w:rsidR="006C6C8A" w:rsidRPr="00E16B80">
        <w:rPr>
          <w:i/>
          <w:iCs/>
        </w:rPr>
        <w:t>Dhyan</w:t>
      </w:r>
      <w:r w:rsidR="006C6C8A" w:rsidRPr="00E16B80">
        <w:t xml:space="preserve"> </w:t>
      </w:r>
      <w:r w:rsidR="006C6C8A" w:rsidRPr="00E16B80">
        <w:rPr>
          <w:i/>
          <w:iCs/>
        </w:rPr>
        <w:t>Chohan</w:t>
      </w:r>
      <w:r w:rsidR="006C6C8A" w:rsidRPr="00E16B80">
        <w:t xml:space="preserve">-oknak) Szelleme, másfelől + egy testen kívüli Bölcs lelke – </w:t>
      </w:r>
      <w:r w:rsidR="00983F4C">
        <w:rPr>
          <w:i/>
          <w:iCs/>
        </w:rPr>
        <w:t>egyes számban</w:t>
      </w:r>
      <w:r w:rsidR="006C6C8A" w:rsidRPr="00E16B80">
        <w:t xml:space="preserve">. </w:t>
      </w:r>
      <w:r w:rsidR="009D62E8" w:rsidRPr="00E16B80">
        <w:t>T</w:t>
      </w:r>
      <w:r w:rsidR="006C6C8A" w:rsidRPr="00E16B80">
        <w:t xml:space="preserve">anításai nagyon is </w:t>
      </w:r>
      <w:r w:rsidR="006C6C8A" w:rsidRPr="00E16B80">
        <w:rPr>
          <w:i/>
          <w:iCs/>
        </w:rPr>
        <w:t>határozottak</w:t>
      </w:r>
      <w:r w:rsidR="006C6C8A" w:rsidRPr="00E16B80">
        <w:t xml:space="preserve">, </w:t>
      </w:r>
      <w:r w:rsidR="00B12415" w:rsidRPr="00E16B80">
        <w:t xml:space="preserve">ám mindig észlelhető bennük némi bizonytalankodás, tétovázás: „Ezt most nem tudom megmondani” . . . „A dolog kétséges” . . . „Nem világos, vajon ez csak tettetés-e” . . .  „úgy tűnik” . . . „nem vagyunk biztosak benne,” stb. Igy egy </w:t>
      </w:r>
      <w:r w:rsidR="00B12415" w:rsidRPr="00E16B80">
        <w:rPr>
          <w:i/>
          <w:iCs/>
        </w:rPr>
        <w:t>ember</w:t>
      </w:r>
      <w:r w:rsidR="00B12415" w:rsidRPr="00E16B80">
        <w:t xml:space="preserve"> beszél, akinek elméje kond</w:t>
      </w:r>
      <w:r w:rsidR="00762930" w:rsidRPr="00E16B80">
        <w:t>i</w:t>
      </w:r>
      <w:r w:rsidR="00B12415" w:rsidRPr="00E16B80">
        <w:t xml:space="preserve">cionált és korlátozott abbéli lehetőségeiben, hogy teljes bizonyossággal tudjon valamit. </w:t>
      </w:r>
      <w:r w:rsidR="00DA1C01" w:rsidRPr="00E16B80">
        <w:t xml:space="preserve">De miért alkalmazna </w:t>
      </w:r>
      <w:r w:rsidR="00C33BB5" w:rsidRPr="00E16B80">
        <w:t xml:space="preserve">egy „Szellemi Bölcs”, „egy Lélek a Világlélekből” efféle óvatos, bizonytalankodó kifejezéseket, ha az igazság tényleg ismert számára? Miért nem válaszol </w:t>
      </w:r>
      <w:r w:rsidR="00762930" w:rsidRPr="00E16B80">
        <w:t>az ő</w:t>
      </w:r>
      <w:r w:rsidR="00C33BB5" w:rsidRPr="00E16B80">
        <w:t xml:space="preserve"> egyenes, bátor, kihívó felvetésére, amikor az a nő azt mondja: „Közvetlen bizonyítékot akar a Testvériség létezésére? Hát ott van önnek + ! Miért nem kérdezi meg őt, hogy amit én beszélek, igaz-e?” Miért nem válaszol hát </w:t>
      </w:r>
      <w:r w:rsidR="00C33BB5" w:rsidRPr="00E16B80">
        <w:lastRenderedPageBreak/>
        <w:t>(már ha + az, aki válaszolni szokott) ilyen vagy olyan értelemben, és mondja azt, hogy „szegény</w:t>
      </w:r>
      <w:r w:rsidR="004B21C0" w:rsidRPr="00E16B80">
        <w:t>,</w:t>
      </w:r>
      <w:r w:rsidR="00C33BB5" w:rsidRPr="00E16B80">
        <w:t xml:space="preserve"> </w:t>
      </w:r>
      <w:r w:rsidR="004B21C0" w:rsidRPr="00E16B80">
        <w:t xml:space="preserve">nyomorult </w:t>
      </w:r>
      <w:r w:rsidR="00C33BB5" w:rsidRPr="00E16B80">
        <w:t xml:space="preserve">asszony </w:t>
      </w:r>
      <w:r w:rsidR="00C33BB5" w:rsidRPr="00E16B80">
        <w:rPr>
          <w:i/>
          <w:iCs/>
        </w:rPr>
        <w:t>hallucinált”</w:t>
      </w:r>
      <w:r w:rsidR="004B21C0" w:rsidRPr="00E16B80">
        <w:rPr>
          <w:i/>
          <w:iCs/>
        </w:rPr>
        <w:t xml:space="preserve">; </w:t>
      </w:r>
      <w:r w:rsidR="004B21C0" w:rsidRPr="00E16B80">
        <w:t xml:space="preserve">vagy (mivel – </w:t>
      </w:r>
      <w:r w:rsidR="004B21C0" w:rsidRPr="00E16B80">
        <w:rPr>
          <w:i/>
          <w:iCs/>
        </w:rPr>
        <w:t xml:space="preserve">ha </w:t>
      </w:r>
      <w:r w:rsidR="004B21C0" w:rsidRPr="00E16B80">
        <w:t>S.M.-nek igaza van</w:t>
      </w:r>
      <w:r w:rsidR="004B21C0" w:rsidRPr="00E16B80">
        <w:rPr>
          <w:i/>
          <w:iCs/>
        </w:rPr>
        <w:t xml:space="preserve"> - </w:t>
      </w:r>
      <w:r w:rsidR="004B21C0" w:rsidRPr="00E16B80">
        <w:t xml:space="preserve">nem lehet másik, vagy harmadik lehetőség) azt, hogy: „Ez a nő szándékosan </w:t>
      </w:r>
      <w:r w:rsidR="004B21C0" w:rsidRPr="00E16B80">
        <w:rPr>
          <w:i/>
          <w:iCs/>
        </w:rPr>
        <w:t xml:space="preserve">hazudik, </w:t>
      </w:r>
      <w:r w:rsidR="004B21C0" w:rsidRPr="00E16B80">
        <w:t xml:space="preserve">mégpedig ilyen és ilyen okból, úgyhogy vigyázzanak vele!” Miért fogalmaz ilyen ködösen? </w:t>
      </w:r>
      <w:r w:rsidR="005C5149" w:rsidRPr="00E16B80">
        <w:t>M</w:t>
      </w:r>
      <w:r w:rsidR="004B21C0" w:rsidRPr="00E16B80">
        <w:t xml:space="preserve">ert – bizony, bizony „ő (+) </w:t>
      </w:r>
      <w:r w:rsidR="004B21C0" w:rsidRPr="00E16B80">
        <w:rPr>
          <w:i/>
          <w:iCs/>
        </w:rPr>
        <w:t>tudja,” és „</w:t>
      </w:r>
      <w:r w:rsidR="005C5149" w:rsidRPr="00E16B80">
        <w:rPr>
          <w:i/>
          <w:iCs/>
        </w:rPr>
        <w:t>legyen áldott az ő neve”</w:t>
      </w:r>
      <w:r w:rsidR="00311381" w:rsidRPr="00E16B80">
        <w:rPr>
          <w:i/>
          <w:iCs/>
        </w:rPr>
        <w:t xml:space="preserve">, - </w:t>
      </w:r>
      <w:r w:rsidR="00311381" w:rsidRPr="00E16B80">
        <w:t>de ő (S.M</w:t>
      </w:r>
      <w:r w:rsidR="00983F4C">
        <w:t>.</w:t>
      </w:r>
      <w:r w:rsidR="00311381" w:rsidRPr="00E16B80">
        <w:t>) nem tudja; mert bizony - az ő „Szelleme”, azaz</w:t>
      </w:r>
      <w:r w:rsidR="00762930" w:rsidRPr="00E16B80">
        <w:t xml:space="preserve"> </w:t>
      </w:r>
      <w:r w:rsidR="00311381" w:rsidRPr="00E16B80">
        <w:t>+ hiszi, és ismételten figyelmezteti is őt erre: „Úgy tűnik, hogy nem értetted meg jól, ami</w:t>
      </w:r>
      <w:r w:rsidR="00762930" w:rsidRPr="00E16B80">
        <w:t>t</w:t>
      </w:r>
      <w:r w:rsidR="00311381" w:rsidRPr="00E16B80">
        <w:t xml:space="preserve"> </w:t>
      </w:r>
      <w:r w:rsidR="00311381" w:rsidRPr="00E16B80">
        <w:rPr>
          <w:i/>
          <w:iCs/>
        </w:rPr>
        <w:t>mi</w:t>
      </w:r>
      <w:r w:rsidR="00311381" w:rsidRPr="00E16B80">
        <w:t xml:space="preserve"> mondtunk . . .ellentmondások kavarják fel elmédet és érzelmeidet, és egy torzításmentes közvetítő helyett mi így egy zavaros csatornán át szólunk . . . Nekünk </w:t>
      </w:r>
      <w:r w:rsidR="00311381" w:rsidRPr="00E16B80">
        <w:rPr>
          <w:i/>
          <w:iCs/>
        </w:rPr>
        <w:t>passzív</w:t>
      </w:r>
      <w:r w:rsidR="00311381" w:rsidRPr="00E16B80">
        <w:t xml:space="preserve"> elmére van szükségünk, e nélkül nem tudunk működni . . .” (lád a </w:t>
      </w:r>
      <w:r w:rsidR="00311381" w:rsidRPr="00E16B80">
        <w:rPr>
          <w:i/>
          <w:iCs/>
        </w:rPr>
        <w:t xml:space="preserve">Light </w:t>
      </w:r>
      <w:r w:rsidR="00311381" w:rsidRPr="00E16B80">
        <w:t>február 4-i számát).</w:t>
      </w:r>
    </w:p>
    <w:p w14:paraId="202F8168" w14:textId="6A559331" w:rsidR="00311381" w:rsidRPr="00E16B80" w:rsidRDefault="00F26C9E" w:rsidP="003A79E6">
      <w:r w:rsidRPr="00E16B80">
        <w:t xml:space="preserve">Mivel pedig </w:t>
      </w:r>
      <w:r w:rsidRPr="00E16B80">
        <w:rPr>
          <w:i/>
          <w:iCs/>
        </w:rPr>
        <w:t xml:space="preserve">nekünk </w:t>
      </w:r>
      <w:r w:rsidRPr="00E16B80">
        <w:t xml:space="preserve">nincs </w:t>
      </w:r>
      <w:r w:rsidR="0015206D" w:rsidRPr="00E16B80">
        <w:t xml:space="preserve">szükségünk </w:t>
      </w:r>
      <w:r w:rsidRPr="00E16B80">
        <w:t>„</w:t>
      </w:r>
      <w:r w:rsidRPr="00E16B80">
        <w:rPr>
          <w:i/>
          <w:iCs/>
        </w:rPr>
        <w:t>passzív</w:t>
      </w:r>
      <w:r w:rsidRPr="00E16B80">
        <w:t xml:space="preserve"> elmére”, hanem épp ellenkezőleg, a leginkább aktívakat keressük, az olyanokét, akik – ha egyszer</w:t>
      </w:r>
      <w:r w:rsidR="00762930" w:rsidRPr="00E16B80">
        <w:t xml:space="preserve"> </w:t>
      </w:r>
      <w:r w:rsidRPr="00E16B80">
        <w:t xml:space="preserve">jó irányba állították őket és szagot fogtak - képesek </w:t>
      </w:r>
      <w:r w:rsidR="0015206D" w:rsidRPr="00E16B80">
        <w:t xml:space="preserve">összeadni </w:t>
      </w:r>
      <w:r w:rsidRPr="00E16B80">
        <w:t>kettőt meg kettőt</w:t>
      </w:r>
      <w:r w:rsidR="00762930" w:rsidRPr="00E16B80">
        <w:t>.</w:t>
      </w:r>
      <w:r w:rsidRPr="00E16B80">
        <w:t xml:space="preserve"> </w:t>
      </w:r>
      <w:r w:rsidR="00762930" w:rsidRPr="00E16B80">
        <w:t>Így hát</w:t>
      </w:r>
      <w:r w:rsidR="0015206D" w:rsidRPr="00E16B80">
        <w:t xml:space="preserve"> </w:t>
      </w:r>
      <w:r w:rsidR="0015206D" w:rsidRPr="00E16B80">
        <w:rPr>
          <w:i/>
          <w:iCs/>
        </w:rPr>
        <w:t xml:space="preserve">mi, </w:t>
      </w:r>
      <w:r w:rsidR="0015206D" w:rsidRPr="00E16B80">
        <w:t xml:space="preserve">szíves engedelmeddel, ejtenénk is a témát. A többit már a te elmédnek kell kisakkoznia. </w:t>
      </w:r>
    </w:p>
    <w:p w14:paraId="28581B29" w14:textId="4A312C6D" w:rsidR="0015206D" w:rsidRPr="00E16B80" w:rsidRDefault="0015206D" w:rsidP="003A79E6">
      <w:r w:rsidRPr="00E16B80">
        <w:t>Igen; valóban tényleg elégedett vagyok a cikkeddel, habár az aligha fog a spiritiszták számára megelégedéssel szolgálni. Mégis</w:t>
      </w:r>
      <w:r w:rsidR="00762930" w:rsidRPr="00E16B80">
        <w:t>,</w:t>
      </w:r>
      <w:r w:rsidRPr="00E16B80">
        <w:t xml:space="preserve"> több filozófia és a mélyen szántó logika sejlik fel benne, mint egy egész tucatnyiban az ő hatásvadász kiadványaikból. </w:t>
      </w:r>
      <w:r w:rsidR="00ED1775" w:rsidRPr="00E16B80">
        <w:t xml:space="preserve">A </w:t>
      </w:r>
      <w:r w:rsidR="00ED1775" w:rsidRPr="00E16B80">
        <w:rPr>
          <w:i/>
          <w:iCs/>
        </w:rPr>
        <w:t>Köszönet</w:t>
      </w:r>
      <w:r w:rsidR="00ED1775" w:rsidRPr="00E16B80">
        <w:t xml:space="preserve"> – majd később érkezik. </w:t>
      </w:r>
      <w:r w:rsidRPr="00E16B80">
        <w:t xml:space="preserve">Így </w:t>
      </w:r>
      <w:r w:rsidR="00ED1775" w:rsidRPr="00E16B80">
        <w:t>válik majd az elsőre felfoghatatlan</w:t>
      </w:r>
      <w:r w:rsidRPr="00E16B80">
        <w:t xml:space="preserve"> </w:t>
      </w:r>
      <w:r w:rsidR="00ED1775" w:rsidRPr="00E16B80">
        <w:t xml:space="preserve">eszme lassanként, </w:t>
      </w:r>
      <w:r w:rsidRPr="00E16B80">
        <w:t xml:space="preserve">lépésről lépésre </w:t>
      </w:r>
      <w:r w:rsidR="00ED1775" w:rsidRPr="00E16B80">
        <w:t>haladva, magától értetődő igazsággá; és így lesz sok-sok misztikusnak tűnő mondatból idővel lámpás Lelked szemei</w:t>
      </w:r>
      <w:r w:rsidR="008F1811" w:rsidRPr="00E16B80">
        <w:t>nek</w:t>
      </w:r>
      <w:r w:rsidR="00ED1775" w:rsidRPr="00E16B80">
        <w:t xml:space="preserve">, megvilágítva fényével elméd addig sötét zugait. Mert a fejlődés útján így, fokozatokban lehet előrébb jutni; egy-két évvel ez előtt </w:t>
      </w:r>
      <w:r w:rsidR="00F10075" w:rsidRPr="00E16B80">
        <w:t xml:space="preserve">erről </w:t>
      </w:r>
      <w:r w:rsidR="00ED1775" w:rsidRPr="00E16B80">
        <w:t xml:space="preserve">talán sokkal szikrázóbb, elmésebb cikket írtál volna, de ilyen </w:t>
      </w:r>
      <w:r w:rsidR="00F10075" w:rsidRPr="00E16B80">
        <w:t xml:space="preserve">mélyen szántót biztosan nem. </w:t>
      </w:r>
      <w:r w:rsidR="000C63BC" w:rsidRPr="00E16B80">
        <w:t xml:space="preserve">Ezért aztán ne hanyagold el, drága testvérem, a Társulat alázatos, sokat szidott folyóiratának olvasását, és ne foglalkozz sem annak furcsa, hatásvadász borítójával, sem a tartalmát „szemétrakásnak” minősítőkkel - hogy egy jóindulatú és számodra Simlából túlzottan is ismerős megjegyzést idézzek. E helyett figyelmedet </w:t>
      </w:r>
      <w:r w:rsidR="004272AD" w:rsidRPr="00E16B80">
        <w:t xml:space="preserve">fordítsd azon kevés, a bölcsesség és </w:t>
      </w:r>
      <w:r w:rsidR="004272AD" w:rsidRPr="00E16B80">
        <w:rPr>
          <w:i/>
          <w:iCs/>
        </w:rPr>
        <w:t xml:space="preserve">okkult igazság </w:t>
      </w:r>
      <w:r w:rsidR="004272AD" w:rsidRPr="00E16B80">
        <w:t>Gyöngyszemeinek tekinthető kincsekre, amik időnként e „szemét” között feltűnnek. A mi saját módszereink és viselkedésmódunk ugyanilyen furcsának és hasonlóképp</w:t>
      </w:r>
      <w:r w:rsidR="008F1811" w:rsidRPr="00E16B80">
        <w:t xml:space="preserve"> bárdolatlannak tűnhetnek </w:t>
      </w:r>
      <w:r w:rsidR="004272AD" w:rsidRPr="00E16B80">
        <w:t xml:space="preserve">– sőt néha még </w:t>
      </w:r>
      <w:r w:rsidR="008F1811" w:rsidRPr="00E16B80">
        <w:t>jobban is</w:t>
      </w:r>
      <w:r w:rsidR="004272AD" w:rsidRPr="00E16B80">
        <w:t>. Igaza van Subba Row</w:t>
      </w:r>
      <w:r w:rsidR="00FD45D5" w:rsidRPr="00E16B80">
        <w:rPr>
          <w:rStyle w:val="Lbjegyzet-hivatkozs"/>
        </w:rPr>
        <w:footnoteReference w:id="574"/>
      </w:r>
      <w:r w:rsidR="004272AD" w:rsidRPr="00E16B80">
        <w:t xml:space="preserve">-nak; mindazok, akik semmit sem </w:t>
      </w:r>
      <w:r w:rsidR="008F1811" w:rsidRPr="00E16B80">
        <w:t>tudnak</w:t>
      </w:r>
      <w:r w:rsidR="004272AD" w:rsidRPr="00E16B80">
        <w:t xml:space="preserve"> a </w:t>
      </w:r>
      <w:r w:rsidR="004272AD" w:rsidRPr="00E16B80">
        <w:rPr>
          <w:i/>
          <w:iCs/>
        </w:rPr>
        <w:t>Siddha</w:t>
      </w:r>
      <w:r w:rsidR="008F1811" w:rsidRPr="00E16B80">
        <w:rPr>
          <w:rStyle w:val="Lbjegyzet-hivatkozs"/>
          <w:i/>
          <w:iCs/>
        </w:rPr>
        <w:footnoteReference w:id="575"/>
      </w:r>
      <w:r w:rsidR="004272AD" w:rsidRPr="00E16B80">
        <w:rPr>
          <w:i/>
          <w:iCs/>
        </w:rPr>
        <w:t>-</w:t>
      </w:r>
      <w:r w:rsidR="004272AD" w:rsidRPr="00E16B80">
        <w:t>król és működésükről, egyet fognak érteni a nézetekkel, amiket befejezetlen levelének harmadik oldalán fejt ki: a</w:t>
      </w:r>
      <w:r w:rsidR="003E3A56" w:rsidRPr="00E16B80">
        <w:t xml:space="preserve"> legtöbbünk egy angol úriember szemében nem egyéb, mint - </w:t>
      </w:r>
      <w:r w:rsidR="003E3A56" w:rsidRPr="00E16B80">
        <w:rPr>
          <w:i/>
          <w:iCs/>
        </w:rPr>
        <w:t>Elmebajos</w:t>
      </w:r>
      <w:r w:rsidR="003E3A56" w:rsidRPr="00E16B80">
        <w:t xml:space="preserve">. </w:t>
      </w:r>
      <w:r w:rsidR="00850012" w:rsidRPr="00E16B80">
        <w:t xml:space="preserve">De, aki </w:t>
      </w:r>
      <w:r w:rsidR="00813557" w:rsidRPr="00E16B80">
        <w:t xml:space="preserve">a </w:t>
      </w:r>
      <w:r w:rsidR="00850012" w:rsidRPr="00E16B80">
        <w:t xml:space="preserve">Bölcsesség fiainak egyike akar lenni, az mindig képes meglátni, mi rejtőzik a durva </w:t>
      </w:r>
      <w:r w:rsidR="00813557" w:rsidRPr="00E16B80">
        <w:t>felszín</w:t>
      </w:r>
      <w:r w:rsidR="00850012" w:rsidRPr="00E16B80">
        <w:t xml:space="preserve"> alatt. Így van ez a szegény öreg Folyóirattal is. Lásd misztikusan fontoskodó külső (!) megjelenését, számos fogyatékosságát és irodalmi darabosságát és mégis, mindezen külső jegyekkel együtt is a legtökéletesebb szimbóluma belső tartalmának: az eredeti szándéknak</w:t>
      </w:r>
      <w:r w:rsidR="00322ADB" w:rsidRPr="00E16B80">
        <w:t>.</w:t>
      </w:r>
      <w:r w:rsidR="00850012" w:rsidRPr="00E16B80">
        <w:t xml:space="preserve"> </w:t>
      </w:r>
      <w:r w:rsidR="00322ADB" w:rsidRPr="00E16B80">
        <w:t>S</w:t>
      </w:r>
      <w:r w:rsidR="00850012" w:rsidRPr="00E16B80">
        <w:t>űrű</w:t>
      </w:r>
      <w:r w:rsidR="00322ADB" w:rsidRPr="00E16B80">
        <w:t>,</w:t>
      </w:r>
      <w:r w:rsidR="00850012" w:rsidRPr="00E16B80">
        <w:t xml:space="preserve"> </w:t>
      </w:r>
      <w:r w:rsidR="00322ADB" w:rsidRPr="00E16B80">
        <w:t xml:space="preserve">piszkos és éjfekete fátylai mögül itt-ott néha világos foltokként szavak, sorok villannak ki, </w:t>
      </w:r>
      <w:r w:rsidR="00322ADB" w:rsidRPr="00E16B80">
        <w:lastRenderedPageBreak/>
        <w:t xml:space="preserve">sőt néha még - egész mondatok is. Az igazán bölcsek számára ezek a világosabb foltok mély értelmet hordozó allegóriák lehetnek, olyanok, mint az éjszaka sűrű sötétjét követően, kora hajnalban az égen kelet felől feltűnő első derengés. </w:t>
      </w:r>
      <w:r w:rsidR="001F5677" w:rsidRPr="00E16B80">
        <w:t>Egy „spirituálisan intellektuális” ciklus első, hajnali fénye</w:t>
      </w:r>
      <w:r w:rsidR="00813557" w:rsidRPr="00E16B80">
        <w:t>i</w:t>
      </w:r>
      <w:r w:rsidR="001F5677" w:rsidRPr="00E16B80">
        <w:t xml:space="preserve">. </w:t>
      </w:r>
      <w:r w:rsidR="00812025" w:rsidRPr="00E16B80">
        <w:t xml:space="preserve">És ki tudja, hányan lesznek majd, akik egy nap - nem tántorítva el közönséges külső megjelenése, </w:t>
      </w:r>
      <w:r w:rsidR="006C2519" w:rsidRPr="00E16B80">
        <w:t xml:space="preserve">nyakatekert </w:t>
      </w:r>
      <w:r w:rsidR="00812025" w:rsidRPr="00E16B80">
        <w:t>mondatainak stílusa és sok egyéb hibája által sem</w:t>
      </w:r>
      <w:r w:rsidR="006C2519" w:rsidRPr="00E16B80">
        <w:t xml:space="preserve"> </w:t>
      </w:r>
      <w:r w:rsidR="00812025" w:rsidRPr="00E16B80">
        <w:t>-</w:t>
      </w:r>
      <w:r w:rsidR="006C2519" w:rsidRPr="00E16B80">
        <w:t>,</w:t>
      </w:r>
      <w:r w:rsidR="00812025" w:rsidRPr="00E16B80">
        <w:t xml:space="preserve"> ennek a </w:t>
      </w:r>
      <w:r w:rsidR="00812025" w:rsidRPr="00E16B80">
        <w:rPr>
          <w:i/>
          <w:iCs/>
        </w:rPr>
        <w:t>népszerűtlen kiadványnak a</w:t>
      </w:r>
      <w:r w:rsidR="00812025" w:rsidRPr="00E16B80">
        <w:t xml:space="preserve"> forgatása közben elnyerik majd jutalmukat a kitartás</w:t>
      </w:r>
      <w:r w:rsidR="006C2519" w:rsidRPr="00E16B80">
        <w:t>uk</w:t>
      </w:r>
      <w:r w:rsidR="00812025" w:rsidRPr="00E16B80">
        <w:t>ért! Egyszer csak megvilágosító</w:t>
      </w:r>
      <w:r w:rsidR="006C2519" w:rsidRPr="00E16B80">
        <w:t xml:space="preserve"> erejű</w:t>
      </w:r>
      <w:r w:rsidR="00812025" w:rsidRPr="00E16B80">
        <w:t xml:space="preserve"> mondatok ragyoghatnak fel a szemük előtt, amik vakító fén</w:t>
      </w:r>
      <w:r w:rsidR="006C2519" w:rsidRPr="00E16B80">
        <w:t>yükkel</w:t>
      </w:r>
      <w:r w:rsidR="00812025" w:rsidRPr="00E16B80">
        <w:t xml:space="preserve"> </w:t>
      </w:r>
      <w:r w:rsidR="006C2519" w:rsidRPr="00E16B80">
        <w:t>rá</w:t>
      </w:r>
      <w:r w:rsidR="00812025" w:rsidRPr="00E16B80">
        <w:t>világítanak valami, számukra régóta homályban rejtőző problém</w:t>
      </w:r>
      <w:r w:rsidR="006C2519" w:rsidRPr="00E16B80">
        <w:t>a megoldására</w:t>
      </w:r>
      <w:r w:rsidR="00812025" w:rsidRPr="00E16B80">
        <w:t>.</w:t>
      </w:r>
      <w:r w:rsidR="006C2519" w:rsidRPr="00E16B80">
        <w:t xml:space="preserve"> </w:t>
      </w:r>
      <w:r w:rsidR="00CE0D7A" w:rsidRPr="00E16B80">
        <w:t xml:space="preserve">Te magad is, egyik reggel, miközben jól kipihent agyat használó éles elméddel átfutod oszlopait, és </w:t>
      </w:r>
      <w:r w:rsidR="00813557" w:rsidRPr="00E16B80">
        <w:t>belemerülsz</w:t>
      </w:r>
      <w:r w:rsidR="00CE0D7A" w:rsidRPr="00E16B80">
        <w:t xml:space="preserve"> majd </w:t>
      </w:r>
      <w:r w:rsidR="00813557" w:rsidRPr="00E16B80">
        <w:t>elsőre</w:t>
      </w:r>
      <w:r w:rsidR="00CE0D7A" w:rsidRPr="00E16B80">
        <w:t xml:space="preserve"> </w:t>
      </w:r>
      <w:r w:rsidR="00813557" w:rsidRPr="00E16B80">
        <w:t xml:space="preserve">még </w:t>
      </w:r>
      <w:r w:rsidR="00CE0D7A" w:rsidRPr="00E16B80">
        <w:t xml:space="preserve">ködös, felfoghatatlan, alig megragadható spekulációikba -, te magad is talán felismered majd bennük egy régen elfeledett, mára homályba süllyedt „álomnak” </w:t>
      </w:r>
      <w:r w:rsidR="00813557" w:rsidRPr="00E16B80">
        <w:t xml:space="preserve">a </w:t>
      </w:r>
      <w:r w:rsidR="00CE0D7A" w:rsidRPr="00E16B80">
        <w:t xml:space="preserve">megoldását, ami – ha egyszer felélesztetted – </w:t>
      </w:r>
      <w:r w:rsidR="00CE0D7A" w:rsidRPr="00E16B80">
        <w:rPr>
          <w:i/>
          <w:iCs/>
        </w:rPr>
        <w:t>belső</w:t>
      </w:r>
      <w:r w:rsidR="00CE0D7A" w:rsidRPr="00E16B80">
        <w:t xml:space="preserve"> memóriádból átkerül és kitörölhetetlenül bevésődik majd </w:t>
      </w:r>
      <w:r w:rsidR="00CE0D7A" w:rsidRPr="00E16B80">
        <w:rPr>
          <w:i/>
          <w:iCs/>
        </w:rPr>
        <w:t>külső,</w:t>
      </w:r>
      <w:r w:rsidR="00CE0D7A" w:rsidRPr="00E16B80">
        <w:t xml:space="preserve"> tudatos emlékeid</w:t>
      </w:r>
      <w:r w:rsidR="00CE0D7A" w:rsidRPr="00E16B80">
        <w:rPr>
          <w:i/>
          <w:iCs/>
        </w:rPr>
        <w:t xml:space="preserve"> </w:t>
      </w:r>
      <w:r w:rsidR="00CE0D7A" w:rsidRPr="00E16B80">
        <w:t xml:space="preserve">tárába, </w:t>
      </w:r>
      <w:r w:rsidR="00E30356" w:rsidRPr="00E16B80">
        <w:t>hogy</w:t>
      </w:r>
      <w:r w:rsidR="00CE0D7A" w:rsidRPr="00E16B80">
        <w:t xml:space="preserve"> soha többé nem tűnjön el </w:t>
      </w:r>
      <w:r w:rsidR="00E30356" w:rsidRPr="00E16B80">
        <w:t>már</w:t>
      </w:r>
      <w:r w:rsidR="00CE0D7A" w:rsidRPr="00E16B80">
        <w:t>.</w:t>
      </w:r>
      <w:r w:rsidR="00E30356" w:rsidRPr="00E16B80">
        <w:t xml:space="preserve"> Mindez lehetséges, és </w:t>
      </w:r>
      <w:r w:rsidR="00E30356" w:rsidRPr="00E16B80">
        <w:rPr>
          <w:i/>
          <w:iCs/>
        </w:rPr>
        <w:t>bekövetkezhet;</w:t>
      </w:r>
      <w:r w:rsidR="00E30356" w:rsidRPr="00E16B80">
        <w:t xml:space="preserve"> a </w:t>
      </w:r>
      <w:r w:rsidR="00E30356" w:rsidRPr="00E16B80">
        <w:rPr>
          <w:i/>
          <w:iCs/>
        </w:rPr>
        <w:t xml:space="preserve">mi </w:t>
      </w:r>
      <w:r w:rsidR="00E30356" w:rsidRPr="00E16B80">
        <w:t xml:space="preserve">módszereink </w:t>
      </w:r>
      <w:r w:rsidR="00E30356" w:rsidRPr="00E16B80">
        <w:rPr>
          <w:i/>
          <w:iCs/>
        </w:rPr>
        <w:t>tényleg</w:t>
      </w:r>
      <w:r w:rsidR="00E30356" w:rsidRPr="00E16B80">
        <w:t xml:space="preserve"> „elmebajosak” . . . </w:t>
      </w:r>
    </w:p>
    <w:p w14:paraId="1C7F2017" w14:textId="0B8B9612" w:rsidR="00E30356" w:rsidRPr="00E16B80" w:rsidRDefault="00E30356" w:rsidP="003A79E6">
      <w:r w:rsidRPr="00E16B80">
        <w:t>Úgyhogy miért éreznéd magadat „boldogtalannak” és „csalódottnak</w:t>
      </w:r>
      <w:r w:rsidR="001502B0">
        <w:t>”</w:t>
      </w:r>
      <w:r w:rsidRPr="00E16B80">
        <w:t xml:space="preserve">, drága barátom? Ne feledd, hogy a </w:t>
      </w:r>
      <w:r w:rsidR="00E20006" w:rsidRPr="00E16B80">
        <w:t>várt</w:t>
      </w:r>
      <w:r w:rsidRPr="00E16B80">
        <w:t xml:space="preserve"> eredmény késlekedésének nem kell reményvesztéssel járnia. A „</w:t>
      </w:r>
      <w:r w:rsidR="00E60F49" w:rsidRPr="00E16B80">
        <w:t>K</w:t>
      </w:r>
      <w:r w:rsidRPr="00E16B80">
        <w:t xml:space="preserve">örülmények” kedvező irányba is változhatnak – mert hát nekünk, kísértetszerű alakoknak is megvannak a magunk </w:t>
      </w:r>
      <w:r w:rsidR="00DF3950" w:rsidRPr="00E16B80">
        <w:t xml:space="preserve">szükséges </w:t>
      </w:r>
      <w:r w:rsidRPr="00E16B80">
        <w:t>„</w:t>
      </w:r>
      <w:r w:rsidR="00E60F49" w:rsidRPr="00E16B80">
        <w:t>K</w:t>
      </w:r>
      <w:r w:rsidRPr="00E16B80">
        <w:t xml:space="preserve">örülményei”, és ezek </w:t>
      </w:r>
      <w:r w:rsidR="00DF3950" w:rsidRPr="00E16B80">
        <w:t>fennállása nélkül</w:t>
      </w:r>
      <w:r w:rsidRPr="00E16B80">
        <w:t xml:space="preserve"> aligha tudnánk működni. </w:t>
      </w:r>
      <w:r w:rsidR="00DF3950" w:rsidRPr="00E16B80">
        <w:t>És ekkor az a határozatlan Szellemi rosszkedv, ami úgy gomolyog benned most, mint sűrű felleg a hegyek felett, az első kedvező fuvallatra rögtön szertefoszlik majd. Bhavani Shankar</w:t>
      </w:r>
      <w:r w:rsidR="00E20006" w:rsidRPr="00E16B80">
        <w:rPr>
          <w:rStyle w:val="Lbjegyzet-hivatkozs"/>
        </w:rPr>
        <w:footnoteReference w:id="576"/>
      </w:r>
      <w:r w:rsidR="00DF3950" w:rsidRPr="00E16B80">
        <w:t xml:space="preserve"> most O</w:t>
      </w:r>
      <w:r w:rsidR="003A0525" w:rsidRPr="00E16B80">
        <w:rPr>
          <w:rStyle w:val="Lbjegyzet-hivatkozs"/>
        </w:rPr>
        <w:footnoteReference w:id="577"/>
      </w:r>
      <w:r w:rsidR="00DF3950" w:rsidRPr="00E16B80">
        <w:t>.-al van, és sok tekintetben erősebb, fittebb még akár Damodarnál</w:t>
      </w:r>
      <w:r w:rsidR="003A0525" w:rsidRPr="00E16B80">
        <w:rPr>
          <w:rStyle w:val="Lbjegyzet-hivatkozs"/>
        </w:rPr>
        <w:footnoteReference w:id="578"/>
      </w:r>
      <w:r w:rsidR="00DF3950" w:rsidRPr="00E16B80">
        <w:t>, sőt még a mi közös „női” barátunknál is.</w:t>
      </w:r>
      <w:r w:rsidR="00E60F49" w:rsidRPr="00E16B80">
        <w:t xml:space="preserve"> </w:t>
      </w:r>
    </w:p>
    <w:p w14:paraId="18D373A9" w14:textId="266534CC" w:rsidR="00E60F49" w:rsidRPr="00E16B80" w:rsidRDefault="00E60F49" w:rsidP="003A79E6">
      <w:r w:rsidRPr="00E16B80">
        <w:t xml:space="preserve">Nem; nem fognak elráncigálni a tanulmányaidtól már az előtt, hogy elsajátítottad volna az ABC-t, és megtanulnál önállóan olvasni; és csakis rajtad áll, hogy örökre </w:t>
      </w:r>
      <w:r w:rsidRPr="00E16B80">
        <w:rPr>
          <w:i/>
          <w:iCs/>
        </w:rPr>
        <w:t xml:space="preserve">bebetonozd </w:t>
      </w:r>
      <w:r w:rsidRPr="00E16B80">
        <w:t>azt a „</w:t>
      </w:r>
      <w:r w:rsidRPr="00E16B80">
        <w:rPr>
          <w:i/>
          <w:iCs/>
        </w:rPr>
        <w:t>túlzottan is vonzó látomást</w:t>
      </w:r>
      <w:r w:rsidRPr="00E16B80">
        <w:t xml:space="preserve">”, ami szerinted mostanra már felbomlani látszik. . . </w:t>
      </w:r>
      <w:r w:rsidRPr="00E16B80">
        <w:rPr>
          <w:rStyle w:val="Lbjegyzet-hivatkozs"/>
        </w:rPr>
        <w:footnoteReference w:id="579"/>
      </w:r>
    </w:p>
    <w:p w14:paraId="7DA95F1F" w14:textId="7E14C1E9" w:rsidR="00E60F49" w:rsidRPr="00E16B80" w:rsidRDefault="00E60F49" w:rsidP="003A79E6">
      <w:pPr>
        <w:rPr>
          <w:i/>
          <w:iCs/>
        </w:rPr>
      </w:pPr>
      <w:r w:rsidRPr="00E16B80">
        <w:t xml:space="preserve">. . . az egész helyzetet. Hogy még nem vagyok „Szeráf”, az jól látható abból, hogy most ezt a végtelen hosszúságú levelet írom neked. </w:t>
      </w:r>
      <w:r w:rsidR="004066AB" w:rsidRPr="00E16B80">
        <w:t xml:space="preserve">Ha bebizonyosodik, hogy nem értetted félre a mondanivalómat, talán többet is mondok majd. </w:t>
      </w:r>
      <w:r w:rsidR="00093870" w:rsidRPr="00E16B80">
        <w:t xml:space="preserve">Hogy képessé válj szembeszállni az „egyéni lelkek” materializálódásában hívő ellenségeid seregével, Morya azt akarja, hogy ismertessem meg veled valamennyi finomabb testet, valamint ezek összesített egységét csakúgy, mint az utóbbit a </w:t>
      </w:r>
      <w:r w:rsidR="00093870" w:rsidRPr="00E16B80">
        <w:rPr>
          <w:i/>
          <w:iCs/>
        </w:rPr>
        <w:t>burkok</w:t>
      </w:r>
      <w:r w:rsidR="00093870" w:rsidRPr="00E16B80">
        <w:t xml:space="preserve"> esetében. De én úgy gondolom, hogy ez még korai. Még mielőtt a világgal </w:t>
      </w:r>
      <w:r w:rsidR="00093870" w:rsidRPr="00E16B80">
        <w:lastRenderedPageBreak/>
        <w:t xml:space="preserve">meg lehetne értetni </w:t>
      </w:r>
      <w:r w:rsidR="00203C9F" w:rsidRPr="00E16B80">
        <w:t xml:space="preserve">a különbséget </w:t>
      </w:r>
      <w:r w:rsidR="00093870" w:rsidRPr="00E16B80">
        <w:t>„</w:t>
      </w:r>
      <w:r w:rsidR="00093870" w:rsidRPr="00E16B80">
        <w:rPr>
          <w:i/>
          <w:iCs/>
        </w:rPr>
        <w:t>Sutratma</w:t>
      </w:r>
      <w:r w:rsidR="002D6912" w:rsidRPr="00E16B80">
        <w:rPr>
          <w:rStyle w:val="Lbjegyzet-hivatkozs"/>
          <w:i/>
          <w:iCs/>
        </w:rPr>
        <w:footnoteReference w:id="580"/>
      </w:r>
      <w:r w:rsidR="00093870" w:rsidRPr="00E16B80">
        <w:rPr>
          <w:i/>
          <w:iCs/>
        </w:rPr>
        <w:t xml:space="preserve">” </w:t>
      </w:r>
      <w:r w:rsidR="00203C9F" w:rsidRPr="00E16B80">
        <w:t>(lélek</w:t>
      </w:r>
      <w:r w:rsidR="002D6912" w:rsidRPr="00E16B80">
        <w:t>-fonál</w:t>
      </w:r>
      <w:r w:rsidR="00203C9F" w:rsidRPr="00E16B80">
        <w:t xml:space="preserve">) és </w:t>
      </w:r>
      <w:r w:rsidR="00203C9F" w:rsidRPr="00E16B80">
        <w:rPr>
          <w:i/>
          <w:iCs/>
        </w:rPr>
        <w:t>„taijasa</w:t>
      </w:r>
      <w:r w:rsidR="00F70377" w:rsidRPr="00E16B80">
        <w:rPr>
          <w:rStyle w:val="Lbjegyzet-hivatkozs"/>
          <w:i/>
          <w:iCs/>
        </w:rPr>
        <w:footnoteReference w:id="581"/>
      </w:r>
      <w:r w:rsidR="00203C9F" w:rsidRPr="00E16B80">
        <w:rPr>
          <w:i/>
          <w:iCs/>
        </w:rPr>
        <w:t xml:space="preserve">” </w:t>
      </w:r>
      <w:r w:rsidR="00203C9F" w:rsidRPr="00E16B80">
        <w:t xml:space="preserve">(fényes, ragyogó) között, meg kell ismerkedniük a durvább elemek természetével. Amiért hibáztatom őt, az az, hogy engedte neked a rossz végéről kezdeni a feladatot – ami így sokkal nehezebb, hacsak előtte az ember nem fogadott be már minden szükséges alapozó ismeretet. Átolvastam a neki küldött írásodat, és közben többször is felmerült előttem a fehér lapszélekről </w:t>
      </w:r>
      <w:r w:rsidR="0023487D" w:rsidRPr="00E16B80">
        <w:t>figyelő</w:t>
      </w:r>
      <w:r w:rsidR="00203C9F" w:rsidRPr="00E16B80">
        <w:t xml:space="preserve"> arcod, komoly, érdeklődő kifejezéssel a szemedben: a gondolataid otthagyták lenyomatukat</w:t>
      </w:r>
      <w:r w:rsidR="0023487D" w:rsidRPr="00E16B80">
        <w:t xml:space="preserve"> arcképeddel és elméd tartalmával együtt</w:t>
      </w:r>
      <w:r w:rsidR="00203C9F" w:rsidRPr="00E16B80">
        <w:t xml:space="preserve"> </w:t>
      </w:r>
      <w:r w:rsidR="0023487D" w:rsidRPr="00E16B80">
        <w:t xml:space="preserve">az írás mellett. És ezekből kitetszik, mennyire vágysz – ahogy te mondod, „szomjazol rá” - rá, hogy válaszokat kapj vissza további megjegyzésekben és ismertetésekben. Hát, ha lustasága még sokáig felülkerekedik jó szándékán, akkor magamnak kell ezt megtennem majd, bár az időm </w:t>
      </w:r>
      <w:r w:rsidR="0023487D" w:rsidRPr="00E16B80">
        <w:rPr>
          <w:i/>
          <w:iCs/>
        </w:rPr>
        <w:t xml:space="preserve">tényleg </w:t>
      </w:r>
      <w:r w:rsidR="0023487D" w:rsidRPr="00E16B80">
        <w:t>korlátozott. De végül</w:t>
      </w:r>
      <w:r w:rsidR="00023F7A" w:rsidRPr="00E16B80">
        <w:t xml:space="preserve"> </w:t>
      </w:r>
      <w:r w:rsidR="0023487D" w:rsidRPr="00E16B80">
        <w:t xml:space="preserve">is neked írni nem hálátlan feladat, mivel te nagyon jól használod fel azt a keveset, amit itt-ott felcsipegethetsz. </w:t>
      </w:r>
      <w:r w:rsidR="00DA2E27" w:rsidRPr="00E16B80">
        <w:t>Az a helyzet, hogy amikor arra panaszkodsz, nem vagy képes felfogni Eliphas Lévi</w:t>
      </w:r>
      <w:r w:rsidR="00F70377" w:rsidRPr="00E16B80">
        <w:rPr>
          <w:rStyle w:val="Lbjegyzet-hivatkozs"/>
        </w:rPr>
        <w:footnoteReference w:id="582"/>
      </w:r>
      <w:r w:rsidR="00DA2E27" w:rsidRPr="00E16B80">
        <w:t xml:space="preserve"> mondandóját, az csak azért van, mert oly sok más olvasójához hasonlóan te sem lelted meg a kulcsot ahhoz, hogyan kell olvasni az ő írásait. Közelebbről megvizsgálva rá fogsz jönni, hogy az okkultistáknak soha nem állt szándékában elrejteni írásaik mondandóját a komoly, elhivatott tanulmányozók szeme elől. Csak arra törekedtek, hogy az ismereteket a biztonság végett egy olyan trezorban tartsák elzárva, amihez a kulcsot úgy hívják: intuíció. </w:t>
      </w:r>
      <w:r w:rsidR="004626D7" w:rsidRPr="00E16B80">
        <w:t xml:space="preserve">Általában maga a törekvő lelkesedése és alapossága az a teszt, amin át kell mennie, ezzel bizonyítva, hogy jogosult az oly mélyen eltemetett kincset birtokolni. </w:t>
      </w:r>
      <w:r w:rsidR="00023F7A" w:rsidRPr="00E16B80">
        <w:t>De</w:t>
      </w:r>
      <w:r w:rsidR="004626D7" w:rsidRPr="00E16B80">
        <w:t xml:space="preserve"> az biztos, hogy ha sikerül kihámoznod azt, ami M. vörös tintás szavai mögött rejtőzik, akkor – semmi okod reményvesz</w:t>
      </w:r>
      <w:r w:rsidR="0063594D" w:rsidRPr="00E16B80">
        <w:t>t</w:t>
      </w:r>
      <w:r w:rsidR="004626D7" w:rsidRPr="00E16B80">
        <w:t xml:space="preserve">ettségre. Azt hiszem eljött az ideje, hogy búcsút intsek, abban reménykedve, hogy kevesebb erőfeszítésedbe kerül majd </w:t>
      </w:r>
      <w:r w:rsidR="00023F7A" w:rsidRPr="00E16B80">
        <w:t xml:space="preserve">kisilabizálni a kék tintás hieroglifákat, mint a </w:t>
      </w:r>
      <w:r w:rsidR="0063594D" w:rsidRPr="00E16B80">
        <w:t>p</w:t>
      </w:r>
      <w:r w:rsidR="001502B0">
        <w:t>i</w:t>
      </w:r>
      <w:r w:rsidR="0063594D" w:rsidRPr="00E16B80">
        <w:t>ros</w:t>
      </w:r>
      <w:r w:rsidR="001502B0">
        <w:t>a</w:t>
      </w:r>
      <w:r w:rsidR="0063594D" w:rsidRPr="00E16B80">
        <w:t>kat</w:t>
      </w:r>
      <w:r w:rsidR="00023F7A" w:rsidRPr="00E16B80">
        <w:t xml:space="preserve">. O. hamarosan megjelenik nálad, és igyekeznetek kéne a legtöbbet kihozni ebből az alkalomból, ami mindkettőtöknek talán az utolsó lesz. És most, kell-e emlékeztetnem téged arra, hogy ez a levél </w:t>
      </w:r>
      <w:r w:rsidR="00023F7A" w:rsidRPr="00E16B80">
        <w:rPr>
          <w:i/>
          <w:iCs/>
        </w:rPr>
        <w:t>szigorúan személyes jellegű?</w:t>
      </w:r>
    </w:p>
    <w:p w14:paraId="1614D8EF" w14:textId="0DA12B5F" w:rsidR="00023F7A" w:rsidRPr="00E16B80" w:rsidRDefault="00023F7A" w:rsidP="001502B0">
      <w:pPr>
        <w:keepLines/>
      </w:pPr>
      <w:r w:rsidRPr="00E16B80">
        <w:tab/>
      </w:r>
      <w:r w:rsidRPr="00E16B80">
        <w:tab/>
      </w:r>
      <w:r w:rsidRPr="00E16B80">
        <w:tab/>
      </w:r>
      <w:r w:rsidRPr="00E16B80">
        <w:tab/>
      </w:r>
      <w:r w:rsidRPr="00E16B80">
        <w:tab/>
        <w:t>Örökké a barátod, bárhogy is alakuljon majd:</w:t>
      </w:r>
    </w:p>
    <w:p w14:paraId="3AF5981B" w14:textId="7130ADD0" w:rsidR="00023F7A" w:rsidRPr="00E16B80" w:rsidRDefault="00023F7A" w:rsidP="001502B0">
      <w:pPr>
        <w:keepLines/>
        <w:jc w:val="right"/>
      </w:pPr>
      <w:r w:rsidRPr="00E16B80">
        <w:t>K.H.</w:t>
      </w:r>
    </w:p>
    <w:p w14:paraId="7A6ADB91" w14:textId="77777777" w:rsidR="0013596B" w:rsidRPr="00E16B80" w:rsidRDefault="0013596B" w:rsidP="00194807"/>
    <w:p w14:paraId="4A81B969" w14:textId="38F8F204" w:rsidR="00521363" w:rsidRPr="00E16B80" w:rsidRDefault="00521363" w:rsidP="00521363">
      <w:pPr>
        <w:pStyle w:val="Cmsor2"/>
      </w:pPr>
      <w:bookmarkStart w:id="223" w:name="_Toc228208957"/>
      <w:r w:rsidRPr="00E16B80">
        <w:t>XLIX. Levél</w:t>
      </w:r>
      <w:bookmarkEnd w:id="223"/>
    </w:p>
    <w:p w14:paraId="02BF7154" w14:textId="16986382" w:rsidR="00521363" w:rsidRPr="00E16B80" w:rsidRDefault="00B70DFD" w:rsidP="000376E6">
      <w:pPr>
        <w:pStyle w:val="Magy-ered"/>
      </w:pPr>
      <w:r w:rsidRPr="00E16B80">
        <w:t>Levél K.H.-tól, kézhez</w:t>
      </w:r>
      <w:r w:rsidR="00846F81" w:rsidRPr="00E16B80">
        <w:t xml:space="preserve"> </w:t>
      </w:r>
      <w:r w:rsidRPr="00E16B80">
        <w:t>véve Simla felé menet Umballa</w:t>
      </w:r>
      <w:r w:rsidR="001502B0">
        <w:t>-</w:t>
      </w:r>
      <w:r w:rsidRPr="00E16B80">
        <w:t>ban, 1881. augusztus 5.</w:t>
      </w:r>
    </w:p>
    <w:p w14:paraId="6EC6B5A3" w14:textId="782845CA" w:rsidR="00B70DFD" w:rsidRPr="00BE6127" w:rsidRDefault="00BE6127" w:rsidP="000376E6">
      <w:pPr>
        <w:pStyle w:val="Magy-ford"/>
      </w:pPr>
      <w:r>
        <w:lastRenderedPageBreak/>
        <w:t xml:space="preserve">Ezt a levelet K.H. Mester írta Sinnett úrnak. Nem tudjuk, honnan küldte vagy hogy mi módon jutott el hozzá. </w:t>
      </w:r>
      <w:r w:rsidR="00B70DFD" w:rsidRPr="00E16B80">
        <w:t xml:space="preserve">A levelet Sinnett úr útban Simla felé </w:t>
      </w:r>
      <w:r w:rsidR="00811581" w:rsidRPr="00E16B80">
        <w:t xml:space="preserve">menet </w:t>
      </w:r>
      <w:r w:rsidR="00B70DFD" w:rsidRPr="00E16B80">
        <w:t xml:space="preserve">kapta meg, ahová azért tartott ekkor, hogy Hume úrral és Blavatskynével közösen megvitassák a </w:t>
      </w:r>
      <w:r w:rsidR="00B70DFD" w:rsidRPr="00E16B80">
        <w:rPr>
          <w:i/>
          <w:iCs/>
        </w:rPr>
        <w:t>Simla Eclectic Theosophical Society</w:t>
      </w:r>
      <w:r w:rsidR="00B70DFD" w:rsidRPr="00E16B80">
        <w:t xml:space="preserve"> </w:t>
      </w:r>
      <w:r w:rsidR="000376E6" w:rsidRPr="00E16B80">
        <w:t xml:space="preserve">megalapításának ügyét. </w:t>
      </w:r>
      <w:r>
        <w:t>(</w:t>
      </w:r>
      <w:r>
        <w:rPr>
          <w:i/>
        </w:rPr>
        <w:t>A ford.</w:t>
      </w:r>
      <w:r>
        <w:t>)</w:t>
      </w:r>
    </w:p>
    <w:p w14:paraId="6C89C796" w14:textId="77777777" w:rsidR="000376E6" w:rsidRPr="00E16B80" w:rsidRDefault="000376E6" w:rsidP="000376E6">
      <w:pPr>
        <w:pStyle w:val="Magy-ford"/>
      </w:pPr>
    </w:p>
    <w:p w14:paraId="20371DC4" w14:textId="77777777" w:rsidR="000376E6" w:rsidRPr="00E16B80" w:rsidRDefault="000376E6" w:rsidP="000376E6">
      <w:pPr>
        <w:pStyle w:val="Magy-ford"/>
      </w:pPr>
    </w:p>
    <w:p w14:paraId="7A1760CC" w14:textId="3871E077" w:rsidR="000376E6" w:rsidRPr="00E16B80" w:rsidRDefault="000376E6" w:rsidP="000376E6">
      <w:r w:rsidRPr="00E16B80">
        <w:t>Immár otthon. Több levelet kaptam, mint annyire képes vagyok válaszolni – a tiéidtől eltekintve. Ni</w:t>
      </w:r>
      <w:r w:rsidR="00D248EB" w:rsidRPr="00E16B80">
        <w:t>n</w:t>
      </w:r>
      <w:r w:rsidRPr="00E16B80">
        <w:t xml:space="preserve">cs különösebb mondanivalóm, csak egyszerűen válaszolok a kérdéseidre; ez a feladat első ránézésre könnyűnek tűnhet, de a valóságban mégsem az, ha eszünkbe jut, hogy annyiban hasonlítanak az </w:t>
      </w:r>
      <w:r w:rsidRPr="00E16B80">
        <w:rPr>
          <w:i/>
          <w:iCs/>
        </w:rPr>
        <w:t>Upanishad</w:t>
      </w:r>
      <w:r w:rsidRPr="00E16B80">
        <w:t>-ban bemutatott istenséghez, amennyiben rájuk is igaz, ami ott áll: „</w:t>
      </w:r>
      <w:r w:rsidRPr="00E16B80">
        <w:rPr>
          <w:i/>
          <w:iCs/>
        </w:rPr>
        <w:t>Sokamayata bahuh syam prajaye yeti</w:t>
      </w:r>
      <w:r w:rsidR="00D248EB" w:rsidRPr="00E16B80">
        <w:rPr>
          <w:rStyle w:val="Lbjegyzet-hivatkozs"/>
          <w:i/>
          <w:iCs/>
        </w:rPr>
        <w:footnoteReference w:id="583"/>
      </w:r>
      <w:r w:rsidRPr="00E16B80">
        <w:rPr>
          <w:i/>
          <w:iCs/>
        </w:rPr>
        <w:t xml:space="preserve"> </w:t>
      </w:r>
      <w:r w:rsidRPr="00E16B80">
        <w:t xml:space="preserve">" – vagyis „szeretnek sokan lenni, és így szaporodnak”. </w:t>
      </w:r>
      <w:r w:rsidR="00D248EB" w:rsidRPr="00E16B80">
        <w:t>De hát a tudásra vágyakozást soha nem tekintették bűnös dolognak, és te mindig számíthatsz gyors válaszra tőlem</w:t>
      </w:r>
      <w:r w:rsidR="003349F6" w:rsidRPr="00E16B80">
        <w:t xml:space="preserve"> </w:t>
      </w:r>
      <w:r w:rsidR="00D248EB" w:rsidRPr="00E16B80">
        <w:t xml:space="preserve">– ha válaszolhatok </w:t>
      </w:r>
      <w:r w:rsidR="003349F6" w:rsidRPr="00E16B80">
        <w:t>ezekre</w:t>
      </w:r>
      <w:r w:rsidR="00D248EB" w:rsidRPr="00E16B80">
        <w:t>.</w:t>
      </w:r>
    </w:p>
    <w:p w14:paraId="656B19FD" w14:textId="0E2ACBE4" w:rsidR="003A0765" w:rsidRPr="00E16B80" w:rsidRDefault="003A0765" w:rsidP="000376E6">
      <w:r w:rsidRPr="00E16B80">
        <w:t xml:space="preserve">Természetesen úgy gondolom, hogy mivel a mi levelezésünk egy tágabb kör </w:t>
      </w:r>
      <w:r w:rsidR="00585B85" w:rsidRPr="00E16B80">
        <w:t>javát szolgál</w:t>
      </w:r>
      <w:r w:rsidR="00811581" w:rsidRPr="00E16B80">
        <w:t>ni kívánva</w:t>
      </w:r>
      <w:r w:rsidR="00585B85" w:rsidRPr="00E16B80">
        <w:t xml:space="preserve"> indult el, nem sok haszna lenne a világ számára, ha nem öntenéd a benne közölt tanításokat és eszméket valamilyen „tanulmány fomájába”, és nem csak a teremtésre vonatkozó okkult filozófiai nézeteket, hanem az összes többit is. Minél előbb hozzálátsz jövőbeni könyvedhez, annál jobb; hiszen ki képes felkészülni váratlanul bekövetkező incidensekre? Levelezésünk eredményeként nincs kizárva, hogy ledőlnek azok a falak, amik kettőnk között magasodnak azok keze által emelve, </w:t>
      </w:r>
      <w:r w:rsidR="00585B85" w:rsidRPr="00E16B80">
        <w:rPr>
          <w:i/>
          <w:iCs/>
        </w:rPr>
        <w:t>akik tudnak.</w:t>
      </w:r>
      <w:r w:rsidR="00585B85" w:rsidRPr="00E16B80">
        <w:t xml:space="preserve"> Amint tudod, </w:t>
      </w:r>
      <w:r w:rsidR="00585B85" w:rsidRPr="00E16B80">
        <w:rPr>
          <w:i/>
          <w:iCs/>
        </w:rPr>
        <w:t>az ő elméjük</w:t>
      </w:r>
      <w:r w:rsidR="00585B85" w:rsidRPr="00E16B80">
        <w:t xml:space="preserve"> olyan csukott könyv sokunk számára, amit semmiféle „mágikus trükk”</w:t>
      </w:r>
      <w:r w:rsidR="00D36154" w:rsidRPr="00E16B80">
        <w:t xml:space="preserve"> nem képes felütni. De a további „segítség a töprengéshez” jókor érkezik majd; és bízom benne, hogy az a kevés, amit szabad elmagyaráznom neked, átfogóbb és összefüggőbb lesz, mint a </w:t>
      </w:r>
      <w:r w:rsidR="00D36154" w:rsidRPr="00E16B80">
        <w:rPr>
          <w:i/>
          <w:iCs/>
        </w:rPr>
        <w:t>Haute Magie</w:t>
      </w:r>
      <w:r w:rsidR="00D36154" w:rsidRPr="00E16B80">
        <w:rPr>
          <w:rStyle w:val="Lbjegyzet-hivatkozs"/>
          <w:i/>
          <w:iCs/>
        </w:rPr>
        <w:footnoteReference w:id="584"/>
      </w:r>
      <w:r w:rsidR="00D36154" w:rsidRPr="00E16B80">
        <w:rPr>
          <w:i/>
          <w:iCs/>
        </w:rPr>
        <w:t xml:space="preserve"> </w:t>
      </w:r>
      <w:r w:rsidR="00D36154" w:rsidRPr="00E16B80">
        <w:t xml:space="preserve">volt Eliphas Lévitől. Nem csoda, hogy ködösnek találtad, hiszen írója soha nem is szánta beavatatlan olvasóknak. Eliphas </w:t>
      </w:r>
      <w:r w:rsidR="000C3012" w:rsidRPr="00E16B80">
        <w:t>r</w:t>
      </w:r>
      <w:r w:rsidR="00D36154" w:rsidRPr="00E16B80">
        <w:t xml:space="preserve">ózsakeresztes kéziratok </w:t>
      </w:r>
      <w:r w:rsidR="000C3012" w:rsidRPr="00E16B80">
        <w:t xml:space="preserve">tanulmányozása után írta </w:t>
      </w:r>
      <w:r w:rsidR="00D36154" w:rsidRPr="00E16B80">
        <w:t>(</w:t>
      </w:r>
      <w:r w:rsidR="000C3012" w:rsidRPr="00E16B80">
        <w:t>amikből</w:t>
      </w:r>
      <w:r w:rsidR="00D36154" w:rsidRPr="00E16B80">
        <w:t xml:space="preserve"> mostanra mindössze három maradt Európában)</w:t>
      </w:r>
      <w:r w:rsidR="002F2AA3" w:rsidRPr="00E16B80">
        <w:t xml:space="preserve">. Ezek </w:t>
      </w:r>
      <w:r w:rsidR="002F2AA3" w:rsidRPr="00E16B80">
        <w:rPr>
          <w:i/>
          <w:iCs/>
        </w:rPr>
        <w:t>Rosencranz</w:t>
      </w:r>
      <w:r w:rsidR="002F2AA3" w:rsidRPr="00E16B80">
        <w:rPr>
          <w:rStyle w:val="Lbjegyzet-hivatkozs"/>
        </w:rPr>
        <w:footnoteReference w:id="585"/>
      </w:r>
      <w:r w:rsidR="002F2AA3" w:rsidRPr="00E16B80">
        <w:t xml:space="preserve"> tanításait hirdetik, amik megegyeznek a mi keleti tanainkkal, csak éppen ő Ázsiából visszatérését követően ezeket egyfajta keresztény köntössel burkolta be, hogy </w:t>
      </w:r>
      <w:r w:rsidR="000C3012" w:rsidRPr="00E16B80">
        <w:t xml:space="preserve">a klérus bosszújával szemben </w:t>
      </w:r>
      <w:r w:rsidR="002F2AA3" w:rsidRPr="00E16B80">
        <w:t xml:space="preserve">védelmet biztosítson tanítványai számára. </w:t>
      </w:r>
      <w:r w:rsidR="00BA4378" w:rsidRPr="00E16B80">
        <w:t xml:space="preserve">Az olvasásukhoz kulcsra van szükség, és ez a kulcs </w:t>
      </w:r>
      <w:r w:rsidR="00BA4378" w:rsidRPr="00E16B80">
        <w:rPr>
          <w:i/>
          <w:iCs/>
        </w:rPr>
        <w:t>per se</w:t>
      </w:r>
      <w:r w:rsidR="00BA4378" w:rsidRPr="00E16B80">
        <w:rPr>
          <w:rStyle w:val="Lbjegyzet-hivatkozs"/>
          <w:i/>
          <w:iCs/>
        </w:rPr>
        <w:footnoteReference w:id="586"/>
      </w:r>
      <w:r w:rsidR="00811581" w:rsidRPr="00E16B80">
        <w:rPr>
          <w:i/>
          <w:iCs/>
        </w:rPr>
        <w:t xml:space="preserve"> - </w:t>
      </w:r>
      <w:r w:rsidR="00BA4378" w:rsidRPr="00E16B80">
        <w:t xml:space="preserve">tudomány. </w:t>
      </w:r>
      <w:r w:rsidR="00EA004C" w:rsidRPr="00E16B80">
        <w:rPr>
          <w:i/>
          <w:iCs/>
        </w:rPr>
        <w:t>Rosenkrauz</w:t>
      </w:r>
      <w:r w:rsidR="00EA004C" w:rsidRPr="00E16B80">
        <w:t xml:space="preserve"> szóban közölte tanításait. St</w:t>
      </w:r>
      <w:r w:rsidR="001629C9">
        <w:t>.</w:t>
      </w:r>
      <w:r w:rsidR="00EA004C" w:rsidRPr="00E16B80">
        <w:t xml:space="preserve"> Germain ezeket a jó tanokat képek </w:t>
      </w:r>
      <w:r w:rsidR="00EA004C" w:rsidRPr="00E16B80">
        <w:lastRenderedPageBreak/>
        <w:t>formájában vetette papírra, és az ő egyetlen kódol</w:t>
      </w:r>
      <w:r w:rsidR="007F6809" w:rsidRPr="00E16B80">
        <w:t>t</w:t>
      </w:r>
      <w:r w:rsidR="00EA004C" w:rsidRPr="00E16B80">
        <w:t xml:space="preserve"> kézirata</w:t>
      </w:r>
      <w:r w:rsidR="007F6809" w:rsidRPr="00E16B80">
        <w:rPr>
          <w:rStyle w:val="Lbjegyzet-hivatkozs"/>
        </w:rPr>
        <w:footnoteReference w:id="587"/>
      </w:r>
      <w:r w:rsidR="00EA004C" w:rsidRPr="00E16B80">
        <w:t xml:space="preserve"> annál a kitartó barátjánál és támogatójánál, a jóindulatú német Hercegnél maradt, akinek házában és jelenlétében legutóbb elhagyta a földi világot, hogy – </w:t>
      </w:r>
      <w:r w:rsidR="00EA004C" w:rsidRPr="00E16B80">
        <w:rPr>
          <w:i/>
          <w:iCs/>
        </w:rPr>
        <w:t xml:space="preserve">Haza térjen. </w:t>
      </w:r>
      <w:r w:rsidR="00105837" w:rsidRPr="00E16B80">
        <w:t xml:space="preserve">Kudarc, gyászos kudarc! Amikor Eliphas „ábrákról” meg „számokról” beszél, akkor azokhoz szól, akik ismerik a </w:t>
      </w:r>
      <w:r w:rsidR="003707C6" w:rsidRPr="00E16B80">
        <w:t>püthagoraszi</w:t>
      </w:r>
      <w:r w:rsidR="00105837" w:rsidRPr="00E16B80">
        <w:t xml:space="preserve"> tanításokat. Igen, egyik-másik</w:t>
      </w:r>
      <w:r w:rsidR="003707C6" w:rsidRPr="00E16B80">
        <w:t xml:space="preserve"> közülük</w:t>
      </w:r>
      <w:r w:rsidR="00105837" w:rsidRPr="00E16B80">
        <w:t xml:space="preserve"> tényleg összefoglalja a </w:t>
      </w:r>
      <w:r w:rsidR="003707C6" w:rsidRPr="00E16B80">
        <w:t>teljes</w:t>
      </w:r>
      <w:r w:rsidR="00105837" w:rsidRPr="00E16B80">
        <w:t xml:space="preserve"> filozófiát és tartalmazz</w:t>
      </w:r>
      <w:r w:rsidR="003707C6" w:rsidRPr="00E16B80">
        <w:t>a</w:t>
      </w:r>
      <w:r w:rsidR="00105837" w:rsidRPr="00E16B80">
        <w:t xml:space="preserve"> az összes tant. Isaac Newton jól megértette őket; ám a tudását megtarto</w:t>
      </w:r>
      <w:r w:rsidR="0097142C" w:rsidRPr="00E16B80">
        <w:t>t</w:t>
      </w:r>
      <w:r w:rsidR="00105837" w:rsidRPr="00E16B80">
        <w:t xml:space="preserve">ta magának, és nagyon jól tette, ha nem akarta lerombolni a saját jóhírét, megfosztva így a </w:t>
      </w:r>
      <w:r w:rsidR="00105837" w:rsidRPr="00E16B80">
        <w:rPr>
          <w:i/>
          <w:iCs/>
        </w:rPr>
        <w:t>Saturday Review</w:t>
      </w:r>
      <w:r w:rsidR="0097142C" w:rsidRPr="00E16B80">
        <w:rPr>
          <w:rStyle w:val="Lbjegyzet-hivatkozs"/>
          <w:i/>
          <w:iCs/>
        </w:rPr>
        <w:footnoteReference w:id="588"/>
      </w:r>
      <w:r w:rsidR="00105837" w:rsidRPr="00E16B80">
        <w:rPr>
          <w:i/>
          <w:iCs/>
        </w:rPr>
        <w:t>-</w:t>
      </w:r>
      <w:r w:rsidR="00105837" w:rsidRPr="00E16B80">
        <w:t xml:space="preserve">t </w:t>
      </w:r>
      <w:r w:rsidR="003707C6" w:rsidRPr="00E16B80">
        <w:t>meg</w:t>
      </w:r>
      <w:r w:rsidR="00105837" w:rsidRPr="00E16B80">
        <w:t xml:space="preserve"> a hozzá hasonlókat egy kiváló lehetőségtől. Úgy látom, te csodálója vagy – de én nem. </w:t>
      </w:r>
      <w:r w:rsidR="00E40BE7" w:rsidRPr="00E16B80">
        <w:t>L</w:t>
      </w:r>
      <w:r w:rsidR="00105837" w:rsidRPr="00E16B80">
        <w:t xml:space="preserve">egyen bármennyire is tehetséges irodalmi szempontból, </w:t>
      </w:r>
      <w:r w:rsidR="00E40BE7" w:rsidRPr="00E16B80">
        <w:t xml:space="preserve">egy újság, ami olyan maradi és dogmatikus eszmékkel mérgezi a köztudatot, amilyenekkel mostanában találkozom benne, el kéne, hogy veszítse haladóbb eszmeiségű olvasóinak érdeklődését. A tudomány emberei – szerintük – nem elég alapos megfigyelők „a modern mágia, spiritizmus és egyéb ’kilencedik napi csodák’ szemlélése közben”. Ennek természetesen nem így kellene lennie </w:t>
      </w:r>
      <w:r w:rsidR="005F4463" w:rsidRPr="00E16B80">
        <w:t xml:space="preserve">- teszik hozzá -, hiszen „aki </w:t>
      </w:r>
      <w:r w:rsidR="005F4463" w:rsidRPr="00E16B80">
        <w:rPr>
          <w:i/>
          <w:iCs/>
        </w:rPr>
        <w:t>olyan jól ismeri a természetben lehetséges</w:t>
      </w:r>
      <w:r w:rsidR="004619F3" w:rsidRPr="00E16B80">
        <w:t xml:space="preserve"> </w:t>
      </w:r>
      <w:r w:rsidR="005F4463" w:rsidRPr="00E16B80">
        <w:t xml:space="preserve">(?!!) </w:t>
      </w:r>
      <w:r w:rsidR="005F4463" w:rsidRPr="00E16B80">
        <w:rPr>
          <w:i/>
          <w:iCs/>
        </w:rPr>
        <w:t>dolgok határait</w:t>
      </w:r>
      <w:r w:rsidR="005F4463" w:rsidRPr="00E16B80">
        <w:t xml:space="preserve">, annak illene feltételeznie, hogy amit lát (vagy látni vél), az </w:t>
      </w:r>
      <w:r w:rsidR="005F4463" w:rsidRPr="00E16B80">
        <w:rPr>
          <w:i/>
          <w:iCs/>
        </w:rPr>
        <w:t xml:space="preserve">nem lehetséges, </w:t>
      </w:r>
      <w:r w:rsidR="005F4463" w:rsidRPr="00E16B80">
        <w:t xml:space="preserve">és innentől már csalásra kellene gyanakodniuk” stb. stb. Már megint a vérkeringésről, a távíróról, a vasútról meg a gőzhajóról </w:t>
      </w:r>
      <w:r w:rsidR="00421A05" w:rsidRPr="00E16B80">
        <w:t>lezajlott</w:t>
      </w:r>
      <w:r w:rsidR="005F4463" w:rsidRPr="00E16B80">
        <w:t xml:space="preserve"> vita. Hiszen</w:t>
      </w:r>
      <w:r w:rsidR="00421A05" w:rsidRPr="00E16B80">
        <w:t xml:space="preserve"> </w:t>
      </w:r>
      <w:r w:rsidR="005F4463" w:rsidRPr="00E16B80">
        <w:t>ő</w:t>
      </w:r>
      <w:r w:rsidR="005F4463" w:rsidRPr="00E16B80">
        <w:rPr>
          <w:i/>
          <w:iCs/>
        </w:rPr>
        <w:t>k tudják</w:t>
      </w:r>
      <w:r w:rsidR="005F4463" w:rsidRPr="00E16B80">
        <w:t xml:space="preserve"> a </w:t>
      </w:r>
      <w:r w:rsidR="00163D60" w:rsidRPr="00E16B80">
        <w:t>„</w:t>
      </w:r>
      <w:r w:rsidR="005F4463" w:rsidRPr="00E16B80">
        <w:t>természetben lehetséges dolgok határait</w:t>
      </w:r>
      <w:r w:rsidR="00163D60" w:rsidRPr="00E16B80">
        <w:t>”</w:t>
      </w:r>
      <w:r w:rsidR="005F4463" w:rsidRPr="00E16B80">
        <w:t>!!</w:t>
      </w:r>
      <w:r w:rsidR="00163D60" w:rsidRPr="00E16B80">
        <w:t xml:space="preserve"> Ó, butítás és mentális tompaság évszázada!  És még Londonba invitálnak minket ezek az akadémiai rongybábok, kiknek elődei halálra üldözték Mesmert és csalónak bélyegezték St. Germaint! Számukra még mindig </w:t>
      </w:r>
      <w:r w:rsidR="00163D60" w:rsidRPr="00E16B80">
        <w:rPr>
          <w:i/>
          <w:iCs/>
        </w:rPr>
        <w:t xml:space="preserve">minden </w:t>
      </w:r>
      <w:r w:rsidR="00163D60" w:rsidRPr="00E16B80">
        <w:t xml:space="preserve">titok a Természetben! Nem beszélve az </w:t>
      </w:r>
      <w:r w:rsidR="00163D60" w:rsidRPr="00E16B80">
        <w:rPr>
          <w:i/>
          <w:iCs/>
        </w:rPr>
        <w:t>emberről</w:t>
      </w:r>
      <w:r w:rsidR="00163D60" w:rsidRPr="00E16B80">
        <w:t xml:space="preserve"> – mert annak még csak a csontvázáról és külső formájáról van némi fogalmuk; hogy milyen úton</w:t>
      </w:r>
      <w:r w:rsidR="00416C80" w:rsidRPr="00E16B80">
        <w:t>-módon</w:t>
      </w:r>
      <w:r w:rsidR="00163D60" w:rsidRPr="00E16B80">
        <w:t xml:space="preserve"> jut</w:t>
      </w:r>
      <w:r w:rsidR="00416C80" w:rsidRPr="00E16B80">
        <w:t>nak</w:t>
      </w:r>
      <w:r w:rsidR="00163D60" w:rsidRPr="00E16B80">
        <w:t xml:space="preserve"> el az általuk „érzékeknek” nevezett </w:t>
      </w:r>
      <w:r w:rsidR="00416C80" w:rsidRPr="00E16B80">
        <w:t>láthatatlan üzenetvivők az ember tudatos észleléséig, azt csak épphogy elkezdték vizsgálni. Az ő tudomány-iskolájuk melegágya a kételyeknek és találgatásoknak. Enervált tanításainak célja egyedül az öndicsőítő álokoskodás, eközben az igazságot hirdetőket</w:t>
      </w:r>
      <w:r w:rsidR="001629C9">
        <w:t xml:space="preserve"> a</w:t>
      </w:r>
      <w:r w:rsidR="00416C80" w:rsidRPr="00E16B80">
        <w:t xml:space="preserve"> gyaláz</w:t>
      </w:r>
      <w:r w:rsidR="00910A3C" w:rsidRPr="00E16B80">
        <w:t>ó és</w:t>
      </w:r>
      <w:r w:rsidR="00416C80" w:rsidRPr="00E16B80">
        <w:t xml:space="preserve"> hamis erkölcsiség</w:t>
      </w:r>
      <w:r w:rsidR="001629C9">
        <w:t xml:space="preserve"> meg</w:t>
      </w:r>
      <w:r w:rsidR="00416C80" w:rsidRPr="00E16B80">
        <w:t xml:space="preserve"> dogmatizmus köntösé</w:t>
      </w:r>
      <w:r w:rsidR="00910A3C" w:rsidRPr="00E16B80">
        <w:t>t magukra öltő hirdetői azzal kérkednek, hogy a „ismerik a természetben lehetséges határait” a dolgoknak.  Buss</w:t>
      </w:r>
      <w:r w:rsidR="000D58E3" w:rsidRPr="00E16B80">
        <w:rPr>
          <w:rStyle w:val="Lbjegyzet-hivatkozs"/>
        </w:rPr>
        <w:footnoteReference w:id="589"/>
      </w:r>
      <w:r w:rsidR="00910A3C" w:rsidRPr="00E16B80">
        <w:t xml:space="preserve"> – kedves barátom; bár feledhetném, hogy te ennek a generációnak a gyermek</w:t>
      </w:r>
      <w:r w:rsidR="003707C6" w:rsidRPr="00E16B80">
        <w:t xml:space="preserve">e, </w:t>
      </w:r>
      <w:r w:rsidR="00910A3C" w:rsidRPr="00E16B80">
        <w:t>és csodálója</w:t>
      </w:r>
      <w:r w:rsidR="003707C6" w:rsidRPr="00E16B80">
        <w:t xml:space="preserve"> vagy</w:t>
      </w:r>
      <w:r w:rsidR="00910A3C" w:rsidRPr="00E16B80">
        <w:t xml:space="preserve"> a ti „modern Tudományotoknak”. Aminek parancsolatai és tévedhetetlen</w:t>
      </w:r>
      <w:r w:rsidR="003707C6" w:rsidRPr="00E16B80">
        <w:t>nek</w:t>
      </w:r>
      <w:r w:rsidR="00910A3C" w:rsidRPr="00E16B80">
        <w:t xml:space="preserve"> elfogadott kijelentései egy kalap alá vehetők a pápáéval – </w:t>
      </w:r>
      <w:r w:rsidR="00910A3C" w:rsidRPr="00E16B80">
        <w:rPr>
          <w:i/>
          <w:iCs/>
        </w:rPr>
        <w:t>non possumus</w:t>
      </w:r>
      <w:r w:rsidR="00910A3C" w:rsidRPr="00E16B80">
        <w:rPr>
          <w:rStyle w:val="Lbjegyzet-hivatkozs"/>
          <w:i/>
          <w:iCs/>
        </w:rPr>
        <w:footnoteReference w:id="590"/>
      </w:r>
      <w:r w:rsidR="00910A3C" w:rsidRPr="00E16B80">
        <w:t>.</w:t>
      </w:r>
      <w:r w:rsidR="0097142C" w:rsidRPr="00E16B80">
        <w:t xml:space="preserve"> Valóban; a </w:t>
      </w:r>
      <w:r w:rsidR="0097142C" w:rsidRPr="00E16B80">
        <w:rPr>
          <w:i/>
          <w:iCs/>
        </w:rPr>
        <w:t>Staurday Review</w:t>
      </w:r>
      <w:r w:rsidR="004619F3" w:rsidRPr="00E16B80">
        <w:rPr>
          <w:i/>
          <w:iCs/>
        </w:rPr>
        <w:t xml:space="preserve"> </w:t>
      </w:r>
      <w:r w:rsidR="004619F3" w:rsidRPr="00E16B80">
        <w:t>hálójából elég könnyen kiszabadultunk</w:t>
      </w:r>
      <w:r w:rsidR="004619F3" w:rsidRPr="00E16B80">
        <w:rPr>
          <w:i/>
          <w:iCs/>
        </w:rPr>
        <w:t>;</w:t>
      </w:r>
      <w:r w:rsidR="004619F3" w:rsidRPr="00E16B80">
        <w:t xml:space="preserve"> Nem így a </w:t>
      </w:r>
      <w:r w:rsidR="004619F3" w:rsidRPr="00E16B80">
        <w:rPr>
          <w:i/>
          <w:iCs/>
        </w:rPr>
        <w:t>S</w:t>
      </w:r>
      <w:r w:rsidR="001629C9">
        <w:rPr>
          <w:i/>
          <w:iCs/>
        </w:rPr>
        <w:t>piritualist</w:t>
      </w:r>
      <w:r w:rsidR="00D5617D" w:rsidRPr="00E16B80">
        <w:rPr>
          <w:rStyle w:val="Lbjegyzet-hivatkozs"/>
          <w:i/>
          <w:iCs/>
        </w:rPr>
        <w:footnoteReference w:id="591"/>
      </w:r>
      <w:r w:rsidR="001629C9">
        <w:rPr>
          <w:i/>
          <w:iCs/>
        </w:rPr>
        <w:t xml:space="preserve"> </w:t>
      </w:r>
      <w:r w:rsidR="003707C6" w:rsidRPr="001629C9">
        <w:t>markából</w:t>
      </w:r>
      <w:r w:rsidR="001629C9">
        <w:t>.</w:t>
      </w:r>
      <w:r w:rsidR="003707C6" w:rsidRPr="00E16B80">
        <w:rPr>
          <w:i/>
          <w:iCs/>
        </w:rPr>
        <w:t xml:space="preserve"> </w:t>
      </w:r>
      <w:r w:rsidR="004619F3" w:rsidRPr="00E16B80">
        <w:t>Szegény, pici, zavarodott újságocska! Óriási gyomrost kapott tőled. Ha már talaját vesztette a spiritizmus terén, halálos küzdelembe kezdett</w:t>
      </w:r>
      <w:r w:rsidR="007121CD" w:rsidRPr="00E16B80">
        <w:t xml:space="preserve">, hogy bizonyítsa a keleti tudáson </w:t>
      </w:r>
      <w:r w:rsidR="007121CD" w:rsidRPr="00E16B80">
        <w:lastRenderedPageBreak/>
        <w:t>túl</w:t>
      </w:r>
      <w:r w:rsidR="003707C6" w:rsidRPr="00E16B80">
        <w:t>mutató</w:t>
      </w:r>
      <w:r w:rsidR="007121CD" w:rsidRPr="00E16B80">
        <w:t xml:space="preserve"> felsőbbségét az angol adeptusi képességeknek. Szinte hallani vélem </w:t>
      </w:r>
      <w:r w:rsidR="007121CD" w:rsidRPr="00E16B80">
        <w:rPr>
          <w:i/>
          <w:iCs/>
        </w:rPr>
        <w:t>sub rosa</w:t>
      </w:r>
      <w:r w:rsidR="000D58E3" w:rsidRPr="00E16B80">
        <w:rPr>
          <w:rStyle w:val="Lbjegyzet-hivatkozs"/>
          <w:i/>
          <w:iCs/>
        </w:rPr>
        <w:footnoteReference w:id="592"/>
      </w:r>
      <w:r w:rsidR="007121CD" w:rsidRPr="00E16B80">
        <w:t xml:space="preserve"> felkiáltásukat: „Ha mi, spiritiszták téves úton járóknak látszunk, hát velünk együtt azok vagytok ti is – teozófusok.” </w:t>
      </w:r>
      <w:r w:rsidR="00F75906" w:rsidRPr="00E16B80">
        <w:t>A nagy „Adeptus”, a hatalmas J.K</w:t>
      </w:r>
      <w:r w:rsidR="00F66A46" w:rsidRPr="00E16B80">
        <w:rPr>
          <w:rStyle w:val="Lbjegyzet-hivatkozs"/>
        </w:rPr>
        <w:footnoteReference w:id="593"/>
      </w:r>
      <w:r w:rsidR="00F75906" w:rsidRPr="00E16B80">
        <w:t xml:space="preserve">. kétségkívül veszélyes ellenfél; és attól tartok, a mi </w:t>
      </w:r>
      <w:r w:rsidR="00F75906" w:rsidRPr="00E16B80">
        <w:rPr>
          <w:i/>
          <w:iCs/>
        </w:rPr>
        <w:t>Bodhisattva</w:t>
      </w:r>
      <w:r w:rsidR="00F66A46" w:rsidRPr="00E16B80">
        <w:rPr>
          <w:rStyle w:val="Lbjegyzet-hivatkozs"/>
          <w:i/>
          <w:iCs/>
        </w:rPr>
        <w:footnoteReference w:id="594"/>
      </w:r>
      <w:r w:rsidR="00F75906" w:rsidRPr="00E16B80">
        <w:t xml:space="preserve">-ink </w:t>
      </w:r>
      <w:r w:rsidR="00D5617D" w:rsidRPr="00E16B80">
        <w:t xml:space="preserve">kénytelenek lesznek beismerni tudásuk hiányosságait az ő hatalmas tudásával összevetve. </w:t>
      </w:r>
      <w:r w:rsidR="00F66A46" w:rsidRPr="00E16B80">
        <w:t>„Az igazi Adeptusok, mint Gautama Buddha vagy Jézus nem burkoló</w:t>
      </w:r>
      <w:r w:rsidR="007430EA" w:rsidRPr="00E16B80">
        <w:t>d</w:t>
      </w:r>
      <w:r w:rsidR="00F66A46" w:rsidRPr="00E16B80">
        <w:t xml:space="preserve">ztak a misztikum fátylaiba, hanem nyíltan tanítottak és megmutatták magukat”, hogy a mi orákulumunkat idézzem. </w:t>
      </w:r>
      <w:r w:rsidR="007430EA" w:rsidRPr="00E16B80">
        <w:t>Ha tényleg így volt, az újdonság nekünk – alázatos követőik</w:t>
      </w:r>
      <w:r w:rsidR="004D1266" w:rsidRPr="00E16B80">
        <w:t>nek</w:t>
      </w:r>
      <w:r w:rsidR="007430EA" w:rsidRPr="00E16B80">
        <w:t xml:space="preserve">. Gautamát „Isteni tanítónak” és ugyanakkor „Isten hírhozójának” minősíti (lásd a Spt. július 8-i számában a 21. oldal 2. bekezdését). Ezzel Buddha olyan valakinek a hírhozójává vált, akit a drága bölcsesség, </w:t>
      </w:r>
      <w:r w:rsidR="007430EA" w:rsidRPr="00E16B80">
        <w:rPr>
          <w:i/>
          <w:iCs/>
        </w:rPr>
        <w:t>Sankia</w:t>
      </w:r>
      <w:r w:rsidR="007430EA" w:rsidRPr="00E16B80">
        <w:t xml:space="preserve"> </w:t>
      </w:r>
      <w:r w:rsidR="007430EA" w:rsidRPr="00E16B80">
        <w:rPr>
          <w:i/>
          <w:iCs/>
        </w:rPr>
        <w:t>K’houtsoo</w:t>
      </w:r>
      <w:r w:rsidR="007430EA" w:rsidRPr="00E16B80">
        <w:t xml:space="preserve"> 2500 éve letaszított trónjáról azzal, hogy összetörte szentségtartóját és ezzel bebizonyította, hogy az üres. Vajon hol tanulta ez a cockney-</w:t>
      </w:r>
      <w:r w:rsidR="001629C9">
        <w:t>bel</w:t>
      </w:r>
      <w:r w:rsidR="007430EA" w:rsidRPr="00E16B80">
        <w:t xml:space="preserve">i Adeptus mindazt, amit a Buddhizmusról tud? </w:t>
      </w:r>
      <w:r w:rsidR="001252C2" w:rsidRPr="00E16B80">
        <w:t>Tényleg, súgnod kéne C. C. Massey</w:t>
      </w:r>
      <w:r w:rsidR="003E6042" w:rsidRPr="00E16B80">
        <w:rPr>
          <w:rStyle w:val="Lbjegyzet-hivatkozs"/>
        </w:rPr>
        <w:footnoteReference w:id="595"/>
      </w:r>
      <w:r w:rsidR="001252C2" w:rsidRPr="00E16B80">
        <w:t xml:space="preserve"> barátodnak, hogy - ezzel az indiai okkult tudást annyira lefitymáló londoni géniusszal együtt - nem ártana tanulmányoznia a „</w:t>
      </w:r>
      <w:r w:rsidR="001252C2" w:rsidRPr="00E16B80">
        <w:rPr>
          <w:i/>
          <w:iCs/>
        </w:rPr>
        <w:t>The Lotus of the Good Law</w:t>
      </w:r>
      <w:r w:rsidR="00F033F0" w:rsidRPr="00E16B80">
        <w:rPr>
          <w:rStyle w:val="Lbjegyzet-hivatkozs"/>
          <w:i/>
          <w:iCs/>
        </w:rPr>
        <w:footnoteReference w:id="596"/>
      </w:r>
      <w:r w:rsidR="001252C2" w:rsidRPr="00E16B80">
        <w:t>” és az „</w:t>
      </w:r>
      <w:r w:rsidR="001252C2" w:rsidRPr="00E16B80">
        <w:rPr>
          <w:i/>
          <w:iCs/>
        </w:rPr>
        <w:t>Atma Boddha</w:t>
      </w:r>
      <w:r w:rsidR="00F033F0" w:rsidRPr="00E16B80">
        <w:rPr>
          <w:rStyle w:val="Lbjegyzet-hivatkozs"/>
          <w:i/>
          <w:iCs/>
        </w:rPr>
        <w:footnoteReference w:id="597"/>
      </w:r>
      <w:r w:rsidR="001252C2" w:rsidRPr="00E16B80">
        <w:t xml:space="preserve">” című műveket - a zsidó kabbala fényében. </w:t>
      </w:r>
    </w:p>
    <w:p w14:paraId="250EEF39" w14:textId="3F078C42" w:rsidR="007C4768" w:rsidRPr="00E16B80" w:rsidRDefault="007C4768" w:rsidP="000376E6">
      <w:r w:rsidRPr="00E16B80">
        <w:t>Hogy én „dühös vagyok egy újság mocskolódó kijelentései” miatt? Természetesen szó sincs erről. De bevallom, hogy J.K. szentségeket lábbal tipró kijelentései tényleg felbosszantottak. Egy pillanatig úgy éreztem, muszáj lesz válaszolnom ennek a pöffeszkedő bolondnak, de aztán úgy gondoltam – megint -, hogy „eddig és ne tovább”</w:t>
      </w:r>
      <w:r w:rsidR="004D1266" w:rsidRPr="00E16B80">
        <w:t>.</w:t>
      </w:r>
      <w:r w:rsidRPr="00E16B80">
        <w:t xml:space="preserve"> A </w:t>
      </w:r>
      <w:r w:rsidR="00637CDA" w:rsidRPr="00E16B80">
        <w:rPr>
          <w:i/>
          <w:iCs/>
        </w:rPr>
        <w:t>Hobilganokból</w:t>
      </w:r>
      <w:r w:rsidR="00637CDA" w:rsidRPr="00E16B80">
        <w:rPr>
          <w:rStyle w:val="Lbjegyzet-hivatkozs"/>
          <w:i/>
          <w:iCs/>
        </w:rPr>
        <w:footnoteReference w:id="598"/>
      </w:r>
      <w:r w:rsidR="00637CDA" w:rsidRPr="00E16B80">
        <w:t xml:space="preserve">, akiknek megmutattam a kérdéses bekezdést, olyan nevetést váltott ki, hogy könnyek csorogtak le az arcukon tőle. </w:t>
      </w:r>
      <w:r w:rsidR="0061339C" w:rsidRPr="00E16B80">
        <w:t>Bárcsak én is nevetni tudnék rajta. Ha az Öreg Hölgy elolvassa, néhány mennyezetgerendát biztos ki kell majd cserélni Simlában.</w:t>
      </w:r>
      <w:r w:rsidR="00BA57C8" w:rsidRPr="00E16B80">
        <w:t xml:space="preserve"> Köszönöm kedves ajánlatodat, hogy elküld</w:t>
      </w:r>
      <w:r w:rsidR="004D1266" w:rsidRPr="00E16B80">
        <w:t>enéd</w:t>
      </w:r>
      <w:r w:rsidR="00BA57C8" w:rsidRPr="00E16B80">
        <w:t xml:space="preserve"> az </w:t>
      </w:r>
      <w:r w:rsidR="00BA57C8" w:rsidRPr="00E16B80">
        <w:rPr>
          <w:i/>
          <w:iCs/>
        </w:rPr>
        <w:t>Ismertetők</w:t>
      </w:r>
      <w:r w:rsidR="00BA57C8" w:rsidRPr="00E16B80">
        <w:t xml:space="preserve"> készítésekor használt feljegyzéseket; de jobb lesz, ha nálad maradnak, mivel ezek a jegyzetek néhány év elteltével még </w:t>
      </w:r>
      <w:r w:rsidR="00DA131A" w:rsidRPr="00E16B80">
        <w:t>meglepően</w:t>
      </w:r>
      <w:r w:rsidR="00BA57C8" w:rsidRPr="00E16B80">
        <w:t xml:space="preserve"> hasznosnak bizonyulhatnak. </w:t>
      </w:r>
    </w:p>
    <w:p w14:paraId="7EFD5B4B" w14:textId="03CD67F9" w:rsidR="00E93A9A" w:rsidRPr="00E16B80" w:rsidRDefault="00E93A9A" w:rsidP="000376E6">
      <w:r w:rsidRPr="00E16B80">
        <w:t>A felajánlásoddal kapcsolatban, miszerint kész vagy ünnepélyesen megfogadni, hogy soha nem adsz ki semmit engedély nélkül, egyelőre nem adhatok választ. Az igazat megvallva ennek sem az elfogadása, sem az elutasítása nem az én hatásköröm</w:t>
      </w:r>
      <w:r w:rsidR="006E00AA" w:rsidRPr="00E16B80">
        <w:t>; a</w:t>
      </w:r>
      <w:r w:rsidRPr="00E16B80">
        <w:t xml:space="preserve"> mi különleges értelmű </w:t>
      </w:r>
      <w:r w:rsidR="006E00AA" w:rsidRPr="00E16B80">
        <w:t xml:space="preserve">eskünk </w:t>
      </w:r>
      <w:r w:rsidR="006E00AA" w:rsidRPr="00E16B80">
        <w:lastRenderedPageBreak/>
        <w:t xml:space="preserve">vagy </w:t>
      </w:r>
      <w:r w:rsidRPr="00E16B80">
        <w:t xml:space="preserve">fogadalmunk </w:t>
      </w:r>
      <w:r w:rsidR="006E00AA" w:rsidRPr="00E16B80">
        <w:t>elfogadása egy kívülállótól</w:t>
      </w:r>
      <w:r w:rsidRPr="00E16B80">
        <w:t xml:space="preserve"> egészen példa nélküli dolog</w:t>
      </w:r>
      <w:r w:rsidR="006E00AA" w:rsidRPr="00E16B80">
        <w:t xml:space="preserve"> </w:t>
      </w:r>
      <w:r w:rsidR="004D1266" w:rsidRPr="00E16B80">
        <w:t>lenne</w:t>
      </w:r>
      <w:r w:rsidR="006E00AA" w:rsidRPr="00E16B80">
        <w:t xml:space="preserve">, márpedig semmi egyéb nem elfogadható az én feljebbvalóim számára. Mindkettőnk számára szerencsétlen módon egyszer – vagyis inkább </w:t>
      </w:r>
      <w:r w:rsidR="006E00AA" w:rsidRPr="00E16B80">
        <w:rPr>
          <w:i/>
          <w:iCs/>
        </w:rPr>
        <w:t>kétszer</w:t>
      </w:r>
      <w:r w:rsidR="006E00AA" w:rsidRPr="00E16B80">
        <w:t xml:space="preserve"> – korábban már éltél egy bizonyos kifejezéssel, ami ott van a </w:t>
      </w:r>
      <w:r w:rsidR="006E00AA" w:rsidRPr="00E16B80">
        <w:rPr>
          <w:i/>
          <w:iCs/>
        </w:rPr>
        <w:t>feljegyzésekben</w:t>
      </w:r>
      <w:r w:rsidR="006E00AA" w:rsidRPr="00E16B80">
        <w:t xml:space="preserve">, és bizony épp három napja annak - amikor valamilyen kiváltságot szerettél volna megkapni -, hogy egészen váratlanul szembesítettek engem ezekkel. </w:t>
      </w:r>
      <w:r w:rsidR="00DA131A" w:rsidRPr="00E16B80">
        <w:t>Miután meghallgattam őket és láttam is a feljegyzéseket, nem volt más választásom, mint amennyire lehet, felkészülve a megérdemeltekre, felkínálni a másik orcámat is egy újabb, még ennél is váratlanabb kínos legyintésre ama kéz által, a</w:t>
      </w:r>
      <w:r w:rsidR="004D1266" w:rsidRPr="00E16B80">
        <w:t>m</w:t>
      </w:r>
      <w:r w:rsidR="00DA131A" w:rsidRPr="00E16B80">
        <w:t xml:space="preserve">inek tulajdonosára oly mély tisztelettel tekintek.  </w:t>
      </w:r>
      <w:r w:rsidR="001C3497" w:rsidRPr="00E16B80">
        <w:t xml:space="preserve">Kegyetlen volt ugyan, de helytálló az emlékeztető, mert Simlában ezeket mondtad: „Igaz, hogy a Teozófiai Társulat tagja vagyok, de semmiképpen nem vagyok teozófus.” </w:t>
      </w:r>
      <w:r w:rsidR="004D1266" w:rsidRPr="00E16B80">
        <w:t>N</w:t>
      </w:r>
      <w:r w:rsidR="001C3497" w:rsidRPr="00E16B80">
        <w:t xml:space="preserve">em sértek semmilyen titoktartási szabályt azzal, ha felfedem az én </w:t>
      </w:r>
      <w:r w:rsidR="001C3497" w:rsidRPr="00E16B80">
        <w:rPr>
          <w:i/>
          <w:iCs/>
        </w:rPr>
        <w:t>plai doyer</w:t>
      </w:r>
      <w:r w:rsidR="001C3497" w:rsidRPr="00E16B80">
        <w:rPr>
          <w:rStyle w:val="Lbjegyzet-hivatkozs"/>
          <w:i/>
          <w:iCs/>
        </w:rPr>
        <w:footnoteReference w:id="599"/>
      </w:r>
      <w:r w:rsidR="001C3497" w:rsidRPr="00E16B80">
        <w:t xml:space="preserve">-emet előtted, sőt még biztattak is rá, hogy így tegyek. Így hát ugyanazzal a lassú tempóval kell haladnunk, ahogy eddig is, vagy – meg kell állnunk, és </w:t>
      </w:r>
      <w:r w:rsidR="001C3497" w:rsidRPr="00E16B80">
        <w:rPr>
          <w:i/>
          <w:iCs/>
        </w:rPr>
        <w:t>Finis-</w:t>
      </w:r>
      <w:r w:rsidR="001C3497" w:rsidRPr="00E16B80">
        <w:t xml:space="preserve">t írni a levelünk aljára. Remélem, hogy az előbbi változatot részesíted előnyben. </w:t>
      </w:r>
    </w:p>
    <w:p w14:paraId="5966DBF4" w14:textId="0AC3490F" w:rsidR="00794D16" w:rsidRPr="00E16B80" w:rsidRDefault="00BD35F4" w:rsidP="00794D16">
      <w:r w:rsidRPr="00E16B80">
        <w:t xml:space="preserve">Ha már ennél a témánál vagyunk, szeretném, ha londoni barátaidat felvilágosítanád néhány alapigazságot illetően, amikről túl gyorsan hajlamosak megfeledkezni, még úgy is, hogy állandóan, újra és újra elismétlik ezeket nekik. Az okkult tudomány </w:t>
      </w:r>
      <w:r w:rsidRPr="00E16B80">
        <w:rPr>
          <w:i/>
          <w:iCs/>
        </w:rPr>
        <w:t xml:space="preserve">nem </w:t>
      </w:r>
      <w:r w:rsidRPr="00E16B80">
        <w:t xml:space="preserve">olyan valami, amiben - akár írásban, akár szóban - titkokat hipp-hopp fel lehet fedni mások előtt. Ha így lenne, a „Testvéreknek” nem lenne más dolguk, minthogy összeállítsanak és kiadjanak egy </w:t>
      </w:r>
      <w:r w:rsidRPr="00E16B80">
        <w:rPr>
          <w:i/>
          <w:iCs/>
        </w:rPr>
        <w:t>Kézikönyvet</w:t>
      </w:r>
      <w:r w:rsidRPr="00E16B80">
        <w:t xml:space="preserve"> ennek művészetéről, amit aztán ugyanúgy lehetne tanítani, mint a nyelvtant. Széles körben elterjedt téveszméje az embereknek, hogy mi</w:t>
      </w:r>
      <w:r w:rsidR="006C3521" w:rsidRPr="00E16B80">
        <w:t xml:space="preserve"> a képességeinkkel egyetemben </w:t>
      </w:r>
      <w:r w:rsidRPr="00E16B80">
        <w:t xml:space="preserve">szándékosan </w:t>
      </w:r>
      <w:r w:rsidR="006C3521" w:rsidRPr="00E16B80">
        <w:t xml:space="preserve">burkolódzunk a misztikum fátylába, hogy magunknak akarjuk magtartani tudásunkat, és saját elhatározásunk alapján, „önkényesen és szándékoltan” utasítjuk el, hogy nyilvánosságra hozzuk azt. Pedig az igazság az, hogy amíg a tanítvány el nem jut a Megvilágosodottság egy olyan fokáig, amelynél és aminek következtében jogosulttá és képessé válik befogadásukra, addig - ha nem is az összes, de - a legnagyobb része ennek a tudásnak </w:t>
      </w:r>
      <w:r w:rsidR="006C3521" w:rsidRPr="00E16B80">
        <w:rPr>
          <w:i/>
          <w:iCs/>
        </w:rPr>
        <w:t>átadhatatlan</w:t>
      </w:r>
      <w:r w:rsidR="006C3521" w:rsidRPr="00E16B80">
        <w:t xml:space="preserve">. A Megvilágosodásnak </w:t>
      </w:r>
      <w:r w:rsidR="006C3521" w:rsidRPr="00E16B80">
        <w:rPr>
          <w:i/>
          <w:iCs/>
        </w:rPr>
        <w:t xml:space="preserve">belülről kell </w:t>
      </w:r>
      <w:r w:rsidR="0050494E" w:rsidRPr="00E16B80">
        <w:rPr>
          <w:i/>
          <w:iCs/>
        </w:rPr>
        <w:t>megjönnie</w:t>
      </w:r>
      <w:r w:rsidR="0050494E" w:rsidRPr="00E16B80">
        <w:t xml:space="preserve">. </w:t>
      </w:r>
      <w:r w:rsidR="00557E10" w:rsidRPr="00E16B80">
        <w:t>A</w:t>
      </w:r>
      <w:r w:rsidR="00587CB6" w:rsidRPr="00E16B80">
        <w:t xml:space="preserve">míg ez </w:t>
      </w:r>
      <w:r w:rsidR="009F083F" w:rsidRPr="00E16B80">
        <w:t>be nem következik</w:t>
      </w:r>
      <w:r w:rsidR="00587CB6" w:rsidRPr="00E16B80">
        <w:t>,</w:t>
      </w:r>
      <w:r w:rsidR="00557E10" w:rsidRPr="00E16B80">
        <w:t xml:space="preserve"> semmiféle hókuszpókusz, felszínes </w:t>
      </w:r>
      <w:r w:rsidR="00587CB6" w:rsidRPr="00E16B80">
        <w:t>és</w:t>
      </w:r>
      <w:r w:rsidR="00557E10" w:rsidRPr="00E16B80">
        <w:t xml:space="preserve"> komikus</w:t>
      </w:r>
      <w:r w:rsidR="00E0466E" w:rsidRPr="00E16B80">
        <w:t>nak tűnő</w:t>
      </w:r>
      <w:r w:rsidR="00557E10" w:rsidRPr="00E16B80">
        <w:t xml:space="preserve"> szertartások, varázseszközök, de még metafizikai tanulmányok és viták, vagy önsanyargató aszkézis sem képes ezt a tudást elérhetővé tenni. </w:t>
      </w:r>
      <w:r w:rsidR="00E0466E" w:rsidRPr="00E16B80">
        <w:t xml:space="preserve">Ezek mindegyike csupán eszköz a cél eléréséhez, és mi csak annyit tehetünk, hogy irányítjuk ezen eszközök használatát annak megfelelően, amit korszakok tapasztalatai alapján a leginkább célravezetőnek találtunk. Mindez az elmúlt évezredek során soha </w:t>
      </w:r>
      <w:r w:rsidR="00E0466E" w:rsidRPr="00E16B80">
        <w:rPr>
          <w:i/>
          <w:iCs/>
        </w:rPr>
        <w:t>nem volt titok</w:t>
      </w:r>
      <w:r w:rsidR="00E0466E" w:rsidRPr="00E16B80">
        <w:t xml:space="preserve">, és most sem az. A böjtölés, meditáció, tisztaság tettek és gondolatok tekintetében egyaránt; az elcsendesedés bizonyos időszakokban annak érdekében, hogy a Természet maga szólhasson ahhoz, aki elmegy hozzá tudásért; </w:t>
      </w:r>
      <w:r w:rsidR="00BE54FE" w:rsidRPr="00E16B80">
        <w:t xml:space="preserve">az állatias ösztönök és késztetések féken tartása; tökéletesen önzetlen szándék; bizonyos füstölőszerek és különleges eljárások anyagok kezelésére, amikkel valamilyen fiziológiai hatást akarnak elérni – ezek mindegyikét már </w:t>
      </w:r>
      <w:r w:rsidR="00BE54FE" w:rsidRPr="00E16B80">
        <w:lastRenderedPageBreak/>
        <w:t xml:space="preserve">közzétették nyugaton </w:t>
      </w:r>
      <w:r w:rsidR="009F083F" w:rsidRPr="00E16B80">
        <w:t>Plató</w:t>
      </w:r>
      <w:r w:rsidR="007C7542">
        <w:t>n</w:t>
      </w:r>
      <w:r w:rsidR="00BE54FE" w:rsidRPr="00E16B80">
        <w:t xml:space="preserve"> és Iamblic</w:t>
      </w:r>
      <w:r w:rsidR="00677E09" w:rsidRPr="00E16B80">
        <w:t>h</w:t>
      </w:r>
      <w:r w:rsidR="00BE54FE" w:rsidRPr="00E16B80">
        <w:t>us</w:t>
      </w:r>
      <w:r w:rsidR="00677E09" w:rsidRPr="00E16B80">
        <w:rPr>
          <w:rStyle w:val="Lbjegyzet-hivatkozs"/>
        </w:rPr>
        <w:footnoteReference w:id="600"/>
      </w:r>
      <w:r w:rsidR="00BE54FE" w:rsidRPr="00E16B80">
        <w:t xml:space="preserve"> idejében, keleten pedig még ennél is régebben, már a mi indiai </w:t>
      </w:r>
      <w:r w:rsidR="00BE54FE" w:rsidRPr="00E16B80">
        <w:rPr>
          <w:i/>
          <w:iCs/>
        </w:rPr>
        <w:t>Rishi</w:t>
      </w:r>
      <w:r w:rsidR="00CF02E4" w:rsidRPr="00E16B80">
        <w:rPr>
          <w:rStyle w:val="Lbjegyzet-hivatkozs"/>
          <w:i/>
          <w:iCs/>
        </w:rPr>
        <w:footnoteReference w:id="601"/>
      </w:r>
      <w:r w:rsidR="00BE54FE" w:rsidRPr="00E16B80">
        <w:t>-jeink kora óta ismertek.</w:t>
      </w:r>
      <w:r w:rsidR="00677E09" w:rsidRPr="00E16B80">
        <w:t xml:space="preserve"> </w:t>
      </w:r>
      <w:r w:rsidR="00794D16" w:rsidRPr="00E16B80">
        <w:t xml:space="preserve">Hogy ezeket miként lehet összehangolni </w:t>
      </w:r>
      <w:r w:rsidR="009F083F" w:rsidRPr="00E16B80">
        <w:t>egy bizonyos</w:t>
      </w:r>
      <w:r w:rsidR="00794D16" w:rsidRPr="00E16B80">
        <w:t xml:space="preserve"> jelölt vérmérsékletével, az természetesen az ő gondos, alapos megfigyelő és kellően gyakorlott tanítójára, Gurujára tartozik. </w:t>
      </w:r>
      <w:r w:rsidR="009F083F" w:rsidRPr="00E16B80">
        <w:t>T</w:t>
      </w:r>
      <w:r w:rsidR="00794D16" w:rsidRPr="00E16B80">
        <w:t xml:space="preserve">apasztalatára és akaraterejére támaszkodva csakis ő segíthet neki, hogy eljusson az </w:t>
      </w:r>
      <w:r w:rsidR="00794D16" w:rsidRPr="00E16B80">
        <w:rPr>
          <w:i/>
          <w:iCs/>
        </w:rPr>
        <w:t>utolsó, legmagasabb szintű beavatás küszöbére</w:t>
      </w:r>
      <w:r w:rsidR="00794D16" w:rsidRPr="00E16B80">
        <w:t xml:space="preserve"> – de ennél többet nem tehet. </w:t>
      </w:r>
      <w:bookmarkStart w:id="225" w:name="_Hlk226623951"/>
      <w:r w:rsidR="00794D16" w:rsidRPr="00E16B80">
        <w:t xml:space="preserve">Úgy gondolom továbbá, hogy igen kevés jelöltnek van elképzelése a nehézségek – sőt, a szenvedés és a sérülések – fokáról, aminek az említett beavató aláveti tanítványát – annak jól felfogott érdekében. </w:t>
      </w:r>
      <w:r w:rsidR="00CC080F" w:rsidRPr="00E16B80">
        <w:t xml:space="preserve">A jelöltek sajátos fizikai, erkölcsi és értelmi állapota nagyon különböző, és így van ez az </w:t>
      </w:r>
      <w:r w:rsidR="009F083F" w:rsidRPr="00E16B80">
        <w:t>A</w:t>
      </w:r>
      <w:r w:rsidR="00CC080F" w:rsidRPr="00E16B80">
        <w:t>deptusokkal is, ahogy az</w:t>
      </w:r>
      <w:r w:rsidR="009F083F" w:rsidRPr="00E16B80">
        <w:t>t</w:t>
      </w:r>
      <w:r w:rsidR="00CC080F" w:rsidRPr="00E16B80">
        <w:t xml:space="preserve"> bárki könnyen beláthatja; ezért a tanítónak minden esetben a jelöltekhez kell alakítania a maga sajátos képzési módszereit, ami pedig óriási feszültséggel jár, hiszen a siker érdekében </w:t>
      </w:r>
      <w:r w:rsidR="00CC080F" w:rsidRPr="00E16B80">
        <w:rPr>
          <w:i/>
          <w:iCs/>
        </w:rPr>
        <w:t xml:space="preserve">tökéletesen </w:t>
      </w:r>
      <w:r w:rsidR="00CC080F" w:rsidRPr="00E16B80">
        <w:t xml:space="preserve">azonos állapotba kell hoznunk magunkat a képzés alanyáéval. És minél haladottabb, </w:t>
      </w:r>
      <w:r w:rsidR="0046186D" w:rsidRPr="00E16B80">
        <w:t>hatalmasabb</w:t>
      </w:r>
      <w:r w:rsidR="00CC080F" w:rsidRPr="00E16B80">
        <w:t xml:space="preserve"> erőket </w:t>
      </w:r>
      <w:r w:rsidR="009F083F" w:rsidRPr="00E16B80">
        <w:t xml:space="preserve">irányítani </w:t>
      </w:r>
      <w:r w:rsidR="0046186D" w:rsidRPr="00E16B80">
        <w:t xml:space="preserve">képes </w:t>
      </w:r>
      <w:r w:rsidR="00CC080F" w:rsidRPr="00E16B80">
        <w:t>egy adeptus, annál távolabb</w:t>
      </w:r>
      <w:r w:rsidR="0046186D" w:rsidRPr="00E16B80">
        <w:t xml:space="preserve"> </w:t>
      </w:r>
      <w:r w:rsidR="00CC080F" w:rsidRPr="00E16B80">
        <w:t xml:space="preserve">kerül attól, hogy a világi ember természetéhez </w:t>
      </w:r>
      <w:r w:rsidR="0046186D" w:rsidRPr="00E16B80">
        <w:t>– akik gyakran a külső világ hatásai által áthatva érkeznek meg hozzá, beleértve ebbe azokat az állatias, kegyetlen vonásokat</w:t>
      </w:r>
      <w:r w:rsidR="009F083F" w:rsidRPr="00E16B80">
        <w:t xml:space="preserve"> is</w:t>
      </w:r>
      <w:r w:rsidR="0046186D" w:rsidRPr="00E16B80">
        <w:t>, amiktől mi annyira iszonyodunk -</w:t>
      </w:r>
      <w:r w:rsidR="009F083F" w:rsidRPr="00E16B80">
        <w:t xml:space="preserve"> </w:t>
      </w:r>
      <w:r w:rsidR="0046186D" w:rsidRPr="00E16B80">
        <w:t xml:space="preserve">képes legyen </w:t>
      </w:r>
      <w:r w:rsidR="00CC080F" w:rsidRPr="00E16B80">
        <w:t>idomulni</w:t>
      </w:r>
      <w:r w:rsidR="0046186D" w:rsidRPr="00E16B80">
        <w:t xml:space="preserve">; minél hosszabb ideig volt távol a világtól, és minél tisztábbá vált ezáltal, annál keményebb lesz számára egy ilyen, </w:t>
      </w:r>
      <w:r w:rsidR="009F083F" w:rsidRPr="00E16B80">
        <w:t xml:space="preserve">saját </w:t>
      </w:r>
      <w:r w:rsidR="0046186D" w:rsidRPr="00E16B80">
        <w:t xml:space="preserve">maga által felvállalt megpróbáltatás. </w:t>
      </w:r>
      <w:bookmarkEnd w:id="225"/>
      <w:r w:rsidR="0046186D" w:rsidRPr="00E16B80">
        <w:t xml:space="preserve">Továbbá – a tudást csak fokozatosan lehet átadni; ráadásul a </w:t>
      </w:r>
      <w:r w:rsidR="00C62011" w:rsidRPr="00E16B80">
        <w:t>legnagyobb titkok némelyike – még ha akár a te jól előkészített füled fogadja is őket – örült zagyvaságnak tűnhetne számodra, még a te jelenlegi</w:t>
      </w:r>
      <w:r w:rsidR="009F083F" w:rsidRPr="00E16B80">
        <w:t xml:space="preserve"> </w:t>
      </w:r>
      <w:r w:rsidR="00C62011" w:rsidRPr="00E16B80">
        <w:t xml:space="preserve">őszinte fogadkozásod ellenére is, mely szerint a „tökéletes bizalom felülemelkedik a félreértéseken”. Ez a valódi oka a mi tartózkodásunknak. Ezért fordul elő olyan gyakran, hogy egyesek ésszerűnek tűnő érveléssel azt sérelmezik, hogy semmiféle újabb tudást nem osztottak meg velük, pedig már egy, két vagy akár három éve gürcölnek érte. </w:t>
      </w:r>
      <w:bookmarkStart w:id="226" w:name="_Hlk226624030"/>
      <w:r w:rsidR="00C62011" w:rsidRPr="00E16B80">
        <w:t xml:space="preserve">Aki igazán vágyik arra, hogy tanulhasson, az </w:t>
      </w:r>
      <w:r w:rsidR="00C62011" w:rsidRPr="00E16B80">
        <w:rPr>
          <w:i/>
          <w:iCs/>
        </w:rPr>
        <w:t>adjon fel mindent</w:t>
      </w:r>
      <w:r w:rsidR="00C62011" w:rsidRPr="00E16B80">
        <w:t xml:space="preserve"> és jöjjön el hozzánk a helyett, hogy azt várná, majd mi megyünk el őhozzá. De hogy lehet ezt véghez vinni a ti világotokban, a ti környezetetekben?</w:t>
      </w:r>
      <w:bookmarkEnd w:id="226"/>
      <w:r w:rsidR="00C62011" w:rsidRPr="00E16B80">
        <w:t xml:space="preserve"> </w:t>
      </w:r>
      <w:r w:rsidR="00D60363" w:rsidRPr="00E16B80">
        <w:t>„Szomorúan ébredtem 18-án reggel</w:t>
      </w:r>
      <w:r w:rsidR="0068797E" w:rsidRPr="00E16B80">
        <w:rPr>
          <w:rStyle w:val="Lbjegyzet-hivatkozs"/>
        </w:rPr>
        <w:footnoteReference w:id="602"/>
      </w:r>
      <w:r w:rsidR="00D60363" w:rsidRPr="00E16B80">
        <w:t xml:space="preserve">.” Valóban? Hát drága testvérem, türelem, türelem. Azért valami </w:t>
      </w:r>
      <w:r w:rsidR="00D60363" w:rsidRPr="00E16B80">
        <w:rPr>
          <w:i/>
          <w:iCs/>
        </w:rPr>
        <w:t xml:space="preserve">történt </w:t>
      </w:r>
      <w:r w:rsidR="00D60363" w:rsidRPr="00E16B80">
        <w:t xml:space="preserve">már, habár a te tudatos elmédben nem maradt nyoma az eseménynek, de hagyjuk ezt egyelőre. Csak hát mi egyebet tehetnék még? Hogy tudnék kifejezni számodra olyan eszméket, amiknek megfogalmazásához egyelőre nem ismersz szavakat? Bár a kifinomultabb és fogadókészebb koponyák (amilyen a tiéd is) több ismerethez jutnak az átlagosnál, de még </w:t>
      </w:r>
      <w:r w:rsidR="00D60363" w:rsidRPr="00E16B80">
        <w:rPr>
          <w:i/>
          <w:iCs/>
        </w:rPr>
        <w:t>ő</w:t>
      </w:r>
      <w:r w:rsidR="00EC7510" w:rsidRPr="00E16B80">
        <w:rPr>
          <w:i/>
          <w:iCs/>
        </w:rPr>
        <w:t xml:space="preserve"> esetükben</w:t>
      </w:r>
      <w:r w:rsidR="00D60363" w:rsidRPr="00E16B80">
        <w:rPr>
          <w:i/>
          <w:iCs/>
        </w:rPr>
        <w:t xml:space="preserve"> is</w:t>
      </w:r>
      <w:r w:rsidR="00D60363" w:rsidRPr="00E16B80">
        <w:t xml:space="preserve">, ha néha tényleg kapnak </w:t>
      </w:r>
      <w:r w:rsidR="00EC7510" w:rsidRPr="00E16B80">
        <w:t xml:space="preserve">is </w:t>
      </w:r>
      <w:r w:rsidR="00D60363" w:rsidRPr="00E16B80">
        <w:t xml:space="preserve">egy-egy nagyobb adagot ebből, </w:t>
      </w:r>
      <w:r w:rsidR="00065DCA" w:rsidRPr="00E16B80">
        <w:t xml:space="preserve">az nem képes megragadni bennük, mert hiányoznak ehhez elméjükből a szavak és a képek, amikhez kapcsolódni tudnának ezek a bennük keringő új eszmék. Talán - sőt inkább kétségtelenül – nem érted, mire utalok mindezzel. De </w:t>
      </w:r>
      <w:r w:rsidR="00065DCA" w:rsidRPr="00E16B80">
        <w:rPr>
          <w:i/>
          <w:iCs/>
        </w:rPr>
        <w:t xml:space="preserve">meg fogod érteni </w:t>
      </w:r>
      <w:r w:rsidR="00065DCA" w:rsidRPr="00E16B80">
        <w:t xml:space="preserve">egy napon – addig </w:t>
      </w:r>
      <w:r w:rsidR="00065DCA" w:rsidRPr="00E16B80">
        <w:lastRenderedPageBreak/>
        <w:t>pedig türelem, barátom. Veszélyes kísérlet, ha több tudást adunk át egy embernek, mint amire fel van készítve; és emellett más megfontolások is megkötik a kezemet. A megszokott világ</w:t>
      </w:r>
      <w:r w:rsidR="00EC7510" w:rsidRPr="00E16B80">
        <w:t xml:space="preserve"> dolgain</w:t>
      </w:r>
      <w:r w:rsidR="00065DCA" w:rsidRPr="00E16B80">
        <w:t xml:space="preserve"> messze túlmutató tények hirtelen felfedése számos esetben végzetes hatással lehet, és nem csak a jelöltre, hanem annak közvetlen környezetére </w:t>
      </w:r>
      <w:r w:rsidR="006355EB" w:rsidRPr="00E16B80">
        <w:t>nézve is. Olyan ez, mintha valamilyen pusztító gépezetet, vagy egy töltött és kibiztosított revolvert adn</w:t>
      </w:r>
      <w:r w:rsidR="00EC7510" w:rsidRPr="00E16B80">
        <w:t>ánk</w:t>
      </w:r>
      <w:r w:rsidR="006355EB" w:rsidRPr="00E16B80">
        <w:t xml:space="preserve"> a kezébe olyasvalakinek, aki addig még csak nem is látott ilyesmit. A mi esetünk pontosan megfelel ennek a szituációnak. Érezzük, hogy közelít a megfelelő idő, és hogy muszáj lesz választanunk az Igazság győzedelmeskedése vagy a Tévutak térhódítása – és ezzel a Pusztítás elszabadulása – között. Kénytelenek leszünk a kevesek egy kiválasztott csoportjával megismertetni a nagy titkot, vagy – engednünk kell</w:t>
      </w:r>
      <w:r w:rsidR="00B44038" w:rsidRPr="00E16B80">
        <w:t>,</w:t>
      </w:r>
      <w:r w:rsidR="006355EB" w:rsidRPr="00E16B80">
        <w:t xml:space="preserve"> hogy a hírhedt </w:t>
      </w:r>
      <w:r w:rsidR="006355EB" w:rsidRPr="00E16B80">
        <w:rPr>
          <w:i/>
          <w:iCs/>
        </w:rPr>
        <w:t>Shammar</w:t>
      </w:r>
      <w:r w:rsidR="00B44038" w:rsidRPr="00E16B80">
        <w:rPr>
          <w:rStyle w:val="Lbjegyzet-hivatkozs"/>
          <w:i/>
          <w:iCs/>
        </w:rPr>
        <w:footnoteReference w:id="603"/>
      </w:r>
      <w:r w:rsidR="006355EB" w:rsidRPr="00E16B80">
        <w:t xml:space="preserve">-ok Európa legfényesebb elméit elborítsák a legőrültebb és </w:t>
      </w:r>
      <w:r w:rsidR="00B44038" w:rsidRPr="00E16B80">
        <w:t xml:space="preserve">végzetes hatású babonák szennyével – a Spiritizmussal. Ugyanakkor </w:t>
      </w:r>
      <w:r w:rsidR="00B44038" w:rsidRPr="00E16B80">
        <w:rPr>
          <w:i/>
          <w:iCs/>
        </w:rPr>
        <w:t xml:space="preserve">tényleg </w:t>
      </w:r>
      <w:r w:rsidR="00B44038" w:rsidRPr="00E16B80">
        <w:t>úgy érezzük, hogy ezáltal egy egész rakományra való dinamitot adunk át azoknak, akik komolyan csakis arra törekszenek, hogy megvédjék magukat az Árnyék Vörös</w:t>
      </w:r>
      <w:r w:rsidR="0068797E" w:rsidRPr="00E16B80">
        <w:t xml:space="preserve"> S</w:t>
      </w:r>
      <w:r w:rsidR="00B44038" w:rsidRPr="00E16B80">
        <w:t xml:space="preserve">apkás Testvéreitől. Érdekelne téged, hogy merre járok, hova utazgatok? Többet szeretnél tudni az én nemes munkámról és küldetésemről? Még ha elmondanám is neked, aligha fognál fel belőle bármit is. De hogy teszteljem a tudásodat és türelmedet, válaszolhatok neked – ez egyszer. Most jövök vissza </w:t>
      </w:r>
      <w:r w:rsidR="00B44038" w:rsidRPr="00E16B80">
        <w:rPr>
          <w:i/>
          <w:iCs/>
        </w:rPr>
        <w:t>Sakka-Jung</w:t>
      </w:r>
      <w:r w:rsidR="001325BB" w:rsidRPr="00E16B80">
        <w:rPr>
          <w:rStyle w:val="Lbjegyzet-hivatkozs"/>
          <w:i/>
          <w:iCs/>
        </w:rPr>
        <w:footnoteReference w:id="604"/>
      </w:r>
      <w:r w:rsidR="00B44038" w:rsidRPr="00E16B80">
        <w:t xml:space="preserve">-ból. </w:t>
      </w:r>
      <w:r w:rsidR="001B0495" w:rsidRPr="00E16B80">
        <w:t xml:space="preserve">Neked ez a név nem mond semmit. De csak ismételd </w:t>
      </w:r>
      <w:r w:rsidR="00EC7510" w:rsidRPr="00E16B80">
        <w:t>el</w:t>
      </w:r>
      <w:r w:rsidR="001B0495" w:rsidRPr="00E16B80">
        <w:t xml:space="preserve"> az Öreg Hölgynek, és – figyeld a hatást. De térjünk vissza a dolgunkhoz. Miközben egyik kezünkkel át kell adnunk a világnak a neki szükséges, de egyben nagyon veszélyes fegyvert, és a másikkal vissza kell tartanunk a </w:t>
      </w:r>
      <w:r w:rsidR="001B0495" w:rsidRPr="00E16B80">
        <w:rPr>
          <w:i/>
          <w:iCs/>
        </w:rPr>
        <w:t>Shammar</w:t>
      </w:r>
      <w:r w:rsidR="001B0495" w:rsidRPr="00E16B80">
        <w:t>-okat (mert az általuk véghez vitt pusztítás már így is hatalmas), nem gondolod, hogy van némi jogunk a tétovázásra, és hogy szükségét érezzük eddig soha nem látott mértékű óvatossággal eljárni</w:t>
      </w:r>
      <w:bookmarkStart w:id="227" w:name="_Hlk226624320"/>
      <w:r w:rsidR="001B0495" w:rsidRPr="00E16B80">
        <w:t xml:space="preserve">? A tanuló által a tudással elkövetett visszaélés mindig visszahat az őt beavatóra. És </w:t>
      </w:r>
      <w:r w:rsidR="00980623" w:rsidRPr="00E16B80">
        <w:t xml:space="preserve">úgy hiszem, </w:t>
      </w:r>
      <w:r w:rsidR="001B0495" w:rsidRPr="00E16B80">
        <w:t xml:space="preserve">azzal sem </w:t>
      </w:r>
      <w:r w:rsidR="00980623" w:rsidRPr="00E16B80">
        <w:t>vagy még</w:t>
      </w:r>
      <w:r w:rsidR="001B0495" w:rsidRPr="00E16B80">
        <w:t xml:space="preserve"> tisztában, </w:t>
      </w:r>
      <w:r w:rsidR="00980623" w:rsidRPr="00E16B80">
        <w:t>hogy a titkok megosztása másvalakivel egy megkerülhetetlen Törvény szerint késlelteti</w:t>
      </w:r>
      <w:r w:rsidR="00EC7510" w:rsidRPr="00E16B80">
        <w:t xml:space="preserve"> </w:t>
      </w:r>
      <w:r w:rsidR="00980623" w:rsidRPr="00E16B80">
        <w:t xml:space="preserve">az Adeptus saját haladását </w:t>
      </w:r>
      <w:r w:rsidR="00EC7510" w:rsidRPr="00E16B80">
        <w:t xml:space="preserve">is </w:t>
      </w:r>
      <w:r w:rsidR="00980623" w:rsidRPr="00E16B80">
        <w:t>az Örök Pihenés felé. Talán mindaz, amit most elmondok, segít neked abban, hogy teljesebb képet kapj ezekről dolgokról, és jobban megérthesd kettőnk kapcsolatát. Az ötletszerű tévelygés nem segít a cél gyorsabb eléréséhez. És elmédbe kell vésned azt az igazságot, hogy mindennek</w:t>
      </w:r>
      <w:r w:rsidR="00571D02" w:rsidRPr="00E16B80">
        <w:t xml:space="preserve"> - így minden tudásnak is -</w:t>
      </w:r>
      <w:r w:rsidR="00980623" w:rsidRPr="00E16B80">
        <w:t xml:space="preserve"> </w:t>
      </w:r>
      <w:r w:rsidR="00980623" w:rsidRPr="00E16B80">
        <w:rPr>
          <w:i/>
          <w:iCs/>
        </w:rPr>
        <w:t>Ára</w:t>
      </w:r>
      <w:r w:rsidR="00980623" w:rsidRPr="00E16B80">
        <w:t xml:space="preserve"> van, </w:t>
      </w:r>
      <w:r w:rsidR="00571D02" w:rsidRPr="00E16B80">
        <w:t xml:space="preserve">amit </w:t>
      </w:r>
      <w:r w:rsidR="00571D02" w:rsidRPr="00E16B80">
        <w:rPr>
          <w:i/>
          <w:iCs/>
        </w:rPr>
        <w:t xml:space="preserve">valakinek </w:t>
      </w:r>
      <w:r w:rsidR="00571D02" w:rsidRPr="00E16B80">
        <w:t xml:space="preserve">meg kell fizetnie. És ilyen esetekben az, aki fizet – </w:t>
      </w:r>
      <w:r w:rsidR="00571D02" w:rsidRPr="00E16B80">
        <w:rPr>
          <w:i/>
          <w:iCs/>
        </w:rPr>
        <w:t xml:space="preserve">mi vagyunk. </w:t>
      </w:r>
      <w:bookmarkEnd w:id="227"/>
      <w:r w:rsidR="00571D02" w:rsidRPr="00E16B80">
        <w:t>De ne félj; Én kész vagyok megfizetni a rám eső részt, és ezt tudattam is azokkal, akik nekem szegezték a kérdést. Nem foglak cserben hagyni; és nem is mutatok kevesebb hajlamot az önfeláldozásra, mint az „Öreg Hölgy”-ként ismert szegény halandó. A fentieknek kettőnk köz</w:t>
      </w:r>
      <w:r w:rsidR="00EC7510" w:rsidRPr="00E16B80">
        <w:t>öt</w:t>
      </w:r>
      <w:r w:rsidR="00571D02" w:rsidRPr="00E16B80">
        <w:t>t kell maradnia. Elvárom tőled, hogy ezt a levelet szigorúan bizalmas</w:t>
      </w:r>
      <w:r w:rsidR="00EC7510" w:rsidRPr="00E16B80">
        <w:t>an</w:t>
      </w:r>
      <w:r w:rsidR="00571D02" w:rsidRPr="00E16B80">
        <w:t xml:space="preserve"> kezeld, mivel nem a nyilvánosságnak szántam, de még a barátaiddal </w:t>
      </w:r>
      <w:r w:rsidR="00FC78F8" w:rsidRPr="00E16B80">
        <w:t xml:space="preserve">sem szeretném, hogy </w:t>
      </w:r>
      <w:r w:rsidR="00571D02" w:rsidRPr="00E16B80">
        <w:t>megosz</w:t>
      </w:r>
      <w:r w:rsidR="00FC78F8" w:rsidRPr="00E16B80">
        <w:t xml:space="preserve">d. Azt akarom, hogy csakis te tudj erről. Bár, ha mindez szélesebb körben ismert lenne a jelöltek között, biztosra veszem, hogy hálásabbak és türelmesebbek lennének, ugyanakkor kevésbé hajlamosak az ingerültségre </w:t>
      </w:r>
      <w:r w:rsidR="00EC7510" w:rsidRPr="00E16B80">
        <w:t>azért</w:t>
      </w:r>
      <w:r w:rsidR="00FC78F8" w:rsidRPr="00E16B80">
        <w:t xml:space="preserve">, amit ők gyakran titkolózásnak és totojázásnak hisznek. Kevésben van meg közülük a te </w:t>
      </w:r>
      <w:r w:rsidR="00FC78F8" w:rsidRPr="00E16B80">
        <w:lastRenderedPageBreak/>
        <w:t>diszkréciód; és még kevesebben</w:t>
      </w:r>
      <w:r w:rsidR="001A3B75" w:rsidRPr="00E16B80">
        <w:t xml:space="preserve"> vannak </w:t>
      </w:r>
      <w:r w:rsidR="00FC78F8" w:rsidRPr="00E16B80">
        <w:t>tudatában</w:t>
      </w:r>
      <w:r w:rsidR="001A3B75" w:rsidRPr="00E16B80">
        <w:t xml:space="preserve">, vagy képesek </w:t>
      </w:r>
      <w:r w:rsidR="00FC78F8" w:rsidRPr="00E16B80">
        <w:t>felmérni a valódi értékét annak, amihez hozzájutnak.  A legutóbbi két, S.M</w:t>
      </w:r>
      <w:r w:rsidR="00FC1429" w:rsidRPr="00E16B80">
        <w:rPr>
          <w:rStyle w:val="Lbjegyzet-hivatkozs"/>
        </w:rPr>
        <w:footnoteReference w:id="605"/>
      </w:r>
      <w:r w:rsidR="00FC78F8" w:rsidRPr="00E16B80">
        <w:t xml:space="preserve">.-nek írt leveled semmi eredményre nem fog vezetni. </w:t>
      </w:r>
      <w:r w:rsidR="00FC1429" w:rsidRPr="00E16B80">
        <w:t>Meggyőzhetetlen fog maradni, és az egésszel csak feleslegesen fáradtál. Egy gyanúsítgatásokkal és számos barátságtalan megjegyzéssel fűszerezett levelet fogsz kapni tőle válaszul. Nem fogod tudni meggyőzni őt arról, hogy +</w:t>
      </w:r>
      <w:r w:rsidR="00FC1429" w:rsidRPr="00E16B80">
        <w:rPr>
          <w:rStyle w:val="Lbjegyzet-hivatkozs"/>
        </w:rPr>
        <w:footnoteReference w:id="606"/>
      </w:r>
      <w:r w:rsidR="00FC1429" w:rsidRPr="00E16B80">
        <w:t xml:space="preserve"> egy testben élő Testvér, hiszen ezen az ösvényen már jártak előtted, és az - zsákutcába vezetett. </w:t>
      </w:r>
      <w:r w:rsidR="000E4556" w:rsidRPr="00E16B80">
        <w:t xml:space="preserve">Hacsak nem sikerül őt áttérítened a népszerű, </w:t>
      </w:r>
      <w:r w:rsidR="000E4556" w:rsidRPr="00E16B80">
        <w:rPr>
          <w:i/>
          <w:iCs/>
        </w:rPr>
        <w:t xml:space="preserve">exoterikus </w:t>
      </w:r>
      <w:r w:rsidR="000E4556" w:rsidRPr="00E16B80">
        <w:t>lámaizmusra, ami „</w:t>
      </w:r>
      <w:r w:rsidR="000E4556" w:rsidRPr="00E16B80">
        <w:rPr>
          <w:i/>
          <w:iCs/>
        </w:rPr>
        <w:t>Byang</w:t>
      </w:r>
      <w:r w:rsidR="000E4556" w:rsidRPr="00E16B80">
        <w:t>-</w:t>
      </w:r>
      <w:r w:rsidR="000E4556" w:rsidRPr="00E16B80">
        <w:rPr>
          <w:i/>
          <w:iCs/>
        </w:rPr>
        <w:t>tzyoob</w:t>
      </w:r>
      <w:r w:rsidR="000E4556" w:rsidRPr="00E16B80">
        <w:t>”-jainkat és „</w:t>
      </w:r>
      <w:r w:rsidR="000E4556" w:rsidRPr="00E16B80">
        <w:rPr>
          <w:i/>
          <w:iCs/>
        </w:rPr>
        <w:t>Tchangchub</w:t>
      </w:r>
      <w:r w:rsidR="000E4556" w:rsidRPr="00E16B80">
        <w:t xml:space="preserve">”-jainkat – az olyan Testvéreket, akik egy Nagy Láma testéből átköltöznek egy másikba – </w:t>
      </w:r>
      <w:r w:rsidR="000E4556" w:rsidRPr="00E16B80">
        <w:rPr>
          <w:i/>
          <w:iCs/>
        </w:rPr>
        <w:t>Lha</w:t>
      </w:r>
      <w:r w:rsidR="000E4556" w:rsidRPr="00E16B80">
        <w:t xml:space="preserve">-knak avagy </w:t>
      </w:r>
      <w:r w:rsidR="000E4556" w:rsidRPr="00E16B80">
        <w:rPr>
          <w:i/>
          <w:iCs/>
        </w:rPr>
        <w:t>testetlen</w:t>
      </w:r>
      <w:r w:rsidR="000E4556" w:rsidRPr="00E16B80">
        <w:t xml:space="preserve"> szellemeknek tekinti. </w:t>
      </w:r>
      <w:r w:rsidR="002B15F6" w:rsidRPr="00E16B80">
        <w:t xml:space="preserve">Idézd fel, mit írtam egy korábbi levelemben a Bolygói Szellemekről. Egy </w:t>
      </w:r>
      <w:r w:rsidR="002B15F6" w:rsidRPr="00E16B80">
        <w:rPr>
          <w:i/>
          <w:iCs/>
        </w:rPr>
        <w:t xml:space="preserve">Tchang-chub </w:t>
      </w:r>
      <w:r w:rsidR="002B15F6" w:rsidRPr="00E16B80">
        <w:t xml:space="preserve">(olyan adeptus, aki tudásából származó hatalmára és lelki világosságára támaszkodva mentesítheti magát a </w:t>
      </w:r>
      <w:r w:rsidR="002B15F6" w:rsidRPr="00E16B80">
        <w:rPr>
          <w:i/>
          <w:iCs/>
        </w:rPr>
        <w:t xml:space="preserve">tudattalan </w:t>
      </w:r>
      <w:r w:rsidR="002B15F6" w:rsidRPr="00E16B80">
        <w:t>lélekvándorlás átkától) képes arra, hogy elhatározása és akarata szerint ne csak testének halála után, hanem már előbb is új testbe költözzön, sőt akár többször is megtegye ezt</w:t>
      </w:r>
      <w:r w:rsidR="001A3B75" w:rsidRPr="00E16B80">
        <w:t>, ha úgy kívánja</w:t>
      </w:r>
      <w:r w:rsidR="002B15F6" w:rsidRPr="00E16B80">
        <w:t xml:space="preserve"> – még földi életében. Megvan a hatalma ahhoz, hogy maga válasszon neki alkalmas testeket </w:t>
      </w:r>
      <w:r w:rsidR="008553EC" w:rsidRPr="00E16B80">
        <w:t>–</w:t>
      </w:r>
      <w:r w:rsidR="002B15F6" w:rsidRPr="00E16B80">
        <w:t xml:space="preserve"> </w:t>
      </w:r>
      <w:r w:rsidR="008553EC" w:rsidRPr="00E16B80">
        <w:t xml:space="preserve">ezen a bolygón, vagy egy másikon -, miközben birtokolja régi testét is, amit általában megőriz saját céljaira. Olvasd el a </w:t>
      </w:r>
      <w:r w:rsidR="008553EC" w:rsidRPr="00E16B80">
        <w:rPr>
          <w:i/>
          <w:iCs/>
        </w:rPr>
        <w:t>Khiu-tee</w:t>
      </w:r>
      <w:r w:rsidR="008553EC" w:rsidRPr="00E16B80">
        <w:rPr>
          <w:rStyle w:val="Lbjegyzet-hivatkozs"/>
          <w:i/>
          <w:iCs/>
        </w:rPr>
        <w:footnoteReference w:id="607"/>
      </w:r>
      <w:r w:rsidR="008553EC" w:rsidRPr="00E16B80">
        <w:rPr>
          <w:i/>
          <w:iCs/>
        </w:rPr>
        <w:t xml:space="preserve"> c. </w:t>
      </w:r>
      <w:r w:rsidR="008553EC" w:rsidRPr="00E16B80">
        <w:t xml:space="preserve">könyvet, abban megtalálod az erre vonatkozó törvényeket. </w:t>
      </w:r>
      <w:r w:rsidR="00A26388" w:rsidRPr="00E16B80">
        <w:t xml:space="preserve">Az Öreg Hölgy talán hajlandó lesz lefordítani neked néhány bekezdését, hiszen kívülről tudja. </w:t>
      </w:r>
      <w:r w:rsidR="001A3B75" w:rsidRPr="00E16B80">
        <w:t>N</w:t>
      </w:r>
      <w:r w:rsidR="00A26388" w:rsidRPr="00E16B80">
        <w:t xml:space="preserve">eki felolvashatod a jelenlegieket. Hogy én </w:t>
      </w:r>
      <w:r w:rsidR="001A3B75" w:rsidRPr="00E16B80">
        <w:t>sokszor</w:t>
      </w:r>
      <w:r w:rsidR="00A26388" w:rsidRPr="00E16B80">
        <w:t xml:space="preserve"> nevetnék azon, amint te „gyakran gyámoltalanul tapogatódzol a sötétben”? Szó sincs ilyesmiről. Ez ugyanolyan szívtelen és egyben ostoba dolog lenne, mint ha te nevetnél ki egy hindut az ő tört angol</w:t>
      </w:r>
      <w:r w:rsidR="001A3B75" w:rsidRPr="00E16B80">
        <w:t>ságáért</w:t>
      </w:r>
      <w:r w:rsidR="00A26388" w:rsidRPr="00E16B80">
        <w:t xml:space="preserve"> egy olyan országrészben, ahol a ti Kormányotok </w:t>
      </w:r>
      <w:r w:rsidR="00A26388" w:rsidRPr="00E16B80">
        <w:rPr>
          <w:i/>
          <w:iCs/>
        </w:rPr>
        <w:t xml:space="preserve">nem </w:t>
      </w:r>
      <w:r w:rsidR="00A26388" w:rsidRPr="00E16B80">
        <w:t>tanítja az embereknek az angol nyelvet. Hogy jutott eszedbe ilyesmi? És honnan az a másik ötlet, hogy megszerezd a portrémat?</w:t>
      </w:r>
      <w:r w:rsidR="004E6C71" w:rsidRPr="00E16B80">
        <w:t xml:space="preserve"> Egész életemben soha nem készült rólam egy sem; </w:t>
      </w:r>
      <w:r w:rsidR="00E0091E" w:rsidRPr="00E16B80">
        <w:t>csak e</w:t>
      </w:r>
      <w:r w:rsidR="004E6C71" w:rsidRPr="00E16B80">
        <w:t>gy rossz minőségű ferrotípia</w:t>
      </w:r>
      <w:r w:rsidR="004E6C71" w:rsidRPr="00E16B80">
        <w:rPr>
          <w:rStyle w:val="Lbjegyzet-hivatkozs"/>
        </w:rPr>
        <w:footnoteReference w:id="608"/>
      </w:r>
      <w:r w:rsidR="00E0091E" w:rsidRPr="00E16B80">
        <w:t xml:space="preserve"> </w:t>
      </w:r>
      <w:r w:rsidR="001A3B75" w:rsidRPr="00E16B80">
        <w:t>született</w:t>
      </w:r>
      <w:r w:rsidR="00E0091E" w:rsidRPr="00E16B80">
        <w:t xml:space="preserve"> rólam a „Gaudeamus” alkalmával, amit egy utazó fénykép-művésznő készített (a</w:t>
      </w:r>
      <w:r w:rsidR="00BA1142" w:rsidRPr="00E16B80">
        <w:t>ma</w:t>
      </w:r>
      <w:r w:rsidR="00E0091E" w:rsidRPr="00E16B80">
        <w:t xml:space="preserve"> müncheni söröző szépségei valamelyikének rokona kellett, hogy legyen, akik</w:t>
      </w:r>
      <w:r w:rsidR="00BA1142" w:rsidRPr="00E16B80">
        <w:t>kel</w:t>
      </w:r>
      <w:r w:rsidR="00E0091E" w:rsidRPr="00E16B80">
        <w:t xml:space="preserve"> nemrég magad is </w:t>
      </w:r>
      <w:r w:rsidR="00BA1142" w:rsidRPr="00E16B80">
        <w:t>beszéltél</w:t>
      </w:r>
      <w:r w:rsidR="00E0091E" w:rsidRPr="00E16B80">
        <w:t xml:space="preserve">) – és akinek a kezei közül </w:t>
      </w:r>
      <w:r w:rsidR="00BA1142" w:rsidRPr="00E16B80">
        <w:t>nekem</w:t>
      </w:r>
      <w:r w:rsidR="00E0091E" w:rsidRPr="00E16B80">
        <w:t xml:space="preserve"> kellett </w:t>
      </w:r>
      <w:r w:rsidR="001A3B75" w:rsidRPr="00E16B80">
        <w:t>ki</w:t>
      </w:r>
      <w:r w:rsidR="00E0091E" w:rsidRPr="00E16B80">
        <w:t xml:space="preserve">menekítenem azt. Ez a lemez ugyan megvan, de a képe már eltűnt: az orr lehámlott róla, és az egyik szem hiányzik. </w:t>
      </w:r>
      <w:r w:rsidR="00BA1142" w:rsidRPr="00E16B80">
        <w:t>M</w:t>
      </w:r>
      <w:r w:rsidR="00E0091E" w:rsidRPr="00E16B80">
        <w:t>ást</w:t>
      </w:r>
      <w:r w:rsidR="00BA1142" w:rsidRPr="00E16B80">
        <w:t xml:space="preserve"> viszont</w:t>
      </w:r>
      <w:r w:rsidR="00E0091E" w:rsidRPr="00E16B80">
        <w:t xml:space="preserve"> nem tudok felajánlani. És nem is merek ígérni, m</w:t>
      </w:r>
      <w:r w:rsidR="001A3B75" w:rsidRPr="00E16B80">
        <w:t>ivel</w:t>
      </w:r>
      <w:r w:rsidR="00E0091E" w:rsidRPr="00E16B80">
        <w:t xml:space="preserve"> soha nem szegem meg a szavam. De azért – megpróbálhatok valamikor keríteni egyet neked. </w:t>
      </w:r>
    </w:p>
    <w:p w14:paraId="2BCDA278" w14:textId="716031DD" w:rsidR="00BA1142" w:rsidRPr="00E16B80" w:rsidRDefault="006152F3" w:rsidP="00794D16">
      <w:r w:rsidRPr="00E16B80">
        <w:t xml:space="preserve">Tennyson idézet? Tényleg nem tudom. Néhány kósza sor volt, amit az asztráis térből szedtem össze, vagy valaki másnak az agyában </w:t>
      </w:r>
      <w:r w:rsidR="001A3B75" w:rsidRPr="00E16B80">
        <w:t>találkoztam</w:t>
      </w:r>
      <w:r w:rsidRPr="00E16B80">
        <w:t xml:space="preserve"> vele és emlékezetembe vésődött. Soha nem felejtem el, amit egyszer láttam, vagy olvastam. Ez egy rossz beidegződés. Annyira, hogy gyakran előfordul velem, hogy magam számára is észrevétlenül összefűzök a szemem előtt </w:t>
      </w:r>
      <w:r w:rsidRPr="00E16B80">
        <w:lastRenderedPageBreak/>
        <w:t xml:space="preserve">feltűnő olyan mondatokat, kifejezéseket vagy egyes szavakat, amik évszázadokkal ez előtt voltak használatban - vagy csak évszázadok múlva lesznek használva –, de az eredetitől egészen eltérő környezetben és összefüggésben. </w:t>
      </w:r>
      <w:r w:rsidR="00FD0D90" w:rsidRPr="00E16B80">
        <w:t xml:space="preserve">Ennek oka a lustaság, valamint az időhiány. Az „Öreg Hölgy” ezért a minap már el is nevezett „elmefosztogatónak” és plagizálónak, mert kiszúrta, hogy egy öt sorból álló teljes mondatot használtam fel úgy, hogy azt az ő határozott meggyőződése szerint </w:t>
      </w:r>
      <w:r w:rsidR="00FD0D90" w:rsidRPr="00E16B80">
        <w:rPr>
          <w:i/>
          <w:iCs/>
        </w:rPr>
        <w:t>elcsakliztam</w:t>
      </w:r>
      <w:r w:rsidR="00FD0D90" w:rsidRPr="00E16B80">
        <w:t xml:space="preserve"> Dr</w:t>
      </w:r>
      <w:r w:rsidR="006206FE" w:rsidRPr="00E16B80">
        <w:t>.</w:t>
      </w:r>
      <w:r w:rsidR="00FD0D90" w:rsidRPr="00E16B80">
        <w:t xml:space="preserve"> Wilder</w:t>
      </w:r>
      <w:r w:rsidR="00FD0D90" w:rsidRPr="00E16B80">
        <w:rPr>
          <w:rStyle w:val="Lbjegyzet-hivatkozs"/>
        </w:rPr>
        <w:footnoteReference w:id="609"/>
      </w:r>
      <w:r w:rsidR="00FD0D90" w:rsidRPr="00E16B80">
        <w:t xml:space="preserve"> </w:t>
      </w:r>
      <w:r w:rsidR="006A75E2" w:rsidRPr="00E16B80">
        <w:t>agyából</w:t>
      </w:r>
      <w:r w:rsidR="00FD0D90" w:rsidRPr="00E16B80">
        <w:t xml:space="preserve">, hiszen három hónappal később kiadott prófétai jóslataiban pontosan ezeket a szavakat használta. </w:t>
      </w:r>
      <w:r w:rsidR="006A75E2" w:rsidRPr="00E16B80">
        <w:t xml:space="preserve">Pedig soha nem néztem bele a jó öreg filozófus agysejtjeibe. Valahol az északi áramlat sodrában találkozhattam vele – tényleg nem tudom. Azért írom le ezeket, mert úgy gondolom, ez újdonság és hasznos lehet számodra. Így lehetséges az is, hogy egy gyermek olyan vonásokkal szülessen meg, amikkel megszólalásig hasonlóvá lesz egy másik, ezer mérföldekkel távolabb élő másik </w:t>
      </w:r>
      <w:r w:rsidR="00EF2058" w:rsidRPr="00E16B80">
        <w:t>emberhez</w:t>
      </w:r>
      <w:r w:rsidR="006A75E2" w:rsidRPr="00E16B80">
        <w:t>, akinek semmi kapcsolata nem volt az anyával, soha nem is találkozott vele, de a finomabb világ</w:t>
      </w:r>
      <w:r w:rsidR="00EF2058" w:rsidRPr="00E16B80">
        <w:t>ok</w:t>
      </w:r>
      <w:r w:rsidR="006A75E2" w:rsidRPr="00E16B80">
        <w:t xml:space="preserve">ban </w:t>
      </w:r>
      <w:r w:rsidR="00EF2058" w:rsidRPr="00E16B80">
        <w:t>erőteljesen jelen lévő</w:t>
      </w:r>
      <w:r w:rsidR="006A75E2" w:rsidRPr="00E16B80">
        <w:t xml:space="preserve"> kép</w:t>
      </w:r>
      <w:r w:rsidR="001A3B75" w:rsidRPr="00E16B80">
        <w:t>mása</w:t>
      </w:r>
      <w:r w:rsidR="006A75E2" w:rsidRPr="00E16B80">
        <w:t xml:space="preserve"> otthagyta lenyomatát az anya lelkének emlékezetében</w:t>
      </w:r>
      <w:r w:rsidR="001A3B75" w:rsidRPr="00E16B80">
        <w:t>,</w:t>
      </w:r>
      <w:r w:rsidR="00EF2058" w:rsidRPr="00E16B80">
        <w:t xml:space="preserve"> annak álmában – vagy akár éber állapotában is -</w:t>
      </w:r>
      <w:r w:rsidR="006A75E2" w:rsidRPr="00E16B80">
        <w:t xml:space="preserve">, hogy aztán </w:t>
      </w:r>
      <w:r w:rsidR="00EF2058" w:rsidRPr="00E16B80">
        <w:t>ez leképeződjön</w:t>
      </w:r>
      <w:r w:rsidR="006A75E2" w:rsidRPr="00E16B80">
        <w:t xml:space="preserve"> a benne </w:t>
      </w:r>
      <w:r w:rsidR="00EF2058" w:rsidRPr="00E16B80">
        <w:t>ki</w:t>
      </w:r>
      <w:r w:rsidR="006A75E2" w:rsidRPr="00E16B80">
        <w:t xml:space="preserve">fejlődő élő szövet érzékeny </w:t>
      </w:r>
      <w:r w:rsidR="00EF2058" w:rsidRPr="00E16B80">
        <w:t>anyagán</w:t>
      </w:r>
      <w:r w:rsidR="006A75E2" w:rsidRPr="00E16B80">
        <w:t>.</w:t>
      </w:r>
      <w:r w:rsidR="00EF2058" w:rsidRPr="00E16B80">
        <w:t xml:space="preserve"> </w:t>
      </w:r>
      <w:r w:rsidR="00E72A60" w:rsidRPr="00E16B80">
        <w:t>De mégis, azt hiszem a</w:t>
      </w:r>
      <w:r w:rsidR="001F7FC2" w:rsidRPr="00E16B80">
        <w:t xml:space="preserve">z általad idézett sorokat Tennyson írhatta le évekkel ez előtt, és azóta meg is jelentek nyomtatásban. Remélem megbocsáthatónak tekinted majd ezeket az összefüggéstelen megjegyzéseket és magyarázatokat egy olyan valakitől, aki több mint kilenc napot töltött nyeregben, megszakítás nélkül. A </w:t>
      </w:r>
      <w:r w:rsidR="001F7FC2" w:rsidRPr="00E16B80">
        <w:rPr>
          <w:i/>
          <w:iCs/>
        </w:rPr>
        <w:t xml:space="preserve">Ghalaring-Tcho </w:t>
      </w:r>
      <w:r w:rsidR="001F7FC2" w:rsidRPr="00E16B80">
        <w:t xml:space="preserve">lámakolostortól (ahol a te </w:t>
      </w:r>
      <w:r w:rsidR="001F7FC2" w:rsidRPr="00E16B80">
        <w:rPr>
          <w:i/>
          <w:iCs/>
        </w:rPr>
        <w:t>Occult World-</w:t>
      </w:r>
      <w:r w:rsidR="001F7FC2" w:rsidRPr="00E16B80">
        <w:t>ödet veséztük ki és vélem</w:t>
      </w:r>
      <w:r w:rsidR="00120023" w:rsidRPr="00E16B80">
        <w:t>é</w:t>
      </w:r>
      <w:r w:rsidR="001F7FC2" w:rsidRPr="00E16B80">
        <w:t>nyeztük</w:t>
      </w:r>
      <w:r w:rsidR="00120023" w:rsidRPr="00E16B80">
        <w:t xml:space="preserve"> – Isten legyen irgalmas hozzám! – gondolhatod most) átkeltem a </w:t>
      </w:r>
      <w:r w:rsidR="00120023" w:rsidRPr="00E16B80">
        <w:rPr>
          <w:i/>
          <w:iCs/>
        </w:rPr>
        <w:t xml:space="preserve">Horpa Pa La </w:t>
      </w:r>
      <w:r w:rsidR="00120023" w:rsidRPr="00E16B80">
        <w:t>területen – a ti térképetek szerint a „Türk törzsek felfedezetlen területén”</w:t>
      </w:r>
      <w:r w:rsidR="00040A56">
        <w:t>;</w:t>
      </w:r>
      <w:r w:rsidR="00120023" w:rsidRPr="00E16B80">
        <w:t xml:space="preserve"> ami persze tévedés, mert semmilyen törzs nem található arrafelé</w:t>
      </w:r>
      <w:r w:rsidR="00040A56">
        <w:t xml:space="preserve">, </w:t>
      </w:r>
      <w:r w:rsidR="00120023" w:rsidRPr="00E16B80">
        <w:t xml:space="preserve">és onnan végre – hazaértem. Igen. Fáradt vagyok, úgyhogy be is fejezem. </w:t>
      </w:r>
    </w:p>
    <w:p w14:paraId="310A3FC0" w14:textId="568BB795" w:rsidR="00120023" w:rsidRPr="00E16B80" w:rsidRDefault="00120023" w:rsidP="00794D16">
      <w:r w:rsidRPr="00E16B80">
        <w:tab/>
      </w:r>
      <w:r w:rsidRPr="00E16B80">
        <w:tab/>
      </w:r>
      <w:r w:rsidRPr="00E16B80">
        <w:tab/>
      </w:r>
      <w:r w:rsidRPr="00E16B80">
        <w:tab/>
      </w:r>
      <w:r w:rsidRPr="00E16B80">
        <w:tab/>
      </w:r>
      <w:r w:rsidRPr="00E16B80">
        <w:tab/>
        <w:t>Hű barátod,</w:t>
      </w:r>
    </w:p>
    <w:p w14:paraId="554C430C" w14:textId="2108F833" w:rsidR="00120023" w:rsidRPr="00E16B80" w:rsidRDefault="00120023" w:rsidP="00120023">
      <w:pPr>
        <w:jc w:val="right"/>
      </w:pPr>
      <w:r w:rsidRPr="00E16B80">
        <w:t>K.H.</w:t>
      </w:r>
    </w:p>
    <w:p w14:paraId="10FF215F" w14:textId="3B5BF6E3" w:rsidR="00120023" w:rsidRPr="00E16B80" w:rsidRDefault="00120023" w:rsidP="00120023">
      <w:r w:rsidRPr="00E16B80">
        <w:t>Októberben Bhutánban leszek. Egy szívességet kérek tőled: próbálj meg összebarátkozni Ross Scottal</w:t>
      </w:r>
      <w:r w:rsidR="007E31A4" w:rsidRPr="00E16B80">
        <w:rPr>
          <w:rStyle w:val="Lbjegyzet-hivatkozs"/>
        </w:rPr>
        <w:footnoteReference w:id="610"/>
      </w:r>
      <w:r w:rsidRPr="00E16B80">
        <w:t xml:space="preserve">. </w:t>
      </w:r>
      <w:r w:rsidRPr="00E16B80">
        <w:rPr>
          <w:i/>
          <w:iCs/>
        </w:rPr>
        <w:t>Szükségem van rá.</w:t>
      </w:r>
    </w:p>
    <w:p w14:paraId="22A121A7" w14:textId="77777777" w:rsidR="00E0091E" w:rsidRPr="00E16B80" w:rsidRDefault="00E0091E" w:rsidP="00794D16"/>
    <w:p w14:paraId="325C58C9" w14:textId="77777777" w:rsidR="0095470C" w:rsidRPr="00E16B80" w:rsidRDefault="0095470C" w:rsidP="00794D16"/>
    <w:p w14:paraId="3035D807" w14:textId="6C0301A5" w:rsidR="00521363" w:rsidRPr="00E16B80" w:rsidRDefault="00521363" w:rsidP="00521363">
      <w:pPr>
        <w:pStyle w:val="Cmsor2"/>
      </w:pPr>
      <w:bookmarkStart w:id="229" w:name="_Toc228208958"/>
      <w:r w:rsidRPr="00E16B80">
        <w:t>L. Levél</w:t>
      </w:r>
      <w:bookmarkEnd w:id="229"/>
    </w:p>
    <w:p w14:paraId="51CA2E3F" w14:textId="5CFD6649" w:rsidR="00521363" w:rsidRPr="00E16B80" w:rsidRDefault="00846F81" w:rsidP="00F43641">
      <w:pPr>
        <w:pStyle w:val="Magy-ered"/>
      </w:pPr>
      <w:r w:rsidRPr="00E16B80">
        <w:t>Kézhez véve</w:t>
      </w:r>
      <w:r w:rsidR="00F43641" w:rsidRPr="00E16B80">
        <w:t>: 1882. augusztusában.</w:t>
      </w:r>
    </w:p>
    <w:p w14:paraId="74F79069" w14:textId="1AD6A3E6" w:rsidR="00F43641" w:rsidRPr="00E16B80" w:rsidRDefault="00F43641" w:rsidP="006A1656">
      <w:pPr>
        <w:pStyle w:val="Magy-ford"/>
      </w:pPr>
      <w:r w:rsidRPr="00E16B80">
        <w:t xml:space="preserve">Ezt a levelet K.H. Mester írta Sinnett úrnak, </w:t>
      </w:r>
      <w:r w:rsidR="007A1D1F" w:rsidRPr="00E16B80">
        <w:t xml:space="preserve">aki Simlában kapta meg. </w:t>
      </w:r>
      <w:r w:rsidRPr="00E16B80">
        <w:t xml:space="preserve"> </w:t>
      </w:r>
      <w:r w:rsidR="007A1D1F" w:rsidRPr="00E16B80">
        <w:t>Fő</w:t>
      </w:r>
      <w:r w:rsidRPr="00E16B80">
        <w:t xml:space="preserve">leg a Hume úr által egyre erősebben hangoztatott, Fern-t illető panaszokkal foglalkozik. </w:t>
      </w:r>
      <w:r w:rsidR="006A1656" w:rsidRPr="00E16B80">
        <w:t>E</w:t>
      </w:r>
      <w:r w:rsidRPr="00E16B80">
        <w:t xml:space="preserve">zzel kapcsolatban a jelek szerint </w:t>
      </w:r>
      <w:r w:rsidR="006A1656" w:rsidRPr="00E16B80">
        <w:t xml:space="preserve">Hume </w:t>
      </w:r>
      <w:r w:rsidRPr="00E16B80">
        <w:t>írt egy levelet a Mesternek, amit az továb</w:t>
      </w:r>
      <w:r w:rsidR="006A1656" w:rsidRPr="00E16B80">
        <w:t>bított</w:t>
      </w:r>
      <w:r w:rsidRPr="00E16B80">
        <w:t xml:space="preserve"> Sinnetnek – </w:t>
      </w:r>
      <w:r w:rsidR="006A1656" w:rsidRPr="00E16B80">
        <w:t>az alábbi levéllel</w:t>
      </w:r>
      <w:r w:rsidRPr="00E16B80">
        <w:t xml:space="preserve"> együtt.</w:t>
      </w:r>
      <w:r w:rsidR="006A1656" w:rsidRPr="00E16B80">
        <w:t xml:space="preserve"> Azt kéri Sinnettől, hogy mindkét levelet adja át Hume-nak és legyen jelen, amikor Hume elolvassa őket. (Meg kell jegyezni, hogy ebben az időben nagyon sok levél jött és ment a felek között, és utólag - megbízható dátumozás híján - már nagyon nehéz dolog ezeket bizonyossággal sorrendbe szedni.) (</w:t>
      </w:r>
      <w:r w:rsidR="006A1656" w:rsidRPr="00E16B80">
        <w:rPr>
          <w:i/>
        </w:rPr>
        <w:t>A ford.</w:t>
      </w:r>
      <w:r w:rsidR="006A1656" w:rsidRPr="00E16B80">
        <w:t>)</w:t>
      </w:r>
    </w:p>
    <w:p w14:paraId="49766469" w14:textId="77777777" w:rsidR="006A1656" w:rsidRPr="00E16B80" w:rsidRDefault="006A1656" w:rsidP="00194807"/>
    <w:p w14:paraId="1E807E2A" w14:textId="05C65240" w:rsidR="006A1656" w:rsidRPr="00E16B80" w:rsidRDefault="007A1D1F" w:rsidP="00194807">
      <w:r w:rsidRPr="00E16B80">
        <w:t xml:space="preserve">Szörnyen </w:t>
      </w:r>
      <w:r w:rsidRPr="00E16B80">
        <w:rPr>
          <w:i/>
          <w:iCs/>
        </w:rPr>
        <w:t>le vagyok törve</w:t>
      </w:r>
      <w:r w:rsidRPr="00E16B80">
        <w:t xml:space="preserve"> (mentálisan) e miatt a szakadatlanul </w:t>
      </w:r>
      <w:r w:rsidR="00595704" w:rsidRPr="00E16B80">
        <w:t>előkerülő</w:t>
      </w:r>
      <w:r w:rsidR="00B76E8B" w:rsidRPr="00E16B80">
        <w:t>,</w:t>
      </w:r>
      <w:r w:rsidRPr="00E16B80">
        <w:t xml:space="preserve"> megbékíthetetlen ellenkezés, és az ugyanilyen szakadatlanul ismétlődő támadások miatt, amik erősségeinket érik. </w:t>
      </w:r>
      <w:r w:rsidR="00B76E8B" w:rsidRPr="00E16B80">
        <w:t>E</w:t>
      </w:r>
      <w:r w:rsidR="007F2BD7" w:rsidRPr="00E16B80">
        <w:t xml:space="preserve">gész visszavonultságban eltöltött életem alatt sem találkoztam még egy ennyire konok és meggyőzhetetlen emberrel. Egyszerűen nem tudom tovább folytatni az életemet úgy, hogy állandóan a vele szembeni védekezéssel kelljen törődnöm; és hacsak nem tudod baráti befolyásod által jobb belátásra bírni, a nem is távoli jövőben mindannyiunknak meg kell szakítani a vele a való kapcsolatot. Épp a </w:t>
      </w:r>
      <w:r w:rsidR="007F2BD7" w:rsidRPr="00E16B80">
        <w:rPr>
          <w:i/>
          <w:iCs/>
        </w:rPr>
        <w:t>Chohan</w:t>
      </w:r>
      <w:r w:rsidR="007F2BD7" w:rsidRPr="00E16B80">
        <w:t xml:space="preserve">nal voltam, amikor megkaptam a mellékelt levelet, és a </w:t>
      </w:r>
      <w:r w:rsidR="007F2BD7" w:rsidRPr="00E16B80">
        <w:rPr>
          <w:i/>
          <w:iCs/>
        </w:rPr>
        <w:t xml:space="preserve">Chohan </w:t>
      </w:r>
      <w:r w:rsidR="007F2BD7" w:rsidRPr="00E16B80">
        <w:t>teljes elképedésében a „komédia” szó tibeti megfelelőjével jellemezte az egész ügyet. Szó sincs arról, hogy „</w:t>
      </w:r>
      <w:r w:rsidR="002B616F" w:rsidRPr="00E16B80">
        <w:t>jót akar tenni”, vagy hogy „segítené Teoz. Társ. haladásának ügyét”. Akár hiszed, akár nem, az egész mögött az ő kielégíthetetlen dölyfössége húzódik meg. Az erőteljes, vad vág</w:t>
      </w:r>
      <w:r w:rsidR="00B76E8B" w:rsidRPr="00E16B80">
        <w:t>y</w:t>
      </w:r>
      <w:r w:rsidR="002B616F" w:rsidRPr="00E16B80">
        <w:t xml:space="preserve"> az iránt, hogy úgy érezhesse és másoknak is bemutathassa, hogy csakis és egyedül ő „</w:t>
      </w:r>
      <w:r w:rsidR="002B616F" w:rsidRPr="00E16B80">
        <w:rPr>
          <w:i/>
          <w:iCs/>
        </w:rPr>
        <w:t>A</w:t>
      </w:r>
      <w:r w:rsidR="002B616F" w:rsidRPr="00E16B80">
        <w:t xml:space="preserve"> kiválasztott”, hogy ő </w:t>
      </w:r>
      <w:r w:rsidR="002B616F" w:rsidRPr="00E16B80">
        <w:rPr>
          <w:i/>
          <w:iCs/>
        </w:rPr>
        <w:t>tudja</w:t>
      </w:r>
      <w:r w:rsidR="002B616F" w:rsidRPr="00E16B80">
        <w:t xml:space="preserve"> mindazt, amit másoknak még csak gyanítani is alig engedtek meg. Ne tiltakozz, hiába tennéd. Mert bár te nem, de </w:t>
      </w:r>
      <w:r w:rsidR="002B616F" w:rsidRPr="00E16B80">
        <w:rPr>
          <w:i/>
          <w:iCs/>
        </w:rPr>
        <w:t>mi</w:t>
      </w:r>
      <w:r w:rsidR="002B616F" w:rsidRPr="00E16B80">
        <w:t xml:space="preserve"> – tudjuk. A </w:t>
      </w:r>
      <w:r w:rsidR="002B616F" w:rsidRPr="00E16B80">
        <w:rPr>
          <w:i/>
          <w:iCs/>
        </w:rPr>
        <w:t>Chohan</w:t>
      </w:r>
      <w:r w:rsidR="002B616F" w:rsidRPr="00E16B80">
        <w:t xml:space="preserve"> a minap hallotta az </w:t>
      </w:r>
      <w:r w:rsidR="001276E7" w:rsidRPr="00E16B80">
        <w:t>„</w:t>
      </w:r>
      <w:r w:rsidR="002B616F" w:rsidRPr="00E16B80">
        <w:t>asszony</w:t>
      </w:r>
      <w:r w:rsidR="001276E7" w:rsidRPr="00E16B80">
        <w:t>”</w:t>
      </w:r>
      <w:r w:rsidR="002B616F" w:rsidRPr="00E16B80">
        <w:t xml:space="preserve"> ostoba, de fájdalmasan őszinte siránkozását </w:t>
      </w:r>
      <w:r w:rsidR="001276E7" w:rsidRPr="00E16B80">
        <w:t>– és bizony nem kerülte el a figyelmét. Egy ember, aki „tökéletes lélekké” igyekszik válni, nem tud ilyen lenni. És aki olyanokat ír le egy teozófus társáról, mint amiket ő írt nekem Fern-ről - hát az nem teozófus. Ami ebben a levélben szerepel</w:t>
      </w:r>
      <w:r w:rsidR="00B76E8B" w:rsidRPr="00E16B80">
        <w:t>,</w:t>
      </w:r>
      <w:r w:rsidR="001276E7" w:rsidRPr="00E16B80">
        <w:t xml:space="preserve"> az </w:t>
      </w:r>
      <w:r w:rsidR="001276E7" w:rsidRPr="00E16B80">
        <w:rPr>
          <w:i/>
          <w:iCs/>
        </w:rPr>
        <w:t xml:space="preserve">szigorúan magánjellegű </w:t>
      </w:r>
      <w:r w:rsidR="001276E7" w:rsidRPr="00E16B80">
        <w:t>és ne oszd meg ővele, csak azt, amit a neki írt levelemben talál</w:t>
      </w:r>
      <w:r w:rsidR="004B6617">
        <w:t>sz</w:t>
      </w:r>
      <w:r w:rsidR="001276E7" w:rsidRPr="00E16B80">
        <w:t xml:space="preserve">. Azt akarom, hogy olvasd el mindkettőt, mielőtt elviszed neki ezeket, és nagyon kérlek, legyél jelen, </w:t>
      </w:r>
      <w:r w:rsidR="001276E7" w:rsidRPr="00E16B80">
        <w:rPr>
          <w:i/>
          <w:iCs/>
        </w:rPr>
        <w:t>amikor elolvassa őket</w:t>
      </w:r>
      <w:r w:rsidR="001276E7" w:rsidRPr="00E16B80">
        <w:t xml:space="preserve">. </w:t>
      </w:r>
    </w:p>
    <w:p w14:paraId="7175C930" w14:textId="6441BB54" w:rsidR="00595704" w:rsidRPr="00E16B80" w:rsidRDefault="00595704" w:rsidP="00194807">
      <w:r w:rsidRPr="00E16B80">
        <w:t>M</w:t>
      </w:r>
      <w:r w:rsidR="001276E7" w:rsidRPr="00E16B80">
        <w:t>eglátom, mit lehet tenni Chesney ezredes ügyében, és azt hiszem Djual Khool meg fogja keresni majd</w:t>
      </w:r>
      <w:r w:rsidRPr="00E16B80">
        <w:rPr>
          <w:rStyle w:val="Lbjegyzet-hivatkozs"/>
        </w:rPr>
        <w:footnoteReference w:id="611"/>
      </w:r>
      <w:r w:rsidR="001276E7" w:rsidRPr="00E16B80">
        <w:t>. Életemben először</w:t>
      </w:r>
      <w:r w:rsidR="001276E7" w:rsidRPr="00E16B80">
        <w:rPr>
          <w:i/>
          <w:iCs/>
        </w:rPr>
        <w:t xml:space="preserve"> </w:t>
      </w:r>
      <w:r w:rsidRPr="00E16B80">
        <w:rPr>
          <w:i/>
          <w:iCs/>
        </w:rPr>
        <w:t xml:space="preserve">igazán </w:t>
      </w:r>
      <w:r w:rsidR="001276E7" w:rsidRPr="00E16B80">
        <w:rPr>
          <w:i/>
          <w:iCs/>
        </w:rPr>
        <w:t>csüggedtnek</w:t>
      </w:r>
      <w:r w:rsidR="001276E7" w:rsidRPr="00E16B80">
        <w:t xml:space="preserve"> érzem magam. </w:t>
      </w:r>
      <w:r w:rsidRPr="00E16B80">
        <w:t xml:space="preserve">De ennek ellenére - a </w:t>
      </w:r>
      <w:r w:rsidRPr="00E16B80">
        <w:lastRenderedPageBreak/>
        <w:t xml:space="preserve">Társulat érdekeire tekintettel – nem akarom elveszíteni őt. Ezért hát megteszek </w:t>
      </w:r>
      <w:r w:rsidRPr="00E16B80">
        <w:rPr>
          <w:i/>
          <w:iCs/>
        </w:rPr>
        <w:t xml:space="preserve">mindent, </w:t>
      </w:r>
      <w:r w:rsidRPr="00E16B80">
        <w:t xml:space="preserve">amire képes vagyok, de komolyan tartok tőle, hogy egyszer még beleköp a levesünkbe. </w:t>
      </w:r>
    </w:p>
    <w:p w14:paraId="48950FB6" w14:textId="77777777" w:rsidR="00595704" w:rsidRPr="00E16B80" w:rsidRDefault="00595704" w:rsidP="00194807">
      <w:r w:rsidRPr="00E16B80">
        <w:tab/>
      </w:r>
      <w:r w:rsidRPr="00E16B80">
        <w:tab/>
      </w:r>
      <w:r w:rsidRPr="00E16B80">
        <w:tab/>
      </w:r>
      <w:r w:rsidRPr="00E16B80">
        <w:tab/>
        <w:t>Őszinte szeretettel barátod,</w:t>
      </w:r>
    </w:p>
    <w:p w14:paraId="27CC442B" w14:textId="0B52E781" w:rsidR="001276E7" w:rsidRPr="00E16B80" w:rsidRDefault="00595704" w:rsidP="00595704">
      <w:pPr>
        <w:jc w:val="right"/>
      </w:pPr>
      <w:r w:rsidRPr="00E16B80">
        <w:t xml:space="preserve">K.H. </w:t>
      </w:r>
    </w:p>
    <w:p w14:paraId="5063717A" w14:textId="77777777" w:rsidR="006A1656" w:rsidRPr="00E16B80" w:rsidRDefault="006A1656" w:rsidP="00194807"/>
    <w:p w14:paraId="0F5C0C76" w14:textId="53F36280" w:rsidR="00521363" w:rsidRPr="00E16B80" w:rsidRDefault="00521363" w:rsidP="00521363">
      <w:pPr>
        <w:pStyle w:val="Cmsor2"/>
      </w:pPr>
      <w:bookmarkStart w:id="230" w:name="_Toc228208959"/>
      <w:r w:rsidRPr="00E16B80">
        <w:t>LI. Levél</w:t>
      </w:r>
      <w:bookmarkEnd w:id="230"/>
    </w:p>
    <w:p w14:paraId="3476FCEB" w14:textId="349815E6" w:rsidR="0079117E" w:rsidRPr="00E16B80" w:rsidRDefault="0079117E" w:rsidP="00846F81">
      <w:pPr>
        <w:pStyle w:val="Magy-ered"/>
      </w:pPr>
      <w:r w:rsidRPr="00E16B80">
        <w:t>Kézhez</w:t>
      </w:r>
      <w:r w:rsidR="00846F81" w:rsidRPr="00E16B80">
        <w:t xml:space="preserve"> </w:t>
      </w:r>
      <w:r w:rsidRPr="00E16B80">
        <w:t>véve 1882.08.22.</w:t>
      </w:r>
    </w:p>
    <w:p w14:paraId="6DF17A30" w14:textId="3DE94078" w:rsidR="00521363" w:rsidRPr="00E16B80" w:rsidRDefault="0079117E" w:rsidP="0079117E">
      <w:pPr>
        <w:pStyle w:val="Magy-ford"/>
      </w:pPr>
      <w:r w:rsidRPr="00E16B80">
        <w:t xml:space="preserve">Ezt a levelet K.H. Mester írta Sinnett úrnak, aki Simlában, 1882. augusztus 22-én vette kézhez. </w:t>
      </w:r>
    </w:p>
    <w:p w14:paraId="6998EF03" w14:textId="77777777" w:rsidR="00B76E8B" w:rsidRPr="00E16B80" w:rsidRDefault="00B76E8B" w:rsidP="00194807"/>
    <w:p w14:paraId="1A387972" w14:textId="4A97267A" w:rsidR="0079117E" w:rsidRPr="00E16B80" w:rsidRDefault="0079117E" w:rsidP="00194807">
      <w:r w:rsidRPr="00E16B80">
        <w:rPr>
          <w:i/>
          <w:iCs/>
        </w:rPr>
        <w:t>Magánjellegű.</w:t>
      </w:r>
    </w:p>
    <w:p w14:paraId="0E74355D" w14:textId="483DDEC1" w:rsidR="00B76E8B" w:rsidRPr="00E16B80" w:rsidRDefault="0079117E" w:rsidP="00194807">
      <w:r w:rsidRPr="00E16B80">
        <w:t>Kedves Barátom,</w:t>
      </w:r>
    </w:p>
    <w:p w14:paraId="508307C7" w14:textId="5447FD92" w:rsidR="00AB09AE" w:rsidRPr="004B6617" w:rsidRDefault="0079117E" w:rsidP="004B6617">
      <w:pPr>
        <w:rPr>
          <w:i/>
          <w:iCs/>
        </w:rPr>
      </w:pPr>
      <w:r w:rsidRPr="00E16B80">
        <w:t>Jusson eszedbe, hogy a Chesney ezredesnek szánt jelenségben mindössze egyetlen egy döbbenetes</w:t>
      </w:r>
      <w:r w:rsidR="003724FD" w:rsidRPr="00E16B80">
        <w:t xml:space="preserve">nek mondható </w:t>
      </w:r>
      <w:r w:rsidRPr="00E16B80">
        <w:t>összetevő – vagyis inkább okkult hátterű tett - van, volt és lesz is: az, amennyire D. Khool leg</w:t>
      </w:r>
      <w:r w:rsidR="007564FF" w:rsidRPr="00E16B80">
        <w:t>elszántabb</w:t>
      </w:r>
      <w:r w:rsidRPr="00E16B80">
        <w:t xml:space="preserve"> igyekezete eredményeként </w:t>
      </w:r>
      <w:r w:rsidR="007564FF" w:rsidRPr="00E16B80">
        <w:t>– és az én mély sajnálkozásom</w:t>
      </w:r>
      <w:r w:rsidR="00DD43F5" w:rsidRPr="00E16B80">
        <w:t xml:space="preserve">ra </w:t>
      </w:r>
      <w:r w:rsidR="007564FF" w:rsidRPr="00E16B80">
        <w:t xml:space="preserve">- </w:t>
      </w:r>
      <w:r w:rsidRPr="00E16B80">
        <w:t>sikerül</w:t>
      </w:r>
      <w:r w:rsidR="007564FF" w:rsidRPr="00E16B80">
        <w:t>t</w:t>
      </w:r>
      <w:r w:rsidRPr="00E16B80">
        <w:t xml:space="preserve"> hasonlatossá tenni </w:t>
      </w:r>
      <w:r w:rsidR="003724FD" w:rsidRPr="00E16B80">
        <w:t>a portrékat</w:t>
      </w:r>
      <w:r w:rsidR="003724FD" w:rsidRPr="00E16B80">
        <w:rPr>
          <w:rStyle w:val="Lbjegyzet-hivatkozs"/>
        </w:rPr>
        <w:footnoteReference w:id="612"/>
      </w:r>
      <w:r w:rsidRPr="00E16B80">
        <w:t xml:space="preserve"> a te alázatos szolgádhoz</w:t>
      </w:r>
      <w:r w:rsidR="007564FF" w:rsidRPr="00E16B80">
        <w:t xml:space="preserve"> – de jelenleg ez van. A mutatvány többi része annak rejtélyes körülményeitől függetlenül nagyon is természetes dolog, amit én egy cseppet sem helyeslek. De nincs jogom szembe menni a hagyományos eljárásmóddal, bármennyire is szeretném elkerülni gyakorlati alkalmazását. Tarts ezt az egészet barátságos szíved mélyén, amíg el nem jön a nap, amikor majd néhányakkal tudatni lehet, hogy </w:t>
      </w:r>
      <w:r w:rsidR="007564FF" w:rsidRPr="00E16B80">
        <w:rPr>
          <w:i/>
          <w:iCs/>
        </w:rPr>
        <w:t>téged előre figyelmeztettek rá</w:t>
      </w:r>
      <w:r w:rsidR="007564FF" w:rsidRPr="00E16B80">
        <w:t xml:space="preserve">. Nem merek többet mondani. A próbaidőszakok nagyon kemények minden téren, és biztosan nem </w:t>
      </w:r>
      <w:r w:rsidR="00A462A9" w:rsidRPr="00E16B80">
        <w:t xml:space="preserve">maradnak a ti európai felfogásotok szerinti igazmondás és őszinteség keretein belül. De bármennyire is kelletlenül viszonyulok az ilyen módszerek használatához, vagy akár csak az ilyesmi engedélyezéséhez is a saját tanítványaim esetében, mégis azt kell mondanom, hogy az alakoskodás, a jószándék hiánya, sőt, a Testvérek elcsábítására felállított kifejezett </w:t>
      </w:r>
      <w:r w:rsidR="00A462A9" w:rsidRPr="00E16B80">
        <w:rPr>
          <w:i/>
          <w:iCs/>
        </w:rPr>
        <w:t>csapdák (!!)</w:t>
      </w:r>
      <w:r w:rsidR="00A462A9" w:rsidRPr="00E16B80">
        <w:t xml:space="preserve"> száma az utóbbi időben megsokszorozódott</w:t>
      </w:r>
      <w:r w:rsidR="00A12D86" w:rsidRPr="00E16B80">
        <w:t xml:space="preserve">; és már alig maradt idő hátra addig a napig, ami el fogja dönteni, hogy kikből lesz kiválasztott </w:t>
      </w:r>
      <w:r w:rsidR="00A12D86" w:rsidRPr="00E16B80">
        <w:rPr>
          <w:i/>
          <w:iCs/>
        </w:rPr>
        <w:t>tanítvány</w:t>
      </w:r>
      <w:r w:rsidR="004B6617">
        <w:rPr>
          <w:i/>
          <w:iCs/>
        </w:rPr>
        <w:t>;</w:t>
      </w:r>
      <w:r w:rsidR="00A12D86" w:rsidRPr="00E16B80">
        <w:t xml:space="preserve"> </w:t>
      </w:r>
      <w:r w:rsidR="004B6617">
        <w:t>így</w:t>
      </w:r>
      <w:r w:rsidR="00A12D86" w:rsidRPr="00E16B80">
        <w:t xml:space="preserve"> már kénytelen vagyok elismerni: feletteseinknek és különösen M.-nek végülis igaza lehet mindebben. Egy küzdelemben az embernek egyenrangú vagy jobb fegyverekkel kell harcolni, mint az ellenségeié.  De ne engedd, hogy csalóka látszatok félrevezessenek. Bárcsak </w:t>
      </w:r>
      <w:r w:rsidR="00AB09AE" w:rsidRPr="00E16B80">
        <w:t>ilyen</w:t>
      </w:r>
      <w:r w:rsidR="00A12D86" w:rsidRPr="00E16B80">
        <w:t xml:space="preserve"> őszinte lehetnék Hume úrral</w:t>
      </w:r>
      <w:r w:rsidR="00AB09AE" w:rsidRPr="00E16B80">
        <w:t xml:space="preserve"> is</w:t>
      </w:r>
      <w:r w:rsidR="00A12D86" w:rsidRPr="00E16B80">
        <w:t xml:space="preserve">, </w:t>
      </w:r>
      <w:r w:rsidR="00AB09AE" w:rsidRPr="00E16B80">
        <w:t xml:space="preserve">akit </w:t>
      </w:r>
      <w:r w:rsidR="00A12D86" w:rsidRPr="00E16B80">
        <w:t>ugyanolyan őszintén tisztelek bizonyos</w:t>
      </w:r>
      <w:r w:rsidR="00AB09AE" w:rsidRPr="00E16B80">
        <w:t>,</w:t>
      </w:r>
      <w:r w:rsidR="00A12D86" w:rsidRPr="00E16B80">
        <w:t xml:space="preserve"> való</w:t>
      </w:r>
      <w:r w:rsidR="00AB09AE" w:rsidRPr="00E16B80">
        <w:t>ban</w:t>
      </w:r>
      <w:r w:rsidR="00A12D86" w:rsidRPr="00E16B80">
        <w:t xml:space="preserve"> kiváló </w:t>
      </w:r>
      <w:r w:rsidR="00AB09AE" w:rsidRPr="00E16B80">
        <w:t xml:space="preserve">jellemvonásaiért, mint amennyire őszintén ellenszenvesnek </w:t>
      </w:r>
      <w:r w:rsidR="00AB09AE" w:rsidRPr="00E16B80">
        <w:lastRenderedPageBreak/>
        <w:t>találom némely más tulajdonságát. Mikor fogja bárki is közületek megérteni, hogy kik is vagyunk mi valójában a helyett, hogy egy fantomvilág alakjainak képzeltek minket!</w:t>
      </w:r>
    </w:p>
    <w:p w14:paraId="68EE3972" w14:textId="367420DB" w:rsidR="00B76E8B" w:rsidRPr="00E16B80" w:rsidRDefault="00AB09AE" w:rsidP="00194807">
      <w:r w:rsidRPr="00E16B80">
        <w:t xml:space="preserve">Ha Chesney ezredes felhozna neked bizonyos dolgokat, mondd neki, hogy ne higgyen a látszatoknak. Ő úriember, és nem kellene hagyni őt olyan megtévesztés áldozatául esni, amit </w:t>
      </w:r>
      <w:r w:rsidRPr="00E16B80">
        <w:rPr>
          <w:i/>
          <w:iCs/>
        </w:rPr>
        <w:t>nem neki szántak</w:t>
      </w:r>
      <w:r w:rsidRPr="00E16B80">
        <w:t xml:space="preserve">, hanem olyanoknak, akik igyekeznek beférkőzni közénk </w:t>
      </w:r>
      <w:r w:rsidR="004B6617" w:rsidRPr="00E16B80">
        <w:rPr>
          <w:i/>
          <w:iCs/>
        </w:rPr>
        <w:t>tisztátlansággal</w:t>
      </w:r>
      <w:r w:rsidRPr="00E16B80">
        <w:t xml:space="preserve"> a szívükben. A végkifejlet már közel van. </w:t>
      </w:r>
      <w:r w:rsidR="00DD43F5" w:rsidRPr="00E16B80">
        <w:t>H</w:t>
      </w:r>
      <w:r w:rsidRPr="00E16B80">
        <w:t>amarosan kiderül, ki lesz a meccs győztese!</w:t>
      </w:r>
      <w:r w:rsidR="00CC166A" w:rsidRPr="00E16B80">
        <w:rPr>
          <w:rStyle w:val="Lbjegyzet-hivatkozs"/>
        </w:rPr>
        <w:footnoteReference w:id="613"/>
      </w:r>
    </w:p>
    <w:p w14:paraId="6978E2DC" w14:textId="3F6A886A" w:rsidR="00AB09AE" w:rsidRPr="00E16B80" w:rsidRDefault="00AB09AE" w:rsidP="00AB09AE">
      <w:pPr>
        <w:jc w:val="right"/>
      </w:pPr>
      <w:r w:rsidRPr="00E16B80">
        <w:t xml:space="preserve">K.H. </w:t>
      </w:r>
    </w:p>
    <w:p w14:paraId="1E2E1F87" w14:textId="77777777" w:rsidR="00B76E8B" w:rsidRPr="00E16B80" w:rsidRDefault="00B76E8B" w:rsidP="00194807"/>
    <w:p w14:paraId="10D377AC" w14:textId="43298E7B" w:rsidR="00521363" w:rsidRPr="00E16B80" w:rsidRDefault="00521363" w:rsidP="00521363">
      <w:pPr>
        <w:pStyle w:val="Cmsor2"/>
      </w:pPr>
      <w:bookmarkStart w:id="231" w:name="_Ref217610266"/>
      <w:bookmarkStart w:id="232" w:name="_Toc228208960"/>
      <w:r w:rsidRPr="00E16B80">
        <w:t>LII. Levél</w:t>
      </w:r>
      <w:bookmarkEnd w:id="231"/>
      <w:bookmarkEnd w:id="232"/>
    </w:p>
    <w:p w14:paraId="7750D914" w14:textId="3FEB367A" w:rsidR="00521363" w:rsidRPr="00E16B80" w:rsidRDefault="00846F81" w:rsidP="00262103">
      <w:pPr>
        <w:pStyle w:val="Magy-ered"/>
      </w:pPr>
      <w:r w:rsidRPr="00E16B80">
        <w:t>Kézhez véve</w:t>
      </w:r>
      <w:r w:rsidR="00262103" w:rsidRPr="00E16B80">
        <w:t xml:space="preserve">: Simla, 1882. őszén. </w:t>
      </w:r>
    </w:p>
    <w:p w14:paraId="0C8F47F5" w14:textId="47D8F7E2" w:rsidR="00262103" w:rsidRPr="00E16B80" w:rsidRDefault="00D4556D" w:rsidP="0009613F">
      <w:pPr>
        <w:pStyle w:val="Magy-ford"/>
      </w:pPr>
      <w:r w:rsidRPr="00E16B80">
        <w:t>Ezt a levelet K.H. Mester írta Sinnett úrnak. Nem tudjuk, pontosan mikor kapta meg a címzett, de</w:t>
      </w:r>
      <w:r w:rsidR="00CF5AE7" w:rsidRPr="00E16B80">
        <w:t xml:space="preserve"> ez levél mérföldkőnek tűnik azon az úton, ami Hume úrnak a teozófiával való szakításához vezetett. Háttérismeretként </w:t>
      </w:r>
      <w:r w:rsidR="007359AE" w:rsidRPr="00E16B80">
        <w:t>hasznos lesz</w:t>
      </w:r>
      <w:r w:rsidR="00CF5AE7" w:rsidRPr="00E16B80">
        <w:t xml:space="preserve"> felidézni</w:t>
      </w:r>
      <w:r w:rsidRPr="00E16B80">
        <w:t xml:space="preserve"> a „Híres E</w:t>
      </w:r>
      <w:r w:rsidR="0009613F" w:rsidRPr="00E16B80">
        <w:t>l</w:t>
      </w:r>
      <w:r w:rsidRPr="00E16B80">
        <w:t xml:space="preserve">lentmondásokkal” foglalkozó, </w:t>
      </w:r>
      <w:r w:rsidR="0009613F" w:rsidRPr="00E16B80">
        <w:fldChar w:fldCharType="begin"/>
      </w:r>
      <w:r w:rsidR="0009613F" w:rsidRPr="00E16B80">
        <w:instrText xml:space="preserve"> REF _Ref216517536 \h </w:instrText>
      </w:r>
      <w:r w:rsidR="0009613F" w:rsidRPr="00E16B80">
        <w:fldChar w:fldCharType="separate"/>
      </w:r>
      <w:r w:rsidR="00F306D5" w:rsidRPr="00E16B80">
        <w:t>XXIV./A Levél</w:t>
      </w:r>
      <w:r w:rsidR="0009613F" w:rsidRPr="00E16B80">
        <w:fldChar w:fldCharType="end"/>
      </w:r>
      <w:r w:rsidR="0009613F" w:rsidRPr="00E16B80">
        <w:t xml:space="preserve"> </w:t>
      </w:r>
      <w:r w:rsidRPr="00E16B80">
        <w:t>és</w:t>
      </w:r>
      <w:r w:rsidR="0009613F" w:rsidRPr="00E16B80">
        <w:t xml:space="preserve"> </w:t>
      </w:r>
      <w:r w:rsidRPr="00E16B80">
        <w:t xml:space="preserve"> </w:t>
      </w:r>
      <w:r w:rsidR="0009613F" w:rsidRPr="00E16B80">
        <w:fldChar w:fldCharType="begin"/>
      </w:r>
      <w:r w:rsidR="0009613F" w:rsidRPr="00E16B80">
        <w:instrText xml:space="preserve"> REF _Ref216517557 \h </w:instrText>
      </w:r>
      <w:r w:rsidR="0009613F" w:rsidRPr="00E16B80">
        <w:fldChar w:fldCharType="separate"/>
      </w:r>
      <w:r w:rsidR="00F306D5" w:rsidRPr="00E16B80">
        <w:t>XXIV./B Levél</w:t>
      </w:r>
      <w:r w:rsidR="0009613F" w:rsidRPr="00E16B80">
        <w:fldChar w:fldCharType="end"/>
      </w:r>
      <w:r w:rsidR="00CF5AE7" w:rsidRPr="00E16B80">
        <w:t xml:space="preserve"> tartalmát</w:t>
      </w:r>
      <w:r w:rsidRPr="00E16B80">
        <w:t xml:space="preserve">. Ezek egy, a </w:t>
      </w:r>
      <w:r w:rsidRPr="00E16B80">
        <w:rPr>
          <w:i/>
          <w:iCs/>
        </w:rPr>
        <w:t>The Theosophist</w:t>
      </w:r>
      <w:r w:rsidRPr="00E16B80">
        <w:t xml:space="preserve"> hasábjain zajló – Blavatskyné 1877-ben kiadott </w:t>
      </w:r>
      <w:r w:rsidRPr="00E16B80">
        <w:rPr>
          <w:i/>
          <w:iCs/>
        </w:rPr>
        <w:t xml:space="preserve">Isis Unveiled </w:t>
      </w:r>
      <w:r w:rsidRPr="00E16B80">
        <w:t xml:space="preserve">(Fátyoltalan Ízisz) c. könyvében, valamint a Hume úr által írt és a </w:t>
      </w:r>
      <w:r w:rsidRPr="00E16B80">
        <w:rPr>
          <w:i/>
          <w:iCs/>
        </w:rPr>
        <w:t>The Theosophist</w:t>
      </w:r>
      <w:r w:rsidRPr="00E16B80">
        <w:t xml:space="preserve">-ban megjelent </w:t>
      </w:r>
      <w:r w:rsidRPr="00E16B80">
        <w:rPr>
          <w:i/>
          <w:iCs/>
        </w:rPr>
        <w:t xml:space="preserve">Fragements of Occult Truth </w:t>
      </w:r>
      <w:r w:rsidR="00C22F32" w:rsidRPr="00E16B80">
        <w:t xml:space="preserve">(Okkult Igazságok töredékei) </w:t>
      </w:r>
      <w:r w:rsidRPr="00E16B80">
        <w:t xml:space="preserve">cikksorozatban közölt vélelmezett ellentmondásokat taglaló </w:t>
      </w:r>
      <w:r w:rsidR="00C22F32" w:rsidRPr="00E16B80">
        <w:t>–</w:t>
      </w:r>
      <w:r w:rsidRPr="00E16B80">
        <w:t xml:space="preserve"> </w:t>
      </w:r>
      <w:r w:rsidR="00C22F32" w:rsidRPr="00E16B80">
        <w:t xml:space="preserve">éles (időnként sértő) hangnemű levelekkel és a rájuk </w:t>
      </w:r>
      <w:r w:rsidR="00D32F1D" w:rsidRPr="00E16B80">
        <w:t>adott</w:t>
      </w:r>
      <w:r w:rsidR="00C22F32" w:rsidRPr="00E16B80">
        <w:t xml:space="preserve"> válaszokkal, illetve az írások körülményeivel foglalkoztak. </w:t>
      </w:r>
      <w:r w:rsidR="007359AE" w:rsidRPr="00E16B80">
        <w:t>Az e</w:t>
      </w:r>
      <w:r w:rsidR="00C22F32" w:rsidRPr="00E16B80">
        <w:t>gyik</w:t>
      </w:r>
      <w:r w:rsidR="007359AE" w:rsidRPr="00E16B80">
        <w:t xml:space="preserve"> </w:t>
      </w:r>
      <w:r w:rsidR="00C22F32" w:rsidRPr="00E16B80">
        <w:t>- Hume úr által írt és H.X.</w:t>
      </w:r>
      <w:r w:rsidR="00D32F1D" w:rsidRPr="00E16B80">
        <w:t xml:space="preserve"> </w:t>
      </w:r>
      <w:r w:rsidR="00C22F32" w:rsidRPr="00E16B80">
        <w:t>-ként jegyzett, a Testvérek ellen kivételesen durva támadásokat tartalmazó</w:t>
      </w:r>
      <w:r w:rsidR="007359AE" w:rsidRPr="00E16B80">
        <w:t xml:space="preserve"> -</w:t>
      </w:r>
      <w:r w:rsidR="00C22F32" w:rsidRPr="00E16B80">
        <w:t xml:space="preserve"> írás a jelen levél megértése szempontjából különösen fontos. Ennek megjelentetésére Blavatskyné csak a Testvérektől (némelyek szerint egyenesen a </w:t>
      </w:r>
      <w:r w:rsidR="00C22F32" w:rsidRPr="00E16B80">
        <w:rPr>
          <w:i/>
          <w:iCs/>
        </w:rPr>
        <w:t>Maha Chohan</w:t>
      </w:r>
      <w:r w:rsidR="00C22F32" w:rsidRPr="00E16B80">
        <w:t xml:space="preserve">-tól) kapott utasítás után volt hajlandó, de mellékes eredményeként megszakított minden további közvetlen kommunikációt Hume úrral. </w:t>
      </w:r>
      <w:r w:rsidR="0009613F" w:rsidRPr="00E16B80">
        <w:t>A Mester levelét indító mondatokból kitetszik, Sinnett úr gyanított</w:t>
      </w:r>
      <w:r w:rsidR="00D32F1D" w:rsidRPr="00E16B80">
        <w:t>a, hogy valami erjed</w:t>
      </w:r>
      <w:r w:rsidR="007359AE" w:rsidRPr="00E16B80">
        <w:t xml:space="preserve"> a felszín </w:t>
      </w:r>
      <w:r w:rsidR="00D32F1D" w:rsidRPr="00E16B80">
        <w:t>alatt</w:t>
      </w:r>
      <w:r w:rsidR="0009613F" w:rsidRPr="00E16B80">
        <w:t xml:space="preserve">, de nem értette, „mi folyik itt” </w:t>
      </w:r>
      <w:r w:rsidR="009F6A40" w:rsidRPr="00E16B80">
        <w:t xml:space="preserve">„a háttérben” </w:t>
      </w:r>
      <w:r w:rsidR="0009613F" w:rsidRPr="00E16B80">
        <w:t>és meg is kérdezte ezt a Mestertől. Alighanem Hume úrban ekkor már érlelődhetett az elhatározás, ami végül nem sokkal e levél után elveze</w:t>
      </w:r>
      <w:r w:rsidR="00D32F1D" w:rsidRPr="00E16B80">
        <w:t>tet</w:t>
      </w:r>
      <w:r w:rsidR="007359AE" w:rsidRPr="00E16B80">
        <w:t>t</w:t>
      </w:r>
      <w:r w:rsidR="00D32F1D" w:rsidRPr="00E16B80">
        <w:t xml:space="preserve"> oda, hogy</w:t>
      </w:r>
      <w:r w:rsidR="0009613F" w:rsidRPr="00E16B80">
        <w:t xml:space="preserve"> </w:t>
      </w:r>
      <w:r w:rsidR="00D32F1D" w:rsidRPr="00E16B80">
        <w:t xml:space="preserve">lemondjon </w:t>
      </w:r>
      <w:r w:rsidR="0009613F" w:rsidRPr="00E16B80">
        <w:t xml:space="preserve">a </w:t>
      </w:r>
      <w:r w:rsidR="0009613F" w:rsidRPr="00E16B80">
        <w:rPr>
          <w:i/>
          <w:iCs/>
        </w:rPr>
        <w:t>Simla Eclectic Theosophical Society</w:t>
      </w:r>
      <w:r w:rsidR="0009613F" w:rsidRPr="00E16B80">
        <w:t xml:space="preserve"> elnöki posztjáról, és talán már az anya szervezet Teozófiai Társulatból való kilépését is fontolgatta, habár erre csak jóval később, 1884-ben került sor. </w:t>
      </w:r>
      <w:r w:rsidR="007359AE" w:rsidRPr="00E16B80">
        <w:t>(</w:t>
      </w:r>
      <w:r w:rsidR="007359AE" w:rsidRPr="00E16B80">
        <w:rPr>
          <w:i/>
        </w:rPr>
        <w:t>A ford.</w:t>
      </w:r>
      <w:r w:rsidR="007359AE" w:rsidRPr="00E16B80">
        <w:t>)</w:t>
      </w:r>
    </w:p>
    <w:p w14:paraId="4274976B" w14:textId="77777777" w:rsidR="00262103" w:rsidRPr="00E16B80" w:rsidRDefault="00262103" w:rsidP="00194807"/>
    <w:p w14:paraId="2A48A8FF" w14:textId="767480C3" w:rsidR="00262103" w:rsidRPr="00E16B80" w:rsidRDefault="009F6A40" w:rsidP="00194807">
      <w:r w:rsidRPr="00E16B80">
        <w:t xml:space="preserve">Semmi sem </w:t>
      </w:r>
      <w:r w:rsidR="007359AE" w:rsidRPr="00E16B80">
        <w:t>„</w:t>
      </w:r>
      <w:r w:rsidRPr="00E16B80">
        <w:t>folyik</w:t>
      </w:r>
      <w:r w:rsidR="007359AE" w:rsidRPr="00E16B80">
        <w:t xml:space="preserve"> itt”</w:t>
      </w:r>
      <w:r w:rsidRPr="00E16B80">
        <w:t xml:space="preserve"> a „háttérben” hű barátom – </w:t>
      </w:r>
      <w:r w:rsidRPr="00E16B80">
        <w:rPr>
          <w:i/>
          <w:iCs/>
        </w:rPr>
        <w:t>abszolute semmi</w:t>
      </w:r>
      <w:r w:rsidRPr="00E16B80">
        <w:t xml:space="preserve">. Hume egyszerűen dühödten féltékeny bárkire, aki bármilyen ismeretet, figyelmet, szívességet(?) vagy bármi hasonlót szerezhet tőlünk, vagy akár csak esélye lehet erre.  A „féltékeny” szó nevetségesnek hangozhat, mégis helytálló, de használhatnánk az „irigy” jelzőt is, ami még rosszabb. Úgy hiszi, hogy </w:t>
      </w:r>
      <w:r w:rsidRPr="00E16B80">
        <w:rPr>
          <w:i/>
          <w:iCs/>
        </w:rPr>
        <w:t>méltánytalanul</w:t>
      </w:r>
      <w:r w:rsidRPr="00E16B80">
        <w:t xml:space="preserve"> bántak vele, mert hiába törekedett arra, hogy ő legyen az egyetlen </w:t>
      </w:r>
      <w:r w:rsidR="000560E8" w:rsidRPr="00E16B80">
        <w:t xml:space="preserve">kapcsolódási pontunk; el van ragadtatva magától, és haragja egészen a dühig fokozódik azért, mert nem sikerül lenyűgöznie másokat is, ezért egy héber nyelvű részt idéz fel Eliphas Lévi könyvéből az én értelmezésemben azért, hogy egy újabb ellentmondáson </w:t>
      </w:r>
      <w:r w:rsidR="000823C4" w:rsidRPr="00E16B80">
        <w:t>rajta</w:t>
      </w:r>
      <w:r w:rsidR="000560E8" w:rsidRPr="00E16B80">
        <w:t>kapjon</w:t>
      </w:r>
      <w:r w:rsidR="000823C4" w:rsidRPr="00E16B80">
        <w:t xml:space="preserve">. És amikor ezt célzó erőfeszítései ellenére sem jár sikerrel, lenyűgözi saját magát azzal az állítással, </w:t>
      </w:r>
      <w:r w:rsidR="000823C4" w:rsidRPr="00E16B80">
        <w:lastRenderedPageBreak/>
        <w:t xml:space="preserve">hogy ő „sokkal inkább </w:t>
      </w:r>
      <w:r w:rsidR="00C7376B">
        <w:rPr>
          <w:i/>
          <w:iCs/>
        </w:rPr>
        <w:t>a</w:t>
      </w:r>
      <w:r w:rsidR="000823C4" w:rsidRPr="00E16B80">
        <w:rPr>
          <w:i/>
          <w:iCs/>
        </w:rPr>
        <w:t>dvaita</w:t>
      </w:r>
      <w:r w:rsidR="000823C4" w:rsidRPr="00E16B80">
        <w:t xml:space="preserve"> filozófus”, mint amennyire én vagy akár M. azok vagyunk. (Amivel nincs is nehéz dolga, hiszen mi soha nem is voltunk </w:t>
      </w:r>
      <w:r w:rsidR="000823C4" w:rsidRPr="00E16B80">
        <w:rPr>
          <w:i/>
          <w:iCs/>
        </w:rPr>
        <w:t>Advaiták.</w:t>
      </w:r>
      <w:r w:rsidR="000823C4" w:rsidRPr="00E16B80">
        <w:t>) Majd egy sértegető levelet küld az Ö.H</w:t>
      </w:r>
      <w:r w:rsidR="006365F1" w:rsidRPr="00E16B80">
        <w:rPr>
          <w:rStyle w:val="Lbjegyzet-hivatkozs"/>
        </w:rPr>
        <w:footnoteReference w:id="614"/>
      </w:r>
      <w:r w:rsidR="000823C4" w:rsidRPr="00E16B80">
        <w:t xml:space="preserve">.-nek, amiben filozófiai rendszerünket és személy szerint minket támad meg, persze csak azért, hogy az Ö.H. felborzolt érzelmeit csitítsa kicsit. </w:t>
      </w:r>
    </w:p>
    <w:p w14:paraId="3018CF2C" w14:textId="263B52DB" w:rsidR="000823C4" w:rsidRPr="00E16B80" w:rsidRDefault="000C7AC0" w:rsidP="00194807">
      <w:r w:rsidRPr="00E16B80">
        <w:t>Tényleg annyira jó lelkű vagy, hogy jó ideje még csak nem is gyanítottad a</w:t>
      </w:r>
      <w:r w:rsidR="007359AE" w:rsidRPr="00E16B80">
        <w:t xml:space="preserve"> teljes </w:t>
      </w:r>
      <w:r w:rsidRPr="00E16B80">
        <w:t xml:space="preserve">igazságot? </w:t>
      </w:r>
      <w:r w:rsidR="007359AE" w:rsidRPr="00E16B80">
        <w:t>A</w:t>
      </w:r>
      <w:r w:rsidR="00006C70" w:rsidRPr="00E16B80">
        <w:t xml:space="preserve">nnak ellenére, hogy </w:t>
      </w:r>
      <w:r w:rsidRPr="00E16B80">
        <w:t xml:space="preserve">figyelmeztettelek már? </w:t>
      </w:r>
      <w:r w:rsidR="007359AE" w:rsidRPr="00E16B80">
        <w:t>É</w:t>
      </w:r>
      <w:r w:rsidRPr="00E16B80">
        <w:t xml:space="preserve">s tényleg lehetséges lenne, hogy nem vetted még észre: ő soha nem ismerné el, hogy valaki – </w:t>
      </w:r>
      <w:r w:rsidRPr="00E16B80">
        <w:rPr>
          <w:i/>
          <w:iCs/>
        </w:rPr>
        <w:t>akár egy Adeptus is</w:t>
      </w:r>
      <w:r w:rsidRPr="00E16B80">
        <w:t xml:space="preserve"> - valamit is jobban tudjon nála?!  Hogy az övé pusztán egy megjátszott alázat; hogy ő csak egy szerepet játszik a saját érdekében és a maga színdarabjában, mit sem törődve a közönség éljenzésével vagy nemtetszésével, habár az utóbbi esetben </w:t>
      </w:r>
      <w:r w:rsidR="00573AFD" w:rsidRPr="00E16B80">
        <w:t>hátrafordul, és csodálatra méltó hatékonysággal fojtja el</w:t>
      </w:r>
      <w:r w:rsidR="00006C70" w:rsidRPr="00E16B80">
        <w:t xml:space="preserve"> a saját</w:t>
      </w:r>
      <w:r w:rsidR="00573AFD" w:rsidRPr="00E16B80">
        <w:t xml:space="preserve"> </w:t>
      </w:r>
      <w:r w:rsidR="00573AFD" w:rsidRPr="00E16B80">
        <w:rPr>
          <w:i/>
          <w:iCs/>
        </w:rPr>
        <w:t xml:space="preserve">bensőjéből eredő </w:t>
      </w:r>
      <w:r w:rsidR="00573AFD" w:rsidRPr="00E16B80">
        <w:t xml:space="preserve">füttyöket és bekiabálásokat. Minden alkalommal, amikor ellent mondok neki, sőt be is bizonyítom, hogy téved - legyen szó tibeti eredetű fogalmakról vagy bármilyen más nyilvánvaló ügyről -, a rólam vezetett sértés-listája tovább bővül, és valami újabb vádaskodásra sarkallja. Hiábavaló dolog lenne, kedves testvérem, újra és újra elismételni, hogy nincs és nem is lehet ellentmondás abban, amit átadtunk számotokra. Pontatlanul használt kifejezések vagy részletek hiányából eredő félreérthető megfogalmazások előfordulhatnak bennük; de </w:t>
      </w:r>
      <w:r w:rsidR="00006C70" w:rsidRPr="00E16B80">
        <w:t>tévedésekkel, melléfogásokkal vádolni minket tényleg komikus dolog. Több alkalommal is kértem már, hogy jegyzeteljétek ki az ilyeneket és küldjétek el nekem, de sem Hume úr, sem te nem jutottatok el még idáig</w:t>
      </w:r>
      <w:r w:rsidR="007359AE" w:rsidRPr="00E16B80">
        <w:rPr>
          <w:rStyle w:val="Lbjegyzet-hivatkozs"/>
        </w:rPr>
        <w:footnoteReference w:id="615"/>
      </w:r>
      <w:r w:rsidR="00006C70" w:rsidRPr="00E16B80">
        <w:t>; és hidd el, nekem tényleg nagyon kevés időm van olyasmikre, hogy korábbi leveleket átfésüljek, megjegyzésekkel összehasonlítgassak, belenézzek a fejeitekbe stb. stb.</w:t>
      </w:r>
    </w:p>
    <w:p w14:paraId="0A1C4213" w14:textId="56DF6F94" w:rsidR="00006C70" w:rsidRPr="005923D1" w:rsidRDefault="003B49F0" w:rsidP="00F23D50">
      <w:r w:rsidRPr="00E16B80">
        <w:t xml:space="preserve">De egy dologban azért bevallom a </w:t>
      </w:r>
      <w:r w:rsidR="00225DEA" w:rsidRPr="00E16B80">
        <w:t>tájékoz</w:t>
      </w:r>
      <w:r w:rsidRPr="00E16B80">
        <w:t>atlanságomat. Telesen érthetetlen számomra, hogy H.P.B.-nek a C.C.M</w:t>
      </w:r>
      <w:r w:rsidR="004A7051" w:rsidRPr="00E16B80">
        <w:rPr>
          <w:rStyle w:val="Lbjegyzet-hivatkozs"/>
        </w:rPr>
        <w:footnoteReference w:id="616"/>
      </w:r>
      <w:r w:rsidRPr="00E16B80">
        <w:t>-hez írt válaszlevelében általam használt kifejezés miért volt annyira sokkoló számotokra; és mi kifogásotok lehet az ellen, hogy „</w:t>
      </w:r>
      <w:r w:rsidR="001D653D" w:rsidRPr="00E16B80">
        <w:t>elő kellett vennem a találékonyságomat</w:t>
      </w:r>
      <w:r w:rsidR="001D653D" w:rsidRPr="00E16B80">
        <w:rPr>
          <w:rStyle w:val="Lbjegyzet-hivatkozs"/>
        </w:rPr>
        <w:footnoteReference w:id="617"/>
      </w:r>
      <w:r w:rsidR="001D653D" w:rsidRPr="00E16B80">
        <w:t>”?</w:t>
      </w:r>
      <w:r w:rsidR="00225DEA" w:rsidRPr="00E16B80">
        <w:t xml:space="preserve"> Ha esetleg ti másféle jelentést tulajdonítotok ennek</w:t>
      </w:r>
      <w:r w:rsidR="00DF59B9">
        <w:t>,</w:t>
      </w:r>
      <w:r w:rsidR="00225DEA" w:rsidRPr="00E16B80">
        <w:t xml:space="preserve"> mint én, akkor ismét csak elbeszélünk egymás mellett – </w:t>
      </w:r>
      <w:r w:rsidR="00225DEA" w:rsidRPr="00E16B80">
        <w:rPr>
          <w:i/>
          <w:iCs/>
        </w:rPr>
        <w:t>faut de s’entendre</w:t>
      </w:r>
      <w:r w:rsidR="00225DEA" w:rsidRPr="00E16B80">
        <w:rPr>
          <w:rStyle w:val="Lbjegyzet-hivatkozs"/>
          <w:i/>
          <w:iCs/>
        </w:rPr>
        <w:footnoteReference w:id="618"/>
      </w:r>
      <w:r w:rsidR="00225DEA" w:rsidRPr="00E16B80">
        <w:rPr>
          <w:i/>
          <w:iCs/>
        </w:rPr>
        <w:t xml:space="preserve">. </w:t>
      </w:r>
      <w:r w:rsidR="00367FE5" w:rsidRPr="00E16B80">
        <w:t xml:space="preserve">Egy pillanatra képzeld magad a helyembe, gondold át, vajon neked nem kellett-e volna minden mozgósítható találékonyságodat bevetned egy olyan helyzetben, mint ami H.P.B és C.C.M. közt kialakult. </w:t>
      </w:r>
      <w:r w:rsidR="00367FE5" w:rsidRPr="00E16B80">
        <w:rPr>
          <w:i/>
          <w:iCs/>
        </w:rPr>
        <w:t>Valójában</w:t>
      </w:r>
      <w:r w:rsidR="00367FE5" w:rsidRPr="00E16B80">
        <w:t xml:space="preserve"> nincs ellentmondás az </w:t>
      </w:r>
      <w:r w:rsidR="00367FE5" w:rsidRPr="00E16B80">
        <w:rPr>
          <w:i/>
          <w:iCs/>
        </w:rPr>
        <w:t xml:space="preserve">Isis </w:t>
      </w:r>
      <w:r w:rsidR="00367FE5" w:rsidRPr="00E16B80">
        <w:t xml:space="preserve">ama bekezdésében írtak és a mi tanításaink között; de olyanok számára, akik soha nem hallottak még a </w:t>
      </w:r>
      <w:r w:rsidR="00367FE5" w:rsidRPr="00E16B80">
        <w:rPr>
          <w:i/>
          <w:iCs/>
        </w:rPr>
        <w:t>hét</w:t>
      </w:r>
      <w:r w:rsidR="00367FE5" w:rsidRPr="00E16B80">
        <w:t xml:space="preserve"> princípiumról – amire az </w:t>
      </w:r>
      <w:r w:rsidR="00367FE5" w:rsidRPr="00E16B80">
        <w:rPr>
          <w:i/>
          <w:iCs/>
        </w:rPr>
        <w:t xml:space="preserve">Isis </w:t>
      </w:r>
      <w:r w:rsidR="00367FE5" w:rsidRPr="00E16B80">
        <w:t xml:space="preserve">lapjain Hármasságként oly gyakran lehet hivatkozásokkal találkozni, ám ennek részletesebb magyarázata nélkül - mindez akkora ellentmondásosnak tűnhetett, amekkorát bárki el tud képzelni.  </w:t>
      </w:r>
      <w:r w:rsidR="00783489" w:rsidRPr="00E16B80">
        <w:t xml:space="preserve">„Ezt kell leírnod, így és így, de ennél többet nem mondhatsz” – állandóan ezt hallotta tőlünk, amikor a könyvét írta. Ez egy új korszak kezdetén történt, akkoriban sem a </w:t>
      </w:r>
      <w:r w:rsidR="00783489" w:rsidRPr="00E16B80">
        <w:lastRenderedPageBreak/>
        <w:t xml:space="preserve">keresztények, sem a spiritiszták nem is gondoltak még arra, hogy kettőnél több – </w:t>
      </w:r>
      <w:r w:rsidR="00783489" w:rsidRPr="00E16B80">
        <w:rPr>
          <w:i/>
          <w:iCs/>
        </w:rPr>
        <w:t>test</w:t>
      </w:r>
      <w:r w:rsidR="00783489" w:rsidRPr="00E16B80">
        <w:t xml:space="preserve"> és </w:t>
      </w:r>
      <w:r w:rsidR="00783489" w:rsidRPr="00E16B80">
        <w:rPr>
          <w:i/>
          <w:iCs/>
        </w:rPr>
        <w:t xml:space="preserve">Lélek </w:t>
      </w:r>
      <w:r w:rsidR="00783489" w:rsidRPr="00E16B80">
        <w:t xml:space="preserve">(amit ők szellemnek neveztek) </w:t>
      </w:r>
      <w:r w:rsidR="00783489" w:rsidRPr="00E16B80">
        <w:rPr>
          <w:i/>
          <w:iCs/>
        </w:rPr>
        <w:t xml:space="preserve">- </w:t>
      </w:r>
      <w:r w:rsidR="00783489" w:rsidRPr="00E16B80">
        <w:t xml:space="preserve">princípium létezhet az emberben, nemhogy kaptak volna erre vonatkozó tanításokat. Ha rászánnád az időt és visszalapoznál a spiritiszta irodalomban ahhoz az időszakhoz, azt találnád, hogy a fenomenalistáknál </w:t>
      </w:r>
      <w:r w:rsidR="00F23D50" w:rsidRPr="00E16B80">
        <w:t>és a</w:t>
      </w:r>
      <w:r w:rsidR="00783489" w:rsidRPr="00E16B80">
        <w:t xml:space="preserve"> keresztényeknél </w:t>
      </w:r>
      <w:r w:rsidR="00F23D50" w:rsidRPr="00E16B80">
        <w:t xml:space="preserve">egyaránt </w:t>
      </w:r>
      <w:r w:rsidR="00783489" w:rsidRPr="00E16B80">
        <w:t xml:space="preserve">a </w:t>
      </w:r>
      <w:r w:rsidR="00783489" w:rsidRPr="00E16B80">
        <w:rPr>
          <w:i/>
          <w:iCs/>
        </w:rPr>
        <w:t>Lélek</w:t>
      </w:r>
      <w:r w:rsidR="00783489" w:rsidRPr="00E16B80">
        <w:t xml:space="preserve"> és </w:t>
      </w:r>
      <w:r w:rsidR="00783489" w:rsidRPr="00E16B80">
        <w:rPr>
          <w:i/>
          <w:iCs/>
        </w:rPr>
        <w:t>Szellem</w:t>
      </w:r>
      <w:r w:rsidR="00783489" w:rsidRPr="00E16B80">
        <w:t xml:space="preserve"> kifejezést </w:t>
      </w:r>
      <w:r w:rsidR="00F23D50" w:rsidRPr="00E16B80">
        <w:t>egymás szinonimájaként</w:t>
      </w:r>
      <w:r w:rsidR="00783489" w:rsidRPr="00E16B80">
        <w:t xml:space="preserve"> has</w:t>
      </w:r>
      <w:r w:rsidR="00F23D50" w:rsidRPr="00E16B80">
        <w:t>z</w:t>
      </w:r>
      <w:r w:rsidR="00783489" w:rsidRPr="00E16B80">
        <w:t xml:space="preserve">nálták. </w:t>
      </w:r>
      <w:r w:rsidR="00F23D50" w:rsidRPr="00E16B80">
        <w:t>H.P.B. volt az, aki Atrya</w:t>
      </w:r>
      <w:r w:rsidR="0005083D" w:rsidRPr="00E16B80">
        <w:rPr>
          <w:rStyle w:val="Lbjegyzet-hivatkozs"/>
        </w:rPr>
        <w:footnoteReference w:id="619"/>
      </w:r>
      <w:r w:rsidR="00F23D50" w:rsidRPr="00E16B80">
        <w:t xml:space="preserve"> (ő egy egyike az általatok nem ismerteknek) utasításának megfelelően a </w:t>
      </w:r>
      <w:r w:rsidR="00F23D50" w:rsidRPr="00E16B80">
        <w:rPr>
          <w:i/>
          <w:iCs/>
        </w:rPr>
        <w:t>Spi</w:t>
      </w:r>
      <w:r w:rsidR="00190748" w:rsidRPr="00E16B80">
        <w:rPr>
          <w:i/>
          <w:iCs/>
        </w:rPr>
        <w:t>ritualist</w:t>
      </w:r>
      <w:r w:rsidR="00F23D50" w:rsidRPr="00E16B80">
        <w:rPr>
          <w:i/>
          <w:iCs/>
        </w:rPr>
        <w:t xml:space="preserve"> </w:t>
      </w:r>
      <w:r w:rsidR="00FC1F02" w:rsidRPr="00E16B80">
        <w:t>hasábjain</w:t>
      </w:r>
      <w:r w:rsidR="00F23D50" w:rsidRPr="00E16B80">
        <w:t xml:space="preserve"> elmagyarázta a lényeges különbséget </w:t>
      </w:r>
      <w:r w:rsidR="00F23D50" w:rsidRPr="00E16B80">
        <w:rPr>
          <w:i/>
          <w:iCs/>
        </w:rPr>
        <w:t>psyche</w:t>
      </w:r>
      <w:r w:rsidR="00F23D50" w:rsidRPr="00E16B80">
        <w:t xml:space="preserve"> és</w:t>
      </w:r>
      <w:r w:rsidR="00F23D50" w:rsidRPr="00E16B80">
        <w:rPr>
          <w:i/>
          <w:iCs/>
        </w:rPr>
        <w:t xml:space="preserve"> nous, nefesh </w:t>
      </w:r>
      <w:r w:rsidR="00F23D50" w:rsidRPr="00E16B80">
        <w:t>és</w:t>
      </w:r>
      <w:r w:rsidR="00F23D50" w:rsidRPr="00E16B80">
        <w:rPr>
          <w:i/>
          <w:iCs/>
        </w:rPr>
        <w:t xml:space="preserve"> ruach – </w:t>
      </w:r>
      <w:r w:rsidR="00F23D50" w:rsidRPr="00E16B80">
        <w:t>vagyis Lélek és Szellem között. És ehhez be kellett vetnie teljes fegyvertárát, idézeteket felvonultatva Pál apostoltól Platóig, Plutarkhosztól Szent Józsefig stb., míg végre a spiritiszták elismerték, hogy a teozófusoknak igazuk</w:t>
      </w:r>
      <w:r w:rsidR="00C202BD" w:rsidRPr="00E16B80">
        <w:t xml:space="preserve"> van</w:t>
      </w:r>
      <w:r w:rsidR="00F23D50" w:rsidRPr="00E16B80">
        <w:t xml:space="preserve">. </w:t>
      </w:r>
      <w:r w:rsidR="00C202BD" w:rsidRPr="00E16B80">
        <w:t xml:space="preserve">Ekkor kapott utasítást arra, hogy megírja az </w:t>
      </w:r>
      <w:r w:rsidR="00C202BD" w:rsidRPr="00E16B80">
        <w:rPr>
          <w:i/>
          <w:iCs/>
        </w:rPr>
        <w:t>Isis</w:t>
      </w:r>
      <w:r w:rsidR="00C202BD" w:rsidRPr="00E16B80">
        <w:t xml:space="preserve">-t – kb. egy évvel az után, hogy a Társulat megalakult. És mivel ekkora háborúskodás volt az előbbi ügyben, nem akartunk belekeveredni egy újabb végtelen </w:t>
      </w:r>
      <w:r w:rsidR="00B53343" w:rsidRPr="00E16B80">
        <w:t xml:space="preserve">vitába arról, hogy </w:t>
      </w:r>
      <w:r w:rsidR="00B53343" w:rsidRPr="00E16B80">
        <w:rPr>
          <w:i/>
          <w:iCs/>
        </w:rPr>
        <w:t xml:space="preserve">egy embernek nem lehet két Lelke. </w:t>
      </w:r>
      <w:r w:rsidR="00B53343" w:rsidRPr="00E16B80">
        <w:t xml:space="preserve">Korainak ítéltük a közvéleményt egy újabb nehezen lenyelhető igazsággal felkavarni, miközben még a „Két Lélek” ügyének emésztésével vannak elfoglalva.  Így hát a Hármasság további felbontása a 7 princípiumra kimaradt az </w:t>
      </w:r>
      <w:r w:rsidR="00B53343" w:rsidRPr="00E16B80">
        <w:rPr>
          <w:i/>
          <w:iCs/>
        </w:rPr>
        <w:t>Isis-</w:t>
      </w:r>
      <w:r w:rsidR="00B53343" w:rsidRPr="00E16B80">
        <w:t xml:space="preserve">ből. És most – </w:t>
      </w:r>
      <w:r w:rsidR="00092686" w:rsidRPr="00E16B80">
        <w:t xml:space="preserve">miután </w:t>
      </w:r>
      <w:r w:rsidR="00B53343" w:rsidRPr="00E16B80">
        <w:t>engedelmesked</w:t>
      </w:r>
      <w:r w:rsidR="00092686" w:rsidRPr="00E16B80">
        <w:t>ett</w:t>
      </w:r>
      <w:r w:rsidR="00B53343" w:rsidRPr="00E16B80">
        <w:t xml:space="preserve"> a kapott utasításoknak</w:t>
      </w:r>
      <w:r w:rsidR="00092686" w:rsidRPr="00E16B80">
        <w:t xml:space="preserve"> és</w:t>
      </w:r>
      <w:r w:rsidR="00B53343" w:rsidRPr="00E16B80">
        <w:t xml:space="preserve"> könyvében </w:t>
      </w:r>
      <w:r w:rsidR="00B53343" w:rsidRPr="00E16B80">
        <w:rPr>
          <w:i/>
          <w:iCs/>
        </w:rPr>
        <w:t xml:space="preserve">szándékosan </w:t>
      </w:r>
      <w:r w:rsidR="00B53343" w:rsidRPr="00E16B80">
        <w:t>homályosan fogalmazott bizonyos tényekkel kapcsolatban</w:t>
      </w:r>
      <w:r w:rsidR="00092686" w:rsidRPr="00E16B80">
        <w:t xml:space="preserve"> -, most, mikor úgy hisszük, elérkezett az idő, hogy az igazság nagy részét (ha az egészét nem is) felfedjük, most kellene őt cserben hagynunk? Képes lennék-e én, vagy bármelyikünk valaha is arra, hogy </w:t>
      </w:r>
      <w:r w:rsidR="005923D1">
        <w:t>hagyjuk</w:t>
      </w:r>
      <w:r w:rsidR="00092686" w:rsidRPr="00E16B80">
        <w:t xml:space="preserve"> őt a spiritiszták céltáblájává válni, akik kinevetnék olyan ellentmondások miatt, amik pusztán felszínes tudás esetében létezhetnek, és egyértelműen csak a teljes kép ismeretének hiányából erednek? Nyilvánvalóan nem. </w:t>
      </w:r>
      <w:r w:rsidR="00A17EEC" w:rsidRPr="00E16B80">
        <w:t>A</w:t>
      </w:r>
      <w:r w:rsidR="00092686" w:rsidRPr="00E16B80">
        <w:t>mikor én a</w:t>
      </w:r>
      <w:r w:rsidR="005923D1">
        <w:t>z</w:t>
      </w:r>
      <w:r w:rsidR="00092686" w:rsidRPr="00E16B80">
        <w:t xml:space="preserve"> „</w:t>
      </w:r>
      <w:r w:rsidR="00A17EEC" w:rsidRPr="00E16B80">
        <w:t>ingenuity</w:t>
      </w:r>
      <w:r w:rsidR="00092686" w:rsidRPr="00E16B80">
        <w:t xml:space="preserve">” </w:t>
      </w:r>
      <w:r w:rsidR="00A17EEC" w:rsidRPr="00E16B80">
        <w:t xml:space="preserve">(találékonyság) </w:t>
      </w:r>
      <w:r w:rsidR="00092686" w:rsidRPr="00E16B80">
        <w:t xml:space="preserve">szót használtam – ami az amerikai angolban </w:t>
      </w:r>
      <w:r w:rsidR="00B50324" w:rsidRPr="00E16B80">
        <w:t xml:space="preserve">talán szlengnek számít, és ami az angolok számára a jelek szerint valami egészen más jelentést hordoz – azzal és </w:t>
      </w:r>
      <w:r w:rsidR="005923D1" w:rsidRPr="00E16B80">
        <w:t xml:space="preserve">nem </w:t>
      </w:r>
      <w:r w:rsidR="005923D1">
        <w:t>szándékoztam s</w:t>
      </w:r>
      <w:r w:rsidR="00B50324" w:rsidRPr="00E16B80">
        <w:t>e</w:t>
      </w:r>
      <w:r w:rsidR="005923D1">
        <w:t xml:space="preserve"> </w:t>
      </w:r>
      <w:r w:rsidR="00B50324" w:rsidRPr="00E16B80">
        <w:t>„ravaszkodást”, se „kiterjesztett</w:t>
      </w:r>
      <w:r w:rsidR="00A17EEC" w:rsidRPr="00E16B80">
        <w:t>, laza</w:t>
      </w:r>
      <w:r w:rsidR="00B50324" w:rsidRPr="00E16B80">
        <w:t xml:space="preserve"> értelmezést” sugall</w:t>
      </w:r>
      <w:r w:rsidR="00691308" w:rsidRPr="00E16B80">
        <w:t>a</w:t>
      </w:r>
      <w:r w:rsidR="00B50324" w:rsidRPr="00E16B80">
        <w:t xml:space="preserve">ni. Csak igyekeztem érzékeltetni a nehézségeket, amikkel meg kellett küzdenem, amikor próbáltam megértetni a jelentését az előttem fekvő mérhetetlenül hosszú és otrombán megfogalmazott bekezdésnek, ami határozottan </w:t>
      </w:r>
      <w:r w:rsidR="00B50324" w:rsidRPr="00E16B80">
        <w:rPr>
          <w:i/>
          <w:iCs/>
        </w:rPr>
        <w:t>tagadta</w:t>
      </w:r>
      <w:r w:rsidR="00B50324" w:rsidRPr="00E16B80">
        <w:t xml:space="preserve"> a reinkarnációt a</w:t>
      </w:r>
      <w:r w:rsidR="00691308" w:rsidRPr="00E16B80">
        <w:t xml:space="preserve"> helyett</w:t>
      </w:r>
      <w:r w:rsidR="00B50324" w:rsidRPr="00E16B80">
        <w:t xml:space="preserve">, hogy egyetlen szó beillesztésével világossá tette volna, hogy </w:t>
      </w:r>
      <w:r w:rsidR="00691308" w:rsidRPr="00E16B80">
        <w:t>mind</w:t>
      </w:r>
      <w:r w:rsidR="00B50324" w:rsidRPr="00E16B80">
        <w:t>ez az alsóbb Lélekre, és nem a Szellemre</w:t>
      </w:r>
      <w:r w:rsidR="005923D1">
        <w:t xml:space="preserve"> -</w:t>
      </w:r>
      <w:r w:rsidR="00B50324" w:rsidRPr="00E16B80">
        <w:t xml:space="preserve"> az asztrális összetevőre, és nem a spirituális Monádra értendő.</w:t>
      </w:r>
    </w:p>
    <w:p w14:paraId="5223C3B8" w14:textId="310DC23C" w:rsidR="00691308" w:rsidRPr="00E16B80" w:rsidRDefault="00691308" w:rsidP="00F23D50">
      <w:r w:rsidRPr="00E16B80">
        <w:t xml:space="preserve">Lennél olyan kedves és elmagyaráznád nekem az első adandó alkalommal, mit értettél az alatt, hogy az általam használt szó „szerencsétlenül megválasztott kifejezés” volt? </w:t>
      </w:r>
      <w:r w:rsidR="00A17EEC" w:rsidRPr="00E16B80">
        <w:t>T</w:t>
      </w:r>
      <w:r w:rsidR="003557AF" w:rsidRPr="00E16B80">
        <w:t xml:space="preserve">együk fel, hogy </w:t>
      </w:r>
      <w:r w:rsidR="006D313D" w:rsidRPr="00E16B80">
        <w:t>megkér</w:t>
      </w:r>
      <w:r w:rsidR="003557AF" w:rsidRPr="00E16B80">
        <w:t>e</w:t>
      </w:r>
      <w:r w:rsidR="006D313D" w:rsidRPr="00E16B80">
        <w:t xml:space="preserve">d egy barátodat, rajzoljon neked egy tehenet a </w:t>
      </w:r>
      <w:r w:rsidR="006D313D" w:rsidRPr="00E16B80">
        <w:rPr>
          <w:i/>
          <w:iCs/>
        </w:rPr>
        <w:t>Pioneer</w:t>
      </w:r>
      <w:r w:rsidR="006D313D" w:rsidRPr="00E16B80">
        <w:t>-ban bemutatandó, és ez rajz a barátod minden igyekezete</w:t>
      </w:r>
      <w:r w:rsidR="003557AF" w:rsidRPr="00E16B80">
        <w:t xml:space="preserve"> mellett is</w:t>
      </w:r>
      <w:r w:rsidR="005923D1">
        <w:t xml:space="preserve"> -</w:t>
      </w:r>
      <w:r w:rsidR="006D313D" w:rsidRPr="00E16B80">
        <w:t xml:space="preserve"> szerény rajzolási tehetsége miatt – az elejétől fogva inkább ökörnek vagy bivalynak tűn</w:t>
      </w:r>
      <w:r w:rsidR="00A17EEC" w:rsidRPr="00E16B80">
        <w:t>ik</w:t>
      </w:r>
      <w:r w:rsidR="006D313D" w:rsidRPr="00E16B80">
        <w:t xml:space="preserve">. Ám te – talán mivel túl sok </w:t>
      </w:r>
      <w:r w:rsidR="00A17EEC" w:rsidRPr="00E16B80">
        <w:t>egyéb</w:t>
      </w:r>
      <w:r w:rsidR="006D313D" w:rsidRPr="00E16B80">
        <w:t xml:space="preserve"> dolgod volt, így nem volt időd észrevenni a hiányosság</w:t>
      </w:r>
      <w:r w:rsidR="003557AF" w:rsidRPr="00E16B80">
        <w:t>o</w:t>
      </w:r>
      <w:r w:rsidR="006D313D" w:rsidRPr="00E16B80">
        <w:t>t - ezzel már csak az újság nyomólapján szembesülnél. Egy ilyen helyzetben te talán „nem vennéd elő minden találékonyságodat”, és nem próbálnád meg tőled telhető módon az olvasókat felvilágosítani, hogy a művész igazából egy tehenet akart megrajzolni</w:t>
      </w:r>
      <w:r w:rsidR="003557AF" w:rsidRPr="00E16B80">
        <w:t xml:space="preserve">? És elismerve a barátod képességeinek korlátait, vajon nem tennél meg </w:t>
      </w:r>
      <w:r w:rsidR="003557AF" w:rsidRPr="00E16B80">
        <w:lastRenderedPageBreak/>
        <w:t xml:space="preserve">ezzel párhuzamosan mindent, hogy megóvd őt a </w:t>
      </w:r>
      <w:r w:rsidR="00090EC7" w:rsidRPr="00E16B80">
        <w:t>ki</w:t>
      </w:r>
      <w:r w:rsidR="003557AF" w:rsidRPr="00E16B80">
        <w:t xml:space="preserve"> nem érdemelt megaláztatásoktól? </w:t>
      </w:r>
      <w:r w:rsidR="00090EC7" w:rsidRPr="00E16B80">
        <w:t xml:space="preserve">Valóban, igazad van. H. nem képes az apró, finom jelzések és érzések felismerésére, sem pedig bármilyen szívből jövő, mély érzésre. </w:t>
      </w:r>
      <w:r w:rsidR="00A3050B" w:rsidRPr="00E16B80">
        <w:t xml:space="preserve">A saját családját, a számára legdrágábbakat (már ha akadnak ilyenek, amit kétlek) is kész feláldozni bármely vesszőparipája érdekében. És egy pillanatig sem tétovázna, ha annak ára, hogy egy csepp vért szerezzen, egy egész hullahegy lenne. Ha más mód nem lenne rá, hogy felmelegítse őt és hidegtől elzsibbadt ujjaival ismét </w:t>
      </w:r>
      <w:r w:rsidR="00A33E58" w:rsidRPr="00E16B80">
        <w:t xml:space="preserve">írni </w:t>
      </w:r>
      <w:r w:rsidR="00A3050B" w:rsidRPr="00E16B80">
        <w:t xml:space="preserve">tudjon, kész lenne </w:t>
      </w:r>
      <w:r w:rsidR="00A17EEC" w:rsidRPr="00E16B80">
        <w:t>támogatni</w:t>
      </w:r>
      <w:r w:rsidR="00A3050B" w:rsidRPr="00E16B80">
        <w:t xml:space="preserve"> </w:t>
      </w:r>
      <w:r w:rsidR="00A33E58" w:rsidRPr="00E16B80">
        <w:t xml:space="preserve">még </w:t>
      </w:r>
      <w:r w:rsidR="00A3050B" w:rsidRPr="00E16B80">
        <w:t xml:space="preserve">a </w:t>
      </w:r>
      <w:r w:rsidR="00A3050B" w:rsidRPr="00E16B80">
        <w:rPr>
          <w:i/>
          <w:iCs/>
        </w:rPr>
        <w:t>Sutee</w:t>
      </w:r>
      <w:r w:rsidR="00A33E58" w:rsidRPr="00E16B80">
        <w:rPr>
          <w:rStyle w:val="Lbjegyzet-hivatkozs"/>
          <w:i/>
          <w:iCs/>
        </w:rPr>
        <w:footnoteReference w:id="620"/>
      </w:r>
      <w:r w:rsidR="00A3050B" w:rsidRPr="00E16B80">
        <w:rPr>
          <w:i/>
          <w:iCs/>
        </w:rPr>
        <w:t xml:space="preserve"> </w:t>
      </w:r>
      <w:r w:rsidR="00A3050B" w:rsidRPr="00E16B80">
        <w:t>szokásá</w:t>
      </w:r>
      <w:r w:rsidR="00A17EEC" w:rsidRPr="00E16B80">
        <w:t>t</w:t>
      </w:r>
      <w:r w:rsidR="00A3050B" w:rsidRPr="00E16B80">
        <w:t xml:space="preserve"> is csak azért, hogy </w:t>
      </w:r>
      <w:r w:rsidR="00A17EEC" w:rsidRPr="00E16B80">
        <w:t>a mágly</w:t>
      </w:r>
      <w:r w:rsidR="00FC1F02" w:rsidRPr="00E16B80">
        <w:t>a</w:t>
      </w:r>
      <w:r w:rsidR="00A17EEC" w:rsidRPr="00E16B80">
        <w:t xml:space="preserve"> melegénél</w:t>
      </w:r>
      <w:r w:rsidR="00A33E58" w:rsidRPr="00E16B80">
        <w:t xml:space="preserve"> szorgalmasan megírhasson </w:t>
      </w:r>
      <w:r w:rsidR="00A3050B" w:rsidRPr="00E16B80">
        <w:t>valami</w:t>
      </w:r>
      <w:r w:rsidR="00A33E58" w:rsidRPr="00E16B80">
        <w:t>lyen emberbaráti</w:t>
      </w:r>
      <w:r w:rsidR="00A3050B" w:rsidRPr="00E16B80">
        <w:t xml:space="preserve"> </w:t>
      </w:r>
      <w:r w:rsidR="00A33E58" w:rsidRPr="00E16B80">
        <w:t>témájú tanulmányt, és gondolatban „</w:t>
      </w:r>
      <w:r w:rsidR="00A33E58" w:rsidRPr="00E16B80">
        <w:rPr>
          <w:i/>
          <w:iCs/>
        </w:rPr>
        <w:t>Hosanna</w:t>
      </w:r>
      <w:r w:rsidR="00A33E58" w:rsidRPr="00E16B80">
        <w:t xml:space="preserve">”-val illethesse saját magát. Szerinted túlzok? Nem így van; </w:t>
      </w:r>
      <w:r w:rsidR="005F6C8F" w:rsidRPr="00E16B80">
        <w:rPr>
          <w:i/>
          <w:iCs/>
        </w:rPr>
        <w:t>n</w:t>
      </w:r>
      <w:r w:rsidR="00A33E58" w:rsidRPr="00E16B80">
        <w:rPr>
          <w:i/>
          <w:iCs/>
        </w:rPr>
        <w:t>eked</w:t>
      </w:r>
      <w:r w:rsidR="00A33E58" w:rsidRPr="00E16B80">
        <w:t xml:space="preserve"> </w:t>
      </w:r>
      <w:r w:rsidR="005F6C8F" w:rsidRPr="00E16B80">
        <w:t xml:space="preserve">ugyanis </w:t>
      </w:r>
      <w:r w:rsidR="00A33E58" w:rsidRPr="00E16B80">
        <w:t>fogalmad sincs róla</w:t>
      </w:r>
      <w:r w:rsidR="005F6C8F" w:rsidRPr="00E16B80">
        <w:t>,</w:t>
      </w:r>
      <w:r w:rsidR="00A33E58" w:rsidRPr="00E16B80">
        <w:t xml:space="preserve"> milyen fokú önzés lakozik benne; olyan kíméletlen, </w:t>
      </w:r>
      <w:r w:rsidR="005F6C8F" w:rsidRPr="00E16B80">
        <w:t xml:space="preserve">irgalmat nem ismerő önzés, amit előző testet öltéséből hozott magával, és ami csak az ennek nem kedvező környezeti és társadalmi viszonyokból, az ő egyéni társadalmi helyzetéből és képzettségéből eredően maradt meg félig alvó állapotban; </w:t>
      </w:r>
      <w:r w:rsidR="005F6C8F" w:rsidRPr="00E16B80">
        <w:rPr>
          <w:i/>
          <w:iCs/>
        </w:rPr>
        <w:t xml:space="preserve">mi mindezt tudjuk. </w:t>
      </w:r>
      <w:r w:rsidR="005F6C8F" w:rsidRPr="00E16B80">
        <w:t xml:space="preserve">Tényleg elhiszed, hogy azt a hírhedt cikket a </w:t>
      </w:r>
      <w:r w:rsidR="005F6C8F" w:rsidRPr="00E16B80">
        <w:rPr>
          <w:i/>
          <w:iCs/>
        </w:rPr>
        <w:t>Theosophist</w:t>
      </w:r>
      <w:r w:rsidR="00FC1F02" w:rsidRPr="00E16B80">
        <w:rPr>
          <w:i/>
          <w:iCs/>
        </w:rPr>
        <w:t>-</w:t>
      </w:r>
      <w:r w:rsidR="005F6C8F" w:rsidRPr="00E16B80">
        <w:t xml:space="preserve">ban csak azért írta meg, </w:t>
      </w:r>
      <w:r w:rsidR="00F73303" w:rsidRPr="00E16B80">
        <w:t>amit neked mondott, vagyis</w:t>
      </w:r>
      <w:r w:rsidR="00A17EEC" w:rsidRPr="00E16B80">
        <w:t>, hogy</w:t>
      </w:r>
      <w:r w:rsidR="00F73303" w:rsidRPr="00E16B80">
        <w:t xml:space="preserve"> </w:t>
      </w:r>
      <w:r w:rsidR="005F6C8F" w:rsidRPr="00E16B80">
        <w:t xml:space="preserve">segítsen elkerülni az elkerülhetetlennek látszó </w:t>
      </w:r>
      <w:r w:rsidR="005F6C8F" w:rsidRPr="00E16B80">
        <w:rPr>
          <w:i/>
          <w:iCs/>
        </w:rPr>
        <w:t>bukást</w:t>
      </w:r>
      <w:r w:rsidR="005F6C8F" w:rsidRPr="00E16B80">
        <w:t xml:space="preserve">? </w:t>
      </w:r>
      <w:r w:rsidR="00F73303" w:rsidRPr="00E16B80">
        <w:t xml:space="preserve">Hogy megmentse a helyzetet, és a Davidsonnak </w:t>
      </w:r>
      <w:r w:rsidR="005923D1">
        <w:t>meg</w:t>
      </w:r>
      <w:r w:rsidR="00F73303" w:rsidRPr="00E16B80">
        <w:t xml:space="preserve"> Massey-nek stb. válaszul megfogalmazott cikkével könnyebbé tegye a - jövőbeni, valamint a múlt ellentmondásaira vonatkozó – kérdések megválaszolását? Szó sincs erről. Amikor cikkében tétovázás és megbánás nélkül keresztre feszíti H.P.B.-t</w:t>
      </w:r>
      <w:r w:rsidR="006A257D" w:rsidRPr="00E16B80">
        <w:t xml:space="preserve"> és</w:t>
      </w:r>
      <w:r w:rsidR="00F73303" w:rsidRPr="00E16B80">
        <w:t xml:space="preserve"> a „Perfect Way” </w:t>
      </w:r>
      <w:r w:rsidR="006A257D" w:rsidRPr="00E16B80">
        <w:t>Ismertetőjének</w:t>
      </w:r>
      <w:r w:rsidR="00F73303" w:rsidRPr="00E16B80">
        <w:t xml:space="preserve"> íróját, </w:t>
      </w:r>
      <w:r w:rsidR="006A257D" w:rsidRPr="00E16B80">
        <w:t>továbbá</w:t>
      </w:r>
      <w:r w:rsidR="00F73303" w:rsidRPr="00E16B80">
        <w:t xml:space="preserve"> a Testvéreket úgy </w:t>
      </w:r>
      <w:r w:rsidR="006A257D" w:rsidRPr="00E16B80">
        <w:t>mutatja be,</w:t>
      </w:r>
      <w:r w:rsidR="00F73303" w:rsidRPr="00E16B80">
        <w:t xml:space="preserve"> mint a „képzett európai urakhoz” mérten </w:t>
      </w:r>
      <w:r w:rsidR="00F73303" w:rsidRPr="00E16B80">
        <w:rPr>
          <w:i/>
          <w:iCs/>
        </w:rPr>
        <w:t>gyengébb értelmi képességekkel bíró</w:t>
      </w:r>
      <w:r w:rsidR="00F73303" w:rsidRPr="00E16B80">
        <w:t xml:space="preserve"> embereket</w:t>
      </w:r>
      <w:r w:rsidR="006A257D" w:rsidRPr="00E16B80">
        <w:t xml:space="preserve">; amikor nyilvánvalóan híján van bármilyen elképzelésnek a becsületről és arról, hogy mi a helyes és mi – még nyugati értelmezés szerint is - nem az, ellenben hidegen önző, megátalkodottan hatalmaskodó; mindezeket ő egyáltalán nem </w:t>
      </w:r>
      <w:r w:rsidR="0045729E" w:rsidRPr="00E16B80">
        <w:t>valamelyiketekért</w:t>
      </w:r>
      <w:r w:rsidR="006A257D" w:rsidRPr="00E16B80">
        <w:t xml:space="preserve"> vagy a Társulatért teszi; hanem egyszerűen azért, mert – bizonyos eseményekre előkészülve, amiket túlzottan is jól fejlett intelligenciája miatt nyilvánvalóan előre lát – </w:t>
      </w:r>
      <w:r w:rsidR="006A257D" w:rsidRPr="00E16B80">
        <w:rPr>
          <w:i/>
          <w:iCs/>
        </w:rPr>
        <w:t>meg akarja óvni magát</w:t>
      </w:r>
      <w:r w:rsidR="006A257D" w:rsidRPr="00E16B80">
        <w:t xml:space="preserve">. Mert ő akar lenni az egyetlen, aki </w:t>
      </w:r>
      <w:r w:rsidR="0045729E" w:rsidRPr="00E16B80">
        <w:t>sebek</w:t>
      </w:r>
      <w:r w:rsidR="006A257D" w:rsidRPr="00E16B80">
        <w:t xml:space="preserve"> nélkül – ha nem is </w:t>
      </w:r>
      <w:r w:rsidR="001F4DC8" w:rsidRPr="00E16B80">
        <w:t>patyolattisztán – szeretne kikerülni az összeomlásból, és ha kell</w:t>
      </w:r>
      <w:r w:rsidR="0045729E" w:rsidRPr="00E16B80">
        <w:t>,</w:t>
      </w:r>
      <w:r w:rsidR="001F4DC8" w:rsidRPr="00E16B80">
        <w:t xml:space="preserve"> eljárni a Makkabeusok „haláltáncát”</w:t>
      </w:r>
      <w:r w:rsidR="00353310" w:rsidRPr="00E16B80">
        <w:rPr>
          <w:rStyle w:val="Lbjegyzet-hivatkozs"/>
        </w:rPr>
        <w:footnoteReference w:id="621"/>
      </w:r>
      <w:r w:rsidR="001F4DC8" w:rsidRPr="00E16B80">
        <w:t xml:space="preserve"> a Te</w:t>
      </w:r>
      <w:r w:rsidR="0045729E" w:rsidRPr="00E16B80">
        <w:t>o</w:t>
      </w:r>
      <w:r w:rsidR="001F4DC8" w:rsidRPr="00E16B80">
        <w:t>z. Társ. kiterített hullája körül</w:t>
      </w:r>
      <w:r w:rsidR="005923D1">
        <w:t>;</w:t>
      </w:r>
      <w:r w:rsidR="001F4DC8" w:rsidRPr="00E16B80">
        <w:t xml:space="preserve"> sokkal inkább, minthogy egyetlen kisujját is kockáztassa, ha a nagy Simla-beli „Én Vagyok” nevetség tárgya lehet. Elég jól ismerjük már őt ahhoz, hogy azt mondjuk, ha ez bármilyen módon csillapítani tudja az ő felkavart érzéseit, </w:t>
      </w:r>
      <w:r w:rsidR="0045729E" w:rsidRPr="00E16B80">
        <w:t xml:space="preserve">hát </w:t>
      </w:r>
      <w:r w:rsidR="001F4DC8" w:rsidRPr="00E16B80">
        <w:t xml:space="preserve">Hume úr tetszése szerint naponta annyiszor idézheti azt a „szerencsétlenül megválasztott kifejezést”, ahányszor csak szusszal győzi. </w:t>
      </w:r>
      <w:r w:rsidR="008D03E7" w:rsidRPr="00E16B80">
        <w:t>És Morya éppen azért járult hozzá a te szavaddal élve a „sell</w:t>
      </w:r>
      <w:r w:rsidR="007F2191" w:rsidRPr="00E16B80">
        <w:rPr>
          <w:rStyle w:val="Lbjegyzet-hivatkozs"/>
        </w:rPr>
        <w:footnoteReference w:id="622"/>
      </w:r>
      <w:r w:rsidR="008D03E7" w:rsidRPr="00E16B80">
        <w:t xml:space="preserve">”-hez, mert a szándékait ugyanolyan jól látta, mint </w:t>
      </w:r>
      <w:r w:rsidR="008D03E7" w:rsidRPr="00E16B80">
        <w:lastRenderedPageBreak/>
        <w:t>most én az írásomat a papíron magam előtt. Sőt még jobban is; merthogy a dolgok úgy vannak előkészítve, hogy ha az „</w:t>
      </w:r>
      <w:r w:rsidR="008D03E7" w:rsidRPr="00E16B80">
        <w:rPr>
          <w:i/>
          <w:iCs/>
        </w:rPr>
        <w:t>Eclectic</w:t>
      </w:r>
      <w:r w:rsidR="00A65B51" w:rsidRPr="00E16B80">
        <w:rPr>
          <w:rStyle w:val="Lbjegyzet-hivatkozs"/>
          <w:i/>
          <w:iCs/>
        </w:rPr>
        <w:footnoteReference w:id="623"/>
      </w:r>
      <w:r w:rsidR="008D03E7" w:rsidRPr="00E16B80">
        <w:t xml:space="preserve">” elsüllyed – </w:t>
      </w:r>
      <w:r w:rsidR="008D03E7" w:rsidRPr="00E16B80">
        <w:rPr>
          <w:i/>
          <w:iCs/>
        </w:rPr>
        <w:t xml:space="preserve">ő lesz az egyetlen, aki vele megy; </w:t>
      </w:r>
      <w:r w:rsidR="008D03E7" w:rsidRPr="00E16B80">
        <w:t xml:space="preserve">csakis rajta fognak nevetni, és így önzése, valamint szépen előkészített tervei hiábavalónak bizonyulnak. Azt gondolva, hogy nálam jobban tudja, volt olyan kedves és gondos, hogy H.P.B. C.C.M.-nek írt válaszában az én magyarázataimat kiegészítse a sajátjaival, ám a </w:t>
      </w:r>
      <w:r w:rsidR="008D03E7" w:rsidRPr="00E16B80">
        <w:rPr>
          <w:i/>
          <w:iCs/>
        </w:rPr>
        <w:t xml:space="preserve">Karma </w:t>
      </w:r>
      <w:r w:rsidR="008D03E7" w:rsidRPr="00E16B80">
        <w:t xml:space="preserve">témáját kivéve – ezt egész pontosan elmagyarázta – csak </w:t>
      </w:r>
      <w:r w:rsidR="004A4F7E" w:rsidRPr="00E16B80">
        <w:t>összezagyválta</w:t>
      </w:r>
      <w:r w:rsidR="008D03E7" w:rsidRPr="00E16B80">
        <w:t xml:space="preserve"> az egészet. </w:t>
      </w:r>
      <w:r w:rsidR="007F2191" w:rsidRPr="00E16B80">
        <w:t xml:space="preserve">Most pedig, az első alkalommal - hogy ellentmondok neki egy cikke miatt – dühösen ellenem fordulva viszolygását fejezi ki olyan tévedések miatt, amiket nekem (nem saját magának!) tulajdonít. </w:t>
      </w:r>
      <w:r w:rsidR="00F4113E" w:rsidRPr="00E16B80">
        <w:t xml:space="preserve">Sajnálom, hogy – amint számodra úgy tűnhet – kénytelen vagyok durva dolgokat mondani róla. De fel kell hívnom a figyelmedet, hogy tíz esetből kilencszer, amikor azt állítja, hogy </w:t>
      </w:r>
      <w:r w:rsidR="00F4113E" w:rsidRPr="00E16B80">
        <w:rPr>
          <w:i/>
          <w:iCs/>
        </w:rPr>
        <w:t>teljesen félreértettem a mondandóját</w:t>
      </w:r>
      <w:r w:rsidR="00F4113E" w:rsidRPr="00E16B80">
        <w:t>, akkor olyasmit mond, amit minden józan megítélés szerint valótlanságnak kell minősíteni. Elighas Lévi אֶהְיֶה אֲשֶׁר אֶהְיֶה-je</w:t>
      </w:r>
      <w:r w:rsidR="004A4F7E" w:rsidRPr="00E16B80">
        <w:rPr>
          <w:rStyle w:val="Lbjegyzet-hivatkozs"/>
        </w:rPr>
        <w:footnoteReference w:id="624"/>
      </w:r>
      <w:r w:rsidR="00F4113E" w:rsidRPr="00E16B80">
        <w:t xml:space="preserve"> egy jó példa erre. </w:t>
      </w:r>
      <w:r w:rsidR="006E2783" w:rsidRPr="00E16B80">
        <w:t>Csak azért, hogy</w:t>
      </w:r>
      <w:r w:rsidR="006E2783" w:rsidRPr="00E16B80">
        <w:rPr>
          <w:i/>
          <w:iCs/>
        </w:rPr>
        <w:t xml:space="preserve"> rám bizonyítsa a tévedést</w:t>
      </w:r>
      <w:r w:rsidR="006E2783" w:rsidRPr="00E16B80">
        <w:t xml:space="preserve">, kénytelen volt </w:t>
      </w:r>
      <w:r w:rsidR="00C7376B">
        <w:rPr>
          <w:i/>
          <w:iCs/>
        </w:rPr>
        <w:t>a</w:t>
      </w:r>
      <w:r w:rsidR="006E2783" w:rsidRPr="00E16B80">
        <w:rPr>
          <w:i/>
          <w:iCs/>
        </w:rPr>
        <w:t>dvait</w:t>
      </w:r>
      <w:r w:rsidR="00C8719B" w:rsidRPr="00E16B80">
        <w:rPr>
          <w:i/>
          <w:iCs/>
        </w:rPr>
        <w:t>ee</w:t>
      </w:r>
      <w:r w:rsidR="00C8719B" w:rsidRPr="00E16B80">
        <w:rPr>
          <w:rStyle w:val="Lbjegyzet-hivatkozs"/>
          <w:i/>
          <w:iCs/>
        </w:rPr>
        <w:footnoteReference w:id="625"/>
      </w:r>
      <w:r w:rsidR="006E2783" w:rsidRPr="00E16B80">
        <w:rPr>
          <w:i/>
          <w:iCs/>
        </w:rPr>
        <w:t>-</w:t>
      </w:r>
      <w:r w:rsidR="006E2783" w:rsidRPr="00E16B80">
        <w:t>v</w:t>
      </w:r>
      <w:r w:rsidR="00C8719B" w:rsidRPr="00E16B80">
        <w:t>é</w:t>
      </w:r>
      <w:r w:rsidR="006E2783" w:rsidRPr="00E16B80">
        <w:t xml:space="preserve"> válni, megtagadva ezzel az ő „erkölcsi Elveit és az Univerzum Urát”</w:t>
      </w:r>
      <w:r w:rsidR="004A4F7E" w:rsidRPr="00E16B80">
        <w:t xml:space="preserve">, </w:t>
      </w:r>
      <w:r w:rsidR="006E2783" w:rsidRPr="00E16B80">
        <w:t xml:space="preserve">egyben szemétre vetve „az elmúlt 20 évet”. </w:t>
      </w:r>
      <w:r w:rsidR="00C8719B" w:rsidRPr="00E16B80">
        <w:t xml:space="preserve">Mennyire becsületes dolog ez, barátom - mert én nem találok mentséget rá. </w:t>
      </w:r>
      <w:r w:rsidR="00031002" w:rsidRPr="00E16B80">
        <w:t>És ki tudná bizonyítani, hogy amikor arra hivatkozik</w:t>
      </w:r>
      <w:r w:rsidR="004A4F7E" w:rsidRPr="00E16B80">
        <w:t xml:space="preserve">: </w:t>
      </w:r>
      <w:r w:rsidR="00031002" w:rsidRPr="00E16B80">
        <w:t xml:space="preserve">a nekem írt leveleiben szereplő kötekedések nem az ő személyes hitét és véleményét tükrözik, hanem az istenhívő közvélemény valószínűleg felmerülő ellenvetéseinek adnak hangot, akkor valójában nem burkolt </w:t>
      </w:r>
      <w:r w:rsidR="00031002" w:rsidRPr="00E16B80">
        <w:rPr>
          <w:i/>
          <w:iCs/>
        </w:rPr>
        <w:t>csalásról</w:t>
      </w:r>
      <w:r w:rsidR="00031002" w:rsidRPr="00E16B80">
        <w:t xml:space="preserve"> beszélhetünk-e? </w:t>
      </w:r>
      <w:r w:rsidR="00977160" w:rsidRPr="00E16B80">
        <w:t xml:space="preserve">Egy hozzá hasonló intellektuális akrobatával </w:t>
      </w:r>
      <w:r w:rsidR="00EB2301" w:rsidRPr="00E16B80">
        <w:t>vívott</w:t>
      </w:r>
      <w:r w:rsidR="00977160" w:rsidRPr="00E16B80">
        <w:t xml:space="preserve"> mérkőzésben – aki mindig készen áll egy „</w:t>
      </w:r>
      <w:r w:rsidR="00977160" w:rsidRPr="00E16B80">
        <w:rPr>
          <w:i/>
          <w:iCs/>
        </w:rPr>
        <w:t>grand trap</w:t>
      </w:r>
      <w:r w:rsidR="00AD4E0B" w:rsidRPr="00E16B80">
        <w:rPr>
          <w:i/>
          <w:iCs/>
        </w:rPr>
        <w:t>èz</w:t>
      </w:r>
      <w:r w:rsidR="00977160" w:rsidRPr="00E16B80">
        <w:rPr>
          <w:rStyle w:val="Lbjegyzet-hivatkozs"/>
        </w:rPr>
        <w:footnoteReference w:id="626"/>
      </w:r>
      <w:r w:rsidR="00977160" w:rsidRPr="00E16B80">
        <w:t xml:space="preserve">”-re, legyen az szóbeli megnyilvánulás vagy írott formájú – </w:t>
      </w:r>
      <w:r w:rsidR="00977160" w:rsidRPr="00E16B80">
        <w:rPr>
          <w:i/>
          <w:iCs/>
        </w:rPr>
        <w:t xml:space="preserve">még mi is </w:t>
      </w:r>
      <w:r w:rsidR="00977160" w:rsidRPr="00E16B80">
        <w:t xml:space="preserve">vesztesnek tűnhetünk fel. </w:t>
      </w:r>
      <w:r w:rsidR="007C4D71" w:rsidRPr="00E16B80">
        <w:t xml:space="preserve">Ez utóbbival személyes értelemben vajmi keveset törődünk. </w:t>
      </w:r>
      <w:r w:rsidR="004A4F7E" w:rsidRPr="00E16B80">
        <w:t>Csakhog</w:t>
      </w:r>
      <w:r w:rsidR="00FC1F02" w:rsidRPr="00E16B80">
        <w:t>y</w:t>
      </w:r>
      <w:r w:rsidR="00AD41D1" w:rsidRPr="00E16B80">
        <w:t xml:space="preserve"> ő mindig készen áll a győzelmeit szétkürtölni, a magánlevelezésében épp úgy, mint nyomtatásban. Azt kész elismerni, hogy létezünk – ahhoz túl okos, hogy a dolgok jelen állása mellett még mindig kockáztassa éleslátásának hitelét, hiszen tudja a levelezéséből, mire jutottak azok, akik fejjel előre rohantak a falnak az Alapítókkal szemben, tagadva még a létezését is Testvériségünknek - de soha nem fogja beadni a derekát és elismerni, hogy rendelkezünk olyan képességekkel és tudással, ami</w:t>
      </w:r>
      <w:r w:rsidR="008A231B" w:rsidRPr="00E16B80">
        <w:t xml:space="preserve">knek birtokában az ő kéretlen tanácsai és beavatkozásai olyan nevetségesek, mint amilyen haszontalanok. </w:t>
      </w:r>
      <w:r w:rsidR="00283F25" w:rsidRPr="00E16B80">
        <w:t xml:space="preserve">És rendületlenül ezen a vonalon haladva működik tovább. </w:t>
      </w:r>
    </w:p>
    <w:p w14:paraId="3948FE05" w14:textId="13A69818" w:rsidR="00262103" w:rsidRPr="00E16B80" w:rsidRDefault="00272D54" w:rsidP="00194807">
      <w:pPr>
        <w:rPr>
          <w:i/>
          <w:iCs/>
        </w:rPr>
      </w:pPr>
      <w:r w:rsidRPr="00E16B80">
        <w:t>Nem volt jogom visszatartani a – te szavaiddal élve - támadó jellegű cikket, több ok miatt sem. Miután megengedtük, hogy a nevünk összekapcsolódjon a Teoz. Társ.-éval és nyilvános szereplőkké váljunk, el kellett szenvednünk (természetesen a szó átvitt értelmében) ezzel együtt – ahogy Olcott mondta – „a nagysággal együtt járó következményeket” is. Kötelesek vagyunk megengedni mindenféle vélemény kifejeződését</w:t>
      </w:r>
      <w:r w:rsidR="00072339" w:rsidRPr="00E16B80">
        <w:t xml:space="preserve">, akár jóindulatú, akár támadó legyen az; vagy hogy darabokra szedjenek minket – egy napon talán; majd „prédikáljanak </w:t>
      </w:r>
      <w:r w:rsidR="00072339" w:rsidRPr="00E16B80">
        <w:lastRenderedPageBreak/>
        <w:t xml:space="preserve">rólunk” a rákövetkezőn, aztán imádjanak minket a harmadikon, és negyednap – sárba tiporjanak. A 2. számú ok: </w:t>
      </w:r>
      <w:r w:rsidR="00380B75" w:rsidRPr="00E16B80">
        <w:t>a</w:t>
      </w:r>
      <w:r w:rsidR="00072339" w:rsidRPr="00E16B80">
        <w:t xml:space="preserve"> </w:t>
      </w:r>
      <w:r w:rsidR="00072339" w:rsidRPr="00E16B80">
        <w:rPr>
          <w:i/>
          <w:iCs/>
        </w:rPr>
        <w:t xml:space="preserve">Chohan </w:t>
      </w:r>
      <w:r w:rsidR="00072339" w:rsidRPr="00E16B80">
        <w:t xml:space="preserve">így </w:t>
      </w:r>
      <w:r w:rsidR="00072339" w:rsidRPr="00E16B80">
        <w:rPr>
          <w:i/>
          <w:iCs/>
        </w:rPr>
        <w:t xml:space="preserve">rendelkezett. </w:t>
      </w:r>
      <w:r w:rsidR="00072339" w:rsidRPr="00E16B80">
        <w:t xml:space="preserve">És ez az ő esetében új fejleményt jelent, váratlan fordulatot, sőt attól tartok, hogy – </w:t>
      </w:r>
      <w:r w:rsidR="00072339" w:rsidRPr="00E16B80">
        <w:rPr>
          <w:i/>
          <w:iCs/>
        </w:rPr>
        <w:t>veszélyt</w:t>
      </w:r>
      <w:r w:rsidR="00072339" w:rsidRPr="00E16B80">
        <w:t xml:space="preserve">. Az első két név azon 12 tanítvány listáján, </w:t>
      </w:r>
      <w:r w:rsidR="00947765" w:rsidRPr="00E16B80">
        <w:t>akik aláírták a tiltakozó cikket</w:t>
      </w:r>
      <w:r w:rsidR="00947765" w:rsidRPr="00E16B80">
        <w:rPr>
          <w:rStyle w:val="Lbjegyzet-hivatkozs"/>
        </w:rPr>
        <w:footnoteReference w:id="627"/>
      </w:r>
      <w:r w:rsidR="00947765" w:rsidRPr="00E16B80">
        <w:t xml:space="preserve">, olyan embereké, akik magának a </w:t>
      </w:r>
      <w:r w:rsidR="00947765" w:rsidRPr="00E16B80">
        <w:rPr>
          <w:i/>
          <w:iCs/>
        </w:rPr>
        <w:t>Chohan</w:t>
      </w:r>
      <w:r w:rsidR="00947765" w:rsidRPr="00AE357D">
        <w:t>-nak</w:t>
      </w:r>
      <w:r w:rsidR="00947765" w:rsidRPr="00E16B80">
        <w:rPr>
          <w:i/>
          <w:iCs/>
        </w:rPr>
        <w:t xml:space="preserve"> a titkolt</w:t>
      </w:r>
      <w:r w:rsidR="00947765" w:rsidRPr="00E16B80">
        <w:t xml:space="preserve"> </w:t>
      </w:r>
      <w:r w:rsidR="00947765" w:rsidRPr="00E16B80">
        <w:rPr>
          <w:i/>
          <w:iCs/>
        </w:rPr>
        <w:t xml:space="preserve">tanítványai. </w:t>
      </w:r>
      <w:r w:rsidR="00743C82" w:rsidRPr="00E16B80">
        <w:t xml:space="preserve">Ezen az úton tehát többé nincs remény Hume úr számára – </w:t>
      </w:r>
      <w:r w:rsidR="00743C82" w:rsidRPr="00E16B80">
        <w:rPr>
          <w:i/>
          <w:iCs/>
        </w:rPr>
        <w:t>consummatum est</w:t>
      </w:r>
      <w:r w:rsidR="00A048C4" w:rsidRPr="00E16B80">
        <w:rPr>
          <w:rStyle w:val="Lbjegyzet-hivatkozs"/>
          <w:i/>
          <w:iCs/>
        </w:rPr>
        <w:footnoteReference w:id="628"/>
      </w:r>
      <w:r w:rsidR="00743C82" w:rsidRPr="00E16B80">
        <w:t xml:space="preserve">. Eltúlozta, amit csinált, és </w:t>
      </w:r>
      <w:r w:rsidR="00C029D2" w:rsidRPr="00E16B80">
        <w:t xml:space="preserve">már </w:t>
      </w:r>
      <w:r w:rsidR="00743C82" w:rsidRPr="00E16B80">
        <w:t>soha többé nem lesz lehetőségem kiejteni</w:t>
      </w:r>
      <w:r w:rsidR="00C029D2" w:rsidRPr="00E16B80">
        <w:t xml:space="preserve"> sem</w:t>
      </w:r>
      <w:r w:rsidR="00743C82" w:rsidRPr="00E16B80">
        <w:t xml:space="preserve"> az ő nevét mélyen tisztelt főnökünk előtt. </w:t>
      </w:r>
      <w:r w:rsidR="00C029D2" w:rsidRPr="00E16B80">
        <w:t>Másfelől viszont a</w:t>
      </w:r>
      <w:r w:rsidR="00A21B7F" w:rsidRPr="00E16B80">
        <w:t xml:space="preserve"> </w:t>
      </w:r>
      <w:r w:rsidR="00A21B7F" w:rsidRPr="00E16B80">
        <w:rPr>
          <w:i/>
          <w:iCs/>
        </w:rPr>
        <w:t>vádaskodás</w:t>
      </w:r>
      <w:r w:rsidR="00A21B7F" w:rsidRPr="00E16B80">
        <w:rPr>
          <w:rStyle w:val="Lbjegyzet-hivatkozs"/>
          <w:i/>
          <w:iCs/>
        </w:rPr>
        <w:footnoteReference w:id="629"/>
      </w:r>
      <w:r w:rsidR="00A21B7F" w:rsidRPr="00E16B80">
        <w:t xml:space="preserve"> </w:t>
      </w:r>
      <w:r w:rsidR="00C029D2" w:rsidRPr="00E16B80">
        <w:t xml:space="preserve">jót is hozott. A </w:t>
      </w:r>
      <w:r w:rsidR="00C029D2" w:rsidRPr="00E16B80">
        <w:rPr>
          <w:i/>
          <w:iCs/>
        </w:rPr>
        <w:t xml:space="preserve">Chohan </w:t>
      </w:r>
      <w:r w:rsidR="00C029D2" w:rsidRPr="00E16B80">
        <w:t>megparancsolta, hogy az ifjú Tyotirmoy</w:t>
      </w:r>
      <w:r w:rsidR="00380B75" w:rsidRPr="00E16B80">
        <w:t>-t</w:t>
      </w:r>
      <w:r w:rsidR="00C029D2" w:rsidRPr="00E16B80">
        <w:t xml:space="preserve"> – </w:t>
      </w:r>
      <w:r w:rsidR="00380B75" w:rsidRPr="00E16B80">
        <w:t xml:space="preserve">aki </w:t>
      </w:r>
      <w:r w:rsidR="00C029D2" w:rsidRPr="00E16B80">
        <w:t>az általad is ismert Babu Nobin Banerjee 14 éves fi</w:t>
      </w:r>
      <w:r w:rsidR="00380B75" w:rsidRPr="00E16B80">
        <w:t>a</w:t>
      </w:r>
      <w:r w:rsidR="00C029D2" w:rsidRPr="00E16B80">
        <w:t xml:space="preserve"> – fogadják be tanítványként az egyik lámakolostorunkba </w:t>
      </w:r>
      <w:r w:rsidR="00C029D2" w:rsidRPr="002A449A">
        <w:t>Chamto</w:t>
      </w:r>
      <w:r w:rsidR="00C029D2" w:rsidRPr="00AE357D">
        <w:rPr>
          <w:i/>
          <w:iCs/>
        </w:rPr>
        <w:t>-</w:t>
      </w:r>
      <w:r w:rsidR="00C029D2" w:rsidRPr="002A449A">
        <w:t>Dong</w:t>
      </w:r>
      <w:r w:rsidR="00C029D2" w:rsidRPr="00E16B80">
        <w:t xml:space="preserve"> közelében, ami úgy 100 mérfölnyire van </w:t>
      </w:r>
      <w:r w:rsidR="00C029D2" w:rsidRPr="002A449A">
        <w:t>Tchigadze</w:t>
      </w:r>
      <w:r w:rsidR="00C029D2" w:rsidRPr="00E16B80">
        <w:t>-tól, és a nővérét</w:t>
      </w:r>
      <w:r w:rsidR="00A21B7F" w:rsidRPr="00E16B80">
        <w:t xml:space="preserve"> – egy 18 éves szűz </w:t>
      </w:r>
      <w:r w:rsidR="00A21B7F" w:rsidRPr="00E16B80">
        <w:rPr>
          <w:i/>
          <w:iCs/>
        </w:rPr>
        <w:t>Yogini</w:t>
      </w:r>
      <w:r w:rsidR="00A21B7F" w:rsidRPr="00E16B80">
        <w:rPr>
          <w:rStyle w:val="Lbjegyzet-hivatkozs"/>
          <w:i/>
          <w:iCs/>
        </w:rPr>
        <w:footnoteReference w:id="630"/>
      </w:r>
      <w:r w:rsidR="00A21B7F" w:rsidRPr="00E16B80">
        <w:t>-t -</w:t>
      </w:r>
      <w:r w:rsidR="00A048C4" w:rsidRPr="00E16B80">
        <w:t xml:space="preserve"> is egy női kolostorba </w:t>
      </w:r>
      <w:r w:rsidR="00A048C4" w:rsidRPr="002A449A">
        <w:t>Palli</w:t>
      </w:r>
      <w:r w:rsidR="00AE357D">
        <w:t>-</w:t>
      </w:r>
      <w:r w:rsidR="00A048C4" w:rsidRPr="00E16B80">
        <w:t>nál. Ezzel pedig az Alapítóknak a kellő időben lesz két új tanúja, és nem kell Hume úr szeszélyeinek kitenni magukat, aki kedve szerint leöl vagy feltámaszt minket. Ami pedig a kérdést illeti, hogy mi többet tudunk-e a Természet rejtélyeiről</w:t>
      </w:r>
      <w:r w:rsidR="00A21B7F" w:rsidRPr="00E16B80">
        <w:t>,</w:t>
      </w:r>
      <w:r w:rsidR="00A048C4" w:rsidRPr="00E16B80">
        <w:t xml:space="preserve"> mint a ti Tudományotok emberei vagy a teológusok, ennek eldöntése a te kezedben van és azokéban, akiket segítőknek kiválasztasz ehhez a fontos feladathoz. </w:t>
      </w:r>
    </w:p>
    <w:p w14:paraId="217BDA91" w14:textId="1A9BEFE6" w:rsidR="00262103" w:rsidRPr="00E16B80" w:rsidRDefault="00756AF3" w:rsidP="00194807">
      <w:r w:rsidRPr="00E16B80">
        <w:t xml:space="preserve">Bízom benne drága barátom, hogy igyekezni fogsz megértetni Hume úrral a következő tényeket: - bár a Társulat érdekében általa végzett munka végső soron nagyon fontos, és talán rengeteg jó hatást válthatott volna ki, de sajnos vádaskodó cikke teljesen lerombolta mindazt a szép eredményt, amit eddig </w:t>
      </w:r>
      <w:r w:rsidR="00380B75" w:rsidRPr="00E16B80">
        <w:t>elért</w:t>
      </w:r>
      <w:r w:rsidRPr="00E16B80">
        <w:t xml:space="preserve">. Az emberek ezután minden </w:t>
      </w:r>
      <w:r w:rsidR="00380B75" w:rsidRPr="00E16B80">
        <w:t>eddiginél</w:t>
      </w:r>
      <w:r w:rsidRPr="00E16B80">
        <w:t xml:space="preserve"> jobban úgy tekintenek rá, mint </w:t>
      </w:r>
      <w:r w:rsidRPr="00E16B80">
        <w:rPr>
          <w:i/>
          <w:iCs/>
        </w:rPr>
        <w:t>bolondra</w:t>
      </w:r>
      <w:r w:rsidRPr="00E16B80">
        <w:t xml:space="preserve">. A hindu tagok még évekig vádolni fogják, és tanítványaink soha többé nem </w:t>
      </w:r>
      <w:r w:rsidR="00380B75" w:rsidRPr="00E16B80">
        <w:t>lesznek képesek</w:t>
      </w:r>
      <w:r w:rsidRPr="00E16B80">
        <w:t xml:space="preserve"> mást látni benne, mint egy szentséggyalázó, gonosz betolakodót, aki képtelen bármilyen hálaérzetre és így </w:t>
      </w:r>
      <w:r w:rsidR="00AA1B6F" w:rsidRPr="00E16B80">
        <w:t>–</w:t>
      </w:r>
      <w:r w:rsidRPr="00E16B80">
        <w:t xml:space="preserve"> </w:t>
      </w:r>
      <w:r w:rsidR="00AA1B6F" w:rsidRPr="00E16B80">
        <w:t>nem tartozhat közéjük.</w:t>
      </w:r>
      <w:r w:rsidRPr="00E16B80">
        <w:t xml:space="preserve"> </w:t>
      </w:r>
      <w:r w:rsidR="00AA1B6F" w:rsidRPr="00E16B80">
        <w:t xml:space="preserve">Ezt </w:t>
      </w:r>
      <w:r w:rsidR="00AA1B6F" w:rsidRPr="00E16B80">
        <w:rPr>
          <w:i/>
          <w:iCs/>
        </w:rPr>
        <w:t xml:space="preserve">személyes </w:t>
      </w:r>
      <w:r w:rsidR="00AA1B6F" w:rsidRPr="00E16B80">
        <w:t xml:space="preserve">véleményedként kell közölnöd vele. Persze csak abban az esetben, ha egyezik a tiéddel, és mint saját érzéseid kifejezését adod elő őket. Azért, mert engem arra utasítottak, hogy ne szakítsam meg vele a kapcsolatot </w:t>
      </w:r>
      <w:r w:rsidR="00380B75" w:rsidRPr="00E16B80">
        <w:t xml:space="preserve">egész </w:t>
      </w:r>
      <w:r w:rsidR="00AA1B6F" w:rsidRPr="00E16B80">
        <w:t xml:space="preserve">addig a napig, amig el nem jut a krízisponthoz. Ha meg akarja tartani hivatali pozícióját az </w:t>
      </w:r>
      <w:r w:rsidR="00AA1B6F" w:rsidRPr="00E16B80">
        <w:rPr>
          <w:i/>
          <w:iCs/>
        </w:rPr>
        <w:t>Eclectic</w:t>
      </w:r>
      <w:r w:rsidR="00AA1B6F" w:rsidRPr="00E16B80">
        <w:t xml:space="preserve">-ben, segítsd őt ebben. Ha meg nem, kérlek, haladéktalanul fogadd el az elnöki tisztséget. De az egész dolgot rábízom a te tapintatodra és diplomáciai érzékedre. </w:t>
      </w:r>
      <w:r w:rsidR="0010693D" w:rsidRPr="00E16B80">
        <w:t xml:space="preserve">Tudasd vele azt is, hogy a 12 tanítvány </w:t>
      </w:r>
      <w:r w:rsidR="0010693D" w:rsidRPr="00E16B80">
        <w:rPr>
          <w:i/>
          <w:iCs/>
        </w:rPr>
        <w:t xml:space="preserve">Tiltakozása </w:t>
      </w:r>
      <w:r w:rsidR="0010693D" w:rsidRPr="00E16B80">
        <w:t xml:space="preserve">nem a mi kezdeményezésünk, hanem a </w:t>
      </w:r>
      <w:r w:rsidR="0010693D" w:rsidRPr="00E16B80">
        <w:rPr>
          <w:i/>
          <w:iCs/>
        </w:rPr>
        <w:t xml:space="preserve">Chohan </w:t>
      </w:r>
      <w:r w:rsidR="0010693D" w:rsidRPr="00E16B80">
        <w:t xml:space="preserve">kifejezetten ilyen értelmű utasítására született. Ez a </w:t>
      </w:r>
      <w:r w:rsidR="0010693D" w:rsidRPr="00E16B80">
        <w:rPr>
          <w:i/>
          <w:iCs/>
        </w:rPr>
        <w:t xml:space="preserve">Tiltakozás </w:t>
      </w:r>
      <w:r w:rsidR="0010693D" w:rsidRPr="00E16B80">
        <w:t>már</w:t>
      </w:r>
      <w:r w:rsidR="0010693D" w:rsidRPr="00E16B80">
        <w:rPr>
          <w:i/>
          <w:iCs/>
        </w:rPr>
        <w:t xml:space="preserve"> </w:t>
      </w:r>
      <w:r w:rsidR="0010693D" w:rsidRPr="00E16B80">
        <w:t>két órával az előtt megérkezett a Központunkba, hogy a postás kézbesítette volna a híres cikket, és még aznap több indiai tanítvány is táviratozott miatta.</w:t>
      </w:r>
      <w:r w:rsidR="009757F4" w:rsidRPr="00E16B80">
        <w:t xml:space="preserve"> W. Oxley-nak a szeptemberi számban megjelenő cikkéhez szánt, </w:t>
      </w:r>
      <w:bookmarkStart w:id="235" w:name="Oxlexfootnote"/>
      <w:bookmarkEnd w:id="235"/>
      <w:r w:rsidR="009757F4" w:rsidRPr="00E16B80">
        <w:t>D. Khool által írt lábjegyzettel</w:t>
      </w:r>
      <w:r w:rsidR="0087693E">
        <w:rPr>
          <w:rStyle w:val="Lbjegyzet-hivatkozs"/>
        </w:rPr>
        <w:footnoteReference w:id="631"/>
      </w:r>
      <w:r w:rsidR="009757F4" w:rsidRPr="00E16B80">
        <w:t xml:space="preserve"> együtt kiszámítottan jelentős hatása lesz</w:t>
      </w:r>
      <w:r w:rsidR="006A471B" w:rsidRPr="00E16B80">
        <w:t xml:space="preserve"> nemcsak Indiában, de </w:t>
      </w:r>
      <w:r w:rsidR="009757F4" w:rsidRPr="00E16B80">
        <w:t xml:space="preserve">Amerika és Anglia misztikusainak </w:t>
      </w:r>
      <w:r w:rsidR="009757F4" w:rsidRPr="00E16B80">
        <w:lastRenderedPageBreak/>
        <w:t>körében</w:t>
      </w:r>
      <w:r w:rsidR="006A471B" w:rsidRPr="00E16B80">
        <w:t xml:space="preserve"> is</w:t>
      </w:r>
      <w:r w:rsidR="009757F4" w:rsidRPr="00E16B80">
        <w:t xml:space="preserve">. A „Testvérekkel” kapcsolatos kérdéskör igencsak felizzott, és ez meghozhatja a maga eredményét. Hume úr igen szemléletes képeket rajzoló tollából az emberbarátiság álcája mögül a legkeserűbb epe csorog, </w:t>
      </w:r>
      <w:r w:rsidR="004A316B" w:rsidRPr="00E16B80">
        <w:t>miközben</w:t>
      </w:r>
      <w:r w:rsidR="009757F4" w:rsidRPr="00E16B80">
        <w:t xml:space="preserve"> törvényesnek és jogosnak</w:t>
      </w:r>
      <w:r w:rsidR="004A316B" w:rsidRPr="00E16B80">
        <w:t xml:space="preserve"> nyilvánított (bár inkább csak ilyennek hitt) fegyverekkel és </w:t>
      </w:r>
      <w:r w:rsidR="004A316B" w:rsidRPr="00E16B80">
        <w:rPr>
          <w:i/>
          <w:iCs/>
        </w:rPr>
        <w:t xml:space="preserve">abszolút becsületes </w:t>
      </w:r>
      <w:r w:rsidR="004A316B" w:rsidRPr="00E16B80">
        <w:t xml:space="preserve">szándékkal –támad </w:t>
      </w:r>
      <w:r w:rsidR="006A471B" w:rsidRPr="00E16B80">
        <w:t xml:space="preserve">ránk </w:t>
      </w:r>
      <w:r w:rsidR="004A316B" w:rsidRPr="00E16B80">
        <w:t xml:space="preserve">és </w:t>
      </w:r>
      <w:r w:rsidR="006A471B" w:rsidRPr="00E16B80">
        <w:t xml:space="preserve">próbál </w:t>
      </w:r>
      <w:r w:rsidR="004A316B" w:rsidRPr="00E16B80">
        <w:t xml:space="preserve">gúny tárgyává tenni minket. És bizony, mivel olyan sikeresen megőrizte a látszatát annak, hogy őszintén hisz a tudásunkban, több mint valószínű, hogy mostantól fogva olyanokként fognak gondolni ránk, amilyennek ő lefestett minket, nem pedig olyannak tekintenek, amilyenek valójában vagyunk. </w:t>
      </w:r>
      <w:r w:rsidR="00BC19E2" w:rsidRPr="00E16B80">
        <w:t xml:space="preserve">Amit egyszer mondtam róla, most is fenntartom: kifelé mutathatja azt, hogy megbocsájtott valamiért, de valójában </w:t>
      </w:r>
      <w:r w:rsidR="006A471B" w:rsidRPr="00E16B80">
        <w:t xml:space="preserve">ő </w:t>
      </w:r>
      <w:r w:rsidR="00BC19E2" w:rsidRPr="00E16B80">
        <w:t xml:space="preserve">sosem </w:t>
      </w:r>
      <w:r w:rsidR="00BC19E2" w:rsidRPr="00E16B80">
        <w:rPr>
          <w:i/>
          <w:iCs/>
        </w:rPr>
        <w:t>felejt</w:t>
      </w:r>
      <w:r w:rsidR="00BC19E2" w:rsidRPr="00E16B80">
        <w:t xml:space="preserve">. </w:t>
      </w:r>
      <w:r w:rsidR="006A471B" w:rsidRPr="00E16B80">
        <w:t>E</w:t>
      </w:r>
      <w:r w:rsidR="00BC19E2" w:rsidRPr="00E16B80">
        <w:t>gy olyan embertípus</w:t>
      </w:r>
      <w:r w:rsidR="006A471B" w:rsidRPr="00E16B80">
        <w:t xml:space="preserve"> képviselője</w:t>
      </w:r>
      <w:r w:rsidR="00BC19E2" w:rsidRPr="00E16B80">
        <w:t xml:space="preserve">, akit Johnson állítólag annyira csodált, mert „kiválóan tud gyűlölni”. Ó, barátom, minden hibáddal és túlzottan is élénk múltaddal együtt a mi szemünkben milyen toronymagasan felette állsz a mi „Én Vagyok”-unknak, még az ő ragyogó mentális képességeivel és </w:t>
      </w:r>
      <w:r w:rsidR="00BC19E2" w:rsidRPr="00E16B80">
        <w:rPr>
          <w:i/>
          <w:iCs/>
        </w:rPr>
        <w:t>kifelé</w:t>
      </w:r>
      <w:r w:rsidR="00BC19E2" w:rsidRPr="00E16B80">
        <w:t xml:space="preserve"> nemes természetével együtt is, ami csak egy szívtelenségét fedő álca, el</w:t>
      </w:r>
      <w:r w:rsidR="000C09D8" w:rsidRPr="00E16B80">
        <w:t>rejtve az ő</w:t>
      </w:r>
      <w:r w:rsidR="00BC19E2" w:rsidRPr="00E16B80">
        <w:t xml:space="preserve"> bármilyen valódi érzelemre való képesség</w:t>
      </w:r>
      <w:r w:rsidR="000C09D8" w:rsidRPr="00E16B80">
        <w:t xml:space="preserve">ének hiányát! </w:t>
      </w:r>
    </w:p>
    <w:p w14:paraId="0EF7D44A" w14:textId="52BD28D4" w:rsidR="000C09D8" w:rsidRPr="00E16B80" w:rsidRDefault="000C09D8" w:rsidP="006A471B">
      <w:r w:rsidRPr="00E16B80">
        <w:t>M. azt akarta, hogy tudassam vele</w:t>
      </w:r>
      <w:r w:rsidR="006A471B" w:rsidRPr="00E16B80">
        <w:t>d</w:t>
      </w:r>
      <w:r w:rsidRPr="00E16B80">
        <w:t xml:space="preserve">, a leghatározottabban elutasítja, hogy bármiféle, általad javasolt jellegű elővigyázatossági intézkedést tegyen. Alapvetően ki nem állhatja H.-t; ám ha valódi veszély fenyegetné őt a Teoz. Társ.-nak okozott fájdalmak vagy többletmunka miatt, </w:t>
      </w:r>
      <w:r w:rsidR="006A471B" w:rsidRPr="00E16B80">
        <w:t>M.</w:t>
      </w:r>
      <w:r w:rsidRPr="00E16B80">
        <w:t xml:space="preserve"> lenne az első, aki védelmébe venné. Azt mondja, ha egyszer H. rádöbben, milyen nevetséges ostobaságot csinált, </w:t>
      </w:r>
      <w:r w:rsidR="00B81CC7" w:rsidRPr="00E16B80">
        <w:t xml:space="preserve">még </w:t>
      </w:r>
      <w:r w:rsidRPr="00E16B80">
        <w:t xml:space="preserve">kész lehet </w:t>
      </w:r>
      <w:r w:rsidR="00B81CC7" w:rsidRPr="00E16B80">
        <w:t>rá</w:t>
      </w:r>
      <w:r w:rsidRPr="00E16B80">
        <w:t xml:space="preserve">, hogy másoknak </w:t>
      </w:r>
      <w:r w:rsidR="00B81CC7" w:rsidRPr="00E16B80">
        <w:t xml:space="preserve">is </w:t>
      </w:r>
      <w:r w:rsidRPr="00E16B80">
        <w:t xml:space="preserve">bizonyítsa az okkult erők létezését, de </w:t>
      </w:r>
      <w:r w:rsidR="00B81CC7" w:rsidRPr="00E16B80">
        <w:rPr>
          <w:i/>
          <w:iCs/>
        </w:rPr>
        <w:t xml:space="preserve">szembesíteni fogja őt </w:t>
      </w:r>
      <w:r w:rsidR="00B81CC7" w:rsidRPr="00E16B80">
        <w:t xml:space="preserve">a tette következményeivel. Kötelességünk engedni büntetésének </w:t>
      </w:r>
      <w:r w:rsidR="00B81CC7" w:rsidRPr="00E16B80">
        <w:rPr>
          <w:i/>
          <w:iCs/>
        </w:rPr>
        <w:t>kiteljesedését</w:t>
      </w:r>
      <w:r w:rsidR="00B81CC7" w:rsidRPr="00E16B80">
        <w:t>, másként nem lesz hatással rá, és csak ártatlan áldozatokon fog majd elégtételt venni. H. becstelen hazudozó</w:t>
      </w:r>
      <w:r w:rsidR="006A471B" w:rsidRPr="00E16B80">
        <w:t>k</w:t>
      </w:r>
      <w:r w:rsidR="00B81CC7" w:rsidRPr="00E16B80">
        <w:t xml:space="preserve">nak mutatott minket a világ előtt, mielőtt akár csak egyetlen </w:t>
      </w:r>
      <w:r w:rsidR="00B81CC7" w:rsidRPr="00E16B80">
        <w:rPr>
          <w:i/>
          <w:iCs/>
        </w:rPr>
        <w:t>cáfolhatatlan</w:t>
      </w:r>
      <w:r w:rsidR="00B81CC7" w:rsidRPr="00E16B80">
        <w:t xml:space="preserve"> bizonyítékát is adta volna annak, hogy azok vagyunk, vagy akár csak látszólagos alapja lett volna erre, márpedig ez becstelen dolognak tűnik. </w:t>
      </w:r>
      <w:r w:rsidR="000571BB" w:rsidRPr="00E16B80">
        <w:t xml:space="preserve">Ha H. ezek után úgy dönt, hogy még gyilkosoknak is beállít minket, M. meg fogja próbálni, hogy olyan </w:t>
      </w:r>
      <w:r w:rsidR="000571BB" w:rsidRPr="00E16B80">
        <w:rPr>
          <w:i/>
          <w:iCs/>
        </w:rPr>
        <w:t>maya</w:t>
      </w:r>
      <w:r w:rsidR="000571BB" w:rsidRPr="00E16B80">
        <w:t>-t indítson el, aminek eredményeként a</w:t>
      </w:r>
      <w:r w:rsidR="003E0135" w:rsidRPr="00E16B80">
        <w:t xml:space="preserve"> vádaskodása</w:t>
      </w:r>
      <w:r w:rsidR="000571BB" w:rsidRPr="00E16B80">
        <w:t xml:space="preserve"> előbb hitelesnek tűnik, </w:t>
      </w:r>
      <w:r w:rsidR="003E0135" w:rsidRPr="00E16B80">
        <w:t>de később ellehetetlenül és ő rágalmazónak fog bizonyulni. Attól tartok, a mi szabályainkkal és szokásainkkal kapcsolatban igaza van. Beismerem, hogy ezek az</w:t>
      </w:r>
      <w:r w:rsidR="003E0135" w:rsidRPr="00E16B80">
        <w:rPr>
          <w:i/>
          <w:iCs/>
        </w:rPr>
        <w:t xml:space="preserve"> európai emberek </w:t>
      </w:r>
      <w:r w:rsidR="003E0135" w:rsidRPr="00E16B80">
        <w:t>számára</w:t>
      </w:r>
      <w:r w:rsidR="003E0135" w:rsidRPr="00E16B80">
        <w:rPr>
          <w:i/>
          <w:iCs/>
        </w:rPr>
        <w:t xml:space="preserve"> </w:t>
      </w:r>
      <w:r w:rsidR="003E0135" w:rsidRPr="00E16B80">
        <w:t>ellenségesek.  A</w:t>
      </w:r>
      <w:r w:rsidR="006A471B" w:rsidRPr="00E16B80">
        <w:t>z egyetlen</w:t>
      </w:r>
      <w:r w:rsidR="003E0135" w:rsidRPr="00E16B80">
        <w:t xml:space="preserve"> távirat kivételével M. </w:t>
      </w:r>
      <w:r w:rsidR="006A471B" w:rsidRPr="00E16B80">
        <w:t>semmiféle</w:t>
      </w:r>
      <w:r w:rsidR="003E0135" w:rsidRPr="00E16B80">
        <w:t xml:space="preserve"> levelet </w:t>
      </w:r>
      <w:r w:rsidR="006A471B" w:rsidRPr="00E16B80">
        <w:t>n</w:t>
      </w:r>
      <w:r w:rsidR="003E0135" w:rsidRPr="00E16B80">
        <w:t>em írt Fernnek</w:t>
      </w:r>
      <w:r w:rsidR="00BD686F" w:rsidRPr="00E16B80">
        <w:rPr>
          <w:rStyle w:val="Lbjegyzet-hivatkozs"/>
        </w:rPr>
        <w:footnoteReference w:id="632"/>
      </w:r>
      <w:r w:rsidR="003E0135" w:rsidRPr="00E16B80">
        <w:t xml:space="preserve">, </w:t>
      </w:r>
      <w:r w:rsidR="00380B75" w:rsidRPr="00E16B80">
        <w:t>így</w:t>
      </w:r>
      <w:r w:rsidR="003E0135" w:rsidRPr="00E16B80">
        <w:t xml:space="preserve"> az az 5-6 levél, amit Fern az övének látszó kézírással </w:t>
      </w:r>
      <w:r w:rsidR="00380B75" w:rsidRPr="00E16B80">
        <w:t>készülten</w:t>
      </w:r>
      <w:r w:rsidR="003E0135" w:rsidRPr="00E16B80">
        <w:t xml:space="preserve"> kapott, mind azoktól a Dugpa-któl származ</w:t>
      </w:r>
      <w:r w:rsidR="00380B75" w:rsidRPr="00E16B80">
        <w:t>ott</w:t>
      </w:r>
      <w:r w:rsidR="003E0135" w:rsidRPr="00E16B80">
        <w:t>, akik szabad kezet kaptak</w:t>
      </w:r>
      <w:r w:rsidR="0010508E" w:rsidRPr="00E16B80">
        <w:t xml:space="preserve"> abban, hogy</w:t>
      </w:r>
      <w:r w:rsidR="003E0135" w:rsidRPr="00E16B80">
        <w:t xml:space="preserve"> Fern</w:t>
      </w:r>
      <w:r w:rsidR="0010508E" w:rsidRPr="00E16B80">
        <w:t>t-</w:t>
      </w:r>
      <w:r w:rsidR="003E0135" w:rsidRPr="00E16B80">
        <w:t xml:space="preserve"> prób</w:t>
      </w:r>
      <w:r w:rsidR="0010508E" w:rsidRPr="00E16B80">
        <w:t>áknak vessék alá</w:t>
      </w:r>
      <w:r w:rsidR="003E0135" w:rsidRPr="00E16B80">
        <w:t xml:space="preserve">. Bízik benne, hogy nem fogod </w:t>
      </w:r>
      <w:r w:rsidR="003E0135" w:rsidRPr="00E16B80">
        <w:rPr>
          <w:i/>
          <w:iCs/>
        </w:rPr>
        <w:t xml:space="preserve">romba dönteni a munkáját </w:t>
      </w:r>
      <w:r w:rsidR="003E0135" w:rsidRPr="00E16B80">
        <w:t xml:space="preserve">és mindig ugyanolyan lojális, igaz barátja maradsz, amilyen ő </w:t>
      </w:r>
      <w:r w:rsidR="00D55C15" w:rsidRPr="00E16B80">
        <w:t xml:space="preserve">lesz </w:t>
      </w:r>
      <w:r w:rsidR="003E0135" w:rsidRPr="00E16B80">
        <w:t xml:space="preserve">neked. </w:t>
      </w:r>
      <w:r w:rsidR="00D55C15" w:rsidRPr="00E16B80">
        <w:t>Fern soha többé nem fog</w:t>
      </w:r>
      <w:r w:rsidR="00380B75" w:rsidRPr="00E16B80">
        <w:t>ja</w:t>
      </w:r>
      <w:r w:rsidR="00D55C15" w:rsidRPr="00E16B80">
        <w:t xml:space="preserve"> megismételni </w:t>
      </w:r>
      <w:r w:rsidR="00380B75" w:rsidRPr="00E16B80">
        <w:t xml:space="preserve">az </w:t>
      </w:r>
      <w:r w:rsidR="00D55C15" w:rsidRPr="00E16B80">
        <w:rPr>
          <w:i/>
          <w:iCs/>
        </w:rPr>
        <w:t>a la napkin</w:t>
      </w:r>
      <w:r w:rsidR="00D55C15" w:rsidRPr="00E16B80">
        <w:rPr>
          <w:rStyle w:val="Lbjegyzet-hivatkozs"/>
          <w:i/>
          <w:iCs/>
        </w:rPr>
        <w:footnoteReference w:id="633"/>
      </w:r>
      <w:r w:rsidR="00D55C15" w:rsidRPr="00E16B80">
        <w:rPr>
          <w:i/>
          <w:iCs/>
        </w:rPr>
        <w:t xml:space="preserve"> </w:t>
      </w:r>
      <w:r w:rsidR="00D55C15" w:rsidRPr="00E16B80">
        <w:t xml:space="preserve">mutatványt, azon egyszerű oknál fogva, hogy több levél kézbesítését nem bízzuk rá. </w:t>
      </w:r>
    </w:p>
    <w:p w14:paraId="1823C9BC" w14:textId="4F2C2E9F" w:rsidR="00AF5758" w:rsidRPr="00E16B80" w:rsidRDefault="00AF5758" w:rsidP="00194807">
      <w:r w:rsidRPr="00E16B80">
        <w:lastRenderedPageBreak/>
        <w:t xml:space="preserve">Kaptam egy levelet Chesney ezredestől, amire néhány napon belül válaszolni is fogok, és egy tanítványommal eljuttatva hozzád a </w:t>
      </w:r>
      <w:r w:rsidRPr="00E16B80">
        <w:rPr>
          <w:i/>
          <w:iCs/>
        </w:rPr>
        <w:t>te gondjaidra bízom</w:t>
      </w:r>
      <w:r w:rsidRPr="00E16B80">
        <w:t xml:space="preserve"> átadását, az én tiszteletteljes üdvözletemmel együtt. Nehogy megijeszd azt a fiút. Azt az utasítást kapta, hogy minden kérdésre válaszoljon,</w:t>
      </w:r>
      <w:r w:rsidRPr="00E16B80">
        <w:rPr>
          <w:i/>
          <w:iCs/>
        </w:rPr>
        <w:t xml:space="preserve"> amire tud</w:t>
      </w:r>
      <w:r w:rsidRPr="00E16B80">
        <w:t xml:space="preserve">, de semmi egyébre. Hivatalos ügyben Simlából tovább indul Budda Guya-ba majd Bombaybe, és körülbelül novemberre térhet haza. </w:t>
      </w:r>
    </w:p>
    <w:p w14:paraId="0F286E21" w14:textId="6F7E0C3F" w:rsidR="0010508E" w:rsidRPr="00E16B80" w:rsidRDefault="0010508E" w:rsidP="0010508E">
      <w:pPr>
        <w:ind w:left="2832" w:firstLine="708"/>
      </w:pPr>
      <w:r w:rsidRPr="00E16B80">
        <w:t>Őszinte barátsággal,</w:t>
      </w:r>
    </w:p>
    <w:p w14:paraId="42FCA1DD" w14:textId="1CAAAC30" w:rsidR="00262103" w:rsidRPr="00E16B80" w:rsidRDefault="0010508E" w:rsidP="0010508E">
      <w:pPr>
        <w:jc w:val="right"/>
      </w:pPr>
      <w:r w:rsidRPr="00E16B80">
        <w:t>K.H.</w:t>
      </w:r>
    </w:p>
    <w:p w14:paraId="3CE57B2E" w14:textId="77777777" w:rsidR="0010508E" w:rsidRPr="00E16B80" w:rsidRDefault="0010508E" w:rsidP="0010508E">
      <w:pPr>
        <w:jc w:val="left"/>
      </w:pPr>
    </w:p>
    <w:p w14:paraId="6A7433FC" w14:textId="77F90420" w:rsidR="00A274E8" w:rsidRPr="00E16B80" w:rsidRDefault="0070000E" w:rsidP="0070000E">
      <w:pPr>
        <w:pStyle w:val="Cmsor2"/>
      </w:pPr>
      <w:bookmarkStart w:id="236" w:name="_Ref214351851"/>
      <w:bookmarkStart w:id="237" w:name="_Toc228208961"/>
      <w:r w:rsidRPr="00E16B80">
        <w:t>LIII. Levél</w:t>
      </w:r>
      <w:bookmarkEnd w:id="236"/>
      <w:bookmarkEnd w:id="237"/>
      <w:r w:rsidRPr="00E16B80">
        <w:t xml:space="preserve"> </w:t>
      </w:r>
    </w:p>
    <w:p w14:paraId="19940CE8" w14:textId="0E477C65" w:rsidR="0070000E" w:rsidRPr="00E16B80" w:rsidRDefault="005E2AC4" w:rsidP="00A60133">
      <w:pPr>
        <w:pStyle w:val="Magy-ford"/>
      </w:pPr>
      <w:r w:rsidRPr="00E16B80">
        <w:t>Ez</w:t>
      </w:r>
      <w:r w:rsidR="002A449A">
        <w:t>t a levelet K.H. Mester</w:t>
      </w:r>
      <w:r w:rsidRPr="00E16B80">
        <w:t xml:space="preserve"> </w:t>
      </w:r>
      <w:r w:rsidR="00A60133" w:rsidRPr="00E16B80">
        <w:t>1882. aug. 23-án</w:t>
      </w:r>
      <w:r w:rsidR="002A449A">
        <w:t xml:space="preserve"> </w:t>
      </w:r>
      <w:r w:rsidR="00A60133" w:rsidRPr="00E16B80">
        <w:t>(</w:t>
      </w:r>
      <w:r w:rsidRPr="00E16B80">
        <w:t xml:space="preserve">egy nappal az után, hogy </w:t>
      </w:r>
      <w:r w:rsidR="002A449A">
        <w:t xml:space="preserve">a </w:t>
      </w:r>
      <w:r w:rsidRPr="00E16B80">
        <w:t>Mester elküldte hosszú levelét Hume úrnak</w:t>
      </w:r>
      <w:r w:rsidR="00A60133" w:rsidRPr="00E16B80">
        <w:t>) íródott, és a címzettje</w:t>
      </w:r>
      <w:r w:rsidR="002A449A">
        <w:t>,</w:t>
      </w:r>
      <w:r w:rsidR="00A60133" w:rsidRPr="00E16B80">
        <w:t xml:space="preserve"> Sinnett úr alighanem 1-2 napon belül meg is kapta Simlában</w:t>
      </w:r>
      <w:r w:rsidRPr="00E16B80">
        <w:t xml:space="preserve">. </w:t>
      </w:r>
      <w:r w:rsidR="00A60133" w:rsidRPr="00E16B80">
        <w:t>A</w:t>
      </w:r>
      <w:r w:rsidRPr="00E16B80">
        <w:t xml:space="preserve"> levél </w:t>
      </w:r>
      <w:r w:rsidR="00A60133" w:rsidRPr="00E16B80">
        <w:t xml:space="preserve">törzse </w:t>
      </w:r>
      <w:r w:rsidRPr="00E16B80">
        <w:t xml:space="preserve">leginkább a Testvériség </w:t>
      </w:r>
      <w:r w:rsidR="00A60133" w:rsidRPr="00E16B80">
        <w:t xml:space="preserve">állítólagos </w:t>
      </w:r>
      <w:r w:rsidRPr="00E16B80">
        <w:t xml:space="preserve">„bűneivel” foglalkozik, </w:t>
      </w:r>
      <w:r w:rsidR="00A60133" w:rsidRPr="00E16B80">
        <w:t xml:space="preserve">és ezeket K.H. Mester írta, </w:t>
      </w:r>
      <w:r w:rsidRPr="00E16B80">
        <w:t>ám Morya Mester is hozzáfűzött egy záró</w:t>
      </w:r>
      <w:r w:rsidR="00A60133" w:rsidRPr="00E16B80">
        <w:t xml:space="preserve"> szakaszt más ügyekben. (</w:t>
      </w:r>
      <w:r w:rsidR="00A60133" w:rsidRPr="00E16B80">
        <w:rPr>
          <w:i/>
        </w:rPr>
        <w:t>A ford.</w:t>
      </w:r>
      <w:r w:rsidR="00A60133" w:rsidRPr="00E16B80">
        <w:t>)</w:t>
      </w:r>
    </w:p>
    <w:p w14:paraId="3E8C4BB0" w14:textId="77777777" w:rsidR="00354927" w:rsidRPr="00E16B80" w:rsidRDefault="00354927" w:rsidP="00A60133">
      <w:pPr>
        <w:pStyle w:val="Magy-ford"/>
      </w:pPr>
    </w:p>
    <w:p w14:paraId="79F1E6A1" w14:textId="2CE2A7BE" w:rsidR="007F1787" w:rsidRPr="00E16B80" w:rsidRDefault="007F1787" w:rsidP="00A60133">
      <w:pPr>
        <w:rPr>
          <w:i/>
          <w:iCs/>
        </w:rPr>
      </w:pPr>
      <w:r w:rsidRPr="00E16B80">
        <w:rPr>
          <w:i/>
          <w:iCs/>
        </w:rPr>
        <w:t>Szigorúan magánjellegű és bizalmas.</w:t>
      </w:r>
    </w:p>
    <w:p w14:paraId="3DAD2329" w14:textId="2C7BE437" w:rsidR="001D1587" w:rsidRPr="00E16B80" w:rsidRDefault="007F1787" w:rsidP="0001153C">
      <w:r w:rsidRPr="00E16B80">
        <w:t xml:space="preserve">Türelmes - barátom: – Tegnap </w:t>
      </w:r>
      <w:r w:rsidR="001D1587" w:rsidRPr="00E16B80">
        <w:t>postáztattam</w:t>
      </w:r>
      <w:r w:rsidRPr="00E16B80">
        <w:t xml:space="preserve"> egy rövid üzenetet Önne</w:t>
      </w:r>
      <w:r w:rsidR="001D1587" w:rsidRPr="00E16B80">
        <w:t>k</w:t>
      </w:r>
      <w:r w:rsidRPr="00E16B80">
        <w:t>, amit egy Hume-nak küldött hosszú levél kísért</w:t>
      </w:r>
      <w:r w:rsidR="00CA1EEC" w:rsidRPr="00E16B80">
        <w:rPr>
          <w:rStyle w:val="Lbjegyzet-hivatkozs"/>
        </w:rPr>
        <w:footnoteReference w:id="634"/>
      </w:r>
      <w:r w:rsidRPr="00E16B80">
        <w:t xml:space="preserve"> – valahol Közép-P.-ben adattam fel egy boldog, </w:t>
      </w:r>
      <w:r w:rsidRPr="00E16B80">
        <w:rPr>
          <w:i/>
          <w:iCs/>
        </w:rPr>
        <w:t>szabad</w:t>
      </w:r>
      <w:r w:rsidRPr="00E16B80">
        <w:t xml:space="preserve"> barátommal; a mai hosszú levél</w:t>
      </w:r>
      <w:r w:rsidR="00C04497" w:rsidRPr="00E16B80">
        <w:t xml:space="preserve"> hozzád</w:t>
      </w:r>
      <w:r w:rsidRPr="00E16B80">
        <w:t xml:space="preserve"> szól, és egy sor jeremiáda kíséretében, egy kínos történet</w:t>
      </w:r>
      <w:r w:rsidR="00C04497" w:rsidRPr="00E16B80">
        <w:t>et tár eléd</w:t>
      </w:r>
      <w:r w:rsidRPr="00E16B80">
        <w:t>, amely talán megnevettet</w:t>
      </w:r>
      <w:r w:rsidR="00C04497" w:rsidRPr="00E16B80">
        <w:t xml:space="preserve"> - mint az</w:t>
      </w:r>
      <w:r w:rsidR="00C814F6">
        <w:t xml:space="preserve"> én termetes </w:t>
      </w:r>
      <w:r w:rsidR="00C04497" w:rsidRPr="00E16B80">
        <w:t>testvéremet</w:t>
      </w:r>
      <w:r w:rsidR="00C814F6">
        <w:rPr>
          <w:rStyle w:val="Lbjegyzet-hivatkozs"/>
        </w:rPr>
        <w:footnoteReference w:id="635"/>
      </w:r>
      <w:r w:rsidR="00C04497" w:rsidRPr="00E16B80">
        <w:t xml:space="preserve"> –</w:t>
      </w:r>
      <w:r w:rsidRPr="00E16B80">
        <w:t xml:space="preserve"> </w:t>
      </w:r>
      <w:r w:rsidR="00C04497" w:rsidRPr="00E16B80">
        <w:t>talán</w:t>
      </w:r>
      <w:r w:rsidRPr="00E16B80">
        <w:t xml:space="preserve"> nem, de </w:t>
      </w:r>
      <w:r w:rsidR="00C04497" w:rsidRPr="00E16B80">
        <w:t>én úgy érzem magam miatta</w:t>
      </w:r>
      <w:r w:rsidRPr="00E16B80">
        <w:t>, mint a költő</w:t>
      </w:r>
      <w:r w:rsidR="00C04497" w:rsidRPr="00E16B80">
        <w:t xml:space="preserve">, </w:t>
      </w:r>
      <w:r w:rsidRPr="00E16B80">
        <w:t>aki nem tudott jól aludni,</w:t>
      </w:r>
    </w:p>
    <w:p w14:paraId="09766441" w14:textId="329FF600" w:rsidR="0001153C" w:rsidRPr="00E16B80" w:rsidRDefault="007F1787" w:rsidP="001D1587">
      <w:pPr>
        <w:rPr>
          <w:i/>
          <w:iCs/>
        </w:rPr>
      </w:pPr>
      <w:r w:rsidRPr="00E16B80">
        <w:t xml:space="preserve"> </w:t>
      </w:r>
      <w:r w:rsidRPr="00E16B80">
        <w:rPr>
          <w:i/>
          <w:iCs/>
        </w:rPr>
        <w:t>„</w:t>
      </w:r>
      <w:r w:rsidR="0001153C" w:rsidRPr="00E16B80">
        <w:rPr>
          <w:i/>
          <w:iCs/>
        </w:rPr>
        <w:t>M</w:t>
      </w:r>
      <w:r w:rsidRPr="00E16B80">
        <w:rPr>
          <w:i/>
          <w:iCs/>
        </w:rPr>
        <w:t xml:space="preserve">ert a lelke túl sok fényt tartott Szemhéja alatt egész éjjel.” </w:t>
      </w:r>
    </w:p>
    <w:p w14:paraId="1881B6CB" w14:textId="431AFF8C" w:rsidR="00D636B8" w:rsidRPr="00E16B80" w:rsidRDefault="007F1787" w:rsidP="0001153C">
      <w:r w:rsidRPr="00E16B80">
        <w:t xml:space="preserve">Hallom, ahogy halkan </w:t>
      </w:r>
      <w:r w:rsidR="0001153C" w:rsidRPr="00E16B80">
        <w:t xml:space="preserve">azt </w:t>
      </w:r>
      <w:r w:rsidRPr="00E16B80">
        <w:t>mormol</w:t>
      </w:r>
      <w:r w:rsidR="0001153C" w:rsidRPr="00E16B80">
        <w:t>od magadban</w:t>
      </w:r>
      <w:r w:rsidRPr="00E16B80">
        <w:t>: „</w:t>
      </w:r>
      <w:r w:rsidR="001D1587" w:rsidRPr="00E16B80">
        <w:t>e</w:t>
      </w:r>
      <w:r w:rsidR="0001153C" w:rsidRPr="00E16B80">
        <w:t xml:space="preserve">zzel meg mit </w:t>
      </w:r>
      <w:r w:rsidRPr="00E16B80">
        <w:t>akar mondani?”</w:t>
      </w:r>
      <w:r w:rsidRPr="00E16B80">
        <w:rPr>
          <w:i/>
          <w:iCs/>
        </w:rPr>
        <w:t xml:space="preserve"> </w:t>
      </w:r>
      <w:r w:rsidRPr="00E16B80">
        <w:t xml:space="preserve">Türelem, legjobb </w:t>
      </w:r>
      <w:r w:rsidR="001D1587" w:rsidRPr="00E16B80">
        <w:t>indiai-</w:t>
      </w:r>
      <w:r w:rsidRPr="00E16B80">
        <w:t xml:space="preserve">angol barátom, türelem; </w:t>
      </w:r>
      <w:r w:rsidR="0001153C" w:rsidRPr="00E16B80">
        <w:t xml:space="preserve">majd ha már tudomást szereztél </w:t>
      </w:r>
      <w:r w:rsidRPr="00E16B80">
        <w:t xml:space="preserve">az én gonosz, minden eddiginél </w:t>
      </w:r>
      <w:r w:rsidR="0001153C" w:rsidRPr="00E16B80">
        <w:t>harsányabban kacagó</w:t>
      </w:r>
      <w:r w:rsidRPr="00E16B80">
        <w:t xml:space="preserve"> </w:t>
      </w:r>
      <w:r w:rsidR="0001153C" w:rsidRPr="00E16B80">
        <w:t>T</w:t>
      </w:r>
      <w:r w:rsidRPr="00E16B80">
        <w:t xml:space="preserve">estvérem gyalázatos viselkedéséről, világosan látni fogod, miért </w:t>
      </w:r>
      <w:r w:rsidR="0001153C" w:rsidRPr="00E16B80">
        <w:t>jutottam odáig, hogy már bánom, amiért Európában ízleltem meg a Jó és a Rossz közti választáshoz</w:t>
      </w:r>
      <w:r w:rsidR="006000E5" w:rsidRPr="00E16B80">
        <w:t xml:space="preserve"> szükséges</w:t>
      </w:r>
      <w:r w:rsidR="0001153C" w:rsidRPr="00E16B80">
        <w:t xml:space="preserve"> Tudás Fájának gyümölcsét</w:t>
      </w:r>
      <w:r w:rsidRPr="00E16B80">
        <w:t xml:space="preserve"> </w:t>
      </w:r>
      <w:r w:rsidR="0001153C" w:rsidRPr="00E16B80">
        <w:t xml:space="preserve">a helyett, hogy </w:t>
      </w:r>
      <w:r w:rsidRPr="00E16B80">
        <w:t>Ázsiában,</w:t>
      </w:r>
      <w:r w:rsidR="006000E5" w:rsidRPr="00E16B80">
        <w:t xml:space="preserve"> vagyis  a ti módszereitek és modorotok ismeretét illetően</w:t>
      </w:r>
      <w:r w:rsidRPr="00E16B80">
        <w:t xml:space="preserve"> a</w:t>
      </w:r>
      <w:r w:rsidR="006000E5" w:rsidRPr="00E16B80">
        <w:t xml:space="preserve"> tudatlanság </w:t>
      </w:r>
      <w:r w:rsidR="006000E5" w:rsidRPr="00E16B80">
        <w:rPr>
          <w:i/>
          <w:iCs/>
        </w:rPr>
        <w:t>sancto simplicitas</w:t>
      </w:r>
      <w:r w:rsidR="006000E5" w:rsidRPr="00E16B80">
        <w:rPr>
          <w:rStyle w:val="Lbjegyzet-hivatkozs"/>
          <w:i/>
          <w:iCs/>
        </w:rPr>
        <w:footnoteReference w:id="636"/>
      </w:r>
      <w:r w:rsidR="006000E5" w:rsidRPr="00E16B80">
        <w:rPr>
          <w:i/>
          <w:iCs/>
        </w:rPr>
        <w:t xml:space="preserve"> </w:t>
      </w:r>
      <w:r w:rsidR="006000E5" w:rsidRPr="00E16B80">
        <w:t>állapotában maradtam volna</w:t>
      </w:r>
      <w:r w:rsidR="006000E5" w:rsidRPr="00E16B80">
        <w:rPr>
          <w:i/>
          <w:iCs/>
        </w:rPr>
        <w:t xml:space="preserve"> </w:t>
      </w:r>
      <w:r w:rsidRPr="00E16B80">
        <w:t>–,</w:t>
      </w:r>
      <w:r w:rsidR="006000E5" w:rsidRPr="00E16B80">
        <w:t xml:space="preserve"> mert akkor most én is vigyorognék</w:t>
      </w:r>
      <w:r w:rsidRPr="00E16B80">
        <w:t xml:space="preserve">! </w:t>
      </w:r>
      <w:r w:rsidR="007312B7" w:rsidRPr="00E16B80">
        <w:t>Kíváncsi vagyok,</w:t>
      </w:r>
      <w:r w:rsidRPr="00E16B80">
        <w:t xml:space="preserve"> </w:t>
      </w:r>
      <w:r w:rsidR="007312B7" w:rsidRPr="00E16B80">
        <w:rPr>
          <w:i/>
          <w:iCs/>
        </w:rPr>
        <w:t xml:space="preserve">te </w:t>
      </w:r>
      <w:r w:rsidRPr="00E16B80">
        <w:t>mit fogsz</w:t>
      </w:r>
      <w:r w:rsidR="007312B7" w:rsidRPr="00E16B80">
        <w:t xml:space="preserve"> </w:t>
      </w:r>
      <w:r w:rsidRPr="00E16B80">
        <w:t xml:space="preserve">mondani, ha megtudod a szörnyű titkot! Vágyom rá, hogy megtudjam, </w:t>
      </w:r>
      <w:r w:rsidR="007312B7" w:rsidRPr="00E16B80">
        <w:t xml:space="preserve">és </w:t>
      </w:r>
      <w:r w:rsidRPr="00E16B80">
        <w:t>megszabaduljak egy rémálomtól. Ha most találkoznál velem először</w:t>
      </w:r>
      <w:r w:rsidR="007312B7" w:rsidRPr="00E16B80">
        <w:t>,</w:t>
      </w:r>
      <w:r w:rsidRPr="00E16B80">
        <w:t xml:space="preserve"> Simla </w:t>
      </w:r>
      <w:r w:rsidR="007312B7" w:rsidRPr="00E16B80">
        <w:t xml:space="preserve">valamelyik </w:t>
      </w:r>
      <w:r w:rsidRPr="00E16B80">
        <w:t>árny</w:t>
      </w:r>
      <w:r w:rsidR="007312B7" w:rsidRPr="00E16B80">
        <w:t>a</w:t>
      </w:r>
      <w:r w:rsidRPr="00E16B80">
        <w:t xml:space="preserve">s </w:t>
      </w:r>
      <w:r w:rsidR="007312B7" w:rsidRPr="00E16B80">
        <w:t>utcácskájában</w:t>
      </w:r>
      <w:r w:rsidRPr="00E16B80">
        <w:t>, és követelnéd tőlem a</w:t>
      </w:r>
      <w:r w:rsidR="007312B7" w:rsidRPr="00E16B80">
        <w:t xml:space="preserve"> </w:t>
      </w:r>
      <w:r w:rsidR="007312B7" w:rsidRPr="00E16B80">
        <w:rPr>
          <w:i/>
          <w:iCs/>
        </w:rPr>
        <w:t>teljes</w:t>
      </w:r>
      <w:r w:rsidRPr="00E16B80">
        <w:t xml:space="preserve"> igazságot, </w:t>
      </w:r>
      <w:r w:rsidR="007312B7" w:rsidRPr="00E16B80">
        <w:t>elmondanám</w:t>
      </w:r>
      <w:r w:rsidRPr="00E16B80">
        <w:t xml:space="preserve"> neked, </w:t>
      </w:r>
      <w:r w:rsidR="007312B7" w:rsidRPr="00E16B80">
        <w:t>bár</w:t>
      </w:r>
      <w:r w:rsidRPr="00E16B80">
        <w:t xml:space="preserve"> nagyon kedvezőtlen </w:t>
      </w:r>
      <w:r w:rsidR="007312B7" w:rsidRPr="00E16B80">
        <w:t xml:space="preserve">lenne </w:t>
      </w:r>
      <w:r w:rsidRPr="00E16B80">
        <w:t xml:space="preserve">magamra nézve. A válaszom neked </w:t>
      </w:r>
      <w:r w:rsidR="007312B7" w:rsidRPr="00E16B80">
        <w:t>– ha elég kegyetlen lennél ahhoz, hogy elismételd –</w:t>
      </w:r>
      <w:r w:rsidR="007312B7" w:rsidRPr="00E16B80">
        <w:lastRenderedPageBreak/>
        <w:t>felidézné a világnak</w:t>
      </w:r>
      <w:r w:rsidRPr="00E16B80">
        <w:t xml:space="preserve"> </w:t>
      </w:r>
      <w:r w:rsidR="007312B7" w:rsidRPr="00E16B80">
        <w:t xml:space="preserve">azt </w:t>
      </w:r>
      <w:r w:rsidRPr="00E16B80">
        <w:t>a híres válasz</w:t>
      </w:r>
      <w:r w:rsidR="007312B7" w:rsidRPr="00E16B80">
        <w:t>t</w:t>
      </w:r>
      <w:r w:rsidRPr="00E16B80">
        <w:t>, amelyet Warren Hastings</w:t>
      </w:r>
      <w:r w:rsidR="0041651E" w:rsidRPr="00E16B80">
        <w:rPr>
          <w:rStyle w:val="Lbjegyzet-hivatkozs"/>
        </w:rPr>
        <w:footnoteReference w:id="637"/>
      </w:r>
      <w:r w:rsidRPr="00E16B80">
        <w:t xml:space="preserve"> adott "kutya Jenningsnek</w:t>
      </w:r>
      <w:r w:rsidR="00AD1BDD" w:rsidRPr="00E16B80">
        <w:rPr>
          <w:rStyle w:val="Lbjegyzet-hivatkozs"/>
        </w:rPr>
        <w:footnoteReference w:id="638"/>
      </w:r>
      <w:r w:rsidRPr="00E16B80">
        <w:t>" a</w:t>
      </w:r>
      <w:r w:rsidR="007312B7" w:rsidRPr="00E16B80">
        <w:t>mikor először találkozott a volt kormányzóval</w:t>
      </w:r>
      <w:r w:rsidRPr="00E16B80">
        <w:t xml:space="preserve">, miután </w:t>
      </w:r>
      <w:r w:rsidR="007312B7" w:rsidRPr="00E16B80">
        <w:t xml:space="preserve">az </w:t>
      </w:r>
      <w:r w:rsidRPr="00E16B80">
        <w:t xml:space="preserve">visszatért Indiából! „Kedves Hastings – kérdezte Jennings –, lehetséges, hogy maga </w:t>
      </w:r>
      <w:r w:rsidR="007312B7" w:rsidRPr="00E16B80">
        <w:t>olyan nagy</w:t>
      </w:r>
      <w:r w:rsidRPr="00E16B80">
        <w:t xml:space="preserve"> gazember, a</w:t>
      </w:r>
      <w:r w:rsidR="007312B7" w:rsidRPr="00E16B80">
        <w:t>milyennek</w:t>
      </w:r>
      <w:r w:rsidRPr="00E16B80">
        <w:t xml:space="preserve"> Burke mond</w:t>
      </w:r>
      <w:r w:rsidR="007312B7" w:rsidRPr="00E16B80">
        <w:t>ja</w:t>
      </w:r>
      <w:r w:rsidRPr="00E16B80">
        <w:t>, és a</w:t>
      </w:r>
      <w:r w:rsidR="007312B7" w:rsidRPr="00E16B80">
        <w:t>milyennek</w:t>
      </w:r>
      <w:r w:rsidRPr="00E16B80">
        <w:t xml:space="preserve"> az egész világ hajlamos </w:t>
      </w:r>
      <w:r w:rsidR="007312B7" w:rsidRPr="00E16B80">
        <w:t>hinni önt</w:t>
      </w:r>
      <w:r w:rsidRPr="00E16B80">
        <w:t>?” – „Biztosíthat</w:t>
      </w:r>
      <w:r w:rsidR="007312B7" w:rsidRPr="00E16B80">
        <w:t>om önt</w:t>
      </w:r>
      <w:r w:rsidRPr="00E16B80">
        <w:t xml:space="preserve">, Jennings” – hangzott a szomorú és szelíd válasz –, „hogy bár néha kénytelen voltam gazembernek </w:t>
      </w:r>
      <w:r w:rsidR="0041651E" w:rsidRPr="00E16B80">
        <w:t>látszani</w:t>
      </w:r>
      <w:r w:rsidRPr="00E16B80">
        <w:t xml:space="preserve"> a </w:t>
      </w:r>
      <w:r w:rsidR="007312B7" w:rsidRPr="00E16B80">
        <w:t>T</w:t>
      </w:r>
      <w:r w:rsidRPr="00E16B80">
        <w:t>ársaság</w:t>
      </w:r>
      <w:r w:rsidR="00086040">
        <w:rPr>
          <w:rStyle w:val="Lbjegyzet-hivatkozs"/>
        </w:rPr>
        <w:footnoteReference w:id="639"/>
      </w:r>
      <w:r w:rsidRPr="00E16B80">
        <w:t xml:space="preserve"> </w:t>
      </w:r>
      <w:r w:rsidR="0041651E" w:rsidRPr="00E16B80">
        <w:t>számára</w:t>
      </w:r>
      <w:r w:rsidRPr="00E16B80">
        <w:t xml:space="preserve">, </w:t>
      </w:r>
      <w:r w:rsidR="0041651E" w:rsidRPr="00E16B80">
        <w:t xml:space="preserve">én magam </w:t>
      </w:r>
      <w:r w:rsidRPr="00E16B80">
        <w:t xml:space="preserve">soha nem voltam az.” </w:t>
      </w:r>
      <w:r w:rsidR="00D636B8" w:rsidRPr="00E16B80">
        <w:t>Nos hát, é</w:t>
      </w:r>
      <w:r w:rsidRPr="00E16B80">
        <w:t>n vagyok a Testvériség bűneinek W.</w:t>
      </w:r>
      <w:r w:rsidR="00D636B8" w:rsidRPr="00E16B80">
        <w:t xml:space="preserve"> </w:t>
      </w:r>
      <w:r w:rsidRPr="00E16B80">
        <w:t>H.-</w:t>
      </w:r>
      <w:r w:rsidR="00D636B8" w:rsidRPr="00E16B80">
        <w:t>je</w:t>
      </w:r>
      <w:r w:rsidRPr="00E16B80">
        <w:t xml:space="preserve">. De a </w:t>
      </w:r>
      <w:r w:rsidR="00D636B8" w:rsidRPr="00E16B80">
        <w:t xml:space="preserve">lássuk a </w:t>
      </w:r>
      <w:r w:rsidRPr="00E16B80">
        <w:t>tények</w:t>
      </w:r>
      <w:r w:rsidR="00D636B8" w:rsidRPr="00E16B80">
        <w:t>et</w:t>
      </w:r>
      <w:r w:rsidRPr="00E16B80">
        <w:t xml:space="preserve">. </w:t>
      </w:r>
    </w:p>
    <w:p w14:paraId="1A72E596" w14:textId="2981E54D" w:rsidR="00A60133" w:rsidRPr="00E16B80" w:rsidRDefault="001D1587" w:rsidP="0001153C">
      <w:r w:rsidRPr="00E16B80">
        <w:t>T</w:t>
      </w:r>
      <w:r w:rsidR="00D636B8" w:rsidRPr="00E16B80">
        <w:t>ermészetesen azt már</w:t>
      </w:r>
      <w:r w:rsidR="007F1787" w:rsidRPr="00E16B80">
        <w:t xml:space="preserve"> tu</w:t>
      </w:r>
      <w:r w:rsidRPr="00E16B80">
        <w:t>dod</w:t>
      </w:r>
      <w:r w:rsidR="007F1787" w:rsidRPr="00E16B80">
        <w:t xml:space="preserve"> – </w:t>
      </w:r>
      <w:r w:rsidR="00D636B8" w:rsidRPr="00E16B80">
        <w:t xml:space="preserve">az </w:t>
      </w:r>
      <w:r w:rsidR="007952BA" w:rsidRPr="00E16B80">
        <w:t>„</w:t>
      </w:r>
      <w:r w:rsidR="00D636B8" w:rsidRPr="00E16B80">
        <w:t>Ö.H.</w:t>
      </w:r>
      <w:r w:rsidR="007952BA" w:rsidRPr="00E16B80">
        <w:t>”</w:t>
      </w:r>
      <w:r w:rsidR="007F1787" w:rsidRPr="00E16B80">
        <w:t xml:space="preserve"> </w:t>
      </w:r>
      <w:r w:rsidR="00D636B8" w:rsidRPr="00E16B80">
        <w:t>tudtommal már</w:t>
      </w:r>
      <w:r w:rsidR="007F1787" w:rsidRPr="00E16B80">
        <w:t xml:space="preserve"> </w:t>
      </w:r>
      <w:r w:rsidR="00D636B8" w:rsidRPr="00E16B80">
        <w:t>el</w:t>
      </w:r>
      <w:r w:rsidR="007F1787" w:rsidRPr="00E16B80">
        <w:t>mondta neked –</w:t>
      </w:r>
      <w:r w:rsidR="00D636B8" w:rsidRPr="00E16B80">
        <w:t>, hogy</w:t>
      </w:r>
      <w:r w:rsidR="007F1787" w:rsidRPr="00E16B80">
        <w:t xml:space="preserve"> amikor tanítvány</w:t>
      </w:r>
      <w:r w:rsidR="00D636B8" w:rsidRPr="00E16B80">
        <w:t xml:space="preserve">ságra </w:t>
      </w:r>
      <w:r w:rsidR="007F1787" w:rsidRPr="00E16B80">
        <w:rPr>
          <w:i/>
          <w:iCs/>
        </w:rPr>
        <w:t>jelölteket</w:t>
      </w:r>
      <w:r w:rsidR="007F1787" w:rsidRPr="00E16B80">
        <w:t xml:space="preserve"> veszünk fel, titoktartási és hallgatási fogadalmat tesznek minden </w:t>
      </w:r>
      <w:r w:rsidR="00D636B8" w:rsidRPr="00E16B80">
        <w:t>általuk kapott utasításra vonatkozóan</w:t>
      </w:r>
      <w:r w:rsidR="007F1787" w:rsidRPr="00E16B80">
        <w:t>. Az embernek előbb be kell bizonyítania, hogy alkalmas</w:t>
      </w:r>
      <w:r w:rsidR="00D636B8" w:rsidRPr="00E16B80">
        <w:t xml:space="preserve"> </w:t>
      </w:r>
      <w:r w:rsidR="00D636B8" w:rsidRPr="00E16B80">
        <w:rPr>
          <w:i/>
          <w:iCs/>
        </w:rPr>
        <w:t>tanítványnak</w:t>
      </w:r>
      <w:r w:rsidR="007F1787" w:rsidRPr="00E16B80">
        <w:t xml:space="preserve">, mielőtt megtudhatja, hogy alkalmas-e </w:t>
      </w:r>
      <w:r w:rsidR="007F1787" w:rsidRPr="00E16B80">
        <w:rPr>
          <w:i/>
          <w:iCs/>
        </w:rPr>
        <w:t>adeptus</w:t>
      </w:r>
      <w:r w:rsidR="00D636B8" w:rsidRPr="00E16B80">
        <w:rPr>
          <w:i/>
          <w:iCs/>
        </w:rPr>
        <w:t>nak</w:t>
      </w:r>
      <w:r w:rsidR="007F1787" w:rsidRPr="00E16B80">
        <w:t>. Fern ilyen próbaid</w:t>
      </w:r>
      <w:r w:rsidR="00D636B8" w:rsidRPr="00E16B80">
        <w:t>őszakát tölti</w:t>
      </w:r>
      <w:r w:rsidR="007F1787" w:rsidRPr="00E16B80">
        <w:t xml:space="preserve">; és </w:t>
      </w:r>
      <w:r w:rsidR="00D636B8" w:rsidRPr="00E16B80">
        <w:t>ők ketten együtt szép kis kalamajkát kerítettek nekem!</w:t>
      </w:r>
      <w:r w:rsidR="007F1787" w:rsidRPr="00E16B80">
        <w:t xml:space="preserve"> Ahogy </w:t>
      </w:r>
      <w:r w:rsidR="00D636B8" w:rsidRPr="00E16B80">
        <w:t xml:space="preserve">a Hume-nak írt levelemből </w:t>
      </w:r>
      <w:r w:rsidR="007F1787" w:rsidRPr="00E16B80">
        <w:t>már tudod,</w:t>
      </w:r>
      <w:r w:rsidR="00995401" w:rsidRPr="00E16B80">
        <w:t xml:space="preserve"> én </w:t>
      </w:r>
      <w:r w:rsidR="007F1787" w:rsidRPr="00E16B80">
        <w:t>nem érdek</w:t>
      </w:r>
      <w:r w:rsidR="00D636B8" w:rsidRPr="00E16B80">
        <w:t xml:space="preserve">lődtem </w:t>
      </w:r>
      <w:r w:rsidRPr="00E16B80">
        <w:t xml:space="preserve">különösebben </w:t>
      </w:r>
      <w:r w:rsidR="00D636B8" w:rsidRPr="00E16B80">
        <w:t>iránta</w:t>
      </w:r>
      <w:r w:rsidR="007F1787" w:rsidRPr="00E16B80">
        <w:t>,</w:t>
      </w:r>
      <w:r w:rsidR="00D636B8" w:rsidRPr="00E16B80">
        <w:t xml:space="preserve"> figyelemre méltó tisztánhalló</w:t>
      </w:r>
      <w:r w:rsidR="00995401" w:rsidRPr="00E16B80">
        <w:t xml:space="preserve">, </w:t>
      </w:r>
      <w:r w:rsidR="00D636B8" w:rsidRPr="00E16B80">
        <w:t xml:space="preserve">tisztánlátó képességein, valamint még </w:t>
      </w:r>
      <w:r w:rsidR="00995401" w:rsidRPr="00E16B80">
        <w:t>jelentősebb</w:t>
      </w:r>
      <w:r w:rsidR="00D636B8" w:rsidRPr="00E16B80">
        <w:t xml:space="preserve"> céltudatosságán, erős akaratán és </w:t>
      </w:r>
      <w:r w:rsidR="00995401" w:rsidRPr="00E16B80">
        <w:t>néhány egyéb,</w:t>
      </w:r>
      <w:r w:rsidR="00D636B8" w:rsidRPr="00E16B80">
        <w:t xml:space="preserve"> mellékes </w:t>
      </w:r>
      <w:r w:rsidR="00995401" w:rsidRPr="00E16B80">
        <w:t>jellemzőjén túl</w:t>
      </w:r>
      <w:r w:rsidR="007F1787" w:rsidRPr="00E16B80">
        <w:t xml:space="preserve"> sem</w:t>
      </w:r>
      <w:r w:rsidRPr="00E16B80">
        <w:t>mit sem</w:t>
      </w:r>
      <w:r w:rsidR="007F1787" w:rsidRPr="00E16B80">
        <w:t xml:space="preserve"> tudtam róla. Évekig laza</w:t>
      </w:r>
      <w:r w:rsidR="00995401" w:rsidRPr="00E16B80">
        <w:t xml:space="preserve"> </w:t>
      </w:r>
      <w:r w:rsidR="007F1787" w:rsidRPr="00E16B80">
        <w:t>erkölcs</w:t>
      </w:r>
      <w:r w:rsidR="00995401" w:rsidRPr="00E16B80">
        <w:t>ű</w:t>
      </w:r>
      <w:r w:rsidR="00086040">
        <w:t>,</w:t>
      </w:r>
      <w:r w:rsidR="00995401" w:rsidRPr="00E16B80">
        <w:t xml:space="preserve"> becs</w:t>
      </w:r>
      <w:r w:rsidR="007F1787" w:rsidRPr="00E16B80">
        <w:t xml:space="preserve">telen </w:t>
      </w:r>
      <w:r w:rsidR="00995401" w:rsidRPr="00E16B80">
        <w:t>figura, egy kocsmai Periklész volt</w:t>
      </w:r>
      <w:r w:rsidR="007F1787" w:rsidRPr="00E16B80">
        <w:t xml:space="preserve">, </w:t>
      </w:r>
      <w:r w:rsidR="00995401" w:rsidRPr="00E16B80">
        <w:t xml:space="preserve">akinek akadt egy </w:t>
      </w:r>
      <w:r w:rsidR="007F1787" w:rsidRPr="00E16B80">
        <w:t>édes mosolya minden utc</w:t>
      </w:r>
      <w:r w:rsidR="00995401" w:rsidRPr="00E16B80">
        <w:t xml:space="preserve">ai </w:t>
      </w:r>
      <w:r w:rsidR="007F1787" w:rsidRPr="00E16B80">
        <w:t>Aspasia</w:t>
      </w:r>
      <w:r w:rsidR="00995401" w:rsidRPr="00E16B80">
        <w:t xml:space="preserve"> számára, </w:t>
      </w:r>
      <w:r w:rsidRPr="00E16B80">
        <w:t>de</w:t>
      </w:r>
      <w:r w:rsidR="007F1787" w:rsidRPr="00E16B80">
        <w:t xml:space="preserve"> </w:t>
      </w:r>
      <w:r w:rsidR="00995401" w:rsidRPr="00E16B80">
        <w:t xml:space="preserve">aztán </w:t>
      </w:r>
      <w:r w:rsidR="007F1787" w:rsidRPr="00E16B80">
        <w:t xml:space="preserve">teljesen és hirtelen </w:t>
      </w:r>
      <w:r w:rsidR="00995401" w:rsidRPr="00E16B80">
        <w:t>jó útra tért</w:t>
      </w:r>
      <w:r w:rsidR="007F1787" w:rsidRPr="00E16B80">
        <w:t>, miután csatlakozott a Teozófiai Társ</w:t>
      </w:r>
      <w:r w:rsidR="00995401" w:rsidRPr="00E16B80">
        <w:t>ulat</w:t>
      </w:r>
      <w:r w:rsidR="007F1787" w:rsidRPr="00E16B80">
        <w:t xml:space="preserve">hoz, és „M.” </w:t>
      </w:r>
      <w:r w:rsidR="00995401" w:rsidRPr="00E16B80">
        <w:t>komolyan kezelésbe</w:t>
      </w:r>
      <w:r w:rsidR="007F1787" w:rsidRPr="00E16B80">
        <w:t xml:space="preserve"> vette őt. Nem az én dolgom, hogy még </w:t>
      </w:r>
      <w:r w:rsidR="00995401" w:rsidRPr="00E16B80">
        <w:t xml:space="preserve">akár csak neked </w:t>
      </w:r>
      <w:r w:rsidR="007F1787" w:rsidRPr="00E16B80">
        <w:t xml:space="preserve">is elmondjam, mennyi „igazság” </w:t>
      </w:r>
      <w:r w:rsidR="00995401" w:rsidRPr="00E16B80">
        <w:t xml:space="preserve">volt </w:t>
      </w:r>
      <w:r w:rsidR="007F1787" w:rsidRPr="00E16B80">
        <w:t>a látomásaiban, és mennyi</w:t>
      </w:r>
      <w:r w:rsidR="00995401" w:rsidRPr="00E16B80">
        <w:t xml:space="preserve"> volt belőlük</w:t>
      </w:r>
      <w:r w:rsidR="007F1787" w:rsidRPr="00E16B80">
        <w:t xml:space="preserve"> hallucináció, vagy </w:t>
      </w:r>
      <w:r w:rsidRPr="00E16B80">
        <w:t>csak</w:t>
      </w:r>
      <w:r w:rsidR="007F1787" w:rsidRPr="00E16B80">
        <w:t xml:space="preserve"> </w:t>
      </w:r>
      <w:r w:rsidR="00995401" w:rsidRPr="00E16B80">
        <w:t>egyszerűen - kitalác</w:t>
      </w:r>
      <w:r w:rsidR="007F1787" w:rsidRPr="00E16B80">
        <w:t xml:space="preserve">ió. Hogy </w:t>
      </w:r>
      <w:r w:rsidR="007C45D5" w:rsidRPr="00E16B80">
        <w:t>lóvá tette</w:t>
      </w:r>
      <w:r w:rsidR="007F1787" w:rsidRPr="00E16B80">
        <w:t xml:space="preserve"> </w:t>
      </w:r>
      <w:r w:rsidRPr="00E16B80">
        <w:t xml:space="preserve">Hume </w:t>
      </w:r>
      <w:r w:rsidR="007F1787" w:rsidRPr="00E16B80">
        <w:t>barátunkat,</w:t>
      </w:r>
      <w:r w:rsidR="007C45D5" w:rsidRPr="00E16B80">
        <w:t xml:space="preserve"> ahhoz kétség </w:t>
      </w:r>
      <w:r w:rsidRPr="00E16B80">
        <w:t>s</w:t>
      </w:r>
      <w:r w:rsidR="007C45D5" w:rsidRPr="00E16B80">
        <w:t xml:space="preserve">em férhet, mert </w:t>
      </w:r>
      <w:r w:rsidR="007F1787" w:rsidRPr="00E16B80">
        <w:t xml:space="preserve">Hume </w:t>
      </w:r>
      <w:r w:rsidR="007C45D5" w:rsidRPr="00E16B80">
        <w:t xml:space="preserve">úr </w:t>
      </w:r>
      <w:r w:rsidR="007F1787" w:rsidRPr="00E16B80">
        <w:t xml:space="preserve">a legcsodálatosabb </w:t>
      </w:r>
      <w:r w:rsidR="007C45D5" w:rsidRPr="00E16B80">
        <w:t>meséket adja elő róla</w:t>
      </w:r>
      <w:r w:rsidR="007F1787" w:rsidRPr="00E16B80">
        <w:t>. De az egészben a legrosszabb a következő. Olyan jól átverte</w:t>
      </w:r>
      <w:r w:rsidR="007C45D5" w:rsidRPr="00E16B80">
        <w:t xml:space="preserve"> őt</w:t>
      </w:r>
      <w:r w:rsidR="007F1787" w:rsidRPr="00E16B80">
        <w:t>, hogy míg H.</w:t>
      </w:r>
      <w:r w:rsidRPr="00E16B80">
        <w:t xml:space="preserve"> Fern</w:t>
      </w:r>
      <w:r w:rsidR="007F1787" w:rsidRPr="00E16B80">
        <w:t xml:space="preserve"> egyetlen sz</w:t>
      </w:r>
      <w:r w:rsidR="007C45D5" w:rsidRPr="00E16B80">
        <w:t xml:space="preserve">avát sem hitte el, amikor </w:t>
      </w:r>
      <w:r w:rsidRPr="00E16B80">
        <w:t>az</w:t>
      </w:r>
      <w:r w:rsidR="007C45D5" w:rsidRPr="00E16B80">
        <w:t xml:space="preserve"> igazat szólt</w:t>
      </w:r>
      <w:r w:rsidR="007F1787" w:rsidRPr="00E16B80">
        <w:t xml:space="preserve">, </w:t>
      </w:r>
      <w:r w:rsidR="007C45D5" w:rsidRPr="00E16B80">
        <w:t xml:space="preserve">a mi </w:t>
      </w:r>
      <w:r w:rsidR="007C45D5" w:rsidRPr="00E16B80">
        <w:rPr>
          <w:i/>
          <w:iCs/>
        </w:rPr>
        <w:t xml:space="preserve">Eclectic </w:t>
      </w:r>
      <w:r w:rsidR="007C45D5" w:rsidRPr="00E16B80">
        <w:t>Elnökünk</w:t>
      </w:r>
      <w:r w:rsidR="007C45D5" w:rsidRPr="00E16B80">
        <w:rPr>
          <w:rStyle w:val="Lbjegyzet-hivatkozs"/>
        </w:rPr>
        <w:footnoteReference w:id="640"/>
      </w:r>
      <w:r w:rsidR="007C45D5" w:rsidRPr="00E16B80">
        <w:t xml:space="preserve"> Fern </w:t>
      </w:r>
      <w:r w:rsidR="007F1787" w:rsidRPr="00E16B80">
        <w:t xml:space="preserve">szinte minden hazugságát </w:t>
      </w:r>
      <w:r w:rsidR="007C45D5" w:rsidRPr="00E16B80">
        <w:t xml:space="preserve">úgy fogadta el, mintha az </w:t>
      </w:r>
      <w:r w:rsidR="007F1787" w:rsidRPr="00E16B80">
        <w:t>evangélium</w:t>
      </w:r>
      <w:r w:rsidR="007C45D5" w:rsidRPr="00E16B80">
        <w:t>i szentírásból származtak volna</w:t>
      </w:r>
      <w:r w:rsidR="007F1787" w:rsidRPr="00E16B80">
        <w:t>.</w:t>
      </w:r>
      <w:r w:rsidR="007C45D5" w:rsidRPr="00E16B80">
        <w:t xml:space="preserve"> </w:t>
      </w:r>
    </w:p>
    <w:p w14:paraId="053847DC" w14:textId="4FDEBBF2" w:rsidR="007F1787" w:rsidRPr="00E16B80" w:rsidRDefault="00662485" w:rsidP="0001153C">
      <w:r w:rsidRPr="00E16B80">
        <w:t xml:space="preserve">Most már könnyen megérti, hogy lehetetlen megpróbálnom felvilágosítani őt (H.-t), hiszen F. már M. tanítványa, és nekem a mi eljárási szabályaink szerint sem jogi, sem társadalmi értelemben semmiféle jogom nincs beleavatkozni kettejük ügyébe. A számos </w:t>
      </w:r>
      <w:r w:rsidR="006B5085" w:rsidRPr="00E16B80">
        <w:t>gond</w:t>
      </w:r>
      <w:r w:rsidRPr="00E16B80">
        <w:t xml:space="preserve"> közül azonban ez a legkisebb. Egy másik szokásunk </w:t>
      </w:r>
      <w:r w:rsidR="006B5085" w:rsidRPr="00E16B80">
        <w:t>az</w:t>
      </w:r>
      <w:r w:rsidRPr="00E16B80">
        <w:t xml:space="preserve">, </w:t>
      </w:r>
      <w:r w:rsidR="006B5085" w:rsidRPr="00E16B80">
        <w:t xml:space="preserve">hogy </w:t>
      </w:r>
      <w:r w:rsidRPr="00E16B80">
        <w:t xml:space="preserve">amikor a külvilággal levelezünk, egy tanítványra bízzuk a levél vagy bármely más üzenet kézbesítésének feladatát; és ha csak nem </w:t>
      </w:r>
      <w:r w:rsidRPr="00E16B80">
        <w:lastRenderedPageBreak/>
        <w:t>feltétlenül szükséges – soha ne</w:t>
      </w:r>
      <w:r w:rsidR="006B5085" w:rsidRPr="00E16B80">
        <w:t>m</w:t>
      </w:r>
      <w:r w:rsidRPr="00E16B80">
        <w:t xml:space="preserve"> is foglalkozunk ezzel többet. Nagyon gyakran a leveleinket – kivéve, ha valami nagyon fontos és titkos dologról van szó – tanítványaink írják a mi kézírásunkkal. Így tavaly néhány </w:t>
      </w:r>
      <w:r w:rsidR="0080510B" w:rsidRPr="00E16B80">
        <w:t xml:space="preserve">a </w:t>
      </w:r>
      <w:r w:rsidR="00086040">
        <w:t>neked</w:t>
      </w:r>
      <w:r w:rsidRPr="00E16B80">
        <w:t xml:space="preserve"> írt levele</w:t>
      </w:r>
      <w:r w:rsidR="0080510B" w:rsidRPr="00E16B80">
        <w:t>i</w:t>
      </w:r>
      <w:r w:rsidRPr="00E16B80">
        <w:t>m</w:t>
      </w:r>
      <w:r w:rsidR="0080510B" w:rsidRPr="00E16B80">
        <w:t xml:space="preserve"> közül</w:t>
      </w:r>
      <w:r w:rsidRPr="00E16B80">
        <w:t xml:space="preserve"> </w:t>
      </w:r>
      <w:r w:rsidRPr="00E16B80">
        <w:rPr>
          <w:i/>
          <w:iCs/>
        </w:rPr>
        <w:t>lecsapatással</w:t>
      </w:r>
      <w:r w:rsidRPr="00E16B80">
        <w:t xml:space="preserve"> készült, és amikor a kellemes és könny</w:t>
      </w:r>
      <w:r w:rsidR="0080510B" w:rsidRPr="00E16B80">
        <w:t>en kivitelezhető</w:t>
      </w:r>
      <w:r w:rsidRPr="00E16B80">
        <w:t xml:space="preserve"> </w:t>
      </w:r>
      <w:r w:rsidR="0080510B" w:rsidRPr="00E16B80">
        <w:t>lecsapatást</w:t>
      </w:r>
      <w:r w:rsidRPr="00E16B80">
        <w:t xml:space="preserve"> </w:t>
      </w:r>
      <w:r w:rsidR="006B5085" w:rsidRPr="00E16B80">
        <w:t>be kellett fejeznünk</w:t>
      </w:r>
      <w:r w:rsidRPr="00E16B80">
        <w:t xml:space="preserve"> – nos, csak </w:t>
      </w:r>
      <w:r w:rsidR="0080510B" w:rsidRPr="00E16B80">
        <w:t xml:space="preserve">összpontosítani kellett az elmémet, kényelmes testhelyzetet felvenni és – </w:t>
      </w:r>
      <w:r w:rsidR="0080510B" w:rsidRPr="00E16B80">
        <w:rPr>
          <w:i/>
          <w:iCs/>
        </w:rPr>
        <w:t>gondolkodni</w:t>
      </w:r>
      <w:r w:rsidR="0080510B" w:rsidRPr="00E16B80">
        <w:t>. Az én</w:t>
      </w:r>
      <w:r w:rsidRPr="00E16B80">
        <w:t xml:space="preserve"> hűséges „</w:t>
      </w:r>
      <w:r w:rsidR="0080510B" w:rsidRPr="00E16B80">
        <w:t>K</w:t>
      </w:r>
      <w:r w:rsidRPr="00E16B80">
        <w:t>i</w:t>
      </w:r>
      <w:r w:rsidR="0080510B" w:rsidRPr="00E16B80">
        <w:t>tagadottamnak</w:t>
      </w:r>
      <w:r w:rsidR="0080510B" w:rsidRPr="00E16B80">
        <w:rPr>
          <w:rStyle w:val="Lbjegyzet-hivatkozs"/>
        </w:rPr>
        <w:footnoteReference w:id="641"/>
      </w:r>
      <w:r w:rsidRPr="00E16B80">
        <w:t xml:space="preserve">” csak le kellett másolnia a gondolataimat, </w:t>
      </w:r>
      <w:r w:rsidR="0080510B" w:rsidRPr="00E16B80">
        <w:t xml:space="preserve">és közben csak néha-néha </w:t>
      </w:r>
      <w:r w:rsidRPr="00E16B80">
        <w:t>hibáz</w:t>
      </w:r>
      <w:r w:rsidR="0080510B" w:rsidRPr="00E16B80">
        <w:t>ott</w:t>
      </w:r>
      <w:r w:rsidRPr="00E16B80">
        <w:t xml:space="preserve">. Ó, barátom, </w:t>
      </w:r>
      <w:r w:rsidR="0080510B" w:rsidRPr="00E16B80">
        <w:t>milyen könnyű</w:t>
      </w:r>
      <w:r w:rsidRPr="00E16B80">
        <w:t xml:space="preserve"> életem volt egészen addig a napig, amíg az </w:t>
      </w:r>
      <w:r w:rsidR="0080510B" w:rsidRPr="00E16B80">
        <w:rPr>
          <w:i/>
          <w:iCs/>
        </w:rPr>
        <w:t>Eclectic</w:t>
      </w:r>
      <w:r w:rsidRPr="00E16B80">
        <w:t xml:space="preserve"> meg nem </w:t>
      </w:r>
      <w:r w:rsidR="0080510B" w:rsidRPr="00E16B80">
        <w:t xml:space="preserve">kezdte a maga </w:t>
      </w:r>
      <w:r w:rsidR="002E30E5" w:rsidRPr="00E16B80">
        <w:t xml:space="preserve">nem éppen makulátlan pályafutását . . </w:t>
      </w:r>
      <w:r w:rsidRPr="00E16B80">
        <w:t xml:space="preserve">. Mindenesetre idén, olyan okokból, amiket </w:t>
      </w:r>
      <w:r w:rsidR="002E30E5" w:rsidRPr="00E16B80">
        <w:t xml:space="preserve">itt nem </w:t>
      </w:r>
      <w:r w:rsidRPr="00E16B80">
        <w:t>kell említen</w:t>
      </w:r>
      <w:r w:rsidR="006B5085" w:rsidRPr="00E16B80">
        <w:t>em</w:t>
      </w:r>
      <w:r w:rsidRPr="00E16B80">
        <w:t>, a munká</w:t>
      </w:r>
      <w:r w:rsidR="002E30E5" w:rsidRPr="00E16B80">
        <w:t>ma</w:t>
      </w:r>
      <w:r w:rsidRPr="00E16B80">
        <w:t>t</w:t>
      </w:r>
      <w:r w:rsidR="002E30E5" w:rsidRPr="00E16B80">
        <w:t xml:space="preserve"> magamnak</w:t>
      </w:r>
      <w:r w:rsidRPr="00E16B80">
        <w:t xml:space="preserve"> kell végeznem – az egészet</w:t>
      </w:r>
      <w:r w:rsidR="00086040">
        <w:t>;</w:t>
      </w:r>
      <w:r w:rsidRPr="00E16B80">
        <w:t xml:space="preserve"> </w:t>
      </w:r>
      <w:r w:rsidR="002E30E5" w:rsidRPr="00E16B80">
        <w:t>ami</w:t>
      </w:r>
      <w:r w:rsidRPr="00E16B80">
        <w:t xml:space="preserve"> néha</w:t>
      </w:r>
      <w:r w:rsidR="002E30E5" w:rsidRPr="00E16B80">
        <w:t xml:space="preserve"> </w:t>
      </w:r>
      <w:r w:rsidRPr="00E16B80">
        <w:t>nehezen megy, és türelmetlenné válok miatta. Ahogy Jean Paul Richter</w:t>
      </w:r>
      <w:r w:rsidR="00A3264F" w:rsidRPr="00E16B80">
        <w:rPr>
          <w:rStyle w:val="Lbjegyzet-hivatkozs"/>
        </w:rPr>
        <w:footnoteReference w:id="642"/>
      </w:r>
      <w:r w:rsidRPr="00E16B80">
        <w:t xml:space="preserve"> mondja valahol, testi fájdalm</w:t>
      </w:r>
      <w:r w:rsidR="002E30E5" w:rsidRPr="00E16B80">
        <w:t>ai</w:t>
      </w:r>
      <w:r w:rsidRPr="00E16B80">
        <w:t xml:space="preserve">nk legfájdalmasabb </w:t>
      </w:r>
      <w:r w:rsidR="002E30E5" w:rsidRPr="00E16B80">
        <w:t>összetevője</w:t>
      </w:r>
      <w:r w:rsidRPr="00E16B80">
        <w:t xml:space="preserve"> az, ami testetlen vagy anyagtalan, nevezetesen a türelmetlenségünk, </w:t>
      </w:r>
      <w:r w:rsidR="006B5085" w:rsidRPr="00E16B80">
        <w:t>valamint</w:t>
      </w:r>
      <w:r w:rsidRPr="00E16B80">
        <w:t xml:space="preserve"> az a téveszme, hogy </w:t>
      </w:r>
      <w:r w:rsidR="006B5085" w:rsidRPr="00E16B80">
        <w:t xml:space="preserve">ez </w:t>
      </w:r>
      <w:r w:rsidRPr="00E16B80">
        <w:t>örökké tart</w:t>
      </w:r>
      <w:r w:rsidR="002E30E5" w:rsidRPr="00E16B80">
        <w:t>. . . .</w:t>
      </w:r>
      <w:r w:rsidRPr="00E16B80">
        <w:t xml:space="preserve"> Miután egy nap megengedtem magamnak, hogy úgy tegyek, mintha ilyen téveszmé</w:t>
      </w:r>
      <w:r w:rsidR="002E30E5" w:rsidRPr="00E16B80">
        <w:t>k</w:t>
      </w:r>
      <w:r w:rsidRPr="00E16B80">
        <w:t xml:space="preserve"> gyötörné</w:t>
      </w:r>
      <w:r w:rsidR="002E30E5" w:rsidRPr="00E16B80">
        <w:t>ne</w:t>
      </w:r>
      <w:r w:rsidRPr="00E16B80">
        <w:t xml:space="preserve">k, </w:t>
      </w:r>
      <w:r w:rsidR="002E30E5" w:rsidRPr="00E16B80">
        <w:t>egyszerű</w:t>
      </w:r>
      <w:r w:rsidRPr="00E16B80">
        <w:t xml:space="preserve"> lelkem ártatlanságában</w:t>
      </w:r>
      <w:r w:rsidR="002E30E5" w:rsidRPr="00E16B80">
        <w:t xml:space="preserve"> a </w:t>
      </w:r>
      <w:r w:rsidRPr="00E16B80">
        <w:t xml:space="preserve">levelezésem szentségét az </w:t>
      </w:r>
      <w:r w:rsidRPr="00E16B80">
        <w:rPr>
          <w:i/>
          <w:iCs/>
        </w:rPr>
        <w:t>alter</w:t>
      </w:r>
      <w:r w:rsidR="002E30E5" w:rsidRPr="00E16B80">
        <w:rPr>
          <w:i/>
          <w:iCs/>
        </w:rPr>
        <w:t xml:space="preserve"> </w:t>
      </w:r>
      <w:r w:rsidRPr="00E16B80">
        <w:rPr>
          <w:i/>
          <w:iCs/>
        </w:rPr>
        <w:t>egóm</w:t>
      </w:r>
      <w:r w:rsidRPr="00E16B80">
        <w:t xml:space="preserve"> </w:t>
      </w:r>
      <w:r w:rsidR="002E30E5" w:rsidRPr="00E16B80">
        <w:t>gondjára</w:t>
      </w:r>
      <w:r w:rsidRPr="00E16B80">
        <w:t xml:space="preserve"> bíztam, a gonosz és "</w:t>
      </w:r>
      <w:r w:rsidR="002E30E5" w:rsidRPr="00E16B80">
        <w:t>parancsolgató</w:t>
      </w:r>
      <w:r w:rsidRPr="00E16B80">
        <w:t>" fickó</w:t>
      </w:r>
      <w:r w:rsidR="002E30E5" w:rsidRPr="00E16B80">
        <w:t>ra</w:t>
      </w:r>
      <w:r w:rsidRPr="00E16B80">
        <w:t>, a te "</w:t>
      </w:r>
      <w:r w:rsidR="002E30E5" w:rsidRPr="00E16B80">
        <w:t>Kiemelkedő</w:t>
      </w:r>
      <w:r w:rsidR="008C314F" w:rsidRPr="00E16B80">
        <w:t>dre</w:t>
      </w:r>
      <w:r w:rsidR="004B3AD0" w:rsidRPr="00E16B80">
        <w:rPr>
          <w:rStyle w:val="Lbjegyzet-hivatkozs"/>
        </w:rPr>
        <w:footnoteReference w:id="643"/>
      </w:r>
      <w:r w:rsidRPr="00E16B80">
        <w:t>"</w:t>
      </w:r>
      <w:r w:rsidR="004C470E" w:rsidRPr="00E16B80">
        <w:t>.</w:t>
      </w:r>
      <w:r w:rsidRPr="00E16B80">
        <w:t xml:space="preserve"> </w:t>
      </w:r>
      <w:r w:rsidR="004C470E" w:rsidRPr="00E16B80">
        <w:t>Ő pedig</w:t>
      </w:r>
      <w:r w:rsidRPr="00E16B80">
        <w:t xml:space="preserve"> jogtalanul kihasznált </w:t>
      </w:r>
      <w:r w:rsidR="004C470E" w:rsidRPr="00E16B80">
        <w:t>és visszaélt a belé</w:t>
      </w:r>
      <w:r w:rsidRPr="00E16B80">
        <w:t xml:space="preserve"> vetett bizalma</w:t>
      </w:r>
      <w:r w:rsidR="004C470E" w:rsidRPr="00E16B80">
        <w:t>mmal</w:t>
      </w:r>
      <w:r w:rsidRPr="00E16B80">
        <w:t xml:space="preserve"> és – abba a helyzetbe hozott, amelyben most vagyok! A nyomorult tegnap óta </w:t>
      </w:r>
      <w:r w:rsidR="004C470E" w:rsidRPr="00E16B80">
        <w:t>egyfolytában kacag</w:t>
      </w:r>
      <w:r w:rsidRPr="00E16B80">
        <w:t xml:space="preserve">, és az igazat megvallva én is </w:t>
      </w:r>
      <w:r w:rsidR="004C470E" w:rsidRPr="00E16B80">
        <w:t xml:space="preserve">késztetést érzek, hogy csatlakozzak </w:t>
      </w:r>
      <w:r w:rsidR="006B5085" w:rsidRPr="00E16B80">
        <w:t>hozzá</w:t>
      </w:r>
      <w:r w:rsidRPr="00E16B80">
        <w:t>. De</w:t>
      </w:r>
      <w:r w:rsidR="004C470E" w:rsidRPr="00E16B80">
        <w:t xml:space="preserve"> te, </w:t>
      </w:r>
      <w:r w:rsidRPr="00E16B80">
        <w:t>mint angol</w:t>
      </w:r>
      <w:r w:rsidR="004C470E" w:rsidRPr="00E16B80">
        <w:t xml:space="preserve"> úriember</w:t>
      </w:r>
      <w:r w:rsidRPr="00E16B80">
        <w:t>, attól tartok, megrémül</w:t>
      </w:r>
      <w:r w:rsidR="004C470E" w:rsidRPr="00E16B80">
        <w:t>sz</w:t>
      </w:r>
      <w:r w:rsidRPr="00E16B80">
        <w:t xml:space="preserve"> majd bűn</w:t>
      </w:r>
      <w:r w:rsidR="004C470E" w:rsidRPr="00E16B80">
        <w:t>ének</w:t>
      </w:r>
      <w:r w:rsidRPr="00E16B80">
        <w:t xml:space="preserve"> súlyossága láttán. Tud</w:t>
      </w:r>
      <w:r w:rsidR="004C470E" w:rsidRPr="00E16B80">
        <w:t>od</w:t>
      </w:r>
      <w:r w:rsidRPr="00E16B80">
        <w:t>, hogy hibái ellenére Hume</w:t>
      </w:r>
      <w:r w:rsidR="004C470E" w:rsidRPr="00E16B80">
        <w:t xml:space="preserve"> úr</w:t>
      </w:r>
      <w:r w:rsidRPr="00E16B80">
        <w:t xml:space="preserve"> </w:t>
      </w:r>
      <w:r w:rsidR="004C470E" w:rsidRPr="00E16B80">
        <w:t>el</w:t>
      </w:r>
      <w:r w:rsidRPr="00E16B80">
        <w:t>eddig feltétlenül szükséges a T.S.</w:t>
      </w:r>
      <w:r w:rsidR="004C470E" w:rsidRPr="00E16B80">
        <w:t xml:space="preserve"> számára</w:t>
      </w:r>
      <w:r w:rsidRPr="00E16B80">
        <w:t xml:space="preserve">. Néha nagyon </w:t>
      </w:r>
      <w:r w:rsidR="004C470E" w:rsidRPr="00E16B80">
        <w:t>bosszantóak az ő</w:t>
      </w:r>
      <w:r w:rsidRPr="00E16B80">
        <w:t xml:space="preserve"> kicsinyes érzései és bosszúálló </w:t>
      </w:r>
      <w:r w:rsidR="004C470E" w:rsidRPr="00E16B80">
        <w:t>természete</w:t>
      </w:r>
      <w:r w:rsidRPr="00E16B80">
        <w:t>; mégis el kell viselnem a gyengeségeit, amelyek miatt hol azon kesere</w:t>
      </w:r>
      <w:r w:rsidR="008C314F" w:rsidRPr="00E16B80">
        <w:t>g</w:t>
      </w:r>
      <w:r w:rsidRPr="00E16B80">
        <w:t xml:space="preserve">, hogy még nem </w:t>
      </w:r>
      <w:r w:rsidR="004C470E" w:rsidRPr="00E16B80">
        <w:t>jött el</w:t>
      </w:r>
      <w:r w:rsidRPr="00E16B80">
        <w:t xml:space="preserve">, hol pedig azon, hogy már </w:t>
      </w:r>
      <w:r w:rsidR="004C470E" w:rsidRPr="00E16B80">
        <w:t>rég elmúlt az ideje valaminek</w:t>
      </w:r>
      <w:r w:rsidRPr="00E16B80">
        <w:t>. De a mi „</w:t>
      </w:r>
      <w:r w:rsidR="004C470E" w:rsidRPr="00E16B80">
        <w:t>Kiemelkedőnk</w:t>
      </w:r>
      <w:r w:rsidRPr="00E16B80">
        <w:t xml:space="preserve">” nem </w:t>
      </w:r>
      <w:r w:rsidR="008C314F" w:rsidRPr="00E16B80">
        <w:t xml:space="preserve">igazán osztja </w:t>
      </w:r>
      <w:r w:rsidR="006B5085" w:rsidRPr="00E16B80">
        <w:t xml:space="preserve">ezt </w:t>
      </w:r>
      <w:r w:rsidR="008C314F" w:rsidRPr="00E16B80">
        <w:t>a véleményét.</w:t>
      </w:r>
      <w:r w:rsidRPr="00E16B80">
        <w:t xml:space="preserve"> </w:t>
      </w:r>
      <w:r w:rsidR="008C314F" w:rsidRPr="00E16B80">
        <w:t xml:space="preserve">Hanem azt </w:t>
      </w:r>
      <w:r w:rsidR="006B5085" w:rsidRPr="00E16B80">
        <w:t>állítja</w:t>
      </w:r>
      <w:r w:rsidR="008C314F" w:rsidRPr="00E16B80">
        <w:t xml:space="preserve">, hogy </w:t>
      </w:r>
      <w:r w:rsidRPr="00E16B80">
        <w:t>Hume</w:t>
      </w:r>
      <w:r w:rsidR="008C314F" w:rsidRPr="00E16B80">
        <w:t xml:space="preserve"> úr</w:t>
      </w:r>
      <w:r w:rsidRPr="00E16B80">
        <w:t xml:space="preserve"> büszkeség</w:t>
      </w:r>
      <w:r w:rsidR="008C314F" w:rsidRPr="00E16B80">
        <w:t>ében</w:t>
      </w:r>
      <w:r w:rsidRPr="00E16B80">
        <w:t xml:space="preserve"> és önhittség</w:t>
      </w:r>
      <w:r w:rsidR="008C314F" w:rsidRPr="00E16B80">
        <w:t>ében -</w:t>
      </w:r>
      <w:r w:rsidRPr="00E16B80">
        <w:t xml:space="preserve"> ahogy </w:t>
      </w:r>
      <w:r w:rsidR="008C314F" w:rsidRPr="00E16B80">
        <w:t>egy</w:t>
      </w:r>
      <w:r w:rsidRPr="00E16B80">
        <w:t xml:space="preserve"> mondás</w:t>
      </w:r>
      <w:r w:rsidR="008C314F" w:rsidRPr="00E16B80">
        <w:t>unk</w:t>
      </w:r>
      <w:r w:rsidRPr="00E16B80">
        <w:t xml:space="preserve"> tartja</w:t>
      </w:r>
      <w:r w:rsidR="008C314F" w:rsidRPr="00E16B80">
        <w:t xml:space="preserve"> -</w:t>
      </w:r>
      <w:r w:rsidRPr="00E16B80">
        <w:t xml:space="preserve">, azt kívánja, </w:t>
      </w:r>
      <w:r w:rsidR="008C314F" w:rsidRPr="00E16B80">
        <w:t>bárcsak</w:t>
      </w:r>
      <w:r w:rsidRPr="00E16B80">
        <w:t xml:space="preserve"> az egész emberiség csak két behajlított térd le</w:t>
      </w:r>
      <w:r w:rsidR="008C314F" w:rsidRPr="00E16B80">
        <w:t>nne</w:t>
      </w:r>
      <w:r w:rsidRPr="00E16B80">
        <w:t xml:space="preserve">, </w:t>
      </w:r>
      <w:r w:rsidR="008C314F" w:rsidRPr="00E16B80">
        <w:t>ami épp áldozati felajánlást tesz neki</w:t>
      </w:r>
      <w:r w:rsidRPr="00E16B80">
        <w:t xml:space="preserve">; és ő, M., </w:t>
      </w:r>
      <w:r w:rsidR="008C314F" w:rsidRPr="00E16B80">
        <w:t xml:space="preserve">ugyan </w:t>
      </w:r>
      <w:r w:rsidRPr="00E16B80">
        <w:t xml:space="preserve">nem fog </w:t>
      </w:r>
      <w:r w:rsidR="008C314F" w:rsidRPr="00E16B80">
        <w:t>a</w:t>
      </w:r>
      <w:r w:rsidR="006B5085" w:rsidRPr="00E16B80">
        <w:t>z ő</w:t>
      </w:r>
      <w:r w:rsidR="008C314F" w:rsidRPr="00E16B80">
        <w:t xml:space="preserve"> </w:t>
      </w:r>
      <w:r w:rsidRPr="00E16B80">
        <w:t xml:space="preserve">kedvében járni. Természetesen nem fog tenni semmit, amivel árthatna neki, vagy akár szándékosan bosszanthatná; éppen ellenkezőleg, mindig </w:t>
      </w:r>
      <w:r w:rsidR="008C314F" w:rsidRPr="00E16B80">
        <w:t>arra törekszik, hogy</w:t>
      </w:r>
      <w:r w:rsidRPr="00E16B80">
        <w:t xml:space="preserve"> védelmez</w:t>
      </w:r>
      <w:r w:rsidR="008C314F" w:rsidRPr="00E16B80">
        <w:t>ze</w:t>
      </w:r>
      <w:r w:rsidR="006B5085" w:rsidRPr="00E16B80">
        <w:t xml:space="preserve"> Hume-ot</w:t>
      </w:r>
      <w:r w:rsidRPr="00E16B80">
        <w:t xml:space="preserve">, ahogy </w:t>
      </w:r>
      <w:r w:rsidR="008C314F" w:rsidRPr="00E16B80">
        <w:t>mostanáig is</w:t>
      </w:r>
      <w:r w:rsidRPr="00E16B80">
        <w:t xml:space="preserve"> tette; de – a kisujját sem fogja </w:t>
      </w:r>
      <w:r w:rsidR="006B5085" w:rsidRPr="00E16B80">
        <w:t>mozdítani</w:t>
      </w:r>
      <w:r w:rsidRPr="00E16B80">
        <w:t xml:space="preserve">, hogy </w:t>
      </w:r>
      <w:r w:rsidR="006B5085" w:rsidRPr="00E16B80">
        <w:t>felvilágosítsa őt</w:t>
      </w:r>
      <w:r w:rsidRPr="00E16B80">
        <w:t>.</w:t>
      </w:r>
      <w:r w:rsidR="00B87AB3" w:rsidRPr="00E16B80">
        <w:t xml:space="preserve"> </w:t>
      </w:r>
    </w:p>
    <w:p w14:paraId="6C78F3D7" w14:textId="4CE534C2" w:rsidR="00011297" w:rsidRPr="00E16B80" w:rsidRDefault="00011297" w:rsidP="00A60133">
      <w:r w:rsidRPr="00E16B80">
        <w:t>Érvelését és annak lényegét nagy vonalakban a következőképpen foglalhatjuk össze:</w:t>
      </w:r>
    </w:p>
    <w:p w14:paraId="4B9A0E83" w14:textId="37B74A05" w:rsidR="00A445EC" w:rsidRPr="00E16B80" w:rsidRDefault="00011297" w:rsidP="00A60133">
      <w:r w:rsidRPr="00E16B80">
        <w:t xml:space="preserve"> "Hume nevetett és kuncogott a </w:t>
      </w:r>
      <w:r w:rsidRPr="00E16B80">
        <w:rPr>
          <w:i/>
          <w:iCs/>
        </w:rPr>
        <w:t>valódi</w:t>
      </w:r>
      <w:r w:rsidRPr="00E16B80">
        <w:t xml:space="preserve">, </w:t>
      </w:r>
      <w:r w:rsidRPr="00E16B80">
        <w:rPr>
          <w:i/>
          <w:iCs/>
        </w:rPr>
        <w:t>eredeti</w:t>
      </w:r>
      <w:r w:rsidRPr="00E16B80">
        <w:t xml:space="preserve"> jelenségeken (amelyek előidézése miatt kishíján lejárattuk magunkat a </w:t>
      </w:r>
      <w:r w:rsidRPr="00E16B80">
        <w:rPr>
          <w:i/>
          <w:iCs/>
        </w:rPr>
        <w:t>Chohan</w:t>
      </w:r>
      <w:r w:rsidRPr="00E16B80">
        <w:t xml:space="preserve"> előtt) – csak és kizárólag azért, mert a megnyilvánulásokat nem ő tervezte meg, és nem is az ő tiszteletére vagy kizárólagosan az ő hasznára valósultak meg. Hát most hadd érezze magát boldognak és büszkének a saját maga által alkotott és teremtett titokzatos megnyilvánulások miatt. Hadd </w:t>
      </w:r>
      <w:r w:rsidR="00147FAF">
        <w:t>cukkolja</w:t>
      </w:r>
      <w:r w:rsidRPr="00E16B80">
        <w:t xml:space="preserve"> a szíve mélyén Sinnettet</w:t>
      </w:r>
      <w:r w:rsidR="00147FAF">
        <w:t>,</w:t>
      </w:r>
      <w:r w:rsidRPr="00E16B80">
        <w:t xml:space="preserve"> sőt</w:t>
      </w:r>
      <w:r w:rsidR="00147FAF">
        <w:t xml:space="preserve"> hadd célozgasson</w:t>
      </w:r>
      <w:r w:rsidRPr="00E16B80">
        <w:t xml:space="preserve"> másoknak is arra, hogy még neki, Sinnettnek is aligha volt része ilyen kegyben. Senki sem kísérelt meg </w:t>
      </w:r>
      <w:r w:rsidRPr="00E16B80">
        <w:rPr>
          <w:i/>
          <w:iCs/>
        </w:rPr>
        <w:t>szándékos</w:t>
      </w:r>
      <w:r w:rsidRPr="00E16B80">
        <w:t xml:space="preserve"> megtévesztést. Senkinek nem is </w:t>
      </w:r>
      <w:r w:rsidRPr="00E16B80">
        <w:lastRenderedPageBreak/>
        <w:t>engednék meg, hogy bármi ilyesmit megkíséreljen. Minden a maga természetes, rendezett útját követte. Fern két okos „küszöblakó” kezében van, ahogy Bulwer nevezné őket</w:t>
      </w:r>
      <w:r w:rsidR="007668CE" w:rsidRPr="00E16B80">
        <w:t>,</w:t>
      </w:r>
      <w:r w:rsidRPr="00E16B80">
        <w:t xml:space="preserve"> két </w:t>
      </w:r>
      <w:r w:rsidRPr="00E16B80">
        <w:rPr>
          <w:rFonts w:cstheme="minorHAnsi"/>
          <w:i/>
          <w:iCs/>
          <w:smallCaps/>
        </w:rPr>
        <w:t>dugpa</w:t>
      </w:r>
      <w:r w:rsidR="00030E77" w:rsidRPr="00E16B80">
        <w:t>-éban</w:t>
      </w:r>
      <w:r w:rsidRPr="00E16B80">
        <w:t xml:space="preserve">, akiket </w:t>
      </w:r>
      <w:r w:rsidR="00030E77" w:rsidRPr="00E16B80">
        <w:t>arra</w:t>
      </w:r>
      <w:r w:rsidRPr="00E16B80">
        <w:t xml:space="preserve"> </w:t>
      </w:r>
      <w:r w:rsidR="006A59E5" w:rsidRPr="00E16B80">
        <w:t>veszünk igénybe</w:t>
      </w:r>
      <w:r w:rsidRPr="00E16B80">
        <w:t>, hogy elvégezzék a</w:t>
      </w:r>
      <w:r w:rsidR="00030E77" w:rsidRPr="00E16B80">
        <w:t xml:space="preserve"> piszkos</w:t>
      </w:r>
      <w:r w:rsidRPr="00E16B80">
        <w:t xml:space="preserve"> munkát és előcsalogass</w:t>
      </w:r>
      <w:r w:rsidR="00030E77" w:rsidRPr="00E16B80">
        <w:t>ák</w:t>
      </w:r>
      <w:r w:rsidRPr="00E16B80">
        <w:t xml:space="preserve"> a jelöltekből a lappangó bűnöket – ha vannak </w:t>
      </w:r>
      <w:r w:rsidR="00030E77" w:rsidRPr="00E16B80">
        <w:t xml:space="preserve">bennük </w:t>
      </w:r>
      <w:r w:rsidRPr="00E16B80">
        <w:t xml:space="preserve">ilyenek; és Fern összességében sokkal jobbnak és </w:t>
      </w:r>
      <w:r w:rsidR="00030E77" w:rsidRPr="00E16B80">
        <w:t>szilárdabb erkölcsűnek</w:t>
      </w:r>
      <w:r w:rsidRPr="00E16B80">
        <w:t xml:space="preserve"> bizonyult, mint amilyennek </w:t>
      </w:r>
      <w:r w:rsidR="00030E77" w:rsidRPr="00E16B80">
        <w:t>várni lehetett</w:t>
      </w:r>
      <w:r w:rsidRPr="00E16B80">
        <w:t xml:space="preserve">. </w:t>
      </w:r>
      <w:r w:rsidR="006A59E5" w:rsidRPr="00E16B80">
        <w:t>Ő</w:t>
      </w:r>
      <w:r w:rsidRPr="00E16B80">
        <w:t xml:space="preserve"> csak azt tette, ami</w:t>
      </w:r>
      <w:r w:rsidR="00030E77" w:rsidRPr="00E16B80">
        <w:t>re utasítást kapott</w:t>
      </w:r>
      <w:r w:rsidRPr="00E16B80">
        <w:t xml:space="preserve">; és tartja a </w:t>
      </w:r>
      <w:r w:rsidR="00030E77" w:rsidRPr="00E16B80">
        <w:t>száját</w:t>
      </w:r>
      <w:r w:rsidRPr="00E16B80">
        <w:t xml:space="preserve">, mert ez elsődleges kötelessége. Ami </w:t>
      </w:r>
      <w:r w:rsidR="006A59E5" w:rsidRPr="00E16B80">
        <w:t xml:space="preserve">meg </w:t>
      </w:r>
      <w:r w:rsidRPr="00E16B80">
        <w:t xml:space="preserve">Hume-mal </w:t>
      </w:r>
      <w:r w:rsidR="00030E77" w:rsidRPr="00E16B80">
        <w:t>szembeni</w:t>
      </w:r>
      <w:r w:rsidRPr="00E16B80">
        <w:t xml:space="preserve"> pózolását </w:t>
      </w:r>
      <w:r w:rsidR="00030E77" w:rsidRPr="00E16B80">
        <w:t xml:space="preserve">illeti, </w:t>
      </w:r>
      <w:r w:rsidRPr="00E16B80">
        <w:t>és</w:t>
      </w:r>
      <w:r w:rsidR="00030E77" w:rsidRPr="00E16B80">
        <w:t xml:space="preserve"> </w:t>
      </w:r>
      <w:r w:rsidRPr="00E16B80">
        <w:t>hogy önmaga és mások előtt látnok</w:t>
      </w:r>
      <w:r w:rsidR="00030E77" w:rsidRPr="00E16B80">
        <w:t>nak adta ki magát</w:t>
      </w:r>
      <w:r w:rsidRPr="00E16B80">
        <w:t>, mi</w:t>
      </w:r>
      <w:r w:rsidR="00030E77" w:rsidRPr="00E16B80">
        <w:t>után</w:t>
      </w:r>
      <w:r w:rsidRPr="00E16B80">
        <w:t xml:space="preserve"> rávette </w:t>
      </w:r>
      <w:r w:rsidR="007668CE" w:rsidRPr="00E16B80">
        <w:t>ön</w:t>
      </w:r>
      <w:r w:rsidRPr="00E16B80">
        <w:t>magát</w:t>
      </w:r>
      <w:r w:rsidR="007668CE" w:rsidRPr="00E16B80">
        <w:t xml:space="preserve"> is</w:t>
      </w:r>
      <w:r w:rsidRPr="00E16B80">
        <w:t>, hogy</w:t>
      </w:r>
      <w:r w:rsidR="00030E77" w:rsidRPr="00E16B80">
        <w:t xml:space="preserve"> </w:t>
      </w:r>
      <w:r w:rsidR="006A59E5" w:rsidRPr="00E16B80">
        <w:t xml:space="preserve">ezt </w:t>
      </w:r>
      <w:r w:rsidRPr="00E16B80">
        <w:t xml:space="preserve">elhiggye, és </w:t>
      </w:r>
      <w:r w:rsidR="00030E77" w:rsidRPr="00E16B80">
        <w:t>mivel csak</w:t>
      </w:r>
      <w:r w:rsidRPr="00E16B80">
        <w:t xml:space="preserve"> bizonyos részleteket lehet </w:t>
      </w:r>
      <w:r w:rsidR="00030E77" w:rsidRPr="00E16B80">
        <w:t>teljesen</w:t>
      </w:r>
      <w:r w:rsidRPr="00E16B80">
        <w:t xml:space="preserve"> </w:t>
      </w:r>
      <w:r w:rsidR="00030E77" w:rsidRPr="00E16B80">
        <w:t>kitalációnak</w:t>
      </w:r>
      <w:r w:rsidRPr="00E16B80">
        <w:t xml:space="preserve">, </w:t>
      </w:r>
      <w:r w:rsidR="00030E77" w:rsidRPr="00E16B80">
        <w:t>(</w:t>
      </w:r>
      <w:r w:rsidRPr="00E16B80">
        <w:t>vagy enyhé</w:t>
      </w:r>
      <w:r w:rsidR="00030E77" w:rsidRPr="00E16B80">
        <w:t xml:space="preserve">bb kifejezéssel </w:t>
      </w:r>
      <w:r w:rsidR="00AF6375" w:rsidRPr="00E16B80">
        <w:t>élve</w:t>
      </w:r>
      <w:r w:rsidR="00030E77" w:rsidRPr="00E16B80">
        <w:t xml:space="preserve"> füllentésnek)</w:t>
      </w:r>
      <w:r w:rsidRPr="00E16B80">
        <w:t xml:space="preserve"> nevezni – </w:t>
      </w:r>
      <w:r w:rsidR="00AF6375" w:rsidRPr="00E16B80">
        <w:t xml:space="preserve">mindezekkel </w:t>
      </w:r>
      <w:r w:rsidRPr="00E16B80">
        <w:t xml:space="preserve">csak </w:t>
      </w:r>
      <w:r w:rsidR="00AF6375" w:rsidRPr="00E16B80">
        <w:t>saját</w:t>
      </w:r>
      <w:r w:rsidRPr="00E16B80">
        <w:t xml:space="preserve"> magának okoz</w:t>
      </w:r>
      <w:r w:rsidR="006A59E5" w:rsidRPr="00E16B80">
        <w:t>ott</w:t>
      </w:r>
      <w:r w:rsidRPr="00E16B80">
        <w:t xml:space="preserve"> valódi kárt. Hume féltékenysége és büszkesége mindig is az útjában áll majd </w:t>
      </w:r>
      <w:r w:rsidR="00AB713B" w:rsidRPr="00E16B80">
        <w:t>annak,</w:t>
      </w:r>
      <w:r w:rsidRPr="00E16B80">
        <w:t xml:space="preserve"> </w:t>
      </w:r>
      <w:r w:rsidR="00AB713B" w:rsidRPr="00E16B80">
        <w:t xml:space="preserve">ami </w:t>
      </w:r>
      <w:r w:rsidRPr="00E16B80">
        <w:t>megakadályozza</w:t>
      </w:r>
      <w:r w:rsidR="00AB713B" w:rsidRPr="00E16B80">
        <w:t>,</w:t>
      </w:r>
      <w:r w:rsidRPr="00E16B80">
        <w:t xml:space="preserve"> </w:t>
      </w:r>
      <w:r w:rsidR="00AB713B" w:rsidRPr="00E16B80">
        <w:t xml:space="preserve">hogy </w:t>
      </w:r>
      <w:r w:rsidRPr="00E16B80">
        <w:t xml:space="preserve">az </w:t>
      </w:r>
      <w:r w:rsidRPr="00E16B80">
        <w:rPr>
          <w:i/>
          <w:iCs/>
        </w:rPr>
        <w:t>igazság</w:t>
      </w:r>
      <w:r w:rsidR="00AB713B" w:rsidRPr="00E16B80">
        <w:rPr>
          <w:i/>
          <w:iCs/>
        </w:rPr>
        <w:t>hoz</w:t>
      </w:r>
      <w:r w:rsidR="00AB713B" w:rsidRPr="00E16B80">
        <w:t xml:space="preserve"> hasonlóan benyelje</w:t>
      </w:r>
      <w:r w:rsidRPr="00E16B80">
        <w:t xml:space="preserve"> a díszes </w:t>
      </w:r>
      <w:r w:rsidR="00AB713B" w:rsidRPr="00E16B80">
        <w:rPr>
          <w:i/>
          <w:iCs/>
        </w:rPr>
        <w:t>fikciót</w:t>
      </w:r>
      <w:r w:rsidRPr="00E16B80">
        <w:t xml:space="preserve"> </w:t>
      </w:r>
      <w:r w:rsidR="00AB713B" w:rsidRPr="00E16B80">
        <w:t>is</w:t>
      </w:r>
      <w:r w:rsidRPr="00E16B80">
        <w:t xml:space="preserve">; </w:t>
      </w:r>
      <w:r w:rsidR="007668CE" w:rsidRPr="00E16B80">
        <w:t>de</w:t>
      </w:r>
      <w:r w:rsidRPr="00E16B80">
        <w:t xml:space="preserve"> Sinnett elég </w:t>
      </w:r>
      <w:r w:rsidR="00AB713B" w:rsidRPr="00E16B80">
        <w:t>dörzsölt</w:t>
      </w:r>
      <w:r w:rsidRPr="00E16B80">
        <w:t xml:space="preserve"> ahhoz, hogy könnye</w:t>
      </w:r>
      <w:r w:rsidR="00AB713B" w:rsidRPr="00E16B80">
        <w:t>dé</w:t>
      </w:r>
      <w:r w:rsidRPr="00E16B80">
        <w:t xml:space="preserve">n </w:t>
      </w:r>
      <w:r w:rsidR="00AB713B" w:rsidRPr="00E16B80">
        <w:t>megkülönböztesse</w:t>
      </w:r>
      <w:r w:rsidRPr="00E16B80">
        <w:t xml:space="preserve"> Fern </w:t>
      </w:r>
      <w:r w:rsidR="00AB713B" w:rsidRPr="00E16B80">
        <w:t xml:space="preserve">állításaiban a </w:t>
      </w:r>
      <w:r w:rsidRPr="00E16B80">
        <w:t>valóság</w:t>
      </w:r>
      <w:r w:rsidR="00AB713B" w:rsidRPr="00E16B80">
        <w:t>ost</w:t>
      </w:r>
      <w:r w:rsidRPr="00E16B80">
        <w:t xml:space="preserve"> </w:t>
      </w:r>
      <w:r w:rsidR="00AB713B" w:rsidRPr="00E16B80">
        <w:t>az</w:t>
      </w:r>
      <w:r w:rsidRPr="00E16B80">
        <w:t xml:space="preserve"> álmait</w:t>
      </w:r>
      <w:r w:rsidR="00AB713B" w:rsidRPr="00E16B80">
        <w:t>ól</w:t>
      </w:r>
      <w:r w:rsidRPr="00E16B80">
        <w:t>.</w:t>
      </w:r>
      <w:r w:rsidR="00C42C93" w:rsidRPr="00E16B80">
        <w:t xml:space="preserve"> . . „</w:t>
      </w:r>
      <w:r w:rsidRPr="00E16B80">
        <w:t xml:space="preserve">Miért </w:t>
      </w:r>
      <w:r w:rsidR="00AB713B" w:rsidRPr="00E16B80">
        <w:t>kellen</w:t>
      </w:r>
      <w:r w:rsidR="007668CE" w:rsidRPr="00E16B80">
        <w:t>e</w:t>
      </w:r>
      <w:r w:rsidR="00AB713B" w:rsidRPr="00E16B80">
        <w:t xml:space="preserve"> </w:t>
      </w:r>
      <w:r w:rsidRPr="00E16B80">
        <w:t>akkor</w:t>
      </w:r>
      <w:r w:rsidR="00AB713B" w:rsidRPr="00E16B80">
        <w:t xml:space="preserve"> nekem</w:t>
      </w:r>
      <w:r w:rsidRPr="00E16B80">
        <w:t xml:space="preserve">, vagy </w:t>
      </w:r>
      <w:r w:rsidR="00AB713B" w:rsidRPr="00E16B80">
        <w:t>neked</w:t>
      </w:r>
      <w:r w:rsidRPr="00E16B80">
        <w:t>, vagy bárki más</w:t>
      </w:r>
      <w:r w:rsidR="00AB713B" w:rsidRPr="00E16B80">
        <w:t>nak</w:t>
      </w:r>
      <w:r w:rsidRPr="00E16B80">
        <w:t xml:space="preserve">" - vonja le a következtetést M. - "tanácsot </w:t>
      </w:r>
      <w:r w:rsidR="00C42C93" w:rsidRPr="00E16B80">
        <w:t>adni olyasvalakinek</w:t>
      </w:r>
      <w:r w:rsidRPr="00E16B80">
        <w:t xml:space="preserve">, aki biztosan nem fogadja </w:t>
      </w:r>
      <w:r w:rsidR="00C42C93" w:rsidRPr="00E16B80">
        <w:t>meg azt?</w:t>
      </w:r>
      <w:r w:rsidRPr="00E16B80">
        <w:t xml:space="preserve"> </w:t>
      </w:r>
      <w:r w:rsidR="00C42C93" w:rsidRPr="00E16B80">
        <w:t>V</w:t>
      </w:r>
      <w:r w:rsidRPr="00E16B80">
        <w:t xml:space="preserve">agy, ami még </w:t>
      </w:r>
      <w:r w:rsidR="00C42C93" w:rsidRPr="00E16B80">
        <w:t xml:space="preserve">ennél is </w:t>
      </w:r>
      <w:r w:rsidRPr="00E16B80">
        <w:t xml:space="preserve">rosszabb, ha </w:t>
      </w:r>
      <w:r w:rsidR="00C42C93" w:rsidRPr="00E16B80">
        <w:t>meggyőződik arról</w:t>
      </w:r>
      <w:r w:rsidRPr="00E16B80">
        <w:t xml:space="preserve">, hogy </w:t>
      </w:r>
      <w:r w:rsidR="00C42C93" w:rsidRPr="00E16B80">
        <w:t xml:space="preserve">engedtük őt </w:t>
      </w:r>
      <w:r w:rsidRPr="00E16B80">
        <w:t>bolondot csinál</w:t>
      </w:r>
      <w:r w:rsidR="00C42C93" w:rsidRPr="00E16B80">
        <w:t>ni magából</w:t>
      </w:r>
      <w:r w:rsidRPr="00E16B80">
        <w:t xml:space="preserve"> – még </w:t>
      </w:r>
      <w:r w:rsidR="00C42C93" w:rsidRPr="00E16B80">
        <w:t xml:space="preserve">ennél is </w:t>
      </w:r>
      <w:r w:rsidRPr="00E16B80">
        <w:t xml:space="preserve">biztosabb, hogy </w:t>
      </w:r>
      <w:r w:rsidRPr="00E16B80">
        <w:rPr>
          <w:i/>
          <w:iCs/>
        </w:rPr>
        <w:t>kibékíthetetlen</w:t>
      </w:r>
      <w:r w:rsidRPr="00E16B80">
        <w:t xml:space="preserve"> ellenségévé válik a </w:t>
      </w:r>
      <w:r w:rsidRPr="00E16B80">
        <w:rPr>
          <w:i/>
          <w:iCs/>
        </w:rPr>
        <w:t>Társ</w:t>
      </w:r>
      <w:r w:rsidR="00C42C93" w:rsidRPr="00E16B80">
        <w:rPr>
          <w:i/>
          <w:iCs/>
        </w:rPr>
        <w:t>ulat</w:t>
      </w:r>
      <w:r w:rsidRPr="00E16B80">
        <w:rPr>
          <w:i/>
          <w:iCs/>
        </w:rPr>
        <w:t>nak</w:t>
      </w:r>
      <w:r w:rsidRPr="00E16B80">
        <w:t>, az Ügynek, a sokat szenved</w:t>
      </w:r>
      <w:r w:rsidR="00C42C93" w:rsidRPr="00E16B80">
        <w:t>ett</w:t>
      </w:r>
      <w:r w:rsidRPr="00E16B80">
        <w:t xml:space="preserve"> Alapítóknak és mindenki</w:t>
      </w:r>
      <w:r w:rsidR="00C42C93" w:rsidRPr="00E16B80">
        <w:t xml:space="preserve"> másnak</w:t>
      </w:r>
      <w:r w:rsidRPr="00E16B80">
        <w:t xml:space="preserve">. Hagyjuk hát őt </w:t>
      </w:r>
      <w:r w:rsidR="00C42C93" w:rsidRPr="00E16B80">
        <w:t>szépen</w:t>
      </w:r>
      <w:r w:rsidRPr="00E16B80">
        <w:t xml:space="preserve"> békén.</w:t>
      </w:r>
      <w:r w:rsidR="00C42C93" w:rsidRPr="00E16B80">
        <w:t xml:space="preserve"> . . </w:t>
      </w:r>
      <w:r w:rsidRPr="00E16B80">
        <w:t>Nem lesz hálás azért, h</w:t>
      </w:r>
      <w:r w:rsidR="007668CE" w:rsidRPr="00E16B80">
        <w:t>a</w:t>
      </w:r>
      <w:r w:rsidRPr="00E16B80">
        <w:t xml:space="preserve"> </w:t>
      </w:r>
      <w:r w:rsidR="00C42C93" w:rsidRPr="00E16B80">
        <w:t>megóvjuk az átveréstől</w:t>
      </w:r>
      <w:r w:rsidRPr="00E16B80">
        <w:t>. Épp ellenkezőleg. El fogja felejteni, hogy senkit sem hibáztat</w:t>
      </w:r>
      <w:r w:rsidR="00C42C93" w:rsidRPr="00E16B80">
        <w:t>hat</w:t>
      </w:r>
      <w:r w:rsidR="007668CE" w:rsidRPr="00E16B80">
        <w:t xml:space="preserve"> miatta</w:t>
      </w:r>
      <w:r w:rsidRPr="00E16B80">
        <w:t xml:space="preserve">, csak </w:t>
      </w:r>
      <w:r w:rsidR="00C42C93" w:rsidRPr="00E16B80">
        <w:t>saját</w:t>
      </w:r>
      <w:r w:rsidRPr="00E16B80">
        <w:t xml:space="preserve"> magát; hogy senki </w:t>
      </w:r>
      <w:r w:rsidR="00C42C93" w:rsidRPr="00E16B80">
        <w:t>n</w:t>
      </w:r>
      <w:r w:rsidRPr="00E16B80">
        <w:t>em súgott soha egyetlen szót sem</w:t>
      </w:r>
      <w:r w:rsidR="00C42C93" w:rsidRPr="00E16B80">
        <w:t xml:space="preserve"> a fülébe</w:t>
      </w:r>
      <w:r w:rsidRPr="00E16B80">
        <w:t xml:space="preserve">, ami </w:t>
      </w:r>
      <w:r w:rsidR="00C42C93" w:rsidRPr="00E16B80">
        <w:t>eltúlzott</w:t>
      </w:r>
      <w:r w:rsidRPr="00E16B80">
        <w:t xml:space="preserve"> téveszméi</w:t>
      </w:r>
      <w:r w:rsidR="00C42C93" w:rsidRPr="00E16B80">
        <w:t>hez alapul szolgált volna</w:t>
      </w:r>
      <w:r w:rsidRPr="00E16B80">
        <w:t xml:space="preserve">; hanem </w:t>
      </w:r>
      <w:r w:rsidR="00C42C93" w:rsidRPr="00E16B80">
        <w:t xml:space="preserve">inkább </w:t>
      </w:r>
      <w:r w:rsidR="007668CE" w:rsidRPr="00E16B80">
        <w:t xml:space="preserve">minden korábbinál </w:t>
      </w:r>
      <w:r w:rsidRPr="00E16B80">
        <w:t xml:space="preserve">hevesebben </w:t>
      </w:r>
      <w:r w:rsidR="00A445EC" w:rsidRPr="00E16B80">
        <w:t xml:space="preserve">fogja </w:t>
      </w:r>
      <w:r w:rsidR="007668CE" w:rsidRPr="00E16B80">
        <w:t xml:space="preserve">támadni </w:t>
      </w:r>
      <w:r w:rsidRPr="00E16B80">
        <w:t>azok</w:t>
      </w:r>
      <w:r w:rsidR="00A445EC" w:rsidRPr="00E16B80">
        <w:t>at</w:t>
      </w:r>
      <w:r w:rsidRPr="00E16B80">
        <w:t xml:space="preserve"> a </w:t>
      </w:r>
      <w:r w:rsidRPr="00E16B80">
        <w:rPr>
          <w:i/>
          <w:iCs/>
        </w:rPr>
        <w:t>fickók</w:t>
      </w:r>
      <w:r w:rsidR="00A445EC" w:rsidRPr="00E16B80">
        <w:rPr>
          <w:i/>
          <w:iCs/>
        </w:rPr>
        <w:t>at</w:t>
      </w:r>
      <w:r w:rsidRPr="00E16B80">
        <w:t xml:space="preserve"> – az adeptuso</w:t>
      </w:r>
      <w:r w:rsidR="00A445EC" w:rsidRPr="00E16B80">
        <w:t>kat</w:t>
      </w:r>
      <w:r w:rsidRPr="00E16B80">
        <w:t xml:space="preserve"> –, és nyilvánosan </w:t>
      </w:r>
      <w:r w:rsidRPr="00E16B80">
        <w:rPr>
          <w:i/>
          <w:iCs/>
        </w:rPr>
        <w:t>szélhámosoknak</w:t>
      </w:r>
      <w:r w:rsidRPr="00E16B80">
        <w:t xml:space="preserve">, </w:t>
      </w:r>
      <w:r w:rsidRPr="00E16B80">
        <w:rPr>
          <w:i/>
          <w:iCs/>
        </w:rPr>
        <w:t>jezsuitáknak</w:t>
      </w:r>
      <w:r w:rsidRPr="00E16B80">
        <w:t xml:space="preserve"> és </w:t>
      </w:r>
      <w:r w:rsidRPr="00E16B80">
        <w:rPr>
          <w:i/>
          <w:iCs/>
        </w:rPr>
        <w:t>színlelőknek</w:t>
      </w:r>
      <w:r w:rsidRPr="00E16B80">
        <w:t xml:space="preserve"> </w:t>
      </w:r>
      <w:r w:rsidR="00A445EC" w:rsidRPr="00E16B80">
        <w:t xml:space="preserve">fogja </w:t>
      </w:r>
      <w:r w:rsidRPr="00E16B80">
        <w:t xml:space="preserve">nevezi őket. </w:t>
      </w:r>
      <w:r w:rsidR="00A445EC" w:rsidRPr="00E16B80">
        <w:t>Te</w:t>
      </w:r>
      <w:r w:rsidRPr="00E16B80">
        <w:t xml:space="preserve"> (</w:t>
      </w:r>
      <w:r w:rsidR="00A445EC" w:rsidRPr="00E16B80">
        <w:t xml:space="preserve">vagyis </w:t>
      </w:r>
      <w:r w:rsidRPr="00E16B80">
        <w:t xml:space="preserve">én) </w:t>
      </w:r>
      <w:r w:rsidR="00A445EC" w:rsidRPr="00E16B80">
        <w:t>bemutattál</w:t>
      </w:r>
      <w:r w:rsidRPr="00E16B80">
        <w:t xml:space="preserve"> neki egye </w:t>
      </w:r>
      <w:r w:rsidR="00786B55" w:rsidRPr="00E16B80">
        <w:t>valódi</w:t>
      </w:r>
      <w:r w:rsidRPr="00E16B80">
        <w:t xml:space="preserve"> </w:t>
      </w:r>
      <w:r w:rsidRPr="00E16B80">
        <w:rPr>
          <w:i/>
          <w:iCs/>
        </w:rPr>
        <w:t>pucka</w:t>
      </w:r>
      <w:r w:rsidR="00A445EC" w:rsidRPr="00E16B80">
        <w:rPr>
          <w:rStyle w:val="Lbjegyzet-hivatkozs"/>
          <w:i/>
          <w:iCs/>
        </w:rPr>
        <w:footnoteReference w:id="644"/>
      </w:r>
      <w:r w:rsidRPr="00E16B80">
        <w:t>-jelenséget – és e</w:t>
      </w:r>
      <w:r w:rsidR="00A445EC" w:rsidRPr="00E16B80">
        <w:t>nnek elegendő</w:t>
      </w:r>
      <w:r w:rsidR="007668CE" w:rsidRPr="00E16B80">
        <w:t xml:space="preserve"> bizonyítéknak</w:t>
      </w:r>
      <w:r w:rsidRPr="00E16B80">
        <w:t xml:space="preserve"> k</w:t>
      </w:r>
      <w:r w:rsidR="00A445EC" w:rsidRPr="00E16B80">
        <w:t>éne</w:t>
      </w:r>
      <w:r w:rsidRPr="00E16B80">
        <w:t xml:space="preserve"> </w:t>
      </w:r>
      <w:r w:rsidR="00A445EC" w:rsidRPr="00E16B80">
        <w:t>lennie</w:t>
      </w:r>
      <w:r w:rsidRPr="00E16B80">
        <w:t xml:space="preserve"> minden </w:t>
      </w:r>
      <w:r w:rsidR="00A445EC" w:rsidRPr="00E16B80">
        <w:t xml:space="preserve">egyéb jelenség </w:t>
      </w:r>
      <w:r w:rsidRPr="00E16B80">
        <w:t>lehet</w:t>
      </w:r>
      <w:r w:rsidR="00A445EC" w:rsidRPr="00E16B80">
        <w:t>ségességé</w:t>
      </w:r>
      <w:r w:rsidR="007668CE" w:rsidRPr="00E16B80">
        <w:t>re nézve</w:t>
      </w:r>
      <w:r w:rsidRPr="00E16B80">
        <w:t>.</w:t>
      </w:r>
      <w:r w:rsidR="00A445EC" w:rsidRPr="00E16B80">
        <w:t>”</w:t>
      </w:r>
      <w:r w:rsidRPr="00E16B80">
        <w:t xml:space="preserve"> </w:t>
      </w:r>
    </w:p>
    <w:p w14:paraId="611D33CF" w14:textId="0D9F85ED" w:rsidR="007F1787" w:rsidRPr="00E16B80" w:rsidRDefault="00011297" w:rsidP="00A60133">
      <w:r w:rsidRPr="00E16B80">
        <w:t>Ez</w:t>
      </w:r>
      <w:r w:rsidR="00A445EC" w:rsidRPr="00E16B80">
        <w:t xml:space="preserve"> hát</w:t>
      </w:r>
      <w:r w:rsidRPr="00E16B80">
        <w:t xml:space="preserve"> M. érvelése; és ha én nem keverednék közvetve a </w:t>
      </w:r>
      <w:r w:rsidRPr="00E16B80">
        <w:rPr>
          <w:i/>
          <w:iCs/>
        </w:rPr>
        <w:t>quiproquóba</w:t>
      </w:r>
      <w:r w:rsidR="00786B55" w:rsidRPr="00E16B80">
        <w:rPr>
          <w:rStyle w:val="Lbjegyzet-hivatkozs"/>
          <w:i/>
          <w:iCs/>
        </w:rPr>
        <w:footnoteReference w:id="645"/>
      </w:r>
      <w:r w:rsidRPr="00E16B80">
        <w:t xml:space="preserve"> – az enyém is </w:t>
      </w:r>
      <w:r w:rsidR="00DA4044" w:rsidRPr="00E16B80">
        <w:t>e</w:t>
      </w:r>
      <w:r w:rsidRPr="00E16B80">
        <w:t xml:space="preserve">z lenne. De most, annak a kis </w:t>
      </w:r>
      <w:r w:rsidR="00DA4044" w:rsidRPr="00E16B80">
        <w:t>kétszínű</w:t>
      </w:r>
      <w:r w:rsidRPr="00E16B80">
        <w:t xml:space="preserve"> majomnak – Fern</w:t>
      </w:r>
      <w:r w:rsidR="00147FAF">
        <w:t>-</w:t>
      </w:r>
      <w:r w:rsidRPr="00E16B80">
        <w:t xml:space="preserve">nek – a </w:t>
      </w:r>
      <w:r w:rsidR="00DA4044" w:rsidRPr="00E16B80">
        <w:t xml:space="preserve">ténykedései </w:t>
      </w:r>
      <w:r w:rsidRPr="00E16B80">
        <w:t>miatt kénytelen vagyok baráti tanácsért zavarni</w:t>
      </w:r>
      <w:r w:rsidR="00DA4044" w:rsidRPr="00E16B80">
        <w:t xml:space="preserve"> téged</w:t>
      </w:r>
      <w:r w:rsidRPr="00E16B80">
        <w:t xml:space="preserve">, mivel a </w:t>
      </w:r>
      <w:r w:rsidRPr="00E16B80">
        <w:rPr>
          <w:i/>
          <w:iCs/>
        </w:rPr>
        <w:t>mi</w:t>
      </w:r>
      <w:r w:rsidRPr="00E16B80">
        <w:t xml:space="preserve"> </w:t>
      </w:r>
      <w:r w:rsidR="00DA4044" w:rsidRPr="00E16B80">
        <w:t>eljárásmódunk különbözik a tiétektől</w:t>
      </w:r>
      <w:r w:rsidRPr="00E16B80">
        <w:t xml:space="preserve"> – és fordítva.</w:t>
      </w:r>
    </w:p>
    <w:p w14:paraId="671DFB12" w14:textId="5D12AD46" w:rsidR="00876D50" w:rsidRPr="00E16B80" w:rsidRDefault="00335EE7" w:rsidP="00876D50">
      <w:r w:rsidRPr="00E16B80">
        <w:t xml:space="preserve">Mert képzeld csak el, mi történt. Hume mostanában jó sok levelet kapott tőlem; és remélem, hogy leszel szíves velem együtt követni ebből három levél sorsát és annak különféle fordulatait, mióta </w:t>
      </w:r>
      <w:r w:rsidR="00DF4C62" w:rsidRPr="00E16B80">
        <w:t>azok megérkeztek közvetlenül hozzá</w:t>
      </w:r>
      <w:r w:rsidRPr="00E16B80">
        <w:t xml:space="preserve">. Próbáld meg jól </w:t>
      </w:r>
      <w:r w:rsidR="009103DA" w:rsidRPr="00E16B80">
        <w:t>elképzelni</w:t>
      </w:r>
      <w:r w:rsidRPr="00E16B80">
        <w:t xml:space="preserve"> a helyzetet, és így megérteni az én álláspontomat is. Mivel három tanítványunk volt Simlában – két rendes és egy rendhagyó </w:t>
      </w:r>
      <w:r w:rsidR="002A193A" w:rsidRPr="00E16B80">
        <w:t>(</w:t>
      </w:r>
      <w:r w:rsidR="00DF4C62" w:rsidRPr="00E16B80">
        <w:t>a</w:t>
      </w:r>
      <w:r w:rsidR="002A193A" w:rsidRPr="00E16B80">
        <w:t>z utóbbi a</w:t>
      </w:r>
      <w:r w:rsidR="00DF4C62" w:rsidRPr="00E16B80">
        <w:t xml:space="preserve"> jelölt </w:t>
      </w:r>
      <w:r w:rsidRPr="00E16B80">
        <w:t>Fern</w:t>
      </w:r>
      <w:r w:rsidR="002A193A" w:rsidRPr="00E16B80">
        <w:t>)</w:t>
      </w:r>
      <w:r w:rsidRPr="00E16B80">
        <w:t xml:space="preserve">, az a szerencsétlen ötletem támadt, hogy </w:t>
      </w:r>
      <w:r w:rsidRPr="00E16B80">
        <w:rPr>
          <w:i/>
          <w:iCs/>
        </w:rPr>
        <w:t>takarékoskodjak</w:t>
      </w:r>
      <w:r w:rsidR="00DF4C62" w:rsidRPr="00E16B80">
        <w:rPr>
          <w:i/>
          <w:iCs/>
        </w:rPr>
        <w:t xml:space="preserve"> az energiámmal</w:t>
      </w:r>
      <w:r w:rsidR="00DF4C62" w:rsidRPr="00E16B80">
        <w:t xml:space="preserve"> és</w:t>
      </w:r>
      <w:r w:rsidRPr="00E16B80">
        <w:t xml:space="preserve"> </w:t>
      </w:r>
      <w:r w:rsidR="00DF4C62" w:rsidRPr="00E16B80">
        <w:t>gazdaságosan járjak el</w:t>
      </w:r>
      <w:r w:rsidRPr="00E16B80">
        <w:t xml:space="preserve">, mintha </w:t>
      </w:r>
      <w:r w:rsidR="00147FAF">
        <w:t>„</w:t>
      </w:r>
      <w:r w:rsidRPr="00E16B80">
        <w:t>takarékpénztáram" lenne. Az igazat megvallva, igyekeztem a lehető legjobban elkülöníteni a</w:t>
      </w:r>
      <w:r w:rsidR="00DF4C62" w:rsidRPr="00E16B80">
        <w:t>z elképzelt</w:t>
      </w:r>
      <w:r w:rsidRPr="00E16B80">
        <w:t xml:space="preserve"> </w:t>
      </w:r>
      <w:r w:rsidR="00147FAF">
        <w:t>„</w:t>
      </w:r>
      <w:r w:rsidR="00DF4C62" w:rsidRPr="00E16B80">
        <w:t>Főhadiszállást</w:t>
      </w:r>
      <w:r w:rsidRPr="00E16B80">
        <w:t>" minden Simlában létr</w:t>
      </w:r>
      <w:r w:rsidR="00DF4C62" w:rsidRPr="00E16B80">
        <w:t>ehozott</w:t>
      </w:r>
      <w:r w:rsidRPr="00E16B80">
        <w:t xml:space="preserve"> jelenségtől</w:t>
      </w:r>
      <w:r w:rsidR="00DF4C62" w:rsidRPr="00E16B80">
        <w:t>, és</w:t>
      </w:r>
      <w:r w:rsidRPr="00E16B80">
        <w:t xml:space="preserve"> így a</w:t>
      </w:r>
      <w:r w:rsidR="00DF4C62" w:rsidRPr="00E16B80">
        <w:t xml:space="preserve"> </w:t>
      </w:r>
      <w:r w:rsidRPr="00E16B80">
        <w:t xml:space="preserve">Hume </w:t>
      </w:r>
      <w:r w:rsidR="00DF4C62" w:rsidRPr="00E16B80">
        <w:t xml:space="preserve">úr </w:t>
      </w:r>
      <w:r w:rsidRPr="00E16B80">
        <w:t xml:space="preserve">és köztem folyó </w:t>
      </w:r>
      <w:r w:rsidRPr="00E16B80">
        <w:lastRenderedPageBreak/>
        <w:t>levelezéstől is. Hacsak H.P.B., Damodar</w:t>
      </w:r>
      <w:r w:rsidR="00337EE8" w:rsidRPr="00E16B80">
        <w:rPr>
          <w:rStyle w:val="Lbjegyzet-hivatkozs"/>
        </w:rPr>
        <w:footnoteReference w:id="646"/>
      </w:r>
      <w:r w:rsidRPr="00E16B80">
        <w:t xml:space="preserve"> és Deb</w:t>
      </w:r>
      <w:r w:rsidR="00337EE8" w:rsidRPr="00E16B80">
        <w:rPr>
          <w:rStyle w:val="Lbjegyzet-hivatkozs"/>
        </w:rPr>
        <w:footnoteReference w:id="647"/>
      </w:r>
      <w:r w:rsidRPr="00E16B80">
        <w:t xml:space="preserve"> nem voltak teljesen </w:t>
      </w:r>
      <w:r w:rsidR="00DF4C62" w:rsidRPr="00E16B80">
        <w:t>leválasztva</w:t>
      </w:r>
      <w:r w:rsidRPr="00E16B80">
        <w:t xml:space="preserve">, nem lehetett </w:t>
      </w:r>
      <w:r w:rsidR="00DF4C62" w:rsidRPr="00E16B80">
        <w:t>előre látni</w:t>
      </w:r>
      <w:r w:rsidRPr="00E16B80">
        <w:t>, hogy mi történhet</w:t>
      </w:r>
      <w:r w:rsidR="00337EE8" w:rsidRPr="00E16B80">
        <w:t xml:space="preserve"> meg</w:t>
      </w:r>
      <w:r w:rsidRPr="00E16B80">
        <w:t>, és mi nem. Az első levelet – amelyet a télikertben találta</w:t>
      </w:r>
      <w:r w:rsidR="00337EE8" w:rsidRPr="00E16B80">
        <w:t>k</w:t>
      </w:r>
      <w:r w:rsidRPr="00E16B80">
        <w:t xml:space="preserve"> </w:t>
      </w:r>
      <w:r w:rsidR="002A193A" w:rsidRPr="00E16B80">
        <w:t xml:space="preserve">meg </w:t>
      </w:r>
      <w:r w:rsidRPr="00E16B80">
        <w:t>– M.-nek adtam</w:t>
      </w:r>
      <w:r w:rsidR="00337EE8" w:rsidRPr="00E16B80">
        <w:t xml:space="preserve"> át</w:t>
      </w:r>
      <w:r w:rsidRPr="00E16B80">
        <w:t xml:space="preserve"> </w:t>
      </w:r>
      <w:r w:rsidR="00337EE8" w:rsidRPr="00E16B80">
        <w:t xml:space="preserve">azzal, </w:t>
      </w:r>
      <w:r w:rsidRPr="00E16B80">
        <w:t>hogy a két rendes tanítvány egyik</w:t>
      </w:r>
      <w:r w:rsidR="00337EE8" w:rsidRPr="00E16B80">
        <w:t>ével</w:t>
      </w:r>
      <w:r w:rsidRPr="00E16B80">
        <w:t xml:space="preserve"> </w:t>
      </w:r>
      <w:r w:rsidR="00337EE8" w:rsidRPr="00E16B80">
        <w:t>juttassa el</w:t>
      </w:r>
      <w:r w:rsidRPr="00E16B80">
        <w:t xml:space="preserve"> H.</w:t>
      </w:r>
      <w:r w:rsidR="00337EE8" w:rsidRPr="00E16B80">
        <w:t xml:space="preserve"> úr</w:t>
      </w:r>
      <w:r w:rsidRPr="00E16B80">
        <w:t xml:space="preserve"> házába. Ő odaadta Subba Row-nak – mert aznap találkoznia kellett vele; S. R. </w:t>
      </w:r>
      <w:r w:rsidR="00C45FDB" w:rsidRPr="00E16B80">
        <w:t>hétköznapi módon</w:t>
      </w:r>
      <w:r w:rsidRPr="00E16B80">
        <w:t xml:space="preserve"> (postá</w:t>
      </w:r>
      <w:r w:rsidR="00C45FDB" w:rsidRPr="00E16B80">
        <w:t>ra adva</w:t>
      </w:r>
      <w:r w:rsidRPr="00E16B80">
        <w:t xml:space="preserve">) </w:t>
      </w:r>
      <w:r w:rsidR="00C45FDB" w:rsidRPr="00E16B80">
        <w:t xml:space="preserve">továbbította </w:t>
      </w:r>
      <w:r w:rsidRPr="00E16B80">
        <w:t xml:space="preserve">Fernnek, azzal az utasítással, hogy vagy hagyja </w:t>
      </w:r>
      <w:r w:rsidR="00C45FDB" w:rsidRPr="00E16B80">
        <w:t xml:space="preserve">ott </w:t>
      </w:r>
      <w:r w:rsidRPr="00E16B80">
        <w:t xml:space="preserve">Hume </w:t>
      </w:r>
      <w:r w:rsidR="00C45FDB" w:rsidRPr="00E16B80">
        <w:t xml:space="preserve">úr </w:t>
      </w:r>
      <w:r w:rsidRPr="00E16B80">
        <w:t>házában, vagy küldje el neki postán, a</w:t>
      </w:r>
      <w:r w:rsidR="00C45FDB" w:rsidRPr="00E16B80">
        <w:t>bban</w:t>
      </w:r>
      <w:r w:rsidRPr="00E16B80">
        <w:t xml:space="preserve"> az eset</w:t>
      </w:r>
      <w:r w:rsidR="00C45FDB" w:rsidRPr="00E16B80">
        <w:t>ben</w:t>
      </w:r>
      <w:r w:rsidRPr="00E16B80">
        <w:t xml:space="preserve">, ha attól tartana, hogy H. </w:t>
      </w:r>
      <w:r w:rsidR="00C45FDB" w:rsidRPr="00E16B80">
        <w:t xml:space="preserve">úr </w:t>
      </w:r>
      <w:r w:rsidRPr="00E16B80">
        <w:t>kérd</w:t>
      </w:r>
      <w:r w:rsidR="00C45FDB" w:rsidRPr="00E16B80">
        <w:t>őre vonja -</w:t>
      </w:r>
      <w:r w:rsidRPr="00E16B80">
        <w:t xml:space="preserve">, mivel Fern </w:t>
      </w:r>
      <w:r w:rsidRPr="00E16B80">
        <w:rPr>
          <w:i/>
          <w:iCs/>
        </w:rPr>
        <w:t>nem tudott</w:t>
      </w:r>
      <w:r w:rsidR="00C45FDB" w:rsidRPr="00E16B80">
        <w:rPr>
          <w:i/>
          <w:iCs/>
        </w:rPr>
        <w:t xml:space="preserve"> volna</w:t>
      </w:r>
      <w:r w:rsidRPr="00E16B80">
        <w:t>,</w:t>
      </w:r>
      <w:r w:rsidR="00C45FDB" w:rsidRPr="00E16B80">
        <w:t xml:space="preserve"> hiszen</w:t>
      </w:r>
      <w:r w:rsidRPr="00E16B80">
        <w:t xml:space="preserve"> nem volt joga válaszolni neki, és így hazugságra kényszerült volna. D. Kh.</w:t>
      </w:r>
      <w:r w:rsidR="00C45FDB" w:rsidRPr="00E16B80">
        <w:rPr>
          <w:rStyle w:val="Lbjegyzet-hivatkozs"/>
        </w:rPr>
        <w:footnoteReference w:id="648"/>
      </w:r>
      <w:r w:rsidRPr="00E16B80">
        <w:t xml:space="preserve"> többször is megpróbált behatolni Rothney </w:t>
      </w:r>
      <w:r w:rsidR="00C45FDB" w:rsidRPr="00E16B80">
        <w:t>Castle</w:t>
      </w:r>
      <w:r w:rsidR="00C45FDB" w:rsidRPr="00E16B80">
        <w:rPr>
          <w:rStyle w:val="Lbjegyzet-hivatkozs"/>
        </w:rPr>
        <w:footnoteReference w:id="649"/>
      </w:r>
      <w:r w:rsidR="00C45FDB" w:rsidRPr="00E16B80">
        <w:t>-be</w:t>
      </w:r>
      <w:r w:rsidRPr="00E16B80">
        <w:t xml:space="preserve">, de minden alkalommal </w:t>
      </w:r>
      <w:r w:rsidR="00C45FDB" w:rsidRPr="00E16B80">
        <w:t>olyan kínokat állt ki</w:t>
      </w:r>
      <w:r w:rsidRPr="00E16B80">
        <w:t xml:space="preserve">, hogy megmondtam neki, </w:t>
      </w:r>
      <w:r w:rsidR="00C45FDB" w:rsidRPr="00E16B80">
        <w:t xml:space="preserve">inkább </w:t>
      </w:r>
      <w:r w:rsidRPr="00E16B80">
        <w:t>adja fel</w:t>
      </w:r>
      <w:r w:rsidR="00C45FDB" w:rsidRPr="00E16B80">
        <w:t xml:space="preserve"> a dolgot</w:t>
      </w:r>
      <w:r w:rsidRPr="00E16B80">
        <w:t xml:space="preserve">. (Beavatásra készül, és </w:t>
      </w:r>
      <w:r w:rsidR="00C45FDB" w:rsidRPr="00E16B80">
        <w:t xml:space="preserve">ennek következtében </w:t>
      </w:r>
      <w:r w:rsidRPr="00E16B80">
        <w:t xml:space="preserve">könnyen kudarcot </w:t>
      </w:r>
      <w:r w:rsidR="00C45FDB" w:rsidRPr="00E16B80">
        <w:t xml:space="preserve">is </w:t>
      </w:r>
      <w:r w:rsidRPr="00E16B80">
        <w:t xml:space="preserve">vallhat). Nos, Fern </w:t>
      </w:r>
      <w:r w:rsidRPr="00E16B80">
        <w:rPr>
          <w:i/>
          <w:iCs/>
        </w:rPr>
        <w:t>nem</w:t>
      </w:r>
      <w:r w:rsidRPr="00E16B80">
        <w:t xml:space="preserve"> </w:t>
      </w:r>
      <w:r w:rsidR="00C45FDB" w:rsidRPr="00E16B80">
        <w:t>postázta a levelet</w:t>
      </w:r>
      <w:r w:rsidRPr="00E16B80">
        <w:t xml:space="preserve">, hanem elküldte egy barátját – a dugpáját –, hogy hagyja </w:t>
      </w:r>
      <w:r w:rsidR="00C45FDB" w:rsidRPr="00E16B80">
        <w:t>a házban</w:t>
      </w:r>
      <w:r w:rsidRPr="00E16B80">
        <w:t xml:space="preserve">, az utóbbi pedig hajnali 2 óra körül </w:t>
      </w:r>
      <w:r w:rsidR="008C76AD" w:rsidRPr="00E16B80">
        <w:t>letette</w:t>
      </w:r>
      <w:r w:rsidRPr="00E16B80">
        <w:t xml:space="preserve"> a</w:t>
      </w:r>
      <w:r w:rsidR="00C45FDB" w:rsidRPr="00E16B80">
        <w:t>zt a</w:t>
      </w:r>
      <w:r w:rsidRPr="00E16B80">
        <w:t xml:space="preserve"> télikertben. Ez csak </w:t>
      </w:r>
      <w:r w:rsidR="008C76AD" w:rsidRPr="00E16B80">
        <w:t>részben</w:t>
      </w:r>
      <w:r w:rsidRPr="00E16B80">
        <w:t xml:space="preserve"> volt </w:t>
      </w:r>
      <w:r w:rsidR="008C76AD" w:rsidRPr="00E16B80">
        <w:t>jelenség</w:t>
      </w:r>
      <w:r w:rsidRPr="00E16B80">
        <w:t>, de H. egész</w:t>
      </w:r>
      <w:r w:rsidR="008C76AD" w:rsidRPr="00E16B80">
        <w:t>en annak</w:t>
      </w:r>
      <w:r w:rsidRPr="00E16B80">
        <w:t xml:space="preserve"> </w:t>
      </w:r>
      <w:r w:rsidR="008C76AD" w:rsidRPr="00E16B80">
        <w:t>tekintette</w:t>
      </w:r>
      <w:r w:rsidRPr="00E16B80">
        <w:t xml:space="preserve">, és nagyon dühös lett, amikor M. megtagadta, hogy ugyanígy </w:t>
      </w:r>
      <w:r w:rsidR="008C76AD" w:rsidRPr="00E16B80">
        <w:t xml:space="preserve">vegye át </w:t>
      </w:r>
      <w:r w:rsidRPr="00E16B80">
        <w:t>a</w:t>
      </w:r>
      <w:r w:rsidR="008C76AD" w:rsidRPr="00E16B80">
        <w:t>z ő</w:t>
      </w:r>
      <w:r w:rsidRPr="00E16B80">
        <w:t xml:space="preserve"> válaszát. Aztán írtam neki, hogy </w:t>
      </w:r>
      <w:r w:rsidR="008C76AD" w:rsidRPr="00E16B80">
        <w:t>meg</w:t>
      </w:r>
      <w:r w:rsidRPr="00E16B80">
        <w:t xml:space="preserve">vigasztaljam, és </w:t>
      </w:r>
      <w:r w:rsidR="008C76AD" w:rsidRPr="00E16B80">
        <w:t xml:space="preserve">- anélkül, hogy beavattam volna M. titkába - </w:t>
      </w:r>
      <w:r w:rsidRPr="00E16B80">
        <w:t>a lehető legvilágosabban elmondtam neki, hogy D.</w:t>
      </w:r>
      <w:r w:rsidR="008C76AD" w:rsidRPr="00E16B80">
        <w:t xml:space="preserve"> </w:t>
      </w:r>
      <w:r w:rsidRPr="00E16B80">
        <w:t xml:space="preserve">K. jelenleg semmit sem tehet érte, és hogy Morya egyik tanítványa tette oda a levelet stb. stb. Úgy vélem, a célzás eléggé általános volt, és nem volt benne </w:t>
      </w:r>
      <w:r w:rsidRPr="00E16B80">
        <w:rPr>
          <w:i/>
          <w:iCs/>
        </w:rPr>
        <w:t>megtévesztés</w:t>
      </w:r>
      <w:r w:rsidR="008C76AD" w:rsidRPr="00E16B80">
        <w:t>.</w:t>
      </w:r>
      <w:r w:rsidRPr="00E16B80">
        <w:t xml:space="preserve"> A második levelet, azt hiszem, Dj. Khool dobta az asztalára (akinek nev</w:t>
      </w:r>
      <w:r w:rsidR="008C76AD" w:rsidRPr="00E16B80">
        <w:t>e helyesen kiejtve</w:t>
      </w:r>
      <w:r w:rsidRPr="00E16B80">
        <w:t xml:space="preserve"> Gjual</w:t>
      </w:r>
      <w:r w:rsidR="008C76AD" w:rsidRPr="00E16B80">
        <w:t xml:space="preserve"> lenne</w:t>
      </w:r>
      <w:r w:rsidRPr="00E16B80">
        <w:t xml:space="preserve">, </w:t>
      </w:r>
      <w:r w:rsidR="008C76AD" w:rsidRPr="00E16B80">
        <w:t>bár</w:t>
      </w:r>
      <w:r w:rsidRPr="00E16B80">
        <w:t xml:space="preserve"> nem </w:t>
      </w:r>
      <w:r w:rsidR="008C76AD" w:rsidRPr="00E16B80">
        <w:t>pont ilyen</w:t>
      </w:r>
      <w:r w:rsidRPr="00E16B80">
        <w:t xml:space="preserve"> fonetikusan), és mivel ő maga </w:t>
      </w:r>
      <w:r w:rsidR="008C76AD" w:rsidRPr="00E16B80">
        <w:t>végezte ezt</w:t>
      </w:r>
      <w:r w:rsidRPr="00E16B80">
        <w:t>, ez egy igazi</w:t>
      </w:r>
      <w:r w:rsidR="008C76AD" w:rsidRPr="00E16B80">
        <w:t>,</w:t>
      </w:r>
      <w:r w:rsidRPr="00E16B80">
        <w:t xml:space="preserve"> ortodox </w:t>
      </w:r>
      <w:r w:rsidR="008C76AD" w:rsidRPr="00E16B80">
        <w:rPr>
          <w:i/>
          <w:iCs/>
        </w:rPr>
        <w:t>pucka</w:t>
      </w:r>
      <w:r w:rsidR="008C76AD" w:rsidRPr="00E16B80">
        <w:t xml:space="preserve"> </w:t>
      </w:r>
      <w:r w:rsidRPr="00E16B80">
        <w:t>jelenség volt, és Hume-nak nincs oka panasz</w:t>
      </w:r>
      <w:r w:rsidR="008C76AD" w:rsidRPr="00E16B80">
        <w:t>ra</w:t>
      </w:r>
      <w:r w:rsidRPr="00E16B80">
        <w:t xml:space="preserve">. Több levelet is </w:t>
      </w:r>
      <w:r w:rsidR="00C549E4" w:rsidRPr="00E16B80">
        <w:t>kapott</w:t>
      </w:r>
      <w:r w:rsidRPr="00E16B80">
        <w:t xml:space="preserve"> különféle módokon – </w:t>
      </w:r>
      <w:r w:rsidR="00C549E4" w:rsidRPr="00E16B80">
        <w:t>de</w:t>
      </w:r>
      <w:r w:rsidRPr="00E16B80">
        <w:t xml:space="preserve"> egy dologban biztos lehet: bármilyen </w:t>
      </w:r>
      <w:r w:rsidR="00C549E4" w:rsidRPr="00E16B80">
        <w:t>hétköznapi</w:t>
      </w:r>
      <w:r w:rsidRPr="00E16B80">
        <w:t xml:space="preserve"> módon is </w:t>
      </w:r>
      <w:r w:rsidR="00C549E4" w:rsidRPr="00E16B80">
        <w:t>érkeztek meg</w:t>
      </w:r>
      <w:r w:rsidRPr="00E16B80">
        <w:t xml:space="preserve"> hozzá a levelek, azok Tibetből Indiába </w:t>
      </w:r>
      <w:r w:rsidR="00C549E4" w:rsidRPr="00E16B80">
        <w:t>el</w:t>
      </w:r>
      <w:r w:rsidRPr="00E16B80">
        <w:t>jut</w:t>
      </w:r>
      <w:r w:rsidR="00C549E4" w:rsidRPr="00E16B80">
        <w:t>tat</w:t>
      </w:r>
      <w:r w:rsidRPr="00E16B80">
        <w:t xml:space="preserve">ása nem </w:t>
      </w:r>
      <w:r w:rsidR="00C549E4" w:rsidRPr="00E16B80">
        <w:t>történhetett</w:t>
      </w:r>
      <w:r w:rsidRPr="00E16B80">
        <w:t xml:space="preserve"> más</w:t>
      </w:r>
      <w:r w:rsidR="00C549E4" w:rsidRPr="00E16B80">
        <w:t>képp</w:t>
      </w:r>
      <w:r w:rsidRPr="00E16B80">
        <w:t xml:space="preserve">, mint </w:t>
      </w:r>
      <w:r w:rsidR="00C549E4" w:rsidRPr="00E16B80">
        <w:t>jelenségek által</w:t>
      </w:r>
      <w:r w:rsidRPr="00E16B80">
        <w:t>. De úgy tűnik, ezt</w:t>
      </w:r>
      <w:r w:rsidR="00C549E4" w:rsidRPr="00E16B80">
        <w:t xml:space="preserve"> egyáltalán</w:t>
      </w:r>
      <w:r w:rsidRPr="00E16B80">
        <w:t xml:space="preserve"> nem veszi figyelembe. És most elérkezünk a dolog igaz</w:t>
      </w:r>
      <w:r w:rsidR="00C549E4" w:rsidRPr="00E16B80">
        <w:t xml:space="preserve">án csúnya </w:t>
      </w:r>
      <w:r w:rsidRPr="00E16B80">
        <w:t>részéhez, amelyért teljes mértékben M.-t hibáztatom</w:t>
      </w:r>
      <w:r w:rsidR="00C549E4" w:rsidRPr="00E16B80">
        <w:t xml:space="preserve"> -</w:t>
      </w:r>
      <w:r w:rsidRPr="00E16B80">
        <w:t xml:space="preserve"> </w:t>
      </w:r>
      <w:r w:rsidR="00C549E4" w:rsidRPr="00E16B80">
        <w:t>mert</w:t>
      </w:r>
      <w:r w:rsidRPr="00E16B80">
        <w:t xml:space="preserve"> </w:t>
      </w:r>
      <w:r w:rsidR="00C549E4" w:rsidRPr="00E16B80">
        <w:t>engedélyezte</w:t>
      </w:r>
      <w:r w:rsidR="002A193A" w:rsidRPr="00E16B80">
        <w:t xml:space="preserve"> -</w:t>
      </w:r>
      <w:r w:rsidRPr="00E16B80">
        <w:t xml:space="preserve"> és felmentem Fernt, aki</w:t>
      </w:r>
      <w:r w:rsidRPr="00E16B80">
        <w:rPr>
          <w:i/>
          <w:iCs/>
        </w:rPr>
        <w:t xml:space="preserve"> nem tehetett róla</w:t>
      </w:r>
      <w:r w:rsidRPr="00E16B80">
        <w:t xml:space="preserve">. Természetesen megérti, hogy ezt </w:t>
      </w:r>
      <w:r w:rsidRPr="00E16B80">
        <w:rPr>
          <w:i/>
          <w:iCs/>
        </w:rPr>
        <w:t>szigorúan bizalmasan</w:t>
      </w:r>
      <w:r w:rsidRPr="00E16B80">
        <w:t xml:space="preserve"> írom </w:t>
      </w:r>
      <w:r w:rsidR="00C549E4" w:rsidRPr="00E16B80">
        <w:t>ö</w:t>
      </w:r>
      <w:r w:rsidRPr="00E16B80">
        <w:t xml:space="preserve">nnek, </w:t>
      </w:r>
      <w:r w:rsidR="00C549E4" w:rsidRPr="00E16B80">
        <w:t xml:space="preserve">bízva </w:t>
      </w:r>
      <w:r w:rsidRPr="00E16B80">
        <w:rPr>
          <w:i/>
          <w:iCs/>
        </w:rPr>
        <w:t>becsületé</w:t>
      </w:r>
      <w:r w:rsidR="00C549E4" w:rsidRPr="00E16B80">
        <w:rPr>
          <w:i/>
          <w:iCs/>
        </w:rPr>
        <w:t>ben</w:t>
      </w:r>
      <w:r w:rsidR="00C549E4" w:rsidRPr="00E16B80">
        <w:t>,</w:t>
      </w:r>
      <w:r w:rsidRPr="00E16B80">
        <w:t xml:space="preserve"> hogy bármi is történjék, nem fogja elárulni Fernt. Valójában (és nagyon figyelmesen utánajártam a dolgomnak) a f</w:t>
      </w:r>
      <w:r w:rsidR="00C549E4" w:rsidRPr="00E16B80">
        <w:t>iatalembert</w:t>
      </w:r>
      <w:r w:rsidRPr="00E16B80">
        <w:t xml:space="preserve"> inkább Hume állandó sértései, gyanakvó magatartása és az étkezéseknél, </w:t>
      </w:r>
      <w:r w:rsidR="005F50D1" w:rsidRPr="00E16B80">
        <w:t>valamint</w:t>
      </w:r>
      <w:r w:rsidRPr="00E16B80">
        <w:t xml:space="preserve"> a munkaidő alatti szándékos sértegetései vezették el egy szándékos, </w:t>
      </w:r>
      <w:r w:rsidRPr="00E16B80">
        <w:rPr>
          <w:i/>
          <w:iCs/>
        </w:rPr>
        <w:t>jezsuit</w:t>
      </w:r>
      <w:r w:rsidR="00C549E4" w:rsidRPr="00E16B80">
        <w:rPr>
          <w:i/>
          <w:iCs/>
        </w:rPr>
        <w:t>ához</w:t>
      </w:r>
      <w:r w:rsidR="00C549E4" w:rsidRPr="00E16B80">
        <w:t xml:space="preserve"> méltó</w:t>
      </w:r>
      <w:r w:rsidRPr="00E16B80">
        <w:t xml:space="preserve"> megtévesztés</w:t>
      </w:r>
      <w:r w:rsidR="00C549E4" w:rsidRPr="00E16B80">
        <w:t>ben</w:t>
      </w:r>
      <w:r w:rsidRPr="00E16B80">
        <w:t xml:space="preserve"> bűnössé váláshoz, mintsem az erkölcsről alkotott laza elképzeléseiből fakadó indíték. M. levelei (</w:t>
      </w:r>
      <w:r w:rsidR="005F50D1" w:rsidRPr="00E16B80">
        <w:t>igazából a</w:t>
      </w:r>
      <w:r w:rsidRPr="00E16B80">
        <w:t xml:space="preserve"> </w:t>
      </w:r>
      <w:r w:rsidR="005F50D1" w:rsidRPr="00E16B80">
        <w:t>nyája</w:t>
      </w:r>
      <w:r w:rsidR="002A193A" w:rsidRPr="00E16B80">
        <w:t>s</w:t>
      </w:r>
      <w:r w:rsidRPr="00E16B80">
        <w:t xml:space="preserve"> dugpa, valójában ex-dugpa írásai, akinek a múltbeli bűnei soha nem fogják lehetővé tenni számára, hogy teljesen jóvá</w:t>
      </w:r>
      <w:r w:rsidR="00D55C15" w:rsidRPr="00E16B80">
        <w:t xml:space="preserve"> </w:t>
      </w:r>
      <w:r w:rsidRPr="00E16B80">
        <w:t xml:space="preserve">tegye vétkeit) </w:t>
      </w:r>
      <w:r w:rsidR="005F50D1" w:rsidRPr="00E16B80">
        <w:t xml:space="preserve">pedig </w:t>
      </w:r>
      <w:r w:rsidRPr="00E16B80">
        <w:t>világosan kimondják: – „te</w:t>
      </w:r>
      <w:r w:rsidR="005F50D1" w:rsidRPr="00E16B80">
        <w:t>gyél így meg így</w:t>
      </w:r>
      <w:r w:rsidRPr="00E16B80">
        <w:t>, vagy</w:t>
      </w:r>
      <w:r w:rsidR="005F50D1" w:rsidRPr="00E16B80">
        <w:t xml:space="preserve"> amúgy</w:t>
      </w:r>
      <w:r w:rsidRPr="00E16B80">
        <w:t>”;</w:t>
      </w:r>
      <w:r w:rsidR="005F50D1" w:rsidRPr="00E16B80">
        <w:t xml:space="preserve"> vagyis </w:t>
      </w:r>
      <w:r w:rsidR="005F50D1" w:rsidRPr="00E16B80">
        <w:rPr>
          <w:i/>
          <w:iCs/>
        </w:rPr>
        <w:t xml:space="preserve">megkísértik </w:t>
      </w:r>
      <w:r w:rsidR="005F50D1" w:rsidRPr="00E16B80">
        <w:t xml:space="preserve">őt, és azt a képzetet keltik benne, hogy ha nem okoz kárt egyetlen emberi lénynek sem, és ha a </w:t>
      </w:r>
      <w:r w:rsidR="005F50D1" w:rsidRPr="00E16B80">
        <w:rPr>
          <w:i/>
          <w:iCs/>
        </w:rPr>
        <w:t>szándéka</w:t>
      </w:r>
      <w:r w:rsidR="005F50D1" w:rsidRPr="00E16B80">
        <w:t xml:space="preserve"> jó, akkor máris minden tett törvényessé válik!! </w:t>
      </w:r>
      <w:r w:rsidR="005F50D1" w:rsidRPr="00E16B80">
        <w:rPr>
          <w:i/>
          <w:iCs/>
        </w:rPr>
        <w:t xml:space="preserve">Én </w:t>
      </w:r>
      <w:r w:rsidR="005F50D1" w:rsidRPr="00E16B80">
        <w:t xml:space="preserve">magam is megtapasztaltam ifjú koromban ilyen </w:t>
      </w:r>
      <w:r w:rsidR="002A193A" w:rsidRPr="00E16B80">
        <w:t>meg</w:t>
      </w:r>
      <w:r w:rsidR="005F50D1" w:rsidRPr="00E16B80">
        <w:t xml:space="preserve">kísértést, és </w:t>
      </w:r>
      <w:r w:rsidR="001663D3" w:rsidRPr="00E16B80">
        <w:t xml:space="preserve">kétszer is kis híján áldozatul estem neki, de a nagybátyám megmentett a gyalázatos kelepcétől. És a „Kiemelkedő” – aki egy </w:t>
      </w:r>
      <w:r w:rsidR="001663D3" w:rsidRPr="00E16B80">
        <w:rPr>
          <w:i/>
          <w:iCs/>
        </w:rPr>
        <w:t xml:space="preserve">pucka </w:t>
      </w:r>
      <w:r w:rsidR="001663D3" w:rsidRPr="00E16B80">
        <w:t xml:space="preserve">ortodox okkultista, és vallásosan ragaszkodik a régi módszerekhez és hagyományokhoz - is átélt ilyet; ahogy közületek bárkinek, akit hajlandó </w:t>
      </w:r>
      <w:r w:rsidR="001663D3" w:rsidRPr="00E16B80">
        <w:lastRenderedPageBreak/>
        <w:t xml:space="preserve">lennék tanítványomnak elfogadni, szintén át kellene esnie ilyenen. De mivel én a kezdetektől fogva </w:t>
      </w:r>
      <w:r w:rsidR="00F33669" w:rsidRPr="00E16B80">
        <w:t>tudatában voltam annak, amit az egyik H.P.B.-nek írt leveledben te be is vallasz</w:t>
      </w:r>
      <w:r w:rsidR="002A193A" w:rsidRPr="00E16B80">
        <w:t>,</w:t>
      </w:r>
      <w:r w:rsidR="00F33669" w:rsidRPr="00E16B80">
        <w:t xml:space="preserve"> vagyis, hogy az európai felsőbb osztályokhoz tartozók elméje számára van valami végtelenül visszataszító abban, hogy próbára tegyék, próbaidőszakosnak tekintsék őket – ezért én mindig kitértem az elől, hogy elfogadjam Hume úr kifejezett </w:t>
      </w:r>
      <w:r w:rsidR="002A193A" w:rsidRPr="00E16B80">
        <w:t>fel</w:t>
      </w:r>
      <w:r w:rsidR="00F33669" w:rsidRPr="00E16B80">
        <w:t xml:space="preserve">ajánlkozását arra, hogy tanítványommá fogadjam. Ez talán meg is adja a kulcsot neked az egész helyzet megértéséhez. Ám a következő történt. Fern egy tanítványon keresztül megkapta egy levelemet azzal az utasítással, hogy juttassa el a címzettjéhez </w:t>
      </w:r>
      <w:r w:rsidR="00F33669" w:rsidRPr="00E16B80">
        <w:rPr>
          <w:i/>
          <w:iCs/>
        </w:rPr>
        <w:t xml:space="preserve">azonnal. </w:t>
      </w:r>
      <w:r w:rsidR="00424A8E" w:rsidRPr="00E16B80">
        <w:t xml:space="preserve">Épp reggelizni kezdtek, és nem lehetett vesztegetni az időt. Fern ledobta a levelet az asztalra, és ott is kellett volna hagynia, mivel így nem adódott volna alkalom arra, hogy </w:t>
      </w:r>
      <w:r w:rsidR="00424A8E" w:rsidRPr="00E16B80">
        <w:rPr>
          <w:i/>
          <w:iCs/>
        </w:rPr>
        <w:t>hazudjon.</w:t>
      </w:r>
      <w:r w:rsidR="00424A8E" w:rsidRPr="00E16B80">
        <w:t xml:space="preserve"> De Hume sértegetései miatt kiötlött egy fortélyt.</w:t>
      </w:r>
      <w:bookmarkStart w:id="238" w:name="szalvéta"/>
      <w:bookmarkEnd w:id="238"/>
      <w:r w:rsidR="00424A8E" w:rsidRPr="00E16B80">
        <w:t xml:space="preserve"> A levelet becsúsztatta H. úr </w:t>
      </w:r>
      <w:r w:rsidR="009103DA" w:rsidRPr="00E16B80">
        <w:t>összehajtogatott</w:t>
      </w:r>
      <w:r w:rsidR="00424A8E" w:rsidRPr="00E16B80">
        <w:t xml:space="preserve"> szalvétájába, </w:t>
      </w:r>
      <w:r w:rsidR="002A193A" w:rsidRPr="00E16B80">
        <w:t>és ő</w:t>
      </w:r>
      <w:r w:rsidR="00424A8E" w:rsidRPr="00E16B80">
        <w:t xml:space="preserve"> véletlenül kirázta </w:t>
      </w:r>
      <w:r w:rsidR="002A193A" w:rsidRPr="00E16B80">
        <w:t xml:space="preserve">onnan </w:t>
      </w:r>
      <w:r w:rsidR="00424A8E" w:rsidRPr="00E16B80">
        <w:t>a levelet, ami a padlóra esett. Ez a jelek szerint szörnyen megrázta „Moggy</w:t>
      </w:r>
      <w:r w:rsidR="007952BA" w:rsidRPr="00E16B80">
        <w:t>-</w:t>
      </w:r>
      <w:r w:rsidR="00424A8E" w:rsidRPr="00E16B80">
        <w:t>t</w:t>
      </w:r>
      <w:r w:rsidR="00424A8E" w:rsidRPr="00E16B80">
        <w:rPr>
          <w:rStyle w:val="Lbjegyzet-hivatkozs"/>
        </w:rPr>
        <w:footnoteReference w:id="650"/>
      </w:r>
      <w:r w:rsidR="00424A8E" w:rsidRPr="00E16B80">
        <w:t xml:space="preserve">” és kellemes meglepetés volt Hume-nak. </w:t>
      </w:r>
      <w:r w:rsidR="007C1445" w:rsidRPr="00E16B80">
        <w:t>Ám feltámadt régóta dédelgetett gyanúja (</w:t>
      </w:r>
      <w:r w:rsidR="00876D50" w:rsidRPr="00E16B80">
        <w:t xml:space="preserve">amit mindig is táplált irántam, attól kezdve, hogy tudattam vele, az első levelemet M. egy tanítványa juttatta el az üvegházba, és hogy az </w:t>
      </w:r>
      <w:r w:rsidR="00876D50" w:rsidRPr="00E16B80">
        <w:rPr>
          <w:i/>
          <w:iCs/>
        </w:rPr>
        <w:t xml:space="preserve">én </w:t>
      </w:r>
      <w:r w:rsidR="00876D50" w:rsidRPr="00E16B80">
        <w:t xml:space="preserve">tanítványom nem teheti ezt meg, pedig akkorra láthatatlanul bár, de bejárta már a háza minden szegletét) – és egyenesen ránézve Fernre, nekiszegezi a kérdést – vajon </w:t>
      </w:r>
      <w:r w:rsidR="00876D50" w:rsidRPr="00E16B80">
        <w:rPr>
          <w:i/>
          <w:iCs/>
        </w:rPr>
        <w:t>ő volt-e</w:t>
      </w:r>
      <w:r w:rsidR="00876D50" w:rsidRPr="00E16B80">
        <w:t xml:space="preserve"> az, aki a levelet oda rakta. Ebben a helyzetben látom magam előtt F. agyának teljes képét abban a pillanatban. </w:t>
      </w:r>
      <w:r w:rsidR="00B470C9" w:rsidRPr="00E16B80">
        <w:t xml:space="preserve">Egy villanásnyi idő alatt átfut rajta, hogy – „ez kihúz a csávából . . . hiszen meg is esküdhetek rá, hogy nem tettem </w:t>
      </w:r>
      <w:r w:rsidR="00B470C9" w:rsidRPr="00E16B80">
        <w:rPr>
          <w:i/>
          <w:iCs/>
        </w:rPr>
        <w:t>oda</w:t>
      </w:r>
      <w:r w:rsidR="00B470C9" w:rsidRPr="00E16B80">
        <w:t>” (</w:t>
      </w:r>
      <w:r w:rsidR="009103DA" w:rsidRPr="00E16B80">
        <w:t>értsd,</w:t>
      </w:r>
      <w:r w:rsidR="00B470C9" w:rsidRPr="00E16B80">
        <w:t xml:space="preserve"> arra a helyre a padlón). </w:t>
      </w:r>
      <w:r w:rsidR="00B470C9" w:rsidRPr="00E16B80">
        <w:rPr>
          <w:i/>
          <w:iCs/>
        </w:rPr>
        <w:t>Nem –</w:t>
      </w:r>
      <w:r w:rsidR="00B470C9" w:rsidRPr="00E16B80">
        <w:t xml:space="preserve"> válaszolja bátran. „Soha nem tettem </w:t>
      </w:r>
      <w:r w:rsidR="00B470C9" w:rsidRPr="00E16B80">
        <w:rPr>
          <w:i/>
          <w:iCs/>
        </w:rPr>
        <w:t>oda</w:t>
      </w:r>
      <w:r w:rsidR="00B470C9" w:rsidRPr="00E16B80">
        <w:t xml:space="preserve">” - teszi hozzá – gondolatban. Aztán </w:t>
      </w:r>
      <w:r w:rsidR="009103DA" w:rsidRPr="00E16B80">
        <w:t>felötlik</w:t>
      </w:r>
      <w:r w:rsidR="00B470C9" w:rsidRPr="00E16B80">
        <w:t xml:space="preserve"> benne M. képe és elönti az</w:t>
      </w:r>
      <w:r w:rsidR="009103DA" w:rsidRPr="00E16B80">
        <w:t xml:space="preserve"> önmaga iránti</w:t>
      </w:r>
      <w:r w:rsidR="00B470C9" w:rsidRPr="00E16B80">
        <w:t xml:space="preserve"> erőteljes elégedettség és a megkönnyebbülés, hogy nem hagyta el az ajkait egy valódi hazugság.</w:t>
      </w:r>
      <w:r w:rsidR="00B544ED" w:rsidRPr="00E16B80">
        <w:t xml:space="preserve"> Aztán zavaros képek valami </w:t>
      </w:r>
      <w:r w:rsidR="00B544ED" w:rsidRPr="00E16B80">
        <w:rPr>
          <w:i/>
          <w:iCs/>
        </w:rPr>
        <w:t>jezsuitáról</w:t>
      </w:r>
      <w:r w:rsidR="00B544ED" w:rsidRPr="00E16B80">
        <w:t xml:space="preserve">, akit ismert, - a kisgyermekéről -, és ide nem kapcsolódó képe a szobájáról és napsugarakról H. kertjében stb. – egyetlen gondolat sem arról, hogy most becsapta </w:t>
      </w:r>
      <w:r w:rsidR="00B544ED" w:rsidRPr="00E16B80">
        <w:rPr>
          <w:i/>
          <w:iCs/>
        </w:rPr>
        <w:t>önmagát</w:t>
      </w:r>
      <w:r w:rsidR="00B544ED" w:rsidRPr="00E16B80">
        <w:t>. Tényleg úgy van hát, hogy barátunk</w:t>
      </w:r>
      <w:r w:rsidR="00190D18" w:rsidRPr="00E16B80">
        <w:t>at</w:t>
      </w:r>
      <w:r w:rsidR="00B544ED" w:rsidRPr="00E16B80">
        <w:t xml:space="preserve"> csak egyszer </w:t>
      </w:r>
      <w:r w:rsidR="00B544ED" w:rsidRPr="00E16B80">
        <w:rPr>
          <w:i/>
          <w:iCs/>
        </w:rPr>
        <w:t>húzták</w:t>
      </w:r>
      <w:r w:rsidR="00B544ED" w:rsidRPr="00E16B80">
        <w:t xml:space="preserve"> csőbe, de bármit megadnék, ha visszaforgathatnám az eseményeket és kicserélhetném a levelemet valaki másnak az üzenetére. </w:t>
      </w:r>
      <w:r w:rsidR="00190D18" w:rsidRPr="00E16B80">
        <w:t>U</w:t>
      </w:r>
      <w:r w:rsidR="004A103E" w:rsidRPr="00E16B80">
        <w:t xml:space="preserve">gye érti az </w:t>
      </w:r>
      <w:r w:rsidR="004A103E" w:rsidRPr="00E16B80">
        <w:rPr>
          <w:i/>
          <w:iCs/>
        </w:rPr>
        <w:t xml:space="preserve">én </w:t>
      </w:r>
      <w:r w:rsidR="004A103E" w:rsidRPr="00E16B80">
        <w:t xml:space="preserve">helyzetemet? M. azt mondja, </w:t>
      </w:r>
      <w:r w:rsidR="004A103E" w:rsidRPr="00E16B80">
        <w:rPr>
          <w:i/>
          <w:iCs/>
        </w:rPr>
        <w:t>carte blanche</w:t>
      </w:r>
      <w:r w:rsidR="00190D18" w:rsidRPr="00E16B80">
        <w:rPr>
          <w:rStyle w:val="Lbjegyzet-hivatkozs"/>
          <w:i/>
          <w:iCs/>
        </w:rPr>
        <w:footnoteReference w:id="651"/>
      </w:r>
      <w:r w:rsidR="004A103E" w:rsidRPr="00E16B80">
        <w:rPr>
          <w:i/>
          <w:iCs/>
        </w:rPr>
        <w:t xml:space="preserve">-t </w:t>
      </w:r>
      <w:r w:rsidR="004A103E" w:rsidRPr="00E16B80">
        <w:t>ad nekem arr</w:t>
      </w:r>
      <w:r w:rsidR="00190D18" w:rsidRPr="00E16B80">
        <w:t>a</w:t>
      </w:r>
      <w:r w:rsidR="004A103E" w:rsidRPr="00E16B80">
        <w:t xml:space="preserve"> nézve, hogy mit mondok </w:t>
      </w:r>
      <w:r w:rsidR="004A103E" w:rsidRPr="00E16B80">
        <w:rPr>
          <w:i/>
          <w:iCs/>
        </w:rPr>
        <w:t xml:space="preserve">önnek, </w:t>
      </w:r>
      <w:r w:rsidR="004A103E" w:rsidRPr="00E16B80">
        <w:t>de nem hagyja, hogy akár egy</w:t>
      </w:r>
      <w:r w:rsidR="00190D18" w:rsidRPr="00E16B80">
        <w:t>etlen</w:t>
      </w:r>
      <w:r w:rsidR="004A103E" w:rsidRPr="00E16B80">
        <w:t xml:space="preserve"> szót is ejtsek erről Hume-nak. És önnek sem bocsájtaná meg soha, ha eszébe jutna a Hume büszkeségéért kijáró büntetésében akadályozni annak végrehajtóját, – a </w:t>
      </w:r>
      <w:r w:rsidR="004A103E" w:rsidRPr="00E16B80">
        <w:rPr>
          <w:i/>
          <w:iCs/>
        </w:rPr>
        <w:t xml:space="preserve">sorsot. </w:t>
      </w:r>
      <w:r w:rsidR="004A103E" w:rsidRPr="00E16B80">
        <w:t xml:space="preserve">Fernt nem igazán lehet hibáztatni azért, mert azt hitte, hogy amennyiben a cél elérhető </w:t>
      </w:r>
      <w:r w:rsidR="00190D18" w:rsidRPr="00E16B80">
        <w:t>általuk</w:t>
      </w:r>
      <w:r w:rsidR="004A103E" w:rsidRPr="00E16B80">
        <w:t>, a részletekkel nem kell sokat fogla</w:t>
      </w:r>
      <w:r w:rsidR="00190D18" w:rsidRPr="00E16B80">
        <w:t>l</w:t>
      </w:r>
      <w:r w:rsidR="004A103E" w:rsidRPr="00E16B80">
        <w:t>kozni</w:t>
      </w:r>
      <w:r w:rsidR="0032612B" w:rsidRPr="00E16B80">
        <w:t>, hiszen ilyen értelmű képzést kapott és ebben nőtt fel, és tényleg az Ügy érdekeit tartotta szem előtt mindvégig</w:t>
      </w:r>
      <w:r w:rsidR="00190D18" w:rsidRPr="00E16B80">
        <w:t>.</w:t>
      </w:r>
      <w:r w:rsidR="0032612B" w:rsidRPr="00E16B80">
        <w:t xml:space="preserve"> </w:t>
      </w:r>
      <w:r w:rsidR="00190D18" w:rsidRPr="00E16B80">
        <w:t>M</w:t>
      </w:r>
      <w:r w:rsidR="0032612B" w:rsidRPr="00E16B80">
        <w:t xml:space="preserve">iközben Hume részéről </w:t>
      </w:r>
      <w:r w:rsidR="0032612B" w:rsidRPr="00E16B80">
        <w:rPr>
          <w:i/>
          <w:iCs/>
        </w:rPr>
        <w:t>bona fide</w:t>
      </w:r>
      <w:r w:rsidR="0032612B" w:rsidRPr="00E16B80">
        <w:rPr>
          <w:rStyle w:val="Lbjegyzet-hivatkozs"/>
          <w:i/>
          <w:iCs/>
        </w:rPr>
        <w:footnoteReference w:id="652"/>
      </w:r>
      <w:r w:rsidR="0032612B" w:rsidRPr="00E16B80">
        <w:t xml:space="preserve"> önzésről, egoizmusról beszélhetünk – a fő és elsődleges hajtóerőről, ami a hatalomvágy mögött </w:t>
      </w:r>
      <w:r w:rsidR="00554ECF" w:rsidRPr="00E16B80">
        <w:t>meghúzódik</w:t>
      </w:r>
      <w:r w:rsidR="0032612B" w:rsidRPr="00E16B80">
        <w:t xml:space="preserve">. </w:t>
      </w:r>
      <w:r w:rsidR="00504A66" w:rsidRPr="00E16B80">
        <w:t xml:space="preserve">„Egoista emberbarát” – ez a kifejezés </w:t>
      </w:r>
      <w:r w:rsidR="00F43607" w:rsidRPr="00E16B80">
        <w:t xml:space="preserve">kiváló és találó cím lehetne a portréjához. </w:t>
      </w:r>
    </w:p>
    <w:p w14:paraId="4044F0E3" w14:textId="2EECB062" w:rsidR="001A18E7" w:rsidRPr="00E16B80" w:rsidRDefault="001A18E7" w:rsidP="00876D50">
      <w:r w:rsidRPr="00E16B80">
        <w:lastRenderedPageBreak/>
        <w:t>És most térjünk át Chesney</w:t>
      </w:r>
      <w:r w:rsidR="007B1D67" w:rsidRPr="00E16B80">
        <w:rPr>
          <w:rStyle w:val="Lbjegyzet-hivatkozs"/>
        </w:rPr>
        <w:footnoteReference w:id="653"/>
      </w:r>
      <w:r w:rsidRPr="00E16B80">
        <w:t xml:space="preserve"> ezredesre. Mivel a jelek szerint ő igazán és szívből elég kedves volt és felismerni vélt </w:t>
      </w:r>
      <w:r w:rsidRPr="00E16B80">
        <w:rPr>
          <w:i/>
          <w:iCs/>
        </w:rPr>
        <w:t>valamennyit</w:t>
      </w:r>
      <w:r w:rsidRPr="00E16B80">
        <w:t xml:space="preserve"> a te szegény, alázatos barátod vonásaiból Dj. Khool vagy M. művén – nagy valószínűséggel inkább képzeletére támaszkodva, semmint (ahogy te mondod) a képen tényleg felismerhető arckifejezés alapján – az előbbi igazán büszkének érezte magát, és e</w:t>
      </w:r>
      <w:r w:rsidR="009B22B0">
        <w:t>s</w:t>
      </w:r>
      <w:r w:rsidRPr="00E16B80">
        <w:t xml:space="preserve">edezett az engedélyemért, hogy </w:t>
      </w:r>
      <w:r w:rsidRPr="00E16B80">
        <w:rPr>
          <w:i/>
          <w:iCs/>
        </w:rPr>
        <w:t>lecsapasson</w:t>
      </w:r>
      <w:r w:rsidRPr="00E16B80">
        <w:t xml:space="preserve"> egy másik ilyen hasonlóságot mutató képmást, immár Chesney ezredes számára. Persze megadtam rá az engedélyt, bár nevetnem kellett az ötleten</w:t>
      </w:r>
      <w:r w:rsidR="003624F1" w:rsidRPr="00E16B80">
        <w:t>, és M</w:t>
      </w:r>
      <w:r w:rsidR="009B22B0">
        <w:t>.</w:t>
      </w:r>
      <w:r w:rsidR="003624F1" w:rsidRPr="00E16B80">
        <w:t xml:space="preserve"> meg is mondta D.K.-nak, hogy az ezredes is ki fogja nevetni, mivel az én tréfámnak fogja hinni az dolgot. De D.K. így is meg </w:t>
      </w:r>
      <w:r w:rsidR="003624F1" w:rsidRPr="00E16B80">
        <w:rPr>
          <w:i/>
          <w:iCs/>
        </w:rPr>
        <w:t xml:space="preserve">akarta </w:t>
      </w:r>
      <w:r w:rsidR="003624F1" w:rsidRPr="00E16B80">
        <w:t xml:space="preserve">próbálni, és még el is ment, hogy engedélyt kérjen a </w:t>
      </w:r>
      <w:r w:rsidR="003624F1" w:rsidRPr="00E16B80">
        <w:rPr>
          <w:i/>
          <w:iCs/>
        </w:rPr>
        <w:t>Chohan</w:t>
      </w:r>
      <w:r w:rsidR="003624F1" w:rsidRPr="00E16B80">
        <w:t xml:space="preserve">-tól arra, hogy saját maga mutassa be azt Chesney ezredesnek. A kérelmét természetesen annak rendje és módja szerint el is utasította a </w:t>
      </w:r>
      <w:r w:rsidR="003624F1" w:rsidRPr="00E16B80">
        <w:rPr>
          <w:i/>
          <w:iCs/>
        </w:rPr>
        <w:t>Chohan</w:t>
      </w:r>
      <w:r w:rsidR="003624F1" w:rsidRPr="00E16B80">
        <w:t xml:space="preserve">, de még meg is rótta őt az ötletért.  Ám a kép 3 perccel azt követően, hogy megadtam az engedélyt rá, már elkészült, és D.K. mérhetetlenül büszke is volt rá. Azt mondja, és azt hiszem igaza is van ebben, hogy az elkészült három </w:t>
      </w:r>
      <w:r w:rsidR="00A506FD" w:rsidRPr="00E16B80">
        <w:t xml:space="preserve">kép </w:t>
      </w:r>
      <w:r w:rsidR="003624F1" w:rsidRPr="00E16B80">
        <w:t>közül ez lett a leginkább élethű.</w:t>
      </w:r>
      <w:r w:rsidR="00D010DA" w:rsidRPr="00E16B80">
        <w:t xml:space="preserve"> Nos hát, elindult a címzetthez a megszokott úton, azaz Djual Khool, Deb és Fern kezein </w:t>
      </w:r>
      <w:r w:rsidR="00D010DA" w:rsidRPr="00E16B80">
        <w:rPr>
          <w:i/>
          <w:iCs/>
        </w:rPr>
        <w:t xml:space="preserve">áthaladva – </w:t>
      </w:r>
      <w:r w:rsidR="00D010DA" w:rsidRPr="00E16B80">
        <w:t xml:space="preserve">tekintve, hogy H.P.B. </w:t>
      </w:r>
      <w:r w:rsidR="00A506FD" w:rsidRPr="00E16B80">
        <w:t>meg</w:t>
      </w:r>
      <w:r w:rsidR="00D010DA" w:rsidRPr="00E16B80">
        <w:t xml:space="preserve"> Damodar </w:t>
      </w:r>
      <w:r w:rsidR="00A506FD" w:rsidRPr="00E16B80">
        <w:t>a</w:t>
      </w:r>
      <w:r w:rsidR="00D010DA" w:rsidRPr="00E16B80">
        <w:t xml:space="preserve">kkor épp Poona-ban </w:t>
      </w:r>
      <w:r w:rsidR="00A506FD" w:rsidRPr="00E16B80">
        <w:t>vol</w:t>
      </w:r>
      <w:r w:rsidR="00D010DA" w:rsidRPr="00E16B80">
        <w:t xml:space="preserve">tak. M. </w:t>
      </w:r>
      <w:r w:rsidR="00A506FD" w:rsidRPr="00E16B80">
        <w:t>abban az időben</w:t>
      </w:r>
      <w:r w:rsidR="00D010DA" w:rsidRPr="00E16B80">
        <w:t xml:space="preserve"> képezte</w:t>
      </w:r>
      <w:r w:rsidR="00A506FD" w:rsidRPr="00E16B80">
        <w:t xml:space="preserve"> ki</w:t>
      </w:r>
      <w:r w:rsidR="00D010DA" w:rsidRPr="00E16B80">
        <w:t xml:space="preserve"> és gyakorlatoztatta Fernt arra felkészítve, hogy jelenségeket tudjon </w:t>
      </w:r>
      <w:r w:rsidR="00A506FD" w:rsidRPr="00E16B80">
        <w:t>előidézni</w:t>
      </w:r>
      <w:r w:rsidR="00D010DA" w:rsidRPr="00E16B80">
        <w:t xml:space="preserve"> – természetesen </w:t>
      </w:r>
      <w:r w:rsidR="00D010DA" w:rsidRPr="00E16B80">
        <w:rPr>
          <w:i/>
          <w:iCs/>
        </w:rPr>
        <w:t>valódiakat</w:t>
      </w:r>
      <w:r w:rsidR="00D010DA" w:rsidRPr="00E16B80">
        <w:t xml:space="preserve"> – azért, hogy </w:t>
      </w:r>
      <w:r w:rsidR="00A506FD" w:rsidRPr="00E16B80">
        <w:t xml:space="preserve">majd </w:t>
      </w:r>
      <w:r w:rsidR="00D010DA" w:rsidRPr="00E16B80">
        <w:rPr>
          <w:i/>
          <w:iCs/>
        </w:rPr>
        <w:t>pucka</w:t>
      </w:r>
      <w:r w:rsidR="00D010DA" w:rsidRPr="00E16B80">
        <w:t xml:space="preserve"> jelenségeket mutathasson be Chesney ezr</w:t>
      </w:r>
      <w:r w:rsidR="005925AA" w:rsidRPr="00E16B80">
        <w:t>e</w:t>
      </w:r>
      <w:r w:rsidR="00D010DA" w:rsidRPr="00E16B80">
        <w:t xml:space="preserve">des házában. És bár Fern esküdözött, hogy neki csak 3 hónapnyi előkészületre van szükséges ezekhez, M. tudta, hogy </w:t>
      </w:r>
      <w:r w:rsidR="00A506FD" w:rsidRPr="00E16B80">
        <w:t xml:space="preserve">ebben az évadban még </w:t>
      </w:r>
      <w:r w:rsidR="00D010DA" w:rsidRPr="00E16B80">
        <w:t xml:space="preserve">nem </w:t>
      </w:r>
      <w:r w:rsidR="00A506FD" w:rsidRPr="00E16B80">
        <w:t xml:space="preserve">fog </w:t>
      </w:r>
      <w:r w:rsidR="00D010DA" w:rsidRPr="00E16B80">
        <w:t>készen</w:t>
      </w:r>
      <w:r w:rsidR="00A506FD" w:rsidRPr="00E16B80">
        <w:t xml:space="preserve"> állni erre </w:t>
      </w:r>
      <w:r w:rsidR="00D010DA" w:rsidRPr="00E16B80">
        <w:t>–</w:t>
      </w:r>
      <w:r w:rsidR="00A506FD" w:rsidRPr="00E16B80">
        <w:t>,</w:t>
      </w:r>
      <w:r w:rsidR="00D010DA" w:rsidRPr="00E16B80">
        <w:t xml:space="preserve"> ami meg engem illet, szerintem még a jövő év során sem. </w:t>
      </w:r>
      <w:r w:rsidR="005925AA" w:rsidRPr="00E16B80">
        <w:t>De a lényeg az, hogy rábízták Fernre az új képet azzal, hogy jobban teszi, ha postán küldi el, mert ha az ezredes valaha is megtudja, hogy Fernnek bármi köze van hozzá, még abban is kételkedni fog, hogy a kép lecsapatással készült. Ám D.K. szerette</w:t>
      </w:r>
      <w:r w:rsidR="009B22B0">
        <w:t xml:space="preserve"> </w:t>
      </w:r>
      <w:r w:rsidR="005925AA" w:rsidRPr="00E16B80">
        <w:t>volna azonnal leszállítani a képet,</w:t>
      </w:r>
      <w:r w:rsidR="00B25EA4" w:rsidRPr="00E16B80">
        <w:t xml:space="preserve"> amíg – ahogy ő mondta – „a Mester képe </w:t>
      </w:r>
      <w:r w:rsidR="00B25EA4" w:rsidRPr="00E16B80">
        <w:rPr>
          <w:i/>
          <w:iCs/>
        </w:rPr>
        <w:t>élénken</w:t>
      </w:r>
      <w:r w:rsidR="00B25EA4" w:rsidRPr="00E16B80">
        <w:t xml:space="preserve"> él a fejében”</w:t>
      </w:r>
      <w:r w:rsidR="009B22B0">
        <w:t>;</w:t>
      </w:r>
      <w:r w:rsidR="00B25EA4" w:rsidRPr="00E16B80">
        <w:t xml:space="preserve"> amire Fern, az a furfangos, csaló bolond azt válaszolta: „Nem. Mielőtt bármit is tennék a ’csomaggal’, alaposabban (!!) tanulmányoznom kell őt (Chesney ezredest). Ez alkalommal a legtöbb eredményt szeretném kinyerni már az első </w:t>
      </w:r>
      <w:r w:rsidR="00EF6732" w:rsidRPr="00E16B80">
        <w:t>találkozásból</w:t>
      </w:r>
      <w:r w:rsidR="00B25EA4" w:rsidRPr="00E16B80">
        <w:t xml:space="preserve"> is. Abból, amit eddig láttam a </w:t>
      </w:r>
      <w:r w:rsidR="009B22B0">
        <w:t>’</w:t>
      </w:r>
      <w:r w:rsidR="00B25EA4" w:rsidRPr="00E16B80">
        <w:rPr>
          <w:i/>
          <w:iCs/>
        </w:rPr>
        <w:t>Battle of Dorkin</w:t>
      </w:r>
      <w:r w:rsidR="00EF6732" w:rsidRPr="00E16B80">
        <w:rPr>
          <w:rStyle w:val="Lbjegyzet-hivatkozs"/>
          <w:i/>
          <w:iCs/>
        </w:rPr>
        <w:footnoteReference w:id="654"/>
      </w:r>
      <w:r w:rsidR="009B22B0">
        <w:t>’</w:t>
      </w:r>
      <w:r w:rsidR="00B25EA4" w:rsidRPr="00E16B80">
        <w:t xml:space="preserve"> írójából, nem tudtam magamnak elég részletes képet alkotni róla. . . Atyám arra biztatott, hogy legyek az ő ’szeme’ és ’füle’ – mert neki nincs mindig ideje erre – </w:t>
      </w:r>
      <w:r w:rsidR="00437C99" w:rsidRPr="00E16B80">
        <w:t>hiszen</w:t>
      </w:r>
      <w:r w:rsidR="00B25EA4" w:rsidRPr="00E16B80">
        <w:t xml:space="preserve"> ki kell ismern</w:t>
      </w:r>
      <w:r w:rsidR="00437C99" w:rsidRPr="00E16B80">
        <w:t>ünk</w:t>
      </w:r>
      <w:r w:rsidR="00B25EA4" w:rsidRPr="00E16B80">
        <w:t xml:space="preserve"> a valódi énjét annak, </w:t>
      </w:r>
      <w:r w:rsidR="00B25EA4" w:rsidRPr="00E16B80">
        <w:rPr>
          <w:i/>
          <w:iCs/>
        </w:rPr>
        <w:t>akivel dolgunk van</w:t>
      </w:r>
      <w:r w:rsidR="00EF6732" w:rsidRPr="00E16B80">
        <w:rPr>
          <w:i/>
          <w:iCs/>
        </w:rPr>
        <w:t>!!</w:t>
      </w:r>
      <w:r w:rsidR="00B25EA4" w:rsidRPr="00E16B80">
        <w:t>”</w:t>
      </w:r>
      <w:r w:rsidR="002F7DB0" w:rsidRPr="00E16B80">
        <w:t xml:space="preserve"> </w:t>
      </w:r>
    </w:p>
    <w:p w14:paraId="4BE9FA99" w14:textId="3182C16A" w:rsidR="001E78F3" w:rsidRPr="00E16B80" w:rsidRDefault="001E78F3" w:rsidP="00876D50">
      <w:r w:rsidRPr="00E16B80">
        <w:t>Időközben én, attól tartva, hogy Fern Mester talán becsúsztatja a portrét Chesney ezredes „szalvétájába”, és valamilyen „</w:t>
      </w:r>
      <w:r w:rsidRPr="00E16B80">
        <w:rPr>
          <w:i/>
          <w:iCs/>
        </w:rPr>
        <w:t>spirituális</w:t>
      </w:r>
      <w:r w:rsidRPr="00E16B80">
        <w:t xml:space="preserve"> jelenséget produkál a lábával”, Damodar közvetítésével írtam neked Poona-ból egy - úgy hiszem -meglehetősen tágan értelmezhető utalást, amit természetesen te nem értettél meg akkor, de mostmár igen.  Aztán tegnap délelőtt D.K. odajött hozzám és elmondta, hogy a képe még mindig Fernnél van, és attól tart, </w:t>
      </w:r>
      <w:r w:rsidRPr="00E16B80">
        <w:lastRenderedPageBreak/>
        <w:t>hogy valamilyen trükkre készül, vagy már el is követte azt.</w:t>
      </w:r>
      <w:r w:rsidR="00991177" w:rsidRPr="00E16B80">
        <w:t xml:space="preserve"> Amire válaszul én rögtön felébresztettem az én túlzottan is közömbös Testvéremet a fásultságából. Bemutattam neki, mennyire veszélyessé vált a mi gátlástalan ifjú barátunk kezében a helyzet, akinek erkölcsi érzékét még inkább eltompították a „próbaidős” tesztek és azok a kis csalások, amiket ezek során többé-kevésbé megengedettnek és törvényesnek gondolt. Ez végre cselekvésre késztette őt. Táviratot küldtek M. nevében és az ő saját kézírásával, ez alkalommal a </w:t>
      </w:r>
      <w:r w:rsidR="00E463FC" w:rsidRPr="00E16B80">
        <w:rPr>
          <w:i/>
          <w:iCs/>
        </w:rPr>
        <w:t xml:space="preserve">Central Provinces </w:t>
      </w:r>
      <w:r w:rsidR="00E463FC" w:rsidRPr="00E16B80">
        <w:t xml:space="preserve">területéről (azt hiszem, Bussawla-ból, mert ott él egy tanítvány), amiben utasították Fernt hogy az ezredes számára nála hagyott csomagot haladéktalanul </w:t>
      </w:r>
      <w:r w:rsidR="00E463FC" w:rsidRPr="00E16B80">
        <w:rPr>
          <w:i/>
          <w:iCs/>
        </w:rPr>
        <w:t>adja postára</w:t>
      </w:r>
      <w:r w:rsidR="00E463FC" w:rsidRPr="00E16B80">
        <w:t xml:space="preserve"> az utóbbi címére. És Fern, ahogy látom meg is kapta ezt tegnap, a mi időnk szerint délelőtt (kedden, 22-én).  Így mostmár, ha hallasz erről, ismerni fogod az </w:t>
      </w:r>
      <w:r w:rsidR="00E463FC" w:rsidRPr="00E16B80">
        <w:rPr>
          <w:i/>
          <w:iCs/>
        </w:rPr>
        <w:t xml:space="preserve">egész </w:t>
      </w:r>
      <w:r w:rsidR="00E463FC" w:rsidRPr="00E16B80">
        <w:t xml:space="preserve">történetet. </w:t>
      </w:r>
    </w:p>
    <w:p w14:paraId="7E9F220D" w14:textId="1C2E86E3" w:rsidR="001163C2" w:rsidRPr="00E16B80" w:rsidRDefault="00ED572A" w:rsidP="001163C2">
      <w:r w:rsidRPr="00E16B80">
        <w:t xml:space="preserve">Szigorúan megtiltottam, hogy a leveleimet, vagy bármilyen velem kapcsolatos dolgot Fern kezébe juttassanak. </w:t>
      </w:r>
      <w:r w:rsidR="0094667E" w:rsidRPr="00E16B80">
        <w:t xml:space="preserve">Így H. úrnak és neked is, továbbá bárkinek Simlában </w:t>
      </w:r>
      <w:r w:rsidR="0094667E" w:rsidRPr="00E16B80">
        <w:rPr>
          <w:i/>
          <w:iCs/>
        </w:rPr>
        <w:t>becsületszavamat adom,</w:t>
      </w:r>
      <w:r w:rsidR="0094667E" w:rsidRPr="00E16B80">
        <w:t xml:space="preserve"> hogy Fernnek a jövőben semmi köze sem lesz az </w:t>
      </w:r>
      <w:r w:rsidR="0094667E" w:rsidRPr="00E16B80">
        <w:rPr>
          <w:i/>
          <w:iCs/>
        </w:rPr>
        <w:t>én</w:t>
      </w:r>
      <w:r w:rsidR="0094667E" w:rsidRPr="00E16B80">
        <w:t xml:space="preserve"> ügyeimhez. De legkedvesebb barátom, hűségesen meg kell fogadn</w:t>
      </w:r>
      <w:r w:rsidR="00B1096F">
        <w:t>od</w:t>
      </w:r>
      <w:r w:rsidR="0094667E" w:rsidRPr="00E16B80">
        <w:t xml:space="preserve"> nekem az én érdekemben, hogy senkinek egy szót sem ejt</w:t>
      </w:r>
      <w:r w:rsidR="00992E08" w:rsidRPr="00E16B80">
        <w:t>esz</w:t>
      </w:r>
      <w:r w:rsidR="0094667E" w:rsidRPr="00E16B80">
        <w:t xml:space="preserve"> azokról a dolgokról, amiket elmondtam – elsősorban </w:t>
      </w:r>
      <w:r w:rsidR="0094667E" w:rsidRPr="00E16B80">
        <w:rPr>
          <w:i/>
          <w:iCs/>
        </w:rPr>
        <w:t>Hume</w:t>
      </w:r>
      <w:r w:rsidR="0094667E" w:rsidRPr="00E16B80">
        <w:t xml:space="preserve">nak és Fern-nek nem. Hacsak Fern nem </w:t>
      </w:r>
      <w:r w:rsidR="0094667E" w:rsidRPr="00E16B80">
        <w:rPr>
          <w:i/>
          <w:iCs/>
        </w:rPr>
        <w:t xml:space="preserve">kényszerít </w:t>
      </w:r>
      <w:r w:rsidR="0094667E" w:rsidRPr="00E16B80">
        <w:t xml:space="preserve">téged a füllentéseivel, hogy megállítsd őt – mely esetben felhasználhatsz a fentiekből annyit, amennyit szükségesnek látsz annak érdekében, hogy </w:t>
      </w:r>
      <w:r w:rsidR="0094667E" w:rsidRPr="00E16B80">
        <w:rPr>
          <w:i/>
          <w:iCs/>
        </w:rPr>
        <w:t xml:space="preserve">leállítsd, </w:t>
      </w:r>
      <w:r w:rsidR="0094667E" w:rsidRPr="00E16B80">
        <w:t xml:space="preserve">de közben soha ne utalj rá neki, hogy honnan vagy kitől szereztél tudomást ezekről. </w:t>
      </w:r>
      <w:r w:rsidR="00E045FE" w:rsidRPr="00E16B80">
        <w:t>Ettől eltekintve felhasználhatod az ismereteket a legjobb belátásod szerint. Olvasd el a levelemet, amit Bussawala-ban adtam fel és küldtem a nevedre, úgy értem, a Hume-nak írt levelemet, és jól gondold át az egészet, mielőtt tovább adnád neki. Azért, mert az a levél dührohamában és sértett büszkesége miatt őrültségekre késztetheti, és akár még a Társulattal való azonnali szakítását is előidézheti. A legjobb az lenne, ha megtartaná</w:t>
      </w:r>
      <w:r w:rsidR="00992E08" w:rsidRPr="00E16B80">
        <w:t>d</w:t>
      </w:r>
      <w:r w:rsidR="00E045FE" w:rsidRPr="00E16B80">
        <w:t xml:space="preserve"> későbbi vészhelyzetek idejére, olyasvalamiként, amivel bizonyítható, hogy</w:t>
      </w:r>
      <w:r w:rsidR="00286AF1" w:rsidRPr="00E16B80">
        <w:t xml:space="preserve"> -</w:t>
      </w:r>
      <w:r w:rsidR="00E045FE" w:rsidRPr="00E16B80">
        <w:t xml:space="preserve"> legalább is én </w:t>
      </w:r>
      <w:r w:rsidR="00286AF1" w:rsidRPr="00E16B80">
        <w:t xml:space="preserve">- </w:t>
      </w:r>
      <w:r w:rsidR="00E045FE" w:rsidRPr="00E16B80">
        <w:t>nem engedem</w:t>
      </w:r>
      <w:r w:rsidR="00286AF1" w:rsidRPr="00E16B80">
        <w:t xml:space="preserve"> meg</w:t>
      </w:r>
      <w:r w:rsidR="00E045FE" w:rsidRPr="00E16B80">
        <w:t xml:space="preserve">, hogy akár még az ellenségeimet is </w:t>
      </w:r>
      <w:r w:rsidR="00E045FE" w:rsidRPr="00E16B80">
        <w:rPr>
          <w:i/>
          <w:iCs/>
        </w:rPr>
        <w:t>tisztességtelen</w:t>
      </w:r>
      <w:r w:rsidR="00E045FE" w:rsidRPr="00E16B80">
        <w:t xml:space="preserve"> eszközökkel nyerjék meg</w:t>
      </w:r>
      <w:r w:rsidR="00286AF1" w:rsidRPr="00E16B80">
        <w:t xml:space="preserve"> számomra</w:t>
      </w:r>
      <w:r w:rsidR="00E045FE" w:rsidRPr="00E16B80">
        <w:t>.</w:t>
      </w:r>
      <w:r w:rsidR="00BD0349" w:rsidRPr="00E16B80">
        <w:t xml:space="preserve"> Legalább is én ilyennek tartom azokat az eszközöket, amiket Fern úr oly készségesen alkalmaz. De mindenek felett drága és hűséges barátom, ne enged, hogy téves képzetek verjenek gyökeret benned a mi Nagyszerű Tervériségünkről. </w:t>
      </w:r>
      <w:r w:rsidR="004436B2" w:rsidRPr="00E16B80">
        <w:t>Talán</w:t>
      </w:r>
      <w:r w:rsidR="00BD0349" w:rsidRPr="00E16B80">
        <w:t xml:space="preserve"> sötétnek és kíno</w:t>
      </w:r>
      <w:r w:rsidR="004436B2" w:rsidRPr="00E16B80">
        <w:t>kkal terhesnek</w:t>
      </w:r>
      <w:r w:rsidR="00BD0349" w:rsidRPr="00E16B80">
        <w:t xml:space="preserve"> </w:t>
      </w:r>
      <w:r w:rsidR="004436B2" w:rsidRPr="00E16B80">
        <w:t>tűnhet a te nyugati elméd számára</w:t>
      </w:r>
      <w:r w:rsidR="00BD0349" w:rsidRPr="00E16B80">
        <w:t xml:space="preserve"> a</w:t>
      </w:r>
      <w:r w:rsidR="004436B2" w:rsidRPr="00E16B80">
        <w:t>z</w:t>
      </w:r>
      <w:r w:rsidR="00BD0349" w:rsidRPr="00E16B80">
        <w:t xml:space="preserve"> ösvény</w:t>
      </w:r>
      <w:r w:rsidR="004436B2" w:rsidRPr="00E16B80">
        <w:t>, amin végig kell menniük</w:t>
      </w:r>
      <w:r w:rsidR="00BD0349" w:rsidRPr="00E16B80">
        <w:t xml:space="preserve"> és az a mód, ahogyan jelöltjeink</w:t>
      </w:r>
      <w:r w:rsidR="004436B2" w:rsidRPr="00E16B80">
        <w:t xml:space="preserve">et elvezetjük a ragyogó Fényhez – de te leszel az, aki a legkészségesebben egyet fogsz érteni ezekkel, amint megtudsz </w:t>
      </w:r>
      <w:r w:rsidR="004436B2" w:rsidRPr="00E16B80">
        <w:rPr>
          <w:i/>
          <w:iCs/>
        </w:rPr>
        <w:t xml:space="preserve">mindent. </w:t>
      </w:r>
      <w:r w:rsidR="004436B2" w:rsidRPr="00E16B80">
        <w:t xml:space="preserve">Ne ítélj külsődleges jegyek alapján – mert ezzel súlyos károkat okozhatsz, és elveszíted a lehetőséget arra, hogy még többet tanulhass. Csak légy éber, és – figyelj. Ha Hume úr hozzájárul, hogy várjon, </w:t>
      </w:r>
      <w:r w:rsidR="001163C2" w:rsidRPr="00E16B80">
        <w:t xml:space="preserve">az eddigieknél több és sokkal meggyőzőbb jelenségeknek lehet tanúja, amelyekkel elhallgattathatja a kétkedőket. </w:t>
      </w:r>
      <w:r w:rsidR="00992E08" w:rsidRPr="00E16B80">
        <w:t>H</w:t>
      </w:r>
      <w:r w:rsidR="001163C2" w:rsidRPr="00E16B80">
        <w:t>asználd fel a befolyásodat nála ennek érdekében. Ne feledd, hogy novemberben elérkezik a nagy krízis</w:t>
      </w:r>
      <w:r w:rsidR="00A3264F" w:rsidRPr="00E16B80">
        <w:rPr>
          <w:rStyle w:val="Lbjegyzet-hivatkozs"/>
        </w:rPr>
        <w:footnoteReference w:id="655"/>
      </w:r>
      <w:r w:rsidR="001163C2" w:rsidRPr="00E16B80">
        <w:t xml:space="preserve"> ideje, és a szeptember már tele lesz veszélyekkel. Legalább a személyes kapcsolatunkat ments</w:t>
      </w:r>
      <w:r w:rsidR="00992E08" w:rsidRPr="00E16B80">
        <w:t>d</w:t>
      </w:r>
      <w:r w:rsidR="001163C2" w:rsidRPr="00E16B80">
        <w:t xml:space="preserve"> ki a romhalmaz alól. Fern a legfurcsább pszichológiai tünemény, akivel valaha is dolgom akadt. A gyöngy ott van benne igazán, de mélyen eltemetve a visszataszító osztrigahéj </w:t>
      </w:r>
      <w:r w:rsidR="001163C2" w:rsidRPr="00E16B80">
        <w:lastRenderedPageBreak/>
        <w:t xml:space="preserve">alatt. Nem tudjuk egyszerre feltörni; és azt sem engedhetjük meg, hogy elveszítsünk egy ilyen lehetőséget. </w:t>
      </w:r>
      <w:r w:rsidR="001163C2" w:rsidRPr="00E16B80">
        <w:rPr>
          <w:i/>
          <w:iCs/>
        </w:rPr>
        <w:t>Miközben megvéded magadat, védd meg őt is Hume-tól.</w:t>
      </w:r>
      <w:r w:rsidR="001163C2" w:rsidRPr="00E16B80">
        <w:t xml:space="preserve">  Általában nem bízom a nőkben, nem jobban</w:t>
      </w:r>
      <w:r w:rsidR="00A23B52" w:rsidRPr="00E16B80">
        <w:t>,</w:t>
      </w:r>
      <w:r w:rsidR="001163C2" w:rsidRPr="00E16B80">
        <w:t xml:space="preserve"> mint a visszhangban; mindkettő nőnemű, hiszen a visszhang istennőj</w:t>
      </w:r>
      <w:r w:rsidR="00A23B52" w:rsidRPr="00E16B80">
        <w:t>ére</w:t>
      </w:r>
      <w:r w:rsidR="001163C2" w:rsidRPr="00E16B80">
        <w:t xml:space="preserve"> – Echo</w:t>
      </w:r>
      <w:r w:rsidR="00A23B52" w:rsidRPr="00E16B80">
        <w:t>-ra</w:t>
      </w:r>
      <w:r w:rsidR="001163C2" w:rsidRPr="00E16B80">
        <w:t xml:space="preserve"> </w:t>
      </w:r>
      <w:r w:rsidR="00A23B52" w:rsidRPr="00E16B80">
        <w:t>–</w:t>
      </w:r>
      <w:r w:rsidR="001163C2" w:rsidRPr="00E16B80">
        <w:t xml:space="preserve"> </w:t>
      </w:r>
      <w:r w:rsidR="00A23B52" w:rsidRPr="00E16B80">
        <w:t xml:space="preserve">is igaz, ami minden nőre - hogy mindig az övé az utolsó szó. De a te hitveseddel ez másképp van. </w:t>
      </w:r>
      <w:r w:rsidR="00992E08" w:rsidRPr="00E16B80">
        <w:t>É</w:t>
      </w:r>
      <w:r w:rsidR="00A23B52" w:rsidRPr="00E16B80">
        <w:t xml:space="preserve">s határozottan hiszem, hogy a fentieket megoszthatod vele </w:t>
      </w:r>
      <w:r w:rsidR="00992E08" w:rsidRPr="00E16B80">
        <w:t xml:space="preserve">is </w:t>
      </w:r>
      <w:r w:rsidR="00A23B52" w:rsidRPr="00E16B80">
        <w:t>– ha ezt megfel</w:t>
      </w:r>
      <w:r w:rsidR="00992E08" w:rsidRPr="00E16B80">
        <w:t>el</w:t>
      </w:r>
      <w:r w:rsidR="00A23B52" w:rsidRPr="00E16B80">
        <w:t xml:space="preserve">őnek ítéled. De szegény Gordon asszonytól már óvakodj. Ő ugyan kiváló úrhölgy, de még magát a Halált is </w:t>
      </w:r>
      <w:r w:rsidR="00A23B52" w:rsidRPr="00E16B80">
        <w:rPr>
          <w:i/>
          <w:iCs/>
        </w:rPr>
        <w:t>halálba</w:t>
      </w:r>
      <w:r w:rsidR="00A23B52" w:rsidRPr="00E16B80">
        <w:t xml:space="preserve"> beszélné.</w:t>
      </w:r>
    </w:p>
    <w:p w14:paraId="1622BE82" w14:textId="4E24EC34" w:rsidR="00A23B52" w:rsidRPr="00E16B80" w:rsidRDefault="00A23B52" w:rsidP="001163C2">
      <w:r w:rsidRPr="00E16B80">
        <w:t>És ezzel be is fejezem.</w:t>
      </w:r>
    </w:p>
    <w:p w14:paraId="3333F7DD" w14:textId="13C83A82" w:rsidR="00A23B52" w:rsidRPr="00E16B80" w:rsidRDefault="00A23B52" w:rsidP="001163C2">
      <w:r w:rsidRPr="00E16B80">
        <w:tab/>
      </w:r>
      <w:r w:rsidRPr="00E16B80">
        <w:tab/>
      </w:r>
      <w:r w:rsidRPr="00E16B80">
        <w:tab/>
      </w:r>
      <w:r w:rsidRPr="00E16B80">
        <w:tab/>
      </w:r>
      <w:r w:rsidRPr="00E16B80">
        <w:tab/>
      </w:r>
      <w:r w:rsidRPr="00E16B80">
        <w:tab/>
      </w:r>
      <w:r w:rsidRPr="00E16B80">
        <w:tab/>
        <w:t>Örökké hűséges barátod,</w:t>
      </w:r>
    </w:p>
    <w:p w14:paraId="2436E2E8" w14:textId="74A62CCE" w:rsidR="007F1787" w:rsidRPr="00E16B80" w:rsidRDefault="00A23B52" w:rsidP="00A23B52">
      <w:pPr>
        <w:jc w:val="right"/>
      </w:pPr>
      <w:r w:rsidRPr="00E16B80">
        <w:t xml:space="preserve">K.H. </w:t>
      </w:r>
    </w:p>
    <w:p w14:paraId="6D655C3A" w14:textId="4475B341" w:rsidR="007F1787" w:rsidRPr="00E16B80" w:rsidRDefault="00E77FC3" w:rsidP="00A60133">
      <w:r w:rsidRPr="00E16B80">
        <w:t xml:space="preserve">Kérlek ne vedd bóknak, amit mondok – de hidd el nekem, ha azt mondom, hogy két </w:t>
      </w:r>
      <w:r w:rsidRPr="00E16B80">
        <w:rPr>
          <w:i/>
          <w:iCs/>
        </w:rPr>
        <w:t>leveled</w:t>
      </w:r>
      <w:r w:rsidR="00C45886" w:rsidRPr="00E16B80">
        <w:rPr>
          <w:i/>
          <w:iCs/>
        </w:rPr>
        <w:t>,</w:t>
      </w:r>
      <w:r w:rsidRPr="00E16B80">
        <w:t xml:space="preserve"> különösen a</w:t>
      </w:r>
      <w:r w:rsidRPr="00E16B80">
        <w:rPr>
          <w:i/>
          <w:iCs/>
        </w:rPr>
        <w:t xml:space="preserve"> „The Evolution of Man</w:t>
      </w:r>
      <w:r w:rsidR="0047245E" w:rsidRPr="00E16B80">
        <w:rPr>
          <w:rStyle w:val="Lbjegyzet-hivatkozs"/>
          <w:i/>
          <w:iCs/>
        </w:rPr>
        <w:footnoteReference w:id="656"/>
      </w:r>
      <w:r w:rsidRPr="00E16B80">
        <w:rPr>
          <w:i/>
          <w:iCs/>
        </w:rPr>
        <w:t xml:space="preserve">” </w:t>
      </w:r>
      <w:r w:rsidRPr="00E16B80">
        <w:t xml:space="preserve">(Az ember evolúciója) egyszerűen </w:t>
      </w:r>
      <w:r w:rsidRPr="00E16B80">
        <w:rPr>
          <w:i/>
          <w:iCs/>
        </w:rPr>
        <w:t>k</w:t>
      </w:r>
      <w:r w:rsidR="001B056B" w:rsidRPr="00E16B80">
        <w:rPr>
          <w:i/>
          <w:iCs/>
        </w:rPr>
        <w:t>i</w:t>
      </w:r>
      <w:r w:rsidRPr="00E16B80">
        <w:rPr>
          <w:i/>
          <w:iCs/>
        </w:rPr>
        <w:t>váló</w:t>
      </w:r>
      <w:r w:rsidRPr="00E16B80">
        <w:t xml:space="preserve">. Ne tarts attól, hogy ellentmondásokba és következetlenségekbe bonyolódsz. </w:t>
      </w:r>
    </w:p>
    <w:p w14:paraId="7E46F269" w14:textId="072269A3" w:rsidR="00E77FC3" w:rsidRPr="00E16B80" w:rsidRDefault="00E77FC3" w:rsidP="00A60133">
      <w:r w:rsidRPr="00E16B80">
        <w:t xml:space="preserve">Megint csak azt mondom – jegyezd fel ezeket, és küldd el őket nekem, és aztán – majd meglátod. </w:t>
      </w:r>
    </w:p>
    <w:p w14:paraId="7D68271F" w14:textId="14F63673" w:rsidR="00293A4B" w:rsidRPr="00E16B80" w:rsidRDefault="00293A4B" w:rsidP="00293A4B">
      <w:pPr>
        <w:jc w:val="center"/>
      </w:pPr>
      <w:r w:rsidRPr="00E16B80">
        <w:t xml:space="preserve">------ </w:t>
      </w:r>
    </w:p>
    <w:p w14:paraId="071B9715" w14:textId="477CA0C2" w:rsidR="00E77FC3" w:rsidRPr="00E16B80" w:rsidRDefault="00E77FC3" w:rsidP="00A60133">
      <w:r w:rsidRPr="00E16B80">
        <w:t xml:space="preserve">Kedves uram, könyörgöm süllyessze el a fiókja mélyére a levelet, amit tegnap kapott, továbbítandó Hume </w:t>
      </w:r>
      <w:r w:rsidRPr="00E16B80">
        <w:rPr>
          <w:i/>
          <w:iCs/>
        </w:rPr>
        <w:t>sahib</w:t>
      </w:r>
      <w:r w:rsidR="00E43858" w:rsidRPr="00E16B80">
        <w:rPr>
          <w:rStyle w:val="Lbjegyzet-hivatkozs"/>
          <w:i/>
          <w:iCs/>
        </w:rPr>
        <w:footnoteReference w:id="657"/>
      </w:r>
      <w:r w:rsidRPr="00E16B80">
        <w:t>-nak, és hagyja ott porosodni addig, m</w:t>
      </w:r>
      <w:r w:rsidR="00293A4B" w:rsidRPr="00E16B80">
        <w:t>í</w:t>
      </w:r>
      <w:r w:rsidRPr="00E16B80">
        <w:t>g szükség nem lesz rá. Én mondom önnek, a</w:t>
      </w:r>
      <w:r w:rsidR="00293A4B" w:rsidRPr="00E16B80">
        <w:t>z a</w:t>
      </w:r>
      <w:r w:rsidRPr="00E16B80">
        <w:t xml:space="preserve"> levél csak </w:t>
      </w:r>
      <w:r w:rsidR="00293A4B" w:rsidRPr="00E16B80">
        <w:t>gonos</w:t>
      </w:r>
      <w:r w:rsidR="00A3264F" w:rsidRPr="00E16B80">
        <w:t>zságot</w:t>
      </w:r>
      <w:r w:rsidRPr="00E16B80">
        <w:t xml:space="preserve"> fog </w:t>
      </w:r>
      <w:r w:rsidR="00293A4B" w:rsidRPr="00E16B80">
        <w:t>szülni, semmi egyebet. K.H. túlságosan is érzékeny – az önök nyugati társadalmában már egy hölgyhöz kezd hasonlítani.</w:t>
      </w:r>
    </w:p>
    <w:p w14:paraId="680BD88E" w14:textId="18BE2564" w:rsidR="00293A4B" w:rsidRPr="00E16B80" w:rsidRDefault="00293A4B" w:rsidP="00A60133">
      <w:r w:rsidRPr="00E16B80">
        <w:tab/>
      </w:r>
      <w:r w:rsidRPr="00E16B80">
        <w:tab/>
      </w:r>
      <w:r w:rsidRPr="00E16B80">
        <w:tab/>
      </w:r>
      <w:r w:rsidRPr="00E16B80">
        <w:tab/>
      </w:r>
      <w:r w:rsidRPr="00E16B80">
        <w:tab/>
      </w:r>
      <w:r w:rsidRPr="00E16B80">
        <w:tab/>
      </w:r>
      <w:r w:rsidRPr="00E16B80">
        <w:tab/>
      </w:r>
      <w:r w:rsidRPr="00E16B80">
        <w:tab/>
        <w:t>Az ön híve,</w:t>
      </w:r>
    </w:p>
    <w:p w14:paraId="7981B501" w14:textId="5F1CEADE" w:rsidR="00293A4B" w:rsidRPr="00E16B80" w:rsidRDefault="00293A4B" w:rsidP="00293A4B">
      <w:pPr>
        <w:jc w:val="right"/>
        <w:rPr>
          <w:i/>
          <w:iCs/>
        </w:rPr>
      </w:pPr>
      <w:r w:rsidRPr="00E16B80">
        <w:t>M.</w:t>
      </w:r>
    </w:p>
    <w:p w14:paraId="2FA6AAFE" w14:textId="77777777" w:rsidR="007F1787" w:rsidRPr="00E16B80" w:rsidRDefault="007F1787" w:rsidP="00A60133"/>
    <w:p w14:paraId="19697541" w14:textId="686F559F" w:rsidR="00521363" w:rsidRPr="00E16B80" w:rsidRDefault="00521363" w:rsidP="00521363">
      <w:pPr>
        <w:pStyle w:val="Cmsor2"/>
      </w:pPr>
      <w:bookmarkStart w:id="240" w:name="_Toc228208962"/>
      <w:r w:rsidRPr="00E16B80">
        <w:t>LIV. Levél</w:t>
      </w:r>
      <w:bookmarkEnd w:id="240"/>
    </w:p>
    <w:p w14:paraId="08DBD2C1" w14:textId="31BAFBF1" w:rsidR="00521363" w:rsidRPr="00E16B80" w:rsidRDefault="00846F81" w:rsidP="00175202">
      <w:pPr>
        <w:pStyle w:val="Magy-ered"/>
      </w:pPr>
      <w:r w:rsidRPr="00E16B80">
        <w:t>Kézhez véve</w:t>
      </w:r>
      <w:r w:rsidR="00175202" w:rsidRPr="00E16B80">
        <w:t xml:space="preserve">: Simla, 1882. október. </w:t>
      </w:r>
    </w:p>
    <w:p w14:paraId="419B4607" w14:textId="72A9B4BD" w:rsidR="00175202" w:rsidRPr="00E16B80" w:rsidRDefault="00175202" w:rsidP="00DF2C56">
      <w:pPr>
        <w:pStyle w:val="Magy-ford"/>
      </w:pPr>
      <w:r w:rsidRPr="00E16B80">
        <w:t>Ezt</w:t>
      </w:r>
      <w:r w:rsidR="00E52110" w:rsidRPr="00E16B80">
        <w:t xml:space="preserve"> </w:t>
      </w:r>
      <w:r w:rsidRPr="00E16B80">
        <w:t>a levelet K.H. mester írta Sinnett úrnak</w:t>
      </w:r>
      <w:r w:rsidR="00E52110" w:rsidRPr="00E16B80">
        <w:t xml:space="preserve"> Tibet</w:t>
      </w:r>
      <w:r w:rsidR="00DF2C56" w:rsidRPr="00E16B80">
        <w:t>ből, a</w:t>
      </w:r>
      <w:r w:rsidR="00E52110" w:rsidRPr="00E16B80">
        <w:t xml:space="preserve"> Phari Dzong erődített kolostorból. Egy másik</w:t>
      </w:r>
      <w:r w:rsidR="00DF2C56" w:rsidRPr="00E16B80">
        <w:t>ban</w:t>
      </w:r>
      <w:r w:rsidR="00E52110" w:rsidRPr="00E16B80">
        <w:t xml:space="preserve"> </w:t>
      </w:r>
      <w:r w:rsidR="00DF2C56" w:rsidRPr="00E16B80">
        <w:t>(</w:t>
      </w:r>
      <w:r w:rsidR="00DF2C56" w:rsidRPr="00E16B80">
        <w:fldChar w:fldCharType="begin"/>
      </w:r>
      <w:r w:rsidR="00DF2C56" w:rsidRPr="00E16B80">
        <w:instrText xml:space="preserve"> REF _Ref216621605 \h </w:instrText>
      </w:r>
      <w:r w:rsidR="00DF2C56" w:rsidRPr="00E16B80">
        <w:fldChar w:fldCharType="separate"/>
      </w:r>
      <w:r w:rsidR="00F306D5" w:rsidRPr="00E16B80">
        <w:t>CX. Levél</w:t>
      </w:r>
      <w:r w:rsidR="00DF2C56" w:rsidRPr="00E16B80">
        <w:fldChar w:fldCharType="end"/>
      </w:r>
      <w:r w:rsidR="00DF2C56" w:rsidRPr="00E16B80">
        <w:t xml:space="preserve"> )  </w:t>
      </w:r>
      <w:r w:rsidR="00E52110" w:rsidRPr="00E16B80">
        <w:t>– ami az alábbi írása közben született – azt írja, hogy ez a hosszú levél sok kisebb részletben készült el</w:t>
      </w:r>
      <w:r w:rsidR="00E03758" w:rsidRPr="00E16B80">
        <w:t xml:space="preserve">. Valószínűnek látszik, hogy papírra kerüléséhez előbb egy tanítvány elméjébe küldte át a Mester, majd onnan közvetlenül, vagy esetleg további átadás után lett papírra lecsapatva, és a Mester később javította az eredményt. Ez a módszer a </w:t>
      </w:r>
      <w:r w:rsidR="00E03758" w:rsidRPr="00E16B80">
        <w:lastRenderedPageBreak/>
        <w:t xml:space="preserve">közreműködők képességeitől és állapotától függően sok hibával járhat, ezért lehet a levélben meglehetősen sok javítás, törlés és radírozás. </w:t>
      </w:r>
      <w:r w:rsidR="00DF2C56" w:rsidRPr="00E16B80">
        <w:t>(</w:t>
      </w:r>
      <w:r w:rsidR="00E03758" w:rsidRPr="00E16B80">
        <w:t>Az ilyen eljárások használatát egy időben erősen korlátozták a Testvériségben</w:t>
      </w:r>
      <w:r w:rsidR="00DF2C56" w:rsidRPr="00E16B80">
        <w:t xml:space="preserve"> (lásd a XVI. Levélben, a </w:t>
      </w:r>
      <w:r w:rsidR="002E2B05">
        <w:fldChar w:fldCharType="begin"/>
      </w:r>
      <w:r w:rsidR="002E2B05">
        <w:instrText xml:space="preserve"> PAGEREF lecsapatás \h </w:instrText>
      </w:r>
      <w:r w:rsidR="002E2B05">
        <w:fldChar w:fldCharType="separate"/>
      </w:r>
      <w:r w:rsidR="00F306D5">
        <w:rPr>
          <w:noProof/>
        </w:rPr>
        <w:t>138</w:t>
      </w:r>
      <w:r w:rsidR="002E2B05">
        <w:fldChar w:fldCharType="end"/>
      </w:r>
      <w:r w:rsidR="002E2B05">
        <w:t xml:space="preserve">. </w:t>
      </w:r>
      <w:r w:rsidR="00DF2C56" w:rsidRPr="00E16B80">
        <w:t>oldalon)</w:t>
      </w:r>
      <w:r w:rsidR="00E03758" w:rsidRPr="00E16B80">
        <w:t>, de a korlátozást egy idő után feloldották, bár azt nem tudjuk, hogy pontosan mikor.</w:t>
      </w:r>
      <w:r w:rsidR="00DF2C56" w:rsidRPr="00E16B80">
        <w:t>) (</w:t>
      </w:r>
      <w:r w:rsidR="00DF2C56" w:rsidRPr="00E16B80">
        <w:rPr>
          <w:i/>
        </w:rPr>
        <w:t>A ford.</w:t>
      </w:r>
      <w:r w:rsidR="00DF2C56" w:rsidRPr="00E16B80">
        <w:t>)</w:t>
      </w:r>
    </w:p>
    <w:p w14:paraId="5BF8A6E6" w14:textId="77777777" w:rsidR="00175202" w:rsidRPr="00E16B80" w:rsidRDefault="00175202" w:rsidP="0070000E"/>
    <w:p w14:paraId="1F8BC79C" w14:textId="1D562F8A" w:rsidR="00DF2C56" w:rsidRPr="00E16B80" w:rsidRDefault="00F166EA" w:rsidP="0070000E">
      <w:r w:rsidRPr="00E16B80">
        <w:t xml:space="preserve">Kedves barátom: - a mi nagy „Én Vagyok”-unk lemondása és eltávolítása az utóbbi idők legörömtelibb eseménye a te alázatos szolgád számára. </w:t>
      </w:r>
      <w:r w:rsidRPr="00E16B80">
        <w:rPr>
          <w:i/>
          <w:iCs/>
        </w:rPr>
        <w:t>Mea culpa</w:t>
      </w:r>
      <w:r w:rsidR="006C3DF2" w:rsidRPr="00E16B80">
        <w:rPr>
          <w:rStyle w:val="Lbjegyzet-hivatkozs"/>
          <w:i/>
          <w:iCs/>
        </w:rPr>
        <w:footnoteReference w:id="658"/>
      </w:r>
      <w:r w:rsidRPr="00E16B80">
        <w:rPr>
          <w:i/>
          <w:iCs/>
        </w:rPr>
        <w:t xml:space="preserve">! – </w:t>
      </w:r>
      <w:r w:rsidRPr="00E16B80">
        <w:t>kellene mondanom, és készséggel hajtom fejem a rá záporozó hamu alá – akár a simlai szivaroké alá is -, mert ez bizony az én művem volt. Azért valami jó is kisült belőle, némi kiváló irodalmi alkotás formájában</w:t>
      </w:r>
      <w:r w:rsidR="009D7027" w:rsidRPr="00E16B80">
        <w:t xml:space="preserve"> </w:t>
      </w:r>
      <w:r w:rsidRPr="00E16B80">
        <w:t>(bár nekem tényleg rokonszenvesebb a te stílusod) a szülő Társulat számára, de a szerencsétlen „</w:t>
      </w:r>
      <w:r w:rsidRPr="00E16B80">
        <w:rPr>
          <w:i/>
          <w:iCs/>
        </w:rPr>
        <w:t>Eclectic</w:t>
      </w:r>
      <w:r w:rsidR="006C3DF2" w:rsidRPr="00E16B80">
        <w:rPr>
          <w:rStyle w:val="Lbjegyzet-hivatkozs"/>
          <w:i/>
          <w:iCs/>
        </w:rPr>
        <w:footnoteReference w:id="659"/>
      </w:r>
      <w:r w:rsidRPr="00E16B80">
        <w:rPr>
          <w:i/>
          <w:iCs/>
        </w:rPr>
        <w:t>”</w:t>
      </w:r>
      <w:r w:rsidRPr="00E16B80">
        <w:t xml:space="preserve"> számára semmi. Mivel érdemelte ki ezt? Panaszkodik egy</w:t>
      </w:r>
      <w:r w:rsidR="009D7027" w:rsidRPr="00E16B80">
        <w:t xml:space="preserve"> bizonyos Sishir Koomar Gosh</w:t>
      </w:r>
      <w:r w:rsidR="006C3DF2" w:rsidRPr="00E16B80">
        <w:rPr>
          <w:rStyle w:val="Lbjegyzet-hivatkozs"/>
        </w:rPr>
        <w:footnoteReference w:id="660"/>
      </w:r>
      <w:r w:rsidR="009D7027" w:rsidRPr="00E16B80">
        <w:t xml:space="preserve">-nak (az A.B. </w:t>
      </w:r>
      <w:r w:rsidR="009D7027" w:rsidRPr="00E16B80">
        <w:rPr>
          <w:i/>
          <w:iCs/>
        </w:rPr>
        <w:t>Patrika-tó</w:t>
      </w:r>
      <w:r w:rsidR="009D7027" w:rsidRPr="00E16B80">
        <w:t>l)</w:t>
      </w:r>
      <w:r w:rsidR="009D7027" w:rsidRPr="00E16B80">
        <w:rPr>
          <w:i/>
          <w:iCs/>
        </w:rPr>
        <w:t xml:space="preserve"> </w:t>
      </w:r>
      <w:r w:rsidR="009D7027" w:rsidRPr="00E16B80">
        <w:t>írt</w:t>
      </w:r>
      <w:r w:rsidRPr="00E16B80">
        <w:t xml:space="preserve"> levelében</w:t>
      </w:r>
      <w:r w:rsidR="009D7027" w:rsidRPr="00E16B80">
        <w:t>, hiszen az ő (?) erőfeszítéseinek köszönhetően neki (Hume-nak) már majdnem sikerült „áttérítenie Chesney</w:t>
      </w:r>
      <w:r w:rsidR="000A2E44" w:rsidRPr="00E16B80">
        <w:rPr>
          <w:rStyle w:val="Lbjegyzet-hivatkozs"/>
        </w:rPr>
        <w:footnoteReference w:id="661"/>
      </w:r>
      <w:r w:rsidR="009D7027" w:rsidRPr="00E16B80">
        <w:t xml:space="preserve">-t a Teozófiára”, amikor a </w:t>
      </w:r>
      <w:r w:rsidR="009D7027" w:rsidRPr="00E16B80">
        <w:rPr>
          <w:i/>
          <w:iCs/>
        </w:rPr>
        <w:t>The Theosophist</w:t>
      </w:r>
      <w:r w:rsidR="009D7027" w:rsidRPr="00E16B80">
        <w:t xml:space="preserve"> azzal a nagy keresztény-ellenességével durván elijesztette az ezredest.</w:t>
      </w:r>
      <w:r w:rsidRPr="00E16B80">
        <w:t xml:space="preserve"> </w:t>
      </w:r>
      <w:r w:rsidR="009D7027" w:rsidRPr="00E16B80">
        <w:t>Na ez az, amit bátran hívhatunk történelmi tények elferdítésének.</w:t>
      </w:r>
      <w:r w:rsidR="000A2E44" w:rsidRPr="00E16B80">
        <w:t xml:space="preserve"> Elküldöm</w:t>
      </w:r>
      <w:r w:rsidR="009D7027" w:rsidRPr="00E16B80">
        <w:t xml:space="preserve"> neked az utolsó nekem írt levelét, amiből kiderülhet számodra, hogy immár teljesen az ő új gurujának – „a jó </w:t>
      </w:r>
      <w:r w:rsidR="003104BA">
        <w:rPr>
          <w:i/>
          <w:iCs/>
        </w:rPr>
        <w:t>v</w:t>
      </w:r>
      <w:r w:rsidR="000D19BF" w:rsidRPr="00E16B80">
        <w:rPr>
          <w:i/>
          <w:iCs/>
        </w:rPr>
        <w:t>edanti</w:t>
      </w:r>
      <w:r w:rsidR="000A2E44" w:rsidRPr="00E16B80">
        <w:rPr>
          <w:i/>
          <w:iCs/>
        </w:rPr>
        <w:t>n</w:t>
      </w:r>
      <w:r w:rsidR="000D19BF" w:rsidRPr="00E16B80">
        <w:rPr>
          <w:i/>
          <w:iCs/>
        </w:rPr>
        <w:t xml:space="preserve"> Swami</w:t>
      </w:r>
      <w:r w:rsidR="000A2E44" w:rsidRPr="00E16B80">
        <w:rPr>
          <w:rStyle w:val="Lbjegyzet-hivatkozs"/>
          <w:i/>
          <w:iCs/>
        </w:rPr>
        <w:footnoteReference w:id="662"/>
      </w:r>
      <w:r w:rsidR="000D19BF" w:rsidRPr="00E16B80">
        <w:rPr>
          <w:i/>
          <w:iCs/>
        </w:rPr>
        <w:t xml:space="preserve">”-nak </w:t>
      </w:r>
      <w:r w:rsidR="000D19BF" w:rsidRPr="00E16B80">
        <w:t xml:space="preserve">(aki felkínálta, hogy megtanítja őt az </w:t>
      </w:r>
      <w:r w:rsidR="003104BA">
        <w:t>a</w:t>
      </w:r>
      <w:r w:rsidR="000D19BF" w:rsidRPr="00E16B80">
        <w:t>d</w:t>
      </w:r>
      <w:r w:rsidR="003104BA">
        <w:t>w</w:t>
      </w:r>
      <w:r w:rsidR="000D19BF" w:rsidRPr="00E16B80">
        <w:t xml:space="preserve">aita filozófiára, mellesleg kissé feljavítva azt egy istenkép hozzáadásával) </w:t>
      </w:r>
      <w:r w:rsidR="000D19BF" w:rsidRPr="00E16B80">
        <w:rPr>
          <w:i/>
          <w:iCs/>
        </w:rPr>
        <w:t>–</w:t>
      </w:r>
      <w:r w:rsidR="000D19BF" w:rsidRPr="00E16B80">
        <w:t xml:space="preserve"> </w:t>
      </w:r>
      <w:r w:rsidR="006C3DF2" w:rsidRPr="00E16B80">
        <w:t xml:space="preserve">és a </w:t>
      </w:r>
      <w:r w:rsidR="006C3DF2" w:rsidRPr="00E16B80">
        <w:rPr>
          <w:i/>
          <w:iCs/>
        </w:rPr>
        <w:t>Sandaram Spiri</w:t>
      </w:r>
      <w:r w:rsidR="009C50AC" w:rsidRPr="00E16B80">
        <w:rPr>
          <w:rStyle w:val="Lbjegyzet-hivatkozs"/>
          <w:i/>
          <w:iCs/>
        </w:rPr>
        <w:footnoteReference w:id="663"/>
      </w:r>
      <w:r w:rsidR="006C3DF2" w:rsidRPr="00E16B80">
        <w:rPr>
          <w:i/>
          <w:iCs/>
        </w:rPr>
        <w:t>t</w:t>
      </w:r>
      <w:r w:rsidR="006C3DF2" w:rsidRPr="00E16B80">
        <w:t xml:space="preserve"> </w:t>
      </w:r>
      <w:r w:rsidR="000D19BF" w:rsidRPr="00E16B80">
        <w:t xml:space="preserve">hatása alá került. </w:t>
      </w:r>
      <w:r w:rsidR="00950ECD" w:rsidRPr="00E16B80">
        <w:t xml:space="preserve">Amint látni fogod, azzal érvel, hogy a „jó öreg Swami”-től legalább tanulhat majd </w:t>
      </w:r>
      <w:r w:rsidR="00950ECD" w:rsidRPr="00E16B80">
        <w:rPr>
          <w:i/>
          <w:iCs/>
        </w:rPr>
        <w:t>valamit</w:t>
      </w:r>
      <w:r w:rsidR="00950ECD" w:rsidRPr="00E16B80">
        <w:t xml:space="preserve">, mer tőlünk az ő számára lehetetlen </w:t>
      </w:r>
      <w:r w:rsidR="00AC07B5" w:rsidRPr="00E16B80">
        <w:t>„valaha is bármit megtanulni”. Hiszen én – „soha nem adtam biztosítékot arra, hogy az összes levél nem az Öreg Hölgy termékeny elméjének szüleménye.” Még ma is – teszi hozzá – amikor más szubjektív módon</w:t>
      </w:r>
      <w:r w:rsidR="00AC07B5" w:rsidRPr="00E16B80">
        <w:rPr>
          <w:i/>
          <w:iCs/>
        </w:rPr>
        <w:t xml:space="preserve"> megbizonyosodott</w:t>
      </w:r>
      <w:r w:rsidR="00AC07B5" w:rsidRPr="00E16B80">
        <w:t xml:space="preserve"> arról, hogy mi Blavatsky asszonytól elkülönült entitások vagyunk, „továbbra sem tudom eldönteni, kicsoda ön. Lehet Djual Kul, vagy lehet egy szellem a keleti</w:t>
      </w:r>
      <w:r w:rsidR="006D32C2" w:rsidRPr="00E16B80">
        <w:t>,</w:t>
      </w:r>
      <w:r w:rsidR="00AC07B5" w:rsidRPr="00E16B80">
        <w:t xml:space="preserve"> Magasabb </w:t>
      </w:r>
      <w:r w:rsidR="000E0279" w:rsidRPr="00E16B80">
        <w:t>régiókból”</w:t>
      </w:r>
      <w:r w:rsidR="00AC07B5" w:rsidRPr="00E16B80">
        <w:t xml:space="preserve"> stb. – ehhez hasonló gondolatmenetben folytatva. A mellékelt levélben azt mondja – meglehet, hogy </w:t>
      </w:r>
      <w:r w:rsidR="00D63B85" w:rsidRPr="00E16B80">
        <w:t xml:space="preserve">mi </w:t>
      </w:r>
      <w:r w:rsidR="00AC07B5" w:rsidRPr="00E16B80">
        <w:t>„</w:t>
      </w:r>
      <w:r w:rsidR="00AC07B5" w:rsidRPr="00E16B80">
        <w:rPr>
          <w:i/>
          <w:iCs/>
        </w:rPr>
        <w:t>tantrikist</w:t>
      </w:r>
      <w:r w:rsidR="00166B12" w:rsidRPr="00E16B80">
        <w:rPr>
          <w:rStyle w:val="Lbjegyzet-hivatkozs"/>
          <w:i/>
          <w:iCs/>
        </w:rPr>
        <w:footnoteReference w:id="664"/>
      </w:r>
      <w:r w:rsidR="00AC07B5" w:rsidRPr="00E16B80">
        <w:t>-ek vagyunk”</w:t>
      </w:r>
      <w:r w:rsidR="00D63B85" w:rsidRPr="00E16B80">
        <w:t xml:space="preserve"> (jobban teszed, ha utána</w:t>
      </w:r>
      <w:r w:rsidR="00A719CA" w:rsidRPr="00E16B80">
        <w:t xml:space="preserve"> </w:t>
      </w:r>
      <w:r w:rsidR="00D63B85" w:rsidRPr="00E16B80">
        <w:t xml:space="preserve">olvasol ennek a bóknak meg az értékének) </w:t>
      </w:r>
      <w:r w:rsidR="00D63B85" w:rsidRPr="00E16B80">
        <w:lastRenderedPageBreak/>
        <w:t xml:space="preserve">– és felkészül rá – vagyis dehogy, inkább már teljesen felkészült – hogy a szélsőséges </w:t>
      </w:r>
      <w:r w:rsidR="00E93068">
        <w:t>a</w:t>
      </w:r>
      <w:r w:rsidR="00D63B85" w:rsidRPr="00E16B80">
        <w:t>d</w:t>
      </w:r>
      <w:r w:rsidR="00E93068">
        <w:t>v</w:t>
      </w:r>
      <w:r w:rsidR="00D63B85" w:rsidRPr="00E16B80">
        <w:t>aitizmusból</w:t>
      </w:r>
      <w:r w:rsidR="000E0279" w:rsidRPr="00E16B80">
        <w:rPr>
          <w:rStyle w:val="Lbjegyzet-hivatkozs"/>
        </w:rPr>
        <w:footnoteReference w:id="665"/>
      </w:r>
      <w:r w:rsidR="00D63B85" w:rsidRPr="00E16B80">
        <w:t xml:space="preserve"> kimászva ismételten fejest ugorjon a korábbi, transzcendentális istenhitébe. Ámen. Átadom az ügyét az Üdvhadseregnek. </w:t>
      </w:r>
    </w:p>
    <w:p w14:paraId="210B1DDE" w14:textId="28FB8B9D" w:rsidR="00A719CA" w:rsidRPr="00E16B80" w:rsidRDefault="00A719CA" w:rsidP="0070000E">
      <w:r w:rsidRPr="00E16B80">
        <w:t>De azért nem szeretném, ha teljesen megszakítaná a kapcsolatot a Társulattal; egyfelől komoly irodalmi készségeire és azok értékére tekintettel</w:t>
      </w:r>
      <w:r w:rsidR="005E1531" w:rsidRPr="00E16B80">
        <w:t>;</w:t>
      </w:r>
      <w:r w:rsidRPr="00E16B80">
        <w:t xml:space="preserve"> másfelől meg azért, mert ezzel bizonyosan szereznétek egy fáradhatatlan bár </w:t>
      </w:r>
      <w:r w:rsidRPr="00E16B80">
        <w:rPr>
          <w:i/>
          <w:iCs/>
        </w:rPr>
        <w:t>rejtőzködő</w:t>
      </w:r>
      <w:r w:rsidRPr="00E16B80">
        <w:t xml:space="preserve"> ellenséget</w:t>
      </w:r>
      <w:r w:rsidR="005E1531" w:rsidRPr="00E16B80">
        <w:t>, aki minden idejét és összes tintáját arra áldozná, hogy a teozófiát támadja, kritizálva és vádolva mindenkit, aki a Társulat tagja mindenki más előtt, aki nem az</w:t>
      </w:r>
      <w:r w:rsidR="00084009" w:rsidRPr="00E16B80">
        <w:t xml:space="preserve">, ezer különféle módon okozva ezzel kellemetlenségeket. </w:t>
      </w:r>
      <w:r w:rsidR="00B77D11" w:rsidRPr="00E16B80">
        <w:t>Ahogy már korábban mondtam, úgy tűnhet, hogy megbocsájtott, sőt ő éppen az az ember, aki a tükör előtt állva még saját magával is elhiteti, milyen nagyvonalúan megbocsájtó, ám a valóságban sohasem bocsájt meg és soha nem felejt el semmit. Kellemes hír volt M.-nek és mindannyiunknak azt hallani, milyen egyhangúan és magától értetődően választottak meg téged Elnöknek, és mindannyian – „mesterek” és tanítványok</w:t>
      </w:r>
      <w:r w:rsidR="00F74A9F" w:rsidRPr="00E16B80">
        <w:t xml:space="preserve"> – egyként meleg és testvéries érzésekkel fogadjuk, hogy ezt a pozíciót immár te töltöd be; ez egy jelentős vívmány, ami némileg tompítja a szomorú és megalázó híreket, miszerint Hume úr teljes közönyének adott hangot a tanítványok, sőt még azok </w:t>
      </w:r>
      <w:r w:rsidR="00F74A9F" w:rsidRPr="00E16B80">
        <w:rPr>
          <w:i/>
          <w:iCs/>
        </w:rPr>
        <w:t>mesterei</w:t>
      </w:r>
      <w:r w:rsidR="00F74A9F" w:rsidRPr="00E16B80">
        <w:t xml:space="preserve"> iránt is, hozzátéve azt is, hogy cseppet sem érdekli, valaha is találkozik-e bármelyikükkel. De ne</w:t>
      </w:r>
      <w:r w:rsidR="00FB407D" w:rsidRPr="00E16B80">
        <w:t xml:space="preserve"> vesztegessünk</w:t>
      </w:r>
      <w:r w:rsidR="00F74A9F" w:rsidRPr="00E16B80">
        <w:t xml:space="preserve"> több szót rá, akire annyira illik a tibeti közmondás:</w:t>
      </w:r>
    </w:p>
    <w:p w14:paraId="050EE009" w14:textId="113A7F72" w:rsidR="00F74A9F" w:rsidRPr="00E16B80" w:rsidRDefault="00F74A9F" w:rsidP="0070000E">
      <w:r w:rsidRPr="00E16B80">
        <w:t>„Mint ahogy az éjjeli madár szeme lát: ami</w:t>
      </w:r>
      <w:r w:rsidR="004D6686" w:rsidRPr="00E16B80">
        <w:t>t</w:t>
      </w:r>
      <w:r w:rsidRPr="00E16B80">
        <w:t xml:space="preserve"> nappal kecses macsk</w:t>
      </w:r>
      <w:r w:rsidR="004D6686" w:rsidRPr="00E16B80">
        <w:t xml:space="preserve">ának </w:t>
      </w:r>
      <w:r w:rsidR="00FB407D" w:rsidRPr="00E16B80">
        <w:t>néz</w:t>
      </w:r>
      <w:r w:rsidRPr="00E16B80">
        <w:t>, a</w:t>
      </w:r>
      <w:r w:rsidR="004D6686" w:rsidRPr="00E16B80">
        <w:t>rról éjjel kiderül, hogy egy ronda patkány.”</w:t>
      </w:r>
    </w:p>
    <w:p w14:paraId="3DF2A25D" w14:textId="5A41C26F" w:rsidR="00EC2354" w:rsidRPr="00E16B80" w:rsidRDefault="00EC2354" w:rsidP="00F46E16">
      <w:r w:rsidRPr="00E16B80">
        <w:t xml:space="preserve">Fogadj meg egy tanácsot és komoly figyelmeztetést mindkettőnktől: </w:t>
      </w:r>
      <w:r w:rsidRPr="00E16B80">
        <w:rPr>
          <w:i/>
          <w:iCs/>
        </w:rPr>
        <w:t>ne bízz meg a kis Fern</w:t>
      </w:r>
      <w:r w:rsidR="000E0279" w:rsidRPr="00E16B80">
        <w:rPr>
          <w:rStyle w:val="Lbjegyzet-hivatkozs"/>
          <w:i/>
          <w:iCs/>
        </w:rPr>
        <w:footnoteReference w:id="666"/>
      </w:r>
      <w:r w:rsidRPr="00E16B80">
        <w:rPr>
          <w:i/>
          <w:iCs/>
        </w:rPr>
        <w:t xml:space="preserve">-ben – sőt, óvakodj tőle. </w:t>
      </w:r>
      <w:r w:rsidRPr="00E16B80">
        <w:t>Derűs nyugalma és mosolya</w:t>
      </w:r>
      <w:r w:rsidR="00F46E16" w:rsidRPr="00E16B80">
        <w:t xml:space="preserve">, miközben arról beszél, hogy „kegyes érzésekkel tompított enyhe szidást” kapott, és hogy jobb dolog szidást kapni, mint kitaszítottá válni, mindez pusztán – </w:t>
      </w:r>
      <w:r w:rsidR="00F46E16" w:rsidRPr="00E16B80">
        <w:rPr>
          <w:i/>
          <w:iCs/>
        </w:rPr>
        <w:t>álarc</w:t>
      </w:r>
      <w:r w:rsidR="00F46E16" w:rsidRPr="00E16B80">
        <w:t>. Bűnbánattal és lelkifurdalással teli M.-nek írt levele – amit ő elküld neked megőrzésre – nem őszinte. Ha nem figyeled a kezeid, úgy keverheti a kártyákat a játszmátokban, hogy az a Társulat romba</w:t>
      </w:r>
      <w:r w:rsidR="000E0279" w:rsidRPr="00E16B80">
        <w:t xml:space="preserve"> </w:t>
      </w:r>
      <w:r w:rsidR="00F46E16" w:rsidRPr="00E16B80">
        <w:t xml:space="preserve">döntését eredményezheti, mivel fogadalmat tett magának, hogy akár felemelkedik a Társulat akár elbukik, az ővele együtt fog megtörténni. Ha jövőre megint megbukik </w:t>
      </w:r>
      <w:r w:rsidR="00DD6A2C" w:rsidRPr="00E16B80">
        <w:t>–</w:t>
      </w:r>
      <w:r w:rsidR="00F46E16" w:rsidRPr="00E16B80">
        <w:t xml:space="preserve"> márpedig</w:t>
      </w:r>
      <w:r w:rsidR="00DD6A2C" w:rsidRPr="00E16B80">
        <w:t>,</w:t>
      </w:r>
      <w:r w:rsidR="00F46E16" w:rsidRPr="00E16B80">
        <w:t xml:space="preserve"> minden kiváló képességével együtt, mi lehetne más a sorsa egy olyan kis hazugnak és jezsuitának, mint amilyen ő </w:t>
      </w:r>
      <w:r w:rsidR="00DD6A2C" w:rsidRPr="00E16B80">
        <w:t>–</w:t>
      </w:r>
      <w:r w:rsidR="00F46E16" w:rsidRPr="00E16B80">
        <w:t xml:space="preserve"> </w:t>
      </w:r>
      <w:r w:rsidR="00DD6A2C" w:rsidRPr="00E16B80">
        <w:t xml:space="preserve">mindent meg fog tenni, hogy a magával együtt a mélybe rántsa a Társulatot is – legalább is a „testvérekbe” vetett bizalmat illetően. </w:t>
      </w:r>
      <w:r w:rsidR="00690D18" w:rsidRPr="00E16B80">
        <w:t xml:space="preserve">Próbáld megmenteni őt, ha lehetséges, legdrágább barátom; tedd meg, amit tudsz azért, hogy </w:t>
      </w:r>
      <w:r w:rsidR="00D24219" w:rsidRPr="00E16B80">
        <w:t xml:space="preserve">az igazság és önzetlenség útjára tereld. Nagyon nagy kár lenne, ha ilyen tehetséggel beszippantaná a bűn mocsara őt - amibe oly erősen húzzák vissza korábbi tanítói. De az igyekezeted közben óvakodj attól, hogy bármelyik levelemet is láthassa. </w:t>
      </w:r>
    </w:p>
    <w:p w14:paraId="6B66E79A" w14:textId="083BB5B4" w:rsidR="00D24219" w:rsidRPr="00E16B80" w:rsidRDefault="00D24219" w:rsidP="00F46E16">
      <w:r w:rsidRPr="00E16B80">
        <w:lastRenderedPageBreak/>
        <w:t>És most térjünk át C.C. Massey</w:t>
      </w:r>
      <w:r w:rsidR="005A373F" w:rsidRPr="00E16B80">
        <w:rPr>
          <w:rStyle w:val="Lbjegyzet-hivatkozs"/>
        </w:rPr>
        <w:footnoteReference w:id="667"/>
      </w:r>
      <w:r w:rsidRPr="00E16B80">
        <w:t>-re és a leveleitekre. Mindkét válaszlevél kiváló. Kétségtelen, hogy őszintébb, az igazsághoz jobban ragaszkodó vagy nemesebb lelkületű embert nehezen találnánk az angol teozófusok körében (S. Moses</w:t>
      </w:r>
      <w:r w:rsidR="000A7B11" w:rsidRPr="00E16B80">
        <w:rPr>
          <w:rStyle w:val="Lbjegyzet-hivatkozs"/>
        </w:rPr>
        <w:footnoteReference w:id="668"/>
      </w:r>
      <w:r w:rsidRPr="00E16B80">
        <w:t xml:space="preserve"> </w:t>
      </w:r>
      <w:r w:rsidRPr="00E16B80">
        <w:rPr>
          <w:i/>
          <w:iCs/>
        </w:rPr>
        <w:t xml:space="preserve">sem </w:t>
      </w:r>
      <w:r w:rsidRPr="00E16B80">
        <w:t xml:space="preserve">kivétel ez alól). Az egyetlen és legnagyobb hibája az, hogy – </w:t>
      </w:r>
      <w:r w:rsidRPr="00E16B80">
        <w:rPr>
          <w:i/>
          <w:iCs/>
        </w:rPr>
        <w:t xml:space="preserve">gyenge. </w:t>
      </w:r>
      <w:r w:rsidR="00A65E95" w:rsidRPr="00A65E95">
        <w:t>H</w:t>
      </w:r>
      <w:r w:rsidRPr="00E16B80">
        <w:t xml:space="preserve">a egy nap tudomására jutna </w:t>
      </w:r>
      <w:r w:rsidR="0012726C" w:rsidRPr="00E16B80">
        <w:t xml:space="preserve">milyen súlyos sérelmet okozott H.P.B.-nek a gondolataival, nem akadna még egy ember, aki olyan nyomorultul érezné magát e miatt, mint ő. De erről majd később. Ha felidézed </w:t>
      </w:r>
      <w:r w:rsidR="00A65E95">
        <w:t xml:space="preserve">a </w:t>
      </w:r>
      <w:r w:rsidR="0012726C" w:rsidRPr="00E16B80">
        <w:t xml:space="preserve">H.-nak </w:t>
      </w:r>
      <w:r w:rsidR="00A65E95">
        <w:t>e</w:t>
      </w:r>
      <w:r w:rsidR="0012726C" w:rsidRPr="00E16B80">
        <w:t xml:space="preserve"> témában írt levelemet, „minden ilyen irányú előkészületet” megtiltottam azon egyszerű oknál fogva, hogy az Ang. Teoz. Társ. szétesett és lényegében már nem létezik. De ha jól emlékszem, hozzátettem, hogy – amennyiben szilárd alapokon újra alakítják azt olyan tagokkal, mint K. asszony és az ő </w:t>
      </w:r>
      <w:r w:rsidR="00277CBC" w:rsidRPr="00E16B80">
        <w:t xml:space="preserve">jegyzője, abban az esetben nem lenne ellenvetésünk az iránt, hogy rajtad keresztül tanítsuk őket – vagy valami ilyen értelműt. Természetesen tiltakoztam az ellen, hogy a leveleimet kinyomtassák és köröztessék - ahogy Pál leveleivel tették az Ephesus-i piacon – olyan elszigetelt tagok hasznára (vagy talán bosszantására és kritikájának kiváltására), akik aligha hisznek a létezésünkben. </w:t>
      </w:r>
      <w:r w:rsidR="0068750A" w:rsidRPr="00E16B80">
        <w:t>De egy, C.C.M. által felvázolt együttműködési mód ellen nincs kifogásom. Csak előbb szervezzék meg a dolgot, szigorúan és messze távol tartva tőle az olyan bigottakat, mint Dr. Wyld</w:t>
      </w:r>
      <w:r w:rsidR="005A373F" w:rsidRPr="00E16B80">
        <w:rPr>
          <w:rStyle w:val="Lbjegyzet-hivatkozs"/>
        </w:rPr>
        <w:footnoteReference w:id="669"/>
      </w:r>
      <w:r w:rsidR="0068750A" w:rsidRPr="00E16B80">
        <w:t xml:space="preserve">. </w:t>
      </w:r>
      <w:r w:rsidR="00A5737C" w:rsidRPr="00E16B80">
        <w:t>Ő utasított</w:t>
      </w:r>
      <w:r w:rsidR="00A65E95">
        <w:t>a</w:t>
      </w:r>
      <w:r w:rsidR="00A5737C" w:rsidRPr="00E16B80">
        <w:t xml:space="preserve"> el Hume úr nővérének, B. asszonynak felvételi kérelmét azért, mert – lévén, hogy soha nem látott még semmilyen mesmerikus jelenséget – a hölgy nem hitt a mesmerizmusban; továbbá azt is megtudtam, hogy nem volt hajlandó hozzájárulni – a C.C.M. által javasolt - Crookes</w:t>
      </w:r>
      <w:r w:rsidR="005A373F" w:rsidRPr="00E16B80">
        <w:rPr>
          <w:rStyle w:val="Lbjegyzet-hivatkozs"/>
        </w:rPr>
        <w:footnoteReference w:id="670"/>
      </w:r>
      <w:r w:rsidR="00A5737C" w:rsidRPr="00E16B80">
        <w:t xml:space="preserve"> felvételéhez sem. És soha nem fogom megtagadni a segítségemet és együttműködésemet őszinte és komolyan tanulni vágyó emberek csoportjától. Mert ha ugyanekkor az olyan emberek</w:t>
      </w:r>
      <w:r w:rsidR="003E4E38" w:rsidRPr="00E16B80">
        <w:t>,</w:t>
      </w:r>
      <w:r w:rsidR="00A5737C" w:rsidRPr="00E16B80">
        <w:t xml:space="preserve"> mint Hume – akik abban lelik örömüket, ha minden szervezetben, aminek tagjai lesznek azt</w:t>
      </w:r>
      <w:r w:rsidR="003E4E38" w:rsidRPr="00E16B80">
        <w:t xml:space="preserve"> </w:t>
      </w:r>
      <w:r w:rsidR="00A5737C" w:rsidRPr="00E16B80">
        <w:t xml:space="preserve">a szerepet játsszák el, amit </w:t>
      </w:r>
      <w:r w:rsidR="003E4E38" w:rsidRPr="00E16B80">
        <w:t>Typhoon és Ahriman alakja jelképez az egyiptomi és zoroasztriánus misztériumokban</w:t>
      </w:r>
      <w:r w:rsidR="00A5737C" w:rsidRPr="00E16B80">
        <w:t xml:space="preserve"> - felvétetnek, akkor bizony a szervezet felvételi követelményei fabatkát sem érnek. </w:t>
      </w:r>
      <w:r w:rsidR="003E4E38" w:rsidRPr="00E16B80">
        <w:t>Rettegek attól, hogy filozófiánk Hume úr tálalásában kerüljön nyilvánosságra. Olvastam az ő három tanulmányát, avagy fejezetét is Istenről (?), kozmológiáról és általánosságban elképzeléseit a dolgok eredetéről, és szinte az összes sort ki kellett húznom belőlük. Ő a</w:t>
      </w:r>
      <w:r w:rsidR="003E4E38" w:rsidRPr="00E16B80">
        <w:rPr>
          <w:i/>
          <w:iCs/>
        </w:rPr>
        <w:t xml:space="preserve">gnosztikusoknak </w:t>
      </w:r>
      <w:r w:rsidR="003E4E38" w:rsidRPr="00E16B80">
        <w:t xml:space="preserve">mutat be minket!! Szerinte mi nem hiszünk Istenben, mert eleddig </w:t>
      </w:r>
      <w:r w:rsidR="003E4E38" w:rsidRPr="00E16B80">
        <w:rPr>
          <w:i/>
          <w:iCs/>
        </w:rPr>
        <w:t xml:space="preserve">semmi bizonyítékunk nincs a létére </w:t>
      </w:r>
      <w:r w:rsidR="003E4E38" w:rsidRPr="00E16B80">
        <w:t xml:space="preserve">stb. stb. </w:t>
      </w:r>
      <w:r w:rsidR="00850250" w:rsidRPr="00E16B80">
        <w:t>Ez elképesztően nevetséges: ha közölte volna, amiket tőle olvastam, H.P.B.-vel vagy Djual Khool-lal megtagadtattam volna az egészet; egyszerűen nem engedhetem meg, hogy szent filozófiánkat ennyire eltorzítsák. Azt mondja, hogy az emberek nem fogják elfogadni a</w:t>
      </w:r>
      <w:r w:rsidR="000A7B11" w:rsidRPr="00E16B80">
        <w:t xml:space="preserve"> </w:t>
      </w:r>
      <w:r w:rsidR="00850250" w:rsidRPr="00E16B80">
        <w:t xml:space="preserve">teljes igazságot; és hacsak nem ámítjuk őket annak reményével, hogy lehet egy „szerető Atya és a Mindenség teremtője a mennyekben”, akkor az egész filozófiánkat </w:t>
      </w:r>
      <w:r w:rsidR="00850250" w:rsidRPr="00E16B80">
        <w:rPr>
          <w:i/>
          <w:iCs/>
        </w:rPr>
        <w:t>a priori</w:t>
      </w:r>
      <w:r w:rsidR="00850250" w:rsidRPr="00E16B80">
        <w:t xml:space="preserve"> el fogják utasítani. Ebben az esetben minél kevesebbet tudnak az ilyen ostoba emberek a mi tanításainkról, annál jobb lesz mindannyiunknak. Ha nem kell nekik az igazság és csakis az igazság, hát legyen így. </w:t>
      </w:r>
      <w:r w:rsidR="00850250" w:rsidRPr="00E16B80">
        <w:lastRenderedPageBreak/>
        <w:t>De minket (legalább is) soha nem fognak</w:t>
      </w:r>
      <w:r w:rsidR="00BA3483" w:rsidRPr="00E16B80">
        <w:t xml:space="preserve"> rávenni, hogy cinkossá váljunk elfogadott előítéletek terjesztésében, vagy meghajoljunk ezek előtt. Ez lenne az, amit </w:t>
      </w:r>
      <w:r w:rsidR="00BA3483" w:rsidRPr="00E16B80">
        <w:rPr>
          <w:i/>
          <w:iCs/>
        </w:rPr>
        <w:t>ti</w:t>
      </w:r>
      <w:r w:rsidR="00BA3483" w:rsidRPr="00E16B80">
        <w:t xml:space="preserve"> </w:t>
      </w:r>
      <w:r w:rsidR="00BA3483" w:rsidRPr="00E16B80">
        <w:rPr>
          <w:i/>
          <w:iCs/>
        </w:rPr>
        <w:t>„európai nézőpontból szemlélve”</w:t>
      </w:r>
      <w:r w:rsidR="00BA3483" w:rsidRPr="00E16B80">
        <w:t xml:space="preserve"> „nyílt” és </w:t>
      </w:r>
      <w:r w:rsidR="00BA3483" w:rsidRPr="00E16B80">
        <w:rPr>
          <w:i/>
          <w:iCs/>
        </w:rPr>
        <w:t xml:space="preserve">becsületes </w:t>
      </w:r>
      <w:r w:rsidR="00BA3483" w:rsidRPr="00E16B80">
        <w:t xml:space="preserve">dolognak hívtok? Olvasd el a levelét és ítéld meg magad. Az az igazság kedves barátom, hogy az intellektuálisan fejlett európai rétegeken végig söprő miszticizmus-hullám ellenére, a nyugati emberek tömegei még </w:t>
      </w:r>
      <w:r w:rsidR="00715EED" w:rsidRPr="00E16B80">
        <w:t xml:space="preserve">alig képesek felfogni azt, amit a szó legnemesebb értelmében mi </w:t>
      </w:r>
      <w:r w:rsidR="00715EED" w:rsidRPr="00E16B80">
        <w:rPr>
          <w:i/>
          <w:iCs/>
        </w:rPr>
        <w:t xml:space="preserve">bölcsességnek </w:t>
      </w:r>
      <w:r w:rsidR="00715EED" w:rsidRPr="00E16B80">
        <w:t>nevezünk. Ott egyelőre csak az tekinthető igazán bölcsnek a világában, aki képes úgy alakítani az élete dolgait, hogy közben a legtöbb anyagi jellegű haszonra – pénzre vagy megbecsülésre - tegyen szert. A</w:t>
      </w:r>
      <w:r w:rsidR="00DB4428" w:rsidRPr="00E16B80">
        <w:t>bban a világban a</w:t>
      </w:r>
      <w:r w:rsidR="00715EED" w:rsidRPr="00E16B80">
        <w:t xml:space="preserve"> bölcsesség</w:t>
      </w:r>
      <w:r w:rsidR="00DB4428" w:rsidRPr="00E16B80">
        <w:t xml:space="preserve"> tulajdonsága soha nem volt</w:t>
      </w:r>
      <w:r w:rsidR="00715EED" w:rsidRPr="00E16B80">
        <w:t xml:space="preserve">, most </w:t>
      </w:r>
      <w:r w:rsidR="00DB4428" w:rsidRPr="00E16B80">
        <w:t>sem</w:t>
      </w:r>
      <w:r w:rsidR="00715EED" w:rsidRPr="00E16B80">
        <w:t xml:space="preserve"> az, és </w:t>
      </w:r>
      <w:r w:rsidR="00DB4428" w:rsidRPr="00E16B80">
        <w:t xml:space="preserve">még </w:t>
      </w:r>
      <w:r w:rsidR="00715EED" w:rsidRPr="00E16B80">
        <w:t xml:space="preserve">sokáig </w:t>
      </w:r>
      <w:r w:rsidR="00DB4428" w:rsidRPr="00E16B80">
        <w:t>– egészen az Ötödik Faj végéig</w:t>
      </w:r>
      <w:r w:rsidR="00715EED" w:rsidRPr="00E16B80">
        <w:t xml:space="preserve"> - </w:t>
      </w:r>
      <w:r w:rsidR="00DB4428" w:rsidRPr="00E16B80">
        <w:t>nem is lesz jellemző másra, csak az olyanokra</w:t>
      </w:r>
      <w:r w:rsidR="00715EED" w:rsidRPr="00E16B80">
        <w:t xml:space="preserve">, akik az elme </w:t>
      </w:r>
      <w:r w:rsidR="00CC2D60" w:rsidRPr="00E16B80">
        <w:t xml:space="preserve">javait </w:t>
      </w:r>
      <w:r w:rsidR="00DB4428" w:rsidRPr="00E16B80">
        <w:t>pusztán</w:t>
      </w:r>
      <w:r w:rsidR="00CC2D60" w:rsidRPr="00E16B80">
        <w:t xml:space="preserve"> a birtoklás</w:t>
      </w:r>
      <w:r w:rsidR="00DB4428" w:rsidRPr="00E16B80">
        <w:t>uk</w:t>
      </w:r>
      <w:r w:rsidR="00CC2D60" w:rsidRPr="00E16B80">
        <w:t xml:space="preserve"> végett, </w:t>
      </w:r>
      <w:r w:rsidR="00DB4428" w:rsidRPr="00E16B80">
        <w:t xml:space="preserve">a </w:t>
      </w:r>
      <w:r w:rsidR="00CC2D60" w:rsidRPr="00E16B80">
        <w:t xml:space="preserve">saját szórakozásukra és eredményeik érdekében, </w:t>
      </w:r>
      <w:r w:rsidR="00DB4428" w:rsidRPr="00E16B80">
        <w:t xml:space="preserve">vagy azzal a másodlagos céllal használták fel, hogy ezzel anyagi előnyökhöz jussanak. </w:t>
      </w:r>
      <w:r w:rsidR="00E65F36" w:rsidRPr="00E16B80">
        <w:t xml:space="preserve">A te legtöbb arany-imádó honfitársad szemében a mi tényeink és filozófiai tételeink magasröptű szócséplések, holmi őrültek álmodozásai. </w:t>
      </w:r>
      <w:r w:rsidR="00BE5814" w:rsidRPr="00E16B80">
        <w:t xml:space="preserve">Csak próbáld meg a </w:t>
      </w:r>
      <w:r w:rsidR="00BE5814" w:rsidRPr="00E16B80">
        <w:rPr>
          <w:i/>
          <w:iCs/>
        </w:rPr>
        <w:t>Fragments-</w:t>
      </w:r>
      <w:r w:rsidR="000A7B11" w:rsidRPr="00E16B80">
        <w:t>eket</w:t>
      </w:r>
      <w:r w:rsidR="00BE5814" w:rsidRPr="00E16B80">
        <w:t xml:space="preserve"> vagy akár a te kiváló leveleidet leközölni a </w:t>
      </w:r>
      <w:r w:rsidR="00BE5814" w:rsidRPr="00E16B80">
        <w:rPr>
          <w:i/>
          <w:iCs/>
        </w:rPr>
        <w:t>Light</w:t>
      </w:r>
      <w:r w:rsidR="00BE5814" w:rsidRPr="00E16B80">
        <w:t xml:space="preserve"> magazinban, ahol a nagyközönség szeme elé és keze közé kerülnének – legyenek azok materialisták, istenhívők vagy katolikusok; tízet teszek egy ellen, hogy az átlag olvasó lebiggyesztett ajkakkal, megvetően fog felnevetni, majd „</w:t>
      </w:r>
      <w:r w:rsidR="00D2072E" w:rsidRPr="00E16B80">
        <w:t>E</w:t>
      </w:r>
      <w:r w:rsidR="00BE5814" w:rsidRPr="00E16B80">
        <w:t>z mind szép és jó, meg hát</w:t>
      </w:r>
      <w:r w:rsidR="00D57235" w:rsidRPr="00E16B80">
        <w:t xml:space="preserve"> jó</w:t>
      </w:r>
      <w:r w:rsidR="00BE5814" w:rsidRPr="00E16B80">
        <w:t xml:space="preserve"> tanult emberek ezek – de </w:t>
      </w:r>
      <w:r w:rsidR="00BE5814" w:rsidRPr="00E16B80">
        <w:rPr>
          <w:i/>
          <w:iCs/>
        </w:rPr>
        <w:t xml:space="preserve">mi </w:t>
      </w:r>
      <w:r w:rsidR="00D2072E" w:rsidRPr="00E16B80">
        <w:rPr>
          <w:i/>
          <w:iCs/>
        </w:rPr>
        <w:t>haszna</w:t>
      </w:r>
      <w:r w:rsidR="00BE5814" w:rsidRPr="00E16B80">
        <w:t xml:space="preserve"> van ennek a gyakorlati életben</w:t>
      </w:r>
      <w:r w:rsidR="00D2072E" w:rsidRPr="00E16B80">
        <w:t>?</w:t>
      </w:r>
      <w:r w:rsidR="00BE5814" w:rsidRPr="00E16B80">
        <w:t>” felkiáltással félrehajít</w:t>
      </w:r>
      <w:r w:rsidR="00D57235" w:rsidRPr="00E16B80">
        <w:t>va</w:t>
      </w:r>
      <w:r w:rsidR="00BE5814" w:rsidRPr="00E16B80">
        <w:t xml:space="preserve"> leveleket és </w:t>
      </w:r>
      <w:r w:rsidR="00BE5814" w:rsidRPr="00E16B80">
        <w:rPr>
          <w:i/>
          <w:iCs/>
        </w:rPr>
        <w:t>Fragments</w:t>
      </w:r>
      <w:r w:rsidR="00BE5814" w:rsidRPr="00E16B80">
        <w:t xml:space="preserve">-eket egyaránt, az egészet egy percen belül </w:t>
      </w:r>
      <w:r w:rsidR="002D1B9B" w:rsidRPr="00E16B80">
        <w:t xml:space="preserve">végleg </w:t>
      </w:r>
      <w:r w:rsidR="00BE5814" w:rsidRPr="00E16B80">
        <w:t>ki is ver</w:t>
      </w:r>
      <w:r w:rsidR="00D57235" w:rsidRPr="00E16B80">
        <w:t>i</w:t>
      </w:r>
      <w:r w:rsidR="00BE5814" w:rsidRPr="00E16B80">
        <w:t xml:space="preserve"> a fej</w:t>
      </w:r>
      <w:r w:rsidR="00D57235" w:rsidRPr="00E16B80">
        <w:t>é</w:t>
      </w:r>
      <w:r w:rsidR="00BE5814" w:rsidRPr="00E16B80">
        <w:t>ből.</w:t>
      </w:r>
      <w:r w:rsidR="002D1B9B" w:rsidRPr="00E16B80">
        <w:t xml:space="preserve"> </w:t>
      </w:r>
    </w:p>
    <w:p w14:paraId="44FAA202" w14:textId="5A9901D1" w:rsidR="00DF2C56" w:rsidRPr="00E16B80" w:rsidRDefault="00A11D7E" w:rsidP="0070000E">
      <w:r w:rsidRPr="00E16B80">
        <w:t>De mostanában a viszonyod C.C.M-</w:t>
      </w:r>
      <w:r w:rsidR="00F8329A" w:rsidRPr="00E16B80">
        <w:t>m</w:t>
      </w:r>
      <w:r w:rsidRPr="00E16B80">
        <w:t>el változni látszik, és lassanként mintha sikerülne őt visszahozni. Őszintén vágyik arra, hogy még</w:t>
      </w:r>
      <w:r w:rsidR="005E06A5" w:rsidRPr="00E16B80">
        <w:t>is</w:t>
      </w:r>
      <w:r w:rsidRPr="00E16B80">
        <w:t xml:space="preserve"> egy újabb próbát tegyen az okkultizmussal és – „nyitott a meggyőzésre”; nem szabad csalódást okoznunk neki. De nem válla</w:t>
      </w:r>
      <w:r w:rsidR="000F4A21" w:rsidRPr="00E16B80">
        <w:t>l</w:t>
      </w:r>
      <w:r w:rsidRPr="00E16B80">
        <w:t>kozhatok újabb tények felfedésére az ő</w:t>
      </w:r>
      <w:r w:rsidR="000F4A21" w:rsidRPr="00E16B80">
        <w:t>, de még</w:t>
      </w:r>
      <w:r w:rsidRPr="00E16B80">
        <w:t xml:space="preserve"> a te számodra sem mindaddig, amig</w:t>
      </w:r>
      <w:r w:rsidR="000F4A21" w:rsidRPr="00E16B80">
        <w:t xml:space="preserve"> az összes eddig átadott ismeretet, a legelejétől fogva nem ö</w:t>
      </w:r>
      <w:r w:rsidR="005E06A5" w:rsidRPr="00E16B80">
        <w:t>ltöztetitek</w:t>
      </w:r>
      <w:r w:rsidR="000F4A21" w:rsidRPr="00E16B80">
        <w:t xml:space="preserve"> új </w:t>
      </w:r>
      <w:r w:rsidR="005E06A5" w:rsidRPr="00E16B80">
        <w:t>köntösbe</w:t>
      </w:r>
      <w:r w:rsidR="000F4A21" w:rsidRPr="00E16B80">
        <w:t xml:space="preserve"> (lásd Hume tanulmányait), rendszerezett formában nem tanítjátok meg nekik, és ők </w:t>
      </w:r>
      <w:r w:rsidR="00F8329A" w:rsidRPr="00E16B80">
        <w:t xml:space="preserve">mindezt </w:t>
      </w:r>
      <w:r w:rsidR="000F4A21" w:rsidRPr="00E16B80">
        <w:t xml:space="preserve">meg nem emésztik. </w:t>
      </w:r>
      <w:r w:rsidR="00F8329A" w:rsidRPr="00E16B80">
        <w:t xml:space="preserve">Jelenleg írom a válaszokat a te nagyszámú – tudományos és pszichológiai témájú – kérdésedre, és ezek majd elég anyagot szolgáltatnak neked a következő 1-2 évre. Persze mindig ott leszek majd, készen további magyarázatokra és így elkerülhetetlenül bővítésekre – de határozottan </w:t>
      </w:r>
      <w:r w:rsidR="00AB3749" w:rsidRPr="00E16B80">
        <w:t>elzárkózom bármilyen újabb tanítástól addig, amig meg nem tanultátok és értettétek mindazt, amit már átadtam. Azt sem akarom, hogy bármelyik levelem nyomtatásba kerüljön, hacsak elő</w:t>
      </w:r>
      <w:r w:rsidR="005E06A5" w:rsidRPr="00E16B80">
        <w:t>bb</w:t>
      </w:r>
      <w:r w:rsidR="00AB3749" w:rsidRPr="00E16B80">
        <w:t xml:space="preserve"> te nem </w:t>
      </w:r>
      <w:r w:rsidR="00AB3749" w:rsidRPr="00E16B80">
        <w:rPr>
          <w:i/>
          <w:iCs/>
        </w:rPr>
        <w:t>szerkeszted</w:t>
      </w:r>
      <w:r w:rsidR="00AB3749" w:rsidRPr="00E16B80">
        <w:t xml:space="preserve"> meg, és ezzel nem </w:t>
      </w:r>
      <w:r w:rsidR="005E06A5" w:rsidRPr="00E16B80">
        <w:t>hozod</w:t>
      </w:r>
      <w:r w:rsidR="00AB3749" w:rsidRPr="00E16B80">
        <w:t xml:space="preserve"> erre alkalmas formába. Nekem nincs időm arra, hogy tisztességes „tanulmányokat” megírjak, és az írói képességeim sem elég jók ehhez. </w:t>
      </w:r>
    </w:p>
    <w:p w14:paraId="712C6C8C" w14:textId="026C00E4" w:rsidR="00AB3749" w:rsidRPr="00E16B80" w:rsidRDefault="00540AB5" w:rsidP="00B92F93">
      <w:bookmarkStart w:id="246" w:name="Billings"/>
      <w:bookmarkEnd w:id="246"/>
      <w:r w:rsidRPr="00E16B80">
        <w:t xml:space="preserve">Csak azon töprengek, hogy mivel C.C.M. elméje ennyire előítéletekkel terhes az </w:t>
      </w:r>
      <w:r w:rsidRPr="00E16B80">
        <w:rPr>
          <w:i/>
          <w:iCs/>
        </w:rPr>
        <w:t xml:space="preserve">Isis </w:t>
      </w:r>
      <w:r w:rsidRPr="00E16B80">
        <w:t xml:space="preserve">írójával és velünk kapcsolatban – akik merészeltünk megpróbálkozni azzal, hogy </w:t>
      </w:r>
      <w:r w:rsidR="00252519" w:rsidRPr="00E16B80">
        <w:t>Eglintont</w:t>
      </w:r>
      <w:r w:rsidR="00252519" w:rsidRPr="00E16B80">
        <w:rPr>
          <w:rStyle w:val="Lbjegyzet-hivatkozs"/>
        </w:rPr>
        <w:footnoteReference w:id="671"/>
      </w:r>
      <w:r w:rsidR="00252519" w:rsidRPr="00E16B80">
        <w:t xml:space="preserve"> </w:t>
      </w:r>
      <w:r w:rsidRPr="00E16B80">
        <w:t>a</w:t>
      </w:r>
      <w:r w:rsidR="006847FF">
        <w:t>z</w:t>
      </w:r>
      <w:r w:rsidRPr="00E16B80">
        <w:t xml:space="preserve"> Ang</w:t>
      </w:r>
      <w:r w:rsidR="006847FF">
        <w:t>ol</w:t>
      </w:r>
      <w:r w:rsidRPr="00E16B80">
        <w:t xml:space="preserve"> Teoz. Társ. szent küszöbére vezessük, és még azt is állítottuk, hogy +</w:t>
      </w:r>
      <w:r w:rsidR="005E06A5" w:rsidRPr="00E16B80">
        <w:rPr>
          <w:rStyle w:val="Lbjegyzet-hivatkozs"/>
        </w:rPr>
        <w:footnoteReference w:id="672"/>
      </w:r>
      <w:r w:rsidRPr="00E16B80">
        <w:t xml:space="preserve"> a „Testvérek” egyike -, vagyis a mi „európai nézőpont” szerinti bűneink és vétkeink </w:t>
      </w:r>
      <w:r w:rsidR="00252519" w:rsidRPr="00E16B80">
        <w:t xml:space="preserve">összessége </w:t>
      </w:r>
      <w:r w:rsidRPr="00E16B80">
        <w:t xml:space="preserve">vajon nem </w:t>
      </w:r>
      <w:r w:rsidR="00252519" w:rsidRPr="00E16B80">
        <w:t xml:space="preserve">bizonyul-e </w:t>
      </w:r>
      <w:r w:rsidR="00252519" w:rsidRPr="00E16B80">
        <w:lastRenderedPageBreak/>
        <w:t>a</w:t>
      </w:r>
      <w:r w:rsidRPr="00E16B80">
        <w:t xml:space="preserve"> kölcsönös bizalom</w:t>
      </w:r>
      <w:r w:rsidR="00252519" w:rsidRPr="00E16B80">
        <w:t xml:space="preserve"> megteremtése akadályának</w:t>
      </w:r>
      <w:r w:rsidRPr="00E16B80">
        <w:t>, és nem fog-e véget nem érő gyanúsításokhoz félreértésekhez vezetni?</w:t>
      </w:r>
      <w:r w:rsidR="00252519" w:rsidRPr="00E16B80">
        <w:t xml:space="preserve"> Jelenleg nem állok készen, hogy az angol teozófusoknak a létezésünkre hús-vér bizonyítékkal szolgáljak, vagy hogy nem vagyok H.P.B.-„</w:t>
      </w:r>
      <w:r w:rsidR="00B92F93" w:rsidRPr="00E16B80">
        <w:t>bűntárs</w:t>
      </w:r>
      <w:r w:rsidR="00252519" w:rsidRPr="00E16B80">
        <w:t xml:space="preserve">”; </w:t>
      </w:r>
      <w:r w:rsidR="00154EBF" w:rsidRPr="00E16B80">
        <w:t xml:space="preserve">mert ehhez a szükséges körülményeknek </w:t>
      </w:r>
      <w:r w:rsidR="006847FF">
        <w:t xml:space="preserve">elő </w:t>
      </w:r>
      <w:r w:rsidR="00154EBF" w:rsidRPr="00E16B80">
        <w:t>kell</w:t>
      </w:r>
      <w:r w:rsidR="002A6D36">
        <w:t xml:space="preserve"> </w:t>
      </w:r>
      <w:r w:rsidR="00154EBF" w:rsidRPr="00E16B80">
        <w:t>állniuk, és ide két dolog vezet el: az idő és a – Karma. De még ha feltételezzük, hogy ez megtörténne, az első könnyen bizonyítható lenne, de a másodikat cáfolni már messze nem lenne ilyen könnyű. Mert</w:t>
      </w:r>
      <w:r w:rsidR="00B92F93" w:rsidRPr="00E16B80">
        <w:t xml:space="preserve"> hát</w:t>
      </w:r>
      <w:r w:rsidR="00154EBF" w:rsidRPr="00E16B80">
        <w:t xml:space="preserve"> egy „K.H.”, vagyis egy igencsak átlagos külsejű, elfogadható angol-tudással bíró, a </w:t>
      </w:r>
      <w:r w:rsidR="006847FF">
        <w:t>v</w:t>
      </w:r>
      <w:r w:rsidR="00154EBF" w:rsidRPr="00E16B80">
        <w:t>edanta és a buddhista filozófiát többé-kevésbé ismerő, sőt még némi</w:t>
      </w:r>
      <w:r w:rsidR="00B92F93" w:rsidRPr="00E16B80">
        <w:t>,</w:t>
      </w:r>
      <w:r w:rsidR="00154EBF" w:rsidRPr="00E16B80">
        <w:t xml:space="preserve"> szalonokban bemutatható „</w:t>
      </w:r>
      <w:r w:rsidR="00154EBF" w:rsidRPr="00E16B80">
        <w:rPr>
          <w:i/>
          <w:iCs/>
        </w:rPr>
        <w:t>varázslatra</w:t>
      </w:r>
      <w:r w:rsidR="00154EBF" w:rsidRPr="00E16B80">
        <w:t>” is képes halandó</w:t>
      </w:r>
      <w:r w:rsidR="00B92F93" w:rsidRPr="00E16B80">
        <w:t xml:space="preserve"> – elég könnyen oda irányítható és bemutatható lenne, még a legkukacoskodóbbak számára is kétséget kizáróan bizonyítva az ő objektív létezését. De hogy lehetne erkölcsi értelemben egyértelműen bizonyítani azt, hogy az így esetleg bemutatott személy nem valami hamisított „K.H.”, vagyis nem csak egy „bűntársa” H.P.B.-nek? </w:t>
      </w:r>
      <w:r w:rsidR="00B166C4" w:rsidRPr="00E16B80">
        <w:t xml:space="preserve">Talán St. Germain és Cagliostro – mindketten európaiak, a legmagasabb szinten képzettek és jelentős hírnévnek örvendtek és feltehetően </w:t>
      </w:r>
      <w:r w:rsidR="00B166C4" w:rsidRPr="00E16B80">
        <w:rPr>
          <w:i/>
          <w:iCs/>
        </w:rPr>
        <w:t>európaiak</w:t>
      </w:r>
      <w:r w:rsidR="00B166C4" w:rsidRPr="00E16B80">
        <w:t xml:space="preserve"> is voltak – nem voltak hozzám hasonlóan „niggerek”, akiket a maguk idejében (sőt, sokan a mai napig is) csalóknak, bűnözőknek, szemfényvesztőknek, meg még ki tudja, minek nem tekintettek? De akkor is erkölcsi kötelességem az ő elméjét – a te kedves közreműködéseddel - megnyugtatni afelől, hogy H.P.B. nem </w:t>
      </w:r>
      <w:r w:rsidR="00B166C4" w:rsidRPr="00E16B80">
        <w:rPr>
          <w:i/>
          <w:iCs/>
        </w:rPr>
        <w:t xml:space="preserve">csapja be </w:t>
      </w:r>
      <w:r w:rsidR="00B166C4" w:rsidRPr="00E16B80">
        <w:t xml:space="preserve">és nem </w:t>
      </w:r>
      <w:r w:rsidR="006A5D2F" w:rsidRPr="00E16B80">
        <w:rPr>
          <w:i/>
          <w:iCs/>
        </w:rPr>
        <w:t>befolyásolja</w:t>
      </w:r>
      <w:r w:rsidR="006A5D2F" w:rsidRPr="00E16B80">
        <w:t>.</w:t>
      </w:r>
      <w:r w:rsidR="00B166C4" w:rsidRPr="00E16B80">
        <w:t xml:space="preserve"> </w:t>
      </w:r>
      <w:r w:rsidR="000F2EE1" w:rsidRPr="00E16B80">
        <w:t xml:space="preserve">Úgy látszik, hogy azt képzeli, </w:t>
      </w:r>
      <w:r w:rsidR="000F2EE1" w:rsidRPr="00E16B80">
        <w:rPr>
          <w:i/>
          <w:iCs/>
        </w:rPr>
        <w:t>megdönthetetlen</w:t>
      </w:r>
      <w:r w:rsidR="000F2EE1" w:rsidRPr="00E16B80">
        <w:t xml:space="preserve"> bizonyítékát szerezte annak, hogy így történt. Én azt mondom, </w:t>
      </w:r>
      <w:r w:rsidR="000F2EE1" w:rsidRPr="00E16B80">
        <w:rPr>
          <w:i/>
          <w:iCs/>
        </w:rPr>
        <w:t>nincs ilyen bizonyítéka</w:t>
      </w:r>
      <w:r w:rsidR="000F2EE1" w:rsidRPr="00E16B80">
        <w:t>. Amit beszerzett, pusztán egyes emberek, bizonyos volt teozófusok - pl. a korábban Bombayben, de már Manchesterben és másfelé is működő Hurrychund Chintamon</w:t>
      </w:r>
      <w:r w:rsidR="00D70B9C" w:rsidRPr="00E16B80">
        <w:rPr>
          <w:rStyle w:val="Lbjegyzet-hivatkozs"/>
        </w:rPr>
        <w:footnoteReference w:id="673"/>
      </w:r>
      <w:r w:rsidR="000F2EE1" w:rsidRPr="00E16B80">
        <w:t xml:space="preserve"> - gonoszságát bizonyítja; ő az, aki az Alapítóktól és Dayanand-tól 4000 rúpiát ellopott; aki </w:t>
      </w:r>
      <w:r w:rsidR="006A5D2F" w:rsidRPr="00E16B80">
        <w:t xml:space="preserve">a kezdetektől (egészen a New York-i alapítástól) fogva becsapta és </w:t>
      </w:r>
      <w:r w:rsidR="006A5D2F" w:rsidRPr="00E16B80">
        <w:rPr>
          <w:i/>
          <w:iCs/>
        </w:rPr>
        <w:t>befolyásolta</w:t>
      </w:r>
      <w:r w:rsidR="006A5D2F" w:rsidRPr="00E16B80">
        <w:t xml:space="preserve"> őket; aki, miután lebukott és kizárták a Társulatból, Angliába szökött, és azóta is </w:t>
      </w:r>
      <w:r w:rsidR="006A5D2F" w:rsidRPr="00E16B80">
        <w:rPr>
          <w:i/>
          <w:iCs/>
        </w:rPr>
        <w:t xml:space="preserve">szakadatlanul </w:t>
      </w:r>
      <w:r w:rsidR="006A5D2F" w:rsidRPr="00E16B80">
        <w:t xml:space="preserve">keresi a módját, hogy kielégítse bosszúszomját. És az olyanok, mint Dr. Billing, a férje annak a jólelkű, becsületes asszonynak – M. Hollis-Billingnek – aki az egyetlen </w:t>
      </w:r>
      <w:r w:rsidR="006A5D2F" w:rsidRPr="00E16B80">
        <w:rPr>
          <w:i/>
          <w:iCs/>
        </w:rPr>
        <w:t xml:space="preserve">valóban </w:t>
      </w:r>
      <w:r w:rsidR="006A5D2F" w:rsidRPr="00E16B80">
        <w:t xml:space="preserve">és fenntartások nélkül megbízható és </w:t>
      </w:r>
      <w:r w:rsidR="006A5D2F" w:rsidRPr="00E16B80">
        <w:rPr>
          <w:i/>
          <w:iCs/>
        </w:rPr>
        <w:t xml:space="preserve">becsületes </w:t>
      </w:r>
      <w:r w:rsidR="006A5D2F" w:rsidRPr="00E16B80">
        <w:t xml:space="preserve">médium, akit ismerek. </w:t>
      </w:r>
      <w:r w:rsidR="00D70B9C" w:rsidRPr="00E16B80">
        <w:t>Amikor Dr. Billinget H.P.B. és Olcott is komoly szidásban részesítette – ő elhagyta a feleségét, kilépett a Társulatból és keserű gyűlöletet táplálva mindkét asszonnyal szemben azóta is folyton azon ügyködik, hogy a feleségét és H.P.B.-t illetően számukra észrevétlenül mérgezze az angol teozófusok és spiritiszták elméjét.</w:t>
      </w:r>
      <w:r w:rsidR="0085027A" w:rsidRPr="00E16B80">
        <w:t xml:space="preserve"> </w:t>
      </w:r>
      <w:r w:rsidR="000D23A0" w:rsidRPr="00E16B80">
        <w:t xml:space="preserve">Tegye csak </w:t>
      </w:r>
      <w:r w:rsidR="0085027A" w:rsidRPr="00E16B80">
        <w:t xml:space="preserve">C.C.M. ezeket a tényeket egymás mellé. Fejtse meg a rejtélyt azzal, hogy felderíti a kapcsolatot az ő </w:t>
      </w:r>
      <w:r w:rsidR="0085027A" w:rsidRPr="00E16B80">
        <w:rPr>
          <w:i/>
          <w:iCs/>
        </w:rPr>
        <w:t>informátorai</w:t>
      </w:r>
      <w:r w:rsidR="0085027A" w:rsidRPr="00E16B80">
        <w:t xml:space="preserve"> és a két ártatlan nő előbbi rágalmazói között. Nyomozzon kicsit, alaposan és türelmesen, mielőtt hitelt adna bizonyos híreknek – sőt, akár eléje tárt bizonyítékoknak -, nehogy a Karmáját egy minden eddiginél súlyosabb bűnnel nehezítse. Nincs olyan kő, amit ez a két ember fel ne fordított volna annak érdekében, hogy sikerre vigyék gonosz tervüket. </w:t>
      </w:r>
      <w:r w:rsidR="00037487" w:rsidRPr="00E16B80">
        <w:t xml:space="preserve">Hurrichund Chintamon az elmúlt három év során egy alkalmat </w:t>
      </w:r>
      <w:r w:rsidR="00037487" w:rsidRPr="00E16B80">
        <w:lastRenderedPageBreak/>
        <w:t xml:space="preserve">sem szalasztott el arra, hogy minden útjába kerülő teozófussal összebarátkozzon, és teletömje a fejüket kitalált bombayi fejleményekkel az Alapítók állítólagos alakoskodásairól; emellett B. asszony </w:t>
      </w:r>
      <w:r w:rsidR="00037487" w:rsidRPr="00E16B80">
        <w:rPr>
          <w:i/>
          <w:iCs/>
        </w:rPr>
        <w:t xml:space="preserve">megjátszott </w:t>
      </w:r>
      <w:r w:rsidR="00037487" w:rsidRPr="00E16B80">
        <w:t xml:space="preserve">jelenségeiről szóló híreket terjeszt a spiritiszták köreiben, úgy állítva be ezeket, mint „idétlen trükköket” - hiszen B. asszonynak nincs érdemi fogalma a Jóga által elérhető erőkről; vagy olyan leveleket mutogat nekik, amiket tőle kapott, mikor Amerikában járt; és ezekben ő állítólag azt javasolja neki, hogy nyugodtan </w:t>
      </w:r>
      <w:r w:rsidR="00D832D7" w:rsidRPr="00E16B80">
        <w:t xml:space="preserve">tegyen úgy, mintha ő a „Testvérek” egyike lenne, átejtve mindezzel az angol teozófusokat. És míg H.C. ezekkel, meg még cifrább dolgokkal van elfoglalva, Billing ezalatt „megdolgozza” a londoni misztikusokat. Úgy adja el magát, mint feleségébe vetett, saját eltúlzott bizalmának áldozatát, akiről végül kiderült számára, hogy egy hamis, trükköző médium, aki </w:t>
      </w:r>
      <w:r w:rsidR="00397C17" w:rsidRPr="00E16B80">
        <w:t>üzelmeiben</w:t>
      </w:r>
      <w:r w:rsidR="00D832D7" w:rsidRPr="00E16B80">
        <w:t xml:space="preserve"> H.P.B. és H.S.O. támogatását élvezte. </w:t>
      </w:r>
      <w:r w:rsidR="00397C17" w:rsidRPr="00E16B80">
        <w:t>K</w:t>
      </w:r>
      <w:r w:rsidR="00D832D7" w:rsidRPr="00E16B80">
        <w:t>eserűen panaszkodik nehéz sorsa miatt, és megesküszik a becsületére (!), hogy csak azért hagyta el őt, mert rájött, hogy csaló, és</w:t>
      </w:r>
      <w:r w:rsidR="000D23A0" w:rsidRPr="00E16B80">
        <w:t xml:space="preserve"> </w:t>
      </w:r>
      <w:r w:rsidR="00397C17" w:rsidRPr="00E16B80">
        <w:t>a</w:t>
      </w:r>
      <w:r w:rsidR="000D23A0" w:rsidRPr="00E16B80">
        <w:t>z</w:t>
      </w:r>
      <w:r w:rsidR="00D832D7" w:rsidRPr="00E16B80">
        <w:t xml:space="preserve"> </w:t>
      </w:r>
      <w:r w:rsidR="00D832D7" w:rsidRPr="00E16B80">
        <w:rPr>
          <w:i/>
          <w:iCs/>
        </w:rPr>
        <w:t>becsület</w:t>
      </w:r>
      <w:r w:rsidR="00397C17" w:rsidRPr="00E16B80">
        <w:rPr>
          <w:i/>
          <w:iCs/>
        </w:rPr>
        <w:t>essége</w:t>
      </w:r>
      <w:r w:rsidR="00D832D7" w:rsidRPr="00E16B80">
        <w:t xml:space="preserve"> nem </w:t>
      </w:r>
      <w:r w:rsidR="00397C17" w:rsidRPr="00E16B80">
        <w:t>tűrhette</w:t>
      </w:r>
      <w:r w:rsidR="00D832D7" w:rsidRPr="00E16B80">
        <w:t xml:space="preserve"> tovább</w:t>
      </w:r>
      <w:r w:rsidR="00397C17" w:rsidRPr="00E16B80">
        <w:t>, hogy</w:t>
      </w:r>
      <w:r w:rsidR="00D832D7" w:rsidRPr="00E16B80">
        <w:t xml:space="preserve"> egy fedél alatt </w:t>
      </w:r>
      <w:r w:rsidR="00397C17" w:rsidRPr="00E16B80">
        <w:t>legyen</w:t>
      </w:r>
      <w:r w:rsidR="00D832D7" w:rsidRPr="00E16B80">
        <w:t xml:space="preserve"> vele.</w:t>
      </w:r>
      <w:r w:rsidR="00397C17" w:rsidRPr="00E16B80">
        <w:t xml:space="preserve"> Nos hát, ilyen emberek tekintélye és szavahihetősége támasztja alá a híresztelések hitelességét, és nekik, meg túlzottan is készséges szócsöveiknek köszönhető, hogy C.C.M. fokozatosan eltávolod</w:t>
      </w:r>
      <w:r w:rsidR="000D23A0" w:rsidRPr="00E16B80">
        <w:t>ott</w:t>
      </w:r>
      <w:r w:rsidR="00397C17" w:rsidRPr="00E16B80">
        <w:t xml:space="preserve"> tőle, majd meg is tagad</w:t>
      </w:r>
      <w:r w:rsidR="000D23A0" w:rsidRPr="00E16B80">
        <w:t>t</w:t>
      </w:r>
      <w:r w:rsidR="00397C17" w:rsidRPr="00E16B80">
        <w:t xml:space="preserve">a azt a korábban rátelepedett, gusztustalan, eltorzult fattyút, aki H.P.B. </w:t>
      </w:r>
      <w:r w:rsidR="00740BBB" w:rsidRPr="00E16B80">
        <w:t xml:space="preserve">alakja </w:t>
      </w:r>
      <w:r w:rsidR="00397C17" w:rsidRPr="00E16B80">
        <w:t xml:space="preserve">mögött megbújik. Hidd el nekem </w:t>
      </w:r>
      <w:r w:rsidR="00740BBB" w:rsidRPr="00E16B80">
        <w:t>–</w:t>
      </w:r>
      <w:r w:rsidR="00397C17" w:rsidRPr="00E16B80">
        <w:t xml:space="preserve"> </w:t>
      </w:r>
      <w:r w:rsidR="00740BBB" w:rsidRPr="00E16B80">
        <w:t xml:space="preserve">mindebből semmi sem igaz. Ha azt mondja neked, hogy dokumentált bizonyítékot mutattak neki – mondd el, hogy egy olyan levél, ami a saját kézírásával készült és a saját aláírása felett látható, egy törvényszéki szakértő által 24 órán belül </w:t>
      </w:r>
      <w:r w:rsidR="00650674" w:rsidRPr="00E16B80">
        <w:t>egy</w:t>
      </w:r>
      <w:r w:rsidR="00740BBB" w:rsidRPr="00E16B80">
        <w:t xml:space="preserve"> </w:t>
      </w:r>
      <w:r w:rsidR="00650674" w:rsidRPr="00E16B80">
        <w:t>zárka</w:t>
      </w:r>
      <w:r w:rsidR="00740BBB" w:rsidRPr="00E16B80">
        <w:t xml:space="preserve"> padjára juttathatja őt, mert ugyanolyan könnyen hamisítható, mint bármely más dokumentum. </w:t>
      </w:r>
      <w:r w:rsidR="00650674" w:rsidRPr="00E16B80">
        <w:t>Ha valaki képes arra, hogy egy koholt végrendelet alá odahamisítsa az örökhagyó aláírását - majd a már halott ember kezébe tollat téve végig vezetni azt a már rajta levő aláírás fölött csak azért, hogy a tanú</w:t>
      </w:r>
      <w:r w:rsidR="000D23A0" w:rsidRPr="00E16B80">
        <w:t>i</w:t>
      </w:r>
      <w:r w:rsidR="00650674" w:rsidRPr="00E16B80">
        <w:t xml:space="preserve">nak ne kelljen eskü alatt hazudniuk, amikor azt mondják, hogy látták az örökhagyót aláírni azt – az kész súlyosabb bűnöket is elkövetni, mint egy népszerűtlen külföldi jóhírének bemocskolása. </w:t>
      </w:r>
    </w:p>
    <w:p w14:paraId="4710E8CC" w14:textId="046ACC7A" w:rsidR="008A7373" w:rsidRPr="00E16B80" w:rsidRDefault="00650674" w:rsidP="008A7373">
      <w:r w:rsidRPr="00E16B80">
        <w:t xml:space="preserve">Amikor </w:t>
      </w:r>
      <w:r w:rsidR="00447B45" w:rsidRPr="00E16B80">
        <w:t xml:space="preserve">H. Ch. </w:t>
      </w:r>
      <w:r w:rsidRPr="00E16B80">
        <w:t xml:space="preserve">a lebukástól megpörkölődve és </w:t>
      </w:r>
      <w:r w:rsidR="00447B45" w:rsidRPr="00E16B80">
        <w:t>bosszúért lihegve megérkezett Bombayből,</w:t>
      </w:r>
      <w:r w:rsidR="0062712B" w:rsidRPr="00E16B80">
        <w:t xml:space="preserve"> </w:t>
      </w:r>
      <w:r w:rsidR="00447B45" w:rsidRPr="00E16B80">
        <w:t xml:space="preserve">C.C.M. nem volt hajlandó találkozni </w:t>
      </w:r>
      <w:r w:rsidR="0062712B" w:rsidRPr="00E16B80">
        <w:t xml:space="preserve">sem </w:t>
      </w:r>
      <w:r w:rsidR="00447B45" w:rsidRPr="00E16B80">
        <w:t>vele, sem meghallgatni a történetét, hiszen Dayanand – akit úgy tartott számon és fogadott el akkoriban, mint spirituális vezetőjét – megírta neki, hogy tartsa távol magát attól a tolvaj, áruló alaktól. Ekkor történt, hogy az utóbbi és C. Carter Bl</w:t>
      </w:r>
      <w:r w:rsidR="0062712B" w:rsidRPr="00E16B80">
        <w:t>a</w:t>
      </w:r>
      <w:r w:rsidR="004F0725" w:rsidRPr="00E16B80">
        <w:t>ck</w:t>
      </w:r>
      <w:r w:rsidR="0062712B" w:rsidRPr="00E16B80">
        <w:rPr>
          <w:rStyle w:val="Lbjegyzet-hivatkozs"/>
        </w:rPr>
        <w:footnoteReference w:id="674"/>
      </w:r>
      <w:r w:rsidR="00447B45" w:rsidRPr="00E16B80">
        <w:t xml:space="preserve">, a Társulatból kiebrudalt jezsuita – akit azért zártak ki, mert a </w:t>
      </w:r>
      <w:r w:rsidR="00447B45" w:rsidRPr="00E16B80">
        <w:rPr>
          <w:i/>
          <w:iCs/>
        </w:rPr>
        <w:t xml:space="preserve">Pall Mall Gazette </w:t>
      </w:r>
      <w:r w:rsidR="00447B45" w:rsidRPr="00E16B80">
        <w:t>lapjain együtt gyalázta a Swami-t és Hurrichundot is – szoros barátságot kötöttek. Carter Bla</w:t>
      </w:r>
      <w:r w:rsidR="004F0725" w:rsidRPr="00E16B80">
        <w:t>ck</w:t>
      </w:r>
      <w:r w:rsidR="00447B45" w:rsidRPr="00E16B80">
        <w:t xml:space="preserve"> két éven át eget földet megmozgatott annak érdekében, hogy vissza kerülhessen a Társulatba, de H.P.B. kínai falként állta útját újrafelvételének. </w:t>
      </w:r>
      <w:r w:rsidR="00F3548E" w:rsidRPr="00E16B80">
        <w:t xml:space="preserve">Mindkét </w:t>
      </w:r>
      <w:r w:rsidR="00F3548E" w:rsidRPr="00E16B80">
        <w:rPr>
          <w:i/>
          <w:iCs/>
        </w:rPr>
        <w:t>egykori tag</w:t>
      </w:r>
      <w:r w:rsidR="00F3548E" w:rsidRPr="00E16B80">
        <w:t xml:space="preserve"> kibékült a másikkal, összedugták a fejüket, és azóta is gyümölcsöző együttműködést folytatnak. </w:t>
      </w:r>
      <w:r w:rsidR="0062712B" w:rsidRPr="00E16B80">
        <w:t>És e</w:t>
      </w:r>
      <w:r w:rsidR="00F3548E" w:rsidRPr="00E16B80">
        <w:t xml:space="preserve">zzel meg is van a 3. számú titkos ellenség. C.C.M. odaadása H.P.B iránt akadály volt terveik útjában, így hát nekiláttak lerombolni ennek az odaadásnak a tárgyát az által, hogy megrendítik a belé vetett bizalmat. Billingnek persze semmi esélye nem lett volna erre, hiszen C.C.M. volt peres ügyükben a felesége jogi képviselője, így hát elég jól ismerte már; de azért sikerült neki gyanút ébreszteni benne felesége </w:t>
      </w:r>
      <w:r w:rsidR="00F3548E" w:rsidRPr="00E16B80">
        <w:rPr>
          <w:i/>
          <w:iCs/>
        </w:rPr>
        <w:t>médiumi</w:t>
      </w:r>
      <w:r w:rsidR="00F3548E" w:rsidRPr="00E16B80">
        <w:t xml:space="preserve"> működése iránt</w:t>
      </w:r>
      <w:r w:rsidR="00CA4254" w:rsidRPr="00E16B80">
        <w:t xml:space="preserve">, és így az őt végig támogató és védelmező </w:t>
      </w:r>
      <w:r w:rsidR="00CA4254" w:rsidRPr="00E16B80">
        <w:lastRenderedPageBreak/>
        <w:t xml:space="preserve">barát, H.P.B iránt is. Így lett előkészítve a talaj arra, hogy bármilyen gazmagot el lehessen szórni rá. </w:t>
      </w:r>
      <w:r w:rsidR="008A7373" w:rsidRPr="00E16B80">
        <w:t>És ekkor jött, mintegy villámcsapásként Swami</w:t>
      </w:r>
      <w:r w:rsidR="00403B0D" w:rsidRPr="00E16B80">
        <w:t xml:space="preserve">-tól az Alapítókat érő </w:t>
      </w:r>
      <w:r w:rsidR="008A7373" w:rsidRPr="00E16B80">
        <w:t>váratlan támadás</w:t>
      </w:r>
      <w:r w:rsidR="00403B0D" w:rsidRPr="00E16B80">
        <w:t xml:space="preserve">, ami </w:t>
      </w:r>
      <w:r w:rsidR="00403B0D" w:rsidRPr="00E16B80">
        <w:rPr>
          <w:i/>
          <w:iCs/>
        </w:rPr>
        <w:t>halálos csapásnak</w:t>
      </w:r>
      <w:r w:rsidR="00403B0D" w:rsidRPr="00E16B80">
        <w:t xml:space="preserve"> bizonyult C.C.M. barátságára. Azért, mert korábban H.P.B. Swami-t úgy állította be előttük, mint egy haladott tanítványt és beavatottat, de ezek után C.C.M. azt hitte, hogy </w:t>
      </w:r>
      <w:r w:rsidR="00403B0D" w:rsidRPr="00E16B80">
        <w:rPr>
          <w:i/>
          <w:iCs/>
        </w:rPr>
        <w:t>Swami soha nem is volt ilyesmi</w:t>
      </w:r>
      <w:r w:rsidR="00403B0D" w:rsidRPr="00E16B80">
        <w:t xml:space="preserve">, és az ő tévútra jutott, eltúlzott buzgalmában, hogy az Ügyet szolgálja, H.P.B. becsapta mindannyiukat! </w:t>
      </w:r>
      <w:r w:rsidR="00BE4BB7" w:rsidRPr="00E16B80">
        <w:t xml:space="preserve">Azon áprilisi viszálykodás után C.C.M. könnyű prédává vált mindkettőjük ellenségei számára. Lapozd fel a </w:t>
      </w:r>
      <w:r w:rsidR="00BE4BB7" w:rsidRPr="00E16B80">
        <w:rPr>
          <w:i/>
          <w:iCs/>
        </w:rPr>
        <w:t>Light</w:t>
      </w:r>
      <w:r w:rsidR="00BE4BB7" w:rsidRPr="00E16B80">
        <w:t xml:space="preserve"> magazint és vesd össze a dátumait azoknak az óvatos és jól leplezett támadásoknak. Figyeld meg C.C.M. tétovázását, majd azt, ahogy hirtelen ráveti magát H.P.B.-re. Hát nem tudod kivenni, mi </w:t>
      </w:r>
      <w:r w:rsidR="005A7BCC" w:rsidRPr="00E16B80">
        <w:t>bújik meg</w:t>
      </w:r>
      <w:r w:rsidR="00BE4BB7" w:rsidRPr="00E16B80">
        <w:t xml:space="preserve"> az írott sorok mögött, barátom? </w:t>
      </w:r>
    </w:p>
    <w:p w14:paraId="7BA8AABC" w14:textId="2EDD9580" w:rsidR="009C4BD7" w:rsidRPr="00E16B80" w:rsidRDefault="00634573" w:rsidP="008A7373">
      <w:r w:rsidRPr="00E16B80">
        <w:t>De hogy áll a dolog S. Moses-el? Ó, hát ő legalább olyan ember, akinek ajkait soha nem hagyná el szándékos hamisság, még kevésbé adna tovább gyalázkodó kijelentéseket. Ő legalább</w:t>
      </w:r>
      <w:r w:rsidR="001250EC" w:rsidRPr="00E16B80">
        <w:t xml:space="preserve"> -</w:t>
      </w:r>
      <w:r w:rsidRPr="00E16B80">
        <w:t xml:space="preserve"> C.C.M.-mel együtt</w:t>
      </w:r>
      <w:r w:rsidR="001250EC" w:rsidRPr="00E16B80">
        <w:t xml:space="preserve"> -</w:t>
      </w:r>
      <w:r w:rsidRPr="00E16B80">
        <w:t xml:space="preserve"> tetőtől talpig igazi úr, és még </w:t>
      </w:r>
      <w:r w:rsidRPr="00E16B80">
        <w:rPr>
          <w:i/>
          <w:iCs/>
        </w:rPr>
        <w:t>becsületes</w:t>
      </w:r>
      <w:r w:rsidRPr="00E16B80">
        <w:t xml:space="preserve"> ember is. </w:t>
      </w:r>
      <w:r w:rsidR="001250EC" w:rsidRPr="00E16B80">
        <w:t xml:space="preserve">Na és? Mit </w:t>
      </w:r>
      <w:r w:rsidR="00760AE2" w:rsidRPr="00E16B80">
        <w:t>kezdhetünk ezzel?</w:t>
      </w:r>
      <w:r w:rsidR="00E115DB" w:rsidRPr="00E16B80">
        <w:t xml:space="preserve"> </w:t>
      </w:r>
      <w:r w:rsidR="00601640" w:rsidRPr="00E16B80">
        <w:t xml:space="preserve">Elfelejted az ő </w:t>
      </w:r>
      <w:r w:rsidR="00576F60" w:rsidRPr="00E16B80">
        <w:t xml:space="preserve">irántunk érzett, </w:t>
      </w:r>
      <w:r w:rsidR="00601640" w:rsidRPr="00E16B80">
        <w:t>mélyről jövő</w:t>
      </w:r>
      <w:r w:rsidR="00576F60" w:rsidRPr="00E16B80">
        <w:t xml:space="preserve">, spiritiszta és „Imperator” által kizárólagos csatornának választott médiumságából eredő haragját? C.C.M. nem ismeri a médiumitáshoz kapcsolódó törvényeket és misztériumokat, viszont erős baráti szálak kötik őhozzá. Vedd elő ismét a </w:t>
      </w:r>
      <w:r w:rsidR="00576F60" w:rsidRPr="00E16B80">
        <w:rPr>
          <w:i/>
          <w:iCs/>
        </w:rPr>
        <w:t>Light</w:t>
      </w:r>
      <w:r w:rsidR="00576F60" w:rsidRPr="00E16B80">
        <w:t>-ot, és nézd csak meg, milyen jól látható benne, amint ingerültsége fokozódik és egyre hangosabbá válik, miközben a „</w:t>
      </w:r>
      <w:r w:rsidR="00576F60" w:rsidRPr="00E16B80">
        <w:rPr>
          <w:i/>
          <w:iCs/>
        </w:rPr>
        <w:t>Notes By The Way</w:t>
      </w:r>
      <w:r w:rsidR="00576F60" w:rsidRPr="00E16B80">
        <w:t xml:space="preserve">” (Erről jut eszembe) című cikket írja. Teljesen félreértelmezi </w:t>
      </w:r>
      <w:r w:rsidR="004F1444" w:rsidRPr="00E16B80">
        <w:t xml:space="preserve">a mondandódat, pontosabban </w:t>
      </w:r>
      <w:r w:rsidR="00336F31" w:rsidRPr="00E16B80">
        <w:t>neked küldött</w:t>
      </w:r>
      <w:r w:rsidR="004F1444" w:rsidRPr="00E16B80">
        <w:t xml:space="preserve"> levelemből vett </w:t>
      </w:r>
      <w:r w:rsidR="00336F31" w:rsidRPr="00E16B80">
        <w:t>(</w:t>
      </w:r>
      <w:r w:rsidR="00336F31" w:rsidRPr="00E16B80">
        <w:rPr>
          <w:i/>
          <w:iCs/>
        </w:rPr>
        <w:t xml:space="preserve">magyarázatokat nélkülöző) </w:t>
      </w:r>
      <w:r w:rsidR="004F1444" w:rsidRPr="00E16B80">
        <w:t xml:space="preserve">idézeteket, és amiket te sem értettél meg teljesen soha. Megismétlem, amit ott és akkor mondtam: - hatalmas szakadék választja el a legmagasabb és legalacsonyabb szinten álló Bolygói Szellemeket (ez a te </w:t>
      </w:r>
      <w:r w:rsidR="00FD11E3">
        <w:t>„</w:t>
      </w:r>
      <w:r w:rsidR="00336F31" w:rsidRPr="00E16B80">
        <w:t>v</w:t>
      </w:r>
      <w:r w:rsidR="004F1444" w:rsidRPr="00E16B80">
        <w:t>ajon + egy Bolygói Szellem lenne?</w:t>
      </w:r>
      <w:r w:rsidR="00FD11E3">
        <w:t xml:space="preserve">” </w:t>
      </w:r>
      <w:r w:rsidR="00FD11E3" w:rsidRPr="00E16B80">
        <w:t>kérdésedre</w:t>
      </w:r>
      <w:r w:rsidR="004F1444" w:rsidRPr="00E16B80">
        <w:t xml:space="preserve"> adott válasz része volt)</w:t>
      </w:r>
      <w:r w:rsidR="00336F31" w:rsidRPr="00E16B80">
        <w:t>;</w:t>
      </w:r>
      <w:r w:rsidR="004F1444" w:rsidRPr="00E16B80">
        <w:t xml:space="preserve"> majd következett az állításom, hogy – „+ </w:t>
      </w:r>
      <w:r w:rsidR="004F1444" w:rsidRPr="00E16B80">
        <w:rPr>
          <w:i/>
          <w:iCs/>
        </w:rPr>
        <w:t>tényleg</w:t>
      </w:r>
      <w:r w:rsidR="004F1444" w:rsidRPr="00E16B80">
        <w:t xml:space="preserve"> egyike a Testvéreknek”. De </w:t>
      </w:r>
      <w:r w:rsidR="004F1444" w:rsidRPr="00E16B80">
        <w:rPr>
          <w:i/>
          <w:iCs/>
        </w:rPr>
        <w:t>mi</w:t>
      </w:r>
      <w:r w:rsidR="004F1444" w:rsidRPr="00E16B80">
        <w:t xml:space="preserve"> valójában egy „Testvér” </w:t>
      </w:r>
      <w:r w:rsidR="00B754B3" w:rsidRPr="00E16B80">
        <w:t>–</w:t>
      </w:r>
      <w:r w:rsidR="004F1444" w:rsidRPr="00E16B80">
        <w:t xml:space="preserve"> </w:t>
      </w:r>
      <w:r w:rsidR="00B754B3" w:rsidRPr="00E16B80">
        <w:t xml:space="preserve">tudod ezt? Mert bizony én nem tartom magam felelősnek olyasmikért, amiket H.P.B esetleg csak a saját tudata mélyéről bányászott elő; hiszen ő </w:t>
      </w:r>
      <w:r w:rsidR="00B754B3" w:rsidRPr="00E16B80">
        <w:rPr>
          <w:i/>
          <w:iCs/>
        </w:rPr>
        <w:t>semmi teljesen bizonyosat nem tudhat</w:t>
      </w:r>
      <w:r w:rsidR="00B754B3" w:rsidRPr="00E16B80">
        <w:t xml:space="preserve"> + -ról, és „álmok álmodójaként” ezekből a maga - gyakran igen eredeti – következtetéseit vonja le. Az </w:t>
      </w:r>
      <w:r w:rsidR="00B754B3" w:rsidRPr="00E16B80">
        <w:rPr>
          <w:i/>
          <w:iCs/>
        </w:rPr>
        <w:t>eredmény</w:t>
      </w:r>
      <w:r w:rsidR="00B754B3" w:rsidRPr="00E16B80">
        <w:t xml:space="preserve">: S.M. úgy tekint ránk, mint </w:t>
      </w:r>
      <w:r w:rsidR="00B754B3" w:rsidRPr="00E16B80">
        <w:rPr>
          <w:i/>
          <w:iCs/>
        </w:rPr>
        <w:t xml:space="preserve">hazugokra és csalókra -, </w:t>
      </w:r>
      <w:r w:rsidR="00336F31" w:rsidRPr="00E16B80">
        <w:t>már persze ha</w:t>
      </w:r>
      <w:r w:rsidR="00B754B3" w:rsidRPr="00E16B80">
        <w:t xml:space="preserve"> nem </w:t>
      </w:r>
      <w:r w:rsidR="00B754B3" w:rsidRPr="00E16B80">
        <w:rPr>
          <w:i/>
          <w:iCs/>
        </w:rPr>
        <w:t>kitalációk</w:t>
      </w:r>
      <w:r w:rsidR="00B754B3" w:rsidRPr="00E16B80">
        <w:t xml:space="preserve"> vagyunk, mely esetben az elismerés H.P.B.-t illeti. </w:t>
      </w:r>
    </w:p>
    <w:p w14:paraId="17CE6FD1" w14:textId="630A66CA" w:rsidR="00DF2C56" w:rsidRPr="00E16B80" w:rsidRDefault="00B754B3" w:rsidP="00336F31">
      <w:r w:rsidRPr="00E16B80">
        <w:t>De nézzük, mik a tények és mit mondanak a vádak, amikkel H.P.B.-t illetik.</w:t>
      </w:r>
      <w:r w:rsidR="00D564F1" w:rsidRPr="00E16B80">
        <w:t xml:space="preserve"> Számos zavaros, ellene irányuló gondolat van C.CM. elméjében, és ezek napról napra sötétebbekké és fenyegetőbbé válnak. </w:t>
      </w:r>
      <w:r w:rsidR="0017642A" w:rsidRPr="00E16B80">
        <w:t xml:space="preserve">Íme egy példa. 1879. januárban Londonban járt Billingéknél, amikor H.P.B. az asztal alatt materializált </w:t>
      </w:r>
      <w:r w:rsidR="00336F31" w:rsidRPr="00E16B80">
        <w:t xml:space="preserve">és </w:t>
      </w:r>
      <w:r w:rsidR="0017642A" w:rsidRPr="00E16B80">
        <w:t>elővett egy teáskancsót</w:t>
      </w:r>
      <w:r w:rsidR="00F82FE8" w:rsidRPr="00E16B80">
        <w:rPr>
          <w:rStyle w:val="Lbjegyzet-hivatkozs"/>
        </w:rPr>
        <w:footnoteReference w:id="675"/>
      </w:r>
      <w:r w:rsidR="0017642A" w:rsidRPr="00E16B80">
        <w:t>. Erre C.C.M. a</w:t>
      </w:r>
      <w:r w:rsidR="00336F31" w:rsidRPr="00E16B80">
        <w:t>zt</w:t>
      </w:r>
      <w:r w:rsidR="0017642A" w:rsidRPr="00E16B80">
        <w:t xml:space="preserve"> kérte, hogy csináljon neki is valami hasonló mód készített tárgyat. H.P.B. belement, és materializált neki</w:t>
      </w:r>
      <w:r w:rsidR="00336F31" w:rsidRPr="00E16B80">
        <w:t xml:space="preserve"> - </w:t>
      </w:r>
      <w:r w:rsidR="0017642A" w:rsidRPr="00E16B80">
        <w:t xml:space="preserve">most egy kisméretű névkártya tartót az előszobában felakasztott kabátja zsebébe, hasonlót azokhoz, amiket Bombayben faragnak ki. Ennek belsejében – akkor vagy később </w:t>
      </w:r>
      <w:r w:rsidR="007C6032" w:rsidRPr="00E16B80">
        <w:t xml:space="preserve">aznap este </w:t>
      </w:r>
      <w:r w:rsidR="0017642A" w:rsidRPr="00E16B80">
        <w:t>-</w:t>
      </w:r>
      <w:r w:rsidR="007C6032" w:rsidRPr="00E16B80">
        <w:t>, találtak egy papírszeletkét is, rajta Hurr</w:t>
      </w:r>
      <w:r w:rsidR="00336F31" w:rsidRPr="00E16B80">
        <w:t>y</w:t>
      </w:r>
      <w:r w:rsidR="007C6032" w:rsidRPr="00E16B80">
        <w:t xml:space="preserve">chund C. </w:t>
      </w:r>
      <w:r w:rsidR="007C6032" w:rsidRPr="00E16B80">
        <w:rPr>
          <w:i/>
          <w:iCs/>
        </w:rPr>
        <w:t xml:space="preserve">teljesen </w:t>
      </w:r>
      <w:r w:rsidR="00336F31" w:rsidRPr="00E16B80">
        <w:rPr>
          <w:i/>
          <w:iCs/>
        </w:rPr>
        <w:t>hitelesnek</w:t>
      </w:r>
      <w:r w:rsidR="007C6032" w:rsidRPr="00E16B80">
        <w:rPr>
          <w:i/>
          <w:iCs/>
        </w:rPr>
        <w:t xml:space="preserve"> látszó</w:t>
      </w:r>
      <w:r w:rsidR="007C6032" w:rsidRPr="00E16B80">
        <w:t xml:space="preserve"> aláírásával.</w:t>
      </w:r>
      <w:r w:rsidR="0017642A" w:rsidRPr="00E16B80">
        <w:t xml:space="preserve"> </w:t>
      </w:r>
      <w:r w:rsidR="007C6032" w:rsidRPr="00E16B80">
        <w:t xml:space="preserve">Azon az estén semmi gyanú nem fészkelte be magát az elméjébe, hiszen nem is volt erre oka. De </w:t>
      </w:r>
      <w:r w:rsidR="007C6032" w:rsidRPr="00E16B80">
        <w:lastRenderedPageBreak/>
        <w:t>hiszed vagy sem, ma már úgy gondolja, hogy ha nem is egészében, de félig-meddig átverés volt a dolog. Miért? Mert akkoriban ő Hurr</w:t>
      </w:r>
      <w:r w:rsidR="00336F31" w:rsidRPr="00E16B80">
        <w:t>y</w:t>
      </w:r>
      <w:r w:rsidR="007C6032" w:rsidRPr="00E16B80">
        <w:t xml:space="preserve">chund-ot </w:t>
      </w:r>
      <w:r w:rsidR="007C6032" w:rsidRPr="00E16B80">
        <w:rPr>
          <w:i/>
          <w:iCs/>
        </w:rPr>
        <w:t xml:space="preserve">tanítványnak </w:t>
      </w:r>
      <w:r w:rsidR="007C6032" w:rsidRPr="00E16B80">
        <w:t xml:space="preserve">gondolta, olyannak, akit már nem sok választ el az adeptusságtól, és hogy ilyen gondolat gyökeret verhetett benne, az H.P.B.-nek volt köszönhető. Most pedig már tudja, hogy H.C. </w:t>
      </w:r>
      <w:r w:rsidR="007C6032" w:rsidRPr="00E16B80">
        <w:rPr>
          <w:i/>
          <w:iCs/>
        </w:rPr>
        <w:t xml:space="preserve">soha nem is volt tanítvány </w:t>
      </w:r>
      <w:r w:rsidR="007C6032" w:rsidRPr="00E16B80">
        <w:t xml:space="preserve">– mivel </w:t>
      </w:r>
      <w:r w:rsidR="00F82FE8" w:rsidRPr="00E16B80">
        <w:t>az</w:t>
      </w:r>
      <w:r w:rsidR="007C6032" w:rsidRPr="00E16B80">
        <w:t xml:space="preserve"> maga tag</w:t>
      </w:r>
      <w:r w:rsidR="00F82FE8" w:rsidRPr="00E16B80">
        <w:t>ad</w:t>
      </w:r>
      <w:r w:rsidR="007C6032" w:rsidRPr="00E16B80">
        <w:t xml:space="preserve">ja ezt és állítja, hogy soha nem rendelkezett </w:t>
      </w:r>
      <w:r w:rsidR="007C6032" w:rsidRPr="00E16B80">
        <w:rPr>
          <w:i/>
          <w:iCs/>
        </w:rPr>
        <w:t xml:space="preserve">okkult erőkkel, </w:t>
      </w:r>
      <w:r w:rsidR="007C6032" w:rsidRPr="00E16B80">
        <w:t xml:space="preserve">sőt még azt is, hogy </w:t>
      </w:r>
      <w:r w:rsidR="00336F31" w:rsidRPr="00E16B80">
        <w:t>tudomása lenne ilyenekről</w:t>
      </w:r>
      <w:r w:rsidR="00F82FE8" w:rsidRPr="00E16B80">
        <w:t>, vagy hinne a lehetőségükben; továbbá azt is híreszteli mindenfelé, hogy Dayanand soha nem is volt Jógi, hanem valójában csak egy „becsvágyó cselszövő”, mint Mohamet</w:t>
      </w:r>
      <w:r w:rsidR="00193643" w:rsidRPr="00E16B80">
        <w:rPr>
          <w:rStyle w:val="Lbjegyzet-hivatkozs"/>
        </w:rPr>
        <w:footnoteReference w:id="676"/>
      </w:r>
      <w:r w:rsidR="00F82FE8" w:rsidRPr="00E16B80">
        <w:t xml:space="preserve">. </w:t>
      </w:r>
      <w:r w:rsidR="00782495" w:rsidRPr="00E16B80">
        <w:t xml:space="preserve">Röviden, egyre csak szaporodtak az Alapítók köré halmozott hazugságok. Ezekhez jöttek </w:t>
      </w:r>
      <w:r w:rsidR="00336F31" w:rsidRPr="00E16B80">
        <w:t xml:space="preserve">H.P.B. </w:t>
      </w:r>
      <w:r w:rsidR="00782495" w:rsidRPr="00E16B80">
        <w:t xml:space="preserve"> </w:t>
      </w:r>
      <w:r w:rsidR="00782495" w:rsidRPr="00E16B80">
        <w:rPr>
          <w:i/>
          <w:iCs/>
        </w:rPr>
        <w:t>levelei,</w:t>
      </w:r>
      <w:r w:rsidR="00782495" w:rsidRPr="00E16B80">
        <w:t xml:space="preserve"> valamint a megbízható tanúk a Billing asszonnyal közösen formált bűnös szövetségükről. Amiből következett az is, hogy ő és Eglinton szintén bűntársak. Így hát H.P.B. bizonyítottan megátalkodott cselszövő, csaló, gonosz figura lett; pontosabban: vagy ez, vagy – őrült látnok, megszállás alatt levő médium! Európai, illetve nyugati logika. Levelek? Mi sem könnyebb, mint megváltoztatni </w:t>
      </w:r>
      <w:r w:rsidR="00F100E0" w:rsidRPr="00E16B80">
        <w:t>a levelekben bizonyos</w:t>
      </w:r>
      <w:r w:rsidR="00782495" w:rsidRPr="00E16B80">
        <w:t xml:space="preserve"> szavakat, ezzel teljesen </w:t>
      </w:r>
      <w:r w:rsidR="00F100E0" w:rsidRPr="00E16B80">
        <w:t>más jelentést adva egyes</w:t>
      </w:r>
      <w:r w:rsidR="00782495" w:rsidRPr="00E16B80">
        <w:t xml:space="preserve"> mondatok</w:t>
      </w:r>
      <w:r w:rsidR="00F100E0" w:rsidRPr="00E16B80">
        <w:t>nak</w:t>
      </w:r>
      <w:r w:rsidR="00782495" w:rsidRPr="00E16B80">
        <w:t xml:space="preserve">. </w:t>
      </w:r>
      <w:r w:rsidR="00F100E0" w:rsidRPr="00E16B80">
        <w:t>Ez történt azokkal is, amiket a Swami kapott H.P.B.-től, amikből ő szabad fordításban bőségesen</w:t>
      </w:r>
      <w:r w:rsidR="00E374E1" w:rsidRPr="00E16B80">
        <w:t xml:space="preserve"> </w:t>
      </w:r>
      <w:r w:rsidR="00F100E0" w:rsidRPr="00E16B80">
        <w:t>idézget</w:t>
      </w:r>
      <w:r w:rsidR="00E374E1" w:rsidRPr="00E16B80">
        <w:t xml:space="preserve"> a júliusi szám </w:t>
      </w:r>
      <w:r w:rsidR="00E374E1" w:rsidRPr="00E16B80">
        <w:rPr>
          <w:i/>
          <w:iCs/>
        </w:rPr>
        <w:t>Kiegészítések</w:t>
      </w:r>
      <w:r w:rsidR="00E374E1" w:rsidRPr="00E16B80">
        <w:t xml:space="preserve"> részében. De könyörgöm, olvasd már el még egyszer alaposan a „Védekezés”-t.  Vedd észre India „Nagy Reformerének” ordító hazugságait. Idézd fel, mi volt az, amit beismertek, aztán letagadtak előtted. És ha az </w:t>
      </w:r>
      <w:r w:rsidR="00E374E1" w:rsidRPr="00E16B80">
        <w:rPr>
          <w:i/>
          <w:iCs/>
        </w:rPr>
        <w:t xml:space="preserve">én </w:t>
      </w:r>
      <w:r w:rsidR="00E374E1" w:rsidRPr="00E16B80">
        <w:t xml:space="preserve">szavaimnak van bármi hitele előtted, akkor tudd meg, hogy Swami D. </w:t>
      </w:r>
      <w:r w:rsidR="00E374E1" w:rsidRPr="00E16B80">
        <w:rPr>
          <w:i/>
          <w:iCs/>
        </w:rPr>
        <w:t xml:space="preserve">tényleg </w:t>
      </w:r>
      <w:r w:rsidR="00E374E1" w:rsidRPr="00E16B80">
        <w:t>egy beavatott Jógi volt, egy nagyon is haladott tanítvány Badrinath</w:t>
      </w:r>
      <w:r w:rsidR="00E374E1" w:rsidRPr="00E16B80">
        <w:rPr>
          <w:rStyle w:val="Lbjegyzet-hivatkozs"/>
        </w:rPr>
        <w:footnoteReference w:id="677"/>
      </w:r>
      <w:r w:rsidR="00E374E1" w:rsidRPr="00E16B80">
        <w:t>-b</w:t>
      </w:r>
      <w:r w:rsidR="00336F31" w:rsidRPr="00E16B80">
        <w:t>ól</w:t>
      </w:r>
      <w:r w:rsidR="00B85685" w:rsidRPr="00E16B80">
        <w:t>, akinek néhány éve még hatalmas erői és komoly tudása is volt, ami</w:t>
      </w:r>
      <w:r w:rsidR="00336F31" w:rsidRPr="00E16B80">
        <w:t>ke</w:t>
      </w:r>
      <w:r w:rsidR="00B85685" w:rsidRPr="00E16B80">
        <w:t xml:space="preserve">t végül elveszített. Vagyis H.P.B. igazat mondott neked róla, ahogy arról is, hogy H.C. az ő tanítványa volt, </w:t>
      </w:r>
      <w:r w:rsidR="00336F31" w:rsidRPr="00E16B80">
        <w:t>de</w:t>
      </w:r>
      <w:r w:rsidR="00B85685" w:rsidRPr="00E16B80">
        <w:t xml:space="preserve"> rokonszenvesebbé vált </w:t>
      </w:r>
      <w:r w:rsidR="00245A09" w:rsidRPr="00E16B80">
        <w:t xml:space="preserve">számára </w:t>
      </w:r>
      <w:r w:rsidR="00B85685" w:rsidRPr="00E16B80">
        <w:t xml:space="preserve">a „bal oldali” utat követni. </w:t>
      </w:r>
      <w:r w:rsidR="0010367E" w:rsidRPr="00E16B80">
        <w:t xml:space="preserve">És most nézd meg, mi lett ebből a valóban nagy emberből, akit mindannyian ismertünk és akit illetően olyan fényes reményeink voltak: amivé lett </w:t>
      </w:r>
      <w:r w:rsidR="00004052" w:rsidRPr="00E16B80">
        <w:t>–</w:t>
      </w:r>
      <w:r w:rsidR="0010367E" w:rsidRPr="00E16B80">
        <w:t xml:space="preserve"> </w:t>
      </w:r>
      <w:r w:rsidR="00004052" w:rsidRPr="00E16B80">
        <w:t xml:space="preserve">erkölcsi romhalmaz, akit a saját ambíciói tettek tönkre, és most már csak kapkod a levegőért végső küzdelmében, hogy megőrizze befolyását, amiről már </w:t>
      </w:r>
      <w:r w:rsidR="00004052" w:rsidRPr="00E16B80">
        <w:rPr>
          <w:i/>
          <w:iCs/>
        </w:rPr>
        <w:t>tudja</w:t>
      </w:r>
      <w:r w:rsidR="00004052" w:rsidRPr="00E16B80">
        <w:t xml:space="preserve">, hogy nem engedhetjük számára megtartani. </w:t>
      </w:r>
      <w:r w:rsidR="00AC6C01" w:rsidRPr="00E16B80">
        <w:t>És most, egy ilyen nagy ember – aki intellektus és erkölcsi tartás terén tízszeresen túlszárnyalja Hurr</w:t>
      </w:r>
      <w:r w:rsidR="00384DBD" w:rsidRPr="00E16B80">
        <w:t>y</w:t>
      </w:r>
      <w:r w:rsidR="00AC6C01" w:rsidRPr="00E16B80">
        <w:t>chund-ot – a bosszúszomját kielégítendő képes volt</w:t>
      </w:r>
      <w:r w:rsidR="00AC6C01" w:rsidRPr="00E16B80">
        <w:rPr>
          <w:i/>
          <w:iCs/>
        </w:rPr>
        <w:t xml:space="preserve"> ennyire </w:t>
      </w:r>
      <w:r w:rsidR="00AC6C01" w:rsidRPr="00E16B80">
        <w:t>lealacsonyodni és olyan durva tettekre ragadtatni magát, amiknek Hurr</w:t>
      </w:r>
      <w:r w:rsidR="00384DBD" w:rsidRPr="00E16B80">
        <w:t>y</w:t>
      </w:r>
      <w:r w:rsidR="00AC6C01" w:rsidRPr="00E16B80">
        <w:t xml:space="preserve">chund - egykori tanítványa és barátja – a nyomába sem érhet! </w:t>
      </w:r>
      <w:r w:rsidR="007639EC" w:rsidRPr="00E16B80">
        <w:t xml:space="preserve">Az előbbinek legalább van némi mentsége erre – az a gátlástalan törtetés benne, amit ő hazafiságnak vél; de </w:t>
      </w:r>
      <w:r w:rsidR="007639EC" w:rsidRPr="00E16B80">
        <w:rPr>
          <w:i/>
          <w:iCs/>
        </w:rPr>
        <w:t>alter-ego</w:t>
      </w:r>
      <w:r w:rsidR="007639EC" w:rsidRPr="00E16B80">
        <w:t xml:space="preserve">-ját csakis az a vágy hajtja, hogy ártson azoknak, akik leleplezték őt. </w:t>
      </w:r>
      <w:r w:rsidR="00661033" w:rsidRPr="00E16B80">
        <w:t xml:space="preserve">És e cél érdekében </w:t>
      </w:r>
      <w:r w:rsidR="00661033" w:rsidRPr="00E16B80">
        <w:rPr>
          <w:i/>
          <w:iCs/>
        </w:rPr>
        <w:t xml:space="preserve">bármire </w:t>
      </w:r>
      <w:r w:rsidR="00661033" w:rsidRPr="00E16B80">
        <w:t xml:space="preserve">kész. Talán felmerül benned a kérdés: </w:t>
      </w:r>
      <w:r w:rsidR="00661033" w:rsidRPr="00E16B80">
        <w:rPr>
          <w:i/>
          <w:iCs/>
        </w:rPr>
        <w:t>mi</w:t>
      </w:r>
      <w:r w:rsidR="00661033" w:rsidRPr="00E16B80">
        <w:t xml:space="preserve"> miért nem avatkoztunk közbe? Az Alapítók – ha nem is az egész Társulat - természetes védelmezőiként, </w:t>
      </w:r>
      <w:r w:rsidR="00661033" w:rsidRPr="00E16B80">
        <w:rPr>
          <w:i/>
          <w:iCs/>
        </w:rPr>
        <w:t>mi</w:t>
      </w:r>
      <w:r w:rsidR="00661033" w:rsidRPr="00E16B80">
        <w:t xml:space="preserve"> miért nem akadályoztuk meg egy ilyen szégyenletes összeesküvés kiteljesedését? Jogos kérdés; Csak az</w:t>
      </w:r>
      <w:r w:rsidR="00384DBD" w:rsidRPr="00E16B80">
        <w:t xml:space="preserve"> </w:t>
      </w:r>
      <w:r w:rsidR="00661033" w:rsidRPr="00E16B80">
        <w:t>a baj, kétlem, hogy a válaszom – minden őszintesége mellett is – lehet-e világosan érthető</w:t>
      </w:r>
      <w:r w:rsidR="00384DBD" w:rsidRPr="00E16B80">
        <w:t xml:space="preserve"> neked</w:t>
      </w:r>
      <w:r w:rsidR="00661033" w:rsidRPr="00E16B80">
        <w:t xml:space="preserve">. </w:t>
      </w:r>
      <w:r w:rsidR="00FB707F" w:rsidRPr="00E16B80">
        <w:t xml:space="preserve">Bár elég jól kiismerted magadat a rendszerünket </w:t>
      </w:r>
      <w:r w:rsidR="00FB707F" w:rsidRPr="00E16B80">
        <w:lastRenderedPageBreak/>
        <w:t>illetően, de ha meg is tudnám értetni veled az okot, tíz az egyhez az esélye, hogy a te „jobb érzéseid” – azaz egy európai ember érzései – felborzolódnának, vagy még rosszabb történne, egy ilyen sokkoló szabállyal szembesülve. Mert</w:t>
      </w:r>
      <w:r w:rsidR="00384DBD" w:rsidRPr="00E16B80">
        <w:t xml:space="preserve"> </w:t>
      </w:r>
      <w:bookmarkStart w:id="248" w:name="_Hlk226646088"/>
      <w:r w:rsidR="00384DBD" w:rsidRPr="00E16B80">
        <w:t>a</w:t>
      </w:r>
      <w:r w:rsidR="00834CFF">
        <w:t>z</w:t>
      </w:r>
      <w:r w:rsidR="00FB707F" w:rsidRPr="00E16B80">
        <w:t xml:space="preserve"> </w:t>
      </w:r>
      <w:r w:rsidR="00384DBD" w:rsidRPr="00E16B80">
        <w:t>igazság</w:t>
      </w:r>
      <w:r w:rsidR="00FB707F" w:rsidRPr="00E16B80">
        <w:t xml:space="preserve"> az, hogy az utolsó, legmagasabb szintű beavatás felé haladva minden tanítvány – (és még némely adeptus is) – a saját bölcsességére és adottságaira kénytelen hagyatkozni. A saját csatáinkat magunknak kell megvívnunk</w:t>
      </w:r>
      <w:r w:rsidR="00E7572F" w:rsidRPr="00E16B80">
        <w:t xml:space="preserve">, és a már ismerős mondás – „az adeptus azzá </w:t>
      </w:r>
      <w:r w:rsidR="00E7572F" w:rsidRPr="00E16B80">
        <w:rPr>
          <w:i/>
          <w:iCs/>
        </w:rPr>
        <w:t>válik</w:t>
      </w:r>
      <w:r w:rsidR="00E7572F" w:rsidRPr="00E16B80">
        <w:t xml:space="preserve">, nem azzá </w:t>
      </w:r>
      <w:r w:rsidR="00E7572F" w:rsidRPr="00E16B80">
        <w:rPr>
          <w:i/>
          <w:iCs/>
        </w:rPr>
        <w:t>teszik</w:t>
      </w:r>
      <w:r w:rsidR="00E7572F" w:rsidRPr="00E16B80">
        <w:t>” – az utolsó betűjéig igaz.</w:t>
      </w:r>
      <w:bookmarkStart w:id="249" w:name="_Hlk226646216"/>
      <w:bookmarkEnd w:id="248"/>
      <w:r w:rsidR="00E7572F" w:rsidRPr="00E16B80">
        <w:t xml:space="preserve"> </w:t>
      </w:r>
      <w:r w:rsidR="007A078A" w:rsidRPr="00E16B80">
        <w:t xml:space="preserve">Mivel mi mindannyian </w:t>
      </w:r>
      <w:r w:rsidR="007A078A" w:rsidRPr="00E16B80">
        <w:rPr>
          <w:i/>
          <w:iCs/>
        </w:rPr>
        <w:t>létrehozói</w:t>
      </w:r>
      <w:r w:rsidR="007A078A" w:rsidRPr="00E16B80">
        <w:t xml:space="preserve"> és formálói vagyunk azoknak az </w:t>
      </w:r>
      <w:r w:rsidR="007A078A" w:rsidRPr="00E16B80">
        <w:rPr>
          <w:i/>
          <w:iCs/>
        </w:rPr>
        <w:t>okoknak</w:t>
      </w:r>
      <w:r w:rsidR="007A078A" w:rsidRPr="00E16B80">
        <w:t xml:space="preserve">, amik ilyen vagy olyan </w:t>
      </w:r>
      <w:r w:rsidR="007A078A" w:rsidRPr="00E16B80">
        <w:rPr>
          <w:i/>
          <w:iCs/>
        </w:rPr>
        <w:t>következményekhez</w:t>
      </w:r>
      <w:r w:rsidR="007A078A" w:rsidRPr="00E16B80">
        <w:t xml:space="preserve"> vezetnek, nem kerülhetjük el, hogy learassuk azt, amit az általunk elvetett magok termettek. </w:t>
      </w:r>
      <w:r w:rsidR="007A078A" w:rsidRPr="00E16B80">
        <w:rPr>
          <w:i/>
          <w:iCs/>
        </w:rPr>
        <w:t>Tanítványaink csak akkor számíthatnak segítségre, ha ártatlanok azokban az okokban</w:t>
      </w:r>
      <w:r w:rsidR="007A078A" w:rsidRPr="00E16B80">
        <w:t xml:space="preserve">, amikből bajaik </w:t>
      </w:r>
      <w:r w:rsidR="00384DBD" w:rsidRPr="00E16B80">
        <w:t>származnak</w:t>
      </w:r>
      <w:r w:rsidR="007A078A" w:rsidRPr="00E16B80">
        <w:t xml:space="preserve">; vagyis, ha ezeket az okokat más, tőlük </w:t>
      </w:r>
      <w:r w:rsidR="00384DBD" w:rsidRPr="00E16B80">
        <w:t xml:space="preserve">független </w:t>
      </w:r>
      <w:r w:rsidR="007A078A" w:rsidRPr="00E16B80">
        <w:t xml:space="preserve">befolyások hozták létre. Az élet és az adeptussá válás túl könnyű dolog lenne, ha mindannyiunk mögött sepregetők és szemétszedők járnának, akik eltakarítják meggondolatlanságunk és önteltségünk </w:t>
      </w:r>
      <w:r w:rsidR="007A078A" w:rsidRPr="00E16B80">
        <w:rPr>
          <w:i/>
          <w:iCs/>
        </w:rPr>
        <w:t>következményeit</w:t>
      </w:r>
      <w:bookmarkStart w:id="250" w:name="_Hlk226646329"/>
      <w:r w:rsidR="007A078A" w:rsidRPr="00E16B80">
        <w:t xml:space="preserve">. </w:t>
      </w:r>
      <w:bookmarkEnd w:id="249"/>
      <w:r w:rsidR="007A078A" w:rsidRPr="00E16B80">
        <w:t xml:space="preserve">Még mielőtt </w:t>
      </w:r>
      <w:r w:rsidR="00C469D0" w:rsidRPr="00E16B80">
        <w:t xml:space="preserve">kiengednénk őket a világba, a tanítványok mindegyike rendelkezik többé kevésbe fejlett tisztánlátói képességekkel. És eltekintve attól a képességtől, ami – lebénítása vagy megfigyelése esetétől eltekintve – arra vezethetné őket, hogy bizonyos mindenképpen titokban tartandó tudást felfedjenek, jogukban áll felhasználni képességeik teljes tárházát, bármit tartalmazzon is az; akkor hát miért nem élnek ezekkel? Igy jut el a tanítvány, lépésről lépésre, egy sor büntetés okozta keserű tapasztalás </w:t>
      </w:r>
      <w:r w:rsidR="001942F4" w:rsidRPr="00E16B80">
        <w:t xml:space="preserve">után annak megtanulásához, hogyan vezesse vagy nyomja el saját késztetéseit; lekopik róla a meggondolatlanság, az önelégültség, és már soha nem követi el kétszer ugyanazt a hibát. </w:t>
      </w:r>
      <w:bookmarkEnd w:id="250"/>
      <w:r w:rsidR="001942F4" w:rsidRPr="00E16B80">
        <w:t>Mindaz</w:t>
      </w:r>
      <w:r w:rsidR="00384DBD" w:rsidRPr="00E16B80">
        <w:t>t</w:t>
      </w:r>
      <w:r w:rsidR="001942F4" w:rsidRPr="00E16B80">
        <w:t xml:space="preserve">, ami most történik, H.P.B. saját maga hozta a fejére; és neked, barátom és testvérem, most felfedem az ő hiányosságait, mert téged már próbának vettetek alá és mindeddig nem okoztál csalódást – legalább is egy adott irányban – a diszkréciót és hallgatás képességét illetően. </w:t>
      </w:r>
      <w:r w:rsidR="00F52502" w:rsidRPr="00E16B80">
        <w:t>De mielőtt felfedném az ő óriási hibáját előtted</w:t>
      </w:r>
      <w:r w:rsidR="00AF4EF3" w:rsidRPr="00E16B80">
        <w:t xml:space="preserve"> (ami a hatásait tekintve tényleg az, de vannak jó oldalai is), emlékeztetnem kell téged arra, amit szívedből gyűlölsz: mindazok, akik vágynak rá, hogy kapcsolatba léphessenek velünk és többet tudhassanak meg rólunk, ehhez és ennek érdekében előbb alá kell vessék magukat teszteknek és le kell tölteniük egy próbaidőt. Ebből eredően C.C.M. sem kerülhette el ezt a sorsot. K</w:t>
      </w:r>
      <w:r w:rsidR="00384DBD" w:rsidRPr="00E16B80">
        <w:t>i</w:t>
      </w:r>
      <w:r w:rsidR="00AF4EF3" w:rsidRPr="00E16B80">
        <w:t xml:space="preserve"> lett téve hamis látszatoknak és hagytuk, hogy ezek félrevezessék őt, és így könnyű prédájává váljon a saját legfőbb gyengeségének – a másokba és önmagába vetett bizalom iránti képesség hiányának. Röviden szólva, hiányzik belőle a</w:t>
      </w:r>
      <w:r w:rsidR="001A53F2" w:rsidRPr="00E16B80">
        <w:t xml:space="preserve"> sikerhez elengedhetetlen,</w:t>
      </w:r>
      <w:r w:rsidR="00AF4EF3" w:rsidRPr="00E16B80">
        <w:t xml:space="preserve"> első</w:t>
      </w:r>
      <w:r w:rsidR="001A53F2" w:rsidRPr="00E16B80">
        <w:t>dleges fontosságú jellemző: a nem pusztán vakhit</w:t>
      </w:r>
      <w:r w:rsidR="00384DBD" w:rsidRPr="00E16B80">
        <w:t>ből</w:t>
      </w:r>
      <w:r w:rsidR="001A53F2" w:rsidRPr="00E16B80">
        <w:t xml:space="preserve">, de tények ismeretéből következő, ezekben gyökerező és így meggyőződésen alapuló - </w:t>
      </w:r>
      <w:r w:rsidR="001A53F2" w:rsidRPr="00E16B80">
        <w:rPr>
          <w:i/>
          <w:iCs/>
        </w:rPr>
        <w:t>rendíthetetlen hit</w:t>
      </w:r>
      <w:r w:rsidR="001A53F2" w:rsidRPr="00E16B80">
        <w:t xml:space="preserve">. Mármost C.C.M. </w:t>
      </w:r>
      <w:r w:rsidR="001A53F2" w:rsidRPr="00E16B80">
        <w:rPr>
          <w:i/>
          <w:iCs/>
        </w:rPr>
        <w:t>tudja</w:t>
      </w:r>
      <w:r w:rsidR="001A53F2" w:rsidRPr="00E16B80">
        <w:t xml:space="preserve">, hogy némely </w:t>
      </w:r>
      <w:r w:rsidR="00384DBD" w:rsidRPr="00E16B80">
        <w:t xml:space="preserve">H.P.B. </w:t>
      </w:r>
      <w:r w:rsidR="001A53F2" w:rsidRPr="00E16B80">
        <w:t xml:space="preserve">által bemutatott jelenség kétséget kizáróan valódi. Az ő helyzete </w:t>
      </w:r>
      <w:r w:rsidR="008B5ACA" w:rsidRPr="00E16B80">
        <w:t>ezzel kapcsolatban pontosan megegyezik a tiéddel és asszonyodéval</w:t>
      </w:r>
      <w:r w:rsidR="00FC08A5" w:rsidRPr="00E16B80">
        <w:t xml:space="preserve">, ha </w:t>
      </w:r>
      <w:r w:rsidR="001A53F2" w:rsidRPr="00E16B80">
        <w:t>a sárga gyűrű</w:t>
      </w:r>
      <w:r w:rsidR="008B5ACA" w:rsidRPr="00E16B80">
        <w:t>-kő</w:t>
      </w:r>
      <w:r w:rsidR="00FC08A5" w:rsidRPr="00E16B80">
        <w:t xml:space="preserve"> esetét vesszük elő</w:t>
      </w:r>
      <w:r w:rsidR="008B5ACA" w:rsidRPr="00E16B80">
        <w:t xml:space="preserve">. Miközben azt gondoltad, okkal feltételezed, hogy a követ </w:t>
      </w:r>
      <w:r w:rsidR="00FC08A5" w:rsidRPr="00E16B80">
        <w:t xml:space="preserve">H.P.B. </w:t>
      </w:r>
      <w:r w:rsidR="008B5ACA" w:rsidRPr="00E16B80">
        <w:t xml:space="preserve">egyszerűen </w:t>
      </w:r>
      <w:r w:rsidR="008B5ACA" w:rsidRPr="00E16B80">
        <w:rPr>
          <w:i/>
          <w:iCs/>
        </w:rPr>
        <w:t>odatette</w:t>
      </w:r>
      <w:r w:rsidR="008B5ACA" w:rsidRPr="00E16B80">
        <w:t xml:space="preserve"> (ahogy a babát), és nem </w:t>
      </w:r>
      <w:r w:rsidR="008B5ACA" w:rsidRPr="00E16B80">
        <w:rPr>
          <w:i/>
          <w:iCs/>
        </w:rPr>
        <w:t xml:space="preserve">megkettőzte </w:t>
      </w:r>
      <w:r w:rsidR="008B5ACA" w:rsidRPr="00E16B80">
        <w:t xml:space="preserve">(ahogy ő állította), és a szíved mélyén idegesítőnek </w:t>
      </w:r>
      <w:r w:rsidR="00384DBD" w:rsidRPr="00E16B80">
        <w:t>tartottál</w:t>
      </w:r>
      <w:r w:rsidR="008B5ACA" w:rsidRPr="00E16B80">
        <w:t xml:space="preserve"> </w:t>
      </w:r>
      <w:r w:rsidR="00FC08A5" w:rsidRPr="00E16B80">
        <w:t xml:space="preserve">tőle </w:t>
      </w:r>
      <w:r w:rsidR="008B5ACA" w:rsidRPr="00E16B80">
        <w:t xml:space="preserve">egy ilyesféle haszontalan </w:t>
      </w:r>
      <w:r w:rsidR="008B5ACA" w:rsidRPr="00E16B80">
        <w:rPr>
          <w:i/>
          <w:iCs/>
        </w:rPr>
        <w:t>átverést</w:t>
      </w:r>
      <w:r w:rsidR="008B5ACA" w:rsidRPr="00E16B80">
        <w:t xml:space="preserve"> (ahogy mindig is gondolt</w:t>
      </w:r>
      <w:r w:rsidR="00FC08A5" w:rsidRPr="00E16B80">
        <w:t>ál erre</w:t>
      </w:r>
      <w:r w:rsidR="008B5ACA" w:rsidRPr="00E16B80">
        <w:t xml:space="preserve">), </w:t>
      </w:r>
      <w:r w:rsidR="00FC08A5" w:rsidRPr="00E16B80">
        <w:t>ám</w:t>
      </w:r>
      <w:r w:rsidR="008B5ACA" w:rsidRPr="00E16B80">
        <w:t xml:space="preserve"> te mégsem utasítottad el őt ezért, és nem teregetted ki mindez</w:t>
      </w:r>
      <w:r w:rsidR="00566D91" w:rsidRPr="00E16B80">
        <w:t>t</w:t>
      </w:r>
      <w:r w:rsidR="008B5ACA" w:rsidRPr="00E16B80">
        <w:t xml:space="preserve">, pellengérre állítva őt a nyilvánosság előtt. </w:t>
      </w:r>
      <w:r w:rsidR="00FC08A5" w:rsidRPr="00E16B80">
        <w:t>Összefoglalva: még ha a szíved mélyén meg is tagadtad tőle az ártatlanság vélelmét, magát a jelenséget nem vontad kétségbe, csak azok</w:t>
      </w:r>
      <w:r w:rsidR="00566D91" w:rsidRPr="00E16B80">
        <w:t>nak</w:t>
      </w:r>
      <w:r w:rsidR="00FC08A5" w:rsidRPr="00E16B80">
        <w:t xml:space="preserve"> a körülményeknek igaz </w:t>
      </w:r>
      <w:r w:rsidR="00FC08A5" w:rsidRPr="00E16B80">
        <w:lastRenderedPageBreak/>
        <w:t xml:space="preserve">voltát, amikkel ő magyarázta ezt; és bár </w:t>
      </w:r>
      <w:r w:rsidR="00FC08A5" w:rsidRPr="00E16B80">
        <w:rPr>
          <w:i/>
          <w:iCs/>
        </w:rPr>
        <w:t>teljes mértékben és alapvetően tévedtél</w:t>
      </w:r>
      <w:r w:rsidR="00FC08A5" w:rsidRPr="00E16B80">
        <w:t xml:space="preserve">, kétségtelenül minden alapod megvolt rá, hogy úgy érezz és járj el, ahogy tetted. C.C.M. esetében nem beszélhetünk erről. </w:t>
      </w:r>
      <w:r w:rsidR="000909EE" w:rsidRPr="00E16B80">
        <w:t xml:space="preserve">Miután három éven át olyan </w:t>
      </w:r>
      <w:r w:rsidR="000909EE" w:rsidRPr="00E16B80">
        <w:rPr>
          <w:i/>
          <w:iCs/>
        </w:rPr>
        <w:t>vak hittel</w:t>
      </w:r>
      <w:r w:rsidR="000909EE" w:rsidRPr="00E16B80">
        <w:t xml:space="preserve"> bízott H.P.B.-ben, hogy az már imádatnak mondható, a legkisebb, rá sikeresen árnyékot vető ármánykodás hatására ő, az addigi rendíthetetlen barát és kiváló </w:t>
      </w:r>
      <w:r w:rsidR="000909EE" w:rsidRPr="00E16B80">
        <w:rPr>
          <w:i/>
          <w:iCs/>
        </w:rPr>
        <w:t>ügyvéd</w:t>
      </w:r>
      <w:r w:rsidR="000909EE" w:rsidRPr="00E16B80">
        <w:t xml:space="preserve"> bedől egy ilyen gonosz cselszövésnek, és addigi érzései mélységes megvetésre vált</w:t>
      </w:r>
      <w:r w:rsidR="00C1486F">
        <w:t>a</w:t>
      </w:r>
      <w:r w:rsidR="000909EE" w:rsidRPr="00E16B80">
        <w:t xml:space="preserve">nak, mert immár </w:t>
      </w:r>
      <w:r w:rsidR="000909EE" w:rsidRPr="00E16B80">
        <w:rPr>
          <w:i/>
          <w:iCs/>
        </w:rPr>
        <w:t>meg van győződve</w:t>
      </w:r>
      <w:r w:rsidR="000909EE" w:rsidRPr="00E16B80">
        <w:t xml:space="preserve"> arról, hogy H.P.B. bűnös! A helyett, hogy úgy járt volna el, ahogy egy ilyen helyzetben te tettél volna, azaz szóba se hozta volna a dolgot neki, vagy pedig magyarázatot kér</w:t>
      </w:r>
      <w:r w:rsidR="007D6440" w:rsidRPr="00E16B80">
        <w:t>t volna</w:t>
      </w:r>
      <w:r w:rsidR="000909EE" w:rsidRPr="00E16B80">
        <w:t xml:space="preserve"> tőle, amivel lehetőséget ad</w:t>
      </w:r>
      <w:r w:rsidR="007D6440" w:rsidRPr="00E16B80">
        <w:t>ott</w:t>
      </w:r>
      <w:r w:rsidR="000909EE" w:rsidRPr="00E16B80">
        <w:t xml:space="preserve"> volna neki, hogy megvédje magát</w:t>
      </w:r>
      <w:r w:rsidR="007D6440" w:rsidRPr="00E16B80">
        <w:t xml:space="preserve"> és egyben hű lett volna a saját becsületes alaptermészetéhez; ő e helyett nyomtatásban a nyilvánosság elé tárta érzéseit, és hogy utat engedjen a H.P.B. és </w:t>
      </w:r>
      <w:r w:rsidR="007D6440" w:rsidRPr="00E16B80">
        <w:rPr>
          <w:i/>
          <w:iCs/>
        </w:rPr>
        <w:t>irántunk</w:t>
      </w:r>
      <w:r w:rsidR="007D6440" w:rsidRPr="00E16B80">
        <w:t xml:space="preserve"> érzett haragjának, közvetett módon még az </w:t>
      </w:r>
      <w:r w:rsidR="007D6440" w:rsidRPr="00E16B80">
        <w:rPr>
          <w:i/>
          <w:iCs/>
        </w:rPr>
        <w:t>Isis</w:t>
      </w:r>
      <w:r w:rsidR="007D6440" w:rsidRPr="00E16B80">
        <w:t>-ben közölt tanításokat is megkérdőjelezte bennük. Erről jut eszembe, és elnézést kérek a hosszas kitérőért, úgy fest, hogy</w:t>
      </w:r>
      <w:r w:rsidR="00566D91" w:rsidRPr="00E16B80">
        <w:t xml:space="preserve"> ő</w:t>
      </w:r>
      <w:r w:rsidR="007D6440" w:rsidRPr="00E16B80">
        <w:t xml:space="preserve"> H.P.B.-nek a </w:t>
      </w:r>
      <w:r w:rsidR="007D6440" w:rsidRPr="00E16B80">
        <w:rPr>
          <w:i/>
          <w:iCs/>
        </w:rPr>
        <w:t>The Theosophist</w:t>
      </w:r>
      <w:r w:rsidR="007D6440" w:rsidRPr="00E16B80">
        <w:t xml:space="preserve">ban közölt válaszát </w:t>
      </w:r>
      <w:r w:rsidR="00566D91" w:rsidRPr="00E16B80">
        <w:t>s</w:t>
      </w:r>
      <w:r w:rsidR="007D6440" w:rsidRPr="00E16B80">
        <w:t xml:space="preserve">em tartja – „őszintének”? Furcsa következetlenség egy ilyen kiváló logikával bíró embertől. </w:t>
      </w:r>
      <w:r w:rsidR="0061005D" w:rsidRPr="00E16B80">
        <w:t xml:space="preserve">Ha torkaszakadtából hirdette volna az összes lapban, hogy az </w:t>
      </w:r>
      <w:r w:rsidR="0061005D" w:rsidRPr="00E16B80">
        <w:rPr>
          <w:i/>
          <w:iCs/>
        </w:rPr>
        <w:t>Isis</w:t>
      </w:r>
      <w:r w:rsidR="0061005D" w:rsidRPr="00E16B80">
        <w:t xml:space="preserve"> írója vagy írói nem voltak őszinték, amikor a könyvet írták; hogy gyakran és szántszándékkal félrevezették olvasóikat azzal, hogy visszatartottak </w:t>
      </w:r>
      <w:r w:rsidR="003A732D" w:rsidRPr="00E16B80">
        <w:t>szükséges</w:t>
      </w:r>
      <w:r w:rsidR="0061005D" w:rsidRPr="00E16B80">
        <w:t xml:space="preserve"> magyarázatokat, illetve csak egy részét fedték fel az igazságnak; ha akár még azt is állította volna – ahogy Hume úr teszi -,  hogy az egész munka hemzseg a „gyakorlati</w:t>
      </w:r>
      <w:r w:rsidR="003A732D" w:rsidRPr="00E16B80">
        <w:t xml:space="preserve"> jellegű</w:t>
      </w:r>
      <w:r w:rsidR="0061005D" w:rsidRPr="00E16B80">
        <w:t xml:space="preserve"> hibáktól” és szándékoltan hibás állításoktól</w:t>
      </w:r>
      <w:r w:rsidR="003A732D" w:rsidRPr="00E16B80">
        <w:t>,</w:t>
      </w:r>
      <w:r w:rsidR="0061005D" w:rsidRPr="00E16B80">
        <w:t xml:space="preserve"> készséggel igazat adtunk volna neki, hiszen – „európai szemszögből nézve” – igaza lett volna</w:t>
      </w:r>
      <w:r w:rsidR="00566D91" w:rsidRPr="00E16B80">
        <w:t>;</w:t>
      </w:r>
      <w:r w:rsidR="0061005D" w:rsidRPr="00E16B80">
        <w:t xml:space="preserve"> és </w:t>
      </w:r>
      <w:r w:rsidR="0061005D" w:rsidRPr="00E16B80">
        <w:rPr>
          <w:i/>
          <w:iCs/>
        </w:rPr>
        <w:t>mi</w:t>
      </w:r>
      <w:r w:rsidR="0061005D" w:rsidRPr="00E16B80">
        <w:t xml:space="preserve"> nyugodt szívvel elnéztük volna mindezt  – az ismét csak európai módon való megközelítést – neki, mint olyat, ami </w:t>
      </w:r>
      <w:r w:rsidR="003A732D" w:rsidRPr="00E16B80">
        <w:t>neveltetéséből következik</w:t>
      </w:r>
      <w:r w:rsidR="0061005D" w:rsidRPr="00E16B80">
        <w:t xml:space="preserve"> és amiért </w:t>
      </w:r>
      <w:r w:rsidR="0061005D" w:rsidRPr="00E16B80">
        <w:rPr>
          <w:i/>
          <w:iCs/>
        </w:rPr>
        <w:t>nem felelős</w:t>
      </w:r>
      <w:r w:rsidR="0061005D" w:rsidRPr="00E16B80">
        <w:t xml:space="preserve">. </w:t>
      </w:r>
      <w:r w:rsidR="003A732D" w:rsidRPr="00E16B80">
        <w:t>De egy helytálló és igaz magyarázatot „nem őszintének” nevezni - ez valami olyan dolog, amit nem tudok megemészteni, habár teljesen tudatában vagyok, hogy ezt a nézetét te is osztod. Bizony</w:t>
      </w:r>
      <w:r w:rsidR="00C1486F">
        <w:t>,</w:t>
      </w:r>
      <w:r w:rsidR="003A732D" w:rsidRPr="00E16B80">
        <w:t xml:space="preserve"> bizony barátom, komolyan tartok attól, hogy a mi felfogásu</w:t>
      </w:r>
      <w:r w:rsidR="00566D91" w:rsidRPr="00E16B80">
        <w:t>n</w:t>
      </w:r>
      <w:r w:rsidR="003A732D" w:rsidRPr="00E16B80">
        <w:t>k ugyanazon ügyek</w:t>
      </w:r>
      <w:r w:rsidR="00566D91" w:rsidRPr="00E16B80">
        <w:t xml:space="preserve"> esetében</w:t>
      </w:r>
      <w:r w:rsidR="003A732D" w:rsidRPr="00E16B80">
        <w:t xml:space="preserve"> arról, hogy mi helyes és mi nem az, soha nem fog egybevágni</w:t>
      </w:r>
      <w:r w:rsidR="00566D91" w:rsidRPr="00E16B80">
        <w:t>.</w:t>
      </w:r>
      <w:r w:rsidR="003A732D" w:rsidRPr="00E16B80">
        <w:t xml:space="preserve"> </w:t>
      </w:r>
      <w:r w:rsidR="00566D91" w:rsidRPr="00E16B80">
        <w:t>A mi</w:t>
      </w:r>
      <w:r w:rsidR="003A732D" w:rsidRPr="00E16B80">
        <w:t xml:space="preserve"> számunkra a</w:t>
      </w:r>
      <w:r w:rsidR="00C1486F">
        <w:t>z</w:t>
      </w:r>
      <w:r w:rsidR="003A732D" w:rsidRPr="00E16B80">
        <w:t xml:space="preserve"> indíték mindennél jobban számít, miközben ti soha nem léptek túl a felszíni jelenségeken. De ideje</w:t>
      </w:r>
      <w:r w:rsidR="00EA7214" w:rsidRPr="00E16B80">
        <w:t xml:space="preserve"> </w:t>
      </w:r>
      <w:r w:rsidR="003A732D" w:rsidRPr="00E16B80">
        <w:t>visszatér</w:t>
      </w:r>
      <w:r w:rsidR="00EA7214" w:rsidRPr="00E16B80">
        <w:t>n</w:t>
      </w:r>
      <w:r w:rsidR="003A732D" w:rsidRPr="00E16B80">
        <w:t>ünk a fő kérdéskörünkhöz.</w:t>
      </w:r>
    </w:p>
    <w:p w14:paraId="5B4F0252" w14:textId="00C9274D" w:rsidR="00DE2671" w:rsidRDefault="00EA7214" w:rsidP="00DE2671">
      <w:pPr>
        <w:ind w:left="144"/>
      </w:pPr>
      <w:r w:rsidRPr="00E16B80">
        <w:t xml:space="preserve">Egyszóval C.C.M. </w:t>
      </w:r>
      <w:r w:rsidRPr="00E16B80">
        <w:rPr>
          <w:i/>
          <w:iCs/>
        </w:rPr>
        <w:t xml:space="preserve">tudja; </w:t>
      </w:r>
      <w:r w:rsidRPr="00E16B80">
        <w:t xml:space="preserve">túlságosan okos, túl jó megfigyelője és ismerője az emberi természetnek ahhoz, hogy ne legyen tudatában annak a mindenek felett álló tényezőnek hogy: H.P.B.-nek nincs semmilyen </w:t>
      </w:r>
      <w:r w:rsidRPr="00E16B80">
        <w:rPr>
          <w:i/>
          <w:iCs/>
        </w:rPr>
        <w:t>elképzelhető indítéka</w:t>
      </w:r>
      <w:r w:rsidRPr="00E16B80">
        <w:t xml:space="preserve"> rá, hogy </w:t>
      </w:r>
      <w:r w:rsidR="00B96072" w:rsidRPr="00E16B80">
        <w:rPr>
          <w:i/>
          <w:iCs/>
        </w:rPr>
        <w:t>csaljon</w:t>
      </w:r>
      <w:r w:rsidRPr="00E16B80">
        <w:t>.</w:t>
      </w:r>
      <w:r w:rsidR="00B96072" w:rsidRPr="00E16B80">
        <w:t xml:space="preserve"> Van egy mondat a levelében, amit ha csak egy kicsit is barátságosabb szellemben fogalmazott volna, kiválóan szemléltetné, mennyire képes is ő arra, hogy felismerje és értékelje a valódi szándékot – ha elméje nem lett volna már az előítéletesség mérgével átitatva</w:t>
      </w:r>
      <w:r w:rsidR="00566D91" w:rsidRPr="00E16B80">
        <w:t>.</w:t>
      </w:r>
      <w:r w:rsidR="00B96072" w:rsidRPr="00E16B80">
        <w:t xml:space="preserve"> </w:t>
      </w:r>
      <w:r w:rsidR="00566D91" w:rsidRPr="00E16B80">
        <w:t>A</w:t>
      </w:r>
      <w:r w:rsidR="00B96072" w:rsidRPr="00E16B80">
        <w:t xml:space="preserve">mit talán leginkább S. Moses haragja oltott belé, és csak kisebb részben a fentebb leírt három ellenségének ármánykodása. Az ő </w:t>
      </w:r>
      <w:r w:rsidR="00B96072" w:rsidRPr="00E16B80">
        <w:rPr>
          <w:i/>
          <w:iCs/>
        </w:rPr>
        <w:t>en passant</w:t>
      </w:r>
      <w:r w:rsidR="00566D91" w:rsidRPr="00E16B80">
        <w:rPr>
          <w:rStyle w:val="Lbjegyzet-hivatkozs"/>
          <w:i/>
          <w:iCs/>
        </w:rPr>
        <w:footnoteReference w:id="678"/>
      </w:r>
      <w:r w:rsidR="00B96072" w:rsidRPr="00E16B80">
        <w:rPr>
          <w:i/>
          <w:iCs/>
        </w:rPr>
        <w:t xml:space="preserve"> </w:t>
      </w:r>
      <w:r w:rsidR="00B96072" w:rsidRPr="00E16B80">
        <w:t xml:space="preserve">megjegyzése, miszerint a megtévesztés egész rendszerét H.P.B. </w:t>
      </w:r>
      <w:r w:rsidR="00F87869" w:rsidRPr="00E16B80">
        <w:t xml:space="preserve">az ő </w:t>
      </w:r>
      <w:r w:rsidR="00462382" w:rsidRPr="00E16B80">
        <w:rPr>
          <w:i/>
          <w:iCs/>
        </w:rPr>
        <w:t>buzgalmának</w:t>
      </w:r>
      <w:r w:rsidR="00F87869" w:rsidRPr="00E16B80">
        <w:rPr>
          <w:i/>
          <w:iCs/>
        </w:rPr>
        <w:t xml:space="preserve"> </w:t>
      </w:r>
      <w:r w:rsidR="00F87869" w:rsidRPr="00E16B80">
        <w:t>szolgálatában</w:t>
      </w:r>
      <w:r w:rsidR="00386455" w:rsidRPr="00E16B80">
        <w:t xml:space="preserve"> állította össze, de e buzgalma célját </w:t>
      </w:r>
      <w:r w:rsidR="00386455" w:rsidRPr="00E16B80">
        <w:rPr>
          <w:i/>
          <w:iCs/>
        </w:rPr>
        <w:t xml:space="preserve">becstelennek </w:t>
      </w:r>
      <w:r w:rsidR="00386455" w:rsidRPr="00E16B80">
        <w:t xml:space="preserve">tartja. És mindezek után kíváncsi vagy, milyen mértékben bűnös ezekben a vádakban? Hát </w:t>
      </w:r>
      <w:r w:rsidR="00386455" w:rsidRPr="00E16B80">
        <w:lastRenderedPageBreak/>
        <w:t xml:space="preserve">tudd meg akkor, hogy ha valaha is </w:t>
      </w:r>
      <w:r w:rsidR="00386455" w:rsidRPr="00E16B80">
        <w:rPr>
          <w:i/>
          <w:iCs/>
        </w:rPr>
        <w:t>szándékosan</w:t>
      </w:r>
      <w:r w:rsidR="00386455" w:rsidRPr="00E16B80">
        <w:t xml:space="preserve"> a megtévesztés bűnébe esett a „buzgalma” közben, ez akkor történt, amikor jelenségek bemutatása idején – az olyan jelentéktelen apróságoktól eltekintve, mint csengettyűszó meg kopogás - folyamatosan tagadta, hogy neki </w:t>
      </w:r>
      <w:r w:rsidR="00386455" w:rsidRPr="00E16B80">
        <w:rPr>
          <w:i/>
          <w:iCs/>
        </w:rPr>
        <w:t>személyesen</w:t>
      </w:r>
      <w:r w:rsidR="00386455" w:rsidRPr="00E16B80">
        <w:t xml:space="preserve"> bármi köze is lenne a jelenségek létrehozásához. A ti „európai nézőpontotokból”</w:t>
      </w:r>
      <w:r w:rsidR="0080630D" w:rsidRPr="00E16B80">
        <w:t xml:space="preserve"> szemlélve</w:t>
      </w:r>
      <w:r w:rsidR="00386455" w:rsidRPr="00E16B80">
        <w:t xml:space="preserve"> ez egyértelmű félrevezetés, ordító hazugság</w:t>
      </w:r>
      <w:r w:rsidR="0080630D" w:rsidRPr="00E16B80">
        <w:t xml:space="preserve">; a mi ázsiai megítélésünk szerint ez ugyan oktalan és elitélendő túlbuzgóság, durva eltúlzása a dolgoknak a „Testvérek” ügyének támogatása érdekében; de mégis, ha az indítékot nézzük, azt látjuk hogy mögötte egy emelkedett, önmagát háttérbe szorító, nemes és érdemes – vagyis távolról sem </w:t>
      </w:r>
      <w:r w:rsidR="0080630D" w:rsidRPr="00E16B80">
        <w:rPr>
          <w:i/>
          <w:iCs/>
        </w:rPr>
        <w:t xml:space="preserve">becstelen – </w:t>
      </w:r>
      <w:r w:rsidR="0080630D" w:rsidRPr="00E16B80">
        <w:t>cél sejlik fel.</w:t>
      </w:r>
      <w:r w:rsidR="00ED310B" w:rsidRPr="00E16B80">
        <w:t xml:space="preserve"> Igen. Ebben, és csakis ebben</w:t>
      </w:r>
      <w:r w:rsidR="00A0395A" w:rsidRPr="00E16B80">
        <w:t xml:space="preserve"> folyamatosan bűnös volt, amikor </w:t>
      </w:r>
      <w:r w:rsidR="00A0395A" w:rsidRPr="00E16B80">
        <w:rPr>
          <w:i/>
          <w:iCs/>
        </w:rPr>
        <w:t>megtévesztette</w:t>
      </w:r>
      <w:r w:rsidR="00A0395A" w:rsidRPr="00E16B80">
        <w:t xml:space="preserve"> a barátait. Soha nem lehetett megértetni vele a teljes haszontalanságát és veszélyeit ennek a túlbuzgóságnak. És mennyire téves volt az az elképzelése, hogy ezzel a mi megbecsülésünket növeli, miközben azzal, hogy gyakran annyira gyerekes jelenségeket mutatott be, éppen hogy a mi a mi hitelünket rombolta a közvélemény előtt, és táplálta ellenségei vádaskodását, akik azt állították, hogy ő „csak egy médium”! De minden hiába volt. Szabályaink szerint M.-nek nem állt jogában megtiltani számára az ilyen cselekedeteket, pedig hányszor beszélt a fejével.</w:t>
      </w:r>
      <w:r w:rsidR="00B41E0D" w:rsidRPr="00E16B80">
        <w:t xml:space="preserve"> </w:t>
      </w:r>
      <w:r w:rsidR="00961F56" w:rsidRPr="00E16B80">
        <w:t xml:space="preserve">Teljes és korlátlan szabadságot kellett élveznie cselekedeteiben, így abban is, hogy olyan okokat teremtsen, amik kellő időben és körülmények között az ő szégyenfájává és korbácsává </w:t>
      </w:r>
      <w:r w:rsidR="00462382" w:rsidRPr="00E16B80">
        <w:t>alakultak át</w:t>
      </w:r>
      <w:r w:rsidR="00961F56" w:rsidRPr="00E16B80">
        <w:t xml:space="preserve">. A legtöbb, amit M. tehetett az volt, hogy megtiltotta neki jelenségek bemutatását, és ehhez a végső megoldáshoz olyan gyakran folyamodott is, amilyen gyakran csak lehetett – H.P.B. barátainak és a teozófusoknak nagy </w:t>
      </w:r>
      <w:r w:rsidR="00462382" w:rsidRPr="00E16B80">
        <w:t>bánatára</w:t>
      </w:r>
      <w:r w:rsidR="00961F56" w:rsidRPr="00E16B80">
        <w:t>. Ez vajon a szükséges intellektuális felfog</w:t>
      </w:r>
      <w:r w:rsidR="00462382" w:rsidRPr="00E16B80">
        <w:t>ókészség</w:t>
      </w:r>
      <w:r w:rsidR="00961F56" w:rsidRPr="00E16B80">
        <w:t xml:space="preserve"> hiányából következett (sőt következik) nála? Nyilván nem. Ez inkább egy pszichológiai hiányossága, amire kevés befolyása van – ha egyáltalán lehet. </w:t>
      </w:r>
      <w:r w:rsidR="00DE2671" w:rsidRPr="00E16B80">
        <w:t xml:space="preserve">Az ő impulzív természete – amint ezt helyesen ki is fejted válaszleveledben – mindig készen áll rá, hogy az igazság határán túlra, a túlzások mezejére ragadja el őt, miközben még csak nem is gyanítja, hogy ezzel félrevezeti barátait, vagy visszaél azok iránta érzett határtalan bizalmával. </w:t>
      </w:r>
      <w:r w:rsidR="00531167" w:rsidRPr="00E16B80">
        <w:t>A sztereotípiává vált mondás</w:t>
      </w:r>
      <w:r w:rsidR="00462382" w:rsidRPr="00E16B80">
        <w:t>a</w:t>
      </w:r>
      <w:r w:rsidR="00531167" w:rsidRPr="00E16B80">
        <w:t xml:space="preserve">: </w:t>
      </w:r>
      <w:r w:rsidR="00197608" w:rsidRPr="00E16B80">
        <w:t xml:space="preserve">- </w:t>
      </w:r>
      <w:r w:rsidR="00531167" w:rsidRPr="00E16B80">
        <w:t xml:space="preserve">„Nem </w:t>
      </w:r>
      <w:r w:rsidR="00531167" w:rsidRPr="00E16B80">
        <w:rPr>
          <w:i/>
          <w:iCs/>
        </w:rPr>
        <w:t xml:space="preserve">én teszem. </w:t>
      </w:r>
      <w:r w:rsidR="00197608" w:rsidRPr="00E16B80">
        <w:t xml:space="preserve">Én magam semmire nem vagyok képes . . . minden tőlük – a Testvérektől ered . . . Én csak az ő alázatos és odaadó szolgálójuk és eszközük vagyok” – igazából egy jókora füllentés. Igenis képes rá és létre is hozott jelenségeket saját maga is, sőt ezek az ő természetes adottságainak és hosszú évek ilyen irányú képzésének együttes eredményeként jobbak, nagyobb szabásúak és sokkal kifinomultabbak is, mint sok más, nála haladottabb beavatott tanítványé, akiket művészi adottságai és tisztán nyugati eredetű művészi ízlése okán könnyedén túl is szárnyal – például képek létrehozásakor. Csak nézd meg az ő, </w:t>
      </w:r>
      <w:r w:rsidR="00197608" w:rsidRPr="00E16B80">
        <w:rPr>
          <w:i/>
          <w:iCs/>
        </w:rPr>
        <w:t>Hints</w:t>
      </w:r>
      <w:r w:rsidR="00197608" w:rsidRPr="00E16B80">
        <w:t>-ben említett képét a „fakír” Tivalla-ról</w:t>
      </w:r>
      <w:r w:rsidR="003811FD" w:rsidRPr="00E16B80">
        <w:t>, és hasonlítsd össze a Djual Khool által rólam készített portréval</w:t>
      </w:r>
      <w:r w:rsidR="0057358C" w:rsidRPr="00E16B80">
        <w:t xml:space="preserve">, tudva azt, hogy az utóbbi mennyivel előrébb jár H.P.B.-nél az erők kezelésének képessége tekintetében; vagy az utóbbi fiatal éveit </w:t>
      </w:r>
      <w:r w:rsidR="00462382" w:rsidRPr="00E16B80">
        <w:t>H.P.B.</w:t>
      </w:r>
      <w:r w:rsidR="0057358C" w:rsidRPr="00E16B80">
        <w:t xml:space="preserve"> előrehaladott korával szemben; nem beszélve arról a tagadhatatlan és fontos előnyről, amit D.K. élvez vele szemben, </w:t>
      </w:r>
      <w:r w:rsidR="00462382" w:rsidRPr="00E16B80">
        <w:t>amennyiben</w:t>
      </w:r>
      <w:r w:rsidR="0057358C" w:rsidRPr="00E16B80">
        <w:t xml:space="preserve"> az ő tiszta és romlatlan magnetizmusa soha nem került közvetlen kapcsolatba a te világoddal és társadalmával – és mégis, tehet amit csak akar, </w:t>
      </w:r>
      <w:r w:rsidR="00462382" w:rsidRPr="00E16B80">
        <w:t xml:space="preserve">D.K. </w:t>
      </w:r>
      <w:r w:rsidR="0057358C" w:rsidRPr="00E16B80">
        <w:t xml:space="preserve">soha nem lesz képes egy </w:t>
      </w:r>
      <w:r w:rsidR="0057358C" w:rsidRPr="00E16B80">
        <w:rPr>
          <w:i/>
          <w:iCs/>
        </w:rPr>
        <w:t>olyan</w:t>
      </w:r>
      <w:r w:rsidR="0057358C" w:rsidRPr="00E16B80">
        <w:t xml:space="preserve"> </w:t>
      </w:r>
      <w:r w:rsidR="005205B0" w:rsidRPr="00E16B80">
        <w:t>portrét</w:t>
      </w:r>
      <w:r w:rsidR="0057358C" w:rsidRPr="00E16B80">
        <w:t xml:space="preserve"> elkészíteni, eg</w:t>
      </w:r>
      <w:r w:rsidR="005205B0" w:rsidRPr="00E16B80">
        <w:t>y</w:t>
      </w:r>
      <w:r w:rsidR="0057358C" w:rsidRPr="00E16B80">
        <w:t>szerűen azért, mert képtelen ilyet az</w:t>
      </w:r>
      <w:r w:rsidR="005205B0" w:rsidRPr="00E16B80">
        <w:t xml:space="preserve"> ő tibeti gondolatokkal táplált</w:t>
      </w:r>
      <w:r w:rsidR="0057358C" w:rsidRPr="00E16B80">
        <w:t xml:space="preserve"> elméjében </w:t>
      </w:r>
      <w:r w:rsidR="0057358C" w:rsidRPr="00E16B80">
        <w:lastRenderedPageBreak/>
        <w:t>megformálni</w:t>
      </w:r>
      <w:r w:rsidR="005205B0" w:rsidRPr="00E16B80">
        <w:t xml:space="preserve">. Így lehetséges az, hogy miközben nekünk tulajdonított mindenféle bugyuta, gyakran esetlen sőt </w:t>
      </w:r>
      <w:r w:rsidR="005205B0" w:rsidRPr="00E16B80">
        <w:rPr>
          <w:i/>
          <w:iCs/>
        </w:rPr>
        <w:t xml:space="preserve">gyanús </w:t>
      </w:r>
      <w:r w:rsidR="005205B0" w:rsidRPr="00E16B80">
        <w:t xml:space="preserve">jelenséget, mindeközben lehetetlen tagadni azt, hogy számos alkalommal </w:t>
      </w:r>
      <w:r w:rsidR="005205B0" w:rsidRPr="00E16B80">
        <w:rPr>
          <w:i/>
          <w:iCs/>
        </w:rPr>
        <w:t xml:space="preserve">minket </w:t>
      </w:r>
      <w:r w:rsidR="005205B0" w:rsidRPr="00E16B80">
        <w:t>segített; a felhasznált okkult erőnek közel a kétharmadát megspórolta nekünk; és amikor tiltakoztunk ez ellen – mert gyakran nem vagyunk képesek megakadályozni, hogy maga tegyen meg dolgokat helyettünk – azt válaszol</w:t>
      </w:r>
      <w:r w:rsidR="00462382" w:rsidRPr="00E16B80">
        <w:t>t</w:t>
      </w:r>
      <w:r w:rsidR="005205B0" w:rsidRPr="00E16B80">
        <w:t xml:space="preserve">a, hogy neki ebből semmi előnye nem származott, csak abban találta örömét, hogy valami hasznosat tehetett valamelyikünk érdekében. </w:t>
      </w:r>
      <w:r w:rsidR="002625EF" w:rsidRPr="00E16B80">
        <w:t xml:space="preserve">És így öli meg saját magát, folyamatosan, lépésről lépésre, készen arra, hogy cseppenként a szíve vérét adja – ahogy ő gondolja: a mi érdekünkben és dicsőségünkre -  miközben minden tanú előtt rendületlenül tagadja, hogy bármi köze lenne a történtekhez. </w:t>
      </w:r>
      <w:r w:rsidR="008A2CB8" w:rsidRPr="00E16B80">
        <w:t xml:space="preserve">Vajon egy ilyen emelkedett, mégis esztelen önmegtagadást te „becstelennek” neveznél? Mert mi nem; és soha nem is fogjuk ennek fényében szemlélni. De hogy </w:t>
      </w:r>
      <w:r w:rsidR="00462382" w:rsidRPr="00E16B80">
        <w:t xml:space="preserve">a </w:t>
      </w:r>
      <w:r w:rsidR="008A2CB8" w:rsidRPr="00E16B80">
        <w:t xml:space="preserve">lényegre térjek: </w:t>
      </w:r>
      <w:r w:rsidR="00144BC3">
        <w:t xml:space="preserve">H.P.B. </w:t>
      </w:r>
      <w:r w:rsidR="008A2CB8" w:rsidRPr="00E16B80">
        <w:t>a Hurrychund iránti megérzés által vezetetten, és abban a szilárd (mert megengedett) meggyőződésben, hogy Hurrychund  Dayanand jógi megbecsült tanítványa</w:t>
      </w:r>
      <w:r w:rsidR="00144BC3">
        <w:t>(*)</w:t>
      </w:r>
      <w:r w:rsidR="008A2CB8" w:rsidRPr="00E16B80">
        <w:t xml:space="preserve">, engedte, hogy C.C.M. az összes jelenlevővel együtt abba </w:t>
      </w:r>
      <w:r w:rsidR="00462382" w:rsidRPr="00E16B80">
        <w:t xml:space="preserve">a </w:t>
      </w:r>
      <w:r w:rsidR="008A2CB8" w:rsidRPr="00E16B80">
        <w:t xml:space="preserve">hitbe ringassa magát, hogy a bemutatott jelenség Hurrychund műve volt. Majd a rá következő két kéten át folyamatosan kelepelt a Swami hatalmas erőiről meg az ő prófétája, Hurrychund erényeiről. </w:t>
      </w:r>
      <w:r w:rsidR="00313DBC" w:rsidRPr="00E16B80">
        <w:t>Hogy milyen szörnyű büntetést von</w:t>
      </w:r>
      <w:r w:rsidR="00462382" w:rsidRPr="00E16B80">
        <w:t>t</w:t>
      </w:r>
      <w:r w:rsidR="00313DBC" w:rsidRPr="00E16B80">
        <w:t xml:space="preserve"> magára ezzel, azt egész Bombay – veled együtt – nagyon jól tudja. </w:t>
      </w:r>
    </w:p>
    <w:p w14:paraId="25D25A3C" w14:textId="6230FD45" w:rsidR="00144BC3" w:rsidRPr="00144BC3" w:rsidRDefault="00144BC3" w:rsidP="00DE2671">
      <w:pPr>
        <w:ind w:left="144"/>
      </w:pPr>
      <w:r>
        <w:t>(*) mert ő</w:t>
      </w:r>
      <w:r w:rsidRPr="00144BC3">
        <w:t xml:space="preserve"> ugyan tanítvány volt, ám sosem valami „megbecsült”, hiszen mindig is egy önző, bajkeverő alak volt, aki valójában a néhai Gyeckwar zsoldjában állt</w:t>
      </w:r>
      <w:r>
        <w:t>.</w:t>
      </w:r>
    </w:p>
    <w:p w14:paraId="3068644D" w14:textId="023F1C6D" w:rsidR="00313DBC" w:rsidRPr="00E16B80" w:rsidRDefault="00313DBC" w:rsidP="00DE2671">
      <w:pPr>
        <w:ind w:left="144"/>
      </w:pPr>
      <w:r w:rsidRPr="00E16B80">
        <w:t>Előbb a „</w:t>
      </w:r>
      <w:r w:rsidRPr="00E16B80">
        <w:rPr>
          <w:i/>
          <w:iCs/>
        </w:rPr>
        <w:t>tanítványról”</w:t>
      </w:r>
      <w:r w:rsidRPr="00E16B80">
        <w:t xml:space="preserve"> </w:t>
      </w:r>
      <w:r w:rsidR="00462382" w:rsidRPr="00E16B80">
        <w:t>ki</w:t>
      </w:r>
      <w:r w:rsidRPr="00E16B80">
        <w:t>derült, hogy Mesterének és az ő szövetségeseinek árulója, és közönséges tolvaj; majd a „Nagy Jógiról”, „az indiai Lutherről”</w:t>
      </w:r>
      <w:r w:rsidR="00144BC3">
        <w:t xml:space="preserve"> az</w:t>
      </w:r>
      <w:r w:rsidRPr="00E16B80">
        <w:t xml:space="preserve">, hogy feláldozza őt és H.S.O.-t is a saját kielégíthetetlen becsvágya oltárán. Magától értetődik, hogy míg Hurrychund árulása – bármennyire is megrázónak bizonyult is akkoriban C.C.M. és más teozófusok számára – nem volt közvetlen hatással őrá, hiszen a Swami, akit szintén meglopott, saját kezébe vette az „Alapítók” megvédését </w:t>
      </w:r>
      <w:r w:rsidR="00FF2518" w:rsidRPr="00E16B80">
        <w:t>–</w:t>
      </w:r>
      <w:r w:rsidRPr="00E16B80">
        <w:t xml:space="preserve"> </w:t>
      </w:r>
      <w:r w:rsidR="00462382" w:rsidRPr="00E16B80">
        <w:t xml:space="preserve">így </w:t>
      </w:r>
      <w:r w:rsidRPr="00E16B80">
        <w:t>a</w:t>
      </w:r>
      <w:r w:rsidR="00FF2518" w:rsidRPr="00E16B80">
        <w:t>z „Arya Samaj Teozófusainak Legfőbb Vezetője” által elkövetett árulás közben háttérben maradt; így</w:t>
      </w:r>
      <w:r w:rsidR="00034CA3" w:rsidRPr="00E16B80">
        <w:t xml:space="preserve"> alakult ki az a kép, hogy</w:t>
      </w:r>
      <w:r w:rsidR="00FF2518" w:rsidRPr="00E16B80">
        <w:t xml:space="preserve"> </w:t>
      </w:r>
      <w:r w:rsidR="00FF2518" w:rsidRPr="00E16B80">
        <w:rPr>
          <w:i/>
          <w:iCs/>
        </w:rPr>
        <w:t>nem a Swami</w:t>
      </w:r>
      <w:r w:rsidR="00FF2518" w:rsidRPr="00E16B80">
        <w:t xml:space="preserve"> volt az, aki cinkelt lapokkal játszott, hanem az összes vád annak a szerencsétlen és tú</w:t>
      </w:r>
      <w:r w:rsidR="00E115DB" w:rsidRPr="00E16B80">
        <w:t>l</w:t>
      </w:r>
      <w:r w:rsidR="00FF2518" w:rsidRPr="00E16B80">
        <w:t>zottan is odaadó asszonynak a nyakába szakadt, aki miután az egekig magasztalta</w:t>
      </w:r>
      <w:r w:rsidR="00034CA3" w:rsidRPr="00E16B80">
        <w:t xml:space="preserve"> Dayanand-ot</w:t>
      </w:r>
      <w:r w:rsidR="00FF2518" w:rsidRPr="00E16B80">
        <w:t xml:space="preserve">, önvédelme érdekében kénytelen volt a maga </w:t>
      </w:r>
      <w:r w:rsidR="00FF2518" w:rsidRPr="00E16B80">
        <w:rPr>
          <w:i/>
          <w:iCs/>
        </w:rPr>
        <w:t>mala fides</w:t>
      </w:r>
      <w:r w:rsidR="00034CA3" w:rsidRPr="00E16B80">
        <w:rPr>
          <w:rStyle w:val="Lbjegyzet-hivatkozs"/>
          <w:i/>
          <w:iCs/>
        </w:rPr>
        <w:footnoteReference w:id="679"/>
      </w:r>
      <w:r w:rsidR="00034CA3" w:rsidRPr="00E16B80">
        <w:rPr>
          <w:i/>
          <w:iCs/>
        </w:rPr>
        <w:t>-</w:t>
      </w:r>
      <w:r w:rsidR="00034CA3" w:rsidRPr="00E16B80">
        <w:t>ét</w:t>
      </w:r>
      <w:r w:rsidR="00FF2518" w:rsidRPr="00E16B80">
        <w:rPr>
          <w:i/>
          <w:iCs/>
        </w:rPr>
        <w:t xml:space="preserve">, valamint </w:t>
      </w:r>
      <w:r w:rsidR="00FF2518" w:rsidRPr="00E16B80">
        <w:t xml:space="preserve">a mögöttük megbúvó valódi szándékait felfedni a </w:t>
      </w:r>
      <w:r w:rsidR="00FF2518" w:rsidRPr="00E16B80">
        <w:rPr>
          <w:i/>
          <w:iCs/>
        </w:rPr>
        <w:t>The Thesophist</w:t>
      </w:r>
      <w:r w:rsidR="00FF2518" w:rsidRPr="00E16B80">
        <w:t xml:space="preserve"> hasábjain.</w:t>
      </w:r>
      <w:r w:rsidR="00E1618D" w:rsidRPr="00E16B80">
        <w:t xml:space="preserve"> </w:t>
      </w:r>
    </w:p>
    <w:p w14:paraId="552F1C5F" w14:textId="18899F6A" w:rsidR="00221106" w:rsidRPr="00E16B80" w:rsidRDefault="00E1618D" w:rsidP="00E6701C">
      <w:pPr>
        <w:ind w:firstLine="288"/>
      </w:pPr>
      <w:r w:rsidRPr="00E16B80">
        <w:t xml:space="preserve">Ennyi a valós története, és ezek a </w:t>
      </w:r>
      <w:r w:rsidRPr="00E16B80">
        <w:rPr>
          <w:i/>
          <w:iCs/>
        </w:rPr>
        <w:t>tényei</w:t>
      </w:r>
      <w:r w:rsidRPr="00E16B80">
        <w:t xml:space="preserve"> az ő „átveréseinek”</w:t>
      </w:r>
      <w:r w:rsidR="00034CA3" w:rsidRPr="00E16B80">
        <w:t>,</w:t>
      </w:r>
      <w:r w:rsidRPr="00E16B80">
        <w:t xml:space="preserve"> vagy legjobb esetben</w:t>
      </w:r>
      <w:r w:rsidR="00E6701C" w:rsidRPr="00E16B80">
        <w:t xml:space="preserve"> „</w:t>
      </w:r>
      <w:r w:rsidRPr="00E16B80">
        <w:t>el</w:t>
      </w:r>
      <w:r w:rsidR="00393F06" w:rsidRPr="00E16B80">
        <w:t>í</w:t>
      </w:r>
      <w:r w:rsidRPr="00E16B80">
        <w:t>télendő</w:t>
      </w:r>
      <w:r w:rsidR="00E6701C" w:rsidRPr="00E16B80">
        <w:t xml:space="preserve"> </w:t>
      </w:r>
      <w:r w:rsidRPr="00E16B80">
        <w:t>túlbuzgóságainak”. Semmi kétség, rászolgált</w:t>
      </w:r>
      <w:r w:rsidR="00393F06" w:rsidRPr="00E16B80">
        <w:t xml:space="preserve"> a vádak</w:t>
      </w:r>
      <w:r w:rsidRPr="00E16B80">
        <w:t xml:space="preserve"> egy részére; tagadhatatlanul és általában is hajlamos a túlzásokra, ha </w:t>
      </w:r>
      <w:r w:rsidR="00034CA3" w:rsidRPr="00E16B80">
        <w:t>a</w:t>
      </w:r>
      <w:r w:rsidRPr="00E16B80">
        <w:t>rról van szó, hogy ezzel „felmagasztalhatja” azokat, akikért rajong, és e téren a lelkesedése nem ismer határ</w:t>
      </w:r>
      <w:r w:rsidR="00034CA3" w:rsidRPr="00E16B80">
        <w:t>oka</w:t>
      </w:r>
      <w:r w:rsidRPr="00E16B80">
        <w:t>t.</w:t>
      </w:r>
      <w:r w:rsidR="00393F06" w:rsidRPr="00E16B80">
        <w:t xml:space="preserve"> Így csinált M.-ből </w:t>
      </w:r>
      <w:r w:rsidR="00810AAB" w:rsidRPr="00E16B80">
        <w:t>egy</w:t>
      </w:r>
      <w:r w:rsidR="00393F06" w:rsidRPr="00E16B80">
        <w:t xml:space="preserve"> Belvedere-beli Apollót, akinek fizikai szépségét olyan ragyogó leírásokkal érzékeltette, hogy M. néhány </w:t>
      </w:r>
      <w:r w:rsidR="00393F06" w:rsidRPr="00E16B80">
        <w:lastRenderedPageBreak/>
        <w:t>alkalommal dühében még a pipáját</w:t>
      </w:r>
      <w:r w:rsidR="005A5FE8" w:rsidRPr="00E16B80">
        <w:rPr>
          <w:rStyle w:val="Lbjegyzet-hivatkozs"/>
        </w:rPr>
        <w:footnoteReference w:id="680"/>
      </w:r>
      <w:r w:rsidR="00393F06" w:rsidRPr="00E16B80">
        <w:t xml:space="preserve"> is </w:t>
      </w:r>
      <w:r w:rsidR="00810AAB" w:rsidRPr="00E16B80">
        <w:t>szétroppantotta</w:t>
      </w:r>
      <w:r w:rsidR="00393F06" w:rsidRPr="00E16B80">
        <w:t>, és úgy káromkodott</w:t>
      </w:r>
      <w:r w:rsidR="00E6701C" w:rsidRPr="00E16B80">
        <w:t>,</w:t>
      </w:r>
      <w:r w:rsidR="00393F06" w:rsidRPr="00E16B80">
        <w:t xml:space="preserve"> mint egy vérbeli - keresztény. És az ő ékesszólásának köszönhetően így szembesültem én saját magammal, amint átalakulok „a tisztaság és fény angyalává” – már ha eltekintünk attól, hogy nekem nincsenek szárnyaim. </w:t>
      </w:r>
      <w:r w:rsidR="00E6701C" w:rsidRPr="00E16B80">
        <w:t>L</w:t>
      </w:r>
      <w:r w:rsidR="00221106" w:rsidRPr="00E16B80">
        <w:t>ehetetlen dolog</w:t>
      </w:r>
      <w:r w:rsidR="00393F06" w:rsidRPr="00E16B80">
        <w:t xml:space="preserve"> vele kapcsolatban</w:t>
      </w:r>
      <w:r w:rsidR="00221106" w:rsidRPr="00E16B80">
        <w:t xml:space="preserve"> elkerülni</w:t>
      </w:r>
      <w:r w:rsidR="00393F06" w:rsidRPr="00E16B80">
        <w:t>, hogy ne guruljon dühbe az ember</w:t>
      </w:r>
      <w:r w:rsidR="00221106" w:rsidRPr="00E16B80">
        <w:t xml:space="preserve"> néha</w:t>
      </w:r>
      <w:r w:rsidR="00393F06" w:rsidRPr="00E16B80">
        <w:t xml:space="preserve">, vagy – ami </w:t>
      </w:r>
      <w:r w:rsidR="00221106" w:rsidRPr="00E16B80">
        <w:t xml:space="preserve">azért </w:t>
      </w:r>
      <w:r w:rsidR="00393F06" w:rsidRPr="00E16B80">
        <w:t xml:space="preserve">gyakoribb, ne törjön ki nevetésben. </w:t>
      </w:r>
      <w:r w:rsidR="00221106" w:rsidRPr="00E16B80">
        <w:t xml:space="preserve">De mégis, azok az érzések, amik ilyen nevetséges ömlengésekre ragadtatják őt, túlságosan mélyen gyökereznek, túl őszinték és igazak ahhoz, </w:t>
      </w:r>
      <w:r w:rsidR="00810AAB" w:rsidRPr="00E16B80">
        <w:t xml:space="preserve">hogy </w:t>
      </w:r>
      <w:r w:rsidR="00221106" w:rsidRPr="00E16B80">
        <w:t xml:space="preserve">ne érdemeljenek tiszteletet, vagy ha azt nem is, de legalább elfogadást. </w:t>
      </w:r>
      <w:r w:rsidR="00036009" w:rsidRPr="00E16B80">
        <w:t>Nem hiszem, hogy valaha is találkoztam az életben bármivel, ami annyira megható lett volna, mint e szegény öregasszony extatikus örömmámorának látványa, amikor hosszú – egyikünket két éve, a másikat három éve nem látta szemből szemben -</w:t>
      </w:r>
      <w:r w:rsidR="00E6701C" w:rsidRPr="00E16B80">
        <w:t xml:space="preserve"> </w:t>
      </w:r>
      <w:r w:rsidR="00036009" w:rsidRPr="00E16B80">
        <w:t xml:space="preserve">távollét után </w:t>
      </w:r>
      <w:r w:rsidR="00856408" w:rsidRPr="00E16B80">
        <w:t>újra testi valónkban találkozhatott velünk. Még a mindig flegmatikus M.</w:t>
      </w:r>
      <w:r w:rsidR="00E6701C" w:rsidRPr="00E16B80">
        <w:t>-et</w:t>
      </w:r>
      <w:r w:rsidR="00856408" w:rsidRPr="00E16B80">
        <w:t xml:space="preserve"> is megrendítette egy ilyen megnyilvánulás, aminek ráadásul ő volt a főhőse. </w:t>
      </w:r>
      <w:r w:rsidR="00A56689" w:rsidRPr="00E16B80">
        <w:t xml:space="preserve">Kénytelen volt </w:t>
      </w:r>
      <w:r w:rsidR="00A56689" w:rsidRPr="00E16B80">
        <w:rPr>
          <w:i/>
          <w:iCs/>
        </w:rPr>
        <w:t xml:space="preserve">hatalmát </w:t>
      </w:r>
      <w:r w:rsidR="00A56689" w:rsidRPr="00E16B80">
        <w:t xml:space="preserve">bevetni és mély álomba vinni őt, máskülönben még elpattant volna egy ér a veséjében, májában, vagy más „belső szervében” – hogy Oxley barátunk kedvenc kifejezésével éljek – az ő eszelősen örömittas igyekezetében, hogy </w:t>
      </w:r>
      <w:r w:rsidR="003622A4" w:rsidRPr="00E16B80">
        <w:t>orrát szétlapíthassa M. Sikkim-</w:t>
      </w:r>
      <w:r w:rsidR="006A5E9E">
        <w:t>bel</w:t>
      </w:r>
      <w:r w:rsidR="003622A4" w:rsidRPr="00E16B80">
        <w:t xml:space="preserve">i országút sarától foltos lovaglóköpenyén. Mindketten dőltünk a kacagástól. De közben nem lehetett tagadni – megindított minket a dolog. Nyilvánvaló, hogy teljesen alkalmatlan arra, hogy adeptussá váljon. Természete túlzottan is szenvedélyes és ragaszkodó, márpedig </w:t>
      </w:r>
      <w:bookmarkStart w:id="251" w:name="_Hlk226647888"/>
      <w:r w:rsidR="003622A4" w:rsidRPr="00E16B80">
        <w:t xml:space="preserve">nekünk nincs jogunk arra, hogy teret engedjünk </w:t>
      </w:r>
      <w:r w:rsidR="003622A4" w:rsidRPr="00E16B80">
        <w:rPr>
          <w:i/>
          <w:iCs/>
        </w:rPr>
        <w:t>személyes</w:t>
      </w:r>
      <w:r w:rsidR="003622A4" w:rsidRPr="00E16B80">
        <w:t xml:space="preserve"> jellegű kötődéseknek vagy érzéseknek.</w:t>
      </w:r>
      <w:bookmarkEnd w:id="251"/>
      <w:r w:rsidR="003622A4" w:rsidRPr="00E16B80">
        <w:t xml:space="preserve"> Ti soha nem ismerhetitek ki őt úgy, ahogy mi, és ebből eredően – egyikőtök sem lehet </w:t>
      </w:r>
      <w:r w:rsidR="008803E7" w:rsidRPr="00E16B80">
        <w:t>alkalmas arra</w:t>
      </w:r>
      <w:r w:rsidR="003622A4" w:rsidRPr="00E16B80">
        <w:t xml:space="preserve">, hogy </w:t>
      </w:r>
      <w:r w:rsidR="008803E7" w:rsidRPr="00E16B80">
        <w:t xml:space="preserve">helyesen, részrehajlástól mentesen ítélkezzen felette. Ti a dolgok felszínét látjátok; és amit ti – pusztán látszatok alapján - gyakran „erénynek” mondanátok, azt mi emberünk legmélyebben megbúvó céljait megvizsgálva minősítjük, miközben a felszínes jelenségeket hagyjuk a maguk útján kiteljesedni. A ti szemetekben H.P.B. legjobb esetben is – azok számára, akik sajátosságai ellenére is kedvelik őt – csak egy fura, különleges adottságokkal bíró nő, egy pszichológia rejtély; impulzív, melegszívű, de közben nem mentes teljesen a hamisság </w:t>
      </w:r>
      <w:r w:rsidR="00810AAB" w:rsidRPr="00E16B80">
        <w:t>hibájától</w:t>
      </w:r>
      <w:r w:rsidR="008803E7" w:rsidRPr="00E16B80">
        <w:t xml:space="preserve">. </w:t>
      </w:r>
      <w:r w:rsidR="00C427E0" w:rsidRPr="00E16B80">
        <w:t xml:space="preserve">De mi mindeközben, és a különcség meg bolondosság fátyla mögött, az ő </w:t>
      </w:r>
      <w:r w:rsidR="00C427E0" w:rsidRPr="00E16B80">
        <w:rPr>
          <w:i/>
          <w:iCs/>
        </w:rPr>
        <w:t xml:space="preserve">belső </w:t>
      </w:r>
      <w:r w:rsidR="00C427E0" w:rsidRPr="00E16B80">
        <w:t xml:space="preserve">Énjében sokkal mélyebb bölcsességet látunk, mint amit a legtöbben közületek valaha is képesek lesznek elsajátítani. </w:t>
      </w:r>
      <w:r w:rsidR="002911CB" w:rsidRPr="00E16B80">
        <w:t>Az ő hétköznapi, mindennapos teendőinek és ügyeinek kemény munkával eleget tevő lény</w:t>
      </w:r>
      <w:r w:rsidR="00E6701C" w:rsidRPr="00E16B80">
        <w:t xml:space="preserve">e, tetteinek </w:t>
      </w:r>
      <w:r w:rsidR="002911CB" w:rsidRPr="00E16B80">
        <w:t>felszínes részletei nektek ésszerűtlen, asszonyi szeszélyek</w:t>
      </w:r>
      <w:r w:rsidR="001E62C4" w:rsidRPr="00E16B80">
        <w:t>nek</w:t>
      </w:r>
      <w:r w:rsidR="002911CB" w:rsidRPr="00E16B80">
        <w:t>, gyakran abszurd vagy bolondos cselekedetek</w:t>
      </w:r>
      <w:r w:rsidR="001E62C4" w:rsidRPr="00E16B80">
        <w:t>nek tűnnek; nekünk épp ellenkezőleg, ezek naponta rávilágítanak az ő rendkívül kifinomult és érzékeny belső természetére; feltérképezés</w:t>
      </w:r>
      <w:r w:rsidR="00062FD5" w:rsidRPr="00E16B80">
        <w:t>ük</w:t>
      </w:r>
      <w:r w:rsidR="001E62C4" w:rsidRPr="00E16B80">
        <w:t xml:space="preserve"> egy beavatatlan pszichológustól évekig tartó alapos megfigyelést, számtalan órányi aprólékos elemzéssel járó erőfeszítést követelne meg, miközben alámerülne a misztériumok legrejtélyesebbjének,</w:t>
      </w:r>
      <w:r w:rsidR="00062FD5" w:rsidRPr="00E16B80">
        <w:t xml:space="preserve"> </w:t>
      </w:r>
      <w:r w:rsidR="001E62C4" w:rsidRPr="00E16B80">
        <w:t>a Természet legösszetettebb gépezetének számító emberi elmének mélységeibe</w:t>
      </w:r>
      <w:r w:rsidR="00062FD5" w:rsidRPr="00E16B80">
        <w:t xml:space="preserve"> – és ezek között H.P.B elméje ráadásul a legbonyolultabbak közé tartozik. Ám mi ezen keresztül szemléljük az </w:t>
      </w:r>
      <w:r w:rsidR="00E6701C" w:rsidRPr="00E16B80">
        <w:t xml:space="preserve">ő </w:t>
      </w:r>
      <w:r w:rsidR="00062FD5" w:rsidRPr="00E16B80">
        <w:t xml:space="preserve">igazi, </w:t>
      </w:r>
      <w:r w:rsidR="00062FD5" w:rsidRPr="00E16B80">
        <w:rPr>
          <w:i/>
          <w:iCs/>
        </w:rPr>
        <w:t xml:space="preserve">belső </w:t>
      </w:r>
      <w:r w:rsidR="00062FD5" w:rsidRPr="00E16B80">
        <w:t xml:space="preserve">Énjét. </w:t>
      </w:r>
    </w:p>
    <w:p w14:paraId="21E96266" w14:textId="23193C7B" w:rsidR="00E6701C" w:rsidRPr="00E16B80" w:rsidRDefault="00E6701C" w:rsidP="00203F10">
      <w:pPr>
        <w:ind w:firstLine="288"/>
      </w:pPr>
      <w:r w:rsidRPr="00E16B80">
        <w:lastRenderedPageBreak/>
        <w:t xml:space="preserve">Ezt mind szabadon </w:t>
      </w:r>
      <w:r w:rsidR="003358B1">
        <w:t>elmondhatod</w:t>
      </w:r>
      <w:r w:rsidRPr="00E16B80">
        <w:t xml:space="preserve"> C.C.M.-nek. </w:t>
      </w:r>
      <w:r w:rsidR="008A3727" w:rsidRPr="00E16B80">
        <w:t>A</w:t>
      </w:r>
      <w:r w:rsidRPr="00E16B80">
        <w:t xml:space="preserve">laposan megfigyeltem őt, és </w:t>
      </w:r>
      <w:r w:rsidR="008A3727" w:rsidRPr="00E16B80">
        <w:t xml:space="preserve">szinte biztos </w:t>
      </w:r>
      <w:r w:rsidRPr="00E16B80">
        <w:t xml:space="preserve">vagyok abban, hogy amit te mondasz majd neki, az sokkal </w:t>
      </w:r>
      <w:r w:rsidR="00203F10" w:rsidRPr="00E16B80">
        <w:t>nagyobb</w:t>
      </w:r>
      <w:r w:rsidRPr="00E16B80">
        <w:t xml:space="preserve"> hatást gyakorolhat rá, mint amit egy tucatnyi „K.H.” </w:t>
      </w:r>
      <w:r w:rsidR="00203F10" w:rsidRPr="00E16B80">
        <w:t>- személyesen elmondva ugyanezt – elérhetne nála. „Imperator” ügye beékelődik kettőnk közé, és attól tartok</w:t>
      </w:r>
      <w:r w:rsidR="003358B1">
        <w:t>,</w:t>
      </w:r>
      <w:r w:rsidR="00203F10" w:rsidRPr="00E16B80">
        <w:t xml:space="preserve"> ez már így is marad örökké. Az ő lojalitását egy európai, </w:t>
      </w:r>
      <w:r w:rsidR="00203F10" w:rsidRPr="00E16B80">
        <w:rPr>
          <w:i/>
          <w:iCs/>
        </w:rPr>
        <w:t xml:space="preserve">élő </w:t>
      </w:r>
      <w:r w:rsidR="00203F10" w:rsidRPr="00E16B80">
        <w:t xml:space="preserve">barát iránt, valamint egy ilyen barát szavainak hitelét soha nem rendítheti meg holmi ázsiaiak ezzel ellenkező bizonykodása, akik az ő szemében csak erkölcstelen „bűntársak” – már ha nem puszta kitalációk. De én – ha lehetséges </w:t>
      </w:r>
      <w:r w:rsidR="00A251B2" w:rsidRPr="00E16B80">
        <w:t>–</w:t>
      </w:r>
      <w:r w:rsidR="00203F10" w:rsidRPr="00E16B80">
        <w:t xml:space="preserve"> </w:t>
      </w:r>
      <w:r w:rsidR="00A251B2" w:rsidRPr="00E16B80">
        <w:t xml:space="preserve">rámutatnék a </w:t>
      </w:r>
      <w:r w:rsidR="00A251B2" w:rsidRPr="00E16B80">
        <w:rPr>
          <w:i/>
          <w:iCs/>
        </w:rPr>
        <w:t xml:space="preserve">te számodra, </w:t>
      </w:r>
      <w:r w:rsidR="00A251B2" w:rsidRPr="00E16B80">
        <w:t xml:space="preserve">mekkora igazságtalanságot követett el, és milyen kárt okozott egy ártatlan asszonynak – vagy legalább is viszonylag ártatlannak. Legyen akármennyire is szédült és túlzó rajongó, a becsületszavamat adom neked, hogy H.P.B.  soha nem volt </w:t>
      </w:r>
      <w:r w:rsidR="00A251B2" w:rsidRPr="00E16B80">
        <w:rPr>
          <w:i/>
          <w:iCs/>
        </w:rPr>
        <w:t>csaló</w:t>
      </w:r>
      <w:r w:rsidR="00A251B2" w:rsidRPr="00E16B80">
        <w:t xml:space="preserve">. </w:t>
      </w:r>
      <w:r w:rsidR="00D62758" w:rsidRPr="00E16B80">
        <w:t xml:space="preserve">Ahogy soha nem hagyta el </w:t>
      </w:r>
      <w:r w:rsidR="00D62758" w:rsidRPr="00E16B80">
        <w:rPr>
          <w:i/>
          <w:iCs/>
        </w:rPr>
        <w:t>szándékoltan</w:t>
      </w:r>
      <w:r w:rsidR="00D62758" w:rsidRPr="00E16B80">
        <w:t xml:space="preserve"> hamis állítás sem az ajkait, habár </w:t>
      </w:r>
      <w:r w:rsidR="00810AAB" w:rsidRPr="00E16B80">
        <w:t>ezek</w:t>
      </w:r>
      <w:r w:rsidR="00D62758" w:rsidRPr="00E16B80">
        <w:t xml:space="preserve"> gyakran fenntarthatatlanná válnak azért, mert számos dolgot nem mondhat el, hiszen ünnepélyes esküje kötelezi</w:t>
      </w:r>
      <w:r w:rsidR="003B5AF0" w:rsidRPr="00E16B80">
        <w:t xml:space="preserve"> erre</w:t>
      </w:r>
      <w:r w:rsidR="00D62758" w:rsidRPr="00E16B80">
        <w:t xml:space="preserve">. </w:t>
      </w:r>
      <w:r w:rsidR="003B5AF0" w:rsidRPr="00E16B80">
        <w:t xml:space="preserve">És ezzel be is fejeztem a kérdések ügyét. </w:t>
      </w:r>
    </w:p>
    <w:p w14:paraId="1CC7AAF5" w14:textId="7189FAD3" w:rsidR="00112981" w:rsidRPr="00E16B80" w:rsidRDefault="005F41BC" w:rsidP="00203F10">
      <w:pPr>
        <w:ind w:firstLine="288"/>
      </w:pPr>
      <w:r w:rsidRPr="00E16B80">
        <w:t>Most pedig</w:t>
      </w:r>
      <w:r w:rsidR="00F2489E" w:rsidRPr="00E16B80">
        <w:t>, drága barátom egy olyan témát fogok elővenni, amiről tudom, hogy nagyon ellenszenves a számodra, hiszen többször is jelezted már</w:t>
      </w:r>
      <w:r w:rsidRPr="00E16B80">
        <w:t xml:space="preserve"> ezt</w:t>
      </w:r>
      <w:r w:rsidR="00F2489E" w:rsidRPr="00E16B80">
        <w:t xml:space="preserve">. </w:t>
      </w:r>
      <w:r w:rsidR="008F1C9B" w:rsidRPr="00E16B80">
        <w:t>De mégis, ha bizonyos dolgokat tisztázni akarok előtted, kénytelen vagyok szót ejteni róluk. Többször is megkérdezted már, hogy: „miért kellene a Testvéreknek megtagadni figyelmüket az olyan érdemdús és őszinte teozófusoktól, mint C.C.M. és Hood, vagy olyan értékes</w:t>
      </w:r>
      <w:r w:rsidR="008F1C9B" w:rsidRPr="00E16B80">
        <w:rPr>
          <w:i/>
          <w:iCs/>
        </w:rPr>
        <w:t xml:space="preserve"> alanyoktól</w:t>
      </w:r>
      <w:r w:rsidR="008F1C9B" w:rsidRPr="00E16B80">
        <w:t xml:space="preserve">, mint S. Moses?” Hát, én most nagyon világosan azt válaszolom neked erre, hogy – figyeltünk rájuk. A kezdetektől fogva, mióta az említett úr kapcsolatba lépett és levelezni kezdett H.P.B.-vel. Mindannyiukat </w:t>
      </w:r>
      <w:r w:rsidR="00AB5CD5" w:rsidRPr="00E16B80">
        <w:t>különféle módon próbáknak vetettük alá, és többen is voltak, akik tel</w:t>
      </w:r>
      <w:r w:rsidR="003358B1">
        <w:t>j</w:t>
      </w:r>
      <w:r w:rsidR="00AB5CD5" w:rsidRPr="00E16B80">
        <w:t xml:space="preserve">esítették a minimumot. M. különös figyelmet fordított C.C.M.-re, olyan okoknál fogva, amiket mindjárt megismersz, és ezeknek az eredménye mostanra – már tudott számodra.  Mondhatod azt, hogy emberek ilyen rejtett módon végzett tesztelése </w:t>
      </w:r>
      <w:r w:rsidR="00AB5CD5" w:rsidRPr="00E16B80">
        <w:rPr>
          <w:i/>
          <w:iCs/>
        </w:rPr>
        <w:t>nem becsületes</w:t>
      </w:r>
      <w:r w:rsidR="00AB5CD5" w:rsidRPr="00E16B80">
        <w:t xml:space="preserve"> dolog; hogy figyelmeztetnünk kellett volna őket, stb. Csak annyit mondhatok, hogy a ti európai szempontjaitok szerint talán így van, ám mivel mi ázsiaiak vagyunk, nem térhetünk el a magunk szabályaitól. Egy ember jellemét, igazi belső természetét soha nem lehet felszínre hozni úgy, hogy közben azt hiszi, megfigyelik őt, vagy valamilyen cél motiválja közben. Emellett O. ezredes soha nem rejtette véka alá a mi módszereinket, és valamennyi angol teozófusnak illene tisztában lenni vele – ha még nem lennének -, hogy a szerveződésük</w:t>
      </w:r>
      <w:r w:rsidR="007B1C72" w:rsidRPr="00E16B80">
        <w:t xml:space="preserve"> annak indulása óta a szabályoknak megfelelően próbaidejét tölti. Ami pedig C.C.M.-et illeti, az összes teozófus közül ő volt az, akit M. kiválasztott, mégpedig H.P.B. sürgetésére és kérleléseire, és annak ellenére, hogy többször is figyelmeztette őt hogy „meglásd, egyszer még ellened fordul, </w:t>
      </w:r>
      <w:r w:rsidR="007B1C72" w:rsidRPr="00E16B80">
        <w:rPr>
          <w:i/>
          <w:iCs/>
        </w:rPr>
        <w:t>pumo</w:t>
      </w:r>
      <w:r w:rsidRPr="00E16B80">
        <w:rPr>
          <w:rStyle w:val="Lbjegyzet-hivatkozs"/>
          <w:i/>
          <w:iCs/>
        </w:rPr>
        <w:footnoteReference w:id="681"/>
      </w:r>
      <w:r w:rsidR="007B1C72" w:rsidRPr="00E16B80">
        <w:rPr>
          <w:i/>
          <w:iCs/>
        </w:rPr>
        <w:t xml:space="preserve">!”. </w:t>
      </w:r>
      <w:r w:rsidR="007B1C72" w:rsidRPr="00E16B80">
        <w:t>De ő szenvedélyesen azt válaszolta, hogy „soha nem fog!”, majd tovább esdekelt M.-nek, hogy Olcottal együtt fogadja el őt tanítványnak.</w:t>
      </w:r>
      <w:r w:rsidR="00F67396" w:rsidRPr="00E16B80">
        <w:t xml:space="preserve"> „C.C.M. a lehető legjobb, legnemesebb, stb. stb</w:t>
      </w:r>
      <w:r w:rsidR="006D7FF4" w:rsidRPr="00E16B80">
        <w:t>.”</w:t>
      </w:r>
      <w:r w:rsidR="00F67396" w:rsidRPr="00E16B80">
        <w:t xml:space="preserve"> – sorjáztak belőle a magasztaló jelzők. Két évvel később ugyanezeket adta elő Ross Scottal</w:t>
      </w:r>
      <w:r w:rsidR="00CE5312" w:rsidRPr="00E16B80">
        <w:rPr>
          <w:rStyle w:val="Lbjegyzet-hivatkozs"/>
        </w:rPr>
        <w:footnoteReference w:id="682"/>
      </w:r>
      <w:r w:rsidR="00F67396" w:rsidRPr="00E16B80">
        <w:t xml:space="preserve"> kapcsolatban. „Két ilyen rendíthetetlen barátom még sosem volt!” bizonygatta „Főnökének”, aki csak somolygott a szakálla mögött, és megkért, hogy tegyem sínre ezt a „teozófiai házasságot”.  Hát, az előbbi </w:t>
      </w:r>
      <w:r w:rsidR="00F67396" w:rsidRPr="00E16B80">
        <w:lastRenderedPageBreak/>
        <w:t xml:space="preserve">három évnyi tesztelést és próbaidőt bírt ki, az utóbbi meg három hónapnyit; hogy mi lett ezeknek az eredménye, azt aligha kell felidéznem neked. Pedig nemhogy kísértések nem kerültek az útjukba, de a másodiknak még egy feleség is megadatott, ami elég kellett volna, hogy legyen a boldoggá tételéhez, és olyan kapcsolatokhoz juttatta, amik egy napon sokat segítettek volna neki. </w:t>
      </w:r>
      <w:r w:rsidR="002954DA" w:rsidRPr="00E16B80">
        <w:t xml:space="preserve">C.C.M.-nek csak objektív jelenségek szolgáltattak bizonyságot; R. Scott ezeken túl még egy asztrális formában tett látogatásban is részesült M.-től. Az előbbi esetében </w:t>
      </w:r>
      <w:r w:rsidR="006E6EEE" w:rsidRPr="00E16B80">
        <w:t>– három gátlástalan ember bosszúja; a</w:t>
      </w:r>
      <w:r w:rsidR="00CE5312" w:rsidRPr="00E16B80">
        <w:t>z utóbbiéban</w:t>
      </w:r>
      <w:r w:rsidR="006E6EEE" w:rsidRPr="00E16B80">
        <w:t xml:space="preserve">  - egy kicsinyes, ostoba asszony féltékenysége vetett gyorsan véget a </w:t>
      </w:r>
      <w:r w:rsidR="006D7FF4" w:rsidRPr="00E16B80">
        <w:t xml:space="preserve">nagy </w:t>
      </w:r>
      <w:r w:rsidR="006E6EEE" w:rsidRPr="00E16B80">
        <w:t xml:space="preserve">barátságnak, és szembesítette az „Ö.H.”-et azzal, mennyit is ért </w:t>
      </w:r>
      <w:r w:rsidR="006D7FF4" w:rsidRPr="00E16B80">
        <w:t xml:space="preserve">az </w:t>
      </w:r>
      <w:r w:rsidR="006E6EEE" w:rsidRPr="00E16B80">
        <w:t xml:space="preserve">valójában. </w:t>
      </w:r>
      <w:r w:rsidR="00CE5312" w:rsidRPr="00E16B80">
        <w:t xml:space="preserve">Ó, az ő szegény, bizalommal teli, hiszékeny természete! Tekintsünk el a tisztánlátói képességeitől, tompítsuk el bizonyos irányban – ahogy M. tette vele a kötelességtudat tekintetében -  az intuícióját, és - mi marad? Egy tehetetlen, összetört szívű </w:t>
      </w:r>
      <w:r w:rsidR="00CE5312" w:rsidRPr="00E16B80">
        <w:rPr>
          <w:i/>
          <w:iCs/>
        </w:rPr>
        <w:t>asszony</w:t>
      </w:r>
      <w:r w:rsidR="00CE5312" w:rsidRPr="00E16B80">
        <w:t xml:space="preserve">! </w:t>
      </w:r>
    </w:p>
    <w:p w14:paraId="3F1FF3F4" w14:textId="356F3619" w:rsidR="00CE5312" w:rsidRPr="00E16B80" w:rsidRDefault="00CE5312" w:rsidP="00203F10">
      <w:pPr>
        <w:ind w:firstLine="288"/>
      </w:pPr>
      <w:r w:rsidRPr="00E16B80">
        <w:t xml:space="preserve">Vegyünk egy másik esetet, </w:t>
      </w:r>
      <w:r w:rsidR="00367D83" w:rsidRPr="00E16B80">
        <w:t>pl.</w:t>
      </w:r>
      <w:r w:rsidRPr="00E16B80">
        <w:t xml:space="preserve"> Fernét</w:t>
      </w:r>
      <w:r w:rsidR="00367D83" w:rsidRPr="00E16B80">
        <w:rPr>
          <w:rStyle w:val="Lbjegyzet-hivatkozs"/>
        </w:rPr>
        <w:footnoteReference w:id="683"/>
      </w:r>
      <w:r w:rsidRPr="00E16B80">
        <w:t xml:space="preserve">. </w:t>
      </w:r>
      <w:r w:rsidR="00367D83" w:rsidRPr="00E16B80">
        <w:t>A benne – a te szemed láttára - végbemenő változások hasznos tanulságként és még figyelmeztetésként is szolgálhatnak, hogy egyes egyedi esetekben még sokkal keményebb módszerek bevetésére is sor kerülhet annak érdekében, hogy alaposan teszteljük egy ember mélyen megbúvó erkölcsi tulajdonságait. Minden emberi lény határtalan lehetőségeket hordoz magában</w:t>
      </w:r>
      <w:r w:rsidR="0006576B" w:rsidRPr="00E16B80">
        <w:t xml:space="preserve">, és az adeptusok kötelessége, hogy olyan körülmények közé helyezzék a reménybeli tanítványokat, amiknek hatására megtanulják, hogy a „jobb kéz felőli” utat kövessék – ha megvan bennük a képesség erre. Semmivel sincs több jogunk megtagadni a lehetőséget egy jelentkezőtől, mint amennyi arra van, hogy a helyes irányba tereljük és elvezessük a célhoz. A legtöbb, amit tehetünk, hogy – miután sikeresen kitöltötte próba idejét – megmutatjuk neki, hogy </w:t>
      </w:r>
      <w:r w:rsidR="006D7FF4" w:rsidRPr="00E16B80">
        <w:t xml:space="preserve">ha </w:t>
      </w:r>
      <w:r w:rsidR="00323D42" w:rsidRPr="00E16B80">
        <w:t xml:space="preserve">ekkor és ekkor </w:t>
      </w:r>
      <w:r w:rsidR="0006576B" w:rsidRPr="00E16B80">
        <w:t xml:space="preserve">így tesz, a </w:t>
      </w:r>
      <w:r w:rsidR="00323D42" w:rsidRPr="00E16B80">
        <w:t>helyes</w:t>
      </w:r>
      <w:r w:rsidR="0006576B" w:rsidRPr="00E16B80">
        <w:t xml:space="preserve"> irányt választja; ha a másik </w:t>
      </w:r>
      <w:r w:rsidR="00323D42" w:rsidRPr="00E16B80">
        <w:t>lehetőséget választja</w:t>
      </w:r>
      <w:r w:rsidR="0006576B" w:rsidRPr="00E16B80">
        <w:t>, a</w:t>
      </w:r>
      <w:r w:rsidR="00323D42" w:rsidRPr="00E16B80">
        <w:t>zzal a</w:t>
      </w:r>
      <w:r w:rsidR="0006576B" w:rsidRPr="00E16B80">
        <w:t xml:space="preserve"> bal oldali útra téved. </w:t>
      </w:r>
      <w:r w:rsidR="00323D42" w:rsidRPr="00E16B80">
        <w:t xml:space="preserve">De amíg túl nem jut a próba időszakon, a maga erejéből kell megvívnia csatáit úgy, ahogy képes erre; és ugyanez a helyzet még a haladottabb, </w:t>
      </w:r>
      <w:r w:rsidR="00323D42" w:rsidRPr="00E16B80">
        <w:rPr>
          <w:i/>
          <w:iCs/>
        </w:rPr>
        <w:t>beavatott</w:t>
      </w:r>
      <w:r w:rsidR="00323D42" w:rsidRPr="00E16B80">
        <w:t xml:space="preserve"> tanítványokkal is, mint amilyen H.P.B., </w:t>
      </w:r>
      <w:r w:rsidR="006D7FF4" w:rsidRPr="00E16B80">
        <w:t>a</w:t>
      </w:r>
      <w:r w:rsidR="00323D42" w:rsidRPr="00E16B80">
        <w:t>mikor már önállóan működnek a</w:t>
      </w:r>
      <w:r w:rsidR="00880982">
        <w:t>bban a</w:t>
      </w:r>
      <w:r w:rsidR="00323D42" w:rsidRPr="00E16B80">
        <w:t xml:space="preserve"> világban, amit mi mindannyian többé-kevésbé igyekszünk elkerülni. De nem csak erről van szó – és jó lesz, ha gyorsan megtanulod, ha a Fernről szóló történeteim alapján eddig még nem nyílt volna fel a szemed; engedélyt adunk arra is, hogy a jelölteket ezer és egyféle módon </w:t>
      </w:r>
      <w:r w:rsidR="00323D42" w:rsidRPr="00E16B80">
        <w:rPr>
          <w:i/>
          <w:iCs/>
        </w:rPr>
        <w:t xml:space="preserve">megkísértsék </w:t>
      </w:r>
      <w:r w:rsidR="00323D42" w:rsidRPr="00E16B80">
        <w:t>annak érdekében, hogy belső természetük legmélyebbre temetett vonásait is felszínre hozzák</w:t>
      </w:r>
      <w:r w:rsidR="00A85263" w:rsidRPr="00E16B80">
        <w:t xml:space="preserve">, és ezzel lehetőségük legyen győzelmet aratni – akár az egyik, akár a másik irányból nézzük az eredményt. Ami Fernnel történt, semmiben sem különbözik az előtte próbálkozók esetétől, és az utána jövők is ugyanarra számíthatnak, </w:t>
      </w:r>
      <w:r w:rsidR="00880982">
        <w:t xml:space="preserve">mint </w:t>
      </w:r>
      <w:r w:rsidR="00A85263" w:rsidRPr="00E16B80">
        <w:t>ami vele történt. Mindannyiunkat alávetettek ilyen teszteknek. És miközben Murad Ali</w:t>
      </w:r>
      <w:r w:rsidR="00A85263" w:rsidRPr="00E16B80">
        <w:rPr>
          <w:rStyle w:val="Lbjegyzet-hivatkozs"/>
        </w:rPr>
        <w:footnoteReference w:id="684"/>
      </w:r>
      <w:r w:rsidR="00A85263" w:rsidRPr="00E16B80">
        <w:t xml:space="preserve"> elbukott, én - sikerrel jártam. </w:t>
      </w:r>
      <w:r w:rsidR="00210369" w:rsidRPr="00E16B80">
        <w:t xml:space="preserve">A győztesnek járó koronát csak az jogosult viselni, aki méltónak bizonyult rá; aki puszta kézzel szembeszállt </w:t>
      </w:r>
      <w:r w:rsidR="00210369" w:rsidRPr="00E16B80">
        <w:rPr>
          <w:i/>
          <w:iCs/>
        </w:rPr>
        <w:t>Mara</w:t>
      </w:r>
      <w:r w:rsidR="00FE319F" w:rsidRPr="00E16B80">
        <w:rPr>
          <w:rStyle w:val="Lbjegyzet-hivatkozs"/>
          <w:i/>
          <w:iCs/>
        </w:rPr>
        <w:footnoteReference w:id="685"/>
      </w:r>
      <w:r w:rsidR="00210369" w:rsidRPr="00E16B80">
        <w:rPr>
          <w:i/>
          <w:iCs/>
        </w:rPr>
        <w:t xml:space="preserve"> </w:t>
      </w:r>
      <w:r w:rsidR="00210369" w:rsidRPr="00E16B80">
        <w:t xml:space="preserve">támadásaival, </w:t>
      </w:r>
      <w:r w:rsidR="00210369" w:rsidRPr="00E16B80">
        <w:lastRenderedPageBreak/>
        <w:t xml:space="preserve">és legyőzte a földi vágyak és kéjek démonát. </w:t>
      </w:r>
      <w:r w:rsidR="002214D0" w:rsidRPr="00E16B80">
        <w:t>Még</w:t>
      </w:r>
      <w:r w:rsidR="00210369" w:rsidRPr="00E16B80">
        <w:t xml:space="preserve"> a koronát sem mi tesszük fel, hanem ő illeszti a maga fejére. Nem valami üres szólam volt a </w:t>
      </w:r>
      <w:r w:rsidR="00210369" w:rsidRPr="00E16B80">
        <w:rPr>
          <w:i/>
          <w:iCs/>
        </w:rPr>
        <w:t>Tathagata</w:t>
      </w:r>
      <w:r w:rsidR="0001094A" w:rsidRPr="00E16B80">
        <w:rPr>
          <w:rStyle w:val="Lbjegyzet-hivatkozs"/>
          <w:i/>
          <w:iCs/>
        </w:rPr>
        <w:footnoteReference w:id="686"/>
      </w:r>
      <w:r w:rsidR="00210369" w:rsidRPr="00E16B80">
        <w:t xml:space="preserve"> szájából, hogy „aki legyőzi </w:t>
      </w:r>
      <w:r w:rsidR="00210369" w:rsidRPr="00E16B80">
        <w:rPr>
          <w:i/>
          <w:iCs/>
        </w:rPr>
        <w:t>Önmagát</w:t>
      </w:r>
      <w:r w:rsidR="00210369" w:rsidRPr="00E16B80">
        <w:t>, nagyobb az, mint</w:t>
      </w:r>
      <w:r w:rsidR="00880982">
        <w:t xml:space="preserve"> </w:t>
      </w:r>
      <w:r w:rsidR="00210369" w:rsidRPr="00E16B80">
        <w:t>aki ezer csatában győzedelmeskedik”; mert nincs még egy ilyen nehéz küzdelem. Ha nem így lenne, az adeptusság nem</w:t>
      </w:r>
      <w:r w:rsidR="002214D0" w:rsidRPr="00E16B80">
        <w:t xml:space="preserve"> is</w:t>
      </w:r>
      <w:r w:rsidR="00210369" w:rsidRPr="00E16B80">
        <w:t xml:space="preserve"> lenne kimagasló eredmény. Így hát jó testvérem, ne lepődj meg és ne is vádolj minket olyan könnyedén, ahogy eddig tetted, amikor a hozzánk – korábban, most, vagy a jövőben -  igyekvőkkel kapcsolatos politikánkról van szó</w:t>
      </w:r>
      <w:r w:rsidR="002F7986" w:rsidRPr="00E16B80">
        <w:t xml:space="preserve">. Azok, akik helyzetükből eredően képesek a messzi jövőbe tekintve a következményeket látni – csakis ők vannak abban a helyzetben, hogy ítéletet mondjanak a mi tetteinkről, vagy azokról, amiket másoknak tenni engedtünk. Ami ma rosszhiszemű cselekedetnek látszik, arról idővel kiderülhet, hogy a legnagyobb jóindulattal párosuló lojalitás példája volt. Majd az idő megmutatja, kinek volt igaza, és ki cselekedett rosszhiszeműen. Az, akit ma igaz emberként elfogadunk, arról holnap eltérő körülmények közepette kiderülhet, hogy áruló, </w:t>
      </w:r>
      <w:r w:rsidR="008304E6" w:rsidRPr="00E16B80">
        <w:t xml:space="preserve">hálátlan, gyáva és ostoba alak. </w:t>
      </w:r>
      <w:r w:rsidR="002214D0" w:rsidRPr="00E16B80">
        <w:t>H</w:t>
      </w:r>
      <w:r w:rsidR="008304E6" w:rsidRPr="00E16B80">
        <w:t xml:space="preserve">a egy nádszálat a hajlékonyságát túllépve hajlítunk meg, kettétörik. Ez felróható vajon neki? Dehogy; de mivel szánhatjuk, sőt </w:t>
      </w:r>
      <w:r w:rsidR="008304E6" w:rsidRPr="00E16B80">
        <w:rPr>
          <w:i/>
          <w:iCs/>
        </w:rPr>
        <w:t>szánjuk</w:t>
      </w:r>
      <w:r w:rsidR="008304E6" w:rsidRPr="00E16B80">
        <w:t xml:space="preserve"> is, nem válogathatjuk be azon nádszálak közé, amiket kipróbáltunk és elég erősnek találtunk, így alkalmasnak arra is, hogy annak az elpusztíthatatlan templomnak az anyagaként használjuk fel őket, amit mi  oly nagy gondossággal építünk. </w:t>
      </w:r>
    </w:p>
    <w:p w14:paraId="7D483EAC" w14:textId="5AD3105F" w:rsidR="006051F6" w:rsidRPr="00E16B80" w:rsidRDefault="0001094A" w:rsidP="00203F10">
      <w:pPr>
        <w:ind w:firstLine="288"/>
      </w:pPr>
      <w:r w:rsidRPr="00E16B80">
        <w:t xml:space="preserve">És most térjünk át más témákra. </w:t>
      </w:r>
    </w:p>
    <w:p w14:paraId="6CB2FD58" w14:textId="60E9ADDB" w:rsidR="00E6701C" w:rsidRPr="00E16B80" w:rsidRDefault="0001094A" w:rsidP="009F4EBC">
      <w:pPr>
        <w:ind w:firstLine="288"/>
      </w:pPr>
      <w:r w:rsidRPr="00E16B80">
        <w:t>Bizonyos reformokról gondolkodunk, tőled várnék ebben segítséget. H. úr idegesítő és tolakodó beavatkozásai az anya Társulat ügyeibe, és szenvedélyes igyekezete, hogy mindent és mindenkit</w:t>
      </w:r>
      <w:r w:rsidR="002214D0" w:rsidRPr="00E16B80">
        <w:t xml:space="preserve"> az</w:t>
      </w:r>
      <w:r w:rsidRPr="00E16B80">
        <w:t xml:space="preserve"> irányítása alá vonjon, elvezetett minket oda, hogy érdemesnek lássuk megpróbálkozni a következővel. A </w:t>
      </w:r>
      <w:r w:rsidRPr="00E16B80">
        <w:rPr>
          <w:i/>
          <w:iCs/>
        </w:rPr>
        <w:t>The Theosophist</w:t>
      </w:r>
      <w:r w:rsidRPr="00E16B80">
        <w:t>-en keresztül tudatni kell mindenkivel „akit érinthet”, továbbá a Társulat valamennyi helyi szervezetének kiküldött körlevelek által</w:t>
      </w:r>
      <w:r w:rsidR="009F4EBC" w:rsidRPr="00E16B80">
        <w:t xml:space="preserve"> is</w:t>
      </w:r>
      <w:r w:rsidRPr="00E16B80">
        <w:t xml:space="preserve">, hogy </w:t>
      </w:r>
      <w:r w:rsidR="002214D0" w:rsidRPr="00E16B80">
        <w:t>a</w:t>
      </w:r>
      <w:r w:rsidRPr="00E16B80">
        <w:t>z elmúlt időszakban túl gyakran és szükségtelenül fordultak az anya Társulathoz iránymutatás</w:t>
      </w:r>
      <w:r w:rsidR="003E7DAD" w:rsidRPr="00E16B80">
        <w:t>ért</w:t>
      </w:r>
      <w:r w:rsidRPr="00E16B80">
        <w:t xml:space="preserve"> és </w:t>
      </w:r>
      <w:r w:rsidR="003E7DAD" w:rsidRPr="00E16B80">
        <w:t xml:space="preserve">követendő </w:t>
      </w:r>
      <w:r w:rsidRPr="00E16B80">
        <w:t>péld</w:t>
      </w:r>
      <w:r w:rsidR="003E7DAD" w:rsidRPr="00E16B80">
        <w:t xml:space="preserve">áért. Ez a gyakorlat fenntarthatatlan. </w:t>
      </w:r>
      <w:r w:rsidR="009F4EBC" w:rsidRPr="00E16B80">
        <w:t xml:space="preserve">Azon a tényen túl, hogy így az Alapítóknak </w:t>
      </w:r>
      <w:r w:rsidR="009F4EBC" w:rsidRPr="00E16B80">
        <w:rPr>
          <w:i/>
          <w:iCs/>
        </w:rPr>
        <w:t>minde</w:t>
      </w:r>
      <w:r w:rsidR="00F46CB9" w:rsidRPr="00E16B80">
        <w:rPr>
          <w:i/>
          <w:iCs/>
        </w:rPr>
        <w:t>n</w:t>
      </w:r>
      <w:r w:rsidR="009F4EBC" w:rsidRPr="00E16B80">
        <w:rPr>
          <w:i/>
          <w:iCs/>
        </w:rPr>
        <w:t xml:space="preserve">kinek </w:t>
      </w:r>
      <w:r w:rsidR="009F4EBC" w:rsidRPr="00E16B80">
        <w:t xml:space="preserve">és mindennek meg kéne felelniük – hiszen a figyelembe veendő hitvallásoknak és véleményeknek </w:t>
      </w:r>
      <w:r w:rsidR="009A5C59" w:rsidRPr="00E16B80">
        <w:t>igen</w:t>
      </w:r>
      <w:r w:rsidR="009F4EBC" w:rsidRPr="00E16B80">
        <w:t xml:space="preserve"> széles skálája van jelen a Társulatban -, </w:t>
      </w:r>
      <w:r w:rsidR="009A5C59" w:rsidRPr="00E16B80">
        <w:t xml:space="preserve">bármennyire is szeretnének, </w:t>
      </w:r>
      <w:r w:rsidR="009F4EBC" w:rsidRPr="00E16B80">
        <w:t xml:space="preserve">lehetetlenség lenne egyszerre és egyidőben minden elvárásnak megfelelniük. Igyekeznek pártatlanok maradni, és </w:t>
      </w:r>
      <w:r w:rsidR="00CC204E" w:rsidRPr="00E16B80">
        <w:t xml:space="preserve">soha nem visszautasítani valami olyat, amit egyszer egy másik szereplőtől  már elfogadtak. </w:t>
      </w:r>
      <w:r w:rsidR="00F46CB9" w:rsidRPr="00E16B80">
        <w:t xml:space="preserve">Ennek megfelelően sorozatosan leközöltek kritikus írásokat a vedantizmusról, buddhizmusról és hinduizmusról, valamint </w:t>
      </w:r>
      <w:r w:rsidR="009A5C59" w:rsidRPr="00E16B80">
        <w:t>Swami Dayanand</w:t>
      </w:r>
      <w:r w:rsidR="00F46CB9" w:rsidRPr="00E16B80">
        <w:t xml:space="preserve"> </w:t>
      </w:r>
      <w:r w:rsidR="00F46CB9" w:rsidRPr="00E16B80">
        <w:rPr>
          <w:i/>
          <w:iCs/>
        </w:rPr>
        <w:t>Veda Bushya</w:t>
      </w:r>
      <w:r w:rsidR="00F46CB9" w:rsidRPr="00E16B80">
        <w:t>-</w:t>
      </w:r>
      <w:r w:rsidR="009A5C59" w:rsidRPr="00E16B80">
        <w:t>já</w:t>
      </w:r>
      <w:r w:rsidR="00F46CB9" w:rsidRPr="00E16B80">
        <w:t>ról is – akit</w:t>
      </w:r>
      <w:r w:rsidR="009A5C59" w:rsidRPr="00E16B80">
        <w:t xml:space="preserve"> pedig</w:t>
      </w:r>
      <w:r w:rsidR="00F46CB9" w:rsidRPr="00E16B80">
        <w:t xml:space="preserve"> akkoriban még a legeltökéltebb és legnagyobbra értékelt szövetségesüknek tekintettek. </w:t>
      </w:r>
      <w:r w:rsidR="009A5C59" w:rsidRPr="00E16B80">
        <w:t>De</w:t>
      </w:r>
      <w:r w:rsidR="00F46CB9" w:rsidRPr="00E16B80">
        <w:t xml:space="preserve"> mivel minden ilyen kritika </w:t>
      </w:r>
      <w:r w:rsidR="00F46CB9" w:rsidRPr="00E16B80">
        <w:rPr>
          <w:i/>
          <w:iCs/>
        </w:rPr>
        <w:t>nem-</w:t>
      </w:r>
      <w:r w:rsidR="00F46CB9" w:rsidRPr="00E16B80">
        <w:t xml:space="preserve">keresztény hitvallásokat érintett, senki nem nem méltatta ezeket a legcsekélyebb figyelemre sem. Immár több mint egy éve a folyóirat egy, a </w:t>
      </w:r>
      <w:r w:rsidR="00F46CB9" w:rsidRPr="00E16B80">
        <w:rPr>
          <w:i/>
          <w:iCs/>
        </w:rPr>
        <w:t>Veda Bushya</w:t>
      </w:r>
      <w:r w:rsidR="00F46CB9" w:rsidRPr="00E16B80">
        <w:t xml:space="preserve">-t elitélő </w:t>
      </w:r>
      <w:r w:rsidR="00403769" w:rsidRPr="00E16B80">
        <w:t xml:space="preserve">kiemelt </w:t>
      </w:r>
      <w:r w:rsidR="00F46CB9" w:rsidRPr="00E16B80">
        <w:t xml:space="preserve">hirdetéssel jelenik </w:t>
      </w:r>
      <w:r w:rsidR="00403769" w:rsidRPr="00E16B80">
        <w:t xml:space="preserve">meg, hogy ezzel a Benares-beli vedantinok kedvében járjon. Erre most Hume úr az ő cikkében szigorúan bírálja az Alapítókat, és követeli, hogy tiltsuk meg keresztény-ellenes írások ajánlását vagy méltatását. Azt akarom, hogy mindezeket szem előtt tartva irányítsd rá Chesney ezredes </w:t>
      </w:r>
      <w:r w:rsidR="00403769" w:rsidRPr="00E16B80">
        <w:lastRenderedPageBreak/>
        <w:t xml:space="preserve">figyelmét a tényekre, mert ő a jelek szerint azt képzeli, hogy a teozófiának ez az </w:t>
      </w:r>
      <w:r w:rsidR="00403769" w:rsidRPr="00E16B80">
        <w:rPr>
          <w:i/>
          <w:iCs/>
        </w:rPr>
        <w:t>ellenségessége</w:t>
      </w:r>
      <w:r w:rsidR="00403769" w:rsidRPr="00E16B80">
        <w:t xml:space="preserve"> csakis a  kereszténységgel szemben mutatkozik meg; pedig </w:t>
      </w:r>
      <w:r w:rsidR="005859D7" w:rsidRPr="00E16B80">
        <w:t xml:space="preserve">az </w:t>
      </w:r>
      <w:r w:rsidR="00403769" w:rsidRPr="00E16B80">
        <w:t xml:space="preserve">valójában </w:t>
      </w:r>
      <w:r w:rsidR="005859D7" w:rsidRPr="00E16B80">
        <w:t>pártatlan, és bármilyenek is a személyes nézetei a két Alapítónak, a Társulat folyóiratának ezekhez semmi köze, és ezután is le fog közölni kritikus írásokat</w:t>
      </w:r>
      <w:r w:rsidR="00011E27" w:rsidRPr="00E16B80">
        <w:t xml:space="preserve"> -</w:t>
      </w:r>
      <w:r w:rsidR="005859D7" w:rsidRPr="00E16B80">
        <w:t xml:space="preserve"> akár lámaizmussal, akár kereszténységgel kapcsolatosak. Meg kell említeni, hogy bár H.P.B. – velem együtt – mindig hálával fogadja a te tanácsaidat ilyen ügyekben, ez alkalommal </w:t>
      </w:r>
      <w:r w:rsidR="005859D7" w:rsidRPr="00E16B80">
        <w:rPr>
          <w:i/>
          <w:iCs/>
        </w:rPr>
        <w:t>én</w:t>
      </w:r>
      <w:r w:rsidR="005859D7" w:rsidRPr="00E16B80">
        <w:t xml:space="preserve"> voltam, aki azt javasoltam neki, határozottan utasítsa vissza H. próbálkozásait, amikkel </w:t>
      </w:r>
      <w:r w:rsidR="0082026A" w:rsidRPr="00E16B80">
        <w:t xml:space="preserve">korlátozni </w:t>
      </w:r>
      <w:r w:rsidR="005859D7" w:rsidRPr="00E16B80">
        <w:t xml:space="preserve">akarja a folyóirat </w:t>
      </w:r>
      <w:r w:rsidR="0082026A" w:rsidRPr="00E16B80">
        <w:t>szerkesztésének irányvonalát; egyben felhatalmazlak arra, hogy ezt a tényt vele is tudasd.</w:t>
      </w:r>
    </w:p>
    <w:p w14:paraId="4B571B37" w14:textId="4173CC4D" w:rsidR="00D614D8" w:rsidRPr="00E16B80" w:rsidRDefault="0082026A" w:rsidP="00B6110E">
      <w:pPr>
        <w:ind w:firstLine="288"/>
      </w:pPr>
      <w:r w:rsidRPr="00E16B80">
        <w:t>Na most, ami a változtatásokat illeti – mi a véleményed a előbbi ötletről, ami a helyi szervezetekkel való viszonyt teljesen átrendezné? Még a kereszténységben is - ami ugye látszólagos</w:t>
      </w:r>
      <w:r w:rsidR="00011E27" w:rsidRPr="00E16B80">
        <w:t>an</w:t>
      </w:r>
      <w:r w:rsidRPr="00E16B80">
        <w:t xml:space="preserve"> </w:t>
      </w:r>
      <w:r w:rsidRPr="00E16B80">
        <w:rPr>
          <w:i/>
          <w:iCs/>
        </w:rPr>
        <w:t>isteni</w:t>
      </w:r>
      <w:r w:rsidRPr="00E16B80">
        <w:t xml:space="preserve"> parancsolaton alapuló Egyetemes Testvériséget hirdet – ezernyi </w:t>
      </w:r>
      <w:r w:rsidR="00011E27" w:rsidRPr="00E16B80">
        <w:t>irányzatot</w:t>
      </w:r>
      <w:r w:rsidRPr="00E16B80">
        <w:t xml:space="preserve"> találunk</w:t>
      </w:r>
      <w:r w:rsidR="007A1E25">
        <w:t>;eze</w:t>
      </w:r>
      <w:r w:rsidRPr="00E16B80">
        <w:t xml:space="preserve">k ugyan névlegesen egyetlen jelkép, a Kereszt alatt egyesülnek, </w:t>
      </w:r>
      <w:r w:rsidR="006C4F90" w:rsidRPr="00E16B80">
        <w:t>mégis</w:t>
      </w:r>
      <w:r w:rsidRPr="00E16B80">
        <w:t xml:space="preserve"> közben és valójában </w:t>
      </w:r>
      <w:r w:rsidR="006C4F90" w:rsidRPr="00E16B80">
        <w:t>ádáz ellenfelei egymásnak; a pápa fennhatóságát nem ismerik el a protestánsok, cserébe a római katolikusok kinevetik a protestáns zsinat határozatait. Természetesen a legrosszabb álmaimban sem szeretnék ilyen viszonyt látni teozófusok szervezetei között. Egyszerűen csak egy olyan elemzést szeretnék, ami megvizsgálja a területi szervezetek jelenlegi jogköreinek és működésének átalakítását, illetve ennek ésszerűségét. Legyen a jövőben ezek működése az anya Társulat oklevelével szentesítve</w:t>
      </w:r>
      <w:r w:rsidR="000E79DA" w:rsidRPr="00E16B80">
        <w:t xml:space="preserve">, és ettől kezdve csak névlegesen függjenek tőle. Ugyanakkor, az oklevél kiadása előtt válasszanak </w:t>
      </w:r>
      <w:r w:rsidR="00011E27" w:rsidRPr="00E16B80">
        <w:t>ki</w:t>
      </w:r>
      <w:r w:rsidR="000E79DA" w:rsidRPr="00E16B80">
        <w:t xml:space="preserve"> minden szervezetnél egy olyan Célt, amiért dolgozni fognak, ami természetes módon egybecseng az anya Társulat általános irányelveivel – de mégis, egy jól körvonalazott, saját cél legyen az, akár vallási, akár oktatási, vagy filozófiai jellegű. Ilyen módon a Társulat működése szélesebb keretek közé kerülhetne; több valódi, hasznos munkát végeznének el; és mivel minden szerveződés mondhatni független lenne a </w:t>
      </w:r>
      <w:r w:rsidR="000E79DA" w:rsidRPr="00E16B80">
        <w:rPr>
          <w:i/>
          <w:iCs/>
        </w:rPr>
        <w:t>modus operandus-</w:t>
      </w:r>
      <w:r w:rsidR="000E79DA" w:rsidRPr="00E16B80">
        <w:t xml:space="preserve">t illetően, </w:t>
      </w:r>
      <w:r w:rsidR="00774893" w:rsidRPr="00E16B80">
        <w:t xml:space="preserve">kevesebb tere lenne a panaszoknak és - </w:t>
      </w:r>
      <w:r w:rsidR="00774893" w:rsidRPr="00E16B80">
        <w:rPr>
          <w:i/>
          <w:iCs/>
        </w:rPr>
        <w:t xml:space="preserve">par consequence – </w:t>
      </w:r>
      <w:r w:rsidR="00774893" w:rsidRPr="00E16B80">
        <w:t xml:space="preserve">a beavatkozásoknak. Legalább is bízom benne, hogy a fenti elnagyolt vázlat magja szép termést hoz majd a te gyakorlatias elméd talaján. És ha eközben még egy cikket is meg tudnál írni, amiben a fenti magyarázatokra építve, az összes itt említett mögöttes okkal együtt felvázolnád a </w:t>
      </w:r>
      <w:r w:rsidR="00774893" w:rsidRPr="00E16B80">
        <w:rPr>
          <w:i/>
          <w:iCs/>
        </w:rPr>
        <w:t xml:space="preserve">The Theosophis </w:t>
      </w:r>
      <w:r w:rsidR="00774893" w:rsidRPr="00E16B80">
        <w:t>való</w:t>
      </w:r>
      <w:r w:rsidR="008E2099" w:rsidRPr="00E16B80">
        <w:t>s</w:t>
      </w:r>
      <w:r w:rsidR="00774893" w:rsidRPr="00E16B80">
        <w:t xml:space="preserve"> álláspontját</w:t>
      </w:r>
      <w:r w:rsidR="00011E27" w:rsidRPr="00E16B80">
        <w:t xml:space="preserve">, ami - </w:t>
      </w:r>
      <w:r w:rsidR="008E2099" w:rsidRPr="00E16B80">
        <w:t>ha a novemberi</w:t>
      </w:r>
      <w:r w:rsidR="00011E27" w:rsidRPr="00E16B80">
        <w:t>ben</w:t>
      </w:r>
      <w:r w:rsidR="008E2099" w:rsidRPr="00E16B80">
        <w:t xml:space="preserve"> nem is, de</w:t>
      </w:r>
      <w:r w:rsidR="00011E27" w:rsidRPr="00E16B80">
        <w:t xml:space="preserve"> -</w:t>
      </w:r>
      <w:r w:rsidR="008E2099" w:rsidRPr="00E16B80">
        <w:t xml:space="preserve"> a decemberi</w:t>
      </w:r>
      <w:r w:rsidR="00011E27" w:rsidRPr="00E16B80">
        <w:t xml:space="preserve"> számban</w:t>
      </w:r>
      <w:r w:rsidR="008E2099" w:rsidRPr="00E16B80">
        <w:t xml:space="preserve"> már meg is jelenne, azzal igazán leköteleznéd M.-et és engem is. Tekintettel arra, hogy milyen tapintatosan kell eljárni, és milyen veszélyes lehet</w:t>
      </w:r>
      <w:r w:rsidR="00011E27" w:rsidRPr="00E16B80">
        <w:t xml:space="preserve"> ez az ügy</w:t>
      </w:r>
      <w:r w:rsidR="008E2099" w:rsidRPr="00E16B80">
        <w:t xml:space="preserve">, ha rosszul kezelik, lehetetlenség ezzel bármelyik </w:t>
      </w:r>
      <w:r w:rsidR="00160E13" w:rsidRPr="00E16B80">
        <w:t>szerkesztőt</w:t>
      </w:r>
      <w:r w:rsidR="008E2099" w:rsidRPr="00E16B80">
        <w:t xml:space="preserve"> megbízni. </w:t>
      </w:r>
      <w:r w:rsidR="00273B24" w:rsidRPr="00E16B80">
        <w:t xml:space="preserve">H.P.B. kapva kapna a jó alkalmon, hogy pépesre verje a </w:t>
      </w:r>
      <w:r w:rsidR="00273B24" w:rsidRPr="00E16B80">
        <w:rPr>
          <w:i/>
          <w:iCs/>
        </w:rPr>
        <w:t>padri</w:t>
      </w:r>
      <w:r w:rsidR="00011E27" w:rsidRPr="00E16B80">
        <w:rPr>
          <w:rStyle w:val="Lbjegyzet-hivatkozs"/>
          <w:i/>
          <w:iCs/>
        </w:rPr>
        <w:footnoteReference w:id="687"/>
      </w:r>
      <w:r w:rsidR="00273B24" w:rsidRPr="00E16B80">
        <w:t xml:space="preserve">-k fejét; H.S.O. meg </w:t>
      </w:r>
      <w:r w:rsidR="00990ABA" w:rsidRPr="00E16B80">
        <w:t>útnak indítana</w:t>
      </w:r>
      <w:r w:rsidR="00273B24" w:rsidRPr="00E16B80">
        <w:t xml:space="preserve"> néhány szellemes dicsőítést az Alapítók </w:t>
      </w:r>
      <w:r w:rsidR="00917567" w:rsidRPr="00E16B80">
        <w:t>címére</w:t>
      </w:r>
      <w:r w:rsidR="00273B24" w:rsidRPr="00E16B80">
        <w:t xml:space="preserve">; </w:t>
      </w:r>
      <w:r w:rsidR="00917567" w:rsidRPr="00E16B80">
        <w:t>ez pedig</w:t>
      </w:r>
      <w:r w:rsidR="00273B24" w:rsidRPr="00E16B80">
        <w:t xml:space="preserve"> értelmetlen dolog lenne, hiszen nekem az a célom, hogy </w:t>
      </w:r>
      <w:r w:rsidR="00C44C79" w:rsidRPr="00E16B80">
        <w:t xml:space="preserve">megmutassam, az Alapítók és a szerkesztők egyértelműen két különböző entitásnak tekintendők, még akkor is, ha egyazon személyben testesülnek meg. Mivel nem vagyok a gyakorlati életben járatos ember, így én képtelen vagyok egy ilyen feladatot elvégezni.  Segítenél nekem, barátom? Persze jobb lenne, ha ez a „szondázó” cikk már a novemberi számban kimenne, mintegy válaszként Hume úr felettébb </w:t>
      </w:r>
      <w:r w:rsidR="00C44C79" w:rsidRPr="00E16B80">
        <w:lastRenderedPageBreak/>
        <w:t xml:space="preserve">udvariatlan levelére, aminek leközlését persze nem fogom megengedni. </w:t>
      </w:r>
      <w:r w:rsidR="005B44A0" w:rsidRPr="00E16B80">
        <w:t>D</w:t>
      </w:r>
      <w:r w:rsidR="00917567" w:rsidRPr="00E16B80">
        <w:t xml:space="preserve">e </w:t>
      </w:r>
      <w:r w:rsidR="005B44A0" w:rsidRPr="00E16B80">
        <w:t xml:space="preserve">felhasználhatnád alapként, amire felépíthetnéd a te szerkesztői érvelésedet. Visszatérve a területi szervezetek reformjára, ezt a kérdést természetesen nagyon alaposan kell mérlegelnünk, mielőtt bármilyen végleges döntést hoznánk. </w:t>
      </w:r>
      <w:r w:rsidR="009C1A12" w:rsidRPr="00E16B80">
        <w:t xml:space="preserve">Többé nem támadhat fel elégedetlenség a tagokban, ha egyszer már csatlakoztak. Minden szerveződésnek meg kell választania azt a határozott célt, ami tevékenysége középpontjában áll, és a legnagyobb gondossággal kell eljárni az Elnökök megválasztásakor. Ha az „Eclectic” a kezdetektől fogva ilyen jól körvonalazottan független módon működött volna, talán jobban alakul a sorsa. Az anya Társulat általános irányelvei szerinti, úgy a tettek mint a gondolatok terén érvényes Szolidaritásnak mindig jelen kell lennie a Társulat és szerveződéseinek kapcsolatában; de ezen túl az utóbbiak mindegyikének meg kell adni a független működés lehetőségét minden téren, amennyiben ez nem kerül összeütközésbe az említett irányelvekkel. </w:t>
      </w:r>
      <w:r w:rsidR="009E11BB" w:rsidRPr="00E16B80">
        <w:t>Így lehetséges, hogy egy mérsékelt</w:t>
      </w:r>
      <w:r w:rsidR="005E5312" w:rsidRPr="00E16B80">
        <w:t>, a Társulat fő irányelveivel rokonszenvező</w:t>
      </w:r>
      <w:r w:rsidR="009E11BB" w:rsidRPr="00E16B80">
        <w:t xml:space="preserve"> keresztényekből álló szervezet semleges álláspontot képviseljen minden más vallást illető kérdésben, és teljesen közömbös maradhasson az „Alapítók” személyes nézete</w:t>
      </w:r>
      <w:r w:rsidR="005E5312" w:rsidRPr="00E16B80">
        <w:t>ivel szemben</w:t>
      </w:r>
      <w:r w:rsidR="009E11BB" w:rsidRPr="00E16B80">
        <w:t xml:space="preserve">, mivel a </w:t>
      </w:r>
      <w:r w:rsidR="009E11BB" w:rsidRPr="00E16B80">
        <w:rPr>
          <w:i/>
          <w:iCs/>
        </w:rPr>
        <w:t>The Theosophist</w:t>
      </w:r>
      <w:r w:rsidR="009E11BB" w:rsidRPr="00E16B80">
        <w:t xml:space="preserve"> ugyanúgy a fóruma a bárányt dicsőítő himnuszoknak, mint a tehén szentségét hirdető slokáknak. Ha ki tudnád dolgozni ezt az elképzelést, előterjeszteném a mi tiszteletre</w:t>
      </w:r>
      <w:r w:rsidR="001B01CF" w:rsidRPr="00E16B80">
        <w:t xml:space="preserve"> </w:t>
      </w:r>
      <w:r w:rsidR="009E11BB" w:rsidRPr="00E16B80">
        <w:t>mélt</w:t>
      </w:r>
      <w:r w:rsidR="001B01CF" w:rsidRPr="00E16B80">
        <w:t>ó</w:t>
      </w:r>
      <w:r w:rsidR="009E11BB" w:rsidRPr="00E16B80">
        <w:t xml:space="preserve"> </w:t>
      </w:r>
      <w:r w:rsidR="009E11BB" w:rsidRPr="00E16B80">
        <w:rPr>
          <w:i/>
          <w:iCs/>
        </w:rPr>
        <w:t>Chohan-</w:t>
      </w:r>
      <w:r w:rsidR="009E11BB" w:rsidRPr="00E16B80">
        <w:t xml:space="preserve">unknak, akinek – mióta te lettél </w:t>
      </w:r>
      <w:r w:rsidR="001B01CF" w:rsidRPr="00E16B80">
        <w:t>az „Eclectic”-</w:t>
      </w:r>
      <w:r w:rsidR="009E11BB" w:rsidRPr="00E16B80">
        <w:t xml:space="preserve"> Elnöke</w:t>
      </w:r>
      <w:r w:rsidR="001B01CF" w:rsidRPr="00E16B80">
        <w:t xml:space="preserve"> </w:t>
      </w:r>
      <w:r w:rsidR="009E11BB" w:rsidRPr="00E16B80">
        <w:t xml:space="preserve"> – </w:t>
      </w:r>
      <w:r w:rsidR="00E250D8" w:rsidRPr="00E16B80">
        <w:t xml:space="preserve">arcán inkább </w:t>
      </w:r>
      <w:r w:rsidR="005E5312" w:rsidRPr="00E16B80">
        <w:t xml:space="preserve">a </w:t>
      </w:r>
      <w:r w:rsidR="00E250D8" w:rsidRPr="00E16B80">
        <w:t>mosoly derűje vált jellemzővé, és nem az összevont szemöldök. Ha tavaly nem „küldtek volna aludni</w:t>
      </w:r>
      <w:r w:rsidR="00E250D8" w:rsidRPr="00E16B80">
        <w:rPr>
          <w:rStyle w:val="Lbjegyzet-hivatkozs"/>
        </w:rPr>
        <w:footnoteReference w:id="688"/>
      </w:r>
      <w:r w:rsidR="00E250D8" w:rsidRPr="00E16B80">
        <w:t xml:space="preserve">” a tervezettnél korábban – hála az </w:t>
      </w:r>
      <w:r w:rsidR="00E250D8" w:rsidRPr="00E16B80">
        <w:rPr>
          <w:i/>
          <w:iCs/>
        </w:rPr>
        <w:t>ex-</w:t>
      </w:r>
      <w:r w:rsidR="00E250D8" w:rsidRPr="00E16B80">
        <w:t>Elnök</w:t>
      </w:r>
      <w:r w:rsidR="001B01CF" w:rsidRPr="00E16B80">
        <w:rPr>
          <w:rStyle w:val="Lbjegyzet-hivatkozs"/>
        </w:rPr>
        <w:footnoteReference w:id="689"/>
      </w:r>
      <w:r w:rsidR="00E250D8" w:rsidRPr="00E16B80">
        <w:t xml:space="preserve"> garázdálkodásainak -, ezt a lépést én magam javasoltam volna. </w:t>
      </w:r>
      <w:r w:rsidR="00EC0786" w:rsidRPr="00E16B80">
        <w:t>Nálam van a mi „Én Vagyok”-unk október 8-i keltezésű gőg</w:t>
      </w:r>
      <w:r w:rsidR="003D59DF" w:rsidRPr="00E16B80">
        <w:t>ö</w:t>
      </w:r>
      <w:r w:rsidR="00EC0786" w:rsidRPr="00E16B80">
        <w:t>s és bíráló levele</w:t>
      </w:r>
      <w:r w:rsidR="003D59DF" w:rsidRPr="00E16B80">
        <w:t>. Ebben ő leírja, hogy már 5-én a legjobbakat kívánta nektek, és elmagyarázza</w:t>
      </w:r>
      <w:r w:rsidR="00A61DC7">
        <w:t xml:space="preserve"> a</w:t>
      </w:r>
      <w:r w:rsidR="003D59DF" w:rsidRPr="00E16B80">
        <w:t xml:space="preserve"> „vonakodást az iránt, hogy továbbra is betöltse ezt a pozíciót” valamint  „őszinte vágyát” arra, hogy te vedd át a helyét. </w:t>
      </w:r>
      <w:r w:rsidR="00FC17BE" w:rsidRPr="00E16B80">
        <w:t>Szerinte a mi „egész rendszerün</w:t>
      </w:r>
      <w:r w:rsidR="00A61DC7">
        <w:t>k</w:t>
      </w:r>
      <w:r w:rsidR="00FC17BE" w:rsidRPr="00E16B80">
        <w:t xml:space="preserve"> és politikán</w:t>
      </w:r>
      <w:r w:rsidR="00A61DC7">
        <w:t>k</w:t>
      </w:r>
      <w:r w:rsidR="00FC17BE" w:rsidRPr="00E16B80">
        <w:t xml:space="preserve">” elítélendő. Számára ezek „teljesen tévesek”. Majd azzal folytatja, hogy „természetesen arra kérem, hogy vegye rá az Ö.H.-et, tartózkodjon attól, hogy engem jelöljön a Társulat tanácsába”. Na hát ettől nem kell tartania. Mély és zavartalan álma lehet, és nyugodtan álmodhat arról, hogy a teozófusok számára ő a Dalai Láma. De sietve hangot kell adnom felháborodott és határozott tiltakozásomnak az általa a „mi rendszerünk”-ként bemutatott valami ellen. Hiszen </w:t>
      </w:r>
      <w:r w:rsidR="00B6110E" w:rsidRPr="00E16B80">
        <w:t>épp hogy csak néhány kósza szikrája juthatott el hozzá a mi Rendünk szabályainak, és nem engedhető meg, hogy minősítse</w:t>
      </w:r>
      <w:r w:rsidR="00A61DC7">
        <w:t>, meg</w:t>
      </w:r>
      <w:r w:rsidR="00B6110E" w:rsidRPr="00E16B80">
        <w:t xml:space="preserve"> </w:t>
      </w:r>
      <w:r w:rsidR="00B6110E" w:rsidRPr="00E16B80">
        <w:rPr>
          <w:i/>
          <w:iCs/>
        </w:rPr>
        <w:t>hamis képet fessen</w:t>
      </w:r>
      <w:r w:rsidR="00B6110E" w:rsidRPr="00E16B80">
        <w:t xml:space="preserve"> arról, amilyenné mindannyiunknak válnia kell – ellentétben azzal, amilyennek ő láttatni akar minket! Ha tényleg olyan tanokat hirdetnénk, amiket ő nekünk tulajdonít; ha csak kicsit is hasonlítanánk arra képre, amit ő rajzolt rólunk; ha csak egyetlen óráig is csendben</w:t>
      </w:r>
      <w:r w:rsidR="008564B4" w:rsidRPr="00E16B80">
        <w:t xml:space="preserve"> </w:t>
      </w:r>
      <w:r w:rsidR="00B6110E" w:rsidRPr="00E16B80">
        <w:t xml:space="preserve">tűrnénk </w:t>
      </w:r>
      <w:r w:rsidR="008564B4" w:rsidRPr="00E16B80">
        <w:t xml:space="preserve">az olyan gyanúsítgatásokat, amikkel ő </w:t>
      </w:r>
      <w:r w:rsidR="008564B4" w:rsidRPr="00E16B80">
        <w:rPr>
          <w:i/>
          <w:iCs/>
        </w:rPr>
        <w:t xml:space="preserve">szeptemberi </w:t>
      </w:r>
      <w:r w:rsidR="008564B4" w:rsidRPr="00E16B80">
        <w:t xml:space="preserve">levelében </w:t>
      </w:r>
      <w:r w:rsidR="00A61DC7" w:rsidRPr="00E16B80">
        <w:t xml:space="preserve">minket </w:t>
      </w:r>
      <w:r w:rsidR="008564B4" w:rsidRPr="00E16B80">
        <w:t xml:space="preserve">elhalmozott; akkor bizony megérdemelnénk, hogy elveszítsük a </w:t>
      </w:r>
      <w:r w:rsidR="008564B4" w:rsidRPr="00E16B80">
        <w:rPr>
          <w:i/>
          <w:iCs/>
        </w:rPr>
        <w:t xml:space="preserve">The Theosophist </w:t>
      </w:r>
      <w:r w:rsidR="008564B4" w:rsidRPr="00E16B80">
        <w:t>minden olvasójának bizalmát! Akkor ki kellene zárni,  és csalók gyanánt el kellene űzni minket a Társulat környékéről meg az emberek gondolataiból is, mint</w:t>
      </w:r>
      <w:r w:rsidR="007B4CB9" w:rsidRPr="00E16B80">
        <w:t xml:space="preserve"> </w:t>
      </w:r>
      <w:r w:rsidR="008564B4" w:rsidRPr="00E16B80">
        <w:t xml:space="preserve">báránybőrbe bújt farkasokat, akik azért jöttek, hogy misztikus ígéretekkel ellopják az emberek szívét; </w:t>
      </w:r>
      <w:r w:rsidR="007B4CB9" w:rsidRPr="00E16B80">
        <w:t>akik</w:t>
      </w:r>
      <w:r w:rsidR="008564B4" w:rsidRPr="00E16B80">
        <w:t xml:space="preserve"> a legzsarnokibb szándékkal arra töreksz</w:t>
      </w:r>
      <w:r w:rsidR="007B4CB9" w:rsidRPr="00E16B80">
        <w:t>enek</w:t>
      </w:r>
      <w:r w:rsidR="008564B4" w:rsidRPr="00E16B80">
        <w:t xml:space="preserve">, hogy </w:t>
      </w:r>
      <w:r w:rsidR="008564B4" w:rsidRPr="00E16B80">
        <w:rPr>
          <w:i/>
          <w:iCs/>
        </w:rPr>
        <w:lastRenderedPageBreak/>
        <w:t xml:space="preserve">rabságba </w:t>
      </w:r>
      <w:r w:rsidR="008564B4" w:rsidRPr="00E16B80">
        <w:t>taszíts</w:t>
      </w:r>
      <w:r w:rsidR="007B4CB9" w:rsidRPr="00E16B80">
        <w:t>á</w:t>
      </w:r>
      <w:r w:rsidR="008564B4" w:rsidRPr="00E16B80">
        <w:t xml:space="preserve">k </w:t>
      </w:r>
      <w:r w:rsidR="00C03C26" w:rsidRPr="00E16B80">
        <w:t xml:space="preserve">a </w:t>
      </w:r>
      <w:r w:rsidR="007B4CB9" w:rsidRPr="00E16B80">
        <w:t xml:space="preserve">bizalmukat beléjük vető </w:t>
      </w:r>
      <w:r w:rsidR="008564B4" w:rsidRPr="00E16B80">
        <w:t>tanítvány</w:t>
      </w:r>
      <w:r w:rsidR="00C03C26" w:rsidRPr="00E16B80">
        <w:t>o</w:t>
      </w:r>
      <w:r w:rsidR="008564B4" w:rsidRPr="00E16B80">
        <w:t>kat</w:t>
      </w:r>
      <w:r w:rsidR="007B4CB9" w:rsidRPr="00E16B80">
        <w:t>; a tömegeket pedig el akarják terelni az igazságtól, valamint a „természet hangjának isteni kinyilatkoztatásaitól” egy „sivár ateizmus” felé vezető útra – értsd: megalapozott elutasít</w:t>
      </w:r>
      <w:r w:rsidR="00C03C26" w:rsidRPr="00E16B80">
        <w:t>ása felé annak</w:t>
      </w:r>
      <w:r w:rsidR="007B4CB9" w:rsidRPr="00E16B80">
        <w:t>, hogy higgyenek egy „szerető, irgalmas Atyában és a Mindenség Teremtőjében” (</w:t>
      </w:r>
      <w:r w:rsidR="00C03C26" w:rsidRPr="00E16B80">
        <w:t>amihez</w:t>
      </w:r>
      <w:r w:rsidR="00D614D8" w:rsidRPr="00E16B80">
        <w:t xml:space="preserve"> gondolom </w:t>
      </w:r>
      <w:r w:rsidR="00B715F1" w:rsidRPr="00E16B80">
        <w:t>el</w:t>
      </w:r>
      <w:r w:rsidR="00D614D8" w:rsidRPr="00E16B80">
        <w:t xml:space="preserve"> is kéne feledkeznünk a gonoszságról </w:t>
      </w:r>
      <w:r w:rsidR="00B715F1" w:rsidRPr="00E16B80">
        <w:t>meg</w:t>
      </w:r>
      <w:r w:rsidR="00D614D8" w:rsidRPr="00E16B80">
        <w:t xml:space="preserve"> nyomorúságról, </w:t>
      </w:r>
      <w:r w:rsidR="00A61DC7">
        <w:t>igaz</w:t>
      </w:r>
      <w:r w:rsidR="00D614D8" w:rsidRPr="00E16B80">
        <w:t xml:space="preserve">?), aki a </w:t>
      </w:r>
      <w:r w:rsidR="00B715F1" w:rsidRPr="00E16B80">
        <w:t>világ megteremtése</w:t>
      </w:r>
      <w:r w:rsidR="00D614D8" w:rsidRPr="00E16B80">
        <w:t xml:space="preserve"> óta csak henyél, gerincét izzó meteorokból tákolt ágyon kinyújtóztatva, és közben villámokkal piszkálja fogát. . . </w:t>
      </w:r>
    </w:p>
    <w:p w14:paraId="5CDE997C" w14:textId="12AAFA29" w:rsidR="003622A4" w:rsidRPr="00E16B80" w:rsidRDefault="00D71DEE" w:rsidP="0061005D">
      <w:pPr>
        <w:ind w:left="144"/>
      </w:pPr>
      <w:r w:rsidRPr="00E16B80">
        <w:t>Mostanra már tényleg eleget hallgattuk a zsidó hárfáról felcsendülő keresztény kinyilatkoztatásokat!</w:t>
      </w:r>
    </w:p>
    <w:p w14:paraId="2920F5AA" w14:textId="73E7E0A6" w:rsidR="00D71DEE" w:rsidRPr="00E16B80" w:rsidRDefault="00D71DEE" w:rsidP="0061005D">
      <w:pPr>
        <w:ind w:left="144"/>
      </w:pPr>
      <w:r w:rsidRPr="00E16B80">
        <w:t>M. szerint a</w:t>
      </w:r>
      <w:r w:rsidR="009C0E7F" w:rsidRPr="00E16B80">
        <w:t xml:space="preserve"> lap</w:t>
      </w:r>
      <w:r w:rsidRPr="00E16B80">
        <w:t xml:space="preserve"> </w:t>
      </w:r>
      <w:r w:rsidRPr="00E16B80">
        <w:rPr>
          <w:i/>
          <w:iCs/>
        </w:rPr>
        <w:t>Supplements</w:t>
      </w:r>
      <w:r w:rsidRPr="00E16B80">
        <w:t xml:space="preserve"> </w:t>
      </w:r>
      <w:r w:rsidR="00990ABA" w:rsidRPr="00E16B80">
        <w:t xml:space="preserve">(Kiegészítések) </w:t>
      </w:r>
      <w:r w:rsidRPr="00E16B80">
        <w:t>rész</w:t>
      </w:r>
      <w:r w:rsidR="009C0E7F" w:rsidRPr="00E16B80">
        <w:t xml:space="preserve">ét </w:t>
      </w:r>
      <w:r w:rsidRPr="00E16B80">
        <w:t>szükség esetén ki kéne bővíteni, és ebben helyt adni a helyi szervezete</w:t>
      </w:r>
      <w:r w:rsidR="00990ABA" w:rsidRPr="00E16B80">
        <w:t>k</w:t>
      </w:r>
      <w:r w:rsidRPr="00E16B80">
        <w:t xml:space="preserve"> gondolatainak, legyenek ezek bármennyire is ellentétesek egymással. A </w:t>
      </w:r>
      <w:r w:rsidRPr="00E16B80">
        <w:rPr>
          <w:i/>
          <w:iCs/>
        </w:rPr>
        <w:t>The Theosophist-</w:t>
      </w:r>
      <w:r w:rsidRPr="00E16B80">
        <w:t xml:space="preserve">nak sajátos, egyéni színezetet kellene öltenie, és </w:t>
      </w:r>
      <w:r w:rsidR="009C0E7F" w:rsidRPr="00E16B80">
        <w:t>ezzel a</w:t>
      </w:r>
      <w:r w:rsidRPr="00E16B80">
        <w:t xml:space="preserve"> saját kategóriájában egyedülállóvá válnia. Készek vagyunk ennek érdekében a szükséges további összegeket folyósítani. </w:t>
      </w:r>
      <w:r w:rsidRPr="00E16B80">
        <w:rPr>
          <w:i/>
          <w:iCs/>
        </w:rPr>
        <w:t xml:space="preserve">Tudom, </w:t>
      </w:r>
      <w:r w:rsidRPr="00E16B80">
        <w:t xml:space="preserve">hogy világosan érted az elképzelésemet, még akkor is ha eléggé vázlatosan tártam eléd. </w:t>
      </w:r>
      <w:r w:rsidR="009C0E7F" w:rsidRPr="00E16B80">
        <w:t>T</w:t>
      </w:r>
      <w:r w:rsidRPr="00E16B80">
        <w:t xml:space="preserve">ervünket teljesen a te gondjaidra bízom. </w:t>
      </w:r>
      <w:r w:rsidR="009C0E7F" w:rsidRPr="00E16B80">
        <w:t xml:space="preserve">Ennek </w:t>
      </w:r>
      <w:r w:rsidR="009C0E7F" w:rsidRPr="00E16B80">
        <w:rPr>
          <w:i/>
          <w:iCs/>
        </w:rPr>
        <w:t>sikere ellensúlyozni fogja az előttünk álló ciklikus krízist.</w:t>
      </w:r>
      <w:r w:rsidR="009C0E7F" w:rsidRPr="00E16B80">
        <w:t xml:space="preserve"> Azt kérded, mit tehetsz? Semmi egyebet, vagy hatékonyabbat, mint </w:t>
      </w:r>
      <w:r w:rsidR="00990ABA" w:rsidRPr="00E16B80">
        <w:t xml:space="preserve">amit </w:t>
      </w:r>
      <w:r w:rsidR="009C0E7F" w:rsidRPr="00E16B80">
        <w:t xml:space="preserve">a javasolt terv képes elérni. </w:t>
      </w:r>
    </w:p>
    <w:p w14:paraId="63C43F7D" w14:textId="12CC156B" w:rsidR="009C0E7F" w:rsidRPr="00E16B80" w:rsidRDefault="00990ABA" w:rsidP="0061005D">
      <w:pPr>
        <w:ind w:left="144"/>
      </w:pPr>
      <w:r w:rsidRPr="00E16B80">
        <w:t>N</w:t>
      </w:r>
      <w:r w:rsidR="00632899" w:rsidRPr="00E16B80">
        <w:t xml:space="preserve">em tudom megállni, hogy ne zárjam soraimat egy olyan eseménnyel, ami </w:t>
      </w:r>
      <w:r w:rsidR="009A04A8" w:rsidRPr="00E16B80">
        <w:t>amellett, hogy elképesztő, elvezetett oda, hogy áldjam a csillagzatomat érte, és neked is te</w:t>
      </w:r>
      <w:r w:rsidRPr="00E16B80">
        <w:t>t</w:t>
      </w:r>
      <w:r w:rsidR="009A04A8" w:rsidRPr="00E16B80">
        <w:t>szeni fog.  A leveledet C.C.M hozzá csatolt levelével együtt az azt követő reggel kaptam meg, hogy átadtad a „kis embernek</w:t>
      </w:r>
      <w:r w:rsidR="009A04A8" w:rsidRPr="00E16B80">
        <w:rPr>
          <w:rStyle w:val="Lbjegyzet-hivatkozs"/>
        </w:rPr>
        <w:footnoteReference w:id="690"/>
      </w:r>
      <w:r w:rsidR="009A04A8" w:rsidRPr="00E16B80">
        <w:t xml:space="preserve">”. </w:t>
      </w:r>
      <w:r w:rsidR="000D3160" w:rsidRPr="00E16B80">
        <w:t>Akkor épp Pari-Young</w:t>
      </w:r>
      <w:r w:rsidR="00A70F76" w:rsidRPr="00E16B80">
        <w:rPr>
          <w:rStyle w:val="Lbjegyzet-hivatkozs"/>
        </w:rPr>
        <w:footnoteReference w:id="691"/>
      </w:r>
      <w:r w:rsidR="000D3160" w:rsidRPr="00E16B80">
        <w:t xml:space="preserve"> környékén </w:t>
      </w:r>
      <w:r w:rsidR="00A70F76" w:rsidRPr="00E16B80">
        <w:t xml:space="preserve">voltam egy barátom </w:t>
      </w:r>
      <w:r w:rsidR="00A70F76" w:rsidRPr="00E16B80">
        <w:rPr>
          <w:i/>
          <w:iCs/>
        </w:rPr>
        <w:t>gun-pa</w:t>
      </w:r>
      <w:r w:rsidRPr="00E16B80">
        <w:rPr>
          <w:rStyle w:val="Lbjegyzet-hivatkozs"/>
          <w:i/>
          <w:iCs/>
        </w:rPr>
        <w:footnoteReference w:id="692"/>
      </w:r>
      <w:r w:rsidR="00A70F76" w:rsidRPr="00E16B80">
        <w:rPr>
          <w:i/>
          <w:iCs/>
        </w:rPr>
        <w:t xml:space="preserve"> -</w:t>
      </w:r>
      <w:r w:rsidR="00A70F76" w:rsidRPr="00E16B80">
        <w:t xml:space="preserve">jában, és igen fontos dolgokban merültem el éppen. Mikor jelzést kaptam az érkezéséről, éppen a kolostor egy tágas belső udvarán mentem keresztül; </w:t>
      </w:r>
      <w:r w:rsidR="00424907" w:rsidRPr="00E16B80">
        <w:t>m</w:t>
      </w:r>
      <w:r w:rsidR="00106B5D" w:rsidRPr="00E16B80">
        <w:t>ivel éppen Thöndüb Gyatcho Láma szavait hallgattam, nem volt időm elolvasni a tartalmukat. Így hát miután gépiesen kibontottam a vaskos köteget csak egy pillantást vet</w:t>
      </w:r>
      <w:r w:rsidR="00424907" w:rsidRPr="00E16B80">
        <w:t>ve</w:t>
      </w:r>
      <w:r w:rsidR="00E53A24">
        <w:t xml:space="preserve"> </w:t>
      </w:r>
      <w:r w:rsidR="00106B5D" w:rsidRPr="00E16B80">
        <w:t xml:space="preserve">rá begyömöszöltem a vállamon átvetett utazótáskába – legalább is én </w:t>
      </w:r>
      <w:r w:rsidR="00424907" w:rsidRPr="00E16B80">
        <w:t>e</w:t>
      </w:r>
      <w:r w:rsidR="00106B5D" w:rsidRPr="00E16B80">
        <w:t>zt hittem. De valójában az a földre pottyant. És mivel felnyitottam a borítékot</w:t>
      </w:r>
      <w:r w:rsidR="00E53A24">
        <w:t>,</w:t>
      </w:r>
      <w:r w:rsidR="00106B5D" w:rsidRPr="00E16B80">
        <w:t xml:space="preserve"> majd kivettem a tartalmát, az utóbbi szét is szóródott e közben. Éppen senki nem volt a közelben, az én figyelmemet pedig teljesen lekötötte a beszélgetés, és így értem el a könyvtárba vezető ajtóhoz, amikor meghallottam egy fiatal szerzetes hangját, amint az ablakából hangosan pöröl valakivel a távolban. </w:t>
      </w:r>
      <w:r w:rsidR="00424907" w:rsidRPr="00E16B80">
        <w:t>M</w:t>
      </w:r>
      <w:r w:rsidR="00106B5D" w:rsidRPr="00E16B80">
        <w:t>egfordultam, és egy pillantással azonnal átláttam a helyzetet; ha nem így történt volna, soha nem sikerült volna elolvasnom a leveledet</w:t>
      </w:r>
      <w:r w:rsidR="00736858" w:rsidRPr="00E16B80">
        <w:t xml:space="preserve">, ugyanis az épp egy tiszteletreméltó öreg kecske reggelijeként találkozott </w:t>
      </w:r>
      <w:r w:rsidR="00424907" w:rsidRPr="00E16B80">
        <w:t>a pusztulással</w:t>
      </w:r>
      <w:r w:rsidR="00736858" w:rsidRPr="00E16B80">
        <w:t xml:space="preserve">. Ez a teremtmény már végzett C.C.M. levelének egy részével, és gondosan nekikészült, hogy megkóstolja a tiédet is, ami finomabb és könnyebben rágható étek volt számára, mint levelezőpartnered által az ő írásához használt vastag papír és </w:t>
      </w:r>
      <w:r w:rsidR="00736858" w:rsidRPr="00E16B80">
        <w:lastRenderedPageBreak/>
        <w:t>borítója. C</w:t>
      </w:r>
      <w:r w:rsidR="00424907" w:rsidRPr="00E16B80">
        <w:t>s</w:t>
      </w:r>
      <w:r w:rsidR="00736858" w:rsidRPr="00E16B80">
        <w:t>ak egy pillanatomba került, hogy az állat minden ellenkezése és méltatlankodása ellenére is megmentsem, amit csak lehet – de már nagyon keveset lehetett! A címereddel ékített boríték szinte teljesen odalett, a levelek tartalma olvashatatlanná vált</w:t>
      </w:r>
      <w:r w:rsidR="00202707" w:rsidRPr="00E16B80">
        <w:t>; röviden</w:t>
      </w:r>
      <w:r w:rsidR="00736858" w:rsidRPr="00E16B80">
        <w:t xml:space="preserve"> -  </w:t>
      </w:r>
      <w:r w:rsidR="00202707" w:rsidRPr="00E16B80">
        <w:t xml:space="preserve">tanácstalanul álltam a pusztítás </w:t>
      </w:r>
      <w:r w:rsidR="00424907" w:rsidRPr="00E16B80">
        <w:t>előtt</w:t>
      </w:r>
      <w:r w:rsidR="00202707" w:rsidRPr="00E16B80">
        <w:t xml:space="preserve">. Persze te tudod, </w:t>
      </w:r>
      <w:r w:rsidR="00202707" w:rsidRPr="00E16B80">
        <w:rPr>
          <w:i/>
          <w:iCs/>
        </w:rPr>
        <w:t>miért</w:t>
      </w:r>
      <w:r w:rsidR="00202707" w:rsidRPr="00E16B80">
        <w:t xml:space="preserve"> voltam tanácstalan: mert a levelek minden tekintetben az „Eclectic</w:t>
      </w:r>
      <w:r w:rsidR="00202707" w:rsidRPr="00E16B80">
        <w:rPr>
          <w:i/>
          <w:iCs/>
        </w:rPr>
        <w:t>”-</w:t>
      </w:r>
      <w:r w:rsidR="00202707" w:rsidRPr="00E16B80">
        <w:t xml:space="preserve">kel és a szerencsétlen </w:t>
      </w:r>
      <w:r w:rsidR="00202707" w:rsidRPr="00E16B80">
        <w:rPr>
          <w:i/>
          <w:iCs/>
        </w:rPr>
        <w:t>Peling</w:t>
      </w:r>
      <w:r w:rsidR="00E53A24">
        <w:rPr>
          <w:i/>
          <w:iCs/>
        </w:rPr>
        <w:t>-</w:t>
      </w:r>
      <w:r w:rsidR="00202707" w:rsidRPr="00E16B80">
        <w:t>ekkel</w:t>
      </w:r>
      <w:r w:rsidR="00202707" w:rsidRPr="00E16B80">
        <w:rPr>
          <w:rStyle w:val="Lbjegyzet-hivatkozs"/>
        </w:rPr>
        <w:footnoteReference w:id="693"/>
      </w:r>
      <w:r w:rsidR="00202707" w:rsidRPr="00E16B80">
        <w:t xml:space="preserve"> voltak kapcsolatosak, így </w:t>
      </w:r>
      <w:r w:rsidR="00202707" w:rsidRPr="00E16B80">
        <w:rPr>
          <w:i/>
          <w:iCs/>
        </w:rPr>
        <w:t>nem volt jogom helyreállítani ezeket.</w:t>
      </w:r>
      <w:r w:rsidR="00202707" w:rsidRPr="00E16B80">
        <w:t xml:space="preserve"> Mihez kezdjek, hogy vissza</w:t>
      </w:r>
      <w:r w:rsidR="00424907" w:rsidRPr="00E16B80">
        <w:t>szerezzem</w:t>
      </w:r>
      <w:r w:rsidR="00202707" w:rsidRPr="00E16B80">
        <w:t xml:space="preserve"> a hiányzó részeket? Már épp eldöntöttem, hogy alázatosan a </w:t>
      </w:r>
      <w:r w:rsidR="00202707" w:rsidRPr="00E16B80">
        <w:rPr>
          <w:i/>
          <w:iCs/>
        </w:rPr>
        <w:t>Chohan</w:t>
      </w:r>
      <w:r w:rsidR="00202707" w:rsidRPr="00E16B80">
        <w:t xml:space="preserve"> j</w:t>
      </w:r>
      <w:r w:rsidR="00AC38D2" w:rsidRPr="00E16B80">
        <w:t>ó</w:t>
      </w:r>
      <w:r w:rsidR="00202707" w:rsidRPr="00E16B80">
        <w:t>váhagyásáért folyamodo</w:t>
      </w:r>
      <w:r w:rsidR="00424907" w:rsidRPr="00E16B80">
        <w:t>k</w:t>
      </w:r>
      <w:r w:rsidR="00202707" w:rsidRPr="00E16B80">
        <w:t xml:space="preserve">, hogy e kényszerítő körülmények közepette kivételesen engedélyezze számomra ezt a kiváltságot, </w:t>
      </w:r>
      <w:r w:rsidR="006D585D" w:rsidRPr="00E16B80">
        <w:t>amikor egyszer csak megjelent előttem az ő szent arca,</w:t>
      </w:r>
      <w:r w:rsidR="00AC38D2" w:rsidRPr="00E16B80">
        <w:t xml:space="preserve"> tőle elég szokatlan módon</w:t>
      </w:r>
      <w:r w:rsidR="006D585D" w:rsidRPr="00E16B80">
        <w:t xml:space="preserve"> felcsillanó szemekkel</w:t>
      </w:r>
      <w:r w:rsidR="00AC38D2" w:rsidRPr="00E16B80">
        <w:t>;</w:t>
      </w:r>
      <w:r w:rsidR="006D585D" w:rsidRPr="00E16B80">
        <w:t xml:space="preserve"> majd a ha</w:t>
      </w:r>
      <w:r w:rsidR="00AC38D2" w:rsidRPr="00E16B80">
        <w:t>n</w:t>
      </w:r>
      <w:r w:rsidR="006D585D" w:rsidRPr="00E16B80">
        <w:t>gját is meghallottam, amint azt mondja: „Minek változtatni a szabályokon? Megcsinálom én magam.” Eze</w:t>
      </w:r>
      <w:r w:rsidR="00AC38D2" w:rsidRPr="00E16B80">
        <w:t>k</w:t>
      </w:r>
      <w:r w:rsidR="006D585D" w:rsidRPr="00E16B80">
        <w:t xml:space="preserve"> az egyszerű szavak – </w:t>
      </w:r>
      <w:r w:rsidR="006D585D" w:rsidRPr="00E16B80">
        <w:rPr>
          <w:i/>
          <w:iCs/>
        </w:rPr>
        <w:t>Kam mi ts’har, „</w:t>
      </w:r>
      <w:r w:rsidR="006D585D" w:rsidRPr="00E16B80">
        <w:t>megcsinálom én</w:t>
      </w:r>
      <w:r w:rsidR="006D585D" w:rsidRPr="00E16B80">
        <w:rPr>
          <w:i/>
          <w:iCs/>
        </w:rPr>
        <w:t xml:space="preserve">” – </w:t>
      </w:r>
      <w:r w:rsidR="006D585D" w:rsidRPr="00E16B80">
        <w:t xml:space="preserve">egy egész világgal felérő reményt </w:t>
      </w:r>
      <w:r w:rsidR="00424907" w:rsidRPr="00E16B80">
        <w:t>nyújtottak</w:t>
      </w:r>
      <w:r w:rsidR="006D585D" w:rsidRPr="00E16B80">
        <w:t xml:space="preserve"> számomra</w:t>
      </w:r>
      <w:r w:rsidR="006D585D" w:rsidRPr="00E16B80">
        <w:rPr>
          <w:i/>
          <w:iCs/>
        </w:rPr>
        <w:t xml:space="preserve">. </w:t>
      </w:r>
      <w:r w:rsidR="00424907" w:rsidRPr="00E16B80">
        <w:t xml:space="preserve">A </w:t>
      </w:r>
      <w:r w:rsidR="00424907" w:rsidRPr="00E16B80">
        <w:rPr>
          <w:i/>
          <w:iCs/>
        </w:rPr>
        <w:t xml:space="preserve"> Chohan</w:t>
      </w:r>
      <w:r w:rsidR="00424907" w:rsidRPr="00E16B80">
        <w:t xml:space="preserve"> h</w:t>
      </w:r>
      <w:r w:rsidR="006D585D" w:rsidRPr="00E16B80">
        <w:t xml:space="preserve">elyreállította az elpusztult részeket, méghozzá egész szépen, ahogy magad is megítélheted. Sőt, még a gyűrött, szakadt, csúnyán megsérült borítékot is újjávarázsolta – címerrel meg mindennel együtt. Mármost én nagyon is tisztában vagyok vele, mekkora erő felhasználás szükséges egy ilyen helyreállítási </w:t>
      </w:r>
      <w:r w:rsidR="008B264A" w:rsidRPr="00E16B80">
        <w:t>munkához</w:t>
      </w:r>
      <w:r w:rsidR="006D585D" w:rsidRPr="00E16B80">
        <w:t xml:space="preserve">, és ez az ügy reményt ébreszt bennem az iránt, hogy a szigorú szabályok </w:t>
      </w:r>
      <w:r w:rsidR="008B264A" w:rsidRPr="00E16B80">
        <w:t xml:space="preserve">talán a közeljövőben enyhülni fognak. Ezért szívből hálás vagyok annak a kecskének; és mivel ő nem tartozik a kiátkozott </w:t>
      </w:r>
      <w:r w:rsidR="008B264A" w:rsidRPr="00E16B80">
        <w:rPr>
          <w:i/>
          <w:iCs/>
        </w:rPr>
        <w:t>Peling</w:t>
      </w:r>
      <w:r w:rsidR="008B264A" w:rsidRPr="00E16B80">
        <w:t xml:space="preserve"> fajhoz, hogy kimutassam hálámat, megerősítettem még megmaradt fogait,</w:t>
      </w:r>
      <w:r w:rsidR="00424907" w:rsidRPr="00E16B80">
        <w:t xml:space="preserve"> </w:t>
      </w:r>
      <w:r w:rsidR="008B264A" w:rsidRPr="00E16B80">
        <w:t>csonkká kopott maradvány</w:t>
      </w:r>
      <w:r w:rsidR="00424907" w:rsidRPr="00E16B80">
        <w:t>ai</w:t>
      </w:r>
      <w:r w:rsidR="008B264A" w:rsidRPr="00E16B80">
        <w:t>kat erősen rögzít</w:t>
      </w:r>
      <w:r w:rsidR="00AC38D2" w:rsidRPr="00E16B80">
        <w:t>ve</w:t>
      </w:r>
      <w:r w:rsidR="008B264A" w:rsidRPr="00E16B80">
        <w:t xml:space="preserve"> az ágyukban</w:t>
      </w:r>
      <w:r w:rsidR="00AC38D2" w:rsidRPr="00E16B80">
        <w:t>;</w:t>
      </w:r>
      <w:r w:rsidR="008B264A" w:rsidRPr="00E16B80">
        <w:t xml:space="preserve"> így mostmár néhány további évig az angolok leveleinél keményebb eleséggel is meg tud birkózni majd.</w:t>
      </w:r>
    </w:p>
    <w:p w14:paraId="39BAB247" w14:textId="20BDDCA0" w:rsidR="00605138" w:rsidRPr="00E16B80" w:rsidRDefault="00605138" w:rsidP="0061005D">
      <w:pPr>
        <w:ind w:left="144"/>
      </w:pPr>
      <w:r w:rsidRPr="00E16B80">
        <w:t xml:space="preserve">Most pedig pár szót a tanítványról. Nyilván gyaníthattad, hogy ha a Mesternek tiltott dolog a legapróbb </w:t>
      </w:r>
      <w:r w:rsidRPr="00E16B80">
        <w:rPr>
          <w:i/>
          <w:iCs/>
        </w:rPr>
        <w:t>tamasha</w:t>
      </w:r>
      <w:r w:rsidR="00424907" w:rsidRPr="00E16B80">
        <w:rPr>
          <w:rStyle w:val="Lbjegyzet-hivatkozs"/>
          <w:i/>
          <w:iCs/>
        </w:rPr>
        <w:footnoteReference w:id="694"/>
      </w:r>
      <w:r w:rsidRPr="00E16B80">
        <w:t xml:space="preserve">-t is létrehozni, akkor ez a tanítványra is igaz. Miért vártál volna tőle ilyesmit, vagy </w:t>
      </w:r>
      <w:r w:rsidR="00424907" w:rsidRPr="00E16B80">
        <w:t>milyen alapod lett</w:t>
      </w:r>
      <w:r w:rsidRPr="00E16B80">
        <w:t xml:space="preserve"> volna - ahogy te írtad - „kisség csalódottnak” érezni magad, amikor megtagadta, hogy a leveleidet a </w:t>
      </w:r>
      <w:r w:rsidRPr="00E16B80">
        <w:rPr>
          <w:i/>
          <w:iCs/>
        </w:rPr>
        <w:t>Téren</w:t>
      </w:r>
      <w:r w:rsidRPr="00E16B80">
        <w:t xml:space="preserve"> át továbbítsa hozzám</w:t>
      </w:r>
      <w:r w:rsidR="00424907" w:rsidRPr="00E16B80">
        <w:t xml:space="preserve"> </w:t>
      </w:r>
      <w:r w:rsidRPr="00E16B80">
        <w:t>- a te jelenlétedben? A „kis ember” egy ígéretes fickó, aki éveit tekintve sokkal idősebb annál, amilyennek látszik, ám az európai bölcsesség és viselkedés tekintetében fiatal még, ezért elkövetett néhány tapintatlanságot, amik miatt</w:t>
      </w:r>
      <w:r w:rsidR="00AE6E58" w:rsidRPr="00E16B80">
        <w:t xml:space="preserve"> – ahogy már említettem -</w:t>
      </w:r>
      <w:r w:rsidRPr="00E16B80">
        <w:t xml:space="preserve"> ostobának ér</w:t>
      </w:r>
      <w:r w:rsidR="00E73101">
        <w:t>e</w:t>
      </w:r>
      <w:r w:rsidRPr="00E16B80">
        <w:t>zhettem magam és pironkodnom kellett</w:t>
      </w:r>
      <w:r w:rsidR="00AE6E58" w:rsidRPr="00E16B80">
        <w:t xml:space="preserve"> e két vadember miatt. Az, hogy én hozzátok fordulnék pénzért, a végletekig abszurd ötlet. Rajtad kívül minden angol</w:t>
      </w:r>
      <w:r w:rsidR="00424907" w:rsidRPr="00E16B80">
        <w:t xml:space="preserve"> ember</w:t>
      </w:r>
      <w:r w:rsidR="00AE6E58" w:rsidRPr="00E16B80">
        <w:t xml:space="preserve"> holmi utazó sarlatánoknak </w:t>
      </w:r>
      <w:r w:rsidR="00B66729" w:rsidRPr="00E16B80">
        <w:t>hitte</w:t>
      </w:r>
      <w:r w:rsidR="00AE6E58" w:rsidRPr="00E16B80">
        <w:t xml:space="preserve"> volna őket ezek után. Remélem, hogy mostanra megérkezett már hozzád a kölcsön</w:t>
      </w:r>
      <w:r w:rsidR="00B66729" w:rsidRPr="00E16B80">
        <w:t>zött</w:t>
      </w:r>
      <w:r w:rsidR="00AE6E58" w:rsidRPr="00E16B80">
        <w:t xml:space="preserve"> összeg, amit sok köszönettel, de visszaküldtem.</w:t>
      </w:r>
    </w:p>
    <w:p w14:paraId="0AFD6EC3" w14:textId="51B0847C" w:rsidR="00AE6E58" w:rsidRPr="00E16B80" w:rsidRDefault="00AE6E58" w:rsidP="0061005D">
      <w:pPr>
        <w:ind w:left="144"/>
        <w:rPr>
          <w:i/>
          <w:iCs/>
        </w:rPr>
      </w:pPr>
      <w:r w:rsidRPr="00E16B80">
        <w:t>Nath</w:t>
      </w:r>
      <w:r w:rsidR="00184DF0" w:rsidRPr="00E16B80">
        <w:rPr>
          <w:rStyle w:val="Lbjegyzet-hivatkozs"/>
        </w:rPr>
        <w:footnoteReference w:id="695"/>
      </w:r>
      <w:r w:rsidRPr="00E16B80">
        <w:t>-nak igaza van a „Kiu-tee” szó fonetikus (közhasználatban elterjedt) kiejtésével kapcsolatban; Az emberek többnyire „Kiu-to”-nak ejtik</w:t>
      </w:r>
      <w:r w:rsidR="000A4525" w:rsidRPr="00E16B80">
        <w:t>, pedig ez helytelen. És téved a Bolygói Szellemeket illető nézeteiben. Nem ismeri a szót, és azt gondolta, te a „</w:t>
      </w:r>
      <w:r w:rsidR="000A4525" w:rsidRPr="00E16B80">
        <w:rPr>
          <w:i/>
          <w:iCs/>
        </w:rPr>
        <w:t>deva</w:t>
      </w:r>
      <w:r w:rsidR="000A4525" w:rsidRPr="00E16B80">
        <w:t xml:space="preserve">”-kra utalsz – </w:t>
      </w:r>
      <w:r w:rsidR="001F2A78" w:rsidRPr="00E16B80">
        <w:lastRenderedPageBreak/>
        <w:t>azaz</w:t>
      </w:r>
      <w:r w:rsidR="000A4525" w:rsidRPr="00E16B80">
        <w:t xml:space="preserve"> a </w:t>
      </w:r>
      <w:r w:rsidR="000A4525" w:rsidRPr="00E16B80">
        <w:rPr>
          <w:i/>
          <w:iCs/>
        </w:rPr>
        <w:t>Dhyan Chohan</w:t>
      </w:r>
      <w:r w:rsidR="000A4525" w:rsidRPr="00E16B80">
        <w:t>-okat szolgálókra. Ez utóbbiak a „Bolygóiak”</w:t>
      </w:r>
      <w:r w:rsidR="001F2A78" w:rsidRPr="00E16B80">
        <w:t>,</w:t>
      </w:r>
      <w:r w:rsidR="000A4525" w:rsidRPr="00E16B80">
        <w:t xml:space="preserve"> és természetesen </w:t>
      </w:r>
      <w:r w:rsidR="000A4525" w:rsidRPr="00E16B80">
        <w:rPr>
          <w:i/>
          <w:iCs/>
        </w:rPr>
        <w:t>ésszerűtlen</w:t>
      </w:r>
      <w:r w:rsidR="001F2A78" w:rsidRPr="00E16B80">
        <w:rPr>
          <w:i/>
          <w:iCs/>
        </w:rPr>
        <w:t>ség</w:t>
      </w:r>
      <w:r w:rsidR="000A4525" w:rsidRPr="00E16B80">
        <w:t xml:space="preserve"> azt állítani, hogy az adeptusok </w:t>
      </w:r>
      <w:r w:rsidR="00B66729" w:rsidRPr="00E16B80">
        <w:t>hatalmasabbak</w:t>
      </w:r>
      <w:r w:rsidR="000A4525" w:rsidRPr="00E16B80">
        <w:t xml:space="preserve"> lennének náluk, hiszen mindannyiunknak az a célja, hogy </w:t>
      </w:r>
      <w:r w:rsidR="000A4525" w:rsidRPr="00E16B80">
        <w:rPr>
          <w:i/>
          <w:iCs/>
        </w:rPr>
        <w:t>Dhyan Chohan</w:t>
      </w:r>
      <w:r w:rsidR="000A4525" w:rsidRPr="00E16B80">
        <w:t xml:space="preserve">-ok legyünk – az út </w:t>
      </w:r>
      <w:r w:rsidR="000A4525" w:rsidRPr="00E16B80">
        <w:rPr>
          <w:i/>
          <w:iCs/>
        </w:rPr>
        <w:t xml:space="preserve">legvégén. </w:t>
      </w:r>
      <w:r w:rsidR="000A4525" w:rsidRPr="00E16B80">
        <w:t xml:space="preserve">Ettől még igaz, hogy léteztek a „Bolygóiak” </w:t>
      </w:r>
      <w:r w:rsidR="000A4525" w:rsidRPr="00E16B80">
        <w:rPr>
          <w:i/>
          <w:iCs/>
        </w:rPr>
        <w:t>alsóbb</w:t>
      </w:r>
      <w:r w:rsidR="000A4525" w:rsidRPr="00E16B80">
        <w:t xml:space="preserve"> osztályainál „hatalmasabb” Adeptusok. Ebből eredően</w:t>
      </w:r>
      <w:r w:rsidR="001F2A78" w:rsidRPr="00E16B80">
        <w:t>, bár</w:t>
      </w:r>
      <w:r w:rsidR="000A4525" w:rsidRPr="00E16B80">
        <w:t xml:space="preserve"> a nézeteid nem ellentétesek tanainkkal</w:t>
      </w:r>
      <w:r w:rsidR="001F2A78" w:rsidRPr="00E16B80">
        <w:t xml:space="preserve"> (</w:t>
      </w:r>
      <w:r w:rsidR="000A4525" w:rsidRPr="00E16B80">
        <w:t>ahogy ő mondta</w:t>
      </w:r>
      <w:r w:rsidR="001F2A78" w:rsidRPr="00E16B80">
        <w:t>),</w:t>
      </w:r>
      <w:r w:rsidR="000A4525" w:rsidRPr="00E16B80">
        <w:t xml:space="preserve"> de azok lennének, amennyiben a „</w:t>
      </w:r>
      <w:r w:rsidR="000A4525" w:rsidRPr="00E16B80">
        <w:rPr>
          <w:i/>
          <w:iCs/>
        </w:rPr>
        <w:t>deva</w:t>
      </w:r>
      <w:r w:rsidR="000A4525" w:rsidRPr="00E16B80">
        <w:t xml:space="preserve">” vagy „angyal” </w:t>
      </w:r>
      <w:r w:rsidR="001F2A78" w:rsidRPr="00E16B80">
        <w:t>szavakkal „kis istenekre” gondoltál volna. Egy jó és tiszta Ego számára természetesen semmi szükség nincs</w:t>
      </w:r>
      <w:r w:rsidR="00E73101" w:rsidRPr="00E16B80">
        <w:t xml:space="preserve"> okkultizmusra </w:t>
      </w:r>
      <w:r w:rsidR="001F2A78" w:rsidRPr="00E16B80">
        <w:t xml:space="preserve">ahhoz, hogy – akár a </w:t>
      </w:r>
      <w:r w:rsidR="001F2A78" w:rsidRPr="00E73101">
        <w:rPr>
          <w:i/>
          <w:iCs/>
        </w:rPr>
        <w:t>Deva</w:t>
      </w:r>
      <w:r w:rsidR="00E73101">
        <w:t xml:space="preserve"> </w:t>
      </w:r>
      <w:r w:rsidR="00E73101" w:rsidRPr="00E73101">
        <w:rPr>
          <w:i/>
          <w:iCs/>
        </w:rPr>
        <w:t>Cha</w:t>
      </w:r>
      <w:r w:rsidR="001F2A78" w:rsidRPr="00E73101">
        <w:rPr>
          <w:i/>
          <w:iCs/>
        </w:rPr>
        <w:t>n</w:t>
      </w:r>
      <w:r w:rsidR="00E73101">
        <w:t>-</w:t>
      </w:r>
      <w:r w:rsidR="001F2A78" w:rsidRPr="00E16B80">
        <w:t>ban</w:t>
      </w:r>
      <w:r w:rsidR="00834757" w:rsidRPr="00E16B80">
        <w:rPr>
          <w:rStyle w:val="Lbjegyzet-hivatkozs"/>
          <w:i/>
          <w:iCs/>
        </w:rPr>
        <w:footnoteReference w:id="696"/>
      </w:r>
      <w:r w:rsidR="001F2A78" w:rsidRPr="00E16B80">
        <w:t xml:space="preserve">, akár azon kívül - „Angyallá” vagy Szellemmé válhasson; hiszen az </w:t>
      </w:r>
      <w:r w:rsidR="00B66729" w:rsidRPr="00E16B80">
        <w:t>a</w:t>
      </w:r>
      <w:r w:rsidR="001F2A78" w:rsidRPr="00E16B80">
        <w:t xml:space="preserve">ngyali létforma a Karma </w:t>
      </w:r>
      <w:r w:rsidR="001F2A78" w:rsidRPr="00E16B80">
        <w:rPr>
          <w:i/>
          <w:iCs/>
        </w:rPr>
        <w:t xml:space="preserve">eredménye. </w:t>
      </w:r>
      <w:r w:rsidR="001F2A78" w:rsidRPr="00E16B80">
        <w:t>Azt hiszem, nem fogsz panaszkodni azért, mert túl rövidre sikerült a levelem. hamarosan követi majd egy másik</w:t>
      </w:r>
      <w:r w:rsidR="00834757" w:rsidRPr="00E16B80">
        <w:t xml:space="preserve"> </w:t>
      </w:r>
      <w:r w:rsidR="00B66729" w:rsidRPr="00E16B80">
        <w:t>vaskos</w:t>
      </w:r>
      <w:r w:rsidR="00834757" w:rsidRPr="00E16B80">
        <w:t xml:space="preserve"> küldemény is „válaszul számos Kérdésedre”. H.P.B. immár </w:t>
      </w:r>
      <w:r w:rsidR="00834757" w:rsidRPr="00E16B80">
        <w:rPr>
          <w:i/>
          <w:iCs/>
        </w:rPr>
        <w:t xml:space="preserve">rendbe </w:t>
      </w:r>
      <w:r w:rsidR="00B66729" w:rsidRPr="00E16B80">
        <w:rPr>
          <w:i/>
          <w:iCs/>
        </w:rPr>
        <w:t>lett</w:t>
      </w:r>
      <w:r w:rsidR="00834757" w:rsidRPr="00E16B80">
        <w:rPr>
          <w:i/>
          <w:iCs/>
        </w:rPr>
        <w:t xml:space="preserve"> rakva - </w:t>
      </w:r>
      <w:r w:rsidR="00834757" w:rsidRPr="00E16B80">
        <w:t xml:space="preserve">ha nem is átfogóan, de azért egy időre igen. </w:t>
      </w:r>
      <w:r w:rsidR="00834757" w:rsidRPr="00E16B80">
        <w:rPr>
          <w:i/>
          <w:iCs/>
        </w:rPr>
        <w:t xml:space="preserve"> </w:t>
      </w:r>
    </w:p>
    <w:p w14:paraId="66AACF2B" w14:textId="11D6885B" w:rsidR="00834757" w:rsidRPr="00E16B80" w:rsidRDefault="00834757" w:rsidP="0061005D">
      <w:pPr>
        <w:ind w:left="144"/>
      </w:pPr>
      <w:r w:rsidRPr="00E16B80">
        <w:tab/>
      </w:r>
      <w:r w:rsidRPr="00E16B80">
        <w:tab/>
      </w:r>
      <w:r w:rsidRPr="00E16B80">
        <w:tab/>
      </w:r>
      <w:r w:rsidRPr="00E16B80">
        <w:tab/>
      </w:r>
      <w:r w:rsidRPr="00E16B80">
        <w:tab/>
        <w:t>Igaz szeretettel és megbecsüléssel,</w:t>
      </w:r>
    </w:p>
    <w:p w14:paraId="38973C36" w14:textId="0368AC4B" w:rsidR="00834757" w:rsidRPr="00E16B80" w:rsidRDefault="00834757" w:rsidP="00834757">
      <w:pPr>
        <w:ind w:left="144"/>
        <w:jc w:val="right"/>
      </w:pPr>
      <w:r w:rsidRPr="00E16B80">
        <w:t>K.H.</w:t>
      </w:r>
    </w:p>
    <w:p w14:paraId="034183FE" w14:textId="77777777" w:rsidR="00DF2C56" w:rsidRPr="00E16B80" w:rsidRDefault="00DF2C56" w:rsidP="0070000E"/>
    <w:p w14:paraId="13BD54AF" w14:textId="737F14E7" w:rsidR="00521363" w:rsidRPr="00E16B80" w:rsidRDefault="00521363" w:rsidP="00521363">
      <w:pPr>
        <w:pStyle w:val="Cmsor2"/>
      </w:pPr>
      <w:bookmarkStart w:id="255" w:name="_Ref219644629"/>
      <w:bookmarkStart w:id="256" w:name="_Toc228208963"/>
      <w:r w:rsidRPr="00E16B80">
        <w:t>LV. Levél</w:t>
      </w:r>
      <w:bookmarkEnd w:id="255"/>
      <w:bookmarkEnd w:id="256"/>
    </w:p>
    <w:p w14:paraId="77DE4248" w14:textId="2194712C" w:rsidR="00521363" w:rsidRPr="00E16B80" w:rsidRDefault="007A17B4" w:rsidP="00662D8B">
      <w:pPr>
        <w:pStyle w:val="Magy-ford"/>
      </w:pPr>
      <w:r w:rsidRPr="00E16B80">
        <w:t xml:space="preserve">Ezt a levelet K.H. Mester írta Sinnett úrnak, aki a németországi Eberfeldben, 1884. októberében kapta meg. A levél Laura C. Holloway </w:t>
      </w:r>
      <w:r w:rsidR="00B609F2" w:rsidRPr="00E16B80">
        <w:t xml:space="preserve">(L.C.H) </w:t>
      </w:r>
      <w:r w:rsidRPr="00E16B80">
        <w:t>jegyzetp</w:t>
      </w:r>
      <w:r w:rsidR="009D6C4E" w:rsidRPr="00E16B80">
        <w:t>ap</w:t>
      </w:r>
      <w:r w:rsidRPr="00E16B80">
        <w:t xml:space="preserve">írjára íródott, és a </w:t>
      </w:r>
      <w:r w:rsidR="009D6C4E" w:rsidRPr="00E16B80">
        <w:t xml:space="preserve">borítékon levő (c./o. L.C.H.) </w:t>
      </w:r>
      <w:r w:rsidRPr="00E16B80">
        <w:t>címzés</w:t>
      </w:r>
      <w:r w:rsidR="009D6C4E" w:rsidRPr="00E16B80">
        <w:t xml:space="preserve">ből is az következik, hogy a levél kézbesítését őrá bízták. Ésszerű feltételezés az is, hogy a levél lecsapatásában is közreműködött. Sinnették ekkoriban Európában utazgattak (erre utalnak a Mester szavai, amikor Sinnett Londonból meneküléséről ír), és éppen Svájcban jártak, amikor táviratot kaptak </w:t>
      </w:r>
      <w:r w:rsidR="0088282E" w:rsidRPr="00E16B80">
        <w:t xml:space="preserve">Mary </w:t>
      </w:r>
      <w:r w:rsidR="009D6C4E" w:rsidRPr="00E16B80">
        <w:t xml:space="preserve">Gebhard asszonytól, hogy csatlakozzanak a nála vendégeskedő csoporthoz, aminek H.P.B. és L.C.H is tagjai voltak. Sinnett így is tett, és vélhetően Eberfeldbe érkezése után kapta </w:t>
      </w:r>
      <w:r w:rsidR="00D210B7" w:rsidRPr="00E16B80">
        <w:t>kézhez</w:t>
      </w:r>
      <w:r w:rsidR="009D6C4E" w:rsidRPr="00E16B80">
        <w:t xml:space="preserve"> a levelet. </w:t>
      </w:r>
      <w:r w:rsidR="00662D8B" w:rsidRPr="00E16B80">
        <w:t>(</w:t>
      </w:r>
      <w:r w:rsidR="00662D8B" w:rsidRPr="00E16B80">
        <w:rPr>
          <w:i/>
        </w:rPr>
        <w:t>A ford.</w:t>
      </w:r>
      <w:r w:rsidR="00662D8B" w:rsidRPr="00E16B80">
        <w:t>)</w:t>
      </w:r>
    </w:p>
    <w:p w14:paraId="0199022A" w14:textId="77777777" w:rsidR="007A17B4" w:rsidRPr="00E16B80" w:rsidRDefault="007A17B4" w:rsidP="0070000E"/>
    <w:p w14:paraId="4CD491A3" w14:textId="75D01349" w:rsidR="00662D8B" w:rsidRPr="00E16B80" w:rsidRDefault="00D17F57" w:rsidP="0070000E">
      <w:r w:rsidRPr="00E16B80">
        <w:t xml:space="preserve">Most hát barátom befejezted egy kisebb ciklusodat; szenvedtél, küzdöttél és győzedelmeskedtél. Ellenálltál a kísértéseknek, gyenge voltál, de megerősödtél, és semmi kétség, hogy immár jobban megérted, milyen kemény </w:t>
      </w:r>
      <w:r w:rsidR="00DA79AD" w:rsidRPr="00E16B80">
        <w:t xml:space="preserve">sors és </w:t>
      </w:r>
      <w:r w:rsidRPr="00E16B80">
        <w:t>megpróbáltatások vár</w:t>
      </w:r>
      <w:r w:rsidR="00DA79AD" w:rsidRPr="00E16B80">
        <w:t>nak</w:t>
      </w:r>
      <w:r w:rsidRPr="00E16B80">
        <w:t xml:space="preserve"> mindazokra, akik okkult tudásra akarnak szert tenni. Elmenekülésed Londonból és saját magad elől szükséges volt; ahogy azon helyszínek kiválasztása is, ahol a legjobban képessé válhatsz a ti társadalmi „szezonotok” és a saját házad káros befolyását lerázni magadról. Nem </w:t>
      </w:r>
      <w:r w:rsidR="00A86469" w:rsidRPr="00E16B80">
        <w:t xml:space="preserve">az </w:t>
      </w:r>
      <w:r w:rsidRPr="00E16B80">
        <w:t>lett volna a legjobb, ha hamarabb jössz Eberfeldbe</w:t>
      </w:r>
      <w:r w:rsidR="00A86469" w:rsidRPr="00E16B80">
        <w:t xml:space="preserve">; úgy a legjobb, hogy most értél oda. Mert így jobban felkészülhettél a jelenlegi helyzetből eredő feszültség elviselésére. A levegőt áthatja az árulás mérge; a ki nem érdemelt gyalázkodás zuhatagként ömlik a Társulatra, hamis állításokkal és hamisítványokkal támogatva próbálják </w:t>
      </w:r>
      <w:r w:rsidR="00DA79AD" w:rsidRPr="00E16B80">
        <w:t xml:space="preserve">meg </w:t>
      </w:r>
      <w:r w:rsidR="00A86469" w:rsidRPr="00E16B80">
        <w:t xml:space="preserve">tönkre tenni. Az angol egyházi körök és indiai hivatalnokok titokban szövetkeztek annak érdekében, hogy </w:t>
      </w:r>
      <w:r w:rsidR="00624637" w:rsidRPr="00E16B80">
        <w:t xml:space="preserve">- hacsak lehetséges - </w:t>
      </w:r>
      <w:r w:rsidR="00A86469" w:rsidRPr="00E16B80">
        <w:t xml:space="preserve">a legalantasabb gyanúsításaikat </w:t>
      </w:r>
      <w:r w:rsidR="00624637" w:rsidRPr="00E16B80">
        <w:rPr>
          <w:i/>
          <w:iCs/>
        </w:rPr>
        <w:t>ellenőrzöttnek</w:t>
      </w:r>
      <w:r w:rsidR="00624637" w:rsidRPr="00E16B80">
        <w:t xml:space="preserve"> nyilvánítsák, és az első hihetőnek tűnő </w:t>
      </w:r>
      <w:r w:rsidR="00624637" w:rsidRPr="00E16B80">
        <w:lastRenderedPageBreak/>
        <w:t>ürügyre hivatkozva eltiporják a mozgalmat. Az összes hírhedt eszközüket felhasználják majd a jövőben</w:t>
      </w:r>
      <w:r w:rsidR="00DA79AD" w:rsidRPr="00E16B80">
        <w:t xml:space="preserve"> </w:t>
      </w:r>
      <w:r w:rsidR="00624637" w:rsidRPr="00E16B80">
        <w:t xml:space="preserve">– ahogy eddig is tették -, hogy hiteltelenné tegyenek </w:t>
      </w:r>
      <w:r w:rsidR="00DA79AD" w:rsidRPr="00E16B80">
        <w:t xml:space="preserve">– </w:t>
      </w:r>
      <w:r w:rsidR="00624637" w:rsidRPr="00E16B80">
        <w:rPr>
          <w:i/>
          <w:iCs/>
        </w:rPr>
        <w:t>minket</w:t>
      </w:r>
      <w:r w:rsidR="00DA79AD" w:rsidRPr="00E16B80">
        <w:rPr>
          <w:i/>
          <w:iCs/>
        </w:rPr>
        <w:t>,</w:t>
      </w:r>
      <w:r w:rsidR="00624637" w:rsidRPr="00E16B80">
        <w:rPr>
          <w:i/>
          <w:iCs/>
        </w:rPr>
        <w:t xml:space="preserve"> </w:t>
      </w:r>
      <w:r w:rsidR="00624637" w:rsidRPr="00E16B80">
        <w:t xml:space="preserve">mint kezdeményezőit, és titeket, mint támogatóit. Mert bizony az ellenfél hatalmas anyagi érdekeltséggel bír ebben a küzdelemben, és lelkes támogatókra talált a </w:t>
      </w:r>
      <w:r w:rsidR="00624637" w:rsidRPr="00E16B80">
        <w:rPr>
          <w:i/>
          <w:iCs/>
        </w:rPr>
        <w:t>Dugpa-k</w:t>
      </w:r>
      <w:r w:rsidR="00624637" w:rsidRPr="00E16B80">
        <w:t xml:space="preserve"> körében – Bhutánból és a Vatikánból</w:t>
      </w:r>
      <w:r w:rsidR="0031433A" w:rsidRPr="00E16B80">
        <w:t xml:space="preserve">! </w:t>
      </w:r>
    </w:p>
    <w:p w14:paraId="071181D1" w14:textId="1CE5D42C" w:rsidR="0031433A" w:rsidRPr="00E16B80" w:rsidRDefault="00E33284" w:rsidP="0070000E">
      <w:r w:rsidRPr="00E16B80">
        <w:t xml:space="preserve">A cselszövők által célba vett „legfénylőbb célpontok” egyike – te vagy. Minden eddiginél tízszer elszántabban törekednek rá, hogy nevetségessé tegyenek téged, az irántam tanúsított </w:t>
      </w:r>
      <w:r w:rsidRPr="00E16B80">
        <w:rPr>
          <w:i/>
          <w:iCs/>
        </w:rPr>
        <w:t>hiszékenységedet</w:t>
      </w:r>
      <w:r w:rsidR="006E21EB" w:rsidRPr="00E16B80">
        <w:t>;</w:t>
      </w:r>
      <w:r w:rsidRPr="00E16B80">
        <w:t xml:space="preserve"> </w:t>
      </w:r>
      <w:r w:rsidR="006E21EB" w:rsidRPr="00E16B80">
        <w:t xml:space="preserve">azt, </w:t>
      </w:r>
      <w:r w:rsidRPr="00E16B80">
        <w:t>hogy hittél a létezésemben – különösen és elsősorban azért, hogy ezzel aláássák hitelét az ezoterikus tanokat alátámasztó érvelésednek. Megpróbálhatják</w:t>
      </w:r>
      <w:r w:rsidR="006E21EB" w:rsidRPr="00E16B80">
        <w:t>, hogy</w:t>
      </w:r>
      <w:r w:rsidRPr="00E16B80">
        <w:t xml:space="preserve"> még az eddigieknél is jobban megrendítsék bizalmadat olyan koholt levelekkel, amik állításuk szerint H.P.B. és hozzá hasonlók laboratóriumaiból származnak, vagy olyan hamisított dokumentumokkal, amik csalásra utalnak, sőt még be is ismerik ezt, és tervezik megismételni is az állítást. </w:t>
      </w:r>
      <w:r w:rsidR="007A23B2" w:rsidRPr="00E16B80">
        <w:t xml:space="preserve">Mindig így történik. Akik megfigyelték az emberiséget a jelenlegi ciklus évszázadai alatt, mindig is ennek az </w:t>
      </w:r>
      <w:r w:rsidR="006E21EB" w:rsidRPr="00E16B80">
        <w:t xml:space="preserve">- </w:t>
      </w:r>
      <w:r w:rsidR="007A23B2" w:rsidRPr="00E16B80">
        <w:t>Igazság és a tőle való eltévelyedés közt, változatos körülmények közt zajló -</w:t>
      </w:r>
      <w:r w:rsidR="006E21EB" w:rsidRPr="00E16B80">
        <w:t xml:space="preserve"> </w:t>
      </w:r>
      <w:r w:rsidR="007A23B2" w:rsidRPr="00E16B80">
        <w:t>halálos küzdelemnek az ismétlődését látták. Ti, mai teozófusok sokan csak „becsületeteken” vagy a pénztárcátokon keresztül érzitek a sebeket, de a korábbi generációk soraiban a lámpást magasba emelők közül sokan az életükkel fizettek tudásukért.</w:t>
      </w:r>
    </w:p>
    <w:p w14:paraId="57A0BA2F" w14:textId="11D873C8" w:rsidR="007A23B2" w:rsidRPr="00E16B80" w:rsidRDefault="007A23B2" w:rsidP="0070000E">
      <w:pPr>
        <w:rPr>
          <w:i/>
          <w:iCs/>
        </w:rPr>
      </w:pPr>
      <w:r w:rsidRPr="00E16B80">
        <w:t>Bátorság tehát néktek mind, ti reménybeli harcosai az egyetlen isteni Valóságnak;</w:t>
      </w:r>
      <w:r w:rsidR="006449F0" w:rsidRPr="00E16B80">
        <w:t xml:space="preserve"> merészen és bizalommal telten - tartsatok ki; legyetek jó gazdái erkölcsi erőtöknek, és ne pazaroljátok el jelentéktelen ügyekre, hanem tartogassátok azt olyan időkre, </w:t>
      </w:r>
      <w:r w:rsidR="00B061F1" w:rsidRPr="00E16B80">
        <w:t>mint amilyen</w:t>
      </w:r>
      <w:r w:rsidR="006449F0" w:rsidRPr="00E16B80">
        <w:t xml:space="preserve"> most vár rátok. </w:t>
      </w:r>
      <w:r w:rsidR="000B0DE3" w:rsidRPr="00E16B80">
        <w:t>Olcotton keresztül mindannyiótokat figyelmeztettelek múlt év áprilisában, hogy mi van készülőben Adyarban, és megmondtam neki, ne lepődjön meg, amikor majd felrobban az akna</w:t>
      </w:r>
      <w:r w:rsidR="0099352A" w:rsidRPr="00E16B80">
        <w:rPr>
          <w:rStyle w:val="Lbjegyzet-hivatkozs"/>
        </w:rPr>
        <w:footnoteReference w:id="697"/>
      </w:r>
      <w:r w:rsidR="000B0DE3" w:rsidRPr="00E16B80">
        <w:t xml:space="preserve">. Minden el fog rendeződni a maga idejében – csak nektek, a mozgalom nagyszerű és közismert arcainak kell rendíthetetlennek, óvatosnak és egységesnek maradnotok. </w:t>
      </w:r>
      <w:r w:rsidR="0097180C" w:rsidRPr="00E16B80">
        <w:t>L.C.</w:t>
      </w:r>
      <w:r w:rsidR="00B609F2" w:rsidRPr="00E16B80">
        <w:t>H</w:t>
      </w:r>
      <w:r w:rsidR="0097180C" w:rsidRPr="00E16B80">
        <w:t>-</w:t>
      </w:r>
      <w:r w:rsidR="00680149">
        <w:t>va</w:t>
      </w:r>
      <w:r w:rsidR="0097180C" w:rsidRPr="00E16B80">
        <w:t>l kapcsolatban elértük a célunkat. Sokat haladt, és az egész életére jó hatást fog gyakorolni az a képzés, amit mostanság megkap. Ha megmaradt volna melletted</w:t>
      </w:r>
      <w:r w:rsidR="0097180C" w:rsidRPr="00E16B80">
        <w:rPr>
          <w:rStyle w:val="Lbjegyzet-hivatkozs"/>
        </w:rPr>
        <w:footnoteReference w:id="698"/>
      </w:r>
      <w:r w:rsidR="0097180C" w:rsidRPr="00E16B80">
        <w:t xml:space="preserve">, az számára helyrehozhatatlan pszichikus károsodásokhoz vezetett volna. </w:t>
      </w:r>
      <w:r w:rsidR="00A001B9" w:rsidRPr="00E16B80">
        <w:t>Mindezeket bemutattam neki is, mielőtt az ő szenvedélyes imáinak engedve beleegyeztem, hogy beavatkozo</w:t>
      </w:r>
      <w:r w:rsidR="006E21EB" w:rsidRPr="00E16B80">
        <w:t>k</w:t>
      </w:r>
      <w:r w:rsidR="00A001B9" w:rsidRPr="00E16B80">
        <w:t xml:space="preserve"> az ügyeitekbe; már azon volt, hogy visszarepül Amerikába, és ha nem lépek közbe, meg is tette volna. De nem is</w:t>
      </w:r>
      <w:r w:rsidR="006E21EB" w:rsidRPr="00E16B80">
        <w:t xml:space="preserve"> ez</w:t>
      </w:r>
      <w:r w:rsidR="00A001B9" w:rsidRPr="00E16B80">
        <w:t xml:space="preserve"> lett volna a legrosszabb; az elméje folyamatosan erodálódott, és okkult munkaeszközként egyre inkább alkalmatlanná vált volna. </w:t>
      </w:r>
      <w:r w:rsidR="006E21EB" w:rsidRPr="00E16B80">
        <w:t>H</w:t>
      </w:r>
      <w:r w:rsidR="00A001B9" w:rsidRPr="00E16B80">
        <w:t>amis tanítók vonták őt befolyásuk alá és az ő hamis kinyilatkoztatásaik</w:t>
      </w:r>
      <w:r w:rsidR="006E21EB" w:rsidRPr="00E16B80">
        <w:t xml:space="preserve"> félrevezették őt</w:t>
      </w:r>
      <w:r w:rsidR="00A001B9" w:rsidRPr="00E16B80">
        <w:t xml:space="preserve">, </w:t>
      </w:r>
      <w:r w:rsidR="006E21EB" w:rsidRPr="00E16B80">
        <w:t>meg</w:t>
      </w:r>
      <w:r w:rsidR="00A001B9" w:rsidRPr="00E16B80">
        <w:t xml:space="preserve"> azokat is, akik odafigyeltek rá. A te házad, kedves </w:t>
      </w:r>
      <w:r w:rsidR="00A001B9" w:rsidRPr="00E16B80">
        <w:lastRenderedPageBreak/>
        <w:t>barátom, az Elementárisok egész hadának tanyája</w:t>
      </w:r>
      <w:r w:rsidR="007F66CC" w:rsidRPr="00E16B80">
        <w:t>, és egy olyan érzékeny alkat számára, mint ő, ott időzni épp annyira veszélyes, mint egy gyenge fizikumú, betegségekre fogékony ember számára egy járvány-temető közelségében élni. Amikor visszatérsz, a szokásosnál is óvatosabbnak kell lenned, nehogy érzékenyeket vegyél fel személyzet</w:t>
      </w:r>
      <w:r w:rsidR="006E21EB" w:rsidRPr="00E16B80">
        <w:t>ed</w:t>
      </w:r>
      <w:r w:rsidR="007F66CC" w:rsidRPr="00E16B80">
        <w:t xml:space="preserve"> tagjaként, és </w:t>
      </w:r>
      <w:r w:rsidR="006E21EB" w:rsidRPr="00E16B80">
        <w:t xml:space="preserve">igyekezz </w:t>
      </w:r>
      <w:r w:rsidR="007F66CC" w:rsidRPr="00E16B80">
        <w:t>a lehető legritkábban vendégül látni tudottan pszichikus érzékenységű, médiumitásra hajlamos embereket. Jót tenne, ha időnként fát tüzelnétek a szobákban, és nyitott edényekben (parázs-üstökben?) égő fát hordoznátok körbe a házban</w:t>
      </w:r>
      <w:r w:rsidR="008D7AA0" w:rsidRPr="00E16B80">
        <w:t xml:space="preserve">. Estleg megkérhetnéd Damodart is, hogy küldjön neked pár csomag füstölő pálcikát ugyanilyen céllal. Ezek ugyan segítenek, de a leghatékonyabb eszköz az efféle hívatlan vendégek kiűzésére az, ha mind a tetteitek, mind a gondolataitok tiszták maradnak.  A korábban kapott talizmánok szintén erőteljes védelmet adhatnak akkor, </w:t>
      </w:r>
      <w:r w:rsidR="008D7AA0" w:rsidRPr="00E16B80">
        <w:rPr>
          <w:i/>
          <w:iCs/>
        </w:rPr>
        <w:t>ha a belénk és a talizmánba vetett bizalmad töretlenül megmarad. (?)</w:t>
      </w:r>
      <w:r w:rsidR="00562DF5" w:rsidRPr="00E16B80">
        <w:rPr>
          <w:i/>
          <w:iCs/>
        </w:rPr>
        <w:t xml:space="preserve"> </w:t>
      </w:r>
    </w:p>
    <w:p w14:paraId="623AF47A" w14:textId="60382AC2" w:rsidR="00CF2F49" w:rsidRPr="00E16B80" w:rsidRDefault="00562DF5" w:rsidP="00CF2F49">
      <w:r w:rsidRPr="00E16B80">
        <w:t>Hallottál a lépésről, amire H.P.B. engedélyt kapott</w:t>
      </w:r>
      <w:r w:rsidRPr="00E16B80">
        <w:rPr>
          <w:rStyle w:val="Lbjegyzet-hivatkozs"/>
        </w:rPr>
        <w:footnoteReference w:id="699"/>
      </w:r>
      <w:r w:rsidRPr="00E16B80">
        <w:t xml:space="preserve">. </w:t>
      </w:r>
      <w:r w:rsidR="00CF2F49" w:rsidRPr="00E16B80">
        <w:t xml:space="preserve">Ez nyomasztóan nagy felelősséget ró Olcott úrra. És az </w:t>
      </w:r>
      <w:r w:rsidR="00CF2F49" w:rsidRPr="00E16B80">
        <w:rPr>
          <w:i/>
          <w:iCs/>
        </w:rPr>
        <w:t>O.W</w:t>
      </w:r>
      <w:r w:rsidR="00CF2F49" w:rsidRPr="00E16B80">
        <w:t xml:space="preserve">.-ből meg az </w:t>
      </w:r>
      <w:r w:rsidR="00CF2F49" w:rsidRPr="00E16B80">
        <w:rPr>
          <w:i/>
          <w:iCs/>
        </w:rPr>
        <w:t>Esot. Buddh</w:t>
      </w:r>
      <w:r w:rsidR="00CF2F49" w:rsidRPr="00E16B80">
        <w:rPr>
          <w:rStyle w:val="Lbjegyzet-hivatkozs"/>
          <w:i/>
          <w:iCs/>
        </w:rPr>
        <w:footnoteReference w:id="700"/>
      </w:r>
      <w:r w:rsidR="00CF2F49" w:rsidRPr="00E16B80">
        <w:rPr>
          <w:i/>
          <w:iCs/>
        </w:rPr>
        <w:t>.-ből</w:t>
      </w:r>
      <w:r w:rsidR="00CF2F49" w:rsidRPr="00E16B80">
        <w:t xml:space="preserve"> eredően még ennél is nagyobbat – terád. Mert az ő lépése közvetlenül kapcsolódik, sőt közvetlen következménye e két utóbbi munkának. Ez alkalommal a </w:t>
      </w:r>
      <w:r w:rsidR="00CF2F49" w:rsidRPr="00E16B80">
        <w:rPr>
          <w:i/>
          <w:iCs/>
        </w:rPr>
        <w:t xml:space="preserve">te </w:t>
      </w:r>
      <w:r w:rsidR="00CF2F49" w:rsidRPr="00E16B80">
        <w:t>Karmád mutatkozik meg, barátom. Bízom benne, hogy helyesen értelmezed, amit mondok. De ha hű</w:t>
      </w:r>
      <w:r w:rsidR="00E62C8E" w:rsidRPr="00E16B80">
        <w:t xml:space="preserve"> maradsz hozzá és bátran kiállsz a Teoz. Társ. mellett, számíthatsz a segítségünkre, ahogy sokan mások is annak arányában, amilyen érdemeket szereztek az utóbbi ügyében. A Teoz. Társ. eredeti politikáját érvényesíteni és tisztázni kell, ha el akarod kerülni, hogy romba döntsék, és a saját jó hírneved is a romok alatt végezze. Erre már régen felhívtam a figyelmedet. Az elkövetkező évek során a Társulat nem maradhat fenn pusztán a „tibeti Testvérekre” és látványos jelenségekre támaszkodva. Minden efféle dolgot már régen korlátok közé kellett volna szorítani és csak egy szűk, </w:t>
      </w:r>
      <w:r w:rsidR="00374A9D" w:rsidRPr="00E16B80">
        <w:t xml:space="preserve">nagyon is </w:t>
      </w:r>
      <w:r w:rsidR="00374A9D" w:rsidRPr="00E16B80">
        <w:rPr>
          <w:i/>
          <w:iCs/>
        </w:rPr>
        <w:t>titkos</w:t>
      </w:r>
      <w:r w:rsidR="00374A9D" w:rsidRPr="00E16B80">
        <w:t xml:space="preserve"> körnek engedélyezni</w:t>
      </w:r>
      <w:bookmarkStart w:id="258" w:name="_Hlk217237922"/>
      <w:r w:rsidR="00374A9D" w:rsidRPr="00E16B80">
        <w:t xml:space="preserve">. Világosan láthatóvá vált egyfajta hősimádatra való törekvés terjedése, amitől, kedves barátom, te magad sem vagy teljesen mentes. Nagyon is jól látom a változást, ami az utóbbi időben megfigyelhető benned, de ez nem változtat a fő kérdésen. Ha folytatni akarod okkult tanulmányaidat és irodalmi munkásságodat, akkor tanuld meg, hogy az Eszméhez légy hű, ne az én szerény személyemhez. Ha valamit szükséges megtenni, soha ne tétovázz a cselekvésben azon gondolkodva, hogy én óhajtom-e: mert én mindent lehetségest </w:t>
      </w:r>
      <w:r w:rsidR="00356566" w:rsidRPr="00E16B80">
        <w:t xml:space="preserve">-akár kicsit akár nagy jelentőségűt - </w:t>
      </w:r>
      <w:r w:rsidR="00374A9D" w:rsidRPr="00E16B80">
        <w:t>szeretnék elvégeztetni</w:t>
      </w:r>
      <w:bookmarkEnd w:id="258"/>
      <w:r w:rsidR="00356566" w:rsidRPr="00E16B80">
        <w:t xml:space="preserve">, hogy túljussunk ezen a felforduláson. De közel sem vagyok tökéletes, és így tévedhetetlen sem vagyok abban, amit teszek; bár – ahogy mostanra felfedezhetted – nem vagyok olyan sem, amilyennek képzeltél. Hiszen te csak egyet ismersz – vagyis </w:t>
      </w:r>
      <w:r w:rsidR="00F05A56" w:rsidRPr="00E16B80">
        <w:t>úgy</w:t>
      </w:r>
      <w:r w:rsidR="00356566" w:rsidRPr="00E16B80">
        <w:t xml:space="preserve"> hiszed, hogy ismersz </w:t>
      </w:r>
      <w:r w:rsidR="00356566" w:rsidRPr="00E16B80">
        <w:rPr>
          <w:i/>
          <w:iCs/>
        </w:rPr>
        <w:t xml:space="preserve">egy </w:t>
      </w:r>
      <w:r w:rsidR="00356566" w:rsidRPr="00E16B80">
        <w:t xml:space="preserve">bizonyos K.H.-t – és nem is ismerhetsz többet, </w:t>
      </w:r>
      <w:r w:rsidR="00F05A56" w:rsidRPr="00E16B80">
        <w:t xml:space="preserve">pedig </w:t>
      </w:r>
      <w:r w:rsidR="00F05A56" w:rsidRPr="00E16B80">
        <w:rPr>
          <w:i/>
          <w:iCs/>
        </w:rPr>
        <w:t>őbenne</w:t>
      </w:r>
      <w:r w:rsidR="00356566" w:rsidRPr="00E16B80">
        <w:t xml:space="preserve"> két, jól megkülönböztethető személy van </w:t>
      </w:r>
      <w:r w:rsidR="00E660E8" w:rsidRPr="00E16B80">
        <w:t>az</w:t>
      </w:r>
      <w:r w:rsidR="00F05A56" w:rsidRPr="00E16B80">
        <w:t xml:space="preserve"> általad ismert</w:t>
      </w:r>
      <w:r w:rsidR="00356566" w:rsidRPr="00E16B80">
        <w:t xml:space="preserve"> név mögött</w:t>
      </w:r>
      <w:r w:rsidR="00F05A56" w:rsidRPr="00E16B80">
        <w:t xml:space="preserve">. A talány csak látszólagos, és könnyen megfejthető lenne, ha világos lenne számodra, valójában mi is </w:t>
      </w:r>
      <w:r w:rsidR="00F05A56" w:rsidRPr="00E16B80">
        <w:lastRenderedPageBreak/>
        <w:t xml:space="preserve">egy </w:t>
      </w:r>
      <w:r w:rsidR="00F05A56" w:rsidRPr="00E16B80">
        <w:rPr>
          <w:i/>
          <w:iCs/>
        </w:rPr>
        <w:t xml:space="preserve">Mahatma. </w:t>
      </w:r>
      <w:r w:rsidR="00F05A56" w:rsidRPr="00E16B80">
        <w:t>Megfigyelhetted</w:t>
      </w:r>
      <w:r w:rsidR="00F05A56" w:rsidRPr="00E16B80">
        <w:rPr>
          <w:i/>
          <w:iCs/>
        </w:rPr>
        <w:t xml:space="preserve"> </w:t>
      </w:r>
      <w:r w:rsidR="00F05A56" w:rsidRPr="00E16B80">
        <w:t>a</w:t>
      </w:r>
      <w:r w:rsidR="00F05A56" w:rsidRPr="00E16B80">
        <w:rPr>
          <w:i/>
          <w:iCs/>
        </w:rPr>
        <w:t xml:space="preserve"> </w:t>
      </w:r>
      <w:r w:rsidR="00F05A56" w:rsidRPr="00E16B80">
        <w:t>Kiddle</w:t>
      </w:r>
      <w:r w:rsidR="00F05A56" w:rsidRPr="00E16B80">
        <w:rPr>
          <w:i/>
          <w:iCs/>
        </w:rPr>
        <w:t xml:space="preserve"> </w:t>
      </w:r>
      <w:r w:rsidR="00F05A56" w:rsidRPr="00E16B80">
        <w:t>incidens</w:t>
      </w:r>
      <w:r w:rsidR="00695446" w:rsidRPr="00E16B80">
        <w:t>nél</w:t>
      </w:r>
      <w:r w:rsidR="00695446" w:rsidRPr="00E16B80">
        <w:rPr>
          <w:rStyle w:val="Lbjegyzet-hivatkozs"/>
        </w:rPr>
        <w:footnoteReference w:id="701"/>
      </w:r>
      <w:r w:rsidR="00F05A56" w:rsidRPr="00E16B80">
        <w:t xml:space="preserve"> – amit mellesleg szándékosan hagytunk annak keserű végkifejletéig eljutni </w:t>
      </w:r>
      <w:r w:rsidR="00695446" w:rsidRPr="00E16B80">
        <w:t>–</w:t>
      </w:r>
      <w:r w:rsidR="00F05A56" w:rsidRPr="00E16B80">
        <w:t xml:space="preserve"> </w:t>
      </w:r>
      <w:r w:rsidR="00695446" w:rsidRPr="00E16B80">
        <w:t xml:space="preserve">hogy még egy „adeptus” sem mentesül az emberi figyelmetlenségből eredő hibák elkövetése alól, amikor </w:t>
      </w:r>
      <w:r w:rsidR="00E660E8" w:rsidRPr="00E16B80">
        <w:t xml:space="preserve">a </w:t>
      </w:r>
      <w:r w:rsidR="00695446" w:rsidRPr="00E16B80">
        <w:t>testéhez kötött tudatszinten működik. Mostanra már érted, miért van kitéve a</w:t>
      </w:r>
      <w:r w:rsidR="00E660E8" w:rsidRPr="00E16B80">
        <w:t>nnak a</w:t>
      </w:r>
      <w:r w:rsidR="00695446" w:rsidRPr="00E16B80">
        <w:t xml:space="preserve"> veszélynek, hogy megdöbbenést okoz </w:t>
      </w:r>
      <w:r w:rsidR="00E660E8" w:rsidRPr="00E16B80">
        <w:t xml:space="preserve">majd </w:t>
      </w:r>
      <w:r w:rsidR="00695446" w:rsidRPr="00E16B80">
        <w:t xml:space="preserve">azok körében, akik nem rendelkeznek </w:t>
      </w:r>
      <w:r w:rsidR="000F20BB" w:rsidRPr="00E16B80">
        <w:t xml:space="preserve">kellő ismeretekkel a gondolatátvitel és az asztrális térből </w:t>
      </w:r>
      <w:r w:rsidR="00E660E8" w:rsidRPr="00E16B80">
        <w:t xml:space="preserve">való </w:t>
      </w:r>
      <w:r w:rsidR="000F20BB" w:rsidRPr="00E16B80">
        <w:t xml:space="preserve">materializálás működéséről – </w:t>
      </w:r>
      <w:r w:rsidR="00E660E8" w:rsidRPr="00E16B80">
        <w:t xml:space="preserve">és </w:t>
      </w:r>
      <w:r w:rsidR="000F20BB" w:rsidRPr="00E16B80">
        <w:t>mindezt csakis azért, mert nem jár</w:t>
      </w:r>
      <w:r w:rsidR="00E660E8" w:rsidRPr="00E16B80">
        <w:t>t</w:t>
      </w:r>
      <w:r w:rsidR="000F20BB" w:rsidRPr="00E16B80">
        <w:t xml:space="preserve"> el a kellő elővigyázatossággal. Ha az ember elmulasztja, hogy megbizonyosodjon róla, az elméjében megfogalmazódó gondolatok mind </w:t>
      </w:r>
      <w:r w:rsidR="000F20BB" w:rsidRPr="00E16B80">
        <w:rPr>
          <w:i/>
          <w:iCs/>
        </w:rPr>
        <w:t>belülről</w:t>
      </w:r>
      <w:r w:rsidR="000F20BB" w:rsidRPr="00E16B80">
        <w:t xml:space="preserve"> erednek, mindig fennáll a veszélye, hogy egyes szavak vagy mondatok esetleg </w:t>
      </w:r>
      <w:r w:rsidR="000F20BB" w:rsidRPr="00E16B80">
        <w:rPr>
          <w:i/>
          <w:iCs/>
        </w:rPr>
        <w:t xml:space="preserve">kívülről </w:t>
      </w:r>
      <w:r w:rsidR="000F20BB" w:rsidRPr="00E16B80">
        <w:t>hatolnak be. Sajnálom, hogy ilyen, rosszul védhető helyzetbe hoztalak téged számos ellenséged, sőt barát</w:t>
      </w:r>
      <w:r w:rsidR="00516DF9" w:rsidRPr="00E16B80">
        <w:t>ai</w:t>
      </w:r>
      <w:r w:rsidR="000F20BB" w:rsidRPr="00E16B80">
        <w:t xml:space="preserve">d szemében is. </w:t>
      </w:r>
      <w:r w:rsidR="00516DF9" w:rsidRPr="00E16B80">
        <w:t xml:space="preserve">Ez volt az </w:t>
      </w:r>
      <w:r w:rsidR="00516DF9" w:rsidRPr="00E16B80">
        <w:rPr>
          <w:i/>
          <w:iCs/>
        </w:rPr>
        <w:t>egyik</w:t>
      </w:r>
      <w:r w:rsidR="00516DF9" w:rsidRPr="00E16B80">
        <w:t xml:space="preserve"> oka annak, amiért nem akartam hozzájárulásomat adni magánleveleim nyomtatásban kiadásához, és csak a sorozat néhány kiválasztott esetében adtam felmentést a tiltás alól. Nem volt időm arra, hogy ellenőrizzem a tartalmukat – és most sincs. Szokásom, hogy gyakran idézek dolgokat </w:t>
      </w:r>
      <w:r w:rsidR="00516DF9" w:rsidRPr="00E16B80">
        <w:rPr>
          <w:i/>
          <w:iCs/>
        </w:rPr>
        <w:t>anélkül</w:t>
      </w:r>
      <w:r w:rsidR="00516DF9" w:rsidRPr="00E16B80">
        <w:t>, hogy idézőjeleket használnék – mondjuk úgy, a mi a</w:t>
      </w:r>
      <w:r w:rsidR="00EF4361" w:rsidRPr="00E16B80">
        <w:t>kasha</w:t>
      </w:r>
      <w:r w:rsidR="00516DF9" w:rsidRPr="00E16B80">
        <w:t xml:space="preserve"> - könyvtárunk megszámlálhatatlan kézirat</w:t>
      </w:r>
      <w:r w:rsidR="00D210B7" w:rsidRPr="00E16B80">
        <w:t>á</w:t>
      </w:r>
      <w:r w:rsidR="00516DF9" w:rsidRPr="00E16B80">
        <w:t xml:space="preserve">nak szövegéből lehunyt szemmel olvasott részeket. </w:t>
      </w:r>
      <w:r w:rsidR="00EF4361" w:rsidRPr="00E16B80">
        <w:t>Megtörténhet, hogy olyan gondolatokat vetek papírra, amik szerzőjüktől csak évekkel később látnak napvilágot; más alkalmakkor meg olyat, amit egy Cicerohoz hasonló szónok mondott évezredekkel ez előtt; vagy olyat, ami nem csak hogy a közelmúltban hagyott el hús-vér ajkakat, de le is írták, sőt ki is nyomtatták ezeket – ahogy ez a Kiddle incidens</w:t>
      </w:r>
      <w:r w:rsidR="00D210B7" w:rsidRPr="00E16B80">
        <w:t xml:space="preserve">nél </w:t>
      </w:r>
      <w:r w:rsidR="00EF4361" w:rsidRPr="00E16B80">
        <w:t>történt.</w:t>
      </w:r>
      <w:r w:rsidR="0029415F" w:rsidRPr="00E16B80">
        <w:t xml:space="preserve"> Amikor így járok el, nem foglalkozom azzal, hogy a szavak, kifejezések vagy mondatok honnan erednek, ha azok alkalmasak arra, hogy kifejezzék a gondolataimat, vagyis egybevágnak azokkal.</w:t>
      </w:r>
      <w:r w:rsidR="00D210B7" w:rsidRPr="00E16B80">
        <w:t xml:space="preserve"> A</w:t>
      </w:r>
      <w:r w:rsidR="0052210A" w:rsidRPr="00E16B80">
        <w:t xml:space="preserve">z európai küzdőtéren már leckét kaptam arról, milyen veszélyekkel jár a nyugati </w:t>
      </w:r>
      <w:r w:rsidR="0052210A" w:rsidRPr="00E16B80">
        <w:rPr>
          <w:i/>
          <w:iCs/>
        </w:rPr>
        <w:t>literati</w:t>
      </w:r>
      <w:r w:rsidR="0052210A" w:rsidRPr="00E16B80">
        <w:rPr>
          <w:rStyle w:val="Lbjegyzet-hivatkozs"/>
          <w:i/>
          <w:iCs/>
        </w:rPr>
        <w:footnoteReference w:id="702"/>
      </w:r>
      <w:r w:rsidR="0052210A" w:rsidRPr="00E16B80">
        <w:rPr>
          <w:i/>
          <w:iCs/>
        </w:rPr>
        <w:t xml:space="preserve"> </w:t>
      </w:r>
      <w:r w:rsidR="0052210A" w:rsidRPr="00E16B80">
        <w:t xml:space="preserve">körökkel levelezgetés. </w:t>
      </w:r>
      <w:r w:rsidR="007B523F" w:rsidRPr="00E16B80">
        <w:t>De az én „inspirálóm”, Kiddle úr mindettől függetlenül hálátlannak mondható, hiszen egyedül nekem köszönheti, hogy neve ilyen kitüntet</w:t>
      </w:r>
      <w:r w:rsidR="00D210B7" w:rsidRPr="00E16B80">
        <w:t>ett</w:t>
      </w:r>
      <w:r w:rsidR="007B523F" w:rsidRPr="00E16B80">
        <w:t xml:space="preserve"> figyelemben részesül, és szavai még a szigorú cambridge-i „Donok</w:t>
      </w:r>
      <w:r w:rsidR="00C67042" w:rsidRPr="00E16B80">
        <w:rPr>
          <w:rStyle w:val="Lbjegyzet-hivatkozs"/>
        </w:rPr>
        <w:footnoteReference w:id="703"/>
      </w:r>
      <w:r w:rsidR="007B523F" w:rsidRPr="00E16B80">
        <w:t xml:space="preserve">” ajkáról is elhangzanak. </w:t>
      </w:r>
      <w:r w:rsidR="00C64148" w:rsidRPr="00E16B80">
        <w:t xml:space="preserve">Ha a hírnév édes a számára, miért nem merít vígaszt a gondolatból, hogy a „Kiddle-K.H. párhuzamosan közölt bekezdések” ügy mostanra </w:t>
      </w:r>
      <w:r w:rsidR="005C0F90" w:rsidRPr="00E16B80">
        <w:t>olyan</w:t>
      </w:r>
      <w:r w:rsidR="00C64148" w:rsidRPr="00E16B80">
        <w:t xml:space="preserve"> </w:t>
      </w:r>
      <w:r w:rsidR="00C64148" w:rsidRPr="00E16B80">
        <w:rPr>
          <w:i/>
          <w:iCs/>
        </w:rPr>
        <w:t>cause célèbre</w:t>
      </w:r>
      <w:r w:rsidR="005C0F90" w:rsidRPr="00E16B80">
        <w:rPr>
          <w:rStyle w:val="Lbjegyzet-hivatkozs"/>
          <w:i/>
          <w:iCs/>
        </w:rPr>
        <w:footnoteReference w:id="704"/>
      </w:r>
      <w:r w:rsidR="00C64148" w:rsidRPr="00E16B80">
        <w:rPr>
          <w:i/>
          <w:iCs/>
        </w:rPr>
        <w:t>-</w:t>
      </w:r>
      <w:r w:rsidR="00C64148" w:rsidRPr="00E16B80">
        <w:t>vé vált a „ki-kicsoda”, vagy inkább a „ki másolt kitől?” kérdésen rágódók körében, mint a Bacon-Shakespeare rejtély; és hogy ha értéke</w:t>
      </w:r>
      <w:r w:rsidR="00F00BA4" w:rsidRPr="00E16B80">
        <w:t>i</w:t>
      </w:r>
      <w:r w:rsidR="005C0F90" w:rsidRPr="00E16B80">
        <w:t>k</w:t>
      </w:r>
      <w:r w:rsidR="00C64148" w:rsidRPr="00E16B80">
        <w:t xml:space="preserve">ben nem is, de </w:t>
      </w:r>
      <w:r w:rsidR="00F00BA4" w:rsidRPr="00E16B80">
        <w:t xml:space="preserve">a </w:t>
      </w:r>
      <w:r w:rsidR="00C64148" w:rsidRPr="00E16B80">
        <w:t xml:space="preserve">kutatásukra irányított figyelem tekintetében </w:t>
      </w:r>
      <w:r w:rsidR="005C0F90" w:rsidRPr="00E16B80">
        <w:t xml:space="preserve">ezek </w:t>
      </w:r>
      <w:r w:rsidR="00C64148" w:rsidRPr="00E16B80">
        <w:t>a mi két nagynevű elődünkével azonos szintre jutott</w:t>
      </w:r>
      <w:r w:rsidR="005C0F90" w:rsidRPr="00E16B80">
        <w:t>ak</w:t>
      </w:r>
      <w:r w:rsidR="00C64148" w:rsidRPr="00E16B80">
        <w:t xml:space="preserve">. </w:t>
      </w:r>
    </w:p>
    <w:p w14:paraId="004EC704" w14:textId="28D79015" w:rsidR="00CF71EC" w:rsidRPr="00E16B80" w:rsidRDefault="00CF71EC" w:rsidP="00CF2F49">
      <w:r w:rsidRPr="00E16B80">
        <w:t>De a helyzet – bármilyen mulatságos is egyik nézetében – nehezebb a Társulat számára; és a „párhuzamosan közölt bekezdések” ügyét ki kell, hogy szorítsa a „keresztény-misszionáriusok + Coulomb” összeesküvés</w:t>
      </w:r>
      <w:r w:rsidR="00D210B7" w:rsidRPr="00E16B80">
        <w:t>é</w:t>
      </w:r>
      <w:r w:rsidRPr="00E16B80">
        <w:t xml:space="preserve">. Fordítsd hát minden gondolatodat ez utóbbira jó barátom – már </w:t>
      </w:r>
      <w:r w:rsidRPr="00E16B80">
        <w:rPr>
          <w:i/>
          <w:iCs/>
        </w:rPr>
        <w:t xml:space="preserve">ha </w:t>
      </w:r>
      <w:r w:rsidRPr="00E16B80">
        <w:t xml:space="preserve">barátom vagy mindezek </w:t>
      </w:r>
      <w:r w:rsidR="00D210B7" w:rsidRPr="00E16B80">
        <w:t>közepette</w:t>
      </w:r>
      <w:r w:rsidRPr="00E16B80">
        <w:t xml:space="preserve"> is. Súlyosan tévedsz, amikor azt a gondolatot dédelgeted, hogy az előttünk álló télen távol maradsz Londontól. De nem erőltetlek, ha nem </w:t>
      </w:r>
      <w:r w:rsidRPr="00E16B80">
        <w:lastRenderedPageBreak/>
        <w:t xml:space="preserve">érzed magad elég erősnek a helyzet kezelésére. Ám ha mégis úgy döntesz, hogy cserben hagyod a „belső kört”, valami más megoldást kell </w:t>
      </w:r>
      <w:r w:rsidR="00C67042" w:rsidRPr="00E16B80">
        <w:t xml:space="preserve">kitalálnunk: számomra szóba sem jöhet, hogy mindkét irányba levelezzek és tanítsak. </w:t>
      </w:r>
      <w:r w:rsidR="00000664" w:rsidRPr="00E16B80">
        <w:t xml:space="preserve">Vagy te leszel a szócsövem és titkárom a Kör felé, vagy kénytelen leszek valaki mást használni kiküldöttként, de ekkor bizonyosan </w:t>
      </w:r>
      <w:r w:rsidR="00000664" w:rsidRPr="00E16B80">
        <w:rPr>
          <w:i/>
          <w:iCs/>
        </w:rPr>
        <w:t>nem lesz időm</w:t>
      </w:r>
      <w:r w:rsidR="00000664" w:rsidRPr="00E16B80">
        <w:t xml:space="preserve"> arra, hogy veled levelezzek. Fogadalmat tettek – (a legtöbbjük) élet-halálra megesküdve</w:t>
      </w:r>
      <w:r w:rsidR="005A0633" w:rsidRPr="00E16B80">
        <w:t xml:space="preserve"> –</w:t>
      </w:r>
      <w:r w:rsidR="00000664" w:rsidRPr="00E16B80">
        <w:t xml:space="preserve"> felém</w:t>
      </w:r>
      <w:r w:rsidR="005A0633" w:rsidRPr="00E16B80">
        <w:t xml:space="preserve">, ez a fogadalom pedig a </w:t>
      </w:r>
      <w:r w:rsidR="005A0633" w:rsidRPr="00E16B80">
        <w:rPr>
          <w:i/>
          <w:iCs/>
        </w:rPr>
        <w:t xml:space="preserve">Maha Chohan </w:t>
      </w:r>
      <w:r w:rsidR="005A0633" w:rsidRPr="00E16B80">
        <w:t xml:space="preserve">kezében van, és ezzel engem is magukhoz láncoltak. </w:t>
      </w:r>
    </w:p>
    <w:p w14:paraId="2BA793EF" w14:textId="6C696C67" w:rsidR="005A0633" w:rsidRPr="00E16B80" w:rsidRDefault="005A0633" w:rsidP="00CF2F49">
      <w:r w:rsidRPr="00E16B80">
        <w:t xml:space="preserve">Az időnként küldött utasításaimat és leveleimet elfogadható megbízhatósággal mostmár csak Damodaron keresztül tudom eljuttatni. </w:t>
      </w:r>
      <w:r w:rsidR="00D210B7" w:rsidRPr="00E16B80">
        <w:t>Ám</w:t>
      </w:r>
      <w:r w:rsidRPr="00E16B80">
        <w:t xml:space="preserve"> még az előtt, hogy </w:t>
      </w:r>
      <w:r w:rsidRPr="00E16B80">
        <w:rPr>
          <w:i/>
          <w:iCs/>
        </w:rPr>
        <w:t>akár csak ennyit</w:t>
      </w:r>
      <w:r w:rsidRPr="00E16B80">
        <w:t xml:space="preserve"> is tehetnék, a Társulatnak</w:t>
      </w:r>
      <w:r w:rsidR="00DB5937">
        <w:t>,</w:t>
      </w:r>
      <w:r w:rsidRPr="00E16B80">
        <w:t xml:space="preserve"> de különösképpen a központjának át kell vészelnie a küszöbön álló krízist. Ha szeretnétek ismét felvenni az okkult tanítások fonalát, előbb meg kell mentenetek a postahivatalunkat. Megismétlem, amit korábban is mondtam - H.P.B.</w:t>
      </w:r>
      <w:r w:rsidR="000B1C9B" w:rsidRPr="00E16B80">
        <w:t>-</w:t>
      </w:r>
      <w:r w:rsidR="00D210B7" w:rsidRPr="00E16B80">
        <w:t>t</w:t>
      </w:r>
      <w:r w:rsidR="000B1C9B" w:rsidRPr="00E16B80">
        <w:t xml:space="preserve"> tilos ilyesmivel megkeresni, hacsak nem ő maga ajánlkozik. Olyan sokat tett már eddig is – ideje nyugton hagyni őt. Három okból kapott engedélyt a visszavonulásra: 1) hogy elválasztható legyen a Társulat az általa bemutatott jelenségek ügyétől, hiszen ez utóbbiak jelenleg – mint csalások – kivizsgálás alatt állnak; 2) hogy átsegítsük a Társulatot a nehezén azzal, hogy leválasztjuk róla őt, aki a gyűlölködés fő célpontjává vált; 3) hogy megpróbáljuk helyreállítani</w:t>
      </w:r>
      <w:r w:rsidR="00D210B7" w:rsidRPr="00E16B80">
        <w:t xml:space="preserve"> </w:t>
      </w:r>
      <w:r w:rsidR="000B1C9B" w:rsidRPr="00E16B80">
        <w:t xml:space="preserve">testének egészségét, és így néhány további év használatra alkalmassá tegyük. És most </w:t>
      </w:r>
      <w:r w:rsidR="00C3067D" w:rsidRPr="00E16B80">
        <w:t>a részleteket illetően tanácskozzatok – mindannyian, együtt: ezért kértem tőlük, hogy hívassanak ide. Mostmár egészen elsötétült az ég, de ti csak idézzétek fel a reményteli mondást: „</w:t>
      </w:r>
      <w:r w:rsidR="00C3067D" w:rsidRPr="00E16B80">
        <w:rPr>
          <w:i/>
          <w:iCs/>
        </w:rPr>
        <w:t>Post nubila Phoebus</w:t>
      </w:r>
      <w:r w:rsidR="00C3067D" w:rsidRPr="00E16B80">
        <w:rPr>
          <w:rStyle w:val="Lbjegyzet-hivatkozs"/>
          <w:i/>
          <w:iCs/>
        </w:rPr>
        <w:footnoteReference w:id="705"/>
      </w:r>
      <w:r w:rsidR="00C3067D" w:rsidRPr="00E16B80">
        <w:t xml:space="preserve">”. Áldás legyen rajtad és a te mindig lojális asszonyodon. </w:t>
      </w:r>
    </w:p>
    <w:p w14:paraId="504FD0A3" w14:textId="07749933" w:rsidR="00C3067D" w:rsidRPr="00E16B80" w:rsidRDefault="00C3067D" w:rsidP="00C3067D">
      <w:pPr>
        <w:jc w:val="right"/>
      </w:pPr>
      <w:r w:rsidRPr="00E16B80">
        <w:t>K.H.</w:t>
      </w:r>
    </w:p>
    <w:p w14:paraId="6803C6EB" w14:textId="77777777" w:rsidR="007A17B4" w:rsidRPr="00E16B80" w:rsidRDefault="007A17B4" w:rsidP="0070000E"/>
    <w:p w14:paraId="6AE5E6F6" w14:textId="78CDFADE" w:rsidR="00521363" w:rsidRPr="00E16B80" w:rsidRDefault="00521363" w:rsidP="00521363">
      <w:pPr>
        <w:pStyle w:val="Cmsor2"/>
      </w:pPr>
      <w:bookmarkStart w:id="259" w:name="_Toc228208964"/>
      <w:r w:rsidRPr="00E16B80">
        <w:t>LVI. Levél</w:t>
      </w:r>
      <w:bookmarkEnd w:id="259"/>
    </w:p>
    <w:p w14:paraId="4BAA0C25" w14:textId="5B9645B7" w:rsidR="00521363" w:rsidRPr="00E16B80" w:rsidRDefault="00BE5810" w:rsidP="00BE5810">
      <w:pPr>
        <w:pStyle w:val="Magy-ford"/>
      </w:pPr>
      <w:r w:rsidRPr="00E16B80">
        <w:t xml:space="preserve">Ezt a levelet K.H. Mester írta Sinnett úrnak, aki Allahabadban, 1883. januárban kapta kézhez. </w:t>
      </w:r>
    </w:p>
    <w:p w14:paraId="62D03A4C" w14:textId="77777777" w:rsidR="00495259" w:rsidRPr="00E16B80" w:rsidRDefault="00495259" w:rsidP="0070000E"/>
    <w:p w14:paraId="239FD110" w14:textId="043CB1E3" w:rsidR="00495259" w:rsidRPr="00E16B80" w:rsidRDefault="004802F8" w:rsidP="004802F8">
      <w:r w:rsidRPr="00E16B80">
        <w:t xml:space="preserve">Most rajtam a sor kedves barátom, hogy elnéző – és nagyon körültekintő – bánásmódra hívjalak fel Hume urat illetően, és arra kérlek, hallgasd meg kérésemet. Az ő morális mélyrepülésével kapcsolatban nem szabad figyelmen kívül hagynod egy olyan összetevőt, ami - ha fel nem is menti őt, de - enyhíti vétkének súlyosságát. Gonosz erők nyomása alatt áll, amiket saját maga vonzott magához, amik félig-meddig az őrületbe kergetik és belső erkölcsi fortyogása közepette a hatalmukba kerítették. </w:t>
      </w:r>
      <w:r w:rsidR="00DD1437" w:rsidRPr="00E16B80">
        <w:t xml:space="preserve">Nem messze tőle él egy fakír, körülötte egyfajta elállatiasító aura figyelhető meg; Fern úr búcsú-átkai (amikről nem merném azt mondani, hogy igazságtalanok vagy ok nélküliek lettek volna) is megtették a maguk hatását; és bár Hume úr </w:t>
      </w:r>
      <w:r w:rsidR="0024564B" w:rsidRPr="00E16B80">
        <w:t>ön</w:t>
      </w:r>
      <w:r w:rsidR="00DD1437" w:rsidRPr="00E16B80">
        <w:t xml:space="preserve">magáról </w:t>
      </w:r>
      <w:r w:rsidR="0024564B" w:rsidRPr="00E16B80">
        <w:t>hitt</w:t>
      </w:r>
      <w:r w:rsidR="00DD1437" w:rsidRPr="00E16B80">
        <w:t xml:space="preserve"> </w:t>
      </w:r>
      <w:r w:rsidR="00DD1437" w:rsidRPr="00E16B80">
        <w:rPr>
          <w:i/>
          <w:iCs/>
        </w:rPr>
        <w:t>adeptussága</w:t>
      </w:r>
      <w:r w:rsidR="00DD1437" w:rsidRPr="00E16B80">
        <w:t xml:space="preserve"> teljes egészében képzelgés, ennek ellenére </w:t>
      </w:r>
      <w:r w:rsidR="0024564B" w:rsidRPr="00E16B80">
        <w:t xml:space="preserve">meggondolatlanul </w:t>
      </w:r>
      <w:r w:rsidR="0024564B" w:rsidRPr="00E16B80">
        <w:lastRenderedPageBreak/>
        <w:t>végzett</w:t>
      </w:r>
      <w:r w:rsidR="00DD1437" w:rsidRPr="00E16B80">
        <w:t xml:space="preserve"> </w:t>
      </w:r>
      <w:r w:rsidR="00DD1437" w:rsidRPr="00E16B80">
        <w:rPr>
          <w:i/>
          <w:iCs/>
        </w:rPr>
        <w:t>pranaya</w:t>
      </w:r>
      <w:r w:rsidR="0024564B" w:rsidRPr="00E16B80">
        <w:rPr>
          <w:i/>
          <w:iCs/>
        </w:rPr>
        <w:t>n</w:t>
      </w:r>
      <w:r w:rsidR="00F06437" w:rsidRPr="00E16B80">
        <w:rPr>
          <w:rStyle w:val="Lbjegyzet-hivatkozs"/>
          <w:i/>
          <w:iCs/>
        </w:rPr>
        <w:footnoteReference w:id="706"/>
      </w:r>
      <w:r w:rsidR="00DD1437" w:rsidRPr="00E16B80">
        <w:t xml:space="preserve"> gyakorl</w:t>
      </w:r>
      <w:r w:rsidR="0024564B" w:rsidRPr="00E16B80">
        <w:t>atok</w:t>
      </w:r>
      <w:r w:rsidR="00DD1437" w:rsidRPr="00E16B80">
        <w:t xml:space="preserve"> által bizonyos mértékű médiumitást fejlesztett ki önmagában – és egy életre bemocskolta magát vele. Ezzel ugyanis szélesre tárta az ajtót a rossz irányából érkező befolyások előtt, és ezzel párhuzamosan szinte ki is rekesztett minden </w:t>
      </w:r>
      <w:r w:rsidR="00251900" w:rsidRPr="00E16B80">
        <w:t xml:space="preserve">olyan </w:t>
      </w:r>
      <w:r w:rsidR="00DD1437" w:rsidRPr="00E16B80">
        <w:t xml:space="preserve">hatást, ami a jó irányából </w:t>
      </w:r>
      <w:r w:rsidR="00251900" w:rsidRPr="00E16B80">
        <w:t>juthatna el</w:t>
      </w:r>
      <w:r w:rsidR="00DD1437" w:rsidRPr="00E16B80">
        <w:t xml:space="preserve"> hozzá. </w:t>
      </w:r>
      <w:r w:rsidR="00251900" w:rsidRPr="00E16B80">
        <w:t>Ezek miatt nem lehet őt egyértelműen és minden tekintetben elítélni, mint teljes egészében és vegytisztán csak rossz szándékkal cselek</w:t>
      </w:r>
      <w:r w:rsidR="008C5C5F" w:rsidRPr="00E16B80">
        <w:t>vőt</w:t>
      </w:r>
      <w:r w:rsidR="00251900" w:rsidRPr="00E16B80">
        <w:t xml:space="preserve">. Kerüld el őt, de ne szítsd </w:t>
      </w:r>
      <w:r w:rsidR="008C5C5F" w:rsidRPr="00E16B80">
        <w:t xml:space="preserve">fel </w:t>
      </w:r>
      <w:r w:rsidR="00251900" w:rsidRPr="00E16B80">
        <w:t>még jobban a dühét, mert mostanra már több mint veszélyes az olyanokra nézve, akik</w:t>
      </w:r>
      <w:r w:rsidR="008C5C5F" w:rsidRPr="00E16B80">
        <w:t xml:space="preserve"> - mint te -</w:t>
      </w:r>
      <w:r w:rsidR="00251900" w:rsidRPr="00E16B80">
        <w:t xml:space="preserve"> nem képesek az ő saját fegyvereivel szembeszállni vele. Elég annyi, hogy tudnod kell, mire számíthatsz tőle – milyen ő mostanság, és legyél felkészült, óvatos vele kapcsolatban, mivel egyelőre sikeresen megtorpedózta </w:t>
      </w:r>
      <w:r w:rsidR="0024564B" w:rsidRPr="00E16B80">
        <w:t xml:space="preserve">terveinket </w:t>
      </w:r>
      <w:r w:rsidR="00251900" w:rsidRPr="00E16B80">
        <w:t xml:space="preserve">a legígéretesebb </w:t>
      </w:r>
      <w:r w:rsidR="0024564B" w:rsidRPr="00E16B80">
        <w:t xml:space="preserve">területeken. </w:t>
      </w:r>
      <w:r w:rsidR="00251900" w:rsidRPr="00E16B80">
        <w:t xml:space="preserve"> </w:t>
      </w:r>
      <w:r w:rsidR="0024564B" w:rsidRPr="00E16B80">
        <w:t xml:space="preserve">Most éli meg a legönzőbb hiúság és harciasság napjait – amik hetekig, hónapokig vagy akár évekig is kitarthatnak -, és az alatt végletesen elkeseredett dolgokra is képes lehet. Egyszóval, kétszer is gondold meg, elveted-e a csíráját egy olyan krízisnek, aminek a kimenetele a fentiek miatt akár igen súlyos is lehet. </w:t>
      </w:r>
    </w:p>
    <w:p w14:paraId="440F57BE" w14:textId="366DDDFF" w:rsidR="00CA30D9" w:rsidRPr="00E16B80" w:rsidRDefault="00CA30D9" w:rsidP="004802F8">
      <w:r w:rsidRPr="00E16B80">
        <w:t xml:space="preserve">Ami a teozófiához fűződő kapcsolatát illeti, ő lényegében a te tanítványod, a nyilad és lándzsád zsákmányolta; ám mivel az én irányításom alatt cserkészted be, a felelősség ezért szintén az enyém – azaz, csak hogy jól értsd: </w:t>
      </w:r>
      <w:r w:rsidRPr="00E16B80">
        <w:rPr>
          <w:i/>
          <w:iCs/>
        </w:rPr>
        <w:t>minden felelősség</w:t>
      </w:r>
      <w:r w:rsidRPr="00E16B80">
        <w:t>; és soha nem hagynám, hogy a jelenlegi katasztrofális eredmények egyetlen cseppje is</w:t>
      </w:r>
      <w:r w:rsidRPr="00E16B80">
        <w:rPr>
          <w:i/>
          <w:iCs/>
        </w:rPr>
        <w:t xml:space="preserve"> </w:t>
      </w:r>
      <w:r w:rsidRPr="00E16B80">
        <w:t>beszennyezze</w:t>
      </w:r>
      <w:r w:rsidRPr="00E16B80">
        <w:rPr>
          <w:i/>
          <w:iCs/>
        </w:rPr>
        <w:t xml:space="preserve"> a te Karmádat</w:t>
      </w:r>
      <w:r w:rsidRPr="00E16B80">
        <w:t xml:space="preserve">. De ez a jövő zenéje, a jelenben viszont súlyos gondokat okozhat a Társulatnak és személyesen neked is. </w:t>
      </w:r>
      <w:r w:rsidR="0029581F" w:rsidRPr="00E16B80">
        <w:t xml:space="preserve">Jó sok erőfeszítésedbe került, hogy hozzánk csalogasd, most pedig azzal kell vigyáznod, hogyan tedd ki a szűrét minél előbb. Hiszen a levelezéséből jól láthattad, milyen mértékű rosszindulatra képes, és milyen buzgón tud dolgozni azért, hogy elhintse a bizalmatlanság és elégedetlenkedés magvait úgy, hogy közben ő kerül az érdeklődés és a lojalitás-érzés központjába. </w:t>
      </w:r>
      <w:r w:rsidR="00305B21" w:rsidRPr="00E16B80">
        <w:t xml:space="preserve">A Teoz. Társ. épp csak hogy biztonságosan átvészelt egy másik hiábavaló és rosszindulatú támadást Dayanand S.-tól, és ha ez az ügy kedvezően zárult, az azért van, mert D.S.-nek rövid az emlékezete, vagyis </w:t>
      </w:r>
      <w:r w:rsidR="00305B21" w:rsidRPr="00E16B80">
        <w:rPr>
          <w:i/>
          <w:iCs/>
        </w:rPr>
        <w:t>elfeledtettek vele</w:t>
      </w:r>
      <w:r w:rsidR="00305B21" w:rsidRPr="00E16B80">
        <w:t xml:space="preserve"> néhány általa korábban kiadott dokumentumot. </w:t>
      </w:r>
      <w:r w:rsidR="00AA6060" w:rsidRPr="00E16B80">
        <w:t xml:space="preserve">A megfontolt eljárásmód tehát az, ha várunk, figyelünk, és készenlétbe helyezzük a védelemhez szükséges anyagokat, felkészülve arra az időre, amikor ez az eszményromboló majd „megtámadja a védvonalaitokat”; feltéve, hogy megteszi egyáltalán, ami egyelőre nem eldöntött, de ami szinte elkerülhetetlen lesz, ha váratlanul leleplezné saját magát. </w:t>
      </w:r>
      <w:r w:rsidR="00AF7EC1" w:rsidRPr="00E16B80">
        <w:t xml:space="preserve">Nem kérem tőled, hogy barátságot mutass irányába </w:t>
      </w:r>
      <w:r w:rsidR="004539D7" w:rsidRPr="00E16B80">
        <w:t xml:space="preserve">(sőt inkább erősen javaslom, hogy magad még csak ne is írj neki egy jó ideig, és ha magyarázatot követelne ezért, kérd meg a jó Ö.H.-et, akitől Hume </w:t>
      </w:r>
      <w:r w:rsidR="001F0E66" w:rsidRPr="00E16B80">
        <w:t xml:space="preserve">úr </w:t>
      </w:r>
      <w:r w:rsidR="004539D7" w:rsidRPr="00E16B80">
        <w:rPr>
          <w:i/>
          <w:iCs/>
        </w:rPr>
        <w:t>tart</w:t>
      </w:r>
      <w:r w:rsidR="004539D7" w:rsidRPr="00E16B80">
        <w:t xml:space="preserve">, és akit kényszerűen tisztel is, hogy mondja csak szemébe becsületesen és kendőzetlenül az igazságot – úgy, ahogy erre csak nők képesek) – csak egyszerűen odázd el a nyílt szakítást vele mindaddig, amig további késlekedés már megbocsájthatatlan lenne. Egyikünknek sem szabad kockáztathatni, hogy közös ügyünk </w:t>
      </w:r>
      <w:r w:rsidR="004539D7" w:rsidRPr="00E16B80">
        <w:lastRenderedPageBreak/>
        <w:t>hátrányt szenvedjen, hiszen ennek előmozdítása</w:t>
      </w:r>
      <w:r w:rsidR="001F0E66" w:rsidRPr="00E16B80">
        <w:t xml:space="preserve"> fontosabb</w:t>
      </w:r>
      <w:r w:rsidR="004539D7" w:rsidRPr="00E16B80">
        <w:t xml:space="preserve"> </w:t>
      </w:r>
      <w:r w:rsidR="001F0E66" w:rsidRPr="00E16B80">
        <w:t xml:space="preserve">minden egyéni törekvésnél vagy érdeknél. </w:t>
      </w:r>
    </w:p>
    <w:p w14:paraId="4C43B152" w14:textId="02E57FBE" w:rsidR="001F0E66" w:rsidRPr="00E16B80" w:rsidRDefault="001F0E66" w:rsidP="004802F8">
      <w:r w:rsidRPr="00E16B80">
        <w:t>Nem engedhetem, hogy a levelem ebben a sötét hangulatban záruljon, így elmondom, hogy Madrasban szebb sikereket és jobb kilátásokat sikerült szereznünk, mint Calcuttaban. Pár napon belül hallani fogsz Subba Row</w:t>
      </w:r>
      <w:r w:rsidR="00F06437" w:rsidRPr="00E16B80">
        <w:rPr>
          <w:rStyle w:val="Lbjegyzet-hivatkozs"/>
        </w:rPr>
        <w:footnoteReference w:id="707"/>
      </w:r>
      <w:r w:rsidRPr="00E16B80">
        <w:t xml:space="preserve"> munkájának eredményei felől. </w:t>
      </w:r>
    </w:p>
    <w:p w14:paraId="3CB4C36E" w14:textId="0DD09F97" w:rsidR="001F0E66" w:rsidRPr="00E16B80" w:rsidRDefault="00913424" w:rsidP="004802F8">
      <w:r w:rsidRPr="00E16B80">
        <w:t>N</w:t>
      </w:r>
      <w:r w:rsidR="001F0E66" w:rsidRPr="00E16B80">
        <w:t>a és hogy tetszik neked a „Mr. Isaacs”</w:t>
      </w:r>
      <w:r w:rsidRPr="00E16B80">
        <w:rPr>
          <w:rStyle w:val="Lbjegyzet-hivatkozs"/>
        </w:rPr>
        <w:footnoteReference w:id="708"/>
      </w:r>
      <w:r w:rsidR="001F0E66" w:rsidRPr="00E16B80">
        <w:t>? Amint majd észreveszed (merthogy el kell olvasnod és recenziót írnod róla), ez a könyv az angol-indiai „</w:t>
      </w:r>
      <w:r w:rsidR="001F0E66" w:rsidRPr="00E16B80">
        <w:rPr>
          <w:i/>
          <w:iCs/>
        </w:rPr>
        <w:t>Occult World</w:t>
      </w:r>
      <w:r w:rsidRPr="00E16B80">
        <w:rPr>
          <w:rStyle w:val="Lbjegyzet-hivatkozs"/>
          <w:i/>
          <w:iCs/>
        </w:rPr>
        <w:footnoteReference w:id="709"/>
      </w:r>
      <w:r w:rsidR="001F0E66" w:rsidRPr="00E16B80">
        <w:t xml:space="preserve">” egyfajta nyugati visszhangja. Az </w:t>
      </w:r>
      <w:r w:rsidR="001F0E66" w:rsidRPr="00E16B80">
        <w:rPr>
          <w:i/>
          <w:iCs/>
        </w:rPr>
        <w:t>Indian Herald</w:t>
      </w:r>
      <w:r w:rsidR="001F0E66" w:rsidRPr="00E16B80">
        <w:t xml:space="preserve"> ex-szerkesztője</w:t>
      </w:r>
      <w:r w:rsidR="007E0BED" w:rsidRPr="00E16B80">
        <w:t xml:space="preserve"> </w:t>
      </w:r>
      <w:r w:rsidR="001F0E66" w:rsidRPr="00E16B80">
        <w:t xml:space="preserve">ugyan nem egészen ér fel a </w:t>
      </w:r>
      <w:r w:rsidR="001F0E66" w:rsidRPr="00E16B80">
        <w:rPr>
          <w:i/>
          <w:iCs/>
        </w:rPr>
        <w:t xml:space="preserve">Pioneer </w:t>
      </w:r>
      <w:r w:rsidR="001F0E66" w:rsidRPr="00E16B80">
        <w:t xml:space="preserve">szerkesztőjének képességeihez, de valami hasonló irányt igyekezett megcélozni. </w:t>
      </w:r>
      <w:r w:rsidR="007E0BED" w:rsidRPr="00E16B80">
        <w:t xml:space="preserve">Az 1880-1. -i ellenség már-már csodálóvá válik 1882-ben. Szerintem az emberek nehezen tudják elképzelni Marion Crawford úr „Ram Lal” figuráját, a „szürke” adeptust mint K.H. „Lal Singh” tükörképét. </w:t>
      </w:r>
      <w:r w:rsidR="005F03BE" w:rsidRPr="00E16B80">
        <w:t xml:space="preserve">Ha a könyvet egy évvel ez előtt írta volna meg, lehet, hogy azt mondtam volna az írójáról, hogy inkább ő volt a </w:t>
      </w:r>
      <w:r w:rsidR="005F03BE" w:rsidRPr="00E16B80">
        <w:rPr>
          <w:i/>
          <w:iCs/>
        </w:rPr>
        <w:t>gris</w:t>
      </w:r>
      <w:r w:rsidR="005F03BE" w:rsidRPr="00E16B80">
        <w:rPr>
          <w:rStyle w:val="Lbjegyzet-hivatkozs"/>
          <w:i/>
          <w:iCs/>
        </w:rPr>
        <w:footnoteReference w:id="710"/>
      </w:r>
      <w:r w:rsidR="005F03BE" w:rsidRPr="00E16B80">
        <w:rPr>
          <w:i/>
          <w:iCs/>
        </w:rPr>
        <w:t xml:space="preserve">, </w:t>
      </w:r>
      <w:r w:rsidR="005F03BE" w:rsidRPr="00E16B80">
        <w:t>amikor „Ram Lal” szájába olyan szavakat adott, amik örökös szeretetet meg boldogságot emlegetnek a Szellem világával összefüggésben. De hát közben a híres „Ski</w:t>
      </w:r>
      <w:r w:rsidR="007C5898" w:rsidRPr="00E16B80">
        <w:rPr>
          <w:rStyle w:val="Lbjegyzet-hivatkozs"/>
        </w:rPr>
        <w:footnoteReference w:id="711"/>
      </w:r>
      <w:r w:rsidR="005F03BE" w:rsidRPr="00E16B80">
        <w:t xml:space="preserve">” – akiben </w:t>
      </w:r>
      <w:r w:rsidR="00F06437" w:rsidRPr="00E16B80">
        <w:t xml:space="preserve">C.C.M. </w:t>
      </w:r>
      <w:r w:rsidR="005F03BE" w:rsidRPr="00E16B80">
        <w:t xml:space="preserve">nem hisz - által közölt, neki szóló látomás hatására a fickó teljesen abbahagyta az italozást. Egy újabb ember élete </w:t>
      </w:r>
      <w:r w:rsidR="005C4EC7" w:rsidRPr="00E16B80">
        <w:t>meg</w:t>
      </w:r>
      <w:r w:rsidR="005F03BE" w:rsidRPr="00E16B80">
        <w:t>ment</w:t>
      </w:r>
      <w:r w:rsidR="00F06437" w:rsidRPr="00E16B80">
        <w:t>ve</w:t>
      </w:r>
      <w:r w:rsidR="005F03BE" w:rsidRPr="00E16B80">
        <w:t xml:space="preserve">. </w:t>
      </w:r>
      <w:r w:rsidR="0020205F" w:rsidRPr="00E16B80">
        <w:t>Megbocsájtom hát neki az én ennyire „szürke” ábrázolásomat, sőt még Shere-Ali</w:t>
      </w:r>
      <w:r w:rsidR="00885647" w:rsidRPr="00E16B80">
        <w:rPr>
          <w:rStyle w:val="Lbjegyzet-hivatkozs"/>
        </w:rPr>
        <w:footnoteReference w:id="712"/>
      </w:r>
      <w:r w:rsidR="0020205F" w:rsidRPr="00E16B80">
        <w:t>-t is!</w:t>
      </w:r>
    </w:p>
    <w:p w14:paraId="647A1FEF" w14:textId="3715FF15" w:rsidR="000A693B" w:rsidRPr="00E16B80" w:rsidRDefault="000A693B" w:rsidP="004802F8">
      <w:r w:rsidRPr="00E16B80">
        <w:tab/>
      </w:r>
      <w:r w:rsidRPr="00E16B80">
        <w:tab/>
      </w:r>
      <w:r w:rsidRPr="00E16B80">
        <w:tab/>
      </w:r>
      <w:r w:rsidRPr="00E16B80">
        <w:tab/>
      </w:r>
      <w:r w:rsidRPr="00E16B80">
        <w:tab/>
      </w:r>
      <w:r w:rsidRPr="00E16B80">
        <w:tab/>
        <w:t>Szerető híved,</w:t>
      </w:r>
    </w:p>
    <w:p w14:paraId="0DA42F07" w14:textId="09B5CFCA" w:rsidR="000A693B" w:rsidRPr="00E16B80" w:rsidRDefault="000A693B" w:rsidP="000A693B">
      <w:pPr>
        <w:jc w:val="right"/>
      </w:pPr>
      <w:r w:rsidRPr="00E16B80">
        <w:t>K.H.</w:t>
      </w:r>
    </w:p>
    <w:p w14:paraId="6C437466" w14:textId="77777777" w:rsidR="00495259" w:rsidRPr="00E16B80" w:rsidRDefault="00495259" w:rsidP="0070000E"/>
    <w:p w14:paraId="1320D8F6" w14:textId="682CE287" w:rsidR="00521363" w:rsidRPr="00E16B80" w:rsidRDefault="00521363" w:rsidP="00521363">
      <w:pPr>
        <w:pStyle w:val="Cmsor2"/>
      </w:pPr>
      <w:bookmarkStart w:id="262" w:name="_Toc228208965"/>
      <w:r w:rsidRPr="00E16B80">
        <w:t>LVII. Levél</w:t>
      </w:r>
      <w:bookmarkEnd w:id="262"/>
    </w:p>
    <w:p w14:paraId="6DC368EE" w14:textId="30A2B650" w:rsidR="00521363" w:rsidRPr="00E16B80" w:rsidRDefault="005C4EC7" w:rsidP="00EE0656">
      <w:pPr>
        <w:pStyle w:val="Magy-ered"/>
      </w:pPr>
      <w:r w:rsidRPr="00E16B80">
        <w:t>Kézhez véve: Allahabad, 1883. január 6.</w:t>
      </w:r>
    </w:p>
    <w:p w14:paraId="3CB0983F" w14:textId="6CD8F238" w:rsidR="005C4EC7" w:rsidRPr="00E16B80" w:rsidRDefault="005C4EC7" w:rsidP="00EE0656">
      <w:pPr>
        <w:pStyle w:val="Magy-ford"/>
      </w:pPr>
      <w:r w:rsidRPr="00E16B80">
        <w:t xml:space="preserve">Ezt a levelet K.H. Mester írta Sinnett úrnak, és csatolta hozzá C.C. Massey a Mesternek írt levelét is. Háttérként érdemes tudni, hogy nem sokkal a levél írása előtt az Angol Teozófiai Társulat válságos időszakon ment át, </w:t>
      </w:r>
      <w:r w:rsidR="00EE0656" w:rsidRPr="00E16B80">
        <w:t xml:space="preserve">sőt </w:t>
      </w:r>
      <w:r w:rsidRPr="00E16B80">
        <w:t xml:space="preserve">csaknem meg is szűnt. </w:t>
      </w:r>
      <w:r w:rsidR="00EE0656" w:rsidRPr="00E16B80">
        <w:t>Ám v</w:t>
      </w:r>
      <w:r w:rsidRPr="00E16B80">
        <w:t xml:space="preserve">égül elkezdődött </w:t>
      </w:r>
      <w:r w:rsidR="00EE0656" w:rsidRPr="00E16B80">
        <w:t>a</w:t>
      </w:r>
      <w:r w:rsidRPr="00E16B80">
        <w:t xml:space="preserve"> munka az </w:t>
      </w:r>
      <w:r w:rsidR="00EE0656" w:rsidRPr="00E16B80">
        <w:t>ú</w:t>
      </w:r>
      <w:r w:rsidRPr="00E16B80">
        <w:t>jra</w:t>
      </w:r>
      <w:r w:rsidR="00EE0656" w:rsidRPr="00E16B80">
        <w:t xml:space="preserve"> alakítására</w:t>
      </w:r>
      <w:r w:rsidRPr="00E16B80">
        <w:t xml:space="preserve"> és új erővel feltöltésére. </w:t>
      </w:r>
      <w:r w:rsidR="00EE0656" w:rsidRPr="00E16B80">
        <w:t>Blavatskyné egy leveléből úgy</w:t>
      </w:r>
      <w:r w:rsidRPr="00E16B80">
        <w:t xml:space="preserve"> </w:t>
      </w:r>
      <w:r w:rsidR="00EE0656" w:rsidRPr="00E16B80">
        <w:t>tűnik</w:t>
      </w:r>
      <w:r w:rsidRPr="00E16B80">
        <w:t xml:space="preserve">, </w:t>
      </w:r>
      <w:r w:rsidR="00EE0656" w:rsidRPr="00E16B80">
        <w:t xml:space="preserve">hogy </w:t>
      </w:r>
      <w:r w:rsidRPr="00E16B80">
        <w:t>C.C. Massey volt az, aki az új szervezet vezetőjének Anna Kingsford-ot javasolta, aki végül – feltételekkel ugyan, de</w:t>
      </w:r>
      <w:r w:rsidR="005577C6">
        <w:t xml:space="preserve"> </w:t>
      </w:r>
      <w:r w:rsidRPr="00E16B80">
        <w:t xml:space="preserve">- el is fogadta a megbízást. Bár </w:t>
      </w:r>
      <w:r w:rsidR="00EE0656" w:rsidRPr="00E16B80">
        <w:t>Blavatskynének</w:t>
      </w:r>
      <w:r w:rsidRPr="00E16B80">
        <w:t xml:space="preserve"> nem volt </w:t>
      </w:r>
      <w:r w:rsidR="00EE0656" w:rsidRPr="00E16B80">
        <w:t>igazán</w:t>
      </w:r>
      <w:r w:rsidRPr="00E16B80">
        <w:t xml:space="preserve"> jó véleménye </w:t>
      </w:r>
      <w:r w:rsidR="00EE0656" w:rsidRPr="00E16B80">
        <w:t xml:space="preserve">A. </w:t>
      </w:r>
      <w:r w:rsidRPr="00E16B80">
        <w:t>Kigsfordról,</w:t>
      </w:r>
      <w:r w:rsidR="00EE0656" w:rsidRPr="00E16B80">
        <w:t xml:space="preserve"> </w:t>
      </w:r>
      <w:r w:rsidR="00EE0656" w:rsidRPr="00E16B80">
        <w:lastRenderedPageBreak/>
        <w:t xml:space="preserve">a Mester úgy </w:t>
      </w:r>
      <w:r w:rsidRPr="00E16B80">
        <w:t xml:space="preserve">látta, hogy </w:t>
      </w:r>
      <w:r w:rsidR="00EE0656" w:rsidRPr="00E16B80">
        <w:t>vegetáriánusként tisztább és megbízhatóbb pszichikus képességekkel rendelkezik, mint bármelyik ismert és ünnepelt spiritiszta. (</w:t>
      </w:r>
      <w:r w:rsidR="00EE0656" w:rsidRPr="00E16B80">
        <w:rPr>
          <w:i/>
        </w:rPr>
        <w:t>A ford.</w:t>
      </w:r>
      <w:r w:rsidR="00EE0656" w:rsidRPr="00E16B80">
        <w:t>)</w:t>
      </w:r>
    </w:p>
    <w:p w14:paraId="256F0FF5" w14:textId="77777777" w:rsidR="001C06F3" w:rsidRPr="00E16B80" w:rsidRDefault="001C06F3" w:rsidP="0070000E"/>
    <w:p w14:paraId="65B5821C" w14:textId="5404042E" w:rsidR="001C06F3" w:rsidRPr="00E16B80" w:rsidRDefault="00EE0656" w:rsidP="0070000E">
      <w:r w:rsidRPr="00E16B80">
        <w:t>Kedves barátom,</w:t>
      </w:r>
    </w:p>
    <w:p w14:paraId="361162B2" w14:textId="103306CB" w:rsidR="00EE0656" w:rsidRPr="00E16B80" w:rsidRDefault="00EE0656" w:rsidP="0070000E">
      <w:r w:rsidRPr="00E16B80">
        <w:t>Most egy olyan témát hozok fel, amit az elmúlt hónapok során szándékosan kerültem mindaddig, amig elegendő, még számodra is meggyőző bizonyíték</w:t>
      </w:r>
      <w:r w:rsidR="00232EB9" w:rsidRPr="00E16B80">
        <w:t xml:space="preserve"> nem gyűlik össze róla. ahogy jól tudod, a dolgokról mi nem mindig gondolkodunk egyformán, és a ti véleményetek szerint még olyasmiknek sincs sok súlya, amik a </w:t>
      </w:r>
      <w:r w:rsidR="00232EB9" w:rsidRPr="00E16B80">
        <w:rPr>
          <w:i/>
          <w:iCs/>
        </w:rPr>
        <w:t>mi</w:t>
      </w:r>
      <w:r w:rsidR="00232EB9" w:rsidRPr="00E16B80">
        <w:t xml:space="preserve"> szemünkben </w:t>
      </w:r>
      <w:r w:rsidR="00232EB9" w:rsidRPr="00E16B80">
        <w:rPr>
          <w:i/>
          <w:iCs/>
        </w:rPr>
        <w:t>tényeknek</w:t>
      </w:r>
      <w:r w:rsidR="00232EB9" w:rsidRPr="00E16B80">
        <w:t xml:space="preserve"> minősülnek, ha közben a ti nyugati gondolkodásmódotok számára ezek elfogadhatatlanok. De most eljött az id</w:t>
      </w:r>
      <w:r w:rsidR="005B745D" w:rsidRPr="00E16B80">
        <w:t>ő</w:t>
      </w:r>
      <w:r w:rsidR="00232EB9" w:rsidRPr="00E16B80">
        <w:t xml:space="preserve">, hogy megpróbáljuk </w:t>
      </w:r>
      <w:r w:rsidR="005B745D" w:rsidRPr="00E16B80">
        <w:t xml:space="preserve">jobban </w:t>
      </w:r>
      <w:r w:rsidR="00232EB9" w:rsidRPr="00E16B80">
        <w:t>megértetni – legalább veled – magunkat</w:t>
      </w:r>
      <w:r w:rsidR="005B745D" w:rsidRPr="00E16B80">
        <w:t xml:space="preserve">, </w:t>
      </w:r>
      <w:r w:rsidR="00232EB9" w:rsidRPr="00E16B80">
        <w:t>mint amennyire ezt eddig sikerült elérnünk még akár a leg</w:t>
      </w:r>
      <w:r w:rsidR="005B745D" w:rsidRPr="00E16B80">
        <w:t>ígéretesebb teozófusok esetében is – amilyen pl. C.C. Massey</w:t>
      </w:r>
      <w:r w:rsidR="008E661B" w:rsidRPr="00E16B80">
        <w:rPr>
          <w:rStyle w:val="Lbjegyzet-hivatkozs"/>
        </w:rPr>
        <w:footnoteReference w:id="713"/>
      </w:r>
      <w:r w:rsidR="005B745D" w:rsidRPr="00E16B80">
        <w:t xml:space="preserve">. És bár én lennék az utolsó élő ember a Földön, aki arra próbálna rávenni, hogy „prófétámként” vagy általam „inspiráltan” a nyomdokaimba lépj, de ettől még nagyon elszomorítana, ha odáig jutnál, hogy engem „morális paradoxonnak” gondolj, </w:t>
      </w:r>
      <w:r w:rsidR="008860D2" w:rsidRPr="00E16B80">
        <w:t xml:space="preserve">és </w:t>
      </w:r>
      <w:r w:rsidR="005B745D" w:rsidRPr="00E16B80">
        <w:t>azt kelljen hinned rólam, hogy olyan erők birtoklását színlelem, amikkel soha nem rendelkeztem</w:t>
      </w:r>
      <w:r w:rsidR="00C31943">
        <w:t>;</w:t>
      </w:r>
      <w:r w:rsidR="005B745D" w:rsidRPr="00E16B80">
        <w:t xml:space="preserve"> vagy </w:t>
      </w:r>
      <w:r w:rsidR="008860D2" w:rsidRPr="00E16B80">
        <w:t xml:space="preserve">ha igen </w:t>
      </w:r>
      <w:r w:rsidR="005B745D" w:rsidRPr="00E16B80">
        <w:t>– visszaélek ilyen</w:t>
      </w:r>
      <w:r w:rsidR="008860D2" w:rsidRPr="00E16B80">
        <w:t>ekkel</w:t>
      </w:r>
      <w:r w:rsidR="005B745D" w:rsidRPr="00E16B80">
        <w:t xml:space="preserve"> azért, hogy érdemtelen </w:t>
      </w:r>
      <w:r w:rsidR="008860D2" w:rsidRPr="00E16B80">
        <w:t>célokat, személyeket óvjak meg. Massey úr levele megmagyarázza neked, mire gondolok; ami az ő számára egyértelmű és megcáfolhatatlan bizonyíték, az én számomra – aki ismerem a teljes igazságot - egyik sem. Eme utolsó napján az 1882. évnek az ő neve immár a harmadik lett a próbaidejük alatt elbukott jelöltek</w:t>
      </w:r>
      <w:r w:rsidR="00FC5BCB" w:rsidRPr="00E16B80">
        <w:t xml:space="preserve"> listáján</w:t>
      </w:r>
      <w:r w:rsidR="008860D2" w:rsidRPr="00E16B80">
        <w:t xml:space="preserve"> – aminek (sietve hozzáteszem) az égvilágon semmi köze a</w:t>
      </w:r>
      <w:r w:rsidR="00FC5BCB" w:rsidRPr="00E16B80">
        <w:t xml:space="preserve"> javasolt és</w:t>
      </w:r>
      <w:r w:rsidR="008860D2" w:rsidRPr="00E16B80">
        <w:t xml:space="preserve"> </w:t>
      </w:r>
      <w:r w:rsidR="00FC5BCB" w:rsidRPr="00E16B80">
        <w:t xml:space="preserve">épp újra formálódó londoni szervezethez, hanem teljes egészében az ő személyes fejlődésével kapcsolatos. Nagyon sajnálom a dolgot, de nincs jogom olyan erősen kötődni hozzá vagy túlzottan támaszkodni </w:t>
      </w:r>
      <w:r w:rsidR="007F0EC5" w:rsidRPr="00E16B80">
        <w:t>bármely</w:t>
      </w:r>
      <w:r w:rsidR="00FC5BCB" w:rsidRPr="00E16B80">
        <w:t xml:space="preserve"> (vagy több) kiválasztott személyekre, </w:t>
      </w:r>
      <w:r w:rsidR="007F0EC5" w:rsidRPr="00E16B80">
        <w:t xml:space="preserve">amivel </w:t>
      </w:r>
      <w:r w:rsidR="00FC5BCB" w:rsidRPr="00E16B80">
        <w:t>veszélyezte</w:t>
      </w:r>
      <w:r w:rsidR="007F0EC5" w:rsidRPr="00E16B80">
        <w:t>tném</w:t>
      </w:r>
      <w:r w:rsidR="00FC5BCB" w:rsidRPr="00E16B80">
        <w:t xml:space="preserve"> az általam támogatott mozgalom</w:t>
      </w:r>
      <w:r w:rsidR="007F0EC5" w:rsidRPr="00E16B80">
        <w:t xml:space="preserve"> működését, miközben én magam nem vagyok képes a többieket egy olyan eszmény felé elvezetni, ami sokkal nemesebb és nagyszerűbb, mint az, amiben jelenleg hisznek. </w:t>
      </w:r>
      <w:r w:rsidR="0094483D" w:rsidRPr="00E16B80">
        <w:t>Ezért úgy döntöttem, hogy meghagyom őt a maga tévhiteiben. Ez röviden összefoglalva a következőt jelenti: Massey úr az utóbbi időben a legfurább téveszméket dédelgeti magában, „álmokról álmodik” – pedig ő a barátjával, S. Moses</w:t>
      </w:r>
      <w:r w:rsidR="008E661B" w:rsidRPr="00E16B80">
        <w:rPr>
          <w:rStyle w:val="Lbjegyzet-hivatkozs"/>
        </w:rPr>
        <w:footnoteReference w:id="714"/>
      </w:r>
      <w:r w:rsidR="0094483D" w:rsidRPr="00E16B80">
        <w:t xml:space="preserve"> úrral ellentétben nem is médium. Bár összességében ő </w:t>
      </w:r>
      <w:r w:rsidR="0033412D" w:rsidRPr="00E16B80">
        <w:t xml:space="preserve">egyike </w:t>
      </w:r>
      <w:r w:rsidR="0094483D" w:rsidRPr="00E16B80">
        <w:t>a legnemesebb, legtisztább – röviden: a legjobb embereknek, akiket ismertem,</w:t>
      </w:r>
      <w:r w:rsidR="0033412D" w:rsidRPr="00E16B80">
        <w:t xml:space="preserve"> néha túlságosan megbízik a rossz irányból érkező befolyásokban. Tehát teljes mértékben hiányzik belőle – a megbízható intuíció. Meg fog jelenni majd benne a későbbiek során, ha má</w:t>
      </w:r>
      <w:r w:rsidR="00C31943">
        <w:t>r</w:t>
      </w:r>
      <w:r w:rsidR="0033412D" w:rsidRPr="00E16B80">
        <w:t xml:space="preserve"> sem H.P.B. sem Olcott nem lesz mellette. Addig is vésd eszedbe és tudasd vele is: mi nem követelünk meg hűség fogadalmat vagy (magán vagy nyilvános formájú) elismerést</w:t>
      </w:r>
      <w:r w:rsidR="0000355F" w:rsidRPr="00E16B80">
        <w:t>;</w:t>
      </w:r>
      <w:r w:rsidR="0033412D" w:rsidRPr="00E16B80">
        <w:t xml:space="preserve"> az Angol Társulathoz </w:t>
      </w:r>
      <w:r w:rsidR="0000355F" w:rsidRPr="00E16B80">
        <w:t>pedig n</w:t>
      </w:r>
      <w:r w:rsidR="0033412D" w:rsidRPr="00E16B80">
        <w:t>em lesz közünk,</w:t>
      </w:r>
      <w:r w:rsidR="0000355F" w:rsidRPr="00E16B80">
        <w:t xml:space="preserve"> és</w:t>
      </w:r>
      <w:r w:rsidR="0033412D" w:rsidRPr="00E16B80">
        <w:t xml:space="preserve"> nem fogunk kapcsolatot tartani azzal más módon, </w:t>
      </w:r>
      <w:r w:rsidR="0000355F" w:rsidRPr="00E16B80">
        <w:t xml:space="preserve">mint – rajtad keresztül. 12 hónappal ez előtt négy európai kezdte meg próba idejét nálunk; a négyből mára csak egy – te magad – bizonyult </w:t>
      </w:r>
      <w:r w:rsidR="0000355F" w:rsidRPr="00E16B80">
        <w:lastRenderedPageBreak/>
        <w:t>méltónak bizalmunkra</w:t>
      </w:r>
      <w:r w:rsidR="00AC6A12" w:rsidRPr="00E16B80">
        <w:rPr>
          <w:rStyle w:val="Lbjegyzet-hivatkozs"/>
        </w:rPr>
        <w:footnoteReference w:id="715"/>
      </w:r>
      <w:r w:rsidR="0000355F" w:rsidRPr="00E16B80">
        <w:t xml:space="preserve">. Ebben az évben már nem egyének, hanem </w:t>
      </w:r>
      <w:r w:rsidR="0000355F" w:rsidRPr="00E16B80">
        <w:rPr>
          <w:i/>
          <w:iCs/>
        </w:rPr>
        <w:t>Társulatok</w:t>
      </w:r>
      <w:r w:rsidR="0000355F" w:rsidRPr="00E16B80">
        <w:t xml:space="preserve"> lesznek a próbák alanyai. Az eredmény a közös munkájuk függvénye lesz, és Massey úr téved, ha abban bízik, hogy majd én is csatlakozom K.</w:t>
      </w:r>
      <w:r w:rsidR="008E661B" w:rsidRPr="00E16B80">
        <w:t xml:space="preserve"> </w:t>
      </w:r>
      <w:r w:rsidR="0000355F" w:rsidRPr="00E16B80">
        <w:t xml:space="preserve">asszony „inspirálóinak” kétes társaságához. Tőlem tovább rejtőzhetnek Keresztelő Szent János és hasonló bibliai arisztokraták álarca mögött. Ha az utóbbiak továbbra is </w:t>
      </w:r>
      <w:r w:rsidR="0000355F" w:rsidRPr="00E16B80">
        <w:rPr>
          <w:i/>
          <w:iCs/>
        </w:rPr>
        <w:t xml:space="preserve">a mi </w:t>
      </w:r>
      <w:r w:rsidR="008A3895" w:rsidRPr="00E16B80">
        <w:rPr>
          <w:i/>
          <w:iCs/>
        </w:rPr>
        <w:t>tanainkat</w:t>
      </w:r>
      <w:r w:rsidR="008A3895" w:rsidRPr="00E16B80">
        <w:t xml:space="preserve"> hirdetik – alaposan beszórva ugyan tőle idegen pelyvával – további jópontokat gyűjthetnek. Ha C.C.M. a </w:t>
      </w:r>
      <w:r w:rsidR="008A3895" w:rsidRPr="00E16B80">
        <w:rPr>
          <w:i/>
          <w:iCs/>
        </w:rPr>
        <w:t>fény felé</w:t>
      </w:r>
      <w:r w:rsidR="008A3895" w:rsidRPr="00E16B80">
        <w:t xml:space="preserve"> akar törni, állunk rendelkezésére – </w:t>
      </w:r>
      <w:r w:rsidR="008A3895" w:rsidRPr="00E16B80">
        <w:rPr>
          <w:i/>
          <w:iCs/>
        </w:rPr>
        <w:t xml:space="preserve">rajtad keresztül. </w:t>
      </w:r>
      <w:r w:rsidR="00E13557" w:rsidRPr="00E16B80">
        <w:t xml:space="preserve">Ha tényleg csak erre vágyik, miért számítana neki, hogy az </w:t>
      </w:r>
      <w:r w:rsidR="00E13557" w:rsidRPr="00E16B80">
        <w:rPr>
          <w:i/>
          <w:iCs/>
        </w:rPr>
        <w:t xml:space="preserve">általa a </w:t>
      </w:r>
      <w:r w:rsidR="00E13557" w:rsidRPr="00E16B80">
        <w:t>„fény hordozójának” tekintett valaki a fáklyát a te kezedbe adja – akinek vagy tiszta a keze, vagy nem -, amennyiben ennek semmilyen hatása sincs magára a fényre? De egy dologra hadd figyelmeztesselek. Egy afféle apróság, ami egyelőre csak a női hiúság kifejeződésének tűnhet, nagyon veszélyes következményekhez vezethet, ha nem teremtünk hamar tiszta helyzetet vele kapcsolatban. K. asszony</w:t>
      </w:r>
      <w:r w:rsidR="008E661B" w:rsidRPr="00E16B80">
        <w:rPr>
          <w:rStyle w:val="Lbjegyzet-hivatkozs"/>
        </w:rPr>
        <w:footnoteReference w:id="716"/>
      </w:r>
      <w:r w:rsidR="00E13557" w:rsidRPr="00E16B80">
        <w:t xml:space="preserve"> Massey úrnak írt levelében – amiben feltételekkel, de elfogadja az angol Társulat elnöki posztját – kifejti abbéli </w:t>
      </w:r>
      <w:r w:rsidR="00981EB9" w:rsidRPr="00E16B80">
        <w:t>hitét (sőt inkább meggyőződését), hogy a „Perfect Way</w:t>
      </w:r>
      <w:r w:rsidR="008E661B" w:rsidRPr="00E16B80">
        <w:rPr>
          <w:rStyle w:val="Lbjegyzet-hivatkozs"/>
        </w:rPr>
        <w:footnoteReference w:id="717"/>
      </w:r>
      <w:r w:rsidR="00981EB9" w:rsidRPr="00E16B80">
        <w:t>” megjelenése előtt „senki sem tudta, mit is gondolkodnak a keleti iskolák a reinkarnációról”; és hozzáteszi, hogy „azt látva, milyen sok közlés történt abban a könyvben, az adeptusok sietve levették a lakatot a kincsesládáikról, amikből eddig olyan ’vonakodva és szűkmarkúan osztották szét kincseiket’, (ahogy ezt H.X</w:t>
      </w:r>
      <w:r w:rsidR="00F97579" w:rsidRPr="00E16B80">
        <w:rPr>
          <w:rStyle w:val="Lbjegyzet-hivatkozs"/>
        </w:rPr>
        <w:footnoteReference w:id="718"/>
      </w:r>
      <w:r w:rsidR="00981EB9" w:rsidRPr="00E16B80">
        <w:t xml:space="preserve">. írta)”. </w:t>
      </w:r>
      <w:r w:rsidR="0077794D" w:rsidRPr="00E16B80">
        <w:t>Massey úr válaszában teljes mértékben támogatja ezt az elméletet, és olyan körmönfont bókokkal halmozza el hölgyünket, ami egy meghatalmazott követnek is becsületére válna. „Valószínűleg” – írja ő – „úgy érezhetik (mármint a Testvérek), hogy egy olyan közösség, amilyenben a ’Perfect Way’ megszülethetett és amiben ennyire elfogadottá válhatott, immár felkészült a fény fogadására”!! Na most, ha engedik ezt az elképzelés gyökeret ereszteni, el fog vezetni egy szekta megalakulásához egy nagyra</w:t>
      </w:r>
      <w:r w:rsidR="00697B39" w:rsidRPr="00E16B80">
        <w:t xml:space="preserve"> </w:t>
      </w:r>
      <w:r w:rsidR="0077794D" w:rsidRPr="00E16B80">
        <w:t>becsült írónő köré szerveződő iskolával a középpontban</w:t>
      </w:r>
      <w:r w:rsidR="00B111CC" w:rsidRPr="00E16B80">
        <w:t xml:space="preserve">, aki – bár egy </w:t>
      </w:r>
      <w:r w:rsidR="00B111CC" w:rsidRPr="00E16B80">
        <w:rPr>
          <w:i/>
          <w:iCs/>
        </w:rPr>
        <w:t>ötödik körös</w:t>
      </w:r>
      <w:r w:rsidR="0002267A" w:rsidRPr="00E16B80">
        <w:rPr>
          <w:rStyle w:val="Lbjegyzet-hivatkozs"/>
          <w:i/>
          <w:iCs/>
        </w:rPr>
        <w:footnoteReference w:id="719"/>
      </w:r>
      <w:r w:rsidR="00B111CC" w:rsidRPr="00E16B80">
        <w:rPr>
          <w:i/>
          <w:iCs/>
        </w:rPr>
        <w:t>, de</w:t>
      </w:r>
      <w:r w:rsidR="00B111CC" w:rsidRPr="00E16B80">
        <w:t xml:space="preserve"> – egy jókora adag hiúság és zsarnoki hajlam is akad benne, ezért bigottá válhat. Vagyis az előbbi téveszmének érdemtelenül nagy fontosságot tulajdoníthat; és ez az ő mélyben megbúvó messiási önképének táplálásán keresztül kárt okozhat szellemi kibontakozásának</w:t>
      </w:r>
      <w:r w:rsidR="00697B39" w:rsidRPr="00E16B80">
        <w:t xml:space="preserve"> és akadályát képezi egy szabad és független kutató szellem meghonosodásának, amit pedig az ő „Beavatóival” együtt mi is szeretnénk meghonosítani. Írd meg hát, jó barátom az igazságot Massey úrnak. Tudasd vele, hogy te már néhány hónappal az említett munka megjelenése előtt ismerted a Keleti filozófia </w:t>
      </w:r>
      <w:r w:rsidR="00CA7510" w:rsidRPr="00E16B80">
        <w:t>reinkarnációval kapcsolatos nézeteit, hiszen a te képzésed a Kardec</w:t>
      </w:r>
      <w:r w:rsidR="00CA7510" w:rsidRPr="00E16B80">
        <w:rPr>
          <w:rStyle w:val="Lbjegyzet-hivatkozs"/>
        </w:rPr>
        <w:footnoteReference w:id="720"/>
      </w:r>
      <w:r w:rsidR="00CA7510" w:rsidRPr="00E16B80">
        <w:t xml:space="preserve">-féle reinkarnáció </w:t>
      </w:r>
      <w:r w:rsidR="00CC7AAF">
        <w:t>(</w:t>
      </w:r>
      <w:r w:rsidR="00CA7510" w:rsidRPr="00E16B80">
        <w:t>vagyis a személyiség újjászületése</w:t>
      </w:r>
      <w:r w:rsidR="00CC7AAF">
        <w:t>)</w:t>
      </w:r>
      <w:r w:rsidR="00CA7510" w:rsidRPr="00E16B80">
        <w:t xml:space="preserve"> és a szellemi Monád közötti különbségre rámutató képzésed már tavaly júliusban (18 hónapja) megkezdődött. Sőt erre a különbségre már július 5-én, Bombayben felhívták a figyelmedet. </w:t>
      </w:r>
      <w:r w:rsidR="00803930" w:rsidRPr="00E16B80">
        <w:t xml:space="preserve">És hogy egy másik alaptalan félelmét is eloszlassuk, mondd el Massey-nak kérlek, hogy a „Testvérek” nem várnak K. </w:t>
      </w:r>
      <w:r w:rsidR="00803930" w:rsidRPr="00E16B80">
        <w:lastRenderedPageBreak/>
        <w:t xml:space="preserve">asszonytól hűségesküt (sőt nem is fogadnának el ilyesmit, </w:t>
      </w:r>
      <w:r w:rsidR="00803930" w:rsidRPr="00E16B80">
        <w:rPr>
          <w:i/>
          <w:iCs/>
        </w:rPr>
        <w:t>még ha felajánlaná</w:t>
      </w:r>
      <w:r w:rsidR="00803930" w:rsidRPr="00E16B80">
        <w:t xml:space="preserve"> sem), azon oknál fogva, hogy jelenleg nincs szándékunkban újabb </w:t>
      </w:r>
      <w:r w:rsidR="00803930" w:rsidRPr="00E16B80">
        <w:rPr>
          <w:i/>
          <w:iCs/>
        </w:rPr>
        <w:t>európai</w:t>
      </w:r>
      <w:r w:rsidR="00803930" w:rsidRPr="00E16B80">
        <w:t xml:space="preserve"> ajánlkozókkal próbálkozni, és Arhat filozófiánk megismertetéséhez kizárólag téged szánunk közvetítőnek. </w:t>
      </w:r>
      <w:r w:rsidR="006A3F8F" w:rsidRPr="00E16B80">
        <w:t xml:space="preserve">A Hume úrral elvégzett 1882. évi próbálkozás a legszomorúbb kudarccal végződött. </w:t>
      </w:r>
      <w:r w:rsidR="00E36956" w:rsidRPr="00E16B80">
        <w:t>A ti Wren</w:t>
      </w:r>
      <w:r w:rsidR="00E36956" w:rsidRPr="00E16B80">
        <w:rPr>
          <w:rStyle w:val="Lbjegyzet-hivatkozs"/>
        </w:rPr>
        <w:footnoteReference w:id="721"/>
      </w:r>
      <w:r w:rsidR="00E36956" w:rsidRPr="00E16B80">
        <w:t xml:space="preserve">-eteknél több alapunk van a mottóra: </w:t>
      </w:r>
      <w:r w:rsidR="00E36956" w:rsidRPr="00E16B80">
        <w:rPr>
          <w:i/>
          <w:iCs/>
        </w:rPr>
        <w:t>festina lente</w:t>
      </w:r>
      <w:r w:rsidR="00E36956" w:rsidRPr="00E16B80">
        <w:rPr>
          <w:rStyle w:val="Lbjegyzet-hivatkozs"/>
          <w:i/>
          <w:iCs/>
        </w:rPr>
        <w:footnoteReference w:id="722"/>
      </w:r>
      <w:r w:rsidR="00E36956" w:rsidRPr="00E16B80">
        <w:rPr>
          <w:i/>
          <w:iCs/>
        </w:rPr>
        <w:t xml:space="preserve">! </w:t>
      </w:r>
    </w:p>
    <w:p w14:paraId="5149B15F" w14:textId="15CE4091" w:rsidR="00E36956" w:rsidRPr="00E16B80" w:rsidRDefault="00E36956" w:rsidP="0070000E">
      <w:r w:rsidRPr="00E16B80">
        <w:t>És most legyél olyan jó és kövess engem még mélyebb vizekre evezve. Nos, egy bizonytalan, ingadozó, gyanakvó jelölttel a vonal egyik végén; és egy kinyilvánítottan</w:t>
      </w:r>
      <w:r w:rsidR="00CB2E2D" w:rsidRPr="00E16B80">
        <w:t xml:space="preserve"> becstelen (én így látom, és fenntartom az állítást) és</w:t>
      </w:r>
      <w:r w:rsidRPr="00E16B80">
        <w:t xml:space="preserve"> bosszúszomjas </w:t>
      </w:r>
      <w:r w:rsidR="00CB2E2D" w:rsidRPr="00E16B80">
        <w:t xml:space="preserve">ellenséggel a másik végén; és szerintem egyet fogsz érteni velem abban, hogy a Londontól Simláig húzódó vonal mentén aligha valószínű, hogy bárhol is vonzó, vagy akár csak valós színben tűnnénk fel bárkinek. Személyes szinten a dolgok ilyen állása </w:t>
      </w:r>
      <w:r w:rsidR="00F45A97" w:rsidRPr="00E16B80">
        <w:t xml:space="preserve">nekünk </w:t>
      </w:r>
      <w:r w:rsidR="00CB2E2D" w:rsidRPr="00E16B80">
        <w:t xml:space="preserve">persze nem sok álmatlan éjszakát okoz; </w:t>
      </w:r>
      <w:r w:rsidR="00F45A97" w:rsidRPr="00E16B80">
        <w:t xml:space="preserve">ám </w:t>
      </w:r>
      <w:r w:rsidR="00CB2E2D" w:rsidRPr="00E16B80">
        <w:t>az angol Társulat és néhány teozófus jövőbeni haladásá</w:t>
      </w:r>
      <w:r w:rsidR="00F45A97" w:rsidRPr="00E16B80">
        <w:t>ra</w:t>
      </w:r>
      <w:r w:rsidR="00CB2E2D" w:rsidRPr="00E16B80">
        <w:t xml:space="preserve"> bizonyosan </w:t>
      </w:r>
      <w:r w:rsidR="00F45A97" w:rsidRPr="00E16B80">
        <w:t>hatni fog az e két végpont közti ellenséges viszony keltette feszültség, ha áramának útjába kerülnek – hosszabb távra előtekintve talán még terád is, barátom. Közületek ugyan ki ne hinne két olyan „úriembernek”, akik mindketten tudottan kiváló intellektussal bírnak, és legalább az egyikük legalább annyira képtelen a száján hazugságokat kiejteni, mint amennyire repülni</w:t>
      </w:r>
      <w:r w:rsidR="00444FE6" w:rsidRPr="00E16B80">
        <w:rPr>
          <w:rStyle w:val="Lbjegyzet-hivatkozs"/>
        </w:rPr>
        <w:footnoteReference w:id="723"/>
      </w:r>
      <w:r w:rsidR="00F45A97" w:rsidRPr="00E16B80">
        <w:t xml:space="preserve">. </w:t>
      </w:r>
      <w:r w:rsidR="002119B4" w:rsidRPr="00E16B80">
        <w:t xml:space="preserve">Ezért hát ciklus-vége ide vagy oda, komoly veszély fenyegeti az angol Társulatot, és személyesen téged is. Az anya társulatot nem érheti károsodás, de számos cselvetés vár még az utóbbi területi szervezeteire és ezek támogatóira, ha csak te és Massey úr számára nem teszünk világossá néhány olyan tényt, amik kulcsként szolgálhatnak a </w:t>
      </w:r>
      <w:r w:rsidR="005C4427" w:rsidRPr="00E16B80">
        <w:t xml:space="preserve">valódi </w:t>
      </w:r>
      <w:r w:rsidR="002119B4" w:rsidRPr="00E16B80">
        <w:t xml:space="preserve">helyzet megértéséhez. </w:t>
      </w:r>
      <w:r w:rsidR="00F309E5" w:rsidRPr="00E16B80">
        <w:t xml:space="preserve">Na most, bár vannak bizonyos és nagyon alapos okok arra, amik miatt kénytelen vagyok Massey urat meghagyni a H.P.B. és jómagam erkölcsi </w:t>
      </w:r>
      <w:r w:rsidR="00F309E5" w:rsidRPr="00E16B80">
        <w:rPr>
          <w:i/>
          <w:iCs/>
        </w:rPr>
        <w:t>ingatagságával</w:t>
      </w:r>
      <w:r w:rsidR="00F309E5" w:rsidRPr="00E16B80">
        <w:t xml:space="preserve"> kapcsolatos tévhitében, ideje már felfedni előtted Hume urat az ő igaz valójában, és ezzel kiiktatva az egyik hamis tanút a képből; </w:t>
      </w:r>
      <w:r w:rsidR="000216CE" w:rsidRPr="00E16B80">
        <w:t>e</w:t>
      </w:r>
      <w:r w:rsidR="00F309E5" w:rsidRPr="00E16B80">
        <w:t>közben a legnagyobb sajnálatomra ugyan, de a Rendem törvényei szerint, továbbá saját becsület</w:t>
      </w:r>
      <w:r w:rsidR="000216CE" w:rsidRPr="00E16B80">
        <w:t>-</w:t>
      </w:r>
      <w:r w:rsidR="00F309E5" w:rsidRPr="00E16B80">
        <w:t xml:space="preserve">érzésem alapján (bármilyen keveset is érjen ez egy európai szemében) </w:t>
      </w:r>
      <w:r w:rsidR="000216CE" w:rsidRPr="00E16B80">
        <w:t>jelenleg nem tárhatok fel bizonyos tényeket, amik pedig azonnal nyilvánvaló</w:t>
      </w:r>
      <w:r w:rsidR="00300785" w:rsidRPr="00E16B80">
        <w:t>vá</w:t>
      </w:r>
      <w:r w:rsidR="000216CE" w:rsidRPr="00E16B80">
        <w:t xml:space="preserve"> tennék C.C.M. számára, hogy milyen óriásit tévedett. Az talán nem lesz újság neked, ha azt mondom, hogy az </w:t>
      </w:r>
      <w:r w:rsidR="000216CE" w:rsidRPr="00E16B80">
        <w:rPr>
          <w:i/>
          <w:iCs/>
        </w:rPr>
        <w:t>Eclectic</w:t>
      </w:r>
      <w:r w:rsidR="000216CE" w:rsidRPr="00E16B80">
        <w:t xml:space="preserve"> megalakulása idején Hume úr által mutatott hozzáállás állt a hátterében annak, hogy vezetőink összehozták egymással Fern és Hume urakat. Az utóbbi kitartóan ostorozott minket</w:t>
      </w:r>
      <w:r w:rsidR="00C802BC" w:rsidRPr="00E16B80">
        <w:t>, hogy nem fogadtuk el tanítványnak őt magát, és azt a kedves, jóképű, igazságkereső és spirituális</w:t>
      </w:r>
      <w:r w:rsidR="00300785" w:rsidRPr="00E16B80">
        <w:t>an</w:t>
      </w:r>
      <w:r w:rsidR="00C802BC" w:rsidRPr="00E16B80">
        <w:t xml:space="preserve"> törekvő ifjút, vagyis - Fern urat. Naponta kaptunk tőle iránymutatásokat és kritikákat amiatt, hogy nem vagyunk képesek felismerni a saját érdekeinket. És bár ez sem lesz újdonság, de talán undorítónak és sokkolónak fogod találni, ha elmondom, hogy e két ember a lehető legközelibb kapcsolatba került egymással, miáltal mindkettőjük közös erényei és hiányosságai is felszínre kerültek – és mindegyik a maga valódi köntösében mutatkozott meg. </w:t>
      </w:r>
      <w:r w:rsidR="00F047E9" w:rsidRPr="00E16B80">
        <w:t xml:space="preserve">Ilyenek a törvényei a </w:t>
      </w:r>
      <w:r w:rsidR="00F047E9" w:rsidRPr="00E16B80">
        <w:lastRenderedPageBreak/>
        <w:t xml:space="preserve">keleti tanítványokra váró </w:t>
      </w:r>
      <w:r w:rsidR="00F047E9" w:rsidRPr="00E16B80">
        <w:rPr>
          <w:i/>
          <w:iCs/>
        </w:rPr>
        <w:t>próbatételeknek</w:t>
      </w:r>
      <w:r w:rsidR="00F047E9" w:rsidRPr="00E16B80">
        <w:t xml:space="preserve">. Fern rendkívüli, veleszületett pszichikus adottságokkal megáldott jelölt volt, akiben nagyon erős volt a spirituális kibontakozás vágya is, de tönkretették jezsuita mesterei, miközben hatodik és hetedik princípiumai teljesen alvó, bénult állapotban maradtak. Fogalma sincs arról, mi a helyes és mi nem az; egyszóval – nem lehet felelős tetteiért semmilyen tekintetben, kivéve a benne működő </w:t>
      </w:r>
      <w:r w:rsidR="00F047E9" w:rsidRPr="00E16B80">
        <w:rPr>
          <w:i/>
          <w:iCs/>
        </w:rPr>
        <w:t>állati lélekből</w:t>
      </w:r>
      <w:r w:rsidR="00F047E9" w:rsidRPr="00E16B80">
        <w:t xml:space="preserve"> közvetlenül és szándékoltan kiindulókat. Én nem </w:t>
      </w:r>
      <w:r w:rsidR="00300785" w:rsidRPr="00E16B80">
        <w:t>vállaltam</w:t>
      </w:r>
      <w:r w:rsidR="00F047E9" w:rsidRPr="00E16B80">
        <w:t xml:space="preserve"> volna magamra a fáradságot, ami egy ilyen jelölttel jár</w:t>
      </w:r>
      <w:r w:rsidR="00C26AD2" w:rsidRPr="00E16B80">
        <w:t xml:space="preserve">, hiszen előre látható volt, hogy bizonyosan el fog bukni. M. rábólintott, mert a vezetőink ezt akarták; és hasznosnak meg jó leckének gondolta, amivel megmutathatja, hogy miféle erkölcsi tartással és értékkel rendelkezik is egy olyan ember, akit ti barátotoknak tekintetek és annak is neveztek. </w:t>
      </w:r>
      <w:r w:rsidR="00254115" w:rsidRPr="00E16B80">
        <w:t xml:space="preserve">Szerintetek H. úr – bár hiányoznak belőle az igazán </w:t>
      </w:r>
      <w:r w:rsidR="00254115" w:rsidRPr="00E16B80">
        <w:rPr>
          <w:i/>
          <w:iCs/>
        </w:rPr>
        <w:t xml:space="preserve">finom, </w:t>
      </w:r>
      <w:r w:rsidR="00254115" w:rsidRPr="00E16B80">
        <w:t xml:space="preserve">jobb érzések, amik egy úriemberre jellemzők, de azért - ösztönösen és születése jogán mégiscsak úriember. Nem próbálom megjátszani, hogy elég alaposan ismerem a nyugati nemzetek becsületkódexeit. De azért vannak kétségeim, </w:t>
      </w:r>
      <w:r w:rsidR="003A6ADD" w:rsidRPr="00E16B80">
        <w:t>hogy valaki, aki bizonyos levelek címzettjének távollétében, ki</w:t>
      </w:r>
      <w:r w:rsidR="00300785" w:rsidRPr="00E16B80">
        <w:t>lopva</w:t>
      </w:r>
      <w:r w:rsidR="003A6ADD" w:rsidRPr="00E16B80">
        <w:t xml:space="preserve"> a munka közben óvatlanul a verandán hagyott felöltője zsebéből az íróasztalfiókjának kulcsát, kinyitja az íróasztalfiókot, elolvassa e személy magánleveleit, jegyzeteket készít magának ezekből, majd ezek tartalmát fegyverként felhasználva zúdítja gyűlöletét és bosszúvágyát a levelek írójára; tehát én kétlem, hogy </w:t>
      </w:r>
      <w:r w:rsidR="00300785" w:rsidRPr="00E16B80">
        <w:t xml:space="preserve">tényleg </w:t>
      </w:r>
      <w:r w:rsidR="003A6ADD" w:rsidRPr="00E16B80">
        <w:t>egy ilyen ember lehetne – akár még nyugaton is –</w:t>
      </w:r>
      <w:r w:rsidR="00300785" w:rsidRPr="00E16B80">
        <w:t xml:space="preserve"> </w:t>
      </w:r>
      <w:r w:rsidR="003A6ADD" w:rsidRPr="00E16B80">
        <w:t xml:space="preserve">az ideális (vagy akár csak az átlagos) úriember megtestesítője. </w:t>
      </w:r>
      <w:r w:rsidR="006D23D8" w:rsidRPr="00E16B80">
        <w:t xml:space="preserve">Mert bizony azt </w:t>
      </w:r>
      <w:r w:rsidR="006D23D8" w:rsidRPr="00E16B80">
        <w:rPr>
          <w:i/>
          <w:iCs/>
        </w:rPr>
        <w:t xml:space="preserve">állítom, </w:t>
      </w:r>
      <w:r w:rsidR="006D23D8" w:rsidRPr="00E16B80">
        <w:t xml:space="preserve">hogy Hume úr ilyet – sőt még ennél rosszabbakat is – tett. Ha ezt tavaly augusztusban elmondtam volna neked, </w:t>
      </w:r>
      <w:r w:rsidR="006D23D8" w:rsidRPr="00E16B80">
        <w:rPr>
          <w:i/>
          <w:iCs/>
        </w:rPr>
        <w:t xml:space="preserve">soha nem hittél volna nekem. </w:t>
      </w:r>
      <w:r w:rsidR="006D23D8" w:rsidRPr="00E16B80">
        <w:t xml:space="preserve">Ám most kész vagyok bebizonyítani neked ezt a saját aláírása által. Mivel eme </w:t>
      </w:r>
      <w:r w:rsidR="00124F16" w:rsidRPr="00E16B80">
        <w:t xml:space="preserve">becses tevékenységen </w:t>
      </w:r>
      <w:r w:rsidR="00124F16" w:rsidRPr="00E16B80">
        <w:rPr>
          <w:i/>
          <w:iCs/>
        </w:rPr>
        <w:t xml:space="preserve">kétszer </w:t>
      </w:r>
      <w:r w:rsidR="00124F16" w:rsidRPr="00E16B80">
        <w:t>is rajtakapta őt M., az én Testvérem szándékosan írt (pontosabban Damodarral íratott) egy levelet Fernnek, amihez csatolta a másolatát egy levélnek, amit H</w:t>
      </w:r>
      <w:r w:rsidR="00300785" w:rsidRPr="00E16B80">
        <w:t>.</w:t>
      </w:r>
      <w:r w:rsidR="00124F16" w:rsidRPr="00E16B80">
        <w:t xml:space="preserve"> írt nekem. Ezeknek tartalma volt hivatott felszínre hozni a kellő időben a valódi úriemberi jellemzői</w:t>
      </w:r>
      <w:r w:rsidR="00300785" w:rsidRPr="00E16B80">
        <w:t>t</w:t>
      </w:r>
      <w:r w:rsidR="00124F16" w:rsidRPr="00E16B80">
        <w:t xml:space="preserve"> és becsületességét egy olyan valakinek, aki annyira magasan </w:t>
      </w:r>
      <w:r w:rsidR="00973854" w:rsidRPr="00E16B80">
        <w:t xml:space="preserve">az emberiség </w:t>
      </w:r>
      <w:r w:rsidR="00124F16" w:rsidRPr="00E16B80">
        <w:t>több</w:t>
      </w:r>
      <w:r w:rsidR="00973854" w:rsidRPr="00E16B80">
        <w:t>i része felett</w:t>
      </w:r>
      <w:r w:rsidR="00124F16" w:rsidRPr="00E16B80">
        <w:t xml:space="preserve"> állónak képzeli magát. </w:t>
      </w:r>
      <w:r w:rsidR="00973854" w:rsidRPr="00E16B80">
        <w:t>Mert ezzel belegabalyodott a saját hazugságai hálójába. Egy Olcottnak írt levelében</w:t>
      </w:r>
      <w:r w:rsidR="008838E3" w:rsidRPr="00E16B80">
        <w:t xml:space="preserve"> a gyűlölettől és gyalázkodás meg rágalmazás vágyától hajtottan egy olyan személy iránt, aki mérhetetlenül felette áll minden becsmérlőjének, Hume úr óvatlanul elárulta saját magát. Majd, amikor rajtakapták és sarokba szorult, szemenszedett, nyilvánvaló </w:t>
      </w:r>
      <w:r w:rsidR="008838E3" w:rsidRPr="00E16B80">
        <w:rPr>
          <w:i/>
          <w:iCs/>
        </w:rPr>
        <w:t>hazugsággal</w:t>
      </w:r>
      <w:r w:rsidR="008838E3" w:rsidRPr="00E16B80">
        <w:t xml:space="preserve"> próbálta kivágni magát. </w:t>
      </w:r>
    </w:p>
    <w:p w14:paraId="1F35E597" w14:textId="425EB295" w:rsidR="008838E3" w:rsidRPr="00E16B80" w:rsidRDefault="008838E3" w:rsidP="00D77E44">
      <w:r w:rsidRPr="00E16B80">
        <w:t xml:space="preserve">Most pedig, ennyi előzetes </w:t>
      </w:r>
      <w:r w:rsidRPr="00E16B80">
        <w:rPr>
          <w:i/>
          <w:iCs/>
        </w:rPr>
        <w:t>entrée en matière</w:t>
      </w:r>
      <w:r w:rsidRPr="00E16B80">
        <w:rPr>
          <w:rStyle w:val="Lbjegyzet-hivatkozs"/>
          <w:i/>
          <w:iCs/>
        </w:rPr>
        <w:footnoteReference w:id="724"/>
      </w:r>
      <w:r w:rsidR="009A713C" w:rsidRPr="00E16B80">
        <w:t xml:space="preserve"> és szükséges magyarázat után</w:t>
      </w:r>
      <w:r w:rsidR="00AC0435" w:rsidRPr="00E16B80">
        <w:t xml:space="preserve"> -</w:t>
      </w:r>
      <w:r w:rsidR="009A713C" w:rsidRPr="00E16B80">
        <w:t xml:space="preserve"> amik bizonyos magánlevelek</w:t>
      </w:r>
      <w:r w:rsidR="00AC0435" w:rsidRPr="00E16B80">
        <w:t xml:space="preserve">ből kiragadott részletek miatt </w:t>
      </w:r>
      <w:r w:rsidR="00300785" w:rsidRPr="00E16B80">
        <w:t>k</w:t>
      </w:r>
      <w:r w:rsidR="005C2C04">
        <w:t>í</w:t>
      </w:r>
      <w:r w:rsidR="00300785" w:rsidRPr="00E16B80">
        <w:t>vánatosak</w:t>
      </w:r>
      <w:r w:rsidR="00AC0435" w:rsidRPr="00E16B80">
        <w:t>, és amiket ugyan nem neked szántak, de tartalmuk távolról sem „bizalmas”, hiszen szinte mindegyikben Hume úr azért könyörög a címzettnek, hogy más teozófusokkal is olvastassa el írását – megismertetlek néhány részlettel bizonyos levelekből. Bízom benne, hogy emiatt te még nem tulajdonítasz nekem „úriemberhez méltatlan késztetéseket”. Ami pedig mindenki mást illet</w:t>
      </w:r>
      <w:r w:rsidR="003F7D64" w:rsidRPr="00E16B80">
        <w:t xml:space="preserve"> –</w:t>
      </w:r>
      <w:r w:rsidR="00AC0435" w:rsidRPr="00E16B80">
        <w:t xml:space="preserve"> </w:t>
      </w:r>
      <w:r w:rsidR="003F7D64" w:rsidRPr="00E16B80">
        <w:t>tekintve, hogy</w:t>
      </w:r>
      <w:r w:rsidR="00AC0435" w:rsidRPr="00E16B80">
        <w:t xml:space="preserve"> manapság </w:t>
      </w:r>
      <w:r w:rsidR="00C2028B" w:rsidRPr="00E16B80">
        <w:t>sok,</w:t>
      </w:r>
      <w:r w:rsidR="00AC0435" w:rsidRPr="00E16B80">
        <w:t xml:space="preserve"> mindenki által „úriembernek” elismert személy</w:t>
      </w:r>
      <w:r w:rsidR="005C2C04">
        <w:t>ről kiderül,</w:t>
      </w:r>
      <w:r w:rsidR="00AC0435" w:rsidRPr="00E16B80">
        <w:t xml:space="preserve"> valójában</w:t>
      </w:r>
      <w:r w:rsidR="00C2028B" w:rsidRPr="00E16B80">
        <w:t xml:space="preserve"> </w:t>
      </w:r>
      <w:r w:rsidR="00AC0435" w:rsidRPr="00E16B80">
        <w:t xml:space="preserve">aljas erkölcsi roncs, akinek </w:t>
      </w:r>
      <w:r w:rsidR="003F7D64" w:rsidRPr="00E16B80">
        <w:t xml:space="preserve">úriemberi külsője mögött nemritkán egy gonosztevő lelke bújik meg – </w:t>
      </w:r>
      <w:r w:rsidR="003F7D64" w:rsidRPr="00E16B80">
        <w:lastRenderedPageBreak/>
        <w:t xml:space="preserve">mindenki azt gondolhat </w:t>
      </w:r>
      <w:r w:rsidR="00D77E44" w:rsidRPr="00E16B80">
        <w:t>rólam</w:t>
      </w:r>
      <w:r w:rsidR="003F7D64" w:rsidRPr="00E16B80">
        <w:t xml:space="preserve">, amit csak akar. </w:t>
      </w:r>
      <w:r w:rsidR="000F46AE" w:rsidRPr="00E16B80">
        <w:t>Ezeket a részleteket azért adom át neked, mert rendkívül fontossá vált, hogy megismerd annak igaz</w:t>
      </w:r>
      <w:r w:rsidR="00D77E44" w:rsidRPr="00E16B80">
        <w:t>i</w:t>
      </w:r>
      <w:r w:rsidR="000F46AE" w:rsidRPr="00E16B80">
        <w:t xml:space="preserve"> valóját, aki mostanában azzal tölti idejét, hogy leveleket irkál londoni teozófusoknak és tagjelölteknek azzal az eltökélt szándékkal, hogy a nyugat összes misztikusát az „ateisták, képmutatók és boszorkánymesterek” Testvérisége ellen hangolja. Segítségedre lesz abban, hogy megfelelő cselekedetekkel készülhess fel </w:t>
      </w:r>
      <w:r w:rsidR="00C43C25" w:rsidRPr="00E16B80">
        <w:t xml:space="preserve">a </w:t>
      </w:r>
      <w:r w:rsidR="000F46AE" w:rsidRPr="00E16B80">
        <w:t xml:space="preserve">veszélyhelyzetekre és galádságokra, amiket a te barátod és a mi jóakarónk készít elő; ő ugyanis, miközben az én Testvéremet tolvajnak, </w:t>
      </w:r>
      <w:r w:rsidR="00C43C25" w:rsidRPr="00E16B80">
        <w:t xml:space="preserve">gyávának, hazugnak és általában az aljasság megtestesülésének állítja be, engem eközben lesajnáló dicséretekkel illet; és úgy gondolja, hogy elég árulás szorult belém ahhoz, hogy el is fogadjam ezeket, miközben elég ostoba vagyok ahhoz is, hogy ne lássam világosan a szándékát ezzel. Jusson eszedbe – az efféle </w:t>
      </w:r>
      <w:r w:rsidR="00C43C25" w:rsidRPr="00E16B80">
        <w:rPr>
          <w:i/>
          <w:iCs/>
        </w:rPr>
        <w:t xml:space="preserve">barát </w:t>
      </w:r>
      <w:r w:rsidR="00C43C25" w:rsidRPr="00E16B80">
        <w:t xml:space="preserve">ellen az embernek fel kell vérteznie magát, csakúgy, mint az olyan párbaj-ellenféllel szemben, aki páncélinget vesz fel az inge alá. Bár sok jó cselekedete is van, de a vétkei sokkal számosabbak. </w:t>
      </w:r>
      <w:r w:rsidR="001E1FDE" w:rsidRPr="00E16B80">
        <w:t xml:space="preserve">Az előbbiek köre mögött egészében mindig az ő mértéktelen önimádata, harciassága és ezek belső hajtóereje húzódik meg; és bár az még nem dőlt el, melyik iránynak lesz döntő befolyása a következő testet öltésében, elég nagy biztonsággal meg tudjuk jósolni, hogy belőle </w:t>
      </w:r>
      <w:r w:rsidR="00D77E44" w:rsidRPr="00E16B80">
        <w:t>ugyan</w:t>
      </w:r>
      <w:r w:rsidR="001E1FDE" w:rsidRPr="00E16B80">
        <w:t xml:space="preserve"> nem lesz adeptus, sem a </w:t>
      </w:r>
      <w:r w:rsidR="001E1FDE" w:rsidRPr="00E16B80">
        <w:rPr>
          <w:i/>
          <w:iCs/>
        </w:rPr>
        <w:t>jelenlegi</w:t>
      </w:r>
      <w:r w:rsidR="001E1FDE" w:rsidRPr="00E16B80">
        <w:t>, sem a következő életében. „</w:t>
      </w:r>
      <w:r w:rsidR="00D77E44" w:rsidRPr="00E16B80">
        <w:t>S</w:t>
      </w:r>
      <w:r w:rsidR="001E1FDE" w:rsidRPr="00E16B80">
        <w:t xml:space="preserve">pirituális” törekvései </w:t>
      </w:r>
      <w:r w:rsidR="00382F06" w:rsidRPr="00E16B80">
        <w:t xml:space="preserve">kibontakozásukhoz </w:t>
      </w:r>
      <w:r w:rsidR="001E1FDE" w:rsidRPr="00E16B80">
        <w:t xml:space="preserve">minden szükséges támogatást megkaptak ebben az </w:t>
      </w:r>
      <w:r w:rsidR="00382F06" w:rsidRPr="00E16B80">
        <w:t>é</w:t>
      </w:r>
      <w:r w:rsidR="001E1FDE" w:rsidRPr="00E16B80">
        <w:t>letben</w:t>
      </w:r>
      <w:r w:rsidR="00382F06" w:rsidRPr="00E16B80">
        <w:t xml:space="preserve">. Ahogy mindenkit, őt is próbáknak vetettük alá – mint a szegény molylepkéket meg rovartársaikat </w:t>
      </w:r>
      <w:r w:rsidR="0034548F" w:rsidRPr="00E16B80">
        <w:t xml:space="preserve">az őket </w:t>
      </w:r>
      <w:r w:rsidR="00382F06" w:rsidRPr="00E16B80">
        <w:t>megperzselő Rothney Castle</w:t>
      </w:r>
      <w:r w:rsidR="00382F06" w:rsidRPr="00E16B80">
        <w:rPr>
          <w:rStyle w:val="Lbjegyzet-hivatkozs"/>
        </w:rPr>
        <w:footnoteReference w:id="725"/>
      </w:r>
      <w:r w:rsidR="00382F06" w:rsidRPr="00E16B80">
        <w:t xml:space="preserve"> gyertyalángjai – de az adeptusságot célzó küzdelemben csak az </w:t>
      </w:r>
      <w:r w:rsidR="00382F06" w:rsidRPr="00E16B80">
        <w:rPr>
          <w:i/>
          <w:iCs/>
        </w:rPr>
        <w:t>Én</w:t>
      </w:r>
      <w:r w:rsidR="00382F06" w:rsidRPr="00E16B80">
        <w:t xml:space="preserve"> lehet győztes – és csakis Ő. Az agyában kialakult víziók szerint </w:t>
      </w:r>
      <w:r w:rsidR="00693FDD" w:rsidRPr="00E16B80">
        <w:t xml:space="preserve">ő az emberiség nagy Megújítójaként tekint magára, méghozzá a „Testvérek” ellenében, akiknek tudatlanságát és fekete mágiát alkalmazó módszereit ő sikeresen </w:t>
      </w:r>
      <w:r w:rsidR="00D77E44" w:rsidRPr="00E16B80">
        <w:t>leleplezte</w:t>
      </w:r>
      <w:r w:rsidR="00693FDD" w:rsidRPr="00E16B80">
        <w:t>. Az új Avatár tehát nem Almorah</w:t>
      </w:r>
      <w:r w:rsidR="00693FDD" w:rsidRPr="00E16B80">
        <w:rPr>
          <w:rStyle w:val="Lbjegyzet-hivatkozs"/>
        </w:rPr>
        <w:footnoteReference w:id="726"/>
      </w:r>
      <w:r w:rsidR="00693FDD" w:rsidRPr="00E16B80">
        <w:t>-ban él, hanem Jakko</w:t>
      </w:r>
      <w:r w:rsidR="00693FDD" w:rsidRPr="00E16B80">
        <w:rPr>
          <w:rStyle w:val="Lbjegyzet-hivatkozs"/>
        </w:rPr>
        <w:footnoteReference w:id="727"/>
      </w:r>
      <w:r w:rsidR="00693FDD" w:rsidRPr="00E16B80">
        <w:t xml:space="preserve">-ban. Íme, </w:t>
      </w:r>
      <w:r w:rsidR="00B92295" w:rsidRPr="00E16B80">
        <w:t xml:space="preserve">így teszi tönkre </w:t>
      </w:r>
      <w:r w:rsidR="00693FDD" w:rsidRPr="00E16B80">
        <w:t xml:space="preserve">a </w:t>
      </w:r>
      <w:r w:rsidR="00B92295" w:rsidRPr="00E16B80">
        <w:t xml:space="preserve">Hiúság </w:t>
      </w:r>
      <w:r w:rsidR="00693FDD" w:rsidRPr="00E16B80">
        <w:t>démon</w:t>
      </w:r>
      <w:r w:rsidR="00B92295" w:rsidRPr="00E16B80">
        <w:t>a -</w:t>
      </w:r>
      <w:r w:rsidR="00693FDD" w:rsidRPr="00E16B80">
        <w:t xml:space="preserve"> ami </w:t>
      </w:r>
      <w:r w:rsidR="00B92295" w:rsidRPr="00E16B80">
        <w:t xml:space="preserve">Dayanand-ot is </w:t>
      </w:r>
      <w:r w:rsidR="00693FDD" w:rsidRPr="00E16B80">
        <w:t xml:space="preserve">tönkretette </w:t>
      </w:r>
      <w:r w:rsidR="00B92295" w:rsidRPr="00E16B80">
        <w:t xml:space="preserve">– a mi </w:t>
      </w:r>
      <w:r w:rsidR="00B92295" w:rsidRPr="00E16B80">
        <w:rPr>
          <w:i/>
          <w:iCs/>
        </w:rPr>
        <w:t>quondam</w:t>
      </w:r>
      <w:r w:rsidR="00B92295" w:rsidRPr="00E16B80">
        <w:rPr>
          <w:rStyle w:val="Lbjegyzet-hivatkozs"/>
          <w:i/>
          <w:iCs/>
        </w:rPr>
        <w:footnoteReference w:id="728"/>
      </w:r>
      <w:r w:rsidR="00B92295" w:rsidRPr="00E16B80">
        <w:rPr>
          <w:i/>
          <w:iCs/>
        </w:rPr>
        <w:t xml:space="preserve"> </w:t>
      </w:r>
      <w:r w:rsidR="00B92295" w:rsidRPr="00E16B80">
        <w:t>barátunkat, és készíti fel arra, hogy egy, Dayanand Swami</w:t>
      </w:r>
      <w:r w:rsidR="008B1D2F">
        <w:t>-</w:t>
      </w:r>
      <w:r w:rsidR="00B92295" w:rsidRPr="00E16B80">
        <w:t xml:space="preserve">énál sokkal durvább támadást intézzen a Társulat és a Testvériség ellen. Ám a jövő alighanem képes lesz majd ügyelni magára; </w:t>
      </w:r>
      <w:r w:rsidR="00D77E44" w:rsidRPr="00E16B80">
        <w:t>n</w:t>
      </w:r>
      <w:r w:rsidR="00B92295" w:rsidRPr="00E16B80">
        <w:t xml:space="preserve">ekem most csak az említett adatokkal kell a türelmedet igénybe vennem. Mostmár talán megérted, miért utasítottak </w:t>
      </w:r>
      <w:r w:rsidR="0034548F" w:rsidRPr="00E16B80">
        <w:t xml:space="preserve">engem </w:t>
      </w:r>
      <w:r w:rsidR="00B92295" w:rsidRPr="00E16B80">
        <w:t>arra</w:t>
      </w:r>
      <w:r w:rsidR="00132B04" w:rsidRPr="00E16B80">
        <w:t xml:space="preserve"> már tavaly októberben</w:t>
      </w:r>
      <w:r w:rsidR="00B92295" w:rsidRPr="00E16B80">
        <w:t xml:space="preserve">, hogy gyűjtsek </w:t>
      </w:r>
      <w:r w:rsidR="00132B04" w:rsidRPr="00E16B80">
        <w:t xml:space="preserve">az ő hamis, fortélyos természetét igazoló </w:t>
      </w:r>
      <w:r w:rsidR="00B92295" w:rsidRPr="00E16B80">
        <w:t>bizonyítékokat</w:t>
      </w:r>
      <w:r w:rsidR="00132B04" w:rsidRPr="00E16B80">
        <w:t xml:space="preserve">. </w:t>
      </w:r>
    </w:p>
    <w:p w14:paraId="4D3FF4E8" w14:textId="1CDB004D" w:rsidR="00085808" w:rsidRPr="00E16B80" w:rsidRDefault="00085808" w:rsidP="0070000E">
      <w:r w:rsidRPr="00E16B80">
        <w:t>December 1-én Olcott ezredesnek írva a következőket mondta rólunk Hume úr: „Ami a Testvéreket illeti, őszintén vonzódom K.H.-hoz, és ez mindig is így lesz; a többiekkel kapcsolatban semmi kétségem, hogy mindannyian nagyon jó emberek, és legjobb késztetéseiknek megfelelően cselekednek. De a rendszerüket és módszereiket én erősen ellenzem,</w:t>
      </w:r>
      <w:r w:rsidR="00D77E44" w:rsidRPr="00E16B80">
        <w:t xml:space="preserve"> </w:t>
      </w:r>
      <w:r w:rsidRPr="00E16B80">
        <w:t xml:space="preserve">. . . ám ennek semmi köze a Teoz. Társ. külsődleges, gyakorlati célkitűzéseihez, amiknek megvalósításában és előmozdításában ugyanolyan készségesen és vidáman együttműködök az ön jó Testvéreivel, mint . . . stb. stb.” </w:t>
      </w:r>
    </w:p>
    <w:p w14:paraId="2B5DAE29" w14:textId="69D8595F" w:rsidR="00085808" w:rsidRPr="00E16B80" w:rsidRDefault="00085808" w:rsidP="00762B3E">
      <w:r w:rsidRPr="00E16B80">
        <w:lastRenderedPageBreak/>
        <w:t xml:space="preserve">Nyolc nappal </w:t>
      </w:r>
      <w:r w:rsidRPr="00E16B80">
        <w:rPr>
          <w:i/>
          <w:iCs/>
        </w:rPr>
        <w:t>ez előtt</w:t>
      </w:r>
      <w:r w:rsidRPr="00E16B80">
        <w:t xml:space="preserve"> (</w:t>
      </w:r>
      <w:r w:rsidR="00762B3E" w:rsidRPr="00E16B80">
        <w:t>nove</w:t>
      </w:r>
      <w:r w:rsidRPr="00E16B80">
        <w:t>mber 22-én)</w:t>
      </w:r>
      <w:r w:rsidR="00AB5540" w:rsidRPr="00E16B80">
        <w:t xml:space="preserve"> a következőket írta P. Screenevas Row-nak, a Madras S.C.C</w:t>
      </w:r>
      <w:r w:rsidR="00D77E44" w:rsidRPr="00E16B80">
        <w:rPr>
          <w:rStyle w:val="Lbjegyzet-hivatkozs"/>
        </w:rPr>
        <w:footnoteReference w:id="729"/>
      </w:r>
      <w:r w:rsidR="00AB5540" w:rsidRPr="00E16B80">
        <w:t xml:space="preserve">. bírójának. „Én a Testvériséget </w:t>
      </w:r>
      <w:r w:rsidR="00AB5540" w:rsidRPr="00E16B80">
        <w:rPr>
          <w:i/>
          <w:iCs/>
        </w:rPr>
        <w:t>egy gonosz, önző emberekből</w:t>
      </w:r>
      <w:r w:rsidR="00AB5540" w:rsidRPr="00E16B80">
        <w:t xml:space="preserve"> </w:t>
      </w:r>
      <w:r w:rsidR="00AB5540" w:rsidRPr="00E16B80">
        <w:rPr>
          <w:i/>
          <w:iCs/>
        </w:rPr>
        <w:t>álló csoportnak találom</w:t>
      </w:r>
      <w:r w:rsidR="00AB5540" w:rsidRPr="00E16B80">
        <w:t xml:space="preserve">, akik testületileg semmi egyébbel nem, csakis a maguk spirituális fejlődésével </w:t>
      </w:r>
      <w:r w:rsidR="00762B3E" w:rsidRPr="00E16B80">
        <w:t xml:space="preserve">törődnek </w:t>
      </w:r>
      <w:r w:rsidR="00AB5540" w:rsidRPr="00E16B80">
        <w:t>(de meg kell jegyezni, hogy e tekintetben K.H. kivétel,</w:t>
      </w:r>
      <w:r w:rsidR="00AB5540" w:rsidRPr="00E16B80">
        <w:rPr>
          <w:i/>
          <w:iCs/>
        </w:rPr>
        <w:t xml:space="preserve"> bár ő szerintem az egyetlen</w:t>
      </w:r>
      <w:r w:rsidR="00AB5540" w:rsidRPr="00E16B80">
        <w:t>), aki</w:t>
      </w:r>
      <w:r w:rsidR="000A292D" w:rsidRPr="00E16B80">
        <w:t>k</w:t>
      </w:r>
      <w:r w:rsidR="00AB5540" w:rsidRPr="00E16B80">
        <w:t>n</w:t>
      </w:r>
      <w:r w:rsidR="000A292D" w:rsidRPr="00E16B80">
        <w:t>e</w:t>
      </w:r>
      <w:r w:rsidR="00AB5540" w:rsidRPr="00E16B80">
        <w:t>k</w:t>
      </w:r>
      <w:r w:rsidR="000A292D" w:rsidRPr="00E16B80">
        <w:t xml:space="preserve"> </w:t>
      </w:r>
      <w:r w:rsidR="00AB5540" w:rsidRPr="00E16B80">
        <w:t>rendszere csalásokra épül, és</w:t>
      </w:r>
      <w:r w:rsidR="00AB5540" w:rsidRPr="00E16B80">
        <w:rPr>
          <w:i/>
          <w:iCs/>
        </w:rPr>
        <w:t xml:space="preserve"> át-meg-át van szőve boszorkánysággal</w:t>
      </w:r>
      <w:r w:rsidR="00AB5540" w:rsidRPr="00E16B80">
        <w:t xml:space="preserve"> (!), hiszen kísérteteket és elementálokat használnak fel</w:t>
      </w:r>
      <w:r w:rsidR="000A292D" w:rsidRPr="00E16B80">
        <w:t xml:space="preserve"> jelenségeik előidézéséhez. Ami a csalásokat illeti, ha egyszer valaki tanítványukká válik, és az általuk megkövetelt fogadalommal hozzájuk láncolta magát, attól kezdve </w:t>
      </w:r>
      <w:r w:rsidR="000A292D" w:rsidRPr="00E16B80">
        <w:rPr>
          <w:i/>
          <w:iCs/>
        </w:rPr>
        <w:t>egyetlen szavában sem lehet megbízni</w:t>
      </w:r>
      <w:r w:rsidR="000A292D" w:rsidRPr="00E16B80">
        <w:t xml:space="preserve">; . . . következetesen hazudni fog; ami a boszorkányságokat illeti, tény az, hogy </w:t>
      </w:r>
      <w:r w:rsidR="000A292D" w:rsidRPr="00E16B80">
        <w:rPr>
          <w:i/>
          <w:iCs/>
        </w:rPr>
        <w:t>Sonkapa</w:t>
      </w:r>
      <w:r w:rsidR="0060573D" w:rsidRPr="00E16B80">
        <w:rPr>
          <w:rStyle w:val="Lbjegyzet-hivatkozs"/>
          <w:i/>
          <w:iCs/>
        </w:rPr>
        <w:footnoteReference w:id="730"/>
      </w:r>
      <w:r w:rsidR="000A292D" w:rsidRPr="00E16B80">
        <w:t xml:space="preserve"> idejéig . . . ők mindannyian féktelen, gonosz boszorkánymesterek voltak . . . Valamennyi tanítványuk rabszolga – a legnyomorultabb fajtából – akinek minden gondolata ugyanúgy csalással kapcsolatos, mint szavaik és tetteik . . . ;</w:t>
      </w:r>
      <w:r w:rsidR="001B1C47" w:rsidRPr="00E16B80">
        <w:t xml:space="preserve"> a mi Társulatunk . . . külsőleg maga a nemes célok megtestesülése – ám alapját nem évszázadok sziklái adják, hanem az ateizmus futóhomokja, egy fehéren ragyogó kripta . . . belül csalással és veszélyes</w:t>
      </w:r>
      <w:r w:rsidR="001B1C47" w:rsidRPr="00E16B80">
        <w:rPr>
          <w:i/>
          <w:iCs/>
        </w:rPr>
        <w:t>, jezsuitákéhoz méltóan ravasz rendszer</w:t>
      </w:r>
      <w:r w:rsidR="001B1C47" w:rsidRPr="00E16B80">
        <w:t xml:space="preserve"> csontvázaival telten . . . </w:t>
      </w:r>
      <w:r w:rsidR="001B1C47" w:rsidRPr="00E16B80">
        <w:rPr>
          <w:i/>
          <w:iCs/>
        </w:rPr>
        <w:t>Használja fel tetszése és legjobb belátása szerint ezt a levelet a Társulaton belül</w:t>
      </w:r>
      <w:r w:rsidR="001B1C47" w:rsidRPr="00E16B80">
        <w:t xml:space="preserve">,. . . „ stb. </w:t>
      </w:r>
    </w:p>
    <w:p w14:paraId="4B35A8BE" w14:textId="3B6B5EB8" w:rsidR="001B1C47" w:rsidRPr="00E16B80" w:rsidRDefault="001B1C47" w:rsidP="0070000E">
      <w:r w:rsidRPr="00E16B80">
        <w:t xml:space="preserve">Ugyanezen hónap 9-én írt Olcott úrnak </w:t>
      </w:r>
      <w:r w:rsidR="00762B3E" w:rsidRPr="00E16B80">
        <w:t>a „testületileg semmi egyébbel nem, csakis a maguk spirituális fejlődésével törődő” Testvériségről</w:t>
      </w:r>
      <w:r w:rsidR="00A76037" w:rsidRPr="00E16B80">
        <w:t xml:space="preserve"> írt.</w:t>
      </w:r>
    </w:p>
    <w:p w14:paraId="51E1A3EB" w14:textId="2C37908B" w:rsidR="008838E3" w:rsidRPr="00E16B80" w:rsidRDefault="00762B3E" w:rsidP="0070000E">
      <w:r w:rsidRPr="00E16B80">
        <w:t xml:space="preserve">Szeptember 8-án </w:t>
      </w:r>
      <w:r w:rsidR="009D3592" w:rsidRPr="00E16B80">
        <w:t xml:space="preserve">egy </w:t>
      </w:r>
      <w:r w:rsidRPr="00E16B80">
        <w:t>12 tanítványnak (ugyanazoknak, akik</w:t>
      </w:r>
      <w:r w:rsidR="00A76037" w:rsidRPr="00E16B80">
        <w:t>et</w:t>
      </w:r>
      <w:r w:rsidRPr="00E16B80">
        <w:t xml:space="preserve"> a Screenavas bírónak küldött levélben</w:t>
      </w:r>
      <w:r w:rsidR="009D3592" w:rsidRPr="00E16B80">
        <w:t xml:space="preserve"> </w:t>
      </w:r>
      <w:r w:rsidR="009D3592" w:rsidRPr="00E16B80">
        <w:rPr>
          <w:i/>
          <w:iCs/>
        </w:rPr>
        <w:t>hazugoknak</w:t>
      </w:r>
      <w:r w:rsidR="009D3592" w:rsidRPr="00E16B80">
        <w:t xml:space="preserve"> és </w:t>
      </w:r>
      <w:r w:rsidR="009D3592" w:rsidRPr="00E16B80">
        <w:rPr>
          <w:i/>
          <w:iCs/>
        </w:rPr>
        <w:t>láncon tartott rabszolgáknak</w:t>
      </w:r>
      <w:r w:rsidRPr="00E16B80">
        <w:t xml:space="preserve"> </w:t>
      </w:r>
      <w:r w:rsidR="009D3592" w:rsidRPr="00E16B80">
        <w:t>minősített</w:t>
      </w:r>
      <w:r w:rsidRPr="00E16B80">
        <w:t>) írt levelében</w:t>
      </w:r>
      <w:r w:rsidR="009D3592" w:rsidRPr="00E16B80">
        <w:t xml:space="preserve"> – miután ők egy felháborodottan őszinte, közös választ írtak a fentebb már hivatkozott, H.X. aláírású diplomatikus cikk</w:t>
      </w:r>
      <w:r w:rsidR="00A76037" w:rsidRPr="00E16B80">
        <w:t>é</w:t>
      </w:r>
      <w:r w:rsidR="009D3592" w:rsidRPr="00E16B80">
        <w:t>re</w:t>
      </w:r>
      <w:r w:rsidR="00E045D1" w:rsidRPr="00E16B80">
        <w:rPr>
          <w:rStyle w:val="Lbjegyzet-hivatkozs"/>
        </w:rPr>
        <w:footnoteReference w:id="731"/>
      </w:r>
      <w:r w:rsidR="008B1D2F">
        <w:t>,</w:t>
      </w:r>
      <w:r w:rsidR="009D3592" w:rsidRPr="00E16B80">
        <w:t xml:space="preserve"> amint ezt már te is tudod</w:t>
      </w:r>
      <w:r w:rsidR="008B1D2F">
        <w:t xml:space="preserve"> -</w:t>
      </w:r>
      <w:r w:rsidR="009D3592" w:rsidRPr="00E16B80">
        <w:t xml:space="preserve"> azt írja, hogy „bár azt nem várhatta, hogy az európaiak képesek legyenek olvasni az ő sorai között” a </w:t>
      </w:r>
      <w:r w:rsidR="009D3592" w:rsidRPr="00E16B80">
        <w:rPr>
          <w:i/>
          <w:iCs/>
        </w:rPr>
        <w:t>The Theosophist-</w:t>
      </w:r>
      <w:r w:rsidR="009D3592" w:rsidRPr="00E16B80">
        <w:t>ben H.X. név alatt közölt írása igazi szándékait illetően; de „egy csapat brahmin</w:t>
      </w:r>
      <w:r w:rsidR="00F75F06" w:rsidRPr="00E16B80">
        <w:t xml:space="preserve"> - azaz a világ legkifinomultabb elméi – sőt, akik még csak nem is átlagos brahminok, hanem olyanok, </w:t>
      </w:r>
      <w:r w:rsidR="00F75F06" w:rsidRPr="00E16B80">
        <w:rPr>
          <w:i/>
          <w:iCs/>
        </w:rPr>
        <w:t>akik a legmagasabb szintű, legnemesebb képzésben részesültek</w:t>
      </w:r>
      <w:r w:rsidR="00F75F06" w:rsidRPr="00E16B80">
        <w:t>, stb</w:t>
      </w:r>
      <w:r w:rsidR="00C2028B" w:rsidRPr="00E16B80">
        <w:t>.</w:t>
      </w:r>
      <w:r w:rsidR="00F75F06" w:rsidRPr="00E16B80">
        <w:t>” (!!). Nos, tehát ők „nyugodtak lehetnek afelől, hogy én (Hume) soha nem fogok olyat mondani vagy tenni, ami nem szolgálja a Testvérek és a Társulat ügyének, továbbá az utóbbi céljainak előmozdítását.” (Ezek szerint a boszorkányság és becstelenség vádjai az ázsiai adeptusok „ügyének előmozdítását” szolgálják.)</w:t>
      </w:r>
      <w:r w:rsidR="00416852" w:rsidRPr="00E16B80">
        <w:t xml:space="preserve"> He fel tudod idézni, még ugyanebben a levélben hozzáteszi azt is, hogy „ez a valaha készült leghatékonyabb fegyver az otthoni hitetlenek meggyőzésére”, és hogy „persze bízott abban” (mármint azzal, hogy ezt a cikket elküldte a </w:t>
      </w:r>
      <w:r w:rsidR="00416852" w:rsidRPr="00E16B80">
        <w:rPr>
          <w:i/>
          <w:iCs/>
        </w:rPr>
        <w:t>The Theosophist</w:t>
      </w:r>
      <w:r w:rsidR="00416852" w:rsidRPr="00E16B80">
        <w:t xml:space="preserve">-ban megjelentetésre), </w:t>
      </w:r>
      <w:r w:rsidR="00416852" w:rsidRPr="00E16B80">
        <w:lastRenderedPageBreak/>
        <w:t>hogy „</w:t>
      </w:r>
      <w:r w:rsidR="00416852" w:rsidRPr="00E16B80">
        <w:rPr>
          <w:i/>
          <w:iCs/>
        </w:rPr>
        <w:t>be tudja majd vonni a mi kedves öreg hölgyünket</w:t>
      </w:r>
      <w:r w:rsidR="00416852" w:rsidRPr="00E16B80">
        <w:t>” – de végül</w:t>
      </w:r>
      <w:r w:rsidR="00416852" w:rsidRPr="00E16B80">
        <w:rPr>
          <w:i/>
          <w:iCs/>
        </w:rPr>
        <w:t xml:space="preserve"> „nem tudta őt beavatni a tervébe</w:t>
      </w:r>
      <w:r w:rsidR="00416852" w:rsidRPr="00E16B80">
        <w:t xml:space="preserve">,” stb. stb. </w:t>
      </w:r>
    </w:p>
    <w:p w14:paraId="6ABE1AE2" w14:textId="4504E1B3" w:rsidR="00496EE3" w:rsidRPr="00E16B80" w:rsidRDefault="00496EE3" w:rsidP="00C91433">
      <w:r w:rsidRPr="00E16B80">
        <w:t>Minden ravaszsága és diplomáciája mellett a jelek szerint memóriazavar</w:t>
      </w:r>
      <w:r w:rsidR="00C91433" w:rsidRPr="00E16B80">
        <w:t>ai vannak</w:t>
      </w:r>
      <w:r w:rsidRPr="00E16B80">
        <w:t>.</w:t>
      </w:r>
      <w:r w:rsidR="00E045D1" w:rsidRPr="00E16B80">
        <w:t xml:space="preserve"> Ugyanis pár órával az után, hogy az említett „leghatékonyabb fegyvert’” elküldte közlésre</w:t>
      </w:r>
      <w:r w:rsidR="00C91433" w:rsidRPr="00E16B80">
        <w:t xml:space="preserve"> „a kedves öreg hölgynek”</w:t>
      </w:r>
      <w:r w:rsidR="00E045D1" w:rsidRPr="00E16B80">
        <w:t>,</w:t>
      </w:r>
      <w:r w:rsidRPr="00E16B80">
        <w:t xml:space="preserve"> </w:t>
      </w:r>
      <w:r w:rsidR="00E045D1" w:rsidRPr="00E16B80">
        <w:t>n</w:t>
      </w:r>
      <w:r w:rsidRPr="00E16B80">
        <w:t xml:space="preserve">em csak hogy beavatta tervébe </w:t>
      </w:r>
      <w:r w:rsidR="00C91433" w:rsidRPr="00E16B80">
        <w:t>őt</w:t>
      </w:r>
      <w:r w:rsidRPr="00E16B80">
        <w:t xml:space="preserve"> egy hosszú magánlevélben (ez volt az a levél, amit ő átküldött neked, te pedig Simlában az útra készülve</w:t>
      </w:r>
      <w:r w:rsidR="00E045D1" w:rsidRPr="00E16B80">
        <w:t xml:space="preserve"> csomagolás közben elveszítetted), de még</w:t>
      </w:r>
      <w:r w:rsidR="00E647D6" w:rsidRPr="00E16B80">
        <w:t xml:space="preserve"> -</w:t>
      </w:r>
      <w:r w:rsidR="00E045D1" w:rsidRPr="00E16B80">
        <w:t xml:space="preserve"> </w:t>
      </w:r>
      <w:r w:rsidR="00E647D6" w:rsidRPr="00E16B80">
        <w:t xml:space="preserve">biztos, ami biztos - néhány szóban további magyarázatokat is írt </w:t>
      </w:r>
      <w:r w:rsidR="00E647D6" w:rsidRPr="00E16B80">
        <w:rPr>
          <w:i/>
          <w:iCs/>
        </w:rPr>
        <w:t xml:space="preserve">az említett „Levél” hátoldalára. </w:t>
      </w:r>
      <w:r w:rsidR="00E647D6" w:rsidRPr="00E16B80">
        <w:t>Mint minden kéziratot, Damodar ezt is megőrizte</w:t>
      </w:r>
      <w:r w:rsidR="00C91433" w:rsidRPr="00E16B80">
        <w:t>;</w:t>
      </w:r>
      <w:r w:rsidR="00E647D6" w:rsidRPr="00E16B80">
        <w:t xml:space="preserve"> így szól: „Kérem ezt mielőbb, változtatások nélkül kinyomtatni. Nagyszerű válasz lesz Davidson és mások leveleire”.</w:t>
      </w:r>
      <w:r w:rsidR="00C91433" w:rsidRPr="00E16B80">
        <w:t xml:space="preserve"> </w:t>
      </w:r>
      <w:r w:rsidR="00E647D6" w:rsidRPr="00E16B80">
        <w:t xml:space="preserve"> .</w:t>
      </w:r>
      <w:r w:rsidR="00C91433" w:rsidRPr="00E16B80">
        <w:t xml:space="preserve"> </w:t>
      </w:r>
      <w:r w:rsidR="00E647D6" w:rsidRPr="00E16B80">
        <w:t xml:space="preserve"> . (Ezekből kiragadott részleteket tartalmazott a kézirat.) „Attól tartok, hogy már nem sokáig tarthatunk ki – de</w:t>
      </w:r>
      <w:r w:rsidR="00C91433" w:rsidRPr="00E16B80">
        <w:t xml:space="preserve"> </w:t>
      </w:r>
      <w:r w:rsidR="00E647D6" w:rsidRPr="00E16B80">
        <w:t xml:space="preserve">az ezekhez hasonló </w:t>
      </w:r>
      <w:r w:rsidR="00E647D6" w:rsidRPr="00E16B80">
        <w:rPr>
          <w:i/>
          <w:iCs/>
        </w:rPr>
        <w:t>utalások</w:t>
      </w:r>
      <w:r w:rsidR="00E647D6" w:rsidRPr="00E16B80">
        <w:t xml:space="preserve"> lassíthatják a zuhanást” stb. . . .</w:t>
      </w:r>
    </w:p>
    <w:p w14:paraId="7E3C09CF" w14:textId="1E24596B" w:rsidR="00E647D6" w:rsidRPr="00E16B80" w:rsidRDefault="00517655" w:rsidP="0070000E">
      <w:r w:rsidRPr="00E16B80">
        <w:t xml:space="preserve">Miután tehát ő maga létrehozta a „leghatékonyabb fegyvert” az otthoni – </w:t>
      </w:r>
      <w:r w:rsidRPr="00E16B80">
        <w:rPr>
          <w:i/>
          <w:iCs/>
        </w:rPr>
        <w:t>a mi létezésünket illetően</w:t>
      </w:r>
      <w:r w:rsidRPr="00E16B80">
        <w:t xml:space="preserve"> - hitetlenek megtérítésére, és mivel már lehetetlen volt tagadnia ezt, mi is lehetne annál jobb ellenszer a cikkben elhintett </w:t>
      </w:r>
      <w:r w:rsidRPr="00E16B80">
        <w:rPr>
          <w:i/>
          <w:iCs/>
        </w:rPr>
        <w:t>utalások</w:t>
      </w:r>
      <w:r w:rsidRPr="00E16B80">
        <w:t xml:space="preserve"> mell</w:t>
      </w:r>
      <w:r w:rsidR="00C91433" w:rsidRPr="00E16B80">
        <w:t>ett</w:t>
      </w:r>
      <w:r w:rsidRPr="00E16B80">
        <w:t xml:space="preserve">, mint néhány jól megfogalmazott vádpont </w:t>
      </w:r>
      <w:r w:rsidRPr="00E16B80">
        <w:rPr>
          <w:i/>
          <w:iCs/>
        </w:rPr>
        <w:t>boszorkányság</w:t>
      </w:r>
      <w:r w:rsidRPr="00E16B80">
        <w:t xml:space="preserve"> </w:t>
      </w:r>
      <w:r w:rsidR="00C91433" w:rsidRPr="00E16B80">
        <w:t>és egyebek</w:t>
      </w:r>
      <w:r w:rsidRPr="00E16B80">
        <w:t xml:space="preserve"> tárgyában?</w:t>
      </w:r>
    </w:p>
    <w:p w14:paraId="37A9B40B" w14:textId="248E2125" w:rsidR="00517655" w:rsidRPr="00E16B80" w:rsidRDefault="00517655" w:rsidP="0070000E">
      <w:r w:rsidRPr="00E16B80">
        <w:t xml:space="preserve">Amikor </w:t>
      </w:r>
      <w:r w:rsidR="002C4356" w:rsidRPr="00E16B80">
        <w:t xml:space="preserve">pedig </w:t>
      </w:r>
      <w:r w:rsidRPr="00E16B80">
        <w:t>a 12 tanítvány</w:t>
      </w:r>
      <w:r w:rsidR="002C4356" w:rsidRPr="00E16B80">
        <w:t xml:space="preserve"> </w:t>
      </w:r>
      <w:r w:rsidRPr="00E16B80">
        <w:t>közös válaszlevel</w:t>
      </w:r>
      <w:r w:rsidR="002C4356" w:rsidRPr="00E16B80">
        <w:t>ük</w:t>
      </w:r>
      <w:r w:rsidRPr="00E16B80">
        <w:t>ben a tények szándékos meghamisításával vádolt</w:t>
      </w:r>
      <w:r w:rsidR="002C4356" w:rsidRPr="00E16B80">
        <w:t>ák</w:t>
      </w:r>
      <w:r w:rsidRPr="00E16B80">
        <w:t xml:space="preserve"> meg Hume urat</w:t>
      </w:r>
      <w:r w:rsidR="002C4356" w:rsidRPr="00E16B80">
        <w:t xml:space="preserve"> az öreg hölggyel kapcsolatban (akit bizony minden ezzel ellenkező állításával szemben igenis bevont a tervébe), azt írja Subba Row-nak, hogy </w:t>
      </w:r>
      <w:r w:rsidR="002C4356" w:rsidRPr="00E16B80">
        <w:rPr>
          <w:i/>
          <w:iCs/>
        </w:rPr>
        <w:t>soha nem tett ilyesmit</w:t>
      </w:r>
      <w:r w:rsidR="002C4356" w:rsidRPr="00E16B80">
        <w:t xml:space="preserve">. Hanem ő </w:t>
      </w:r>
      <w:r w:rsidR="00C91433" w:rsidRPr="00E16B80">
        <w:t xml:space="preserve">a </w:t>
      </w:r>
      <w:r w:rsidR="002C4356" w:rsidRPr="00E16B80">
        <w:t xml:space="preserve">„Madam”-nak írt levelét </w:t>
      </w:r>
      <w:r w:rsidR="00C91433" w:rsidRPr="00E16B80">
        <w:t>–</w:t>
      </w:r>
      <w:r w:rsidR="002C4356" w:rsidRPr="00E16B80">
        <w:t xml:space="preserve"> amiben</w:t>
      </w:r>
      <w:r w:rsidR="00C91433" w:rsidRPr="00E16B80">
        <w:t xml:space="preserve"> </w:t>
      </w:r>
      <w:r w:rsidR="002C4356" w:rsidRPr="00E16B80">
        <w:t>„H.X.” szignójú „Levele” mögötti miérteket és okokat elmagyarázta – csak hosszú idővel annak a gyalázkodó cikknek a „</w:t>
      </w:r>
      <w:r w:rsidR="002C4356" w:rsidRPr="00E16B80">
        <w:rPr>
          <w:i/>
          <w:iCs/>
        </w:rPr>
        <w:t>nyomtatásba kerülése</w:t>
      </w:r>
      <w:r w:rsidR="002C4356" w:rsidRPr="00E16B80">
        <w:t xml:space="preserve"> után” </w:t>
      </w:r>
      <w:r w:rsidR="00C91433" w:rsidRPr="00E16B80">
        <w:t>készítette</w:t>
      </w:r>
      <w:r w:rsidR="002C4356" w:rsidRPr="00E16B80">
        <w:t xml:space="preserve"> és küldte el. Erre Subba Row </w:t>
      </w:r>
      <w:r w:rsidR="003E36C8" w:rsidRPr="00E16B80">
        <w:t xml:space="preserve">– aki felé egy másik levélben durván gyalázta és becsmérelte M.-et - </w:t>
      </w:r>
      <w:r w:rsidR="002C4356" w:rsidRPr="00E16B80">
        <w:t xml:space="preserve">a maga válaszában </w:t>
      </w:r>
      <w:r w:rsidR="003E36C8" w:rsidRPr="00E16B80">
        <w:t xml:space="preserve">szó szerint idézte neki az ő, kézirata hátoldalára írt szavait, így adva tudtára, mennyire értelmetlen dolog tovább csűrni-csavarni a dolgokat. Ezek után gondolom el tudod képzelni, mennyire szereti Subba Row-t. </w:t>
      </w:r>
    </w:p>
    <w:p w14:paraId="72035E7E" w14:textId="10985323" w:rsidR="003E36C8" w:rsidRPr="00E16B80" w:rsidRDefault="003E36C8" w:rsidP="0070000E">
      <w:pPr>
        <w:rPr>
          <w:i/>
          <w:iCs/>
        </w:rPr>
      </w:pPr>
      <w:r w:rsidRPr="00E16B80">
        <w:t xml:space="preserve">És most jön a </w:t>
      </w:r>
      <w:r w:rsidRPr="00E16B80">
        <w:rPr>
          <w:i/>
          <w:iCs/>
        </w:rPr>
        <w:t xml:space="preserve">bouquet. </w:t>
      </w:r>
      <w:r w:rsidR="00EC0D65" w:rsidRPr="00E16B80">
        <w:t>Olcott</w:t>
      </w:r>
      <w:r w:rsidR="00E147F2">
        <w:t>-</w:t>
      </w:r>
      <w:r w:rsidR="00EC0D65" w:rsidRPr="00E16B80">
        <w:t>nak írt (</w:t>
      </w:r>
      <w:r w:rsidR="00C91433" w:rsidRPr="00E16B80">
        <w:t xml:space="preserve">fentebb </w:t>
      </w:r>
      <w:r w:rsidR="00EC0D65" w:rsidRPr="00E16B80">
        <w:t xml:space="preserve">elsőként </w:t>
      </w:r>
      <w:r w:rsidR="00C91433" w:rsidRPr="00E16B80">
        <w:t>hivatkozott</w:t>
      </w:r>
      <w:r w:rsidR="00EC0D65" w:rsidRPr="00E16B80">
        <w:t xml:space="preserve">) december 1-i levelében egyértelműen adeptusi képességeket tulajdonít magának. „Igazán sajnálom, hogy testben nem csatlakozhatok önhöz Bombayben, de – </w:t>
      </w:r>
      <w:r w:rsidR="00EC0D65" w:rsidRPr="00E16B80">
        <w:rPr>
          <w:i/>
          <w:iCs/>
        </w:rPr>
        <w:t>ha engedélyt kapok erre, ennek ellenére esetleg segíthetek önnek ott.</w:t>
      </w:r>
      <w:r w:rsidR="00EC0D65" w:rsidRPr="00E16B80">
        <w:t>” Mégis, Fern esetével kapcsolatban azt mondja, hogy „teljes a káosz, és senki sem képes megmondani, mi, kinek a műve és kié nem”; és még több másik</w:t>
      </w:r>
      <w:r w:rsidR="00C91433" w:rsidRPr="00E16B80">
        <w:t>,</w:t>
      </w:r>
      <w:r w:rsidR="00EC0D65" w:rsidRPr="00E16B80">
        <w:t xml:space="preserve"> ekkoriban írt levele is hemzseg az olyan állításoktól, amikből nyilvánvaló, semmi eszköze nincs</w:t>
      </w:r>
      <w:r w:rsidR="00C91433" w:rsidRPr="00E16B80">
        <w:t>, hogy</w:t>
      </w:r>
      <w:r w:rsidR="00EC0D65" w:rsidRPr="00E16B80">
        <w:t xml:space="preserve"> kiderí</w:t>
      </w:r>
      <w:r w:rsidR="00C91433" w:rsidRPr="00E16B80">
        <w:t>tse</w:t>
      </w:r>
      <w:r w:rsidR="00EC0D65" w:rsidRPr="00E16B80">
        <w:t>, mi is történ</w:t>
      </w:r>
      <w:r w:rsidR="000F3D74" w:rsidRPr="00E16B80">
        <w:t>t „az elmúlt hat hónapban”</w:t>
      </w:r>
      <w:r w:rsidR="00EC0D65" w:rsidRPr="00E16B80">
        <w:t xml:space="preserve">. </w:t>
      </w:r>
      <w:r w:rsidR="000F3D74" w:rsidRPr="00E16B80">
        <w:t xml:space="preserve">Éppen ellenkező benyomása van az embernek, hiszen egy ebben az időszakban nekem írt levelében azt mondja magáról, hogy „spirituális értelemben nem állok Fern, Sinnett” vagy mások szintjén. </w:t>
      </w:r>
      <w:r w:rsidR="000F3D74" w:rsidRPr="00E16B80">
        <w:rPr>
          <w:i/>
          <w:iCs/>
        </w:rPr>
        <w:t>Nekem</w:t>
      </w:r>
      <w:r w:rsidR="000F3D74" w:rsidRPr="00E16B80">
        <w:t xml:space="preserve"> nem mert hencegni szellemi tisztánlátásáról; de most, hogy „végleg szakított a tibeti boszorkánymesterekkel”, eddig szunnyadó adeptusi képességei hirtelen óriási mértékben felerősödtek. Születésétől kezdve csodásan fejlettek lehettek, </w:t>
      </w:r>
      <w:r w:rsidR="00C91433" w:rsidRPr="00E16B80">
        <w:t>hiszen</w:t>
      </w:r>
      <w:r w:rsidR="000F3D74" w:rsidRPr="00E16B80">
        <w:t xml:space="preserve"> arról tájékoztatja Olcott</w:t>
      </w:r>
      <w:r w:rsidR="00E147F2">
        <w:t>-</w:t>
      </w:r>
      <w:r w:rsidR="000F3D74" w:rsidRPr="00E16B80">
        <w:t xml:space="preserve">ot (ugyanabban a levélben), hogy „némi </w:t>
      </w:r>
      <w:r w:rsidR="000F3D74" w:rsidRPr="00E16B80">
        <w:rPr>
          <w:i/>
          <w:iCs/>
        </w:rPr>
        <w:t>pranayam</w:t>
      </w:r>
      <w:r w:rsidR="000F3D74" w:rsidRPr="00E16B80">
        <w:t xml:space="preserve"> pár hónapon át (összesen hat hétig) </w:t>
      </w:r>
      <w:r w:rsidR="000F3D74" w:rsidRPr="00E16B80">
        <w:lastRenderedPageBreak/>
        <w:t xml:space="preserve">gyakorolva elegendőnek bizonyult a koncentrációhoz – kezdésnek . . . </w:t>
      </w:r>
      <w:r w:rsidR="000F3D74" w:rsidRPr="00E16B80">
        <w:rPr>
          <w:i/>
          <w:iCs/>
        </w:rPr>
        <w:t xml:space="preserve">Mostanra már túl vagyok azon a fokozaton – </w:t>
      </w:r>
      <w:r w:rsidR="000F3D74" w:rsidRPr="00E16B80">
        <w:rPr>
          <w:rFonts w:cstheme="minorHAnsi"/>
          <w:i/>
          <w:iCs/>
          <w:smallCaps/>
        </w:rPr>
        <w:t>immár Jógi vagyok.</w:t>
      </w:r>
      <w:r w:rsidR="000F3D74" w:rsidRPr="00E16B80">
        <w:rPr>
          <w:i/>
          <w:iCs/>
        </w:rPr>
        <w:t>”</w:t>
      </w:r>
    </w:p>
    <w:p w14:paraId="60A1737B" w14:textId="5293E789" w:rsidR="00330B1D" w:rsidRPr="00E16B80" w:rsidRDefault="00330B1D" w:rsidP="0070000E">
      <w:pPr>
        <w:rPr>
          <w:i/>
          <w:iCs/>
        </w:rPr>
      </w:pPr>
      <w:r w:rsidRPr="00E16B80">
        <w:t>Az ellene felhozott vádak immár olyan súlyosak, hogy eszembe sem jutott volna azt kérni tőle</w:t>
      </w:r>
      <w:r w:rsidR="00E147F2">
        <w:t>d</w:t>
      </w:r>
      <w:r w:rsidRPr="00E16B80">
        <w:t>, hidd el ezeket pusztán azért, mert én állítom</w:t>
      </w:r>
      <w:r w:rsidR="00C91433" w:rsidRPr="00E16B80">
        <w:t xml:space="preserve"> őket</w:t>
      </w:r>
      <w:r w:rsidRPr="00E16B80">
        <w:t xml:space="preserve">. Ezért nyúlt ilyen hosszúra ez a levél és ezért küldöm az alábbi bizonyítékokat; most azt kérem tőled, hogy olvasd át ezeket alaposan, és vond le a magad következtetéseit, </w:t>
      </w:r>
      <w:r w:rsidRPr="00E16B80">
        <w:rPr>
          <w:i/>
          <w:iCs/>
        </w:rPr>
        <w:t>kizárólag</w:t>
      </w:r>
      <w:r w:rsidRPr="00E16B80">
        <w:t xml:space="preserve"> ezek alapján. </w:t>
      </w:r>
    </w:p>
    <w:p w14:paraId="0E5EF40B" w14:textId="098B3CE8" w:rsidR="008D60D3" w:rsidRPr="00E16B80" w:rsidRDefault="00330B1D" w:rsidP="0070000E">
      <w:r w:rsidRPr="00E16B80">
        <w:t xml:space="preserve">A júliusi levelében ránk hárítja a felelősséget Fern </w:t>
      </w:r>
      <w:r w:rsidRPr="00E16B80">
        <w:rPr>
          <w:i/>
          <w:iCs/>
        </w:rPr>
        <w:t>hazugságrohamáért</w:t>
      </w:r>
      <w:r w:rsidRPr="00E16B80">
        <w:t>, az ő megjátszott látomásaiért és tőlünk származtatott inspirációiért; Olcott</w:t>
      </w:r>
      <w:r w:rsidR="00E147F2">
        <w:t>-</w:t>
      </w:r>
      <w:r w:rsidRPr="00E16B80">
        <w:t xml:space="preserve">nak írt (december 1-i) levelében meg azzal vádolja meg az én szeretett Morya </w:t>
      </w:r>
      <w:r w:rsidR="005D0809" w:rsidRPr="00E16B80">
        <w:t xml:space="preserve">testvéremet, hogy „felettébb becstelenül járt el”, hozzátéve, hogy </w:t>
      </w:r>
      <w:r w:rsidR="00C91433" w:rsidRPr="00E16B80">
        <w:t>„</w:t>
      </w:r>
      <w:r w:rsidR="005D0809" w:rsidRPr="00E16B80">
        <w:t>azóta sem képes őt úriembernek tekinteni, hiszen Damodar az ő ráhatására küldte el Fern</w:t>
      </w:r>
      <w:r w:rsidR="00E147F2">
        <w:t>-</w:t>
      </w:r>
      <w:r w:rsidR="005D0809" w:rsidRPr="00E16B80">
        <w:t xml:space="preserve">nek az én róla írt, bizalmas beszámolóm átiratát . . .” Ez az ő szemében „alávaló módon visszaélés a bizalommal”, ami olyan </w:t>
      </w:r>
      <w:r w:rsidR="005D0809" w:rsidRPr="00E16B80">
        <w:rPr>
          <w:i/>
          <w:iCs/>
        </w:rPr>
        <w:t>durva, hogy „Moriar</w:t>
      </w:r>
      <w:r w:rsidR="00E147F2">
        <w:rPr>
          <w:rStyle w:val="Lbjegyzet-hivatkozs"/>
          <w:i/>
          <w:iCs/>
        </w:rPr>
        <w:footnoteReference w:id="732"/>
      </w:r>
      <w:r w:rsidR="005D0809" w:rsidRPr="00E16B80">
        <w:rPr>
          <w:i/>
          <w:iCs/>
        </w:rPr>
        <w:t xml:space="preserve"> félt (!!) </w:t>
      </w:r>
      <w:r w:rsidR="005D0809" w:rsidRPr="00E16B80">
        <w:t xml:space="preserve">akár csak beavatni is K.H.-t abba, hogy ellopta egy levelemet és visszaélt vele. K.H.-t </w:t>
      </w:r>
      <w:r w:rsidR="005D0809" w:rsidRPr="00E16B80">
        <w:rPr>
          <w:i/>
          <w:iCs/>
        </w:rPr>
        <w:t xml:space="preserve">úriembernek </w:t>
      </w:r>
      <w:r w:rsidR="005D0809" w:rsidRPr="00E16B80">
        <w:t xml:space="preserve">ismerem, </w:t>
      </w:r>
      <w:r w:rsidR="00B41FF7" w:rsidRPr="00E16B80">
        <w:t>aki elítélne egy ilyen alantas tettet.</w:t>
      </w:r>
      <w:r w:rsidR="005D0809" w:rsidRPr="00E16B80">
        <w:t xml:space="preserve">” </w:t>
      </w:r>
      <w:r w:rsidR="00B41FF7" w:rsidRPr="00E16B80">
        <w:t xml:space="preserve">Kétség sem férhet hozzá, hogy én is elvégeztettem volna mindezt, még ha nem is tudom, amit tudtam, és ha nem lett volna abszolút szükséges </w:t>
      </w:r>
      <w:r w:rsidR="00C91433" w:rsidRPr="00E16B80">
        <w:t>megtenni</w:t>
      </w:r>
      <w:r w:rsidR="00B41FF7" w:rsidRPr="00E16B80">
        <w:t xml:space="preserve"> – a</w:t>
      </w:r>
      <w:r w:rsidR="00B41FF7" w:rsidRPr="00E16B80">
        <w:rPr>
          <w:i/>
          <w:iCs/>
        </w:rPr>
        <w:t xml:space="preserve"> világosan előre látott események</w:t>
      </w:r>
      <w:r w:rsidR="00B41FF7" w:rsidRPr="00E16B80">
        <w:t xml:space="preserve"> ismeretében</w:t>
      </w:r>
      <w:r w:rsidR="00C91433" w:rsidRPr="00E16B80">
        <w:t>;</w:t>
      </w:r>
      <w:r w:rsidR="00B41FF7" w:rsidRPr="00E16B80">
        <w:t xml:space="preserve"> azért, hogy Hume úr leleplezze saját magát,</w:t>
      </w:r>
      <w:r w:rsidR="00C91433" w:rsidRPr="00E16B80">
        <w:t xml:space="preserve"> hogy</w:t>
      </w:r>
      <w:r w:rsidR="00B41FF7" w:rsidRPr="00E16B80">
        <w:t xml:space="preserve"> ellensúlyozhassuk az ő bosszúálló természetéből következő befolyását és aláássuk állításainak hitelességét. Az említett átirat alapjául szolgáló levél </w:t>
      </w:r>
      <w:r w:rsidR="00B41FF7" w:rsidRPr="00E16B80">
        <w:rPr>
          <w:i/>
          <w:iCs/>
        </w:rPr>
        <w:t>nem</w:t>
      </w:r>
      <w:r w:rsidR="00B41FF7" w:rsidRPr="00E16B80">
        <w:t xml:space="preserve"> volt bizalmas megjelölésű, </w:t>
      </w:r>
      <w:r w:rsidR="00DB7590" w:rsidRPr="00E16B80">
        <w:t xml:space="preserve">ellenben szerepelnek benne a „kész vagyok mindezt bármikor Fern szemébe mondani” szavak.  Ugyanakkor a szabadszájú gyalázkodások és az M. árulása és </w:t>
      </w:r>
      <w:r w:rsidR="00DB7590" w:rsidRPr="00E16B80">
        <w:rPr>
          <w:i/>
          <w:iCs/>
        </w:rPr>
        <w:t>hűtlensége</w:t>
      </w:r>
      <w:r w:rsidR="00DB7590" w:rsidRPr="00E16B80">
        <w:t xml:space="preserve"> miatti igazán szenthez méltó, </w:t>
      </w:r>
      <w:r w:rsidR="00DB7590" w:rsidRPr="00E16B80">
        <w:rPr>
          <w:i/>
          <w:iCs/>
        </w:rPr>
        <w:t xml:space="preserve">úriemberi </w:t>
      </w:r>
      <w:r w:rsidR="00DB7590" w:rsidRPr="00E16B80">
        <w:t xml:space="preserve">felháborodásának </w:t>
      </w:r>
      <w:r w:rsidR="00C91433" w:rsidRPr="00E16B80">
        <w:t>hangoztatása</w:t>
      </w:r>
      <w:r w:rsidR="00DB7590" w:rsidRPr="00E16B80">
        <w:t xml:space="preserve"> után a következő vallomást tesszi</w:t>
      </w:r>
      <w:r w:rsidR="00C813A9" w:rsidRPr="00E16B80">
        <w:t xml:space="preserve"> </w:t>
      </w:r>
      <w:r w:rsidR="00DB7590" w:rsidRPr="00E16B80">
        <w:t>(*);</w:t>
      </w:r>
      <w:r w:rsidR="008D60D3" w:rsidRPr="00E16B80">
        <w:t xml:space="preserve"> </w:t>
      </w:r>
      <w:r w:rsidR="00C813A9" w:rsidRPr="00E16B80">
        <w:t xml:space="preserve">méghozzá </w:t>
      </w:r>
      <w:r w:rsidR="002958BA" w:rsidRPr="00E16B80">
        <w:t>igen meglepő</w:t>
      </w:r>
      <w:r w:rsidR="00DB7590" w:rsidRPr="00E16B80">
        <w:t xml:space="preserve"> </w:t>
      </w:r>
      <w:r w:rsidR="002958BA" w:rsidRPr="00E16B80">
        <w:t xml:space="preserve">módon, amint magad is megítélheted: „Azt azért megérdemli, hogy tudassam: </w:t>
      </w:r>
      <w:r w:rsidR="002958BA" w:rsidRPr="00E16B80">
        <w:rPr>
          <w:i/>
          <w:iCs/>
        </w:rPr>
        <w:t>Fern a mai napig nem tudja, hogy én tudtam erről</w:t>
      </w:r>
      <w:r w:rsidR="002958BA" w:rsidRPr="00E16B80">
        <w:t>”, értsd: az M</w:t>
      </w:r>
      <w:r w:rsidR="00C813A9" w:rsidRPr="00E16B80">
        <w:t>.</w:t>
      </w:r>
      <w:r w:rsidR="002958BA" w:rsidRPr="00E16B80">
        <w:t xml:space="preserve"> által elcsent és Damodar</w:t>
      </w:r>
      <w:r w:rsidR="007A2208">
        <w:t>-</w:t>
      </w:r>
      <w:r w:rsidR="002958BA" w:rsidRPr="00E16B80">
        <w:t>on keresztül Fern</w:t>
      </w:r>
      <w:r w:rsidR="007A2208">
        <w:t>-</w:t>
      </w:r>
      <w:r w:rsidR="002958BA" w:rsidRPr="00E16B80">
        <w:t xml:space="preserve">nek eljuttatott levélről. </w:t>
      </w:r>
    </w:p>
    <w:p w14:paraId="7E319427" w14:textId="3EBA0F30" w:rsidR="008D60D3" w:rsidRPr="00E16B80" w:rsidRDefault="008D60D3" w:rsidP="007A2208">
      <w:r w:rsidRPr="00E16B80">
        <w:t xml:space="preserve">(*) Fern </w:t>
      </w:r>
      <w:r w:rsidR="007A2208">
        <w:t xml:space="preserve">akkor </w:t>
      </w:r>
      <w:r w:rsidRPr="00E16B80">
        <w:t xml:space="preserve">Bombayben volt, és </w:t>
      </w:r>
      <w:r w:rsidR="007A2208">
        <w:t>Hume rettegett az igazságnak megfelelő cáfolattól, még</w:t>
      </w:r>
      <w:r w:rsidRPr="00E16B80">
        <w:t xml:space="preserve"> egy ilyen </w:t>
      </w:r>
      <w:r w:rsidR="00C91433" w:rsidRPr="00E16B80">
        <w:t>„</w:t>
      </w:r>
      <w:r w:rsidRPr="00E16B80">
        <w:t>gazember</w:t>
      </w:r>
      <w:r w:rsidR="00C91433" w:rsidRPr="00E16B80">
        <w:t>”</w:t>
      </w:r>
      <w:r w:rsidRPr="00E16B80">
        <w:t xml:space="preserve"> részéről is.</w:t>
      </w:r>
    </w:p>
    <w:p w14:paraId="751C5634" w14:textId="21283BA0" w:rsidR="00416852" w:rsidRPr="00E16B80" w:rsidRDefault="002958BA" w:rsidP="0070000E">
      <w:r w:rsidRPr="00E16B80">
        <w:t xml:space="preserve">Röviden, ebből az következik, hogy Hume úrnak módja volt elolvasni egy </w:t>
      </w:r>
      <w:r w:rsidR="00C813A9" w:rsidRPr="00E16B80">
        <w:t xml:space="preserve">olyan, </w:t>
      </w:r>
      <w:r w:rsidRPr="00E16B80">
        <w:t>Fern</w:t>
      </w:r>
      <w:r w:rsidR="007A2208">
        <w:t>-</w:t>
      </w:r>
      <w:r w:rsidRPr="00E16B80">
        <w:t xml:space="preserve">nek címzett és </w:t>
      </w:r>
      <w:r w:rsidRPr="00E16B80">
        <w:rPr>
          <w:i/>
          <w:iCs/>
        </w:rPr>
        <w:t xml:space="preserve">ajánlott </w:t>
      </w:r>
      <w:r w:rsidRPr="00E16B80">
        <w:t>magánlev</w:t>
      </w:r>
      <w:r w:rsidR="00C813A9" w:rsidRPr="00E16B80">
        <w:t>él tartalmát</w:t>
      </w:r>
      <w:r w:rsidRPr="00E16B80">
        <w:t xml:space="preserve">, aminek átadását őrá bízták, és amit egy </w:t>
      </w:r>
      <w:r w:rsidR="00C91433" w:rsidRPr="00E16B80">
        <w:t>Hume úr</w:t>
      </w:r>
      <w:r w:rsidRPr="00E16B80">
        <w:t xml:space="preserve"> házában levő íróasztal fiókjában tartottak. A bizonyíték cáfolhatatlan, hiszen ő maga szolgáltatta. </w:t>
      </w:r>
      <w:r w:rsidR="00C91433" w:rsidRPr="00E16B80">
        <w:t>H</w:t>
      </w:r>
      <w:r w:rsidR="00AE66DC" w:rsidRPr="00E16B80">
        <w:t>ogy sikerül</w:t>
      </w:r>
      <w:r w:rsidR="00C91433" w:rsidRPr="00E16B80">
        <w:t>hetet</w:t>
      </w:r>
      <w:r w:rsidR="00AE66DC" w:rsidRPr="00E16B80">
        <w:t xml:space="preserve">t neki? Természetesen, vagy a levelek fizikai valóját a saját szemével olvasta el, vagy azok asztrális eszenciáját az ő finomabb erőinek segítségével. Ha az utóbbi igaz, akkor ugyan milyen rövid lefolyású kényszerítő erő hozta fel ennek a „jóginak” a pszichikus képességeit - aki júliusban még „spirituális értelemben nem állt” a te szinteden, vagy akár csak Fernén sem – </w:t>
      </w:r>
      <w:r w:rsidR="00C91433" w:rsidRPr="00E16B80">
        <w:t>o</w:t>
      </w:r>
      <w:r w:rsidR="00AE66DC" w:rsidRPr="00E16B80">
        <w:t>ly</w:t>
      </w:r>
      <w:r w:rsidR="00C91433" w:rsidRPr="00E16B80">
        <w:t>a</w:t>
      </w:r>
      <w:r w:rsidR="00AE66DC" w:rsidRPr="00E16B80">
        <w:t xml:space="preserve">n kiteljesedett, termékeny állapotra, amit nekünk, képzett </w:t>
      </w:r>
      <w:r w:rsidR="00AE66DC" w:rsidRPr="00E16B80">
        <w:lastRenderedPageBreak/>
        <w:t>„boszorkánymestereknek” 10-15 évig tart elérni? Emellett, ha ez és más, Fern</w:t>
      </w:r>
      <w:r w:rsidR="007A2208">
        <w:t>-</w:t>
      </w:r>
      <w:r w:rsidR="00AE66DC" w:rsidRPr="00E16B80">
        <w:t>nek küldött levelek az „asztrális fényben” váltak olvashatóvá számára (a</w:t>
      </w:r>
      <w:r w:rsidR="007A2208">
        <w:t>hogy</w:t>
      </w:r>
      <w:r w:rsidR="00AE66DC" w:rsidRPr="00E16B80">
        <w:t xml:space="preserve"> ezt ő állítja az O. ezredes érdeklődésére neki küldött válaszában, amit mellékelek), hogy lehet az, hogy a jóságos almorai géniusz (akinek segítségével ő hirtelen ilyen elképesztő erőkre tett szert) támogatásával kizárólag azokból a levelekből tudott tartalmi jegyzeteket készíteni, szóról szóra idézni, vagy ilyenekre emlékezni, amiket Fern – M. határozott utasításainak megfelelően – végig az íróasztala fiókjában, Hume úr </w:t>
      </w:r>
      <w:r w:rsidR="00B1446B" w:rsidRPr="00E16B80">
        <w:t>ház</w:t>
      </w:r>
      <w:r w:rsidR="00AE66DC" w:rsidRPr="00E16B80">
        <w:t>ában tartott?</w:t>
      </w:r>
      <w:r w:rsidR="00B1446B" w:rsidRPr="00E16B80">
        <w:t xml:space="preserve"> Bizony, </w:t>
      </w:r>
      <w:r w:rsidR="00B1446B" w:rsidRPr="00E16B80">
        <w:rPr>
          <w:rFonts w:cstheme="minorHAnsi"/>
          <w:smallCaps/>
        </w:rPr>
        <w:t>meghazudtoljuk</w:t>
      </w:r>
      <w:r w:rsidR="00B1446B" w:rsidRPr="00E16B80">
        <w:t xml:space="preserve"> őt ebben azzal, hogy egyetlen szót sem idéz, vagy ismétel meg olyan egyéb, és sokkal fontosabb levelekből, amiket az én Testvérem küldött „próbaidős tanítványának”, és amelyekben az utóbbinak megtiltja, hogy ezeket a Rothney Castle-ben tartsa, hanem arra utasítja, hogy a </w:t>
      </w:r>
      <w:r w:rsidR="00C91433" w:rsidRPr="00E16B80">
        <w:t>saját</w:t>
      </w:r>
      <w:r w:rsidR="00B1446B" w:rsidRPr="00E16B80">
        <w:t xml:space="preserve"> házában, egy íróasztalfiókban biztonságosan elzárva </w:t>
      </w:r>
      <w:r w:rsidR="007A2208">
        <w:t>őrizze</w:t>
      </w:r>
      <w:r w:rsidR="00B1446B" w:rsidRPr="00E16B80">
        <w:t xml:space="preserve"> őket. </w:t>
      </w:r>
      <w:r w:rsidR="004A08FE" w:rsidRPr="00E16B80">
        <w:t xml:space="preserve">M. akaratának megfelelően ezek a kérdések Olcott elméjében is megfogalmazódtak, és kerek-perec szembesítette is velük Hume urat. Mivel pedig M. tanítványa és így természetesen Atyjaként és Tanítójaként mélyen tiszteli őt, nagyon is helyénvaló módon egyenesen megkérdezte </w:t>
      </w:r>
      <w:r w:rsidR="00C91433" w:rsidRPr="00E16B80">
        <w:t>M.-et</w:t>
      </w:r>
      <w:r w:rsidR="004A08FE" w:rsidRPr="00E16B80">
        <w:t xml:space="preserve">, mint </w:t>
      </w:r>
      <w:r w:rsidR="004A08FE" w:rsidRPr="00E16B80">
        <w:rPr>
          <w:i/>
          <w:iCs/>
        </w:rPr>
        <w:t>Censor Elegantiarum</w:t>
      </w:r>
      <w:r w:rsidR="00397D6E" w:rsidRPr="00E16B80">
        <w:rPr>
          <w:rStyle w:val="Lbjegyzet-hivatkozs"/>
          <w:i/>
          <w:iCs/>
        </w:rPr>
        <w:footnoteReference w:id="733"/>
      </w:r>
      <w:r w:rsidR="004A08FE" w:rsidRPr="00E16B80">
        <w:rPr>
          <w:i/>
          <w:iCs/>
        </w:rPr>
        <w:t>-</w:t>
      </w:r>
      <w:r w:rsidR="004A08FE" w:rsidRPr="00E16B80">
        <w:t xml:space="preserve">ot is, hogy tényleg bűnös-e olyan </w:t>
      </w:r>
      <w:r w:rsidR="004A08FE" w:rsidRPr="00E16B80">
        <w:rPr>
          <w:i/>
          <w:iCs/>
        </w:rPr>
        <w:t>úriemberhez méltatlan</w:t>
      </w:r>
      <w:r w:rsidR="004A08FE" w:rsidRPr="00E16B80">
        <w:t xml:space="preserve"> viselkedésben, amiről Hume panaszkodott neki. (És ahogy most már láthatod, alaptalanul; hiszen </w:t>
      </w:r>
      <w:r w:rsidR="00C91433" w:rsidRPr="00E16B80">
        <w:t xml:space="preserve">M. </w:t>
      </w:r>
      <w:r w:rsidR="004A08FE" w:rsidRPr="00E16B80">
        <w:t xml:space="preserve">megkapta hozzájárulásomat ahhoz, amit tett, mert az része volt </w:t>
      </w:r>
      <w:r w:rsidR="00C91433" w:rsidRPr="00E16B80">
        <w:t xml:space="preserve">egy </w:t>
      </w:r>
      <w:r w:rsidR="004A08FE" w:rsidRPr="00E16B80">
        <w:t>előre megtervezett eseménysorozatnak; ami – H. úr valódi természetének felfedésén túl – néhány kicsinyes, gyenge ember gonosz törekvései, ostobasága és Karmája által előidézett szégyenteljes helyzetet volt hivatott a nyilvánosság elé tárni; de ami - amint látni fogod – végül jó hatással lesz.</w:t>
      </w:r>
      <w:r w:rsidR="00BC30BA" w:rsidRPr="00E16B80">
        <w:t>)</w:t>
      </w:r>
    </w:p>
    <w:p w14:paraId="2253B01F" w14:textId="140B9B02" w:rsidR="004A08FE" w:rsidRPr="00E16B80" w:rsidRDefault="004A08FE" w:rsidP="0070000E">
      <w:r w:rsidRPr="00E16B80">
        <w:t xml:space="preserve">Tibetben tehát nincsenek úriemberek – jelenleg legalábbis, és olyanok, akik simlai mércével mérten azok lennének -, de azért még akad igen sok jó és becsületes ember. </w:t>
      </w:r>
      <w:r w:rsidR="00C237D9" w:rsidRPr="00E16B80">
        <w:t>Az Olcott úr érdeklődésére küldött válasz annyira hemzseg</w:t>
      </w:r>
      <w:r w:rsidR="007A2208">
        <w:t xml:space="preserve"> a</w:t>
      </w:r>
      <w:r w:rsidR="00C237D9" w:rsidRPr="00E16B80">
        <w:t xml:space="preserve"> szándékos, ordító hazugságoktól, annyira csöpög az ostoba hiúságtól, és összességében annyira szánalmas próbálkozás, hogy kimagyarázza magát az egyetlen lehetséges következtetés alól – vagyis, hogy a levél címzettjének tudta nélkül elolvasta annak magánleveleit -, hogy megkértem Morya-t, szerezze be számomra</w:t>
      </w:r>
      <w:r w:rsidR="00C91433" w:rsidRPr="00E16B80">
        <w:t xml:space="preserve"> a levelet</w:t>
      </w:r>
      <w:r w:rsidR="00C237D9" w:rsidRPr="00E16B80">
        <w:t>, hogy átküldhessem neked elolvasni. Ha ez megtörtént, légy olyan kedves és juttasd vissza hozzám Dharbagiri Nath által, aki még ezen a héten Mad</w:t>
      </w:r>
      <w:r w:rsidR="00397D6E" w:rsidRPr="00E16B80">
        <w:t>r</w:t>
      </w:r>
      <w:r w:rsidR="00C237D9" w:rsidRPr="00E16B80">
        <w:t xml:space="preserve">asba fog utazni. </w:t>
      </w:r>
    </w:p>
    <w:p w14:paraId="79B0AD0D" w14:textId="0129D7A5" w:rsidR="00C237D9" w:rsidRPr="00E16B80" w:rsidRDefault="00C237D9" w:rsidP="0070000E">
      <w:r w:rsidRPr="00E16B80">
        <w:t>Ezzel elvégeztem egy kellemetlen</w:t>
      </w:r>
      <w:r w:rsidR="007A2208">
        <w:t>,</w:t>
      </w:r>
      <w:r w:rsidRPr="00E16B80">
        <w:t xml:space="preserve"> </w:t>
      </w:r>
      <w:r w:rsidR="00C91433" w:rsidRPr="00E16B80">
        <w:t>sőt</w:t>
      </w:r>
      <w:r w:rsidRPr="00E16B80">
        <w:t xml:space="preserve"> undorító feladatot</w:t>
      </w:r>
      <w:r w:rsidR="007A2208">
        <w:t>;</w:t>
      </w:r>
      <w:r w:rsidRPr="00E16B80">
        <w:t xml:space="preserve"> de ez sok előnnyel fog járni majd, ha segít téged abban, hogy jobban megismerhess minket – függetlenül attól, hogy a te jóval és rosszal kapcsolatos európai felfogásod ilyen vagy olyan irányban befolyásolj</w:t>
      </w:r>
      <w:r w:rsidR="007A2208">
        <w:t>a-e</w:t>
      </w:r>
      <w:r w:rsidRPr="00E16B80">
        <w:t xml:space="preserve"> a véleményedet. Még az is előfordulhat, hogy C.C.M. véleményével fogsz egyetérteni, és sajnálkozva </w:t>
      </w:r>
      <w:r w:rsidR="004A7B43" w:rsidRPr="00E16B80">
        <w:t xml:space="preserve">bár, de kénytelen leszel egészében és véglegesen elfogadni vagy elutasítani egy olyan „erkölcsi paradoxont”, mint én vagyok. Senki nem bánná ezt nálam jobban; ám a mi </w:t>
      </w:r>
      <w:r w:rsidR="004A7B43" w:rsidRPr="00E16B80">
        <w:rPr>
          <w:i/>
          <w:iCs/>
        </w:rPr>
        <w:t>Szabályaink</w:t>
      </w:r>
      <w:r w:rsidR="004A7B43" w:rsidRPr="00E16B80">
        <w:t xml:space="preserve"> hosszú távon bölcsnek és jótékonynak bizonyultak, és a világ általában is, de </w:t>
      </w:r>
      <w:r w:rsidR="004A7B43" w:rsidRPr="00E16B80">
        <w:lastRenderedPageBreak/>
        <w:t xml:space="preserve">különösen annak bizonyos egyedei annyira gonoszak, hogy </w:t>
      </w:r>
      <w:r w:rsidR="004A7B43" w:rsidRPr="00E16B80">
        <w:rPr>
          <w:i/>
          <w:iCs/>
        </w:rPr>
        <w:t>kénytelenek vagyunk</w:t>
      </w:r>
      <w:r w:rsidR="004A7B43" w:rsidRPr="00E16B80">
        <w:t xml:space="preserve"> a saját fegyvereikkel harcolni </w:t>
      </w:r>
      <w:r w:rsidR="001A5314" w:rsidRPr="00E16B80">
        <w:t>velük</w:t>
      </w:r>
      <w:r w:rsidR="004A7B43" w:rsidRPr="00E16B80">
        <w:t xml:space="preserve">. </w:t>
      </w:r>
    </w:p>
    <w:p w14:paraId="61583FDF" w14:textId="52CE2FF3" w:rsidR="004A7B43" w:rsidRPr="00E16B80" w:rsidRDefault="004A7B43" w:rsidP="0070000E">
      <w:pPr>
        <w:rPr>
          <w:i/>
          <w:iCs/>
        </w:rPr>
      </w:pPr>
      <w:r w:rsidRPr="00E16B80">
        <w:t xml:space="preserve">A dolgok jelen állása szerint, </w:t>
      </w:r>
      <w:r w:rsidR="001A5314" w:rsidRPr="00E16B80">
        <w:t>miközben</w:t>
      </w:r>
      <w:r w:rsidRPr="00E16B80">
        <w:t xml:space="preserve"> </w:t>
      </w:r>
      <w:r w:rsidR="007A2208">
        <w:t xml:space="preserve">nem </w:t>
      </w:r>
      <w:r w:rsidRPr="00E16B80">
        <w:t xml:space="preserve">engedhetünk meg hosszas tétovázást, kívánatosnak látszik néhány hónapra haza utaznod – mondjuk júniusig. De hacsak nem mész el Londonba és C.C.M. segítségével el nem magyarázod a valós helyzetet, majd </w:t>
      </w:r>
      <w:r w:rsidRPr="00E16B80">
        <w:rPr>
          <w:i/>
          <w:iCs/>
        </w:rPr>
        <w:t>saját magad</w:t>
      </w:r>
      <w:r w:rsidRPr="00E16B80">
        <w:t xml:space="preserve"> talpra nem állítod a Társulatot, további késlekedés esetén Hume úr levelei már túl nagy kárt okoznak ahhoz, hogy helyrehozhatók legyenek. Ezért a te átmeneti távolléted két oldalról is hasznosnak bizonyul a Társulat számára: egyfelől megalapozol egy valódi, okkult irányultságú Társulatot, másfelől megmentesz számukra néhány, a jövőjüket tekintve ígéretes egyént, akiknek kibontakozása jelenleg veszélyeztetett. Emellett az Indiától </w:t>
      </w:r>
      <w:r w:rsidR="001A5314" w:rsidRPr="00E16B80">
        <w:t xml:space="preserve">való </w:t>
      </w:r>
      <w:r w:rsidRPr="00E16B80">
        <w:t>távolléted nem lesz egyértelműen rossz, hiszen az ország barátai megérzik majd a hiányodat, és talán annál inkább készek lesznek rá, hogy visszahívjanak: különösen akkor, ha a „</w:t>
      </w:r>
      <w:r w:rsidRPr="00E16B80">
        <w:rPr>
          <w:i/>
          <w:iCs/>
        </w:rPr>
        <w:t xml:space="preserve">Pioneer” </w:t>
      </w:r>
      <w:r w:rsidRPr="00E16B80">
        <w:t xml:space="preserve">hangneme megváltozik. A szabadságod idejének egy részét esetleg felhasználhatnád ilyen vagy olyan formában, de teozófiai írások készítésére is. </w:t>
      </w:r>
      <w:r w:rsidR="00C91433" w:rsidRPr="00E16B80">
        <w:t>Mostanra már jókora anyagmennyiség gyűlt össze nálad ehhez, és időszerű óvintézkedés</w:t>
      </w:r>
      <w:r w:rsidR="001A5314" w:rsidRPr="00E16B80">
        <w:t xml:space="preserve"> lenne</w:t>
      </w:r>
      <w:r w:rsidR="00C91433" w:rsidRPr="00E16B80">
        <w:t xml:space="preserve">, ha sikerülne kiagyalnod valamilyen módot arra, hogy másolatokat szerezz a Hume úrhoz eljuttatott oktató írásokról is. Igen termékeny levélíró, és most, hogy áthágott minden ésszerű korlátot, muszáj lesz szemmel tartani őt. Emlékezz rá, mit jósolt a </w:t>
      </w:r>
      <w:r w:rsidR="00C91433" w:rsidRPr="00E16B80">
        <w:rPr>
          <w:i/>
          <w:iCs/>
        </w:rPr>
        <w:t xml:space="preserve">Chohan. </w:t>
      </w:r>
    </w:p>
    <w:p w14:paraId="634C5653" w14:textId="5DB61FAF" w:rsidR="00C91433" w:rsidRPr="00E16B80" w:rsidRDefault="00C91433" w:rsidP="0070000E">
      <w:r w:rsidRPr="00E16B80">
        <w:t xml:space="preserve">Örökké őszinte barátod, </w:t>
      </w:r>
    </w:p>
    <w:p w14:paraId="2404B721" w14:textId="63F22927" w:rsidR="00C91433" w:rsidRPr="00E16B80" w:rsidRDefault="00C91433" w:rsidP="00C91433">
      <w:pPr>
        <w:jc w:val="right"/>
      </w:pPr>
      <w:r w:rsidRPr="00E16B80">
        <w:t xml:space="preserve">K.H. </w:t>
      </w:r>
    </w:p>
    <w:p w14:paraId="1326A640" w14:textId="77777777" w:rsidR="001C06F3" w:rsidRPr="00E16B80" w:rsidRDefault="001C06F3" w:rsidP="0070000E"/>
    <w:p w14:paraId="3F75933B" w14:textId="4BDCD991" w:rsidR="00521363" w:rsidRPr="00E16B80" w:rsidRDefault="00521363" w:rsidP="00521363">
      <w:pPr>
        <w:pStyle w:val="Cmsor2"/>
      </w:pPr>
      <w:bookmarkStart w:id="267" w:name="_Toc228208966"/>
      <w:r w:rsidRPr="00E16B80">
        <w:t>LVIII. Levél</w:t>
      </w:r>
      <w:bookmarkEnd w:id="267"/>
    </w:p>
    <w:p w14:paraId="1CFE9639" w14:textId="260ACF9C" w:rsidR="00521363" w:rsidRPr="00E16B80" w:rsidRDefault="00284094" w:rsidP="00DB0974">
      <w:pPr>
        <w:pStyle w:val="Magy-ford"/>
      </w:pPr>
      <w:r w:rsidRPr="00E16B80">
        <w:t xml:space="preserve">Ezt a levelet K.H. Mester írta Sinnett úrnak, aki a levelet Madrasban, 1883. márciusában kapta meg. A levélről megemlíthetjük, hogy ez egy olyan, számos kérdést tartalmazó levélre érkezett válaszként, amit Sinnett a </w:t>
      </w:r>
      <w:r w:rsidRPr="00E16B80">
        <w:rPr>
          <w:i/>
          <w:iCs/>
        </w:rPr>
        <w:t>Shrine</w:t>
      </w:r>
      <w:r w:rsidRPr="00E16B80">
        <w:rPr>
          <w:rStyle w:val="Lbjegyzet-hivatkozs"/>
          <w:i/>
          <w:iCs/>
        </w:rPr>
        <w:footnoteReference w:id="734"/>
      </w:r>
      <w:r w:rsidRPr="00E16B80">
        <w:rPr>
          <w:i/>
          <w:iCs/>
        </w:rPr>
        <w:t xml:space="preserve"> </w:t>
      </w:r>
      <w:r w:rsidR="00DB0974" w:rsidRPr="00E16B80">
        <w:t xml:space="preserve">(Szentély) </w:t>
      </w:r>
      <w:r w:rsidRPr="00E16B80">
        <w:t>néven ismert</w:t>
      </w:r>
      <w:r w:rsidR="00DD21D1" w:rsidRPr="00E16B80">
        <w:t>té vált</w:t>
      </w:r>
      <w:r w:rsidRPr="00E16B80">
        <w:t xml:space="preserve"> szekrénykén keresztül juttatott el a Mesterhez. (Sinnett ekkoriban már javában dolgozott </w:t>
      </w:r>
      <w:r w:rsidR="00DD21D1" w:rsidRPr="00E16B80">
        <w:rPr>
          <w:i/>
          <w:iCs/>
        </w:rPr>
        <w:t xml:space="preserve">Esoteric Buddhism </w:t>
      </w:r>
      <w:r w:rsidR="00DD21D1" w:rsidRPr="00E16B80">
        <w:t>című</w:t>
      </w:r>
      <w:r w:rsidRPr="00E16B80">
        <w:t xml:space="preserve"> könyvén, ami</w:t>
      </w:r>
      <w:r w:rsidR="00DD21D1" w:rsidRPr="00E16B80">
        <w:t>hez az anyagot a Mesterek leveleiből merítette, és</w:t>
      </w:r>
      <w:r w:rsidR="00B53467">
        <w:t xml:space="preserve"> ami</w:t>
      </w:r>
      <w:r w:rsidRPr="00E16B80">
        <w:t xml:space="preserve"> </w:t>
      </w:r>
      <w:r w:rsidR="00E61B05" w:rsidRPr="00E16B80">
        <w:t xml:space="preserve">ugyanez év júniusában jelent meg Londonban. </w:t>
      </w:r>
      <w:r w:rsidR="00DB0974" w:rsidRPr="00E16B80">
        <w:t>(</w:t>
      </w:r>
      <w:r w:rsidR="00DB0974" w:rsidRPr="00E16B80">
        <w:rPr>
          <w:i/>
        </w:rPr>
        <w:t>A ford.</w:t>
      </w:r>
      <w:r w:rsidR="00DB0974" w:rsidRPr="00E16B80">
        <w:t>)</w:t>
      </w:r>
    </w:p>
    <w:p w14:paraId="3B489C2E" w14:textId="77777777" w:rsidR="0035097F" w:rsidRPr="00E16B80" w:rsidRDefault="0035097F" w:rsidP="0070000E"/>
    <w:p w14:paraId="768D4010" w14:textId="02875A2A" w:rsidR="00DB0974" w:rsidRPr="00E16B80" w:rsidRDefault="00E0230B" w:rsidP="0070000E">
      <w:r w:rsidRPr="00E16B80">
        <w:t>Drága „</w:t>
      </w:r>
      <w:r w:rsidR="0065544E" w:rsidRPr="00E16B80">
        <w:t>pártfogoltam</w:t>
      </w:r>
      <w:r w:rsidRPr="00E16B80">
        <w:t>”,</w:t>
      </w:r>
    </w:p>
    <w:p w14:paraId="21309CAF" w14:textId="12909647" w:rsidR="00E0230B" w:rsidRPr="00E16B80" w:rsidRDefault="00E0230B" w:rsidP="0070000E">
      <w:r w:rsidRPr="00E16B80">
        <w:t>Ha nem bánod, most nem foglalkoznék a „csillagok</w:t>
      </w:r>
      <w:r w:rsidR="00C42432" w:rsidRPr="00E16B80">
        <w:t>”</w:t>
      </w:r>
      <w:r w:rsidRPr="00E16B80">
        <w:t xml:space="preserve"> és</w:t>
      </w:r>
      <w:r w:rsidR="00C42432" w:rsidRPr="00E16B80">
        <w:t xml:space="preserve"> az elhomályos</w:t>
      </w:r>
      <w:r w:rsidR="000B00B3">
        <w:t>od</w:t>
      </w:r>
      <w:r w:rsidR="00C42432" w:rsidRPr="00E16B80">
        <w:t>ás</w:t>
      </w:r>
      <w:r w:rsidRPr="00E16B80">
        <w:t xml:space="preserve"> ügyeivel</w:t>
      </w:r>
      <w:r w:rsidR="00C42432" w:rsidRPr="00E16B80">
        <w:rPr>
          <w:rStyle w:val="Lbjegyzet-hivatkozs"/>
        </w:rPr>
        <w:footnoteReference w:id="735"/>
      </w:r>
      <w:r w:rsidRPr="00E16B80">
        <w:t xml:space="preserve"> – azon egyszerű oknál fogva, </w:t>
      </w:r>
      <w:r w:rsidR="00E96FCD" w:rsidRPr="00E16B80">
        <w:t>a</w:t>
      </w:r>
      <w:r w:rsidRPr="00E16B80">
        <w:t>mit H.P.B. ma reggel nagyon világosan elmondott neked. A feladatom minden egyes levéllel veszélyesebbé válik. Rendkívül nehéz</w:t>
      </w:r>
      <w:r w:rsidR="00E96FCD" w:rsidRPr="00E16B80">
        <w:t xml:space="preserve"> lett</w:t>
      </w:r>
      <w:r w:rsidRPr="00E16B80">
        <w:t xml:space="preserve"> úgy tanítani téged, hogy közben az eredetileg kijelölt – „eddig, és ne tovább!” -</w:t>
      </w:r>
      <w:r w:rsidR="00E96FCD" w:rsidRPr="00E16B80">
        <w:t xml:space="preserve"> </w:t>
      </w:r>
      <w:r w:rsidRPr="00E16B80">
        <w:t xml:space="preserve">határokon belül maradjak. Márpedig ezt muszáj betartanunk, és – így is fogunk tenni. </w:t>
      </w:r>
    </w:p>
    <w:p w14:paraId="760E02C7" w14:textId="23CCCF9E" w:rsidR="00E0230B" w:rsidRPr="00E16B80" w:rsidRDefault="00E0230B" w:rsidP="0070000E">
      <w:r w:rsidRPr="00E16B80">
        <w:t>Teljesen félreértetted a táviratban közöltekkel szándékolt mondandómat. A „továbbiakat majd Adyarban” szavak a te látomásod valódi magyarázatára utaltak, és semmiképpen sem holmi újabb, általam lefolytatott pszichológiai kísérletre. A látomás</w:t>
      </w:r>
      <w:r w:rsidR="00E96FCD" w:rsidRPr="00E16B80">
        <w:t>od</w:t>
      </w:r>
      <w:r w:rsidRPr="00E16B80">
        <w:t xml:space="preserve"> D.K. próbálkozásának eredménye volt, aki igen sokat törődik a te haladásoddal. Ezt célzó ügyködése során sikerült ugyan kiszabadítani téged a testedből, de teljes kudarcba fulladt az</w:t>
      </w:r>
      <w:r w:rsidR="00E96FCD" w:rsidRPr="00E16B80">
        <w:t>on</w:t>
      </w:r>
      <w:r w:rsidRPr="00E16B80">
        <w:t xml:space="preserve"> igyekezete, hogy felébressze belső látásodat, aminek okait akkor te magad is jól sejtetted.  Nekem személyesen semmi részem nem volt ebben a próbálkozásban. Ezt akarták üzenni a válasz táviratomban a „jól gyanítod – továbbiakat majd Adyarban” szavak. Jelenleg nagyon kényes helyzetben vagyok, és – elkerülendő, hogy a jövőbeni lehetőségeket veszélyeztessem – megkettőzött óvatossággal kell eljárnom. </w:t>
      </w:r>
    </w:p>
    <w:p w14:paraId="2511ECF0" w14:textId="13DAEA29" w:rsidR="00E0230B" w:rsidRPr="00E16B80" w:rsidRDefault="00E0230B" w:rsidP="0070000E">
      <w:r w:rsidRPr="00E16B80">
        <w:t xml:space="preserve">Távozásod valószínűsíthető dátuma? Nos, április 7-én vagy a körül. De ha </w:t>
      </w:r>
      <w:r w:rsidR="00E96FCD" w:rsidRPr="00E16B80">
        <w:t xml:space="preserve">e kívánságomnak </w:t>
      </w:r>
      <w:r w:rsidRPr="00E16B80">
        <w:t>türelmetlenségedben nem tudnál megfelelni, akkor belátásod szerint tehetsz. Ám ha mégis így tennél, azt személyes szíveségnek tekinteném. Nagyon visszataszítónak találom a honfitársaim általános apátiáját. Minden korábbinál jobban bízom a balszerencsés, boldogtalan Teoz. Társ. néhány kitartó munkásában. Ha megfontoltan sikerülne felhasználnunk, az Alkirály</w:t>
      </w:r>
      <w:r w:rsidR="00FE7F6D">
        <w:rPr>
          <w:rStyle w:val="Lbjegyzet-hivatkozs"/>
        </w:rPr>
        <w:footnoteReference w:id="736"/>
      </w:r>
      <w:r w:rsidRPr="00E16B80">
        <w:t xml:space="preserve"> levele hatalmas segítséget jelenthetne. </w:t>
      </w:r>
      <w:r w:rsidR="00C42432" w:rsidRPr="00E16B80">
        <w:t xml:space="preserve">De ilyen dolgokban </w:t>
      </w:r>
      <w:r w:rsidR="005C36FF" w:rsidRPr="00E16B80">
        <w:t xml:space="preserve">magam </w:t>
      </w:r>
      <w:r w:rsidR="00C42432" w:rsidRPr="00E16B80">
        <w:t>nem alkotnék ítéletet, hiszen én csak abból tudom megjósolni a jövőt, hogy</w:t>
      </w:r>
      <w:r w:rsidR="005C36FF" w:rsidRPr="00E16B80">
        <w:t xml:space="preserve"> R. Srinavasa Rao</w:t>
      </w:r>
      <w:r w:rsidR="00DC2654">
        <w:rPr>
          <w:rStyle w:val="Lbjegyzet-hivatkozs"/>
        </w:rPr>
        <w:footnoteReference w:id="737"/>
      </w:r>
      <w:r w:rsidR="005C36FF" w:rsidRPr="00E16B80">
        <w:t xml:space="preserve"> és mások</w:t>
      </w:r>
      <w:r w:rsidR="00C42432" w:rsidRPr="00E16B80">
        <w:t xml:space="preserve"> milyen benyomást gyakoroltak a</w:t>
      </w:r>
      <w:r w:rsidR="005C36FF" w:rsidRPr="00E16B80">
        <w:t xml:space="preserve"> te</w:t>
      </w:r>
      <w:r w:rsidR="00C42432" w:rsidRPr="00E16B80">
        <w:t xml:space="preserve"> elmédre. </w:t>
      </w:r>
    </w:p>
    <w:p w14:paraId="68F00911" w14:textId="6E9F475C" w:rsidR="0035097F" w:rsidRPr="00E16B80" w:rsidRDefault="00F85796" w:rsidP="0070000E">
      <w:r w:rsidRPr="00E16B80">
        <w:t xml:space="preserve">Most hát, hogy a február 7-i történéseket megmagyaráztam, a „korábbi korlátozásokat” illető kérdésedre is választ kaptál már. </w:t>
      </w:r>
    </w:p>
    <w:p w14:paraId="545E676D" w14:textId="7C6C4FE1" w:rsidR="00F85796" w:rsidRPr="00E16B80" w:rsidRDefault="00F85796" w:rsidP="0070000E">
      <w:r w:rsidRPr="00E16B80">
        <w:t>Kérhetnék tőled még két további, személyes és fontos szívességet? Először is azt, hogy</w:t>
      </w:r>
      <w:r w:rsidR="00E96FCD" w:rsidRPr="00E16B80">
        <w:t xml:space="preserve"> tudd:</w:t>
      </w:r>
      <w:r w:rsidRPr="00E16B80">
        <w:t xml:space="preserve"> kérés nélkül is mindig minden meg fog történni, amire szükséged lehet, </w:t>
      </w:r>
      <w:r w:rsidRPr="00E16B80">
        <w:rPr>
          <w:i/>
          <w:iCs/>
        </w:rPr>
        <w:t xml:space="preserve">bárhol és bármikor – </w:t>
      </w:r>
      <w:r w:rsidRPr="00E16B80">
        <w:t xml:space="preserve">ha lehetséges. Ebből következően </w:t>
      </w:r>
      <w:r w:rsidRPr="00E16B80">
        <w:rPr>
          <w:i/>
          <w:iCs/>
        </w:rPr>
        <w:t>soha</w:t>
      </w:r>
      <w:r w:rsidRPr="00E16B80">
        <w:t xml:space="preserve"> ne kérj vagy javasolj semmit a magad számára, hiszen </w:t>
      </w:r>
      <w:r w:rsidRPr="00E16B80">
        <w:lastRenderedPageBreak/>
        <w:t>ezzel abba a rendkívül kényelmetlen helyzetbe kényszerítenél, hogy meg kelljen tagadnom egy barátom kérésének teljesítését, és ezt még azzal is tetéznem kellene, hogy ennek okát sem fedhetném fel számára</w:t>
      </w:r>
      <w:r w:rsidR="00FB7962" w:rsidRPr="00E16B80">
        <w:t xml:space="preserve">; másodszor pedig azt, hogy tartsd észben – bár személyesen és </w:t>
      </w:r>
      <w:r w:rsidR="00FB7962" w:rsidRPr="00E16B80">
        <w:rPr>
          <w:i/>
          <w:iCs/>
        </w:rPr>
        <w:t xml:space="preserve">a te saját érdekedben </w:t>
      </w:r>
      <w:r w:rsidR="00E96FCD" w:rsidRPr="00E16B80">
        <w:t>s</w:t>
      </w:r>
      <w:r w:rsidR="00DC2654">
        <w:t>o</w:t>
      </w:r>
      <w:r w:rsidR="00E96FCD" w:rsidRPr="00E16B80">
        <w:t>k mindent</w:t>
      </w:r>
      <w:r w:rsidR="00FB7962" w:rsidRPr="00E16B80">
        <w:t xml:space="preserve"> kész vagyok megtenni, de az </w:t>
      </w:r>
      <w:r w:rsidR="00DC2654">
        <w:t>a</w:t>
      </w:r>
      <w:r w:rsidR="00FB7962" w:rsidRPr="00E16B80">
        <w:t xml:space="preserve">ngol Társulat tagjait </w:t>
      </w:r>
      <w:r w:rsidR="00E96FCD" w:rsidRPr="00E16B80">
        <w:t>felé</w:t>
      </w:r>
      <w:r w:rsidR="00FB7962" w:rsidRPr="00E16B80">
        <w:t xml:space="preserve"> nincs ilyen kötelezettségem. Szavamat adtam rá, hogy a te </w:t>
      </w:r>
      <w:r w:rsidR="00AC638A" w:rsidRPr="00E16B80">
        <w:t>szíves</w:t>
      </w:r>
      <w:r w:rsidR="00FB7962" w:rsidRPr="00E16B80">
        <w:t xml:space="preserve"> közreműködéseddel tanításokkal látom el őket – a mi filozófiánkkal kapcsolatban, és függetlenül attól, elfogadják-e azt vagy sem. De soha nem vállalkoztam arra, hogy bármelyiküket is próbáljam meggyőzni erőink mértékéről, vagy akár csak a létezésünkről is. </w:t>
      </w:r>
      <w:r w:rsidR="00AC638A" w:rsidRPr="00E16B80">
        <w:t xml:space="preserve">Hogy ők hisznek-e az utóbbiban, nekünk vajmi keveset számít. Ha valaha is előnyük lehet ígéretünkből, az csakis rajtad keresztül, a te saját erőfeszítéseid által valósulhat meg. </w:t>
      </w:r>
      <w:r w:rsidR="00E96FCD" w:rsidRPr="00E16B80">
        <w:t>É</w:t>
      </w:r>
      <w:r w:rsidR="00AC638A" w:rsidRPr="00E16B80">
        <w:t>s nem is találkozhatsz velem (hús-vér valómban) – de még csak tisztán kivehető látomás formájában sem -, mindaddig, míg készen nem állsz rá, hogy becsületendre megesküdj, soha nem árulod el ezt senkinek, amíg csak élsz (kivéve, ha engedélyt kapsz erre).</w:t>
      </w:r>
      <w:r w:rsidR="00B41BE0" w:rsidRPr="00E16B80">
        <w:t xml:space="preserve"> Bár egy ilyen eskü az angol </w:t>
      </w:r>
      <w:r w:rsidR="00DC2654">
        <w:t>T</w:t>
      </w:r>
      <w:r w:rsidR="00B41BE0" w:rsidRPr="00E16B80">
        <w:t xml:space="preserve">ársulat tagjainál nyilván az állandóan kielégítetlen és mindig is újra felmerülő kétely forrása lesz, de – </w:t>
      </w:r>
      <w:r w:rsidR="00B41BE0" w:rsidRPr="00E16B80">
        <w:rPr>
          <w:i/>
          <w:iCs/>
        </w:rPr>
        <w:t xml:space="preserve">a jelenlegi helyzetben pontosan ez az, amit akarunk. </w:t>
      </w:r>
      <w:r w:rsidR="00B41BE0" w:rsidRPr="00E16B80">
        <w:t>Ahogy M.A. (Oxon)</w:t>
      </w:r>
      <w:r w:rsidR="00E96FCD" w:rsidRPr="00E16B80">
        <w:rPr>
          <w:rStyle w:val="Lbjegyzet-hivatkozs"/>
        </w:rPr>
        <w:footnoteReference w:id="738"/>
      </w:r>
      <w:r w:rsidR="00B41BE0" w:rsidRPr="00E16B80">
        <w:t xml:space="preserve"> találóan megjegyezte, túl sokat vagy </w:t>
      </w:r>
      <w:r w:rsidR="00B41BE0" w:rsidRPr="00E16B80">
        <w:rPr>
          <w:i/>
          <w:iCs/>
        </w:rPr>
        <w:t>túl keveset</w:t>
      </w:r>
      <w:r w:rsidR="00B41BE0" w:rsidRPr="00E16B80">
        <w:t xml:space="preserve"> mondtak és bizonyítottak velünk kapcsolatban. Azt az </w:t>
      </w:r>
      <w:r w:rsidR="00B41BE0" w:rsidRPr="00E16B80">
        <w:rPr>
          <w:i/>
          <w:iCs/>
        </w:rPr>
        <w:t>utasítást kaptuk</w:t>
      </w:r>
      <w:r w:rsidR="00B41BE0" w:rsidRPr="00E16B80">
        <w:t xml:space="preserve">, hogy álljunk neki és takarítsuk el a magunk után hagyott nyomainkat – ezen újabb keletű politikáért a mi egykori barátunknak, Hume úrnak tartozol köszönettel (aki immár mindenestül az Árnyék Testvéreinek kezében van) – mert minél jobban kételkednek a létezésünkben, annál jobb - nekünk. Ami meg az európai </w:t>
      </w:r>
      <w:r w:rsidR="00033AFE" w:rsidRPr="00E16B80">
        <w:t>s</w:t>
      </w:r>
      <w:r w:rsidR="00B41BE0" w:rsidRPr="00E16B80">
        <w:t>zadduceusokat</w:t>
      </w:r>
      <w:r w:rsidR="00952F11" w:rsidRPr="00E16B80">
        <w:rPr>
          <w:rStyle w:val="Lbjegyzet-hivatkozs"/>
        </w:rPr>
        <w:footnoteReference w:id="739"/>
      </w:r>
      <w:r w:rsidR="00B41BE0" w:rsidRPr="00E16B80">
        <w:t xml:space="preserve"> általában, az ő angol képviselőiket pedig különösen meggyőzni hivatott bizonyítékokat illeti, az ilyesmit teljes egészében kihagyhatjuk a jövőre vonatkozó tervekből. Hacsak nem kapunk lehetőséget rá, hogy saját legjobb belátásunk és módszerein szerint járjunk el – a jövőbeni események menete biztosan nem lesz sima, egyenes út. Ezért többé nem kéne használnod olyan kifejezéseket, hogy „az otthoni barátokkal tartott kapcsolat erősítése végett”, mivel biztosan nem fognak segíteni, viszont még jobban felbosszanthatják a másik, „jövőbeni erőt” – hogy ezzel a nevetséges kifejezéssel éljek. </w:t>
      </w:r>
      <w:r w:rsidR="00033AFE" w:rsidRPr="00E16B80">
        <w:t xml:space="preserve">Nem mindig hízelgő dolog az, kedves barátom, ha az embert - még olyanok is, akiket a legjobban kedvel -, egy csoportba sorolják médiumokkal meg holmi </w:t>
      </w:r>
      <w:r w:rsidR="00033AFE" w:rsidRPr="00E16B80">
        <w:rPr>
          <w:i/>
          <w:iCs/>
        </w:rPr>
        <w:t>burkokkal,</w:t>
      </w:r>
      <w:r w:rsidR="00033AFE" w:rsidRPr="00E16B80">
        <w:t xml:space="preserve"> pusztán abból a célból, hogy – </w:t>
      </w:r>
      <w:r w:rsidR="00033AFE" w:rsidRPr="00E16B80">
        <w:rPr>
          <w:i/>
          <w:iCs/>
        </w:rPr>
        <w:t>teszteljék</w:t>
      </w:r>
      <w:r w:rsidR="00DC2654">
        <w:rPr>
          <w:i/>
          <w:iCs/>
        </w:rPr>
        <w:t xml:space="preserve"> </w:t>
      </w:r>
      <w:r w:rsidR="00DC2654" w:rsidRPr="00DC2654">
        <w:t>őt</w:t>
      </w:r>
      <w:r w:rsidR="00033AFE" w:rsidRPr="00E16B80">
        <w:t xml:space="preserve">. Azt gondoltam, te már szerencsésen kinőttél ebből a korszakodból. </w:t>
      </w:r>
      <w:r w:rsidR="00E96FCD" w:rsidRPr="00E16B80">
        <w:t>A</w:t>
      </w:r>
      <w:r w:rsidR="00033AFE" w:rsidRPr="00E16B80">
        <w:t xml:space="preserve"> kettőnk </w:t>
      </w:r>
      <w:r w:rsidR="00033AFE" w:rsidRPr="00E16B80">
        <w:rPr>
          <w:i/>
          <w:iCs/>
        </w:rPr>
        <w:t>érintkezésében</w:t>
      </w:r>
      <w:r w:rsidR="00033AFE" w:rsidRPr="00E16B80">
        <w:t xml:space="preserve"> </w:t>
      </w:r>
      <w:r w:rsidR="00E96FCD" w:rsidRPr="00E16B80">
        <w:t xml:space="preserve">mostmár </w:t>
      </w:r>
      <w:r w:rsidR="00033AFE" w:rsidRPr="00E16B80">
        <w:t xml:space="preserve">inkább maradjunk meg a tisztán intellektuális aspektusok mellett, és koncentráljunk a filozófiára, valamint a te jövőben várható műveidre; minden egyebet pedig bízzuk </w:t>
      </w:r>
      <w:r w:rsidR="00033AFE" w:rsidRPr="00E16B80">
        <w:rPr>
          <w:i/>
          <w:iCs/>
        </w:rPr>
        <w:t>az időre és a jövőbeni, előre nem látott fejleményekre</w:t>
      </w:r>
      <w:r w:rsidR="00033AFE" w:rsidRPr="00E16B80">
        <w:t>.</w:t>
      </w:r>
    </w:p>
    <w:p w14:paraId="7D95DFCA" w14:textId="591150C5" w:rsidR="00033AFE" w:rsidRPr="00E16B80" w:rsidRDefault="00033AFE" w:rsidP="0070000E">
      <w:r w:rsidRPr="00E16B80">
        <w:lastRenderedPageBreak/>
        <w:t xml:space="preserve">Csakis azért, mert jól látom és követem a te elméd </w:t>
      </w:r>
      <w:r w:rsidRPr="00E16B80">
        <w:rPr>
          <w:i/>
          <w:iCs/>
        </w:rPr>
        <w:t xml:space="preserve">kettős </w:t>
      </w:r>
      <w:r w:rsidRPr="00E16B80">
        <w:t xml:space="preserve">működési módját - amikor efféle kívánságokat fogalmazol meg -, lehetséges számomra, hogy továbbra is úgy írhatom alá ezt a levelet, </w:t>
      </w:r>
      <w:r w:rsidR="00E96FCD" w:rsidRPr="00E16B80">
        <w:t>mint</w:t>
      </w:r>
    </w:p>
    <w:p w14:paraId="2A9B7E8C" w14:textId="726824E6" w:rsidR="00033AFE" w:rsidRPr="00E16B80" w:rsidRDefault="00033AFE" w:rsidP="0070000E">
      <w:r w:rsidRPr="00E16B80">
        <w:tab/>
      </w:r>
      <w:r w:rsidRPr="00E16B80">
        <w:tab/>
      </w:r>
      <w:r w:rsidRPr="00E16B80">
        <w:tab/>
        <w:t>A te odaadó barátod,</w:t>
      </w:r>
    </w:p>
    <w:p w14:paraId="18846D92" w14:textId="7033BE75" w:rsidR="00033AFE" w:rsidRPr="00E16B80" w:rsidRDefault="00033AFE" w:rsidP="00033AFE">
      <w:pPr>
        <w:jc w:val="right"/>
      </w:pPr>
      <w:r w:rsidRPr="00E16B80">
        <w:t>K.H.</w:t>
      </w:r>
    </w:p>
    <w:p w14:paraId="26063D19" w14:textId="77777777" w:rsidR="0035097F" w:rsidRPr="00E16B80" w:rsidRDefault="0035097F" w:rsidP="0070000E"/>
    <w:p w14:paraId="3BACA83B" w14:textId="3E224216" w:rsidR="00521363" w:rsidRPr="00E16B80" w:rsidRDefault="00521363" w:rsidP="00521363">
      <w:pPr>
        <w:pStyle w:val="Cmsor2"/>
      </w:pPr>
      <w:bookmarkStart w:id="269" w:name="_Toc228208967"/>
      <w:r w:rsidRPr="00E16B80">
        <w:t>LIX. Levél</w:t>
      </w:r>
      <w:bookmarkEnd w:id="269"/>
    </w:p>
    <w:p w14:paraId="0E439DC5" w14:textId="1EDF76FA" w:rsidR="00F74278" w:rsidRPr="00E16B80" w:rsidRDefault="00846F81" w:rsidP="00846556">
      <w:pPr>
        <w:pStyle w:val="Magy-ered"/>
      </w:pPr>
      <w:r w:rsidRPr="00E16B80">
        <w:t xml:space="preserve">Kézhez véve Londonban, 1883. július táján. </w:t>
      </w:r>
    </w:p>
    <w:p w14:paraId="01921260" w14:textId="690F683A" w:rsidR="00F74278" w:rsidRPr="00E16B80" w:rsidRDefault="00846F81" w:rsidP="00846F81">
      <w:pPr>
        <w:pStyle w:val="Magy-ford"/>
      </w:pPr>
      <w:r w:rsidRPr="00E16B80">
        <w:t>Ezt a levelet K.H. Mester írta Sinnett úrnak, aki Londonban 1883. július hónapban kapta meg. Megértéséhez jó tudni, hogy 1883. június 6-án Sinnett úr küldött egy</w:t>
      </w:r>
      <w:r w:rsidR="00EC5D49" w:rsidRPr="00E16B80">
        <w:t xml:space="preserve"> (ebben a könyvben nem szereplő, kiadatlan)</w:t>
      </w:r>
      <w:r w:rsidRPr="00E16B80">
        <w:t xml:space="preserve"> levelet a Mesternek, amit az megjegyzéseivel </w:t>
      </w:r>
      <w:r w:rsidR="00EC5D49" w:rsidRPr="00E16B80">
        <w:t>ellátva</w:t>
      </w:r>
      <w:r w:rsidRPr="00E16B80">
        <w:t xml:space="preserve"> visszaküldött neki. Abban a levélben Sinnett úr leírta, ő hogyan érti a bolygóláncokról és a spiritizmusról kapott tanításokat. A Mester a visszaküldött levélben ezeket „Teljes tévedés” megjegyzéssel látta el. (</w:t>
      </w:r>
      <w:r w:rsidRPr="00E16B80">
        <w:rPr>
          <w:i/>
        </w:rPr>
        <w:t>A ford.</w:t>
      </w:r>
      <w:r w:rsidRPr="00E16B80">
        <w:t>)</w:t>
      </w:r>
    </w:p>
    <w:p w14:paraId="7A23EEE2" w14:textId="77777777" w:rsidR="00F74278" w:rsidRPr="00E16B80" w:rsidRDefault="00F74278" w:rsidP="00F74278"/>
    <w:p w14:paraId="540150E1" w14:textId="67699219" w:rsidR="006751F1" w:rsidRPr="00E16B80" w:rsidRDefault="00E906CB" w:rsidP="00F74278">
      <w:r w:rsidRPr="00E16B80">
        <w:t xml:space="preserve">Bármilyen hiányossággal vádoljon is engem az én mindig elnéző „világi tanítványom”, úgy látom, legalább egy új örömforrás biztosítását azért a javamra írja. Hiszen még Sir Charles Turner komor jóslata (egy újabb adag homály tőle) - miszerint a Teozófiával való kokettálásod és a „K.H.”-féle káprázatba vetett hited elkerülhetetlen következményeként hamarosan a Római Katolikus hívők táborát fogod erősíteni – sem csökkentette a te propaganda törekvéseid erejét London jó hangulatú világában. </w:t>
      </w:r>
      <w:r w:rsidR="005819B4" w:rsidRPr="00E16B80">
        <w:t>Habár ez az elszántság jó bizonyíték lehet a Rothney-i Emberbarát</w:t>
      </w:r>
      <w:r w:rsidR="005675A9" w:rsidRPr="00E16B80">
        <w:rPr>
          <w:rStyle w:val="Lbjegyzet-hivatkozs"/>
        </w:rPr>
        <w:footnoteReference w:id="740"/>
      </w:r>
      <w:r w:rsidR="005819B4" w:rsidRPr="00E16B80">
        <w:t xml:space="preserve"> szemében arra, hogy a te szürkeállományodat már teljesen áthatotta a </w:t>
      </w:r>
      <w:r w:rsidR="00DF5596" w:rsidRPr="00E16B80">
        <w:t>Tz</w:t>
      </w:r>
      <w:r w:rsidR="005819B4" w:rsidRPr="00E16B80">
        <w:t>igadze</w:t>
      </w:r>
      <w:r w:rsidR="00DF5596" w:rsidRPr="00E16B80">
        <w:t xml:space="preserve">-i </w:t>
      </w:r>
      <w:r w:rsidR="005819B4" w:rsidRPr="00E16B80">
        <w:rPr>
          <w:i/>
          <w:iCs/>
        </w:rPr>
        <w:t xml:space="preserve">Akasha, </w:t>
      </w:r>
      <w:r w:rsidR="005819B4" w:rsidRPr="00E16B80">
        <w:t xml:space="preserve">azért biztosan balzsam lesz sértett érzéseidre tudni, hogy lényegében te lehetsz képes olyan hidat építeni az angol metafizikusok felé, amin legalább gondolkodási távolságba kerülhetnek hozzánk! </w:t>
      </w:r>
    </w:p>
    <w:p w14:paraId="6D5E38E8" w14:textId="5281157D" w:rsidR="00F74278" w:rsidRPr="00E16B80" w:rsidRDefault="006751F1" w:rsidP="00F74278">
      <w:r w:rsidRPr="00E16B80">
        <w:t>Számos jó embernek szokása, hogy visszatekintsenek</w:t>
      </w:r>
      <w:r w:rsidR="003816D0" w:rsidRPr="00E16B80">
        <w:t xml:space="preserve"> az</w:t>
      </w:r>
      <w:r w:rsidRPr="00E16B80">
        <w:t xml:space="preserve"> időben életútjukra minden alkalommal, amikor valamilyen fontos fázis</w:t>
      </w:r>
      <w:r w:rsidR="00DF5596" w:rsidRPr="00E16B80">
        <w:t>t</w:t>
      </w:r>
      <w:r w:rsidRPr="00E16B80">
        <w:t xml:space="preserve"> maguk mögött hagynak. </w:t>
      </w:r>
      <w:r w:rsidR="00502A9D" w:rsidRPr="00E16B80">
        <w:t xml:space="preserve">Vagyis, ha a reményeim meg nem csalnak, nemrégiben összehasonlítottad magadban a jelenlegi „legtöbb örömöt” és „folyamatos elfoglaltságot” jelentő dolgokat azokkal, amik régebben jelentették neked ezeket; akkor, amikor te még nagyvárosod utcaköveit koptattad, amelynek házai olyanok, mintha „indiai tintával festették volna be őket”, és amikor még egy egész napon át tartó napsütés emlékezetes eseménynek számított. </w:t>
      </w:r>
      <w:r w:rsidR="007D12D6" w:rsidRPr="00E16B80">
        <w:t>Akkoriban magad voltál saját magad mércéje, a teozófusokat pedig a „</w:t>
      </w:r>
      <w:r w:rsidR="00C95694">
        <w:t>régi</w:t>
      </w:r>
      <w:r w:rsidR="007D12D6" w:rsidRPr="00E16B80">
        <w:t xml:space="preserve"> </w:t>
      </w:r>
      <w:r w:rsidR="00C95694">
        <w:t>magaddal</w:t>
      </w:r>
      <w:r w:rsidR="007D12D6" w:rsidRPr="00E16B80">
        <w:t xml:space="preserve">” (a </w:t>
      </w:r>
      <w:r w:rsidR="007D12D6" w:rsidRPr="00E16B80">
        <w:rPr>
          <w:i/>
          <w:iCs/>
        </w:rPr>
        <w:t>beau valseur</w:t>
      </w:r>
      <w:r w:rsidR="007D12D6" w:rsidRPr="00E16B80">
        <w:rPr>
          <w:rStyle w:val="Lbjegyzet-hivatkozs"/>
          <w:i/>
          <w:iCs/>
        </w:rPr>
        <w:footnoteReference w:id="741"/>
      </w:r>
      <w:r w:rsidR="007D12D6" w:rsidRPr="00E16B80">
        <w:t>-rel) összevetve erkölcsileg „Anak</w:t>
      </w:r>
      <w:r w:rsidR="003C3E4D" w:rsidRPr="00E16B80">
        <w:rPr>
          <w:rStyle w:val="Lbjegyzet-hivatkozs"/>
        </w:rPr>
        <w:footnoteReference w:id="742"/>
      </w:r>
      <w:r w:rsidR="007D12D6" w:rsidRPr="00E16B80">
        <w:t xml:space="preserve">”-nak </w:t>
      </w:r>
      <w:r w:rsidR="007D12D6" w:rsidRPr="00E16B80">
        <w:lastRenderedPageBreak/>
        <w:t xml:space="preserve">tekintetted; nem így van? </w:t>
      </w:r>
      <w:r w:rsidR="001E0186" w:rsidRPr="00E16B80">
        <w:t>Hát, ez talán a jutalmad egy része - első darabkája; a többit a Devacsánban</w:t>
      </w:r>
      <w:r w:rsidR="00DF5596" w:rsidRPr="00E16B80">
        <w:rPr>
          <w:rStyle w:val="Lbjegyzet-hivatkozs"/>
        </w:rPr>
        <w:footnoteReference w:id="743"/>
      </w:r>
      <w:r w:rsidR="001E0186" w:rsidRPr="00E16B80">
        <w:t xml:space="preserve"> fogod érzékelni, amikor majd „tovább libegsz” a mindet átható éterben ahelyett, hogy a </w:t>
      </w:r>
      <w:r w:rsidR="003C75FF" w:rsidRPr="00E16B80">
        <w:t>kavargó vizű</w:t>
      </w:r>
      <w:r w:rsidR="001E0186" w:rsidRPr="00E16B80">
        <w:t xml:space="preserve"> </w:t>
      </w:r>
      <w:r w:rsidR="00024C89" w:rsidRPr="00E16B80">
        <w:t>Angol</w:t>
      </w:r>
      <w:r w:rsidR="001E0186" w:rsidRPr="00E16B80">
        <w:t xml:space="preserve"> Csatornán</w:t>
      </w:r>
      <w:r w:rsidR="001E0186" w:rsidRPr="00E16B80">
        <w:rPr>
          <w:rStyle w:val="Lbjegyzet-hivatkozs"/>
        </w:rPr>
        <w:footnoteReference w:id="744"/>
      </w:r>
      <w:r w:rsidR="001E0186" w:rsidRPr="00E16B80">
        <w:t xml:space="preserve"> lebegnél – legyen bár </w:t>
      </w:r>
      <w:r w:rsidR="003C75FF" w:rsidRPr="00E16B80">
        <w:t xml:space="preserve">belső látásod számára egyelőre </w:t>
      </w:r>
      <w:r w:rsidR="001E0186" w:rsidRPr="00E16B80">
        <w:t xml:space="preserve">a Devacsán is </w:t>
      </w:r>
      <w:r w:rsidR="003C75FF" w:rsidRPr="00E16B80">
        <w:t xml:space="preserve">ahhoz </w:t>
      </w:r>
      <w:r w:rsidR="001E0186" w:rsidRPr="00E16B80">
        <w:t>hasonló</w:t>
      </w:r>
      <w:r w:rsidR="003C75FF" w:rsidRPr="00E16B80">
        <w:t>an</w:t>
      </w:r>
      <w:r w:rsidR="001E0186" w:rsidRPr="00E16B80">
        <w:t xml:space="preserve"> ködös. </w:t>
      </w:r>
      <w:r w:rsidR="00024C89" w:rsidRPr="00E16B80">
        <w:t>Csak ekkor fogod majd „a magad fényénél látni magadat”, és felfogni az igazi jelentését a</w:t>
      </w:r>
      <w:r w:rsidR="003C75FF" w:rsidRPr="00E16B80">
        <w:t xml:space="preserve"> nagyszerű vedanta filozófia</w:t>
      </w:r>
      <w:r w:rsidR="00024C89" w:rsidRPr="00E16B80">
        <w:t xml:space="preserve"> </w:t>
      </w:r>
      <w:r w:rsidR="00024C89" w:rsidRPr="00E16B80">
        <w:rPr>
          <w:i/>
          <w:iCs/>
        </w:rPr>
        <w:t>Atmánam Atmaná Pasya</w:t>
      </w:r>
      <w:r w:rsidR="001539D2" w:rsidRPr="00E16B80">
        <w:rPr>
          <w:rStyle w:val="Lbjegyzet-hivatkozs"/>
          <w:i/>
          <w:iCs/>
        </w:rPr>
        <w:footnoteReference w:id="745"/>
      </w:r>
      <w:r w:rsidR="003C75FF" w:rsidRPr="00E16B80">
        <w:rPr>
          <w:i/>
          <w:iCs/>
        </w:rPr>
        <w:t xml:space="preserve"> </w:t>
      </w:r>
      <w:r w:rsidR="003C75FF" w:rsidRPr="00E16B80">
        <w:t xml:space="preserve">eszméjének, mely szerint: </w:t>
      </w:r>
    </w:p>
    <w:p w14:paraId="16B5F075" w14:textId="1D366313" w:rsidR="003C75FF" w:rsidRPr="00E16B80" w:rsidRDefault="003C75FF" w:rsidP="003C75FF">
      <w:pPr>
        <w:spacing w:after="0" w:line="240" w:lineRule="auto"/>
        <w:ind w:left="288"/>
        <w:rPr>
          <w:i/>
          <w:iCs/>
        </w:rPr>
      </w:pPr>
      <w:r w:rsidRPr="00E16B80">
        <w:rPr>
          <w:i/>
          <w:iCs/>
        </w:rPr>
        <w:t>„Annak, aki tudja magáról, hogy ragyogó fény</w:t>
      </w:r>
      <w:r w:rsidR="003816D0" w:rsidRPr="00E16B80">
        <w:rPr>
          <w:i/>
          <w:iCs/>
        </w:rPr>
        <w:t>,</w:t>
      </w:r>
    </w:p>
    <w:p w14:paraId="464C1BEF" w14:textId="29390F1D" w:rsidR="003C75FF" w:rsidRPr="00E16B80" w:rsidRDefault="003C75FF" w:rsidP="003C75FF">
      <w:pPr>
        <w:spacing w:after="0" w:line="240" w:lineRule="auto"/>
        <w:ind w:left="288"/>
        <w:rPr>
          <w:i/>
          <w:iCs/>
        </w:rPr>
      </w:pPr>
      <w:r w:rsidRPr="00E16B80">
        <w:rPr>
          <w:i/>
          <w:iCs/>
        </w:rPr>
        <w:t>Nincs szüksége külső fényre, hogy lássa ezt . . . ”</w:t>
      </w:r>
    </w:p>
    <w:p w14:paraId="657EAAC1" w14:textId="77777777" w:rsidR="003C75FF" w:rsidRPr="00E16B80" w:rsidRDefault="003C75FF" w:rsidP="00F74278">
      <w:pPr>
        <w:rPr>
          <w:i/>
          <w:iCs/>
        </w:rPr>
      </w:pPr>
    </w:p>
    <w:p w14:paraId="260E4CBA" w14:textId="4A8397C2" w:rsidR="00521363" w:rsidRPr="00E16B80" w:rsidRDefault="003C75FF" w:rsidP="0070000E">
      <w:r w:rsidRPr="00E16B80">
        <w:t xml:space="preserve">Ismét és még egyszer: újabb kísérlet történt annak érdekében, hogy eloszlassuk kissé azt a sűrű ködöt, ami én látni vélek Massey úr </w:t>
      </w:r>
      <w:r w:rsidRPr="00E16B80">
        <w:rPr>
          <w:i/>
          <w:iCs/>
        </w:rPr>
        <w:t>Devacsánj</w:t>
      </w:r>
      <w:r w:rsidR="00DF5596" w:rsidRPr="00E16B80">
        <w:rPr>
          <w:i/>
          <w:iCs/>
        </w:rPr>
        <w:t>a</w:t>
      </w:r>
      <w:r w:rsidRPr="00E16B80">
        <w:t xml:space="preserve"> körül. Ez a </w:t>
      </w:r>
      <w:r w:rsidRPr="00E16B80">
        <w:rPr>
          <w:i/>
          <w:iCs/>
        </w:rPr>
        <w:t>The Theosophist</w:t>
      </w:r>
      <w:r w:rsidRPr="00E16B80">
        <w:t xml:space="preserve"> augusztusi számában fog külsős írásként megjelenni</w:t>
      </w:r>
      <w:r w:rsidR="0061181D" w:rsidRPr="00E16B80">
        <w:t xml:space="preserve">, és én ajánlom Massey úr és a te figyelmedbe is. De könnyen előfordulhat, hogy az „Elhomályosodás” nem fog megszűnni, és néhányan talán még azt is gondolhatják, hogy a magyarázatnak szánt írás igazából nem az; sőt, a helyett, hogy felhúzta volna az órát, valami durva kéz </w:t>
      </w:r>
      <w:r w:rsidR="003517A0" w:rsidRPr="00E16B80">
        <w:t xml:space="preserve">inkább </w:t>
      </w:r>
      <w:r w:rsidR="0061181D" w:rsidRPr="00E16B80">
        <w:t xml:space="preserve">összetört benne pár fogaskereket. </w:t>
      </w:r>
      <w:r w:rsidR="004A1501" w:rsidRPr="00E16B80">
        <w:t>Ez a mi szerencsétlenségünk</w:t>
      </w:r>
      <w:r w:rsidR="000E3851" w:rsidRPr="00E16B80">
        <w:t>nek</w:t>
      </w:r>
      <w:r w:rsidR="004A1501" w:rsidRPr="00E16B80">
        <w:t xml:space="preserve"> tekinthető, és kétlem, hogy valaha is teljesen megszabadulhatunk majd az efféle érthetetlen dolgoktól és vélelmezett ellentmondásoktól, hiszen nincs mód rá, hogy a kérdés</w:t>
      </w:r>
      <w:r w:rsidR="000E3851" w:rsidRPr="00E16B80">
        <w:t>t</w:t>
      </w:r>
      <w:r w:rsidR="004A1501" w:rsidRPr="00E16B80">
        <w:t xml:space="preserve"> feltevők és a válasz</w:t>
      </w:r>
      <w:r w:rsidR="000E3851" w:rsidRPr="00E16B80">
        <w:t xml:space="preserve">t </w:t>
      </w:r>
      <w:r w:rsidR="004A1501" w:rsidRPr="00E16B80">
        <w:t>adók szemtől szembe</w:t>
      </w:r>
      <w:r w:rsidR="000E3851" w:rsidRPr="00E16B80">
        <w:t>n</w:t>
      </w:r>
      <w:r w:rsidR="004A1501" w:rsidRPr="00E16B80">
        <w:t xml:space="preserve"> találkozzanak. De mégis, a legrosszabb esetben is el kell ismerni, hogy némi elégedettségre azért jogunk van, hiszen legalább van már egy gázló, ami átvezet a minket elválasztó folyamon, te pedig már feszíted ki a köteleket ahhoz, hogy egy királyhoz méltó híd is megépülhessen. </w:t>
      </w:r>
      <w:r w:rsidR="0098640E" w:rsidRPr="00E16B80">
        <w:t>Helyénvaló dolog hát, ha ezt a te elméd újszülöttjét megkereszteled a Remény vizében;</w:t>
      </w:r>
      <w:r w:rsidR="00DB4B0D" w:rsidRPr="00E16B80">
        <w:t xml:space="preserve"> és bízz abban, hogy általa „egy további és igen ésszerűen megalapozott lökést kaphat a jelenlegi mozgalom”. Csak hát barátom, még</w:t>
      </w:r>
      <w:r w:rsidR="00CE7DB1" w:rsidRPr="00E16B80">
        <w:t xml:space="preserve"> </w:t>
      </w:r>
      <w:r w:rsidR="00DB4B0D" w:rsidRPr="00E16B80">
        <w:t xml:space="preserve">a fénylő Hold „zöldes sajtja” is időnként </w:t>
      </w:r>
      <w:r w:rsidR="00DB4B0D" w:rsidRPr="00E16B80">
        <w:rPr>
          <w:i/>
          <w:iCs/>
        </w:rPr>
        <w:t>Rahu</w:t>
      </w:r>
      <w:r w:rsidR="0008336A" w:rsidRPr="00E16B80">
        <w:rPr>
          <w:rStyle w:val="Lbjegyzet-hivatkozs"/>
          <w:i/>
          <w:iCs/>
        </w:rPr>
        <w:footnoteReference w:id="746"/>
      </w:r>
      <w:r w:rsidR="00DB4B0D" w:rsidRPr="00E16B80">
        <w:t xml:space="preserve"> reggelijeként végzi; jobb lesz, ha te sem gondolod azt magadról, hogy felülemelkedtél az emberek figyelmének csapongó voltán, és hogy az általad kínált fényt a</w:t>
      </w:r>
      <w:r w:rsidR="00CE7DB1" w:rsidRPr="00E16B80">
        <w:t>z ő</w:t>
      </w:r>
      <w:r w:rsidR="00DB4B0D" w:rsidRPr="00E16B80">
        <w:t xml:space="preserve"> szemükben </w:t>
      </w:r>
      <w:r w:rsidR="00CE7DB1" w:rsidRPr="00E16B80">
        <w:t xml:space="preserve">többé már </w:t>
      </w:r>
      <w:r w:rsidR="00DB4B0D" w:rsidRPr="00E16B80">
        <w:t>nem ragyogja túl valaki</w:t>
      </w:r>
      <w:r w:rsidR="00CE7DB1" w:rsidRPr="00E16B80">
        <w:t xml:space="preserve"> másnak</w:t>
      </w:r>
      <w:r w:rsidR="00DB4B0D" w:rsidRPr="00E16B80">
        <w:t xml:space="preserve"> a legújabb</w:t>
      </w:r>
      <w:r w:rsidR="00CE7DB1" w:rsidRPr="00E16B80">
        <w:t xml:space="preserve"> -</w:t>
      </w:r>
      <w:r w:rsidR="00DB4B0D" w:rsidRPr="00E16B80">
        <w:t xml:space="preserve"> </w:t>
      </w:r>
      <w:r w:rsidR="00CE7DB1" w:rsidRPr="00E16B80">
        <w:t>bármannyire rövid ideig is világító - fényforrása.</w:t>
      </w:r>
      <w:r w:rsidR="00A21D55" w:rsidRPr="00E16B80">
        <w:t xml:space="preserve"> </w:t>
      </w:r>
      <w:r w:rsidR="00A75F8E" w:rsidRPr="00E16B80">
        <w:t xml:space="preserve">A társadalmi érintkezés gyakran inkább a gyeplabda meccsek filozófiáját igényli, semmint a kitiltott „adeptusokét”, akiknek nagyobb szabású játszmájában világok szolgálnak labdaként, és a tér étere adja a pálya nyírott gyepét. </w:t>
      </w:r>
      <w:r w:rsidR="005A66C8" w:rsidRPr="00E16B80">
        <w:t>Az előző könyvedben</w:t>
      </w:r>
      <w:r w:rsidR="003816D0" w:rsidRPr="00E16B80">
        <w:rPr>
          <w:rStyle w:val="Lbjegyzet-hivatkozs"/>
        </w:rPr>
        <w:footnoteReference w:id="747"/>
      </w:r>
      <w:r w:rsidR="005A66C8" w:rsidRPr="00E16B80">
        <w:t xml:space="preserve"> felszolgált éteknél jelenségeket használtál fűszerként, ez</w:t>
      </w:r>
      <w:r w:rsidR="000E3851" w:rsidRPr="00E16B80">
        <w:t>ekk</w:t>
      </w:r>
      <w:r w:rsidR="005A66C8" w:rsidRPr="00E16B80">
        <w:t xml:space="preserve">el csiklandozva a spiritizmusra vágyók ízlelőbimbóit. Ez a mostani, második könyved </w:t>
      </w:r>
      <w:r w:rsidR="005A66C8" w:rsidRPr="00E16B80">
        <w:lastRenderedPageBreak/>
        <w:t xml:space="preserve">tiszta filozófia, hidegen tálalva, és a „londoni társadalmi körök nagy részének” asztalán aligha lesz elegendő bor ahhoz, hogy elfogyasztása közben leöblítsék. Sokan, akik egyelőre mérsékelten bolondnak tartanak, azért fogják megvenni a könyvedet, hogy megtudhassák, nincs-e már itt az ideje egy </w:t>
      </w:r>
      <w:r w:rsidR="005A66C8" w:rsidRPr="00E16B80">
        <w:rPr>
          <w:i/>
          <w:iCs/>
        </w:rPr>
        <w:t>Commission De Lunatico</w:t>
      </w:r>
      <w:r w:rsidR="00531E33" w:rsidRPr="00E16B80">
        <w:rPr>
          <w:rStyle w:val="Lbjegyzet-hivatkozs"/>
          <w:i/>
          <w:iCs/>
        </w:rPr>
        <w:footnoteReference w:id="748"/>
      </w:r>
      <w:r w:rsidR="005A66C8" w:rsidRPr="00E16B80">
        <w:rPr>
          <w:i/>
          <w:iCs/>
        </w:rPr>
        <w:t xml:space="preserve"> </w:t>
      </w:r>
      <w:r w:rsidR="005A66C8" w:rsidRPr="00E16B80">
        <w:t xml:space="preserve">kiadásának - megelőzendő, hogy még nagyobb károkat okozz; és az összes olvasód közül kevés lehet majd olyan, aki útmutatásodat követve eljuthat a mi </w:t>
      </w:r>
      <w:r w:rsidR="005A66C8" w:rsidRPr="00E16B80">
        <w:rPr>
          <w:i/>
          <w:iCs/>
        </w:rPr>
        <w:t>ashrum-</w:t>
      </w:r>
      <w:r w:rsidR="005A66C8" w:rsidRPr="00E16B80">
        <w:t>unkhoz</w:t>
      </w:r>
      <w:r w:rsidR="005A66C8" w:rsidRPr="00E16B80">
        <w:rPr>
          <w:i/>
          <w:iCs/>
        </w:rPr>
        <w:t>.</w:t>
      </w:r>
      <w:r w:rsidR="00531E33" w:rsidRPr="00E16B80">
        <w:rPr>
          <w:i/>
          <w:iCs/>
        </w:rPr>
        <w:t xml:space="preserve"> </w:t>
      </w:r>
      <w:r w:rsidR="00531E33" w:rsidRPr="00E16B80">
        <w:t xml:space="preserve">De hát a teozófus munkája olyan, mint a földművesé; fel kell szántania a földjét és el kell vetnie benne a magokat – olyan jól, amennyire </w:t>
      </w:r>
      <w:r w:rsidR="00F66EF0" w:rsidRPr="00E16B80">
        <w:t>csak tudja</w:t>
      </w:r>
      <w:r w:rsidR="00531E33" w:rsidRPr="00E16B80">
        <w:t>; a többi már a természeten múlik, az pedig törvények</w:t>
      </w:r>
      <w:r w:rsidR="00F66EF0" w:rsidRPr="00E16B80">
        <w:t xml:space="preserve"> </w:t>
      </w:r>
      <w:r w:rsidR="004D5CB8" w:rsidRPr="00E16B80">
        <w:t>szerint</w:t>
      </w:r>
      <w:r w:rsidR="00F66EF0" w:rsidRPr="00E16B80">
        <w:t xml:space="preserve"> működik</w:t>
      </w:r>
      <w:r w:rsidR="00531E33" w:rsidRPr="00E16B80">
        <w:t xml:space="preserve">. </w:t>
      </w:r>
    </w:p>
    <w:p w14:paraId="23284B53" w14:textId="6A0D719C" w:rsidR="004D5CB8" w:rsidRPr="00E16B80" w:rsidRDefault="004D5CB8" w:rsidP="0070000E">
      <w:r w:rsidRPr="00E16B80">
        <w:t xml:space="preserve">Nem vesztegetek részvétteljes szavakat a szegény „világi tanítványokra”, akik egyedül képesek bánni bizonyos „kifinomult fegyverekkel”. Gyászos napra virradna a világ, ha egyszer ezeknél is élesebb és halálosabb fegyver kerülne az ő gyakorlatlan kezükbe! Ó, hű barátom, nagyon is egyetértenél velem, </w:t>
      </w:r>
      <w:r w:rsidR="00B64622" w:rsidRPr="00E16B80">
        <w:t xml:space="preserve">ha láthatnád </w:t>
      </w:r>
      <w:r w:rsidRPr="00E16B80">
        <w:t xml:space="preserve">a panaszt, amit </w:t>
      </w:r>
      <w:r w:rsidR="00B64622" w:rsidRPr="00E16B80">
        <w:t xml:space="preserve">legutóbb </w:t>
      </w:r>
      <w:r w:rsidRPr="00E16B80">
        <w:t>egyikük készített</w:t>
      </w:r>
      <w:r w:rsidR="00B64622" w:rsidRPr="00E16B80">
        <w:t>, mert egy szerencsétlen órában valam</w:t>
      </w:r>
      <w:r w:rsidR="00263BB7" w:rsidRPr="00E16B80">
        <w:t>i</w:t>
      </w:r>
      <w:r w:rsidR="00B64622" w:rsidRPr="00E16B80">
        <w:t xml:space="preserve"> boszorkánymester segítségével kezébe vett egy mérgezett fegyvert, aminek később számára igen fájdalmas következményei lettek. Erkölcsileg megroppant a saját önző indulatossága miatt; fizikai testét betegségek roncsolják, amik egyre terjednek az általa </w:t>
      </w:r>
      <w:r w:rsidR="00B51098" w:rsidRPr="00E16B80">
        <w:t>igénybe vett</w:t>
      </w:r>
      <w:r w:rsidR="00B64622" w:rsidRPr="00E16B80">
        <w:t xml:space="preserve"> „démoni” segítség miatt; mögötte saját elvesztegetett lehetőségeinek és pokoli sikereinek </w:t>
      </w:r>
      <w:r w:rsidR="00B51098" w:rsidRPr="00E16B80">
        <w:t xml:space="preserve">nyomasztó emlékei sorakoznak; jövőjét pedig sötét reménytelenség – az </w:t>
      </w:r>
      <w:r w:rsidR="00B51098" w:rsidRPr="00E16B80">
        <w:rPr>
          <w:i/>
          <w:iCs/>
        </w:rPr>
        <w:t>avitchi</w:t>
      </w:r>
      <w:r w:rsidR="00B51098" w:rsidRPr="00E16B80">
        <w:t xml:space="preserve"> – leple takarja. Nos, ez az emberi roncs most tehetetlen dühét „csillagos tudományunk” és mi magunk ellen fordítva hatástalan átkokat szór azokra, akiknek tanítványként hiába könyörgött még nagyobb erőkért, és akiket el</w:t>
      </w:r>
      <w:r w:rsidR="00C775EF" w:rsidRPr="00E16B80">
        <w:t xml:space="preserve"> is </w:t>
      </w:r>
      <w:r w:rsidR="00B51098" w:rsidRPr="00E16B80">
        <w:t xml:space="preserve">hagyott egy halottidéző „Guruért”, aki most sorsára hagyta áldozatát. </w:t>
      </w:r>
      <w:r w:rsidR="00C775EF" w:rsidRPr="00E16B80">
        <w:t xml:space="preserve">Légy elégedett hát, barátom, a te „kifinomult fegyvereiddel”; ha nem is olyan pusztítóak, mint </w:t>
      </w:r>
      <w:r w:rsidR="00C775EF" w:rsidRPr="00E16B80">
        <w:rPr>
          <w:i/>
          <w:iCs/>
        </w:rPr>
        <w:t>Vishnu</w:t>
      </w:r>
      <w:r w:rsidR="00C775EF" w:rsidRPr="00E16B80">
        <w:t xml:space="preserve"> diszkosza, azért még sok akadályt képesek ledönteni, ha ügyesen forgatják őket. Az előbbi szegény nyomorult bevallja, hogy „hazugságok, hűtlenségek, gyűlölet, mások megkísértése vagy félrevezetése, igazságtala</w:t>
      </w:r>
      <w:r w:rsidR="00263BB7" w:rsidRPr="00E16B80">
        <w:t>n</w:t>
      </w:r>
      <w:r w:rsidR="00C775EF" w:rsidRPr="00E16B80">
        <w:t xml:space="preserve">ságok, hamis eskük és tettetések stb.” hosszú sora áll mögötte. </w:t>
      </w:r>
      <w:r w:rsidR="002467DE" w:rsidRPr="00E16B80">
        <w:t xml:space="preserve">Ezt a „kockázatot” ő „tudatosan vállalta”, de hozzáteszi, hogy „ha </w:t>
      </w:r>
      <w:r w:rsidR="002467DE" w:rsidRPr="00E16B80">
        <w:rPr>
          <w:i/>
          <w:iCs/>
        </w:rPr>
        <w:t xml:space="preserve">ők </w:t>
      </w:r>
      <w:r w:rsidR="002467DE" w:rsidRPr="00E16B80">
        <w:t>(vagyis mi) jók és kedvesek lettek volna, csakúgy</w:t>
      </w:r>
      <w:r w:rsidR="0063174D" w:rsidRPr="00E16B80">
        <w:t>,</w:t>
      </w:r>
      <w:r w:rsidR="002467DE" w:rsidRPr="00E16B80">
        <w:t xml:space="preserve"> mint bölcsek és hatalmas</w:t>
      </w:r>
      <w:r w:rsidR="00263BB7" w:rsidRPr="00E16B80">
        <w:t>o</w:t>
      </w:r>
      <w:r w:rsidR="002467DE" w:rsidRPr="00E16B80">
        <w:t xml:space="preserve">k, akkor </w:t>
      </w:r>
      <w:r w:rsidR="0063174D" w:rsidRPr="00E16B80">
        <w:rPr>
          <w:i/>
          <w:iCs/>
        </w:rPr>
        <w:t>biztosan megakadályoztak volna engem</w:t>
      </w:r>
      <w:r w:rsidR="0063174D" w:rsidRPr="00E16B80">
        <w:t xml:space="preserve"> abban, hogy olyan feladatot vállaljak, amiről </w:t>
      </w:r>
      <w:r w:rsidR="00263BB7" w:rsidRPr="00E16B80">
        <w:t xml:space="preserve">ők </w:t>
      </w:r>
      <w:r w:rsidR="0063174D" w:rsidRPr="00E16B80">
        <w:t>tudták, hogy nem vagyok elég erős hozzá.” Egyszóval</w:t>
      </w:r>
      <w:r w:rsidR="00B92B97" w:rsidRPr="00E16B80">
        <w:t>:</w:t>
      </w:r>
      <w:r w:rsidR="0063174D" w:rsidRPr="00E16B80">
        <w:t xml:space="preserve"> mi, akik a tudásunkat – legyen az bármilyen – az egyetlen gyakorlatban is lehetséges módon szereztük, és akiknek nincs jogunk megtagadni embertársunktól a lehetőséget, hogy ők is megpróbálkozzanak ezzel (bár figyelmeztetni őket jogunk van, és ezt meg is tesszük minden jelentkezővel), magunkra kellene, hogy vállaljuk a büntetést egy efféle beavatkozásért</w:t>
      </w:r>
      <w:r w:rsidR="00263BB7" w:rsidRPr="00E16B80">
        <w:t>;</w:t>
      </w:r>
      <w:r w:rsidR="0063174D" w:rsidRPr="00E16B80">
        <w:t xml:space="preserve"> vagy</w:t>
      </w:r>
      <w:r w:rsidR="00263BB7" w:rsidRPr="00E16B80">
        <w:t>:</w:t>
      </w:r>
      <w:r w:rsidR="0063174D" w:rsidRPr="00E16B80">
        <w:t xml:space="preserve"> igyekeznünk kellene megvédeni magunkat ugyanettől</w:t>
      </w:r>
      <w:r w:rsidR="00B92B97" w:rsidRPr="00E16B80">
        <w:t xml:space="preserve"> az által, hogy alkalmatlanokból faragunk adeptusokat, ráadásul ellenük küzdve ennek érdekében! Azért, mert </w:t>
      </w:r>
      <w:r w:rsidR="00B92B97" w:rsidRPr="00E16B80">
        <w:rPr>
          <w:i/>
          <w:iCs/>
        </w:rPr>
        <w:t xml:space="preserve">mi </w:t>
      </w:r>
      <w:r w:rsidR="00B92B97" w:rsidRPr="00E16B80">
        <w:t xml:space="preserve">nem tettük ezt meg, ő most „kénytelen hátralévő életét egy kétlábon járó méreg kehelyként, mentális, erkölcsi és fizikai értelemben is roncsként leélni”. Ez az ember reményvesztettségében egykori „pogányból </w:t>
      </w:r>
      <w:r w:rsidR="00DB5BEF" w:rsidRPr="00E16B80">
        <w:t xml:space="preserve">ateistává, majd Szabadgondolkodóvá, aztán – kereszténnyé (pontosabban </w:t>
      </w:r>
      <w:r w:rsidR="00DB5BEF" w:rsidRPr="00E16B80">
        <w:lastRenderedPageBreak/>
        <w:t>istenhívővé) vedlett át, és most alázatosan „meghajol” Előtte (egy kozmoszon kívül létező entitás</w:t>
      </w:r>
      <w:r w:rsidR="00263BB7" w:rsidRPr="00E16B80">
        <w:t xml:space="preserve"> előtt</w:t>
      </w:r>
      <w:r w:rsidR="00DB5BEF" w:rsidRPr="00E16B80">
        <w:t xml:space="preserve">, akinek ráadásul még egy </w:t>
      </w:r>
      <w:r w:rsidR="00DB5BEF" w:rsidRPr="00E16B80">
        <w:rPr>
          <w:i/>
          <w:iCs/>
        </w:rPr>
        <w:t>helyi</w:t>
      </w:r>
      <w:r w:rsidR="00DB5BEF" w:rsidRPr="00E16B80">
        <w:t xml:space="preserve"> képviselőjére is rálelt) és mindenki </w:t>
      </w:r>
      <w:r w:rsidR="00263BB7" w:rsidRPr="00E16B80">
        <w:t xml:space="preserve">más </w:t>
      </w:r>
      <w:r w:rsidR="00DB5BEF" w:rsidRPr="00E16B80">
        <w:t>előtt</w:t>
      </w:r>
      <w:r w:rsidR="00263BB7" w:rsidRPr="00E16B80">
        <w:t xml:space="preserve"> is</w:t>
      </w:r>
      <w:r w:rsidR="00DB5BEF" w:rsidRPr="00E16B80">
        <w:t>, akit</w:t>
      </w:r>
      <w:r w:rsidR="00DB5BEF" w:rsidRPr="00E16B80">
        <w:rPr>
          <w:i/>
          <w:iCs/>
        </w:rPr>
        <w:t xml:space="preserve"> Ő</w:t>
      </w:r>
      <w:r w:rsidR="00DB5BEF" w:rsidRPr="00E16B80">
        <w:t xml:space="preserve"> törvényes módon küldöttjének nyilvánított. Mi pedig</w:t>
      </w:r>
      <w:r w:rsidR="00263BB7" w:rsidRPr="00E16B80">
        <w:t>,</w:t>
      </w:r>
      <w:r w:rsidR="00DB5BEF" w:rsidRPr="00E16B80">
        <w:t xml:space="preserve"> nyomorult teremtmények, „árulók, hazugok és </w:t>
      </w:r>
      <w:r w:rsidR="00DB5BEF" w:rsidRPr="00E16B80">
        <w:rPr>
          <w:i/>
          <w:iCs/>
        </w:rPr>
        <w:t>ördögök</w:t>
      </w:r>
      <w:r w:rsidR="00263BB7" w:rsidRPr="00E16B80">
        <w:rPr>
          <w:i/>
          <w:iCs/>
        </w:rPr>
        <w:t>”</w:t>
      </w:r>
      <w:r w:rsidR="00DB5BEF" w:rsidRPr="00E16B80">
        <w:rPr>
          <w:i/>
          <w:iCs/>
        </w:rPr>
        <w:t xml:space="preserve"> </w:t>
      </w:r>
      <w:r w:rsidR="00DB5BEF" w:rsidRPr="00E16B80">
        <w:t>vagyunk</w:t>
      </w:r>
      <w:r w:rsidR="00DB5BEF" w:rsidRPr="00E16B80">
        <w:rPr>
          <w:i/>
          <w:iCs/>
        </w:rPr>
        <w:t xml:space="preserve">, </w:t>
      </w:r>
      <w:r w:rsidR="00DB5BEF" w:rsidRPr="00E16B80">
        <w:t xml:space="preserve">és </w:t>
      </w:r>
      <w:r w:rsidR="00263BB7" w:rsidRPr="00E16B80">
        <w:t>„</w:t>
      </w:r>
      <w:r w:rsidR="00DB5BEF" w:rsidRPr="00E16B80">
        <w:t>az én (vagyis ő) valamennyi bűn</w:t>
      </w:r>
      <w:r w:rsidR="00BE536B" w:rsidRPr="00E16B80">
        <w:t>öm</w:t>
      </w:r>
      <w:r w:rsidR="00DB5BEF" w:rsidRPr="00E16B80">
        <w:t xml:space="preserve"> </w:t>
      </w:r>
      <w:r w:rsidR="00BE536B" w:rsidRPr="00E16B80">
        <w:t xml:space="preserve">(lásd ezeket fentebb) együtt is az Övéikkel összehasonlítva egy dicsfény által képzett palástnak tűnik”. Nagybetűit és kiemeléseit a szavakhoz hasonlóan idéztem. Na most, barátom, verd ki a fejedből a gondolatot, hogy nem kellene a te esetedet az övével összehasonlítanom – mert nem is teszem. </w:t>
      </w:r>
      <w:r w:rsidR="003420C3" w:rsidRPr="00E16B80">
        <w:t>Csak bepillantást nyújtottam abba a pokolba, ahová ez az elveszett lélek került, hogy világosan lásd, milyen szörnyűségek várnak az olyan „világi tanítványokra”, akik a tiltott hatalom egy részét már az előtt megszerzik, hogy erkölcsi természetükben elég érettekké válnának a</w:t>
      </w:r>
      <w:r w:rsidR="00263BB7" w:rsidRPr="00E16B80">
        <w:t>nnak</w:t>
      </w:r>
      <w:r w:rsidR="003420C3" w:rsidRPr="00E16B80">
        <w:t xml:space="preserve"> birtoklására. Alaposan gondold át mindazt, ami a </w:t>
      </w:r>
      <w:r w:rsidR="003420C3" w:rsidRPr="00E16B80">
        <w:rPr>
          <w:i/>
          <w:iCs/>
        </w:rPr>
        <w:t>The Theosophist</w:t>
      </w:r>
      <w:r w:rsidR="003420C3" w:rsidRPr="00E16B80">
        <w:t xml:space="preserve"> júliusi számának </w:t>
      </w:r>
      <w:r w:rsidR="003420C3" w:rsidRPr="00E16B80">
        <w:rPr>
          <w:i/>
          <w:iCs/>
        </w:rPr>
        <w:t>Supplements</w:t>
      </w:r>
      <w:r w:rsidR="003420C3" w:rsidRPr="00E16B80">
        <w:t xml:space="preserve"> (Kiegészítések) részében közölt, </w:t>
      </w:r>
      <w:r w:rsidR="003420C3" w:rsidRPr="00E16B80">
        <w:rPr>
          <w:i/>
          <w:iCs/>
        </w:rPr>
        <w:t xml:space="preserve">Chelas and Lay-chelas </w:t>
      </w:r>
      <w:r w:rsidR="003420C3" w:rsidRPr="00E16B80">
        <w:t>(Tanítványok és világi tanítványok) című cikkben</w:t>
      </w:r>
      <w:r w:rsidR="006B3F74">
        <w:rPr>
          <w:rStyle w:val="Lbjegyzet-hivatkozs"/>
        </w:rPr>
        <w:footnoteReference w:id="749"/>
      </w:r>
      <w:r w:rsidR="003420C3" w:rsidRPr="00E16B80">
        <w:t xml:space="preserve"> </w:t>
      </w:r>
      <w:r w:rsidR="00263BB7" w:rsidRPr="00E16B80">
        <w:t>írva van</w:t>
      </w:r>
      <w:r w:rsidR="003420C3" w:rsidRPr="00E16B80">
        <w:t xml:space="preserve">. </w:t>
      </w:r>
    </w:p>
    <w:p w14:paraId="03FE9C7C" w14:textId="5B3F35B0" w:rsidR="00437D1C" w:rsidRPr="00E16B80" w:rsidRDefault="001652D8" w:rsidP="00162D2D">
      <w:r w:rsidRPr="00E16B80">
        <w:t>Hát úgy tűnik, a nagyra becsült Crookes</w:t>
      </w:r>
      <w:r w:rsidR="00B52589" w:rsidRPr="00E16B80">
        <w:rPr>
          <w:rStyle w:val="Lbjegyzet-hivatkozs"/>
        </w:rPr>
        <w:footnoteReference w:id="750"/>
      </w:r>
      <w:r w:rsidRPr="00E16B80">
        <w:t xml:space="preserve"> úr egyik lábával átlépte a küszöböt, hogy a Társulat cikkeit olvashassa? Jól és bölcsen tette, és ez tényleg bátor lépés volt a részéről. Már eddig is elég merész </w:t>
      </w:r>
      <w:r w:rsidR="00263BB7" w:rsidRPr="00E16B80">
        <w:t xml:space="preserve">dolog </w:t>
      </w:r>
      <w:r w:rsidRPr="00E16B80">
        <w:t>volt tőle megtenni egy hasonló lépést, majd elég lojális maradt az igazsághoz is, amivel nagy csalódást okozott tudóstársainak, mikor eredményeit nyilvánosságra hozta. Amikor felolvasta a „Szekciókban” elfojtani próbált, igen értékes munkáját, és az egész Royal Society igyekezett őt a földbe döngölni – ha nem is a szó valódi, csak metaforikus értelmében – épp úgy, ahogy amerikai testvér szervezetük tett a mártír sorsra jutott Hare</w:t>
      </w:r>
      <w:r w:rsidR="00CF24D6" w:rsidRPr="00E16B80">
        <w:rPr>
          <w:rStyle w:val="Lbjegyzet-hivatkozs"/>
        </w:rPr>
        <w:footnoteReference w:id="751"/>
      </w:r>
      <w:r w:rsidRPr="00E16B80">
        <w:t>-el odaát</w:t>
      </w:r>
      <w:r w:rsidR="00B24B49" w:rsidRPr="00E16B80">
        <w:t xml:space="preserve">, még nem gyaníthatta, a Karma milyen tökéletes bosszút tartogat számára. Hát tudja csak meg, hogy az ő </w:t>
      </w:r>
      <w:r w:rsidR="00B24B49" w:rsidRPr="00E16B80">
        <w:rPr>
          <w:i/>
          <w:iCs/>
        </w:rPr>
        <w:t>cornucopia</w:t>
      </w:r>
      <w:r w:rsidR="00B24B49" w:rsidRPr="00E16B80">
        <w:rPr>
          <w:rStyle w:val="Lbjegyzet-hivatkozs"/>
          <w:i/>
          <w:iCs/>
        </w:rPr>
        <w:footnoteReference w:id="752"/>
      </w:r>
      <w:r w:rsidR="00B24B49" w:rsidRPr="00E16B80">
        <w:t>-ja még nem ürült ki, mert</w:t>
      </w:r>
      <w:r w:rsidR="00B24B49" w:rsidRPr="00E16B80">
        <w:rPr>
          <w:i/>
          <w:iCs/>
        </w:rPr>
        <w:t xml:space="preserve"> a nyugati Tudománynak az anyag további három halmazállapotát kell még felfedeznie</w:t>
      </w:r>
      <w:r w:rsidR="00B24B49" w:rsidRPr="00E16B80">
        <w:t xml:space="preserve">. </w:t>
      </w:r>
      <w:r w:rsidR="00C82487" w:rsidRPr="00E16B80">
        <w:t>De tőlünk nem szabadna számítania</w:t>
      </w:r>
      <w:r w:rsidR="008D028E" w:rsidRPr="00E16B80">
        <w:t xml:space="preserve"> </w:t>
      </w:r>
      <w:r w:rsidR="00C82487" w:rsidRPr="00E16B80">
        <w:t>olyan mérhető jelenésekre, mint amiket az ő Katie-je bemutatott</w:t>
      </w:r>
      <w:r w:rsidR="00C82487" w:rsidRPr="00E16B80">
        <w:rPr>
          <w:rStyle w:val="Lbjegyzet-hivatkozs"/>
        </w:rPr>
        <w:footnoteReference w:id="753"/>
      </w:r>
      <w:r w:rsidR="00C82487" w:rsidRPr="00E16B80">
        <w:t xml:space="preserve">; merthogy mi, emberek ki vagyunk téve a molekuláris vonzás-taszítás törvényeinek és a poláris vonzásoknak, amikkel ama szépséges jelenésnek nem kellett megbirkóznia. </w:t>
      </w:r>
      <w:r w:rsidR="008D028E" w:rsidRPr="00E16B80">
        <w:t xml:space="preserve">Nekünk nincsenek kedvenceink, és nem hágjuk át a szabályokat. Ha Crookes úr szeretne a modern tudomány eszközei által előtte kivájt folyosóról beljebb nyomulni Arcana termeibe, hát rajta: </w:t>
      </w:r>
      <w:r w:rsidR="008D028E" w:rsidRPr="00114CAA">
        <w:rPr>
          <w:i/>
          <w:iCs/>
        </w:rPr>
        <w:lastRenderedPageBreak/>
        <w:t>p</w:t>
      </w:r>
      <w:r w:rsidR="008D028E" w:rsidRPr="00E16B80">
        <w:rPr>
          <w:i/>
          <w:iCs/>
        </w:rPr>
        <w:t>róbálkozzon</w:t>
      </w:r>
      <w:r w:rsidR="008D028E" w:rsidRPr="00E16B80">
        <w:t>. Korábban is próbálkozott, és felfedezte a radiométert</w:t>
      </w:r>
      <w:r w:rsidR="006C3C99" w:rsidRPr="00E16B80">
        <w:rPr>
          <w:rStyle w:val="Lbjegyzet-hivatkozs"/>
        </w:rPr>
        <w:footnoteReference w:id="754"/>
      </w:r>
      <w:r w:rsidR="008D028E" w:rsidRPr="00E16B80">
        <w:t>; ismét próbálkozott, és felfedezte a sugárzó anyagot; talán egy újabb próbálkozás nyomán rálel</w:t>
      </w:r>
      <w:r w:rsidR="00162D2D" w:rsidRPr="00E16B80">
        <w:t>h</w:t>
      </w:r>
      <w:r w:rsidR="008D028E" w:rsidRPr="00E16B80">
        <w:t>et az anyag „</w:t>
      </w:r>
      <w:r w:rsidR="008D028E" w:rsidRPr="00E16B80">
        <w:rPr>
          <w:i/>
          <w:iCs/>
        </w:rPr>
        <w:t>Kama-rupa</w:t>
      </w:r>
      <w:r w:rsidR="008D028E" w:rsidRPr="00E16B80">
        <w:t xml:space="preserve">”-jára, vagyis annak ötödik halmazállapotára. De ahhoz, hogy annak </w:t>
      </w:r>
      <w:r w:rsidR="008D028E" w:rsidRPr="00E16B80">
        <w:rPr>
          <w:i/>
          <w:iCs/>
        </w:rPr>
        <w:t>Manas-</w:t>
      </w:r>
      <w:r w:rsidR="008D028E" w:rsidRPr="00E16B80">
        <w:t>át is fel tudja fedezni, már szigorúbb titoktartási fogadalmat kellene tennie, mint amire a jelek szerint hajlandó lenne. Te már ismered a mottónkat és azt, hogy annak gyakorlat</w:t>
      </w:r>
      <w:r w:rsidR="002223A8" w:rsidRPr="00E16B80">
        <w:t>ban</w:t>
      </w:r>
      <w:r w:rsidR="008D028E" w:rsidRPr="00E16B80">
        <w:t xml:space="preserve"> alkalmazása eltüntette a „lehetetlen” szót minden okkultista szó</w:t>
      </w:r>
      <w:r w:rsidR="002223A8" w:rsidRPr="00E16B80">
        <w:t xml:space="preserve">kincséből. Ha nem fárad bele a további próbálkozásokba, talán egyszer még felfedezheti az összes tény közül a legnemesebbet is: a saját </w:t>
      </w:r>
      <w:r w:rsidR="002223A8" w:rsidRPr="00E16B80">
        <w:rPr>
          <w:i/>
          <w:iCs/>
        </w:rPr>
        <w:t>Énjét</w:t>
      </w:r>
      <w:r w:rsidR="002223A8" w:rsidRPr="00E16B80">
        <w:t xml:space="preserve">. De ahhoz, hogy </w:t>
      </w:r>
      <w:r w:rsidR="00162D2D" w:rsidRPr="00E16B80">
        <w:t>Hozzá</w:t>
      </w:r>
      <w:r w:rsidR="002223A8" w:rsidRPr="00E16B80">
        <w:t xml:space="preserve"> eljusson, még nagyos sok réteg üledéken kell átküzdenie magát. Elsőként azzal kéne kezdenie, hogy megszabaduljon attól a </w:t>
      </w:r>
      <w:r w:rsidR="002223A8" w:rsidRPr="00E16B80">
        <w:rPr>
          <w:i/>
          <w:iCs/>
        </w:rPr>
        <w:t xml:space="preserve">Maya-tól, </w:t>
      </w:r>
      <w:r w:rsidR="002223A8" w:rsidRPr="00E16B80">
        <w:t xml:space="preserve">hogy bármely élő ember „elvárásokat” támaszthat Adeptusok </w:t>
      </w:r>
      <w:r w:rsidR="00162D2D" w:rsidRPr="00E16B80">
        <w:t>felé</w:t>
      </w:r>
      <w:r w:rsidR="002223A8" w:rsidRPr="00E16B80">
        <w:t xml:space="preserve">. Ellenállhatatlan </w:t>
      </w:r>
      <w:r w:rsidR="002223A8" w:rsidRPr="00E16B80">
        <w:rPr>
          <w:i/>
          <w:iCs/>
        </w:rPr>
        <w:t>vonzást</w:t>
      </w:r>
      <w:r w:rsidR="002223A8" w:rsidRPr="00E16B80">
        <w:t xml:space="preserve"> talán gyakorolhat feléjük, amivel felkeltheti a figyelmüket, de ez spirituális jellegű </w:t>
      </w:r>
      <w:r w:rsidR="00D77AD9" w:rsidRPr="00E16B80">
        <w:t>kell legyen</w:t>
      </w:r>
      <w:r w:rsidR="002223A8" w:rsidRPr="00E16B80">
        <w:t xml:space="preserve">, és nem mentális vagy intellektuális irányultságú. </w:t>
      </w:r>
      <w:r w:rsidR="007C3377" w:rsidRPr="00E16B80">
        <w:t xml:space="preserve">És ez a jámbor tanács vonatkoztatható néhány angol teozófusra is, sőt </w:t>
      </w:r>
      <w:r w:rsidR="00114CAA">
        <w:t>leginkább</w:t>
      </w:r>
      <w:r w:rsidR="007C3377" w:rsidRPr="00E16B80">
        <w:t xml:space="preserve"> nekik szól, ezért javukra válna, ha értesülnének róla. </w:t>
      </w:r>
      <w:r w:rsidR="00162D2D" w:rsidRPr="00E16B80">
        <w:t xml:space="preserve">Mivel </w:t>
      </w:r>
      <w:r w:rsidR="00D30AAD" w:rsidRPr="00E16B80">
        <w:t xml:space="preserve">mi </w:t>
      </w:r>
      <w:r w:rsidR="00162D2D" w:rsidRPr="00E16B80">
        <w:t xml:space="preserve">már </w:t>
      </w:r>
      <w:r w:rsidR="007C3377" w:rsidRPr="00E16B80">
        <w:t>mentesült</w:t>
      </w:r>
      <w:r w:rsidR="00162D2D" w:rsidRPr="00E16B80">
        <w:t>ünk</w:t>
      </w:r>
      <w:r w:rsidR="007C3377" w:rsidRPr="00E16B80">
        <w:t xml:space="preserve"> a Társadalom mindennapos </w:t>
      </w:r>
      <w:r w:rsidR="00162D2D" w:rsidRPr="00E16B80">
        <w:t>rá</w:t>
      </w:r>
      <w:r w:rsidR="007C3377" w:rsidRPr="00E16B80">
        <w:t xml:space="preserve">hatásai alól, kívülállókhoz semmi nem vonz többé minket, csakis kibontakozó spiritualitásuk. Tudásukat tekintve lehetnek egy Bacon vagy egy Arisztotelész szintjén, ha erőik a </w:t>
      </w:r>
      <w:r w:rsidR="007C3377" w:rsidRPr="00E16B80">
        <w:rPr>
          <w:i/>
          <w:iCs/>
        </w:rPr>
        <w:t xml:space="preserve">Manas </w:t>
      </w:r>
      <w:r w:rsidR="007C3377" w:rsidRPr="00E16B80">
        <w:t>határain belül maradnak, az által</w:t>
      </w:r>
      <w:r w:rsidR="00D77AD9" w:rsidRPr="00E16B80">
        <w:t>uk</w:t>
      </w:r>
      <w:r w:rsidR="007C3377" w:rsidRPr="00E16B80">
        <w:t xml:space="preserve"> keltett és felénk irányuló áramlatok még egy tollpihét sem lesznek képesek megmozdítani. A legmagasabb szintű energia a </w:t>
      </w:r>
      <w:r w:rsidR="007C3377" w:rsidRPr="00E16B80">
        <w:rPr>
          <w:i/>
          <w:iCs/>
        </w:rPr>
        <w:t xml:space="preserve">Buddhiban </w:t>
      </w:r>
      <w:r w:rsidR="007C3377" w:rsidRPr="00E16B80">
        <w:t xml:space="preserve">lakozik; </w:t>
      </w:r>
      <w:r w:rsidR="00437D1C" w:rsidRPr="00E16B80">
        <w:t xml:space="preserve">ez rejtőzik mindaddig, amíg csak az </w:t>
      </w:r>
      <w:r w:rsidR="00437D1C" w:rsidRPr="00E16B80">
        <w:rPr>
          <w:i/>
          <w:iCs/>
        </w:rPr>
        <w:t>Atman-</w:t>
      </w:r>
      <w:r w:rsidR="00437D1C" w:rsidRPr="00E16B80">
        <w:t>hoz kapcsolódik, de aktívvá és ellenállhatatlanná válik, amint átjárja a „</w:t>
      </w:r>
      <w:r w:rsidR="00437D1C" w:rsidRPr="00E16B80">
        <w:rPr>
          <w:i/>
          <w:iCs/>
        </w:rPr>
        <w:t xml:space="preserve">Manas” esszenciája, </w:t>
      </w:r>
      <w:r w:rsidR="00D77AD9" w:rsidRPr="00E16B80">
        <w:t xml:space="preserve">vagyis </w:t>
      </w:r>
      <w:r w:rsidR="00437D1C" w:rsidRPr="00E16B80">
        <w:t xml:space="preserve">miután az utóbbi teljesen megszabadult attól a vele elkeveredett salaktól, ami véges természetével állandóan a mélybe húzza. A </w:t>
      </w:r>
      <w:r w:rsidR="00437D1C" w:rsidRPr="00E16B80">
        <w:rPr>
          <w:i/>
          <w:iCs/>
        </w:rPr>
        <w:t>Manas</w:t>
      </w:r>
      <w:r w:rsidR="00437D1C" w:rsidRPr="00E16B80">
        <w:t xml:space="preserve"> az ő igaz valójában az alsóbb világok</w:t>
      </w:r>
      <w:r w:rsidR="00D77AD9" w:rsidRPr="00E16B80">
        <w:t xml:space="preserve"> terméke</w:t>
      </w:r>
      <w:r w:rsidR="00437D1C" w:rsidRPr="00E16B80">
        <w:t xml:space="preserve">, a földből vétetett és </w:t>
      </w:r>
      <w:r w:rsidR="00D77AD9" w:rsidRPr="00E16B80">
        <w:t>ahhoz is kötődik</w:t>
      </w:r>
      <w:r w:rsidR="00437D1C" w:rsidRPr="00E16B80">
        <w:t xml:space="preserve">. </w:t>
      </w:r>
      <w:r w:rsidR="00D77AD9" w:rsidRPr="00E16B80">
        <w:t xml:space="preserve">Ebből eredően a ti legnagyobb embereitek rajthoz sem állhatnak egy olyan arénában zajló versenyen, ahol a nagyság mércéje a spirituális fejlettség. </w:t>
      </w:r>
      <w:r w:rsidR="0099152B" w:rsidRPr="00E16B80">
        <w:t>Amikor a ti réges-régi filozófiai iskoláitok megalapítói keletre jöttek, hogy elsajátítsák elődeink tudományát, nem</w:t>
      </w:r>
      <w:r w:rsidR="00D30AAD" w:rsidRPr="00E16B80">
        <w:t xml:space="preserve"> </w:t>
      </w:r>
      <w:r w:rsidR="0099152B" w:rsidRPr="00E16B80">
        <w:t xml:space="preserve">voltak elvárásaik azon kívül, hogy </w:t>
      </w:r>
      <w:r w:rsidR="0099152B" w:rsidRPr="00E16B80">
        <w:rPr>
          <w:i/>
          <w:iCs/>
        </w:rPr>
        <w:t>önzetlenül</w:t>
      </w:r>
      <w:r w:rsidR="0099152B" w:rsidRPr="00E16B80">
        <w:t xml:space="preserve"> szomjazták az igazságot. Ha bárki manapság arra törekedne, hogy új filozófiai vagy tudományos irányzatot alapozzon meg, a siker érdekében ugyanilyen törekvések kell, hogy mozgassák – </w:t>
      </w:r>
      <w:r w:rsidR="008C113D" w:rsidRPr="00E16B80">
        <w:rPr>
          <w:i/>
          <w:iCs/>
        </w:rPr>
        <w:t>amellett</w:t>
      </w:r>
      <w:r w:rsidR="0099152B" w:rsidRPr="00E16B80">
        <w:rPr>
          <w:i/>
          <w:iCs/>
        </w:rPr>
        <w:t>, hogy a törekvőben megvannak a siker</w:t>
      </w:r>
      <w:r w:rsidR="008C113D" w:rsidRPr="00E16B80">
        <w:rPr>
          <w:i/>
          <w:iCs/>
        </w:rPr>
        <w:t>hez szükséges tulajdonságok</w:t>
      </w:r>
      <w:r w:rsidR="008C113D" w:rsidRPr="00E16B80">
        <w:t>.</w:t>
      </w:r>
    </w:p>
    <w:p w14:paraId="33947DCC" w14:textId="2DE993A5" w:rsidR="008C113D" w:rsidRPr="00E16B80" w:rsidRDefault="008C113D" w:rsidP="00437D1C">
      <w:pPr>
        <w:ind w:left="144"/>
      </w:pPr>
      <w:r w:rsidRPr="00E16B80">
        <w:t>Igen; igazad van a Society for Psychical Research</w:t>
      </w:r>
      <w:r w:rsidRPr="00E16B80">
        <w:rPr>
          <w:rStyle w:val="Lbjegyzet-hivatkozs"/>
        </w:rPr>
        <w:footnoteReference w:id="755"/>
      </w:r>
      <w:r w:rsidRPr="00E16B80">
        <w:t>-el kapcsolatban;</w:t>
      </w:r>
      <w:r w:rsidR="001B6F1A" w:rsidRPr="00E16B80">
        <w:t xml:space="preserve"> </w:t>
      </w:r>
      <w:r w:rsidR="002A4BC6" w:rsidRPr="00E16B80">
        <w:t xml:space="preserve">ennek olyan irányú a munkája, hogy befolyásolhatja a közvéleményt, amennyiben kísérletekkel bebizonyíthatja az Okkult Tudomány alapvetéseinek igazságát. H.S. Olcott egy ideje már próbálkozik azzal, hogy a Társulat indiai szervezeteit ilyen okkult kutatásokkal foglalkozó iskolákká formálja, ám a pusztán a tudás megszerzését célzó, kitartó és független kutatásra  való törekvés egyelőre hiányzik, és a cél érdekében még ki kell fejleszteni. Az S.P.R. sikere sokat lendíthet ezen, és a legjobbakat kívánjuk ennek a szerveződésnek. </w:t>
      </w:r>
    </w:p>
    <w:p w14:paraId="1DBCF634" w14:textId="52E7A6B2" w:rsidR="002A4BC6" w:rsidRPr="00E16B80" w:rsidRDefault="00F1336B" w:rsidP="00437D1C">
      <w:pPr>
        <w:ind w:left="144"/>
      </w:pPr>
      <w:r w:rsidRPr="00E16B80">
        <w:lastRenderedPageBreak/>
        <w:t>Ú</w:t>
      </w:r>
      <w:r w:rsidR="002A4BC6" w:rsidRPr="00E16B80">
        <w:t>gy</w:t>
      </w:r>
      <w:r w:rsidRPr="00E16B80">
        <w:t>szintén</w:t>
      </w:r>
      <w:r w:rsidR="002A4BC6" w:rsidRPr="00E16B80">
        <w:t xml:space="preserve"> egyeznek a nézeteink a </w:t>
      </w:r>
      <w:r w:rsidRPr="00E16B80">
        <w:t>B.T.S</w:t>
      </w:r>
      <w:r w:rsidRPr="00E16B80">
        <w:rPr>
          <w:rStyle w:val="Lbjegyzet-hivatkozs"/>
        </w:rPr>
        <w:footnoteReference w:id="756"/>
      </w:r>
      <w:r w:rsidRPr="00E16B80">
        <w:t xml:space="preserve">. új elnökével kapcsolatban is; ami azt illeti, én már a megválasztása előtt is támogattam a dolgot. </w:t>
      </w:r>
    </w:p>
    <w:p w14:paraId="425E08CA" w14:textId="55216379" w:rsidR="008233DD" w:rsidRPr="00E16B80" w:rsidRDefault="008233DD" w:rsidP="00437D1C">
      <w:pPr>
        <w:ind w:left="144"/>
      </w:pPr>
      <w:r w:rsidRPr="00E16B80">
        <w:t xml:space="preserve">Nem látom okát, hogy miért </w:t>
      </w:r>
      <w:r w:rsidRPr="00E16B80">
        <w:rPr>
          <w:i/>
          <w:iCs/>
        </w:rPr>
        <w:t>ne „</w:t>
      </w:r>
      <w:r w:rsidRPr="00E16B80">
        <w:t>próbálkozhatnál meg mesmerikus gyógyítással”, de nem a medálod</w:t>
      </w:r>
      <w:r w:rsidRPr="00E16B80">
        <w:rPr>
          <w:rStyle w:val="Lbjegyzet-hivatkozs"/>
        </w:rPr>
        <w:footnoteReference w:id="757"/>
      </w:r>
      <w:r w:rsidRPr="00E16B80">
        <w:t xml:space="preserve">, hanem a saját akaratod felhasználásával. </w:t>
      </w:r>
      <w:r w:rsidR="009A76D1" w:rsidRPr="00E16B80">
        <w:t>Ez utóbbi nélkül energetikai értelemben egy medál nem sokat segíthet. A benne található hajszálak csak a növesztőjük energiáinak mintegy akkumulátoraként szolgálnak, és önmagukban nem képesek jobban gyógyítani, mint amennyire egy akkumulátorban tárolt energia képes meghajtani egy gépet anélkül, hogy elvezetnék a felhasználás helyére és ott munkára fognák. Irányítsd akarato</w:t>
      </w:r>
      <w:r w:rsidR="000E2ED1" w:rsidRPr="00E16B80">
        <w:t xml:space="preserve">dat a kívánt célra, és a hajtincs, valamint annak növesztője közt folytonosan fennálló pszichikus áramlat azonnal továbbítja az energiát annak fejétől, akitől a hajtincs ered. Betegségek gyógyításához kívánatos, habár nem elengedhetetlen az, hogy a pszichikus gyógyító tökéletesen tiszta ember legyen; sokakra Európában és máshol is ez nem mondható el. Ha a gyógyító törekvést tökéletesen tiszta szándék vezérli, és mentes mindenféle rejtetten önző késztetéstől, a gyógyító </w:t>
      </w:r>
      <w:r w:rsidR="001C5D06" w:rsidRPr="00E16B80">
        <w:t xml:space="preserve">egy finom rezgésekből álló áramlatot indít el az anyag </w:t>
      </w:r>
      <w:r w:rsidR="001C5D06" w:rsidRPr="00E16B80">
        <w:rPr>
          <w:i/>
          <w:iCs/>
        </w:rPr>
        <w:t>hatodik</w:t>
      </w:r>
      <w:r w:rsidR="001C5D06" w:rsidRPr="00E16B80">
        <w:t xml:space="preserve"> állapotában, amit érzékel az ehhez segítségül hívott, feltéve hogy abban a konkrét időpontban nincs épp</w:t>
      </w:r>
      <w:r w:rsidR="009B7FF0" w:rsidRPr="00E16B80">
        <w:t xml:space="preserve"> valami mással</w:t>
      </w:r>
      <w:r w:rsidR="001C5D06" w:rsidRPr="00E16B80">
        <w:t xml:space="preserve"> elfoglalva, ami miatt elutasít minden külső befolyást. Természetesen egy adeptus hajtincsének birtoklása jelentős segítség a gyógyítónak, csakúgy mint egy jól edzett kard a harcosnak egy csatában</w:t>
      </w:r>
      <w:r w:rsidR="004F149E" w:rsidRPr="00E16B80">
        <w:t xml:space="preserve">; </w:t>
      </w:r>
      <w:r w:rsidR="001019AF" w:rsidRPr="00E16B80">
        <w:t xml:space="preserve">de a gyógyító számára a segítség elérhető mértéke azzal lesz arányos, hogy milyen mértékű akaraterőt képes mozgósítani magában, és hogy mennyire tiszták a szándékai. A talizmán és az ő </w:t>
      </w:r>
      <w:r w:rsidR="001019AF" w:rsidRPr="00E16B80">
        <w:rPr>
          <w:i/>
          <w:iCs/>
        </w:rPr>
        <w:t xml:space="preserve">Buddhija </w:t>
      </w:r>
      <w:r w:rsidR="001019AF" w:rsidRPr="00E16B80">
        <w:t xml:space="preserve">ennek megfelelően képesek együttesen hatni. </w:t>
      </w:r>
    </w:p>
    <w:p w14:paraId="185211CC" w14:textId="71A35863" w:rsidR="001019AF" w:rsidRPr="00E16B80" w:rsidRDefault="001019AF" w:rsidP="00437D1C">
      <w:pPr>
        <w:ind w:left="144"/>
      </w:pPr>
      <w:r w:rsidRPr="00E16B80">
        <w:t>Most, hogy te a központja lettél a modern buddhista szövegmagyarázatoknak, és személyes kapcsolatba kerültél né</w:t>
      </w:r>
      <w:r w:rsidR="00075DBB" w:rsidRPr="00E16B80">
        <w:t>hány</w:t>
      </w:r>
      <w:r w:rsidRPr="00E16B80">
        <w:t xml:space="preserve"> okos(kodó) szakértővel is (akiktől a szent Dévák mentsenek meg minket!), </w:t>
      </w:r>
      <w:r w:rsidR="00075DBB" w:rsidRPr="00E16B80">
        <w:t>felhívnám a figyelmedet néhány dologra, amik vitán felül ugyanannyira lealacsonyítóak még a be nem avatottak szemében is, mint amennyire félrevezetőek a nagyközönség számára. Minél többet olvas el az ember a Rhys Davi</w:t>
      </w:r>
      <w:r w:rsidR="00E05054" w:rsidRPr="00E16B80">
        <w:t>d</w:t>
      </w:r>
      <w:r w:rsidR="00075DBB" w:rsidRPr="00E16B80">
        <w:t>s</w:t>
      </w:r>
      <w:r w:rsidR="00D62BAE" w:rsidRPr="00E16B80">
        <w:rPr>
          <w:rStyle w:val="Lbjegyzet-hivatkozs"/>
        </w:rPr>
        <w:footnoteReference w:id="758"/>
      </w:r>
      <w:r w:rsidR="00075DBB" w:rsidRPr="00E16B80">
        <w:t xml:space="preserve">, Lillie és más hozzájuk hasonló urak spekulációiból, annál kevésbé képes elhitetni magával, hogy a nyugati eszméktől beszennyeződött elmék valaha is képesek lesznek mélyére hatolni a mi elvont, nehezen érthető tanainknak. De bármennyire reménytelennek is tűnik a vállalkozás, mégis úgy </w:t>
      </w:r>
      <w:r w:rsidR="008C70D9" w:rsidRPr="00E16B80">
        <w:t>fest</w:t>
      </w:r>
      <w:r w:rsidR="00075DBB" w:rsidRPr="00E16B80">
        <w:t>, érdemes</w:t>
      </w:r>
      <w:r w:rsidR="00E05054" w:rsidRPr="00E16B80">
        <w:t xml:space="preserve"> a fáradságra, hogy teszteljük a Társulat londoni tagjainak – vagy legalább </w:t>
      </w:r>
      <w:r w:rsidR="00E05054" w:rsidRPr="00E16B80">
        <w:lastRenderedPageBreak/>
        <w:t xml:space="preserve">közülük néhánynak az - intuícióját azzal, hogy rajtad keresztül hézagosan közlünk velük néhány misztériumot, és rájuk bízzuk a hiányzó részek pótlását. </w:t>
      </w:r>
      <w:r w:rsidR="00D62BAE" w:rsidRPr="00E16B80">
        <w:t xml:space="preserve">Első alanyként kezdhetnénk akár Rhys Davids úrral is, és </w:t>
      </w:r>
      <w:r w:rsidR="008C70D9" w:rsidRPr="00E16B80">
        <w:t xml:space="preserve">megpróbálhatnánk </w:t>
      </w:r>
      <w:r w:rsidR="00D62BAE" w:rsidRPr="00E16B80">
        <w:t>rávezetni, hogy közvetett módon ugyan, de mégis ő volt az, aki megerősítette Lillie</w:t>
      </w:r>
      <w:r w:rsidR="000D4926" w:rsidRPr="00E16B80">
        <w:t xml:space="preserve"> urat abban az </w:t>
      </w:r>
      <w:r w:rsidR="001B6F1A" w:rsidRPr="00E16B80">
        <w:t>abszurd</w:t>
      </w:r>
      <w:r w:rsidR="000D4926" w:rsidRPr="00E16B80">
        <w:t xml:space="preserve"> meggyőződésében, hogy ő </w:t>
      </w:r>
      <w:r w:rsidR="008C70D9" w:rsidRPr="00E16B80">
        <w:t xml:space="preserve">bebizonyította </w:t>
      </w:r>
      <w:r w:rsidR="000D4926" w:rsidRPr="00E16B80">
        <w:t xml:space="preserve">a régi buddhizmusban egy személyes Istenbe vetett hit jelenlétét. Rhys Davids úr „Buddhism” című műve teli van ragyogó eszmefuttatásokkal a mi legfontosabb ezoterikus tanainkkal kapcsolatban, de úgy tűnik, ezeknek nemcsak hogy nem érti a lényegét, de még az ő intellektuális felfogóképességét is meghaladják. Hogy ne bonyolódjon bele holmi „abszurd metafizikába” és annak </w:t>
      </w:r>
      <w:r w:rsidR="000D4926" w:rsidRPr="00E16B80">
        <w:rPr>
          <w:i/>
          <w:iCs/>
        </w:rPr>
        <w:t>kitalációiba</w:t>
      </w:r>
      <w:r w:rsidR="000D4926" w:rsidRPr="00E16B80">
        <w:t>, szükségtelen körülményességet alkalmaz, és kibogozhatatlan zűrzavart okoz.</w:t>
      </w:r>
      <w:r w:rsidR="008F2AC8" w:rsidRPr="00E16B80">
        <w:t xml:space="preserve"> Olyan helyzetbe kerül, mint a dél</w:t>
      </w:r>
      <w:r w:rsidR="009608E0">
        <w:t>-</w:t>
      </w:r>
      <w:r w:rsidR="008F2AC8" w:rsidRPr="00E16B80">
        <w:t>afrikai telepesek, akik egész gyémántbányák fölött éltek, és még csak nem is gyanították ezt. Csak egy példát említek, az „Avalokitesvara” definícióját a 202-203. oldalakon. Ott az író olyat állít, ami minden okkultista számára elképesztő abszurditásnak minősül:</w:t>
      </w:r>
    </w:p>
    <w:p w14:paraId="75B47FE1" w14:textId="3A38A027" w:rsidR="008F2AC8" w:rsidRPr="00E16B80" w:rsidRDefault="008F2AC8" w:rsidP="00437D1C">
      <w:pPr>
        <w:ind w:left="144"/>
      </w:pPr>
      <w:r w:rsidRPr="00E16B80">
        <w:t xml:space="preserve">„Az Avalokitesvara név – aminek jelentése: ’Az Úr aki fentről tekint le’ – egy tisztán metafizikai kitaláció. A befejezett melléknévi igenév szerkezet </w:t>
      </w:r>
      <w:r w:rsidR="009500FE" w:rsidRPr="00E16B80">
        <w:t>szenvedő formában való használatával megalkotott ’avalokita’ kifejezés egy aktív cselekvőre való alkalmazása nyilvánvalóvá válik, amint tibeti vagy kínai nyelvre fordítják le.”</w:t>
      </w:r>
    </w:p>
    <w:p w14:paraId="1B4F6E9C" w14:textId="472BEEAB" w:rsidR="009500FE" w:rsidRPr="00E16B80" w:rsidRDefault="009500FE" w:rsidP="00437D1C">
      <w:pPr>
        <w:ind w:left="144"/>
      </w:pPr>
      <w:bookmarkStart w:id="271" w:name="Avalokitesvara"/>
      <w:bookmarkEnd w:id="271"/>
      <w:r w:rsidRPr="00E16B80">
        <w:t xml:space="preserve">Na most, ha azt mondjuk, hogy ’Az Úr, aki fentről tekint le’ - </w:t>
      </w:r>
      <w:r w:rsidRPr="00E16B80">
        <w:rPr>
          <w:i/>
          <w:iCs/>
        </w:rPr>
        <w:t xml:space="preserve">vagy </w:t>
      </w:r>
      <w:r w:rsidRPr="00E16B80">
        <w:t xml:space="preserve">ahogy ő kedvesen további magyarázatában előadja ’A Buddhák Szelleme, aki a templomban jelen van’ – akkor ez lényegében épp ellenkezője a valódi jelentésnek. Olyan ez, mintha azt mondanánk, hogy „Sinnett úr letekint (az ő </w:t>
      </w:r>
      <w:r w:rsidRPr="00E16B80">
        <w:rPr>
          <w:i/>
          <w:iCs/>
        </w:rPr>
        <w:t xml:space="preserve">Fragments of Occult Truth </w:t>
      </w:r>
      <w:r w:rsidRPr="00E16B80">
        <w:t>cikke</w:t>
      </w:r>
      <w:r w:rsidRPr="00E16B80">
        <w:rPr>
          <w:i/>
          <w:iCs/>
        </w:rPr>
        <w:t xml:space="preserve"> </w:t>
      </w:r>
      <w:r w:rsidRPr="00E16B80">
        <w:t>eszmeiségének magasából)</w:t>
      </w:r>
      <w:r w:rsidR="00113008" w:rsidRPr="00E16B80">
        <w:t xml:space="preserve"> ránk</w:t>
      </w:r>
      <w:r w:rsidRPr="00E16B80">
        <w:t>, az Angol Teozófiai Társulat</w:t>
      </w:r>
      <w:r w:rsidR="00D221C5" w:rsidRPr="00E16B80">
        <w:t>ra</w:t>
      </w:r>
      <w:r w:rsidRPr="00E16B80">
        <w:t>”</w:t>
      </w:r>
      <w:r w:rsidR="00D221C5" w:rsidRPr="00E16B80">
        <w:t xml:space="preserve">, miközben és valójában az utóbbi néz fel Sinnett úrra, pontosabban inkább az ő </w:t>
      </w:r>
      <w:r w:rsidR="00D221C5" w:rsidRPr="00E16B80">
        <w:rPr>
          <w:i/>
          <w:iCs/>
        </w:rPr>
        <w:t>Fragements</w:t>
      </w:r>
      <w:r w:rsidR="00D221C5" w:rsidRPr="00E16B80">
        <w:t xml:space="preserve"> cikkére, mint az általuk keresett tudás nagyszerű (és az ő esetükben egyetlen lehetséges) kifejeződésére. És ez nem holmi kézreálló hasonlat, hanem pontosan leírja a valós helyzetet. Röviden tehát, </w:t>
      </w:r>
      <w:r w:rsidR="00D221C5" w:rsidRPr="00E16B80">
        <w:rPr>
          <w:i/>
          <w:iCs/>
        </w:rPr>
        <w:t xml:space="preserve">Avalokita Isvar </w:t>
      </w:r>
      <w:r w:rsidR="00D221C5" w:rsidRPr="00E16B80">
        <w:t xml:space="preserve">szó szerint értelmezve „Az Úr, ami látható” vagy „Az </w:t>
      </w:r>
      <w:r w:rsidR="00942022" w:rsidRPr="00E16B80">
        <w:t>Ú</w:t>
      </w:r>
      <w:r w:rsidR="00D221C5" w:rsidRPr="00E16B80">
        <w:t>r, amilyennek látszik”. Mi több</w:t>
      </w:r>
      <w:r w:rsidR="001B6F1A" w:rsidRPr="00E16B80">
        <w:t>,</w:t>
      </w:r>
      <w:r w:rsidR="00D221C5" w:rsidRPr="00E16B80">
        <w:t xml:space="preserve"> az „</w:t>
      </w:r>
      <w:r w:rsidR="00D221C5" w:rsidRPr="00E16B80">
        <w:rPr>
          <w:i/>
          <w:iCs/>
        </w:rPr>
        <w:t>Isvara”</w:t>
      </w:r>
      <w:r w:rsidR="00D221C5" w:rsidRPr="00E16B80">
        <w:t xml:space="preserve"> inkább jelzőként van jelen, mint főnévként – vagyis „az Úrhoz méltó</w:t>
      </w:r>
      <w:r w:rsidR="009608E0">
        <w:t>”</w:t>
      </w:r>
      <w:r w:rsidR="00942022" w:rsidRPr="00E16B80">
        <w:t>-ságot</w:t>
      </w:r>
      <w:r w:rsidR="00D221C5" w:rsidRPr="00E16B80">
        <w:t>, önmagától való „isteniség</w:t>
      </w:r>
      <w:r w:rsidR="00942022" w:rsidRPr="00E16B80">
        <w:t>et”</w:t>
      </w:r>
      <w:r w:rsidR="00D221C5" w:rsidRPr="00E16B80">
        <w:t xml:space="preserve"> </w:t>
      </w:r>
      <w:r w:rsidR="00942022" w:rsidRPr="00E16B80">
        <w:t xml:space="preserve">jelent inkább, semmint az ”Urat”. </w:t>
      </w:r>
      <w:r w:rsidR="008C70D9" w:rsidRPr="00E16B80">
        <w:t>Vagyis</w:t>
      </w:r>
      <w:r w:rsidR="00942022" w:rsidRPr="00E16B80">
        <w:t xml:space="preserve">, ha helyesen értelmezik, akkor egyik értelmében „az </w:t>
      </w:r>
      <w:r w:rsidR="00942022" w:rsidRPr="00E16B80">
        <w:rPr>
          <w:i/>
          <w:iCs/>
        </w:rPr>
        <w:t>isteni Én</w:t>
      </w:r>
      <w:r w:rsidR="00942022" w:rsidRPr="00E16B80">
        <w:t xml:space="preserve"> </w:t>
      </w:r>
      <w:r w:rsidR="009608E0">
        <w:t xml:space="preserve">- </w:t>
      </w:r>
      <w:r w:rsidR="00942022" w:rsidRPr="00E16B80">
        <w:t xml:space="preserve">ahogy és amilyennek azt az </w:t>
      </w:r>
      <w:r w:rsidR="00942022" w:rsidRPr="00E16B80">
        <w:rPr>
          <w:i/>
          <w:iCs/>
        </w:rPr>
        <w:t>Én</w:t>
      </w:r>
      <w:r w:rsidR="00942022" w:rsidRPr="00E16B80">
        <w:t xml:space="preserve"> látja”</w:t>
      </w:r>
      <w:r w:rsidR="00EB39E3" w:rsidRPr="00E16B80">
        <w:t>.</w:t>
      </w:r>
      <w:r w:rsidR="00942022" w:rsidRPr="00E16B80">
        <w:t xml:space="preserve"> </w:t>
      </w:r>
      <w:r w:rsidR="00EB39E3" w:rsidRPr="00E16B80">
        <w:t>Tehát</w:t>
      </w:r>
      <w:r w:rsidR="00942022" w:rsidRPr="00E16B80">
        <w:t xml:space="preserve"> egyfelől az Atma -megszabadítva az őt káprázat (maya) által az Egyetemes Forrástól elkülönültség látszatától, </w:t>
      </w:r>
      <w:r w:rsidR="00EB39E3" w:rsidRPr="00E16B80">
        <w:t>ami ez által</w:t>
      </w:r>
      <w:r w:rsidR="00942022" w:rsidRPr="00E16B80">
        <w:t xml:space="preserve"> észlelés tárgyává válik a </w:t>
      </w:r>
      <w:r w:rsidR="00EB39E3" w:rsidRPr="00E16B80">
        <w:t xml:space="preserve">hatodik princípiumban, azaz </w:t>
      </w:r>
      <w:r w:rsidR="00942022" w:rsidRPr="00E16B80">
        <w:rPr>
          <w:i/>
          <w:iCs/>
        </w:rPr>
        <w:t>Buddhiban</w:t>
      </w:r>
      <w:r w:rsidR="00942022" w:rsidRPr="00E16B80">
        <w:t xml:space="preserve"> koncentrálódó Egyéniség számára</w:t>
      </w:r>
      <w:r w:rsidR="008C70D9" w:rsidRPr="00E16B80">
        <w:t xml:space="preserve"> -</w:t>
      </w:r>
      <w:r w:rsidR="00EB39E3" w:rsidRPr="00E16B80">
        <w:t xml:space="preserve"> ami csak a legmagasabb szintű Szamádiban történik meg. Ez a téma mikrokozmikus nézete. Más</w:t>
      </w:r>
      <w:r w:rsidR="00B34281" w:rsidRPr="00E16B80">
        <w:t xml:space="preserve">ik értelmezésében Avalokitesvara a hetedik, Egyetemes princípium, ahogy azt az Egyetemes hatodik princípium, Buddhi, avagy „Elme”, „Intelligencia”  észleli, mely utóbbi átfogó összessége a </w:t>
      </w:r>
      <w:r w:rsidR="00B34281" w:rsidRPr="00E16B80">
        <w:rPr>
          <w:i/>
          <w:iCs/>
        </w:rPr>
        <w:t>Dhyan Chohanok</w:t>
      </w:r>
      <w:r w:rsidR="009608E0">
        <w:rPr>
          <w:i/>
          <w:iCs/>
        </w:rPr>
        <w:t>-</w:t>
      </w:r>
      <w:r w:rsidR="00B34281" w:rsidRPr="00E16B80">
        <w:rPr>
          <w:i/>
          <w:iCs/>
        </w:rPr>
        <w:t>nak</w:t>
      </w:r>
      <w:r w:rsidR="00B34281" w:rsidRPr="00E16B80">
        <w:t xml:space="preserve"> csakúgy mint az alacsonyabb szintű</w:t>
      </w:r>
      <w:r w:rsidR="009608E0">
        <w:t xml:space="preserve"> </w:t>
      </w:r>
      <w:r w:rsidR="00B34281" w:rsidRPr="00E16B80">
        <w:t>- kisebb és nagyobb – intelligenciáknak, amik valaha voltak, vannak, vagy a jövőben lehetnek.</w:t>
      </w:r>
      <w:r w:rsidR="00705A88" w:rsidRPr="00E16B80">
        <w:t xml:space="preserve"> És szó sincs a ’Buddhák Szelleméről aki a templomban jelen van’, hanem egy Mindenhol Jelen Levő, Egyetemes Szellemről beszélünk, ami a Természet Templomában van jelen – egyfelől; továbbá a hetedik Princípiumról – az Atmáról - az emberi </w:t>
      </w:r>
      <w:r w:rsidR="00705A88" w:rsidRPr="00E16B80">
        <w:lastRenderedPageBreak/>
        <w:t>lényben mint Templomban – másfelől. Rhys Davids úrnak legalább ama keresztény Adeptus, a kab</w:t>
      </w:r>
      <w:r w:rsidR="001B6F1A" w:rsidRPr="00E16B80">
        <w:t>b</w:t>
      </w:r>
      <w:r w:rsidR="00705A88" w:rsidRPr="00E16B80">
        <w:t xml:space="preserve">alista Pál  által mondott hasonlat eszébe juthatott volna, ami így szól: „Nem tudjátok, hogy Isten temploma vagytok, s az Isten Lelke lakik bennetek?” </w:t>
      </w:r>
      <w:r w:rsidR="009E4537" w:rsidRPr="00E16B80">
        <w:t>–</w:t>
      </w:r>
      <w:r w:rsidR="00705A88" w:rsidRPr="00E16B80">
        <w:t xml:space="preserve"> </w:t>
      </w:r>
      <w:r w:rsidR="009E4537" w:rsidRPr="00E16B80">
        <w:t xml:space="preserve">és akkor legalább elkerülhette volna, hogy teljesen félreértelmezze ezt a nevet. Habár nyelvtani szempontból észleli a </w:t>
      </w:r>
      <w:r w:rsidR="008C70D9" w:rsidRPr="00E16B80">
        <w:t>’</w:t>
      </w:r>
      <w:r w:rsidR="009E4537" w:rsidRPr="00E16B80">
        <w:t xml:space="preserve">befejezett melléknévi igenév szerkezet szenvedő formában való használatát’, ám messze nem bizonyul egy ihletett </w:t>
      </w:r>
      <w:r w:rsidR="009E4537" w:rsidRPr="00E16B80">
        <w:rPr>
          <w:i/>
          <w:iCs/>
        </w:rPr>
        <w:t>Panini</w:t>
      </w:r>
      <w:r w:rsidR="009608E0">
        <w:rPr>
          <w:i/>
          <w:iCs/>
        </w:rPr>
        <w:t>-</w:t>
      </w:r>
      <w:r w:rsidR="009E4537" w:rsidRPr="009608E0">
        <w:t>nek</w:t>
      </w:r>
      <w:r w:rsidR="009E4537" w:rsidRPr="00E16B80">
        <w:rPr>
          <w:rStyle w:val="Lbjegyzet-hivatkozs"/>
          <w:i/>
          <w:iCs/>
        </w:rPr>
        <w:footnoteReference w:id="759"/>
      </w:r>
      <w:r w:rsidR="009E4537" w:rsidRPr="00E16B80">
        <w:t xml:space="preserve">, hiszen nem veszi észre a nyelvi szerkezet mögötti igazi okot, hanem a metafizikával szembeni hangulatkeltésre használja fel. </w:t>
      </w:r>
      <w:r w:rsidR="003E1429" w:rsidRPr="00E16B80">
        <w:t xml:space="preserve">És mégis, Beale </w:t>
      </w:r>
      <w:r w:rsidR="003E1429" w:rsidRPr="00E16B80">
        <w:rPr>
          <w:i/>
          <w:iCs/>
        </w:rPr>
        <w:t xml:space="preserve">Catena c. </w:t>
      </w:r>
      <w:r w:rsidR="003E1429" w:rsidRPr="00E16B80">
        <w:t>művére</w:t>
      </w:r>
      <w:r w:rsidR="008521F2" w:rsidRPr="00E16B80">
        <w:rPr>
          <w:rStyle w:val="Lbjegyzet-hivatkozs"/>
        </w:rPr>
        <w:footnoteReference w:id="760"/>
      </w:r>
      <w:r w:rsidR="003E1429" w:rsidRPr="00E16B80">
        <w:t xml:space="preserve"> hivatkozik szándéka igazolásaként, miközben ez a munka valójában talán az egyetlen, ami </w:t>
      </w:r>
      <w:r w:rsidR="003E1429" w:rsidRPr="00E16B80">
        <w:rPr>
          <w:i/>
          <w:iCs/>
        </w:rPr>
        <w:t>megközelítőleg</w:t>
      </w:r>
      <w:r w:rsidR="003E1429" w:rsidRPr="00E16B80">
        <w:t xml:space="preserve"> helyes magyarázatát adja a kifejezésnek - legalább is a 374. oldalán igen. „Önmagától való” – Hogyan? – kérdezi. „A Beszéd avagy </w:t>
      </w:r>
      <w:r w:rsidR="003E1429" w:rsidRPr="00E16B80">
        <w:rPr>
          <w:i/>
          <w:iCs/>
        </w:rPr>
        <w:t>V</w:t>
      </w:r>
      <w:r w:rsidR="00A7661F" w:rsidRPr="00E16B80">
        <w:rPr>
          <w:i/>
          <w:iCs/>
        </w:rPr>
        <w:t>á</w:t>
      </w:r>
      <w:r w:rsidR="003E1429" w:rsidRPr="00E16B80">
        <w:rPr>
          <w:i/>
          <w:iCs/>
        </w:rPr>
        <w:t>ch</w:t>
      </w:r>
      <w:r w:rsidR="003E1429" w:rsidRPr="00E16B80">
        <w:t xml:space="preserve"> mindig a</w:t>
      </w:r>
      <w:r w:rsidR="00FB53F2" w:rsidRPr="00E16B80">
        <w:t xml:space="preserve"> Fiúnak, vagyis az </w:t>
      </w:r>
      <w:r w:rsidR="00FB53F2" w:rsidRPr="00E16B80">
        <w:rPr>
          <w:i/>
          <w:iCs/>
        </w:rPr>
        <w:t xml:space="preserve">Örökkévaló Én </w:t>
      </w:r>
      <w:r w:rsidR="00FB53F2" w:rsidRPr="00E16B80">
        <w:t xml:space="preserve">kifejeződésének  számított, és Avalokitesvara, megnyilvánult Istenség  néven volt az imádat alanya.” Ez olyan világos, amennyire csak lehet – Avalokitesvara egyszerre a </w:t>
      </w:r>
      <w:r w:rsidR="00FB53F2" w:rsidRPr="00E16B80">
        <w:rPr>
          <w:i/>
          <w:iCs/>
        </w:rPr>
        <w:t>megnyilvánulatlan</w:t>
      </w:r>
      <w:r w:rsidR="00FB53F2" w:rsidRPr="00E16B80">
        <w:t xml:space="preserve"> </w:t>
      </w:r>
      <w:r w:rsidR="00FB53F2" w:rsidRPr="00E16B80">
        <w:rPr>
          <w:i/>
          <w:iCs/>
        </w:rPr>
        <w:t>Atya</w:t>
      </w:r>
      <w:r w:rsidR="00FB53F2" w:rsidRPr="00E16B80">
        <w:t xml:space="preserve"> és a</w:t>
      </w:r>
      <w:r w:rsidR="00FB53F2" w:rsidRPr="00E16B80">
        <w:rPr>
          <w:i/>
          <w:iCs/>
        </w:rPr>
        <w:t xml:space="preserve"> megnyilvánult Fiú, </w:t>
      </w:r>
      <w:r w:rsidR="00FB53F2" w:rsidRPr="00E16B80">
        <w:t xml:space="preserve">ahol az utóbbi az előzőből ered és azonos vele; más szóval </w:t>
      </w:r>
      <w:r w:rsidR="00FB53F2" w:rsidRPr="00E16B80">
        <w:rPr>
          <w:i/>
          <w:iCs/>
        </w:rPr>
        <w:t>Parabrahm</w:t>
      </w:r>
      <w:r w:rsidR="00FB53F2" w:rsidRPr="00E16B80">
        <w:t xml:space="preserve"> és </w:t>
      </w:r>
      <w:r w:rsidR="00FB53F2" w:rsidRPr="00E16B80">
        <w:rPr>
          <w:i/>
          <w:iCs/>
        </w:rPr>
        <w:t xml:space="preserve">Jivatman </w:t>
      </w:r>
      <w:r w:rsidR="00FB53F2" w:rsidRPr="00E16B80">
        <w:t>kettőse</w:t>
      </w:r>
      <w:r w:rsidR="00FB53F2" w:rsidRPr="00E16B80">
        <w:rPr>
          <w:i/>
          <w:iCs/>
        </w:rPr>
        <w:t xml:space="preserve">, </w:t>
      </w:r>
      <w:r w:rsidR="00FB53F2" w:rsidRPr="00E16B80">
        <w:t xml:space="preserve">avagy az Egyetemes és az egyéniesült hetedik Princípium – a Passzív és az Aktív, ahol az utóbbi az, amit úgy ismerünk, hogy  </w:t>
      </w:r>
      <w:r w:rsidR="00FB53F2" w:rsidRPr="00E16B80">
        <w:rPr>
          <w:i/>
          <w:iCs/>
        </w:rPr>
        <w:t xml:space="preserve">Ige, </w:t>
      </w:r>
      <w:r w:rsidR="00FB53F2" w:rsidRPr="00E16B80">
        <w:t>vagy</w:t>
      </w:r>
      <w:r w:rsidR="00FB53F2" w:rsidRPr="00E16B80">
        <w:rPr>
          <w:i/>
          <w:iCs/>
        </w:rPr>
        <w:t xml:space="preserve"> </w:t>
      </w:r>
      <w:r w:rsidR="00FB53F2" w:rsidRPr="00E16B80">
        <w:t xml:space="preserve">Logosz. </w:t>
      </w:r>
      <w:r w:rsidR="00A7661F" w:rsidRPr="00E16B80">
        <w:t xml:space="preserve">Nevezzék aminek akarják, csak értsék meg végre ezek a szerencsétlen, tévelygő keresztények, hogy az ő </w:t>
      </w:r>
      <w:r w:rsidR="00A7661F" w:rsidRPr="00E16B80">
        <w:rPr>
          <w:i/>
          <w:iCs/>
        </w:rPr>
        <w:t xml:space="preserve">Krisztusuk </w:t>
      </w:r>
      <w:r w:rsidR="00A7661F" w:rsidRPr="00E16B80">
        <w:t xml:space="preserve">valójában </w:t>
      </w:r>
      <w:r w:rsidR="00A7661F" w:rsidRPr="00E16B80">
        <w:rPr>
          <w:i/>
          <w:iCs/>
        </w:rPr>
        <w:t xml:space="preserve">Vách, a „misztikus Ige”, </w:t>
      </w:r>
      <w:r w:rsidR="00A7661F" w:rsidRPr="00E16B80">
        <w:t xml:space="preserve">míg az őt hordozó ember – Jeshua - ugyanolyan halandó volt, mint bármelyikünk, és aki ugyan Adeptus volt, de ezt főleg a lényét jellemző tisztaságnak és a rossz ismerete hiányának köszönhette, semmint annak, amit beavatott Rabbiktól vagy az (akkoriban már gyorsan </w:t>
      </w:r>
      <w:r w:rsidR="00B709F6" w:rsidRPr="00E16B80">
        <w:t>hanyatló hatalmú</w:t>
      </w:r>
      <w:r w:rsidR="00A7661F" w:rsidRPr="00E16B80">
        <w:t xml:space="preserve">) egyiptomi (fő)papoktól megtanulhatott. </w:t>
      </w:r>
      <w:r w:rsidR="00E31887" w:rsidRPr="00E16B80">
        <w:t xml:space="preserve">Beale is elkövet egy óriási hibát, amikor azt mondja: </w:t>
      </w:r>
      <w:r w:rsidR="00250E13">
        <w:t>„</w:t>
      </w:r>
      <w:r w:rsidR="00E31887" w:rsidRPr="00E16B80">
        <w:t>ez a név (Avalokitesvara) Kínában Kwan-Shai-yin formát ölt, és az e néven imádott istenség általánosságban nőnemű (volt)” (374. oldal). Kwan-shai-yin – avagy az egyetemes megnyilvánult ige valójában „aktív</w:t>
      </w:r>
      <w:r w:rsidR="00A70A24" w:rsidRPr="00E16B80">
        <w:t xml:space="preserve"> és</w:t>
      </w:r>
      <w:r w:rsidR="00E31887" w:rsidRPr="00E16B80">
        <w:t xml:space="preserve"> </w:t>
      </w:r>
      <w:r w:rsidR="00E31887" w:rsidRPr="00E16B80">
        <w:rPr>
          <w:i/>
          <w:iCs/>
        </w:rPr>
        <w:t>hímnemű</w:t>
      </w:r>
      <w:r w:rsidR="00E31887" w:rsidRPr="00E16B80">
        <w:t>”; és nem szabad összetéveszteni</w:t>
      </w:r>
      <w:r w:rsidR="00A70A24" w:rsidRPr="00E16B80">
        <w:t xml:space="preserve"> a</w:t>
      </w:r>
      <w:r w:rsidR="00E31887" w:rsidRPr="00E16B80">
        <w:t xml:space="preserve"> </w:t>
      </w:r>
      <w:r w:rsidR="00A70A24" w:rsidRPr="00E16B80">
        <w:rPr>
          <w:i/>
          <w:iCs/>
        </w:rPr>
        <w:t xml:space="preserve">Kwan-yin </w:t>
      </w:r>
      <w:r w:rsidR="00A70A24" w:rsidRPr="00E16B80">
        <w:t>vagy</w:t>
      </w:r>
      <w:r w:rsidR="00A70A24" w:rsidRPr="00E16B80">
        <w:rPr>
          <w:i/>
          <w:iCs/>
        </w:rPr>
        <w:t xml:space="preserve"> Buddhi</w:t>
      </w:r>
      <w:r w:rsidR="00A70A24" w:rsidRPr="00E16B80">
        <w:t xml:space="preserve"> néven ismerttel, ami a Spirituális Lélek (azaz a hatodik Princípium) és így a hordozója az ő „Urának”. Ez utóbbi, </w:t>
      </w:r>
      <w:r w:rsidR="00A70A24" w:rsidRPr="00E16B80">
        <w:rPr>
          <w:i/>
          <w:iCs/>
        </w:rPr>
        <w:t>Kwan-yin</w:t>
      </w:r>
      <w:r w:rsidR="00A70A24" w:rsidRPr="00E16B80">
        <w:t xml:space="preserve"> a női, pontosabban a megnyilvánult </w:t>
      </w:r>
      <w:r w:rsidR="00A70A24" w:rsidRPr="00E16B80">
        <w:rPr>
          <w:i/>
          <w:iCs/>
        </w:rPr>
        <w:t xml:space="preserve">passzív </w:t>
      </w:r>
      <w:r w:rsidR="00A70A24" w:rsidRPr="00E16B80">
        <w:t xml:space="preserve">princípium, ami megmutatkozik „az univerzum </w:t>
      </w:r>
      <w:r w:rsidR="00FC71B9" w:rsidRPr="00E16B80">
        <w:t>m</w:t>
      </w:r>
      <w:r w:rsidR="00A70A24" w:rsidRPr="00E16B80">
        <w:t xml:space="preserve">inden egyes teremtményében azért, hogy megváltást hozzon minden ember számára a bűnei alól” (383. oldal) – mondja Beale, és ez alkalommal nagyon jól értelmezi a dolgot; </w:t>
      </w:r>
      <w:r w:rsidR="00A70A24" w:rsidRPr="00E16B80">
        <w:rPr>
          <w:i/>
          <w:iCs/>
        </w:rPr>
        <w:t>Kwan-shai-yin</w:t>
      </w:r>
      <w:r w:rsidR="006B551F" w:rsidRPr="00E16B80">
        <w:rPr>
          <w:i/>
          <w:iCs/>
        </w:rPr>
        <w:t xml:space="preserve"> </w:t>
      </w:r>
      <w:r w:rsidR="006B551F" w:rsidRPr="00E16B80">
        <w:t>azaz</w:t>
      </w:r>
      <w:r w:rsidR="006B551F" w:rsidRPr="00E16B80">
        <w:rPr>
          <w:i/>
          <w:iCs/>
        </w:rPr>
        <w:t xml:space="preserve"> „</w:t>
      </w:r>
      <w:r w:rsidR="006B551F" w:rsidRPr="00E16B80">
        <w:t>a fiú, aki egyenlő az atyával</w:t>
      </w:r>
      <w:r w:rsidR="006B551F" w:rsidRPr="00E16B80">
        <w:rPr>
          <w:i/>
          <w:iCs/>
        </w:rPr>
        <w:t>”</w:t>
      </w:r>
      <w:r w:rsidR="00A70A24" w:rsidRPr="00E16B80">
        <w:rPr>
          <w:i/>
          <w:iCs/>
        </w:rPr>
        <w:t xml:space="preserve"> </w:t>
      </w:r>
      <w:r w:rsidR="00A70A24" w:rsidRPr="00E16B80">
        <w:t xml:space="preserve">pedig </w:t>
      </w:r>
      <w:r w:rsidR="006B551F" w:rsidRPr="00E16B80">
        <w:t xml:space="preserve">az </w:t>
      </w:r>
      <w:r w:rsidR="006B551F" w:rsidRPr="00E16B80">
        <w:rPr>
          <w:i/>
          <w:iCs/>
        </w:rPr>
        <w:t xml:space="preserve">abszolút aktív </w:t>
      </w:r>
      <w:r w:rsidR="006B551F" w:rsidRPr="00E16B80">
        <w:t xml:space="preserve">princípium, ami – mivel nem áll közvetlen kapcsolatban az érzékek számára felfogható világgal – </w:t>
      </w:r>
      <w:r w:rsidR="006B551F" w:rsidRPr="00E16B80">
        <w:rPr>
          <w:i/>
          <w:iCs/>
        </w:rPr>
        <w:t xml:space="preserve">Passzívnak </w:t>
      </w:r>
      <w:r w:rsidR="006B551F" w:rsidRPr="00E16B80">
        <w:t xml:space="preserve">tűnik. </w:t>
      </w:r>
    </w:p>
    <w:p w14:paraId="575EE56E" w14:textId="2EACFA68" w:rsidR="000C5F14" w:rsidRPr="00E16B80" w:rsidRDefault="00885941" w:rsidP="000C5F14">
      <w:pPr>
        <w:ind w:left="144"/>
      </w:pPr>
      <w:r w:rsidRPr="00E16B80">
        <w:t xml:space="preserve">Milyen gyakori csel ez Arisztotelész követőinek körében! A vadászkutya kitartásával egy ötletet egészen az „áthatolhatatlan szakadék” széléig követnek, majd ott ráhagyják a dolgot  </w:t>
      </w:r>
      <w:r w:rsidRPr="00E16B80">
        <w:lastRenderedPageBreak/>
        <w:t>a metafizikusokra, hogy ha sikerül nekik, akkor ők is követhessék a nyomot</w:t>
      </w:r>
      <w:r w:rsidR="00FC71B9" w:rsidRPr="00E16B80">
        <w:t xml:space="preserve"> -</w:t>
      </w:r>
      <w:r w:rsidRPr="00E16B80">
        <w:t xml:space="preserve"> vagy veszítsék el, ha nem képesek erre. Az csak természetes, hogy egy keresztény teológus, egy misszionárius, e vonal mentén cselekszik, mivel – amint az könnyen belátható még az imént közölt kevésből is – </w:t>
      </w:r>
      <w:r w:rsidRPr="00E16B80">
        <w:rPr>
          <w:i/>
          <w:iCs/>
        </w:rPr>
        <w:t>Avalokitesvara</w:t>
      </w:r>
      <w:r w:rsidRPr="00E16B80">
        <w:t xml:space="preserve"> és Kwan-Shai-yin túlságosan helyes értelmezése rájuk nézve katasztrofális következményekkel járhat. Hiszen ez egyszerűen azt jelentené, hogy megmutatnánk a kereszténységnek a Szentháromság, az </w:t>
      </w:r>
      <w:r w:rsidR="00497B78" w:rsidRPr="00E16B80">
        <w:t>Eukarisztia</w:t>
      </w:r>
      <w:r w:rsidRPr="00E16B80">
        <w:t xml:space="preserve"> és a szeplőtelen fogantatás „áhítatteljes és </w:t>
      </w:r>
      <w:r w:rsidRPr="00E16B80">
        <w:rPr>
          <w:i/>
          <w:iCs/>
        </w:rPr>
        <w:t>felfoghatatlan</w:t>
      </w:r>
      <w:r w:rsidRPr="00E16B80">
        <w:t>” misztériumainak igazi és tagadhatatlan eredetét, valamint azt is, honnan erednek az Atyáról, a Fiúról, a Szentlélekről - és az Anyáról alkotott elképzeléseik.</w:t>
      </w:r>
      <w:r w:rsidR="000C5F14" w:rsidRPr="00E16B80">
        <w:t xml:space="preserve">  A buddhista kronológia kártyáit nehezebb megkeverni, mint Krishna és Krisztus kronológiáját. Bármennyire is szeretnék, </w:t>
      </w:r>
      <w:r w:rsidR="000C5F14" w:rsidRPr="00E16B80">
        <w:rPr>
          <w:i/>
          <w:iCs/>
        </w:rPr>
        <w:t>nem tudják</w:t>
      </w:r>
      <w:r w:rsidR="000C5F14" w:rsidRPr="00E16B80">
        <w:t xml:space="preserve"> Krisztus utáni időre helyezni Sangyas Buddha urunk születését úgy, ahogy Krisna születésével tették. De hogy miért kerüli ennyire egy ateista és materialista, mint Rhys Davids</w:t>
      </w:r>
      <w:r w:rsidR="00391727" w:rsidRPr="00E16B80">
        <w:t xml:space="preserve"> úr</w:t>
      </w:r>
      <w:r w:rsidR="000C5F14" w:rsidRPr="00E16B80">
        <w:t xml:space="preserve"> a dogmáink helyes értelmezését – még akkor is, ha történetesen meg is érti azokat, ami nem mindennapos dolog –, az tényleg igen különös!</w:t>
      </w:r>
      <w:r w:rsidR="00391727" w:rsidRPr="00E16B80">
        <w:t xml:space="preserve"> Ebben az esetben a vak és bűnös Rhys Davids vezeti a vak és ártatlan Lillie urat az árokba; ahol</w:t>
      </w:r>
      <w:r w:rsidR="006042CD" w:rsidRPr="00E16B80">
        <w:t xml:space="preserve"> aztán</w:t>
      </w:r>
      <w:r w:rsidR="00391727" w:rsidRPr="00E16B80">
        <w:t xml:space="preserve"> az utóbbi a felajánlott szalmaszálba kapaszkodva örvendezve jut arra a következtetésre, hogy a buddhizmusban valójában egy megszemélyesített Istent imádnak!!</w:t>
      </w:r>
    </w:p>
    <w:p w14:paraId="0A83CED1" w14:textId="05DBC634" w:rsidR="00AB5EFE" w:rsidRPr="00E16B80" w:rsidRDefault="00250E13" w:rsidP="000C5F14">
      <w:pPr>
        <w:ind w:left="144"/>
      </w:pPr>
      <w:r w:rsidRPr="00E16B80">
        <w:rPr>
          <w:noProof/>
        </w:rPr>
        <w:drawing>
          <wp:anchor distT="0" distB="0" distL="114300" distR="114300" simplePos="0" relativeHeight="251659264" behindDoc="1" locked="0" layoutInCell="1" allowOverlap="1" wp14:anchorId="28B1F9D7" wp14:editId="133929E7">
            <wp:simplePos x="0" y="0"/>
            <wp:positionH relativeFrom="column">
              <wp:posOffset>140335</wp:posOffset>
            </wp:positionH>
            <wp:positionV relativeFrom="paragraph">
              <wp:posOffset>3375660</wp:posOffset>
            </wp:positionV>
            <wp:extent cx="1120775" cy="1055370"/>
            <wp:effectExtent l="0" t="0" r="3175" b="0"/>
            <wp:wrapTight wrapText="bothSides">
              <wp:wrapPolygon edited="0">
                <wp:start x="0" y="0"/>
                <wp:lineTo x="0" y="21054"/>
                <wp:lineTo x="21294" y="21054"/>
                <wp:lineTo x="21294" y="0"/>
                <wp:lineTo x="0" y="0"/>
              </wp:wrapPolygon>
            </wp:wrapTight>
            <wp:docPr id="5892165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16558" name=""/>
                    <pic:cNvPicPr/>
                  </pic:nvPicPr>
                  <pic:blipFill>
                    <a:blip r:embed="rId12">
                      <a:extLst>
                        <a:ext uri="{28A0092B-C50C-407E-A947-70E740481C1C}">
                          <a14:useLocalDpi xmlns:a14="http://schemas.microsoft.com/office/drawing/2010/main" val="0"/>
                        </a:ext>
                      </a:extLst>
                    </a:blip>
                    <a:stretch>
                      <a:fillRect/>
                    </a:stretch>
                  </pic:blipFill>
                  <pic:spPr>
                    <a:xfrm>
                      <a:off x="0" y="0"/>
                      <a:ext cx="1120775" cy="1055370"/>
                    </a:xfrm>
                    <a:prstGeom prst="rect">
                      <a:avLst/>
                    </a:prstGeom>
                  </pic:spPr>
                </pic:pic>
              </a:graphicData>
            </a:graphic>
            <wp14:sizeRelH relativeFrom="margin">
              <wp14:pctWidth>0</wp14:pctWidth>
            </wp14:sizeRelH>
            <wp14:sizeRelV relativeFrom="margin">
              <wp14:pctHeight>0</wp14:pctHeight>
            </wp14:sizeRelV>
          </wp:anchor>
        </w:drawing>
      </w:r>
      <w:r w:rsidR="00A0113F" w:rsidRPr="00E16B80">
        <w:t>Vajon értik az Angol Társulatban az anya Társulat címerében is jelen levő, és általuk is átvett, egymásba fonódó fehér és fekete háromszögek jelentését? Elmagyarázzam? A zsidó kabbalisták által Salamon Pecsétjeként ismert kettős háromszög</w:t>
      </w:r>
      <w:r w:rsidR="00CD5D67" w:rsidRPr="00E16B80">
        <w:t xml:space="preserve">, amint azt közületek sokan kétségtelenül tudják, az ősi árja templom </w:t>
      </w:r>
      <w:r w:rsidR="00CD5D67" w:rsidRPr="00E16B80">
        <w:rPr>
          <w:i/>
          <w:iCs/>
        </w:rPr>
        <w:t>Sri-antarája</w:t>
      </w:r>
      <w:r w:rsidR="00CD5D67" w:rsidRPr="00E16B80">
        <w:t xml:space="preserve">, a „Misztériumok misztériuma”, az egész okkult tanítás geometriai összefoglalása. A két összefonódó háromszög képviseli a Teremtés </w:t>
      </w:r>
      <w:r w:rsidR="00CD5D67" w:rsidRPr="00E16B80">
        <w:rPr>
          <w:i/>
          <w:iCs/>
        </w:rPr>
        <w:t>Buddhangum</w:t>
      </w:r>
      <w:r w:rsidR="00CD5D67" w:rsidRPr="00E16B80">
        <w:t xml:space="preserve">-jait. Magukba foglalják a „kör négyszögesítését”, a „Bölcsek Kövét”, az Élet és a Halál nagy problémáit, és – a Gonosz misztériumát. Az a tanítvány, aki ezt a jelet minden aspektusából meg tudja magyarázni, </w:t>
      </w:r>
      <w:r w:rsidR="00CD5D67" w:rsidRPr="00E16B80">
        <w:rPr>
          <w:i/>
          <w:iCs/>
        </w:rPr>
        <w:t>gyakorlatilag már Adeptus</w:t>
      </w:r>
      <w:r w:rsidR="00CD5D67" w:rsidRPr="00E16B80">
        <w:t>. Hogyan lehetséges, hogy az egyetlen közületek</w:t>
      </w:r>
      <w:r w:rsidR="00BB4BAC" w:rsidRPr="00E16B80">
        <w:rPr>
          <w:rStyle w:val="Lbjegyzet-hivatkozs"/>
        </w:rPr>
        <w:footnoteReference w:id="761"/>
      </w:r>
      <w:r w:rsidR="00CD5D67" w:rsidRPr="00E16B80">
        <w:t xml:space="preserve">, aki ilyen közel jutott a rejtély megfejtéséhez, egyben az is, aki nem is könyvekből merítette az eszméit? Öntudatlanul kiadja – annak, aki birtokolja a kulcsot hozzá – a </w:t>
      </w:r>
      <w:r w:rsidR="00CD5D67" w:rsidRPr="00E16B80">
        <w:rPr>
          <w:i/>
          <w:iCs/>
        </w:rPr>
        <w:t>Kimondhatatlan Név</w:t>
      </w:r>
      <w:r w:rsidR="00CD5D67" w:rsidRPr="00E16B80">
        <w:t xml:space="preserve"> első szótagját! Természetesen tudod, hogy a kettős háromszög – Vishnu</w:t>
      </w:r>
      <w:r w:rsidR="00CD5D67" w:rsidRPr="00E16B80">
        <w:rPr>
          <w:i/>
          <w:iCs/>
        </w:rPr>
        <w:t xml:space="preserve"> Satkiri Csakrája</w:t>
      </w:r>
      <w:r w:rsidR="00CD5D67" w:rsidRPr="00E16B80">
        <w:t xml:space="preserve"> – avagy hatágú csillag</w:t>
      </w:r>
      <w:r w:rsidR="00936294" w:rsidRPr="00E16B80">
        <w:t xml:space="preserve"> </w:t>
      </w:r>
      <w:r w:rsidR="00CD5D67" w:rsidRPr="00E16B80">
        <w:t>egyben a tökéletes hetes is. Minden régi szanszkrit műben – a védikus és a tantrikus irodalomban</w:t>
      </w:r>
      <w:r w:rsidR="00857220" w:rsidRPr="00E16B80">
        <w:t xml:space="preserve"> is</w:t>
      </w:r>
      <w:r w:rsidR="00CD5D67" w:rsidRPr="00E16B80">
        <w:t xml:space="preserve"> – a </w:t>
      </w:r>
      <w:r w:rsidR="00857220" w:rsidRPr="00E16B80">
        <w:t>hat</w:t>
      </w:r>
      <w:r w:rsidR="00CD5D67" w:rsidRPr="00E16B80">
        <w:t xml:space="preserve">os számot gyakrabban említik, mint a </w:t>
      </w:r>
      <w:r w:rsidR="00857220" w:rsidRPr="00E16B80">
        <w:t>het</w:t>
      </w:r>
      <w:r w:rsidR="00CD5D67" w:rsidRPr="00E16B80">
        <w:t>est – ez utóbbi számjeg</w:t>
      </w:r>
      <w:r w:rsidR="00857220" w:rsidRPr="00E16B80">
        <w:t>y a középpontban levő ponttal együtt értendő</w:t>
      </w:r>
      <w:r w:rsidR="00CD5D67" w:rsidRPr="00E16B80">
        <w:t>, a</w:t>
      </w:r>
      <w:r w:rsidR="00857220" w:rsidRPr="00E16B80">
        <w:t>mi egy</w:t>
      </w:r>
      <w:r w:rsidR="00CD5D67" w:rsidRPr="00E16B80">
        <w:t xml:space="preserve"> központi elem, mivel ez a</w:t>
      </w:r>
      <w:r w:rsidR="00857220" w:rsidRPr="00E16B80">
        <w:t>z őt</w:t>
      </w:r>
      <w:r w:rsidR="00CD5D67" w:rsidRPr="00E16B80">
        <w:t xml:space="preserve"> </w:t>
      </w:r>
      <w:r w:rsidR="00857220" w:rsidRPr="00E16B80">
        <w:t xml:space="preserve">körülvevő </w:t>
      </w:r>
      <w:r w:rsidR="00CD5D67" w:rsidRPr="00E16B80">
        <w:t>hatos csírája és</w:t>
      </w:r>
      <w:r w:rsidR="00857220" w:rsidRPr="00E16B80">
        <w:t xml:space="preserve"> együttese is</w:t>
      </w:r>
      <w:r w:rsidR="00CD5D67" w:rsidRPr="00E16B80">
        <w:t>.</w:t>
      </w:r>
      <w:r w:rsidR="00857220" w:rsidRPr="00E16B80">
        <w:t xml:space="preserve"> </w:t>
      </w:r>
    </w:p>
    <w:p w14:paraId="591D6810" w14:textId="2139E7B4" w:rsidR="007F7653" w:rsidRPr="00E16B80" w:rsidRDefault="00857220" w:rsidP="008B6395">
      <w:r w:rsidRPr="00E16B80">
        <w:t>Valahogy így néz ki. A középpont a hetedik, a kör, a Mahákása – végtelen tér – pedig a hetedik Univerzális Princípiumot jelképezi. Bizonyos értelemben mindkettőt Avalokitesvarának tekintik, mivel rendre a Makrokozmosz</w:t>
      </w:r>
      <w:r w:rsidR="00602E2F" w:rsidRPr="00E16B80">
        <w:t>t</w:t>
      </w:r>
      <w:r w:rsidRPr="00E16B80">
        <w:t>, illetve a mikrokozmosz</w:t>
      </w:r>
      <w:r w:rsidR="00602E2F" w:rsidRPr="00E16B80">
        <w:t>t jelképezik</w:t>
      </w:r>
      <w:r w:rsidRPr="00E16B80">
        <w:t>.</w:t>
      </w:r>
      <w:r w:rsidR="00602E2F" w:rsidRPr="00E16B80">
        <w:t xml:space="preserve"> Az összefonódó háromszögek közül a felfelé mutató a Rejtett, a Megnyilvánulatlan Bölcsesség, a lefelé mutató pedig a (jelenségek világában) </w:t>
      </w:r>
      <w:r w:rsidR="00602E2F" w:rsidRPr="00E16B80">
        <w:rPr>
          <w:i/>
          <w:iCs/>
        </w:rPr>
        <w:t>Megnyilvánult</w:t>
      </w:r>
      <w:r w:rsidR="00602E2F" w:rsidRPr="00E16B80">
        <w:t xml:space="preserve"> </w:t>
      </w:r>
      <w:r w:rsidR="00602E2F" w:rsidRPr="00E16B80">
        <w:lastRenderedPageBreak/>
        <w:t xml:space="preserve">Bölcsesség. A kör a </w:t>
      </w:r>
      <w:r w:rsidR="00602E2F" w:rsidRPr="00E16B80">
        <w:rPr>
          <w:i/>
          <w:iCs/>
        </w:rPr>
        <w:t>Mindenség</w:t>
      </w:r>
      <w:r w:rsidR="00602E2F" w:rsidRPr="00E16B80">
        <w:t xml:space="preserve"> magába fogadó, körülölelő minőségét jelzi, az Egyetemes Princípiumot, amely bármely adott pontból kiindulva szétterjed, hogy mindent magába fogadjon, miközben megtestesíti a Kozmoszban minden történés lehetőségét. Mivel a pont tehát a középpont, amely köré a kör rajzolódik – ezek azonosak és </w:t>
      </w:r>
      <w:r w:rsidR="00602E2F" w:rsidRPr="00E16B80">
        <w:rPr>
          <w:i/>
          <w:iCs/>
        </w:rPr>
        <w:t>egyek</w:t>
      </w:r>
      <w:r w:rsidR="00602E2F" w:rsidRPr="00E16B80">
        <w:t xml:space="preserve">, bár a Maya és Avidya – (illúzió és tudatlanság) – nézőpontjából az egyiket a másiktól a megnyilvánult háromszög elválasztja, amelynek </w:t>
      </w:r>
      <w:r w:rsidR="00ED5E7D" w:rsidRPr="00E16B80">
        <w:t>három</w:t>
      </w:r>
      <w:r w:rsidR="00602E2F" w:rsidRPr="00E16B80">
        <w:t xml:space="preserve"> oldala a három gunát – </w:t>
      </w:r>
      <w:r w:rsidR="00ED5E7D" w:rsidRPr="00E16B80">
        <w:t xml:space="preserve">az anyagi világ </w:t>
      </w:r>
      <w:r w:rsidR="00602E2F" w:rsidRPr="00E16B80">
        <w:t>véges tulajdonság</w:t>
      </w:r>
      <w:r w:rsidR="00ED5E7D" w:rsidRPr="00E16B80">
        <w:t>ainak alapjait</w:t>
      </w:r>
      <w:r w:rsidR="00602E2F" w:rsidRPr="00E16B80">
        <w:t xml:space="preserve"> – jelképezi.</w:t>
      </w:r>
      <w:r w:rsidR="00ED5E7D" w:rsidRPr="00E16B80">
        <w:t xml:space="preserve"> </w:t>
      </w:r>
      <w:r w:rsidR="00B22238" w:rsidRPr="00E16B80">
        <w:t xml:space="preserve">A szimbolikában a központi pont a </w:t>
      </w:r>
      <w:r w:rsidR="00B22238" w:rsidRPr="00E16B80">
        <w:rPr>
          <w:i/>
          <w:iCs/>
        </w:rPr>
        <w:t>Jivatma</w:t>
      </w:r>
      <w:r w:rsidR="00B22238" w:rsidRPr="00E16B80">
        <w:t xml:space="preserve"> (a hetedik Princípium), és innen ered Avalokitesvara, a </w:t>
      </w:r>
      <w:r w:rsidR="00B22238" w:rsidRPr="00E16B80">
        <w:rPr>
          <w:i/>
          <w:iCs/>
        </w:rPr>
        <w:t>Kwan-Shai-yin</w:t>
      </w:r>
      <w:r w:rsidR="00B22238" w:rsidRPr="00E16B80">
        <w:t xml:space="preserve">, a megnyilvánult „Ige” (vagy </w:t>
      </w:r>
      <w:r w:rsidR="00B22238" w:rsidRPr="00E16B80">
        <w:rPr>
          <w:i/>
          <w:iCs/>
        </w:rPr>
        <w:t>Logosz</w:t>
      </w:r>
      <w:r w:rsidR="00B22238" w:rsidRPr="00E16B80">
        <w:t xml:space="preserve">), a megnyilvánult tevékenység kiindulópontja; innen ered a keresztény kabbalisták kifejezésmódjában „az Atya és Anya Fia”, és érthető módon a mi kifejezésmódunkban „az Énben megnyilvánuló Én – </w:t>
      </w:r>
      <w:r w:rsidR="00B22238" w:rsidRPr="00E16B80">
        <w:rPr>
          <w:i/>
          <w:iCs/>
        </w:rPr>
        <w:t>Yih-Sin</w:t>
      </w:r>
      <w:r w:rsidR="00B22238" w:rsidRPr="00E16B80">
        <w:t xml:space="preserve">, az „egyetlen létezési forma”, a </w:t>
      </w:r>
      <w:r w:rsidR="00B22238" w:rsidRPr="00E16B80">
        <w:rPr>
          <w:i/>
          <w:iCs/>
        </w:rPr>
        <w:t>Dharmakaya</w:t>
      </w:r>
      <w:r w:rsidR="00B22238" w:rsidRPr="00E16B80">
        <w:t xml:space="preserve"> (</w:t>
      </w:r>
      <w:r w:rsidR="008B6395" w:rsidRPr="00E16B80">
        <w:t>a</w:t>
      </w:r>
      <w:r w:rsidR="00B22238" w:rsidRPr="00E16B80">
        <w:t xml:space="preserve"> Kozmoszban mindenhol jelenlévő Lényeg) gyermeke, ami egyaránt hím és nőnemű. Parabrahm avagy „Adi-Buddha”, miközben ezen a kiindulóponton keresztül kifelé aktív erőként hat, a kerületről reagál befelé, mint a Mindent Magába Foglaló, de még megnyilvánulatlan Lehetőség. </w:t>
      </w:r>
      <w:r w:rsidR="007F7653" w:rsidRPr="00E16B80">
        <w:t xml:space="preserve">A kettős háromszögek a Nagy Passzívot és a Nagy Aktívot jelképezik; a hím és a nőneműt; a Purusát és a Prakritit. Mindegyik háromszög egy Hármasság, mivel hármas aspektust képvisel. A fehér egyenes vonalaival a következőket jelképezi: </w:t>
      </w:r>
      <w:r w:rsidR="007F7653" w:rsidRPr="00E16B80">
        <w:rPr>
          <w:i/>
          <w:iCs/>
        </w:rPr>
        <w:t>Gnanam</w:t>
      </w:r>
      <w:r w:rsidR="007F7653" w:rsidRPr="00E16B80">
        <w:t xml:space="preserve"> – (Megismerés); </w:t>
      </w:r>
      <w:r w:rsidR="007F7653" w:rsidRPr="00E16B80">
        <w:rPr>
          <w:i/>
          <w:iCs/>
        </w:rPr>
        <w:t>Gnata</w:t>
      </w:r>
      <w:r w:rsidR="007F7653" w:rsidRPr="00E16B80">
        <w:t xml:space="preserve"> – (a Megismerő); és </w:t>
      </w:r>
      <w:r w:rsidR="007F7653" w:rsidRPr="00E16B80">
        <w:rPr>
          <w:i/>
          <w:iCs/>
        </w:rPr>
        <w:t>Gnayam</w:t>
      </w:r>
      <w:r w:rsidR="007F7653" w:rsidRPr="00E16B80">
        <w:t xml:space="preserve"> – (a Megismert). A fekete háromszög oldalainak jelentései – forma, szín és anyag, valamint a </w:t>
      </w:r>
      <w:r w:rsidR="007F7653" w:rsidRPr="00E16B80">
        <w:rPr>
          <w:i/>
          <w:iCs/>
        </w:rPr>
        <w:t xml:space="preserve">teremtő, fenntartó és pusztító </w:t>
      </w:r>
      <w:r w:rsidR="007F7653" w:rsidRPr="00E16B80">
        <w:t>erők, amik kölcsönösen összefüggenek egymással stb. stb.</w:t>
      </w:r>
    </w:p>
    <w:p w14:paraId="51882243" w14:textId="5A5AF90E" w:rsidR="00AB6C3F" w:rsidRPr="00E16B80" w:rsidRDefault="00C95F3D" w:rsidP="00AB6C3F">
      <w:r w:rsidRPr="00E16B80">
        <w:t>Joggal csodáljátok, sőt, még jobban kellene csodálkoznotok annak a figyelemre méltó látnoknak a csodálatos tisztaságán, aki -</w:t>
      </w:r>
      <w:r w:rsidR="008B6395" w:rsidRPr="00E16B80">
        <w:t xml:space="preserve"> </w:t>
      </w:r>
      <w:r w:rsidRPr="00E16B80">
        <w:t xml:space="preserve">bár nem ismeri a szanszkrit vagy a páli nyelvet, és így el van zárva metafizikai kincseiktől, mégis - egy nagy fényt látott felragyogni az exoterikus vallások sötét dombjai mögül. Hogyan tudhatták - gondoljátok - a </w:t>
      </w:r>
      <w:r w:rsidR="00C82E8A">
        <w:t>„</w:t>
      </w:r>
      <w:r w:rsidRPr="00E16B80">
        <w:t>Perfect Way írói</w:t>
      </w:r>
      <w:r w:rsidR="00C82E8A">
        <w:t>”</w:t>
      </w:r>
      <w:r w:rsidRPr="00E16B80">
        <w:t xml:space="preserve">, hogy Adonai a Fiú és nem az Atya; vagy hogy a keresztény Szentháromság harmadik személye - nőnemű? Bizony-bizony, többször is rátették kezüket az okkultizmus zárókövére. Csak az a hölgy – aki magyarázat nélkül használja a félrevezető „Isten” kifejezést az írásaiban – tudja, mennyire közel áll a mi tanításunkhoz, amikor ezt mondja: — </w:t>
      </w:r>
      <w:r w:rsidR="00C82E8A">
        <w:t>„</w:t>
      </w:r>
      <w:r w:rsidRPr="00E16B80">
        <w:t xml:space="preserve">Mivel Atyja a Szellem, </w:t>
      </w:r>
      <w:r w:rsidRPr="00E16B80">
        <w:rPr>
          <w:i/>
          <w:iCs/>
        </w:rPr>
        <w:t>ami az Élet</w:t>
      </w:r>
      <w:r w:rsidRPr="00E16B80">
        <w:t xml:space="preserve"> (a végtelen Kör avagy Parabrahm), Anyja pedig a Nagy Mélység, ami Szubsztancia (Prakriti annak differenciálatlan állapotában) – Adonaiban megvan mindkettő ereje, és képes használni minden dolog </w:t>
      </w:r>
      <w:r w:rsidRPr="00E16B80">
        <w:rPr>
          <w:i/>
          <w:iCs/>
        </w:rPr>
        <w:t>kettős</w:t>
      </w:r>
      <w:r w:rsidRPr="00E16B80">
        <w:t xml:space="preserve">, végső erejét.” Mi úgy mondanánk, hogy </w:t>
      </w:r>
      <w:r w:rsidRPr="00E16B80">
        <w:rPr>
          <w:i/>
          <w:iCs/>
        </w:rPr>
        <w:t>hármas</w:t>
      </w:r>
      <w:r w:rsidRPr="00E16B80">
        <w:t xml:space="preserve"> erejét, de az itt használt értelmezés szerint így is elfogadható. </w:t>
      </w:r>
      <w:r w:rsidR="00137840" w:rsidRPr="00E16B80">
        <w:t>Püthagorasznak</w:t>
      </w:r>
      <w:r w:rsidR="00697829" w:rsidRPr="00E16B80">
        <w:t xml:space="preserve"> oka volt arra, hogy soha ne használja a véges, haszontalan számjegyet - a 2-t </w:t>
      </w:r>
      <w:r w:rsidR="008B6395" w:rsidRPr="00E16B80">
        <w:t>-</w:t>
      </w:r>
      <w:r w:rsidR="00697829" w:rsidRPr="00E16B80">
        <w:t xml:space="preserve">, és hogy teljesen mellőzze azt. Hiszen az Egy, amikor megnyilvánul, csak 3-má válhat. A megnyilvánulatlan akkor, amikor egy egyszerű dualitás, mindig passzív és rejtett marad. A duális monádnak (ami a 7. és 6. Princípium együttese) ahhoz, hogy </w:t>
      </w:r>
      <w:r w:rsidR="00697829" w:rsidRPr="00E16B80">
        <w:rPr>
          <w:i/>
          <w:iCs/>
        </w:rPr>
        <w:t>logoszként</w:t>
      </w:r>
      <w:r w:rsidR="00697829" w:rsidRPr="00E16B80">
        <w:t xml:space="preserve">, </w:t>
      </w:r>
      <w:r w:rsidR="00137840">
        <w:t>„</w:t>
      </w:r>
      <w:r w:rsidR="00697829" w:rsidRPr="00E16B80">
        <w:t xml:space="preserve">Kwan-shai-yin"-ként megnyilvánulhasson, először </w:t>
      </w:r>
      <w:r w:rsidR="00697829" w:rsidRPr="00E16B80">
        <w:rPr>
          <w:i/>
          <w:iCs/>
        </w:rPr>
        <w:t>triáddá</w:t>
      </w:r>
      <w:r w:rsidR="00697829" w:rsidRPr="00E16B80">
        <w:t xml:space="preserve"> kell válnia (a 7., a 6. plusz az 5. Princípium fele); majd a </w:t>
      </w:r>
      <w:r w:rsidR="00137840">
        <w:t>„</w:t>
      </w:r>
      <w:r w:rsidR="00697829" w:rsidRPr="00E16B80">
        <w:t xml:space="preserve">Nagy Mélységben" elmerülve magába vonja az </w:t>
      </w:r>
      <w:r w:rsidR="00697829" w:rsidRPr="00E16B80">
        <w:rPr>
          <w:i/>
          <w:iCs/>
        </w:rPr>
        <w:t>Egy Körét</w:t>
      </w:r>
      <w:r w:rsidR="00697829" w:rsidRPr="00E16B80">
        <w:t xml:space="preserve"> – belőle megformálva a tökéletes Négyzetet, ezzel </w:t>
      </w:r>
      <w:r w:rsidR="00137840">
        <w:t>„</w:t>
      </w:r>
      <w:r w:rsidR="00697829" w:rsidRPr="00E16B80">
        <w:t xml:space="preserve">négyszögesítve a kört" – ami minden misztériumok legnagyobbika, barátom –, és az utóbbiba beleírja az – </w:t>
      </w:r>
      <w:r w:rsidR="00697829" w:rsidRPr="00E16B80">
        <w:rPr>
          <w:i/>
          <w:iCs/>
        </w:rPr>
        <w:t>Igét</w:t>
      </w:r>
      <w:r w:rsidR="00697829" w:rsidRPr="00E16B80">
        <w:t xml:space="preserve"> (a Kimondhatatlan nevet)</w:t>
      </w:r>
      <w:r w:rsidR="00137840">
        <w:t>;</w:t>
      </w:r>
      <w:r w:rsidR="00697829" w:rsidRPr="00E16B80">
        <w:t xml:space="preserve"> máskülönben a dualitás mint olyan soha nem maradhatna fenn, és újra bele kellene olvadnia az </w:t>
      </w:r>
      <w:r w:rsidR="00697829" w:rsidRPr="00E16B80">
        <w:rPr>
          <w:i/>
          <w:iCs/>
        </w:rPr>
        <w:t>Egybe</w:t>
      </w:r>
      <w:r w:rsidR="00697829" w:rsidRPr="00E16B80">
        <w:t xml:space="preserve">. A </w:t>
      </w:r>
      <w:r w:rsidR="00137840">
        <w:t>„</w:t>
      </w:r>
      <w:r w:rsidR="00697829" w:rsidRPr="00E16B80">
        <w:t xml:space="preserve">Nagy Mélység" pedig a végtelen Tér – ami egyaránt hím </w:t>
      </w:r>
      <w:r w:rsidR="00697829" w:rsidRPr="00E16B80">
        <w:lastRenderedPageBreak/>
        <w:t xml:space="preserve">és nőnemű is. </w:t>
      </w:r>
      <w:r w:rsidR="00AB6C3F" w:rsidRPr="00E16B80">
        <w:rPr>
          <w:i/>
          <w:iCs/>
        </w:rPr>
        <w:t>Purush</w:t>
      </w:r>
      <w:r w:rsidR="00AB6C3F" w:rsidRPr="00E16B80">
        <w:t xml:space="preserve"> (mint Brahma) belélegzi az Örökkévalóságot: amikor „belélegzik”</w:t>
      </w:r>
      <w:r w:rsidR="00137840">
        <w:t>,</w:t>
      </w:r>
      <w:r w:rsidR="00AB6C3F" w:rsidRPr="00E16B80">
        <w:t xml:space="preserve"> a Prakriti (mint megnyilvánult szubsztancia) eltűnik a keblében; amikor „kilélegzik”, az „újra megjelenik</w:t>
      </w:r>
      <w:r w:rsidR="001B6F1A" w:rsidRPr="00E16B80">
        <w:t>,</w:t>
      </w:r>
      <w:r w:rsidR="00AB6C3F" w:rsidRPr="00E16B80">
        <w:t xml:space="preserve"> mint </w:t>
      </w:r>
      <w:r w:rsidR="00AB6C3F" w:rsidRPr="00E16B80">
        <w:rPr>
          <w:i/>
          <w:iCs/>
        </w:rPr>
        <w:t>Maya</w:t>
      </w:r>
      <w:r w:rsidR="00AB6C3F" w:rsidRPr="00E16B80">
        <w:t xml:space="preserve">” – mondja a Sloka. Az Egyetlen Valóság a </w:t>
      </w:r>
      <w:r w:rsidR="00AB6C3F" w:rsidRPr="00E16B80">
        <w:rPr>
          <w:i/>
          <w:iCs/>
        </w:rPr>
        <w:t>Mulaprakriti</w:t>
      </w:r>
      <w:r w:rsidR="00AB6C3F" w:rsidRPr="00E16B80">
        <w:t xml:space="preserve"> (differenciálatlan Szubsztancia) – a „Gyökér nélküli Gyökér”, a… De itt már meg kell állnunk, máskülönben már csak kevés kibontandó maradna a saját intuíciótok számára.</w:t>
      </w:r>
    </w:p>
    <w:p w14:paraId="0AA53E71" w14:textId="3E82EFC6" w:rsidR="00041A98" w:rsidRPr="00E16B80" w:rsidRDefault="00041A98" w:rsidP="00041A98">
      <w:r w:rsidRPr="00E16B80">
        <w:t xml:space="preserve">Nem meglepő, ha a Royal Society geometrikusai nem értik, hogy a kör négyszögesítésének látszólagos abszurditása mögött egy megmagyarázhatatlan rejtély húzódik meg. És ez aligha található meg Roden Noel úr „a mi Urunk” „Szellemtől áthatott testéről” szóló spekulációinak alapkövei között, sem Farmer úr </w:t>
      </w:r>
      <w:r w:rsidR="00137840">
        <w:t>„</w:t>
      </w:r>
      <w:r w:rsidRPr="00E16B80">
        <w:rPr>
          <w:i/>
          <w:iCs/>
        </w:rPr>
        <w:t>A New Basis of Belief in Immortality</w:t>
      </w:r>
      <w:r w:rsidRPr="00E16B80">
        <w:t xml:space="preserve">" (A halhatatlanságba vetett hit új alapjai) című művének szemelvényei között sem; és sok hasonló metafizikai elme számára a haszontalannál is rosszabb lenne felfedni a tényt, hogy a Megnyilvánulatlan Kör – az </w:t>
      </w:r>
      <w:r w:rsidRPr="00E16B80">
        <w:rPr>
          <w:i/>
          <w:iCs/>
        </w:rPr>
        <w:t xml:space="preserve">Atya, </w:t>
      </w:r>
      <w:r w:rsidRPr="00E16B80">
        <w:t>avagy</w:t>
      </w:r>
      <w:r w:rsidRPr="00E16B80">
        <w:rPr>
          <w:i/>
          <w:iCs/>
        </w:rPr>
        <w:t xml:space="preserve"> Abszolút Élet</w:t>
      </w:r>
      <w:r w:rsidRPr="00E16B80">
        <w:t xml:space="preserve"> – nem létezik a háromszögön és a Tökéletes Négyzeten kívül, és – csak a </w:t>
      </w:r>
      <w:r w:rsidRPr="00E16B80">
        <w:rPr>
          <w:i/>
          <w:iCs/>
        </w:rPr>
        <w:t>Fiúban</w:t>
      </w:r>
      <w:r w:rsidRPr="00E16B80">
        <w:t xml:space="preserve"> nyilvánul meg; valamint hogy amikor a cselekvés iránya megfordul és minden visszatér az Abszolút Egység Állapotába, a négyzet ismét kitágul és Körré válik – vagyis „a Fiú visszatér az Atya kebelébe”. Ott marad, amíg Anyja – a „Nagy Mélység” – vissza nem szólítja, hogy </w:t>
      </w:r>
      <w:r w:rsidR="00137840">
        <w:t>hármasságként</w:t>
      </w:r>
      <w:r w:rsidRPr="00E16B80">
        <w:t xml:space="preserve"> ismét megnyilvánuljon – a Fiú egyszerre részesedik az Atya és az Anya Lényegéből – ahol utóbbi az aktív Szubsztancia, a Prakriti, annak differenciált állapotában. „Anyám – (Sophia – a megnyilvánult Bölcsesség) szólít engem” – mondja Jézus egy gnosztikus értekezésben; és arra kéri tanítványait, hogy tartsanak ki, </w:t>
      </w:r>
      <w:r w:rsidRPr="00E16B80">
        <w:rPr>
          <w:i/>
          <w:iCs/>
        </w:rPr>
        <w:t>amíg el nem jön újra</w:t>
      </w:r>
      <w:r w:rsidRPr="00E16B80">
        <w:t>... A</w:t>
      </w:r>
      <w:r w:rsidR="00C45936" w:rsidRPr="00E16B80">
        <w:t xml:space="preserve"> valódi</w:t>
      </w:r>
      <w:r w:rsidRPr="00E16B80">
        <w:t xml:space="preserve"> „Ige” csak az Örök Élet</w:t>
      </w:r>
      <w:r w:rsidR="00C45936" w:rsidRPr="00E16B80">
        <w:t xml:space="preserve"> -</w:t>
      </w:r>
      <w:r w:rsidRPr="00E16B80">
        <w:t xml:space="preserve"> </w:t>
      </w:r>
      <w:r w:rsidR="00C45936" w:rsidRPr="00E16B80">
        <w:t xml:space="preserve">e három geometriai alakzat által jelképezett - </w:t>
      </w:r>
      <w:r w:rsidRPr="00E16B80">
        <w:t xml:space="preserve">befelé és kifelé </w:t>
      </w:r>
      <w:r w:rsidR="00C45936" w:rsidRPr="00E16B80">
        <w:t>áradása</w:t>
      </w:r>
      <w:r w:rsidRPr="00E16B80">
        <w:t xml:space="preserve"> misztériumának nyomon követésével </w:t>
      </w:r>
      <w:r w:rsidR="00C45936" w:rsidRPr="00E16B80">
        <w:t>lelhető</w:t>
      </w:r>
      <w:r w:rsidRPr="00E16B80">
        <w:t xml:space="preserve"> meg</w:t>
      </w:r>
      <w:r w:rsidR="00C45936" w:rsidRPr="00E16B80">
        <w:t>.</w:t>
      </w:r>
      <w:r w:rsidR="00CA6AC4" w:rsidRPr="00E16B80">
        <w:t xml:space="preserve"> </w:t>
      </w:r>
    </w:p>
    <w:p w14:paraId="0914FD1B" w14:textId="034599DF" w:rsidR="00697829" w:rsidRPr="00E16B80" w:rsidRDefault="00CA6AC4" w:rsidP="00697829">
      <w:r w:rsidRPr="00E16B80">
        <w:t xml:space="preserve">Az „Okkultizmus Tanulmányozója” (akinek elméjét otthona hegyi levegője élesíti) kritikája és „S.T.K. ... Chary” (lásd a </w:t>
      </w:r>
      <w:r w:rsidRPr="00E16B80">
        <w:rPr>
          <w:i/>
          <w:iCs/>
        </w:rPr>
        <w:t>The Theosophist</w:t>
      </w:r>
      <w:r w:rsidRPr="00E16B80">
        <w:t xml:space="preserve"> júniusi számában) válasza a gyűrűs és kör alakú fejtegetéseid egy részére semmilyen módon nem kell, hogy bosszantsa vagy megzavarja </w:t>
      </w:r>
      <w:r w:rsidR="00203429" w:rsidRPr="00E16B80">
        <w:t>filozofikus</w:t>
      </w:r>
      <w:r w:rsidRPr="00E16B80">
        <w:t xml:space="preserve"> nyugalmadat. Ahogy a mi </w:t>
      </w:r>
      <w:r w:rsidR="00563632" w:rsidRPr="00E16B80">
        <w:t>P</w:t>
      </w:r>
      <w:r w:rsidRPr="00E16B80">
        <w:t>ondichery-beli tanítványunk</w:t>
      </w:r>
      <w:r w:rsidRPr="00E16B80">
        <w:rPr>
          <w:rStyle w:val="Lbjegyzet-hivatkozs"/>
        </w:rPr>
        <w:footnoteReference w:id="762"/>
      </w:r>
      <w:r w:rsidRPr="00E16B80">
        <w:t xml:space="preserve"> jelentőségteljesen mondja, sem neked, sem a küszöbön túli más embernek nem tanították és soha nem is fogják tanítani az evolúció „teljes elméletét”; de ha tanítanák</w:t>
      </w:r>
      <w:r w:rsidR="00137840">
        <w:t>,</w:t>
      </w:r>
      <w:r w:rsidRPr="00E16B80">
        <w:t xml:space="preserve"> sem tudná </w:t>
      </w:r>
      <w:r w:rsidR="00563632" w:rsidRPr="00E16B80">
        <w:t xml:space="preserve">egy ilyen ember </w:t>
      </w:r>
      <w:r w:rsidRPr="00E16B80">
        <w:t xml:space="preserve">megérteni, hacsak maga nem jön rá. Ha valaki </w:t>
      </w:r>
      <w:r w:rsidR="00563632" w:rsidRPr="00E16B80">
        <w:t xml:space="preserve">mégis </w:t>
      </w:r>
      <w:r w:rsidRPr="00E16B80">
        <w:t>kibogozza a</w:t>
      </w:r>
      <w:r w:rsidR="00203429" w:rsidRPr="00E16B80">
        <w:t>zokból a</w:t>
      </w:r>
      <w:r w:rsidRPr="00E16B80">
        <w:t xml:space="preserve"> kusza szálakból, amiket adnak neki, hát megdolgozott érte; és ez valóban szép bizonyítéka lenne spirituális érettségének. Néhányan – </w:t>
      </w:r>
      <w:r w:rsidRPr="00E16B80">
        <w:rPr>
          <w:i/>
          <w:iCs/>
        </w:rPr>
        <w:t xml:space="preserve">nagyon közel </w:t>
      </w:r>
      <w:r w:rsidRPr="00E16B80">
        <w:t xml:space="preserve">jártak hozzá. De mégis, a legjobbaknál is mindig van éppen elég tévedés, színezés és téves elképzelés - a </w:t>
      </w:r>
      <w:r w:rsidRPr="00E16B80">
        <w:rPr>
          <w:i/>
          <w:iCs/>
        </w:rPr>
        <w:t>Manasz</w:t>
      </w:r>
      <w:r w:rsidRPr="00E16B80">
        <w:t xml:space="preserve"> árnyéka, amely a </w:t>
      </w:r>
      <w:r w:rsidRPr="00E16B80">
        <w:rPr>
          <w:i/>
          <w:iCs/>
        </w:rPr>
        <w:t>Buddhi</w:t>
      </w:r>
      <w:r w:rsidRPr="00E16B80">
        <w:t xml:space="preserve"> ernyőjére vetül – ahhoz, hogy bizonyítsa az örök törvényt, miszerint csak a béklyó</w:t>
      </w:r>
      <w:r w:rsidR="00203429" w:rsidRPr="00E16B80">
        <w:t>i</w:t>
      </w:r>
      <w:r w:rsidRPr="00E16B80">
        <w:t xml:space="preserve">tól megszabadult Szellem láthatja a Szellem dolgait fátyol nélkül. Egyetlen önerőből képzett amatőr sem veheti fel a versenyt a kutatás ezen ágában jártasakkal; és mégis - a világ igazi Kinyilatkoztatói kevesen voltak, míg ál-Megváltóik légiónyian; és szerencsés volt az, akiben a </w:t>
      </w:r>
      <w:r w:rsidR="00203429" w:rsidRPr="00E16B80">
        <w:t>F</w:t>
      </w:r>
      <w:r w:rsidRPr="00E16B80">
        <w:t xml:space="preserve">ény </w:t>
      </w:r>
      <w:r w:rsidR="00203429" w:rsidRPr="00E16B80">
        <w:t>tünékeny</w:t>
      </w:r>
      <w:r w:rsidRPr="00E16B80">
        <w:t xml:space="preserve"> felvillanásai nem kényszerítés során jöttek elő, mint </w:t>
      </w:r>
      <w:r w:rsidR="00203429" w:rsidRPr="00E16B80">
        <w:t>e</w:t>
      </w:r>
      <w:r w:rsidRPr="00E16B80">
        <w:t xml:space="preserve">z az iszlám esetében történt karddal, </w:t>
      </w:r>
      <w:r w:rsidRPr="00E16B80">
        <w:lastRenderedPageBreak/>
        <w:t>vagy mint a keresztény teológia esetében</w:t>
      </w:r>
      <w:r w:rsidR="00203429" w:rsidRPr="00E16B80">
        <w:t xml:space="preserve"> -</w:t>
      </w:r>
      <w:r w:rsidRPr="00E16B80">
        <w:t xml:space="preserve"> lángoló rőzsekötegek felett, vagy kínzókamrákban. A te </w:t>
      </w:r>
      <w:r w:rsidRPr="00E16B80">
        <w:rPr>
          <w:i/>
          <w:iCs/>
        </w:rPr>
        <w:t>Fragments</w:t>
      </w:r>
      <w:r w:rsidR="00203429" w:rsidRPr="00E16B80">
        <w:rPr>
          <w:rStyle w:val="Lbjegyzet-hivatkozs"/>
          <w:i/>
          <w:iCs/>
        </w:rPr>
        <w:footnoteReference w:id="763"/>
      </w:r>
      <w:r w:rsidRPr="00E16B80">
        <w:rPr>
          <w:i/>
          <w:iCs/>
        </w:rPr>
        <w:t>-</w:t>
      </w:r>
      <w:r w:rsidRPr="00E16B80">
        <w:t>eid</w:t>
      </w:r>
      <w:r w:rsidRPr="00E16B80">
        <w:rPr>
          <w:i/>
          <w:iCs/>
        </w:rPr>
        <w:t xml:space="preserve"> </w:t>
      </w:r>
      <w:r w:rsidRPr="00E16B80">
        <w:t>is</w:t>
      </w:r>
      <w:r w:rsidRPr="00E16B80">
        <w:rPr>
          <w:i/>
          <w:iCs/>
        </w:rPr>
        <w:t xml:space="preserve"> </w:t>
      </w:r>
      <w:r w:rsidRPr="00E16B80">
        <w:t>tartalmaznak néhány – bár nagyon kevés - hibát, amelyek</w:t>
      </w:r>
      <w:r w:rsidR="00090825" w:rsidRPr="00E16B80">
        <w:t>ért</w:t>
      </w:r>
      <w:r w:rsidRPr="00E16B80">
        <w:t xml:space="preserve"> kizárólag két adyari tanítód</w:t>
      </w:r>
      <w:r w:rsidR="00090825" w:rsidRPr="00E16B80">
        <w:t xml:space="preserve"> felelős</w:t>
      </w:r>
      <w:r w:rsidRPr="00E16B80">
        <w:t xml:space="preserve">, akik közül az egyik </w:t>
      </w:r>
      <w:r w:rsidRPr="00E16B80">
        <w:rPr>
          <w:i/>
          <w:iCs/>
        </w:rPr>
        <w:t>nem akart</w:t>
      </w:r>
      <w:r w:rsidRPr="00E16B80">
        <w:t xml:space="preserve">, a másik pedig </w:t>
      </w:r>
      <w:r w:rsidRPr="00E16B80">
        <w:rPr>
          <w:i/>
          <w:iCs/>
        </w:rPr>
        <w:t>nem tudott</w:t>
      </w:r>
      <w:r w:rsidRPr="00E16B80">
        <w:t xml:space="preserve"> mindent elmondani neked. A többit nem is lehet hibának tekinteni, inkább csak </w:t>
      </w:r>
      <w:r w:rsidR="00090825" w:rsidRPr="00E16B80">
        <w:t>hiányos</w:t>
      </w:r>
      <w:r w:rsidRPr="00E16B80">
        <w:t xml:space="preserve"> magyarázatnak.</w:t>
      </w:r>
      <w:r w:rsidR="00090825" w:rsidRPr="00E16B80">
        <w:t xml:space="preserve"> </w:t>
      </w:r>
      <w:r w:rsidR="00320F7D" w:rsidRPr="00E16B80">
        <w:t xml:space="preserve">Ezeknek okai egyrészt a te – a folyton felmerülő </w:t>
      </w:r>
      <w:r w:rsidR="00563632" w:rsidRPr="00E16B80">
        <w:t>E</w:t>
      </w:r>
      <w:r w:rsidR="00320F7D" w:rsidRPr="00E16B80">
        <w:t>lhomályos</w:t>
      </w:r>
      <w:r w:rsidR="000B00B3">
        <w:t>od</w:t>
      </w:r>
      <w:r w:rsidR="00320F7D" w:rsidRPr="00E16B80">
        <w:t xml:space="preserve">ásokkal kapcsolatos - hiányos ismereteidben, másrészt a nyelv, mint eszköz súlyos korlátaiban, továbbá a szabályok által ránk kényszerített információ visszatartásban gyökereznek. De mindent egybe véve </w:t>
      </w:r>
      <w:r w:rsidR="00563632" w:rsidRPr="00E16B80">
        <w:t>ilyenek</w:t>
      </w:r>
      <w:r w:rsidR="00320F7D" w:rsidRPr="00E16B80">
        <w:t xml:space="preserve">ből kevés van, és </w:t>
      </w:r>
      <w:r w:rsidR="00A85D07" w:rsidRPr="00E16B80">
        <w:t>ezek is nyilvánvalóak; ami meg az „Egy Tanulmányozó stb.” (vagyis a mi simlai Marcus Aurelius</w:t>
      </w:r>
      <w:r w:rsidR="00E60147">
        <w:t>-</w:t>
      </w:r>
      <w:r w:rsidR="00A85D07" w:rsidRPr="00E16B80">
        <w:t>unk) által a VII. számúban megjelölteket illeti, megelégedésedre szolgálhat tudni, hogy bármannyire is ellentmondásosnak tűnnek jelenleg, ezek mindegyike egyszerűen összhangba hozható a tényekkel, és ha szükséges, ez meg is történik</w:t>
      </w:r>
      <w:r w:rsidR="006568B5" w:rsidRPr="00E16B80">
        <w:t xml:space="preserve"> majd</w:t>
      </w:r>
      <w:r w:rsidR="00A85D07" w:rsidRPr="00E16B80">
        <w:t xml:space="preserve">. A baj az, hogy a) nem adhatók ki a valós </w:t>
      </w:r>
      <w:r w:rsidR="006568B5" w:rsidRPr="00E16B80">
        <w:t>év</w:t>
      </w:r>
      <w:r w:rsidR="00A85D07" w:rsidRPr="00E16B80">
        <w:t>számok,</w:t>
      </w:r>
      <w:r w:rsidR="006568B5" w:rsidRPr="00E16B80">
        <w:t xml:space="preserve"> valamint</w:t>
      </w:r>
      <w:r w:rsidR="00A85D07" w:rsidRPr="00E16B80">
        <w:t xml:space="preserve"> a Körök közti különbségek, és b)</w:t>
      </w:r>
      <w:r w:rsidR="00F9597F" w:rsidRPr="00E16B80">
        <w:t xml:space="preserve"> hogy nem adtok elég teret a felfedezőknek. Az Angol T.eoz. Társ. fényes csillaga</w:t>
      </w:r>
      <w:r w:rsidR="006568B5" w:rsidRPr="00E16B80">
        <w:rPr>
          <w:rStyle w:val="Lbjegyzet-hivatkozs"/>
        </w:rPr>
        <w:footnoteReference w:id="764"/>
      </w:r>
      <w:r w:rsidR="00F9597F" w:rsidRPr="00E16B80">
        <w:t xml:space="preserve"> és az őt (hús-vér alakban) körülvevő intelligenciák segíthetnek nektek kipótolni a hiányzó részeket; bárhogy is legyen:</w:t>
      </w:r>
      <w:r w:rsidR="00BA4BDA">
        <w:t xml:space="preserve"> p</w:t>
      </w:r>
      <w:r w:rsidR="00F9597F" w:rsidRPr="00E16B80">
        <w:t xml:space="preserve">róbálkozzatok. „A próbálkozás még sosem hozott veszteséget.” A többi kezdővel együtt benned is megvan a hajlam arra, hogy túlzóan erős következtetésekre ragadtasd magad részleges és </w:t>
      </w:r>
      <w:r w:rsidR="00F65773" w:rsidRPr="00E16B80">
        <w:t>félig-meddig</w:t>
      </w:r>
      <w:r w:rsidR="00F9597F" w:rsidRPr="00E16B80">
        <w:t xml:space="preserve"> megértett utalásokból, majd ezeket dogmaként kezeld úgy, mintha már a kérdés minden összefüggésével tisztában lennél. </w:t>
      </w:r>
      <w:r w:rsidR="00AD6E9C" w:rsidRPr="00E16B80">
        <w:t>De idővel ezt el fogod hagyni. Lehet, hogy félreértesz minket, sőt több mint valószínű, hogy így van, hiszen amikor tiltott területekre tévedünk, közlésmódunk szükségképpen egyre inkább példabeszédekre, utalásokra, tanácsokra kezd hasonlítani; megvan a magunk sajátos kifejezésmódja, és ami a szavak mögött rejtőzik, az gyakran fontosabb annál, ami olvasható. De</w:t>
      </w:r>
      <w:r w:rsidR="00BA4BDA">
        <w:t xml:space="preserve"> ak</w:t>
      </w:r>
      <w:r w:rsidR="00AD6E9C" w:rsidRPr="00E16B80">
        <w:t xml:space="preserve">árhogy is legyen – </w:t>
      </w:r>
      <w:r w:rsidR="00BA4BDA">
        <w:rPr>
          <w:i/>
          <w:iCs/>
        </w:rPr>
        <w:t>p</w:t>
      </w:r>
      <w:r w:rsidR="00AD6E9C" w:rsidRPr="00E16B80">
        <w:rPr>
          <w:i/>
          <w:iCs/>
        </w:rPr>
        <w:t>róbál</w:t>
      </w:r>
      <w:r w:rsidR="00F65773" w:rsidRPr="00E16B80">
        <w:rPr>
          <w:i/>
          <w:iCs/>
        </w:rPr>
        <w:t>kozz</w:t>
      </w:r>
      <w:r w:rsidR="00AD6E9C" w:rsidRPr="00E16B80">
        <w:t xml:space="preserve">. Talán, ha S. Moses úr megérthette volna, mi volt a jelentése annak, amit mondtak neki </w:t>
      </w:r>
      <w:r w:rsidR="00B541B8" w:rsidRPr="00E16B80">
        <w:t xml:space="preserve">és az ő </w:t>
      </w:r>
      <w:r w:rsidR="00B541B8" w:rsidRPr="00E16B80">
        <w:rPr>
          <w:i/>
          <w:iCs/>
        </w:rPr>
        <w:t>Intelligenciáiról,</w:t>
      </w:r>
      <w:r w:rsidR="00B541B8" w:rsidRPr="00E16B80">
        <w:t xml:space="preserve"> akkor </w:t>
      </w:r>
      <w:r w:rsidR="00B541B8" w:rsidRPr="00E16B80">
        <w:rPr>
          <w:i/>
          <w:iCs/>
        </w:rPr>
        <w:t>mindezt végső soron igaznak</w:t>
      </w:r>
      <w:r w:rsidR="00B541B8" w:rsidRPr="00E16B80">
        <w:t xml:space="preserve"> fogadta volna el. Mivel szellemi értelemben fejlődésben levő ember, még eljöhet az ő ideje, és az „okkultistákkal” kiegyezése akár teljessé is válhat. Ki tudhatná? </w:t>
      </w:r>
    </w:p>
    <w:p w14:paraId="60A96ECB" w14:textId="0F4625C0" w:rsidR="00B541B8" w:rsidRPr="00E16B80" w:rsidRDefault="00B541B8" w:rsidP="00697829">
      <w:pPr>
        <w:rPr>
          <w:i/>
          <w:iCs/>
        </w:rPr>
      </w:pPr>
      <w:r w:rsidRPr="00E16B80">
        <w:t xml:space="preserve">Addig is, engedelmeddel befejezem ezt az </w:t>
      </w:r>
      <w:r w:rsidRPr="00E16B80">
        <w:rPr>
          <w:i/>
          <w:iCs/>
        </w:rPr>
        <w:t xml:space="preserve">első </w:t>
      </w:r>
      <w:r w:rsidRPr="00E16B80">
        <w:t>kötetet</w:t>
      </w:r>
      <w:r w:rsidRPr="00E16B80">
        <w:rPr>
          <w:i/>
          <w:iCs/>
        </w:rPr>
        <w:t>.</w:t>
      </w:r>
    </w:p>
    <w:p w14:paraId="04273D3F" w14:textId="6AEB89B9" w:rsidR="00B541B8" w:rsidRPr="00E16B80" w:rsidRDefault="00B541B8" w:rsidP="00B541B8">
      <w:pPr>
        <w:jc w:val="right"/>
      </w:pPr>
      <w:r w:rsidRPr="00E16B80">
        <w:t>K.H.</w:t>
      </w:r>
    </w:p>
    <w:p w14:paraId="2B88535E" w14:textId="053EAE5C" w:rsidR="00C95F3D" w:rsidRPr="00E16B80" w:rsidRDefault="00C95F3D" w:rsidP="00C95F3D"/>
    <w:p w14:paraId="24EA8EE4" w14:textId="56E4C461" w:rsidR="00521363" w:rsidRPr="00E16B80" w:rsidRDefault="00521363" w:rsidP="00521363">
      <w:pPr>
        <w:pStyle w:val="Cmsor2"/>
      </w:pPr>
      <w:bookmarkStart w:id="272" w:name="_Toc228208968"/>
      <w:r w:rsidRPr="00E16B80">
        <w:t>LX. Levél</w:t>
      </w:r>
      <w:bookmarkEnd w:id="272"/>
    </w:p>
    <w:p w14:paraId="40627964" w14:textId="321235E2" w:rsidR="00BB522E" w:rsidRPr="00E16B80" w:rsidRDefault="00B609F2" w:rsidP="002F1A7F">
      <w:pPr>
        <w:pStyle w:val="Magy-ford"/>
      </w:pPr>
      <w:r w:rsidRPr="00E16B80">
        <w:t xml:space="preserve">Ezt a levelet K.H. Mester küldte Sinnett úrnak, aki Londonban, 1884. augusztusában kapta kézhez. </w:t>
      </w:r>
      <w:r w:rsidR="00BA4BDA">
        <w:t>T</w:t>
      </w:r>
      <w:r w:rsidR="00D65695" w:rsidRPr="00E16B80">
        <w:t>artalmának értelmezéséhez jó tudni, hogy ekkoriban súlyos kétségek gyötörhették Sinnett urat amiatt, hogy egyfelől Laura C. Holloway K.H. Mester kommunikációs csatornájának tűnt</w:t>
      </w:r>
      <w:r w:rsidR="001541DC" w:rsidRPr="00E16B80">
        <w:t xml:space="preserve"> számára</w:t>
      </w:r>
      <w:r w:rsidR="00D65695" w:rsidRPr="00E16B80">
        <w:t xml:space="preserve">, másfelől a Mester ezt határozottan cáfolta (ezzel kapcsolatban további részletekért lásd az </w:t>
      </w:r>
      <w:r w:rsidR="00D65695" w:rsidRPr="00E16B80">
        <w:fldChar w:fldCharType="begin"/>
      </w:r>
      <w:r w:rsidR="00D65695" w:rsidRPr="00E16B80">
        <w:instrText xml:space="preserve"> REF _Ref219644629 \h </w:instrText>
      </w:r>
      <w:r w:rsidR="002F1A7F" w:rsidRPr="00E16B80">
        <w:instrText xml:space="preserve"> \* MERGEFORMAT </w:instrText>
      </w:r>
      <w:r w:rsidR="00D65695" w:rsidRPr="00E16B80">
        <w:fldChar w:fldCharType="separate"/>
      </w:r>
      <w:r w:rsidR="00F306D5" w:rsidRPr="00E16B80">
        <w:t>LV. Levél</w:t>
      </w:r>
      <w:r w:rsidR="00D65695" w:rsidRPr="00E16B80">
        <w:fldChar w:fldCharType="end"/>
      </w:r>
      <w:r w:rsidR="00D65695" w:rsidRPr="00E16B80">
        <w:t xml:space="preserve"> bevezetőjét, valamint a </w:t>
      </w:r>
      <w:bookmarkStart w:id="273" w:name="_Hlk226744025"/>
      <w:r w:rsidR="00BA4BDA">
        <w:fldChar w:fldCharType="begin"/>
      </w:r>
      <w:r w:rsidR="00BA4BDA">
        <w:instrText xml:space="preserve"> PAGEREF _Ref219644587 \h </w:instrText>
      </w:r>
      <w:r w:rsidR="00BA4BDA">
        <w:fldChar w:fldCharType="separate"/>
      </w:r>
      <w:r w:rsidR="00F306D5">
        <w:rPr>
          <w:noProof/>
        </w:rPr>
        <w:t>365</w:t>
      </w:r>
      <w:r w:rsidR="00BA4BDA">
        <w:fldChar w:fldCharType="end"/>
      </w:r>
      <w:r w:rsidR="00BA4BDA">
        <w:t>.</w:t>
      </w:r>
      <w:bookmarkEnd w:id="273"/>
      <w:r w:rsidR="00D65695" w:rsidRPr="00E16B80">
        <w:t xml:space="preserve"> oldal</w:t>
      </w:r>
      <w:r w:rsidR="00BA4BDA">
        <w:t xml:space="preserve"> </w:t>
      </w:r>
      <w:r w:rsidR="00D65695" w:rsidRPr="00E16B80">
        <w:t xml:space="preserve">lábjegyzetét). </w:t>
      </w:r>
    </w:p>
    <w:p w14:paraId="0401FB67" w14:textId="3413E601" w:rsidR="00521363" w:rsidRPr="00E16B80" w:rsidRDefault="001541DC" w:rsidP="002F1A7F">
      <w:pPr>
        <w:pStyle w:val="Magy-ford"/>
      </w:pPr>
      <w:r w:rsidRPr="00E16B80">
        <w:lastRenderedPageBreak/>
        <w:t xml:space="preserve">A levél említést tesz bizonyos portré képekről is. A Mester által </w:t>
      </w:r>
      <w:r w:rsidR="00BB522E" w:rsidRPr="00E16B80">
        <w:t>„</w:t>
      </w:r>
      <w:r w:rsidRPr="00E16B80">
        <w:t>tanítványok munkájaként” említett képet Sinnett úr már korábban megkapta (lásd erről</w:t>
      </w:r>
      <w:r w:rsidR="00715921" w:rsidRPr="00E16B80">
        <w:t xml:space="preserve"> a XXIV./B Levél erre vonatkozó bekezdését a </w:t>
      </w:r>
      <w:r w:rsidR="00715921" w:rsidRPr="00E16B80">
        <w:fldChar w:fldCharType="begin"/>
      </w:r>
      <w:r w:rsidR="00715921" w:rsidRPr="00E16B80">
        <w:instrText xml:space="preserve"> PAGEREF KHportré \h </w:instrText>
      </w:r>
      <w:r w:rsidR="00715921" w:rsidRPr="00E16B80">
        <w:fldChar w:fldCharType="separate"/>
      </w:r>
      <w:r w:rsidR="00F306D5">
        <w:rPr>
          <w:noProof/>
        </w:rPr>
        <w:t>211</w:t>
      </w:r>
      <w:r w:rsidR="00715921" w:rsidRPr="00E16B80">
        <w:fldChar w:fldCharType="end"/>
      </w:r>
      <w:r w:rsidR="00715921" w:rsidRPr="00E16B80">
        <w:t>. oldalon). A másikakat Hermann Schmiechen német festő készítette Londonban</w:t>
      </w:r>
      <w:r w:rsidR="002F1A7F" w:rsidRPr="00E16B80">
        <w:t xml:space="preserve"> 1884-ben. Morya Mester portréjá</w:t>
      </w:r>
      <w:r w:rsidR="00BB522E" w:rsidRPr="00E16B80">
        <w:t>n a munkát</w:t>
      </w:r>
      <w:r w:rsidR="00715921" w:rsidRPr="00E16B80">
        <w:t xml:space="preserve"> 1884</w:t>
      </w:r>
      <w:r w:rsidR="002F1A7F" w:rsidRPr="00E16B80">
        <w:t>.</w:t>
      </w:r>
      <w:r w:rsidR="00715921" w:rsidRPr="00E16B80">
        <w:t xml:space="preserve"> június közepén kezdte és július 9-re fe</w:t>
      </w:r>
      <w:r w:rsidR="002F1A7F" w:rsidRPr="00E16B80">
        <w:t>j</w:t>
      </w:r>
      <w:r w:rsidR="00715921" w:rsidRPr="00E16B80">
        <w:t>e</w:t>
      </w:r>
      <w:r w:rsidR="002F1A7F" w:rsidRPr="00E16B80">
        <w:t>z</w:t>
      </w:r>
      <w:r w:rsidR="00715921" w:rsidRPr="00E16B80">
        <w:t xml:space="preserve">te be. Olcott ezredesnek volt egy profilból készített képe </w:t>
      </w:r>
      <w:r w:rsidR="002F1A7F" w:rsidRPr="00E16B80">
        <w:t>Morya Mesterről, és ez alapján addigra már számos alkalommal próbált meg művészekkel portrét készíttetni róla</w:t>
      </w:r>
      <w:r w:rsidR="00BB522E" w:rsidRPr="00E16B80">
        <w:t>.</w:t>
      </w:r>
      <w:r w:rsidR="002F1A7F" w:rsidRPr="00E16B80">
        <w:t xml:space="preserve"> </w:t>
      </w:r>
      <w:r w:rsidR="00BB522E" w:rsidRPr="00E16B80">
        <w:t>D</w:t>
      </w:r>
      <w:r w:rsidR="002F1A7F" w:rsidRPr="00E16B80">
        <w:t>e minden korábbi próbálkozással elégedetlen maradt, mert - ahogy írta – ezek egyik</w:t>
      </w:r>
      <w:r w:rsidR="00BB522E" w:rsidRPr="00E16B80">
        <w:t>e</w:t>
      </w:r>
      <w:r w:rsidR="002F1A7F" w:rsidRPr="00E16B80">
        <w:t xml:space="preserve"> sem adta vissza egy Adeptus szuggesztív tekintetét és </w:t>
      </w:r>
      <w:r w:rsidR="00BB522E" w:rsidRPr="00E16B80">
        <w:t xml:space="preserve">szellemi </w:t>
      </w:r>
      <w:r w:rsidR="002F1A7F" w:rsidRPr="00E16B80">
        <w:t>kisugárzását. A Schmie</w:t>
      </w:r>
      <w:r w:rsidR="00CE4CE1" w:rsidRPr="00E16B80">
        <w:t>c</w:t>
      </w:r>
      <w:r w:rsidR="002F1A7F" w:rsidRPr="00E16B80">
        <w:t xml:space="preserve">hen úr által készített </w:t>
      </w:r>
      <w:r w:rsidR="00BB522E" w:rsidRPr="00E16B80">
        <w:t xml:space="preserve">olajfestmény </w:t>
      </w:r>
      <w:r w:rsidR="002F1A7F" w:rsidRPr="00E16B80">
        <w:t>portré</w:t>
      </w:r>
      <w:r w:rsidR="00BB522E" w:rsidRPr="00E16B80">
        <w:t>ka</w:t>
      </w:r>
      <w:r w:rsidR="002F1A7F" w:rsidRPr="00E16B80">
        <w:t xml:space="preserve">t azonban végre tökéletesnek, szinte élőnek találta – feltehetően a pszichikus szuggesztiónak is betudhatóan, amire a végeredmény tanúsága szerint </w:t>
      </w:r>
      <w:r w:rsidR="00BA4BDA">
        <w:t xml:space="preserve">e </w:t>
      </w:r>
      <w:r w:rsidR="00BB522E" w:rsidRPr="00E16B80">
        <w:t>művész végre fogékonyna</w:t>
      </w:r>
      <w:r w:rsidR="002F1A7F" w:rsidRPr="00E16B80">
        <w:t xml:space="preserve">k bizonyult. Azt nem tudjuk, K.H. Mesterről hasonló módon volt-e valamilyen papíron átadott kép kiindulási alapként. Csak azt, hogy </w:t>
      </w:r>
      <w:r w:rsidR="00BB522E" w:rsidRPr="00E16B80">
        <w:t>Schmie</w:t>
      </w:r>
      <w:r w:rsidR="00CE4CE1" w:rsidRPr="00E16B80">
        <w:t>c</w:t>
      </w:r>
      <w:r w:rsidR="00BB522E" w:rsidRPr="00E16B80">
        <w:t xml:space="preserve">hen úr </w:t>
      </w:r>
      <w:r w:rsidR="002F1A7F" w:rsidRPr="00E16B80">
        <w:t xml:space="preserve">műtermében H.P.B., Sinnett úr felesége Patience, Mohini Chatterji és Laura </w:t>
      </w:r>
      <w:r w:rsidR="00CE4CE1" w:rsidRPr="00E16B80">
        <w:t xml:space="preserve">C. </w:t>
      </w:r>
      <w:r w:rsidR="002F1A7F" w:rsidRPr="00E16B80">
        <w:t>Holloway is megfordultak</w:t>
      </w:r>
      <w:r w:rsidR="00BB522E" w:rsidRPr="00E16B80">
        <w:t xml:space="preserve"> a portré készítés</w:t>
      </w:r>
      <w:r w:rsidR="00BA4BDA">
        <w:t>ek</w:t>
      </w:r>
      <w:r w:rsidR="00BB522E" w:rsidRPr="00E16B80">
        <w:t xml:space="preserve"> idején</w:t>
      </w:r>
      <w:r w:rsidR="002F1A7F" w:rsidRPr="00E16B80">
        <w:t xml:space="preserve">, ezzel feltehetően segítve a </w:t>
      </w:r>
      <w:r w:rsidR="00BB522E" w:rsidRPr="00E16B80">
        <w:t>M</w:t>
      </w:r>
      <w:r w:rsidR="002F1A7F" w:rsidRPr="00E16B80">
        <w:t>ester</w:t>
      </w:r>
      <w:r w:rsidR="00BB522E" w:rsidRPr="00E16B80">
        <w:t>ekr</w:t>
      </w:r>
      <w:r w:rsidR="002F1A7F" w:rsidRPr="00E16B80">
        <w:t>ől készülő portré</w:t>
      </w:r>
      <w:r w:rsidR="00BB522E" w:rsidRPr="00E16B80">
        <w:t>k</w:t>
      </w:r>
      <w:r w:rsidR="002F1A7F" w:rsidRPr="00E16B80">
        <w:t xml:space="preserve"> élethű voltát. </w:t>
      </w:r>
      <w:r w:rsidR="002E77DE" w:rsidRPr="00E16B80">
        <w:t>A portrékat Olcott ezredes magával vitte Adyarba, és feltehetően most is ott vannak. Amennyire tudni lehet, ezekről soha nem készült fénykép. De Schmie</w:t>
      </w:r>
      <w:r w:rsidR="00CE4CE1" w:rsidRPr="00E16B80">
        <w:t>c</w:t>
      </w:r>
      <w:r w:rsidR="002E77DE" w:rsidRPr="00E16B80">
        <w:t xml:space="preserve">hen úr készített legalább egy (ismert) másolatot is ezekről, amiket W.Q. Judge úr, az amerikai Társulat elnőke kapott meg. Ezek azóta többször is gazdát cseréltek. </w:t>
      </w:r>
      <w:r w:rsidR="002F1A7F" w:rsidRPr="00E16B80">
        <w:t>(</w:t>
      </w:r>
      <w:r w:rsidR="002F1A7F" w:rsidRPr="00E16B80">
        <w:rPr>
          <w:i/>
        </w:rPr>
        <w:t>A ford.</w:t>
      </w:r>
      <w:r w:rsidR="002F1A7F" w:rsidRPr="00E16B80">
        <w:t>)</w:t>
      </w:r>
      <w:r w:rsidR="00BB522E" w:rsidRPr="00E16B80">
        <w:t xml:space="preserve"> </w:t>
      </w:r>
    </w:p>
    <w:p w14:paraId="306B964F" w14:textId="77777777" w:rsidR="001F3ADB" w:rsidRPr="00E16B80" w:rsidRDefault="001F3ADB" w:rsidP="00521363"/>
    <w:p w14:paraId="2E99E701" w14:textId="5BD16555" w:rsidR="00DC15F0" w:rsidRPr="00E16B80" w:rsidRDefault="004D2976" w:rsidP="00742C3D">
      <w:r w:rsidRPr="00E16B80">
        <w:t xml:space="preserve">Kedves barátom – Shakespeare találóan mondta, hogy „árulónk a kétség”. Mi okod </w:t>
      </w:r>
      <w:r w:rsidR="00742C3D" w:rsidRPr="00E16B80">
        <w:t xml:space="preserve">van </w:t>
      </w:r>
      <w:r w:rsidRPr="00E16B80">
        <w:t>a kétkedésre, vagy arra, hogy elmédben egyre növekvő erejű szörnyetegeknek adj életet?</w:t>
      </w:r>
      <w:r w:rsidR="006A7912" w:rsidRPr="00E16B80">
        <w:t xml:space="preserve"> Csak egy kicsivel is több ismerete az okkult törvényeknek már réges-rég megnyugtatta volna elmédet</w:t>
      </w:r>
      <w:r w:rsidR="00742C3D" w:rsidRPr="00E16B80">
        <w:t xml:space="preserve">, </w:t>
      </w:r>
      <w:r w:rsidR="006A7912" w:rsidRPr="00E16B80">
        <w:t>megspórol</w:t>
      </w:r>
      <w:r w:rsidR="00742C3D" w:rsidRPr="00E16B80">
        <w:t>va ezzel</w:t>
      </w:r>
      <w:r w:rsidR="006A7912" w:rsidRPr="00E16B80">
        <w:t xml:space="preserve"> egy csomó könnyet hölgyednek</w:t>
      </w:r>
      <w:r w:rsidR="00742C3D" w:rsidRPr="00E16B80">
        <w:t xml:space="preserve"> és</w:t>
      </w:r>
      <w:r w:rsidR="006A7912" w:rsidRPr="00E16B80">
        <w:t xml:space="preserve"> gyötrelmet saját magadnak. Tudd meg hát, hogy gyakran még egyazon Guru tanítványait is el kell szakitani és hosszú hónapokon át távol kell tartani őket egymástól, miközben kibontakozásuk folytatódik - egyszerűen azért, hogy a kettőjük ellentétes magnetizmusából eredő vonzás ne akadályozza kölcsönös és </w:t>
      </w:r>
      <w:r w:rsidR="006A7912" w:rsidRPr="00E16B80">
        <w:rPr>
          <w:i/>
          <w:iCs/>
        </w:rPr>
        <w:t>egyedi</w:t>
      </w:r>
      <w:r w:rsidR="006A7912" w:rsidRPr="00E16B80">
        <w:t xml:space="preserve"> fejlődésük folyamatát egy bizonyos</w:t>
      </w:r>
      <w:r w:rsidR="00553584" w:rsidRPr="00E16B80">
        <w:t>,</w:t>
      </w:r>
      <w:r w:rsidR="006A7912" w:rsidRPr="00E16B80">
        <w:t xml:space="preserve"> meghatározott irányban. Semmilyen bántó szándék nem áll a dolog mögött, és nem is lehetséges ilyen. </w:t>
      </w:r>
      <w:r w:rsidR="0006368E" w:rsidRPr="00E16B80">
        <w:t xml:space="preserve">Az ezzel kapcsolatos tudatlanság már eddig is óriási szenvedést okozott minden oldalon. Mikor fogsz végre </w:t>
      </w:r>
      <w:r w:rsidR="0006368E" w:rsidRPr="00E16B80">
        <w:rPr>
          <w:i/>
          <w:iCs/>
        </w:rPr>
        <w:t>megerősítés nélkül is</w:t>
      </w:r>
      <w:r w:rsidR="0006368E" w:rsidRPr="00E16B80">
        <w:t xml:space="preserve"> megbízni a szívemben, ha a bölcsességemben nem is – hisz ez utóbbit nem is várom el tőled. Végtelenül fájdalmas dolog látn</w:t>
      </w:r>
      <w:r w:rsidR="00553584" w:rsidRPr="00E16B80">
        <w:t>om</w:t>
      </w:r>
      <w:r w:rsidR="0006368E" w:rsidRPr="00E16B80">
        <w:t>, hogyan tévelyegsz a saját kételyeid sötét labirintusában, aminek minden fordulóját – mindenek tetejében – a saját kezeddel ástad ki. Úgy hiszem, mostmár elégedett lehetsz a Herr Scmiechen által készített portrémmal, legalább annyira, mint amennyire elégedetlen lehetsz a korábbiakkal. Pedig mindegyik hasonlít rám – a maga módján. Csak hát a</w:t>
      </w:r>
      <w:r w:rsidR="00FC1E66" w:rsidRPr="00E16B80">
        <w:t xml:space="preserve"> korábbiak</w:t>
      </w:r>
      <w:r w:rsidR="0006368E" w:rsidRPr="00E16B80">
        <w:t xml:space="preserve"> tanítványok munkái</w:t>
      </w:r>
      <w:r w:rsidR="00FC1E66" w:rsidRPr="00E16B80">
        <w:t xml:space="preserve">, míg a mostani festése idején a művész M. kezét érezhette a fején, sőt gyakran még a karján is. </w:t>
      </w:r>
    </w:p>
    <w:p w14:paraId="0D5F6069" w14:textId="10D0547A" w:rsidR="00FC1E66" w:rsidRPr="00E16B80" w:rsidRDefault="00FC1E66" w:rsidP="00FC1E66">
      <w:pPr>
        <w:jc w:val="right"/>
      </w:pPr>
      <w:r w:rsidRPr="00E16B80">
        <w:t xml:space="preserve">K.H. </w:t>
      </w:r>
    </w:p>
    <w:p w14:paraId="3DBA35F8" w14:textId="5C1424A6" w:rsidR="00FC1E66" w:rsidRPr="00E16B80" w:rsidRDefault="00FC1E66" w:rsidP="00FC1E66">
      <w:r w:rsidRPr="00E16B80">
        <w:t xml:space="preserve">Nagyon kérlek, hogy maradj még és légy ott a szerdai találkozón – </w:t>
      </w:r>
      <w:r w:rsidRPr="00E16B80">
        <w:rPr>
          <w:i/>
          <w:iCs/>
        </w:rPr>
        <w:t>ha úgy érzed, hogy nem szabad elszakadnod a belső körtől</w:t>
      </w:r>
      <w:r w:rsidRPr="00E16B80">
        <w:t xml:space="preserve">. Egyébként – menj csak, de ne feledd baráti </w:t>
      </w:r>
      <w:r w:rsidRPr="00E16B80">
        <w:rPr>
          <w:i/>
          <w:iCs/>
        </w:rPr>
        <w:t>figyelmeztetésemet</w:t>
      </w:r>
      <w:r w:rsidRPr="00E16B80">
        <w:t xml:space="preserve">. Csak kerüld el azt, hogy megsértsd azok érzéseit, akik nem az odaadás </w:t>
      </w:r>
      <w:r w:rsidRPr="00E16B80">
        <w:rPr>
          <w:i/>
          <w:iCs/>
        </w:rPr>
        <w:t>hiányában</w:t>
      </w:r>
      <w:r w:rsidRPr="00E16B80">
        <w:t xml:space="preserve">, hanem annak </w:t>
      </w:r>
      <w:r w:rsidRPr="00E16B80">
        <w:rPr>
          <w:i/>
          <w:iCs/>
        </w:rPr>
        <w:t>eltúlzásában</w:t>
      </w:r>
      <w:r w:rsidRPr="00E16B80">
        <w:t xml:space="preserve"> vétkesek. </w:t>
      </w:r>
    </w:p>
    <w:p w14:paraId="6BB657A1" w14:textId="77777777" w:rsidR="001F3ADB" w:rsidRPr="00E16B80" w:rsidRDefault="001F3ADB" w:rsidP="00521363"/>
    <w:p w14:paraId="7F59B200" w14:textId="46B208B2" w:rsidR="00521363" w:rsidRPr="00E16B80" w:rsidRDefault="00521363" w:rsidP="00521363">
      <w:pPr>
        <w:pStyle w:val="Cmsor2"/>
      </w:pPr>
      <w:bookmarkStart w:id="274" w:name="_Toc228208969"/>
      <w:r w:rsidRPr="00E16B80">
        <w:lastRenderedPageBreak/>
        <w:t>LXI. Levél</w:t>
      </w:r>
      <w:bookmarkEnd w:id="274"/>
    </w:p>
    <w:p w14:paraId="3F35A65D" w14:textId="1E74DEB2" w:rsidR="00521363" w:rsidRPr="00E16B80" w:rsidRDefault="00A9288E" w:rsidP="00A9288E">
      <w:pPr>
        <w:pStyle w:val="Magy-ford"/>
      </w:pPr>
      <w:r w:rsidRPr="00E16B80">
        <w:t xml:space="preserve">Ezt a levelet Morya Mester írta Sinnett úrnak, aki </w:t>
      </w:r>
      <w:r w:rsidR="00DF07AF">
        <w:t xml:space="preserve">ezt </w:t>
      </w:r>
      <w:r w:rsidRPr="00E16B80">
        <w:t xml:space="preserve">1884. </w:t>
      </w:r>
      <w:r w:rsidR="004539E0" w:rsidRPr="00E16B80">
        <w:t>április</w:t>
      </w:r>
      <w:r w:rsidRPr="00E16B80">
        <w:t xml:space="preserve"> 15-én kapta kézhez Londonban. (</w:t>
      </w:r>
      <w:r w:rsidRPr="00E16B80">
        <w:rPr>
          <w:i/>
        </w:rPr>
        <w:t>A ford.</w:t>
      </w:r>
      <w:r w:rsidRPr="00E16B80">
        <w:t>)</w:t>
      </w:r>
    </w:p>
    <w:p w14:paraId="2B20A2AB" w14:textId="77777777" w:rsidR="00A9288E" w:rsidRPr="00E16B80" w:rsidRDefault="00A9288E" w:rsidP="00521363"/>
    <w:p w14:paraId="3C2ACBCE" w14:textId="3A9B2905" w:rsidR="00A9288E" w:rsidRPr="00E16B80" w:rsidRDefault="00A9288E" w:rsidP="00521363">
      <w:r w:rsidRPr="00E16B80">
        <w:t>Sinnett sahibot – akinek tiszteletteljes üdvözletemet küldöm – tájékoztatom, hogy „pártfogója” az ő hivatali elfoglaltsága miatt egyetlen percet sem tud a London</w:t>
      </w:r>
      <w:r w:rsidR="002A3CB3">
        <w:t>i</w:t>
      </w:r>
      <w:r w:rsidRPr="00E16B80">
        <w:t xml:space="preserve"> </w:t>
      </w:r>
      <w:r w:rsidR="002A3CB3">
        <w:t>Alosztálynak</w:t>
      </w:r>
      <w:r w:rsidRPr="00E16B80">
        <w:t xml:space="preserve"> vagy tagjainak szentelni; de még írni sem tud, sem kézzel, sem lecsapatás által – ami azon túl, hogy nehézkesebb, egyben a költségesebb módszer is – legalább is a mi nyugati megítélésünkre nézve. </w:t>
      </w:r>
    </w:p>
    <w:p w14:paraId="3B71AA83" w14:textId="4F4892E3" w:rsidR="00F65FCC" w:rsidRPr="00E16B80" w:rsidRDefault="00F65FCC" w:rsidP="00521363">
      <w:r w:rsidRPr="00E16B80">
        <w:t>Mohini</w:t>
      </w:r>
      <w:r w:rsidR="00453F39" w:rsidRPr="00E16B80">
        <w:rPr>
          <w:rStyle w:val="Lbjegyzet-hivatkozs"/>
        </w:rPr>
        <w:footnoteReference w:id="765"/>
      </w:r>
      <w:r w:rsidRPr="00E16B80">
        <w:t xml:space="preserve"> nem maradhat Londonban határozatlan ideig, </w:t>
      </w:r>
      <w:r w:rsidR="00CF6D47" w:rsidRPr="00E16B80">
        <w:t>sőt</w:t>
      </w:r>
      <w:r w:rsidRPr="00E16B80">
        <w:t xml:space="preserve"> még hosszabb időre sem, mivel másfelé is vannak kötelességei – a családja felé, valamint mások </w:t>
      </w:r>
      <w:r w:rsidR="00CF6D47" w:rsidRPr="00E16B80">
        <w:t>iránt</w:t>
      </w:r>
      <w:r w:rsidRPr="00E16B80">
        <w:t xml:space="preserve"> is a Társulatban. Amellett, hogy tanítvány – és így már</w:t>
      </w:r>
      <w:r w:rsidR="00CF6D47" w:rsidRPr="00E16B80">
        <w:t xml:space="preserve"> a szó köznapi értelmében</w:t>
      </w:r>
      <w:r w:rsidRPr="00E16B80">
        <w:t xml:space="preserve"> nem önmagával szabadon rendelkező ember</w:t>
      </w:r>
      <w:r w:rsidR="00CF6D47" w:rsidRPr="00E16B80">
        <w:t xml:space="preserve"> </w:t>
      </w:r>
      <w:r w:rsidRPr="00E16B80">
        <w:t>– számos szájat kell etetnie Calcutt</w:t>
      </w:r>
      <w:r w:rsidR="007F402D">
        <w:t>á</w:t>
      </w:r>
      <w:r w:rsidRPr="00E16B80">
        <w:t>ban, továbbá elegendő pénzt kell keresnie, hogy visszafizesse a 125</w:t>
      </w:r>
      <w:r w:rsidRPr="00E16B80">
        <w:rPr>
          <w:rFonts w:cstheme="minorHAnsi"/>
        </w:rPr>
        <w:t>£</w:t>
      </w:r>
      <w:r w:rsidRPr="00E16B80">
        <w:t xml:space="preserve"> baráti kölcsönt, amit a jelenlegi küldetésének kiadásaira felvett - függetlenül attól, hogy K.H. mit tesz vagy nem tesz az érdekében, hiszen minden tanítvány számára tiltott dolog erre számítani. </w:t>
      </w:r>
      <w:r w:rsidR="00BC1806" w:rsidRPr="00E16B80">
        <w:t>Egyúttal tájékoztatom</w:t>
      </w:r>
      <w:r w:rsidR="00CF6D47" w:rsidRPr="00E16B80">
        <w:t xml:space="preserve"> önt</w:t>
      </w:r>
      <w:r w:rsidR="00BC1806" w:rsidRPr="00E16B80">
        <w:t xml:space="preserve">, hogy átmenetileg klímaváltozásra is szüksége van. Nagyon szenvedett a hidegtől az ön házának magasan fekvő szobájában, ahol nem volt tűzhely, és ezért K.H. kénytelen volt kettős védőburokkal körülvenni őt </w:t>
      </w:r>
      <w:r w:rsidR="00CF6D47" w:rsidRPr="00E16B80">
        <w:t xml:space="preserve">a </w:t>
      </w:r>
      <w:r w:rsidR="00BC1806" w:rsidRPr="00E16B80">
        <w:t>fenyegető halálos hideg ellen. Ne feledje, a hinduk egzotikus növény</w:t>
      </w:r>
      <w:r w:rsidR="00CF6D47" w:rsidRPr="00E16B80">
        <w:t>nek számítanak</w:t>
      </w:r>
      <w:r w:rsidR="00BC1806" w:rsidRPr="00E16B80">
        <w:t xml:space="preserve"> az ön zord klímájú és hideg országában, </w:t>
      </w:r>
      <w:r w:rsidR="00CF6D47" w:rsidRPr="00E16B80">
        <w:t>így</w:t>
      </w:r>
      <w:r w:rsidR="00BC1806" w:rsidRPr="00E16B80">
        <w:t xml:space="preserve"> akinek szüksége van rájuk, annak gondjukat is kell viselnie. (Amikor múlt vasárnap felbosszantottam Olcott-ot ezzel az információval, nem bíztam rá, hogy elmondja ezt önnek</w:t>
      </w:r>
      <w:r w:rsidR="00EB30AA" w:rsidRPr="00E16B80">
        <w:t xml:space="preserve">; azért, mert nem akartam, hogy az ön vele kapcsolatban már így is előítéletekkel terhelt elméjében méginkább gyökeret verjen a képzet, hogy előszeretettel mond légből kapott dolgokat.) </w:t>
      </w:r>
    </w:p>
    <w:p w14:paraId="3C35A15B" w14:textId="3801D875" w:rsidR="00EB30AA" w:rsidRPr="00E16B80" w:rsidRDefault="00EB30AA" w:rsidP="00521363">
      <w:r w:rsidRPr="00E16B80">
        <w:t>Emellett, ha önöknek szüksége van Mohini segítségére Londonban, a párizsi teozófusoknak még nagyobb szüksége van rá, mivel az ő okkult képzettségük elmarad az önökétől. Az a terv</w:t>
      </w:r>
      <w:r w:rsidR="00CF6D47" w:rsidRPr="00E16B80">
        <w:t>ünk</w:t>
      </w:r>
      <w:r w:rsidRPr="00E16B80">
        <w:t>, hogy egyenlő arányban megosztja</w:t>
      </w:r>
      <w:r w:rsidR="00CF6D47" w:rsidRPr="00E16B80">
        <w:t xml:space="preserve"> majd </w:t>
      </w:r>
      <w:r w:rsidRPr="00E16B80">
        <w:t>idejét az egyes „európai spirituális tevékenység-centru</w:t>
      </w:r>
      <w:r w:rsidR="00CF6D47" w:rsidRPr="00E16B80">
        <w:t>mok</w:t>
      </w:r>
      <w:r w:rsidRPr="00E16B80">
        <w:t xml:space="preserve">” között, és ha most 11-én Párizsban van is rá nagyobb szükség, visszatérhet majd Londonba, amikor a </w:t>
      </w:r>
      <w:r w:rsidR="008916FE" w:rsidRPr="00E16B80">
        <w:t>szárazföldi Európa mozgalma már képes megállni a saját lábán. De hog</w:t>
      </w:r>
      <w:r w:rsidR="00CF6D47" w:rsidRPr="00E16B80">
        <w:t>y</w:t>
      </w:r>
      <w:r w:rsidR="008916FE" w:rsidRPr="00E16B80">
        <w:t xml:space="preserve"> minden eshetőségre felkészüljünk, </w:t>
      </w:r>
      <w:r w:rsidR="00CF6D47" w:rsidRPr="00E16B80">
        <w:t xml:space="preserve">Olcott </w:t>
      </w:r>
      <w:r w:rsidR="008916FE" w:rsidRPr="00E16B80">
        <w:t xml:space="preserve">az ideje nagyobb részében az önök rendelkezésére áll. </w:t>
      </w:r>
      <w:r w:rsidR="00CF6D47" w:rsidRPr="00E16B80">
        <w:t>N</w:t>
      </w:r>
      <w:r w:rsidR="008916FE" w:rsidRPr="00E16B80">
        <w:t>e aggódjanak – habár Henry meghosszabbíthatja tartózkodását Londonban, nem fogja „felidegesíteni” egyiküket sem az ő különleges ázsiai alul-öltözöttségével; mivel nem önöknél fog megszállni, hanem az Arundale hölgyeknél</w:t>
      </w:r>
      <w:r w:rsidR="008916FE" w:rsidRPr="00E16B80">
        <w:rPr>
          <w:rStyle w:val="Lbjegyzet-hivatkozs"/>
        </w:rPr>
        <w:footnoteReference w:id="766"/>
      </w:r>
      <w:r w:rsidR="008916FE" w:rsidRPr="00E16B80">
        <w:t>, amint erről már korábban is intézkedtem, és ezt az utasítást megerősítettem, amikor Madame Sahib</w:t>
      </w:r>
      <w:r w:rsidR="00CF6D47" w:rsidRPr="00E16B80">
        <w:rPr>
          <w:rStyle w:val="Lbjegyzet-hivatkozs"/>
        </w:rPr>
        <w:footnoteReference w:id="767"/>
      </w:r>
      <w:r w:rsidR="008916FE" w:rsidRPr="00E16B80">
        <w:t xml:space="preserve"> </w:t>
      </w:r>
      <w:r w:rsidR="008916FE" w:rsidRPr="00E16B80">
        <w:lastRenderedPageBreak/>
        <w:t>megjegyezte, hogy jobb lenne, ha maradna ott</w:t>
      </w:r>
      <w:r w:rsidR="00793C0D" w:rsidRPr="00E16B80">
        <w:t>,</w:t>
      </w:r>
      <w:r w:rsidR="008916FE" w:rsidRPr="00E16B80">
        <w:t xml:space="preserve"> ahol van most</w:t>
      </w:r>
      <w:r w:rsidR="00793C0D" w:rsidRPr="00E16B80">
        <w:t>,</w:t>
      </w:r>
      <w:r w:rsidR="008916FE" w:rsidRPr="00E16B80">
        <w:t xml:space="preserve"> hogy Upasika</w:t>
      </w:r>
      <w:r w:rsidR="00793C0D" w:rsidRPr="00E16B80">
        <w:rPr>
          <w:rStyle w:val="Lbjegyzet-hivatkozs"/>
        </w:rPr>
        <w:footnoteReference w:id="768"/>
      </w:r>
      <w:r w:rsidR="008916FE" w:rsidRPr="00E16B80">
        <w:t xml:space="preserve"> távozott. </w:t>
      </w:r>
      <w:r w:rsidR="00793C0D" w:rsidRPr="00E16B80">
        <w:t>Pedig Olcott</w:t>
      </w:r>
      <w:r w:rsidR="002A3CB3">
        <w:t>-</w:t>
      </w:r>
      <w:r w:rsidR="00793C0D" w:rsidRPr="00E16B80">
        <w:t xml:space="preserve">nál vannak sokkal rosszabbak is. </w:t>
      </w:r>
      <w:r w:rsidR="009F77BC" w:rsidRPr="00E16B80">
        <w:t>Továbbá,</w:t>
      </w:r>
      <w:r w:rsidR="0075158B" w:rsidRPr="00E16B80">
        <w:t xml:space="preserve"> bár nem mindenki érthet ezzel</w:t>
      </w:r>
      <w:r w:rsidR="009F77BC" w:rsidRPr="00E16B80">
        <w:t xml:space="preserve"> sem</w:t>
      </w:r>
      <w:r w:rsidR="0075158B" w:rsidRPr="00E16B80">
        <w:t xml:space="preserve"> egyet, vannak nála rosszabb hajcsárok is. </w:t>
      </w:r>
      <w:r w:rsidR="00CB49C6" w:rsidRPr="00E16B80">
        <w:t>Nem vehetek búcsút anélkül, hogy ne adjam tudtára – a Kingsford</w:t>
      </w:r>
      <w:r w:rsidR="009F77BC" w:rsidRPr="00E16B80">
        <w:rPr>
          <w:rStyle w:val="Lbjegyzet-hivatkozs"/>
        </w:rPr>
        <w:footnoteReference w:id="769"/>
      </w:r>
      <w:r w:rsidR="00CB49C6" w:rsidRPr="00E16B80">
        <w:t xml:space="preserve"> vitában az igazság már nem az ön oldalán áll. Bár nem akaródzik bevallania, de – önben már rosszindulat munkál Sahib, személyre szóló rosszindulat. Most, hogy már legyőzte, immár gyötörni és büntetni akarja </w:t>
      </w:r>
      <w:r w:rsidR="00B46801" w:rsidRPr="00E16B80">
        <w:t>azt a n</w:t>
      </w:r>
      <w:r w:rsidR="00CB49C6" w:rsidRPr="00E16B80">
        <w:t>őt. Ez nem hely</w:t>
      </w:r>
      <w:r w:rsidR="00B46801" w:rsidRPr="00E16B80">
        <w:t>énvaló</w:t>
      </w:r>
      <w:r w:rsidR="00CB49C6" w:rsidRPr="00E16B80">
        <w:t xml:space="preserve">. </w:t>
      </w:r>
      <w:r w:rsidR="00B46801" w:rsidRPr="00E16B80">
        <w:t>M</w:t>
      </w:r>
      <w:r w:rsidR="00CB49C6" w:rsidRPr="00E16B80">
        <w:t xml:space="preserve">eg kell tanulnia tudatát a jelenleginél jobban elválasztani az ön külsődleges személyiségétől, </w:t>
      </w:r>
      <w:r w:rsidR="00CB49C6" w:rsidRPr="00E16B80">
        <w:rPr>
          <w:i/>
          <w:iCs/>
        </w:rPr>
        <w:t xml:space="preserve">ha nem akarja elveszíteni K.H.-t. </w:t>
      </w:r>
      <w:r w:rsidR="00CB49C6" w:rsidRPr="00E16B80">
        <w:t xml:space="preserve">Mert bizony ő nagyon haragos amiatt, ami </w:t>
      </w:r>
      <w:r w:rsidR="002A3CB3">
        <w:t>zajlik</w:t>
      </w:r>
      <w:r w:rsidR="00CB49C6" w:rsidRPr="00E16B80">
        <w:t>. Ne vegy</w:t>
      </w:r>
      <w:r w:rsidR="002A3CB3">
        <w:t>e</w:t>
      </w:r>
      <w:r w:rsidR="00CB49C6" w:rsidRPr="00E16B80">
        <w:t xml:space="preserve"> sértésnek a megjegyzésemet, mert az ön érdekét szolgálja. Azért elnézését kérem. </w:t>
      </w:r>
    </w:p>
    <w:p w14:paraId="193B1E24" w14:textId="79F75B2C" w:rsidR="00CB49C6" w:rsidRPr="00E16B80" w:rsidRDefault="00CB49C6" w:rsidP="00CB49C6">
      <w:pPr>
        <w:jc w:val="right"/>
      </w:pPr>
      <w:r w:rsidRPr="00E16B80">
        <w:t>M.</w:t>
      </w:r>
    </w:p>
    <w:p w14:paraId="57EFACC0" w14:textId="77777777" w:rsidR="00A9288E" w:rsidRPr="00E16B80" w:rsidRDefault="00A9288E" w:rsidP="00521363"/>
    <w:p w14:paraId="05435CB7" w14:textId="62A86505" w:rsidR="00521363" w:rsidRPr="00E16B80" w:rsidRDefault="00521363" w:rsidP="00521363">
      <w:pPr>
        <w:pStyle w:val="Cmsor2"/>
      </w:pPr>
      <w:bookmarkStart w:id="276" w:name="_Toc228208970"/>
      <w:r w:rsidRPr="00E16B80">
        <w:t>LXII. Levél</w:t>
      </w:r>
      <w:bookmarkEnd w:id="276"/>
    </w:p>
    <w:p w14:paraId="308B148E" w14:textId="77777777" w:rsidR="00887F40" w:rsidRPr="00E16B80" w:rsidRDefault="00FE2432" w:rsidP="00FE2432">
      <w:pPr>
        <w:pStyle w:val="Magy-ford"/>
      </w:pPr>
      <w:r w:rsidRPr="00E16B80">
        <w:t xml:space="preserve">Ezt a levelet K.H. Mester írta Sinnett úrnak, aki Londonban, 1884. július 18-án kapta kézhez. </w:t>
      </w:r>
    </w:p>
    <w:p w14:paraId="17A61FEE" w14:textId="5CF0F9E2" w:rsidR="00521363" w:rsidRPr="00E16B80" w:rsidRDefault="00887F40" w:rsidP="00FE2432">
      <w:pPr>
        <w:pStyle w:val="Magy-ford"/>
      </w:pPr>
      <w:r w:rsidRPr="00E16B80">
        <w:t>A levél megértéséhez javasolt elolvasni az előző, LXI. Levelet</w:t>
      </w:r>
      <w:r w:rsidR="004539E0" w:rsidRPr="00E16B80">
        <w:t>, mert e nélkül számos utalás érthetetlennek tűnhet.</w:t>
      </w:r>
      <w:r w:rsidRPr="00E16B80">
        <w:t xml:space="preserve"> </w:t>
      </w:r>
      <w:r w:rsidR="00FE2432" w:rsidRPr="00E16B80">
        <w:t>(</w:t>
      </w:r>
      <w:r w:rsidR="00FE2432" w:rsidRPr="00E16B80">
        <w:rPr>
          <w:i/>
        </w:rPr>
        <w:t>A ford.</w:t>
      </w:r>
      <w:r w:rsidR="00FE2432" w:rsidRPr="00E16B80">
        <w:t>)</w:t>
      </w:r>
    </w:p>
    <w:p w14:paraId="5D39A6A7" w14:textId="77777777" w:rsidR="00FE2432" w:rsidRPr="00E16B80" w:rsidRDefault="00FE2432" w:rsidP="00521363"/>
    <w:p w14:paraId="2EF5B033" w14:textId="1A0B4644" w:rsidR="00397D72" w:rsidRPr="00E16B80" w:rsidRDefault="00FE2432" w:rsidP="004636F9">
      <w:r w:rsidRPr="00E16B80">
        <w:t>Drága, vak barátom – teljesen alkalmatlan vagy gyakorlati okkultizmust célzó képzésre. Ennek szabályai megmásíthatatlanok; senki sem változtathat meg egy utasítást azt követően, hogy azt kiadták. Ő sem továbbíthat nekem leveket, hanem a levelet Mohini</w:t>
      </w:r>
      <w:r w:rsidR="009E2CBF">
        <w:t>-</w:t>
      </w:r>
      <w:r w:rsidRPr="00E16B80">
        <w:t>nek</w:t>
      </w:r>
      <w:r w:rsidR="0029523E" w:rsidRPr="00E16B80">
        <w:rPr>
          <w:rStyle w:val="Lbjegyzet-hivatkozs"/>
        </w:rPr>
        <w:footnoteReference w:id="770"/>
      </w:r>
      <w:r w:rsidRPr="00E16B80">
        <w:t xml:space="preserve"> kellett volna átadni. De ettől függetlenül elolvastam; és eldöntöttem, hogy még egy utolsó próbálkozást teszek (az utolsót, amelyre engedélyt kaptam) annak érdekében, hogy felébresszem a belső intuíciódat. </w:t>
      </w:r>
      <w:r w:rsidR="000F47B4" w:rsidRPr="00E16B80">
        <w:t xml:space="preserve">Ha az én hangomnak – egy olyan hangnak, ami mindig is barátságos volt veled szemben a te emberi princípiumaid közegében – sem sikerül elérnie téged (ahogy ez eddig gyakran megtörtént), akkor elválásunk a jelenlegi és minden további időben is - elkerülhetetlenné válik. Nagyon fáj ez nekem, mert minden hideg nyugati elme-beállítottságod, tisztán intellektuális természeted és oly sok tiltakozásod mellett is annyira jól olvasok a szívedben. </w:t>
      </w:r>
      <w:bookmarkStart w:id="277" w:name="_Hlk219730243"/>
      <w:r w:rsidR="000F47B4" w:rsidRPr="00E16B80">
        <w:t>De</w:t>
      </w:r>
      <w:r w:rsidR="00AB6BF5" w:rsidRPr="00E16B80">
        <w:t xml:space="preserve"> elsődleges kötelességem az, hogy megfeleljek az én Mesteremnek, és el kell, hogy mondjam neked, a kötelesség számunkra előrébb való bármilyen barátságnál, de még a szeretetnél is; hiszen eme elpusztíthatatlan cementként szolgáló irányelv nélkül - ami évezredek óta összefogja a Természet nagyszerű titkainak letéteményeseit – Testvériségünk, de még tanaink egész rendszere is már réges-rég felismerhetetlenül atomjaira hullott volna. </w:t>
      </w:r>
      <w:bookmarkEnd w:id="277"/>
      <w:r w:rsidR="00AB6BF5" w:rsidRPr="00E16B80">
        <w:lastRenderedPageBreak/>
        <w:t xml:space="preserve">És sajnos, bármennyire jól fejlett is a te tisztán </w:t>
      </w:r>
      <w:r w:rsidR="00AB6BF5" w:rsidRPr="00E16B80">
        <w:rPr>
          <w:i/>
          <w:iCs/>
        </w:rPr>
        <w:t>emberi</w:t>
      </w:r>
      <w:r w:rsidR="00AB6BF5" w:rsidRPr="00E16B80">
        <w:t xml:space="preserve"> intellektusod, spirituális intuíciód homályos és ködö</w:t>
      </w:r>
      <w:r w:rsidR="00522730" w:rsidRPr="00E16B80">
        <w:t>s</w:t>
      </w:r>
      <w:r w:rsidR="00AB6BF5" w:rsidRPr="00E16B80">
        <w:t>, mivel nem fejl</w:t>
      </w:r>
      <w:r w:rsidR="00522730" w:rsidRPr="00E16B80">
        <w:t>ődött még ki</w:t>
      </w:r>
      <w:r w:rsidR="00AB6BF5" w:rsidRPr="00E16B80">
        <w:t xml:space="preserve">. </w:t>
      </w:r>
      <w:r w:rsidR="00397D72" w:rsidRPr="00E16B80">
        <w:t xml:space="preserve">Ezért aztán amikor nehézségek közepette szembe kerülsz holmi látszólagos ellentmondásokkal, valamilyen, az idők próbáját kiállt törvényeinkből és irányelveinkből (amikről semmit nem tudsz, mert még nem jött el ennek az ideje) származtatható okkult jellegű következetlenséggel, rögvest feltámadnak a kételyeid, kiteljesedik a gyanúd – és az ember máris azt látja, hogy ezek felülkerekednek természeted jobbik felén, ami aztán be is roskad ezen csalóka látszatok és külsőségek terhe alatt. </w:t>
      </w:r>
      <w:r w:rsidR="007B2B2C" w:rsidRPr="00E16B80">
        <w:t>Nincs meg a kellő hited, ami segíthetne, hogy Akaratodat felébresztve dacosan szembeszállj</w:t>
      </w:r>
      <w:r w:rsidR="009E2CBF">
        <w:t>on</w:t>
      </w:r>
      <w:r w:rsidR="007B2B2C" w:rsidRPr="00E16B80">
        <w:t xml:space="preserve"> a te tisztán világias intellektusoddal, és segítsen jobban megérteni rejtett dolgokat, még ismeretlen törvényeket. </w:t>
      </w:r>
      <w:bookmarkStart w:id="278" w:name="_Hlk219732185"/>
      <w:r w:rsidR="004636F9" w:rsidRPr="00E16B80">
        <w:t xml:space="preserve">Úgy látom, képtelen vagy rá, hogy </w:t>
      </w:r>
      <w:r w:rsidR="00A9462D" w:rsidRPr="00E16B80">
        <w:t xml:space="preserve">a </w:t>
      </w:r>
      <w:r w:rsidR="004636F9" w:rsidRPr="00E16B80">
        <w:t>j</w:t>
      </w:r>
      <w:r w:rsidR="00A9462D" w:rsidRPr="00E16B80">
        <w:t>ó irányába törekedve</w:t>
      </w:r>
      <w:r w:rsidR="004636F9" w:rsidRPr="00E16B80">
        <w:t xml:space="preserve"> – melyeket az önmagadban rólam kialakított Maya iránti igaz odaadás áradata táplál (amely érzés benned mindig is mélyen megérintett) – </w:t>
      </w:r>
      <w:r w:rsidR="00A9462D" w:rsidRPr="00E16B80">
        <w:t xml:space="preserve">kényszerítsd magad, </w:t>
      </w:r>
      <w:r w:rsidR="004636F9" w:rsidRPr="00E16B80">
        <w:t xml:space="preserve">hogy felemeld a fejed a hideg, </w:t>
      </w:r>
      <w:r w:rsidR="004636F9" w:rsidRPr="00E16B80">
        <w:rPr>
          <w:i/>
          <w:iCs/>
        </w:rPr>
        <w:t>spirituálisan vak</w:t>
      </w:r>
      <w:r w:rsidR="004636F9" w:rsidRPr="00E16B80">
        <w:t xml:space="preserve"> </w:t>
      </w:r>
      <w:r w:rsidR="00A9462D" w:rsidRPr="00E16B80">
        <w:t>intellektus</w:t>
      </w:r>
      <w:r w:rsidR="004636F9" w:rsidRPr="00E16B80">
        <w:t xml:space="preserve"> </w:t>
      </w:r>
      <w:r w:rsidR="00A9462D" w:rsidRPr="00E16B80">
        <w:t xml:space="preserve">késztetése </w:t>
      </w:r>
      <w:r w:rsidR="004636F9" w:rsidRPr="00E16B80">
        <w:t>ellen</w:t>
      </w:r>
      <w:r w:rsidR="00A9462D" w:rsidRPr="00E16B80">
        <w:t>ében; és engedd végre, hogy szíved hangosan kiáltsa azt, amit eddig csak suttognia volt szabad: „Türelem, türelem. A nagyszerű dolgok soha nem máról</w:t>
      </w:r>
      <w:r w:rsidR="009E2CBF">
        <w:t>-</w:t>
      </w:r>
      <w:r w:rsidR="00A9462D" w:rsidRPr="00E16B80">
        <w:t>holnapra születnek.” Azt viszont már tudod, hogy az okkult tudományokhoz vezető ösvényen haladni kimerítő, sőt életveszélyes lehet; aki ezen jár, a cél felé haladva</w:t>
      </w:r>
      <w:r w:rsidR="00C2084A" w:rsidRPr="00E16B80">
        <w:t xml:space="preserve"> </w:t>
      </w:r>
      <w:r w:rsidR="00A9462D" w:rsidRPr="00E16B80">
        <w:t>minden újabb megtett lépés</w:t>
      </w:r>
      <w:r w:rsidR="00E9754B" w:rsidRPr="00E16B80">
        <w:t>hez</w:t>
      </w:r>
      <w:r w:rsidR="00A9462D" w:rsidRPr="00E16B80">
        <w:t xml:space="preserve"> </w:t>
      </w:r>
      <w:r w:rsidR="00C2084A" w:rsidRPr="00E16B80">
        <w:t xml:space="preserve">éles </w:t>
      </w:r>
      <w:r w:rsidR="00A9462D" w:rsidRPr="00E16B80">
        <w:t xml:space="preserve">tövisek </w:t>
      </w:r>
      <w:r w:rsidR="00C2084A" w:rsidRPr="00E16B80">
        <w:t>közt kell</w:t>
      </w:r>
      <w:r w:rsidR="009E2CBF">
        <w:t>, hogy</w:t>
      </w:r>
      <w:r w:rsidR="00C2084A" w:rsidRPr="00E16B80">
        <w:t xml:space="preserve"> átvereked</w:t>
      </w:r>
      <w:r w:rsidR="009E2CBF">
        <w:t>j</w:t>
      </w:r>
      <w:r w:rsidR="00C2084A" w:rsidRPr="00E16B80">
        <w:t xml:space="preserve">e magát és </w:t>
      </w:r>
      <w:r w:rsidR="009E2CBF">
        <w:t xml:space="preserve">a </w:t>
      </w:r>
      <w:r w:rsidR="00C2084A" w:rsidRPr="00E16B80">
        <w:t xml:space="preserve">szakadékba zuhanás veszélyét kockáztatja; a rajta haladni akaró vándornak </w:t>
      </w:r>
      <w:r w:rsidR="008B1528" w:rsidRPr="00E16B80">
        <w:t xml:space="preserve">először </w:t>
      </w:r>
      <w:r w:rsidR="00C2084A" w:rsidRPr="00E16B80">
        <w:t xml:space="preserve">szembe kell szállnia és le kell győznie az ösvény </w:t>
      </w:r>
      <w:r w:rsidR="009E2CBF">
        <w:t>A</w:t>
      </w:r>
      <w:r w:rsidR="00C2084A" w:rsidRPr="00E16B80">
        <w:t>damantin</w:t>
      </w:r>
      <w:r w:rsidR="009E2CBF">
        <w:rPr>
          <w:rStyle w:val="Lbjegyzet-hivatkozs"/>
        </w:rPr>
        <w:footnoteReference w:id="771"/>
      </w:r>
      <w:r w:rsidR="00C2084A" w:rsidRPr="00E16B80">
        <w:t xml:space="preserve"> kapuját őrző ezer és egy fúriát, amiket úgy hívnak, hogy Gyanú, Kétkedés, Megvetés, Gúnyolás, </w:t>
      </w:r>
      <w:r w:rsidR="008B1528" w:rsidRPr="00E16B80">
        <w:t>I</w:t>
      </w:r>
      <w:r w:rsidR="00C2084A" w:rsidRPr="00E16B80">
        <w:t>r</w:t>
      </w:r>
      <w:r w:rsidR="008B1528" w:rsidRPr="00E16B80">
        <w:t>i</w:t>
      </w:r>
      <w:r w:rsidR="00C2084A" w:rsidRPr="00E16B80">
        <w:t xml:space="preserve">gység és végül Kísértés – különösen ez utóbbi; és bizony annak, aki távolabbra akar tekinteni, előbb </w:t>
      </w:r>
      <w:r w:rsidR="008B1528" w:rsidRPr="00E16B80">
        <w:t>le kell rombolnia ezt az élő falat maga előtt; ehhez lélekben vashoz, acélhoz hasonlóvá kell válnia, de rendíthetetlen elszántsága mellett mégis alázatosnak, szerénynek és gyengédnek kell maradnia, száműzve szívéből minden olyan emberi szenvedélyt, ami rossz irányba viheti. Megvan benned mindez?</w:t>
      </w:r>
      <w:bookmarkEnd w:id="278"/>
      <w:r w:rsidR="008B1528" w:rsidRPr="00E16B80">
        <w:t xml:space="preserve"> </w:t>
      </w:r>
      <w:r w:rsidR="008C2A64" w:rsidRPr="00E16B80">
        <w:t xml:space="preserve">Nekiláttál már valaha is olyan képzésnek, ami elvezethet idáig? Nem; </w:t>
      </w:r>
      <w:r w:rsidR="00F2095A">
        <w:t>e</w:t>
      </w:r>
      <w:r w:rsidR="008C2A64" w:rsidRPr="00E16B80">
        <w:t xml:space="preserve">zt te épp olyan jól tudod, mint én. Nem ezért születtél; és semmilyen tekintetben nem is vagy abban a helyzetben – hiszen családos ember vagy, feleséggel és eltartandó gyerekkel, sok tennivalóval -, hogy egy aszkéta életét élhesd, de még csak ahhoz hasonlót sem, ahogy ezt teszi </w:t>
      </w:r>
      <w:r w:rsidR="00B20E70" w:rsidRPr="00E16B80">
        <w:t xml:space="preserve">pl. </w:t>
      </w:r>
      <w:r w:rsidR="008C2A64" w:rsidRPr="00E16B80">
        <w:t xml:space="preserve">– Mohini. </w:t>
      </w:r>
      <w:r w:rsidR="00C6437C" w:rsidRPr="00E16B80">
        <w:t>Akkor milyen alapon panaszkodsz, hogy nem kapsz hozzáférést okkult erőkhöz</w:t>
      </w:r>
      <w:r w:rsidR="00991AB2" w:rsidRPr="00E16B80">
        <w:t xml:space="preserve"> -</w:t>
      </w:r>
      <w:r w:rsidR="00965AED" w:rsidRPr="00E16B80">
        <w:t xml:space="preserve"> sőt</w:t>
      </w:r>
      <w:r w:rsidR="00991AB2" w:rsidRPr="00E16B80">
        <w:t>,</w:t>
      </w:r>
      <w:r w:rsidR="00965AED" w:rsidRPr="00E16B80">
        <w:t xml:space="preserve"> hogy </w:t>
      </w:r>
      <w:r w:rsidR="00965AED" w:rsidRPr="00E16B80">
        <w:rPr>
          <w:i/>
          <w:iCs/>
        </w:rPr>
        <w:t>még a mi saját erőinkről eddig vallott meggyőződésed is lassan elhalványul benned</w:t>
      </w:r>
      <w:r w:rsidR="00965AED" w:rsidRPr="00E16B80">
        <w:t xml:space="preserve"> stb. Hogy</w:t>
      </w:r>
      <w:r w:rsidR="00F2095A">
        <w:t xml:space="preserve"> </w:t>
      </w:r>
      <w:r w:rsidR="00965AED" w:rsidRPr="00E16B80">
        <w:t>van ez? Az igaz, hogy már több alkalommal is felajánlottad, feladod a húsevést és alkohol fogyasztást, de én ezt elutasítottam. Hiszen, ha úgysem lehet belőled szabályos tanítvány, miért tennéd? Úgy hittem, megértetted ezt már jóval korábban is</w:t>
      </w:r>
      <w:r w:rsidR="00991AB2" w:rsidRPr="00E16B80">
        <w:t xml:space="preserve">; hogy csökkentetted elvárásaidat és megelégedtél azzal, hogy türelmesen várj jövőbeni fejleményekre, szabadságot adva ebben nekem. Tudatában vagy, hogy én voltam az egyetlen, aki megpróbálkozott azzal - és ki is tartott az ötlet mellett -, hogy szükség lenne legalább egy kismértékű reformra, még ha csak csekély enyhítése is ez a mi merev szabályainknak annak érdekében, hogy engedjünk több európai teozófust is az emberiség megvilágosodása és java érdekében dolgozni. </w:t>
      </w:r>
      <w:r w:rsidR="00C80C45" w:rsidRPr="00E16B80">
        <w:t xml:space="preserve">Amint tudod, ez a próbálkozásom </w:t>
      </w:r>
      <w:r w:rsidR="00C80C45" w:rsidRPr="00E16B80">
        <w:lastRenderedPageBreak/>
        <w:t xml:space="preserve">kudarcot vallott. Csak annyit tudtam elérni, hogy engedélyt kaptam rá, kapcsolatot tarthatok fenn néhánnyal – mindenekelőtt veled, hiszen téged választottalak ki azon tanaink hirdetőjének, amikről eldöntöttük, hogy kiadjuk őket a világnak – legalább is részlegesen. Más munkáim miatt nem tudtam fenntartani a rendszeres tanítások rutinját, hanem arra kényszerültem, hogy e munkák végeztével vegyem fel újra a fonalat, és közben néhány órás pihenőidőm is akadt. Teljesen gúzsba voltam kötve, amikor arra kértelek, hogy írd meg azt a cikket a saját tudásod szerint. </w:t>
      </w:r>
      <w:r w:rsidR="00FD584D" w:rsidRPr="00E16B80">
        <w:t>Tilos volt bármilyen fizikai síkon működő erőt felhasználnom az ügy érdekében. Az eredményt tudod. De még azzal a kevés lehetőséggel is sikerülhetett volna a dolog, ami rendelkezésemre állt, ha nem jött volna közbe az Ilbert Törvény</w:t>
      </w:r>
      <w:r w:rsidR="00A45C4E" w:rsidRPr="00E16B80">
        <w:rPr>
          <w:rStyle w:val="Lbjegyzet-hivatkozs"/>
        </w:rPr>
        <w:footnoteReference w:id="772"/>
      </w:r>
      <w:r w:rsidR="00FD584D" w:rsidRPr="00E16B80">
        <w:t xml:space="preserve"> miatt bekövetkezett felzúdulás. Gondoltál már arra</w:t>
      </w:r>
      <w:r w:rsidR="0093101B" w:rsidRPr="00E16B80">
        <w:t xml:space="preserve"> - vagy legalább gyanítottad vajon -</w:t>
      </w:r>
      <w:r w:rsidR="00FD584D" w:rsidRPr="00E16B80">
        <w:t>, mi lehetett a kudarcom valódi ok</w:t>
      </w:r>
      <w:r w:rsidR="0093101B" w:rsidRPr="00E16B80">
        <w:t>a</w:t>
      </w:r>
      <w:r w:rsidR="00FD584D" w:rsidRPr="00E16B80">
        <w:t xml:space="preserve">? Dehogy; hiszen semmit sem tudsz a karma váratlan hatásairól – mondhatni „jobb horgairól” ennek a rejtélyes Törvénynek. </w:t>
      </w:r>
      <w:r w:rsidR="002E1402" w:rsidRPr="00E16B80">
        <w:t xml:space="preserve">De azt </w:t>
      </w:r>
      <w:r w:rsidR="002E1402" w:rsidRPr="00E16B80">
        <w:rPr>
          <w:i/>
          <w:iCs/>
        </w:rPr>
        <w:t>jól tudod</w:t>
      </w:r>
      <w:r w:rsidR="002E1402" w:rsidRPr="00E16B80">
        <w:t>, hogy volt idő, amikor te is a legmélyebb megvetést érezted mindannyiunk iránt, akik a sötét</w:t>
      </w:r>
      <w:r w:rsidR="00F2095A">
        <w:t xml:space="preserve"> </w:t>
      </w:r>
      <w:r w:rsidR="002E1402" w:rsidRPr="00E16B80">
        <w:t xml:space="preserve">bőrű fajhoz tartozunk; és hogy a hindukat </w:t>
      </w:r>
      <w:r w:rsidR="002E1402" w:rsidRPr="00E16B80">
        <w:rPr>
          <w:i/>
          <w:iCs/>
        </w:rPr>
        <w:t>alsóbbrendű</w:t>
      </w:r>
      <w:r w:rsidR="002E1402" w:rsidRPr="00E16B80">
        <w:t xml:space="preserve"> fajnak tekintetted. Többet nem is akarok mondani. Ha van benned egy kevés intuíció, ki tudod sakkozni az </w:t>
      </w:r>
      <w:r w:rsidR="002E1402" w:rsidRPr="00E16B80">
        <w:rPr>
          <w:i/>
          <w:iCs/>
        </w:rPr>
        <w:t>okot</w:t>
      </w:r>
      <w:r w:rsidR="002E1402" w:rsidRPr="00E16B80">
        <w:t xml:space="preserve"> és az </w:t>
      </w:r>
      <w:r w:rsidR="002E1402" w:rsidRPr="00E16B80">
        <w:rPr>
          <w:i/>
          <w:iCs/>
        </w:rPr>
        <w:t>okozatot</w:t>
      </w:r>
      <w:r w:rsidR="002E1402" w:rsidRPr="00E16B80">
        <w:t xml:space="preserve">, és rájössz </w:t>
      </w:r>
      <w:r w:rsidR="002E1402" w:rsidRPr="00E16B80">
        <w:rPr>
          <w:i/>
          <w:iCs/>
        </w:rPr>
        <w:t>minek tudható be</w:t>
      </w:r>
      <w:r w:rsidR="002E1402" w:rsidRPr="00E16B80">
        <w:t xml:space="preserve"> a kudarc. És persze ott van még a mi legmagasabb szintű Főnökünk ellened szóló utasítása, miszerint tilos beleavatkozni a Londoni Alosztály, illetve tagjainak </w:t>
      </w:r>
      <w:r w:rsidR="002E1402" w:rsidRPr="00E16B80">
        <w:rPr>
          <w:i/>
          <w:iCs/>
        </w:rPr>
        <w:t>természetes</w:t>
      </w:r>
      <w:r w:rsidR="002E1402" w:rsidRPr="00E16B80">
        <w:t xml:space="preserve"> pszichikus és spirituális fejlődési folyamatába – </w:t>
      </w:r>
      <w:r w:rsidR="002E1402" w:rsidRPr="00E16B80">
        <w:rPr>
          <w:i/>
          <w:iCs/>
        </w:rPr>
        <w:t>de különösképpen a tiédbe</w:t>
      </w:r>
      <w:r w:rsidR="002E1402" w:rsidRPr="00E16B80">
        <w:t xml:space="preserve">. Tudsz róla, hogy </w:t>
      </w:r>
      <w:r w:rsidR="00DB60B0" w:rsidRPr="00E16B80">
        <w:t xml:space="preserve">a </w:t>
      </w:r>
      <w:r w:rsidR="00DB60B0" w:rsidRPr="00E16B80">
        <w:rPr>
          <w:i/>
          <w:iCs/>
        </w:rPr>
        <w:t>Phoenix</w:t>
      </w:r>
      <w:r w:rsidR="00DB60B0" w:rsidRPr="00E16B80">
        <w:t xml:space="preserve"> ügy</w:t>
      </w:r>
      <w:r w:rsidR="0093101B" w:rsidRPr="00E16B80">
        <w:rPr>
          <w:rStyle w:val="Lbjegyzet-hivatkozs"/>
        </w:rPr>
        <w:footnoteReference w:id="773"/>
      </w:r>
      <w:r w:rsidR="00DB60B0" w:rsidRPr="00E16B80">
        <w:t xml:space="preserve"> kudarcát követően </w:t>
      </w:r>
      <w:r w:rsidR="002E1402" w:rsidRPr="00E16B80">
        <w:t xml:space="preserve">még </w:t>
      </w:r>
      <w:r w:rsidR="00DB60B0" w:rsidRPr="00E16B80">
        <w:t>a</w:t>
      </w:r>
      <w:r w:rsidR="002E1402" w:rsidRPr="00E16B80">
        <w:t xml:space="preserve">z is különleges </w:t>
      </w:r>
      <w:r w:rsidR="00DB60B0" w:rsidRPr="00E16B80">
        <w:t>kegynek számított, hogy alkalmanként engedélyt kapok írni neked</w:t>
      </w:r>
      <w:r w:rsidR="00F2095A">
        <w:t>?</w:t>
      </w:r>
      <w:r w:rsidR="00DB60B0" w:rsidRPr="00E16B80">
        <w:t xml:space="preserve"> Ami pedig pszichikus vagy okkult erők megnyilvánulásait illeti, ez akkoriban - ahogy azóta </w:t>
      </w:r>
      <w:r w:rsidR="00F2095A">
        <w:t>sem</w:t>
      </w:r>
      <w:r w:rsidR="00DB60B0" w:rsidRPr="00E16B80">
        <w:t xml:space="preserve"> - szóba sem jöhetett. Elképesztőnek találtad, hogy </w:t>
      </w:r>
      <w:r w:rsidR="00DB60B0" w:rsidRPr="00E16B80">
        <w:rPr>
          <w:i/>
          <w:iCs/>
        </w:rPr>
        <w:t>beleavatkoztunk</w:t>
      </w:r>
      <w:r w:rsidR="00DB60B0" w:rsidRPr="00E16B80">
        <w:t xml:space="preserve"> a Londoni Alosztály és Kingsford közt zajló civakodásba? És még mindig képtelen vagy felismerni, hogy miért tesszük ezt vagy azt? Hidd el nekem, amikor már jobban átlátod a dolgokat, egy nap rájössz magad is – </w:t>
      </w:r>
      <w:r w:rsidR="00DB60B0" w:rsidRPr="00E16B80">
        <w:rPr>
          <w:i/>
          <w:iCs/>
        </w:rPr>
        <w:t>ezt mind magadnak köszönhetted</w:t>
      </w:r>
      <w:r w:rsidR="00DB60B0" w:rsidRPr="00E16B80">
        <w:t xml:space="preserve">. </w:t>
      </w:r>
    </w:p>
    <w:p w14:paraId="5C090D37" w14:textId="5859F9A8" w:rsidR="00DB60B0" w:rsidRPr="00E16B80" w:rsidRDefault="00615656" w:rsidP="004636F9">
      <w:r w:rsidRPr="00E16B80">
        <w:t xml:space="preserve">Nagyon ellenedre van továbbá az a látszólag abszurd </w:t>
      </w:r>
      <w:r w:rsidR="00B44289" w:rsidRPr="00E16B80">
        <w:t xml:space="preserve">rendelkezés, hogy H.S.O.-t egy olyan feladattal bíztuk meg, amire ő </w:t>
      </w:r>
      <w:r w:rsidR="00B44289" w:rsidRPr="00E16B80">
        <w:rPr>
          <w:i/>
          <w:iCs/>
        </w:rPr>
        <w:t>szerinted</w:t>
      </w:r>
      <w:r w:rsidR="00815A21" w:rsidRPr="00E16B80">
        <w:rPr>
          <w:i/>
          <w:iCs/>
        </w:rPr>
        <w:t xml:space="preserve"> </w:t>
      </w:r>
      <w:r w:rsidR="00B44289" w:rsidRPr="00E16B80">
        <w:t>szociális és intellektuális értelemben te</w:t>
      </w:r>
      <w:r w:rsidR="00F2095A">
        <w:t>l</w:t>
      </w:r>
      <w:r w:rsidR="00B44289" w:rsidRPr="00E16B80">
        <w:t xml:space="preserve">jességgel </w:t>
      </w:r>
      <w:r w:rsidR="00B44289" w:rsidRPr="00E16B80">
        <w:lastRenderedPageBreak/>
        <w:t xml:space="preserve">alkalmatlan - legalább is Londonban. Nos, egy nap talán majd rájössz, hogy e tekintetben is tévedtél, ahogy sok más ügyben is. A születőben levő eredmények jó leckeként szolgálhatnak neked. </w:t>
      </w:r>
    </w:p>
    <w:p w14:paraId="5417DAB5" w14:textId="23A8E4FB" w:rsidR="00B44289" w:rsidRPr="00E16B80" w:rsidRDefault="009D1680" w:rsidP="00D647CA">
      <w:r w:rsidRPr="00E16B80">
        <w:t xml:space="preserve">És most térjünk rá a legutóbbi fejleményekre, annak bizonyítékára, hogy nem voltál „igazságtalanság elszenvedője”, amint erre leveledben panaszkodsz, bár éppenséggel te voltál az, aki H.S.O.-val és H.P.B.-vel szemben is </w:t>
      </w:r>
      <w:r w:rsidRPr="00E16B80">
        <w:rPr>
          <w:i/>
          <w:iCs/>
        </w:rPr>
        <w:t>kegyetlenül</w:t>
      </w:r>
      <w:r w:rsidRPr="00E16B80">
        <w:t xml:space="preserve"> jártál el. A legfájóbb sérelmed gyökere a tanácstalanságod. </w:t>
      </w:r>
      <w:r w:rsidRPr="00E16B80">
        <w:rPr>
          <w:i/>
          <w:iCs/>
        </w:rPr>
        <w:t>Idegtépő</w:t>
      </w:r>
      <w:r w:rsidRPr="00E16B80">
        <w:t xml:space="preserve"> dolog – írod -, h</w:t>
      </w:r>
      <w:r w:rsidR="005A4D51" w:rsidRPr="00E16B80">
        <w:t>ogy</w:t>
      </w:r>
      <w:r w:rsidRPr="00E16B80">
        <w:t xml:space="preserve"> az embernek állandóan sötétben kell tapogatóznia stb. Mélyen megbántottnak érzed magad a - saját szavaidat idézve – </w:t>
      </w:r>
      <w:r w:rsidR="005A4D51" w:rsidRPr="00E16B80">
        <w:t xml:space="preserve">a </w:t>
      </w:r>
      <w:r w:rsidRPr="00E16B80">
        <w:t xml:space="preserve">nyilvánvaló és egyre erősödő „barátságtalanság és megváltozott hangnem” miatt, és így tovább. </w:t>
      </w:r>
      <w:r w:rsidRPr="00E16B80">
        <w:rPr>
          <w:i/>
          <w:iCs/>
        </w:rPr>
        <w:t xml:space="preserve">Az első szótól az utolsóig tévedsz. </w:t>
      </w:r>
      <w:r w:rsidR="005A4D51" w:rsidRPr="00E16B80">
        <w:t>Nem volt szó barátságtalanságról,</w:t>
      </w:r>
      <w:r w:rsidR="005A4D51" w:rsidRPr="00E16B80">
        <w:rPr>
          <w:i/>
          <w:iCs/>
        </w:rPr>
        <w:t xml:space="preserve"> </w:t>
      </w:r>
      <w:r w:rsidR="005A4D51" w:rsidRPr="00E16B80">
        <w:t xml:space="preserve">sem pedig érzelmek megváltozásáról. Egyszerűen félreértetted M. természettől fogva nyers modorát, ami </w:t>
      </w:r>
      <w:r w:rsidR="003B6EBF" w:rsidRPr="00E16B80">
        <w:t xml:space="preserve">pedig </w:t>
      </w:r>
      <w:r w:rsidR="005A4D51" w:rsidRPr="00E16B80">
        <w:t xml:space="preserve">jellemző rá, </w:t>
      </w:r>
      <w:r w:rsidR="00811CBD" w:rsidRPr="00E16B80">
        <w:t>amikor</w:t>
      </w:r>
      <w:r w:rsidR="005A4D51" w:rsidRPr="00E16B80">
        <w:t xml:space="preserve"> komolyan beszél vagy ír valamivel kapcsolatban.</w:t>
      </w:r>
      <w:r w:rsidR="00811CBD" w:rsidRPr="00E16B80">
        <w:t xml:space="preserve"> </w:t>
      </w:r>
      <w:r w:rsidR="003B6EBF" w:rsidRPr="00E16B80">
        <w:t>Ami meg a H.P.B.-nek szóló rövid megjegyzésemet illeti veled kapcsolatban – aki hozzám fordult, és akinek</w:t>
      </w:r>
      <w:r w:rsidR="003B6EBF" w:rsidRPr="00E16B80">
        <w:rPr>
          <w:i/>
          <w:iCs/>
        </w:rPr>
        <w:t xml:space="preserve"> igaza is volt az ügyben</w:t>
      </w:r>
      <w:r w:rsidR="003B6EBF" w:rsidRPr="00E16B80">
        <w:t xml:space="preserve"> – eszedbe sem jutott az egésznek a valós oka, vagyis az, hogy: nem volt időm; Még egy futó gondolatra sem, akár veled, akár a Londoni Alosztállyal kapcsolatban. Helyesen mondta H.P.B.: „Senkinek nem jutott eszébe, hogy bármilyen </w:t>
      </w:r>
      <w:r w:rsidR="003B6EBF" w:rsidRPr="00E16B80">
        <w:rPr>
          <w:i/>
          <w:iCs/>
        </w:rPr>
        <w:t>szándékosságot</w:t>
      </w:r>
      <w:r w:rsidR="003B6EBF" w:rsidRPr="00E16B80">
        <w:t xml:space="preserve"> tételezzen fel ebben az ügyben rólad” – sem nekünk, sem a tanítványainknak. </w:t>
      </w:r>
      <w:r w:rsidR="00715E6F" w:rsidRPr="00E16B80">
        <w:t xml:space="preserve">De, ami a </w:t>
      </w:r>
      <w:r w:rsidR="00715E6F" w:rsidRPr="00E16B80">
        <w:rPr>
          <w:i/>
          <w:iCs/>
        </w:rPr>
        <w:t>szándékolatlan</w:t>
      </w:r>
      <w:r w:rsidR="00815A21" w:rsidRPr="00E16B80">
        <w:rPr>
          <w:i/>
          <w:iCs/>
        </w:rPr>
        <w:t>ul</w:t>
      </w:r>
      <w:r w:rsidR="00715E6F" w:rsidRPr="00E16B80">
        <w:rPr>
          <w:i/>
          <w:iCs/>
        </w:rPr>
        <w:t xml:space="preserve"> </w:t>
      </w:r>
      <w:r w:rsidR="00815A21" w:rsidRPr="00E16B80">
        <w:t>okozott bajt</w:t>
      </w:r>
      <w:r w:rsidR="00715E6F" w:rsidRPr="00E16B80">
        <w:t xml:space="preserve"> illeti – amit megelőzendő boldogan és időben közbe is avatkoztam – ahhoz kétség sem férhet, és ami ennek hátterében áll, az: </w:t>
      </w:r>
      <w:r w:rsidR="00715E6F" w:rsidRPr="00E16B80">
        <w:rPr>
          <w:i/>
          <w:iCs/>
        </w:rPr>
        <w:t>gondatlanság</w:t>
      </w:r>
      <w:r w:rsidR="00715E6F" w:rsidRPr="00E16B80">
        <w:t xml:space="preserve">. Eszedbe sem jutott, mekkora a különbség egy bengáli és egy angliai születésű ember szervezete, így a kettejük tűrőképessége között. Mohininek napokig egy olyan szobában kellett laknia, ahol nem volt </w:t>
      </w:r>
      <w:r w:rsidR="00887F40" w:rsidRPr="00E16B80">
        <w:t xml:space="preserve">lehetőség </w:t>
      </w:r>
      <w:r w:rsidR="00715E6F" w:rsidRPr="00E16B80">
        <w:t>fűtésre. Ő ugyan egyetlen panasz</w:t>
      </w:r>
      <w:r w:rsidR="00887F40" w:rsidRPr="00E16B80">
        <w:t>os</w:t>
      </w:r>
      <w:r w:rsidR="00715E6F" w:rsidRPr="00E16B80">
        <w:t xml:space="preserve"> szót sem ejtett, de nekem kellett őt megvédenem attól, hogy súlyosan megbetegedjen, </w:t>
      </w:r>
      <w:r w:rsidR="00887F40" w:rsidRPr="00E16B80">
        <w:t>tehát</w:t>
      </w:r>
      <w:r w:rsidR="00715E6F" w:rsidRPr="00E16B80">
        <w:t xml:space="preserve"> az időmet és figyelmemet őrá kellett fordítanom, akire oly nagy szükségem volt ahhoz, hogy bizonyos eredményeket elérhessek</w:t>
      </w:r>
      <w:r w:rsidR="002B1DB7" w:rsidRPr="00E16B80">
        <w:t xml:space="preserve">, és aki mindent feláldozott ezért és értem… Ezért volt </w:t>
      </w:r>
      <w:r w:rsidR="00887F40" w:rsidRPr="00E16B80">
        <w:t xml:space="preserve">hát </w:t>
      </w:r>
      <w:r w:rsidR="002B1DB7" w:rsidRPr="00E16B80">
        <w:t xml:space="preserve">M. levelének </w:t>
      </w:r>
      <w:r w:rsidR="002B1DB7" w:rsidRPr="00E16B80">
        <w:rPr>
          <w:i/>
          <w:iCs/>
        </w:rPr>
        <w:t>hangneme</w:t>
      </w:r>
      <w:r w:rsidR="00887F40" w:rsidRPr="00E16B80">
        <w:rPr>
          <w:i/>
          <w:iCs/>
        </w:rPr>
        <w:t xml:space="preserve"> </w:t>
      </w:r>
      <w:r w:rsidR="00887F40" w:rsidRPr="00E16B80">
        <w:t>olyan</w:t>
      </w:r>
      <w:r w:rsidR="002B1DB7" w:rsidRPr="00E16B80">
        <w:t>, amilyen. Mostmár megértheted, hogy nem „igazságtalanság elszenvedője”</w:t>
      </w:r>
      <w:r w:rsidR="00887F40" w:rsidRPr="00E16B80">
        <w:t xml:space="preserve"> voltál</w:t>
      </w:r>
      <w:r w:rsidR="002B1DB7" w:rsidRPr="00E16B80">
        <w:t xml:space="preserve">, hanem el kell fogadnod megérdemeltként egy olyan megjegyzést, amit lehetetlen volt megspórolni, mert különben ezt a hibát talán újra elkövetted volna. </w:t>
      </w:r>
      <w:r w:rsidR="0084699B" w:rsidRPr="00E16B80">
        <w:t xml:space="preserve">Aztán meg </w:t>
      </w:r>
      <w:r w:rsidR="0084699B" w:rsidRPr="00E16B80">
        <w:rPr>
          <w:i/>
          <w:iCs/>
        </w:rPr>
        <w:t>tagadod</w:t>
      </w:r>
      <w:r w:rsidR="0084699B" w:rsidRPr="00E16B80">
        <w:t xml:space="preserve"> azt is, hogy bármilyen </w:t>
      </w:r>
      <w:r w:rsidR="0084699B" w:rsidRPr="00E16B80">
        <w:rPr>
          <w:i/>
          <w:iCs/>
        </w:rPr>
        <w:t>rosszindulat</w:t>
      </w:r>
      <w:r w:rsidR="0084699B" w:rsidRPr="00E16B80">
        <w:t xml:space="preserve"> lenne benned K.-val szemben. Hát jó; akkor nevezd, aminek csak akarod; de ez az érzés akkor is összeegyeztethetetlen a szigorúan vett igazságossággal, és ez O.-t még a korábbinál is nagyobb butaság elkövetésére késztette</w:t>
      </w:r>
      <w:r w:rsidR="001E6F24" w:rsidRPr="00E16B80">
        <w:t xml:space="preserve"> – amit mégis hagytunk a maga útján kiteljesedni, mivel segítette céljaink elérését, és O.-n magán kívül senkinek nem okozott számottevő galibát – </w:t>
      </w:r>
      <w:r w:rsidR="00D647CA" w:rsidRPr="00E16B80">
        <w:t>neki</w:t>
      </w:r>
      <w:r w:rsidR="001E6F24" w:rsidRPr="00E16B80">
        <w:t xml:space="preserve"> pedig ezért elég kínos rendreutasításban volt része. </w:t>
      </w:r>
      <w:r w:rsidR="004C4EF5" w:rsidRPr="00E16B80">
        <w:t xml:space="preserve">Azzal vádolod őt, hogy kárt okozott a Társulatodnak, mégpedig talán helyrehozhatatlant. Miféle kárról van szó? . . . Ismét tévedésben vagy. A te </w:t>
      </w:r>
      <w:r w:rsidR="004C4EF5" w:rsidRPr="00E16B80">
        <w:rPr>
          <w:i/>
          <w:iCs/>
        </w:rPr>
        <w:t>idegeid</w:t>
      </w:r>
      <w:r w:rsidR="004C4EF5" w:rsidRPr="00E16B80">
        <w:t xml:space="preserve"> késztettek arra, hogy olyan szavakat használva írj H.P.B.-nek, amiket bárcsak soha ne tettél volna – a saját érdekedben. Bebizonyítsam neked – legalább is </w:t>
      </w:r>
      <w:r w:rsidR="004C4EF5" w:rsidRPr="00E16B80">
        <w:rPr>
          <w:i/>
          <w:iCs/>
        </w:rPr>
        <w:t>egy</w:t>
      </w:r>
      <w:r w:rsidR="004C4EF5" w:rsidRPr="00E16B80">
        <w:t xml:space="preserve"> esetben – milyen mérhetetlenül </w:t>
      </w:r>
      <w:r w:rsidR="004C4EF5" w:rsidRPr="00E16B80">
        <w:rPr>
          <w:i/>
          <w:iCs/>
        </w:rPr>
        <w:t>igazságtalan</w:t>
      </w:r>
      <w:r w:rsidR="004C4EF5" w:rsidRPr="00E16B80">
        <w:t xml:space="preserve"> voltál mindkettőjükkel szemben, amikor azzal vádoltad őket, hogy igazságtalan módon vagy </w:t>
      </w:r>
      <w:r w:rsidR="004C4EF5" w:rsidRPr="00E16B80">
        <w:rPr>
          <w:i/>
          <w:iCs/>
        </w:rPr>
        <w:t>panaszkodtak</w:t>
      </w:r>
      <w:r w:rsidR="004C4EF5" w:rsidRPr="00E16B80">
        <w:t>, vagy hamis dolgokat állítottak „nekünk terólad”’? De bízom benne, hogy soha nem adod tovább, amit most mondani fogok: vagyis</w:t>
      </w:r>
      <w:r w:rsidR="00A25280" w:rsidRPr="00E16B80">
        <w:t>,</w:t>
      </w:r>
      <w:r w:rsidR="004C4EF5" w:rsidRPr="00E16B80">
        <w:t xml:space="preserve"> </w:t>
      </w:r>
      <w:r w:rsidR="00A25280" w:rsidRPr="00E16B80">
        <w:t>hogy ki is volt (és ki lehetett volna, de</w:t>
      </w:r>
      <w:r w:rsidR="00A25280" w:rsidRPr="00E16B80">
        <w:rPr>
          <w:i/>
          <w:iCs/>
        </w:rPr>
        <w:t xml:space="preserve"> nem ő volt</w:t>
      </w:r>
      <w:r w:rsidR="00A25280" w:rsidRPr="00E16B80">
        <w:t xml:space="preserve">, mert elkésett vele) </w:t>
      </w:r>
      <w:r w:rsidR="00A25280" w:rsidRPr="00E16B80">
        <w:lastRenderedPageBreak/>
        <w:t>– az én ártatlan súgóm Moh</w:t>
      </w:r>
      <w:r w:rsidR="00D647CA" w:rsidRPr="00E16B80">
        <w:t>i</w:t>
      </w:r>
      <w:r w:rsidR="00A25280" w:rsidRPr="00E16B80">
        <w:t xml:space="preserve">ni ügyével kapcsolatban. Jogodban áll egy nap majd ellenőrizni, de nem szeretném, ha ez az igen kiváló hölgy nekem felróható okból kényelmetlenül vagy nyomorultul érezné magát. Valójában </w:t>
      </w:r>
      <w:r w:rsidR="00A25280" w:rsidRPr="00E16B80">
        <w:rPr>
          <w:i/>
          <w:iCs/>
        </w:rPr>
        <w:t>Madame Gebhard</w:t>
      </w:r>
      <w:r w:rsidR="00A25280" w:rsidRPr="00E16B80">
        <w:rPr>
          <w:rStyle w:val="Lbjegyzet-hivatkozs"/>
          <w:i/>
          <w:iCs/>
        </w:rPr>
        <w:footnoteReference w:id="774"/>
      </w:r>
      <w:r w:rsidR="00A25280" w:rsidRPr="00E16B80">
        <w:rPr>
          <w:i/>
          <w:iCs/>
        </w:rPr>
        <w:t xml:space="preserve"> </w:t>
      </w:r>
      <w:r w:rsidR="00A25280" w:rsidRPr="00E16B80">
        <w:t xml:space="preserve">volt ez, akinek megígértem, hogy szubjektív formában meglátogatom őt. </w:t>
      </w:r>
      <w:r w:rsidR="002A5244" w:rsidRPr="00E16B80">
        <w:t>Az egyik reggelen</w:t>
      </w:r>
      <w:r w:rsidR="00876C74" w:rsidRPr="00E16B80">
        <w:t xml:space="preserve">, amikor épp azzal voltam elfoglalva, hogy </w:t>
      </w:r>
      <w:r w:rsidR="00876C74" w:rsidRPr="00E16B80">
        <w:rPr>
          <w:i/>
          <w:iCs/>
        </w:rPr>
        <w:t>védőburokkal vegyem körül</w:t>
      </w:r>
      <w:r w:rsidR="00876C74" w:rsidRPr="00E16B80">
        <w:t xml:space="preserve"> Mohinit, </w:t>
      </w:r>
      <w:r w:rsidR="002A5244" w:rsidRPr="00E16B80">
        <w:t xml:space="preserve">láttam őt, </w:t>
      </w:r>
      <w:r w:rsidR="00876C74" w:rsidRPr="00E16B80">
        <w:t>amint lefelé jön a lépcsőn</w:t>
      </w:r>
      <w:r w:rsidR="009742DC" w:rsidRPr="00E16B80">
        <w:t>. Hallotta Mohini fogainak vacogását, ahogy lefelé jött</w:t>
      </w:r>
      <w:r w:rsidR="00876C74" w:rsidRPr="00E16B80">
        <w:t xml:space="preserve"> a felsőbb emeletek felől. Tudott róla, hogy Mohini még mindig abban az apró fűtetlen szobában lakik, még napokkal az után is, hogy Olcott elment, </w:t>
      </w:r>
      <w:r w:rsidR="009742DC" w:rsidRPr="00E16B80">
        <w:t>pedig</w:t>
      </w:r>
      <w:r w:rsidR="00876C74" w:rsidRPr="00E16B80">
        <w:t xml:space="preserve"> Mohinit könnyedén át lehetett volna költöztetni a szomszéd szobába. Megállt, hogy bevárja Mohinit, és ahogy </w:t>
      </w:r>
      <w:r w:rsidR="00D647CA" w:rsidRPr="00E16B80">
        <w:t>elméjébe</w:t>
      </w:r>
      <w:r w:rsidR="00876C74" w:rsidRPr="00E16B80">
        <w:t xml:space="preserve"> tekintettem, hallottam, amint gondolatban a következőt mondja: „Ejnye, ejnye . . . ha ezt a Mestere tudná! . . .”, majd megállva a lépcsőpihenőben megkérdezte Mohinit, hogy nem kérne-e </w:t>
      </w:r>
      <w:r w:rsidR="009742DC" w:rsidRPr="00E16B80">
        <w:t xml:space="preserve">némi </w:t>
      </w:r>
      <w:r w:rsidR="00876C74" w:rsidRPr="00E16B80">
        <w:t>további meleg ruhát</w:t>
      </w:r>
      <w:r w:rsidR="009742DC" w:rsidRPr="00E16B80">
        <w:t xml:space="preserve">, </w:t>
      </w:r>
      <w:r w:rsidR="00D647CA" w:rsidRPr="00E16B80">
        <w:t>meg</w:t>
      </w:r>
      <w:r w:rsidR="00876C74" w:rsidRPr="00E16B80">
        <w:t xml:space="preserve"> </w:t>
      </w:r>
      <w:r w:rsidR="009742DC" w:rsidRPr="00E16B80">
        <w:t xml:space="preserve">más </w:t>
      </w:r>
      <w:r w:rsidR="00876C74" w:rsidRPr="00E16B80">
        <w:t xml:space="preserve">hasonló kedves figyelmességeket </w:t>
      </w:r>
      <w:r w:rsidR="009742DC" w:rsidRPr="00E16B80">
        <w:t xml:space="preserve">is </w:t>
      </w:r>
      <w:r w:rsidR="00876C74" w:rsidRPr="00E16B80">
        <w:t xml:space="preserve">mondott. Nos, „a Mestere tudott róla” és már intézkedett, hogy elhárítsa a bajt; és mivel tisztában volt </w:t>
      </w:r>
      <w:r w:rsidR="00612119" w:rsidRPr="00E16B80">
        <w:t xml:space="preserve">azzal is, hogy ebben </w:t>
      </w:r>
      <w:r w:rsidR="00612119" w:rsidRPr="00E16B80">
        <w:rPr>
          <w:i/>
          <w:iCs/>
        </w:rPr>
        <w:t>nem volt szándékosság</w:t>
      </w:r>
      <w:r w:rsidR="00612119" w:rsidRPr="00E16B80">
        <w:t xml:space="preserve"> – nem is voltak „barátságtalan” érzései akkor az ügyben, hiszen túl jól ismeri az európaiakat ahhoz, hogy többet várjon el tőlük, mint amit adni képesek. </w:t>
      </w:r>
      <w:r w:rsidR="00873640" w:rsidRPr="00E16B80">
        <w:t>Nem is ez volt az egyetlen elhallgatott megrovás irányodban, amire Ge</w:t>
      </w:r>
      <w:r w:rsidR="00D647CA" w:rsidRPr="00E16B80">
        <w:t>b</w:t>
      </w:r>
      <w:r w:rsidR="00873640" w:rsidRPr="00E16B80">
        <w:t xml:space="preserve">hard asszony szívében </w:t>
      </w:r>
      <w:r w:rsidR="00D647CA" w:rsidRPr="00E16B80">
        <w:t>bukkantam</w:t>
      </w:r>
      <w:r w:rsidR="00873640" w:rsidRPr="00E16B80">
        <w:t>, de hasonlóak jelen vannak több más barátod elméjében is; és jobb, h</w:t>
      </w:r>
      <w:r w:rsidR="009742DC" w:rsidRPr="00E16B80">
        <w:t>a</w:t>
      </w:r>
      <w:r w:rsidR="00873640" w:rsidRPr="00E16B80">
        <w:t xml:space="preserve"> tisztában vagy ezzel, mert ne feledd, hozzád hasonlóan ők is szinte mindenben a </w:t>
      </w:r>
      <w:r w:rsidR="00873640" w:rsidRPr="00E16B80">
        <w:rPr>
          <w:i/>
          <w:iCs/>
        </w:rPr>
        <w:t>külsőségek és megjelenés</w:t>
      </w:r>
      <w:r w:rsidR="00873640" w:rsidRPr="00E16B80">
        <w:t xml:space="preserve"> alapján ítélnek. </w:t>
      </w:r>
    </w:p>
    <w:p w14:paraId="7B92DB79" w14:textId="64B7AA22" w:rsidR="00873640" w:rsidRPr="00E16B80" w:rsidRDefault="00873640" w:rsidP="004636F9">
      <w:r w:rsidRPr="00E16B80">
        <w:t xml:space="preserve">Nem is mondok többet. De ha kíváncsi vagy a Karma működésére, gondold át a fentieket, és tartsd észben, hogy az mindig a legváratlanabb módokon mutatkozik meg. </w:t>
      </w:r>
      <w:r w:rsidR="00107D60" w:rsidRPr="00E16B80">
        <w:t xml:space="preserve">És most tedd fel magadnak a kérdést, mennyire volt jogos részedről meggyanúsítani Olcott-ot, aki mit sem tudott az egész ügyről, vagy H.P.B.-t, aki meg Párizsban volt, és még kevesebbet tudott róla. Ennek ellenére a gyanúd </w:t>
      </w:r>
      <w:r w:rsidR="00107D60" w:rsidRPr="00E16B80">
        <w:rPr>
          <w:i/>
          <w:iCs/>
        </w:rPr>
        <w:t>meggyőződéssé</w:t>
      </w:r>
      <w:r w:rsidR="00107D60" w:rsidRPr="00E16B80">
        <w:t xml:space="preserve"> (!) szilárdult</w:t>
      </w:r>
      <w:r w:rsidR="00D647CA" w:rsidRPr="00E16B80">
        <w:t>,</w:t>
      </w:r>
      <w:r w:rsidR="00107D60" w:rsidRPr="00E16B80">
        <w:t xml:space="preserve"> majd meg is nyilvánult írott szemrehányások és bántóan szűkkeblű kifejezések formájában, amik mindezek mellett az első betűtől az utolsóig </w:t>
      </w:r>
      <w:r w:rsidR="00107D60" w:rsidRPr="00E16B80">
        <w:rPr>
          <w:i/>
          <w:iCs/>
        </w:rPr>
        <w:t>alaptalanok</w:t>
      </w:r>
      <w:r w:rsidR="00107D60" w:rsidRPr="00E16B80">
        <w:t xml:space="preserve"> voltak. Mindezek tetejébe tegnap keserű panaszokkal traktáltad A. asszonyt Blavatskyné </w:t>
      </w:r>
      <w:r w:rsidR="00642BF7" w:rsidRPr="00E16B80">
        <w:t xml:space="preserve">neked adott </w:t>
      </w:r>
      <w:r w:rsidR="00107D60" w:rsidRPr="00E16B80">
        <w:t>válaszával kapcsolatban</w:t>
      </w:r>
      <w:r w:rsidR="00642BF7" w:rsidRPr="00E16B80">
        <w:t>,</w:t>
      </w:r>
      <w:r w:rsidR="00D647CA" w:rsidRPr="00E16B80">
        <w:t xml:space="preserve"> </w:t>
      </w:r>
      <w:r w:rsidR="00642BF7" w:rsidRPr="00E16B80">
        <w:t>pedig</w:t>
      </w:r>
      <w:r w:rsidR="00D647CA" w:rsidRPr="00E16B80">
        <w:t xml:space="preserve"> ez</w:t>
      </w:r>
      <w:r w:rsidR="00642BF7" w:rsidRPr="00E16B80">
        <w:t xml:space="preserve"> - a különös körülményeket és az ő vérmérsékletét figyelembe véve – meglepően </w:t>
      </w:r>
      <w:r w:rsidR="00642BF7" w:rsidRPr="00E16B80">
        <w:rPr>
          <w:i/>
          <w:iCs/>
        </w:rPr>
        <w:t>mértéktartó</w:t>
      </w:r>
      <w:r w:rsidR="00642BF7" w:rsidRPr="00E16B80">
        <w:t xml:space="preserve"> volt, ha összevetjük az </w:t>
      </w:r>
      <w:r w:rsidR="00642BF7" w:rsidRPr="00E16B80">
        <w:rPr>
          <w:i/>
          <w:iCs/>
        </w:rPr>
        <w:t>általad</w:t>
      </w:r>
      <w:r w:rsidR="00642BF7" w:rsidRPr="00E16B80">
        <w:t xml:space="preserve"> írtakkal. Olcott iránt tanúsított viselkedéseddel sem tudok egyetérteni – már ha az </w:t>
      </w:r>
      <w:r w:rsidR="00642BF7" w:rsidRPr="00E16B80">
        <w:rPr>
          <w:i/>
          <w:iCs/>
        </w:rPr>
        <w:t>én</w:t>
      </w:r>
      <w:r w:rsidR="00642BF7" w:rsidRPr="00E16B80">
        <w:t xml:space="preserve"> tanácsomra és véleményemre még kíváncsi vagy. Ha az ő helyében lettél volna - még </w:t>
      </w:r>
      <w:r w:rsidR="00177B2A" w:rsidRPr="00E16B80">
        <w:t>akár</w:t>
      </w:r>
      <w:r w:rsidR="00642BF7" w:rsidRPr="00E16B80">
        <w:t xml:space="preserve"> bűnös</w:t>
      </w:r>
      <w:r w:rsidR="00177B2A" w:rsidRPr="00E16B80">
        <w:t xml:space="preserve">ként </w:t>
      </w:r>
      <w:r w:rsidR="00642BF7" w:rsidRPr="00E16B80">
        <w:t xml:space="preserve">is -, te aligha tűrted volna el, hogy </w:t>
      </w:r>
      <w:r w:rsidR="00642BF7" w:rsidRPr="00E16B80">
        <w:rPr>
          <w:i/>
          <w:iCs/>
        </w:rPr>
        <w:t xml:space="preserve">hamisítással, </w:t>
      </w:r>
      <w:r w:rsidR="00177B2A" w:rsidRPr="00E16B80">
        <w:rPr>
          <w:i/>
          <w:iCs/>
        </w:rPr>
        <w:t>lejáratással</w:t>
      </w:r>
      <w:r w:rsidR="00642BF7" w:rsidRPr="00E16B80">
        <w:rPr>
          <w:i/>
          <w:iCs/>
        </w:rPr>
        <w:t>, hazugsággal, hamis fényben feltüntetéssel,</w:t>
      </w:r>
      <w:r w:rsidR="00642BF7" w:rsidRPr="00E16B80">
        <w:t xml:space="preserve"> és úgy általában a feladataid elvégzésében legostobább hozzá nem értéssel</w:t>
      </w:r>
      <w:r w:rsidR="00642BF7" w:rsidRPr="00E16B80">
        <w:rPr>
          <w:i/>
          <w:iCs/>
        </w:rPr>
        <w:t xml:space="preserve"> </w:t>
      </w:r>
      <w:r w:rsidR="00642BF7" w:rsidRPr="00E16B80">
        <w:t>vádoljanak meg (és ráadásul milyen stílusban!)</w:t>
      </w:r>
      <w:r w:rsidR="00177B2A" w:rsidRPr="00E16B80">
        <w:t xml:space="preserve">. Csakhogy Olcott teljesen ártatlan minden effélében! Ami meg a feladatai elvégzését illeti – ennek </w:t>
      </w:r>
      <w:r w:rsidR="00177B2A" w:rsidRPr="00E16B80">
        <w:lastRenderedPageBreak/>
        <w:t xml:space="preserve">megítélését aztán tényleg ránk kellene bíznod. Mi </w:t>
      </w:r>
      <w:r w:rsidR="00177B2A" w:rsidRPr="00E16B80">
        <w:rPr>
          <w:i/>
          <w:iCs/>
        </w:rPr>
        <w:t>kézzel fogható eredményeket</w:t>
      </w:r>
      <w:r w:rsidR="00177B2A" w:rsidRPr="00E16B80">
        <w:t xml:space="preserve"> akarunk látni, és ha így nézzük a dolgot, ezeket megkapjuk tőle. </w:t>
      </w:r>
    </w:p>
    <w:p w14:paraId="0F191A3A" w14:textId="7506B802" w:rsidR="00441E21" w:rsidRPr="00E16B80" w:rsidRDefault="00441E21" w:rsidP="00441E21">
      <w:r w:rsidRPr="00E16B80">
        <w:t>Nagyon igaz a mondás, hogy „a gyanúsítás lerombolja, amit a bizalom felépített”! És ha egyfelől lenne is némi okod rá, hogy Bacon-t idézd ellenünkben, mondván „nincs semmi, ami jobban felkeltené az ember gyanúját valami iránt, mint az, ha alig tud róla valamit”, de másfelől nem szabadna elfelejtened azt, hogy a mi Tudásunk és Tudományunk egyáltalán nem közelíthető meg Bacon-i módszerek alkalmazásával.</w:t>
      </w:r>
      <w:r w:rsidR="004F6803" w:rsidRPr="00E16B80">
        <w:t xml:space="preserve"> N</w:t>
      </w:r>
      <w:r w:rsidRPr="00E16B80">
        <w:t>em tehetjük meg, hogy felajánljuk, mint ellenszert vagy gyógymódot a kétkedők</w:t>
      </w:r>
      <w:r w:rsidR="004F6803" w:rsidRPr="00E16B80">
        <w:t>nek</w:t>
      </w:r>
      <w:r w:rsidRPr="00E16B80">
        <w:t>, hogy kigyógyítsuk őket a gyan</w:t>
      </w:r>
      <w:r w:rsidR="004F6803" w:rsidRPr="00E16B80">
        <w:t>akvásukból, bármi legyen is ennek a következménye</w:t>
      </w:r>
      <w:r w:rsidRPr="00E16B80">
        <w:t xml:space="preserve">. </w:t>
      </w:r>
      <w:r w:rsidR="004F6803" w:rsidRPr="00E16B80">
        <w:t xml:space="preserve">Nekik maguknak kell ezért megdolgozniuk, és aki nem képes magában, a saját lelkében meglelni az igazságot – annak az okkultizmus terén nem sok esélye van sikerre. A gyanakvás bizonyosan nem fog ebben segíteni, mivel az </w:t>
      </w:r>
    </w:p>
    <w:p w14:paraId="0E48F3EC" w14:textId="2B20C403" w:rsidR="004F6803" w:rsidRPr="00E16B80" w:rsidRDefault="004F6803" w:rsidP="004F6803">
      <w:pPr>
        <w:spacing w:after="0" w:line="240" w:lineRule="auto"/>
        <w:rPr>
          <w:i/>
          <w:iCs/>
        </w:rPr>
      </w:pPr>
      <w:r w:rsidRPr="00E16B80">
        <w:rPr>
          <w:i/>
          <w:iCs/>
        </w:rPr>
        <w:t>„ . . . egy nehéz páncél, és</w:t>
      </w:r>
    </w:p>
    <w:p w14:paraId="303F9B97" w14:textId="68B08960" w:rsidR="004F6803" w:rsidRPr="00E16B80" w:rsidRDefault="004F6803" w:rsidP="004F6803">
      <w:pPr>
        <w:spacing w:after="0" w:line="240" w:lineRule="auto"/>
        <w:rPr>
          <w:i/>
          <w:iCs/>
        </w:rPr>
      </w:pPr>
      <w:r w:rsidRPr="00E16B80">
        <w:rPr>
          <w:i/>
          <w:iCs/>
        </w:rPr>
        <w:t>a súlya nagyobb akadályt jelent, mint amennyi védelmet nyújt.”</w:t>
      </w:r>
    </w:p>
    <w:p w14:paraId="08B64CD9" w14:textId="77777777" w:rsidR="00D647CA" w:rsidRPr="00E16B80" w:rsidRDefault="00D647CA" w:rsidP="004F6803">
      <w:pPr>
        <w:spacing w:after="0" w:line="240" w:lineRule="auto"/>
        <w:rPr>
          <w:i/>
          <w:iCs/>
        </w:rPr>
      </w:pPr>
    </w:p>
    <w:p w14:paraId="2FA8CEE6" w14:textId="1D243AEE" w:rsidR="001E6F24" w:rsidRPr="00E16B80" w:rsidRDefault="004F6803" w:rsidP="004636F9">
      <w:r w:rsidRPr="00E16B80">
        <w:t>E megjegyzéssel azt hiszem</w:t>
      </w:r>
      <w:r w:rsidR="006E0BD8">
        <w:t>,</w:t>
      </w:r>
      <w:r w:rsidRPr="00E16B80">
        <w:t xml:space="preserve"> ideje végleg magunk mögött hagyni ezt az ügyet. Szenvedést hoztál saját magadra, a hitvesedre és sok más emberre is – pedig mindez teljesen haszontalan</w:t>
      </w:r>
      <w:r w:rsidR="00411850" w:rsidRPr="00E16B80">
        <w:t xml:space="preserve"> volt</w:t>
      </w:r>
      <w:r w:rsidRPr="00E16B80">
        <w:t xml:space="preserve"> és elkerülhető lett volna, ha </w:t>
      </w:r>
      <w:r w:rsidR="00F226D3" w:rsidRPr="00E16B80">
        <w:t xml:space="preserve">te magad </w:t>
      </w:r>
      <w:r w:rsidRPr="00E16B80">
        <w:t>tartózkod</w:t>
      </w:r>
      <w:r w:rsidR="00F226D3" w:rsidRPr="00E16B80">
        <w:t>tál volna</w:t>
      </w:r>
      <w:r w:rsidRPr="00E16B80">
        <w:t xml:space="preserve"> attól, hogy</w:t>
      </w:r>
      <w:r w:rsidR="00F226D3" w:rsidRPr="00E16B80">
        <w:t xml:space="preserve"> létrehozd az ezek legtöbbjét kiváltó okokat. Mindaz, amit Arundale kisasszony mondott neked, igaz és találó volt. Te magad rombolod le mindazt, amit oly sok fáradsággal felépítettél; de hát sajnos az a fura elképzelés, hogy mi magunk nem látjuk a dolgokat</w:t>
      </w:r>
      <w:r w:rsidR="00411850" w:rsidRPr="00E16B80">
        <w:t>;</w:t>
      </w:r>
      <w:r w:rsidR="00F226D3" w:rsidRPr="00E16B80">
        <w:t xml:space="preserve"> hogy minden információt pusztán a tanítványaink elméjéből gyűjtünk be; és emiatt – nem is vagyunk igazán azok a „nagyhatalmú lények”, aminek te bemutattál minket; nos, ez az elképzelés a jelek szerint minden nappal egyre jobban hatalmába kerít téged. Hume ugyanígy kezdte. Boldogan segítenék neked és meg is óvnálak az ő sorsától, de ha nem vagy képes lerázni magadról ezt a </w:t>
      </w:r>
      <w:r w:rsidR="00D755F0" w:rsidRPr="00E16B80">
        <w:t xml:space="preserve">romboló befolyást, én nem sokat tehetek. </w:t>
      </w:r>
    </w:p>
    <w:p w14:paraId="0B5F676E" w14:textId="20DD4D60" w:rsidR="00D755F0" w:rsidRPr="00E16B80" w:rsidRDefault="00D755F0" w:rsidP="004636F9">
      <w:r w:rsidRPr="00E16B80">
        <w:t>Azt kérded, elmondhatod-e Arundale kisasszonynak, ami</w:t>
      </w:r>
      <w:r w:rsidR="00411850" w:rsidRPr="00E16B80">
        <w:t>t</w:t>
      </w:r>
      <w:r w:rsidRPr="00E16B80">
        <w:t xml:space="preserve"> </w:t>
      </w:r>
      <w:r w:rsidRPr="00E16B80">
        <w:rPr>
          <w:i/>
          <w:iCs/>
        </w:rPr>
        <w:t>én</w:t>
      </w:r>
      <w:r w:rsidRPr="00E16B80">
        <w:t xml:space="preserve"> H. asszonyon keresztül mondtam neked. </w:t>
      </w:r>
      <w:r w:rsidR="004767F9" w:rsidRPr="00E16B80">
        <w:t xml:space="preserve">Nyugodtan elmagyarázhatod neki a helyzetet és ezzel eloszlathatod a benne kialakult képzetet a te </w:t>
      </w:r>
      <w:r w:rsidR="004767F9" w:rsidRPr="00E16B80">
        <w:rPr>
          <w:i/>
          <w:iCs/>
        </w:rPr>
        <w:t>vélelmezett</w:t>
      </w:r>
      <w:r w:rsidR="004767F9" w:rsidRPr="00E16B80">
        <w:t xml:space="preserve"> hűtlenségedről és velünk szembeni lázadásodról</w:t>
      </w:r>
      <w:r w:rsidR="00411850" w:rsidRPr="00E16B80">
        <w:t xml:space="preserve"> -</w:t>
      </w:r>
      <w:r w:rsidR="004767F9" w:rsidRPr="00E16B80">
        <w:t xml:space="preserve"> pontosabban arról, amit ő annak hisz. Annál is inkább megteheted ezt, mivel én soha nem kértem tőled titoktartást H. asszonyon keresztül; valójában soha nem kommunikáltam veled, sőt senki mással sem rajta keresztül – ami azt illeti, egyetlen tanítvány sem az enyéim közül, de -</w:t>
      </w:r>
      <w:r w:rsidR="006E0BD8">
        <w:t xml:space="preserve"> </w:t>
      </w:r>
      <w:r w:rsidR="004767F9" w:rsidRPr="00E16B80">
        <w:t xml:space="preserve">tudomásom szerint - M. tanítványai közül sem, kivéve Amerikában, egy alkalommal Párizsban és egy másik alkalommal Arundale kisasszony házában. H. asszony kiváló, de </w:t>
      </w:r>
      <w:r w:rsidR="009101B4" w:rsidRPr="00E16B80">
        <w:t xml:space="preserve">egyelőre még képzetlen tisztánlátó. Ha nem lett volna kitéve elővigyázatlan kontárkodásnak, és ha te tényleg követted volna az Öreg Hölgy és Mohini tanácsát, mostanra már talán beszélgethetnék veled őrajta keresztül – amint ez a </w:t>
      </w:r>
      <w:r w:rsidR="009101B4" w:rsidRPr="00E16B80">
        <w:rPr>
          <w:i/>
          <w:iCs/>
        </w:rPr>
        <w:t>szándékunkban is állt</w:t>
      </w:r>
      <w:r w:rsidR="009101B4" w:rsidRPr="00E16B80">
        <w:t xml:space="preserve">. Ez megint csak neked róható fel, drága barátom. Nagy büszkén kinyilvánítottad a jogot, hogy te magad, mások általi befolyástól mentesen állást foglalj olyan okkult dolgokban, amikről fogalmad sem lehetett, és az okkult törvények – amikről azt hitted, hogy ezek ellenében cselekedhetsz, és </w:t>
      </w:r>
      <w:r w:rsidR="009101B4" w:rsidRPr="00E16B80">
        <w:lastRenderedPageBreak/>
        <w:t xml:space="preserve">büntetlenül játszadozhatsz velük – most visszatámadtak rád és súlyos sebet </w:t>
      </w:r>
      <w:r w:rsidR="00B6786D" w:rsidRPr="00E16B80">
        <w:t>hagytak hátra</w:t>
      </w:r>
      <w:r w:rsidR="009101B4" w:rsidRPr="00E16B80">
        <w:t xml:space="preserve"> benned. </w:t>
      </w:r>
      <w:r w:rsidR="00B6786D" w:rsidRPr="00E16B80">
        <w:t xml:space="preserve">Minden pontosan úgy történt, ahogy történnie kellett. Ha </w:t>
      </w:r>
      <w:r w:rsidR="00721B04" w:rsidRPr="00E16B80">
        <w:t xml:space="preserve">félredobnál minden előfeltételezésre alapozó elképzelést, és </w:t>
      </w:r>
      <w:r w:rsidR="00721B04" w:rsidRPr="00E16B80">
        <w:rPr>
          <w:i/>
          <w:iCs/>
        </w:rPr>
        <w:t>megpróbálnád</w:t>
      </w:r>
      <w:r w:rsidR="00721B04" w:rsidRPr="00E16B80">
        <w:t xml:space="preserve"> elfogadtatni magaddal azt az alapvető igazságot, hogy az intellektus önmagában nem mindenható; </w:t>
      </w:r>
      <w:r w:rsidR="00411850" w:rsidRPr="00E16B80">
        <w:t xml:space="preserve">hogy </w:t>
      </w:r>
      <w:r w:rsidR="00721B04" w:rsidRPr="00E16B80">
        <w:t>ahhoz, hogy „hegyeket mozgathass meg”</w:t>
      </w:r>
      <w:r w:rsidR="006E0BD8">
        <w:t xml:space="preserve">, </w:t>
      </w:r>
      <w:r w:rsidR="00721B04" w:rsidRPr="00E16B80">
        <w:t xml:space="preserve">ez utóbbinak a fényt és életet a nála magasabb princípiumtól, a Szellemtől kell előbb megkapnia; és ha ezt követően tekintetedet az okkultra szegeznéd, megpróbálva a szabályoknak megfelelően, spirituálisan fejlődni, biztosan képessé válnál arra, hogy megértsd a misztériumokat.  Nem kell elmondanod H. asszonynak, hogy </w:t>
      </w:r>
      <w:r w:rsidR="009742DC" w:rsidRPr="00E16B80">
        <w:t xml:space="preserve">soha nem volt helyes a megérzése, mert ez nem így van. Sok-sok alkalommal helyesen látta, amit látott – akkor, amikor nem hatott rá külső befolyás, hanem csak magát adta. Ilyenkor egyetlen állítása sem volt eltorzított. </w:t>
      </w:r>
    </w:p>
    <w:p w14:paraId="195645BF" w14:textId="58FC20CC" w:rsidR="009742DC" w:rsidRPr="00E16B80" w:rsidRDefault="009742DC" w:rsidP="004636F9">
      <w:r w:rsidRPr="00E16B80">
        <w:t>És ezzel be is fejeztem. Két út áll nyitva előtted; az egyik egy nagyon fáradságos ösvény, ami a tudás és igazság irányába visz</w:t>
      </w:r>
      <w:r w:rsidR="00E9754B" w:rsidRPr="00E16B80">
        <w:t>;</w:t>
      </w:r>
      <w:r w:rsidRPr="00E16B80">
        <w:t xml:space="preserve"> a másik pedig . . . de </w:t>
      </w:r>
      <w:r w:rsidR="00BC7E5C" w:rsidRPr="00E16B80">
        <w:t>igazá</w:t>
      </w:r>
      <w:r w:rsidR="00E9754B" w:rsidRPr="00E16B80">
        <w:t>n</w:t>
      </w:r>
      <w:r w:rsidRPr="00E16B80">
        <w:t xml:space="preserve"> nem </w:t>
      </w:r>
      <w:r w:rsidR="00BC7E5C" w:rsidRPr="00E16B80">
        <w:t>szabadna</w:t>
      </w:r>
      <w:r w:rsidRPr="00E16B80">
        <w:t xml:space="preserve"> befolyásolnom a</w:t>
      </w:r>
      <w:r w:rsidR="00BC7E5C" w:rsidRPr="00E16B80">
        <w:t>z</w:t>
      </w:r>
      <w:r w:rsidRPr="00E16B80">
        <w:t xml:space="preserve"> </w:t>
      </w:r>
      <w:r w:rsidR="00BC7E5C" w:rsidRPr="00E16B80">
        <w:t>elmédet</w:t>
      </w:r>
      <w:r w:rsidRPr="00E16B80">
        <w:t xml:space="preserve">. </w:t>
      </w:r>
      <w:r w:rsidR="00BC7E5C" w:rsidRPr="00E16B80">
        <w:t>Hacsak nem állsz készen már arra, hogy szakíts velünk, akkor arra kérnélek, hogy – nemcsak, hogy legyél ott azon az összejövetelen, de szólalj is fel; mert máskülönben nagyon</w:t>
      </w:r>
      <w:r w:rsidR="00E9754B" w:rsidRPr="00E16B80">
        <w:t xml:space="preserve"> rosszul</w:t>
      </w:r>
      <w:r w:rsidR="00BC7E5C" w:rsidRPr="00E16B80">
        <w:t xml:space="preserve"> jönne ki a dolog. Én kérem ezt tőled - </w:t>
      </w:r>
      <w:r w:rsidR="00BC7E5C" w:rsidRPr="00E16B80">
        <w:rPr>
          <w:i/>
          <w:iCs/>
        </w:rPr>
        <w:t>tedd meg ezt nekem az én</w:t>
      </w:r>
      <w:r w:rsidR="00E9754B" w:rsidRPr="00E16B80">
        <w:rPr>
          <w:i/>
          <w:iCs/>
        </w:rPr>
        <w:t>,</w:t>
      </w:r>
      <w:r w:rsidR="00BC7E5C" w:rsidRPr="00E16B80">
        <w:rPr>
          <w:i/>
          <w:iCs/>
        </w:rPr>
        <w:t xml:space="preserve"> és egyben a saját érdekedben is</w:t>
      </w:r>
      <w:r w:rsidR="00BC7E5C" w:rsidRPr="00E16B80">
        <w:t xml:space="preserve">. </w:t>
      </w:r>
    </w:p>
    <w:p w14:paraId="7A3A2710" w14:textId="44457D2E" w:rsidR="00BC7E5C" w:rsidRPr="00E16B80" w:rsidRDefault="00BC7E5C" w:rsidP="004636F9">
      <w:r w:rsidRPr="00E16B80">
        <w:t xml:space="preserve">De bárhogy is dönts majd, azt tanácsolom, </w:t>
      </w:r>
      <w:r w:rsidRPr="00E16B80">
        <w:rPr>
          <w:i/>
          <w:iCs/>
        </w:rPr>
        <w:t>ne állj meg félúton</w:t>
      </w:r>
      <w:r w:rsidRPr="00E16B80">
        <w:t xml:space="preserve">, mert ennek rád nézve katasztrofális következményei lehetnek. </w:t>
      </w:r>
    </w:p>
    <w:p w14:paraId="082F56DC" w14:textId="6BB32498" w:rsidR="00BC7E5C" w:rsidRPr="00E16B80" w:rsidRDefault="00610139" w:rsidP="004636F9">
      <w:r w:rsidRPr="00E16B80">
        <w:t>Irántad érzett barátságom</w:t>
      </w:r>
      <w:r w:rsidR="00BC7E5C" w:rsidRPr="00E16B80">
        <w:t xml:space="preserve"> továbbra is ugyanúgy fennáll, mint eddig – hiszen mi még soha nem bizonyultunk hálátlannak másoktól kapott szolgálatokért. </w:t>
      </w:r>
    </w:p>
    <w:p w14:paraId="00FFCE67" w14:textId="19EF7325" w:rsidR="00E9754B" w:rsidRPr="00E16B80" w:rsidRDefault="00E9754B" w:rsidP="00E9754B">
      <w:pPr>
        <w:jc w:val="right"/>
      </w:pPr>
      <w:r w:rsidRPr="00E16B80">
        <w:t>K.H.</w:t>
      </w:r>
    </w:p>
    <w:p w14:paraId="06D40D27" w14:textId="77777777" w:rsidR="00FE2432" w:rsidRPr="00E16B80" w:rsidRDefault="00FE2432" w:rsidP="00521363"/>
    <w:p w14:paraId="02DBD21A" w14:textId="44F8EF0C" w:rsidR="00521363" w:rsidRPr="00E16B80" w:rsidRDefault="00521363" w:rsidP="00521363">
      <w:pPr>
        <w:pStyle w:val="Cmsor2"/>
      </w:pPr>
      <w:bookmarkStart w:id="282" w:name="_Toc228208971"/>
      <w:r w:rsidRPr="00E16B80">
        <w:t>LXIII. Levél</w:t>
      </w:r>
      <w:bookmarkEnd w:id="282"/>
    </w:p>
    <w:p w14:paraId="5AD50383" w14:textId="3D779E2F" w:rsidR="00521363" w:rsidRPr="00E16B80" w:rsidRDefault="003A0A6C" w:rsidP="003A0A6C">
      <w:pPr>
        <w:pStyle w:val="Magy-ered"/>
      </w:pPr>
      <w:r w:rsidRPr="00E16B80">
        <w:t xml:space="preserve">Kézhez véve Londonban, 1884. nyarán. </w:t>
      </w:r>
    </w:p>
    <w:p w14:paraId="5982484D" w14:textId="4D9B5155" w:rsidR="003A0A6C" w:rsidRPr="00E16B80" w:rsidRDefault="003A0A6C" w:rsidP="003A0A6C">
      <w:pPr>
        <w:pStyle w:val="Magy-ford"/>
      </w:pPr>
      <w:r w:rsidRPr="00E16B80">
        <w:t>Ezt a levelet K.M. Mester írta Sinnett úrnak. Bár a levél írásának helyét, idejét és ké</w:t>
      </w:r>
      <w:r w:rsidR="009E05C1" w:rsidRPr="00E16B80">
        <w:t>z</w:t>
      </w:r>
      <w:r w:rsidRPr="00E16B80">
        <w:t xml:space="preserve">besítésének módját nem tudjuk, de azt igen, hogy előtte Sinnett úr egy levélben a felől érdeklődött, kiadhatná-e a nyilvánosságnak a K.H. és M. Mesterektől kapott leveleket. </w:t>
      </w:r>
      <w:r w:rsidR="0053499E" w:rsidRPr="00E16B80">
        <w:t xml:space="preserve">Ezt megelőzően ugyanis a Londoni Alosztály tagjainak több alkalommal is felolvasott részleteket ezekből a levelekből, és egyre több erre vonatkozó elvárást támasztottak felé a tagok. </w:t>
      </w:r>
      <w:r w:rsidRPr="00E16B80">
        <w:t>A levél egyértelmű állásfoglalás e</w:t>
      </w:r>
      <w:r w:rsidR="00D36F6C" w:rsidRPr="00E16B80">
        <w:t>bben a kérdésben</w:t>
      </w:r>
      <w:r w:rsidRPr="00E16B80">
        <w:t>. (</w:t>
      </w:r>
      <w:r w:rsidRPr="00E16B80">
        <w:rPr>
          <w:i/>
        </w:rPr>
        <w:t>A ford.</w:t>
      </w:r>
      <w:r w:rsidRPr="00E16B80">
        <w:t>)</w:t>
      </w:r>
    </w:p>
    <w:p w14:paraId="313B3A79" w14:textId="77777777" w:rsidR="003A0A6C" w:rsidRPr="00E16B80" w:rsidRDefault="003A0A6C" w:rsidP="003A0A6C"/>
    <w:p w14:paraId="2B7045C8" w14:textId="39A2AFB3" w:rsidR="003A0A6C" w:rsidRPr="00E16B80" w:rsidRDefault="003A0A6C" w:rsidP="003A0A6C">
      <w:r w:rsidRPr="00E16B80">
        <w:t xml:space="preserve">Kedves Barátom – </w:t>
      </w:r>
    </w:p>
    <w:p w14:paraId="23B2BD39" w14:textId="33FF4ED2" w:rsidR="003A0A6C" w:rsidRPr="00E16B80" w:rsidRDefault="003A0A6C" w:rsidP="00466712">
      <w:r w:rsidRPr="00E16B80">
        <w:t>Amikor a levelezés elkezdődött közöttünk, nem gondoltunk arra, hogy a levelek alapján bármilyen publikáció születhet. Ide-oda kapva, véletlenszerű kérdéseket intéztél hozzánk, és a különböző időpontokban</w:t>
      </w:r>
      <w:r w:rsidR="00466712" w:rsidRPr="00E16B80">
        <w:t xml:space="preserve">, egymással össze nem függő témákra adott válaszok - amik a mi </w:t>
      </w:r>
      <w:r w:rsidR="00466712" w:rsidRPr="00E16B80">
        <w:lastRenderedPageBreak/>
        <w:t>köreinkben néha tiltakozást is eredményeztek -, szükségképpen nem voltak teljesek, gyakran több szempontb</w:t>
      </w:r>
      <w:r w:rsidR="0053499E" w:rsidRPr="00E16B80">
        <w:t>ó</w:t>
      </w:r>
      <w:r w:rsidR="00466712" w:rsidRPr="00E16B80">
        <w:t>l sem. Amikor ezek</w:t>
      </w:r>
      <w:r w:rsidR="00D36F6C" w:rsidRPr="00E16B80">
        <w:t xml:space="preserve"> némelyikének</w:t>
      </w:r>
      <w:r w:rsidR="00466712" w:rsidRPr="00E16B80">
        <w:t xml:space="preserve"> nyilvánosságra hozásá</w:t>
      </w:r>
      <w:r w:rsidR="00D36F6C" w:rsidRPr="00E16B80">
        <w:t xml:space="preserve">hoz hozzájárultunk </w:t>
      </w:r>
      <w:r w:rsidR="00466712" w:rsidRPr="00E16B80">
        <w:t xml:space="preserve">az </w:t>
      </w:r>
      <w:r w:rsidR="00466712" w:rsidRPr="00E16B80">
        <w:rPr>
          <w:i/>
          <w:iCs/>
        </w:rPr>
        <w:t>Occult World</w:t>
      </w:r>
      <w:r w:rsidR="00D36F6C" w:rsidRPr="00E16B80">
        <w:rPr>
          <w:i/>
          <w:iCs/>
        </w:rPr>
        <w:t xml:space="preserve"> </w:t>
      </w:r>
      <w:r w:rsidR="00D36F6C" w:rsidRPr="00E16B80">
        <w:t>c.</w:t>
      </w:r>
      <w:r w:rsidR="00466712" w:rsidRPr="00E16B80">
        <w:t xml:space="preserve"> könyvedben, abban bíztunk, hogy olvasói között lesznek olyanok, akik hozzád hasonlóan képesek lesznek a kirakós darabjait összeilleszteni úgy, hogy felimerhetővé váljon a mi filozófiai rendszerünk csontváza vagy árnyéka; ami ugyan nem adja vissza </w:t>
      </w:r>
      <w:r w:rsidR="00D36F6C" w:rsidRPr="00E16B80">
        <w:t>a</w:t>
      </w:r>
      <w:r w:rsidR="00466712" w:rsidRPr="00E16B80">
        <w:t xml:space="preserve">zt egészében – hiszen ez lehetetlen elvárás volna -, de olyan jó közelítést jelentene, amilyen csak lehetséges egy beavatatlan számára. </w:t>
      </w:r>
      <w:r w:rsidR="00F10D5F" w:rsidRPr="00E16B80">
        <w:t xml:space="preserve">Csakhogy az eredmények szinte katasztrofálisnak bizonyultak! Mostmár látszik, hogy csak azok képesek átfogóan írni az ilyen témákról, akik legalább a harmadik szintű beavatáson </w:t>
      </w:r>
      <w:r w:rsidR="00D36F6C" w:rsidRPr="00E16B80">
        <w:t xml:space="preserve">már </w:t>
      </w:r>
      <w:r w:rsidR="00F10D5F" w:rsidRPr="00E16B80">
        <w:t xml:space="preserve">túl vannak. A te körülményeid közepette még egy Herbert Spencer is teljes zűrzavart hozott volna össze. Mohini sem látja egészen jól a dolgokat, sőt némely esetben kifejezetten téved, de így van ez veled is öreg barátom, bár az avatatlan olvasó nem veszi ezt észre, és eleddig senki sem mutatott rá az igazi, legdurvább hibákra az </w:t>
      </w:r>
      <w:r w:rsidR="00F10D5F" w:rsidRPr="00E16B80">
        <w:rPr>
          <w:i/>
          <w:iCs/>
        </w:rPr>
        <w:t xml:space="preserve">Esoteric Buddhism </w:t>
      </w:r>
      <w:r w:rsidR="00F10D5F" w:rsidRPr="00E16B80">
        <w:t xml:space="preserve">és a </w:t>
      </w:r>
      <w:r w:rsidR="00F10D5F" w:rsidRPr="00E16B80">
        <w:rPr>
          <w:i/>
          <w:iCs/>
        </w:rPr>
        <w:t>Man</w:t>
      </w:r>
      <w:r w:rsidR="00F10D5F" w:rsidRPr="00E16B80">
        <w:rPr>
          <w:rStyle w:val="Lbjegyzet-hivatkozs"/>
          <w:i/>
          <w:iCs/>
        </w:rPr>
        <w:footnoteReference w:id="775"/>
      </w:r>
      <w:r w:rsidR="00F10D5F" w:rsidRPr="00E16B80">
        <w:rPr>
          <w:i/>
          <w:iCs/>
        </w:rPr>
        <w:t xml:space="preserve"> </w:t>
      </w:r>
      <w:r w:rsidR="00F10D5F" w:rsidRPr="00E16B80">
        <w:t>lapjain</w:t>
      </w:r>
      <w:r w:rsidR="00994D42" w:rsidRPr="00E16B80">
        <w:t xml:space="preserve">; nem is valószínű, hogy ilyesmi megtörténik. </w:t>
      </w:r>
      <w:r w:rsidR="00D36F6C" w:rsidRPr="00E16B80">
        <w:t>N</w:t>
      </w:r>
      <w:r w:rsidR="00994D42" w:rsidRPr="00E16B80">
        <w:t xml:space="preserve">em adhatunk további információt azokról a témákról, amiket érintettetek, és hagynunk kell, hogy a már kiadott tényeket egy összefüggő és rendszerezett filozófiává fonják össze a központ tanítványai. A </w:t>
      </w:r>
      <w:r w:rsidR="00994D42" w:rsidRPr="00E16B80">
        <w:rPr>
          <w:i/>
          <w:iCs/>
        </w:rPr>
        <w:t xml:space="preserve">Titkos Tanítás </w:t>
      </w:r>
      <w:r w:rsidR="00994D42" w:rsidRPr="00E16B80">
        <w:t xml:space="preserve">majd sok dolgot megmagyaráz, és jó néhány összezavarodott tanulmányozó számára megmagyarázza a zavaros téziseket. </w:t>
      </w:r>
    </w:p>
    <w:p w14:paraId="015B3CDF" w14:textId="6FC31F00" w:rsidR="00994D42" w:rsidRPr="00E16B80" w:rsidRDefault="00994D42" w:rsidP="00466712">
      <w:r w:rsidRPr="00E16B80">
        <w:t>Ebből eredően a világ elé tárni mindazt a nyers és bonyolult anyagot</w:t>
      </w:r>
      <w:r w:rsidR="00E45C0F" w:rsidRPr="00E16B80">
        <w:t>,</w:t>
      </w:r>
      <w:r w:rsidRPr="00E16B80">
        <w:t xml:space="preserve"> amiket </w:t>
      </w:r>
      <w:r w:rsidR="00E45C0F" w:rsidRPr="00E16B80">
        <w:t xml:space="preserve">a </w:t>
      </w:r>
      <w:r w:rsidRPr="00E16B80">
        <w:t xml:space="preserve">nálad lévő régi levelekben kaptál, </w:t>
      </w:r>
      <w:r w:rsidR="00E45C0F" w:rsidRPr="00E16B80">
        <w:t xml:space="preserve">amikben ráadásul - be kell, hogy valljam - sok minden szándékosan homályosan volt megfogalmazva, csak még tovább fokozná a zavarodottságot. Így hát ahelyett, hogy akár másnak, akár magadnak jót tennél vele, csak még nehezebb helyzetbe hoznád magadat, bírálatoknak tennéd ki a Mestereket, rontva ezzel az emberi haladás és a Teoz. Társ. érdekében alkalmazott befolyásukat. Ezek miatt </w:t>
      </w:r>
      <w:r w:rsidR="00E45C0F" w:rsidRPr="00E16B80">
        <w:rPr>
          <w:i/>
          <w:iCs/>
        </w:rPr>
        <w:t xml:space="preserve">a leghatározottabban tiltakozom </w:t>
      </w:r>
      <w:r w:rsidR="00E45C0F" w:rsidRPr="00E16B80">
        <w:t xml:space="preserve">eme legújabb ötleted ellen. Hagyd a </w:t>
      </w:r>
      <w:r w:rsidR="00E45C0F" w:rsidRPr="00E16B80">
        <w:rPr>
          <w:i/>
          <w:iCs/>
        </w:rPr>
        <w:t>Titkos Tanításra</w:t>
      </w:r>
      <w:r w:rsidR="00E45C0F" w:rsidRPr="00E16B80">
        <w:t xml:space="preserve"> a feladatot, hogy elégtételt kaphass.</w:t>
      </w:r>
      <w:r w:rsidR="00E45C0F" w:rsidRPr="00E16B80">
        <w:rPr>
          <w:i/>
          <w:iCs/>
        </w:rPr>
        <w:t xml:space="preserve">  </w:t>
      </w:r>
      <w:r w:rsidR="000321EC" w:rsidRPr="00E16B80">
        <w:t>Megtiltom, hogy a leveleimet nyilvánossá</w:t>
      </w:r>
      <w:r w:rsidR="00CE4CE1" w:rsidRPr="00E16B80">
        <w:t>g</w:t>
      </w:r>
      <w:r w:rsidR="000321EC" w:rsidRPr="00E16B80">
        <w:t>ra hozd abban a formában, ahogy javasoltad, ám ennek ellenére, ha ezzel könnyíthetsz Djual K. dolgán, némelyikük másolatát el kellene juttatnod Adyarba az irodalmi Bizottsághoz – erről Damodar már írt is neked -, hogy így S.Y.K. Charya, Djual K., Subba Row</w:t>
      </w:r>
      <w:r w:rsidR="00CE4CE1" w:rsidRPr="00E16B80">
        <w:rPr>
          <w:rStyle w:val="Lbjegyzet-hivatkozs"/>
        </w:rPr>
        <w:footnoteReference w:id="776"/>
      </w:r>
      <w:r w:rsidR="000321EC" w:rsidRPr="00E16B80">
        <w:t xml:space="preserve"> és a Titkos Bizottság (amiből a további gyanúsítgatásokat és áskálódásokat elkerülendő szándékosan kihagytuk H.P.B.-t) ezen információ birtokában képes legyen megfelelni a célnak, amiért megalakult, a</w:t>
      </w:r>
      <w:r w:rsidR="00395836" w:rsidRPr="00E16B80">
        <w:t>hogy</w:t>
      </w:r>
      <w:r w:rsidR="000321EC" w:rsidRPr="00E16B80">
        <w:t xml:space="preserve"> ezt Damodar el is magyarázta neked abban a levélben, amit utasításunk</w:t>
      </w:r>
      <w:r w:rsidR="00395836" w:rsidRPr="00E16B80">
        <w:t>nak megfelelően</w:t>
      </w:r>
      <w:r w:rsidR="000321EC" w:rsidRPr="00E16B80">
        <w:t xml:space="preserve"> neked írt. </w:t>
      </w:r>
      <w:r w:rsidR="00395836" w:rsidRPr="00E16B80">
        <w:t>Nem valami újabb „Kiddle ügyet</w:t>
      </w:r>
      <w:r w:rsidR="00CE4CE1" w:rsidRPr="00E16B80">
        <w:rPr>
          <w:rStyle w:val="Lbjegyzet-hivatkozs"/>
        </w:rPr>
        <w:footnoteReference w:id="777"/>
      </w:r>
      <w:r w:rsidR="00395836" w:rsidRPr="00E16B80">
        <w:t>” próbálok elkerülni, és nem is attól tartok, hogy személyemben majd támadásoknak leszek kit</w:t>
      </w:r>
      <w:r w:rsidR="00CE4CE1" w:rsidRPr="00E16B80">
        <w:t>é</w:t>
      </w:r>
      <w:r w:rsidR="00395836" w:rsidRPr="00E16B80">
        <w:t xml:space="preserve">ve, hiszen ez gyakorlatilag elérhetetlen a támadóknak; inkább </w:t>
      </w:r>
      <w:r w:rsidR="00D36F6C" w:rsidRPr="00E16B80">
        <w:t xml:space="preserve">téged és a Társulatot </w:t>
      </w:r>
      <w:r w:rsidR="00395836" w:rsidRPr="00E16B80">
        <w:t>próbál</w:t>
      </w:r>
      <w:r w:rsidR="00D36F6C" w:rsidRPr="00E16B80">
        <w:t>om</w:t>
      </w:r>
      <w:r w:rsidR="00395836" w:rsidRPr="00E16B80">
        <w:t xml:space="preserve"> megóvni </w:t>
      </w:r>
      <w:r w:rsidR="00D36F6C" w:rsidRPr="00E16B80">
        <w:t>az</w:t>
      </w:r>
      <w:r w:rsidR="00395836" w:rsidRPr="00E16B80">
        <w:t xml:space="preserve"> újabb támadásoktól, amiknek ez alkalommal súlyos következményei </w:t>
      </w:r>
      <w:r w:rsidR="00395836" w:rsidRPr="00E16B80">
        <w:lastRenderedPageBreak/>
        <w:t xml:space="preserve">lennének. Röviden tehát: a levelek nem a nyilvánosság számára íródtak, és nem arra, hogy a nyilvánosság előtt vitázzanak róluk, hanem magánhasználatra, és sem én, sem M. soha nem járulnánk hozzá, hogy ilyen célokra használják fel őket. </w:t>
      </w:r>
      <w:r w:rsidR="002C79A3" w:rsidRPr="00E16B80">
        <w:t>Ami az első leveledet illeti, D.J.K</w:t>
      </w:r>
      <w:r w:rsidR="00A13F57" w:rsidRPr="00E16B80">
        <w:rPr>
          <w:rStyle w:val="Lbjegyzet-hivatkozs"/>
        </w:rPr>
        <w:footnoteReference w:id="778"/>
      </w:r>
      <w:r w:rsidR="002C79A3" w:rsidRPr="00E16B80">
        <w:t>. kapta meg a feladatot, hogy foglalkozzon az üggyel. Az ilyen kényes kérdésekben még annyira sem érzem magamat jártasnak, mint abban, hogy a L.C.H</w:t>
      </w:r>
      <w:r w:rsidR="009E05C1" w:rsidRPr="00E16B80">
        <w:rPr>
          <w:rStyle w:val="Lbjegyzet-hivatkozs"/>
        </w:rPr>
        <w:footnoteReference w:id="779"/>
      </w:r>
      <w:r w:rsidR="002C79A3" w:rsidRPr="00E16B80">
        <w:t>-hez hasonló „reménybeli” tanítványokat tanácsokkal lássam el. Attól tartok, a „szegény, kedves Holloway asszony” immár kimutatja a foga fehérjét, és a továbbiakban aligha lesz holmi „bájos pajtás”. Utasításunkra Olcott már írt egy levelet Finch</w:t>
      </w:r>
      <w:r w:rsidR="00450107" w:rsidRPr="00E16B80">
        <w:rPr>
          <w:rStyle w:val="Lbjegyzet-hivatkozs"/>
        </w:rPr>
        <w:footnoteReference w:id="780"/>
      </w:r>
      <w:r w:rsidR="002C79A3" w:rsidRPr="00E16B80">
        <w:t xml:space="preserve">-nek – ami elrendezi majd ezt a kis problémát. </w:t>
      </w:r>
      <w:r w:rsidR="00BA4FFB" w:rsidRPr="00E16B80">
        <w:t>Megint csak Fern</w:t>
      </w:r>
      <w:r w:rsidR="00821CC4" w:rsidRPr="00E16B80">
        <w:rPr>
          <w:rStyle w:val="Lbjegyzet-hivatkozs"/>
        </w:rPr>
        <w:footnoteReference w:id="781"/>
      </w:r>
      <w:r w:rsidR="00BA4FFB" w:rsidRPr="00E16B80">
        <w:t>, Moorad Ali</w:t>
      </w:r>
      <w:r w:rsidR="00821CC4" w:rsidRPr="00E16B80">
        <w:rPr>
          <w:rStyle w:val="Lbjegyzet-hivatkozs"/>
        </w:rPr>
        <w:footnoteReference w:id="782"/>
      </w:r>
      <w:r w:rsidR="00BA4FFB" w:rsidRPr="00E16B80">
        <w:t>, Bishen Lall</w:t>
      </w:r>
      <w:r w:rsidR="00CE4CE1" w:rsidRPr="00E16B80">
        <w:rPr>
          <w:rStyle w:val="Lbjegyzet-hivatkozs"/>
        </w:rPr>
        <w:footnoteReference w:id="783"/>
      </w:r>
      <w:r w:rsidR="00BA4FFB" w:rsidRPr="00E16B80">
        <w:t xml:space="preserve"> és más bukott figurák sejlenek fel a háttérben. Miért kell ilyen erőteljes, ön-központú személyiséggel rendelkező „reménybeli” </w:t>
      </w:r>
      <w:r w:rsidR="00BA4FFB" w:rsidRPr="00E16B80">
        <w:rPr>
          <w:i/>
          <w:iCs/>
        </w:rPr>
        <w:t>tanítványoknak</w:t>
      </w:r>
      <w:r w:rsidR="00BA4FFB" w:rsidRPr="00E16B80">
        <w:t xml:space="preserve"> ennyire nyomulnia, hogy a próbatanítványság varázslatos, de egyben veszélyes körébe léphessenek?! Nézd el nekem a most rövidre fogott levelemet, de jelenleg nagyon lefoglalnak a közelgő újévvel kapcsolatos előkészületek. </w:t>
      </w:r>
    </w:p>
    <w:p w14:paraId="497F0405" w14:textId="1CCA4970" w:rsidR="003A0A6C" w:rsidRPr="00E16B80" w:rsidRDefault="00D36F6C" w:rsidP="00D36F6C">
      <w:pPr>
        <w:jc w:val="right"/>
      </w:pPr>
      <w:r w:rsidRPr="00E16B80">
        <w:t>K.H.</w:t>
      </w:r>
    </w:p>
    <w:p w14:paraId="79E63CA9" w14:textId="77777777" w:rsidR="003A0A6C" w:rsidRPr="00E16B80" w:rsidRDefault="003A0A6C" w:rsidP="00521363"/>
    <w:p w14:paraId="1AB08B7B" w14:textId="24E8F672" w:rsidR="00521363" w:rsidRPr="00E16B80" w:rsidRDefault="00521363" w:rsidP="00521363">
      <w:pPr>
        <w:pStyle w:val="Cmsor2"/>
      </w:pPr>
      <w:bookmarkStart w:id="284" w:name="_Ref220604740"/>
      <w:bookmarkStart w:id="285" w:name="_Toc228208972"/>
      <w:r w:rsidRPr="00E16B80">
        <w:t>LXIV. Levél</w:t>
      </w:r>
      <w:bookmarkEnd w:id="284"/>
      <w:bookmarkEnd w:id="285"/>
    </w:p>
    <w:p w14:paraId="65B02E0C" w14:textId="370DD86E" w:rsidR="00521363" w:rsidRPr="00E16B80" w:rsidRDefault="009942EC" w:rsidP="00AA2419">
      <w:pPr>
        <w:pStyle w:val="Magy-ered"/>
      </w:pPr>
      <w:r w:rsidRPr="00E16B80">
        <w:t>Kézhez véve Londonban, 1884. nyarán.</w:t>
      </w:r>
    </w:p>
    <w:p w14:paraId="678EDCC0" w14:textId="41909432" w:rsidR="009942EC" w:rsidRPr="00E16B80" w:rsidRDefault="009942EC" w:rsidP="00AA2419">
      <w:pPr>
        <w:pStyle w:val="Magy-ford"/>
      </w:pPr>
      <w:r w:rsidRPr="00E16B80">
        <w:t xml:space="preserve">Ezt a levelet K.H. Mester küldte Sinnett úrnak. </w:t>
      </w:r>
      <w:r w:rsidR="00AA2419" w:rsidRPr="00E16B80">
        <w:t>A</w:t>
      </w:r>
      <w:r w:rsidRPr="00E16B80">
        <w:t xml:space="preserve"> levelet</w:t>
      </w:r>
      <w:r w:rsidR="00AA2419" w:rsidRPr="00E16B80">
        <w:t xml:space="preserve"> egyébként</w:t>
      </w:r>
      <w:r w:rsidRPr="00E16B80">
        <w:t xml:space="preserve"> Mohini Chatterji írta a Mester eszközeként szolgálva, H.P.B. kabinjában annak a gőzösnek a fedélzetén, amin H.P.B. </w:t>
      </w:r>
      <w:r w:rsidR="002A4ED4" w:rsidRPr="00E16B80">
        <w:t xml:space="preserve">Angliából Adyarba utazása második részében épp </w:t>
      </w:r>
      <w:r w:rsidRPr="00E16B80">
        <w:t>Indiába tartott</w:t>
      </w:r>
      <w:r w:rsidR="001C7A1A" w:rsidRPr="00E16B80">
        <w:t>. (</w:t>
      </w:r>
      <w:r w:rsidR="002A4ED4" w:rsidRPr="00E16B80">
        <w:t xml:space="preserve">Angliából Egyiptomot útba ejtve utazott Adyarba, és </w:t>
      </w:r>
      <w:r w:rsidR="001C7A1A" w:rsidRPr="00E16B80">
        <w:t xml:space="preserve">Kairóban érték utol a Coulomb összeesküvés fejleményeiről szóló hírek.) A levél megírásakor a gőzöse épp az algíri </w:t>
      </w:r>
      <w:r w:rsidRPr="00E16B80">
        <w:t>kikötőben</w:t>
      </w:r>
      <w:r w:rsidR="001C7A1A" w:rsidRPr="00E16B80">
        <w:t xml:space="preserve"> </w:t>
      </w:r>
      <w:r w:rsidR="002A4ED4" w:rsidRPr="00E16B80">
        <w:t>várakozott</w:t>
      </w:r>
      <w:r w:rsidRPr="00E16B80">
        <w:t xml:space="preserve">. Bár a </w:t>
      </w:r>
      <w:r w:rsidR="002A4ED4" w:rsidRPr="00E16B80">
        <w:t>fordítás alapjául szolgáló</w:t>
      </w:r>
      <w:r w:rsidRPr="00E16B80">
        <w:t xml:space="preserve"> könyvben (amint a fenti</w:t>
      </w:r>
      <w:r w:rsidR="00FF7935">
        <w:t xml:space="preserve">, Sinnett-től eredő </w:t>
      </w:r>
      <w:r w:rsidR="00AA2419" w:rsidRPr="00E16B80">
        <w:t xml:space="preserve">megjegyzés </w:t>
      </w:r>
      <w:r w:rsidRPr="00E16B80">
        <w:t>is mutatja) az áll, hogy a levelet 1884. nyarán kapta kézhez Sinnett úr, az események alapján ez téve</w:t>
      </w:r>
      <w:r w:rsidR="002A4ED4" w:rsidRPr="00E16B80">
        <w:t>dé</w:t>
      </w:r>
      <w:r w:rsidRPr="00E16B80">
        <w:t>s kell, hogy legyen, és a levélről közölt fényképek alapján nem derül ki, mi alapján</w:t>
      </w:r>
      <w:r w:rsidR="001C7A1A" w:rsidRPr="00E16B80">
        <w:t xml:space="preserve"> </w:t>
      </w:r>
      <w:r w:rsidR="00962FF5" w:rsidRPr="00E16B80">
        <w:t>hitt</w:t>
      </w:r>
      <w:r w:rsidR="00FF7935">
        <w:t>e így</w:t>
      </w:r>
      <w:r w:rsidRPr="00E16B80">
        <w:t>, hiszen a</w:t>
      </w:r>
      <w:r w:rsidR="002A4ED4" w:rsidRPr="00E16B80">
        <w:t xml:space="preserve"> levélen </w:t>
      </w:r>
      <w:r w:rsidRPr="00E16B80">
        <w:t xml:space="preserve">nem szerepel dátum. </w:t>
      </w:r>
      <w:r w:rsidR="001C7A1A" w:rsidRPr="00E16B80">
        <w:t>A körülményekből ítélve tehát valószínűleg 1884. november 8-án íródott a levél, és</w:t>
      </w:r>
      <w:r w:rsidR="002860A7" w:rsidRPr="00E16B80">
        <w:t xml:space="preserve"> nem tudjuk, hogy</w:t>
      </w:r>
      <w:r w:rsidR="00FF7935">
        <w:t xml:space="preserve"> </w:t>
      </w:r>
      <w:r w:rsidR="002860A7" w:rsidRPr="00E16B80">
        <w:t>- a H.P.B. által írt kísérő levéllel együtt (</w:t>
      </w:r>
      <w:r w:rsidR="00B12DD3">
        <w:t>lásd a CXXXVII. Levelet</w:t>
      </w:r>
      <w:r w:rsidR="002860A7" w:rsidRPr="00E16B80">
        <w:t>) - milyen úton jutott el a címzetthez. Ha normál postai úton, akkor ez</w:t>
      </w:r>
      <w:r w:rsidR="00B12DD3">
        <w:t xml:space="preserve"> néhány napot, </w:t>
      </w:r>
      <w:r w:rsidR="002860A7" w:rsidRPr="00E16B80">
        <w:t>1 hetet vehetett igénybe</w:t>
      </w:r>
      <w:r w:rsidR="001C7A1A" w:rsidRPr="00E16B80">
        <w:t>.</w:t>
      </w:r>
      <w:r w:rsidR="002A4ED4" w:rsidRPr="00E16B80">
        <w:t xml:space="preserve"> </w:t>
      </w:r>
      <w:r w:rsidR="002860A7" w:rsidRPr="00E16B80">
        <w:t>Maga a levél főleg Holloway asszony „próbaidős” cs</w:t>
      </w:r>
      <w:r w:rsidR="0007429F" w:rsidRPr="00E16B80">
        <w:t>e</w:t>
      </w:r>
      <w:r w:rsidR="002860A7" w:rsidRPr="00E16B80">
        <w:t>lekedeteivel fogla</w:t>
      </w:r>
      <w:r w:rsidR="0007429F" w:rsidRPr="00E16B80">
        <w:t>l</w:t>
      </w:r>
      <w:r w:rsidR="002860A7" w:rsidRPr="00E16B80">
        <w:t xml:space="preserve">kozik, amik miatt H.P.B. </w:t>
      </w:r>
      <w:r w:rsidR="00B96549" w:rsidRPr="00E16B80">
        <w:t xml:space="preserve">is </w:t>
      </w:r>
      <w:r w:rsidR="002860A7" w:rsidRPr="00E16B80">
        <w:t>panaszkod</w:t>
      </w:r>
      <w:r w:rsidR="00B96549" w:rsidRPr="00E16B80">
        <w:t>ott</w:t>
      </w:r>
      <w:r w:rsidR="002860A7" w:rsidRPr="00E16B80">
        <w:t xml:space="preserve"> kísérő levelében. Sinnett úr</w:t>
      </w:r>
      <w:r w:rsidR="0007429F" w:rsidRPr="00E16B80">
        <w:t xml:space="preserve"> is</w:t>
      </w:r>
      <w:r w:rsidR="002860A7" w:rsidRPr="00E16B80">
        <w:t xml:space="preserve"> kapott</w:t>
      </w:r>
      <w:r w:rsidR="00B96549" w:rsidRPr="00E16B80">
        <w:t xml:space="preserve"> már</w:t>
      </w:r>
      <w:r w:rsidR="0007429F" w:rsidRPr="00E16B80">
        <w:t xml:space="preserve"> Mohini közvetítésével korábban</w:t>
      </w:r>
      <w:r w:rsidR="002860A7" w:rsidRPr="00E16B80">
        <w:t xml:space="preserve"> egy levelet Holloway </w:t>
      </w:r>
      <w:r w:rsidR="002860A7" w:rsidRPr="00E16B80">
        <w:lastRenderedPageBreak/>
        <w:t>asszonytól</w:t>
      </w:r>
      <w:r w:rsidR="0007429F" w:rsidRPr="00E16B80">
        <w:t>, ami</w:t>
      </w:r>
      <w:r w:rsidR="00FC4C2E" w:rsidRPr="00E16B80">
        <w:t>t a saját soraival kísérten tovább</w:t>
      </w:r>
      <w:r w:rsidR="00FF7935">
        <w:t xml:space="preserve"> </w:t>
      </w:r>
      <w:r w:rsidR="00FC4C2E" w:rsidRPr="00E16B80">
        <w:t xml:space="preserve">küldött a Mesternek és ebből </w:t>
      </w:r>
      <w:r w:rsidR="0007429F" w:rsidRPr="00E16B80">
        <w:t>alighanem önértékelési problémák derülhettek ki</w:t>
      </w:r>
      <w:r w:rsidR="00FC4C2E" w:rsidRPr="00E16B80">
        <w:t xml:space="preserve"> – legalább is a Mester alábbi leveléből erre lehet következtetni.</w:t>
      </w:r>
      <w:r w:rsidR="0007429F" w:rsidRPr="00E16B80">
        <w:t xml:space="preserve">  </w:t>
      </w:r>
      <w:r w:rsidR="002A4ED4" w:rsidRPr="00E16B80">
        <w:t>(</w:t>
      </w:r>
      <w:r w:rsidR="002A4ED4" w:rsidRPr="00E16B80">
        <w:rPr>
          <w:i/>
        </w:rPr>
        <w:t>A ford.</w:t>
      </w:r>
      <w:r w:rsidR="002A4ED4" w:rsidRPr="00E16B80">
        <w:t>)</w:t>
      </w:r>
      <w:r w:rsidR="002860A7" w:rsidRPr="00E16B80">
        <w:t xml:space="preserve"> </w:t>
      </w:r>
    </w:p>
    <w:p w14:paraId="6342D03B" w14:textId="77777777" w:rsidR="0029504C" w:rsidRPr="00E16B80" w:rsidRDefault="0029504C" w:rsidP="009C62BA"/>
    <w:p w14:paraId="43930B4B" w14:textId="17E09DA4" w:rsidR="00751DE3" w:rsidRPr="00E16B80" w:rsidRDefault="009C62BA" w:rsidP="00521363">
      <w:pPr>
        <w:rPr>
          <w:i/>
          <w:iCs/>
        </w:rPr>
      </w:pPr>
      <w:r w:rsidRPr="00E16B80">
        <w:rPr>
          <w:i/>
          <w:iCs/>
        </w:rPr>
        <w:t>Szigorúan magánjellegű, kivéve Mohinit</w:t>
      </w:r>
      <w:r w:rsidR="0029523E" w:rsidRPr="00E16B80">
        <w:rPr>
          <w:rStyle w:val="Lbjegyzet-hivatkozs"/>
          <w:i/>
          <w:iCs/>
        </w:rPr>
        <w:footnoteReference w:id="784"/>
      </w:r>
      <w:r w:rsidRPr="00E16B80">
        <w:rPr>
          <w:i/>
          <w:iCs/>
        </w:rPr>
        <w:t xml:space="preserve"> és F.A.</w:t>
      </w:r>
      <w:r w:rsidRPr="00E16B80">
        <w:rPr>
          <w:rStyle w:val="Lbjegyzet-hivatkozs"/>
          <w:i/>
          <w:iCs/>
        </w:rPr>
        <w:footnoteReference w:id="785"/>
      </w:r>
      <w:r w:rsidRPr="00E16B80">
        <w:rPr>
          <w:i/>
          <w:iCs/>
        </w:rPr>
        <w:t>-t.</w:t>
      </w:r>
    </w:p>
    <w:p w14:paraId="156BFEC7" w14:textId="741F978A" w:rsidR="009C62BA" w:rsidRPr="00E16B80" w:rsidRDefault="000F2973" w:rsidP="00521363">
      <w:r w:rsidRPr="00E16B80">
        <w:t xml:space="preserve">Drága barátom – </w:t>
      </w:r>
    </w:p>
    <w:p w14:paraId="16D6A690" w14:textId="4899583F" w:rsidR="00476EF5" w:rsidRPr="00E16B80" w:rsidRDefault="000F2973" w:rsidP="00521363">
      <w:pPr>
        <w:rPr>
          <w:i/>
          <w:iCs/>
        </w:rPr>
      </w:pPr>
      <w:r w:rsidRPr="00E16B80">
        <w:t>Ez a levél nem a legutóbbi leveledre</w:t>
      </w:r>
      <w:r w:rsidR="00476EF5" w:rsidRPr="00E16B80">
        <w:t xml:space="preserve"> válasz</w:t>
      </w:r>
      <w:r w:rsidRPr="00E16B80">
        <w:t xml:space="preserve">. </w:t>
      </w:r>
      <w:r w:rsidR="00476EF5" w:rsidRPr="00E16B80">
        <w:t>Az a Mohinival az én címemre küldött levél soha nem a te műved volt. Hanem bizony egy olyan személy által</w:t>
      </w:r>
      <w:r w:rsidR="00505B13" w:rsidRPr="00E16B80">
        <w:t xml:space="preserve"> íródott</w:t>
      </w:r>
      <w:r w:rsidR="00476EF5" w:rsidRPr="00E16B80">
        <w:t xml:space="preserve">, aki akkor teljesen egy olyan lény hatása alatt állt, akit mi </w:t>
      </w:r>
      <w:r w:rsidR="00476EF5" w:rsidRPr="00E16B80">
        <w:rPr>
          <w:i/>
          <w:iCs/>
        </w:rPr>
        <w:t>Atta Váda</w:t>
      </w:r>
      <w:r w:rsidR="00DC359D" w:rsidRPr="00E16B80">
        <w:rPr>
          <w:rStyle w:val="Lbjegyzet-hivatkozs"/>
          <w:i/>
          <w:iCs/>
        </w:rPr>
        <w:footnoteReference w:id="786"/>
      </w:r>
      <w:r w:rsidR="00476EF5" w:rsidRPr="00E16B80">
        <w:t>-nak nevezünk, aki</w:t>
      </w:r>
      <w:r w:rsidR="00DC359D" w:rsidRPr="00E16B80">
        <w:t xml:space="preserve"> -</w:t>
      </w:r>
    </w:p>
    <w:p w14:paraId="5D22A561" w14:textId="20A41F59" w:rsidR="00DC359D" w:rsidRPr="00E16B80" w:rsidRDefault="00476EF5" w:rsidP="00476EF5">
      <w:pPr>
        <w:rPr>
          <w:i/>
          <w:iCs/>
        </w:rPr>
      </w:pPr>
      <w:r w:rsidRPr="00E16B80">
        <w:rPr>
          <w:i/>
          <w:iCs/>
        </w:rPr>
        <w:t xml:space="preserve">„Az </w:t>
      </w:r>
      <w:r w:rsidR="00DC359D" w:rsidRPr="00E16B80">
        <w:rPr>
          <w:i/>
          <w:iCs/>
        </w:rPr>
        <w:t>’</w:t>
      </w:r>
      <w:r w:rsidRPr="00E16B80">
        <w:rPr>
          <w:i/>
          <w:iCs/>
        </w:rPr>
        <w:t>én</w:t>
      </w:r>
      <w:r w:rsidR="00DC359D" w:rsidRPr="00E16B80">
        <w:rPr>
          <w:i/>
          <w:iCs/>
        </w:rPr>
        <w:t>’</w:t>
      </w:r>
      <w:r w:rsidRPr="00E16B80">
        <w:rPr>
          <w:i/>
          <w:iCs/>
        </w:rPr>
        <w:t xml:space="preserve"> bűne, </w:t>
      </w:r>
      <w:r w:rsidR="00DC359D" w:rsidRPr="00E16B80">
        <w:rPr>
          <w:i/>
          <w:iCs/>
        </w:rPr>
        <w:t>és</w:t>
      </w:r>
      <w:r w:rsidRPr="00E16B80">
        <w:rPr>
          <w:i/>
          <w:iCs/>
        </w:rPr>
        <w:t xml:space="preserve"> az egész Univerzum tükrében a </w:t>
      </w:r>
      <w:r w:rsidR="00DC359D" w:rsidRPr="00E16B80">
        <w:rPr>
          <w:i/>
          <w:iCs/>
        </w:rPr>
        <w:t>maga</w:t>
      </w:r>
      <w:r w:rsidRPr="00E16B80">
        <w:rPr>
          <w:i/>
          <w:iCs/>
        </w:rPr>
        <w:t xml:space="preserve"> szeretett képmását látja”</w:t>
      </w:r>
    </w:p>
    <w:p w14:paraId="579D3B63" w14:textId="597697E6" w:rsidR="000F2973" w:rsidRPr="00E16B80" w:rsidRDefault="00476EF5" w:rsidP="00476EF5">
      <w:r w:rsidRPr="00E16B80">
        <w:rPr>
          <w:i/>
          <w:iCs/>
        </w:rPr>
        <w:t>- és csakis a magáét</w:t>
      </w:r>
      <w:r w:rsidRPr="00E16B80">
        <w:t xml:space="preserve">; </w:t>
      </w:r>
      <w:r w:rsidR="00DC359D" w:rsidRPr="00E16B80">
        <w:t xml:space="preserve">akinek a levél írója minden szavát igaznak gondolta; </w:t>
      </w:r>
      <w:r w:rsidR="00401B49" w:rsidRPr="00E16B80">
        <w:t xml:space="preserve">és </w:t>
      </w:r>
      <w:r w:rsidR="00DC359D" w:rsidRPr="00E16B80">
        <w:t>ez talán azért történhetett így</w:t>
      </w:r>
      <w:r w:rsidR="00220706" w:rsidRPr="00E16B80">
        <w:t xml:space="preserve"> (ami bizonyos mértékig érthetővé is teszi a dolgot)</w:t>
      </w:r>
      <w:r w:rsidR="00DC359D" w:rsidRPr="00E16B80">
        <w:t xml:space="preserve">, mert </w:t>
      </w:r>
      <w:r w:rsidR="00220706" w:rsidRPr="00E16B80">
        <w:t xml:space="preserve">nem jött meg tőlünk a félig-meddig elvárt beavatkozás, vagy valamilyen figyelmeztetés. </w:t>
      </w:r>
      <w:r w:rsidR="00401B49" w:rsidRPr="00E16B80">
        <w:t xml:space="preserve">Ezekre tekintettel tehát </w:t>
      </w:r>
      <w:r w:rsidR="00934596" w:rsidRPr="00E16B80">
        <w:t>-</w:t>
      </w:r>
      <w:r w:rsidR="00220706" w:rsidRPr="00E16B80">
        <w:t xml:space="preserve">nincs is válasz, mert szeretnénk inkább túltenni magunkat </w:t>
      </w:r>
      <w:r w:rsidR="00505B13" w:rsidRPr="00E16B80">
        <w:t>az egészen</w:t>
      </w:r>
      <w:r w:rsidR="00220706" w:rsidRPr="00E16B80">
        <w:t xml:space="preserve">. </w:t>
      </w:r>
    </w:p>
    <w:p w14:paraId="4335CBD1" w14:textId="0C2721EC" w:rsidR="00220706" w:rsidRPr="00E16B80" w:rsidRDefault="00934596" w:rsidP="00476EF5">
      <w:r w:rsidRPr="00E16B80">
        <w:t>Ó, meddig fogja még a tanítványság misztikus vonz</w:t>
      </w:r>
      <w:r w:rsidR="00505B13" w:rsidRPr="00E16B80">
        <w:t>ó</w:t>
      </w:r>
      <w:r w:rsidRPr="00E16B80">
        <w:t>ereje legyőzni a józanság</w:t>
      </w:r>
      <w:r w:rsidR="00505B13" w:rsidRPr="00E16B80">
        <w:t>o</w:t>
      </w:r>
      <w:r w:rsidRPr="00E16B80">
        <w:t xml:space="preserve">t és letéríteni az igazság útjáról a bölcseket és éles eszűeket csakúgy, mint az ostobákat a hiszékenyeket! </w:t>
      </w:r>
      <w:r w:rsidR="00505B13" w:rsidRPr="00E16B80">
        <w:t>Az Okkultizmus Parttalan Óceánjának iránytű vagy térkép nélkül nekivágó</w:t>
      </w:r>
      <w:r w:rsidRPr="00E16B80">
        <w:t xml:space="preserve"> vándorok közül </w:t>
      </w:r>
      <w:r w:rsidR="00470356" w:rsidRPr="00E16B80">
        <w:t>nagyon</w:t>
      </w:r>
      <w:r w:rsidRPr="00E16B80">
        <w:t xml:space="preserve"> kevesen vannak azok, akik el is jutnak a vágyott partokra. </w:t>
      </w:r>
      <w:r w:rsidR="00470356" w:rsidRPr="00E16B80">
        <w:t xml:space="preserve">Higgy nekem, hű barátom, csakis a belénk, a </w:t>
      </w:r>
      <w:r w:rsidR="00505B13" w:rsidRPr="00E16B80">
        <w:t xml:space="preserve">mi </w:t>
      </w:r>
      <w:r w:rsidR="00470356" w:rsidRPr="00E16B80">
        <w:t>jó szándék</w:t>
      </w:r>
      <w:r w:rsidR="00505B13" w:rsidRPr="00E16B80">
        <w:t>u</w:t>
      </w:r>
      <w:r w:rsidR="00470356" w:rsidRPr="00E16B80">
        <w:t>nkba (ha nem is a bölcsességünkbe), a</w:t>
      </w:r>
      <w:r w:rsidR="00505B13" w:rsidRPr="00E16B80">
        <w:t xml:space="preserve"> mi</w:t>
      </w:r>
      <w:r w:rsidR="00470356" w:rsidRPr="00E16B80">
        <w:t xml:space="preserve"> előrelátásunkba (ha nem is a mindentudásunkba, ami itt a földön elérhetetlen) vetett teljeskörű bizalom segíthet bárkit is eljutni a saját álmai és képzelgései földjéről a mi Igazságunk földjére, a szigorú valóság és a tények világába eljutni.  </w:t>
      </w:r>
      <w:r w:rsidR="00AA7392" w:rsidRPr="00E16B80">
        <w:t xml:space="preserve">Máskülönben az az óceán tényleg parttalannak bizonyulhat; hullámai majd nem </w:t>
      </w:r>
      <w:r w:rsidR="00505B13" w:rsidRPr="00E16B80">
        <w:t xml:space="preserve">a </w:t>
      </w:r>
      <w:r w:rsidR="00AA7392" w:rsidRPr="00E16B80">
        <w:t>remény viz</w:t>
      </w:r>
      <w:r w:rsidR="00505B13" w:rsidRPr="00E16B80">
        <w:t>é</w:t>
      </w:r>
      <w:r w:rsidR="00AA7392" w:rsidRPr="00E16B80">
        <w:t xml:space="preserve">n viszik </w:t>
      </w:r>
      <w:r w:rsidR="00505B13" w:rsidRPr="00E16B80">
        <w:t>előre</w:t>
      </w:r>
      <w:r w:rsidR="00AA7392" w:rsidRPr="00E16B80">
        <w:t xml:space="preserve"> az utazót, hanem minden fodrozódása kétséggé és gyanúvá változik át; és végzetesnek bizonyulnak annak, aki e komor, hánykolódó tengernek előítéletekkel terhes elmével vág neki! </w:t>
      </w:r>
    </w:p>
    <w:p w14:paraId="59DB3B5E" w14:textId="508CEC7C" w:rsidR="00DE5F35" w:rsidRPr="00E16B80" w:rsidRDefault="00AA7392" w:rsidP="00DE5F35">
      <w:r w:rsidRPr="00E16B80">
        <w:t>De azért ne érezd magad nagyon elveszettnek. A megpróbáltatások id</w:t>
      </w:r>
      <w:r w:rsidR="00E95FD3" w:rsidRPr="00E16B80">
        <w:t>őszakának felét már magad mögött tudhatod; inkább próbáld me</w:t>
      </w:r>
      <w:r w:rsidR="00505B13" w:rsidRPr="00E16B80">
        <w:t>gválaszol</w:t>
      </w:r>
      <w:r w:rsidR="00E95FD3" w:rsidRPr="00E16B80">
        <w:t>ni a jelen helyzettel kapcsolatos „miért és mire jó ez” kérdéseket, megpróbálva alaposabban tanulmányozni azokat a törvényeket, amik a mi „Occult World”-ünket</w:t>
      </w:r>
      <w:r w:rsidR="00E95FD3" w:rsidRPr="00E16B80">
        <w:rPr>
          <w:rStyle w:val="Lbjegyzet-hivatkozs"/>
        </w:rPr>
        <w:footnoteReference w:id="787"/>
      </w:r>
      <w:r w:rsidR="00E95FD3" w:rsidRPr="00E16B80">
        <w:t xml:space="preserve"> kormányozzák. Elismerem, hogy azok a törvények </w:t>
      </w:r>
      <w:r w:rsidR="00505B13" w:rsidRPr="00E16B80">
        <w:t xml:space="preserve">tényleg </w:t>
      </w:r>
      <w:r w:rsidR="00E95FD3" w:rsidRPr="00E16B80">
        <w:t xml:space="preserve">igen gyakran tűnhetnek igazságtalannak, sőt néha még kegyetlennek is. De ez annak a ténynek </w:t>
      </w:r>
      <w:r w:rsidR="00505B13" w:rsidRPr="00E16B80">
        <w:t>tudható be</w:t>
      </w:r>
      <w:r w:rsidR="00E95FD3" w:rsidRPr="00E16B80">
        <w:t xml:space="preserve">, hogy </w:t>
      </w:r>
      <w:r w:rsidR="000565C1" w:rsidRPr="00E16B80">
        <w:t xml:space="preserve">ezek </w:t>
      </w:r>
      <w:r w:rsidR="00E95FD3" w:rsidRPr="00E16B80">
        <w:t xml:space="preserve">sosem sérelmek azonnali orvoslására vagy a törvény alkotói iránt </w:t>
      </w:r>
      <w:r w:rsidR="00E95FD3" w:rsidRPr="00E16B80">
        <w:lastRenderedPageBreak/>
        <w:t>hirtelen felindulásból hűséget fogad</w:t>
      </w:r>
      <w:r w:rsidR="000565C1" w:rsidRPr="00E16B80">
        <w:t>ni akarók</w:t>
      </w:r>
      <w:r w:rsidR="00E95FD3" w:rsidRPr="00E16B80">
        <w:t xml:space="preserve"> közvetlen megsegítésére szolgáltak.</w:t>
      </w:r>
      <w:r w:rsidR="000565C1" w:rsidRPr="00E16B80">
        <w:t xml:space="preserve"> Mindezzel együtt is, az általuk okozott látszólag valós, tünékeny és gyorsan gyógyuló rossz hatások ugyanúgy szükségesek a ti kibontakozófélben levő kicsiny Teoz. Társulatotok növekedéséhez és erős gyökeret eresztéséhez, mint amennyire az emberiség egésze számára is szükségesek azok a bizonyos természeti katasztrófák, amik gyakran egész népeket tizedelnek meg. A világ ugyan mit sem tudhat erről, de</w:t>
      </w:r>
      <w:r w:rsidR="00DE5F35" w:rsidRPr="00E16B80">
        <w:t xml:space="preserve"> </w:t>
      </w:r>
      <w:r w:rsidR="000565C1" w:rsidRPr="00E16B80">
        <w:t>egy földrengés lehet örömteli dolog</w:t>
      </w:r>
      <w:r w:rsidR="00DE5F35" w:rsidRPr="00E16B80">
        <w:t xml:space="preserve"> is</w:t>
      </w:r>
      <w:r w:rsidR="000565C1" w:rsidRPr="00E16B80">
        <w:t xml:space="preserve">, és egy szökőár bizonyulhat megváltásnak </w:t>
      </w:r>
      <w:r w:rsidR="00DE5F35" w:rsidRPr="00E16B80">
        <w:t xml:space="preserve">is </w:t>
      </w:r>
      <w:r w:rsidR="000565C1" w:rsidRPr="00E16B80">
        <w:t>a többség számára</w:t>
      </w:r>
      <w:r w:rsidR="00DE5F35" w:rsidRPr="00E16B80">
        <w:t xml:space="preserve"> - a kevesek áldozata árán. Mindig is úgy volt, hogy valamennyi korábbi fajból a „legrátermettebbeknek” sikerült túlélniük, hogy aztán beolvadjanak az újabbakba, amelyek magukba fogadták és integrálták őket, hiszen a Természet már Darwin előtt is így működött. </w:t>
      </w:r>
      <w:r w:rsidR="002017DB" w:rsidRPr="00E16B80">
        <w:t xml:space="preserve">Úgyhogy inkább mondd azt magadnak, hogy „ami történt, megtörtént, nincs miért bánkódni”; mert nem annyira arról van szó, hogy újabb ismereteket kellene átadnunk a „belső csoportnak”, hanem inkább régi talányok és misztériumok magyarázatára és tisztázására lett volna szükség ama néhány </w:t>
      </w:r>
      <w:r w:rsidR="00742BE2" w:rsidRPr="00E16B80">
        <w:t>igazán</w:t>
      </w:r>
      <w:r w:rsidR="002017DB" w:rsidRPr="00E16B80">
        <w:t xml:space="preserve"> elkötelezett tag előtt. Még egy, a levelemben feltűnő ártalmatlan idézőjelnek is </w:t>
      </w:r>
      <w:r w:rsidR="00D21571" w:rsidRPr="00E16B80">
        <w:t>(</w:t>
      </w:r>
      <w:r w:rsidR="002017DB" w:rsidRPr="00E16B80">
        <w:t>ami ellen te tiltakoztál</w:t>
      </w:r>
      <w:r w:rsidR="00D21571" w:rsidRPr="00E16B80">
        <w:t xml:space="preserve">) </w:t>
      </w:r>
      <w:r w:rsidR="002017DB" w:rsidRPr="00E16B80">
        <w:t>egy világgal felérő jelentősége lehetett volna egy olyan ember számára, akinek elméje</w:t>
      </w:r>
      <w:r w:rsidR="00D21571" w:rsidRPr="00E16B80">
        <w:t xml:space="preserve"> </w:t>
      </w:r>
      <w:r w:rsidR="002017DB" w:rsidRPr="00E16B80">
        <w:t>kevésbé elfelhősödött</w:t>
      </w:r>
      <w:r w:rsidR="00D21571" w:rsidRPr="00E16B80">
        <w:t xml:space="preserve"> állapotú</w:t>
      </w:r>
      <w:r w:rsidR="002017DB" w:rsidRPr="00E16B80">
        <w:t>, mint a tiéd volt, amikor a legutóbbi leveled írtad</w:t>
      </w:r>
      <w:r w:rsidR="00D21571" w:rsidRPr="00E16B80">
        <w:t xml:space="preserve"> – köszönhetően a te ármányos, önjelölt Szibillád körmönfont vádaskodásának. Feltétlenül szükséges volt, hogy az a néhány hűséges tag (téged is beleértve) saját tapasztalatot szerezzen a Karma rejtett működésével kapcsolatban; hogy mélyebb értelmezésére (és egyben hatásaira) a gyakorlatban is példát kapjanak</w:t>
      </w:r>
      <w:r w:rsidR="00B409A5" w:rsidRPr="00E16B80">
        <w:t xml:space="preserve"> – látva, hogy járnak azok az önkéntes tanítványjelöltségért makacsul törtetők, akik óvatlanul a sötét árnyékban forgó kerekei alá rohannak. </w:t>
      </w:r>
    </w:p>
    <w:p w14:paraId="48EBFFFD" w14:textId="02AB7CC3" w:rsidR="00B409A5" w:rsidRPr="00E16B80" w:rsidRDefault="00B409A5" w:rsidP="00DE5F35">
      <w:r w:rsidRPr="00E16B80">
        <w:t xml:space="preserve">Lesznek bizonyára olyanok, akik a fentiek ellen felhozzák majd: </w:t>
      </w:r>
      <w:r w:rsidR="00742BE2" w:rsidRPr="00E16B80">
        <w:t>miként</w:t>
      </w:r>
      <w:r w:rsidRPr="00E16B80">
        <w:t xml:space="preserve"> békíthető ez össze az ő</w:t>
      </w:r>
      <w:r w:rsidRPr="00E16B80">
        <w:rPr>
          <w:rStyle w:val="Lbjegyzet-hivatkozs"/>
        </w:rPr>
        <w:footnoteReference w:id="788"/>
      </w:r>
      <w:r w:rsidRPr="00E16B80">
        <w:t xml:space="preserve"> nagyszerű tisztánlátói képességeivel, tanítványságával, a Mesterek által sokak közül kiválasztotti státuszával?</w:t>
      </w:r>
    </w:p>
    <w:p w14:paraId="05CE7366" w14:textId="20474BDC" w:rsidR="00FC59CC" w:rsidRPr="00E16B80" w:rsidRDefault="00FC59CC" w:rsidP="00DE5F35">
      <w:r w:rsidRPr="00E16B80">
        <w:t xml:space="preserve">A tisztánlátása tény, a kiválasztása és tanítványsága meg egy másik tény. Azonban lehet bármennyire is alkalmas pszichikai és fiziológiai értelemben ahhoz, hogy kiválasszák, hacsak nincs meg benne a spirituális mellett a fizikai szintű önzetlenség tulajdonsága is, </w:t>
      </w:r>
      <w:r w:rsidR="00EC1401" w:rsidRPr="00E16B80">
        <w:t>hosszabb távon a tanítvány szükségszerűen el fog bukni – akár kiválaszt</w:t>
      </w:r>
      <w:r w:rsidR="00742BE2" w:rsidRPr="00E16B80">
        <w:t>at</w:t>
      </w:r>
      <w:r w:rsidR="00EC1401" w:rsidRPr="00E16B80">
        <w:t xml:space="preserve">ott, akár nem. Az ön-központúság, hiúság, önhittség jelenléte a </w:t>
      </w:r>
      <w:r w:rsidR="00EC1401" w:rsidRPr="00E16B80">
        <w:rPr>
          <w:i/>
          <w:iCs/>
        </w:rPr>
        <w:t>magasabb princípiumokban</w:t>
      </w:r>
      <w:r w:rsidR="00EC1401" w:rsidRPr="00E16B80">
        <w:t xml:space="preserve"> sokszor</w:t>
      </w:r>
      <w:r w:rsidR="006D3DD7" w:rsidRPr="00E16B80">
        <w:t>osan</w:t>
      </w:r>
      <w:r w:rsidR="00EC1401" w:rsidRPr="00E16B80">
        <w:t xml:space="preserve"> nagyobb veszélyt jelent, mint ugyanezen, szinte </w:t>
      </w:r>
      <w:r w:rsidR="00742BE2" w:rsidRPr="00E16B80">
        <w:t>természetes</w:t>
      </w:r>
      <w:r w:rsidR="00EC1401" w:rsidRPr="00E16B80">
        <w:t xml:space="preserve"> hibák jelenléte az ember alsóbb, fizikai lényében. Ezek azok az éles, parti szirtek, amiken a tanítványság hajója a próbaidőszakban bizonyosan darabokra fog törni, </w:t>
      </w:r>
      <w:r w:rsidR="006D3DD7" w:rsidRPr="00E16B80">
        <w:t>hacsak a reménybeli tanítvány nem rendelkezik a tökéletes magabiztosság és bizalom által biztosított fehér pajzzsal, amit azoktól kaphat meg, akiket hegyen-völgyön átverekedve mag</w:t>
      </w:r>
      <w:r w:rsidR="00742BE2" w:rsidRPr="00E16B80">
        <w:t>a</w:t>
      </w:r>
      <w:r w:rsidR="006D3DD7" w:rsidRPr="00E16B80">
        <w:t xml:space="preserve"> kutatott fel azért, hogy biztonsággal elvezessék őt a Tudás fényéhez. </w:t>
      </w:r>
      <w:r w:rsidR="00895685" w:rsidRPr="00E16B80">
        <w:t>A világ a rossz halálos upaszfájának</w:t>
      </w:r>
      <w:r w:rsidR="00895685" w:rsidRPr="00E16B80">
        <w:rPr>
          <w:rStyle w:val="Lbjegyzet-hivatkozs"/>
        </w:rPr>
        <w:footnoteReference w:id="789"/>
      </w:r>
      <w:r w:rsidR="00895685" w:rsidRPr="00E16B80">
        <w:t xml:space="preserve"> árnyékában él és mozog; </w:t>
      </w:r>
      <w:r w:rsidR="00D2070C" w:rsidRPr="00E16B80">
        <w:t xml:space="preserve">ám ennek csepegő </w:t>
      </w:r>
      <w:r w:rsidR="00D2070C" w:rsidRPr="00E16B80">
        <w:lastRenderedPageBreak/>
        <w:t>mérge csak azok számára veszélyes, csak azokat éri el, akiknek magasabb és köz</w:t>
      </w:r>
      <w:r w:rsidR="00742BE2" w:rsidRPr="00E16B80">
        <w:t>tes</w:t>
      </w:r>
      <w:r w:rsidR="00D2070C" w:rsidRPr="00E16B80">
        <w:t xml:space="preserve"> princípiumai ugyanolyan fogékonyak az általa okozott mérgezésre, mint az alsók. Mérgező magjai csak a készségesekben, a magok számára jól előkészített talajban képesek kicsírázni. Idézd fel emlékeidben Fern, Moorad Ali és Bishen La</w:t>
      </w:r>
      <w:r w:rsidR="00AC4690" w:rsidRPr="00E16B80">
        <w:t>l</w:t>
      </w:r>
      <w:r w:rsidR="00D2070C" w:rsidRPr="00E16B80">
        <w:t xml:space="preserve">l eseteit, drága barátom, és ne veszítsd szem elől, amit ezekből tanultál. Az ember bűnei és morális hiányosságai </w:t>
      </w:r>
      <w:r w:rsidR="003351B5" w:rsidRPr="00E16B80">
        <w:t xml:space="preserve">időben szétterülnek annak az életében, aki megelégszik azzal, hogy egy átlagos halandó életét élje. De a tanítvány életében ezek mind összesűrűsödnek, mondhatni koncentrálódnak egyetlen rövid életszakaszra – a tanítvány próbaidőszakára. </w:t>
      </w:r>
      <w:r w:rsidR="00D321F3" w:rsidRPr="00E16B80">
        <w:t xml:space="preserve">Az, ami egy átlagembernél általában elraktározódna, és a törvény szerint okozatként csak a következő életben nyilvánulna meg, a tanítvány esetében felgyorsulva, rövid időn belül megnyilvánul – különösen az elbizakodott és önző jelöltek esetében, akik meggondolatlanul, a visszahatásokkal nem számolva vágnak bele a dologba. </w:t>
      </w:r>
    </w:p>
    <w:p w14:paraId="00602055" w14:textId="69B26CF9" w:rsidR="00914975" w:rsidRPr="00E16B80" w:rsidRDefault="0080466C" w:rsidP="00DE5F35">
      <w:r w:rsidRPr="00E16B80">
        <w:t>„Aki oly sok és oly mély gödröt ásott a barátainak és testvéreinek, végül maga esett bele ezekbe” – mondta M. H.P.B.-nek a kölcsönös leleplezések éjszakáján. Próbáltam, de nem tudtam őt megmenteni. Egy olyan, veszélyes útra lépett – pontosabban</w:t>
      </w:r>
      <w:r w:rsidRPr="00E16B80">
        <w:rPr>
          <w:i/>
          <w:iCs/>
        </w:rPr>
        <w:t xml:space="preserve"> saját maga </w:t>
      </w:r>
      <w:r w:rsidR="00914975" w:rsidRPr="00E16B80">
        <w:rPr>
          <w:i/>
          <w:iCs/>
        </w:rPr>
        <w:t>kormányozta</w:t>
      </w:r>
      <w:r w:rsidRPr="00E16B80">
        <w:rPr>
          <w:i/>
          <w:iCs/>
        </w:rPr>
        <w:t xml:space="preserve"> </w:t>
      </w:r>
      <w:r w:rsidR="00914975" w:rsidRPr="00E16B80">
        <w:rPr>
          <w:i/>
          <w:iCs/>
        </w:rPr>
        <w:t>magát</w:t>
      </w:r>
      <w:r w:rsidR="00914975" w:rsidRPr="00E16B80">
        <w:t xml:space="preserve"> erre -, amihez kettős cél vezette:</w:t>
      </w:r>
    </w:p>
    <w:p w14:paraId="223B565C" w14:textId="598957A7" w:rsidR="00914975" w:rsidRPr="00E16B80" w:rsidRDefault="00914975" w:rsidP="00AF66C0">
      <w:pPr>
        <w:pStyle w:val="Listaszerbekezds"/>
        <w:numPr>
          <w:ilvl w:val="0"/>
          <w:numId w:val="10"/>
        </w:numPr>
      </w:pPr>
      <w:r w:rsidRPr="00E16B80">
        <w:t>hogy megrendítse és összezavarja az egész felépítményét annak, aminek ő nem részese, és ezáltal hátráltassa az úton való haladását mindenki másnak, amennyiben ő nem találja azt a rendszert és a Társulatot magát is olyan szinten levőnek, ami megfelel az ő elvárásainak; továbbá</w:t>
      </w:r>
    </w:p>
    <w:p w14:paraId="62410FB3" w14:textId="77777777" w:rsidR="00274737" w:rsidRPr="00E16B80" w:rsidRDefault="00914975" w:rsidP="00AF66C0">
      <w:pPr>
        <w:pStyle w:val="Listaszerbekezds"/>
        <w:numPr>
          <w:ilvl w:val="0"/>
          <w:numId w:val="10"/>
        </w:numPr>
      </w:pPr>
      <w:r w:rsidRPr="00E16B80">
        <w:t xml:space="preserve"> hogy hű maradva céljához, kibontakoztassa tanítványságát és természet által adott tehetségét - amik valóban figyelemre méltóak – abban az esetben, ha az általa támasztott </w:t>
      </w:r>
      <w:r w:rsidRPr="00E16B80">
        <w:rPr>
          <w:i/>
          <w:iCs/>
        </w:rPr>
        <w:t>valamennyi</w:t>
      </w:r>
      <w:r w:rsidRPr="00E16B80">
        <w:t xml:space="preserve"> elvárás teljesül</w:t>
      </w:r>
      <w:r w:rsidR="004118BB" w:rsidRPr="00E16B80">
        <w:t xml:space="preserve">. </w:t>
      </w:r>
    </w:p>
    <w:p w14:paraId="5704103A" w14:textId="32A63C18" w:rsidR="00751DE3" w:rsidRPr="00E16B80" w:rsidRDefault="004118BB" w:rsidP="00274737">
      <w:r w:rsidRPr="00E16B80">
        <w:t xml:space="preserve">Ennek az ő elhatározásának az erőssége volt az, ami </w:t>
      </w:r>
      <w:r w:rsidR="00742BE2" w:rsidRPr="00E16B80">
        <w:t>a kezdetekkor</w:t>
      </w:r>
      <w:r w:rsidRPr="00E16B80">
        <w:t xml:space="preserve"> felkeltette a figyelmemet. Fokozatosan és gyengéden a helyes irányban vezetve egy ilyen személyiséggel felbecsülhetetlen segítség lehetett volna</w:t>
      </w:r>
      <w:r w:rsidR="00742BE2" w:rsidRPr="00E16B80">
        <w:t xml:space="preserve"> ügyünknek</w:t>
      </w:r>
      <w:r w:rsidRPr="00E16B80">
        <w:t xml:space="preserve">. De hát vannak olyan </w:t>
      </w:r>
      <w:r w:rsidR="00742BE2" w:rsidRPr="00E16B80">
        <w:t>személyek</w:t>
      </w:r>
      <w:r w:rsidRPr="00E16B80">
        <w:t>, akik ugyan semmiféle szokványos, külsődleges jelét nem mutatják az önzésnek, spirituális törekvések te</w:t>
      </w:r>
      <w:r w:rsidR="00742BE2" w:rsidRPr="00E16B80">
        <w:t>kintetében</w:t>
      </w:r>
      <w:r w:rsidRPr="00E16B80">
        <w:t xml:space="preserve"> mégis súlyosan önzőnek bizonyulnak. Ők az általuk egyszer kiválasztott úton mindenki más érdekeire vakon, csakis a magukét szem előtt tartva fognak tovább haladni, és nem is képesek a személyiségük által </w:t>
      </w:r>
      <w:r w:rsidR="00742BE2" w:rsidRPr="00E16B80">
        <w:t>ki</w:t>
      </w:r>
      <w:r w:rsidR="00022FAC" w:rsidRPr="00E16B80">
        <w:t>töltött</w:t>
      </w:r>
      <w:r w:rsidRPr="00E16B80">
        <w:t xml:space="preserve"> keskeny úton kívül semmi egyebet meglátni. </w:t>
      </w:r>
      <w:r w:rsidR="00022FAC" w:rsidRPr="00E16B80">
        <w:t>Annyira erősen elmerülnek az önmaguk által elképzelt „becsületességük”, a maguk szűkre szabott, önelégültségtől torzított víziójá</w:t>
      </w:r>
      <w:r w:rsidR="00742BE2" w:rsidRPr="00E16B80">
        <w:t>nak szemlélésében</w:t>
      </w:r>
      <w:r w:rsidR="00022FAC" w:rsidRPr="00E16B80">
        <w:t>,</w:t>
      </w:r>
      <w:r w:rsidR="00742BE2" w:rsidRPr="00E16B80">
        <w:t xml:space="preserve"> hogy</w:t>
      </w:r>
      <w:r w:rsidR="00022FAC" w:rsidRPr="00E16B80">
        <w:t xml:space="preserve"> az általuk jónak vagy rossznak ítélten kívül semmi egyebet nem képesek elfogadni. Bizony, sajnos az ilyenek egyike a mi közös, új barátunk, L.C.H. </w:t>
      </w:r>
      <w:r w:rsidR="00187BBB" w:rsidRPr="00E16B80">
        <w:t xml:space="preserve">„Ami jó benned, az alantas, ami pedig rossz, az átok” – ezek voltak Buddha Urunk szavai egy olyan embernek, mint ő; mert a </w:t>
      </w:r>
      <w:r w:rsidR="00187BBB" w:rsidRPr="00E16B80">
        <w:rPr>
          <w:i/>
          <w:iCs/>
        </w:rPr>
        <w:t xml:space="preserve">jó </w:t>
      </w:r>
      <w:r w:rsidR="00187BBB" w:rsidRPr="00E16B80">
        <w:t xml:space="preserve">és a </w:t>
      </w:r>
      <w:r w:rsidR="00187BBB" w:rsidRPr="00E16B80">
        <w:rPr>
          <w:i/>
          <w:iCs/>
        </w:rPr>
        <w:t>rossz</w:t>
      </w:r>
      <w:r w:rsidR="00187BBB" w:rsidRPr="00E16B80">
        <w:t xml:space="preserve"> „</w:t>
      </w:r>
      <w:r w:rsidR="001E305F" w:rsidRPr="00E16B80">
        <w:t>a szeretethez hasonlóan becsapják önmagukat”, míg másokat csak annak arányában képesek</w:t>
      </w:r>
      <w:r w:rsidR="00544AB6" w:rsidRPr="00E16B80">
        <w:t xml:space="preserve"> becsapni</w:t>
      </w:r>
      <w:r w:rsidR="001E305F" w:rsidRPr="00E16B80">
        <w:t xml:space="preserve">, amennyi hasznot azok remélnek tőlük – legyen bár ez a haszon tisztán spirituális jellegű. </w:t>
      </w:r>
      <w:r w:rsidR="00E6236D" w:rsidRPr="00E16B80">
        <w:t xml:space="preserve">Úgy 18 hónappal ez előtt, a te </w:t>
      </w:r>
      <w:r w:rsidR="00E6236D" w:rsidRPr="00E16B80">
        <w:rPr>
          <w:i/>
          <w:iCs/>
        </w:rPr>
        <w:t>Occult World</w:t>
      </w:r>
      <w:r w:rsidR="00E6236D" w:rsidRPr="00E16B80">
        <w:t xml:space="preserve">-öd olvasása után </w:t>
      </w:r>
      <w:r w:rsidR="00544AB6" w:rsidRPr="00E16B80">
        <w:t>támadt egy</w:t>
      </w:r>
      <w:r w:rsidR="00E6236D" w:rsidRPr="00E16B80">
        <w:t xml:space="preserve"> hirtelen felindulása, majd az ezt</w:t>
      </w:r>
      <w:r w:rsidR="00274737" w:rsidRPr="00E16B80">
        <w:t xml:space="preserve"> tovább </w:t>
      </w:r>
      <w:r w:rsidR="00E6236D" w:rsidRPr="00E16B80">
        <w:t xml:space="preserve">erősítő </w:t>
      </w:r>
      <w:r w:rsidR="00E6236D" w:rsidRPr="00E16B80">
        <w:rPr>
          <w:i/>
          <w:iCs/>
        </w:rPr>
        <w:t>Esoteric Buddhism</w:t>
      </w:r>
      <w:r w:rsidR="00E6236D" w:rsidRPr="00E16B80">
        <w:t xml:space="preserve"> olvasása </w:t>
      </w:r>
      <w:r w:rsidR="00D56FB3">
        <w:t xml:space="preserve">után </w:t>
      </w:r>
      <w:r w:rsidR="00E6236D" w:rsidRPr="00E16B80">
        <w:t xml:space="preserve">megmásíthatatlanul </w:t>
      </w:r>
      <w:r w:rsidR="00E6236D" w:rsidRPr="00E16B80">
        <w:lastRenderedPageBreak/>
        <w:t>feltáma</w:t>
      </w:r>
      <w:r w:rsidR="00544AB6" w:rsidRPr="00E16B80">
        <w:t>dt</w:t>
      </w:r>
      <w:r w:rsidR="00E6236D" w:rsidRPr="00E16B80">
        <w:t xml:space="preserve"> benne az irigységgel vegy</w:t>
      </w:r>
      <w:r w:rsidR="00274737" w:rsidRPr="00E16B80">
        <w:t>es</w:t>
      </w:r>
      <w:r w:rsidR="00E6236D" w:rsidRPr="00E16B80">
        <w:t xml:space="preserve"> lelkesedés, és elhatározta, hogy</w:t>
      </w:r>
      <w:r w:rsidR="00544AB6" w:rsidRPr="00E16B80">
        <w:t xml:space="preserve"> - ahogy ő mondta - </w:t>
      </w:r>
      <w:r w:rsidR="00E6236D" w:rsidRPr="00E16B80">
        <w:t xml:space="preserve"> „megismeri az igazságot”. </w:t>
      </w:r>
      <w:r w:rsidR="008E696A" w:rsidRPr="00E16B80">
        <w:t>Eldöntötte, hogy v</w:t>
      </w:r>
      <w:r w:rsidR="00E6236D" w:rsidRPr="00E16B80">
        <w:t xml:space="preserve">agy ő maga </w:t>
      </w:r>
      <w:r w:rsidR="008E696A" w:rsidRPr="00E16B80">
        <w:t xml:space="preserve">is tanítvánnyá válik </w:t>
      </w:r>
      <w:r w:rsidR="00274737" w:rsidRPr="00E16B80">
        <w:t>-</w:t>
      </w:r>
      <w:r w:rsidR="008E696A" w:rsidRPr="00E16B80">
        <w:t xml:space="preserve"> </w:t>
      </w:r>
      <w:r w:rsidR="00544AB6" w:rsidRPr="00E16B80">
        <w:t>elsősorban</w:t>
      </w:r>
      <w:r w:rsidR="008E696A" w:rsidRPr="00E16B80">
        <w:t xml:space="preserve"> is azért, hogy könyveket írjon, ezzel elhomályosítva az ő „világi” vetélytársát</w:t>
      </w:r>
      <w:r w:rsidR="00274737" w:rsidRPr="00E16B80">
        <w:t xml:space="preserve"> -</w:t>
      </w:r>
      <w:r w:rsidR="008E696A" w:rsidRPr="00E16B80">
        <w:t>, vagy szétrombolja az egész</w:t>
      </w:r>
      <w:r w:rsidR="00274737" w:rsidRPr="00E16B80">
        <w:t>,</w:t>
      </w:r>
      <w:r w:rsidR="008E696A" w:rsidRPr="00E16B80">
        <w:t xml:space="preserve"> csalásra épülő rendszert, amiben nem akar részt vállalni. Elhatározta</w:t>
      </w:r>
      <w:r w:rsidR="00544AB6" w:rsidRPr="00E16B80">
        <w:t xml:space="preserve"> hát</w:t>
      </w:r>
      <w:r w:rsidR="008E696A" w:rsidRPr="00E16B80">
        <w:t>, hogy Európába utazik és felkeres téged. Túlhevített képzeletében álarcot adott minden kóbor kísértetre, míg végül megalkotta magának „</w:t>
      </w:r>
      <w:r w:rsidR="00544AB6" w:rsidRPr="00E16B80">
        <w:rPr>
          <w:i/>
          <w:iCs/>
        </w:rPr>
        <w:t>Student</w:t>
      </w:r>
      <w:r w:rsidR="008E696A" w:rsidRPr="00E16B80">
        <w:t>”</w:t>
      </w:r>
      <w:r w:rsidR="00544AB6" w:rsidRPr="00E16B80">
        <w:t>-et</w:t>
      </w:r>
      <w:r w:rsidR="008E696A" w:rsidRPr="00E16B80">
        <w:t xml:space="preserve"> és ezt használta fel a célja és vágyai eszközének. Őszintén hitt benne, hogy </w:t>
      </w:r>
      <w:r w:rsidR="00274737" w:rsidRPr="00E16B80">
        <w:t>valós</w:t>
      </w:r>
      <w:r w:rsidR="008E696A" w:rsidRPr="00E16B80">
        <w:t xml:space="preserve">. Ebben az állapotában, előre látva a veszélyeket, közbeavatkoztam. Elküldtem Dharbagiri Nath-ot, aki az én nevemben három alkalommal is benyomást keltett benne. </w:t>
      </w:r>
      <w:r w:rsidR="00216F0C" w:rsidRPr="00E16B80">
        <w:t>Egy ideig ekkor a gondolatai vezetettek voltak, tisztánlátásának célt adtunk. Ha sikerült volna őszinte törekvéseinek felülkerekedni alsó személyiségének erőteljes késztetésein, a Teoz. Társulat egy kiváló segítőt és munkást</w:t>
      </w:r>
      <w:r w:rsidR="00544AB6" w:rsidRPr="00E16B80">
        <w:t xml:space="preserve"> kapott volna</w:t>
      </w:r>
      <w:r w:rsidR="00216F0C" w:rsidRPr="00E16B80">
        <w:t xml:space="preserve">. Szegény asszony alaptermészetét tekintve jó és erkölcsös. De a tisztasága olyan szűklátókörű, olyan </w:t>
      </w:r>
      <w:r w:rsidR="00216F0C" w:rsidRPr="00E16B80">
        <w:rPr>
          <w:i/>
          <w:iCs/>
        </w:rPr>
        <w:t>presbiteriánus</w:t>
      </w:r>
      <w:r w:rsidR="00216F0C" w:rsidRPr="00E16B80">
        <w:t xml:space="preserve"> jellegű - ha szabad ezt a szót használnom -, hogy még saját magát is kizárólag </w:t>
      </w:r>
      <w:r w:rsidR="00216F0C" w:rsidRPr="00E16B80">
        <w:rPr>
          <w:i/>
          <w:iCs/>
        </w:rPr>
        <w:t>önmaga</w:t>
      </w:r>
      <w:r w:rsidR="00216F0C" w:rsidRPr="00E16B80">
        <w:t xml:space="preserve"> tük</w:t>
      </w:r>
      <w:r w:rsidR="00274737" w:rsidRPr="00E16B80">
        <w:t>r</w:t>
      </w:r>
      <w:r w:rsidR="00216F0C" w:rsidRPr="00E16B80">
        <w:t xml:space="preserve">ében képes megszemlélni. Egyedül ő lehet az, aki </w:t>
      </w:r>
      <w:r w:rsidR="00216F0C" w:rsidRPr="00E16B80">
        <w:rPr>
          <w:i/>
          <w:iCs/>
        </w:rPr>
        <w:t>jó</w:t>
      </w:r>
      <w:r w:rsidR="00216F0C" w:rsidRPr="00E16B80">
        <w:t xml:space="preserve"> és </w:t>
      </w:r>
      <w:r w:rsidR="00216F0C" w:rsidRPr="00E16B80">
        <w:rPr>
          <w:i/>
          <w:iCs/>
        </w:rPr>
        <w:t>tiszta</w:t>
      </w:r>
      <w:r w:rsidR="00216F0C" w:rsidRPr="00E16B80">
        <w:t xml:space="preserve">. Mindenki másra gyanakodni kell, és gyanakszik is. </w:t>
      </w:r>
      <w:r w:rsidR="00274737" w:rsidRPr="00E16B80">
        <w:t xml:space="preserve">Egy nagy adomány hullott az ölébe – de önfejű természete nem hagyta neki, hogy elfogadjon bármit is, ami nem az ő elképzelése szerint van kialakítva. </w:t>
      </w:r>
    </w:p>
    <w:p w14:paraId="6A323078" w14:textId="130D9DB9" w:rsidR="00274737" w:rsidRPr="00E16B80" w:rsidRDefault="00274737" w:rsidP="00274737">
      <w:r w:rsidRPr="00E16B80">
        <w:t xml:space="preserve">Most pedig egy levelet fogok küldeni neki, ami tartalmazni fogja az én </w:t>
      </w:r>
      <w:r w:rsidRPr="00E16B80">
        <w:rPr>
          <w:i/>
          <w:iCs/>
        </w:rPr>
        <w:t>ultimátumomat</w:t>
      </w:r>
      <w:r w:rsidRPr="00E16B80">
        <w:t xml:space="preserve"> és feltételeimet. Nem fogja elfogadni ezeket, hanem keserű panaszokkal fog néhányotokat elhalmozni, amikben újabb utalásokat és gyanúba keverő célzásokat fog tenni az ellen, akit saját állítása szerint </w:t>
      </w:r>
      <w:r w:rsidRPr="00E16B80">
        <w:rPr>
          <w:i/>
          <w:iCs/>
        </w:rPr>
        <w:t xml:space="preserve">imád. </w:t>
      </w:r>
      <w:r w:rsidRPr="00E16B80">
        <w:t xml:space="preserve">Készüljetek fel erre. </w:t>
      </w:r>
      <w:r w:rsidR="00FE0E6B" w:rsidRPr="00E16B80">
        <w:t>Mentőkötelet dobunk neki, de igen kevés az esély rá, hogy elfogadja. Ennek ellenére még egy próbát teszek; de nincs jogom őt befolyásolni egyik irányban sem. Ha megfogadjátok a tanácsomat, tartózkodtok attól, hogy bármilyen lényegi levelezésbe bonyolódjatok vele mindaddig, amíg valamilyen új fejlemény nem történik körülötte. Próbáljátok megmenteni a „</w:t>
      </w:r>
      <w:r w:rsidR="00FE0E6B" w:rsidRPr="00E16B80">
        <w:rPr>
          <w:i/>
          <w:iCs/>
        </w:rPr>
        <w:t>Man</w:t>
      </w:r>
      <w:r w:rsidR="00FE0E6B" w:rsidRPr="00E16B80">
        <w:rPr>
          <w:rStyle w:val="Lbjegyzet-hivatkozs"/>
          <w:i/>
          <w:iCs/>
        </w:rPr>
        <w:footnoteReference w:id="790"/>
      </w:r>
      <w:r w:rsidR="00FE0E6B" w:rsidRPr="00E16B80">
        <w:rPr>
          <w:i/>
          <w:iCs/>
        </w:rPr>
        <w:t xml:space="preserve">-t” </w:t>
      </w:r>
      <w:r w:rsidR="00FE0E6B" w:rsidRPr="00E16B80">
        <w:t>azzal, hogy Mohini</w:t>
      </w:r>
      <w:r w:rsidR="00D56FB3">
        <w:t>-</w:t>
      </w:r>
      <w:r w:rsidR="00FE0E6B" w:rsidRPr="00E16B80">
        <w:t>vel közösen átnézitek, és eltávolítjátok belőle az állítólagos „</w:t>
      </w:r>
      <w:r w:rsidR="00FE0E6B" w:rsidRPr="00E16B80">
        <w:rPr>
          <w:i/>
          <w:iCs/>
        </w:rPr>
        <w:t>Student</w:t>
      </w:r>
      <w:r w:rsidR="00FE0E6B" w:rsidRPr="00E16B80">
        <w:t xml:space="preserve">”-nek tulajdonított inspirációkat és diktálásokat. </w:t>
      </w:r>
      <w:r w:rsidR="00E14756" w:rsidRPr="00E16B80">
        <w:t>Mivel tetteiben határozott</w:t>
      </w:r>
      <w:r w:rsidR="00544AB6" w:rsidRPr="00E16B80">
        <w:t>,</w:t>
      </w:r>
      <w:r w:rsidR="00E14756" w:rsidRPr="00E16B80">
        <w:t xml:space="preserve"> „kitűzött cél és rendeltetés” lebegett szeme előtt, meg kell</w:t>
      </w:r>
      <w:r w:rsidR="00544AB6" w:rsidRPr="00E16B80">
        <w:t>e</w:t>
      </w:r>
      <w:r w:rsidR="00E14756" w:rsidRPr="00E16B80">
        <w:t>tt őt hagynom abban az önámító tévképzetében, hogy ez az új könyv</w:t>
      </w:r>
      <w:r w:rsidR="00544AB6" w:rsidRPr="00E16B80">
        <w:t>e</w:t>
      </w:r>
      <w:r w:rsidR="00E14756" w:rsidRPr="00E16B80">
        <w:t xml:space="preserve"> azért született, hogy „kijavítsa a hibákat”, amik az </w:t>
      </w:r>
      <w:r w:rsidR="00E14756" w:rsidRPr="00E16B80">
        <w:rPr>
          <w:i/>
          <w:iCs/>
        </w:rPr>
        <w:t>Esoteric Buddhism-</w:t>
      </w:r>
      <w:r w:rsidR="00E14756" w:rsidRPr="00E16B80">
        <w:t xml:space="preserve">ban </w:t>
      </w:r>
      <w:r w:rsidR="00544AB6" w:rsidRPr="00E16B80">
        <w:t>fellelhetők</w:t>
      </w:r>
      <w:r w:rsidR="00E14756" w:rsidRPr="00E16B80">
        <w:t xml:space="preserve"> (valójában inkább </w:t>
      </w:r>
      <w:r w:rsidR="00E14756" w:rsidRPr="00E16B80">
        <w:rPr>
          <w:i/>
          <w:iCs/>
        </w:rPr>
        <w:t>ellehetetleníteni</w:t>
      </w:r>
      <w:r w:rsidR="00E14756" w:rsidRPr="00E16B80">
        <w:t xml:space="preserve"> akarta azt); és csak a távozásának estéjén kapta Upasika</w:t>
      </w:r>
      <w:r w:rsidR="00E14756" w:rsidRPr="00E16B80">
        <w:rPr>
          <w:rStyle w:val="Lbjegyzet-hivatkozs"/>
        </w:rPr>
        <w:footnoteReference w:id="791"/>
      </w:r>
      <w:r w:rsidR="00E14756" w:rsidRPr="00E16B80">
        <w:t xml:space="preserve"> az utasítást, mi szerint Mohini</w:t>
      </w:r>
      <w:r w:rsidR="00D56FB3">
        <w:t>-</w:t>
      </w:r>
      <w:r w:rsidR="00E14756" w:rsidRPr="00E16B80">
        <w:t xml:space="preserve">nek gondoskodnia kell róla, hogy minden kifogásolható bekezdés kikerüljön </w:t>
      </w:r>
      <w:r w:rsidR="00544AB6" w:rsidRPr="00E16B80">
        <w:t>a könyvből</w:t>
      </w:r>
      <w:r w:rsidR="00E14756" w:rsidRPr="00E16B80">
        <w:t>. Amig Angliában volt, Holloway asszony soha nem engedte volna, hogy</w:t>
      </w:r>
      <w:r w:rsidR="00544AB6" w:rsidRPr="00E16B80">
        <w:t xml:space="preserve"> annak kiadása előtt </w:t>
      </w:r>
      <w:r w:rsidR="00E14756" w:rsidRPr="00E16B80">
        <w:t>betekints a könyvébe. De én inkább megspórolnék öt hónapnyi munkát Mohini</w:t>
      </w:r>
      <w:r w:rsidR="00D56FB3">
        <w:t>-</w:t>
      </w:r>
      <w:r w:rsidR="00E14756" w:rsidRPr="00E16B80">
        <w:t xml:space="preserve">nek, és nem hagyom, hogy kiadatlan maradjon. </w:t>
      </w:r>
    </w:p>
    <w:p w14:paraId="3AF2CD8A" w14:textId="6C663416" w:rsidR="00E14756" w:rsidRPr="00E16B80" w:rsidRDefault="00E14756" w:rsidP="00274737">
      <w:r w:rsidRPr="00E16B80">
        <w:lastRenderedPageBreak/>
        <w:t>Bár sok minden magyarázat nélkül marad, az a kevés is, amit ebből a levélből megtudhattál, elegendő lehet a cél eléréséhez. Egy új irányba viszi a gondol</w:t>
      </w:r>
      <w:r w:rsidR="00544AB6" w:rsidRPr="00E16B80">
        <w:t>kodásodat</w:t>
      </w:r>
      <w:r w:rsidRPr="00E16B80">
        <w:t xml:space="preserve"> és a pszichológia </w:t>
      </w:r>
      <w:r w:rsidRPr="00E16B80">
        <w:rPr>
          <w:i/>
          <w:iCs/>
        </w:rPr>
        <w:t>Íziszének</w:t>
      </w:r>
      <w:r w:rsidRPr="00E16B80">
        <w:t xml:space="preserve"> </w:t>
      </w:r>
      <w:r w:rsidR="00995D14" w:rsidRPr="00E16B80">
        <w:t xml:space="preserve">egy újabb részletéről lebbenti fel a fátylat. </w:t>
      </w:r>
    </w:p>
    <w:p w14:paraId="451FC4FC" w14:textId="56A0FD3D" w:rsidR="00995D14" w:rsidRPr="00E16B80" w:rsidRDefault="00995D14" w:rsidP="00274737">
      <w:r w:rsidRPr="00E16B80">
        <w:t xml:space="preserve">Ha Okkult Tudásra vágysz kedves barátom, </w:t>
      </w:r>
      <w:r w:rsidR="008D509F" w:rsidRPr="00E16B80">
        <w:t>emlékezned kell, hogy a tanítványság folyamából az ezt célzó tanítások számos előre meg nem jósolható oldalágat nyithatnak, amik sodr</w:t>
      </w:r>
      <w:r w:rsidR="00544AB6" w:rsidRPr="00E16B80">
        <w:t>a által</w:t>
      </w:r>
      <w:r w:rsidR="008D509F" w:rsidRPr="00E16B80">
        <w:t xml:space="preserve"> még egy világi tanítványnak is hagynia kell magát elragadni, máskülönben a zátonyon rekedhet; és ezt tudva jól teszi, ha soha többé nem engedi meg magának, hogy pusztán a látszat alapján ítéljen. A jég most ismét megtöretett. </w:t>
      </w:r>
      <w:r w:rsidR="00505B13" w:rsidRPr="00E16B80">
        <w:t>H</w:t>
      </w:r>
      <w:r w:rsidR="008D509F" w:rsidRPr="00E16B80">
        <w:t>a képes vagy rá</w:t>
      </w:r>
      <w:r w:rsidR="00505B13" w:rsidRPr="00E16B80">
        <w:t>, tanulj belőle.</w:t>
      </w:r>
    </w:p>
    <w:p w14:paraId="1DFF55E6" w14:textId="12805938" w:rsidR="008D509F" w:rsidRPr="00E16B80" w:rsidRDefault="008D509F" w:rsidP="008D509F">
      <w:pPr>
        <w:jc w:val="right"/>
      </w:pPr>
      <w:r w:rsidRPr="00E16B80">
        <w:t>K.H.</w:t>
      </w:r>
    </w:p>
    <w:p w14:paraId="43CB99AD" w14:textId="77777777" w:rsidR="008D509F" w:rsidRPr="00E16B80" w:rsidRDefault="008D509F" w:rsidP="00505B13"/>
    <w:p w14:paraId="59600AA9" w14:textId="77670F89" w:rsidR="00521363" w:rsidRPr="00E16B80" w:rsidRDefault="00521363" w:rsidP="00521363">
      <w:pPr>
        <w:pStyle w:val="Cmsor2"/>
      </w:pPr>
      <w:bookmarkStart w:id="286" w:name="_Toc228208973"/>
      <w:r w:rsidRPr="00E16B80">
        <w:t>LXV. Levél</w:t>
      </w:r>
      <w:bookmarkEnd w:id="286"/>
    </w:p>
    <w:p w14:paraId="781D0C21" w14:textId="45811F18" w:rsidR="00521363" w:rsidRPr="00E16B80" w:rsidRDefault="00F4505A" w:rsidP="002F1DF4">
      <w:pPr>
        <w:pStyle w:val="Magy-ered"/>
      </w:pPr>
      <w:r w:rsidRPr="00E16B80">
        <w:t>Kézhez véve Londonban, 1884. nyarán.</w:t>
      </w:r>
    </w:p>
    <w:p w14:paraId="2881E4F6" w14:textId="597BEBE2" w:rsidR="00165C3E" w:rsidRPr="00E16B80" w:rsidRDefault="00F4505A" w:rsidP="00A2511E">
      <w:pPr>
        <w:pStyle w:val="Magy-ford"/>
      </w:pPr>
      <w:r w:rsidRPr="00E16B80">
        <w:t>Ezt a levelet K.H. Mester írta Sinnett úrnak</w:t>
      </w:r>
      <w:r w:rsidR="00D438D9" w:rsidRPr="00E16B80">
        <w:t xml:space="preserve">. </w:t>
      </w:r>
      <w:r w:rsidR="00A2511E" w:rsidRPr="00E16B80">
        <w:t xml:space="preserve">Háttérként az olvasónak érdemes észben tartania, hogy ebben az időszakban már kibontakozóban volt a </w:t>
      </w:r>
      <w:r w:rsidR="001703B9" w:rsidRPr="00E16B80">
        <w:t xml:space="preserve">Társulatot kis híján szétromboló </w:t>
      </w:r>
      <w:r w:rsidR="00A2511E" w:rsidRPr="00E16B80">
        <w:t xml:space="preserve">Coulomb összeesküvés. A Coulomb házaspárt </w:t>
      </w:r>
      <w:r w:rsidR="001703B9" w:rsidRPr="00E16B80">
        <w:t xml:space="preserve">ekkorra </w:t>
      </w:r>
      <w:r w:rsidR="00A2511E" w:rsidRPr="00E16B80">
        <w:t xml:space="preserve">már leleplezték és </w:t>
      </w:r>
      <w:r w:rsidR="001703B9" w:rsidRPr="00E16B80">
        <w:t>kizárták az</w:t>
      </w:r>
      <w:r w:rsidR="00A2511E" w:rsidRPr="00E16B80">
        <w:t xml:space="preserve"> </w:t>
      </w:r>
      <w:r w:rsidR="001703B9" w:rsidRPr="00E16B80">
        <w:t>a</w:t>
      </w:r>
      <w:r w:rsidR="00165C3E" w:rsidRPr="00E16B80">
        <w:t>dyar</w:t>
      </w:r>
      <w:r w:rsidR="001703B9" w:rsidRPr="00E16B80">
        <w:t xml:space="preserve">i </w:t>
      </w:r>
      <w:r w:rsidR="002A6D36">
        <w:t>K</w:t>
      </w:r>
      <w:r w:rsidR="001703B9" w:rsidRPr="00E16B80">
        <w:t>özpontból</w:t>
      </w:r>
      <w:r w:rsidR="00A2511E" w:rsidRPr="00E16B80">
        <w:t>,</w:t>
      </w:r>
      <w:r w:rsidR="00165C3E" w:rsidRPr="00E16B80">
        <w:t xml:space="preserve"> </w:t>
      </w:r>
      <w:r w:rsidR="00A2511E" w:rsidRPr="00E16B80">
        <w:t>és már javában folytak az előkészületek a helyi misszionáriusok által pénzelt</w:t>
      </w:r>
      <w:r w:rsidR="00165C3E" w:rsidRPr="00E16B80">
        <w:t>,</w:t>
      </w:r>
      <w:r w:rsidR="00A2511E" w:rsidRPr="00E16B80">
        <w:t xml:space="preserve"> a Társulatot, Blavatskynét, a Mesterek</w:t>
      </w:r>
      <w:r w:rsidR="00165C3E" w:rsidRPr="00E16B80">
        <w:t>e</w:t>
      </w:r>
      <w:r w:rsidR="00A2511E" w:rsidRPr="00E16B80">
        <w:t xml:space="preserve">t és a teozófia ügyét általában lejáratni kívánó </w:t>
      </w:r>
      <w:r w:rsidR="001703B9" w:rsidRPr="00E16B80">
        <w:t xml:space="preserve">szervezett </w:t>
      </w:r>
      <w:r w:rsidR="00A2511E" w:rsidRPr="00E16B80">
        <w:t xml:space="preserve">rágalom- és sajtóhadjárathoz. </w:t>
      </w:r>
      <w:r w:rsidR="00165C3E" w:rsidRPr="00E16B80">
        <w:t>És e</w:t>
      </w:r>
      <w:r w:rsidR="00A2511E" w:rsidRPr="00E16B80">
        <w:t xml:space="preserve">kkor már a </w:t>
      </w:r>
      <w:r w:rsidR="00165C3E" w:rsidRPr="00E16B80">
        <w:t xml:space="preserve">londoni </w:t>
      </w:r>
      <w:r w:rsidR="00A2511E" w:rsidRPr="00E16B80">
        <w:t xml:space="preserve">Society for Psychical Research is a célkeresztjébe vette a Társulatot. </w:t>
      </w:r>
    </w:p>
    <w:p w14:paraId="65E4DC4B" w14:textId="2B894633" w:rsidR="00F4505A" w:rsidRPr="00E16B80" w:rsidRDefault="00D438D9" w:rsidP="00A2511E">
      <w:pPr>
        <w:pStyle w:val="Magy-ford"/>
      </w:pPr>
      <w:r w:rsidRPr="00E16B80">
        <w:t>A levél elejéből kiderül, hogy Sinnett úr korább</w:t>
      </w:r>
      <w:r w:rsidR="001703B9" w:rsidRPr="00E16B80">
        <w:t>i levelében</w:t>
      </w:r>
      <w:r w:rsidRPr="00E16B80">
        <w:t xml:space="preserve"> tájékoztatást kért a Mestertől bizonyos „újabb, aggasztó eseményekről”</w:t>
      </w:r>
      <w:r w:rsidR="00A2511E" w:rsidRPr="00E16B80">
        <w:t>, amiket a levél megértéséhez legalább nagyjából érdemes körvonalazni. Ezek</w:t>
      </w:r>
      <w:r w:rsidR="00676D28" w:rsidRPr="00E16B80">
        <w:t xml:space="preserve"> röviden a következőképp foglalhatók össze. A levél írásának idejére Mohini Chatterji már túl volt egy igen sikeres európai </w:t>
      </w:r>
      <w:r w:rsidR="00165C3E" w:rsidRPr="00E16B80">
        <w:t xml:space="preserve">előadó és </w:t>
      </w:r>
      <w:r w:rsidR="001703B9" w:rsidRPr="00E16B80">
        <w:t>tag</w:t>
      </w:r>
      <w:r w:rsidR="00165C3E" w:rsidRPr="00E16B80">
        <w:t xml:space="preserve">toborzó </w:t>
      </w:r>
      <w:r w:rsidR="00676D28" w:rsidRPr="00E16B80">
        <w:t xml:space="preserve">körúton, amin </w:t>
      </w:r>
      <w:r w:rsidR="00165C3E" w:rsidRPr="00E16B80">
        <w:t xml:space="preserve">K.H. </w:t>
      </w:r>
      <w:r w:rsidR="00676D28" w:rsidRPr="00E16B80">
        <w:t xml:space="preserve">Mester megbízásából a </w:t>
      </w:r>
      <w:r w:rsidR="001703B9" w:rsidRPr="00E16B80">
        <w:t>t</w:t>
      </w:r>
      <w:r w:rsidR="00676D28" w:rsidRPr="00E16B80">
        <w:t xml:space="preserve">eozófiai eszméit népszerűsítette. (Egyebek mellett előadásainak sikerére támaszkodva </w:t>
      </w:r>
      <w:r w:rsidR="00165C3E" w:rsidRPr="00E16B80">
        <w:t xml:space="preserve">ő volt az, aki </w:t>
      </w:r>
      <w:r w:rsidR="00676D28" w:rsidRPr="00E16B80">
        <w:t>megalapította Írországban a Teozófiai Társulatot.) Ennek során a kitűzött célon túlmenően komoly személyes ismertségre és hírnévre is szert tett, ami felébresztette hiúságát és elbizakodottságát is, olyannyira, hogy még nyilvános botrányba is keveredett bizonyos hölgyekkel kapcsolatban. Idővel aztán ez az elbizakodottság odáig fajult, hogy amikor visszatért Indiába, az akkor szintén oda utazott</w:t>
      </w:r>
      <w:r w:rsidR="00B2002A" w:rsidRPr="00E16B80">
        <w:t>, és egészen addig a teozófia és a Társulat iránt mélyen elkötelezett</w:t>
      </w:r>
      <w:r w:rsidR="00676D28" w:rsidRPr="00E16B80">
        <w:t xml:space="preserve"> A</w:t>
      </w:r>
      <w:r w:rsidR="00950F71" w:rsidRPr="00E16B80">
        <w:t>rthur</w:t>
      </w:r>
      <w:r w:rsidR="00676D28" w:rsidRPr="00E16B80">
        <w:t xml:space="preserve"> Gebhard</w:t>
      </w:r>
      <w:r w:rsidR="002A6D36">
        <w:t>-</w:t>
      </w:r>
      <w:r w:rsidR="00676D28" w:rsidRPr="00E16B80">
        <w:t>ot</w:t>
      </w:r>
      <w:r w:rsidR="00207C6B" w:rsidRPr="00E16B80">
        <w:t xml:space="preserve"> (a korábbi levelekből már ismert Mary Gebhard fiát)</w:t>
      </w:r>
      <w:r w:rsidR="00676D28" w:rsidRPr="00E16B80">
        <w:t xml:space="preserve"> is sikerült személyes befolyása alá vonnia</w:t>
      </w:r>
      <w:r w:rsidR="00207C6B" w:rsidRPr="00E16B80">
        <w:t xml:space="preserve"> és</w:t>
      </w:r>
      <w:r w:rsidR="00676D28" w:rsidRPr="00E16B80">
        <w:t xml:space="preserve"> megnyer</w:t>
      </w:r>
      <w:r w:rsidR="00B2002A" w:rsidRPr="00E16B80">
        <w:t>nie</w:t>
      </w:r>
      <w:r w:rsidR="00676D28" w:rsidRPr="00E16B80">
        <w:t xml:space="preserve"> a saját - addigra már egyre végletesebbé váló – </w:t>
      </w:r>
      <w:r w:rsidR="00165C3E" w:rsidRPr="00E16B80">
        <w:t>nézeteinek</w:t>
      </w:r>
      <w:r w:rsidR="00B2002A" w:rsidRPr="00E16B80">
        <w:t>. Ennek eredményeként ők ketten megalkottak egy „kiáltványt”,</w:t>
      </w:r>
      <w:r w:rsidR="00676D28" w:rsidRPr="00E16B80">
        <w:t xml:space="preserve"> a</w:t>
      </w:r>
      <w:r w:rsidR="00B2002A" w:rsidRPr="00E16B80">
        <w:t>mi lényegében azt állította</w:t>
      </w:r>
      <w:r w:rsidR="00676D28" w:rsidRPr="00E16B80">
        <w:t xml:space="preserve">, hogy a Társulat, de különösképpen annak </w:t>
      </w:r>
      <w:r w:rsidR="00B2002A" w:rsidRPr="00E16B80">
        <w:t>a</w:t>
      </w:r>
      <w:r w:rsidR="00676D28" w:rsidRPr="00E16B80">
        <w:t>dyari központja</w:t>
      </w:r>
      <w:r w:rsidR="00B2002A" w:rsidRPr="00E16B80">
        <w:t xml:space="preserve">, elsősorban is annak vezetése (és különösképp az elnök, Olcott ezredes) valójában hátramozdítója és rombolója a </w:t>
      </w:r>
      <w:r w:rsidR="001703B9" w:rsidRPr="00E16B80">
        <w:t>t</w:t>
      </w:r>
      <w:r w:rsidR="00B2002A" w:rsidRPr="00E16B80">
        <w:t>eozófia eszméjének. Olcott</w:t>
      </w:r>
      <w:r w:rsidR="002A6D36">
        <w:t>-</w:t>
      </w:r>
      <w:r w:rsidR="00B2002A" w:rsidRPr="00E16B80">
        <w:t>ot pedig egyenesen despotikus vezetési stílussal, cezaromániával és durva hozzá nem értéssel vádolják meg. Ami különösen érdekes még, hogy ebben lényegében kárhoztatták,</w:t>
      </w:r>
      <w:r w:rsidR="00207C6B" w:rsidRPr="00E16B80">
        <w:t xml:space="preserve"> sőt </w:t>
      </w:r>
      <w:r w:rsidR="00B2002A" w:rsidRPr="00E16B80">
        <w:t xml:space="preserve">megkérdőjelezték hitelességét a </w:t>
      </w:r>
      <w:r w:rsidR="00A2511E" w:rsidRPr="00E16B80">
        <w:t>Mahatmákkal</w:t>
      </w:r>
      <w:r w:rsidR="00B2002A" w:rsidRPr="00E16B80">
        <w:t xml:space="preserve"> való „állítólagos” kapcsolattartás addigi formáinak, áttételesen pedig maguknak a Mahatmáknak a létezését is. </w:t>
      </w:r>
      <w:r w:rsidR="00A2511E" w:rsidRPr="00E16B80">
        <w:t>Mindezt a</w:t>
      </w:r>
      <w:r w:rsidR="00165C3E" w:rsidRPr="00E16B80">
        <w:t>z</w:t>
      </w:r>
      <w:r w:rsidR="00A2511E" w:rsidRPr="00E16B80">
        <w:t xml:space="preserve"> után, hogy Mohini maga</w:t>
      </w:r>
      <w:r w:rsidR="002A6D36">
        <w:t xml:space="preserve"> a</w:t>
      </w:r>
      <w:r w:rsidR="00A2511E" w:rsidRPr="00E16B80">
        <w:t xml:space="preserve"> jelen tudásunk szerint 12 levelet kapott Mesterektől… </w:t>
      </w:r>
      <w:r w:rsidR="00207C6B" w:rsidRPr="00E16B80">
        <w:t xml:space="preserve">Végül ez az egész ügy </w:t>
      </w:r>
      <w:r w:rsidR="00165C3E" w:rsidRPr="00E16B80">
        <w:t xml:space="preserve">arra </w:t>
      </w:r>
      <w:r w:rsidR="00207C6B" w:rsidRPr="00E16B80">
        <w:t>kész</w:t>
      </w:r>
      <w:r w:rsidR="00F775D5" w:rsidRPr="00E16B80">
        <w:t>t</w:t>
      </w:r>
      <w:r w:rsidR="00207C6B" w:rsidRPr="00E16B80">
        <w:t>ette Blavatskynét, hogy megírja és 1886. októberében közzé</w:t>
      </w:r>
      <w:r w:rsidR="006A38B3" w:rsidRPr="00E16B80">
        <w:t xml:space="preserve"> </w:t>
      </w:r>
      <w:r w:rsidR="00207C6B" w:rsidRPr="00E16B80">
        <w:t xml:space="preserve">tegye a </w:t>
      </w:r>
      <w:r w:rsidR="00207C6B" w:rsidRPr="00E16B80">
        <w:rPr>
          <w:i/>
          <w:iCs/>
        </w:rPr>
        <w:t xml:space="preserve">The Original Programme of the Theosophical Society </w:t>
      </w:r>
      <w:r w:rsidR="006A38B3" w:rsidRPr="00E16B80">
        <w:t xml:space="preserve">(A Teozófia Társulat eredeti küldetése) </w:t>
      </w:r>
      <w:r w:rsidR="00207C6B" w:rsidRPr="00E16B80">
        <w:t xml:space="preserve">c. írását. Ebben elismeri ugyan a </w:t>
      </w:r>
      <w:r w:rsidR="00421585" w:rsidRPr="00E16B80">
        <w:t xml:space="preserve">„kiáltványban” megfogalmazott </w:t>
      </w:r>
      <w:r w:rsidR="00207C6B" w:rsidRPr="00E16B80">
        <w:t xml:space="preserve">kritikák egy részének jogosságát, de leleplezi a </w:t>
      </w:r>
      <w:r w:rsidR="00421585" w:rsidRPr="00E16B80">
        <w:t xml:space="preserve">kritikák </w:t>
      </w:r>
      <w:r w:rsidR="00207C6B" w:rsidRPr="00E16B80">
        <w:t xml:space="preserve">mögött </w:t>
      </w:r>
      <w:r w:rsidR="00950F71" w:rsidRPr="00E16B80">
        <w:t>megbúvó</w:t>
      </w:r>
      <w:r w:rsidR="00207C6B" w:rsidRPr="00E16B80">
        <w:t xml:space="preserve"> hátsó szándékokat is</w:t>
      </w:r>
      <w:r w:rsidR="006A38B3" w:rsidRPr="00E16B80">
        <w:t>.</w:t>
      </w:r>
      <w:r w:rsidR="00207C6B" w:rsidRPr="00E16B80">
        <w:t xml:space="preserve"> </w:t>
      </w:r>
      <w:r w:rsidR="00421585" w:rsidRPr="00E16B80">
        <w:t>A</w:t>
      </w:r>
      <w:r w:rsidR="00207C6B" w:rsidRPr="00E16B80">
        <w:t xml:space="preserve"> „kiáltvány” állításainak többségét </w:t>
      </w:r>
      <w:r w:rsidR="00421585" w:rsidRPr="00E16B80">
        <w:t xml:space="preserve">pedig </w:t>
      </w:r>
      <w:r w:rsidR="00207C6B" w:rsidRPr="00E16B80">
        <w:t>tételesen meg</w:t>
      </w:r>
      <w:r w:rsidR="006A38B3" w:rsidRPr="00E16B80">
        <w:t xml:space="preserve"> is </w:t>
      </w:r>
      <w:r w:rsidR="00207C6B" w:rsidRPr="00E16B80">
        <w:t>cáfolja vagy rámutat teljes képtelenség</w:t>
      </w:r>
      <w:r w:rsidR="00F775D5" w:rsidRPr="00E16B80">
        <w:t>ükre</w:t>
      </w:r>
      <w:r w:rsidR="00207C6B" w:rsidRPr="00E16B80">
        <w:t>. Emellett ez az írása fontos kordokumentum is, és iránymutatóként szolgálhat a Társulat szervezetében és életében időről időre bekövetkező válsághelyzetek kezelés</w:t>
      </w:r>
      <w:r w:rsidR="006A38B3" w:rsidRPr="00E16B80">
        <w:t>ében</w:t>
      </w:r>
      <w:r w:rsidR="00207C6B" w:rsidRPr="00E16B80">
        <w:t xml:space="preserve">. </w:t>
      </w:r>
      <w:r w:rsidR="00A2511E" w:rsidRPr="00E16B80">
        <w:t>(</w:t>
      </w:r>
      <w:r w:rsidR="00A2511E" w:rsidRPr="00E16B80">
        <w:rPr>
          <w:i/>
        </w:rPr>
        <w:t>A ford.</w:t>
      </w:r>
      <w:r w:rsidR="00A2511E" w:rsidRPr="00E16B80">
        <w:t>)</w:t>
      </w:r>
    </w:p>
    <w:p w14:paraId="4062F92B" w14:textId="77777777" w:rsidR="0029523E" w:rsidRPr="00E16B80" w:rsidRDefault="0029523E" w:rsidP="0029523E"/>
    <w:p w14:paraId="33ED0AA1" w14:textId="0D2AE30C" w:rsidR="0029523E" w:rsidRPr="00E16B80" w:rsidRDefault="00BD5A4E" w:rsidP="0029523E">
      <w:r w:rsidRPr="00E16B80">
        <w:t>Barátom:</w:t>
      </w:r>
    </w:p>
    <w:p w14:paraId="7399C0E5" w14:textId="56013122" w:rsidR="00BD5A4E" w:rsidRPr="00E16B80" w:rsidRDefault="00BD5A4E" w:rsidP="0029523E">
      <w:r w:rsidRPr="00E16B80">
        <w:t>Arra kérsz, hogy „világosítsalak fel” a</w:t>
      </w:r>
      <w:r w:rsidR="00B07AF7" w:rsidRPr="00E16B80">
        <w:t>z</w:t>
      </w:r>
      <w:r w:rsidRPr="00E16B80">
        <w:t xml:space="preserve"> A. </w:t>
      </w:r>
      <w:r w:rsidR="00B07AF7" w:rsidRPr="00E16B80">
        <w:t>G</w:t>
      </w:r>
      <w:r w:rsidRPr="00E16B80">
        <w:t xml:space="preserve">ebhard úr </w:t>
      </w:r>
      <w:r w:rsidR="00B07AF7" w:rsidRPr="00E16B80">
        <w:t>képzeletében megszületett vádaskodásokat illető</w:t>
      </w:r>
      <w:r w:rsidRPr="00E16B80">
        <w:t xml:space="preserve"> „újabb, aggasztó eseményekről”</w:t>
      </w:r>
      <w:r w:rsidR="00B07AF7" w:rsidRPr="00E16B80">
        <w:t>? Ami azt illeti, a szerencsétlen nőt, mint kiszemelt áldozatot tönkre</w:t>
      </w:r>
      <w:r w:rsidR="002A6D36">
        <w:t xml:space="preserve"> </w:t>
      </w:r>
      <w:r w:rsidR="00B07AF7" w:rsidRPr="00E16B80">
        <w:t>tenni próbáló, a feje fölött lebegő és bármely percben rá szakadni képes, és az előbbinél sokkal aggasztóbbnak tűnő tucatnyi esemény van készülőben, amik nem csak őt, de magát a Társulatot is súlyosan veszélyeztetik. De hát a „Billing – Massey”</w:t>
      </w:r>
      <w:r w:rsidR="00715ADA" w:rsidRPr="00E16B80">
        <w:rPr>
          <w:rStyle w:val="Lbjegyzet-hivatkozs"/>
        </w:rPr>
        <w:footnoteReference w:id="792"/>
      </w:r>
      <w:r w:rsidR="00B07AF7" w:rsidRPr="00E16B80">
        <w:t xml:space="preserve"> valamint a „Kiddle – </w:t>
      </w:r>
      <w:r w:rsidR="00B07AF7" w:rsidRPr="00E16B80">
        <w:rPr>
          <w:i/>
          <w:iCs/>
        </w:rPr>
        <w:t>Light</w:t>
      </w:r>
      <w:r w:rsidR="00B07AF7" w:rsidRPr="00E16B80">
        <w:t>”</w:t>
      </w:r>
      <w:r w:rsidR="00715ADA" w:rsidRPr="00E16B80">
        <w:rPr>
          <w:rStyle w:val="Lbjegyzet-hivatkozs"/>
        </w:rPr>
        <w:footnoteReference w:id="793"/>
      </w:r>
      <w:r w:rsidR="00B07AF7" w:rsidRPr="00E16B80">
        <w:t xml:space="preserve"> incidensekkel kapcsolatos, a ti rosszindulatú okoskodóitokat megnyugtatni igyekvő próbálkozásaim látványos sikertelensége után </w:t>
      </w:r>
      <w:r w:rsidR="001C2CEB" w:rsidRPr="00E16B80">
        <w:t>tisztában kellett volna lennem azzal, hogy az én személyes véleményemet</w:t>
      </w:r>
      <w:r w:rsidR="00B07AF7" w:rsidRPr="00E16B80">
        <w:t xml:space="preserve"> </w:t>
      </w:r>
      <w:r w:rsidR="001C2CEB" w:rsidRPr="00E16B80">
        <w:t>és magyarázataimat mennyire kevéssé méltányolják Nyugaton. De a jelek szerint te Whe</w:t>
      </w:r>
      <w:r w:rsidR="00E2231B" w:rsidRPr="00E16B80">
        <w:t>w</w:t>
      </w:r>
      <w:r w:rsidR="001C2CEB" w:rsidRPr="00E16B80">
        <w:t>elhez</w:t>
      </w:r>
      <w:r w:rsidR="00715ADA" w:rsidRPr="00E16B80">
        <w:rPr>
          <w:rStyle w:val="Lbjegyzet-hivatkozs"/>
        </w:rPr>
        <w:footnoteReference w:id="794"/>
      </w:r>
      <w:r w:rsidR="001C2CEB" w:rsidRPr="00E16B80">
        <w:t xml:space="preserve"> hasonlóan azon a véleményen vagy, hogy „minden kudarc egy lépéssel közelebb visz a sikerhez”; és nem lehet, hogy az irántam mutatott bizalmad már riadalmat kelt a barátaid szemében? </w:t>
      </w:r>
    </w:p>
    <w:p w14:paraId="0EBD675B" w14:textId="6164C7E9" w:rsidR="001C2CEB" w:rsidRPr="00E16B80" w:rsidRDefault="00B57737" w:rsidP="0029523E">
      <w:r w:rsidRPr="00E16B80">
        <w:t xml:space="preserve">Engedelmeddel, a „aggasztó események” megmagyarázását magára Blavatsky asszonyra bíztam. Ám mivel ő csak az egyszerű tények közlésére szorítkozott, nagyon kevés esély van rá, hogy hisznek majd neki, leszámítva talán néhány közeli barátját – már ha maradnak még ilyenek számára, mire ez a levél eljut hozzád. </w:t>
      </w:r>
    </w:p>
    <w:p w14:paraId="6F2BE536" w14:textId="6FB167BF" w:rsidR="00B57737" w:rsidRPr="00E16B80" w:rsidRDefault="00B57737" w:rsidP="005E3146">
      <w:r w:rsidRPr="00E16B80">
        <w:t>Mostanra már meg kellett, hogy értsd barátom, hogy a mi folytatólagos próbálkozásaink, amikkel megpróbáltuk felnyitni a vak világ szemét – lényegében véve kudarcot vallott</w:t>
      </w:r>
      <w:r w:rsidR="00FC08CF" w:rsidRPr="00E16B80">
        <w:t>ak</w:t>
      </w:r>
      <w:r w:rsidRPr="00E16B80">
        <w:t xml:space="preserve">. Indiában részlegesen, Európában pedig – néhány kivételtől eltekintve – teljesen. </w:t>
      </w:r>
      <w:r w:rsidRPr="00E16B80">
        <w:rPr>
          <w:i/>
          <w:iCs/>
        </w:rPr>
        <w:t>Azok számára,</w:t>
      </w:r>
      <w:r w:rsidRPr="00E16B80">
        <w:t xml:space="preserve"> akik még mindig hisznek </w:t>
      </w:r>
      <w:r w:rsidR="005E3146" w:rsidRPr="00E16B80">
        <w:t>az Ügyben</w:t>
      </w:r>
      <w:r w:rsidRPr="00E16B80">
        <w:t>, már csak egyetlen lehetőség maradt: egyesíteni erőiket és bátran szembeszállni a viharral. Irányítsá</w:t>
      </w:r>
      <w:r w:rsidR="005E3146" w:rsidRPr="00E16B80">
        <w:t>to</w:t>
      </w:r>
      <w:r w:rsidRPr="00E16B80">
        <w:t>k rá a közvéleményt befolyásoló, legfejlettebb intellektussal bíró</w:t>
      </w:r>
      <w:r w:rsidR="005E3146" w:rsidRPr="00E16B80">
        <w:t xml:space="preserve"> emberek</w:t>
      </w:r>
      <w:r w:rsidRPr="00E16B80">
        <w:t xml:space="preserve"> figyelmét</w:t>
      </w:r>
      <w:r w:rsidR="005E3146" w:rsidRPr="00E16B80">
        <w:t xml:space="preserve"> a misszionáriusok köreiből kiinduló és a teozófiát megcélzó gyalázatos összeesküvésre, és egy éven belül sikerülni fog megvetni a lábatokat. Indiában most így néz ki a dolog: „vagy Krisztus, vagy az </w:t>
      </w:r>
      <w:r w:rsidR="005E3146" w:rsidRPr="00E16B80">
        <w:rPr>
          <w:i/>
          <w:iCs/>
        </w:rPr>
        <w:t xml:space="preserve">Alapítók </w:t>
      </w:r>
      <w:r w:rsidR="005E3146" w:rsidRPr="00E16B80">
        <w:t>(!!) Kövezzük halálra őket!” Az egyiket már kevés híján sikerült kicsinálniuk; most a másik áldozatot – Olcott</w:t>
      </w:r>
      <w:r w:rsidR="002A6D36">
        <w:t>-</w:t>
      </w:r>
      <w:r w:rsidR="005E3146" w:rsidRPr="00E16B80">
        <w:t xml:space="preserve">ot – akarják. A </w:t>
      </w:r>
      <w:r w:rsidR="005E3146" w:rsidRPr="00E16B80">
        <w:rPr>
          <w:i/>
          <w:iCs/>
        </w:rPr>
        <w:t>padrik</w:t>
      </w:r>
      <w:r w:rsidR="00824F11" w:rsidRPr="00E16B80">
        <w:rPr>
          <w:rStyle w:val="Lbjegyzet-hivatkozs"/>
          <w:i/>
          <w:iCs/>
        </w:rPr>
        <w:footnoteReference w:id="795"/>
      </w:r>
      <w:r w:rsidR="005E3146" w:rsidRPr="00E16B80">
        <w:rPr>
          <w:i/>
          <w:iCs/>
        </w:rPr>
        <w:t xml:space="preserve"> </w:t>
      </w:r>
      <w:r w:rsidR="005E3146" w:rsidRPr="00E16B80">
        <w:t>olyan szorgosak, mint a hangyák. A</w:t>
      </w:r>
      <w:r w:rsidR="00FE79A4" w:rsidRPr="00E16B80">
        <w:t>z</w:t>
      </w:r>
      <w:r w:rsidR="005E3146" w:rsidRPr="00E16B80">
        <w:t xml:space="preserve"> S.P.R</w:t>
      </w:r>
      <w:r w:rsidR="00824F11" w:rsidRPr="00E16B80">
        <w:rPr>
          <w:rStyle w:val="Lbjegyzet-hivatkozs"/>
        </w:rPr>
        <w:footnoteReference w:id="796"/>
      </w:r>
      <w:r w:rsidR="005E3146" w:rsidRPr="00E16B80">
        <w:t xml:space="preserve">. </w:t>
      </w:r>
      <w:r w:rsidR="00B17C63" w:rsidRPr="00E16B80">
        <w:t>kitűnő lehetőséggel szolgált nekik, hogy a kiküldöttjüket felhasználhassák</w:t>
      </w:r>
      <w:r w:rsidR="00FE79A4" w:rsidRPr="00E16B80">
        <w:t xml:space="preserve"> céljaikra</w:t>
      </w:r>
      <w:r w:rsidR="00B17C63" w:rsidRPr="00E16B80">
        <w:t>. Hod</w:t>
      </w:r>
      <w:r w:rsidR="008B30D5" w:rsidRPr="00E16B80">
        <w:t>g</w:t>
      </w:r>
      <w:r w:rsidR="00B17C63" w:rsidRPr="00E16B80">
        <w:t>son</w:t>
      </w:r>
      <w:r w:rsidR="008B30D5" w:rsidRPr="00E16B80">
        <w:rPr>
          <w:rStyle w:val="Lbjegyzet-hivatkozs"/>
        </w:rPr>
        <w:footnoteReference w:id="797"/>
      </w:r>
      <w:r w:rsidR="00B17C63" w:rsidRPr="00E16B80">
        <w:t xml:space="preserve"> urat igazán könnyű volt a </w:t>
      </w:r>
      <w:r w:rsidR="00B17C63" w:rsidRPr="00E16B80">
        <w:lastRenderedPageBreak/>
        <w:t xml:space="preserve">hamisított bizonyítékokkal meggyőzni; és a tudományos szempontból </w:t>
      </w:r>
      <w:r w:rsidR="00B17C63" w:rsidRPr="00E16B80">
        <w:rPr>
          <w:i/>
          <w:iCs/>
        </w:rPr>
        <w:t>nyilvánvaló</w:t>
      </w:r>
      <w:r w:rsidR="00B17C63" w:rsidRPr="00E16B80">
        <w:t xml:space="preserve"> lehetetlensége az olyan jelenségeknek, amik alátámasztanák azon jelenségeknek a valóságosságát, amiknek kivizsgálását rá bízták és amikről jelentést kell írnia, </w:t>
      </w:r>
      <w:r w:rsidR="003424CE" w:rsidRPr="00E16B80">
        <w:t xml:space="preserve">mostanra </w:t>
      </w:r>
      <w:r w:rsidR="00B17C63" w:rsidRPr="00E16B80">
        <w:t xml:space="preserve">teljesen és </w:t>
      </w:r>
      <w:r w:rsidR="003424CE" w:rsidRPr="00E16B80">
        <w:t xml:space="preserve">nyilvánvalóan hiteltelenné vált. Mentségére csak a személyes csalódottságából eredő, e „gigantikus csalás” állítólagos szerzőivel szemben érzett haragját hozhatja fel; de ahhoz kétség sem férhet, hogy ha végül a Társulat összeomlik, az neki lesz köszönhető. </w:t>
      </w:r>
      <w:r w:rsidR="00FE79A4" w:rsidRPr="00E16B80">
        <w:t xml:space="preserve">Hozzátehetjük még a mi </w:t>
      </w:r>
      <w:r w:rsidR="00781FF7">
        <w:t>S</w:t>
      </w:r>
      <w:r w:rsidR="00FE79A4" w:rsidRPr="00E16B80">
        <w:t>imla</w:t>
      </w:r>
      <w:r w:rsidR="00781FF7">
        <w:t>-beli</w:t>
      </w:r>
      <w:r w:rsidR="00FE79A4" w:rsidRPr="00E16B80">
        <w:t xml:space="preserve"> közös barátunk (A.O. Hume) említésre érdemes erőfeszítéseit is, aki azonban mégsem lépett ki a Társulatból – no és azokat, amiket Lane</w:t>
      </w:r>
      <w:r w:rsidR="00D12BBF" w:rsidRPr="00E16B80">
        <w:t>-</w:t>
      </w:r>
      <w:r w:rsidR="00FE79A4" w:rsidRPr="00E16B80">
        <w:t>Fox</w:t>
      </w:r>
      <w:r w:rsidR="00FE79A4" w:rsidRPr="00E16B80">
        <w:rPr>
          <w:rStyle w:val="Lbjegyzet-hivatkozs"/>
        </w:rPr>
        <w:footnoteReference w:id="798"/>
      </w:r>
      <w:r w:rsidR="00FE79A4" w:rsidRPr="00E16B80">
        <w:t xml:space="preserve"> úr tett az ügy érdekében. </w:t>
      </w:r>
      <w:r w:rsidR="002F633D" w:rsidRPr="00E16B80">
        <w:t xml:space="preserve">Miféle Társulat is lenne képes kiállni és megőrizni egységét két olyan nyelv támadásainak ellenében, mint amilyenekkel H és L. F. urak rendelkeznek? Miközben az előbbi barátságosan bizalmába fogadva minden útjába akadó teozófust, biztosítja őket arról, hogy a Társulat fennállásának kezdete óta </w:t>
      </w:r>
      <w:r w:rsidR="002F633D" w:rsidRPr="00E16B80">
        <w:rPr>
          <w:i/>
          <w:iCs/>
        </w:rPr>
        <w:t xml:space="preserve">egyetlen, állítólagosan a Mesterektől érkezett levél sem volt valódi, </w:t>
      </w:r>
      <w:r w:rsidR="002F633D" w:rsidRPr="00E16B80">
        <w:t>Lane-Fox úr mindenfelé azt hirdeti, hogy ő csak a Mester (M.) óhajának megfelelően jár el, amikor minden teozófusnak az orra alá dörgöli a Teoz. Társ. hiányosságait</w:t>
      </w:r>
      <w:r w:rsidR="00A0145D" w:rsidRPr="00E16B80">
        <w:t xml:space="preserve"> és</w:t>
      </w:r>
      <w:r w:rsidR="002F633D" w:rsidRPr="00E16B80">
        <w:t xml:space="preserve"> az Alapítók által elkövetett hibákat, akiknek Karmája (szerinte) az, hogy </w:t>
      </w:r>
      <w:r w:rsidR="002F633D" w:rsidRPr="00E16B80">
        <w:rPr>
          <w:i/>
          <w:iCs/>
        </w:rPr>
        <w:t>elárulják</w:t>
      </w:r>
      <w:r w:rsidR="002F633D" w:rsidRPr="00E16B80">
        <w:t xml:space="preserve"> a Guruik által beléjük vetett szent bizalmat. </w:t>
      </w:r>
    </w:p>
    <w:p w14:paraId="7C894BFD" w14:textId="7F597DD9" w:rsidR="0053341A" w:rsidRPr="00E16B80" w:rsidRDefault="0053341A" w:rsidP="005E3146">
      <w:r w:rsidRPr="00E16B80">
        <w:t xml:space="preserve">Ezek után talán már kevésbé ítéled el a tanítványainkat, akik a központban ki nem állhatják az európaiakat, mert azt mondják, hogy </w:t>
      </w:r>
      <w:r w:rsidRPr="00E16B80">
        <w:rPr>
          <w:i/>
          <w:iCs/>
        </w:rPr>
        <w:t>ők azok</w:t>
      </w:r>
      <w:r w:rsidRPr="00E16B80">
        <w:t xml:space="preserve">, akik tönkretették a Társulatot. </w:t>
      </w:r>
    </w:p>
    <w:p w14:paraId="0CD36D2D" w14:textId="09C2E1B4" w:rsidR="0053341A" w:rsidRPr="00E16B80" w:rsidRDefault="0053341A" w:rsidP="005E3146">
      <w:r w:rsidRPr="00E16B80">
        <w:t>Így hát barátom, ezzel kényszerűen vége is</w:t>
      </w:r>
      <w:r w:rsidR="00102AB3" w:rsidRPr="00E16B80">
        <w:t xml:space="preserve"> lett</w:t>
      </w:r>
      <w:r w:rsidRPr="00E16B80">
        <w:t xml:space="preserve"> a várva várt okkult képzéseknek. Pedig minden a helyén volt már és elő volt készítve. A leveleinket és tanításainkat majdan megkapó, és a Keleti csoportnak tovább adó Titkos Bizottság készen állt</w:t>
      </w:r>
      <w:r w:rsidR="00102AB3" w:rsidRPr="00E16B80">
        <w:t xml:space="preserve"> a feladatra</w:t>
      </w:r>
      <w:r w:rsidRPr="00E16B80">
        <w:t xml:space="preserve">, amikoris néhány európai – olyan okokból, amikről inkább nem ejtek szót – önkényesen úgy döntött, hogy </w:t>
      </w:r>
      <w:r w:rsidR="00102AB3" w:rsidRPr="00E16B80">
        <w:t>elutasítja</w:t>
      </w:r>
      <w:r w:rsidRPr="00E16B80">
        <w:t xml:space="preserve"> az egész Bizottság határozatát. Nem óhajtottak a tanításainkból részesülni úgy, hogy azok Subba </w:t>
      </w:r>
      <w:r w:rsidRPr="00E16B80">
        <w:lastRenderedPageBreak/>
        <w:t>Row-n és Damodaron keresztül jutnak el hozzájuk, akik közül az utóbbit Lane-Fox és Hartmann urak különösen ki nem állhatnak – bár persze ők más ok</w:t>
      </w:r>
      <w:r w:rsidR="00102AB3" w:rsidRPr="00E16B80">
        <w:t xml:space="preserve">át adták ennek a döntésnek. Erre aztán Subba Row kilépett a Társulatból, Damodar pedig elment Tibetbe. Vajon a mi hindu embereink számlájára írható mindez? </w:t>
      </w:r>
    </w:p>
    <w:p w14:paraId="2F63F032" w14:textId="7A62A702" w:rsidR="00102AB3" w:rsidRPr="00E16B80" w:rsidRDefault="00102AB3" w:rsidP="005E3146">
      <w:r w:rsidRPr="00E16B80">
        <w:t xml:space="preserve">Most meg Hume és Hodgson urak még fel is dühítették Subba Row-t azzal, hogy Blavatsky asszony barátjaként és okkultista-társaként az indiai kormány most őt is azzal gyanúsítja, hogy kém. Mintha csak „St. Germain grófja” vagy Cagliostro történetét elevenítenénk fel megint. </w:t>
      </w:r>
      <w:r w:rsidR="002F1A04" w:rsidRPr="00E16B80">
        <w:t xml:space="preserve">De annyit elmondhatok neked, aki mindig </w:t>
      </w:r>
      <w:r w:rsidR="002F1A04" w:rsidRPr="00E16B80">
        <w:rPr>
          <w:i/>
          <w:iCs/>
        </w:rPr>
        <w:t>hűséges és igaz barátom maradtál</w:t>
      </w:r>
      <w:r w:rsidR="002F1A04" w:rsidRPr="00E16B80">
        <w:t xml:space="preserve">, hogy az odaadásod gyümölcsei nem fognak a cselekedeteid fájáról a sárba hullani és semmivé válni. És most mondhatnék esetleg pár hasznosnak bizonyuló dolgot is? </w:t>
      </w:r>
    </w:p>
    <w:p w14:paraId="6DDB5B6F" w14:textId="3C57B473" w:rsidR="002F1A04" w:rsidRPr="00E16B80" w:rsidRDefault="00590412" w:rsidP="005E3146">
      <w:r w:rsidRPr="00E16B80">
        <w:t>Régi igazság, hogy közületek senkinek nem sikerült eddig pontos elképzelést alkotni sem a „Mesterekről”, sem az őket vezérlő Okkultizmus törvényeiről. Péld</w:t>
      </w:r>
      <w:r w:rsidR="001F5515" w:rsidRPr="00E16B80">
        <w:t>aként</w:t>
      </w:r>
      <w:r w:rsidRPr="00E16B80">
        <w:t xml:space="preserve"> hozhatjuk fel, hogy – tekintve, hogy nekem részem volt némi nyugati típusú oktatásban, ezért – szükségképpen úgy kell rám tekintenetek, mint aki</w:t>
      </w:r>
      <w:r w:rsidR="001F5515" w:rsidRPr="00E16B80">
        <w:t xml:space="preserve"> egyfajta úriemberként cselekedeteiben </w:t>
      </w:r>
      <w:r w:rsidRPr="00E16B80">
        <w:t xml:space="preserve">szigorúan tartja magát </w:t>
      </w:r>
      <w:r w:rsidR="001F5515" w:rsidRPr="00E16B80">
        <w:t xml:space="preserve">a nyugati etikett diktálta törvényekhez, és az európaiakkal való érintkezésében mindig tekintettel van a </w:t>
      </w:r>
      <w:r w:rsidR="001F5515" w:rsidRPr="00E16B80">
        <w:rPr>
          <w:i/>
          <w:iCs/>
        </w:rPr>
        <w:t xml:space="preserve">ti </w:t>
      </w:r>
      <w:r w:rsidR="001F5515" w:rsidRPr="00E16B80">
        <w:t>világotok és társadalmatok szabályaira! Mi sem lehet ennél tévesebb felfogás. Nem nehéz észrevenni, mennyire abszurd lenne elvárni egy indo-tibeti aszkétától azt, hogy eljátssza Sir C. Grandison</w:t>
      </w:r>
      <w:r w:rsidR="001F5515" w:rsidRPr="00E16B80">
        <w:rPr>
          <w:rStyle w:val="Lbjegyzet-hivatkozs"/>
        </w:rPr>
        <w:footnoteReference w:id="799"/>
      </w:r>
      <w:r w:rsidR="001F5515" w:rsidRPr="00E16B80">
        <w:t xml:space="preserve"> szerepét.</w:t>
      </w:r>
      <w:r w:rsidR="00AB0909" w:rsidRPr="00E16B80">
        <w:t xml:space="preserve"> Mégis, mivel nem feleltem meg a fenti jellemzésnek, ezért – ahogy Blavastkyné mondaná – a „bábúmat” nyilvánosan megszégyenítették, megalázták és felakasztották. Milyen nevetséges színjáték ez az egész! Mikor értitek meg végre, hogy én közel sem vagyok ilyen? Igaz, hogy bizonyos mértékig tisztában vagyok a ti (számomra) különös elképzeléseitekkel arról, hogy ebben vagy abban a kérdésben mi az illendő, és ismerem egy </w:t>
      </w:r>
      <w:r w:rsidR="00AB0909" w:rsidRPr="00E16B80">
        <w:rPr>
          <w:i/>
          <w:iCs/>
        </w:rPr>
        <w:t xml:space="preserve">nyugati </w:t>
      </w:r>
      <w:r w:rsidR="00AB0909" w:rsidRPr="00E16B80">
        <w:t xml:space="preserve">értelemben vett úriember kötelességeit; </w:t>
      </w:r>
      <w:r w:rsidR="00A253AE" w:rsidRPr="00E16B80">
        <w:t>ahogy</w:t>
      </w:r>
      <w:r w:rsidR="00AB0909" w:rsidRPr="00E16B80">
        <w:t xml:space="preserve"> t</w:t>
      </w:r>
      <w:r w:rsidR="00785AA4" w:rsidRPr="00E16B80">
        <w:t>i</w:t>
      </w:r>
      <w:r w:rsidR="00AB0909" w:rsidRPr="00E16B80">
        <w:t xml:space="preserve"> is bizonyos mértékig ismer</w:t>
      </w:r>
      <w:r w:rsidR="00785AA4" w:rsidRPr="00E16B80">
        <w:t>itek</w:t>
      </w:r>
      <w:r w:rsidR="00AB0909" w:rsidRPr="00E16B80">
        <w:t xml:space="preserve"> a szokásokat és viselkedési normákat, amik Tibetben és Kínában érvényesek. Mindezzel együtt, amint ti elutasítanátok, hogy </w:t>
      </w:r>
      <w:r w:rsidR="00785AA4" w:rsidRPr="00E16B80">
        <w:t xml:space="preserve">a mi szokásaink és elvárásaink szerint éljetek – én is hasonlóképp vagyok ezzel, és előnyben részesítem a mi életmódunkat és felfogásunkat a ti nyugati felfogásotokkal szemben. Plágiummal vádoltok engem. Mi, tibetiek vagy Kínából származók képtelenek vagyunk megérteni, mit takar ez a kifejezés. </w:t>
      </w:r>
      <w:r w:rsidR="00785AA4" w:rsidRPr="00E16B80">
        <w:rPr>
          <w:i/>
          <w:iCs/>
        </w:rPr>
        <w:t xml:space="preserve">Én </w:t>
      </w:r>
      <w:r w:rsidR="00785AA4" w:rsidRPr="00E16B80">
        <w:t xml:space="preserve">történetesen értem, de ez talán nem elég ok arra is, hogy el is fogadjam a </w:t>
      </w:r>
      <w:r w:rsidR="00785AA4" w:rsidRPr="00E16B80">
        <w:rPr>
          <w:i/>
          <w:iCs/>
        </w:rPr>
        <w:t>ti</w:t>
      </w:r>
      <w:r w:rsidR="00785AA4" w:rsidRPr="00E16B80">
        <w:t xml:space="preserve"> irodalmi életben követett szabályaitokat. Nálunk minden írónak jogában áll egész mondatokat </w:t>
      </w:r>
      <w:r w:rsidR="008A68DE" w:rsidRPr="00E16B80">
        <w:t>kimásolni</w:t>
      </w:r>
      <w:r w:rsidR="00785AA4" w:rsidRPr="00E16B80">
        <w:t xml:space="preserve"> a </w:t>
      </w:r>
      <w:r w:rsidR="00785AA4" w:rsidRPr="00E16B80">
        <w:rPr>
          <w:i/>
          <w:iCs/>
        </w:rPr>
        <w:t>Pai-Wouen-Yen-Fu</w:t>
      </w:r>
      <w:r w:rsidR="00785AA4" w:rsidRPr="00E16B80">
        <w:rPr>
          <w:rStyle w:val="Lbjegyzet-hivatkozs"/>
          <w:i/>
          <w:iCs/>
        </w:rPr>
        <w:footnoteReference w:id="800"/>
      </w:r>
      <w:r w:rsidR="00785AA4" w:rsidRPr="00E16B80">
        <w:rPr>
          <w:i/>
          <w:iCs/>
        </w:rPr>
        <w:t xml:space="preserve"> -</w:t>
      </w:r>
      <w:r w:rsidR="00785AA4" w:rsidRPr="00E16B80">
        <w:t>ból</w:t>
      </w:r>
      <w:r w:rsidR="008A68DE" w:rsidRPr="00E16B80">
        <w:t xml:space="preserve"> - ami a legnagyobb ilyen gyűjtemény a világon, tele idézetekkel az összes valamire való írótól, és amiben megtalálható az összes valaha is </w:t>
      </w:r>
      <w:r w:rsidR="002A1946" w:rsidRPr="00E16B80">
        <w:t>alkalmazott</w:t>
      </w:r>
      <w:r w:rsidR="008A68DE" w:rsidRPr="00E16B80">
        <w:t xml:space="preserve"> kifejezés -, és felhasználni azokat gondolatainak kifejezéséhez. Ez persze - amint annak eredetét már korábban elmagyaráztam neked - nem függ össze a </w:t>
      </w:r>
      <w:r w:rsidR="008A68DE" w:rsidRPr="00E16B80">
        <w:rPr>
          <w:i/>
          <w:iCs/>
        </w:rPr>
        <w:t>Kiddle</w:t>
      </w:r>
      <w:r w:rsidR="008A68DE" w:rsidRPr="00E16B80">
        <w:t xml:space="preserve"> üggyel. De </w:t>
      </w:r>
      <w:r w:rsidR="00CE06AE" w:rsidRPr="00E16B80">
        <w:t xml:space="preserve">talán rábukkanhatnál </w:t>
      </w:r>
      <w:r w:rsidR="00CD1979" w:rsidRPr="00E16B80">
        <w:t xml:space="preserve">még </w:t>
      </w:r>
      <w:r w:rsidR="00CE06AE" w:rsidRPr="00E16B80">
        <w:t xml:space="preserve">vagy húsz olyan kiragadott mondatra is a leveleimben, amiket korábban már felhasználtak </w:t>
      </w:r>
      <w:r w:rsidR="00CE06AE" w:rsidRPr="00E16B80">
        <w:lastRenderedPageBreak/>
        <w:t xml:space="preserve">könyvekben vagy kéziratokban. Amikor ti valamilyen témáról írtok, körbeveszitek magatokat könyvekkel és mindenféle hivatkozásokkal stb. Amikor mi írunk valamiről, amiről nem ismerjük a nyugati vélekedést, mi is körbevesszük magunkat bekezdések százaival, amik tucatnyi különböző munkában szerepelnek, de mind arról a bizonyos választott témáról szólnak – és a lenyomatuk ott van az </w:t>
      </w:r>
      <w:r w:rsidR="00CE06AE" w:rsidRPr="00E16B80">
        <w:rPr>
          <w:i/>
          <w:iCs/>
        </w:rPr>
        <w:t>Akasa</w:t>
      </w:r>
      <w:r w:rsidR="00CE06AE" w:rsidRPr="00E16B80">
        <w:t xml:space="preserve">-ban. </w:t>
      </w:r>
      <w:r w:rsidR="00E80D36" w:rsidRPr="00E16B80">
        <w:t>Nem csoda hát, hogy nem csak egy, a feladat elvégzésével megbízott tanítvány</w:t>
      </w:r>
      <w:r w:rsidR="00CD1979" w:rsidRPr="00E16B80">
        <w:t xml:space="preserve"> (</w:t>
      </w:r>
      <w:r w:rsidR="00E80D36" w:rsidRPr="00E16B80">
        <w:t>aki számára teljesen érthetetlen a plágium kifejezés jelentése</w:t>
      </w:r>
      <w:r w:rsidR="00CD1979" w:rsidRPr="00E16B80">
        <w:t>),</w:t>
      </w:r>
      <w:r w:rsidR="00E80D36" w:rsidRPr="00E16B80">
        <w:t xml:space="preserve"> de még én magam is néha felhasználok egész, korábban már </w:t>
      </w:r>
      <w:r w:rsidR="00CD1979" w:rsidRPr="00E16B80">
        <w:t xml:space="preserve">valaki által </w:t>
      </w:r>
      <w:r w:rsidR="00E80D36" w:rsidRPr="00E16B80">
        <w:t>alkalmazott mondatokat arra, hogy egy másik gondolatkört – a mi sajátunkat - kifejezzek ilyenekkel. Ezt már korábban is elmondtam neked</w:t>
      </w:r>
      <w:r w:rsidR="00407E71" w:rsidRPr="00E16B80">
        <w:t xml:space="preserve">, és nem az én hibám, hogy a barátaid és ellenségeid nem elégszenek meg ezzel a magyarázattal. Ha valaha vállalkozom arra, hogy saját magam egy eredeti, kiadásra szánt tanulmányt írjak, talán óvatosabb leszek. És bizony a </w:t>
      </w:r>
      <w:r w:rsidR="00407E71" w:rsidRPr="00E16B80">
        <w:rPr>
          <w:i/>
          <w:iCs/>
        </w:rPr>
        <w:t>Kiddle</w:t>
      </w:r>
      <w:r w:rsidR="00407E71" w:rsidRPr="00E16B80">
        <w:t xml:space="preserve"> </w:t>
      </w:r>
      <w:r w:rsidR="00407E71" w:rsidRPr="00E16B80">
        <w:rPr>
          <w:i/>
          <w:iCs/>
        </w:rPr>
        <w:t>ügy</w:t>
      </w:r>
      <w:r w:rsidR="00407E71" w:rsidRPr="00E16B80">
        <w:t xml:space="preserve"> is a te hibádból következett be. Mert miért küldted nyomdába az </w:t>
      </w:r>
      <w:r w:rsidR="00407E71" w:rsidRPr="00E16B80">
        <w:rPr>
          <w:i/>
          <w:iCs/>
        </w:rPr>
        <w:t>Occult World</w:t>
      </w:r>
      <w:r w:rsidR="00407E71" w:rsidRPr="00E16B80">
        <w:t xml:space="preserve"> kéziratát anélkül, hogy előtte elküldted volna nekem átolvasásra? Én soha nem engedtem volna tovább azt a bekezdést; ahogy azt az ostoba „Lal Sing</w:t>
      </w:r>
      <w:r w:rsidR="00CD1979" w:rsidRPr="00E16B80">
        <w:rPr>
          <w:rStyle w:val="Lbjegyzet-hivatkozs"/>
        </w:rPr>
        <w:footnoteReference w:id="801"/>
      </w:r>
      <w:r w:rsidR="00407E71" w:rsidRPr="00E16B80">
        <w:t xml:space="preserve">”-et sem, amit buta módon egyfajta írói álnévnek talált ki Djwal K., és amit én a következményekkel nem számolva, figyelmetlenül hagytam a </w:t>
      </w:r>
      <w:r w:rsidR="000A7D8E">
        <w:t>köztudatban</w:t>
      </w:r>
      <w:r w:rsidR="00407E71" w:rsidRPr="00E16B80">
        <w:t xml:space="preserve"> gyökeret verni.</w:t>
      </w:r>
      <w:bookmarkStart w:id="287" w:name="_Hlk226818118"/>
      <w:r w:rsidR="00407E71" w:rsidRPr="00E16B80">
        <w:t xml:space="preserve"> </w:t>
      </w:r>
      <w:r w:rsidR="00407E71" w:rsidRPr="00E16B80">
        <w:rPr>
          <w:i/>
          <w:iCs/>
        </w:rPr>
        <w:t xml:space="preserve">Mi nem vagyunk </w:t>
      </w:r>
      <w:r w:rsidR="005D12E8" w:rsidRPr="00E16B80">
        <w:rPr>
          <w:i/>
          <w:iCs/>
        </w:rPr>
        <w:t xml:space="preserve">a nap minden órájában </w:t>
      </w:r>
      <w:r w:rsidR="00407E71" w:rsidRPr="00E16B80">
        <w:rPr>
          <w:i/>
          <w:iCs/>
        </w:rPr>
        <w:t>tévedhetetlen, mindent előre látó „Mahatmák”</w:t>
      </w:r>
      <w:r w:rsidR="005D12E8" w:rsidRPr="00E16B80">
        <w:t xml:space="preserve">, kedves barátom: közületek senkinek </w:t>
      </w:r>
      <w:r w:rsidR="00C8578E" w:rsidRPr="00E16B80">
        <w:t>n</w:t>
      </w:r>
      <w:r w:rsidR="005D12E8" w:rsidRPr="00E16B80">
        <w:t xml:space="preserve">em sikerült még ennyit sem megértenie </w:t>
      </w:r>
      <w:r w:rsidR="00C8578E" w:rsidRPr="00E16B80">
        <w:t>velünk kapcsolatban</w:t>
      </w:r>
      <w:r w:rsidR="005D12E8" w:rsidRPr="00E16B80">
        <w:t>.</w:t>
      </w:r>
      <w:bookmarkEnd w:id="287"/>
      <w:r w:rsidR="005D12E8" w:rsidRPr="00E16B80">
        <w:t xml:space="preserve"> És most foglalkozzunk az Okkultizmussal.  </w:t>
      </w:r>
    </w:p>
    <w:p w14:paraId="4E944D7B" w14:textId="51652088" w:rsidR="005D12E8" w:rsidRPr="00E16B80" w:rsidRDefault="005D12E8" w:rsidP="005E3146">
      <w:pPr>
        <w:rPr>
          <w:i/>
          <w:iCs/>
        </w:rPr>
      </w:pPr>
      <w:r w:rsidRPr="00E16B80">
        <w:t xml:space="preserve">Azt várták tőlünk, hogy engedjük az Okkult erőket ugyanolyan módon </w:t>
      </w:r>
      <w:r w:rsidR="00C8578E" w:rsidRPr="00E16B80">
        <w:t>használni</w:t>
      </w:r>
      <w:r w:rsidRPr="00E16B80">
        <w:t xml:space="preserve">, mint ahogy ez azok legkülső rétegében, a Természet fizikai szintjén történik. Bírálatokat kapunk azért, mert nem adjuk ki okkultisták generációi </w:t>
      </w:r>
      <w:r w:rsidR="00E33240" w:rsidRPr="00E16B80">
        <w:t xml:space="preserve">által </w:t>
      </w:r>
      <w:r w:rsidR="001872F5" w:rsidRPr="00E16B80">
        <w:t>el</w:t>
      </w:r>
      <w:r w:rsidR="00E33240" w:rsidRPr="00E16B80">
        <w:t xml:space="preserve">végzett </w:t>
      </w:r>
      <w:r w:rsidRPr="00E16B80">
        <w:t>kutatás</w:t>
      </w:r>
      <w:r w:rsidR="00E33240" w:rsidRPr="00E16B80">
        <w:t>ok</w:t>
      </w:r>
      <w:r w:rsidRPr="00E16B80">
        <w:t xml:space="preserve"> gyümölcs</w:t>
      </w:r>
      <w:r w:rsidR="00E33240" w:rsidRPr="00E16B80">
        <w:t>é</w:t>
      </w:r>
      <w:r w:rsidRPr="00E16B80">
        <w:t>t – akik közül sokan egész életüket ennek szentelték, sőt gyakran fel is áldozták azt a kemény küz</w:t>
      </w:r>
      <w:r w:rsidR="001872F5" w:rsidRPr="00E16B80">
        <w:t>d</w:t>
      </w:r>
      <w:r w:rsidRPr="00E16B80">
        <w:t>elem</w:t>
      </w:r>
      <w:r w:rsidR="001872F5" w:rsidRPr="00E16B80">
        <w:t>ben</w:t>
      </w:r>
      <w:r w:rsidRPr="00E16B80">
        <w:t xml:space="preserve">, </w:t>
      </w:r>
      <w:r w:rsidR="001872F5" w:rsidRPr="00E16B80">
        <w:t>miközben</w:t>
      </w:r>
      <w:r w:rsidRPr="00E16B80">
        <w:t xml:space="preserve"> igyekeztek kicsikarni a Természet </w:t>
      </w:r>
      <w:r w:rsidR="00E33240" w:rsidRPr="00E16B80">
        <w:t xml:space="preserve">titkait annak legmélyéből – minden olyan tanult ember számára, aki a Társulathoz csatlakozik. Ha nem tesszük meg ezt – az okkultizmust nem fogják elismerni, hanem továbbra is a mágia, spiritizmus és babona kétes társaságához tartozó </w:t>
      </w:r>
      <w:r w:rsidR="001872F5" w:rsidRPr="00E16B80">
        <w:t xml:space="preserve">dolog </w:t>
      </w:r>
      <w:r w:rsidR="00E33240" w:rsidRPr="00E16B80">
        <w:t xml:space="preserve">lesz – egyesek szemében; mások szemében pedig </w:t>
      </w:r>
      <w:r w:rsidR="00E33240" w:rsidRPr="00E16B80">
        <w:rPr>
          <w:i/>
          <w:iCs/>
        </w:rPr>
        <w:t>csalásnak</w:t>
      </w:r>
      <w:r w:rsidR="00E33240" w:rsidRPr="00E16B80">
        <w:t xml:space="preserve"> minősül. Kinek juthatott eszébe akár csak egy pillanat</w:t>
      </w:r>
      <w:r w:rsidR="001872F5" w:rsidRPr="00E16B80">
        <w:t>ra</w:t>
      </w:r>
      <w:r w:rsidR="00E33240" w:rsidRPr="00E16B80">
        <w:t xml:space="preserve"> is az</w:t>
      </w:r>
      <w:r w:rsidR="00CF7080" w:rsidRPr="00E16B80">
        <w:t xml:space="preserve"> ötlet</w:t>
      </w:r>
      <w:r w:rsidR="00E33240" w:rsidRPr="00E16B80">
        <w:t xml:space="preserve">, hogy egy okkult törvény megszűnik okkult lenni és köztulajdonná válhat, </w:t>
      </w:r>
      <w:r w:rsidR="00CF7080" w:rsidRPr="00E16B80">
        <w:t xml:space="preserve">hacsak nem </w:t>
      </w:r>
      <w:r w:rsidR="00CF7080" w:rsidRPr="00E16B80">
        <w:rPr>
          <w:i/>
          <w:iCs/>
        </w:rPr>
        <w:t>egy Okkultista előtt fedik fel</w:t>
      </w:r>
      <w:r w:rsidR="001872F5" w:rsidRPr="00E16B80">
        <w:rPr>
          <w:i/>
          <w:iCs/>
        </w:rPr>
        <w:t xml:space="preserve"> azt</w:t>
      </w:r>
      <w:r w:rsidR="00CF7080" w:rsidRPr="00E16B80">
        <w:rPr>
          <w:i/>
          <w:iCs/>
        </w:rPr>
        <w:t xml:space="preserve">, aki inkább a halált választja, semhogy elárulja a titkot? </w:t>
      </w:r>
    </w:p>
    <w:p w14:paraId="7B58B1BD" w14:textId="510EE620" w:rsidR="00CF7080" w:rsidRPr="00E16B80" w:rsidRDefault="00CF7080" w:rsidP="005E3146">
      <w:r w:rsidRPr="00E16B80">
        <w:t xml:space="preserve">Micsoda morgásnak, méltatlankodásnak lehettünk tanúi a </w:t>
      </w:r>
      <w:r w:rsidRPr="00E16B80">
        <w:rPr>
          <w:i/>
          <w:iCs/>
        </w:rPr>
        <w:t xml:space="preserve">Devacsánnal </w:t>
      </w:r>
      <w:r w:rsidR="004C17EE" w:rsidRPr="00E16B80">
        <w:t>meg</w:t>
      </w:r>
      <w:r w:rsidRPr="00E16B80">
        <w:t xml:space="preserve"> ehhez hasonló témákkal kapcsolatban ezek részlegessége és látszólagos ellentmondásossága miatt! Mennyire ostobák és vakok</w:t>
      </w:r>
      <w:r w:rsidR="004C17EE" w:rsidRPr="00E16B80">
        <w:t xml:space="preserve"> az ezt állítók</w:t>
      </w:r>
      <w:r w:rsidRPr="00E16B80">
        <w:t xml:space="preserve">! Elfelejtik – vagy soha nem is voltak tisztában vele -, hogy akinek birtokában van a kulcs a Halál titkaihoz, az egyben az </w:t>
      </w:r>
      <w:r w:rsidRPr="00E16B80">
        <w:rPr>
          <w:i/>
          <w:iCs/>
        </w:rPr>
        <w:t xml:space="preserve">Élet </w:t>
      </w:r>
      <w:r w:rsidRPr="00E16B80">
        <w:t xml:space="preserve">kulcsával is rendelkezik? Hogy ha mindenkinek sikerülne az ehhez szükséges tudást ennyire könnyen megszerezve </w:t>
      </w:r>
      <w:r w:rsidRPr="00E16B80">
        <w:rPr>
          <w:i/>
          <w:iCs/>
        </w:rPr>
        <w:t>teremtő Istenné</w:t>
      </w:r>
      <w:r w:rsidRPr="00E16B80">
        <w:t xml:space="preserve"> válnia ebben a fajban, </w:t>
      </w:r>
      <w:r w:rsidR="004C17EE" w:rsidRPr="00E16B80">
        <w:t xml:space="preserve">már </w:t>
      </w:r>
      <w:r w:rsidRPr="00E16B80">
        <w:t xml:space="preserve">nem is lenne szükség 6. és 7. fajra? </w:t>
      </w:r>
      <w:r w:rsidR="004C17EE" w:rsidRPr="00E16B80">
        <w:t xml:space="preserve">És azt várnák </w:t>
      </w:r>
      <w:r w:rsidR="004C17EE" w:rsidRPr="00E16B80">
        <w:lastRenderedPageBreak/>
        <w:t xml:space="preserve">tőlünk, hogy mi legyünk azok, akik tévútra viszik a Létezés tervét, hogy zagyváljuk össze az Élet Könyvében a bejegyzések sorrendjét és forduljunk szembe az </w:t>
      </w:r>
      <w:r w:rsidR="004C17EE" w:rsidRPr="00E16B80">
        <w:rPr>
          <w:i/>
          <w:iCs/>
        </w:rPr>
        <w:t>Örökkévaló Akarattal</w:t>
      </w:r>
      <w:r w:rsidR="004C17EE" w:rsidRPr="00E16B80">
        <w:t>?</w:t>
      </w:r>
    </w:p>
    <w:p w14:paraId="4F4C5978" w14:textId="0C1B75BC" w:rsidR="004C17EE" w:rsidRPr="00E16B80" w:rsidRDefault="004C17EE" w:rsidP="005E3146">
      <w:r w:rsidRPr="00E16B80">
        <w:t xml:space="preserve">Barátom, immár kevés mondandóm maradt – ha egyáltalán. </w:t>
      </w:r>
      <w:r w:rsidR="00C8578E" w:rsidRPr="00E16B80">
        <w:t>Őszintén</w:t>
      </w:r>
      <w:r w:rsidRPr="00E16B80">
        <w:t xml:space="preserve"> sajnálom, hogy nem voltam képes kielégíteni a csoportotokban a</w:t>
      </w:r>
      <w:r w:rsidR="00C8578E" w:rsidRPr="00E16B80">
        <w:t xml:space="preserve">ma </w:t>
      </w:r>
      <w:r w:rsidRPr="00E16B80">
        <w:t>néhány őszinte és kiválasztott törekvő elvárásait</w:t>
      </w:r>
      <w:r w:rsidR="00000276" w:rsidRPr="00E16B80">
        <w:t xml:space="preserve"> – legalább is egyelőre nem. Bárcsak képesek lennének a Londoni Alo</w:t>
      </w:r>
      <w:r w:rsidR="00C8578E" w:rsidRPr="00E16B80">
        <w:t>s</w:t>
      </w:r>
      <w:r w:rsidR="00000276" w:rsidRPr="00E16B80">
        <w:t xml:space="preserve">ztály tagjai megérteni, vagy akár csak gyanítani azt, hogy a jelenlegi, a Társulatot alapjaiban megrendítő krízis valójában egy kárhozat vagy üdvözülés felé vezető útelágazást jelent – </w:t>
      </w:r>
      <w:r w:rsidR="00C8578E" w:rsidRPr="00E16B80">
        <w:t xml:space="preserve">méghozzá </w:t>
      </w:r>
      <w:r w:rsidR="00000276" w:rsidRPr="00E16B80">
        <w:t xml:space="preserve">ezrek számára; hogy az Emberi Faj előrehaladása vagy visszacsúszása, dicsőséges jövője vagy dicstelensége múlik rajta, a jelenlegi faj többsége számára; hogy </w:t>
      </w:r>
      <w:r w:rsidR="00000276" w:rsidRPr="00E16B80">
        <w:rPr>
          <w:i/>
          <w:iCs/>
        </w:rPr>
        <w:t xml:space="preserve">a létezni vagy nem létezni, </w:t>
      </w:r>
      <w:r w:rsidR="00C8578E" w:rsidRPr="00E16B80">
        <w:rPr>
          <w:i/>
          <w:iCs/>
        </w:rPr>
        <w:t>tehát</w:t>
      </w:r>
      <w:r w:rsidR="00000276" w:rsidRPr="00E16B80">
        <w:rPr>
          <w:i/>
          <w:iCs/>
        </w:rPr>
        <w:t xml:space="preserve"> megsemmisülni </w:t>
      </w:r>
      <w:r w:rsidR="00000276" w:rsidRPr="00E16B80">
        <w:t>kérdésére kell választ adni;</w:t>
      </w:r>
      <w:r w:rsidR="00C8578E" w:rsidRPr="00E16B80">
        <w:t xml:space="preserve"> mert akkor talán sokan közületek leásnának a bajok valódi gyökeréhez, és a helyett, hogy hamis látszatokra és tudományos döntésekre fókuszálnának, nekilátnának végre megmenteni a helyzetet az által, hogy a világ elé tárják a misszionáriusok világának becstelen ármánykodásait. </w:t>
      </w:r>
    </w:p>
    <w:p w14:paraId="60002353" w14:textId="394E3567" w:rsidR="00C8578E" w:rsidRPr="00E16B80" w:rsidRDefault="00C8578E" w:rsidP="005E3146">
      <w:r w:rsidRPr="00E16B80">
        <w:t>De egyelőre még – fogadd jókívánságaimat.</w:t>
      </w:r>
    </w:p>
    <w:p w14:paraId="6E73CF5E" w14:textId="0676F077" w:rsidR="00C8578E" w:rsidRPr="00E16B80" w:rsidRDefault="00C8578E" w:rsidP="00C8578E">
      <w:pPr>
        <w:jc w:val="right"/>
      </w:pPr>
      <w:r w:rsidRPr="00E16B80">
        <w:t>K.H.</w:t>
      </w:r>
    </w:p>
    <w:p w14:paraId="6DD14E23" w14:textId="124751B4" w:rsidR="00C8578E" w:rsidRPr="00E16B80" w:rsidRDefault="001872F5" w:rsidP="00C8578E">
      <w:r w:rsidRPr="00E16B80">
        <w:t>Azt hiszem, jobb, ha ismét felhívom a figyelmedet arra, amit szeretném, ha mindig észben tartanál. Igazán boldog lennék, ha mindenre olyan könnyedén lehetne válaszolni, mint a fenti „aggasztó eseményekkel” kapcsolatos kérdésedre. Miért van az, hogy minden tanítványság felé törekvőt kétségek és alantas gyanúsítások kerít</w:t>
      </w:r>
      <w:r w:rsidR="008A7FCE" w:rsidRPr="00E16B80">
        <w:t>enek</w:t>
      </w:r>
      <w:r w:rsidRPr="00E16B80">
        <w:t xml:space="preserve"> hatalmukba? Barátom, a régi idők Szabadkőműves Páholyaiban </w:t>
      </w:r>
      <w:r w:rsidR="00BA2ED6" w:rsidRPr="00E16B80">
        <w:t>az újonc kitartását, bátorságát és lélekjelenlétét rémísztő próbatételeknek vetették alá. Vegyi anyagokkal és furfangos gépezetekkel olyan érzéseket keltettek benne, hogy szakadékba zuhan, rögtön sziklák lapítják szét, pókhálónak tűnő, nagy magasságon átívelő kötélhidakon kellett átsétálnia, tűzön kellett átkelnie, vízbe fojtották és vadállatok támadtak rá. Mindez az egyiptomi misztériumok</w:t>
      </w:r>
      <w:r w:rsidR="008A7FCE" w:rsidRPr="00E16B80">
        <w:t>tól</w:t>
      </w:r>
      <w:r w:rsidR="00BA2ED6" w:rsidRPr="00E16B80">
        <w:t xml:space="preserve"> </w:t>
      </w:r>
      <w:r w:rsidR="008A7FCE" w:rsidRPr="00E16B80">
        <w:t>kölcsön</w:t>
      </w:r>
      <w:r w:rsidR="00BA2ED6" w:rsidRPr="00E16B80">
        <w:t xml:space="preserve">vett és az abban használt beavatásokat felidéző, azokra hasonlító program volt. </w:t>
      </w:r>
      <w:r w:rsidR="003A1339" w:rsidRPr="00E16B80">
        <w:t>Mivel a Nyugat elveszítette a hozzáférést a Kelet titkaihoz, ezért – ahogy már mondtam – okosságokhoz kellett folyamodnia. Csakhogy mostanra a tudomány köz</w:t>
      </w:r>
      <w:r w:rsidR="008A7FCE" w:rsidRPr="00E16B80">
        <w:t>tulajdonná</w:t>
      </w:r>
      <w:r w:rsidR="003A1339" w:rsidRPr="00E16B80">
        <w:t xml:space="preserve"> válása közepette az ilyen komolytalan tesztek idejétmúlttá váltak. Mostanra már minden támadás a jelölt természetének pszichológiai oldalát éri. Próbatételeinek módszerei – Indiában és Európában legalább is - a Rádzsa jóga szerintiek, és ennek eredményeként – amint korábban már elmagyaráztam – minden, benne akár csak csír</w:t>
      </w:r>
      <w:r w:rsidR="008A7FCE" w:rsidRPr="00E16B80">
        <w:t>aként</w:t>
      </w:r>
      <w:r w:rsidR="003A1339" w:rsidRPr="00E16B80">
        <w:t xml:space="preserve"> megtalálható, vérmérsékletének megfelelő jó és rossz tulajdonság megnyilvánul benne. Ez a szabály áthághatatlan, és senki sem kerülheti el, írjon bár levelet nekünk</w:t>
      </w:r>
      <w:r w:rsidR="00430C88" w:rsidRPr="00E16B80">
        <w:t xml:space="preserve">, vagy csak magában, a szíve mélyének csendjében alakuljon ki egy erős vágy az okkult tudás megszerzése, és az ehhez szükséges kapcsolatfelvétel iránt. Ahogy egy zápor nem képes termékennyé tenni a puszta szilát, úgy az okkult tanításoknak sincs hatása az ennek befogadására fel nem készült elmére; és ahogy a víz hatására az égetett mészből is felszabadul a benne rejlő hő, ugyanígy az okkult tanítás is minden, a jelöltben még csak nem is gyanított, rejtett adottságot is erőteljes megnyilvánulásra késztet. </w:t>
      </w:r>
    </w:p>
    <w:p w14:paraId="1F0E42AE" w14:textId="578C7555" w:rsidR="000D6721" w:rsidRPr="00E16B80" w:rsidRDefault="006A564A" w:rsidP="00C8578E">
      <w:r w:rsidRPr="00E16B80">
        <w:lastRenderedPageBreak/>
        <w:t xml:space="preserve">Kevés európainak sikerült átmennie ezen a vizsgán. Valahogy mindegyikük esetében az önmaguk által </w:t>
      </w:r>
      <w:r w:rsidR="008A7FCE" w:rsidRPr="00E16B80">
        <w:t>felébresztett</w:t>
      </w:r>
      <w:r w:rsidRPr="00E16B80">
        <w:t xml:space="preserve">, és önmaguk meggyőzésével végződő, holmi csalásokat feltételező gyanú volt, ami tévútra vitte őket. Azt kell, hogy mondjam neked, hogy </w:t>
      </w:r>
      <w:r w:rsidRPr="00E16B80">
        <w:rPr>
          <w:i/>
          <w:iCs/>
        </w:rPr>
        <w:t xml:space="preserve">nagyon kis számú kivételtől eltekintve </w:t>
      </w:r>
      <w:r w:rsidRPr="00E16B80">
        <w:t xml:space="preserve">– Európában kudarcot vallottunk. Ebből eredően a továbbiakban az okkult tanításokat és jelenségeket illetően szigorúan az abszolút semlegesség politikáját fogjuk követni: bármi, amit átadunk, </w:t>
      </w:r>
      <w:r w:rsidR="008A7FCE" w:rsidRPr="00E16B80">
        <w:t>csak</w:t>
      </w:r>
      <w:r w:rsidRPr="00E16B80">
        <w:t xml:space="preserve"> egyes kiválasztott személyeken keresztül</w:t>
      </w:r>
      <w:r w:rsidR="008A7FCE" w:rsidRPr="00E16B80">
        <w:t xml:space="preserve"> és</w:t>
      </w:r>
      <w:r w:rsidRPr="00E16B80">
        <w:t xml:space="preserve"> bizonyos személyeknek fog történni. Például: ha Blavatsky asszonynak sikerül elegendő erőt gyűjtenie az életben maradáshoz (és ez kizárólag az ő </w:t>
      </w:r>
      <w:r w:rsidRPr="00E16B80">
        <w:rPr>
          <w:i/>
          <w:iCs/>
        </w:rPr>
        <w:t>akaratán</w:t>
      </w:r>
      <w:r w:rsidR="00AD27D8" w:rsidRPr="00E16B80">
        <w:rPr>
          <w:i/>
          <w:iCs/>
        </w:rPr>
        <w:t>,</w:t>
      </w:r>
      <w:r w:rsidRPr="00E16B80">
        <w:t xml:space="preserve"> </w:t>
      </w:r>
      <w:r w:rsidR="00AD27D8" w:rsidRPr="00E16B80">
        <w:t xml:space="preserve">valamint ennek kinyilvánítására való képességén múlik) és hajlandó rá, hogy a guruja vagy akár az én irányításom mellett írnokként működjön a te </w:t>
      </w:r>
      <w:r w:rsidR="008A7FCE" w:rsidRPr="00E16B80">
        <w:t xml:space="preserve">(tehát </w:t>
      </w:r>
      <w:r w:rsidR="00AD27D8" w:rsidRPr="00E16B80">
        <w:t xml:space="preserve">Alfred Sinnett, </w:t>
      </w:r>
      <w:r w:rsidR="001E50F3" w:rsidRPr="00E16B80">
        <w:t>de</w:t>
      </w:r>
      <w:r w:rsidR="00AD27D8" w:rsidRPr="00E16B80">
        <w:t xml:space="preserve"> nem a csoportja</w:t>
      </w:r>
      <w:r w:rsidR="008A7FCE" w:rsidRPr="00E16B80">
        <w:t>)</w:t>
      </w:r>
      <w:r w:rsidR="00AD27D8" w:rsidRPr="00E16B80">
        <w:t xml:space="preserve"> képzésed érdekében, </w:t>
      </w:r>
      <w:r w:rsidR="001E50F3" w:rsidRPr="00E16B80">
        <w:t xml:space="preserve">akkor - </w:t>
      </w:r>
      <w:r w:rsidR="00AD27D8" w:rsidRPr="00E16B80">
        <w:t>ha akarja</w:t>
      </w:r>
      <w:r w:rsidR="001E50F3" w:rsidRPr="00E16B80">
        <w:t xml:space="preserve"> -</w:t>
      </w:r>
      <w:r w:rsidR="00AD27D8" w:rsidRPr="00E16B80">
        <w:t xml:space="preserve"> megteheti, hogy hetente vagy havonta utasításokat küldjön neked. Mohini is megteheti ugyanezt – de csak azzal a feltétellel, hogy sem a mi, sem az utasítás</w:t>
      </w:r>
      <w:r w:rsidR="001E50F3" w:rsidRPr="00E16B80">
        <w:t>ok</w:t>
      </w:r>
      <w:r w:rsidR="00AD27D8" w:rsidRPr="00E16B80">
        <w:t xml:space="preserve"> küldőjének neve soha nem kerülhet </w:t>
      </w:r>
      <w:r w:rsidR="008A7FCE" w:rsidRPr="00E16B80">
        <w:t xml:space="preserve">a </w:t>
      </w:r>
      <w:r w:rsidR="00AD27D8" w:rsidRPr="00E16B80">
        <w:t>nyilvánosság</w:t>
      </w:r>
      <w:r w:rsidR="008A7FCE" w:rsidRPr="00E16B80">
        <w:t xml:space="preserve"> elé</w:t>
      </w:r>
      <w:r w:rsidR="00AD27D8" w:rsidRPr="00E16B80">
        <w:t xml:space="preserve">; és a Társulat sem tehető felelőssé, hozható összefüggésbe ezekkel a tanításokkal. </w:t>
      </w:r>
      <w:r w:rsidR="001E50F3" w:rsidRPr="00E16B80">
        <w:t>Ha a Keleti Csoport fennmarad, valamit még lehet tenni az érdekében. De mostantól fogva többé nem engedhető meg, hogy a Társulat Indiai része alantas és durva csalásoknak kikiáltott jelenségek miatt elveszítse hitelességét</w:t>
      </w:r>
      <w:r w:rsidR="003B34CC" w:rsidRPr="00E16B80">
        <w:t>. A hajó süllyed</w:t>
      </w:r>
      <w:r w:rsidR="008A7FCE" w:rsidRPr="00E16B80">
        <w:t>,</w:t>
      </w:r>
      <w:r w:rsidR="003B34CC" w:rsidRPr="00E16B80">
        <w:t xml:space="preserve"> barátom,</w:t>
      </w:r>
      <w:r w:rsidR="001E50F3" w:rsidRPr="00E16B80">
        <w:t xml:space="preserve"> </w:t>
      </w:r>
      <w:r w:rsidR="003B34CC" w:rsidRPr="00E16B80">
        <w:t>mert az értékes rakományt felajánlották a széles nyilvánosságnak;</w:t>
      </w:r>
      <w:r w:rsidR="003A3837" w:rsidRPr="00E16B80">
        <w:t xml:space="preserve"> mivel tartalmát részben meggyalázták világias kezek, és aranyát - sárgaréznek minősítették. Mostantól tehát, ahogy mondtam, </w:t>
      </w:r>
      <w:r w:rsidR="00920DE6" w:rsidRPr="00E16B80">
        <w:t>efféle</w:t>
      </w:r>
      <w:r w:rsidR="003A3837" w:rsidRPr="00E16B80">
        <w:t xml:space="preserve"> világias szemek </w:t>
      </w:r>
      <w:r w:rsidR="00920DE6" w:rsidRPr="00E16B80">
        <w:t>nem láthatják kincseit; és a fedélzetét, felszereléseit meg kell</w:t>
      </w:r>
      <w:r w:rsidR="008A7FCE" w:rsidRPr="00E16B80">
        <w:t xml:space="preserve"> tisztítani</w:t>
      </w:r>
      <w:r w:rsidR="00920DE6" w:rsidRPr="00E16B80">
        <w:t xml:space="preserve"> a szennytől és salaktól, ami a saját tagságának meggondolatlansága miatt rá rakódott. Próbáljátok meg helyrehozni a keletkezett kárt. Minden egyes felénk tett lépés arra kényszerít minket, hogy mi is tegyünk egyet a lépést tevő felé. De – Lane-Fox úr elképzeléseivel ellentétben</w:t>
      </w:r>
      <w:r w:rsidR="00E35BFA" w:rsidRPr="00E16B80">
        <w:t xml:space="preserve"> </w:t>
      </w:r>
      <w:r w:rsidR="00920DE6" w:rsidRPr="00E16B80">
        <w:t>- nem úgy fog ránk találni, hogy eljön Ladakh</w:t>
      </w:r>
      <w:r w:rsidR="00D35AF6">
        <w:t>-</w:t>
      </w:r>
      <w:r w:rsidR="00920DE6" w:rsidRPr="00E16B80">
        <w:t>ba. Még</w:t>
      </w:r>
      <w:r w:rsidR="008A7FCE" w:rsidRPr="00E16B80">
        <w:t xml:space="preserve"> </w:t>
      </w:r>
      <w:r w:rsidR="00920DE6" w:rsidRPr="00E16B80">
        <w:t>egyszer</w:t>
      </w:r>
      <w:r w:rsidR="008A7FCE" w:rsidRPr="00E16B80">
        <w:t>:</w:t>
      </w:r>
      <w:r w:rsidR="00920DE6" w:rsidRPr="00E16B80">
        <w:t xml:space="preserve"> fogadd áldásomat és </w:t>
      </w:r>
      <w:r w:rsidR="008A7FCE" w:rsidRPr="00E16B80">
        <w:t xml:space="preserve">– ha netán ez </w:t>
      </w:r>
      <w:r w:rsidR="006E00DB" w:rsidRPr="00E16B80">
        <w:t xml:space="preserve">az utolsó kell, hogy legyen </w:t>
      </w:r>
      <w:r w:rsidR="008A7FCE" w:rsidRPr="00E16B80">
        <w:t xml:space="preserve">– búcsú üdvözletemet. </w:t>
      </w:r>
    </w:p>
    <w:p w14:paraId="2BCC9897" w14:textId="3EAE62FE" w:rsidR="008A7FCE" w:rsidRPr="00E16B80" w:rsidRDefault="008A7FCE" w:rsidP="008A7FCE">
      <w:pPr>
        <w:jc w:val="right"/>
      </w:pPr>
      <w:r w:rsidRPr="00E16B80">
        <w:t>K.H.</w:t>
      </w:r>
    </w:p>
    <w:p w14:paraId="20CA449A" w14:textId="77777777" w:rsidR="008A7FCE" w:rsidRPr="00E16B80" w:rsidRDefault="008A7FCE" w:rsidP="008A7FCE"/>
    <w:p w14:paraId="4CCB3B2B" w14:textId="0F97420F" w:rsidR="00521363" w:rsidRPr="00E16B80" w:rsidRDefault="00E77610" w:rsidP="00E77610">
      <w:pPr>
        <w:pStyle w:val="Cmsor2"/>
      </w:pPr>
      <w:bookmarkStart w:id="288" w:name="_Toc228208974"/>
      <w:r w:rsidRPr="00E16B80">
        <w:t>LXVI. Levél</w:t>
      </w:r>
      <w:bookmarkEnd w:id="288"/>
    </w:p>
    <w:p w14:paraId="507FA0D4" w14:textId="3A4D4235" w:rsidR="00E77610" w:rsidRPr="00E16B80" w:rsidRDefault="002F1DF4" w:rsidP="002F1DF4">
      <w:pPr>
        <w:pStyle w:val="Magy-ered"/>
      </w:pPr>
      <w:r w:rsidRPr="00E16B80">
        <w:t xml:space="preserve">Kézhez véve Londonban, 1884. október 10-én. </w:t>
      </w:r>
    </w:p>
    <w:p w14:paraId="4A1AFBF2" w14:textId="1FC8D355" w:rsidR="00E918AD" w:rsidRPr="00E16B80" w:rsidRDefault="00EB49D4" w:rsidP="00EB49D4">
      <w:pPr>
        <w:pStyle w:val="Magy-ford"/>
      </w:pPr>
      <w:r w:rsidRPr="00E16B80">
        <w:t>Ezt a levelet K.H. Mester írta Sinnett úrnak.</w:t>
      </w:r>
      <w:r w:rsidR="0025708F">
        <w:t xml:space="preserve"> </w:t>
      </w:r>
      <w:r w:rsidR="00516EB2" w:rsidRPr="00E16B80">
        <w:t xml:space="preserve">Bár a </w:t>
      </w:r>
      <w:r w:rsidRPr="00E16B80">
        <w:t xml:space="preserve">Mester vélhetően Tibetből írt, de a levél a borítékon levő bélyegzőből ítélve </w:t>
      </w:r>
      <w:r w:rsidR="00842657" w:rsidRPr="00E16B80">
        <w:t xml:space="preserve">csak </w:t>
      </w:r>
      <w:r w:rsidRPr="00E16B80">
        <w:t>Angliában került a postára (Bromley, Kent). Azt nem tudjuk, ki vitte oda, ahogy azt sem, hogy jutott el Angliáig. (</w:t>
      </w:r>
      <w:r w:rsidRPr="00E16B80">
        <w:rPr>
          <w:i/>
        </w:rPr>
        <w:t>A ford.</w:t>
      </w:r>
      <w:r w:rsidRPr="00E16B80">
        <w:t>)</w:t>
      </w:r>
    </w:p>
    <w:p w14:paraId="326E7FB3" w14:textId="39C9A75A" w:rsidR="002F1DF4" w:rsidRPr="00E16B80" w:rsidRDefault="002F1DF4" w:rsidP="00521363">
      <w:r w:rsidRPr="00E16B80">
        <w:t xml:space="preserve">Bár nem szükséges ezeket részleteznem, de nagyon is nyomós okok miatt nem tudtam válaszolni leveledre, amíg Eberfeldben voltál, és L.C.H.-n keresztül sem tudtam azt eljuttatni neked. Mivel a kettőtök közt kialakult kapcsolat miatt </w:t>
      </w:r>
      <w:r w:rsidR="00761F83" w:rsidRPr="00E16B80">
        <w:t>lehetetlenné</w:t>
      </w:r>
      <w:r w:rsidRPr="00E16B80">
        <w:t xml:space="preserve"> vált számomra a fő közlési csatorna – vagyis H.P.B., akin keresztül ezidáig elértelek – használata, a postát kellett igénybe vennem. Ám még ez is több erőkifejtést kívánt meg egy barát</w:t>
      </w:r>
      <w:r w:rsidR="00761F83" w:rsidRPr="00E16B80">
        <w:t>om</w:t>
      </w:r>
      <w:r w:rsidRPr="00E16B80">
        <w:t xml:space="preserve">tól, mint amit el tudsz képzelni. </w:t>
      </w:r>
    </w:p>
    <w:p w14:paraId="045126EA" w14:textId="575435D8" w:rsidR="002F1DF4" w:rsidRPr="00E16B80" w:rsidRDefault="00761F83" w:rsidP="00521363">
      <w:r w:rsidRPr="00E16B80">
        <w:lastRenderedPageBreak/>
        <w:t>N</w:t>
      </w:r>
      <w:r w:rsidR="002F1DF4" w:rsidRPr="00E16B80">
        <w:t>em volna barát</w:t>
      </w:r>
      <w:r w:rsidRPr="00E16B80">
        <w:t>hoz méltó</w:t>
      </w:r>
      <w:r w:rsidR="002F1DF4" w:rsidRPr="00E16B80">
        <w:t xml:space="preserve"> cselekedet elhallgatni az igazságot egy barát előtt, amikor pedig </w:t>
      </w:r>
      <w:r w:rsidR="006E6925" w:rsidRPr="00E16B80">
        <w:t xml:space="preserve">ez a javára szolgálna, ezért tudatom veled, hogy – hacsak nem akarod végleg megszakítani a levelezésünket - jobban tennéd, ha alaposabban ügyelnél gondolataidra. Bár neked észrevétlenül, de táplálni kezdted magadban a dogmatizmusra való hajlamot, és igazságtalan téveszméket dédelgetsz emberekről </w:t>
      </w:r>
      <w:r w:rsidRPr="00E16B80">
        <w:t>meg</w:t>
      </w:r>
      <w:r w:rsidR="006E6925" w:rsidRPr="00E16B80">
        <w:t xml:space="preserve"> az ő szándékaikról. Tökéletesen tisztában vagyok az általad „jókodásnak” nevezett magatartásról alkotott felfogásod abszurd voltával; és azzal is hasonlóképp fájdalmasan tisztában vagyok, hogy a te világodban senkinek nem megengedett az, hogy erkölcsi kérdésekben kritizáljon másokat,</w:t>
      </w:r>
      <w:r w:rsidR="00026730" w:rsidRPr="00E16B80">
        <w:t xml:space="preserve"> így igen valószínű, hogy te is visszautasítod majd ezt, </w:t>
      </w:r>
      <w:r w:rsidRPr="00E16B80">
        <w:t>és</w:t>
      </w:r>
      <w:r w:rsidR="00026730" w:rsidRPr="00E16B80">
        <w:t xml:space="preserve"> szavaim süket fülekre lelnek. De tisztában vagyok a te őszinte vágyaddal is az iránt, hogy a levelezésünk ne szakadjon meg; és ezt tudva felhívom a figyelmedet arra, ami pedig bizonyosan ehhez fog </w:t>
      </w:r>
      <w:r w:rsidRPr="00E16B80">
        <w:t>el</w:t>
      </w:r>
      <w:r w:rsidR="00026730" w:rsidRPr="00E16B80">
        <w:t xml:space="preserve">vezetni. </w:t>
      </w:r>
    </w:p>
    <w:p w14:paraId="72BC1299" w14:textId="3E072033" w:rsidR="00026730" w:rsidRPr="00E16B80" w:rsidRDefault="00026730" w:rsidP="00521363">
      <w:r w:rsidRPr="00E16B80">
        <w:t xml:space="preserve">Óvakodj hát attól, hogy a szűkkeblűség, a szívtelenség szelleme beléd költözzön, mert éhes farkasként fog lesni rád az utadon és felfalja lényed jobbik felének </w:t>
      </w:r>
      <w:r w:rsidR="00F2184E" w:rsidRPr="00E16B80">
        <w:t xml:space="preserve">azon </w:t>
      </w:r>
      <w:r w:rsidRPr="00E16B80">
        <w:t xml:space="preserve">összetevőit, amik pedig már </w:t>
      </w:r>
      <w:r w:rsidR="00F2184E" w:rsidRPr="00E16B80">
        <w:t xml:space="preserve">épp </w:t>
      </w:r>
      <w:r w:rsidRPr="00E16B80">
        <w:t xml:space="preserve">elkezdtek megnyilvánulni. </w:t>
      </w:r>
      <w:r w:rsidR="00F2184E" w:rsidRPr="00E16B80">
        <w:t>Ne szűkítsd, hanem inkább szélesítsd ki azok körét, akikkel együtt érzel; próbáld meg inkább azonosítani magad embertársaiddal ahelyett, hogy leszűkíted azok körét, akikhez vonzódsz. Bármi is legyen az oka – Adyarban vagy Allahabadban elkövetett hibák</w:t>
      </w:r>
      <w:r w:rsidR="00141D49" w:rsidRPr="00E16B80">
        <w:rPr>
          <w:rStyle w:val="Lbjegyzet-hivatkozs"/>
        </w:rPr>
        <w:footnoteReference w:id="802"/>
      </w:r>
      <w:r w:rsidR="00F2184E" w:rsidRPr="00E16B80">
        <w:t>, vagy esetleges hanyagság, netán H.P.B. szeszélyessége – most krízishelyzet van, és itt az ideje annak, hogy erkölcsi erőidet és energiádat a lehető legnagyobb mértékben mozgósítsd. Az időpont nem alkalmas dorgálásokra vagy bosszúszomjas vádaskodásokra</w:t>
      </w:r>
      <w:r w:rsidR="00DC3798" w:rsidRPr="00E16B80">
        <w:t xml:space="preserve">, most az erőiteket egyesítve kell harcba szállni. Bárki is volt, aki elvetette a magjait, a vihar már tombol, és a Társulat egészének kell learatnia a következményeket, </w:t>
      </w:r>
      <w:r w:rsidR="00761F83" w:rsidRPr="00E16B80">
        <w:t>miközben</w:t>
      </w:r>
      <w:r w:rsidR="00DC3798" w:rsidRPr="00E16B80">
        <w:t xml:space="preserve"> e vihart inkább szítják</w:t>
      </w:r>
      <w:r w:rsidR="0017033E" w:rsidRPr="00E16B80">
        <w:t>,</w:t>
      </w:r>
      <w:r w:rsidR="00DC3798" w:rsidRPr="00E16B80">
        <w:t xml:space="preserve"> mint csendesítik Tchigadze</w:t>
      </w:r>
      <w:r w:rsidR="00DC3798" w:rsidRPr="00E16B80">
        <w:rPr>
          <w:rStyle w:val="Lbjegyzet-hivatkozs"/>
        </w:rPr>
        <w:footnoteReference w:id="803"/>
      </w:r>
      <w:r w:rsidR="00DC3798" w:rsidRPr="00E16B80">
        <w:t xml:space="preserve">-ból. </w:t>
      </w:r>
      <w:r w:rsidR="0017033E" w:rsidRPr="00E16B80">
        <w:t xml:space="preserve">Kineveted a </w:t>
      </w:r>
      <w:r w:rsidR="0017033E" w:rsidRPr="00E16B80">
        <w:rPr>
          <w:i/>
          <w:iCs/>
        </w:rPr>
        <w:t xml:space="preserve">próbaidősség </w:t>
      </w:r>
      <w:r w:rsidR="0017033E" w:rsidRPr="00E16B80">
        <w:t>intézményét</w:t>
      </w:r>
      <w:r w:rsidR="0017033E" w:rsidRPr="00E16B80">
        <w:rPr>
          <w:i/>
          <w:iCs/>
        </w:rPr>
        <w:t xml:space="preserve"> –</w:t>
      </w:r>
      <w:r w:rsidR="0017033E" w:rsidRPr="00E16B80">
        <w:t xml:space="preserve"> mivel nevetségesnek érzed, hogy ezt rád alkalmazzák? Megfeledkezel arról, hogy ha valaki akár csak gondolataiban is megközelít</w:t>
      </w:r>
      <w:r w:rsidR="00761F83" w:rsidRPr="00E16B80">
        <w:t xml:space="preserve"> minket</w:t>
      </w:r>
      <w:r w:rsidR="0017033E" w:rsidRPr="00E16B80">
        <w:t>, automatikusan beszippantja őt a próbaidős lét örvénye. Ak</w:t>
      </w:r>
      <w:r w:rsidR="00FD5E0F" w:rsidRPr="00E16B80">
        <w:t>á</w:t>
      </w:r>
      <w:r w:rsidR="0017033E" w:rsidRPr="00E16B80">
        <w:t xml:space="preserve">rhogy is legyen, a templomotok </w:t>
      </w:r>
      <w:r w:rsidR="00FD5E0F" w:rsidRPr="00E16B80">
        <w:t>inogni kezdett, és hacsak nem vetitek a falának erős vállaitokat, hogy megtámasszátok, Sámson sorsá</w:t>
      </w:r>
      <w:r w:rsidR="00761F83" w:rsidRPr="00E16B80">
        <w:t>ra fogtok jutni</w:t>
      </w:r>
      <w:r w:rsidR="00FD5E0F" w:rsidRPr="00E16B80">
        <w:t>. A jelenlegi nehézségek közepette a büszkeség és a „méltóságteljes megvetés” nem fog segíteni. Ha allegorikusan értelmezzük, akkor igenis léteznek olyanok, hogy kincseket őrző gnómok és démonok. Esetünkben a kincs a mi okkult tudásunk, amire oly sokaknak fáj a foga közületek – de leginkább neked; és aki felébresztette ezeket az őröket, az nem lehetett H.P.B. vagy Olcott, sem egyetlen más tagja vagy akár az egésze a Társulatnak, hanem bizony - te magad</w:t>
      </w:r>
      <w:r w:rsidR="00B10BB9" w:rsidRPr="00E16B80">
        <w:t xml:space="preserve"> voltál az</w:t>
      </w:r>
      <w:r w:rsidR="00FD5E0F" w:rsidRPr="00E16B80">
        <w:t xml:space="preserve">. </w:t>
      </w:r>
      <w:r w:rsidR="00B10BB9" w:rsidRPr="00E16B80">
        <w:t xml:space="preserve">Az olyan könyvek, mint az </w:t>
      </w:r>
      <w:r w:rsidR="00B10BB9" w:rsidRPr="00E16B80">
        <w:rPr>
          <w:i/>
          <w:iCs/>
        </w:rPr>
        <w:t>Occult World</w:t>
      </w:r>
      <w:r w:rsidR="00B10BB9" w:rsidRPr="00E16B80">
        <w:t xml:space="preserve"> és az </w:t>
      </w:r>
      <w:r w:rsidR="00B10BB9" w:rsidRPr="00E16B80">
        <w:rPr>
          <w:i/>
          <w:iCs/>
        </w:rPr>
        <w:t xml:space="preserve">Esoteric Buddhism </w:t>
      </w:r>
      <w:r w:rsidR="00B10BB9" w:rsidRPr="00E16B80">
        <w:t>nem kerülik el ezeknek a hűséges őrzőknek a figyelmét, és létfontosságú, hogy azok, akik birtokába akarnak kerülni ilyen tudásnak, megfeleljenek minden alapos tesztnek és próbatételnek. Gondold végig tetszésed szerint, mi következik ebből; de ne feledd el azt, hogy a Testvériségen belül csakis az én Testvérem és jómagam vagyunk azok, akik szívügyünknek tekintjük tanaink (bizonyos mértékig</w:t>
      </w:r>
      <w:r w:rsidR="00761F83" w:rsidRPr="00E16B80">
        <w:t xml:space="preserve"> </w:t>
      </w:r>
      <w:r w:rsidR="00761F83" w:rsidRPr="00E16B80">
        <w:lastRenderedPageBreak/>
        <w:t>történő</w:t>
      </w:r>
      <w:r w:rsidR="00B10BB9" w:rsidRPr="00E16B80">
        <w:t xml:space="preserve">) megismertetését, és ebben mindeddig H.P.B. – a mi legkészségesebb eszközünk és segítőnk - volt a kizárólagos </w:t>
      </w:r>
      <w:r w:rsidR="002D4C0E" w:rsidRPr="00E16B80">
        <w:t>közreműködő</w:t>
      </w:r>
      <w:r w:rsidR="00B10BB9" w:rsidRPr="00E16B80">
        <w:t xml:space="preserve">. </w:t>
      </w:r>
      <w:r w:rsidR="00D01D43" w:rsidRPr="00E16B80">
        <w:t xml:space="preserve">Ha el is fogadjuk igaznak, amilyennek lefested őt – és már korábban mondtam neked, hogy az a roskatag, öreg test néha kifejezetten veszélyes tud lenni – ez akkor sem lehet a legkevésbe sem ok arra, hogy lazíts a helyzet rendezését célzó erőfeszítéseiden és ne haladj még gyorsabban a (különösen a levelezésünk fenntartását célzó) munkával. Úgy tekintsetek a neki tulajdonítható nehézségekre, hogy lényegében ilyennek is kellett lennie, mert </w:t>
      </w:r>
      <w:r w:rsidR="001B7C4E" w:rsidRPr="00E16B80">
        <w:t xml:space="preserve">a szerintetek általa okozott nehézségek </w:t>
      </w:r>
      <w:r w:rsidR="00D01D43" w:rsidRPr="00E16B80">
        <w:t xml:space="preserve">csak még erősebb késztetést </w:t>
      </w:r>
      <w:r w:rsidR="001B7C4E" w:rsidRPr="00E16B80">
        <w:t>ébresztettek fel</w:t>
      </w:r>
      <w:r w:rsidR="00D01D43" w:rsidRPr="00E16B80">
        <w:t xml:space="preserve"> bennetek</w:t>
      </w:r>
      <w:r w:rsidR="001B7C4E" w:rsidRPr="00E16B80">
        <w:t>. Nem állítom, hogy ha lett volna egy alkalmasabbnak látszó közreműködőnk, akkor is őt kellett volna előnyben részesítenünk, de mégis, ami titeket illet, inkább előnyösnek bizonyult a dolog; ennek ellenére ti - ha nem is a kezdetektől, de – már hosszabb ideje elidegenítitek őt magatoktól, amivel nagyon megnehezítettétek a dolgomat. Idézd csak fel, mit mondtam neked úgy két évvel ez előtt: „ha H.P.B. meghalna, mielőtt sikerülne helyette találni valakit”, a külvilággal kapcsolattartásra felhasználható, rendelkezésünkre álló erők</w:t>
      </w:r>
      <w:r w:rsidR="00DE112C" w:rsidRPr="00E16B80">
        <w:t xml:space="preserve">ből még két vagy három további levélre futná, majd ennek kimerültével nem kaphatnátok több levelet tőlem. Nos hát – mostanra már gyakorlatilag halottnak mondható; és bizony – nézd el nekem ezt az újabb igazmondást – te magad voltál az, aki kivégezte ezt a talán durva, de hűséges közreműködőt, aki pedig ráadásul még a te személyes, odaadó híved is volt. </w:t>
      </w:r>
      <w:r w:rsidR="00752A84" w:rsidRPr="00E16B80">
        <w:t>De hagyjuk ezt a témát, ha bántó számodra. Megtettem, ami tőlem telt annak érdekében, hogy megelőzzem a bajt, de nekem nincs felette hatalmam, sem befolyásom, és H</w:t>
      </w:r>
      <w:r w:rsidR="00842657" w:rsidRPr="00E16B80">
        <w:rPr>
          <w:rStyle w:val="Lbjegyzet-hivatkozs"/>
        </w:rPr>
        <w:footnoteReference w:id="804"/>
      </w:r>
      <w:r w:rsidR="00752A84" w:rsidRPr="00E16B80">
        <w:t xml:space="preserve">. asszony esetében sem jobbak erre az esélyeim. </w:t>
      </w:r>
      <w:r w:rsidR="00916045" w:rsidRPr="00E16B80">
        <w:t xml:space="preserve">Természetes adottságai alapján kiváló alany, de annyira bizalmatlan mások, sőt saját maga iránt is, és annyira hajlamos összetéveszteni a valóságot egy hallucinációval (és </w:t>
      </w:r>
      <w:r w:rsidR="00916045" w:rsidRPr="00E16B80">
        <w:rPr>
          <w:i/>
          <w:iCs/>
        </w:rPr>
        <w:t xml:space="preserve">megfordítva </w:t>
      </w:r>
      <w:r w:rsidR="00916045" w:rsidRPr="00E16B80">
        <w:t xml:space="preserve">is), hogy hosszú időbe fog telni, mire - akár csak saját maga is - kellőképpen uralni tudja majd képességeit. Nagyon, nagyon messze </w:t>
      </w:r>
      <w:r w:rsidR="007A747D" w:rsidRPr="00E16B80">
        <w:t xml:space="preserve">van még attól, hogy felkészültnek lehessen mondani; mindennek tetejébe nem képes megérteni sem önmagát, sem minket. Mert bizony a </w:t>
      </w:r>
      <w:r w:rsidR="007A747D" w:rsidRPr="00E16B80">
        <w:rPr>
          <w:i/>
          <w:iCs/>
        </w:rPr>
        <w:t xml:space="preserve">mi </w:t>
      </w:r>
      <w:r w:rsidR="007A747D" w:rsidRPr="00E16B80">
        <w:t xml:space="preserve">módszereink nem egyeznek a </w:t>
      </w:r>
      <w:r w:rsidR="007A747D" w:rsidRPr="00E16B80">
        <w:rPr>
          <w:i/>
          <w:iCs/>
        </w:rPr>
        <w:t xml:space="preserve">tiéitekkel, </w:t>
      </w:r>
      <w:r w:rsidR="007A747D" w:rsidRPr="00E16B80">
        <w:t xml:space="preserve">ezért aztán Nyugaton nem is sokban reménykedhetünk. </w:t>
      </w:r>
    </w:p>
    <w:p w14:paraId="3ACAE9CD" w14:textId="53D54F3D" w:rsidR="007A747D" w:rsidRPr="00E16B80" w:rsidRDefault="002F3655" w:rsidP="00521363">
      <w:r w:rsidRPr="00E16B80">
        <w:t>De nagyon kérlek, ne is jusson eszedbe az, hogy a fentieket H.P.B. befolyásának tulajdonítsd. Bár ő kétségtelenül keserű panaszokkal állt a Mester</w:t>
      </w:r>
      <w:r w:rsidR="0025708F">
        <w:t>e</w:t>
      </w:r>
      <w:r w:rsidRPr="00E16B80">
        <w:t xml:space="preserve"> elé, és ezeket nyíltan is vállalja, de ez nem befolyásolja a Mestere véleményét és nem változtat az én hozzáállásomon sem, legalább is veled kapcsolatban nem. </w:t>
      </w:r>
      <w:r w:rsidR="00406660" w:rsidRPr="00E16B80">
        <w:t xml:space="preserve">Nem csak mi ketten, de ő is tisztában van vele, hogy a Társulat szempontjából mennyire fontosak a te szolgálataid, és részéről semmiféle személyes megbántottság nem állhat az útjába annak, hogy te igazságos elbánásban részesülhess; vagy hogy ugyanezt ő is megkaphassa tőlünk. Az ő Mestere és én magam utasítottuk őt, hogy H. asszonnyal kapcsolatban </w:t>
      </w:r>
      <w:r w:rsidR="00406660" w:rsidRPr="00E16B80">
        <w:rPr>
          <w:i/>
          <w:iCs/>
        </w:rPr>
        <w:t>mindenben úgy tegyen és azt mondja</w:t>
      </w:r>
      <w:r w:rsidR="00406660" w:rsidRPr="00E16B80">
        <w:t>, aminek tanúi voltatok. Minden ebből eredő kellemetlenség csakis az utasítások teljesítéséből fakadt. Ráleltünk H. asszonyra Amerikában, és mi voltunk, akik elültették benne a vágyat, hogy Mohini segítség</w:t>
      </w:r>
      <w:r w:rsidR="00001894" w:rsidRPr="00E16B80">
        <w:t>ével</w:t>
      </w:r>
      <w:r w:rsidR="00406660" w:rsidRPr="00E16B80">
        <w:t xml:space="preserve"> megírja a könyvet</w:t>
      </w:r>
      <w:r w:rsidR="00B12C55" w:rsidRPr="00E16B80">
        <w:rPr>
          <w:rStyle w:val="Lbjegyzet-hivatkozs"/>
        </w:rPr>
        <w:footnoteReference w:id="805"/>
      </w:r>
      <w:r w:rsidR="00406660" w:rsidRPr="00E16B80">
        <w:t xml:space="preserve">, ami kikerült a kezéből. </w:t>
      </w:r>
      <w:r w:rsidR="00001894" w:rsidRPr="00E16B80">
        <w:t xml:space="preserve">Ha elfogadta volna a javaslatot, hogy - amint azt kértük tőle </w:t>
      </w:r>
      <w:r w:rsidR="00001894" w:rsidRPr="00E16B80">
        <w:lastRenderedPageBreak/>
        <w:t>- néhány nappal többet töltsön Párizsban</w:t>
      </w:r>
      <w:r w:rsidR="00B12C55" w:rsidRPr="00E16B80">
        <w:t>,</w:t>
      </w:r>
      <w:r w:rsidR="00001894" w:rsidRPr="00E16B80">
        <w:t xml:space="preserve"> </w:t>
      </w:r>
      <w:r w:rsidR="00B12C55" w:rsidRPr="00E16B80">
        <w:t>majd</w:t>
      </w:r>
      <w:r w:rsidR="00001894" w:rsidRPr="00E16B80">
        <w:t xml:space="preserve"> H.P.B.-vel együtt jöjjön át Angliába, az összes későbbi bonyodalom elkerülhető lett volna. A te házadban eltöltött idő alatt őt érő hatásokat már korábban leírta neked; és amikor nehezményezed mindazt, amit Mohini és H.P.B. mondtak neked és H. asszonynak, akkor egyszerűen kimondva a mi személyes óhajunk miatt neheztelsz. </w:t>
      </w:r>
      <w:r w:rsidR="00035E23" w:rsidRPr="00E16B80">
        <w:t>És most a</w:t>
      </w:r>
      <w:r w:rsidR="00001894" w:rsidRPr="00E16B80">
        <w:t xml:space="preserve">miatt is neheztelni fogsz, mert azt mondom neked, hogy – bár nem tudtál róla, de – akadályoztál engem </w:t>
      </w:r>
      <w:r w:rsidR="00035E23" w:rsidRPr="00E16B80">
        <w:t>H. asszony képzésében. Pedig te lettél volna az első, aki ebből profitáélhatott volna. De mivel nem ismered a módszereinket és az okkult eljárásrendet, ragaszkodtál hozzá, hogy megtudd minden egyes cselekedetnek az okát és következményét – különösen azokét, amik nem tetszettek neked. Még azt is követelted, hogy mélyrehatóan magyarázzam el neked, mi volt az oka a felkérésnek, hogy Eberfeldbe utazz. Okkult szempontból nézve ez ésszerűtlen dolog, kedves barátom. Vagy megbízol bennem, vagy nem. És őszintén meg kell mondanom, baráti érzéseim megrendítő csapást szenvedtek a sokktól, amikor szembesültem az „ultimátumoddal”, ami a következőképp foglalható össze:</w:t>
      </w:r>
      <w:r w:rsidR="00477E6F" w:rsidRPr="00E16B80">
        <w:t xml:space="preserve"> „Vagy H. asszony eltölt 1-2 hetet a mi házunkban, vagy én (azaz te) otthagyom a Londoni Alosztályt, hogy boldoguljanak, ahogy tudnak.” Ez szinte egyet jelentett a következővel; „’Mesterek’ vagy sem, mindezek ellenére és tőlük függetlenül is meg kell, és meg is fogom értetni a Londoni Alosztállyal, hogy bármi, amit eddig ezzel az üggyel kapcsolatban hallottak, csak téves híresztelés, és hogy a </w:t>
      </w:r>
      <w:r w:rsidR="000E56BD">
        <w:t>’</w:t>
      </w:r>
      <w:r w:rsidR="00477E6F" w:rsidRPr="00E16B80">
        <w:t>Mesterek</w:t>
      </w:r>
      <w:r w:rsidR="000E56BD">
        <w:t>’</w:t>
      </w:r>
      <w:r w:rsidR="00477E6F" w:rsidRPr="00E16B80">
        <w:t xml:space="preserve"> soha nem egyeztek volna bele semmilyen tettbe, ami sértené az én büszkeségemet: hiszen azt meg kell óvni, bármi legyen is az ára.” Drága barátom, ezzel </w:t>
      </w:r>
      <w:r w:rsidR="00407134" w:rsidRPr="00E16B80">
        <w:t xml:space="preserve">ingoványos talajra tévedsz. Mifelénk a hegyekben a </w:t>
      </w:r>
      <w:r w:rsidR="00407134" w:rsidRPr="00E16B80">
        <w:rPr>
          <w:i/>
          <w:iCs/>
        </w:rPr>
        <w:t>Dugpa</w:t>
      </w:r>
      <w:r w:rsidR="00407134" w:rsidRPr="00E16B80">
        <w:t>-k</w:t>
      </w:r>
      <w:r w:rsidR="00B12C55" w:rsidRPr="00E16B80">
        <w:t xml:space="preserve"> -</w:t>
      </w:r>
      <w:r w:rsidR="00407134" w:rsidRPr="00E16B80">
        <w:t xml:space="preserve"> a mi tanítványaink által járt ösvények veszélyes szakaszain</w:t>
      </w:r>
      <w:r w:rsidR="00B12C55" w:rsidRPr="00E16B80">
        <w:t xml:space="preserve"> -</w:t>
      </w:r>
      <w:r w:rsidR="00407134" w:rsidRPr="00E16B80">
        <w:t xml:space="preserve"> az ő ártó magnetizmusukkal átitatott régi rongyokat és egyéb tárgyakat helyeznek el arra számítva, hogy felkeltik az arra járó óvatlanok figyelmét. Ha egy ilyenre rálép, az úton járóból ők durva pszichikus sokkhatást képesek kiváltani, aminek következtében megtántorodhat és mire magához térhetne, már le is zuhant a szakadékba. Barátom, óvakodj a </w:t>
      </w:r>
      <w:r w:rsidR="00D54F9F" w:rsidRPr="00E16B80">
        <w:t xml:space="preserve">Büszkeségtől és az Önzéstől, mert ezek jelentik a legveszélyesebb csapdákat azok számára, akik a Tudás és Spiritualitás magaslatainak megmászására törekednek. Rést nyitottál a pajzsodon a </w:t>
      </w:r>
      <w:r w:rsidR="00D54F9F" w:rsidRPr="00E16B80">
        <w:rPr>
          <w:i/>
          <w:iCs/>
        </w:rPr>
        <w:t>Dugpa</w:t>
      </w:r>
      <w:r w:rsidR="00D54F9F" w:rsidRPr="00E16B80">
        <w:t>-k számára – ne panaszkodj hát, hogy észrevették ezt és megsebeztek rajta keresztül. H. asszony igazából nem is szeretett volna a házadba költözni, mert ahogy a valóságnak megfelelően el is mondta neked, én előzőleg azt mondtam neki, hogy ne tegyen így</w:t>
      </w:r>
      <w:r w:rsidR="00C336DE" w:rsidRPr="00E16B80">
        <w:t>;</w:t>
      </w:r>
      <w:r w:rsidR="00D54F9F" w:rsidRPr="00E16B80">
        <w:t xml:space="preserve"> aminek okai mostanra már előtted is világosak kell, hogy legyenek; és neked is tudnod kellett volna, hogy </w:t>
      </w:r>
      <w:r w:rsidR="00C336DE" w:rsidRPr="00E16B80">
        <w:t xml:space="preserve">- </w:t>
      </w:r>
      <w:r w:rsidR="00D54F9F" w:rsidRPr="00E16B80">
        <w:t xml:space="preserve">ha akár csak </w:t>
      </w:r>
      <w:r w:rsidR="00C336DE" w:rsidRPr="00E16B80">
        <w:t>kevésre</w:t>
      </w:r>
      <w:r w:rsidR="00D54F9F" w:rsidRPr="00E16B80">
        <w:t xml:space="preserve"> is értékelnél mint individuumokat, és nem holmi erőtlen bábúnak tekintené</w:t>
      </w:r>
      <w:r w:rsidR="00C336DE" w:rsidRPr="00E16B80">
        <w:t>l -, minket nem befolyásol H.P.B., és nem hatnak ránk fenyegetések,</w:t>
      </w:r>
      <w:r w:rsidR="00AA59AA" w:rsidRPr="00E16B80">
        <w:t xml:space="preserve"> amikkel</w:t>
      </w:r>
      <w:r w:rsidR="00C336DE" w:rsidRPr="00E16B80">
        <w:t xml:space="preserve"> rá akarnak venni, hogy olyasmit tegyünk, ami ellenkezik meggyőződésünkkel és a Karma által támasztott szükségszerűségekkel. Nagy kár, hogy nem idézted fel ezeket a tényeket magadban mielőtt beszéltél, és ez sajnos csak még kínosabbá teszi számomra, hogy szembenézzek a vezetőmmel, aki természetesen feljegyeztette azt az „ultimátumot”. Aztán meg most tagadod, hogy valaha is elfogadott tanítvánnyá akartál volna válni</w:t>
      </w:r>
      <w:r w:rsidR="003B5610" w:rsidRPr="00E16B80">
        <w:t xml:space="preserve">. Jaj, barátom, ha ilyen sértettséggel kísért kudarcok fortyognak szívedben, még „világi tanítvány” sem lehet belőled. De ismét azt mondom, hagyjuk ezt a témát. A szavak nem írják felül a tetteket, és ami történt, megtörtént. M. Testvérem, akinek </w:t>
      </w:r>
      <w:r w:rsidR="003B5610" w:rsidRPr="00E16B80">
        <w:lastRenderedPageBreak/>
        <w:t>nálam több jogköre van, már meg is írta a „Belső Körnek” ígért levelet. A „becsületed”</w:t>
      </w:r>
      <w:r w:rsidR="00CE72D1" w:rsidRPr="00E16B80">
        <w:t>,</w:t>
      </w:r>
      <w:r w:rsidR="003B5610" w:rsidRPr="00E16B80">
        <w:t xml:space="preserve"> kedves barátom, megmentetett. Hogy milyen áron? Olvas</w:t>
      </w:r>
      <w:r w:rsidR="00176DAE" w:rsidRPr="00E16B80">
        <w:t xml:space="preserve">d ki </w:t>
      </w:r>
      <w:r w:rsidR="003B5610" w:rsidRPr="00E16B80">
        <w:t>és megtudod.</w:t>
      </w:r>
      <w:r w:rsidR="005F214D" w:rsidRPr="00E16B80">
        <w:t xml:space="preserve"> </w:t>
      </w:r>
    </w:p>
    <w:p w14:paraId="629CC1DB" w14:textId="3B0C3814" w:rsidR="005F214D" w:rsidRPr="00E16B80" w:rsidRDefault="005F214D" w:rsidP="00521363">
      <w:r w:rsidRPr="00E16B80">
        <w:t>Úgy találtad, hogy némely levelem és üzenetem – beleértve azt, amit a Londoni Alosztály pénztárnokának küldtem</w:t>
      </w:r>
      <w:r w:rsidR="00176DAE" w:rsidRPr="00E16B80">
        <w:rPr>
          <w:rStyle w:val="Lbjegyzet-hivatkozs"/>
        </w:rPr>
        <w:footnoteReference w:id="806"/>
      </w:r>
      <w:r w:rsidRPr="00E16B80">
        <w:t xml:space="preserve"> – nem „filozófikus” szellemű és nem az én megszokott stílusommal íródott. Ezen aligha lehet segíteni: én csak az elintéznivalókat szem előtt tartva írtam – ahogy most is tesze</w:t>
      </w:r>
      <w:r w:rsidR="0002381C" w:rsidRPr="00E16B80">
        <w:t>k</w:t>
      </w:r>
      <w:r w:rsidRPr="00E16B80">
        <w:t xml:space="preserve"> -, és nem volt időm a filozófiával foglalkozni. Bár a filozófia hasznos eszköznek bizonyulhat, amikor az ember a Londoni Alosztály és a Társulat legtöbb más nyugati szervezetének jelenlegi kétségbeejtő állapotát szemléli,</w:t>
      </w:r>
      <w:r w:rsidR="00851A0E" w:rsidRPr="00E16B80">
        <w:t xml:space="preserve"> </w:t>
      </w:r>
      <w:r w:rsidRPr="00E16B80">
        <w:t xml:space="preserve">e pillanatban inkább </w:t>
      </w:r>
      <w:r w:rsidR="00851A0E" w:rsidRPr="00E16B80">
        <w:t>a jelen állapot kezelésére alkalmas,</w:t>
      </w:r>
      <w:r w:rsidRPr="00E16B80">
        <w:t xml:space="preserve"> gyakorlatias </w:t>
      </w:r>
      <w:r w:rsidR="00851A0E" w:rsidRPr="00E16B80">
        <w:t xml:space="preserve">megközelítésre van szükség. Némelyek felettébb igazságtalan módon megpróbálják kizárólag H.S.O.-t és H.P.B.-t okolni a dolgok állásáért, akik persze messze állnak a tökéletességtől – némely kérdésben meg ennek épp az ellentétei. De megvan bennük más, amit sajnos igen ritkán találunk meg másokban: </w:t>
      </w:r>
      <w:r w:rsidR="00851A0E" w:rsidRPr="00E16B80">
        <w:rPr>
          <w:rFonts w:cstheme="minorHAnsi"/>
          <w:smallCaps/>
        </w:rPr>
        <w:t>önzetlenség</w:t>
      </w:r>
      <w:r w:rsidR="00851A0E" w:rsidRPr="00E16B80">
        <w:t xml:space="preserve"> és készség az önfeláldozásra mások érdekében</w:t>
      </w:r>
      <w:r w:rsidR="005D1330" w:rsidRPr="00E16B80">
        <w:t xml:space="preserve"> (bocsánat, ha túl gyakran ismétlem, de ezekről folyton megfeledkeznek)</w:t>
      </w:r>
      <w:r w:rsidR="00851A0E" w:rsidRPr="00E16B80">
        <w:t xml:space="preserve">; és ugyan mi lehet az a „tengernyi bűn”, amit ezek </w:t>
      </w:r>
      <w:r w:rsidR="005D1330" w:rsidRPr="00E16B80">
        <w:t>el nem fednek</w:t>
      </w:r>
      <w:r w:rsidR="00851A0E" w:rsidRPr="00E16B80">
        <w:t xml:space="preserve">! </w:t>
      </w:r>
      <w:r w:rsidR="005D1330" w:rsidRPr="00E16B80">
        <w:t xml:space="preserve">Közhely ugyan, de mégis ide kívánkozik, hogy csakis a nehézségek közepette derülhet ki nekünk, milyen is valójában egy ember. Az érettség, erkölcsi tartás jele az, ha valaki bátran viseli a rá eső részt annak a csoportnak a Karmájából, amelyhez kapcsolódik, és nem engedi magát megkeseredni, vagy a többieket sötétebb színben látni, mint amilyenek azok valójában; </w:t>
      </w:r>
      <w:r w:rsidR="00790E1E" w:rsidRPr="00E16B80">
        <w:t>és nem vesz részt abban, amikor egy célszerűen kiválasztott áldozatra, egy „fekete bárányra” próbálják az összes felelősséget áthárítani. Az ilyen igaz ember</w:t>
      </w:r>
      <w:r w:rsidR="0002381C" w:rsidRPr="00E16B80">
        <w:t>t</w:t>
      </w:r>
      <w:r w:rsidR="00790E1E" w:rsidRPr="00E16B80">
        <w:t xml:space="preserve"> mindig védelmünkbe vesszük és hiányosságai ellenére is segíteni fogjuk, hogy kibontakoztathassa a benne rejlő jót. Aki ilyen, az kifinomult, spirituális értelemben is </w:t>
      </w:r>
      <w:r w:rsidR="00790E1E" w:rsidRPr="00E16B80">
        <w:rPr>
          <w:i/>
          <w:iCs/>
        </w:rPr>
        <w:t>önzetlen</w:t>
      </w:r>
      <w:r w:rsidR="00790E1E" w:rsidRPr="00E16B80">
        <w:t>; eltemeti, mintegy feloldja személyiségét az általa szem előtt tartott Ügyben, és mit sem törődik személyes kényelmetlenségekkel, vagy igazságtalanul rá zúdított b</w:t>
      </w:r>
      <w:r w:rsidR="002F0C5D" w:rsidRPr="00E16B80">
        <w:t>e</w:t>
      </w:r>
      <w:r w:rsidR="00790E1E" w:rsidRPr="00E16B80">
        <w:t xml:space="preserve">csmérlésekkel. </w:t>
      </w:r>
    </w:p>
    <w:p w14:paraId="07FAAF2C" w14:textId="747102B2" w:rsidR="002F0C5D" w:rsidRPr="00E16B80" w:rsidRDefault="002F0C5D" w:rsidP="00521363">
      <w:r w:rsidRPr="00E16B80">
        <w:t xml:space="preserve">Be is fejezem, drága barátom, mert már nincs több mondandóm. Túl okos vagy ahhoz, hogy ne lásd világosan, mennyire egy előre kitervelt </w:t>
      </w:r>
      <w:r w:rsidRPr="00E16B80">
        <w:rPr>
          <w:i/>
          <w:iCs/>
        </w:rPr>
        <w:t>kényszerhelyzetben vagyok</w:t>
      </w:r>
      <w:r w:rsidRPr="00E16B80">
        <w:t>, és hogy személyemben milyen keveset tehetek ez ellen. Amint ez M. leveléből majd kiderül számodra, a mostani helyzet lépésről lépésre történő kialakulásában nektek is ugyanannyi szerepetek volt, mint a szerencsétlen Alapítóknak. De – hacsak legalább egyikük nem segít nekünk ebben – az elkövetkező néhány év során mi nem sokat tehetünk. Túl keményen bánt</w:t>
      </w:r>
      <w:r w:rsidR="007D4075" w:rsidRPr="00E16B80">
        <w:t>atok</w:t>
      </w:r>
      <w:r w:rsidRPr="00E16B80">
        <w:t xml:space="preserve"> azzal az öreg testtel</w:t>
      </w:r>
      <w:r w:rsidR="007D4075" w:rsidRPr="00E16B80">
        <w:t xml:space="preserve">, és most elégtételt vesz ezért. Ebben ugyan soha nem fogsz igazat adni nekem, de ettől még </w:t>
      </w:r>
      <w:r w:rsidR="007D4075" w:rsidRPr="00E16B80">
        <w:rPr>
          <w:i/>
          <w:iCs/>
        </w:rPr>
        <w:t>tény</w:t>
      </w:r>
      <w:r w:rsidR="007D4075" w:rsidRPr="00E16B80">
        <w:t xml:space="preserve"> marad. Mindaz, amit személyesen érted megtehetek, meg is fogom tenni - hacsak nem rontod még tovább a helyzetet azzal, hogy nem változtatsz a hozzáállásodon. Ha valaki arra vágyik, hogy magasabb szintű tanításokat kapjon, annak </w:t>
      </w:r>
      <w:r w:rsidR="007D4075" w:rsidRPr="00E16B80">
        <w:rPr>
          <w:i/>
          <w:iCs/>
        </w:rPr>
        <w:t xml:space="preserve">igaz </w:t>
      </w:r>
      <w:r w:rsidR="007D4075" w:rsidRPr="00E16B80">
        <w:t xml:space="preserve">teozófusnak kell lennie </w:t>
      </w:r>
      <w:r w:rsidR="0002381C" w:rsidRPr="00E16B80">
        <w:t xml:space="preserve">- </w:t>
      </w:r>
      <w:r w:rsidR="007D4075" w:rsidRPr="00E16B80">
        <w:t xml:space="preserve">egész szívével és lelkével is, nem csak külsőségekben. </w:t>
      </w:r>
    </w:p>
    <w:p w14:paraId="7A86EF6D" w14:textId="6EAB3A1B" w:rsidR="007D4075" w:rsidRPr="00E16B80" w:rsidRDefault="007D4075" w:rsidP="00521363">
      <w:r w:rsidRPr="00E16B80">
        <w:lastRenderedPageBreak/>
        <w:t xml:space="preserve">Most pedig fogadd alázatos áldásomat. </w:t>
      </w:r>
    </w:p>
    <w:p w14:paraId="0C7CE883" w14:textId="269C2C4D" w:rsidR="007D4075" w:rsidRPr="00E16B80" w:rsidRDefault="007D4075" w:rsidP="007D4075">
      <w:pPr>
        <w:jc w:val="right"/>
      </w:pPr>
      <w:r w:rsidRPr="00E16B80">
        <w:t xml:space="preserve">K.H. </w:t>
      </w:r>
    </w:p>
    <w:p w14:paraId="1646D4E1" w14:textId="77777777" w:rsidR="00E918AD" w:rsidRPr="00E16B80" w:rsidRDefault="00E918AD" w:rsidP="00521363"/>
    <w:p w14:paraId="0982EB82" w14:textId="099A756F" w:rsidR="00E77610" w:rsidRPr="00E16B80" w:rsidRDefault="00E77610" w:rsidP="00E77610">
      <w:pPr>
        <w:pStyle w:val="Cmsor2"/>
      </w:pPr>
      <w:bookmarkStart w:id="289" w:name="_Toc228208975"/>
      <w:r w:rsidRPr="00E16B80">
        <w:t>LXVII. Levél</w:t>
      </w:r>
      <w:bookmarkEnd w:id="289"/>
    </w:p>
    <w:p w14:paraId="2B82FA62" w14:textId="6E31295D" w:rsidR="00E77610" w:rsidRPr="00E16B80" w:rsidRDefault="00AC4690" w:rsidP="009C5808">
      <w:pPr>
        <w:pStyle w:val="Magy-ford"/>
      </w:pPr>
      <w:r w:rsidRPr="00E16B80">
        <w:t>Ezt a levelet K.H. Mester írta</w:t>
      </w:r>
      <w:r w:rsidR="00680301">
        <w:t xml:space="preserve">, és </w:t>
      </w:r>
      <w:r w:rsidR="00680301" w:rsidRPr="00E16B80">
        <w:t>Madrasból küldték</w:t>
      </w:r>
      <w:r w:rsidR="00680301">
        <w:t xml:space="preserve"> el</w:t>
      </w:r>
      <w:r w:rsidR="00680301" w:rsidRPr="00E16B80">
        <w:t xml:space="preserve"> Olcott</w:t>
      </w:r>
      <w:r w:rsidR="00680301">
        <w:t xml:space="preserve"> ezredesnek, aki </w:t>
      </w:r>
      <w:r w:rsidR="00680301" w:rsidRPr="00E16B80">
        <w:t>Allahabadban, valószínűleg 1883. májusában kapta meg.</w:t>
      </w:r>
      <w:r w:rsidR="00680301">
        <w:t xml:space="preserve"> Azt nem tudjuk, hogy jutott el a </w:t>
      </w:r>
      <w:r w:rsidRPr="00E16B80">
        <w:t>címzettj</w:t>
      </w:r>
      <w:r w:rsidR="00680301">
        <w:t>éhez, de nem postai úton, mert a bor</w:t>
      </w:r>
      <w:r w:rsidR="001F3F0F">
        <w:t>í</w:t>
      </w:r>
      <w:r w:rsidR="00680301">
        <w:t>tékon nincs postabélyegzőnek nyoma.</w:t>
      </w:r>
      <w:r w:rsidRPr="00E16B80">
        <w:t xml:space="preserve"> </w:t>
      </w:r>
      <w:r w:rsidR="00680301">
        <w:t>Bár nem Sinnettnek szól,</w:t>
      </w:r>
      <w:r w:rsidRPr="00E16B80">
        <w:t xml:space="preserve"> szerkesztő, Barker úr azonban feltehetően azért vette fel mégis a Sinnett levelek közé, mert elég sok Sinnettre vonatkozó közlés és utalás van benne.</w:t>
      </w:r>
      <w:r w:rsidR="00680301">
        <w:t xml:space="preserve"> </w:t>
      </w:r>
      <w:r w:rsidR="009C5808" w:rsidRPr="00E16B80">
        <w:t>(</w:t>
      </w:r>
      <w:r w:rsidR="009C5808" w:rsidRPr="00E16B80">
        <w:rPr>
          <w:i/>
        </w:rPr>
        <w:t>A ford.</w:t>
      </w:r>
      <w:r w:rsidR="009C5808" w:rsidRPr="00E16B80">
        <w:t>)</w:t>
      </w:r>
    </w:p>
    <w:p w14:paraId="4F5A6D8E" w14:textId="77777777" w:rsidR="00EB49D4" w:rsidRPr="00E16B80" w:rsidRDefault="00EB49D4" w:rsidP="00521363"/>
    <w:p w14:paraId="6277CFF1" w14:textId="118EB2F7" w:rsidR="00EB49D4" w:rsidRPr="00E16B80" w:rsidRDefault="009C5808" w:rsidP="00521363">
      <w:r w:rsidRPr="00E16B80">
        <w:t>Azt az utasítást kapta, hogy térjen haza egy pihenőre, amire már szüksége van – ezért jobban tenné, ha nem vállalna további eseteket</w:t>
      </w:r>
      <w:r w:rsidR="00B3664F" w:rsidRPr="00E16B80">
        <w:rPr>
          <w:rStyle w:val="Lbjegyzet-hivatkozs"/>
        </w:rPr>
        <w:footnoteReference w:id="807"/>
      </w:r>
      <w:r w:rsidRPr="00E16B80">
        <w:t xml:space="preserve"> egészen addig, amig M. nem jelentkezik az ügyben. A </w:t>
      </w:r>
      <w:r w:rsidRPr="00E16B80">
        <w:rPr>
          <w:i/>
          <w:iCs/>
        </w:rPr>
        <w:t>Mahachohan</w:t>
      </w:r>
      <w:r w:rsidRPr="00E16B80">
        <w:t xml:space="preserve"> értesíteni fogja önt, mikor lesz esedékes a Punjab-ba utazása. Mivel az Angliába tartó posta holnap megy el, megtehetné, hogy barátilag figyelmezte</w:t>
      </w:r>
      <w:r w:rsidR="003C3A20" w:rsidRPr="00E16B80">
        <w:t>ti</w:t>
      </w:r>
      <w:r w:rsidRPr="00E16B80">
        <w:t xml:space="preserve"> Sinnett urat, ne lepődjön meg azon, hogy az újságalapítási projektjében</w:t>
      </w:r>
      <w:r w:rsidR="003C3A20" w:rsidRPr="00E16B80">
        <w:rPr>
          <w:rStyle w:val="Lbjegyzet-hivatkozs"/>
        </w:rPr>
        <w:footnoteReference w:id="808"/>
      </w:r>
      <w:r w:rsidRPr="00E16B80">
        <w:t xml:space="preserve"> egyik hatóság</w:t>
      </w:r>
      <w:r w:rsidR="00D63FC1" w:rsidRPr="00E16B80">
        <w:t>i-</w:t>
      </w:r>
      <w:r w:rsidRPr="00E16B80">
        <w:t>engedély</w:t>
      </w:r>
      <w:r w:rsidR="00D63FC1" w:rsidRPr="00E16B80">
        <w:t xml:space="preserve"> </w:t>
      </w:r>
      <w:r w:rsidRPr="00E16B80">
        <w:t xml:space="preserve">követelés a másikat követi. India a mostani állapotában jól jellemezhető egy jókora tömbnyi gyúlékony anyaggal, ami több különböző részén is parázslik. </w:t>
      </w:r>
      <w:r w:rsidR="009A046D" w:rsidRPr="00E16B80">
        <w:t>A mindkét fajhoz tartozó agitátorok minden tőlük telhetőt megtesznek, hogy hatalmas tüzet csináljanak ezekből. Az őrült fanatizmus jelen óráiban aligha akad bárhol is elegendő türelem ahhoz, hogy józanul megfontoljanak</w:t>
      </w:r>
      <w:r w:rsidR="00D63FC1" w:rsidRPr="00E16B80">
        <w:t xml:space="preserve"> </w:t>
      </w:r>
      <w:r w:rsidR="00D14A0D">
        <w:t>ak</w:t>
      </w:r>
      <w:r w:rsidR="00D63FC1" w:rsidRPr="00E16B80">
        <w:t>ármi</w:t>
      </w:r>
      <w:r w:rsidR="009A046D" w:rsidRPr="00E16B80">
        <w:t>t, a legkevésbé pedig az olyanokat, amik konzervatív érzületű emberek számára így néznek ki. A pénzes emberek – amilyen Holkar</w:t>
      </w:r>
      <w:r w:rsidR="004C118D" w:rsidRPr="00E16B80">
        <w:rPr>
          <w:rStyle w:val="Lbjegyzet-hivatkozs"/>
        </w:rPr>
        <w:footnoteReference w:id="809"/>
      </w:r>
      <w:r w:rsidR="009A046D" w:rsidRPr="00E16B80">
        <w:t xml:space="preserve"> is – ma sokkal inkább hajlamosak máshová vinni a rúpiáikat, semhogy holmi részvénytársaságokba fektessék.  Ezért hát - </w:t>
      </w:r>
      <w:r w:rsidR="00D63FC1" w:rsidRPr="00E16B80">
        <w:t>hacsak</w:t>
      </w:r>
      <w:r w:rsidR="009A046D" w:rsidRPr="00E16B80">
        <w:t xml:space="preserve"> „csodák” </w:t>
      </w:r>
      <w:r w:rsidR="00D63FC1" w:rsidRPr="00E16B80">
        <w:t>nem történnek</w:t>
      </w:r>
      <w:r w:rsidR="009A046D" w:rsidRPr="00E16B80">
        <w:t>, ahogy ön mondta és amint ezt Sinnett úr is tudja – én késedelmeket, csalódásokat, türelem-próbákat</w:t>
      </w:r>
      <w:r w:rsidR="004C118D" w:rsidRPr="00E16B80">
        <w:t xml:space="preserve"> látok magunk előtt, de – (egyelőre legalább is) kudarcot még nem. Bishen Lall</w:t>
      </w:r>
      <w:r w:rsidR="00CE269A" w:rsidRPr="00E16B80">
        <w:rPr>
          <w:rStyle w:val="Lbjegyzet-hivatkozs"/>
        </w:rPr>
        <w:footnoteReference w:id="810"/>
      </w:r>
      <w:r w:rsidR="004C118D" w:rsidRPr="00E16B80">
        <w:t xml:space="preserve"> gyászos végű, a tanítványság</w:t>
      </w:r>
      <w:r w:rsidR="00D45BC7" w:rsidRPr="00E16B80">
        <w:t>ot</w:t>
      </w:r>
      <w:r w:rsidR="004C118D" w:rsidRPr="00E16B80">
        <w:t xml:space="preserve"> és himalájai magaslatok megmászását célzó felbuzdulása pedig sajnos csak még jobban összekuszálta a szálakat. Ami</w:t>
      </w:r>
      <w:r w:rsidR="00D14A0D">
        <w:t>t</w:t>
      </w:r>
      <w:r w:rsidR="004C118D" w:rsidRPr="00E16B80">
        <w:t xml:space="preserve"> aztán az ön kiváló </w:t>
      </w:r>
      <w:r w:rsidR="00D63FC1" w:rsidRPr="00E16B80">
        <w:t>s</w:t>
      </w:r>
      <w:r w:rsidR="004C118D" w:rsidRPr="00E16B80">
        <w:t>imlai levelezőpartnere</w:t>
      </w:r>
      <w:r w:rsidR="00CE269A" w:rsidRPr="00E16B80">
        <w:rPr>
          <w:rStyle w:val="Lbjegyzet-hivatkozs"/>
        </w:rPr>
        <w:footnoteReference w:id="811"/>
      </w:r>
      <w:r w:rsidR="004C118D" w:rsidRPr="00E16B80">
        <w:t xml:space="preserve"> </w:t>
      </w:r>
      <w:r w:rsidR="00CE269A" w:rsidRPr="00E16B80">
        <w:t xml:space="preserve">csak </w:t>
      </w:r>
      <w:r w:rsidR="004C118D" w:rsidRPr="00E16B80">
        <w:t xml:space="preserve">még tovább rontott. </w:t>
      </w:r>
      <w:r w:rsidR="00CE269A" w:rsidRPr="00E16B80">
        <w:t>Bár nem volt ezzel tisztában, de elősegítette Bishen Lall elmebajának kialakulását</w:t>
      </w:r>
      <w:r w:rsidR="00D63FC1" w:rsidRPr="00E16B80">
        <w:t>;</w:t>
      </w:r>
      <w:r w:rsidR="00CE269A" w:rsidRPr="00E16B80">
        <w:t xml:space="preserve"> </w:t>
      </w:r>
      <w:r w:rsidR="00B96039" w:rsidRPr="00E16B80">
        <w:t>továbbá terveket és cselt sző (ezt már kétségkívül tudatosan) melyeknek célja az, hogy sokféle módon ellehetetlenítsen minket, és az összeomláskor keletkező porfelhőből majd a Jakko</w:t>
      </w:r>
      <w:r w:rsidR="00B96039" w:rsidRPr="00E16B80">
        <w:rPr>
          <w:rStyle w:val="Lbjegyzet-hivatkozs"/>
        </w:rPr>
        <w:footnoteReference w:id="812"/>
      </w:r>
      <w:r w:rsidR="00B96039" w:rsidRPr="00E16B80">
        <w:t xml:space="preserve"> lenyűgöző körvonalai öltsenek formát. </w:t>
      </w:r>
      <w:r w:rsidR="00AB1E6F" w:rsidRPr="00E16B80">
        <w:t xml:space="preserve">Már azt mondja önnek, hogy Sinnett egy hiszékeny féleszű, akit az orránál fogva </w:t>
      </w:r>
      <w:r w:rsidR="007033A3" w:rsidRPr="00E16B80">
        <w:t xml:space="preserve">kell vezetni </w:t>
      </w:r>
      <w:r w:rsidR="007033A3" w:rsidRPr="00E16B80">
        <w:lastRenderedPageBreak/>
        <w:t>(nézd el az én érdemdús barátomnak a rossz ízlés</w:t>
      </w:r>
      <w:r w:rsidR="00D63FC1" w:rsidRPr="00E16B80">
        <w:t>é</w:t>
      </w:r>
      <w:r w:rsidR="007033A3" w:rsidRPr="00E16B80">
        <w:t xml:space="preserve">t, ami arra késztetett, hogy másolatot készítsek az én „gyámoltam”, A.P. Sinnett számára arról a H. úr által önnek írt hosszú levélről, amit a bejövő-levelek dobozának alján talál, és amit </w:t>
      </w:r>
      <w:r w:rsidR="007033A3" w:rsidRPr="00E16B80">
        <w:rPr>
          <w:i/>
          <w:iCs/>
        </w:rPr>
        <w:t>nem akarna</w:t>
      </w:r>
      <w:r w:rsidR="007033A3" w:rsidRPr="00E16B80">
        <w:t xml:space="preserve"> egészében megmutatni H.P.B.-nek). Szépen mindenestül lemásoltattam ezt, és H. úr már jó ideje előkészített egy halálos taposóaknát az ön tüzes természetű munkatársának</w:t>
      </w:r>
      <w:r w:rsidR="00D63FC1" w:rsidRPr="00E16B80">
        <w:rPr>
          <w:rStyle w:val="Lbjegyzet-hivatkozs"/>
        </w:rPr>
        <w:footnoteReference w:id="813"/>
      </w:r>
      <w:r w:rsidR="007033A3" w:rsidRPr="00E16B80">
        <w:t xml:space="preserve">. Sinnett úrnak most módjában áll majd, hogy </w:t>
      </w:r>
      <w:r w:rsidR="00D63FC1" w:rsidRPr="00E16B80">
        <w:t>meggyőződjön</w:t>
      </w:r>
      <w:r w:rsidR="007033A3" w:rsidRPr="00E16B80">
        <w:t xml:space="preserve"> az én már korábban adott figyelmeztetésem</w:t>
      </w:r>
      <w:r w:rsidR="00D63FC1" w:rsidRPr="00E16B80">
        <w:t xml:space="preserve"> igazáról</w:t>
      </w:r>
      <w:r w:rsidR="007033A3" w:rsidRPr="00E16B80">
        <w:t>, miszerint H.-nak az a szándéka, hogy az önök összes londoni barátját a Társulat ellen fordítsa.</w:t>
      </w:r>
      <w:r w:rsidR="00A60EC2" w:rsidRPr="00E16B80">
        <w:t xml:space="preserve"> A Kingsford-Maitland</w:t>
      </w:r>
      <w:r w:rsidR="0062134C" w:rsidRPr="00E16B80">
        <w:rPr>
          <w:rStyle w:val="Lbjegyzet-hivatkozs"/>
        </w:rPr>
        <w:footnoteReference w:id="814"/>
      </w:r>
      <w:r w:rsidR="00A60EC2" w:rsidRPr="00E16B80">
        <w:t xml:space="preserve"> frakció Társulattól elfordulása már bekövetkezett. A H. jelenlegi leveléből áradó ördögi rosszindulat egyenesen az ő hiúságát szító és a józan eszét is elhomályosító Dugpáktól ered. Ha elővesz</w:t>
      </w:r>
      <w:r w:rsidR="00D45BC7" w:rsidRPr="00E16B80">
        <w:t>i</w:t>
      </w:r>
      <w:r w:rsidR="00A60EC2" w:rsidRPr="00E16B80">
        <w:t xml:space="preserve"> M. 1881. évi levelét</w:t>
      </w:r>
      <w:r w:rsidR="00D25CA2" w:rsidRPr="00E16B80">
        <w:rPr>
          <w:rStyle w:val="Lbjegyzet-hivatkozs"/>
        </w:rPr>
        <w:footnoteReference w:id="815"/>
      </w:r>
      <w:r w:rsidR="00A60EC2" w:rsidRPr="00E16B80">
        <w:t>, sok rejtélyre megtalál</w:t>
      </w:r>
      <w:r w:rsidR="00D45BC7" w:rsidRPr="00E16B80">
        <w:t>ja</w:t>
      </w:r>
      <w:r w:rsidR="00A60EC2" w:rsidRPr="00E16B80">
        <w:t xml:space="preserve"> benne a magyarázatot – közöttük erre is. </w:t>
      </w:r>
      <w:r w:rsidR="00D45BC7" w:rsidRPr="00E16B80">
        <w:t>Bár ön természettől fogva intuitív, de a tanítványság szinte érthetetlen rejtély önnek; ami pedig Sinnettet és a többieket illeti, nekik egyelőre még kevesebb fogalmuk van róla. Miért kell még most is (hogy figyelmét a helyes irányba tereljem) előhozakodnom azzal, hogy a „világi tanítványok” közül hét hónapon belül három is elmebajos lett, hogy a tolvajjá vált negyediket már ne is említsem? Sinnett úr igazán szerencsésnek mondható, amiért az ő „világi tanítványsága”</w:t>
      </w:r>
      <w:r w:rsidR="003D7F56" w:rsidRPr="00E16B80">
        <w:t xml:space="preserve"> </w:t>
      </w:r>
      <w:r w:rsidR="00D45BC7" w:rsidRPr="00E16B80">
        <w:t>pusztán</w:t>
      </w:r>
      <w:r w:rsidR="0062134C" w:rsidRPr="00E16B80">
        <w:t xml:space="preserve"> </w:t>
      </w:r>
      <w:r w:rsidR="00D45BC7" w:rsidRPr="00E16B80">
        <w:t>„Fragments”-ekben</w:t>
      </w:r>
      <w:r w:rsidR="003D7F56" w:rsidRPr="00E16B80">
        <w:rPr>
          <w:rStyle w:val="Lbjegyzet-hivatkozs"/>
        </w:rPr>
        <w:footnoteReference w:id="816"/>
      </w:r>
      <w:r w:rsidR="00D45BC7" w:rsidRPr="00E16B80">
        <w:t xml:space="preserve"> </w:t>
      </w:r>
      <w:r w:rsidR="003D7F56" w:rsidRPr="00E16B80">
        <w:t>nyilatkozott meg, és amiért é</w:t>
      </w:r>
      <w:r w:rsidR="00B205D4" w:rsidRPr="00E16B80">
        <w:t>n</w:t>
      </w:r>
      <w:r w:rsidR="003D7F56" w:rsidRPr="00E16B80">
        <w:t xml:space="preserve"> olyan kitartóan el</w:t>
      </w:r>
      <w:r w:rsidR="00B205D4" w:rsidRPr="00E16B80">
        <w:t>hárítottam arra</w:t>
      </w:r>
      <w:r w:rsidR="00D63FC1" w:rsidRPr="00E16B80">
        <w:t xml:space="preserve"> való</w:t>
      </w:r>
      <w:r w:rsidR="00B205D4" w:rsidRPr="00E16B80">
        <w:t xml:space="preserve"> törekvését</w:t>
      </w:r>
      <w:r w:rsidR="003D7F56" w:rsidRPr="00E16B80">
        <w:t xml:space="preserve">, hogy </w:t>
      </w:r>
      <w:r w:rsidR="003D7F56" w:rsidRPr="00E16B80">
        <w:rPr>
          <w:i/>
          <w:iCs/>
        </w:rPr>
        <w:t xml:space="preserve">elfogadott </w:t>
      </w:r>
      <w:r w:rsidR="003D7F56" w:rsidRPr="00E16B80">
        <w:t>tanítványként szorosabb kapcsolatba kerüljön velem.</w:t>
      </w:r>
      <w:r w:rsidR="007B7F68" w:rsidRPr="00E16B80">
        <w:t xml:space="preserve"> Kevés ember van tisztában a benne rejlő adottságokkal</w:t>
      </w:r>
      <w:r w:rsidR="00B205D4" w:rsidRPr="00E16B80">
        <w:t xml:space="preserve"> – ezeket csakis a tanítványsághoz vezető út durva próbatételei hozhatják felszínre. (Jól jegyezze meg ezeket a szavakat: nagyon mély értelmük van.)</w:t>
      </w:r>
    </w:p>
    <w:p w14:paraId="070A2ED0" w14:textId="5CE8A96A" w:rsidR="00B205D4" w:rsidRPr="00E16B80" w:rsidRDefault="00B205D4" w:rsidP="00521363">
      <w:r w:rsidRPr="00E16B80">
        <w:t xml:space="preserve">M. rajtam keresztül, otthoni üdvözletként küldi önnek ezeket a vázákat. </w:t>
      </w:r>
    </w:p>
    <w:p w14:paraId="6832CFD7" w14:textId="22FDF7FB" w:rsidR="00B205D4" w:rsidRPr="00E16B80" w:rsidRDefault="00B205D4" w:rsidP="00521363">
      <w:r w:rsidRPr="00E16B80">
        <w:t>Azt javaslom, nyíltan adja Sinnett úr tudtára, hogy egykori simlai barátja</w:t>
      </w:r>
      <w:r w:rsidR="005920B1" w:rsidRPr="00E16B80">
        <w:rPr>
          <w:rStyle w:val="Lbjegyzet-hivatkozs"/>
        </w:rPr>
        <w:footnoteReference w:id="817"/>
      </w:r>
      <w:r w:rsidRPr="00E16B80">
        <w:t xml:space="preserve"> durván aláásta az újságos projekt ügyét, és nem is csak a kasmíri Maharadzsánál, hanem sok más embernél is Indiában. Mindazt elkövette, ami</w:t>
      </w:r>
      <w:r w:rsidR="005920B1" w:rsidRPr="00E16B80">
        <w:t xml:space="preserve">re burkoltan utalt az önnek küldött levelében, de még egyebeket is, és további hasonlókat is tervez. </w:t>
      </w:r>
    </w:p>
    <w:p w14:paraId="0D7DBF56" w14:textId="7BAFD151" w:rsidR="005920B1" w:rsidRPr="00E16B80" w:rsidRDefault="005920B1" w:rsidP="00521363">
      <w:r w:rsidRPr="00E16B80">
        <w:t xml:space="preserve">Ez most </w:t>
      </w:r>
      <w:r w:rsidRPr="00E16B80">
        <w:rPr>
          <w:i/>
          <w:iCs/>
        </w:rPr>
        <w:t>valójában</w:t>
      </w:r>
      <w:r w:rsidRPr="00E16B80">
        <w:t xml:space="preserve"> „egy K.H. levél”, és ezt tudathatja is S. úrral, onnantól, hogy --- . </w:t>
      </w:r>
    </w:p>
    <w:p w14:paraId="152FEE8B" w14:textId="3A87316C" w:rsidR="00EB49D4" w:rsidRPr="00E16B80" w:rsidRDefault="00D63FC1" w:rsidP="00D63FC1">
      <w:pPr>
        <w:jc w:val="right"/>
      </w:pPr>
      <w:r w:rsidRPr="00E16B80">
        <w:t>K.H.</w:t>
      </w:r>
    </w:p>
    <w:p w14:paraId="5D35B96B" w14:textId="77777777" w:rsidR="001250A9" w:rsidRPr="00E16B80" w:rsidRDefault="001250A9" w:rsidP="001250A9"/>
    <w:p w14:paraId="67E36903" w14:textId="184E6B1C" w:rsidR="00E77610" w:rsidRPr="00E16B80" w:rsidRDefault="00E77610" w:rsidP="00E77610">
      <w:pPr>
        <w:pStyle w:val="Cmsor2"/>
      </w:pPr>
      <w:bookmarkStart w:id="292" w:name="_Toc228208976"/>
      <w:r w:rsidRPr="00E16B80">
        <w:lastRenderedPageBreak/>
        <w:t>LXVIII. Levél</w:t>
      </w:r>
      <w:bookmarkEnd w:id="292"/>
    </w:p>
    <w:p w14:paraId="41C0E703" w14:textId="7923AB14" w:rsidR="00E77610" w:rsidRPr="00E16B80" w:rsidRDefault="00B621C7" w:rsidP="001F6BD4">
      <w:pPr>
        <w:pStyle w:val="Magy-ford"/>
      </w:pPr>
      <w:r>
        <w:t xml:space="preserve">Ezt a levelet K.H. Mester írta Sinnett úrnak, aki Londonban kapta kézhez. Egyéb körülményei a levélnek - beleértve érkezésének idejét is – ismeretlenek. </w:t>
      </w:r>
      <w:r w:rsidRPr="00E16B80">
        <w:t>De ez</w:t>
      </w:r>
      <w:r>
        <w:t>ek</w:t>
      </w:r>
      <w:r w:rsidRPr="00E16B80">
        <w:t xml:space="preserve"> talán nem is fontos</w:t>
      </w:r>
      <w:r>
        <w:t>ak</w:t>
      </w:r>
      <w:r w:rsidRPr="00E16B80">
        <w:t>, hiszen</w:t>
      </w:r>
      <w:r>
        <w:t xml:space="preserve"> a tartalma</w:t>
      </w:r>
      <w:r w:rsidRPr="00E16B80">
        <w:t xml:space="preserve"> nem kapcsolódik semmilyen konkrét eseményhez.</w:t>
      </w:r>
      <w:r>
        <w:t xml:space="preserve"> Az v</w:t>
      </w:r>
      <w:r w:rsidR="001F6BD4" w:rsidRPr="00E16B80">
        <w:t xml:space="preserve">alószínűsíthető, hogy </w:t>
      </w:r>
      <w:r>
        <w:t xml:space="preserve">akkoriban </w:t>
      </w:r>
      <w:r w:rsidR="001F6BD4" w:rsidRPr="00E16B80">
        <w:t>Sinnett urat eléggé elkedvetleníthették a Londoni Alosztály körüli fejlemények, és ezt meg is írta K.H. Mesternek. Az alábbi levél K.H. Mestertől kifejezetten személyes bátorítást ad, és törődéséről biztosítja Sinnett urat. (</w:t>
      </w:r>
      <w:r w:rsidR="001F6BD4" w:rsidRPr="00E16B80">
        <w:rPr>
          <w:i/>
        </w:rPr>
        <w:t>A ford.</w:t>
      </w:r>
      <w:r w:rsidR="001F6BD4" w:rsidRPr="00E16B80">
        <w:t>)</w:t>
      </w:r>
    </w:p>
    <w:p w14:paraId="1B5A494F" w14:textId="77777777" w:rsidR="001250A9" w:rsidRPr="00E16B80" w:rsidRDefault="001250A9" w:rsidP="00521363"/>
    <w:p w14:paraId="168F3062" w14:textId="20A94D74" w:rsidR="001250A9" w:rsidRPr="00E16B80" w:rsidRDefault="00023611" w:rsidP="00521363">
      <w:r w:rsidRPr="00E16B80">
        <w:t xml:space="preserve">Épp most kaptam kézhez az üzenetedet onnan, ahová ő rakta, mivel </w:t>
      </w:r>
      <w:r w:rsidR="004B7368" w:rsidRPr="00E16B80">
        <w:t>- bár</w:t>
      </w:r>
      <w:r w:rsidRPr="00E16B80">
        <w:t xml:space="preserve"> más módon is eljuthatna hozzám a tartalma,</w:t>
      </w:r>
      <w:r w:rsidR="004B7368" w:rsidRPr="00E16B80">
        <w:t xml:space="preserve"> mégis -</w:t>
      </w:r>
      <w:r w:rsidRPr="00E16B80">
        <w:t xml:space="preserve"> te előnyben részesíted azt, ha papíron kerül a kezembe. Úgy véled, hogy az egész elmúlt éved nem sokat ért, mert olyan jelentéktelen dolgok töltötték ki, mint a „családi kötelességek”? De hát mi adhat jobb lehetőséget jutalmakra, mi lehet jobb fegyelmező erő, mint az, ha minden nap minden óráját a kötelességeink teljesítésével töltjük? </w:t>
      </w:r>
      <w:r w:rsidR="00310D0B" w:rsidRPr="00E16B80">
        <w:t>Hidd el „tanulóm”, az olyan férfi vagy nő, akit</w:t>
      </w:r>
      <w:r w:rsidR="00A87FAA" w:rsidRPr="00E16B80">
        <w:t>ől a</w:t>
      </w:r>
      <w:r w:rsidR="00310D0B" w:rsidRPr="00E16B80">
        <w:t xml:space="preserve"> Karma apró, egyszerű kötelességek, napi áldozatok teljesítését és szerető gondoskodást követel meg, ezek hű teljesítése által emelkedik fel olyan nagyobb horderejű Kötelességek, Áldozatok és Jótétemények szintjére, amik már az egész Emberiség javát szolgálják</w:t>
      </w:r>
      <w:r w:rsidR="00A87FAA" w:rsidRPr="00E16B80">
        <w:t xml:space="preserve">; </w:t>
      </w:r>
      <w:r w:rsidR="00310D0B" w:rsidRPr="00E16B80">
        <w:t>hát milyen út vihet gyorsabban közel az általad vágyott megvilágosodáshoz, mint az, amelyiken nap mint nap le kell győzn</w:t>
      </w:r>
      <w:r w:rsidR="00A87FAA" w:rsidRPr="00E16B80">
        <w:t>öd</w:t>
      </w:r>
      <w:r w:rsidR="00310D0B" w:rsidRPr="00E16B80">
        <w:t xml:space="preserve"> alsóbb énedet, ki kell tartanod annak ellenére, hogy nem érzed jelét pszichikus</w:t>
      </w:r>
      <w:r w:rsidR="00A87FAA" w:rsidRPr="00E16B80">
        <w:t xml:space="preserve"> erőid</w:t>
      </w:r>
      <w:r w:rsidR="00310D0B" w:rsidRPr="00E16B80">
        <w:t xml:space="preserve"> fejlődésnek, és el kell viselned, hogy rosszul alakulnak a dolgok</w:t>
      </w:r>
      <w:r w:rsidR="00A87FAA" w:rsidRPr="00E16B80">
        <w:t xml:space="preserve"> -</w:t>
      </w:r>
      <w:r w:rsidR="00310D0B" w:rsidRPr="00E16B80">
        <w:t xml:space="preserve"> méghozzá olyan nyugodt elszántsággal, ami által mindez spirituális fejlődés</w:t>
      </w:r>
      <w:r w:rsidR="00A87FAA" w:rsidRPr="00E16B80">
        <w:t>t eredményez</w:t>
      </w:r>
      <w:r w:rsidR="00B621C7">
        <w:t>;</w:t>
      </w:r>
      <w:r w:rsidR="00A87FAA" w:rsidRPr="00E16B80">
        <w:t xml:space="preserve"> hiszen </w:t>
      </w:r>
      <w:r w:rsidR="00B621C7">
        <w:t xml:space="preserve">az, </w:t>
      </w:r>
      <w:r w:rsidR="00A87FAA" w:rsidRPr="00E16B80">
        <w:t xml:space="preserve">hogy valami jó vagy rossz, nem az alsó, fizikai síkon látható események alapján eldöntendő kérdés. Ne kedvetlenítsen el az, ha a </w:t>
      </w:r>
      <w:r w:rsidR="004B7368" w:rsidRPr="00E16B80">
        <w:t xml:space="preserve">mindennapjaid </w:t>
      </w:r>
      <w:r w:rsidR="00A87FAA" w:rsidRPr="00E16B80">
        <w:t>gyakorlat</w:t>
      </w:r>
      <w:r w:rsidR="004B7368" w:rsidRPr="00E16B80">
        <w:t>át</w:t>
      </w:r>
      <w:r w:rsidR="00A87FAA" w:rsidRPr="00E16B80">
        <w:t xml:space="preserve"> nem érzed összhangban levőnek a törekvéseiddel</w:t>
      </w:r>
      <w:r w:rsidR="004B7368" w:rsidRPr="00E16B80">
        <w:t>;</w:t>
      </w:r>
      <w:r w:rsidR="00A87FAA" w:rsidRPr="00E16B80">
        <w:t xml:space="preserve"> de ne elégedj meg ennek </w:t>
      </w:r>
      <w:r w:rsidR="004B7368" w:rsidRPr="00E16B80">
        <w:t xml:space="preserve">puszta </w:t>
      </w:r>
      <w:r w:rsidR="00A87FAA" w:rsidRPr="00E16B80">
        <w:t xml:space="preserve">beismerésével, mert azt magad is tisztán látod, hogy túlságosan gyakran megmutatkozik természeted mentális és morális értelemben vett </w:t>
      </w:r>
      <w:r w:rsidR="00320C78" w:rsidRPr="00E16B80">
        <w:t xml:space="preserve">tunyasága, és ilyenkor hajlamos </w:t>
      </w:r>
      <w:r w:rsidR="004B7368" w:rsidRPr="00E16B80">
        <w:t xml:space="preserve">vagy </w:t>
      </w:r>
      <w:r w:rsidR="00320C78" w:rsidRPr="00E16B80">
        <w:t>sodródni az élet árjával ahelyett, hogy maga</w:t>
      </w:r>
      <w:r w:rsidR="004B7368" w:rsidRPr="00E16B80">
        <w:t>d</w:t>
      </w:r>
      <w:r w:rsidR="00320C78" w:rsidRPr="00E16B80">
        <w:t xml:space="preserve"> venné</w:t>
      </w:r>
      <w:r w:rsidR="004B7368" w:rsidRPr="00E16B80">
        <w:t>d</w:t>
      </w:r>
      <w:r w:rsidR="00320C78" w:rsidRPr="00E16B80">
        <w:t xml:space="preserve"> kézbe és kormányozná</w:t>
      </w:r>
      <w:r w:rsidR="004B7368" w:rsidRPr="00E16B80">
        <w:t>d</w:t>
      </w:r>
      <w:r w:rsidR="00320C78" w:rsidRPr="00E16B80">
        <w:t xml:space="preserve"> a saját sors</w:t>
      </w:r>
      <w:r w:rsidR="004B7368" w:rsidRPr="00E16B80">
        <w:t>odat</w:t>
      </w:r>
      <w:r w:rsidR="00320C78" w:rsidRPr="00E16B80">
        <w:t xml:space="preserve">. Spirituális fejlődésed sokkal </w:t>
      </w:r>
      <w:r w:rsidR="004B7368" w:rsidRPr="00E16B80">
        <w:t>nagyobb mértékű</w:t>
      </w:r>
      <w:r w:rsidR="00320C78" w:rsidRPr="00E16B80">
        <w:t>, mint a</w:t>
      </w:r>
      <w:r w:rsidR="004B7368" w:rsidRPr="00E16B80">
        <w:t>zt te</w:t>
      </w:r>
      <w:r w:rsidR="00320C78" w:rsidRPr="00E16B80">
        <w:t xml:space="preserve"> gondolod, vagy amiről fogalmad lehet, és jó</w:t>
      </w:r>
      <w:r w:rsidR="004B7368" w:rsidRPr="00E16B80">
        <w:t>,</w:t>
      </w:r>
      <w:r w:rsidR="00320C78" w:rsidRPr="00E16B80">
        <w:t xml:space="preserve"> ha észben tartod, hogy az ilyen fejlődés </w:t>
      </w:r>
      <w:r w:rsidR="00320C78" w:rsidRPr="00E16B80">
        <w:rPr>
          <w:i/>
          <w:iCs/>
        </w:rPr>
        <w:t>önmagában véve</w:t>
      </w:r>
      <w:r w:rsidR="00320C78" w:rsidRPr="00E16B80">
        <w:t xml:space="preserve"> sokkal fontosabb, mint az, hogy te a fizikai tudatosságodban is észreveszed-e ezt. Most nem kezdek bele más témákba, mert ez a mostani levél csak</w:t>
      </w:r>
      <w:r w:rsidR="004B7368" w:rsidRPr="00E16B80">
        <w:t xml:space="preserve"> </w:t>
      </w:r>
      <w:r w:rsidR="00320C78" w:rsidRPr="00E16B80">
        <w:t xml:space="preserve">együttérző elismerése a te eddigi erőfeszítéseidnek, </w:t>
      </w:r>
      <w:r w:rsidR="004B7368" w:rsidRPr="00E16B80">
        <w:t>egyben</w:t>
      </w:r>
      <w:r w:rsidR="00320C78" w:rsidRPr="00E16B80">
        <w:t xml:space="preserve"> őszinte bátorítás, amiből meríthetsz azért, hogy a jelen nehézségeit nyugodt, bátor </w:t>
      </w:r>
      <w:r w:rsidR="004B7368" w:rsidRPr="00E16B80">
        <w:t xml:space="preserve">lélekkel vészeld át, és reményteljes jövő elé nézhess valamennyi síkon. </w:t>
      </w:r>
    </w:p>
    <w:p w14:paraId="20AEF55B" w14:textId="0C9F0078" w:rsidR="004B7368" w:rsidRPr="00E16B80" w:rsidRDefault="004B7368" w:rsidP="00521363">
      <w:r w:rsidRPr="00E16B80">
        <w:t>Őszinte híved:</w:t>
      </w:r>
    </w:p>
    <w:p w14:paraId="766DFB48" w14:textId="0D193AD1" w:rsidR="004B7368" w:rsidRPr="00E16B80" w:rsidRDefault="004B7368" w:rsidP="004B7368">
      <w:pPr>
        <w:jc w:val="right"/>
      </w:pPr>
      <w:r w:rsidRPr="00E16B80">
        <w:t xml:space="preserve">K.H. </w:t>
      </w:r>
    </w:p>
    <w:p w14:paraId="2FA9D0EA" w14:textId="77777777" w:rsidR="004B7368" w:rsidRPr="00E16B80" w:rsidRDefault="004B7368" w:rsidP="004B7368"/>
    <w:p w14:paraId="4B6D4138" w14:textId="48048A57" w:rsidR="00E77610" w:rsidRPr="00E16B80" w:rsidRDefault="00E77610" w:rsidP="00E77610">
      <w:pPr>
        <w:pStyle w:val="Cmsor2"/>
      </w:pPr>
      <w:bookmarkStart w:id="293" w:name="_Toc228208977"/>
      <w:r w:rsidRPr="00E16B80">
        <w:t>LXIX. Levél</w:t>
      </w:r>
      <w:bookmarkEnd w:id="293"/>
    </w:p>
    <w:p w14:paraId="28788344" w14:textId="7A4F5580" w:rsidR="00E77610" w:rsidRPr="00E16B80" w:rsidRDefault="00F23B5D" w:rsidP="008A513A">
      <w:pPr>
        <w:pStyle w:val="Magy-ford"/>
      </w:pPr>
      <w:r w:rsidRPr="00E16B80">
        <w:t>Ezt a levelet K.H. Mester írta Sinnett úrnak</w:t>
      </w:r>
      <w:r w:rsidR="0029068A" w:rsidRPr="00E16B80">
        <w:t>.</w:t>
      </w:r>
      <w:r w:rsidRPr="00E16B80">
        <w:t xml:space="preserve"> Azt nem tudjuk</w:t>
      </w:r>
      <w:r w:rsidR="00B621C7">
        <w:t>, hogy</w:t>
      </w:r>
      <w:r w:rsidR="0029068A" w:rsidRPr="00E16B80">
        <w:t xml:space="preserve"> pontosan</w:t>
      </w:r>
      <w:r w:rsidRPr="00E16B80">
        <w:t xml:space="preserve"> mikor és hol íródott vagy hogy mi</w:t>
      </w:r>
      <w:r w:rsidR="00B621C7">
        <w:t xml:space="preserve"> módon</w:t>
      </w:r>
      <w:r w:rsidR="0029068A" w:rsidRPr="00E16B80">
        <w:t xml:space="preserve"> és mikor</w:t>
      </w:r>
      <w:r w:rsidRPr="00E16B80">
        <w:t xml:space="preserve"> jutott el a címzett</w:t>
      </w:r>
      <w:r w:rsidR="0029068A" w:rsidRPr="00E16B80">
        <w:t xml:space="preserve">hez. </w:t>
      </w:r>
      <w:r w:rsidR="00B621C7">
        <w:t>D</w:t>
      </w:r>
      <w:r w:rsidR="0029068A" w:rsidRPr="00E16B80">
        <w:t xml:space="preserve">e a levélből kitetszik, hogy Sinnett úr két kérdést intézett a Mesterhez </w:t>
      </w:r>
      <w:r w:rsidR="0029068A" w:rsidRPr="00E16B80">
        <w:lastRenderedPageBreak/>
        <w:t xml:space="preserve">olyan témákban, amiket ő a XVI., </w:t>
      </w:r>
      <w:r w:rsidR="00BC2F7E" w:rsidRPr="00E16B80">
        <w:t>avagy</w:t>
      </w:r>
      <w:r w:rsidR="0029068A" w:rsidRPr="00E16B80">
        <w:t xml:space="preserve"> „Devacsán levélben” </w:t>
      </w:r>
      <w:r w:rsidR="008404CE" w:rsidRPr="00E16B80">
        <w:t>magyarázott</w:t>
      </w:r>
      <w:r w:rsidR="008A513A" w:rsidRPr="00E16B80">
        <w:t xml:space="preserve">. Ezért </w:t>
      </w:r>
      <w:r w:rsidR="00BC2F7E" w:rsidRPr="00E16B80">
        <w:t>feltételezhető</w:t>
      </w:r>
      <w:r w:rsidR="008A513A" w:rsidRPr="00E16B80">
        <w:t xml:space="preserve">, hogy nem sokkal a </w:t>
      </w:r>
      <w:r w:rsidR="00BC2F7E" w:rsidRPr="00E16B80">
        <w:t>„</w:t>
      </w:r>
      <w:r w:rsidR="008A513A" w:rsidRPr="00E16B80">
        <w:t>Devacsán levél</w:t>
      </w:r>
      <w:r w:rsidR="00BC2F7E" w:rsidRPr="00E16B80">
        <w:t>”</w:t>
      </w:r>
      <w:r w:rsidR="008A513A" w:rsidRPr="00E16B80">
        <w:t xml:space="preserve"> után, valamikor 1882. július</w:t>
      </w:r>
      <w:r w:rsidR="008404CE" w:rsidRPr="00E16B80">
        <w:t>-augusztusban</w:t>
      </w:r>
      <w:r w:rsidR="008A513A" w:rsidRPr="00E16B80">
        <w:t xml:space="preserve"> íródhattak. (</w:t>
      </w:r>
      <w:r w:rsidR="008A513A" w:rsidRPr="00E16B80">
        <w:rPr>
          <w:i/>
        </w:rPr>
        <w:t>A ford.</w:t>
      </w:r>
      <w:r w:rsidR="008A513A" w:rsidRPr="00E16B80">
        <w:t>)</w:t>
      </w:r>
    </w:p>
    <w:p w14:paraId="55AC7BF3" w14:textId="77777777" w:rsidR="008A513A" w:rsidRPr="00E16B80" w:rsidRDefault="008A513A" w:rsidP="008A513A"/>
    <w:p w14:paraId="1175D681" w14:textId="5ED9658C" w:rsidR="008A513A" w:rsidRPr="00E16B80" w:rsidRDefault="00B47A8F" w:rsidP="008A513A">
      <w:r w:rsidRPr="00E16B80">
        <w:t xml:space="preserve">Őszinte örömömre szolgál kedves „tanulóm”, hogy a megbeszéltek szerint írsz nekem, akár van valamilyen specifikus kérdésed, akár nincs.  A jelenlegi egészségi állapotodban lehetetlenség lehozni fizikai agyadba a létezés magasabb síkjain működő tudatosságot, ám ne feledd, hogy egy magnetikus jellegű felfrissültség-érzés nem szükségszerű velejárója a spirituális előrehaladásnak; így hát ebben még jelentős </w:t>
      </w:r>
      <w:r w:rsidR="00C7171D" w:rsidRPr="00E16B80">
        <w:t>előre lépéseket</w:t>
      </w:r>
      <w:r w:rsidRPr="00E16B80">
        <w:t xml:space="preserve"> tudhatsz magadénak úgy is, ha pszichikus fejlődés terén megrekedtnek érzed magad.</w:t>
      </w:r>
    </w:p>
    <w:p w14:paraId="50198AF7" w14:textId="4059D607" w:rsidR="00C7171D" w:rsidRPr="00E16B80" w:rsidRDefault="00C7171D" w:rsidP="008A513A">
      <w:r w:rsidRPr="00E16B80">
        <w:t xml:space="preserve">És most lássuk a kérdéseidet. </w:t>
      </w:r>
    </w:p>
    <w:p w14:paraId="0274398C" w14:textId="57C8FE33" w:rsidR="00C7171D" w:rsidRPr="00E16B80" w:rsidRDefault="00C7171D" w:rsidP="00C7171D">
      <w:pPr>
        <w:ind w:left="144" w:firstLine="0"/>
      </w:pPr>
      <w:r w:rsidRPr="00E16B80">
        <w:t>1</w:t>
      </w:r>
      <w:r w:rsidR="00CE5278" w:rsidRPr="00E16B80">
        <w:t>.</w:t>
      </w:r>
      <w:r w:rsidRPr="00E16B80">
        <w:t>) Az ezoterikus tanításokban a „</w:t>
      </w:r>
      <w:r w:rsidRPr="00E16B80">
        <w:rPr>
          <w:i/>
          <w:iCs/>
        </w:rPr>
        <w:t>Br</w:t>
      </w:r>
      <w:r w:rsidR="00BD14CC" w:rsidRPr="00E16B80">
        <w:rPr>
          <w:i/>
          <w:iCs/>
        </w:rPr>
        <w:t>a</w:t>
      </w:r>
      <w:r w:rsidRPr="00E16B80">
        <w:rPr>
          <w:i/>
          <w:iCs/>
        </w:rPr>
        <w:t>hma</w:t>
      </w:r>
      <w:r w:rsidR="00CD44A0">
        <w:rPr>
          <w:i/>
          <w:iCs/>
        </w:rPr>
        <w:t>-</w:t>
      </w:r>
      <w:r w:rsidRPr="00E16B80">
        <w:t>”,  „</w:t>
      </w:r>
      <w:r w:rsidRPr="00E16B80">
        <w:rPr>
          <w:i/>
          <w:iCs/>
        </w:rPr>
        <w:t>Pitri</w:t>
      </w:r>
      <w:r w:rsidR="00CD44A0">
        <w:rPr>
          <w:i/>
          <w:iCs/>
        </w:rPr>
        <w:t>-</w:t>
      </w:r>
      <w:r w:rsidRPr="00E16B80">
        <w:t>” és a „</w:t>
      </w:r>
      <w:r w:rsidRPr="00E16B80">
        <w:rPr>
          <w:i/>
          <w:iCs/>
        </w:rPr>
        <w:t>Deva</w:t>
      </w:r>
      <w:r w:rsidR="00CD44A0">
        <w:rPr>
          <w:i/>
          <w:iCs/>
        </w:rPr>
        <w:t>-</w:t>
      </w:r>
      <w:r w:rsidRPr="00E16B80">
        <w:rPr>
          <w:i/>
          <w:iCs/>
        </w:rPr>
        <w:t>loka</w:t>
      </w:r>
      <w:r w:rsidRPr="00E16B80">
        <w:t xml:space="preserve">” kifejezések különféle avagy finomabb világokban létező </w:t>
      </w:r>
      <w:r w:rsidRPr="00E16B80">
        <w:rPr>
          <w:i/>
          <w:iCs/>
        </w:rPr>
        <w:t>Dhyani</w:t>
      </w:r>
      <w:r w:rsidRPr="00E16B80">
        <w:t>-k</w:t>
      </w:r>
      <w:r w:rsidR="00BD14CC" w:rsidRPr="00E16B80">
        <w:t>,</w:t>
      </w:r>
      <w:r w:rsidRPr="00E16B80">
        <w:t xml:space="preserve"> </w:t>
      </w:r>
      <w:r w:rsidRPr="00E16B80">
        <w:rPr>
          <w:i/>
          <w:iCs/>
        </w:rPr>
        <w:t xml:space="preserve">Pitrik </w:t>
      </w:r>
      <w:r w:rsidRPr="00E16B80">
        <w:t>(az emberi</w:t>
      </w:r>
      <w:r w:rsidR="00BD14CC" w:rsidRPr="00E16B80">
        <w:t xml:space="preserve"> faj</w:t>
      </w:r>
      <w:r w:rsidRPr="00E16B80">
        <w:t xml:space="preserve"> „teremtőinek”, „őseinek”)</w:t>
      </w:r>
      <w:r w:rsidR="00BD14CC" w:rsidRPr="00E16B80">
        <w:t xml:space="preserve"> </w:t>
      </w:r>
      <w:r w:rsidRPr="00E16B80">
        <w:t xml:space="preserve">és Dévák hierarchiáihoz avagy osztályaihoz köthető tudat állapotokat jelölnek. E lények soraiban </w:t>
      </w:r>
      <w:r w:rsidR="00CD44A0">
        <w:t>akadna</w:t>
      </w:r>
      <w:r w:rsidRPr="00E16B80">
        <w:t xml:space="preserve">k </w:t>
      </w:r>
      <w:r w:rsidR="00FD0472" w:rsidRPr="00E16B80">
        <w:t xml:space="preserve">– </w:t>
      </w:r>
      <w:r w:rsidRPr="00E16B80">
        <w:t>spirituálisan</w:t>
      </w:r>
      <w:r w:rsidR="00FD0472" w:rsidRPr="00E16B80">
        <w:t xml:space="preserve"> </w:t>
      </w:r>
      <w:r w:rsidRPr="00E16B80">
        <w:t>- az ember</w:t>
      </w:r>
      <w:r w:rsidR="00FD0472" w:rsidRPr="00E16B80">
        <w:t>t messze meghalad</w:t>
      </w:r>
      <w:r w:rsidR="00CD44A0">
        <w:t>ó</w:t>
      </w:r>
      <w:r w:rsidR="00FD0472" w:rsidRPr="00E16B80">
        <w:t>k</w:t>
      </w:r>
      <w:r w:rsidRPr="00E16B80">
        <w:t xml:space="preserve"> is, de a Dévák körében vannak olyanok is, akik </w:t>
      </w:r>
      <w:r w:rsidR="00FD0472" w:rsidRPr="00E16B80">
        <w:t xml:space="preserve">még </w:t>
      </w:r>
      <w:r w:rsidRPr="00E16B80">
        <w:t>messze az ember mögött, a</w:t>
      </w:r>
      <w:r w:rsidR="00FD0472" w:rsidRPr="00E16B80">
        <w:t xml:space="preserve">z Élet sűrű anyagba alászálló ívében járnak, és csak a következő </w:t>
      </w:r>
      <w:r w:rsidR="00FD0472" w:rsidRPr="00CD44A0">
        <w:rPr>
          <w:i/>
          <w:iCs/>
        </w:rPr>
        <w:t>Manvantara</w:t>
      </w:r>
      <w:r w:rsidR="00FD0472" w:rsidRPr="00E16B80">
        <w:t xml:space="preserve"> idején érkeznek el az Emberi lét fokozatához. Ezoterikus értelemben ezek a lokák megfelelnek a Nirvána, Devacsán, a „</w:t>
      </w:r>
      <w:r w:rsidR="00FD0472" w:rsidRPr="00CD44A0">
        <w:rPr>
          <w:i/>
          <w:iCs/>
        </w:rPr>
        <w:t>D</w:t>
      </w:r>
      <w:r w:rsidR="00CD44A0" w:rsidRPr="00CD44A0">
        <w:rPr>
          <w:i/>
          <w:iCs/>
        </w:rPr>
        <w:t>e</w:t>
      </w:r>
      <w:r w:rsidR="00FD0472" w:rsidRPr="00CD44A0">
        <w:rPr>
          <w:i/>
          <w:iCs/>
        </w:rPr>
        <w:t>va</w:t>
      </w:r>
      <w:r w:rsidR="00FD0472" w:rsidRPr="00E16B80">
        <w:t>-</w:t>
      </w:r>
      <w:r w:rsidR="00FD0472" w:rsidRPr="00CD44A0">
        <w:rPr>
          <w:i/>
          <w:iCs/>
        </w:rPr>
        <w:t>loka</w:t>
      </w:r>
      <w:r w:rsidR="00FD0472" w:rsidRPr="00E16B80">
        <w:t xml:space="preserve">” és az asztrális világ fogalmainak. Vagyis a „Devacsán” és a </w:t>
      </w:r>
      <w:r w:rsidR="00BD14CC" w:rsidRPr="00E16B80">
        <w:t>„</w:t>
      </w:r>
      <w:r w:rsidR="00FD0472" w:rsidRPr="00CD44A0">
        <w:rPr>
          <w:i/>
          <w:iCs/>
        </w:rPr>
        <w:t>D</w:t>
      </w:r>
      <w:r w:rsidR="00CD44A0" w:rsidRPr="00CD44A0">
        <w:rPr>
          <w:i/>
          <w:iCs/>
        </w:rPr>
        <w:t>e</w:t>
      </w:r>
      <w:r w:rsidR="00FD0472" w:rsidRPr="00CD44A0">
        <w:rPr>
          <w:i/>
          <w:iCs/>
        </w:rPr>
        <w:t>va</w:t>
      </w:r>
      <w:r w:rsidR="00CD44A0">
        <w:t>-</w:t>
      </w:r>
      <w:r w:rsidR="00FD0472" w:rsidRPr="00CD44A0">
        <w:rPr>
          <w:i/>
          <w:iCs/>
        </w:rPr>
        <w:t>loka</w:t>
      </w:r>
      <w:r w:rsidR="00FD0472" w:rsidRPr="00E16B80">
        <w:t>” kifejezések mögöttes jelentése ugyanaz; ahogy a „</w:t>
      </w:r>
      <w:r w:rsidR="00FD0472" w:rsidRPr="00E16B80">
        <w:rPr>
          <w:i/>
          <w:iCs/>
        </w:rPr>
        <w:t>chan</w:t>
      </w:r>
      <w:r w:rsidR="00FD0472" w:rsidRPr="00E16B80">
        <w:t>” és a „</w:t>
      </w:r>
      <w:r w:rsidR="00FD0472" w:rsidRPr="00E16B80">
        <w:rPr>
          <w:i/>
          <w:iCs/>
        </w:rPr>
        <w:t>loka</w:t>
      </w:r>
      <w:r w:rsidR="00FD0472" w:rsidRPr="00E16B80">
        <w:t xml:space="preserve">” is egyformán (földrajzi értelemben vett) </w:t>
      </w:r>
      <w:r w:rsidR="00FD0472" w:rsidRPr="00E16B80">
        <w:rPr>
          <w:i/>
          <w:iCs/>
        </w:rPr>
        <w:t>területet</w:t>
      </w:r>
      <w:r w:rsidR="00BD14CC" w:rsidRPr="00E16B80">
        <w:rPr>
          <w:i/>
          <w:iCs/>
        </w:rPr>
        <w:t xml:space="preserve">, </w:t>
      </w:r>
      <w:r w:rsidR="00BD14CC" w:rsidRPr="00E16B80">
        <w:t>de</w:t>
      </w:r>
      <w:r w:rsidR="00CD44A0">
        <w:t xml:space="preserve"> ugyanakkor </w:t>
      </w:r>
      <w:r w:rsidR="00FD0472" w:rsidRPr="00E16B80">
        <w:rPr>
          <w:i/>
          <w:iCs/>
        </w:rPr>
        <w:t xml:space="preserve">lakhelyet </w:t>
      </w:r>
      <w:r w:rsidR="00FD0472" w:rsidRPr="00E16B80">
        <w:t xml:space="preserve">is jelenthet. </w:t>
      </w:r>
      <w:r w:rsidR="00CE5278" w:rsidRPr="00E16B80">
        <w:t xml:space="preserve">A </w:t>
      </w:r>
      <w:r w:rsidR="00CE5278" w:rsidRPr="00E16B80">
        <w:rPr>
          <w:i/>
          <w:iCs/>
        </w:rPr>
        <w:t xml:space="preserve">Deva </w:t>
      </w:r>
      <w:r w:rsidR="00CE5278" w:rsidRPr="00E16B80">
        <w:t xml:space="preserve">szó a keleti tanításokban nagyon tág értelemben </w:t>
      </w:r>
      <w:r w:rsidR="00BD14CC" w:rsidRPr="00E16B80">
        <w:t xml:space="preserve">használatos </w:t>
      </w:r>
      <w:r w:rsidR="00CE5278" w:rsidRPr="00E16B80">
        <w:t xml:space="preserve">– és  sokszor kifejezetten az avatatlanok félrevezetésre alkalmazzák. </w:t>
      </w:r>
    </w:p>
    <w:p w14:paraId="18CEF865" w14:textId="57CEB5FD" w:rsidR="00CE5278" w:rsidRPr="00E16B80" w:rsidRDefault="00CE5278" w:rsidP="00C7171D">
      <w:pPr>
        <w:ind w:left="144" w:firstLine="0"/>
      </w:pPr>
      <w:r w:rsidRPr="00E16B80">
        <w:t>2.) Helyes az értelmezésed, amikor a</w:t>
      </w:r>
      <w:r w:rsidR="006A6ABB" w:rsidRPr="00E16B80">
        <w:t xml:space="preserve"> versekben</w:t>
      </w:r>
      <w:r w:rsidR="00A024BD" w:rsidRPr="00E16B80">
        <w:rPr>
          <w:rStyle w:val="Lbjegyzet-hivatkozs"/>
        </w:rPr>
        <w:footnoteReference w:id="818"/>
      </w:r>
      <w:r w:rsidRPr="00E16B80">
        <w:t xml:space="preserve"> „Valódi Tudás</w:t>
      </w:r>
      <w:r w:rsidR="006A6ABB" w:rsidRPr="00E16B80">
        <w:t>ként</w:t>
      </w:r>
      <w:r w:rsidRPr="00E16B80">
        <w:t>” és „Igaz Ügy</w:t>
      </w:r>
      <w:r w:rsidR="006A6ABB" w:rsidRPr="00E16B80">
        <w:t>ként</w:t>
      </w:r>
      <w:r w:rsidRPr="00E16B80">
        <w:t xml:space="preserve">” </w:t>
      </w:r>
      <w:r w:rsidR="006A6ABB" w:rsidRPr="00E16B80">
        <w:t>említett fogalmakat a legmagasabb szintű spirituális megvilágosodottsággal kapcsolod össze. A versben említett „még nagyobb sötétség” - vagyis amibe a megvilágosodott „Sidddha” végül elmerül – az Abszolút Sötétség, ami nem más mint az Abszolút Fény</w:t>
      </w:r>
      <w:r w:rsidR="00AF558F" w:rsidRPr="00E16B80">
        <w:rPr>
          <w:rStyle w:val="Lbjegyzet-hivatkozs"/>
        </w:rPr>
        <w:footnoteReference w:id="819"/>
      </w:r>
      <w:r w:rsidR="006A6ABB" w:rsidRPr="00E16B80">
        <w:t xml:space="preserve">. Az itt emlegetett </w:t>
      </w:r>
      <w:r w:rsidR="006A6ABB" w:rsidRPr="00E16B80">
        <w:lastRenderedPageBreak/>
        <w:t xml:space="preserve">Valódi Tudás nem mentális, hanem </w:t>
      </w:r>
      <w:r w:rsidR="00BD14CC" w:rsidRPr="00E16B80">
        <w:t>egy</w:t>
      </w:r>
      <w:r w:rsidR="006A6ABB" w:rsidRPr="00E16B80">
        <w:t xml:space="preserve"> spirituális</w:t>
      </w:r>
      <w:r w:rsidR="00BD14CC" w:rsidRPr="00E16B80">
        <w:t xml:space="preserve"> szintű</w:t>
      </w:r>
      <w:r w:rsidR="006A6ABB" w:rsidRPr="00E16B80">
        <w:t xml:space="preserve"> tudatállapot, ami akkor következik be, ha megvalósul a </w:t>
      </w:r>
      <w:r w:rsidR="00CD44A0">
        <w:t>Megismerő</w:t>
      </w:r>
      <w:r w:rsidR="006A6ABB" w:rsidRPr="00E16B80">
        <w:t xml:space="preserve"> és a </w:t>
      </w:r>
      <w:r w:rsidR="00CD44A0">
        <w:t>Megismer</w:t>
      </w:r>
      <w:r w:rsidR="006A6ABB" w:rsidRPr="00E16B80">
        <w:t>t  tökéletes egysége.</w:t>
      </w:r>
    </w:p>
    <w:p w14:paraId="04B3F994" w14:textId="11B59428" w:rsidR="006A6ABB" w:rsidRPr="00E16B80" w:rsidRDefault="006A6ABB" w:rsidP="00C7171D">
      <w:pPr>
        <w:ind w:left="144" w:firstLine="0"/>
      </w:pPr>
      <w:r w:rsidRPr="00E16B80">
        <w:t xml:space="preserve">Remélem, hogy ezek a válaszok rövidségük mellett is a számodra szükséges mértékig megvilágítják a kérdéses témaköröket. </w:t>
      </w:r>
    </w:p>
    <w:p w14:paraId="1A5AEDEB" w14:textId="73DDBFB1" w:rsidR="006A6ABB" w:rsidRPr="00E16B80" w:rsidRDefault="006A6ABB" w:rsidP="00C7171D">
      <w:pPr>
        <w:ind w:left="144" w:firstLine="0"/>
      </w:pPr>
      <w:r w:rsidRPr="00E16B80">
        <w:t xml:space="preserve">Őszinte jó szándékkal, </w:t>
      </w:r>
    </w:p>
    <w:p w14:paraId="3FA8C11E" w14:textId="2353777B" w:rsidR="006A6ABB" w:rsidRPr="00E16B80" w:rsidRDefault="006A6ABB" w:rsidP="006A6ABB">
      <w:pPr>
        <w:ind w:left="2832" w:firstLine="0"/>
      </w:pPr>
      <w:r w:rsidRPr="00E16B80">
        <w:t>Maradok híved:</w:t>
      </w:r>
    </w:p>
    <w:p w14:paraId="3D60CB10" w14:textId="69DFD99D" w:rsidR="006A6ABB" w:rsidRPr="00E16B80" w:rsidRDefault="006A6ABB" w:rsidP="006A6ABB">
      <w:pPr>
        <w:ind w:left="2832" w:firstLine="0"/>
        <w:jc w:val="right"/>
      </w:pPr>
      <w:r w:rsidRPr="00E16B80">
        <w:t>K.H.</w:t>
      </w:r>
    </w:p>
    <w:p w14:paraId="2E4A229C" w14:textId="77777777" w:rsidR="006A6ABB" w:rsidRPr="00E16B80" w:rsidRDefault="006A6ABB" w:rsidP="006A6ABB">
      <w:pPr>
        <w:ind w:left="144" w:firstLine="0"/>
      </w:pPr>
    </w:p>
    <w:p w14:paraId="5496F174" w14:textId="1D4BA0BE" w:rsidR="00046333" w:rsidRPr="00E16B80" w:rsidRDefault="00E77610" w:rsidP="00046333">
      <w:pPr>
        <w:pStyle w:val="Cmsor2"/>
      </w:pPr>
      <w:bookmarkStart w:id="294" w:name="_Toc228208978"/>
      <w:r w:rsidRPr="00E16B80">
        <w:t>LXX. Levél</w:t>
      </w:r>
      <w:bookmarkEnd w:id="294"/>
    </w:p>
    <w:p w14:paraId="4EACD32D" w14:textId="3DADCB19" w:rsidR="00046333" w:rsidRPr="00E16B80" w:rsidRDefault="00141C1F" w:rsidP="00356EA6">
      <w:pPr>
        <w:pStyle w:val="Magy-ford"/>
      </w:pPr>
      <w:r w:rsidRPr="00E16B80">
        <w:t xml:space="preserve">Ezt a levelet K.H. Mester írta, és -feltehetően- Sinnett úrnak szó. Nem tudjuk, mikor keletkezett, </w:t>
      </w:r>
      <w:r w:rsidR="00CC3E36">
        <w:t xml:space="preserve">de a Mester-leveleket kutatók szerint 1882. december 7-én </w:t>
      </w:r>
      <w:r w:rsidR="00CC3E36" w:rsidRPr="00E16B80">
        <w:t>Simlában kapta meg</w:t>
      </w:r>
      <w:r w:rsidRPr="00E16B80">
        <w:t xml:space="preserve"> a címzett. De a levél tartalma alapján ez nem is túl fontos, mivel </w:t>
      </w:r>
      <w:r w:rsidR="00CD44A0">
        <w:t>az</w:t>
      </w:r>
      <w:r w:rsidRPr="00E16B80">
        <w:t xml:space="preserve"> független az időszak történéseitől. (</w:t>
      </w:r>
      <w:r w:rsidRPr="00E16B80">
        <w:rPr>
          <w:i/>
        </w:rPr>
        <w:t>A ford.</w:t>
      </w:r>
      <w:r w:rsidRPr="00E16B80">
        <w:t>)</w:t>
      </w:r>
    </w:p>
    <w:p w14:paraId="10428CD3" w14:textId="77777777" w:rsidR="00E77610" w:rsidRPr="00E16B80" w:rsidRDefault="00E77610" w:rsidP="00521363"/>
    <w:p w14:paraId="358EB10A" w14:textId="78316B22" w:rsidR="00356EA6" w:rsidRPr="00E16B80" w:rsidRDefault="00356EA6" w:rsidP="00BF488F">
      <w:r w:rsidRPr="00E16B80">
        <w:t>Mostanra már biztosan megtanultad barátom, hogy amikor hozzám fordulsz segítségért, nem süket füleknek beszélsz</w:t>
      </w:r>
      <w:r w:rsidR="00BF488F" w:rsidRPr="00E16B80">
        <w:t>;</w:t>
      </w:r>
      <w:r w:rsidRPr="00E16B80">
        <w:t xml:space="preserve"> </w:t>
      </w:r>
      <w:r w:rsidR="00BF488F" w:rsidRPr="00E16B80">
        <w:t>akkor sem, ha</w:t>
      </w:r>
      <w:r w:rsidRPr="00E16B80">
        <w:t xml:space="preserve"> nem tehettem meg, hogy úgy válaszoljak </w:t>
      </w:r>
      <w:r w:rsidR="00BF488F" w:rsidRPr="00E16B80">
        <w:t>neked</w:t>
      </w:r>
      <w:r w:rsidRPr="00E16B80">
        <w:t>, ahogy te – és én magam is – szerett</w:t>
      </w:r>
      <w:r w:rsidR="00BF488F" w:rsidRPr="00E16B80">
        <w:t>ük</w:t>
      </w:r>
      <w:r w:rsidRPr="00E16B80">
        <w:t xml:space="preserve"> volna, vagyis egy pillanatra fellibbentve kettőnk között az amúgy is egyre vékonyodó fátylat. „Mikor?” – ezt kérded tőlem? Csak azt tudom válaszolni, hogy „még nem”. A próbaidőszakod még nem fejeződött be, légy türelemmel még egy kis ideig. </w:t>
      </w:r>
      <w:r w:rsidR="00BF488F" w:rsidRPr="00E16B80">
        <w:t xml:space="preserve">Addig is, világos számodra, egyelőre milyen úton kell haladnod, bár a távoli jövőben talán egy könnyebben járható, de hosszabb út várhat rád. </w:t>
      </w:r>
    </w:p>
    <w:p w14:paraId="7C5C3BF2" w14:textId="0317DD6A" w:rsidR="00BF488F" w:rsidRPr="00E16B80" w:rsidRDefault="00BF488F" w:rsidP="00521363">
      <w:r w:rsidRPr="00E16B80">
        <w:t>Ég áldjon, Testvérem.</w:t>
      </w:r>
    </w:p>
    <w:p w14:paraId="202E0B85" w14:textId="4BC0C858" w:rsidR="00BF488F" w:rsidRPr="00E16B80" w:rsidRDefault="00BF488F" w:rsidP="00521363">
      <w:r w:rsidRPr="00E16B80">
        <w:tab/>
      </w:r>
      <w:r w:rsidRPr="00E16B80">
        <w:tab/>
      </w:r>
      <w:r w:rsidRPr="00E16B80">
        <w:tab/>
      </w:r>
      <w:r w:rsidRPr="00E16B80">
        <w:tab/>
        <w:t>Mindig veled érezve üdvözöl</w:t>
      </w:r>
    </w:p>
    <w:p w14:paraId="5852347B" w14:textId="6539AFA8" w:rsidR="00BF488F" w:rsidRPr="00E16B80" w:rsidRDefault="00BF488F" w:rsidP="00BF488F">
      <w:pPr>
        <w:jc w:val="right"/>
      </w:pPr>
      <w:r w:rsidRPr="00E16B80">
        <w:t>K.H.</w:t>
      </w:r>
    </w:p>
    <w:p w14:paraId="4070B9E3" w14:textId="77777777" w:rsidR="00BF488F" w:rsidRPr="00E16B80" w:rsidRDefault="00BF488F" w:rsidP="00BF488F"/>
    <w:p w14:paraId="69D3840F" w14:textId="2D4F4A00" w:rsidR="00E77610" w:rsidRPr="00E16B80" w:rsidRDefault="00E77610" w:rsidP="00E77610">
      <w:pPr>
        <w:pStyle w:val="Cmsor2"/>
      </w:pPr>
      <w:bookmarkStart w:id="295" w:name="_Ref220868234"/>
      <w:bookmarkStart w:id="296" w:name="_Toc228208979"/>
      <w:r w:rsidRPr="00E16B80">
        <w:t>LXXI. Levél</w:t>
      </w:r>
      <w:bookmarkEnd w:id="295"/>
      <w:bookmarkEnd w:id="296"/>
    </w:p>
    <w:p w14:paraId="2A7AF292" w14:textId="31ED0A37" w:rsidR="00E77610" w:rsidRPr="00E16B80" w:rsidRDefault="00C169DA" w:rsidP="004D3D54">
      <w:pPr>
        <w:pStyle w:val="Magy-ford"/>
      </w:pPr>
      <w:r w:rsidRPr="00E16B80">
        <w:t>Ezt a levele</w:t>
      </w:r>
      <w:r w:rsidR="004D3D54" w:rsidRPr="00E16B80">
        <w:t>t</w:t>
      </w:r>
      <w:r w:rsidRPr="00E16B80">
        <w:t xml:space="preserve"> Morya Mester írta Sinnett úrnak, aki 1881. októberében kapta kézhez</w:t>
      </w:r>
      <w:r w:rsidR="004D3D54" w:rsidRPr="00E16B80">
        <w:t xml:space="preserve"> Simlában</w:t>
      </w:r>
      <w:r w:rsidRPr="00E16B80">
        <w:t>. Ez az első levél, amit Morya Mester Sinnettnek írt, és akkor született, amikor K.H. Mester az ő hosszú „elvonultságára” készült, ami alatt Morya Mester átvállalta tőle a levelezésének folytatását.</w:t>
      </w:r>
      <w:r w:rsidR="004D3D54" w:rsidRPr="00E16B80">
        <w:t xml:space="preserve"> (</w:t>
      </w:r>
      <w:r w:rsidR="004D3D54" w:rsidRPr="00E16B80">
        <w:rPr>
          <w:i/>
        </w:rPr>
        <w:t>A ford.</w:t>
      </w:r>
      <w:r w:rsidR="004D3D54" w:rsidRPr="00E16B80">
        <w:t>)</w:t>
      </w:r>
    </w:p>
    <w:p w14:paraId="394646EC" w14:textId="77777777" w:rsidR="004D3D54" w:rsidRPr="00E16B80" w:rsidRDefault="004D3D54" w:rsidP="00521363"/>
    <w:p w14:paraId="008E9E3E" w14:textId="4E16BAD9" w:rsidR="004D3D54" w:rsidRPr="00E16B80" w:rsidRDefault="004D3D54" w:rsidP="00521363">
      <w:r w:rsidRPr="00E16B80">
        <w:lastRenderedPageBreak/>
        <w:t>Igen tisztelt Sinnett Sahib – ezer köszönet és üdvözlés a dohányzó eszközért</w:t>
      </w:r>
      <w:r w:rsidRPr="00E16B80">
        <w:rPr>
          <w:rStyle w:val="Lbjegyzet-hivatkozs"/>
        </w:rPr>
        <w:footnoteReference w:id="820"/>
      </w:r>
      <w:r w:rsidRPr="00E16B80">
        <w:t xml:space="preserve">. </w:t>
      </w:r>
      <w:r w:rsidR="005B6E08" w:rsidRPr="00E16B80">
        <w:t xml:space="preserve">A mi francia és </w:t>
      </w:r>
      <w:r w:rsidR="007D15E0" w:rsidRPr="00E16B80">
        <w:t>p</w:t>
      </w:r>
      <w:r w:rsidR="005B6E08" w:rsidRPr="00E16B80">
        <w:t>eling hatásoknak kitett tudós barátunk</w:t>
      </w:r>
      <w:r w:rsidR="00FD13D5" w:rsidRPr="00E16B80">
        <w:rPr>
          <w:rStyle w:val="Lbjegyzet-hivatkozs"/>
        </w:rPr>
        <w:footnoteReference w:id="821"/>
      </w:r>
      <w:r w:rsidR="005B6E08" w:rsidRPr="00E16B80">
        <w:t xml:space="preserve"> azt mondja nekem, hogy azt az apró, rövidke valamit „</w:t>
      </w:r>
      <w:r w:rsidR="005B6E08" w:rsidRPr="00E16B80">
        <w:rPr>
          <w:i/>
          <w:iCs/>
        </w:rPr>
        <w:t>coolat</w:t>
      </w:r>
      <w:r w:rsidR="005B6E08" w:rsidRPr="00E16B80">
        <w:t>-olni</w:t>
      </w:r>
      <w:r w:rsidR="00FD13D5" w:rsidRPr="00E16B80">
        <w:rPr>
          <w:rStyle w:val="Lbjegyzet-hivatkozs"/>
        </w:rPr>
        <w:footnoteReference w:id="822"/>
      </w:r>
      <w:r w:rsidR="005B6E08" w:rsidRPr="00E16B80">
        <w:t>” kell</w:t>
      </w:r>
      <w:r w:rsidR="000062AB" w:rsidRPr="00E16B80">
        <w:t xml:space="preserve"> – </w:t>
      </w:r>
      <w:r w:rsidR="005A5FE8" w:rsidRPr="00E16B80">
        <w:t>azt ugyan nem</w:t>
      </w:r>
      <w:r w:rsidR="000062AB" w:rsidRPr="00E16B80">
        <w:t xml:space="preserve"> tud</w:t>
      </w:r>
      <w:r w:rsidR="00FD13D5" w:rsidRPr="00E16B80">
        <w:t>om</w:t>
      </w:r>
      <w:r w:rsidR="000062AB" w:rsidRPr="00E16B80">
        <w:t>, mire gondol ezzel –</w:t>
      </w:r>
      <w:r w:rsidR="007D15E0" w:rsidRPr="00E16B80">
        <w:t>,</w:t>
      </w:r>
      <w:r w:rsidR="000062AB" w:rsidRPr="00E16B80">
        <w:t xml:space="preserve"> </w:t>
      </w:r>
      <w:r w:rsidR="007D15E0" w:rsidRPr="00E16B80">
        <w:t>de</w:t>
      </w:r>
      <w:r w:rsidR="000062AB" w:rsidRPr="00E16B80">
        <w:t xml:space="preserve"> akkor így folytatom a dolgot. A pipa rövid, az orrom meg hosszú, vagyis remélhetőleg jó passzolunk majd egymáshoz. Köszönöm - igazán köszönöm. </w:t>
      </w:r>
    </w:p>
    <w:p w14:paraId="6A59E098" w14:textId="02153392" w:rsidR="005A5FE8" w:rsidRPr="00E16B80" w:rsidRDefault="000062AB" w:rsidP="005A5FE8">
      <w:r w:rsidRPr="00E16B80">
        <w:t>A helyzet komolyabb, mint képzelné, így a legjobb erőinket és dolgos kezeinket akarjuk összegyűjteni, hogy el tudjuk hárítani a közelgő szerencsétlenségeket. De</w:t>
      </w:r>
      <w:r w:rsidR="005A5FE8" w:rsidRPr="00E16B80">
        <w:t xml:space="preserve"> a</w:t>
      </w:r>
      <w:r w:rsidRPr="00E16B80">
        <w:t xml:space="preserve"> </w:t>
      </w:r>
      <w:r w:rsidRPr="00E16B80">
        <w:rPr>
          <w:i/>
          <w:iCs/>
        </w:rPr>
        <w:t>Chohan</w:t>
      </w:r>
      <w:r w:rsidR="00356025">
        <w:rPr>
          <w:i/>
          <w:iCs/>
        </w:rPr>
        <w:t>-</w:t>
      </w:r>
      <w:r w:rsidRPr="00E16B80">
        <w:t xml:space="preserve">unk akarata és </w:t>
      </w:r>
      <w:r w:rsidR="007D15E0" w:rsidRPr="00E16B80">
        <w:t>az ön</w:t>
      </w:r>
      <w:r w:rsidRPr="00E16B80">
        <w:t xml:space="preserve"> segítsége által alkotott együttessel így vagy úgy, de biztosan átvészeljük a következőket. A</w:t>
      </w:r>
      <w:r w:rsidR="005A5FE8" w:rsidRPr="00E16B80">
        <w:t>z ön</w:t>
      </w:r>
      <w:r w:rsidRPr="00E16B80">
        <w:t xml:space="preserve"> látóhatá</w:t>
      </w:r>
      <w:r w:rsidR="005A5FE8" w:rsidRPr="00E16B80">
        <w:t>rán</w:t>
      </w:r>
      <w:r w:rsidRPr="00E16B80">
        <w:t xml:space="preserve"> </w:t>
      </w:r>
      <w:r w:rsidR="007D15E0" w:rsidRPr="00E16B80">
        <w:t>túl</w:t>
      </w:r>
      <w:r w:rsidRPr="00E16B80">
        <w:t xml:space="preserve"> bár, de már gyülekeznek a felhők, és K.H.-nak igaza van, amikor azt mondja, hogy – a vihar már készülődik. Ha meg tudná oldani, hogy az Évfordulóra Bombaybe utaz</w:t>
      </w:r>
      <w:r w:rsidR="005A5FE8" w:rsidRPr="00E16B80">
        <w:t>zon</w:t>
      </w:r>
      <w:r w:rsidRPr="00E16B80">
        <w:t xml:space="preserve">, azzal </w:t>
      </w:r>
      <w:r w:rsidR="00762188" w:rsidRPr="00E16B80">
        <w:t>nagyon és hosszú időre lekötelezn</w:t>
      </w:r>
      <w:r w:rsidR="005A5FE8" w:rsidRPr="00E16B80">
        <w:t>e</w:t>
      </w:r>
      <w:r w:rsidR="00762188" w:rsidRPr="00E16B80">
        <w:t xml:space="preserve"> engem és K.H.-t is – de ezt </w:t>
      </w:r>
      <w:r w:rsidR="005A5FE8" w:rsidRPr="00E16B80">
        <w:t>ön</w:t>
      </w:r>
      <w:r w:rsidR="000E1A68" w:rsidRPr="00E16B80">
        <w:t xml:space="preserve"> tud</w:t>
      </w:r>
      <w:r w:rsidR="007D15E0" w:rsidRPr="00E16B80">
        <w:t>ja</w:t>
      </w:r>
      <w:r w:rsidR="000E1A68" w:rsidRPr="00E16B80">
        <w:t xml:space="preserve"> jobban. </w:t>
      </w:r>
      <w:r w:rsidR="00FD13D5" w:rsidRPr="00E16B80">
        <w:t xml:space="preserve">Ez a találkozó vagy a Társulat diadalát, vagy a bukását fogja hozni, valamint – egy örvénylést. A </w:t>
      </w:r>
      <w:r w:rsidR="005A5FE8" w:rsidRPr="00E16B80">
        <w:t>p</w:t>
      </w:r>
      <w:r w:rsidR="00FD13D5" w:rsidRPr="00E16B80">
        <w:t>eling Sahibbal</w:t>
      </w:r>
      <w:r w:rsidR="00FD13D5" w:rsidRPr="00E16B80">
        <w:rPr>
          <w:rStyle w:val="Lbjegyzet-hivatkozs"/>
        </w:rPr>
        <w:footnoteReference w:id="823"/>
      </w:r>
      <w:r w:rsidR="00FD13D5" w:rsidRPr="00E16B80">
        <w:t xml:space="preserve"> kapcsolatba</w:t>
      </w:r>
      <w:r w:rsidR="007D15E0" w:rsidRPr="00E16B80">
        <w:t>n</w:t>
      </w:r>
      <w:r w:rsidR="00FD13D5" w:rsidRPr="00E16B80">
        <w:t xml:space="preserve"> szintén téved</w:t>
      </w:r>
      <w:r w:rsidR="005A5FE8" w:rsidRPr="00E16B80">
        <w:t xml:space="preserve"> – ő ugyanolyan veszélyes barát</w:t>
      </w:r>
      <w:r w:rsidR="007D15E0" w:rsidRPr="00E16B80">
        <w:t>nak</w:t>
      </w:r>
      <w:r w:rsidR="005A5FE8" w:rsidRPr="00E16B80">
        <w:t>, mint am</w:t>
      </w:r>
      <w:r w:rsidR="007D15E0" w:rsidRPr="00E16B80">
        <w:t>ilyen</w:t>
      </w:r>
      <w:r w:rsidR="005A5FE8" w:rsidRPr="00E16B80">
        <w:t xml:space="preserve"> rossz </w:t>
      </w:r>
      <w:r w:rsidR="007D15E0" w:rsidRPr="00E16B80">
        <w:t xml:space="preserve">-nagyon rossz- </w:t>
      </w:r>
      <w:r w:rsidR="005A5FE8" w:rsidRPr="00E16B80">
        <w:t>ellenségnek</w:t>
      </w:r>
      <w:r w:rsidR="007D15E0" w:rsidRPr="00E16B80">
        <w:t>;</w:t>
      </w:r>
      <w:r w:rsidR="005A5FE8" w:rsidRPr="00E16B80">
        <w:t xml:space="preserve"> mindkét oldaláról én aztán igazán jól ismerem.</w:t>
      </w:r>
      <w:r w:rsidR="007D15E0" w:rsidRPr="00E16B80">
        <w:t xml:space="preserve"> </w:t>
      </w:r>
      <w:r w:rsidR="005A5FE8" w:rsidRPr="00E16B80">
        <w:t>Bárhogy is alakuljon, ön, Sinnett Sahib jó</w:t>
      </w:r>
      <w:r w:rsidR="007D15E0" w:rsidRPr="00E16B80">
        <w:t xml:space="preserve"> </w:t>
      </w:r>
      <w:r w:rsidR="005A5FE8" w:rsidRPr="00E16B80">
        <w:t>pár dol</w:t>
      </w:r>
      <w:r w:rsidR="007D15E0" w:rsidRPr="00E16B80">
        <w:t>oggal</w:t>
      </w:r>
      <w:r w:rsidR="005A5FE8" w:rsidRPr="00E16B80">
        <w:t xml:space="preserve"> megbékített engem, és amilyen </w:t>
      </w:r>
      <w:r w:rsidR="00731749" w:rsidRPr="00E16B80">
        <w:t>hűséges</w:t>
      </w:r>
      <w:r w:rsidR="005A5FE8" w:rsidRPr="00E16B80">
        <w:t xml:space="preserve"> ön, olyan </w:t>
      </w:r>
      <w:r w:rsidR="00731749" w:rsidRPr="00E16B80">
        <w:t>hű</w:t>
      </w:r>
      <w:r w:rsidR="005A5FE8" w:rsidRPr="00E16B80">
        <w:t xml:space="preserve"> leszek én is.</w:t>
      </w:r>
    </w:p>
    <w:p w14:paraId="700B6576" w14:textId="222D8B1B" w:rsidR="005A5FE8" w:rsidRPr="00E16B80" w:rsidRDefault="005A5FE8" w:rsidP="005A5FE8">
      <w:r w:rsidRPr="00E16B80">
        <w:tab/>
      </w:r>
      <w:r w:rsidRPr="00E16B80">
        <w:tab/>
      </w:r>
      <w:r w:rsidRPr="00E16B80">
        <w:tab/>
        <w:t>Mindig igaz barátja</w:t>
      </w:r>
    </w:p>
    <w:p w14:paraId="1A2FA26E" w14:textId="7BAEF19E" w:rsidR="005A5FE8" w:rsidRPr="00E16B80" w:rsidRDefault="005A5FE8" w:rsidP="005A5FE8">
      <w:pPr>
        <w:jc w:val="right"/>
      </w:pPr>
      <w:r w:rsidRPr="00E16B80">
        <w:t>M.</w:t>
      </w:r>
    </w:p>
    <w:p w14:paraId="7BC35F3E" w14:textId="77777777" w:rsidR="005A5FE8" w:rsidRPr="00E16B80" w:rsidRDefault="005A5FE8" w:rsidP="005A5FE8">
      <w:pPr>
        <w:jc w:val="left"/>
      </w:pPr>
    </w:p>
    <w:p w14:paraId="4AA2E888" w14:textId="43036C3E" w:rsidR="00E77610" w:rsidRPr="00E16B80" w:rsidRDefault="00E77610" w:rsidP="00E77610">
      <w:pPr>
        <w:pStyle w:val="Cmsor2"/>
      </w:pPr>
      <w:bookmarkStart w:id="297" w:name="_Toc228208980"/>
      <w:r w:rsidRPr="00E16B80">
        <w:t>LXXII. Levél</w:t>
      </w:r>
      <w:bookmarkEnd w:id="297"/>
    </w:p>
    <w:p w14:paraId="471C22C5" w14:textId="2CFB11E1" w:rsidR="005566E1" w:rsidRPr="00E16B80" w:rsidRDefault="005E40C9" w:rsidP="005E40C9">
      <w:pPr>
        <w:pStyle w:val="Magy-ford"/>
      </w:pPr>
      <w:r w:rsidRPr="00E16B80">
        <w:t>Ezt a levelet K.H. Mester írta Sinnett úrnak, aki Allahabadban, 1882. novemberében kapta meg. (</w:t>
      </w:r>
      <w:r w:rsidRPr="00E16B80">
        <w:rPr>
          <w:i/>
        </w:rPr>
        <w:t>A ford.</w:t>
      </w:r>
      <w:r w:rsidRPr="00E16B80">
        <w:t>)</w:t>
      </w:r>
    </w:p>
    <w:p w14:paraId="74E69613" w14:textId="77777777" w:rsidR="00E77610" w:rsidRPr="00E16B80" w:rsidRDefault="00E77610" w:rsidP="00521363"/>
    <w:p w14:paraId="4FE836FB" w14:textId="29E91DE9" w:rsidR="005E40C9" w:rsidRPr="00E16B80" w:rsidRDefault="005E40C9" w:rsidP="00521363">
      <w:r w:rsidRPr="00E16B80">
        <w:t xml:space="preserve">Jó Testvérem – a kis doktor és Mohini tanítványom elmagyarázzák majd neked a látogatásuk célját és azt is, hogy úgy hiszem </w:t>
      </w:r>
      <w:r w:rsidRPr="00E16B80">
        <w:rPr>
          <w:i/>
          <w:iCs/>
        </w:rPr>
        <w:t>egy komoly beszélgetésre</w:t>
      </w:r>
      <w:r w:rsidRPr="00E16B80">
        <w:t xml:space="preserve"> van szükség. Az elmúlt év tiltakozásai is elkezdtek kiszivárogni, neked pedig van egy leveled tőlem, amiben elmagyarázom, miért van az, hogy mi soha nem irányítjuk a tanítványainkat (még a leghaladotta</w:t>
      </w:r>
      <w:r w:rsidR="00C64FE4" w:rsidRPr="00E16B80">
        <w:t>bba</w:t>
      </w:r>
      <w:r w:rsidRPr="00E16B80">
        <w:t xml:space="preserve">kat sem); és nem is </w:t>
      </w:r>
      <w:r w:rsidRPr="00E16B80">
        <w:lastRenderedPageBreak/>
        <w:t xml:space="preserve">figyelmeztetjük őket, utat engedve </w:t>
      </w:r>
      <w:r w:rsidR="00C64FE4" w:rsidRPr="00E16B80">
        <w:t xml:space="preserve">így </w:t>
      </w:r>
      <w:r w:rsidRPr="00E16B80">
        <w:t>annak, hogy a saját maguk által létrehozott okok következményei</w:t>
      </w:r>
      <w:r w:rsidR="003F319E" w:rsidRPr="00E16B80">
        <w:t xml:space="preserve">t megtapasztalva tanulhassanak ezekből. Kérlek idézd fel és tarts észben az abban a levélben írtakat. Mire a tanítvány elér útjának végére, </w:t>
      </w:r>
      <w:r w:rsidR="00C64FE4" w:rsidRPr="00E16B80">
        <w:t xml:space="preserve">valamennyi </w:t>
      </w:r>
      <w:r w:rsidR="003F319E" w:rsidRPr="00E16B80">
        <w:t xml:space="preserve">téves elképzelésével le kell számolnia. Bízom benned, és rád is hagyom a feladatot, hogy minden ilyet kigyomlálj a </w:t>
      </w:r>
      <w:r w:rsidR="003F319E" w:rsidRPr="00E16B80">
        <w:rPr>
          <w:i/>
          <w:iCs/>
        </w:rPr>
        <w:t>Prayag</w:t>
      </w:r>
      <w:r w:rsidR="00C64FE4" w:rsidRPr="00E16B80">
        <w:rPr>
          <w:rStyle w:val="Lbjegyzet-hivatkozs"/>
          <w:i/>
          <w:iCs/>
        </w:rPr>
        <w:footnoteReference w:id="824"/>
      </w:r>
      <w:r w:rsidR="003F319E" w:rsidRPr="00E16B80">
        <w:rPr>
          <w:i/>
          <w:iCs/>
        </w:rPr>
        <w:t xml:space="preserve"> </w:t>
      </w:r>
      <w:r w:rsidR="003F319E" w:rsidRPr="00E16B80">
        <w:t>Alosztály tagjainak elméjéből. Egy csapat nehéz esetről van szó – Adityaram</w:t>
      </w:r>
      <w:r w:rsidR="003319A3" w:rsidRPr="00E16B80">
        <w:rPr>
          <w:rStyle w:val="Lbjegyzet-hivatkozs"/>
        </w:rPr>
        <w:footnoteReference w:id="825"/>
      </w:r>
      <w:r w:rsidR="003F319E" w:rsidRPr="00E16B80">
        <w:t xml:space="preserve">-mal az élükön, aki befolyása alatt tartja az egész csoportot. De, amit a tegnap estéről mondanak, az igaz. Egy kicsit túllőttél a célon az okkultizmus iránti lelkesedéseddel, és </w:t>
      </w:r>
      <w:r w:rsidR="00C64FE4" w:rsidRPr="00E16B80">
        <w:t>igen helytelen módon</w:t>
      </w:r>
      <w:r w:rsidR="003F319E" w:rsidRPr="00E16B80">
        <w:t xml:space="preserve"> összemostad az Egyetemes Testvériség fogalomkörével. </w:t>
      </w:r>
      <w:r w:rsidR="00C64FE4" w:rsidRPr="00E16B80">
        <w:t>De majd ők mindent elmagyaráznak.</w:t>
      </w:r>
    </w:p>
    <w:p w14:paraId="450BE1AE" w14:textId="6DB257D8" w:rsidR="00C64FE4" w:rsidRPr="00E16B80" w:rsidRDefault="00C64FE4" w:rsidP="00521363">
      <w:r w:rsidRPr="00E16B80">
        <w:tab/>
      </w:r>
      <w:r w:rsidRPr="00E16B80">
        <w:tab/>
      </w:r>
      <w:r w:rsidRPr="00E16B80">
        <w:tab/>
      </w:r>
      <w:r w:rsidRPr="00E16B80">
        <w:tab/>
      </w:r>
      <w:r w:rsidRPr="00E16B80">
        <w:tab/>
        <w:t>Barátod</w:t>
      </w:r>
    </w:p>
    <w:p w14:paraId="68B7C5BF" w14:textId="1E517C95" w:rsidR="00C64FE4" w:rsidRPr="00E16B80" w:rsidRDefault="00C64FE4" w:rsidP="00C64FE4">
      <w:pPr>
        <w:jc w:val="right"/>
      </w:pPr>
      <w:r w:rsidRPr="00E16B80">
        <w:t>K.H.</w:t>
      </w:r>
    </w:p>
    <w:p w14:paraId="27874F4A" w14:textId="77777777" w:rsidR="00C64FE4" w:rsidRPr="00E16B80" w:rsidRDefault="00C64FE4" w:rsidP="00C64FE4"/>
    <w:p w14:paraId="372C1714" w14:textId="6743D1E6" w:rsidR="00E77610" w:rsidRPr="00E16B80" w:rsidRDefault="00E77610" w:rsidP="00E77610">
      <w:pPr>
        <w:pStyle w:val="Cmsor2"/>
      </w:pPr>
      <w:bookmarkStart w:id="298" w:name="_Toc228208981"/>
      <w:r w:rsidRPr="00E16B80">
        <w:t>LXXIII. Levél</w:t>
      </w:r>
      <w:bookmarkEnd w:id="298"/>
    </w:p>
    <w:p w14:paraId="72E1FD2A" w14:textId="14BDC238" w:rsidR="00621D52" w:rsidRPr="00E16B80" w:rsidRDefault="00621D52" w:rsidP="00621D52">
      <w:pPr>
        <w:pStyle w:val="Magy-ford"/>
      </w:pPr>
      <w:r w:rsidRPr="00E16B80">
        <w:t>Ezt a levelet Morya Mester írta Sinnett úrnak, aki Simlában, 1881. októberében kaphatta kézhez. (</w:t>
      </w:r>
      <w:r w:rsidRPr="00E16B80">
        <w:rPr>
          <w:i/>
        </w:rPr>
        <w:t>A ford.</w:t>
      </w:r>
      <w:r w:rsidRPr="00E16B80">
        <w:t>)</w:t>
      </w:r>
    </w:p>
    <w:p w14:paraId="197650FB" w14:textId="77777777" w:rsidR="00E77610" w:rsidRPr="00E16B80" w:rsidRDefault="00E77610" w:rsidP="00521363"/>
    <w:p w14:paraId="6A1BB9BF" w14:textId="2B556CF2" w:rsidR="00621D52" w:rsidRPr="00E16B80" w:rsidRDefault="00621D52" w:rsidP="00521363">
      <w:r w:rsidRPr="00E16B80">
        <w:t xml:space="preserve">Sinnett úr – </w:t>
      </w:r>
      <w:r w:rsidR="000F623E" w:rsidRPr="00E16B80">
        <w:t xml:space="preserve">ön </w:t>
      </w:r>
      <w:r w:rsidRPr="00E16B80">
        <w:t>hamarosan kapni fog egy Bombayben, vasárnap postára adott hosszú levelet egy brahmin fi</w:t>
      </w:r>
      <w:r w:rsidR="000F623E" w:rsidRPr="00E16B80">
        <w:t>ú</w:t>
      </w:r>
      <w:r w:rsidRPr="00E16B80">
        <w:t>tól. Koot Hoom</w:t>
      </w:r>
      <w:r w:rsidR="000F623E" w:rsidRPr="00E16B80">
        <w:t>i</w:t>
      </w:r>
      <w:r w:rsidRPr="00E16B80">
        <w:t xml:space="preserve"> meglátogatta </w:t>
      </w:r>
      <w:r w:rsidR="000F623E" w:rsidRPr="00E16B80">
        <w:t>ezt az ifjút (mivel az ő tanítványa)</w:t>
      </w:r>
      <w:r w:rsidRPr="00E16B80">
        <w:t xml:space="preserve"> mielőtt elment „</w:t>
      </w:r>
      <w:r w:rsidRPr="00E16B80">
        <w:rPr>
          <w:i/>
          <w:iCs/>
        </w:rPr>
        <w:t>Tong-pa-ngi</w:t>
      </w:r>
      <w:r w:rsidR="008A52D3" w:rsidRPr="00E16B80">
        <w:rPr>
          <w:rStyle w:val="Lbjegyzet-hivatkozs"/>
          <w:i/>
          <w:iCs/>
        </w:rPr>
        <w:footnoteReference w:id="826"/>
      </w:r>
      <w:r w:rsidRPr="00E16B80">
        <w:t>”-re – elmerül</w:t>
      </w:r>
      <w:r w:rsidR="000F623E" w:rsidRPr="00E16B80">
        <w:t>ni</w:t>
      </w:r>
      <w:r w:rsidRPr="00E16B80">
        <w:t xml:space="preserve"> abban az állapotban, amiben most van – és rábízott néhány elvégezni valót. </w:t>
      </w:r>
      <w:r w:rsidR="000F623E" w:rsidRPr="00E16B80">
        <w:t xml:space="preserve">Ez az ifjú egy kissé összezagyválta az üzenetét, ezért nagyon vigyázzon azzal, hogy megmutatja-e Hume úrnak, elkerülendő, hogy megint félreértse az én Testvérem mondandóját. </w:t>
      </w:r>
      <w:r w:rsidR="000F623E" w:rsidRPr="00E16B80">
        <w:rPr>
          <w:i/>
          <w:iCs/>
        </w:rPr>
        <w:t>Nem</w:t>
      </w:r>
      <w:r w:rsidR="000F623E" w:rsidRPr="00E16B80">
        <w:t xml:space="preserve"> fogok el</w:t>
      </w:r>
      <w:r w:rsidR="007277AF" w:rsidRPr="00E16B80">
        <w:t>tűrn</w:t>
      </w:r>
      <w:r w:rsidR="000F623E" w:rsidRPr="00E16B80">
        <w:t>i semmi</w:t>
      </w:r>
      <w:r w:rsidR="007277AF" w:rsidRPr="00E16B80">
        <w:t>féle</w:t>
      </w:r>
      <w:r w:rsidR="000F623E" w:rsidRPr="00E16B80">
        <w:t xml:space="preserve"> további idétlenkedést vagy sértettséget vele kapcsolatban, hanem a magam részéről azonnal véget vetek a </w:t>
      </w:r>
      <w:r w:rsidR="007277AF" w:rsidRPr="00E16B80">
        <w:t xml:space="preserve">vele való </w:t>
      </w:r>
      <w:r w:rsidR="000F623E" w:rsidRPr="00E16B80">
        <w:t>kapcsolatnak.</w:t>
      </w:r>
    </w:p>
    <w:p w14:paraId="00C8956B" w14:textId="3EFD20BF" w:rsidR="00621D52" w:rsidRPr="00E16B80" w:rsidRDefault="000F623E" w:rsidP="00521363">
      <w:r w:rsidRPr="00E16B80">
        <w:lastRenderedPageBreak/>
        <w:t>Mi megtesszük mindazt, amit tudunk.</w:t>
      </w:r>
    </w:p>
    <w:p w14:paraId="7B112A35" w14:textId="2E64E61F" w:rsidR="00621D52" w:rsidRPr="00E16B80" w:rsidRDefault="00243065" w:rsidP="00243065">
      <w:pPr>
        <w:jc w:val="right"/>
      </w:pPr>
      <w:r w:rsidRPr="00E16B80">
        <w:t>M.</w:t>
      </w:r>
    </w:p>
    <w:p w14:paraId="568FBA3F" w14:textId="77777777" w:rsidR="008A52D3" w:rsidRPr="00E16B80" w:rsidRDefault="008A52D3" w:rsidP="008A52D3"/>
    <w:p w14:paraId="7EC89C74" w14:textId="06AF3F83" w:rsidR="00E77610" w:rsidRPr="00E16B80" w:rsidRDefault="00E77610" w:rsidP="00E77610">
      <w:pPr>
        <w:pStyle w:val="Cmsor2"/>
      </w:pPr>
      <w:bookmarkStart w:id="299" w:name="_Toc228208982"/>
      <w:r w:rsidRPr="00E16B80">
        <w:t>LXXIV. Levél</w:t>
      </w:r>
      <w:bookmarkEnd w:id="299"/>
    </w:p>
    <w:p w14:paraId="62E6E899" w14:textId="59CBFA3E" w:rsidR="00E77610" w:rsidRPr="00E16B80" w:rsidRDefault="000C25DE" w:rsidP="000C25DE">
      <w:pPr>
        <w:pStyle w:val="Magy-ford"/>
      </w:pPr>
      <w:r w:rsidRPr="00E16B80">
        <w:t xml:space="preserve">Ezt a levelet is Morya Mester írta Sinnett úrnak, aki az előzőhöz hasonlóan ezt is Simlában, 1881. októberében kaphatta kézhez. Elképzelhető, hogy az a levél, amire a Mester utal itt (vagyis amiben változtatásokat eszközölt a Sinnettnek való postai kézbesítés előtt) éppen az, amiről </w:t>
      </w:r>
      <w:r w:rsidR="00044B4E" w:rsidRPr="00E16B80">
        <w:t>(</w:t>
      </w:r>
      <w:r w:rsidRPr="00E16B80">
        <w:t>az előző, LXXIII. Levélben</w:t>
      </w:r>
      <w:r w:rsidR="00044B4E" w:rsidRPr="00E16B80">
        <w:t>)</w:t>
      </w:r>
      <w:r w:rsidRPr="00E16B80">
        <w:t xml:space="preserve"> azt írja, hogy az ifjú tanítvány „kissé összezagyválta az üzenetet”. (</w:t>
      </w:r>
      <w:r w:rsidRPr="00E16B80">
        <w:rPr>
          <w:i/>
        </w:rPr>
        <w:t>A ford.</w:t>
      </w:r>
      <w:r w:rsidRPr="00E16B80">
        <w:t>)</w:t>
      </w:r>
    </w:p>
    <w:p w14:paraId="01D58F80" w14:textId="77777777" w:rsidR="004F10FC" w:rsidRPr="00E16B80" w:rsidRDefault="004F10FC" w:rsidP="00521363"/>
    <w:p w14:paraId="7A53F02F" w14:textId="4C4AE203" w:rsidR="004F10FC" w:rsidRPr="00E16B80" w:rsidRDefault="000C25DE" w:rsidP="00521363">
      <w:pPr>
        <w:rPr>
          <w:i/>
          <w:iCs/>
        </w:rPr>
      </w:pPr>
      <w:r w:rsidRPr="00E16B80">
        <w:t>Ha annyira érdeklődik az iránt, hogy tegnap este honnan töröltem egy mondatot és csapattam le helyette egy másikat a postahivatalban, hát kielégíthetem a k</w:t>
      </w:r>
      <w:r w:rsidR="005202C3" w:rsidRPr="00E16B80">
        <w:t>í</w:t>
      </w:r>
      <w:r w:rsidRPr="00E16B80">
        <w:t>váncsiságát Sinnett úr: „</w:t>
      </w:r>
      <w:r w:rsidR="001E74CA" w:rsidRPr="00E16B80">
        <w:t xml:space="preserve">hanem mert a </w:t>
      </w:r>
      <w:r w:rsidR="001E74CA" w:rsidRPr="00E16B80">
        <w:rPr>
          <w:i/>
          <w:iCs/>
        </w:rPr>
        <w:t xml:space="preserve">Chohan </w:t>
      </w:r>
      <w:r w:rsidR="001E74CA" w:rsidRPr="00E16B80">
        <w:t>tudomása szerint sem te, sem senki más nem törődött a Társulat valódi célkitűzéseivel, és nem is mutat</w:t>
      </w:r>
      <w:r w:rsidR="005202C3" w:rsidRPr="00E16B80">
        <w:t>tatok</w:t>
      </w:r>
      <w:r w:rsidR="001E74CA" w:rsidRPr="00E16B80">
        <w:t xml:space="preserve"> tiszteletet a </w:t>
      </w:r>
      <w:r w:rsidR="001E74CA" w:rsidRPr="00E16B80">
        <w:rPr>
          <w:i/>
          <w:iCs/>
        </w:rPr>
        <w:t>Testvériség egésze</w:t>
      </w:r>
      <w:r w:rsidR="001E74CA" w:rsidRPr="00E16B80">
        <w:t xml:space="preserve"> felé, hanem csak személyes vonzalmat annak néhány tagja iránt. Vagyis téged csakis K.H. </w:t>
      </w:r>
      <w:r w:rsidR="001E74CA" w:rsidRPr="00E16B80">
        <w:rPr>
          <w:i/>
          <w:iCs/>
        </w:rPr>
        <w:t>személye</w:t>
      </w:r>
      <w:r w:rsidR="001E74CA" w:rsidRPr="00E16B80">
        <w:t>, valami</w:t>
      </w:r>
      <w:r w:rsidR="007F402D">
        <w:t>n</w:t>
      </w:r>
      <w:r w:rsidR="001E74CA" w:rsidRPr="00E16B80">
        <w:t xml:space="preserve">t a </w:t>
      </w:r>
      <w:r w:rsidR="001E74CA" w:rsidRPr="00E16B80">
        <w:rPr>
          <w:i/>
          <w:iCs/>
        </w:rPr>
        <w:t>jelenségek</w:t>
      </w:r>
      <w:r w:rsidR="001E74CA" w:rsidRPr="00E16B80">
        <w:t xml:space="preserve"> érdekelnek; Hume urat pedig az, hogy megismerje az ő filozófiájuk titkos jelentését,</w:t>
      </w:r>
      <w:r w:rsidR="004E459D" w:rsidRPr="00E16B80">
        <w:t xml:space="preserve"> továbbá, </w:t>
      </w:r>
      <w:r w:rsidR="001E74CA" w:rsidRPr="00E16B80">
        <w:t>hogy meggyőződjön róla</w:t>
      </w:r>
      <w:r w:rsidR="004E459D" w:rsidRPr="00E16B80">
        <w:t>, hogy a tibeti Mahatmák (</w:t>
      </w:r>
      <w:r w:rsidR="004E459D" w:rsidRPr="00E16B80">
        <w:rPr>
          <w:i/>
          <w:iCs/>
        </w:rPr>
        <w:t>Lha-k) –</w:t>
      </w:r>
      <w:r w:rsidR="004E459D" w:rsidRPr="00E16B80">
        <w:t xml:space="preserve"> </w:t>
      </w:r>
      <w:r w:rsidR="005202C3" w:rsidRPr="00E16B80">
        <w:t xml:space="preserve">már </w:t>
      </w:r>
      <w:r w:rsidR="004E459D" w:rsidRPr="00E16B80">
        <w:t xml:space="preserve">ha egyáltalán léteznek </w:t>
      </w:r>
      <w:r w:rsidR="005202C3" w:rsidRPr="00E16B80">
        <w:t xml:space="preserve">ilyenek </w:t>
      </w:r>
      <w:r w:rsidR="004E459D" w:rsidRPr="00E16B80">
        <w:t xml:space="preserve">Blavatskyné képzeletvilágán kívül is – állnak-e bármilyen kapcsolatban </w:t>
      </w:r>
      <w:r w:rsidR="004E459D" w:rsidRPr="00E16B80">
        <w:rPr>
          <w:i/>
          <w:iCs/>
        </w:rPr>
        <w:t>bizonyos általa elképzelt adeptusokkal.„</w:t>
      </w:r>
    </w:p>
    <w:p w14:paraId="31A3D2AD" w14:textId="4B1DA8CE" w:rsidR="004E459D" w:rsidRPr="00E16B80" w:rsidRDefault="004E459D" w:rsidP="00521363">
      <w:r w:rsidRPr="00E16B80">
        <w:t>Ez</w:t>
      </w:r>
      <w:r w:rsidR="0080499B" w:rsidRPr="00E16B80">
        <w:t xml:space="preserve"> az</w:t>
      </w:r>
      <w:r w:rsidRPr="00E16B80">
        <w:t xml:space="preserve"> pontosan, amit K.H. mondott, és ezért ezt kell</w:t>
      </w:r>
      <w:r w:rsidR="0080499B" w:rsidRPr="00E16B80">
        <w:t>e</w:t>
      </w:r>
      <w:r w:rsidRPr="00E16B80">
        <w:t xml:space="preserve">tt leírnom és lecsapatnom a papírra a helyett, ami az ifjú tanítvány által leírtan előtte a papíron állt; olyan megfogalmazásban, ami Hume úrból egy zuhatagra való </w:t>
      </w:r>
      <w:r w:rsidR="0080499B" w:rsidRPr="00E16B80">
        <w:t xml:space="preserve">kifinomul és számos „tudatlanság” szóval fűszerezett kritikát hívott volna elő, amik mind az én Testvérem fejére záporoztak volna. Még a sivatagi szélnek sem engedném meg, hogy akár csak suttogva is fülébe juthasson bármi, ami bántó szándékú annak irányában, aki mos mély álomban van. Ez áll a hátterében az általam végrehajtott </w:t>
      </w:r>
      <w:r w:rsidR="0080499B" w:rsidRPr="00E16B80">
        <w:rPr>
          <w:i/>
          <w:iCs/>
        </w:rPr>
        <w:t>tamacha</w:t>
      </w:r>
      <w:r w:rsidR="0080499B" w:rsidRPr="00E16B80">
        <w:rPr>
          <w:rStyle w:val="Lbjegyzet-hivatkozs"/>
          <w:i/>
          <w:iCs/>
        </w:rPr>
        <w:footnoteReference w:id="827"/>
      </w:r>
      <w:r w:rsidR="0080499B" w:rsidRPr="00E16B80">
        <w:rPr>
          <w:i/>
          <w:iCs/>
        </w:rPr>
        <w:t>-</w:t>
      </w:r>
      <w:r w:rsidR="0080499B" w:rsidRPr="00E16B80">
        <w:t xml:space="preserve">nak, és semmi egyéb. </w:t>
      </w:r>
    </w:p>
    <w:p w14:paraId="72A0CD40" w14:textId="5A6884D1" w:rsidR="0080499B" w:rsidRPr="00E16B80" w:rsidRDefault="0080499B" w:rsidP="00521363">
      <w:r w:rsidRPr="00E16B80">
        <w:tab/>
      </w:r>
      <w:r w:rsidRPr="00E16B80">
        <w:tab/>
      </w:r>
      <w:r w:rsidRPr="00E16B80">
        <w:tab/>
      </w:r>
      <w:r w:rsidRPr="00E16B80">
        <w:tab/>
      </w:r>
      <w:r w:rsidRPr="00E16B80">
        <w:tab/>
        <w:t>Az ön híve</w:t>
      </w:r>
    </w:p>
    <w:p w14:paraId="6E928BA1" w14:textId="2FE168C2" w:rsidR="0080499B" w:rsidRPr="00E16B80" w:rsidRDefault="0080499B" w:rsidP="0080499B">
      <w:pPr>
        <w:jc w:val="right"/>
      </w:pPr>
      <w:r w:rsidRPr="00E16B80">
        <w:t>M.</w:t>
      </w:r>
    </w:p>
    <w:p w14:paraId="55DD8C6C" w14:textId="77777777" w:rsidR="004E459D" w:rsidRPr="00E16B80" w:rsidRDefault="004E459D" w:rsidP="00521363"/>
    <w:p w14:paraId="02792E89" w14:textId="30A2D2B4" w:rsidR="00E77610" w:rsidRPr="00E16B80" w:rsidRDefault="00E77610" w:rsidP="00E77610">
      <w:pPr>
        <w:pStyle w:val="Cmsor2"/>
      </w:pPr>
      <w:bookmarkStart w:id="300" w:name="_Toc228208983"/>
      <w:r w:rsidRPr="00E16B80">
        <w:t>LXXV. Levél</w:t>
      </w:r>
      <w:bookmarkEnd w:id="300"/>
    </w:p>
    <w:p w14:paraId="74C0321A" w14:textId="030CDF68" w:rsidR="00E77610" w:rsidRPr="00E16B80" w:rsidRDefault="00044B4E" w:rsidP="00044B4E">
      <w:pPr>
        <w:pStyle w:val="Magy-ford"/>
      </w:pPr>
      <w:r w:rsidRPr="00E16B80">
        <w:t xml:space="preserve">Ezt a levelet K.H. Mester írta Sinnett úrnak. Sajnos keveset tudunk a levélről. Még az sem világos, ki az a személy, akinek </w:t>
      </w:r>
      <w:r w:rsidR="007F402D">
        <w:t xml:space="preserve">az </w:t>
      </w:r>
      <w:r w:rsidRPr="00E16B80">
        <w:t>„oldalán van az igazság”, de az angol személyes névmásból annyi kiderül, hogy az illető egy nő. (</w:t>
      </w:r>
      <w:r w:rsidRPr="00E16B80">
        <w:rPr>
          <w:i/>
        </w:rPr>
        <w:t>A ford.</w:t>
      </w:r>
      <w:r w:rsidRPr="00E16B80">
        <w:t>)</w:t>
      </w:r>
    </w:p>
    <w:p w14:paraId="24414DDF" w14:textId="77777777" w:rsidR="00372A46" w:rsidRPr="00E16B80" w:rsidRDefault="00372A46" w:rsidP="00521363"/>
    <w:p w14:paraId="74925B26" w14:textId="4F069C10" w:rsidR="00372A46" w:rsidRPr="00E16B80" w:rsidRDefault="00044B4E" w:rsidP="00521363">
      <w:r w:rsidRPr="00E16B80">
        <w:t xml:space="preserve">Az igazság az </w:t>
      </w:r>
      <w:r w:rsidRPr="00E16B80">
        <w:rPr>
          <w:i/>
          <w:iCs/>
        </w:rPr>
        <w:t>ő oldalán</w:t>
      </w:r>
      <w:r w:rsidRPr="00E16B80">
        <w:t xml:space="preserve"> van. A vádaskodásaid végtelenül igazságtalanok, és mivel ezek </w:t>
      </w:r>
      <w:r w:rsidRPr="00E16B80">
        <w:rPr>
          <w:i/>
          <w:iCs/>
        </w:rPr>
        <w:t>tőled</w:t>
      </w:r>
      <w:r w:rsidRPr="00E16B80">
        <w:t xml:space="preserve"> erednek, ez </w:t>
      </w:r>
      <w:r w:rsidR="00617D66" w:rsidRPr="00E16B80">
        <w:t xml:space="preserve">számomra </w:t>
      </w:r>
      <w:r w:rsidRPr="00E16B80">
        <w:t xml:space="preserve">csak még fájdalmasabbá teszi őket. Ha még eme egyértelmű kijelentés ellenére is fenntartod a mostani hozzáállásodat – ami után a legmélyebb sajnálattal tudomásul kell vennem ezt az újabb kudarcunkat is - akkor teljes szívemből több szerencsét kívánok neked egy nálam </w:t>
      </w:r>
      <w:r w:rsidR="00617D66" w:rsidRPr="00E16B80">
        <w:t xml:space="preserve">érdemesebb tanító oldalán. Mert őbelőle ugyan hiányzik a jószándékú emberszeretet, de ami azt illeti, belőled meg hiányzik az alapos ítélőképesség. </w:t>
      </w:r>
    </w:p>
    <w:p w14:paraId="7692A0F1" w14:textId="49FA1F33" w:rsidR="00617D66" w:rsidRPr="00E16B80" w:rsidRDefault="00617D66" w:rsidP="00521363">
      <w:r w:rsidRPr="00E16B80">
        <w:tab/>
      </w:r>
      <w:r w:rsidRPr="00E16B80">
        <w:tab/>
      </w:r>
      <w:r w:rsidRPr="00E16B80">
        <w:tab/>
        <w:t>Sajnálattal tel</w:t>
      </w:r>
      <w:r w:rsidR="006B0494" w:rsidRPr="00E16B80">
        <w:t xml:space="preserve">ve </w:t>
      </w:r>
      <w:r w:rsidRPr="00E16B80">
        <w:t>zárom soraimat</w:t>
      </w:r>
    </w:p>
    <w:p w14:paraId="4BB094F6" w14:textId="310A3EA4" w:rsidR="00617D66" w:rsidRPr="00E16B80" w:rsidRDefault="00617D66" w:rsidP="00617D66">
      <w:pPr>
        <w:jc w:val="right"/>
      </w:pPr>
      <w:r w:rsidRPr="00E16B80">
        <w:t>K.H.</w:t>
      </w:r>
    </w:p>
    <w:p w14:paraId="57557152" w14:textId="77777777" w:rsidR="00617D66" w:rsidRPr="00E16B80" w:rsidRDefault="00617D66" w:rsidP="00617D66"/>
    <w:p w14:paraId="500CA591" w14:textId="5021FEBF" w:rsidR="00E77610" w:rsidRPr="00E16B80" w:rsidRDefault="00E77610" w:rsidP="00E77610">
      <w:pPr>
        <w:pStyle w:val="Cmsor2"/>
      </w:pPr>
      <w:bookmarkStart w:id="301" w:name="_Ref220946959"/>
      <w:bookmarkStart w:id="302" w:name="_Ref220952469"/>
      <w:bookmarkStart w:id="303" w:name="_Toc228208984"/>
      <w:r w:rsidRPr="00E16B80">
        <w:t>LXXVI. Levél</w:t>
      </w:r>
      <w:bookmarkEnd w:id="301"/>
      <w:bookmarkEnd w:id="302"/>
      <w:bookmarkEnd w:id="303"/>
    </w:p>
    <w:p w14:paraId="1D080292" w14:textId="7649F420" w:rsidR="00CB38F4" w:rsidRPr="00E16B80" w:rsidRDefault="00CB38F4" w:rsidP="00CB38F4">
      <w:pPr>
        <w:pStyle w:val="Magy-ford"/>
      </w:pPr>
      <w:r w:rsidRPr="00E16B80">
        <w:t xml:space="preserve">Ezt a levelet K.H. Mester írta Sinnett úrnak, aki Allahabadban, 1882. júniusában kapta kézhez. A levél valójában nem önálló írás, hanem </w:t>
      </w:r>
      <w:r w:rsidR="0050169B" w:rsidRPr="00E16B80">
        <w:t xml:space="preserve">a lentebb található </w:t>
      </w:r>
      <w:r w:rsidRPr="00E16B80">
        <w:fldChar w:fldCharType="begin"/>
      </w:r>
      <w:r w:rsidRPr="00E16B80">
        <w:instrText xml:space="preserve"> REF _Ref220952421 \h  \* MERGEFORMAT </w:instrText>
      </w:r>
      <w:r w:rsidRPr="00E16B80">
        <w:fldChar w:fldCharType="separate"/>
      </w:r>
      <w:r w:rsidR="00F306D5" w:rsidRPr="00E16B80">
        <w:t>CXXXII. Levél</w:t>
      </w:r>
      <w:r w:rsidRPr="00E16B80">
        <w:fldChar w:fldCharType="end"/>
      </w:r>
      <w:r w:rsidRPr="00E16B80">
        <w:t xml:space="preserve"> folytatása. Az olvasónak érdemes először azzal megismerkednie, és ezzel a levéllel folytatni. (</w:t>
      </w:r>
      <w:r w:rsidRPr="00E16B80">
        <w:rPr>
          <w:i/>
        </w:rPr>
        <w:t>A ford.</w:t>
      </w:r>
      <w:r w:rsidRPr="00E16B80">
        <w:t>)</w:t>
      </w:r>
    </w:p>
    <w:p w14:paraId="42905AB0" w14:textId="77777777" w:rsidR="00A60133" w:rsidRPr="00E16B80" w:rsidRDefault="00A60133" w:rsidP="00A60133"/>
    <w:p w14:paraId="28CB494B" w14:textId="168F3CD8" w:rsidR="00E77610" w:rsidRPr="00E16B80" w:rsidRDefault="005357FF" w:rsidP="00521363">
      <w:r w:rsidRPr="00E16B80">
        <w:t xml:space="preserve">…tanítványok képzésével. Subba Row nagyon kényelmetlen helyzetben van – ezért is nem válaszol neked. Egyfelől ott van </w:t>
      </w:r>
      <w:r w:rsidR="00CB38F4" w:rsidRPr="00E16B80">
        <w:t xml:space="preserve">neki </w:t>
      </w:r>
      <w:r w:rsidRPr="00E16B80">
        <w:t>a le</w:t>
      </w:r>
      <w:r w:rsidR="00CB38F4" w:rsidRPr="00E16B80">
        <w:t>rázhatatlan</w:t>
      </w:r>
      <w:r w:rsidRPr="00E16B80">
        <w:t xml:space="preserve"> H.P.B., aki nem hagyja békén Morya-t amig az nem </w:t>
      </w:r>
      <w:r w:rsidRPr="00E16B80">
        <w:rPr>
          <w:i/>
          <w:iCs/>
        </w:rPr>
        <w:t xml:space="preserve">jutalmaz </w:t>
      </w:r>
      <w:r w:rsidRPr="00E16B80">
        <w:t>meg téged, no meg M. maga is, aki - ha tehetné - támogatná is a törekvéseidet. Másfelől meg Kínai Nagy Falként</w:t>
      </w:r>
      <w:r w:rsidR="00CB38F4" w:rsidRPr="00E16B80">
        <w:t>,</w:t>
      </w:r>
      <w:r w:rsidRPr="00E16B80">
        <w:t xml:space="preserve"> áthatolhatatlanul magasodnak előtte a szabályok </w:t>
      </w:r>
      <w:r w:rsidR="00CB38F4" w:rsidRPr="00E16B80">
        <w:t>és</w:t>
      </w:r>
      <w:r w:rsidRPr="00E16B80">
        <w:t xml:space="preserve"> a </w:t>
      </w:r>
      <w:r w:rsidRPr="00E16B80">
        <w:rPr>
          <w:i/>
          <w:iCs/>
        </w:rPr>
        <w:t>Törvény</w:t>
      </w:r>
      <w:r w:rsidRPr="00E16B80">
        <w:t xml:space="preserve">. Hidd el barátom, jobb lesz neked, ha megtanulod azt, amire a jelen körülmények között lehetőséged van, azaz </w:t>
      </w:r>
      <w:r w:rsidR="00CB38F4" w:rsidRPr="00E16B80">
        <w:t xml:space="preserve">a </w:t>
      </w:r>
      <w:r w:rsidR="007C19DD" w:rsidRPr="00E16B80">
        <w:t xml:space="preserve">jelenségekkel kapcsolatos </w:t>
      </w:r>
      <w:r w:rsidR="007C19DD" w:rsidRPr="00E16B80">
        <w:rPr>
          <w:i/>
          <w:iCs/>
        </w:rPr>
        <w:t xml:space="preserve">filozófiai </w:t>
      </w:r>
      <w:r w:rsidR="007C19DD" w:rsidRPr="00E16B80">
        <w:t xml:space="preserve">hátteret, és a kozmogóniával, valamint a </w:t>
      </w:r>
      <w:r w:rsidR="007C19DD" w:rsidRPr="00E16B80">
        <w:rPr>
          <w:i/>
          <w:iCs/>
        </w:rPr>
        <w:t>belső</w:t>
      </w:r>
      <w:r w:rsidR="007C19DD" w:rsidRPr="00E16B80">
        <w:t xml:space="preserve"> ember felépítésével </w:t>
      </w:r>
      <w:r w:rsidR="00CB38F4" w:rsidRPr="00E16B80">
        <w:t xml:space="preserve">stb. </w:t>
      </w:r>
      <w:r w:rsidR="007C19DD" w:rsidRPr="00E16B80">
        <w:t xml:space="preserve">kapcsolatos tanításainkat. Subba Row segíteni fog a tanulásban, bár az általa használt kifejezések – mivel ő egy bevatott brahmin, és így a brahminok ezoterikus tanait vallja - különbözni fognak azoktól, amiket „buddhista Arhat-ok” használnak. Ám a lényeget tekintve mindkettő ugyanaz – sőt ami azt illeti, </w:t>
      </w:r>
      <w:r w:rsidR="007C19DD" w:rsidRPr="00E16B80">
        <w:rPr>
          <w:i/>
          <w:iCs/>
        </w:rPr>
        <w:t>egybevágnak</w:t>
      </w:r>
      <w:r w:rsidR="007C19DD" w:rsidRPr="00E16B80">
        <w:t>. Meglágyul a szívem, miközben Hume úr őszinte és nemeslelkű levelét olvasom – különösen</w:t>
      </w:r>
      <w:r w:rsidR="00A36E71" w:rsidRPr="00E16B80">
        <w:t>,</w:t>
      </w:r>
      <w:r w:rsidR="007C19DD" w:rsidRPr="00E16B80">
        <w:t xml:space="preserve"> ha a sorok mögül kiolvasható értelmét nézem. Valóban, ha valaki az ő nézőpontjából </w:t>
      </w:r>
      <w:r w:rsidR="00A36E71" w:rsidRPr="00E16B80">
        <w:t xml:space="preserve">tekint rá, a mi politikánk elkerülhetetlenül önzőnek és kegyetlennek látszik. Bárcsak </w:t>
      </w:r>
      <w:r w:rsidR="00A921FC" w:rsidRPr="00E16B80">
        <w:t xml:space="preserve">az </w:t>
      </w:r>
      <w:r w:rsidR="00CB38F4" w:rsidRPr="00E16B80">
        <w:t>a</w:t>
      </w:r>
      <w:r w:rsidR="00A36E71" w:rsidRPr="00E16B80">
        <w:t xml:space="preserve"> „Mester”</w:t>
      </w:r>
      <w:r w:rsidR="00A921FC" w:rsidRPr="00E16B80">
        <w:t xml:space="preserve"> lennék!</w:t>
      </w:r>
      <w:r w:rsidR="00A36E71" w:rsidRPr="00E16B80">
        <w:t xml:space="preserve">! Öt vagy hat év múltán remélem eljutok </w:t>
      </w:r>
      <w:r w:rsidR="00CB38F4" w:rsidRPr="00E16B80">
        <w:t>odá</w:t>
      </w:r>
      <w:r w:rsidR="00A36E71" w:rsidRPr="00E16B80">
        <w:t xml:space="preserve">ig, hogy a magam </w:t>
      </w:r>
      <w:r w:rsidR="00411903" w:rsidRPr="00E16B80">
        <w:t>„</w:t>
      </w:r>
      <w:r w:rsidR="00A36E71" w:rsidRPr="00E16B80">
        <w:t>vezetője</w:t>
      </w:r>
      <w:r w:rsidR="00411903" w:rsidRPr="00E16B80">
        <w:t>”</w:t>
      </w:r>
      <w:r w:rsidR="00A36E71" w:rsidRPr="00E16B80">
        <w:t xml:space="preserve"> legyek, és akkor</w:t>
      </w:r>
      <w:r w:rsidR="00411903" w:rsidRPr="00E16B80">
        <w:t>ra</w:t>
      </w:r>
      <w:r w:rsidR="00A36E71" w:rsidRPr="00E16B80">
        <w:t xml:space="preserve"> a dolgok </w:t>
      </w:r>
      <w:r w:rsidR="00411903" w:rsidRPr="00E16B80">
        <w:t xml:space="preserve">majd </w:t>
      </w:r>
      <w:r w:rsidR="00A36E71" w:rsidRPr="00E16B80">
        <w:t xml:space="preserve">valamennyire megváltoznak. </w:t>
      </w:r>
      <w:r w:rsidR="00EB6AF8" w:rsidRPr="00E16B80">
        <w:t>De még egy megláncolt Cézár sem lenne képes átvarázsolni a bilincseit az őt őrző Thraso-ra vagy Hippóra</w:t>
      </w:r>
      <w:r w:rsidR="00EB6AF8" w:rsidRPr="00E16B80">
        <w:rPr>
          <w:rStyle w:val="Lbjegyzet-hivatkozs"/>
        </w:rPr>
        <w:footnoteReference w:id="828"/>
      </w:r>
      <w:r w:rsidR="00EB6AF8" w:rsidRPr="00E16B80">
        <w:t xml:space="preserve">. Várjuk ki, hogy alakulnak a dolgok. </w:t>
      </w:r>
      <w:r w:rsidR="002E6483" w:rsidRPr="00E16B80">
        <w:t xml:space="preserve">Nem tudok úgy Hume úrra gondolni, hogy ne jutna </w:t>
      </w:r>
      <w:r w:rsidR="002E6483" w:rsidRPr="00E16B80">
        <w:lastRenderedPageBreak/>
        <w:t>eszembe országunk egyik ismert allegóriája, mely szerin</w:t>
      </w:r>
      <w:r w:rsidR="009D340D" w:rsidRPr="00E16B80">
        <w:t>t: „A Büszkeség dzsinnje vigyázza a legnagyobb kincset, ami nem egyéb, az emberi erények kimeríthetetlen gazdagsága, Brahma ajándéka az Ember</w:t>
      </w:r>
      <w:r w:rsidR="00CB38F4" w:rsidRPr="00E16B80">
        <w:t>nek</w:t>
      </w:r>
      <w:r w:rsidR="009D340D" w:rsidRPr="00E16B80">
        <w:t>. A dzsinn a kincsei fölött őrködve egyszer csak álomba merül, és most az erények - egyik a másik után – elkezd</w:t>
      </w:r>
      <w:r w:rsidR="00CB38F4" w:rsidRPr="00E16B80">
        <w:t>i</w:t>
      </w:r>
      <w:r w:rsidR="009D340D" w:rsidRPr="00E16B80">
        <w:t>k elődugni a fejüket. . . Felébred vajon a dzsinn még az előtt, hogy mindegyik kiszabadul</w:t>
      </w:r>
      <w:r w:rsidR="00CB38F4" w:rsidRPr="00E16B80">
        <w:t>na</w:t>
      </w:r>
      <w:r w:rsidR="009D340D" w:rsidRPr="00E16B80">
        <w:t xml:space="preserve"> és levethet</w:t>
      </w:r>
      <w:r w:rsidR="00CB38F4" w:rsidRPr="00E16B80">
        <w:t>né</w:t>
      </w:r>
      <w:r w:rsidR="009D340D" w:rsidRPr="00E16B80">
        <w:t xml:space="preserve"> az őt egész eddig rabságban tartó köteléket?” Az itt a kérdés – </w:t>
      </w:r>
    </w:p>
    <w:p w14:paraId="4DFD2D50" w14:textId="4463C54F" w:rsidR="009D340D" w:rsidRPr="00E16B80" w:rsidRDefault="009D340D" w:rsidP="009D340D">
      <w:pPr>
        <w:jc w:val="right"/>
      </w:pPr>
      <w:r w:rsidRPr="00E16B80">
        <w:t xml:space="preserve">K.H. </w:t>
      </w:r>
    </w:p>
    <w:p w14:paraId="0CCC2531" w14:textId="77777777" w:rsidR="00A5794F" w:rsidRPr="00E16B80" w:rsidRDefault="00A5794F">
      <w:pPr>
        <w:spacing w:after="160"/>
        <w:ind w:firstLine="0"/>
        <w:jc w:val="left"/>
        <w:rPr>
          <w:rFonts w:asciiTheme="majorHAnsi" w:eastAsiaTheme="majorEastAsia" w:hAnsiTheme="majorHAnsi" w:cstheme="majorBidi"/>
          <w:caps/>
          <w:color w:val="2F5496" w:themeColor="accent1" w:themeShade="BF"/>
          <w:sz w:val="40"/>
          <w:szCs w:val="40"/>
        </w:rPr>
      </w:pPr>
      <w:bookmarkStart w:id="304" w:name="_Toc210929505"/>
      <w:r w:rsidRPr="00E16B80">
        <w:br w:type="page"/>
      </w:r>
    </w:p>
    <w:p w14:paraId="6E7E7A8D" w14:textId="53914D7A" w:rsidR="003C1641" w:rsidRPr="00E16B80" w:rsidRDefault="003C1641" w:rsidP="00CC4032">
      <w:pPr>
        <w:pStyle w:val="Cmsor1"/>
      </w:pPr>
      <w:bookmarkStart w:id="305" w:name="_Toc228208985"/>
      <w:r w:rsidRPr="00E16B80">
        <w:lastRenderedPageBreak/>
        <w:t xml:space="preserve">A </w:t>
      </w:r>
      <w:r w:rsidR="00A274E8" w:rsidRPr="00E16B80">
        <w:rPr>
          <w:i/>
          <w:iCs/>
        </w:rPr>
        <w:t>PHOENIX</w:t>
      </w:r>
      <w:r w:rsidRPr="00E16B80">
        <w:t xml:space="preserve"> pr</w:t>
      </w:r>
      <w:r w:rsidR="00CC4032">
        <w:t>ojekt</w:t>
      </w:r>
      <w:r w:rsidRPr="00E16B80">
        <w:t xml:space="preserve"> és India állapota</w:t>
      </w:r>
      <w:bookmarkEnd w:id="304"/>
      <w:bookmarkEnd w:id="305"/>
    </w:p>
    <w:p w14:paraId="2D78D015" w14:textId="77777777" w:rsidR="003C1641" w:rsidRPr="00E16B80" w:rsidRDefault="003C1641" w:rsidP="003C1641"/>
    <w:p w14:paraId="6117AF99" w14:textId="5DD02A70" w:rsidR="003C1641" w:rsidRPr="00E16B80" w:rsidRDefault="003C1641" w:rsidP="003C1641">
      <w:pPr>
        <w:pStyle w:val="Cmsor2"/>
      </w:pPr>
      <w:bookmarkStart w:id="306" w:name="_Toc210929506"/>
      <w:bookmarkStart w:id="307" w:name="_Toc228208986"/>
      <w:r w:rsidRPr="00E16B80">
        <w:t>LXXV</w:t>
      </w:r>
      <w:r w:rsidR="00E77610" w:rsidRPr="00E16B80">
        <w:t>II</w:t>
      </w:r>
      <w:r w:rsidRPr="00E16B80">
        <w:t>. Levél</w:t>
      </w:r>
      <w:bookmarkEnd w:id="306"/>
      <w:bookmarkEnd w:id="307"/>
    </w:p>
    <w:p w14:paraId="703D6499" w14:textId="16541F06" w:rsidR="00AC166A" w:rsidRPr="00E16B80" w:rsidRDefault="00547BE5" w:rsidP="00547BE5">
      <w:pPr>
        <w:pStyle w:val="Magy-ford"/>
      </w:pPr>
      <w:r w:rsidRPr="00E16B80">
        <w:t>Ezt a levelet K.H. Mester írta Sinnett úrnak, aki Madrasban, 1883. márciusában kapta meg. (</w:t>
      </w:r>
      <w:r w:rsidRPr="00E16B80">
        <w:rPr>
          <w:i/>
        </w:rPr>
        <w:t>A ford.</w:t>
      </w:r>
      <w:r w:rsidRPr="00E16B80">
        <w:t>)</w:t>
      </w:r>
    </w:p>
    <w:p w14:paraId="3044A558" w14:textId="77777777" w:rsidR="005B45CE" w:rsidRPr="00E16B80" w:rsidRDefault="005B45CE" w:rsidP="005B45CE"/>
    <w:p w14:paraId="3A065052" w14:textId="71CD657B" w:rsidR="00547BE5" w:rsidRPr="00E16B80" w:rsidRDefault="00547BE5" w:rsidP="007F402D">
      <w:r w:rsidRPr="00E16B80">
        <w:t xml:space="preserve">Nagyon kérem, tolmácsolja Gordon ezredesnek együttérzésemet és baráti megbecsülésemet. Ő tényleg egy hű barát és megbízható szövetséges. Mondja el neki, hogy minden egyes, a megadott szándékok érdekében tett engedménnyel, valamint az ő csendes szerénységével úgy hiszem még sok jót tehet az </w:t>
      </w:r>
      <w:r w:rsidR="007F402D">
        <w:t>rá</w:t>
      </w:r>
      <w:r w:rsidR="009C62B5" w:rsidRPr="00E16B80">
        <w:t xml:space="preserve"> jellemző, már-már rejtőzködő módján. Tényleg szükség van már egy </w:t>
      </w:r>
      <w:r w:rsidR="007F402D">
        <w:t>a</w:t>
      </w:r>
      <w:r w:rsidR="009C62B5" w:rsidRPr="00E16B80">
        <w:t>losztályra Howrah</w:t>
      </w:r>
      <w:r w:rsidR="009C62B5" w:rsidRPr="00E16B80">
        <w:rPr>
          <w:rStyle w:val="Lbjegyzet-hivatkozs"/>
        </w:rPr>
        <w:footnoteReference w:id="829"/>
      </w:r>
      <w:r w:rsidR="009C62B5" w:rsidRPr="00E16B80">
        <w:t xml:space="preserve">-ban, és egyedül ő képes megalkotni ennek a magját. Miért ne próbálná meg? A katonai pálya már nem vonzó számára és készen </w:t>
      </w:r>
      <w:r w:rsidR="00BD48A3" w:rsidRPr="00E16B80">
        <w:t xml:space="preserve">áll </w:t>
      </w:r>
      <w:r w:rsidR="009C62B5" w:rsidRPr="00E16B80">
        <w:t>rá, hogy bármikor elhagyja. De ez nem szükség</w:t>
      </w:r>
      <w:r w:rsidR="00BD48A3" w:rsidRPr="00E16B80">
        <w:t>es</w:t>
      </w:r>
      <w:r w:rsidR="009C62B5" w:rsidRPr="00E16B80">
        <w:t xml:space="preserve"> mindaddig, amig fenntartható és háttérként megadja a kellő erőt és tekintélyt számára né</w:t>
      </w:r>
      <w:r w:rsidR="00BD48A3" w:rsidRPr="00E16B80">
        <w:t>hány olyan</w:t>
      </w:r>
      <w:r w:rsidR="009C62B5" w:rsidRPr="00E16B80">
        <w:t xml:space="preserve"> indiai szemében, akiknél másképp nem rendelkezne ezzel. </w:t>
      </w:r>
      <w:r w:rsidR="005A0F09" w:rsidRPr="00E16B80">
        <w:t xml:space="preserve">Egyébként meg így hamarosan Simlába fogják áthelyezni, ahol elég sok „tétlenséggel töltött” ideje lesz majd. Miért ne használná fel ezt a lehetőséget arra, hogy rendbe tegye az </w:t>
      </w:r>
      <w:r w:rsidR="005A0F09" w:rsidRPr="00E16B80">
        <w:rPr>
          <w:i/>
          <w:iCs/>
        </w:rPr>
        <w:t>Eclectic</w:t>
      </w:r>
      <w:r w:rsidR="008A10F5" w:rsidRPr="00E16B80">
        <w:rPr>
          <w:rStyle w:val="Lbjegyzet-hivatkozs"/>
          <w:i/>
          <w:iCs/>
        </w:rPr>
        <w:footnoteReference w:id="830"/>
      </w:r>
      <w:r w:rsidR="005A0F09" w:rsidRPr="00E16B80">
        <w:rPr>
          <w:i/>
          <w:iCs/>
        </w:rPr>
        <w:t xml:space="preserve"> </w:t>
      </w:r>
      <w:r w:rsidR="005A0F09" w:rsidRPr="00E16B80">
        <w:t xml:space="preserve">és a </w:t>
      </w:r>
      <w:r w:rsidR="005A0F09" w:rsidRPr="00E16B80">
        <w:rPr>
          <w:i/>
          <w:iCs/>
        </w:rPr>
        <w:t>Himalayan</w:t>
      </w:r>
      <w:r w:rsidR="00BD48A3" w:rsidRPr="00E16B80">
        <w:rPr>
          <w:rStyle w:val="Lbjegyzet-hivatkozs"/>
          <w:i/>
          <w:iCs/>
        </w:rPr>
        <w:footnoteReference w:id="831"/>
      </w:r>
      <w:r w:rsidR="005A0F09" w:rsidRPr="00E16B80">
        <w:t xml:space="preserve"> ügyeit – természetese</w:t>
      </w:r>
      <w:r w:rsidR="00BD48A3" w:rsidRPr="00E16B80">
        <w:t>n</w:t>
      </w:r>
      <w:r w:rsidR="005A0F09" w:rsidRPr="00E16B80">
        <w:t xml:space="preserve"> hivatalos minőségben, mint a Tanács tagja és az </w:t>
      </w:r>
      <w:r w:rsidR="005A0F09" w:rsidRPr="00E16B80">
        <w:rPr>
          <w:i/>
          <w:iCs/>
        </w:rPr>
        <w:t xml:space="preserve">Eclectic </w:t>
      </w:r>
      <w:r w:rsidR="005A0F09" w:rsidRPr="00E16B80">
        <w:t>Alelnöke. Küldetek neki Olcottal egy írott</w:t>
      </w:r>
      <w:r w:rsidR="008A10F5" w:rsidRPr="00E16B80">
        <w:t>,</w:t>
      </w:r>
      <w:r w:rsidR="005A0F09" w:rsidRPr="00E16B80">
        <w:t xml:space="preserve"> hivatalos felhatalmazást ez ügyben, és én maga</w:t>
      </w:r>
      <w:r w:rsidR="00BD48A3" w:rsidRPr="00E16B80">
        <w:t>m</w:t>
      </w:r>
      <w:r w:rsidR="005A0F09" w:rsidRPr="00E16B80">
        <w:t xml:space="preserve"> is írok neki a teendőkről.</w:t>
      </w:r>
      <w:r w:rsidR="008A10F5" w:rsidRPr="00E16B80">
        <w:t xml:space="preserve"> Törekszem rá, hogy az „</w:t>
      </w:r>
      <w:r w:rsidR="008A10F5" w:rsidRPr="007F402D">
        <w:rPr>
          <w:i/>
          <w:iCs/>
        </w:rPr>
        <w:t>Eclectic</w:t>
      </w:r>
      <w:r w:rsidR="008A10F5" w:rsidRPr="00E16B80">
        <w:t>” angol-indiai tagjait átirányítsam Calcutt</w:t>
      </w:r>
      <w:r w:rsidR="007F402D">
        <w:t>á</w:t>
      </w:r>
      <w:r w:rsidR="008A10F5" w:rsidRPr="00E16B80">
        <w:t>ba, és</w:t>
      </w:r>
      <w:r w:rsidR="00BD48A3" w:rsidRPr="00E16B80">
        <w:t xml:space="preserve"> </w:t>
      </w:r>
      <w:r w:rsidR="008A10F5" w:rsidRPr="00E16B80">
        <w:t xml:space="preserve">(egyelőre ugyan csak kinevezett) Vezetősége által a folyóiraton keresztül </w:t>
      </w:r>
      <w:r w:rsidR="00271A86" w:rsidRPr="00E16B80">
        <w:t xml:space="preserve">szeretném </w:t>
      </w:r>
      <w:r w:rsidR="008A10F5" w:rsidRPr="00E16B80">
        <w:t>bejelentetni, hogy a továbbiakban a fővárosban lesz a székhely</w:t>
      </w:r>
      <w:r w:rsidR="00BD48A3" w:rsidRPr="00E16B80">
        <w:t>ük</w:t>
      </w:r>
      <w:r w:rsidR="00271A86" w:rsidRPr="00E16B80">
        <w:t xml:space="preserve">, </w:t>
      </w:r>
      <w:r w:rsidR="008A10F5" w:rsidRPr="00E16B80">
        <w:t xml:space="preserve">az indiai tagok </w:t>
      </w:r>
      <w:r w:rsidR="00271A86" w:rsidRPr="00E16B80">
        <w:t xml:space="preserve">pedig </w:t>
      </w:r>
      <w:r w:rsidR="008A10F5" w:rsidRPr="00E16B80">
        <w:t xml:space="preserve">átkerülnek a </w:t>
      </w:r>
      <w:r w:rsidR="008A10F5" w:rsidRPr="00E16B80">
        <w:rPr>
          <w:i/>
          <w:iCs/>
        </w:rPr>
        <w:t>Himalayan</w:t>
      </w:r>
      <w:r w:rsidR="008A10F5" w:rsidRPr="00E16B80">
        <w:t xml:space="preserve"> Alosztályba.</w:t>
      </w:r>
      <w:r w:rsidR="00245920" w:rsidRPr="00E16B80">
        <w:t xml:space="preserve"> És egy</w:t>
      </w:r>
      <w:r w:rsidR="00271A86" w:rsidRPr="00E16B80">
        <w:t xml:space="preserve"> további</w:t>
      </w:r>
      <w:r w:rsidR="00245920" w:rsidRPr="00E16B80">
        <w:t xml:space="preserve"> bekezdésben arról is </w:t>
      </w:r>
      <w:r w:rsidR="0013045D" w:rsidRPr="00E16B80">
        <w:t xml:space="preserve">szeretném </w:t>
      </w:r>
      <w:r w:rsidR="00245920" w:rsidRPr="00E16B80">
        <w:t>tájékoztatni az Angol-</w:t>
      </w:r>
      <w:r w:rsidR="007F402D">
        <w:t>I</w:t>
      </w:r>
      <w:r w:rsidR="00245920" w:rsidRPr="00E16B80">
        <w:t>ndiai Alosztályhoz csatlakozni óhajtókat, hogy a távollétedben ügyeikkel a</w:t>
      </w:r>
      <w:r w:rsidR="00271A86" w:rsidRPr="00E16B80">
        <w:t>z</w:t>
      </w:r>
      <w:r w:rsidR="00245920" w:rsidRPr="00E16B80">
        <w:t xml:space="preserve"> ügyvezető Elnök</w:t>
      </w:r>
      <w:r w:rsidR="00271A86" w:rsidRPr="00E16B80">
        <w:t>i pozíciót betöltő W. Gordon ezredeshez forduljanak. Vannak emberek, akik</w:t>
      </w:r>
      <w:r w:rsidR="0013045D" w:rsidRPr="00E16B80">
        <w:t>nek</w:t>
      </w:r>
      <w:r w:rsidR="00271A86" w:rsidRPr="00E16B80">
        <w:t xml:space="preserve"> veleszületett tehetsége van a diplomáciához és a cselszövéshez; én inkább úgy érzem, hogy ez nem az én világom. Mindennek tetejébe, azt hiszem még kezelnem kell azt a kihívást is, hogy megakadályozzam Hume úr törekvéseit, </w:t>
      </w:r>
      <w:r w:rsidR="00F95605" w:rsidRPr="00E16B80">
        <w:t xml:space="preserve">hiszen tetteivel és cselszövéseivel </w:t>
      </w:r>
      <w:r w:rsidR="00271A86" w:rsidRPr="00E16B80">
        <w:t>igyekszik pusztulásba vinni az (</w:t>
      </w:r>
      <w:r w:rsidR="00271A86" w:rsidRPr="00E16B80">
        <w:rPr>
          <w:i/>
          <w:iCs/>
        </w:rPr>
        <w:t>Eclectic</w:t>
      </w:r>
      <w:r w:rsidR="00271A86" w:rsidRPr="00E16B80">
        <w:t xml:space="preserve">) Társulatot, megértetve minden érdekelt féllel, </w:t>
      </w:r>
      <w:r w:rsidR="00F95605" w:rsidRPr="00E16B80">
        <w:t>hogy ha ő volt a Teremtője</w:t>
      </w:r>
      <w:r w:rsidR="0013045D" w:rsidRPr="00E16B80">
        <w:t xml:space="preserve"> és</w:t>
      </w:r>
      <w:r w:rsidR="00F95605" w:rsidRPr="00E16B80">
        <w:t xml:space="preserve"> Fenntartója, akkor </w:t>
      </w:r>
      <w:r w:rsidR="00F95605" w:rsidRPr="00E16B80">
        <w:lastRenderedPageBreak/>
        <w:t xml:space="preserve">az ő lemondásával immár megkondult a lélekharang is a szervezet </w:t>
      </w:r>
      <w:r w:rsidR="0013045D" w:rsidRPr="00E16B80">
        <w:t xml:space="preserve">feje </w:t>
      </w:r>
      <w:r w:rsidR="00F95605" w:rsidRPr="00E16B80">
        <w:t>felett.</w:t>
      </w:r>
      <w:r w:rsidR="00601E6A" w:rsidRPr="00E16B80">
        <w:t xml:space="preserve"> Köszönet G. ezredes leveléért. </w:t>
      </w:r>
    </w:p>
    <w:p w14:paraId="5B29BE94" w14:textId="58BD7F79" w:rsidR="00601E6A" w:rsidRPr="00E16B80" w:rsidRDefault="00601E6A" w:rsidP="005B45CE">
      <w:r w:rsidRPr="00E16B80">
        <w:t xml:space="preserve">27-ét követően a 30-a épp olyan jó nap, mint a többi. Nem; Nincs feltétlenül szükség a kezdetektől fogva egy madrasi </w:t>
      </w:r>
      <w:r w:rsidR="00D74FBA">
        <w:t>a</w:t>
      </w:r>
      <w:r w:rsidRPr="00E16B80">
        <w:t>losztályra.</w:t>
      </w:r>
      <w:r w:rsidR="0013045D" w:rsidRPr="00E16B80">
        <w:t xml:space="preserve"> De</w:t>
      </w:r>
      <w:r w:rsidRPr="00E16B80">
        <w:t xml:space="preserve"> </w:t>
      </w:r>
      <w:r w:rsidR="0013045D" w:rsidRPr="00E16B80">
        <w:t>tényleg</w:t>
      </w:r>
      <w:r w:rsidRPr="00E16B80">
        <w:t xml:space="preserve"> ésszerű dolog, hogy ha egyszer Madrasból ered a szükséges pénzek legnagyobb része, akkor Calcutta után előnyt élvezzen. Amig a pénz össze nem jön, </w:t>
      </w:r>
      <w:r w:rsidR="00124422" w:rsidRPr="00E16B80">
        <w:t>nincs értelme egy cél napot előre kitűzni. Ha ezt a mi újságunkat</w:t>
      </w:r>
      <w:r w:rsidR="00D74FBA">
        <w:rPr>
          <w:rStyle w:val="Lbjegyzet-hivatkozs"/>
        </w:rPr>
        <w:footnoteReference w:id="832"/>
      </w:r>
      <w:r w:rsidR="00124422" w:rsidRPr="00E16B80">
        <w:t xml:space="preserve"> sikerül végre megalapozni, soha többé nem bonyolódok bele semmilyen világi üzleti vállalkozásba. Mert igen, bizony aggódom és bosszús vagyok; de hát erre számítanom kellett, hiszen az a hal, amelyik elhagyva természetes életterét kiugrik a partra, hogy ott fickándozzon, az jobb, ha nem panaszkodik holmi derékfájás miatt. Már közel a végkifejlet</w:t>
      </w:r>
      <w:r w:rsidR="0013045D" w:rsidRPr="00E16B80">
        <w:t xml:space="preserve"> -</w:t>
      </w:r>
      <w:r w:rsidR="00124422" w:rsidRPr="00E16B80">
        <w:t xml:space="preserve"> akár ilyen, akár olyan lesz; és ha egyszer elérkezik a kristályhullámba vissza</w:t>
      </w:r>
      <w:r w:rsidR="00D74FBA">
        <w:t xml:space="preserve"> </w:t>
      </w:r>
      <w:r w:rsidR="00124422" w:rsidRPr="00E16B80">
        <w:t xml:space="preserve">ugrásom ideje, nem sokan lesznek majd, akik elmondhatják, hogy láttak, amint még egyszer kidugom az orrom belőle. </w:t>
      </w:r>
      <w:r w:rsidR="003E613C" w:rsidRPr="00E16B80">
        <w:t xml:space="preserve">Az emberi faj nem mindig olyan, amilyennek látni véljük, és az elmúlt időszak csetepatéi közepette sokat veszítettem optimizmusomból. Valaki egyszer az emberi fajt a </w:t>
      </w:r>
      <w:r w:rsidR="00B46FF6" w:rsidRPr="00E16B80">
        <w:t>T</w:t>
      </w:r>
      <w:r w:rsidR="003E613C" w:rsidRPr="00E16B80">
        <w:t xml:space="preserve">eremtés, a női nemet pedig a Föld költészetének nevezte. Amikor egy nő nem angyal, akkor szükségképpen fúria. És én </w:t>
      </w:r>
      <w:r w:rsidR="0013045D" w:rsidRPr="00E16B80">
        <w:t>valahogy</w:t>
      </w:r>
      <w:r w:rsidR="003E613C" w:rsidRPr="00E16B80">
        <w:t xml:space="preserve"> mindig ez utóbbi </w:t>
      </w:r>
      <w:r w:rsidR="0030134C" w:rsidRPr="00E16B80">
        <w:t>állapotukkal</w:t>
      </w:r>
      <w:r w:rsidR="003E613C" w:rsidRPr="00E16B80">
        <w:t xml:space="preserve"> szembesültem működésem közben, valahányszor Rádzsák vagy </w:t>
      </w:r>
      <w:r w:rsidR="003E613C" w:rsidRPr="00E16B80">
        <w:rPr>
          <w:i/>
          <w:iCs/>
        </w:rPr>
        <w:t>Z</w:t>
      </w:r>
      <w:r w:rsidR="00431856">
        <w:rPr>
          <w:i/>
          <w:iCs/>
        </w:rPr>
        <w:t>a</w:t>
      </w:r>
      <w:r w:rsidR="003E613C" w:rsidRPr="00E16B80">
        <w:rPr>
          <w:i/>
          <w:iCs/>
        </w:rPr>
        <w:t>mindar</w:t>
      </w:r>
      <w:r w:rsidR="003E613C" w:rsidRPr="00E16B80">
        <w:rPr>
          <w:rStyle w:val="Lbjegyzet-hivatkozs"/>
          <w:i/>
          <w:iCs/>
        </w:rPr>
        <w:footnoteReference w:id="833"/>
      </w:r>
      <w:r w:rsidR="003E613C" w:rsidRPr="00E16B80">
        <w:rPr>
          <w:i/>
          <w:iCs/>
        </w:rPr>
        <w:t>-</w:t>
      </w:r>
      <w:r w:rsidR="003E613C" w:rsidRPr="00E16B80">
        <w:t>ok épp késznek mutatkozta</w:t>
      </w:r>
      <w:r w:rsidR="00D74FBA">
        <w:t>k</w:t>
      </w:r>
      <w:r w:rsidR="003E613C" w:rsidRPr="00E16B80">
        <w:t xml:space="preserve"> </w:t>
      </w:r>
      <w:r w:rsidR="00D74FBA">
        <w:t>arra,</w:t>
      </w:r>
      <w:r w:rsidR="003E613C" w:rsidRPr="00E16B80">
        <w:t xml:space="preserve"> hogy </w:t>
      </w:r>
      <w:r w:rsidR="0013045D" w:rsidRPr="00E16B80">
        <w:t xml:space="preserve">a </w:t>
      </w:r>
      <w:r w:rsidR="003E613C" w:rsidRPr="00E16B80">
        <w:t>számunkra szükséges pénzeszközöket biztosítandó megnyissák a bukszájukat. Bizony, bizony – a csetepaté továbbra is</w:t>
      </w:r>
      <w:r w:rsidR="0013045D" w:rsidRPr="00E16B80">
        <w:t xml:space="preserve"> zajlik</w:t>
      </w:r>
      <w:r w:rsidR="003E613C" w:rsidRPr="00E16B80">
        <w:t>, és még az is lehet, hogy fényes sikerrel zárjuk a napot.</w:t>
      </w:r>
    </w:p>
    <w:p w14:paraId="04A2F408" w14:textId="3059A795" w:rsidR="003E613C" w:rsidRPr="00E16B80" w:rsidRDefault="003E613C" w:rsidP="005B45CE">
      <w:r w:rsidRPr="00E16B80">
        <w:tab/>
      </w:r>
      <w:r w:rsidRPr="00E16B80">
        <w:tab/>
      </w:r>
      <w:r w:rsidRPr="00E16B80">
        <w:tab/>
      </w:r>
      <w:r w:rsidRPr="00E16B80">
        <w:tab/>
      </w:r>
      <w:r w:rsidRPr="00E16B80">
        <w:tab/>
      </w:r>
      <w:r w:rsidRPr="00E16B80">
        <w:tab/>
        <w:t>Igaz híved</w:t>
      </w:r>
    </w:p>
    <w:p w14:paraId="6B34A35B" w14:textId="3E8FCF53" w:rsidR="003E613C" w:rsidRPr="00E16B80" w:rsidRDefault="003E613C" w:rsidP="003E613C">
      <w:pPr>
        <w:jc w:val="right"/>
      </w:pPr>
      <w:r w:rsidRPr="00E16B80">
        <w:t>K.H.</w:t>
      </w:r>
    </w:p>
    <w:p w14:paraId="16EAB440" w14:textId="77777777" w:rsidR="00547BE5" w:rsidRPr="00E16B80" w:rsidRDefault="00547BE5" w:rsidP="005B45CE"/>
    <w:p w14:paraId="47A44BD8" w14:textId="241970F8" w:rsidR="00E77610" w:rsidRPr="00E16B80" w:rsidRDefault="00E77610" w:rsidP="00636E31">
      <w:pPr>
        <w:pStyle w:val="Cmsor2"/>
      </w:pPr>
      <w:bookmarkStart w:id="308" w:name="_Toc228208987"/>
      <w:r w:rsidRPr="00E16B80">
        <w:t>LXXVIII. Levél</w:t>
      </w:r>
      <w:bookmarkEnd w:id="308"/>
    </w:p>
    <w:p w14:paraId="1477578A" w14:textId="117942DC" w:rsidR="00E77610" w:rsidRPr="00E16B80" w:rsidRDefault="005E0909" w:rsidP="005E0909">
      <w:pPr>
        <w:pStyle w:val="Magy-ford"/>
      </w:pPr>
      <w:r w:rsidRPr="00E16B80">
        <w:t>Ezt a levelet K.H. Mester írta Sinnett úrnak, aki Allahabadban, 1882. decemberében kaphatta meg. (</w:t>
      </w:r>
      <w:r w:rsidRPr="00E16B80">
        <w:rPr>
          <w:i/>
        </w:rPr>
        <w:t>A ford.</w:t>
      </w:r>
      <w:r w:rsidRPr="00E16B80">
        <w:t>)</w:t>
      </w:r>
    </w:p>
    <w:p w14:paraId="62D57912" w14:textId="77777777" w:rsidR="005E0909" w:rsidRPr="00E16B80" w:rsidRDefault="005E0909" w:rsidP="005E0909"/>
    <w:p w14:paraId="1BA372C3" w14:textId="2027F62A" w:rsidR="005E0909" w:rsidRPr="00E16B80" w:rsidRDefault="005E0909" w:rsidP="005E0909">
      <w:r w:rsidRPr="00E16B80">
        <w:t xml:space="preserve">Drága barátom – mivel én magam indítottam el a dolgot – ne vádolj engem közömbösséggel vagy feledékenységgel a mi kis vállalkozásunkkal kapcsolatban. A </w:t>
      </w:r>
      <w:r w:rsidRPr="00E16B80">
        <w:rPr>
          <w:i/>
          <w:iCs/>
        </w:rPr>
        <w:t>Chohan</w:t>
      </w:r>
      <w:r w:rsidRPr="00E16B80">
        <w:t xml:space="preserve">-nal nem lehet minden nap efféle „világias” dolgokról beszélni, pedig ez áll az én elkerülhetetlen késlekedésem mögött. </w:t>
      </w:r>
    </w:p>
    <w:p w14:paraId="11E8CE9C" w14:textId="60970A3B" w:rsidR="005E0909" w:rsidRPr="00E16B80" w:rsidRDefault="005E0909" w:rsidP="005E0909">
      <w:r w:rsidRPr="00E16B80">
        <w:t>De most engedélyt kaptam arra, hogy megismertessem veled a memorandumot, amely az én mélyen tisztelt Vezetőm nézeteit és elképzeléseit</w:t>
      </w:r>
      <w:r w:rsidR="00655878" w:rsidRPr="00E16B80">
        <w:t xml:space="preserve"> tartalmazza ama bizonyos újság jövőjét </w:t>
      </w:r>
      <w:r w:rsidR="00655878" w:rsidRPr="00E16B80">
        <w:lastRenderedPageBreak/>
        <w:t xml:space="preserve">és sorsát illetően, amivel kapcsolatban a te barátod és alázatos szolgád az ő </w:t>
      </w:r>
      <w:r w:rsidR="00655878" w:rsidRPr="00E16B80">
        <w:rPr>
          <w:i/>
          <w:iCs/>
        </w:rPr>
        <w:t>jövőbe tekintését</w:t>
      </w:r>
      <w:r w:rsidR="00655878" w:rsidRPr="00E16B80">
        <w:t xml:space="preserve"> kérte. Nézeteit - összefoglalva és lényeget kiemelve - az alábbiak szerint jegyeztem le. </w:t>
      </w:r>
    </w:p>
    <w:p w14:paraId="7B599D87" w14:textId="67FCA5E9" w:rsidR="00655878" w:rsidRPr="00E16B80" w:rsidRDefault="00655878" w:rsidP="00AF66C0">
      <w:pPr>
        <w:pStyle w:val="Listaszerbekezds"/>
        <w:numPr>
          <w:ilvl w:val="0"/>
          <w:numId w:val="11"/>
        </w:numPr>
      </w:pPr>
      <w:r w:rsidRPr="00E16B80">
        <w:t xml:space="preserve">Egy, a leírtaknak megfelelő új lap megalapítása kívánatos és nagyon is kivitelezhető – a megfelelő erőfeszítésekkel. </w:t>
      </w:r>
    </w:p>
    <w:p w14:paraId="5BB70593" w14:textId="023CE665" w:rsidR="00655878" w:rsidRPr="00E16B80" w:rsidRDefault="00655878" w:rsidP="00AF66C0">
      <w:pPr>
        <w:pStyle w:val="Listaszerbekezds"/>
        <w:numPr>
          <w:ilvl w:val="0"/>
          <w:numId w:val="11"/>
        </w:numPr>
      </w:pPr>
      <w:r w:rsidRPr="00E16B80">
        <w:t xml:space="preserve">Ezeket az erőfeszítéseket a te világi barátaidnak kell kifejtenie, továbbá </w:t>
      </w:r>
      <w:r w:rsidR="00170B06" w:rsidRPr="00E16B80">
        <w:t>mindazoknak az</w:t>
      </w:r>
      <w:r w:rsidRPr="00E16B80">
        <w:t xml:space="preserve"> ország</w:t>
      </w:r>
      <w:r w:rsidR="00170B06" w:rsidRPr="00E16B80">
        <w:t>uk</w:t>
      </w:r>
      <w:r w:rsidRPr="00E16B80">
        <w:t xml:space="preserve"> javát szívén viselő hindu teozófus</w:t>
      </w:r>
      <w:r w:rsidR="00170B06" w:rsidRPr="00E16B80">
        <w:t>ok</w:t>
      </w:r>
      <w:r w:rsidRPr="00E16B80">
        <w:t>nak, aki</w:t>
      </w:r>
      <w:r w:rsidR="00170B06" w:rsidRPr="00E16B80">
        <w:t>k</w:t>
      </w:r>
      <w:r w:rsidRPr="00E16B80">
        <w:t xml:space="preserve"> nem </w:t>
      </w:r>
      <w:r w:rsidR="00170B06" w:rsidRPr="00E16B80">
        <w:t>restek idejüket és energiájukat ennek szentelni. Mert ezt</w:t>
      </w:r>
      <w:r w:rsidR="00AA1215" w:rsidRPr="00E16B80">
        <w:t xml:space="preserve"> a munkát</w:t>
      </w:r>
      <w:r w:rsidR="00170B06" w:rsidRPr="00E16B80">
        <w:t xml:space="preserve"> csakis külső emberek végezhetik – olyanok, akik nem tettek visszavonhatatlan fogadalmat a mi Rendünknek; ami pedig minket illet, mi</w:t>
      </w:r>
    </w:p>
    <w:p w14:paraId="76F086F1" w14:textId="141ED3F4" w:rsidR="00170B06" w:rsidRPr="00E16B80" w:rsidRDefault="00170B06" w:rsidP="00AF66C0">
      <w:pPr>
        <w:pStyle w:val="Listaszerbekezds"/>
        <w:numPr>
          <w:ilvl w:val="0"/>
          <w:numId w:val="11"/>
        </w:numPr>
      </w:pPr>
      <w:r w:rsidRPr="00E16B80">
        <w:t xml:space="preserve">irányíthatjuk és igazgathatjuk ezeket az erőfeszítéseket, valamint az egész mozgalmat általában. Bár nem kapcsolódunk szorosan a ti tettek által mozgatott világotokhoz, nem is vagyunk egészen elválasztva attól mindaddig, amig a Teozófiai Társulat létezik. Ebből kifolyólag támogathatjuk </w:t>
      </w:r>
      <w:r w:rsidR="00DB18A8" w:rsidRPr="00E16B80">
        <w:t xml:space="preserve">- </w:t>
      </w:r>
      <w:r w:rsidRPr="00E16B80">
        <w:t>és fogjuk is támogatni</w:t>
      </w:r>
      <w:r w:rsidR="00DB18A8" w:rsidRPr="00E16B80">
        <w:t xml:space="preserve"> -</w:t>
      </w:r>
      <w:r w:rsidRPr="00E16B80">
        <w:t xml:space="preserve"> ezt a vállalkozást olyan mértékben, amennyire az kivitelezhető </w:t>
      </w:r>
      <w:r w:rsidR="00DB18A8" w:rsidRPr="00E16B80">
        <w:t>számunkra</w:t>
      </w:r>
      <w:r w:rsidRPr="00E16B80">
        <w:t>, habár ezt nem fogjuk a nyilvánosság elé t</w:t>
      </w:r>
      <w:r w:rsidR="000F5911">
        <w:t>á</w:t>
      </w:r>
      <w:r w:rsidRPr="00E16B80">
        <w:t xml:space="preserve">rni, vagy </w:t>
      </w:r>
      <w:r w:rsidR="00DB18A8" w:rsidRPr="00E16B80">
        <w:t xml:space="preserve">a </w:t>
      </w:r>
      <w:r w:rsidRPr="00E16B80">
        <w:t xml:space="preserve">tudtára adni </w:t>
      </w:r>
      <w:r w:rsidR="000F5911">
        <w:t xml:space="preserve">sem </w:t>
      </w:r>
      <w:r w:rsidRPr="00E16B80">
        <w:t>teozófusoknak</w:t>
      </w:r>
      <w:r w:rsidR="00DB18A8" w:rsidRPr="00E16B80">
        <w:t>,</w:t>
      </w:r>
      <w:r w:rsidRPr="00E16B80">
        <w:t xml:space="preserve"> </w:t>
      </w:r>
      <w:r w:rsidR="003F2BE6" w:rsidRPr="00E16B80">
        <w:t>sem</w:t>
      </w:r>
      <w:r w:rsidRPr="00E16B80">
        <w:t xml:space="preserve"> az érintett feleknek. </w:t>
      </w:r>
      <w:r w:rsidR="00DB18A8" w:rsidRPr="00E16B80">
        <w:t xml:space="preserve">Ami azt illeti, már eddig is így tettünk. Mi több, még arra is engedélyünk van, hogy megjutalmazzuk mindazokat, akik a leghatékonyabban segítik majd ennek a nemes eszmének a megvalósulását (ami végül egy egész nemzet sorsának megváltoztatását hozhatja el – feltéve, </w:t>
      </w:r>
      <w:r w:rsidR="003F2BE6" w:rsidRPr="00E16B80">
        <w:t>h</w:t>
      </w:r>
      <w:r w:rsidR="00DB18A8" w:rsidRPr="00E16B80">
        <w:t xml:space="preserve">ogy egy olyan személy irányítja működését, </w:t>
      </w:r>
      <w:r w:rsidR="00DB18A8" w:rsidRPr="00E16B80">
        <w:rPr>
          <w:i/>
          <w:iCs/>
        </w:rPr>
        <w:t>amilyen te vagy</w:t>
      </w:r>
      <w:r w:rsidR="00DB18A8" w:rsidRPr="00E16B80">
        <w:t>.)</w:t>
      </w:r>
    </w:p>
    <w:p w14:paraId="3CA7B350" w14:textId="22966293" w:rsidR="005E0909" w:rsidRPr="00E16B80" w:rsidRDefault="00054507" w:rsidP="00AF66C0">
      <w:pPr>
        <w:pStyle w:val="Listaszerbekezds"/>
        <w:numPr>
          <w:ilvl w:val="0"/>
          <w:numId w:val="11"/>
        </w:numPr>
      </w:pPr>
      <w:r w:rsidRPr="00E16B80">
        <w:t xml:space="preserve">Amikor pénzembereknek javaslatot tesz valaki, különösen, ha </w:t>
      </w:r>
      <w:r w:rsidR="00555B4E" w:rsidRPr="00E16B80">
        <w:t xml:space="preserve">ezek </w:t>
      </w:r>
      <w:r w:rsidRPr="00E16B80">
        <w:t xml:space="preserve">indiaiak, egy (amint azt ők valószínűleg gondolni fogják) ekkora összeg kockáztatásához különleges késztetéseket szükséges </w:t>
      </w:r>
      <w:r w:rsidR="00555B4E" w:rsidRPr="00E16B80">
        <w:t>felébreszteni</w:t>
      </w:r>
      <w:r w:rsidRPr="00E16B80">
        <w:t xml:space="preserve"> bennük. Ezért úgy vélekedünk, hogy nem kellene magasabb szintű juttatásokat kérne</w:t>
      </w:r>
      <w:r w:rsidR="00555B4E" w:rsidRPr="00E16B80">
        <w:t>d</w:t>
      </w:r>
      <w:r w:rsidRPr="00E16B80">
        <w:t>, mint amennyit most kap</w:t>
      </w:r>
      <w:r w:rsidR="00555B4E" w:rsidRPr="00E16B80">
        <w:t>sz</w:t>
      </w:r>
      <w:r w:rsidRPr="00E16B80">
        <w:t xml:space="preserve"> mindaddig, amig az erőfeszítései</w:t>
      </w:r>
      <w:r w:rsidR="00555B4E" w:rsidRPr="00E16B80">
        <w:t>d</w:t>
      </w:r>
      <w:r w:rsidRPr="00E16B80">
        <w:t xml:space="preserve"> eredményeképpen az újság egyértelműen olyan sikeresnek nem bizonyul, amilyennek lennie kell, és amint az így is lesz, ha a szavam bármit is ér. Ennek érdekében </w:t>
      </w:r>
      <w:r w:rsidR="00AB6308" w:rsidRPr="00E16B80">
        <w:t xml:space="preserve">tehát </w:t>
      </w:r>
      <w:r w:rsidRPr="00E16B80">
        <w:t>egy bizonyos ideig kívánatos, hogy az ügytől távol tartsunk minde</w:t>
      </w:r>
      <w:r w:rsidR="00AB6308" w:rsidRPr="00E16B80">
        <w:t xml:space="preserve">n, a reménybeli részvényesek szemében ellenszenves jellegzetességet. Tőkét immár számos különböző módon be lehet fektetni úgy is, hogy </w:t>
      </w:r>
      <w:r w:rsidR="00555B4E" w:rsidRPr="00E16B80">
        <w:t xml:space="preserve">az </w:t>
      </w:r>
      <w:r w:rsidR="00AB6308" w:rsidRPr="00E16B80">
        <w:t xml:space="preserve">szerény </w:t>
      </w:r>
      <w:r w:rsidR="00555B4E" w:rsidRPr="00E16B80">
        <w:t>hasznot</w:t>
      </w:r>
      <w:r w:rsidR="00AB6308" w:rsidRPr="00E16B80">
        <w:t xml:space="preserve"> biztosít, </w:t>
      </w:r>
      <w:r w:rsidR="00555B4E" w:rsidRPr="00E16B80">
        <w:t>ám</w:t>
      </w:r>
      <w:r w:rsidR="00AB6308" w:rsidRPr="00E16B80">
        <w:t xml:space="preserve"> minimális vagy nulla kockázat mellett. De az átlagos spekuláns számára egy sok költséggel járó újság megalapítása magas kockázatot jelent</w:t>
      </w:r>
      <w:r w:rsidR="00307EB6" w:rsidRPr="00E16B80">
        <w:t>;</w:t>
      </w:r>
      <w:r w:rsidR="00AB6308" w:rsidRPr="00E16B80">
        <w:t xml:space="preserve"> különösen</w:t>
      </w:r>
      <w:r w:rsidR="00307EB6" w:rsidRPr="00E16B80">
        <w:t>,</w:t>
      </w:r>
      <w:r w:rsidR="00AB6308" w:rsidRPr="00E16B80">
        <w:t xml:space="preserve"> ha az előnyben </w:t>
      </w:r>
      <w:r w:rsidR="00307EB6" w:rsidRPr="00E16B80">
        <w:t xml:space="preserve">kívánja </w:t>
      </w:r>
      <w:r w:rsidR="00AB6308" w:rsidRPr="00E16B80">
        <w:t xml:space="preserve">részesíti az olyan – sajnos túlságosan is gyakori – eseteket, amikor indiaiakat ér igazságtalanság (amiket normál körülmények közt aligha lehet </w:t>
      </w:r>
      <w:r w:rsidR="00555B4E" w:rsidRPr="00E16B80">
        <w:t>nektek</w:t>
      </w:r>
      <w:r w:rsidR="00AB6308" w:rsidRPr="00E16B80">
        <w:t xml:space="preserve"> bebizonyítani, de </w:t>
      </w:r>
      <w:r w:rsidR="00307EB6" w:rsidRPr="00E16B80">
        <w:t xml:space="preserve">épp ez lenne a cél), </w:t>
      </w:r>
      <w:r w:rsidR="00555B4E" w:rsidRPr="00E16B80">
        <w:t>miközben</w:t>
      </w:r>
      <w:r w:rsidR="00307EB6" w:rsidRPr="00E16B80">
        <w:t xml:space="preserve"> az ilyenek mindig előfordulnak, amikor egy ország külföldi hódítók megszállása alatt áll. Az ilyen esetek pedig Indiában igencsak elszaporodóban vannak most, hogy a versenyeztetéses rendszer keretében megkezdődött a kormányzati és közigazgatási rendszerben az alacsonyabb társadalmi osztályokhoz tartozó tisztviselők </w:t>
      </w:r>
      <w:r w:rsidR="00555B4E" w:rsidRPr="00E16B80">
        <w:t>beáramlása</w:t>
      </w:r>
      <w:r w:rsidR="00307EB6" w:rsidRPr="00E16B80">
        <w:t>. A</w:t>
      </w:r>
      <w:r w:rsidR="00555B4E" w:rsidRPr="00E16B80">
        <w:t xml:space="preserve"> ti</w:t>
      </w:r>
      <w:r w:rsidR="00307EB6" w:rsidRPr="00E16B80">
        <w:t xml:space="preserve"> pénzemberei</w:t>
      </w:r>
      <w:r w:rsidR="00555B4E" w:rsidRPr="00E16B80">
        <w:t>tek</w:t>
      </w:r>
      <w:r w:rsidR="00307EB6" w:rsidRPr="00E16B80">
        <w:t xml:space="preserve"> felé tehát azt kellene hangsúlyozn</w:t>
      </w:r>
      <w:r w:rsidR="00555B4E" w:rsidRPr="00E16B80">
        <w:t>od</w:t>
      </w:r>
      <w:r w:rsidR="00307EB6" w:rsidRPr="00E16B80">
        <w:t xml:space="preserve">, hogy </w:t>
      </w:r>
      <w:r w:rsidR="00AA1215" w:rsidRPr="00E16B80">
        <w:t>ugyanolyan juttatásokért, mint amiket mostani pozíció</w:t>
      </w:r>
      <w:r w:rsidR="00555B4E" w:rsidRPr="00E16B80">
        <w:t>d</w:t>
      </w:r>
      <w:r w:rsidR="00AA1215" w:rsidRPr="00E16B80">
        <w:t>ban is kap</w:t>
      </w:r>
      <w:r w:rsidR="00555B4E" w:rsidRPr="00E16B80">
        <w:t>sz</w:t>
      </w:r>
      <w:r w:rsidR="00AA1215" w:rsidRPr="00E16B80">
        <w:t>, önzetlenül azon fog</w:t>
      </w:r>
      <w:r w:rsidR="00555B4E" w:rsidRPr="00E16B80">
        <w:t>sz</w:t>
      </w:r>
      <w:r w:rsidR="00AA1215" w:rsidRPr="00E16B80">
        <w:t xml:space="preserve"> dolgozni, hogy a befektetésük a </w:t>
      </w:r>
      <w:r w:rsidR="00AA1215" w:rsidRPr="00E16B80">
        <w:lastRenderedPageBreak/>
        <w:t>megszokottnál nagyobb hasznot hozzon, és csak ennek a haszonnak egy részét kér</w:t>
      </w:r>
      <w:r w:rsidR="00555B4E" w:rsidRPr="00E16B80">
        <w:t>ed</w:t>
      </w:r>
      <w:r w:rsidR="00AA1215" w:rsidRPr="00E16B80">
        <w:t xml:space="preserve"> viszonzásként (amint ezt némi eltéréssel, de </w:t>
      </w:r>
      <w:r w:rsidR="00555B4E" w:rsidRPr="00E16B80">
        <w:t>te</w:t>
      </w:r>
      <w:r w:rsidR="00AA1215" w:rsidRPr="00E16B80">
        <w:t xml:space="preserve"> is körvonalazta</w:t>
      </w:r>
      <w:r w:rsidR="00555B4E" w:rsidRPr="00E16B80">
        <w:t>d</w:t>
      </w:r>
      <w:r w:rsidR="00AA1215" w:rsidRPr="00E16B80">
        <w:t>) akkor, amikor elj</w:t>
      </w:r>
      <w:r w:rsidR="00555B4E" w:rsidRPr="00E16B80">
        <w:t>ut</w:t>
      </w:r>
      <w:r w:rsidR="00AA1215" w:rsidRPr="00E16B80">
        <w:t xml:space="preserve"> idáig</w:t>
      </w:r>
      <w:r w:rsidR="00555B4E" w:rsidRPr="00E16B80">
        <w:t xml:space="preserve"> a vállalkozás</w:t>
      </w:r>
      <w:r w:rsidR="00AA1215" w:rsidRPr="00E16B80">
        <w:t xml:space="preserve">. Kész vagyok </w:t>
      </w:r>
      <w:r w:rsidR="00AA1215" w:rsidRPr="00E16B80">
        <w:rPr>
          <w:i/>
          <w:iCs/>
        </w:rPr>
        <w:t>személyemben</w:t>
      </w:r>
      <w:r w:rsidR="00AA1215" w:rsidRPr="00E16B80">
        <w:t xml:space="preserve"> garantálni, hogy ez hamar be fog következni. </w:t>
      </w:r>
    </w:p>
    <w:p w14:paraId="7CC7DA03" w14:textId="7DB60078" w:rsidR="00AA1215" w:rsidRPr="00E16B80" w:rsidRDefault="00555B4E" w:rsidP="00AF66C0">
      <w:pPr>
        <w:pStyle w:val="Listaszerbekezds"/>
        <w:numPr>
          <w:ilvl w:val="0"/>
          <w:numId w:val="11"/>
        </w:numPr>
      </w:pPr>
      <w:r w:rsidRPr="00E16B80">
        <w:t xml:space="preserve">Ezért én a </w:t>
      </w:r>
      <w:r w:rsidRPr="00E16B80">
        <w:rPr>
          <w:i/>
          <w:iCs/>
        </w:rPr>
        <w:t xml:space="preserve">Chohan </w:t>
      </w:r>
      <w:r w:rsidRPr="00E16B80">
        <w:t>véleményével összhangban azt javaslom, hogy el kéne fogadnod azt az összesített fizetséget, amit említesz (kiegészítve a megszokott és szükségszerű személyes utazási költségtérítésekkel az olyan esetekben, amikor ilyenek az újság ügyeinek intézése során felmerülnek)</w:t>
      </w:r>
      <w:r w:rsidR="00C00C92" w:rsidRPr="00E16B80">
        <w:t xml:space="preserve"> mindaddig, amig a tőkére vetített hozam el nem éri a 8 százalékot. A 8 és 12 százalék közti hozam összegének a negyede, a 12 százalékot meghaladó résznek a fele pedig téged illetne meg. </w:t>
      </w:r>
    </w:p>
    <w:p w14:paraId="23F58564" w14:textId="1E053058" w:rsidR="00C00C92" w:rsidRPr="00E16B80" w:rsidRDefault="00CB551F" w:rsidP="00AF66C0">
      <w:pPr>
        <w:pStyle w:val="Listaszerbekezds"/>
        <w:numPr>
          <w:ilvl w:val="0"/>
          <w:numId w:val="11"/>
        </w:numPr>
      </w:pPr>
      <w:r w:rsidRPr="00E16B80">
        <w:t xml:space="preserve">Természetesen az újság irányítása teljesen a te kezedben kell, hogy legyen, bizonyos, a jövőre vonatkozó biztosítékokkal, hogy ez a jogosultság nem lesz átruházható a tulajdonosok befektetői többségének hozzájárulása nélkül; továbbá, hogy ez az irányítási jogosultság megszűnik akkor, ha nyilvánvalóvá válik, hogy az újságot a megalapításának céljaival ellentétesen működtetik. Ilyen biztosítékok hiányában az én nagyra becsült </w:t>
      </w:r>
      <w:r w:rsidRPr="00E16B80">
        <w:rPr>
          <w:i/>
          <w:iCs/>
        </w:rPr>
        <w:t>Chohan</w:t>
      </w:r>
      <w:r w:rsidRPr="00E16B80">
        <w:t xml:space="preserve">-om és </w:t>
      </w:r>
      <w:r w:rsidRPr="00E16B80">
        <w:rPr>
          <w:i/>
          <w:iCs/>
        </w:rPr>
        <w:t>mi magunk</w:t>
      </w:r>
      <w:r w:rsidRPr="00E16B80">
        <w:t xml:space="preserve"> szerint is félő, hogy az indiai </w:t>
      </w:r>
      <w:r w:rsidR="00A065B4" w:rsidRPr="00E16B80">
        <w:t>tőketulajdonosok</w:t>
      </w:r>
      <w:r w:rsidRPr="00E16B80">
        <w:t xml:space="preserve"> </w:t>
      </w:r>
      <w:r w:rsidR="00A065B4" w:rsidRPr="00E16B80">
        <w:t xml:space="preserve">– elsősorban a </w:t>
      </w:r>
      <w:r w:rsidR="00A065B4" w:rsidRPr="00E16B80">
        <w:rPr>
          <w:i/>
          <w:iCs/>
        </w:rPr>
        <w:t>rádzsák</w:t>
      </w:r>
      <w:r w:rsidR="00A065B4" w:rsidRPr="00E16B80">
        <w:t xml:space="preserve"> - </w:t>
      </w:r>
      <w:r w:rsidRPr="00E16B80">
        <w:t>mélyen beágyazódott előítélete</w:t>
      </w:r>
      <w:r w:rsidR="00A065B4" w:rsidRPr="00E16B80">
        <w:t>ik</w:t>
      </w:r>
      <w:r w:rsidRPr="00E16B80">
        <w:t xml:space="preserve"> és gya</w:t>
      </w:r>
      <w:r w:rsidR="00A065B4" w:rsidRPr="00E16B80">
        <w:t>nakvásuk miatt nem lesznek túl készségesek – nem azért, mert nem akarják vállalni az üggyel járó komoly kockázatot, hanem mert kételkedni fognak a sikerességében. Jelenleg az egész ango</w:t>
      </w:r>
      <w:r w:rsidR="000F5911">
        <w:t>l</w:t>
      </w:r>
      <w:r w:rsidR="00A065B4" w:rsidRPr="00E16B80">
        <w:t>-indiai közösség kollektív elszenvedője az indiai közvéleményben kialakult vélekedésnek, ami olyan kereskedőházak becstelensége miatt alakult ki, amelyek hosszabb időn át egészen mostanáig aláásták az itteni tőketulajdonosok bizalmát.</w:t>
      </w:r>
      <w:r w:rsidR="000E5859" w:rsidRPr="00E16B80">
        <w:t xml:space="preserve"> </w:t>
      </w:r>
      <w:r w:rsidR="00D75CF7" w:rsidRPr="00E16B80">
        <w:t>A</w:t>
      </w:r>
      <w:r w:rsidR="000E5859" w:rsidRPr="00E16B80">
        <w:t xml:space="preserve">kad néhány a rádzsák között, akik nosztalgiával elegyített szomorúsággal emlékeznek Sir Ashley Eden köddé vált </w:t>
      </w:r>
      <w:r w:rsidR="00D75CF7" w:rsidRPr="00E16B80">
        <w:t>a</w:t>
      </w:r>
      <w:r w:rsidR="000E5859" w:rsidRPr="00E16B80">
        <w:t xml:space="preserve">lakjára, aki úgy távozott köreinkből, hogy az egyik zsebe soha be nem váltott ígéretekkel, a másik meg </w:t>
      </w:r>
      <w:r w:rsidR="005A1A18" w:rsidRPr="00E16B80">
        <w:t>több</w:t>
      </w:r>
      <w:r w:rsidR="00D75CF7" w:rsidRPr="00E16B80">
        <w:t xml:space="preserve"> százezer rúpiányi, soha vis</w:t>
      </w:r>
      <w:r w:rsidR="005A1A18" w:rsidRPr="00E16B80">
        <w:t>sza</w:t>
      </w:r>
      <w:r w:rsidR="00D75CF7" w:rsidRPr="00E16B80">
        <w:t xml:space="preserve"> nem </w:t>
      </w:r>
      <w:r w:rsidR="005A1A18" w:rsidRPr="00E16B80">
        <w:t>fizetett</w:t>
      </w:r>
      <w:r w:rsidR="00D75CF7" w:rsidRPr="00E16B80">
        <w:t xml:space="preserve"> kölcsönnel – </w:t>
      </w:r>
      <w:r w:rsidR="005A1A18" w:rsidRPr="00E16B80">
        <w:t>e</w:t>
      </w:r>
      <w:r w:rsidR="00D75CF7" w:rsidRPr="00E16B80">
        <w:t xml:space="preserve"> rádzsák pénzével - volt kitömve</w:t>
      </w:r>
      <w:r w:rsidR="00D75CF7" w:rsidRPr="00E16B80">
        <w:rPr>
          <w:rStyle w:val="Lbjegyzet-hivatkozs"/>
        </w:rPr>
        <w:footnoteReference w:id="834"/>
      </w:r>
      <w:r w:rsidR="00D75CF7" w:rsidRPr="00E16B80">
        <w:t xml:space="preserve">. </w:t>
      </w:r>
      <w:r w:rsidR="00BD0613" w:rsidRPr="00E16B80">
        <w:t xml:space="preserve">Ezzel együtt, ilyen biztosítékokkal el kell érni azt is, hogy </w:t>
      </w:r>
      <w:r w:rsidR="00BD0613" w:rsidRPr="00E16B80">
        <w:rPr>
          <w:i/>
          <w:iCs/>
        </w:rPr>
        <w:t>a te érdekeid is védve legyenek</w:t>
      </w:r>
      <w:r w:rsidR="00BD0613" w:rsidRPr="00E16B80">
        <w:t xml:space="preserve">. És jó benyomást tenne a részedről néha annak </w:t>
      </w:r>
      <w:r w:rsidR="00696D3C" w:rsidRPr="00E16B80">
        <w:t xml:space="preserve">önkéntes </w:t>
      </w:r>
      <w:r w:rsidR="00BD0613" w:rsidRPr="00E16B80">
        <w:t xml:space="preserve">felajánlása, hogy </w:t>
      </w:r>
      <w:r w:rsidR="00696D3C" w:rsidRPr="00E16B80">
        <w:t xml:space="preserve">ésszerű időpontokban </w:t>
      </w:r>
      <w:r w:rsidR="00BD0613" w:rsidRPr="00E16B80">
        <w:t xml:space="preserve">alkalmanként </w:t>
      </w:r>
      <w:r w:rsidR="00696D3C" w:rsidRPr="00E16B80">
        <w:t xml:space="preserve">vizsgálják át a könyvelést és a szerződéseket, leellenőrizve azok rendben lévő állapotát, hiszen a te irántuk való személyes felelősségvállalásod és megbízhatóságod nem garantálható az összes alkalmazottra és kiszolgálóra vonatkozóan. De ennek nem szabad csorbítani a te teljes körű rendelkezési jogosultságodat az újság és valamennyi osztálya vezetésében. </w:t>
      </w:r>
    </w:p>
    <w:p w14:paraId="7C4B517D" w14:textId="66746C66" w:rsidR="00696D3C" w:rsidRPr="00E16B80" w:rsidRDefault="00696D3C" w:rsidP="00AF66C0">
      <w:pPr>
        <w:pStyle w:val="Listaszerbekezds"/>
        <w:numPr>
          <w:ilvl w:val="0"/>
          <w:numId w:val="11"/>
        </w:numPr>
      </w:pPr>
      <w:r w:rsidRPr="00E16B80">
        <w:lastRenderedPageBreak/>
        <w:t xml:space="preserve">Jobb lenne, ha az egész tőke összeget előre befizetnék, még mielőtt az újság megkezdené a működését, mivel mindig nehézkes és kellemetlen dolog bekérni a maradékot a kezdeti elkerülhetetlen veszteségek közepette. De azzal a kitétellel, hogy </w:t>
      </w:r>
      <w:r w:rsidR="008364D6" w:rsidRPr="00E16B80">
        <w:t xml:space="preserve">amire nincs rövid időn belül szükség, az kamatozó letétként lesz kezelve; továbbá, hogy az újság bevételeiből egy tartalék-alap felállítására és feltöltésére is sort kellene keríteni előre nem látható nehézségek tőkeigényének fedezésére. A fennmaradó tőkét és a nyereséget pedig időközönként ki kellene fizetni a jogosultaknak. </w:t>
      </w:r>
    </w:p>
    <w:p w14:paraId="1C39161D" w14:textId="4DEF42BB" w:rsidR="008364D6" w:rsidRPr="00E16B80" w:rsidRDefault="008364D6" w:rsidP="00AF66C0">
      <w:pPr>
        <w:pStyle w:val="Listaszerbekezds"/>
        <w:numPr>
          <w:ilvl w:val="0"/>
          <w:numId w:val="11"/>
        </w:numPr>
      </w:pPr>
      <w:r w:rsidRPr="00E16B80">
        <w:t>A szokásos szerződések és cégalapítási iratok a kezdetektől fogva érvényesek lehe</w:t>
      </w:r>
      <w:r w:rsidR="00C47126" w:rsidRPr="00E16B80">
        <w:t>tnén</w:t>
      </w:r>
      <w:r w:rsidRPr="00E16B80">
        <w:t xml:space="preserve">ek, de ezeket kölcsönösen elfogadott és megbízható </w:t>
      </w:r>
      <w:r w:rsidR="00C47126" w:rsidRPr="00E16B80">
        <w:t xml:space="preserve">letétkezelőknél kellene elhelyezni és tartalmukat bizalmasan kezelni mindaddig, amig valamilyen előre meghatározott válsághelyzet be nem következik. Ez minden érinett fél részéről bizonyítaná a jóhiszeműséget, és így </w:t>
      </w:r>
      <w:r w:rsidR="00C47126" w:rsidRPr="00E16B80">
        <w:rPr>
          <w:i/>
          <w:iCs/>
        </w:rPr>
        <w:t>bizalmat keltene</w:t>
      </w:r>
      <w:r w:rsidR="00C47126" w:rsidRPr="00E16B80">
        <w:t xml:space="preserve">. </w:t>
      </w:r>
    </w:p>
    <w:p w14:paraId="1EFCB839" w14:textId="7970B0CC" w:rsidR="00C47126" w:rsidRPr="00E16B80" w:rsidRDefault="00C47126" w:rsidP="00AF66C0">
      <w:pPr>
        <w:pStyle w:val="Listaszerbekezds"/>
        <w:numPr>
          <w:ilvl w:val="0"/>
          <w:numId w:val="11"/>
        </w:numPr>
      </w:pPr>
      <w:r w:rsidRPr="00E16B80">
        <w:t>A javasolt programod más részeivel kapcsolatban úgy tűnik, hogy nincs észrevétel. Ezért most áttérnék valami másra.</w:t>
      </w:r>
    </w:p>
    <w:p w14:paraId="48A92FF0" w14:textId="49E14C28" w:rsidR="00C47126" w:rsidRPr="00E16B80" w:rsidRDefault="00C47126" w:rsidP="0056357B">
      <w:r w:rsidRPr="00E16B80">
        <w:t>Két vagy három éjszakával ez előtt a következő eszmecserére – vagy inkább talán független vélemény</w:t>
      </w:r>
      <w:r w:rsidR="00E21265" w:rsidRPr="00E16B80">
        <w:t>-</w:t>
      </w:r>
      <w:r w:rsidRPr="00E16B80">
        <w:t>nyilvánítására – figyeltem fel, és egyet is értettem vele - már amennyiben megmaradunk a világi érvelés talaján. Olcott</w:t>
      </w:r>
      <w:r w:rsidR="00F95FE4" w:rsidRPr="00E16B80">
        <w:t xml:space="preserve"> elbeszélgetett</w:t>
      </w:r>
      <w:r w:rsidRPr="00E16B80">
        <w:t xml:space="preserve"> néhány </w:t>
      </w:r>
      <w:r w:rsidR="00F95FE4" w:rsidRPr="00E16B80">
        <w:t xml:space="preserve">olyan befolyásos teozófussal, akik szívükön viselik a mi jövőbeni újságalapítási és kiadási terveink sikerét. A te teozófus társad és kollégád a </w:t>
      </w:r>
      <w:r w:rsidR="00F95FE4" w:rsidRPr="00E16B80">
        <w:rPr>
          <w:i/>
          <w:iCs/>
        </w:rPr>
        <w:t>Mirror</w:t>
      </w:r>
      <w:r w:rsidR="00F95FE4" w:rsidRPr="00E16B80">
        <w:t>-nál, a jó és őszinte Norendo Babu</w:t>
      </w:r>
      <w:r w:rsidR="00C05BC2" w:rsidRPr="00E16B80">
        <w:rPr>
          <w:rStyle w:val="Lbjegyzet-hivatkozs"/>
        </w:rPr>
        <w:footnoteReference w:id="835"/>
      </w:r>
      <w:r w:rsidR="00F95FE4" w:rsidRPr="00E16B80">
        <w:t xml:space="preserve"> ennek szellemében mondta ki az alábbi bölcs gondolatait:</w:t>
      </w:r>
    </w:p>
    <w:p w14:paraId="23E9D633" w14:textId="3879A5D3" w:rsidR="00F95FE4" w:rsidRPr="00E16B80" w:rsidRDefault="00F95FE4" w:rsidP="0056357B">
      <w:r w:rsidRPr="00E16B80">
        <w:t>„Azon hercegek közül, akiket Sinnett úr barátai Indiában meg akarnak nyerni, valószínűleg egyet sem fog megérinteni az, ha hazafias célokra hivatkozva próbálnak meg tőkét szerezni tőlük. Nizam</w:t>
      </w:r>
      <w:r w:rsidR="00211397" w:rsidRPr="00E16B80">
        <w:rPr>
          <w:rStyle w:val="Lbjegyzet-hivatkozs"/>
        </w:rPr>
        <w:footnoteReference w:id="836"/>
      </w:r>
      <w:r w:rsidRPr="00E16B80">
        <w:t xml:space="preserve"> </w:t>
      </w:r>
      <w:r w:rsidR="00E21265" w:rsidRPr="00E16B80">
        <w:t xml:space="preserve">a </w:t>
      </w:r>
      <w:r w:rsidRPr="00E16B80">
        <w:t>Berar</w:t>
      </w:r>
      <w:r w:rsidR="003B6609" w:rsidRPr="00E16B80">
        <w:t>s</w:t>
      </w:r>
      <w:r w:rsidRPr="00E16B80">
        <w:t xml:space="preserve"> tartomán</w:t>
      </w:r>
      <w:r w:rsidR="003B6609" w:rsidRPr="00E16B80">
        <w:t>y</w:t>
      </w:r>
      <w:r w:rsidRPr="00E16B80">
        <w:t xml:space="preserve">t akarja megszerezni, és abban bízik, hogy </w:t>
      </w:r>
      <w:r w:rsidR="003B6609" w:rsidRPr="00E16B80">
        <w:t>Anglia olyan nagyvonalúan adakozó lesz, mint volt Cetawajo</w:t>
      </w:r>
      <w:r w:rsidR="00CF7217" w:rsidRPr="00E16B80">
        <w:rPr>
          <w:rStyle w:val="Lbjegyzet-hivatkozs"/>
        </w:rPr>
        <w:footnoteReference w:id="837"/>
      </w:r>
      <w:r w:rsidR="003B6609" w:rsidRPr="00E16B80">
        <w:t xml:space="preserve"> esetében. Holkar</w:t>
      </w:r>
      <w:r w:rsidR="009802AF" w:rsidRPr="00E16B80">
        <w:rPr>
          <w:rStyle w:val="Lbjegyzet-hivatkozs"/>
        </w:rPr>
        <w:footnoteReference w:id="838"/>
      </w:r>
      <w:r w:rsidR="003B6609" w:rsidRPr="00E16B80">
        <w:t xml:space="preserve"> minden egyes centért egy cent hasznot - vagy legalábbis e</w:t>
      </w:r>
      <w:r w:rsidR="0012741D" w:rsidRPr="00E16B80">
        <w:t>hhez közelit</w:t>
      </w:r>
      <w:r w:rsidR="003B6609" w:rsidRPr="00E16B80">
        <w:t>- várna el. Kashmír</w:t>
      </w:r>
      <w:r w:rsidR="0056357B" w:rsidRPr="00E16B80">
        <w:rPr>
          <w:rStyle w:val="Lbjegyzet-hivatkozs"/>
        </w:rPr>
        <w:footnoteReference w:id="839"/>
      </w:r>
      <w:r w:rsidR="003B6609" w:rsidRPr="00E16B80">
        <w:t xml:space="preserve"> retteg a </w:t>
      </w:r>
      <w:r w:rsidR="003B6609" w:rsidRPr="00E16B80">
        <w:rPr>
          <w:i/>
          <w:iCs/>
        </w:rPr>
        <w:t>Civil and Military Gazette</w:t>
      </w:r>
      <w:r w:rsidR="0012741D" w:rsidRPr="00E16B80">
        <w:rPr>
          <w:rStyle w:val="Lbjegyzet-hivatkozs"/>
          <w:i/>
          <w:iCs/>
        </w:rPr>
        <w:footnoteReference w:id="840"/>
      </w:r>
      <w:r w:rsidR="003B6609" w:rsidRPr="00E16B80">
        <w:rPr>
          <w:i/>
          <w:iCs/>
        </w:rPr>
        <w:t xml:space="preserve"> </w:t>
      </w:r>
      <w:r w:rsidR="003B6609" w:rsidRPr="00E16B80">
        <w:t xml:space="preserve">befolyásától és az ő gazdag provinciáját már régóta bekebelezni igyekvő kapzsiságtól (erre persze az én konzervatív és hazafias érzelmű A.P. Sinnett barátom biztosan fintorogna); </w:t>
      </w:r>
      <w:r w:rsidR="003B6609" w:rsidRPr="00E16B80">
        <w:lastRenderedPageBreak/>
        <w:t>Benares</w:t>
      </w:r>
      <w:r w:rsidR="009802AF" w:rsidRPr="00E16B80">
        <w:rPr>
          <w:rStyle w:val="Lbjegyzet-hivatkozs"/>
        </w:rPr>
        <w:footnoteReference w:id="841"/>
      </w:r>
      <w:r w:rsidR="003B6609" w:rsidRPr="00E16B80">
        <w:t xml:space="preserve"> ortodox érzelmű, és készségesen költene annak érdekében, hogy betiltsák a </w:t>
      </w:r>
      <w:r w:rsidR="003B6609" w:rsidRPr="00E16B80">
        <w:rPr>
          <w:i/>
          <w:iCs/>
        </w:rPr>
        <w:t xml:space="preserve">tehenek </w:t>
      </w:r>
      <w:r w:rsidR="003B6609" w:rsidRPr="00E16B80">
        <w:t>leölését (de az ökröké</w:t>
      </w:r>
      <w:r w:rsidR="002F77CD" w:rsidRPr="00E16B80">
        <w:t>rt már</w:t>
      </w:r>
      <w:r w:rsidR="003B6609" w:rsidRPr="00E16B80">
        <w:t xml:space="preserve"> nem). </w:t>
      </w:r>
      <w:r w:rsidR="005264D9" w:rsidRPr="00E16B80">
        <w:t>Baroda</w:t>
      </w:r>
      <w:r w:rsidR="00D6014A" w:rsidRPr="00E16B80">
        <w:rPr>
          <w:rStyle w:val="Lbjegyzet-hivatkozs"/>
        </w:rPr>
        <w:footnoteReference w:id="842"/>
      </w:r>
      <w:r w:rsidR="005264D9" w:rsidRPr="00E16B80">
        <w:t xml:space="preserve"> még ifjú, ezért szilaj</w:t>
      </w:r>
      <w:r w:rsidR="0056357B" w:rsidRPr="00E16B80">
        <w:t>,</w:t>
      </w:r>
      <w:r w:rsidR="005264D9" w:rsidRPr="00E16B80">
        <w:t xml:space="preserve"> mint egy csikó, és egyelőre fogalma sincs az élet valóságáról. Megfelelő közvetítőkkel és körültekintő tárgyalásokkal az 500 000 esetleg (?) előteremthető, de megjósolhatatlan, hogy mennyi idő alatt</w:t>
      </w:r>
      <w:r w:rsidR="00D6014A" w:rsidRPr="00E16B80">
        <w:t>”</w:t>
      </w:r>
      <w:r w:rsidR="005264D9" w:rsidRPr="00E16B80">
        <w:t xml:space="preserve">; (ebben alighanem igaza van, különösen azok miatt, akiknek kevés – ha egyáltalán – bizodalma van abban, hogy </w:t>
      </w:r>
      <w:r w:rsidR="005264D9" w:rsidRPr="00E16B80">
        <w:rPr>
          <w:i/>
          <w:iCs/>
        </w:rPr>
        <w:t xml:space="preserve">mi </w:t>
      </w:r>
      <w:r w:rsidR="005264D9" w:rsidRPr="00E16B80">
        <w:t>is segíteni fogunk nekik).</w:t>
      </w:r>
    </w:p>
    <w:p w14:paraId="6B398907" w14:textId="1CDDFA83" w:rsidR="0056357B" w:rsidRPr="00E16B80" w:rsidRDefault="0056357B" w:rsidP="0056357B">
      <w:r w:rsidRPr="00E16B80">
        <w:t>Időközben H.P.B. továbbította hozzám a leveledet. Ha a tanácsomat kéred, én azt javaslom, hogy 1) tartsd fenn a bizonytalanságot a tulajdonosokban</w:t>
      </w:r>
      <w:r w:rsidR="003A6B9E" w:rsidRPr="00E16B80">
        <w:t xml:space="preserve"> a választási lehetőségeidet illetően, ezzel biztosítva magadnak, hogy azt választhasd majd, ami a legjobb esélyeket biztosítja számodra. Ami engem illet, bevallom neked, hogy egyszerre két vasat tartok a tűzben. Amikor a szükséges új tőke biztosított, még ha ez igen gyorsan be is következne – nem lesz túl sok jelentősége, hogy az újságod a most következő h</w:t>
      </w:r>
      <w:r w:rsidR="002F77CD" w:rsidRPr="00E16B80">
        <w:t>űvös</w:t>
      </w:r>
      <w:r w:rsidR="003A6B9E" w:rsidRPr="00E16B80">
        <w:t xml:space="preserve"> időszakban, vagy a</w:t>
      </w:r>
      <w:r w:rsidR="002F77CD" w:rsidRPr="00E16B80">
        <w:t>z utána</w:t>
      </w:r>
      <w:r w:rsidR="003A6B9E" w:rsidRPr="00E16B80">
        <w:t xml:space="preserve"> következőben indul el - amennyiben </w:t>
      </w:r>
      <w:r w:rsidR="003A6B9E" w:rsidRPr="00E16B80">
        <w:rPr>
          <w:i/>
          <w:iCs/>
        </w:rPr>
        <w:t xml:space="preserve">te </w:t>
      </w:r>
      <w:r w:rsidR="003A6B9E" w:rsidRPr="00E16B80">
        <w:t xml:space="preserve">állsz </w:t>
      </w:r>
      <w:r w:rsidR="002F77CD" w:rsidRPr="00E16B80">
        <w:t xml:space="preserve">közben </w:t>
      </w:r>
      <w:r w:rsidR="003A6B9E" w:rsidRPr="00E16B80">
        <w:t xml:space="preserve">a </w:t>
      </w:r>
      <w:r w:rsidR="003A6B9E" w:rsidRPr="00E16B80">
        <w:rPr>
          <w:i/>
          <w:iCs/>
        </w:rPr>
        <w:t xml:space="preserve">Pioneer </w:t>
      </w:r>
      <w:r w:rsidR="003A6B9E" w:rsidRPr="00E16B80">
        <w:t>kormányánál. Ott maradhatnál egészen novemberig, közben pedig a barátaidnak lenne ideje le</w:t>
      </w:r>
      <w:r w:rsidR="002F77CD" w:rsidRPr="00E16B80">
        <w:t>folytatni</w:t>
      </w:r>
      <w:r w:rsidR="003A6B9E" w:rsidRPr="00E16B80">
        <w:t xml:space="preserve"> azokat a bonyolult és kényes tárgyalásokat</w:t>
      </w:r>
      <w:r w:rsidR="00DB6247" w:rsidRPr="00E16B80">
        <w:t>;</w:t>
      </w:r>
      <w:r w:rsidR="003A6B9E" w:rsidRPr="00E16B80">
        <w:t xml:space="preserve"> </w:t>
      </w:r>
      <w:r w:rsidR="00DB6247" w:rsidRPr="00E16B80">
        <w:t xml:space="preserve">és megfelelő intézkedéseket is lehetne tenni, hogy fizetséged egy méltányos részéhez hozzájuthass miközben az otthoni viszonyaidat próbálod rendezni, </w:t>
      </w:r>
      <w:r w:rsidR="002F77CD" w:rsidRPr="00E16B80">
        <w:t>és</w:t>
      </w:r>
      <w:r w:rsidR="00DB6247" w:rsidRPr="00E16B80">
        <w:t xml:space="preserve"> az 1884. év h</w:t>
      </w:r>
      <w:r w:rsidR="002F77CD" w:rsidRPr="00E16B80">
        <w:t>űvös</w:t>
      </w:r>
      <w:r w:rsidR="00DB6247" w:rsidRPr="00E16B80">
        <w:t xml:space="preserve"> időszakában elindulhatna az újság. </w:t>
      </w:r>
      <w:r w:rsidR="00B74106" w:rsidRPr="00E16B80">
        <w:t xml:space="preserve">Másfelől nézve meg, ha a tőkét sikerül rövid időn belül összeszedni, akkor kamatozó letétbe kellene helyezned, és nem kaphatsz fizetést </w:t>
      </w:r>
      <w:r w:rsidR="002F77CD" w:rsidRPr="00E16B80">
        <w:t xml:space="preserve">abból </w:t>
      </w:r>
      <w:r w:rsidR="00B74106" w:rsidRPr="00E16B80">
        <w:t xml:space="preserve">mindaddig, míg a </w:t>
      </w:r>
      <w:r w:rsidR="00B74106" w:rsidRPr="00E16B80">
        <w:rPr>
          <w:i/>
          <w:iCs/>
        </w:rPr>
        <w:t>Pioneer</w:t>
      </w:r>
      <w:r w:rsidR="00B74106" w:rsidRPr="00E16B80">
        <w:t xml:space="preserve">-nél dolgozol. Nyilvánvaló, hogy a dolgok erőltetése nélkül – ami </w:t>
      </w:r>
      <w:r w:rsidR="002C75BD" w:rsidRPr="00E16B80">
        <w:t xml:space="preserve">a Törvényeink megsértését jelentené, nem is szólva a </w:t>
      </w:r>
      <w:r w:rsidR="002C75BD" w:rsidRPr="00E16B80">
        <w:rPr>
          <w:i/>
          <w:iCs/>
        </w:rPr>
        <w:t xml:space="preserve">Chohan </w:t>
      </w:r>
      <w:r w:rsidR="002C75BD" w:rsidRPr="00E16B80">
        <w:t xml:space="preserve">tiltásáról - </w:t>
      </w:r>
      <w:r w:rsidR="00B74106" w:rsidRPr="00E16B80">
        <w:t xml:space="preserve">ez az egész ügy tele van bizonytalanságokkal és ilyen vagy olyan dilemmákkal. </w:t>
      </w:r>
      <w:r w:rsidR="002C75BD" w:rsidRPr="00E16B80">
        <w:t xml:space="preserve">De mindezekkel együtt is én </w:t>
      </w:r>
      <w:r w:rsidR="002C75BD" w:rsidRPr="00E16B80">
        <w:rPr>
          <w:i/>
          <w:iCs/>
        </w:rPr>
        <w:t>tudok</w:t>
      </w:r>
      <w:r w:rsidR="002C75BD" w:rsidRPr="00E16B80">
        <w:t xml:space="preserve"> segíteni a barátaidnak, és ezt tapasztalni is fogják rögtön, amint nekilátnak a feladatnak. Nem: a helyedben én nem ígérnék olyat, hogy nem indítasz egy másik újságot; mert először is nem tudhatod, milyen lehetőségeid adódnak; másodszor meg mindig hasznos, ha a Rattigan- és Walker-félék</w:t>
      </w:r>
      <w:r w:rsidR="002C75BD" w:rsidRPr="00E16B80">
        <w:rPr>
          <w:rStyle w:val="Lbjegyzet-hivatkozs"/>
        </w:rPr>
        <w:footnoteReference w:id="843"/>
      </w:r>
      <w:r w:rsidR="002C75BD" w:rsidRPr="00E16B80">
        <w:t xml:space="preserve"> feje felet</w:t>
      </w:r>
      <w:r w:rsidR="002E4EEE" w:rsidRPr="00E16B80">
        <w:t>t</w:t>
      </w:r>
      <w:r w:rsidR="002C75BD" w:rsidRPr="00E16B80">
        <w:t xml:space="preserve"> ott lóg </w:t>
      </w:r>
      <w:r w:rsidR="00BB5281">
        <w:t xml:space="preserve">ez, mint </w:t>
      </w:r>
      <w:r w:rsidR="002C75BD" w:rsidRPr="00E16B80">
        <w:t>Damokl</w:t>
      </w:r>
      <w:r w:rsidR="00BB5281">
        <w:t>é</w:t>
      </w:r>
      <w:r w:rsidR="002C75BD" w:rsidRPr="00E16B80">
        <w:t xml:space="preserve">sz kardja. </w:t>
      </w:r>
      <w:r w:rsidR="002E4EEE" w:rsidRPr="00E16B80">
        <w:t>Én mondom neked –</w:t>
      </w:r>
      <w:r w:rsidR="002E4EEE" w:rsidRPr="00E16B80">
        <w:rPr>
          <w:i/>
          <w:iCs/>
        </w:rPr>
        <w:t xml:space="preserve"> nagyon félnek</w:t>
      </w:r>
      <w:r w:rsidR="002E4EEE" w:rsidRPr="00E16B80">
        <w:t xml:space="preserve"> ettől. Még az is lehetséges, hogy kellemessé és jövedelmezővé teszik számodra, hogy folytasd a </w:t>
      </w:r>
      <w:r w:rsidR="002E4EEE" w:rsidRPr="00E16B80">
        <w:rPr>
          <w:i/>
          <w:iCs/>
        </w:rPr>
        <w:t>Pioneer</w:t>
      </w:r>
      <w:r w:rsidR="002E4EEE" w:rsidRPr="00E16B80">
        <w:t xml:space="preserve"> vezetését, sőt </w:t>
      </w:r>
      <w:r w:rsidR="002F77CD" w:rsidRPr="00E16B80">
        <w:t>meg</w:t>
      </w:r>
      <w:r w:rsidR="002E4EEE" w:rsidRPr="00E16B80">
        <w:t>növelik szerkesztői szabadságodat és fizetségedet, mert ez még mindig kedvezőbb számukra, mint ha versenytársukká válsz 500 000-</w:t>
      </w:r>
      <w:r w:rsidR="002F77CD" w:rsidRPr="00E16B80">
        <w:t>es tőkével</w:t>
      </w:r>
      <w:r w:rsidR="002E4EEE" w:rsidRPr="00E16B80">
        <w:t xml:space="preserve"> a hátad mögött. </w:t>
      </w:r>
      <w:r w:rsidR="008537E0" w:rsidRPr="00E16B80">
        <w:t xml:space="preserve">Hogy mennyire tanácsos ezt az utat követni, azt majd az idő dönti el. A jelenlegi helyzetben és tartom magam az eredeti tervezethez. Teljeskörű és kizárólagos irányítással kell rendelkezned az újságnál, aminek fő küldetése az én tudatlanságban sínylődő honfitársaim </w:t>
      </w:r>
      <w:r w:rsidR="008537E0" w:rsidRPr="00E16B80">
        <w:lastRenderedPageBreak/>
        <w:t>érdekeinek képviselete. Az „indo-angol nemzet” helyzete és érdekei álln</w:t>
      </w:r>
      <w:r w:rsidR="00472B11" w:rsidRPr="00E16B80">
        <w:t>a</w:t>
      </w:r>
      <w:r w:rsidR="008537E0" w:rsidRPr="00E16B80">
        <w:t xml:space="preserve">k törekvéseim mögött. </w:t>
      </w:r>
      <w:r w:rsidR="00927EF4" w:rsidRPr="00E16B80">
        <w:t xml:space="preserve">Erről hamarosan továbbiakkal is jelentkezem. </w:t>
      </w:r>
    </w:p>
    <w:p w14:paraId="23EBE38A" w14:textId="4E5FB80F" w:rsidR="00927EF4" w:rsidRPr="00E16B80" w:rsidRDefault="00927EF4" w:rsidP="0056357B">
      <w:r w:rsidRPr="00E16B80">
        <w:t xml:space="preserve">Csatolok egy levelet, amit – bár tudta nélkül, de - volt olyan kedves kölcsönadni nekem Olcott ezredes. </w:t>
      </w:r>
      <w:r w:rsidR="00B40569" w:rsidRPr="00E16B80">
        <w:t>Közös barátunk egy jógihoz igencsak méltatlan módon, de tajtékzik a dühtől, és Subba Row is helyesen alkotta meg véleményét vele</w:t>
      </w:r>
      <w:r w:rsidR="007D11E2" w:rsidRPr="00E16B80">
        <w:rPr>
          <w:rStyle w:val="Lbjegyzet-hivatkozs"/>
        </w:rPr>
        <w:footnoteReference w:id="844"/>
      </w:r>
      <w:r w:rsidR="00B40569" w:rsidRPr="00E16B80">
        <w:t xml:space="preserve"> kapcsolatban.  Ilyen, sőt ennél rosszabb leveleket fog kapni majd C.C.M., S.M. és még mások</w:t>
      </w:r>
      <w:r w:rsidR="007D11E2" w:rsidRPr="00E16B80">
        <w:rPr>
          <w:rStyle w:val="Lbjegyzet-hivatkozs"/>
        </w:rPr>
        <w:footnoteReference w:id="845"/>
      </w:r>
      <w:r w:rsidR="00B40569" w:rsidRPr="00E16B80">
        <w:t xml:space="preserve"> is. Mindez attól az embertől, aki csak a</w:t>
      </w:r>
      <w:r w:rsidR="002F77CD" w:rsidRPr="00E16B80">
        <w:t xml:space="preserve"> </w:t>
      </w:r>
      <w:r w:rsidR="00B40569" w:rsidRPr="00E16B80">
        <w:t xml:space="preserve">minap a becsületére megesküdött, hogy ő </w:t>
      </w:r>
      <w:r w:rsidR="00B40569" w:rsidRPr="00E16B80">
        <w:rPr>
          <w:i/>
          <w:iCs/>
        </w:rPr>
        <w:t>soha</w:t>
      </w:r>
      <w:r w:rsidR="00B40569" w:rsidRPr="00E16B80">
        <w:t xml:space="preserve"> nem ártana Társulatnak, legyen bármi is a személyes véleménye velünk kapcsolatban! A ciklus záró</w:t>
      </w:r>
      <w:r w:rsidR="002F77CD" w:rsidRPr="00E16B80">
        <w:t xml:space="preserve"> mozzanatai ezek</w:t>
      </w:r>
      <w:r w:rsidR="00B40569" w:rsidRPr="00E16B80">
        <w:t xml:space="preserve">, barátom – az utolsó, </w:t>
      </w:r>
      <w:r w:rsidR="002F77CD" w:rsidRPr="00E16B80">
        <w:t xml:space="preserve">a </w:t>
      </w:r>
      <w:r w:rsidR="00B40569" w:rsidRPr="00E16B80">
        <w:t xml:space="preserve">legvégső erőfeszítések. . . . Vajon ki kerül ki győztesen? A </w:t>
      </w:r>
      <w:r w:rsidR="00B40569" w:rsidRPr="00E16B80">
        <w:rPr>
          <w:i/>
          <w:iCs/>
        </w:rPr>
        <w:t>Dugpa</w:t>
      </w:r>
      <w:r w:rsidR="00B40569" w:rsidRPr="00E16B80">
        <w:t xml:space="preserve">-k, akiknek teljes egészében a befolyása alá került, akiket minden nappal és minden módon közelebb von magához, vagy . . . </w:t>
      </w:r>
    </w:p>
    <w:p w14:paraId="1198F6A0" w14:textId="628E9E08" w:rsidR="00B40569" w:rsidRPr="00E16B80" w:rsidRDefault="00B40569" w:rsidP="0056357B">
      <w:r w:rsidRPr="00E16B80">
        <w:t>De ennyi elég is lesz!</w:t>
      </w:r>
      <w:r w:rsidRPr="00E16B80">
        <w:tab/>
      </w:r>
      <w:r w:rsidRPr="00E16B80">
        <w:tab/>
      </w:r>
      <w:r w:rsidRPr="00E16B80">
        <w:tab/>
      </w:r>
      <w:r w:rsidRPr="00E16B80">
        <w:tab/>
      </w:r>
      <w:r w:rsidRPr="00E16B80">
        <w:tab/>
        <w:t>Őszinte híved</w:t>
      </w:r>
    </w:p>
    <w:p w14:paraId="41A648C1" w14:textId="7EB90290" w:rsidR="005264D9" w:rsidRPr="00E16B80" w:rsidRDefault="00B40569" w:rsidP="004C1893">
      <w:pPr>
        <w:jc w:val="right"/>
      </w:pPr>
      <w:r w:rsidRPr="00E16B80">
        <w:t>K.H.</w:t>
      </w:r>
    </w:p>
    <w:p w14:paraId="1C6D33E1" w14:textId="77777777" w:rsidR="005E0909" w:rsidRPr="00E16B80" w:rsidRDefault="005E0909" w:rsidP="00636E31">
      <w:pPr>
        <w:pStyle w:val="Cmsor2"/>
      </w:pPr>
    </w:p>
    <w:p w14:paraId="01F1AED4" w14:textId="0896CE18" w:rsidR="00E77610" w:rsidRPr="00E16B80" w:rsidRDefault="00E77610" w:rsidP="00636E31">
      <w:pPr>
        <w:pStyle w:val="Cmsor2"/>
      </w:pPr>
      <w:bookmarkStart w:id="310" w:name="_Toc228208988"/>
      <w:r w:rsidRPr="00E16B80">
        <w:t>LXXIX. Levél</w:t>
      </w:r>
      <w:bookmarkEnd w:id="310"/>
    </w:p>
    <w:p w14:paraId="2CFAEA03" w14:textId="158B7E7A" w:rsidR="00E77610" w:rsidRPr="00E16B80" w:rsidRDefault="00446688" w:rsidP="00446688">
      <w:pPr>
        <w:pStyle w:val="Magy-ford"/>
      </w:pPr>
      <w:r w:rsidRPr="00E16B80">
        <w:t xml:space="preserve">Ezt a levelet K.H. Mester írta Sinnett úrnak, aki Allahabadban, 1882. decemberében kapta meg. A levél születésének körülményeiről, </w:t>
      </w:r>
      <w:r w:rsidR="00BE40C8" w:rsidRPr="00E16B80">
        <w:t>vagy</w:t>
      </w:r>
      <w:r w:rsidRPr="00E16B80">
        <w:t xml:space="preserve"> kézbesítésének módjáról nincsenek ismereteink. (</w:t>
      </w:r>
      <w:r w:rsidRPr="00E16B80">
        <w:rPr>
          <w:i/>
        </w:rPr>
        <w:t>A ford.</w:t>
      </w:r>
      <w:r w:rsidRPr="00E16B80">
        <w:t>)</w:t>
      </w:r>
    </w:p>
    <w:p w14:paraId="35A68E2A" w14:textId="77777777" w:rsidR="002F77CD" w:rsidRPr="00E16B80" w:rsidRDefault="002F77CD" w:rsidP="0069142F"/>
    <w:p w14:paraId="2D1C5A0A" w14:textId="3E0B1B0E" w:rsidR="002F77CD" w:rsidRPr="00E16B80" w:rsidRDefault="002F77CD" w:rsidP="002F77CD">
      <w:r w:rsidRPr="00E16B80">
        <w:t>Tekintettel arra, hogy korábbi üzenetedben „nem merítetted ki a témát”, csak annyi</w:t>
      </w:r>
      <w:r w:rsidR="000604BF" w:rsidRPr="00E16B80">
        <w:t>t</w:t>
      </w:r>
      <w:r w:rsidRPr="00E16B80">
        <w:t xml:space="preserve"> mondhattam</w:t>
      </w:r>
      <w:r w:rsidR="000604BF" w:rsidRPr="00E16B80">
        <w:t>,</w:t>
      </w:r>
      <w:r w:rsidRPr="00E16B80">
        <w:t xml:space="preserve"> amennyit</w:t>
      </w:r>
      <w:r w:rsidR="000604BF" w:rsidRPr="00E16B80">
        <w:t xml:space="preserve"> -</w:t>
      </w:r>
      <w:r w:rsidRPr="00E16B80">
        <w:t xml:space="preserve"> hiszen nem vagyok üzletember. Olyan valaki, aki megszokta, hogy kereskedelmi és üzleti ügyekkel foglalkozzon, kétségkívül még az általad adottnál kevesebb részletből is kikövetkeztette volna a terveket. De most, hogy már részletezted az elképzeléseket, (a magam amatőr vélekedését továbbra is nagy becsben tartva) azt mondanám, hogy az elképzelésed ésszerűnek és épp elegendőnek tűnik. Hozzád hasonlóan bőkezű jutalmazásra érdemes Dare úr is, az ő értékes és odaadó szolgálatainak elismeréséül. A javaslatod -</w:t>
      </w:r>
      <w:r w:rsidR="00CE6155">
        <w:t xml:space="preserve"> </w:t>
      </w:r>
      <w:r w:rsidRPr="00E16B80">
        <w:t xml:space="preserve">mely szerint a tulajdonrészből elkülönített 4/12 rész nem részesül a tőkejövedelemből mindaddig, amíg a fennmaradó 8/12 rész tőkére vetített jövedelmezősége el nem éri az elvárt szintet – tisztességes ajánlat mindkét oldal szemszögéből. </w:t>
      </w:r>
    </w:p>
    <w:p w14:paraId="33B6F080" w14:textId="77777777" w:rsidR="002F77CD" w:rsidRPr="00E16B80" w:rsidRDefault="002F77CD" w:rsidP="002F77CD">
      <w:r w:rsidRPr="00E16B80">
        <w:t xml:space="preserve">Azzal kapcsolatban, hogy duplex vagy quadruplex nyomdatechnikával készüljön az újság, az a véleményem, hogy a magasabb alaptőkéjű változatra kellene törekednünk; mivel, ha már teljesen felkészültél mindenféle vészhelyzetre, módodban áll szándékosan olyan terv mentén </w:t>
      </w:r>
      <w:r w:rsidRPr="00E16B80">
        <w:lastRenderedPageBreak/>
        <w:t xml:space="preserve">haladni, ami az összes körülményt figyelembe véve és hideg fejjel mérlegelve a leginkább célravezetőnek tűnik. </w:t>
      </w:r>
    </w:p>
    <w:p w14:paraId="0C352131" w14:textId="1D474A14" w:rsidR="002F77CD" w:rsidRPr="00E16B80" w:rsidRDefault="002F77CD" w:rsidP="002F77CD">
      <w:r w:rsidRPr="00E16B80">
        <w:t xml:space="preserve">És most, mielőtt kilépek az újonnan felvállalt üzleti tanácsadói szerepkörömből, meg kell ismételnem, hogy miközben mi az első lépéstől az utolsóig a szabályaink keretei között maradva támogatjuk ezt a vállalkozást, a kezdeményezés és hajtóerő a te barátaidtól </w:t>
      </w:r>
      <w:r w:rsidRPr="00E16B80">
        <w:rPr>
          <w:i/>
          <w:iCs/>
        </w:rPr>
        <w:t>kell</w:t>
      </w:r>
      <w:r w:rsidR="00446688" w:rsidRPr="00E16B80">
        <w:rPr>
          <w:i/>
          <w:iCs/>
        </w:rPr>
        <w:t xml:space="preserve">, </w:t>
      </w:r>
      <w:r w:rsidR="00446688" w:rsidRPr="00E16B80">
        <w:t>hogy</w:t>
      </w:r>
      <w:r w:rsidRPr="00E16B80">
        <w:t xml:space="preserve"> jöjjön, és az egészet neked </w:t>
      </w:r>
      <w:r w:rsidRPr="00E16B80">
        <w:rPr>
          <w:i/>
          <w:iCs/>
        </w:rPr>
        <w:t xml:space="preserve">kellene </w:t>
      </w:r>
      <w:r w:rsidRPr="00E16B80">
        <w:t xml:space="preserve">irányítanod és szellemiséggel feltöltened – mindjárt azt is elmondom, miért. Azért, mert bár a legnagyobb áldásos hatás abból kéne eredjen, hogy egy ilyen lap sikeresen létrejön, ugyanakkor a szigorú igazságosság törvénye megtiltja nekünk, hogy bármi olyat is megtegyünk, amivel a legkisebb mértékben is rontjuk a lehetőségét annak, hogy érdemeket szerezzenek általa mindazok, akik segítenek ennek az álomnak a valóra váltásában. Nem sokan vannak azok, akik ismerik a jövőjüket, vagy azt, hogy mi a legjobb számukra. Kétség sem férhet hozzá, hogy az európai kontinensen és Angliában töltött életnek vannak olyan vonzó jellemzői, amikkel a szegény India nem dicsekedhet. </w:t>
      </w:r>
      <w:r w:rsidR="00446688" w:rsidRPr="00E16B80">
        <w:t>M</w:t>
      </w:r>
      <w:r w:rsidRPr="00E16B80">
        <w:t>ásrészről</w:t>
      </w:r>
      <w:r w:rsidR="00446688" w:rsidRPr="00E16B80">
        <w:t xml:space="preserve"> viszont</w:t>
      </w:r>
      <w:r w:rsidRPr="00E16B80">
        <w:t xml:space="preserve"> az utóbbi olyan kiváltságokat és vonzerőt </w:t>
      </w:r>
      <w:r w:rsidR="00446688" w:rsidRPr="00E16B80">
        <w:t>képes</w:t>
      </w:r>
      <w:r w:rsidRPr="00E16B80">
        <w:t xml:space="preserve"> kínálni, amiről egy átlagos misztikus hajlamú ember nem is álmodhat. Nem merek többet mondani; de tévedsz, nagyon, </w:t>
      </w:r>
      <w:r w:rsidRPr="00E16B80">
        <w:rPr>
          <w:i/>
          <w:iCs/>
        </w:rPr>
        <w:t>nagyon</w:t>
      </w:r>
      <w:r w:rsidRPr="00E16B80">
        <w:t xml:space="preserve"> súlyosan tévedsz, ha egyetértesz azzal a feltevéssel, hogy csak </w:t>
      </w:r>
      <w:r w:rsidRPr="00E16B80">
        <w:rPr>
          <w:i/>
          <w:iCs/>
        </w:rPr>
        <w:t>miattam</w:t>
      </w:r>
      <w:r w:rsidRPr="00E16B80">
        <w:t xml:space="preserve"> maradsz itt. Legalább is én nem érzem magam eléggé önzőnek ahhoz, hogy elfogadjak egy ilyen áldozatot, </w:t>
      </w:r>
      <w:r w:rsidR="00446688" w:rsidRPr="00E16B80">
        <w:t xml:space="preserve">még </w:t>
      </w:r>
      <w:r w:rsidRPr="00E16B80">
        <w:t xml:space="preserve">akkor sem, ha nem tudnám, mit teszek. </w:t>
      </w:r>
    </w:p>
    <w:p w14:paraId="6D46FB3D" w14:textId="6C9DC293" w:rsidR="002F77CD" w:rsidRPr="00E16B80" w:rsidRDefault="002F77CD" w:rsidP="002F77CD">
      <w:r w:rsidRPr="00E16B80">
        <w:t>Az engedelmes szolgálatkészségedért azzal kapcsolatban, hogy részt v</w:t>
      </w:r>
      <w:r w:rsidR="00446688" w:rsidRPr="00E16B80">
        <w:t>eszel</w:t>
      </w:r>
      <w:r w:rsidRPr="00E16B80">
        <w:t xml:space="preserve"> az évfordulós ünnepségeken, fogadd a mi </w:t>
      </w:r>
      <w:r w:rsidRPr="00E16B80">
        <w:rPr>
          <w:i/>
          <w:iCs/>
        </w:rPr>
        <w:t>legmélyebb</w:t>
      </w:r>
      <w:r w:rsidRPr="00E16B80">
        <w:t xml:space="preserve"> köszönetünket. A jelenléted és ott elmondandó beszéded hatásai sokkal messzebbre érnek el majd, mint amiről most fogalmad lehet. És mint az összes jó cselekedet, ez is bőséges jutalmat terem majd számodra – most, a jövőben, és még odaát is. Tudd meg és töltsön el jó érzéssel, hogy jelentős mértékben segítettél olyan ártó befolyások semlegesítésében, amiket az Igazság ellenségei zúdítanak a Társulatra. A ciklusok forgó kereke túljutott a holtponton: egy új ciklus veszi kezdetét a Teozófiai Társulat számára - december 17-én.  Figyelj és láss.                 Mindig igaz barátod,</w:t>
      </w:r>
    </w:p>
    <w:p w14:paraId="572133F7" w14:textId="77777777" w:rsidR="002F77CD" w:rsidRPr="00E16B80" w:rsidRDefault="002F77CD" w:rsidP="002F77CD">
      <w:pPr>
        <w:jc w:val="right"/>
      </w:pPr>
      <w:r w:rsidRPr="00E16B80">
        <w:t xml:space="preserve">K.H. </w:t>
      </w:r>
    </w:p>
    <w:p w14:paraId="4FA310D3" w14:textId="77777777" w:rsidR="002F77CD" w:rsidRPr="00E16B80" w:rsidRDefault="002F77CD" w:rsidP="0069142F"/>
    <w:p w14:paraId="0BB24D6D" w14:textId="42F3126F" w:rsidR="00E77610" w:rsidRPr="00E16B80" w:rsidRDefault="00E77610" w:rsidP="00636E31">
      <w:pPr>
        <w:pStyle w:val="Cmsor2"/>
      </w:pPr>
      <w:bookmarkStart w:id="311" w:name="_Toc228208989"/>
      <w:r w:rsidRPr="00E16B80">
        <w:t>LXXX. Levél</w:t>
      </w:r>
      <w:bookmarkEnd w:id="311"/>
    </w:p>
    <w:p w14:paraId="4A345555" w14:textId="106A8DC5" w:rsidR="00E77610" w:rsidRPr="00E16B80" w:rsidRDefault="00BE40C8" w:rsidP="003539E5">
      <w:pPr>
        <w:pStyle w:val="Magy-ford"/>
      </w:pPr>
      <w:r w:rsidRPr="00E16B80">
        <w:t xml:space="preserve">Ezt a levelet K.H. Mester írta Sinnett úrnak, </w:t>
      </w:r>
      <w:r w:rsidR="00CE6155">
        <w:t>é</w:t>
      </w:r>
      <w:r w:rsidRPr="00E16B80">
        <w:t>s az utóbbi Allahabadban, 18</w:t>
      </w:r>
      <w:r w:rsidR="003539E5" w:rsidRPr="00E16B80">
        <w:t>83</w:t>
      </w:r>
      <w:r w:rsidR="00CE6155">
        <w:t>.</w:t>
      </w:r>
      <w:r w:rsidR="003539E5" w:rsidRPr="00E16B80">
        <w:t xml:space="preserve"> február vége felé kaphatta meg. Egyebet a levélről nem tudunk. (</w:t>
      </w:r>
      <w:r w:rsidR="003539E5" w:rsidRPr="00E16B80">
        <w:rPr>
          <w:i/>
        </w:rPr>
        <w:t>A ford.</w:t>
      </w:r>
      <w:r w:rsidR="003539E5" w:rsidRPr="00E16B80">
        <w:t>)</w:t>
      </w:r>
    </w:p>
    <w:p w14:paraId="1A8BD7A3" w14:textId="77777777" w:rsidR="003539E5" w:rsidRPr="00E16B80" w:rsidRDefault="003539E5" w:rsidP="003539E5"/>
    <w:p w14:paraId="797A8081" w14:textId="1E9E730D" w:rsidR="003539E5" w:rsidRPr="00E16B80" w:rsidRDefault="003539E5" w:rsidP="003539E5">
      <w:r w:rsidRPr="00E16B80">
        <w:lastRenderedPageBreak/>
        <w:t>Az M „fiának</w:t>
      </w:r>
      <w:r w:rsidR="00FB515A" w:rsidRPr="00E16B80">
        <w:rPr>
          <w:rStyle w:val="Lbjegyzet-hivatkozs"/>
        </w:rPr>
        <w:footnoteReference w:id="846"/>
      </w:r>
      <w:r w:rsidRPr="00E16B80">
        <w:t xml:space="preserve">” benyomásait összegyűjtő lencse felülete még nem kellően csiszolt, ennek tudható be, hogy az ügyet némileg torzítva látja. M. távolról sem akarta volna, hogy olyasmit mondjon, amivel a kudarc </w:t>
      </w:r>
      <w:r w:rsidRPr="00E16B80">
        <w:rPr>
          <w:i/>
          <w:iCs/>
        </w:rPr>
        <w:t xml:space="preserve">lehetőségére </w:t>
      </w:r>
      <w:r w:rsidRPr="00E16B80">
        <w:t xml:space="preserve">utalna, pusztán a </w:t>
      </w:r>
      <w:r w:rsidRPr="00E16B80">
        <w:rPr>
          <w:i/>
          <w:iCs/>
        </w:rPr>
        <w:t>késedelemre</w:t>
      </w:r>
      <w:r w:rsidRPr="00E16B80">
        <w:t>, ami valamennyi honfitársamra jellemző, ha üzleti tranzakciókról van szó; amit még megfejel a Rothney-beli Swedenborg</w:t>
      </w:r>
      <w:r w:rsidR="00BC2474" w:rsidRPr="00E16B80">
        <w:rPr>
          <w:rStyle w:val="Lbjegyzet-hivatkozs"/>
        </w:rPr>
        <w:footnoteReference w:id="847"/>
      </w:r>
      <w:r w:rsidRPr="00E16B80">
        <w:t>, és más</w:t>
      </w:r>
      <w:r w:rsidR="007E5984" w:rsidRPr="00E16B80">
        <w:t xml:space="preserve">ok ártó szándékú (vagy ha így jobban tetszik: excentrikus) beavatkozásai az ügyünkbe. Amennyire én látom a helyzetet – és állítom, hogy olyan szorosan figyelemmel kísérem, amennyire csak tehetem – némi szerencsével megtörténhet, hogy akár már március végére is </w:t>
      </w:r>
      <w:r w:rsidR="007E5984" w:rsidRPr="00E16B80">
        <w:rPr>
          <w:i/>
          <w:iCs/>
        </w:rPr>
        <w:t>összejöjjön</w:t>
      </w:r>
      <w:r w:rsidR="007E5984" w:rsidRPr="00E16B80">
        <w:t xml:space="preserve"> a pénz. Csak hát a Szerencséről azt mondják, hogy egy bandzsa ékkő</w:t>
      </w:r>
      <w:r w:rsidR="007E5984" w:rsidRPr="00E16B80">
        <w:rPr>
          <w:rStyle w:val="Lbjegyzet-hivatkozs"/>
        </w:rPr>
        <w:footnoteReference w:id="848"/>
      </w:r>
      <w:r w:rsidR="007E5984" w:rsidRPr="00E16B80">
        <w:t xml:space="preserve">, és a tőke előállásának dátuma még nem íródott be a Sors feljegyzéseinek könyvébe. </w:t>
      </w:r>
      <w:r w:rsidR="00BC2474" w:rsidRPr="00E16B80">
        <w:t>Sok múlik még előre nem látható eseményeken</w:t>
      </w:r>
      <w:r w:rsidR="00FA2043" w:rsidRPr="00E16B80">
        <w:t xml:space="preserve">, de még több azon, vajon a mi simla-beli jógink végre egy kis időre békén hagy-e minket. Úgy 300 000 rúpiának már többé-kevésbé búcsút inthetünk, köszönhetően egy általa írt levélnek, amit egy </w:t>
      </w:r>
      <w:r w:rsidR="006C0369" w:rsidRPr="00E16B80">
        <w:t>c</w:t>
      </w:r>
      <w:r w:rsidR="00FA2043" w:rsidRPr="00E16B80">
        <w:t xml:space="preserve">alcuttai újság szerkesztőjének küldött; ebben felvázolta neki </w:t>
      </w:r>
      <w:r w:rsidR="00FA2043" w:rsidRPr="00E16B80">
        <w:rPr>
          <w:i/>
          <w:iCs/>
        </w:rPr>
        <w:t xml:space="preserve">a mi valódi </w:t>
      </w:r>
      <w:r w:rsidR="006C0369" w:rsidRPr="00E16B80">
        <w:rPr>
          <w:i/>
          <w:iCs/>
        </w:rPr>
        <w:t>természetünket</w:t>
      </w:r>
      <w:r w:rsidR="00FA2043" w:rsidRPr="00E16B80">
        <w:rPr>
          <w:i/>
          <w:iCs/>
        </w:rPr>
        <w:t xml:space="preserve"> (jezsuiták, boszorkánymesterek, egy csaló, önző bagázs, meg hasonlók), </w:t>
      </w:r>
      <w:r w:rsidR="00FA2043" w:rsidRPr="00E16B80">
        <w:t xml:space="preserve">amit ez a szerkesztő megmutatott az egészen addig a „Mahatma Testvéreket” támogatni kész rádzsának – mert hát hazafiságból nem sok lesz </w:t>
      </w:r>
      <w:r w:rsidR="00CE6155">
        <w:t>(</w:t>
      </w:r>
      <w:r w:rsidR="00FA2043" w:rsidRPr="00E16B80">
        <w:t>ha lesz egyáltalán</w:t>
      </w:r>
      <w:r w:rsidR="00CE6155">
        <w:t>)</w:t>
      </w:r>
      <w:r w:rsidR="00FA2043" w:rsidRPr="00E16B80">
        <w:t xml:space="preserve"> ebben az üzleti tranzakcióban. Egy két napon belül eljuttatom hozzád azokat a </w:t>
      </w:r>
      <w:r w:rsidR="00FA2043" w:rsidRPr="00E16B80">
        <w:rPr>
          <w:i/>
          <w:iCs/>
        </w:rPr>
        <w:t>tényeket</w:t>
      </w:r>
      <w:r w:rsidR="00FA2043" w:rsidRPr="00E16B80">
        <w:t xml:space="preserve">, amik </w:t>
      </w:r>
      <w:r w:rsidR="004357CD" w:rsidRPr="00E16B80">
        <w:t xml:space="preserve">megmutatják a valódi arcát egyes embereknek. </w:t>
      </w:r>
    </w:p>
    <w:p w14:paraId="2ED53F08" w14:textId="2BC70071" w:rsidR="004357CD" w:rsidRPr="00E16B80" w:rsidRDefault="004357CD" w:rsidP="003539E5">
      <w:r w:rsidRPr="00E16B80">
        <w:t xml:space="preserve">A jelen körülmények között, ha teljesen saját megítélésedre bízom annak eldöntését, hogy mikor kelj útra, az azért van, mert az összes európai, akivel akár csak közvetett kapcsolatban is állunk, szinte minden cselekedetünket hamis fényben látja. Nem szeretném, hogy te akár csak egy percig is </w:t>
      </w:r>
      <w:r w:rsidRPr="00E16B80">
        <w:rPr>
          <w:i/>
          <w:iCs/>
        </w:rPr>
        <w:t>tévesen ítélj</w:t>
      </w:r>
      <w:r w:rsidRPr="00E16B80">
        <w:t xml:space="preserve"> velem kapcsolatban. És bízom benne, hogy -</w:t>
      </w:r>
      <w:r w:rsidR="006C0369" w:rsidRPr="00E16B80">
        <w:t xml:space="preserve"> </w:t>
      </w:r>
      <w:r w:rsidRPr="00E16B80">
        <w:t xml:space="preserve">bármennyire </w:t>
      </w:r>
      <w:r w:rsidRPr="00E16B80">
        <w:rPr>
          <w:i/>
          <w:iCs/>
        </w:rPr>
        <w:t>furcsának vagy tekervényesnek</w:t>
      </w:r>
      <w:r w:rsidRPr="00E16B80">
        <w:t xml:space="preserve"> tűnjenek is első ránézésre módszereink és útjaink -, soha nem engeded európai elmédet befolyásolni a te Rothney-beli barátod által. </w:t>
      </w:r>
      <w:r w:rsidR="00FB515A" w:rsidRPr="00E16B80">
        <w:t>Hamarosan jelentkezem további hírekkel.</w:t>
      </w:r>
    </w:p>
    <w:p w14:paraId="092E484F" w14:textId="4A77CE18" w:rsidR="00FB515A" w:rsidRPr="00E16B80" w:rsidRDefault="00FB515A" w:rsidP="003539E5">
      <w:r w:rsidRPr="00E16B80">
        <w:tab/>
      </w:r>
      <w:r w:rsidRPr="00E16B80">
        <w:tab/>
      </w:r>
      <w:r w:rsidRPr="00E16B80">
        <w:tab/>
      </w:r>
      <w:r w:rsidRPr="00E16B80">
        <w:tab/>
      </w:r>
      <w:r w:rsidRPr="00E16B80">
        <w:tab/>
        <w:t>Hű barátod,</w:t>
      </w:r>
    </w:p>
    <w:p w14:paraId="7AC8E754" w14:textId="00062D3E" w:rsidR="00FB515A" w:rsidRPr="00E16B80" w:rsidRDefault="00FB515A" w:rsidP="00FB515A">
      <w:pPr>
        <w:jc w:val="right"/>
      </w:pPr>
      <w:r w:rsidRPr="00E16B80">
        <w:t>K.H.</w:t>
      </w:r>
    </w:p>
    <w:p w14:paraId="5A04C3DF" w14:textId="77777777" w:rsidR="00FB515A" w:rsidRPr="00E16B80" w:rsidRDefault="00FB515A" w:rsidP="00FB515A"/>
    <w:p w14:paraId="10D7934A" w14:textId="7A4FC304" w:rsidR="00E77610" w:rsidRPr="00E16B80" w:rsidRDefault="00E77610" w:rsidP="00636E31">
      <w:pPr>
        <w:pStyle w:val="Cmsor2"/>
      </w:pPr>
      <w:bookmarkStart w:id="312" w:name="_Toc228208990"/>
      <w:r w:rsidRPr="00E16B80">
        <w:t>LXXXI. Levél</w:t>
      </w:r>
      <w:bookmarkEnd w:id="312"/>
    </w:p>
    <w:p w14:paraId="3A55F161" w14:textId="77777777" w:rsidR="00A92796" w:rsidRPr="00E16B80" w:rsidRDefault="008B2EAE" w:rsidP="0014003A">
      <w:pPr>
        <w:pStyle w:val="Magy-ford"/>
      </w:pPr>
      <w:r w:rsidRPr="00E16B80">
        <w:t xml:space="preserve">Ezt a levelet K.H. Mester írta Sinnett úrnak, aki Londonban, 1883. júliusában kapta meg. Magáról a levélről nem tudunk egyebet, de a hátteréről érdemes néhány mondatban tájékoztatni az olvasót, </w:t>
      </w:r>
      <w:r w:rsidR="00A92796" w:rsidRPr="00E16B80">
        <w:t>a</w:t>
      </w:r>
      <w:r w:rsidRPr="00E16B80">
        <w:t xml:space="preserve">z pedig a következő. </w:t>
      </w:r>
    </w:p>
    <w:p w14:paraId="30C77584" w14:textId="1639D4F6" w:rsidR="00E77610" w:rsidRPr="00E16B80" w:rsidRDefault="008B2EAE" w:rsidP="0014003A">
      <w:pPr>
        <w:pStyle w:val="Magy-ford"/>
      </w:pPr>
      <w:r w:rsidRPr="00E16B80">
        <w:t xml:space="preserve">Sinnett úr </w:t>
      </w:r>
      <w:r w:rsidR="00A92796" w:rsidRPr="00E16B80">
        <w:t xml:space="preserve">1883. július 17-én </w:t>
      </w:r>
      <w:r w:rsidRPr="00E16B80">
        <w:t xml:space="preserve">írt egy levelet a </w:t>
      </w:r>
      <w:r w:rsidRPr="00E16B80">
        <w:rPr>
          <w:i/>
          <w:iCs/>
        </w:rPr>
        <w:t>London Times</w:t>
      </w:r>
      <w:r w:rsidRPr="00E16B80">
        <w:t xml:space="preserve">-nak és </w:t>
      </w:r>
      <w:r w:rsidR="00A92796" w:rsidRPr="00E16B80">
        <w:t xml:space="preserve">már </w:t>
      </w:r>
      <w:r w:rsidRPr="00E16B80">
        <w:t xml:space="preserve">19-én az újság le is közölte azt. A címe </w:t>
      </w:r>
      <w:r w:rsidRPr="00E16B80">
        <w:rPr>
          <w:i/>
          <w:iCs/>
        </w:rPr>
        <w:t xml:space="preserve">Public Feeling in India </w:t>
      </w:r>
      <w:r w:rsidRPr="00E16B80">
        <w:t xml:space="preserve">(A közvélekedés Indiában) volt, és ostorozta egyfelől az indiai brit kormányzati rendszert, de </w:t>
      </w:r>
      <w:r w:rsidRPr="00E16B80">
        <w:lastRenderedPageBreak/>
        <w:t>az indiaiak viselkedését és hozzáállását is.</w:t>
      </w:r>
      <w:r w:rsidR="0042147C" w:rsidRPr="00E16B80">
        <w:t xml:space="preserve"> Blavatskyné az ezt követően Sinnettnek írt leveleiben </w:t>
      </w:r>
      <w:r w:rsidR="00A92796" w:rsidRPr="00E16B80">
        <w:t xml:space="preserve">aztán </w:t>
      </w:r>
      <w:r w:rsidR="0042147C" w:rsidRPr="00E16B80">
        <w:t>szemére hányja, hogy amit írt, az igaz ugyan és jó szándékkal írta, de az időzítése borzalmas volt. Mert m</w:t>
      </w:r>
      <w:r w:rsidRPr="00E16B80">
        <w:t>indez egy olyan túlfűtött politikai légkörben</w:t>
      </w:r>
      <w:r w:rsidR="0042147C" w:rsidRPr="00E16B80">
        <w:t xml:space="preserve"> </w:t>
      </w:r>
      <w:r w:rsidR="00A92796" w:rsidRPr="00E16B80">
        <w:t>jelent meg</w:t>
      </w:r>
      <w:r w:rsidRPr="00E16B80">
        <w:t>, ami</w:t>
      </w:r>
      <w:r w:rsidR="00AD0A88" w:rsidRPr="00E16B80">
        <w:t>t az 1883. februárban</w:t>
      </w:r>
      <w:r w:rsidR="0042147C" w:rsidRPr="00E16B80">
        <w:t xml:space="preserve"> </w:t>
      </w:r>
      <w:r w:rsidR="00AD0A88" w:rsidRPr="00E16B80">
        <w:t>benyújtott Ilbert Törvény</w:t>
      </w:r>
      <w:r w:rsidR="0042147C" w:rsidRPr="00E16B80">
        <w:t>,</w:t>
      </w:r>
      <w:r w:rsidR="00AD0A88" w:rsidRPr="00E16B80">
        <w:t xml:space="preserve"> majd annak a fehér és indiai közvéleményt végletesen polarizál</w:t>
      </w:r>
      <w:r w:rsidR="00A92796" w:rsidRPr="00E16B80">
        <w:t>ó</w:t>
      </w:r>
      <w:r w:rsidR="00AD0A88" w:rsidRPr="00E16B80">
        <w:t xml:space="preserve"> vitája fűtött fel. (Az Ilbert Törvényről lásd L</w:t>
      </w:r>
      <w:r w:rsidR="0042147C" w:rsidRPr="00E16B80">
        <w:t>X</w:t>
      </w:r>
      <w:r w:rsidR="00AD0A88" w:rsidRPr="00E16B80">
        <w:t xml:space="preserve">II. Levélhez kapcsolt lábjegyzetet a </w:t>
      </w:r>
      <w:bookmarkStart w:id="313" w:name="_Hlk226911646"/>
      <w:r w:rsidR="00851218">
        <w:fldChar w:fldCharType="begin"/>
      </w:r>
      <w:r w:rsidR="00851218">
        <w:instrText xml:space="preserve"> PAGEREF _Ref226911619 \h </w:instrText>
      </w:r>
      <w:r w:rsidR="00851218">
        <w:fldChar w:fldCharType="separate"/>
      </w:r>
      <w:r w:rsidR="00F306D5">
        <w:rPr>
          <w:noProof/>
        </w:rPr>
        <w:t>399</w:t>
      </w:r>
      <w:r w:rsidR="00851218">
        <w:fldChar w:fldCharType="end"/>
      </w:r>
      <w:bookmarkEnd w:id="313"/>
      <w:r w:rsidR="00851218">
        <w:t>.</w:t>
      </w:r>
      <w:r w:rsidR="00AD0A88" w:rsidRPr="00E16B80">
        <w:t xml:space="preserve"> oldalon.)</w:t>
      </w:r>
      <w:r w:rsidR="00101A80" w:rsidRPr="00E16B80">
        <w:t xml:space="preserve"> </w:t>
      </w:r>
      <w:r w:rsidR="0042147C" w:rsidRPr="00E16B80">
        <w:t>A levele persze heves tiltakozásokhoz vezetett mindkét oldal</w:t>
      </w:r>
      <w:r w:rsidR="00141BCD" w:rsidRPr="00E16B80">
        <w:t>ról</w:t>
      </w:r>
      <w:r w:rsidR="0042147C" w:rsidRPr="00E16B80">
        <w:t>, és kiváló alkal</w:t>
      </w:r>
      <w:r w:rsidR="00141BCD" w:rsidRPr="00E16B80">
        <w:t>om lett</w:t>
      </w:r>
      <w:r w:rsidR="0042147C" w:rsidRPr="00E16B80">
        <w:t xml:space="preserve"> az eddig támogatásukat megígérő, de a </w:t>
      </w:r>
      <w:r w:rsidR="0042147C" w:rsidRPr="00E16B80">
        <w:rPr>
          <w:i/>
          <w:iCs/>
        </w:rPr>
        <w:t xml:space="preserve">Phoenix </w:t>
      </w:r>
      <w:r w:rsidR="0042147C" w:rsidRPr="00E16B80">
        <w:t xml:space="preserve">újság megalapításának ügye mögé csak félszívvel beálló indiai pénzembereknek arra, hogy addigi </w:t>
      </w:r>
      <w:r w:rsidR="0014003A" w:rsidRPr="00E16B80">
        <w:t>í</w:t>
      </w:r>
      <w:r w:rsidR="0042147C" w:rsidRPr="00E16B80">
        <w:t>géreteiket és támogatásukat visszavonják. (</w:t>
      </w:r>
      <w:r w:rsidR="0042147C" w:rsidRPr="00E16B80">
        <w:rPr>
          <w:i/>
        </w:rPr>
        <w:t>A ford.</w:t>
      </w:r>
      <w:r w:rsidR="0042147C" w:rsidRPr="00E16B80">
        <w:t>)</w:t>
      </w:r>
    </w:p>
    <w:p w14:paraId="4A508D4B" w14:textId="77777777" w:rsidR="0042147C" w:rsidRPr="00E16B80" w:rsidRDefault="0042147C" w:rsidP="0069142F"/>
    <w:p w14:paraId="2C9E9B5C" w14:textId="5BC13BCC" w:rsidR="0014003A" w:rsidRPr="00E16B80" w:rsidRDefault="00450220" w:rsidP="0069142F">
      <w:pPr>
        <w:rPr>
          <w:i/>
          <w:iCs/>
        </w:rPr>
      </w:pPr>
      <w:r w:rsidRPr="00E16B80">
        <w:t xml:space="preserve">Magánjellegű, bár nem </w:t>
      </w:r>
      <w:r w:rsidRPr="00E16B80">
        <w:rPr>
          <w:i/>
          <w:iCs/>
        </w:rPr>
        <w:t xml:space="preserve">nagyon </w:t>
      </w:r>
      <w:r w:rsidRPr="00E16B80">
        <w:t>bizalmas</w:t>
      </w:r>
      <w:r w:rsidRPr="00E16B80">
        <w:rPr>
          <w:i/>
          <w:iCs/>
        </w:rPr>
        <w:t xml:space="preserve">. </w:t>
      </w:r>
    </w:p>
    <w:p w14:paraId="27DF82C2" w14:textId="433AD600" w:rsidR="00450220" w:rsidRPr="00E16B80" w:rsidRDefault="00AE55DE" w:rsidP="0069142F">
      <w:r w:rsidRPr="00E16B80">
        <w:t>Amint azt észrevette</w:t>
      </w:r>
      <w:r w:rsidR="0036305A" w:rsidRPr="00E16B80">
        <w:t>d</w:t>
      </w:r>
      <w:r w:rsidRPr="00E16B80">
        <w:t xml:space="preserve">, és egy </w:t>
      </w:r>
      <w:r w:rsidR="0036305A" w:rsidRPr="00E16B80">
        <w:t xml:space="preserve">külön, </w:t>
      </w:r>
      <w:r w:rsidRPr="00E16B80">
        <w:t>magánjellegű levélben meg is említettem -</w:t>
      </w:r>
      <w:r w:rsidR="0036305A" w:rsidRPr="00E16B80">
        <w:t xml:space="preserve"> </w:t>
      </w:r>
      <w:r w:rsidRPr="00E16B80">
        <w:t>arra az esetre, ha szeretnéd a másikat felolvasni a te „angol „fivéreidnek és nővéreidnek</w:t>
      </w:r>
      <w:r w:rsidR="0036305A" w:rsidRPr="00E16B80">
        <w:t>” -</w:t>
      </w:r>
      <w:r w:rsidRPr="00E16B80">
        <w:t xml:space="preserve">, az utolsó pillanatig semmilyen állásfoglalást sem tettem a javasolt újsággal kapcsolatban, amelynek kilátásairól Gordon ezredes olyan bizakodóan írt. </w:t>
      </w:r>
      <w:r w:rsidR="0036305A" w:rsidRPr="00E16B80">
        <w:t>Amig nem kezdtem figyelemmel kísérni ezt az indiaiak érdekeit védő sánc felépítését célzó erőfeszítés körüli fejleményeket, fogalmam sem volt róla, hogy az én szegény népem milyen mélyre süllyedt. Mint amikor valaki egy haldokló ágya mellett az élet utolsó rezdüléseit figyeli, számolva az alig észlelhető lélegzetvételeket</w:t>
      </w:r>
      <w:r w:rsidR="00835443" w:rsidRPr="00E16B80">
        <w:t>,</w:t>
      </w:r>
      <w:r w:rsidR="0036305A" w:rsidRPr="00E16B80">
        <w:t xml:space="preserve"> hogy ebből következtessen arra, maradt-e még némi remény; úgy </w:t>
      </w:r>
      <w:r w:rsidR="00835443" w:rsidRPr="00E16B80">
        <w:t xml:space="preserve">kísértük </w:t>
      </w:r>
      <w:r w:rsidR="00BD3DC7" w:rsidRPr="00E16B80">
        <w:t xml:space="preserve">figyelemmel </w:t>
      </w:r>
      <w:r w:rsidR="0036305A" w:rsidRPr="00E16B80">
        <w:t>mi, hófödte hegy</w:t>
      </w:r>
      <w:r w:rsidR="00835443" w:rsidRPr="00E16B80">
        <w:t xml:space="preserve">eink magányában, </w:t>
      </w:r>
      <w:r w:rsidR="0036305A" w:rsidRPr="00E16B80">
        <w:t xml:space="preserve">önkéntes száműzetésben élő </w:t>
      </w:r>
      <w:r w:rsidR="00194FCA" w:rsidRPr="00E16B80">
        <w:t>á</w:t>
      </w:r>
      <w:r w:rsidR="0036305A" w:rsidRPr="00E16B80">
        <w:t>rják is</w:t>
      </w:r>
      <w:r w:rsidR="00835443" w:rsidRPr="00E16B80">
        <w:t xml:space="preserve"> ennek az ügynek minden mozzanatát. Eltiltva attól, hogy a nemzet karmájának alakulásába beavatkozva bármilyen abnormális erőt felhasználjuk, minden normális és törvényes eszközzel megpróbáltuk erősíteni a késztetést azokban, akik szívükön viselik a nemzet sorsát; ám azt kellett látnunk, hogy a hetek hónapokká szaporodnak a nélkül, hogy a kívánt célt elértük volna. A siker közelebb van, mint bármikor korábban, de továbbra is kétséges. </w:t>
      </w:r>
      <w:r w:rsidR="001B6CAB" w:rsidRPr="00E16B80">
        <w:t xml:space="preserve">Gwindan Lal levele – aminek hozzád eljuttatására Upasikát hamarosan megkérem – azt mutatja, hogy halad az ügy. Néhány napon belül szerveznek egy találkozót Madrasban indiai tőkebefektetők részvételével, amin Olcott ezredes is jelen lesz, és ami gyümölcsözőnek bizonyulhat az ügyünkben. Találkozni fog a barodai </w:t>
      </w:r>
      <w:r w:rsidR="001B6CAB" w:rsidRPr="00E16B80">
        <w:rPr>
          <w:i/>
          <w:iCs/>
        </w:rPr>
        <w:t>Geikwa</w:t>
      </w:r>
      <w:r w:rsidR="001B6CAB" w:rsidRPr="00E16B80">
        <w:t>-val</w:t>
      </w:r>
      <w:r w:rsidR="005D1F0C" w:rsidRPr="00E16B80">
        <w:rPr>
          <w:rStyle w:val="Lbjegyzet-hivatkozs"/>
        </w:rPr>
        <w:footnoteReference w:id="849"/>
      </w:r>
      <w:r w:rsidR="001B6CAB" w:rsidRPr="00E16B80">
        <w:t xml:space="preserve"> és az indorei </w:t>
      </w:r>
      <w:r w:rsidR="001B6CAB" w:rsidRPr="00E16B80">
        <w:rPr>
          <w:i/>
          <w:iCs/>
        </w:rPr>
        <w:t>Holkar</w:t>
      </w:r>
      <w:r w:rsidR="001B6CAB" w:rsidRPr="00E16B80">
        <w:t>-ral</w:t>
      </w:r>
      <w:r w:rsidR="005D1F0C" w:rsidRPr="00E16B80">
        <w:rPr>
          <w:rStyle w:val="Lbjegyzet-hivatkozs"/>
        </w:rPr>
        <w:footnoteReference w:id="850"/>
      </w:r>
      <w:r w:rsidR="001B6CAB" w:rsidRPr="00E16B80">
        <w:t xml:space="preserve">, és megteszi majd, ami tőle telik – ahogy tette </w:t>
      </w:r>
      <w:r w:rsidR="00BD3DC7" w:rsidRPr="00E16B80">
        <w:t>ez</w:t>
      </w:r>
      <w:r w:rsidR="005D1F0C" w:rsidRPr="00E16B80">
        <w:t>t</w:t>
      </w:r>
      <w:r w:rsidR="001B6CAB" w:rsidRPr="00E16B80">
        <w:t xml:space="preserve"> </w:t>
      </w:r>
      <w:r w:rsidR="00BD3DC7" w:rsidRPr="00E16B80">
        <w:t>B</w:t>
      </w:r>
      <w:r w:rsidR="001B6CAB" w:rsidRPr="00E16B80">
        <w:t>engál</w:t>
      </w:r>
      <w:r w:rsidR="005D1F0C" w:rsidRPr="00E16B80">
        <w:t>ban</w:t>
      </w:r>
      <w:r w:rsidR="00BD3DC7" w:rsidRPr="00E16B80">
        <w:t xml:space="preserve"> és</w:t>
      </w:r>
      <w:r w:rsidR="001B6CAB" w:rsidRPr="00E16B80">
        <w:t xml:space="preserve"> Behar</w:t>
      </w:r>
      <w:r w:rsidR="005D1F0C" w:rsidRPr="00E16B80">
        <w:t>ban</w:t>
      </w:r>
      <w:r w:rsidR="00BD3DC7" w:rsidRPr="00E16B80">
        <w:t xml:space="preserve"> is</w:t>
      </w:r>
      <w:r w:rsidR="001B6CAB" w:rsidRPr="00E16B80">
        <w:t>.  Még soha nem volt olyan időszaka</w:t>
      </w:r>
      <w:r w:rsidR="002A7E6E" w:rsidRPr="00E16B80">
        <w:t xml:space="preserve"> Indiának</w:t>
      </w:r>
      <w:r w:rsidR="001B6CAB" w:rsidRPr="00E16B80">
        <w:t xml:space="preserve">, amikor egy hozzád hasonló ember segítségére akkora szükség lett volna, mint most. Előre láttuk ezt, és amint tudod, hazafihoz méltóan </w:t>
      </w:r>
      <w:r w:rsidR="002A7E6E" w:rsidRPr="00E16B80">
        <w:t xml:space="preserve">igyekeztünk is egyengetni az útját annak, hogy hamarosan visszatérhess. Csakhogy – sajnálatos, de be kell vallani – a hazafiság szónak jelenleg semmiféle delejező hatása nincs az indiaiak szívére. A „Művészetek és Hitvallások Bölcsője” ma boldogtalan, létbizonytalanságban tengődő emberek, továbbá </w:t>
      </w:r>
      <w:r w:rsidR="00496313" w:rsidRPr="00E16B80">
        <w:t xml:space="preserve">az ő hergelésükből, </w:t>
      </w:r>
      <w:r w:rsidR="002A7E6E" w:rsidRPr="00E16B80">
        <w:t>csűrés-csavarásból meg pimaszságból jól megélő demagógok földje</w:t>
      </w:r>
      <w:r w:rsidR="00496313" w:rsidRPr="00E16B80">
        <w:t xml:space="preserve"> lett. Persze nagy általánosságban tudtuk mindezt, de közülünk, </w:t>
      </w:r>
      <w:r w:rsidR="00194FCA" w:rsidRPr="00E16B80">
        <w:t>á</w:t>
      </w:r>
      <w:r w:rsidR="00496313" w:rsidRPr="00E16B80">
        <w:t>rják soraiból még senki sem merítkezett meg a mai India valóságában úgy, ahogy mi tettük mostanában. Ha megengedhető, talán úgy érzékeltethetném a szubjektív tapasztalásaimat objektív hasonlatokkal, ha elmondom, hogy pszichikus látással India úgy fest, mintha – talán egy erkölcsi meteor</w:t>
      </w:r>
      <w:r w:rsidR="00956C1D" w:rsidRPr="00E16B80">
        <w:t xml:space="preserve"> </w:t>
      </w:r>
      <w:r w:rsidR="00496313" w:rsidRPr="00E16B80">
        <w:t xml:space="preserve">becsapódás utáni - sűrű, </w:t>
      </w:r>
      <w:r w:rsidR="00496313" w:rsidRPr="00E16B80">
        <w:lastRenderedPageBreak/>
        <w:t>fojtó köd fedné be</w:t>
      </w:r>
      <w:r w:rsidR="00194FCA" w:rsidRPr="00E16B80">
        <w:t xml:space="preserve"> – ami a gyalázatos társadalmi állapotából eredő ódikus</w:t>
      </w:r>
      <w:r w:rsidR="00956C1D" w:rsidRPr="00E16B80">
        <w:rPr>
          <w:rStyle w:val="Lbjegyzet-hivatkozs"/>
        </w:rPr>
        <w:footnoteReference w:id="851"/>
      </w:r>
      <w:r w:rsidR="00194FCA" w:rsidRPr="00E16B80">
        <w:t xml:space="preserve"> kisugárzásnak tudható be. </w:t>
      </w:r>
      <w:r w:rsidR="00B00C25" w:rsidRPr="00E16B80">
        <w:t xml:space="preserve">Itt-ott feltűnik egy apró, pislákoló fénypont, ami egy-egy némileg spirituálisabb természetű embert jelez, aki törekszik és küszködik egy magasabb tudás eléréséért. Ha valaha az árja okkultizmus jelzőtüzét újra fel kell éleszteni, ezeket a szétszórt szikrákat kell egybegyűjteni, hogy újra fellobbanhasson a lángja. </w:t>
      </w:r>
      <w:r w:rsidR="00D20375" w:rsidRPr="00E16B80">
        <w:t>E</w:t>
      </w:r>
      <w:r w:rsidR="00B00C25" w:rsidRPr="00E16B80">
        <w:t xml:space="preserve">z a Teoz. Társulat feladata, és ez lenne munkájának kellemesebb része, amiben mi készségesen segédkeznénk, ha nem hátráltatnának - sőt vetnének vissza – ebben minket holmi </w:t>
      </w:r>
      <w:r w:rsidR="00B00C25" w:rsidRPr="00E16B80">
        <w:rPr>
          <w:i/>
          <w:iCs/>
        </w:rPr>
        <w:t xml:space="preserve">tanítvány-jelöltek. </w:t>
      </w:r>
      <w:r w:rsidR="00B00C25" w:rsidRPr="00E16B80">
        <w:t xml:space="preserve">Én kiléptem a megszokott határainkon túlra is annak érdekében, hogy támogassam a te projektedet abban a meggyőződésben, hogy szükség van rá és hasznosnak bizonyulhat; és ha egyszer belekezdtem, </w:t>
      </w:r>
      <w:r w:rsidR="00575CB4" w:rsidRPr="00E16B80">
        <w:t>folytatni is fogom ezt mindaddig, amig a végeredmény nem látszik. De</w:t>
      </w:r>
      <w:r w:rsidR="003473FE" w:rsidRPr="00E16B80">
        <w:t xml:space="preserve"> </w:t>
      </w:r>
      <w:r w:rsidR="00575CB4" w:rsidRPr="00E16B80">
        <w:t>az</w:t>
      </w:r>
      <w:r w:rsidR="00A95C93" w:rsidRPr="00E16B80">
        <w:t xml:space="preserve"> ilyen</w:t>
      </w:r>
      <w:r w:rsidR="00575CB4" w:rsidRPr="00E16B80">
        <w:t xml:space="preserve"> üzleti ügyekbe belefolyó, számomra kényelmetlen szerepkörben megcsapott a világ kemencéjének izzó lehelete. A népem erkölcsi és spirituális állapotát kényszerűen közelről szemlélve olyan sok szenvedésben volt részem; ez a közelkép az emberi természetben megbúvó alantas önzéséről (ami </w:t>
      </w:r>
      <w:r w:rsidR="003473FE" w:rsidRPr="00E16B80">
        <w:t xml:space="preserve">az evolúciós ciklusok során </w:t>
      </w:r>
      <w:r w:rsidR="00575CB4" w:rsidRPr="00E16B80">
        <w:t>elkerülhetetlen</w:t>
      </w:r>
      <w:r w:rsidR="00D20375" w:rsidRPr="00E16B80">
        <w:t xml:space="preserve">, </w:t>
      </w:r>
      <w:r w:rsidR="00575CB4" w:rsidRPr="00E16B80">
        <w:t xml:space="preserve">mindig mutatkozó velejárója </w:t>
      </w:r>
      <w:r w:rsidR="003473FE" w:rsidRPr="00E16B80">
        <w:t>a mostani fejlődési szakaszunknak)</w:t>
      </w:r>
      <w:r w:rsidR="00575CB4" w:rsidRPr="00E16B80">
        <w:t xml:space="preserve"> olyan mélyen megrázott</w:t>
      </w:r>
      <w:r w:rsidR="003473FE" w:rsidRPr="00E16B80">
        <w:t xml:space="preserve">; és olyan világosan láttam annak bizonyságát, hogy ezen nem lehet segíteni, hogy </w:t>
      </w:r>
      <w:r w:rsidR="00D20375" w:rsidRPr="00E16B80">
        <w:t xml:space="preserve">a továbbiakban </w:t>
      </w:r>
      <w:r w:rsidR="003473FE" w:rsidRPr="00E16B80">
        <w:t xml:space="preserve">távol tartom magam a lehetőségtől, hogy megismétlődjön ez az elviselhetetlen tapasztalás. Akár sikerrel jár az újság-alapításod, akár nem – és ha az utóbbi eset válik valóra, az kizárólag </w:t>
      </w:r>
      <w:r w:rsidR="003473FE" w:rsidRPr="00E16B80">
        <w:rPr>
          <w:i/>
          <w:iCs/>
        </w:rPr>
        <w:t xml:space="preserve">neked </w:t>
      </w:r>
      <w:r w:rsidR="003473FE" w:rsidRPr="00E16B80">
        <w:t xml:space="preserve">lesz köszönhető, annak a szerencsétlen, </w:t>
      </w:r>
      <w:r w:rsidR="003473FE" w:rsidRPr="00E16B80">
        <w:rPr>
          <w:i/>
          <w:iCs/>
        </w:rPr>
        <w:t>Times</w:t>
      </w:r>
      <w:r w:rsidR="003473FE" w:rsidRPr="00E16B80">
        <w:t xml:space="preserve"> által is</w:t>
      </w:r>
      <w:r w:rsidR="003473FE" w:rsidRPr="00E16B80">
        <w:rPr>
          <w:i/>
          <w:iCs/>
        </w:rPr>
        <w:t xml:space="preserve"> </w:t>
      </w:r>
      <w:r w:rsidR="003473FE" w:rsidRPr="00E16B80">
        <w:t>leközölt 17-ei levélírási késztetésednek</w:t>
      </w:r>
      <w:r w:rsidR="00D20375" w:rsidRPr="00E16B80">
        <w:t xml:space="preserve"> </w:t>
      </w:r>
      <w:r w:rsidR="00A95C93" w:rsidRPr="00E16B80">
        <w:t>–</w:t>
      </w:r>
      <w:r w:rsidR="003473FE" w:rsidRPr="00E16B80">
        <w:t xml:space="preserve"> </w:t>
      </w:r>
      <w:r w:rsidR="00A95C93" w:rsidRPr="00E16B80">
        <w:t>a továbbiakban nem lesz közöm az efféle világias dolgok pénzügyi vonatkozásaihoz; hanem inkább arra korlátozom erőfeszítéseimet, ami a mi elsődleges kötelességü</w:t>
      </w:r>
      <w:r w:rsidR="00D20375" w:rsidRPr="00E16B80">
        <w:t>n</w:t>
      </w:r>
      <w:r w:rsidR="00A95C93" w:rsidRPr="00E16B80">
        <w:t xml:space="preserve">k, vagyis a tudás megszerzésére és olyan részeinek továbbadására minden rendelkezésre álló csatornán át, amiknek befogadására az emberiség népes csoportjai már késznek mutatkoznak. Természetesen érdeklődéssel figyelem innen a te újságírói karriered alakulását – már persze, ha sikerül csillapítanom és legyűrnöm a keserű érzelmeket, amiket most felébresztettél </w:t>
      </w:r>
      <w:r w:rsidR="00D20375" w:rsidRPr="00E16B80">
        <w:t xml:space="preserve">(azzal a </w:t>
      </w:r>
      <w:r w:rsidR="00D20375" w:rsidRPr="00E16B80">
        <w:rPr>
          <w:i/>
          <w:iCs/>
        </w:rPr>
        <w:t>bármannyire is becsületes céllal született</w:t>
      </w:r>
      <w:r w:rsidR="00D20375" w:rsidRPr="00E16B80">
        <w:t xml:space="preserve">, de nagyon szerencsétlen és </w:t>
      </w:r>
      <w:r w:rsidR="00D20375" w:rsidRPr="00E16B80">
        <w:rPr>
          <w:i/>
          <w:iCs/>
        </w:rPr>
        <w:t xml:space="preserve">rosszul időzített </w:t>
      </w:r>
      <w:r w:rsidR="00D20375" w:rsidRPr="00E16B80">
        <w:t xml:space="preserve">vallomással) </w:t>
      </w:r>
      <w:r w:rsidR="00A95C93" w:rsidRPr="00E16B80">
        <w:t>azok szívében, akik a leg</w:t>
      </w:r>
      <w:r w:rsidR="003E6439" w:rsidRPr="00E16B80">
        <w:t>jobban meg</w:t>
      </w:r>
      <w:r w:rsidR="00A95C93" w:rsidRPr="00E16B80">
        <w:t>bíztak benned</w:t>
      </w:r>
      <w:r w:rsidR="00D20375" w:rsidRPr="00E16B80">
        <w:t xml:space="preserve"> </w:t>
      </w:r>
      <w:r w:rsidR="003E6439" w:rsidRPr="00E16B80">
        <w:t>– és mindig is számíthatsz majd a gyakorlatban is</w:t>
      </w:r>
      <w:r w:rsidR="00D20375" w:rsidRPr="00E16B80">
        <w:t xml:space="preserve"> </w:t>
      </w:r>
      <w:r w:rsidR="003E6439" w:rsidRPr="00E16B80">
        <w:t xml:space="preserve">szimpátiámra; ám </w:t>
      </w:r>
      <w:r w:rsidR="00D20375" w:rsidRPr="00E16B80">
        <w:t xml:space="preserve">pénzügyek terén </w:t>
      </w:r>
      <w:r w:rsidR="003E6439" w:rsidRPr="00E16B80">
        <w:t xml:space="preserve">Dare úr zsenialitásának kell átvennie az uralmat, neked pedig a Szerkesztőségben a helyed. Az általad nekem okozott óriási fájdalom világosan mutatja, hogy vagy én nem értek semmit a politikai szerepvállalásból eredő kötelességekre való alkalmasság kérdéséről </w:t>
      </w:r>
      <w:r w:rsidR="00D20375" w:rsidRPr="00E16B80">
        <w:t>(</w:t>
      </w:r>
      <w:r w:rsidR="003E6439" w:rsidRPr="00E16B80">
        <w:t xml:space="preserve">és így aligha remélhetem, hogy bölcs üzleti és </w:t>
      </w:r>
      <w:r w:rsidR="003E6439" w:rsidRPr="00E16B80">
        <w:rPr>
          <w:i/>
          <w:iCs/>
        </w:rPr>
        <w:t>politikai</w:t>
      </w:r>
      <w:r w:rsidR="003E6439" w:rsidRPr="00E16B80">
        <w:t xml:space="preserve"> „iránymutató” </w:t>
      </w:r>
      <w:r w:rsidR="00244F07" w:rsidRPr="00E16B80">
        <w:t>lehetek</w:t>
      </w:r>
      <w:r w:rsidR="00D20375" w:rsidRPr="00E16B80">
        <w:t>),</w:t>
      </w:r>
      <w:r w:rsidR="00244F07" w:rsidRPr="00E16B80">
        <w:t xml:space="preserve"> vagy az az ember, akit igaz barátomnak tartok, - legyen akármennyire is becsületes és készséges - soha nem lesz képes felül emelkedni a </w:t>
      </w:r>
      <w:r w:rsidR="00244F07" w:rsidRPr="00E16B80">
        <w:rPr>
          <w:i/>
          <w:iCs/>
        </w:rPr>
        <w:t>mi fajunkhoz</w:t>
      </w:r>
      <w:r w:rsidR="00244F07" w:rsidRPr="00E16B80">
        <w:t xml:space="preserve"> és bőrszínünkhöz köthető</w:t>
      </w:r>
      <w:r w:rsidR="00D20375" w:rsidRPr="00E16B80">
        <w:t>,</w:t>
      </w:r>
      <w:r w:rsidR="00244F07" w:rsidRPr="00E16B80">
        <w:t xml:space="preserve"> angol</w:t>
      </w:r>
      <w:r w:rsidR="00D20375" w:rsidRPr="00E16B80">
        <w:t>ok által táplált</w:t>
      </w:r>
      <w:r w:rsidR="00244F07" w:rsidRPr="00E16B80">
        <w:t xml:space="preserve"> előítéleteken</w:t>
      </w:r>
      <w:r w:rsidR="00647289" w:rsidRPr="00E16B80">
        <w:t>,</w:t>
      </w:r>
      <w:r w:rsidR="00244F07" w:rsidRPr="00E16B80">
        <w:t xml:space="preserve"> és az ebből eredő bűnös ellenszenven. A „Madame” majd többet mond neked erről.</w:t>
      </w:r>
    </w:p>
    <w:p w14:paraId="50912E42" w14:textId="77B4FAB3" w:rsidR="00244F07" w:rsidRPr="00E16B80" w:rsidRDefault="009A6B97" w:rsidP="0069142F">
      <w:bookmarkStart w:id="314" w:name="Simpson"/>
      <w:bookmarkEnd w:id="314"/>
      <w:r w:rsidRPr="00E16B80">
        <w:lastRenderedPageBreak/>
        <w:t>H</w:t>
      </w:r>
      <w:r w:rsidR="00CC7C91" w:rsidRPr="00E16B80">
        <w:t>abár nem kérted, hogy „vegyem elő ismét a kérdést”, azért én mégis mondok két további szót Massey</w:t>
      </w:r>
      <w:r w:rsidR="002641C1" w:rsidRPr="00E16B80">
        <w:rPr>
          <w:rStyle w:val="Lbjegyzet-hivatkozs"/>
        </w:rPr>
        <w:footnoteReference w:id="852"/>
      </w:r>
      <w:r w:rsidR="00CC7C91" w:rsidRPr="00E16B80">
        <w:t xml:space="preserve"> úr nehézségeiről a mi (akkor éppen Skóciában tartózkodó) H---</w:t>
      </w:r>
      <w:r w:rsidR="00647289" w:rsidRPr="00E16B80">
        <w:rPr>
          <w:rStyle w:val="Lbjegyzet-hivatkozs"/>
        </w:rPr>
        <w:footnoteReference w:id="853"/>
      </w:r>
      <w:r w:rsidR="00CC7C91" w:rsidRPr="00E16B80">
        <w:t xml:space="preserve"> Testvérünktől kapott - és „Ski” által hozzá körülményesen eljuttatott - levelével kapcsolatban. </w:t>
      </w:r>
      <w:r w:rsidR="007830DF" w:rsidRPr="00E16B80">
        <w:t>Kérlek l</w:t>
      </w:r>
      <w:r w:rsidR="004E2ADE" w:rsidRPr="00E16B80">
        <w:t xml:space="preserve">égy igazságos és jóindulatú – legalább egy európaival szemben. Ha Massey úr „kijelentené az angol spiritiszták előtt, hogy okkult csatornákon keresztül kommunikációt folytat a </w:t>
      </w:r>
      <w:r w:rsidR="004E2ADE" w:rsidRPr="00E16B80">
        <w:rPr>
          <w:i/>
          <w:iCs/>
        </w:rPr>
        <w:t>Testvérekkel</w:t>
      </w:r>
      <w:r w:rsidR="004E2ADE" w:rsidRPr="00E16B80">
        <w:t>”, azzal egyszerűen az igazságot közölné. Hiszen nem csak egyszer, de már kétszer is részese volt ilyen okkult kapcsolatfelvételnek – egyszer az édesapja kesztyűje eset</w:t>
      </w:r>
      <w:r w:rsidR="007830DF" w:rsidRPr="00E16B80">
        <w:t>ében</w:t>
      </w:r>
      <w:r w:rsidR="004E2ADE" w:rsidRPr="00E16B80">
        <w:t>, amit M. küldött el neki „Ski” által; másod</w:t>
      </w:r>
      <w:r w:rsidR="007830DF" w:rsidRPr="00E16B80">
        <w:t>jára</w:t>
      </w:r>
      <w:r w:rsidR="004E2ADE" w:rsidRPr="00E16B80">
        <w:t xml:space="preserve"> pedig a most említett levél esetében, aminek kézbesítéséhez ugyanazt a gyakorlatias közvetítői módszert használták fel, habár ekkor már nem kellett a korábbihoz </w:t>
      </w:r>
      <w:r w:rsidR="007830DF" w:rsidRPr="00E16B80">
        <w:t>mérhető</w:t>
      </w:r>
      <w:r w:rsidR="004E2ADE" w:rsidRPr="00E16B80">
        <w:t xml:space="preserve"> sok erőt felhasználni. Amint láthatod, az övé ismét egy újabb példa arra, hogy </w:t>
      </w:r>
      <w:r w:rsidR="00BD1DDF" w:rsidRPr="00E16B80">
        <w:t xml:space="preserve">okkult témákkal kapcsolatban - és a maga által létrehozott </w:t>
      </w:r>
      <w:r w:rsidR="00BD1DDF" w:rsidRPr="00E16B80">
        <w:rPr>
          <w:i/>
          <w:iCs/>
        </w:rPr>
        <w:t xml:space="preserve">Maya </w:t>
      </w:r>
      <w:r w:rsidR="00BD1DDF" w:rsidRPr="00E16B80">
        <w:t xml:space="preserve">eredményeként - </w:t>
      </w:r>
      <w:r w:rsidR="004E2ADE" w:rsidRPr="00E16B80">
        <w:t xml:space="preserve">milyen könnyen juthat téves következtetésekre </w:t>
      </w:r>
      <w:r w:rsidR="00BD1DDF" w:rsidRPr="00E16B80">
        <w:t>még egy olyan rendkívül fejlett intellektusú ember is, mint Massey úr.</w:t>
      </w:r>
      <w:r w:rsidR="002A1A2D" w:rsidRPr="00E16B80">
        <w:t xml:space="preserve"> A másik esettet illetően meg – nem vagyok jogász, ezért óvatosan mondok véleményt – ezt akár enyhítő körülménynek is felfoghatjuk</w:t>
      </w:r>
      <w:r w:rsidR="003E15D9" w:rsidRPr="00E16B80">
        <w:t xml:space="preserve"> a vádlott oldalán; hiszen Massey úr még a mai napig sem biztos benne, hogy Dr. Billing vajon nem fogta-e el és tartotta meg magának a feleségének küldött Simpson levelet azért, hogy alkalmas időben majd felhasználhassa ellene, sőt a jelenlegi esetben talán már fel is használta. De ha el is fogadjuk, hogy a levelet kézbesítették a címzettnek, még mindig megtudhatta, hogy mi volt rá a válasz – már ha volt ilyen. Átfutott vajon </w:t>
      </w:r>
      <w:r w:rsidR="00B53CC2" w:rsidRPr="00E16B80">
        <w:t xml:space="preserve">bármikor is </w:t>
      </w:r>
      <w:r w:rsidR="003E15D9" w:rsidRPr="00E16B80">
        <w:t xml:space="preserve">a te jó megfigyelő barátod agyán, </w:t>
      </w:r>
      <w:r w:rsidR="00B53CC2" w:rsidRPr="00E16B80">
        <w:t xml:space="preserve">hogy abban a kérdéses időszakban épp egy asszonyi – sőt még ennél is rosszabb: médiumi (azaz még egy </w:t>
      </w:r>
      <w:r w:rsidR="00B53CC2" w:rsidRPr="00E16B80">
        <w:rPr>
          <w:i/>
          <w:iCs/>
        </w:rPr>
        <w:t>odium theologicum</w:t>
      </w:r>
      <w:r w:rsidR="007830DF" w:rsidRPr="00E16B80">
        <w:rPr>
          <w:rStyle w:val="Lbjegyzet-hivatkozs"/>
          <w:i/>
          <w:iCs/>
        </w:rPr>
        <w:footnoteReference w:id="854"/>
      </w:r>
      <w:r w:rsidR="00B53CC2" w:rsidRPr="00E16B80">
        <w:rPr>
          <w:i/>
          <w:iCs/>
        </w:rPr>
        <w:t>-</w:t>
      </w:r>
      <w:r w:rsidR="00B53CC2" w:rsidRPr="00E16B80">
        <w:t>nál is sokkal gyilkosabb) – csetepaté zajlott Simpson és Hollis-Billing</w:t>
      </w:r>
      <w:r w:rsidR="008F5632" w:rsidRPr="00E16B80">
        <w:rPr>
          <w:rStyle w:val="Lbjegyzet-hivatkozs"/>
        </w:rPr>
        <w:footnoteReference w:id="855"/>
      </w:r>
      <w:r w:rsidR="00B53CC2" w:rsidRPr="00E16B80">
        <w:t xml:space="preserve"> között azzal kapcsolatban, hogy ki is a „Ski” nevű entitás kegyeltje? Hogy Hollis-Billing asszony</w:t>
      </w:r>
      <w:r w:rsidR="00EF1B96">
        <w:t xml:space="preserve"> az ő</w:t>
      </w:r>
      <w:r w:rsidR="0061365D" w:rsidRPr="00E16B80">
        <w:t xml:space="preserve"> </w:t>
      </w:r>
      <w:r w:rsidR="00B53CC2" w:rsidRPr="00E16B80">
        <w:t>„barátjának” Ski-jét az övét „</w:t>
      </w:r>
      <w:r w:rsidR="00B53CC2" w:rsidRPr="00E16B80">
        <w:rPr>
          <w:i/>
          <w:iCs/>
        </w:rPr>
        <w:t>majmoló</w:t>
      </w:r>
      <w:r w:rsidR="00B53CC2" w:rsidRPr="00E16B80">
        <w:t xml:space="preserve"> kísértetnek” minősítette? Hogy Dr. Billing keserű panaszokkal árasztotta el Olcott ezredest és H.P.B.-t a Simpson által elkövetett csalás miatt, a</w:t>
      </w:r>
      <w:r w:rsidR="00685A8C" w:rsidRPr="00E16B80">
        <w:t>miben az</w:t>
      </w:r>
      <w:r w:rsidR="00B53CC2" w:rsidRPr="00E16B80">
        <w:t xml:space="preserve"> megpróbálta az ő </w:t>
      </w:r>
      <w:r w:rsidR="00B53CC2" w:rsidRPr="00E16B80">
        <w:rPr>
          <w:i/>
          <w:iCs/>
        </w:rPr>
        <w:t xml:space="preserve">hamis </w:t>
      </w:r>
      <w:r w:rsidR="00F1714B" w:rsidRPr="00E16B80">
        <w:rPr>
          <w:i/>
          <w:iCs/>
        </w:rPr>
        <w:t xml:space="preserve">Ski-jét </w:t>
      </w:r>
      <w:r w:rsidR="00F1714B" w:rsidRPr="00E16B80">
        <w:t xml:space="preserve">úgy eladni, mintha az az eredeti </w:t>
      </w:r>
      <w:r w:rsidR="00685A8C" w:rsidRPr="00E16B80">
        <w:t xml:space="preserve">– vagyis a felesége legrégebbi és legbölcsebb „vezetője” – lenne? </w:t>
      </w:r>
      <w:r w:rsidRPr="00E16B80">
        <w:t xml:space="preserve">Ez a csetepaté még az újságokba is bekerült. Különös, hogy egy olyan időszakban, amikor B. asszony a nyilvánosság előtt becstelenséggel vádolta S. asszonyt azért, mert úgy tett, mintha </w:t>
      </w:r>
      <w:r w:rsidRPr="00E16B80">
        <w:rPr>
          <w:i/>
          <w:iCs/>
        </w:rPr>
        <w:t>az ő Ski-je</w:t>
      </w:r>
      <w:r w:rsidRPr="00E16B80">
        <w:t xml:space="preserve"> lett volna a vezetője, az utóbbi mégis felkérte őt egy ilyen kényes és veszélyes szolgálattételre! Ismét elmondom – továbbra is óvatosan mondva véleményt – soha nem néztem komolyabban a mélyére azoknak a vádaskodásoknak, és csak annyit tudok, amennyit C.C.M. </w:t>
      </w:r>
      <w:r w:rsidR="00F66F9E" w:rsidRPr="00E16B80">
        <w:t xml:space="preserve">neki írt </w:t>
      </w:r>
      <w:r w:rsidRPr="00E16B80">
        <w:t>levelének olvasása közben Olcott fejére vetett pillantásomból leszűrtem</w:t>
      </w:r>
      <w:r w:rsidR="00F66F9E" w:rsidRPr="00E16B80">
        <w:t xml:space="preserve">. De </w:t>
      </w:r>
      <w:r w:rsidR="00471157" w:rsidRPr="00E16B80">
        <w:t xml:space="preserve">ez </w:t>
      </w:r>
      <w:r w:rsidR="00F66F9E" w:rsidRPr="00E16B80">
        <w:t xml:space="preserve">az utalás talán még hasznosnak bizonyulhat. Amit viszont tudok és állítok is, az velősen összefoglalva annyi, hogy a barátod elhamarkodottan alkotott véleményt, és </w:t>
      </w:r>
      <w:r w:rsidR="00F66F9E" w:rsidRPr="00E16B80">
        <w:rPr>
          <w:i/>
          <w:iCs/>
        </w:rPr>
        <w:t xml:space="preserve">igazságtalanul </w:t>
      </w:r>
      <w:r w:rsidR="00F66F9E" w:rsidRPr="00E16B80">
        <w:t xml:space="preserve">gyanúsított meg és ítélet el egy </w:t>
      </w:r>
      <w:r w:rsidR="00F66F9E" w:rsidRPr="00E16B80">
        <w:lastRenderedPageBreak/>
        <w:t xml:space="preserve">ártatlant, ezzel pedig spirituális értelemben ártott magának. Tényleg semmi joga nincs rá, hogy akár csak H.P.B.-t is </w:t>
      </w:r>
      <w:r w:rsidR="00F66F9E" w:rsidRPr="00E16B80">
        <w:rPr>
          <w:i/>
          <w:iCs/>
        </w:rPr>
        <w:t>szándékos félrevezetéssel</w:t>
      </w:r>
      <w:r w:rsidR="00F66F9E" w:rsidRPr="00E16B80">
        <w:t xml:space="preserve"> vádolja meg. A leghatározottabban tiltakozom az ellen, hogy a nővel ilyen irgalmatlan módon elbánjanak. Esze ágában sem volt félrevezetni senkit – hacsak egy tény elhallgatása nem minősül szándékos félrevezetésnek, sőt </w:t>
      </w:r>
      <w:r w:rsidR="00FB1128" w:rsidRPr="00E16B80">
        <w:t>a „</w:t>
      </w:r>
      <w:r w:rsidR="00FB1128" w:rsidRPr="00E16B80">
        <w:rPr>
          <w:i/>
          <w:iCs/>
        </w:rPr>
        <w:t>suppression veri, suggestis falsi</w:t>
      </w:r>
      <w:r w:rsidR="00471157" w:rsidRPr="00E16B80">
        <w:rPr>
          <w:rStyle w:val="Lbjegyzet-hivatkozs"/>
          <w:i/>
          <w:iCs/>
        </w:rPr>
        <w:footnoteReference w:id="856"/>
      </w:r>
      <w:r w:rsidR="00FB1128" w:rsidRPr="00E16B80">
        <w:rPr>
          <w:i/>
          <w:iCs/>
        </w:rPr>
        <w:t xml:space="preserve">” </w:t>
      </w:r>
      <w:r w:rsidR="00FB1128" w:rsidRPr="00E16B80">
        <w:t>elv alapján</w:t>
      </w:r>
      <w:r w:rsidR="00471157" w:rsidRPr="00E16B80">
        <w:t xml:space="preserve"> hazugságnak</w:t>
      </w:r>
      <w:r w:rsidR="00FB1128" w:rsidRPr="00E16B80">
        <w:t xml:space="preserve">, pedig </w:t>
      </w:r>
      <w:r w:rsidR="00471157" w:rsidRPr="00E16B80">
        <w:t xml:space="preserve">az </w:t>
      </w:r>
      <w:r w:rsidR="00FB1128" w:rsidRPr="00E16B80">
        <w:t xml:space="preserve">egy jogászi alapvetés, amiről ő semmit sem tud. De akkor ebből az alapvetésből kiindulva mindannyiunkat (Testvéreket és tanítványokat) </w:t>
      </w:r>
      <w:r w:rsidR="00FB1128" w:rsidRPr="00E16B80">
        <w:rPr>
          <w:i/>
          <w:iCs/>
        </w:rPr>
        <w:t>hazugoknak</w:t>
      </w:r>
      <w:r w:rsidR="00FB1128" w:rsidRPr="00E16B80">
        <w:t xml:space="preserve"> kellene tekinteni. Arra utasították, hogy gondoskodjon a levél kézbesítéséről; abban az időben nem volt más módja erre, csakis „Ski” által. Nem volt meg az ereje ahhoz, hogy </w:t>
      </w:r>
      <w:r w:rsidR="00FB1128" w:rsidRPr="00E16B80">
        <w:rPr>
          <w:i/>
          <w:iCs/>
        </w:rPr>
        <w:t>közvetlenül</w:t>
      </w:r>
      <w:r w:rsidR="00FB1128" w:rsidRPr="00E16B80">
        <w:t xml:space="preserve"> eljuttassa a címzetthez, amint az a kesztyű esetében történt; M. pedig </w:t>
      </w:r>
      <w:r w:rsidR="00FB1128" w:rsidRPr="00E16B80">
        <w:rPr>
          <w:i/>
          <w:iCs/>
        </w:rPr>
        <w:t>nem akart segíteni</w:t>
      </w:r>
      <w:r w:rsidR="00FB1128" w:rsidRPr="00E16B80">
        <w:t xml:space="preserve"> neki</w:t>
      </w:r>
      <w:r w:rsidR="001F785A" w:rsidRPr="00E16B80">
        <w:t xml:space="preserve"> bizonyos okokból kifolyólag, amik – mint később kiderült számomra - nagyon is nyomósak voltak; bár tudott róla, hogy C.C. Massey nem bízott meg Ski-ben, ám – amint az a leveléből is kiderül - elég bolond volt ahhoz, hogy azt feltételezze, Massey úr külön tudja </w:t>
      </w:r>
      <w:r w:rsidR="00322C65">
        <w:t>választani</w:t>
      </w:r>
      <w:r w:rsidR="001F785A" w:rsidRPr="00E16B80">
        <w:t xml:space="preserve"> a médium és „szellem” entitás</w:t>
      </w:r>
      <w:r w:rsidR="00B65D0E" w:rsidRPr="00E16B80">
        <w:t>oka</w:t>
      </w:r>
      <w:r w:rsidR="001F785A" w:rsidRPr="00E16B80">
        <w:t>t; és a</w:t>
      </w:r>
      <w:r w:rsidR="00B65D0E" w:rsidRPr="00E16B80">
        <w:t xml:space="preserve"> Massey iránt </w:t>
      </w:r>
      <w:r w:rsidR="001F785A" w:rsidRPr="00E16B80">
        <w:t>érzett tiszta, önzetlen odaadása által hajtottan mindent megpróbált, hogy észrev</w:t>
      </w:r>
      <w:r w:rsidR="00B65D0E" w:rsidRPr="00E16B80">
        <w:t>e</w:t>
      </w:r>
      <w:r w:rsidR="001F785A" w:rsidRPr="00E16B80">
        <w:t>tesse vele, végre felfigyelt rá valaki a valódi Testvérek közül. Ez vezetett oda, hogy megpróbálta elhallgatni</w:t>
      </w:r>
      <w:r w:rsidR="009279CD" w:rsidRPr="00E16B80">
        <w:t xml:space="preserve"> a tényt, hogy Ski-nek is szerepe volt az ügyben. Mi több, egy órával azt követően, hogy a levelét elküldte Billing asszonynak azzal, hogy Ski kézbesítse azt, - egy olyan levelet, amit akkor elolvastak, de amit állítólag később nem találtak – </w:t>
      </w:r>
      <w:r w:rsidR="00B65D0E" w:rsidRPr="00E16B80">
        <w:t xml:space="preserve">már </w:t>
      </w:r>
      <w:r w:rsidR="009279CD" w:rsidRPr="00E16B80">
        <w:t>meg is feledkezett róla, ahogy minden másról is elfeledkezik. Eszébe sem jutott, még csak át sem villant az elméjé</w:t>
      </w:r>
      <w:r w:rsidR="00B65D0E" w:rsidRPr="00E16B80">
        <w:t>n</w:t>
      </w:r>
      <w:r w:rsidR="009279CD" w:rsidRPr="00E16B80">
        <w:t xml:space="preserve"> olyan gondolat, hogy legkisebb mértékben is megtévesztő lenne, amit csinál. Ha </w:t>
      </w:r>
      <w:r w:rsidR="0043461E" w:rsidRPr="00E16B80">
        <w:t xml:space="preserve">- miután megmutatták neki a levelet - </w:t>
      </w:r>
      <w:r w:rsidR="009279CD" w:rsidRPr="00E16B80">
        <w:t>Massey ú</w:t>
      </w:r>
      <w:r w:rsidR="00822751" w:rsidRPr="00E16B80">
        <w:t>r</w:t>
      </w:r>
      <w:r w:rsidR="009279CD" w:rsidRPr="00E16B80">
        <w:t xml:space="preserve"> azt mondta volna</w:t>
      </w:r>
      <w:r w:rsidR="0043461E" w:rsidRPr="00E16B80">
        <w:t xml:space="preserve"> neki</w:t>
      </w:r>
      <w:r w:rsidR="009279CD" w:rsidRPr="00E16B80">
        <w:t>, hogy mondja el becsületesen az igazat</w:t>
      </w:r>
      <w:r w:rsidR="0043461E" w:rsidRPr="00E16B80">
        <w:t xml:space="preserve">, H.P.B. valószínűleg elküldte volna őt egy nagyon forró helyre és nem mondott volna semmit, de lehet, hogy becsületesen bevallott volna mindent. Egyszerűen csak azt gondolta, jobb lesz, ha a Testvér üzenetének szándékolt jó hatását nem rontja le az, hogy Massey úrban ellenséges érzéseket ébreszt </w:t>
      </w:r>
      <w:r w:rsidR="00B65D0E" w:rsidRPr="00E16B80">
        <w:t xml:space="preserve">fel </w:t>
      </w:r>
      <w:r w:rsidR="0043461E" w:rsidRPr="00E16B80">
        <w:t xml:space="preserve">egy ilyen megalapozatlan gyanú. Mi, kedves uraim, mindig a szándékaik és az erkölcsi alapállásukból eredő következmények alapján alkotunk ítéletet emberekről: a világ hamis </w:t>
      </w:r>
      <w:r w:rsidR="00CA1E18" w:rsidRPr="00E16B80">
        <w:t xml:space="preserve">elvárásai és előítéletei a mi szemünkben nem érdemelnek tiszteletet. </w:t>
      </w:r>
    </w:p>
    <w:p w14:paraId="70FFEF68" w14:textId="3DB1864D" w:rsidR="00CA1E18" w:rsidRPr="00E16B80" w:rsidRDefault="00CA1E18" w:rsidP="00CA1E18">
      <w:pPr>
        <w:jc w:val="right"/>
      </w:pPr>
      <w:r w:rsidRPr="00E16B80">
        <w:t xml:space="preserve">K.H. </w:t>
      </w:r>
    </w:p>
    <w:p w14:paraId="18E6D764" w14:textId="77777777" w:rsidR="00CA1E18" w:rsidRPr="00E16B80" w:rsidRDefault="00CA1E18" w:rsidP="00636E31">
      <w:pPr>
        <w:pStyle w:val="Cmsor2"/>
      </w:pPr>
    </w:p>
    <w:p w14:paraId="27C20D97" w14:textId="4808E931" w:rsidR="00E77610" w:rsidRPr="00E16B80" w:rsidRDefault="00E77610" w:rsidP="00636E31">
      <w:pPr>
        <w:pStyle w:val="Cmsor2"/>
      </w:pPr>
      <w:bookmarkStart w:id="315" w:name="_Toc228208991"/>
      <w:r w:rsidRPr="00E16B80">
        <w:t>LXXXII. Levél</w:t>
      </w:r>
      <w:bookmarkEnd w:id="315"/>
    </w:p>
    <w:p w14:paraId="3ECDD863" w14:textId="4406DAAE" w:rsidR="00636E31" w:rsidRPr="00E16B80" w:rsidRDefault="00822751" w:rsidP="00822751">
      <w:pPr>
        <w:pStyle w:val="Magy-ford"/>
      </w:pPr>
      <w:r w:rsidRPr="00E16B80">
        <w:t>Ezt a levelet K.H. Mester írta Sinnett úrnak, aki Londonban, 1883. augusztus elején valamikor kapta meg. Többet a születése körülményeiről nem tudunk. (</w:t>
      </w:r>
      <w:r w:rsidRPr="00E16B80">
        <w:rPr>
          <w:i/>
        </w:rPr>
        <w:t>A ford.</w:t>
      </w:r>
      <w:r w:rsidRPr="00E16B80">
        <w:t>)</w:t>
      </w:r>
    </w:p>
    <w:p w14:paraId="1B96A742" w14:textId="77777777" w:rsidR="00720E04" w:rsidRPr="00E16B80" w:rsidRDefault="00720E04" w:rsidP="0069142F"/>
    <w:p w14:paraId="4C2281D7" w14:textId="190D76B0" w:rsidR="00720E04" w:rsidRPr="00E16B80" w:rsidRDefault="00822751" w:rsidP="0069142F">
      <w:r w:rsidRPr="00E16B80">
        <w:lastRenderedPageBreak/>
        <w:t>Hát, a "</w:t>
      </w:r>
      <w:r w:rsidRPr="006B7FB3">
        <w:rPr>
          <w:i/>
          <w:iCs/>
        </w:rPr>
        <w:t>quart d'heure de Rabelais</w:t>
      </w:r>
      <w:r w:rsidRPr="00E16B80">
        <w:t>" lejárt</w:t>
      </w:r>
      <w:r w:rsidRPr="00E16B80">
        <w:rPr>
          <w:rStyle w:val="Lbjegyzet-hivatkozs"/>
        </w:rPr>
        <w:footnoteReference w:id="857"/>
      </w:r>
      <w:r w:rsidRPr="00E16B80">
        <w:t>.</w:t>
      </w:r>
      <w:r w:rsidR="00967936" w:rsidRPr="00E16B80">
        <w:t xml:space="preserve"> A te – elfogadó vagy elutasító - válaszodon múlik, hogy a jelenleg félig (ha nem is teljesen) halott, önkívületi állapotban kiterített </w:t>
      </w:r>
      <w:r w:rsidR="00967936" w:rsidRPr="00E16B80">
        <w:rPr>
          <w:i/>
          <w:iCs/>
        </w:rPr>
        <w:t>Phoeni</w:t>
      </w:r>
      <w:r w:rsidR="00967936" w:rsidRPr="00E16B80">
        <w:t xml:space="preserve">x feltámad-e. Ha hiszel a szavaimnak, és ránk hagyva a </w:t>
      </w:r>
      <w:r w:rsidR="00967936" w:rsidRPr="00E16B80">
        <w:rPr>
          <w:i/>
          <w:iCs/>
        </w:rPr>
        <w:t>Ryot</w:t>
      </w:r>
      <w:r w:rsidR="00B44470">
        <w:rPr>
          <w:rStyle w:val="Lbjegyzet-hivatkozs"/>
          <w:i/>
          <w:iCs/>
        </w:rPr>
        <w:footnoteReference w:id="858"/>
      </w:r>
      <w:r w:rsidR="00967936" w:rsidRPr="00E16B80">
        <w:t xml:space="preserve">-ok ügyének kezelését kész vagy némileg – bár csak európai nézőpontból, de - </w:t>
      </w:r>
      <w:r w:rsidR="00967936" w:rsidRPr="00E16B80">
        <w:rPr>
          <w:i/>
          <w:iCs/>
        </w:rPr>
        <w:t>bemocskolni</w:t>
      </w:r>
      <w:r w:rsidR="00967936" w:rsidRPr="00E16B80">
        <w:t xml:space="preserve"> a kezed azzal, hogy </w:t>
      </w:r>
      <w:r w:rsidR="00967936" w:rsidRPr="00E16B80">
        <w:rPr>
          <w:i/>
          <w:iCs/>
        </w:rPr>
        <w:t>látszólag</w:t>
      </w:r>
      <w:r w:rsidR="00967936" w:rsidRPr="00E16B80">
        <w:t xml:space="preserve"> ellenünkben működsz </w:t>
      </w:r>
      <w:r w:rsidR="00CF3FE4" w:rsidRPr="00E16B80">
        <w:t>(</w:t>
      </w:r>
      <w:r w:rsidR="00967936" w:rsidRPr="00E16B80">
        <w:t>miközben és valójában a mi céljainkat szolgálod, és ezzel mindkettőnk országát komoly</w:t>
      </w:r>
      <w:r w:rsidR="006C6D2A">
        <w:t>,</w:t>
      </w:r>
      <w:r w:rsidR="00967936" w:rsidRPr="00E16B80">
        <w:t xml:space="preserve"> őket fenyegető bajtól mented meg</w:t>
      </w:r>
      <w:r w:rsidR="00CF3FE4" w:rsidRPr="00E16B80">
        <w:t>),</w:t>
      </w:r>
      <w:r w:rsidR="00967936" w:rsidRPr="00E16B80">
        <w:t xml:space="preserve"> </w:t>
      </w:r>
      <w:r w:rsidR="00CF3FE4" w:rsidRPr="00E16B80">
        <w:t xml:space="preserve">akkor fogadd el az ajánlatot, amit hamarosan kapni fogsz Indiából. </w:t>
      </w:r>
    </w:p>
    <w:p w14:paraId="4494125C" w14:textId="50B38D55" w:rsidR="00CF3FE4" w:rsidRPr="00E16B80" w:rsidRDefault="00CF3FE4" w:rsidP="0069142F">
      <w:r w:rsidRPr="00E16B80">
        <w:t xml:space="preserve">Minden külső szemlélő számára a tevékenységed a </w:t>
      </w:r>
      <w:r w:rsidRPr="00E16B80">
        <w:rPr>
          <w:i/>
          <w:iCs/>
        </w:rPr>
        <w:t>The Bengal Rent Bill</w:t>
      </w:r>
      <w:r w:rsidR="006C6D2A">
        <w:rPr>
          <w:rStyle w:val="Lbjegyzet-hivatkozs"/>
          <w:i/>
          <w:iCs/>
        </w:rPr>
        <w:footnoteReference w:id="859"/>
      </w:r>
      <w:r w:rsidRPr="00E16B80">
        <w:t xml:space="preserve"> elvetését céloz</w:t>
      </w:r>
      <w:r w:rsidR="00FB4814">
        <w:t>za majd</w:t>
      </w:r>
      <w:r w:rsidRPr="00E16B80">
        <w:t xml:space="preserve">, de tudd, hogy bármit is teszel te vagy mások, soha nem sikerülhet feltartóztatni az ezzel ellentétes irányú munkánkat. Ezért hát – egy kétellyel kevesebb, egy </w:t>
      </w:r>
      <w:r w:rsidRPr="00E16B80">
        <w:rPr>
          <w:i/>
          <w:iCs/>
        </w:rPr>
        <w:t xml:space="preserve">nem engedélyezett </w:t>
      </w:r>
      <w:r w:rsidRPr="00E16B80">
        <w:t xml:space="preserve">bizalmas közléssel több. </w:t>
      </w:r>
      <w:r w:rsidR="00FB4814">
        <w:t>Na</w:t>
      </w:r>
      <w:r w:rsidRPr="00E16B80">
        <w:t xml:space="preserve">, ez egy jó kis fejtörő. </w:t>
      </w:r>
    </w:p>
    <w:p w14:paraId="32AE02B9" w14:textId="683E8E86" w:rsidR="00CF3FE4" w:rsidRPr="00E16B80" w:rsidRDefault="00FB4814" w:rsidP="0069142F">
      <w:r>
        <w:t>É</w:t>
      </w:r>
      <w:r w:rsidR="00670375" w:rsidRPr="00E16B80">
        <w:t xml:space="preserve">s most kedves barátom, meg kell magyaráznom ezt. Csakhogy előbb fel kell készülnöd a sokkra, ami majd a </w:t>
      </w:r>
      <w:r w:rsidR="00670375" w:rsidRPr="00E16B80">
        <w:rPr>
          <w:i/>
          <w:iCs/>
        </w:rPr>
        <w:t>helyes és helytelen</w:t>
      </w:r>
      <w:r w:rsidR="00670375" w:rsidRPr="00E16B80">
        <w:t xml:space="preserve"> fogalmának a te kulturált európai </w:t>
      </w:r>
      <w:r>
        <w:t>mércéd</w:t>
      </w:r>
      <w:r w:rsidR="00670375" w:rsidRPr="00E16B80">
        <w:t xml:space="preserve"> szerinti felfogását érni fogja. Mert most egy tisztán ázsiai jellegű cselekvési tervet tárok eléd; és mivel egy ujjamat sem mozdítom annak érdekében, hogy befolyásoljam </w:t>
      </w:r>
      <w:r>
        <w:t>ítéletedet</w:t>
      </w:r>
      <w:r w:rsidR="00670375" w:rsidRPr="00E16B80">
        <w:t xml:space="preserve"> vagy érzéseidet – akkor sem tennék ilyet, ha </w:t>
      </w:r>
      <w:r>
        <w:t>meg</w:t>
      </w:r>
      <w:r w:rsidR="00670375" w:rsidRPr="00E16B80">
        <w:t xml:space="preserve">tehetném -, előfordulhat, hogy a te ízlésedhez mérten túlzottan is jezsuita jellegűnek fogod találni. </w:t>
      </w:r>
      <w:r w:rsidR="00F82E1F" w:rsidRPr="00E16B80">
        <w:t>Mindenki számára igen sajnálatos, hogy milyen kevés tudomásod van az okkult ellenszerek felhasználásáról, és így nem tudsz különbséget tenni a ravasz és cselszövő</w:t>
      </w:r>
      <w:r>
        <w:t>,</w:t>
      </w:r>
      <w:r w:rsidR="00F82E1F" w:rsidRPr="00E16B80">
        <w:t xml:space="preserve"> „a cél szentesíti az eszközt” felfogáshoz kapcsolódó „</w:t>
      </w:r>
      <w:r w:rsidR="00F82E1F" w:rsidRPr="00E16B80">
        <w:rPr>
          <w:i/>
          <w:iCs/>
        </w:rPr>
        <w:t xml:space="preserve">tout chemin est bon qui mene </w:t>
      </w:r>
      <w:r w:rsidR="0082340A" w:rsidRPr="00E16B80">
        <w:rPr>
          <w:i/>
          <w:iCs/>
        </w:rPr>
        <w:t>á</w:t>
      </w:r>
      <w:r w:rsidR="00F82E1F" w:rsidRPr="00E16B80">
        <w:rPr>
          <w:i/>
          <w:iCs/>
        </w:rPr>
        <w:t xml:space="preserve"> Rome</w:t>
      </w:r>
      <w:r w:rsidR="00F82E1F" w:rsidRPr="00E16B80">
        <w:t>”</w:t>
      </w:r>
      <w:r>
        <w:rPr>
          <w:rStyle w:val="Lbjegyzet-hivatkozs"/>
        </w:rPr>
        <w:footnoteReference w:id="860"/>
      </w:r>
      <w:r w:rsidR="00F82E1F" w:rsidRPr="00E16B80">
        <w:t xml:space="preserve"> vélekedés, valamint a mi Urunk és Mesterünk fennkölt szavainak szükséges és gyakorlatias értelmezése között</w:t>
      </w:r>
      <w:r w:rsidR="00E96615" w:rsidRPr="00E16B80">
        <w:t>; mert Ő</w:t>
      </w:r>
      <w:r w:rsidR="00F82E1F" w:rsidRPr="00E16B80">
        <w:t xml:space="preserve"> így szól</w:t>
      </w:r>
      <w:r>
        <w:t>t</w:t>
      </w:r>
      <w:r w:rsidR="00F82E1F" w:rsidRPr="00E16B80">
        <w:t xml:space="preserve">: „Ó ti </w:t>
      </w:r>
      <w:r w:rsidR="00F82E1F" w:rsidRPr="00E16B80">
        <w:rPr>
          <w:i/>
          <w:iCs/>
        </w:rPr>
        <w:t>B</w:t>
      </w:r>
      <w:r w:rsidR="007D25A8">
        <w:rPr>
          <w:i/>
          <w:iCs/>
        </w:rPr>
        <w:t>h</w:t>
      </w:r>
      <w:r w:rsidR="00F82E1F" w:rsidRPr="00E16B80">
        <w:rPr>
          <w:i/>
          <w:iCs/>
        </w:rPr>
        <w:t>ikkhu</w:t>
      </w:r>
      <w:r>
        <w:rPr>
          <w:rStyle w:val="Lbjegyzet-hivatkozs"/>
          <w:i/>
          <w:iCs/>
        </w:rPr>
        <w:footnoteReference w:id="861"/>
      </w:r>
      <w:r w:rsidR="00F82E1F" w:rsidRPr="00E16B80">
        <w:t xml:space="preserve">-k és </w:t>
      </w:r>
      <w:r w:rsidR="00F82E1F" w:rsidRPr="00E16B80">
        <w:rPr>
          <w:i/>
          <w:iCs/>
        </w:rPr>
        <w:t>Arhat</w:t>
      </w:r>
      <w:r>
        <w:rPr>
          <w:rStyle w:val="Lbjegyzet-hivatkozs"/>
          <w:i/>
          <w:iCs/>
        </w:rPr>
        <w:footnoteReference w:id="862"/>
      </w:r>
      <w:r w:rsidR="00F82E1F" w:rsidRPr="00E16B80">
        <w:t xml:space="preserve">-ok – legyetek barátságosak az emberi fajhoz tartozókkal – a mi testvéreinkkel. </w:t>
      </w:r>
      <w:r w:rsidR="00E96615" w:rsidRPr="00E16B80">
        <w:t xml:space="preserve">Tudjátok meg mind, hogy aki nem kész feláldozni </w:t>
      </w:r>
      <w:r w:rsidR="00E96615" w:rsidRPr="00E16B80">
        <w:rPr>
          <w:i/>
          <w:iCs/>
        </w:rPr>
        <w:t xml:space="preserve">egy </w:t>
      </w:r>
      <w:r w:rsidR="00E96615" w:rsidRPr="00E16B80">
        <w:t xml:space="preserve">életét azért, hogy megmentse embertársát; és aki tétovázik, hogy feláldozza-e még az életénél is értékesebb javait – </w:t>
      </w:r>
      <w:r w:rsidR="00E96615" w:rsidRPr="00E16B80">
        <w:rPr>
          <w:i/>
          <w:iCs/>
        </w:rPr>
        <w:t>jó hírét és a becsületét</w:t>
      </w:r>
      <w:r w:rsidR="00E96615" w:rsidRPr="00E16B80">
        <w:t xml:space="preserve"> – azért, hogy ezzel megmentse </w:t>
      </w:r>
      <w:r w:rsidR="00E96615" w:rsidRPr="00E16B80">
        <w:rPr>
          <w:i/>
          <w:iCs/>
        </w:rPr>
        <w:t>sokak</w:t>
      </w:r>
      <w:r w:rsidR="00E96615" w:rsidRPr="00E16B80">
        <w:t xml:space="preserve"> jó hírét és becsületét, bizony, az nem méltó rá, hogy megtapasztalja a bűnöket felemésztő, halhatatlan, transzcendens </w:t>
      </w:r>
      <w:r w:rsidR="00E96615" w:rsidRPr="00E16B80">
        <w:rPr>
          <w:i/>
          <w:iCs/>
        </w:rPr>
        <w:t>Nirvana</w:t>
      </w:r>
      <w:r w:rsidR="00E96615" w:rsidRPr="00E16B80">
        <w:t xml:space="preserve">-t.” </w:t>
      </w:r>
      <w:r w:rsidR="001B3784" w:rsidRPr="00E16B80">
        <w:t xml:space="preserve">Nos, ezen nem lehet változtatni. </w:t>
      </w:r>
    </w:p>
    <w:p w14:paraId="2B2959EA" w14:textId="65C07C62" w:rsidR="001B3784" w:rsidRPr="00E16B80" w:rsidRDefault="001B3784" w:rsidP="0069142F">
      <w:r w:rsidRPr="00E16B80">
        <w:t xml:space="preserve">Hadd magyarázzam el a helyzetet, ami elég bonyolult; de annak, aki minden korábbi képzés nélkül is képes volt olyan mértékben befogadni tanításainkat, hogy meg tudja írni az </w:t>
      </w:r>
      <w:r w:rsidRPr="00E16B80">
        <w:rPr>
          <w:i/>
          <w:iCs/>
        </w:rPr>
        <w:t xml:space="preserve">Esoteric </w:t>
      </w:r>
      <w:r w:rsidRPr="00E16B80">
        <w:rPr>
          <w:i/>
          <w:iCs/>
        </w:rPr>
        <w:lastRenderedPageBreak/>
        <w:t>Buddhism</w:t>
      </w:r>
      <w:r w:rsidR="00004C17">
        <w:rPr>
          <w:rStyle w:val="Lbjegyzet-hivatkozs"/>
          <w:i/>
          <w:iCs/>
        </w:rPr>
        <w:footnoteReference w:id="863"/>
      </w:r>
      <w:r w:rsidRPr="00E16B80">
        <w:rPr>
          <w:i/>
          <w:iCs/>
        </w:rPr>
        <w:t>-</w:t>
      </w:r>
      <w:r w:rsidRPr="00E16B80">
        <w:t xml:space="preserve">ot, felfoghatóknak kell lennie azoknak a belső mozgató rugóknak, amiket most használnunk kell. </w:t>
      </w:r>
    </w:p>
    <w:p w14:paraId="761F5917" w14:textId="6038B161" w:rsidR="001B3784" w:rsidRPr="00E16B80" w:rsidRDefault="0082340A" w:rsidP="00AF66C0">
      <w:pPr>
        <w:pStyle w:val="Listaszerbekezds"/>
        <w:numPr>
          <w:ilvl w:val="0"/>
          <w:numId w:val="12"/>
        </w:numPr>
      </w:pPr>
      <w:r w:rsidRPr="00E16B80">
        <w:t>A behar</w:t>
      </w:r>
      <w:r w:rsidR="00B5269E">
        <w:rPr>
          <w:rStyle w:val="Lbjegyzet-hivatkozs"/>
        </w:rPr>
        <w:footnoteReference w:id="864"/>
      </w:r>
      <w:r w:rsidRPr="00E16B80">
        <w:t xml:space="preserve">-i vezetők felkínálnak 150 000 rúpiányi letétet a </w:t>
      </w:r>
      <w:r w:rsidRPr="00E16B80">
        <w:rPr>
          <w:i/>
          <w:iCs/>
        </w:rPr>
        <w:t>Phoenix</w:t>
      </w:r>
      <w:r w:rsidRPr="00E16B80">
        <w:t xml:space="preserve"> ügyére; ennyit </w:t>
      </w:r>
      <w:r w:rsidR="00964AEE" w:rsidRPr="00E16B80">
        <w:t xml:space="preserve">fizetnek, ha visszajössz Indiába, és a megalapítandó újság ellenezni fogja a </w:t>
      </w:r>
      <w:r w:rsidR="00964AEE" w:rsidRPr="00E16B80">
        <w:rPr>
          <w:i/>
          <w:iCs/>
        </w:rPr>
        <w:t>Bengal Rent</w:t>
      </w:r>
      <w:r w:rsidR="000924ED">
        <w:rPr>
          <w:i/>
          <w:iCs/>
        </w:rPr>
        <w:t xml:space="preserve"> </w:t>
      </w:r>
      <w:r w:rsidR="00964AEE" w:rsidRPr="00E16B80">
        <w:rPr>
          <w:i/>
          <w:iCs/>
        </w:rPr>
        <w:t xml:space="preserve">Bill </w:t>
      </w:r>
      <w:r w:rsidR="00964AEE" w:rsidRPr="00E16B80">
        <w:t xml:space="preserve">elfogadását továbbá, ha te megígéred, hogy támogatod őket ebben. Ha te nem fogadod el a fenti ajánlatot, felkészülhetünk a mi </w:t>
      </w:r>
      <w:r w:rsidR="00964AEE" w:rsidRPr="00E16B80">
        <w:rPr>
          <w:i/>
          <w:iCs/>
        </w:rPr>
        <w:t xml:space="preserve">Phoenix-ünk </w:t>
      </w:r>
      <w:r w:rsidR="00964AEE" w:rsidRPr="00E16B80">
        <w:t xml:space="preserve">elhamvadására – mostmár véglegesen. Ezen összegen – 150 000 rúpián – felül még csak 45 000-nyi részvényjegyzéssel számíthatunk – egyelőre. De csak tegyék letétbe az </w:t>
      </w:r>
      <w:r w:rsidR="009E68DA" w:rsidRPr="00E16B80">
        <w:rPr>
          <w:i/>
          <w:iCs/>
        </w:rPr>
        <w:t>Races</w:t>
      </w:r>
      <w:r w:rsidR="00964AEE" w:rsidRPr="00E16B80">
        <w:rPr>
          <w:rStyle w:val="Lbjegyzet-hivatkozs"/>
        </w:rPr>
        <w:footnoteReference w:id="865"/>
      </w:r>
      <w:r w:rsidR="009E68DA" w:rsidRPr="00E16B80">
        <w:t>-től</w:t>
      </w:r>
      <w:r w:rsidR="00964AEE" w:rsidRPr="00E16B80">
        <w:t xml:space="preserve"> </w:t>
      </w:r>
      <w:r w:rsidR="00B5269E">
        <w:t xml:space="preserve">származó </w:t>
      </w:r>
      <w:r w:rsidR="00964AEE" w:rsidRPr="00E16B80">
        <w:t xml:space="preserve">a pénzt, a többi majd jön magától. </w:t>
      </w:r>
    </w:p>
    <w:p w14:paraId="1C54069B" w14:textId="26DA7EF2" w:rsidR="007A0769" w:rsidRPr="00E16B80" w:rsidRDefault="007A0769" w:rsidP="00AF66C0">
      <w:pPr>
        <w:pStyle w:val="Listaszerbekezds"/>
        <w:numPr>
          <w:ilvl w:val="0"/>
          <w:numId w:val="12"/>
        </w:numPr>
      </w:pPr>
      <w:r w:rsidRPr="00E16B80">
        <w:t xml:space="preserve">Ha te elutasítod az ajánlatot, </w:t>
      </w:r>
      <w:r w:rsidR="00B5269E">
        <w:t xml:space="preserve">ők </w:t>
      </w:r>
      <w:r w:rsidRPr="00E16B80">
        <w:t xml:space="preserve">majd kerítenek egy másik szerkesztőt: ha ezzel veszélybe </w:t>
      </w:r>
      <w:r w:rsidR="00111F9D" w:rsidRPr="00E16B80">
        <w:t xml:space="preserve">is </w:t>
      </w:r>
      <w:r w:rsidRPr="00E16B80">
        <w:t xml:space="preserve">kerülne </w:t>
      </w:r>
      <w:r w:rsidR="00111F9D" w:rsidRPr="00E16B80">
        <w:t xml:space="preserve">így </w:t>
      </w:r>
      <w:r w:rsidRPr="00E16B80">
        <w:t xml:space="preserve">a </w:t>
      </w:r>
      <w:r w:rsidR="009E68DA" w:rsidRPr="00E16B80">
        <w:rPr>
          <w:i/>
          <w:iCs/>
        </w:rPr>
        <w:t>R</w:t>
      </w:r>
      <w:r w:rsidRPr="00E16B80">
        <w:rPr>
          <w:i/>
          <w:iCs/>
        </w:rPr>
        <w:t>yot</w:t>
      </w:r>
      <w:r w:rsidRPr="00E16B80">
        <w:t xml:space="preserve">-ok vagy a </w:t>
      </w:r>
      <w:r w:rsidR="00111F9D" w:rsidRPr="00E16B80">
        <w:rPr>
          <w:i/>
          <w:iCs/>
        </w:rPr>
        <w:t>Bill</w:t>
      </w:r>
      <w:r w:rsidRPr="00E16B80">
        <w:t xml:space="preserve"> ügye</w:t>
      </w:r>
      <w:r w:rsidR="00111F9D" w:rsidRPr="00E16B80">
        <w:t>, ezzel</w:t>
      </w:r>
      <w:r w:rsidR="00B5269E">
        <w:t xml:space="preserve"> </w:t>
      </w:r>
      <w:r w:rsidR="00111F9D" w:rsidRPr="00E16B80">
        <w:t>a</w:t>
      </w:r>
      <w:r w:rsidR="009E68DA" w:rsidRPr="00E16B80">
        <w:t xml:space="preserve"> </w:t>
      </w:r>
      <w:r w:rsidR="009E68DA" w:rsidRPr="00E16B80">
        <w:rPr>
          <w:i/>
          <w:iCs/>
        </w:rPr>
        <w:t xml:space="preserve">Races </w:t>
      </w:r>
      <w:r w:rsidR="009E68DA" w:rsidRPr="00E16B80">
        <w:t>tagjai</w:t>
      </w:r>
      <w:r w:rsidR="00111F9D" w:rsidRPr="00E16B80">
        <w:t xml:space="preserve"> semmit sem veszítenének, legfeljebb azt, hogy egy kevésbé tehetséges szerkesztőjük lesz; de reménykednek, és még csak nem is sejtik, hogy</w:t>
      </w:r>
      <w:r w:rsidR="00111F9D" w:rsidRPr="00E16B80">
        <w:rPr>
          <w:i/>
          <w:iCs/>
        </w:rPr>
        <w:t xml:space="preserve"> –</w:t>
      </w:r>
      <w:r w:rsidR="00111F9D" w:rsidRPr="00E16B80">
        <w:t xml:space="preserve"> hosszabb távon</w:t>
      </w:r>
      <w:r w:rsidR="00111F9D" w:rsidRPr="00E16B80">
        <w:rPr>
          <w:i/>
          <w:iCs/>
        </w:rPr>
        <w:t xml:space="preserve"> - vesztésre vannak ítélve</w:t>
      </w:r>
      <w:r w:rsidR="00111F9D" w:rsidRPr="00E16B80">
        <w:t xml:space="preserve">. Az elutasító döntésed egyetlen igazi vesztese India lesz – és végül majd a te országod is. </w:t>
      </w:r>
      <w:r w:rsidR="00111F9D" w:rsidRPr="00E16B80">
        <w:rPr>
          <w:i/>
          <w:iCs/>
        </w:rPr>
        <w:t>Ezt megjósolhatom.</w:t>
      </w:r>
    </w:p>
    <w:p w14:paraId="5770AD53" w14:textId="026A6389" w:rsidR="00111F9D" w:rsidRPr="00E16B80" w:rsidRDefault="00147000" w:rsidP="00AF66C0">
      <w:pPr>
        <w:pStyle w:val="Listaszerbekezds"/>
        <w:numPr>
          <w:ilvl w:val="0"/>
          <w:numId w:val="12"/>
        </w:numPr>
      </w:pPr>
      <w:r w:rsidRPr="00E16B80">
        <w:t xml:space="preserve">Hírhedt az az ellenállás és aknamunka, amit a </w:t>
      </w:r>
      <w:r w:rsidRPr="00E16B80">
        <w:rPr>
          <w:i/>
          <w:iCs/>
        </w:rPr>
        <w:t xml:space="preserve">Bill </w:t>
      </w:r>
      <w:r w:rsidRPr="00E16B80">
        <w:t xml:space="preserve">ellenében a </w:t>
      </w:r>
      <w:r w:rsidR="00EA5535" w:rsidRPr="00E16B80">
        <w:rPr>
          <w:i/>
          <w:iCs/>
        </w:rPr>
        <w:t>Z</w:t>
      </w:r>
      <w:r w:rsidRPr="00E16B80">
        <w:rPr>
          <w:i/>
          <w:iCs/>
        </w:rPr>
        <w:t>amindar</w:t>
      </w:r>
      <w:r w:rsidR="00431856">
        <w:rPr>
          <w:rStyle w:val="Lbjegyzet-hivatkozs"/>
          <w:i/>
          <w:iCs/>
        </w:rPr>
        <w:footnoteReference w:id="866"/>
      </w:r>
      <w:r w:rsidRPr="00E16B80">
        <w:t>-ok kifejtenek, mégis egészen természetes. Akik a dolgok mélyére ásnak, felismerik a mindezek mögött rejlő fő felelőst, azaz Lord Cornwallis</w:t>
      </w:r>
      <w:r w:rsidR="00431856">
        <w:rPr>
          <w:rStyle w:val="Lbjegyzet-hivatkozs"/>
        </w:rPr>
        <w:footnoteReference w:id="867"/>
      </w:r>
      <w:r w:rsidRPr="00E16B80">
        <w:t xml:space="preserve">-t és az őt követők hosszú sorát. </w:t>
      </w:r>
      <w:r w:rsidR="00847E31">
        <w:t>De</w:t>
      </w:r>
      <w:r w:rsidRPr="00E16B80">
        <w:t xml:space="preserve"> bármennyire </w:t>
      </w:r>
      <w:r w:rsidR="00847E31">
        <w:t xml:space="preserve">elszánt </w:t>
      </w:r>
      <w:r w:rsidRPr="00E16B80">
        <w:t>legyen</w:t>
      </w:r>
      <w:r w:rsidR="00847E31">
        <w:t xml:space="preserve"> is ez az ellenállás</w:t>
      </w:r>
      <w:r w:rsidRPr="00E16B80">
        <w:t xml:space="preserve">, azt mondom, hogy ez van, és nem is lehet másként, mert ilyen az emberi természet; és ezért </w:t>
      </w:r>
      <w:r w:rsidR="007F2275" w:rsidRPr="00E16B80">
        <w:t xml:space="preserve">egy szerkesztő számára - aki tudja, hogy </w:t>
      </w:r>
      <w:r w:rsidR="00847E31">
        <w:t xml:space="preserve">törekvésük </w:t>
      </w:r>
      <w:r w:rsidR="007F2275" w:rsidRPr="00E16B80">
        <w:t xml:space="preserve">bukásra vannak ítélve - </w:t>
      </w:r>
      <w:r w:rsidRPr="00E16B80">
        <w:t>az ő követeléseik mögé állni jogi szempontból semmivel sem becstelenebb dolog</w:t>
      </w:r>
      <w:r w:rsidR="007F2275" w:rsidRPr="00E16B80">
        <w:t xml:space="preserve">, </w:t>
      </w:r>
      <w:r w:rsidRPr="00E16B80">
        <w:t xml:space="preserve">mint </w:t>
      </w:r>
      <w:r w:rsidR="007F2275" w:rsidRPr="00E16B80">
        <w:t xml:space="preserve">egy ügyvéd számára az, hogy képviselje védence érdekeit, aki történetesen egy elvetemült bűnöző, </w:t>
      </w:r>
      <w:r w:rsidR="00847E31">
        <w:t xml:space="preserve">és </w:t>
      </w:r>
      <w:r w:rsidR="007F2275" w:rsidRPr="00E16B80">
        <w:t>bizonyosan bitófa vár</w:t>
      </w:r>
      <w:r w:rsidR="007737A7">
        <w:t xml:space="preserve"> rá</w:t>
      </w:r>
      <w:r w:rsidR="007F2275" w:rsidRPr="00E16B80">
        <w:t>. Én most a te európai nézőpontod szerint próbálok érvelni attól tartva és próbálva elkerülni, hogy ne tudd a mi ázsiai nézőpontunkból szemlélni a kérdést</w:t>
      </w:r>
      <w:r w:rsidR="00847E31">
        <w:t>;</w:t>
      </w:r>
      <w:r w:rsidR="007F2275" w:rsidRPr="00E16B80">
        <w:t xml:space="preserve"> vagyis inkább</w:t>
      </w:r>
      <w:r w:rsidR="00025EF2" w:rsidRPr="00E16B80">
        <w:t xml:space="preserve"> azért</w:t>
      </w:r>
      <w:r w:rsidR="007F2275" w:rsidRPr="00E16B80">
        <w:t xml:space="preserve">, hogy olyan fényben lásd, ahogy mi – akiknek módunkban áll az eljövendő történéseket is felismerni – látjuk azt. </w:t>
      </w:r>
    </w:p>
    <w:p w14:paraId="450475EA" w14:textId="4EA507CF" w:rsidR="007F2275" w:rsidRPr="00E16B80" w:rsidRDefault="007F2275" w:rsidP="00AF66C0">
      <w:pPr>
        <w:pStyle w:val="Listaszerbekezds"/>
        <w:numPr>
          <w:ilvl w:val="0"/>
          <w:numId w:val="12"/>
        </w:numPr>
      </w:pPr>
      <w:r w:rsidRPr="00E16B80">
        <w:t>Egy konzervatív beállítottságú szerkesztő</w:t>
      </w:r>
      <w:r w:rsidR="000F1B74" w:rsidRPr="00E16B80">
        <w:t xml:space="preserve"> - </w:t>
      </w:r>
      <w:r w:rsidR="000F1B74" w:rsidRPr="00E16B80">
        <w:rPr>
          <w:i/>
          <w:iCs/>
        </w:rPr>
        <w:t>akinek működési területe és módja rokonságot mutat a szinté</w:t>
      </w:r>
      <w:r w:rsidR="00025EF2" w:rsidRPr="00E16B80">
        <w:rPr>
          <w:i/>
          <w:iCs/>
        </w:rPr>
        <w:t>n</w:t>
      </w:r>
      <w:r w:rsidR="000F1B74" w:rsidRPr="00E16B80">
        <w:rPr>
          <w:i/>
          <w:iCs/>
        </w:rPr>
        <w:t xml:space="preserve"> konzervatív Alkirályéval </w:t>
      </w:r>
      <w:r w:rsidR="000F1B74" w:rsidRPr="00E16B80">
        <w:t xml:space="preserve">– nem sok veszteséget kockáztat egy olyan ellenállással, ami végső soron nem tartható fenn sokáig. Ha ugyanis törvényességi oldalról, betű szerint értelmezzük, akkor óriási lyukak vannak a jelenlegi </w:t>
      </w:r>
      <w:r w:rsidR="000F1B74" w:rsidRPr="00E16B80">
        <w:rPr>
          <w:i/>
          <w:iCs/>
        </w:rPr>
        <w:t>Bill</w:t>
      </w:r>
      <w:r w:rsidR="000F1B74" w:rsidRPr="00E16B80">
        <w:t xml:space="preserve">-ben. </w:t>
      </w:r>
    </w:p>
    <w:p w14:paraId="175524B2" w14:textId="00B93D6D" w:rsidR="000F1B74" w:rsidRPr="00E16B80" w:rsidRDefault="000F1B74" w:rsidP="00AF66C0">
      <w:pPr>
        <w:pStyle w:val="Listaszerbekezds"/>
        <w:numPr>
          <w:ilvl w:val="0"/>
          <w:numId w:val="12"/>
        </w:numPr>
      </w:pPr>
      <w:r w:rsidRPr="00E16B80">
        <w:lastRenderedPageBreak/>
        <w:t>Az ostoba módon időszerűtlen „Ilbert Törvény</w:t>
      </w:r>
      <w:r w:rsidR="00847E31">
        <w:rPr>
          <w:rStyle w:val="Lbjegyzet-hivatkozs"/>
        </w:rPr>
        <w:footnoteReference w:id="868"/>
      </w:r>
      <w:r w:rsidRPr="00E16B80">
        <w:t>” és a még ennél is ostobább „Saligram-</w:t>
      </w:r>
      <w:r w:rsidR="000A35D6">
        <w:t>S</w:t>
      </w:r>
      <w:r w:rsidRPr="00E16B80">
        <w:t>urend</w:t>
      </w:r>
      <w:r w:rsidR="000A35D6">
        <w:t>r</w:t>
      </w:r>
      <w:r w:rsidRPr="00E16B80">
        <w:t>o”</w:t>
      </w:r>
      <w:r w:rsidR="00025EF2" w:rsidRPr="00E16B80">
        <w:t>-féle</w:t>
      </w:r>
      <w:r w:rsidRPr="00E16B80">
        <w:t xml:space="preserve"> Bíróság Megsértése</w:t>
      </w:r>
      <w:r w:rsidR="000A35D6">
        <w:rPr>
          <w:rStyle w:val="Lbjegyzet-hivatkozs"/>
        </w:rPr>
        <w:footnoteReference w:id="869"/>
      </w:r>
      <w:r w:rsidRPr="00E16B80">
        <w:t xml:space="preserve"> eseteknek köszönhetően az indiai népesség köreiben tapasztalható felindultság az utóbbit már-már az önpusztítás küszöbére taszította. </w:t>
      </w:r>
      <w:r w:rsidR="00EA5535" w:rsidRPr="00E16B80">
        <w:t>És n</w:t>
      </w:r>
      <w:r w:rsidRPr="00E16B80">
        <w:t xml:space="preserve">em szabad azt hinned, hogy </w:t>
      </w:r>
      <w:r w:rsidR="00EA5535" w:rsidRPr="00E16B80">
        <w:t xml:space="preserve">elragadtatom magam, ha azt állítom: az angolok és különösképp az angol-indiaiak ugyanezen az úton haladnak, csak épp az ellenkező irányból. Persze jogodban áll elutasítani a </w:t>
      </w:r>
      <w:r w:rsidR="00EA5535" w:rsidRPr="00E16B80">
        <w:rPr>
          <w:i/>
          <w:iCs/>
        </w:rPr>
        <w:t xml:space="preserve">figyelmeztetésemet, </w:t>
      </w:r>
      <w:r w:rsidR="00EA5535" w:rsidRPr="00E16B80">
        <w:t xml:space="preserve">de bölcsebbnek mutatkoznál, ha nem így tennél.  Visszatérve a témánkra - </w:t>
      </w:r>
    </w:p>
    <w:p w14:paraId="003C1805" w14:textId="17F86BB7" w:rsidR="00EA5535" w:rsidRPr="00E16B80" w:rsidRDefault="00025EF2" w:rsidP="00AF66C0">
      <w:pPr>
        <w:pStyle w:val="Listaszerbekezds"/>
        <w:numPr>
          <w:ilvl w:val="0"/>
          <w:numId w:val="12"/>
        </w:numPr>
      </w:pPr>
      <w:r w:rsidRPr="00E16B80">
        <w:t>a</w:t>
      </w:r>
      <w:r w:rsidR="00EA5535" w:rsidRPr="00E16B80">
        <w:t xml:space="preserve">kad néhány nagyon okos és tehetséges angol, aki késznek mutatkozik védelmébe venni a </w:t>
      </w:r>
      <w:r w:rsidR="00EA5535" w:rsidRPr="00E16B80">
        <w:rPr>
          <w:i/>
          <w:iCs/>
        </w:rPr>
        <w:t>Zamindar</w:t>
      </w:r>
      <w:r w:rsidR="00EA5535" w:rsidRPr="00E16B80">
        <w:t xml:space="preserve">-okat (sőt szövetségre lépni velük) a </w:t>
      </w:r>
      <w:r w:rsidR="00EA5535" w:rsidRPr="00E16B80">
        <w:rPr>
          <w:i/>
          <w:iCs/>
        </w:rPr>
        <w:t xml:space="preserve">Bill </w:t>
      </w:r>
      <w:r w:rsidR="00EA5535" w:rsidRPr="00E16B80">
        <w:t xml:space="preserve">ellenében, még a saját erkölcsi elveik és jobb meggyőződésük ellenében is; egyszerűen azért, mert a </w:t>
      </w:r>
      <w:r w:rsidRPr="00E16B80">
        <w:rPr>
          <w:i/>
          <w:iCs/>
        </w:rPr>
        <w:t>Races</w:t>
      </w:r>
      <w:r w:rsidRPr="00E16B80">
        <w:t xml:space="preserve"> tagjai</w:t>
      </w:r>
      <w:r w:rsidR="00090EDB" w:rsidRPr="00E16B80">
        <w:t xml:space="preserve"> gyűlölik és ellenállnak annak az embernek, akit a többi hindu </w:t>
      </w:r>
      <w:r w:rsidRPr="00E16B80">
        <w:t xml:space="preserve">jelenleg </w:t>
      </w:r>
      <w:r w:rsidR="00090EDB" w:rsidRPr="00E16B80">
        <w:t>csodál és vezetőjének tekint</w:t>
      </w:r>
      <w:r w:rsidR="00E748E2" w:rsidRPr="00E16B80">
        <w:t xml:space="preserve">, </w:t>
      </w:r>
      <w:r w:rsidRPr="00E16B80">
        <w:t xml:space="preserve">és </w:t>
      </w:r>
      <w:r w:rsidR="00090EDB" w:rsidRPr="00E16B80">
        <w:t>akit olyan odaadással emelnek vállukra, ahogy ez együgyű, tanulatlan és rövidlátó emberek</w:t>
      </w:r>
      <w:r w:rsidR="00486C38">
        <w:t xml:space="preserve"> részéről</w:t>
      </w:r>
      <w:r w:rsidR="00090EDB" w:rsidRPr="00E16B80">
        <w:t xml:space="preserve"> csak lehetséges</w:t>
      </w:r>
      <w:r w:rsidR="00E748E2" w:rsidRPr="00E16B80">
        <w:t xml:space="preserve">; vagyis a </w:t>
      </w:r>
      <w:r w:rsidR="00E748E2" w:rsidRPr="00E16B80">
        <w:rPr>
          <w:i/>
          <w:iCs/>
        </w:rPr>
        <w:t>ryot</w:t>
      </w:r>
      <w:r w:rsidR="00E748E2" w:rsidRPr="00E16B80">
        <w:t xml:space="preserve">-ok nem szabadulnak a sorsuktól még néhány hónapon át, akár elfogadod az ajánlatot, akár nem. Ez utóbbi esetben természetesen az újsággal kapcsolatos terveknek vége. </w:t>
      </w:r>
    </w:p>
    <w:p w14:paraId="589D64CF" w14:textId="08CD341A" w:rsidR="00CF3FE4" w:rsidRPr="00E16B80" w:rsidRDefault="00E748E2" w:rsidP="00AF66C0">
      <w:pPr>
        <w:pStyle w:val="Listaszerbekezds"/>
        <w:numPr>
          <w:ilvl w:val="0"/>
          <w:numId w:val="12"/>
        </w:numPr>
      </w:pPr>
      <w:r w:rsidRPr="00E16B80">
        <w:t xml:space="preserve">Ugyanakkor jobb, ha tisztában vagy az elkerülhetetlen igazsággal; ha a </w:t>
      </w:r>
      <w:r w:rsidRPr="00E16B80">
        <w:rPr>
          <w:i/>
          <w:iCs/>
        </w:rPr>
        <w:t>Z</w:t>
      </w:r>
      <w:r w:rsidR="00B5269E">
        <w:rPr>
          <w:i/>
          <w:iCs/>
        </w:rPr>
        <w:t>a</w:t>
      </w:r>
      <w:r w:rsidRPr="00E16B80">
        <w:rPr>
          <w:i/>
          <w:iCs/>
        </w:rPr>
        <w:t>mindar</w:t>
      </w:r>
      <w:r w:rsidRPr="00E16B80">
        <w:t xml:space="preserve">-ok ajánlatát elutasítod, 99 az 1-hez az esélye annak, hogy a </w:t>
      </w:r>
      <w:r w:rsidRPr="00E16B80">
        <w:rPr>
          <w:i/>
          <w:iCs/>
        </w:rPr>
        <w:t>Phoenix-</w:t>
      </w:r>
      <w:r w:rsidRPr="00E16B80">
        <w:t xml:space="preserve">ből semmi sem lesz; legalább is addig nem, amig a kedélyek a jelenlegi felzaklatott állapotukban vannak. És amikor végül bekövetkezik </w:t>
      </w:r>
      <w:r w:rsidR="00486C38">
        <w:t xml:space="preserve">a </w:t>
      </w:r>
      <w:r w:rsidR="00486C38">
        <w:rPr>
          <w:i/>
          <w:iCs/>
        </w:rPr>
        <w:t xml:space="preserve">Phoenix </w:t>
      </w:r>
      <w:r w:rsidRPr="00E16B80">
        <w:t xml:space="preserve">bukása – ahogy a projekt elkerülhetetlenül végezni fogja, ha nekünk nem sikerül irányításunk alatt tartani </w:t>
      </w:r>
      <w:r w:rsidR="006A00A5" w:rsidRPr="00E16B80">
        <w:t>–</w:t>
      </w:r>
      <w:r w:rsidRPr="00E16B80">
        <w:t xml:space="preserve"> </w:t>
      </w:r>
      <w:r w:rsidR="006A00A5" w:rsidRPr="00E16B80">
        <w:t xml:space="preserve">akkor </w:t>
      </w:r>
      <w:r w:rsidR="006A00A5" w:rsidRPr="00E16B80">
        <w:rPr>
          <w:i/>
          <w:iCs/>
        </w:rPr>
        <w:t>kénytelenek leszünk búcsút venni</w:t>
      </w:r>
      <w:r w:rsidR="00486C38">
        <w:rPr>
          <w:i/>
          <w:iCs/>
        </w:rPr>
        <w:t xml:space="preserve"> </w:t>
      </w:r>
      <w:r w:rsidR="00486C38">
        <w:t>egymástól</w:t>
      </w:r>
      <w:r w:rsidR="006A00A5" w:rsidRPr="00E16B80">
        <w:rPr>
          <w:i/>
          <w:iCs/>
        </w:rPr>
        <w:t xml:space="preserve">. </w:t>
      </w:r>
      <w:r w:rsidR="006A00A5" w:rsidRPr="00E16B80">
        <w:t xml:space="preserve">Hogy megkapjam a </w:t>
      </w:r>
      <w:r w:rsidR="006A00A5" w:rsidRPr="00E16B80">
        <w:rPr>
          <w:i/>
          <w:iCs/>
        </w:rPr>
        <w:t>Chohan</w:t>
      </w:r>
      <w:r w:rsidR="006A00A5" w:rsidRPr="00E16B80">
        <w:t xml:space="preserve"> hozzájárulását India sok millió szegény és elnyomott embere érdekeinek védelméhez úgy, hogy bevetjük minden tudásunkat és hatalmunkat ezért a célért</w:t>
      </w:r>
      <w:r w:rsidR="00025EF2" w:rsidRPr="00E16B80">
        <w:t xml:space="preserve">, nekem </w:t>
      </w:r>
      <w:r w:rsidR="006A00A5" w:rsidRPr="00E16B80">
        <w:t xml:space="preserve">fogadalmat kellett tennem, hogy a </w:t>
      </w:r>
      <w:r w:rsidR="006A00A5" w:rsidRPr="00E16B80">
        <w:rPr>
          <w:i/>
          <w:iCs/>
        </w:rPr>
        <w:t>Phoenix</w:t>
      </w:r>
      <w:r w:rsidR="006A00A5" w:rsidRPr="00E16B80">
        <w:t xml:space="preserve"> sikertelensége esetén beszüntetek mindenféle </w:t>
      </w:r>
      <w:r w:rsidR="00486C38">
        <w:t>részvételt</w:t>
      </w:r>
      <w:r w:rsidR="006A00A5" w:rsidRPr="00E16B80">
        <w:t xml:space="preserve"> az ilyen világias ügyekbe</w:t>
      </w:r>
      <w:r w:rsidR="00486C38">
        <w:t>n</w:t>
      </w:r>
      <w:r w:rsidR="006A00A5" w:rsidRPr="00E16B80">
        <w:t>, és – végső búcsút veszek e</w:t>
      </w:r>
      <w:r w:rsidR="00486C38">
        <w:t>zek</w:t>
      </w:r>
      <w:r w:rsidR="006A00A5" w:rsidRPr="00E16B80">
        <w:t xml:space="preserve"> európai vonulatától is. M.</w:t>
      </w:r>
      <w:r w:rsidR="00D90262" w:rsidRPr="00E16B80">
        <w:t>-nek</w:t>
      </w:r>
      <w:r w:rsidR="006A00A5" w:rsidRPr="00E16B80">
        <w:t xml:space="preserve"> és Djual Khool</w:t>
      </w:r>
      <w:r w:rsidR="00D90262" w:rsidRPr="00E16B80">
        <w:t>-nak kellene ekkor</w:t>
      </w:r>
      <w:r w:rsidR="006A00A5" w:rsidRPr="00E16B80">
        <w:t xml:space="preserve"> átvenni a helyemet. </w:t>
      </w:r>
      <w:r w:rsidR="00D90262" w:rsidRPr="00E16B80">
        <w:t xml:space="preserve">Ugyanakkor, ha elfogadnád az ajánlatot, a mi </w:t>
      </w:r>
      <w:r w:rsidR="00D90262" w:rsidRPr="00E16B80">
        <w:rPr>
          <w:i/>
          <w:iCs/>
        </w:rPr>
        <w:t>Ryot-</w:t>
      </w:r>
      <w:r w:rsidR="00D90262" w:rsidRPr="00E16B80">
        <w:t xml:space="preserve">ok érdekében tett erőfeszítéseinkre a te </w:t>
      </w:r>
      <w:r w:rsidR="00D90262" w:rsidRPr="00E16B80">
        <w:rPr>
          <w:i/>
          <w:iCs/>
        </w:rPr>
        <w:t>Bill</w:t>
      </w:r>
      <w:r w:rsidR="00D90262" w:rsidRPr="00E16B80">
        <w:t>-</w:t>
      </w:r>
      <w:r w:rsidR="00486C38">
        <w:t>t</w:t>
      </w:r>
      <w:r w:rsidR="00D90262" w:rsidRPr="00E16B80">
        <w:t xml:space="preserve"> </w:t>
      </w:r>
      <w:r w:rsidR="00486C38">
        <w:t>akadályozó</w:t>
      </w:r>
      <w:r w:rsidR="00D90262" w:rsidRPr="00E16B80">
        <w:t xml:space="preserve"> </w:t>
      </w:r>
      <w:r w:rsidR="00486C38">
        <w:t>tevékenységednek</w:t>
      </w:r>
      <w:r w:rsidR="00D90262" w:rsidRPr="00E16B80">
        <w:t xml:space="preserve"> csak annyi </w:t>
      </w:r>
      <w:r w:rsidR="00486C38">
        <w:t>hatása</w:t>
      </w:r>
      <w:r w:rsidR="00D90262" w:rsidRPr="00E16B80">
        <w:t xml:space="preserve"> lenne, mint ameddig egy szalmaszál fenntarthat egy süllyedő hajót; ha viszont egy másik szerkesztőt nevezn</w:t>
      </w:r>
      <w:r w:rsidR="00025EF2" w:rsidRPr="00E16B80">
        <w:t>én</w:t>
      </w:r>
      <w:r w:rsidR="00D90262" w:rsidRPr="00E16B80">
        <w:t xml:space="preserve">ek ki a lap élére, akkor nekünk nem lehetne indokunk arra, hogy a befolyásunkat az ő érdekükben bevessük. Hát így fest a helyzet. </w:t>
      </w:r>
      <w:r w:rsidR="00811B85" w:rsidRPr="00E16B80">
        <w:t xml:space="preserve">Különös egyveleg ez, ami a te véleményed szerint nélkülöz minden </w:t>
      </w:r>
      <w:r w:rsidR="00811B85" w:rsidRPr="00E16B80">
        <w:rPr>
          <w:i/>
          <w:iCs/>
        </w:rPr>
        <w:t>raison d’etre</w:t>
      </w:r>
      <w:r w:rsidR="00486C38">
        <w:rPr>
          <w:rStyle w:val="Lbjegyzet-hivatkozs"/>
          <w:i/>
          <w:iCs/>
        </w:rPr>
        <w:footnoteReference w:id="870"/>
      </w:r>
      <w:r w:rsidR="00811B85" w:rsidRPr="00E16B80">
        <w:t xml:space="preserve">-t. Jelenleg aligha várhatjuk el tőled, hogy világosan átlásd, és </w:t>
      </w:r>
      <w:r w:rsidR="00454EE6" w:rsidRPr="00E16B80">
        <w:t xml:space="preserve">az </w:t>
      </w:r>
      <w:r w:rsidR="00811B85" w:rsidRPr="00E16B80">
        <w:t xml:space="preserve">ellenséges szándékok </w:t>
      </w:r>
      <w:r w:rsidR="00454EE6" w:rsidRPr="00E16B80">
        <w:t xml:space="preserve">által keltett </w:t>
      </w:r>
      <w:r w:rsidR="00811B85" w:rsidRPr="00E16B80">
        <w:t xml:space="preserve">egyiptomi sötétség közepette nem is valószínű, hogy igazságosan megítélheted; és nincs is különösebb </w:t>
      </w:r>
      <w:r w:rsidR="00811B85" w:rsidRPr="00E16B80">
        <w:lastRenderedPageBreak/>
        <w:t xml:space="preserve">szükség rá, hogy így tégy, ha az ajánlat végül süket fülekre </w:t>
      </w:r>
      <w:r w:rsidR="00FA7A6C">
        <w:t>talál</w:t>
      </w:r>
      <w:r w:rsidR="00811B85" w:rsidRPr="00E16B80">
        <w:t xml:space="preserve">. Ám ha válaszod kedvező lenne, talán eléd tárhatok még néhány további részletet is. </w:t>
      </w:r>
      <w:r w:rsidR="00AB37AA" w:rsidRPr="00E16B80">
        <w:t xml:space="preserve">Tudd meg hát, hogy az ellenállástól függetlenül - sőt épp amiatt - ezt a nagy nemzeti forrongást neked sikerülni fog a túlcsordulásig fokozni, méghozzá hamarabb, mint ahogy ez egyébként várható lenne. Így, miközben szigorúan ragaszkodnál a vállalt programhoz és betartanád a </w:t>
      </w:r>
      <w:r w:rsidR="00454EE6" w:rsidRPr="00E16B80">
        <w:rPr>
          <w:i/>
          <w:iCs/>
        </w:rPr>
        <w:t xml:space="preserve">Races </w:t>
      </w:r>
      <w:r w:rsidR="00454EE6" w:rsidRPr="00E16B80">
        <w:t>tagjainak</w:t>
      </w:r>
      <w:r w:rsidR="00AB37AA" w:rsidRPr="00E16B80">
        <w:t xml:space="preserve"> tett ígérete</w:t>
      </w:r>
      <w:r w:rsidR="00454EE6" w:rsidRPr="00E16B80">
        <w:t>d</w:t>
      </w:r>
      <w:r w:rsidR="00AB37AA" w:rsidRPr="00E16B80">
        <w:t xml:space="preserve">, segíteni fogsz azoknak az eseményeknek a kibontakozásában, amiket elő kell idézni, hogy ezzel megmentsük azt a szerencsétlen népet, ami 1793. óta </w:t>
      </w:r>
      <w:r w:rsidR="00FD64DC" w:rsidRPr="00E16B80">
        <w:t>nyögi</w:t>
      </w:r>
      <w:r w:rsidR="00AB37AA" w:rsidRPr="00E16B80">
        <w:t xml:space="preserve"> Lord Cornwallis óriási politikai baklövésének </w:t>
      </w:r>
      <w:r w:rsidR="00FD64DC" w:rsidRPr="00E16B80">
        <w:t>következményeit</w:t>
      </w:r>
      <w:r w:rsidR="00FA7A6C">
        <w:rPr>
          <w:rStyle w:val="Lbjegyzet-hivatkozs"/>
        </w:rPr>
        <w:footnoteReference w:id="871"/>
      </w:r>
      <w:r w:rsidR="00FD64DC" w:rsidRPr="00E16B80">
        <w:t>.</w:t>
      </w:r>
      <w:r w:rsidR="00AB37AA" w:rsidRPr="00E16B80">
        <w:t xml:space="preserve"> Mindeközben mérhetetlen sok jót tehetsz minden egyéb vonatkozásban. </w:t>
      </w:r>
      <w:r w:rsidR="00FD64DC" w:rsidRPr="00E16B80">
        <w:t>Idézd fel a múltat és ez majd segít neked abban, hogy tisztább betekintést nyerj a szándékainkba. Amikor átvettétek a hatalmat a helyi hatalmasságoktól</w:t>
      </w:r>
      <w:r w:rsidR="00F95CA0" w:rsidRPr="00E16B80">
        <w:t xml:space="preserve">, </w:t>
      </w:r>
      <w:r w:rsidR="00454EE6" w:rsidRPr="00E16B80">
        <w:t xml:space="preserve">már </w:t>
      </w:r>
      <w:r w:rsidR="00FA7A6C">
        <w:t xml:space="preserve">akkor is </w:t>
      </w:r>
      <w:r w:rsidR="00F95CA0" w:rsidRPr="00E16B80">
        <w:t>voltak olyan</w:t>
      </w:r>
      <w:r w:rsidR="00454EE6" w:rsidRPr="00E16B80">
        <w:t xml:space="preserve"> emberek</w:t>
      </w:r>
      <w:r w:rsidR="00F95CA0" w:rsidRPr="00E16B80">
        <w:t>, akik magukra vállalták a</w:t>
      </w:r>
      <w:r w:rsidR="00454EE6" w:rsidRPr="00E16B80">
        <w:t>z addigi</w:t>
      </w:r>
      <w:r w:rsidR="00F95CA0" w:rsidRPr="00E16B80">
        <w:t xml:space="preserve"> Kormányuk </w:t>
      </w:r>
      <w:r w:rsidR="00454EE6" w:rsidRPr="00E16B80">
        <w:t>nevében</w:t>
      </w:r>
      <w:r w:rsidR="00F95CA0" w:rsidRPr="00E16B80">
        <w:t xml:space="preserve"> az adó</w:t>
      </w:r>
      <w:r w:rsidR="007737A7">
        <w:t>-</w:t>
      </w:r>
      <w:r w:rsidR="00454EE6" w:rsidRPr="00E16B80">
        <w:t xml:space="preserve"> és díj</w:t>
      </w:r>
      <w:r w:rsidR="00F95CA0" w:rsidRPr="00E16B80">
        <w:t xml:space="preserve">beszedés feladatát. Ezek az emberek, amint tudod is, megkapták a beszedett bérleti díjak egy bizonyos százalékát. A korábbi muzulmán uralkodók tizedre és hűbérre </w:t>
      </w:r>
      <w:r w:rsidR="00454EE6" w:rsidRPr="00E16B80">
        <w:t>építő</w:t>
      </w:r>
      <w:r w:rsidR="00F95CA0" w:rsidRPr="00E16B80">
        <w:t xml:space="preserve"> rendszerének szellemiségét a Kelet</w:t>
      </w:r>
      <w:r w:rsidR="007737A7">
        <w:t>-</w:t>
      </w:r>
      <w:r w:rsidR="00F95CA0" w:rsidRPr="00E16B80">
        <w:t xml:space="preserve">Indiai Társaság soha nem fogta fel; a legkevésbé pedig azt a részét értették meg, ami a </w:t>
      </w:r>
      <w:r w:rsidR="00F95CA0" w:rsidRPr="00E16B80">
        <w:rPr>
          <w:i/>
          <w:iCs/>
        </w:rPr>
        <w:t>ryot</w:t>
      </w:r>
      <w:r w:rsidR="00F95CA0" w:rsidRPr="00E16B80">
        <w:t xml:space="preserve">-ok jogait védte </w:t>
      </w:r>
      <w:r w:rsidR="00843481" w:rsidRPr="00E16B80">
        <w:t xml:space="preserve">a </w:t>
      </w:r>
      <w:r w:rsidR="00843481" w:rsidRPr="00E16B80">
        <w:rPr>
          <w:i/>
          <w:iCs/>
        </w:rPr>
        <w:t>Wuzeefa</w:t>
      </w:r>
      <w:r w:rsidR="00843481" w:rsidRPr="00E16B80">
        <w:t xml:space="preserve"> és </w:t>
      </w:r>
      <w:r w:rsidR="00843481" w:rsidRPr="00E16B80">
        <w:rPr>
          <w:i/>
          <w:iCs/>
        </w:rPr>
        <w:t>Mookassimah</w:t>
      </w:r>
      <w:r w:rsidR="00843481" w:rsidRPr="00E16B80">
        <w:t xml:space="preserve"> rendszerek</w:t>
      </w:r>
      <w:r w:rsidR="00FA7A6C">
        <w:rPr>
          <w:rStyle w:val="Lbjegyzet-hivatkozs"/>
        </w:rPr>
        <w:footnoteReference w:id="872"/>
      </w:r>
      <w:r w:rsidR="00843481" w:rsidRPr="00E16B80">
        <w:t xml:space="preserve"> önkényes cserélgetésével szemben. Nos, amikor a </w:t>
      </w:r>
      <w:r w:rsidR="00843481" w:rsidRPr="00E16B80">
        <w:rPr>
          <w:i/>
          <w:iCs/>
        </w:rPr>
        <w:t>zamindar-</w:t>
      </w:r>
      <w:r w:rsidR="00843481" w:rsidRPr="00E16B80">
        <w:t>ok rájöttek, hogy az angolok nincsenek tisztában a helyzettel</w:t>
      </w:r>
      <w:r w:rsidR="00B70688" w:rsidRPr="00E16B80">
        <w:t>, hát</w:t>
      </w:r>
      <w:r w:rsidR="00843481" w:rsidRPr="00E16B80">
        <w:t xml:space="preserve"> ki is használták ezt a maguk javára, ahogy az angolok</w:t>
      </w:r>
      <w:r w:rsidR="00B70688" w:rsidRPr="00E16B80">
        <w:t xml:space="preserve"> is</w:t>
      </w:r>
      <w:r w:rsidR="00843481" w:rsidRPr="00E16B80">
        <w:t xml:space="preserve"> felhasználták az erőszakot: így alakultak ki a földesúri jogosultságok. </w:t>
      </w:r>
      <w:r w:rsidR="00B70688" w:rsidRPr="00E16B80">
        <w:t>Eléggé kényelmes módon elfogadtátok a</w:t>
      </w:r>
      <w:r w:rsidR="00454EE6" w:rsidRPr="00E16B80">
        <w:t>z ő</w:t>
      </w:r>
      <w:r w:rsidR="00B70688" w:rsidRPr="00E16B80">
        <w:t xml:space="preserve"> jogosultságukat erre, és a muzulmánok figyelmeztetéseinek ellenére, akik persze értették a valós helyzetet és nem </w:t>
      </w:r>
      <w:r w:rsidR="00454EE6" w:rsidRPr="00E16B80">
        <w:t xml:space="preserve">is </w:t>
      </w:r>
      <w:r w:rsidR="00B70688" w:rsidRPr="00E16B80">
        <w:t>fizették le őket, hogy hallgassanak, amint ezt a K.I. Társaság embereivel tették. Így játszottátok át a sokaság ellenében kevesek kezébe a földtulajdont, és ennek lett az eredménye „perpetual settlement”</w:t>
      </w:r>
      <w:r w:rsidR="00C335AF">
        <w:rPr>
          <w:rStyle w:val="Lbjegyzet-hivatkozs"/>
        </w:rPr>
        <w:footnoteReference w:id="873"/>
      </w:r>
      <w:r w:rsidR="00B70688" w:rsidRPr="00E16B80">
        <w:t xml:space="preserve"> okiratok tömege. </w:t>
      </w:r>
      <w:r w:rsidR="003B6CEE" w:rsidRPr="00E16B80">
        <w:t xml:space="preserve">Ez volt az a lépés, ami Bengálban minden további baj okozójává vált. </w:t>
      </w:r>
      <w:r w:rsidR="001A5848" w:rsidRPr="00E16B80">
        <w:t xml:space="preserve">Látva, hogy a te büszke nemzeted a XIX. század minden </w:t>
      </w:r>
      <w:r w:rsidR="00454EE6" w:rsidRPr="00E16B80">
        <w:t xml:space="preserve">társadalmi </w:t>
      </w:r>
      <w:r w:rsidR="001A5848" w:rsidRPr="00E16B80">
        <w:t>haladás</w:t>
      </w:r>
      <w:r w:rsidR="007737A7">
        <w:t>a</w:t>
      </w:r>
      <w:r w:rsidR="001A5848" w:rsidRPr="00E16B80">
        <w:t xml:space="preserve"> ellenére még most is miként tekint a szerencsétlen </w:t>
      </w:r>
      <w:r w:rsidR="001A5848" w:rsidRPr="00E16B80">
        <w:rPr>
          <w:i/>
          <w:iCs/>
        </w:rPr>
        <w:t>ryot</w:t>
      </w:r>
      <w:r w:rsidR="001A5848" w:rsidRPr="00E16B80">
        <w:t xml:space="preserve">-okra – </w:t>
      </w:r>
      <w:r w:rsidR="00C335AF">
        <w:t xml:space="preserve">hiszen </w:t>
      </w:r>
      <w:r w:rsidR="001A5848" w:rsidRPr="00E16B80">
        <w:t>a ti szemetekben messze kevesebb értékkel bírnak, mint egy ló vagy egy marha -, nem nehéz elképzelni, hogyan gondolkodta</w:t>
      </w:r>
      <w:r w:rsidR="00454EE6" w:rsidRPr="00E16B80">
        <w:t>k</w:t>
      </w:r>
      <w:r w:rsidR="001A5848" w:rsidRPr="00E16B80">
        <w:t xml:space="preserve"> honfitársai</w:t>
      </w:r>
      <w:r w:rsidR="00454EE6" w:rsidRPr="00E16B80">
        <w:t>to</w:t>
      </w:r>
      <w:r w:rsidR="001A5848" w:rsidRPr="00E16B80">
        <w:t>k felőlük akkoriban, vagyis egy évszázaddal ez előtt; akkor még minden angol szívében hithű keresztény volt, márpedig a Biblia azt parancsolta nekik, hogy tegyenek különbséget Ham leszármazottjai</w:t>
      </w:r>
      <w:r w:rsidR="00C335AF">
        <w:rPr>
          <w:rStyle w:val="Lbjegyzet-hivatkozs"/>
        </w:rPr>
        <w:footnoteReference w:id="874"/>
      </w:r>
      <w:r w:rsidR="001A5848" w:rsidRPr="00E16B80">
        <w:t xml:space="preserve"> és saját maguk – vagyis a </w:t>
      </w:r>
      <w:r w:rsidR="002C1034">
        <w:t>K</w:t>
      </w:r>
      <w:r w:rsidR="001A5848" w:rsidRPr="00E16B80">
        <w:t xml:space="preserve">iválasztott nép örökösei – </w:t>
      </w:r>
      <w:r w:rsidR="001A5848" w:rsidRPr="00E16B80">
        <w:lastRenderedPageBreak/>
        <w:t xml:space="preserve">között. </w:t>
      </w:r>
      <w:r w:rsidR="00454EE6" w:rsidRPr="00E16B80">
        <w:t xml:space="preserve">A Lord Cornwallis és a </w:t>
      </w:r>
      <w:r w:rsidR="00DD211F" w:rsidRPr="00E16B80">
        <w:rPr>
          <w:i/>
          <w:iCs/>
        </w:rPr>
        <w:t>Races</w:t>
      </w:r>
      <w:r w:rsidR="00DD211F" w:rsidRPr="00E16B80">
        <w:t xml:space="preserve"> közti megállapodást – miszerint a „sötét bőrű emberi igavonókkal” az utóbbiaknak kedvesen és igazságosan kellene bánniuk, és nem kellene a </w:t>
      </w:r>
      <w:r w:rsidR="00DD211F" w:rsidRPr="00E16B80">
        <w:rPr>
          <w:i/>
          <w:iCs/>
        </w:rPr>
        <w:t>Ryot</w:t>
      </w:r>
      <w:r w:rsidR="00DD211F" w:rsidRPr="00E16B80">
        <w:t xml:space="preserve">-ok adóit az egekbe emelni stb. – jogi értelemben csak rossz viccnek lehet tekinteni. A </w:t>
      </w:r>
      <w:r w:rsidR="00DD211F" w:rsidRPr="00E16B80">
        <w:rPr>
          <w:i/>
          <w:iCs/>
        </w:rPr>
        <w:t xml:space="preserve">Chohan </w:t>
      </w:r>
      <w:r w:rsidR="00DD211F" w:rsidRPr="00E16B80">
        <w:t xml:space="preserve">akkoriban Indiában tartózkodott, és saját szemével látta, ahogy a szörnyűségek kezdtek teret nyerni. Még meg sem száradt a tinta a „Perpetual Settlement” törvényen, a </w:t>
      </w:r>
      <w:r w:rsidR="00DD211F" w:rsidRPr="00E16B80">
        <w:rPr>
          <w:i/>
          <w:iCs/>
        </w:rPr>
        <w:t xml:space="preserve">Races </w:t>
      </w:r>
      <w:r w:rsidR="00DD211F" w:rsidRPr="00E16B80">
        <w:t xml:space="preserve">már el is kezdte a megállapodást semmibe venni. És mivel a megállapodás egyetlen rájuk vonatkozó részét sem tartották be, évről évre több nyomorúságot és éhezést kényszerítettek a szerencsétlen </w:t>
      </w:r>
      <w:r w:rsidR="00DD211F" w:rsidRPr="00E16B80">
        <w:rPr>
          <w:i/>
          <w:iCs/>
        </w:rPr>
        <w:t>Ryot</w:t>
      </w:r>
      <w:r w:rsidR="00DD211F" w:rsidRPr="00E16B80">
        <w:t>-okra. Kisajtolták a hűbért belőlük, eladták a földet</w:t>
      </w:r>
      <w:r w:rsidR="00D374EC" w:rsidRPr="00E16B80">
        <w:t xml:space="preserve"> alóluk</w:t>
      </w:r>
      <w:r w:rsidR="00DD211F" w:rsidRPr="00E16B80">
        <w:t xml:space="preserve">, vagy </w:t>
      </w:r>
      <w:r w:rsidR="00D374EC" w:rsidRPr="00E16B80">
        <w:t xml:space="preserve">mondvacsinált okokkal jogi úton kisemmizték őket </w:t>
      </w:r>
      <w:r w:rsidR="00D374EC" w:rsidRPr="00E16B80">
        <w:rPr>
          <w:i/>
          <w:iCs/>
        </w:rPr>
        <w:t>Abwab</w:t>
      </w:r>
      <w:r w:rsidR="002C1034">
        <w:rPr>
          <w:rStyle w:val="Lbjegyzet-hivatkozs"/>
          <w:i/>
          <w:iCs/>
        </w:rPr>
        <w:footnoteReference w:id="875"/>
      </w:r>
      <w:r w:rsidR="00D374EC" w:rsidRPr="00E16B80">
        <w:rPr>
          <w:i/>
          <w:iCs/>
        </w:rPr>
        <w:t>-ra</w:t>
      </w:r>
      <w:r w:rsidR="00D374EC" w:rsidRPr="00E16B80">
        <w:t xml:space="preserve"> </w:t>
      </w:r>
      <w:r w:rsidR="002C1034">
        <w:t>hivatkozva</w:t>
      </w:r>
      <w:r w:rsidR="00D374EC" w:rsidRPr="00E16B80">
        <w:t xml:space="preserve">. A sokféle lehetséges sarcolási jogcím segítségével azt csináltak, amit csak akartak, így 50 éven át a legelképesztőbb adókat vetették ki. Mindezt megtették a </w:t>
      </w:r>
      <w:r w:rsidR="00D374EC" w:rsidRPr="00E16B80">
        <w:rPr>
          <w:i/>
          <w:iCs/>
        </w:rPr>
        <w:t>Z</w:t>
      </w:r>
      <w:r w:rsidR="00B5269E">
        <w:rPr>
          <w:i/>
          <w:iCs/>
        </w:rPr>
        <w:t>a</w:t>
      </w:r>
      <w:r w:rsidR="00D374EC" w:rsidRPr="00E16B80">
        <w:rPr>
          <w:i/>
          <w:iCs/>
        </w:rPr>
        <w:t>mindar</w:t>
      </w:r>
      <w:r w:rsidR="00D374EC" w:rsidRPr="00E16B80">
        <w:t xml:space="preserve">-ok, sőt még sok egyebet is, és kétség sem fér hozzá, hogy ezért felelni fognak. Elmondhatatlan szörnyűségeket követtek el a K.I. Társaság embereinek szeme </w:t>
      </w:r>
      <w:r w:rsidR="002C1034">
        <w:t>előtt</w:t>
      </w:r>
      <w:r w:rsidR="00D374EC" w:rsidRPr="00E16B80">
        <w:t>, és gyakran az ő jóváhagyásukkal, m</w:t>
      </w:r>
      <w:r w:rsidR="0020165B">
        <w:t>íg végül</w:t>
      </w:r>
      <w:r w:rsidR="00D374EC" w:rsidRPr="00E16B80">
        <w:t xml:space="preserve"> a Lázadás</w:t>
      </w:r>
      <w:r w:rsidR="00714807">
        <w:rPr>
          <w:rStyle w:val="Lbjegyzet-hivatkozs"/>
        </w:rPr>
        <w:footnoteReference w:id="876"/>
      </w:r>
      <w:r w:rsidR="00D374EC" w:rsidRPr="00E16B80">
        <w:t xml:space="preserve"> miatt bizonyos mértékig korlátozták mindezt és egy másfajta kormányzati rendszert vezettek be. </w:t>
      </w:r>
      <w:r w:rsidR="00B3262A" w:rsidRPr="00E16B80">
        <w:t xml:space="preserve">Az így okozott hatalmas károkat és igazságtalanságokat a szőnyeg alá söpörni, valamint megpróbálni megjavítani a menthetetlent – ez járt Lord </w:t>
      </w:r>
      <w:r w:rsidR="00514307" w:rsidRPr="00E16B80">
        <w:t>Ripon</w:t>
      </w:r>
      <w:r w:rsidR="00514307">
        <w:rPr>
          <w:rStyle w:val="Lbjegyzet-hivatkozs"/>
        </w:rPr>
        <w:footnoteReference w:id="877"/>
      </w:r>
      <w:r w:rsidR="00514307" w:rsidRPr="00E16B80">
        <w:t xml:space="preserve"> </w:t>
      </w:r>
      <w:r w:rsidR="00B3262A" w:rsidRPr="00E16B80">
        <w:t xml:space="preserve">fejében, amikor előállt ennek az új </w:t>
      </w:r>
      <w:r w:rsidR="00B3262A" w:rsidRPr="00E16B80">
        <w:rPr>
          <w:i/>
          <w:iCs/>
        </w:rPr>
        <w:t>Bill</w:t>
      </w:r>
      <w:r w:rsidR="00B3262A" w:rsidRPr="00E16B80">
        <w:t>-nek az ötletével. De a Tanácsadói (nem azok</w:t>
      </w:r>
      <w:r w:rsidR="00B3262A" w:rsidRPr="00E16B80">
        <w:rPr>
          <w:i/>
          <w:iCs/>
        </w:rPr>
        <w:t xml:space="preserve">, </w:t>
      </w:r>
      <w:r w:rsidR="00B3262A" w:rsidRPr="00E16B80">
        <w:t>akikr</w:t>
      </w:r>
      <w:r w:rsidR="00EE750D" w:rsidRPr="00E16B80">
        <w:t xml:space="preserve">ől </w:t>
      </w:r>
      <w:r w:rsidR="00EE750D" w:rsidRPr="00E16B80">
        <w:rPr>
          <w:i/>
          <w:iCs/>
        </w:rPr>
        <w:t>ti</w:t>
      </w:r>
      <w:r w:rsidR="00EE750D" w:rsidRPr="00E16B80">
        <w:t xml:space="preserve"> </w:t>
      </w:r>
      <w:r w:rsidR="00EE750D" w:rsidRPr="00E16B80">
        <w:rPr>
          <w:i/>
          <w:iCs/>
        </w:rPr>
        <w:t>tudtok</w:t>
      </w:r>
      <w:r w:rsidR="00B3262A" w:rsidRPr="00E16B80">
        <w:t xml:space="preserve">) szerint nem volt kívánatos, hogy elsöpörjék a </w:t>
      </w:r>
      <w:r w:rsidR="00B3262A" w:rsidRPr="00E16B80">
        <w:rPr>
          <w:i/>
          <w:iCs/>
        </w:rPr>
        <w:t>Z</w:t>
      </w:r>
      <w:r w:rsidR="00B5269E">
        <w:rPr>
          <w:i/>
          <w:iCs/>
        </w:rPr>
        <w:t>a</w:t>
      </w:r>
      <w:r w:rsidR="00B3262A" w:rsidRPr="00E16B80">
        <w:rPr>
          <w:i/>
          <w:iCs/>
        </w:rPr>
        <w:t>mindar</w:t>
      </w:r>
      <w:r w:rsidR="00B3262A" w:rsidRPr="00E16B80">
        <w:t xml:space="preserve">-féle rendszert anélkül, hogy ne szereznének jópontokat a többség előtt egy másik irányban: ezért nyújtották be az „Ilbert Törvényt”, no meg pár más apróságot. </w:t>
      </w:r>
      <w:r w:rsidR="00EE750D" w:rsidRPr="00E16B80">
        <w:t xml:space="preserve">Ezért mi azt állítjuk, hogy minden jel szerint a jelenlegi formájában a </w:t>
      </w:r>
      <w:r w:rsidR="00EE750D" w:rsidRPr="00E16B80">
        <w:rPr>
          <w:i/>
          <w:iCs/>
        </w:rPr>
        <w:t xml:space="preserve">Bengal Rent Bill </w:t>
      </w:r>
      <w:r w:rsidR="00EE750D" w:rsidRPr="00E16B80">
        <w:t xml:space="preserve">célja a múltban elkövetett hibáknak egy új </w:t>
      </w:r>
      <w:r w:rsidR="0023413F" w:rsidRPr="00E16B80">
        <w:t>köntösbe</w:t>
      </w:r>
      <w:r w:rsidR="00EE750D" w:rsidRPr="00E16B80">
        <w:t xml:space="preserve"> átöltöztetéssel történő elfedése. </w:t>
      </w:r>
      <w:r w:rsidR="0023413F" w:rsidRPr="00E16B80">
        <w:t xml:space="preserve">Te barátom, kifejezetten okos szerkesztő és </w:t>
      </w:r>
      <w:r w:rsidR="00AC790A" w:rsidRPr="00E16B80">
        <w:t xml:space="preserve">éles szemű, előrelátó politikus is vagy; és talán egész Indiában nem akad más rajtad kívül, aki ilyen mélyen belelát az angol-indiai </w:t>
      </w:r>
      <w:r w:rsidR="00AC790A" w:rsidRPr="00E16B80">
        <w:rPr>
          <w:i/>
          <w:iCs/>
        </w:rPr>
        <w:t>coup d’etat</w:t>
      </w:r>
      <w:r w:rsidR="00BB4647">
        <w:rPr>
          <w:rStyle w:val="Lbjegyzet-hivatkozs"/>
          <w:i/>
          <w:iCs/>
        </w:rPr>
        <w:footnoteReference w:id="878"/>
      </w:r>
      <w:r w:rsidR="00AC790A" w:rsidRPr="00E16B80">
        <w:t xml:space="preserve"> világába. De mégsem látsz elég mélyre, így Lord Ripon egyes cselekedeteinek </w:t>
      </w:r>
      <w:r w:rsidR="00AC790A" w:rsidRPr="00E16B80">
        <w:rPr>
          <w:i/>
          <w:iCs/>
        </w:rPr>
        <w:t>eredeti</w:t>
      </w:r>
      <w:r w:rsidR="00AC790A" w:rsidRPr="00E16B80">
        <w:t xml:space="preserve">, az alapoknál megbúvó termőtalaja </w:t>
      </w:r>
      <w:r w:rsidR="00FC742B" w:rsidRPr="00E16B80">
        <w:t xml:space="preserve">mindig is </w:t>
      </w:r>
      <w:r w:rsidR="00FC742B" w:rsidRPr="00E16B80">
        <w:rPr>
          <w:i/>
          <w:iCs/>
        </w:rPr>
        <w:t>terra incongnita</w:t>
      </w:r>
      <w:r w:rsidR="00276352">
        <w:rPr>
          <w:rStyle w:val="Lbjegyzet-hivatkozs"/>
          <w:i/>
          <w:iCs/>
        </w:rPr>
        <w:footnoteReference w:id="879"/>
      </w:r>
      <w:r w:rsidR="00FC742B" w:rsidRPr="00E16B80">
        <w:t xml:space="preserve"> volt számodra; ahogy jelenleg is</w:t>
      </w:r>
      <w:r w:rsidR="0020165B">
        <w:t xml:space="preserve"> az</w:t>
      </w:r>
      <w:r w:rsidR="00FC742B" w:rsidRPr="00E16B80">
        <w:t xml:space="preserve">, és nem csak neked, de még </w:t>
      </w:r>
      <w:r w:rsidR="00276352" w:rsidRPr="00E16B80">
        <w:t xml:space="preserve">talán </w:t>
      </w:r>
      <w:r w:rsidR="00276352">
        <w:t xml:space="preserve">a </w:t>
      </w:r>
      <w:r w:rsidR="00FC742B" w:rsidRPr="00E16B80">
        <w:t>nálad politikában hosszabb ideje járatos és nagyobb tapasztalattal rendelkező játékosok számára is. Sem Lord Rip</w:t>
      </w:r>
      <w:r w:rsidR="002C1034">
        <w:t>o</w:t>
      </w:r>
      <w:r w:rsidR="00FC742B" w:rsidRPr="00E16B80">
        <w:t xml:space="preserve">n, sem (a függöny mögött rejtőző) Tanácsadói nem várnak semmi komolyabb eredményt az ő működésétől Indiában. Ezek az emberek sokkal inkább </w:t>
      </w:r>
      <w:r w:rsidR="00FC742B" w:rsidRPr="00E16B80">
        <w:rPr>
          <w:i/>
          <w:iCs/>
        </w:rPr>
        <w:t>okkultisták</w:t>
      </w:r>
      <w:r w:rsidR="00FC742B" w:rsidRPr="00E16B80">
        <w:t xml:space="preserve">, mint azt képzelnéd. Az ő liberális reformjaik nem Indiának szólnak, hiszen annak java vagy baja </w:t>
      </w:r>
      <w:r w:rsidR="00FC742B" w:rsidRPr="00E16B80">
        <w:lastRenderedPageBreak/>
        <w:t xml:space="preserve">vajmi keveset érdekli őket; hanem a </w:t>
      </w:r>
      <w:r w:rsidR="00FC742B" w:rsidRPr="00E16B80">
        <w:rPr>
          <w:i/>
          <w:iCs/>
        </w:rPr>
        <w:t xml:space="preserve">távoli jövő eredményeinek </w:t>
      </w:r>
      <w:r w:rsidR="00FC742B" w:rsidRPr="00E16B80">
        <w:t xml:space="preserve">ágyaznak meg – a Sajtó Törvény, Ilbert Törvény, </w:t>
      </w:r>
      <w:r w:rsidR="00FC742B" w:rsidRPr="00E16B80">
        <w:rPr>
          <w:i/>
          <w:iCs/>
        </w:rPr>
        <w:t>Bengal Rents Bill</w:t>
      </w:r>
      <w:r w:rsidR="00FC742B" w:rsidRPr="00E16B80">
        <w:t xml:space="preserve"> és minden egyéb</w:t>
      </w:r>
      <w:r w:rsidR="00C379A2" w:rsidRPr="00E16B80">
        <w:t xml:space="preserve"> a Protestáns Angliát célozza, ami nagyon hamar</w:t>
      </w:r>
      <w:r w:rsidR="00FA52AA" w:rsidRPr="00E16B80">
        <w:t xml:space="preserve"> -</w:t>
      </w:r>
      <w:r w:rsidR="00C379A2" w:rsidRPr="00E16B80">
        <w:t xml:space="preserve"> sőt, ha Valaki vagy </w:t>
      </w:r>
      <w:r w:rsidR="00C379A2" w:rsidRPr="00E16B80">
        <w:rPr>
          <w:i/>
          <w:iCs/>
        </w:rPr>
        <w:t>Valami</w:t>
      </w:r>
      <w:r w:rsidR="00C379A2" w:rsidRPr="00E16B80">
        <w:t xml:space="preserve"> nem jön közbe, </w:t>
      </w:r>
      <w:r w:rsidR="00C379A2" w:rsidRPr="00E16B80">
        <w:rPr>
          <w:i/>
          <w:iCs/>
        </w:rPr>
        <w:t>túl hamar</w:t>
      </w:r>
      <w:r w:rsidR="00C379A2" w:rsidRPr="00E16B80">
        <w:t xml:space="preserve"> is</w:t>
      </w:r>
      <w:r w:rsidR="00FA52AA" w:rsidRPr="00E16B80">
        <w:t xml:space="preserve"> -</w:t>
      </w:r>
      <w:r w:rsidR="00C379A2" w:rsidRPr="00E16B80">
        <w:t xml:space="preserve"> a </w:t>
      </w:r>
      <w:r w:rsidR="00C379A2" w:rsidRPr="00E16B80">
        <w:rPr>
          <w:i/>
          <w:iCs/>
        </w:rPr>
        <w:t>Romish</w:t>
      </w:r>
      <w:r w:rsidR="00C379A2" w:rsidRPr="00E16B80">
        <w:t xml:space="preserve"> </w:t>
      </w:r>
      <w:r w:rsidR="00A3113A" w:rsidRPr="00A3113A">
        <w:rPr>
          <w:i/>
          <w:iCs/>
        </w:rPr>
        <w:t>Apophis</w:t>
      </w:r>
      <w:r w:rsidR="00C379A2" w:rsidRPr="00E16B80">
        <w:rPr>
          <w:rStyle w:val="Lbjegyzet-hivatkozs"/>
        </w:rPr>
        <w:footnoteReference w:id="880"/>
      </w:r>
      <w:r w:rsidR="00C379A2" w:rsidRPr="00E16B80">
        <w:t xml:space="preserve"> láthatatlan, fojtogató ölelésében találhatja magát. </w:t>
      </w:r>
      <w:r w:rsidR="0006696C" w:rsidRPr="00E16B80">
        <w:t>Barátom és Testvérem, népednek egyetlen olyan tagja, akihez meleg és őszinte vonzalom köt – légy óvatos! Ne vedd félvállról a szavaim, mert bizony ez egy ünnepélyes figyelmeztetés, és csak az engedélyezett mértékig adott finom utalás. A politikai jellegű</w:t>
      </w:r>
      <w:r w:rsidR="00276352">
        <w:t xml:space="preserve"> a szkepticizmus</w:t>
      </w:r>
      <w:r w:rsidR="0006696C" w:rsidRPr="00E16B80">
        <w:t xml:space="preserve"> más formáihoz hasonlóan elutasítja és kigúnyolja azok észrevételeit, akik nem a saját szekértáborhoz tartoznak. Csak akkor döbben</w:t>
      </w:r>
      <w:r w:rsidR="00A55EDE" w:rsidRPr="00E16B80">
        <w:t xml:space="preserve"> </w:t>
      </w:r>
      <w:r w:rsidR="0006696C" w:rsidRPr="00E16B80">
        <w:t>rá a hibá</w:t>
      </w:r>
      <w:r w:rsidR="00A55EDE" w:rsidRPr="00E16B80">
        <w:t>já</w:t>
      </w:r>
      <w:r w:rsidR="0006696C" w:rsidRPr="00E16B80">
        <w:t xml:space="preserve">ra, amikor </w:t>
      </w:r>
      <w:r w:rsidR="00A55EDE" w:rsidRPr="00E16B80">
        <w:t xml:space="preserve">hirdetőivel </w:t>
      </w:r>
      <w:r w:rsidR="0006696C" w:rsidRPr="00E16B80">
        <w:t xml:space="preserve">már az árokban </w:t>
      </w:r>
      <w:r w:rsidR="00A55EDE" w:rsidRPr="00E16B80">
        <w:t>kötöttek ki</w:t>
      </w:r>
      <w:r w:rsidR="0006696C" w:rsidRPr="00E16B80">
        <w:t xml:space="preserve">. Vigyázz barátom, mert immár nem </w:t>
      </w:r>
      <w:r w:rsidR="00D72E85" w:rsidRPr="00E16B80">
        <w:t>holmi</w:t>
      </w:r>
      <w:r w:rsidR="0006696C" w:rsidRPr="00E16B80">
        <w:t xml:space="preserve"> árok, </w:t>
      </w:r>
      <w:r w:rsidR="00D72E85" w:rsidRPr="00E16B80">
        <w:t>de</w:t>
      </w:r>
      <w:r w:rsidR="0006696C" w:rsidRPr="00E16B80">
        <w:t xml:space="preserve"> egy </w:t>
      </w:r>
      <w:r w:rsidR="00D72E85" w:rsidRPr="00E16B80">
        <w:t xml:space="preserve">mély </w:t>
      </w:r>
      <w:r w:rsidR="0006696C" w:rsidRPr="00E16B80">
        <w:t xml:space="preserve">szakadék </w:t>
      </w:r>
      <w:r w:rsidR="00D72E85" w:rsidRPr="00E16B80">
        <w:t xml:space="preserve">vár titeket! </w:t>
      </w:r>
    </w:p>
    <w:p w14:paraId="3FAAD32A" w14:textId="6DAEDF0F" w:rsidR="0097016C" w:rsidRDefault="00145F36" w:rsidP="0097016C">
      <w:pPr>
        <w:ind w:left="144" w:firstLine="0"/>
      </w:pPr>
      <w:r w:rsidRPr="00E16B80">
        <w:t xml:space="preserve">De lássuk, egy becsületes angol milyen alapon ellenezheti a </w:t>
      </w:r>
      <w:r w:rsidRPr="00E16B80">
        <w:rPr>
          <w:i/>
          <w:iCs/>
        </w:rPr>
        <w:t>Rent Bill</w:t>
      </w:r>
      <w:r w:rsidRPr="00E16B80">
        <w:t xml:space="preserve">-t. Bármennyire szörnyű is a </w:t>
      </w:r>
      <w:r w:rsidRPr="00E16B80">
        <w:rPr>
          <w:i/>
          <w:iCs/>
        </w:rPr>
        <w:t>Ryot</w:t>
      </w:r>
      <w:r w:rsidRPr="00E16B80">
        <w:t xml:space="preserve">-ok nyomora, bármennyire is igazságosak a </w:t>
      </w:r>
      <w:r w:rsidRPr="00E16B80">
        <w:rPr>
          <w:i/>
          <w:iCs/>
        </w:rPr>
        <w:t>Z</w:t>
      </w:r>
      <w:r w:rsidR="00431856">
        <w:rPr>
          <w:i/>
          <w:iCs/>
        </w:rPr>
        <w:t>a</w:t>
      </w:r>
      <w:r w:rsidRPr="00E16B80">
        <w:rPr>
          <w:i/>
          <w:iCs/>
        </w:rPr>
        <w:t>mindarok-</w:t>
      </w:r>
      <w:r w:rsidRPr="00E16B80">
        <w:t xml:space="preserve">ra váró szankciók, és bármilyen humánusnak és általánosságban nagyvonalúnak tűnnek is a felszínen a </w:t>
      </w:r>
      <w:r w:rsidRPr="00E16B80">
        <w:rPr>
          <w:i/>
          <w:iCs/>
        </w:rPr>
        <w:t xml:space="preserve">Rent Bill </w:t>
      </w:r>
      <w:r w:rsidRPr="00E16B80">
        <w:t xml:space="preserve">céljai, de szigorúan nézve egyetlen kormánynak sincs joga kedve és tetszése szerint megszegni korábban ünnepélyesen tett fogadalmakat és </w:t>
      </w:r>
      <w:r w:rsidR="00276352">
        <w:t xml:space="preserve">vállalt </w:t>
      </w:r>
      <w:r w:rsidRPr="00E16B80">
        <w:t xml:space="preserve">kötelezettségeket. Az a tény, hogy a </w:t>
      </w:r>
      <w:r w:rsidRPr="00E16B80">
        <w:rPr>
          <w:i/>
          <w:iCs/>
        </w:rPr>
        <w:t>Races</w:t>
      </w:r>
      <w:r w:rsidRPr="00E16B80">
        <w:t xml:space="preserve"> </w:t>
      </w:r>
      <w:r w:rsidR="007D789F" w:rsidRPr="00E16B80">
        <w:t xml:space="preserve">tagjai </w:t>
      </w:r>
      <w:r w:rsidRPr="00E16B80">
        <w:t>nem tartott</w:t>
      </w:r>
      <w:r w:rsidR="007D789F" w:rsidRPr="00E16B80">
        <w:t>ák</w:t>
      </w:r>
      <w:r w:rsidRPr="00E16B80">
        <w:t xml:space="preserve"> be </w:t>
      </w:r>
      <w:r w:rsidR="007D789F" w:rsidRPr="00E16B80">
        <w:t xml:space="preserve">az egyezség rájuk vonatkozó részeit, még nem jogosítja fel a másik felet arra, hogy visszavonja az aláírását és semmisnek nyilvánítsa a </w:t>
      </w:r>
      <w:r w:rsidR="007D789F" w:rsidRPr="00E16B80">
        <w:rPr>
          <w:i/>
          <w:iCs/>
        </w:rPr>
        <w:t>perpetual settlement</w:t>
      </w:r>
      <w:r w:rsidR="007D789F" w:rsidRPr="00E16B80">
        <w:t xml:space="preserve"> megállapodást. Néhányak bűne miatt nem követ</w:t>
      </w:r>
      <w:r w:rsidR="00276352">
        <w:t>h</w:t>
      </w:r>
      <w:r w:rsidR="007D789F" w:rsidRPr="00E16B80">
        <w:t xml:space="preserve">ető el jogtalanság sokakon. Súlyos hibák vannak a jelenlegi </w:t>
      </w:r>
      <w:r w:rsidR="007D789F" w:rsidRPr="00E16B80">
        <w:rPr>
          <w:i/>
          <w:iCs/>
        </w:rPr>
        <w:t>Rent Bill-</w:t>
      </w:r>
      <w:r w:rsidR="007D789F" w:rsidRPr="00E16B80">
        <w:t xml:space="preserve">ben is, ugyanúgy, ahogy az elődjében; de nincs olyan paragrafus a régi dokumentumban, ami lehetővé tenné, hogy a </w:t>
      </w:r>
      <w:r w:rsidR="007D789F" w:rsidRPr="00E16B80">
        <w:rPr>
          <w:i/>
          <w:iCs/>
        </w:rPr>
        <w:t>Settlement</w:t>
      </w:r>
      <w:r w:rsidR="007D789F" w:rsidRPr="00E16B80">
        <w:t xml:space="preserve"> </w:t>
      </w:r>
      <w:r w:rsidR="007D789F" w:rsidRPr="00E16B80">
        <w:rPr>
          <w:i/>
          <w:iCs/>
        </w:rPr>
        <w:t xml:space="preserve">Bill </w:t>
      </w:r>
      <w:r w:rsidR="007D789F" w:rsidRPr="00E16B80">
        <w:t>érvényteleníthető legyen, ha az angoloknak úgy tetszik. Most nem kezdek bele sem az egyik, sem a másik szoros jogi értelemben vett hiányosságainak felsorolásába</w:t>
      </w:r>
      <w:r w:rsidR="00C9275D" w:rsidRPr="00E16B80">
        <w:t xml:space="preserve">, csak azt mondom neked, hogy </w:t>
      </w:r>
      <w:r w:rsidR="00C9275D" w:rsidRPr="00E16B80">
        <w:rPr>
          <w:i/>
          <w:iCs/>
        </w:rPr>
        <w:t xml:space="preserve">vannak </w:t>
      </w:r>
      <w:r w:rsidR="00C9275D" w:rsidRPr="00E16B80">
        <w:t xml:space="preserve">ilyenek, és amig ezeket nem módosítják, teljes joggal tiltakozhatsz a törvényjavaslat elfogadása ellen. </w:t>
      </w:r>
      <w:r w:rsidR="00381163" w:rsidRPr="00E16B80">
        <w:t>N</w:t>
      </w:r>
      <w:r w:rsidR="00C9275D" w:rsidRPr="00E16B80">
        <w:t>em várjuk azt, hogy visszavonasd, csak annyit</w:t>
      </w:r>
      <w:r w:rsidR="00381163" w:rsidRPr="00E16B80">
        <w:t xml:space="preserve"> kérünk</w:t>
      </w:r>
      <w:r w:rsidR="00C9275D" w:rsidRPr="00E16B80">
        <w:t xml:space="preserve">, hogy támogasd a </w:t>
      </w:r>
      <w:r w:rsidR="00C9275D" w:rsidRPr="00E16B80">
        <w:rPr>
          <w:i/>
          <w:iCs/>
        </w:rPr>
        <w:t>Z</w:t>
      </w:r>
      <w:r w:rsidR="00431856">
        <w:rPr>
          <w:i/>
          <w:iCs/>
        </w:rPr>
        <w:t>a</w:t>
      </w:r>
      <w:r w:rsidR="00C9275D" w:rsidRPr="00E16B80">
        <w:rPr>
          <w:i/>
          <w:iCs/>
        </w:rPr>
        <w:t>mindar</w:t>
      </w:r>
      <w:r w:rsidR="00C9275D" w:rsidRPr="00E16B80">
        <w:t xml:space="preserve">-okat az általuk kifogásolt hibák ügyében. És ennyit gond nélkül megtehetsz. De tartózkodnom kell attól, hogy </w:t>
      </w:r>
      <w:r w:rsidR="00276352">
        <w:t xml:space="preserve">akár egyik, akár a másik irányban </w:t>
      </w:r>
      <w:r w:rsidR="00C9275D" w:rsidRPr="00E16B80">
        <w:t xml:space="preserve">megpróbáljalak befolyásolni a döntésedben,. A </w:t>
      </w:r>
      <w:r w:rsidR="00C9275D" w:rsidRPr="00E16B80">
        <w:rPr>
          <w:i/>
          <w:iCs/>
        </w:rPr>
        <w:t>Races</w:t>
      </w:r>
      <w:r w:rsidR="00C9275D" w:rsidRPr="00E16B80">
        <w:t xml:space="preserve"> némely követelése már hírhedté vált, és becsületes embert nem is lehet rávenni, hogy támogasson ilyeneket; más követeléseik viszont szilárd jogi alapok</w:t>
      </w:r>
      <w:r w:rsidR="00276352">
        <w:t>on állnak</w:t>
      </w:r>
      <w:r w:rsidR="00C9275D" w:rsidRPr="00E16B80">
        <w:t xml:space="preserve">. </w:t>
      </w:r>
      <w:r w:rsidR="00EB5E9C" w:rsidRPr="00E16B80">
        <w:t xml:space="preserve">A kormányzó hatalom például eddig soha, egyetlen esetben sem lépett még fel mint a </w:t>
      </w:r>
      <w:r w:rsidR="00EB5E9C" w:rsidRPr="00E16B80">
        <w:rPr>
          <w:i/>
          <w:iCs/>
        </w:rPr>
        <w:t>Khirajee földek</w:t>
      </w:r>
      <w:r w:rsidR="00EB5E9C" w:rsidRPr="00E16B80">
        <w:t xml:space="preserve"> tulajdonosa – még a muzulmán uralkodókat szolgáló törvények és gyakorlat idején sem. Ott van hát a </w:t>
      </w:r>
      <w:r w:rsidR="00EB5E9C" w:rsidRPr="00E16B80">
        <w:rPr>
          <w:i/>
          <w:iCs/>
        </w:rPr>
        <w:t xml:space="preserve">Khiraj </w:t>
      </w:r>
      <w:r w:rsidR="00EB5E9C" w:rsidRPr="00E16B80">
        <w:t xml:space="preserve"> és az </w:t>
      </w:r>
      <w:r w:rsidR="00EB5E9C" w:rsidRPr="00E16B80">
        <w:rPr>
          <w:i/>
          <w:iCs/>
        </w:rPr>
        <w:t>Ooshr</w:t>
      </w:r>
      <w:r w:rsidR="00EB5E9C" w:rsidRPr="00E16B80">
        <w:t xml:space="preserve"> törvények</w:t>
      </w:r>
      <w:r w:rsidR="00582B32">
        <w:rPr>
          <w:rStyle w:val="Lbjegyzet-hivatkozs"/>
        </w:rPr>
        <w:footnoteReference w:id="881"/>
      </w:r>
      <w:r w:rsidR="00EB5E9C" w:rsidRPr="00E16B80">
        <w:t xml:space="preserve"> szelleme, ha fogást aka</w:t>
      </w:r>
      <w:r w:rsidR="009358DF" w:rsidRPr="00E16B80">
        <w:t>r</w:t>
      </w:r>
      <w:r w:rsidR="00EB5E9C" w:rsidRPr="00E16B80">
        <w:t>sz találni a törvényjavaslaton miközben beváltod az ígéretedet</w:t>
      </w:r>
      <w:r w:rsidR="008C4154" w:rsidRPr="00E16B80">
        <w:t>,</w:t>
      </w:r>
      <w:r w:rsidR="00EB5E9C" w:rsidRPr="00E16B80">
        <w:t xml:space="preserve"> és pár hónapon át még elszórakoztatod a földbirtokosokat, amíg a rájuk váró „Megrendít</w:t>
      </w:r>
      <w:r w:rsidR="00E15C9A">
        <w:t>ő</w:t>
      </w:r>
      <w:r w:rsidR="00EB5E9C" w:rsidRPr="00E16B80">
        <w:t xml:space="preserve"> Csapás” utol nem éri őket. </w:t>
      </w:r>
      <w:r w:rsidR="008C4154" w:rsidRPr="00E16B80">
        <w:t xml:space="preserve">Ha sikerülne túltenni magadat teljesen érthető </w:t>
      </w:r>
      <w:r w:rsidR="008C4154" w:rsidRPr="00E16B80">
        <w:lastRenderedPageBreak/>
        <w:t>émelygéseden, akkor csak annyit kérünk tőled</w:t>
      </w:r>
      <w:r w:rsidR="009358DF" w:rsidRPr="00E16B80">
        <w:t>, hogy</w:t>
      </w:r>
      <w:r w:rsidR="008C4154" w:rsidRPr="00E16B80">
        <w:t xml:space="preserve"> az én országom (és a sajátod) javát szolgálva  felügyeld egy építmény csúnya homlokzatának megformálását, miközben csakis a helyzet valódi természetét és a várható jó eredményeket tartod szem előtt. </w:t>
      </w:r>
      <w:r w:rsidR="0055346C" w:rsidRPr="00E16B80">
        <w:t>Néhány napon belül megkapod a hivatalos felkérést. Gondold át alaposan. Ne hagyd, hogy bármilyen értelemben is befolyásolják döntésedet az én kívánságaim. Ha őszintén úgy érzed,  hogy az ajánlat elfogadása összeegyeztethetetlen a te európai értékrende</w:t>
      </w:r>
      <w:r w:rsidR="00CA59AB" w:rsidRPr="00E16B80">
        <w:t>n</w:t>
      </w:r>
      <w:r w:rsidR="0055346C" w:rsidRPr="00E16B80">
        <w:t xml:space="preserve"> alapuló becsület</w:t>
      </w:r>
      <w:r w:rsidR="00E15C9A">
        <w:t>esség</w:t>
      </w:r>
      <w:r w:rsidR="0055346C" w:rsidRPr="00E16B80">
        <w:t xml:space="preserve"> és</w:t>
      </w:r>
      <w:r w:rsidR="00CA59AB" w:rsidRPr="00E16B80">
        <w:t xml:space="preserve"> az</w:t>
      </w:r>
      <w:r w:rsidR="0055346C" w:rsidRPr="00E16B80">
        <w:t xml:space="preserve"> önmagaddal szembeni hűség fogalmával, tétovázás nélkül utasítsd vissza</w:t>
      </w:r>
      <w:r w:rsidR="00CA59AB" w:rsidRPr="00E16B80">
        <w:t>;</w:t>
      </w:r>
      <w:r w:rsidR="0055346C" w:rsidRPr="00E16B80">
        <w:t xml:space="preserve"> és akkor én  szomorú, de örökké hálás és baráti isten-hozzádot kell, hogy mondjak neked.  </w:t>
      </w:r>
      <w:r w:rsidR="00CA59AB" w:rsidRPr="00E16B80">
        <w:t xml:space="preserve">Nem várhatom el, hogy az én nézőpontomból szemléld a dolgokat. Te a </w:t>
      </w:r>
      <w:r w:rsidR="00CA59AB" w:rsidRPr="00E16B80">
        <w:rPr>
          <w:i/>
          <w:iCs/>
        </w:rPr>
        <w:t>külsőségekből</w:t>
      </w:r>
      <w:r w:rsidR="00CA59AB" w:rsidRPr="00E16B80">
        <w:t>, é</w:t>
      </w:r>
      <w:r w:rsidR="00E15C9A">
        <w:t>n</w:t>
      </w:r>
      <w:r w:rsidR="00CA59AB" w:rsidRPr="00E16B80">
        <w:t xml:space="preserve"> a </w:t>
      </w:r>
      <w:r w:rsidR="00CA59AB" w:rsidRPr="00E16B80">
        <w:rPr>
          <w:i/>
          <w:iCs/>
        </w:rPr>
        <w:t>belső lényegből</w:t>
      </w:r>
      <w:r w:rsidR="00CA59AB" w:rsidRPr="00E16B80">
        <w:t xml:space="preserve"> kiindulva látom a dolgokat. A mostani nem alkalmas pillanat érzelmek figyelembe vételére. Anglia koronájának „legfényesebb (!) gyémántja” – micsoda kegyetlen tréfa ez az elnevezés! – az, aminek a sorsa most kockán forog; és a </w:t>
      </w:r>
      <w:r w:rsidR="00CA59AB" w:rsidRPr="00E16B80">
        <w:rPr>
          <w:i/>
          <w:iCs/>
        </w:rPr>
        <w:t>Chohan</w:t>
      </w:r>
      <w:r w:rsidR="00CA59AB" w:rsidRPr="00E16B80">
        <w:t xml:space="preserve"> által megszabott kereteken belül kötelességem minden erőmet bevetni országom megsegítése érdekében nyomorúságának ebben a 11-ik órájában. </w:t>
      </w:r>
      <w:r w:rsidR="00651C3C" w:rsidRPr="00E16B80">
        <w:t xml:space="preserve">Nem működhetek együtt, csak olyanokkal, akik </w:t>
      </w:r>
      <w:r w:rsidR="00651C3C" w:rsidRPr="00E16B80">
        <w:rPr>
          <w:i/>
          <w:iCs/>
        </w:rPr>
        <w:t xml:space="preserve">velünk együtt akarnak is cselekedni. </w:t>
      </w:r>
      <w:r w:rsidR="00651C3C" w:rsidRPr="00E16B80">
        <w:t xml:space="preserve">Ne neheztelj rám, barátom, mert nem tudod - nem is </w:t>
      </w:r>
      <w:r w:rsidR="00651C3C" w:rsidRPr="00E16B80">
        <w:rPr>
          <w:i/>
          <w:iCs/>
        </w:rPr>
        <w:t>tudhatod</w:t>
      </w:r>
      <w:r w:rsidR="00651C3C" w:rsidRPr="00E16B80">
        <w:t xml:space="preserve"> -, milyen szintű korlátozásoknak vagyok alávetve. Ne gondold azt, hogy valami csalit lóbálok előtted - hogy rávegyelek ezzel olyasminek az elfogadására, amit rendes körülmények között elutasítanál -, mert nem így van. Miután ünnepélyesen becsületszavamat adtam Neki - akinek mindazt köszönhetem, aki vagyok és amit tudok -, visszautasításod esetében egyszerűen nem tehetek másként – búcsút kell vennünk egymástól. Ha a </w:t>
      </w:r>
      <w:r w:rsidR="00651C3C" w:rsidRPr="00E16B80">
        <w:rPr>
          <w:i/>
          <w:iCs/>
        </w:rPr>
        <w:t>Rent Bill</w:t>
      </w:r>
      <w:r w:rsidR="00651C3C" w:rsidRPr="00E16B80">
        <w:t xml:space="preserve">-hez nem társult volna </w:t>
      </w:r>
      <w:r w:rsidR="0060037C" w:rsidRPr="00E16B80">
        <w:t xml:space="preserve">az Ilbert Törvényhez és a „Bíróság Megsértése” ügyhöz kapcsolódó </w:t>
      </w:r>
      <w:r w:rsidR="00A9644D">
        <w:t>kardcsörtető zaj</w:t>
      </w:r>
      <w:r w:rsidR="0060037C" w:rsidRPr="00E16B80">
        <w:t xml:space="preserve">, én lettem volna az első, aki azt tanácsolja neked, hogy utasítsd vissza az ajánlatot. </w:t>
      </w:r>
      <w:r w:rsidR="00E16B80" w:rsidRPr="00E16B80">
        <w:t xml:space="preserve">Ahogy a dolgok most állnak, </w:t>
      </w:r>
      <w:r w:rsidR="00E16B80">
        <w:t>és mivel a normális erőkön túl tiltva van számomra minden más erő használata, egyikkel sem tudok élni, hanem kénytelen vagyok választani az én boldogtalan szülőhazám megsegítése és a mi jövőbeni érintkezéseink között. A döntés a te kezedben van. És ha esetleg ennek a levélnek az lenne a sorsa, hogy köztünk az utolsó legyen, könyörögve kérlek – nem az én, hanem a te érdekedben -, idézd fel a Simlában H.P.B.-n keresztül neked és Hume úrnak küldött üzenetemet</w:t>
      </w:r>
      <w:r w:rsidR="007F64DF">
        <w:t>: „Lord Ripon nem azt teszi, amit ő akar</w:t>
      </w:r>
      <w:r w:rsidR="00FE734F">
        <w:rPr>
          <w:rStyle w:val="Lbjegyzet-hivatkozs"/>
        </w:rPr>
        <w:footnoteReference w:id="882"/>
      </w:r>
      <w:r w:rsidR="007F64DF">
        <w:t xml:space="preserve">; a valódi Alkirály és India uralkodója nem Simlában székel, hanem Rómában; és az ő hatékony eszköze ehhez nem más, mint – az Alkirály gyóntatója.” </w:t>
      </w:r>
    </w:p>
    <w:p w14:paraId="4C9549A3" w14:textId="69E0C2B0" w:rsidR="001954CC" w:rsidRDefault="007F64DF" w:rsidP="001954CC">
      <w:pPr>
        <w:ind w:left="144" w:firstLine="0"/>
      </w:pPr>
      <w:r>
        <w:t>Kérlek add át</w:t>
      </w:r>
      <w:r w:rsidR="0076501B">
        <w:t xml:space="preserve">: </w:t>
      </w:r>
      <w:r>
        <w:t>a</w:t>
      </w:r>
      <w:r w:rsidR="0076501B">
        <w:t xml:space="preserve"> </w:t>
      </w:r>
      <w:r>
        <w:t>legjobbakat kívánom hitvesednek és „</w:t>
      </w:r>
      <w:r w:rsidR="0076730B">
        <w:t>Falatnak</w:t>
      </w:r>
      <w:r w:rsidR="00A9644D">
        <w:rPr>
          <w:rStyle w:val="Lbjegyzet-hivatkozs"/>
        </w:rPr>
        <w:footnoteReference w:id="883"/>
      </w:r>
      <w:r>
        <w:t>”. Biztosíthatlak, hogy néhány alig észrevehető hibájával és kihagyásával együtt a te „</w:t>
      </w:r>
      <w:r w:rsidRPr="007F64DF">
        <w:rPr>
          <w:i/>
          <w:iCs/>
        </w:rPr>
        <w:t>Esoteric Buddhism</w:t>
      </w:r>
      <w:r>
        <w:t>” könyved az az okkult tanítások</w:t>
      </w:r>
      <w:r w:rsidR="0076730B">
        <w:t xml:space="preserve"> egyetlen helyes előterjesztése</w:t>
      </w:r>
      <w:r>
        <w:t>. Semmilyen súlyos vagy alapvető hibát nem vétettél benne; és bármilyen tanítást is kap</w:t>
      </w:r>
      <w:r w:rsidR="0076501B">
        <w:t>sz még</w:t>
      </w:r>
      <w:r>
        <w:t xml:space="preserve"> a jövőben, a könyved egyetlen mondatával sem fog összeütközésbe kerülni</w:t>
      </w:r>
      <w:r w:rsidR="001200CF">
        <w:t>, hanem épp ellenkezőleg, fel fog oldani látszólagos ellentmondásokat. Mennyire tévesek voltak Hume úr</w:t>
      </w:r>
      <w:r w:rsidR="0076730B">
        <w:t>nak a</w:t>
      </w:r>
      <w:r w:rsidR="001200CF">
        <w:t xml:space="preserve"> </w:t>
      </w:r>
      <w:r w:rsidR="001200CF">
        <w:rPr>
          <w:i/>
          <w:iCs/>
        </w:rPr>
        <w:t>The Theosophist-</w:t>
      </w:r>
      <w:r w:rsidR="001200CF">
        <w:t xml:space="preserve">ben megjelent </w:t>
      </w:r>
      <w:r w:rsidR="001200CF">
        <w:lastRenderedPageBreak/>
        <w:t>„</w:t>
      </w:r>
      <w:r w:rsidR="001200CF" w:rsidRPr="001200CF">
        <w:rPr>
          <w:i/>
          <w:iCs/>
        </w:rPr>
        <w:t>Chela</w:t>
      </w:r>
      <w:r w:rsidR="001200CF">
        <w:t>”-cikkében</w:t>
      </w:r>
      <w:r w:rsidR="00A9644D">
        <w:rPr>
          <w:rStyle w:val="Lbjegyzet-hivatkozs"/>
        </w:rPr>
        <w:footnoteReference w:id="884"/>
      </w:r>
      <w:r w:rsidR="001200CF">
        <w:t xml:space="preserve"> közölt elképzelései! Mindezekkel együtt biztos lehetsz benne, hogy sem M</w:t>
      </w:r>
      <w:r w:rsidR="00426692">
        <w:rPr>
          <w:rStyle w:val="Lbjegyzet-hivatkozs"/>
        </w:rPr>
        <w:footnoteReference w:id="885"/>
      </w:r>
      <w:r w:rsidR="001200CF">
        <w:t>. sem én nem kevere</w:t>
      </w:r>
      <w:r w:rsidR="0076501B">
        <w:t>d</w:t>
      </w:r>
      <w:r w:rsidR="001200CF">
        <w:t xml:space="preserve">tünk ellentmondásba egymással a magunk állításai során. Ő ugyanis a </w:t>
      </w:r>
      <w:r w:rsidR="001200CF">
        <w:rPr>
          <w:i/>
          <w:iCs/>
        </w:rPr>
        <w:t xml:space="preserve">belső, </w:t>
      </w:r>
      <w:r w:rsidR="001200CF">
        <w:t xml:space="preserve">míg én a </w:t>
      </w:r>
      <w:r w:rsidR="001200CF">
        <w:rPr>
          <w:i/>
          <w:iCs/>
        </w:rPr>
        <w:t xml:space="preserve">külső </w:t>
      </w:r>
      <w:r w:rsidR="001200CF">
        <w:t>Körről</w:t>
      </w:r>
      <w:r w:rsidR="00426692">
        <w:rPr>
          <w:rStyle w:val="Lbjegyzet-hivatkozs"/>
        </w:rPr>
        <w:footnoteReference w:id="886"/>
      </w:r>
      <w:r w:rsidR="001200CF">
        <w:t xml:space="preserve"> beszéltem. Sok</w:t>
      </w:r>
      <w:r w:rsidR="00E46ED1">
        <w:t xml:space="preserve"> </w:t>
      </w:r>
      <w:r w:rsidR="001200CF">
        <w:t xml:space="preserve">minden van, amit </w:t>
      </w:r>
      <w:r w:rsidR="00E46ED1">
        <w:t xml:space="preserve">még </w:t>
      </w:r>
      <w:r w:rsidR="001200CF">
        <w:t>nem ismer</w:t>
      </w:r>
      <w:r w:rsidR="0076501B">
        <w:t>sz</w:t>
      </w:r>
      <w:r w:rsidR="001200CF">
        <w:t xml:space="preserve">, de egy nap talán majd fogsz; az </w:t>
      </w:r>
      <w:r w:rsidR="001200CF">
        <w:rPr>
          <w:i/>
          <w:iCs/>
        </w:rPr>
        <w:t>elhomályosodás</w:t>
      </w:r>
      <w:r w:rsidR="001200CF">
        <w:t xml:space="preserve"> folyamatát sem leszel képes megérteni mindaddig, amíg el nem sajátítottad a </w:t>
      </w:r>
      <w:r w:rsidR="001200CF">
        <w:rPr>
          <w:i/>
          <w:iCs/>
        </w:rPr>
        <w:t xml:space="preserve">belső </w:t>
      </w:r>
      <w:r w:rsidR="001200CF">
        <w:t xml:space="preserve">és </w:t>
      </w:r>
      <w:r w:rsidR="001200CF">
        <w:rPr>
          <w:i/>
          <w:iCs/>
        </w:rPr>
        <w:t xml:space="preserve">külső körök </w:t>
      </w:r>
      <w:r w:rsidR="001200CF" w:rsidRPr="001200CF">
        <w:t>m</w:t>
      </w:r>
      <w:r w:rsidR="001200CF">
        <w:t>a</w:t>
      </w:r>
      <w:r w:rsidR="001200CF" w:rsidRPr="001200CF">
        <w:t>tematikai haladván</w:t>
      </w:r>
      <w:r w:rsidR="001200CF">
        <w:t>y</w:t>
      </w:r>
      <w:r w:rsidR="001200CF" w:rsidRPr="001200CF">
        <w:t>á</w:t>
      </w:r>
      <w:r w:rsidR="00E46ED1">
        <w:t>hoz kapcsolódó ismereteket</w:t>
      </w:r>
      <w:r w:rsidR="001200CF">
        <w:t>, valamint nem tudsz meg további fontos részleteket ezek h</w:t>
      </w:r>
      <w:r w:rsidR="00E46ED1">
        <w:t>ét eleméről</w:t>
      </w:r>
      <w:r w:rsidR="001200CF">
        <w:t xml:space="preserve">. </w:t>
      </w:r>
      <w:r w:rsidR="0076501B">
        <w:t>És h</w:t>
      </w:r>
      <w:r w:rsidR="001954CC">
        <w:t xml:space="preserve">ogy Massey úr filozófiai végkövetkeztetése szerint számunkra nem létezik </w:t>
      </w:r>
      <w:r w:rsidR="001954CC" w:rsidRPr="001954CC">
        <w:rPr>
          <w:i/>
          <w:iCs/>
        </w:rPr>
        <w:t>Isten</w:t>
      </w:r>
      <w:r w:rsidR="001954CC">
        <w:t>? Hát igaza van – hiszen ő ezt a fogalmat egy Kozmoszon kívüli anomáliának mutatja be</w:t>
      </w:r>
      <w:r w:rsidR="0076501B">
        <w:t>;</w:t>
      </w:r>
      <w:r w:rsidR="001954CC">
        <w:t xml:space="preserve">  mi</w:t>
      </w:r>
      <w:r w:rsidR="00555F5F">
        <w:t xml:space="preserve"> pedig</w:t>
      </w:r>
      <w:r w:rsidR="001954CC">
        <w:t xml:space="preserve"> – tagadva </w:t>
      </w:r>
      <w:r w:rsidR="00555F5F">
        <w:t xml:space="preserve">egy </w:t>
      </w:r>
      <w:r w:rsidR="001954CC">
        <w:t xml:space="preserve">ilyesmi létezésének lehetőségét – úgy találtuk, hogy minden ember  </w:t>
      </w:r>
      <w:r w:rsidR="0076501B">
        <w:t>ön</w:t>
      </w:r>
      <w:r w:rsidR="001954CC">
        <w:t xml:space="preserve">maga saját </w:t>
      </w:r>
      <w:r w:rsidR="001954CC">
        <w:rPr>
          <w:i/>
          <w:iCs/>
        </w:rPr>
        <w:t>Istene</w:t>
      </w:r>
      <w:r w:rsidR="001954CC">
        <w:t xml:space="preserve"> – aki benne lakozik, és aki az ő személyes, de egyben egyetemes, </w:t>
      </w:r>
      <w:r w:rsidR="001954CC" w:rsidRPr="001954CC">
        <w:rPr>
          <w:i/>
          <w:iCs/>
        </w:rPr>
        <w:t>személytelen</w:t>
      </w:r>
      <w:r w:rsidR="001954CC">
        <w:t xml:space="preserve"> </w:t>
      </w:r>
      <w:r w:rsidR="001954CC">
        <w:rPr>
          <w:i/>
          <w:iCs/>
        </w:rPr>
        <w:t>Avalokitesvara</w:t>
      </w:r>
      <w:r w:rsidR="00555F5F">
        <w:rPr>
          <w:rStyle w:val="Lbjegyzet-hivatkozs"/>
          <w:i/>
          <w:iCs/>
        </w:rPr>
        <w:footnoteReference w:id="887"/>
      </w:r>
      <w:r w:rsidR="001954CC" w:rsidRPr="001954CC">
        <w:t>-ja</w:t>
      </w:r>
      <w:r w:rsidR="001954CC">
        <w:t xml:space="preserve"> is. És most – ég veled. Ha úgy hozná a sors, hogy többé nem válthatunk levelet, emlékem legyen ugyanolyan szép és kellemes neked, amilyen</w:t>
      </w:r>
      <w:r w:rsidR="006402FD">
        <w:t xml:space="preserve"> </w:t>
      </w:r>
      <w:r w:rsidR="0076501B">
        <w:t xml:space="preserve">szép </w:t>
      </w:r>
      <w:r w:rsidR="006402FD">
        <w:t>emlékeket</w:t>
      </w:r>
      <w:r w:rsidR="001954CC">
        <w:t xml:space="preserve"> te ébresztesz majd abban, akit </w:t>
      </w:r>
      <w:r w:rsidR="00C41D30">
        <w:t>í</w:t>
      </w:r>
      <w:r w:rsidR="001954CC">
        <w:t>gy ismertél</w:t>
      </w:r>
      <w:r w:rsidR="00C41D30">
        <w:t>:</w:t>
      </w:r>
    </w:p>
    <w:p w14:paraId="1592F4B2" w14:textId="011E8DE6" w:rsidR="001954CC" w:rsidRDefault="001954CC" w:rsidP="001954CC">
      <w:pPr>
        <w:jc w:val="right"/>
      </w:pPr>
      <w:r>
        <w:t>K.H.</w:t>
      </w:r>
    </w:p>
    <w:p w14:paraId="45018359" w14:textId="77777777" w:rsidR="006B7FB3" w:rsidRPr="001954CC" w:rsidRDefault="006B7FB3" w:rsidP="006B7FB3"/>
    <w:p w14:paraId="00FFF35D" w14:textId="71DA8B6A" w:rsidR="00636E31" w:rsidRPr="00E16B80" w:rsidRDefault="00636E31" w:rsidP="00636E31">
      <w:pPr>
        <w:pStyle w:val="Cmsor2"/>
      </w:pPr>
      <w:bookmarkStart w:id="319" w:name="_Toc228208992"/>
      <w:r w:rsidRPr="00E16B80">
        <w:t>LXXXI</w:t>
      </w:r>
      <w:r w:rsidR="00B713B6">
        <w:t>I</w:t>
      </w:r>
      <w:r w:rsidRPr="00E16B80">
        <w:t>I. Levél</w:t>
      </w:r>
      <w:bookmarkEnd w:id="319"/>
    </w:p>
    <w:p w14:paraId="4CF74F77" w14:textId="6ACA261C" w:rsidR="003C1641" w:rsidRPr="0004312F" w:rsidRDefault="00B713B6" w:rsidP="001C218F">
      <w:pPr>
        <w:pStyle w:val="Magy-ford"/>
      </w:pPr>
      <w:r>
        <w:t>Ezt a levelet K.H. mester írta Sinnett úrnak, aki ezt Londonban, 1883. október 8-án kapta meg. Az előzményeiről (a LXXXII. Levélen túl) annyit tudunk, hogy Sinnett úr</w:t>
      </w:r>
      <w:r w:rsidR="0004312F">
        <w:t xml:space="preserve"> az utóbbit követően</w:t>
      </w:r>
      <w:r>
        <w:t xml:space="preserve"> két levelet is küldött K.H. Mesternek</w:t>
      </w:r>
      <w:r w:rsidR="00DB6F44">
        <w:t xml:space="preserve">, egyet-egyet </w:t>
      </w:r>
      <w:r>
        <w:t>augusztus 16-án és szeptember18-án.</w:t>
      </w:r>
      <w:r w:rsidR="001C218F">
        <w:t xml:space="preserve"> Az utóbbi fennmaradt egy magángyűjtőnél, és így tudható, hogy Sinnett úr nagyon aggódott a kapcsolatuk megszakadásának lehetősége miatt, és a </w:t>
      </w:r>
      <w:r w:rsidR="001C218F" w:rsidRPr="001C218F">
        <w:rPr>
          <w:i/>
          <w:iCs/>
        </w:rPr>
        <w:t>Phoenix</w:t>
      </w:r>
      <w:r w:rsidR="001C218F">
        <w:t xml:space="preserve"> ügyének bukása esetére felvetett néhány másik lehetőséget, amivel hasznára lehetne a teozófia ügyének, és talán fenntartható maradhatna a kettejük kapcsolata is.</w:t>
      </w:r>
      <w:r>
        <w:t xml:space="preserve"> </w:t>
      </w:r>
      <w:r w:rsidR="0004312F">
        <w:t>(</w:t>
      </w:r>
      <w:r w:rsidR="0004312F">
        <w:rPr>
          <w:i/>
        </w:rPr>
        <w:t>A ford.</w:t>
      </w:r>
      <w:r w:rsidR="0004312F">
        <w:t>)</w:t>
      </w:r>
    </w:p>
    <w:p w14:paraId="0085D909" w14:textId="038EE390" w:rsidR="00670C0E" w:rsidRDefault="00670C0E" w:rsidP="001C218F">
      <w:bookmarkStart w:id="320" w:name="_Toc210929507"/>
    </w:p>
    <w:p w14:paraId="14DAEEF6" w14:textId="3889102D" w:rsidR="001C218F" w:rsidRDefault="001C218F" w:rsidP="001C218F">
      <w:r>
        <w:t xml:space="preserve">Nagyon fontos </w:t>
      </w:r>
      <w:r w:rsidR="00A50015">
        <w:t>dolgok</w:t>
      </w:r>
      <w:r>
        <w:t xml:space="preserve"> miatt néhány napig egyáltalán nem volt módom figyelemmel kísérni az ügyeidet, és egészen máig nem akadt egy percnyi szabadidőm sem veled kapcsolatos gondolatokra. </w:t>
      </w:r>
      <w:r w:rsidR="00CF0151">
        <w:t xml:space="preserve">A leveled elolvasása után a helyzetet olyan színben láttam, ami miatt úgy döntöttem, haladéktalanul felmentelek a kötelmed alól, és el is küldtem neked egy ilyen értelmű táviratot. Ennek az volt a célja, hogy megszabadítsam az elmédet bármilyen – erkölcsi vagy más jellegű – kényszer érzetétől, hogy szabadon dönthess további, Indiából bárhonnan érkező ajánlatok elfogadásáról vagy elutasításáról. Ha bármilyen megfontolás </w:t>
      </w:r>
      <w:r w:rsidR="002A64E1">
        <w:t xml:space="preserve">is egy eltérő akciótervhez vezethetett volna, azt is teljesen elsöpörte volna az augusztus 16-i leveledben írtak értelme. A dolgok jelen állása mellett a Bengáli ügyeknek a javasolt módon szószólójává </w:t>
      </w:r>
      <w:r w:rsidR="002A64E1">
        <w:lastRenderedPageBreak/>
        <w:t xml:space="preserve">válni szerinted bizonyosan </w:t>
      </w:r>
      <w:r w:rsidR="00A50015">
        <w:t xml:space="preserve">és </w:t>
      </w:r>
      <w:r w:rsidR="002A64E1">
        <w:t>minden téren ellehetetlenítené, hogy az újság gazdasági értelemben sikeres</w:t>
      </w:r>
      <w:r w:rsidR="00A50015">
        <w:t xml:space="preserve"> legyen</w:t>
      </w:r>
      <w:r w:rsidR="002A64E1">
        <w:t xml:space="preserve">. „A </w:t>
      </w:r>
      <w:r w:rsidR="002A64E1" w:rsidRPr="002A64E1">
        <w:rPr>
          <w:i/>
          <w:iCs/>
        </w:rPr>
        <w:t>Phoenix</w:t>
      </w:r>
      <w:r w:rsidR="002A64E1">
        <w:rPr>
          <w:i/>
          <w:iCs/>
        </w:rPr>
        <w:t xml:space="preserve"> </w:t>
      </w:r>
      <w:r w:rsidR="002A64E1">
        <w:t xml:space="preserve">– a jelenlegi elképzelések mentén – nem lehet nyereséges vállalkozás. És egy olyan újságnak, ami </w:t>
      </w:r>
      <w:r w:rsidR="0020320C">
        <w:t xml:space="preserve">gazdasági értelemben kudarc, nem lehet jelenősége politikai szempontból sem.” Tovább erőltetni ezt tehát szerinted egyet jelentene azzal, hogy számos embert ráveszünk: értelmetlen dolgokra pazaroljanak </w:t>
      </w:r>
      <w:r w:rsidR="00A50015">
        <w:t xml:space="preserve">el </w:t>
      </w:r>
      <w:r w:rsidR="0020320C">
        <w:t>jelenős összegeket. Hiszen „ha a projektet ilyen módon korlátok közé szorítjuk, azzal lényegében megfosztjuk minden nagyszerű pénzügyi lehetőségétől is”. Mégis, és mindezek ellenére te készen állsz arra, hogy folytasd</w:t>
      </w:r>
      <w:r w:rsidR="008E13E2">
        <w:t xml:space="preserve"> -</w:t>
      </w:r>
      <w:r w:rsidR="0020320C">
        <w:t xml:space="preserve"> ha én ezt óhajtom, </w:t>
      </w:r>
      <w:r w:rsidR="008E13E2">
        <w:t xml:space="preserve">és </w:t>
      </w:r>
      <w:r w:rsidR="0020320C">
        <w:t xml:space="preserve">viszolyogva bár, de </w:t>
      </w:r>
      <w:r w:rsidR="008E13E2">
        <w:t xml:space="preserve">fogadalmat téve az ügyért, és </w:t>
      </w:r>
      <w:r w:rsidR="0020320C">
        <w:t xml:space="preserve">ezzel rám </w:t>
      </w:r>
      <w:r w:rsidR="008E13E2">
        <w:t>hárítod</w:t>
      </w:r>
      <w:r w:rsidR="0020320C">
        <w:t xml:space="preserve"> az erkölcsi felelősség</w:t>
      </w:r>
      <w:r w:rsidR="008E13E2">
        <w:t xml:space="preserve">et. </w:t>
      </w:r>
    </w:p>
    <w:p w14:paraId="44E1EEBC" w14:textId="04847688" w:rsidR="008E13E2" w:rsidRDefault="008E13E2" w:rsidP="00694C2A">
      <w:r>
        <w:t xml:space="preserve">Barátom, ne tegyél semmi ilyesmit. Mindattól függetlenül, amit én megtehetnék és meg is akarok tenni, a felelősség teljesen a tiéd, hiszen a választási lehetőségeket világosan körvonalaztam neked a legutóbbi levelemben. Ha ezek után még bármi közöd is lenne ehhez a szerencsétlen ügyhöz, azt teljes egészében a saját megítélésed alapján, és saját felelősségedre </w:t>
      </w:r>
      <w:r w:rsidR="00A50015">
        <w:t>vállalod</w:t>
      </w:r>
      <w:r>
        <w:t>. Rosszul értelmezted a Karma Törvényének működését (és az én levelemet is), ha azt hitted, hogy meg</w:t>
      </w:r>
      <w:r w:rsidR="00B27556">
        <w:t xml:space="preserve"> mernék </w:t>
      </w:r>
      <w:r>
        <w:t xml:space="preserve">kockáztatni </w:t>
      </w:r>
      <w:r w:rsidR="00B27556">
        <w:t xml:space="preserve">egy e Törvényből következő szörnyű megtorlást azzal, hogy téged, vagy bárki mást kényszerítenék valamire ilyen érzésekkel a szívében. </w:t>
      </w:r>
      <w:r w:rsidR="0050308B">
        <w:t xml:space="preserve">Ismerve téged, könnyű volt megjósolni a viszolygásodat (sőt bármely tiszteletre méltó emberét, ha ilyen helyzettel szembesül) a felvázolt feladat iránt. Ezért is fektettem akkora hangsúlyt a levelemben annak megértetésére, hogy teljes egészében és minden vonatkozásban szabadon dönthetsz, melyik lehetőséget választod. Csak egyetlen dologban vádolom magamat – amiért utaltam az elutasító döntésed valószínűsíthető következményére; </w:t>
      </w:r>
      <w:r w:rsidR="00A50015">
        <w:t>ez a</w:t>
      </w:r>
      <w:r w:rsidR="0050308B">
        <w:t xml:space="preserve"> folyománya volt a </w:t>
      </w:r>
      <w:r w:rsidR="0050308B">
        <w:rPr>
          <w:i/>
          <w:iCs/>
        </w:rPr>
        <w:t>Chohan-</w:t>
      </w:r>
      <w:r w:rsidR="0050308B">
        <w:t xml:space="preserve">nak tett fogadalmamnak, hogy a továbbiakban távol tartom magam az európaiakkal való együttműködéstől </w:t>
      </w:r>
      <w:r w:rsidR="00E43B14">
        <w:t>egy későbbi, kedvezőbb körülményeket kínáló időpontig. Ez volt az, ami mindennél erősebb késztetést jelentett számodra, hogy „lenyelj egy ilyen visszataszító fogadalmat”. Ez az én karmámat fogja terhelni. De ha ettől elvonatkoztatunk, a legutóbbi levelemben azt találod, kifejezetten hangsúlyoztam,</w:t>
      </w:r>
      <w:r w:rsidR="00A50015">
        <w:t xml:space="preserve"> hogy</w:t>
      </w:r>
      <w:r w:rsidR="00E43B14">
        <w:t xml:space="preserve"> neked egy független, befolyásolástól mentes</w:t>
      </w:r>
      <w:r w:rsidR="00A50015">
        <w:t>,</w:t>
      </w:r>
      <w:r w:rsidR="00E43B14">
        <w:t xml:space="preserve"> saját döntést kell meghoznod. </w:t>
      </w:r>
      <w:r w:rsidR="000358A6">
        <w:t>Reménykedtem benne -</w:t>
      </w:r>
      <w:r w:rsidR="00E43B14">
        <w:t xml:space="preserve"> még a népem tagjainak szívszorító erkölcsi állapot</w:t>
      </w:r>
      <w:r w:rsidR="00DB6F44">
        <w:t>a</w:t>
      </w:r>
      <w:r w:rsidR="00E43B14">
        <w:t xml:space="preserve"> ellenére is, </w:t>
      </w:r>
      <w:r w:rsidR="000358A6">
        <w:t xml:space="preserve">és </w:t>
      </w:r>
      <w:r w:rsidR="00E43B14">
        <w:t>szinte már sikerült is elhitetnem magammal</w:t>
      </w:r>
      <w:r w:rsidR="000358A6">
        <w:t xml:space="preserve"> -</w:t>
      </w:r>
      <w:r w:rsidR="00E43B14">
        <w:t xml:space="preserve"> hogy lehetséges lesz megalapítani egy</w:t>
      </w:r>
      <w:r w:rsidR="000358A6">
        <w:t xml:space="preserve">, a jelenlegi krízishelyzetben annyira nyilvánvalóan szükséges </w:t>
      </w:r>
      <w:r w:rsidR="00E43B14">
        <w:t>újságot</w:t>
      </w:r>
      <w:r w:rsidR="000358A6">
        <w:t xml:space="preserve">; olyan alapokon, amik kielégítőek úgy a te, mint minden más érdekelt fél számára is. Megfeledkeztem róla, hogy a te világodban </w:t>
      </w:r>
      <w:r w:rsidR="000358A6">
        <w:rPr>
          <w:i/>
          <w:iCs/>
        </w:rPr>
        <w:t>minden</w:t>
      </w:r>
      <w:r w:rsidR="000358A6">
        <w:t xml:space="preserve"> a külsőségek alapján ítéltetik meg, és így olyan szerepre kárhoztatnálak, ami a többiek szemében megvetendő. De ne bánkódj: ha sikerült is volna összeszedni a szükséges tőkét már első nekifutásra, és ha nem is </w:t>
      </w:r>
      <w:r w:rsidR="00EF5090">
        <w:t>támasztottak</w:t>
      </w:r>
      <w:r w:rsidR="000358A6">
        <w:t xml:space="preserve"> volna</w:t>
      </w:r>
      <w:r w:rsidR="00EF5090">
        <w:t xml:space="preserve"> </w:t>
      </w:r>
      <w:r w:rsidR="000358A6">
        <w:t xml:space="preserve">az újság </w:t>
      </w:r>
      <w:r w:rsidR="00EF5090">
        <w:t xml:space="preserve">követendő </w:t>
      </w:r>
      <w:r w:rsidR="000358A6">
        <w:t>irányvonalát illetően elvárások</w:t>
      </w:r>
      <w:r w:rsidR="00EF5090">
        <w:t xml:space="preserve">at feléd; </w:t>
      </w:r>
      <w:r w:rsidR="00A50015">
        <w:t xml:space="preserve">és </w:t>
      </w:r>
      <w:r w:rsidR="00EF5090">
        <w:t xml:space="preserve">ha te </w:t>
      </w:r>
      <w:r w:rsidR="00A50015">
        <w:t xml:space="preserve">szószólója lettél is volna </w:t>
      </w:r>
      <w:r w:rsidR="00EF5090">
        <w:t xml:space="preserve">a napjainkban uralkodó engesztelhetetlen gyűlölködés, kölcsönös rosszindulat és megvetés közepette a lenézettek, a minden korábbinál jobban gyűlölt és eltiport „niggerek” ügyének; hát </w:t>
      </w:r>
      <w:r w:rsidR="00A50015">
        <w:t>mindez</w:t>
      </w:r>
      <w:r w:rsidR="00EF5090">
        <w:t xml:space="preserve"> megfosztotta volna a </w:t>
      </w:r>
      <w:r w:rsidR="00EF5090">
        <w:rPr>
          <w:i/>
          <w:iCs/>
        </w:rPr>
        <w:t xml:space="preserve">Phoenix </w:t>
      </w:r>
      <w:r w:rsidR="00EF5090">
        <w:t>ügyét a „nagyszerű pénzügyi lehetőségeknek” még</w:t>
      </w:r>
      <w:r w:rsidR="00BA0E25">
        <w:t xml:space="preserve"> </w:t>
      </w:r>
      <w:r w:rsidR="00EF5090">
        <w:t xml:space="preserve">a </w:t>
      </w:r>
      <w:r w:rsidR="00BA0E25">
        <w:t xml:space="preserve">halvány </w:t>
      </w:r>
      <w:r w:rsidR="00EF5090">
        <w:t xml:space="preserve">reményétől is. </w:t>
      </w:r>
      <w:r w:rsidR="00BA0E25">
        <w:t xml:space="preserve">Pedig még egy hónapja sincs, hogy olyan komolyan bíztam a sikerben – látva </w:t>
      </w:r>
      <w:r w:rsidR="00A50015">
        <w:t xml:space="preserve">a Nemzet Lelkében </w:t>
      </w:r>
      <w:r w:rsidR="00BA0E25">
        <w:t>a még mindig ott rejlő mély és erős érzéseket -, hogy benned is hasonló, sőt még szebb reményeket ébresztettem</w:t>
      </w:r>
      <w:r w:rsidR="00A50015">
        <w:t xml:space="preserve">. </w:t>
      </w:r>
      <w:r w:rsidR="00BA0E25">
        <w:lastRenderedPageBreak/>
        <w:t>Mások - akiknek intuícióját és előrelátását nem fedték el a feljebbvalói</w:t>
      </w:r>
      <w:r w:rsidR="008D4063">
        <w:rPr>
          <w:rStyle w:val="Lbjegyzet-hivatkozs"/>
        </w:rPr>
        <w:footnoteReference w:id="888"/>
      </w:r>
      <w:r w:rsidR="00BA0E25">
        <w:t xml:space="preserve"> – eltérő véleményen voltak, és akadtak olyanok is, akik igyekeztek is lebeszélni a tervemről; de mégis, mivel a cél olyan nemes volt</w:t>
      </w:r>
      <w:r w:rsidR="00CB1478">
        <w:t xml:space="preserve">, és mivel a lehetőség tényleg fennált, engedélyt kaptam rá, hogy felügyeljem a projekt alakulását, és természetes külső eszközöket felhasználva segítsem a kibontakoztatását. Ha a határozatlan ideig tartó készenlét elfogadható lett volna számodra, az eredeti terv megvalósíthatónak bizonyult volna, de nem így alakult; ezért most fel kell szabadítsalak minden, szabad döntéseidben látszólagosan korlátozó kötelezettséged alól és megköszönöm neked, hogy ilyen hűségesen támogattad ezt az India javát szolgálni </w:t>
      </w:r>
      <w:r w:rsidR="00497D11">
        <w:t>igyekvő</w:t>
      </w:r>
      <w:r w:rsidR="00CB1478">
        <w:t xml:space="preserve"> próbálkozást, még a saját érzéseid és pénzügyi érdekeid ellenében is. </w:t>
      </w:r>
      <w:r w:rsidR="00694C2A">
        <w:t xml:space="preserve">A Rendünk karmával kapcsolatos szabályaitól függetlenül is semmiképpen sem akarnálak olyan helyzetbe hozni, amiben nem tudnálak kárpótolni téged társadalmi rang vagy pénzügyek terén elszenvedett veszteségeidért. Az ilyesmi meghaladná a lehetőségeimet. </w:t>
      </w:r>
      <w:r w:rsidR="00951810">
        <w:t>Nem venném a lelkemre, hogy minden órában azt érezd, úgy tekintenek rád, mint „valami becstelen alakra, aki jelleméről tanúságot téve teljesen súlytalanná vált a társadalom szemében”. Ha a sors úgy akarta volna, hogy egy úton haladjunk, efféle megfontolások egy percre sem merültek volna fel benned</w:t>
      </w:r>
      <w:bookmarkStart w:id="321" w:name="_Hlk226918469"/>
      <w:r w:rsidR="00951810">
        <w:t xml:space="preserve">. A közénk tartozó elkötelezett munkások soraiban – legyenek ők </w:t>
      </w:r>
      <w:r w:rsidR="00951810">
        <w:rPr>
          <w:i/>
          <w:iCs/>
        </w:rPr>
        <w:t>Chohan</w:t>
      </w:r>
      <w:r w:rsidR="00951810">
        <w:t>-ok vagy tanítványok – a legelső és legutolsó megfontolás egyaránt az, hogy tudunk-e valami jót tenni embertársaink érdekében, bármilyen alantas sorban tengődnek is</w:t>
      </w:r>
      <w:r w:rsidR="00FC3CE4">
        <w:t xml:space="preserve">; és nem engedjük meg magunknak, hogy akár csak </w:t>
      </w:r>
      <w:r w:rsidR="00497D11">
        <w:t xml:space="preserve">egy pillanatig is </w:t>
      </w:r>
      <w:r w:rsidR="00FC3CE4">
        <w:t xml:space="preserve">gondoljunk a veszélyre, a szégyenre vagy igazságtalan bánásmódra, amit ezzel magunkra vonunk. Készen állunk arra, hogy „leköpjenek és keresztre feszítsenek” minket nap mint nap – akár többször is –, ha ezzel mások számára valóban jót tehetünk. </w:t>
      </w:r>
      <w:bookmarkEnd w:id="321"/>
      <w:r w:rsidR="00FC3CE4">
        <w:t xml:space="preserve">De a te eseted teljesen más; az általad követendő út egy sokkal „gyakorlatiasabb” világban halad, és amíg ezen jársz, a </w:t>
      </w:r>
      <w:r w:rsidR="00FC3CE4">
        <w:rPr>
          <w:i/>
          <w:iCs/>
        </w:rPr>
        <w:t xml:space="preserve">te </w:t>
      </w:r>
      <w:r w:rsidR="00FC3CE4">
        <w:t xml:space="preserve">esélyeidet nem szabad kockára tenni. </w:t>
      </w:r>
    </w:p>
    <w:p w14:paraId="4815BE79" w14:textId="6825022C" w:rsidR="00377D04" w:rsidRDefault="00377D04" w:rsidP="00694C2A">
      <w:r>
        <w:t xml:space="preserve">Emellett, a te ügyeden kívül azoknak az esetét is igazságosan kell </w:t>
      </w:r>
      <w:r w:rsidR="00BE703B">
        <w:t>kezelni</w:t>
      </w:r>
      <w:r>
        <w:t xml:space="preserve">, akiktől a tőkét próbáltuk összegyűjteni. Közöttük akadnak vagyonos </w:t>
      </w:r>
      <w:r w:rsidRPr="00377D04">
        <w:rPr>
          <w:i/>
          <w:iCs/>
        </w:rPr>
        <w:t>z</w:t>
      </w:r>
      <w:r>
        <w:rPr>
          <w:i/>
          <w:iCs/>
        </w:rPr>
        <w:t>a</w:t>
      </w:r>
      <w:r w:rsidRPr="00377D04">
        <w:rPr>
          <w:i/>
          <w:iCs/>
        </w:rPr>
        <w:t>mindar</w:t>
      </w:r>
      <w:r>
        <w:t>-ok, de vannak szegénysorsú hazafiak is, akiknek komoly terhet jelent még az a részvény</w:t>
      </w:r>
      <w:r w:rsidR="00DB6F44">
        <w:t xml:space="preserve"> </w:t>
      </w:r>
      <w:r>
        <w:t xml:space="preserve">jegyzésükkel járó csekély összeg is, amit irántunk és szülőhazájuk iránt érzett mély odaadás jeleként </w:t>
      </w:r>
      <w:r w:rsidR="00F70592">
        <w:t>fizetni vállaltak</w:t>
      </w:r>
      <w:r>
        <w:t xml:space="preserve">. Legalább ötven ilyen ember várja a legfrissebb fejleményeket az ügyben, és tartogatják a pénzüket </w:t>
      </w:r>
      <w:r w:rsidR="005620D5">
        <w:t>arra várva, hogy elküldhessék Calcuttába. India különböző részein elkötelezett teozófusok a Morgan úr körlevelében előrevetített várható haszon reményében már elkezdtek részvényjegyz</w:t>
      </w:r>
      <w:r w:rsidR="00BE703B">
        <w:t xml:space="preserve">őket </w:t>
      </w:r>
      <w:r w:rsidR="00F70592">
        <w:t>toborozni</w:t>
      </w:r>
      <w:r w:rsidR="005620D5">
        <w:t xml:space="preserve">; hiszen a projektet meleg szavakkal támogatta Olcott és Gordon ezredes, valamint Norendo </w:t>
      </w:r>
      <w:r w:rsidR="00F70592">
        <w:t>meg</w:t>
      </w:r>
      <w:r w:rsidR="005620D5">
        <w:t xml:space="preserve"> mások is</w:t>
      </w:r>
      <w:r w:rsidR="00BE703B">
        <w:t>,</w:t>
      </w:r>
      <w:r w:rsidR="005620D5">
        <w:t xml:space="preserve"> akiket te ismersz és olyanok is, akiket nem. Tehát a </w:t>
      </w:r>
      <w:r w:rsidR="005620D5">
        <w:rPr>
          <w:i/>
          <w:iCs/>
        </w:rPr>
        <w:t xml:space="preserve">Phoenix </w:t>
      </w:r>
      <w:r w:rsidR="005620D5">
        <w:t xml:space="preserve">egy általad előrevetített természetű pénzügyi fiaskója súlyosan érintené valamennyiük személyes befolyását és megítélését. </w:t>
      </w:r>
      <w:r w:rsidR="008C46F4">
        <w:t xml:space="preserve">Továbbá, ilyen kilátások mellett az utóbbi időben szerzett segéderő Dare úrnak sem lenne sok kedve tovább segíteni téged, még úgy sem, ha Allen úr engedélyezné ezt neki. Végül pedig - hacsak a sikerbe vetett személyes meggyőződésed nem tenne annyira vakká, hogy </w:t>
      </w:r>
      <w:r w:rsidR="00497D11">
        <w:t>elhallgattasd</w:t>
      </w:r>
      <w:r w:rsidR="008C46F4">
        <w:t xml:space="preserve"> az utolsó óvatosságra intő belső </w:t>
      </w:r>
      <w:r w:rsidR="008C46F4">
        <w:lastRenderedPageBreak/>
        <w:t xml:space="preserve">hangot is - nem tennéd kockára nehezen megkeresett saját tőkédet egy eleve kudarcra ítélt vállalkozásban, és tiszta lelkiismerettel nem engedhetnéd ezt meg másoknak sem. Kivéve – kivéve akkor, ha </w:t>
      </w:r>
      <w:r w:rsidR="009C5AFF">
        <w:t xml:space="preserve">megtehetnéd, hogy „rám hárítsd az erkölcsi felelősséget”; röviden tehát akkor, ha és valami csoda folytán – </w:t>
      </w:r>
      <w:r w:rsidR="00F70592">
        <w:t xml:space="preserve">már </w:t>
      </w:r>
      <w:r w:rsidR="009C5AFF">
        <w:t xml:space="preserve">ha ilyesmi lehetséges lenne – ki tudnám kényszeríteni a sikert. Ha ez megengedhető lenne, az újság már réges-rég megszületett volna, és már hallani lehetne a hangját az indiai közélet durva ordibálása és csatazaja közepette is. </w:t>
      </w:r>
    </w:p>
    <w:p w14:paraId="3D61D053" w14:textId="70ED0848" w:rsidR="002763E7" w:rsidRDefault="002763E7" w:rsidP="00694C2A">
      <w:r>
        <w:t>A mai üzenetem még erősebb szavakkal fogalmazott is lehetett volna, de azzal - arra késztetve téged, hogy hagy</w:t>
      </w:r>
      <w:r w:rsidR="00D603C8">
        <w:t>j</w:t>
      </w:r>
      <w:r>
        <w:t xml:space="preserve"> fel az egész üggyel – megint felvállaltam volna a felelősségét annak, hogy befolyásollak szabad döntéshozatalodban. Úgy lesz a legjobb, ha megadod a</w:t>
      </w:r>
      <w:r w:rsidR="00D603C8">
        <w:t>z</w:t>
      </w:r>
      <w:r>
        <w:t xml:space="preserve"> </w:t>
      </w:r>
      <w:r w:rsidR="00D603C8">
        <w:t>esélyt</w:t>
      </w:r>
      <w:r>
        <w:t xml:space="preserve"> a bengáli partnereknek, hogy határozott és végső formájában megtegyék az ajánlatukat, amire te „igen” vagy „nem” választ adhatsz. Hogy időt és költséget takarítsunk meg számodra, megkértem Olcott-ot, írja meg Norendro Babu</w:t>
      </w:r>
      <w:r w:rsidR="000632D4">
        <w:rPr>
          <w:rStyle w:val="Lbjegyzet-hivatkozs"/>
        </w:rPr>
        <w:footnoteReference w:id="889"/>
      </w:r>
      <w:r>
        <w:t xml:space="preserve">-nak, hogy </w:t>
      </w:r>
      <w:r>
        <w:rPr>
          <w:i/>
          <w:iCs/>
        </w:rPr>
        <w:t xml:space="preserve">neki küldjék </w:t>
      </w:r>
      <w:r>
        <w:t xml:space="preserve">a földtulajdonosok ajánlatát, és ő – ismerve a te nézeteidet és jellemedet – azonnal látni fogja, hogy van-e értelme ezeket megfontolásra </w:t>
      </w:r>
      <w:r w:rsidR="00D603C8">
        <w:t>továbbítani</w:t>
      </w:r>
      <w:r>
        <w:t xml:space="preserve"> </w:t>
      </w:r>
      <w:r w:rsidR="00D603C8">
        <w:t>neked</w:t>
      </w:r>
      <w:r>
        <w:t xml:space="preserve">. </w:t>
      </w:r>
      <w:r w:rsidR="00D603C8">
        <w:t>És ha nem, ő rögtön tájékoztatja a te Calcutt</w:t>
      </w:r>
      <w:r w:rsidR="007F402D">
        <w:t>á</w:t>
      </w:r>
      <w:r w:rsidR="00D603C8">
        <w:t xml:space="preserve">ban működő jogi képviselőidet, amint azt kérted. </w:t>
      </w:r>
    </w:p>
    <w:p w14:paraId="6B0B8111" w14:textId="17ACF504" w:rsidR="00D603C8" w:rsidRDefault="00D603C8" w:rsidP="00694C2A">
      <w:r>
        <w:t>Jelenleg így áll az ügy, és ez nagyon rossz hír Indiának. Még korai ismertetni veled az alkalmazott titkos befolyásolási módokat, de később talán még ha</w:t>
      </w:r>
      <w:r w:rsidR="00DB6F44">
        <w:t>l</w:t>
      </w:r>
      <w:r>
        <w:t xml:space="preserve">lasz ezekről. És a jövőt sem jósolhatom meg neked, legfeljebb annyiban, hogy minden korábbinál jobban ráirányítom figyelmedet a politika egén gyülekező fekete felhőkre. </w:t>
      </w:r>
      <w:r w:rsidR="0072343F">
        <w:t>Emlékezz, hogy már jóval ez előtt mondtam neked, nagy és minden téren megmutatkozó felfordulásra lehet számítani mindig, amikor egy ciklus lezárul és a következő elkezdi sorsszerűen bekövetkező működését. A közelmúltban tapasztalt szeizmológiai jelenségek</w:t>
      </w:r>
      <w:r w:rsidR="008D4063">
        <w:rPr>
          <w:rStyle w:val="Lbjegyzet-hivatkozs"/>
        </w:rPr>
        <w:footnoteReference w:id="890"/>
      </w:r>
      <w:r w:rsidR="0072343F">
        <w:t xml:space="preserve"> ennek egyik bizonyítékai; hamarosan ennél sokkal több is megmutatkozik. És ha most sajnálattal, de el kell engednünk egy ilyen emberbaráti célú törekvés ügyét, legalább annyi jó származhat belőle, hogy enyhíti a csalódottságot, amit a</w:t>
      </w:r>
      <w:r w:rsidR="00FC3449">
        <w:t xml:space="preserve">zért érzel, hogy ilyen vészterhes időkben csak tehetetlen szemlélője vagy a legpusztítóbb - látható és láthatatlan – befolyásoknak. </w:t>
      </w:r>
    </w:p>
    <w:p w14:paraId="3F5B2404" w14:textId="197DA454" w:rsidR="00FC3449" w:rsidRDefault="00FC3449" w:rsidP="00694C2A">
      <w:r>
        <w:t>És most, mielőtt befejezném, nézzünk meg néhány kellemesebb dolgot is. A döntésed</w:t>
      </w:r>
      <w:r w:rsidR="00900782">
        <w:t>ből</w:t>
      </w:r>
      <w:r>
        <w:t xml:space="preserve"> </w:t>
      </w:r>
      <w:r w:rsidR="00900782">
        <w:t>-</w:t>
      </w:r>
      <w:r>
        <w:t xml:space="preserve"> miszerint követted az általam javasolt </w:t>
      </w:r>
      <w:r w:rsidR="00900782">
        <w:t>irány</w:t>
      </w:r>
      <w:r>
        <w:t xml:space="preserve">vonalat </w:t>
      </w:r>
      <w:r w:rsidR="00900782">
        <w:t xml:space="preserve">a számodra bizonyosnak tűnő társadalmi és pénzügyi veszteségek ellenére is – következő karmikus következmények már elkezdtek megmutatkozni. Legalább is én erre következtetek az eredményekből. Habár nem volt szándékoltan egy próba (ami annyira ellenszenves számodra), mégis felért azzal, és te nem is hátráltál meg előle. A kapcsolatfelvételünket korlátozó rendelkezést ugyanis részlegesen visszavonták. A tiltás a </w:t>
      </w:r>
      <w:r w:rsidR="00900782">
        <w:rPr>
          <w:i/>
          <w:iCs/>
        </w:rPr>
        <w:t xml:space="preserve">többi európaival </w:t>
      </w:r>
      <w:r w:rsidR="00900782">
        <w:t xml:space="preserve">kapcsolatban ugyanolyan szigorú maradt, mint valaha, ám </w:t>
      </w:r>
      <w:r w:rsidR="00900782" w:rsidRPr="00900782">
        <w:rPr>
          <w:i/>
          <w:iCs/>
        </w:rPr>
        <w:t>veled szemben</w:t>
      </w:r>
      <w:r w:rsidR="00900782">
        <w:rPr>
          <w:i/>
          <w:iCs/>
        </w:rPr>
        <w:t xml:space="preserve"> </w:t>
      </w:r>
      <w:r w:rsidR="00900782">
        <w:t xml:space="preserve">már nem érvényes. És biztosan tudom, hogy </w:t>
      </w:r>
      <w:r w:rsidR="00900782">
        <w:rPr>
          <w:i/>
          <w:iCs/>
        </w:rPr>
        <w:t xml:space="preserve">ez </w:t>
      </w:r>
      <w:r w:rsidR="00900782">
        <w:t>a</w:t>
      </w:r>
      <w:r w:rsidR="002C3B5D">
        <w:t xml:space="preserve">z engedmény közvetlenül </w:t>
      </w:r>
      <w:r w:rsidR="002C3B5D">
        <w:lastRenderedPageBreak/>
        <w:t xml:space="preserve">összefügg a </w:t>
      </w:r>
      <w:r w:rsidR="002C3B5D">
        <w:rPr>
          <w:i/>
          <w:iCs/>
        </w:rPr>
        <w:t xml:space="preserve">te </w:t>
      </w:r>
      <w:r w:rsidR="002C3B5D">
        <w:t xml:space="preserve">hozzájárulásoddal – a jelen helyzet ismeretében érzelmeiddel szemben tett komoly áldozatvállalásoddal. Úgy találták, hogy „ez a Peling” tényleg „esélyes az üdvözülésre”! De figyelmeztetlek barátom, ez nem az utolsó volt a próbatételeid sorában. Nem én </w:t>
      </w:r>
      <w:r w:rsidR="00112C91">
        <w:t xml:space="preserve">hozom ezeket létre, hanem </w:t>
      </w:r>
      <w:r w:rsidR="00112C91" w:rsidRPr="00112C91">
        <w:rPr>
          <w:i/>
          <w:iCs/>
        </w:rPr>
        <w:t>te magad</w:t>
      </w:r>
      <w:r w:rsidR="00112C91">
        <w:t xml:space="preserve"> – a világ sötét késztetései ellenére is az igazság és a fény felé törekvéseddel. De legyél óvatosabb azzal kapcsolatban, hogy mit mondasz el tiltott témákról. A „nyolcadik szféra” misztériuma igencsak bizalmasan kezelendő ügy, ám te távolról sem így kezeled, még az általánosságokon túlmenően sem. Tö</w:t>
      </w:r>
      <w:r w:rsidR="00647261">
        <w:t>b</w:t>
      </w:r>
      <w:r w:rsidR="00112C91">
        <w:t xml:space="preserve">b figyelmeztetést is kaptál már, hogy nem kellene erről beszélned. Nekem ugyan </w:t>
      </w:r>
      <w:r w:rsidR="003668EA">
        <w:t>nincs</w:t>
      </w:r>
      <w:r w:rsidR="00112C91">
        <w:t xml:space="preserve"> közöm a Myers úrnak </w:t>
      </w:r>
      <w:r w:rsidR="005A55D2">
        <w:t>írt</w:t>
      </w:r>
      <w:r w:rsidR="00112C91">
        <w:t xml:space="preserve"> </w:t>
      </w:r>
      <w:r w:rsidR="00647261">
        <w:rPr>
          <w:i/>
          <w:iCs/>
        </w:rPr>
        <w:t>Replies</w:t>
      </w:r>
      <w:r w:rsidR="00647261">
        <w:rPr>
          <w:rStyle w:val="Lbjegyzet-hivatkozs"/>
          <w:i/>
          <w:iCs/>
        </w:rPr>
        <w:footnoteReference w:id="891"/>
      </w:r>
      <w:r w:rsidR="00112C91" w:rsidRPr="00112C91">
        <w:t>-hoz</w:t>
      </w:r>
      <w:r w:rsidR="00112C91">
        <w:t>, de neked</w:t>
      </w:r>
      <w:r w:rsidR="005A55D2">
        <w:t xml:space="preserve"> talán felrémlenek benne </w:t>
      </w:r>
      <w:r w:rsidR="00112C91">
        <w:t xml:space="preserve">M. nyers stílusának </w:t>
      </w:r>
      <w:r w:rsidR="005A55D2">
        <w:t xml:space="preserve">ismerős </w:t>
      </w:r>
      <w:r w:rsidR="00112C91">
        <w:t xml:space="preserve">jegyei. </w:t>
      </w:r>
    </w:p>
    <w:p w14:paraId="3AE5D45D" w14:textId="4E213C80" w:rsidR="005A55D2" w:rsidRDefault="005A55D2" w:rsidP="005A55D2">
      <w:pPr>
        <w:jc w:val="right"/>
      </w:pPr>
      <w:r>
        <w:t>K.H.</w:t>
      </w:r>
    </w:p>
    <w:p w14:paraId="0500CC8F" w14:textId="2F2F5131" w:rsidR="005A55D2" w:rsidRPr="005A55D2" w:rsidRDefault="005A55D2" w:rsidP="005A55D2">
      <w:r>
        <w:t xml:space="preserve">Arra kértek, hogy szóljak neked, a jövőben nekem szánt üzeneteidet Damodar-on vagy Henry Olcott-on keresztül juttasd el hozzám. B. asszony titoktartási képességei nem javulnak olyan arányban, amennyire fiziológia értelemben gyengül. </w:t>
      </w:r>
    </w:p>
    <w:p w14:paraId="3399B56D" w14:textId="77777777" w:rsidR="001C218F" w:rsidRDefault="001C218F">
      <w:pPr>
        <w:spacing w:after="160"/>
        <w:ind w:firstLine="0"/>
        <w:jc w:val="left"/>
        <w:rPr>
          <w:rFonts w:asciiTheme="majorHAnsi" w:eastAsiaTheme="majorEastAsia" w:hAnsiTheme="majorHAnsi" w:cstheme="majorBidi"/>
          <w:caps/>
          <w:color w:val="2F5496" w:themeColor="accent1" w:themeShade="BF"/>
          <w:sz w:val="40"/>
          <w:szCs w:val="40"/>
        </w:rPr>
      </w:pPr>
      <w:r>
        <w:br w:type="page"/>
      </w:r>
    </w:p>
    <w:p w14:paraId="79ABE751" w14:textId="1BBCC336" w:rsidR="003C1641" w:rsidRPr="00E16B80" w:rsidRDefault="003C1641" w:rsidP="000D4458">
      <w:pPr>
        <w:pStyle w:val="Cmsor1"/>
      </w:pPr>
      <w:bookmarkStart w:id="324" w:name="_Toc228208993"/>
      <w:r w:rsidRPr="00E16B80">
        <w:lastRenderedPageBreak/>
        <w:t xml:space="preserve">A </w:t>
      </w:r>
      <w:r w:rsidR="00210AE0" w:rsidRPr="00E16B80">
        <w:t>Londoni Alosztály és a Teozófiai Társulat</w:t>
      </w:r>
      <w:bookmarkEnd w:id="320"/>
      <w:bookmarkEnd w:id="324"/>
    </w:p>
    <w:p w14:paraId="3DE29EBA" w14:textId="77777777" w:rsidR="00210AE0" w:rsidRPr="00E16B80" w:rsidRDefault="00210AE0" w:rsidP="00210AE0"/>
    <w:p w14:paraId="14A418A9" w14:textId="77777777" w:rsidR="00E77610" w:rsidRPr="00E16B80" w:rsidRDefault="00E77610" w:rsidP="00636E31">
      <w:pPr>
        <w:pStyle w:val="Cmsor2"/>
      </w:pPr>
      <w:bookmarkStart w:id="325" w:name="_Toc228208994"/>
      <w:r w:rsidRPr="00E16B80">
        <w:t>LXXXIV. Levél</w:t>
      </w:r>
      <w:bookmarkEnd w:id="325"/>
    </w:p>
    <w:p w14:paraId="7652D6FF" w14:textId="66FB5A1D" w:rsidR="00E77610" w:rsidRDefault="009952BD" w:rsidP="000F4150">
      <w:pPr>
        <w:pStyle w:val="Magy-ford"/>
      </w:pPr>
      <w:r>
        <w:t xml:space="preserve">Ezt a levelet K.H. Mester írta 1884. januárjában Sinnett úrnak, aki 1884. február 7-én, Londonban kapta meg. A levél megírásának körülményeiről vagy kézbesítésének módjáról nincsenek ismereteink. Háttérként el kell mondani, hogy </w:t>
      </w:r>
      <w:r w:rsidR="00416BA2">
        <w:t>1883</w:t>
      </w:r>
      <w:r w:rsidR="00A55525">
        <w:t>.</w:t>
      </w:r>
      <w:r w:rsidR="00416BA2">
        <w:t xml:space="preserve"> végére</w:t>
      </w:r>
      <w:r>
        <w:t xml:space="preserve"> a Társulat Londoni Alosztályban (ami lényegében az angol társulatot is jelentette) általuk súlyosnak ítélt ellentétek alakultak ki a nyugati típusú kereszténységen alapuló miszticizmust támogató tagok, és a keleti</w:t>
      </w:r>
      <w:r w:rsidR="00416BA2">
        <w:t>,</w:t>
      </w:r>
      <w:r>
        <w:t xml:space="preserve"> Ősi Bölcsességet és tibeti miszticizmust követni kívánó tagok között. Az előbbi csoport vezető</w:t>
      </w:r>
      <w:r w:rsidR="00A55525">
        <w:t>i</w:t>
      </w:r>
      <w:r>
        <w:t xml:space="preserve"> Anna Kingsford asszony és az őt mindenben támogató Edward Maitland voltak, a másik csoportot </w:t>
      </w:r>
      <w:r w:rsidR="00416BA2">
        <w:t xml:space="preserve">pedig </w:t>
      </w:r>
      <w:r>
        <w:t xml:space="preserve">Sinnett úr képviselte. </w:t>
      </w:r>
      <w:r w:rsidR="00641706">
        <w:t xml:space="preserve">1883. decemberében aztán a Kingsford-Maitland kettős szétküldött egy körlevelet, amiben kemény támadásokat intéztek a Sinnett </w:t>
      </w:r>
      <w:r w:rsidR="00641706">
        <w:rPr>
          <w:i/>
          <w:iCs/>
        </w:rPr>
        <w:t xml:space="preserve">Esoteric Buddhism c. könyvében </w:t>
      </w:r>
      <w:r w:rsidR="00641706" w:rsidRPr="00641706">
        <w:t xml:space="preserve">a világ elé tárt </w:t>
      </w:r>
      <w:r w:rsidR="00641706">
        <w:t>keleti tanítások ellen. Ennek ellenére, 1</w:t>
      </w:r>
      <w:r w:rsidR="00416BA2">
        <w:t>884. januárban végül C.C. Massey úr közbenjárásával (és a Mesterek támogatásával) sikerült elérni, hogy az újjászervezett Londoni Alosztály Anna Kingsfordot megválassza elnökének</w:t>
      </w:r>
      <w:r w:rsidR="00F75A7B">
        <w:t>.</w:t>
      </w:r>
      <w:r w:rsidR="00416BA2">
        <w:t xml:space="preserve"> </w:t>
      </w:r>
      <w:r w:rsidR="00F75A7B">
        <w:t>D</w:t>
      </w:r>
      <w:r w:rsidR="00416BA2">
        <w:t xml:space="preserve">e a belső megosztottságon ez </w:t>
      </w:r>
      <w:r w:rsidR="00F75A7B">
        <w:t xml:space="preserve">egyelőre </w:t>
      </w:r>
      <w:r w:rsidR="00416BA2">
        <w:t xml:space="preserve">nem sokat enyhített. </w:t>
      </w:r>
      <w:r w:rsidR="00641706">
        <w:t xml:space="preserve">Majd a decemberi körlevélre mintegy válaszként, 1884. január végén megjelent a </w:t>
      </w:r>
      <w:r w:rsidR="00641706">
        <w:rPr>
          <w:i/>
          <w:iCs/>
        </w:rPr>
        <w:t>The Theosophist</w:t>
      </w:r>
      <w:r w:rsidR="00641706">
        <w:t>-ban T. Subba Row és egy másik, „még nála is nagyobb tudós” tollából az a cikk, amire a Mester is utal ebben a levelében. Ilyen</w:t>
      </w:r>
      <w:r w:rsidR="00416BA2">
        <w:t xml:space="preserve"> a légkörben találta Sinnett urat K.H. Mester</w:t>
      </w:r>
      <w:r w:rsidR="00F75A7B">
        <w:t>nek ez a</w:t>
      </w:r>
      <w:r w:rsidR="00416BA2">
        <w:t xml:space="preserve"> levele, és </w:t>
      </w:r>
      <w:r w:rsidR="00641706">
        <w:t xml:space="preserve">kellett neki </w:t>
      </w:r>
      <w:r w:rsidR="00416BA2">
        <w:t>a levélben is említett</w:t>
      </w:r>
      <w:r w:rsidR="00F75A7B">
        <w:t>,</w:t>
      </w:r>
      <w:r w:rsidR="00416BA2">
        <w:t xml:space="preserve"> csatolt K.H.-levelet</w:t>
      </w:r>
      <w:r w:rsidR="00641706">
        <w:t xml:space="preserve"> </w:t>
      </w:r>
      <w:r w:rsidR="00F828C8">
        <w:t>(lásd: a következő, LXXXV. Levél)</w:t>
      </w:r>
      <w:r w:rsidR="00DA2B82" w:rsidRPr="00DA2B82">
        <w:t xml:space="preserve"> </w:t>
      </w:r>
      <w:r w:rsidR="00DA2B82">
        <w:t>felolvasnia</w:t>
      </w:r>
      <w:r w:rsidR="00F828C8">
        <w:t xml:space="preserve"> </w:t>
      </w:r>
      <w:r w:rsidR="00641706">
        <w:t>a Londoni Alosztály tagjai</w:t>
      </w:r>
      <w:r w:rsidR="00F828C8">
        <w:t xml:space="preserve"> el</w:t>
      </w:r>
      <w:r w:rsidR="00A55525">
        <w:t>őtt</w:t>
      </w:r>
      <w:r w:rsidR="00416BA2">
        <w:t>. (</w:t>
      </w:r>
      <w:r w:rsidR="00416BA2">
        <w:rPr>
          <w:i/>
        </w:rPr>
        <w:t>A ford.</w:t>
      </w:r>
      <w:r w:rsidR="00416BA2">
        <w:t>)</w:t>
      </w:r>
    </w:p>
    <w:p w14:paraId="7CB57770" w14:textId="77777777" w:rsidR="00C2419B" w:rsidRDefault="00C2419B" w:rsidP="00C2419B"/>
    <w:p w14:paraId="0A57126A" w14:textId="3AF04B41" w:rsidR="00C2419B" w:rsidRPr="00416BA2" w:rsidRDefault="00C2419B" w:rsidP="00C2419B">
      <w:pPr>
        <w:jc w:val="center"/>
      </w:pPr>
      <w:r w:rsidRPr="00C2419B">
        <w:rPr>
          <w:i/>
          <w:iCs/>
        </w:rPr>
        <w:t>Magánjellegű</w:t>
      </w:r>
    </w:p>
    <w:p w14:paraId="5D18D283" w14:textId="061975C8" w:rsidR="009952BD" w:rsidRDefault="00C2419B" w:rsidP="00E77610">
      <w:r>
        <w:t xml:space="preserve">Drága barátom – </w:t>
      </w:r>
    </w:p>
    <w:p w14:paraId="79AF31D2" w14:textId="39F82AAF" w:rsidR="00C2419B" w:rsidRDefault="00C2419B" w:rsidP="00E77610">
      <w:pPr>
        <w:rPr>
          <w:i/>
          <w:iCs/>
        </w:rPr>
      </w:pPr>
      <w:r>
        <w:t>A csatolt levelet</w:t>
      </w:r>
      <w:r w:rsidR="009C32EE">
        <w:rPr>
          <w:rStyle w:val="Lbjegyzet-hivatkozs"/>
        </w:rPr>
        <w:footnoteReference w:id="892"/>
      </w:r>
      <w:r>
        <w:t xml:space="preserve"> továbbítsd a Londoni Alosztálynak – </w:t>
      </w:r>
      <w:r w:rsidR="00940AFE">
        <w:t xml:space="preserve">mint </w:t>
      </w:r>
      <w:r>
        <w:t>a</w:t>
      </w:r>
      <w:r w:rsidR="00940AFE">
        <w:t>z anya</w:t>
      </w:r>
      <w:r>
        <w:t>szervezet Teoz</w:t>
      </w:r>
      <w:r w:rsidR="00940AFE">
        <w:t>ófiai</w:t>
      </w:r>
      <w:r>
        <w:t xml:space="preserve"> Társulat Alelnök</w:t>
      </w:r>
      <w:r w:rsidR="00940AFE">
        <w:t>e, tehát</w:t>
      </w:r>
      <w:r>
        <w:t xml:space="preserve"> az Alapító Elnök képviselőjeként, vagyis </w:t>
      </w:r>
      <w:r w:rsidRPr="00C2419B">
        <w:rPr>
          <w:i/>
          <w:iCs/>
        </w:rPr>
        <w:t>nem a Londoni Alosztály tagja</w:t>
      </w:r>
      <w:r>
        <w:rPr>
          <w:i/>
          <w:iCs/>
        </w:rPr>
        <w:t>ként</w:t>
      </w:r>
      <w:r w:rsidRPr="00C2419B">
        <w:rPr>
          <w:i/>
          <w:iCs/>
        </w:rPr>
        <w:t>.</w:t>
      </w:r>
    </w:p>
    <w:p w14:paraId="5EA567C4" w14:textId="15661485" w:rsidR="00940AFE" w:rsidRDefault="00940AFE" w:rsidP="00E77610">
      <w:r>
        <w:t xml:space="preserve">Az utóbbi időkben tapasztalt fejlemények - amikben neked is volt (nem túl kellemes) részed – némelyeknek lehangolónak, másoknak kimerítőnek bizonyulhattak, de jobb ez ahhoz képest, mint ha a korábbi bénultság folytatódott volna. Egy lázroham az emberi testben annak bizonyítéka, hogy a Természet igyekszik megszabadulni a betegség kiváltójától, ezzel talán elejét véve a halál bekövetkeztének. Ahogy a dolgok korábban kinéztek, a Londoni Alosztály </w:t>
      </w:r>
      <w:r w:rsidR="00847AC0">
        <w:t>csak vegetált, és az Angliában rejlő hatalmas pszichikus lehetőségek feltáratlanul maradtak volna. A karma egyértelműen kikényszerítette azt, hogy ez a nyugalom véget érjen, méghozzá annak</w:t>
      </w:r>
      <w:r w:rsidR="00DA2B82">
        <w:t xml:space="preserve"> – azaz C.C. Massey-nak -</w:t>
      </w:r>
      <w:r w:rsidR="00847AC0">
        <w:t xml:space="preserve"> a közreműködése által, aki ezt </w:t>
      </w:r>
      <w:r w:rsidR="00D13971">
        <w:t xml:space="preserve">maga </w:t>
      </w:r>
      <w:r w:rsidR="00847AC0">
        <w:t>előidézte</w:t>
      </w:r>
      <w:r w:rsidR="00DA2B82">
        <w:t>;</w:t>
      </w:r>
      <w:r w:rsidR="00847AC0">
        <w:t xml:space="preserve"> és így történhetett meg, hogy ő volt az, aki Kingsford asszonyt jelenlegi posztjára segítette. </w:t>
      </w:r>
      <w:r w:rsidR="00847AC0" w:rsidRPr="00847AC0">
        <w:rPr>
          <w:i/>
          <w:iCs/>
        </w:rPr>
        <w:t xml:space="preserve">És bár K. Asszony még nem érte el célját, de a Karma a </w:t>
      </w:r>
      <w:r w:rsidR="00847AC0">
        <w:rPr>
          <w:i/>
          <w:iCs/>
        </w:rPr>
        <w:t>sajátját</w:t>
      </w:r>
      <w:r w:rsidR="00847AC0" w:rsidRPr="00847AC0">
        <w:rPr>
          <w:i/>
          <w:iCs/>
        </w:rPr>
        <w:t xml:space="preserve"> igen;</w:t>
      </w:r>
      <w:r w:rsidR="00847AC0">
        <w:t xml:space="preserve"> innentől kezdve a Londoni Alosztály – újraélesztve, stimulálva és a figyelmeztetést tudomásul véve – számára világos</w:t>
      </w:r>
      <w:r w:rsidR="00CD30D7">
        <w:t xml:space="preserve"> kell legyen</w:t>
      </w:r>
      <w:r w:rsidR="00847AC0">
        <w:t xml:space="preserve">, milyen területeken kell tevékenykedniük. </w:t>
      </w:r>
    </w:p>
    <w:p w14:paraId="20C851A9" w14:textId="082DEFE9" w:rsidR="005A0B99" w:rsidRDefault="005A0B99" w:rsidP="00E77610">
      <w:r>
        <w:lastRenderedPageBreak/>
        <w:t>A saját karmád</w:t>
      </w:r>
      <w:r w:rsidR="00D13971">
        <w:t xml:space="preserve"> pedig</w:t>
      </w:r>
      <w:r>
        <w:t xml:space="preserve"> kedves barátom, olyan helyzetbe hoz téged, amiben minden eddiginél jelentőségteljesebb szerepet játszol az európai teozófiai erőfeszítésekben.  Olcott küszöbön álló látogatása fontos fejleményeket fog eredményezni, és ezek kibontakoztatásában neked is szerepet kell vállalnod. Azt szeretném, ha lényed összes tartalék energiáját mozgósítanád, hogy fel tudj emelkedni a mostani krízis fontosságának és magasztosságának szintjére. Pszichikus értelemben és látszólag úgy érezheted, kevés haladást érsz el a mostani életedben; de tartsd észben, hogy belső </w:t>
      </w:r>
      <w:r w:rsidR="00D13971">
        <w:t>fejlődése</w:t>
      </w:r>
      <w:r>
        <w:t>d egy pillanatra sem áll le, és hogy a jelen életed vége felé, valamint a következő életedben az addig összegyű</w:t>
      </w:r>
      <w:r w:rsidR="00D13971">
        <w:t>l</w:t>
      </w:r>
      <w:r>
        <w:t xml:space="preserve">t érdemeid meghozzák majd számodra mindazt, amire vágysz. </w:t>
      </w:r>
    </w:p>
    <w:p w14:paraId="4C9FF59E" w14:textId="3418E439" w:rsidR="002200AA" w:rsidRDefault="002200AA" w:rsidP="009C32EE">
      <w:r>
        <w:t xml:space="preserve">Politikai </w:t>
      </w:r>
      <w:r w:rsidR="009C32EE">
        <w:t>oldalról</w:t>
      </w:r>
      <w:r>
        <w:t xml:space="preserve"> nem lenne szerencsés, ha Olcott kizárólag a te vendéged lenne </w:t>
      </w:r>
      <w:r w:rsidR="009C32EE">
        <w:t>a</w:t>
      </w:r>
      <w:r>
        <w:t>ngliai tartózkodása alatt; ottlétének idejét meg kellene osztania közted és mások között, akik más – sőt többféle – nézeteket vallanak, már amennyiben szeretnék őt egy rövid időre vendégül látni. Mohini is el fogja őt kísérni, akit tanítványomnak fogadtam, és akivel időnként közvetlen kapcsolatban leszek. Bánj jól ezzel a fiúval, feledd el, hogy bengáli születésű, és csak azzal törődj, hogy</w:t>
      </w:r>
      <w:r w:rsidRPr="002200AA">
        <w:rPr>
          <w:i/>
          <w:iCs/>
        </w:rPr>
        <w:t xml:space="preserve"> ő most az én tanítványom</w:t>
      </w:r>
      <w:r>
        <w:t>. Tégy meg amit csak tudsz annak érdekében, hogy Olcott hivatali tekintélyét illő méltósággal ruházd fel; hiszen ő fogja képviselni az egész Társulatot, és – ha más okból nem is -</w:t>
      </w:r>
      <w:r w:rsidR="009C32EE">
        <w:t xml:space="preserve"> </w:t>
      </w:r>
      <w:r>
        <w:t>a hivatalából eredően Upasikával együtt ő áll hozzánk legközelebb a teozófiai tevékenységek lánc</w:t>
      </w:r>
      <w:r w:rsidR="009C32EE">
        <w:t>o</w:t>
      </w:r>
      <w:r>
        <w:t xml:space="preserve">latában. </w:t>
      </w:r>
      <w:r w:rsidR="009C32EE">
        <w:t xml:space="preserve"> </w:t>
      </w:r>
      <w:r w:rsidR="009C32EE" w:rsidRPr="009C32EE">
        <w:rPr>
          <w:i/>
          <w:iCs/>
        </w:rPr>
        <w:t>Assirva</w:t>
      </w:r>
      <w:r w:rsidR="009C32EE">
        <w:rPr>
          <w:i/>
          <w:iCs/>
        </w:rPr>
        <w:t>d</w:t>
      </w:r>
      <w:r w:rsidR="009C32EE" w:rsidRPr="009C32EE">
        <w:rPr>
          <w:i/>
          <w:iCs/>
        </w:rPr>
        <w:t>am</w:t>
      </w:r>
      <w:r w:rsidR="009C32EE">
        <w:rPr>
          <w:rStyle w:val="Lbjegyzet-hivatkozs"/>
          <w:i/>
          <w:iCs/>
        </w:rPr>
        <w:footnoteReference w:id="893"/>
      </w:r>
      <w:r w:rsidR="009C32EE" w:rsidRPr="009C32EE">
        <w:rPr>
          <w:i/>
          <w:iCs/>
        </w:rPr>
        <w:t>.</w:t>
      </w:r>
      <w:r w:rsidR="009C32EE">
        <w:rPr>
          <w:i/>
          <w:iCs/>
        </w:rPr>
        <w:t xml:space="preserve"> </w:t>
      </w:r>
    </w:p>
    <w:p w14:paraId="534F0E09" w14:textId="24D842C1" w:rsidR="009C32EE" w:rsidRPr="009C32EE" w:rsidRDefault="009C32EE" w:rsidP="009C32EE">
      <w:pPr>
        <w:jc w:val="right"/>
      </w:pPr>
      <w:r>
        <w:t>K.H.</w:t>
      </w:r>
    </w:p>
    <w:p w14:paraId="0ED70664" w14:textId="77777777" w:rsidR="00940AFE" w:rsidRPr="00E16B80" w:rsidRDefault="00940AFE" w:rsidP="00E77610"/>
    <w:p w14:paraId="630ED90A" w14:textId="77777777" w:rsidR="00E77610" w:rsidRPr="00E16B80" w:rsidRDefault="00E77610" w:rsidP="00636E31">
      <w:pPr>
        <w:pStyle w:val="Cmsor2"/>
      </w:pPr>
      <w:bookmarkStart w:id="326" w:name="_Toc228208995"/>
      <w:r w:rsidRPr="00E16B80">
        <w:t>LXXXV. Levél</w:t>
      </w:r>
      <w:bookmarkEnd w:id="326"/>
    </w:p>
    <w:p w14:paraId="4BA93DC2" w14:textId="4D6B415F" w:rsidR="00E77610" w:rsidRDefault="00F828C8" w:rsidP="00F828C8">
      <w:pPr>
        <w:pStyle w:val="Magy-ford"/>
      </w:pPr>
      <w:r>
        <w:t>Ezt a levelet K.H. Mester írta 1883. december 7-én az Indiai Mysore-ban. Címzettje Sinnett úr és rajta keresztül az angol Társulat Londoni Alosztályának valamennyi tagja. Nem tudjuk, hogy a levél milyen úton jutott el Sinnett úrhoz, de azt igen, hogy ő csak 1884. januárjában kapta meg Londonban, mégpedig a fenti, LXXXIV. Levélhez csatoltan, külön borítékban. A levél előzményeit és történeti hátterét az utóbbihoz írt fordítói bevezetőben találja az olvasó. (</w:t>
      </w:r>
      <w:r>
        <w:rPr>
          <w:i/>
        </w:rPr>
        <w:t>A ford.</w:t>
      </w:r>
      <w:r>
        <w:t>)</w:t>
      </w:r>
    </w:p>
    <w:p w14:paraId="24FF35AD" w14:textId="77777777" w:rsidR="009D2C98" w:rsidRPr="00F828C8" w:rsidRDefault="009D2C98" w:rsidP="00F828C8">
      <w:pPr>
        <w:pStyle w:val="Magy-ford"/>
      </w:pPr>
    </w:p>
    <w:p w14:paraId="3C391FEA" w14:textId="6DBAFED8" w:rsidR="00D92D2A" w:rsidRDefault="00D92D2A" w:rsidP="00D92D2A">
      <w:pPr>
        <w:pStyle w:val="Magy-ford"/>
      </w:pPr>
      <w:r>
        <w:t>{Borítékon olvashat</w:t>
      </w:r>
      <w:r w:rsidR="009D2C98">
        <w:t>ó</w:t>
      </w:r>
      <w:r>
        <w:t xml:space="preserve"> címzés:}</w:t>
      </w:r>
    </w:p>
    <w:p w14:paraId="0007A5A1" w14:textId="3F4DEE42" w:rsidR="00D92D2A" w:rsidRDefault="00D92D2A" w:rsidP="00D92D2A">
      <w:r>
        <w:t>A Teozófia Társulat „Londoni Alosztály” valamelyik Alelnökének vagy Tanácsnokának, K.H.-tól.</w:t>
      </w:r>
    </w:p>
    <w:p w14:paraId="16218EBE" w14:textId="76E0A06B" w:rsidR="008762AE" w:rsidRDefault="008762AE" w:rsidP="008762AE">
      <w:pPr>
        <w:pStyle w:val="Magy-ford"/>
      </w:pPr>
      <w:r>
        <w:t>{A levél tartalma:}</w:t>
      </w:r>
    </w:p>
    <w:p w14:paraId="33519971" w14:textId="27026488" w:rsidR="00D92D2A" w:rsidRDefault="00D92D2A" w:rsidP="00D92D2A">
      <w:r>
        <w:t xml:space="preserve">A Teozófiai Társulat „Londoni Alosztálya” tagjainak – </w:t>
      </w:r>
    </w:p>
    <w:p w14:paraId="33DEBF5F" w14:textId="47FD7B56" w:rsidR="00D92D2A" w:rsidRDefault="00D92D2A" w:rsidP="00D92D2A">
      <w:r>
        <w:t>Barátok és Ellenfelek!</w:t>
      </w:r>
    </w:p>
    <w:p w14:paraId="32078D6D" w14:textId="20E62769" w:rsidR="00D92D2A" w:rsidRDefault="00D92D2A" w:rsidP="00D92D2A">
      <w:r>
        <w:lastRenderedPageBreak/>
        <w:t>Épp most adtam utasítást két távirat elküldésére A. Kingsfor</w:t>
      </w:r>
      <w:r w:rsidR="008762AE">
        <w:t>d</w:t>
      </w:r>
      <w:r>
        <w:t xml:space="preserve"> asszonynak és Sinnett úrnak, amelyben mindkettőjüket arról értesítettem, hogy az előbbinek maradnia kellene a T. Társulat „Londoni Alo</w:t>
      </w:r>
      <w:r w:rsidR="008762AE">
        <w:t>s</w:t>
      </w:r>
      <w:r>
        <w:t>ztály</w:t>
      </w:r>
      <w:r w:rsidR="008762AE">
        <w:t>ának</w:t>
      </w:r>
      <w:r>
        <w:t xml:space="preserve">” Elnöki posztján. </w:t>
      </w:r>
    </w:p>
    <w:p w14:paraId="1BA397EA" w14:textId="03CF629B" w:rsidR="00D92D2A" w:rsidRDefault="00D92D2A" w:rsidP="00D92D2A">
      <w:r>
        <w:t xml:space="preserve">Ez nem csak a </w:t>
      </w:r>
      <w:r w:rsidR="00461C65">
        <w:t xml:space="preserve">Sinnett által is ismert </w:t>
      </w:r>
      <w:r>
        <w:t xml:space="preserve">kettőnk </w:t>
      </w:r>
      <w:r w:rsidR="00461C65">
        <w:t>(</w:t>
      </w:r>
      <w:r>
        <w:t>vagy egyikünk</w:t>
      </w:r>
      <w:r w:rsidR="00461C65">
        <w:t>)</w:t>
      </w:r>
      <w:r>
        <w:t xml:space="preserve"> kívánsága</w:t>
      </w:r>
      <w:r>
        <w:rPr>
          <w:rStyle w:val="Lbjegyzet-hivatkozs"/>
        </w:rPr>
        <w:footnoteReference w:id="894"/>
      </w:r>
      <w:r>
        <w:t xml:space="preserve">, hanem </w:t>
      </w:r>
      <w:r w:rsidR="00461C65">
        <w:t xml:space="preserve">Maga a </w:t>
      </w:r>
      <w:r w:rsidR="00461C65">
        <w:rPr>
          <w:i/>
          <w:iCs/>
        </w:rPr>
        <w:t xml:space="preserve">Chohan </w:t>
      </w:r>
      <w:r w:rsidR="00461C65">
        <w:t>is kifejezetten ezt óhajtja. Hogy őrá esett a választás, annak oka nem a mi és Kingsford asszony között fennálló személyes érzelmek voltak, hanem kizárólag az ésszerűség</w:t>
      </w:r>
      <w:r w:rsidR="006E061E">
        <w:t>;</w:t>
      </w:r>
      <w:r w:rsidR="00461C65">
        <w:t xml:space="preserve"> </w:t>
      </w:r>
      <w:r w:rsidR="006E061E">
        <w:t>ez pedig</w:t>
      </w:r>
      <w:r w:rsidR="00461C65">
        <w:t xml:space="preserve"> azt diktálta, hogy </w:t>
      </w:r>
      <w:r w:rsidR="00DA2B82">
        <w:t xml:space="preserve">egy </w:t>
      </w:r>
      <w:r w:rsidR="00461C65">
        <w:t>olyan</w:t>
      </w:r>
      <w:r w:rsidR="00DA2B82">
        <w:t xml:space="preserve"> - vagyis (az ezoterikus igazságok terén egyelőre) tudatlan és ezért rosszindulatú -</w:t>
      </w:r>
      <w:r w:rsidR="00461C65">
        <w:t xml:space="preserve"> helyen, mint London</w:t>
      </w:r>
      <w:r w:rsidR="00014A99">
        <w:t>,</w:t>
      </w:r>
      <w:r w:rsidR="00DA2B82">
        <w:t xml:space="preserve"> a</w:t>
      </w:r>
      <w:r w:rsidR="006E061E">
        <w:t xml:space="preserve"> közvélemény sajátosságait és törekvéseit jól ismerő, és az általuk jelentett környezethez jobban illeszkedő vezető kormányozza a Társulatot. És annak sincs semmi jelentősége, vajon a T. Társulat „Londoni Alosztályának” nagybecsű elnöke tisztelettel vagy lenézéssel tekint a tibeti Jó Törvény alázatos és ismeretlenségben megbúvó képviselőire</w:t>
      </w:r>
      <w:r w:rsidR="007C1D7E">
        <w:t xml:space="preserve"> - vagy a jelen sorok írójára, sőt az ő bármelyik Testvérére; valójában csak az számít, hogy az illető hölgy alkalmas-e annak az ügynek a céljaira, amit mindannyian a szívünkön viselünk: az ezoterikus tanításokon keresztül az </w:t>
      </w:r>
      <w:r w:rsidR="007C1D7E">
        <w:rPr>
          <w:i/>
          <w:iCs/>
        </w:rPr>
        <w:t>Igazság</w:t>
      </w:r>
      <w:r w:rsidR="007C1D7E">
        <w:t xml:space="preserve"> megismertetésére a durva materializmus, vak előítéletesség és szkepticizmus ellenében - történjen ez bármilyen vallás </w:t>
      </w:r>
      <w:r w:rsidR="004B5BD9">
        <w:t>keretei</w:t>
      </w:r>
      <w:r w:rsidR="007C1D7E">
        <w:t xml:space="preserve"> között.</w:t>
      </w:r>
      <w:r w:rsidR="004B5BD9">
        <w:t xml:space="preserve"> </w:t>
      </w:r>
      <w:r w:rsidR="00474A8E">
        <w:t>H</w:t>
      </w:r>
      <w:r w:rsidR="00F96BC0">
        <w:t>elytálló az illető hölgy megfigyelése, miszerint a nyugati közvéleménynek azt kellene látnia, hogy a Teozófiai Társulat egy „az ősi hermészi tanítások alapjain álló filozófiai iskola”</w:t>
      </w:r>
      <w:r w:rsidR="00474A8E">
        <w:t>;</w:t>
      </w:r>
      <w:r w:rsidR="00F96BC0">
        <w:t xml:space="preserve"> hiszen az előbbi </w:t>
      </w:r>
      <w:r w:rsidR="00474A8E">
        <w:t xml:space="preserve">a </w:t>
      </w:r>
      <w:r w:rsidR="00F96BC0">
        <w:t xml:space="preserve">tibetiről még csak nem is hallott, </w:t>
      </w:r>
      <w:r w:rsidR="00474A8E">
        <w:t>az ezoterikus buddhizmus filozófiai rendszeréről pedig</w:t>
      </w:r>
      <w:r w:rsidR="00F96BC0">
        <w:t xml:space="preserve"> csak durván eltorzított elképzelései vannak.</w:t>
      </w:r>
      <w:r w:rsidR="00CA122E">
        <w:t xml:space="preserve"> Ezért és ennyiben egyetértünk K. asszony Blavatskynének írt levelében olvasható megjegyzésekkel, amiket az előbbi kérésének megfelelően B. asszony „benyújtott” K.H.-nak is; és ezzel kapcsolatban emlékeztetni szeretnénk Londoni Alosztályunk tagjait, hogy a </w:t>
      </w:r>
      <w:r w:rsidR="00CA122E" w:rsidRPr="00CA122E">
        <w:rPr>
          <w:i/>
          <w:iCs/>
        </w:rPr>
        <w:t>hermészi</w:t>
      </w:r>
      <w:r w:rsidR="00CA122E">
        <w:t xml:space="preserve"> filozófia egyetemes és nem ismer szektariánus gondolkodást; eközben azok, akik semmit vagy alig valamit tudnak a tibeti filozófiai iskoláról, mindig is többé kevésb</w:t>
      </w:r>
      <w:r w:rsidR="00474A8E">
        <w:t>é</w:t>
      </w:r>
      <w:r w:rsidR="00CA122E">
        <w:t xml:space="preserve"> szektariánus gondolkodással színezettnek tekintik azt. </w:t>
      </w:r>
      <w:r w:rsidR="00F12D94">
        <w:t>Az Ősi Bölcsesség</w:t>
      </w:r>
      <w:r w:rsidR="00F21699">
        <w:t xml:space="preserve">et megismerni akarók </w:t>
      </w:r>
      <w:r w:rsidR="00F12D94">
        <w:t>utóbbi csoportj</w:t>
      </w:r>
      <w:r w:rsidR="00F21699">
        <w:t xml:space="preserve">ához tartozók </w:t>
      </w:r>
      <w:r w:rsidR="00F12D94">
        <w:t>– nem ismerve el</w:t>
      </w:r>
      <w:r w:rsidR="00F21699">
        <w:t xml:space="preserve"> e kérdésben</w:t>
      </w:r>
      <w:r w:rsidR="00F12D94">
        <w:t xml:space="preserve"> társadalmi osztályok, bőrszín vagy vallási hovatartozás szerinti megkülönböztetés létjogosultságát – semmilyen ellenérzést nem táplálhatnak a hermészi elnevezéssel szemben, </w:t>
      </w:r>
      <w:r w:rsidR="00F21699">
        <w:t>miközben</w:t>
      </w:r>
      <w:r w:rsidR="00F12D94">
        <w:t xml:space="preserve"> talán éreznének</w:t>
      </w:r>
      <w:r w:rsidR="00F21699">
        <w:t xml:space="preserve"> ilyet</w:t>
      </w:r>
      <w:r w:rsidR="00F12D94">
        <w:t xml:space="preserve">, ha a társulás, amelyhez tartoznak olyan nevet viselne, ami </w:t>
      </w:r>
      <w:r w:rsidR="00F21699">
        <w:t xml:space="preserve">azt </w:t>
      </w:r>
      <w:r w:rsidR="00F12D94">
        <w:t>valamilyen kitüntetett vallási irányzathoz kötné.</w:t>
      </w:r>
      <w:r w:rsidR="00F21699">
        <w:t xml:space="preserve"> A hermészi filozófia illeszkedik valamennyi hitvalláshoz és filozófiai iskolához, miközben nem kerül összeütközésbe egyikkel sem. Hiszen az nem más, mint maga az Igazság parttalan óceánja, egy olyan középpont, ahová minden folyó és patak igyekszik és ahol mind egybe olvadnak – </w:t>
      </w:r>
      <w:r w:rsidR="00A31D7B">
        <w:t>eredjen</w:t>
      </w:r>
      <w:r w:rsidR="00F21699">
        <w:t xml:space="preserve"> bár forrásuk Keleten, Nyugaton, Északon vagy Délen. </w:t>
      </w:r>
      <w:r w:rsidR="00A31D7B">
        <w:t>És ahogy a folyó medrét és folyásirányát a környező vidék sajátosságai határozzák meg, úgy a Tudás átadásához alkalmazott módszereknek is igazodniuk kell a körülményekhez. Az egyiptomi főpapoknak, a káldeai mágusoknak, a buddhista Arhat-oknak és a hindu Rishi-knek a régmúlt időkben ugya</w:t>
      </w:r>
      <w:r w:rsidR="001B7344">
        <w:t xml:space="preserve">nilyen </w:t>
      </w:r>
      <w:r w:rsidR="00A31D7B">
        <w:t>felfedezendő úton kellett haladniuk, és ugyanahhoz a célhoz jutottak el, bár eltérő utakat bejárva</w:t>
      </w:r>
      <w:bookmarkStart w:id="327" w:name="_Hlk226968482"/>
      <w:r w:rsidR="00A31D7B">
        <w:t>. Még manapság, e pillanatban is három</w:t>
      </w:r>
      <w:r w:rsidR="001B7344">
        <w:t xml:space="preserve">, a világ egymástól távoli pontján működő </w:t>
      </w:r>
      <w:r w:rsidR="00A31D7B">
        <w:t xml:space="preserve">központja létezik az Okkult Testvériségeknek, </w:t>
      </w:r>
      <w:r w:rsidR="00A31D7B">
        <w:lastRenderedPageBreak/>
        <w:t xml:space="preserve">és nézeteik is hasonlóképp </w:t>
      </w:r>
      <w:r w:rsidR="00F415E0">
        <w:t xml:space="preserve">egymástól </w:t>
      </w:r>
      <w:r w:rsidR="00A31D7B">
        <w:t>távolinak tűn</w:t>
      </w:r>
      <w:r w:rsidR="001B7344">
        <w:t>het</w:t>
      </w:r>
      <w:r w:rsidR="00A31D7B">
        <w:t>nek</w:t>
      </w:r>
      <w:r w:rsidR="001B7344">
        <w:t>; de csak</w:t>
      </w:r>
      <w:r w:rsidR="00A31D7B">
        <w:t xml:space="preserve"> </w:t>
      </w:r>
      <w:r w:rsidR="00A31D7B" w:rsidRPr="00A31D7B">
        <w:rPr>
          <w:i/>
          <w:iCs/>
        </w:rPr>
        <w:t>exoterikus</w:t>
      </w:r>
      <w:r w:rsidR="00A31D7B">
        <w:t xml:space="preserve"> olvasatban</w:t>
      </w:r>
      <w:r w:rsidR="001B7344">
        <w:t>, hiszen a valódi ezoterikus tanok lényegüket tekintve egybevágnak, függetlenül attól, hogy elnevezésekben és fogalmakban eltérnek egymástól; mert mind ugyanazt a nagyszerű célt tartj</w:t>
      </w:r>
      <w:r w:rsidR="00474A8E">
        <w:t>ák</w:t>
      </w:r>
      <w:r w:rsidR="001B7344">
        <w:t xml:space="preserve"> szem előtt, miközben </w:t>
      </w:r>
      <w:r w:rsidR="001B7344">
        <w:rPr>
          <w:i/>
          <w:iCs/>
        </w:rPr>
        <w:t>látszólag</w:t>
      </w:r>
      <w:r w:rsidR="001B7344">
        <w:t xml:space="preserve"> nem akad még kettő sem</w:t>
      </w:r>
      <w:r w:rsidR="00474A8E">
        <w:t xml:space="preserve"> közülük</w:t>
      </w:r>
      <w:r w:rsidR="001B7344">
        <w:t>, ami a követendő módszerek részletei</w:t>
      </w:r>
      <w:r w:rsidR="00474A8E">
        <w:t xml:space="preserve">ben </w:t>
      </w:r>
      <w:r w:rsidR="001B7344">
        <w:t xml:space="preserve">ugyanazt hirdetné. </w:t>
      </w:r>
      <w:bookmarkEnd w:id="327"/>
      <w:r w:rsidR="00E93068">
        <w:t xml:space="preserve">Mindennapos dolog, hogy különböző okkult filozófiai háttérrel rendelkező tanulók ugyanannak a Gurunak tanítványai. </w:t>
      </w:r>
      <w:r w:rsidR="00E93068" w:rsidRPr="00E93068">
        <w:rPr>
          <w:i/>
          <w:iCs/>
        </w:rPr>
        <w:t>Upasika</w:t>
      </w:r>
      <w:r w:rsidR="00E93068">
        <w:t xml:space="preserve"> (B. asszony) és Subba Row ugyana</w:t>
      </w:r>
      <w:r w:rsidR="00320B6D">
        <w:t>n</w:t>
      </w:r>
      <w:r w:rsidR="00E93068">
        <w:t>nak a Mesternek a tanítványai, de nem ugyanannak a filozófiának az elsajátítása vezette el őket hozzá – az egyiket a buddhizmus, a másikat az advaitizmus</w:t>
      </w:r>
      <w:r w:rsidR="00E93068">
        <w:rPr>
          <w:rStyle w:val="Lbjegyzet-hivatkozs"/>
        </w:rPr>
        <w:footnoteReference w:id="895"/>
      </w:r>
      <w:r w:rsidR="00E93068">
        <w:t xml:space="preserve">. </w:t>
      </w:r>
      <w:r w:rsidR="00C7376B">
        <w:t xml:space="preserve">Sokan vannak, akik buddhistának vallják magukat, de nem azért, mert ez a szó összekapcsolja őket a Gautama Buddha Urunk filozófiájának alapeszméire építő vallási rendszerrel, hanem mert a szanszkrit „Buddhi” szó azt jelenti, hogy – </w:t>
      </w:r>
      <w:r w:rsidR="00C7376B" w:rsidRPr="00C7376B">
        <w:rPr>
          <w:i/>
          <w:iCs/>
        </w:rPr>
        <w:t>bölcsesség</w:t>
      </w:r>
      <w:r w:rsidR="00C7376B">
        <w:t xml:space="preserve">, megvilágosodás; és egyben csendes tiltakozásul is az olyan haszontalan ceremóniák és kiüresedett szertartások ellen, amik már oly sok esetben okoztak hatalmas károkat és felfordulást. A </w:t>
      </w:r>
      <w:r w:rsidR="00320B6D">
        <w:t>k</w:t>
      </w:r>
      <w:r w:rsidR="00DA2B82">
        <w:t>á</w:t>
      </w:r>
      <w:r w:rsidR="00320B6D">
        <w:t>ldeus</w:t>
      </w:r>
      <w:r w:rsidR="00B00163">
        <w:t xml:space="preserve"> nyelvben a </w:t>
      </w:r>
      <w:r w:rsidR="00B00163">
        <w:rPr>
          <w:i/>
          <w:iCs/>
        </w:rPr>
        <w:t xml:space="preserve">Mage </w:t>
      </w:r>
      <w:r w:rsidR="00B00163" w:rsidRPr="00B00163">
        <w:t xml:space="preserve">szónak </w:t>
      </w:r>
      <w:r w:rsidR="00B00163">
        <w:t xml:space="preserve">is hasonló az eredete. </w:t>
      </w:r>
    </w:p>
    <w:p w14:paraId="2430F851" w14:textId="4053F360" w:rsidR="00B00163" w:rsidRDefault="00576BC3" w:rsidP="00D92D2A">
      <w:r>
        <w:t xml:space="preserve">Nyilvánvaló tehát, hogy miközben az okkultizmus módszerei </w:t>
      </w:r>
      <w:r w:rsidR="00F421C0">
        <w:t xml:space="preserve">fő vonalait és lényegét tekintve megváltoztathatatlanok, mégis igazodnia kell a kor és </w:t>
      </w:r>
      <w:r w:rsidR="00252092">
        <w:t xml:space="preserve">a </w:t>
      </w:r>
      <w:r w:rsidR="00F421C0">
        <w:t>körülmények változásaihoz. Anglia társadalmának általános állapota – ami nagyon más, mint Indiáé, ahol a</w:t>
      </w:r>
      <w:r w:rsidR="00474A8E">
        <w:t xml:space="preserve"> népességnek a</w:t>
      </w:r>
      <w:r w:rsidR="00F421C0">
        <w:t xml:space="preserve"> mi létezésünkbe vetett hit</w:t>
      </w:r>
      <w:r w:rsidR="00474A8E">
        <w:t>e</w:t>
      </w:r>
      <w:r w:rsidR="00F421C0">
        <w:t xml:space="preserve"> természetes és mondhatni az anyatejjel magukba szívott dolog (sőt számos esetben megtapasztalt bizonyosság) - az okkult tudományok bemutatásához merőben eltérő megközelítést igényel. </w:t>
      </w:r>
      <w:r w:rsidR="00252092">
        <w:t xml:space="preserve">Az egyetlen szem előtt tartandó és változatlan cél, hogy az </w:t>
      </w:r>
      <w:r w:rsidR="00252092">
        <w:rPr>
          <w:i/>
          <w:iCs/>
        </w:rPr>
        <w:t xml:space="preserve">emberiség </w:t>
      </w:r>
      <w:r w:rsidR="00252092">
        <w:t xml:space="preserve">állapotán javítsunk azzal, hogy megismertetjük az emberekkel az </w:t>
      </w:r>
      <w:r w:rsidR="00474A8E">
        <w:t>I</w:t>
      </w:r>
      <w:r w:rsidR="00252092">
        <w:t xml:space="preserve">gazságot úgy, hogy </w:t>
      </w:r>
      <w:r w:rsidR="00474A8E">
        <w:t>e</w:t>
      </w:r>
      <w:r w:rsidR="00252092">
        <w:t>z igazodjon az ő, valamint ország</w:t>
      </w:r>
      <w:r w:rsidR="00474A8E">
        <w:t>uk</w:t>
      </w:r>
      <w:r w:rsidR="00252092">
        <w:t xml:space="preserve"> fejlettségi szintjéhez</w:t>
      </w:r>
      <w:bookmarkStart w:id="328" w:name="_Hlk226968697"/>
      <w:r w:rsidR="00252092">
        <w:t xml:space="preserve">. Az </w:t>
      </w:r>
      <w:r w:rsidR="00252092" w:rsidRPr="00252092">
        <w:rPr>
          <w:i/>
          <w:iCs/>
        </w:rPr>
        <w:t>Igazságot</w:t>
      </w:r>
      <w:r w:rsidR="00252092">
        <w:t xml:space="preserve"> nem lehet felcimkézni, és nem rontja hitelességét az, kinek vagy minek a neve alatt hirdetik </w:t>
      </w:r>
      <w:bookmarkEnd w:id="328"/>
      <w:r w:rsidR="00252092">
        <w:t xml:space="preserve">– ha az előbbi cél teljesül. </w:t>
      </w:r>
      <w:r w:rsidR="00157142">
        <w:t xml:space="preserve">A T. T. „Londoni Alosztályának” alapokmánya reménykeltő alapot ad ahhoz, hogy az ennek megfelelő működés rövid időn belül biztosítható legyen. Jól ismert tény, hogy egy mágnes többé már nem az, </w:t>
      </w:r>
      <w:r w:rsidR="00F7255B">
        <w:t>ha</w:t>
      </w:r>
      <w:r w:rsidR="00157142">
        <w:t xml:space="preserve"> két ellentétes pólusa megszűnik ilyennek lenni. Ha egyik oldalon a forróság az uralkod</w:t>
      </w:r>
      <w:r w:rsidR="00F7255B">
        <w:t>ó</w:t>
      </w:r>
      <w:r w:rsidR="00157142">
        <w:t xml:space="preserve">, a másik oldalon hidegnek kell lennie ahhoz, hogy a kettő közt élő minden ember számára a hőmérséklet megfelelő legyen. Kingsford asszony és Sinnett úr egyformán hasznos, szükséges és nagyra értékelt személyek a mi mélyen tisztelt </w:t>
      </w:r>
      <w:r w:rsidR="00157142">
        <w:rPr>
          <w:i/>
          <w:iCs/>
        </w:rPr>
        <w:t>Chohan</w:t>
      </w:r>
      <w:r w:rsidR="00157142">
        <w:t>-unk és Mesterünk szemében</w:t>
      </w:r>
      <w:r w:rsidR="006E26A7">
        <w:t>;</w:t>
      </w:r>
      <w:r w:rsidR="00157142">
        <w:t xml:space="preserve"> </w:t>
      </w:r>
      <w:r w:rsidR="006E26A7">
        <w:t xml:space="preserve">és </w:t>
      </w:r>
      <w:r w:rsidR="00157142">
        <w:t>éppen azért, mert két ellentétes pólust képviselnek, amik együttesen magnetikus harmóniában tartanak egy egységet</w:t>
      </w:r>
      <w:r w:rsidR="006E26A7">
        <w:t xml:space="preserve">, és mert kettejük megfontolt együttműködése kiváló középutat jelent majd, amit más módon nem lehetne biztosítani - az egyikük kijavítja és </w:t>
      </w:r>
      <w:r w:rsidR="00F7255B">
        <w:t>ell</w:t>
      </w:r>
      <w:r w:rsidR="006E26A7">
        <w:t xml:space="preserve">ensúlyozza a másikat. Mindkettőjük irányítása és szolgálatai szükségesek a Teozófia Társulat Angliában remélt </w:t>
      </w:r>
      <w:r w:rsidR="00F7255B">
        <w:t xml:space="preserve">folyamatos </w:t>
      </w:r>
      <w:r w:rsidR="006E26A7">
        <w:t>előrehaladásához. De mindkettő nem lehet Elnök. Kingsford asszony nézetei (a részletektől eltekintve) a dolgok mélyére tekintv</w:t>
      </w:r>
      <w:r w:rsidR="00BA4D1E">
        <w:t>e az okkult filozófiával kapcsolatban</w:t>
      </w:r>
      <w:r w:rsidR="006E26A7">
        <w:t xml:space="preserve"> megegyeznek </w:t>
      </w:r>
      <w:r w:rsidR="00BA4D1E">
        <w:t xml:space="preserve">a Sinnett úr által képviselt nézetekkel; de mivel az előbbi nézetei könnyebben befogadhatók a keresztény neveket és szimbólumokat jobban ismerő angol emberek intellektusa és konzervatív beállítottságú szellemisége számára, mint </w:t>
      </w:r>
      <w:r w:rsidR="00BA4D1E">
        <w:lastRenderedPageBreak/>
        <w:t xml:space="preserve">Sinnett úréi, K. asszony alkalmasabb személy Angliában a mozgalom vezetésére. </w:t>
      </w:r>
      <w:r w:rsidR="00095035">
        <w:t xml:space="preserve">Ezért, ha a tanácsunk és óhajunk számít valamit a „Londoni Alosztály” tagjainak szemében, akkor K. asszony fogja betölteni az elnöki pozíciót - legalább is a most kezdődött évben. A tagoknak meg kell próbálniuk elszántan átvészelni azt a népszerűtlen fogadtatást, amit kezdetben minden ezoterikus tanítás és minden reformtörekvés kivált, és </w:t>
      </w:r>
      <w:r w:rsidR="00095035" w:rsidRPr="00095035">
        <w:rPr>
          <w:i/>
          <w:iCs/>
        </w:rPr>
        <w:t>sikerrel fognak</w:t>
      </w:r>
      <w:r w:rsidR="00095035">
        <w:t xml:space="preserve"> járni. </w:t>
      </w:r>
      <w:r w:rsidR="00E60140">
        <w:t>Az angol Társulat hatalmas segítséget és komoly erőt jelent majd a világ számára, és egyben biztos csatornát</w:t>
      </w:r>
      <w:r w:rsidR="00F7255B">
        <w:t xml:space="preserve"> az</w:t>
      </w:r>
      <w:r w:rsidR="00E60140">
        <w:t xml:space="preserve"> elnökétől kiinduló emberbaráti törekvések áramlatának. Az ő szakadatlan, és mostanra már sikereket is elkönyvelő, az élveboncolás betiltását célzó törekvései, valamint a tény, hogy kitartóan népszerűsíti a vegetáriánus életmódot, már önmagukban is elegendőek voltak</w:t>
      </w:r>
      <w:r w:rsidR="00CC325D">
        <w:t xml:space="preserve"> arra</w:t>
      </w:r>
      <w:r w:rsidR="00E60140">
        <w:t>, hogy</w:t>
      </w:r>
      <w:r w:rsidR="00CC325D">
        <w:t xml:space="preserve"> minden igazi buddhistával és advaitával együtt</w:t>
      </w:r>
      <w:r w:rsidR="00E60140">
        <w:t xml:space="preserve"> </w:t>
      </w:r>
      <w:r w:rsidR="00CC325D">
        <w:t xml:space="preserve">már </w:t>
      </w:r>
      <w:r w:rsidR="00E60140">
        <w:t xml:space="preserve">a mi </w:t>
      </w:r>
      <w:r w:rsidR="00E60140">
        <w:rPr>
          <w:i/>
          <w:iCs/>
        </w:rPr>
        <w:t>Chohan</w:t>
      </w:r>
      <w:r w:rsidR="00E60140" w:rsidRPr="00E60140">
        <w:t>-unk</w:t>
      </w:r>
      <w:r w:rsidR="00F7255B">
        <w:t xml:space="preserve"> is</w:t>
      </w:r>
      <w:r w:rsidR="00E60140">
        <w:rPr>
          <w:i/>
          <w:iCs/>
        </w:rPr>
        <w:t xml:space="preserve"> </w:t>
      </w:r>
      <w:r w:rsidR="00E60140">
        <w:t>felfigyeljen rá</w:t>
      </w:r>
      <w:r w:rsidR="00CC325D">
        <w:t xml:space="preserve">; ez is közrejátszott abban, hogy a </w:t>
      </w:r>
      <w:r w:rsidR="00CC325D" w:rsidRPr="00CC325D">
        <w:rPr>
          <w:i/>
          <w:iCs/>
        </w:rPr>
        <w:t>Maha Chohan</w:t>
      </w:r>
      <w:r w:rsidR="00CC325D">
        <w:t xml:space="preserve"> őt támogatja. Ám mivel Sinnett úrnak a Jó Ügyet segítő szolgálatai vitathatatlanul rendkívül értékesek – messze meghalad</w:t>
      </w:r>
      <w:r w:rsidR="00F7255B">
        <w:t xml:space="preserve">nak </w:t>
      </w:r>
      <w:r w:rsidR="00CC325D">
        <w:t xml:space="preserve">mindent, amit bármely más nyugati teozófus eddig nyújtott – egy új felállás tűnik ajánlatosnak. </w:t>
      </w:r>
    </w:p>
    <w:p w14:paraId="34115070" w14:textId="5C878007" w:rsidR="00CC325D" w:rsidRDefault="00CC325D" w:rsidP="00D92D2A">
      <w:r>
        <w:t>Szükségesnek látszik</w:t>
      </w:r>
      <w:r w:rsidR="00F7255B">
        <w:t xml:space="preserve"> ez</w:t>
      </w:r>
      <w:r w:rsidR="00061968">
        <w:t xml:space="preserve"> </w:t>
      </w:r>
      <w:r w:rsidR="00F7255B">
        <w:t>azért</w:t>
      </w:r>
      <w:r>
        <w:t>, hogy akik az Északi Buddhizmus irányzatából merítő filozófia</w:t>
      </w:r>
      <w:r w:rsidR="00D24F98">
        <w:t>,</w:t>
      </w:r>
      <w:r>
        <w:t xml:space="preserve"> </w:t>
      </w:r>
      <w:r w:rsidR="00D24F98">
        <w:t xml:space="preserve">ezoterikus tudás </w:t>
      </w:r>
      <w:r>
        <w:t>tanulmányozására</w:t>
      </w:r>
      <w:r w:rsidR="00D24F98">
        <w:t xml:space="preserve"> és helyes értelmezésére éreznek hajlandóságot, megfelelő kereteket kapjanak ehhez; ám hogy még a látszatát is elkerüljük, hogy ilyen tanításokat rákényszerítünk vagy akár csak felkínálunk olyanoknak, akik más nézeteket vallanak, Sinnett úr vezetésével és a </w:t>
      </w:r>
      <w:r w:rsidR="001142FC">
        <w:t>T. T. „</w:t>
      </w:r>
      <w:r w:rsidR="00D24F98">
        <w:t>Londoni Alosztály</w:t>
      </w:r>
      <w:r w:rsidR="001142FC">
        <w:t xml:space="preserve">a” </w:t>
      </w:r>
      <w:r w:rsidR="001142FC" w:rsidRPr="007F6DEB">
        <w:rPr>
          <w:i/>
          <w:iCs/>
        </w:rPr>
        <w:t>részeként</w:t>
      </w:r>
      <w:r w:rsidR="001142FC">
        <w:t xml:space="preserve"> </w:t>
      </w:r>
      <w:r w:rsidR="00D24F98">
        <w:t>egy olyan csoportot kellene megalapítani, aminek tagjai kizárólag a mi, azaz a Tibeti Testvériség iskolájának tanításait kívánják követni</w:t>
      </w:r>
      <w:r w:rsidR="001142FC">
        <w:t xml:space="preserve">. Ez az, lényegében, ami a </w:t>
      </w:r>
      <w:r w:rsidR="001142FC" w:rsidRPr="001142FC">
        <w:rPr>
          <w:i/>
          <w:iCs/>
        </w:rPr>
        <w:t>Maha Chohan</w:t>
      </w:r>
      <w:r w:rsidR="001142FC">
        <w:t xml:space="preserve"> óhaja. Az elmúlt év tapasztalatai számunkra elég világosan bebizonyították, milyen veszélyekkel jár, ha meggondolatlan módon a</w:t>
      </w:r>
      <w:r w:rsidR="00F7255B">
        <w:t>z erre még fel nem készült</w:t>
      </w:r>
      <w:r w:rsidR="001142FC">
        <w:t xml:space="preserve"> világ elé tárjuk szent tanainkat. </w:t>
      </w:r>
      <w:r w:rsidR="002B7977">
        <w:t xml:space="preserve">Ezért azt várjuk - és ha kell, eltökélten ki is kényszerítjük - hogy követőink minden eddiginél óvatosabban járjanak el a titkos tanításainkról szóló magyarázatok </w:t>
      </w:r>
      <w:r w:rsidR="00F7255B">
        <w:t>tovább adásakor</w:t>
      </w:r>
      <w:r w:rsidR="002B7977">
        <w:t xml:space="preserve">. Ebből eredően az utóbbiak közül sok olyan, amit Sinnett úr és tanulótársai időnként megkaphatnak tőlünk – már ha igényt tartanak támogatásunkra e tekintetben -, teljes egészében </w:t>
      </w:r>
      <w:r w:rsidR="002B7977">
        <w:rPr>
          <w:i/>
          <w:iCs/>
        </w:rPr>
        <w:t xml:space="preserve">titok </w:t>
      </w:r>
      <w:r w:rsidR="002B7977">
        <w:t xml:space="preserve">kell maradjon a világ számára. Aligha </w:t>
      </w:r>
      <w:r w:rsidR="00F7255B">
        <w:t>szükséges</w:t>
      </w:r>
      <w:r w:rsidR="002B7977">
        <w:t xml:space="preserve"> rámutatnom, hogy a javasolt felállás </w:t>
      </w:r>
      <w:r w:rsidR="0059078B">
        <w:t>miként vezethet el a T. T. L. A.</w:t>
      </w:r>
      <w:r w:rsidR="009D2C98">
        <w:t>,</w:t>
      </w:r>
      <w:r w:rsidR="0059078B">
        <w:t xml:space="preserve"> mint szervezet harmonikus fejlődéséhez. Az egész világon elismert tény, hogy a Teoz. Társulat páratlan sikeressége Indiában teljes egészében az egymás nézeteinek és hitvallásainak bölcs és tiszteletteljes figyelembevételének tudható be. </w:t>
      </w:r>
      <w:bookmarkStart w:id="329" w:name="_Hlk226969485"/>
      <w:r w:rsidR="0059078B">
        <w:t>Még az Alapító Elnöknek sem áll jogában sem közvetlenül</w:t>
      </w:r>
      <w:r w:rsidR="00243B30">
        <w:t>,</w:t>
      </w:r>
      <w:r w:rsidR="0059078B">
        <w:t xml:space="preserve"> sem áttételesen korlátozni akár a legalacsonyabb rendű és rangú tag gondolati szabadságát vagy személyes meggyőződését. Csakis ennek a nemeslelkű megfontolásnak a hiánya idézhet elő olyan helyzetet, amiben még a leghalványabb nézetkülönbség is a gyűlölet</w:t>
      </w:r>
      <w:r w:rsidR="00AA4027">
        <w:t xml:space="preserve"> </w:t>
      </w:r>
      <w:r w:rsidR="0059078B">
        <w:t>skorpió</w:t>
      </w:r>
      <w:r w:rsidR="00AA4027">
        <w:t>-</w:t>
      </w:r>
      <w:r w:rsidR="0059078B">
        <w:t>mérgé</w:t>
      </w:r>
      <w:r w:rsidR="00AA4027">
        <w:t xml:space="preserve">t fecskendezi az Igazság – alapjában véve őszinte és jószándékú – követőibe, ami miatt azok készek fegyvert ragadni Testvéreik ellenében - miközben azok ugyanazon Igazságnak ugyanolyan őszinte és elkötelezett követői. </w:t>
      </w:r>
      <w:r w:rsidR="007F6DEB">
        <w:t>Az Igazság eltorzított formájának becsapott áldozataiként megfeledkeznek róla - vagy soha nem is jutott még eszükbe -, hogy az ellentétek jelenléte az Unive</w:t>
      </w:r>
      <w:r w:rsidR="00243B30">
        <w:t>r</w:t>
      </w:r>
      <w:r w:rsidR="007F6DEB">
        <w:t xml:space="preserve">zum harmóniája. </w:t>
      </w:r>
      <w:r w:rsidR="00965BBE">
        <w:t xml:space="preserve">Ennek megfelelően a Teoz. Társulatban is minden rész </w:t>
      </w:r>
      <w:r w:rsidR="00E232EE">
        <w:t xml:space="preserve">– a halhatatlan Mozart csodálatos fugáihoz hasonlóan - egy harmonikus disszonanciában </w:t>
      </w:r>
      <w:r w:rsidR="00965BBE">
        <w:t xml:space="preserve">szakadatlanul </w:t>
      </w:r>
      <w:r w:rsidR="00E232EE">
        <w:t>ű</w:t>
      </w:r>
      <w:r w:rsidR="00965BBE">
        <w:t>zi a másikat</w:t>
      </w:r>
      <w:r w:rsidR="00E232EE">
        <w:t xml:space="preserve"> az örökös Haladás ösvényén, hogy végül majd a </w:t>
      </w:r>
      <w:r w:rsidR="00E232EE">
        <w:lastRenderedPageBreak/>
        <w:t>vágyott végső cél küszöbén egy harmonikus egésszé, a Természet alaphangjává</w:t>
      </w:r>
      <w:r w:rsidR="009D2C98">
        <w:t xml:space="preserve"> - </w:t>
      </w:r>
      <w:r w:rsidR="009D2C98" w:rsidRPr="009D2C98">
        <w:rPr>
          <w:rFonts w:ascii="Nirmala UI" w:hAnsi="Nirmala UI" w:cs="Nirmala UI"/>
          <w:b/>
          <w:bCs/>
        </w:rPr>
        <w:t>सत्</w:t>
      </w:r>
      <w:r w:rsidR="009D2C98">
        <w:rPr>
          <w:rStyle w:val="Lbjegyzet-hivatkozs"/>
          <w:rFonts w:ascii="Nirmala UI" w:hAnsi="Nirmala UI" w:cs="Nirmala UI"/>
          <w:b/>
          <w:bCs/>
        </w:rPr>
        <w:footnoteReference w:id="896"/>
      </w:r>
      <w:r w:rsidR="009D2C98">
        <w:t xml:space="preserve"> -</w:t>
      </w:r>
      <w:r w:rsidR="00E232EE">
        <w:t xml:space="preserve"> olvadjanak össze. Az </w:t>
      </w:r>
      <w:r w:rsidR="00E232EE">
        <w:rPr>
          <w:i/>
          <w:iCs/>
        </w:rPr>
        <w:t>Abszolút Igazság</w:t>
      </w:r>
      <w:r w:rsidR="00E232EE">
        <w:t xml:space="preserve"> nem tesz különbséget a kevesek és a sokaság között. </w:t>
      </w:r>
      <w:bookmarkEnd w:id="329"/>
      <w:r w:rsidR="00E232EE">
        <w:t>Ezért, megköszönve a „L. A.” teozófusai többségének</w:t>
      </w:r>
      <w:r w:rsidR="000A5116">
        <w:t xml:space="preserve"> a mi, láthatatlan tanítóik iránt</w:t>
      </w:r>
      <w:r w:rsidR="00E232EE">
        <w:t xml:space="preserve"> mutatott „</w:t>
      </w:r>
      <w:r w:rsidR="000A5116">
        <w:t>lojalitásukat</w:t>
      </w:r>
      <w:r w:rsidR="00E232EE">
        <w:t>”</w:t>
      </w:r>
      <w:r w:rsidR="000A5116">
        <w:t xml:space="preserve">, egyben emlékeztetnünk kell őket arra is, hogy elnökük, Kingsford asszony ugyanilyen lojális és hű – ahhoz, amit </w:t>
      </w:r>
      <w:r w:rsidR="000A5116">
        <w:rPr>
          <w:i/>
          <w:iCs/>
        </w:rPr>
        <w:t xml:space="preserve">ő </w:t>
      </w:r>
      <w:r w:rsidR="000A5116">
        <w:t xml:space="preserve">Igaznak tart. És mivel ő ilyenformán hű a </w:t>
      </w:r>
      <w:r w:rsidR="000A5116">
        <w:rPr>
          <w:i/>
          <w:iCs/>
        </w:rPr>
        <w:t>maga meggyőződéséhez</w:t>
      </w:r>
      <w:r w:rsidR="000A5116">
        <w:t xml:space="preserve">, legyen bármilyen csekély kisebbség is azoké, akik jelenleg őt támogatják, a mi londoni képviselőnkként Sinnett úr által vezetett többség igazságosan eljárva nem </w:t>
      </w:r>
      <w:r w:rsidR="006A148B">
        <w:t>vádolhatja őt azzal,</w:t>
      </w:r>
      <w:r w:rsidR="000A5116">
        <w:t xml:space="preserve"> hogy </w:t>
      </w:r>
      <w:r w:rsidR="006A148B">
        <w:t>megsértette az anyaszervezet Teoz. Társulat Működési Szabályzatának VI. Cikkelyét</w:t>
      </w:r>
      <w:r w:rsidR="006A148B">
        <w:rPr>
          <w:rStyle w:val="Lbjegyzet-hivatkozs"/>
        </w:rPr>
        <w:footnoteReference w:id="897"/>
      </w:r>
      <w:r w:rsidR="006A148B">
        <w:t xml:space="preserve"> (kéretik ezt elolvasni és meggyőződni róla); már csak azért sem, mert</w:t>
      </w:r>
      <w:r w:rsidR="00243B30">
        <w:t xml:space="preserve"> ő</w:t>
      </w:r>
      <w:r w:rsidR="006A148B">
        <w:t xml:space="preserve"> határozottan tagadott minden ilyen szándékot, továbbá ez csak azok szemében lehet bűn, akik a kérdést túl szigorúan ítélik meg. </w:t>
      </w:r>
      <w:bookmarkStart w:id="330" w:name="_Hlk226969696"/>
      <w:r w:rsidR="009645EE">
        <w:t>Valamennyi nyugati teozófusnak – különösen azoknak, akik a mi követőink kívánnak lenni – meg kell tanulnia, hogy a mi Testvériségünkben mindenki személyisége fel kell oldódjon egyetlen eszmekörben: az absztrakt értelemben vett Helyes és az abszolút értelemben vett Igazságosság eszméiben. És azt</w:t>
      </w:r>
      <w:r w:rsidR="00E01BF5">
        <w:t xml:space="preserve"> is</w:t>
      </w:r>
      <w:r w:rsidR="009645EE">
        <w:t xml:space="preserve">, hogy – a keresztényekkel ellentétben </w:t>
      </w:r>
      <w:r w:rsidR="00243B30">
        <w:t xml:space="preserve">mi </w:t>
      </w:r>
      <w:r w:rsidR="009645EE">
        <w:t>nem mondjuk azt, hogy „a rosszat jóval viszonozd”</w:t>
      </w:r>
      <w:r w:rsidR="00E01BF5">
        <w:t>, hanem</w:t>
      </w:r>
      <w:r w:rsidR="009645EE">
        <w:t xml:space="preserve"> – </w:t>
      </w:r>
      <w:r w:rsidR="009645EE" w:rsidRPr="009645EE">
        <w:t>Confucius</w:t>
      </w:r>
      <w:r w:rsidR="009645EE">
        <w:t>-sal együt</w:t>
      </w:r>
      <w:r w:rsidR="00243B30">
        <w:t>t</w:t>
      </w:r>
      <w:r w:rsidR="009645EE">
        <w:t xml:space="preserve"> azt mondjuk: „a jót jóval, a rosszat </w:t>
      </w:r>
      <w:r w:rsidR="009645EE">
        <w:rPr>
          <w:i/>
          <w:iCs/>
        </w:rPr>
        <w:t xml:space="preserve">igazságossággal </w:t>
      </w:r>
      <w:r w:rsidR="009645EE">
        <w:t>viszonozd.”</w:t>
      </w:r>
      <w:bookmarkEnd w:id="330"/>
      <w:r w:rsidR="009645EE">
        <w:t xml:space="preserve"> </w:t>
      </w:r>
      <w:r w:rsidR="00CA0F8C">
        <w:t>Ebből eredően a K. asszony gondolkodásmódjával egyetértő teozófusok</w:t>
      </w:r>
      <w:r w:rsidR="00014A99">
        <w:t xml:space="preserve"> (amennyiben őszinték) – függetlenül attól, ha és bármennyire ellenségesek némely Testvérünkkel szemben -</w:t>
      </w:r>
      <w:r w:rsidR="00CA0F8C">
        <w:t xml:space="preserve"> ugyanannyira megérdemlik a tiszteletet és figyelmet tőlünk </w:t>
      </w:r>
      <w:r w:rsidR="00014A99">
        <w:t>és</w:t>
      </w:r>
      <w:r w:rsidR="00CA0F8C">
        <w:t xml:space="preserve"> velük ellentétes véleményt valló tagtársaiktó</w:t>
      </w:r>
      <w:r w:rsidR="00014A99">
        <w:t>l</w:t>
      </w:r>
      <w:r w:rsidR="00CA0F8C">
        <w:t xml:space="preserve">, mint azok, akik Sinnett úrral együtt csak és kizárólag a mi speciális tanításainkat óhajtják követni. </w:t>
      </w:r>
      <w:r w:rsidR="00E87ED6">
        <w:t>Ezeknek a szabályoknak a kötelességszerű figyelembevétele az, ami mindig a legjobban szolgálja az összes érinett fél érdekeit. A K. asszony és Sinnett úr körül létrejött csoportok párhuzamos fejlődése érdekében szükséges biztosítani azt, hogy egyik se avatkozzon bele a másik működésébe vagy sértse tagjainak vallási meggyőződését. És a leg</w:t>
      </w:r>
      <w:r w:rsidR="00D36A14">
        <w:t>határozottabban</w:t>
      </w:r>
      <w:r w:rsidR="00E87ED6">
        <w:t xml:space="preserve"> elvár</w:t>
      </w:r>
      <w:r w:rsidR="00D36A14">
        <w:t>ható</w:t>
      </w:r>
      <w:r w:rsidR="00E87ED6">
        <w:t>, hogy mindk</w:t>
      </w:r>
      <w:r w:rsidR="00D36A14">
        <w:t>ét csoport</w:t>
      </w:r>
      <w:r w:rsidR="00E87ED6">
        <w:t xml:space="preserve"> tagjait a </w:t>
      </w:r>
      <w:r w:rsidR="00D36A14">
        <w:t>másik filo</w:t>
      </w:r>
      <w:r w:rsidR="00E87ED6">
        <w:t xml:space="preserve">zófiai </w:t>
      </w:r>
      <w:r w:rsidR="00D36A14">
        <w:t xml:space="preserve">eszme-szabadsága biztosításának komoly és lankadatlan vágya mozgassa; miközben ezzel egy időben megőrzik az szervezet egészének egységét – amint azt az anyaszervezet Teozófiai Társulat, továbbá a Londoni Alosztály hasonló, bárt némileg módosított célkitűzései is meghatározták. Azt kívánjuk, hogy a londoni Társulat </w:t>
      </w:r>
      <w:r w:rsidR="00243B30">
        <w:t>a különb</w:t>
      </w:r>
      <w:r w:rsidR="001071ED">
        <w:t>öző</w:t>
      </w:r>
      <w:r w:rsidR="00243B30">
        <w:t xml:space="preserve">ségek közepette is </w:t>
      </w:r>
      <w:r w:rsidR="00D36A14">
        <w:t xml:space="preserve">ugyanúgy meg tudja őrizni </w:t>
      </w:r>
      <w:r w:rsidR="00857E89">
        <w:t>a harmóniát, ahogy ez az indiai szervezeteknek is sikerült</w:t>
      </w:r>
      <w:r w:rsidR="001071ED">
        <w:t>;</w:t>
      </w:r>
      <w:r w:rsidR="00857E89">
        <w:t xml:space="preserve"> </w:t>
      </w:r>
      <w:r w:rsidR="001071ED">
        <w:t>ott</w:t>
      </w:r>
      <w:r w:rsidR="00857E89">
        <w:t xml:space="preserve"> a hinduizmus valamennyi, jelentősen eltérő nézeteket valló ágához tartozó tagok együtt próbálják megismerni az Ezoterikus Tudományokat és a régi idők Bölcsességét anélkül, hogy közben fel kellene adniuk </w:t>
      </w:r>
      <w:r w:rsidR="00857E89">
        <w:lastRenderedPageBreak/>
        <w:t xml:space="preserve">a maguk vallási meggyőződését. Az összes ilyen szervezet – </w:t>
      </w:r>
      <w:r w:rsidR="009B605A">
        <w:t xml:space="preserve">sőt </w:t>
      </w:r>
      <w:r w:rsidR="00857E89">
        <w:t xml:space="preserve">gyakran a szervezeten belül egyes személyek, akik között akadnak keresztény hitre tértek is </w:t>
      </w:r>
      <w:r w:rsidR="009B605A">
        <w:t>–</w:t>
      </w:r>
      <w:r w:rsidR="00857E89">
        <w:t xml:space="preserve"> </w:t>
      </w:r>
      <w:r w:rsidR="009B605A">
        <w:t xml:space="preserve">a maga sajátos módján tanulmányozza az Ezoterikus Filozófiát, de ezt mindig a többivel </w:t>
      </w:r>
      <w:r w:rsidR="001071ED">
        <w:t>összhangban</w:t>
      </w:r>
      <w:r w:rsidR="009B605A">
        <w:t>, testvéries együttműködésben, a Társulat közös célkitűzéseinek előmozdítását célzó munka kíséri. Ennek a programnak a megvalósításához kívánatos, hogy a „Londoni Alosztály” ügyeit legalább tizennégy tanácsnok irányítsa – egyik felét a K. asszony csoportját meghatározó keresztény ezotéria követői, a másikat pedig a buddhista ezotériát követni kívánó, S. úrhoz húzó tagokból válasszák;</w:t>
      </w:r>
      <w:r w:rsidR="00D1325E">
        <w:t xml:space="preserve"> Minden fontos ügyben a többség szavazata döntsön. Nagyon is tisztában vagyunk és megértjük az ezzel a felállással járó nehézségeket. Mégis, ez feltétlenül szükségesnek látszik annak érdekében, hogy helyreállítsuk a</w:t>
      </w:r>
      <w:r w:rsidR="001071ED">
        <w:t xml:space="preserve"> megbomlott</w:t>
      </w:r>
      <w:r w:rsidR="00D1325E">
        <w:t xml:space="preserve"> harmóniát. A „Londoni Alosztály” működési szabályzatát módosítani kell, és ez véghez is vihető, ha a tagok akarják; egy ilyen módon kialakított barátságos megosztottság több erőt adna a szervezetnek, mint amire egy kikényszerített egység képes lenne. </w:t>
      </w:r>
    </w:p>
    <w:p w14:paraId="4332EDB5" w14:textId="73BA149F" w:rsidR="00D1325E" w:rsidRDefault="00D1325E" w:rsidP="00D92D2A">
      <w:r>
        <w:t>Az elmondottak alapján tehát, hacsak Kingsford asszony és Sinnett úr</w:t>
      </w:r>
      <w:r w:rsidR="008762AE">
        <w:t xml:space="preserve"> nem osztoznak azon a véleményen, hogy </w:t>
      </w:r>
      <w:r w:rsidR="008762AE" w:rsidRPr="008762AE">
        <w:rPr>
          <w:i/>
          <w:iCs/>
        </w:rPr>
        <w:t>más véleményen vannak</w:t>
      </w:r>
      <w:r w:rsidR="008762AE">
        <w:t xml:space="preserve"> a részletekben, de mégis együtt, szigorú egyetértésben dolgoznak az anyaszervezet Teozófiai Társulat </w:t>
      </w:r>
      <w:r w:rsidR="008762AE">
        <w:rPr>
          <w:i/>
          <w:iCs/>
        </w:rPr>
        <w:t xml:space="preserve">Szabályai </w:t>
      </w:r>
      <w:r w:rsidR="008762AE">
        <w:t xml:space="preserve">által meghatározott célokért, a jövőben nem vállalhatunk közreműködést a </w:t>
      </w:r>
      <w:r w:rsidR="008762AE">
        <w:rPr>
          <w:i/>
          <w:iCs/>
        </w:rPr>
        <w:t>Londoni Alosztály</w:t>
      </w:r>
      <w:r w:rsidR="008762AE">
        <w:t xml:space="preserve"> haladásában és fejlődésében. </w:t>
      </w:r>
    </w:p>
    <w:p w14:paraId="3220AEB1" w14:textId="3D058905" w:rsidR="00A51680" w:rsidRDefault="00A51680" w:rsidP="002302C6">
      <w:pPr>
        <w:jc w:val="right"/>
      </w:pPr>
      <w:r>
        <w:t xml:space="preserve">K.H. </w:t>
      </w:r>
    </w:p>
    <w:p w14:paraId="2B7AD6FF" w14:textId="04783096" w:rsidR="00A51680" w:rsidRDefault="00A51680" w:rsidP="002302C6">
      <w:r>
        <w:t>Mysore</w:t>
      </w:r>
      <w:r>
        <w:rPr>
          <w:rStyle w:val="Lbjegyzet-hivatkozs"/>
        </w:rPr>
        <w:footnoteReference w:id="898"/>
      </w:r>
      <w:r>
        <w:t xml:space="preserve">, 1883. december 7. </w:t>
      </w:r>
    </w:p>
    <w:p w14:paraId="584A4414" w14:textId="77777777" w:rsidR="00820DAE" w:rsidRDefault="00820DAE" w:rsidP="009B1DB2">
      <w:pPr>
        <w:pStyle w:val="Magy-ford"/>
      </w:pPr>
    </w:p>
    <w:p w14:paraId="0FA991D1" w14:textId="77777777" w:rsidR="009645EE" w:rsidRPr="00E16B80" w:rsidRDefault="009645EE" w:rsidP="00820DAE">
      <w:pPr>
        <w:pStyle w:val="Cmsor2"/>
      </w:pPr>
    </w:p>
    <w:p w14:paraId="36B30F3F" w14:textId="77777777" w:rsidR="00E77610" w:rsidRPr="00E16B80" w:rsidRDefault="00E77610" w:rsidP="00820DAE">
      <w:pPr>
        <w:pStyle w:val="Cmsor2"/>
      </w:pPr>
      <w:bookmarkStart w:id="331" w:name="_Toc228208996"/>
      <w:r w:rsidRPr="00E16B80">
        <w:t>LXXXVI. Levél</w:t>
      </w:r>
      <w:bookmarkEnd w:id="331"/>
    </w:p>
    <w:p w14:paraId="0E5CC094" w14:textId="0CBEB982" w:rsidR="00E77610" w:rsidRDefault="00BD69D9" w:rsidP="0055768D">
      <w:pPr>
        <w:pStyle w:val="Magy-ered"/>
      </w:pPr>
      <w:r>
        <w:t>Kézhez véve 1884. januárban.</w:t>
      </w:r>
    </w:p>
    <w:p w14:paraId="0E0D8487" w14:textId="77777777" w:rsidR="009B1DB2" w:rsidRDefault="00BD69D9" w:rsidP="009B1DB2">
      <w:pPr>
        <w:pStyle w:val="Magy-ford"/>
      </w:pPr>
      <w:r>
        <w:t xml:space="preserve">Ezt a levelet K.H. Mester írta Sinnett úrnak, aki Londonban, 1884. januárban kapta meg. Megírásának pontos idejét nem ismerjük, ahogy a helyét sem, de a levélből kiderül, hogy a Mester épp úton volt valami távoli helyre a megírásakor. </w:t>
      </w:r>
    </w:p>
    <w:p w14:paraId="6E35F7C0" w14:textId="549D33C5" w:rsidR="00821FE9" w:rsidRDefault="00821FE9" w:rsidP="009B1DB2">
      <w:pPr>
        <w:pStyle w:val="Magy-ford"/>
      </w:pPr>
      <w:r>
        <w:t xml:space="preserve">Érdekes, és fel fog tűnni az olvasónak, hogy </w:t>
      </w:r>
      <w:r w:rsidR="00887052">
        <w:t xml:space="preserve">a korábban már elküldött LXXXV. Levélhez hasonlóan </w:t>
      </w:r>
      <w:r>
        <w:t xml:space="preserve">itt is szó van egy csatolt levélről, amit majd a Londoni Alosztály előtt fel kell olvasni. Ez a levél a következő, a LXXXVII. számú, és a hátteret, valamint a magyarázatot erre az ismétlődésre az olvasó annak a levélnek a fordítói bevezetőjében találja meg. </w:t>
      </w:r>
    </w:p>
    <w:p w14:paraId="066DA9B1" w14:textId="2A5D3D6F" w:rsidR="00821FE9" w:rsidRPr="00887052" w:rsidRDefault="00821FE9" w:rsidP="009B1DB2">
      <w:pPr>
        <w:pStyle w:val="Magy-ford"/>
      </w:pPr>
      <w:r>
        <w:t xml:space="preserve">További érdekesség </w:t>
      </w:r>
      <w:r w:rsidR="00887052">
        <w:t>ebben a</w:t>
      </w:r>
      <w:r>
        <w:t xml:space="preserve"> levélben Annie Besant nevének feltűnése is. Ez tanúsítja, hogy a </w:t>
      </w:r>
      <w:r w:rsidR="00887052">
        <w:t>Mesterek már 1884-ben (ha nem korábban) is figyelemmel kísértlék az ő működését, pedig csak jóval később, 1889-ben a Titkos Tanítás olvasása vezette el őt a teozófia ügyéhez és a Társulathoz. (</w:t>
      </w:r>
      <w:r w:rsidR="00887052">
        <w:rPr>
          <w:i/>
        </w:rPr>
        <w:t>A ford.</w:t>
      </w:r>
      <w:r w:rsidR="00887052">
        <w:t>)</w:t>
      </w:r>
    </w:p>
    <w:p w14:paraId="6EC70647" w14:textId="77777777" w:rsidR="00887052" w:rsidRDefault="00887052" w:rsidP="00E77610"/>
    <w:p w14:paraId="6316462E" w14:textId="17107E39" w:rsidR="00F15858" w:rsidRDefault="009B1DB2" w:rsidP="00E77610">
      <w:r>
        <w:t xml:space="preserve">Jó barátom, most a szavadon foglak. </w:t>
      </w:r>
      <w:r w:rsidR="00E450B0">
        <w:t>Egy nemrégiben az</w:t>
      </w:r>
      <w:r>
        <w:t xml:space="preserve"> „Ö.H”</w:t>
      </w:r>
      <w:r w:rsidR="00E450B0">
        <w:t xml:space="preserve">-nek küldött leveledben kifejezted, hogy szinte bármilyen területen kész vagy megfogadni tanácsaimat, vagy teljesíteni a kéréseimet. Hát – eljött az ideje, hogy bebizonyítsd, komolyan gondoltad-e ezt. És mivel ebben a konkrét esetben én magam is egyszerűen csak a </w:t>
      </w:r>
      <w:r w:rsidR="00E450B0">
        <w:rPr>
          <w:i/>
          <w:iCs/>
        </w:rPr>
        <w:t>Chohan</w:t>
      </w:r>
      <w:r w:rsidR="00E450B0">
        <w:t xml:space="preserve">-om óhajának megfelelően járok el, remélem, hogy nem ütközöl majd túl nagy ellenállásba, miközben az én sorsomban osztozol. Az „elbűvölő” Kingsford asszonynak kell az Elnöknek maradnia - </w:t>
      </w:r>
      <w:r w:rsidR="00E450B0" w:rsidRPr="00E450B0">
        <w:rPr>
          <w:i/>
          <w:iCs/>
        </w:rPr>
        <w:t>j'usqu'a nouvel ordre</w:t>
      </w:r>
      <w:r w:rsidR="00E450B0">
        <w:rPr>
          <w:rStyle w:val="Lbjegyzet-hivatkozs"/>
        </w:rPr>
        <w:footnoteReference w:id="899"/>
      </w:r>
      <w:r w:rsidR="00E450B0" w:rsidRPr="00E450B0">
        <w:t>.</w:t>
      </w:r>
      <w:r w:rsidR="00E450B0">
        <w:t xml:space="preserve"> </w:t>
      </w:r>
      <w:r w:rsidR="00DA7D94">
        <w:t>Az ő H.P.B.-nek írt mentegetőző levele ismeretében nem is állíthatnám tiszta lelkiismerettel, hogy nem osztom a nézeteit sok olyan dologban, amiket a levelében írt. Persze a legtöbb ilyen csak utólagos magyarázkodás; de még így is, pusztán a lelkesedése az iránt, hogy megmaradjon a posztján, máris szép remények</w:t>
      </w:r>
      <w:r w:rsidR="0055768D">
        <w:t xml:space="preserve">re ad okot </w:t>
      </w:r>
      <w:r w:rsidR="00DA7D94">
        <w:t>a Londoni Alosztály számára; különösen akkor, ha te is segítesz nekem abban, hogy a</w:t>
      </w:r>
      <w:r w:rsidR="0055768D">
        <w:t>z általam kapott</w:t>
      </w:r>
      <w:r w:rsidR="00DA7D94">
        <w:t xml:space="preserve"> utasítások </w:t>
      </w:r>
      <w:r w:rsidR="00DA7D94">
        <w:rPr>
          <w:i/>
          <w:iCs/>
        </w:rPr>
        <w:t xml:space="preserve">szellemét </w:t>
      </w:r>
      <w:r w:rsidR="00DA7D94" w:rsidRPr="00DA7D94">
        <w:t xml:space="preserve">is közvetítsem </w:t>
      </w:r>
      <w:r w:rsidR="0055768D">
        <w:t>feléjük</w:t>
      </w:r>
      <w:r w:rsidR="00DA7D94" w:rsidRPr="00DA7D94">
        <w:t xml:space="preserve">. </w:t>
      </w:r>
      <w:r w:rsidR="00DA7D94">
        <w:t>Mert így a Társulat Londoni Alosztálya többé ne</w:t>
      </w:r>
      <w:r w:rsidR="008D078B">
        <w:t>m</w:t>
      </w:r>
      <w:r w:rsidR="00DA7D94">
        <w:t xml:space="preserve"> „egy farok”</w:t>
      </w:r>
      <w:r w:rsidR="008D078B">
        <w:t xml:space="preserve"> lesz</w:t>
      </w:r>
      <w:r w:rsidR="00DA7D94">
        <w:t xml:space="preserve">, amit K. asszony saját elképzeléseinek eszközeként „kénye-kedve szerint csóválhat”, hanem ő maga is egészében és részleteiben </w:t>
      </w:r>
      <w:r w:rsidR="008B06A5">
        <w:t>összetevőjévé</w:t>
      </w:r>
      <w:r w:rsidR="00DA7D94">
        <w:t xml:space="preserve"> válik </w:t>
      </w:r>
      <w:r w:rsidR="008D078B">
        <w:t xml:space="preserve">e </w:t>
      </w:r>
      <w:r w:rsidR="00DA7D94">
        <w:t>„faroknak”</w:t>
      </w:r>
      <w:r w:rsidR="008B06A5">
        <w:t>; és minél jobban csóválja ezt, az ezzel járó tevékenységből eredően annál jobb lesz a Társulatnak is.</w:t>
      </w:r>
      <w:r w:rsidR="008D078B">
        <w:t xml:space="preserve"> Egy részletekbe menő magyarázat túl hosszúra nyúlna és sok munkát igényelne. Elég, ha annyit tudsz, hogy K. asszony az ő élveboncolás-ellenes harcával és a szigorú vegetáriánus étrendjével teljes egészében megnyerte magának a mi szigorú Mesterünket. Ő még nálunk is kevesebbet törődik bármilyen külsődleges – vagy </w:t>
      </w:r>
      <w:r w:rsidR="005C63BD">
        <w:t>akár csak</w:t>
      </w:r>
      <w:r w:rsidR="008D078B">
        <w:t xml:space="preserve"> belül </w:t>
      </w:r>
      <w:r w:rsidR="005C63BD">
        <w:t>érzett</w:t>
      </w:r>
      <w:r w:rsidR="008D078B">
        <w:t xml:space="preserve"> –, a </w:t>
      </w:r>
      <w:r w:rsidR="005C63BD">
        <w:t>„Mahatmákkal”</w:t>
      </w:r>
      <w:r w:rsidR="008D078B">
        <w:t xml:space="preserve"> szemben</w:t>
      </w:r>
      <w:r w:rsidR="005C63BD">
        <w:t>i</w:t>
      </w:r>
      <w:r w:rsidR="008D078B">
        <w:t xml:space="preserve"> tiszteletlen megnyilvánulás</w:t>
      </w:r>
      <w:r w:rsidR="005C63BD">
        <w:t>s</w:t>
      </w:r>
      <w:r w:rsidR="008D078B">
        <w:t>al</w:t>
      </w:r>
      <w:r w:rsidR="005C63BD">
        <w:t xml:space="preserve">. </w:t>
      </w:r>
      <w:r w:rsidR="0055768D">
        <w:t>K. asszony csak v</w:t>
      </w:r>
      <w:r w:rsidR="005C63BD">
        <w:t>égezze el a munkáját a Társulat számára, maradjon hű a saját elveihez, és minden egyéb magától meg</w:t>
      </w:r>
      <w:r w:rsidR="0055768D">
        <w:t>jön</w:t>
      </w:r>
      <w:r w:rsidR="005C63BD">
        <w:t xml:space="preserve"> a kellő időben. Még nagyon fiatal, és személyes hiúsága, valamint egyéb asszonyi esendőségei Maitland úr és az őt csodálók kórusának számlájára írandók. </w:t>
      </w:r>
    </w:p>
    <w:p w14:paraId="15CC3EF5" w14:textId="2BDD2223" w:rsidR="005C63BD" w:rsidRDefault="005C63BD" w:rsidP="00E77610">
      <w:r>
        <w:t xml:space="preserve">A csatolt írást </w:t>
      </w:r>
      <w:r w:rsidRPr="00633DCE">
        <w:rPr>
          <w:i/>
          <w:iCs/>
        </w:rPr>
        <w:t>le</w:t>
      </w:r>
      <w:r w:rsidR="00633DCE" w:rsidRPr="00633DCE">
        <w:rPr>
          <w:i/>
          <w:iCs/>
        </w:rPr>
        <w:t>z</w:t>
      </w:r>
      <w:r w:rsidRPr="00633DCE">
        <w:rPr>
          <w:i/>
          <w:iCs/>
        </w:rPr>
        <w:t>árva</w:t>
      </w:r>
      <w:r>
        <w:t xml:space="preserve"> át kell adnod a Társulatod valamelyik </w:t>
      </w:r>
      <w:r w:rsidR="00633DCE">
        <w:t xml:space="preserve">Tanácsnokának vagy </w:t>
      </w:r>
      <w:r w:rsidR="00633DCE" w:rsidRPr="00645883">
        <w:rPr>
          <w:i/>
          <w:iCs/>
        </w:rPr>
        <w:t>A</w:t>
      </w:r>
      <w:r w:rsidR="00645883" w:rsidRPr="00645883">
        <w:rPr>
          <w:i/>
          <w:iCs/>
        </w:rPr>
        <w:t>l</w:t>
      </w:r>
      <w:r w:rsidR="00633DCE">
        <w:rPr>
          <w:i/>
          <w:iCs/>
        </w:rPr>
        <w:t>-</w:t>
      </w:r>
      <w:r w:rsidR="00633DCE" w:rsidRPr="00633DCE">
        <w:t>Elnökének</w:t>
      </w:r>
      <w:r w:rsidR="00633DCE">
        <w:t xml:space="preserve"> – gondolom C.C. Massey úrnak</w:t>
      </w:r>
      <w:r w:rsidR="0055768D">
        <w:t>;</w:t>
      </w:r>
      <w:r w:rsidR="00633DCE">
        <w:t xml:space="preserve"> mert ő lenne a legalkalmasabb személy a feladatra, mivel őszintén jó kapcsolatokat tart fenn mindkét oldallal. De a személy kiválasztását a te megítélésedre bízom. Csak azt kérjük, ragaszkodj hozzá, hogy olyan közös összejövetelen olvassák fel, ahol a lehető legtöbb teozófus jelen van, mégpedig a lehető leghamarabb. Az üzenet </w:t>
      </w:r>
      <w:r w:rsidR="0055768D">
        <w:t>papírja</w:t>
      </w:r>
      <w:r w:rsidR="00633DCE">
        <w:t xml:space="preserve"> csakúgy, mint az írásjegyek, </w:t>
      </w:r>
      <w:r w:rsidR="00633DCE" w:rsidRPr="00633DCE">
        <w:rPr>
          <w:i/>
          <w:iCs/>
        </w:rPr>
        <w:t>bizonyos okkult befolyást</w:t>
      </w:r>
      <w:r w:rsidR="00633DCE">
        <w:rPr>
          <w:i/>
          <w:iCs/>
        </w:rPr>
        <w:t xml:space="preserve"> </w:t>
      </w:r>
      <w:r w:rsidR="00633DCE">
        <w:t xml:space="preserve">hordoznak magukban, aminek a lehető legtöbb teozófusra kellene kifejtenie </w:t>
      </w:r>
      <w:r w:rsidR="00F371B2">
        <w:t>hatását</w:t>
      </w:r>
      <w:r w:rsidR="00633DCE">
        <w:t xml:space="preserve">. </w:t>
      </w:r>
      <w:r w:rsidR="00583D5E">
        <w:t>Hogy ez mi lehet, azt közvetlen és áttételes hatásai alapján talán magad is hamarosan észlelni fogod. De addig is – olvasd el és zárd le a borítékot. És ne adj módot senkinek rá, hogy feltegye a</w:t>
      </w:r>
      <w:r w:rsidR="00F371B2">
        <w:t xml:space="preserve"> tolakodó</w:t>
      </w:r>
      <w:r w:rsidR="00583D5E">
        <w:t xml:space="preserve"> kérdést: ismered-e a tartalmát, mert amit tudsz, titokban kell tartanod. </w:t>
      </w:r>
      <w:r w:rsidR="00F371B2">
        <w:t xml:space="preserve">Ha pedig attól tartasz, hogy a körülmények számodra veszélyessé válhatnak, mivel egy tény </w:t>
      </w:r>
      <w:r w:rsidR="0055768D">
        <w:t>le</w:t>
      </w:r>
      <w:r w:rsidR="00F371B2">
        <w:t xml:space="preserve">tagadását követelhetik meg, akkor jobb, ha nem olvasod el. Ne aggódj, ott vagyok veled és gondoskodom az érdekeid tiszteletben tartásáról. Akárhogy is legyen, a következőket kell tenni: a te alázatos levelezőpartnered által írt üzenetet fel kell olvasni az ezen ünnepélyes alkalomra összehívott </w:t>
      </w:r>
      <w:r w:rsidR="00F371B2">
        <w:lastRenderedPageBreak/>
        <w:t xml:space="preserve">találkozón, majd </w:t>
      </w:r>
      <w:r w:rsidR="00AA42EB">
        <w:t xml:space="preserve">a Társulat irattárában meg kell őrizni. Az írás a Társulat munkájának alapjai és vezetésének irányelvei tekintetében a mi nézeteinket tükrözi. A londoni szervezettel való együttműködésünk egy olyan program végrehajtásának függvénye, amit a dokumentum körvonalaz, és aminek megvalósítására - kellő megfontolást követően - számítunk is. </w:t>
      </w:r>
    </w:p>
    <w:p w14:paraId="206148C0" w14:textId="7C1ECB65" w:rsidR="00AA42EB" w:rsidRDefault="00AA42EB" w:rsidP="00E77610">
      <w:r>
        <w:t xml:space="preserve">Most pedig foglalkozzunk filozófiai jellegű kérdéseid közül néhánnyal (éppen úton vagyok, nem tudok mindegyikre választ adni). </w:t>
      </w:r>
      <w:r w:rsidR="00570BE3">
        <w:t>Neh</w:t>
      </w:r>
      <w:r w:rsidR="002E0B4F">
        <w:t>éz</w:t>
      </w:r>
      <w:r w:rsidR="00570BE3">
        <w:t xml:space="preserve"> felfogni, milyen kapcsolatot szeretnél találni a Devacsán-beli szubjektív lét különféle fokozatai és az anyag e</w:t>
      </w:r>
      <w:r w:rsidR="00997B94">
        <w:t>gyes</w:t>
      </w:r>
      <w:r w:rsidR="00570BE3">
        <w:t xml:space="preserve"> állapotai között. Ha feltételeznénk, hogy a Devacsáni létben az Ego áthalad valamennyi ilyen anyagi állapoton, akkor ebből az következne, hogy az anyag hetedik állapotához kapcsolódó létezés már a </w:t>
      </w:r>
      <w:r w:rsidR="00570BE3">
        <w:rPr>
          <w:i/>
          <w:iCs/>
        </w:rPr>
        <w:t>Nirvána-</w:t>
      </w:r>
      <w:r w:rsidR="00570BE3" w:rsidRPr="00570BE3">
        <w:t>t</w:t>
      </w:r>
      <w:r w:rsidR="00570BE3">
        <w:t xml:space="preserve"> jelentené, nem pedig a Devacsáni állapotot. Bár az emberiség tagjai eltérő kibontakozási fázisokban járnak, de mégis mindannyian a háromdimenziós anyag</w:t>
      </w:r>
      <w:r w:rsidR="002E0B4F">
        <w:t>i</w:t>
      </w:r>
      <w:r w:rsidR="00570BE3">
        <w:t xml:space="preserve"> világhoz kötődnek</w:t>
      </w:r>
      <w:r w:rsidR="002E0B4F">
        <w:t xml:space="preserve">. És nincs semmi, ami indokolhatná, hogy az Ego a Devacsánban másfajta „dimenziók” között találja magát. </w:t>
      </w:r>
    </w:p>
    <w:p w14:paraId="3983A5BB" w14:textId="2C57CF92" w:rsidR="002E0B4F" w:rsidRDefault="00775B98" w:rsidP="00E77610">
      <w:r>
        <w:t xml:space="preserve">Hogy molekulák egy bizonyos helyet foglaljanak el a végtelenben - ez egy felfoghatatlan elképzelés. Az egész a nyugati gondolkodás azon belső késztetéséből ered, ami minden, tisztán szubjektív eszmét megpróbál objektív keretekbe foglalni. </w:t>
      </w:r>
      <w:r w:rsidR="00C9127C">
        <w:t xml:space="preserve">A </w:t>
      </w:r>
      <w:r w:rsidR="00C9127C">
        <w:rPr>
          <w:i/>
          <w:iCs/>
        </w:rPr>
        <w:t>Khi</w:t>
      </w:r>
      <w:r w:rsidR="00997B94">
        <w:rPr>
          <w:i/>
          <w:iCs/>
        </w:rPr>
        <w:t>u</w:t>
      </w:r>
      <w:r w:rsidR="00C9127C">
        <w:rPr>
          <w:i/>
          <w:iCs/>
        </w:rPr>
        <w:t xml:space="preserve">-te </w:t>
      </w:r>
      <w:r w:rsidR="00C9127C">
        <w:t xml:space="preserve">Könyve azt tanítja nekünk, hogy a tér egyet jelent a végtelennel. Forma nélküli, megváltoztathatatlan és abszolút. Ahogy az emberi elme a gondolatok kimeríthetetlen forrása, a kozmikus elme, avagy a Tér maga is rendelkezik ezzel a képességgel, amiből az elképzelések a kijelölt időpontban kiemelkednek és anyagi formát öltenek; de </w:t>
      </w:r>
      <w:r w:rsidR="00997B94">
        <w:t xml:space="preserve">közben </w:t>
      </w:r>
      <w:r w:rsidR="00C9127C">
        <w:t>magát a teret ez nem érinti. Még a ti Hamilton</w:t>
      </w:r>
      <w:r w:rsidR="00D52795">
        <w:rPr>
          <w:rStyle w:val="Lbjegyzet-hivatkozs"/>
        </w:rPr>
        <w:footnoteReference w:id="900"/>
      </w:r>
      <w:r w:rsidR="00C9127C">
        <w:t xml:space="preserve">-otok is kimutatta, hogy bármilyen hosszan folytathatjuk egy sorozat tagjainak összegzését, a végtelent nem lehet ezzel modellezni. Amint a végtelenben egy </w:t>
      </w:r>
      <w:r w:rsidR="00C9127C">
        <w:rPr>
          <w:i/>
          <w:iCs/>
        </w:rPr>
        <w:t>helyet</w:t>
      </w:r>
      <w:r w:rsidR="00C9127C">
        <w:t xml:space="preserve"> próbálsz meg kitüntetni, letaszítod trónjáról a végtelen fogalmát, és lealacsonyítod annak abszolút, mindentől független </w:t>
      </w:r>
      <w:r w:rsidR="00D52795">
        <w:t xml:space="preserve">voltát. </w:t>
      </w:r>
    </w:p>
    <w:p w14:paraId="4E03B682" w14:textId="3FC2D647" w:rsidR="007E34BB" w:rsidRDefault="007E34BB" w:rsidP="00E77610">
      <w:r>
        <w:t xml:space="preserve">Mi köze a testet öltések számának ahhoz, hogy egy ember mennyire ravasz, okos vagy épp ostoba? A fizikai lét iránti erős vágy sok-sok testet öltésre késztetheti emberünket, miközben ezek semmit sem fejlesztenek magasabb rendű képességein. </w:t>
      </w:r>
      <w:r w:rsidR="00681CD5">
        <w:t>Az Ego</w:t>
      </w:r>
      <w:r w:rsidR="00997B94">
        <w:t>-</w:t>
      </w:r>
      <w:r w:rsidR="00681CD5">
        <w:t xml:space="preserve">ra jellemző karmikus késztetések a Vonzás Törvényének megnyilvánulásai, és ezek alakítják az ő jövőbeni létezését. Ha az ember megértette Darwin öröklődéssel kapcsolatos törvényeit, nem nehéz belátni, az újraszületés küszöbén az erre vágyó Ego hogyan kapcsolódik egy olyan családban megszülető testhez, aminek tagjai ugyanolyan hajlamokkal rendelkeznek, mint </w:t>
      </w:r>
      <w:r w:rsidR="0034476F">
        <w:t>a testet öltő Entitás</w:t>
      </w:r>
      <w:r w:rsidR="00681CD5">
        <w:t>.</w:t>
      </w:r>
    </w:p>
    <w:p w14:paraId="07B94C0E" w14:textId="3F4D2BF9" w:rsidR="0034476F" w:rsidRDefault="0034476F" w:rsidP="00E77610">
      <w:r>
        <w:t xml:space="preserve">Ne bánkódj amiatt, hogy a </w:t>
      </w:r>
      <w:r>
        <w:rPr>
          <w:i/>
          <w:iCs/>
        </w:rPr>
        <w:t>korlátozásom</w:t>
      </w:r>
      <w:r>
        <w:t xml:space="preserve"> C.C. Massey úrra is érvényes. Ha egy dolgot tisztáznék és el is magyaráznék neki, ez csak újabb és további, még sötétebb kérdéseket </w:t>
      </w:r>
      <w:r w:rsidR="00997B94">
        <w:t>idézne</w:t>
      </w:r>
      <w:r>
        <w:t xml:space="preserve"> fel az ő nyugtalan, gyanakvó elméjében. Ez a te barátod eléggé embergyűlölő típus. Elméjét sötét gyanúk és kételyek uralják és pszichológia</w:t>
      </w:r>
      <w:r w:rsidR="00997B94">
        <w:t>i</w:t>
      </w:r>
      <w:r>
        <w:t xml:space="preserve"> állapotát tekintve sajnálatra méltó. Valamennyi nemesebb szándéka bénult állapotban van, buddhikus (nem a buddhista) </w:t>
      </w:r>
      <w:r>
        <w:lastRenderedPageBreak/>
        <w:t xml:space="preserve">kibontakozása gátolva van. </w:t>
      </w:r>
      <w:r w:rsidR="00AB3555">
        <w:t xml:space="preserve">Ha ő nem is tenné, de te azért vigyázz rá! A saját tévképzeteinek áldozataként egyre mélyebbre süllyed a spirituális nyomorúság állapotába, és </w:t>
      </w:r>
      <w:r w:rsidR="00AB3555">
        <w:rPr>
          <w:i/>
          <w:iCs/>
        </w:rPr>
        <w:t>lehetséges</w:t>
      </w:r>
      <w:r w:rsidR="00AB3555">
        <w:t>, hogy a világ és önmaga elől menekülve végül a</w:t>
      </w:r>
      <w:r w:rsidR="00997B94">
        <w:t>bban a</w:t>
      </w:r>
      <w:r w:rsidR="00AB3555">
        <w:t xml:space="preserve"> hitvallásban keres menedéket, amit egykor oly szenvedélyesen elítélt volna. </w:t>
      </w:r>
      <w:r w:rsidR="0021650A">
        <w:t xml:space="preserve">Minden törvényes módszert bevetettünk, hogy megmentsük őt, különösen Olcott, akinek meleg, testvéries szeretete </w:t>
      </w:r>
      <w:r w:rsidR="008D34B4">
        <w:t xml:space="preserve">a legőszintébben szólította meg az ő szívét – de ezt te is tudod. Szegény, szegény becsapott ember! A leveleimet szerinte H.P.B. írta, és kétsége sincs a felől, hogy én az ő (H.P.B.) fejéből csaltam elő Kiddle úr mondatait. De hagyjuk meg őt a hitében. </w:t>
      </w:r>
    </w:p>
    <w:p w14:paraId="11A1C5BF" w14:textId="7ACFABA8" w:rsidR="008D34B4" w:rsidRDefault="008D34B4" w:rsidP="00E77610">
      <w:r>
        <w:t>Samuel Ward</w:t>
      </w:r>
      <w:r w:rsidR="00D35C71">
        <w:rPr>
          <w:rStyle w:val="Lbjegyzet-hivatkozs"/>
        </w:rPr>
        <w:footnoteReference w:id="901"/>
      </w:r>
      <w:r>
        <w:t xml:space="preserve"> barátunk sajnálattal értesült Ellis kudarcáról; szerinte ennek </w:t>
      </w:r>
      <w:r w:rsidRPr="008D34B4">
        <w:rPr>
          <w:i/>
          <w:iCs/>
        </w:rPr>
        <w:t>engem</w:t>
      </w:r>
      <w:r>
        <w:t xml:space="preserve"> is aggasztania kéne, és visszatértem után gondolom utána kéne járnom, nem akad-e valamelyik karaván útjába egy pár</w:t>
      </w:r>
      <w:r w:rsidR="00150DF5">
        <w:t xml:space="preserve"> efféle „áhított szarv”</w:t>
      </w:r>
      <w:r>
        <w:t xml:space="preserve">, amit </w:t>
      </w:r>
      <w:r w:rsidR="00150DF5">
        <w:t xml:space="preserve">az </w:t>
      </w:r>
      <w:r>
        <w:t xml:space="preserve">állat természetes módon hullajtott el. </w:t>
      </w:r>
      <w:r w:rsidR="00150DF5">
        <w:t>Hacsak nem ilyen módon, „Sam Nagybácsi” nem igazán számíthat rá, hogy kisegítsem: mert gondolom azt nem várná el tőlem, hogy az „ezoterikus buddhizmus</w:t>
      </w:r>
      <w:r w:rsidR="00997B94">
        <w:t>t</w:t>
      </w:r>
      <w:r w:rsidR="00150DF5">
        <w:t xml:space="preserve">” </w:t>
      </w:r>
      <w:r w:rsidR="006A3B54">
        <w:t>sutba dobva</w:t>
      </w:r>
      <w:r w:rsidR="00150DF5">
        <w:t xml:space="preserve"> egy zergék által látogatott bércen állva puskát emeljek a vállamhoz!</w:t>
      </w:r>
    </w:p>
    <w:p w14:paraId="31BA36ED" w14:textId="5A962EC5" w:rsidR="007C56B1" w:rsidRDefault="007C56B1" w:rsidP="00E77610">
      <w:r>
        <w:t>Bradlaugh</w:t>
      </w:r>
      <w:r w:rsidR="00250034">
        <w:rPr>
          <w:rStyle w:val="Lbjegyzet-hivatkozs"/>
        </w:rPr>
        <w:footnoteReference w:id="902"/>
      </w:r>
      <w:r>
        <w:t xml:space="preserve">-val kapcsolatban </w:t>
      </w:r>
      <w:r w:rsidR="004973CA">
        <w:t>feleslegesen</w:t>
      </w:r>
      <w:r>
        <w:t xml:space="preserve"> pazaroltad az idődet a</w:t>
      </w:r>
      <w:r w:rsidR="004973CA">
        <w:t>rra</w:t>
      </w:r>
      <w:r>
        <w:t>, hogy felhívd rá a figyelmem. Már jól ismerem őt és a partnerét is.</w:t>
      </w:r>
      <w:r w:rsidR="004F0C86">
        <w:t xml:space="preserve"> A</w:t>
      </w:r>
      <w:r w:rsidR="0066099A">
        <w:t>kad néhány olyan vonás a</w:t>
      </w:r>
      <w:r w:rsidR="004F0C86">
        <w:t xml:space="preserve"> jellemében, ami miatt tisztelem és becsülöm őt. </w:t>
      </w:r>
      <w:r w:rsidR="00997B94">
        <w:t>Ő ugyanis</w:t>
      </w:r>
      <w:r w:rsidR="004F0C86">
        <w:t xml:space="preserve"> </w:t>
      </w:r>
      <w:r w:rsidR="004F0C86">
        <w:rPr>
          <w:i/>
          <w:iCs/>
        </w:rPr>
        <w:t xml:space="preserve">nem </w:t>
      </w:r>
      <w:r w:rsidR="004F0C86">
        <w:t>erkölcstelen; K asszony - vagy akár te magad - nem tudn</w:t>
      </w:r>
      <w:r w:rsidR="00997B94">
        <w:t>a</w:t>
      </w:r>
      <w:r w:rsidR="004F0C86">
        <w:t xml:space="preserve"> semmi olyat mondani róla vagy ellene, ami megváltoztatná, vagy akár csak befolyásolná a Besant asszony és Bradlaugh kettőséről kialakított véleményemet. De az általuk kiadott </w:t>
      </w:r>
      <w:r w:rsidR="004F0C86">
        <w:rPr>
          <w:i/>
          <w:iCs/>
        </w:rPr>
        <w:t xml:space="preserve">The Fruits of Philosophy </w:t>
      </w:r>
      <w:r w:rsidR="004F0C86">
        <w:t xml:space="preserve">(A filozófiai gyümölcsei) c. könyv </w:t>
      </w:r>
      <w:r w:rsidR="004F0C86">
        <w:rPr>
          <w:i/>
          <w:iCs/>
        </w:rPr>
        <w:t>tényleg</w:t>
      </w:r>
      <w:r w:rsidR="004F0C86">
        <w:t xml:space="preserve"> hírhedt és </w:t>
      </w:r>
      <w:r w:rsidR="00B848ED">
        <w:t>valamennyi</w:t>
      </w:r>
      <w:r w:rsidR="004F0C86">
        <w:t xml:space="preserve"> hatását tekintve </w:t>
      </w:r>
      <w:r w:rsidR="004F0C86" w:rsidRPr="004F0C86">
        <w:rPr>
          <w:i/>
          <w:iCs/>
        </w:rPr>
        <w:t>rendkívül veszedelmes</w:t>
      </w:r>
      <w:r w:rsidR="004F0C86">
        <w:rPr>
          <w:i/>
          <w:iCs/>
        </w:rPr>
        <w:t xml:space="preserve">, </w:t>
      </w:r>
      <w:r w:rsidR="004F0C86">
        <w:t xml:space="preserve">bármilyen </w:t>
      </w:r>
      <w:r w:rsidR="00B848ED">
        <w:t xml:space="preserve">jószándékú és </w:t>
      </w:r>
      <w:r w:rsidR="004F0C86">
        <w:t xml:space="preserve">emberbaráti cél vezette is őket a kiadásához. </w:t>
      </w:r>
      <w:r w:rsidR="00B848ED" w:rsidRPr="00B848ED">
        <w:t>Igazán és nagyon mélyen sajnálom, kedves barátom</w:t>
      </w:r>
      <w:r w:rsidR="00B848ED">
        <w:t xml:space="preserve">, hogy ennyire más véleményen kell lennem az említett témában. Inkább nem is kezdenék bele egy ilyen kellemetlen diskurzusba. Mint rendesen, H.P.B. most is alaposan összekuszálta a szálakat, amikor megfogalmazta az utasításban kapott, K. asszonynak továbbítandó lényegi üzenetet, de nagyjából-egészében helytálló, amit mondott. Én </w:t>
      </w:r>
      <w:r w:rsidR="00B848ED" w:rsidRPr="00B848ED">
        <w:rPr>
          <w:i/>
          <w:iCs/>
        </w:rPr>
        <w:t>nem</w:t>
      </w:r>
      <w:r w:rsidR="00B848ED">
        <w:t xml:space="preserve"> olvastam ugyan a kérdéses művet – és soha nem is fogom; de tisztátalan szellemének lealacsonyító aurája itt van előttem, és megint csak azt tudom mondani, hogy a benne megfogalmazott javaslatok és tanácsok számomra undorítóak</w:t>
      </w:r>
      <w:r w:rsidR="00820DAE">
        <w:t xml:space="preserve">; mert azok nem a filozófia, hanem Szodoma és Gomora gyümölcsei, és </w:t>
      </w:r>
      <w:r w:rsidR="00820DAE">
        <w:lastRenderedPageBreak/>
        <w:t xml:space="preserve">csak beszennyezik a filozófia szóhoz kapcsolódó képzeteket. Minél előbb elfelejtjük ezt a témát, annál jobb. </w:t>
      </w:r>
    </w:p>
    <w:p w14:paraId="64760CF6" w14:textId="552F1AF1" w:rsidR="00820DAE" w:rsidRDefault="00820DAE" w:rsidP="00E77610">
      <w:r>
        <w:t xml:space="preserve">És most búcsúznom kell. Az előttem álló út hosszú és fáradságos lesz, miközben majdnem reménytelen, hogy elérje célját. De azért </w:t>
      </w:r>
      <w:r>
        <w:rPr>
          <w:i/>
          <w:iCs/>
        </w:rPr>
        <w:t xml:space="preserve">valami </w:t>
      </w:r>
      <w:r>
        <w:t>jót mindenképp eredményez.</w:t>
      </w:r>
    </w:p>
    <w:p w14:paraId="36C61FBD" w14:textId="3698D160" w:rsidR="00820DAE" w:rsidRDefault="00820DAE" w:rsidP="00E77610">
      <w:r>
        <w:t>Mindig őszinte híved,</w:t>
      </w:r>
    </w:p>
    <w:p w14:paraId="1DCB2854" w14:textId="305763C3" w:rsidR="00820DAE" w:rsidRDefault="00820DAE" w:rsidP="00820DAE">
      <w:pPr>
        <w:jc w:val="right"/>
      </w:pPr>
      <w:r>
        <w:t>K.H.</w:t>
      </w:r>
    </w:p>
    <w:p w14:paraId="77EE57F8" w14:textId="77777777" w:rsidR="00F15858" w:rsidRPr="00E16B80" w:rsidRDefault="00F15858" w:rsidP="00E77610"/>
    <w:p w14:paraId="17549555" w14:textId="77777777" w:rsidR="00E77610" w:rsidRPr="00E16B80" w:rsidRDefault="00E77610" w:rsidP="00636E31">
      <w:pPr>
        <w:pStyle w:val="Cmsor2"/>
      </w:pPr>
      <w:bookmarkStart w:id="333" w:name="_Toc228208997"/>
      <w:r w:rsidRPr="00E16B80">
        <w:t>LXXXVII. Levél</w:t>
      </w:r>
      <w:bookmarkEnd w:id="333"/>
    </w:p>
    <w:p w14:paraId="6096D09B" w14:textId="39C0FBE9" w:rsidR="00210AE0" w:rsidRDefault="00616EA7" w:rsidP="00214838">
      <w:pPr>
        <w:pStyle w:val="Magy-ford"/>
      </w:pPr>
      <w:r>
        <w:t xml:space="preserve">Ezt a levelet K.H. Mester utasításainak megfelelően a </w:t>
      </w:r>
      <w:r w:rsidR="005E2FDF">
        <w:t xml:space="preserve">Morya </w:t>
      </w:r>
      <w:r>
        <w:t>Mester Bhola Deva Sharma nevű tanítványa írta meg</w:t>
      </w:r>
      <w:r w:rsidR="009F0F1F">
        <w:t>, és Sinnett úrnak címezte</w:t>
      </w:r>
      <w:r>
        <w:t xml:space="preserve">. </w:t>
      </w:r>
      <w:r w:rsidR="009F0F1F">
        <w:t xml:space="preserve">A </w:t>
      </w:r>
      <w:r>
        <w:t xml:space="preserve">levél nagyrészt </w:t>
      </w:r>
      <w:r w:rsidR="00645883">
        <w:t xml:space="preserve">az </w:t>
      </w:r>
      <w:r>
        <w:t>ő kézírásával íródott, csak az aláírása után szereplő utóirat mutatja K.H. Mester jellegzetes írásképét, és a Mester szignóját is</w:t>
      </w:r>
      <w:r w:rsidR="007B1D57">
        <w:t>, és ezt a részt a fordításban vastag betűvel jelöljük</w:t>
      </w:r>
      <w:r>
        <w:t xml:space="preserve">. </w:t>
      </w:r>
      <w:r w:rsidR="009F0F1F">
        <w:t xml:space="preserve">1884. január 16-án íródott Adyarban, Sinnett úr pedig Londonban, február 7-én kapta meg postai úton. </w:t>
      </w:r>
    </w:p>
    <w:p w14:paraId="56466874" w14:textId="4EBE51B3" w:rsidR="009F0F1F" w:rsidRDefault="009F0F1F" w:rsidP="00214838">
      <w:pPr>
        <w:pStyle w:val="Magy-ford"/>
      </w:pPr>
      <w:r>
        <w:t>A levél történeti háttere: a Mester korábban küldött, Kingsford asszony elnöki pozíciójában megerősítését szorgalmazó távirata felbolygatta a dolgokat a Londoni Alosztálynál. Ezért e levé</w:t>
      </w:r>
      <w:r w:rsidR="00781DCA">
        <w:t>l</w:t>
      </w:r>
      <w:r>
        <w:t xml:space="preserve"> megírásának napján</w:t>
      </w:r>
      <w:r w:rsidR="00781DCA">
        <w:t xml:space="preserve"> a </w:t>
      </w:r>
      <w:r w:rsidR="00781DCA" w:rsidRPr="00781DCA">
        <w:rPr>
          <w:i/>
          <w:iCs/>
        </w:rPr>
        <w:t>Maha</w:t>
      </w:r>
      <w:r w:rsidR="00781DCA">
        <w:t xml:space="preserve"> </w:t>
      </w:r>
      <w:r w:rsidR="00781DCA" w:rsidRPr="00781DCA">
        <w:rPr>
          <w:i/>
          <w:iCs/>
        </w:rPr>
        <w:t>Chohan</w:t>
      </w:r>
      <w:r w:rsidR="00176724" w:rsidRPr="00176724">
        <w:t>-nal</w:t>
      </w:r>
      <w:r w:rsidR="00781DCA">
        <w:t xml:space="preserve"> egyetértésben újabb </w:t>
      </w:r>
      <w:r>
        <w:t xml:space="preserve">táviratot küldött az érintetteknek Londonba azzal, hogy „Halasszák el a választást. Levél érkezik”. A Londoni Alosztály engedett a kérésnek, és úgy döntöttek, megvárják Olcott ezredes Londonba érkezését. A választásra </w:t>
      </w:r>
      <w:r w:rsidR="00781DCA">
        <w:t>végül</w:t>
      </w:r>
      <w:r>
        <w:t xml:space="preserve"> április 7-én került sor, ahol kompromisszumos megoldásként G.B. Finch urat választották meg a L.</w:t>
      </w:r>
      <w:r w:rsidR="00781DCA">
        <w:t xml:space="preserve"> </w:t>
      </w:r>
      <w:r>
        <w:t xml:space="preserve">A. elnökének. </w:t>
      </w:r>
      <w:r w:rsidR="00E96BD2">
        <w:t xml:space="preserve">Ám </w:t>
      </w:r>
      <w:r w:rsidR="00781DCA">
        <w:t xml:space="preserve">a </w:t>
      </w:r>
      <w:r w:rsidR="00E96BD2">
        <w:t>Kingsford</w:t>
      </w:r>
      <w:r w:rsidR="00781DCA">
        <w:t>-Maitland</w:t>
      </w:r>
      <w:r w:rsidR="00E96BD2">
        <w:t xml:space="preserve"> csoportnak nem tetszett ez a megoldás, ezért már április 9-én egy új - a Hermészi Alosztályt - </w:t>
      </w:r>
      <w:r w:rsidR="00781DCA">
        <w:t>meg</w:t>
      </w:r>
      <w:r w:rsidR="00E96BD2">
        <w:t>ala</w:t>
      </w:r>
      <w:r w:rsidR="00781DCA">
        <w:t>p</w:t>
      </w:r>
      <w:r w:rsidR="00E96BD2">
        <w:t xml:space="preserve">ítva kiváltak a Londoni Alosztályból. Csakhogy az utóbbi számos tagja szeretett volna a keleti filozófia által nyújtott tanításokban is részesülni, ezért sokan kettős tagságért folyamodtak Olcott ezredeshez, aki ezt elutasította. Ezért végül az az egyezményes megoldás született, hogy a Hermészi Alosztály </w:t>
      </w:r>
      <w:r w:rsidR="00E96BD2">
        <w:rPr>
          <w:i/>
          <w:iCs/>
        </w:rPr>
        <w:t>Hermetic Society</w:t>
      </w:r>
      <w:r w:rsidR="00E96BD2">
        <w:t xml:space="preserve"> néven független Társulattá alakul át, amelynek tagjai – a gondolat és vallásszabadság elvei szerint - már mindkét Társulathoz tartozhattak. </w:t>
      </w:r>
      <w:r w:rsidR="00781DCA">
        <w:t>És 1884. május 9-én ez meg is történt. (</w:t>
      </w:r>
      <w:r w:rsidR="00781DCA">
        <w:rPr>
          <w:i/>
        </w:rPr>
        <w:t>A ford.</w:t>
      </w:r>
      <w:r w:rsidR="00781DCA">
        <w:t>)</w:t>
      </w:r>
    </w:p>
    <w:p w14:paraId="16E2DCAA" w14:textId="77777777" w:rsidR="00214838" w:rsidRDefault="00214838" w:rsidP="00214838"/>
    <w:p w14:paraId="66F6D65B" w14:textId="230F3060" w:rsidR="00214838" w:rsidRDefault="00214838" w:rsidP="00214838">
      <w:r>
        <w:t>A Teozófiai Társulat Londoni Alosztálya tagjainak – Üdvözlettel.</w:t>
      </w:r>
    </w:p>
    <w:p w14:paraId="46568F66" w14:textId="76511A76" w:rsidR="00214838" w:rsidRDefault="00214838" w:rsidP="00214838">
      <w:r>
        <w:t>Mivel a Kingsford asszonynak és Sinnett úrnak küldött távirataimat, valamint a Mysore-ből küldött levelemet</w:t>
      </w:r>
      <w:r w:rsidR="00056C53">
        <w:rPr>
          <w:rStyle w:val="Lbjegyzet-hivatkozs"/>
        </w:rPr>
        <w:footnoteReference w:id="903"/>
      </w:r>
      <w:r>
        <w:t xml:space="preserve"> nem értették meg teljesen, azt az utasítást kaptam a </w:t>
      </w:r>
      <w:r w:rsidRPr="00214838">
        <w:rPr>
          <w:i/>
          <w:iCs/>
        </w:rPr>
        <w:t>Maha Chohan</w:t>
      </w:r>
      <w:r>
        <w:t xml:space="preserve">-tól, hogy az éves elnökválasztás elhalasztását kérjem önöktől, hogy ezzel elkerüljük a kapkodást, és kellő idő álljon rendelkezésre az ebben a levélben írtak megfontolására. </w:t>
      </w:r>
      <w:r w:rsidR="00312670">
        <w:t>A Kingsford asszony és Maitland úr által december 16-án kiküldött (</w:t>
      </w:r>
      <w:r w:rsidR="00312670">
        <w:rPr>
          <w:i/>
          <w:iCs/>
        </w:rPr>
        <w:t>Remarks and Propositions…</w:t>
      </w:r>
      <w:r w:rsidR="009E5285">
        <w:rPr>
          <w:rStyle w:val="Lbjegyzet-hivatkozs"/>
          <w:i/>
          <w:iCs/>
        </w:rPr>
        <w:footnoteReference w:id="904"/>
      </w:r>
      <w:r w:rsidR="00312670">
        <w:rPr>
          <w:i/>
          <w:iCs/>
        </w:rPr>
        <w:t>)</w:t>
      </w:r>
      <w:r w:rsidR="00312670">
        <w:t xml:space="preserve"> nyomtatott és bizalmas körlevél 29. oldalán található javaslat – t.i. hogy szükséges lenne egy elkülönített </w:t>
      </w:r>
      <w:r w:rsidR="00F4261D">
        <w:t xml:space="preserve">testület vagy </w:t>
      </w:r>
      <w:r w:rsidR="00312670">
        <w:t>csoport létrehozására a T. Társ. Londoni Alosztály</w:t>
      </w:r>
      <w:r w:rsidR="005D70B0">
        <w:t>án</w:t>
      </w:r>
      <w:r w:rsidR="00312670">
        <w:t xml:space="preserve"> belül </w:t>
      </w:r>
      <w:r w:rsidR="00F4261D">
        <w:t xml:space="preserve">– hideg fogadtatásra talált a tagok részéről; ez a javaslat egyfelől ugyan nem azonos megvalósítási módjában, </w:t>
      </w:r>
      <w:r w:rsidR="00F4261D">
        <w:lastRenderedPageBreak/>
        <w:t>lényegét tekintve mégis megegyezik az én december 7-i levelemben</w:t>
      </w:r>
      <w:r w:rsidR="00756638">
        <w:rPr>
          <w:rStyle w:val="Lbjegyzet-hivatkozs"/>
        </w:rPr>
        <w:footnoteReference w:id="905"/>
      </w:r>
      <w:r w:rsidR="00F4261D">
        <w:t xml:space="preserve"> javasolt módszerrel,</w:t>
      </w:r>
      <w:r w:rsidR="005D70B0">
        <w:t xml:space="preserve"> </w:t>
      </w:r>
      <w:r w:rsidR="00F4261D">
        <w:t xml:space="preserve">másfelől </w:t>
      </w:r>
      <w:r w:rsidR="005D70B0">
        <w:t xml:space="preserve">viszont </w:t>
      </w:r>
      <w:r w:rsidR="00F4261D">
        <w:t>tartalmaz néhány téves elképzelést, hamis reményeket</w:t>
      </w:r>
      <w:r w:rsidR="00176724">
        <w:t>,</w:t>
      </w:r>
      <w:r w:rsidR="00F4261D">
        <w:t xml:space="preserve"> és neheztelés is kiérezhető belőle. Ezek alapján pedig </w:t>
      </w:r>
      <w:r w:rsidR="00F4261D" w:rsidRPr="00F4261D">
        <w:rPr>
          <w:i/>
          <w:iCs/>
        </w:rPr>
        <w:t>a választás elhalasztása abszolút szükségesnek látszott</w:t>
      </w:r>
      <w:r w:rsidR="005D70B0">
        <w:rPr>
          <w:rStyle w:val="Lbjegyzet-hivatkozs"/>
          <w:i/>
          <w:iCs/>
        </w:rPr>
        <w:footnoteReference w:id="906"/>
      </w:r>
      <w:r w:rsidR="00F4261D">
        <w:t xml:space="preserve">. </w:t>
      </w:r>
    </w:p>
    <w:p w14:paraId="0933A810" w14:textId="19C7B7D2" w:rsidR="004D3B0F" w:rsidRDefault="00CD665E" w:rsidP="00214838">
      <w:r>
        <w:t>Ahogy a fenti dátumú üzenetemből is kitűnik, a lényegi kérdés Sinnett úr legutóbbi munkájával kapcsolatban nem annak szó szerinti vagy átvitt értelemben vett tartalm</w:t>
      </w:r>
      <w:r w:rsidR="005D70B0">
        <w:t>a</w:t>
      </w:r>
      <w:r>
        <w:t xml:space="preserve">, hanem inkább az önök Elnökének és munkatársának hűsége vagy hűtlensége irántunk, akiket önök közül sokan alkalmasnak láttak arra, hogy ezoterikus tanok terén elfogadjanak Tanítóiknak. Ebből a szempontból nézve, és mivel abban az időben (október 21-én) </w:t>
      </w:r>
      <w:r w:rsidR="00D85ECF">
        <w:t xml:space="preserve">nem merült fel más ellenvetés, a helyzet kikényszerítette egy olyan politika követését, amiben Kingsford asszony bölcs szavait kölcsönvéve (amik ugyanakkor csak a Tathagata saját szavait </w:t>
      </w:r>
      <w:r w:rsidR="00613A3F">
        <w:t>adják vissza</w:t>
      </w:r>
      <w:r w:rsidR="00D85ECF">
        <w:t>) „a nevekhez kapcsolódó tekintély helyébe az absztrakt alapelvek iránt tanúsított hűségnek kell lépnie”. (Részlet az 1883. október 21-i Elnöki székfoglaló beszédből.)</w:t>
      </w:r>
      <w:r w:rsidR="009208B5">
        <w:t xml:space="preserve"> Mivel pedig az Igazság kérdése az egész ügy lényege, Kingsford asszonynak a mi valódi jellemünkkel, tanításainkkal és helyzetünkkel kapcsolatos tudatlansága (hiszen </w:t>
      </w:r>
      <w:r w:rsidR="00613A3F">
        <w:t>ezek állnak</w:t>
      </w:r>
      <w:r w:rsidR="009208B5">
        <w:t xml:space="preserve"> </w:t>
      </w:r>
      <w:r w:rsidR="00613A3F">
        <w:t xml:space="preserve">az e sorok íróját és munkatársait érintő </w:t>
      </w:r>
      <w:r w:rsidR="009208B5">
        <w:t xml:space="preserve">barátságtalan </w:t>
      </w:r>
      <w:r w:rsidR="00613A3F">
        <w:t>kijelentése</w:t>
      </w:r>
      <w:r w:rsidR="00756638">
        <w:t>k</w:t>
      </w:r>
      <w:r w:rsidR="009208B5">
        <w:t xml:space="preserve"> mögöt</w:t>
      </w:r>
      <w:r w:rsidR="00613A3F">
        <w:t>t</w:t>
      </w:r>
      <w:r w:rsidR="009208B5">
        <w:t xml:space="preserve">) az ő újraválasztásának ügyében még egy tollpihénél is kevesebb súllyal esett latba. </w:t>
      </w:r>
      <w:r w:rsidR="00613A3F">
        <w:t>Ez</w:t>
      </w:r>
      <w:r w:rsidR="00FD0B02">
        <w:t xml:space="preserve"> a tény</w:t>
      </w:r>
      <w:r w:rsidR="00613A3F">
        <w:t xml:space="preserve"> az ő saját, mélyen gyökerező személyes értékei, </w:t>
      </w:r>
      <w:r w:rsidR="00FD0B02">
        <w:t xml:space="preserve">és a </w:t>
      </w:r>
      <w:r w:rsidR="00613A3F">
        <w:t>szegény,</w:t>
      </w:r>
      <w:r w:rsidR="00FD0B02">
        <w:t xml:space="preserve"> szenvedő</w:t>
      </w:r>
      <w:r w:rsidR="00613A3F">
        <w:t xml:space="preserve"> állatok iránt tanúsított odaadása </w:t>
      </w:r>
      <w:r w:rsidR="00756638">
        <w:t>–</w:t>
      </w:r>
      <w:r w:rsidR="00613A3F">
        <w:t xml:space="preserve"> megtámogatva</w:t>
      </w:r>
      <w:r w:rsidR="00756638">
        <w:t xml:space="preserve"> azzal</w:t>
      </w:r>
      <w:r w:rsidR="00613A3F">
        <w:t>, hogy megkérte Blavatsky asszonyt, „nyújtsa be az én (</w:t>
      </w:r>
      <w:r w:rsidR="00FD0B02">
        <w:t>t.i.</w:t>
      </w:r>
      <w:r w:rsidR="00613A3F">
        <w:t xml:space="preserve"> az ő) levelemet Koot Hoomi-nak” -</w:t>
      </w:r>
      <w:r w:rsidR="00176724">
        <w:t xml:space="preserve"> mellett</w:t>
      </w:r>
      <w:r w:rsidR="00613A3F">
        <w:t xml:space="preserve">, </w:t>
      </w:r>
      <w:r w:rsidR="00756638">
        <w:t xml:space="preserve">végül </w:t>
      </w:r>
      <w:r w:rsidR="00613A3F">
        <w:t xml:space="preserve">őt </w:t>
      </w:r>
      <w:r w:rsidR="00FD0B02">
        <w:t>tüntette</w:t>
      </w:r>
      <w:r w:rsidR="00613A3F">
        <w:t xml:space="preserve"> </w:t>
      </w:r>
      <w:r w:rsidR="00FD0B02">
        <w:t>fel</w:t>
      </w:r>
      <w:r w:rsidR="00613A3F">
        <w:t xml:space="preserve"> </w:t>
      </w:r>
      <w:r w:rsidR="00FD0B02">
        <w:t>alkalmas</w:t>
      </w:r>
      <w:r w:rsidR="00613A3F">
        <w:t xml:space="preserve"> </w:t>
      </w:r>
      <w:r w:rsidR="00FD0B02">
        <w:t>jelöltnek</w:t>
      </w:r>
      <w:r w:rsidR="00613A3F">
        <w:t xml:space="preserve">. </w:t>
      </w:r>
    </w:p>
    <w:p w14:paraId="20BB9EF3" w14:textId="17CACE9D" w:rsidR="00FD0B02" w:rsidRDefault="00127219" w:rsidP="008753A1">
      <w:r>
        <w:t>Mostanra, a kérdéses táviratok elküldése óta eltelt idő alatt talán már többen is vannak, akik megértették a valódi okát ennek a szokatlan, mondhatni önkényes beleavatkozásnak egy Alosztály kizárólagosan az ő tagjait illető választási jogosultságaiba. Az idő lefegyverző hatással tud lenni még a legnagyobb veszélyekre is, amikor sietteti egy krízis bekövetkeztét. Továbbá, és ismét K. asszony szavait idézve</w:t>
      </w:r>
      <w:r w:rsidR="00FF4A7A">
        <w:t xml:space="preserve"> - </w:t>
      </w:r>
      <w:r>
        <w:t>(</w:t>
      </w:r>
      <w:r w:rsidR="00756638">
        <w:t xml:space="preserve">amikor </w:t>
      </w:r>
      <w:r>
        <w:t xml:space="preserve">az önök Elnöke az én egyik Ward úrnak írt és általa is olvasott magánlevelemre hivatkozik, amiben szerinte én ezt írtam:) </w:t>
      </w:r>
      <w:r w:rsidR="00FF4A7A">
        <w:t xml:space="preserve">„a tények ismeretének nyilvánvaló hiányában, ami nem is meglepő” – rólunk is joggal feltételezhető, hogy hasonlóképp nem láttuk előre a nem sokkal később szétküldött, nyomtatott „Bizalmas és Magánjellegű! levél” december 16-i kiküldését a T. Társ. L. A. tagjainak. </w:t>
      </w:r>
      <w:r w:rsidR="00251D50">
        <w:t xml:space="preserve">Ez után K. asszony aligha lepődhet meg, </w:t>
      </w:r>
      <w:r w:rsidR="00056C53">
        <w:t xml:space="preserve">mert </w:t>
      </w:r>
      <w:r w:rsidR="00251D50">
        <w:t>ez a „Levél” jelentősen megváltoztatta az egész ügyet. Az elvek és a pártatlan igazság</w:t>
      </w:r>
      <w:r w:rsidR="00D42D69">
        <w:t xml:space="preserve"> adta erőt egy pillanatig sem kockáztatva,</w:t>
      </w:r>
      <w:r w:rsidR="00056C53">
        <w:t xml:space="preserve"> </w:t>
      </w:r>
      <w:r w:rsidR="00D42D69">
        <w:t xml:space="preserve">kénytelenek vagyunk megváltoztatni az ő újraválasztásával kapcsolatos némely korábbi állásfoglalásunkat; úgy, hogy beiktatunk még néhány cikkelyt, ezzel lehetetlenné téve, hogy a jövőben az Elnök és a tagság helytelenül értelmezze a köztünk fennálló kölcsönös viszonyt. Mi sem állhat távolabb tőlünk, mint hogy a jövőbeni elnyomás eszközeként egy újabb hierarchiát állítsunk fel a már így is papok által nyomorgatott világban. Ahogy </w:t>
      </w:r>
      <w:r w:rsidR="00D42D69" w:rsidRPr="00D42D69">
        <w:rPr>
          <w:i/>
          <w:iCs/>
        </w:rPr>
        <w:t>akkor</w:t>
      </w:r>
      <w:r w:rsidR="00D42D69">
        <w:t xml:space="preserve"> az volt a szándékunk, hogy jelezzük önöknek, lehet valaki hasznos és aktív tagja a Társulatnak anélkül, hogy feliratkozna a mi követőink </w:t>
      </w:r>
      <w:r w:rsidR="00D42D69">
        <w:lastRenderedPageBreak/>
        <w:t xml:space="preserve">listájára, </w:t>
      </w:r>
      <w:r w:rsidR="00D42D69" w:rsidRPr="00D42D69">
        <w:rPr>
          <w:i/>
          <w:iCs/>
        </w:rPr>
        <w:t>most</w:t>
      </w:r>
      <w:r w:rsidR="00D42D69">
        <w:t xml:space="preserve"> is </w:t>
      </w:r>
      <w:r w:rsidR="003749DA">
        <w:t xml:space="preserve">ugyanígy </w:t>
      </w:r>
      <w:r w:rsidR="00D42D69">
        <w:t>van</w:t>
      </w:r>
      <w:r w:rsidR="003749DA">
        <w:t xml:space="preserve"> ez</w:t>
      </w:r>
      <w:r w:rsidR="00D42D69">
        <w:t>.</w:t>
      </w:r>
      <w:r w:rsidR="003749DA">
        <w:t xml:space="preserve"> De éppen azért, mert ennek az elvnek mindkét irányban érvényesülnie kell, úgy érezzük és szeretnénk tudatosítani is ezt, hogy nincs jogunk befolyásolni a tagok szabad akaratát ebben, vagy bármilyen más ügyben. Az ilyen beavatkozás durván </w:t>
      </w:r>
      <w:r w:rsidR="00CA6EC9">
        <w:t>sértené</w:t>
      </w:r>
      <w:r w:rsidR="003749DA">
        <w:t xml:space="preserve"> az ezoterikus tudomány </w:t>
      </w:r>
      <w:r w:rsidR="00CA6EC9">
        <w:t xml:space="preserve">egyik </w:t>
      </w:r>
      <w:r w:rsidR="003749DA">
        <w:t>alaptörvény</w:t>
      </w:r>
      <w:r w:rsidR="00CA6EC9">
        <w:t>ét</w:t>
      </w:r>
      <w:r w:rsidR="003749DA">
        <w:t xml:space="preserve">, ami szerint a pszichikus jellegű személyes fejlődés </w:t>
      </w:r>
      <w:r w:rsidR="003749DA" w:rsidRPr="003749DA">
        <w:rPr>
          <w:i/>
          <w:iCs/>
        </w:rPr>
        <w:t>pari passu</w:t>
      </w:r>
      <w:r w:rsidR="003749DA">
        <w:rPr>
          <w:rStyle w:val="Lbjegyzet-hivatkozs"/>
          <w:i/>
          <w:iCs/>
        </w:rPr>
        <w:footnoteReference w:id="907"/>
      </w:r>
      <w:r w:rsidR="003749DA">
        <w:t xml:space="preserve"> kíséri és együtt halad az egyéni erőfeszítésekkel, és így a megszerzett személyes érdemek bizony</w:t>
      </w:r>
      <w:r w:rsidR="00056C53">
        <w:t>ítéka</w:t>
      </w:r>
      <w:r w:rsidR="003749DA">
        <w:t xml:space="preserve">. </w:t>
      </w:r>
      <w:r w:rsidR="00CA6EC9">
        <w:t xml:space="preserve">Ennek tudatában lehetetlennek találom Kingsford asszony némely, Blavatskynének írt levelében megfogalmazott kívánságának elfogadását. Ahogy Massey és Ward urak biztosítják „teljes egyetértésükről és együttérzésükről” </w:t>
      </w:r>
      <w:r w:rsidR="00180874">
        <w:t>K</w:t>
      </w:r>
      <w:r w:rsidR="007161AE">
        <w:t>.</w:t>
      </w:r>
      <w:r w:rsidR="00180874">
        <w:t xml:space="preserve"> asszonyt, úgy a tagság túlnyomó többségével maga mögött elmondhatja ezt magáról Sinnett úr is. Ebben a helyzetben, ha követném Massey úr javaslatát </w:t>
      </w:r>
      <w:r w:rsidR="00A714C1">
        <w:t>(</w:t>
      </w:r>
      <w:r w:rsidR="00180874">
        <w:t>amit Kingsford asszony december 20-i levelében tolmácsolt, és ami szerinte így hangzott: „Mahatma K.H. egyetlen szava több mint elég lenne ahhoz, hogy összebékítse Sinnett urat az én (t.i. Kingsford asszony) nézeteimmel a dolgokról, megalapozva ezzel a legtökéletesebb összhangot és együttműködést közte és az Alosztály között”</w:t>
      </w:r>
      <w:r w:rsidR="00A714C1">
        <w:t>),</w:t>
      </w:r>
      <w:r w:rsidR="00180874">
        <w:t xml:space="preserve"> azzal én </w:t>
      </w:r>
      <w:r w:rsidR="00A714C1">
        <w:t>lényegében</w:t>
      </w:r>
      <w:r w:rsidR="00180874">
        <w:t xml:space="preserve"> épp egy olyasféle pápa-szerepet vállalnék magamra, amit </w:t>
      </w:r>
      <w:r w:rsidR="00A714C1">
        <w:t>K. asszony</w:t>
      </w:r>
      <w:r w:rsidR="00180874">
        <w:t xml:space="preserve"> maga is elítél, ráadásul ez egy önkényes és igazságtalan pápa lenne. </w:t>
      </w:r>
      <w:r w:rsidR="00FA3197">
        <w:t>És ezzel tényleg jogos és igazságos kritikák céltáblájává tenném magamat és Sinnett urat is, amik még súlyosabbak lehetnének, mint amiket a székfoglaló beszédében megfogalmazott. Ezek egyikében pedig kifejezi, hogy „nem bízik meg benne vagy fogad el semmiféle külső tekintélyt”. Valaki</w:t>
      </w:r>
      <w:r w:rsidR="006552D1">
        <w:t>nek</w:t>
      </w:r>
      <w:r w:rsidR="00FA3197">
        <w:t xml:space="preserve">, aki csak nemrégiben kijelentette, hogy </w:t>
      </w:r>
      <w:r w:rsidR="006552D1">
        <w:t xml:space="preserve">- </w:t>
      </w:r>
      <w:r w:rsidR="000E116B">
        <w:t>„</w:t>
      </w:r>
      <w:r w:rsidR="00FA3197">
        <w:t xml:space="preserve">Szomorúan és aggódva figyelem a Teozófiai Társulatban terjedő hajlamot arra, hogy a napi gyakorlatban </w:t>
      </w:r>
      <w:r w:rsidR="000E116B">
        <w:t>teret hódítson személyek véleményének és tekintélyének túlzott mértékű tisztelete, aminek folyománya egy primitív</w:t>
      </w:r>
      <w:r w:rsidR="007161AE">
        <w:t>,</w:t>
      </w:r>
      <w:r w:rsidR="000E116B">
        <w:t xml:space="preserve"> szervilis</w:t>
      </w:r>
      <w:r w:rsidR="007161AE">
        <w:t>,</w:t>
      </w:r>
      <w:r w:rsidR="000E116B">
        <w:t xml:space="preserve"> hősimádó kultusz. . . . Máris túl sokszor beszélünk az Adeptusokról, a mi ’Mestereinkről’, meg hasonlókról. . . .  </w:t>
      </w:r>
      <w:r w:rsidR="00967E73">
        <w:t>T</w:t>
      </w:r>
      <w:r w:rsidR="000E116B">
        <w:t>úl sokan alapoznak az általuk mondottakra és tetteikre stb.” – annak nem kellene tőlem kérnie ilyen helyzetben a beavatkozást</w:t>
      </w:r>
      <w:r w:rsidR="006552D1">
        <w:t>, még akkor sem, ha az én hű</w:t>
      </w:r>
      <w:r w:rsidR="00967E73">
        <w:t xml:space="preserve"> barátomnak,</w:t>
      </w:r>
      <w:r w:rsidR="006552D1">
        <w:t xml:space="preserve"> Sinnett </w:t>
      </w:r>
      <w:r w:rsidR="00967E73">
        <w:t xml:space="preserve">úrnak </w:t>
      </w:r>
      <w:r w:rsidR="006552D1">
        <w:t xml:space="preserve">biztosan nem lett volna ellenére a dolog. </w:t>
      </w:r>
      <w:r w:rsidR="00967E73">
        <w:t>Ha támogattam volna K. asszony abbéli vágyát, hogy a „keleti és nyugati ezotéria apostolává” váljon, megpróbálva akár csak egyetlen ellenérzéseket tápláló tagra is ráerőltetni a megválasztását</w:t>
      </w:r>
      <w:r w:rsidR="00DF5187">
        <w:t>;</w:t>
      </w:r>
      <w:r w:rsidR="00967E73">
        <w:t xml:space="preserve"> és kihasználva Sinnett úr </w:t>
      </w:r>
      <w:r w:rsidR="00DF5187">
        <w:t xml:space="preserve">irántam érzett </w:t>
      </w:r>
      <w:r w:rsidR="00967E73">
        <w:t>rendületlen megbecsülését</w:t>
      </w:r>
      <w:r w:rsidR="00DF5187">
        <w:t xml:space="preserve"> befolyásoltam volna az ő jövőbeni viszonyát K. asszonnyal és a mozgalommal, hát tényleg kiérdemeltem volna a „teozófusok orákuluma” gúnynevet, és egy lapon említhettek volna </w:t>
      </w:r>
      <w:r w:rsidR="002D704C">
        <w:t xml:space="preserve">olyanokkal, mint </w:t>
      </w:r>
      <w:r w:rsidR="00DF5187">
        <w:t>„Jo Smith</w:t>
      </w:r>
      <w:r w:rsidR="005263FC">
        <w:rPr>
          <w:rStyle w:val="Lbjegyzet-hivatkozs"/>
        </w:rPr>
        <w:footnoteReference w:id="908"/>
      </w:r>
      <w:r w:rsidR="00DF5187">
        <w:t xml:space="preserve"> az Utolsó Na</w:t>
      </w:r>
      <w:r w:rsidR="005263FC">
        <w:t>pi</w:t>
      </w:r>
      <w:r w:rsidR="00DF5187">
        <w:t xml:space="preserve"> Szent</w:t>
      </w:r>
      <w:r w:rsidR="005263FC">
        <w:t>ektől</w:t>
      </w:r>
      <w:r w:rsidR="002D704C">
        <w:t>, illetve Thomas Lake Harris</w:t>
      </w:r>
      <w:r w:rsidR="008753A1">
        <w:rPr>
          <w:rStyle w:val="Lbjegyzet-hivatkozs"/>
        </w:rPr>
        <w:footnoteReference w:id="909"/>
      </w:r>
      <w:r w:rsidR="002D704C">
        <w:t xml:space="preserve">” – </w:t>
      </w:r>
      <w:r w:rsidR="00281381">
        <w:t xml:space="preserve">vagyis </w:t>
      </w:r>
      <w:r w:rsidR="002D704C">
        <w:t xml:space="preserve">két külön világ szellemiségét </w:t>
      </w:r>
      <w:r w:rsidR="00281381">
        <w:t>el</w:t>
      </w:r>
      <w:r w:rsidR="002D704C">
        <w:t>egyíteni próbáló ember</w:t>
      </w:r>
      <w:r w:rsidR="00281381">
        <w:t>ekk</w:t>
      </w:r>
      <w:r w:rsidR="002D704C">
        <w:t xml:space="preserve">el. </w:t>
      </w:r>
      <w:r w:rsidR="007E053B">
        <w:t>Nem tudom elhinni, hogy valaki, aki még néhány nappal ez előtt</w:t>
      </w:r>
      <w:r w:rsidR="00C73524">
        <w:t xml:space="preserve"> is</w:t>
      </w:r>
      <w:r w:rsidR="007E053B">
        <w:t xml:space="preserve"> azt vallotta, hogy „a mi bölcs és mélyen teozófiai útválasztásunk nem eredhet új </w:t>
      </w:r>
      <w:r w:rsidR="00C73524">
        <w:t>P</w:t>
      </w:r>
      <w:r w:rsidR="007E053B">
        <w:t xml:space="preserve">ápáktól és nem választhat magának új Urakat és Mestereket”, most a saját érdekében </w:t>
      </w:r>
      <w:r w:rsidR="00C73524">
        <w:t xml:space="preserve">mégis segítségért forduljon és támogatását kérje egy olyan „tekintélynek”, ami kizárólag emberek saját megítélésének elvtelen és vak feláldozása </w:t>
      </w:r>
      <w:r w:rsidR="00C73524">
        <w:lastRenderedPageBreak/>
        <w:t xml:space="preserve">esetében mutatkozhat meg. De hajlamos vagyok azt feltételezni, hogy K. asszony rosszul méri fel néhány munkatársának valós érzéseit </w:t>
      </w:r>
      <w:r w:rsidR="00FD4B10">
        <w:t xml:space="preserve">(amiknek természetét most még talán elrejti a nyugati világ életében megszokott csiszolt hamisság) </w:t>
      </w:r>
      <w:r w:rsidR="00C73524">
        <w:t>az</w:t>
      </w:r>
      <w:r w:rsidR="00FD4B10">
        <w:t xml:space="preserve"> ő</w:t>
      </w:r>
      <w:r w:rsidR="00C73524">
        <w:t xml:space="preserve"> óhajá</w:t>
      </w:r>
      <w:r w:rsidR="00FD4B10">
        <w:t>nak</w:t>
      </w:r>
      <w:r w:rsidR="00C73524">
        <w:t xml:space="preserve"> támogatottság</w:t>
      </w:r>
      <w:r w:rsidR="00FD4B10">
        <w:t xml:space="preserve">a ügyében; ezért azt javasolnám neki és a jelenlegi vitában érintett többieknek is, hogy bízzák a kérdés eldöntését a szavazásra, hiszen azzal mindenki közölheti majd a vágyát anélkül, hogy egyénileg kitenné magát az udvariatlanság vádjának. </w:t>
      </w:r>
      <w:r w:rsidR="00CB6A0A">
        <w:t>Ez éppen annak a lehetőségnek a kihasználását jelentené, amit a szervezet Szabályzat</w:t>
      </w:r>
      <w:r w:rsidR="00281381">
        <w:t>a</w:t>
      </w:r>
      <w:r w:rsidR="00CB6A0A">
        <w:t xml:space="preserve"> 3. cikkelyének vége fogalmaz meg. </w:t>
      </w:r>
    </w:p>
    <w:p w14:paraId="69FE46BC" w14:textId="11610077" w:rsidR="001759F4" w:rsidRDefault="001759F4" w:rsidP="00214838">
      <w:r>
        <w:t xml:space="preserve">És most ejtsünk szót egy </w:t>
      </w:r>
      <w:r w:rsidR="00281381">
        <w:t xml:space="preserve">másik </w:t>
      </w:r>
      <w:r>
        <w:t xml:space="preserve">kérdéskörről. Bármannyire is keveset számít nekünk az, hogy valaki személyesen alázattal viseltetik-e </w:t>
      </w:r>
      <w:r w:rsidR="00281381">
        <w:t xml:space="preserve">a mi </w:t>
      </w:r>
      <w:r>
        <w:t xml:space="preserve">– a Teozófiai Társulat Alapítói által elfogadott vezetők iránt - </w:t>
      </w:r>
      <w:r w:rsidR="00281381">
        <w:t xml:space="preserve">irányunkban </w:t>
      </w:r>
      <w:r>
        <w:t xml:space="preserve">vagy </w:t>
      </w:r>
      <w:r w:rsidR="00281381">
        <w:t>s</w:t>
      </w:r>
      <w:r>
        <w:t xml:space="preserve">em, a Társulat egyetlen szervezetétől, egyetlen tagjától, soha nem támogathatunk vagy tolerálhatunk semmiféle, </w:t>
      </w:r>
      <w:r w:rsidRPr="001759F4">
        <w:rPr>
          <w:i/>
          <w:iCs/>
        </w:rPr>
        <w:t>az anyaszervezet által képviselt alapvető célok</w:t>
      </w:r>
      <w:r>
        <w:rPr>
          <w:i/>
          <w:iCs/>
        </w:rPr>
        <w:t>kal</w:t>
      </w:r>
      <w:r w:rsidRPr="001759F4">
        <w:rPr>
          <w:i/>
          <w:iCs/>
        </w:rPr>
        <w:t xml:space="preserve"> és elvek</w:t>
      </w:r>
      <w:r>
        <w:rPr>
          <w:i/>
          <w:iCs/>
        </w:rPr>
        <w:t xml:space="preserve">kel </w:t>
      </w:r>
      <w:r w:rsidRPr="001759F4">
        <w:rPr>
          <w:i/>
          <w:iCs/>
        </w:rPr>
        <w:t xml:space="preserve">szemben álló </w:t>
      </w:r>
      <w:r>
        <w:t>megnyilvánulást. Az anyaszervezet szabályait be kell tartania a</w:t>
      </w:r>
      <w:r w:rsidR="003112F0">
        <w:t>z ennek részét képező szervezetek</w:t>
      </w:r>
      <w:r w:rsidR="007161AE">
        <w:t>nek</w:t>
      </w:r>
      <w:r w:rsidR="003112F0">
        <w:t xml:space="preserve"> </w:t>
      </w:r>
      <w:r w:rsidR="00281381">
        <w:t xml:space="preserve">és ezek </w:t>
      </w:r>
      <w:r w:rsidR="003112F0">
        <w:t xml:space="preserve">minden tagjának; feltéve természetesen, hogy nem haladják meg a három kinyilvánított Alapvető Célkitűzést. </w:t>
      </w:r>
      <w:r w:rsidR="006303F9">
        <w:t xml:space="preserve">Az anyaszervezet tapasztalatai azt bizonyítják, hogy egy területi szervezet hasznosságát döntően (ha nem is teljesen) befolyásolja elnökének és titkárának buzgalma és elkötelezettsége; </w:t>
      </w:r>
      <w:r w:rsidR="00DE57BD">
        <w:t xml:space="preserve">őket támogatva tegyenek bármilyen sokat is a tagok, a csoport egészének hatékony működése e vezető személyek hatékonyságán múlik. </w:t>
      </w:r>
    </w:p>
    <w:p w14:paraId="4CF3DC04" w14:textId="71DF9D66" w:rsidR="00DE57BD" w:rsidRDefault="00DE57BD" w:rsidP="000F7B80">
      <w:r>
        <w:t>Befejezésül ismét hangsúlyoznom kell, hogy Kingsford asszony újraválasztása</w:t>
      </w:r>
      <w:r w:rsidR="000F7B80">
        <w:t>, valamint az Alosztály tisztségviselői megválasztás</w:t>
      </w:r>
      <w:r w:rsidR="00281381">
        <w:t>a</w:t>
      </w:r>
      <w:r>
        <w:t xml:space="preserve"> ügyének </w:t>
      </w:r>
      <w:r w:rsidR="000F7B80">
        <w:t xml:space="preserve">a jelen levél megérkezéséig történő elhalasztását </w:t>
      </w:r>
      <w:r>
        <w:t>azért javasoltam, hogy legyen idő az előző levelem félreértéséből eredő tévedések tisztázására</w:t>
      </w:r>
      <w:r w:rsidR="000F7B80">
        <w:t xml:space="preserve">. Emellett, tekintve, hogy </w:t>
      </w:r>
      <w:r w:rsidR="006D22E3">
        <w:t>(</w:t>
      </w:r>
      <w:r w:rsidR="000F7B80">
        <w:t>a mi észjárásunkat ismerő és bizalmunkat élvező</w:t>
      </w:r>
      <w:r w:rsidR="006D22E3">
        <w:t>)</w:t>
      </w:r>
      <w:r w:rsidR="000F7B80">
        <w:t xml:space="preserve"> Alapitó Elnök rövid időn belül megérkezik Angliába, nem látjuk indokoltnak semmilyen elhamarkodott lépés megtételét az ügyben. </w:t>
      </w:r>
      <w:r w:rsidR="005911EF">
        <w:t>Ő r</w:t>
      </w:r>
      <w:r w:rsidR="000F7B80">
        <w:t>endelkez</w:t>
      </w:r>
      <w:r w:rsidR="005911EF">
        <w:t>ni fog</w:t>
      </w:r>
      <w:r w:rsidR="000F7B80">
        <w:t xml:space="preserve"> olyan mértékű általános áttekintéssel az ügyben, ami képessé teszi rá, hogy </w:t>
      </w:r>
      <w:r w:rsidR="001247A3">
        <w:t xml:space="preserve">érkezését követően részrehajlástól mentesen járjon el ebben és más ügyekben is – </w:t>
      </w:r>
      <w:r w:rsidR="00281381">
        <w:t>mint</w:t>
      </w:r>
      <w:r w:rsidR="005911EF">
        <w:t xml:space="preserve"> a</w:t>
      </w:r>
      <w:r w:rsidR="001247A3">
        <w:t xml:space="preserve"> Mester</w:t>
      </w:r>
      <w:r w:rsidR="006D22E3">
        <w:t>ének,</w:t>
      </w:r>
      <w:r w:rsidR="001247A3">
        <w:t xml:space="preserve"> a Társulat legjobb érdekeinek képviselője. </w:t>
      </w:r>
    </w:p>
    <w:p w14:paraId="4D2F39F8" w14:textId="4FE576F5" w:rsidR="006D22E3" w:rsidRDefault="006D22E3" w:rsidP="000F7B80">
      <w:r>
        <w:t>(A nagyra becsült Guru Deva, Mahatma</w:t>
      </w:r>
      <w:r w:rsidR="007B1D57">
        <w:t xml:space="preserve">  </w:t>
      </w:r>
      <w:r w:rsidR="007B1D57" w:rsidRPr="007B1D57">
        <w:rPr>
          <w:noProof/>
        </w:rPr>
        <w:drawing>
          <wp:inline distT="0" distB="0" distL="0" distR="0" wp14:anchorId="73E0542D" wp14:editId="181C1DB3">
            <wp:extent cx="457200" cy="322729"/>
            <wp:effectExtent l="0" t="0" r="0" b="1270"/>
            <wp:docPr id="8550893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89367" name=""/>
                    <pic:cNvPicPr/>
                  </pic:nvPicPr>
                  <pic:blipFill>
                    <a:blip r:embed="rId13"/>
                    <a:stretch>
                      <a:fillRect/>
                    </a:stretch>
                  </pic:blipFill>
                  <pic:spPr>
                    <a:xfrm>
                      <a:off x="0" y="0"/>
                      <a:ext cx="469891" cy="331687"/>
                    </a:xfrm>
                    <a:prstGeom prst="rect">
                      <a:avLst/>
                    </a:prstGeom>
                  </pic:spPr>
                </pic:pic>
              </a:graphicData>
            </a:graphic>
          </wp:inline>
        </w:drawing>
      </w:r>
      <w:r>
        <w:t xml:space="preserve"> </w:t>
      </w:r>
      <w:r w:rsidR="007B1D57">
        <w:t xml:space="preserve"> utasítása alapján írta: </w:t>
      </w:r>
      <w:r w:rsidR="007B1D57" w:rsidRPr="007B1D57">
        <w:rPr>
          <w:rFonts w:ascii="Nirmala UI" w:hAnsi="Nirmala UI" w:cs="Nirmala UI"/>
        </w:rPr>
        <w:t>भोलदेव</w:t>
      </w:r>
      <w:r w:rsidR="007B1D57" w:rsidRPr="007B1D57">
        <w:t xml:space="preserve"> </w:t>
      </w:r>
      <w:r w:rsidR="007B1D57" w:rsidRPr="007B1D57">
        <w:rPr>
          <w:rFonts w:ascii="Nirmala UI" w:hAnsi="Nirmala UI" w:cs="Nirmala UI"/>
        </w:rPr>
        <w:t>शर्मा</w:t>
      </w:r>
      <w:r w:rsidR="00CD3B15">
        <w:rPr>
          <w:rStyle w:val="Lbjegyzet-hivatkozs"/>
          <w:rFonts w:ascii="Nirmala UI" w:hAnsi="Nirmala UI" w:cs="Nirmala UI"/>
        </w:rPr>
        <w:footnoteReference w:id="910"/>
      </w:r>
      <w:r w:rsidR="007B1D57" w:rsidRPr="007B1D57">
        <w:t>.</w:t>
      </w:r>
    </w:p>
    <w:p w14:paraId="1062DA59" w14:textId="376528CD" w:rsidR="007B1D57" w:rsidRPr="00E60B60" w:rsidRDefault="007B1D57" w:rsidP="000F7B80">
      <w:pPr>
        <w:rPr>
          <w:b/>
          <w:bCs/>
        </w:rPr>
      </w:pPr>
      <w:r w:rsidRPr="00E60B60">
        <w:rPr>
          <w:b/>
          <w:bCs/>
        </w:rPr>
        <w:t>Bölcs dolog lenne, ha ezt a levelet felolvasnák a tagság</w:t>
      </w:r>
      <w:r w:rsidR="00281381">
        <w:rPr>
          <w:b/>
          <w:bCs/>
        </w:rPr>
        <w:t xml:space="preserve"> előtt</w:t>
      </w:r>
      <w:r w:rsidRPr="00E60B60">
        <w:rPr>
          <w:b/>
          <w:bCs/>
        </w:rPr>
        <w:t xml:space="preserve"> – Kingsford asszonyt is beleértve – még mielőtt eljönne az újabb választás napja.</w:t>
      </w:r>
      <w:r w:rsidR="00CB272A" w:rsidRPr="00E60B60">
        <w:rPr>
          <w:b/>
          <w:bCs/>
        </w:rPr>
        <w:t xml:space="preserve"> Ha lehet, szeretném, ha sikerülne elkerülni egy újabb „</w:t>
      </w:r>
      <w:r w:rsidR="00CB272A" w:rsidRPr="00E60B60">
        <w:rPr>
          <w:b/>
          <w:bCs/>
          <w:i/>
          <w:iCs/>
        </w:rPr>
        <w:t>coup de theatre</w:t>
      </w:r>
      <w:r w:rsidR="00E60B60">
        <w:rPr>
          <w:rStyle w:val="Lbjegyzet-hivatkozs"/>
          <w:b/>
          <w:bCs/>
          <w:i/>
          <w:iCs/>
        </w:rPr>
        <w:footnoteReference w:id="911"/>
      </w:r>
      <w:r w:rsidR="00CB272A" w:rsidRPr="00E60B60">
        <w:rPr>
          <w:b/>
          <w:bCs/>
        </w:rPr>
        <w:t xml:space="preserve">” </w:t>
      </w:r>
      <w:r w:rsidR="00281381">
        <w:rPr>
          <w:b/>
          <w:bCs/>
        </w:rPr>
        <w:t>megtörténtét</w:t>
      </w:r>
      <w:r w:rsidR="00CB272A" w:rsidRPr="00E60B60">
        <w:rPr>
          <w:b/>
          <w:bCs/>
        </w:rPr>
        <w:t xml:space="preserve">. Bármennyire is természetes dolog legyen az efféle meglepetés a politikában, ahol a csoportokat olyan hívek alkotják, akik élvezik a pártoskodással járó cselszövést, nagyon fájdalmas ilyesminek tanúja lenni egy olyan személyek által alkotott Társulatban, akik önkéntes és ünnepélyes fogadalmat tettek </w:t>
      </w:r>
      <w:r w:rsidR="00CB272A" w:rsidRPr="00E60B60">
        <w:rPr>
          <w:b/>
          <w:bCs/>
        </w:rPr>
        <w:lastRenderedPageBreak/>
        <w:t xml:space="preserve">az emberiség </w:t>
      </w:r>
      <w:r w:rsidR="00E60B60" w:rsidRPr="00E60B60">
        <w:rPr>
          <w:b/>
          <w:bCs/>
        </w:rPr>
        <w:t>sorsát és a haladást</w:t>
      </w:r>
      <w:r w:rsidR="00CB272A" w:rsidRPr="00E60B60">
        <w:rPr>
          <w:b/>
          <w:bCs/>
        </w:rPr>
        <w:t xml:space="preserve"> befolyásoló ügyek szolgálatára. </w:t>
      </w:r>
      <w:r w:rsidR="00E60B60" w:rsidRPr="00E60B60">
        <w:rPr>
          <w:b/>
          <w:bCs/>
        </w:rPr>
        <w:t>H</w:t>
      </w:r>
      <w:r w:rsidR="00CB272A" w:rsidRPr="00E60B60">
        <w:rPr>
          <w:b/>
          <w:bCs/>
        </w:rPr>
        <w:t>a a kevésbé haladottak ebben lelik örömüket, hát hadd civakodjanak</w:t>
      </w:r>
      <w:r w:rsidR="00E60B60" w:rsidRPr="00E60B60">
        <w:rPr>
          <w:b/>
          <w:bCs/>
        </w:rPr>
        <w:t xml:space="preserve">. A bölcsek kölcsönösen megértő szellemben elsimítják a nézeteltéréseiket. </w:t>
      </w:r>
    </w:p>
    <w:p w14:paraId="2D724BD8" w14:textId="03A11C20" w:rsidR="00E60B60" w:rsidRPr="00E60B60" w:rsidRDefault="00E60B60" w:rsidP="00E60B60">
      <w:pPr>
        <w:jc w:val="right"/>
        <w:rPr>
          <w:b/>
          <w:bCs/>
        </w:rPr>
      </w:pPr>
      <w:r w:rsidRPr="00E60B60">
        <w:rPr>
          <w:b/>
          <w:bCs/>
        </w:rPr>
        <w:t>K.H.</w:t>
      </w:r>
    </w:p>
    <w:p w14:paraId="689FD051" w14:textId="515B8D34" w:rsidR="00670C0E" w:rsidRPr="00E60B60" w:rsidRDefault="00E60B60" w:rsidP="00E60B60">
      <w:pPr>
        <w:rPr>
          <w:b/>
          <w:bCs/>
        </w:rPr>
      </w:pPr>
      <w:r w:rsidRPr="00E60B60">
        <w:rPr>
          <w:b/>
          <w:bCs/>
        </w:rPr>
        <w:t xml:space="preserve">Maitland úr </w:t>
      </w:r>
      <w:r w:rsidRPr="00E60B60">
        <w:rPr>
          <w:b/>
          <w:bCs/>
          <w:i/>
          <w:iCs/>
        </w:rPr>
        <w:t>Remarks and Observations on Esoteric Buddhism</w:t>
      </w:r>
      <w:r w:rsidR="00950526">
        <w:rPr>
          <w:rStyle w:val="Lbjegyzet-hivatkozs"/>
          <w:b/>
          <w:bCs/>
          <w:i/>
          <w:iCs/>
        </w:rPr>
        <w:footnoteReference w:id="912"/>
      </w:r>
      <w:r w:rsidRPr="00E60B60">
        <w:rPr>
          <w:b/>
          <w:bCs/>
        </w:rPr>
        <w:t xml:space="preserve"> (Megjegyzések és észrevételek az </w:t>
      </w:r>
      <w:r w:rsidRPr="00E60B60">
        <w:rPr>
          <w:b/>
          <w:bCs/>
          <w:i/>
          <w:iCs/>
        </w:rPr>
        <w:t xml:space="preserve">Ezoteric Buddhism </w:t>
      </w:r>
      <w:r w:rsidRPr="00E60B60">
        <w:rPr>
          <w:b/>
          <w:bCs/>
        </w:rPr>
        <w:t>olvasása nyomán) c. írás</w:t>
      </w:r>
      <w:r w:rsidR="007161AE">
        <w:rPr>
          <w:b/>
          <w:bCs/>
        </w:rPr>
        <w:t>á</w:t>
      </w:r>
      <w:r w:rsidRPr="00E60B60">
        <w:rPr>
          <w:b/>
          <w:bCs/>
        </w:rPr>
        <w:t>t Subba Row és egy még nála is nagyobb tudású ember teljes egészében megválaszolta</w:t>
      </w:r>
      <w:r w:rsidR="00950526">
        <w:rPr>
          <w:rStyle w:val="Lbjegyzet-hivatkozs"/>
          <w:b/>
          <w:bCs/>
        </w:rPr>
        <w:footnoteReference w:id="913"/>
      </w:r>
      <w:r w:rsidRPr="00E60B60">
        <w:rPr>
          <w:b/>
          <w:bCs/>
        </w:rPr>
        <w:t xml:space="preserve">. A jövő héten röpirat formájában fog a válasz megérkezni, és Sinnett úrnak kéretik ezt szétosztani az érintett tagok között, különösen azoknak, akiket érintett az a kritika. </w:t>
      </w:r>
      <w:bookmarkStart w:id="334" w:name="_Toc210929509"/>
    </w:p>
    <w:p w14:paraId="0B5A5A5A" w14:textId="77777777" w:rsidR="00E60B60" w:rsidRDefault="00E60B60">
      <w:pPr>
        <w:spacing w:after="160"/>
        <w:ind w:firstLine="0"/>
        <w:jc w:val="left"/>
        <w:rPr>
          <w:rFonts w:asciiTheme="majorHAnsi" w:eastAsiaTheme="majorEastAsia" w:hAnsiTheme="majorHAnsi" w:cstheme="majorBidi"/>
          <w:caps/>
          <w:color w:val="2F5496" w:themeColor="accent1" w:themeShade="BF"/>
          <w:sz w:val="40"/>
          <w:szCs w:val="40"/>
        </w:rPr>
      </w:pPr>
      <w:r>
        <w:br w:type="page"/>
      </w:r>
    </w:p>
    <w:p w14:paraId="305E54A2" w14:textId="6281099B" w:rsidR="00210AE0" w:rsidRPr="00E16B80" w:rsidRDefault="00210AE0" w:rsidP="000D4458">
      <w:pPr>
        <w:pStyle w:val="Cmsor1"/>
      </w:pPr>
      <w:bookmarkStart w:id="335" w:name="_Toc228208998"/>
      <w:r w:rsidRPr="00E16B80">
        <w:lastRenderedPageBreak/>
        <w:t>Spiritizmus és okkult jelenségek</w:t>
      </w:r>
      <w:bookmarkEnd w:id="334"/>
      <w:bookmarkEnd w:id="335"/>
    </w:p>
    <w:p w14:paraId="046BDEF9" w14:textId="77777777" w:rsidR="00210AE0" w:rsidRPr="00E16B80" w:rsidRDefault="00210AE0" w:rsidP="00210AE0"/>
    <w:p w14:paraId="267EE656" w14:textId="637F4574" w:rsidR="00210AE0" w:rsidRPr="00E16B80" w:rsidRDefault="00210AE0" w:rsidP="00210AE0">
      <w:pPr>
        <w:pStyle w:val="Cmsor2"/>
      </w:pPr>
      <w:bookmarkStart w:id="336" w:name="_Toc210929510"/>
      <w:bookmarkStart w:id="337" w:name="_Toc228208999"/>
      <w:r w:rsidRPr="00E16B80">
        <w:t>LXXXVII</w:t>
      </w:r>
      <w:r w:rsidR="00E77610" w:rsidRPr="00E16B80">
        <w:t>I</w:t>
      </w:r>
      <w:r w:rsidRPr="00E16B80">
        <w:t>. Levél</w:t>
      </w:r>
      <w:bookmarkEnd w:id="336"/>
      <w:bookmarkEnd w:id="337"/>
    </w:p>
    <w:p w14:paraId="32BAB307" w14:textId="4814E158" w:rsidR="0069142F" w:rsidRDefault="002B6907" w:rsidP="00ED58A4">
      <w:pPr>
        <w:pStyle w:val="Magy-ford"/>
      </w:pPr>
      <w:r>
        <w:t>Ezt a levelet K.H. Mester írta Sinnett úrnak, aki Allahabadban, 1882. március 11-én kapta meg</w:t>
      </w:r>
      <w:r w:rsidR="003D5D97">
        <w:t xml:space="preserve">, amikor Olcott ezredes és a Mester egyik tanítványa, Bhavani Rao éppen Sinnett úr vendégei voltak. </w:t>
      </w:r>
      <w:r w:rsidR="00417A84">
        <w:t xml:space="preserve">A levél háttereként </w:t>
      </w:r>
      <w:r w:rsidR="003D5D97">
        <w:t>érdemes felidézni, hogy ebben az időben Sinnett és Hume urak még nagyon áhítoztak arra, hogy a Mesterek jelenségeket mutassanak be számukra, és ezáltal ők a széles nyilvánosságot is meggyőzhessék az okkult jelenségek valódiságáról. Sinnett úr is ilyenekért ostromolta K.H. Mestert</w:t>
      </w:r>
      <w:r w:rsidR="00417A84">
        <w:t>, és egy nappal korábban írt is egy üzenetet neki, amit átadott Bhavani Rao-nak, hogy juttassa el a Mesternek. Másnap (március 11-én) reggel mikor felébredt, B.R. ezt a levelet találta a párnája</w:t>
      </w:r>
      <w:r w:rsidR="003D5D97">
        <w:t xml:space="preserve"> </w:t>
      </w:r>
      <w:r w:rsidR="00417A84">
        <w:t xml:space="preserve">alatt. És azt állította, hogy Sinnett úr előző napi levele az éjjel eltűnt. </w:t>
      </w:r>
      <w:r w:rsidR="003D5D97">
        <w:t>(</w:t>
      </w:r>
      <w:r w:rsidR="003D5D97">
        <w:rPr>
          <w:i/>
        </w:rPr>
        <w:t>A ford.</w:t>
      </w:r>
      <w:r w:rsidR="003D5D97">
        <w:t>)</w:t>
      </w:r>
    </w:p>
    <w:p w14:paraId="106C5EDB" w14:textId="77777777" w:rsidR="003D5D97" w:rsidRDefault="003D5D97" w:rsidP="00210AE0"/>
    <w:p w14:paraId="52AC169C" w14:textId="2CCD95A6" w:rsidR="003D5D97" w:rsidRDefault="003D5D97" w:rsidP="00417A84">
      <w:r>
        <w:t>Kedves barátom – igen könnyű dolog számunkra jelenségek lehetségességének bizonyítása, ha a szükséges feltételek fennállnak. Például, mert – Olcott magnetizmusa az elmúlt hat évnyi tisztítás eredményeként immár jelentős szimpátiát mutat a miénkkel</w:t>
      </w:r>
      <w:r w:rsidR="00417A84">
        <w:t xml:space="preserve"> </w:t>
      </w:r>
      <w:r>
        <w:t xml:space="preserve">fizikai és morális értelemben egyaránt, és </w:t>
      </w:r>
      <w:r w:rsidR="00C92BD0">
        <w:t>ez folyamatosan</w:t>
      </w:r>
      <w:r>
        <w:t xml:space="preserve"> </w:t>
      </w:r>
      <w:r w:rsidR="00C92BD0">
        <w:t>tovább javul. Damodar és Bhavani esetében ez a szimpátia születésüktől fogva adott, így az ő aurájuk támogatóan hat a jelenségek</w:t>
      </w:r>
      <w:r w:rsidR="00417A84">
        <w:t xml:space="preserve"> bemutatására </w:t>
      </w:r>
      <w:r w:rsidR="00C92BD0">
        <w:t xml:space="preserve">- ahelyett, hogy taszítana és akadályozná ezeket. Kellő idő múltán te magad is ilyenné válhatsz – ez rajtad múlik. Kedvezőtlen körülmények – akár magnetikusak akár másfélék ezek - között jelenségek kényszerített bemutatása tiltott dolog. Ugyanannyira megengedhetetlen, mintha egy bankpénztáros jogosulatlanul kifizetne olyan pénzt, amit a gondjaira bíztak. Hume úr képtelen felfogni ezt. </w:t>
      </w:r>
      <w:r w:rsidR="00ED58A4">
        <w:t xml:space="preserve">Ezért hát „ingerült”, mert az általa számunkra titokban előkészített különféle tesztjei mind sikertelennek bizonyultak. </w:t>
      </w:r>
      <w:r w:rsidR="00417A84">
        <w:t>Mégpedig</w:t>
      </w:r>
      <w:r w:rsidR="00ED58A4">
        <w:t xml:space="preserve"> azért, mert a végrehajtásukhoz tízszeres energiabefektetésre lett volna szükség amiatt, mert ő nemhogy nem a legtisztább aurával vette körbe ezeket, hanem bizalmatlansággal, haraggal és a kigúnyolás vágyával terhelve. A központunkból még ennyi</w:t>
      </w:r>
      <w:r w:rsidR="00417A84">
        <w:t>t</w:t>
      </w:r>
      <w:r w:rsidR="00ED58A4">
        <w:t xml:space="preserve"> megt</w:t>
      </w:r>
      <w:r w:rsidR="00417A84">
        <w:t xml:space="preserve">enni </w:t>
      </w:r>
      <w:r w:rsidR="00ED58A4">
        <w:t>sem lett volna lehetséges, ha O. és B.R. magnetizmusa nem lett volna jelen a helyszínen – így többet nem is tud</w:t>
      </w:r>
      <w:r w:rsidR="00417A84">
        <w:t>ok</w:t>
      </w:r>
      <w:r w:rsidR="00ED58A4">
        <w:t xml:space="preserve"> tenni. </w:t>
      </w:r>
    </w:p>
    <w:p w14:paraId="5AAF9C4F" w14:textId="31DD3FA5" w:rsidR="00ED58A4" w:rsidRDefault="00ED58A4" w:rsidP="00ED58A4">
      <w:pPr>
        <w:jc w:val="right"/>
      </w:pPr>
      <w:r>
        <w:t>K.H.</w:t>
      </w:r>
    </w:p>
    <w:p w14:paraId="0A94CB91" w14:textId="029B34E8" w:rsidR="00ED58A4" w:rsidRPr="003D5D97" w:rsidRDefault="00ED58A4" w:rsidP="00ED58A4">
      <w:r>
        <w:t>U.I.: Ámbár, talán mégis tudok</w:t>
      </w:r>
      <w:r w:rsidR="00E51FB1">
        <w:rPr>
          <w:rStyle w:val="Lbjegyzet-hivatkozs"/>
        </w:rPr>
        <w:footnoteReference w:id="914"/>
      </w:r>
      <w:r>
        <w:t xml:space="preserve"> – jegyezd fel a mai dátumot: 1882. március 11. </w:t>
      </w:r>
    </w:p>
    <w:p w14:paraId="52F40F30" w14:textId="53726384" w:rsidR="00636E31" w:rsidRPr="00E16B80" w:rsidRDefault="00636E31" w:rsidP="00636E31">
      <w:pPr>
        <w:pStyle w:val="Cmsor2"/>
      </w:pPr>
      <w:bookmarkStart w:id="338" w:name="_Ref223983587"/>
      <w:bookmarkStart w:id="339" w:name="_Toc228209000"/>
      <w:r w:rsidRPr="00E16B80">
        <w:lastRenderedPageBreak/>
        <w:t>LXXXIX. Levél</w:t>
      </w:r>
      <w:bookmarkEnd w:id="338"/>
      <w:bookmarkEnd w:id="339"/>
    </w:p>
    <w:p w14:paraId="2661AC6C" w14:textId="14C21D7F" w:rsidR="00636E31" w:rsidRDefault="000E107C" w:rsidP="000E107C">
      <w:pPr>
        <w:pStyle w:val="Magy-ered"/>
      </w:pPr>
      <w:r>
        <w:t>Kézhez véve Allahabadban, 1882. március 24-én.</w:t>
      </w:r>
    </w:p>
    <w:p w14:paraId="6D3BAA4E" w14:textId="554BB8E3" w:rsidR="000E107C" w:rsidRPr="00F34402" w:rsidRDefault="000E107C" w:rsidP="00F34402">
      <w:pPr>
        <w:pStyle w:val="Magy-ford"/>
      </w:pPr>
      <w:r>
        <w:t>Ezt a levelet K.H. Mester írta Sinnett úrnak. Nem tudjuk, honnan küldte és hogyan ért el Sinnett úrhoz. De a levélből kiderül, hogy ebben a Mester előre tájékoztat</w:t>
      </w:r>
      <w:r w:rsidR="00F34402">
        <w:t>t</w:t>
      </w:r>
      <w:r>
        <w:t xml:space="preserve">a Sinnett urat az Eglinton úrral kapcsolatos „Vega eseményről”. </w:t>
      </w:r>
      <w:r w:rsidR="00F34402">
        <w:t xml:space="preserve">A levél megértéséhez hasznos, Eglinton úrral kapcsolatos tudnivalókat a </w:t>
      </w:r>
      <w:r w:rsidR="00F34402">
        <w:fldChar w:fldCharType="begin"/>
      </w:r>
      <w:r w:rsidR="00F34402">
        <w:instrText xml:space="preserve"> PAGEREF _Ref211981265 \h </w:instrText>
      </w:r>
      <w:r w:rsidR="00F34402">
        <w:fldChar w:fldCharType="separate"/>
      </w:r>
      <w:r w:rsidR="00F306D5">
        <w:rPr>
          <w:noProof/>
        </w:rPr>
        <w:t>86</w:t>
      </w:r>
      <w:r w:rsidR="00F34402">
        <w:fldChar w:fldCharType="end"/>
      </w:r>
      <w:r w:rsidR="00F34402">
        <w:t>. oldali, a</w:t>
      </w:r>
      <w:r>
        <w:t>z esemény (vagy inkább jelenség) lényeg</w:t>
      </w:r>
      <w:r w:rsidR="00F34402">
        <w:t>ét pedig</w:t>
      </w:r>
      <w:r>
        <w:t xml:space="preserve"> a XVI. Levélhez írt, a </w:t>
      </w:r>
      <w:r w:rsidR="00F34402">
        <w:fldChar w:fldCharType="begin"/>
      </w:r>
      <w:r w:rsidR="00F34402">
        <w:instrText xml:space="preserve"> PAGEREF _Ref207384445 \h </w:instrText>
      </w:r>
      <w:r w:rsidR="00F34402">
        <w:fldChar w:fldCharType="separate"/>
      </w:r>
      <w:r w:rsidR="00F306D5">
        <w:rPr>
          <w:noProof/>
        </w:rPr>
        <w:t>135</w:t>
      </w:r>
      <w:r w:rsidR="00F34402">
        <w:fldChar w:fldCharType="end"/>
      </w:r>
      <w:r>
        <w:t>. oldalon olvasható lábjegyzet</w:t>
      </w:r>
      <w:r w:rsidR="00F34402">
        <w:t xml:space="preserve"> tartalmazza. (</w:t>
      </w:r>
      <w:r w:rsidR="00F34402">
        <w:rPr>
          <w:i/>
        </w:rPr>
        <w:t>A ford.</w:t>
      </w:r>
      <w:r w:rsidR="00F34402">
        <w:t>)</w:t>
      </w:r>
    </w:p>
    <w:p w14:paraId="3EC69FBA" w14:textId="77777777" w:rsidR="00497E61" w:rsidRDefault="00497E61" w:rsidP="00210AE0"/>
    <w:p w14:paraId="18E7A6DC" w14:textId="3F3B0598" w:rsidR="00F34402" w:rsidRDefault="00F34402" w:rsidP="00210AE0">
      <w:pPr>
        <w:rPr>
          <w:i/>
          <w:iCs/>
        </w:rPr>
      </w:pPr>
      <w:r w:rsidRPr="00F34402">
        <w:rPr>
          <w:i/>
          <w:iCs/>
        </w:rPr>
        <w:t>Magántermészetű</w:t>
      </w:r>
      <w:r>
        <w:rPr>
          <w:i/>
          <w:iCs/>
        </w:rPr>
        <w:t>.</w:t>
      </w:r>
    </w:p>
    <w:p w14:paraId="0EAF47E0" w14:textId="5A5142CB" w:rsidR="00F34402" w:rsidRDefault="00F34402" w:rsidP="00210AE0">
      <w:r>
        <w:t xml:space="preserve">A mostani levelemben nem ismétlem meg mindazt a sok ellenvetést, amit joggal felhozhatnánk a spiritiszta a médiumi jelenségek ellenében. Megtettük már, amit kötelességünk volt megtenni; és mivel a hang olyan csatornán </w:t>
      </w:r>
      <w:r w:rsidR="00822086">
        <w:t>keresztül</w:t>
      </w:r>
      <w:r>
        <w:t xml:space="preserve"> szólalt meg, ami csak keveseknek tetszett, </w:t>
      </w:r>
      <w:r w:rsidR="00337DDA">
        <w:t>ezért hamisnak kiáltották ki, és ezzel együtt - az okkultizmust is. A vitákra szánható idő lejárt, és hamarosan elérkezik az óra, amikor a világ előtt bebizonyosodik</w:t>
      </w:r>
      <w:r w:rsidR="00822086">
        <w:t xml:space="preserve"> az okkult tudományról</w:t>
      </w:r>
      <w:r w:rsidR="00337DDA">
        <w:t>, hogy nem csak hogy – Dr. R. Chambers</w:t>
      </w:r>
      <w:r w:rsidR="00822086">
        <w:rPr>
          <w:rStyle w:val="Lbjegyzet-hivatkozs"/>
        </w:rPr>
        <w:footnoteReference w:id="915"/>
      </w:r>
      <w:r w:rsidR="00337DDA">
        <w:t xml:space="preserve"> szavait idézve </w:t>
      </w:r>
      <w:r w:rsidR="00822086">
        <w:t>(</w:t>
      </w:r>
      <w:r w:rsidR="00337DDA">
        <w:t>amivel talán a világ hajlamos egyet is érteni</w:t>
      </w:r>
      <w:r w:rsidR="00822086">
        <w:t>)</w:t>
      </w:r>
      <w:r w:rsidR="00337DDA">
        <w:t xml:space="preserve"> – nem „maga a babona”, de rá fognak jönni, hogy az a jelenségek magyarázata, és egyben a babonák megszüntetője is. </w:t>
      </w:r>
      <w:r w:rsidR="005A2A7C">
        <w:t xml:space="preserve">Bizonyos, általad ismert okok miatt - amiket ugyan </w:t>
      </w:r>
      <w:r w:rsidR="00FD6CE8">
        <w:t xml:space="preserve">lehet, hogy </w:t>
      </w:r>
      <w:r w:rsidR="005A2A7C">
        <w:t>első ránézésre (veled szemben)</w:t>
      </w:r>
      <w:r w:rsidR="00FD6CE8">
        <w:t xml:space="preserve"> </w:t>
      </w:r>
      <w:r w:rsidR="005A2A7C">
        <w:rPr>
          <w:i/>
          <w:iCs/>
        </w:rPr>
        <w:t>igazságtalannak</w:t>
      </w:r>
      <w:r w:rsidR="005A2A7C">
        <w:t xml:space="preserve"> fogsz tartani</w:t>
      </w:r>
      <w:r w:rsidR="00FD6CE8">
        <w:t xml:space="preserve"> </w:t>
      </w:r>
      <w:r w:rsidR="005A2A7C">
        <w:t xml:space="preserve">-, elhatároztam, hogy végül mégis megteszek valamit, amit eddig még soha nem tettem: azaz személyesen </w:t>
      </w:r>
      <w:r w:rsidR="005A2A7C" w:rsidRPr="00A57AFC">
        <w:rPr>
          <w:i/>
          <w:iCs/>
        </w:rPr>
        <w:t>megjelenek valakinek</w:t>
      </w:r>
      <w:r w:rsidR="005A2A7C">
        <w:t xml:space="preserve"> </w:t>
      </w:r>
      <w:r w:rsidR="005A2A7C" w:rsidRPr="00A57AFC">
        <w:rPr>
          <w:i/>
          <w:iCs/>
        </w:rPr>
        <w:t>egy másik formában</w:t>
      </w:r>
      <w:r w:rsidR="005A2A7C">
        <w:t xml:space="preserve">, </w:t>
      </w:r>
      <w:r w:rsidR="00FD6CE8">
        <w:t>ám</w:t>
      </w:r>
      <w:r w:rsidR="005A2A7C">
        <w:t xml:space="preserve"> - talán egy </w:t>
      </w:r>
      <w:r w:rsidR="005233C8">
        <w:t>teljese</w:t>
      </w:r>
      <w:r w:rsidR="00FD6CE8">
        <w:t>n</w:t>
      </w:r>
      <w:r w:rsidR="005233C8">
        <w:t xml:space="preserve"> </w:t>
      </w:r>
      <w:r w:rsidR="005A2A7C">
        <w:t xml:space="preserve">más </w:t>
      </w:r>
      <w:r w:rsidR="005233C8">
        <w:t>emberként</w:t>
      </w:r>
      <w:r w:rsidR="005A2A7C">
        <w:t xml:space="preserve">. </w:t>
      </w:r>
      <w:r w:rsidR="005233C8">
        <w:t>N</w:t>
      </w:r>
      <w:r w:rsidR="005A2A7C">
        <w:t>e irigykedj</w:t>
      </w:r>
      <w:r w:rsidR="005233C8">
        <w:t xml:space="preserve"> hát</w:t>
      </w:r>
      <w:r w:rsidR="005A2A7C">
        <w:t xml:space="preserve"> Eglintonra amiatt, hogy ő élvezheti </w:t>
      </w:r>
      <w:r w:rsidR="005A2A7C" w:rsidRPr="00A57AFC">
        <w:rPr>
          <w:i/>
          <w:iCs/>
        </w:rPr>
        <w:t>a velem való személyes találkozást</w:t>
      </w:r>
      <w:r w:rsidR="005A2A7C">
        <w:t xml:space="preserve"> és beszélgetést, valamint a</w:t>
      </w:r>
      <w:r w:rsidR="005233C8">
        <w:t>z ebből eredő megdöbbenést, amiben akkor lesz része, amikor majd meglátogatom őt a „</w:t>
      </w:r>
      <w:r w:rsidR="005233C8" w:rsidRPr="005233C8">
        <w:rPr>
          <w:i/>
          <w:iCs/>
        </w:rPr>
        <w:t>The Vega</w:t>
      </w:r>
      <w:r w:rsidR="005233C8">
        <w:t xml:space="preserve">” fedélzetén. E hónap 21-e és 22-e között fog </w:t>
      </w:r>
      <w:r w:rsidR="00FD6CE8">
        <w:t xml:space="preserve">ez </w:t>
      </w:r>
      <w:r w:rsidR="005233C8">
        <w:t xml:space="preserve">megtörténni, és mire te ezeket a sorokat olvasod, addigra már az egész „a múlt ködébe vész” – már ha Olcott még ma elküldi neked ezt a levelet. </w:t>
      </w:r>
    </w:p>
    <w:p w14:paraId="57110432" w14:textId="5B73B23D" w:rsidR="005233C8" w:rsidRDefault="005233C8" w:rsidP="00210AE0">
      <w:r>
        <w:t xml:space="preserve">„Minden dolog rejtélyek mögé bújik; rejtélyekkel magyarázzuk a rejtélyeket” – mondhatnád. </w:t>
      </w:r>
      <w:r>
        <w:rPr>
          <w:lang w:val="en-US"/>
        </w:rPr>
        <w:t>Nos h</w:t>
      </w:r>
      <w:r>
        <w:t>á</w:t>
      </w:r>
      <w:r>
        <w:rPr>
          <w:lang w:val="en-US"/>
        </w:rPr>
        <w:t xml:space="preserve">t, </w:t>
      </w:r>
      <w:r>
        <w:t xml:space="preserve">most hogy előre figyelmeztettelek, neked már nem lesz rejtély; hiszen számos okból kifolyólag – és egyik </w:t>
      </w:r>
      <w:r w:rsidR="00F11F57">
        <w:t xml:space="preserve">kézenfekvőbb mint a másik – téged a bizalmamba fogadtalak. Az egyik ilyen ok az, hogy megkíméljelek téged az esetleges önkéntelenül felmerülő irigység érzésétől (elég furcsa gondolat, nemde?), amikor majd hallasz az eseményről. Mert akivel Eglinton </w:t>
      </w:r>
      <w:r w:rsidR="00F11F57" w:rsidRPr="00A57AFC">
        <w:rPr>
          <w:i/>
          <w:iCs/>
        </w:rPr>
        <w:t>találkozik</w:t>
      </w:r>
      <w:r w:rsidR="00F11F57">
        <w:t xml:space="preserve">, az </w:t>
      </w:r>
      <w:r w:rsidR="00F11F57" w:rsidRPr="00A57AFC">
        <w:rPr>
          <w:i/>
          <w:iCs/>
        </w:rPr>
        <w:t>nagyon más lesz</w:t>
      </w:r>
      <w:r w:rsidR="00F11F57">
        <w:t xml:space="preserve">, mint a valódi K.H. - miközben </w:t>
      </w:r>
      <w:r w:rsidR="00F11F57" w:rsidRPr="00A57AFC">
        <w:rPr>
          <w:i/>
          <w:iCs/>
        </w:rPr>
        <w:t>mégis maga K.H. lesz</w:t>
      </w:r>
      <w:r w:rsidR="00F11F57">
        <w:t xml:space="preserve">; ezért nem kell azt hinned, hogy a te transz-himalájai barátod méltatlanul járt el veled szemben. </w:t>
      </w:r>
      <w:r w:rsidR="00A57AFC">
        <w:t xml:space="preserve">Egy másik ok az, hogy megkíméljem szegény fickót attól, hogy dicsekvéssel gyanúsítsák. A harmadik és legfontosabb – bár nem az első és nem is az utolsó a sorban – pedig az, </w:t>
      </w:r>
      <w:r w:rsidR="00DB3E5F">
        <w:t xml:space="preserve">hogy teozófiának és </w:t>
      </w:r>
      <w:r w:rsidR="00DB3E5F">
        <w:lastRenderedPageBreak/>
        <w:t>követőinek végre igazolást kell nyerniük. Eglinton hazafelé tart; és ha a visszatérésekor még mindig semmit sem tudna a Testvérekről, a jó öreg H.P.B. és H.S.O. kellemetlen napoknak néznének elébe. Hume úr is kapacitált minket azért, mert nem mutatkoztunk meg Eglintonnak. Fern és mások előtt is</w:t>
      </w:r>
      <w:r w:rsidR="00090BEA">
        <w:t xml:space="preserve"> -</w:t>
      </w:r>
      <w:r w:rsidR="00DB3E5F">
        <w:t xml:space="preserve"> dacolva velünk azt állította, hogy</w:t>
      </w:r>
      <w:r w:rsidR="00090BEA">
        <w:t xml:space="preserve"> most</w:t>
      </w:r>
      <w:r w:rsidR="00DB3E5F">
        <w:t xml:space="preserve">, lebuktunk. Olyan okok miatt, amiket ő vagy megért vagy nem – de te </w:t>
      </w:r>
      <w:r w:rsidR="00DB3E5F" w:rsidRPr="00DB3E5F">
        <w:rPr>
          <w:i/>
          <w:iCs/>
        </w:rPr>
        <w:t>biztosan</w:t>
      </w:r>
      <w:r w:rsidR="00DB3E5F">
        <w:t xml:space="preserve"> érteni fogsz -, nem tudtunk, pontosabban mondva </w:t>
      </w:r>
      <w:r w:rsidR="00DB3E5F" w:rsidRPr="00090BEA">
        <w:rPr>
          <w:i/>
          <w:iCs/>
        </w:rPr>
        <w:t>nem</w:t>
      </w:r>
      <w:r w:rsidR="00DB3E5F">
        <w:t xml:space="preserve"> </w:t>
      </w:r>
      <w:r w:rsidR="00DB3E5F" w:rsidRPr="00090BEA">
        <w:rPr>
          <w:i/>
          <w:iCs/>
        </w:rPr>
        <w:t>akartunk</w:t>
      </w:r>
      <w:r w:rsidR="00DB3E5F">
        <w:t xml:space="preserve"> </w:t>
      </w:r>
      <w:r w:rsidR="00090BEA">
        <w:t>megmutatkozni Eglintonnak</w:t>
      </w:r>
      <w:r w:rsidR="00DB3E5F">
        <w:t xml:space="preserve"> mindaddig, amíg Indiában tartózkodik. </w:t>
      </w:r>
      <w:r w:rsidR="00090BEA">
        <w:t>És nem kevésbé nyomós okok miatt tiltottuk meg H.P.B.-nek is, hogy levelezni kezdjen vele, vagy hogy különösebb figyelmet szenteljen neki a</w:t>
      </w:r>
      <w:r w:rsidR="00090BEA" w:rsidRPr="00090BEA">
        <w:rPr>
          <w:i/>
          <w:iCs/>
        </w:rPr>
        <w:t xml:space="preserve"> The Theosophist</w:t>
      </w:r>
      <w:r w:rsidR="00090BEA">
        <w:t xml:space="preserve"> hasábjain. De most, hogy már elment, és 22-ére már többszáz mérföldnyire lesz a tengeren és így sem H.P.B. sem H.S.O. nem gyanúsítható meg csalással, elérkezett a </w:t>
      </w:r>
      <w:r w:rsidR="00090BEA">
        <w:rPr>
          <w:i/>
          <w:iCs/>
        </w:rPr>
        <w:t xml:space="preserve">kísérlet </w:t>
      </w:r>
      <w:r w:rsidR="00090BEA">
        <w:t xml:space="preserve">elvégzésének ideje. Úgy gondolta, hogy majd ő veti alá teszteknek H.P.B.-t – hát most ő lesz </w:t>
      </w:r>
      <w:r w:rsidR="00FD6CE8">
        <w:t>egy</w:t>
      </w:r>
      <w:r w:rsidR="00090BEA">
        <w:t xml:space="preserve"> teszt alanya.</w:t>
      </w:r>
    </w:p>
    <w:p w14:paraId="5FCE6DDF" w14:textId="0089BCAF" w:rsidR="00F533DC" w:rsidRDefault="00F533DC" w:rsidP="00210AE0">
      <w:r>
        <w:t xml:space="preserve">Úgyhogy, hű barátom és </w:t>
      </w:r>
      <w:r>
        <w:rPr>
          <w:i/>
          <w:iCs/>
        </w:rPr>
        <w:t>támogatóm –</w:t>
      </w:r>
      <w:r>
        <w:t xml:space="preserve"> készülj fel. Mivel é</w:t>
      </w:r>
      <w:r w:rsidR="0046400F">
        <w:t>n</w:t>
      </w:r>
      <w:r>
        <w:t xml:space="preserve"> </w:t>
      </w:r>
      <w:r w:rsidR="0046400F">
        <w:t>diszkréciót</w:t>
      </w:r>
      <w:r>
        <w:t xml:space="preserve"> fogo</w:t>
      </w:r>
      <w:r w:rsidR="0046400F">
        <w:t>k</w:t>
      </w:r>
      <w:r>
        <w:t xml:space="preserve"> javasolni Eglintonnak, </w:t>
      </w:r>
      <w:r w:rsidR="0046400F">
        <w:t xml:space="preserve">amit ő is javasolni fog </w:t>
      </w:r>
      <w:r>
        <w:t xml:space="preserve">a maga részéről </w:t>
      </w:r>
      <w:r w:rsidR="0046400F">
        <w:t xml:space="preserve">Gordon asszonynak, és mert e kedves hölgy talán túlságosan is komolyan és szó szerint fogja ezt venni, ezzel a </w:t>
      </w:r>
      <w:r w:rsidR="0046400F">
        <w:rPr>
          <w:i/>
          <w:iCs/>
        </w:rPr>
        <w:t>bull-</w:t>
      </w:r>
      <w:r w:rsidR="0046400F" w:rsidRPr="0046400F">
        <w:t>lal</w:t>
      </w:r>
      <w:r w:rsidR="00FD6CE8">
        <w:rPr>
          <w:rStyle w:val="Lbjegyzet-hivatkozs"/>
        </w:rPr>
        <w:footnoteReference w:id="916"/>
      </w:r>
      <w:r w:rsidR="0046400F">
        <w:t xml:space="preserve"> már előre engedélyt adok neki, hogy kinyissa a száját. </w:t>
      </w:r>
    </w:p>
    <w:p w14:paraId="365F0E08" w14:textId="1C5C8487" w:rsidR="0046400F" w:rsidRPr="0046400F" w:rsidRDefault="0046400F" w:rsidP="00210AE0">
      <w:pPr>
        <w:rPr>
          <w:i/>
          <w:iCs/>
        </w:rPr>
      </w:pPr>
      <w:r>
        <w:t xml:space="preserve">És most Hume úrról pár szót. </w:t>
      </w:r>
      <w:r w:rsidRPr="0046400F">
        <w:rPr>
          <w:i/>
          <w:iCs/>
        </w:rPr>
        <w:t>Mindeddig</w:t>
      </w:r>
      <w:r>
        <w:t xml:space="preserve"> </w:t>
      </w:r>
      <w:r w:rsidRPr="0046400F">
        <w:t xml:space="preserve">tényleg </w:t>
      </w:r>
      <w:r>
        <w:t xml:space="preserve">értünk dolgozott, és ezért természetesen megérdemli a figyelmünket – egyelőre. </w:t>
      </w:r>
      <w:r w:rsidR="009B6821">
        <w:t xml:space="preserve">Szívesen írtam volna neki saját magam is, ha nem tartanék attól, hogy az én ismerős betűim látványa (kellemetlen irányban) felkavarja az ő érzéseit még az előtt, hogy venné a fáradságot elolvasni azt, amit írtam. </w:t>
      </w:r>
      <w:r w:rsidR="0028763A">
        <w:t xml:space="preserve">Lennél hát olyan kedves és vállalnád azt a kényes feladatot, hogy tájékoztasd őt arról, amit írtam? Tudasd vele, hogy vannak olyan személyek - </w:t>
      </w:r>
      <w:r w:rsidR="0028763A" w:rsidRPr="0028763A">
        <w:rPr>
          <w:i/>
          <w:iCs/>
        </w:rPr>
        <w:t>ellenségek</w:t>
      </w:r>
      <w:r w:rsidR="0028763A">
        <w:t xml:space="preserve"> – akik nagyon szeretnék az „öreg hölgyet” </w:t>
      </w:r>
      <w:r w:rsidR="0028763A" w:rsidRPr="0028763A">
        <w:rPr>
          <w:i/>
          <w:iCs/>
        </w:rPr>
        <w:t>csaláson</w:t>
      </w:r>
      <w:r w:rsidR="0028763A">
        <w:t xml:space="preserve"> kapni, mondhatni csapdába ejteni őt, és éppen ebből eredően elhatároztam, hogy egyszer és mindenkorra lezárom ezt a kérdést. </w:t>
      </w:r>
      <w:r w:rsidR="006816E0">
        <w:t>Mondd neki, hog</w:t>
      </w:r>
      <w:r w:rsidR="00D33D43">
        <w:t>y</w:t>
      </w:r>
      <w:r w:rsidR="006816E0">
        <w:t xml:space="preserve"> tanácsának és javaslatának megfelelően én – K.H. meg fogok jelenni Eglintonnak </w:t>
      </w:r>
      <w:r w:rsidR="006816E0" w:rsidRPr="006816E0">
        <w:rPr>
          <w:i/>
          <w:iCs/>
        </w:rPr>
        <w:t>in propria persona</w:t>
      </w:r>
      <w:r w:rsidR="00D33D43">
        <w:rPr>
          <w:rStyle w:val="Lbjegyzet-hivatkozs"/>
          <w:i/>
          <w:iCs/>
        </w:rPr>
        <w:footnoteReference w:id="917"/>
      </w:r>
      <w:r w:rsidR="006816E0">
        <w:t xml:space="preserve"> és </w:t>
      </w:r>
      <w:r w:rsidR="006816E0" w:rsidRPr="006816E0">
        <w:rPr>
          <w:i/>
          <w:iCs/>
        </w:rPr>
        <w:t>in actu</w:t>
      </w:r>
      <w:r w:rsidR="00D33D43">
        <w:rPr>
          <w:rStyle w:val="Lbjegyzet-hivatkozs"/>
          <w:i/>
          <w:iCs/>
        </w:rPr>
        <w:footnoteReference w:id="918"/>
      </w:r>
      <w:r w:rsidR="006816E0">
        <w:t xml:space="preserve"> a tengeren, mégpedig e hónap 21-</w:t>
      </w:r>
      <w:r w:rsidR="00472364">
        <w:t>i</w:t>
      </w:r>
      <w:r w:rsidR="006816E0">
        <w:t xml:space="preserve"> és 22-</w:t>
      </w:r>
      <w:r w:rsidR="00472364">
        <w:t>i</w:t>
      </w:r>
      <w:r w:rsidR="006816E0">
        <w:t xml:space="preserve"> </w:t>
      </w:r>
      <w:r w:rsidR="00472364">
        <w:t xml:space="preserve">napja </w:t>
      </w:r>
      <w:r w:rsidR="006816E0">
        <w:t xml:space="preserve">között. És hogy – amennyiben sikerrel járok </w:t>
      </w:r>
      <w:r w:rsidR="0030107F">
        <w:t>és észre</w:t>
      </w:r>
      <w:r w:rsidR="006816E0">
        <w:t xml:space="preserve"> térítem a „Testvérek” létezését tagadó lázadót -, akkor Gordon asszony és kísérete </w:t>
      </w:r>
      <w:r w:rsidR="006816E0" w:rsidRPr="006816E0">
        <w:rPr>
          <w:i/>
          <w:iCs/>
        </w:rPr>
        <w:t>azonnal</w:t>
      </w:r>
      <w:r w:rsidR="006816E0">
        <w:t xml:space="preserve"> értesülni fog e tényről. Ez minden. Szándékosan vártunk ennek a kísérletnek a lefolytatásával Eglinton távozásáig, és most –</w:t>
      </w:r>
      <w:r w:rsidR="006816E0" w:rsidRPr="006816E0">
        <w:rPr>
          <w:i/>
          <w:iCs/>
        </w:rPr>
        <w:t xml:space="preserve"> eldöntöttük, hogy</w:t>
      </w:r>
      <w:r w:rsidR="006816E0">
        <w:t xml:space="preserve"> </w:t>
      </w:r>
      <w:r w:rsidR="006816E0" w:rsidRPr="006816E0">
        <w:rPr>
          <w:i/>
          <w:iCs/>
        </w:rPr>
        <w:t>cs</w:t>
      </w:r>
      <w:r w:rsidR="006816E0">
        <w:rPr>
          <w:i/>
          <w:iCs/>
        </w:rPr>
        <w:t>e</w:t>
      </w:r>
      <w:r w:rsidR="006816E0" w:rsidRPr="006816E0">
        <w:rPr>
          <w:i/>
          <w:iCs/>
        </w:rPr>
        <w:t>lekedni fogunk.</w:t>
      </w:r>
      <w:r w:rsidR="006816E0">
        <w:t xml:space="preserve"> </w:t>
      </w:r>
    </w:p>
    <w:p w14:paraId="22DF570B" w14:textId="716CE316" w:rsidR="00090BEA" w:rsidRDefault="006816E0" w:rsidP="00210AE0">
      <w:r>
        <w:tab/>
      </w:r>
      <w:r>
        <w:tab/>
      </w:r>
      <w:r>
        <w:tab/>
      </w:r>
      <w:r>
        <w:tab/>
      </w:r>
      <w:r>
        <w:tab/>
        <w:t>Mindig hű barátod</w:t>
      </w:r>
    </w:p>
    <w:p w14:paraId="28D63880" w14:textId="6E0EFE96" w:rsidR="006816E0" w:rsidRDefault="006816E0" w:rsidP="006816E0">
      <w:pPr>
        <w:jc w:val="right"/>
      </w:pPr>
      <w:r>
        <w:t>K.H.</w:t>
      </w:r>
    </w:p>
    <w:p w14:paraId="37F3C41A" w14:textId="60F70179" w:rsidR="006816E0" w:rsidRDefault="006816E0" w:rsidP="006816E0">
      <w:r>
        <w:t xml:space="preserve">Március 25-ig Sinnett úrnak kéretik szigorúan lakatot tenni a szájára. Kedves nejed, Sinnett asszony kivételével </w:t>
      </w:r>
      <w:r w:rsidRPr="006816E0">
        <w:rPr>
          <w:i/>
          <w:iCs/>
        </w:rPr>
        <w:t>egyetlen lélek sem</w:t>
      </w:r>
      <w:r>
        <w:t xml:space="preserve"> tudhat meg egy szót sem </w:t>
      </w:r>
      <w:r w:rsidR="00822086">
        <w:t xml:space="preserve">az ebben </w:t>
      </w:r>
      <w:r>
        <w:t>a levélb</w:t>
      </w:r>
      <w:r w:rsidR="00822086">
        <w:t>en írtakról</w:t>
      </w:r>
      <w:r>
        <w:t xml:space="preserve">. </w:t>
      </w:r>
      <w:r w:rsidR="00095608">
        <w:t xml:space="preserve">A barátságodra </w:t>
      </w:r>
      <w:r w:rsidR="00822086">
        <w:t>alapo</w:t>
      </w:r>
      <w:r w:rsidR="00095608">
        <w:t xml:space="preserve">zva elvárom ennek betartását, és ez egyben a tesztje is lesz annak. Ami </w:t>
      </w:r>
      <w:r w:rsidR="00095608">
        <w:lastRenderedPageBreak/>
        <w:t xml:space="preserve">Hume urat illeti – neki akár </w:t>
      </w:r>
      <w:r w:rsidR="0030107F">
        <w:t xml:space="preserve">már </w:t>
      </w:r>
      <w:r w:rsidR="00095608">
        <w:t xml:space="preserve">most is írhatsz, mert akkor a leveledet talán már 24-én délutánra megkaphatja. A jövőd múlik ezen – a hallgatásodon. </w:t>
      </w:r>
    </w:p>
    <w:p w14:paraId="65151F2A" w14:textId="1E08A5C9" w:rsidR="00095608" w:rsidRPr="00090BEA" w:rsidRDefault="00095608" w:rsidP="00095608">
      <w:pPr>
        <w:jc w:val="right"/>
      </w:pPr>
      <w:r>
        <w:t>K.H.</w:t>
      </w:r>
    </w:p>
    <w:p w14:paraId="1437A85C" w14:textId="77777777" w:rsidR="00497E61" w:rsidRPr="00E16B80" w:rsidRDefault="00497E61" w:rsidP="00210AE0"/>
    <w:p w14:paraId="563F1FD7" w14:textId="69368C70" w:rsidR="00636E31" w:rsidRPr="00E16B80" w:rsidRDefault="00636E31" w:rsidP="00636E31">
      <w:pPr>
        <w:pStyle w:val="Cmsor2"/>
      </w:pPr>
      <w:bookmarkStart w:id="340" w:name="_Ref215998467"/>
      <w:bookmarkStart w:id="341" w:name="_Toc228209001"/>
      <w:r w:rsidRPr="00E16B80">
        <w:t>XC. Levél</w:t>
      </w:r>
      <w:bookmarkEnd w:id="340"/>
      <w:bookmarkEnd w:id="341"/>
    </w:p>
    <w:p w14:paraId="30EB48F8" w14:textId="2DFB8186" w:rsidR="00636E31" w:rsidRDefault="009F7403" w:rsidP="00E87455">
      <w:pPr>
        <w:pStyle w:val="Magy-ford"/>
      </w:pPr>
      <w:r>
        <w:t>Ezt a levelet Stainton Moses 1881. november 26-án írta Londonból Sinnett úrnak. Utóbbi ekkor Indiában, Bombayben volt és ott is kapta meg, valamikor 1882. január elej</w:t>
      </w:r>
      <w:r w:rsidR="008345FF">
        <w:t>én</w:t>
      </w:r>
      <w:r>
        <w:t xml:space="preserve"> (kb. ennyi idő kellett akkoriban egy levél Angliából Indiába érkezéséhez). Valamilyen módon K.H. Mester aláhúzásokkal kiemelt </w:t>
      </w:r>
      <w:r w:rsidR="008345FF">
        <w:t xml:space="preserve">egyes </w:t>
      </w:r>
      <w:r>
        <w:t>részeket a levélben, valamint annak hátoldalán saját kézírásával megjegyzéseket is fűzött a tartalmához. Nem tudjuk, ezt még a levél utazása közben, vagy már Sinnett úrnál tette</w:t>
      </w:r>
      <w:r w:rsidR="008345FF">
        <w:t xml:space="preserve">. (Kiemelései </w:t>
      </w:r>
      <w:r w:rsidR="008345FF">
        <w:rPr>
          <w:i/>
          <w:iCs/>
        </w:rPr>
        <w:t>dőlt betűvel</w:t>
      </w:r>
      <w:r w:rsidR="008345FF">
        <w:t xml:space="preserve">, a megjegyzései pedig </w:t>
      </w:r>
      <w:r w:rsidR="008345FF">
        <w:rPr>
          <w:b/>
          <w:bCs/>
        </w:rPr>
        <w:t xml:space="preserve">vastag </w:t>
      </w:r>
      <w:r w:rsidR="008345FF" w:rsidRPr="008345FF">
        <w:t>betűvel jelöltek</w:t>
      </w:r>
      <w:r w:rsidR="008345FF">
        <w:t xml:space="preserve"> a fordításban.)</w:t>
      </w:r>
    </w:p>
    <w:p w14:paraId="1845F2B2" w14:textId="194FE9A3" w:rsidR="008345FF" w:rsidRPr="00E87455" w:rsidRDefault="008345FF" w:rsidP="00E87455">
      <w:pPr>
        <w:pStyle w:val="Magy-ford"/>
        <w:rPr>
          <w:b/>
          <w:bCs/>
          <w:iCs/>
        </w:rPr>
      </w:pPr>
      <w:r>
        <w:t xml:space="preserve">A levél háttereként érdemes felidézni, hogy a Mester a IX. Levélben </w:t>
      </w:r>
      <w:r w:rsidR="00E87455">
        <w:t>viszonylag hosszan fogla</w:t>
      </w:r>
      <w:r w:rsidR="00472364">
        <w:t>l</w:t>
      </w:r>
      <w:r w:rsidR="00E87455">
        <w:t xml:space="preserve">kozott Stainton Moses-sel (lásd a </w:t>
      </w:r>
      <w:r w:rsidR="00E87455">
        <w:fldChar w:fldCharType="begin"/>
      </w:r>
      <w:r w:rsidR="00E87455">
        <w:instrText xml:space="preserve"> PAGEREF SMoses \h </w:instrText>
      </w:r>
      <w:r w:rsidR="00E87455">
        <w:fldChar w:fldCharType="separate"/>
      </w:r>
      <w:r w:rsidR="00F306D5">
        <w:rPr>
          <w:noProof/>
        </w:rPr>
        <w:t>60</w:t>
      </w:r>
      <w:r w:rsidR="00E87455">
        <w:fldChar w:fldCharType="end"/>
      </w:r>
      <w:r w:rsidR="00E87455">
        <w:t>. oldaltól), amiből Sinnett úr egy levélben számos részt meg is osztott vele. Ez a levél</w:t>
      </w:r>
      <w:r w:rsidR="00750674">
        <w:t xml:space="preserve"> </w:t>
      </w:r>
      <w:r w:rsidR="00E87455">
        <w:t>S.M. válasza ezekre. (</w:t>
      </w:r>
      <w:r w:rsidR="00E87455">
        <w:rPr>
          <w:i/>
        </w:rPr>
        <w:t>A ford.</w:t>
      </w:r>
      <w:r w:rsidR="00E87455">
        <w:t>)</w:t>
      </w:r>
    </w:p>
    <w:p w14:paraId="5613DD5E" w14:textId="77777777" w:rsidR="0055354F" w:rsidRDefault="0055354F" w:rsidP="00210AE0"/>
    <w:p w14:paraId="19564294" w14:textId="520465B3" w:rsidR="00E87455" w:rsidRDefault="00E87455" w:rsidP="00210AE0">
      <w:r>
        <w:t xml:space="preserve">University Collage, London, </w:t>
      </w:r>
      <w:r>
        <w:tab/>
      </w:r>
      <w:r>
        <w:tab/>
      </w:r>
      <w:r>
        <w:tab/>
      </w:r>
      <w:r>
        <w:tab/>
      </w:r>
      <w:r>
        <w:tab/>
        <w:t xml:space="preserve">W.C., 1881. november 26. </w:t>
      </w:r>
    </w:p>
    <w:p w14:paraId="1750C6E9" w14:textId="1D44E6DC" w:rsidR="0055354F" w:rsidRDefault="00E87455" w:rsidP="00210AE0">
      <w:r>
        <w:t>Drága Sinnettem,</w:t>
      </w:r>
    </w:p>
    <w:p w14:paraId="76504305" w14:textId="3E3CC6F2" w:rsidR="00E87455" w:rsidRDefault="00960444" w:rsidP="00210AE0">
      <w:r>
        <w:t>Mostanra már illett volna válaszolnom a leveled</w:t>
      </w:r>
      <w:r w:rsidR="00472364">
        <w:t>re</w:t>
      </w:r>
      <w:r>
        <w:t xml:space="preserve">, de elhalasztottam addig, </w:t>
      </w:r>
      <w:r w:rsidR="00750674">
        <w:t>a</w:t>
      </w:r>
      <w:r>
        <w:t>m</w:t>
      </w:r>
      <w:r w:rsidR="00750674">
        <w:t>i</w:t>
      </w:r>
      <w:r>
        <w:t xml:space="preserve">g nem lesz részem abban a szerencsében, hogy elbeszélgessek Sinnett asszonnyal. Ez most megadatott és nagy örömömre is szolgált. Ahogy te alaposan fel is készítettél erre, </w:t>
      </w:r>
      <w:r w:rsidR="00750674">
        <w:t xml:space="preserve">ő </w:t>
      </w:r>
      <w:r>
        <w:t>erősen hisz abban, amit látott és hallott. Hozzám hasonlóan ő sem tudja mire vélni a legutóbbi elválást, már úgy értem azt, ami az én szellemi tapasztalásaimat illeti. Tényleg tanácstalan vagyok, mit mondjak erről. Nem lehetséges összeegyeztetni a tényeket az elhangzott állításokkal: ami pedig azt illeti, amiben te annyira hiszel, t.i. ’</w:t>
      </w:r>
      <w:r w:rsidR="005E4BB5">
        <w:t xml:space="preserve">Lehetetlen, hogy a Testvérek ne tudjanak jól valamit . . . Ők nem tévedhetnek’ – erre én csak annyit tudok válaszolni, hogy </w:t>
      </w:r>
      <w:r w:rsidR="005E4BB5" w:rsidRPr="005E4BB5">
        <w:rPr>
          <w:u w:val="single"/>
        </w:rPr>
        <w:t>velem kapcsolatban mindkét dolog fennáll</w:t>
      </w:r>
      <w:r w:rsidR="005E4BB5">
        <w:t>. Ez persze csak az én véleményem lenne, ha nem állna rendelkezésemre dokumentumok és más bizonyítékok megszakítás nélküli sorozata attól a naptól kezdve, hogy Imperator</w:t>
      </w:r>
      <w:r w:rsidR="00C7039B">
        <w:rPr>
          <w:rStyle w:val="Lbjegyzet-hivatkozs"/>
        </w:rPr>
        <w:footnoteReference w:id="919"/>
      </w:r>
      <w:r w:rsidR="005E4BB5">
        <w:t xml:space="preserve"> megjelent nekem, egészen tegnapig. Ezek mind dátumozott üzenetváltások, levelek és más bizonyítékok, amelyek magukért beszélnek, és amiknek valóságtartalmát azok a barátaim tanúsíthatják, akik e témában végig kapcsolatban álltak velem. </w:t>
      </w:r>
    </w:p>
    <w:p w14:paraId="6522765B" w14:textId="145EA126" w:rsidR="005E4BB5" w:rsidRDefault="00366932" w:rsidP="00210AE0">
      <w:r>
        <w:t xml:space="preserve">Amikor az öreg hölgy először utalt finoman rá, hogy van valami kapcsolat köztem és a „Páholy” között, rögtön szóbahoztam ezt Imperatornak, majd újra meg újra felvetettem ezt a kérdést. Íme egy ilyen ülés jegyzőkönyve megfelelő részének átirata 1876. december 24-ről. „Kérdést tettem fel H.P.B. levelével kapcsolatban, amiben nekem válaszolva </w:t>
      </w:r>
      <w:r w:rsidR="00E27732">
        <w:t xml:space="preserve">ő </w:t>
      </w:r>
      <w:r>
        <w:t>azt ír</w:t>
      </w:r>
      <w:r w:rsidR="00E27732">
        <w:t>t</w:t>
      </w:r>
      <w:r>
        <w:t xml:space="preserve">a – ’Ha </w:t>
      </w:r>
      <w:r>
        <w:lastRenderedPageBreak/>
        <w:t>annyira biztos abban, hogy nem értettem jól önt, akkor mind az intuíciója, mind médiumi képességei cserben</w:t>
      </w:r>
      <w:r w:rsidR="00750674">
        <w:t xml:space="preserve"> </w:t>
      </w:r>
      <w:r>
        <w:t xml:space="preserve">hagyták . . .  Soha nem állítottam, hogy összetévesztette Imperatort egy másik szellemmel. Aki már megismerte őt, az nem tudja összetéveszteni mással. Ő </w:t>
      </w:r>
      <w:r w:rsidR="00216253">
        <w:t>tudja, amit kell, és örökre áldott legyen az ő neve. Ön objektív bizonyítékot akar a Páholy létezéséről. Hát nem ott van önnek Imperator? Miért nem tudja őt megkérdezni, vajon én igazat beszélek-e?’”</w:t>
      </w:r>
    </w:p>
    <w:p w14:paraId="75763E3A" w14:textId="0CCE0EDF" w:rsidR="00216253" w:rsidRDefault="00216253" w:rsidP="00210AE0">
      <w:r>
        <w:t xml:space="preserve">Az erre adott válasz hosszú és precíz volt. Egyebek között ez is része volt: - (Többes szám első személyben mindig Imperator beszél.) </w:t>
      </w:r>
      <w:r w:rsidRPr="00583207">
        <w:rPr>
          <w:b/>
          <w:bCs/>
        </w:rPr>
        <w:t>Miért?</w:t>
      </w:r>
    </w:p>
    <w:p w14:paraId="2673A6CE" w14:textId="4A71A2FB" w:rsidR="0055354F" w:rsidRDefault="00216253" w:rsidP="00210AE0">
      <w:r>
        <w:t xml:space="preserve">„Már elmondtuk neked, hogy az amerikai barátaid nem értik sem a jellemedet, sem a képzésedet, de a spirituális tapasztalataidat sem. </w:t>
      </w:r>
      <w:r w:rsidRPr="00216253">
        <w:t>Eddig az intuíciód nem hagyott cserben, hanem megvédett.</w:t>
      </w:r>
      <w:r w:rsidR="00E049D6">
        <w:t xml:space="preserve"> </w:t>
      </w:r>
      <w:r w:rsidR="00E049D6" w:rsidRPr="00E049D6">
        <w:rPr>
          <w:i/>
          <w:iCs/>
        </w:rPr>
        <w:t>Nem tudjuk elmondani</w:t>
      </w:r>
      <w:r w:rsidR="00E049D6">
        <w:t>, hogy a levelezőpartnereddel kapcsolatot tartók közül bárki milyen</w:t>
      </w:r>
      <w:r w:rsidR="00E049D6" w:rsidRPr="00901A8A">
        <w:rPr>
          <w:b/>
          <w:bCs/>
        </w:rPr>
        <w:t xml:space="preserve"> (!)</w:t>
      </w:r>
      <w:r w:rsidR="00E049D6">
        <w:t xml:space="preserve"> mértékben tud helyes képet adni rólad. Amennyire tudjuk, ez igen kétséges, bár közülük néhány egy </w:t>
      </w:r>
      <w:r w:rsidR="00E049D6" w:rsidRPr="00E049D6">
        <w:rPr>
          <w:i/>
          <w:iCs/>
        </w:rPr>
        <w:t>Mágus</w:t>
      </w:r>
      <w:r w:rsidR="00E049D6">
        <w:t xml:space="preserve"> hatalmával rendelkezik. De még ő sem</w:t>
      </w:r>
      <w:r w:rsidR="00E049D6" w:rsidRPr="00901A8A">
        <w:rPr>
          <w:b/>
          <w:bCs/>
        </w:rPr>
        <w:t xml:space="preserve"> (!!)</w:t>
      </w:r>
      <w:r w:rsidR="00E049D6">
        <w:t xml:space="preserve"> érti meg jól. </w:t>
      </w:r>
      <w:r w:rsidR="00583207">
        <w:t>Az ő munkája más, mint a miénk, és őt nem érdekli a te belső életed. Ha bármelyiküknek meg is van a hatalma</w:t>
      </w:r>
      <w:r w:rsidR="00E27732">
        <w:t xml:space="preserve"> ehhez</w:t>
      </w:r>
      <w:r w:rsidR="00583207">
        <w:t xml:space="preserve">, nem akarták azt </w:t>
      </w:r>
      <w:r w:rsidR="00E27732">
        <w:t>felhasználni</w:t>
      </w:r>
      <w:r w:rsidR="00583207">
        <w:t xml:space="preserve">. Nem értjük, hogy vajon tettetés-e az, hogy mi magunk adtunk bármilyen információt. Úgy </w:t>
      </w:r>
      <w:r w:rsidR="00583207" w:rsidRPr="00583207">
        <w:rPr>
          <w:rFonts w:cstheme="minorHAnsi"/>
          <w:smallCaps/>
        </w:rPr>
        <w:t>tűnik</w:t>
      </w:r>
      <w:r w:rsidR="00583207">
        <w:t>, hogy az utalást nem kíséri konkrét állítás. Azt már most is kijelenthetjük, hogy mi egyszer sem álltunk közvetlen kapcsolatban a barátoddal ilyen témában. Ő semmilyen ismerettel nem rendelkezik rólunk, és mi sem tudunk semmit erről a Páholyról vagy Testvériségről.”</w:t>
      </w:r>
      <w:r w:rsidR="00901A8A">
        <w:t xml:space="preserve"> . . . </w:t>
      </w:r>
    </w:p>
    <w:p w14:paraId="3D65B3B0" w14:textId="5F270280" w:rsidR="00901A8A" w:rsidRPr="00901A8A" w:rsidRDefault="00901A8A" w:rsidP="00210AE0">
      <w:pPr>
        <w:rPr>
          <w:b/>
          <w:bCs/>
        </w:rPr>
      </w:pPr>
      <w:r w:rsidRPr="00901A8A">
        <w:rPr>
          <w:b/>
          <w:bCs/>
        </w:rPr>
        <w:t xml:space="preserve">Megpróbálkozok még egy </w:t>
      </w:r>
      <w:r w:rsidRPr="00901A8A">
        <w:rPr>
          <w:b/>
          <w:bCs/>
          <w:i/>
          <w:iCs/>
        </w:rPr>
        <w:t>becsületes</w:t>
      </w:r>
      <w:r w:rsidRPr="00901A8A">
        <w:rPr>
          <w:b/>
          <w:bCs/>
        </w:rPr>
        <w:t xml:space="preserve"> médiummal – Eglintonnal, ha majd elmegy; azán meglátjuk, mi sül ki belőle. Ennyit megtehetek a Társulat érdekében.</w:t>
      </w:r>
    </w:p>
    <w:p w14:paraId="2E2B525D" w14:textId="09410C8A" w:rsidR="00583207" w:rsidRDefault="00901A8A" w:rsidP="00210AE0">
      <w:r>
        <w:t>(Arra meg, hogy összetévesztettem Imp</w:t>
      </w:r>
      <w:r w:rsidR="00302BB1">
        <w:t>e</w:t>
      </w:r>
      <w:r>
        <w:t>ratort egy őt utánzó szellemmel, a következő volt a válasz: )</w:t>
      </w:r>
    </w:p>
    <w:p w14:paraId="37DBA0E3" w14:textId="31C04624" w:rsidR="00901A8A" w:rsidRPr="00302BB1" w:rsidRDefault="00302BB1" w:rsidP="00210AE0">
      <w:r>
        <w:t xml:space="preserve">„Biztos, hogy nem tévesztenél össze semmilyen más szellemet velünk. Ez elképzelhetetlen lenne. Mi azok vagyunk, aminek kinyilvánítottuk magunkat előtted: semmi egyéb; és a mi nevünket, megjelenésünket nem veheti át senki más. </w:t>
      </w:r>
      <w:r w:rsidRPr="00302BB1">
        <w:rPr>
          <w:i/>
          <w:iCs/>
        </w:rPr>
        <w:t>Mi a te oltalmazóiddá váltunk állandó jelleggel</w:t>
      </w:r>
      <w:r>
        <w:t>, és senki más nem léphet a</w:t>
      </w:r>
      <w:r w:rsidRPr="00302BB1">
        <w:rPr>
          <w:i/>
          <w:iCs/>
        </w:rPr>
        <w:t xml:space="preserve"> helyünkbe</w:t>
      </w:r>
      <w:r>
        <w:t xml:space="preserve">.” </w:t>
      </w:r>
      <w:r>
        <w:rPr>
          <w:b/>
          <w:bCs/>
        </w:rPr>
        <w:t xml:space="preserve">Nem bizony; a 6-ik princípium nem cserélhető </w:t>
      </w:r>
      <w:r w:rsidR="00C81D9F">
        <w:rPr>
          <w:b/>
          <w:bCs/>
        </w:rPr>
        <w:t>fel</w:t>
      </w:r>
      <w:r>
        <w:rPr>
          <w:b/>
          <w:bCs/>
        </w:rPr>
        <w:t>.</w:t>
      </w:r>
    </w:p>
    <w:p w14:paraId="56435E4E" w14:textId="7B428745" w:rsidR="00583207" w:rsidRDefault="00C81D9F" w:rsidP="00210AE0">
      <w:r>
        <w:t>És így tovább teljesen félreérthetetlenül. Azt is elmondhatnám, hogy Imp</w:t>
      </w:r>
      <w:r w:rsidR="0034342A">
        <w:t>e</w:t>
      </w:r>
      <w:r>
        <w:t>r</w:t>
      </w:r>
      <w:r w:rsidR="0034342A">
        <w:t>a</w:t>
      </w:r>
      <w:r>
        <w:t xml:space="preserve">tor már az első alkalommal, amikor eljött hozzám, kijelentette - és megerősítette ezt </w:t>
      </w:r>
      <w:r w:rsidRPr="0034342A">
        <w:rPr>
          <w:i/>
          <w:iCs/>
        </w:rPr>
        <w:t>azóta többször is -, hogy egész életember velem volt, bár én nem tudtam a jelenlétéről</w:t>
      </w:r>
      <w:r>
        <w:t xml:space="preserve">, amig meg nem mutatkozott – </w:t>
      </w:r>
      <w:r w:rsidRPr="0034342A">
        <w:rPr>
          <w:i/>
          <w:iCs/>
        </w:rPr>
        <w:t>nyilvánvalóan NEM az Athos hegyen</w:t>
      </w:r>
      <w:r w:rsidR="006F6034">
        <w:rPr>
          <w:rStyle w:val="Lbjegyzet-hivatkozs"/>
          <w:i/>
          <w:iCs/>
        </w:rPr>
        <w:footnoteReference w:id="920"/>
      </w:r>
      <w:r>
        <w:t xml:space="preserve"> !? – hanem egy teljesen más helyen és módon. </w:t>
      </w:r>
      <w:r w:rsidR="0034342A">
        <w:t xml:space="preserve">Médiumi működésem egybefüggő fejlődésében egyetlen megszakítás sem történt. Nincs semmilyen kihagyás közben. Mostanra az objektív médiumitásnak vége, megnyíltak az én belső, szellemi érzékeim. Csak tegnap történt, hogy szólítottam Imperatort - </w:t>
      </w:r>
      <w:r w:rsidR="0034342A" w:rsidRPr="00F62EA9">
        <w:rPr>
          <w:i/>
          <w:iCs/>
        </w:rPr>
        <w:t xml:space="preserve">aki tisztán láthatóan és </w:t>
      </w:r>
      <w:r w:rsidR="0034342A" w:rsidRPr="00F62EA9">
        <w:rPr>
          <w:i/>
          <w:iCs/>
        </w:rPr>
        <w:lastRenderedPageBreak/>
        <w:t>hallhatóan meg is jelent nekem</w:t>
      </w:r>
      <w:r w:rsidR="00595918">
        <w:rPr>
          <w:i/>
          <w:iCs/>
        </w:rPr>
        <w:t xml:space="preserve"> </w:t>
      </w:r>
      <w:r w:rsidR="00595918" w:rsidRPr="00595918">
        <w:rPr>
          <w:b/>
          <w:bCs/>
        </w:rPr>
        <w:t>(</w:t>
      </w:r>
      <w:r w:rsidR="00F62EA9" w:rsidRPr="00595918">
        <w:rPr>
          <w:b/>
          <w:bCs/>
        </w:rPr>
        <w:t>*</w:t>
      </w:r>
      <w:r w:rsidR="00595918" w:rsidRPr="00595918">
        <w:rPr>
          <w:b/>
          <w:bCs/>
        </w:rPr>
        <w:t>)</w:t>
      </w:r>
      <w:r w:rsidR="0034342A">
        <w:t xml:space="preserve"> – és ismét kértem tőle annak a pontos és precíz megerősítését, amit már oly sokszor elismételt nekem, hogy már szégyellem kérni tőle meg</w:t>
      </w:r>
      <w:r w:rsidR="00F62EA9">
        <w:t>erősítő</w:t>
      </w:r>
      <w:r w:rsidR="0034342A">
        <w:t xml:space="preserve"> válaszának </w:t>
      </w:r>
      <w:r w:rsidR="00F62EA9">
        <w:t>el</w:t>
      </w:r>
      <w:r w:rsidR="0034342A">
        <w:t xml:space="preserve">ismétlését. </w:t>
      </w:r>
      <w:r w:rsidR="00F62EA9">
        <w:t>Bármi is legyen a magyarázat, a kétség legkisebb árnyalata nélkül bizonyos lehetsz benne, hogy ő nemcsak, hogy nem a Testvérek</w:t>
      </w:r>
      <w:r w:rsidR="00E27732">
        <w:t xml:space="preserve"> egyike</w:t>
      </w:r>
      <w:r w:rsidR="00F62EA9">
        <w:t>, de még csak nem is tud semmit ilyen lényekről</w:t>
      </w:r>
      <w:r w:rsidR="00595918">
        <w:t xml:space="preserve"> </w:t>
      </w:r>
      <w:r w:rsidR="00595918">
        <w:rPr>
          <w:b/>
          <w:bCs/>
        </w:rPr>
        <w:t>(</w:t>
      </w:r>
      <w:r w:rsidR="00F62EA9" w:rsidRPr="00595918">
        <w:rPr>
          <w:b/>
          <w:bCs/>
        </w:rPr>
        <w:t>**</w:t>
      </w:r>
      <w:r w:rsidR="00595918">
        <w:rPr>
          <w:b/>
          <w:bCs/>
        </w:rPr>
        <w:t>)</w:t>
      </w:r>
      <w:r w:rsidR="00F62EA9">
        <w:t xml:space="preserve">. </w:t>
      </w:r>
      <w:r w:rsidR="007015B6">
        <w:t>A figyelmeztetésed, miszerint rossz nyomon járok, ha azt gondolom, hogy ez egy az Öreg Hölgy által kitalált történet, meghalgattatott</w:t>
      </w:r>
      <w:r w:rsidR="001D3187">
        <w:t xml:space="preserve">, bár az embernek minden eshetőséget figyelembe kell vennie, ha ilyen dologra keres magyarázatot; de miután éveken át védelmeztem őt mindenféle gyalázkodással szemben, nem kellene azt hinned, hogy képesnek tartanám őt egy ennyire közönséges és durva csalásra. </w:t>
      </w:r>
    </w:p>
    <w:p w14:paraId="7D07081E" w14:textId="39251894" w:rsidR="001D3187" w:rsidRDefault="001D3187" w:rsidP="00F01B1C">
      <w:r>
        <w:t xml:space="preserve">Az azonban biztosan nem kerüli el kritikus elméd figyelmét, hogy az efféle </w:t>
      </w:r>
      <w:r w:rsidR="00E27732">
        <w:t>kijelentések</w:t>
      </w:r>
      <w:r>
        <w:t xml:space="preserve"> mellé – amikor szembe állítanak velük egy általam </w:t>
      </w:r>
      <w:r w:rsidR="00F01B1C">
        <w:t>szolgáltatott</w:t>
      </w:r>
      <w:r>
        <w:t xml:space="preserve"> világos és tökéletes tanúvallomást – muszáj letenni valamilyen bizonyítékot is, ha azt szeretnék, hogy komolyan vegyük ezeket. Sajnálatos, de tény, hogy </w:t>
      </w:r>
      <w:r w:rsidR="00E27732">
        <w:t>ezek a</w:t>
      </w:r>
      <w:r w:rsidR="00F01B1C">
        <w:t xml:space="preserve"> </w:t>
      </w:r>
      <w:r w:rsidR="00E27732">
        <w:t>kijelentése</w:t>
      </w:r>
      <w:r w:rsidR="00F01B1C">
        <w:t>k nem csak hogy ellentmondanak az összes ténynek; de még a felhozott tények is csak és kizárólagosan azok, amiket én ismertettem; és a találgatások olyan elképesztően messze járnak az igazságtól – amint ezt nem csak az általam, de mások által adott bizonyítékok is alátámasztják -, amiből teljesen világos, hogy csak vaktában lövöldözésnek tekinthetők.</w:t>
      </w:r>
    </w:p>
    <w:p w14:paraId="78839EBB" w14:textId="67A40D17" w:rsidR="00790EFA" w:rsidRDefault="00CD1224" w:rsidP="00210AE0">
      <w:r>
        <w:t>Az egész egy destruktív bírálat a negatív oldalról nézve. Na de miféle pozitív, megbízható bizonyítékkal támasztják alá</w:t>
      </w:r>
      <w:r w:rsidR="006F6034">
        <w:t xml:space="preserve"> őket?</w:t>
      </w:r>
      <w:r>
        <w:t xml:space="preserve"> Semmivel. Létezik ilyen egyáltalán? </w:t>
      </w:r>
      <w:r w:rsidR="00C05067">
        <w:t xml:space="preserve">Ez a Testvér </w:t>
      </w:r>
      <w:r w:rsidR="00790EFA">
        <w:t xml:space="preserve">tehát </w:t>
      </w:r>
      <w:r w:rsidR="00C05067">
        <w:t>f</w:t>
      </w:r>
      <w:r w:rsidR="00790EFA">
        <w:t>e</w:t>
      </w:r>
      <w:r w:rsidR="00C05067">
        <w:t xml:space="preserve">lfigyelt rám az Athos hegyen, majd </w:t>
      </w:r>
      <w:r w:rsidR="00790EFA">
        <w:t>fel</w:t>
      </w:r>
      <w:r w:rsidR="00C05067">
        <w:t xml:space="preserve">öltötte </w:t>
      </w:r>
      <w:r w:rsidR="00790EFA">
        <w:t>Imperator nevét és stílusát. Mit mondott vagy tanácsolt ő nekem valaha is? Mikor és hol jelent meg, és milyen bizonyítékot tud adni erre? A hosszú kapcsolatunk alatt, amire állítása szerint visszatekinthet, csak akadhat valami döntő bizonyíték, ami megcáfolná a fentiekből eredő következtetéseket?</w:t>
      </w:r>
    </w:p>
    <w:p w14:paraId="36279104" w14:textId="18521D99" w:rsidR="00790EFA" w:rsidRDefault="008A3651" w:rsidP="00210AE0">
      <w:r>
        <w:t>Ha nem, abból minden épelméjű ember tudná, milyen következtetéseket kell levonnia. Nézd el nekem, hogy ezt a témát ilyen hosszan taglaltam. Ami azt illet</w:t>
      </w:r>
      <w:r w:rsidR="006F6034">
        <w:t>i</w:t>
      </w:r>
      <w:r>
        <w:t>, úgy látom, hogy elérkeztem egy olyan pontra, ahol az út kétfelé ágazik</w:t>
      </w:r>
      <w:r w:rsidR="006F6034">
        <w:t>,</w:t>
      </w:r>
      <w:r>
        <w:t xml:space="preserve"> és szomorúan bár, de attól tartok: a </w:t>
      </w:r>
      <w:r>
        <w:rPr>
          <w:i/>
          <w:iCs/>
        </w:rPr>
        <w:t xml:space="preserve">Fragments of Occult Truth </w:t>
      </w:r>
      <w:r>
        <w:t xml:space="preserve">rámutatott, hogy a spiritizmus és az okkultizmus két összeegyeztethetetlen dolog. És én nagyon sajnálnám, ha te az idődet és energiádat olyasmire pazarolnád, amiről nem lehet bebizonyítani, hogy az </w:t>
      </w:r>
      <w:r w:rsidRPr="008A3651">
        <w:rPr>
          <w:i/>
          <w:iCs/>
        </w:rPr>
        <w:t>Igazságnak</w:t>
      </w:r>
      <w:r>
        <w:t xml:space="preserve"> megfelelő. Ennek tudható be az a vágyam, hogy ezt az ügyet végre kibogozzam. </w:t>
      </w:r>
    </w:p>
    <w:p w14:paraId="55514F6E" w14:textId="420C9E06" w:rsidR="00750674" w:rsidRDefault="008A3651" w:rsidP="00210AE0">
      <w:r>
        <w:t xml:space="preserve">Máskülönben mély megvetéssel </w:t>
      </w:r>
      <w:r w:rsidR="00750674">
        <w:t>csak át</w:t>
      </w:r>
      <w:r>
        <w:t>lépnék rajta. Ahogy te mondtad az Öreg Hölgyről: „</w:t>
      </w:r>
      <w:r w:rsidR="00750674">
        <w:t>g</w:t>
      </w:r>
      <w:r w:rsidR="00750674" w:rsidRPr="00750674">
        <w:t>ondolj csak bele, milyen lehetőségeim voltak véleményt alkotni.</w:t>
      </w:r>
      <w:r w:rsidR="00750674">
        <w:t xml:space="preserve">” </w:t>
      </w:r>
    </w:p>
    <w:p w14:paraId="70761F9E" w14:textId="77777777" w:rsidR="00750674" w:rsidRDefault="00750674" w:rsidP="00210AE0">
      <w:r>
        <w:t>Szívből jövő üdvözlettel,</w:t>
      </w:r>
    </w:p>
    <w:p w14:paraId="5EC976AF" w14:textId="77777777" w:rsidR="00750674" w:rsidRDefault="00750674" w:rsidP="00210AE0">
      <w:r>
        <w:tab/>
      </w:r>
      <w:r>
        <w:tab/>
      </w:r>
      <w:r>
        <w:tab/>
      </w:r>
      <w:r>
        <w:tab/>
      </w:r>
      <w:r>
        <w:tab/>
      </w:r>
      <w:r>
        <w:tab/>
      </w:r>
      <w:r>
        <w:tab/>
        <w:t>Mindig híved,</w:t>
      </w:r>
    </w:p>
    <w:p w14:paraId="42E540AB" w14:textId="5A00D494" w:rsidR="008A3651" w:rsidRPr="008A3651" w:rsidRDefault="00750674" w:rsidP="00210AE0">
      <w:r>
        <w:tab/>
      </w:r>
      <w:r>
        <w:tab/>
      </w:r>
      <w:r>
        <w:tab/>
      </w:r>
      <w:r>
        <w:tab/>
      </w:r>
      <w:r>
        <w:tab/>
      </w:r>
      <w:r>
        <w:tab/>
      </w:r>
      <w:r>
        <w:tab/>
      </w:r>
      <w:r>
        <w:tab/>
      </w:r>
      <w:r>
        <w:tab/>
        <w:t>W. Stainton Moses.</w:t>
      </w:r>
      <w:r w:rsidR="008A3651">
        <w:t xml:space="preserve"> </w:t>
      </w:r>
    </w:p>
    <w:p w14:paraId="51A70049" w14:textId="0D545D15" w:rsidR="00583207" w:rsidRDefault="00790EFA" w:rsidP="00210AE0">
      <w:r>
        <w:lastRenderedPageBreak/>
        <w:t xml:space="preserve"> </w:t>
      </w:r>
    </w:p>
    <w:p w14:paraId="5F91D89C" w14:textId="5BF0C8AF" w:rsidR="00F62EA9" w:rsidRPr="00EF3AE8" w:rsidRDefault="00B75C0D" w:rsidP="00210AE0">
      <w:pPr>
        <w:rPr>
          <w:b/>
          <w:bCs/>
        </w:rPr>
      </w:pPr>
      <w:r w:rsidRPr="00EF3AE8">
        <w:rPr>
          <w:b/>
          <w:bCs/>
        </w:rPr>
        <w:t>(*) Így volt ez az orosz gyer</w:t>
      </w:r>
      <w:r w:rsidR="00EF3AE8" w:rsidRPr="00EF3AE8">
        <w:rPr>
          <w:b/>
          <w:bCs/>
        </w:rPr>
        <w:t>m</w:t>
      </w:r>
      <w:r w:rsidRPr="00EF3AE8">
        <w:rPr>
          <w:b/>
          <w:bCs/>
        </w:rPr>
        <w:t>ek</w:t>
      </w:r>
      <w:r w:rsidR="00EF3AE8" w:rsidRPr="00EF3AE8">
        <w:rPr>
          <w:b/>
          <w:bCs/>
        </w:rPr>
        <w:t>-</w:t>
      </w:r>
      <w:r w:rsidRPr="00EF3AE8">
        <w:rPr>
          <w:b/>
          <w:bCs/>
        </w:rPr>
        <w:t xml:space="preserve">médium és Lebendorff asszony esetében . . . És ugyanez a helyzet </w:t>
      </w:r>
      <w:r w:rsidR="00472405" w:rsidRPr="00EF3AE8">
        <w:rPr>
          <w:b/>
          <w:bCs/>
        </w:rPr>
        <w:t xml:space="preserve">Edward </w:t>
      </w:r>
      <w:r w:rsidRPr="00EF3AE8">
        <w:rPr>
          <w:b/>
          <w:bCs/>
        </w:rPr>
        <w:t xml:space="preserve">Maitland </w:t>
      </w:r>
      <w:r w:rsidR="00472405" w:rsidRPr="00EF3AE8">
        <w:rPr>
          <w:b/>
          <w:bCs/>
        </w:rPr>
        <w:t>és Keresztelő Szent János meg Jézus viszony</w:t>
      </w:r>
      <w:r w:rsidR="00EF3AE8" w:rsidRPr="00EF3AE8">
        <w:rPr>
          <w:b/>
          <w:bCs/>
        </w:rPr>
        <w:t>lat</w:t>
      </w:r>
      <w:r w:rsidR="00472405" w:rsidRPr="00EF3AE8">
        <w:rPr>
          <w:b/>
          <w:bCs/>
        </w:rPr>
        <w:t xml:space="preserve">ában is; </w:t>
      </w:r>
      <w:r w:rsidR="00EF3AE8" w:rsidRPr="00EF3AE8">
        <w:rPr>
          <w:b/>
          <w:bCs/>
        </w:rPr>
        <w:t>Maitland</w:t>
      </w:r>
      <w:r w:rsidR="00472405" w:rsidRPr="00EF3AE8">
        <w:rPr>
          <w:b/>
          <w:bCs/>
        </w:rPr>
        <w:t xml:space="preserve"> ugyanolyan i</w:t>
      </w:r>
      <w:r w:rsidR="00472405" w:rsidRPr="00EF3AE8">
        <w:rPr>
          <w:b/>
          <w:bCs/>
          <w:i/>
          <w:iCs/>
        </w:rPr>
        <w:t>gazmondó, becsületes és őszinte,</w:t>
      </w:r>
      <w:r w:rsidR="00472405" w:rsidRPr="00EF3AE8">
        <w:rPr>
          <w:b/>
          <w:bCs/>
        </w:rPr>
        <w:t xml:space="preserve"> mint S.M.</w:t>
      </w:r>
      <w:r w:rsidR="00EF3AE8" w:rsidRPr="00EF3AE8">
        <w:rPr>
          <w:b/>
          <w:bCs/>
        </w:rPr>
        <w:t>,</w:t>
      </w:r>
      <w:r w:rsidR="00472405" w:rsidRPr="00EF3AE8">
        <w:rPr>
          <w:b/>
          <w:bCs/>
        </w:rPr>
        <w:t xml:space="preserve"> habár egyik sem ismerte a másikat</w:t>
      </w:r>
      <w:r w:rsidR="00EF3AE8" w:rsidRPr="00EF3AE8">
        <w:rPr>
          <w:b/>
          <w:bCs/>
        </w:rPr>
        <w:t>;</w:t>
      </w:r>
      <w:r w:rsidR="00472405" w:rsidRPr="00EF3AE8">
        <w:rPr>
          <w:b/>
          <w:bCs/>
        </w:rPr>
        <w:t xml:space="preserve"> ahogy Keresztelő Szent János sem hallhatott soha Jézusról, aki egy spirituális eszme, nem pedig egy abban az időben élő személy volt</w:t>
      </w:r>
      <w:r w:rsidR="006F6034">
        <w:rPr>
          <w:rStyle w:val="Lbjegyzet-hivatkozs"/>
          <w:b/>
          <w:bCs/>
        </w:rPr>
        <w:footnoteReference w:id="921"/>
      </w:r>
      <w:r w:rsidR="00472405" w:rsidRPr="00EF3AE8">
        <w:rPr>
          <w:b/>
          <w:bCs/>
        </w:rPr>
        <w:t>. És vajon nem látja E. Maitland is első és második Hermészt, valamint Éliást és másokat? Végezetül, vajon Kingsford asszony nem ugyanolyan biztos</w:t>
      </w:r>
      <w:r w:rsidR="00C87CAA">
        <w:rPr>
          <w:b/>
          <w:bCs/>
        </w:rPr>
        <w:t>-</w:t>
      </w:r>
      <w:r w:rsidR="00472405" w:rsidRPr="00EF3AE8">
        <w:rPr>
          <w:b/>
          <w:bCs/>
        </w:rPr>
        <w:t xml:space="preserve">e a </w:t>
      </w:r>
      <w:r w:rsidR="00210B7F" w:rsidRPr="00EF3AE8">
        <w:rPr>
          <w:b/>
          <w:bCs/>
        </w:rPr>
        <w:t>maga igazában, mint S.M.,</w:t>
      </w:r>
      <w:r w:rsidR="00472405" w:rsidRPr="00EF3AE8">
        <w:rPr>
          <w:b/>
          <w:bCs/>
        </w:rPr>
        <w:t xml:space="preserve"> </w:t>
      </w:r>
      <w:r w:rsidR="00210B7F" w:rsidRPr="00EF3AE8">
        <w:rPr>
          <w:b/>
          <w:bCs/>
        </w:rPr>
        <w:t xml:space="preserve">amikor is ’+’-al kapcsolatban azt állítja, hogy </w:t>
      </w:r>
      <w:r w:rsidR="00210B7F" w:rsidRPr="00EF3AE8">
        <w:rPr>
          <w:b/>
          <w:bCs/>
          <w:i/>
          <w:iCs/>
        </w:rPr>
        <w:t xml:space="preserve">látta őt és beszélt Istennel!! </w:t>
      </w:r>
      <w:r w:rsidR="00210B7F" w:rsidRPr="00EF3AE8">
        <w:rPr>
          <w:b/>
          <w:bCs/>
        </w:rPr>
        <w:t>Majd</w:t>
      </w:r>
      <w:r w:rsidR="00EF3AE8" w:rsidRPr="00EF3AE8">
        <w:rPr>
          <w:b/>
          <w:bCs/>
        </w:rPr>
        <w:t>,</w:t>
      </w:r>
      <w:r w:rsidR="00210B7F" w:rsidRPr="00EF3AE8">
        <w:rPr>
          <w:b/>
          <w:bCs/>
        </w:rPr>
        <w:t xml:space="preserve"> mindössze néhány estével ezt követően abban is, hogy beszélt és írásos üzenetet kapott egy kutya szellemétől? Olvad el, olvasd csak el még</w:t>
      </w:r>
      <w:r w:rsidR="00EF3AE8" w:rsidRPr="00EF3AE8">
        <w:rPr>
          <w:b/>
          <w:bCs/>
        </w:rPr>
        <w:t xml:space="preserve"> </w:t>
      </w:r>
      <w:r w:rsidR="00210B7F" w:rsidRPr="00EF3AE8">
        <w:rPr>
          <w:b/>
          <w:bCs/>
        </w:rPr>
        <w:t xml:space="preserve">egyszer Mailandtől a </w:t>
      </w:r>
      <w:r w:rsidR="00210B7F" w:rsidRPr="00EF3AE8">
        <w:rPr>
          <w:b/>
          <w:bCs/>
          <w:i/>
          <w:iCs/>
        </w:rPr>
        <w:t>Soul</w:t>
      </w:r>
      <w:r w:rsidR="00C87CAA">
        <w:rPr>
          <w:rStyle w:val="Lbjegyzet-hivatkozs"/>
          <w:b/>
          <w:bCs/>
          <w:i/>
          <w:iCs/>
        </w:rPr>
        <w:footnoteReference w:id="922"/>
      </w:r>
      <w:r w:rsidR="00210B7F" w:rsidRPr="00EF3AE8">
        <w:rPr>
          <w:b/>
          <w:bCs/>
        </w:rPr>
        <w:t>-t stb., különösen a 180. 194. 239. 240. valamint a 267-269. stb. oldalakat. Pedig ki lehetne tisztább vagy igazmondóbb, mint az a nő vagy épp Maitland? Rejtély, rejtély az egész – mondhat</w:t>
      </w:r>
      <w:r w:rsidR="00696AA7">
        <w:rPr>
          <w:b/>
          <w:bCs/>
        </w:rPr>
        <w:t>játok</w:t>
      </w:r>
      <w:r w:rsidR="00210B7F" w:rsidRPr="00EF3AE8">
        <w:rPr>
          <w:b/>
          <w:bCs/>
        </w:rPr>
        <w:t xml:space="preserve">. Mi azt válaszoljuk: </w:t>
      </w:r>
      <w:r w:rsidR="00210B7F" w:rsidRPr="00C87CAA">
        <w:rPr>
          <w:rFonts w:cstheme="minorHAnsi"/>
          <w:b/>
          <w:bCs/>
          <w:smallCaps/>
        </w:rPr>
        <w:t>tudatlanság</w:t>
      </w:r>
      <w:r w:rsidR="00210B7F" w:rsidRPr="00EF3AE8">
        <w:rPr>
          <w:b/>
          <w:bCs/>
        </w:rPr>
        <w:t>; csak</w:t>
      </w:r>
      <w:r w:rsidR="00C87CAA">
        <w:rPr>
          <w:b/>
          <w:bCs/>
        </w:rPr>
        <w:t>is</w:t>
      </w:r>
      <w:r w:rsidR="00210B7F" w:rsidRPr="00EF3AE8">
        <w:rPr>
          <w:b/>
          <w:bCs/>
        </w:rPr>
        <w:t xml:space="preserve"> annak</w:t>
      </w:r>
      <w:r w:rsidR="00EF3AE8" w:rsidRPr="00EF3AE8">
        <w:rPr>
          <w:b/>
          <w:bCs/>
        </w:rPr>
        <w:t xml:space="preserve"> a teremtménye</w:t>
      </w:r>
      <w:r w:rsidR="00210B7F" w:rsidRPr="00EF3AE8">
        <w:rPr>
          <w:b/>
          <w:bCs/>
        </w:rPr>
        <w:t xml:space="preserve">, amiben hiszünk és amit </w:t>
      </w:r>
      <w:r w:rsidR="00210B7F" w:rsidRPr="00EF3AE8">
        <w:rPr>
          <w:b/>
          <w:bCs/>
          <w:i/>
          <w:iCs/>
        </w:rPr>
        <w:t>látni akarunk</w:t>
      </w:r>
      <w:r w:rsidR="00210B7F" w:rsidRPr="00EF3AE8">
        <w:rPr>
          <w:b/>
          <w:bCs/>
        </w:rPr>
        <w:t xml:space="preserve">. </w:t>
      </w:r>
    </w:p>
    <w:p w14:paraId="39C59063" w14:textId="468992DA" w:rsidR="00F62EA9" w:rsidRDefault="00F62EA9" w:rsidP="00210AE0">
      <w:pPr>
        <w:rPr>
          <w:b/>
          <w:bCs/>
        </w:rPr>
      </w:pPr>
      <w:r w:rsidRPr="007B1208">
        <w:rPr>
          <w:b/>
          <w:bCs/>
        </w:rPr>
        <w:t>(</w:t>
      </w:r>
      <w:r w:rsidR="00B75C0D">
        <w:rPr>
          <w:b/>
          <w:bCs/>
        </w:rPr>
        <w:t>*</w:t>
      </w:r>
      <w:r w:rsidRPr="007B1208">
        <w:rPr>
          <w:b/>
          <w:bCs/>
        </w:rPr>
        <w:t>*) Még hogy Testvér? Van fogalma róla neki, vagy akár neked,</w:t>
      </w:r>
      <w:r w:rsidR="00467956">
        <w:rPr>
          <w:b/>
          <w:bCs/>
        </w:rPr>
        <w:t xml:space="preserve"> hogy</w:t>
      </w:r>
      <w:r w:rsidRPr="007B1208">
        <w:rPr>
          <w:b/>
          <w:bCs/>
        </w:rPr>
        <w:t xml:space="preserve"> mit takar a név</w:t>
      </w:r>
      <w:r w:rsidR="00467956">
        <w:rPr>
          <w:b/>
          <w:bCs/>
        </w:rPr>
        <w:t>:</w:t>
      </w:r>
      <w:r w:rsidRPr="007B1208">
        <w:rPr>
          <w:b/>
          <w:bCs/>
        </w:rPr>
        <w:t xml:space="preserve"> </w:t>
      </w:r>
      <w:r w:rsidRPr="007B1208">
        <w:rPr>
          <w:b/>
          <w:bCs/>
          <w:i/>
          <w:iCs/>
        </w:rPr>
        <w:t>Testvér</w:t>
      </w:r>
      <w:r w:rsidRPr="007B1208">
        <w:rPr>
          <w:b/>
          <w:bCs/>
        </w:rPr>
        <w:t xml:space="preserve">? Van fogalma róla, mit értünk mi az alatt, hogy </w:t>
      </w:r>
      <w:r w:rsidRPr="00C87CAA">
        <w:rPr>
          <w:b/>
          <w:bCs/>
          <w:i/>
          <w:iCs/>
        </w:rPr>
        <w:t>Dhyan Chohan</w:t>
      </w:r>
      <w:r w:rsidRPr="007B1208">
        <w:rPr>
          <w:b/>
          <w:bCs/>
        </w:rPr>
        <w:t xml:space="preserve">-ok avagy Bolygói Szellemek, vagy a testben élő és </w:t>
      </w:r>
      <w:r w:rsidR="007B1208" w:rsidRPr="007B1208">
        <w:rPr>
          <w:b/>
          <w:bCs/>
        </w:rPr>
        <w:t xml:space="preserve">a </w:t>
      </w:r>
      <w:r w:rsidRPr="007B1208">
        <w:rPr>
          <w:b/>
          <w:bCs/>
        </w:rPr>
        <w:t xml:space="preserve">testetlen </w:t>
      </w:r>
      <w:r w:rsidRPr="007B1208">
        <w:rPr>
          <w:b/>
          <w:bCs/>
          <w:i/>
          <w:iCs/>
        </w:rPr>
        <w:t>Lha</w:t>
      </w:r>
      <w:r w:rsidRPr="007B1208">
        <w:rPr>
          <w:b/>
          <w:bCs/>
        </w:rPr>
        <w:t xml:space="preserve">-k? Van fogalma… </w:t>
      </w:r>
      <w:r w:rsidR="007B1208" w:rsidRPr="007B1208">
        <w:rPr>
          <w:b/>
          <w:bCs/>
        </w:rPr>
        <w:t xml:space="preserve">de ilyeneket kérdezni </w:t>
      </w:r>
      <w:r w:rsidR="00EF3AE8">
        <w:rPr>
          <w:b/>
          <w:bCs/>
        </w:rPr>
        <w:t>egyelőre</w:t>
      </w:r>
      <w:r w:rsidR="007B1208" w:rsidRPr="007B1208">
        <w:rPr>
          <w:b/>
          <w:bCs/>
        </w:rPr>
        <w:t xml:space="preserve"> szellemi értelemben vett bosszantás mindannyiótok számára, és egy darabig még így is kell maradjon. A levelem </w:t>
      </w:r>
      <w:r w:rsidR="007B1208" w:rsidRPr="007B1208">
        <w:rPr>
          <w:b/>
          <w:bCs/>
          <w:i/>
          <w:iCs/>
        </w:rPr>
        <w:t xml:space="preserve">magánjellegű. </w:t>
      </w:r>
      <w:r w:rsidR="007B1208" w:rsidRPr="007B1208">
        <w:rPr>
          <w:b/>
          <w:bCs/>
        </w:rPr>
        <w:t>Az érveimet felhasználhatod, de nem hivatkozhatsz a nevemre velük kapcsolatban. Mindent meg fog</w:t>
      </w:r>
      <w:r w:rsidR="00EF3AE8">
        <w:rPr>
          <w:b/>
          <w:bCs/>
        </w:rPr>
        <w:t>sz</w:t>
      </w:r>
      <w:r w:rsidR="007B1208" w:rsidRPr="007B1208">
        <w:rPr>
          <w:b/>
          <w:bCs/>
        </w:rPr>
        <w:t xml:space="preserve"> érteni, ebben </w:t>
      </w:r>
      <w:r w:rsidR="007B1208" w:rsidRPr="007B1208">
        <w:rPr>
          <w:b/>
          <w:bCs/>
          <w:i/>
          <w:iCs/>
        </w:rPr>
        <w:t>biztos lehetsz</w:t>
      </w:r>
      <w:r w:rsidR="007B1208" w:rsidRPr="007B1208">
        <w:rPr>
          <w:b/>
          <w:bCs/>
        </w:rPr>
        <w:t xml:space="preserve">. Egy élő </w:t>
      </w:r>
      <w:r w:rsidR="007B1208" w:rsidRPr="007B1208">
        <w:rPr>
          <w:b/>
          <w:bCs/>
          <w:i/>
          <w:iCs/>
        </w:rPr>
        <w:t xml:space="preserve">Testvér </w:t>
      </w:r>
      <w:r w:rsidR="007B1208" w:rsidRPr="007B1208">
        <w:rPr>
          <w:b/>
          <w:bCs/>
        </w:rPr>
        <w:t>megmutatkozhat másoknak úgy, hogy közben</w:t>
      </w:r>
      <w:r w:rsidR="007546AB">
        <w:rPr>
          <w:b/>
          <w:bCs/>
        </w:rPr>
        <w:t>,</w:t>
      </w:r>
      <w:r w:rsidR="007B1208" w:rsidRPr="007B1208">
        <w:rPr>
          <w:b/>
          <w:bCs/>
        </w:rPr>
        <w:t xml:space="preserve"> </w:t>
      </w:r>
      <w:r w:rsidR="007B1208" w:rsidRPr="007B1208">
        <w:rPr>
          <w:b/>
          <w:bCs/>
          <w:i/>
          <w:iCs/>
        </w:rPr>
        <w:t xml:space="preserve">de facto </w:t>
      </w:r>
      <w:r w:rsidR="007B1208" w:rsidRPr="007B1208">
        <w:rPr>
          <w:b/>
          <w:bCs/>
        </w:rPr>
        <w:t xml:space="preserve">rengeteg dologról nincs tudomása. De hogy egy szellem, egy mindentudó Bolygói ennyire ne legyen tisztában azzal, mi zajlik körülötte – hát ez igazán különös. </w:t>
      </w:r>
    </w:p>
    <w:p w14:paraId="646326EA" w14:textId="77777777" w:rsidR="007B1208" w:rsidRPr="007B1208" w:rsidRDefault="007B1208" w:rsidP="00210AE0">
      <w:pPr>
        <w:rPr>
          <w:b/>
          <w:bCs/>
        </w:rPr>
      </w:pPr>
    </w:p>
    <w:p w14:paraId="3A642785" w14:textId="1D9AD7B3" w:rsidR="00636E31" w:rsidRDefault="00636E31" w:rsidP="00636E31">
      <w:pPr>
        <w:pStyle w:val="Cmsor2"/>
      </w:pPr>
      <w:bookmarkStart w:id="342" w:name="_Toc228209002"/>
      <w:r w:rsidRPr="00E16B80">
        <w:t>XCI</w:t>
      </w:r>
      <w:r w:rsidR="00670C0E" w:rsidRPr="00E16B80">
        <w:t>.</w:t>
      </w:r>
      <w:r w:rsidRPr="00E16B80">
        <w:t>/A Levél</w:t>
      </w:r>
      <w:bookmarkEnd w:id="342"/>
    </w:p>
    <w:p w14:paraId="746540B6" w14:textId="2A56B82A" w:rsidR="00410FD4" w:rsidRPr="00410FD4" w:rsidRDefault="00410FD4" w:rsidP="00410FD4">
      <w:pPr>
        <w:pStyle w:val="Magy-ered"/>
      </w:pPr>
      <w:r>
        <w:t xml:space="preserve">Kézhez véve Allahabadban, 1882-1883. hűvös időszakában. </w:t>
      </w:r>
    </w:p>
    <w:p w14:paraId="50BFDFE8" w14:textId="533CA969" w:rsidR="00636E31" w:rsidRPr="00410FD4" w:rsidRDefault="00696AA7" w:rsidP="00410FD4">
      <w:pPr>
        <w:pStyle w:val="Magy-ford"/>
      </w:pPr>
      <w:r>
        <w:t>Ezt a</w:t>
      </w:r>
      <w:r w:rsidR="00410FD4">
        <w:t xml:space="preserve"> rövidke</w:t>
      </w:r>
      <w:r>
        <w:t xml:space="preserve"> levelet K.H. Mester írta. A címzettje kétséges, ahogy az is, hol és pontosan mikor kapta kézhez az utóbbi, de valószínűleg 1883. elején. A levél tartalmából ítélve</w:t>
      </w:r>
      <w:r w:rsidR="00CE360F">
        <w:t xml:space="preserve"> a legvalószínűbb címzett </w:t>
      </w:r>
      <w:r>
        <w:t xml:space="preserve">Olcott ezredes lehet, és </w:t>
      </w:r>
      <w:r w:rsidR="00CE360F">
        <w:t xml:space="preserve">a levél </w:t>
      </w:r>
      <w:r>
        <w:t xml:space="preserve">később Sinnetthez került Allahabadban. Azokról az eseményekről sem tudunk semmi biztosat, amikre a levél utal, de valószínűleg összefüggenek a </w:t>
      </w:r>
      <w:r w:rsidR="00410FD4">
        <w:t>Hollis-</w:t>
      </w:r>
      <w:r>
        <w:t>Billing asszony és férje közötti ellenségeskedéssel</w:t>
      </w:r>
      <w:r w:rsidR="00410FD4">
        <w:t>, amiről a Mester az LIV. és LXXXI. Levélben ír. (</w:t>
      </w:r>
      <w:r w:rsidR="00410FD4">
        <w:rPr>
          <w:i/>
        </w:rPr>
        <w:t>A ford.</w:t>
      </w:r>
      <w:r w:rsidR="00410FD4">
        <w:t>)</w:t>
      </w:r>
    </w:p>
    <w:p w14:paraId="64245A0E" w14:textId="77777777" w:rsidR="00696AA7" w:rsidRDefault="00696AA7" w:rsidP="00210AE0"/>
    <w:p w14:paraId="478C26FB" w14:textId="7DE9B7D7" w:rsidR="00696AA7" w:rsidRDefault="00410FD4" w:rsidP="00210AE0">
      <w:r>
        <w:lastRenderedPageBreak/>
        <w:t>Olvas</w:t>
      </w:r>
      <w:r w:rsidR="007546AB">
        <w:t>sa</w:t>
      </w:r>
      <w:r>
        <w:t xml:space="preserve"> el a C.C.M.-től származó mellékletet; ás</w:t>
      </w:r>
      <w:r w:rsidR="007546AB">
        <w:t>sa</w:t>
      </w:r>
      <w:r>
        <w:t xml:space="preserve"> elő az emlékei közül, majd tudas</w:t>
      </w:r>
      <w:r w:rsidR="007546AB">
        <w:t>sa</w:t>
      </w:r>
      <w:r>
        <w:t xml:space="preserve"> Sinnett-tel a teljes igazságot az üzenettel kapcsolatban, amit Billing asszony és Upasika jelenlétében kap</w:t>
      </w:r>
      <w:r w:rsidR="007546AB">
        <w:t>ott</w:t>
      </w:r>
      <w:r>
        <w:t xml:space="preserve"> tőlem Londonban a 100</w:t>
      </w:r>
      <w:r>
        <w:rPr>
          <w:rFonts w:cstheme="minorHAnsi"/>
        </w:rPr>
        <w:t>£</w:t>
      </w:r>
      <w:r>
        <w:t xml:space="preserve">-ról. Ne </w:t>
      </w:r>
      <w:r w:rsidR="00957D85">
        <w:t>enged</w:t>
      </w:r>
      <w:r w:rsidR="007546AB">
        <w:t>je</w:t>
      </w:r>
      <w:r>
        <w:t xml:space="preserve">, hogy H.P.B. elolvassa C.C.M. levelét, hanem </w:t>
      </w:r>
      <w:r w:rsidR="00957D85">
        <w:t>a megjegyzései</w:t>
      </w:r>
      <w:r w:rsidR="007546AB">
        <w:t>v</w:t>
      </w:r>
      <w:r w:rsidR="00957D85">
        <w:t xml:space="preserve">el ellátva </w:t>
      </w:r>
      <w:r>
        <w:t>küld</w:t>
      </w:r>
      <w:r w:rsidR="007546AB">
        <w:t>je</w:t>
      </w:r>
      <w:r w:rsidR="00957D85">
        <w:t xml:space="preserve"> azt</w:t>
      </w:r>
      <w:r>
        <w:t xml:space="preserve"> vissza Allahabadba. </w:t>
      </w:r>
    </w:p>
    <w:p w14:paraId="1A16FA99" w14:textId="493D8F51" w:rsidR="00410FD4" w:rsidRDefault="00410FD4" w:rsidP="00410FD4">
      <w:pPr>
        <w:jc w:val="right"/>
      </w:pPr>
      <w:r>
        <w:t>K.H.</w:t>
      </w:r>
    </w:p>
    <w:p w14:paraId="5DE37048" w14:textId="77777777" w:rsidR="00696AA7" w:rsidRPr="00E16B80" w:rsidRDefault="00696AA7" w:rsidP="00210AE0"/>
    <w:p w14:paraId="7B463D80" w14:textId="50656FBF" w:rsidR="00636E31" w:rsidRPr="00E16B80" w:rsidRDefault="00636E31" w:rsidP="00636E31">
      <w:pPr>
        <w:pStyle w:val="Cmsor2"/>
      </w:pPr>
      <w:bookmarkStart w:id="343" w:name="_Toc228209003"/>
      <w:r w:rsidRPr="00E16B80">
        <w:t>XCI</w:t>
      </w:r>
      <w:r w:rsidR="00670C0E" w:rsidRPr="00E16B80">
        <w:t>.</w:t>
      </w:r>
      <w:r w:rsidRPr="00E16B80">
        <w:t>/B Levél</w:t>
      </w:r>
      <w:bookmarkEnd w:id="343"/>
    </w:p>
    <w:p w14:paraId="3E5792FF" w14:textId="52F34E28" w:rsidR="00636E31" w:rsidRPr="00B050AE" w:rsidRDefault="00FC6856" w:rsidP="00B050AE">
      <w:pPr>
        <w:pStyle w:val="Magy-ford"/>
      </w:pPr>
      <w:r>
        <w:t>Ezt a levelet K.H. Mester írta Sinnett úrnak, aki Allahabadban, 1883. januárjában kaphatta meg. Kevés egyéb dolog ismert a levélről, vagy születése körülményeiről, de annyi k</w:t>
      </w:r>
      <w:r w:rsidR="00EB7B37">
        <w:t>i</w:t>
      </w:r>
      <w:r>
        <w:t>vehető belőle, hogy foglalkozik azzal a levéllel, illetve ennek kézbesítése körüli bonyodalmakkal, amit</w:t>
      </w:r>
      <w:r w:rsidR="00B050AE">
        <w:t xml:space="preserve"> az akkoriban épp Skóciában időző</w:t>
      </w:r>
      <w:r>
        <w:t xml:space="preserve"> Hilarion Mester írhatott C.C. Massey úrnak. </w:t>
      </w:r>
      <w:r w:rsidR="00F32AD8">
        <w:t>(</w:t>
      </w:r>
      <w:r>
        <w:t>E</w:t>
      </w:r>
      <w:r w:rsidR="00EB7B37">
        <w:t>rrő</w:t>
      </w:r>
      <w:r>
        <w:t>l az üg</w:t>
      </w:r>
      <w:r w:rsidR="00EB7B37">
        <w:t>yrő</w:t>
      </w:r>
      <w:r>
        <w:t>l több-kevesebb részletességgel szó</w:t>
      </w:r>
      <w:r w:rsidR="00B050AE">
        <w:t>t</w:t>
      </w:r>
      <w:r>
        <w:t xml:space="preserve"> </w:t>
      </w:r>
      <w:r w:rsidR="00B050AE">
        <w:t>ejt</w:t>
      </w:r>
      <w:r>
        <w:t xml:space="preserve"> a LIV. és LXXXI. Le</w:t>
      </w:r>
      <w:r w:rsidR="00B050AE">
        <w:t>vél</w:t>
      </w:r>
      <w:r>
        <w:t xml:space="preserve"> is</w:t>
      </w:r>
      <w:r w:rsidR="00B050AE">
        <w:t>.</w:t>
      </w:r>
      <w:r w:rsidR="00F32AD8">
        <w:t>)</w:t>
      </w:r>
      <w:r>
        <w:t xml:space="preserve"> </w:t>
      </w:r>
      <w:r w:rsidR="00B050AE">
        <w:t xml:space="preserve">Röviden: Hilarion Mester levelének célba juttatását </w:t>
      </w:r>
      <w:r>
        <w:t xml:space="preserve">eredetileg Blavatskyné gondjaira bízták, de megtiltották neki, hogy a címzetthez eljuttatáshoz (saját erejű) okkult </w:t>
      </w:r>
      <w:r w:rsidR="00EB7B37">
        <w:t>módszert használjon</w:t>
      </w:r>
      <w:r>
        <w:t xml:space="preserve">. </w:t>
      </w:r>
      <w:r w:rsidR="00345788">
        <w:t>Így</w:t>
      </w:r>
      <w:r>
        <w:t xml:space="preserve"> ő</w:t>
      </w:r>
      <w:r w:rsidR="00B050AE">
        <w:t xml:space="preserve"> – nagyon szívén viselve Massey úr mielőbbi spirituális „</w:t>
      </w:r>
      <w:r w:rsidR="00494B00">
        <w:t>előre lépesét</w:t>
      </w:r>
      <w:r w:rsidR="00B050AE">
        <w:t>” -</w:t>
      </w:r>
      <w:r>
        <w:t xml:space="preserve"> a posta helyett </w:t>
      </w:r>
      <w:r w:rsidR="00B050AE">
        <w:t>az ismert médium</w:t>
      </w:r>
      <w:r w:rsidR="00EB7B37">
        <w:t>,</w:t>
      </w:r>
      <w:r w:rsidR="00B050AE">
        <w:t xml:space="preserve"> Billing </w:t>
      </w:r>
      <w:r>
        <w:t xml:space="preserve">asszony </w:t>
      </w:r>
      <w:r w:rsidR="00B050AE">
        <w:t xml:space="preserve">„Ski” nevű </w:t>
      </w:r>
      <w:r>
        <w:t xml:space="preserve">„szellemi vezetőjének” közreműködését akarta </w:t>
      </w:r>
      <w:r w:rsidR="00B050AE">
        <w:t>igénybe venni.</w:t>
      </w:r>
      <w:r>
        <w:t xml:space="preserve"> </w:t>
      </w:r>
      <w:r w:rsidR="00B050AE">
        <w:t>Á</w:t>
      </w:r>
      <w:r>
        <w:t xml:space="preserve">m a dolog rosszul sült el, és Massey úr </w:t>
      </w:r>
      <w:r w:rsidR="00494B00">
        <w:t xml:space="preserve">– néhány rosszindulatú, okkult eszközöket is felhasználó közreműködőnek is „köszönhetően” - </w:t>
      </w:r>
      <w:r>
        <w:t>átverésre gyanakodott</w:t>
      </w:r>
      <w:r w:rsidR="00494B00">
        <w:t>, és ezért</w:t>
      </w:r>
      <w:r>
        <w:t xml:space="preserve"> a Blavatskyn</w:t>
      </w:r>
      <w:r w:rsidR="00B050AE">
        <w:t>éről</w:t>
      </w:r>
      <w:r>
        <w:t xml:space="preserve"> alkotott véleménye </w:t>
      </w:r>
      <w:r w:rsidR="00B050AE">
        <w:t xml:space="preserve">is </w:t>
      </w:r>
      <w:r>
        <w:t xml:space="preserve">nagyon megromlott. </w:t>
      </w:r>
      <w:r w:rsidR="00B050AE">
        <w:t>(</w:t>
      </w:r>
      <w:r w:rsidR="00B050AE">
        <w:rPr>
          <w:i/>
        </w:rPr>
        <w:t>A ford.</w:t>
      </w:r>
      <w:r w:rsidR="00B050AE">
        <w:t>)</w:t>
      </w:r>
    </w:p>
    <w:p w14:paraId="592A291F" w14:textId="77777777" w:rsidR="00CE360F" w:rsidRDefault="00CE360F" w:rsidP="00210AE0"/>
    <w:p w14:paraId="46316240" w14:textId="2C07EA8D" w:rsidR="00CE360F" w:rsidRDefault="00A7766E" w:rsidP="00210AE0">
      <w:r>
        <w:t xml:space="preserve">Elővettem C.C.M. és a te leveledet is, az előbbit pedig átadtam Olcottnak azzal, hogy ő válaszolja meg. Így hát a „romboló” vádaskodások egyik fele le van tudva és elég természetes magyarázatot kapott. Szegény asszony! Állandóan és erősen minden gondolatát csak az </w:t>
      </w:r>
      <w:r w:rsidRPr="00A7766E">
        <w:rPr>
          <w:i/>
          <w:iCs/>
        </w:rPr>
        <w:t>ügy</w:t>
      </w:r>
      <w:r>
        <w:t xml:space="preserve"> és a Társulat foglalkoztatja – még meggondolatlanságát, feledékenységét és rossz memóriáját is szándékosan bűnös cselekedetnek könyvelik el. Ismét „átszivárogtattam</w:t>
      </w:r>
      <w:r>
        <w:rPr>
          <w:rStyle w:val="Lbjegyzet-hivatkozs"/>
        </w:rPr>
        <w:footnoteReference w:id="923"/>
      </w:r>
      <w:r>
        <w:t xml:space="preserve">” </w:t>
      </w:r>
      <w:r w:rsidR="00711672">
        <w:t xml:space="preserve">az úr válaszát, hogy </w:t>
      </w:r>
      <w:r w:rsidR="00B71D7E">
        <w:t xml:space="preserve">néhány, tőlem eredő további magyarázattal kiegészítve visszaküldjem neki. </w:t>
      </w:r>
    </w:p>
    <w:p w14:paraId="01E43D84" w14:textId="03952BEF" w:rsidR="00B71D7E" w:rsidRDefault="00B71D7E" w:rsidP="00210AE0">
      <w:r>
        <w:t>Massey úr következtetése - miszerint több különböző, a teozófiai mozgalomban felmerült esetben „az adeptusi előrelátás nem állt rendelkezésre” – csak egy ismét előforduló példája a régóta fennálló tévedésnek, mi szerint a tagok kiválasztását, valamint az Alapítók és tanítványok cselekedeteit mi irányítjuk. Ezt már számos alkalommal tagadtuk, és – szerintem – kellő alapossággal el is magyaráztam nektek a Darjeeling-ből írt levelemben</w:t>
      </w:r>
      <w:r w:rsidR="00277BB1">
        <w:t xml:space="preserve">, de a más véleményt vallók mindezek ellenére ragaszkodnak a maguk elméleteihez. Pedig minket </w:t>
      </w:r>
      <w:r w:rsidR="00277BB1" w:rsidRPr="00277BB1">
        <w:rPr>
          <w:i/>
          <w:iCs/>
        </w:rPr>
        <w:t>nem foglalkoztatnak és nem is irányítjuk az eseményeket – általánosságban</w:t>
      </w:r>
      <w:r w:rsidR="00277BB1">
        <w:rPr>
          <w:i/>
          <w:iCs/>
        </w:rPr>
        <w:t xml:space="preserve">; </w:t>
      </w:r>
      <w:r w:rsidR="00277BB1" w:rsidRPr="00277BB1">
        <w:t xml:space="preserve">ám vegyük csak </w:t>
      </w:r>
      <w:r w:rsidR="00277BB1">
        <w:t>az általa felhozott neveknek és idézett eseményeknek a sorát, és azt lájuk, hogy mindegyik egy hasznos összetevője volt valamilyen nettó eredménynek. Hurrychund</w:t>
      </w:r>
      <w:r w:rsidR="00253498">
        <w:rPr>
          <w:rStyle w:val="Lbjegyzet-hivatkozs"/>
        </w:rPr>
        <w:footnoteReference w:id="924"/>
      </w:r>
      <w:r w:rsidR="00253498">
        <w:t>—nek tudható be</w:t>
      </w:r>
      <w:r w:rsidR="00277BB1">
        <w:t>, hogy az Alapítók</w:t>
      </w:r>
      <w:r w:rsidR="00253498">
        <w:t xml:space="preserve"> végül </w:t>
      </w:r>
      <w:r w:rsidR="00277BB1">
        <w:t>Bombayben k</w:t>
      </w:r>
      <w:r w:rsidR="00253498">
        <w:t>ezdték el a munkát</w:t>
      </w:r>
      <w:r w:rsidR="00277BB1">
        <w:t xml:space="preserve"> – miközben az eredeti terv szerint Madrasba </w:t>
      </w:r>
      <w:r w:rsidR="00277BB1">
        <w:lastRenderedPageBreak/>
        <w:t>készültek, ami pedig a teozófiai mozgalomnak abban a kibontakozási fázisában végzetes lett volna</w:t>
      </w:r>
      <w:r w:rsidR="00253498">
        <w:t>;</w:t>
      </w:r>
      <w:r w:rsidR="009A4FEF">
        <w:t xml:space="preserve"> Wi</w:t>
      </w:r>
      <w:r w:rsidR="007C485E">
        <w:t>m</w:t>
      </w:r>
      <w:r w:rsidR="009A4FEF">
        <w:t>bridge és Bates kisasszony</w:t>
      </w:r>
      <w:r w:rsidR="000A4986">
        <w:rPr>
          <w:rStyle w:val="Lbjegyzet-hivatkozs"/>
        </w:rPr>
        <w:footnoteReference w:id="925"/>
      </w:r>
      <w:r w:rsidR="009A4FEF">
        <w:t xml:space="preserve"> egy angolos színezetet adott a Társulatnak, és a kezdetektől fogva sok jó származott abból a kíméletlen újságírói támadássorozatból, amit az Alapítók ellen intéztek, és ami visszafelé sült el. Dayanand az árja nemzeti érzületet kapcsolta össze a mozgalommal; és végül Hume úr – aki már titokban ellensége az ügyünknek, és a jövőben nyíltan is azzá válhat - nagyban segítette azt a befolyásával, és a saját szándékaival ellentétben dezertálásának további következményein keresztül továbbra is segíteni fogja. </w:t>
      </w:r>
      <w:r w:rsidR="003676E0">
        <w:t xml:space="preserve">Valamennyi ilyen esetben az áruló egyénnek megadatott a lehetőség, és ha az erkölcsi gyengesége nem akadályozta volna ebben, talán felmérhetetlenül sokat javíthatott volna saját egyéni karmáján. </w:t>
      </w:r>
    </w:p>
    <w:p w14:paraId="7A109995" w14:textId="2CE637E4" w:rsidR="003676E0" w:rsidRDefault="003676E0" w:rsidP="00210AE0">
      <w:r>
        <w:t>Billing asszony</w:t>
      </w:r>
      <w:r w:rsidR="00494B00">
        <w:rPr>
          <w:rStyle w:val="Lbjegyzet-hivatkozs"/>
        </w:rPr>
        <w:footnoteReference w:id="926"/>
      </w:r>
      <w:r>
        <w:t xml:space="preserve"> –</w:t>
      </w:r>
      <w:r w:rsidR="00AB2392">
        <w:t xml:space="preserve"> nos</w:t>
      </w:r>
      <w:r>
        <w:t xml:space="preserve"> ő egy médium, és amikor ezt mondom, azzal mindent elmondtam. Kivéve azt, hogy a médiumok körében ő a </w:t>
      </w:r>
      <w:r w:rsidRPr="003676E0">
        <w:rPr>
          <w:i/>
          <w:iCs/>
        </w:rPr>
        <w:t>legbecsületesebb</w:t>
      </w:r>
      <w:r>
        <w:t xml:space="preserve">, ha nem is a legjobb.  </w:t>
      </w:r>
      <w:r w:rsidR="00A5620E">
        <w:t xml:space="preserve">Látta Massey úr </w:t>
      </w:r>
      <w:r w:rsidR="00A5620E" w:rsidRPr="00A5620E">
        <w:rPr>
          <w:i/>
          <w:iCs/>
        </w:rPr>
        <w:t>az általa</w:t>
      </w:r>
      <w:r w:rsidR="00A5620E">
        <w:t xml:space="preserve"> Simpson asszonynak</w:t>
      </w:r>
      <w:r w:rsidR="00F32AD8">
        <w:rPr>
          <w:rStyle w:val="Lbjegyzet-hivatkozs"/>
        </w:rPr>
        <w:footnoteReference w:id="927"/>
      </w:r>
      <w:r w:rsidR="00A5620E">
        <w:t>, a bostoni médiumnak adott választ</w:t>
      </w:r>
      <w:r w:rsidR="009C63E1">
        <w:t xml:space="preserve"> (ami kétségtelenül igen kellemetlen Új</w:t>
      </w:r>
      <w:r w:rsidR="007C485E">
        <w:t>-</w:t>
      </w:r>
      <w:r w:rsidR="009C63E1">
        <w:t>Anglia prófétanője számára)</w:t>
      </w:r>
      <w:r w:rsidR="00A5620E">
        <w:t xml:space="preserve">, </w:t>
      </w:r>
      <w:r w:rsidR="009C63E1">
        <w:t>t.i. hogy</w:t>
      </w:r>
      <w:r w:rsidR="00A5620E">
        <w:t xml:space="preserve"> a kérdései akár a bűnössége bizonyítékának is tekinthetők?</w:t>
      </w:r>
      <w:r w:rsidR="009C63E1">
        <w:t xml:space="preserve"> És tényleg – ha becsületes lenne, vajon nem buktatta volna le </w:t>
      </w:r>
      <w:r w:rsidR="009C63E1" w:rsidRPr="009C63E1">
        <w:rPr>
          <w:i/>
          <w:iCs/>
        </w:rPr>
        <w:t>pro bono publico</w:t>
      </w:r>
      <w:r w:rsidR="009C63E1">
        <w:rPr>
          <w:rStyle w:val="Lbjegyzet-hivatkozs"/>
          <w:i/>
          <w:iCs/>
        </w:rPr>
        <w:footnoteReference w:id="928"/>
      </w:r>
      <w:r w:rsidR="009C63E1">
        <w:rPr>
          <w:i/>
          <w:iCs/>
        </w:rPr>
        <w:t xml:space="preserve"> </w:t>
      </w:r>
      <w:r w:rsidR="009C63E1">
        <w:t>az összes efféle csaló médiumot? - kérdezhetnénk joggal. A hölgy megpróbálta figyelmeztetni a barátait több alkalommal is; az eredmény: a „barátok” elmaradoztak, őt magát pedig gyalázkodónak és „Júdásnak” könyvelték el. Közvetett módon megkísérelte ugyanezt (ifjabb) Cook kisasszony esetében is. Csak kérdezd meg Massey urat, milyenek volta</w:t>
      </w:r>
      <w:r w:rsidR="00FA52A5">
        <w:t>k</w:t>
      </w:r>
      <w:r w:rsidR="009C63E1">
        <w:t xml:space="preserve"> az </w:t>
      </w:r>
      <w:r w:rsidR="009C63E1">
        <w:rPr>
          <w:i/>
          <w:iCs/>
        </w:rPr>
        <w:t>ő</w:t>
      </w:r>
      <w:r w:rsidR="009C63E1">
        <w:t xml:space="preserve"> érzései</w:t>
      </w:r>
      <w:r w:rsidR="007D171B">
        <w:t xml:space="preserve">, amikor 1879-ben ennek az ifjú hölgynek a </w:t>
      </w:r>
      <w:r w:rsidR="007D171B">
        <w:rPr>
          <w:i/>
          <w:iCs/>
        </w:rPr>
        <w:t xml:space="preserve">materializációs </w:t>
      </w:r>
      <w:r w:rsidR="007D171B">
        <w:t xml:space="preserve">jelenségeit vizsgálta ki; ekkor Billing asszony virágnyelven, majd H.P.B. világosan és egyenesen is a szemébe mondta, hogy csak egy darab fehér vászon volt az, amit ő „szellemnek” nézett. A te </w:t>
      </w:r>
      <w:r w:rsidR="007D171B" w:rsidRPr="007D171B">
        <w:rPr>
          <w:i/>
          <w:iCs/>
        </w:rPr>
        <w:t>maya</w:t>
      </w:r>
      <w:r w:rsidR="007D171B">
        <w:t xml:space="preserve"> által uralt és állandóan változó érzelmektől befolyásolt világodban az Igazság olyan árucikk, amit a piacon csak nagyon kevesen keresnek. Megvan</w:t>
      </w:r>
      <w:r w:rsidR="00FA52A5">
        <w:t>nak</w:t>
      </w:r>
      <w:r w:rsidR="007D171B">
        <w:t xml:space="preserve"> ugyan a maga szezonjai, de azok nagyon rövid ideig tartanak. Annak a nőnek több </w:t>
      </w:r>
      <w:r w:rsidR="002F3662">
        <w:t xml:space="preserve">valódi </w:t>
      </w:r>
      <w:r w:rsidR="007D171B">
        <w:t xml:space="preserve">becsületesség van a kisujjában, mint a többi, </w:t>
      </w:r>
      <w:r w:rsidR="007D171B" w:rsidRPr="007D171B">
        <w:rPr>
          <w:i/>
          <w:iCs/>
        </w:rPr>
        <w:t>soh</w:t>
      </w:r>
      <w:r w:rsidR="002F3662">
        <w:rPr>
          <w:i/>
          <w:iCs/>
        </w:rPr>
        <w:t>a meg sem kérdőjelezett</w:t>
      </w:r>
      <w:r w:rsidR="007D171B">
        <w:t xml:space="preserve"> médiumban együttvéve. </w:t>
      </w:r>
      <w:r w:rsidR="002F3662">
        <w:t xml:space="preserve">Lojális tagja a Társulatnak már a csatlakozásától kezdődően, és New York-beli fogadószobái a teozófusok gyülekező- és találkahelyének számítanak. Pedig a lojalitásával több támogatóját is elidegenítette magától. De ha „Ski” nem tartja őt szoros felügyelet alatt, </w:t>
      </w:r>
      <w:r w:rsidR="002F3662" w:rsidRPr="002F3662">
        <w:rPr>
          <w:i/>
          <w:iCs/>
        </w:rPr>
        <w:t>még ő is árulóvá válhat</w:t>
      </w:r>
      <w:r w:rsidR="002F3662">
        <w:t xml:space="preserve"> – épp azért</w:t>
      </w:r>
      <w:r w:rsidR="004130B8">
        <w:t>,</w:t>
      </w:r>
      <w:r w:rsidR="002F3662">
        <w:t xml:space="preserve"> mert médium; bár ennek kicsi a valószínűsége, hiszen éber, normál állapotában képtelen hamisságokra vagy csalásra. </w:t>
      </w:r>
    </w:p>
    <w:p w14:paraId="6A21B109" w14:textId="4D3BC5C9" w:rsidR="002F3662" w:rsidRDefault="002F3662" w:rsidP="00210AE0">
      <w:r>
        <w:lastRenderedPageBreak/>
        <w:t>Nem tudo</w:t>
      </w:r>
      <w:r w:rsidR="008758DA">
        <w:t>m undor nélkül megtenni, hogy ennek, annak, vagy más hasonló jelenségeknek, amik még megtörténhettek a részleteibe belemenjek. Ezek a dolgok az egészen kezdők játékszerei, és ha mi időnként ki is elégítettük az</w:t>
      </w:r>
      <w:r w:rsidR="004130B8">
        <w:t xml:space="preserve"> ilyenek</w:t>
      </w:r>
      <w:r w:rsidR="008758DA">
        <w:t xml:space="preserve"> iránt érzett vágyakozást (amint ez Olcott úr, és kisebb mértékben a te esetedben kezdetben megtörtént, és a</w:t>
      </w:r>
      <w:r w:rsidR="004130B8">
        <w:t>mikor</w:t>
      </w:r>
      <w:r w:rsidR="008758DA">
        <w:t xml:space="preserve"> tudtuk, hogy milyen jelentős spirituális jellegű haladás érhető el így), ettől még nem érezzük szükségét, hogy állandóan magyarázatokkal szolgáljunk csalóka látszatok eseteivel kapcsolatban, amik mögött igazából óvatlanság, hiszékenység,</w:t>
      </w:r>
      <w:r w:rsidR="000C1D2B">
        <w:t xml:space="preserve"> </w:t>
      </w:r>
      <w:r w:rsidR="008758DA">
        <w:t xml:space="preserve">a mindenben való kételkedés – </w:t>
      </w:r>
      <w:r w:rsidR="009E15D8">
        <w:t>vagy</w:t>
      </w:r>
      <w:r w:rsidR="008758DA">
        <w:t xml:space="preserve"> ezek tetszőleges kombinációja - fedezhető fel.</w:t>
      </w:r>
      <w:r w:rsidR="00D37558">
        <w:t xml:space="preserve"> </w:t>
      </w:r>
      <w:r w:rsidR="009E15D8">
        <w:t xml:space="preserve">Egyelőre </w:t>
      </w:r>
      <w:r w:rsidR="00A22F99">
        <w:t>felkínáljuk a tudásunkat (vagy legalább is egy részét) a saját értékén elfogadásra vagy elutasításra – ahogy óhajtják – abból a forrásból, ahonnan ered. Cserébe nem kérünk szövetséget, lojalitást</w:t>
      </w:r>
      <w:r w:rsidR="004E3B83">
        <w:t>,</w:t>
      </w:r>
      <w:r w:rsidR="00A22F99">
        <w:t xml:space="preserve"> </w:t>
      </w:r>
      <w:r w:rsidR="004E3B83">
        <w:t>de</w:t>
      </w:r>
      <w:r w:rsidR="00A22F99">
        <w:t xml:space="preserve"> még egyszerű udvariasságot sem – sőt még csak nem is szeretnénk ilye</w:t>
      </w:r>
      <w:r w:rsidR="004E3B83">
        <w:t>n ajánlatot</w:t>
      </w:r>
      <w:r w:rsidR="00A22F99">
        <w:t xml:space="preserve"> kapni, mert el kéne utasítanunk </w:t>
      </w:r>
      <w:r w:rsidR="004E3B83">
        <w:t>ezt a</w:t>
      </w:r>
      <w:r w:rsidR="00A22F99">
        <w:t xml:space="preserve"> </w:t>
      </w:r>
      <w:r w:rsidR="000C1D2B">
        <w:t>gesztust</w:t>
      </w:r>
      <w:r w:rsidR="00A22F99">
        <w:t>. Számunkra az angol teozófusok szervezet</w:t>
      </w:r>
      <w:r w:rsidR="000C1D2B">
        <w:t>e</w:t>
      </w:r>
      <w:r w:rsidR="00A22F99">
        <w:t xml:space="preserve"> olyan tagjainak java a fontos, akik komolyan veszik a teozófia eszmé</w:t>
      </w:r>
      <w:r w:rsidR="004E3B83">
        <w:t>i</w:t>
      </w:r>
      <w:r w:rsidR="00A22F99">
        <w:t xml:space="preserve">t, és kevéssé érdekli őket egyik vagy másik tag személyes véleménye vagy nagyrabecsülése. </w:t>
      </w:r>
      <w:r w:rsidR="004E3B83">
        <w:t xml:space="preserve">Az elmúlt négy év tapasztalatai elég jól kijelölték számunkra a </w:t>
      </w:r>
      <w:r w:rsidR="004E3B83" w:rsidRPr="004E3B83">
        <w:rPr>
          <w:i/>
          <w:iCs/>
        </w:rPr>
        <w:t xml:space="preserve">lehető legjobb </w:t>
      </w:r>
      <w:r w:rsidR="004E3B83">
        <w:t xml:space="preserve">együttműködési módokat az európaiak és mi közöttünk ahhoz, hogy ezekből kiindulva még óvatosabbak, </w:t>
      </w:r>
      <w:r w:rsidR="004E3B83" w:rsidRPr="004E3B83">
        <w:rPr>
          <w:i/>
          <w:iCs/>
        </w:rPr>
        <w:t>személyes előnyök</w:t>
      </w:r>
      <w:r w:rsidR="004E3B83">
        <w:t xml:space="preserve"> biztosításában még kevés</w:t>
      </w:r>
      <w:r w:rsidR="00372D14">
        <w:t>b</w:t>
      </w:r>
      <w:r w:rsidR="004E3B83">
        <w:t>é nagyvonalúak legyünk. Elég, ha annyit mondok most, hogy „Ski” számos alkalommal szolgált hírvivőként, sőt még szóvivőjeként is néhányunknak</w:t>
      </w:r>
      <w:r w:rsidR="00E23F30">
        <w:t>. És</w:t>
      </w:r>
      <w:r w:rsidR="001230A9">
        <w:t xml:space="preserve"> abban az esetben, amire Massey úr utal, a „skót Testvértől” származó levél valódi volt, de ennek neki való kézbesítését számára érthetetlen módon mi – a „skót Testvérrel” egyetemben</w:t>
      </w:r>
      <w:r w:rsidR="00E23F30">
        <w:t xml:space="preserve"> -</w:t>
      </w:r>
      <w:r w:rsidR="001230A9">
        <w:t xml:space="preserve"> határozottan megtagadtuk; </w:t>
      </w:r>
      <w:r w:rsidR="000C1D2B">
        <w:t>úgy, hogy</w:t>
      </w:r>
      <w:r w:rsidR="001230A9">
        <w:t xml:space="preserve"> Upasika szenvedélyes</w:t>
      </w:r>
      <w:r w:rsidR="000C1D2B">
        <w:t>en</w:t>
      </w:r>
      <w:r w:rsidR="001230A9">
        <w:t xml:space="preserve"> kérlel</w:t>
      </w:r>
      <w:r w:rsidR="000C1D2B">
        <w:t>t minket</w:t>
      </w:r>
      <w:r w:rsidR="001230A9">
        <w:t>, hogy tegyünk egy-két kivételt Massey úr kedvéért (</w:t>
      </w:r>
      <w:r w:rsidR="00E23F30">
        <w:t xml:space="preserve">aki </w:t>
      </w:r>
      <w:r w:rsidR="001230A9">
        <w:t xml:space="preserve">az ő </w:t>
      </w:r>
      <w:r w:rsidR="00372D14">
        <w:t>„</w:t>
      </w:r>
      <w:r w:rsidR="001230A9">
        <w:t>legjobb és legdrágább barátja</w:t>
      </w:r>
      <w:r w:rsidR="001230A9" w:rsidRPr="0034418C">
        <w:rPr>
          <w:i/>
          <w:iCs/>
        </w:rPr>
        <w:t>”</w:t>
      </w:r>
      <w:r w:rsidR="00E23F30" w:rsidRPr="0034418C">
        <w:rPr>
          <w:i/>
          <w:iCs/>
        </w:rPr>
        <w:t xml:space="preserve">, </w:t>
      </w:r>
      <w:r w:rsidR="001230A9" w:rsidRPr="0034418C">
        <w:rPr>
          <w:i/>
          <w:iCs/>
        </w:rPr>
        <w:t>akit annyira szeretett és akiben annyira bízott</w:t>
      </w:r>
      <w:r w:rsidR="001230A9">
        <w:t xml:space="preserve">, hogy még azt is felajánlotta, egy </w:t>
      </w:r>
      <w:r w:rsidR="00E23F30">
        <w:t>é</w:t>
      </w:r>
      <w:r w:rsidR="001230A9">
        <w:t xml:space="preserve">vvel megtoldja hosszú és </w:t>
      </w:r>
      <w:r w:rsidR="00E23F30">
        <w:t xml:space="preserve">sivár száműzetésének idejét, </w:t>
      </w:r>
      <w:r w:rsidR="000C1D2B">
        <w:t xml:space="preserve">és </w:t>
      </w:r>
      <w:r w:rsidR="00E23F30">
        <w:t>végső céljától távol dolgoz</w:t>
      </w:r>
      <w:r w:rsidR="000C1D2B">
        <w:t>ik</w:t>
      </w:r>
      <w:r w:rsidR="00E23F30">
        <w:t xml:space="preserve">, ha cserébe </w:t>
      </w:r>
      <w:r w:rsidR="000C1D2B">
        <w:t>eleget teszünk</w:t>
      </w:r>
      <w:r w:rsidR="00E23F30">
        <w:t xml:space="preserve"> Massey úr abbéli vágyá</w:t>
      </w:r>
      <w:r w:rsidR="000C1D2B">
        <w:t>nak</w:t>
      </w:r>
      <w:r w:rsidR="00E23F30">
        <w:t>, hogy részesedjen személyes jelenlétünk és tanításaink kiválságában)</w:t>
      </w:r>
      <w:r w:rsidR="000C1D2B">
        <w:t xml:space="preserve">; éspedig azért tettünk így, mert </w:t>
      </w:r>
      <w:r w:rsidR="00E23F30">
        <w:t>nem volt megengedett számunkra, hogy erőinket ilyen pazarló módon használjuk fel</w:t>
      </w:r>
      <w:r w:rsidR="000C1D2B">
        <w:t>.</w:t>
      </w:r>
      <w:r w:rsidR="00E23F30">
        <w:t xml:space="preserve"> Ezért B. asszonynak postán kellett volna elküldeni a levelet</w:t>
      </w:r>
      <w:r w:rsidR="008229D9">
        <w:t>, vagy ha azt jobban szeretné, igénybe veheti „Ski” segítségét is – ugyanis M. neki is megtiltotta, hogy a saját erőit felhasználja ehhez. Nyilvánvaló, hogy semmiféle bűnös dolog nem róható fel neki, hacsak az abszolút és őrült odaadás egy nemes Eszme iránt - és azok iránt, akiket ő a legjobb és legigazabb barátainak tart-, nem tekintendő ebben az esetben annak. És mostmár tényleg bízom benne, felmentést kapok az alól, hogy részletesen elmagyarázzam a híressé vált Massey-Billing</w:t>
      </w:r>
      <w:r w:rsidR="000C1D2B">
        <w:t>-</w:t>
      </w:r>
      <w:r w:rsidR="008229D9">
        <w:t xml:space="preserve">levél ügyet. Csak hadd mutassak rá számodra, hogy milyen következtetésekre jutna </w:t>
      </w:r>
      <w:r w:rsidR="0034418C">
        <w:t>bárki, aki ellőítéletektől mentes elmével olvasná Massey úr levelét és az abban felhozott, ingatag lábakon álló bizonyítékokat. (1) Nincs olyan épeszű médium, aki</w:t>
      </w:r>
      <w:r w:rsidR="00FF4FAF">
        <w:t>nek</w:t>
      </w:r>
      <w:r w:rsidR="0034418C">
        <w:t xml:space="preserve"> – egy előre eltervezett átverés végrehajtása közep</w:t>
      </w:r>
      <w:r w:rsidR="00FF4FAF">
        <w:t>én</w:t>
      </w:r>
      <w:r w:rsidR="0034418C">
        <w:t xml:space="preserve"> </w:t>
      </w:r>
      <w:r w:rsidR="00FF4FAF">
        <w:t xml:space="preserve">- </w:t>
      </w:r>
      <w:r w:rsidR="0034418C">
        <w:t>eszébe jutna olyan ostoba ötlet, hogy létrehozzon és saját maga az alanyának kezébe adj</w:t>
      </w:r>
      <w:r w:rsidR="00FF4FAF">
        <w:t>on egy olyan tárgyat (jelen esetben a jegyzet</w:t>
      </w:r>
      <w:r w:rsidR="00F91C74">
        <w:t>tömbjét</w:t>
      </w:r>
      <w:r w:rsidR="00FF4FAF">
        <w:t xml:space="preserve">), amiben a csaló jelenség </w:t>
      </w:r>
      <w:r w:rsidR="000C1D2B">
        <w:t>végbemegy</w:t>
      </w:r>
      <w:r w:rsidR="00FF4FAF">
        <w:t xml:space="preserve">. Ha Billing asszony tudta volna, hogy „Ski” a levelet a </w:t>
      </w:r>
      <w:r w:rsidR="00F91C74">
        <w:t>jegyzettömbjébe</w:t>
      </w:r>
      <w:r w:rsidR="00FF4FAF">
        <w:t xml:space="preserve"> rejtette, 99% az esélye, hogy nem ő maga adta volna azt a kezébe. Már több mint 20 éve annak, hogy médiumként keresi a kenyerét. Ha gátlástalan és csaló lett volna ebben az esetben, sok más esetben is annak kellett volna lennie. De ellenségek százai és a kétkedők </w:t>
      </w:r>
      <w:r w:rsidR="00FF4FAF">
        <w:lastRenderedPageBreak/>
        <w:t xml:space="preserve">sokkal népesebb tábora előtt is a hiteltelenség leghalványabb árnyéka nélkül jutott túl a legkeményebb teszteken is úgy, hogy a legcsodálatosabb médiumi jelenségeket mutatta be. </w:t>
      </w:r>
      <w:r w:rsidR="00BE0913">
        <w:t>Férje az egyetlen – aki minden követ megmozgat most, hogy lerombolja hírnevét – aki dokumentumokat lobogtatva azzal vádolja őt, hogy csaló. Amiért H.P.B. a legkeményebb hangú levelekben dorgál</w:t>
      </w:r>
      <w:r w:rsidR="00F91C74">
        <w:t>t</w:t>
      </w:r>
      <w:r w:rsidR="00BE0913">
        <w:t xml:space="preserve">a </w:t>
      </w:r>
      <w:r w:rsidR="00F91C74">
        <w:t xml:space="preserve">meg </w:t>
      </w:r>
      <w:r w:rsidR="00BE0913">
        <w:t xml:space="preserve">őt, és ragaszkodik ahhoz, hogy kizárják a Társulatból. A férje gyűlöli őt. Mi értelme további indítékokat keresni még ezen felül? (2) </w:t>
      </w:r>
      <w:r w:rsidR="00126AAC">
        <w:t xml:space="preserve">Massey úr csak félig próféta, amikor azt mondja, hogy „ki fog derülni nektek, hogy ezek a dolgok okkult hamisítványok”! Pedig nem; mert a Dr. Wyld levelének hátoldalán található üzenet a nő saját keze írásával született, ahogy annak a levélnek az első fele is, amiből Massey úr a te okulásodra neked írt levelében idézett, és amik az ő nézete szerint a legsúlyosabb bizonyítékok; </w:t>
      </w:r>
      <w:r w:rsidR="008C6FC2">
        <w:t>pedig amennyire én látom és amint elmagyaráztam, ezek</w:t>
      </w:r>
      <w:r w:rsidR="00126AAC">
        <w:t xml:space="preserve"> semmi bűnös dologra nem utalnak</w:t>
      </w:r>
      <w:r w:rsidR="008C6FC2">
        <w:t xml:space="preserve">. Csak nem akarta, hogy tudjon arról, felhasználták „Ski” közreműködését, hiszen tudott volt, hogy Massey úr nem bízott ebben az entitásban; ami meg abból eredt, hogy néhány másik, ál- „Ski” viselt dolgait is a </w:t>
      </w:r>
      <w:r w:rsidR="008C6FC2" w:rsidRPr="008C6FC2">
        <w:rPr>
          <w:i/>
          <w:iCs/>
        </w:rPr>
        <w:t>valódi</w:t>
      </w:r>
      <w:r w:rsidR="008C6FC2">
        <w:t xml:space="preserve"> „Ski”-nek tulajdonították, és Massey úr nem volt képes különbséget tenni a valódi és a hamis entitások között. H.P.B. a maga pontatlan és </w:t>
      </w:r>
      <w:r w:rsidR="009D2B05">
        <w:t>pongyola</w:t>
      </w:r>
      <w:r w:rsidR="008C6FC2">
        <w:t xml:space="preserve"> fogalmazási módján a következőket írta erről: „Gondoljon</w:t>
      </w:r>
      <w:r w:rsidR="009F64FE">
        <w:t>,</w:t>
      </w:r>
      <w:r w:rsidR="008C6FC2" w:rsidRPr="009F64FE">
        <w:rPr>
          <w:i/>
          <w:iCs/>
        </w:rPr>
        <w:t xml:space="preserve"> amit csak akar, de nem szabad arra gyanakodnia, hogy a közelében voltál Ski-vel az oldaladon</w:t>
      </w:r>
      <w:r w:rsidR="008C6FC2">
        <w:t xml:space="preserve"> és utasítás</w:t>
      </w:r>
      <w:r w:rsidR="009F64FE">
        <w:t>ainak engedelmeskedve.” Erre B. asszony, a „ravasz cselszövő”, aki immár megrögzött és „átverésben gyakorlott” is, pontosan az ellenkezőjét teszi annak, amit kérnek tőle: vagyis odamegy hozzá és a kezébe adja éppen azt a jegyzettömböt, amiben Ski elhelyezte a neki szánt levelet! Ez aztán a ravasz cselszövő; micsoda húzás! (3) Mas</w:t>
      </w:r>
      <w:r w:rsidR="00EB1369">
        <w:t>s</w:t>
      </w:r>
      <w:r w:rsidR="009F64FE">
        <w:t xml:space="preserve">ey úr azzal érvel, hogy „még ha </w:t>
      </w:r>
      <w:r w:rsidR="00EB1369">
        <w:t>egyébként elképzelhető is lenne (az okkult hamisítás)</w:t>
      </w:r>
      <w:r w:rsidR="009D2B05">
        <w:rPr>
          <w:rStyle w:val="Lbjegyzet-hivatkozs"/>
        </w:rPr>
        <w:footnoteReference w:id="929"/>
      </w:r>
      <w:r w:rsidR="00EB1369">
        <w:t xml:space="preserve">, a levél későbbi tartalma ellentétben állna az állítólagos céllal, mert a folytatásban olyanformán beszél a T. Társulatról és az adeptusokról, ami hamisítatlan odaadásról tesz tanúbizonyságot . . . stb.” Ahogy én látom, Massey úr nem tesz különbséget okkult és </w:t>
      </w:r>
      <w:r w:rsidR="00EB1369">
        <w:rPr>
          <w:i/>
          <w:iCs/>
        </w:rPr>
        <w:t>köznapi</w:t>
      </w:r>
      <w:r w:rsidR="00EB1369">
        <w:t xml:space="preserve"> hamisítók között, amely utóbbiakkal jogászi működése során bőséges tapasztalatot szerzett. Egy </w:t>
      </w:r>
      <w:r w:rsidR="00EB1369" w:rsidRPr="00EB1369">
        <w:rPr>
          <w:i/>
          <w:iCs/>
        </w:rPr>
        <w:t>okkult</w:t>
      </w:r>
      <w:r w:rsidR="00EB1369">
        <w:t xml:space="preserve"> hamisító, pl. egy </w:t>
      </w:r>
      <w:r w:rsidR="00EB1369" w:rsidRPr="00EB1369">
        <w:rPr>
          <w:i/>
          <w:iCs/>
        </w:rPr>
        <w:t>dugpa</w:t>
      </w:r>
      <w:r w:rsidR="00EB1369">
        <w:rPr>
          <w:i/>
          <w:iCs/>
        </w:rPr>
        <w:t xml:space="preserve"> </w:t>
      </w:r>
      <w:r w:rsidR="00EB1369" w:rsidRPr="00EB1369">
        <w:t xml:space="preserve">ugyanis </w:t>
      </w:r>
      <w:r w:rsidR="00EB1369">
        <w:t xml:space="preserve">éppen ilyen hangnemben hamisította volna meg a levelet. Soha nem esne abba a hibába, hogy kimutassa személyes ellenszenvét, és ezzel megfossza levelét a legokosabban felhasználható </w:t>
      </w:r>
      <w:r w:rsidR="005E2572">
        <w:t xml:space="preserve">eszköztől. Ő nem mutatna rá olyasmire, hogy „a T. Társulat egy hazugságra alapozó felépítmény”, hanem </w:t>
      </w:r>
      <w:r w:rsidR="005E2572" w:rsidRPr="005E2572">
        <w:rPr>
          <w:i/>
          <w:iCs/>
        </w:rPr>
        <w:t>tényleg</w:t>
      </w:r>
      <w:r w:rsidR="005E2572">
        <w:t xml:space="preserve"> „ezzel éppen az ellenkező benyomás” keltése a fő célja. Azt mondom: </w:t>
      </w:r>
      <w:r w:rsidR="005E2572">
        <w:rPr>
          <w:i/>
          <w:iCs/>
        </w:rPr>
        <w:t xml:space="preserve">tényleg – </w:t>
      </w:r>
      <w:r w:rsidR="005E2572">
        <w:t xml:space="preserve">mert a levél felerészben </w:t>
      </w:r>
      <w:r w:rsidR="005E2572">
        <w:rPr>
          <w:i/>
          <w:iCs/>
        </w:rPr>
        <w:t>tényleg</w:t>
      </w:r>
      <w:r w:rsidR="005E2572">
        <w:t xml:space="preserve"> hamisítvány, mégpedig </w:t>
      </w:r>
      <w:r w:rsidR="005E2572" w:rsidRPr="005E2572">
        <w:rPr>
          <w:i/>
          <w:iCs/>
        </w:rPr>
        <w:t>nagyon kifinomult okkult</w:t>
      </w:r>
      <w:r w:rsidR="005E2572">
        <w:t xml:space="preserve"> hamisítvány. Massey úr talán el is hihe</w:t>
      </w:r>
      <w:r w:rsidR="005B3B7D">
        <w:t>ti</w:t>
      </w:r>
      <w:r w:rsidR="005E2572">
        <w:t xml:space="preserve"> ezt nekem, mivel nem azt a részt tagadjuk, ami őt zavarja</w:t>
      </w:r>
      <w:r w:rsidR="00EA5679">
        <w:t xml:space="preserve"> (vagyis minden</w:t>
      </w:r>
      <w:r w:rsidR="005B3B7D">
        <w:t>t</w:t>
      </w:r>
      <w:r w:rsidR="00EA5679">
        <w:t>, a „rejtélyes” szót kivéve), hanem éppen „a későbbi rész</w:t>
      </w:r>
      <w:r w:rsidR="005B3B7D">
        <w:t>t</w:t>
      </w:r>
      <w:r w:rsidR="00EA5679">
        <w:t xml:space="preserve">”, amit „Billing úr maga is kényszeredetten elismert”, hogy az „éppen az ellenkező benyomást kelti”. Ami meg „L. L.”-t illeti - akár élő, akár holt -, nem tudni, ki lehet ő. Az biztos, hogy nem „Lord Lindsay” „mivel H.P.B. soha nem is ismerte Őlordságát, és sem az ügyet megelőzően, sem azóta soha nem is foglalkoztatta őt a személye. </w:t>
      </w:r>
      <w:r w:rsidR="00AB2392">
        <w:t xml:space="preserve">A levélnek ez a része olyan otromba hamisítás benyomását kelti még egy felszínes szemlélőben is, hogy csak olyan embert csaphat be, akinek elméjét már </w:t>
      </w:r>
      <w:r w:rsidR="00AB2392">
        <w:lastRenderedPageBreak/>
        <w:t xml:space="preserve">alaposan előkészítették arra, hogy Billing asszonyt és az ő „Ski”-jét csalónak </w:t>
      </w:r>
      <w:r w:rsidR="005B3B7D">
        <w:t>könyvelje el</w:t>
      </w:r>
      <w:r w:rsidR="00AB2392">
        <w:t xml:space="preserve">. Ezzel be is fejeztem, és meg is mutathatod majd mindezt Massey barátodnak. Bármi legyen is az ő személyes véleménye rólam és a Testvérekről, </w:t>
      </w:r>
      <w:r w:rsidR="005B3B7D">
        <w:t xml:space="preserve">az </w:t>
      </w:r>
      <w:r w:rsidR="00AB2392">
        <w:t xml:space="preserve">nem fogja befolyásolni a megígért és a te baráti közreműködéseddel nyújtandó „tanításokat”. </w:t>
      </w:r>
    </w:p>
    <w:p w14:paraId="7F88A71F" w14:textId="78C8DA6E" w:rsidR="00AB2392" w:rsidRDefault="00AB2392" w:rsidP="00210AE0">
      <w:r>
        <w:tab/>
      </w:r>
      <w:r>
        <w:tab/>
      </w:r>
      <w:r>
        <w:tab/>
      </w:r>
      <w:r>
        <w:tab/>
      </w:r>
      <w:r>
        <w:tab/>
      </w:r>
      <w:r>
        <w:tab/>
      </w:r>
      <w:r>
        <w:tab/>
        <w:t>Híved,</w:t>
      </w:r>
    </w:p>
    <w:p w14:paraId="174410B3" w14:textId="35E7DF0D" w:rsidR="00AB2392" w:rsidRDefault="00AB2392" w:rsidP="00AB2392">
      <w:pPr>
        <w:jc w:val="right"/>
      </w:pPr>
      <w:r>
        <w:t>K.H.</w:t>
      </w:r>
    </w:p>
    <w:p w14:paraId="2F1725E8" w14:textId="77777777" w:rsidR="00AB2392" w:rsidRPr="005E2572" w:rsidRDefault="00AB2392" w:rsidP="00210AE0"/>
    <w:p w14:paraId="101BC2F4" w14:textId="50F41903" w:rsidR="00636E31" w:rsidRPr="00E16B80" w:rsidRDefault="00636E31" w:rsidP="00636E31">
      <w:pPr>
        <w:pStyle w:val="Cmsor2"/>
      </w:pPr>
      <w:bookmarkStart w:id="345" w:name="_Ref222928460"/>
      <w:bookmarkStart w:id="346" w:name="_Toc228209004"/>
      <w:r w:rsidRPr="00E16B80">
        <w:t>XCII. Levél</w:t>
      </w:r>
      <w:bookmarkEnd w:id="345"/>
      <w:bookmarkEnd w:id="346"/>
    </w:p>
    <w:p w14:paraId="5E863EA9" w14:textId="77777777" w:rsidR="0087693E" w:rsidRDefault="0020331B" w:rsidP="0087693E">
      <w:pPr>
        <w:pStyle w:val="Magy-ford"/>
      </w:pPr>
      <w:r>
        <w:t xml:space="preserve">Ezt a Levelet K.H. Mester írta 1882. november 23-i dátummal Sinnett úrnak, aki még abban a hónapban megkaphatta Allahabadban. </w:t>
      </w:r>
    </w:p>
    <w:p w14:paraId="0FE59120" w14:textId="3279EE34" w:rsidR="0020331B" w:rsidRDefault="0020331B" w:rsidP="0087693E">
      <w:pPr>
        <w:pStyle w:val="Magy-ford"/>
      </w:pPr>
      <w:r>
        <w:t xml:space="preserve">Háttérként annyit kell tudni róla, hogy az angol spiritiszta William Oxley pár hónappal korábban egy cikkében azt állította, hogy K.H. Mester asztrális alakban </w:t>
      </w:r>
      <w:r w:rsidR="00D46634">
        <w:t>három</w:t>
      </w:r>
      <w:r>
        <w:t xml:space="preserve"> alkalommal is meglátogatta őt, </w:t>
      </w:r>
      <w:r w:rsidR="00D46634">
        <w:t>és elbeszélgetett vele az asztrális testek és a Mayavi Rupa (illúzió test) témájáról</w:t>
      </w:r>
      <w:r w:rsidR="0087693E">
        <w:t>.</w:t>
      </w:r>
      <w:r w:rsidR="00D46634">
        <w:t xml:space="preserve"> </w:t>
      </w:r>
      <w:r w:rsidR="0087693E">
        <w:t>E</w:t>
      </w:r>
      <w:r w:rsidR="00D46634">
        <w:t>zt a Mester tanítványán, Djual Khool-on keresztül határozottan tagadta - lásd a CXXV. Levelet. Nyilvánvalóan valakik vagy valamik K.H. Mester nevével visszaélve hamisságokat terjesztettek a teozófia ügyeiről. Ezért a Mester tájékoztatást adott ki (pl. az LII. Levélben Oxle</w:t>
      </w:r>
      <w:r w:rsidR="0087693E">
        <w:t>y</w:t>
      </w:r>
      <w:r w:rsidR="00D46634">
        <w:t xml:space="preserve"> úr cikkére hivatkozva – lásd a </w:t>
      </w:r>
      <w:r w:rsidR="00D46634">
        <w:fldChar w:fldCharType="begin"/>
      </w:r>
      <w:r w:rsidR="00D46634">
        <w:instrText xml:space="preserve"> PAGEREF Oxlexfootnote \h </w:instrText>
      </w:r>
      <w:r w:rsidR="00D46634">
        <w:fldChar w:fldCharType="separate"/>
      </w:r>
      <w:r w:rsidR="00F306D5">
        <w:rPr>
          <w:noProof/>
        </w:rPr>
        <w:t>333</w:t>
      </w:r>
      <w:r w:rsidR="00D46634">
        <w:fldChar w:fldCharType="end"/>
      </w:r>
      <w:r w:rsidR="00D46634">
        <w:t xml:space="preserve">. oldalon - is), hogy a továbbiakban </w:t>
      </w:r>
      <w:r w:rsidR="0087693E">
        <w:t>minden állítólag tőle származó kommunikációt csak akkor fogadhatnak el hitelesnek, ha azt egy három titkos szóból álló jelszó előzi meg, e jelszó együttest pedig csak Sinnett és Hume urakkal közli. Ez a levél tartalmazza azt a bizonyos a három szót. (</w:t>
      </w:r>
      <w:r w:rsidR="0087693E">
        <w:rPr>
          <w:i/>
        </w:rPr>
        <w:t>A ford.</w:t>
      </w:r>
      <w:r w:rsidR="0087693E">
        <w:t>)</w:t>
      </w:r>
    </w:p>
    <w:p w14:paraId="25E01B52" w14:textId="77777777" w:rsidR="0087693E" w:rsidRDefault="0087693E" w:rsidP="0087693E"/>
    <w:p w14:paraId="7BC94A7C" w14:textId="1DC78C75" w:rsidR="0087693E" w:rsidRPr="0087693E" w:rsidRDefault="0087693E" w:rsidP="00187F55">
      <w:pPr>
        <w:pStyle w:val="Magy-ford"/>
      </w:pPr>
      <w:r>
        <w:t>{A borítékon olasható:}</w:t>
      </w:r>
    </w:p>
    <w:p w14:paraId="0E3D4C0A" w14:textId="77777777" w:rsidR="00A97B5D" w:rsidRDefault="00A97B5D" w:rsidP="00210AE0">
      <w:pPr>
        <w:rPr>
          <w:i/>
          <w:iCs/>
        </w:rPr>
      </w:pPr>
      <w:r>
        <w:t>K.H.-tól</w:t>
      </w:r>
      <w:r w:rsidRPr="00A97B5D">
        <w:rPr>
          <w:i/>
          <w:iCs/>
        </w:rPr>
        <w:t xml:space="preserve"> a három szó</w:t>
      </w:r>
      <w:r>
        <w:rPr>
          <w:i/>
          <w:iCs/>
        </w:rPr>
        <w:t xml:space="preserve">  </w:t>
      </w:r>
    </w:p>
    <w:p w14:paraId="5427C79E" w14:textId="79F3ECBB" w:rsidR="00636E31" w:rsidRDefault="005A030D" w:rsidP="00210AE0">
      <w:r>
        <w:t>18</w:t>
      </w:r>
      <w:r w:rsidR="0020331B">
        <w:t>82-11-23.</w:t>
      </w:r>
    </w:p>
    <w:p w14:paraId="2ECBAE0D" w14:textId="1E96D90F" w:rsidR="00A97B5D" w:rsidRDefault="00A97B5D" w:rsidP="00187F55">
      <w:pPr>
        <w:pStyle w:val="Magy-ford"/>
      </w:pPr>
      <w:r>
        <w:t xml:space="preserve">{A levél törzse:} </w:t>
      </w:r>
    </w:p>
    <w:p w14:paraId="757F6F1B" w14:textId="4A2596BF" w:rsidR="00A97B5D" w:rsidRDefault="00A97B5D" w:rsidP="009652FE">
      <w:r>
        <w:t xml:space="preserve">UI: Előfordulhatnak esetek, amikor saját megfontolásunk alapján médiumoknak és kapcsolt kísérteteiknek nem csak </w:t>
      </w:r>
      <w:r w:rsidR="00187F55">
        <w:t xml:space="preserve">azt </w:t>
      </w:r>
      <w:r>
        <w:t xml:space="preserve">hagyjuk, hogy úgy tegyenek, mintha </w:t>
      </w:r>
      <w:r w:rsidR="00187F55">
        <w:t xml:space="preserve">ők lennének </w:t>
      </w:r>
      <w:r>
        <w:t>a „Testvérek” egyike, de még a kézírásunkat is meghamisíthatják. Tartsd ezt észben</w:t>
      </w:r>
      <w:r w:rsidR="00187F55">
        <w:t xml:space="preserve"> és szem</w:t>
      </w:r>
      <w:r>
        <w:t xml:space="preserve"> előtt, amíg Londonban tartózkodsz. Tudd, hogy ha az üzenet </w:t>
      </w:r>
      <w:r w:rsidR="00187F55">
        <w:t>–</w:t>
      </w:r>
      <w:r>
        <w:t xml:space="preserve"> </w:t>
      </w:r>
      <w:r w:rsidR="00187F55">
        <w:t xml:space="preserve">vagy </w:t>
      </w:r>
      <w:r>
        <w:t>kapcsolatfelvétel vagy bármi legyen is az - nem a</w:t>
      </w:r>
      <w:r w:rsidRPr="00A97B5D">
        <w:t> "</w:t>
      </w:r>
      <w:r w:rsidRPr="00A97B5D">
        <w:rPr>
          <w:i/>
          <w:iCs/>
        </w:rPr>
        <w:t>Kiu-t-an</w:t>
      </w:r>
      <w:r w:rsidR="00187F55">
        <w:rPr>
          <w:rStyle w:val="Lbjegyzet-hivatkozs"/>
          <w:i/>
          <w:iCs/>
        </w:rPr>
        <w:footnoteReference w:id="930"/>
      </w:r>
      <w:r w:rsidRPr="00A97B5D">
        <w:rPr>
          <w:i/>
          <w:iCs/>
        </w:rPr>
        <w:t>, Na-lan-da</w:t>
      </w:r>
      <w:r w:rsidR="00187F55">
        <w:rPr>
          <w:rStyle w:val="Lbjegyzet-hivatkozs"/>
          <w:i/>
          <w:iCs/>
        </w:rPr>
        <w:footnoteReference w:id="931"/>
      </w:r>
      <w:r w:rsidRPr="00A97B5D">
        <w:rPr>
          <w:i/>
          <w:iCs/>
        </w:rPr>
        <w:t>, Dha-ra-ni</w:t>
      </w:r>
      <w:r w:rsidR="00187F55">
        <w:rPr>
          <w:rStyle w:val="Lbjegyzet-hivatkozs"/>
          <w:i/>
          <w:iCs/>
        </w:rPr>
        <w:footnoteReference w:id="932"/>
      </w:r>
      <w:r w:rsidRPr="00A97B5D">
        <w:t>" </w:t>
      </w:r>
      <w:r>
        <w:t>szó-együttessel kezdődik, akkor</w:t>
      </w:r>
      <w:r w:rsidR="009652FE">
        <w:t xml:space="preserve"> az</w:t>
      </w:r>
      <w:r>
        <w:t xml:space="preserve"> nem tőlem ered.</w:t>
      </w:r>
    </w:p>
    <w:p w14:paraId="3038450C" w14:textId="50956D11" w:rsidR="009652FE" w:rsidRDefault="009652FE" w:rsidP="00A97B5D">
      <w:r>
        <w:t xml:space="preserve">K.H. </w:t>
      </w:r>
    </w:p>
    <w:p w14:paraId="0F5A74F0" w14:textId="77777777" w:rsidR="00A97B5D" w:rsidRPr="00E16B80" w:rsidRDefault="00A97B5D" w:rsidP="00210AE0"/>
    <w:p w14:paraId="4DA7FE8A" w14:textId="05386F2E" w:rsidR="00636E31" w:rsidRPr="00E16B80" w:rsidRDefault="00636E31" w:rsidP="00636E31">
      <w:pPr>
        <w:pStyle w:val="Cmsor2"/>
      </w:pPr>
      <w:bookmarkStart w:id="347" w:name="_Ref214638220"/>
      <w:bookmarkStart w:id="348" w:name="_Toc228209005"/>
      <w:r w:rsidRPr="00E16B80">
        <w:lastRenderedPageBreak/>
        <w:t>XCIII. Levél</w:t>
      </w:r>
      <w:bookmarkEnd w:id="347"/>
      <w:bookmarkEnd w:id="348"/>
    </w:p>
    <w:p w14:paraId="6FC7ADCD" w14:textId="645D7F11" w:rsidR="00636E31" w:rsidRDefault="001429F4" w:rsidP="001429F4">
      <w:pPr>
        <w:pStyle w:val="Magy-ered"/>
      </w:pPr>
      <w:r>
        <w:t>Kézhez véve Londonban, 1883. decembere táján.</w:t>
      </w:r>
    </w:p>
    <w:p w14:paraId="26E1A7E9" w14:textId="69D90F80" w:rsidR="001429F4" w:rsidRPr="005A5583" w:rsidRDefault="00490E5A" w:rsidP="001429F4">
      <w:pPr>
        <w:pStyle w:val="Magy-ford"/>
      </w:pPr>
      <w:r>
        <w:t>Ezt a levelet K.H. Mester írta Sinnett úrnak. A levél hátterének megértéséhez az olvasó vegye elő a</w:t>
      </w:r>
      <w:r w:rsidR="005A5583">
        <w:t xml:space="preserve"> </w:t>
      </w:r>
      <w:r w:rsidR="005A5583">
        <w:fldChar w:fldCharType="begin"/>
      </w:r>
      <w:r w:rsidR="005A5583">
        <w:instrText xml:space="preserve"> REF _Ref222596766 \h </w:instrText>
      </w:r>
      <w:r w:rsidR="005A5583">
        <w:fldChar w:fldCharType="separate"/>
      </w:r>
      <w:r w:rsidR="00F306D5" w:rsidRPr="00E16B80">
        <w:t>VI . Levél</w:t>
      </w:r>
      <w:r w:rsidR="005A5583">
        <w:fldChar w:fldCharType="end"/>
      </w:r>
      <w:r>
        <w:t xml:space="preserve">hez írt fordítói bevezetőt. Ez a levél lényegében annak a bizonyos, Sinnett </w:t>
      </w:r>
      <w:r w:rsidR="005A5583">
        <w:t>úr</w:t>
      </w:r>
      <w:r>
        <w:t xml:space="preserve"> ismerősei</w:t>
      </w:r>
      <w:r w:rsidR="005A5583">
        <w:t xml:space="preserve">t – és ezáltal őt magát - </w:t>
      </w:r>
      <w:r>
        <w:t xml:space="preserve">annyira zavaró „Kiddle incidensnek” a </w:t>
      </w:r>
      <w:r w:rsidR="005A5583">
        <w:t>kifejtése. (</w:t>
      </w:r>
      <w:r w:rsidR="005A5583">
        <w:rPr>
          <w:i/>
        </w:rPr>
        <w:t>A ford.</w:t>
      </w:r>
      <w:r w:rsidR="005A5583">
        <w:t>)</w:t>
      </w:r>
    </w:p>
    <w:p w14:paraId="508492A3" w14:textId="77777777" w:rsidR="001429F4" w:rsidRDefault="001429F4" w:rsidP="00210AE0"/>
    <w:p w14:paraId="4DE7732C" w14:textId="1A7A3EF5" w:rsidR="005A5583" w:rsidRDefault="00DB7579" w:rsidP="00210AE0">
      <w:r>
        <w:t>Kedves jó és hűséges barátom – a most következő magyarázatra sohasem került volna sor, ha nem láttam volna, hogy az utóbbi időben mennyire nyomasztóvá vált a némely barátoddal – elsősorban C.C. Massey-val – folytatott levelezésben a „plágium” témája. Most pedig különösen, miután megkaptam a legutóbbi leveledet, amiben olyan óvatosan kerülgeted „annak az átkozott Kiddle incidensnek” az ügyét; ebben a helyzetben már kegyetlenség lenne tőlem, ha tovább visszatartanám az igazságot. Azonban ezt kiadni a spiritiszták előítéletes és rosszindulatra hajlamos világának merő ostobaság lenne. Ezért hát kompromisszumot kell kötnünk</w:t>
      </w:r>
      <w:r w:rsidR="00815A6E">
        <w:t>.</w:t>
      </w:r>
      <w:r>
        <w:t xml:space="preserve"> </w:t>
      </w:r>
      <w:r w:rsidR="00815A6E">
        <w:t xml:space="preserve">Köteleznem kell téged és Ward urat is – aki szintén bírja bizalmamat - hogy megfogadjátok: </w:t>
      </w:r>
      <w:r w:rsidR="00815A6E" w:rsidRPr="00120B78">
        <w:rPr>
          <w:i/>
          <w:iCs/>
        </w:rPr>
        <w:t>általam adott, erre vonatkozó engedély nélkül soha, senkinek nem adtok magyarázatot az alábbiakban előadott tényekről</w:t>
      </w:r>
      <w:r w:rsidR="00815A6E">
        <w:t xml:space="preserve"> – még M.A. Oxon és C.C. Massey uraknak sem</w:t>
      </w:r>
      <w:r w:rsidR="004F1648">
        <w:t xml:space="preserve"> -</w:t>
      </w:r>
      <w:r w:rsidR="00815A6E">
        <w:t xml:space="preserve">, olyan okok miatt, amiket alább megemlítek, és amiket könnyen meg is fogtok érteni. Ha bármelyikük nagyon erősködne ez ügyben, azt válaszolhatjátok neki, hogy a „pszichológiai rejtélyt” </w:t>
      </w:r>
      <w:r w:rsidR="004F1648">
        <w:t>nektek</w:t>
      </w:r>
      <w:r w:rsidR="00815A6E">
        <w:t xml:space="preserve"> és még néhány</w:t>
      </w:r>
      <w:r w:rsidR="004F1648">
        <w:t xml:space="preserve"> másik személynek</w:t>
      </w:r>
      <w:r w:rsidR="00815A6E">
        <w:t xml:space="preserve"> megmagyarázták; </w:t>
      </w:r>
      <w:r w:rsidR="00815A6E">
        <w:rPr>
          <w:i/>
          <w:iCs/>
        </w:rPr>
        <w:t xml:space="preserve">ha </w:t>
      </w:r>
      <w:r w:rsidR="00815A6E" w:rsidRPr="00815A6E">
        <w:t xml:space="preserve">ezt </w:t>
      </w:r>
      <w:r w:rsidR="00815A6E">
        <w:t>elfogadhatónak találjátok majd, hozzátehetitek, hogy a „</w:t>
      </w:r>
      <w:r w:rsidR="00120B78">
        <w:t xml:space="preserve">párhuzamosan megjelent” bekezdéseket nem lehet </w:t>
      </w:r>
      <w:r w:rsidR="00120B78" w:rsidRPr="00120B78">
        <w:rPr>
          <w:i/>
          <w:iCs/>
        </w:rPr>
        <w:t>plágiumnak</w:t>
      </w:r>
      <w:r w:rsidR="00120B78">
        <w:t xml:space="preserve"> tekinteni, vagy valami ilyen értelmű kiegészítést. Egyéb tekintetben </w:t>
      </w:r>
      <w:r w:rsidR="00120B78">
        <w:rPr>
          <w:i/>
          <w:iCs/>
        </w:rPr>
        <w:t xml:space="preserve">carte blanché-t </w:t>
      </w:r>
      <w:r w:rsidR="00120B78" w:rsidRPr="00120B78">
        <w:t>adok nektek</w:t>
      </w:r>
      <w:r w:rsidR="00120B78">
        <w:t xml:space="preserve">, és azt mondhattok, amit csak akartok – akár még annak magyarázatát is, miért tartom vissza a valós </w:t>
      </w:r>
      <w:r w:rsidR="00120B78" w:rsidRPr="00120B78">
        <w:rPr>
          <w:i/>
          <w:iCs/>
        </w:rPr>
        <w:t>tényeket</w:t>
      </w:r>
      <w:r w:rsidR="00120B78">
        <w:t xml:space="preserve"> a nyilvánosság és a Londoni Alosztály tagjainak túlnyomó többsége elől - kivéve azon részeket, amiket ti és még néhány kiválasztott megismerhettek. Ahogy észreveheted, még arra sem akarlak rávenni, hogy megvédd a hírnevemet</w:t>
      </w:r>
      <w:r w:rsidR="002055D0">
        <w:t xml:space="preserve"> – </w:t>
      </w:r>
      <w:r w:rsidR="002055D0" w:rsidRPr="002055D0">
        <w:rPr>
          <w:i/>
          <w:iCs/>
        </w:rPr>
        <w:t>kivéve</w:t>
      </w:r>
      <w:r w:rsidR="002055D0">
        <w:t>, ha a mondottak téged is minden kétsége</w:t>
      </w:r>
      <w:r w:rsidR="004F1648">
        <w:t>t kizáróan</w:t>
      </w:r>
      <w:r w:rsidR="002055D0">
        <w:t xml:space="preserve"> meggyőztek, és jól meg is értetted azokat. </w:t>
      </w:r>
      <w:r w:rsidR="004F1648">
        <w:t>Akkor</w:t>
      </w:r>
      <w:r w:rsidR="002055D0">
        <w:t xml:space="preserve"> most elmagyarázhatom, miért vállalom készséggel azt, hogy a barátaid „szégyentelen plagizálónak” tekintsenek. </w:t>
      </w:r>
    </w:p>
    <w:p w14:paraId="1CDA30F2" w14:textId="02A18DA3" w:rsidR="002055D0" w:rsidRDefault="002055D0" w:rsidP="00210AE0">
      <w:r>
        <w:t>Miután ellenségek eddig már több alkalommal is „ál</w:t>
      </w:r>
      <w:r w:rsidR="00AE0EE3">
        <w:t>-</w:t>
      </w:r>
      <w:r>
        <w:t>okoskodónak”, „kitalációnak”, „egy Harris asszonynak</w:t>
      </w:r>
      <w:r w:rsidR="0055092E">
        <w:rPr>
          <w:rStyle w:val="Lbjegyzet-hivatkozs"/>
        </w:rPr>
        <w:footnoteReference w:id="933"/>
      </w:r>
      <w:r>
        <w:t xml:space="preserve">” </w:t>
      </w:r>
      <w:r w:rsidR="004F1648">
        <w:t>meg</w:t>
      </w:r>
      <w:r>
        <w:t xml:space="preserve"> „alsóbb világokhoz tartozónak” neveztek, inkább elkerülném, hogy ezek mellé még szándékos</w:t>
      </w:r>
      <w:r w:rsidR="000E305F">
        <w:t xml:space="preserve"> szellemi-tulajdon tolvajnak és </w:t>
      </w:r>
      <w:r w:rsidR="000E305F">
        <w:rPr>
          <w:i/>
          <w:iCs/>
        </w:rPr>
        <w:t xml:space="preserve">hazugnak </w:t>
      </w:r>
      <w:r w:rsidR="000E305F" w:rsidRPr="000E305F">
        <w:t>is</w:t>
      </w:r>
      <w:r w:rsidR="000E305F">
        <w:rPr>
          <w:i/>
          <w:iCs/>
        </w:rPr>
        <w:t xml:space="preserve"> </w:t>
      </w:r>
      <w:r w:rsidR="000E305F" w:rsidRPr="000E305F">
        <w:t xml:space="preserve">nevezzenek </w:t>
      </w:r>
      <w:r w:rsidR="000E305F">
        <w:t xml:space="preserve">holmi hamis barátok – mármint azok, akik még abban az esetben is csak kényszeredetten fogadnának el barátnak, ha sikerülne a szemükben az ő ideáljaik szintjére felemelkednem ahelyett, hogy lesüllyednék – ahogy ezt ők most látják. Személy szerint nekem persze érdektelen az egész ügy. Ám a </w:t>
      </w:r>
      <w:r w:rsidR="000E305F" w:rsidRPr="000E305F">
        <w:rPr>
          <w:i/>
          <w:iCs/>
        </w:rPr>
        <w:t>ti</w:t>
      </w:r>
      <w:r w:rsidR="000E305F">
        <w:t xml:space="preserve"> és a Társulat érdekében tehetek még további kísérletet, hogy megtisztítsam a látóhatárt az egyik „legsötétebb” fellegtől. </w:t>
      </w:r>
      <w:r w:rsidR="00F1181C">
        <w:t xml:space="preserve">Lássuk hát a helyzet összefoglalását, és hogy a ti nyugati bölcseitek mit mondanak erről. E szerint </w:t>
      </w:r>
      <w:r w:rsidR="004F1648">
        <w:t>már</w:t>
      </w:r>
      <w:r w:rsidR="00F1181C">
        <w:t xml:space="preserve">pedig „K.H.” egy </w:t>
      </w:r>
      <w:r w:rsidR="00F1181C" w:rsidRPr="00F1181C">
        <w:rPr>
          <w:i/>
          <w:iCs/>
        </w:rPr>
        <w:t>plagizáló</w:t>
      </w:r>
      <w:r w:rsidR="00F1181C">
        <w:t xml:space="preserve"> – ez már </w:t>
      </w:r>
      <w:r w:rsidR="00F1181C">
        <w:lastRenderedPageBreak/>
        <w:t xml:space="preserve">eldöntetett; már ha elfogadjuk, hogy itt végső soron tényleg K.H.-ról van szó, és nem </w:t>
      </w:r>
      <w:r w:rsidR="004F1648">
        <w:t xml:space="preserve">a </w:t>
      </w:r>
      <w:r w:rsidR="00F1181C">
        <w:t>két „keleti Humorist</w:t>
      </w:r>
      <w:r w:rsidR="00E62638">
        <w:t>áról</w:t>
      </w:r>
      <w:r w:rsidR="00383356">
        <w:rPr>
          <w:rStyle w:val="Lbjegyzet-hivatkozs"/>
        </w:rPr>
        <w:footnoteReference w:id="934"/>
      </w:r>
      <w:r w:rsidR="00F1181C">
        <w:t xml:space="preserve">”. </w:t>
      </w:r>
      <w:r w:rsidR="00E62638">
        <w:t xml:space="preserve">Az előbbi esetben ez az állítólagos „adeptus” – </w:t>
      </w:r>
      <w:r w:rsidR="00DD4CA1">
        <w:t>aki</w:t>
      </w:r>
      <w:r w:rsidR="00E62638">
        <w:t xml:space="preserve"> képtelen arra, hogy „aprócska keleti agyából” bármi</w:t>
      </w:r>
      <w:r w:rsidR="00DD4CA1">
        <w:t xml:space="preserve"> olyan</w:t>
      </w:r>
      <w:r w:rsidR="00E62638">
        <w:t xml:space="preserve"> eszmét vagy szót kiásson, ami felérne Plató</w:t>
      </w:r>
      <w:r w:rsidR="007C7542">
        <w:t>n</w:t>
      </w:r>
      <w:r w:rsidR="00E62638">
        <w:t xml:space="preserve"> szintjéig -, a filozófiai bölcsesség ama kimeríthetetlenül mély forrásához, a </w:t>
      </w:r>
      <w:r w:rsidR="00E62638">
        <w:rPr>
          <w:i/>
          <w:iCs/>
        </w:rPr>
        <w:t>Banner of Light</w:t>
      </w:r>
      <w:r w:rsidR="00FD0A2C">
        <w:rPr>
          <w:rStyle w:val="Lbjegyzet-hivatkozs"/>
          <w:i/>
          <w:iCs/>
        </w:rPr>
        <w:footnoteReference w:id="935"/>
      </w:r>
      <w:r w:rsidR="00E62638">
        <w:rPr>
          <w:i/>
          <w:iCs/>
        </w:rPr>
        <w:t>-</w:t>
      </w:r>
      <w:r w:rsidR="00E62638">
        <w:t>hoz fordult,</w:t>
      </w:r>
      <w:r w:rsidR="00DD4CA1">
        <w:t xml:space="preserve"> </w:t>
      </w:r>
      <w:r w:rsidR="00E62638">
        <w:t>onnan kölcsönöz</w:t>
      </w:r>
      <w:r w:rsidR="00DD4CA1">
        <w:t>ve</w:t>
      </w:r>
      <w:r w:rsidR="00E62638">
        <w:t xml:space="preserve"> </w:t>
      </w:r>
      <w:r w:rsidR="00DD4CA1">
        <w:t>az ő zavaros képzeteihez legjobban illeszkedő mondatokat</w:t>
      </w:r>
      <w:r w:rsidR="00E62638">
        <w:t>, am</w:t>
      </w:r>
      <w:r w:rsidR="00DD4CA1">
        <w:t>ely képzetek magjai</w:t>
      </w:r>
      <w:r w:rsidR="00E62638">
        <w:t xml:space="preserve"> Hen</w:t>
      </w:r>
      <w:r w:rsidR="00AE0EE3">
        <w:t>r</w:t>
      </w:r>
      <w:r w:rsidR="00E62638">
        <w:t xml:space="preserve">y Kiddle úr ihletett ajkairól </w:t>
      </w:r>
      <w:r w:rsidR="00DD4CA1">
        <w:t xml:space="preserve">aláhullva vertek gyökeret elméjében! </w:t>
      </w:r>
      <w:r w:rsidR="00292C28">
        <w:t>A másik eshetőséget szemlélve az ügyet még nehezebb megérteni – kivéve azt az eshetőséget, hogy csak nyugati tréfamesterek e</w:t>
      </w:r>
      <w:r w:rsidR="00E96FEE">
        <w:t>me</w:t>
      </w:r>
      <w:r w:rsidR="00292C28">
        <w:t xml:space="preserve"> párosának felelőtlen médiumi megnyilvánulásai állnak a háttérben. </w:t>
      </w:r>
      <w:r w:rsidR="00276C8F">
        <w:t>De bármennyire is riasztó</w:t>
      </w:r>
      <w:r w:rsidR="003F3FB7">
        <w:t>, igen</w:t>
      </w:r>
      <w:r w:rsidR="00276C8F">
        <w:t xml:space="preserve"> ésszerűtlen</w:t>
      </w:r>
      <w:r w:rsidR="003F3FB7">
        <w:t xml:space="preserve"> is</w:t>
      </w:r>
      <w:r w:rsidR="00276C8F">
        <w:t xml:space="preserve"> a</w:t>
      </w:r>
      <w:r w:rsidR="00EF1EAB">
        <w:t>zt feltételezni</w:t>
      </w:r>
      <w:r w:rsidR="003F3FB7">
        <w:t xml:space="preserve">, hogy két olyan személy, akik elég okosak voltak ahhoz, hogy lebukás nélkül öt éven át eljátsszák a szerepét </w:t>
      </w:r>
      <w:r w:rsidR="00E96FEE">
        <w:t>számos</w:t>
      </w:r>
      <w:r w:rsidR="003F3FB7">
        <w:t xml:space="preserve"> adeptusnak (akik közül egyik sem hasonlatos a másikhoz) </w:t>
      </w:r>
      <w:r w:rsidR="00004BCA">
        <w:t>–</w:t>
      </w:r>
      <w:r w:rsidR="003F3FB7">
        <w:t xml:space="preserve"> akik közül legalább az egyik elég jól tud angolul és aligha vádolható azzal, hogy szűkölködne eredeti ötletekben -, egy kis plagizáláshoz </w:t>
      </w:r>
      <w:r w:rsidR="00004BCA">
        <w:t>most m</w:t>
      </w:r>
      <w:r w:rsidR="003F3FB7">
        <w:t xml:space="preserve">égis egy olyan újságból merítene , mint a </w:t>
      </w:r>
      <w:r w:rsidR="003F3FB7">
        <w:rPr>
          <w:i/>
          <w:iCs/>
        </w:rPr>
        <w:t>Banner</w:t>
      </w:r>
      <w:r w:rsidR="003F3FB7">
        <w:t xml:space="preserve">, ami széles körben ismert és olvasott is az angolul értő spiritiszták körében. </w:t>
      </w:r>
      <w:r w:rsidR="00004BCA">
        <w:t xml:space="preserve">És mindezek tetejébe, az így elcsent mondatokat egy olyan frissen megtért, sokak által ismert személy értekezéséből kölcsönözzék, akinek megnyilvánulásait abban az időben az összes </w:t>
      </w:r>
      <w:r w:rsidR="00004BCA">
        <w:rPr>
          <w:i/>
          <w:iCs/>
        </w:rPr>
        <w:t xml:space="preserve">médium </w:t>
      </w:r>
      <w:r w:rsidR="00004BCA">
        <w:t>és spiritiszta széles körben és szívesen olvasta. De hát aká</w:t>
      </w:r>
      <w:r w:rsidR="00E96FEE">
        <w:t>r</w:t>
      </w:r>
      <w:r w:rsidR="00004BCA">
        <w:t xml:space="preserve">mennyire is valószínűtlen mindez (és még sok egyéb is), a </w:t>
      </w:r>
      <w:r w:rsidR="00E96FEE">
        <w:t xml:space="preserve">bírálók a </w:t>
      </w:r>
      <w:r w:rsidR="00004BCA">
        <w:t>jelek szerint bármi</w:t>
      </w:r>
      <w:r w:rsidR="00E96FEE">
        <w:t>lyen</w:t>
      </w:r>
      <w:r w:rsidR="00004BCA">
        <w:t xml:space="preserve"> lehetőséget szívesebben fogadnának, mint az egyszerű igazságot. Az ítélet kimondatott; „K.H”</w:t>
      </w:r>
      <w:r w:rsidR="00E17E9D">
        <w:t xml:space="preserve"> -</w:t>
      </w:r>
      <w:r w:rsidR="00004BCA">
        <w:t xml:space="preserve"> legyen bárhol is ő</w:t>
      </w:r>
      <w:r w:rsidR="00E17E9D">
        <w:t xml:space="preserve"> -</w:t>
      </w:r>
      <w:r w:rsidR="00004BCA">
        <w:t xml:space="preserve"> </w:t>
      </w:r>
      <w:r w:rsidR="00C64FAA">
        <w:t xml:space="preserve">egész bekezdéseket </w:t>
      </w:r>
      <w:r w:rsidR="00004BCA">
        <w:t xml:space="preserve">ellopott </w:t>
      </w:r>
      <w:r w:rsidR="00C64FAA">
        <w:t>Kiddle úrtól. De nem csak erre vetemedett, hanem – amint arra a „</w:t>
      </w:r>
      <w:r w:rsidR="00E96FEE">
        <w:t>Megütközött</w:t>
      </w:r>
      <w:r w:rsidR="00C64FAA">
        <w:t xml:space="preserve"> Olvasó” rámutatott</w:t>
      </w:r>
      <w:r w:rsidR="00E96FEE">
        <w:rPr>
          <w:rStyle w:val="Lbjegyzet-hivatkozs"/>
        </w:rPr>
        <w:footnoteReference w:id="936"/>
      </w:r>
      <w:r w:rsidR="00C64FAA">
        <w:t xml:space="preserve"> – még ki is hagyott neki nem tetsző szavakat, és </w:t>
      </w:r>
      <w:r w:rsidR="00C64FAA" w:rsidRPr="00C64FAA">
        <w:rPr>
          <w:i/>
          <w:iCs/>
        </w:rPr>
        <w:t>olyan módon torzította el az elcsent gondolatokat</w:t>
      </w:r>
      <w:r w:rsidR="00C64FAA">
        <w:t>, hogy ezzel teljesen eltérítette őket az eredetileg szándékolt eszmeiségtől, és a maga nagyon is különböző céljaihoz használta fel ezeket.</w:t>
      </w:r>
    </w:p>
    <w:p w14:paraId="24C2EB9A" w14:textId="132558AE" w:rsidR="00C64FAA" w:rsidRDefault="0061326D" w:rsidP="00210AE0">
      <w:r>
        <w:t xml:space="preserve">Nos, – ha lenne kedvem vitába szállni efféle állításokkal – akkor erre azt válaszolnám, hogy mivel a plágium lényege az, hogy </w:t>
      </w:r>
      <w:r>
        <w:rPr>
          <w:i/>
          <w:iCs/>
        </w:rPr>
        <w:t xml:space="preserve">eszméket és gondolatokat </w:t>
      </w:r>
      <w:r>
        <w:t xml:space="preserve">tulajdonítanak el, nem pedig szavakat vagy mondatokat; és mivel itt tényszerűen semmi ilyen nem történt, a felmentést épp a vádlóimtól </w:t>
      </w:r>
      <w:r w:rsidR="0081544C">
        <w:t>kapom</w:t>
      </w:r>
      <w:r>
        <w:t xml:space="preserve"> meg. Ahogy Milton mondta</w:t>
      </w:r>
      <w:r w:rsidR="00A3262B">
        <w:t>:</w:t>
      </w:r>
      <w:r>
        <w:t xml:space="preserve"> „</w:t>
      </w:r>
      <w:r w:rsidR="00A3262B" w:rsidRPr="00A3262B">
        <w:rPr>
          <w:i/>
          <w:iCs/>
        </w:rPr>
        <w:t>amennyiben nem javít rajta a kölcsönvevő</w:t>
      </w:r>
      <w:r w:rsidR="00A3262B">
        <w:t>, az efféle kölcsönvétel plágiumnak könyvelhető el”</w:t>
      </w:r>
      <w:r w:rsidR="00933855">
        <w:rPr>
          <w:rStyle w:val="Lbjegyzet-hivatkozs"/>
        </w:rPr>
        <w:footnoteReference w:id="937"/>
      </w:r>
      <w:r w:rsidR="00A3262B">
        <w:t xml:space="preserve">. De mivel én az „eltulajdonításkor” </w:t>
      </w:r>
      <w:r w:rsidR="00A3262B" w:rsidRPr="00A3262B">
        <w:rPr>
          <w:i/>
          <w:iCs/>
        </w:rPr>
        <w:t>eltorzítottam</w:t>
      </w:r>
      <w:r w:rsidR="00A3262B">
        <w:t xml:space="preserve"> az eredeti gondolatot</w:t>
      </w:r>
      <w:r w:rsidR="00D31482">
        <w:t xml:space="preserve"> -</w:t>
      </w:r>
      <w:r w:rsidR="00A3262B">
        <w:t xml:space="preserve"> és ahogy nyilvánosan állították, eltérítettem azt eredeti értelmezésétől azért, hogy az én, „nagyon is eltérő szándékaimat” szolgálja</w:t>
      </w:r>
      <w:r w:rsidR="00D31482">
        <w:t xml:space="preserve"> -</w:t>
      </w:r>
      <w:r w:rsidR="00A3262B">
        <w:t xml:space="preserve">, ebből kiindulva irodalmi </w:t>
      </w:r>
      <w:r w:rsidR="00A3262B" w:rsidRPr="00A3262B">
        <w:rPr>
          <w:i/>
          <w:iCs/>
        </w:rPr>
        <w:t>tolvajlásom</w:t>
      </w:r>
      <w:r w:rsidR="00A3262B">
        <w:t xml:space="preserve"> talán mégsem volt olyan eget rengető. És még ha más magyarázatot nem is kínálnék fel</w:t>
      </w:r>
      <w:r w:rsidR="00BC2273">
        <w:t xml:space="preserve">, a legrosszabb, amit fel lehet hozni az lenne, hogy Sinnett úr levelezőpartnere az ő szegényes szókincséből eredően, valamint angol nyelven fogalmazásban járatlansága miatt felhasznált párat az ártatlan Kiddle úr ömlengései és ragyogóan megformált mondatai </w:t>
      </w:r>
      <w:r w:rsidR="00BC2273">
        <w:lastRenderedPageBreak/>
        <w:t xml:space="preserve">közül, hogy ezekkel fejezze ki a maga - éppen ellentétes értelmű - gondolatait. A fentiek jelentik az egyetlen </w:t>
      </w:r>
      <w:r w:rsidR="00E56D66">
        <w:t xml:space="preserve">irányt, ami mentén vitatni engedélyeztem a vádaskodásokat a </w:t>
      </w:r>
      <w:r w:rsidR="00E56D66">
        <w:rPr>
          <w:i/>
          <w:iCs/>
        </w:rPr>
        <w:t xml:space="preserve">The Theosophist </w:t>
      </w:r>
      <w:r w:rsidR="00E56D66">
        <w:t>„kiváló szerkesztője” számára</w:t>
      </w:r>
      <w:r w:rsidR="00AE0EE3">
        <w:rPr>
          <w:rStyle w:val="Lbjegyzet-hivatkozs"/>
        </w:rPr>
        <w:footnoteReference w:id="938"/>
      </w:r>
      <w:r w:rsidR="007C4D21">
        <w:t xml:space="preserve">, </w:t>
      </w:r>
      <w:r w:rsidR="00E56D66">
        <w:t>aki ezek napvilágra kerülése óta magánkívül van miattuk. Hát igen, a nő – hatalmas felfordulások okozója ebben a mi ötödik fajunkban. Akárhogy is legyen, számodra és még néhányaknak, akiket</w:t>
      </w:r>
      <w:r w:rsidR="00D31482">
        <w:t xml:space="preserve"> </w:t>
      </w:r>
      <w:r w:rsidR="00E56D66">
        <w:t>kiválasztasz az általad legmegbízhatóbbnak tartott teozófusok közül – akik</w:t>
      </w:r>
      <w:r w:rsidR="00D31482">
        <w:t>nek előbb</w:t>
      </w:r>
      <w:r w:rsidR="00E56D66">
        <w:t xml:space="preserve"> </w:t>
      </w:r>
      <w:r w:rsidR="00E56D66" w:rsidRPr="00D31482">
        <w:rPr>
          <w:i/>
          <w:iCs/>
        </w:rPr>
        <w:t>becsületszóra</w:t>
      </w:r>
      <w:r w:rsidR="00E56D66">
        <w:t xml:space="preserve"> meg</w:t>
      </w:r>
      <w:r w:rsidR="00D31482">
        <w:t xml:space="preserve"> kell </w:t>
      </w:r>
      <w:r w:rsidR="00E56D66">
        <w:t>fogad</w:t>
      </w:r>
      <w:r w:rsidR="00D31482">
        <w:t>niuk</w:t>
      </w:r>
      <w:r w:rsidR="00E56D66">
        <w:t xml:space="preserve">, hogy ezt a kis leleplezést magukban tartják – elmagyarázom </w:t>
      </w:r>
      <w:r w:rsidR="00D31482">
        <w:t xml:space="preserve">az e „felettébb érthetetlen” pszichológiai rejtély mögött meghúzódó tényeket. A megoldás annyira egyszerű és a körülmények annyira mulatságossá teszik az egészet, hogy be kell valljam, elnevettem magam, amikor nem sok idővel ez előtt felfigyeltem rá. De még most sem tudnám elkerülni, hogy mosolyogjak rajta, ha nem tudnám azt, hogy mennyi kellemetlenséget okozott néhány igaz barátomnak. </w:t>
      </w:r>
    </w:p>
    <w:p w14:paraId="3056743E" w14:textId="6160EFC3" w:rsidR="0032083C" w:rsidRDefault="0032083C" w:rsidP="00210AE0">
      <w:r>
        <w:t xml:space="preserve">A kérdéses levelet lóháton, utazásom közben formáltam meg magamban. Majd mentálisan lediktáltam egy fiatal tanítvány felé és számára, akinek nem volt még gyakorlata az efféle pszichikus kémiai eljárásokban, és akinek az átiratot egy csak halványan kivehető lenyomat alapján kellett elkészítenie. Emiatt a fele kimaradt, a másik felét pedig kisebb nagyobb mértékben eltévesztette a „lejegyző”. Amikor végzett és megkérdezte, akarom-e átnézni és kijavítani, bevallom, hogy meggondolatlanul azt válaszoltam: „mindegy fiam, jó lesz ahogy van </w:t>
      </w:r>
      <w:r w:rsidR="008319BA">
        <w:t>–</w:t>
      </w:r>
      <w:r>
        <w:t xml:space="preserve"> </w:t>
      </w:r>
      <w:r w:rsidR="008319BA">
        <w:t xml:space="preserve">nem nagy ügy, ha néhány szót kihagytál.” </w:t>
      </w:r>
      <w:r w:rsidR="000B289F">
        <w:t xml:space="preserve">48 órányi folyamatos lovaglás után fizikailag nagyon kimerültem, és addigra már félig (megint csak fizikai értelemben) aludtam. </w:t>
      </w:r>
      <w:r w:rsidR="003625DB">
        <w:t xml:space="preserve">És e közben még egy nagyon fontos üggyel is foglalkoznom kellett </w:t>
      </w:r>
      <w:r w:rsidR="003625DB" w:rsidRPr="003625DB">
        <w:rPr>
          <w:i/>
          <w:iCs/>
        </w:rPr>
        <w:t>pszichikai értelemben</w:t>
      </w:r>
      <w:r w:rsidR="003625DB">
        <w:t>, így aztán nem sok jutott már belőlem arra a levélre. Gondolom ez a sors jutott neki. Amikor felébredtem, kiderült, hogy már elküldték, és mivel nem számítottam rá, hogy nyilvánosság elé kerül, t</w:t>
      </w:r>
      <w:r w:rsidR="007C4D21">
        <w:t>ovább</w:t>
      </w:r>
      <w:r w:rsidR="003625DB">
        <w:t xml:space="preserve"> nem is foglalkoztam a</w:t>
      </w:r>
      <w:r w:rsidR="007C4D21">
        <w:t>z ügyével</w:t>
      </w:r>
      <w:r w:rsidR="003625DB">
        <w:t xml:space="preserve">. </w:t>
      </w:r>
      <w:r w:rsidR="006C3E4F">
        <w:t xml:space="preserve">Na most, én soha nem idéztem magam elé spirituálisan Kiddle úr fizimiskáját, soha nem találkoztam a nevével, de még a létezéséről sem tudtam. A te simlai környezeted és barátaid, valamint a veled folytatott levelezés felkeltette az érdeklődésemet a fenomenalisták intellektuális fejlődése iránt, ami mellesleg az amerikai spiritiszták esetében inkább visszafejlődés. Úgy két hónappal ez előtt aztán felfigyeltem az utóbbiak nagyszabású éves </w:t>
      </w:r>
      <w:r w:rsidR="0027387A">
        <w:t>összejövetel</w:t>
      </w:r>
      <w:r w:rsidR="007C4D21">
        <w:t>-s</w:t>
      </w:r>
      <w:r w:rsidR="0027387A">
        <w:t>orozatára, egyebek közt arra, amit Lake vagy Mount Pleasant-ben tartottak. Az amerikai spiritiszták általános várakozásait és törekvéseit jellemző és azokat megfogalmazó néhány elképzelés és mondat megmaradt az emlékezetemben, de csak ezek az elképzelések és kiragadott mondatok, és semmi sem kapcsolta össze őket azokkal a személyekkel, akikben megfogalmazódtak, vagy akik kimondták ezeket. Ennek tudható be, hogy fogalmam sem volt az előadóról, akit szándékolatlanul</w:t>
      </w:r>
      <w:r w:rsidR="00734884">
        <w:t xml:space="preserve"> látszólag</w:t>
      </w:r>
      <w:r w:rsidR="0027387A">
        <w:t xml:space="preserve"> </w:t>
      </w:r>
      <w:r w:rsidR="00734884">
        <w:t>megkárosítottam, és aki most a nyilvános</w:t>
      </w:r>
      <w:r w:rsidR="007C4D21">
        <w:t>ság</w:t>
      </w:r>
      <w:r w:rsidR="00734884">
        <w:t xml:space="preserve"> előtti felhajtás okozója. </w:t>
      </w:r>
      <w:r w:rsidR="00F40CB8">
        <w:t>De ha abban a formában diktáltam volna le a levelem, ahogy végül nyomtatásban megjelent, az kétségtelenül gyanúsnak tűnhetett volna</w:t>
      </w:r>
      <w:r w:rsidR="00FA552E">
        <w:t>;</w:t>
      </w:r>
      <w:r w:rsidR="00F40CB8">
        <w:t xml:space="preserve"> és bármilyen messze is álljon attól, amit általában plágiumnak nevezhetnénk, </w:t>
      </w:r>
      <w:r w:rsidR="00FA552E">
        <w:t xml:space="preserve">de idézőjelek hiányában </w:t>
      </w:r>
      <w:r w:rsidR="00F40CB8">
        <w:t xml:space="preserve">alapot adhatna kifogásokra. </w:t>
      </w:r>
      <w:r w:rsidR="00FA552E">
        <w:t>Ám</w:t>
      </w:r>
      <w:r w:rsidR="00F40CB8">
        <w:t xml:space="preserve"> </w:t>
      </w:r>
      <w:r w:rsidR="00FA552E">
        <w:t>én semmi ilyesmit nem tettem</w:t>
      </w:r>
      <w:r w:rsidR="00F40CB8">
        <w:t>, amint az a</w:t>
      </w:r>
      <w:r w:rsidR="00FA552E">
        <w:t xml:space="preserve"> levél</w:t>
      </w:r>
      <w:r w:rsidR="00F40CB8">
        <w:t xml:space="preserve"> előttem lévő eredeti </w:t>
      </w:r>
      <w:r w:rsidR="00F40CB8">
        <w:lastRenderedPageBreak/>
        <w:t xml:space="preserve">lenyomatból világosan kitűnik. </w:t>
      </w:r>
      <w:r w:rsidR="00FA552E">
        <w:t>É</w:t>
      </w:r>
      <w:r w:rsidR="00F40CB8">
        <w:t>s mielőtt tovább mennék</w:t>
      </w:r>
      <w:r w:rsidR="007C4D21">
        <w:t>,</w:t>
      </w:r>
      <w:r w:rsidR="00F40CB8">
        <w:t xml:space="preserve"> némi magyarázattal kell szolgálnom az itt felhasznált </w:t>
      </w:r>
      <w:r w:rsidR="00F40CB8" w:rsidRPr="00F40CB8">
        <w:rPr>
          <w:i/>
          <w:iCs/>
        </w:rPr>
        <w:t>lecsapatás</w:t>
      </w:r>
      <w:r w:rsidR="00F40CB8">
        <w:t xml:space="preserve"> módszeréről. A </w:t>
      </w:r>
      <w:r w:rsidR="00F40CB8">
        <w:rPr>
          <w:i/>
          <w:iCs/>
        </w:rPr>
        <w:t>Psychic Research Society</w:t>
      </w:r>
      <w:r w:rsidR="007C4D21">
        <w:rPr>
          <w:rStyle w:val="Lbjegyzet-hivatkozs"/>
          <w:i/>
          <w:iCs/>
        </w:rPr>
        <w:footnoteReference w:id="939"/>
      </w:r>
      <w:r w:rsidR="00F40CB8">
        <w:rPr>
          <w:i/>
          <w:iCs/>
        </w:rPr>
        <w:t xml:space="preserve"> </w:t>
      </w:r>
      <w:r w:rsidR="00F40CB8">
        <w:t xml:space="preserve">utóbbi időkben végzett kísérletei nagy segítséget nyújtanak majd abban, hogy megérthessétek a működési módját ennek a „mentális távírónak”. Korábban már kiderülhetett számotokra a fenti testület folyóiratából, </w:t>
      </w:r>
      <w:r w:rsidR="001453F9">
        <w:t>hogy miként működik a gondolatátvitel</w:t>
      </w:r>
      <w:r w:rsidR="00FA552E">
        <w:t>, ha kitartóan alkalmazzuk a folyamatot</w:t>
      </w:r>
      <w:r w:rsidR="001453F9">
        <w:t xml:space="preserve">. Valamilyen geometriai vagy másféle, az aktív agyban jelen levő ábra fokozatosan kirajzolódik a passzív, fogadó fél agyában is – amint ezt a lapban illusztrációként </w:t>
      </w:r>
      <w:r w:rsidR="00FD0A2C">
        <w:t>közreadott</w:t>
      </w:r>
      <w:r w:rsidR="001453F9">
        <w:t xml:space="preserve"> ábra-sorozat bemutatta. A tökéletes és azonnali mentális távirat-küldéshez két dologra van szükség: erős koncentráció</w:t>
      </w:r>
      <w:r w:rsidR="00FA552E">
        <w:t>ra</w:t>
      </w:r>
      <w:r w:rsidR="001453F9">
        <w:t xml:space="preserve"> a küldő félnél, és teljes v</w:t>
      </w:r>
      <w:r w:rsidR="00FA552E">
        <w:t>étel</w:t>
      </w:r>
      <w:r w:rsidR="001453F9">
        <w:t>készséget eredményező passzív elmeállapot</w:t>
      </w:r>
      <w:r w:rsidR="00FA552E">
        <w:t>ra</w:t>
      </w:r>
      <w:r w:rsidR="001453F9">
        <w:t xml:space="preserve"> az „</w:t>
      </w:r>
      <w:r w:rsidR="00FD0A2C">
        <w:t>fogadó</w:t>
      </w:r>
      <w:r w:rsidR="00FA552E">
        <w:t>”,</w:t>
      </w:r>
      <w:r w:rsidR="001453F9">
        <w:t xml:space="preserve"> vagyis a vevő oldalán. </w:t>
      </w:r>
      <w:r w:rsidR="00FA552E">
        <w:t>Ha bármelyik feltételben zavar keletkezik, az eredmény ennek arányában torz lesz. A „</w:t>
      </w:r>
      <w:r w:rsidR="00FD0A2C">
        <w:t>fogadó</w:t>
      </w:r>
      <w:r w:rsidR="00FA552E">
        <w:t xml:space="preserve">” nem úgy látja a képet, ahogy az a „táviratozó” agyában jelen van, hanem ahogy az a sajátjában felmerül. Ha az utóbbi figyelme elterelődik, a pszichikus áramlás </w:t>
      </w:r>
      <w:r w:rsidR="00850BF8">
        <w:t>megszakad, és a kommunikáció szakadozottá, összefüggéstelenné válik. Egy az enyémhez hasonló esetben a tanítványnak mintegy el kellett fognia az általam neki küldött áramlatból annyit, amennyit csak tudott, és a fentiek értelmében összeraknia a töredezett részeket</w:t>
      </w:r>
      <w:r w:rsidR="00FD0A2C">
        <w:t>,</w:t>
      </w:r>
      <w:r w:rsidR="00850BF8">
        <w:t xml:space="preserve"> a legjobb tudása szerint. Vajon nem ugyanezt figyelhetitek meg a mesmerizmus esetében is – vagyis azt, hogy az alany képzeletébe a kezelője által bevitt </w:t>
      </w:r>
      <w:r w:rsidR="00850BF8">
        <w:rPr>
          <w:i/>
          <w:iCs/>
        </w:rPr>
        <w:t>maya</w:t>
      </w:r>
      <w:r w:rsidR="00850BF8">
        <w:t xml:space="preserve"> élessége hol határozottabbá, hol halványabbá válik, attól függően, hogy az utóbbi mennyire tudja a</w:t>
      </w:r>
      <w:r w:rsidR="00836650">
        <w:t xml:space="preserve"> szándéka szerint megalkotott képet</w:t>
      </w:r>
      <w:r w:rsidR="00850BF8">
        <w:t xml:space="preserve"> saját képzeletében fenntartani?</w:t>
      </w:r>
      <w:r w:rsidR="00E824A6">
        <w:t xml:space="preserve"> És mennyire gyakori az eset, amikor tisztánlátók megróják az őket magnetizálót, hogy azok elterelik a figyelmüket a vizsgált témáról? Továbbá a mesmerikus gyógyítók mindig felhívják a figyelmeteket arra, hogy ha gondolatain uralkodni nem tudva azok elterelődnének attól, hogy az életáramot az alanyba irányítsa, akkor azonnali kötelessége vagy újrakezdve </w:t>
      </w:r>
      <w:r w:rsidR="00166EB1">
        <w:t>elölről</w:t>
      </w:r>
      <w:r w:rsidR="00E824A6">
        <w:t xml:space="preserve"> felépíteni ezt az áramlatot, vagy leállítani a kezelést.</w:t>
      </w:r>
      <w:r w:rsidR="005E5797">
        <w:t xml:space="preserve"> </w:t>
      </w:r>
      <w:r w:rsidR="00254CB4">
        <w:t xml:space="preserve">Esetünkre visszatérve tehát </w:t>
      </w:r>
      <w:r w:rsidR="00FD0A2C">
        <w:t xml:space="preserve">ekkor </w:t>
      </w:r>
      <w:r w:rsidR="00254CB4">
        <w:t xml:space="preserve">az </w:t>
      </w:r>
      <w:r w:rsidR="005E5797">
        <w:t>elmémben élénkebben volt jelen a</w:t>
      </w:r>
      <w:r w:rsidR="00254CB4">
        <w:t>z aktuális</w:t>
      </w:r>
      <w:r w:rsidR="005E5797">
        <w:t xml:space="preserve"> </w:t>
      </w:r>
      <w:r w:rsidR="00254CB4">
        <w:t>spiritiszta gondolkodással (aminek a Lake Pleasant-ben elhangzott beszéd egy jellemző tünete volt) kapcsolatos diagnózisom, mint az ezekkel kapcsolatos észrevételeim és az ezekből levont következtetéseim; és ostoba módon az előbbieket élénkebb benyomásként továbbítottam, mint az utóbbiakat. Ezek mondhatni (és a „megkárosított” áldozat Kiddle úr szavai szerint) „kiemeltek” voltak, és élesebb kontúrokkal bírtak a mentális fényképen (először a tanítvány agyában, majd az előtt</w:t>
      </w:r>
      <w:r w:rsidR="00C33263">
        <w:t>e</w:t>
      </w:r>
      <w:r w:rsidR="00254CB4">
        <w:t xml:space="preserve"> fekvő papíron – vagyis </w:t>
      </w:r>
      <w:r w:rsidR="00166EB1">
        <w:t xml:space="preserve">egy kettős folyamatról beszélünk, ami sokkalta bonyolultabb, mint holmi egyszerű „gondolat átvitel”); a </w:t>
      </w:r>
      <w:r w:rsidR="00C33263">
        <w:t xml:space="preserve">levél </w:t>
      </w:r>
      <w:r w:rsidR="00166EB1">
        <w:t xml:space="preserve">többi </w:t>
      </w:r>
      <w:r w:rsidR="00C33263">
        <w:t xml:space="preserve">része </w:t>
      </w:r>
      <w:r w:rsidR="00166EB1">
        <w:t xml:space="preserve">– az ezekkel kapcsolatos észrevételeim, valamint érveim – pedig nehezen olvashatóan és igencsak elmosódottan </w:t>
      </w:r>
      <w:r w:rsidR="00C33263">
        <w:t>látszanak</w:t>
      </w:r>
      <w:r w:rsidR="00166EB1">
        <w:t xml:space="preserve"> a most előttem levő jegyzetlapon. </w:t>
      </w:r>
      <w:r w:rsidR="002943D0">
        <w:t xml:space="preserve">Adj egy mesmerikus alany kezébe egy papírlapot azzal, hogy írjon le rá egy bizonyos könyvből általad kiválasztott és elolvasott részt, koncentráld a gondolataidat </w:t>
      </w:r>
      <w:r w:rsidR="0046077D">
        <w:t xml:space="preserve">azokra a szavakra, és győződj meg róla, vajon az általa „felfogottak” mennyire vágnak egybe </w:t>
      </w:r>
      <w:r w:rsidR="00C33263">
        <w:t xml:space="preserve">az illető író általad </w:t>
      </w:r>
      <w:r w:rsidR="0046077D">
        <w:t xml:space="preserve">több-kevesebb sikerrel, ismételten továbbított szavaival – </w:t>
      </w:r>
      <w:r w:rsidR="0046077D" w:rsidRPr="0046077D">
        <w:rPr>
          <w:i/>
          <w:iCs/>
        </w:rPr>
        <w:t>feltéve persze, hogy az alany maga korábban</w:t>
      </w:r>
      <w:r w:rsidR="0046077D">
        <w:rPr>
          <w:i/>
          <w:iCs/>
        </w:rPr>
        <w:t xml:space="preserve"> még</w:t>
      </w:r>
      <w:r w:rsidR="0046077D" w:rsidRPr="0046077D">
        <w:rPr>
          <w:i/>
          <w:iCs/>
        </w:rPr>
        <w:t xml:space="preserve"> nem olvasta a kérdéses </w:t>
      </w:r>
      <w:r w:rsidR="00C33263">
        <w:rPr>
          <w:i/>
          <w:iCs/>
        </w:rPr>
        <w:t>könyv-</w:t>
      </w:r>
      <w:r w:rsidR="0046077D" w:rsidRPr="0046077D">
        <w:rPr>
          <w:i/>
          <w:iCs/>
        </w:rPr>
        <w:t>részletet</w:t>
      </w:r>
      <w:r w:rsidR="0046077D">
        <w:t xml:space="preserve">. Ugyanez igaz a tanítvány által elvégzett, a mentális képnek egy </w:t>
      </w:r>
      <w:r w:rsidR="0046077D">
        <w:lastRenderedPageBreak/>
        <w:t xml:space="preserve">papírlapra (pontosabban a </w:t>
      </w:r>
      <w:r w:rsidR="0046077D" w:rsidRPr="0046077D">
        <w:t>papí</w:t>
      </w:r>
      <w:r w:rsidR="003322F1">
        <w:t>r</w:t>
      </w:r>
      <w:r w:rsidR="0046077D" w:rsidRPr="0046077D">
        <w:t>lap</w:t>
      </w:r>
      <w:r w:rsidR="0046077D">
        <w:rPr>
          <w:i/>
          <w:iCs/>
        </w:rPr>
        <w:t xml:space="preserve">ba) </w:t>
      </w:r>
      <w:r w:rsidR="0046077D">
        <w:t xml:space="preserve">való </w:t>
      </w:r>
      <w:r w:rsidR="0046077D" w:rsidRPr="0046077D">
        <w:rPr>
          <w:i/>
          <w:iCs/>
        </w:rPr>
        <w:t>lecsapatás</w:t>
      </w:r>
      <w:r w:rsidR="0046077D">
        <w:rPr>
          <w:i/>
          <w:iCs/>
        </w:rPr>
        <w:t>kor</w:t>
      </w:r>
      <w:r w:rsidR="0046077D">
        <w:t xml:space="preserve"> is: ha a mentális kép homályos és halovány,</w:t>
      </w:r>
      <w:r w:rsidR="0089786F">
        <w:t xml:space="preserve"> látható megjelenítése is ugyanilyen kell legyen. És minél jobban figyel rá, arányaiban ez annál inkább így van. Ha a tanítvány</w:t>
      </w:r>
      <w:r w:rsidR="008160E1">
        <w:t xml:space="preserve"> csak egy médiumitásra hajlamos egyén lenne, a Mester őt egyfajta pszichikus nyomdagépként alkalmazhatná, általa lito- vagy inkább pszichografálva a saját elméjében</w:t>
      </w:r>
      <w:r w:rsidR="00C33263">
        <w:t xml:space="preserve"> meg</w:t>
      </w:r>
      <w:r w:rsidR="008160E1">
        <w:t xml:space="preserve">levő benyomásokat; ilyenkor az </w:t>
      </w:r>
      <w:r w:rsidR="00C33263">
        <w:t xml:space="preserve">ő </w:t>
      </w:r>
      <w:r w:rsidR="008160E1">
        <w:t>idegrendszere megfelelne a nyomdagépnek, az idegi aurája pedig a nyomdafestéknek, ahol ez utóbbi</w:t>
      </w:r>
      <w:r w:rsidR="00C33263">
        <w:t>hoz</w:t>
      </w:r>
      <w:r w:rsidR="008160E1">
        <w:t xml:space="preserve"> a szükséges összetevőket (minden máshoz hasonlóan) az </w:t>
      </w:r>
      <w:r w:rsidR="008160E1" w:rsidRPr="008160E1">
        <w:rPr>
          <w:i/>
          <w:iCs/>
        </w:rPr>
        <w:t>Akasha</w:t>
      </w:r>
      <w:r w:rsidR="008160E1">
        <w:rPr>
          <w:i/>
          <w:iCs/>
        </w:rPr>
        <w:t xml:space="preserve"> </w:t>
      </w:r>
      <w:r w:rsidR="008160E1">
        <w:t xml:space="preserve">kimeríthetetlen raktárából szerzi be. Csakhogy a médium és a tanítvány két ellentétes pólust képvisel, mert az utóbbi tudatosan cselekszik, kivéve bizonyos rendkívüli körülményeket, amik a képzése alatt fordulnak elő, és amikkel itt nem szükséges foglalkoznunk. </w:t>
      </w:r>
    </w:p>
    <w:p w14:paraId="307F44C5" w14:textId="1AA9EF6B" w:rsidR="00816D43" w:rsidRDefault="00C12A66" w:rsidP="00816D43">
      <w:r>
        <w:t>Na most, amint a fülembe jutott ez a</w:t>
      </w:r>
      <w:r w:rsidR="00B83772">
        <w:t xml:space="preserve"> </w:t>
      </w:r>
      <w:r>
        <w:t>vád</w:t>
      </w:r>
      <w:r w:rsidR="00B83772">
        <w:t xml:space="preserve"> – mert a </w:t>
      </w:r>
      <w:r w:rsidR="00B83772">
        <w:rPr>
          <w:i/>
          <w:iCs/>
        </w:rPr>
        <w:t xml:space="preserve">védőim </w:t>
      </w:r>
      <w:r w:rsidR="00B83772">
        <w:t>körében általa kiváltott felhördülés még az örök hó birodalmán átívelve is eljutott hozzám – elrendeltem a kivizsgálását</w:t>
      </w:r>
      <w:r w:rsidR="00C33263">
        <w:t>, kezdve</w:t>
      </w:r>
      <w:r w:rsidR="00B83772">
        <w:t xml:space="preserve"> az eredeti lenyomat bekérésével. Már első látásra is rájöttem, hogy én voltam az egyetlen és egyben leginkább hibáztatható közreműködő, mert az a szegény fiú csak azt tette, amire utasítást kapott. Most, hogy helyreállítottam a betűket és a sorokat – olyan hiányos és elmosódott állapotban, hogy az </w:t>
      </w:r>
      <w:r w:rsidR="00B83772" w:rsidRPr="00B83772">
        <w:rPr>
          <w:i/>
          <w:iCs/>
        </w:rPr>
        <w:t>eredeti küldőjükön</w:t>
      </w:r>
      <w:r w:rsidR="00B83772">
        <w:t xml:space="preserve"> kívül másnak reménytelen lenne kisilabizálni őket – eredeti színükben és helyeiken</w:t>
      </w:r>
      <w:r w:rsidR="00816D43">
        <w:t xml:space="preserve">, már magam is úgy találom, hogy a levelemnek egészen más olvasata van, ahogy hamarosan te is látni fogod. Ha most az </w:t>
      </w:r>
      <w:r w:rsidR="00816D43">
        <w:rPr>
          <w:i/>
          <w:iCs/>
        </w:rPr>
        <w:t>Occult World</w:t>
      </w:r>
      <w:r w:rsidR="00816D43">
        <w:t xml:space="preserve">-öt nézem – azt a példányt, amit te küldtél nekem – a hivatkozott oldalon (vagyis az első kiadás 149. lapján) </w:t>
      </w:r>
      <w:r w:rsidR="00655E07">
        <w:t xml:space="preserve">annak </w:t>
      </w:r>
      <w:r w:rsidR="00816D43">
        <w:t>alapos elolvasásakor megdöbbenve észleltem, hogy két mondat között folytonossági hiány van a gondolatmenetben.</w:t>
      </w:r>
      <w:r w:rsidR="00E36EE1">
        <w:t xml:space="preserve"> </w:t>
      </w:r>
      <w:r w:rsidR="00816D43">
        <w:t>Ez</w:t>
      </w:r>
      <w:r w:rsidR="00E36EE1">
        <w:t xml:space="preserve"> </w:t>
      </w:r>
      <w:r w:rsidR="00816D43">
        <w:t>a – mondhatni – gondolat</w:t>
      </w:r>
      <w:r w:rsidR="00E36EE1">
        <w:t>-</w:t>
      </w:r>
      <w:r w:rsidR="00816D43">
        <w:t xml:space="preserve">folytonossági hiány az (1. sortól a 25. sorig terjedő) 1. rész és az – állítólagos plágiumnak minősített 2. rész között </w:t>
      </w:r>
      <w:r w:rsidR="008857AD">
        <w:t>áll fenn</w:t>
      </w:r>
      <w:r w:rsidR="00816D43">
        <w:t xml:space="preserve">. Mintha nem lenne semmi kapcsolat e két rész között. </w:t>
      </w:r>
      <w:r w:rsidR="00EE5950">
        <w:t>Mert hát tényleg, mi köze van a mi vezetőink elszántságának</w:t>
      </w:r>
      <w:r w:rsidR="0099701F">
        <w:t xml:space="preserve"> (ahogy igyekeznek bebizonyítani a kétkedő világnak, hogy a pszichikus jelenségeket ugyanúgy törvények határozzák meg, mint minden mást) </w:t>
      </w:r>
      <w:r w:rsidR="00EE5950">
        <w:t>Platón eszméihez, amik „irányítják a világot”, vagy az emberiség „gyakorlati Testvériségéhez”?</w:t>
      </w:r>
      <w:r w:rsidR="0099701F">
        <w:t xml:space="preserve"> Attól tartok, hogy csakis a te</w:t>
      </w:r>
      <w:r w:rsidR="00C33263">
        <w:t xml:space="preserve"> -</w:t>
      </w:r>
      <w:r w:rsidR="0099701F">
        <w:t xml:space="preserve"> e sorok írója iránt érzett</w:t>
      </w:r>
      <w:r w:rsidR="00C33263">
        <w:t xml:space="preserve"> -</w:t>
      </w:r>
      <w:r w:rsidR="0099701F">
        <w:t xml:space="preserve"> személyes barátságod tette számodra észrevétlenné ezt a </w:t>
      </w:r>
      <w:r w:rsidR="00C33263">
        <w:t>(</w:t>
      </w:r>
      <w:r w:rsidR="0099701F">
        <w:t>félresikerült „lecsapatásból” eredő, de nyilvánvaló</w:t>
      </w:r>
      <w:r w:rsidR="00C33263">
        <w:t>)</w:t>
      </w:r>
      <w:r w:rsidR="0099701F">
        <w:t xml:space="preserve"> gondolati összefüggéstelenséget és bakugrást – </w:t>
      </w:r>
      <w:r w:rsidR="0099701F" w:rsidRPr="0099701F">
        <w:rPr>
          <w:i/>
          <w:iCs/>
        </w:rPr>
        <w:t>egészen mostanáig is.</w:t>
      </w:r>
      <w:r w:rsidR="0099701F">
        <w:rPr>
          <w:i/>
          <w:iCs/>
        </w:rPr>
        <w:t xml:space="preserve"> </w:t>
      </w:r>
      <w:r w:rsidR="0099701F">
        <w:t xml:space="preserve">Máskülönben lehetetlen lett volna, hogy ne vedd észre: valami nincs rendben azon az oldalon; hogy valami kirívóan </w:t>
      </w:r>
      <w:r w:rsidR="003E63ED">
        <w:t xml:space="preserve">nem illik bele az írott gondolatmenetbe. De még egy további </w:t>
      </w:r>
      <w:r w:rsidR="003E63ED" w:rsidRPr="003E63ED">
        <w:rPr>
          <w:i/>
          <w:iCs/>
        </w:rPr>
        <w:t>bűnömet</w:t>
      </w:r>
      <w:r w:rsidR="003E63ED">
        <w:t xml:space="preserve"> is be kell vallanom: még soha, egyszer sem fordult elő, hogy akár csak ránéztem volna a nyomtatásba került leveleimre – egészen a kikényszerített vizsgálódásig.  Csak a tőled kapott eredeti anyagokat olvastam el, mert úgy éreztem, időpocsékolás lenne újra átfutnom a magam sietősen papírra vetett gondolatfoszlányait. De most meg kell kérnem téged arra, hogy olvasd át a bekezdéseket a</w:t>
      </w:r>
      <w:r w:rsidR="007D7ACB">
        <w:t>ma</w:t>
      </w:r>
      <w:r w:rsidR="003E63ED">
        <w:t xml:space="preserve"> formájukban, ahogy azokat eredetileg diktáltam, és vesd össze ezeket az előtted fekvő, </w:t>
      </w:r>
      <w:r w:rsidR="003E63ED" w:rsidRPr="003E63ED">
        <w:rPr>
          <w:i/>
          <w:iCs/>
        </w:rPr>
        <w:t>Occult World</w:t>
      </w:r>
      <w:r w:rsidR="003E63ED">
        <w:t xml:space="preserve">-ben olvasható bekezdésekkel. </w:t>
      </w:r>
    </w:p>
    <w:p w14:paraId="138D507F" w14:textId="1032EDC1" w:rsidR="00A36D3D" w:rsidRDefault="003E63ED" w:rsidP="00816D43">
      <w:r>
        <w:t xml:space="preserve">Most sajátkezűleg készítem el az átiratukat, miközben a birtokodban levő levelet egy tanítványom írta. </w:t>
      </w:r>
      <w:r w:rsidR="00A36D3D">
        <w:t xml:space="preserve">Kérem továbbá azt is, hogy vesd össze ezt a kézírást néhány másik, tőlem </w:t>
      </w:r>
      <w:r w:rsidR="00A36D3D" w:rsidRPr="00A36D3D">
        <w:rPr>
          <w:i/>
          <w:iCs/>
        </w:rPr>
        <w:lastRenderedPageBreak/>
        <w:t>korábban</w:t>
      </w:r>
      <w:r w:rsidR="00A36D3D">
        <w:t xml:space="preserve"> kapott levél írásképével. Idézd fel magadban e mellé még azt is: Simlában az „Ö.H.” szenvedélyesen tagadta, hogy az én </w:t>
      </w:r>
      <w:r w:rsidR="00A36D3D" w:rsidRPr="00A36D3D">
        <w:rPr>
          <w:i/>
          <w:iCs/>
        </w:rPr>
        <w:t>első levelemet</w:t>
      </w:r>
      <w:r w:rsidR="00A36D3D">
        <w:t xml:space="preserve"> valaha is </w:t>
      </w:r>
      <w:r w:rsidR="00A36D3D" w:rsidRPr="00A36D3D">
        <w:rPr>
          <w:i/>
          <w:iCs/>
        </w:rPr>
        <w:t>én magam</w:t>
      </w:r>
      <w:r w:rsidR="00A36D3D">
        <w:t xml:space="preserve"> írtam volna. </w:t>
      </w:r>
      <w:r w:rsidR="00A36D3D" w:rsidRPr="00A36D3D">
        <w:rPr>
          <w:i/>
          <w:iCs/>
        </w:rPr>
        <w:t>Akkoriban</w:t>
      </w:r>
      <w:r w:rsidR="00A36D3D">
        <w:t xml:space="preserve"> dühös voltam rá pletykálkodása miatt; </w:t>
      </w:r>
      <w:r w:rsidR="00A36D3D" w:rsidRPr="00A36D3D">
        <w:rPr>
          <w:i/>
          <w:iCs/>
        </w:rPr>
        <w:t>most</w:t>
      </w:r>
      <w:r w:rsidR="00A36D3D">
        <w:t xml:space="preserve"> viszont jó célra fordítható a dolog.</w:t>
      </w:r>
      <w:r w:rsidR="00F71D15">
        <w:t xml:space="preserve"> </w:t>
      </w:r>
      <w:bookmarkStart w:id="349" w:name="_Hlk222856252"/>
      <w:r w:rsidR="00F71D15">
        <w:t>Ó</w:t>
      </w:r>
      <w:r w:rsidR="007D7ACB">
        <w:t>,</w:t>
      </w:r>
      <w:r w:rsidR="00A36D3D">
        <w:t xml:space="preserve"> barátom, mi távolról sem vagyunk „Istenek” mindannyian</w:t>
      </w:r>
      <w:r w:rsidR="00B57E79">
        <w:t xml:space="preserve">; különösen igaz ez, ha felidézed, hogy </w:t>
      </w:r>
      <w:r w:rsidR="00F71D15">
        <w:t xml:space="preserve">a </w:t>
      </w:r>
      <w:r w:rsidR="00B57E79">
        <w:t xml:space="preserve">„benyomások” és „lecsapatások” </w:t>
      </w:r>
      <w:r w:rsidR="00F71D15">
        <w:t>egykori</w:t>
      </w:r>
      <w:r w:rsidR="00B57E79">
        <w:t xml:space="preserve"> szép napjai óta „K.H.” </w:t>
      </w:r>
      <w:r w:rsidR="00F71D15">
        <w:t xml:space="preserve">immár </w:t>
      </w:r>
      <w:r w:rsidR="00B57E79">
        <w:t xml:space="preserve">egy </w:t>
      </w:r>
      <w:r w:rsidR="00B57E79" w:rsidRPr="00F71D15">
        <w:rPr>
          <w:i/>
          <w:iCs/>
        </w:rPr>
        <w:t>új</w:t>
      </w:r>
      <w:r w:rsidR="00B57E79">
        <w:t xml:space="preserve"> és </w:t>
      </w:r>
      <w:r w:rsidR="00B57E79" w:rsidRPr="00F71D15">
        <w:rPr>
          <w:i/>
          <w:iCs/>
        </w:rPr>
        <w:t>ragyogóbb fén</w:t>
      </w:r>
      <w:r w:rsidR="00F71D15" w:rsidRPr="00F71D15">
        <w:rPr>
          <w:i/>
          <w:iCs/>
        </w:rPr>
        <w:t>yben</w:t>
      </w:r>
      <w:r w:rsidR="00F71D15">
        <w:t xml:space="preserve"> úszó világba született meg, ám még ez sem minősül semmilyen tekintetben</w:t>
      </w:r>
      <w:r w:rsidR="007D7ACB">
        <w:t xml:space="preserve"> </w:t>
      </w:r>
      <w:r w:rsidR="00F71D15">
        <w:t xml:space="preserve">az e Földön megtapasztalható legragyogóbbnak. Bizony, a </w:t>
      </w:r>
      <w:r w:rsidR="00F71D15" w:rsidRPr="00F71D15">
        <w:rPr>
          <w:i/>
          <w:iCs/>
        </w:rPr>
        <w:t>Mindentudás Fénye</w:t>
      </w:r>
      <w:r w:rsidR="00F71D15">
        <w:t xml:space="preserve"> és a csalhatatlan Előrelátás ezen a földön – amik csak és egyedül a legmagasabb rangú </w:t>
      </w:r>
      <w:r w:rsidR="00F71D15">
        <w:rPr>
          <w:i/>
          <w:iCs/>
        </w:rPr>
        <w:t>Chohan</w:t>
      </w:r>
      <w:r w:rsidR="00F71D15">
        <w:t xml:space="preserve"> számára léteznek – még nagyon távoli dolgok nekem! </w:t>
      </w:r>
    </w:p>
    <w:bookmarkEnd w:id="349"/>
    <w:p w14:paraId="24FF5667" w14:textId="43B46E6C" w:rsidR="00F71D15" w:rsidRDefault="00DA66AA" w:rsidP="00816D43">
      <w:r>
        <w:t>Az összehasonlításhoz m</w:t>
      </w:r>
      <w:r w:rsidR="00F71D15">
        <w:t xml:space="preserve">ellékelem a másolatát a helyreállított részletek szó szerinti átiratának, </w:t>
      </w:r>
      <w:r>
        <w:t>benne</w:t>
      </w:r>
      <w:r w:rsidR="00F71D15">
        <w:t xml:space="preserve"> a </w:t>
      </w:r>
      <w:r w:rsidR="00F71D15">
        <w:rPr>
          <w:i/>
          <w:iCs/>
        </w:rPr>
        <w:t>kihagyott</w:t>
      </w:r>
      <w:r w:rsidR="00F71D15">
        <w:t xml:space="preserve"> mondatokat </w:t>
      </w:r>
      <w:r>
        <w:t>pirossal</w:t>
      </w:r>
      <w:r w:rsidR="007600BF">
        <w:rPr>
          <w:rStyle w:val="Lbjegyzet-hivatkozs"/>
        </w:rPr>
        <w:footnoteReference w:id="940"/>
      </w:r>
      <w:r>
        <w:t xml:space="preserve"> aláhúztam. </w:t>
      </w:r>
    </w:p>
    <w:p w14:paraId="07DD1C75" w14:textId="1870B7F7" w:rsidR="00DA66AA" w:rsidRDefault="00DA66AA" w:rsidP="00816D43">
      <w:r>
        <w:t xml:space="preserve">(Az első kiadás 149. oldalán kezdődően) . . . </w:t>
      </w:r>
      <w:r w:rsidR="001D7205">
        <w:t xml:space="preserve">Korábban elképzelhetetlennek hitt jelenségek részletei végre felfedik titkait a mögöttük meghúzódó rejtélyes folyamatoknak. Platónnak igaza volt, amikor </w:t>
      </w:r>
      <w:r w:rsidR="001D7205" w:rsidRPr="00961762">
        <w:rPr>
          <w:i/>
          <w:iCs/>
        </w:rPr>
        <w:t xml:space="preserve">ismét elővette a Szókratész által korábban már elvetett elméleteket. Az Univerzumban </w:t>
      </w:r>
      <w:r w:rsidR="00655E07">
        <w:rPr>
          <w:i/>
          <w:iCs/>
        </w:rPr>
        <w:t xml:space="preserve">a </w:t>
      </w:r>
      <w:r w:rsidR="001D7205" w:rsidRPr="00961762">
        <w:rPr>
          <w:i/>
          <w:iCs/>
        </w:rPr>
        <w:t xml:space="preserve">létezés problémája nem hozzáférhetetlen, </w:t>
      </w:r>
      <w:r w:rsidR="00655E07">
        <w:rPr>
          <w:i/>
          <w:iCs/>
        </w:rPr>
        <w:t>illetve</w:t>
      </w:r>
      <w:r w:rsidR="001D7205" w:rsidRPr="00961762">
        <w:rPr>
          <w:i/>
          <w:iCs/>
        </w:rPr>
        <w:t xml:space="preserve"> </w:t>
      </w:r>
      <w:r w:rsidR="00655E07">
        <w:rPr>
          <w:i/>
          <w:iCs/>
        </w:rPr>
        <w:t xml:space="preserve">nem </w:t>
      </w:r>
      <w:r w:rsidR="001D7205" w:rsidRPr="00961762">
        <w:rPr>
          <w:i/>
          <w:iCs/>
        </w:rPr>
        <w:t>lenne haszontalan, ha mégis hozzáférne valaki. De az utóbbi kérdést csak akkor tudjuk megoldani, ha megismerjük azokat az elemeket, amik immár felsejlenek a világi gondolkodók látóhatárán is.</w:t>
      </w:r>
      <w:r w:rsidR="00FC6B7F" w:rsidRPr="00961762">
        <w:rPr>
          <w:i/>
          <w:iCs/>
        </w:rPr>
        <w:t xml:space="preserve"> A</w:t>
      </w:r>
      <w:r w:rsidR="001D7205" w:rsidRPr="00961762">
        <w:rPr>
          <w:i/>
          <w:iCs/>
        </w:rPr>
        <w:t xml:space="preserve"> maguk </w:t>
      </w:r>
      <w:r w:rsidR="00FC6B7F" w:rsidRPr="00961762">
        <w:rPr>
          <w:i/>
          <w:iCs/>
        </w:rPr>
        <w:t>hibás, groteszk módon eltorzított nézeteikkel és felfogásukkal együtt még a spiritiszták is homályosan érzik, egy új helyzet áll fenn már. Bizonyos intuitív előre tekintések alapján mondhatni próféciákat adnak ki, és e próféciáik nem is mind</w:t>
      </w:r>
      <w:r w:rsidR="007D7ACB">
        <w:rPr>
          <w:i/>
          <w:iCs/>
        </w:rPr>
        <w:t>en</w:t>
      </w:r>
      <w:r w:rsidR="00FC6B7F" w:rsidRPr="00961762">
        <w:rPr>
          <w:i/>
          <w:iCs/>
        </w:rPr>
        <w:t xml:space="preserve"> alapot nélkülözők. Felcsendül némelyikük ajkáról a réges-régi alapigazság:</w:t>
      </w:r>
      <w:r w:rsidR="00FC6B7F">
        <w:t xml:space="preserve"> „Eszmék irányítják a világot”; és miközben az emberek elméje</w:t>
      </w:r>
      <w:r w:rsidR="00264C7C">
        <w:t xml:space="preserve"> - </w:t>
      </w:r>
      <w:r w:rsidR="00FC6B7F">
        <w:t xml:space="preserve">hátrahagyva az idejétmúlt régieket </w:t>
      </w:r>
      <w:r w:rsidR="00264C7C">
        <w:t xml:space="preserve">- </w:t>
      </w:r>
      <w:r w:rsidR="00FC6B7F">
        <w:t>befogadja ezeket az új eszméket, a világ</w:t>
      </w:r>
      <w:r w:rsidR="00264C7C">
        <w:t xml:space="preserve"> </w:t>
      </w:r>
      <w:r w:rsidR="00264C7C" w:rsidRPr="00961762">
        <w:rPr>
          <w:i/>
          <w:iCs/>
        </w:rPr>
        <w:t>(tovább</w:t>
      </w:r>
      <w:r w:rsidR="00264C7C">
        <w:t>) halad előre</w:t>
      </w:r>
      <w:r w:rsidR="00FC6B7F">
        <w:t xml:space="preserve">; </w:t>
      </w:r>
      <w:r w:rsidR="00264C7C">
        <w:t>hatalmas forradalmak (</w:t>
      </w:r>
      <w:r w:rsidR="00264C7C" w:rsidRPr="00961762">
        <w:rPr>
          <w:i/>
          <w:iCs/>
        </w:rPr>
        <w:t>fognak</w:t>
      </w:r>
      <w:r w:rsidR="00264C7C">
        <w:t>) kialakulni miattuk</w:t>
      </w:r>
      <w:r w:rsidR="00264C7C" w:rsidRPr="00961762">
        <w:rPr>
          <w:i/>
          <w:iCs/>
        </w:rPr>
        <w:t>; intézmények (mi több,</w:t>
      </w:r>
      <w:r w:rsidR="00264C7C">
        <w:t xml:space="preserve"> </w:t>
      </w:r>
      <w:r w:rsidR="00264C7C" w:rsidRPr="00961762">
        <w:rPr>
          <w:i/>
          <w:iCs/>
        </w:rPr>
        <w:t>hozzátehetnénk,</w:t>
      </w:r>
      <w:r w:rsidR="00264C7C">
        <w:t xml:space="preserve"> hogy </w:t>
      </w:r>
      <w:r w:rsidR="00264C7C" w:rsidRPr="00961762">
        <w:rPr>
          <w:i/>
          <w:iCs/>
        </w:rPr>
        <w:t>még hitvallások</w:t>
      </w:r>
      <w:r w:rsidR="00264C7C">
        <w:t xml:space="preserve"> és birodalmak is) </w:t>
      </w:r>
      <w:r w:rsidR="00264C7C" w:rsidRPr="00961762">
        <w:rPr>
          <w:i/>
          <w:iCs/>
        </w:rPr>
        <w:t>fognak</w:t>
      </w:r>
      <w:r w:rsidR="00264C7C">
        <w:t xml:space="preserve"> összeroskadni </w:t>
      </w:r>
      <w:r w:rsidR="00264C7C" w:rsidRPr="00961762">
        <w:rPr>
          <w:i/>
          <w:iCs/>
        </w:rPr>
        <w:t>feltartóztathatatlan előrehaladásuk</w:t>
      </w:r>
      <w:r w:rsidR="00264C7C">
        <w:t xml:space="preserve"> útjában, mert nem lesznek képesek ellenállni a </w:t>
      </w:r>
      <w:r w:rsidR="00264C7C" w:rsidRPr="00427D6A">
        <w:rPr>
          <w:i/>
          <w:iCs/>
        </w:rPr>
        <w:t>spiritiszták által megjósolt belső, a változás</w:t>
      </w:r>
      <w:r w:rsidR="00264C7C">
        <w:t xml:space="preserve"> </w:t>
      </w:r>
      <w:r w:rsidR="00264C7C" w:rsidRPr="00961762">
        <w:rPr>
          <w:i/>
          <w:iCs/>
        </w:rPr>
        <w:t>lényegéből eredő</w:t>
      </w:r>
      <w:r w:rsidR="00264C7C">
        <w:t xml:space="preserve"> (az ’ellenállhatatlan’ helyett!) </w:t>
      </w:r>
      <w:r w:rsidR="00264C7C" w:rsidRPr="00427D6A">
        <w:rPr>
          <w:i/>
          <w:iCs/>
        </w:rPr>
        <w:t>erőnek! Valóban; egyszerre van igazuk és tévednek is.</w:t>
      </w:r>
      <w:r w:rsidR="00264C7C">
        <w:t xml:space="preserve"> Mert </w:t>
      </w:r>
      <w:r w:rsidR="00BC6BF7">
        <w:t>igaz ugyan, hogy</w:t>
      </w:r>
      <w:r w:rsidR="00264C7C">
        <w:t xml:space="preserve"> </w:t>
      </w:r>
      <w:r w:rsidR="00BC6BF7">
        <w:t xml:space="preserve">ugyanannyira </w:t>
      </w:r>
      <w:r w:rsidR="00264C7C">
        <w:t xml:space="preserve">lehetetlen lesz ellenállni a hatásuknak </w:t>
      </w:r>
      <w:r w:rsidR="00BC6BF7">
        <w:t xml:space="preserve">amikor eljön ennek az ideje, </w:t>
      </w:r>
      <w:r w:rsidR="00264C7C">
        <w:t xml:space="preserve">mint </w:t>
      </w:r>
      <w:r w:rsidR="00BC6BF7">
        <w:t>akadályozni az árapály jelenségét</w:t>
      </w:r>
      <w:r w:rsidR="00BC6BF7" w:rsidRPr="00427D6A">
        <w:rPr>
          <w:i/>
          <w:iCs/>
        </w:rPr>
        <w:t>: ez biz</w:t>
      </w:r>
      <w:r w:rsidR="004817A7" w:rsidRPr="00427D6A">
        <w:rPr>
          <w:i/>
          <w:iCs/>
        </w:rPr>
        <w:t>tos</w:t>
      </w:r>
      <w:r w:rsidR="00BC6BF7" w:rsidRPr="00427D6A">
        <w:rPr>
          <w:i/>
          <w:iCs/>
        </w:rPr>
        <w:t xml:space="preserve">ra vehető. </w:t>
      </w:r>
      <w:r w:rsidR="004817A7" w:rsidRPr="00427D6A">
        <w:rPr>
          <w:i/>
          <w:iCs/>
        </w:rPr>
        <w:t>De</w:t>
      </w:r>
      <w:r w:rsidR="001F709E" w:rsidRPr="00427D6A">
        <w:rPr>
          <w:i/>
          <w:iCs/>
        </w:rPr>
        <w:t>,</w:t>
      </w:r>
      <w:r w:rsidR="004817A7" w:rsidRPr="00427D6A">
        <w:rPr>
          <w:i/>
          <w:iCs/>
        </w:rPr>
        <w:t xml:space="preserve"> amit a spiritiszták meglátásom szerint nem értenek m</w:t>
      </w:r>
      <w:r w:rsidR="001F709E" w:rsidRPr="00427D6A">
        <w:rPr>
          <w:i/>
          <w:iCs/>
        </w:rPr>
        <w:t>é</w:t>
      </w:r>
      <w:r w:rsidR="004817A7" w:rsidRPr="00427D6A">
        <w:rPr>
          <w:i/>
          <w:iCs/>
        </w:rPr>
        <w:t>g, és amit az ő „Szellemeik” sem magyaráznak el nekik (hiszen az utóbbiak semmivel sem tudnak többet, mint amit az előbbiek agyában fellelnek) az az, hogy mindez</w:t>
      </w:r>
      <w:r w:rsidR="004817A7">
        <w:t xml:space="preserve"> lassan, fokozatosan következik be; és </w:t>
      </w:r>
      <w:r w:rsidR="00427D6A" w:rsidRPr="00427D6A">
        <w:rPr>
          <w:i/>
          <w:iCs/>
        </w:rPr>
        <w:t>hogy</w:t>
      </w:r>
      <w:r w:rsidR="00427D6A">
        <w:t xml:space="preserve"> </w:t>
      </w:r>
      <w:r w:rsidR="004817A7">
        <w:t xml:space="preserve">mielőtt </w:t>
      </w:r>
      <w:r w:rsidR="004F50F6">
        <w:t>be</w:t>
      </w:r>
      <w:r w:rsidR="004817A7">
        <w:t xml:space="preserve">következik, </w:t>
      </w:r>
      <w:r w:rsidR="004817A7" w:rsidRPr="00427D6A">
        <w:rPr>
          <w:i/>
          <w:iCs/>
        </w:rPr>
        <w:t xml:space="preserve">nekik és nekünk </w:t>
      </w:r>
      <w:r w:rsidR="004F50F6" w:rsidRPr="00427D6A">
        <w:rPr>
          <w:i/>
          <w:iCs/>
        </w:rPr>
        <w:t>egyformán</w:t>
      </w:r>
      <w:r w:rsidR="004817A7">
        <w:t xml:space="preserve"> van </w:t>
      </w:r>
      <w:r w:rsidR="001F709E">
        <w:t xml:space="preserve">még </w:t>
      </w:r>
      <w:r w:rsidR="004817A7">
        <w:t>egy</w:t>
      </w:r>
      <w:r w:rsidR="001F709E">
        <w:t xml:space="preserve"> </w:t>
      </w:r>
      <w:r w:rsidR="001F709E" w:rsidRPr="00427D6A">
        <w:rPr>
          <w:i/>
          <w:iCs/>
        </w:rPr>
        <w:t>kötelességünk,</w:t>
      </w:r>
      <w:r w:rsidR="004817A7" w:rsidRPr="00427D6A">
        <w:rPr>
          <w:i/>
          <w:iCs/>
        </w:rPr>
        <w:t xml:space="preserve"> elvégzendő feladatunk</w:t>
      </w:r>
      <w:r w:rsidR="001F709E">
        <w:t xml:space="preserve">; mégpedig az, hogy a lehető legtöbbet félresöpörjünk az istenfélő, vakbuzgó elődeink által hátrahagyott salakból. </w:t>
      </w:r>
      <w:r w:rsidR="002A7597">
        <w:t>Az új eszmé</w:t>
      </w:r>
      <w:r w:rsidR="004F50F6">
        <w:t>k</w:t>
      </w:r>
      <w:r w:rsidR="002A7597">
        <w:t>nek megtisztított területeken kell nyugodniuk, mert ezek az eszmék a le</w:t>
      </w:r>
      <w:r w:rsidR="004F50F6">
        <w:t>g</w:t>
      </w:r>
      <w:r w:rsidR="002A7597">
        <w:t>nagyobb jelentőséggel bíró dolgok alapjaiként fognak szolgálni. Nem holmi fizikai szintű jelenségek</w:t>
      </w:r>
      <w:r w:rsidR="00220424">
        <w:t>et</w:t>
      </w:r>
      <w:r w:rsidR="002A7597">
        <w:t xml:space="preserve"> </w:t>
      </w:r>
      <w:r w:rsidR="00220424" w:rsidRPr="00427D6A">
        <w:rPr>
          <w:i/>
          <w:iCs/>
        </w:rPr>
        <w:t>vagy a spiritizmust, mint közvetítő eszmerendszert</w:t>
      </w:r>
      <w:r w:rsidR="00220424">
        <w:t xml:space="preserve">, hanem éppen ezeket az alapvető eszméket: </w:t>
      </w:r>
      <w:r w:rsidR="00220424" w:rsidRPr="00220424">
        <w:rPr>
          <w:i/>
          <w:iCs/>
        </w:rPr>
        <w:t>a noumenon-t és nem a phenomenon-t</w:t>
      </w:r>
      <w:r w:rsidR="00220424">
        <w:rPr>
          <w:i/>
          <w:iCs/>
        </w:rPr>
        <w:t xml:space="preserve"> </w:t>
      </w:r>
      <w:r w:rsidR="00220424" w:rsidRPr="00427D6A">
        <w:rPr>
          <w:i/>
          <w:iCs/>
        </w:rPr>
        <w:t>kell tanulmányoznunk</w:t>
      </w:r>
      <w:r w:rsidR="004F50F6">
        <w:t>;</w:t>
      </w:r>
      <w:r w:rsidR="00220424">
        <w:t xml:space="preserve"> hiszen az </w:t>
      </w:r>
      <w:r w:rsidR="00220424" w:rsidRPr="004F50F6">
        <w:rPr>
          <w:rFonts w:cstheme="minorHAnsi"/>
          <w:smallCaps/>
        </w:rPr>
        <w:t>utóbbi</w:t>
      </w:r>
      <w:r w:rsidR="00220424">
        <w:t xml:space="preserve"> megértéséhez szükség van az </w:t>
      </w:r>
      <w:r w:rsidR="00220424" w:rsidRPr="004F50F6">
        <w:rPr>
          <w:rFonts w:cstheme="minorHAnsi"/>
          <w:smallCaps/>
        </w:rPr>
        <w:t>előbbi</w:t>
      </w:r>
      <w:r w:rsidR="00220424">
        <w:t xml:space="preserve"> </w:t>
      </w:r>
      <w:r w:rsidR="00220424">
        <w:lastRenderedPageBreak/>
        <w:t xml:space="preserve">ismeretére. </w:t>
      </w:r>
      <w:r w:rsidR="00427D6A">
        <w:t>Az b</w:t>
      </w:r>
      <w:r w:rsidR="00EF6473">
        <w:t xml:space="preserve">iztos, hogy </w:t>
      </w:r>
      <w:r w:rsidR="00EF6473" w:rsidRPr="00EF6473">
        <w:rPr>
          <w:i/>
          <w:iCs/>
        </w:rPr>
        <w:t>valóban</w:t>
      </w:r>
      <w:r w:rsidR="00EF6473">
        <w:t xml:space="preserve"> </w:t>
      </w:r>
      <w:r w:rsidR="007D7ACB">
        <w:t>fogla</w:t>
      </w:r>
      <w:r w:rsidR="006D13A0">
        <w:t>l</w:t>
      </w:r>
      <w:r w:rsidR="007D7ACB">
        <w:t>koznak</w:t>
      </w:r>
      <w:r w:rsidR="00EF6473">
        <w:t xml:space="preserve"> az Ember valódi helyzeté</w:t>
      </w:r>
      <w:r w:rsidR="007D7ACB">
        <w:t>vel</w:t>
      </w:r>
      <w:r w:rsidR="00EF6473">
        <w:t xml:space="preserve"> az Univerzumban, de csak a </w:t>
      </w:r>
      <w:r w:rsidR="00EF6473" w:rsidRPr="00EF6473">
        <w:rPr>
          <w:rFonts w:cstheme="minorHAnsi"/>
          <w:i/>
          <w:iCs/>
          <w:smallCaps/>
        </w:rPr>
        <w:t>jövőbeni</w:t>
      </w:r>
      <w:r w:rsidR="00EF6473">
        <w:t xml:space="preserve">, és nem a </w:t>
      </w:r>
      <w:r w:rsidR="00EF6473" w:rsidRPr="00EF6473">
        <w:rPr>
          <w:rFonts w:cstheme="minorHAnsi"/>
          <w:i/>
          <w:iCs/>
          <w:smallCaps/>
        </w:rPr>
        <w:t>korábbi</w:t>
      </w:r>
      <w:r w:rsidR="00EF6473">
        <w:t xml:space="preserve"> születéseinek viszonylatában. </w:t>
      </w:r>
      <w:r w:rsidR="00EF6473" w:rsidRPr="00427D6A">
        <w:rPr>
          <w:i/>
          <w:iCs/>
        </w:rPr>
        <w:t>Bármilyen csodálatos legyen is, semmilyen fizikai szintű jelenség nem tud magyarázatot adni az Ember eredetére</w:t>
      </w:r>
      <w:r w:rsidR="00EF6473">
        <w:t xml:space="preserve">, </w:t>
      </w:r>
      <w:r w:rsidR="00EF6473" w:rsidRPr="00427D6A">
        <w:rPr>
          <w:i/>
          <w:iCs/>
        </w:rPr>
        <w:t>még kevésbé végső küldetésére</w:t>
      </w:r>
      <w:r w:rsidR="00EF6473">
        <w:t xml:space="preserve">, vagy </w:t>
      </w:r>
      <w:r w:rsidR="00EF6473" w:rsidRPr="00427D6A">
        <w:rPr>
          <w:i/>
          <w:iCs/>
        </w:rPr>
        <w:t>ahogy egyikük kifejezte ezt</w:t>
      </w:r>
      <w:r w:rsidR="00EF6473">
        <w:t>: a halandó viszonyára a halhatatlanhoz, a múlékonyénak az örökkévalóhoz, a végesének a végtelenhez stb. stb.</w:t>
      </w:r>
      <w:r w:rsidR="00EF6473" w:rsidRPr="00427D6A">
        <w:rPr>
          <w:i/>
          <w:iCs/>
        </w:rPr>
        <w:t xml:space="preserve"> </w:t>
      </w:r>
      <w:r w:rsidR="007600BF" w:rsidRPr="00427D6A">
        <w:rPr>
          <w:i/>
          <w:iCs/>
        </w:rPr>
        <w:t xml:space="preserve">Igen </w:t>
      </w:r>
      <w:r w:rsidR="00427D6A" w:rsidRPr="00427D6A">
        <w:rPr>
          <w:i/>
          <w:iCs/>
        </w:rPr>
        <w:t>nagyvonalúan</w:t>
      </w:r>
      <w:r w:rsidR="007600BF" w:rsidRPr="00427D6A">
        <w:rPr>
          <w:i/>
          <w:iCs/>
        </w:rPr>
        <w:t xml:space="preserve"> szólnak olyan dolgokról, amiket új eszméknek tartanak;</w:t>
      </w:r>
      <w:r w:rsidR="007600BF">
        <w:t xml:space="preserve"> amik „nagyobbak, </w:t>
      </w:r>
      <w:r w:rsidR="007600BF" w:rsidRPr="00427D6A">
        <w:rPr>
          <w:i/>
          <w:iCs/>
        </w:rPr>
        <w:t>általánosabbak</w:t>
      </w:r>
      <w:r w:rsidR="007600BF">
        <w:t xml:space="preserve">, nagyszerűbbek és átfogóbbak”, miközben </w:t>
      </w:r>
      <w:r w:rsidR="007600BF" w:rsidRPr="00427D6A">
        <w:rPr>
          <w:i/>
          <w:iCs/>
        </w:rPr>
        <w:t>ezzel egy időben egy örökké működő</w:t>
      </w:r>
      <w:r w:rsidR="00685FA2">
        <w:rPr>
          <w:i/>
          <w:iCs/>
        </w:rPr>
        <w:t>,</w:t>
      </w:r>
      <w:r w:rsidR="007600BF" w:rsidRPr="00427D6A">
        <w:rPr>
          <w:i/>
          <w:iCs/>
        </w:rPr>
        <w:t xml:space="preserve"> megmásíthatatlan törvény helyett</w:t>
      </w:r>
      <w:r w:rsidR="007600BF">
        <w:t xml:space="preserve"> egy</w:t>
      </w:r>
      <w:r w:rsidR="002B3568">
        <w:t>,</w:t>
      </w:r>
      <w:r w:rsidR="007600BF">
        <w:t xml:space="preserve"> </w:t>
      </w:r>
      <w:r w:rsidR="007600BF" w:rsidRPr="00427D6A">
        <w:rPr>
          <w:i/>
          <w:iCs/>
        </w:rPr>
        <w:t>az egész Univerzumra kiható törvényt Isten akarat</w:t>
      </w:r>
      <w:r w:rsidR="002B3568" w:rsidRPr="00427D6A">
        <w:rPr>
          <w:i/>
          <w:iCs/>
        </w:rPr>
        <w:t>a</w:t>
      </w:r>
      <w:r w:rsidR="007600BF" w:rsidRPr="00427D6A">
        <w:rPr>
          <w:i/>
          <w:iCs/>
        </w:rPr>
        <w:t xml:space="preserve"> (!) kifejeződés</w:t>
      </w:r>
      <w:r w:rsidR="002B3568" w:rsidRPr="00427D6A">
        <w:rPr>
          <w:i/>
          <w:iCs/>
        </w:rPr>
        <w:t>ének tekintenek</w:t>
      </w:r>
      <w:r w:rsidR="007600BF">
        <w:t>.</w:t>
      </w:r>
      <w:r w:rsidR="002B3568">
        <w:t xml:space="preserve"> </w:t>
      </w:r>
      <w:r w:rsidR="002B3568" w:rsidRPr="00427D6A">
        <w:rPr>
          <w:i/>
          <w:iCs/>
        </w:rPr>
        <w:t>Megfeledkeznek róla, hogy korábban még azt hitték</w:t>
      </w:r>
      <w:r w:rsidR="00685FA2">
        <w:rPr>
          <w:i/>
          <w:iCs/>
        </w:rPr>
        <w:t>:</w:t>
      </w:r>
      <w:r w:rsidR="002B3568" w:rsidRPr="00427D6A">
        <w:rPr>
          <w:i/>
          <w:iCs/>
        </w:rPr>
        <w:t xml:space="preserve"> „az Úr megbánta, hogy megteremtette az Embert”</w:t>
      </w:r>
      <w:r w:rsidR="00685FA2">
        <w:rPr>
          <w:i/>
          <w:iCs/>
        </w:rPr>
        <w:t>;</w:t>
      </w:r>
      <w:r w:rsidR="002B3568" w:rsidRPr="00427D6A">
        <w:rPr>
          <w:i/>
          <w:iCs/>
        </w:rPr>
        <w:t xml:space="preserve"> így </w:t>
      </w:r>
      <w:r w:rsidR="00412410" w:rsidRPr="00427D6A">
        <w:rPr>
          <w:i/>
          <w:iCs/>
        </w:rPr>
        <w:t xml:space="preserve">most </w:t>
      </w:r>
      <w:r w:rsidR="002B3568" w:rsidRPr="00427D6A">
        <w:rPr>
          <w:i/>
          <w:iCs/>
        </w:rPr>
        <w:t>e filozófus-jelöltek és reformátorok azt szeretnék, ha hallgatóikkal elhitethetnék, hogy az említett Isteni Akarat „változatlan és megváltoztathatatlan</w:t>
      </w:r>
      <w:r w:rsidR="00412410" w:rsidRPr="00427D6A">
        <w:rPr>
          <w:i/>
          <w:iCs/>
        </w:rPr>
        <w:t>;</w:t>
      </w:r>
      <w:r w:rsidR="002B3568">
        <w:t xml:space="preserve"> </w:t>
      </w:r>
      <w:r w:rsidR="00412410">
        <w:t>és</w:t>
      </w:r>
      <w:r w:rsidR="002B3568">
        <w:t xml:space="preserve"> ami</w:t>
      </w:r>
      <w:r w:rsidR="00412410">
        <w:t>hez</w:t>
      </w:r>
      <w:r w:rsidR="002B3568">
        <w:t xml:space="preserve"> kapcsol</w:t>
      </w:r>
      <w:r w:rsidR="00412410">
        <w:t>ódóan</w:t>
      </w:r>
      <w:r w:rsidR="002B3568">
        <w:t xml:space="preserve"> csakis </w:t>
      </w:r>
      <w:r w:rsidR="002B3568" w:rsidRPr="00C0560F">
        <w:rPr>
          <w:i/>
          <w:iCs/>
        </w:rPr>
        <w:t>az Örökös Most létezik</w:t>
      </w:r>
      <w:r w:rsidR="00412410">
        <w:t>, miközben a halandóknak (beavatatlanokra gondolnak?) az idő Múltra és Jövőre válik szét, ami tükrözi az ő véges létüket</w:t>
      </w:r>
      <w:r w:rsidR="00412410" w:rsidRPr="00C0560F">
        <w:rPr>
          <w:i/>
          <w:iCs/>
        </w:rPr>
        <w:t xml:space="preserve"> ezen az anyagi síkon</w:t>
      </w:r>
      <w:r w:rsidR="00412410">
        <w:t xml:space="preserve">”;  </w:t>
      </w:r>
      <w:r w:rsidR="00412410" w:rsidRPr="00C0560F">
        <w:rPr>
          <w:i/>
          <w:iCs/>
        </w:rPr>
        <w:t>amiről pedig épp olyan keveset tudnak, mint az ő spirituális lényegükről, mely utóbbit olyan, a mi Földünkhöz hasonló jelentéktelen porszemmé alacsonyítják</w:t>
      </w:r>
      <w:r w:rsidR="00685FA2">
        <w:rPr>
          <w:i/>
          <w:iCs/>
        </w:rPr>
        <w:t xml:space="preserve"> le</w:t>
      </w:r>
      <w:r w:rsidR="00412410" w:rsidRPr="00C0560F">
        <w:rPr>
          <w:i/>
          <w:iCs/>
        </w:rPr>
        <w:t xml:space="preserve">, hogy az ottani jövőbeni életet egy igazi filozófus ugyanúgy inkább elkerülné, mint a bíróságokat. </w:t>
      </w:r>
      <w:r w:rsidR="00A31679" w:rsidRPr="00C0560F">
        <w:rPr>
          <w:i/>
          <w:iCs/>
        </w:rPr>
        <w:t>De azért én nyitott szemmel álmodozok</w:t>
      </w:r>
      <w:r w:rsidR="00713863" w:rsidRPr="00C0560F">
        <w:rPr>
          <w:i/>
          <w:iCs/>
        </w:rPr>
        <w:t>. Bárhogy is nézzük, mindez semmiképp sem az ő saját szerzeményű tanításuk. A legtöbb alkotórészt hozzá Platóntól és az alexandriai filozófusoktól kölcsönözték.</w:t>
      </w:r>
      <w:r w:rsidR="00713863">
        <w:t xml:space="preserve"> Mi is mindannyian ugyanezt tanulmányozzuk, és sokaknak már sikerült is . . . </w:t>
      </w:r>
      <w:r w:rsidR="00961762">
        <w:t>s</w:t>
      </w:r>
      <w:r w:rsidR="00713863">
        <w:t>tb. stb.</w:t>
      </w:r>
    </w:p>
    <w:p w14:paraId="3535F9D8" w14:textId="6DE306FF" w:rsidR="001F709E" w:rsidRDefault="00C5509D" w:rsidP="00685FA2">
      <w:r>
        <w:t>Ez egy szó szerinti, hű másolata a mostanra helyreállított eredeti iratnak – a „Ro</w:t>
      </w:r>
      <w:r w:rsidR="00F2631B">
        <w:t>z</w:t>
      </w:r>
      <w:r>
        <w:t>etta kő</w:t>
      </w:r>
      <w:r w:rsidR="003322F1">
        <w:rPr>
          <w:rStyle w:val="Lbjegyzet-hivatkozs"/>
        </w:rPr>
        <w:footnoteReference w:id="941"/>
      </w:r>
      <w:r>
        <w:t>” a Kiddle incidenshez. Ezek után, ha megértetted a fentiekben néhány szóban előadott folyamattal kapcsolatos magyarázatomat, már nem kérdéses számodra, miként történhetett meg, hogy bár egymástól értelmezésben eléggé elszakadva, a tanítvány által átírt</w:t>
      </w:r>
      <w:r w:rsidR="004D2A81">
        <w:t xml:space="preserve"> mondatok hogy lettek mégis épp azok amiket plagizáltnak kiáltanak ki, miközben a „hiányzó láncszemek” </w:t>
      </w:r>
      <w:r w:rsidR="00685FA2">
        <w:t>lennének</w:t>
      </w:r>
      <w:r w:rsidR="004D2A81">
        <w:t xml:space="preserve"> azok, amikből kiviláglana, hogy ezek ugyan </w:t>
      </w:r>
      <w:r w:rsidR="004D2A81" w:rsidRPr="00B82ADD">
        <w:rPr>
          <w:i/>
          <w:iCs/>
        </w:rPr>
        <w:t>emlékeztetnek rájuk</w:t>
      </w:r>
      <w:r w:rsidR="004D2A81">
        <w:t>, de ne</w:t>
      </w:r>
      <w:r w:rsidR="00685FA2">
        <w:t>m</w:t>
      </w:r>
      <w:r w:rsidR="004D2A81">
        <w:t xml:space="preserve"> idézetei az eredetinek elismert mondatoknak; </w:t>
      </w:r>
      <w:r w:rsidR="00B82ADD">
        <w:t>ugyanis</w:t>
      </w:r>
      <w:r w:rsidR="004D2A81">
        <w:t xml:space="preserve"> ezek fogalmazták meg  a sarkalatos pontokat, amelyek körül a bennem </w:t>
      </w:r>
      <w:r w:rsidR="00B82ADD">
        <w:t xml:space="preserve">aznap reggel </w:t>
      </w:r>
      <w:r w:rsidR="004D2A81">
        <w:t xml:space="preserve">összefoglalásként megszületett gondolatok forogtak. </w:t>
      </w:r>
      <w:r w:rsidR="009730D5">
        <w:t>Akkoriban te még nem tudtad eldönteni magadban, hogy az okkultizmusban vagy az Ö.H. által bemutatott jelenségekben a spiritizmus és a médiumitás megnyilvánulásain túl vajon valami mást is látsz-e. Én meg életemben először figyeltem oda komolyan a közmondásos „médiára”</w:t>
      </w:r>
      <w:r w:rsidR="00842910">
        <w:t>,</w:t>
      </w:r>
      <w:r w:rsidR="009730D5">
        <w:t xml:space="preserve"> egyes amerikai és angol előadók úgynevezett „ihletett” megnyilatkozásaira, ezek értékeire</w:t>
      </w:r>
      <w:r w:rsidR="00842910">
        <w:t xml:space="preserve">, </w:t>
      </w:r>
      <w:r w:rsidR="009730D5">
        <w:t xml:space="preserve">valamint korlátaira. </w:t>
      </w:r>
      <w:r w:rsidR="00842910">
        <w:t xml:space="preserve">Megdöbbentett ez a sok-sok briliáns, mégis üres szóvirág, és ekkor ismertem fel először a maga teljességében ennek intellektuálisan veszélyes tendenciáját. M. már mindent tudott róluk, de mivel nekem semmi dolgom nem volt ilyenekkel korábban, kevés érdeklődést éreztem irántuk. Az ő zavaros, spirituális mázzal leöntött, de ez alatt durva és gusztustalan materializmusuk volt az, ami </w:t>
      </w:r>
      <w:r w:rsidR="00F44C89">
        <w:t>felkeltette a figyelmemet</w:t>
      </w:r>
      <w:r w:rsidR="00F334E2">
        <w:t xml:space="preserve"> </w:t>
      </w:r>
      <w:r w:rsidR="00842910">
        <w:t xml:space="preserve">akkoriban. </w:t>
      </w:r>
      <w:r w:rsidR="00F44C89">
        <w:t xml:space="preserve">Miközben az </w:t>
      </w:r>
      <w:r w:rsidR="00F44C89">
        <w:lastRenderedPageBreak/>
        <w:t xml:space="preserve">idézett mondatokat diktáltam – amik csak egy kis részét képezték annak a soknak, amiken akkoriban töprengtem - ezek voltak a leginkább </w:t>
      </w:r>
      <w:r w:rsidR="00F44C89" w:rsidRPr="00F44C89">
        <w:rPr>
          <w:i/>
          <w:iCs/>
        </w:rPr>
        <w:t>en relief</w:t>
      </w:r>
      <w:r w:rsidR="00F44C89">
        <w:rPr>
          <w:rStyle w:val="Lbjegyzet-hivatkozs"/>
          <w:i/>
          <w:iCs/>
        </w:rPr>
        <w:footnoteReference w:id="942"/>
      </w:r>
      <w:r w:rsidR="00F44C89">
        <w:rPr>
          <w:i/>
          <w:iCs/>
        </w:rPr>
        <w:t xml:space="preserve"> </w:t>
      </w:r>
      <w:r w:rsidR="00F44C89" w:rsidRPr="00F44C89">
        <w:t xml:space="preserve">mondatok, </w:t>
      </w:r>
      <w:r w:rsidR="00F44C89">
        <w:t>ezért</w:t>
      </w:r>
      <w:r w:rsidR="00F44C89" w:rsidRPr="00F44C89">
        <w:t xml:space="preserve"> egyben </w:t>
      </w:r>
      <w:r w:rsidR="00F44C89">
        <w:t>háttérbe is szorították a saját</w:t>
      </w:r>
      <w:r w:rsidR="00685FA2">
        <w:t xml:space="preserve"> </w:t>
      </w:r>
      <w:r w:rsidR="00F44C89">
        <w:t xml:space="preserve">szerzeményű gondolataimat, és így lettek az utóbbiak olyan halványak </w:t>
      </w:r>
      <w:r w:rsidR="001B7502">
        <w:t xml:space="preserve">vagy hiányzóak </w:t>
      </w:r>
      <w:r w:rsidR="00F44C89">
        <w:t xml:space="preserve">a lecsapatáskor. </w:t>
      </w:r>
      <w:r w:rsidR="001B7502">
        <w:t xml:space="preserve">Ha átnéztem volna a </w:t>
      </w:r>
      <w:r w:rsidR="001B7502">
        <w:rPr>
          <w:i/>
          <w:iCs/>
        </w:rPr>
        <w:t xml:space="preserve">negatív </w:t>
      </w:r>
      <w:r w:rsidR="001B7502" w:rsidRPr="001B7502">
        <w:t xml:space="preserve">(?) </w:t>
      </w:r>
      <w:r w:rsidR="001B7502">
        <w:t>lenyomatot, egy fegyverrel kevesebb kerülhetett volna az ellenség kezébe. Ám én elmulasztottam ezt a kötelezettséget, ezért karmám részének tekinthető mindaz, ami</w:t>
      </w:r>
      <w:r w:rsidR="00685FA2">
        <w:t>t</w:t>
      </w:r>
      <w:r w:rsidR="001B7502">
        <w:t xml:space="preserve"> a</w:t>
      </w:r>
      <w:r w:rsidR="00685FA2">
        <w:t>z utókor</w:t>
      </w:r>
      <w:r w:rsidR="001B7502">
        <w:t xml:space="preserve"> médium</w:t>
      </w:r>
      <w:r w:rsidR="00685FA2">
        <w:t>ai</w:t>
      </w:r>
      <w:r w:rsidR="001B7502">
        <w:t xml:space="preserve"> és a </w:t>
      </w:r>
      <w:r w:rsidR="001B7502">
        <w:rPr>
          <w:i/>
          <w:iCs/>
        </w:rPr>
        <w:t>Banner</w:t>
      </w:r>
      <w:r w:rsidR="001B7502">
        <w:t xml:space="preserve"> az elkövetkező időkben majd „Kiddle</w:t>
      </w:r>
      <w:r w:rsidR="001F5C51">
        <w:t>-</w:t>
      </w:r>
      <w:r w:rsidR="001B7502">
        <w:t>győzelemként</w:t>
      </w:r>
      <w:r w:rsidR="001F5C51">
        <w:t>”</w:t>
      </w:r>
      <w:r w:rsidR="00685FA2">
        <w:t xml:space="preserve"> fognak</w:t>
      </w:r>
      <w:r w:rsidR="001B7502">
        <w:t xml:space="preserve"> emlegethetn</w:t>
      </w:r>
      <w:r w:rsidR="00685FA2">
        <w:t>i</w:t>
      </w:r>
      <w:r w:rsidR="001B7502">
        <w:t xml:space="preserve">. Talán az eljövendő korszakokban a </w:t>
      </w:r>
      <w:r w:rsidR="00AE0EE3">
        <w:t xml:space="preserve">még a </w:t>
      </w:r>
      <w:r w:rsidR="001B7502">
        <w:t>Társulat</w:t>
      </w:r>
      <w:r w:rsidR="00AE0EE3">
        <w:t xml:space="preserve"> is</w:t>
      </w:r>
      <w:r w:rsidR="001B7502">
        <w:t xml:space="preserve"> két</w:t>
      </w:r>
      <w:r w:rsidR="00AE0EE3">
        <w:t>, egymással veszekedő táborra vagy pártra</w:t>
      </w:r>
      <w:r w:rsidR="001B7502">
        <w:t xml:space="preserve"> </w:t>
      </w:r>
      <w:r w:rsidR="00AE0EE3">
        <w:t>oszlik</w:t>
      </w:r>
      <w:r w:rsidR="001B7502">
        <w:t xml:space="preserve"> egy afféle modernkori „Bacon</w:t>
      </w:r>
      <w:r w:rsidR="00AC796C">
        <w:t>-</w:t>
      </w:r>
      <w:r w:rsidR="001B7502">
        <w:t>vagy</w:t>
      </w:r>
      <w:r w:rsidR="00AC796C">
        <w:t>-</w:t>
      </w:r>
      <w:r w:rsidR="001B7502">
        <w:t>Shakespeare”-hívők</w:t>
      </w:r>
      <w:r w:rsidR="001F5C51">
        <w:rPr>
          <w:rStyle w:val="Lbjegyzet-hivatkozs"/>
        </w:rPr>
        <w:footnoteReference w:id="943"/>
      </w:r>
      <w:r w:rsidR="001B7502">
        <w:t xml:space="preserve"> választóvonala mentén</w:t>
      </w:r>
      <w:r w:rsidR="00AE0EE3">
        <w:t>, vagyis a „Kiddle-pártiak” és a „Koot Hoomi-pártiak” táborára; akik aztán egy felettébb fontos kérdés miatt csatáznak egymással: „a kettő közül melyik volt az, aki plagizálta a másik gondolatait”?</w:t>
      </w:r>
      <w:r w:rsidR="001F5C51">
        <w:t xml:space="preserve"> </w:t>
      </w:r>
      <w:r w:rsidR="00FC26C6">
        <w:t>Még azzal is szembesülnöm kellhet, hogy mindeközben az amerikai és angol spiritiszták kárörven</w:t>
      </w:r>
      <w:r w:rsidR="00685FA2">
        <w:t>d</w:t>
      </w:r>
      <w:r w:rsidR="00FC26C6">
        <w:t xml:space="preserve">eznek a jelenlegi „Sinnett – K.H.” </w:t>
      </w:r>
      <w:r w:rsidR="00FC26C6" w:rsidRPr="00FC26C6">
        <w:rPr>
          <w:i/>
          <w:iCs/>
        </w:rPr>
        <w:t>Sedan</w:t>
      </w:r>
      <w:r w:rsidR="00FC26C6">
        <w:rPr>
          <w:rStyle w:val="Lbjegyzet-hivatkozs"/>
          <w:i/>
          <w:iCs/>
        </w:rPr>
        <w:footnoteReference w:id="944"/>
      </w:r>
      <w:r w:rsidR="00FC26C6">
        <w:rPr>
          <w:i/>
          <w:iCs/>
        </w:rPr>
        <w:t xml:space="preserve"> </w:t>
      </w:r>
      <w:r w:rsidR="00FC26C6">
        <w:t>miatt</w:t>
      </w:r>
      <w:r w:rsidR="00685FA2">
        <w:t>.</w:t>
      </w:r>
      <w:r w:rsidR="00FC26C6">
        <w:t xml:space="preserve"> </w:t>
      </w:r>
      <w:r w:rsidR="009606FE">
        <w:t>Hát csak hadd élvezze ki békében és boldogságban az ő nagyszerű szónokuk és bajnokuk velük együtt a győzelmét, mert egyetlen „adeptus” sem fogja félredobni az ő himalájai magányát azért, hogy ártatlan boldogságukra árnyékot vessen. Kötelességemnek éreztem, hogy neked és még néhány igaz barátnak elmagyarázzam ezt az ügyet. Mindenki másnak meghagyom a jogát arra, hogy Kiddle urat – bárki is legyen ő - tartsa a te alázatos szolgád i</w:t>
      </w:r>
      <w:r w:rsidR="00685FA2">
        <w:t>hletőjének</w:t>
      </w:r>
      <w:r w:rsidR="009606FE">
        <w:t xml:space="preserve">. </w:t>
      </w:r>
      <w:r w:rsidR="003F2703">
        <w:t xml:space="preserve">Én megtettem a magamét, és most te a magad részéről azt tehetsz ezekkel a tényekkel, amit csak akarsz, kivéve azt, hogy nyomtatásban felhasználd őket, vagy az általánosságokon túlmenően akár csak említést tégy ezekről az ellenfeleknek. Az ember azért, kedves barátom, nem adja fel teljesen a személyes </w:t>
      </w:r>
      <w:r w:rsidR="003F2703" w:rsidRPr="003F2703">
        <w:rPr>
          <w:i/>
          <w:iCs/>
        </w:rPr>
        <w:t>önérzetét</w:t>
      </w:r>
      <w:r w:rsidR="003F2703">
        <w:t xml:space="preserve">, és </w:t>
      </w:r>
      <w:r w:rsidR="003F2703">
        <w:rPr>
          <w:i/>
          <w:iCs/>
        </w:rPr>
        <w:t>adeptusként</w:t>
      </w:r>
      <w:r w:rsidR="003F2703">
        <w:t xml:space="preserve"> sem veszítheti el a méltóságát. Az utóbbi minőségében az ember kétségtelenül minden esetben teljesen közömbös marad a külvilág véleményét illetően. Az előző minőségében pedig mindenképp meg kell különböztetnie egymástól a </w:t>
      </w:r>
      <w:r w:rsidR="003F2703" w:rsidRPr="003F2703">
        <w:rPr>
          <w:i/>
          <w:iCs/>
        </w:rPr>
        <w:t xml:space="preserve">tudatlanságból eredő </w:t>
      </w:r>
      <w:r w:rsidR="00685FA2">
        <w:rPr>
          <w:i/>
          <w:iCs/>
        </w:rPr>
        <w:t xml:space="preserve">rosszindulatú </w:t>
      </w:r>
      <w:r w:rsidR="003F2703" w:rsidRPr="003F2703">
        <w:rPr>
          <w:i/>
          <w:iCs/>
        </w:rPr>
        <w:t>feltételezéseket</w:t>
      </w:r>
      <w:r w:rsidR="003F2703">
        <w:t xml:space="preserve"> a – szándékolt és </w:t>
      </w:r>
      <w:r w:rsidR="003F2703" w:rsidRPr="003F2703">
        <w:rPr>
          <w:i/>
          <w:iCs/>
        </w:rPr>
        <w:t>személyes</w:t>
      </w:r>
      <w:r w:rsidR="003F2703">
        <w:t xml:space="preserve"> – </w:t>
      </w:r>
      <w:r w:rsidR="003F2703" w:rsidRPr="003F2703">
        <w:rPr>
          <w:i/>
          <w:iCs/>
        </w:rPr>
        <w:t>sértegetés</w:t>
      </w:r>
      <w:r w:rsidR="00685FA2">
        <w:rPr>
          <w:i/>
          <w:iCs/>
        </w:rPr>
        <w:t>ek</w:t>
      </w:r>
      <w:r w:rsidR="003F2703" w:rsidRPr="003F2703">
        <w:rPr>
          <w:i/>
          <w:iCs/>
        </w:rPr>
        <w:t>től</w:t>
      </w:r>
      <w:r w:rsidR="003F2703">
        <w:t>.</w:t>
      </w:r>
      <w:r w:rsidR="009D77E3">
        <w:t xml:space="preserve"> Ami az elsőt illeti, nem várható tőlem, hogy kihasználjam ennek lehetőségét, hiszen a problémás „adeptus” mindig ama két feltételezett „humorista” köténye mögött rejtőzködik; ami meg a </w:t>
      </w:r>
      <w:r w:rsidR="009D77E3" w:rsidRPr="009D77E3">
        <w:rPr>
          <w:i/>
          <w:iCs/>
        </w:rPr>
        <w:t>személyes</w:t>
      </w:r>
      <w:r w:rsidR="009D77E3">
        <w:t xml:space="preserve"> érintettséget illeti, mostanában épp elég részem volt az efféle sértegetésekben S. Moses és C.C. Massey uraktól ahhoz, hogy ne </w:t>
      </w:r>
      <w:r w:rsidR="00375B7C">
        <w:t>adjak</w:t>
      </w:r>
      <w:r w:rsidR="009D77E3">
        <w:t xml:space="preserve"> számukra újabb lehetőségeket „K.H.” szavainak kétségbevonására; vagy </w:t>
      </w:r>
      <w:r w:rsidR="00375B7C">
        <w:t xml:space="preserve">hogy </w:t>
      </w:r>
      <w:r w:rsidR="009D77E3">
        <w:t xml:space="preserve">valamilyen közönséges hírbehozottként, bűnös, körmönfont Babu-ként lássam viszont magamat egy szigorú, európai újságírókból álló esküdtszék és bírák színe előtt.  </w:t>
      </w:r>
    </w:p>
    <w:p w14:paraId="0C4CA84A" w14:textId="04434A0E" w:rsidR="00AC796C" w:rsidRDefault="00AC796C" w:rsidP="00AE0EE3">
      <w:r>
        <w:t>Jelenleg nincs időm arra, hogy megválaszoljam a legutóbbi hosszú</w:t>
      </w:r>
      <w:r w:rsidR="006270B6">
        <w:t>,</w:t>
      </w:r>
      <w:r>
        <w:t xml:space="preserve"> üzleti témájú leveledet, de hamarosan sort kerítek rá. És Ward úrnak sem fogok válaszolni – hiszen értelmetlen lenne. Nagy örömmel fogadom az ő Indiába utazását, de ugyanilyen nagy ellenérzéssel azt a tervét, </w:t>
      </w:r>
      <w:r>
        <w:lastRenderedPageBreak/>
        <w:t xml:space="preserve">hogy C.C. Massey-t is magával hozza. Az utóbbi eredményeként ugyanis </w:t>
      </w:r>
      <w:r w:rsidR="00375B7C">
        <w:t xml:space="preserve">ügyünk </w:t>
      </w:r>
      <w:r>
        <w:t xml:space="preserve">hátrányt szenvedne az angolok körében. A bizalmatlanság és az előítéletesség nagyon fertőző. Az utóbbi jelenléte Calcuttában ugyanolyan pusztító hatással lenne az ügyre amiért én élek, mint amilyen jótékony és gyümölcsöző hatást Ward úr jelenléte és közreműködése eredményezhet. </w:t>
      </w:r>
      <w:r w:rsidR="006270B6">
        <w:t>De én ragaszkodnék ahhoz, hogy némi időt eltöltsön a Központban még az előtt, hogy nekilátna a javasolt szeretetteljes munkának a hivatalnokok köreiben.</w:t>
      </w:r>
    </w:p>
    <w:p w14:paraId="17538064" w14:textId="3F16D4A0" w:rsidR="006270B6" w:rsidRDefault="00375B7C" w:rsidP="00AE0EE3">
      <w:r>
        <w:t>T</w:t>
      </w:r>
      <w:r w:rsidR="0097076A">
        <w:t>ermészetesen igazán megtisztelő azt hallani tőle, hogy K</w:t>
      </w:r>
      <w:r>
        <w:t>.</w:t>
      </w:r>
      <w:r w:rsidR="0097076A">
        <w:t xml:space="preserve"> asszony</w:t>
      </w:r>
      <w:r>
        <w:rPr>
          <w:rStyle w:val="Lbjegyzet-hivatkozs"/>
        </w:rPr>
        <w:footnoteReference w:id="945"/>
      </w:r>
      <w:r w:rsidR="0097076A">
        <w:t xml:space="preserve"> „mindent beleadott, hogy sikerüljön találkoznia velem egyik másik transz állapotában”; és igazán szomorú, hogy meg kell tudnom, hogy „bár minden spirituális erejét bevetve megidézete önt (vagyis engem) – de nem volt képes választ kapni.” Milyen kár, hogy ez a „hölgy-gyülekezet” ilyen hiábavaló erőfeszítésekkel fárasztotta magát a téren keresztül azért, hogy az én jelentéktelen személyemmel találkozzon. </w:t>
      </w:r>
      <w:r w:rsidR="00D90305">
        <w:t xml:space="preserve">Nyilvánvalóan mi másféle asztrális „körökben” mozgunk, és az övének tagjai nem az elsők lesznek, akik kételkedni kezdenek az ő </w:t>
      </w:r>
      <w:r w:rsidR="00D90305" w:rsidRPr="00D90305">
        <w:rPr>
          <w:i/>
          <w:iCs/>
        </w:rPr>
        <w:t>milieu</w:t>
      </w:r>
      <w:r w:rsidR="00D90305">
        <w:t>-jükön kívül esők létezésében. Tudod, léteznek „Alpok az Alpok felett” is, és nincs két olyan csúcs, ahonnan ugyanaz a kilátás tárulna a szemünk elé. De mindezzel együtt is megtisztelő értesülni róla, hogy ő a nevemen szólított meg engem, miközben egy pusztító Waterloo-t készített elő a munkatársaim és a magam számára</w:t>
      </w:r>
      <w:r>
        <w:rPr>
          <w:rStyle w:val="Lbjegyzet-hivatkozs"/>
        </w:rPr>
        <w:footnoteReference w:id="946"/>
      </w:r>
      <w:r w:rsidR="00D90305">
        <w:t xml:space="preserve">. Az igazat megvallva nem tudtam az előbbiről, miközben fájdalmasan tudatában voltam az utóbbinak. De még ha nem is született volna meg az szörnyű terv az elméjében, </w:t>
      </w:r>
      <w:r w:rsidR="00275CE4">
        <w:t xml:space="preserve">az igazat megvallva nem hinném, hogy valaha is reagáltam volna a hívására. Ahogy egy amerikai spiritiszta mondaná – a jelek szerint igen kicsi </w:t>
      </w:r>
      <w:r w:rsidR="00275CE4" w:rsidRPr="00275CE4">
        <w:rPr>
          <w:i/>
          <w:iCs/>
        </w:rPr>
        <w:t>affinitás</w:t>
      </w:r>
      <w:r w:rsidR="00275CE4">
        <w:t xml:space="preserve"> tapasztalható a mi kettőnk természete között. Ő nekem túlzottan is dölyfös és erőszakos, túlságosan is elbizakodott; emellett túl fiatal és „elbűvölő” is egy magamfajta szegény halandó számára. De hogy komolyabbra fordítsam a szót – Gebhard asszonyt</w:t>
      </w:r>
      <w:r w:rsidR="00127C3C">
        <w:rPr>
          <w:rStyle w:val="Lbjegyzet-hivatkozs"/>
        </w:rPr>
        <w:footnoteReference w:id="947"/>
      </w:r>
      <w:r w:rsidR="00275CE4">
        <w:t xml:space="preserve"> már egészen más fából faragák. Ő igazán kiváló, eredeti jellem. </w:t>
      </w:r>
      <w:r w:rsidR="00127C3C">
        <w:t>A</w:t>
      </w:r>
      <w:r w:rsidR="00275CE4">
        <w:t xml:space="preserve">z intuíciója született okkultistává teszi, és végeztem is néhány kísérletet vele – bár ez inkább M. dolga, mint az enyém; ahogy te mondanád, nem volt része az „eredeti elképzeléseknek” az, hogy az én dolgom legyen meglátogatni </w:t>
      </w:r>
      <w:r w:rsidR="008609F4">
        <w:t xml:space="preserve">a prominens teozófiai személyiségek köréből </w:t>
      </w:r>
      <w:r w:rsidR="00275CE4">
        <w:t xml:space="preserve">az összes </w:t>
      </w:r>
      <w:r w:rsidR="008609F4">
        <w:t>s</w:t>
      </w:r>
      <w:r w:rsidR="00275CE4">
        <w:t xml:space="preserve">zibillát és szirént. </w:t>
      </w:r>
      <w:r w:rsidR="008609F4">
        <w:t>A magam preferenciáinak megfelelően okkult ügyekben</w:t>
      </w:r>
      <w:r w:rsidR="008609F4" w:rsidRPr="008609F4">
        <w:t xml:space="preserve"> </w:t>
      </w:r>
      <w:r w:rsidR="008609F4">
        <w:t>a két nem közül én maradok inkább a biztonságosabb oldalon, habár bizonyos okoknál fogva még az így – és saját, természetes valómban - tett látogatásoknak is nagyon ritkáknak és kivételeseknek kell lenniük.</w:t>
      </w:r>
      <w:r w:rsidR="001D2572">
        <w:t xml:space="preserve"> Mellékelek egy táviratot is Brown úrtól az „Ö.H.”-nek. </w:t>
      </w:r>
      <w:r w:rsidR="00FE3D64">
        <w:t xml:space="preserve">A </w:t>
      </w:r>
      <w:r w:rsidR="00953D58">
        <w:t xml:space="preserve">következő napokban Madrasban leszek, </w:t>
      </w:r>
      <w:r w:rsidR="00953D58" w:rsidRPr="00953D58">
        <w:rPr>
          <w:i/>
          <w:iCs/>
        </w:rPr>
        <w:t xml:space="preserve">en route </w:t>
      </w:r>
      <w:r w:rsidR="00953D58">
        <w:t xml:space="preserve">Szingapúr, Ceylon és Burma felé. A Központban levő egyik tanítványon keresztül fogok válaszolni neked. </w:t>
      </w:r>
    </w:p>
    <w:p w14:paraId="5850AFBB" w14:textId="247CAABE" w:rsidR="00953D58" w:rsidRDefault="00953D58" w:rsidP="00AE0EE3">
      <w:r>
        <w:t>Hogy a szegény „Ö.H”-</w:t>
      </w:r>
      <w:r w:rsidR="00C048EE">
        <w:t>ö</w:t>
      </w:r>
      <w:r>
        <w:t>n gyalázat esett? Jaj, dehogyis! Nincs semmi bajunk az öregasszonnyal, már persze azon kívül,</w:t>
      </w:r>
      <w:r w:rsidR="00127C3C">
        <w:t xml:space="preserve"> hogy ő </w:t>
      </w:r>
      <w:r w:rsidR="00127C3C" w:rsidRPr="00127C3C">
        <w:rPr>
          <w:i/>
          <w:iCs/>
        </w:rPr>
        <w:t>az</w:t>
      </w:r>
      <w:r w:rsidR="00127C3C">
        <w:t>,</w:t>
      </w:r>
      <w:r>
        <w:t xml:space="preserve"> </w:t>
      </w:r>
      <w:r w:rsidRPr="00953D58">
        <w:rPr>
          <w:i/>
          <w:iCs/>
        </w:rPr>
        <w:t>aki</w:t>
      </w:r>
      <w:r>
        <w:t xml:space="preserve">. Hogy megóvjon minket – ahogy ő mondja - a sértésektől, készen állna kiadni a valódi címünket is, ami katasztrófát </w:t>
      </w:r>
      <w:r>
        <w:lastRenderedPageBreak/>
        <w:t xml:space="preserve">eredményezne. A valódi ok az, hogy szegény nyomorult teremtmény </w:t>
      </w:r>
      <w:r w:rsidR="007C28FC">
        <w:t xml:space="preserve">a velünk való kapcsolata miatt </w:t>
      </w:r>
      <w:r>
        <w:t>túlzottan is kompromittálódott, túl</w:t>
      </w:r>
      <w:r w:rsidR="007C28FC">
        <w:t>ságosan is</w:t>
      </w:r>
      <w:r>
        <w:t xml:space="preserve"> </w:t>
      </w:r>
      <w:r w:rsidR="007457AA">
        <w:t xml:space="preserve">a </w:t>
      </w:r>
      <w:r>
        <w:t>d</w:t>
      </w:r>
      <w:r w:rsidR="007C28FC">
        <w:t>u</w:t>
      </w:r>
      <w:r>
        <w:t xml:space="preserve">rva sértések céltáblájává vált. </w:t>
      </w:r>
      <w:r w:rsidR="007C28FC">
        <w:t>Az egész az ő fejére záporozik, és így csak természetes és helyes, hogy némely dolgokkal kapcsolatban „</w:t>
      </w:r>
      <w:r w:rsidR="007C28FC" w:rsidRPr="007C28FC">
        <w:rPr>
          <w:i/>
          <w:iCs/>
        </w:rPr>
        <w:t>kivonjuk a forgalomból</w:t>
      </w:r>
      <w:r w:rsidR="007C28FC">
        <w:t xml:space="preserve">” őt. </w:t>
      </w:r>
    </w:p>
    <w:p w14:paraId="7EF24DE8" w14:textId="6FBBE78E" w:rsidR="007C28FC" w:rsidRDefault="007C28FC" w:rsidP="00AE0EE3">
      <w:r>
        <w:t>Igen! Ha lehet</w:t>
      </w:r>
      <w:r w:rsidR="00C048EE">
        <w:t>,</w:t>
      </w:r>
      <w:r>
        <w:t xml:space="preserve"> én </w:t>
      </w:r>
      <w:r>
        <w:rPr>
          <w:i/>
          <w:iCs/>
        </w:rPr>
        <w:t xml:space="preserve">téged </w:t>
      </w:r>
      <w:r>
        <w:t>látnálak szívesen, mint Elnököt</w:t>
      </w:r>
      <w:r w:rsidR="003E32A6">
        <w:rPr>
          <w:rStyle w:val="Lbjegyzet-hivatkozs"/>
        </w:rPr>
        <w:footnoteReference w:id="948"/>
      </w:r>
      <w:r>
        <w:t xml:space="preserve">. </w:t>
      </w:r>
      <w:r w:rsidR="00943806">
        <w:t xml:space="preserve">Hacsak a </w:t>
      </w:r>
      <w:r w:rsidR="00943806">
        <w:rPr>
          <w:i/>
          <w:iCs/>
        </w:rPr>
        <w:t>Chohan</w:t>
      </w:r>
      <w:r w:rsidR="00943806">
        <w:t xml:space="preserve"> nem óhajtja, hogy más tevékenységi területre térjek át – mivel pszichológiai téren immár lemondtam róla, hogy a </w:t>
      </w:r>
      <w:r w:rsidR="00943806" w:rsidRPr="00943806">
        <w:rPr>
          <w:i/>
          <w:iCs/>
        </w:rPr>
        <w:t>Phoenix</w:t>
      </w:r>
      <w:r w:rsidR="00943806">
        <w:t xml:space="preserve"> feltámadását a honfitársaim támogatására bízzam. A két faj közti ellenérzés mostanra nagyon felerősödött, és </w:t>
      </w:r>
      <w:r w:rsidR="00943806" w:rsidRPr="00943806">
        <w:rPr>
          <w:i/>
          <w:iCs/>
        </w:rPr>
        <w:t>jelenleg</w:t>
      </w:r>
      <w:r w:rsidR="00943806">
        <w:t xml:space="preserve"> bármilyen kezdeményezés a helyiek részéről Indiában a végsőkig tartó ellenállásba ütközne az európaiak részéről. Egyelőre hagyjuk elülni ezt az ügyet. A kérdéseidre a következő levelemben fogok válaszolni. Ha sikerülne időt szakítanod, hogy cikket írj a </w:t>
      </w:r>
      <w:r w:rsidR="00943806" w:rsidRPr="00943806">
        <w:rPr>
          <w:i/>
          <w:iCs/>
        </w:rPr>
        <w:t>Theosophist</w:t>
      </w:r>
      <w:r w:rsidR="00943806">
        <w:t>-nak, és talán még mást is – mint pl. Myers urat - rávegyél erre</w:t>
      </w:r>
      <w:r w:rsidR="0050666E">
        <w:t xml:space="preserve">, azzal személyes lekötelezetteddé tennél. Tévedsz, </w:t>
      </w:r>
      <w:r w:rsidR="003E32A6">
        <w:t>ha</w:t>
      </w:r>
      <w:r w:rsidR="0050666E">
        <w:t xml:space="preserve"> bizalmatlanul viszonyulsz Subba Row írásaihoz. Nem valami készséges </w:t>
      </w:r>
      <w:r w:rsidR="003E32A6">
        <w:t>író</w:t>
      </w:r>
      <w:r w:rsidR="0050666E">
        <w:t>, az biztos – de soha nem ír le hamisságokat. Lásd a legutóbbi írását a novemberi számban</w:t>
      </w:r>
      <w:r w:rsidR="00C2679E">
        <w:rPr>
          <w:rStyle w:val="Lbjegyzet-hivatkozs"/>
        </w:rPr>
        <w:footnoteReference w:id="949"/>
      </w:r>
      <w:r w:rsidR="0050666E">
        <w:t xml:space="preserve">. A Cunningham tábornok által elkövetett hibákkal kapcsolatos állításait döntő fontosságú figyelemfelhívásnak kellene tekinteni az indiai régészet területén. De tízet teszek egy ellen, hogy soha nem kapja meg az általa megérdemelt figyelmet. Hogy miért? Hát csak azért, mert az állításai józan </w:t>
      </w:r>
      <w:r w:rsidR="0050666E" w:rsidRPr="0050666E">
        <w:rPr>
          <w:i/>
          <w:iCs/>
        </w:rPr>
        <w:t>tényeket</w:t>
      </w:r>
      <w:r w:rsidR="0050666E">
        <w:rPr>
          <w:i/>
          <w:iCs/>
        </w:rPr>
        <w:t xml:space="preserve"> </w:t>
      </w:r>
      <w:r w:rsidR="0050666E">
        <w:t>sorolnak fel</w:t>
      </w:r>
      <w:r w:rsidR="00F35E72">
        <w:t xml:space="preserve">, és olyan dolgokat, amiket ti európaiak általánosságban inkább </w:t>
      </w:r>
      <w:r w:rsidR="00F35E72">
        <w:rPr>
          <w:i/>
          <w:iCs/>
        </w:rPr>
        <w:t>fikciónak</w:t>
      </w:r>
      <w:r w:rsidR="00F35E72">
        <w:t xml:space="preserve"> szerettek tekinteni, mert ez illeszkedik bele a világnézetetekbe és támogatja a ti előfeltevéseken alapuló elméleteiteket. </w:t>
      </w:r>
    </w:p>
    <w:p w14:paraId="0DF58FD6" w14:textId="377B4627" w:rsidR="003E32A6" w:rsidRDefault="003E32A6" w:rsidP="003E32A6">
      <w:pPr>
        <w:jc w:val="right"/>
      </w:pPr>
      <w:r>
        <w:t>K.H.</w:t>
      </w:r>
    </w:p>
    <w:p w14:paraId="00C7C06A" w14:textId="518492C8" w:rsidR="003E32A6" w:rsidRPr="00F35E72" w:rsidRDefault="003E32A6" w:rsidP="003E32A6">
      <w:r>
        <w:t>Minél többet töprengek rajta, annál ésszerűbbnek látom a te „Társulat a Londoni Társulaton belül” tervedet. Próbáld meg - még akár valami jó is</w:t>
      </w:r>
      <w:r w:rsidR="00CF7453">
        <w:t xml:space="preserve"> ki</w:t>
      </w:r>
      <w:r>
        <w:t>kerekedhet belőle.</w:t>
      </w:r>
    </w:p>
    <w:p w14:paraId="4E898FCB" w14:textId="7981224A" w:rsidR="009D77E3" w:rsidRPr="00FC26C6" w:rsidRDefault="009D77E3" w:rsidP="006B3F74">
      <w:pPr>
        <w:ind w:firstLine="0"/>
      </w:pPr>
    </w:p>
    <w:p w14:paraId="398D8386" w14:textId="6974CF30" w:rsidR="00636E31" w:rsidRDefault="00636E31" w:rsidP="00636E31">
      <w:pPr>
        <w:pStyle w:val="Cmsor2"/>
      </w:pPr>
      <w:bookmarkStart w:id="351" w:name="_Toc228209006"/>
      <w:r w:rsidRPr="00E16B80">
        <w:t>XCIV. Levél</w:t>
      </w:r>
      <w:bookmarkEnd w:id="351"/>
    </w:p>
    <w:p w14:paraId="09B8C64A" w14:textId="2DDE255F" w:rsidR="007457AA" w:rsidRDefault="005E2FDF" w:rsidP="00176698">
      <w:pPr>
        <w:pStyle w:val="Magy-ford"/>
      </w:pPr>
      <w:r>
        <w:t>Ezt a levelet K.H. Mester írta Sinnett úrna</w:t>
      </w:r>
      <w:r w:rsidR="00466E54">
        <w:t>k</w:t>
      </w:r>
      <w:r>
        <w:t xml:space="preserve">, aki Londonban, 1884. áprilisában kaphatta meg. </w:t>
      </w:r>
      <w:r w:rsidR="00466E54">
        <w:t>A</w:t>
      </w:r>
      <w:r>
        <w:t xml:space="preserve"> levél célba juttatásában vélhetően közreműködött a Morya Mester Bhola Deva Sharma nevű tanítványa is - ugyanaz, aki a LXXXVII. Levél lejegyzője is volt. (Bővebben róla: lásd annál a levélnél.)</w:t>
      </w:r>
    </w:p>
    <w:p w14:paraId="4315FAE9" w14:textId="77777777" w:rsidR="007457AA" w:rsidRDefault="007457AA" w:rsidP="007457AA"/>
    <w:p w14:paraId="6651AF46" w14:textId="0ABDC175" w:rsidR="00176698" w:rsidRDefault="00176698" w:rsidP="007457AA">
      <w:r>
        <w:t xml:space="preserve">A sok fáradságos munka közepette - amikről a </w:t>
      </w:r>
      <w:r>
        <w:rPr>
          <w:i/>
          <w:iCs/>
        </w:rPr>
        <w:t xml:space="preserve">Chohan </w:t>
      </w:r>
      <w:r>
        <w:t xml:space="preserve">úgy döntött, hogy engem bíz meg </w:t>
      </w:r>
      <w:r w:rsidR="00466E54">
        <w:t>velük</w:t>
      </w:r>
      <w:r>
        <w:t xml:space="preserve"> </w:t>
      </w:r>
      <w:r w:rsidR="00466E54">
        <w:t>-</w:t>
      </w:r>
      <w:r>
        <w:t xml:space="preserve"> már teljesen meg is feledkeztem a „Kiddle incidensről”. Megkaptad</w:t>
      </w:r>
      <w:r w:rsidR="00143D57">
        <w:t xml:space="preserve"> </w:t>
      </w:r>
      <w:r>
        <w:t>a magyarázatomat</w:t>
      </w:r>
      <w:r w:rsidR="00466E54">
        <w:t xml:space="preserve"> róla</w:t>
      </w:r>
      <w:r>
        <w:t>. Amikor azt kértem tőled, hogy tarts vissza bizonyos részleteket belőle, csak azért tette</w:t>
      </w:r>
      <w:r w:rsidR="00143D57">
        <w:t>m</w:t>
      </w:r>
      <w:r>
        <w:t xml:space="preserve">, mert a háttérfolyamat tudományos ismeretének hiányában az ellenfeleim kipécézték volna </w:t>
      </w:r>
      <w:r>
        <w:lastRenderedPageBreak/>
        <w:t>ezeket maguknak, és ezekbe beleakaszkodva nevetség tárgyává tették volna az okkult tudományt</w:t>
      </w:r>
      <w:r w:rsidR="00143D57">
        <w:t>;</w:t>
      </w:r>
      <w:r>
        <w:t xml:space="preserve"> majd végül engem </w:t>
      </w:r>
      <w:r w:rsidR="00143D57">
        <w:t>otromba hazugságokkal, téged pedig hiszékenységgel és – ahogy a paplak aranyhajú nimfája</w:t>
      </w:r>
      <w:r w:rsidR="00143D57">
        <w:rPr>
          <w:rStyle w:val="Lbjegyzet-hivatkozs"/>
        </w:rPr>
        <w:footnoteReference w:id="950"/>
      </w:r>
      <w:r w:rsidR="00143D57">
        <w:t xml:space="preserve"> mondta volt - „hősimádattal” vádoltak volna meg.</w:t>
      </w:r>
      <w:r w:rsidR="008E1AD8">
        <w:t xml:space="preserve"> De ha készen állsz rá, hogy elviseld a dühödt tagadás, támadások, valamint az ellenséges kritikák özönét, használd </w:t>
      </w:r>
      <w:r w:rsidR="00466E54">
        <w:t xml:space="preserve">fel </w:t>
      </w:r>
      <w:r w:rsidR="008E1AD8">
        <w:t xml:space="preserve">a levelemet legjobb belátásod szerint. A </w:t>
      </w:r>
      <w:r w:rsidR="008E1AD8">
        <w:rPr>
          <w:i/>
          <w:iCs/>
        </w:rPr>
        <w:t xml:space="preserve">The Theosophist </w:t>
      </w:r>
      <w:r w:rsidR="008E1AD8" w:rsidRPr="008E1AD8">
        <w:t xml:space="preserve">utóbbi számaiban </w:t>
      </w:r>
      <w:r w:rsidR="008E1AD8">
        <w:t>megjelent levelek - Morgan</w:t>
      </w:r>
      <w:r w:rsidR="00D65DE7">
        <w:rPr>
          <w:rStyle w:val="Lbjegyzet-hivatkozs"/>
        </w:rPr>
        <w:footnoteReference w:id="951"/>
      </w:r>
      <w:r w:rsidR="008E1AD8">
        <w:t xml:space="preserve"> tábornoktól, Subba Row-tól és Dharani Dhu</w:t>
      </w:r>
      <w:r w:rsidR="00630563">
        <w:rPr>
          <w:rStyle w:val="Lbjegyzet-hivatkozs"/>
        </w:rPr>
        <w:footnoteReference w:id="952"/>
      </w:r>
      <w:r w:rsidR="008E1AD8">
        <w:t xml:space="preserve">-tól - az én engedélyemmel kerültek bele a lapba, és egyengethetik a te utadat is. </w:t>
      </w:r>
      <w:r w:rsidR="008E1AD8" w:rsidRPr="008E1AD8">
        <w:t xml:space="preserve">Nem </w:t>
      </w:r>
      <w:r w:rsidR="008E1AD8">
        <w:t>szeretném</w:t>
      </w:r>
      <w:r w:rsidR="008E1AD8" w:rsidRPr="008E1AD8">
        <w:t>, hogy a „teozófia terje</w:t>
      </w:r>
      <w:r w:rsidR="008E1AD8">
        <w:t>sztése</w:t>
      </w:r>
      <w:r w:rsidR="008E1AD8" w:rsidRPr="008E1AD8">
        <w:t>” miattam</w:t>
      </w:r>
      <w:r w:rsidR="008E1AD8">
        <w:t xml:space="preserve"> </w:t>
      </w:r>
      <w:r w:rsidR="00D65DE7">
        <w:t>ütközzön akadályokba</w:t>
      </w:r>
      <w:r w:rsidR="008E1AD8" w:rsidRPr="008E1AD8">
        <w:t xml:space="preserve">, és </w:t>
      </w:r>
      <w:r w:rsidR="00D65DE7">
        <w:t xml:space="preserve">így </w:t>
      </w:r>
      <w:r w:rsidR="008E1AD8" w:rsidRPr="008E1AD8">
        <w:t>meg</w:t>
      </w:r>
      <w:r w:rsidR="00D65DE7">
        <w:t xml:space="preserve"> is </w:t>
      </w:r>
      <w:r w:rsidR="008E1AD8" w:rsidRPr="008E1AD8">
        <w:t>ment</w:t>
      </w:r>
      <w:r w:rsidR="00D65DE7">
        <w:t>em</w:t>
      </w:r>
      <w:r w:rsidR="008E1AD8" w:rsidRPr="008E1AD8">
        <w:t xml:space="preserve"> a nevemet néhány további csapástól.</w:t>
      </w:r>
    </w:p>
    <w:p w14:paraId="692935D7" w14:textId="350216CF" w:rsidR="00D65DE7" w:rsidRDefault="00D65DE7" w:rsidP="007457AA">
      <w:r>
        <w:tab/>
      </w:r>
      <w:r>
        <w:tab/>
      </w:r>
      <w:r>
        <w:tab/>
      </w:r>
      <w:r>
        <w:tab/>
      </w:r>
      <w:r>
        <w:tab/>
        <w:t>Sietős, de továbbra is hű barátod,</w:t>
      </w:r>
    </w:p>
    <w:p w14:paraId="0FC01CE5" w14:textId="202D8010" w:rsidR="00D65DE7" w:rsidRDefault="00D65DE7" w:rsidP="00D65DE7">
      <w:pPr>
        <w:jc w:val="right"/>
      </w:pPr>
      <w:r>
        <w:t>K.H.</w:t>
      </w:r>
    </w:p>
    <w:p w14:paraId="0BBF5850" w14:textId="77777777" w:rsidR="00D65DE7" w:rsidRPr="008E1AD8" w:rsidRDefault="00D65DE7" w:rsidP="00D65DE7">
      <w:pPr>
        <w:rPr>
          <w:i/>
          <w:iCs/>
        </w:rPr>
      </w:pPr>
    </w:p>
    <w:p w14:paraId="2CF6310B" w14:textId="0430F4FC" w:rsidR="00B94836" w:rsidRPr="00E16B80" w:rsidRDefault="00B94836" w:rsidP="000F7727">
      <w:pPr>
        <w:pStyle w:val="Cmsor2"/>
      </w:pPr>
      <w:bookmarkStart w:id="352" w:name="_Ref207305706"/>
      <w:bookmarkStart w:id="353" w:name="_Toc210929511"/>
      <w:bookmarkStart w:id="354" w:name="_Toc228209007"/>
      <w:r w:rsidRPr="00E16B80">
        <w:t>XCV. Levél</w:t>
      </w:r>
      <w:bookmarkEnd w:id="352"/>
      <w:bookmarkEnd w:id="353"/>
      <w:bookmarkEnd w:id="354"/>
    </w:p>
    <w:p w14:paraId="29955188" w14:textId="4518D702" w:rsidR="00107713" w:rsidRPr="00E16B80" w:rsidRDefault="00107713" w:rsidP="00A63441">
      <w:pPr>
        <w:pStyle w:val="Magy-ford"/>
      </w:pPr>
      <w:r w:rsidRPr="00E16B80">
        <w:t>Ez a levél a XVIII. számú levél folytatása. Korábban elveszettnek hitték, valójában csak rossz helyre keveredett a hagyatékban, ezért önálló levélként tekintettek rá, mígnem -</w:t>
      </w:r>
      <w:r w:rsidR="00A63441" w:rsidRPr="00E16B80">
        <w:t xml:space="preserve"> </w:t>
      </w:r>
      <w:r w:rsidRPr="00E16B80">
        <w:t>már a magyar fordítás alapját képező könyv kiadás</w:t>
      </w:r>
      <w:r w:rsidR="00A63441" w:rsidRPr="00E16B80">
        <w:t xml:space="preserve">át követően </w:t>
      </w:r>
      <w:r w:rsidRPr="00E16B80">
        <w:t>- kiderült valódi hovatartozása.</w:t>
      </w:r>
      <w:r w:rsidR="002D6C73" w:rsidRPr="00E16B80">
        <w:t xml:space="preserve"> A levél időbe</w:t>
      </w:r>
      <w:r w:rsidR="00A77965" w:rsidRPr="00E16B80">
        <w:t>n</w:t>
      </w:r>
      <w:r w:rsidR="002D6C73" w:rsidRPr="00E16B80">
        <w:t>i és gondolatmeneti folytatás</w:t>
      </w:r>
      <w:r w:rsidR="00A77965" w:rsidRPr="00E16B80">
        <w:t>a</w:t>
      </w:r>
      <w:r w:rsidR="002D6C73" w:rsidRPr="00E16B80">
        <w:t xml:space="preserve"> a X</w:t>
      </w:r>
      <w:r w:rsidR="00E8396D">
        <w:t>VIII</w:t>
      </w:r>
      <w:r w:rsidR="002D6C73" w:rsidRPr="00E16B80">
        <w:t>. Levél, a</w:t>
      </w:r>
      <w:r w:rsidR="00E8396D">
        <w:t xml:space="preserve"> </w:t>
      </w:r>
      <w:r w:rsidR="00E8396D">
        <w:fldChar w:fldCharType="begin"/>
      </w:r>
      <w:r w:rsidR="00E8396D">
        <w:instrText xml:space="preserve"> PAGEREF _Ref227315163 \h </w:instrText>
      </w:r>
      <w:r w:rsidR="00E8396D">
        <w:fldChar w:fldCharType="separate"/>
      </w:r>
      <w:r w:rsidR="00F306D5">
        <w:rPr>
          <w:noProof/>
        </w:rPr>
        <w:t>141</w:t>
      </w:r>
      <w:r w:rsidR="00E8396D">
        <w:fldChar w:fldCharType="end"/>
      </w:r>
      <w:r w:rsidR="002D6C73" w:rsidRPr="00E16B80">
        <w:t>. oldalon.</w:t>
      </w:r>
      <w:r w:rsidRPr="00E16B80">
        <w:t xml:space="preserve"> </w:t>
      </w:r>
      <w:r w:rsidR="00A63441" w:rsidRPr="00E16B80">
        <w:t>(</w:t>
      </w:r>
      <w:r w:rsidR="00A63441" w:rsidRPr="00E16B80">
        <w:rPr>
          <w:i/>
        </w:rPr>
        <w:t>A ford.</w:t>
      </w:r>
      <w:r w:rsidR="00A63441" w:rsidRPr="00E16B80">
        <w:t>)</w:t>
      </w:r>
    </w:p>
    <w:p w14:paraId="72C9EEDD" w14:textId="7C13CEFD" w:rsidR="000E2338" w:rsidRPr="00E16B80" w:rsidRDefault="00107713" w:rsidP="00107713">
      <w:r w:rsidRPr="00E16B80">
        <w:t>...</w:t>
      </w:r>
      <w:r w:rsidR="00257A02" w:rsidRPr="00E16B80">
        <w:t>egy ilyen</w:t>
      </w:r>
      <w:r w:rsidRPr="00E16B80">
        <w:t xml:space="preserve"> </w:t>
      </w:r>
      <w:r w:rsidR="00257A02" w:rsidRPr="00E16B80">
        <w:t>alantas</w:t>
      </w:r>
      <w:r w:rsidRPr="00E16B80">
        <w:t xml:space="preserve"> élet</w:t>
      </w:r>
      <w:r w:rsidR="00257A02" w:rsidRPr="00E16B80">
        <w:t>től</w:t>
      </w:r>
      <w:r w:rsidRPr="00E16B80">
        <w:t>. Megpróbálok vegetáriánust és absztinenst faragni belőle. Hume</w:t>
      </w:r>
      <w:r w:rsidR="00257A02" w:rsidRPr="00E16B80">
        <w:t xml:space="preserve"> úr</w:t>
      </w:r>
      <w:r w:rsidRPr="00E16B80">
        <w:t xml:space="preserve"> nagyon bölcsen </w:t>
      </w:r>
      <w:r w:rsidR="00257A02" w:rsidRPr="00E16B80">
        <w:t>belátja</w:t>
      </w:r>
      <w:r w:rsidRPr="00E16B80">
        <w:t xml:space="preserve"> a hústól és az alkoholtól való teljes tartózkodás</w:t>
      </w:r>
      <w:r w:rsidR="00257A02" w:rsidRPr="00E16B80">
        <w:t xml:space="preserve"> szükségességét</w:t>
      </w:r>
      <w:r w:rsidRPr="00E16B80">
        <w:t>, ha jó eredményeket akar</w:t>
      </w:r>
      <w:r w:rsidR="00257A02" w:rsidRPr="00E16B80">
        <w:t xml:space="preserve"> elérni</w:t>
      </w:r>
      <w:r w:rsidRPr="00E16B80">
        <w:t>. Jó kezekben E</w:t>
      </w:r>
      <w:r w:rsidR="00FB1879" w:rsidRPr="00E16B80">
        <w:rPr>
          <w:rStyle w:val="Lbjegyzet-hivatkozs"/>
        </w:rPr>
        <w:footnoteReference w:id="953"/>
      </w:r>
      <w:r w:rsidRPr="00E16B80">
        <w:t xml:space="preserve">. </w:t>
      </w:r>
      <w:r w:rsidR="00257A02" w:rsidRPr="00E16B80">
        <w:t>rendkívül hasznos lehet</w:t>
      </w:r>
      <w:r w:rsidRPr="00E16B80">
        <w:t xml:space="preserve"> majd az indiai Teo</w:t>
      </w:r>
      <w:r w:rsidR="00257A02" w:rsidRPr="00E16B80">
        <w:t>zóf</w:t>
      </w:r>
      <w:r w:rsidRPr="00E16B80">
        <w:t>iai Társ</w:t>
      </w:r>
      <w:r w:rsidR="00257A02" w:rsidRPr="00E16B80">
        <w:t>ulat ügyének</w:t>
      </w:r>
      <w:r w:rsidRPr="00E16B80">
        <w:t xml:space="preserve">, de ehhez </w:t>
      </w:r>
      <w:r w:rsidR="00257A02" w:rsidRPr="00E16B80">
        <w:t xml:space="preserve">át kell esnie </w:t>
      </w:r>
      <w:r w:rsidR="00E8396D">
        <w:t xml:space="preserve">a </w:t>
      </w:r>
      <w:r w:rsidR="00257A02" w:rsidRPr="00E16B80">
        <w:t>megtisztuláshoz vezető képzéseken</w:t>
      </w:r>
      <w:r w:rsidRPr="00E16B80">
        <w:t>. M</w:t>
      </w:r>
      <w:r w:rsidR="00FB1879" w:rsidRPr="00E16B80">
        <w:rPr>
          <w:rStyle w:val="Lbjegyzet-hivatkozs"/>
        </w:rPr>
        <w:footnoteReference w:id="954"/>
      </w:r>
      <w:r w:rsidRPr="00E16B80">
        <w:t xml:space="preserve">.-nek hat hétig </w:t>
      </w:r>
      <w:r w:rsidR="00257A02" w:rsidRPr="00E16B80">
        <w:t>tartott, hogy</w:t>
      </w:r>
      <w:r w:rsidRPr="00E16B80">
        <w:t xml:space="preserve"> felkészít</w:t>
      </w:r>
      <w:r w:rsidR="00257A02" w:rsidRPr="00E16B80">
        <w:t>se</w:t>
      </w:r>
      <w:r w:rsidRPr="00E16B80">
        <w:t xml:space="preserve"> őt az indulása előtt, </w:t>
      </w:r>
      <w:r w:rsidR="00257A02" w:rsidRPr="00E16B80">
        <w:t>más</w:t>
      </w:r>
      <w:r w:rsidRPr="00E16B80">
        <w:t xml:space="preserve">különben lehetetlen lett volna számomra, hogy akár </w:t>
      </w:r>
      <w:r w:rsidR="00257A02" w:rsidRPr="00E16B80">
        <w:t xml:space="preserve">csak </w:t>
      </w:r>
      <w:r w:rsidRPr="00E16B80">
        <w:t>a</w:t>
      </w:r>
      <w:r w:rsidR="00257A02" w:rsidRPr="00E16B80">
        <w:t xml:space="preserve">z éterikus </w:t>
      </w:r>
      <w:r w:rsidRPr="00E16B80">
        <w:t xml:space="preserve">másom </w:t>
      </w:r>
      <w:r w:rsidRPr="00E16B80">
        <w:rPr>
          <w:i/>
          <w:iCs/>
        </w:rPr>
        <w:t>tükörképét</w:t>
      </w:r>
      <w:r w:rsidRPr="00E16B80">
        <w:t xml:space="preserve"> is </w:t>
      </w:r>
      <w:r w:rsidRPr="00E16B80">
        <w:rPr>
          <w:i/>
          <w:iCs/>
        </w:rPr>
        <w:t>kivetítsem</w:t>
      </w:r>
      <w:r w:rsidRPr="00E16B80">
        <w:t xml:space="preserve"> a </w:t>
      </w:r>
      <w:r w:rsidR="00257A02" w:rsidRPr="00E16B80">
        <w:t>környezetébe</w:t>
      </w:r>
      <w:r w:rsidR="00B82834" w:rsidRPr="00E16B80">
        <w:rPr>
          <w:rStyle w:val="Lbjegyzet-hivatkozs"/>
        </w:rPr>
        <w:footnoteReference w:id="955"/>
      </w:r>
      <w:r w:rsidRPr="00E16B80">
        <w:t xml:space="preserve">. Már mondtam neked kedves barátom, hogy amit látott, az </w:t>
      </w:r>
      <w:r w:rsidRPr="00E16B80">
        <w:rPr>
          <w:i/>
          <w:iCs/>
        </w:rPr>
        <w:t>nem én</w:t>
      </w:r>
      <w:r w:rsidRPr="00E16B80">
        <w:t xml:space="preserve"> voltam. </w:t>
      </w:r>
      <w:r w:rsidR="004139E8" w:rsidRPr="00E16B80">
        <w:t xml:space="preserve">És nem </w:t>
      </w:r>
      <w:r w:rsidRPr="00E16B80">
        <w:t xml:space="preserve">leszek képes ezt a tükörképet kivetíteni </w:t>
      </w:r>
      <w:r w:rsidR="004139E8" w:rsidRPr="00E16B80">
        <w:t>nektek sem</w:t>
      </w:r>
      <w:r w:rsidRPr="00E16B80">
        <w:t xml:space="preserve"> – hacsak nem tisztul meg teljesen</w:t>
      </w:r>
      <w:r w:rsidR="002B3A7D" w:rsidRPr="00E16B80">
        <w:rPr>
          <w:rStyle w:val="Lbjegyzet-hivatkozs"/>
        </w:rPr>
        <w:footnoteReference w:id="956"/>
      </w:r>
      <w:r w:rsidRPr="00E16B80">
        <w:t xml:space="preserve">. Ezért, ahogy a dolgok most állnak, egy szavam se </w:t>
      </w:r>
      <w:r w:rsidR="00B427A4" w:rsidRPr="00E16B80">
        <w:t xml:space="preserve">lehet </w:t>
      </w:r>
      <w:r w:rsidRPr="00E16B80">
        <w:t>Hume</w:t>
      </w:r>
      <w:r w:rsidR="00B427A4" w:rsidRPr="00E16B80">
        <w:t xml:space="preserve"> úr</w:t>
      </w:r>
      <w:r w:rsidRPr="00E16B80">
        <w:t xml:space="preserve"> </w:t>
      </w:r>
      <w:r w:rsidR="003A1FED" w:rsidRPr="00E16B80">
        <w:t xml:space="preserve">utolsó, „hivatalos” levelében kifejtett </w:t>
      </w:r>
      <w:r w:rsidRPr="00E16B80">
        <w:t xml:space="preserve">feltételei ellen </w:t>
      </w:r>
      <w:r w:rsidR="003A1FED" w:rsidRPr="00E16B80">
        <w:lastRenderedPageBreak/>
        <w:t xml:space="preserve">azon túl, </w:t>
      </w:r>
      <w:r w:rsidRPr="00E16B80">
        <w:t>hogy teljes szívemből gratulálok neki. Ugyanezen okból lehetetlen számomra, hogy most válaszoljak neki</w:t>
      </w:r>
      <w:r w:rsidR="003A1FED" w:rsidRPr="00E16B80">
        <w:t>,</w:t>
      </w:r>
      <w:r w:rsidRPr="00E16B80">
        <w:t xml:space="preserve"> és a kérdéseire. </w:t>
      </w:r>
      <w:r w:rsidR="00A93157" w:rsidRPr="00E16B80">
        <w:t>Nagyon kérem őt, hogy l</w:t>
      </w:r>
      <w:r w:rsidRPr="00E16B80">
        <w:t>egyen türe</w:t>
      </w:r>
      <w:r w:rsidR="00A93157" w:rsidRPr="00E16B80">
        <w:t>lemmel</w:t>
      </w:r>
      <w:r w:rsidRPr="00E16B80">
        <w:t xml:space="preserve"> E. ügyében. </w:t>
      </w:r>
      <w:r w:rsidR="003A1FED" w:rsidRPr="00E16B80">
        <w:t>Aljas</w:t>
      </w:r>
      <w:r w:rsidRPr="00E16B80">
        <w:t xml:space="preserve"> összeesküvések </w:t>
      </w:r>
      <w:r w:rsidR="00A93157" w:rsidRPr="00E16B80">
        <w:t>formálódnak</w:t>
      </w:r>
      <w:r w:rsidRPr="00E16B80">
        <w:t xml:space="preserve"> és </w:t>
      </w:r>
      <w:r w:rsidR="00A93157" w:rsidRPr="00E16B80">
        <w:t>erjednek</w:t>
      </w:r>
      <w:r w:rsidRPr="00E16B80">
        <w:t xml:space="preserve"> Londonban a spiritiszták kö</w:t>
      </w:r>
      <w:r w:rsidR="00A93157" w:rsidRPr="00E16B80">
        <w:t>reiben</w:t>
      </w:r>
      <w:r w:rsidRPr="00E16B80">
        <w:t>; és egyáltalán nem vagyok biztos benne, hogy E. ellenáll</w:t>
      </w:r>
      <w:r w:rsidR="003A1FED" w:rsidRPr="00E16B80">
        <w:t xml:space="preserve"> majd</w:t>
      </w:r>
      <w:r w:rsidRPr="00E16B80">
        <w:t xml:space="preserve"> az árnak</w:t>
      </w:r>
      <w:r w:rsidR="00466E54">
        <w:t>,</w:t>
      </w:r>
      <w:r w:rsidRPr="00E16B80">
        <w:t xml:space="preserve"> amely azzal fenyeget</w:t>
      </w:r>
      <w:r w:rsidR="00A93157" w:rsidRPr="00E16B80">
        <w:t>i</w:t>
      </w:r>
      <w:r w:rsidRPr="00E16B80">
        <w:t xml:space="preserve">, hogy </w:t>
      </w:r>
      <w:r w:rsidR="00A93157" w:rsidRPr="00E16B80">
        <w:t>elragadja</w:t>
      </w:r>
      <w:r w:rsidRPr="00E16B80">
        <w:t xml:space="preserve">, hacsak nem </w:t>
      </w:r>
      <w:r w:rsidR="00A93157" w:rsidRPr="00E16B80">
        <w:t>vonja vissza legalább részben, amit mondott</w:t>
      </w:r>
      <w:r w:rsidRPr="00E16B80">
        <w:t>. Eltértünk a politikánktól, és a „Veg</w:t>
      </w:r>
      <w:r w:rsidR="00A93157" w:rsidRPr="00E16B80">
        <w:t>a</w:t>
      </w:r>
      <w:r w:rsidRPr="00E16B80">
        <w:t xml:space="preserve">” </w:t>
      </w:r>
      <w:r w:rsidR="00A93157" w:rsidRPr="00E16B80">
        <w:t xml:space="preserve">kísérletet kizárólag néhány angol-indiai teozófus kedvéért </w:t>
      </w:r>
      <w:r w:rsidRPr="00E16B80">
        <w:t xml:space="preserve">végeztük el vele. Hume </w:t>
      </w:r>
      <w:r w:rsidR="00A93157" w:rsidRPr="00E16B80">
        <w:t xml:space="preserve">úr </w:t>
      </w:r>
      <w:r w:rsidRPr="00E16B80">
        <w:t xml:space="preserve">meglepetését fejezte ki amiatt, hogy még E. „szellemei” sem tudnak rólunk semmit, és hogy az ügy </w:t>
      </w:r>
      <w:r w:rsidR="00A93157" w:rsidRPr="00E16B80">
        <w:t>fontossága</w:t>
      </w:r>
      <w:r w:rsidRPr="00E16B80">
        <w:t xml:space="preserve"> ellenére még neki sem mutatkoztunk meg. Másrészt a kalkuttai </w:t>
      </w:r>
      <w:r w:rsidR="00A93157" w:rsidRPr="00E16B80">
        <w:t>spiritiszták</w:t>
      </w:r>
      <w:r w:rsidRPr="00E16B80">
        <w:t xml:space="preserve"> és Gordon</w:t>
      </w:r>
      <w:r w:rsidR="00A93157" w:rsidRPr="00E16B80">
        <w:t xml:space="preserve"> asszony</w:t>
      </w:r>
      <w:r w:rsidRPr="00E16B80">
        <w:t xml:space="preserve"> </w:t>
      </w:r>
      <w:r w:rsidR="00A93157" w:rsidRPr="00E16B80">
        <w:t xml:space="preserve">győzedelmeskedtek, </w:t>
      </w:r>
      <w:r w:rsidR="00AC3901" w:rsidRPr="00E16B80">
        <w:t>sőt</w:t>
      </w:r>
      <w:r w:rsidR="00A93157" w:rsidRPr="00E16B80">
        <w:t xml:space="preserve"> Gordon ezredes is </w:t>
      </w:r>
      <w:r w:rsidR="00AC3901" w:rsidRPr="00E16B80">
        <w:t>csatlakozott hozzájuk.</w:t>
      </w:r>
      <w:r w:rsidRPr="00E16B80">
        <w:t xml:space="preserve"> A „kedves elhunytak” rövid kalkuttai tartózkodása alatt a szentség illatát árasztották</w:t>
      </w:r>
      <w:r w:rsidR="003A1FED" w:rsidRPr="00E16B80">
        <w:t xml:space="preserve"> maguk körül</w:t>
      </w:r>
      <w:r w:rsidRPr="00E16B80">
        <w:t xml:space="preserve">, a „Testvérek” pedig meglehetősen alacsony </w:t>
      </w:r>
      <w:r w:rsidR="00AC3901" w:rsidRPr="00E16B80">
        <w:t>megbecsülést szereztek</w:t>
      </w:r>
      <w:r w:rsidRPr="00E16B80">
        <w:t xml:space="preserve"> a közvélemény</w:t>
      </w:r>
      <w:r w:rsidR="00AC3901" w:rsidRPr="00E16B80">
        <w:t xml:space="preserve"> előtt</w:t>
      </w:r>
      <w:r w:rsidRPr="00E16B80">
        <w:t xml:space="preserve">. Sokan </w:t>
      </w:r>
      <w:r w:rsidR="00AC3901" w:rsidRPr="00E16B80">
        <w:t>úgy</w:t>
      </w:r>
      <w:r w:rsidRPr="00E16B80">
        <w:t xml:space="preserve"> gondoltátok, hogy E.-nél való megjelenésünk „megmenti a helyzetet”, és arra kényszeríti a spirit</w:t>
      </w:r>
      <w:r w:rsidR="00AC3901" w:rsidRPr="00E16B80">
        <w:t>isztákat</w:t>
      </w:r>
      <w:r w:rsidRPr="00E16B80">
        <w:t>, hogy elismerjék a teozófia állításai</w:t>
      </w:r>
      <w:r w:rsidR="00AC3901" w:rsidRPr="00E16B80">
        <w:t>nak igazát</w:t>
      </w:r>
      <w:r w:rsidRPr="00E16B80">
        <w:t xml:space="preserve">. </w:t>
      </w:r>
      <w:r w:rsidR="00AC3901" w:rsidRPr="00E16B80">
        <w:t>Hát</w:t>
      </w:r>
      <w:r w:rsidRPr="00E16B80">
        <w:t>, eleget tettünk kívánságaitoknak. M. és én elhatároztuk, megmutatjuk nektek, hogy nincs alapja az ilyen remény</w:t>
      </w:r>
      <w:r w:rsidR="00AC3901" w:rsidRPr="00E16B80">
        <w:t>ek</w:t>
      </w:r>
      <w:r w:rsidRPr="00E16B80">
        <w:t>nek. A spirit</w:t>
      </w:r>
      <w:r w:rsidR="00AC3901" w:rsidRPr="00E16B80">
        <w:t>isz</w:t>
      </w:r>
      <w:r w:rsidRPr="00E16B80">
        <w:t>ták</w:t>
      </w:r>
      <w:r w:rsidR="00AC3901" w:rsidRPr="00E16B80">
        <w:t xml:space="preserve"> hivatásos médiumok önző indítékai által táplált </w:t>
      </w:r>
      <w:r w:rsidRPr="00E16B80">
        <w:t>bigottsága és vaksága</w:t>
      </w:r>
      <w:r w:rsidR="00AC3901" w:rsidRPr="00E16B80">
        <w:t xml:space="preserve"> </w:t>
      </w:r>
      <w:r w:rsidR="003A1FED" w:rsidRPr="00E16B80">
        <w:t>elszabadult</w:t>
      </w:r>
      <w:r w:rsidRPr="00E16B80">
        <w:t>, és ellenfele</w:t>
      </w:r>
      <w:r w:rsidR="00AC3901" w:rsidRPr="00E16B80">
        <w:t>ink</w:t>
      </w:r>
      <w:r w:rsidRPr="00E16B80">
        <w:t xml:space="preserve"> m</w:t>
      </w:r>
      <w:r w:rsidR="00AC3901" w:rsidRPr="00E16B80">
        <w:t>ár</w:t>
      </w:r>
      <w:r w:rsidRPr="00E16B80">
        <w:t xml:space="preserve"> </w:t>
      </w:r>
      <w:r w:rsidR="00AC3901" w:rsidRPr="00E16B80">
        <w:t>gátlástalanná váltak</w:t>
      </w:r>
      <w:r w:rsidRPr="00E16B80">
        <w:t>. Hagynunk kell, hogy az események természetes menet</w:t>
      </w:r>
      <w:r w:rsidR="00AC3901" w:rsidRPr="00E16B80">
        <w:t>ük szerint</w:t>
      </w:r>
      <w:r w:rsidRPr="00E16B80">
        <w:t xml:space="preserve"> alakulj</w:t>
      </w:r>
      <w:r w:rsidR="00AC3901" w:rsidRPr="00E16B80">
        <w:t>a</w:t>
      </w:r>
      <w:r w:rsidRPr="00E16B80">
        <w:t>n</w:t>
      </w:r>
      <w:r w:rsidR="00AC3901" w:rsidRPr="00E16B80">
        <w:t>ak</w:t>
      </w:r>
      <w:r w:rsidRPr="00E16B80">
        <w:t xml:space="preserve">, és csak azzal segíthetünk a közelgő válságban, ha </w:t>
      </w:r>
      <w:r w:rsidR="00AC3901" w:rsidRPr="00E16B80">
        <w:t xml:space="preserve">segítjük a </w:t>
      </w:r>
      <w:r w:rsidRPr="00E16B80">
        <w:t>leleple</w:t>
      </w:r>
      <w:r w:rsidR="005D30BC" w:rsidRPr="00E16B80">
        <w:t>z</w:t>
      </w:r>
      <w:r w:rsidR="00AC3901" w:rsidRPr="00E16B80">
        <w:t>é</w:t>
      </w:r>
      <w:r w:rsidRPr="00E16B80">
        <w:t>sek egyre gyakoribbá válás</w:t>
      </w:r>
      <w:r w:rsidR="00AC3901" w:rsidRPr="00E16B80">
        <w:t>át</w:t>
      </w:r>
      <w:r w:rsidRPr="00E16B80">
        <w:t>. Soha nem tennénk</w:t>
      </w:r>
      <w:r w:rsidR="00AC3901" w:rsidRPr="00E16B80">
        <w:t xml:space="preserve"> olyat</w:t>
      </w:r>
      <w:r w:rsidRPr="00E16B80">
        <w:t>, h</w:t>
      </w:r>
      <w:r w:rsidR="00AC3901" w:rsidRPr="00E16B80">
        <w:t xml:space="preserve">ogy </w:t>
      </w:r>
      <w:r w:rsidR="005D30BC" w:rsidRPr="00E16B80">
        <w:rPr>
          <w:i/>
          <w:iCs/>
        </w:rPr>
        <w:t>kényszerítsük</w:t>
      </w:r>
      <w:r w:rsidR="005D30BC" w:rsidRPr="00E16B80">
        <w:t xml:space="preserve"> </w:t>
      </w:r>
      <w:r w:rsidRPr="00E16B80">
        <w:t>az események</w:t>
      </w:r>
      <w:r w:rsidR="005D30BC" w:rsidRPr="00E16B80">
        <w:t xml:space="preserve"> menetét</w:t>
      </w:r>
      <w:r w:rsidRPr="00E16B80">
        <w:t xml:space="preserve">, mivel az csak "mártírokat" </w:t>
      </w:r>
      <w:r w:rsidR="005D30BC" w:rsidRPr="00E16B80">
        <w:t>szülne</w:t>
      </w:r>
      <w:r w:rsidRPr="00E16B80">
        <w:t xml:space="preserve">, </w:t>
      </w:r>
      <w:r w:rsidR="005D30BC" w:rsidRPr="00E16B80">
        <w:t>akik</w:t>
      </w:r>
      <w:r w:rsidRPr="00E16B80">
        <w:t xml:space="preserve"> ezt </w:t>
      </w:r>
      <w:r w:rsidR="005D30BC" w:rsidRPr="00E16B80">
        <w:t xml:space="preserve">ürügyként </w:t>
      </w:r>
      <w:r w:rsidRPr="00E16B80">
        <w:t>használná</w:t>
      </w:r>
      <w:r w:rsidR="005D30BC" w:rsidRPr="00E16B80">
        <w:t>k</w:t>
      </w:r>
      <w:r w:rsidRPr="00E16B80">
        <w:t xml:space="preserve"> </w:t>
      </w:r>
      <w:r w:rsidR="005D30BC" w:rsidRPr="00E16B80">
        <w:t xml:space="preserve">fel </w:t>
      </w:r>
      <w:r w:rsidRPr="00E16B80">
        <w:t>egy új</w:t>
      </w:r>
      <w:r w:rsidR="005D30BC" w:rsidRPr="00E16B80">
        <w:t>abb</w:t>
      </w:r>
      <w:r w:rsidRPr="00E16B80">
        <w:t xml:space="preserve"> őrül</w:t>
      </w:r>
      <w:r w:rsidR="005D30BC" w:rsidRPr="00E16B80">
        <w:t>tséghez</w:t>
      </w:r>
      <w:r w:rsidRPr="00E16B80">
        <w:t xml:space="preserve">. Így hát kérlek, légy türelmes, </w:t>
      </w:r>
      <w:r w:rsidR="00386134" w:rsidRPr="00E16B80">
        <w:t xml:space="preserve">mert </w:t>
      </w:r>
      <w:r w:rsidRPr="00E16B80">
        <w:t xml:space="preserve">Hume </w:t>
      </w:r>
      <w:r w:rsidR="00386134" w:rsidRPr="00E16B80">
        <w:t xml:space="preserve">úr </w:t>
      </w:r>
      <w:r w:rsidRPr="00E16B80">
        <w:t xml:space="preserve">– ha </w:t>
      </w:r>
      <w:r w:rsidR="00386134" w:rsidRPr="00E16B80">
        <w:t>valóban</w:t>
      </w:r>
      <w:r w:rsidRPr="00E16B80">
        <w:t xml:space="preserve"> kitart elhatározásai mellett – egy nagyszerű és nemes </w:t>
      </w:r>
      <w:r w:rsidR="00386134" w:rsidRPr="00E16B80">
        <w:t>feladat</w:t>
      </w:r>
      <w:r w:rsidRPr="00E16B80">
        <w:t xml:space="preserve"> – egy új társadalmi korszak, egy filozófiai és vallási </w:t>
      </w:r>
      <w:r w:rsidR="00386134" w:rsidRPr="00E16B80">
        <w:t>R</w:t>
      </w:r>
      <w:r w:rsidRPr="00E16B80">
        <w:t xml:space="preserve">eform </w:t>
      </w:r>
      <w:r w:rsidR="00386134" w:rsidRPr="00E16B80">
        <w:t>megalapozása – előtt áll</w:t>
      </w:r>
      <w:r w:rsidRPr="00E16B80">
        <w:t xml:space="preserve">. Olyan hatalmas és olyan nemes </w:t>
      </w:r>
      <w:r w:rsidR="003A1FED" w:rsidRPr="00E16B80">
        <w:t xml:space="preserve">az </w:t>
      </w:r>
      <w:r w:rsidR="00386134" w:rsidRPr="00E16B80">
        <w:t>elképzelés</w:t>
      </w:r>
      <w:r w:rsidRPr="00E16B80">
        <w:t>, hogy ha</w:t>
      </w:r>
      <w:r w:rsidR="00386134" w:rsidRPr="00E16B80">
        <w:t xml:space="preserve"> –</w:t>
      </w:r>
      <w:r w:rsidRPr="00E16B80">
        <w:t xml:space="preserve"> a</w:t>
      </w:r>
      <w:r w:rsidR="00386134" w:rsidRPr="00E16B80">
        <w:t>mint azt</w:t>
      </w:r>
      <w:r w:rsidRPr="00E16B80">
        <w:t xml:space="preserve"> remélem</w:t>
      </w:r>
      <w:r w:rsidR="00386134" w:rsidRPr="00E16B80">
        <w:t xml:space="preserve"> -</w:t>
      </w:r>
      <w:r w:rsidRPr="00E16B80">
        <w:t xml:space="preserve"> most végre megegyezünk, akkor bőven lesz tennivalója abban az időszakban, ami ahhoz</w:t>
      </w:r>
      <w:r w:rsidR="00386134" w:rsidRPr="00E16B80">
        <w:t xml:space="preserve"> szükséges</w:t>
      </w:r>
      <w:r w:rsidRPr="00E16B80">
        <w:t xml:space="preserve">, hogy </w:t>
      </w:r>
      <w:r w:rsidR="00386134" w:rsidRPr="00E16B80">
        <w:t>próbáknak vessem alá</w:t>
      </w:r>
      <w:r w:rsidRPr="00E16B80">
        <w:t xml:space="preserve"> és felkészítsem Eglintont. </w:t>
      </w:r>
      <w:r w:rsidR="00386134" w:rsidRPr="00E16B80">
        <w:t>Néhány napon belül í</w:t>
      </w:r>
      <w:r w:rsidRPr="00E16B80">
        <w:t>rok Hume</w:t>
      </w:r>
      <w:r w:rsidR="00386134" w:rsidRPr="00E16B80">
        <w:t xml:space="preserve"> úr</w:t>
      </w:r>
      <w:r w:rsidRPr="00E16B80">
        <w:t xml:space="preserve">nak, és válaszolok minden </w:t>
      </w:r>
      <w:r w:rsidR="00386134" w:rsidRPr="00E16B80">
        <w:t>kérdésére</w:t>
      </w:r>
      <w:r w:rsidRPr="00E16B80">
        <w:t xml:space="preserve">, elmagyarázva a helyzetet, ahogyan én </w:t>
      </w:r>
      <w:r w:rsidR="00386134" w:rsidRPr="00E16B80">
        <w:t>látom</w:t>
      </w:r>
      <w:r w:rsidRPr="00E16B80">
        <w:t xml:space="preserve">. </w:t>
      </w:r>
    </w:p>
    <w:p w14:paraId="330C55A0" w14:textId="69C77A86" w:rsidR="00107713" w:rsidRPr="00E16B80" w:rsidRDefault="00107713" w:rsidP="000E2338">
      <w:pPr>
        <w:keepNext/>
        <w:keepLines/>
      </w:pPr>
      <w:r w:rsidRPr="00E16B80">
        <w:lastRenderedPageBreak/>
        <w:t xml:space="preserve">Addig is jól teszed, ha megmutatod neki ezt a levelet. A </w:t>
      </w:r>
      <w:r w:rsidR="00386134" w:rsidRPr="00E16B80">
        <w:rPr>
          <w:i/>
          <w:iCs/>
        </w:rPr>
        <w:t>Perfect Way</w:t>
      </w:r>
      <w:r w:rsidR="00B96243" w:rsidRPr="00E16B80">
        <w:rPr>
          <w:rStyle w:val="Lbjegyzet-hivatkozs"/>
          <w:i/>
          <w:iCs/>
        </w:rPr>
        <w:footnoteReference w:id="957"/>
      </w:r>
      <w:r w:rsidR="00386134" w:rsidRPr="00E16B80">
        <w:t>-ről írt</w:t>
      </w:r>
      <w:r w:rsidRPr="00E16B80">
        <w:t xml:space="preserve"> ismertetésed tökéletesebb</w:t>
      </w:r>
      <w:r w:rsidR="00386134" w:rsidRPr="00E16B80">
        <w:t>re sikerült</w:t>
      </w:r>
      <w:r w:rsidRPr="00E16B80">
        <w:t xml:space="preserve">, mint a szerző </w:t>
      </w:r>
      <w:r w:rsidR="00386134" w:rsidRPr="00E16B80">
        <w:t xml:space="preserve">saját </w:t>
      </w:r>
      <w:r w:rsidRPr="00E16B80">
        <w:t xml:space="preserve">elképzelése. Köszönöm barátom a jó szolgálataidat. Kezded felkelteni a </w:t>
      </w:r>
      <w:r w:rsidRPr="00E16B80">
        <w:rPr>
          <w:i/>
          <w:iCs/>
        </w:rPr>
        <w:t>Chohan</w:t>
      </w:r>
      <w:r w:rsidRPr="00E16B80">
        <w:t xml:space="preserve"> figyelmét. És ha tudnád, </w:t>
      </w:r>
      <w:r w:rsidR="00B96243" w:rsidRPr="00E16B80">
        <w:t>micsoda</w:t>
      </w:r>
      <w:r w:rsidRPr="00E16B80">
        <w:t xml:space="preserve"> jelentősége van </w:t>
      </w:r>
      <w:r w:rsidRPr="00E16B80">
        <w:rPr>
          <w:i/>
          <w:iCs/>
        </w:rPr>
        <w:t>ennek</w:t>
      </w:r>
      <w:r w:rsidRPr="00E16B80">
        <w:t>, nem számol</w:t>
      </w:r>
      <w:r w:rsidR="00B96243" w:rsidRPr="00E16B80">
        <w:t>gatnád részletekbe menően</w:t>
      </w:r>
      <w:r w:rsidRPr="00E16B80">
        <w:t>, hogy milyen jutalom</w:t>
      </w:r>
      <w:r w:rsidR="00B96243" w:rsidRPr="00E16B80">
        <w:t>ra számíthatsz</w:t>
      </w:r>
      <w:r w:rsidRPr="00E16B80">
        <w:t xml:space="preserve"> bizonyos, </w:t>
      </w:r>
      <w:r w:rsidR="00B96243" w:rsidRPr="00E16B80">
        <w:t>közelmúltbeli szolgálatokért</w:t>
      </w:r>
      <w:r w:rsidRPr="00E16B80">
        <w:t xml:space="preserve">. </w:t>
      </w:r>
    </w:p>
    <w:p w14:paraId="5EDE3595" w14:textId="4DF5231A" w:rsidR="00B96243" w:rsidRPr="00E16B80" w:rsidRDefault="00107713" w:rsidP="000E2338">
      <w:pPr>
        <w:keepNext/>
        <w:keepLines/>
        <w:ind w:left="4956" w:firstLine="708"/>
        <w:jc w:val="center"/>
      </w:pPr>
      <w:r w:rsidRPr="00E16B80">
        <w:t xml:space="preserve">Szeretettel, </w:t>
      </w:r>
    </w:p>
    <w:p w14:paraId="31A4A7BB" w14:textId="5F7677C9" w:rsidR="00107713" w:rsidRPr="00E16B80" w:rsidRDefault="00107713" w:rsidP="000E2338">
      <w:pPr>
        <w:keepNext/>
        <w:keepLines/>
        <w:ind w:left="5664" w:firstLine="708"/>
        <w:jc w:val="center"/>
      </w:pPr>
      <w:r w:rsidRPr="00E16B80">
        <w:t>K. H.</w:t>
      </w:r>
    </w:p>
    <w:p w14:paraId="786551FE" w14:textId="77777777" w:rsidR="009F5975" w:rsidRPr="00E16B80" w:rsidRDefault="009F5975" w:rsidP="000E2338">
      <w:pPr>
        <w:keepNext/>
        <w:keepLines/>
        <w:ind w:left="5664" w:firstLine="708"/>
        <w:jc w:val="center"/>
      </w:pPr>
    </w:p>
    <w:p w14:paraId="54B5FF72" w14:textId="66C04CF3" w:rsidR="009F5975" w:rsidRPr="00E16B80" w:rsidRDefault="009F5975" w:rsidP="009F5975">
      <w:pPr>
        <w:pStyle w:val="Cmsor2"/>
      </w:pPr>
      <w:bookmarkStart w:id="357" w:name="_Toc228209008"/>
      <w:r w:rsidRPr="00E16B80">
        <w:t>XCVI. Levél</w:t>
      </w:r>
      <w:bookmarkEnd w:id="357"/>
    </w:p>
    <w:p w14:paraId="7C1B8AD5" w14:textId="62AF4A82" w:rsidR="008158BB" w:rsidRDefault="000A1472" w:rsidP="008158BB">
      <w:pPr>
        <w:pStyle w:val="Magy-ford"/>
      </w:pPr>
      <w:r>
        <w:t>Ezt a levelet Morya Mester írta Sinnett úrnak, aki Londonban, 1884. januárjában kaphatta kézhez. Egyéb részlet nem ismert a levéllel kapcsolatban, legfeljebb az, hogy a levél egy Blavatskynétől érkezett másik levélhez csatoltan jutott el Sinnett úrhoz. A másik érdekessége, hogy</w:t>
      </w:r>
      <w:r w:rsidR="003804F3">
        <w:t xml:space="preserve"> </w:t>
      </w:r>
      <w:r>
        <w:t>- rész</w:t>
      </w:r>
      <w:r w:rsidR="003804F3">
        <w:t>b</w:t>
      </w:r>
      <w:r>
        <w:t>e</w:t>
      </w:r>
      <w:r w:rsidR="003804F3">
        <w:t>n</w:t>
      </w:r>
      <w:r>
        <w:t xml:space="preserve"> legalább is - Samual Ward úr</w:t>
      </w:r>
      <w:r w:rsidR="00194E2D">
        <w:t xml:space="preserve"> („Sam Nagybácsi”, lásd a</w:t>
      </w:r>
      <w:r w:rsidR="00E8396D">
        <w:t xml:space="preserve"> </w:t>
      </w:r>
      <w:bookmarkStart w:id="358" w:name="_Hlk227316435"/>
      <w:r w:rsidR="00E8396D">
        <w:fldChar w:fldCharType="begin"/>
      </w:r>
      <w:r w:rsidR="00E8396D">
        <w:instrText xml:space="preserve"> PAGEREF _Ref222926428 \h </w:instrText>
      </w:r>
      <w:r w:rsidR="00E8396D">
        <w:fldChar w:fldCharType="separate"/>
      </w:r>
      <w:r w:rsidR="00F306D5">
        <w:rPr>
          <w:noProof/>
        </w:rPr>
        <w:t>465</w:t>
      </w:r>
      <w:r w:rsidR="00E8396D">
        <w:fldChar w:fldCharType="end"/>
      </w:r>
      <w:r w:rsidR="00194E2D">
        <w:t>.</w:t>
      </w:r>
      <w:bookmarkEnd w:id="358"/>
      <w:r w:rsidR="00E8396D">
        <w:t xml:space="preserve"> </w:t>
      </w:r>
      <w:r w:rsidR="00194E2D">
        <w:t>o. lábjegyzetét róla)</w:t>
      </w:r>
      <w:r>
        <w:t xml:space="preserve"> monogrammal ellátott jegyzetpapírjára íródott. Ward úr akkoriban Londonban tartózkodott, és a levél egy részében épp egy olyan spiritiszta szeánszról esik szó, amit Indiából visszaté</w:t>
      </w:r>
      <w:r w:rsidR="00194E2D">
        <w:t>rte</w:t>
      </w:r>
      <w:r>
        <w:t xml:space="preserve"> után a híres médium W. Eglinton úr </w:t>
      </w:r>
      <w:r w:rsidR="00EA2BFE">
        <w:t xml:space="preserve">tartott </w:t>
      </w:r>
      <w:r>
        <w:t>Ward úr londoni lakosztályában. (</w:t>
      </w:r>
      <w:r>
        <w:rPr>
          <w:i/>
        </w:rPr>
        <w:t>A ford.</w:t>
      </w:r>
      <w:r>
        <w:t>)</w:t>
      </w:r>
    </w:p>
    <w:p w14:paraId="5EB8C2D4" w14:textId="77777777" w:rsidR="008158BB" w:rsidRDefault="008158BB" w:rsidP="008158BB"/>
    <w:p w14:paraId="206924EA" w14:textId="77777777" w:rsidR="00E8396D" w:rsidRDefault="009E7596" w:rsidP="00E8396D">
      <w:r>
        <w:t>Alázatos üdvözletem, Sahib. Nem jó a memóriája. Elfeledkezett a Prayag-i megállapodásról</w:t>
      </w:r>
      <w:r w:rsidR="002721E6">
        <w:rPr>
          <w:rStyle w:val="Lbjegyzet-hivatkozs"/>
        </w:rPr>
        <w:footnoteReference w:id="958"/>
      </w:r>
      <w:r>
        <w:t>, meg a jelszavakról, amik meg kell előzzenek minden tőlünk eredő kommunikációt</w:t>
      </w:r>
      <w:r w:rsidR="001870E3">
        <w:t>, ha az</w:t>
      </w:r>
      <w:r w:rsidR="00D6281E">
        <w:t xml:space="preserve"> egy</w:t>
      </w:r>
      <w:r w:rsidR="00467ABB" w:rsidRPr="00467ABB">
        <w:t> </w:t>
      </w:r>
      <w:r w:rsidR="006E0539" w:rsidRPr="00467ABB">
        <w:rPr>
          <w:rFonts w:ascii="Nirmala UI" w:hAnsi="Nirmala UI" w:cs="Nirmala UI"/>
        </w:rPr>
        <w:t>भूत</w:t>
      </w:r>
      <w:r w:rsidR="006E0539" w:rsidRPr="00467ABB">
        <w:t xml:space="preserve"> </w:t>
      </w:r>
      <w:r w:rsidR="006E0539" w:rsidRPr="00467ABB">
        <w:rPr>
          <w:rFonts w:ascii="Nirmala UI" w:hAnsi="Nirmala UI" w:cs="Nirmala UI"/>
        </w:rPr>
        <w:t>डाक्</w:t>
      </w:r>
      <w:r w:rsidR="00467ABB">
        <w:rPr>
          <w:rFonts w:ascii="Nirmala UI" w:hAnsi="Nirmala UI" w:cs="Nirmala UI"/>
        </w:rPr>
        <w:t xml:space="preserve"> </w:t>
      </w:r>
      <w:r w:rsidR="006E0539">
        <w:rPr>
          <w:rFonts w:ascii="Nirmala UI" w:hAnsi="Nirmala UI" w:cs="Nirmala UI"/>
        </w:rPr>
        <w:t>(</w:t>
      </w:r>
      <w:r w:rsidR="00467ABB" w:rsidRPr="00467ABB">
        <w:rPr>
          <w:i/>
          <w:iCs/>
        </w:rPr>
        <w:t>Bhoot-dak</w:t>
      </w:r>
      <w:r w:rsidR="006E0539">
        <w:rPr>
          <w:rStyle w:val="Lbjegyzet-hivatkozs"/>
          <w:i/>
          <w:iCs/>
        </w:rPr>
        <w:footnoteReference w:id="959"/>
      </w:r>
      <w:r w:rsidR="006E0539">
        <w:rPr>
          <w:i/>
          <w:iCs/>
        </w:rPr>
        <w:t>)</w:t>
      </w:r>
      <w:r w:rsidR="00D6281E">
        <w:rPr>
          <w:i/>
          <w:iCs/>
        </w:rPr>
        <w:t>,</w:t>
      </w:r>
      <w:r w:rsidR="00467ABB">
        <w:t xml:space="preserve"> vagy </w:t>
      </w:r>
      <w:r w:rsidR="00D6281E">
        <w:t>ha</w:t>
      </w:r>
      <w:r w:rsidR="00467ABB">
        <w:t xml:space="preserve"> médiumtól ered? </w:t>
      </w:r>
      <w:r w:rsidR="004C3A1F">
        <w:t>Mennyire valószínű a hitelessége a december 15-i szeánsznak – koronás kártyával meg egy tőlem származó levéllel felcicomázva! Pedig nagyon hasonlítanak – mondaná egy peling</w:t>
      </w:r>
      <w:r w:rsidR="004C3A1F">
        <w:rPr>
          <w:rStyle w:val="Lbjegyzet-hivatkozs"/>
        </w:rPr>
        <w:footnoteReference w:id="960"/>
      </w:r>
      <w:r w:rsidR="004C3A1F">
        <w:t xml:space="preserve"> tudor. Na persze</w:t>
      </w:r>
      <w:r w:rsidR="00D6281E">
        <w:t xml:space="preserve"> -</w:t>
      </w:r>
      <w:r w:rsidR="004C3A1F">
        <w:t xml:space="preserve"> előbb egy szeretetteljes levél az öregasszonytól </w:t>
      </w:r>
      <w:r w:rsidR="004C3A1F" w:rsidRPr="004C3A1F">
        <w:rPr>
          <w:i/>
          <w:iCs/>
        </w:rPr>
        <w:t>Lonie</w:t>
      </w:r>
      <w:r w:rsidR="004C3A1F">
        <w:t xml:space="preserve">-nek címezve </w:t>
      </w:r>
      <w:r w:rsidR="00D6281E">
        <w:t>(</w:t>
      </w:r>
      <w:r w:rsidR="004C3A1F">
        <w:t>amit a kártyán tévesen Lunis-nak írtak</w:t>
      </w:r>
      <w:r w:rsidR="00D6281E">
        <w:t>)</w:t>
      </w:r>
      <w:r w:rsidR="004C3A1F">
        <w:t xml:space="preserve">, aztán egy másik C.C. Massey-nak, akinek nevét </w:t>
      </w:r>
      <w:r w:rsidR="003A18B5">
        <w:t xml:space="preserve">ő </w:t>
      </w:r>
      <w:r w:rsidR="004C3A1F">
        <w:t xml:space="preserve">többé kiejteni sem hajlandó, és az egész üdvözlés </w:t>
      </w:r>
      <w:r w:rsidR="00FD25D8">
        <w:t xml:space="preserve">vacsora után </w:t>
      </w:r>
      <w:r w:rsidR="004C3A1F">
        <w:t>akkor érkezik meg</w:t>
      </w:r>
      <w:r w:rsidR="00FD25D8">
        <w:t xml:space="preserve"> - </w:t>
      </w:r>
      <w:r w:rsidR="004C3A1F">
        <w:t xml:space="preserve">amikor </w:t>
      </w:r>
      <w:r w:rsidR="00FD25D8">
        <w:t>C.C. Massey már elment. Az üzenetem csakis hamisító kezéből eredhet, mert közvetlen ellentmondásba keveredek benne saját magammal; továbbá egy állítólagos üzenetemet Ladakhból küldtem december 16-án, pedig esküszöm, hogy akkor én Ch-in-ki-ben (Lhásza) voltam. A pipája</w:t>
      </w:r>
      <w:r w:rsidR="00543045">
        <w:rPr>
          <w:rStyle w:val="Lbjegyzet-hivatkozs"/>
        </w:rPr>
        <w:footnoteReference w:id="961"/>
      </w:r>
      <w:r w:rsidR="00FD25D8">
        <w:t xml:space="preserve"> jó szolgál. </w:t>
      </w:r>
      <w:r w:rsidR="00057201">
        <w:t>Ja, és a legjobb rész az, amikor azt kérem önöktől, hogy „készüljenek fel az érkezésünkre, amint sikerül megnyerni a magunk számára Eglinton Sahib-ot!!!” Ez is egy szombat, és ha már Lord Dunravenne</w:t>
      </w:r>
      <w:r w:rsidR="006E782D">
        <w:t>l</w:t>
      </w:r>
      <w:r w:rsidR="00057201">
        <w:t xml:space="preserve"> nem jött össze a dolog, </w:t>
      </w:r>
      <w:r w:rsidR="00057201">
        <w:lastRenderedPageBreak/>
        <w:t xml:space="preserve">hát miért ne </w:t>
      </w:r>
      <w:r w:rsidR="00057201" w:rsidRPr="00057201">
        <w:rPr>
          <w:i/>
          <w:iCs/>
        </w:rPr>
        <w:t>próbálkozz</w:t>
      </w:r>
      <w:r w:rsidR="006E782D">
        <w:rPr>
          <w:i/>
          <w:iCs/>
        </w:rPr>
        <w:t>a</w:t>
      </w:r>
      <w:r w:rsidR="00057201" w:rsidRPr="00057201">
        <w:rPr>
          <w:i/>
          <w:iCs/>
        </w:rPr>
        <w:t>n</w:t>
      </w:r>
      <w:r w:rsidR="006E782D">
        <w:rPr>
          <w:i/>
          <w:iCs/>
        </w:rPr>
        <w:t>a</w:t>
      </w:r>
      <w:r w:rsidR="00057201" w:rsidRPr="00057201">
        <w:rPr>
          <w:i/>
          <w:iCs/>
        </w:rPr>
        <w:t>k</w:t>
      </w:r>
      <w:r w:rsidR="00057201">
        <w:t xml:space="preserve"> ismét. Ünnepélyes este volt az a szombati a Picadilly-n, az öreg, dohos </w:t>
      </w:r>
      <w:r w:rsidR="00845C26">
        <w:t>levegőjű Sotheran antikváriumban</w:t>
      </w:r>
      <w:r w:rsidR="00845C26">
        <w:rPr>
          <w:rStyle w:val="Lbjegyzet-hivatkozs"/>
        </w:rPr>
        <w:footnoteReference w:id="962"/>
      </w:r>
      <w:r w:rsidR="00845C26">
        <w:t xml:space="preserve">. </w:t>
      </w:r>
      <w:r w:rsidR="009D187C">
        <w:t>Jól ismertem már a helyet, és jól szórakoztam, miközben figyeltem a történ</w:t>
      </w:r>
      <w:r w:rsidR="006E782D">
        <w:t>és</w:t>
      </w:r>
      <w:r w:rsidR="009D187C">
        <w:t>eket, miután ön távozott. Miért érzett annyira viszolygást? A kísértetek egész ügyesen végezték a dolgukat, mit sem zavarta őket a jelenlétem, amiről W.E. úrnak és a testőrének</w:t>
      </w:r>
      <w:r w:rsidR="003E6CEF">
        <w:t xml:space="preserve"> </w:t>
      </w:r>
      <w:r w:rsidR="009D187C">
        <w:t>fogalma sem volt.</w:t>
      </w:r>
      <w:r w:rsidR="003E6CEF">
        <w:t xml:space="preserve"> Azzal keltették fel a figyelmemet, hogy megpróbálták H.P.B kézírását hamisítani. Erre én </w:t>
      </w:r>
      <w:r w:rsidR="006E782D">
        <w:t xml:space="preserve">még a pipát is </w:t>
      </w:r>
      <w:r w:rsidR="003E6CEF">
        <w:t>félretette</w:t>
      </w:r>
      <w:r w:rsidR="006E782D">
        <w:t>m</w:t>
      </w:r>
      <w:r w:rsidR="003E6CEF">
        <w:t>, hogy jobban lássam, mit csinálnak. Egy kicsit túl sok volt a Picadilly utcáról beáradó fény</w:t>
      </w:r>
      <w:r w:rsidR="006E782D">
        <w:t>e</w:t>
      </w:r>
      <w:r w:rsidR="003E6CEF">
        <w:t xml:space="preserve"> ezeknek a kreatúráknak, bár a Sotheran légköre és kisugárzása sokat segített nekik. Sz</w:t>
      </w:r>
      <w:r w:rsidR="006E782D">
        <w:t>í</w:t>
      </w:r>
      <w:r w:rsidR="003E6CEF">
        <w:t>vesen felhívnám a</w:t>
      </w:r>
      <w:r w:rsidR="00E8396D">
        <w:t>z ön</w:t>
      </w:r>
      <w:r w:rsidR="003E6CEF">
        <w:t xml:space="preserve"> Myers barát</w:t>
      </w:r>
      <w:r w:rsidR="00E8396D">
        <w:t>ja</w:t>
      </w:r>
      <w:r w:rsidR="003E6CEF">
        <w:t xml:space="preserve"> figyelmét, hogy a rothadás ki</w:t>
      </w:r>
      <w:r w:rsidR="006E782D">
        <w:t>párolgásai</w:t>
      </w:r>
      <w:r w:rsidR="003E6CEF">
        <w:t xml:space="preserve"> pszichikus értelemben ténynek tekintendők. </w:t>
      </w:r>
      <w:r w:rsidR="00C11E40">
        <w:t xml:space="preserve">Jó keltető az ilyen csíráknak az a hely. Bizony; az Picadilly-re néző ablakokkal bíró szoba jó hely a pszichikus kibontakozásra. </w:t>
      </w:r>
    </w:p>
    <w:p w14:paraId="0AE88622" w14:textId="1644468B" w:rsidR="00D6281E" w:rsidRDefault="00C11E40" w:rsidP="00E8396D">
      <w:r>
        <w:t>Szegény, transzban levő nyomorult. „Mindenféle jövőbeni félreértés elkerülése végett ki kell jelentenünk, hogy bármilyen jelenség</w:t>
      </w:r>
      <w:r w:rsidR="00E8396D">
        <w:t>ek</w:t>
      </w:r>
      <w:r>
        <w:t xml:space="preserve"> is játszódj</w:t>
      </w:r>
      <w:r w:rsidR="00E8396D">
        <w:t>anak</w:t>
      </w:r>
      <w:r>
        <w:t xml:space="preserve"> le az önök szeme előtt ma este, mi semmilyen módon nem vagyunk felelősek ezekért, és nincs szerepünk a keletkezésükben.” Ez színtiszta ön-megtagadás – a szerénység szó nem is elég a kifejezésére. </w:t>
      </w:r>
      <w:r w:rsidR="00A36AA9">
        <w:t xml:space="preserve">Le-föl járkált a szobában, én meg a távolból figyeltem őt. Odament Ward úr íróasztalához, és kivett egy monogrammal ellátott papírlapot – és én is így tettem, csak hogy megmutassam önnek, tényleg figyeltem a dolgot. </w:t>
      </w:r>
      <w:r w:rsidR="008B61A4">
        <w:t xml:space="preserve">Ami önöket, mindannyiukat illeti – nem figyeltek kellően, miközben a médiumot úgy vezették, hogy a papírlapot és a borítékot egy könyv lapjai közé csúsztassa, és a könyvet letegye az asztalra; mert különben felfigyeltek volna valami, a tudomány számára nagyon érdekes dologra. </w:t>
      </w:r>
      <w:r w:rsidR="006E782D">
        <w:t>Ugyanis</w:t>
      </w:r>
      <w:r w:rsidR="00E8396D">
        <w:t>,</w:t>
      </w:r>
      <w:r w:rsidR="008B61A4">
        <w:t xml:space="preserve"> </w:t>
      </w:r>
      <w:r w:rsidR="00E8396D">
        <w:t xml:space="preserve">ha így tettek volna </w:t>
      </w:r>
      <w:r w:rsidR="008B61A4">
        <w:t>amikor az óra ezüst nyelve tíz óra tizenöt percet ütött, K.H. alakja tűnt volna fel, amint lóháton egy domboldalról ereszkedik le (ő most Kambodzsa messzi erőiben jár) és áthalad „Sam Nagybácsi” látóterén – és ez alaposan meg</w:t>
      </w:r>
      <w:r w:rsidR="005A6C32">
        <w:t>z</w:t>
      </w:r>
      <w:r w:rsidR="008B61A4">
        <w:t xml:space="preserve">avarta a </w:t>
      </w:r>
      <w:r w:rsidR="005A6C32" w:rsidRPr="005A6C32">
        <w:rPr>
          <w:i/>
          <w:iCs/>
        </w:rPr>
        <w:t>Pisach</w:t>
      </w:r>
      <w:r w:rsidR="00FB48CB">
        <w:rPr>
          <w:i/>
          <w:iCs/>
        </w:rPr>
        <w:t>a</w:t>
      </w:r>
      <w:r w:rsidR="006E782D">
        <w:rPr>
          <w:rStyle w:val="Lbjegyzet-hivatkozs"/>
          <w:i/>
          <w:iCs/>
        </w:rPr>
        <w:footnoteReference w:id="963"/>
      </w:r>
      <w:r w:rsidR="005A6C32">
        <w:t xml:space="preserve">-k működését. Az efféle asztrális kavarodás akadályozza az ő lassú </w:t>
      </w:r>
      <w:r w:rsidR="00D00AB2">
        <w:t>fejlődésüket</w:t>
      </w:r>
      <w:r w:rsidR="005A6C32">
        <w:t>. De a csengettyűik nagyon szépen szólnak – tényleg.</w:t>
      </w:r>
      <w:r w:rsidR="00FB48CB">
        <w:t xml:space="preserve"> </w:t>
      </w:r>
      <w:r w:rsidR="00D6281E">
        <w:t xml:space="preserve"> </w:t>
      </w:r>
    </w:p>
    <w:p w14:paraId="36D03C63" w14:textId="3AECDE04" w:rsidR="00D6281E" w:rsidRDefault="00FB48CB" w:rsidP="00D6281E">
      <w:pPr>
        <w:keepNext/>
        <w:keepLines/>
      </w:pPr>
      <w:r>
        <w:lastRenderedPageBreak/>
        <w:t xml:space="preserve">Na de, Sahib, nem szabad túl szigorúnak lennie szegény nyomorult ifjúval szemben. Mert ő </w:t>
      </w:r>
      <w:r w:rsidRPr="00D6281E">
        <w:t xml:space="preserve">teljesen ártatlan volt </w:t>
      </w:r>
      <w:r w:rsidRPr="00FB48CB">
        <w:t>azon</w:t>
      </w:r>
      <w:r>
        <w:t xml:space="preserve"> az estén.  </w:t>
      </w:r>
      <w:r w:rsidR="00844B35">
        <w:t xml:space="preserve">Természetesen az színtiszta őrültség, hogy ő a Teoz. T. Londoni Alosztályának tagja legyen, hiszen egy fizetett és gyanús médium nem kerülhet be angol úriemberek közösségébe. De ettől még ő a maga módján becsületesnek mondható, bármennyire is kifigurázta őt K.H. a Gordonéknak címzett kártyájával – amit még önök is mind komolyan vettek akkoriban </w:t>
      </w:r>
      <w:r w:rsidR="006857D9">
        <w:t>– de</w:t>
      </w:r>
      <w:r w:rsidR="00844B35">
        <w:t xml:space="preserve"> mégis</w:t>
      </w:r>
      <w:r w:rsidR="006857D9">
        <w:t>,</w:t>
      </w:r>
      <w:r w:rsidR="00844B35">
        <w:t xml:space="preserve"> tényleg becsületesen jár el, és sajnálatra érdemes. Ő csak egy szegény epilepsziában szenvedő ember, </w:t>
      </w:r>
      <w:r w:rsidR="00844B35" w:rsidRPr="006857D9">
        <w:rPr>
          <w:i/>
          <w:iCs/>
        </w:rPr>
        <w:t xml:space="preserve">aki </w:t>
      </w:r>
      <w:r w:rsidR="006857D9" w:rsidRPr="006857D9">
        <w:rPr>
          <w:i/>
          <w:iCs/>
        </w:rPr>
        <w:t xml:space="preserve">bármikor </w:t>
      </w:r>
      <w:r w:rsidR="00844B35" w:rsidRPr="006857D9">
        <w:rPr>
          <w:i/>
          <w:iCs/>
        </w:rPr>
        <w:t>ki van téve egy roham veszélyének, különösen olyan napokon, amikor ebédre hivatalos önhöz</w:t>
      </w:r>
      <w:r w:rsidR="00844B35" w:rsidRPr="00D6281E">
        <w:t>.</w:t>
      </w:r>
      <w:r w:rsidR="00844B35">
        <w:t xml:space="preserve"> Komolyan gondolkodom azon, hogy megkérem K.H.-t, járjon közbe Ward úrnál és kérje meg őt, hogy megszabadítsa meg W.E.-t attól a két elementáristól</w:t>
      </w:r>
      <w:r w:rsidR="006857D9">
        <w:rPr>
          <w:rStyle w:val="Lbjegyzet-hivatkozs"/>
        </w:rPr>
        <w:footnoteReference w:id="964"/>
      </w:r>
      <w:r w:rsidR="00844B35">
        <w:t xml:space="preserve">, akik </w:t>
      </w:r>
      <w:r w:rsidR="004E290B">
        <w:t xml:space="preserve">piócaként tapadtak rá. </w:t>
      </w:r>
      <w:r w:rsidR="00B01C11">
        <w:t xml:space="preserve">A jó öreg „Sam Nagybácsinak” könnyű lesz szerezni számára egy meghívást valahova messzire, és ezzel megkímélni őt a gyalázattól, ami megölné őt; ezzel még egy érdemes, teozófiai értelemben véve is jótékony cselekedetet </w:t>
      </w:r>
      <w:r w:rsidR="006D2F41">
        <w:t xml:space="preserve">is </w:t>
      </w:r>
      <w:r w:rsidR="00B01C11">
        <w:t>vinne végbe.</w:t>
      </w:r>
      <w:r w:rsidR="006D2F41">
        <w:t xml:space="preserve"> Ward úr téved, mert aznap este E. nem volt bűnös semmiféle </w:t>
      </w:r>
      <w:r w:rsidR="006D2F41" w:rsidRPr="00D6281E">
        <w:t>tudatos</w:t>
      </w:r>
      <w:r w:rsidR="006D2F41">
        <w:t xml:space="preserve">, </w:t>
      </w:r>
      <w:r w:rsidR="006D2F41" w:rsidRPr="006D2F41">
        <w:t>szándékos</w:t>
      </w:r>
      <w:r w:rsidR="006D2F41">
        <w:t xml:space="preserve"> bűvészkedésben. Szenvedélyesen vágyott rá, hogy tagja lehessen a Londoni Alosztálynak, és mivel a vágy a tett szülője – az ő asztrális kullancsai a maguk eszközeivel megszülték azt a </w:t>
      </w:r>
      <w:r w:rsidR="006D2F41" w:rsidRPr="00D6281E">
        <w:t>nekem tulajdonított</w:t>
      </w:r>
      <w:r w:rsidR="006D2F41">
        <w:t xml:space="preserve"> levelet. Ha ő csinálta volna, eszébe jutott volna, hogy az nem az én kézírásommal készült, hiszen Gordonékon keresztül már ismerte, hogy néz az ki. Jaj a spiritisztáknak! Súlyos karmával kell szembesülniük majd a sok médiumitásra rávett és ezzel tönkretett életű férfi és nő miatt. Akiket aztán fogatlan kuty</w:t>
      </w:r>
      <w:r w:rsidR="008158BB">
        <w:t>a</w:t>
      </w:r>
      <w:r w:rsidR="006D2F41">
        <w:t>ként hagy</w:t>
      </w:r>
      <w:r w:rsidR="008158BB">
        <w:t>n</w:t>
      </w:r>
      <w:r w:rsidR="006D2F41">
        <w:t xml:space="preserve">ak éhen halni. </w:t>
      </w:r>
      <w:r w:rsidR="008158BB">
        <w:t>Mindenesetre kérd el tőle azt a kártyát Upasikától</w:t>
      </w:r>
      <w:r w:rsidR="00D6281E">
        <w:rPr>
          <w:rStyle w:val="Lbjegyzet-hivatkozs"/>
        </w:rPr>
        <w:footnoteReference w:id="965"/>
      </w:r>
      <w:r w:rsidR="008158BB">
        <w:t xml:space="preserve">, rajta az ő állítólagos írásával. </w:t>
      </w:r>
      <w:r w:rsidR="007A0BE2">
        <w:t xml:space="preserve">Jól jöhet még, ha </w:t>
      </w:r>
      <w:r w:rsidR="00D6281E">
        <w:t>be</w:t>
      </w:r>
      <w:r w:rsidR="007A0BE2">
        <w:t xml:space="preserve"> lehet mutatni a Londoni Alosztály Massey-jeinek, akik elhisznek színtiszta hazugságokat, miközben csalást gyanítanak ott is, ahol szó sincs ilyesmiről. </w:t>
      </w:r>
    </w:p>
    <w:p w14:paraId="23B927E8" w14:textId="474DF90C" w:rsidR="00FB48CB" w:rsidRDefault="007A0BE2" w:rsidP="00D6281E">
      <w:pPr>
        <w:keepNext/>
        <w:keepLines/>
      </w:pPr>
      <w:r>
        <w:t xml:space="preserve">Lehet, hogy „niggernek” és vadembernek tart engem Sahib, és jogában áll, hogy így tegyen. De attól függetlenül, hogy én az elsők között javasoltam K. asszony újraválasztását, ezzel együtt </w:t>
      </w:r>
      <w:r w:rsidR="006121CF">
        <w:t xml:space="preserve">én </w:t>
      </w:r>
      <w:r>
        <w:t>előbb bíznék meg W.E. tisztánlátói képességeiben, mint K</w:t>
      </w:r>
      <w:r w:rsidR="00D6281E">
        <w:t>.</w:t>
      </w:r>
      <w:r>
        <w:t xml:space="preserve"> asszonyéban</w:t>
      </w:r>
      <w:r w:rsidR="00D6281E">
        <w:t xml:space="preserve"> -</w:t>
      </w:r>
      <w:r>
        <w:t xml:space="preserve"> vagyis inkább abban, ahogy ő</w:t>
      </w:r>
      <w:r w:rsidRPr="00D6281E">
        <w:t xml:space="preserve"> értelmezi</w:t>
      </w:r>
      <w:r>
        <w:t xml:space="preserve"> az általa látottakat. </w:t>
      </w:r>
      <w:r w:rsidR="00D6281E">
        <w:t xml:space="preserve">De ennek hamarosan vége lesz. Subba Row igazolta önt. Megy a válasz az ausztrál megtértnek. </w:t>
      </w:r>
    </w:p>
    <w:p w14:paraId="12521AE0" w14:textId="12D95E5A" w:rsidR="00D6281E" w:rsidRPr="006D2F41" w:rsidRDefault="00D6281E" w:rsidP="00D6281E">
      <w:pPr>
        <w:keepNext/>
        <w:keepLines/>
        <w:jc w:val="right"/>
      </w:pPr>
      <w:r>
        <w:t>M.</w:t>
      </w:r>
    </w:p>
    <w:p w14:paraId="38903CF0" w14:textId="77777777" w:rsidR="00194E2D" w:rsidRDefault="00194E2D" w:rsidP="009F5975">
      <w:pPr>
        <w:keepNext/>
        <w:keepLines/>
      </w:pPr>
    </w:p>
    <w:p w14:paraId="48E01468" w14:textId="4515354E" w:rsidR="009F5975" w:rsidRPr="00E16B80" w:rsidRDefault="009F5975" w:rsidP="009F5975">
      <w:pPr>
        <w:pStyle w:val="Cmsor2"/>
      </w:pPr>
      <w:bookmarkStart w:id="360" w:name="_Toc228209009"/>
      <w:r w:rsidRPr="00E16B80">
        <w:t>XCVII. Levél</w:t>
      </w:r>
      <w:bookmarkEnd w:id="360"/>
    </w:p>
    <w:p w14:paraId="19FEA5B9" w14:textId="77777777" w:rsidR="004072D6" w:rsidRDefault="007B6EEF" w:rsidP="00F31731">
      <w:pPr>
        <w:pStyle w:val="Magy-ford"/>
      </w:pPr>
      <w:r>
        <w:t xml:space="preserve">Ezt a levelet Morya Mester írta Sinnett úrnak, aki Londonban, valamikor 1885. őszén kapta meg. Más részletet a levél körülményeiről nem ismerünk. </w:t>
      </w:r>
    </w:p>
    <w:p w14:paraId="15DC21D2" w14:textId="08FDF997" w:rsidR="00B94836" w:rsidRPr="00F31731" w:rsidRDefault="007B6EEF" w:rsidP="00F31731">
      <w:pPr>
        <w:pStyle w:val="Magy-ford"/>
      </w:pPr>
      <w:r>
        <w:lastRenderedPageBreak/>
        <w:t xml:space="preserve">Háttérként annyit érdemes tudni, hogy e levélig már hosszabb idő </w:t>
      </w:r>
      <w:r w:rsidR="004072D6">
        <w:t>ó</w:t>
      </w:r>
      <w:r>
        <w:t>ta nem jött Sinnett úrnak semmiféle kommunikáció a Mesterektől. Blavatskyné márciusban – immár utoljára – elhagyta Adyart és ekkoriban Németországban dolgozott a Titkos Tanításon. Egy tanítvány – Babaji – is vele tartott útján</w:t>
      </w:r>
      <w:r w:rsidR="004072D6">
        <w:t xml:space="preserve"> ide</w:t>
      </w:r>
      <w:r>
        <w:t xml:space="preserve">, és a jelek szerint Mohini is csatlakozott hozzájuk. Valószínűleg az ő viselkedésükkel kapcsolatos a Mester kérdése a levélben, </w:t>
      </w:r>
      <w:r w:rsidR="004072D6">
        <w:t>mely így szól</w:t>
      </w:r>
      <w:r>
        <w:t>: „Nem eléggé világi ember ön ahhoz, hogy képes legyen elsiklani fiatal tanítványok botlásai felett?”. Ugyanis Babaji epilepsziá</w:t>
      </w:r>
      <w:r w:rsidR="00F31731">
        <w:t>ra hajlamos volt,</w:t>
      </w:r>
      <w:r>
        <w:t xml:space="preserve"> és időnként elég </w:t>
      </w:r>
      <w:r w:rsidR="00F31731">
        <w:t xml:space="preserve">ijesztő, sőt </w:t>
      </w:r>
      <w:r>
        <w:t>durva kitöréseket produkált</w:t>
      </w:r>
      <w:r w:rsidR="00F31731">
        <w:t xml:space="preserve"> -</w:t>
      </w:r>
      <w:r>
        <w:t xml:space="preserve"> egyebek közt </w:t>
      </w:r>
      <w:r w:rsidR="00F31731">
        <w:t>jótevője, H.P.B. ellen is. Mohini pedig ilyenkor hajlott rá, hogy honfitársi érzelmeitől vezetve ésszerűtlen mértékig az ő pártjára álljon. Emellett ekkorra már Mohini ítélőképességét és önképét rossz irányba tolta el a személyét</w:t>
      </w:r>
      <w:r w:rsidR="004072D6">
        <w:t xml:space="preserve"> Európában</w:t>
      </w:r>
      <w:r w:rsidR="00F31731">
        <w:t xml:space="preserve"> érő magasztalások sokasága is. (Hasonló, már az előző évben kezdődött gondokról vele kapcsolatban a LXV. Levélhez írt fordítói bevezető is szót ejt.) (</w:t>
      </w:r>
      <w:r w:rsidR="00F31731">
        <w:rPr>
          <w:i/>
        </w:rPr>
        <w:t>A ford.</w:t>
      </w:r>
      <w:r w:rsidR="00F31731">
        <w:t>)</w:t>
      </w:r>
    </w:p>
    <w:p w14:paraId="36108C12" w14:textId="69031F64" w:rsidR="004072D6" w:rsidRDefault="004072D6" w:rsidP="004072D6">
      <w:r w:rsidRPr="004072D6">
        <w:br/>
        <w:t>A hétköznapi emberek, a tömegek különböznek azoktól, akik különlegesek.</w:t>
      </w:r>
      <w:r>
        <w:t xml:space="preserve"> A</w:t>
      </w:r>
      <w:r w:rsidR="00306A2B">
        <w:t>z ön</w:t>
      </w:r>
      <w:r>
        <w:t xml:space="preserve"> módszereit nem mellőztük, csak az volt a cél, hogy haladjunk a ciklikus változások áramlatával, ami kétségkívül önnek is köszönhető. Nem eléggé világi ember ön ahhoz, hogy képes legyen elsiklani fiatal tanítványok botlásai felett? A maguk módján ők még segítenek is ezzel – </w:t>
      </w:r>
      <w:r w:rsidR="00306A2B">
        <w:t>sőt,</w:t>
      </w:r>
      <w:r>
        <w:t xml:space="preserve"> sokat is.</w:t>
      </w:r>
      <w:r w:rsidR="00715366">
        <w:t xml:space="preserve"> Önben is ott van rejtve az erő ahhoz, hogy a maga oldaláról</w:t>
      </w:r>
      <w:r w:rsidR="00306A2B">
        <w:t xml:space="preserve"> </w:t>
      </w:r>
      <w:r w:rsidR="00715366">
        <w:t xml:space="preserve">így tegyen, mert a mi szegény Társulatunk még most is igényli az összes támogatást és gondoskodást, amit csak megkaphat. Jó dolog az, hogy látta a munkáját egy olyan nemeslelkű asszonynak, aki mindent hátrahagyott az ügy szolgálata érdekében. Lesznek majd másféle módok és idők, amikor ön is megteheti ezt. Mert ön kizárólagos tanúja és jó ismerője mindazoknak a tényeknek, amit árulók meg fognak kérdőjelezni.  </w:t>
      </w:r>
    </w:p>
    <w:p w14:paraId="510166D4" w14:textId="7F86FA61" w:rsidR="00715366" w:rsidRDefault="00715366" w:rsidP="00306A2B">
      <w:r>
        <w:t xml:space="preserve">A karmát, „drága barátom”, nem tudjuk megváltoztatni, máskülönben talán eloszlathatnánk azt a felhőt, ami </w:t>
      </w:r>
      <w:r w:rsidR="00306A2B">
        <w:t xml:space="preserve">ön előtt </w:t>
      </w:r>
      <w:r>
        <w:t xml:space="preserve">az </w:t>
      </w:r>
      <w:r w:rsidR="00306A2B">
        <w:t>útja fölé tornyosul</w:t>
      </w:r>
      <w:r>
        <w:t xml:space="preserve">. De megteszünk mindent, ami lehetséges az efféle anyagi jellegű ügyekben. A sötétség nem tarthat örökké. </w:t>
      </w:r>
      <w:r w:rsidR="00306A2B">
        <w:t>Reménykedjen és legyen hite - úgy talán elűzhetjük majd. Nem sokan maradtak mostanra olyanok, akik hűek az eredeti programhoz! Ön pedig s</w:t>
      </w:r>
      <w:r w:rsidR="009339FD">
        <w:t>o</w:t>
      </w:r>
      <w:r w:rsidR="00306A2B">
        <w:t xml:space="preserve">k mindent megtanult már, és sokat tud, ami jelenleg hasznos, és a jövőben is az lesz majd. </w:t>
      </w:r>
    </w:p>
    <w:p w14:paraId="4B58294B" w14:textId="5E63CAE2" w:rsidR="00306A2B" w:rsidRPr="004072D6" w:rsidRDefault="00306A2B" w:rsidP="00306A2B">
      <w:pPr>
        <w:jc w:val="right"/>
      </w:pPr>
      <w:r>
        <w:t>M.</w:t>
      </w:r>
    </w:p>
    <w:p w14:paraId="6B65F59C" w14:textId="77777777" w:rsidR="004072D6" w:rsidRPr="00E16B80" w:rsidRDefault="004072D6" w:rsidP="004072D6"/>
    <w:p w14:paraId="6D58D691" w14:textId="125CBD59" w:rsidR="00D6281E" w:rsidRDefault="00D6281E" w:rsidP="004072D6">
      <w:pPr>
        <w:rPr>
          <w:rFonts w:asciiTheme="majorHAnsi" w:eastAsiaTheme="majorEastAsia" w:hAnsiTheme="majorHAnsi" w:cstheme="majorBidi"/>
          <w:caps/>
          <w:color w:val="2F5496" w:themeColor="accent1" w:themeShade="BF"/>
          <w:sz w:val="40"/>
          <w:szCs w:val="40"/>
        </w:rPr>
      </w:pPr>
      <w:bookmarkStart w:id="361" w:name="_Toc210929512"/>
    </w:p>
    <w:p w14:paraId="34BB331B" w14:textId="77777777" w:rsidR="004072D6" w:rsidRDefault="004072D6">
      <w:pPr>
        <w:spacing w:after="160"/>
        <w:ind w:firstLine="0"/>
        <w:jc w:val="left"/>
        <w:rPr>
          <w:rFonts w:asciiTheme="majorHAnsi" w:eastAsiaTheme="majorEastAsia" w:hAnsiTheme="majorHAnsi" w:cstheme="majorBidi"/>
          <w:caps/>
          <w:color w:val="2F5496" w:themeColor="accent1" w:themeShade="BF"/>
          <w:sz w:val="40"/>
          <w:szCs w:val="40"/>
        </w:rPr>
      </w:pPr>
      <w:r>
        <w:br w:type="page"/>
      </w:r>
    </w:p>
    <w:p w14:paraId="668CE850" w14:textId="0AD8A83F" w:rsidR="00210AE0" w:rsidRPr="00E16B80" w:rsidRDefault="00210AE0" w:rsidP="000D4458">
      <w:pPr>
        <w:pStyle w:val="Cmsor1"/>
      </w:pPr>
      <w:bookmarkStart w:id="362" w:name="_Toc228209010"/>
      <w:r w:rsidRPr="00E16B80">
        <w:lastRenderedPageBreak/>
        <w:t>Egyéb témájú levelek</w:t>
      </w:r>
      <w:bookmarkEnd w:id="361"/>
      <w:bookmarkEnd w:id="362"/>
    </w:p>
    <w:p w14:paraId="47455AE2" w14:textId="77777777" w:rsidR="00210AE0" w:rsidRPr="00E16B80" w:rsidRDefault="00210AE0" w:rsidP="00210AE0"/>
    <w:p w14:paraId="3889BC1D" w14:textId="1976E785" w:rsidR="00210AE0" w:rsidRPr="00E16B80" w:rsidRDefault="00210AE0" w:rsidP="00210AE0">
      <w:pPr>
        <w:pStyle w:val="Cmsor2"/>
      </w:pPr>
      <w:bookmarkStart w:id="363" w:name="_Toc210929513"/>
      <w:bookmarkStart w:id="364" w:name="_Toc228209011"/>
      <w:r w:rsidRPr="00E16B80">
        <w:t>XCVIII. Levél</w:t>
      </w:r>
      <w:bookmarkEnd w:id="363"/>
      <w:bookmarkEnd w:id="364"/>
    </w:p>
    <w:p w14:paraId="7D587554" w14:textId="1A8EAC95" w:rsidR="00BB0D86" w:rsidRPr="004E1DCD" w:rsidRDefault="004E1DCD" w:rsidP="004E1DCD">
      <w:pPr>
        <w:pStyle w:val="Magy-ford"/>
      </w:pPr>
      <w:r w:rsidRPr="004E1DCD">
        <w:t xml:space="preserve">Ezt a levelet K.H. Mester írta Sinnett úrnak, valószínűleg 1880. december 1-én, és a címzett még aznap kézhez is kapta Allahabadban. A levél a Mester válaszait tartalmazza a Hume úrnak a XCVIX. levélben látható megjegyzéseire. A </w:t>
      </w:r>
      <w:r w:rsidRPr="004E1DCD">
        <w:rPr>
          <w:b/>
          <w:bCs/>
        </w:rPr>
        <w:t>vastag betűvel</w:t>
      </w:r>
      <w:r w:rsidRPr="004E1DCD">
        <w:t xml:space="preserve"> </w:t>
      </w:r>
      <w:r>
        <w:t>kiemelt</w:t>
      </w:r>
      <w:r w:rsidRPr="004E1DCD">
        <w:t xml:space="preserve"> zárójeles jelölések az abban a levélben hasonlóan jelölt részekhez kapcsolják a válaszait. (</w:t>
      </w:r>
      <w:r w:rsidRPr="004E1DCD">
        <w:rPr>
          <w:i/>
        </w:rPr>
        <w:t>A ford.</w:t>
      </w:r>
      <w:r w:rsidRPr="004E1DCD">
        <w:t xml:space="preserve">) </w:t>
      </w:r>
    </w:p>
    <w:p w14:paraId="42030850" w14:textId="77777777" w:rsidR="00BB0D86" w:rsidRPr="004E1DCD" w:rsidRDefault="00BB0D86" w:rsidP="00210AE0"/>
    <w:p w14:paraId="663C28B3" w14:textId="57F03FBF" w:rsidR="004E1DCD" w:rsidRDefault="004E1DCD" w:rsidP="00210AE0">
      <w:r w:rsidRPr="004E1DCD">
        <w:rPr>
          <w:b/>
          <w:bCs/>
        </w:rPr>
        <w:t xml:space="preserve">(*) </w:t>
      </w:r>
      <w:r w:rsidRPr="004E1DCD">
        <w:t>Tökéletesen értem őket.</w:t>
      </w:r>
      <w:r>
        <w:t xml:space="preserve"> De bármennyire őszinték is, ezek az érzések túlságosan is </w:t>
      </w:r>
      <w:r w:rsidR="004E651F">
        <w:t xml:space="preserve">mélyen, az önelégültség és egoista csökönyösség túl vastag kérge által borítottan léteznek ahhoz, hogy bennem bármilyen, együttérzéshez hasonló érzületet ébresszenek. </w:t>
      </w:r>
    </w:p>
    <w:p w14:paraId="0F0CAE8B" w14:textId="0529D2DD" w:rsidR="004E651F" w:rsidRDefault="004E651F" w:rsidP="00210AE0">
      <w:r w:rsidRPr="004E651F">
        <w:rPr>
          <w:b/>
          <w:bCs/>
        </w:rPr>
        <w:t>(1)</w:t>
      </w:r>
      <w:r>
        <w:rPr>
          <w:b/>
          <w:bCs/>
        </w:rPr>
        <w:t xml:space="preserve"> </w:t>
      </w:r>
      <w:r>
        <w:t xml:space="preserve">Évszázadok óta Tibetet egy erkölcsös, tiszta szívű és egyszerű nép lakja, amit nem ért el még a civilizáció – és így mentes tudott maradni annak átkaitól. És korszakok óta Tibet volt az utolsó szeglete a bolygónak, ami még nem vált annyira romlottá, </w:t>
      </w:r>
      <w:r w:rsidR="00237BFF">
        <w:t>ami</w:t>
      </w:r>
      <w:r>
        <w:t xml:space="preserve"> már lehetetlenné teszi a két – a fizika</w:t>
      </w:r>
      <w:r w:rsidR="00303453">
        <w:t>i</w:t>
      </w:r>
      <w:r>
        <w:t xml:space="preserve"> és a spirituális – világ </w:t>
      </w:r>
      <w:r w:rsidR="00662E0E">
        <w:t>keveredését</w:t>
      </w:r>
      <w:r>
        <w:t xml:space="preserve">. </w:t>
      </w:r>
      <w:r w:rsidR="00662E0E">
        <w:t xml:space="preserve">Ő meg rá akarna venni minket, hogy ezt cseréljük le az általa ideálisnak tartott civilizációval és kormányzattal! </w:t>
      </w:r>
      <w:r w:rsidR="00726FE6">
        <w:t xml:space="preserve">Ez színtiszta szónoki fogás, amit a saját hangjának hallatását és a saját elképzeléseinek mindenkire való ráerőltetését célzó erős vágy hajt. </w:t>
      </w:r>
    </w:p>
    <w:p w14:paraId="211A94C2" w14:textId="77777777" w:rsidR="00C54EE3" w:rsidRDefault="00726FE6" w:rsidP="00210AE0">
      <w:r>
        <w:rPr>
          <w:b/>
          <w:bCs/>
        </w:rPr>
        <w:t xml:space="preserve">(2) </w:t>
      </w:r>
      <w:r w:rsidR="002746C7">
        <w:t xml:space="preserve">Hát ez alapján tényleg azt gondolom, hogy az emberbarátok egy nemzetközi bizottságának – a haldokló emberiség igaz barátjaként - el kellene küldenie H. urat a mi Dalai Lámánkhoz, hogy tanítson már neki egy kis – </w:t>
      </w:r>
      <w:r w:rsidR="002746C7">
        <w:rPr>
          <w:i/>
          <w:iCs/>
        </w:rPr>
        <w:t xml:space="preserve">bölcsességet. </w:t>
      </w:r>
      <w:r w:rsidR="00C54EE3" w:rsidRPr="00C54EE3">
        <w:t>M</w:t>
      </w:r>
      <w:r w:rsidR="00C54EE3">
        <w:t xml:space="preserve">eg is haladja az </w:t>
      </w:r>
      <w:r w:rsidR="00C54EE3" w:rsidRPr="00C54EE3">
        <w:rPr>
          <w:i/>
          <w:iCs/>
        </w:rPr>
        <w:t>én</w:t>
      </w:r>
      <w:r w:rsidR="00C54EE3">
        <w:t xml:space="preserve"> szerény felfogóképességemet, </w:t>
      </w:r>
      <w:r w:rsidR="002746C7">
        <w:t xml:space="preserve">miért nem ül le máris, </w:t>
      </w:r>
      <w:r w:rsidR="00C54EE3">
        <w:t>hogy nekilásson</w:t>
      </w:r>
      <w:r w:rsidR="002746C7">
        <w:t xml:space="preserve"> összeü</w:t>
      </w:r>
      <w:r w:rsidR="00C54EE3">
        <w:t>tni</w:t>
      </w:r>
      <w:r w:rsidR="002746C7">
        <w:t xml:space="preserve"> egy tervet Platón Ideális Köztársaságának mintájára, </w:t>
      </w:r>
      <w:r w:rsidR="00C54EE3">
        <w:t xml:space="preserve">olyan </w:t>
      </w:r>
      <w:r w:rsidR="002746C7">
        <w:t xml:space="preserve">új </w:t>
      </w:r>
      <w:r w:rsidR="00C54EE3">
        <w:t>elképzelésekkel</w:t>
      </w:r>
      <w:r w:rsidR="002746C7">
        <w:t>, amik mindenre megoldást adnak, ami a Nap és a Hold alatt előfordulhat</w:t>
      </w:r>
      <w:r w:rsidR="00C54EE3">
        <w:t>!</w:t>
      </w:r>
    </w:p>
    <w:p w14:paraId="3F5B3779" w14:textId="602BEF97" w:rsidR="00726FE6" w:rsidRDefault="00C54EE3" w:rsidP="00210AE0">
      <w:r>
        <w:rPr>
          <w:b/>
          <w:bCs/>
        </w:rPr>
        <w:t>(3)</w:t>
      </w:r>
      <w:r w:rsidRPr="00C54EE3">
        <w:t xml:space="preserve"> Hogy ilyen messze kitér az útjából azért, hogy tanítson minket, az valóban igen nagy </w:t>
      </w:r>
      <w:r>
        <w:t xml:space="preserve">jóindulatról tanúskodik a részéről. Persze ezt színtiszta kedvességből teszi, és nem azt akarja bizonyítani, hogy messze felülmúlja az emberiség többi részét. Ez az ő mentális fejlődésének legújabb szerzeménye, ami – bízzunk benne, hogy – nem fog az ő </w:t>
      </w:r>
      <w:r w:rsidRPr="00C54EE3">
        <w:rPr>
          <w:i/>
          <w:iCs/>
        </w:rPr>
        <w:t>felbomlásához</w:t>
      </w:r>
      <w:r>
        <w:t xml:space="preserve"> vezetni. </w:t>
      </w:r>
    </w:p>
    <w:p w14:paraId="035B2AB7" w14:textId="46C7CDDC" w:rsidR="00C54EE3" w:rsidRDefault="00C54EE3" w:rsidP="00210AE0">
      <w:r>
        <w:rPr>
          <w:b/>
          <w:bCs/>
        </w:rPr>
        <w:t xml:space="preserve">(4) </w:t>
      </w:r>
      <w:r>
        <w:rPr>
          <w:i/>
          <w:iCs/>
        </w:rPr>
        <w:t xml:space="preserve">Ámen! </w:t>
      </w:r>
      <w:r>
        <w:t xml:space="preserve">Drága barátom, felelősnek kellene érezned magadat, hogy </w:t>
      </w:r>
      <w:r w:rsidR="00C21E5A">
        <w:t xml:space="preserve">nem ültetted még el H. úr fejében az a dicső gondolatot, hogy felkínálja szolgálatait, mint Tibet országos fennhatóságú Iskolamestere, az ősi babonák Reformere, és az eljövendő nemzedékek </w:t>
      </w:r>
      <w:r w:rsidR="00237BFF">
        <w:t>M</w:t>
      </w:r>
      <w:r w:rsidR="00C21E5A">
        <w:t xml:space="preserve">egmentője. Na persze, ha ezt olvashatná, azonnal rámutatna és bizonyítottnak érezné, hogy én pont úgy érvelek, mint egy „kiképzett majom”. </w:t>
      </w:r>
    </w:p>
    <w:p w14:paraId="0ED5C28E" w14:textId="612BD83E" w:rsidR="00C21E5A" w:rsidRDefault="00C21E5A" w:rsidP="00210AE0">
      <w:r>
        <w:rPr>
          <w:b/>
          <w:bCs/>
        </w:rPr>
        <w:t xml:space="preserve">(5) </w:t>
      </w:r>
      <w:r>
        <w:t xml:space="preserve">Nahát, nézzenek oda, </w:t>
      </w:r>
      <w:r w:rsidR="00237BFF">
        <w:t>ez az ember</w:t>
      </w:r>
      <w:r>
        <w:t xml:space="preserve"> olyasmiről </w:t>
      </w:r>
      <w:r w:rsidR="00426F65">
        <w:t>hablatyol</w:t>
      </w:r>
      <w:r>
        <w:t xml:space="preserve">, amiről fogalma sincsen. Nincs élő ember, aki nálunk nagyobb szabadságot élvezhetne, ha egyszer túljutunk a tanítványság </w:t>
      </w:r>
      <w:r>
        <w:lastRenderedPageBreak/>
        <w:t xml:space="preserve">fokozatán. </w:t>
      </w:r>
      <w:r w:rsidR="005D1BB9">
        <w:t xml:space="preserve">Szelídek, taníthatók és engedelmesek vagyunk ugyan még ez utóbbi időszakban is, de sohasem holmi rabszolgák. Máskülönben - és ha az időnket vitatkozásra pazarolnánk – semmit sem tanulhatnánk. </w:t>
      </w:r>
    </w:p>
    <w:p w14:paraId="7D6BCB08" w14:textId="2420BC34" w:rsidR="005D1BB9" w:rsidRDefault="005D1BB9" w:rsidP="00210AE0">
      <w:r>
        <w:rPr>
          <w:b/>
          <w:bCs/>
        </w:rPr>
        <w:t>(6)</w:t>
      </w:r>
      <w:r w:rsidRPr="00426F65">
        <w:t xml:space="preserve"> </w:t>
      </w:r>
      <w:r w:rsidR="00426F65" w:rsidRPr="00426F65">
        <w:t xml:space="preserve">És ugyan ki akart </w:t>
      </w:r>
      <w:r w:rsidR="00426F65">
        <w:t xml:space="preserve">volna ilyesmit követelni tőle? Kedves barátom, nem tehetsz szemrehányást nekem, hogy inkább kitérek minden közelebbi kapcsolatfelvétel elől egy olyan emberrel, akinek az egész élete a jelek szerint a szakadatlan vitázás és </w:t>
      </w:r>
      <w:r w:rsidR="00426F65">
        <w:rPr>
          <w:i/>
          <w:iCs/>
        </w:rPr>
        <w:t>philipics</w:t>
      </w:r>
      <w:r w:rsidR="00426F65">
        <w:rPr>
          <w:rStyle w:val="Lbjegyzet-hivatkozs"/>
          <w:i/>
          <w:iCs/>
        </w:rPr>
        <w:footnoteReference w:id="966"/>
      </w:r>
      <w:r w:rsidR="00426F65">
        <w:rPr>
          <w:i/>
          <w:iCs/>
        </w:rPr>
        <w:t>-</w:t>
      </w:r>
      <w:r w:rsidR="00426F65">
        <w:t xml:space="preserve">gyártás körül forog. </w:t>
      </w:r>
      <w:r w:rsidR="00D4296E">
        <w:t xml:space="preserve">Azt mondja, hogy ő nem egy </w:t>
      </w:r>
      <w:r w:rsidR="00D4296E">
        <w:rPr>
          <w:i/>
          <w:iCs/>
        </w:rPr>
        <w:t>doctrainaire,</w:t>
      </w:r>
      <w:r w:rsidR="00D4296E" w:rsidRPr="00D4296E">
        <w:t xml:space="preserve"> miközben </w:t>
      </w:r>
      <w:r w:rsidR="00D4296E">
        <w:t>maga a megtestesítője és lényege ennek a fogalomnak! Megérdemel minden tisztelete</w:t>
      </w:r>
      <w:r w:rsidR="003C7B45">
        <w:t>t</w:t>
      </w:r>
      <w:r w:rsidR="00D4296E">
        <w:t xml:space="preserve">, sőt még </w:t>
      </w:r>
      <w:r w:rsidR="003C7B45">
        <w:t xml:space="preserve">ragaszkodást is azoktól, akik jól ismerik őt. De a csillagokra esküszöm, nem telne bele 24 órába, és megbénítaná bármelyikünket, aki elég szerencsétlen ahhoz, hogy egy mérföldnél közelebb kerüljön hozzá, pusztán azáltal, hogy folytonosan a fülébe duruzsolná a saját nézeteit. Nem; ezerszer is </w:t>
      </w:r>
      <w:r w:rsidR="003C7B45">
        <w:rPr>
          <w:i/>
          <w:iCs/>
        </w:rPr>
        <w:t>nem:</w:t>
      </w:r>
      <w:r w:rsidR="003C7B45">
        <w:t xml:space="preserve"> az olyan emberek, mint ő, lehetnek tehetséges államférfiak, szónokok, vagy bármik, amit csak akarsz, de Adeptusok – soha. Egyetlen ilyen sincs közöttünk. És talán ez az oka annak, hogy soha nem éreztük szükségét, hogy felállítsunk egy bolondokházát. Kevesebb mint három hónap alatt ő Tibet népességének felét az őrületbe kergette volna!</w:t>
      </w:r>
    </w:p>
    <w:p w14:paraId="286CD5CB" w14:textId="52C83D5A" w:rsidR="003C7B45" w:rsidRDefault="003C7B45" w:rsidP="00210AE0">
      <w:r>
        <w:t xml:space="preserve">A minap küldtem neked </w:t>
      </w:r>
      <w:r w:rsidR="00237BFF">
        <w:t xml:space="preserve">egy </w:t>
      </w:r>
      <w:r>
        <w:t>levelet</w:t>
      </w:r>
      <w:r w:rsidR="00237BFF">
        <w:t xml:space="preserve"> </w:t>
      </w:r>
      <w:r>
        <w:t>Umballa-ból</w:t>
      </w:r>
      <w:r w:rsidR="00237BFF">
        <w:t>.</w:t>
      </w:r>
      <w:r>
        <w:t xml:space="preserve"> De látom, még nem kaptad meg. </w:t>
      </w:r>
    </w:p>
    <w:p w14:paraId="1244B204" w14:textId="0535E1BD" w:rsidR="00237BFF" w:rsidRDefault="00237BFF" w:rsidP="00210AE0">
      <w:r>
        <w:tab/>
      </w:r>
      <w:r>
        <w:tab/>
      </w:r>
      <w:r>
        <w:tab/>
      </w:r>
      <w:r>
        <w:tab/>
      </w:r>
      <w:r>
        <w:tab/>
      </w:r>
      <w:r>
        <w:tab/>
        <w:t>Mindig szerető barátod,</w:t>
      </w:r>
    </w:p>
    <w:p w14:paraId="4E7E706A" w14:textId="4757F61E" w:rsidR="00237BFF" w:rsidRPr="00237BFF" w:rsidRDefault="00237BFF" w:rsidP="00237BFF">
      <w:pPr>
        <w:jc w:val="right"/>
        <w:rPr>
          <w:rFonts w:cstheme="minorHAnsi"/>
          <w:smallCaps/>
        </w:rPr>
      </w:pPr>
      <w:r w:rsidRPr="00237BFF">
        <w:rPr>
          <w:rFonts w:cstheme="minorHAnsi"/>
          <w:smallCaps/>
        </w:rPr>
        <w:t>Koot Hoomi</w:t>
      </w:r>
    </w:p>
    <w:p w14:paraId="3A27715F" w14:textId="77777777" w:rsidR="003C7B45" w:rsidRPr="003C7B45" w:rsidRDefault="003C7B45" w:rsidP="00210AE0"/>
    <w:p w14:paraId="7157D41A" w14:textId="20E78710" w:rsidR="009F5975" w:rsidRPr="00E16B80" w:rsidRDefault="009F5975" w:rsidP="009F5975">
      <w:pPr>
        <w:pStyle w:val="Cmsor2"/>
      </w:pPr>
      <w:bookmarkStart w:id="365" w:name="_Toc228209012"/>
      <w:r w:rsidRPr="00E16B80">
        <w:t>XCIX. Levél</w:t>
      </w:r>
      <w:bookmarkEnd w:id="365"/>
    </w:p>
    <w:p w14:paraId="5AA433F8" w14:textId="4E1C5928" w:rsidR="008639AA" w:rsidRDefault="008639AA" w:rsidP="008639AA">
      <w:pPr>
        <w:pStyle w:val="Magy-ford"/>
      </w:pPr>
      <w:r>
        <w:t>Ezt a levelet A.O. Hume úr írta K.H. Mesternek, mégpedig válaszként a Mester első neki írt levelére. A levelet</w:t>
      </w:r>
      <w:r w:rsidR="00416127">
        <w:t xml:space="preserve"> ugyan 1880.</w:t>
      </w:r>
      <w:r>
        <w:t xml:space="preserve"> november 20-án írta, de az csak december 1-én jutott el a Mesterhez. Azért, mert a levél írásakor Hume úr Simlában volt, Sinnett pedig Allahabadban, és Hume úr a levelet Sinnetnek küldte azzal, hogy olvassa el ő is, majd adja át Blavatskynénak</w:t>
      </w:r>
      <w:r w:rsidR="00303453">
        <w:t>;</w:t>
      </w:r>
      <w:r>
        <w:t xml:space="preserve"> </w:t>
      </w:r>
      <w:r w:rsidR="00303453">
        <w:t>ugyanis</w:t>
      </w:r>
      <w:r>
        <w:t xml:space="preserve"> a tervek szerint ő hamarosan Sinneték vendége lett volna, és neki kellett ezt a levelet a Mesterhez továbbítani. Ez azonban késett, mert Blavatskyné az Olcottal közös akkori Észak-India túrájukon megbetegedett, és lázasan Lahoreban rekedt több napra. Ezért tartott ilyen hosszú ideig, hogy ez a levél Hume úr kérdéseivel eljusson K.H. Mesterhez, és ő megírja a válaszait, amiket a </w:t>
      </w:r>
      <w:r w:rsidR="00303453">
        <w:t xml:space="preserve">fenti, </w:t>
      </w:r>
      <w:r>
        <w:t xml:space="preserve">XCVIII. Levél tartalmaz. </w:t>
      </w:r>
    </w:p>
    <w:p w14:paraId="686A8F34" w14:textId="7771AACF" w:rsidR="008639AA" w:rsidRDefault="008639AA" w:rsidP="008639AA">
      <w:pPr>
        <w:pStyle w:val="Magy-ford"/>
      </w:pPr>
      <w:r>
        <w:t>Lényegében tehát ezt és a megelőző, CXVII</w:t>
      </w:r>
      <w:r w:rsidR="00303453">
        <w:t>I</w:t>
      </w:r>
      <w:r>
        <w:t xml:space="preserve">. Levelet együtt kell olvasni. </w:t>
      </w:r>
    </w:p>
    <w:p w14:paraId="5B049D20" w14:textId="3095237B" w:rsidR="008639AA" w:rsidRPr="00C452EF" w:rsidRDefault="008639AA" w:rsidP="008639AA">
      <w:pPr>
        <w:pStyle w:val="Magy-ford"/>
      </w:pPr>
      <w:r>
        <w:t>Alább nem Hume úr eredeti levelének teljes szövege olvasható, hanem csak azok a részek belőle, amiket a Mester megjelölt olyanként, amikre a XCVI</w:t>
      </w:r>
      <w:r w:rsidR="00303453">
        <w:t>I</w:t>
      </w:r>
      <w:r>
        <w:t xml:space="preserve">I. Levélben írt válaszai vonatkoznak. Ezeket a jelzéseket (számozást és csillagozást) </w:t>
      </w:r>
      <w:r w:rsidRPr="00432FC7">
        <w:rPr>
          <w:b/>
          <w:bCs/>
        </w:rPr>
        <w:t>vastag betűvel</w:t>
      </w:r>
      <w:r>
        <w:t xml:space="preserve"> kiemeltem. (</w:t>
      </w:r>
      <w:r>
        <w:rPr>
          <w:i/>
        </w:rPr>
        <w:t>A ford.</w:t>
      </w:r>
      <w:r>
        <w:t>)</w:t>
      </w:r>
    </w:p>
    <w:p w14:paraId="2EA64F8D" w14:textId="77777777" w:rsidR="009F5975" w:rsidRDefault="009F5975" w:rsidP="00210AE0"/>
    <w:p w14:paraId="7465D8D9" w14:textId="4AEFBF5E" w:rsidR="008639AA" w:rsidRDefault="008639AA" w:rsidP="00210AE0">
      <w:r>
        <w:t>Kedves Koot Hoomi,</w:t>
      </w:r>
    </w:p>
    <w:p w14:paraId="4A314B88" w14:textId="03BCD152" w:rsidR="008639AA" w:rsidRDefault="008639AA" w:rsidP="00210AE0">
      <w:r>
        <w:t xml:space="preserve">Én elküldtem az ön nekem írt levelét Sinnettnek, és ő is volt olyan kedves, hogy elküldte nekem azt, amit öntől kapott – </w:t>
      </w:r>
      <w:r w:rsidR="006422DD">
        <w:t xml:space="preserve">és </w:t>
      </w:r>
      <w:r>
        <w:t xml:space="preserve">van néhány </w:t>
      </w:r>
      <w:r w:rsidR="00FA3363">
        <w:t>megjegyzésem ehhez</w:t>
      </w:r>
      <w:r w:rsidR="00037EC8">
        <w:rPr>
          <w:rStyle w:val="Lbjegyzet-hivatkozs"/>
        </w:rPr>
        <w:footnoteReference w:id="967"/>
      </w:r>
      <w:r w:rsidR="00FA3363">
        <w:t xml:space="preserve">; nem mintha szőrszálhasogatásba akarnék kezdeni, </w:t>
      </w:r>
      <w:r w:rsidR="006422DD">
        <w:t xml:space="preserve">de </w:t>
      </w:r>
      <w:r w:rsidR="00FA3363">
        <w:t xml:space="preserve">mert nagyon szeretném, ha jól értene engem. Igen valószínű, hogy ez csak az én önhittségemből fakad; de akár </w:t>
      </w:r>
      <w:r w:rsidR="00230B52">
        <w:t xml:space="preserve">meg vagyok </w:t>
      </w:r>
      <w:r w:rsidR="00FA3363">
        <w:t>győződ</w:t>
      </w:r>
      <w:r w:rsidR="00230B52">
        <w:t>ve róla,</w:t>
      </w:r>
      <w:r w:rsidR="00FA3363">
        <w:t xml:space="preserve"> hogy a leghatékonyabban úgy tudok dolgozni, ha látom az utamat magama előtt</w:t>
      </w:r>
      <w:r w:rsidR="00230B52">
        <w:t>,</w:t>
      </w:r>
      <w:r w:rsidR="00FA3363">
        <w:t xml:space="preserve"> akár nem, </w:t>
      </w:r>
      <w:r w:rsidR="00230B52">
        <w:t xml:space="preserve">nem tudom elviselni a gondolatot, hogy félreértelmezze a nézeteimet. És mégis, minden egyes öntől kapott levél azt mutatja nekem, hogy még nem értette meg, miként gondolkodom és érzek. </w:t>
      </w:r>
      <w:r w:rsidR="00230B52" w:rsidRPr="00230B52">
        <w:rPr>
          <w:b/>
          <w:bCs/>
        </w:rPr>
        <w:t>(*)</w:t>
      </w:r>
      <w:r w:rsidR="00230B52">
        <w:t xml:space="preserve"> Hogy világossá tegyem, mire gondolok, megpróbálok alább néhány megjegyzést fűzni a Sinnettnek írt leveléhez. </w:t>
      </w:r>
    </w:p>
    <w:p w14:paraId="506A8ACA" w14:textId="77777777" w:rsidR="003C456D" w:rsidRDefault="00230B52" w:rsidP="00210AE0">
      <w:r>
        <w:t xml:space="preserve">Azt mondja ebben, hogy ha Oroszországnak nem sikerül elfoglalnia Tibetet, az önöknek lesz köszönhető, és legalább is ennyivel önök már ki fogják érdemelni a hálánkat. </w:t>
      </w:r>
      <w:r w:rsidRPr="00230B52">
        <w:rPr>
          <w:b/>
          <w:bCs/>
        </w:rPr>
        <w:t>(1)</w:t>
      </w:r>
      <w:r>
        <w:rPr>
          <w:b/>
          <w:bCs/>
        </w:rPr>
        <w:t xml:space="preserve"> </w:t>
      </w:r>
      <w:r w:rsidR="003C456D" w:rsidRPr="003C456D">
        <w:t xml:space="preserve">Ha azt </w:t>
      </w:r>
      <w:r w:rsidR="003C456D">
        <w:t>hinném</w:t>
      </w:r>
      <w:r w:rsidR="003C456D" w:rsidRPr="003C456D">
        <w:t xml:space="preserve">, </w:t>
      </w:r>
      <w:r w:rsidR="003C456D">
        <w:t>hogy nagyjából és egészében Oroszország fennhatósága Tibet és az indiaiak felett boldogabbá tenné ezek népét, mint amilyenek azok a jelenlegi kormányzat alatt, én magam is üdvözölném ezt és dolgoznék a bekövetkezéséért. De amennyire meg tudom ítélni, az orosz kormányzat egy korrupt, despota rendszer, ami ellenségesen viszonyul az egyén cselekvési szabadságához és ezáltal minden valódi haladáshoz. . . . stb.</w:t>
      </w:r>
    </w:p>
    <w:p w14:paraId="34BF454D" w14:textId="647EF841" w:rsidR="00230B52" w:rsidRDefault="003C456D" w:rsidP="00210AE0">
      <w:r>
        <w:t>Aztán ejtenék pár szót az angolul beszélő vakilról</w:t>
      </w:r>
      <w:r>
        <w:rPr>
          <w:rStyle w:val="Lbjegyzet-hivatkozs"/>
        </w:rPr>
        <w:footnoteReference w:id="968"/>
      </w:r>
      <w:r>
        <w:t xml:space="preserve">. </w:t>
      </w:r>
      <w:r w:rsidR="00812735">
        <w:t>Tényleg ennyire elítélendő az az ember? Ön és a társai soha nem tanítottak olyat neki, hogy a „</w:t>
      </w:r>
      <w:r w:rsidR="00812735" w:rsidRPr="00812735">
        <w:rPr>
          <w:i/>
          <w:iCs/>
        </w:rPr>
        <w:t>Yoga Vidya</w:t>
      </w:r>
      <w:r w:rsidR="00812735">
        <w:t>”-ban bármit is találhatna. És azok</w:t>
      </w:r>
      <w:r w:rsidR="00A81A59">
        <w:t>,</w:t>
      </w:r>
      <w:r w:rsidR="00812735">
        <w:t xml:space="preserve"> akik egyáltalán vették a fáradságot arra, hogy kitanítsák őt, ennek során csakis a materializmust </w:t>
      </w:r>
      <w:r w:rsidR="006422DD">
        <w:t>oktatták</w:t>
      </w:r>
      <w:r w:rsidR="00812735">
        <w:t xml:space="preserve"> neki – </w:t>
      </w:r>
      <w:r w:rsidR="0054607D">
        <w:t xml:space="preserve">erre </w:t>
      </w:r>
      <w:r w:rsidR="00812735">
        <w:t>önök undorral tekintenek rá, de ki a valódi felelős? . . . Meglehet, hogy én kívülállóként ítélem meg a dolgot, de nekem nagyon úgy tűnik, hogy a titkolódzás áthatolhatatlan függönye, amivel önök körülveszik magukat, és a</w:t>
      </w:r>
      <w:r w:rsidR="00145110">
        <w:t xml:space="preserve"> spirituális tudásukhoz való hozzáférés útjába gördített óriási akadályok a fő okai annak, hogy az önök által annyira megvetett materializmus ennyire elszabadult. . . . Egyedül önöknek áll módjában az, hogy észre térítsék az ilyen jellegű meggyőződést valló átlagemberek tömegeit, ám önök - a jelek szerint ősi szabályok által kötötten </w:t>
      </w:r>
      <w:r w:rsidR="00A81A59">
        <w:t>–</w:t>
      </w:r>
      <w:r w:rsidR="00145110">
        <w:t xml:space="preserve"> </w:t>
      </w:r>
      <w:r w:rsidR="00A81A59">
        <w:t>nagyon messze állnak attól, hogy buzgón terjesszék ezt a tudást; inkább a misztikum sűrű ködfátyla alá rejtik, ami miatt természetes módon az emberiség nagy tömegei nem is hisz</w:t>
      </w:r>
      <w:r w:rsidR="00741ECD">
        <w:t>nek</w:t>
      </w:r>
      <w:r w:rsidR="00A81A59">
        <w:t xml:space="preserve"> e</w:t>
      </w:r>
      <w:r w:rsidR="00741ECD">
        <w:t>bben</w:t>
      </w:r>
      <w:r w:rsidR="00A81A59">
        <w:t>. . . . nem létezhet igazolás arra, miért nem adják közre érthetően filozófiájuk fontosabb jellemzőit úgy, hogy a tanításokat olyan demonstrációkkal kísérik, amik biztosítanák, hogy minden őszinte és kutató elme felfigyeljen rájuk. Készséggel elfogadom, hogy önök tétováznak</w:t>
      </w:r>
      <w:r w:rsidR="008756B6">
        <w:t xml:space="preserve"> amikor olyan hatalmas erőknek az elsietett átadásáról van szó, amikkel nagyon is valószínű, hogy visszaélnének egyesek. De ez semmiképp nem igazolja </w:t>
      </w:r>
      <w:r w:rsidR="004C3F3C">
        <w:t xml:space="preserve">a </w:t>
      </w:r>
      <w:r w:rsidR="008756B6">
        <w:t>pszichikus kutatásaik - olyan jelenségek</w:t>
      </w:r>
      <w:r w:rsidR="004C3F3C">
        <w:t>kel</w:t>
      </w:r>
      <w:r w:rsidR="008756B6">
        <w:t xml:space="preserve"> kísér</w:t>
      </w:r>
      <w:r w:rsidR="004C3F3C">
        <w:t>ten</w:t>
      </w:r>
      <w:r w:rsidR="008756B6">
        <w:t xml:space="preserve">, amik világosan </w:t>
      </w:r>
      <w:r w:rsidR="008756B6">
        <w:lastRenderedPageBreak/>
        <w:t>és gyakran reprodukálható módon bizonyít</w:t>
      </w:r>
      <w:r w:rsidR="004C3F3C">
        <w:t>j</w:t>
      </w:r>
      <w:r w:rsidR="008756B6">
        <w:t>ák, hogy önök tényleg többet tudnak a témáról, mint a nyugati tudomány</w:t>
      </w:r>
      <w:r w:rsidR="004C3F3C">
        <w:t xml:space="preserve"> -</w:t>
      </w:r>
      <w:r w:rsidR="008756B6">
        <w:t xml:space="preserve"> </w:t>
      </w:r>
      <w:r w:rsidR="0054607D">
        <w:t xml:space="preserve">eredményeinek megosztása </w:t>
      </w:r>
      <w:r w:rsidR="008756B6">
        <w:t>terén mutatott dogmatikus elutasítást</w:t>
      </w:r>
      <w:r w:rsidR="004C3F3C">
        <w:t xml:space="preserve">. </w:t>
      </w:r>
      <w:r w:rsidR="004C3F3C" w:rsidRPr="004C3F3C">
        <w:rPr>
          <w:b/>
          <w:bCs/>
        </w:rPr>
        <w:t>(2)</w:t>
      </w:r>
      <w:r w:rsidR="004C3F3C">
        <w:rPr>
          <w:b/>
          <w:bCs/>
        </w:rPr>
        <w:t xml:space="preserve"> </w:t>
      </w:r>
      <w:r w:rsidR="004C3F3C" w:rsidRPr="00741ECD">
        <w:t xml:space="preserve">. . . </w:t>
      </w:r>
    </w:p>
    <w:p w14:paraId="6E926BD6" w14:textId="0033261D" w:rsidR="00741ECD" w:rsidRDefault="00741ECD" w:rsidP="00210AE0">
      <w:pPr>
        <w:rPr>
          <w:b/>
          <w:bCs/>
        </w:rPr>
      </w:pPr>
      <w:r>
        <w:t>Talán azzal vág vissza, hogy „na és mi van Slad</w:t>
      </w:r>
      <w:r w:rsidR="004D6525">
        <w:t>e</w:t>
      </w:r>
      <w:r>
        <w:t xml:space="preserve"> esetével</w:t>
      </w:r>
      <w:r w:rsidR="0054607D">
        <w:rPr>
          <w:rStyle w:val="Lbjegyzet-hivatkozs"/>
        </w:rPr>
        <w:footnoteReference w:id="969"/>
      </w:r>
      <w:r>
        <w:t>”</w:t>
      </w:r>
      <w:r w:rsidR="004D6525">
        <w:t xml:space="preserve"> -</w:t>
      </w:r>
      <w:r>
        <w:t xml:space="preserve"> ám ne feledje, hogy</w:t>
      </w:r>
      <w:r w:rsidRPr="00741ECD">
        <w:rPr>
          <w:i/>
          <w:iCs/>
        </w:rPr>
        <w:t xml:space="preserve"> ő</w:t>
      </w:r>
      <w:r>
        <w:t xml:space="preserve"> pénzt csinált abból, amit tett; ebből élt. Ettől nagyon eltérő</w:t>
      </w:r>
      <w:r w:rsidR="004D6525">
        <w:t xml:space="preserve"> eset</w:t>
      </w:r>
      <w:r>
        <w:t xml:space="preserve"> lenne egy olyan ember megnyilvánulása, aki érdektől mentesen, nyilvánvalóan a saját idejét és kényelmét feláldozva tenné, amit tesz</w:t>
      </w:r>
      <w:r w:rsidR="00966F81">
        <w:t>;</w:t>
      </w:r>
      <w:r>
        <w:t xml:space="preserve"> mert hisz abban, hogy mindezt tudni az emberiség javát szolgálná. Kezdetben persze mindenki azt mondaná, hogy </w:t>
      </w:r>
      <w:r w:rsidR="004D6525">
        <w:t>a</w:t>
      </w:r>
      <w:r>
        <w:t xml:space="preserve">z illető őrült vagy csaló – ám amikor már jelenségek sora újra és újra bizonyságul szolgálna </w:t>
      </w:r>
      <w:r w:rsidR="00FB2AFD">
        <w:t>számukra</w:t>
      </w:r>
      <w:r>
        <w:t>, kénytelenek lennének beismerni, hogy lehet valami a dologban</w:t>
      </w:r>
      <w:r w:rsidR="00FB2AFD">
        <w:t>, és három éven belül elnyerné bármely civilizált ország leghaladottabb elméinek támogatását az ilyen ügyekhez; továbbá több tízezer komoly érdeklődőt is, akiknek tíz százalékából talán hasznos segítő is válhatna; és ezerből</w:t>
      </w:r>
      <w:r w:rsidR="00966F81">
        <w:t xml:space="preserve"> </w:t>
      </w:r>
      <w:r w:rsidR="00FB2AFD">
        <w:t xml:space="preserve">egy talán még képes lehetne </w:t>
      </w:r>
      <w:r w:rsidR="00966F81">
        <w:t xml:space="preserve">arra is, hogy </w:t>
      </w:r>
      <w:r w:rsidR="00FB2AFD">
        <w:t>kifejles</w:t>
      </w:r>
      <w:r w:rsidR="00966F81">
        <w:t>sze</w:t>
      </w:r>
      <w:r w:rsidR="00FB2AFD">
        <w:t xml:space="preserve"> magában mindazokat a </w:t>
      </w:r>
      <w:r w:rsidR="00966F81">
        <w:t xml:space="preserve">szükséges </w:t>
      </w:r>
      <w:r w:rsidR="00FB2AFD">
        <w:t>képességeket, amik</w:t>
      </w:r>
      <w:r w:rsidR="00966F81">
        <w:t>kel</w:t>
      </w:r>
      <w:r w:rsidR="00FB2AFD">
        <w:t xml:space="preserve"> végül adeptussá vál</w:t>
      </w:r>
      <w:r w:rsidR="00966F81">
        <w:t>hat</w:t>
      </w:r>
      <w:r w:rsidR="00FB2AFD">
        <w:t xml:space="preserve">. Ha azt szeretnék, hogy az indiai gondolkodást az európai elmék segítségével befolyásolhassák, akkor ezt az utat kellene választaniuk. </w:t>
      </w:r>
      <w:r w:rsidR="004D6525">
        <w:t xml:space="preserve">Természetesen a körülmények meg a lehetőségek teljeskörű ismeretének stb. hiányában lehet, hogy tévedek, de ezért a tudatlanságért nem én vagyok a felelős.  . . . </w:t>
      </w:r>
      <w:r w:rsidR="004D6525" w:rsidRPr="004D6525">
        <w:rPr>
          <w:b/>
          <w:bCs/>
        </w:rPr>
        <w:t>(3)</w:t>
      </w:r>
    </w:p>
    <w:p w14:paraId="258C91D8" w14:textId="5375C624" w:rsidR="004D6525" w:rsidRDefault="004D6525" w:rsidP="00210AE0">
      <w:pPr>
        <w:rPr>
          <w:b/>
          <w:bCs/>
        </w:rPr>
      </w:pPr>
      <w:r w:rsidRPr="004D6525">
        <w:t>És akkor most térjünk rá</w:t>
      </w:r>
      <w:r>
        <w:t xml:space="preserve"> a következő bekezdésre: </w:t>
      </w:r>
      <w:r w:rsidR="00FE24AD">
        <w:t>„</w:t>
      </w:r>
      <w:r w:rsidR="00FE24AD" w:rsidRPr="00E16B80">
        <w:t xml:space="preserve">Eszedbe jutott már, hogy a két bombayi kiadványt, ha nem is befolyásolták, legalább nem akadályozták meg azok, akik megtehették volna, mert látták a nagy felfordulás szükségességét, hogy ezzel kettős hatást érjenek el: a bross-bomba után szükséges figyelemelterelést és talán, hogy próbára tegyék az okkultizmus és a teozófia iránti személyes érdeklődést is? Nem mondom, hogy így </w:t>
      </w:r>
      <w:r w:rsidR="00FE24AD" w:rsidRPr="00E16B80">
        <w:rPr>
          <w:i/>
          <w:iCs/>
        </w:rPr>
        <w:t>történt</w:t>
      </w:r>
      <w:r w:rsidR="00FE24AD" w:rsidRPr="00E16B80">
        <w:t>; csak azt kérdezem, hogy eszedbe jutott-e valaha ez a lehetőség.</w:t>
      </w:r>
      <w:r w:rsidR="00FE24AD">
        <w:t xml:space="preserve">” Na most, ez ugyan Sinnettnek szólt, mégis szeretnék </w:t>
      </w:r>
      <w:r w:rsidR="00966F81">
        <w:t xml:space="preserve">én is </w:t>
      </w:r>
      <w:r w:rsidR="00FE24AD">
        <w:t xml:space="preserve">válaszolni rá a magam módján. Először is meg kell kérdeznem, </w:t>
      </w:r>
      <w:r w:rsidR="00FE24AD">
        <w:rPr>
          <w:i/>
          <w:iCs/>
        </w:rPr>
        <w:t>qui bono</w:t>
      </w:r>
      <w:r w:rsidR="00FE24AD">
        <w:rPr>
          <w:rStyle w:val="Lbjegyzet-hivatkozs"/>
          <w:i/>
          <w:iCs/>
        </w:rPr>
        <w:footnoteReference w:id="970"/>
      </w:r>
      <w:r w:rsidR="00966F81">
        <w:rPr>
          <w:i/>
          <w:iCs/>
        </w:rPr>
        <w:t xml:space="preserve"> </w:t>
      </w:r>
      <w:r w:rsidR="00FE24AD">
        <w:t xml:space="preserve">egy efféle </w:t>
      </w:r>
      <w:r w:rsidR="006D16ED">
        <w:t xml:space="preserve">homályos utalás? Tudnia kell, létezik-e bárki ilyen, vagy nem. Ha nem, miért akarja, hogy töprengjünk rajta, ki lehet az, amikor tudja, hogy </w:t>
      </w:r>
      <w:r w:rsidR="006D16ED" w:rsidRPr="006D16ED">
        <w:rPr>
          <w:i/>
          <w:iCs/>
        </w:rPr>
        <w:t>nincs</w:t>
      </w:r>
      <w:r w:rsidR="006D16ED">
        <w:t xml:space="preserve"> senki ilyen? Ha viszont volt ilyen, akkor bizton állíthatom, hogy először is: egy e</w:t>
      </w:r>
      <w:r w:rsidR="00703938">
        <w:t>fféle</w:t>
      </w:r>
      <w:r w:rsidR="006D16ED">
        <w:t xml:space="preserve"> ostoba feladvány nem lenne valódi teszt egyetlen</w:t>
      </w:r>
      <w:r w:rsidR="006D16ED">
        <w:rPr>
          <w:i/>
          <w:iCs/>
        </w:rPr>
        <w:t xml:space="preserve"> </w:t>
      </w:r>
      <w:r w:rsidR="006D16ED" w:rsidRPr="006D16ED">
        <w:t>személyes érdeklődést tan</w:t>
      </w:r>
      <w:r w:rsidR="006D16ED">
        <w:t>ú</w:t>
      </w:r>
      <w:r w:rsidR="006D16ED" w:rsidRPr="006D16ED">
        <w:t>sító</w:t>
      </w:r>
      <w:r w:rsidR="006D16ED">
        <w:t xml:space="preserve"> </w:t>
      </w:r>
      <w:r w:rsidR="006D16ED">
        <w:rPr>
          <w:i/>
          <w:iCs/>
        </w:rPr>
        <w:t>emberi</w:t>
      </w:r>
      <w:r w:rsidR="006D16ED">
        <w:t xml:space="preserve"> elme számára sem (természetesen akad számos olyan emberi lény, aki valójában csak afféle kiképzett majomnak tekinthető).</w:t>
      </w:r>
      <w:r w:rsidR="0011744E">
        <w:t xml:space="preserve"> . . . Másodszor pedig, ha a Testvérek tényleg szándékosan hagyták megjelenni azokat a leveleket, hát én a magam beavatatlan, világias nézőpont</w:t>
      </w:r>
      <w:r w:rsidR="00703938">
        <w:t>ja</w:t>
      </w:r>
      <w:r w:rsidR="0011744E">
        <w:t xml:space="preserve"> alapján csak azt mondhatom, hogy ezzel sajnálatos hibát követtek el . . . és ha a Testvérek célja tényleg az, amit meghirdetettek - t.i. a Teoz. Társ. megbecsültségének növelése – akkor ehhez azoknak az ostoba leveleknek a nyilvánosságra hozatalánál rosszabb eszközt aligha választhattak volna. . . . </w:t>
      </w:r>
      <w:r w:rsidR="00DA3DAB">
        <w:t xml:space="preserve">De mégis, ha a kérdés általánosságban felmerülne, hogy vajon a Testvérek engedélyezték-e ezt a publikációt, </w:t>
      </w:r>
      <w:r w:rsidR="00DA3DAB">
        <w:lastRenderedPageBreak/>
        <w:t xml:space="preserve">én nem válaszolhatnék mást, csak hogy ha nem tettek így, akkor kár is az egésszel foglalkozni. Ha meg így tettek, nekem úgy tűnik, hogy ez nem volt bölcs döntés. </w:t>
      </w:r>
      <w:r w:rsidR="00DA3DAB" w:rsidRPr="00DA3DAB">
        <w:rPr>
          <w:b/>
          <w:bCs/>
        </w:rPr>
        <w:t>(4)</w:t>
      </w:r>
    </w:p>
    <w:p w14:paraId="1B71E68F" w14:textId="409A5887" w:rsidR="00DA3DAB" w:rsidRPr="00DA3DAB" w:rsidRDefault="00DA3DAB" w:rsidP="00210AE0">
      <w:r w:rsidRPr="00DA3DAB">
        <w:t>Aztán ott vannak az Olcott ezredessel kapcsolatos</w:t>
      </w:r>
      <w:r>
        <w:t xml:space="preserve"> észrevételei. A jó öreg Olcottról, akit minden őt ismerőnek szeretnie is kell. Egyetértek önnel mindabban, amit a javára felhoz – de nem kerülhetem el, hogy kifogást emeljek a szavai ellen, amiknek egyértelmű üzenete az, hogy ő azért jó, mert semmit nem kérdőjelez meg, hanem mindenben engedelmeskedik. </w:t>
      </w:r>
      <w:r w:rsidR="00C35BA0">
        <w:t xml:space="preserve">Ez megint a jezsuita szervezeti elvárás – ám az egyéni megítélés, a személyes felelősség vállalása, az egyén lelkiismeretéből származó késztetéseknek efféle kívülről érkező diktátumokkal való felcserélése az én szememben nem mindennapi </w:t>
      </w:r>
      <w:r w:rsidR="00C35BA0" w:rsidRPr="00C35BA0">
        <w:rPr>
          <w:i/>
          <w:iCs/>
        </w:rPr>
        <w:t>bűnnek</w:t>
      </w:r>
      <w:r w:rsidR="00C35BA0">
        <w:t xml:space="preserve"> minősül. . . . De még azt is megkockáztatom kimondani, hogy ha . . . ez a va</w:t>
      </w:r>
      <w:r w:rsidR="00AB0D5C">
        <w:t>k</w:t>
      </w:r>
      <w:r w:rsidR="00C35BA0">
        <w:t xml:space="preserve"> engedelmességet </w:t>
      </w:r>
      <w:r w:rsidR="00AB0D5C">
        <w:t>meg</w:t>
      </w:r>
      <w:r w:rsidR="00C35BA0">
        <w:t>követő tan az önök filozófiai rendszerének nélkülözhetetlen velejárója, nagyon kétséges, hogy bármiféle, általa hozott spirituális megvilágosodás kárpótolná az emberiséget a</w:t>
      </w:r>
      <w:r w:rsidR="00AB0D5C">
        <w:t>zért, amit cserébe elveszít</w:t>
      </w:r>
      <w:r w:rsidR="00703938">
        <w:t xml:space="preserve"> -</w:t>
      </w:r>
      <w:r w:rsidR="00AB0D5C">
        <w:t xml:space="preserve"> vagyis a</w:t>
      </w:r>
      <w:r w:rsidR="00C35BA0">
        <w:t xml:space="preserve"> személyes cselekvési szabadság </w:t>
      </w:r>
      <w:r w:rsidR="00AB0D5C">
        <w:t xml:space="preserve">és egyéni felelősség </w:t>
      </w:r>
      <w:r w:rsidR="00C35BA0">
        <w:t>elvesztéséért</w:t>
      </w:r>
      <w:r w:rsidR="00AB0D5C">
        <w:t>. . . .</w:t>
      </w:r>
      <w:r w:rsidR="00AB0D5C" w:rsidRPr="00AB0D5C">
        <w:rPr>
          <w:b/>
          <w:bCs/>
        </w:rPr>
        <w:t xml:space="preserve"> (5)</w:t>
      </w:r>
    </w:p>
    <w:p w14:paraId="0B68F311" w14:textId="3AD14828" w:rsidR="001E7FF7" w:rsidRDefault="00AB0D5C" w:rsidP="001E7FF7">
      <w:r>
        <w:t>. . . de ha a szándék az, hogy mindig csak az utasításoknak megfelelően ezt vagy azt megtegyem anélkül, hogy érteném, miért vagy minek</w:t>
      </w:r>
      <w:r w:rsidR="001E7FF7">
        <w:t xml:space="preserve"> teszem</w:t>
      </w:r>
      <w:r>
        <w:t xml:space="preserve">, </w:t>
      </w:r>
      <w:r w:rsidR="001E7FF7">
        <w:t>vagy</w:t>
      </w:r>
      <w:r>
        <w:t xml:space="preserve"> mérlegelném a következményeit, azaz vakon és nemtörődöm módon „eredj és tedd meg” az elvárás – nos, akkor őszintén szólva én itt el is köszönnék</w:t>
      </w:r>
      <w:r w:rsidR="001E7FF7">
        <w:t>;</w:t>
      </w:r>
      <w:r>
        <w:t xml:space="preserve"> nem vagyok holmi gépies katona</w:t>
      </w:r>
      <w:r w:rsidR="001E7FF7">
        <w:t xml:space="preserve"> típus</w:t>
      </w:r>
      <w:r>
        <w:t>, hanem inkább elszánt ellensége a katonai szerveződéseknek</w:t>
      </w:r>
      <w:r w:rsidR="001E7FF7">
        <w:t>; viszont barátja és terjesztője vagyok a ipari és szövetségeken alapuló rendszereknek; emiatt pedig nem tartozhatok olyan társulathoz vagy testülethez</w:t>
      </w:r>
      <w:r>
        <w:t xml:space="preserve"> </w:t>
      </w:r>
      <w:r w:rsidR="001E7FF7">
        <w:t xml:space="preserve">ami korlátozni igyekszik az egyéni ítéletalkotáshoz fűződő jogaimat. Természetesen nem vagyok holmi </w:t>
      </w:r>
      <w:r w:rsidR="001E7FF7">
        <w:rPr>
          <w:i/>
          <w:iCs/>
        </w:rPr>
        <w:t>doctrainaire</w:t>
      </w:r>
      <w:r w:rsidR="001E7FF7">
        <w:rPr>
          <w:rStyle w:val="Lbjegyzet-hivatkozs"/>
          <w:i/>
          <w:iCs/>
        </w:rPr>
        <w:footnoteReference w:id="971"/>
      </w:r>
      <w:r w:rsidR="001E7FF7" w:rsidRPr="001D0494">
        <w:rPr>
          <w:b/>
          <w:bCs/>
        </w:rPr>
        <w:t>!</w:t>
      </w:r>
      <w:r w:rsidR="001D0494" w:rsidRPr="001D0494">
        <w:rPr>
          <w:b/>
          <w:bCs/>
        </w:rPr>
        <w:t>(?)</w:t>
      </w:r>
      <w:r w:rsidR="001D0494" w:rsidRPr="001D0494">
        <w:t>,</w:t>
      </w:r>
      <w:r w:rsidR="0015680B">
        <w:t xml:space="preserve"> </w:t>
      </w:r>
      <w:r w:rsidR="001D0494">
        <w:t xml:space="preserve">és nem tekintek semmilyen eszmét vesszőparipámnak. . . . </w:t>
      </w:r>
    </w:p>
    <w:p w14:paraId="50ECBB1B" w14:textId="1FC63E1E" w:rsidR="008027FB" w:rsidRDefault="008027FB" w:rsidP="001E7FF7">
      <w:r>
        <w:t>De hogy visszatérjek Olcottra – nem hinném, hogy az ő kapcsolata a javasolt Társulattal</w:t>
      </w:r>
      <w:r>
        <w:rPr>
          <w:rStyle w:val="Lbjegyzet-hivatkozs"/>
        </w:rPr>
        <w:footnoteReference w:id="972"/>
      </w:r>
      <w:r>
        <w:t xml:space="preserve"> bármi </w:t>
      </w:r>
      <w:r w:rsidR="006422DD">
        <w:t>nehézséget okozna</w:t>
      </w:r>
      <w:r>
        <w:t xml:space="preserve">. . . . </w:t>
      </w:r>
    </w:p>
    <w:p w14:paraId="64380A09" w14:textId="3288D4D4" w:rsidR="008027FB" w:rsidRDefault="008027FB" w:rsidP="001E7FF7">
      <w:r>
        <w:t xml:space="preserve">Elősör is nem lehetne semmiféle okom a jó öreg Olcott felügyeleti joga ellen tiltakozni, hiszen tudom, hogy </w:t>
      </w:r>
      <w:r w:rsidR="006422DD">
        <w:t>a</w:t>
      </w:r>
      <w:r>
        <w:t>z névleges lenne</w:t>
      </w:r>
      <w:r w:rsidR="00703938">
        <w:t>;</w:t>
      </w:r>
      <w:r>
        <w:t xml:space="preserve"> mivel még ha meg is próbálná, hogy ne így legyen, Sinnett és én is képesek vagyunk leállítani őt, ha szükségtelenül be akarna avatkozni. De egyikünk sem lenne hajlandó elfogadni őt, mint valódi irányítónkat </w:t>
      </w:r>
      <w:r w:rsidRPr="008027FB">
        <w:rPr>
          <w:b/>
          <w:bCs/>
        </w:rPr>
        <w:t>(6)</w:t>
      </w:r>
      <w:r>
        <w:rPr>
          <w:b/>
          <w:bCs/>
        </w:rPr>
        <w:t>,</w:t>
      </w:r>
      <w:r w:rsidR="006422DD">
        <w:rPr>
          <w:b/>
          <w:bCs/>
        </w:rPr>
        <w:t xml:space="preserve"> </w:t>
      </w:r>
      <w:r w:rsidR="006422DD" w:rsidRPr="006422DD">
        <w:t>hiszen mindketten tudjuk, hogy intellektuálisan felett</w:t>
      </w:r>
      <w:r w:rsidR="006422DD">
        <w:t>e</w:t>
      </w:r>
      <w:r w:rsidR="006422DD" w:rsidRPr="006422DD">
        <w:t xml:space="preserve"> állunk. </w:t>
      </w:r>
      <w:r w:rsidR="006422DD">
        <w:t xml:space="preserve">Ez elég durvának hangzik, de hát </w:t>
      </w:r>
      <w:r w:rsidR="006422DD" w:rsidRPr="006422DD">
        <w:rPr>
          <w:i/>
          <w:iCs/>
        </w:rPr>
        <w:t>que voulez vous</w:t>
      </w:r>
      <w:r w:rsidR="006422DD">
        <w:rPr>
          <w:rStyle w:val="Lbjegyzet-hivatkozs"/>
          <w:i/>
          <w:iCs/>
        </w:rPr>
        <w:footnoteReference w:id="973"/>
      </w:r>
      <w:r w:rsidR="006422DD">
        <w:t>? Teljes őszinteség nélkül nem lehetséges egyetértésre jutni. . . .</w:t>
      </w:r>
    </w:p>
    <w:p w14:paraId="35D57EB2" w14:textId="7DFFC320" w:rsidR="006422DD" w:rsidRDefault="006422DD" w:rsidP="001E7FF7">
      <w:r>
        <w:tab/>
      </w:r>
      <w:r>
        <w:tab/>
      </w:r>
      <w:r>
        <w:tab/>
      </w:r>
      <w:r>
        <w:tab/>
      </w:r>
      <w:r>
        <w:tab/>
      </w:r>
      <w:r>
        <w:tab/>
        <w:t>Őszinte híve,</w:t>
      </w:r>
    </w:p>
    <w:p w14:paraId="54585C12" w14:textId="504C476D" w:rsidR="006422DD" w:rsidRDefault="006422DD" w:rsidP="006422DD">
      <w:pPr>
        <w:jc w:val="right"/>
      </w:pPr>
      <w:r>
        <w:lastRenderedPageBreak/>
        <w:t>A.O. Hume.</w:t>
      </w:r>
    </w:p>
    <w:p w14:paraId="212573A9" w14:textId="77777777" w:rsidR="006422DD" w:rsidRPr="006422DD" w:rsidRDefault="006422DD" w:rsidP="006422DD"/>
    <w:p w14:paraId="59518759" w14:textId="23F31369" w:rsidR="009F5975" w:rsidRPr="00E16B80" w:rsidRDefault="009F5975" w:rsidP="009F5975">
      <w:pPr>
        <w:pStyle w:val="Cmsor2"/>
      </w:pPr>
      <w:bookmarkStart w:id="366" w:name="_Toc228209013"/>
      <w:r w:rsidRPr="00E16B80">
        <w:t>C. Levél</w:t>
      </w:r>
      <w:bookmarkEnd w:id="366"/>
    </w:p>
    <w:p w14:paraId="08C2A437" w14:textId="48D07281" w:rsidR="009F5975" w:rsidRDefault="00B44344" w:rsidP="00B44344">
      <w:pPr>
        <w:pStyle w:val="Magy-ford"/>
      </w:pPr>
      <w:r>
        <w:t>Ezt a levelet K.H. Mester írta 1882. március 26-án. A levél egy olyan levélhez kapcsolódva érkezett meg Sinnett úrhoz Allahabadba 1882. március 26-28. között valamikor, amit igazából Blavatskyné írt neki Bombayból (LBS-2). A Mester a maga üzenetét e levél lapjainak üresen maradt részeire, valamint Blavatskyné írására átlósan (kissé eltérő színű tintával írva) jegyezte le. (</w:t>
      </w:r>
      <w:r>
        <w:rPr>
          <w:i/>
        </w:rPr>
        <w:t>A ford.</w:t>
      </w:r>
      <w:r>
        <w:t>)</w:t>
      </w:r>
    </w:p>
    <w:p w14:paraId="71DB2D40" w14:textId="77777777" w:rsidR="00B44344" w:rsidRDefault="00B44344" w:rsidP="00B44344"/>
    <w:p w14:paraId="641A4DDC" w14:textId="0A4DA538" w:rsidR="00B44344" w:rsidRDefault="00B44344" w:rsidP="00B44344">
      <w:r>
        <w:t xml:space="preserve">Az új „tanítónak” hirtelen lenne néhány szava hozzád. Ha bármit is számít neked a </w:t>
      </w:r>
      <w:r w:rsidRPr="00D45AF9">
        <w:rPr>
          <w:i/>
          <w:iCs/>
        </w:rPr>
        <w:t>jövőbeni kapcsolatunk</w:t>
      </w:r>
      <w:r>
        <w:t xml:space="preserve">, </w:t>
      </w:r>
      <w:r w:rsidR="00D45AF9">
        <w:t xml:space="preserve">akkor nagyon jól tennéd, ha megpróbálnád lebeszélni barátodat és munkatársadat, Hume urat arról, hogy Tibetbe jöjjön. Komolyan azt hiszi, hogy </w:t>
      </w:r>
      <w:r w:rsidR="00D45AF9" w:rsidRPr="00D45AF9">
        <w:rPr>
          <w:i/>
          <w:iCs/>
        </w:rPr>
        <w:t xml:space="preserve">hacsak mi nem engedélyezzük </w:t>
      </w:r>
      <w:r w:rsidR="00D45AF9">
        <w:t xml:space="preserve">ezt, neki - vagy akár egy </w:t>
      </w:r>
      <w:r w:rsidR="00D45AF9" w:rsidRPr="00D45AF9">
        <w:rPr>
          <w:i/>
          <w:iCs/>
        </w:rPr>
        <w:t>hadseregre való</w:t>
      </w:r>
      <w:r w:rsidR="00D45AF9">
        <w:t xml:space="preserve"> pelingnek – sikerülhet</w:t>
      </w:r>
      <w:r w:rsidR="007B0DDD">
        <w:t>ne</w:t>
      </w:r>
      <w:r w:rsidR="00D45AF9">
        <w:t xml:space="preserve"> lenyomozni a rejtekhelyünket, vagy visszatérni azzal a hírrel, hogy végső soron mi – ahogy ő mondta – csak „holdsugárból szőt álmok” vagyunk? Elment az esze annak, aki azt képzeli, hogy akár csak a brit kormány is elég erős, gazdag és hatalmas lehet ahhoz, hogy segítsen neki ennek az őrült tervnek a végrehajtásában</w:t>
      </w:r>
      <w:r w:rsidR="00530FA1">
        <w:t xml:space="preserve">! </w:t>
      </w:r>
      <w:r w:rsidR="00866681">
        <w:t xml:space="preserve">Akiket szeretnénk, hogy megismerhessenek minket, azok már a határokon találkozni fognak velünk. Akik meg hozzá hasonlóan maguk ellen fordították a </w:t>
      </w:r>
      <w:r w:rsidR="00866681">
        <w:rPr>
          <w:i/>
          <w:iCs/>
        </w:rPr>
        <w:t>Chohan-</w:t>
      </w:r>
      <w:r w:rsidR="00866681">
        <w:t xml:space="preserve">t, akkor sem fognak ránk találni, ha egy hadsereggel jönnek Lhászába. Ha végrehajtja ezt a tervét, az annak a jele lesz, hogy a te világod és a miénk menthetetlenül elváltak egymástól. Nevetséges az ötlete, hogy a kormányhoz folyamodik engedélyért, hogy Tibetbe jöhessen. Minden egyes lépése veszélyeket rejt majd – és még csak hírünket sem fogja hallani, ahogy azt sem, merre lehetünk. Tegnap este úgy volt, hogy elmegy egy levél neki és Gordon asszonynak is. De a </w:t>
      </w:r>
      <w:r w:rsidR="00866681">
        <w:rPr>
          <w:i/>
          <w:iCs/>
        </w:rPr>
        <w:t>Chohan</w:t>
      </w:r>
      <w:r w:rsidR="00866681">
        <w:t xml:space="preserve"> </w:t>
      </w:r>
      <w:r w:rsidR="00866681" w:rsidRPr="00866681">
        <w:rPr>
          <w:i/>
          <w:iCs/>
        </w:rPr>
        <w:t>megtiltotta</w:t>
      </w:r>
      <w:r w:rsidR="00866681">
        <w:t xml:space="preserve"> ezt. Vedd ezt figyelmeztetésnek </w:t>
      </w:r>
      <w:r w:rsidR="007B0DDD">
        <w:t xml:space="preserve">drága </w:t>
      </w:r>
      <w:r w:rsidR="00866681">
        <w:t>barátom</w:t>
      </w:r>
      <w:r w:rsidR="007B0DDD">
        <w:t xml:space="preserve"> – és cselekedj ennek megfelelően. </w:t>
      </w:r>
    </w:p>
    <w:p w14:paraId="70013A46" w14:textId="55827769" w:rsidR="007B0DDD" w:rsidRPr="00866681" w:rsidRDefault="007B0DDD" w:rsidP="007B0DDD">
      <w:pPr>
        <w:jc w:val="right"/>
      </w:pPr>
      <w:r>
        <w:t>K.H.</w:t>
      </w:r>
    </w:p>
    <w:p w14:paraId="332180A9" w14:textId="77777777" w:rsidR="00866681" w:rsidRPr="00866681" w:rsidRDefault="00866681" w:rsidP="00B44344"/>
    <w:p w14:paraId="448158D7" w14:textId="3CDB68F1" w:rsidR="009F5975" w:rsidRPr="00E16B80" w:rsidRDefault="009F5975" w:rsidP="009F5975">
      <w:pPr>
        <w:pStyle w:val="Cmsor2"/>
      </w:pPr>
      <w:bookmarkStart w:id="367" w:name="_Toc228209014"/>
      <w:r w:rsidRPr="00E16B80">
        <w:t>CI. Levél</w:t>
      </w:r>
      <w:bookmarkEnd w:id="367"/>
    </w:p>
    <w:p w14:paraId="1AA247C4" w14:textId="47086DC7" w:rsidR="009F5975" w:rsidRDefault="003673FA" w:rsidP="003673FA">
      <w:pPr>
        <w:pStyle w:val="Magy-ered"/>
      </w:pPr>
      <w:r>
        <w:t>Kézhez véve Simlában, 1881. októberében.</w:t>
      </w:r>
    </w:p>
    <w:p w14:paraId="41C74917" w14:textId="5A519DCA" w:rsidR="004A69B5" w:rsidRPr="003673FA" w:rsidRDefault="003673FA" w:rsidP="003673FA">
      <w:pPr>
        <w:pStyle w:val="Magy-ford"/>
      </w:pPr>
      <w:r>
        <w:t>Ezt a levelet Morya Mester írta Sinnett úrnak. A fenti dátumokon kívül semmi egyebet nem tudunk a levél hátteréről. (</w:t>
      </w:r>
      <w:r>
        <w:rPr>
          <w:i/>
        </w:rPr>
        <w:t>A ford.</w:t>
      </w:r>
      <w:r>
        <w:t>)</w:t>
      </w:r>
    </w:p>
    <w:p w14:paraId="223383E0" w14:textId="77777777" w:rsidR="003673FA" w:rsidRDefault="003673FA" w:rsidP="00210AE0"/>
    <w:p w14:paraId="5ED4673C" w14:textId="75B0223F" w:rsidR="004A69B5" w:rsidRDefault="003673FA" w:rsidP="00210AE0">
      <w:r>
        <w:t xml:space="preserve">Levelét megkaptuk. Azt hiszem jól tenné, ha megpróbálná, nem tudná-e az elképzeléseit ennél kevésbé vitatkozó és száraz formában közölni. Kezdem azt hinni, hogy lehet önben valami, hogyha képes ennyire nagyra értékelni az én szeretett barátomat és testvéremet. </w:t>
      </w:r>
      <w:r>
        <w:lastRenderedPageBreak/>
        <w:t xml:space="preserve">Ellenőriztem a </w:t>
      </w:r>
      <w:r w:rsidR="00490C53">
        <w:t>b</w:t>
      </w:r>
      <w:r>
        <w:t xml:space="preserve">rahmin fiú levelét, eltüntettem belőle a sértő mondatot, és a helyére egy másikat írtam. Mostmár megmutathatja a </w:t>
      </w:r>
      <w:r>
        <w:rPr>
          <w:i/>
          <w:iCs/>
        </w:rPr>
        <w:t>Maha Sahib</w:t>
      </w:r>
      <w:r w:rsidR="00490C53">
        <w:rPr>
          <w:rStyle w:val="Lbjegyzet-hivatkozs"/>
          <w:i/>
          <w:iCs/>
        </w:rPr>
        <w:footnoteReference w:id="974"/>
      </w:r>
      <w:r>
        <w:rPr>
          <w:i/>
          <w:iCs/>
        </w:rPr>
        <w:t>-</w:t>
      </w:r>
      <w:r>
        <w:t>nak</w:t>
      </w:r>
      <w:r w:rsidR="00490C53">
        <w:t>; ő annyira</w:t>
      </w:r>
      <w:r w:rsidR="00490C53" w:rsidRPr="00490C53">
        <w:t xml:space="preserve"> büszke a </w:t>
      </w:r>
      <w:r w:rsidR="00490C53">
        <w:rPr>
          <w:i/>
          <w:iCs/>
        </w:rPr>
        <w:t>bakbak</w:t>
      </w:r>
      <w:r w:rsidR="00490C53">
        <w:rPr>
          <w:rStyle w:val="Lbjegyzet-hivatkozs"/>
          <w:i/>
          <w:iCs/>
        </w:rPr>
        <w:footnoteReference w:id="975"/>
      </w:r>
      <w:r w:rsidR="00490C53" w:rsidRPr="00490C53">
        <w:t xml:space="preserve"> alázatosságára és olyan alázatos a büszkeségben.</w:t>
      </w:r>
      <w:r w:rsidR="00490C53">
        <w:t xml:space="preserve"> Ami a jelenségeket illeti, semmi ilyesmiben nem lesz részük – megírtam Olcotton keresztül. Áldott az, aki ismeri a mi Koot Hoomi-nkat, és még áldottabb az, aki értékeli is őt. Majd egyszer megérti, mire utalok ezzel. Ami meg A.O.H.-t illeti, </w:t>
      </w:r>
      <w:r w:rsidR="00490C53" w:rsidRPr="00490C53">
        <w:rPr>
          <w:i/>
          <w:iCs/>
        </w:rPr>
        <w:t>én jobban ismerem őt,</w:t>
      </w:r>
      <w:r w:rsidR="00490C53">
        <w:t xml:space="preserve"> mint amennyire ön valaha is fogja. </w:t>
      </w:r>
    </w:p>
    <w:p w14:paraId="1681762C" w14:textId="1A7BF4B9" w:rsidR="006A32B2" w:rsidRDefault="006A32B2" w:rsidP="006A32B2">
      <w:pPr>
        <w:jc w:val="right"/>
      </w:pPr>
      <w:r>
        <w:t>M.</w:t>
      </w:r>
    </w:p>
    <w:p w14:paraId="5274A555" w14:textId="77777777" w:rsidR="006A32B2" w:rsidRPr="00E16B80" w:rsidRDefault="006A32B2" w:rsidP="006A32B2"/>
    <w:p w14:paraId="6854F4DD" w14:textId="4AB4488D" w:rsidR="009F5975" w:rsidRPr="00E16B80" w:rsidRDefault="009F5975" w:rsidP="009F5975">
      <w:pPr>
        <w:pStyle w:val="Cmsor2"/>
      </w:pPr>
      <w:bookmarkStart w:id="368" w:name="_Toc228209015"/>
      <w:r w:rsidRPr="00E16B80">
        <w:t>CII. Levél</w:t>
      </w:r>
      <w:bookmarkEnd w:id="368"/>
    </w:p>
    <w:p w14:paraId="7AFEE73D" w14:textId="042F7AAB" w:rsidR="009F5975" w:rsidRDefault="00655E99" w:rsidP="00655E99">
      <w:pPr>
        <w:pStyle w:val="Magy-ered"/>
      </w:pPr>
      <w:r>
        <w:t xml:space="preserve">Kézhez véve Simlában, 1881. októberében. </w:t>
      </w:r>
    </w:p>
    <w:p w14:paraId="045334EA" w14:textId="068B9C8A" w:rsidR="00655E99" w:rsidRPr="00655E99" w:rsidRDefault="00655E99" w:rsidP="00655E99">
      <w:pPr>
        <w:pStyle w:val="Magy-ford"/>
      </w:pPr>
      <w:r>
        <w:t>Ezt a levelet Morya Mester írta Sinnett úrnak. Ezen és a fentieken kívül nem tudunk egyebet a levélről. (</w:t>
      </w:r>
      <w:r>
        <w:rPr>
          <w:i/>
        </w:rPr>
        <w:t>A ford.</w:t>
      </w:r>
      <w:r>
        <w:t>)</w:t>
      </w:r>
    </w:p>
    <w:p w14:paraId="115C3A31" w14:textId="77777777" w:rsidR="006A32B2" w:rsidRDefault="006A32B2" w:rsidP="00210AE0"/>
    <w:p w14:paraId="2AADB803" w14:textId="1D9AC236" w:rsidR="006A32B2" w:rsidRDefault="00655E99" w:rsidP="00210AE0">
      <w:r>
        <w:t xml:space="preserve">Drága barátom, sajnálom, hogy ellent kell mondanom önnek az utolsó két pontban. Ha egy mondatnyi feddést el tud viselni, akkor sokkal többet is képes lesz kiállni, mint amit ön meg akarna változtatni velem. </w:t>
      </w:r>
      <w:r w:rsidRPr="00655E99">
        <w:rPr>
          <w:i/>
          <w:iCs/>
        </w:rPr>
        <w:t>Ou touts ou rien</w:t>
      </w:r>
      <w:r>
        <w:rPr>
          <w:rStyle w:val="Lbjegyzet-hivatkozs"/>
          <w:i/>
          <w:iCs/>
        </w:rPr>
        <w:footnoteReference w:id="976"/>
      </w:r>
      <w:r>
        <w:t xml:space="preserve"> – ahogy a franciás műveltségű K.H. mondani tanította nekem. Gondolkodtam a</w:t>
      </w:r>
      <w:r w:rsidR="00EB65AA">
        <w:t>z</w:t>
      </w:r>
      <w:r>
        <w:t xml:space="preserve"> 1. számú</w:t>
      </w:r>
      <w:r w:rsidR="00EB65AA">
        <w:t xml:space="preserve"> javaslatáról - </w:t>
      </w:r>
      <w:r>
        <w:t>jónak tartom és teljesen magamévá tettem</w:t>
      </w:r>
      <w:r w:rsidR="00EB65AA">
        <w:t>, és r</w:t>
      </w:r>
      <w:r>
        <w:t xml:space="preserve">emélem nem utasítja vissza, hogy egy nap majd angol leckéket adjon nekem. </w:t>
      </w:r>
      <w:r w:rsidR="00735E53">
        <w:t>Rávettem „Benjamint</w:t>
      </w:r>
      <w:r w:rsidR="00735E53">
        <w:rPr>
          <w:rStyle w:val="Lbjegyzet-hivatkozs"/>
        </w:rPr>
        <w:footnoteReference w:id="977"/>
      </w:r>
      <w:r w:rsidR="00735E53">
        <w:t>” hogy egy darabot ő írjon meg ezen az oldalon úgy, hogy utánozza az írásomat, miközben és háton fekve pipáztam. Mivel nincs jogom K.H.-t nyomon követni, nagyon egyedül érzem magamat a fiam hiányában. Abban reménykedve, hogy megbocsájtja nekem, hogy írtam, és hogy elutasítottam, bízom benne, hogy nem fogja elhallgatni előlem az igazságot, ha egyszer azt ki kell mondani – még ha „</w:t>
      </w:r>
      <w:r w:rsidR="00FD63E7">
        <w:t xml:space="preserve">egy </w:t>
      </w:r>
      <w:r w:rsidR="00735E53">
        <w:t xml:space="preserve">parlamenti képviselő” fiának </w:t>
      </w:r>
      <w:r w:rsidR="00FD63E7">
        <w:t>jelenlétében</w:t>
      </w:r>
      <w:r w:rsidR="00735E53">
        <w:t xml:space="preserve"> is kell mondania. </w:t>
      </w:r>
      <w:r w:rsidR="00FD63E7" w:rsidRPr="00FD63E7">
        <w:rPr>
          <w:i/>
          <w:iCs/>
        </w:rPr>
        <w:t>Most</w:t>
      </w:r>
      <w:r w:rsidR="00FD63E7">
        <w:t xml:space="preserve"> t</w:t>
      </w:r>
      <w:r w:rsidR="00735E53">
        <w:t>úl sok figyelő szem szegeződik önre ahhoz, hogy hibázzon.</w:t>
      </w:r>
    </w:p>
    <w:p w14:paraId="03E74F37" w14:textId="570AD02C" w:rsidR="00735E53" w:rsidRPr="00E16B80" w:rsidRDefault="00735E53" w:rsidP="00735E53">
      <w:pPr>
        <w:jc w:val="right"/>
      </w:pPr>
      <w:r>
        <w:t>M.</w:t>
      </w:r>
    </w:p>
    <w:p w14:paraId="457B59F3" w14:textId="77777777" w:rsidR="00B05A27" w:rsidRDefault="00B05A27" w:rsidP="009F5975">
      <w:pPr>
        <w:pStyle w:val="Cmsor2"/>
      </w:pPr>
    </w:p>
    <w:p w14:paraId="570401E1" w14:textId="4A9B5E3E" w:rsidR="009F5975" w:rsidRPr="00E16B80" w:rsidRDefault="009F5975" w:rsidP="009F5975">
      <w:pPr>
        <w:pStyle w:val="Cmsor2"/>
      </w:pPr>
      <w:bookmarkStart w:id="369" w:name="_Toc228209016"/>
      <w:r w:rsidRPr="00E16B80">
        <w:t>CIII. Levél</w:t>
      </w:r>
      <w:bookmarkEnd w:id="369"/>
    </w:p>
    <w:p w14:paraId="4EE9544B" w14:textId="3D97E92C" w:rsidR="009F5975" w:rsidRDefault="00002419" w:rsidP="00002419">
      <w:pPr>
        <w:pStyle w:val="Magy-ered"/>
      </w:pPr>
      <w:r>
        <w:t xml:space="preserve">Kézhez véve Allahabadban, 1880-1881. </w:t>
      </w:r>
    </w:p>
    <w:p w14:paraId="2DEE9298" w14:textId="7000C5B0" w:rsidR="00002419" w:rsidRDefault="00002419" w:rsidP="00002419">
      <w:pPr>
        <w:pStyle w:val="Magy-ford"/>
      </w:pPr>
      <w:r>
        <w:t>Ezt a levelet K.H. Mester írta Sinnnett úrnak. A fentieken túl semmi egyebet nem tudunk róla. (</w:t>
      </w:r>
      <w:r>
        <w:rPr>
          <w:i/>
        </w:rPr>
        <w:t>A ford.</w:t>
      </w:r>
      <w:r>
        <w:t>)</w:t>
      </w:r>
    </w:p>
    <w:p w14:paraId="292639C7" w14:textId="3F91E51C" w:rsidR="00002419" w:rsidRDefault="00002419" w:rsidP="00002419">
      <w:r>
        <w:lastRenderedPageBreak/>
        <w:t>Egy, a jelenlegihez hasonló terv kivitelezéséhez számos közreműködőt kell igénybe venni, és bármelyik</w:t>
      </w:r>
      <w:r w:rsidR="00B71576">
        <w:t>ük</w:t>
      </w:r>
      <w:r>
        <w:t xml:space="preserve"> oldalán elkövetett hiba az egész </w:t>
      </w:r>
      <w:r w:rsidR="00B71576">
        <w:t xml:space="preserve">ügy </w:t>
      </w:r>
      <w:r>
        <w:t>kimenetelét képes veszélybe sodorni, bár talán nem végzetesen. Több különféle ellenőrzési módunk van, és továbbiakat is bevethetünk. De ne feledd</w:t>
      </w:r>
      <w:r w:rsidR="00193CB3">
        <w:t xml:space="preserve"> ezeket</w:t>
      </w:r>
      <w:r>
        <w:t xml:space="preserve">: </w:t>
      </w:r>
      <w:r w:rsidRPr="00193CB3">
        <w:rPr>
          <w:i/>
          <w:iCs/>
        </w:rPr>
        <w:t>először</w:t>
      </w:r>
      <w:r>
        <w:t xml:space="preserve"> – hála a Gondviselésnek, két pontban már sikeresek vagyunk; Allen immár barátságos irántunk, és a te egyik (ha jól gondolom) barátod </w:t>
      </w:r>
      <w:r w:rsidR="00193CB3">
        <w:t xml:space="preserve">immár Helytartó Kasmírban. És </w:t>
      </w:r>
      <w:r w:rsidR="00193CB3" w:rsidRPr="00193CB3">
        <w:rPr>
          <w:i/>
          <w:iCs/>
        </w:rPr>
        <w:t>másodszor</w:t>
      </w:r>
      <w:r w:rsidR="00193CB3">
        <w:t xml:space="preserve"> – amíg a kasmíri Maharadzsát - azaz legrangosabb személyt a programban – meg nem szólítottuk, a legfontosabb kérdést még nem is érintettük. Őt – aki, mint mondtam a program legfontosabb érintettje – hagyták a legvégére! A többiektől nem is vártunk sokat, és mostanáig az eddig megszólítottak nem is válaszoltak. </w:t>
      </w:r>
      <w:r w:rsidR="00B71576" w:rsidRPr="00B71576">
        <w:rPr>
          <w:i/>
          <w:iCs/>
        </w:rPr>
        <w:t>T</w:t>
      </w:r>
      <w:r w:rsidR="00193CB3" w:rsidRPr="00193CB3">
        <w:rPr>
          <w:i/>
          <w:iCs/>
        </w:rPr>
        <w:t>anítványok</w:t>
      </w:r>
      <w:r w:rsidR="00193CB3">
        <w:t xml:space="preserve"> (?) vajon miért nem teszik azt, amit mondanak nekik? Ha a tanítványok figyelmen kívül hagyják az utasításokat, mert az </w:t>
      </w:r>
      <w:r w:rsidR="00193CB3" w:rsidRPr="00B71576">
        <w:rPr>
          <w:i/>
          <w:iCs/>
        </w:rPr>
        <w:t>ő tapintatosság-</w:t>
      </w:r>
      <w:r w:rsidR="00B71576">
        <w:rPr>
          <w:i/>
          <w:iCs/>
        </w:rPr>
        <w:t>fogalmuk</w:t>
      </w:r>
      <w:r w:rsidR="00193CB3" w:rsidRPr="00B71576">
        <w:rPr>
          <w:i/>
          <w:iCs/>
        </w:rPr>
        <w:t xml:space="preserve"> szerint a dolog </w:t>
      </w:r>
      <w:r w:rsidR="00B71576">
        <w:rPr>
          <w:i/>
          <w:iCs/>
        </w:rPr>
        <w:t xml:space="preserve">túl </w:t>
      </w:r>
      <w:r w:rsidR="00B71576" w:rsidRPr="00B71576">
        <w:rPr>
          <w:i/>
          <w:iCs/>
        </w:rPr>
        <w:t>kínos lenne</w:t>
      </w:r>
      <w:r w:rsidR="00B71576">
        <w:t>, a csodáktól eltekintve hogy lehetne eredményességre számítani? Táviratot küldtem neked, hogy várd meg Olcottot, mert a legjobb az lenne, ha ti ketten együtt dolgoznátok Calcutt</w:t>
      </w:r>
      <w:r w:rsidR="007F402D">
        <w:t>á</w:t>
      </w:r>
      <w:r w:rsidR="00B71576">
        <w:t>ban, így próbálva a dolgokat mozgásba hozni. Egyetlen kérés tőled a Helytartó felé megoldotta volna a dolgot – de te büszke voltál ehhez, ahogy az egész fajod is. Olcott kb. 20-án fog Calcutt</w:t>
      </w:r>
      <w:r w:rsidR="007F402D">
        <w:t>á</w:t>
      </w:r>
      <w:r w:rsidR="00B71576">
        <w:t xml:space="preserve">ba érkezni. Ne hallgass az öregasszonyra – ha magára marad, határozatlanná válik. De majd M. kezelésbe veszi őt. </w:t>
      </w:r>
    </w:p>
    <w:p w14:paraId="2E84B9E1" w14:textId="4C0E9071" w:rsidR="00B71576" w:rsidRDefault="00B71576" w:rsidP="00B71576">
      <w:pPr>
        <w:ind w:left="5664" w:firstLine="708"/>
      </w:pPr>
      <w:r>
        <w:t>Híved,</w:t>
      </w:r>
    </w:p>
    <w:p w14:paraId="470B4489" w14:textId="475207AF" w:rsidR="00B71576" w:rsidRPr="00193CB3" w:rsidRDefault="00B71576" w:rsidP="00B71576">
      <w:pPr>
        <w:jc w:val="right"/>
      </w:pPr>
      <w:r>
        <w:t>K.H.</w:t>
      </w:r>
    </w:p>
    <w:p w14:paraId="596692BC" w14:textId="77777777" w:rsidR="00002419" w:rsidRPr="00002419" w:rsidRDefault="00002419" w:rsidP="00002419">
      <w:pPr>
        <w:pStyle w:val="Magy-ford"/>
      </w:pPr>
    </w:p>
    <w:p w14:paraId="6D82295B" w14:textId="6EF57914" w:rsidR="009F5975" w:rsidRDefault="009F5975" w:rsidP="009F5975">
      <w:pPr>
        <w:pStyle w:val="Cmsor2"/>
      </w:pPr>
      <w:bookmarkStart w:id="370" w:name="_Toc228209017"/>
      <w:r w:rsidRPr="00E16B80">
        <w:t>CIV. Levél</w:t>
      </w:r>
      <w:bookmarkEnd w:id="370"/>
    </w:p>
    <w:p w14:paraId="280162BA" w14:textId="2159E1DF" w:rsidR="002C6583" w:rsidRPr="002C6583" w:rsidRDefault="002C6583" w:rsidP="002C6583">
      <w:pPr>
        <w:pStyle w:val="Magy-ered"/>
      </w:pPr>
      <w:r>
        <w:t>Kézhez véve 1881. októberében (?)</w:t>
      </w:r>
    </w:p>
    <w:p w14:paraId="70242DFA" w14:textId="2FA090ED" w:rsidR="009F5975" w:rsidRDefault="002C6583" w:rsidP="002C6583">
      <w:pPr>
        <w:pStyle w:val="Magy-ford"/>
      </w:pPr>
      <w:r>
        <w:t>Ezt a levelet K.H. Mester írta Sinnett</w:t>
      </w:r>
      <w:r w:rsidR="00E53A67">
        <w:t xml:space="preserve"> úrnak</w:t>
      </w:r>
      <w:r>
        <w:t xml:space="preserve"> 1881. szeptemberének utolsó napjaiban. Nem tudjuk biztosan, hogy hol, de a tartalmából az következik, hogy ekkor a Testvériség tibeti központjában lehetett, mert </w:t>
      </w:r>
      <w:r w:rsidR="00692806">
        <w:t>már</w:t>
      </w:r>
      <w:r>
        <w:t xml:space="preserve"> az ő hosszú „elvonulására” készülődött. Sinnett úr Simlában, nagyjából </w:t>
      </w:r>
      <w:r w:rsidR="00692806">
        <w:t xml:space="preserve">ugyanekkor, </w:t>
      </w:r>
      <w:r>
        <w:t>vagy október elején meg is kapta a levelet, de hogy milyen módon jutott el hozzá, az nem ismert. (</w:t>
      </w:r>
      <w:r>
        <w:rPr>
          <w:i/>
        </w:rPr>
        <w:t>A ford.</w:t>
      </w:r>
      <w:r>
        <w:t>)</w:t>
      </w:r>
    </w:p>
    <w:p w14:paraId="623CF837" w14:textId="77777777" w:rsidR="002C6583" w:rsidRDefault="002C6583" w:rsidP="002C6583"/>
    <w:p w14:paraId="0D6FDB88" w14:textId="580EA60F" w:rsidR="002C6583" w:rsidRDefault="002C6583" w:rsidP="002C6583">
      <w:r>
        <w:t xml:space="preserve">Drága barátom: leveled megérkezett. Amit abban írsz, az arra utal, hogy tartottál tőle, Hume úr némely észrevételét rosszul fogadnám. De kérlek, nyugodj meg, soha nem éreznék így. </w:t>
      </w:r>
      <w:r w:rsidR="00CE7634">
        <w:t>Nem az észrevételei bosszantottak fel, hanem az</w:t>
      </w:r>
      <w:r w:rsidR="00B71558">
        <w:t xml:space="preserve"> </w:t>
      </w:r>
      <w:r w:rsidR="00CE7634">
        <w:t xml:space="preserve">a kitartó erőfeszítés </w:t>
      </w:r>
      <w:r w:rsidR="00B71558">
        <w:t>részéről</w:t>
      </w:r>
      <w:r w:rsidR="00CE7634">
        <w:t xml:space="preserve">, </w:t>
      </w:r>
      <w:r w:rsidR="00B71558">
        <w:t>hogy</w:t>
      </w:r>
      <w:r w:rsidR="00CE7634">
        <w:t xml:space="preserve"> egy olyan érvrendszert igyekszik elfogadtatni, amiről biztosan tudom, hogy a jövőben bajokhoz vezet. Ez a fajta </w:t>
      </w:r>
      <w:r w:rsidR="00CE7634" w:rsidRPr="00CE7634">
        <w:rPr>
          <w:i/>
          <w:iCs/>
        </w:rPr>
        <w:t>argumentum ad homin</w:t>
      </w:r>
      <w:r w:rsidR="00793610">
        <w:rPr>
          <w:i/>
          <w:iCs/>
        </w:rPr>
        <w:t>e</w:t>
      </w:r>
      <w:r w:rsidR="00CE7634" w:rsidRPr="00CE7634">
        <w:rPr>
          <w:i/>
          <w:iCs/>
        </w:rPr>
        <w:t>m</w:t>
      </w:r>
      <w:r w:rsidR="00CE7634">
        <w:rPr>
          <w:rStyle w:val="Lbjegyzet-hivatkozs"/>
          <w:i/>
          <w:iCs/>
        </w:rPr>
        <w:footnoteReference w:id="978"/>
      </w:r>
      <w:r w:rsidR="00CE7634">
        <w:rPr>
          <w:i/>
          <w:iCs/>
        </w:rPr>
        <w:t xml:space="preserve"> </w:t>
      </w:r>
      <w:r w:rsidR="00CE7634">
        <w:t xml:space="preserve">– ami most újra felbukkant nála, és onnan folytatja, ahol múlt évben abbahagyta – a legkevésbé alkalmas módszer arra, hogy a </w:t>
      </w:r>
      <w:r w:rsidR="00CE7634">
        <w:rPr>
          <w:i/>
          <w:iCs/>
        </w:rPr>
        <w:t>Chohan-</w:t>
      </w:r>
      <w:r w:rsidR="00CE7634">
        <w:t xml:space="preserve">t elveitől eltérítse, vagy rávegye őt valami nagyon kívánatos engedményre. </w:t>
      </w:r>
      <w:r w:rsidR="00787861">
        <w:t xml:space="preserve">Engem megrémítettek a következmények, és biztosíthatlak róla, hogy az aggodalmaim jól megalapozottak. Kérlek </w:t>
      </w:r>
      <w:r w:rsidR="00787861">
        <w:lastRenderedPageBreak/>
        <w:t>biztosítsd Hume urat rokonszenvemről és tiszteletemről, és add át neki meleg, baráti üdvözletemet. De az elkövetkező három hónapban nem lehet részem abban az örömben, hogy „lépést tartsak” a további leveleivel, vagy válaszolhassak rájuk. Mivel a Társulat eredeti programjával kapcsolatban még semmi sem dőlt el bizonyosan, és nem is látok reményt rá, hogy az elkövetkező hónapokban ez megtörténjen, ezért letettem a Bhutánba utazás tervéről, és M. testvérem veszi át a szerepemet. Már szeptember végén járunk, és október</w:t>
      </w:r>
      <w:r w:rsidR="00EC3D28">
        <w:t xml:space="preserve"> 1-ig</w:t>
      </w:r>
      <w:r w:rsidR="00787861">
        <w:t xml:space="preserve"> sem</w:t>
      </w:r>
      <w:r w:rsidR="00EC3D28">
        <w:t>mit sem tehetünk, ami az oda utazásomat igazolná. A vezetőim viszont kifejezetten számítanak rá, hogy itt leszek a mi Újévi ünnepségeink</w:t>
      </w:r>
      <w:r w:rsidR="00692806">
        <w:rPr>
          <w:rStyle w:val="Lbjegyzet-hivatkozs"/>
        </w:rPr>
        <w:footnoteReference w:id="979"/>
      </w:r>
      <w:r w:rsidR="00EC3D28">
        <w:t xml:space="preserve"> idején jövő februárban, és hogy készen álljak erre, ki kell használnom az előttünk álló három hónapot. Ezért hát most búcsút intek neked, kedves barátom, és őszintén köszönök mindent, amit tettél vagy megpróbáltál tenni az érdekemben. Jövő januárban remélem tudok már újságokkal szolgálni; és -</w:t>
      </w:r>
      <w:r w:rsidR="00B71558">
        <w:t xml:space="preserve"> </w:t>
      </w:r>
      <w:r w:rsidR="00EC3D28">
        <w:t>hacsak a ti „partjaitok felől” nem indulnak útnak újabb, a Társulatot fenyegető nehézségek – ugyan</w:t>
      </w:r>
      <w:r w:rsidR="00233A22">
        <w:t>o</w:t>
      </w:r>
      <w:r w:rsidR="00EC3D28">
        <w:t>ly</w:t>
      </w:r>
      <w:r w:rsidR="00233A22">
        <w:t>a</w:t>
      </w:r>
      <w:r w:rsidR="00EC3D28">
        <w:t xml:space="preserve">n hozzáállással és </w:t>
      </w:r>
      <w:r w:rsidR="00233A22">
        <w:t xml:space="preserve">gondolati háttérrel térek vissza, amilyennel most mindkettőtöktől búcsút veszek. Hogy képes leszek-e az én szeretett, de igen makacs M. testvéremnek átadni az én gondolkodásmódomat, jelenleg nem tudom megmondani. Próbáltam már, és még egyszer meg fogom próbálni ezt, de attól tartok, hogy Hume úr és ő soha nem tudnak egymással </w:t>
      </w:r>
      <w:r w:rsidR="00E53A67">
        <w:t>ki</w:t>
      </w:r>
      <w:r w:rsidR="00233A22">
        <w:t>egyezni. Azt mondta, hogy válaszolni fog a leveleidre és megkereséseidre egy harmadik közreműködő segítségével – vagyis nem B. asszonyéval. Addig is B asszony bőven tud annyit, hogy akár tíz leckét is adjon Hume úrnak</w:t>
      </w:r>
      <w:r w:rsidR="00187B7C">
        <w:t xml:space="preserve"> -</w:t>
      </w:r>
      <w:r w:rsidR="00233A22">
        <w:t xml:space="preserve"> már ha az utóbbi igényt tartana ilyenekre, és hajlandó lenne elismerni e tényt, ahelyett, hogy egyfelől annyira lesújtó véleménye lenne róla, </w:t>
      </w:r>
      <w:r w:rsidR="00187B7C">
        <w:t>másfelől és egyéb tekintetben meg teljesen téves elképzelései lennének vele kapcsolatban. Amúgy M. megígérte, hogy felfrissíti a gyengülő emlékezőtehetségét, valamint mindazt, amit tőle tanult</w:t>
      </w:r>
      <w:r w:rsidR="00B71558">
        <w:t xml:space="preserve"> -</w:t>
      </w:r>
      <w:r w:rsidR="00187B7C">
        <w:t xml:space="preserve"> annyira, hogy nem lehet panasza rá senkinek. Ha a Hume úr elfogadtatását célzó törekvések kudarcot vallanának, azt őszintén sajnálnom kellene, mivel ennél jobb módot nem tudtam kitalálni.</w:t>
      </w:r>
    </w:p>
    <w:p w14:paraId="6603B564" w14:textId="2FA77341" w:rsidR="00187B7C" w:rsidRDefault="00187B7C" w:rsidP="002C6583">
      <w:r>
        <w:t>Ellátom iránymutatásokkal az én „Kitagadottamat</w:t>
      </w:r>
      <w:r w:rsidR="00B71558">
        <w:rPr>
          <w:rStyle w:val="Lbjegyzet-hivatkozs"/>
        </w:rPr>
        <w:footnoteReference w:id="980"/>
      </w:r>
      <w:r>
        <w:t xml:space="preserve">”, hogy kézben tudjon tartani </w:t>
      </w:r>
      <w:r w:rsidRPr="00187B7C">
        <w:rPr>
          <w:i/>
          <w:iCs/>
        </w:rPr>
        <w:t>mindent</w:t>
      </w:r>
      <w:r>
        <w:t xml:space="preserve">, amennyire csak ezt az ő korlátozott képességei lehetővé teszik. </w:t>
      </w:r>
    </w:p>
    <w:p w14:paraId="42FBE2BF" w14:textId="654B0387" w:rsidR="00187B7C" w:rsidRDefault="00187B7C" w:rsidP="002C6583">
      <w:r>
        <w:t xml:space="preserve">És most be kell fejeznem. Már csak néhány órám maradt, hogy felkészüljek az én hosszú, </w:t>
      </w:r>
      <w:r>
        <w:rPr>
          <w:i/>
          <w:iCs/>
        </w:rPr>
        <w:t xml:space="preserve">nagyon </w:t>
      </w:r>
      <w:r>
        <w:t>hosszú utazásomra. Remélem</w:t>
      </w:r>
      <w:r w:rsidR="00B71558">
        <w:t>, hogy</w:t>
      </w:r>
      <w:r>
        <w:t xml:space="preserve"> olyan jó barátokként válunk el, amilyenek mindig is voltunk</w:t>
      </w:r>
      <w:r w:rsidR="00B71558">
        <w:t>, és hogy talán még ennél is jobb barátok leszünk majd, mikor visszatérek. Most pedig hadd rázzam meg „asztrálisan” a kezedet, és biztosítsalak jó érzéseimről irántad.</w:t>
      </w:r>
    </w:p>
    <w:p w14:paraId="080D4ED5" w14:textId="399BF8E0" w:rsidR="00B71558" w:rsidRDefault="00B71558" w:rsidP="00B71558">
      <w:r>
        <w:tab/>
      </w:r>
      <w:r>
        <w:tab/>
      </w:r>
      <w:r>
        <w:tab/>
      </w:r>
      <w:r>
        <w:tab/>
      </w:r>
      <w:r>
        <w:tab/>
        <w:t>Mint mindig, most is hű barátod,</w:t>
      </w:r>
    </w:p>
    <w:p w14:paraId="737D0918" w14:textId="1052CA48" w:rsidR="00B71558" w:rsidRPr="00187B7C" w:rsidRDefault="00B71558" w:rsidP="00B71558">
      <w:pPr>
        <w:jc w:val="right"/>
      </w:pPr>
      <w:r>
        <w:t>K.H.</w:t>
      </w:r>
    </w:p>
    <w:p w14:paraId="16185557" w14:textId="77777777" w:rsidR="002C6583" w:rsidRDefault="002C6583" w:rsidP="002C6583"/>
    <w:p w14:paraId="4B18511B" w14:textId="6EBB267D" w:rsidR="009F5975" w:rsidRPr="00E16B80" w:rsidRDefault="009F5975" w:rsidP="009F5975">
      <w:pPr>
        <w:pStyle w:val="Cmsor2"/>
      </w:pPr>
      <w:bookmarkStart w:id="371" w:name="_Toc228209018"/>
      <w:r w:rsidRPr="00E16B80">
        <w:lastRenderedPageBreak/>
        <w:t>CV. Levél</w:t>
      </w:r>
      <w:bookmarkEnd w:id="371"/>
    </w:p>
    <w:p w14:paraId="527D61C9" w14:textId="658D3049" w:rsidR="006F41F2" w:rsidRDefault="006F41F2" w:rsidP="003F18DA">
      <w:pPr>
        <w:pStyle w:val="Magy-ford"/>
      </w:pPr>
      <w:r>
        <w:t>Ezt a levelet K.H. Mester írta Sinnett úrnak, aki Allahabadban, 1882. decemberében kaphatta meg. Más</w:t>
      </w:r>
      <w:r w:rsidR="003F18DA">
        <w:t xml:space="preserve"> részletet</w:t>
      </w:r>
      <w:r>
        <w:t xml:space="preserve"> nem </w:t>
      </w:r>
      <w:r w:rsidR="003F18DA">
        <w:t>ismerünk</w:t>
      </w:r>
      <w:r>
        <w:t xml:space="preserve"> a levél</w:t>
      </w:r>
      <w:r w:rsidR="003F18DA">
        <w:t xml:space="preserve"> születésének körülményeiről</w:t>
      </w:r>
      <w:r>
        <w:t xml:space="preserve">. </w:t>
      </w:r>
    </w:p>
    <w:p w14:paraId="223834AD" w14:textId="4A4D08CC" w:rsidR="009F5975" w:rsidRDefault="006F41F2" w:rsidP="003F18DA">
      <w:pPr>
        <w:pStyle w:val="Magy-ford"/>
      </w:pPr>
      <w:r>
        <w:t>Háttérként érdemes tudni, hogy Sinnett úr első könyve, az</w:t>
      </w:r>
      <w:r w:rsidRPr="006F41F2">
        <w:rPr>
          <w:i/>
          <w:iCs/>
        </w:rPr>
        <w:t xml:space="preserve"> Occult World</w:t>
      </w:r>
      <w:r>
        <w:t xml:space="preserve"> kedvezőtlen fogadtatásban részesült az angol-indiai </w:t>
      </w:r>
      <w:r w:rsidR="003F18DA">
        <w:t>olvasók</w:t>
      </w:r>
      <w:r>
        <w:t xml:space="preserve"> jelentős részénél, és ez visszahatott a </w:t>
      </w:r>
      <w:r w:rsidRPr="006F41F2">
        <w:rPr>
          <w:i/>
          <w:iCs/>
        </w:rPr>
        <w:t>Pioneer</w:t>
      </w:r>
      <w:r w:rsidRPr="006F41F2">
        <w:t xml:space="preserve">-nél </w:t>
      </w:r>
      <w:r>
        <w:t xml:space="preserve">betöltött szerkesztői pozíciójára is. Végül aztán 1881. novemberében az új laptulajdonosok fel is mondtak neki ott, bár </w:t>
      </w:r>
      <w:r w:rsidR="003F18DA">
        <w:t>12 hónap</w:t>
      </w:r>
      <w:r>
        <w:t xml:space="preserve"> felmondási idővel. Ő pedig egy ezt megelőző levelében értesítette a Mestert e fejleményről, és felvetette egy új lap megalapításának lehetőségét</w:t>
      </w:r>
      <w:r w:rsidR="00A35380">
        <w:t>. Í</w:t>
      </w:r>
      <w:r>
        <w:t>gy született meg a</w:t>
      </w:r>
      <w:r w:rsidRPr="006F41F2">
        <w:rPr>
          <w:i/>
          <w:iCs/>
        </w:rPr>
        <w:t xml:space="preserve"> Phoenix</w:t>
      </w:r>
      <w:r>
        <w:t xml:space="preserve"> újság ötlete</w:t>
      </w:r>
      <w:r w:rsidR="00A35380">
        <w:t xml:space="preserve"> – az e körüli erőfeszítéseket taglaló levelek e könyv külön fejezetét alkotják.</w:t>
      </w:r>
      <w:r>
        <w:t xml:space="preserve"> </w:t>
      </w:r>
    </w:p>
    <w:p w14:paraId="70F30E26" w14:textId="14EB9BC7" w:rsidR="00A35380" w:rsidRPr="003F18DA" w:rsidRDefault="00A35380" w:rsidP="003F18DA">
      <w:pPr>
        <w:pStyle w:val="Magy-ford"/>
      </w:pPr>
      <w:r>
        <w:t xml:space="preserve">A második bekezdésben említett „kínos fejlemények”: 1881-ben Blavatskyné és Sinnett is Hume úr vendégei voltak, amikoris a </w:t>
      </w:r>
      <w:r>
        <w:rPr>
          <w:i/>
          <w:iCs/>
        </w:rPr>
        <w:t xml:space="preserve">Simla Eclectic Theosophical Society </w:t>
      </w:r>
      <w:r>
        <w:t>egy</w:t>
      </w:r>
      <w:r w:rsidR="003F18DA">
        <w:t>ik</w:t>
      </w:r>
      <w:r>
        <w:t xml:space="preserve"> ülésén megtárgyalták egy bizonyos S.K. Chatterji</w:t>
      </w:r>
      <w:r w:rsidR="003F18DA">
        <w:t xml:space="preserve"> </w:t>
      </w:r>
      <w:r>
        <w:t>ügyét. Az utóbbi úr</w:t>
      </w:r>
      <w:r w:rsidR="003F18DA">
        <w:t xml:space="preserve"> ugyanis</w:t>
      </w:r>
      <w:r>
        <w:t xml:space="preserve"> egy a teozófiát és Blavatskynét gyalázkodó hangvételű kijelentésekkel elhalmozó levelet küldött Hume úrnak</w:t>
      </w:r>
      <w:r w:rsidR="00CE07A1">
        <w:t>. Ő aztán ezt tovább</w:t>
      </w:r>
      <w:r w:rsidR="003F18DA">
        <w:t xml:space="preserve"> </w:t>
      </w:r>
      <w:r w:rsidR="00CE07A1">
        <w:t>küldte K.H. Mesternek, aki Blavatskynén keresztül küldte vissza neki</w:t>
      </w:r>
      <w:r w:rsidR="003F18DA">
        <w:t>,</w:t>
      </w:r>
      <w:r w:rsidR="00CE07A1">
        <w:t xml:space="preserve"> </w:t>
      </w:r>
      <w:r w:rsidR="0004399B">
        <w:t xml:space="preserve">a következő utasítást adva </w:t>
      </w:r>
      <w:r w:rsidR="003F18DA">
        <w:t>Blavatskynének</w:t>
      </w:r>
      <w:r w:rsidR="0004399B">
        <w:t>: „közölje, hogy az Intézőbizottság szólítsa fel ezt a Babu-t, lépjen ki a szervezetből.”</w:t>
      </w:r>
      <w:r w:rsidR="003F18DA">
        <w:t xml:space="preserve"> Hume urat azonban felháborította a szerinte magánlevélnek tekintendő írás ilyen kezelése. (</w:t>
      </w:r>
      <w:r w:rsidR="003F18DA">
        <w:rPr>
          <w:i/>
        </w:rPr>
        <w:t>A ford.</w:t>
      </w:r>
      <w:r w:rsidR="003F18DA">
        <w:t>)</w:t>
      </w:r>
    </w:p>
    <w:p w14:paraId="3D67BD8D" w14:textId="77777777" w:rsidR="006F41F2" w:rsidRDefault="006F41F2" w:rsidP="00210AE0"/>
    <w:p w14:paraId="2770763C" w14:textId="4DE43FA1" w:rsidR="00875382" w:rsidRDefault="00875382" w:rsidP="00875382">
      <w:r>
        <w:t xml:space="preserve">Drága barátom – </w:t>
      </w:r>
    </w:p>
    <w:p w14:paraId="2F85EEBC" w14:textId="359481D0" w:rsidR="00875382" w:rsidRDefault="00875382" w:rsidP="00E267FE">
      <w:r>
        <w:t xml:space="preserve">Mielőtt bármilyen határozott választ adnék a te üzleti leveledre, szeretnék </w:t>
      </w:r>
      <w:r w:rsidR="00B25C0F">
        <w:t xml:space="preserve">tanácskozni a mi tiszteletre méltó </w:t>
      </w:r>
      <w:r w:rsidR="00B25C0F">
        <w:rPr>
          <w:i/>
          <w:iCs/>
        </w:rPr>
        <w:t>Chohan</w:t>
      </w:r>
      <w:r w:rsidR="00B25C0F">
        <w:t xml:space="preserve">-unkkal. </w:t>
      </w:r>
      <w:r w:rsidR="00570277">
        <w:t>A</w:t>
      </w:r>
      <w:r w:rsidR="00B25C0F">
        <w:t xml:space="preserve">mint mondtad is, még 12 hónap áll előttünk. E pillanatban van némi sürgős tennivalóm, ami igen fontos is, mivel kapcsolódik egy sor szándékos ferdítéshez, amiknek a valódi hátterét épp ideje lesz bebizonyítani. </w:t>
      </w:r>
      <w:r w:rsidR="00570277">
        <w:t>H</w:t>
      </w:r>
      <w:r w:rsidR="00B25C0F">
        <w:t>osszasan ecsetelik, amit tulajdonképpen egyetlen rövid szóban („hazugok”) összefoglalnak, továbbá „felháborító hálátlansággal” vádolnak minket. A nyelvezet durva és</w:t>
      </w:r>
      <w:r w:rsidR="00E267FE">
        <w:t xml:space="preserve"> bármennyire is késztetést éreznénk</w:t>
      </w:r>
      <w:r w:rsidR="008A35B3">
        <w:t>,</w:t>
      </w:r>
      <w:r w:rsidR="00E267FE">
        <w:t xml:space="preserve"> hogy sok jó dolgot átvegyünk az angoloktól, az udvariasság nincs azok között, amiket</w:t>
      </w:r>
      <w:r w:rsidR="008A35B3">
        <w:t xml:space="preserve"> </w:t>
      </w:r>
      <w:r w:rsidR="00E267FE">
        <w:t>el</w:t>
      </w:r>
      <w:r w:rsidR="008A35B3">
        <w:t>tanul</w:t>
      </w:r>
      <w:r w:rsidR="00E267FE">
        <w:t>hatnánk</w:t>
      </w:r>
      <w:r w:rsidR="008A35B3">
        <w:t xml:space="preserve"> </w:t>
      </w:r>
      <w:r w:rsidR="00E267FE">
        <w:t>az</w:t>
      </w:r>
      <w:r w:rsidR="008A35B3">
        <w:t xml:space="preserve"> úriemberek olyan osztályától, mint Hume úr</w:t>
      </w:r>
      <w:r w:rsidR="00E267FE">
        <w:t>é</w:t>
      </w:r>
      <w:r w:rsidR="008A35B3">
        <w:t xml:space="preserve">. </w:t>
      </w:r>
      <w:r w:rsidR="00E267FE">
        <w:t xml:space="preserve">Önmagában szemlélve a </w:t>
      </w:r>
      <w:r w:rsidR="004A4BE6">
        <w:t>dolgot</w:t>
      </w:r>
      <w:r w:rsidR="00E267FE">
        <w:t>, amivel most foglalkozom, más ügyekkel összevetve valóban jelentéktelennek tekinthetné</w:t>
      </w:r>
      <w:r w:rsidR="00570277">
        <w:t>d</w:t>
      </w:r>
      <w:r w:rsidR="00E267FE">
        <w:t>, ha nem társulna hozzá néhány erős és kétségbevonhatatlan bizonyítéka annak, hogy finoman fogalmazva a tények elferdítéséről</w:t>
      </w:r>
      <w:r w:rsidR="004A4BE6">
        <w:t xml:space="preserve"> van szó – és így </w:t>
      </w:r>
      <w:r w:rsidR="004A4BE6" w:rsidRPr="004A4BE6">
        <w:rPr>
          <w:i/>
          <w:iCs/>
        </w:rPr>
        <w:t>szándéko</w:t>
      </w:r>
      <w:r w:rsidR="004A4BE6">
        <w:rPr>
          <w:i/>
          <w:iCs/>
        </w:rPr>
        <w:t>sságról</w:t>
      </w:r>
      <w:r w:rsidR="004A4BE6">
        <w:t>, aminek kellemetlen következményei lesznek és képes a céljaink egészét veszélyeztetni.  Ezért nagyon kérlek, ne kezd</w:t>
      </w:r>
      <w:r w:rsidR="0004399B">
        <w:t>j</w:t>
      </w:r>
      <w:r w:rsidR="004A4BE6">
        <w:t xml:space="preserve"> neki vitatkozni velem, hogy megéri-e ezzel a jelentéktelen ügyel foglalkozni, hanem fogadd el, hogy mi látunk valamit a jövőben, amit előtted még rejtve van, és ennek tudatában válaszold meg a kérdésemet, mint barátom és testvérem. Ha így teszel, meg fogod érteni, miért is írtam meg ezt a levelet. </w:t>
      </w:r>
    </w:p>
    <w:p w14:paraId="2875C51B" w14:textId="2E8D91D1" w:rsidR="004A4BE6" w:rsidRDefault="004A4BE6" w:rsidP="00E267FE">
      <w:r>
        <w:t xml:space="preserve">H.P.B. épp az előbb veszekedett egy sort Djual Khool-lal, aki határozottan állította, hogy </w:t>
      </w:r>
      <w:r w:rsidR="001C3293">
        <w:t xml:space="preserve">azok a kínos fejlemények </w:t>
      </w:r>
      <w:r w:rsidR="001C3293">
        <w:rPr>
          <w:i/>
          <w:iCs/>
        </w:rPr>
        <w:t xml:space="preserve">nem </w:t>
      </w:r>
      <w:r w:rsidR="001C3293" w:rsidRPr="001C3293">
        <w:t>kerültek bel</w:t>
      </w:r>
      <w:r w:rsidR="001C3293">
        <w:t xml:space="preserve">e a Davidson által készített emlékeztetőbe, míg H.P.B. azt állította, hogy igenis belekerültek. Persze D.K.-nak volt igaza és H.P.B. tévedett. De ha e részlettel kapcsolatban az emlékezete cserben is hagyta őt, az esemény megtörténtére jól emlékezett. Nyilván te is emlékszel az </w:t>
      </w:r>
      <w:r w:rsidR="001C3293" w:rsidRPr="001C3293">
        <w:rPr>
          <w:i/>
          <w:iCs/>
        </w:rPr>
        <w:t>Eclectic</w:t>
      </w:r>
      <w:r w:rsidR="001C3293">
        <w:t xml:space="preserve"> ülésére a billiárd szobában. Tanúk – te magad, a </w:t>
      </w:r>
      <w:r w:rsidR="001C3293">
        <w:lastRenderedPageBreak/>
        <w:t>Hume házaspár, a Gordon házaspár, Davidson</w:t>
      </w:r>
      <w:r w:rsidR="0004399B">
        <w:rPr>
          <w:rStyle w:val="Lbjegyzet-hivatkozs"/>
        </w:rPr>
        <w:footnoteReference w:id="981"/>
      </w:r>
      <w:r w:rsidR="001C3293">
        <w:t xml:space="preserve"> és H.P.B. Téma: S.K. Chatterji</w:t>
      </w:r>
      <w:r w:rsidR="00D97F91">
        <w:rPr>
          <w:rStyle w:val="Lbjegyzet-hivatkozs"/>
        </w:rPr>
        <w:footnoteReference w:id="982"/>
      </w:r>
      <w:r w:rsidR="001C3293">
        <w:t xml:space="preserve"> levele Hume-nak, amiben kifejezi megvetését a teozófia iránt, valamint a kétségeit H.P.B. jóhiszeműségét illetően.  Átadva neki a levelet visszaküldtem őt Hume úrhoz</w:t>
      </w:r>
      <w:r w:rsidR="005745AC">
        <w:t>, akinek ő elmondta, hogy arra utasítottam, közölje, hogy az Intézőbizottság szólítsa fel ezt a Babu-t, lépjen ki a szervezetből.  Ennek hallatán pedig Hum</w:t>
      </w:r>
      <w:r w:rsidR="00D35696">
        <w:t>e</w:t>
      </w:r>
      <w:r w:rsidR="005745AC">
        <w:t xml:space="preserve"> úr a leghatározottabban kijelentette: „Ebben az esetben a te Koot Hoomi-d nem </w:t>
      </w:r>
      <w:r w:rsidR="005745AC">
        <w:rPr>
          <w:i/>
          <w:iCs/>
        </w:rPr>
        <w:t xml:space="preserve">úriember! </w:t>
      </w:r>
      <w:r w:rsidR="005745AC">
        <w:t>A kérdéses levél egy magánlevél, és ilyen körülmények között egy úriembernek eszébe sem jutna úgy eljárni, ahogy ő tette.” Na most, a levél nem magánlevél volt, hiszen Hume úr sokaknak megmutatta azt a tagok körében. Eleinte nem is foglalkoztam</w:t>
      </w:r>
      <w:r w:rsidR="00A612E3">
        <w:t xml:space="preserve"> volna </w:t>
      </w:r>
      <w:r w:rsidR="00095317">
        <w:t>efféle</w:t>
      </w:r>
      <w:r w:rsidR="005745AC">
        <w:t xml:space="preserve"> kellemetlenkedés</w:t>
      </w:r>
      <w:r w:rsidR="00095317">
        <w:t>s</w:t>
      </w:r>
      <w:r w:rsidR="005745AC">
        <w:t>el. Még csak nem is H.P.B.-től szereztem tudomást róla, hanem D.K.-tól, aki saját maga hallotta</w:t>
      </w:r>
      <w:r w:rsidR="00D35696">
        <w:rPr>
          <w:rStyle w:val="Lbjegyzet-hivatkozs"/>
        </w:rPr>
        <w:footnoteReference w:id="983"/>
      </w:r>
      <w:r w:rsidR="005745AC">
        <w:t xml:space="preserve"> és kitűnő memóriája van. </w:t>
      </w:r>
      <w:r w:rsidR="00095317">
        <w:t xml:space="preserve">Megtennéd és leköteleznél azzal, hogy két sorban megírod, </w:t>
      </w:r>
      <w:r w:rsidR="00095317">
        <w:rPr>
          <w:i/>
          <w:iCs/>
        </w:rPr>
        <w:t xml:space="preserve">te </w:t>
      </w:r>
      <w:r w:rsidR="00095317">
        <w:t xml:space="preserve">hogyan emlékszer erre az esetre? A „nem úriember” szavakat a te alázatos szolgádnak címezték, vagy csak általánosságban hangzottak el? Mint </w:t>
      </w:r>
      <w:r w:rsidR="00095317">
        <w:rPr>
          <w:i/>
          <w:iCs/>
        </w:rPr>
        <w:t>úriembert</w:t>
      </w:r>
      <w:r w:rsidR="00095317">
        <w:t xml:space="preserve"> kérlek erre, nem mint barátot. Ennek a jövőre nézve nagyon komoly jelentősége van. Ha ezt megtetted, bepillantást adok neked a mi közös barátunk által mozgatott</w:t>
      </w:r>
      <w:r w:rsidR="00D35696">
        <w:t>,</w:t>
      </w:r>
      <w:r w:rsidR="00095317">
        <w:t xml:space="preserve"> végtelen változatosságú erők legújabb felhasználásába. </w:t>
      </w:r>
      <w:r w:rsidR="00D35696">
        <w:t>Lehet, hogy más módon H. úr hencegése a Lord Ripon</w:t>
      </w:r>
      <w:r w:rsidR="00570277">
        <w:rPr>
          <w:rStyle w:val="Lbjegyzet-hivatkozs"/>
        </w:rPr>
        <w:footnoteReference w:id="984"/>
      </w:r>
      <w:r w:rsidR="00D35696">
        <w:t xml:space="preserve"> által az ő teozófiájáról alkotott elismerő véleménye, valamit az általa nekünk nyújtott irodalmi, pénzügyi és egyéb támogatásairól elmondott „nagy beszéde” észrevétlen maradt volna; könnyen lehet, hiszen mindannyian jól ismerjük az ő gyengeségeit</w:t>
      </w:r>
      <w:r w:rsidR="002B2696">
        <w:t>, ám a jelen esetben úgy kell eljárnunk, hogy ne hagyjunk neki egyetlen menekülő utat sem; mert a legutóbbi nekem írt levele (amit te is látni fogsz) – nem csak hogy teljesen ellentmond a jólneveltségből eredő minden szabálynak, de azért is, mert ha most nem bizonyítjuk rá, hogy hamis állításokat te</w:t>
      </w:r>
      <w:r w:rsidR="00A612E3">
        <w:t>rje</w:t>
      </w:r>
      <w:r w:rsidR="002B2696">
        <w:t>sz</w:t>
      </w:r>
      <w:r w:rsidR="00A612E3">
        <w:t>t</w:t>
      </w:r>
      <w:r w:rsidR="002B2696">
        <w:t>, innentől kezdve dicsekedni fog azzal, hogy ilyen hamisságokat beadott a Testvériségnek, ezt pedig az utóbbi egyetlen tagja sem engedheti meg. Nem lehet nem felfigyelni az abszurd kontrasztra az ő kifelé mutatott magabiztosság</w:t>
      </w:r>
      <w:r w:rsidR="00E53A67">
        <w:t>a</w:t>
      </w:r>
      <w:r w:rsidR="002B2696">
        <w:t>, csodálatos képességeibe és felsőbbrendűségébe vetett hite, valamint</w:t>
      </w:r>
      <w:r w:rsidR="009D5594">
        <w:t xml:space="preserve"> </w:t>
      </w:r>
      <w:r w:rsidR="002B2696">
        <w:t>ingerült és fájdalmas reakció</w:t>
      </w:r>
      <w:r w:rsidR="009D5594">
        <w:t>i</w:t>
      </w:r>
      <w:r w:rsidR="0079380C">
        <w:t xml:space="preserve"> között, amit a legcsekélyebb tőlem eredő megjegyzés vagy kétely kivált belőle. Rá kell őt ébreszteni, hogy ha tényleg annyira nagy ember lenne, mint amilyennek bemutatja magát, vagy ha akár csak ő maga is annyira biztos lenne a nagyságában és tévedhetetlenségében meg verhetetlen memóriájában </w:t>
      </w:r>
      <w:r w:rsidR="009D5594">
        <w:t xml:space="preserve">- </w:t>
      </w:r>
      <w:r w:rsidR="0079380C">
        <w:t>vagy bármiben, amit talán csak adeptusok gondolnak magukról</w:t>
      </w:r>
      <w:r w:rsidR="009D5594">
        <w:t xml:space="preserve"> -,</w:t>
      </w:r>
      <w:r w:rsidR="0079380C">
        <w:t xml:space="preserve"> akkor nem érdekelné őt ilyesmi, de legalább is nem kezdene ilyen durva sértegetésekbe. Az érzékenység</w:t>
      </w:r>
      <w:r w:rsidR="009D5594">
        <w:t>e</w:t>
      </w:r>
      <w:r w:rsidR="0079380C">
        <w:t xml:space="preserve"> már önmagában is bizonyítéka annak, hogy a kétkedés ott lappang az elméjében azzal kapcsolatba</w:t>
      </w:r>
      <w:r w:rsidR="009D5594">
        <w:t>n</w:t>
      </w:r>
      <w:r w:rsidR="0079380C">
        <w:t xml:space="preserve">, hogy </w:t>
      </w:r>
      <w:r w:rsidR="00570277">
        <w:t xml:space="preserve">tényleg megalapozottak-e azok a dicsekvő állítások önmagáról; innen ered ingerlékenysége, amit bármi és minden felébreszt, ha alkalmas lehet </w:t>
      </w:r>
      <w:r w:rsidR="009D5594">
        <w:t>arra</w:t>
      </w:r>
      <w:r w:rsidR="00570277">
        <w:t xml:space="preserve">, hogy megzavarja őt az önámításban. </w:t>
      </w:r>
    </w:p>
    <w:p w14:paraId="2ED9F6C2" w14:textId="7C3A8A1B" w:rsidR="00570277" w:rsidRDefault="00570277" w:rsidP="00570277">
      <w:pPr>
        <w:keepLines/>
      </w:pPr>
      <w:r>
        <w:lastRenderedPageBreak/>
        <w:t xml:space="preserve">Bízom benne, hogy nem utasítasz vissza egy egyenes és világos választ az én egyenes és világos felkérésemre. </w:t>
      </w:r>
    </w:p>
    <w:p w14:paraId="2A042635" w14:textId="0C067305" w:rsidR="00570277" w:rsidRDefault="00570277" w:rsidP="00570277">
      <w:pPr>
        <w:keepLines/>
      </w:pPr>
      <w:r>
        <w:tab/>
      </w:r>
      <w:r>
        <w:tab/>
      </w:r>
      <w:r>
        <w:tab/>
      </w:r>
      <w:r>
        <w:tab/>
      </w:r>
      <w:r>
        <w:tab/>
      </w:r>
      <w:r>
        <w:tab/>
        <w:t>Mindig hű barátod,</w:t>
      </w:r>
    </w:p>
    <w:p w14:paraId="6ED0633E" w14:textId="319BB62A" w:rsidR="00570277" w:rsidRPr="00095317" w:rsidRDefault="00570277" w:rsidP="00570277">
      <w:pPr>
        <w:keepLines/>
        <w:jc w:val="right"/>
      </w:pPr>
      <w:r>
        <w:t>K.H.</w:t>
      </w:r>
    </w:p>
    <w:p w14:paraId="7A4810AB" w14:textId="77777777" w:rsidR="00095317" w:rsidRPr="00570277" w:rsidRDefault="00095317" w:rsidP="00E267FE"/>
    <w:p w14:paraId="6090A5D8" w14:textId="14779085" w:rsidR="009F5975" w:rsidRPr="00E16B80" w:rsidRDefault="009F5975" w:rsidP="009F5975">
      <w:pPr>
        <w:pStyle w:val="Cmsor2"/>
      </w:pPr>
      <w:bookmarkStart w:id="372" w:name="_Toc228209019"/>
      <w:r w:rsidRPr="00E16B80">
        <w:t>CVI. Levél</w:t>
      </w:r>
      <w:bookmarkEnd w:id="372"/>
    </w:p>
    <w:p w14:paraId="17AB2CEF" w14:textId="351CFBD7" w:rsidR="009F5975" w:rsidRPr="001A5CFA" w:rsidRDefault="001A5CFA" w:rsidP="001A5CFA">
      <w:pPr>
        <w:pStyle w:val="Magy-ford"/>
      </w:pPr>
      <w:r>
        <w:t>Ezt a levelet K.H. Mester írta Sinnett úrnak, aki Blavatskyné közvetítésével Allahabadban, 1880. november elején kapta meg. Nem tudjuk, milyen események voltak azok, amikre a Mester utalt a határaikon. (</w:t>
      </w:r>
      <w:r>
        <w:rPr>
          <w:i/>
        </w:rPr>
        <w:t>A ford.</w:t>
      </w:r>
      <w:r>
        <w:t>)</w:t>
      </w:r>
    </w:p>
    <w:p w14:paraId="34470F03" w14:textId="77777777" w:rsidR="00080897" w:rsidRDefault="00080897" w:rsidP="00210AE0"/>
    <w:p w14:paraId="074C0AEE" w14:textId="3844A9E5" w:rsidR="001A5CFA" w:rsidRDefault="001A5CFA" w:rsidP="00210AE0">
      <w:r>
        <w:t>A</w:t>
      </w:r>
      <w:r w:rsidR="009F3C04">
        <w:t xml:space="preserve"> </w:t>
      </w:r>
      <w:r>
        <w:t>leveledre alapos és részletes választ</w:t>
      </w:r>
      <w:r w:rsidR="009F3C04">
        <w:t xml:space="preserve"> akarok</w:t>
      </w:r>
      <w:r>
        <w:t xml:space="preserve"> ad</w:t>
      </w:r>
      <w:r w:rsidR="009F3C04">
        <w:t>ni</w:t>
      </w:r>
      <w:r>
        <w:t>. Ezért meg kell kérjelek téged, légy türelemmel még pár nap</w:t>
      </w:r>
      <w:r w:rsidR="009F3C04">
        <w:t>ig</w:t>
      </w:r>
      <w:r>
        <w:t xml:space="preserve">, amikor majd elég időt tudok szakítani erre. Végre kell hajtanunk néhány intézkedést annak érdekében, hogy hatékonyan védelmezhessük az országunkat, és biztosítsuk Pap Királyunk spirituális uralmának fenntartását. </w:t>
      </w:r>
      <w:r w:rsidR="000900F6">
        <w:t xml:space="preserve">Nagy Sándor és az ő görög légióinak inváziója óta talán még soha nem sorakozott fel annyi felfegyverzett európai a határaink mentén, </w:t>
      </w:r>
      <w:r w:rsidR="000900F6" w:rsidRPr="000900F6">
        <w:rPr>
          <w:i/>
          <w:iCs/>
        </w:rPr>
        <w:t>mint most teszik.</w:t>
      </w:r>
      <w:r w:rsidR="000900F6">
        <w:rPr>
          <w:i/>
          <w:iCs/>
        </w:rPr>
        <w:t xml:space="preserve"> </w:t>
      </w:r>
      <w:r w:rsidR="000900F6" w:rsidRPr="000900F6">
        <w:t xml:space="preserve">Barátom, </w:t>
      </w:r>
      <w:r w:rsidR="000900F6">
        <w:t>a levelezőpartnereid a jelek szerint – a legjobb esetben is - csak igen hézagosan tájékoztatnak téged a legfontosabb hírekről</w:t>
      </w:r>
      <w:r w:rsidR="009F3C04">
        <w:t>;</w:t>
      </w:r>
      <w:r w:rsidR="000900F6">
        <w:t xml:space="preserve"> feltehetően azért, mert ők maguk sem ismerik ezeket. De mindegy, egy nap úgyis fény derül majd rájuk. Addig is – amint barátodnak sikerül néhány órányi időt találnia, ismét rendelkezésedre áll. </w:t>
      </w:r>
    </w:p>
    <w:p w14:paraId="543F72B2" w14:textId="5B936F86" w:rsidR="000900F6" w:rsidRDefault="000900F6" w:rsidP="000900F6">
      <w:pPr>
        <w:jc w:val="right"/>
      </w:pPr>
      <w:r>
        <w:t>K.H.</w:t>
      </w:r>
    </w:p>
    <w:p w14:paraId="6A6DF97F" w14:textId="50DA4649" w:rsidR="000900F6" w:rsidRDefault="000900F6" w:rsidP="000900F6">
      <w:r>
        <w:t xml:space="preserve">Próbálj meg a jelenleginél jobban hinni az „öreg hölgyben”. Ő ugyan </w:t>
      </w:r>
      <w:r w:rsidRPr="000900F6">
        <w:rPr>
          <w:i/>
          <w:iCs/>
        </w:rPr>
        <w:t>tényleg</w:t>
      </w:r>
      <w:r>
        <w:t xml:space="preserve"> elragadtatja magát néha, de jószándék vezérli</w:t>
      </w:r>
      <w:r w:rsidR="008E1AE3">
        <w:t>,</w:t>
      </w:r>
      <w:r>
        <w:t xml:space="preserve"> igazat beszél, és minden tőle telhetőt megtesz érted. </w:t>
      </w:r>
    </w:p>
    <w:p w14:paraId="19E32DE1" w14:textId="77777777" w:rsidR="00080897" w:rsidRDefault="00080897" w:rsidP="00210AE0"/>
    <w:p w14:paraId="7B0BFACB" w14:textId="243A500C" w:rsidR="009F5975" w:rsidRPr="00E16B80" w:rsidRDefault="009F5975" w:rsidP="009F5975">
      <w:pPr>
        <w:pStyle w:val="Cmsor2"/>
      </w:pPr>
      <w:bookmarkStart w:id="373" w:name="_Toc228209020"/>
      <w:r w:rsidRPr="00E16B80">
        <w:t>CVII. Levél</w:t>
      </w:r>
      <w:bookmarkEnd w:id="373"/>
    </w:p>
    <w:p w14:paraId="4A25F3BD" w14:textId="15E4603A" w:rsidR="009F5975" w:rsidRDefault="008554C6" w:rsidP="00012ED4">
      <w:pPr>
        <w:pStyle w:val="Magy-ford"/>
      </w:pPr>
      <w:r>
        <w:t xml:space="preserve">Ezt a levelet K.H. Mester írta Sinnett úrnak, </w:t>
      </w:r>
      <w:r w:rsidR="00012ED4">
        <w:t xml:space="preserve">a kutatók szerint </w:t>
      </w:r>
      <w:r>
        <w:t>valószínűleg 1881. február 11-18 között</w:t>
      </w:r>
      <w:r w:rsidR="00E53A67">
        <w:t xml:space="preserve"> valamikor</w:t>
      </w:r>
      <w:r>
        <w:t xml:space="preserve">. Sinnett úr ekkor családjával együtt épp úton volt Indiából Londonba, </w:t>
      </w:r>
      <w:r w:rsidR="00BF7F40">
        <w:t xml:space="preserve">hogy kiadassa első, </w:t>
      </w:r>
      <w:r w:rsidR="00BF7F40">
        <w:rPr>
          <w:i/>
          <w:iCs/>
        </w:rPr>
        <w:t>The Occult World c.</w:t>
      </w:r>
      <w:r w:rsidR="00BF7F40">
        <w:t xml:space="preserve"> könyvét. Ú</w:t>
      </w:r>
      <w:r>
        <w:t>tközben megállt a ceyloni fővárosban</w:t>
      </w:r>
      <w:r w:rsidR="00BF7F40">
        <w:t>, és</w:t>
      </w:r>
      <w:r>
        <w:t xml:space="preserve"> 1881. március 1-én kapta meg </w:t>
      </w:r>
      <w:r w:rsidR="00BF7F40">
        <w:t xml:space="preserve">a levelet </w:t>
      </w:r>
      <w:r>
        <w:t xml:space="preserve">Galle-ban. A levél célba juttatása az addig megszokottaktól eltérően kihagyta Blavatskynét, és „egy barát”, valamint </w:t>
      </w:r>
      <w:r w:rsidR="00012ED4">
        <w:t xml:space="preserve">az ekkor szintén Galle-ban levő </w:t>
      </w:r>
      <w:r>
        <w:t>Olcott ezredes közvetítésével jutott el a címzetthez. Blavatskyné ugyanis éppen haragot tartott</w:t>
      </w:r>
      <w:r w:rsidR="00BF7F40">
        <w:t xml:space="preserve"> több emberrel</w:t>
      </w:r>
      <w:r w:rsidR="00012ED4">
        <w:t xml:space="preserve"> is</w:t>
      </w:r>
      <w:r w:rsidR="00BF7F40">
        <w:t>,</w:t>
      </w:r>
      <w:r>
        <w:t xml:space="preserve"> amiért Olcott a korábban jóváhagyott terveknek megfelelően</w:t>
      </w:r>
      <w:r w:rsidR="006D2F21">
        <w:t xml:space="preserve"> -egy működőképes, buddhista oktatási rendszer felállítását segítendő -</w:t>
      </w:r>
      <w:r>
        <w:t xml:space="preserve"> Ceylonba</w:t>
      </w:r>
      <w:r w:rsidR="006D2F21">
        <w:t xml:space="preserve"> utazott</w:t>
      </w:r>
      <w:r w:rsidR="00BF7F40">
        <w:t xml:space="preserve"> (</w:t>
      </w:r>
      <w:r>
        <w:t xml:space="preserve">Sinnett is emiatt </w:t>
      </w:r>
      <w:r w:rsidR="006D2F21">
        <w:t>állt meg Ceylonban)</w:t>
      </w:r>
      <w:r w:rsidR="00BF7F40">
        <w:t>.</w:t>
      </w:r>
      <w:r>
        <w:t xml:space="preserve"> </w:t>
      </w:r>
      <w:r w:rsidR="00BF7F40">
        <w:t>Tette ezt Olcott ahelyett,</w:t>
      </w:r>
      <w:r>
        <w:t xml:space="preserve"> hogy</w:t>
      </w:r>
      <w:r w:rsidR="006D2F21">
        <w:t xml:space="preserve"> </w:t>
      </w:r>
      <w:r>
        <w:t xml:space="preserve">a </w:t>
      </w:r>
      <w:r>
        <w:rPr>
          <w:i/>
          <w:iCs/>
        </w:rPr>
        <w:t>The Theosophist</w:t>
      </w:r>
      <w:r>
        <w:t>-tal kapcsolatos megszaporodott teendőiben segített volna</w:t>
      </w:r>
      <w:r w:rsidR="006D2F21">
        <w:t xml:space="preserve"> Blavatskynének</w:t>
      </w:r>
      <w:r>
        <w:t xml:space="preserve">. </w:t>
      </w:r>
      <w:r w:rsidR="006D2F21">
        <w:t>(</w:t>
      </w:r>
      <w:r w:rsidR="006D2F21">
        <w:rPr>
          <w:i/>
        </w:rPr>
        <w:t>A ford.</w:t>
      </w:r>
      <w:r w:rsidR="006D2F21">
        <w:t>)</w:t>
      </w:r>
    </w:p>
    <w:p w14:paraId="6A8FD189" w14:textId="77777777" w:rsidR="002E3F8A" w:rsidRDefault="002E3F8A" w:rsidP="00210AE0"/>
    <w:p w14:paraId="3C1346A7" w14:textId="6185F188" w:rsidR="006D2F21" w:rsidRDefault="006D2F21" w:rsidP="002E3F8A">
      <w:pPr>
        <w:keepLines/>
      </w:pPr>
      <w:r>
        <w:t xml:space="preserve">Kedves Nagykövetem – </w:t>
      </w:r>
    </w:p>
    <w:p w14:paraId="47A77B3F" w14:textId="311C6901" w:rsidR="006D2F21" w:rsidRDefault="006D2F21" w:rsidP="002E3F8A">
      <w:pPr>
        <w:keepLines/>
      </w:pPr>
      <w:r>
        <w:lastRenderedPageBreak/>
        <w:t>Hogy elejét vegyem az (amint látom) elmédben bujkáló – az általad kifejezettnél is határozottabb formát öltő – aggodalmadnak, hadd nyugtassalak meg, hogy minden tőlem telhetőt megteszek azért, hogy lecsendesítsem a mi túlérzékeny</w:t>
      </w:r>
      <w:r w:rsidR="00BF7F40">
        <w:t xml:space="preserve"> és</w:t>
      </w:r>
      <w:r>
        <w:t xml:space="preserve"> nem mindig ésszerűen viselkedő öreg barátunkat</w:t>
      </w:r>
      <w:r w:rsidR="00BF7F40">
        <w:rPr>
          <w:rStyle w:val="Lbjegyzet-hivatkozs"/>
        </w:rPr>
        <w:footnoteReference w:id="985"/>
      </w:r>
      <w:r w:rsidR="0098595D">
        <w:t>, és ráve</w:t>
      </w:r>
      <w:r w:rsidR="00012ED4">
        <w:t>gy</w:t>
      </w:r>
      <w:r w:rsidR="0098595D">
        <w:t xml:space="preserve">em, hogy hagyja abba a duzzogást. A természetes elhasználódásból eredő testi problémák és a mentális aggódás végletesen megterhelték az idegrendszerét, és sajnálatos módon minimumra csökkentették a munkára foghatóságát. </w:t>
      </w:r>
      <w:r w:rsidR="00012ED4">
        <w:t>A</w:t>
      </w:r>
      <w:r w:rsidR="00320B7E">
        <w:t xml:space="preserve">z elmúlt két hétben gyakorlatilag használhatatlan volt, mivel az érzelmei úgy száguldoztak le-fel az idegein, mint az áram egy távíróvezetéken. Teljes volt a zűrzavar benne. Ez a néhány sor is egy baráton keresztül jut el Olcott-hoz, hogy az ő tudta nélkül érhessen el hozzád. </w:t>
      </w:r>
    </w:p>
    <w:p w14:paraId="499F3DD4" w14:textId="3FB4D605" w:rsidR="00320B7E" w:rsidRDefault="00320B7E" w:rsidP="00210AE0">
      <w:r>
        <w:t>Szabadon igénybe veheted európai barátainkat, hogy egy jó könyvvel</w:t>
      </w:r>
      <w:r w:rsidR="00012ED4">
        <w:t xml:space="preserve"> a</w:t>
      </w:r>
      <w:r>
        <w:t xml:space="preserve"> kezedben és jó tervvel a fejedben térhess vissza ide. Bátorítsd a Galle-beli őszinte testvéreket az oktatási rendszerhez kapcsolódó erőfeszítéseikben. Néhány biztató szó reménykedést önthet beléjük. Táviratozz Nicola Dias</w:t>
      </w:r>
      <w:r w:rsidR="00012ED4">
        <w:t>-</w:t>
      </w:r>
      <w:r>
        <w:t>nak, a gallei rendőrség felügyelőjének, hogy te, a Teoz. Társ. Intézőbizottságának tagja érkezel</w:t>
      </w:r>
      <w:r w:rsidR="00012ED4">
        <w:t xml:space="preserve"> (ne feledd a gőzös nevét és az érkezés napját); én pedig ráveszem H.P.B.-t, hogy ugyanígy tegyen - </w:t>
      </w:r>
      <w:r w:rsidR="00012ED4">
        <w:rPr>
          <w:i/>
          <w:iCs/>
        </w:rPr>
        <w:t>egy másik személy</w:t>
      </w:r>
      <w:r w:rsidR="00012ED4" w:rsidRPr="00012ED4">
        <w:rPr>
          <w:i/>
          <w:iCs/>
        </w:rPr>
        <w:t>nek</w:t>
      </w:r>
      <w:r w:rsidR="00012ED4">
        <w:rPr>
          <w:i/>
          <w:iCs/>
        </w:rPr>
        <w:t xml:space="preserve"> </w:t>
      </w:r>
      <w:r w:rsidR="00012ED4">
        <w:t>címezve a táviratot. Útközben gondolj majd a te igaz barátodra.</w:t>
      </w:r>
    </w:p>
    <w:p w14:paraId="4428F58C" w14:textId="77943447" w:rsidR="00012ED4" w:rsidRDefault="00012ED4" w:rsidP="00012ED4">
      <w:pPr>
        <w:jc w:val="right"/>
      </w:pPr>
      <w:r>
        <w:t xml:space="preserve">K.H. és . . . </w:t>
      </w:r>
    </w:p>
    <w:p w14:paraId="5FD2C7F2" w14:textId="77777777" w:rsidR="00012ED4" w:rsidRPr="00012ED4" w:rsidRDefault="00012ED4" w:rsidP="00210AE0"/>
    <w:p w14:paraId="1DE9D185" w14:textId="34A0003D" w:rsidR="009F5975" w:rsidRPr="00E16B80" w:rsidRDefault="009F5975" w:rsidP="009F5975">
      <w:pPr>
        <w:pStyle w:val="Cmsor2"/>
      </w:pPr>
      <w:bookmarkStart w:id="374" w:name="_Toc228209021"/>
      <w:r w:rsidRPr="00E16B80">
        <w:t>CVIII. Levél</w:t>
      </w:r>
      <w:bookmarkEnd w:id="374"/>
    </w:p>
    <w:p w14:paraId="24BD75F0" w14:textId="363E5977" w:rsidR="009F5975" w:rsidRPr="002E3F8A" w:rsidRDefault="002E3F8A" w:rsidP="002E3F8A">
      <w:pPr>
        <w:pStyle w:val="Magy-ford"/>
      </w:pPr>
      <w:r>
        <w:t>Bár nincs aláírva, de a kézírásból és a stílusból egyértelmű, hogy ezt a levelet Morya Mester írta Sinnett úrnak, aki valószínűleg Allahabadban, 1882 januárban kapta meg. Semmi egyebet nem tudunk róla. (</w:t>
      </w:r>
      <w:r>
        <w:rPr>
          <w:i/>
        </w:rPr>
        <w:t>A ford.</w:t>
      </w:r>
      <w:r>
        <w:t>)</w:t>
      </w:r>
    </w:p>
    <w:p w14:paraId="230AECF9" w14:textId="77777777" w:rsidR="002E3F8A" w:rsidRPr="002D1BE2" w:rsidRDefault="002E3F8A" w:rsidP="00210AE0"/>
    <w:p w14:paraId="2753B239" w14:textId="5BAE7C13" w:rsidR="002E3F8A" w:rsidRPr="002D1BE2" w:rsidRDefault="002E3F8A" w:rsidP="00210AE0">
      <w:r w:rsidRPr="002D1BE2">
        <w:t>Az általam tegnap küldött Ladakh-beli tanítványnak nincs dolga önnel. Amit az imént mondott a beavatásról, igaz. Minden olyan társulati tagot, aki őszintén megbánta</w:t>
      </w:r>
      <w:r w:rsidR="002D1BE2">
        <w:t>,</w:t>
      </w:r>
      <w:r w:rsidRPr="002D1BE2">
        <w:t xml:space="preserve"> amit tett, vissza kellene venni. Amint ebből is láthatja, én </w:t>
      </w:r>
      <w:r w:rsidR="002D1BE2">
        <w:rPr>
          <w:i/>
          <w:iCs/>
        </w:rPr>
        <w:t>mindig</w:t>
      </w:r>
      <w:r w:rsidRPr="002D1BE2">
        <w:t xml:space="preserve"> önnel vagyok. </w:t>
      </w:r>
    </w:p>
    <w:p w14:paraId="33537A38" w14:textId="77777777" w:rsidR="002E3F8A" w:rsidRPr="00E16B80" w:rsidRDefault="002E3F8A" w:rsidP="00210AE0"/>
    <w:p w14:paraId="38E9E227" w14:textId="42C6753A" w:rsidR="009F5975" w:rsidRPr="00E16B80" w:rsidRDefault="009F5975" w:rsidP="009F5975">
      <w:pPr>
        <w:pStyle w:val="Cmsor2"/>
      </w:pPr>
      <w:bookmarkStart w:id="375" w:name="_Toc228209022"/>
      <w:r w:rsidRPr="00E16B80">
        <w:t>CIX. Levél</w:t>
      </w:r>
      <w:bookmarkEnd w:id="375"/>
    </w:p>
    <w:p w14:paraId="373977E6" w14:textId="77777777" w:rsidR="0072784B" w:rsidRDefault="00ED1DE4" w:rsidP="00B412D6">
      <w:pPr>
        <w:pStyle w:val="Magy-ford"/>
      </w:pPr>
      <w:r>
        <w:t xml:space="preserve">Ezt a levelet Morya Mester írta Sinnett úrnak, aki Allahabadban, 1882. januárjában kapta meg. </w:t>
      </w:r>
    </w:p>
    <w:p w14:paraId="611C420A" w14:textId="6546E9EF" w:rsidR="009F5975" w:rsidRDefault="0072784B" w:rsidP="00B412D6">
      <w:pPr>
        <w:pStyle w:val="Magy-ford"/>
      </w:pPr>
      <w:r>
        <w:t>Háttérként annyit érdemes tudni, hogy ekkoriban Morya Mester többeknek és több alkalommal is megmutatkozott finomabb test</w:t>
      </w:r>
      <w:r w:rsidR="009837FD">
        <w:t>é</w:t>
      </w:r>
      <w:r>
        <w:t>ben. Ebben a levélben is egy ilyen esetre utal, amikor a feljegyzések szerint egy esti vacsora</w:t>
      </w:r>
      <w:r w:rsidR="009837FD">
        <w:t>-</w:t>
      </w:r>
      <w:r>
        <w:t xml:space="preserve">összejövetel alkalmával Ross </w:t>
      </w:r>
      <w:r>
        <w:rPr>
          <w:lang w:val="en-US"/>
        </w:rPr>
        <w:t xml:space="preserve">Scott, Bhavani Shankar </w:t>
      </w:r>
      <w:r>
        <w:t xml:space="preserve">és Damodar Mavalankar, valamint más jelen levők (köztük a levélben említett Ramaswamier, Morya Mester tanítványa) is láthatták őt. </w:t>
      </w:r>
    </w:p>
    <w:p w14:paraId="11C4E1F4" w14:textId="6BEC4B8B" w:rsidR="0072784B" w:rsidRPr="00B412D6" w:rsidRDefault="00C95D6A" w:rsidP="00B412D6">
      <w:pPr>
        <w:pStyle w:val="Magy-ford"/>
      </w:pPr>
      <w:r>
        <w:t>Nem világos, mi lehetett a</w:t>
      </w:r>
      <w:r w:rsidR="0072784B">
        <w:t xml:space="preserve"> levélben említett Bombaybeli évfordulós ünnep</w:t>
      </w:r>
      <w:r>
        <w:t xml:space="preserve">i alkalom, amin Sinnett úr a Mesterek felkérése ellenére nem vett részt. De </w:t>
      </w:r>
      <w:r w:rsidR="009837FD">
        <w:t xml:space="preserve"> </w:t>
      </w:r>
      <w:r>
        <w:t xml:space="preserve">-hacsak nem időben rosszul helyezték el a kutatók ezt a levelet- nem lehetett </w:t>
      </w:r>
      <w:r>
        <w:lastRenderedPageBreak/>
        <w:t>ugyanaz, mint amiről K.H. Mester beszél a LXXIX. Levélben, hiszen az 1882. decemberi keltezésű, és az eseményről jövő időben beszél a Mester</w:t>
      </w:r>
      <w:r w:rsidR="00B412D6">
        <w:t xml:space="preserve">, hálásan </w:t>
      </w:r>
      <w:r w:rsidR="009837FD">
        <w:t xml:space="preserve">előre </w:t>
      </w:r>
      <w:r w:rsidR="00B412D6">
        <w:t>megköszönve Sinnett úr szerepvállalását benne. Az sem világos, miféle Sinnett úr személyét</w:t>
      </w:r>
      <w:r>
        <w:t xml:space="preserve"> </w:t>
      </w:r>
      <w:r w:rsidR="00B412D6">
        <w:t xml:space="preserve">érintő veszélyekről van szó </w:t>
      </w:r>
      <w:r w:rsidR="009837FD">
        <w:t>itt.</w:t>
      </w:r>
      <w:r w:rsidR="00B412D6">
        <w:t xml:space="preserve"> </w:t>
      </w:r>
      <w:r w:rsidR="009837FD">
        <w:t>Talán</w:t>
      </w:r>
      <w:r w:rsidR="00B412D6">
        <w:t xml:space="preserve"> arról, hogy részvétele esetén az Alapítókat ott érő támadásokkal szemben muszáj lett volna fellépnie Sinnettnek, és ez rá nézve hátrányos következményekkel járhatott volna. (</w:t>
      </w:r>
      <w:r w:rsidR="00B412D6">
        <w:rPr>
          <w:i/>
        </w:rPr>
        <w:t>A ford.</w:t>
      </w:r>
      <w:r w:rsidR="00B412D6">
        <w:t>)</w:t>
      </w:r>
    </w:p>
    <w:p w14:paraId="154A56E8" w14:textId="77777777" w:rsidR="004E4F77" w:rsidRDefault="004E4F77" w:rsidP="00210AE0"/>
    <w:p w14:paraId="4AC25B94" w14:textId="45FC3536" w:rsidR="004E4F77" w:rsidRDefault="00B412D6" w:rsidP="00210AE0">
      <w:r>
        <w:t>Nem vagyok csodatevő, máskülönben legalább Sinnett asszonynak megmutatkoztam volna (a francia nő</w:t>
      </w:r>
      <w:r w:rsidR="008B4155">
        <w:rPr>
          <w:rStyle w:val="Lbjegyzet-hivatkozs"/>
        </w:rPr>
        <w:footnoteReference w:id="986"/>
      </w:r>
      <w:r>
        <w:t xml:space="preserve"> minden ármányos kérdezősködése ellenére is), és a hátrányos fizikai és pszichikus körülmények ellenére önnek is. Kérem higgye el, hogy az igazságosságra törekvés van annyira erős bennem, hogy nem tagadtam volna meg öntől</w:t>
      </w:r>
      <w:r w:rsidR="008B4155">
        <w:t xml:space="preserve"> sem </w:t>
      </w:r>
      <w:r>
        <w:t>azt</w:t>
      </w:r>
      <w:r w:rsidR="008B4155">
        <w:t xml:space="preserve"> az örömöt</w:t>
      </w:r>
      <w:r>
        <w:t>, amit Ramaswami-nak megadtam</w:t>
      </w:r>
      <w:r w:rsidR="008B4155">
        <w:t xml:space="preserve">. Ha mégsem látott engem, akkor az azért történt így, mert lehetetlenség volt. Ha megadta volna az örömöt K.-H.-nak azzal, hogy részt vesz azon a találkozón, valójában semmilyen veszély nem fenyegette volna ott önt, hiszen K.H. előre felmérte az eshetőségeket és gondoskodott mindenről. És önmagában az a tény, hogy még a személyes kockázatok ismeretében is szilárdan kiállt volna, teljesen megváltoztatta volna az önre ható körülményeket. Most meg kell néznem, mit tartogat a jövő. </w:t>
      </w:r>
    </w:p>
    <w:p w14:paraId="7A80845C" w14:textId="790EC082" w:rsidR="008B4155" w:rsidRDefault="008B4155" w:rsidP="008B4155">
      <w:pPr>
        <w:jc w:val="right"/>
      </w:pPr>
      <w:r>
        <w:t>M.</w:t>
      </w:r>
    </w:p>
    <w:p w14:paraId="281A76BA" w14:textId="77777777" w:rsidR="00B412D6" w:rsidRDefault="00B412D6" w:rsidP="00210AE0"/>
    <w:p w14:paraId="6DC2349B" w14:textId="3375B116" w:rsidR="009F5975" w:rsidRPr="00E16B80" w:rsidRDefault="009F5975" w:rsidP="009F5975">
      <w:pPr>
        <w:pStyle w:val="Cmsor2"/>
      </w:pPr>
      <w:bookmarkStart w:id="376" w:name="_Ref216621605"/>
      <w:bookmarkStart w:id="377" w:name="_Toc228209023"/>
      <w:r w:rsidRPr="00E16B80">
        <w:t>CX. Levél</w:t>
      </w:r>
      <w:bookmarkEnd w:id="376"/>
      <w:bookmarkEnd w:id="377"/>
    </w:p>
    <w:p w14:paraId="146C7C12" w14:textId="77777777" w:rsidR="00EE62C1" w:rsidRDefault="00EE62C1" w:rsidP="00EE62C1">
      <w:pPr>
        <w:pStyle w:val="Magy-ford"/>
      </w:pPr>
      <w:r w:rsidRPr="00E16B80">
        <w:t>Ezt a levelet K.H. mester írta Sinnett úrnak Tibetből, a Phari Dzong erődített kolostorból.</w:t>
      </w:r>
      <w:r>
        <w:t xml:space="preserve"> Sinnett Simlában, 1882. októberében kaphatta meg. </w:t>
      </w:r>
    </w:p>
    <w:p w14:paraId="2E02198C" w14:textId="2E700271" w:rsidR="009F5975" w:rsidRPr="00EE62C1" w:rsidRDefault="00EE62C1" w:rsidP="00EE62C1">
      <w:pPr>
        <w:pStyle w:val="Magy-ford"/>
      </w:pPr>
      <w:r>
        <w:t>Azt nem tudjuk, milyen úton jutott el hozzá, vagy mikor íródott a levél, de külső jegyeiből úgy látszik, hogy három különböző részből áll, amik külön napokon is íródhattak. Nem világos, hogy már együtt, egy levélként jutottak el a címzetthez, vagy csak a későbbi kutatók kapcsolták össze egyetlen levéllé ezeket. (</w:t>
      </w:r>
      <w:r>
        <w:rPr>
          <w:i/>
        </w:rPr>
        <w:t>A ford.</w:t>
      </w:r>
      <w:r>
        <w:t>)</w:t>
      </w:r>
    </w:p>
    <w:p w14:paraId="391A2E89" w14:textId="77777777" w:rsidR="009837FD" w:rsidRDefault="009837FD" w:rsidP="009F5975">
      <w:pPr>
        <w:tabs>
          <w:tab w:val="left" w:pos="1417"/>
        </w:tabs>
      </w:pPr>
    </w:p>
    <w:p w14:paraId="787AF295" w14:textId="1F0C667A" w:rsidR="006476F2" w:rsidRDefault="006476F2" w:rsidP="009F5975">
      <w:pPr>
        <w:tabs>
          <w:tab w:val="left" w:pos="1417"/>
        </w:tabs>
      </w:pPr>
      <w:r>
        <w:t>Drága barátom –</w:t>
      </w:r>
    </w:p>
    <w:p w14:paraId="369E5E55" w14:textId="14170DA9" w:rsidR="009837FD" w:rsidRDefault="006476F2" w:rsidP="009F5975">
      <w:pPr>
        <w:tabs>
          <w:tab w:val="left" w:pos="1417"/>
        </w:tabs>
      </w:pPr>
      <w:r>
        <w:t>Megkérhetle</w:t>
      </w:r>
      <w:r w:rsidR="002B498D">
        <w:t>k</w:t>
      </w:r>
      <w:r>
        <w:t xml:space="preserve"> rá, hogy a mellékelt 50 rúpiát add át Darbaghiri Nath-nak</w:t>
      </w:r>
      <w:r>
        <w:rPr>
          <w:rStyle w:val="Lbjegyzet-hivatkozs"/>
        </w:rPr>
        <w:footnoteReference w:id="987"/>
      </w:r>
      <w:r>
        <w:t xml:space="preserve">, amikor találkozol vele? A kis ember bajba került, de móresre is kell tanítani őt; és a legjobb büntetés egy </w:t>
      </w:r>
      <w:r>
        <w:rPr>
          <w:i/>
          <w:iCs/>
        </w:rPr>
        <w:t xml:space="preserve">elfogadott </w:t>
      </w:r>
      <w:r>
        <w:t>tanítványnak az, ha a dorgálás egy „világi” tanítványon keresztül éri</w:t>
      </w:r>
      <w:r w:rsidR="002B498D">
        <w:t xml:space="preserve"> utol</w:t>
      </w:r>
      <w:r>
        <w:t>. A Ghoom-ból Bengálba vezető útja során elkövetett óvatlansága és tapintatlansága miatt pénzt veszített; és ahelyett, hogy közvetlenül hozzám fordult volna</w:t>
      </w:r>
      <w:r w:rsidR="00E81906">
        <w:t xml:space="preserve">, megpróbálta a „Mester szeme elől </w:t>
      </w:r>
      <w:r w:rsidR="00E81906">
        <w:lastRenderedPageBreak/>
        <w:t>elrejteni” a dolgot, és egy vele semmilyen kapcsolatban nem álló próbaidős tanítványhoz fo</w:t>
      </w:r>
      <w:r w:rsidR="002B498D">
        <w:t>rdult</w:t>
      </w:r>
      <w:r w:rsidR="00E81906">
        <w:t xml:space="preserve">, hogy </w:t>
      </w:r>
      <w:r w:rsidR="008A2729">
        <w:t xml:space="preserve">az </w:t>
      </w:r>
      <w:r w:rsidR="00E81906">
        <w:t xml:space="preserve">kihúzza őt a bajból. </w:t>
      </w:r>
      <w:r w:rsidR="002B498D">
        <w:t>Most hát</w:t>
      </w:r>
      <w:r w:rsidR="00E81906">
        <w:t xml:space="preserve"> mondd el neki kérlek, </w:t>
      </w:r>
      <w:r w:rsidR="002B498D">
        <w:t xml:space="preserve">hogy </w:t>
      </w:r>
      <w:r w:rsidR="00E81906">
        <w:t>Ram S. Gargya</w:t>
      </w:r>
      <w:r w:rsidR="002B498D">
        <w:rPr>
          <w:rStyle w:val="Lbjegyzet-hivatkozs"/>
        </w:rPr>
        <w:footnoteReference w:id="988"/>
      </w:r>
      <w:r w:rsidR="00E81906">
        <w:t xml:space="preserve"> nem kapta meg az ő Burdwan-ból küldött táviratát, hanem az közvetlenül a Láma kezébe került, aki meg tájékoztatott engem róla. A jövőben járjon el nagyobb elővigyázatossággal. Most neked is jól láthatók a veszélyei annak, ha akár csak pár napra is szem elől tévesztjük a tanítványainkat. A pénzbeli veszteségek magukban jelen</w:t>
      </w:r>
      <w:r w:rsidR="00E53A67">
        <w:t>t</w:t>
      </w:r>
      <w:r w:rsidR="00E81906">
        <w:t xml:space="preserve">éktelen dolgok, és csak a körülmények megnyilvánulásai, márpedig az őket övező kísértések szörnyűek. És barátom, </w:t>
      </w:r>
      <w:r w:rsidR="00E81906" w:rsidRPr="002B498D">
        <w:rPr>
          <w:i/>
          <w:iCs/>
        </w:rPr>
        <w:t xml:space="preserve">attól tartok, hogy </w:t>
      </w:r>
      <w:r w:rsidR="002B498D" w:rsidRPr="002B498D">
        <w:rPr>
          <w:i/>
          <w:iCs/>
        </w:rPr>
        <w:t>te magad is megint óvatlan voltál.</w:t>
      </w:r>
      <w:r w:rsidR="002B498D">
        <w:t xml:space="preserve"> Nálam van egy levél Chesney ezredestől</w:t>
      </w:r>
      <w:r w:rsidR="0031144D">
        <w:rPr>
          <w:rStyle w:val="Lbjegyzet-hivatkozs"/>
        </w:rPr>
        <w:footnoteReference w:id="989"/>
      </w:r>
      <w:r w:rsidR="002B498D">
        <w:t xml:space="preserve"> –</w:t>
      </w:r>
      <w:r w:rsidR="008A2729">
        <w:t xml:space="preserve"> </w:t>
      </w:r>
      <w:r w:rsidR="002B498D">
        <w:t xml:space="preserve">egy igen udvarias és diplomatikus levél. Pár ilyen üzenetből egy kitűnő </w:t>
      </w:r>
      <w:r w:rsidR="002B498D" w:rsidRPr="002B498D">
        <w:rPr>
          <w:i/>
          <w:iCs/>
        </w:rPr>
        <w:t>hűtőszekrényt</w:t>
      </w:r>
      <w:r w:rsidR="002B498D">
        <w:t xml:space="preserve"> lehetne összehozni. </w:t>
      </w:r>
    </w:p>
    <w:p w14:paraId="02C57994" w14:textId="0F4AFFE2" w:rsidR="002B498D" w:rsidRDefault="002B498D" w:rsidP="009F5975">
      <w:pPr>
        <w:tabs>
          <w:tab w:val="left" w:pos="1417"/>
        </w:tabs>
      </w:pPr>
      <w:r>
        <w:tab/>
      </w:r>
      <w:r>
        <w:tab/>
      </w:r>
      <w:r>
        <w:tab/>
      </w:r>
      <w:r>
        <w:tab/>
      </w:r>
      <w:r>
        <w:tab/>
        <w:t>Híved</w:t>
      </w:r>
    </w:p>
    <w:p w14:paraId="4F65CBDF" w14:textId="543EDA27" w:rsidR="002B498D" w:rsidRPr="006476F2" w:rsidRDefault="0031144D" w:rsidP="0031144D">
      <w:pPr>
        <w:tabs>
          <w:tab w:val="left" w:pos="1417"/>
        </w:tabs>
        <w:jc w:val="right"/>
      </w:pPr>
      <w:r>
        <w:t>K.H.</w:t>
      </w:r>
    </w:p>
    <w:p w14:paraId="1CAE5B92" w14:textId="6F8A5140" w:rsidR="009837FD" w:rsidRDefault="0031144D" w:rsidP="009F5975">
      <w:pPr>
        <w:tabs>
          <w:tab w:val="left" w:pos="1417"/>
        </w:tabs>
      </w:pPr>
      <w:r>
        <w:t xml:space="preserve">U.I: Örömmel látom, hogy </w:t>
      </w:r>
      <w:r w:rsidR="004332F5">
        <w:t xml:space="preserve">a </w:t>
      </w:r>
      <w:r w:rsidR="004332F5" w:rsidRPr="004332F5">
        <w:rPr>
          <w:i/>
          <w:iCs/>
        </w:rPr>
        <w:t>Vanity Fair</w:t>
      </w:r>
      <w:r w:rsidR="004332F5">
        <w:rPr>
          <w:rStyle w:val="Lbjegyzet-hivatkozs"/>
          <w:i/>
          <w:iCs/>
        </w:rPr>
        <w:footnoteReference w:id="990"/>
      </w:r>
      <w:r w:rsidR="004332F5">
        <w:t xml:space="preserve">-ben megjelenést követően </w:t>
      </w:r>
      <w:r>
        <w:t xml:space="preserve">megjelenik a </w:t>
      </w:r>
      <w:r>
        <w:rPr>
          <w:i/>
          <w:iCs/>
        </w:rPr>
        <w:t>Pioneer</w:t>
      </w:r>
      <w:r>
        <w:t xml:space="preserve"> hasábjain </w:t>
      </w:r>
      <w:r w:rsidR="004332F5">
        <w:t xml:space="preserve">is </w:t>
      </w:r>
      <w:r>
        <w:t>az „Egy nap az én indiai rokonaimmal” című novella Atettjee Sahibjee-től stb.</w:t>
      </w:r>
      <w:r w:rsidR="0068115D">
        <w:t xml:space="preserve"> A múlt évben kértem tőled, hogy adj valami munkát az akkor elküldött karcolatok szerzőjének, hasonlóan az egykor híressé vált Ali Baba esetéhez – de te elutasítottál. Úgy találtad, hogy nem ír elég jól ahhoz, hogy a </w:t>
      </w:r>
      <w:r w:rsidR="0068115D" w:rsidRPr="0068115D">
        <w:rPr>
          <w:i/>
          <w:iCs/>
        </w:rPr>
        <w:t>Pioneer</w:t>
      </w:r>
      <w:r w:rsidR="0068115D">
        <w:t xml:space="preserve">-nek dolgozzon. Nem volt bizalmad egy bennszülötthöz, így most a cikkei a </w:t>
      </w:r>
      <w:r w:rsidR="0068115D">
        <w:rPr>
          <w:i/>
          <w:iCs/>
        </w:rPr>
        <w:t>Vanity Fair</w:t>
      </w:r>
      <w:r w:rsidR="0068115D">
        <w:t xml:space="preserve">-ben jelennek meg. </w:t>
      </w:r>
    </w:p>
    <w:p w14:paraId="6D998282" w14:textId="5CEC8A9A" w:rsidR="0068115D" w:rsidRDefault="0068115D" w:rsidP="009F5975">
      <w:pPr>
        <w:tabs>
          <w:tab w:val="left" w:pos="1417"/>
        </w:tabs>
      </w:pPr>
      <w:r>
        <w:t>Örülök a szegény Padshah ügyének. Igaz, hogy nincs ki az összes kereke, de aranyból van a szíve</w:t>
      </w:r>
      <w:r w:rsidR="00B12B57">
        <w:t xml:space="preserve">, és teljesen a teozófiáé – valamint a </w:t>
      </w:r>
      <w:r w:rsidR="00B12B57" w:rsidRPr="00B12B57">
        <w:rPr>
          <w:i/>
          <w:iCs/>
        </w:rPr>
        <w:t>mi</w:t>
      </w:r>
      <w:r w:rsidR="00B12B57">
        <w:t xml:space="preserve"> Ügyünké.</w:t>
      </w:r>
    </w:p>
    <w:p w14:paraId="5C5EE867" w14:textId="1C7F3D08" w:rsidR="00B12B57" w:rsidRDefault="00B12B57" w:rsidP="009F5975">
      <w:pPr>
        <w:tabs>
          <w:tab w:val="left" w:pos="1417"/>
        </w:tabs>
      </w:pPr>
      <w:r>
        <w:t xml:space="preserve">Van némi megbeszélni valóm veled. Hume írogat H.P.B.-nek (és micsoda szeretetteljes hangú levelet!). Elküldte neki két korábbi, a </w:t>
      </w:r>
      <w:r w:rsidRPr="00B12B57">
        <w:rPr>
          <w:i/>
          <w:iCs/>
        </w:rPr>
        <w:t>Pioneer</w:t>
      </w:r>
      <w:r>
        <w:t>-</w:t>
      </w:r>
      <w:r w:rsidR="008A2729">
        <w:t>b</w:t>
      </w:r>
      <w:r>
        <w:t>en 20-án megjelent korrektúrázott levelét is azzal, hogy eljött az idő, amikor az indiaiakhoz szóló lapok az egész országban az ő ilyetén iránymutatását fogják követni; és hogy még nagyobb súlyt adjon a mondandójának – vagyis</w:t>
      </w:r>
      <w:r w:rsidR="008A2729">
        <w:t>,</w:t>
      </w:r>
      <w:r>
        <w:t xml:space="preserve"> hogy számottevő engedményeknek </w:t>
      </w:r>
      <w:r>
        <w:rPr>
          <w:i/>
          <w:iCs/>
        </w:rPr>
        <w:t xml:space="preserve">kell </w:t>
      </w:r>
      <w:r>
        <w:t xml:space="preserve">történnie – hozzáteszi: „természetesen ön is megjelenteti majd ezeket a </w:t>
      </w:r>
      <w:r>
        <w:rPr>
          <w:i/>
          <w:iCs/>
        </w:rPr>
        <w:t>Theosophist</w:t>
      </w:r>
      <w:r>
        <w:t xml:space="preserve">-ban”. Hogy tudna így tenni anélkül, hogy belekeverné az újságját a politikába? </w:t>
      </w:r>
      <w:r w:rsidR="006B326A">
        <w:t xml:space="preserve">Én pl. nagyon szerettem volna viszont látni az ő oktatásról szóló, </w:t>
      </w:r>
      <w:r w:rsidR="006B326A" w:rsidRPr="006B326A">
        <w:rPr>
          <w:i/>
          <w:iCs/>
        </w:rPr>
        <w:t>Pioneer</w:t>
      </w:r>
      <w:r w:rsidR="006B326A">
        <w:t xml:space="preserve">-ben megjelent cikkét a </w:t>
      </w:r>
      <w:r w:rsidR="006B326A" w:rsidRPr="006B326A">
        <w:rPr>
          <w:i/>
          <w:iCs/>
        </w:rPr>
        <w:t>Theosophist</w:t>
      </w:r>
      <w:r w:rsidR="006B326A">
        <w:t xml:space="preserve">-ban, de nem akartam erre utasítani őt attól tartva, hogy ezzel egy hozzá nem illő színezetet kapott volna a lap. De </w:t>
      </w:r>
      <w:r w:rsidR="008A2729">
        <w:t xml:space="preserve">Hume </w:t>
      </w:r>
      <w:r w:rsidR="006B326A">
        <w:t xml:space="preserve">némelyik cikke tényleg figyelemre méltó. </w:t>
      </w:r>
    </w:p>
    <w:p w14:paraId="3C1F7039" w14:textId="2CBF642C" w:rsidR="006B326A" w:rsidRPr="00B12B57" w:rsidRDefault="006B326A" w:rsidP="009F5975">
      <w:pPr>
        <w:tabs>
          <w:tab w:val="left" w:pos="1417"/>
        </w:tabs>
      </w:pPr>
      <w:r>
        <w:lastRenderedPageBreak/>
        <w:t>Na és mik a szándékaid az „</w:t>
      </w:r>
      <w:r w:rsidRPr="006B326A">
        <w:rPr>
          <w:i/>
          <w:iCs/>
        </w:rPr>
        <w:t>Eclectic</w:t>
      </w:r>
      <w:r>
        <w:t xml:space="preserve">” évfordulója ügyében, valamint a </w:t>
      </w:r>
      <w:r w:rsidRPr="006B326A">
        <w:rPr>
          <w:i/>
          <w:iCs/>
        </w:rPr>
        <w:t>ciklus</w:t>
      </w:r>
      <w:r>
        <w:t xml:space="preserve"> lezárulásával kapcsolatban? </w:t>
      </w:r>
    </w:p>
    <w:p w14:paraId="6D26C903" w14:textId="1C55CD60" w:rsidR="0031144D" w:rsidRDefault="009077D6" w:rsidP="009F5975">
      <w:pPr>
        <w:tabs>
          <w:tab w:val="left" w:pos="1417"/>
        </w:tabs>
      </w:pPr>
      <w:r>
        <w:t>Az „Öreg hölgy”</w:t>
      </w:r>
      <w:r w:rsidR="008A2729">
        <w:t xml:space="preserve"> m</w:t>
      </w:r>
      <w:r w:rsidR="006B326A">
        <w:t>ár jobban van, és Darjeeling közelében hagytuk hátra. Sikkim nem volt biztonságos az ő számára. A Dugpa befolyás nagyon erős</w:t>
      </w:r>
      <w:r w:rsidR="00C60EF1">
        <w:t xml:space="preserve"> ott</w:t>
      </w:r>
      <w:r w:rsidR="006B326A">
        <w:t xml:space="preserve">, és hacsak nem szánjuk minden időnket arra, hogy rá vigyázzunk, </w:t>
      </w:r>
      <w:r w:rsidR="00C60EF1">
        <w:t>gyászos</w:t>
      </w:r>
      <w:r w:rsidR="006B326A">
        <w:t xml:space="preserve"> </w:t>
      </w:r>
      <w:r w:rsidR="00C60EF1">
        <w:t>jövő</w:t>
      </w:r>
      <w:r w:rsidR="006B326A">
        <w:t xml:space="preserve"> vár</w:t>
      </w:r>
      <w:r w:rsidR="008A2729">
        <w:t>t volna</w:t>
      </w:r>
      <w:r>
        <w:t xml:space="preserve"> rá</w:t>
      </w:r>
      <w:r w:rsidR="006B326A">
        <w:t xml:space="preserve">, </w:t>
      </w:r>
      <w:r w:rsidR="00C60EF1">
        <w:t xml:space="preserve">hiszen immár nem tudja magát megvédeni. Csak járj utána, mi történt a </w:t>
      </w:r>
      <w:r w:rsidR="00C60EF1" w:rsidRPr="00C60EF1">
        <w:rPr>
          <w:i/>
          <w:iCs/>
        </w:rPr>
        <w:t>kis emberrel</w:t>
      </w:r>
      <w:r w:rsidR="00C60EF1">
        <w:t xml:space="preserve"> - ő szívesen elmondja neked. Október és november hónapokban neked kéne az Ö.H.-et befogadnod. </w:t>
      </w:r>
    </w:p>
    <w:p w14:paraId="69FC6B3E" w14:textId="4AF1E7B7" w:rsidR="00C60EF1" w:rsidRDefault="00C60EF1" w:rsidP="009F5975">
      <w:pPr>
        <w:tabs>
          <w:tab w:val="left" w:pos="1417"/>
        </w:tabs>
      </w:pPr>
      <w:r>
        <w:tab/>
      </w:r>
      <w:r>
        <w:tab/>
      </w:r>
      <w:r>
        <w:tab/>
      </w:r>
      <w:r>
        <w:tab/>
      </w:r>
      <w:r>
        <w:tab/>
        <w:t>Ismételten a híved,</w:t>
      </w:r>
    </w:p>
    <w:p w14:paraId="3DD10EDB" w14:textId="126C9566" w:rsidR="00C60EF1" w:rsidRDefault="00C60EF1" w:rsidP="00C60EF1">
      <w:pPr>
        <w:tabs>
          <w:tab w:val="left" w:pos="1417"/>
        </w:tabs>
        <w:jc w:val="right"/>
      </w:pPr>
      <w:r>
        <w:t>K.H.</w:t>
      </w:r>
    </w:p>
    <w:p w14:paraId="38AC809A" w14:textId="0F791DC1" w:rsidR="0031144D" w:rsidRDefault="00415F05" w:rsidP="009F5975">
      <w:pPr>
        <w:tabs>
          <w:tab w:val="left" w:pos="1417"/>
        </w:tabs>
      </w:pPr>
      <w:r>
        <w:t>Az a kis bitang szégyenbe hozott engem előtted – „európai nézőpontból szemlélve”. Nem tudok állandóan ügyelni a tanítványaimra</w:t>
      </w:r>
      <w:r w:rsidR="008A2729">
        <w:t>,</w:t>
      </w:r>
      <w:r>
        <w:t xml:space="preserve"> amikor elutaznak valahová – nem beszélve arról, hogy az ő ismereteik a ti eljárás- és gondolkodásmódotokról nagyjából rejtélynek tekinthetők</w:t>
      </w:r>
      <w:r w:rsidRPr="00415F05">
        <w:t>!</w:t>
      </w:r>
      <w:r>
        <w:rPr>
          <w:i/>
          <w:iCs/>
        </w:rPr>
        <w:t xml:space="preserve"> </w:t>
      </w:r>
      <w:r>
        <w:t xml:space="preserve">Csak most tudtam meg, hogy Djual Khool-on keresztül 30 rúpiát kért kölcsön tőled. Nem volt rá indoka </w:t>
      </w:r>
      <w:r w:rsidRPr="00415F05">
        <w:rPr>
          <w:i/>
          <w:iCs/>
        </w:rPr>
        <w:t>sem joga</w:t>
      </w:r>
      <w:r>
        <w:t>, hogy így tegyen. De meg kell bocsátan</w:t>
      </w:r>
      <w:r w:rsidR="008A2729">
        <w:t>od</w:t>
      </w:r>
      <w:r>
        <w:t xml:space="preserve"> ezt neki, mivel </w:t>
      </w:r>
      <w:r w:rsidR="00C836BF">
        <w:t>a legcsekélyebb fogalma sincs</w:t>
      </w:r>
      <w:r w:rsidR="008A2729">
        <w:t xml:space="preserve"> arról</w:t>
      </w:r>
      <w:r w:rsidR="00C836BF">
        <w:t>, mi a különbség egy európai és egy tibeti tanítvány felfogása között, ezért ugyanolyan közvetlen módon viszonyul hozzád, mint Djual Kool-</w:t>
      </w:r>
      <w:r w:rsidR="008A2729">
        <w:t>hoz</w:t>
      </w:r>
      <w:r w:rsidR="00C836BF">
        <w:t>. Köszönettel visszaküldöm a pénzt, remélve, hogy nem tekintesz mindannyiunkat holmi vadembereknek!</w:t>
      </w:r>
    </w:p>
    <w:p w14:paraId="184EB41F" w14:textId="3F73EB68" w:rsidR="00C836BF" w:rsidRDefault="00C836BF" w:rsidP="009F5975">
      <w:pPr>
        <w:tabs>
          <w:tab w:val="left" w:pos="1417"/>
        </w:tabs>
      </w:pPr>
      <w:r>
        <w:t xml:space="preserve">Ahogy általában, most is darabokban írok meg neked egy hosszú levelet. Amikor </w:t>
      </w:r>
      <w:r w:rsidR="008A2729">
        <w:t>a</w:t>
      </w:r>
      <w:r>
        <w:t xml:space="preserve">z az </w:t>
      </w:r>
      <w:r w:rsidRPr="00C836BF">
        <w:rPr>
          <w:i/>
          <w:iCs/>
        </w:rPr>
        <w:t>üzleti</w:t>
      </w:r>
      <w:r>
        <w:t xml:space="preserve"> </w:t>
      </w:r>
      <w:r w:rsidRPr="00C836BF">
        <w:rPr>
          <w:i/>
          <w:iCs/>
        </w:rPr>
        <w:t>témájú</w:t>
      </w:r>
      <w:r>
        <w:t xml:space="preserve"> levél elindul feléd, egy másik levélben válaszolni fogok a kérdéseidre. </w:t>
      </w:r>
    </w:p>
    <w:p w14:paraId="2E5D3E31" w14:textId="04DE9830" w:rsidR="00C836BF" w:rsidRDefault="00C836BF" w:rsidP="009F5975">
      <w:pPr>
        <w:tabs>
          <w:tab w:val="left" w:pos="1417"/>
        </w:tabs>
      </w:pPr>
      <w:r>
        <w:t xml:space="preserve">Egy elég komikus dolog történt C.C.M. levelével kapcsolatban – majd a következő levelemben szót ejtek róla. </w:t>
      </w:r>
    </w:p>
    <w:p w14:paraId="74DD7E95" w14:textId="69E89F21" w:rsidR="00C836BF" w:rsidRDefault="00C836BF" w:rsidP="009F5975">
      <w:pPr>
        <w:tabs>
          <w:tab w:val="left" w:pos="1417"/>
        </w:tabs>
      </w:pPr>
      <w:r>
        <w:t>Soká éljen és sok sikert az „Új Elnöknek” – végre!!</w:t>
      </w:r>
    </w:p>
    <w:p w14:paraId="1FF49154" w14:textId="049BC4FC" w:rsidR="00C836BF" w:rsidRDefault="00C836BF" w:rsidP="009F5975">
      <w:pPr>
        <w:tabs>
          <w:tab w:val="left" w:pos="1417"/>
        </w:tabs>
      </w:pPr>
      <w:r>
        <w:tab/>
      </w:r>
      <w:r>
        <w:tab/>
      </w:r>
      <w:r>
        <w:tab/>
      </w:r>
      <w:r>
        <w:tab/>
      </w:r>
      <w:r>
        <w:tab/>
        <w:t>Mindig a te híved,</w:t>
      </w:r>
    </w:p>
    <w:p w14:paraId="6F9142E0" w14:textId="36B8B4FD" w:rsidR="00C836BF" w:rsidRPr="00415F05" w:rsidRDefault="00C836BF" w:rsidP="00C836BF">
      <w:pPr>
        <w:tabs>
          <w:tab w:val="left" w:pos="1417"/>
        </w:tabs>
        <w:jc w:val="right"/>
      </w:pPr>
      <w:r>
        <w:t>K.H.</w:t>
      </w:r>
    </w:p>
    <w:p w14:paraId="671B45E8" w14:textId="77777777" w:rsidR="00C60EF1" w:rsidRDefault="00C60EF1" w:rsidP="009F5975">
      <w:pPr>
        <w:tabs>
          <w:tab w:val="left" w:pos="1417"/>
        </w:tabs>
      </w:pPr>
    </w:p>
    <w:p w14:paraId="5B0AC756" w14:textId="5DF69ABE" w:rsidR="009F5975" w:rsidRPr="00E16B80" w:rsidRDefault="009F5975" w:rsidP="009F5975">
      <w:pPr>
        <w:pStyle w:val="Cmsor2"/>
      </w:pPr>
      <w:bookmarkStart w:id="381" w:name="_Toc228209024"/>
      <w:r w:rsidRPr="00E16B80">
        <w:t>CXI. Levél</w:t>
      </w:r>
      <w:bookmarkEnd w:id="381"/>
    </w:p>
    <w:p w14:paraId="589964D1" w14:textId="73E327D7" w:rsidR="009F5975" w:rsidRPr="002A0FD1" w:rsidRDefault="002A0FD1" w:rsidP="002A0FD1">
      <w:pPr>
        <w:pStyle w:val="Magy-ford"/>
      </w:pPr>
      <w:r>
        <w:t>Ezt a levelet K.H. Mester írta Sinnett úrnak. Nem tudjuk, mikor vagy hol írta, de Sinnett Simlában, 1882. augusztus végén kapta meg. Valójában ez csak egy kísérőlevél, ami egy csomag ill. a következő, CXII. Levél célba juttatási körülményeit taglalja. (</w:t>
      </w:r>
      <w:r>
        <w:rPr>
          <w:i/>
        </w:rPr>
        <w:t>A ford.</w:t>
      </w:r>
      <w:r>
        <w:t>)</w:t>
      </w:r>
    </w:p>
    <w:p w14:paraId="3DA7B105" w14:textId="77777777" w:rsidR="002A0FD1" w:rsidRDefault="002A0FD1" w:rsidP="009F5975">
      <w:pPr>
        <w:tabs>
          <w:tab w:val="left" w:pos="1417"/>
        </w:tabs>
      </w:pPr>
    </w:p>
    <w:p w14:paraId="52030C43" w14:textId="1421DB83" w:rsidR="002A0FD1" w:rsidRDefault="002A0FD1" w:rsidP="009F5975">
      <w:pPr>
        <w:tabs>
          <w:tab w:val="left" w:pos="1417"/>
        </w:tabs>
      </w:pPr>
      <w:r>
        <w:t>Drága barátom,</w:t>
      </w:r>
    </w:p>
    <w:p w14:paraId="7784A842" w14:textId="144C36DE" w:rsidR="002A0FD1" w:rsidRDefault="002A0FD1" w:rsidP="009F5975">
      <w:pPr>
        <w:tabs>
          <w:tab w:val="left" w:pos="1417"/>
        </w:tabs>
      </w:pPr>
      <w:r>
        <w:lastRenderedPageBreak/>
        <w:t>A csomagot az egyik fiatal tanítványom, Darbhagiri Nath</w:t>
      </w:r>
      <w:r w:rsidR="00B478AA">
        <w:rPr>
          <w:rStyle w:val="Lbjegyzet-hivatkozs"/>
        </w:rPr>
        <w:footnoteReference w:id="991"/>
      </w:r>
      <w:r>
        <w:t>, valamint a vele tartó tanítványtársa, Chandra Cusho</w:t>
      </w:r>
      <w:r w:rsidR="00923D0E">
        <w:rPr>
          <w:rStyle w:val="Lbjegyzet-hivatkozs"/>
        </w:rPr>
        <w:footnoteReference w:id="992"/>
      </w:r>
      <w:r>
        <w:t xml:space="preserve"> fogja elvinni neked.  Tilos számukra belépni bárki házába, hacsak</w:t>
      </w:r>
      <w:r w:rsidR="0097459F">
        <w:t xml:space="preserve"> be</w:t>
      </w:r>
      <w:r>
        <w:t xml:space="preserve"> nem invitálják őket. Ezért kérlek, nézd el nekik a mi vademberi szokásainkat, és járj </w:t>
      </w:r>
      <w:r w:rsidR="0097459F">
        <w:t xml:space="preserve">kicsit </w:t>
      </w:r>
      <w:r>
        <w:t xml:space="preserve">a kedvükben azzal, hogy </w:t>
      </w:r>
      <w:r w:rsidR="0097459F">
        <w:t>rögtön be</w:t>
      </w:r>
      <w:r>
        <w:t>hívod magadhoz őke</w:t>
      </w:r>
      <w:r w:rsidR="0097459F">
        <w:t>t – feltéve, hogy nyugodt körülmények közt találkozhatsz velük, és nem kell találkozniuk semmilyen idegennel; vagy akár később az este folyamán, akár késő este is.</w:t>
      </w:r>
    </w:p>
    <w:p w14:paraId="1AED5CE5" w14:textId="3FE7F10B" w:rsidR="0097459F" w:rsidRDefault="0097459F" w:rsidP="009F5975">
      <w:pPr>
        <w:tabs>
          <w:tab w:val="left" w:pos="1417"/>
        </w:tabs>
      </w:pPr>
      <w:r>
        <w:t>Nincs semmi kifogásom az ellen, hogy hitvesed, S. asszony lássa őket; de nagyon kérem őt, hogy ne szólítsa meg,</w:t>
      </w:r>
      <w:r w:rsidR="00451B6D">
        <w:t xml:space="preserve"> mert nagyon kínos helyzetbe hozná őket ezzel.</w:t>
      </w:r>
      <w:r>
        <w:t xml:space="preserve"> </w:t>
      </w:r>
      <w:r w:rsidR="00451B6D">
        <w:t>Ugyanis</w:t>
      </w:r>
      <w:r>
        <w:t xml:space="preserve"> </w:t>
      </w:r>
      <w:r w:rsidR="00451B6D">
        <w:t>vallási okokból</w:t>
      </w:r>
      <w:r>
        <w:t xml:space="preserve"> tiltott számukra, hogy - saját anyjuk és testvéreik kivételével - hölgyekkel beszéljenek</w:t>
      </w:r>
      <w:r w:rsidR="00451B6D">
        <w:t xml:space="preserve">; az én nevemben és az én kedvemért tegyen most így. És a barátságodban bízva tőled is azt kérem, hogy </w:t>
      </w:r>
      <w:r w:rsidR="00451B6D" w:rsidRPr="00451B6D">
        <w:rPr>
          <w:i/>
          <w:iCs/>
        </w:rPr>
        <w:t>rajtad kívül senki mással</w:t>
      </w:r>
      <w:r w:rsidR="00451B6D">
        <w:t xml:space="preserve"> ne beszéljenek. Megvan a saját feladatuk – 1) hogy átadják a kezedbe „válaszomat a híres ellentmondásokra” és 2) elbeszélgessenek Fern</w:t>
      </w:r>
      <w:r w:rsidR="00FC274E">
        <w:rPr>
          <w:rStyle w:val="Lbjegyzet-hivatkozs"/>
        </w:rPr>
        <w:footnoteReference w:id="993"/>
      </w:r>
      <w:r w:rsidR="00451B6D">
        <w:t xml:space="preserve"> úrral. Ha lesz válaszod számomra, Darbhagiri Nath elmegy érte, amint elkészültél vele. </w:t>
      </w:r>
      <w:r w:rsidR="00B478AA">
        <w:t xml:space="preserve">Arra is nagyon kérlek, nehogy rájuk szabadítsd Hume urat. Ne foglalkozz azzal, mi történt, míg nem kapsz magyarázatot mindenre. </w:t>
      </w:r>
    </w:p>
    <w:p w14:paraId="5A18E1B0" w14:textId="45782ECB" w:rsidR="00B478AA" w:rsidRDefault="00B478AA" w:rsidP="009F5975">
      <w:pPr>
        <w:tabs>
          <w:tab w:val="left" w:pos="1417"/>
        </w:tabs>
      </w:pPr>
      <w:r>
        <w:tab/>
      </w:r>
      <w:r>
        <w:tab/>
      </w:r>
      <w:r>
        <w:tab/>
      </w:r>
      <w:r>
        <w:tab/>
      </w:r>
      <w:r>
        <w:tab/>
        <w:t>Mindig hű barátod</w:t>
      </w:r>
    </w:p>
    <w:p w14:paraId="7DB917AB" w14:textId="2B4C5C87" w:rsidR="00B478AA" w:rsidRDefault="00B478AA" w:rsidP="00B478AA">
      <w:pPr>
        <w:tabs>
          <w:tab w:val="left" w:pos="1417"/>
        </w:tabs>
        <w:jc w:val="right"/>
      </w:pPr>
      <w:r>
        <w:t>K.H.</w:t>
      </w:r>
    </w:p>
    <w:p w14:paraId="2504749C" w14:textId="67F66C2F" w:rsidR="002A0FD1" w:rsidRDefault="00B478AA" w:rsidP="009F5975">
      <w:pPr>
        <w:tabs>
          <w:tab w:val="left" w:pos="1417"/>
        </w:tabs>
      </w:pPr>
      <w:r>
        <w:t xml:space="preserve">U.I: Tilos számukra az is, hogy kezet rázzanak valakivel, akár férfi akár nő az illető - lényegében nem érinthetnek meg senkit; de meghívhatod magadhoz az én kis emberemet és annyit beszélgethetsz vele, amennyi csak jólesik, feltéve, hogy diszkréten kezeled a dolgot. </w:t>
      </w:r>
    </w:p>
    <w:p w14:paraId="76A9B7A0" w14:textId="77777777" w:rsidR="00B478AA" w:rsidRPr="00E16B80" w:rsidRDefault="00B478AA" w:rsidP="009F5975">
      <w:pPr>
        <w:tabs>
          <w:tab w:val="left" w:pos="1417"/>
        </w:tabs>
      </w:pPr>
    </w:p>
    <w:p w14:paraId="73B035D0" w14:textId="247B9FC4" w:rsidR="009F5975" w:rsidRPr="00E16B80" w:rsidRDefault="009F5975" w:rsidP="009F5975">
      <w:pPr>
        <w:pStyle w:val="Cmsor2"/>
      </w:pPr>
      <w:bookmarkStart w:id="382" w:name="_Ref222928218"/>
      <w:bookmarkStart w:id="383" w:name="_Toc228209025"/>
      <w:r w:rsidRPr="00E16B80">
        <w:t>CXII. Levél</w:t>
      </w:r>
      <w:bookmarkEnd w:id="382"/>
      <w:bookmarkEnd w:id="383"/>
    </w:p>
    <w:p w14:paraId="52DF5B2E" w14:textId="42D70D16" w:rsidR="00EB1240" w:rsidRPr="00EB1240" w:rsidRDefault="00EB1240" w:rsidP="00EB1240">
      <w:pPr>
        <w:pStyle w:val="Magy-ford"/>
      </w:pPr>
      <w:r w:rsidRPr="00E16B80">
        <w:t>Ezt a levelet K.H. mester írta Sinnett úrnak Tibetből, a Phari Dzong erődített kolostorból.</w:t>
      </w:r>
      <w:r>
        <w:t xml:space="preserve"> Sinnett Simlában, 1882. szeptember vége felé kaphatta meg. Más részletet nem ismerünk a levéllel kapcsolatban. (</w:t>
      </w:r>
      <w:r>
        <w:rPr>
          <w:i/>
        </w:rPr>
        <w:t>A ford.</w:t>
      </w:r>
      <w:r>
        <w:t>)</w:t>
      </w:r>
    </w:p>
    <w:p w14:paraId="47960BF2" w14:textId="77777777" w:rsidR="009F5975" w:rsidRDefault="009F5975" w:rsidP="009F5975">
      <w:pPr>
        <w:tabs>
          <w:tab w:val="left" w:pos="1417"/>
        </w:tabs>
      </w:pPr>
    </w:p>
    <w:p w14:paraId="48E058B4" w14:textId="7821F713" w:rsidR="00EB1240" w:rsidRDefault="00EB1240" w:rsidP="009F5975">
      <w:pPr>
        <w:tabs>
          <w:tab w:val="left" w:pos="1417"/>
        </w:tabs>
      </w:pPr>
      <w:r>
        <w:lastRenderedPageBreak/>
        <w:t>A Chesney ezredes</w:t>
      </w:r>
      <w:r w:rsidR="005B4695">
        <w:rPr>
          <w:rStyle w:val="Lbjegyzet-hivatkozs"/>
        </w:rPr>
        <w:footnoteReference w:id="994"/>
      </w:r>
      <w:r>
        <w:t xml:space="preserve"> levelére írt válaszom már készen állt rá, hogy a kis emberem továbbítsa azt, amikor megkaptam a te válaszodat, miszerint nem javaslod, hogy levelezni kezdjek vele. Így hát neked továbbítom a válaszomat elolvasásra, és ha ajánlatosnak talál</w:t>
      </w:r>
      <w:r w:rsidR="001B5852">
        <w:t xml:space="preserve">nád, akkor továbbításra a címzetthez. Nekem udvariatlanságnak tűnik, hogy egy levelet visszajelzés nélkül hagyjak – akár szimpatizál az írója a mozgalommal, akár nem. </w:t>
      </w:r>
    </w:p>
    <w:p w14:paraId="457FEDBE" w14:textId="7279EBC2" w:rsidR="001B5852" w:rsidRDefault="001B5852" w:rsidP="009F5975">
      <w:pPr>
        <w:tabs>
          <w:tab w:val="left" w:pos="1417"/>
        </w:tabs>
      </w:pPr>
      <w:r>
        <w:t>De akkor, kedves barátom, ezt az ügyet most teljesen a te kezedbe adom, és kérlek tégy a saját legjobb belátásod szerint. De jobb, ha tudatában vagy, hogy az ifjú Fern kifejezetten egy kis szélhámosnak tekintendő, ha nem még rosszabbnak – veleszületett hazudozónak</w:t>
      </w:r>
      <w:r w:rsidR="008A2E6B">
        <w:t xml:space="preserve"> -</w:t>
      </w:r>
      <w:r>
        <w:t>, habár gyakran nem tekinthető felelősnek ezért. A legutóbbi mutatványa az volt, hogy megpróbálta rászedni M.-et azzal, hogy egy új, bimbózó Zanoni-nak állítja be magát. Állandóan és minde</w:t>
      </w:r>
      <w:r w:rsidR="008A2E6B">
        <w:t>n</w:t>
      </w:r>
      <w:r>
        <w:t xml:space="preserve">féle módon </w:t>
      </w:r>
      <w:r>
        <w:rPr>
          <w:i/>
          <w:iCs/>
        </w:rPr>
        <w:t>tes</w:t>
      </w:r>
      <w:r w:rsidR="008A2E6B">
        <w:rPr>
          <w:i/>
          <w:iCs/>
        </w:rPr>
        <w:t>z</w:t>
      </w:r>
      <w:r>
        <w:rPr>
          <w:i/>
          <w:iCs/>
        </w:rPr>
        <w:t>telget</w:t>
      </w:r>
      <w:r>
        <w:t xml:space="preserve"> minket, és a folytonos </w:t>
      </w:r>
      <w:r w:rsidR="00DD6F1F">
        <w:t xml:space="preserve">súrlódásaik ellenére van egyfajta nagyon erős befolyása Hume úrra, akinek beadta, hogy olyan képzelt „erőkkel” rendelkezik, amikkel helyettesíteni tudná a Testvéreket. Áttételes módon elhitette vele, hogy ő egy olyan Társaságnak a tagja, aminek „a neve kimondhatatlan”, ami nem keres külső kapcsolatokat; aminek tagjai nem ismerik a többi tagot, és nem is fogják - egészen addig, amig a „Testvérek” valódi természetére fény nem derül, de aminek a működési rendszere kizár mindenféle csalási lehetőséget stb. stb. M.-nek meg azt írja, hogy bevallja, „nem kellett volna </w:t>
      </w:r>
      <w:r w:rsidR="008A2E6B">
        <w:t xml:space="preserve">a </w:t>
      </w:r>
      <w:r w:rsidR="00DD6F1F">
        <w:t>kísértést elültetnie az ő</w:t>
      </w:r>
      <w:r w:rsidR="00EC7631">
        <w:t xml:space="preserve"> (vagyis Hume úr) elméjébe</w:t>
      </w:r>
      <w:r w:rsidR="008A2E6B">
        <w:t>n</w:t>
      </w:r>
      <w:r w:rsidR="00EC7631">
        <w:t>”. Hiszen azzal, hogy túlbecsülte a saját erejét, szándékolatlanul ugyan, de „ostoba módon bajba sodorta” őt. Ez a személy húzódik meg sok, az elmúlt időszakban történt esemény mögött. Vigyázz vele és tartsd szemmel őt. Egy dolog azért biztos</w:t>
      </w:r>
      <w:r w:rsidR="00D40016">
        <w:t>. Most nem alkalmas az idő arra, hogy komolyan felhánytorgassuk a két túlzottan közlékeny, de csak félig</w:t>
      </w:r>
      <w:r w:rsidR="008A2E6B">
        <w:t>-meddig</w:t>
      </w:r>
      <w:r w:rsidR="00D40016">
        <w:t xml:space="preserve"> hűséges „világi tanítvány” vétkeit. Most, hogy Hume úrnak sikerült magától elidegeníteni a </w:t>
      </w:r>
      <w:r w:rsidR="00D40016">
        <w:rPr>
          <w:i/>
          <w:iCs/>
        </w:rPr>
        <w:t>Chohan-</w:t>
      </w:r>
      <w:r w:rsidR="00D40016">
        <w:t>t és M.-et, már csak egyedül én maradtam ennek a bonyolult feladatnak a</w:t>
      </w:r>
      <w:r w:rsidR="008A2E6B">
        <w:t xml:space="preserve"> továbbvitelé</w:t>
      </w:r>
      <w:r w:rsidR="00D40016">
        <w:t xml:space="preserve">re. Elolvastad H. levelét. Hogy tetszik neked ama széttárt karú, dacos, gőgös tekintetű Jógi hatalmas árnyéka, amint megvető gesztussal elutasítja a Társulatnak ártó szándékú </w:t>
      </w:r>
      <w:r w:rsidR="00213F72">
        <w:t xml:space="preserve">törekvéseket? </w:t>
      </w:r>
    </w:p>
    <w:p w14:paraId="738A80DC" w14:textId="30CF4943" w:rsidR="00213F72" w:rsidRDefault="00213F72" w:rsidP="009F5975">
      <w:pPr>
        <w:tabs>
          <w:tab w:val="left" w:pos="1417"/>
        </w:tabs>
      </w:pPr>
      <w:r>
        <w:t xml:space="preserve">Hát, hadd visszhangozzam én is a te, e szegény Társulat miatt hallatott sóhajodat. És mielőtt ismét eltűnnék a Simla és </w:t>
      </w:r>
      <w:r w:rsidRPr="00E16B80">
        <w:t>Phari Dzong </w:t>
      </w:r>
      <w:r>
        <w:t>közti távolság ködében, hadd biztosítsalak irántad táplált rendületlen baráti érzéseimről,</w:t>
      </w:r>
    </w:p>
    <w:p w14:paraId="30AD9B8C" w14:textId="538CB052" w:rsidR="00213F72" w:rsidRDefault="00213F72" w:rsidP="00213F72">
      <w:pPr>
        <w:tabs>
          <w:tab w:val="left" w:pos="1417"/>
        </w:tabs>
        <w:jc w:val="right"/>
      </w:pPr>
      <w:r>
        <w:t>K.H.</w:t>
      </w:r>
    </w:p>
    <w:p w14:paraId="744C6B43" w14:textId="4CC53BC4" w:rsidR="00213F72" w:rsidRDefault="00213F72" w:rsidP="00213F72">
      <w:pPr>
        <w:tabs>
          <w:tab w:val="left" w:pos="1417"/>
        </w:tabs>
      </w:pPr>
      <w:r>
        <w:t>U.I.: W. Oxley</w:t>
      </w:r>
      <w:r w:rsidR="002A0B6E">
        <w:rPr>
          <w:rStyle w:val="Lbjegyzet-hivatkozs"/>
        </w:rPr>
        <w:footnoteReference w:id="995"/>
      </w:r>
      <w:r>
        <w:t xml:space="preserve"> úr csatlakozni óhajtana az </w:t>
      </w:r>
      <w:r w:rsidRPr="00213F72">
        <w:rPr>
          <w:i/>
          <w:iCs/>
        </w:rPr>
        <w:t>Eclectic</w:t>
      </w:r>
      <w:r>
        <w:t xml:space="preserve">-hez. Megmondom H.P.B.-nek, hogy továbbítsa a levelét hozzád. Kérlek írd meg neki, hogy nem szabad neheztelnie az elutasításom miatt. Jól tudom, hogy mélyen őszinte és ugyanúgy képtelen lenne bármilyen csalásra vagy túlzásra, mint te magad. De túlzottan </w:t>
      </w:r>
      <w:r w:rsidR="008A2E6B">
        <w:t>megbízik</w:t>
      </w:r>
      <w:r>
        <w:t xml:space="preserve"> </w:t>
      </w:r>
      <w:r w:rsidR="002A0B6E">
        <w:t>az általa látottak</w:t>
      </w:r>
      <w:r w:rsidR="008A2E6B">
        <w:t>ban</w:t>
      </w:r>
      <w:r w:rsidR="002A0B6E">
        <w:t xml:space="preserve">. Legyen óvatos és nagyon </w:t>
      </w:r>
      <w:r w:rsidR="002A0B6E">
        <w:lastRenderedPageBreak/>
        <w:t>tartózkodó</w:t>
      </w:r>
      <w:r w:rsidR="00830D36">
        <w:t xml:space="preserve"> a</w:t>
      </w:r>
      <w:r w:rsidR="008A2E6B">
        <w:t xml:space="preserve"> látottak értékelésében</w:t>
      </w:r>
      <w:r w:rsidR="002A0B6E">
        <w:t xml:space="preserve">; és ha csatlakozik a Társulathoz, akkor talán segíthetek is neki, sőt rajtad keresztül levelezhetnék is vele. Igazán értékes ember, és tényleg érdemesebb a figyelemre, mint a legtöbb általam ismert spiritiszta misztikus. </w:t>
      </w:r>
      <w:r w:rsidR="008A2E6B">
        <w:t>B</w:t>
      </w:r>
      <w:r w:rsidR="002A0B6E">
        <w:t>ár én soha nem közeledtem hozzá asztrálisan és nem folytattam vele eszmecserét sem, de azért gondolatban már többször is figyelemmel k</w:t>
      </w:r>
      <w:r w:rsidR="008A2E6B">
        <w:t>í</w:t>
      </w:r>
      <w:r w:rsidR="002A0B6E">
        <w:t xml:space="preserve">sértem őt. Ne felejts el írni neki és elküldeni </w:t>
      </w:r>
      <w:r w:rsidR="008A2E6B">
        <w:t xml:space="preserve">a levelet </w:t>
      </w:r>
      <w:r w:rsidR="002A0B6E">
        <w:t xml:space="preserve">már a legközelebbi postajárattal. </w:t>
      </w:r>
    </w:p>
    <w:p w14:paraId="4CD1382B" w14:textId="2630CE53" w:rsidR="002A0B6E" w:rsidRPr="00D40016" w:rsidRDefault="002A0B6E" w:rsidP="002A0B6E">
      <w:pPr>
        <w:tabs>
          <w:tab w:val="left" w:pos="1417"/>
        </w:tabs>
        <w:jc w:val="right"/>
      </w:pPr>
      <w:r>
        <w:t>K.H.</w:t>
      </w:r>
    </w:p>
    <w:p w14:paraId="2942AF6E" w14:textId="77777777" w:rsidR="00A80A0D" w:rsidRDefault="00A80A0D" w:rsidP="009F5975">
      <w:pPr>
        <w:tabs>
          <w:tab w:val="left" w:pos="1417"/>
        </w:tabs>
      </w:pPr>
    </w:p>
    <w:p w14:paraId="244EA291" w14:textId="77777777" w:rsidR="005B45CE" w:rsidRPr="00E16B80" w:rsidRDefault="005B45CE" w:rsidP="005B45CE">
      <w:pPr>
        <w:pStyle w:val="Cmsor2"/>
      </w:pPr>
      <w:bookmarkStart w:id="385" w:name="_Ref214351663"/>
      <w:bookmarkStart w:id="386" w:name="_Ref214638712"/>
      <w:bookmarkStart w:id="387" w:name="_Toc228209026"/>
      <w:r w:rsidRPr="00E16B80">
        <w:t>CXIII. Levél</w:t>
      </w:r>
      <w:bookmarkEnd w:id="385"/>
      <w:bookmarkEnd w:id="386"/>
      <w:bookmarkEnd w:id="387"/>
    </w:p>
    <w:p w14:paraId="77BF6632" w14:textId="77777777" w:rsidR="005B45CE" w:rsidRPr="00E16B80" w:rsidRDefault="005B45CE" w:rsidP="005B45CE">
      <w:pPr>
        <w:pStyle w:val="Magy-ford"/>
      </w:pPr>
      <w:r w:rsidRPr="00E16B80">
        <w:t xml:space="preserve">Ezt a levelek K.H. Mester írta Sinnett úrnak, 1882. augusztusban, és a tanácsát kéri benne egy Hume urat érintő ügyben. </w:t>
      </w:r>
    </w:p>
    <w:p w14:paraId="04C07DFC" w14:textId="2DF0A9F5" w:rsidR="005B45CE" w:rsidRPr="00DD579C" w:rsidRDefault="005B45CE" w:rsidP="005B45CE">
      <w:pPr>
        <w:pStyle w:val="Magy-ford"/>
      </w:pPr>
      <w:r w:rsidRPr="00E16B80">
        <w:t xml:space="preserve">Keletkezési története a következő. Egy bizonyos Edmund W. Fern nevű fiatalember Hume úr titkára volt, valószínűleg a házában is élt, és be is lépett a Sinnett-Hume-féle </w:t>
      </w:r>
      <w:r w:rsidRPr="00E16B80">
        <w:rPr>
          <w:i/>
          <w:iCs/>
        </w:rPr>
        <w:t>Simla Eclectic Theospohical Society</w:t>
      </w:r>
      <w:r w:rsidRPr="00E16B80">
        <w:t xml:space="preserve">-be, ahol szintén titkárnak is megválasztották. Bizonyos pszichikus képességekkel is rendelkezett, amik felkeltették Morya Mester figyelmét. Úgy vélte, ez a fiatalember talán hasznos lehet a Társulat céljaihoz, és üzenetek továbbításához, így próbatanítványává is fogadta őt. Hume úr azonban elégedetlen volt Fern úrral, és K.H. Mesternek írt hosszú levélben arra vállalkozott, hogy utasításokat adjon arról, hogyan járjanak el vele kapcsolatban. Levelével elég kényelmetlen helyzetbe hozta K.H. Mestert, aki Hume-nak </w:t>
      </w:r>
      <w:r w:rsidR="00123315" w:rsidRPr="00E16B80">
        <w:t>szánt</w:t>
      </w:r>
      <w:r w:rsidRPr="00E16B80">
        <w:t xml:space="preserve"> válaszlevelét (</w:t>
      </w:r>
      <w:r w:rsidR="00123315" w:rsidRPr="00E16B80">
        <w:fldChar w:fldCharType="begin"/>
      </w:r>
      <w:r w:rsidR="00123315" w:rsidRPr="00E16B80">
        <w:instrText xml:space="preserve"> REF _Ref214351743 \h </w:instrText>
      </w:r>
      <w:r w:rsidR="00123315" w:rsidRPr="00E16B80">
        <w:fldChar w:fldCharType="separate"/>
      </w:r>
      <w:r w:rsidR="00F306D5" w:rsidRPr="00E16B80">
        <w:t>XXX. Levél</w:t>
      </w:r>
      <w:r w:rsidR="00123315" w:rsidRPr="00E16B80">
        <w:fldChar w:fldCharType="end"/>
      </w:r>
      <w:r w:rsidRPr="00E16B80">
        <w:t>)  - e levéllel együtt - előbb Sinnett-nek küld</w:t>
      </w:r>
      <w:r w:rsidR="00830D36">
        <w:t>te</w:t>
      </w:r>
      <w:r w:rsidRPr="00E16B80">
        <w:t xml:space="preserve">, hogy ő is olvassa el, mielőtt átadja a címzettnek (ha így dönt – lásd a levélben). </w:t>
      </w:r>
      <w:r w:rsidR="00DD579C">
        <w:t>(</w:t>
      </w:r>
      <w:r w:rsidR="00DD579C">
        <w:rPr>
          <w:i/>
        </w:rPr>
        <w:t>A ford.</w:t>
      </w:r>
      <w:r w:rsidR="00DD579C">
        <w:t>)</w:t>
      </w:r>
    </w:p>
    <w:p w14:paraId="64C817E8" w14:textId="77777777" w:rsidR="009F5975" w:rsidRDefault="009F5975" w:rsidP="009F5975">
      <w:pPr>
        <w:tabs>
          <w:tab w:val="left" w:pos="1417"/>
        </w:tabs>
      </w:pPr>
    </w:p>
    <w:p w14:paraId="5A810540" w14:textId="56383346" w:rsidR="00DD579C" w:rsidRPr="0061585D" w:rsidRDefault="0061585D" w:rsidP="009F5975">
      <w:pPr>
        <w:tabs>
          <w:tab w:val="left" w:pos="1417"/>
        </w:tabs>
        <w:rPr>
          <w:i/>
          <w:iCs/>
        </w:rPr>
      </w:pPr>
      <w:r w:rsidRPr="0061585D">
        <w:rPr>
          <w:i/>
          <w:iCs/>
        </w:rPr>
        <w:t>Magán</w:t>
      </w:r>
      <w:r>
        <w:rPr>
          <w:i/>
          <w:iCs/>
        </w:rPr>
        <w:t>je</w:t>
      </w:r>
      <w:r w:rsidRPr="0061585D">
        <w:rPr>
          <w:i/>
          <w:iCs/>
        </w:rPr>
        <w:t>llegű.</w:t>
      </w:r>
    </w:p>
    <w:p w14:paraId="51C1C09D" w14:textId="2A2834BD" w:rsidR="00DD579C" w:rsidRDefault="0061585D" w:rsidP="009F5975">
      <w:pPr>
        <w:tabs>
          <w:tab w:val="left" w:pos="1417"/>
        </w:tabs>
      </w:pPr>
      <w:r>
        <w:t>Legdrágább barátom,</w:t>
      </w:r>
    </w:p>
    <w:p w14:paraId="296C71DB" w14:textId="1D5D7213" w:rsidR="0061585D" w:rsidRDefault="0061585D" w:rsidP="009F5975">
      <w:pPr>
        <w:tabs>
          <w:tab w:val="left" w:pos="1417"/>
        </w:tabs>
      </w:pPr>
      <w:r>
        <w:t xml:space="preserve">Kérlek nézd el nekem, hogy a magam gondjaival </w:t>
      </w:r>
      <w:r w:rsidR="008C7EAF">
        <w:t>terhellek</w:t>
      </w:r>
      <w:r>
        <w:t xml:space="preserve"> – mert bár a </w:t>
      </w:r>
      <w:r>
        <w:rPr>
          <w:i/>
          <w:iCs/>
        </w:rPr>
        <w:t>Chohan</w:t>
      </w:r>
      <w:r>
        <w:t xml:space="preserve"> kötelezett rá, hogy válaszoljak, tényleg nem tudom, hogy ezzel még a ti viselkedési szabályaitok szerinti udvariasság határán belül maradok-e, vagy már túllépem azt. Egy hosszú levelet kell megfogalmaznom nek</w:t>
      </w:r>
      <w:r w:rsidR="008C7EAF">
        <w:t>tek</w:t>
      </w:r>
      <w:r>
        <w:t xml:space="preserve"> olyasvalami ügyében, ami aggaszt engem, ezért szeretném a tanácsodat kérni. Nagyon kellemetlen helyzetben vagyok, mert azt kockáztatom, hogy </w:t>
      </w:r>
      <w:r w:rsidR="008C7EAF">
        <w:t xml:space="preserve">vagy </w:t>
      </w:r>
      <w:r>
        <w:t xml:space="preserve">elárulok egy barátot, vagy megsértem a ti </w:t>
      </w:r>
      <w:r w:rsidRPr="008C4722">
        <w:rPr>
          <w:i/>
          <w:iCs/>
        </w:rPr>
        <w:t>becsület kódexetek</w:t>
      </w:r>
      <w:r>
        <w:t xml:space="preserve"> szabályait (a kérdéses barát nem a te barátod). De bízom benne, hogy teljes </w:t>
      </w:r>
      <w:r w:rsidR="008C4722">
        <w:t>nyíltsággal fordulhatok hozzád, a személyes barátságod</w:t>
      </w:r>
      <w:r w:rsidR="008C7EAF">
        <w:t>ra</w:t>
      </w:r>
      <w:r w:rsidR="008C4722">
        <w:t xml:space="preserve"> és </w:t>
      </w:r>
      <w:r w:rsidR="008C4722" w:rsidRPr="008C4722">
        <w:rPr>
          <w:i/>
          <w:iCs/>
        </w:rPr>
        <w:t>természetesen</w:t>
      </w:r>
      <w:r w:rsidR="008C4722">
        <w:t xml:space="preserve"> a becsületességed</w:t>
      </w:r>
      <w:r w:rsidR="008C7EAF">
        <w:t>re hagyatkozva</w:t>
      </w:r>
      <w:r w:rsidR="008C4722">
        <w:t>.</w:t>
      </w:r>
    </w:p>
    <w:p w14:paraId="256399C9" w14:textId="79256A5A" w:rsidR="008C4722" w:rsidRDefault="008C4722" w:rsidP="008C4722">
      <w:pPr>
        <w:tabs>
          <w:tab w:val="left" w:pos="1417"/>
        </w:tabs>
      </w:pPr>
      <w:r>
        <w:t xml:space="preserve">Becsület! Milyen mulatságos, néha nevetséges felfogásotok van </w:t>
      </w:r>
      <w:r w:rsidR="008C7EAF">
        <w:t xml:space="preserve">a jelek szerint </w:t>
      </w:r>
      <w:r>
        <w:t xml:space="preserve">nektek erről a szent dologról! De ne ijedj meg, mert ez az egész ügy igazából inkább komikus, mint veszélyes. Ugyanakkor magában hordozza annak veszélyét, hogy elveszítjük Hume urat. </w:t>
      </w:r>
    </w:p>
    <w:p w14:paraId="4A4D45DC" w14:textId="335AB714" w:rsidR="008C4722" w:rsidRDefault="008C4722" w:rsidP="008C4722">
      <w:pPr>
        <w:tabs>
          <w:tab w:val="left" w:pos="1417"/>
        </w:tabs>
      </w:pPr>
      <w:r>
        <w:t>Holnap majd többet is írok. Fern ugyan egy kis hülye, de ugyanakkor tisztánlátó</w:t>
      </w:r>
      <w:r w:rsidR="008C7EAF">
        <w:t xml:space="preserve"> -</w:t>
      </w:r>
      <w:r>
        <w:t xml:space="preserve"> viszont képes képzelegni is. H. úr meg túl szigorú hozzá. A fiú abban bízik, hogy ha mi csak mitikus alakok vagy csalók vagyunk, akkor</w:t>
      </w:r>
      <w:r w:rsidR="008C7EAF">
        <w:t xml:space="preserve"> ő</w:t>
      </w:r>
      <w:r>
        <w:t xml:space="preserve"> le fog buktatni minket. Hát, az efféle képzelgéssel még </w:t>
      </w:r>
      <w:r>
        <w:lastRenderedPageBreak/>
        <w:t xml:space="preserve">nem okoz kárt. Ugyanakkor H. kihasználja </w:t>
      </w:r>
      <w:r w:rsidR="00832F43">
        <w:t xml:space="preserve">és elárulja </w:t>
      </w:r>
      <w:r>
        <w:t>a</w:t>
      </w:r>
      <w:r w:rsidR="00832F43">
        <w:t xml:space="preserve"> fiú</w:t>
      </w:r>
      <w:r>
        <w:t xml:space="preserve"> irányában táplált bizalmát, amikor három méter hosszú </w:t>
      </w:r>
      <w:r w:rsidR="00832F43">
        <w:t xml:space="preserve">nekem írt </w:t>
      </w:r>
      <w:r>
        <w:t xml:space="preserve">levelében </w:t>
      </w:r>
      <w:r w:rsidR="00832F43">
        <w:t xml:space="preserve">tanácsokkal lát el, hogy mi hogyan kecmereghetünk ki ebből a csávából! Ő akar a jótevőnk lenni, hogy ezzel örökös hálára kötelezzen minket, mivel megóvta M.-et attól, hogy megint beleessen Fern </w:t>
      </w:r>
      <w:r w:rsidR="00832F43">
        <w:rPr>
          <w:i/>
          <w:iCs/>
        </w:rPr>
        <w:t xml:space="preserve">csapdájába. </w:t>
      </w:r>
      <w:r w:rsidR="00832F43">
        <w:t>E</w:t>
      </w:r>
      <w:r w:rsidR="008C7EAF">
        <w:t>l</w:t>
      </w:r>
      <w:r w:rsidR="00832F43">
        <w:t xml:space="preserve">küldtem volna neked is a levelét, de „magánjellegű és bizalmas” jelzéssel </w:t>
      </w:r>
      <w:r w:rsidR="008C7EAF">
        <w:t>látta el</w:t>
      </w:r>
      <w:r w:rsidR="00832F43">
        <w:t xml:space="preserve">, és az ő szemében többé nem lennék </w:t>
      </w:r>
      <w:r w:rsidR="00832F43" w:rsidRPr="00832F43">
        <w:rPr>
          <w:i/>
          <w:iCs/>
        </w:rPr>
        <w:t>úriember</w:t>
      </w:r>
      <w:r w:rsidR="00832F43">
        <w:t>, ha kiderülne, hogy ilyen levéltitoksértést követtem el. De legalább az említett levele</w:t>
      </w:r>
      <w:r w:rsidR="008C7EAF">
        <w:t>me</w:t>
      </w:r>
      <w:r w:rsidR="00832F43">
        <w:t xml:space="preserve">t szeretném, ha elolvasnád, és rád bízom, hogy tovább küldöd majd </w:t>
      </w:r>
      <w:r w:rsidR="008C7EAF">
        <w:t xml:space="preserve">neki, </w:t>
      </w:r>
      <w:r w:rsidR="00832F43">
        <w:t>vagy elégeted. Ha nem akarod, hogy tudja, olvastad a</w:t>
      </w:r>
      <w:r w:rsidR="008C7EAF">
        <w:t>zt a</w:t>
      </w:r>
      <w:r w:rsidR="00832F43">
        <w:t xml:space="preserve"> levelet, csak tegyél rá egy bélyeget és dobd be egy postaládába. Nem hinném, hogy ebbe az ügybe</w:t>
      </w:r>
      <w:r w:rsidR="00A52706">
        <w:t xml:space="preserve"> is be</w:t>
      </w:r>
      <w:r w:rsidR="008C7EAF">
        <w:t xml:space="preserve"> akarna </w:t>
      </w:r>
      <w:r w:rsidR="00A52706">
        <w:t>vonn</w:t>
      </w:r>
      <w:r w:rsidR="008C7EAF">
        <w:t>i</w:t>
      </w:r>
      <w:r w:rsidR="00A52706">
        <w:t xml:space="preserve"> téged. De lehet, hogy tévedek. Hamarosan többet is megtudsz.</w:t>
      </w:r>
    </w:p>
    <w:p w14:paraId="2B234FD5" w14:textId="22962664" w:rsidR="00A52706" w:rsidRDefault="00A52706" w:rsidP="008C4722">
      <w:pPr>
        <w:tabs>
          <w:tab w:val="left" w:pos="1417"/>
        </w:tabs>
      </w:pPr>
      <w:r>
        <w:tab/>
      </w:r>
      <w:r>
        <w:tab/>
      </w:r>
      <w:r>
        <w:tab/>
      </w:r>
      <w:r>
        <w:tab/>
        <w:t>Szerető híved,</w:t>
      </w:r>
    </w:p>
    <w:p w14:paraId="6F1177E1" w14:textId="3161B2B0" w:rsidR="00A52706" w:rsidRPr="00832F43" w:rsidRDefault="00A52706" w:rsidP="00A52706">
      <w:pPr>
        <w:tabs>
          <w:tab w:val="left" w:pos="1417"/>
        </w:tabs>
        <w:jc w:val="right"/>
      </w:pPr>
      <w:r>
        <w:t>K.H.</w:t>
      </w:r>
    </w:p>
    <w:p w14:paraId="25543979" w14:textId="77777777" w:rsidR="0061585D" w:rsidRDefault="0061585D" w:rsidP="009F5975">
      <w:pPr>
        <w:tabs>
          <w:tab w:val="left" w:pos="1417"/>
        </w:tabs>
      </w:pPr>
    </w:p>
    <w:p w14:paraId="1367C396" w14:textId="3D33AC54" w:rsidR="009F5975" w:rsidRPr="00E16B80" w:rsidRDefault="009F5975" w:rsidP="009F5975">
      <w:pPr>
        <w:pStyle w:val="Cmsor2"/>
      </w:pPr>
      <w:bookmarkStart w:id="388" w:name="_Toc228209027"/>
      <w:r w:rsidRPr="00E16B80">
        <w:t>CXIV. Levél</w:t>
      </w:r>
      <w:bookmarkEnd w:id="388"/>
    </w:p>
    <w:p w14:paraId="433B1D13" w14:textId="264F0233" w:rsidR="009F5975" w:rsidRDefault="00151C2E" w:rsidP="00151C2E">
      <w:pPr>
        <w:pStyle w:val="Magy-ered"/>
      </w:pPr>
      <w:r>
        <w:t xml:space="preserve">Kézhez véve Allahabadban, 1882. február táján. </w:t>
      </w:r>
    </w:p>
    <w:p w14:paraId="75131566" w14:textId="32F79F05" w:rsidR="00151C2E" w:rsidRPr="007C3B93" w:rsidRDefault="007C3B93" w:rsidP="007C3B93">
      <w:pPr>
        <w:pStyle w:val="Magy-ford"/>
      </w:pPr>
      <w:r>
        <w:t xml:space="preserve">Ezt a levelet Morya Mester írta Sinnett úrnak. Nem tudjuk mikor írta, de Sinnett </w:t>
      </w:r>
      <w:r w:rsidR="00C96972">
        <w:t>e</w:t>
      </w:r>
      <w:r>
        <w:t xml:space="preserve"> könyv szerkesztője szerint 1882. februárban, frissebb kutatások szerint 1881. novemberében kaphatta meg. Egyéb részlet nem ismert a levéllel kapcsolatban. (</w:t>
      </w:r>
      <w:r>
        <w:rPr>
          <w:i/>
        </w:rPr>
        <w:t>A ford.</w:t>
      </w:r>
      <w:r>
        <w:t>)</w:t>
      </w:r>
    </w:p>
    <w:p w14:paraId="70647108" w14:textId="77777777" w:rsidR="00151C2E" w:rsidRDefault="00151C2E" w:rsidP="009F5975">
      <w:pPr>
        <w:tabs>
          <w:tab w:val="left" w:pos="1417"/>
        </w:tabs>
      </w:pPr>
    </w:p>
    <w:p w14:paraId="5C3687E0" w14:textId="631B0408" w:rsidR="00151C2E" w:rsidRDefault="007C3B93" w:rsidP="009F5975">
      <w:pPr>
        <w:tabs>
          <w:tab w:val="left" w:pos="1417"/>
        </w:tabs>
      </w:pPr>
      <w:r>
        <w:t xml:space="preserve">A továbbított levél egy </w:t>
      </w:r>
      <w:r w:rsidR="00C96972">
        <w:rPr>
          <w:i/>
          <w:iCs/>
        </w:rPr>
        <w:t>b</w:t>
      </w:r>
      <w:r w:rsidRPr="007C3B93">
        <w:rPr>
          <w:i/>
          <w:iCs/>
        </w:rPr>
        <w:t>aboo</w:t>
      </w:r>
      <w:r w:rsidR="0010125D">
        <w:rPr>
          <w:rStyle w:val="Lbjegyzet-hivatkozs"/>
          <w:i/>
          <w:iCs/>
        </w:rPr>
        <w:footnoteReference w:id="996"/>
      </w:r>
      <w:r>
        <w:t xml:space="preserve">-tól ered – egy udort keltő bengálitól, akit látva azt kérem, hogy K.H. érdekében palástolja el, ha hányingere támadna a látására, amikor eljön önhöz. Olvassa el figyelmesen. Az aláhúzott sorok a legnagyszerűbb reform csíráját hordják magukban, </w:t>
      </w:r>
      <w:r w:rsidR="00AF1012">
        <w:t>és a legjótékonyabb eredményeket hozhatják el,</w:t>
      </w:r>
      <w:r>
        <w:t xml:space="preserve"> a</w:t>
      </w:r>
      <w:r w:rsidR="00AF1012">
        <w:t>mit</w:t>
      </w:r>
      <w:r>
        <w:t xml:space="preserve"> teozófiai mozgalom </w:t>
      </w:r>
      <w:r w:rsidR="00AF1012">
        <w:t xml:space="preserve">csak </w:t>
      </w:r>
      <w:r>
        <w:t>elérhet.</w:t>
      </w:r>
      <w:r w:rsidR="00AF1012">
        <w:t xml:space="preserve"> Ha a mi simlai barátunk</w:t>
      </w:r>
      <w:r w:rsidR="00101198">
        <w:rPr>
          <w:rStyle w:val="Lbjegyzet-hivatkozs"/>
        </w:rPr>
        <w:footnoteReference w:id="997"/>
      </w:r>
      <w:r w:rsidR="00AF1012">
        <w:t xml:space="preserve"> nem lenne ennyire kötekedő, talán megkérhettem volna őt, hogy fogalmazzon meg sajátos szabályokat </w:t>
      </w:r>
      <w:r w:rsidR="0010125D">
        <w:t xml:space="preserve">a </w:t>
      </w:r>
      <w:r w:rsidR="0010125D">
        <w:rPr>
          <w:i/>
          <w:iCs/>
        </w:rPr>
        <w:t>Zenana</w:t>
      </w:r>
      <w:r w:rsidR="00101198">
        <w:rPr>
          <w:rStyle w:val="Lbjegyzet-hivatkozs"/>
          <w:i/>
          <w:iCs/>
        </w:rPr>
        <w:footnoteReference w:id="998"/>
      </w:r>
      <w:r w:rsidR="0010125D">
        <w:rPr>
          <w:i/>
          <w:iCs/>
        </w:rPr>
        <w:t xml:space="preserve"> </w:t>
      </w:r>
      <w:r w:rsidR="0010125D" w:rsidRPr="00AF1012">
        <w:t xml:space="preserve">női tagoknak </w:t>
      </w:r>
      <w:r w:rsidR="0010125D">
        <w:t xml:space="preserve">Indiában, valamint </w:t>
      </w:r>
      <w:r w:rsidR="00AF1012">
        <w:t xml:space="preserve">kifejezetten nekik szánt fogadalmat jogokkal és kötelességekkel. Tanulmányozza a javaslatot, és próbálja meg rávenni </w:t>
      </w:r>
      <w:r w:rsidR="0010125D">
        <w:t>H.-t</w:t>
      </w:r>
      <w:r w:rsidR="00AF1012">
        <w:t>, hogy megtegye ezeket. Haladéktalanul írjon neki Bombaybe, hogy jöjjön ide és találkozzon az öregasszonnyal az ön házában, aztán irán</w:t>
      </w:r>
      <w:r w:rsidR="0010125D">
        <w:t>y</w:t>
      </w:r>
      <w:r w:rsidR="00AF1012">
        <w:t>ítsa őt át a honfitársához meg a Prayag</w:t>
      </w:r>
      <w:r w:rsidR="00101198">
        <w:rPr>
          <w:rStyle w:val="Lbjegyzet-hivatkozs"/>
        </w:rPr>
        <w:footnoteReference w:id="999"/>
      </w:r>
      <w:r w:rsidR="00AF1012">
        <w:t xml:space="preserve">-beli Babu tagtársához, a Társulat ifjú erőihez. Aztán táviratozzon </w:t>
      </w:r>
      <w:r w:rsidR="00AF1012" w:rsidRPr="0010125D">
        <w:rPr>
          <w:i/>
          <w:iCs/>
        </w:rPr>
        <w:t xml:space="preserve">az </w:t>
      </w:r>
      <w:r w:rsidR="0010125D" w:rsidRPr="0010125D">
        <w:rPr>
          <w:i/>
          <w:iCs/>
        </w:rPr>
        <w:t>én nevemben</w:t>
      </w:r>
      <w:r w:rsidR="0010125D">
        <w:t xml:space="preserve"> az </w:t>
      </w:r>
      <w:r w:rsidR="00AF1012">
        <w:t>öreg hölgynek</w:t>
      </w:r>
      <w:r w:rsidR="0010125D">
        <w:t xml:space="preserve"> Meerut-ba, hogy jöjjön – máskülönben nem fog. Én már </w:t>
      </w:r>
      <w:r w:rsidR="0010125D">
        <w:lastRenderedPageBreak/>
        <w:t xml:space="preserve">válaszoltam neki az Ö.H. helyett is. Ne legyen meglepve, mindenre jó okom van, amint majd évek múltán talán be is látja ezt. </w:t>
      </w:r>
    </w:p>
    <w:p w14:paraId="413044DA" w14:textId="202EEFAD" w:rsidR="0010125D" w:rsidRPr="0010125D" w:rsidRDefault="0010125D" w:rsidP="009F5975">
      <w:pPr>
        <w:tabs>
          <w:tab w:val="left" w:pos="1417"/>
        </w:tabs>
      </w:pPr>
      <w:r>
        <w:t xml:space="preserve">Na és miért is érdekelnék önt annyira az én más embereknek írt </w:t>
      </w:r>
      <w:r>
        <w:rPr>
          <w:i/>
          <w:iCs/>
        </w:rPr>
        <w:t>chit</w:t>
      </w:r>
      <w:r w:rsidR="00101198">
        <w:rPr>
          <w:rStyle w:val="Lbjegyzet-hivatkozs"/>
          <w:i/>
          <w:iCs/>
        </w:rPr>
        <w:footnoteReference w:id="1000"/>
      </w:r>
      <w:r>
        <w:rPr>
          <w:i/>
          <w:iCs/>
        </w:rPr>
        <w:t>-</w:t>
      </w:r>
      <w:r>
        <w:t>jeim? Nincs elég gondja</w:t>
      </w:r>
      <w:r>
        <w:rPr>
          <w:rStyle w:val="Lbjegyzet-hivatkozs"/>
        </w:rPr>
        <w:footnoteReference w:id="1001"/>
      </w:r>
      <w:r>
        <w:t xml:space="preserve"> azokkal a leveleimmel, amiket önnek írtam? </w:t>
      </w:r>
    </w:p>
    <w:p w14:paraId="2C1DF8B4" w14:textId="4E75A320" w:rsidR="007C3B93" w:rsidRDefault="00C96972" w:rsidP="009F5975">
      <w:pPr>
        <w:tabs>
          <w:tab w:val="left" w:pos="1417"/>
        </w:tabs>
      </w:pPr>
      <w:r>
        <w:t>M.</w:t>
      </w:r>
    </w:p>
    <w:p w14:paraId="2C84F35C" w14:textId="77777777" w:rsidR="007C3B93" w:rsidRPr="00E16B80" w:rsidRDefault="007C3B93" w:rsidP="009F5975">
      <w:pPr>
        <w:tabs>
          <w:tab w:val="left" w:pos="1417"/>
        </w:tabs>
      </w:pPr>
    </w:p>
    <w:p w14:paraId="5327A733" w14:textId="6760A77E" w:rsidR="009F5975" w:rsidRPr="00E16B80" w:rsidRDefault="009F5975" w:rsidP="009F5975">
      <w:pPr>
        <w:pStyle w:val="Cmsor2"/>
      </w:pPr>
      <w:bookmarkStart w:id="389" w:name="_Ref215429322"/>
      <w:bookmarkStart w:id="390" w:name="_Toc228209028"/>
      <w:r w:rsidRPr="00E16B80">
        <w:t>CXV. Levél</w:t>
      </w:r>
      <w:bookmarkEnd w:id="389"/>
      <w:bookmarkEnd w:id="390"/>
    </w:p>
    <w:p w14:paraId="168446E3" w14:textId="77777777" w:rsidR="004E0A1C" w:rsidRPr="004E0A1C" w:rsidRDefault="004E0A1C" w:rsidP="004E0A1C">
      <w:pPr>
        <w:pStyle w:val="Magy-ered"/>
      </w:pPr>
      <w:r w:rsidRPr="004E0A1C">
        <w:t xml:space="preserve">Kézhez véve egy rövid Bombay-beli látogatás alkalmával, 1882. januárban. </w:t>
      </w:r>
    </w:p>
    <w:p w14:paraId="4CA68F2B" w14:textId="6BA02FD4" w:rsidR="009F5975" w:rsidRPr="004E0A1C" w:rsidRDefault="004E0A1C" w:rsidP="004E0A1C">
      <w:pPr>
        <w:pStyle w:val="Magy-ford"/>
      </w:pPr>
      <w:r w:rsidRPr="004E0A1C">
        <w:t>Ezt a levelet Morya Mester írta Sinnett úrnak. Ezen, illetve Sinnett úr fenti feljegyzésén túl mást nem tudunk róla. (A ford.)</w:t>
      </w:r>
    </w:p>
    <w:p w14:paraId="209F888F" w14:textId="77777777" w:rsidR="00C96972" w:rsidRDefault="00C96972" w:rsidP="009F5975">
      <w:pPr>
        <w:tabs>
          <w:tab w:val="left" w:pos="1417"/>
        </w:tabs>
      </w:pPr>
    </w:p>
    <w:p w14:paraId="66579225" w14:textId="5844AD2A" w:rsidR="00C96972" w:rsidRDefault="004E0A1C" w:rsidP="009F5975">
      <w:pPr>
        <w:tabs>
          <w:tab w:val="left" w:pos="1417"/>
        </w:tabs>
      </w:pPr>
      <w:r>
        <w:t>Természetesen én és K.H. is nagy</w:t>
      </w:r>
      <w:r w:rsidR="00D00022">
        <w:t>ra értékelnénk</w:t>
      </w:r>
      <w:r>
        <w:t>, h</w:t>
      </w:r>
      <w:r w:rsidR="00D00022">
        <w:t>a</w:t>
      </w:r>
      <w:r>
        <w:t xml:space="preserve"> - mivel Scott nem tud jelen lenni az évfordulós ünnepségen – ön részt ve</w:t>
      </w:r>
      <w:r w:rsidR="00D00022">
        <w:t>nne</w:t>
      </w:r>
      <w:r>
        <w:t xml:space="preserve"> azon. Nem azért, hogy részt vállaljon az eseményekben, csak hogy egyszerűen jelen legyen ott. Ez a szerencsétlen szervezet ismét </w:t>
      </w:r>
      <w:r w:rsidR="00D00022">
        <w:t>úgy mutatkozik meg, hogy egyetlen befolyásos és neves európai tagja sem képviseli. De hát egyikünk sem kényszerítene önre akarata ellenére semmi olyasmit, amihez nem fűlik a foga. Ezért amit mondok, nem szabad utasításnak vagy sürg</w:t>
      </w:r>
      <w:r w:rsidR="00606316">
        <w:t>ető</w:t>
      </w:r>
      <w:r w:rsidR="00D00022">
        <w:t xml:space="preserve"> felkérésnek tekintenie. Mi úgy gondoljuk, ez jó lenne – de önnek a saját, hűvös elmével meghozott döntését kell követnie; annál is inkább, mivel a mai nap talán krízispontnak is tekinthető. </w:t>
      </w:r>
      <w:r w:rsidR="00606316">
        <w:t>Egy másik ok</w:t>
      </w:r>
      <w:r w:rsidR="00D00022">
        <w:t xml:space="preserve">, amiért önhöz fordulok </w:t>
      </w:r>
      <w:r w:rsidR="00606316">
        <w:t>most:</w:t>
      </w:r>
      <w:r w:rsidR="00D00022">
        <w:t xml:space="preserve"> K.H. azt akarta, hogy önt bizonyos magnetikus</w:t>
      </w:r>
      <w:r w:rsidR="00606316">
        <w:t xml:space="preserve"> és egyéb okkult</w:t>
      </w:r>
      <w:r w:rsidR="00D00022">
        <w:t xml:space="preserve"> hatások alá von</w:t>
      </w:r>
      <w:r w:rsidR="00606316">
        <w:t xml:space="preserve">juk, amik kedvezően befolyásolják önt az elkövetkezőkben. </w:t>
      </w:r>
    </w:p>
    <w:p w14:paraId="4EAEB928" w14:textId="66F7EF24" w:rsidR="00606316" w:rsidRDefault="00606316" w:rsidP="009F5975">
      <w:pPr>
        <w:tabs>
          <w:tab w:val="left" w:pos="1417"/>
        </w:tabs>
      </w:pPr>
      <w:r>
        <w:t xml:space="preserve">Holnap majd többet is írok, abban bízva, hogy ad még nekünk egy-két további napot, és így lesz elég időnk rá, hogy megnézzük, mit tehet önért Koot Hoomi.  </w:t>
      </w:r>
    </w:p>
    <w:p w14:paraId="60945751" w14:textId="6F881F87" w:rsidR="00606316" w:rsidRDefault="00606316" w:rsidP="00606316">
      <w:pPr>
        <w:tabs>
          <w:tab w:val="left" w:pos="1417"/>
        </w:tabs>
        <w:jc w:val="right"/>
      </w:pPr>
      <w:r>
        <w:t>M.</w:t>
      </w:r>
    </w:p>
    <w:p w14:paraId="02CFF0FB" w14:textId="77777777" w:rsidR="004E0A1C" w:rsidRDefault="004E0A1C" w:rsidP="009F5975">
      <w:pPr>
        <w:tabs>
          <w:tab w:val="left" w:pos="1417"/>
        </w:tabs>
      </w:pPr>
    </w:p>
    <w:p w14:paraId="28200093" w14:textId="0AD1A566" w:rsidR="009F5975" w:rsidRPr="00E16B80" w:rsidRDefault="009F5975" w:rsidP="009F5975">
      <w:pPr>
        <w:pStyle w:val="Cmsor2"/>
      </w:pPr>
      <w:bookmarkStart w:id="391" w:name="_Toc228209029"/>
      <w:r w:rsidRPr="00E16B80">
        <w:t>CXVI. Levél</w:t>
      </w:r>
      <w:bookmarkEnd w:id="391"/>
    </w:p>
    <w:p w14:paraId="7EEDEBBE" w14:textId="0DAA158B" w:rsidR="009F5975" w:rsidRDefault="00C95472" w:rsidP="00C95472">
      <w:pPr>
        <w:pStyle w:val="Magy-ford"/>
      </w:pPr>
      <w:r>
        <w:t>Ezt a levelet K.H. Mester írta Sinnett úrnak, aki Simlában, 1882. augusztus vége felé kapta kézhez. Egyéb a levéllel kapcsolatos lényeges körülményt nem ismerünk. (</w:t>
      </w:r>
      <w:r>
        <w:rPr>
          <w:i/>
        </w:rPr>
        <w:t>A ford.</w:t>
      </w:r>
      <w:r>
        <w:t>)</w:t>
      </w:r>
    </w:p>
    <w:p w14:paraId="49FC9C67" w14:textId="77777777" w:rsidR="00C95472" w:rsidRDefault="00C95472" w:rsidP="00C95472"/>
    <w:p w14:paraId="3E2EB289" w14:textId="168E60A2" w:rsidR="00C95472" w:rsidRDefault="00C95472" w:rsidP="00C95472">
      <w:r>
        <w:lastRenderedPageBreak/>
        <w:t>Drága barátom,</w:t>
      </w:r>
    </w:p>
    <w:p w14:paraId="66B2612B" w14:textId="1D90330F" w:rsidR="00C95472" w:rsidRDefault="00C95472" w:rsidP="00C95472">
      <w:r>
        <w:t>Fáradt vagyok és elegem van ebből a sok halálos iszapbirkózásból. Kérlek olvasd el ezt mielőtt tovább adod Hume úrnak. Ha a hála megváltásaként egy fontnyi húst követelne</w:t>
      </w:r>
      <w:r>
        <w:rPr>
          <w:rStyle w:val="Lbjegyzet-hivatkozs"/>
        </w:rPr>
        <w:footnoteReference w:id="1002"/>
      </w:r>
      <w:r>
        <w:t xml:space="preserve"> meg tőlem, semmi kifogásom nem lehetne – de egy fontnyira rugó üres szóáradat már tényleg több, mint amennyit valaki – akár még én is - el tud viselni!</w:t>
      </w:r>
    </w:p>
    <w:p w14:paraId="0BFAFD09" w14:textId="234BE871" w:rsidR="00A95FC9" w:rsidRDefault="00A95FC9" w:rsidP="00C95472">
      <w:r>
        <w:tab/>
      </w:r>
      <w:r>
        <w:tab/>
      </w:r>
      <w:r>
        <w:tab/>
      </w:r>
      <w:r>
        <w:tab/>
      </w:r>
      <w:r>
        <w:tab/>
        <w:t>Örökké híved,</w:t>
      </w:r>
    </w:p>
    <w:p w14:paraId="37A9227C" w14:textId="22F9CA37" w:rsidR="00A95FC9" w:rsidRDefault="00A95FC9" w:rsidP="00A95FC9">
      <w:pPr>
        <w:jc w:val="right"/>
      </w:pPr>
      <w:r>
        <w:t>K.H.</w:t>
      </w:r>
    </w:p>
    <w:p w14:paraId="28D4C6B9" w14:textId="77777777" w:rsidR="00A95FC9" w:rsidRPr="00C95472" w:rsidRDefault="00A95FC9" w:rsidP="00A95FC9"/>
    <w:p w14:paraId="462C7206" w14:textId="1E389EAE" w:rsidR="009F5975" w:rsidRPr="00E16B80" w:rsidRDefault="009F5975" w:rsidP="009F5975">
      <w:pPr>
        <w:pStyle w:val="Cmsor2"/>
      </w:pPr>
      <w:bookmarkStart w:id="392" w:name="_Toc228209030"/>
      <w:r w:rsidRPr="00E16B80">
        <w:t>CXVII. Levél</w:t>
      </w:r>
      <w:bookmarkEnd w:id="392"/>
    </w:p>
    <w:p w14:paraId="240E5E5A" w14:textId="19EDE53F" w:rsidR="009F5975" w:rsidRDefault="00A5048C" w:rsidP="00DE7105">
      <w:pPr>
        <w:pStyle w:val="Magy-ford"/>
      </w:pPr>
      <w:r>
        <w:t>Ezt a levelet K.H. Mester írta Sinnett úrnak, aki Simlában, 1882. októberében kapta meg. A levél valójában csak egy rövid ajánló kártya a kézbesítő Mohini Chatterji számára, aki a Mester szavai szerint valamilyen fontos küldetésben járt és valami „bizonyítékot” adott át Sinnettnek. De nem maradt fenn nyoma, mi lehetett ez a küldetés, illetve a „bizonyíték”. (</w:t>
      </w:r>
      <w:r>
        <w:rPr>
          <w:i/>
        </w:rPr>
        <w:t>A ford.</w:t>
      </w:r>
      <w:r>
        <w:t>)</w:t>
      </w:r>
    </w:p>
    <w:p w14:paraId="7BDFC5D8" w14:textId="77777777" w:rsidR="00A5048C" w:rsidRDefault="00A5048C" w:rsidP="009F5975">
      <w:pPr>
        <w:tabs>
          <w:tab w:val="left" w:pos="1417"/>
        </w:tabs>
      </w:pPr>
    </w:p>
    <w:p w14:paraId="281D3237" w14:textId="56804FE4" w:rsidR="00A5048C" w:rsidRDefault="00A5048C" w:rsidP="009F5975">
      <w:pPr>
        <w:tabs>
          <w:tab w:val="left" w:pos="1417"/>
        </w:tabs>
      </w:pPr>
      <w:r>
        <w:t>Ez az ajánlás ismerteti meg az én 1. sz. (világi) tanítványomat a „2. sz. világi tanítvánnyal” – azaz Mohini babu-val. Az utóbbi tapasztalásai, valamint mondandója érdekelni fogja Sinnett urat. Mohini babut én küldtem ki egy határozott céllal, ami a (teozófiai) ciklus</w:t>
      </w:r>
      <w:r w:rsidR="00E82603">
        <w:rPr>
          <w:rStyle w:val="Lbjegyzet-hivatkozs"/>
        </w:rPr>
        <w:footnoteReference w:id="1003"/>
      </w:r>
      <w:r>
        <w:t xml:space="preserve"> közelgő és igen vészterhesnek látszó befejeződésével kapcsolatos – ezért nincs vesztegetni való időnk. Kérlek, azonnal fogadd őt, és vedd át a bizonyítékot tőle. </w:t>
      </w:r>
    </w:p>
    <w:p w14:paraId="1DA16EFD" w14:textId="1BA4AC8F" w:rsidR="00E82603" w:rsidRDefault="00E82603" w:rsidP="009F5975">
      <w:pPr>
        <w:tabs>
          <w:tab w:val="left" w:pos="1417"/>
        </w:tabs>
      </w:pPr>
      <w:r>
        <w:tab/>
      </w:r>
      <w:r>
        <w:tab/>
      </w:r>
      <w:r>
        <w:tab/>
      </w:r>
      <w:r>
        <w:tab/>
        <w:t>Híved,</w:t>
      </w:r>
    </w:p>
    <w:p w14:paraId="25AFADBE" w14:textId="57C62E08" w:rsidR="00E82603" w:rsidRPr="00A5048C" w:rsidRDefault="00E82603" w:rsidP="00E82603">
      <w:pPr>
        <w:tabs>
          <w:tab w:val="left" w:pos="1417"/>
        </w:tabs>
        <w:jc w:val="right"/>
      </w:pPr>
      <w:r>
        <w:t>K.H.</w:t>
      </w:r>
    </w:p>
    <w:p w14:paraId="653092F6" w14:textId="512BA349" w:rsidR="009F5975" w:rsidRPr="00E16B80" w:rsidRDefault="009F5975" w:rsidP="009F5975">
      <w:pPr>
        <w:pStyle w:val="Cmsor2"/>
      </w:pPr>
      <w:bookmarkStart w:id="393" w:name="_Toc228209031"/>
      <w:r w:rsidRPr="00E16B80">
        <w:t>CXVIII. Levél</w:t>
      </w:r>
      <w:bookmarkEnd w:id="393"/>
    </w:p>
    <w:p w14:paraId="09A2C01E" w14:textId="63AC5BE8" w:rsidR="009F5975" w:rsidRDefault="005D627C" w:rsidP="009D4EF1">
      <w:pPr>
        <w:pStyle w:val="Magy-ford"/>
      </w:pPr>
      <w:r>
        <w:t xml:space="preserve">Ezt a levelet K.H. Mester írta Sinnett úrnak. Azt nem tudjuk, mikor írta, vagy hogy jutott el a címzetthez, de a levélben írtak szerint nem sokkal annak célba </w:t>
      </w:r>
      <w:r w:rsidR="009D4EF1">
        <w:t>érése</w:t>
      </w:r>
      <w:r>
        <w:t xml:space="preserve"> előtt </w:t>
      </w:r>
      <w:r w:rsidR="009D4EF1">
        <w:t>íródhatott</w:t>
      </w:r>
      <w:r>
        <w:t xml:space="preserve">, ami viszont Simlában, 1882. őszén valamikor volt. </w:t>
      </w:r>
      <w:r w:rsidR="009D4EF1">
        <w:t>Háttérként annyit kell tudni, hogy Sinnett úr felesége Patience ekkor már tudottan TBC-s beteg volt, és tartott attól, hogy a fiát (Dennie-t, becézve Den-t) is megfertőzheti vele. (</w:t>
      </w:r>
      <w:r w:rsidR="009D4EF1">
        <w:rPr>
          <w:i/>
        </w:rPr>
        <w:t>A ford.</w:t>
      </w:r>
      <w:r w:rsidR="009D4EF1">
        <w:t>)</w:t>
      </w:r>
    </w:p>
    <w:p w14:paraId="7839978B" w14:textId="77777777" w:rsidR="009D4EF1" w:rsidRDefault="009D4EF1" w:rsidP="009F5975">
      <w:pPr>
        <w:tabs>
          <w:tab w:val="left" w:pos="1417"/>
        </w:tabs>
      </w:pPr>
    </w:p>
    <w:p w14:paraId="06639ABE" w14:textId="5DE9F08E" w:rsidR="009D4EF1" w:rsidRDefault="009D4EF1" w:rsidP="009F5975">
      <w:pPr>
        <w:tabs>
          <w:tab w:val="left" w:pos="1417"/>
        </w:tabs>
      </w:pPr>
      <w:r>
        <w:lastRenderedPageBreak/>
        <w:t>Ez nem egyéb, mint csalárd módon betekintés egy magánlevelezésbe. Még arra sincs időm, hogy kérdéseidre válaszoljak – holnap vagy a rá következő napon teszem meg. Az e</w:t>
      </w:r>
      <w:r w:rsidR="00950036">
        <w:t>l</w:t>
      </w:r>
      <w:r>
        <w:t>múlt pár napban valami aggódásfélét véltem felfedezni hitvesed Den-nel kapcsolatos gondolataiban. Gyermekek betegségei ritkán szoktak veszélyesnek bizonyulni, még úgy is</w:t>
      </w:r>
      <w:r w:rsidR="00950036">
        <w:t>,</w:t>
      </w:r>
      <w:r>
        <w:t xml:space="preserve"> ha netán elhanyagolnák őket, </w:t>
      </w:r>
      <w:r w:rsidR="00950036">
        <w:t>hiszen</w:t>
      </w:r>
      <w:r>
        <w:t xml:space="preserve"> a gyermeknek természetes módon erős szervezete van; az elkényeztetettek azok, akik </w:t>
      </w:r>
      <w:r w:rsidR="00950036">
        <w:t>nem meglepő módon</w:t>
      </w:r>
      <w:r>
        <w:t xml:space="preserve"> áldozatul esnek a fertőzéseknek.</w:t>
      </w:r>
    </w:p>
    <w:p w14:paraId="2FBE04FB" w14:textId="41A3A694" w:rsidR="003F3A29" w:rsidRDefault="003F3A29" w:rsidP="003F3A29">
      <w:pPr>
        <w:tabs>
          <w:tab w:val="left" w:pos="1417"/>
        </w:tabs>
      </w:pPr>
      <w:r>
        <w:t>Hitvese</w:t>
      </w:r>
      <w:r w:rsidR="00950036">
        <w:t>d</w:t>
      </w:r>
      <w:r>
        <w:t xml:space="preserve"> Hume úrnál tartózkodása idején a minap </w:t>
      </w:r>
      <w:r w:rsidR="00950036">
        <w:t>észrevettem</w:t>
      </w:r>
      <w:r w:rsidR="009D4EF1">
        <w:t xml:space="preserve"> </w:t>
      </w:r>
      <w:r>
        <w:t>attól való félelmé</w:t>
      </w:r>
      <w:r w:rsidR="00950036">
        <w:t>t</w:t>
      </w:r>
      <w:r>
        <w:t xml:space="preserve">, hogy hazaviszi magával a kórokozókat. A „Kitagadott” hívta fel erre a figyelmemet, miután ő volt őrségben. Ne félj, </w:t>
      </w:r>
      <w:r w:rsidRPr="003F3A29">
        <w:rPr>
          <w:i/>
          <w:iCs/>
        </w:rPr>
        <w:t>semmi okod e</w:t>
      </w:r>
      <w:r>
        <w:t xml:space="preserve">rre. Remélem megbocsájtasz érte, ha azt javaslom, hogy a mellékelt hajtincset varrd be egy kis tasakba – </w:t>
      </w:r>
      <w:r w:rsidR="00950036">
        <w:t xml:space="preserve">már </w:t>
      </w:r>
      <w:r>
        <w:t xml:space="preserve">egy része is megteszi – és akaszd a gyermek nyakába. </w:t>
      </w:r>
    </w:p>
    <w:p w14:paraId="248440C1" w14:textId="6C8D3063" w:rsidR="003F3A29" w:rsidRDefault="003F3A29" w:rsidP="003F3A29">
      <w:pPr>
        <w:tabs>
          <w:tab w:val="left" w:pos="1417"/>
        </w:tabs>
      </w:pPr>
      <w:r>
        <w:t>Ha már nem tehetem meg, hogy eljuttassam a fizikai testem teljes magnetizmusát az otthonodba, a következő legjobb dolgot teszem azzal, hogy az aurámat</w:t>
      </w:r>
      <w:r w:rsidR="00950036">
        <w:t xml:space="preserve"> koncentrált állapotban </w:t>
      </w:r>
      <w:r>
        <w:t>közvetítő hordozóként elküldöm neked egy hajtincseme</w:t>
      </w:r>
      <w:r w:rsidR="00950036">
        <w:t xml:space="preserve">t. Sinnett asszonyon kívül senki másnak ne engedd meg, hogy megérintse. És jól teszed, ha egy ideig nem mész túlzottan közel Fern úrhoz(?). </w:t>
      </w:r>
    </w:p>
    <w:p w14:paraId="5AEBAC10" w14:textId="6B11CAC8" w:rsidR="00950036" w:rsidRDefault="00950036" w:rsidP="003F3A29">
      <w:pPr>
        <w:tabs>
          <w:tab w:val="left" w:pos="1417"/>
        </w:tabs>
      </w:pPr>
      <w:r>
        <w:tab/>
      </w:r>
      <w:r>
        <w:tab/>
      </w:r>
      <w:r>
        <w:tab/>
      </w:r>
      <w:r>
        <w:tab/>
      </w:r>
      <w:r>
        <w:tab/>
        <w:t>Híved,</w:t>
      </w:r>
    </w:p>
    <w:p w14:paraId="409A1F5D" w14:textId="4AA3FA83" w:rsidR="00950036" w:rsidRDefault="00950036" w:rsidP="00950036">
      <w:pPr>
        <w:tabs>
          <w:tab w:val="left" w:pos="1417"/>
        </w:tabs>
        <w:jc w:val="right"/>
      </w:pPr>
      <w:r>
        <w:t>K.H.</w:t>
      </w:r>
    </w:p>
    <w:p w14:paraId="7B6B84E0" w14:textId="77777777" w:rsidR="00950036" w:rsidRPr="009D4EF1" w:rsidRDefault="00950036" w:rsidP="00950036">
      <w:pPr>
        <w:tabs>
          <w:tab w:val="left" w:pos="1417"/>
        </w:tabs>
      </w:pPr>
    </w:p>
    <w:p w14:paraId="7449B5D3" w14:textId="709ED461" w:rsidR="009F5975" w:rsidRPr="00E16B80" w:rsidRDefault="009F5975" w:rsidP="009F5975">
      <w:pPr>
        <w:pStyle w:val="Cmsor2"/>
      </w:pPr>
      <w:bookmarkStart w:id="394" w:name="_Toc228209032"/>
      <w:r w:rsidRPr="00E16B80">
        <w:t>CXIX. Levél</w:t>
      </w:r>
      <w:bookmarkEnd w:id="394"/>
    </w:p>
    <w:p w14:paraId="61BEE70F" w14:textId="41D17138" w:rsidR="009F5975" w:rsidRPr="00002F58" w:rsidRDefault="00002F58" w:rsidP="00002F58">
      <w:pPr>
        <w:pStyle w:val="Magy-ford"/>
      </w:pPr>
      <w:r>
        <w:t>Ezt a levelet K.H. Mester írta. Valójában nem közvetlenül Sinnett úrnak szól, hanem Damodar Mavalankar-nak vagy Blataskynének, esetleg Olcott ezredesnek.</w:t>
      </w:r>
      <w:r w:rsidR="00E6531E">
        <w:t xml:space="preserve"> Bárki is volt</w:t>
      </w:r>
      <w:r w:rsidR="00A919D6">
        <w:t xml:space="preserve"> ez</w:t>
      </w:r>
      <w:r w:rsidR="00E6531E">
        <w:t xml:space="preserve">, kutatók szerint a levelet a címzett valószínűleg Madrasban, 1883. márciusában kapta kézhez. A Mester benne </w:t>
      </w:r>
      <w:r>
        <w:t>a</w:t>
      </w:r>
      <w:r w:rsidR="00E6531E">
        <w:t>zt</w:t>
      </w:r>
      <w:r w:rsidR="00DE7105">
        <w:t xml:space="preserve"> kéri</w:t>
      </w:r>
      <w:r>
        <w:t xml:space="preserve">, hogy egyrészt a mellékelt újságkivágást juttassák el Sinnett úrnak, de egyben </w:t>
      </w:r>
      <w:r w:rsidR="00E6531E">
        <w:t>a címzettet</w:t>
      </w:r>
      <w:r>
        <w:t xml:space="preserve"> is kéri, hogy </w:t>
      </w:r>
      <w:r w:rsidR="00E6531E">
        <w:t xml:space="preserve">szintén </w:t>
      </w:r>
      <w:r>
        <w:t>fejtse ki a maga véleményét. (</w:t>
      </w:r>
      <w:r>
        <w:rPr>
          <w:i/>
        </w:rPr>
        <w:t>A ford.</w:t>
      </w:r>
      <w:r>
        <w:t>)</w:t>
      </w:r>
    </w:p>
    <w:p w14:paraId="5FA524F6" w14:textId="77777777" w:rsidR="00950036" w:rsidRDefault="00950036" w:rsidP="009F5975">
      <w:pPr>
        <w:tabs>
          <w:tab w:val="left" w:pos="1417"/>
        </w:tabs>
      </w:pPr>
    </w:p>
    <w:p w14:paraId="47986E93" w14:textId="7704DB02" w:rsidR="00950036" w:rsidRDefault="00002F58" w:rsidP="009F5975">
      <w:pPr>
        <w:tabs>
          <w:tab w:val="left" w:pos="1417"/>
        </w:tabs>
      </w:pPr>
      <w:r>
        <w:t xml:space="preserve">Add át üdvözletemet Sinnett úrnak – és kérd meg, hogy fejtse ki véleményét a mellékelt újságkivágásról. Ő alighanem tudja, mit értek ez alatt, és hogy szeretném, ha szerkesztőként tenné ezt. Mondd meg neki azt is, hogy kevés az időnk, és nem kéne elvesztegetni, ami rendelkezésünkre áll. </w:t>
      </w:r>
    </w:p>
    <w:p w14:paraId="552B1273" w14:textId="6D9D6CD1" w:rsidR="00002F58" w:rsidRDefault="00002F58" w:rsidP="00002F58">
      <w:pPr>
        <w:tabs>
          <w:tab w:val="left" w:pos="1417"/>
        </w:tabs>
        <w:jc w:val="right"/>
      </w:pPr>
      <w:r>
        <w:t>K.H.</w:t>
      </w:r>
    </w:p>
    <w:p w14:paraId="6A8DE6AA" w14:textId="349F8E50" w:rsidR="00002F58" w:rsidRDefault="00002F58" w:rsidP="00002F58">
      <w:pPr>
        <w:tabs>
          <w:tab w:val="left" w:pos="1417"/>
        </w:tabs>
      </w:pPr>
      <w:r>
        <w:t>Az alábbiak idővel és furcsa módon megerősítés</w:t>
      </w:r>
      <w:r w:rsidR="000B00B3">
        <w:t>e</w:t>
      </w:r>
      <w:r>
        <w:t>ként szolgálhatnak a mi „elhomályos</w:t>
      </w:r>
      <w:r w:rsidR="000B00B3">
        <w:t>od</w:t>
      </w:r>
      <w:r>
        <w:t>ás</w:t>
      </w:r>
      <w:r w:rsidR="000B00B3">
        <w:t xml:space="preserve">sal” kapcsolatos tanításainknak, amik pedig annyira rejtelmesnek tűnnek az én barátom - a </w:t>
      </w:r>
      <w:r w:rsidR="000B00B3" w:rsidRPr="000B00B3">
        <w:rPr>
          <w:i/>
          <w:iCs/>
        </w:rPr>
        <w:t>Phoenix</w:t>
      </w:r>
      <w:r w:rsidR="000B00B3">
        <w:t xml:space="preserve"> szerkesztője – számára.</w:t>
      </w:r>
    </w:p>
    <w:p w14:paraId="40B7A44B" w14:textId="5D90EB0B" w:rsidR="000B00B3" w:rsidRDefault="000B00B3" w:rsidP="00002F58">
      <w:pPr>
        <w:tabs>
          <w:tab w:val="left" w:pos="1417"/>
        </w:tabs>
      </w:pPr>
      <w:r>
        <w:lastRenderedPageBreak/>
        <w:t xml:space="preserve">Tőled is hasonlóképp azt kérem, hogy lekötelezve engem ezzel fejtsd ki a véleményedet erről. </w:t>
      </w:r>
    </w:p>
    <w:p w14:paraId="426EEB3B" w14:textId="37F28103" w:rsidR="000B00B3" w:rsidRDefault="000B00B3" w:rsidP="00002F58">
      <w:pPr>
        <w:tabs>
          <w:tab w:val="left" w:pos="1417"/>
        </w:tabs>
      </w:pPr>
      <w:r>
        <w:tab/>
      </w:r>
      <w:r>
        <w:tab/>
      </w:r>
      <w:r>
        <w:tab/>
      </w:r>
      <w:r>
        <w:tab/>
      </w:r>
      <w:r>
        <w:tab/>
      </w:r>
      <w:r>
        <w:tab/>
        <w:t>Híved,</w:t>
      </w:r>
    </w:p>
    <w:p w14:paraId="1B8FFC8D" w14:textId="2A27B72E" w:rsidR="000B00B3" w:rsidRDefault="000B00B3" w:rsidP="000B00B3">
      <w:pPr>
        <w:tabs>
          <w:tab w:val="left" w:pos="1417"/>
        </w:tabs>
        <w:jc w:val="right"/>
      </w:pPr>
      <w:r>
        <w:t>K.H.</w:t>
      </w:r>
    </w:p>
    <w:p w14:paraId="6278280C" w14:textId="4FA6A162" w:rsidR="000B00B3" w:rsidRPr="000B00B3" w:rsidRDefault="000B00B3" w:rsidP="000B00B3">
      <w:pPr>
        <w:tabs>
          <w:tab w:val="left" w:pos="1417"/>
        </w:tabs>
        <w:jc w:val="center"/>
        <w:rPr>
          <w:rFonts w:cstheme="minorHAnsi"/>
          <w:smallCaps/>
        </w:rPr>
      </w:pPr>
      <w:r w:rsidRPr="000B00B3">
        <w:rPr>
          <w:rFonts w:cstheme="minorHAnsi"/>
          <w:smallCaps/>
        </w:rPr>
        <w:t>A</w:t>
      </w:r>
      <w:r>
        <w:rPr>
          <w:rFonts w:cstheme="minorHAnsi"/>
          <w:smallCaps/>
        </w:rPr>
        <w:t xml:space="preserve"> </w:t>
      </w:r>
      <w:r w:rsidR="00E6531E">
        <w:rPr>
          <w:rFonts w:cstheme="minorHAnsi"/>
          <w:smallCaps/>
        </w:rPr>
        <w:t>hivatkozott</w:t>
      </w:r>
      <w:r w:rsidRPr="000B00B3">
        <w:rPr>
          <w:rFonts w:cstheme="minorHAnsi"/>
          <w:smallCaps/>
        </w:rPr>
        <w:t xml:space="preserve"> újságkivágás</w:t>
      </w:r>
    </w:p>
    <w:p w14:paraId="26EBEB64" w14:textId="56616FEB" w:rsidR="000B00B3" w:rsidRPr="00DE7105" w:rsidRDefault="000B00B3" w:rsidP="00DE7105">
      <w:pPr>
        <w:tabs>
          <w:tab w:val="left" w:pos="1417"/>
        </w:tabs>
        <w:ind w:left="720" w:right="720"/>
        <w:rPr>
          <w:rFonts w:ascii="Century" w:hAnsi="Century" w:cstheme="minorHAnsi"/>
          <w:sz w:val="20"/>
          <w:szCs w:val="20"/>
        </w:rPr>
      </w:pPr>
      <w:r w:rsidRPr="00DE7105">
        <w:rPr>
          <w:rFonts w:ascii="Century" w:hAnsi="Century" w:cstheme="minorHAnsi"/>
          <w:sz w:val="20"/>
          <w:szCs w:val="20"/>
        </w:rPr>
        <w:t>Sir John Lubbock</w:t>
      </w:r>
      <w:r w:rsidR="001F2B41" w:rsidRPr="00DE7105">
        <w:rPr>
          <w:rStyle w:val="Lbjegyzet-hivatkozs"/>
          <w:rFonts w:ascii="Century" w:hAnsi="Century" w:cstheme="minorHAnsi"/>
          <w:sz w:val="20"/>
          <w:szCs w:val="20"/>
        </w:rPr>
        <w:footnoteReference w:id="1004"/>
      </w:r>
      <w:r w:rsidRPr="00DE7105">
        <w:rPr>
          <w:rFonts w:ascii="Century" w:hAnsi="Century" w:cstheme="minorHAnsi"/>
          <w:sz w:val="20"/>
          <w:szCs w:val="20"/>
        </w:rPr>
        <w:t xml:space="preserve"> véleménye megerősít</w:t>
      </w:r>
      <w:r w:rsidR="00E57B1A" w:rsidRPr="00DE7105">
        <w:rPr>
          <w:rFonts w:ascii="Century" w:hAnsi="Century" w:cstheme="minorHAnsi"/>
          <w:sz w:val="20"/>
          <w:szCs w:val="20"/>
        </w:rPr>
        <w:t>,</w:t>
      </w:r>
      <w:r w:rsidRPr="00DE7105">
        <w:rPr>
          <w:rFonts w:ascii="Century" w:hAnsi="Century" w:cstheme="minorHAnsi"/>
          <w:sz w:val="20"/>
          <w:szCs w:val="20"/>
        </w:rPr>
        <w:t xml:space="preserve"> illetve hangsúlyossá tesz egy, a legkiválóbb asztronómusok által régóta hangoztatott következtetést, </w:t>
      </w:r>
      <w:r w:rsidR="00E57B1A" w:rsidRPr="00DE7105">
        <w:rPr>
          <w:rFonts w:ascii="Century" w:hAnsi="Century" w:cstheme="minorHAnsi"/>
          <w:sz w:val="20"/>
          <w:szCs w:val="20"/>
        </w:rPr>
        <w:t>miszerint</w:t>
      </w:r>
      <w:r w:rsidRPr="00DE7105">
        <w:rPr>
          <w:rFonts w:ascii="Century" w:hAnsi="Century" w:cstheme="minorHAnsi"/>
          <w:sz w:val="20"/>
          <w:szCs w:val="20"/>
        </w:rPr>
        <w:t xml:space="preserve"> </w:t>
      </w:r>
      <w:r w:rsidR="00E57B1A" w:rsidRPr="00DE7105">
        <w:rPr>
          <w:rFonts w:ascii="Century" w:hAnsi="Century" w:cstheme="minorHAnsi"/>
          <w:sz w:val="20"/>
          <w:szCs w:val="20"/>
        </w:rPr>
        <w:t>a Naprendszerben, illetve az égen jelenleg számos sötét test található – azaz olyan égitestek, amik jelenleg nem bocsájtanak ki fényt, vagy csak viszonylag keveset. Ő például rámutat, hogy a Procyon</w:t>
      </w:r>
      <w:r w:rsidR="001F2B41" w:rsidRPr="00DE7105">
        <w:rPr>
          <w:rStyle w:val="Lbjegyzet-hivatkozs"/>
          <w:rFonts w:ascii="Century" w:hAnsi="Century" w:cstheme="minorHAnsi"/>
          <w:sz w:val="20"/>
          <w:szCs w:val="20"/>
        </w:rPr>
        <w:footnoteReference w:id="1005"/>
      </w:r>
      <w:r w:rsidR="00E57B1A" w:rsidRPr="00DE7105">
        <w:rPr>
          <w:rFonts w:ascii="Century" w:hAnsi="Century" w:cstheme="minorHAnsi"/>
          <w:sz w:val="20"/>
          <w:szCs w:val="20"/>
        </w:rPr>
        <w:t xml:space="preserve"> esetében a látható égitestek mozgása egyben egy láthatatlan égitest jelenlétére is utal. Egy másik általa felhozott és erre utaló jelenség figyelhető meg az Algol</w:t>
      </w:r>
      <w:r w:rsidR="002F7707" w:rsidRPr="00DE7105">
        <w:rPr>
          <w:rStyle w:val="Lbjegyzet-hivatkozs"/>
          <w:rFonts w:ascii="Century" w:hAnsi="Century" w:cstheme="minorHAnsi"/>
          <w:sz w:val="20"/>
          <w:szCs w:val="20"/>
        </w:rPr>
        <w:footnoteReference w:id="1006"/>
      </w:r>
      <w:r w:rsidR="00E57B1A" w:rsidRPr="00DE7105">
        <w:rPr>
          <w:rFonts w:ascii="Century" w:hAnsi="Century" w:cstheme="minorHAnsi"/>
          <w:sz w:val="20"/>
          <w:szCs w:val="20"/>
        </w:rPr>
        <w:t xml:space="preserve"> avagy a Medúza feje, a Perseus csillagkép fényes csillaga esetében is. </w:t>
      </w:r>
      <w:r w:rsidR="002174C2" w:rsidRPr="00DE7105">
        <w:rPr>
          <w:rFonts w:ascii="Century" w:hAnsi="Century" w:cstheme="minorHAnsi"/>
          <w:sz w:val="20"/>
          <w:szCs w:val="20"/>
        </w:rPr>
        <w:t>Ez a csillag fényesen ragyog két napon és tizenhárom órán át; majd három és fél óra alatt kettes magnitúdójúból a négyes magnitúdóval bíró csillagok közé szelídül; de újabb három és fél órával később ismét a régi fényességével ragyog. A Lubbock professzor által vallott</w:t>
      </w:r>
      <w:r w:rsidR="00DE7105">
        <w:rPr>
          <w:rFonts w:ascii="Century" w:hAnsi="Century" w:cstheme="minorHAnsi"/>
          <w:sz w:val="20"/>
          <w:szCs w:val="20"/>
        </w:rPr>
        <w:t>ak</w:t>
      </w:r>
      <w:r w:rsidR="002174C2" w:rsidRPr="00DE7105">
        <w:rPr>
          <w:rFonts w:ascii="Century" w:hAnsi="Century" w:cstheme="minorHAnsi"/>
          <w:sz w:val="20"/>
          <w:szCs w:val="20"/>
        </w:rPr>
        <w:t xml:space="preserve"> szerint ezeket a változásokat egy a fényességet leárnyékoló égitest jelenlétével kell magyarázni, amely rendszeres időközönként kitakarja az Algol által kibocsájtott fény egy részét. </w:t>
      </w:r>
    </w:p>
    <w:p w14:paraId="36CA1E5F" w14:textId="77777777" w:rsidR="00E6531E" w:rsidRPr="001312D7" w:rsidRDefault="00E6531E" w:rsidP="000B00B3">
      <w:pPr>
        <w:tabs>
          <w:tab w:val="left" w:pos="1417"/>
        </w:tabs>
        <w:rPr>
          <w:rFonts w:ascii="Franklin Gothic Book" w:hAnsi="Franklin Gothic Book"/>
        </w:rPr>
      </w:pPr>
    </w:p>
    <w:p w14:paraId="3A2209BB" w14:textId="7CDB3234" w:rsidR="009F5975" w:rsidRPr="00E16B80" w:rsidRDefault="009F5975" w:rsidP="009F5975">
      <w:pPr>
        <w:pStyle w:val="Cmsor2"/>
      </w:pPr>
      <w:bookmarkStart w:id="395" w:name="_Toc228209033"/>
      <w:r w:rsidRPr="00E16B80">
        <w:t>CXX. Levél</w:t>
      </w:r>
      <w:bookmarkEnd w:id="395"/>
    </w:p>
    <w:p w14:paraId="33065CFB" w14:textId="451D9E32" w:rsidR="009F5975" w:rsidRPr="00A919D6" w:rsidRDefault="00E6531E" w:rsidP="00A919D6">
      <w:pPr>
        <w:pStyle w:val="Magy-ford"/>
      </w:pPr>
      <w:r>
        <w:t xml:space="preserve">Ezt a levelt K.H. Mester írta Patience Sinnett-nek, Sinnett úr feleségének. </w:t>
      </w:r>
      <w:r w:rsidR="00A919D6">
        <w:t xml:space="preserve">A levél </w:t>
      </w:r>
      <w:r w:rsidR="00A3178B">
        <w:t xml:space="preserve">Olcott ezredes vagy Bhavani Shankar (egy tanítvány) közvetítésével </w:t>
      </w:r>
      <w:r w:rsidR="00A919D6">
        <w:t>érhetett célba. Azt n</w:t>
      </w:r>
      <w:r>
        <w:t>em tudjuk, mikor írta</w:t>
      </w:r>
      <w:r w:rsidR="00A919D6">
        <w:t xml:space="preserve"> a Mester</w:t>
      </w:r>
      <w:r>
        <w:t xml:space="preserve">, de a címzetthez Allahabadban, </w:t>
      </w:r>
      <w:r w:rsidR="00A919D6">
        <w:t xml:space="preserve">valószínűleg </w:t>
      </w:r>
      <w:r>
        <w:t xml:space="preserve">1882. márciusában jutott el. </w:t>
      </w:r>
      <w:r w:rsidR="00A3178B">
        <w:t xml:space="preserve">Háttérként annyi mondható még el, hogy Sinnett úr neje, Patience fizikai egészsége nem volt valami erős, ezért is küldött neki a Mester egy amulettet ebben a levélben. Megjegyzendő, hogy a fenti, CXVII. Levél szerint ugyanezen év őszén Denny fiának is küldött egyet; és amennyire tudjuk, Sinnett úr is viselt ilyen amulettet. </w:t>
      </w:r>
      <w:r w:rsidR="00A919D6">
        <w:t>(</w:t>
      </w:r>
      <w:r w:rsidR="00A919D6">
        <w:rPr>
          <w:i/>
        </w:rPr>
        <w:t>A ford.</w:t>
      </w:r>
      <w:r w:rsidR="00A919D6">
        <w:t>)</w:t>
      </w:r>
    </w:p>
    <w:p w14:paraId="70F1F84D" w14:textId="77777777" w:rsidR="00A919D6" w:rsidRDefault="00A919D6" w:rsidP="009F5975">
      <w:pPr>
        <w:tabs>
          <w:tab w:val="left" w:pos="1417"/>
        </w:tabs>
      </w:pPr>
    </w:p>
    <w:p w14:paraId="71A4690F" w14:textId="4D81AE0A" w:rsidR="00A919D6" w:rsidRDefault="005E4A7F" w:rsidP="009F5975">
      <w:pPr>
        <w:tabs>
          <w:tab w:val="left" w:pos="1417"/>
        </w:tabs>
      </w:pPr>
      <w:r>
        <w:t>Sinnett úr hitvesének.</w:t>
      </w:r>
    </w:p>
    <w:p w14:paraId="7A7CAA81" w14:textId="66AA82C6" w:rsidR="005E4A7F" w:rsidRDefault="005E4A7F" w:rsidP="009F5975">
      <w:pPr>
        <w:tabs>
          <w:tab w:val="left" w:pos="1417"/>
        </w:tabs>
      </w:pPr>
      <w:r>
        <w:t xml:space="preserve">A mellékelt hajtincset viselje a karján egy </w:t>
      </w:r>
      <w:r w:rsidRPr="005E4A7F">
        <w:rPr>
          <w:i/>
          <w:iCs/>
        </w:rPr>
        <w:t>pamutból</w:t>
      </w:r>
      <w:r>
        <w:t xml:space="preserve"> készült szalagba varrva (és ha úgy szeretné, esetleg egy fém karpereccel rögzítve) valamivel a </w:t>
      </w:r>
      <w:r>
        <w:rPr>
          <w:i/>
          <w:iCs/>
        </w:rPr>
        <w:t xml:space="preserve">bal hónalja </w:t>
      </w:r>
      <w:r w:rsidRPr="005E4A7F">
        <w:t>alatt</w:t>
      </w:r>
      <w:r>
        <w:t xml:space="preserve">. Kövesse a Henry Olcott által önnek adott tanácsokat. Rendben van a dolog, és nem fogunk tiltakozni ellene. Ne engedje, hogy rossz érzések gyökeret verjenek önben, még olyanok iránt sem, akik rosszat </w:t>
      </w:r>
      <w:r>
        <w:lastRenderedPageBreak/>
        <w:t xml:space="preserve">tettek önnel; mert a gyűlölet méregként hat, és képes lerontani a hatását még </w:t>
      </w:r>
      <w:r>
        <w:rPr>
          <w:i/>
          <w:iCs/>
        </w:rPr>
        <w:t>ennek a hajtincsnek</w:t>
      </w:r>
      <w:r>
        <w:t xml:space="preserve"> is. </w:t>
      </w:r>
    </w:p>
    <w:p w14:paraId="47A19E4E" w14:textId="71C5B3BC" w:rsidR="005E4A7F" w:rsidRPr="005E4A7F" w:rsidRDefault="005E4A7F" w:rsidP="005E4A7F">
      <w:pPr>
        <w:tabs>
          <w:tab w:val="left" w:pos="1417"/>
        </w:tabs>
        <w:jc w:val="right"/>
      </w:pPr>
      <w:r>
        <w:t>K.H.</w:t>
      </w:r>
    </w:p>
    <w:p w14:paraId="00E1E66F" w14:textId="77777777" w:rsidR="00A919D6" w:rsidRDefault="00A919D6" w:rsidP="009F5975">
      <w:pPr>
        <w:tabs>
          <w:tab w:val="left" w:pos="1417"/>
        </w:tabs>
      </w:pPr>
    </w:p>
    <w:p w14:paraId="60C3540E" w14:textId="1D728A36" w:rsidR="009F5975" w:rsidRPr="00E16B80" w:rsidRDefault="009F5975" w:rsidP="009F5975">
      <w:pPr>
        <w:pStyle w:val="Cmsor2"/>
      </w:pPr>
      <w:bookmarkStart w:id="396" w:name="_Toc228209034"/>
      <w:r w:rsidRPr="00E16B80">
        <w:t>CXXI. Levél</w:t>
      </w:r>
      <w:bookmarkEnd w:id="396"/>
    </w:p>
    <w:p w14:paraId="68374E10" w14:textId="1E7698E0" w:rsidR="00613A41" w:rsidRDefault="00613A41" w:rsidP="00613A41">
      <w:pPr>
        <w:pStyle w:val="Magy-ered"/>
      </w:pPr>
      <w:r>
        <w:t xml:space="preserve">Kézhez véve Indiába visszatéréskor Bombayben, 1881. júliusában. </w:t>
      </w:r>
    </w:p>
    <w:p w14:paraId="25D2DB06" w14:textId="77777777" w:rsidR="00613A41" w:rsidRDefault="00613A41" w:rsidP="00613A41">
      <w:pPr>
        <w:pStyle w:val="Magy-ford"/>
      </w:pPr>
    </w:p>
    <w:p w14:paraId="2D0EFDB4" w14:textId="46D3876A" w:rsidR="009F5975" w:rsidRPr="00613A41" w:rsidRDefault="00A3178B" w:rsidP="00613A41">
      <w:pPr>
        <w:pStyle w:val="Magy-ford"/>
      </w:pPr>
      <w:r>
        <w:t>Ezt a levelet K.H. Mester írta Sinnett úrnak</w:t>
      </w:r>
      <w:r w:rsidR="00613A41">
        <w:t xml:space="preserve">. Nem tudjuk, mikor írta, de Sinnett úr 1881. július 6-11. közt kaphatta kézhez Bombayben. A levél alighanem a Társulat egy új szervezetének, a későbbi levelekben sokszor előkerülő </w:t>
      </w:r>
      <w:r w:rsidR="00613A41">
        <w:rPr>
          <w:i/>
          <w:iCs/>
        </w:rPr>
        <w:t>Simla Eclectic Theosophical Society-</w:t>
      </w:r>
      <w:r w:rsidR="00613A41" w:rsidRPr="00613A41">
        <w:t>nek</w:t>
      </w:r>
      <w:r w:rsidR="00613A41">
        <w:t xml:space="preserve"> a megalakulásához kapcsolható előkészületekre utalhat. Legalább is erre következtethetünk Sinnett könyve, az </w:t>
      </w:r>
      <w:r w:rsidR="00613A41">
        <w:rPr>
          <w:i/>
          <w:iCs/>
        </w:rPr>
        <w:t>Esoteric Buddhism</w:t>
      </w:r>
      <w:r w:rsidR="00613A41">
        <w:t xml:space="preserve"> 156. oldalán írtakból, miszerint e miatt utazott Simlába 1881. augusztusában. (</w:t>
      </w:r>
      <w:r w:rsidR="00613A41">
        <w:rPr>
          <w:i/>
        </w:rPr>
        <w:t>A ford.</w:t>
      </w:r>
      <w:r w:rsidR="00613A41">
        <w:t>)</w:t>
      </w:r>
    </w:p>
    <w:p w14:paraId="19D563F8" w14:textId="77777777" w:rsidR="005E4A7F" w:rsidRDefault="005E4A7F" w:rsidP="009F5975">
      <w:pPr>
        <w:tabs>
          <w:tab w:val="left" w:pos="1417"/>
        </w:tabs>
      </w:pPr>
    </w:p>
    <w:p w14:paraId="1F763D3B" w14:textId="4AF4E6AC" w:rsidR="005E4A7F" w:rsidRPr="00095F99" w:rsidRDefault="00613A41" w:rsidP="009F5975">
      <w:pPr>
        <w:tabs>
          <w:tab w:val="left" w:pos="1417"/>
        </w:tabs>
      </w:pPr>
      <w:r>
        <w:t>Köszönet. A kis dolgok nagyon hasznosak tudnak lenni, és hálával fogadom őket. El kéne utaznod Simlába. Bevallom, személyesen elég fontos dolog lenne nekem, hogy így tegyél. Most</w:t>
      </w:r>
      <w:r w:rsidR="00095F99">
        <w:t>,</w:t>
      </w:r>
      <w:r>
        <w:t xml:space="preserve"> ahogy mondtam neked, türelmesen meg kell várnunk a </w:t>
      </w:r>
      <w:r w:rsidR="00095F99">
        <w:t xml:space="preserve">könyved eredményeit. A kihagyások és magyarázat nélkül hagyott részek elég provokatívak és „szívfájdítóak”, de nem szegülhetünk ellene annak, ami elkerülhetetlen. Mivel mindig jó dolog, ha helyrehozunk egy hibát, én már meg is tettem azzal, hogy felhívtam az </w:t>
      </w:r>
      <w:r w:rsidR="00095F99" w:rsidRPr="00095F99">
        <w:rPr>
          <w:i/>
          <w:iCs/>
        </w:rPr>
        <w:t>Occult World</w:t>
      </w:r>
      <w:r w:rsidR="00827CAA">
        <w:rPr>
          <w:rStyle w:val="Lbjegyzet-hivatkozs"/>
          <w:i/>
          <w:iCs/>
        </w:rPr>
        <w:footnoteReference w:id="1007"/>
      </w:r>
      <w:r w:rsidR="00095F99">
        <w:t xml:space="preserve">-re a </w:t>
      </w:r>
      <w:r w:rsidR="00095F99" w:rsidRPr="00095F99">
        <w:rPr>
          <w:i/>
          <w:iCs/>
        </w:rPr>
        <w:t>C---</w:t>
      </w:r>
      <w:r w:rsidR="00095F99">
        <w:rPr>
          <w:i/>
          <w:iCs/>
        </w:rPr>
        <w:t>-</w:t>
      </w:r>
      <w:r w:rsidR="00095F99">
        <w:rPr>
          <w:rStyle w:val="Lbjegyzet-hivatkozs"/>
          <w:i/>
          <w:iCs/>
        </w:rPr>
        <w:footnoteReference w:id="1008"/>
      </w:r>
      <w:r w:rsidR="00095F99">
        <w:rPr>
          <w:i/>
          <w:iCs/>
        </w:rPr>
        <w:t xml:space="preserve"> </w:t>
      </w:r>
      <w:r w:rsidR="00095F99">
        <w:t xml:space="preserve">figyelmét. Türelem, türelem. </w:t>
      </w:r>
    </w:p>
    <w:p w14:paraId="577ECB86" w14:textId="63654774" w:rsidR="005E4A7F" w:rsidRDefault="00095F99" w:rsidP="009F5975">
      <w:pPr>
        <w:tabs>
          <w:tab w:val="left" w:pos="1417"/>
        </w:tabs>
      </w:pPr>
      <w:r>
        <w:tab/>
      </w:r>
      <w:r>
        <w:tab/>
      </w:r>
      <w:r>
        <w:tab/>
      </w:r>
      <w:r>
        <w:tab/>
      </w:r>
      <w:r>
        <w:tab/>
        <w:t>Örökké híved,</w:t>
      </w:r>
    </w:p>
    <w:p w14:paraId="402F3FAF" w14:textId="52883DFE" w:rsidR="00095F99" w:rsidRDefault="00095F99" w:rsidP="00095F99">
      <w:pPr>
        <w:tabs>
          <w:tab w:val="left" w:pos="1417"/>
        </w:tabs>
        <w:jc w:val="right"/>
      </w:pPr>
      <w:r>
        <w:t>K.H.</w:t>
      </w:r>
    </w:p>
    <w:p w14:paraId="385E56D2" w14:textId="77777777" w:rsidR="005E4A7F" w:rsidRPr="00E16B80" w:rsidRDefault="005E4A7F" w:rsidP="009F5975">
      <w:pPr>
        <w:tabs>
          <w:tab w:val="left" w:pos="1417"/>
        </w:tabs>
      </w:pPr>
    </w:p>
    <w:p w14:paraId="122E65FE" w14:textId="5ABC1816" w:rsidR="009F5975" w:rsidRPr="00E16B80" w:rsidRDefault="009F5975" w:rsidP="009F5975">
      <w:pPr>
        <w:pStyle w:val="Cmsor2"/>
      </w:pPr>
      <w:bookmarkStart w:id="397" w:name="_Toc228209035"/>
      <w:r w:rsidRPr="00E16B80">
        <w:t>CXXII. Levél</w:t>
      </w:r>
      <w:bookmarkEnd w:id="397"/>
    </w:p>
    <w:p w14:paraId="59288377" w14:textId="295C831B" w:rsidR="009F5975" w:rsidRDefault="00D21669" w:rsidP="00437253">
      <w:pPr>
        <w:pStyle w:val="Magy-ford"/>
      </w:pPr>
      <w:r>
        <w:t>Ezt a levelet K.H. Mester írta Sinnett úrnak Londonból</w:t>
      </w:r>
      <w:r w:rsidR="00437253">
        <w:t>, 1882. április 27-én</w:t>
      </w:r>
      <w:r>
        <w:t>. Sinnett úr Allahabadban, 1882. májusában kapta kézhez. A levél</w:t>
      </w:r>
      <w:r w:rsidR="00437253">
        <w:t xml:space="preserve">ben írtak megértéséhez hasznos, ha az olvasó megismerkedik Eglinton úrral, az ő szerepével e levelek vonatkozásában, és a vele kapcsolatos ún. „Vega esemény” ügyével. Amit célszerű lesz ehhez elolvasnia, az a </w:t>
      </w:r>
      <w:r w:rsidR="00437253">
        <w:fldChar w:fldCharType="begin"/>
      </w:r>
      <w:r w:rsidR="00437253">
        <w:instrText xml:space="preserve"> REF _Ref223983587 \h </w:instrText>
      </w:r>
      <w:r w:rsidR="00437253">
        <w:fldChar w:fldCharType="separate"/>
      </w:r>
      <w:r w:rsidR="00F306D5" w:rsidRPr="00E16B80">
        <w:t>LXXXIX. Levél</w:t>
      </w:r>
      <w:r w:rsidR="00437253">
        <w:fldChar w:fldCharType="end"/>
      </w:r>
      <w:r w:rsidR="009F48AC">
        <w:t xml:space="preserve"> bevezetője</w:t>
      </w:r>
      <w:r w:rsidR="00437253">
        <w:t xml:space="preserve">, illetve annak hivatkozásai. </w:t>
      </w:r>
      <w:r w:rsidR="009F48AC">
        <w:t>De a</w:t>
      </w:r>
      <w:r w:rsidR="00437253">
        <w:t>zt mindenképp hasznos lesz felidézni hozzá, hogy az ún. „Vega esemény” nem sokkal e levél írása előtt, 1882. március 21-22 között történt meg. (</w:t>
      </w:r>
      <w:r w:rsidR="00437253">
        <w:rPr>
          <w:i/>
        </w:rPr>
        <w:t>A ford.</w:t>
      </w:r>
      <w:r w:rsidR="00437253">
        <w:t xml:space="preserve">) </w:t>
      </w:r>
    </w:p>
    <w:p w14:paraId="20E5972B" w14:textId="77777777" w:rsidR="0063721A" w:rsidRDefault="0063721A" w:rsidP="0063721A">
      <w:pPr>
        <w:rPr>
          <w:lang w:val="en-US"/>
        </w:rPr>
      </w:pPr>
    </w:p>
    <w:p w14:paraId="5B29D8B8" w14:textId="799B9517" w:rsidR="0063721A" w:rsidRDefault="0063721A" w:rsidP="0063721A">
      <w:r w:rsidRPr="0063721A">
        <w:lastRenderedPageBreak/>
        <w:t xml:space="preserve">Kedves jó barátom; bár Eglinton úr azt ígérte, hogy </w:t>
      </w:r>
      <w:r>
        <w:t xml:space="preserve">június végére visszatér, </w:t>
      </w:r>
      <w:r w:rsidR="00B83C33">
        <w:t xml:space="preserve">de </w:t>
      </w:r>
      <w:r>
        <w:t>nem tehet így – azon veszélyek után, amikkel Calcutt</w:t>
      </w:r>
      <w:r w:rsidR="007F402D">
        <w:t>á</w:t>
      </w:r>
      <w:r>
        <w:t>ban szembesült éppen a távozásának napján -</w:t>
      </w:r>
      <w:r w:rsidR="00B83C33">
        <w:t xml:space="preserve"> </w:t>
      </w:r>
      <w:r>
        <w:t>hacsak nem kap alapos védelmet az ilyen szégyenteljes történések megismétlődésével szemben. Ha Hume úr annyira szeretné őt a közelében tudni, jobb híján ajánlja fel neki – most, hogy Davidson úr távol van - a magántitkári állást a következő nagyjából egy évre. Ha te vagy Hume úr tényleg annyira látni óhajtotok engem</w:t>
      </w:r>
      <w:r w:rsidR="00B83C33">
        <w:t xml:space="preserve"> (vagyis inkább az én asztrális formámat) erre lenne is esély. H.P.B. már túl öreg és nem eléggé passzív közvetítő. Emellett már túl sok alkalommal vettük igénybe a szolgálatait ahhoz, hogy ilyesmire kényszerítsük. Eglintonnal – feltéve, hogy ő készséges – a dolog könnyűvé válhatna. Ezért hát használjátok ki a felkínált lehetőséget: egy év vagy ennél hosszabb idő múltán </w:t>
      </w:r>
      <w:r w:rsidR="00B83C33" w:rsidRPr="00B83C33">
        <w:rPr>
          <w:i/>
          <w:iCs/>
        </w:rPr>
        <w:t>már túl késő lesz</w:t>
      </w:r>
      <w:r w:rsidR="00B83C33">
        <w:t xml:space="preserve">. </w:t>
      </w:r>
    </w:p>
    <w:p w14:paraId="4C539E8E" w14:textId="39C91FC3" w:rsidR="00B83C33" w:rsidRDefault="00B83C33" w:rsidP="0063721A">
      <w:r>
        <w:tab/>
      </w:r>
      <w:r>
        <w:tab/>
      </w:r>
      <w:r>
        <w:tab/>
      </w:r>
      <w:r>
        <w:tab/>
      </w:r>
      <w:r>
        <w:tab/>
      </w:r>
      <w:r>
        <w:tab/>
        <w:t>Híved,</w:t>
      </w:r>
    </w:p>
    <w:p w14:paraId="3377AAED" w14:textId="17767A11" w:rsidR="00B83C33" w:rsidRDefault="00B83C33" w:rsidP="00B83C33">
      <w:pPr>
        <w:jc w:val="right"/>
      </w:pPr>
      <w:r>
        <w:t>K.H.</w:t>
      </w:r>
    </w:p>
    <w:p w14:paraId="15C9793D" w14:textId="77777777" w:rsidR="00B83C33" w:rsidRDefault="00B83C33" w:rsidP="00B83C33">
      <w:pPr>
        <w:spacing w:after="0"/>
      </w:pPr>
      <w:r>
        <w:t xml:space="preserve">London, április 27. </w:t>
      </w:r>
    </w:p>
    <w:p w14:paraId="4FC5A36C" w14:textId="77777777" w:rsidR="00B83C33" w:rsidRDefault="00B83C33" w:rsidP="00B83C33">
      <w:pPr>
        <w:spacing w:after="0"/>
      </w:pPr>
      <w:r>
        <w:t xml:space="preserve">A.P. Sinnett úrnak, </w:t>
      </w:r>
    </w:p>
    <w:p w14:paraId="08482569" w14:textId="6D3CC7B0" w:rsidR="00B83C33" w:rsidRDefault="00B83C33" w:rsidP="00B83C33">
      <w:pPr>
        <w:spacing w:after="0"/>
      </w:pPr>
      <w:r>
        <w:t xml:space="preserve">a </w:t>
      </w:r>
      <w:r w:rsidRPr="00B83C33">
        <w:rPr>
          <w:i/>
          <w:iCs/>
        </w:rPr>
        <w:t>Pioneer</w:t>
      </w:r>
      <w:r>
        <w:t xml:space="preserve"> szerkesztőjének, Allahabad.</w:t>
      </w:r>
    </w:p>
    <w:p w14:paraId="788E21B2" w14:textId="77777777" w:rsidR="00B83C33" w:rsidRDefault="00B83C33" w:rsidP="00B83C33"/>
    <w:p w14:paraId="28CEFC8F" w14:textId="6E561C72" w:rsidR="009F5975" w:rsidRPr="00E16B80" w:rsidRDefault="009F5975" w:rsidP="009F5975">
      <w:pPr>
        <w:pStyle w:val="Cmsor2"/>
      </w:pPr>
      <w:bookmarkStart w:id="398" w:name="_Toc228209036"/>
      <w:r w:rsidRPr="00E16B80">
        <w:t>CXXIII. Levél</w:t>
      </w:r>
      <w:bookmarkEnd w:id="398"/>
    </w:p>
    <w:p w14:paraId="25FC6A93" w14:textId="0C3D8CD7" w:rsidR="009F5975" w:rsidRPr="00EF05D1" w:rsidRDefault="00EF05D1" w:rsidP="00EF05D1">
      <w:pPr>
        <w:pStyle w:val="Magy-ford"/>
      </w:pPr>
      <w:r>
        <w:t>Ezt a levelet K.H. Mester írta Sinnett úrnak. Gyakorlatilag ez minden, amit erről a levélről tudni lehet. (</w:t>
      </w:r>
      <w:r>
        <w:rPr>
          <w:i/>
        </w:rPr>
        <w:t>A ford.</w:t>
      </w:r>
      <w:r>
        <w:t>)</w:t>
      </w:r>
    </w:p>
    <w:p w14:paraId="0DB06274" w14:textId="77777777" w:rsidR="00B83C33" w:rsidRDefault="00B83C33" w:rsidP="009F5975">
      <w:pPr>
        <w:tabs>
          <w:tab w:val="left" w:pos="1417"/>
        </w:tabs>
      </w:pPr>
    </w:p>
    <w:p w14:paraId="0AEB713A" w14:textId="7F5D4E6D" w:rsidR="00B83C33" w:rsidRDefault="00EF05D1" w:rsidP="009F5975">
      <w:pPr>
        <w:tabs>
          <w:tab w:val="left" w:pos="1417"/>
        </w:tabs>
      </w:pPr>
      <w:r>
        <w:t xml:space="preserve">Ne légy türelmetlen drága barátom, holnap válaszolni fogok. Ha majd egy napon megérted, hogy milyen nehézségek állnak az utamba, be fogod látni, időnként néha milyen óriásit tévedsz a cselekedeteim megítélésében. </w:t>
      </w:r>
    </w:p>
    <w:p w14:paraId="6369734E" w14:textId="1DD20275" w:rsidR="00EF05D1" w:rsidRDefault="00EF05D1" w:rsidP="00EF05D1">
      <w:pPr>
        <w:tabs>
          <w:tab w:val="left" w:pos="1417"/>
        </w:tabs>
        <w:jc w:val="right"/>
      </w:pPr>
      <w:r>
        <w:t>K.H.</w:t>
      </w:r>
    </w:p>
    <w:p w14:paraId="0D9FB46D" w14:textId="77777777" w:rsidR="00B83C33" w:rsidRPr="00E16B80" w:rsidRDefault="00B83C33" w:rsidP="009F5975">
      <w:pPr>
        <w:tabs>
          <w:tab w:val="left" w:pos="1417"/>
        </w:tabs>
      </w:pPr>
    </w:p>
    <w:p w14:paraId="6437DA1F" w14:textId="406FDBC1" w:rsidR="009F5975" w:rsidRPr="00E16B80" w:rsidRDefault="009F5975" w:rsidP="009F5975">
      <w:pPr>
        <w:pStyle w:val="Cmsor2"/>
      </w:pPr>
      <w:bookmarkStart w:id="399" w:name="_Toc228209037"/>
      <w:r w:rsidRPr="00E16B80">
        <w:t>CXXIV. Levél</w:t>
      </w:r>
      <w:bookmarkEnd w:id="399"/>
    </w:p>
    <w:p w14:paraId="2A0B6D48" w14:textId="5E966E91" w:rsidR="003912ED" w:rsidRDefault="005C15FE" w:rsidP="00BD47CD">
      <w:pPr>
        <w:pStyle w:val="Magy-ford"/>
      </w:pPr>
      <w:r>
        <w:t xml:space="preserve">Ezt a levelet </w:t>
      </w:r>
      <w:r w:rsidR="00BD47CD">
        <w:t>K.H. Mester írta Sinnett úrnak. Semmi egyebet nem tudunk a levélről. (</w:t>
      </w:r>
      <w:r w:rsidR="00BD47CD">
        <w:rPr>
          <w:i/>
        </w:rPr>
        <w:t>A ford.</w:t>
      </w:r>
      <w:r w:rsidR="00BD47CD">
        <w:t>)</w:t>
      </w:r>
    </w:p>
    <w:p w14:paraId="0247C11A" w14:textId="77777777" w:rsidR="00BD47CD" w:rsidRPr="00BD47CD" w:rsidRDefault="00BD47CD" w:rsidP="00BD47CD"/>
    <w:p w14:paraId="19E4ED5D" w14:textId="74ED15DF" w:rsidR="003E30A0" w:rsidRDefault="00BD47CD" w:rsidP="00BD47CD">
      <w:r>
        <w:t xml:space="preserve">Nem tudnál </w:t>
      </w:r>
      <w:r w:rsidR="00A76307">
        <w:t>felszedni</w:t>
      </w:r>
      <w:r>
        <w:t xml:space="preserve"> nekem három kavicsot? Az Adriai tenger partjáról – lehetőleg Velencéből kellene származniuk; és olyan közel a Doge Palotához, amennyire csak lehetséges; (a legjobb lenne a Sóhajok Hídja alól szerezni, ha nem </w:t>
      </w:r>
      <w:r w:rsidR="00A76307">
        <w:t>volna</w:t>
      </w:r>
      <w:r>
        <w:t xml:space="preserve"> ott</w:t>
      </w:r>
      <w:r w:rsidR="00A76307">
        <w:t xml:space="preserve"> már</w:t>
      </w:r>
      <w:r>
        <w:t xml:space="preserve"> évszázadok sara). A kavicsoknak három különböző színűnek kell lenniük: egyik piros, egy másik fekete és a harmadik egy fehér (vagy szürke)</w:t>
      </w:r>
      <w:r w:rsidR="00A76307">
        <w:t xml:space="preserve"> színű darab legyen</w:t>
      </w:r>
      <w:r>
        <w:t>.</w:t>
      </w:r>
      <w:r w:rsidR="00A76307">
        <w:t xml:space="preserve"> Ha sikerül begyűjteni őket, kérlek tartsd őket távol mindenféle behatástól és érintéstől, kivéve a sajátodat. </w:t>
      </w:r>
    </w:p>
    <w:p w14:paraId="280B7A01" w14:textId="1E7FE71D" w:rsidR="00A76307" w:rsidRDefault="00A76307" w:rsidP="00A76307">
      <w:pPr>
        <w:jc w:val="right"/>
      </w:pPr>
      <w:r>
        <w:lastRenderedPageBreak/>
        <w:t>K.H.</w:t>
      </w:r>
    </w:p>
    <w:p w14:paraId="128209F4" w14:textId="77777777" w:rsidR="003E30A0" w:rsidRPr="00E16B80" w:rsidRDefault="003E30A0" w:rsidP="009F5975">
      <w:pPr>
        <w:tabs>
          <w:tab w:val="left" w:pos="1417"/>
        </w:tabs>
      </w:pPr>
    </w:p>
    <w:p w14:paraId="79615A43" w14:textId="585B23CF" w:rsidR="009F5975" w:rsidRPr="00E16B80" w:rsidRDefault="009F5975" w:rsidP="009F5975">
      <w:pPr>
        <w:pStyle w:val="Cmsor2"/>
      </w:pPr>
      <w:bookmarkStart w:id="400" w:name="_Toc228209038"/>
      <w:r w:rsidRPr="00E16B80">
        <w:t>CXXV. Levél</w:t>
      </w:r>
      <w:bookmarkEnd w:id="400"/>
    </w:p>
    <w:p w14:paraId="75183C5A" w14:textId="73F1915F" w:rsidR="00BD47CD" w:rsidRPr="003E30A0" w:rsidRDefault="00BD47CD" w:rsidP="00BD47CD">
      <w:pPr>
        <w:pStyle w:val="Magy-ford"/>
      </w:pPr>
      <w:r>
        <w:t xml:space="preserve">Ezt a levelet Djual Khool, K.H. Mester (akkor még) tanítványa írta Sinnett úrnak a Mester utasítására. Sinnett úr 1882. augusztusában kapta meg – nem tudjuk, hol. Valójában ez nem is levél, hanem az a bizonyos „lábjegyzet”, amit William Oxley úrnak a </w:t>
      </w:r>
      <w:r>
        <w:rPr>
          <w:i/>
          <w:iCs/>
        </w:rPr>
        <w:t xml:space="preserve">The Thosophist </w:t>
      </w:r>
      <w:r w:rsidRPr="005C15FE">
        <w:t xml:space="preserve">szeptemberi számában </w:t>
      </w:r>
      <w:r>
        <w:t xml:space="preserve">megjelentetni akart cikkéhez kívánt fűzni a Mester (lásd az LII. levélben erről szóló részt a </w:t>
      </w:r>
      <w:r w:rsidR="00F6192D">
        <w:fldChar w:fldCharType="begin"/>
      </w:r>
      <w:r w:rsidR="00F6192D">
        <w:instrText xml:space="preserve"> PAGEREF Oxlexfootnote \h </w:instrText>
      </w:r>
      <w:r w:rsidR="00F6192D">
        <w:fldChar w:fldCharType="separate"/>
      </w:r>
      <w:r w:rsidR="00F306D5">
        <w:rPr>
          <w:noProof/>
        </w:rPr>
        <w:t>333</w:t>
      </w:r>
      <w:r w:rsidR="00F6192D">
        <w:fldChar w:fldCharType="end"/>
      </w:r>
      <w:r w:rsidR="00F6192D">
        <w:t>.</w:t>
      </w:r>
      <w:r>
        <w:t xml:space="preserve"> oldalon). (</w:t>
      </w:r>
      <w:r>
        <w:rPr>
          <w:i/>
        </w:rPr>
        <w:t>A ford.</w:t>
      </w:r>
      <w:r>
        <w:t>)</w:t>
      </w:r>
    </w:p>
    <w:p w14:paraId="3DD03198" w14:textId="77777777" w:rsidR="00BD47CD" w:rsidRDefault="00BD47CD" w:rsidP="00BD47CD">
      <w:pPr>
        <w:tabs>
          <w:tab w:val="left" w:pos="1417"/>
        </w:tabs>
      </w:pPr>
    </w:p>
    <w:p w14:paraId="770B7972" w14:textId="77777777" w:rsidR="00BD47CD" w:rsidRDefault="00BD47CD" w:rsidP="00BD47CD">
      <w:pPr>
        <w:tabs>
          <w:tab w:val="left" w:pos="1417"/>
        </w:tabs>
      </w:pPr>
      <w:r>
        <w:t xml:space="preserve">Indiában és a nyugati országokban Koot Hoomi Lal Singh néven ismert szeretett Mesterem utasított arra, hogy – a W. Oxley úr által tett és a </w:t>
      </w:r>
      <w:r w:rsidRPr="003E30A0">
        <w:rPr>
          <w:i/>
          <w:iCs/>
        </w:rPr>
        <w:t>Theosphist</w:t>
      </w:r>
      <w:r>
        <w:t xml:space="preserve">-hoz beküldött, publikálni kívánt bizonyos kijelentéseire válaszként - Mesterem nevében a következő nyilatkozatot tegyem. Az előbb említett úr azt állította, hogy Mesterem a) három alkalommal meglátogatta őt „asztrális formájában”, továbbá b) eszmecserét folytatott Oxley úrral, és állítása szerint bizonyos magyarázatokkal szolgált az utóbbinak az asztrális testekről általában; továbbá kijelentette, hogy nem képes „mindkét végén” jelen lenni a </w:t>
      </w:r>
      <w:r w:rsidRPr="003C6C6F">
        <w:rPr>
          <w:i/>
          <w:iCs/>
        </w:rPr>
        <w:t>Mayavi Rupa</w:t>
      </w:r>
      <w:r>
        <w:t xml:space="preserve">-ja és a valódi teste által alkotott kettősnek; ezért a Mesterem kijelenti, hogy: </w:t>
      </w:r>
    </w:p>
    <w:p w14:paraId="0E3EF378" w14:textId="77777777" w:rsidR="00BD47CD" w:rsidRDefault="00BD47CD" w:rsidP="00AF66C0">
      <w:pPr>
        <w:pStyle w:val="Listaszerbekezds"/>
        <w:numPr>
          <w:ilvl w:val="0"/>
          <w:numId w:val="13"/>
        </w:numPr>
        <w:tabs>
          <w:tab w:val="left" w:pos="1417"/>
        </w:tabs>
      </w:pPr>
      <w:r>
        <w:t xml:space="preserve">Bárkit is látott vagy bárkivel is folytatott eszmecserét Oxley úr az általa jelzett időben, bizonyosan nem Koot Hoomi – az </w:t>
      </w:r>
      <w:r w:rsidRPr="003C6C6F">
        <w:rPr>
          <w:i/>
          <w:iCs/>
        </w:rPr>
        <w:t>Occult World-</w:t>
      </w:r>
      <w:r w:rsidRPr="003C6C6F">
        <w:t>ben</w:t>
      </w:r>
      <w:r>
        <w:t xml:space="preserve"> megjelent levelek írója – volt az. </w:t>
      </w:r>
    </w:p>
    <w:p w14:paraId="200EE92F" w14:textId="77777777" w:rsidR="00BD47CD" w:rsidRDefault="00BD47CD" w:rsidP="00AF66C0">
      <w:pPr>
        <w:pStyle w:val="Listaszerbekezds"/>
        <w:numPr>
          <w:ilvl w:val="0"/>
          <w:numId w:val="13"/>
        </w:numPr>
        <w:tabs>
          <w:tab w:val="left" w:pos="1417"/>
        </w:tabs>
      </w:pPr>
      <w:r>
        <w:t xml:space="preserve">Függetlenül a ténytől, hogy a Mesterem ismeri az említett urat, aki egy alkalommal még saját kézírású levéllel is megtisztelte őt, és ezzel ő (Oxley úr) bekerült a Mester ismerősei közé; és bár a Mester őszintén csodálja az ő intuíciós képességeit, valamint </w:t>
      </w:r>
      <w:r>
        <w:rPr>
          <w:i/>
          <w:iCs/>
        </w:rPr>
        <w:t xml:space="preserve">nyugati </w:t>
      </w:r>
      <w:r>
        <w:t>értelemben vett tanultságát – ám sosem próbált meg kapcsolatba lépni vele sem asztrális úton, sem másként. És nem is folytatott semmiféle eszmecserét Oxley úrral, amelyre hivatkozó kijelentéseiben úgy</w:t>
      </w:r>
      <w:r w:rsidRPr="009529AD">
        <w:t xml:space="preserve"> az alany, mind az állítmány, </w:t>
      </w:r>
      <w:r>
        <w:t>és úgy</w:t>
      </w:r>
      <w:r w:rsidRPr="009529AD">
        <w:t xml:space="preserve"> a premisszák </w:t>
      </w:r>
      <w:r>
        <w:t>mind</w:t>
      </w:r>
      <w:r w:rsidRPr="009529AD">
        <w:t xml:space="preserve"> a</w:t>
      </w:r>
      <w:r>
        <w:t>z ezekből levont</w:t>
      </w:r>
      <w:r w:rsidRPr="009529AD">
        <w:t xml:space="preserve"> következtetések </w:t>
      </w:r>
      <w:r>
        <w:t>egyformán tévesek</w:t>
      </w:r>
      <w:r w:rsidRPr="009529AD">
        <w:t>.</w:t>
      </w:r>
      <w:r>
        <w:t xml:space="preserve"> </w:t>
      </w:r>
    </w:p>
    <w:p w14:paraId="77147874" w14:textId="77777777" w:rsidR="00BD47CD" w:rsidRDefault="00BD47CD" w:rsidP="00AF66C0">
      <w:pPr>
        <w:pStyle w:val="Listaszerbekezds"/>
        <w:numPr>
          <w:ilvl w:val="0"/>
          <w:numId w:val="13"/>
        </w:numPr>
        <w:tabs>
          <w:tab w:val="left" w:pos="1417"/>
        </w:tabs>
      </w:pPr>
      <w:r>
        <w:t>Az említett - és ismétlődésük esetén számos teozófus társunkat tévedés áldozatává tevő - állítások következményeként Mesterem a következő határozat közzétételét óhajtja.</w:t>
      </w:r>
    </w:p>
    <w:p w14:paraId="675DE5CF" w14:textId="05986F04" w:rsidR="00BD47CD" w:rsidRDefault="00BD47CD" w:rsidP="00BD47CD">
      <w:pPr>
        <w:tabs>
          <w:tab w:val="left" w:pos="1417"/>
        </w:tabs>
        <w:ind w:left="144" w:firstLine="0"/>
      </w:pPr>
      <w:r>
        <w:t xml:space="preserve">A továbbiakban, ha bármely médium vagy látnok, aki késztetést érezne olyan kijelentésekre, hogy meglátogatta, </w:t>
      </w:r>
      <w:r w:rsidR="00F6192D">
        <w:t>s</w:t>
      </w:r>
      <w:r>
        <w:t xml:space="preserve">őt beszélgetést folytatott a Mesteremmel, vagy akár csak látta az utóbbit, annak ezt az állítását alá kell támasztania egy, az üzenetének elején feltüntetett </w:t>
      </w:r>
      <w:r w:rsidRPr="00403565">
        <w:rPr>
          <w:rFonts w:cstheme="minorHAnsi"/>
          <w:smallCaps/>
        </w:rPr>
        <w:t>három tagú titkos jelszóval</w:t>
      </w:r>
      <w:r>
        <w:t>, amiket Mester</w:t>
      </w:r>
      <w:r w:rsidR="005D6C8A">
        <w:t>e</w:t>
      </w:r>
      <w:r>
        <w:t>m A.O. Hume és A.P. Sinnett urak – a „</w:t>
      </w:r>
      <w:r w:rsidRPr="003912ED">
        <w:rPr>
          <w:i/>
          <w:iCs/>
        </w:rPr>
        <w:t>The Eclectic Theosophical Society”</w:t>
      </w:r>
      <w:r>
        <w:t xml:space="preserve"> Elnökének és Alelnökének - tudomására hoz és az ő gondjaikra bíz. Ha és ameddig ők nem igazolják, hogy egy médium vagy gyógyító – akár szóbeli, akár írásos - állításai nem pontosan ugyanezzel a </w:t>
      </w:r>
      <w:r w:rsidRPr="00403565">
        <w:t>három</w:t>
      </w:r>
      <w:r w:rsidRPr="00403565">
        <w:rPr>
          <w:i/>
          <w:iCs/>
        </w:rPr>
        <w:t xml:space="preserve"> szóval</w:t>
      </w:r>
      <w:r>
        <w:t xml:space="preserve"> kezdődnek - származzanak azok egyenesen az illetőtől, vagy csak neki tulajdonítsák azokat -, minden ilyet csak alaptalan híresztelésnek kell tekinteni, és nem szabad tudomást venni róla. A Mesterem nagy sajnálatára kénytelen </w:t>
      </w:r>
      <w:r>
        <w:lastRenderedPageBreak/>
        <w:t>megtenni ezt a lépést, mivel az utóbbi időben az efféle önámítások elég gyakori esetekké váltak, ami közbeavatkozást követel meg.</w:t>
      </w:r>
    </w:p>
    <w:p w14:paraId="18463727" w14:textId="77777777" w:rsidR="00BD47CD" w:rsidRDefault="00BD47CD" w:rsidP="00BD47CD">
      <w:pPr>
        <w:tabs>
          <w:tab w:val="left" w:pos="1417"/>
        </w:tabs>
        <w:ind w:left="144" w:firstLine="0"/>
      </w:pPr>
      <w:r>
        <w:t xml:space="preserve">A fenti állítást és nyilatkozatot kéretik Oxley úr közzétenni kívánt állításaihoz lábjegyzetként csatolva közölni. </w:t>
      </w:r>
    </w:p>
    <w:p w14:paraId="58BE9DCC" w14:textId="77777777" w:rsidR="00BD47CD" w:rsidRDefault="00BD47CD" w:rsidP="00BD47CD">
      <w:pPr>
        <w:tabs>
          <w:tab w:val="left" w:pos="1417"/>
        </w:tabs>
        <w:ind w:left="144" w:firstLine="0"/>
      </w:pPr>
      <w:r>
        <w:tab/>
      </w:r>
      <w:r>
        <w:tab/>
      </w:r>
      <w:r>
        <w:tab/>
        <w:t>A fentieket utasításának megfelelően írta,</w:t>
      </w:r>
    </w:p>
    <w:p w14:paraId="23B871A7" w14:textId="77777777" w:rsidR="00BD47CD" w:rsidRDefault="00BD47CD" w:rsidP="00BD47CD">
      <w:pPr>
        <w:tabs>
          <w:tab w:val="left" w:pos="1417"/>
        </w:tabs>
        <w:ind w:firstLine="0"/>
        <w:jc w:val="right"/>
      </w:pPr>
      <w:r>
        <w:t>Gjual-Khool. M.xxx.</w:t>
      </w:r>
    </w:p>
    <w:p w14:paraId="75ECE5A3" w14:textId="77777777" w:rsidR="00BD47CD" w:rsidRDefault="00BD47CD" w:rsidP="00BD47CD">
      <w:pPr>
        <w:tabs>
          <w:tab w:val="left" w:pos="1417"/>
        </w:tabs>
        <w:ind w:left="144" w:firstLine="0"/>
      </w:pPr>
    </w:p>
    <w:p w14:paraId="0DE530E1" w14:textId="5D76730F" w:rsidR="009F5975" w:rsidRPr="00E16B80" w:rsidRDefault="009F5975" w:rsidP="009F5975">
      <w:pPr>
        <w:pStyle w:val="Cmsor2"/>
      </w:pPr>
      <w:bookmarkStart w:id="401" w:name="_Ref224047774"/>
      <w:bookmarkStart w:id="402" w:name="_Toc228209039"/>
      <w:r w:rsidRPr="00E16B80">
        <w:t>CXXVI. Levél</w:t>
      </w:r>
      <w:bookmarkEnd w:id="401"/>
      <w:bookmarkEnd w:id="402"/>
    </w:p>
    <w:p w14:paraId="4F9BA3C5" w14:textId="093D02C8" w:rsidR="009F5975" w:rsidRPr="00FF30E0" w:rsidRDefault="00A52663" w:rsidP="00FF30E0">
      <w:pPr>
        <w:pStyle w:val="Magy-ford"/>
      </w:pPr>
      <w:r>
        <w:t xml:space="preserve">Ezt a levelet K.H. mester írta Sinnett úrnak, és valójában nem önálló levél, hanem az </w:t>
      </w:r>
      <w:r w:rsidR="00FF30E0">
        <w:fldChar w:fldCharType="begin"/>
      </w:r>
      <w:r w:rsidR="00FF30E0">
        <w:instrText xml:space="preserve"> REF _Ref224048281 \h </w:instrText>
      </w:r>
      <w:r w:rsidR="00FF30E0">
        <w:fldChar w:fldCharType="separate"/>
      </w:r>
      <w:r w:rsidR="00F306D5" w:rsidRPr="00E16B80">
        <w:t>V . Levél</w:t>
      </w:r>
      <w:r w:rsidR="00FF30E0">
        <w:fldChar w:fldCharType="end"/>
      </w:r>
      <w:r w:rsidR="00FF30E0">
        <w:t xml:space="preserve">hez </w:t>
      </w:r>
      <w:r>
        <w:t>tartozó utóirat. Külön, önálló lapra íródott, ezért valahogy elkeveredve a levél többi részétől önálló levélként kezelték a könyv szerkesztése idején. A</w:t>
      </w:r>
      <w:r w:rsidR="00FF30E0">
        <w:t xml:space="preserve"> többi jellemzőjét az </w:t>
      </w:r>
      <w:r w:rsidR="00FF30E0">
        <w:fldChar w:fldCharType="begin"/>
      </w:r>
      <w:r w:rsidR="00FF30E0">
        <w:instrText xml:space="preserve"> REF _Ref224048257 \h </w:instrText>
      </w:r>
      <w:r w:rsidR="00FF30E0">
        <w:fldChar w:fldCharType="separate"/>
      </w:r>
      <w:r w:rsidR="00F306D5" w:rsidRPr="00E16B80">
        <w:t>V . Levél</w:t>
      </w:r>
      <w:r w:rsidR="00FF30E0">
        <w:fldChar w:fldCharType="end"/>
      </w:r>
      <w:r w:rsidR="00FF30E0">
        <w:t xml:space="preserve"> elé írt fordítói bevezető tartalmazza. (</w:t>
      </w:r>
      <w:r w:rsidR="00FF30E0">
        <w:rPr>
          <w:i/>
        </w:rPr>
        <w:t>A ford.</w:t>
      </w:r>
      <w:r w:rsidR="00FF30E0">
        <w:t>)</w:t>
      </w:r>
    </w:p>
    <w:p w14:paraId="77707CC1" w14:textId="77777777" w:rsidR="005D6C8A" w:rsidRDefault="005D6C8A" w:rsidP="009F5975">
      <w:pPr>
        <w:tabs>
          <w:tab w:val="left" w:pos="1417"/>
        </w:tabs>
      </w:pPr>
    </w:p>
    <w:p w14:paraId="7F3E927A" w14:textId="2763F5EB" w:rsidR="00FF30E0" w:rsidRDefault="00FF30E0" w:rsidP="009F5975">
      <w:pPr>
        <w:tabs>
          <w:tab w:val="left" w:pos="1417"/>
        </w:tabs>
      </w:pPr>
      <w:r>
        <w:t>U.I. Borzasztó nehéz dolog elrendezni, hogy legyen egy olyan Punjab-beli címünk, amin keresztül levelezni tudunk. B. és én magam is nagyon számítottunk</w:t>
      </w:r>
      <w:r w:rsidR="00FE13DB">
        <w:t xml:space="preserve"> arra a fiatalemberre</w:t>
      </w:r>
      <w:r>
        <w:t xml:space="preserve">, de </w:t>
      </w:r>
      <w:r w:rsidR="00FE13DB">
        <w:t>végül</w:t>
      </w:r>
      <w:r>
        <w:t xml:space="preserve"> szentimentalizmusa miatt alkalmatlannak találtuk őt a közvetítői szerepre. De azért nem adom fel a keresést, és bízom benne, hogy el tud</w:t>
      </w:r>
      <w:r w:rsidR="00F6192D">
        <w:t>om</w:t>
      </w:r>
      <w:r>
        <w:t xml:space="preserve"> küldeni neked egy postahivatal címét vagy Punjab-ban vagy az Északnyugati </w:t>
      </w:r>
      <w:r w:rsidR="00F6192D">
        <w:t>Tartományok</w:t>
      </w:r>
      <w:r>
        <w:t xml:space="preserve"> területén, ahol egyik barátunk havonta egy-két alkalommal megfordul átutazóban. </w:t>
      </w:r>
    </w:p>
    <w:p w14:paraId="07C91DBB" w14:textId="079F2D8E" w:rsidR="005D6C8A" w:rsidRDefault="00FF30E0" w:rsidP="00FF30E0">
      <w:pPr>
        <w:tabs>
          <w:tab w:val="left" w:pos="1417"/>
        </w:tabs>
        <w:jc w:val="right"/>
      </w:pPr>
      <w:r>
        <w:t>K.H.</w:t>
      </w:r>
    </w:p>
    <w:p w14:paraId="5072350B" w14:textId="77777777" w:rsidR="005D6C8A" w:rsidRPr="00E16B80" w:rsidRDefault="005D6C8A" w:rsidP="009F5975">
      <w:pPr>
        <w:tabs>
          <w:tab w:val="left" w:pos="1417"/>
        </w:tabs>
      </w:pPr>
    </w:p>
    <w:p w14:paraId="4939048C" w14:textId="5F2656C3" w:rsidR="009F5975" w:rsidRPr="00E16B80" w:rsidRDefault="009F5975" w:rsidP="009F5975">
      <w:pPr>
        <w:pStyle w:val="Cmsor2"/>
      </w:pPr>
      <w:bookmarkStart w:id="403" w:name="_Toc228209040"/>
      <w:r w:rsidRPr="00E16B80">
        <w:t>CXXVII. Levél</w:t>
      </w:r>
      <w:bookmarkEnd w:id="403"/>
    </w:p>
    <w:p w14:paraId="650EF0BE" w14:textId="18C11018" w:rsidR="009F5975" w:rsidRDefault="006C3DAE" w:rsidP="006C3DAE">
      <w:pPr>
        <w:pStyle w:val="Magy-ered"/>
      </w:pPr>
      <w:r>
        <w:t xml:space="preserve">Részletek K.H. leveiből A.O. Hume-nak és A.P.S.-nek. A.P.S. által kézhez véve 1882. augusztus 13-án. </w:t>
      </w:r>
    </w:p>
    <w:p w14:paraId="1F7FE8CC" w14:textId="0AB6631D" w:rsidR="006C3DAE" w:rsidRPr="006C3DAE" w:rsidRDefault="006C3DAE" w:rsidP="009F5975">
      <w:pPr>
        <w:tabs>
          <w:tab w:val="left" w:pos="1417"/>
        </w:tabs>
      </w:pPr>
      <w:r w:rsidRPr="006C3DAE">
        <w:rPr>
          <w:rStyle w:val="Magy-fordChar"/>
          <w:color w:val="auto"/>
        </w:rPr>
        <w:t>Ez a levél egy Sinnett úr kézírásával készült másolat egy olyan levél részleteiről, amit K.H. Mester neki és Hume úrnak írt. Feltehetően a levél eredetije Hume-nál maradt. Továbbá a levél dátumából arra is következtethetünk, hogy a kézhez vétele Simlában történt. (A ford</w:t>
      </w:r>
      <w:r w:rsidRPr="006C3DAE">
        <w:rPr>
          <w:i/>
        </w:rPr>
        <w:t>.</w:t>
      </w:r>
      <w:r w:rsidRPr="006C3DAE">
        <w:t>)</w:t>
      </w:r>
    </w:p>
    <w:p w14:paraId="278F4803" w14:textId="77777777" w:rsidR="006C3DAE" w:rsidRDefault="006C3DAE" w:rsidP="009F5975">
      <w:pPr>
        <w:tabs>
          <w:tab w:val="left" w:pos="1417"/>
        </w:tabs>
      </w:pPr>
    </w:p>
    <w:p w14:paraId="2F8085EC" w14:textId="290EDBC2" w:rsidR="006C3DAE" w:rsidRDefault="00D247F3" w:rsidP="009F5975">
      <w:pPr>
        <w:tabs>
          <w:tab w:val="left" w:pos="1417"/>
        </w:tabs>
      </w:pPr>
      <w:r>
        <w:t>Az egyik leveled az én egy levelemből vett idézettel kezdődik . . . „Emlékezz arra, hogy az Emberben nincs benne lakozó princípium” – majd ezt a mondatot a te észrevételed követi: „Na és mi a helyzet a hatodik és hetedik princípiumokkal?” Mire én azt válaszolom, hogy az Atma sem a Buddhi princípiumok sosem voltak benne az emberben – ez egy kis metafizikai axióma felfogási gyakorlat, ami -</w:t>
      </w:r>
      <w:r w:rsidR="004661D6">
        <w:t xml:space="preserve"> </w:t>
      </w:r>
      <w:r>
        <w:t xml:space="preserve">Plutarkhosz és Anaxagorasz </w:t>
      </w:r>
      <w:r w:rsidR="0091353E">
        <w:t xml:space="preserve">tanulmányozása után </w:t>
      </w:r>
      <w:r w:rsidR="004661D6">
        <w:t xml:space="preserve">- </w:t>
      </w:r>
      <w:r w:rsidR="0091353E">
        <w:t>még</w:t>
      </w:r>
      <w:r>
        <w:t xml:space="preserve"> hasznodra válhat</w:t>
      </w:r>
      <w:r w:rsidR="0091353E">
        <w:t xml:space="preserve">. </w:t>
      </w:r>
      <w:r w:rsidR="0091353E" w:rsidRPr="0091353E">
        <w:t>Az utóbbi</w:t>
      </w:r>
      <w:r w:rsidR="0091353E">
        <w:t xml:space="preserve"> az ő</w:t>
      </w:r>
      <w:r w:rsidR="00AB389C">
        <w:t xml:space="preserve"> -</w:t>
      </w:r>
      <w:r w:rsidR="0091353E" w:rsidRPr="0091353E">
        <w:t xml:space="preserve"> </w:t>
      </w:r>
      <w:r w:rsidR="0091353E" w:rsidRPr="004661D6">
        <w:rPr>
          <w:i/>
          <w:iCs/>
        </w:rPr>
        <w:t>nous autochrates</w:t>
      </w:r>
      <w:r w:rsidR="0091353E">
        <w:t>-ét</w:t>
      </w:r>
      <w:r w:rsidR="00AB389C">
        <w:t xml:space="preserve"> -</w:t>
      </w:r>
      <w:r w:rsidR="0091353E" w:rsidRPr="0091353E">
        <w:t xml:space="preserve"> önálló szellemé</w:t>
      </w:r>
      <w:r w:rsidR="00AB389C">
        <w:t>t azzá</w:t>
      </w:r>
      <w:r w:rsidR="0091353E">
        <w:t xml:space="preserve"> nyilvánította</w:t>
      </w:r>
      <w:r w:rsidR="00AB389C">
        <w:t xml:space="preserve">, </w:t>
      </w:r>
      <w:r w:rsidR="00AB389C">
        <w:lastRenderedPageBreak/>
        <w:t>ami</w:t>
      </w:r>
      <w:r w:rsidR="0091353E" w:rsidRPr="0091353E">
        <w:t xml:space="preserve"> egyedül ismerte fel a </w:t>
      </w:r>
      <w:r w:rsidR="0091353E" w:rsidRPr="0091353E">
        <w:rPr>
          <w:i/>
          <w:iCs/>
        </w:rPr>
        <w:t>noumenát</w:t>
      </w:r>
      <w:r w:rsidR="0091353E">
        <w:t>;</w:t>
      </w:r>
      <w:r w:rsidR="0091353E" w:rsidRPr="0091353E">
        <w:t xml:space="preserve"> míg az előbbi Platón és </w:t>
      </w:r>
      <w:r w:rsidR="004661D6" w:rsidRPr="0091353E">
        <w:t>P</w:t>
      </w:r>
      <w:r w:rsidR="004661D6">
        <w:t>ü</w:t>
      </w:r>
      <w:r w:rsidR="004661D6" w:rsidRPr="0091353E">
        <w:t>thagorasz</w:t>
      </w:r>
      <w:r w:rsidR="0091353E" w:rsidRPr="0091353E">
        <w:t xml:space="preserve"> </w:t>
      </w:r>
      <w:r w:rsidR="0091353E">
        <w:t>tanításaira hivatkozva</w:t>
      </w:r>
      <w:r w:rsidR="0091353E" w:rsidRPr="0091353E">
        <w:t xml:space="preserve"> azt </w:t>
      </w:r>
      <w:r w:rsidR="0091353E">
        <w:t>hirdette</w:t>
      </w:r>
      <w:r w:rsidR="0091353E" w:rsidRPr="0091353E">
        <w:t xml:space="preserve">, hogy a </w:t>
      </w:r>
      <w:r w:rsidR="0091353E" w:rsidRPr="0091353E">
        <w:rPr>
          <w:i/>
          <w:iCs/>
        </w:rPr>
        <w:t>demonium</w:t>
      </w:r>
      <w:r w:rsidR="0091353E">
        <w:rPr>
          <w:rStyle w:val="Lbjegyzet-hivatkozs"/>
          <w:i/>
          <w:iCs/>
        </w:rPr>
        <w:footnoteReference w:id="1009"/>
      </w:r>
      <w:r w:rsidR="0091353E" w:rsidRPr="0091353E">
        <w:t xml:space="preserve"> vagy ez a nous mindig a testen kívül marad; hogy </w:t>
      </w:r>
      <w:r w:rsidR="00E843EC">
        <w:t xml:space="preserve">felette </w:t>
      </w:r>
      <w:r w:rsidR="0091353E" w:rsidRPr="0091353E">
        <w:t xml:space="preserve">lebeg és </w:t>
      </w:r>
      <w:r w:rsidR="00E843EC">
        <w:t xml:space="preserve">mintegy </w:t>
      </w:r>
      <w:r w:rsidR="0091353E" w:rsidRPr="0091353E">
        <w:t xml:space="preserve">beárnyékolja az ember fejének </w:t>
      </w:r>
      <w:r w:rsidR="00E843EC">
        <w:t>felső</w:t>
      </w:r>
      <w:r w:rsidR="0091353E" w:rsidRPr="0091353E">
        <w:t xml:space="preserve"> részét, </w:t>
      </w:r>
      <w:r w:rsidR="00E843EC">
        <w:t xml:space="preserve">és </w:t>
      </w:r>
      <w:r w:rsidR="0091353E" w:rsidRPr="0091353E">
        <w:t xml:space="preserve">csak a </w:t>
      </w:r>
      <w:r w:rsidR="00E843EC">
        <w:t>tudatlan</w:t>
      </w:r>
      <w:r w:rsidR="0091353E" w:rsidRPr="0091353E">
        <w:t xml:space="preserve"> emberek gondolják</w:t>
      </w:r>
      <w:r w:rsidR="00E843EC">
        <w:t xml:space="preserve"> azt</w:t>
      </w:r>
      <w:r w:rsidR="0091353E" w:rsidRPr="0091353E">
        <w:t>, hogy bennük van.</w:t>
      </w:r>
      <w:r w:rsidR="00E843EC">
        <w:t xml:space="preserve"> </w:t>
      </w:r>
    </w:p>
    <w:p w14:paraId="523C6320" w14:textId="3EF1E3E4" w:rsidR="00E330C0" w:rsidRDefault="00E330C0" w:rsidP="009F5975">
      <w:pPr>
        <w:tabs>
          <w:tab w:val="left" w:pos="1417"/>
        </w:tabs>
      </w:pPr>
      <w:r>
        <w:t>. . . Buddha azt mondja: „</w:t>
      </w:r>
      <w:r w:rsidR="00D344A3">
        <w:t xml:space="preserve">teljesen </w:t>
      </w:r>
      <w:r>
        <w:t xml:space="preserve">meg kell szabadulnod a testedet alkotó változó összetevőktől azért, hogy a tested változatlanná váljon. A változatlan ugyanis soha nem keveredik a változóval, habár a kettő egy. De csak akkor lesz látható az élet egyetlen, minden külsődleges megnyilvánulásától függetlenül létező princípiuma, amikor minden külsődleges megnyilvánulás megszűnt. Ez az a tűz, ami az örök fényességben ég amikor </w:t>
      </w:r>
      <w:r w:rsidR="00D344A3">
        <w:t>az őt tápláló forrás már kimerül és a láng kialudt.</w:t>
      </w:r>
      <w:r>
        <w:t xml:space="preserve"> </w:t>
      </w:r>
      <w:r w:rsidR="00D344A3">
        <w:t>Mert ez a tűz nem a lángban, nem is az őt tápláló tüzelőanyagban, de még csak nem is ezekben rejtetten él – hanem bizony felette, alatta, és mindenhol</w:t>
      </w:r>
      <w:r w:rsidR="00AB389C">
        <w:t>.</w:t>
      </w:r>
      <w:r w:rsidR="00F127CD">
        <w:t>”</w:t>
      </w:r>
      <w:r w:rsidR="00D344A3">
        <w:t xml:space="preserve"> (</w:t>
      </w:r>
      <w:r w:rsidR="00F127CD">
        <w:t>P</w:t>
      </w:r>
      <w:r w:rsidR="00D344A3">
        <w:t xml:space="preserve">arinirvana Sutra </w:t>
      </w:r>
      <w:r w:rsidR="00F127CD">
        <w:t>Kiou</w:t>
      </w:r>
      <w:r w:rsidR="00D344A3">
        <w:t>en XXXIX.)</w:t>
      </w:r>
      <w:r w:rsidR="00F127CD">
        <w:t>.</w:t>
      </w:r>
      <w:r w:rsidR="00D344A3">
        <w:t xml:space="preserve"> </w:t>
      </w:r>
    </w:p>
    <w:p w14:paraId="48563076" w14:textId="30C75C8E" w:rsidR="00026760" w:rsidRDefault="00D344A3" w:rsidP="009F5975">
      <w:pPr>
        <w:tabs>
          <w:tab w:val="left" w:pos="1417"/>
        </w:tabs>
      </w:pPr>
      <w:r>
        <w:t>. . . Készségekre</w:t>
      </w:r>
      <w:r w:rsidR="00F127CD">
        <w:rPr>
          <w:rStyle w:val="Lbjegyzet-hivatkozs"/>
        </w:rPr>
        <w:footnoteReference w:id="1010"/>
      </w:r>
      <w:r>
        <w:t xml:space="preserve"> vágysz. Láss munkához, hogy fejleszd a tiszta, éles elmét</w:t>
      </w:r>
      <w:r w:rsidR="00857C9F">
        <w:rPr>
          <w:rStyle w:val="Lbjegyzet-hivatkozs"/>
        </w:rPr>
        <w:footnoteReference w:id="1011"/>
      </w:r>
      <w:r>
        <w:t>. Ez utóbbi nem adomány, hanem egy általános adottság, ami mindenben megvan. Ahogy L</w:t>
      </w:r>
      <w:r w:rsidR="002F50E2">
        <w:t>u</w:t>
      </w:r>
      <w:r>
        <w:t>ke Burke</w:t>
      </w:r>
      <w:r w:rsidR="002F50E2">
        <w:rPr>
          <w:rStyle w:val="Lbjegyzet-hivatkozs"/>
        </w:rPr>
        <w:footnoteReference w:id="1012"/>
      </w:r>
      <w:r>
        <w:t xml:space="preserve"> mondja „még az idióták és a kutyák is rendelkeznek vele</w:t>
      </w:r>
      <w:r w:rsidR="00026760">
        <w:t>, sőt gyakran nagyobb mértékben, mint a legokosabb emberek. Ez azért van, mert sem az idióták sem a kutyák nem használják fel az érvelés képességét, hanem szabadon hagyják érvényesülni magunkban természetes, ösztönös észlelési képességeiket.”</w:t>
      </w:r>
    </w:p>
    <w:p w14:paraId="7A7CCF4B" w14:textId="627EB90F" w:rsidR="00D344A3" w:rsidRDefault="00026760" w:rsidP="009F5975">
      <w:pPr>
        <w:tabs>
          <w:tab w:val="left" w:pos="1417"/>
        </w:tabs>
      </w:pPr>
      <w:r>
        <w:t>. . . Túl sok cukrot használtok. Fogyasszatok gyümölcsöket, kenyeret, teát, kávét és tejet, és ezekből annyit</w:t>
      </w:r>
      <w:r w:rsidR="00695D7B">
        <w:t>,</w:t>
      </w:r>
      <w:r>
        <w:t xml:space="preserve"> amennyit csak akartok, de csokoládét, zsírt, süteményeket ne, és csak nagyon kevés cukrot. A </w:t>
      </w:r>
      <w:r w:rsidR="00695D7B">
        <w:t>vele járó</w:t>
      </w:r>
      <w:r>
        <w:t xml:space="preserve"> erjedés – különösen a ti klimatikus viszonyaitok között – igen káros hatású. A </w:t>
      </w:r>
      <w:r w:rsidR="00857C9F">
        <w:t>módszer, amivel mi a tanítványaink</w:t>
      </w:r>
      <w:r w:rsidR="00A33E0A">
        <w:t>ban a kellően éles elmét kialakítj</w:t>
      </w:r>
      <w:r w:rsidR="00695D7B">
        <w:t>uk</w:t>
      </w:r>
      <w:r w:rsidR="00A33E0A">
        <w:t xml:space="preserve">, általatok is könnyen adoptálható. Minden templomunknak van egy sötét szobája, aminek északi falát egy fémötvözetből – legnagyobbrészt rézből – készült lemezzel fedjük be, amit olyan fényesre polírozunk, mint egy tükör. A tanítvány </w:t>
      </w:r>
      <w:r w:rsidR="007A25DB">
        <w:t>egy lapos, vastag üvegből készült edényben egy szigetelt, háromlábú zsámolyon foglal helyet; a gyakorlatot vezető láma is ugyanilyenen ül, és úgy helyezkednek el, hogy a fémlemezzel burkolt fallal ők ketten egy háromszöget formáljanak. De ezt megelőzően a láma még egy mágnest függeszt a tanítvány korona csakrája fölé</w:t>
      </w:r>
      <w:r w:rsidR="00695D7B">
        <w:t xml:space="preserve"> az északi pólusával felfelé</w:t>
      </w:r>
      <w:r w:rsidR="00AB389C">
        <w:t xml:space="preserve"> </w:t>
      </w:r>
      <w:r w:rsidR="007A25DB">
        <w:t xml:space="preserve">úgy, hogy </w:t>
      </w:r>
      <w:r w:rsidR="00AB389C">
        <w:t xml:space="preserve">az </w:t>
      </w:r>
      <w:r w:rsidR="007A25DB">
        <w:t>ne érintse a</w:t>
      </w:r>
      <w:r w:rsidR="00695D7B">
        <w:t xml:space="preserve"> tanítvány</w:t>
      </w:r>
      <w:r w:rsidR="007A25DB">
        <w:t xml:space="preserve"> fejét. Majd, miután a </w:t>
      </w:r>
      <w:r w:rsidR="007A25DB">
        <w:lastRenderedPageBreak/>
        <w:t>gyakorlatot elindította a láma magára hagy</w:t>
      </w:r>
      <w:r w:rsidR="00695D7B">
        <w:t>hat</w:t>
      </w:r>
      <w:r w:rsidR="007A25DB">
        <w:t xml:space="preserve">ja a tekintetét a falra szegező tanítványt. A harmadik alkalom után pedig már nincs is rá szükség tovább. </w:t>
      </w:r>
    </w:p>
    <w:p w14:paraId="2272217B" w14:textId="77777777" w:rsidR="007628C5" w:rsidRPr="00E16B80" w:rsidRDefault="007628C5" w:rsidP="009F5975">
      <w:pPr>
        <w:tabs>
          <w:tab w:val="left" w:pos="1417"/>
        </w:tabs>
      </w:pPr>
    </w:p>
    <w:p w14:paraId="0E71C57E" w14:textId="7063DA38" w:rsidR="009F5975" w:rsidRPr="00E16B80" w:rsidRDefault="009F5975" w:rsidP="009F5975">
      <w:pPr>
        <w:pStyle w:val="Cmsor2"/>
      </w:pPr>
      <w:bookmarkStart w:id="404" w:name="_Toc228209041"/>
      <w:r w:rsidRPr="00E16B80">
        <w:t>CXXVIII. levél</w:t>
      </w:r>
      <w:bookmarkEnd w:id="404"/>
    </w:p>
    <w:p w14:paraId="495EF16E" w14:textId="77777777" w:rsidR="0092517A" w:rsidRDefault="0092517A" w:rsidP="00A9150A">
      <w:pPr>
        <w:pStyle w:val="Magy-ered"/>
      </w:pPr>
      <w:r>
        <w:t xml:space="preserve">Az Olcott ezredes által Blavatsky asszonynak küldött távirat. </w:t>
      </w:r>
    </w:p>
    <w:p w14:paraId="2141B7A3" w14:textId="15E1FEED" w:rsidR="00A66C87" w:rsidRDefault="00193ABD" w:rsidP="00A9150A">
      <w:pPr>
        <w:pStyle w:val="Magy-ford"/>
      </w:pPr>
      <w:r>
        <w:t>Ez és a következő „levél” valójában nem levél, hanem táviratok feladóvénye.</w:t>
      </w:r>
      <w:r w:rsidR="00805302">
        <w:t xml:space="preserve"> Nem világos, hogy</w:t>
      </w:r>
      <w:r w:rsidR="00A9150A">
        <w:t>an</w:t>
      </w:r>
      <w:r w:rsidR="00805302">
        <w:t xml:space="preserve"> vagy miért került</w:t>
      </w:r>
      <w:r w:rsidR="00A9150A">
        <w:t>ek ezek</w:t>
      </w:r>
      <w:r w:rsidR="00805302">
        <w:t xml:space="preserve"> a Sinnett levelek köz</w:t>
      </w:r>
      <w:r w:rsidR="002B295D">
        <w:t>é</w:t>
      </w:r>
      <w:r w:rsidR="00805302">
        <w:t>. De háttérként annyit el kell mondani róluk, hogy 1883. október november hónapokban Olcott ezredes, William Tourney Brown és Damodar Mavalankar</w:t>
      </w:r>
      <w:r w:rsidR="002B295D">
        <w:t xml:space="preserve"> egy</w:t>
      </w:r>
      <w:r w:rsidR="00805302">
        <w:t xml:space="preserve"> Észak-Indi</w:t>
      </w:r>
      <w:r w:rsidR="003C10E3">
        <w:t>áb</w:t>
      </w:r>
      <w:r w:rsidR="00AB389C">
        <w:t>a</w:t>
      </w:r>
      <w:r w:rsidR="003C10E3">
        <w:t xml:space="preserve"> szervezett</w:t>
      </w:r>
      <w:r w:rsidR="00805302">
        <w:t xml:space="preserve"> körúton vettek rész</w:t>
      </w:r>
      <w:r w:rsidR="002B295D">
        <w:t>t, a</w:t>
      </w:r>
      <w:r w:rsidR="003C10E3">
        <w:t>hová</w:t>
      </w:r>
      <w:r w:rsidR="002B295D">
        <w:t xml:space="preserve"> Damodar Olcott szerint kifejezetten </w:t>
      </w:r>
      <w:r w:rsidR="00695CF2">
        <w:t>K.H.</w:t>
      </w:r>
      <w:r w:rsidR="002B295D">
        <w:t xml:space="preserve"> Mester utasítására tartott velük</w:t>
      </w:r>
      <w:r w:rsidR="00805302">
        <w:t>. Ennek</w:t>
      </w:r>
      <w:r w:rsidR="002B295D">
        <w:t xml:space="preserve"> a túrának</w:t>
      </w:r>
      <w:r w:rsidR="00805302">
        <w:t xml:space="preserve"> nagyszámú és gyakran megdöbbentő történéseit Olcott részletesen leírja </w:t>
      </w:r>
      <w:r w:rsidR="00805302" w:rsidRPr="002B295D">
        <w:rPr>
          <w:i/>
          <w:iCs/>
        </w:rPr>
        <w:t>Old Diary Leaves</w:t>
      </w:r>
      <w:r w:rsidR="00805302">
        <w:t xml:space="preserve"> (Régi naplójegyzetek) c. könyve 3. kötetének 2-5. fejezeteiben.  Damodar K.H. Mester tanítványa volt már évek óta, és számos ilyen eseménynek volt részese vagy előidézője</w:t>
      </w:r>
      <w:r w:rsidR="002B295D">
        <w:t>, és Olcott szerint elképe</w:t>
      </w:r>
      <w:r w:rsidR="003C10E3">
        <w:t>s</w:t>
      </w:r>
      <w:r w:rsidR="002B295D">
        <w:t>ztő tempóban kezdett el kibontakozni az ő spirituális ereje</w:t>
      </w:r>
      <w:r w:rsidR="00805302">
        <w:t xml:space="preserve">. Aztán november 25-én reggel Olcott nem találta őt. Felforgatta a kis házat, ahol a szállásuk volt, de neki nyomát sem találta, csak hátrahagyott személyes tárgyait, </w:t>
      </w:r>
      <w:r w:rsidR="00AB389C">
        <w:t>fekvő</w:t>
      </w:r>
      <w:r w:rsidR="00805302">
        <w:t>helyét</w:t>
      </w:r>
      <w:r w:rsidR="002B295D">
        <w:t xml:space="preserve"> lelte meg</w:t>
      </w:r>
      <w:r w:rsidR="00805302">
        <w:t xml:space="preserve">. Mikor azonban ezt követően visszatért a </w:t>
      </w:r>
      <w:r w:rsidR="002B295D">
        <w:t xml:space="preserve">saját </w:t>
      </w:r>
      <w:r w:rsidR="00805302">
        <w:t>szobájába, két rövid levélkét talált az asztalán – egyet</w:t>
      </w:r>
      <w:r w:rsidR="002B295D">
        <w:t>-egyet</w:t>
      </w:r>
      <w:r w:rsidR="00805302">
        <w:t xml:space="preserve"> K.H. Mestertől</w:t>
      </w:r>
      <w:r w:rsidR="002B295D">
        <w:t xml:space="preserve"> és</w:t>
      </w:r>
      <w:r w:rsidR="00805302">
        <w:t xml:space="preserve"> Damodar-tól. </w:t>
      </w:r>
      <w:r w:rsidR="00A9150A">
        <w:t>Ezek az üzenetek nem maradtak fenn, így nem tudjuk, mi állt bennük, de az alábbi</w:t>
      </w:r>
      <w:r w:rsidR="003C10E3">
        <w:t xml:space="preserve"> két</w:t>
      </w:r>
      <w:r w:rsidR="00A9150A">
        <w:t xml:space="preserve"> </w:t>
      </w:r>
      <w:r w:rsidR="003C10E3">
        <w:t>levélből-</w:t>
      </w:r>
      <w:r w:rsidR="00A9150A">
        <w:t xml:space="preserve">táviratból </w:t>
      </w:r>
      <w:r w:rsidR="002B295D">
        <w:t xml:space="preserve">azért </w:t>
      </w:r>
      <w:r w:rsidR="00A9150A">
        <w:t>lehet erre következtetni. (</w:t>
      </w:r>
      <w:r w:rsidR="00A9150A">
        <w:rPr>
          <w:i/>
        </w:rPr>
        <w:t>A ford.</w:t>
      </w:r>
      <w:r w:rsidR="00A9150A">
        <w:t>)</w:t>
      </w:r>
    </w:p>
    <w:p w14:paraId="0693E2E0" w14:textId="77777777" w:rsidR="003C10E3" w:rsidRPr="00A9150A" w:rsidRDefault="003C10E3" w:rsidP="003C10E3"/>
    <w:p w14:paraId="0FE6302B" w14:textId="77777777" w:rsidR="007F67DB" w:rsidRDefault="007F67DB" w:rsidP="00A66C87">
      <w:pPr>
        <w:tabs>
          <w:tab w:val="left" w:pos="1417"/>
        </w:tabs>
        <w:spacing w:after="0"/>
      </w:pPr>
      <w:r>
        <w:t>Küldő állomás: Jammoo távírda</w:t>
      </w:r>
    </w:p>
    <w:p w14:paraId="186CB039" w14:textId="7CF5A710" w:rsidR="007F67DB" w:rsidRDefault="007F67DB" w:rsidP="00A66C87">
      <w:pPr>
        <w:tabs>
          <w:tab w:val="left" w:pos="1417"/>
        </w:tabs>
        <w:spacing w:after="0"/>
      </w:pPr>
      <w:r>
        <w:t xml:space="preserve">Fogadó állomás: Madras, Adyar távírda, </w:t>
      </w:r>
      <w:r w:rsidR="00A66C87">
        <w:t>1883. november 25.</w:t>
      </w:r>
    </w:p>
    <w:p w14:paraId="5B82F535" w14:textId="77777777" w:rsidR="007F67DB" w:rsidRPr="00E16B80" w:rsidRDefault="007F67DB" w:rsidP="00A66C87">
      <w:pPr>
        <w:tabs>
          <w:tab w:val="left" w:pos="1417"/>
        </w:tabs>
        <w:spacing w:after="0"/>
      </w:pPr>
      <w:r>
        <w:t>Küldő: Olcott ezredes</w:t>
      </w:r>
    </w:p>
    <w:p w14:paraId="52EF3860" w14:textId="69367EE0" w:rsidR="0092517A" w:rsidRDefault="007F67DB" w:rsidP="00A66C87">
      <w:pPr>
        <w:tabs>
          <w:tab w:val="left" w:pos="1417"/>
        </w:tabs>
        <w:spacing w:after="0"/>
      </w:pPr>
      <w:r>
        <w:t>Címzett: Blavatsky asszony, a</w:t>
      </w:r>
      <w:r w:rsidR="0092517A">
        <w:t xml:space="preserve"> </w:t>
      </w:r>
      <w:r w:rsidR="0092517A" w:rsidRPr="0092517A">
        <w:rPr>
          <w:i/>
          <w:iCs/>
        </w:rPr>
        <w:t>Theosophist</w:t>
      </w:r>
      <w:r w:rsidR="0092517A">
        <w:t xml:space="preserve"> szerkesztőj</w:t>
      </w:r>
      <w:r>
        <w:t>e</w:t>
      </w:r>
    </w:p>
    <w:p w14:paraId="2EA74C7A" w14:textId="77777777" w:rsidR="00AB389C" w:rsidRDefault="00AB389C" w:rsidP="00A66C87">
      <w:pPr>
        <w:tabs>
          <w:tab w:val="left" w:pos="1417"/>
        </w:tabs>
        <w:spacing w:after="0"/>
      </w:pPr>
    </w:p>
    <w:p w14:paraId="1D68DFCA" w14:textId="1CCE03CB" w:rsidR="0092517A" w:rsidRDefault="0092517A" w:rsidP="0092517A">
      <w:pPr>
        <w:tabs>
          <w:tab w:val="left" w:pos="1417"/>
        </w:tabs>
      </w:pPr>
      <w:r>
        <w:t>Damodar</w:t>
      </w:r>
      <w:r w:rsidR="00A9150A">
        <w:rPr>
          <w:rStyle w:val="Lbjegyzet-hivatkozs"/>
        </w:rPr>
        <w:footnoteReference w:id="1013"/>
      </w:r>
      <w:r>
        <w:t xml:space="preserve"> napkelte előtt elment. Nyolc óra tájban találtam leveleket tőle és Koothomi-tól a párnámon. </w:t>
      </w:r>
      <w:r w:rsidR="002F50E2">
        <w:t>Nem mondják, visszatér-e még vagy nem. Ha nem találkoznán</w:t>
      </w:r>
      <w:r w:rsidR="008C2097">
        <w:t>k</w:t>
      </w:r>
      <w:r w:rsidR="002F50E2">
        <w:t>, Damodar elbúcsúzott mindannyiunktól. Azt mondja</w:t>
      </w:r>
      <w:r w:rsidR="008C2097">
        <w:t>,</w:t>
      </w:r>
      <w:r w:rsidR="002F50E2">
        <w:t xml:space="preserve"> minden teozófus testvér merítsen reményt a tudatból, hogy ő megtalálta áldott mestereit, akik magukhoz hívták őt. A drága fiú körül elképesztő dolgok történtek mostanság. Hoo</w:t>
      </w:r>
      <w:r w:rsidR="007F67DB">
        <w:t>m</w:t>
      </w:r>
      <w:r w:rsidR="002F50E2">
        <w:t>ey</w:t>
      </w:r>
      <w:r w:rsidR="007F67DB">
        <w:rPr>
          <w:rStyle w:val="Lbjegyzet-hivatkozs"/>
        </w:rPr>
        <w:footnoteReference w:id="1014"/>
      </w:r>
      <w:r w:rsidR="002F50E2">
        <w:t xml:space="preserve"> azt mondja, várjak további utasításokra. </w:t>
      </w:r>
    </w:p>
    <w:p w14:paraId="4DBBECB5" w14:textId="77777777" w:rsidR="007F67DB" w:rsidRDefault="007F67DB" w:rsidP="0092517A">
      <w:pPr>
        <w:tabs>
          <w:tab w:val="left" w:pos="1417"/>
        </w:tabs>
      </w:pPr>
    </w:p>
    <w:p w14:paraId="468DEC3A" w14:textId="2D2387C5" w:rsidR="009F5975" w:rsidRPr="00E16B80" w:rsidRDefault="009F5975" w:rsidP="009F5975">
      <w:pPr>
        <w:pStyle w:val="Cmsor2"/>
      </w:pPr>
      <w:bookmarkStart w:id="406" w:name="_Toc228209042"/>
      <w:r w:rsidRPr="00E16B80">
        <w:t>CXXIX. Levél</w:t>
      </w:r>
      <w:bookmarkEnd w:id="406"/>
    </w:p>
    <w:p w14:paraId="2733B494" w14:textId="07C828C3" w:rsidR="009F5975" w:rsidRPr="002B295D" w:rsidRDefault="002B295D" w:rsidP="002B295D">
      <w:pPr>
        <w:pStyle w:val="Magy-ford"/>
      </w:pPr>
      <w:r>
        <w:t>Háttérként lásd a</w:t>
      </w:r>
      <w:r w:rsidR="003C10E3">
        <w:t>z előző</w:t>
      </w:r>
      <w:r>
        <w:t xml:space="preserve"> levélhez fűzött fordítói bevezetőt. A távirat papírlapjának alján kék tintával</w:t>
      </w:r>
      <w:r w:rsidR="000A5FE1">
        <w:t xml:space="preserve"> lecsapatva</w:t>
      </w:r>
      <w:r>
        <w:t>,</w:t>
      </w:r>
      <w:r w:rsidR="000A5FE1">
        <w:t xml:space="preserve"> a</w:t>
      </w:r>
      <w:r>
        <w:t xml:space="preserve"> K.H. Mester kézírásával szereplő</w:t>
      </w:r>
      <w:r w:rsidR="000A5FE1">
        <w:t xml:space="preserve"> és aláírásával záruló</w:t>
      </w:r>
      <w:r>
        <w:t xml:space="preserve"> szavakat </w:t>
      </w:r>
      <w:r w:rsidRPr="002B295D">
        <w:rPr>
          <w:b/>
          <w:bCs/>
        </w:rPr>
        <w:t xml:space="preserve">vastag betűvel </w:t>
      </w:r>
      <w:r>
        <w:t>kiemeltük. (</w:t>
      </w:r>
      <w:r>
        <w:rPr>
          <w:i/>
        </w:rPr>
        <w:t>A ford.</w:t>
      </w:r>
      <w:r>
        <w:t>)</w:t>
      </w:r>
    </w:p>
    <w:p w14:paraId="3E87E4B0" w14:textId="77777777" w:rsidR="00104840" w:rsidRPr="00E16B80" w:rsidRDefault="00104840" w:rsidP="00D7725E"/>
    <w:p w14:paraId="194C7BF2" w14:textId="10E05348" w:rsidR="00976431" w:rsidRDefault="00976431" w:rsidP="00976431">
      <w:pPr>
        <w:tabs>
          <w:tab w:val="left" w:pos="1417"/>
        </w:tabs>
        <w:spacing w:after="0"/>
      </w:pPr>
      <w:bookmarkStart w:id="407" w:name="_Toc210929514"/>
      <w:r>
        <w:lastRenderedPageBreak/>
        <w:t>Küldő állomás: Jammo távírda</w:t>
      </w:r>
    </w:p>
    <w:p w14:paraId="263BAB43" w14:textId="47FE905F" w:rsidR="00976431" w:rsidRDefault="00976431" w:rsidP="00976431">
      <w:pPr>
        <w:tabs>
          <w:tab w:val="left" w:pos="1417"/>
        </w:tabs>
        <w:spacing w:after="0"/>
      </w:pPr>
      <w:r>
        <w:t>Fogadó állomás: Madras, Adyar távírda, 1883. november 25.</w:t>
      </w:r>
    </w:p>
    <w:p w14:paraId="5A25F398" w14:textId="77777777" w:rsidR="00976431" w:rsidRPr="00E16B80" w:rsidRDefault="00976431" w:rsidP="00976431">
      <w:pPr>
        <w:tabs>
          <w:tab w:val="left" w:pos="1417"/>
        </w:tabs>
        <w:spacing w:after="0"/>
      </w:pPr>
      <w:r>
        <w:t>Küldő: Olcott ezredes</w:t>
      </w:r>
    </w:p>
    <w:p w14:paraId="7CFEE847" w14:textId="2E7F510E" w:rsidR="00976431" w:rsidRDefault="00976431" w:rsidP="00976431">
      <w:pPr>
        <w:tabs>
          <w:tab w:val="left" w:pos="1417"/>
        </w:tabs>
        <w:spacing w:after="0"/>
      </w:pPr>
      <w:r>
        <w:t>Címzett: Blavatsky asszony</w:t>
      </w:r>
    </w:p>
    <w:p w14:paraId="5507ED5E" w14:textId="73E72056" w:rsidR="00976431" w:rsidRDefault="00976431" w:rsidP="00976431">
      <w:pPr>
        <w:tabs>
          <w:tab w:val="left" w:pos="1417"/>
        </w:tabs>
        <w:spacing w:after="0"/>
      </w:pPr>
      <w:r>
        <w:t xml:space="preserve">Mesterek magukhoz vették Damodart. Visszatérését nem ígérik. </w:t>
      </w:r>
    </w:p>
    <w:p w14:paraId="7BCBDABD" w14:textId="228447AD" w:rsidR="00976431" w:rsidRPr="00976431" w:rsidRDefault="00976431" w:rsidP="00976431">
      <w:pPr>
        <w:tabs>
          <w:tab w:val="left" w:pos="1417"/>
        </w:tabs>
        <w:spacing w:after="0"/>
        <w:rPr>
          <w:b/>
          <w:bCs/>
        </w:rPr>
      </w:pPr>
      <w:r w:rsidRPr="00976431">
        <w:rPr>
          <w:b/>
          <w:bCs/>
        </w:rPr>
        <w:t xml:space="preserve">Vissza fogjuk őt küldeni. </w:t>
      </w:r>
    </w:p>
    <w:p w14:paraId="75543BFF" w14:textId="50EBDFF5" w:rsidR="00670C0E" w:rsidRPr="00976431" w:rsidRDefault="00976431" w:rsidP="00976431">
      <w:pPr>
        <w:jc w:val="right"/>
        <w:rPr>
          <w:b/>
          <w:bCs/>
        </w:rPr>
      </w:pPr>
      <w:r w:rsidRPr="00976431">
        <w:rPr>
          <w:b/>
          <w:bCs/>
        </w:rPr>
        <w:t>K.H.</w:t>
      </w:r>
    </w:p>
    <w:p w14:paraId="13AA1A71" w14:textId="77777777" w:rsidR="00670C0E" w:rsidRDefault="00670C0E">
      <w:pPr>
        <w:spacing w:after="160"/>
        <w:ind w:firstLine="0"/>
        <w:jc w:val="left"/>
      </w:pPr>
      <w:r w:rsidRPr="00E16B80">
        <w:br w:type="page"/>
      </w:r>
    </w:p>
    <w:p w14:paraId="5C9F6C28" w14:textId="0DD7321C" w:rsidR="00210AE0" w:rsidRPr="00E16B80" w:rsidRDefault="00210AE0" w:rsidP="000D4458">
      <w:pPr>
        <w:pStyle w:val="Cmsor1"/>
      </w:pPr>
      <w:bookmarkStart w:id="408" w:name="_Toc228209043"/>
      <w:r w:rsidRPr="00E16B80">
        <w:lastRenderedPageBreak/>
        <w:t>Függelék</w:t>
      </w:r>
      <w:bookmarkEnd w:id="407"/>
      <w:bookmarkEnd w:id="408"/>
    </w:p>
    <w:p w14:paraId="7C14361B" w14:textId="77777777" w:rsidR="00210AE0" w:rsidRPr="00E16B80" w:rsidRDefault="00210AE0" w:rsidP="00210AE0"/>
    <w:p w14:paraId="41542748" w14:textId="436AFBB0" w:rsidR="00210AE0" w:rsidRPr="00E16B80" w:rsidRDefault="00210AE0" w:rsidP="00210AE0">
      <w:pPr>
        <w:pStyle w:val="Cmsor2"/>
      </w:pPr>
      <w:bookmarkStart w:id="409" w:name="_Toc210929515"/>
      <w:bookmarkStart w:id="410" w:name="_Toc228209044"/>
      <w:r w:rsidRPr="00E16B80">
        <w:t>CXXX. Levél</w:t>
      </w:r>
      <w:bookmarkEnd w:id="409"/>
      <w:bookmarkEnd w:id="410"/>
    </w:p>
    <w:p w14:paraId="13F99D8B" w14:textId="48758B7B" w:rsidR="005B45CE" w:rsidRPr="00E434F1" w:rsidRDefault="00590ECE" w:rsidP="00E434F1">
      <w:pPr>
        <w:pStyle w:val="Magy-ford"/>
      </w:pPr>
      <w:r>
        <w:t>Ezt a levelet T. Subba Row</w:t>
      </w:r>
      <w:r w:rsidR="004C5489">
        <w:rPr>
          <w:rStyle w:val="Lbjegyzet-hivatkozs"/>
        </w:rPr>
        <w:footnoteReference w:id="1015"/>
      </w:r>
      <w:r>
        <w:t xml:space="preserve"> írta Sinnett úrnak</w:t>
      </w:r>
      <w:r w:rsidR="00E434F1">
        <w:t xml:space="preserve"> 1882. május 7-én, aki Allahabadban kapta kézhez. A levéllel kapcsolatban további részleteket nem ismerünk. (</w:t>
      </w:r>
      <w:r w:rsidR="00E434F1">
        <w:rPr>
          <w:i/>
        </w:rPr>
        <w:t>A ford.</w:t>
      </w:r>
      <w:r w:rsidR="00E434F1">
        <w:t>)</w:t>
      </w:r>
    </w:p>
    <w:p w14:paraId="1B3D9603" w14:textId="77777777" w:rsidR="00E434F1" w:rsidRDefault="00E434F1" w:rsidP="0069142F"/>
    <w:p w14:paraId="0E1F7964" w14:textId="623D52FD" w:rsidR="00E434F1" w:rsidRDefault="00E434F1" w:rsidP="0069142F">
      <w:r>
        <w:t xml:space="preserve">Triplicane, Madras, 1882. május 7. </w:t>
      </w:r>
    </w:p>
    <w:p w14:paraId="13B7771E" w14:textId="589D28B6" w:rsidR="00E434F1" w:rsidRDefault="00E434F1" w:rsidP="0069142F">
      <w:r>
        <w:t xml:space="preserve">A.P. Sinnett úrnak, a </w:t>
      </w:r>
      <w:r>
        <w:rPr>
          <w:i/>
          <w:iCs/>
        </w:rPr>
        <w:t xml:space="preserve">Pioneer </w:t>
      </w:r>
      <w:r>
        <w:t>szerkesztőjének stb. stb.</w:t>
      </w:r>
    </w:p>
    <w:p w14:paraId="61703AF9" w14:textId="2E989FF6" w:rsidR="00E434F1" w:rsidRDefault="00E434F1" w:rsidP="0069142F">
      <w:r>
        <w:t>Kedves Uram,</w:t>
      </w:r>
    </w:p>
    <w:p w14:paraId="3F69AD3D" w14:textId="684DF29B" w:rsidR="00E434F1" w:rsidRDefault="00E434F1" w:rsidP="003F7CE7">
      <w:r>
        <w:t>Az elmúlt három hónap során több felszólítást is kaptam Blavatsky asszonytól arra, hogy az okkult Tudomány terén lássam el önt olyan gyakorlati útmutatásokkal, ami megengedhető számomra egy olyan helyzetben levő ember felé, mint amilyen ön; továbbá mostmár utasítást is kaptam . . . . -tól, segítsek önnek, hogy egy kicsit fellebbenthesse a fátylat legalább a misztériumok egy részéről. Aligha szükséges felhívnom figyelmét itt arra, hogy a Mahatmák</w:t>
      </w:r>
      <w:r w:rsidR="0066455C">
        <w:t>tól nem várható el, hogy önhöz hasonló kezdők személyes képzésével és felügyeletével foglalkozzanak, legyen bármennyire is mély és őszinte az ön hite</w:t>
      </w:r>
      <w:r w:rsidR="003F7CE7">
        <w:t xml:space="preserve"> a</w:t>
      </w:r>
      <w:r w:rsidR="0066455C">
        <w:t xml:space="preserve"> létezésükben</w:t>
      </w:r>
      <w:r w:rsidR="003F7CE7">
        <w:t xml:space="preserve"> és </w:t>
      </w:r>
      <w:r w:rsidR="0066455C">
        <w:t xml:space="preserve">tudományuk valóságosságában - még az ön minden elszántságával együtt is, amivel e tudomány rejtélyeit akarja feltárni. Ha majd többet </w:t>
      </w:r>
      <w:r w:rsidR="003F7CE7">
        <w:t>meg</w:t>
      </w:r>
      <w:r w:rsidR="0066455C">
        <w:t xml:space="preserve">tud róluk és az ő különleges életviteli módjukról, biztos vagyok benne, hogy nem fogja szemükre hányni azt, hogy nem óhajtják önnek </w:t>
      </w:r>
      <w:r w:rsidR="0066455C">
        <w:rPr>
          <w:i/>
          <w:iCs/>
        </w:rPr>
        <w:t>személyesen</w:t>
      </w:r>
      <w:r w:rsidR="0066455C">
        <w:t xml:space="preserve"> megadni azt a képzést, amire annyira vágyna. </w:t>
      </w:r>
    </w:p>
    <w:p w14:paraId="39401E7A" w14:textId="403EE779" w:rsidR="0066455C" w:rsidRDefault="0066455C" w:rsidP="0069142F">
      <w:r>
        <w:t xml:space="preserve">Alázattal tájékoztatom önt, hogy </w:t>
      </w:r>
      <w:r w:rsidR="00883A52">
        <w:t>az ezennel megígért segítséget meg fogja kapni, amennyiben elfogadja és betartja az alább felsorolt feltételeket:</w:t>
      </w:r>
    </w:p>
    <w:p w14:paraId="47C866DC" w14:textId="397246F6" w:rsidR="00883A52" w:rsidRDefault="00883A52" w:rsidP="00AF66C0">
      <w:pPr>
        <w:pStyle w:val="Listaszerbekezds"/>
        <w:numPr>
          <w:ilvl w:val="0"/>
          <w:numId w:val="14"/>
        </w:numPr>
      </w:pPr>
      <w:r>
        <w:t>A Becsület</w:t>
      </w:r>
      <w:r w:rsidR="00546036">
        <w:t xml:space="preserve"> </w:t>
      </w:r>
      <w:r>
        <w:t xml:space="preserve">szavát kell adnia, hogy soha, senkinek – akár tagja az illető a Teozófiai Társulatnak, akár nem – nem fedi fel azokat a titkokat, amiket ennek során meg fog ismerni, hacsak nem kapott </w:t>
      </w:r>
      <w:r w:rsidR="00CD3E3C">
        <w:t xml:space="preserve">erre </w:t>
      </w:r>
      <w:r>
        <w:t>előzetesen engedélyt tőlem.</w:t>
      </w:r>
    </w:p>
    <w:p w14:paraId="58077819" w14:textId="18066ED9" w:rsidR="00883A52" w:rsidRDefault="00883A52" w:rsidP="00AF66C0">
      <w:pPr>
        <w:pStyle w:val="Listaszerbekezds"/>
        <w:numPr>
          <w:ilvl w:val="0"/>
          <w:numId w:val="14"/>
        </w:numPr>
      </w:pPr>
      <w:r>
        <w:t xml:space="preserve">Életét olyan elvek betartásával kell élnie, amik nagymértékben megfelelnek azon szabályok Szellemének, </w:t>
      </w:r>
      <w:r w:rsidR="00CD3E3C">
        <w:t>melye</w:t>
      </w:r>
      <w:r>
        <w:t xml:space="preserve">ket már korábban irányadóként megkapott. </w:t>
      </w:r>
    </w:p>
    <w:p w14:paraId="3E2D482F" w14:textId="111E3EE4" w:rsidR="00883A52" w:rsidRDefault="00883A52" w:rsidP="00AF66C0">
      <w:pPr>
        <w:pStyle w:val="Listaszerbekezds"/>
        <w:numPr>
          <w:ilvl w:val="0"/>
          <w:numId w:val="14"/>
        </w:numPr>
      </w:pPr>
      <w:r>
        <w:t xml:space="preserve">Meg kell erősítenie a fogadalmát, hogy a Teozófiai Társulat célkitűzései érdekében ez után is minden öntől telhetőt meg fog tenni. </w:t>
      </w:r>
    </w:p>
    <w:p w14:paraId="7969558B" w14:textId="3BFF9624" w:rsidR="00883A52" w:rsidRDefault="00883A52" w:rsidP="00AF66C0">
      <w:pPr>
        <w:pStyle w:val="Listaszerbekezds"/>
        <w:numPr>
          <w:ilvl w:val="0"/>
          <w:numId w:val="14"/>
        </w:numPr>
      </w:pPr>
      <w:r>
        <w:t xml:space="preserve">Szigorúan be kell tartania azokat az utasításokat, amiket az itt megígért képzés részeként fog kapni. </w:t>
      </w:r>
    </w:p>
    <w:p w14:paraId="5CA05E5A" w14:textId="34B79A8F" w:rsidR="00883A52" w:rsidRDefault="003F7CE7" w:rsidP="00883A52">
      <w:pPr>
        <w:ind w:left="144" w:firstLine="0"/>
      </w:pPr>
      <w:r>
        <w:lastRenderedPageBreak/>
        <w:t>Már itt el kell mondanom, hogy az Okkult Tudomány hatékonysága vagy valóságossága, valamint az előírt eljárások működőképessége iránti bizalom legcsekélyebb megingása is valószínűleg ellehetetleníti a kívánt cél elérését.</w:t>
      </w:r>
    </w:p>
    <w:p w14:paraId="29424FE4" w14:textId="3A044527" w:rsidR="00E434F1" w:rsidRDefault="003F7CE7" w:rsidP="003F7CE7">
      <w:pPr>
        <w:ind w:left="144" w:firstLine="0"/>
      </w:pPr>
      <w:r>
        <w:t xml:space="preserve">Amikor majd válaszol erre a levélre, bízom benne, hogy lesz olyan kedves, és tudatja velem, ismerős-e önnek a szanszkrit ABC, valamint képes-e szanszkrit szavakat </w:t>
      </w:r>
      <w:r w:rsidRPr="003F7CE7">
        <w:rPr>
          <w:i/>
          <w:iCs/>
        </w:rPr>
        <w:t>helyesen és tisztán</w:t>
      </w:r>
      <w:r>
        <w:t xml:space="preserve"> kiejteni.</w:t>
      </w:r>
    </w:p>
    <w:p w14:paraId="1D07CE5B" w14:textId="77777777" w:rsidR="003F7CE7" w:rsidRDefault="003F7CE7" w:rsidP="003F7CE7">
      <w:pPr>
        <w:ind w:left="144" w:firstLine="0"/>
      </w:pPr>
      <w:r>
        <w:tab/>
      </w:r>
      <w:r>
        <w:tab/>
        <w:t xml:space="preserve">Alázatos szolgájaként </w:t>
      </w:r>
    </w:p>
    <w:p w14:paraId="5F8DC5FC" w14:textId="637878F6" w:rsidR="003F7CE7" w:rsidRDefault="00CD3E3C" w:rsidP="003F7CE7">
      <w:pPr>
        <w:ind w:left="2976" w:firstLine="564"/>
      </w:pPr>
      <w:r>
        <w:t>M</w:t>
      </w:r>
      <w:r w:rsidR="003F7CE7">
        <w:t>aradok tisztelettel híve,</w:t>
      </w:r>
    </w:p>
    <w:p w14:paraId="6BFC20DE" w14:textId="10FFC50E" w:rsidR="003F7CE7" w:rsidRDefault="003F7CE7" w:rsidP="003F7CE7">
      <w:pPr>
        <w:jc w:val="right"/>
      </w:pPr>
      <w:r>
        <w:t>T. Subba Row.</w:t>
      </w:r>
    </w:p>
    <w:p w14:paraId="0BE8143B" w14:textId="77777777" w:rsidR="003F7CE7" w:rsidRPr="00E16B80" w:rsidRDefault="003F7CE7" w:rsidP="003F7CE7">
      <w:pPr>
        <w:ind w:left="144" w:firstLine="0"/>
      </w:pPr>
    </w:p>
    <w:p w14:paraId="0F6B82CD" w14:textId="794C4B3E" w:rsidR="005B45CE" w:rsidRDefault="005B45CE" w:rsidP="00670C0E">
      <w:pPr>
        <w:pStyle w:val="Cmsor2"/>
      </w:pPr>
      <w:bookmarkStart w:id="411" w:name="_Toc228209045"/>
      <w:r w:rsidRPr="00E16B80">
        <w:t>CXXXI. Levél</w:t>
      </w:r>
      <w:bookmarkEnd w:id="411"/>
    </w:p>
    <w:p w14:paraId="050F831A" w14:textId="7F6BB861" w:rsidR="00513BF3" w:rsidRPr="00546036" w:rsidRDefault="00546036" w:rsidP="00546036">
      <w:pPr>
        <w:pStyle w:val="Magy-ford"/>
      </w:pPr>
      <w:r>
        <w:t>Ezt a levelet T. Subba Row írta Sinnett úrnak Coconada-ból 1882. június 26-án. Sinnett úr valamikor június utolsó napjaiban, Simlában kaphatta meg. Mást nem tudunk a levélről. (</w:t>
      </w:r>
      <w:r>
        <w:rPr>
          <w:i/>
        </w:rPr>
        <w:t>A ford.</w:t>
      </w:r>
      <w:r>
        <w:t>)</w:t>
      </w:r>
    </w:p>
    <w:p w14:paraId="04B725E6" w14:textId="77777777" w:rsidR="00546036" w:rsidRDefault="00546036" w:rsidP="0069142F"/>
    <w:p w14:paraId="39D27379" w14:textId="1AD1FBD7" w:rsidR="00513BF3" w:rsidRDefault="00513BF3" w:rsidP="0069142F">
      <w:r>
        <w:tab/>
      </w:r>
      <w:r>
        <w:tab/>
      </w:r>
      <w:r>
        <w:tab/>
      </w:r>
      <w:r>
        <w:tab/>
      </w:r>
      <w:r>
        <w:tab/>
      </w:r>
      <w:r>
        <w:tab/>
      </w:r>
      <w:r>
        <w:tab/>
        <w:t>Coconada</w:t>
      </w:r>
      <w:r w:rsidR="00546036">
        <w:rPr>
          <w:rStyle w:val="Lbjegyzet-hivatkozs"/>
        </w:rPr>
        <w:footnoteReference w:id="1016"/>
      </w:r>
      <w:r>
        <w:t>, 1882. június 16.</w:t>
      </w:r>
    </w:p>
    <w:p w14:paraId="2DF08B71" w14:textId="7312C1E6" w:rsidR="00AD7B4F" w:rsidRDefault="00513BF3" w:rsidP="0069142F">
      <w:r>
        <w:t>A.P. Sinnett úrnak, Esq. stb. stb</w:t>
      </w:r>
    </w:p>
    <w:p w14:paraId="3F8F5191" w14:textId="2874C7A5" w:rsidR="00513BF3" w:rsidRDefault="00513BF3" w:rsidP="0069142F">
      <w:r>
        <w:t>Kedves Uram,</w:t>
      </w:r>
    </w:p>
    <w:p w14:paraId="7B395EA0" w14:textId="01EBE25B" w:rsidR="00513BF3" w:rsidRDefault="00513BF3" w:rsidP="0069142F">
      <w:r>
        <w:t xml:space="preserve">Kérem nézze el nekem, hogy legutóbb nem küldtem választ a levelére. Az ön által szívesen megadott </w:t>
      </w:r>
      <w:r>
        <w:rPr>
          <w:i/>
          <w:iCs/>
        </w:rPr>
        <w:t>kifejezett</w:t>
      </w:r>
      <w:r>
        <w:t xml:space="preserve"> hozzájárulás azokhoz a feltételekhez, amiket felsoroltam</w:t>
      </w:r>
      <w:r w:rsidR="00547646">
        <w:t xml:space="preserve"> megkívánta, hogy a </w:t>
      </w:r>
      <w:r w:rsidR="00546036">
        <w:t>T</w:t>
      </w:r>
      <w:r w:rsidR="00547646">
        <w:t xml:space="preserve">estvérekhez forduljak a véleményükért és a további utasításaikért. És most sajnálattal kell tájékoztatnom önt arról, hogy az Okkult Tudomány terén bármilyen gyakorlati képzést adni az ön által javasolt </w:t>
      </w:r>
      <w:r w:rsidR="00ED5BAC">
        <w:t>feltételek</w:t>
      </w:r>
      <w:r w:rsidR="00547646">
        <w:t xml:space="preserve"> mellett – lehetetlenség. Amennyire én tudom, az Okkult Filozófia egyetlen tanulmányozójának sem sikerült még pszichikus erőit kibontakoztatni anélkül, hogy követte volna az erre törekvőknek előírt életvitelére vonatkozó utasításokat; a tanítónak</w:t>
      </w:r>
      <w:r w:rsidR="00ED5BAC">
        <w:t xml:space="preserve"> pedig</w:t>
      </w:r>
      <w:r w:rsidR="00547646">
        <w:t xml:space="preserve"> </w:t>
      </w:r>
      <w:r w:rsidR="00ED5BAC">
        <w:t>nincs joga</w:t>
      </w:r>
      <w:r w:rsidR="00547646">
        <w:t xml:space="preserve"> kivételt tenni egyetlen tanítvány esetében sem. A régi idők tanítói által lefektetett szabályok hajlíthatatlanok; és a tanító által választható lehetőségek között nem szerepel olyan, hogy kikényszeríthetné vagy eltekinthetne</w:t>
      </w:r>
      <w:r w:rsidR="00B45DAB">
        <w:t xml:space="preserve"> ezek megkövetelésétől, ahogy ezt az aktuális körülmények hozzák. Ha a gyakorlatban kivihetetlennek találja, hogy változtasson jelenlegi életmódján, akkor nem tehet mást, mint hogy a gyakorlati képzéssel vár addig, amikor a helyzete megengedi önnek, hogy meghozza azokat az áldozatokat, amiket az Okkult Tudomány </w:t>
      </w:r>
      <w:r w:rsidR="00B45DAB">
        <w:lastRenderedPageBreak/>
        <w:t xml:space="preserve">megkövetel. A mostani helyzetében pedig meg kell elégednie olyan elméleti ismeretek megszerzésével, amiket így is lehetséges átadni önnek. </w:t>
      </w:r>
    </w:p>
    <w:p w14:paraId="776ADA0F" w14:textId="6F1E1C6B" w:rsidR="00B45DAB" w:rsidRDefault="00B45DAB" w:rsidP="0069142F">
      <w:r>
        <w:t>Aligha szükséges most már tájékoztatnom arról, hogy az előző levelemben önnek megígért képzés az ott leírt feltételek betartása mellett kifejlesztene önben olyan képességeket, amiknek birtokában vagy látná a Testvéreket, vagy beszélgethetne velük</w:t>
      </w:r>
      <w:r w:rsidR="00ED5BAC">
        <w:t xml:space="preserve"> </w:t>
      </w:r>
      <w:r>
        <w:t>t</w:t>
      </w:r>
      <w:r w:rsidR="00ED5BAC">
        <w:t xml:space="preserve">isztánlátó </w:t>
      </w:r>
      <w:r>
        <w:t xml:space="preserve">képességének segítségével. Nagyon </w:t>
      </w:r>
      <w:r w:rsidR="00A52B79">
        <w:t xml:space="preserve">korlátos és </w:t>
      </w:r>
      <w:r>
        <w:t>alantas képe</w:t>
      </w:r>
      <w:r w:rsidR="00A52B79">
        <w:t xml:space="preserve">t dédelgetne magában az Okkult Tudományról, ha azt feltételezné, hogy a puszta pszichikus erők megszerzése a legmagasabb, vagy az egyetlen kívánatos eredménye lenne az okkult képzéseknek. A közönséges csodatévő képességek megszerzése soha nem lesz </w:t>
      </w:r>
      <w:r w:rsidR="00ED5BAC">
        <w:t>képes</w:t>
      </w:r>
      <w:r w:rsidR="00A52B79">
        <w:t xml:space="preserve"> az Okkult Tudomány tanulmányozója számára a halhatatlanságot biztosítani; csak akkor, ha megtanulja a módját, hogyan válassza el fokozatosan az én-tudatát halandó, romlandó testétől, és hogyan vigye azt át a hetedik princípiuma által képviselt romolhatatlan, örök életű „</w:t>
      </w:r>
      <w:r w:rsidR="00A52B79" w:rsidRPr="00A52B79">
        <w:rPr>
          <w:i/>
          <w:iCs/>
        </w:rPr>
        <w:t>Nem-Lét</w:t>
      </w:r>
      <w:r w:rsidR="00A52B79">
        <w:t xml:space="preserve">-be”. </w:t>
      </w:r>
      <w:r w:rsidR="0019220B">
        <w:t>Arra kérem, hogy ezt tekintse az Okkult Tudomány elsajátítása valódi céljának, és ennek tudatában értékelje át újra, vajon az öntől betartani követelt szabályok tényleg szükségesek-</w:t>
      </w:r>
      <w:r w:rsidR="00ED5BAC">
        <w:t>e</w:t>
      </w:r>
      <w:r w:rsidR="0019220B">
        <w:t xml:space="preserve"> vagy nem egy ilyen óriási változás eléréséhez.</w:t>
      </w:r>
    </w:p>
    <w:p w14:paraId="6785E36E" w14:textId="6126641B" w:rsidR="0019220B" w:rsidRDefault="0019220B" w:rsidP="0069142F">
      <w:r>
        <w:t xml:space="preserve">A jelen körülmények között a Testvérek arra kértek, hogy biztosítsam önt és Hume urat arról: örömmel készen állok minden tőlem telhetőt megtenni azért, hogy az Ősi Hindu Vallás és az Ezoterikus Buddhizmus témájában elméleti tanításokat kaphassanak. </w:t>
      </w:r>
    </w:p>
    <w:p w14:paraId="2BB53105" w14:textId="2E5403D6" w:rsidR="0019220B" w:rsidRPr="00513BF3" w:rsidRDefault="0019220B" w:rsidP="0069142F">
      <w:r>
        <w:t xml:space="preserve">E helyről Madrasba fogok utazni a hónap 30-án. </w:t>
      </w:r>
    </w:p>
    <w:p w14:paraId="33D93B3C" w14:textId="760E1528" w:rsidR="00513BF3" w:rsidRDefault="0019220B" w:rsidP="0069142F">
      <w:r>
        <w:tab/>
      </w:r>
      <w:r>
        <w:tab/>
      </w:r>
      <w:r>
        <w:tab/>
        <w:t>Alázattal maradok az önök híve,</w:t>
      </w:r>
    </w:p>
    <w:p w14:paraId="050D9891" w14:textId="3967AA38" w:rsidR="0019220B" w:rsidRDefault="0019220B" w:rsidP="0019220B">
      <w:pPr>
        <w:jc w:val="right"/>
      </w:pPr>
      <w:r>
        <w:t>T. Subba Row.</w:t>
      </w:r>
    </w:p>
    <w:p w14:paraId="47C6F34C" w14:textId="77777777" w:rsidR="00513BF3" w:rsidRDefault="00513BF3" w:rsidP="0069142F"/>
    <w:p w14:paraId="60FD5F54" w14:textId="3EB8ED54" w:rsidR="005B45CE" w:rsidRPr="00E16B80" w:rsidRDefault="005B45CE" w:rsidP="00670C0E">
      <w:pPr>
        <w:pStyle w:val="Cmsor2"/>
      </w:pPr>
      <w:bookmarkStart w:id="412" w:name="_Ref220952421"/>
      <w:bookmarkStart w:id="413" w:name="_Toc228209046"/>
      <w:r w:rsidRPr="00E16B80">
        <w:t>CXXXII. Levél</w:t>
      </w:r>
      <w:bookmarkEnd w:id="412"/>
      <w:bookmarkEnd w:id="413"/>
    </w:p>
    <w:p w14:paraId="5FB6D580" w14:textId="679C253E" w:rsidR="007B0AC0" w:rsidRPr="00E16B80" w:rsidRDefault="007B0AC0" w:rsidP="007B0AC0">
      <w:pPr>
        <w:pStyle w:val="Magy-ered"/>
      </w:pPr>
      <w:r w:rsidRPr="00E16B80">
        <w:t xml:space="preserve">Ez csak egy része a levélnek. A K.H. kézírásával írt részek vastag betűvel szedettek. </w:t>
      </w:r>
      <w:r w:rsidRPr="00E16B80">
        <w:rPr>
          <w:i/>
          <w:iCs/>
        </w:rPr>
        <w:t>(Szerk.)</w:t>
      </w:r>
    </w:p>
    <w:p w14:paraId="5484C9D3" w14:textId="7A064A39" w:rsidR="005B45CE" w:rsidRPr="00E16B80" w:rsidRDefault="00DE30F9" w:rsidP="007B0AC0">
      <w:pPr>
        <w:pStyle w:val="Magy-ford"/>
      </w:pPr>
      <w:r w:rsidRPr="00E16B80">
        <w:t xml:space="preserve">Ezt a levelet K.H. Mester küldte Sinnett úrnak, aki valamikor 1882. júniusában kaphatta meg. A levél tartalmaz egy részt egy másikból, ami T. Subba Row írt Blavatskynénak Sinnett úr feltételezett okkult képzésével kapcsolatban. K.H. Mester az ő soraihoz fűzte hozzá a saját megjegyzéseit, próbálva megvilágítani Sinnett számára a nehézségeket, amikkel ez ügyben Subba Row szembesül. Ez és a </w:t>
      </w:r>
      <w:r w:rsidR="00CB38F4" w:rsidRPr="00E16B80">
        <w:fldChar w:fldCharType="begin"/>
      </w:r>
      <w:r w:rsidR="00CB38F4" w:rsidRPr="00E16B80">
        <w:instrText xml:space="preserve"> REF _Ref220952469 \h </w:instrText>
      </w:r>
      <w:r w:rsidR="00CB38F4" w:rsidRPr="00E16B80">
        <w:fldChar w:fldCharType="separate"/>
      </w:r>
      <w:r w:rsidR="00F306D5" w:rsidRPr="00E16B80">
        <w:t>LXXVI. Levél</w:t>
      </w:r>
      <w:r w:rsidR="00CB38F4" w:rsidRPr="00E16B80">
        <w:fldChar w:fldCharType="end"/>
      </w:r>
      <w:r w:rsidR="00CB38F4" w:rsidRPr="00E16B80">
        <w:t xml:space="preserve">  </w:t>
      </w:r>
      <w:r w:rsidRPr="00E16B80">
        <w:t xml:space="preserve">valójában egy és ugyanazon üzenet két darabja. Vagyis ennek a levélnek a LXXVI. Levél a folytatása. </w:t>
      </w:r>
      <w:r w:rsidR="007B0AC0" w:rsidRPr="00E16B80">
        <w:t>(</w:t>
      </w:r>
      <w:r w:rsidR="007B0AC0" w:rsidRPr="00E16B80">
        <w:rPr>
          <w:i/>
        </w:rPr>
        <w:t>A ford.</w:t>
      </w:r>
      <w:r w:rsidR="007B0AC0" w:rsidRPr="00E16B80">
        <w:t>)</w:t>
      </w:r>
    </w:p>
    <w:p w14:paraId="3F8E5D5C" w14:textId="77777777" w:rsidR="00DE30F9" w:rsidRPr="00E16B80" w:rsidRDefault="00DE30F9" w:rsidP="0069142F"/>
    <w:p w14:paraId="77FD5BBB" w14:textId="7236C770" w:rsidR="007B0AC0" w:rsidRPr="00E16B80" w:rsidRDefault="007B0AC0" w:rsidP="0069142F">
      <w:pPr>
        <w:rPr>
          <w:b/>
          <w:bCs/>
        </w:rPr>
      </w:pPr>
      <w:r w:rsidRPr="00E16B80">
        <w:rPr>
          <w:b/>
          <w:bCs/>
        </w:rPr>
        <w:t xml:space="preserve">Alább a kivonatok, amiket a te épülésedre – és sajnálkozva türelmetlenségeden – „Rishi M.”-től szereztem meg. Lásd a megjegyzéseimet is. </w:t>
      </w:r>
    </w:p>
    <w:p w14:paraId="750BA143" w14:textId="1DC6D3BE" w:rsidR="007B0AC0" w:rsidRPr="00E16B80" w:rsidRDefault="007B0AC0" w:rsidP="0069142F">
      <w:r w:rsidRPr="00E16B80">
        <w:t xml:space="preserve">Kétség sem férhet hozzá, hogy jelentős kellemetlenségekkel járna </w:t>
      </w:r>
      <w:r w:rsidR="002C5621" w:rsidRPr="00E16B80">
        <w:t>számára</w:t>
      </w:r>
      <w:r w:rsidRPr="00E16B80">
        <w:t xml:space="preserve">, ha teljesen fel kéne adnia megszokott életmódját. A levelekből ön jól kiveheti, hogy mi mennyire fontosnak </w:t>
      </w:r>
      <w:r w:rsidRPr="00E16B80">
        <w:lastRenderedPageBreak/>
        <w:t xml:space="preserve">tartjuk jó előre ismerni azoknak a </w:t>
      </w:r>
      <w:r w:rsidR="00ED5BAC">
        <w:rPr>
          <w:i/>
          <w:iCs/>
        </w:rPr>
        <w:t>s</w:t>
      </w:r>
      <w:r w:rsidRPr="00E16B80">
        <w:rPr>
          <w:i/>
          <w:iCs/>
        </w:rPr>
        <w:t>iddhi</w:t>
      </w:r>
      <w:r w:rsidRPr="00E16B80">
        <w:t xml:space="preserve">-knek avagy csodatévő képességeknek a természetét, amiket </w:t>
      </w:r>
      <w:r w:rsidR="002C5621" w:rsidRPr="00E16B80">
        <w:t xml:space="preserve">ő </w:t>
      </w:r>
      <w:r w:rsidRPr="00E16B80">
        <w:t>el akarna sajátítani</w:t>
      </w:r>
      <w:r w:rsidR="002C5621" w:rsidRPr="00E16B80">
        <w:t xml:space="preserve"> </w:t>
      </w:r>
      <w:r w:rsidRPr="00E16B80">
        <w:t xml:space="preserve">az eljárásokkal és szertartásokkal, amiket szándékom szerint előírok majd neki. </w:t>
      </w:r>
    </w:p>
    <w:p w14:paraId="1623F600" w14:textId="78F6B780" w:rsidR="002C5621" w:rsidRPr="00E16B80" w:rsidRDefault="002C5621" w:rsidP="0069142F">
      <w:r w:rsidRPr="00E16B80">
        <w:t xml:space="preserve">Biztosra vehető, hogy a kérdéses eljárásokkal megismerhető erők birtokában nagyszerű tisztánlátói képességeket fejleszthet ki úgy a látás, mint a hangok, valamint ez utóbbiak egyes magasabb szintű korreláltjainak érzékelése terén; továbbá tudjuk, hogy ezek legmagasabb rendű korrelációinak a mi Rishi M.-ünk szándéka szerint - ha már megfelelően felkészült - végig kellene őt vezetnie az első három beavatási fokozaton is. </w:t>
      </w:r>
    </w:p>
    <w:p w14:paraId="42DFDF8A" w14:textId="27A443BC" w:rsidR="0035210A" w:rsidRPr="00E16B80" w:rsidRDefault="0035210A" w:rsidP="0069142F">
      <w:r w:rsidRPr="00E16B80">
        <w:t xml:space="preserve">Csakhogy nem tudom Sinnett urat előre biztosítani a felől, hogy meg fogom tanítani neki ezen magasabb korreláltak bármelyikét is. Amit készen állok megtanítani neki most, az az ilyen korrelációk tanulmányozásához szükséges előkészítő ismeretek köre. </w:t>
      </w:r>
    </w:p>
    <w:p w14:paraId="7113877B" w14:textId="194C6A34" w:rsidR="0035210A" w:rsidRPr="00E16B80" w:rsidRDefault="0035210A" w:rsidP="0069142F">
      <w:r w:rsidRPr="00E16B80">
        <w:t xml:space="preserve">. . . . . . . . . </w:t>
      </w:r>
    </w:p>
    <w:p w14:paraId="59721888" w14:textId="31C0A820" w:rsidR="0035210A" w:rsidRPr="00E16B80" w:rsidRDefault="0035210A" w:rsidP="0069142F">
      <w:r w:rsidRPr="00E16B80">
        <w:t xml:space="preserve">…a javaslatom figyelembevételekor. </w:t>
      </w:r>
    </w:p>
    <w:p w14:paraId="31015A8B" w14:textId="7CDB9ACB" w:rsidR="0035210A" w:rsidRPr="00E16B80" w:rsidRDefault="0035210A" w:rsidP="0069142F">
      <w:r w:rsidRPr="00E16B80">
        <w:t xml:space="preserve">Mivel ide érkezésem óta folyton ideje ide-oda vándorlok, még nem tudtam befejezni az Oxley úr könyvével kapcsolatos második cikkemet. De megteszek minden tőlem telhetőt, hogy mielőbb befejezzem. </w:t>
      </w:r>
    </w:p>
    <w:p w14:paraId="7C0DD867" w14:textId="5D61B7E7" w:rsidR="0035210A" w:rsidRPr="00E16B80" w:rsidRDefault="0035210A" w:rsidP="0069142F">
      <w:r w:rsidRPr="00E16B80">
        <w:t xml:space="preserve">A jelen körülmények között is maradok az ön legengedelmesebb híve: </w:t>
      </w:r>
    </w:p>
    <w:p w14:paraId="086F70ED" w14:textId="3F73CE9D" w:rsidR="0035210A" w:rsidRPr="00E16B80" w:rsidRDefault="0035210A" w:rsidP="0035210A">
      <w:pPr>
        <w:jc w:val="right"/>
      </w:pPr>
      <w:r w:rsidRPr="00E16B80">
        <w:t>T. Subba Row.</w:t>
      </w:r>
    </w:p>
    <w:p w14:paraId="606BA3C3" w14:textId="52331B82" w:rsidR="0035210A" w:rsidRPr="00E16B80" w:rsidRDefault="0035210A" w:rsidP="0035210A">
      <w:pPr>
        <w:jc w:val="right"/>
      </w:pPr>
      <w:r w:rsidRPr="00E16B80">
        <w:t>Coc</w:t>
      </w:r>
      <w:r w:rsidR="0011776F" w:rsidRPr="00E16B80">
        <w:t>i</w:t>
      </w:r>
      <w:r w:rsidRPr="00E16B80">
        <w:t xml:space="preserve">nada, 1882. június 3. </w:t>
      </w:r>
    </w:p>
    <w:p w14:paraId="423038CE" w14:textId="01E61144" w:rsidR="0011776F" w:rsidRPr="00E16B80" w:rsidRDefault="0011776F" w:rsidP="0011776F">
      <w:pPr>
        <w:jc w:val="left"/>
        <w:rPr>
          <w:b/>
          <w:bCs/>
        </w:rPr>
      </w:pPr>
      <w:r w:rsidRPr="00E16B80">
        <w:rPr>
          <w:b/>
          <w:bCs/>
        </w:rPr>
        <w:t xml:space="preserve">Drága barátom, komolyan azt ajánlom, jelenleg ne vállalkozz olyan feladatra, ami meghaladná az erődet és lehetőségeidet; azért, mert </w:t>
      </w:r>
      <w:r w:rsidRPr="00E16B80">
        <w:rPr>
          <w:b/>
          <w:bCs/>
          <w:i/>
          <w:iCs/>
        </w:rPr>
        <w:t>ha már</w:t>
      </w:r>
      <w:r w:rsidRPr="00E16B80">
        <w:rPr>
          <w:b/>
          <w:bCs/>
        </w:rPr>
        <w:t xml:space="preserve"> </w:t>
      </w:r>
      <w:r w:rsidRPr="00E16B80">
        <w:rPr>
          <w:b/>
          <w:bCs/>
          <w:i/>
          <w:iCs/>
        </w:rPr>
        <w:t>fogadalmat tettél</w:t>
      </w:r>
      <w:r w:rsidR="00657CD6" w:rsidRPr="00E16B80">
        <w:rPr>
          <w:b/>
          <w:bCs/>
          <w:i/>
          <w:iCs/>
        </w:rPr>
        <w:t xml:space="preserve"> </w:t>
      </w:r>
      <w:r w:rsidR="00657CD6" w:rsidRPr="00E16B80">
        <w:rPr>
          <w:b/>
          <w:bCs/>
        </w:rPr>
        <w:t>és</w:t>
      </w:r>
      <w:r w:rsidRPr="00E16B80">
        <w:rPr>
          <w:b/>
          <w:bCs/>
          <w:i/>
          <w:iCs/>
        </w:rPr>
        <w:t xml:space="preserve"> </w:t>
      </w:r>
      <w:r w:rsidRPr="00E16B80">
        <w:rPr>
          <w:b/>
          <w:bCs/>
        </w:rPr>
        <w:t>mégis megszegnéd a</w:t>
      </w:r>
      <w:r w:rsidR="00657CD6" w:rsidRPr="00E16B80">
        <w:rPr>
          <w:b/>
          <w:bCs/>
        </w:rPr>
        <w:t>zt</w:t>
      </w:r>
      <w:r w:rsidRPr="00E16B80">
        <w:rPr>
          <w:b/>
          <w:bCs/>
        </w:rPr>
        <w:t>, ezzel évekre – ha nem örökre - elvágnád magad minden további előrehaladástól. Én a kezdetektől fogva azt mondtam „Rishi M.”-nek, hogy a szándékai kedvesek, de a tervei szerinti kivitelezés, és annak tempója</w:t>
      </w:r>
      <w:r w:rsidRPr="00E16B80">
        <w:rPr>
          <w:b/>
          <w:bCs/>
          <w:i/>
          <w:iCs/>
        </w:rPr>
        <w:t xml:space="preserve"> </w:t>
      </w:r>
      <w:r w:rsidR="00657CD6" w:rsidRPr="00E16B80">
        <w:rPr>
          <w:b/>
          <w:bCs/>
          <w:i/>
          <w:iCs/>
        </w:rPr>
        <w:t>ir</w:t>
      </w:r>
      <w:r w:rsidRPr="00E16B80">
        <w:rPr>
          <w:b/>
          <w:bCs/>
          <w:i/>
          <w:iCs/>
        </w:rPr>
        <w:t xml:space="preserve">reális. </w:t>
      </w:r>
      <w:r w:rsidRPr="00E16B80">
        <w:rPr>
          <w:b/>
          <w:bCs/>
        </w:rPr>
        <w:t>A te helyzetedben</w:t>
      </w:r>
      <w:r w:rsidR="00546036">
        <w:rPr>
          <w:b/>
          <w:bCs/>
        </w:rPr>
        <w:t xml:space="preserve"> </w:t>
      </w:r>
      <w:r w:rsidRPr="00E16B80">
        <w:rPr>
          <w:b/>
          <w:bCs/>
        </w:rPr>
        <w:t xml:space="preserve">hogy vállalkozhatnál egy ilyen feladatra? Az okkultizmussal nem lehet játszadozni. Mert annak </w:t>
      </w:r>
      <w:r w:rsidR="00657CD6" w:rsidRPr="00E16B80">
        <w:rPr>
          <w:b/>
          <w:bCs/>
        </w:rPr>
        <w:t xml:space="preserve">a </w:t>
      </w:r>
      <w:r w:rsidRPr="00E16B80">
        <w:rPr>
          <w:b/>
          <w:bCs/>
        </w:rPr>
        <w:t xml:space="preserve">követelése: </w:t>
      </w:r>
      <w:r w:rsidRPr="00E16B80">
        <w:rPr>
          <w:b/>
          <w:bCs/>
          <w:i/>
          <w:iCs/>
        </w:rPr>
        <w:t>mindent</w:t>
      </w:r>
      <w:r w:rsidRPr="00E16B80">
        <w:rPr>
          <w:b/>
          <w:bCs/>
        </w:rPr>
        <w:t xml:space="preserve"> vagy semmit. Olvastam a S.R</w:t>
      </w:r>
      <w:r w:rsidR="00657CD6" w:rsidRPr="00E16B80">
        <w:rPr>
          <w:rStyle w:val="Lbjegyzet-hivatkozs"/>
          <w:b/>
          <w:bCs/>
        </w:rPr>
        <w:footnoteReference w:id="1017"/>
      </w:r>
      <w:r w:rsidRPr="00E16B80">
        <w:rPr>
          <w:b/>
          <w:bCs/>
        </w:rPr>
        <w:t>.-nak írt leveledet</w:t>
      </w:r>
      <w:r w:rsidR="00657CD6" w:rsidRPr="00E16B80">
        <w:rPr>
          <w:b/>
          <w:bCs/>
        </w:rPr>
        <w:t>, amit ő továbbított Morya-nak, és ebből látom, hogy nem vagy tisztában a (X</w:t>
      </w:r>
      <w:r w:rsidR="00657CD6" w:rsidRPr="00E16B80">
        <w:rPr>
          <w:rStyle w:val="Lbjegyzet-hivatkozs"/>
          <w:b/>
          <w:bCs/>
        </w:rPr>
        <w:footnoteReference w:id="1018"/>
      </w:r>
      <w:r w:rsidR="00657CD6" w:rsidRPr="00E16B80">
        <w:rPr>
          <w:b/>
          <w:bCs/>
        </w:rPr>
        <w:t>)</w:t>
      </w:r>
    </w:p>
    <w:p w14:paraId="6D5E32D6" w14:textId="77777777" w:rsidR="007B0AC0" w:rsidRPr="00E16B80" w:rsidRDefault="007B0AC0" w:rsidP="0069142F"/>
    <w:p w14:paraId="6E738B51" w14:textId="25A5E74B" w:rsidR="005B45CE" w:rsidRPr="00E16B80" w:rsidRDefault="005B45CE" w:rsidP="00670C0E">
      <w:pPr>
        <w:pStyle w:val="Cmsor2"/>
      </w:pPr>
      <w:bookmarkStart w:id="414" w:name="_Toc228209047"/>
      <w:r w:rsidRPr="00E16B80">
        <w:lastRenderedPageBreak/>
        <w:t>CXXXIII. Levél</w:t>
      </w:r>
      <w:bookmarkEnd w:id="414"/>
    </w:p>
    <w:p w14:paraId="6508B136" w14:textId="0F154A01" w:rsidR="005B45CE" w:rsidRPr="00F07968" w:rsidRDefault="00E70283" w:rsidP="00F07968">
      <w:pPr>
        <w:pStyle w:val="Magy-ford"/>
      </w:pPr>
      <w:r>
        <w:t xml:space="preserve">Ezt a levelet Blavatskyné írta Sinnett úrnak. Biztosan nem tudjuk, honnan, de </w:t>
      </w:r>
      <w:r w:rsidR="00FD0251">
        <w:t xml:space="preserve">1884. </w:t>
      </w:r>
      <w:r>
        <w:t xml:space="preserve">július 18-án már Blavatskyné is Londonban tartózkodott, így onnan és csak néhány nappal a kézhez vétel előtt írhatta. A címzett is valószínűleg Londonban, 1884. júliusban kapta meg. </w:t>
      </w:r>
      <w:r w:rsidR="001F441C">
        <w:t xml:space="preserve">A levél megértéséhez az </w:t>
      </w:r>
      <w:r w:rsidR="00F07968">
        <w:t>O</w:t>
      </w:r>
      <w:r w:rsidR="001F441C">
        <w:t>lcott</w:t>
      </w:r>
      <w:r w:rsidR="00F07968">
        <w:t xml:space="preserve"> ezredes</w:t>
      </w:r>
      <w:r w:rsidR="001F441C">
        <w:t xml:space="preserve"> illetlen viselkedésére hivatkozás mellett egy másik háttér-eseményt is érdemes felidézni. Ez pedig Sinnett úr csalódottsága és hitetlenkedése, amikor K.H. Mester tudtára adta, hogy – Sinnett úr ebbéli meggyőződése ellenére – ő soha nem szólt vagy nyilvánult meg </w:t>
      </w:r>
      <w:r w:rsidR="00B12DD3">
        <w:t>L</w:t>
      </w:r>
      <w:r w:rsidR="00F07968">
        <w:t xml:space="preserve">aura </w:t>
      </w:r>
      <w:r w:rsidR="00B12DD3">
        <w:t xml:space="preserve">C. </w:t>
      </w:r>
      <w:r w:rsidR="001F441C">
        <w:t xml:space="preserve">Holloway asszonyon keresztül azért, hogy vele kapcsolatba lépjen - tehát </w:t>
      </w:r>
      <w:r w:rsidR="00F07968">
        <w:t>Sinnett urat</w:t>
      </w:r>
      <w:r w:rsidR="001F441C">
        <w:t xml:space="preserve"> burkok vagy elementálok többször is lóvá tették. </w:t>
      </w:r>
      <w:r w:rsidR="00F07968">
        <w:t>Az ezt vele tudató levelet Sinnettnek nem akaródzott eredetiként elfogadni, hanem azt kvázi Blavatskyné óhajára készült hamisítványnak akarta felfogni. (Ugyanis Blavatskyné kezdettől fogva óvta őt attól, hogy H. asszonyt ilyesmire próbálja felhasználni.) Ezért rója meg őt megbántott hangú levelében Blavatskyné. (</w:t>
      </w:r>
      <w:r w:rsidR="00F07968">
        <w:rPr>
          <w:i/>
        </w:rPr>
        <w:t>A ford.</w:t>
      </w:r>
      <w:r w:rsidR="00F07968">
        <w:t>)</w:t>
      </w:r>
    </w:p>
    <w:p w14:paraId="4729F2D3" w14:textId="77777777" w:rsidR="00E70283" w:rsidRDefault="00E70283" w:rsidP="00E70283">
      <w:bookmarkStart w:id="415" w:name="_Ref220952348"/>
    </w:p>
    <w:p w14:paraId="7931D322" w14:textId="0416B3B0" w:rsidR="00E70283" w:rsidRDefault="00E70283" w:rsidP="00E70283">
      <w:r>
        <w:t>Drága Sinnett uram,</w:t>
      </w:r>
    </w:p>
    <w:p w14:paraId="3DF54A44" w14:textId="0523C137" w:rsidR="00E70283" w:rsidRDefault="00F07968" w:rsidP="00E70283">
      <w:r>
        <w:t>I</w:t>
      </w:r>
      <w:r w:rsidR="00E70283">
        <w:t xml:space="preserve">gazán különös dolog látni, hogy ennyire hajlamos </w:t>
      </w:r>
      <w:r w:rsidR="003D5117">
        <w:t xml:space="preserve">önként </w:t>
      </w:r>
      <w:r w:rsidR="00E70283">
        <w:t>becsapni saját magát</w:t>
      </w:r>
      <w:r w:rsidR="003D5117">
        <w:t xml:space="preserve">. A múlt éjjel láttam, akit látnom kellett; így most, hogy megkaptam a magyarázatot arra, amire akartam, immár biztos vagyok az igazamban azzal kapcsolatban, ami nem csak kétséges volt számomra, hanem kifejezetten lázadoztam az elfogadása ellen. Az első sorban írt szavakat meg is kell ismételnem, mint figyelmeztetést, mivel fontos nekem az ön sorsa, hiszen végső soron önt én az egyik legjobb </w:t>
      </w:r>
      <w:r w:rsidR="003D5117" w:rsidRPr="003D5117">
        <w:rPr>
          <w:i/>
          <w:iCs/>
        </w:rPr>
        <w:t>személyes</w:t>
      </w:r>
      <w:r w:rsidR="003D5117">
        <w:t xml:space="preserve"> barátomnak gondolom. Na most, ön </w:t>
      </w:r>
      <w:r w:rsidR="003D5117" w:rsidRPr="003D5117">
        <w:rPr>
          <w:i/>
          <w:iCs/>
        </w:rPr>
        <w:t>félrevezette</w:t>
      </w:r>
      <w:r w:rsidR="003D5117">
        <w:t xml:space="preserve"> és most is </w:t>
      </w:r>
      <w:r w:rsidR="003D5117" w:rsidRPr="003D5117">
        <w:rPr>
          <w:i/>
          <w:iCs/>
        </w:rPr>
        <w:t>félrevezeti</w:t>
      </w:r>
      <w:r w:rsidR="003D5117">
        <w:t xml:space="preserve"> – közönségesebb szóhasználattal átejti saját magát a közvetítésemmel a Mahatma-tól kapott levéllel kapcsolatban. Az </w:t>
      </w:r>
      <w:r w:rsidR="003D5117" w:rsidRPr="003D5117">
        <w:rPr>
          <w:i/>
          <w:iCs/>
        </w:rPr>
        <w:t>a levél Tőle származik</w:t>
      </w:r>
      <w:r w:rsidR="003D5117">
        <w:t xml:space="preserve">, </w:t>
      </w:r>
      <w:r w:rsidR="00FD17EE">
        <w:t>akár egy tanítványon keresztül érkezett meg, akár nem. És bármilyen zavarba ejtőnek is tűnjön az ön számára, ami benne szerepel, az Ő érzéseit leginkább az ellentmondásos és „abszurd” jelzőkkel lehet leírni, és fenntartja a levélben általa írtakat. Ami engem illet, felettébb különösnek találom, hogy ön csak azt fogadja el tőle származónak, ami egybevág az ön elképzeléseivel és érzéseivel, de elutasít minden olyasmit, ami ellentmond az ön véleményének és a helyénvalóról alkotott elképzeléseinek. Olcott ostoba módon, mindenféle tapintatról megfeledkezve viselkedett</w:t>
      </w:r>
      <w:r w:rsidR="00DF5B9C">
        <w:rPr>
          <w:rStyle w:val="Lbjegyzet-hivatkozs"/>
        </w:rPr>
        <w:footnoteReference w:id="1019"/>
      </w:r>
      <w:r w:rsidR="00FD17EE">
        <w:t xml:space="preserve">; beismerte hibáját és kész ezt ismét megtenni – </w:t>
      </w:r>
      <w:r w:rsidR="00FD17EE" w:rsidRPr="00FD17EE">
        <w:rPr>
          <w:i/>
          <w:iCs/>
        </w:rPr>
        <w:t>mea culpa</w:t>
      </w:r>
      <w:r w:rsidR="00FD17EE">
        <w:t xml:space="preserve">-t </w:t>
      </w:r>
      <w:r w:rsidR="00DF5B9C">
        <w:t xml:space="preserve">kiáltani akár minden teozófus felé – és ez több, mint amennyire a legtöbb angol valaha is hajlandó lenne. </w:t>
      </w:r>
      <w:r w:rsidR="002F2EF5">
        <w:t xml:space="preserve">Talán ez lehet az oka annak, hogy minden tapintatlansága, és gyakori </w:t>
      </w:r>
      <w:r>
        <w:t>felkavaró</w:t>
      </w:r>
      <w:r w:rsidR="002F2EF5">
        <w:t xml:space="preserve"> húzásai – amik joggal botránkoztatják meg az önök érzékenységét (és isten lássa a lelkemet, amikor azt mondom, az enyémet is), és amik felrúgnak mindenféle társadalmi </w:t>
      </w:r>
      <w:r w:rsidR="002F2EF5" w:rsidRPr="002F2EF5">
        <w:rPr>
          <w:i/>
          <w:iCs/>
        </w:rPr>
        <w:t>konvenciót</w:t>
      </w:r>
      <w:r w:rsidR="002F2EF5">
        <w:rPr>
          <w:i/>
          <w:iCs/>
        </w:rPr>
        <w:t xml:space="preserve"> </w:t>
      </w:r>
      <w:r w:rsidR="002F2EF5" w:rsidRPr="00F07968">
        <w:t xml:space="preserve">– </w:t>
      </w:r>
      <w:r w:rsidRPr="00F07968">
        <w:t xml:space="preserve">mindezek </w:t>
      </w:r>
      <w:r w:rsidR="002F2EF5" w:rsidRPr="002F2EF5">
        <w:t>ellenére is oly nagyra becsülik őt a Mesterek</w:t>
      </w:r>
      <w:r>
        <w:t>,</w:t>
      </w:r>
      <w:r w:rsidR="002F2EF5">
        <w:t xml:space="preserve"> akik egyébként nem sokra </w:t>
      </w:r>
      <w:r w:rsidR="00F947C7">
        <w:t>tartják</w:t>
      </w:r>
      <w:r w:rsidR="002F2EF5">
        <w:t xml:space="preserve"> az európai civilizáció cirkalmasságait. Ha tegnap este már tudtam volna, amit most tudok – vagyis</w:t>
      </w:r>
      <w:r w:rsidR="001F441C">
        <w:t>,</w:t>
      </w:r>
      <w:r w:rsidR="002F2EF5">
        <w:t xml:space="preserve"> hogy ön azt gondolja, pontosabban ráveszi magát a gondolatára annak, hogy a Mahatma levele nem teljesen eredeti, és azt egy tanítvány írta</w:t>
      </w:r>
      <w:r w:rsidR="00051D70">
        <w:t xml:space="preserve"> azért, hogy az én kedvemre tegyen ezzel </w:t>
      </w:r>
      <w:r>
        <w:t>(</w:t>
      </w:r>
      <w:r w:rsidR="00051D70">
        <w:t>vagy valami effélére</w:t>
      </w:r>
      <w:r>
        <w:t>)</w:t>
      </w:r>
      <w:r w:rsidR="00051D70">
        <w:t xml:space="preserve">, nem siettem volna önhöz annyira, mint az utolsó szalmaszálhoz, amibe kapaszkodni </w:t>
      </w:r>
      <w:r w:rsidR="00051D70">
        <w:lastRenderedPageBreak/>
        <w:t xml:space="preserve">tudok. A dolgok ugyanis </w:t>
      </w:r>
      <w:r w:rsidR="00051D70" w:rsidRPr="00051D70">
        <w:rPr>
          <w:i/>
          <w:iCs/>
        </w:rPr>
        <w:t>tényleg</w:t>
      </w:r>
      <w:r w:rsidR="00051D70">
        <w:t xml:space="preserve"> kezdenek igen sötétté és homályossá válni. Tegnap este sikerült megszabadítanom a </w:t>
      </w:r>
      <w:r w:rsidR="00051D70" w:rsidRPr="00051D70">
        <w:rPr>
          <w:i/>
          <w:iCs/>
        </w:rPr>
        <w:t>Psychic Research Society</w:t>
      </w:r>
      <w:r w:rsidR="00051D70">
        <w:t>-t az ő rémálmuktól, vagyis Olcott-tól</w:t>
      </w:r>
      <w:r w:rsidR="00FD0251">
        <w:rPr>
          <w:rStyle w:val="Lbjegyzet-hivatkozs"/>
        </w:rPr>
        <w:footnoteReference w:id="1020"/>
      </w:r>
      <w:r w:rsidR="00051D70">
        <w:t>, most pedig talán sikerül megszabadítanom Angliát is az ő mumusától – a teozófiától. Ha már ön – a legodaadóbb, legjobb a teozófusok közül - is képes rá, hogy a saját téveszméinek és előítéleteinek áldozatául essen, hogy az eddigiek hely</w:t>
      </w:r>
      <w:r w:rsidR="001F441C">
        <w:t>ett</w:t>
      </w:r>
      <w:r w:rsidR="00051D70">
        <w:t xml:space="preserve"> újabb, saját maga által kreált istenekben higgyen, </w:t>
      </w:r>
      <w:r w:rsidR="001F441C">
        <w:t>akkor mindentől függetlenül a teozófia túl korán érkezett meg ebbe az országba. Akkor csak hadd menjen tovább a Teoz. Társ. Londoni Alosztálya a jelenlegi útján – én nem segíthetek rajtuk; hogy ezzel mire gondolok, azt el fogom mondani önnek, amikor találkozunk. De nekem semmi közöm sem lesz az új felálláshoz, és ki is fogok lépni belőle</w:t>
      </w:r>
      <w:r>
        <w:t xml:space="preserve"> -</w:t>
      </w:r>
      <w:r w:rsidR="001F441C">
        <w:t xml:space="preserve"> hacsak meg nem egyezünk abban, hogy nem vitatkozunk tovább. </w:t>
      </w:r>
    </w:p>
    <w:p w14:paraId="2760A277" w14:textId="0F9BF171" w:rsidR="001F441C" w:rsidRDefault="001F441C" w:rsidP="00E70283">
      <w:r>
        <w:tab/>
      </w:r>
      <w:r>
        <w:tab/>
      </w:r>
      <w:r>
        <w:tab/>
      </w:r>
      <w:r>
        <w:tab/>
      </w:r>
      <w:r>
        <w:tab/>
      </w:r>
      <w:r>
        <w:tab/>
        <w:t>Híve,</w:t>
      </w:r>
    </w:p>
    <w:p w14:paraId="0B2EACA7" w14:textId="0393E28E" w:rsidR="001F441C" w:rsidRDefault="001F441C" w:rsidP="001F441C">
      <w:pPr>
        <w:ind w:firstLine="0"/>
        <w:jc w:val="right"/>
      </w:pPr>
      <w:r>
        <w:t>H.P.B.</w:t>
      </w:r>
    </w:p>
    <w:p w14:paraId="4B7E9625" w14:textId="77777777" w:rsidR="00E70283" w:rsidRPr="00E70283" w:rsidRDefault="00E70283" w:rsidP="00E70283"/>
    <w:p w14:paraId="5F8C0BCC" w14:textId="077DB49E" w:rsidR="005B45CE" w:rsidRPr="00E16B80" w:rsidRDefault="005B45CE" w:rsidP="00670C0E">
      <w:pPr>
        <w:pStyle w:val="Cmsor2"/>
      </w:pPr>
      <w:bookmarkStart w:id="416" w:name="_Toc228209048"/>
      <w:r w:rsidRPr="00E16B80">
        <w:t>CXXXIV. Levél</w:t>
      </w:r>
      <w:bookmarkEnd w:id="415"/>
      <w:bookmarkEnd w:id="416"/>
    </w:p>
    <w:p w14:paraId="0ED53EA9" w14:textId="1AF03028" w:rsidR="005B45CE" w:rsidRPr="002F5136" w:rsidRDefault="002F5136" w:rsidP="002F5136">
      <w:pPr>
        <w:pStyle w:val="Magy-ford"/>
      </w:pPr>
      <w:r>
        <w:t>Ezt a levelet Blavatskyné írta Sinnett úrnak Dehra Dun városábó</w:t>
      </w:r>
      <w:r w:rsidR="00F947C7">
        <w:t>l</w:t>
      </w:r>
      <w:r>
        <w:t>, India Tibettel határos északi vidékéről, 1881. november 4-én. Nem sokkal e levél írása előtt hagyta el Simlát, hogy Észak-Indiában utazgasson, és Sinnett is akkoriban indult vissza Simlából lakóhelyére, Allahabadba. A levél egy része Morya Mester által diktált üzenet, amit Sinnett egy előző levelére válaszként adott. (</w:t>
      </w:r>
      <w:r>
        <w:rPr>
          <w:i/>
        </w:rPr>
        <w:t>A ford.</w:t>
      </w:r>
      <w:r>
        <w:t>)</w:t>
      </w:r>
    </w:p>
    <w:p w14:paraId="338C55EF" w14:textId="30327A4B" w:rsidR="00442091" w:rsidRDefault="002F5136" w:rsidP="002F5136">
      <w:pPr>
        <w:jc w:val="right"/>
      </w:pPr>
      <w:r>
        <w:t>Dehra Dun péntek, 4-e.</w:t>
      </w:r>
    </w:p>
    <w:p w14:paraId="302E7667" w14:textId="40318F7B" w:rsidR="00442091" w:rsidRDefault="00EF5A8B" w:rsidP="0069142F">
      <w:r>
        <w:t>Csak tegnap késő este érkeztem meg Saharampur</w:t>
      </w:r>
      <w:r w:rsidR="000C73C2">
        <w:rPr>
          <w:rStyle w:val="Lbjegyzet-hivatkozs"/>
        </w:rPr>
        <w:footnoteReference w:id="1021"/>
      </w:r>
      <w:r>
        <w:t>-ba.</w:t>
      </w:r>
      <w:r w:rsidR="00971A05">
        <w:t xml:space="preserve"> A ház ugyan nagyon jó, de hideg, nyírkos és komor. Egy egész halom levelet kaptam, és a</w:t>
      </w:r>
      <w:r w:rsidR="003112E2">
        <w:t>z önét</w:t>
      </w:r>
      <w:r w:rsidR="00971A05">
        <w:t xml:space="preserve"> válaszolom meg először. </w:t>
      </w:r>
    </w:p>
    <w:p w14:paraId="68D58ACA" w14:textId="3B28F582" w:rsidR="00971A05" w:rsidRDefault="00971A05" w:rsidP="0069142F">
      <w:r>
        <w:t>Végre láttam M.-et és megmutattam neki a</w:t>
      </w:r>
      <w:r w:rsidR="00F947C7">
        <w:t>z ön</w:t>
      </w:r>
      <w:r>
        <w:t xml:space="preserve"> legutóbbi leve</w:t>
      </w:r>
      <w:r w:rsidR="00F947C7">
        <w:t>lét</w:t>
      </w:r>
      <w:r>
        <w:t>, vagyis inkább Benemad</w:t>
      </w:r>
      <w:r w:rsidR="003112E2">
        <w:t>hab levelét, amire ön a kérdéseit lefirkantotta. Ez utóbbi az, amire Morya válaszolt. A következőket az ő diktálása alapján írtam le, és most ide másolom a szöveget.</w:t>
      </w:r>
    </w:p>
    <w:p w14:paraId="327EE0A3" w14:textId="78F079C4" w:rsidR="00195FB0" w:rsidRDefault="003112E2" w:rsidP="00F947C7">
      <w:r>
        <w:lastRenderedPageBreak/>
        <w:t>Már megírtam Sinnettnek a véleményemet az allahabadi teozófusokról</w:t>
      </w:r>
      <w:r>
        <w:rPr>
          <w:rStyle w:val="Lbjegyzet-hivatkozs"/>
        </w:rPr>
        <w:footnoteReference w:id="1022"/>
      </w:r>
      <w:r>
        <w:t>. (De ez nem rajtam keresztül történt, igaz?) Adetyarom B</w:t>
      </w:r>
      <w:r w:rsidR="006E6E8B">
        <w:rPr>
          <w:rStyle w:val="Lbjegyzet-hivatkozs"/>
        </w:rPr>
        <w:footnoteReference w:id="1023"/>
      </w:r>
      <w:r>
        <w:t>. írt egy ostoba levelet Damodarnak, és Benemedhab</w:t>
      </w:r>
      <w:r w:rsidR="006E6E8B">
        <w:rPr>
          <w:rStyle w:val="Lbjegyzet-hivatkozs"/>
        </w:rPr>
        <w:footnoteReference w:id="1024"/>
      </w:r>
      <w:r>
        <w:t xml:space="preserve"> egy ugyancsak ostoba felszólítást Sinnett-nek. Mivel K.H. úgy döntött, hogy levelezni kezd két emberrel, akik rendkívül hasznosnak és fontosnak bizonyultak a Társulat számára, </w:t>
      </w:r>
      <w:r w:rsidR="00F62B23">
        <w:t xml:space="preserve">erre mindenki – bölcsek vagy ostobák, okosak vagy tompa agyúak, </w:t>
      </w:r>
      <w:r w:rsidR="00F62B23">
        <w:rPr>
          <w:i/>
          <w:iCs/>
        </w:rPr>
        <w:t xml:space="preserve">talán </w:t>
      </w:r>
      <w:r w:rsidR="00F62B23">
        <w:t>hasznosak vagy teljesen hasznavehetetlenek egyaránt – igényt formál arra, hogy közvetlenül velük is levelezni kezdjünk. Mondd meg neki (vagyis önnek), hogy ennek véget kell vetni. Korszakokon át nem levelezgettünk senkivel, és most sem szándékozunk ilyesmibe fogni. Mit tett le az asztalra a Benemedhab, vagy bármelyik másik igénybejelentő, ami alapján joguk lenne efféle követelésre? Az égvilágon semmit. Csatlakoznak a Társulathoz, és bár ugyanolyan makacsul ragaszkodnak korábbi hitvallásaikhoz meg babonáikhoz, ahogy mindig is tették, és soha nem adták fel a kaszt</w:t>
      </w:r>
      <w:r w:rsidR="00920BA2">
        <w:t>béli</w:t>
      </w:r>
      <w:r w:rsidR="00F62B23">
        <w:t xml:space="preserve"> kötöttségeiket vagy egyetlen korábbi szokásukat sem, az ő önző kizárólagosság-tudatukat fenntartva elvárnák, hogy láthassanak minket és beszélhessenek velünk</w:t>
      </w:r>
      <w:r w:rsidR="008B6F42">
        <w:t>, továbbá, hogy a segítségükre legyünk bármiben és mindenben. Örömömre szolgál majd, ha Sinnett úr mindenkinek, aki ehhez hasonló hamis elvárásokkal hozzá fordul, a következőket mondja: „A ’Testvérek’ azt akarják, hogy értesítsem önöket</w:t>
      </w:r>
      <w:r w:rsidR="00920BA2">
        <w:t xml:space="preserve"> </w:t>
      </w:r>
      <w:r w:rsidR="00920BA2" w:rsidRPr="00920BA2">
        <w:rPr>
          <w:i/>
          <w:iCs/>
        </w:rPr>
        <w:t>indiaiakat</w:t>
      </w:r>
      <w:r w:rsidR="008B6F42">
        <w:t xml:space="preserve"> </w:t>
      </w:r>
      <w:r w:rsidR="00F947C7">
        <w:t xml:space="preserve">és </w:t>
      </w:r>
      <w:r w:rsidR="008B6F42">
        <w:t>mindannyiukat</w:t>
      </w:r>
      <w:r w:rsidR="00920BA2">
        <w:t xml:space="preserve"> </w:t>
      </w:r>
      <w:r w:rsidR="00C0272D" w:rsidRPr="00C0272D">
        <w:t>arról</w:t>
      </w:r>
      <w:r w:rsidR="008B6F42">
        <w:t xml:space="preserve">, hogy hacsak valaki </w:t>
      </w:r>
      <w:r w:rsidR="00920BA2">
        <w:t>készen nem áll rá</w:t>
      </w:r>
      <w:r w:rsidR="008B6F42">
        <w:t>, hogy élje a teozófiát - azaz D. Mavalankar-hoz hasonlóan járjon el – feladva mindenféle kaszt-kötődést</w:t>
      </w:r>
      <w:r w:rsidR="00C0272D">
        <w:t xml:space="preserve"> és</w:t>
      </w:r>
      <w:r w:rsidR="008B6F42">
        <w:t xml:space="preserve"> korábbi baboná</w:t>
      </w:r>
      <w:r w:rsidR="00C0272D">
        <w:t>i</w:t>
      </w:r>
      <w:r w:rsidR="008B6F42">
        <w:t xml:space="preserve">t, és nem lesz belőle valódi reformer (különös tekintettel itt a gyermekházasságok ügyére), akkor csak egyszerű tag marad a társulatban, és reménye sem lehet rá, hogy bármilyen kapcsolatba kerüljön velünk. </w:t>
      </w:r>
      <w:r w:rsidR="00C0272D">
        <w:t xml:space="preserve">A Társulat – e tekintetben közvetlenül a mi utasításainknak megfelelően eljárva – </w:t>
      </w:r>
      <w:r w:rsidR="00C0272D" w:rsidRPr="00C0272D">
        <w:rPr>
          <w:i/>
          <w:iCs/>
        </w:rPr>
        <w:t xml:space="preserve">senkit sem kényszerít rá, hogy a </w:t>
      </w:r>
      <w:r w:rsidR="00C0272D" w:rsidRPr="00C0272D">
        <w:rPr>
          <w:i/>
          <w:iCs/>
          <w:lang w:val="en-US"/>
        </w:rPr>
        <w:t xml:space="preserve">II.d. </w:t>
      </w:r>
      <w:r w:rsidR="002F3DCC">
        <w:rPr>
          <w:i/>
          <w:iCs/>
          <w:lang w:val="en-US"/>
        </w:rPr>
        <w:t>S</w:t>
      </w:r>
      <w:r w:rsidR="00C0272D" w:rsidRPr="00C0272D">
        <w:rPr>
          <w:i/>
          <w:iCs/>
        </w:rPr>
        <w:t>zekció szerinti teozófussá</w:t>
      </w:r>
      <w:r w:rsidR="00C0272D">
        <w:rPr>
          <w:rStyle w:val="Lbjegyzet-hivatkozs"/>
          <w:i/>
          <w:iCs/>
        </w:rPr>
        <w:footnoteReference w:id="1025"/>
      </w:r>
      <w:r w:rsidR="00C0272D">
        <w:t xml:space="preserve"> váljon. </w:t>
      </w:r>
      <w:r w:rsidR="002F3DCC">
        <w:t xml:space="preserve">Ez rajta múlik, és az ő választása. Haszontalan dolog azzal érvelni egy tagnak, hogy ’én tiszta életet élek, </w:t>
      </w:r>
      <w:r w:rsidR="009B459C">
        <w:t xml:space="preserve">nem fogyasztok alkoholt, nem eszek húst és tartózkodom a bűnös élvezetektől; mindenben a jóra törekszem stb.’ – miközben és ugyanakkor cselekedeteivel áthidalhatatlan szakadékot alakít ki a minket vele összekötő úton. Mi közünk lehet nekünk, az igazi </w:t>
      </w:r>
      <w:r w:rsidR="009B459C" w:rsidRPr="009B459C">
        <w:rPr>
          <w:i/>
          <w:iCs/>
        </w:rPr>
        <w:t>Arhat</w:t>
      </w:r>
      <w:r w:rsidR="009B459C">
        <w:t xml:space="preserve">-ok, az ezoterikus Buddhizmus és a </w:t>
      </w:r>
      <w:r w:rsidR="009B459C" w:rsidRPr="00D97840">
        <w:rPr>
          <w:i/>
          <w:iCs/>
        </w:rPr>
        <w:t>Sang-gyas</w:t>
      </w:r>
      <w:r w:rsidR="00C64D4A">
        <w:rPr>
          <w:rStyle w:val="Lbjegyzet-hivatkozs"/>
          <w:i/>
          <w:iCs/>
        </w:rPr>
        <w:footnoteReference w:id="1026"/>
      </w:r>
      <w:r w:rsidR="009B459C">
        <w:t xml:space="preserve">-ik tanítványainak az ortodox brahmanizmus </w:t>
      </w:r>
      <w:r w:rsidR="009B459C" w:rsidRPr="009B459C">
        <w:rPr>
          <w:i/>
          <w:iCs/>
        </w:rPr>
        <w:t>Shaster</w:t>
      </w:r>
      <w:r w:rsidR="00C64D4A">
        <w:rPr>
          <w:rStyle w:val="Lbjegyzet-hivatkozs"/>
          <w:i/>
          <w:iCs/>
        </w:rPr>
        <w:footnoteReference w:id="1027"/>
      </w:r>
      <w:r w:rsidR="009B459C">
        <w:t xml:space="preserve">-eihez? Százezerszámra akadnak Fakírok, </w:t>
      </w:r>
      <w:r w:rsidR="009B459C" w:rsidRPr="009B459C">
        <w:rPr>
          <w:i/>
          <w:iCs/>
        </w:rPr>
        <w:t>Sannyasi</w:t>
      </w:r>
      <w:r w:rsidR="00620125">
        <w:rPr>
          <w:rStyle w:val="Lbjegyzet-hivatkozs"/>
          <w:i/>
          <w:iCs/>
        </w:rPr>
        <w:footnoteReference w:id="1028"/>
      </w:r>
      <w:r w:rsidR="009B459C">
        <w:t xml:space="preserve">-k és </w:t>
      </w:r>
      <w:r w:rsidR="009B459C" w:rsidRPr="009B459C">
        <w:rPr>
          <w:i/>
          <w:iCs/>
        </w:rPr>
        <w:t>Saddhu</w:t>
      </w:r>
      <w:r w:rsidR="00620125">
        <w:rPr>
          <w:rStyle w:val="Lbjegyzet-hivatkozs"/>
          <w:i/>
          <w:iCs/>
        </w:rPr>
        <w:footnoteReference w:id="1029"/>
      </w:r>
      <w:r w:rsidR="009B459C">
        <w:t xml:space="preserve">-k, akik tökéletesen tiszta életet élnek; és mégis, mindezzel együtt </w:t>
      </w:r>
      <w:r w:rsidR="009B459C" w:rsidRPr="009B459C">
        <w:rPr>
          <w:i/>
          <w:iCs/>
        </w:rPr>
        <w:t>téves</w:t>
      </w:r>
      <w:r w:rsidR="009B459C">
        <w:t xml:space="preserve"> úton járnak, és sohasem lesz módjuk rá, hogy találkozhassanak velünk, lássanak, vagy akár csak halljanak is minket. </w:t>
      </w:r>
      <w:r w:rsidR="00B502A8">
        <w:t xml:space="preserve">Ősapáik </w:t>
      </w:r>
      <w:r w:rsidR="000C7F6B">
        <w:t xml:space="preserve">idegen vidékekre </w:t>
      </w:r>
      <w:r w:rsidR="00B502A8">
        <w:t xml:space="preserve">űzték az e földön hirdetett egyetlen igaz filozófia követőit Indiából, így most nem az </w:t>
      </w:r>
      <w:r w:rsidR="00B502A8">
        <w:lastRenderedPageBreak/>
        <w:t>utóbbiaknak kell hozzájuk közeledni, hanem nekik kell hozzánk jönni, ha minket akarnak.  Ki az közülük, aki kész arra, hogy buddhistává - ahogy ők neveznek minket</w:t>
      </w:r>
      <w:r w:rsidR="00F947C7">
        <w:t>,</w:t>
      </w:r>
      <w:r w:rsidR="00F947C7" w:rsidRPr="00F947C7">
        <w:rPr>
          <w:i/>
          <w:iCs/>
        </w:rPr>
        <w:t xml:space="preserve"> </w:t>
      </w:r>
      <w:r w:rsidR="00F947C7" w:rsidRPr="00D97840">
        <w:rPr>
          <w:i/>
          <w:iCs/>
        </w:rPr>
        <w:t>Nastika</w:t>
      </w:r>
      <w:r w:rsidR="00F947C7">
        <w:rPr>
          <w:rStyle w:val="Lbjegyzet-hivatkozs"/>
          <w:i/>
          <w:iCs/>
        </w:rPr>
        <w:footnoteReference w:id="1030"/>
      </w:r>
      <w:r w:rsidR="00F947C7">
        <w:t xml:space="preserve">-vá </w:t>
      </w:r>
      <w:r w:rsidR="00B502A8">
        <w:t xml:space="preserve"> – legyen? Senki. Akik hittek bennünk és követtek minket, elnyerték jutalmukat. Sinnett és Hume urak esete kivételes. Az ő hitviláguk ugyanis nem jelent akadályt számunkra, hiszen </w:t>
      </w:r>
      <w:r w:rsidR="00B502A8" w:rsidRPr="00B502A8">
        <w:rPr>
          <w:i/>
          <w:iCs/>
        </w:rPr>
        <w:t xml:space="preserve">nekik nincs is </w:t>
      </w:r>
      <w:r w:rsidR="00B502A8">
        <w:t xml:space="preserve">ilyen. </w:t>
      </w:r>
      <w:r w:rsidR="00195FB0">
        <w:t>L</w:t>
      </w:r>
      <w:r w:rsidR="00B502A8">
        <w:t>ehet, hogy ki voltak téve befolyásoknak, amik hatottak rájuk. Talán jelen van</w:t>
      </w:r>
      <w:r w:rsidR="00195FB0">
        <w:t>nak</w:t>
      </w:r>
      <w:r w:rsidR="00B502A8">
        <w:t xml:space="preserve"> körülöttük az alkohol kipárolgás</w:t>
      </w:r>
      <w:r w:rsidR="00195FB0">
        <w:t>á</w:t>
      </w:r>
      <w:r w:rsidR="00B502A8">
        <w:t>ból</w:t>
      </w:r>
      <w:r w:rsidR="00195FB0">
        <w:t>, a partnerváltogató szexualitással terhelt társadalmi környezetükből eredő</w:t>
      </w:r>
      <w:r w:rsidR="00F947C7">
        <w:t>,</w:t>
      </w:r>
      <w:r w:rsidR="00195FB0">
        <w:t xml:space="preserve"> és személyes kapcsolattartásuk miatti </w:t>
      </w:r>
      <w:r w:rsidR="00B502A8">
        <w:t xml:space="preserve">magnetikus </w:t>
      </w:r>
      <w:r w:rsidR="00195FB0">
        <w:t>hatások (amik még akár egy tisztátalan személlyel való kézfogásból is eredhetnek). De ezek mind fizikai szintű és anyagi jellegű akadályok, ami</w:t>
      </w:r>
      <w:r w:rsidR="00835121">
        <w:t>ke</w:t>
      </w:r>
      <w:r w:rsidR="00195FB0">
        <w:t xml:space="preserve">t némi erőkifejtéssel semlegesíteni tudunk, vagy akár el is tüntethetünk anélkül, hogy ez számunkra különösebb </w:t>
      </w:r>
      <w:r w:rsidR="0074280F">
        <w:t>nehézséget</w:t>
      </w:r>
      <w:r w:rsidR="00195FB0">
        <w:t xml:space="preserve"> okozna. De a téveszmékből és őszinte, mélyen beágyazott hitből eredő magnetizmus</w:t>
      </w:r>
      <w:r w:rsidR="000C7F6B">
        <w:t>, valamint</w:t>
      </w:r>
      <w:r w:rsidR="00195FB0">
        <w:t xml:space="preserve"> ennek láthatatlan következményei esetében ez már nem így van. </w:t>
      </w:r>
      <w:r w:rsidR="00DA1900">
        <w:t xml:space="preserve">Az istenekbe vagy Istenbe vetett hit és más babonák milliónyi változatos külső befolyást, élőlényt és komoly hatóerőket vonzanak maguk köré, </w:t>
      </w:r>
      <w:r w:rsidR="0074280F">
        <w:t>így</w:t>
      </w:r>
      <w:r w:rsidR="00DA1900">
        <w:t xml:space="preserve"> ezeknek elhessegetéséhez már nem lennének elegendőek holmi köznapi erőfeszítések. Úgy határoztunk, hogy nem érdemes ezzel foglalkoznunk. Nem találjuk sem szükségesnek, sem kifizetődőnek azt, hogy olyasmire vesztegessük az időnket, </w:t>
      </w:r>
      <w:r w:rsidR="00A02F2C">
        <w:t>hogy</w:t>
      </w:r>
      <w:r w:rsidR="00DA1900">
        <w:t xml:space="preserve"> mérsékelten fejlett Bolygói szellemek</w:t>
      </w:r>
      <w:r w:rsidR="00A02F2C">
        <w:t>kel hadakozzunk, akik abban lelik örömüket, hogy isteneknek adják ki magukat, vagy esetenként olyan jól ismert alakokkal, akik korábban e földön éltek.</w:t>
      </w:r>
      <w:bookmarkStart w:id="417" w:name="_Hlk227433981"/>
      <w:r w:rsidR="00A02F2C">
        <w:t xml:space="preserve"> Léteznek </w:t>
      </w:r>
      <w:r w:rsidR="00A02F2C" w:rsidRPr="00A02F2C">
        <w:rPr>
          <w:i/>
          <w:iCs/>
        </w:rPr>
        <w:t>Dhyan Chohan</w:t>
      </w:r>
      <w:r w:rsidR="00A02F2C">
        <w:t xml:space="preserve">-ok és </w:t>
      </w:r>
      <w:r w:rsidR="001C737B">
        <w:t xml:space="preserve">vannak </w:t>
      </w:r>
      <w:r w:rsidR="00A02F2C">
        <w:t>a „</w:t>
      </w:r>
      <w:r w:rsidR="00A02F2C" w:rsidRPr="00A02F2C">
        <w:rPr>
          <w:i/>
          <w:iCs/>
        </w:rPr>
        <w:t>Sötétség Chohan</w:t>
      </w:r>
      <w:r w:rsidR="00A02F2C">
        <w:t xml:space="preserve">-jai”; ezek nem olyanok, mint amit sokan </w:t>
      </w:r>
      <w:r w:rsidR="00A02F2C">
        <w:rPr>
          <w:i/>
          <w:iCs/>
        </w:rPr>
        <w:t>ördögként</w:t>
      </w:r>
      <w:r w:rsidR="00A02F2C">
        <w:t xml:space="preserve"> ismernek, hanem tökéletlen „Intelligenciák”, akik a </w:t>
      </w:r>
      <w:r w:rsidR="00A02F2C" w:rsidRPr="00D97840">
        <w:rPr>
          <w:i/>
          <w:iCs/>
        </w:rPr>
        <w:t>Dhyan Chohan</w:t>
      </w:r>
      <w:r w:rsidR="00A02F2C">
        <w:t>-okhoz hasonlóan még soha nem születtek meg ezen, de egyetlen más földön vagy bolygón sem</w:t>
      </w:r>
      <w:r w:rsidR="001C737B">
        <w:t xml:space="preserve">; és akik soha nem fognak az „Univerzum Építői”, a tiszta Bolygói Intelligenciák körébe tartozni, mert ez utóbbiak a </w:t>
      </w:r>
      <w:r w:rsidR="001C737B" w:rsidRPr="001C737B">
        <w:rPr>
          <w:i/>
          <w:iCs/>
        </w:rPr>
        <w:t>Manvantara</w:t>
      </w:r>
      <w:r w:rsidR="001C737B">
        <w:t xml:space="preserve"> időszakok, míg az előbbiek a </w:t>
      </w:r>
      <w:r w:rsidR="001C737B" w:rsidRPr="001C737B">
        <w:rPr>
          <w:i/>
          <w:iCs/>
        </w:rPr>
        <w:t>Pralaya</w:t>
      </w:r>
      <w:r w:rsidR="001C737B">
        <w:t xml:space="preserve"> időszakok uralkodói. Magyarázd el ezt Sinnett úrnak (De nem tudom!) – mondd meg neki, hogy olvassa át</w:t>
      </w:r>
      <w:r w:rsidR="00D97840">
        <w:t>,</w:t>
      </w:r>
      <w:r w:rsidR="001C737B">
        <w:t xml:space="preserve"> amit a Hume úrnak elmagyarázott néhány dologban mondtam; és hogy tartsa észben</w:t>
      </w:r>
      <w:r w:rsidR="00D97840">
        <w:t xml:space="preserve">: </w:t>
      </w:r>
      <w:r w:rsidR="001C737B">
        <w:t xml:space="preserve">ebben az Univerzumban minden az ellentétekre épül (ezt nem tudom jobban lefordítani), ezért a </w:t>
      </w:r>
      <w:r w:rsidR="001C737B" w:rsidRPr="00D97840">
        <w:rPr>
          <w:i/>
          <w:iCs/>
        </w:rPr>
        <w:t>Dhyan Chohan</w:t>
      </w:r>
      <w:r w:rsidR="001C737B">
        <w:t xml:space="preserve">-ok ragyogásával és tiszta intelligenciájával szemben </w:t>
      </w:r>
      <w:r w:rsidR="004D4D22">
        <w:t xml:space="preserve">mindig </w:t>
      </w:r>
      <w:r w:rsidR="001C737B">
        <w:t>ott vannak a „</w:t>
      </w:r>
      <w:r w:rsidR="001C737B" w:rsidRPr="001C737B">
        <w:rPr>
          <w:i/>
          <w:iCs/>
        </w:rPr>
        <w:t>Ma-Mo Chohan</w:t>
      </w:r>
      <w:r w:rsidR="001C737B">
        <w:t xml:space="preserve">-ok” is az ő pusztító intelligenciájukkal. </w:t>
      </w:r>
      <w:r w:rsidR="004D4D22">
        <w:t>Ezek azok az istenek, akiket a hinduk</w:t>
      </w:r>
      <w:r w:rsidR="00D97840">
        <w:t>,</w:t>
      </w:r>
      <w:r w:rsidR="004D4D22">
        <w:t xml:space="preserve"> a keresztények vagy a mohamedánok, </w:t>
      </w:r>
      <w:r w:rsidR="00D97840">
        <w:t xml:space="preserve">no </w:t>
      </w:r>
      <w:r w:rsidR="004D4D22">
        <w:t xml:space="preserve">meg az összes többi bigott vallások és szekták istenhívői imádnak; és ameddig az őket imádókra </w:t>
      </w:r>
      <w:r w:rsidR="004D4D22">
        <w:rPr>
          <w:i/>
          <w:iCs/>
        </w:rPr>
        <w:t xml:space="preserve">ezek </w:t>
      </w:r>
      <w:r w:rsidR="004D4D22">
        <w:t xml:space="preserve">hatni képesek, addig mi ugyanúgy nem szándékozunk összeállni vagy szembeszállni velük az ő működésük során, mint a </w:t>
      </w:r>
      <w:r w:rsidR="0074280F">
        <w:t>v</w:t>
      </w:r>
      <w:r w:rsidR="004D4D22">
        <w:t>örös</w:t>
      </w:r>
      <w:r w:rsidR="0074280F">
        <w:t xml:space="preserve"> sa</w:t>
      </w:r>
      <w:r w:rsidR="004D4D22">
        <w:t>pkásokkal</w:t>
      </w:r>
      <w:r w:rsidR="0074280F">
        <w:rPr>
          <w:rStyle w:val="Lbjegyzet-hivatkozs"/>
        </w:rPr>
        <w:footnoteReference w:id="1031"/>
      </w:r>
      <w:r w:rsidR="004D4D22">
        <w:t xml:space="preserve"> itt a Földön; akik működésének káros következményeit ugyan igyekszünk enyhíteni, de ügyködés</w:t>
      </w:r>
      <w:r w:rsidR="00D97840">
        <w:t>üket</w:t>
      </w:r>
      <w:r w:rsidR="004D4D22">
        <w:t xml:space="preserve"> nincs jogunk akadályozni mindaddig, amíg ezzel nem keresztezik a </w:t>
      </w:r>
      <w:r w:rsidR="004D4D22">
        <w:rPr>
          <w:i/>
          <w:iCs/>
        </w:rPr>
        <w:t xml:space="preserve">mi </w:t>
      </w:r>
      <w:r w:rsidR="004D4D22">
        <w:t>törekvéseinket.</w:t>
      </w:r>
      <w:bookmarkEnd w:id="417"/>
      <w:r w:rsidR="004D4D22">
        <w:t xml:space="preserve"> </w:t>
      </w:r>
      <w:r w:rsidR="00C209CF">
        <w:t>(Ezt feltehetően nem fogja megérteni. De gondolja át még egyszeralaposan, és sikerülni fog.</w:t>
      </w:r>
      <w:bookmarkStart w:id="418" w:name="_Hlk224202467"/>
      <w:r w:rsidR="00C209CF">
        <w:t xml:space="preserve"> M. ezt úgy érti, hogy nekik nincs joguk, de még hatalmuk sem arra, hogy szembe szálljanak bármivel, ami</w:t>
      </w:r>
      <w:r w:rsidR="00FC36F7">
        <w:t xml:space="preserve"> </w:t>
      </w:r>
      <w:r w:rsidR="00C209CF">
        <w:t xml:space="preserve">természetes dolog; hogy akadályozzák lények egy bizonyos osztályának előírt tevékenységét, illetve a természet törvényeiből eredő történéseket. Például: a Testvérek ugyan képesek </w:t>
      </w:r>
      <w:r w:rsidR="00C209CF" w:rsidRPr="00370B2A">
        <w:rPr>
          <w:i/>
          <w:iCs/>
        </w:rPr>
        <w:t>meghosszabbítani</w:t>
      </w:r>
      <w:r w:rsidR="00C209CF">
        <w:t xml:space="preserve"> az életet, de nem tudják </w:t>
      </w:r>
      <w:r w:rsidR="00C209CF" w:rsidRPr="00370B2A">
        <w:rPr>
          <w:i/>
          <w:iCs/>
        </w:rPr>
        <w:lastRenderedPageBreak/>
        <w:t>kiküszöbölni</w:t>
      </w:r>
      <w:r w:rsidR="00C209CF">
        <w:t xml:space="preserve"> a halált – még saját maguk esetében sem. Bizonyos mértékig képesek javítani a rossz, káros dolgokon, valamint enyhíteni a szenvedést; de nem szüntethetik meg a rossz</w:t>
      </w:r>
      <w:r w:rsidR="00370B2A">
        <w:t>at, mint olyat.</w:t>
      </w:r>
      <w:bookmarkEnd w:id="418"/>
      <w:r w:rsidR="00370B2A">
        <w:t xml:space="preserve"> Ugya</w:t>
      </w:r>
      <w:r w:rsidR="00FC36F7">
        <w:t>n</w:t>
      </w:r>
      <w:r w:rsidR="00370B2A">
        <w:t xml:space="preserve">így nem képesek a </w:t>
      </w:r>
      <w:r w:rsidR="00370B2A" w:rsidRPr="00D97840">
        <w:rPr>
          <w:i/>
          <w:iCs/>
        </w:rPr>
        <w:t>Dhyan Chohan</w:t>
      </w:r>
      <w:r w:rsidR="00370B2A">
        <w:t xml:space="preserve">-ok sem megakadályozni a </w:t>
      </w:r>
      <w:r w:rsidR="00370B2A" w:rsidRPr="00D97840">
        <w:rPr>
          <w:i/>
          <w:iCs/>
        </w:rPr>
        <w:t>Mamo Chohan</w:t>
      </w:r>
      <w:r w:rsidR="00370B2A">
        <w:t xml:space="preserve">-ok működését, mivel </w:t>
      </w:r>
      <w:r w:rsidR="00D97840">
        <w:rPr>
          <w:i/>
          <w:iCs/>
        </w:rPr>
        <w:t>ez utóbbiak</w:t>
      </w:r>
      <w:r w:rsidR="00370B2A" w:rsidRPr="00370B2A">
        <w:rPr>
          <w:i/>
          <w:iCs/>
        </w:rPr>
        <w:t xml:space="preserve"> törvény</w:t>
      </w:r>
      <w:r w:rsidR="00D97840">
        <w:rPr>
          <w:i/>
          <w:iCs/>
        </w:rPr>
        <w:t>e</w:t>
      </w:r>
      <w:r w:rsidR="00370B2A" w:rsidRPr="00370B2A">
        <w:rPr>
          <w:i/>
          <w:iCs/>
        </w:rPr>
        <w:t>, az ő világuk a sötétség, tudatlanság, rombolás stb. világa</w:t>
      </w:r>
      <w:r w:rsidR="00370B2A">
        <w:rPr>
          <w:i/>
          <w:iCs/>
        </w:rPr>
        <w:t xml:space="preserve"> – </w:t>
      </w:r>
      <w:r w:rsidR="00370B2A" w:rsidRPr="00370B2A">
        <w:t>épp úgy</w:t>
      </w:r>
      <w:r w:rsidR="00370B2A">
        <w:t xml:space="preserve">, ahogy az előbbieké a Fény, a tudás és teremtés világa. A </w:t>
      </w:r>
      <w:r w:rsidR="00370B2A" w:rsidRPr="00D97840">
        <w:rPr>
          <w:i/>
          <w:iCs/>
        </w:rPr>
        <w:t>Dhyan Chohan</w:t>
      </w:r>
      <w:r w:rsidR="00370B2A">
        <w:t xml:space="preserve">-ok megfeleltethetők a </w:t>
      </w:r>
      <w:r w:rsidR="00370B2A" w:rsidRPr="00FC36F7">
        <w:rPr>
          <w:i/>
          <w:iCs/>
        </w:rPr>
        <w:t>Buddhinak</w:t>
      </w:r>
      <w:r w:rsidR="00370B2A">
        <w:t>, Isteni Bölcsességnek és boldog mindentudásban élt Életnek</w:t>
      </w:r>
      <w:r w:rsidR="00FC36F7">
        <w:t>;</w:t>
      </w:r>
      <w:r w:rsidR="00370B2A">
        <w:t xml:space="preserve"> míg a </w:t>
      </w:r>
      <w:r w:rsidR="00370B2A" w:rsidRPr="00D97840">
        <w:rPr>
          <w:i/>
          <w:iCs/>
        </w:rPr>
        <w:t>Mamo Chohan</w:t>
      </w:r>
      <w:r w:rsidR="00370B2A">
        <w:t>-ok</w:t>
      </w:r>
      <w:r w:rsidR="00FC36F7">
        <w:t xml:space="preserve"> működését</w:t>
      </w:r>
      <w:r w:rsidR="00370B2A">
        <w:t xml:space="preserve"> a természetben </w:t>
      </w:r>
      <w:r w:rsidR="00FC36F7">
        <w:t xml:space="preserve">az emberek által kitalált olyan szörnyalakok adják vissza, mint </w:t>
      </w:r>
      <w:r w:rsidR="00370B2A" w:rsidRPr="00FC36F7">
        <w:rPr>
          <w:i/>
          <w:iCs/>
        </w:rPr>
        <w:t>Shiva</w:t>
      </w:r>
      <w:r w:rsidR="00370B2A">
        <w:t>, Jehova</w:t>
      </w:r>
      <w:r w:rsidR="00FC36F7">
        <w:t xml:space="preserve"> meg más hasonlók, akiknek mindig hű kísérője a tudatlanság.</w:t>
      </w:r>
      <w:r w:rsidR="00C209CF">
        <w:t>)</w:t>
      </w:r>
      <w:r w:rsidR="00FC36F7">
        <w:t xml:space="preserve"> </w:t>
      </w:r>
    </w:p>
    <w:p w14:paraId="3FA60382" w14:textId="7D15963D" w:rsidR="00FC36F7" w:rsidRPr="004D4D22" w:rsidRDefault="00FC36F7" w:rsidP="0069142F">
      <w:r>
        <w:t xml:space="preserve">M. utolsó mondatát a következőképpen fordítottam le: </w:t>
      </w:r>
      <w:r w:rsidR="00D97840">
        <w:t>„</w:t>
      </w:r>
      <w:r>
        <w:t xml:space="preserve">Mondd meg neki (vagyis önnek) hogy azok javára, akik tanulni szeretnének és megérteni a dolgokat, </w:t>
      </w:r>
      <w:r w:rsidR="00D97840">
        <w:t xml:space="preserve">kész vagyok megválaszolni 2-3 kérdést a </w:t>
      </w:r>
      <w:r w:rsidR="000C73C2">
        <w:t>s</w:t>
      </w:r>
      <w:r w:rsidR="00D97840">
        <w:t>haster-e</w:t>
      </w:r>
      <w:r w:rsidR="000C73C2">
        <w:t>s</w:t>
      </w:r>
      <w:r w:rsidR="00D97840">
        <w:t xml:space="preserve"> Beninadhab leveléből, de nem kezdek </w:t>
      </w:r>
      <w:r w:rsidR="0046489A">
        <w:t xml:space="preserve">el </w:t>
      </w:r>
      <w:r w:rsidR="00D97840">
        <w:t>levelezni</w:t>
      </w:r>
      <w:r w:rsidR="0046489A">
        <w:t xml:space="preserve"> sem</w:t>
      </w:r>
      <w:r w:rsidR="00D97840">
        <w:t xml:space="preserve"> vele, sem senki mással. Juttassa el a tisztán és világosan megfogalmazott kérdéseit Sinnett úrnak, és én rajta (önön) keresztül válaszolni fogok.”</w:t>
      </w:r>
    </w:p>
    <w:p w14:paraId="2459F86B" w14:textId="2D89FFFA" w:rsidR="003112E2" w:rsidRDefault="00195FB0" w:rsidP="0069142F">
      <w:r>
        <w:t xml:space="preserve"> </w:t>
      </w:r>
      <w:r w:rsidR="00D97840">
        <w:tab/>
      </w:r>
      <w:r w:rsidR="00D97840">
        <w:tab/>
      </w:r>
      <w:r w:rsidR="00D97840">
        <w:tab/>
      </w:r>
      <w:r w:rsidR="00D97840">
        <w:tab/>
        <w:t>------------------------</w:t>
      </w:r>
    </w:p>
    <w:p w14:paraId="556B48C7" w14:textId="7CE0C785" w:rsidR="00D97840" w:rsidRDefault="00D6395B" w:rsidP="0069142F">
      <w:r>
        <w:t>Elküldöm önnek a nagybátyámtól</w:t>
      </w:r>
      <w:r w:rsidR="00C44524">
        <w:rPr>
          <w:rStyle w:val="Lbjegyzet-hivatkozs"/>
        </w:rPr>
        <w:footnoteReference w:id="1032"/>
      </w:r>
      <w:r>
        <w:t xml:space="preserve"> épp most kapott levelet. Azt írja (amint az ő orosz nyelvű levelének általam kész</w:t>
      </w:r>
      <w:r w:rsidR="00F947C7">
        <w:t>ített</w:t>
      </w:r>
      <w:r>
        <w:t xml:space="preserve"> fordításából láthatja), hogy önnek is ugyanezt írta. Hogy a levele eljutott-e önhöz, nem tudom - én mindenesetre elküldöm önnek ezt. Ha ez megegyezik azzal, amit ön kapott, küldje vissza nekem az enyémet. Gondolom,</w:t>
      </w:r>
      <w:r w:rsidR="00C44524">
        <w:t xml:space="preserve"> </w:t>
      </w:r>
      <w:r>
        <w:t xml:space="preserve">mostanra már elég jól bebizonyosodott, hogy én </w:t>
      </w:r>
      <w:r>
        <w:rPr>
          <w:i/>
          <w:iCs/>
        </w:rPr>
        <w:t xml:space="preserve">én </w:t>
      </w:r>
      <w:r>
        <w:t xml:space="preserve">vagyok - és nem valaki más; hogy most, miután a nagybátyám a Belügyminiszter helyettese (vagy asszisztense) lett, immár van a nevének annyi súlya, hogy ha ezt odateszi egy állítás mellé, akkor az megbízhatónak </w:t>
      </w:r>
      <w:r w:rsidR="003240B8">
        <w:t xml:space="preserve">tekinthető; persze csak akkor, ha </w:t>
      </w:r>
      <w:r w:rsidR="00C44524">
        <w:t xml:space="preserve">a </w:t>
      </w:r>
      <w:r w:rsidR="003240B8" w:rsidRPr="003240B8">
        <w:rPr>
          <w:i/>
          <w:iCs/>
        </w:rPr>
        <w:t>C.</w:t>
      </w:r>
      <w:r w:rsidR="003240B8">
        <w:t xml:space="preserve"> </w:t>
      </w:r>
      <w:r w:rsidR="00C44524" w:rsidRPr="00C44524">
        <w:rPr>
          <w:i/>
          <w:iCs/>
        </w:rPr>
        <w:t>and</w:t>
      </w:r>
      <w:r w:rsidR="003240B8">
        <w:t xml:space="preserve"> </w:t>
      </w:r>
      <w:r w:rsidR="003240B8" w:rsidRPr="003240B8">
        <w:rPr>
          <w:i/>
          <w:iCs/>
        </w:rPr>
        <w:t>M</w:t>
      </w:r>
      <w:r w:rsidR="00C44524">
        <w:rPr>
          <w:rStyle w:val="Lbjegyzet-hivatkozs"/>
          <w:i/>
          <w:iCs/>
        </w:rPr>
        <w:footnoteReference w:id="1033"/>
      </w:r>
      <w:r w:rsidR="003240B8" w:rsidRPr="003240B8">
        <w:rPr>
          <w:i/>
          <w:iCs/>
        </w:rPr>
        <w:t>.</w:t>
      </w:r>
      <w:r w:rsidR="003240B8">
        <w:t xml:space="preserve"> valamint az ön barátja, Primrose</w:t>
      </w:r>
      <w:r w:rsidR="00C44524">
        <w:rPr>
          <w:rStyle w:val="Lbjegyzet-hivatkozs"/>
        </w:rPr>
        <w:footnoteReference w:id="1034"/>
      </w:r>
      <w:r w:rsidR="003240B8">
        <w:t xml:space="preserve"> nem öt</w:t>
      </w:r>
      <w:r w:rsidR="00F947C7">
        <w:t>ö</w:t>
      </w:r>
      <w:r w:rsidR="003240B8">
        <w:t xml:space="preserve">lnek ki egy újabb variációt, és nem állítják most azt, hogy mi csak </w:t>
      </w:r>
      <w:r w:rsidR="003240B8">
        <w:rPr>
          <w:i/>
          <w:iCs/>
        </w:rPr>
        <w:t>hamisítottuk</w:t>
      </w:r>
      <w:r w:rsidR="003240B8">
        <w:t xml:space="preserve"> ezt a dokumentumot. De a nekem küldött hivatalos levelében a nagybátyám azt mondja, hogy Dondovhof hercege küldeni fog nekem egy hivatalos igazolást, amivel bizonyítja a személyazonosságomat, így meg fogjuk várni azt. Az ő másik, </w:t>
      </w:r>
      <w:r w:rsidR="003240B8" w:rsidRPr="003240B8">
        <w:rPr>
          <w:i/>
          <w:iCs/>
        </w:rPr>
        <w:t>magánjellegű</w:t>
      </w:r>
      <w:r w:rsidR="003240B8">
        <w:t xml:space="preserve"> levelét nem tudom lefordítani, mivel annak szóhasználata távolról sem hízelgő – Primrose urat illetően különösen, de az engem sértegető és démonizáló angol-indiaiakra nézve általában</w:t>
      </w:r>
      <w:r w:rsidR="00F947C7">
        <w:t xml:space="preserve"> is</w:t>
      </w:r>
      <w:r w:rsidR="003240B8">
        <w:t>. Meg fogom kérni a herceget, hogy írjon Lord Ripon</w:t>
      </w:r>
      <w:r w:rsidR="00B15FD8">
        <w:rPr>
          <w:rStyle w:val="Lbjegyzet-hivatkozs"/>
        </w:rPr>
        <w:footnoteReference w:id="1035"/>
      </w:r>
      <w:r w:rsidR="00B15FD8">
        <w:t>-</w:t>
      </w:r>
      <w:r w:rsidR="003240B8">
        <w:t xml:space="preserve">nak vagy </w:t>
      </w:r>
      <w:r w:rsidR="00562229">
        <w:t xml:space="preserve">Gladstone-nak </w:t>
      </w:r>
      <w:r w:rsidR="00562229">
        <w:rPr>
          <w:i/>
          <w:iCs/>
        </w:rPr>
        <w:t>közvetlenül.</w:t>
      </w:r>
      <w:r w:rsidR="00562229">
        <w:t xml:space="preserve"> </w:t>
      </w:r>
    </w:p>
    <w:p w14:paraId="4AA97E26" w14:textId="4936329B" w:rsidR="00562229" w:rsidRDefault="00562229" w:rsidP="0069142F">
      <w:r>
        <w:tab/>
      </w:r>
      <w:r>
        <w:tab/>
        <w:t>Jézus szeretetében az ön híve</w:t>
      </w:r>
    </w:p>
    <w:p w14:paraId="1F4981B8" w14:textId="6B96E73D" w:rsidR="00562229" w:rsidRDefault="00562229" w:rsidP="00562229">
      <w:pPr>
        <w:jc w:val="right"/>
      </w:pPr>
      <w:r>
        <w:t>H.P. Blavatsky</w:t>
      </w:r>
    </w:p>
    <w:p w14:paraId="7256E4A3" w14:textId="7B0C3C81" w:rsidR="00562229" w:rsidRPr="00562229" w:rsidRDefault="00562229" w:rsidP="00562229">
      <w:r>
        <w:lastRenderedPageBreak/>
        <w:t>Mi a bánatért akarja a „Főnök”, hogy én Allahabadba utazzak? Nincs pénzem rá, hogy oda</w:t>
      </w:r>
      <w:r w:rsidR="009C445B">
        <w:t>-</w:t>
      </w:r>
      <w:r>
        <w:t xml:space="preserve"> meg visszautazzak, viszont </w:t>
      </w:r>
      <w:r w:rsidRPr="00562229">
        <w:rPr>
          <w:i/>
          <w:iCs/>
        </w:rPr>
        <w:t>muszáj</w:t>
      </w:r>
      <w:r>
        <w:t xml:space="preserve"> Jaipur-ba és Barodába mennem, és ezzel ő is tisztában van. Fogalmam sincs mit jelentsen mindez. Először Lahore-ba küldött, most meg </w:t>
      </w:r>
      <w:r>
        <w:rPr>
          <w:i/>
          <w:iCs/>
        </w:rPr>
        <w:t>Allahabadba!!</w:t>
      </w:r>
    </w:p>
    <w:p w14:paraId="0D047049" w14:textId="77777777" w:rsidR="00442091" w:rsidRPr="00E16B80" w:rsidRDefault="00442091" w:rsidP="0069142F"/>
    <w:p w14:paraId="72B17D35" w14:textId="37E2BD59" w:rsidR="005B45CE" w:rsidRDefault="005B45CE" w:rsidP="00670C0E">
      <w:pPr>
        <w:pStyle w:val="Cmsor2"/>
      </w:pPr>
      <w:bookmarkStart w:id="419" w:name="_Toc228209049"/>
      <w:r w:rsidRPr="00E16B80">
        <w:t>CXXXV. Levél</w:t>
      </w:r>
      <w:bookmarkEnd w:id="419"/>
    </w:p>
    <w:p w14:paraId="2C3C8C2B" w14:textId="17975ED2" w:rsidR="009C445B" w:rsidRDefault="009C445B" w:rsidP="009C445B">
      <w:pPr>
        <w:pStyle w:val="Magy-ford"/>
      </w:pPr>
      <w:r>
        <w:t>Ezt a levelet Blavatskyné írta Sinnett úrnak, aki valószínűleg Londonban, 1884. októberében kapta meg. Egyebet nem tudunk a levélről, sem a megírásának körülményekről. (</w:t>
      </w:r>
      <w:r>
        <w:rPr>
          <w:i/>
        </w:rPr>
        <w:t>A ford.</w:t>
      </w:r>
      <w:r>
        <w:t>)</w:t>
      </w:r>
    </w:p>
    <w:p w14:paraId="7340A211" w14:textId="77777777" w:rsidR="009C445B" w:rsidRPr="009C445B" w:rsidRDefault="009C445B" w:rsidP="009C445B"/>
    <w:p w14:paraId="635AD9D3" w14:textId="7D4269DA" w:rsidR="005C15FE" w:rsidRDefault="00241EFB" w:rsidP="00241EFB">
      <w:r>
        <w:t>Kedves Sinnett uram,</w:t>
      </w:r>
    </w:p>
    <w:p w14:paraId="798AED20" w14:textId="23BA7A63" w:rsidR="00241EFB" w:rsidRDefault="00241EFB" w:rsidP="00241EFB">
      <w:r>
        <w:t>Attól tartva, hogy egy újabb gazságot „vezet vissza” hozzám, engedje meg nekem, hogy elmondjam, én soha nem mondtam olyat Hübbe Schl</w:t>
      </w:r>
      <w:r w:rsidR="009C445B">
        <w:t>e</w:t>
      </w:r>
      <w:r>
        <w:t xml:space="preserve">iden-nek és Franz Gebhard-nak, hogy a hét </w:t>
      </w:r>
      <w:r w:rsidRPr="00241EFB">
        <w:rPr>
          <w:i/>
          <w:iCs/>
        </w:rPr>
        <w:t>objektív</w:t>
      </w:r>
      <w:r>
        <w:t xml:space="preserve"> bolygóval kapcsolatos tanítás allegóriaként értendő lenne. </w:t>
      </w:r>
      <w:r w:rsidR="00AC1CD9">
        <w:t>Hanem a</w:t>
      </w:r>
      <w:r>
        <w:t xml:space="preserve">zt mondtam, hogy a hát tagból álló lánc objektív valóságának és létezésének kérdése semmilyen módon nem függ össze a hét körről szóló tanítások </w:t>
      </w:r>
      <w:r>
        <w:rPr>
          <w:i/>
          <w:iCs/>
        </w:rPr>
        <w:t xml:space="preserve">helyes </w:t>
      </w:r>
      <w:r>
        <w:t xml:space="preserve">értelmezésével. </w:t>
      </w:r>
      <w:r w:rsidR="00AC1CD9">
        <w:t xml:space="preserve">Hogy a </w:t>
      </w:r>
      <w:r w:rsidR="00AC1CD9" w:rsidRPr="00AC1CD9">
        <w:rPr>
          <w:i/>
          <w:iCs/>
        </w:rPr>
        <w:t>beavatottakon</w:t>
      </w:r>
      <w:r w:rsidR="00AC1CD9">
        <w:t xml:space="preserve"> kívül erről a misztériumól senki más nem ismeri a </w:t>
      </w:r>
      <w:r w:rsidR="00AC1CD9" w:rsidRPr="00AC1CD9">
        <w:rPr>
          <w:i/>
          <w:iCs/>
        </w:rPr>
        <w:t>mot finale</w:t>
      </w:r>
      <w:r w:rsidR="00AC1CD9">
        <w:rPr>
          <w:rStyle w:val="Lbjegyzet-hivatkozs"/>
          <w:i/>
          <w:iCs/>
        </w:rPr>
        <w:footnoteReference w:id="1036"/>
      </w:r>
      <w:r w:rsidR="00AC1CD9">
        <w:t xml:space="preserve">-t. Hogy nem értheti meg kellően és így nem is magyarázhatja el ezt, hiszen K.H. Mahatma vagy százszor elmondta, hogy nem adhatja </w:t>
      </w:r>
      <w:r w:rsidR="009C445B">
        <w:t>ki</w:t>
      </w:r>
      <w:r w:rsidR="00AC1CD9">
        <w:t xml:space="preserve"> önnek a teljes tanítást; hogy ön tudta, Hume is megkérdezte ezt</w:t>
      </w:r>
      <w:r w:rsidR="009C445B">
        <w:t>,</w:t>
      </w:r>
      <w:r w:rsidR="00AC1CD9">
        <w:t xml:space="preserve"> sőt még keresztkérdéseknek </w:t>
      </w:r>
      <w:r w:rsidR="00F947C7">
        <w:t xml:space="preserve">is </w:t>
      </w:r>
      <w:r w:rsidR="00AC1CD9">
        <w:t xml:space="preserve">alávetette Őt, míg bele nem őszült. Hogy vagy száz </w:t>
      </w:r>
      <w:r w:rsidR="00AC1CD9" w:rsidRPr="00AC1CD9">
        <w:rPr>
          <w:i/>
          <w:iCs/>
        </w:rPr>
        <w:t>látszólagos</w:t>
      </w:r>
      <w:r w:rsidR="00AC1CD9">
        <w:t xml:space="preserve"> ellentmondás pusztán annak tudható be, hogy önöknek nem volt birtokában a kulcs a </w:t>
      </w:r>
      <w:r w:rsidR="009C445B">
        <w:t>x</w:t>
      </w:r>
      <w:r w:rsidR="00AC1CD9">
        <w:t>777</w:t>
      </w:r>
      <w:r w:rsidR="009C445B">
        <w:t>x</w:t>
      </w:r>
      <w:r w:rsidR="00876891">
        <w:rPr>
          <w:rStyle w:val="Lbjegyzet-hivatkozs"/>
        </w:rPr>
        <w:footnoteReference w:id="1037"/>
      </w:r>
      <w:r w:rsidR="00AC1CD9">
        <w:t xml:space="preserve"> helyes értelmezéséhez, </w:t>
      </w:r>
      <w:r w:rsidR="00876891">
        <w:t xml:space="preserve">és nem is kaphatták meg. Röviden tehát, hogy ugyan kiadták az igazságot, de </w:t>
      </w:r>
      <w:r w:rsidR="00876891" w:rsidRPr="00876891">
        <w:rPr>
          <w:i/>
          <w:iCs/>
        </w:rPr>
        <w:t>távolról sem a teljes</w:t>
      </w:r>
      <w:r w:rsidR="00876891">
        <w:t xml:space="preserve"> igazságot, különösen nem a körökkel és gyűrűkkel kapcsolatban, ami legjobb esetben is csak allegóriaként fogható fel.</w:t>
      </w:r>
    </w:p>
    <w:p w14:paraId="20227649" w14:textId="2ACEE3D4" w:rsidR="00876891" w:rsidRDefault="00876891" w:rsidP="00241EFB">
      <w:r>
        <w:tab/>
      </w:r>
      <w:r>
        <w:tab/>
      </w:r>
      <w:r>
        <w:tab/>
      </w:r>
      <w:r>
        <w:tab/>
      </w:r>
      <w:r>
        <w:tab/>
        <w:t>Híve,</w:t>
      </w:r>
    </w:p>
    <w:p w14:paraId="4F1818AA" w14:textId="5B5D3D69" w:rsidR="00876891" w:rsidRPr="00241EFB" w:rsidRDefault="00876891" w:rsidP="00876891">
      <w:pPr>
        <w:jc w:val="right"/>
      </w:pPr>
      <w:r>
        <w:t>H.P.B.</w:t>
      </w:r>
    </w:p>
    <w:p w14:paraId="17644D09" w14:textId="77777777" w:rsidR="00241EFB" w:rsidRPr="005C15FE" w:rsidRDefault="00241EFB" w:rsidP="00241EFB"/>
    <w:p w14:paraId="6FAD8047" w14:textId="16854D44" w:rsidR="005B45CE" w:rsidRPr="00E16B80" w:rsidRDefault="005B45CE" w:rsidP="00670C0E">
      <w:pPr>
        <w:pStyle w:val="Cmsor2"/>
      </w:pPr>
      <w:bookmarkStart w:id="420" w:name="_Toc228209050"/>
      <w:r w:rsidRPr="00E16B80">
        <w:t>CXXXVI. Levél</w:t>
      </w:r>
      <w:bookmarkEnd w:id="420"/>
    </w:p>
    <w:p w14:paraId="094C065A" w14:textId="3BFED6A2" w:rsidR="005B45CE" w:rsidRPr="00184334" w:rsidRDefault="00184334" w:rsidP="00184334">
      <w:pPr>
        <w:pStyle w:val="Magy-ford"/>
      </w:pPr>
      <w:r>
        <w:t>Ezt a levelet Blavatskyné írta Sinnett úrnak Bombayből 1882. március 17-én. Sinnett úr Allahabadban, 1882. március 18-20. körül kaphatta meg. Háttérként annyit érdemes elmondani, hogy ekkor Olcott ezredes és Bhavani Rao épp távoztak Allahabadból azért, hogy egy indiai körútra induljanak. Így Sinnett-ék meghívták magukhoz Blavatskynét vendégségbe. A levél legfontosabb részei arról szólnak, miért nem tudja – vagy ha úgy tetszik, nem tartja ésszerűnek – elfogadni ezt a meghívást. (</w:t>
      </w:r>
      <w:r>
        <w:rPr>
          <w:i/>
        </w:rPr>
        <w:t>A ford.</w:t>
      </w:r>
      <w:r>
        <w:t>)</w:t>
      </w:r>
    </w:p>
    <w:p w14:paraId="294A8427" w14:textId="77777777" w:rsidR="00184334" w:rsidRDefault="00184334" w:rsidP="0069142F"/>
    <w:p w14:paraId="1F650CFE" w14:textId="66CD628C" w:rsidR="00184334" w:rsidRDefault="00184334" w:rsidP="00184334">
      <w:pPr>
        <w:jc w:val="right"/>
      </w:pPr>
      <w:r>
        <w:t>Március 17.</w:t>
      </w:r>
    </w:p>
    <w:p w14:paraId="749F2283" w14:textId="11C58221" w:rsidR="00184334" w:rsidRDefault="00184334" w:rsidP="0069142F">
      <w:r>
        <w:t>Kedves Sinnett uram,</w:t>
      </w:r>
    </w:p>
    <w:p w14:paraId="54DB89D4" w14:textId="3E9239B9" w:rsidR="00184334" w:rsidRPr="00257C6A" w:rsidRDefault="00184334" w:rsidP="0069142F">
      <w:r>
        <w:t>Meglepetten olvastam a meghívását.</w:t>
      </w:r>
    </w:p>
    <w:p w14:paraId="1A4288E1" w14:textId="2E637B6B" w:rsidR="00184334" w:rsidRDefault="00184334" w:rsidP="0069142F">
      <w:r w:rsidRPr="00257C6A">
        <w:t>Nem azon lepődtem meg, hogy meghív engem</w:t>
      </w:r>
      <w:r w:rsidR="00257C6A" w:rsidRPr="00257C6A">
        <w:t xml:space="preserve">, hanem inkább azon, hogy </w:t>
      </w:r>
      <w:r w:rsidR="00257C6A" w:rsidRPr="00257C6A">
        <w:rPr>
          <w:i/>
          <w:iCs/>
        </w:rPr>
        <w:t>ismét</w:t>
      </w:r>
      <w:r w:rsidR="00257C6A" w:rsidRPr="00257C6A">
        <w:t xml:space="preserve"> meghív engem - mintha mostanra nem lehetne már elege belőlem!! De hát mi másra is lennék én jó bárkinek is ezen a világon, </w:t>
      </w:r>
      <w:r w:rsidR="00257C6A">
        <w:t xml:space="preserve">mint egyeseknek megbámulni, másoknak meg azon agyalni, mennyire ügyes cselszövő vagyok, míg egy csekély kissebségnek arra, hogy olyan csodálattal szemlélgessenek, amit általában múzeumokban vagy </w:t>
      </w:r>
      <w:r w:rsidR="00257C6A" w:rsidRPr="00257C6A">
        <w:rPr>
          <w:i/>
          <w:iCs/>
        </w:rPr>
        <w:t>akváriumokban</w:t>
      </w:r>
      <w:r w:rsidR="00257C6A">
        <w:t xml:space="preserve"> látható „szörnyszülötteknek” tartogatnak. Ez </w:t>
      </w:r>
      <w:r w:rsidR="00257C6A" w:rsidRPr="00257C6A">
        <w:rPr>
          <w:i/>
          <w:iCs/>
        </w:rPr>
        <w:t>tény</w:t>
      </w:r>
      <w:r w:rsidR="00257C6A">
        <w:t xml:space="preserve">; és épp elég bizonyságot kaptam már róla ahhoz, hogy – ha megtehetem - ne hajtsam megint a fejem ilyen </w:t>
      </w:r>
      <w:r w:rsidR="009777B2">
        <w:t>kalodába</w:t>
      </w:r>
      <w:r w:rsidR="00257C6A">
        <w:t xml:space="preserve">. Egy akár csak néhány napig is tartó önnél tett látogatásom </w:t>
      </w:r>
      <w:r w:rsidR="009777B2">
        <w:t>pusztán</w:t>
      </w:r>
      <w:r w:rsidR="00257C6A">
        <w:t xml:space="preserve"> csalódottság forrása lenne az önök számára, nekem pedig </w:t>
      </w:r>
      <w:r w:rsidR="00257C6A" w:rsidRPr="00257C6A">
        <w:rPr>
          <w:i/>
          <w:iCs/>
        </w:rPr>
        <w:t>kínszenvedés</w:t>
      </w:r>
      <w:r w:rsidR="00257C6A">
        <w:t xml:space="preserve">. </w:t>
      </w:r>
    </w:p>
    <w:p w14:paraId="60AC7A1F" w14:textId="4609C616" w:rsidR="00257C6A" w:rsidRDefault="005C3089" w:rsidP="0069142F">
      <w:r>
        <w:t xml:space="preserve">Na de nem szabad e szavaimat </w:t>
      </w:r>
      <w:r w:rsidRPr="005C3089">
        <w:rPr>
          <w:i/>
          <w:iCs/>
        </w:rPr>
        <w:t>en mauvaise</w:t>
      </w:r>
      <w:r>
        <w:rPr>
          <w:rStyle w:val="Lbjegyzet-hivatkozs"/>
          <w:i/>
          <w:iCs/>
        </w:rPr>
        <w:footnoteReference w:id="1038"/>
      </w:r>
      <w:r>
        <w:rPr>
          <w:i/>
          <w:iCs/>
        </w:rPr>
        <w:t xml:space="preserve"> </w:t>
      </w:r>
      <w:r>
        <w:t xml:space="preserve">fogadnia. Hiszen én csak őszinte vagyok önhöz. Önök voltak </w:t>
      </w:r>
      <w:r w:rsidR="005E207B">
        <w:t>(</w:t>
      </w:r>
      <w:r>
        <w:t>és most is azok</w:t>
      </w:r>
      <w:r w:rsidR="005E207B">
        <w:t>)</w:t>
      </w:r>
      <w:r>
        <w:t xml:space="preserve"> a legjobb barátaim itt, különösen és örökkön Sinnett asszony; de éppen mert így tekintek önökre, kénytelen vagyok önök</w:t>
      </w:r>
      <w:r w:rsidR="005E207B">
        <w:t>ben</w:t>
      </w:r>
      <w:r>
        <w:t xml:space="preserve"> egy </w:t>
      </w:r>
      <w:r w:rsidRPr="005C3089">
        <w:rPr>
          <w:i/>
          <w:iCs/>
        </w:rPr>
        <w:t>rövidke</w:t>
      </w:r>
      <w:r>
        <w:t xml:space="preserve"> rossz érzéssel kiváltani a jelenlétem által okozott </w:t>
      </w:r>
      <w:r w:rsidRPr="005C3089">
        <w:rPr>
          <w:i/>
          <w:iCs/>
        </w:rPr>
        <w:t>tartós bosszúságot</w:t>
      </w:r>
      <w:r>
        <w:t xml:space="preserve">; vagyis inkább elutasítom, semmint elfogadjam a kedves meghívást. Emellett az ön és K.H. közti </w:t>
      </w:r>
      <w:r w:rsidR="005F0B06">
        <w:t xml:space="preserve">kommunikációban – mert gondolom nem csak </w:t>
      </w:r>
      <w:r w:rsidR="005F0B06" w:rsidRPr="005F0B06">
        <w:rPr>
          <w:i/>
          <w:iCs/>
        </w:rPr>
        <w:t>pour mes beaux yeux</w:t>
      </w:r>
      <w:r w:rsidR="005F0B06">
        <w:rPr>
          <w:rStyle w:val="Lbjegyzet-hivatkozs"/>
          <w:i/>
          <w:iCs/>
        </w:rPr>
        <w:footnoteReference w:id="1039"/>
      </w:r>
      <w:r w:rsidR="005F0B06" w:rsidRPr="005F0B06">
        <w:t xml:space="preserve"> hívott meg</w:t>
      </w:r>
      <w:r w:rsidR="005F0B06" w:rsidRPr="005F0B06">
        <w:rPr>
          <w:i/>
          <w:iCs/>
        </w:rPr>
        <w:t xml:space="preserve"> </w:t>
      </w:r>
      <w:r w:rsidR="009B79D1">
        <w:rPr>
          <w:i/>
          <w:iCs/>
        </w:rPr>
        <w:t>–</w:t>
      </w:r>
      <w:r w:rsidR="005F0B06">
        <w:rPr>
          <w:b/>
          <w:bCs/>
        </w:rPr>
        <w:t xml:space="preserve"> </w:t>
      </w:r>
      <w:r w:rsidR="005F0B06">
        <w:t>a</w:t>
      </w:r>
      <w:r w:rsidR="009B79D1">
        <w:t xml:space="preserve"> </w:t>
      </w:r>
      <w:r>
        <w:t xml:space="preserve">közvetítő szerepemben </w:t>
      </w:r>
      <w:r w:rsidR="005F0B06">
        <w:t>jelenleg teljesen használhatatlan vagyok.</w:t>
      </w:r>
      <w:r w:rsidR="009B79D1">
        <w:t xml:space="preserve"> Létezik határa a tűrőképességnek, ahogy létezik ilyen az önfeláldozásban is. Éveken át hűségesen és önzetlenül dolgoztam értük, és az eredménye az lett, hogy tönkrement az egészségem, szégyent hoztam a családom ősi nevére, az Oxford street minden zöldségese, a Hungerford piac minden - titko</w:t>
      </w:r>
      <w:r w:rsidR="00C32837">
        <w:t>s</w:t>
      </w:r>
      <w:r w:rsidR="009B79D1">
        <w:t>rendőrré avanzsált - halárusa engem gyaláz</w:t>
      </w:r>
      <w:r w:rsidR="00C32837">
        <w:t>;</w:t>
      </w:r>
      <w:r w:rsidR="009B79D1">
        <w:t xml:space="preserve"> és mindeközben nem tettem semmi jót </w:t>
      </w:r>
      <w:r w:rsidR="00C32837">
        <w:t>ő</w:t>
      </w:r>
      <w:r w:rsidR="009B79D1">
        <w:t>velük, csak igen keveset a Társulatért</w:t>
      </w:r>
      <w:r w:rsidR="00C32837">
        <w:t>, és egy fikacnyit sem szegény Olcottért vagy saját magamért. Higgye el nekem, jobb barátok maradunk, ha pár száz mérföld választ el minket, mintha csak - egy pár lépés. Mindemellett a Főnök azt mondja, hogy új fejlemények kezdenek kibontakozni a fe</w:t>
      </w:r>
      <w:r w:rsidR="005E207B">
        <w:t>j</w:t>
      </w:r>
      <w:r w:rsidR="00C32837">
        <w:t xml:space="preserve">ünk felett. Ő és K.H. összedugták a bölcs fejüket, és felkészültek rá, hogy </w:t>
      </w:r>
      <w:r w:rsidR="00C32837" w:rsidRPr="00C32837">
        <w:rPr>
          <w:i/>
          <w:iCs/>
        </w:rPr>
        <w:t>munkához látnak</w:t>
      </w:r>
      <w:r w:rsidR="00C32837">
        <w:t>, ahogy mondták nekem. Novemberig</w:t>
      </w:r>
      <w:r w:rsidR="005E207B">
        <w:rPr>
          <w:rStyle w:val="Lbjegyzet-hivatkozs"/>
        </w:rPr>
        <w:footnoteReference w:id="1040"/>
      </w:r>
      <w:r w:rsidR="00C32837">
        <w:t xml:space="preserve"> már csak pár hónap van hátra, és ha addigra nem sikerül újra meszelni a dolgokat és friss vért ömleszteni a Testvériségbe </w:t>
      </w:r>
      <w:r w:rsidR="006C20D2">
        <w:t>meg</w:t>
      </w:r>
      <w:r w:rsidR="00C32837">
        <w:t xml:space="preserve"> az Okkultizmusba – hát nagyjából el is mehetünk aludni mi mindannyian. Személyesen nekem persze ez nem sokat számít, akár így lesz, akár nem.</w:t>
      </w:r>
      <w:r w:rsidR="00DB67FC">
        <w:t xml:space="preserve"> Hiszen számomra nagyon gyorsan közeledik az idő, amikor üt </w:t>
      </w:r>
      <w:r w:rsidR="00DB67FC" w:rsidRPr="00DB67FC">
        <w:rPr>
          <w:i/>
          <w:iCs/>
        </w:rPr>
        <w:t>az én győzelmes órám</w:t>
      </w:r>
      <w:r w:rsidR="00DB67FC">
        <w:t>. És ugyancsak ekkor fog eljönni az id</w:t>
      </w:r>
      <w:r w:rsidR="006C20D2">
        <w:t>eje annak</w:t>
      </w:r>
      <w:r w:rsidR="00DB67FC">
        <w:t xml:space="preserve">, hogy akik eddig csak találgattak rólam, akik hittek bennem, és akik nem </w:t>
      </w:r>
      <w:r w:rsidR="00DB67FC">
        <w:lastRenderedPageBreak/>
        <w:t>– mind rádöbbenjenek, hogy közben még csak 100 mérföldnyire sem közelítették meg az igazságot. A poklok kínját szenvedtem el itt a földön, de mielőtt itt hagyom, tartozok magamnak egy győzelemmel, amitől a Riponok meg az ő Római Katolikusai,</w:t>
      </w:r>
      <w:r w:rsidR="000A42BF">
        <w:t xml:space="preserve"> a Baly-k, és Bishop Sargeant meg az ő protestáns szamarai is mind olyan hangos ordításban törnek ki, amilyen csak a torkukon kifér. Na, még mindig azt gondolja, kedves Sinnettem, hogy ismer </w:t>
      </w:r>
      <w:r w:rsidR="000A42BF">
        <w:rPr>
          <w:rFonts w:cstheme="minorHAnsi"/>
          <w:smallCaps/>
        </w:rPr>
        <w:t>engem</w:t>
      </w:r>
      <w:r w:rsidR="000A42BF">
        <w:t xml:space="preserve">? Tényleg hiszi, hogy mivel (ön szerint) felmérte az én fizikai </w:t>
      </w:r>
      <w:r w:rsidR="006C20D2">
        <w:t>lényemet</w:t>
      </w:r>
      <w:r w:rsidR="000A42BF">
        <w:t xml:space="preserve"> és agyamat, ezért - bármilyen éles szemű megfigyelője is ön az </w:t>
      </w:r>
      <w:r w:rsidR="000A42BF" w:rsidRPr="000A42BF">
        <w:rPr>
          <w:i/>
          <w:iCs/>
        </w:rPr>
        <w:t>emberi</w:t>
      </w:r>
      <w:r w:rsidR="000A42BF">
        <w:t xml:space="preserve"> természetnek – bármikor is be tudott lesni akár csak a legkülső rétege alá is az én </w:t>
      </w:r>
      <w:r w:rsidR="000A42BF">
        <w:rPr>
          <w:i/>
          <w:iCs/>
        </w:rPr>
        <w:t>valódi Énemnek</w:t>
      </w:r>
      <w:r w:rsidR="000A42BF">
        <w:t xml:space="preserve">?  Ha így gondolja, hát óriásit tévedett. Önök mind </w:t>
      </w:r>
      <w:r w:rsidR="00DA1F2F">
        <w:t xml:space="preserve">nagy lódítónak könyveltek el engem, mivel mindeddig csak a </w:t>
      </w:r>
      <w:r w:rsidR="00DA1F2F" w:rsidRPr="00DA1F2F">
        <w:rPr>
          <w:i/>
          <w:iCs/>
        </w:rPr>
        <w:t>kívülről látható</w:t>
      </w:r>
      <w:r w:rsidR="00DA1F2F">
        <w:t xml:space="preserve"> Blavatskynét mutattam meg önöknek. Olyan ez, mintha a szemére hánynák egy mohával és gazzal benőtt, sárral összekent kemény, durva felületű sziklának, hogy kifelé </w:t>
      </w:r>
      <w:r w:rsidR="00DA1F2F" w:rsidRPr="00DA1F2F">
        <w:rPr>
          <w:i/>
          <w:iCs/>
        </w:rPr>
        <w:t>hamisan</w:t>
      </w:r>
      <w:r w:rsidR="00DA1F2F">
        <w:t xml:space="preserve"> így mutatja be magát: „</w:t>
      </w:r>
      <w:r w:rsidR="00DA1F2F" w:rsidRPr="00DA1F2F">
        <w:rPr>
          <w:i/>
          <w:iCs/>
        </w:rPr>
        <w:t>Én nem vagyok</w:t>
      </w:r>
      <w:r w:rsidR="00DA1F2F">
        <w:t xml:space="preserve"> mohával fedett és sárral összekent; a szemetek becsap titeket, mivel nem vagytok képesek a külső héj alá tekinteni” stb. Meg kell értenie az allegóriát ebben. Ez nem holmi </w:t>
      </w:r>
      <w:r w:rsidR="00DA1F2F" w:rsidRPr="00DA1F2F">
        <w:rPr>
          <w:i/>
          <w:iCs/>
        </w:rPr>
        <w:t>dicsekvés</w:t>
      </w:r>
      <w:r w:rsidR="00DA1F2F">
        <w:t xml:space="preserve"> hiszen nem teszem mellé, hogy annak a megnyerő külsejű sziklának a belsejében, </w:t>
      </w:r>
      <w:r w:rsidR="00DA1F2F" w:rsidRPr="00DA1F2F">
        <w:rPr>
          <w:i/>
          <w:iCs/>
        </w:rPr>
        <w:t>odabenn</w:t>
      </w:r>
      <w:r w:rsidR="00DA1F2F">
        <w:rPr>
          <w:i/>
          <w:iCs/>
        </w:rPr>
        <w:t xml:space="preserve"> </w:t>
      </w:r>
      <w:r w:rsidR="00DA1F2F">
        <w:t>valami palotához hasonló dolog, vagy csak egy szerény kunyhó húzódik meg.</w:t>
      </w:r>
      <w:r w:rsidR="00BB05ED">
        <w:t xml:space="preserve"> Csak ezt mondom: ön </w:t>
      </w:r>
      <w:r w:rsidR="00BB05ED" w:rsidRPr="00BB05ED">
        <w:rPr>
          <w:i/>
          <w:iCs/>
        </w:rPr>
        <w:t>nem ismer engem</w:t>
      </w:r>
      <w:r w:rsidR="00BB05ED">
        <w:rPr>
          <w:i/>
          <w:iCs/>
        </w:rPr>
        <w:t xml:space="preserve">. </w:t>
      </w:r>
      <w:r w:rsidR="006C20D2">
        <w:t>É</w:t>
      </w:r>
      <w:r w:rsidR="00BB05ED">
        <w:t xml:space="preserve">s hogy bármi is van </w:t>
      </w:r>
      <w:r w:rsidR="00BB05ED" w:rsidRPr="00BB05ED">
        <w:rPr>
          <w:i/>
          <w:iCs/>
        </w:rPr>
        <w:t>odabent</w:t>
      </w:r>
      <w:r w:rsidR="00BB05ED">
        <w:t xml:space="preserve">, az </w:t>
      </w:r>
      <w:r w:rsidR="00BB05ED" w:rsidRPr="00BB05ED">
        <w:rPr>
          <w:i/>
          <w:iCs/>
        </w:rPr>
        <w:t>nem olyan, amilyennek ön képzeli</w:t>
      </w:r>
      <w:r w:rsidR="00BB05ED">
        <w:t xml:space="preserve">; ezért hát lódítónak bélyegezni engem óriási hiba, mindemellett égbekiáltó igazságtalanság is, mert </w:t>
      </w:r>
      <w:r w:rsidR="00BB05ED">
        <w:rPr>
          <w:i/>
          <w:iCs/>
        </w:rPr>
        <w:t xml:space="preserve">Én </w:t>
      </w:r>
      <w:r w:rsidR="00BB05ED">
        <w:t xml:space="preserve">(a belső, valódi „Én”) egy börtönbe zártan működök, és nem tudom megmutatni magamat olyannak amilyen vagyok, bármennyire is vágynék erre. </w:t>
      </w:r>
      <w:r w:rsidR="000D520E">
        <w:t xml:space="preserve">Miért kellene hát engem - és most </w:t>
      </w:r>
      <w:r w:rsidR="006C20D2">
        <w:t xml:space="preserve">a </w:t>
      </w:r>
      <w:r w:rsidR="000D520E">
        <w:t xml:space="preserve">magam, vagyis annak nevében beszélek, aki </w:t>
      </w:r>
      <w:r w:rsidR="000D520E" w:rsidRPr="000D520E">
        <w:rPr>
          <w:i/>
          <w:iCs/>
        </w:rPr>
        <w:t>valóban</w:t>
      </w:r>
      <w:r w:rsidR="000D520E">
        <w:t xml:space="preserve"> </w:t>
      </w:r>
      <w:r w:rsidR="000D520E" w:rsidRPr="000D520E">
        <w:rPr>
          <w:i/>
          <w:iCs/>
        </w:rPr>
        <w:t>vagyok</w:t>
      </w:r>
      <w:r w:rsidR="000D520E">
        <w:rPr>
          <w:i/>
          <w:iCs/>
        </w:rPr>
        <w:t xml:space="preserve"> és </w:t>
      </w:r>
      <w:r w:rsidR="000D520E" w:rsidRPr="000D520E">
        <w:t xml:space="preserve">akinek </w:t>
      </w:r>
      <w:r w:rsidR="000D520E" w:rsidRPr="000D520E">
        <w:rPr>
          <w:i/>
          <w:iCs/>
        </w:rPr>
        <w:t>érzem</w:t>
      </w:r>
      <w:r w:rsidR="000D520E">
        <w:t xml:space="preserve"> </w:t>
      </w:r>
      <w:r w:rsidR="000D520E" w:rsidRPr="000D520E">
        <w:rPr>
          <w:i/>
          <w:iCs/>
        </w:rPr>
        <w:t>magam</w:t>
      </w:r>
      <w:r w:rsidR="000D520E">
        <w:rPr>
          <w:i/>
          <w:iCs/>
        </w:rPr>
        <w:t xml:space="preserve"> –</w:t>
      </w:r>
      <w:r w:rsidR="000D520E">
        <w:t xml:space="preserve"> felelősnek tartani a börtönöm ajtajáért és </w:t>
      </w:r>
      <w:r w:rsidR="000D520E" w:rsidRPr="000D520E">
        <w:rPr>
          <w:i/>
          <w:iCs/>
        </w:rPr>
        <w:t>annak</w:t>
      </w:r>
      <w:r w:rsidR="000D520E">
        <w:t xml:space="preserve"> külső megjelenéséért, mikor ezeket nem én készítettem, de még csak nem is én díszítettem őket? </w:t>
      </w:r>
    </w:p>
    <w:p w14:paraId="5ED26A00" w14:textId="580BDA92" w:rsidR="000D520E" w:rsidRDefault="000D520E" w:rsidP="0069142F">
      <w:r>
        <w:t xml:space="preserve">De ez az egész az ön számára legfeljebb csak léleknyúzásnak fog minősülni. „A szegény öregasszonyra már megint rájött a hoppáré” - gondolja majd. És hadd jósoljam meg önnek, hogy eljön majd az a nap is, amikor majd K.H.-t is megvádolja, hogy </w:t>
      </w:r>
      <w:r>
        <w:rPr>
          <w:i/>
          <w:iCs/>
        </w:rPr>
        <w:t>becsapta</w:t>
      </w:r>
      <w:r>
        <w:t xml:space="preserve"> önt; pusztán azért, mert nem mondta el </w:t>
      </w:r>
      <w:r w:rsidRPr="000D520E">
        <w:rPr>
          <w:i/>
          <w:iCs/>
        </w:rPr>
        <w:t>önnek</w:t>
      </w:r>
      <w:r>
        <w:rPr>
          <w:i/>
          <w:iCs/>
        </w:rPr>
        <w:t xml:space="preserve"> </w:t>
      </w:r>
      <w:r>
        <w:t xml:space="preserve">azt, amit </w:t>
      </w:r>
      <w:r w:rsidRPr="007C7E74">
        <w:rPr>
          <w:i/>
          <w:iCs/>
        </w:rPr>
        <w:t>nincs joga</w:t>
      </w:r>
      <w:r>
        <w:t xml:space="preserve"> elmondani senkinek.</w:t>
      </w:r>
      <w:r w:rsidR="007C7E74">
        <w:t xml:space="preserve"> Bizony; még </w:t>
      </w:r>
      <w:r w:rsidR="007C7E74" w:rsidRPr="007C7E74">
        <w:rPr>
          <w:i/>
          <w:iCs/>
        </w:rPr>
        <w:t>őt magát is gyalázni fogja</w:t>
      </w:r>
      <w:r w:rsidR="007C7E74">
        <w:t xml:space="preserve"> majd; mert titkon, a szíve mélyén mindig abban reménykedett, hogy </w:t>
      </w:r>
      <w:r w:rsidR="007C7E74" w:rsidRPr="007C7E74">
        <w:rPr>
          <w:i/>
          <w:iCs/>
        </w:rPr>
        <w:t>az ön kedvéért kivételt tesz</w:t>
      </w:r>
      <w:r w:rsidR="007C7E74">
        <w:t xml:space="preserve">. </w:t>
      </w:r>
    </w:p>
    <w:p w14:paraId="6B22F62D" w14:textId="35DFF6B0" w:rsidR="007C7E74" w:rsidRPr="000621F7" w:rsidRDefault="007C7E74" w:rsidP="0069142F">
      <w:r>
        <w:t xml:space="preserve">Mire fel ez a </w:t>
      </w:r>
      <w:r w:rsidR="000621F7">
        <w:t xml:space="preserve">cikornyás, látszólag értelmetlen </w:t>
      </w:r>
      <w:r w:rsidR="000621F7" w:rsidRPr="000621F7">
        <w:rPr>
          <w:i/>
          <w:iCs/>
        </w:rPr>
        <w:t>szóáradat</w:t>
      </w:r>
      <w:r w:rsidR="000621F7">
        <w:rPr>
          <w:i/>
          <w:iCs/>
        </w:rPr>
        <w:t xml:space="preserve">, </w:t>
      </w:r>
      <w:r w:rsidR="000621F7">
        <w:t>ami ebből a levélből önre ömlik?</w:t>
      </w:r>
      <w:r w:rsidR="000621F7">
        <w:rPr>
          <w:i/>
          <w:iCs/>
        </w:rPr>
        <w:t xml:space="preserve"> </w:t>
      </w:r>
      <w:r w:rsidR="000621F7">
        <w:t>Hát mert az óra már közel van</w:t>
      </w:r>
      <w:r w:rsidR="00EE44D3">
        <w:t xml:space="preserve"> már</w:t>
      </w:r>
      <w:r w:rsidR="000621F7">
        <w:t xml:space="preserve">; és mert miután bebizonyítottam, amit kellett, búcsút intek és itt hagyom ezt a kifinomult nyugati világot – nem leszek többé. Akkor majd hívogathatják önök a Testvéreket – GOSPEL. </w:t>
      </w:r>
    </w:p>
    <w:p w14:paraId="3E1DB7FA" w14:textId="44C57451" w:rsidR="00A74C8C" w:rsidRDefault="000621F7" w:rsidP="0069142F">
      <w:r>
        <w:t xml:space="preserve">Hát persze, hogy tréfa volt. Nem; ön nem </w:t>
      </w:r>
      <w:r w:rsidRPr="000621F7">
        <w:rPr>
          <w:i/>
          <w:iCs/>
        </w:rPr>
        <w:t>gyűlöl</w:t>
      </w:r>
      <w:r>
        <w:t xml:space="preserve"> engem; csupán egy </w:t>
      </w:r>
      <w:r w:rsidRPr="000621F7">
        <w:rPr>
          <w:i/>
          <w:iCs/>
        </w:rPr>
        <w:t>barátságos</w:t>
      </w:r>
      <w:r>
        <w:t xml:space="preserve">, elnéző, mondhatni </w:t>
      </w:r>
      <w:r w:rsidRPr="000621F7">
        <w:rPr>
          <w:i/>
          <w:iCs/>
        </w:rPr>
        <w:t>jóindulattal átitatott megvetéssel</w:t>
      </w:r>
      <w:r>
        <w:t xml:space="preserve"> tekint H.P.B.-re. És amennyire </w:t>
      </w:r>
      <w:r w:rsidRPr="000621F7">
        <w:rPr>
          <w:i/>
          <w:iCs/>
        </w:rPr>
        <w:t>ismeri</w:t>
      </w:r>
      <w:r>
        <w:t xml:space="preserve"> őt - vagyis azt, aki lassan darabjaira hullik – igaza is van. </w:t>
      </w:r>
      <w:r w:rsidR="00A74C8C">
        <w:t>Ami a másik, jól elrejtett részét illeti - egyszer talán még ráébred, hogy rosszul ítélte meg.</w:t>
      </w:r>
    </w:p>
    <w:p w14:paraId="4AE79221" w14:textId="1390F120" w:rsidR="00184334" w:rsidRDefault="00A74C8C" w:rsidP="0069142F">
      <w:r w:rsidRPr="00A74C8C">
        <w:rPr>
          <w:i/>
          <w:iCs/>
        </w:rPr>
        <w:lastRenderedPageBreak/>
        <w:t>Deb</w:t>
      </w:r>
      <w:r w:rsidR="00EE44D3">
        <w:rPr>
          <w:rStyle w:val="Lbjegyzet-hivatkozs"/>
          <w:i/>
          <w:iCs/>
        </w:rPr>
        <w:footnoteReference w:id="1041"/>
      </w:r>
      <w:r>
        <w:t xml:space="preserve"> most itt van velem; Deb „Shortridge” ahogy mi nevezzük őt úgy néz ki, mint egy 12 éves fiú, miközben már a 30-as éveiben jár. Ideális</w:t>
      </w:r>
      <w:r w:rsidR="00F947C7">
        <w:t>,</w:t>
      </w:r>
      <w:r>
        <w:t xml:space="preserve"> kicsiny arc finoman metszett vonásokkal, gyöngyszerű fogakkal, hosszú hajjal, mandulavágású szemekkel és egy </w:t>
      </w:r>
      <w:r w:rsidR="00145C30">
        <w:t xml:space="preserve">bíborszínű </w:t>
      </w:r>
      <w:r>
        <w:t>kínai-tatár sapkával a feje tetején. Ő az én „örökösöm a Megváltásban” és még dolgom van vele. Nem hagyhatom hátra most</w:t>
      </w:r>
      <w:r w:rsidR="00F947C7">
        <w:t>,</w:t>
      </w:r>
      <w:r>
        <w:t xml:space="preserve"> még nincs jogom </w:t>
      </w:r>
      <w:r w:rsidR="00145C30">
        <w:t>ehhez</w:t>
      </w:r>
      <w:r>
        <w:t xml:space="preserve">. Át kell adnom neki a munkámat. Ő az én </w:t>
      </w:r>
      <w:r>
        <w:rPr>
          <w:i/>
          <w:iCs/>
        </w:rPr>
        <w:t>jobb</w:t>
      </w:r>
      <w:r>
        <w:t xml:space="preserve"> kezem (és K.H. </w:t>
      </w:r>
      <w:r w:rsidRPr="00A74C8C">
        <w:rPr>
          <w:i/>
          <w:iCs/>
        </w:rPr>
        <w:t>bal</w:t>
      </w:r>
      <w:r>
        <w:t xml:space="preserve"> keze) – ha </w:t>
      </w:r>
      <w:r w:rsidR="00145C30">
        <w:t>csalásokról</w:t>
      </w:r>
      <w:r>
        <w:t xml:space="preserve"> és </w:t>
      </w:r>
      <w:r w:rsidRPr="00A74C8C">
        <w:rPr>
          <w:i/>
          <w:iCs/>
        </w:rPr>
        <w:t>hamis látszatokról</w:t>
      </w:r>
      <w:r>
        <w:t xml:space="preserve"> van szó. </w:t>
      </w:r>
    </w:p>
    <w:p w14:paraId="53AE71B4" w14:textId="61040C1B" w:rsidR="00145C30" w:rsidRDefault="00782CA2" w:rsidP="0069142F">
      <w:r>
        <w:t xml:space="preserve">És most – Isten áldja meg önt. Próbáljon meg nem bosszankodni, bármit is mondok, vagy teszek majd. Mint barátja - mármint </w:t>
      </w:r>
      <w:r w:rsidRPr="00782CA2">
        <w:rPr>
          <w:i/>
          <w:iCs/>
        </w:rPr>
        <w:t>igaz barátja</w:t>
      </w:r>
      <w:r>
        <w:t xml:space="preserve"> - már csak annyit tennék hozzá, hogy amig nem kész változtatni az életmódján, ne számítson </w:t>
      </w:r>
      <w:r w:rsidRPr="00782CA2">
        <w:rPr>
          <w:i/>
          <w:iCs/>
        </w:rPr>
        <w:t>kivételes</w:t>
      </w:r>
      <w:r>
        <w:t xml:space="preserve"> bánásmódra. </w:t>
      </w:r>
    </w:p>
    <w:p w14:paraId="12A048D4" w14:textId="284240F6" w:rsidR="00782CA2" w:rsidRDefault="00782CA2" w:rsidP="0069142F">
      <w:r>
        <w:tab/>
      </w:r>
      <w:r>
        <w:tab/>
      </w:r>
      <w:r>
        <w:tab/>
      </w:r>
      <w:r>
        <w:tab/>
        <w:t>Igaz barátja</w:t>
      </w:r>
    </w:p>
    <w:p w14:paraId="210E6F63" w14:textId="4A0CBD49" w:rsidR="00782CA2" w:rsidRDefault="00782CA2" w:rsidP="00782CA2">
      <w:pPr>
        <w:jc w:val="right"/>
      </w:pPr>
      <w:r>
        <w:t>H.P.B.</w:t>
      </w:r>
    </w:p>
    <w:p w14:paraId="0C7A8893" w14:textId="3733D0CA" w:rsidR="00782CA2" w:rsidRDefault="00782CA2" w:rsidP="00782CA2">
      <w:r>
        <w:t>Adja át őszinte szere</w:t>
      </w:r>
      <w:r w:rsidR="00F947C7">
        <w:t>te</w:t>
      </w:r>
      <w:r>
        <w:t xml:space="preserve">ttel teli üdvözletem Sinnett asszonynak, és csókolja meg a nevemben a drága kis Dennie-t. </w:t>
      </w:r>
    </w:p>
    <w:p w14:paraId="2D34D543" w14:textId="77777777" w:rsidR="00145C30" w:rsidRPr="00A74C8C" w:rsidRDefault="00145C30" w:rsidP="0069142F"/>
    <w:p w14:paraId="40EEEBF6" w14:textId="4A793DE4" w:rsidR="005B45CE" w:rsidRPr="00257C6A" w:rsidRDefault="005B45CE" w:rsidP="00670C0E">
      <w:pPr>
        <w:pStyle w:val="Cmsor2"/>
      </w:pPr>
      <w:bookmarkStart w:id="421" w:name="_Toc228209051"/>
      <w:r w:rsidRPr="00257C6A">
        <w:t>CXXXVII. Levél</w:t>
      </w:r>
      <w:bookmarkEnd w:id="421"/>
    </w:p>
    <w:p w14:paraId="74A523F0" w14:textId="2E41AB1D" w:rsidR="005B45CE" w:rsidRPr="008312E0" w:rsidRDefault="008312E0" w:rsidP="008312E0">
      <w:pPr>
        <w:pStyle w:val="Magy-ford"/>
      </w:pPr>
      <w:r>
        <w:t>Ezt a levelet Blavatskyné írta Sinnett úrnak Algírból. Itt állt meg egy időre a hajója, amivel Londonból Egyiptom érintésével Indiába tartott, és annak fedélzetén írta a levelet. (Majd ezt követően, már Kairóban érték utol a hírek a Coulomb ügy legújabb, vészterhes fejleményeiről.) A levelet</w:t>
      </w:r>
      <w:r w:rsidR="00B12DD3">
        <w:t xml:space="preserve"> 1884.</w:t>
      </w:r>
      <w:r>
        <w:t xml:space="preserve"> november 8-án írta, és Sinnett néhány nappal később Londonban kapta kézhez. (</w:t>
      </w:r>
      <w:r>
        <w:rPr>
          <w:i/>
        </w:rPr>
        <w:t>A ford.</w:t>
      </w:r>
      <w:r>
        <w:t>)</w:t>
      </w:r>
    </w:p>
    <w:p w14:paraId="76F783AA" w14:textId="77777777" w:rsidR="008312E0" w:rsidRDefault="008312E0" w:rsidP="0069142F"/>
    <w:p w14:paraId="0ED5630D" w14:textId="77DED7B1" w:rsidR="008312E0" w:rsidRDefault="00716E42" w:rsidP="00716E42">
      <w:pPr>
        <w:spacing w:after="0"/>
        <w:jc w:val="right"/>
      </w:pPr>
      <w:r>
        <w:t>Clan Drummond: Algír</w:t>
      </w:r>
    </w:p>
    <w:p w14:paraId="6378F35E" w14:textId="0403A7B2" w:rsidR="00716E42" w:rsidRDefault="00716E42" w:rsidP="00716E42">
      <w:pPr>
        <w:spacing w:after="0"/>
        <w:jc w:val="right"/>
      </w:pPr>
      <w:r>
        <w:t>Vasárnap, 8-a.</w:t>
      </w:r>
    </w:p>
    <w:p w14:paraId="71A3EA0D" w14:textId="77777777" w:rsidR="008312E0" w:rsidRDefault="008312E0" w:rsidP="0069142F"/>
    <w:p w14:paraId="3116D35A" w14:textId="7F41903D" w:rsidR="00716E42" w:rsidRDefault="00716E42" w:rsidP="0069142F">
      <w:r>
        <w:t>Drága Sinnett uram,</w:t>
      </w:r>
    </w:p>
    <w:p w14:paraId="740BD8EA" w14:textId="3859008A" w:rsidR="008D5FA8" w:rsidRDefault="00716E42" w:rsidP="00083E05">
      <w:r>
        <w:t>Amint látja, tartom a szavam. Múlt éjjel, miközben a</w:t>
      </w:r>
      <w:r w:rsidR="005319E6">
        <w:t xml:space="preserve"> </w:t>
      </w:r>
      <w:r>
        <w:t>hullámokon reménytelenül hánykolódtunk ebben a Clan nevű mosóteknőben, Djual K. megjelent és megkérdezte a Mestere nevében, nem elküldenék-e</w:t>
      </w:r>
      <w:r w:rsidR="008D5FA8">
        <w:t xml:space="preserve"> el</w:t>
      </w:r>
      <w:r>
        <w:t xml:space="preserve"> önnek egy rövid üzenetet. Azt mondtam, hogy </w:t>
      </w:r>
      <w:r w:rsidR="005319E6">
        <w:t xml:space="preserve">jó, </w:t>
      </w:r>
      <w:r w:rsidR="008D5FA8">
        <w:t>el</w:t>
      </w:r>
      <w:r>
        <w:t>küldö</w:t>
      </w:r>
      <w:r w:rsidR="008D5FA8">
        <w:t>m</w:t>
      </w:r>
      <w:r>
        <w:t xml:space="preserve">. Aztán azt kérte, hogy vegyek elő némi írópapírt – amim viszont nem akadt. Erre azt mondta, akármilyen papír megteszi. Úgyhogy elmentem kérni egy másik utastársamtól, mivel Holloway asszonynak sem akadt ilyenje. </w:t>
      </w:r>
      <w:r w:rsidR="005319E6">
        <w:t xml:space="preserve">A mindenit! Bárcsak az a néhány utastárs, aki minden nap veszekszik velünk azért, hogy jelenségeket láthassanak, láthatta volna, ami a kabinomban az ágyam lábánál lejátszódott! Amint D.K. – szinte életszerűen valódinak tűnő – </w:t>
      </w:r>
      <w:r w:rsidR="00F947C7">
        <w:t xml:space="preserve">falból kinyúló </w:t>
      </w:r>
      <w:r w:rsidR="00F947C7">
        <w:lastRenderedPageBreak/>
        <w:t xml:space="preserve">keze a </w:t>
      </w:r>
      <w:r w:rsidR="005319E6">
        <w:t>lábam és a fal között a papírra veti a Mestere által diktáltakat. Aztán azt mondta, olvassam el a levelet, de nem lettem okosabb tőle. Azt nagyon jól megértettem, hogy próbaidősségről szól és a leg</w:t>
      </w:r>
      <w:r w:rsidR="00AC5CEA">
        <w:t>j</w:t>
      </w:r>
      <w:r w:rsidR="005319E6">
        <w:t>obbakat kívánja; de átkozottul nehéz nekem megérteni</w:t>
      </w:r>
      <w:r w:rsidR="00AC5CEA">
        <w:t>, miért kell ezt az egészet az én régóta szenvedő hátamon gyakorolni. Az a nő</w:t>
      </w:r>
      <w:r w:rsidR="00AC5CEA">
        <w:rPr>
          <w:rStyle w:val="Lbjegyzet-hivatkozs"/>
        </w:rPr>
        <w:footnoteReference w:id="1042"/>
      </w:r>
      <w:r w:rsidR="00AC5CEA">
        <w:t xml:space="preserve"> is levelezésben áll Myers-szel, és a Gehard-okkal, meg sokan másokkal is. Majd meglátja, ennek a próbaidősségi ügynek, mint oknak a következményeként milyen sárdobálással fogok</w:t>
      </w:r>
      <w:r w:rsidR="008D45BF">
        <w:t xml:space="preserve"> </w:t>
      </w:r>
      <w:r w:rsidR="00AC5CEA" w:rsidRPr="00AC5CEA">
        <w:rPr>
          <w:i/>
          <w:iCs/>
        </w:rPr>
        <w:t>én</w:t>
      </w:r>
      <w:r w:rsidR="00AC5CEA">
        <w:t xml:space="preserve"> szembesülni. </w:t>
      </w:r>
      <w:r w:rsidR="00AC5CC5">
        <w:t>A</w:t>
      </w:r>
      <w:r w:rsidR="00AC5CEA">
        <w:t xml:space="preserve">zt kívánom, bárcsak soha ne láttam volna azt a nőt. </w:t>
      </w:r>
      <w:r w:rsidR="008D45BF">
        <w:t xml:space="preserve">Ilyen fokú hűtlenségről és színlelésről soha még csak álmodni sem tudtam volna. </w:t>
      </w:r>
      <w:r w:rsidR="00083E05">
        <w:t xml:space="preserve">Én is voltam tanítvány és magam is nem egy idétlenséget vittem véghez, de előbb lettem volna képes fizikailag meggyilkolni valakit, minthogy erkölcsi értelemben úgy kivégezzem a barátaimat, ahogy ő ezt teszi. Ha a Mester nem állt volna elő a magyarázattal, otthagytam volna mindent, pusztán egy kellemes emléket hagyva magam után Sinnett asszony és ön szívében. Itt van velünk a hajón Simlából Burton asszony (az őrnagy neje). Egy nappal az előtt távozott onnan, hogy én megérkeztem, és azóta </w:t>
      </w:r>
      <w:r w:rsidR="00AC5CC5">
        <w:t xml:space="preserve">is </w:t>
      </w:r>
      <w:r w:rsidR="00083E05">
        <w:t xml:space="preserve">szeretett volna találkozni velem. Igazán elbűvölő kis asszonyka és csatlakozni akar hozzánk. Van még néhány angol-indiai rajta kívül is, és mind </w:t>
      </w:r>
      <w:r w:rsidR="008D5FA8">
        <w:t xml:space="preserve">támogatóan viszonyulnak hozzánk. Ez a gőzös egy himbálózó mosóteknő, az utaskísérő meg egy </w:t>
      </w:r>
      <w:r w:rsidR="008D5FA8" w:rsidRPr="008D5FA8">
        <w:rPr>
          <w:i/>
          <w:iCs/>
        </w:rPr>
        <w:t>goromba</w:t>
      </w:r>
      <w:r w:rsidR="008D5FA8">
        <w:t xml:space="preserve"> </w:t>
      </w:r>
      <w:r w:rsidR="008D5FA8" w:rsidRPr="008D5FA8">
        <w:rPr>
          <w:i/>
          <w:iCs/>
        </w:rPr>
        <w:t>alak</w:t>
      </w:r>
      <w:r w:rsidR="008D5FA8">
        <w:t>. Mind éhezünk, és a magunkkal hozott teán meg kekszen élünk. Kérem majd írjon pár szót Po</w:t>
      </w:r>
      <w:r w:rsidR="00F947C7">
        <w:t>r</w:t>
      </w:r>
      <w:r w:rsidR="008D5FA8">
        <w:t xml:space="preserve">t Said-ba </w:t>
      </w:r>
      <w:r w:rsidR="008D5FA8">
        <w:rPr>
          <w:i/>
          <w:iCs/>
        </w:rPr>
        <w:t>poste restante</w:t>
      </w:r>
      <w:r w:rsidR="008D5FA8">
        <w:t xml:space="preserve">. Egyiptomban fogunk ragadni úgy két hétre. Minden Olcott leveleitől és az Adyarból érkező hírektől függ. Mostmár nem tudok tovább írni, annyira dobál a hajó. </w:t>
      </w:r>
    </w:p>
    <w:p w14:paraId="7B483C8C" w14:textId="54DB16F0" w:rsidR="00716E42" w:rsidRDefault="008D5FA8" w:rsidP="00083E05">
      <w:r>
        <w:t>Szeretettel mindenkinek.</w:t>
      </w:r>
    </w:p>
    <w:p w14:paraId="2079DE17" w14:textId="563DBDF0" w:rsidR="008D5FA8" w:rsidRDefault="008D5FA8" w:rsidP="00083E05">
      <w:r>
        <w:tab/>
      </w:r>
      <w:r>
        <w:tab/>
      </w:r>
      <w:r>
        <w:tab/>
      </w:r>
      <w:r>
        <w:tab/>
      </w:r>
      <w:r>
        <w:tab/>
      </w:r>
      <w:r>
        <w:tab/>
        <w:t>Örökké igaz híve</w:t>
      </w:r>
    </w:p>
    <w:p w14:paraId="097EA875" w14:textId="3C4ECF5A" w:rsidR="008D5FA8" w:rsidRPr="008D5FA8" w:rsidRDefault="008D5FA8" w:rsidP="008D5FA8">
      <w:pPr>
        <w:jc w:val="right"/>
      </w:pPr>
      <w:r>
        <w:t>H.P. Blavatsky</w:t>
      </w:r>
    </w:p>
    <w:p w14:paraId="2BC21E1E" w14:textId="77777777" w:rsidR="00716E42" w:rsidRDefault="00716E42" w:rsidP="0069142F"/>
    <w:p w14:paraId="5A0152D6" w14:textId="7F2945A3" w:rsidR="005B45CE" w:rsidRPr="00E16B80" w:rsidRDefault="005B45CE" w:rsidP="00670C0E">
      <w:pPr>
        <w:pStyle w:val="Cmsor2"/>
      </w:pPr>
      <w:bookmarkStart w:id="422" w:name="_Toc228209052"/>
      <w:r w:rsidRPr="00E16B80">
        <w:t>CXXXVIII. Levél</w:t>
      </w:r>
      <w:bookmarkEnd w:id="422"/>
    </w:p>
    <w:p w14:paraId="4EF6E63C" w14:textId="30BCA7C6" w:rsidR="005B45CE" w:rsidRDefault="00463D32" w:rsidP="00C64F5B">
      <w:pPr>
        <w:pStyle w:val="Magy-ford"/>
      </w:pPr>
      <w:r>
        <w:t>Ezt a levelet Blavatskyné írta Sinnett úrnak 1885. március 17-én Adyarb</w:t>
      </w:r>
      <w:r w:rsidR="00D45C39">
        <w:t>ól</w:t>
      </w:r>
      <w:r>
        <w:t>. Sinnett Londonban kapta meg</w:t>
      </w:r>
      <w:r w:rsidR="00D45C39">
        <w:t xml:space="preserve"> - n</w:t>
      </w:r>
      <w:r>
        <w:t>em tudjuk, pontosan mikor, de valószínűleg március végén vagy április első napjaiban. A levele</w:t>
      </w:r>
      <w:r w:rsidR="00D45C39">
        <w:t>t</w:t>
      </w:r>
      <w:r>
        <w:t xml:space="preserve"> nem sokkal az előtt írta Blavatskyné, hogy a Coulomb botrány fejleményei miatt a Társulat vezetése javaslatára és az egészségét megóvandó útra kelt Európába. Nem sokkal ezt követően a </w:t>
      </w:r>
      <w:r w:rsidRPr="00463D32">
        <w:rPr>
          <w:i/>
          <w:iCs/>
        </w:rPr>
        <w:t>Society for Psychical Research</w:t>
      </w:r>
      <w:r>
        <w:t xml:space="preserve"> kiküldött vizsgálója, Richard Hodgson úr közzétette a vizsgálatait összegző jelentést, ami lényegében elmarasztalta a Társulatot és </w:t>
      </w:r>
      <w:r w:rsidR="00D45C39">
        <w:t>e</w:t>
      </w:r>
      <w:r>
        <w:t>nn</w:t>
      </w:r>
      <w:r w:rsidR="00D45C39">
        <w:t>e</w:t>
      </w:r>
      <w:r>
        <w:t>k</w:t>
      </w:r>
      <w:r w:rsidR="00D45C39">
        <w:t xml:space="preserve"> alapján annak</w:t>
      </w:r>
      <w:r>
        <w:t xml:space="preserve"> vezető alakjait</w:t>
      </w:r>
      <w:r w:rsidR="00D45C39">
        <w:t xml:space="preserve"> – elsősorban Blavatskynét – csalónak és cselszövőnek lehetett tekinteni</w:t>
      </w:r>
      <w:r>
        <w:t>. (</w:t>
      </w:r>
      <w:r>
        <w:rPr>
          <w:i/>
        </w:rPr>
        <w:t>A ford.</w:t>
      </w:r>
      <w:r>
        <w:t>)</w:t>
      </w:r>
    </w:p>
    <w:p w14:paraId="63F70129" w14:textId="77777777" w:rsidR="00C64F5B" w:rsidRDefault="00C64F5B" w:rsidP="00C64F5B"/>
    <w:p w14:paraId="79601423" w14:textId="403047EE" w:rsidR="00C64F5B" w:rsidRDefault="00C64F5B" w:rsidP="00C64F5B">
      <w:r>
        <w:t>Drága Sinnett uram,</w:t>
      </w:r>
    </w:p>
    <w:p w14:paraId="328C0FAE" w14:textId="20680482" w:rsidR="00C64F5B" w:rsidRDefault="00C64F5B" w:rsidP="00C64F5B">
      <w:r>
        <w:lastRenderedPageBreak/>
        <w:t>Nagyon sajnálom, hogy a Mahatma engem választott ki arra, hogy megvívjam ezt a csatát. De mivel kell, hogy legyen valami rejtett bölcsesség még egy olyan tettben is, ami egy olyan félhalott, nyolc heti betegágyban fekvést követően épp csak felkel</w:t>
      </w:r>
      <w:r w:rsidR="00D45C39">
        <w:t>ő</w:t>
      </w:r>
      <w:r>
        <w:t xml:space="preserve"> egyént választ ki erre, aki alig képes még arra is, hogy világosan összeszedje a gondolatait, és még így is olyanokat mond, amiket jobb lenne nem kimondani – hát engedelmeskedem. </w:t>
      </w:r>
    </w:p>
    <w:p w14:paraId="38C8E538" w14:textId="1A4752EE" w:rsidR="00C64F5B" w:rsidRDefault="0055137E" w:rsidP="00C64F5B">
      <w:r>
        <w:t>Az n</w:t>
      </w:r>
      <w:r w:rsidR="00C64F5B">
        <w:t>em lehet, hogy elfelejtette volna, amit Simlában többször is mondta</w:t>
      </w:r>
      <w:r>
        <w:t>m</w:t>
      </w:r>
      <w:r w:rsidR="00C64F5B">
        <w:t>, és amit K.H. Mester maga is többször megírt önnek – vagyis, hogy a Társulat mindenekelőtt az egyetemes Testvériségért van, és nem egy jelenségekkel vagy okkultizmussal foglakozó társaság. Az utóbbi egyébként is titokban tartandó</w:t>
      </w:r>
      <w:r w:rsidR="0025744B">
        <w:t xml:space="preserve"> stb</w:t>
      </w:r>
      <w:r w:rsidR="00C64F5B">
        <w:t xml:space="preserve">. </w:t>
      </w:r>
      <w:r w:rsidR="0025744B">
        <w:t xml:space="preserve">Tudatában vagyok, hogy az Ügyünk iránt tanúsított nagy buzgalmamnak valamit az ön bizonygatásának – miszerint a társulat soha nem lenne képes prosperálni, ha az okkultizmus nem jelenik meg a tevékenységében – köszönhetően a Mesterek kijelentették, hogy engem mindenki másnál több felelősség terhel ebben a dologban - azért, mert hallgattam önre. Mégis, most mindannyiuknak el kell szenvednie az ezzel kapcsolatos Karmát.  Nos hát – a </w:t>
      </w:r>
      <w:r w:rsidR="0025744B" w:rsidRPr="00CD3AD2">
        <w:rPr>
          <w:i/>
          <w:iCs/>
        </w:rPr>
        <w:t>padri</w:t>
      </w:r>
      <w:r w:rsidR="00CD3AD2">
        <w:rPr>
          <w:rStyle w:val="Lbjegyzet-hivatkozs"/>
          <w:i/>
          <w:iCs/>
        </w:rPr>
        <w:footnoteReference w:id="1043"/>
      </w:r>
      <w:r w:rsidR="0025744B">
        <w:t>-k és</w:t>
      </w:r>
      <w:r>
        <w:t xml:space="preserve"> további</w:t>
      </w:r>
      <w:r w:rsidR="0025744B">
        <w:t xml:space="preserve"> ellenségek által bemutatott bizonyítékok szerint - mostmár az összes jelenség </w:t>
      </w:r>
      <w:r w:rsidR="00DD75F2">
        <w:t xml:space="preserve">(Hodgson úr által) </w:t>
      </w:r>
      <w:r w:rsidR="0025744B">
        <w:t>csalásnak minősíttetett</w:t>
      </w:r>
      <w:r>
        <w:t>,</w:t>
      </w:r>
      <w:r w:rsidR="00DD75F2">
        <w:t xml:space="preserve"> </w:t>
      </w:r>
      <w:r w:rsidR="0025744B">
        <w:t xml:space="preserve">már a „bross” jelenségtől kezdődően; </w:t>
      </w:r>
      <w:r w:rsidR="00CD3AD2">
        <w:t xml:space="preserve">a Mestereket meghurcolták a nyilvánosság előtt, nevüket pedig az összes európai csirkefogó megbecstelenítette. </w:t>
      </w:r>
    </w:p>
    <w:p w14:paraId="2ADDC049" w14:textId="55557CA2" w:rsidR="00C64F5B" w:rsidRDefault="00DD75F2" w:rsidP="00C64F5B">
      <w:pPr>
        <w:rPr>
          <w:i/>
          <w:iCs/>
        </w:rPr>
      </w:pPr>
      <w:r>
        <w:t xml:space="preserve">A </w:t>
      </w:r>
      <w:r>
        <w:rPr>
          <w:i/>
          <w:iCs/>
        </w:rPr>
        <w:t>padri-</w:t>
      </w:r>
      <w:r>
        <w:t xml:space="preserve">k ezreket költöttek hamis és más tanúkra, engem pedig még csak nem </w:t>
      </w:r>
      <w:r w:rsidR="0055137E">
        <w:t xml:space="preserve">is </w:t>
      </w:r>
      <w:r>
        <w:t xml:space="preserve">engedtek a törvény előtt szembeszállni velük, ahol legalább bemutathattam volna a magam bizonyítékait; és most Hodgson, aki mindeddig egész barátságosnak tűnt, és szinte naponta eljött hozzánk, egyszer csak ellenünk fordult. </w:t>
      </w:r>
      <w:r w:rsidR="00B84173">
        <w:t>Elment Bombayb</w:t>
      </w:r>
      <w:r w:rsidR="007F402D">
        <w:t>e</w:t>
      </w:r>
      <w:r w:rsidR="00B84173">
        <w:t xml:space="preserve">, hogy találkozzon Wimbridge-el és az összes többi ellenségünkkel. Miután visszatért, biztosította Hume-ot (aki ugyancsak itt van és mindennapos látogatónk volt), hogy véleménye szerint a mi hivatalban levő fiaink és más tanúink által nyújtott bizonyítékok annyira ellentmondásosak, hogy Bombayt követően ő arra a következtetésre jutott: az általunk bemutatott összes jelenség csalás volt. </w:t>
      </w:r>
      <w:r w:rsidR="00B84173">
        <w:rPr>
          <w:i/>
          <w:iCs/>
        </w:rPr>
        <w:t>Amen.</w:t>
      </w:r>
    </w:p>
    <w:p w14:paraId="3BACC392" w14:textId="5586CEE2" w:rsidR="00B84173" w:rsidRDefault="007A0086" w:rsidP="00C64F5B">
      <w:r>
        <w:t>Így mostmár mi haszna annak, ha neki írva megvilágosítjuk az ügyben Arthur Gebhard úr elméjét? Most, hogy az S.P.R. orákuluma mindjárt ki fog kiáltani engem nag</w:t>
      </w:r>
      <w:r w:rsidR="008B58CE">
        <w:t xml:space="preserve">yformátumú „csalónak”, önöket mind pedig általam jól átvert tökfejeknek (ahogy Hume kacagva előadja ezt, az érintettség legcsekélyebb jele nélkül). Az ön Londoni Alosztály társasága szinte biztosan össze fog omlani. Vajon ön, az igazak és hűségesek mintaképe – </w:t>
      </w:r>
      <w:r w:rsidR="008B58CE" w:rsidRPr="008B58CE">
        <w:rPr>
          <w:i/>
          <w:iCs/>
        </w:rPr>
        <w:t xml:space="preserve">ön </w:t>
      </w:r>
      <w:r w:rsidR="008B58CE">
        <w:t>állva marad ebben a viharban? Milyen jó Damodar-nak! Elment a Boldogság Földjére, Tibetbe, és mostanra már messze kell járnia, mélyen a Mesterek birodalmában. Úgy hiszem, többé senki sem fogja már látni őt közülünk.</w:t>
      </w:r>
    </w:p>
    <w:p w14:paraId="4963A6AC" w14:textId="763693C5" w:rsidR="008B58CE" w:rsidRDefault="008B58CE" w:rsidP="00C64F5B">
      <w:r>
        <w:t xml:space="preserve">Hát, ide vezetett minket az az átkozott jelenségek iránti vágyakozás. Olcott három nap múlva visszaér Burmából, és szép kis felfordulás várja. Eleinte Hume maga volt a barátságosság. </w:t>
      </w:r>
      <w:r w:rsidR="00A741C4">
        <w:t xml:space="preserve">Aztán jöttek a leleplezések. Hodgson kinyomozta a </w:t>
      </w:r>
      <w:r w:rsidR="00A741C4">
        <w:rPr>
          <w:i/>
          <w:iCs/>
        </w:rPr>
        <w:t>brosst</w:t>
      </w:r>
      <w:r w:rsidR="00A741C4" w:rsidRPr="00A741C4">
        <w:t>!!!</w:t>
      </w:r>
      <w:r w:rsidR="00A741C4">
        <w:t xml:space="preserve"> Vagyis, hogy én adtam egy </w:t>
      </w:r>
      <w:r w:rsidR="00A741C4" w:rsidRPr="00A741C4">
        <w:rPr>
          <w:i/>
          <w:iCs/>
        </w:rPr>
        <w:t>ugyanolyan</w:t>
      </w:r>
      <w:r w:rsidR="00A741C4">
        <w:t xml:space="preserve"> </w:t>
      </w:r>
      <w:r w:rsidR="00A741C4">
        <w:lastRenderedPageBreak/>
        <w:t xml:space="preserve">brosst vagy kitűzőt javításra Servai-nak még mielőtt Simlába utaztam volna – így mondták neki -, és az </w:t>
      </w:r>
      <w:r w:rsidR="00A741C4" w:rsidRPr="00A741C4">
        <w:rPr>
          <w:i/>
          <w:iCs/>
        </w:rPr>
        <w:t>ugyanaz</w:t>
      </w:r>
      <w:r w:rsidR="00A741C4">
        <w:t xml:space="preserve"> a bross volt. Vissza tud emlékezni Sinnett asszony, hogy én beszéltem neki akkoriban arról</w:t>
      </w:r>
      <w:r w:rsidR="0055137E">
        <w:t>:</w:t>
      </w:r>
      <w:r w:rsidR="00A741C4">
        <w:t xml:space="preserve"> volt nekem egy ahhoz nagyon hasonló, gyöngyökkel díszített kitűzőm, amit egy Simlában vásárolt másik ékszerrel együtt elküldtem a nővérem gyerekeinek? Még Hume úrnak is megemlítettem a hasonlóságukat. Megkértem H. urat, küldesse el a kitűzőjét az ékszerészhez</w:t>
      </w:r>
      <w:r w:rsidR="006C7521">
        <w:t xml:space="preserve"> (csak Servai által ismerten, aki Wimbridge üzlettársa és az én halálos ellenségem), aki vagy hajlandó lesz azonosítani, vagy nem. De valószínűbb, hogy </w:t>
      </w:r>
      <w:r w:rsidR="006C7521" w:rsidRPr="006C7521">
        <w:rPr>
          <w:i/>
          <w:iCs/>
        </w:rPr>
        <w:t>igen</w:t>
      </w:r>
      <w:r w:rsidR="006C7521">
        <w:t xml:space="preserve">. Miért ne tenné – rongyos pár száz rúpiáért? </w:t>
      </w:r>
    </w:p>
    <w:p w14:paraId="160A9D21" w14:textId="7C034FF7" w:rsidR="006C7521" w:rsidRDefault="006C7521" w:rsidP="00C64F5B">
      <w:r>
        <w:t xml:space="preserve">Hume úr meg akarja menteni a Társulatot, és erre talált is módot. Tegnap összehívott egy Intézőbizottsági ülést Ragunath Row, Subba Row, Screenavasa Row, a Tiszteletreméltó Subramanya Iyer és Rama Iyer részvételével. Mindannyian hinduk. </w:t>
      </w:r>
      <w:r w:rsidR="00B31A3B">
        <w:t>Miután</w:t>
      </w:r>
      <w:r>
        <w:t xml:space="preserve"> megválasztották Rag. Row-t </w:t>
      </w:r>
      <w:r w:rsidR="00B31A3B">
        <w:t xml:space="preserve">levezető </w:t>
      </w:r>
      <w:r>
        <w:t>elnöknek</w:t>
      </w:r>
      <w:r w:rsidR="00B31A3B">
        <w:t>,</w:t>
      </w:r>
      <w:r>
        <w:t xml:space="preserve"> az Oakley-k</w:t>
      </w:r>
      <w:r w:rsidR="00B31A3B">
        <w:t>,</w:t>
      </w:r>
      <w:r>
        <w:t xml:space="preserve"> Hartmann és a tanítványok</w:t>
      </w:r>
      <w:r w:rsidR="0088769D">
        <w:t>,</w:t>
      </w:r>
      <w:r>
        <w:t xml:space="preserve"> mint hallagatóság jelenlétében átadott neki egy </w:t>
      </w:r>
      <w:r w:rsidR="00B31A3B">
        <w:t xml:space="preserve">iratot, amiben ő a Társulat megmentését javasolja (mert úgy képzeli, és ragaszkodik is ehhez, hogy az a „leleplezések” után már darabokra hullóban van, pedig még </w:t>
      </w:r>
      <w:r w:rsidR="00B31A3B">
        <w:rPr>
          <w:i/>
          <w:iCs/>
        </w:rPr>
        <w:t xml:space="preserve">egyetlen </w:t>
      </w:r>
      <w:r w:rsidR="00B31A3B" w:rsidRPr="00B31A3B">
        <w:rPr>
          <w:i/>
          <w:iCs/>
        </w:rPr>
        <w:t>tag sem</w:t>
      </w:r>
      <w:r w:rsidR="00B31A3B">
        <w:t xml:space="preserve"> lépett ki a szervezetből). Továbbá Olcott ezredest, </w:t>
      </w:r>
      <w:r w:rsidR="00956573">
        <w:t>a Társulat</w:t>
      </w:r>
      <w:r w:rsidR="00B31A3B">
        <w:t xml:space="preserve"> élethosszra választott elnökét, Blavatsky asszonyt (szintén), Damodar-t (nincs jelen), Bawaji-t, Bhavani Rao-t, Ananda-t, Rama Swami-t stb. – összesen 16 személyt – </w:t>
      </w:r>
      <w:r w:rsidR="00B31A3B" w:rsidRPr="00956573">
        <w:rPr>
          <w:i/>
          <w:iCs/>
        </w:rPr>
        <w:t>kizárna</w:t>
      </w:r>
      <w:r w:rsidR="00B31A3B">
        <w:t xml:space="preserve"> a Társulatból</w:t>
      </w:r>
      <w:r w:rsidR="00956573">
        <w:t xml:space="preserve">, mivel ők mind csalók és bűntársak voltak; ugyanis sokan közülük azt állították, hogy tőlem függetlenül is ismernek Mestereket, márpedig Mesterek nem léteznek. A Társulat központját </w:t>
      </w:r>
      <w:r w:rsidR="00F848CB">
        <w:t xml:space="preserve">pedig </w:t>
      </w:r>
      <w:r w:rsidR="00956573">
        <w:t>el kell adni, és helyette egy új, tudományos-filozófiai-humanitárius irányultságú Teozófiai Társulatot kell alapítani. Én nem voltam jelen a megbeszélésen, mert a szobámban vagyok kénytelen maradni. De a bizottság tagjai testületileg eljöttek hozzám a</w:t>
      </w:r>
      <w:r w:rsidR="0088769D">
        <w:t xml:space="preserve">z ülés </w:t>
      </w:r>
      <w:r w:rsidR="00956573">
        <w:t>után. Ahelyett azonban, hogy elfogadták volna a javaslatot és a jelenségeket csalásnak minősítették volna – amint Hume úr állította, hogy az ő tudomása szerint mindannyian tett</w:t>
      </w:r>
      <w:r w:rsidR="00F848CB">
        <w:t>é</w:t>
      </w:r>
      <w:r w:rsidR="00956573">
        <w:t>k – Raganath Row elutasította a javaslatot</w:t>
      </w:r>
      <w:r w:rsidR="008933C0">
        <w:t xml:space="preserve">, és undorodva félrehajította az ezt tartalmazó papírt. Mindannyian hittek a Mahatmákban – mondta -, és az általuk </w:t>
      </w:r>
      <w:r w:rsidR="008933C0" w:rsidRPr="008933C0">
        <w:rPr>
          <w:i/>
          <w:iCs/>
        </w:rPr>
        <w:t>személyesen</w:t>
      </w:r>
      <w:r w:rsidR="008933C0">
        <w:t xml:space="preserve"> is megtapasztalt jelenségek után nem tűrhetik tovább, hogy az </w:t>
      </w:r>
      <w:r w:rsidR="0055137E">
        <w:t>Ő</w:t>
      </w:r>
      <w:r w:rsidR="008933C0">
        <w:t xml:space="preserve"> neveiket megszentségtelenítsék. A jelenségek mostantól tiltott dolgok kell legyenek, és ha minde</w:t>
      </w:r>
      <w:r w:rsidR="00F848CB">
        <w:t>t</w:t>
      </w:r>
      <w:r w:rsidR="008933C0">
        <w:t>től függetlenül mégis történne</w:t>
      </w:r>
      <w:r w:rsidR="0055137E">
        <w:t xml:space="preserve"> ilyen</w:t>
      </w:r>
      <w:r w:rsidR="008933C0">
        <w:t xml:space="preserve">, a Társulatból kizárás terhe mellett </w:t>
      </w:r>
      <w:r w:rsidR="008933C0" w:rsidRPr="008933C0">
        <w:rPr>
          <w:i/>
          <w:iCs/>
        </w:rPr>
        <w:t>tilos kell legyen erről másokkal szót váltani</w:t>
      </w:r>
      <w:r w:rsidR="008933C0">
        <w:t xml:space="preserve">. Nem voltak hajlandók az Alapítókat lemondásra felszólítani. </w:t>
      </w:r>
      <w:r w:rsidR="00F848CB">
        <w:t>N</w:t>
      </w:r>
      <w:r w:rsidR="008933C0">
        <w:t>em látta</w:t>
      </w:r>
      <w:r w:rsidR="00A95AE6">
        <w:t>k</w:t>
      </w:r>
      <w:r w:rsidR="008933C0">
        <w:t xml:space="preserve"> erre semmiféle okot. Hát, Hume úr igazán különös „megmentő”! </w:t>
      </w:r>
    </w:p>
    <w:p w14:paraId="67A78AA7" w14:textId="5FB857C3" w:rsidR="00D81270" w:rsidRDefault="008B6A7A" w:rsidP="00C64F5B">
      <w:r>
        <w:t>T</w:t>
      </w:r>
      <w:r w:rsidR="00D81270">
        <w:t>ehát akkor a továbbiakban semmi jelenség</w:t>
      </w:r>
      <w:r>
        <w:t xml:space="preserve"> -</w:t>
      </w:r>
      <w:r w:rsidR="00D81270">
        <w:t xml:space="preserve"> legalább is Indiában nem. Miközben Mascul. és Cook</w:t>
      </w:r>
      <w:r w:rsidR="00CA6F39">
        <w:rPr>
          <w:rStyle w:val="Lbjegyzet-hivatkozs"/>
        </w:rPr>
        <w:footnoteReference w:id="1044"/>
      </w:r>
      <w:r w:rsidR="00D81270">
        <w:t xml:space="preserve"> sokkal látványosabb dolgokat produkál, és még fizetnek is nekik ezért, mi </w:t>
      </w:r>
      <w:r w:rsidR="00FB13EA">
        <w:t xml:space="preserve">a második legjobbként végezzük, de csak fenékbe rúgást kapunk. </w:t>
      </w:r>
    </w:p>
    <w:p w14:paraId="1CDC729E" w14:textId="4B9B2F50" w:rsidR="00FB13EA" w:rsidRDefault="002B0E7B" w:rsidP="00C64F5B">
      <w:r>
        <w:t xml:space="preserve">Hume úr még a </w:t>
      </w:r>
      <w:r w:rsidRPr="002B0E7B">
        <w:rPr>
          <w:i/>
          <w:iCs/>
        </w:rPr>
        <w:t>padri</w:t>
      </w:r>
      <w:r>
        <w:t xml:space="preserve">-knál is szabadabb szelleműen értelmezi a dolgokat. Ezek ugyanis Olcott-ot „egy hiszékeny bolondnak, de kétségkívül becsületes embernek” mondják; </w:t>
      </w:r>
      <w:r>
        <w:rPr>
          <w:i/>
          <w:iCs/>
        </w:rPr>
        <w:t xml:space="preserve">ő </w:t>
      </w:r>
      <w:r>
        <w:t xml:space="preserve">viszont </w:t>
      </w:r>
      <w:r>
        <w:lastRenderedPageBreak/>
        <w:t xml:space="preserve">kijelenti, hogy mivel Olcott megesküszik rá, hogy látta a Mestereket, becstelennek kell lennie, továbbá - mivel a gyöngyös kitűzőjét egy bombayi zálogházban vette, (ebből eredően) - egyben tolvaj is, habár Hume ezt már tagadja. </w:t>
      </w:r>
    </w:p>
    <w:p w14:paraId="13A64F70" w14:textId="799857AA" w:rsidR="002B0E7B" w:rsidRDefault="002B0E7B" w:rsidP="00C64F5B">
      <w:r>
        <w:t xml:space="preserve">Röviden így fest a jelenlegi helyzet. </w:t>
      </w:r>
      <w:r w:rsidR="001F627C">
        <w:t xml:space="preserve">Simlában kezdődött a nyitánnyal és az első felvonással, és most hamarosan elkövetkezik a </w:t>
      </w:r>
      <w:r w:rsidR="001F627C">
        <w:rPr>
          <w:i/>
          <w:iCs/>
        </w:rPr>
        <w:t>prológus</w:t>
      </w:r>
      <w:r w:rsidR="001F627C">
        <w:t>, aminek a halálommal már nemsokára vége is lesz. Mert bár az orvosok várakozása ellenére (akik azt a négy napot a haláltusámnak minősítették, és kizárták a felépülés lehetőségét) a Mester védelmező keze alatt hirtelen jobban lettem, két halálos betegséget is hordozok magamban, amik nem gyógyíthatók – a szívemben és a vesémben. Az előbbi bármely pillanatban kilyukadhat, az utóbbi pedig néhány nap alatt elvihet. Már egy évem se lehet hátra. Mindez öt évnyi folyamatos gyötrődésnek, aggodalomnak és elfojtott érzelemnek tudható be. Egy Gladstone</w:t>
      </w:r>
      <w:r w:rsidR="00A95AE6">
        <w:rPr>
          <w:rStyle w:val="Lbjegyzet-hivatkozs"/>
        </w:rPr>
        <w:footnoteReference w:id="1045"/>
      </w:r>
      <w:r w:rsidR="001F627C">
        <w:t xml:space="preserve">-t hívhatnak csalónak úgy, hogy ő csak nevet ezen. De én </w:t>
      </w:r>
      <w:r w:rsidR="000E73FD">
        <w:t xml:space="preserve">– mondhat, amit csak akar ön, Sinnett úr - nem tudok ilyen lenni. </w:t>
      </w:r>
    </w:p>
    <w:p w14:paraId="2AEBBF6C" w14:textId="49765421" w:rsidR="000E73FD" w:rsidRDefault="000E73FD" w:rsidP="00C64F5B">
      <w:r>
        <w:t xml:space="preserve">És most térjünk rá a lényeges dolgokra. Mielőtt elkezdtem volna az ön és Hume úr szolgálatára állni, soha nem küldtem vagy fogadtam leveleket a Mesterektől, csak a magam számára. Ha lett volna bármi fogalma a dolog nehézségeiről vagy működési módjáról, nem ment volna bele, ha a helyemben lett volna. Én mégsem utasítottam ezt el soha. A </w:t>
      </w:r>
      <w:r w:rsidR="00EA3CB2">
        <w:t>S</w:t>
      </w:r>
      <w:r>
        <w:rPr>
          <w:i/>
          <w:iCs/>
        </w:rPr>
        <w:t>hrine</w:t>
      </w:r>
      <w:r>
        <w:rPr>
          <w:rStyle w:val="Lbjegyzet-hivatkozs"/>
        </w:rPr>
        <w:footnoteReference w:id="1046"/>
      </w:r>
      <w:r>
        <w:t xml:space="preserve"> lett </w:t>
      </w:r>
      <w:r w:rsidR="00A95AE6">
        <w:t xml:space="preserve">az átvitel </w:t>
      </w:r>
      <w:r>
        <w:t>kiválaszt</w:t>
      </w:r>
      <w:r w:rsidR="00A95AE6">
        <w:t>ott,</w:t>
      </w:r>
      <w:r>
        <w:t xml:space="preserve"> köztes eszköze, és mostanra tucatnyian, ha nem százak keresnek meg és könyörögnek nekem azért, hogy hadd tegyék bele a maguk leveleit. </w:t>
      </w:r>
      <w:r w:rsidR="00EA3CB2">
        <w:t>Amint tudja, és ahogy ez mindenki számára bizonyított tény</w:t>
      </w:r>
      <w:r w:rsidR="00913E89">
        <w:t xml:space="preserve"> (kivéve Hodgson urat, aki ezt </w:t>
      </w:r>
      <w:r w:rsidR="00913E89">
        <w:rPr>
          <w:i/>
          <w:iCs/>
        </w:rPr>
        <w:t xml:space="preserve">ellentmondásosnak </w:t>
      </w:r>
      <w:r w:rsidR="00913E89" w:rsidRPr="00913E89">
        <w:t>látja)</w:t>
      </w:r>
      <w:r w:rsidR="00913E89">
        <w:t>, hogy mindenki kapott választ ezekre úgy, hogy én el sem hagytam a szobá</w:t>
      </w:r>
      <w:r w:rsidR="00A95AE6">
        <w:t>ma</w:t>
      </w:r>
      <w:r w:rsidR="00913E89">
        <w:t xml:space="preserve">t közben, sőt gyakran másféle nyelveken. És – mivel erre nem tud magyarázattal szolgálni - ez az, amit Hume úr átfogó csalásnak minősít; hiszen az ő meggyőződése szerint a Mesterek nem léteznek, ebből eredően soha nem írhattak egyetlen, a címzettek által megkapott levelet sem; így az egyetlen ésszerű következtetés az, hogy az egész személyzet, vagyis mindenki, az egész Központban – Damodar, Bawaji, Subba Row és mindenki más is - mindannyian segítettek nekem megírni a leveleket és átjuttatni azokat a </w:t>
      </w:r>
      <w:r w:rsidR="00913E89" w:rsidRPr="00913E89">
        <w:rPr>
          <w:i/>
          <w:iCs/>
        </w:rPr>
        <w:t>résen</w:t>
      </w:r>
      <w:r w:rsidR="00913E89">
        <w:t xml:space="preserve">. Ezt az ötletet még maga Hodgson is elképesztő ostobaságnak tartotta. </w:t>
      </w:r>
    </w:p>
    <w:p w14:paraId="4F0A6FE3" w14:textId="76231CAD" w:rsidR="003232A8" w:rsidRDefault="003232A8" w:rsidP="00C64F5B">
      <w:r>
        <w:t>Aztán ejtsünk még néhány szót az Arthur Gebhard úron gyakorolt átverés</w:t>
      </w:r>
      <w:r w:rsidR="000C30D7">
        <w:t>em</w:t>
      </w:r>
      <w:r>
        <w:t>r</w:t>
      </w:r>
      <w:r w:rsidR="0088769D">
        <w:t>ől</w:t>
      </w:r>
      <w:r>
        <w:t xml:space="preserve">, amiről én a Mahatma és maga A.G. úr nekem küldött leveléből értesültem. Ez a „csalás” kiegészítve a cicás Holloway asszony által útnak indított leleplezésekkel, elejtett utalásokkal és egyéb gyanúba keverésekkel együtt minden bizonnyal egy megkérdőjelezhetetlenül becsületes és tiszteletre méltó H.P.B. képét ültették el a mi kedves, szegény Gebhard asszonyunkban. </w:t>
      </w:r>
    </w:p>
    <w:p w14:paraId="1FB78FAB" w14:textId="26DB99D7" w:rsidR="003232A8" w:rsidRDefault="003232A8" w:rsidP="00C64F5B">
      <w:r>
        <w:lastRenderedPageBreak/>
        <w:t xml:space="preserve">Hát, az emberek a saját haláluk előestéjén általában nem szoktak füllenteni vagy hazug állításokat tenni. Bízom benne, hogy elhiszi nekem, igazat mondok. A.G. nem az egyetlen, aki csalással gyanúsít, illetve vádol engem. Mondja el hát azoknak a „barátoknak”, akik rajtam keresztül </w:t>
      </w:r>
      <w:r w:rsidR="00F3215C">
        <w:t xml:space="preserve">kaptak leveleket a Mesterektől, hogy soha nem csaptam be senkit; soha nem alkalmaztam trükköket a megtévesztésükre. A levelek továbbításához gyakran használtam fel olyan jelenségeket, amikkel az átvitel könnyebben megvalósítható volt, ám ezek is okkult eljárásokok voltak. Csak hát – mivel az okkultistákon kívül egyetlen teozófus sem tud semmit nehezebb vagy egyszerűbb okkult átviteli módszerekről, ahogy az okkult törvényekről sem, ezért – mindent gyanúsnak találnak. Vegyük például a </w:t>
      </w:r>
      <w:r w:rsidR="000C30D7">
        <w:t>szemléltetés</w:t>
      </w:r>
      <w:r w:rsidR="00F3215C">
        <w:t xml:space="preserve"> kedvéért a </w:t>
      </w:r>
      <w:r w:rsidR="000C30D7">
        <w:rPr>
          <w:i/>
          <w:iCs/>
        </w:rPr>
        <w:t>gépies</w:t>
      </w:r>
      <w:r w:rsidR="00F3215C">
        <w:rPr>
          <w:i/>
          <w:iCs/>
        </w:rPr>
        <w:t xml:space="preserve"> </w:t>
      </w:r>
      <w:r w:rsidR="00F3215C" w:rsidRPr="00F3215C">
        <w:t>gondolatátvitel esetét</w:t>
      </w:r>
      <w:r w:rsidR="00F3215C">
        <w:t xml:space="preserve"> (ami különbözik a </w:t>
      </w:r>
      <w:r w:rsidR="00F3215C">
        <w:rPr>
          <w:i/>
          <w:iCs/>
        </w:rPr>
        <w:t>tudatos</w:t>
      </w:r>
      <w:r w:rsidR="00F3215C">
        <w:t xml:space="preserve"> gondolatátvitel esetétől). Az előző azzal indul, hogy fel kell </w:t>
      </w:r>
      <w:r w:rsidR="0039435D">
        <w:t>hívni erre</w:t>
      </w:r>
      <w:r w:rsidR="00F3215C">
        <w:t xml:space="preserve"> a tanítvány vagy a Mahatma figyelmét</w:t>
      </w:r>
      <w:r w:rsidR="0039435D">
        <w:t xml:space="preserve">. A levélnek kibontva kell lennie, és az írás minden sorát végig kell húzni a homlokán, visszatartva közben a lélegzetét és el nem mozdítani onnan </w:t>
      </w:r>
      <w:r w:rsidR="000C30D7">
        <w:t xml:space="preserve">a levél </w:t>
      </w:r>
      <w:r w:rsidR="0039435D">
        <w:t xml:space="preserve">aktuális részét mindaddig, amíg a csengővel vissza nem jeleznek, hogy az adott részt elolvasták és lejegyezték. A másik fajta eljárás szerint a levél minden egyes mondatát el kell olvasni (ez természetesen tudatos eljárás), majd még mindig </w:t>
      </w:r>
      <w:r w:rsidR="000C30D7">
        <w:t>gépiesen</w:t>
      </w:r>
      <w:r w:rsidR="0039435D">
        <w:t xml:space="preserve"> módon rögzíteni az agyban, és ezt követően mondatról mondatra el kell küldeni a fogadó személynek a vonal túlsó végén. Ez persze azt feltételezi, hogy a levél küldője engedélyezi a továbbítónak, hogy elolvassa az üzenetet, és</w:t>
      </w:r>
      <w:r w:rsidR="00F43EB1">
        <w:t xml:space="preserve"> </w:t>
      </w:r>
      <w:r w:rsidR="0039435D">
        <w:t>megbízik annak becsületességében</w:t>
      </w:r>
      <w:r w:rsidR="00F43EB1">
        <w:t xml:space="preserve"> is</w:t>
      </w:r>
      <w:r w:rsidR="0039435D">
        <w:t>, hogy e</w:t>
      </w:r>
      <w:r w:rsidR="00F43EB1">
        <w:t xml:space="preserve"> folyamat</w:t>
      </w:r>
      <w:r w:rsidR="0039435D">
        <w:t xml:space="preserve"> során a küldő csak a szavak </w:t>
      </w:r>
      <w:r w:rsidR="0039435D" w:rsidRPr="00F43EB1">
        <w:rPr>
          <w:i/>
          <w:iCs/>
        </w:rPr>
        <w:t>formáját</w:t>
      </w:r>
      <w:r w:rsidR="0039435D">
        <w:t xml:space="preserve"> rögzíti agyában</w:t>
      </w:r>
      <w:r w:rsidR="00F43EB1">
        <w:t xml:space="preserve"> -</w:t>
      </w:r>
      <w:r w:rsidR="0039435D">
        <w:t xml:space="preserve"> de nem azok értelmét. </w:t>
      </w:r>
      <w:r w:rsidR="00F43EB1">
        <w:t xml:space="preserve">De mindkét változat esetében a levélnek kibontva kell lennie, majd el kell azt égetni </w:t>
      </w:r>
      <w:r w:rsidR="000C30D7">
        <w:t>egy olyan valaminek segítségével</w:t>
      </w:r>
      <w:r w:rsidR="00F43EB1">
        <w:t xml:space="preserve">, amit mi úgy nevezünk, hogy </w:t>
      </w:r>
      <w:r w:rsidR="00F43EB1" w:rsidRPr="00F43EB1">
        <w:rPr>
          <w:i/>
          <w:iCs/>
        </w:rPr>
        <w:t>szűz tűz</w:t>
      </w:r>
      <w:r w:rsidR="00F43EB1">
        <w:t xml:space="preserve"> (</w:t>
      </w:r>
      <w:r w:rsidR="000B4859">
        <w:t>ez nem gyufával, sem kénkővel vagy másféle ismert módon történik, hanem egy gyantaszerű, áttetsző, kis kővel történő megdörzsöléssel, amit puszta kéz nem érinthet). Ez a hamu miatt történik</w:t>
      </w:r>
      <w:r w:rsidR="000C30D7">
        <w:t>,</w:t>
      </w:r>
      <w:r w:rsidR="000B4859">
        <w:t xml:space="preserve"> </w:t>
      </w:r>
      <w:r w:rsidR="001E368A">
        <w:t>ami</w:t>
      </w:r>
      <w:r w:rsidR="000C30D7">
        <w:t xml:space="preserve"> így</w:t>
      </w:r>
      <w:r w:rsidR="001E368A">
        <w:t xml:space="preserve"> rögtön láthatatlanná válik, amint a papír elégett, míg ez nem így lenne, ha másként égetnék el; hiszen a súlyából és a durva anyagából eredően ott rekedne a környezetében ahelyett, hogy azonnal átkerülne a vételi oldalra. Ez a kétlépcsős eljárás a kétszeres bebiztosítás miatt van: hiszen az egyik agyból a másikba vagy a Mahatma ill. tanítvány körüli </w:t>
      </w:r>
      <w:r w:rsidR="001E368A">
        <w:rPr>
          <w:i/>
          <w:iCs/>
        </w:rPr>
        <w:t>akasha-</w:t>
      </w:r>
      <w:r w:rsidR="001E368A" w:rsidRPr="001E368A">
        <w:t>ba</w:t>
      </w:r>
      <w:r w:rsidR="001E368A">
        <w:t xml:space="preserve"> átküldött szavak közül egyik</w:t>
      </w:r>
      <w:r w:rsidR="000C30D7">
        <w:t>-</w:t>
      </w:r>
      <w:r w:rsidR="001E368A">
        <w:t>másik kimaradhat, egész szavak stb. elvszhetnek így</w:t>
      </w:r>
      <w:r w:rsidR="000C30D7">
        <w:t>;</w:t>
      </w:r>
      <w:r w:rsidR="001E368A">
        <w:t xml:space="preserve"> </w:t>
      </w:r>
      <w:r w:rsidR="000C30D7">
        <w:t>és</w:t>
      </w:r>
      <w:r w:rsidR="001E368A">
        <w:t xml:space="preserve"> a hamu átvitelében is előfordulhatnak tökéletlenségek; de így az egyik hibáit a másik segítségével ki lehet javítani. Én nem tudok így eljárni, ezért </w:t>
      </w:r>
      <w:r w:rsidR="00C079CD">
        <w:t>csak a példa kedvéért mutatom be, hogy</w:t>
      </w:r>
      <w:r w:rsidR="000C30D7">
        <w:t>an</w:t>
      </w:r>
      <w:r w:rsidR="00C079CD">
        <w:t xml:space="preserve"> lehet a folyamatba megtévesztést belevinni. Mondjuk, hogy A. átad egy levelet B.-nek azzal, hogy továbbítsa azt a Mahatma-hoz. B. átmegy a szomszéd szobába és felnyitva a levelet – aminek egyetlen szava sem marad meg benne, ha igazi tanítvány és becsületes ember – a fenti kétféle eljárás valamelyikének felhasználásával átfuttatja azt az agyán, és az asztrális összeköttetésen mondatról mondatra átküldi a tartalmát, majd a levél elégetésével befejezi az átvitelt; de előfordulhat, hogy – pl. a „szűz tűz” gyújtóját a saját szobájában felejtette</w:t>
      </w:r>
      <w:r w:rsidR="00283329">
        <w:t xml:space="preserve">, és a felnyitott levelet óvatlanul az asztalon hagyva visszamegy érte a szobájába, </w:t>
      </w:r>
      <w:r w:rsidR="00D068EE">
        <w:t>így</w:t>
      </w:r>
      <w:r w:rsidR="00283329">
        <w:t xml:space="preserve"> néhány percre felügyelet nélkül hagyja a</w:t>
      </w:r>
      <w:r w:rsidR="0088769D">
        <w:t xml:space="preserve"> levelet</w:t>
      </w:r>
      <w:r w:rsidR="00283329">
        <w:t xml:space="preserve"> az asztalon. Eközben A. türelmetlenségében (és valószínűleg már gyanakodva) bemegy a szobába, és meglátja, hogy a levele felnyitva fekszik az asztalon. Ekkor vagy magához veszi a levelét és máris azt hiszi, hogy </w:t>
      </w:r>
      <w:r w:rsidR="00283329" w:rsidRPr="00283329">
        <w:rPr>
          <w:i/>
          <w:iCs/>
        </w:rPr>
        <w:t>leleplezte</w:t>
      </w:r>
      <w:r w:rsidR="00283329">
        <w:t xml:space="preserve"> (!) a csalót, vagy ott hagyja a levelet, majd visszatérte és a levél elégetése után kérdőre vonja B.-t, hogy az tényleg elküldte-</w:t>
      </w:r>
      <w:r w:rsidR="00283329">
        <w:lastRenderedPageBreak/>
        <w:t xml:space="preserve">e a levelet. Persze B. azt fogja válaszolni, hogy igen. És máris kész a </w:t>
      </w:r>
      <w:r w:rsidR="00283329">
        <w:rPr>
          <w:i/>
          <w:iCs/>
        </w:rPr>
        <w:t>leleplezés</w:t>
      </w:r>
      <w:r w:rsidR="00283329" w:rsidRPr="00283329">
        <w:t>, annak minden</w:t>
      </w:r>
      <w:r w:rsidR="00283329">
        <w:t>,</w:t>
      </w:r>
      <w:r w:rsidR="00283329" w:rsidRPr="00283329">
        <w:t xml:space="preserve"> ön által is elképzelhető következményével együtt</w:t>
      </w:r>
      <w:r w:rsidR="00283329">
        <w:t>; Vagy</w:t>
      </w:r>
      <w:r w:rsidR="00D068EE">
        <w:t>:</w:t>
      </w:r>
      <w:r w:rsidR="00283329">
        <w:t xml:space="preserve"> esetleg A. megtartja magának, amit látott</w:t>
      </w:r>
      <w:r w:rsidR="00D068EE">
        <w:t xml:space="preserve">, és úgy tesz, ahogy sokan mások tesznek ilyenkor - örökre csalónak fogja tekinteni B.-t. Ez csak egy példa a sok lehetséges közül, mégpedig megtörtént példa, amit óvatosságra intő esetként ismertetett a Mesterem. </w:t>
      </w:r>
    </w:p>
    <w:p w14:paraId="192AF0A4" w14:textId="23AF0A54" w:rsidR="00D068EE" w:rsidRDefault="00D068EE" w:rsidP="00C64F5B">
      <w:r>
        <w:t>Van egy nagyon mulatságos részlet A.G. úr levelében, tényleg az és egyben tanulságos is, amennyiben felidézi pl. azt, hogy</w:t>
      </w:r>
      <w:r w:rsidR="00585E2B">
        <w:t>an</w:t>
      </w:r>
      <w:r>
        <w:t xml:space="preserve"> adta ő át nekem a levelét, és hat órával később én azt mondtam neki, hogy a levele „eltűnt”; majd hozzáteszi, hogy „</w:t>
      </w:r>
      <w:r w:rsidR="002F4DFD">
        <w:t>négy nappal később az ezredes azt írta H.P.B.-nek, hogy a Mestere megjelent neki” és azt mondta, hogy K.H. azt üzen</w:t>
      </w:r>
      <w:r w:rsidR="0088769D">
        <w:t>i, hogy</w:t>
      </w:r>
      <w:r w:rsidR="002F4DFD">
        <w:t>: (</w:t>
      </w:r>
      <w:r w:rsidR="0088769D">
        <w:t>…</w:t>
      </w:r>
      <w:r w:rsidR="002F4DFD">
        <w:t>lásd a levél eredeti, önnek visszaküldött példányát). Csakhogy akkor a jó öreg „ezredes szintén csaló kell legyen”, vagyis ő is az én szövetségesem és bűntársam? Vagy netán az én Mesterem ködösíti el Arthu</w:t>
      </w:r>
      <w:r w:rsidR="00585E2B">
        <w:t>r</w:t>
      </w:r>
      <w:r w:rsidR="002F4DFD">
        <w:t xml:space="preserve"> Gebhard úr elméjét - vagy mi? Hogy erről már ne is beszéljünk: „H.P.B. egy csaló, habár az ő kiváló képességeit soha nem fogom tagadni.” Hát, mindenesetre „kiváló képességeimet” elismerni ebben az összefüggésben elég riasztó, de kétségtelenül eredeti gondolat.</w:t>
      </w:r>
    </w:p>
    <w:p w14:paraId="5B7608C2" w14:textId="6420D78A" w:rsidR="002F4DFD" w:rsidRDefault="002F4DFD" w:rsidP="00C64F5B">
      <w:r>
        <w:t>Így hát</w:t>
      </w:r>
      <w:r w:rsidR="00BA0A62">
        <w:t xml:space="preserve"> arra kérem önt, hogy mondja meg A.R. Gebhard úrnak, hogy ha egyáltalán valaki, akkor - ketten vagyunk „csalók”; és még azt is, hogy K.H. Mahatma ugyan megkapta, </w:t>
      </w:r>
      <w:r w:rsidR="00BA0A62" w:rsidRPr="00BA0A62">
        <w:rPr>
          <w:i/>
          <w:iCs/>
        </w:rPr>
        <w:t xml:space="preserve">de soha nem olvasta el </w:t>
      </w:r>
      <w:r w:rsidR="00BA0A62">
        <w:t xml:space="preserve">az ő levelét azon egyszerű okból kifolyólag, mert a </w:t>
      </w:r>
      <w:r w:rsidR="00BA0A62">
        <w:rPr>
          <w:i/>
          <w:iCs/>
        </w:rPr>
        <w:t>Chohan</w:t>
      </w:r>
      <w:r w:rsidR="00BA0A62">
        <w:t xml:space="preserve">-nak tett fogadalma miatt - miszerint nem olvas leveleket egyetlen teozófustól sem mindaddig, míg vissza nem tér Kínában elvégzendő munkájából, ahol akkoriban időzött - nem tehette meg ezt. Ezt igen nagylelkűen elmondta nekem most azért, hogy - amint mondta - segítsen tisztázni magamat. És </w:t>
      </w:r>
      <w:r w:rsidR="00E6512B">
        <w:t xml:space="preserve">már elutazása előtt </w:t>
      </w:r>
      <w:r w:rsidR="00BA0A62">
        <w:t xml:space="preserve">a legszigorúbban megtiltotta, hogy további utasításig bármilyen levelet továbbítsak neki. </w:t>
      </w:r>
      <w:r w:rsidR="00E6512B">
        <w:t>De mivel Arthur G. sürgető könyörgése miatt</w:t>
      </w:r>
      <w:r w:rsidR="00585E2B">
        <w:t xml:space="preserve"> az én</w:t>
      </w:r>
      <w:r w:rsidR="00E6512B">
        <w:t xml:space="preserve"> Mesterem – csakis számára ismert okokból – felülbírálta ezt, nem lehetett ellenvetésem, </w:t>
      </w:r>
      <w:r w:rsidR="00585E2B">
        <w:t xml:space="preserve">tehát </w:t>
      </w:r>
      <w:r w:rsidR="00E6512B">
        <w:t>engedelmeskedtem. Elvettem a levelet és beraktam azt egy mindenféle papírokkal teli fiókba. Amikor kerestem, már azt láttam, hogy eltűnt onnan, vagy legalább is én nem láttam ott, és ezt meg is mondtam neki. De mielőtt lefeküdtem volna, elővettem egy borítékot</w:t>
      </w:r>
      <w:r w:rsidR="00585E2B">
        <w:t xml:space="preserve"> onnan</w:t>
      </w:r>
      <w:r w:rsidR="00E6512B">
        <w:t xml:space="preserve">, és akkor láttam meg, hogy még mindig ott van; viszont másnap reggelre már tényleg eltűnt. Na most, ha az emlékezetem nem csal, akkor megmutattam </w:t>
      </w:r>
      <w:r w:rsidR="00585E2B">
        <w:t xml:space="preserve">Olcottnak azt a levelét </w:t>
      </w:r>
      <w:r w:rsidR="00E6512B">
        <w:t xml:space="preserve">Gebhard asszonynak, amiben </w:t>
      </w:r>
      <w:r w:rsidR="00585E2B">
        <w:t>az előbbi</w:t>
      </w:r>
      <w:r w:rsidR="00E6512B">
        <w:t xml:space="preserve"> arról számol be, hogy mit mondott a Mester. </w:t>
      </w:r>
      <w:r w:rsidR="00E6512B" w:rsidRPr="009F011C">
        <w:rPr>
          <w:i/>
          <w:iCs/>
        </w:rPr>
        <w:t>Én nem olvastam Gebhard úrnak azt a levelét</w:t>
      </w:r>
      <w:r w:rsidR="00E6512B">
        <w:t xml:space="preserve">, </w:t>
      </w:r>
      <w:r w:rsidR="009F011C">
        <w:t>így</w:t>
      </w:r>
      <w:r w:rsidR="00E6512B">
        <w:t xml:space="preserve"> </w:t>
      </w:r>
      <w:r w:rsidR="009F011C">
        <w:t xml:space="preserve">hihettem azt, hogy azok a szavak az ő levelére adott válaszok voltak. Az igazat megvallva most sincs a leghalványabb emlékem sem arról, mit tartalmazott az az üzenet. Egy dologban viszont biztos vagyok és ezt Gebhard asszony is meg fogja erősíteni: ő beszélt nekem Londonban arról a szörnyű veszekedésről, ami Art. G. és az apja között játszódott le, </w:t>
      </w:r>
      <w:r w:rsidR="00585E2B">
        <w:t>még m</w:t>
      </w:r>
      <w:r w:rsidR="009F011C">
        <w:t>ielőtt Párizsba és ismételten Olcott-hoz utazott volna. G. asszony kifejezte reményét abban, hogy a Mahatma közb</w:t>
      </w:r>
      <w:r w:rsidR="00585E2B">
        <w:t>en</w:t>
      </w:r>
      <w:r w:rsidR="009F011C">
        <w:t xml:space="preserve">jár majd az érdekében; ezek a szavak talán ezzel az üggyel voltak kapcsolatosak, és semmi közük sem volt ahhoz a levélhez. Hogy emlékezhetnék rá? Akár Olcott is tökéletlenül tolmácsolhatta a szavakat, vagy összekeverhetett dolgokat. Variációk százai lehetségesek. Az egyetlen </w:t>
      </w:r>
      <w:r w:rsidR="009F011C">
        <w:rPr>
          <w:i/>
          <w:iCs/>
        </w:rPr>
        <w:t>csalás</w:t>
      </w:r>
      <w:r w:rsidR="009F011C">
        <w:t xml:space="preserve"> tehát</w:t>
      </w:r>
      <w:r w:rsidR="00391E9B">
        <w:t xml:space="preserve"> mindössze annyi volt, hogy én </w:t>
      </w:r>
      <w:r w:rsidR="00391E9B">
        <w:lastRenderedPageBreak/>
        <w:t xml:space="preserve">tudtomon és szándékomon kívül téves információt adtam neki a levél hollétéről hat órával annak átadása után, </w:t>
      </w:r>
      <w:r w:rsidR="00765C90">
        <w:t>hiszen</w:t>
      </w:r>
      <w:r w:rsidR="00391E9B">
        <w:t xml:space="preserve"> az valójában csak reggel lett továbbítva. Ebben készséggel „bűnösnek” vallom magamat. </w:t>
      </w:r>
    </w:p>
    <w:p w14:paraId="57105431" w14:textId="134FD238" w:rsidR="00391E9B" w:rsidRDefault="00391E9B" w:rsidP="00C64F5B">
      <w:r>
        <w:t xml:space="preserve">De ahogy a Hume-féle „gyöngyös kitűző” ügyében is, azért a puszta csalásnál mégiscsak valamivel több történik egy jelenség létrehozásakor. </w:t>
      </w:r>
      <w:r w:rsidR="00765C90">
        <w:t>Csak</w:t>
      </w:r>
      <w:r>
        <w:t xml:space="preserve"> hát úgy látszik, hogy ha ebben átvertem az érintetteket, azaz G. asszonyt és urat, akkor már rögvest elvetemült gazember is vagyok. Hónapokig élveztem a </w:t>
      </w:r>
      <w:r w:rsidR="008913FF">
        <w:t>vendégszeretetüket, amikor a házukban laktam: kikúráltak, amikor megbetegedtem, és még azt sem engedték meg, hogy az orvost kifizessem</w:t>
      </w:r>
      <w:r w:rsidR="00765C90">
        <w:t>;</w:t>
      </w:r>
      <w:r w:rsidR="008913FF">
        <w:t xml:space="preserve"> elhalmoztak drága ajándékokkal, kedvességgel, megbecsüléssel, amiért én </w:t>
      </w:r>
      <w:r w:rsidR="008913FF">
        <w:rPr>
          <w:i/>
          <w:iCs/>
        </w:rPr>
        <w:t xml:space="preserve">átveréssel </w:t>
      </w:r>
      <w:r w:rsidR="008913FF">
        <w:t>fizettem nekik. Az égi Gondviselés, az Igazság és az Igazságosság erőihez fordulok!! Azt kívánom, hogy Arthu</w:t>
      </w:r>
      <w:r w:rsidR="000809ED">
        <w:t>r</w:t>
      </w:r>
      <w:r w:rsidR="008913FF">
        <w:t xml:space="preserve"> Gebhard karmája ne nehezedjen túl súlyosan rá emiatt. Az édesanyjára és az apjára tekintettel megbocsájtok neki, mert én az utolsó leheletemig szeretni és tisztelni fogom őket. Kérem, adja át e</w:t>
      </w:r>
      <w:r w:rsidR="00765C90">
        <w:t>zeket a</w:t>
      </w:r>
      <w:r w:rsidR="008913FF">
        <w:t xml:space="preserve"> búcsú szavaimat Gebhard asszonynak. Nincs több mondanivalóm erről. </w:t>
      </w:r>
    </w:p>
    <w:p w14:paraId="31219715" w14:textId="2AE73C10" w:rsidR="008913FF" w:rsidRDefault="008913FF" w:rsidP="00C64F5B">
      <w:r>
        <w:t>Sinnett úr,</w:t>
      </w:r>
      <w:r w:rsidR="00A06991">
        <w:t xml:space="preserve"> hiába minden</w:t>
      </w:r>
      <w:r>
        <w:t xml:space="preserve">. </w:t>
      </w:r>
      <w:r w:rsidR="00A06991">
        <w:t xml:space="preserve">A Teozófiai Társulat itt Indiában örökké élni fog, ám Európában úgy tűnik, hogy vége van, mert </w:t>
      </w:r>
      <w:r w:rsidR="00A06991" w:rsidRPr="00A06991">
        <w:rPr>
          <w:i/>
          <w:iCs/>
        </w:rPr>
        <w:t>nekem is végem van</w:t>
      </w:r>
      <w:r w:rsidR="00A06991">
        <w:t xml:space="preserve">. Minden az ön </w:t>
      </w:r>
      <w:r w:rsidR="00A06991" w:rsidRPr="00A06991">
        <w:rPr>
          <w:i/>
          <w:iCs/>
        </w:rPr>
        <w:t>Esoteric Buddhism</w:t>
      </w:r>
      <w:r w:rsidR="00A06991">
        <w:t xml:space="preserve">-ján és </w:t>
      </w:r>
      <w:r w:rsidR="00A06991" w:rsidRPr="00A06991">
        <w:rPr>
          <w:i/>
          <w:iCs/>
        </w:rPr>
        <w:t>Occult World</w:t>
      </w:r>
      <w:r w:rsidR="00A06991">
        <w:t xml:space="preserve">-jén áll vagy bukik. És ha egyszer a Mahatmák csak mítoszok és én – vagyis az, aki a P.R.S. szerint mindazokat a leveleket írta – csak egy csaló vagyok, hogy maradhatna fenn a Londoni Alosztály? Már korábban is mondtam önnek – mert már akkor éreztem, ahogy mindig is előre megérzem, hogy Hodgson úrnak ez a vizsgálódása végzetes lesz. Ő egy kiváló, igazszívű, szakértő ifjú ember. De hogy tudhatná megkülönböztetni az igazságot a hazugságtól úgy, hogy közben </w:t>
      </w:r>
      <w:r w:rsidR="005764B6">
        <w:t>a cselszöv</w:t>
      </w:r>
      <w:r w:rsidR="00765C90">
        <w:t>és</w:t>
      </w:r>
      <w:r w:rsidR="005764B6">
        <w:t xml:space="preserve"> sűrű hálója veszi körül őt? Eleinte, amikor meglátogatta a Központunkat és a </w:t>
      </w:r>
      <w:r w:rsidR="005764B6">
        <w:rPr>
          <w:i/>
          <w:iCs/>
        </w:rPr>
        <w:t xml:space="preserve">padri-k </w:t>
      </w:r>
      <w:r w:rsidR="005764B6" w:rsidRPr="005764B6">
        <w:t xml:space="preserve">ott </w:t>
      </w:r>
      <w:r w:rsidR="005764B6">
        <w:t>nem tudták kezelésbe venni, még úgy tűnt</w:t>
      </w:r>
      <w:r w:rsidR="00765C90">
        <w:t>,</w:t>
      </w:r>
      <w:r w:rsidR="005764B6">
        <w:t xml:space="preserve"> nem lesz baj. A feltárt tényei kedvezők voltak. De aztán elkapták őt. Megvan a magunk informátora, aki szorosan figyelemmel kísérte a misszionáriusok ügyködését. Ön odaát Angliában talán csak nevet ezen – de mi nem. </w:t>
      </w:r>
    </w:p>
    <w:p w14:paraId="50942EF4" w14:textId="2866B9AB" w:rsidR="005764B6" w:rsidRDefault="005764B6" w:rsidP="00C64F5B">
      <w:r>
        <w:t xml:space="preserve">Tudtuk, hogy ez a cselszövés nem olyasmi, amin nevetni lehetne. India 30 000 </w:t>
      </w:r>
      <w:r>
        <w:rPr>
          <w:i/>
          <w:iCs/>
        </w:rPr>
        <w:t>padri-</w:t>
      </w:r>
      <w:r>
        <w:t xml:space="preserve">ja mind felsorakozott ellenünk. Ez az utolsó ütőkártyájuk ellenünk – </w:t>
      </w:r>
      <w:r w:rsidRPr="005764B6">
        <w:rPr>
          <w:i/>
          <w:iCs/>
        </w:rPr>
        <w:t>vagy ők, vagy mi</w:t>
      </w:r>
      <w:r>
        <w:t>. Egyetlen hét alatt 72 000 rúpiát gyűjtöttek össze csak Bombayb</w:t>
      </w:r>
      <w:r w:rsidR="007F402D">
        <w:t>e</w:t>
      </w:r>
      <w:r>
        <w:t xml:space="preserve">n, hogy „lefolytassák a vizsgálatot a Teoz. Társ. ún. Alapítói ellen”. Az ország összes bírója (csak idézze fel Sir C. Turner esetét!) ellenünk van. </w:t>
      </w:r>
      <w:r w:rsidR="00935665">
        <w:t xml:space="preserve">Szkeptikusok, névlegesen keresztények, szabadgondolkodók és társasági sznobok – </w:t>
      </w:r>
      <w:r w:rsidR="007A0600">
        <w:t xml:space="preserve">mind </w:t>
      </w:r>
      <w:r w:rsidR="00935665">
        <w:t>már a nevem hallatára is húzzák az orrukat. És most még felébresztették a csipkerózsika álmát alvó régi ügyet is:</w:t>
      </w:r>
      <w:r w:rsidR="007A0600">
        <w:t xml:space="preserve"> </w:t>
      </w:r>
      <w:r w:rsidR="00765C90">
        <w:t>hogy hát</w:t>
      </w:r>
      <w:r w:rsidR="00E03089">
        <w:t xml:space="preserve"> </w:t>
      </w:r>
      <w:r w:rsidR="00935665">
        <w:t xml:space="preserve">hiszen </w:t>
      </w:r>
      <w:r w:rsidR="00935665" w:rsidRPr="00935665">
        <w:rPr>
          <w:i/>
          <w:iCs/>
        </w:rPr>
        <w:t>én</w:t>
      </w:r>
      <w:r w:rsidR="00935665">
        <w:rPr>
          <w:i/>
          <w:iCs/>
        </w:rPr>
        <w:t xml:space="preserve"> egy</w:t>
      </w:r>
      <w:r w:rsidR="00935665" w:rsidRPr="00935665">
        <w:rPr>
          <w:i/>
          <w:iCs/>
        </w:rPr>
        <w:t xml:space="preserve"> orosz kém </w:t>
      </w:r>
      <w:r w:rsidR="00935665">
        <w:t xml:space="preserve">vagyok! </w:t>
      </w:r>
      <w:r w:rsidR="007A0600">
        <w:t>T</w:t>
      </w:r>
      <w:r w:rsidR="00935665">
        <w:t>egnap este Oakley-ék Hume-al vacsoráztak a Garstins-nál és</w:t>
      </w:r>
      <w:r w:rsidR="007A0600">
        <w:t xml:space="preserve"> ott valakik</w:t>
      </w:r>
      <w:r w:rsidR="00935665">
        <w:t xml:space="preserve"> teljes komolysággal közölték velük, a </w:t>
      </w:r>
      <w:r w:rsidR="0088769D">
        <w:t>k</w:t>
      </w:r>
      <w:r w:rsidR="00935665">
        <w:t xml:space="preserve">omány arra készül, hogy ismét </w:t>
      </w:r>
      <w:r w:rsidR="00935665" w:rsidRPr="00935665">
        <w:rPr>
          <w:i/>
          <w:iCs/>
        </w:rPr>
        <w:t>megfigyeltessen</w:t>
      </w:r>
      <w:r w:rsidR="00935665">
        <w:t xml:space="preserve"> engem; így értesültek (a Coulomb-októl?)</w:t>
      </w:r>
      <w:r w:rsidR="007A0600">
        <w:t>,</w:t>
      </w:r>
      <w:r w:rsidR="00935665">
        <w:t xml:space="preserve"> </w:t>
      </w:r>
      <w:r w:rsidR="007A0600">
        <w:t>ezért</w:t>
      </w:r>
      <w:r w:rsidR="00935665">
        <w:t xml:space="preserve"> „jó lesz vigyázni velem”. Hiába nevette ki őket Hume és hiába tiltakoztak Oakley-ék. </w:t>
      </w:r>
      <w:r w:rsidR="007A0600">
        <w:t>M</w:t>
      </w:r>
      <w:r w:rsidR="00935665">
        <w:t>ert „a dolog igen komoly” annak fényében, hogy az oroszok épp most hatoltak be Afganisztánba és Kabulba - vagy valami efféle történt.</w:t>
      </w:r>
      <w:r w:rsidR="0044738A">
        <w:t xml:space="preserve"> </w:t>
      </w:r>
    </w:p>
    <w:p w14:paraId="32003C30" w14:textId="39928FB5" w:rsidR="00C64F5B" w:rsidRDefault="00A72067" w:rsidP="00C64F5B">
      <w:r>
        <w:lastRenderedPageBreak/>
        <w:t xml:space="preserve">Egy haldokló öregasszony, aki a szobájának rabja, aki még néhány lépcsőfokot sem mászhat meg, nehogy kipukkadjon a szíve, aki egyáltalán nem olvas újságot, mert attól tart, hogy valamilyen személyét érintő gyalázkodással találkozik benne; aki Oroszországból csak a rokonaitól kap leveleket – mégis </w:t>
      </w:r>
      <w:r>
        <w:rPr>
          <w:i/>
          <w:iCs/>
        </w:rPr>
        <w:t xml:space="preserve">kém, </w:t>
      </w:r>
      <w:r w:rsidRPr="00A72067">
        <w:t>egy veszélyes f</w:t>
      </w:r>
      <w:r>
        <w:t>i</w:t>
      </w:r>
      <w:r w:rsidRPr="00A72067">
        <w:t>gur</w:t>
      </w:r>
      <w:r>
        <w:t>a! Ó, India angoljai – hát hová lett a bátorságotok.</w:t>
      </w:r>
    </w:p>
    <w:p w14:paraId="7EE5A4AA" w14:textId="07ED8B4C" w:rsidR="00A72067" w:rsidRDefault="00A72067" w:rsidP="00C64F5B">
      <w:r>
        <w:t xml:space="preserve">Hume-tól és barátjuktól Hodgson-tól függetlenül Oakley-ék </w:t>
      </w:r>
      <w:r>
        <w:rPr>
          <w:i/>
          <w:iCs/>
        </w:rPr>
        <w:t xml:space="preserve">nem </w:t>
      </w:r>
      <w:r>
        <w:t>hiszik el, hogy csaló lennék. Továbbra is tökéletes bizalommal vannak a Mesterek iránt, és nem tudnak olyat mondani nekik, amitől kételkedni kezdhetnének bennük</w:t>
      </w:r>
      <w:r w:rsidR="00D63550">
        <w:t>; így</w:t>
      </w:r>
      <w:r w:rsidR="00765C90">
        <w:t>,</w:t>
      </w:r>
      <w:r>
        <w:t xml:space="preserve"> </w:t>
      </w:r>
      <w:r w:rsidR="00D63550">
        <w:t xml:space="preserve">ha </w:t>
      </w:r>
      <w:r>
        <w:t>eltekint</w:t>
      </w:r>
      <w:r w:rsidR="00D63550">
        <w:t>ünk</w:t>
      </w:r>
      <w:r>
        <w:t xml:space="preserve"> </w:t>
      </w:r>
      <w:r w:rsidR="00D63550">
        <w:t>egy</w:t>
      </w:r>
      <w:r>
        <w:t xml:space="preserve"> magán</w:t>
      </w:r>
      <w:r w:rsidR="00D63550">
        <w:t xml:space="preserve">természetű üggyel kapcsolatos pletykák okozta </w:t>
      </w:r>
      <w:r>
        <w:t>kellemetlenkedéstől</w:t>
      </w:r>
      <w:r w:rsidR="00D63550">
        <w:t xml:space="preserve">, ők továbbra is rendületlenül teozófusok, valamint – ahogy mondják – az én legjobb barátaim. Ez azért jólesik. Hiszek Uram, segíts meg a hitetlenségemben. Mert hogy hihetnék </w:t>
      </w:r>
      <w:r w:rsidR="00D63550" w:rsidRPr="00D63550">
        <w:rPr>
          <w:i/>
          <w:iCs/>
        </w:rPr>
        <w:t>bárkit is</w:t>
      </w:r>
      <w:r w:rsidR="00D63550">
        <w:t xml:space="preserve"> a barátomnak egy ilyen pillanatban? Egyedül </w:t>
      </w:r>
      <w:r w:rsidR="00D63550">
        <w:rPr>
          <w:i/>
          <w:iCs/>
        </w:rPr>
        <w:t>ő tudja</w:t>
      </w:r>
      <w:r w:rsidR="00D63550">
        <w:t xml:space="preserve"> - ugyanúgy, ahogy tudja azt is, hogy él és lélegzik -, hogy a mi Mahatmáink léteznek, amint azt is, hogy a jelenségek valóságosak; egyedül ő az, aki együtt érez velem és mártírként tekint rám. Papok ált</w:t>
      </w:r>
      <w:r w:rsidR="002B1DD3">
        <w:t>a</w:t>
      </w:r>
      <w:r w:rsidR="00D63550">
        <w:t>l írt röpiratok</w:t>
      </w:r>
      <w:r w:rsidR="002B1DD3">
        <w:t>, könyvek és cikkek jelennek meg nap mint nap, és mind az én gazságaimat leplezik le</w:t>
      </w:r>
      <w:r w:rsidR="00765C90">
        <w:t>,</w:t>
      </w:r>
      <w:r w:rsidR="002B1DD3">
        <w:t xml:space="preserve"> tetőtől talpig. „A teozófia leleplezése -”, „Blavatsky asszony lebukott -”, „A teozófiai hazugságok lelepleződnek a világ előtt -”, „Krisztus a Mahatmák ellenében” stb. stb. Ön jó</w:t>
      </w:r>
      <w:r w:rsidR="0088769D">
        <w:t>l</w:t>
      </w:r>
      <w:r w:rsidR="002B1DD3">
        <w:t xml:space="preserve"> Ismeri Indiát Sinnett úr. Ön szerint nehéz dolog ott </w:t>
      </w:r>
      <w:r w:rsidR="002B1DD3" w:rsidRPr="002B1DD3">
        <w:rPr>
          <w:i/>
          <w:iCs/>
        </w:rPr>
        <w:t>hamis tanúkat</w:t>
      </w:r>
      <w:r w:rsidR="002B1DD3">
        <w:t xml:space="preserve"> szerezni? Minden előny az ő oldalukon van. Ők (az ellenségeink) éjt nappallá téve dolgoznak, elárasztják az egész országot minket lejárató irodalommal, mi pedig csak ülünk tétlenül és legfeljebb a Társulati központon belül civakodunk. </w:t>
      </w:r>
      <w:r w:rsidR="003868EB">
        <w:t>Mostanra már Olcott-ot is bolondnak tekintik, még Oakley-ék is utálják őt (pár olyan balfogásért, amiről ő tényleg nem tehetett), bár a hinduk rajonganak érte. És most, Hume érkezése után rám kerül majd a sor. Bár a barátaim, Oakley-ék is azt javasolják, hogy mondjak le, de közben a hinduk meg azt mondják, hogy mind kilépnek, ha így teszek. Le kell mondanom, mivel azt képzelik róla</w:t>
      </w:r>
      <w:r w:rsidR="00765C90">
        <w:t>m</w:t>
      </w:r>
      <w:r w:rsidR="003868EB">
        <w:t xml:space="preserve">, hogy „orosz kém” vagyok, így pedig veszélyeztetem magát a Társulatot. Így telnek az </w:t>
      </w:r>
      <w:r w:rsidR="003868EB">
        <w:rPr>
          <w:i/>
          <w:iCs/>
        </w:rPr>
        <w:t>én</w:t>
      </w:r>
      <w:r w:rsidR="003868EB">
        <w:t xml:space="preserve"> napjaim lábadozásom ideje alatt, miközben az orvos arra figyelmeztet, hogy mindenféle </w:t>
      </w:r>
      <w:r w:rsidR="003868EB" w:rsidRPr="003868EB">
        <w:rPr>
          <w:i/>
          <w:iCs/>
        </w:rPr>
        <w:t>érzelmi megrázkódtatás végzetesnek bizonyulhat</w:t>
      </w:r>
      <w:r w:rsidR="003868EB" w:rsidRPr="003868EB">
        <w:t xml:space="preserve"> számomra</w:t>
      </w:r>
      <w:r w:rsidR="003868EB">
        <w:t xml:space="preserve">. Hát annál jobb. Akkor </w:t>
      </w:r>
      <w:r w:rsidR="00287A52">
        <w:t>majd legalább</w:t>
      </w:r>
      <w:r w:rsidR="003868EB">
        <w:t xml:space="preserve"> </w:t>
      </w:r>
      <w:r w:rsidR="003868EB">
        <w:rPr>
          <w:i/>
          <w:iCs/>
        </w:rPr>
        <w:t xml:space="preserve">de facto </w:t>
      </w:r>
      <w:r w:rsidR="003868EB">
        <w:t xml:space="preserve">távozok a posztomról. Csak közben elfelejtik azt, hogy még mindig én vagyok az egyetlen kapocs az európaiak és a Mahatmák között. </w:t>
      </w:r>
      <w:r w:rsidR="00287A52">
        <w:t xml:space="preserve">A hindukat ez nem érdekli. Több tucat tanítvány van soraikban és több százan vannak olyanok, akik </w:t>
      </w:r>
      <w:r w:rsidR="00287A52" w:rsidRPr="00287A52">
        <w:rPr>
          <w:i/>
          <w:iCs/>
        </w:rPr>
        <w:t>ismerik</w:t>
      </w:r>
      <w:r w:rsidR="00287A52">
        <w:t xml:space="preserve"> Őket, de amint ezt Subba Row esete mutatja, inkább a halált választanák semmint, hogy idegeneknek beszéljenek a Mestereikről. Hum</w:t>
      </w:r>
      <w:r w:rsidR="001E1E47">
        <w:t>e</w:t>
      </w:r>
      <w:r w:rsidR="00287A52">
        <w:t xml:space="preserve"> </w:t>
      </w:r>
      <w:r w:rsidR="00287A52">
        <w:rPr>
          <w:i/>
          <w:iCs/>
        </w:rPr>
        <w:t xml:space="preserve">semmit </w:t>
      </w:r>
      <w:r w:rsidR="00287A52" w:rsidRPr="00287A52">
        <w:t>sem tudott kiszedni Subba Row-ból</w:t>
      </w:r>
      <w:r w:rsidR="00287A52">
        <w:t xml:space="preserve">, pedig mindenki tudja, hogy ki és mi ő. A minap este kapott egy hosszú levelet a Mesteremtől ott a konferenciateremben, miközben Hume meg akarta szavaztatni a lemondatásomat. Épp arról folyt a szavazás, hogy a jövőben nem szabad jelenségeket bemutatni, és a Mesterekről sem szabad beszélni; azt mondják, a levél telugu nyelven készült. </w:t>
      </w:r>
      <w:r w:rsidR="009703A8">
        <w:t xml:space="preserve">Bár mellettem állnak és a végsőkig így tesznek, mégis engem hibáztatnak, mivel megszentségtelenítettem az Igazságot és a Mestereket azáltal, hogy közreműködő voltam az </w:t>
      </w:r>
      <w:r w:rsidR="009703A8">
        <w:rPr>
          <w:i/>
          <w:iCs/>
        </w:rPr>
        <w:t>Occult World</w:t>
      </w:r>
      <w:r w:rsidR="009703A8">
        <w:t xml:space="preserve"> és az </w:t>
      </w:r>
      <w:r w:rsidR="009703A8">
        <w:rPr>
          <w:i/>
          <w:iCs/>
        </w:rPr>
        <w:t>Esoteric Buddhism</w:t>
      </w:r>
      <w:r w:rsidR="009703A8">
        <w:t xml:space="preserve"> elkészítésben. Ne számítson a hindukra sem ön, sem a Londoni Alosztály. Ha én meghalok, a Társulatuk elbúcsúzhat a Mesterektől. Sőt már most is – talán egy személyt leszámítva mindenki más számára - ez a </w:t>
      </w:r>
      <w:r w:rsidR="009703A8">
        <w:lastRenderedPageBreak/>
        <w:t xml:space="preserve">helyzet; mert már szavamat adtam hindu okkultista Testvéreimnek, hogy </w:t>
      </w:r>
      <w:r w:rsidR="009703A8">
        <w:rPr>
          <w:i/>
          <w:iCs/>
        </w:rPr>
        <w:t>soha</w:t>
      </w:r>
      <w:r w:rsidR="009703A8">
        <w:t xml:space="preserve"> többé nem említem az Ő nevüket, kivéve a magunk köreiben – és ezt be is fogom tartani. </w:t>
      </w:r>
    </w:p>
    <w:p w14:paraId="22D2707E" w14:textId="03F32F49" w:rsidR="009703A8" w:rsidRDefault="00F26350" w:rsidP="00C64F5B">
      <w:r>
        <w:t>Valószínűleg ez az utolsó levelem önnek, kedves Sinnett uram. Majdnem egy hétig tartott, hogy elkészüljek vele – ennyire gyenge vagyok; és nem hinném, hogy még egyszer lesz ilyenre lehetőségem. Nem tudom megindokolni, miért</w:t>
      </w:r>
      <w:r w:rsidR="0088769D">
        <w:t>,</w:t>
      </w:r>
      <w:r>
        <w:t xml:space="preserve"> de igen valószínű, hogy nem is bánkódik e miatt. Ön sem maradhat már túl sokáig hűséges, hiszen benne él ebben a világban. Myers meg a </w:t>
      </w:r>
      <w:r w:rsidRPr="0088769D">
        <w:rPr>
          <w:i/>
          <w:iCs/>
        </w:rPr>
        <w:t>P.R.S.</w:t>
      </w:r>
      <w:r>
        <w:t xml:space="preserve"> kinevetik majd önt és gúnyolódásuk céltáblája lesz. Hume áprilisban Londonba utazik, és mindent be fog vetni a Mahatmák és én ellenem. Egy ilyen erejű vihar és üldöztetés közepette állva maradni – ehhez másfajta emberek és asszonyok kellenek, mint akik most a Londoni Alosztályt alkotják; és ez alól csak Arundale kisasszony és még talán 2-3 másik tag kivétel. Mindez</w:t>
      </w:r>
      <w:r w:rsidR="007F6274">
        <w:t>t</w:t>
      </w:r>
      <w:r>
        <w:t xml:space="preserve"> azért, mert válogatás nélkül a</w:t>
      </w:r>
      <w:r w:rsidR="007F6274">
        <w:t>z egész</w:t>
      </w:r>
      <w:r>
        <w:t xml:space="preserve"> világ elé tártuk az Igazságot – és közben elfeledkeztünk a</w:t>
      </w:r>
      <w:r w:rsidR="007F6274">
        <w:t xml:space="preserve">z igazi okkultisták három szóból álló mottójáról: Tudni, Merni és </w:t>
      </w:r>
      <w:r w:rsidR="0088769D">
        <w:t xml:space="preserve">- </w:t>
      </w:r>
      <w:r w:rsidR="007F6274" w:rsidRPr="007F6274">
        <w:rPr>
          <w:i/>
          <w:iCs/>
        </w:rPr>
        <w:t>Hallgatni</w:t>
      </w:r>
      <w:r w:rsidR="007F6274">
        <w:t>.</w:t>
      </w:r>
    </w:p>
    <w:p w14:paraId="1C619F90" w14:textId="6DF1029C" w:rsidR="00DF280E" w:rsidRDefault="001E1E47" w:rsidP="00C64F5B">
      <w:r>
        <w:t xml:space="preserve">Most </w:t>
      </w:r>
      <w:r w:rsidR="00DF280E">
        <w:t>hát, Isten ön</w:t>
      </w:r>
      <w:r>
        <w:t>ökk</w:t>
      </w:r>
      <w:r w:rsidR="00DF280E">
        <w:t xml:space="preserve">el drága Sinnett uram és Sinnett asszony. Akár az elkövetkező pár hónap során halok meg, akár még kihúzok egy-két évet és csak az után, lényegében már halott vagyok – most is. Felejtsen el engem és igyekezzen </w:t>
      </w:r>
      <w:r w:rsidR="00DF280E" w:rsidRPr="00DF280E">
        <w:rPr>
          <w:i/>
          <w:iCs/>
        </w:rPr>
        <w:t>kiérdemelni</w:t>
      </w:r>
      <w:r w:rsidR="00DF280E">
        <w:t xml:space="preserve">, hogy személyesen kommunikálhasson a Mesterrel. Akkor majd képes lesz rá, hogy hirdesse az ő tanításait; és ha ebben hozzám hasonlóan sikeresnek bizonyul, mint engem, majd önt is lehurrogják és sértegetni fogják, és kiderülhet, mennyire tudja elviselni ezt. </w:t>
      </w:r>
      <w:r w:rsidR="00F110CF">
        <w:t>Oakley-ék noszogatnak, hogy írjak a nagynénémnek és a húgomnak, és kérjem el tőlük az 1880-ban nekik küldött gyöngyberakásos bross tervét. Visszautasítottam. Minek tenném? A bross jelenség eredetisége akkor bebizonyosodott, és ha most megint elővennénk az ügyet, csak újabb hamis tanúk jelentkeznének azzal, hogy csalás volt. Fáradt vagyok, végtelenül fáradt, fáradt; és annyira undorodok mindettől, hogy már a halál maga, a kezdeti óráinak minden borzalmával együtt is kellemesebbnek tűnik, mint ez</w:t>
      </w:r>
      <w:r w:rsidR="00D45C39">
        <w:t>t folytatni</w:t>
      </w:r>
      <w:r w:rsidR="00F110CF">
        <w:t>.</w:t>
      </w:r>
      <w:r w:rsidR="00D45C39">
        <w:t xml:space="preserve"> Hát – néhány baráttól és a hindu okkultistáktól eltekintve - csak hadd higgye az egész világ, hogy csaló vagyok. Nem fogom már tagadni – még ha szemtől szembe állítják is ezt. Ezt üzenem Myers úrnak és a többieknek. </w:t>
      </w:r>
    </w:p>
    <w:p w14:paraId="75724C64" w14:textId="17D6491D" w:rsidR="00D45C39" w:rsidRDefault="00D45C39" w:rsidP="00C64F5B">
      <w:r>
        <w:t>Még egyszer: Isten önnel. Legyen boldog és eredményes élete, és legyen S. asszonynak egészségesebb öregkora, mint amilyen</w:t>
      </w:r>
      <w:r w:rsidR="001E1E47">
        <w:t>ek</w:t>
      </w:r>
      <w:r>
        <w:t xml:space="preserve"> a fiatal évei voltak. Bocsássa meg nekem azt a sok bosszúságot, amit talán okoztam önnek és – felejtsen. </w:t>
      </w:r>
    </w:p>
    <w:p w14:paraId="2FE0579B" w14:textId="43CA6505" w:rsidR="00D45C39" w:rsidRDefault="00D45C39" w:rsidP="00D45C39">
      <w:pPr>
        <w:ind w:left="2124" w:firstLine="708"/>
      </w:pPr>
      <w:r>
        <w:t>A végsőkig híve maradok</w:t>
      </w:r>
    </w:p>
    <w:p w14:paraId="74EAE4D7" w14:textId="5CEF24C5" w:rsidR="00D45C39" w:rsidRDefault="00D45C39" w:rsidP="00D45C39">
      <w:pPr>
        <w:jc w:val="right"/>
      </w:pPr>
      <w:r>
        <w:t>H.P. Blavatsy.</w:t>
      </w:r>
    </w:p>
    <w:p w14:paraId="252E8BBD" w14:textId="77777777" w:rsidR="00D45C39" w:rsidRDefault="00D45C39" w:rsidP="00D45C39"/>
    <w:p w14:paraId="12142AFA" w14:textId="15379C9F" w:rsidR="005B45CE" w:rsidRPr="00E16B80" w:rsidRDefault="005B45CE" w:rsidP="00670C0E">
      <w:pPr>
        <w:pStyle w:val="Cmsor2"/>
      </w:pPr>
      <w:bookmarkStart w:id="424" w:name="_Toc228209053"/>
      <w:r w:rsidRPr="00E16B80">
        <w:t>CXXXIX. Levél</w:t>
      </w:r>
      <w:bookmarkEnd w:id="424"/>
    </w:p>
    <w:p w14:paraId="4DCA2FD2" w14:textId="40C9CFA5" w:rsidR="003C2A60" w:rsidRDefault="00174A49" w:rsidP="003C2A60">
      <w:pPr>
        <w:pStyle w:val="Magy-ford"/>
      </w:pPr>
      <w:r>
        <w:t>Ezt a levelet Blavatskyné írta Sinnett úrnak a németországi Würzburg-ból</w:t>
      </w:r>
      <w:r w:rsidR="003C2A60">
        <w:t>. (E</w:t>
      </w:r>
      <w:r>
        <w:t>urópai utazásai közepette 1885</w:t>
      </w:r>
      <w:r w:rsidR="003C2A60">
        <w:t>.</w:t>
      </w:r>
      <w:r>
        <w:t xml:space="preserve"> augusztusa óta tartózkodott</w:t>
      </w:r>
      <w:r w:rsidR="003C2A60">
        <w:t xml:space="preserve"> itt, és már javában dolgozott a Titkos Tanításon</w:t>
      </w:r>
      <w:r w:rsidR="00F568F9">
        <w:t>, bár</w:t>
      </w:r>
      <w:r w:rsidR="003C2A60">
        <w:t xml:space="preserve"> az első kötet csak jóval később, 1888. októberében jelent meg.)</w:t>
      </w:r>
      <w:r>
        <w:t xml:space="preserve"> </w:t>
      </w:r>
    </w:p>
    <w:p w14:paraId="157FF63F" w14:textId="0A2F25CF" w:rsidR="00174A49" w:rsidRDefault="003C2A60" w:rsidP="003C2A60">
      <w:pPr>
        <w:pStyle w:val="Magy-ford"/>
      </w:pPr>
      <w:r>
        <w:lastRenderedPageBreak/>
        <w:t>A levél í</w:t>
      </w:r>
      <w:r w:rsidR="00174A49">
        <w:t xml:space="preserve">rásának pontos dátumát nem ismerjük, de valamikor március első felében lehetett, mert Sinnett úr Londonban, 1886. március 17-e után kapta kézhez. </w:t>
      </w:r>
      <w:r>
        <w:t>(</w:t>
      </w:r>
      <w:r>
        <w:rPr>
          <w:i/>
        </w:rPr>
        <w:t>A ford.</w:t>
      </w:r>
      <w:r>
        <w:t>)</w:t>
      </w:r>
    </w:p>
    <w:p w14:paraId="0CC8B0B1" w14:textId="77777777" w:rsidR="003C2A60" w:rsidRDefault="003C2A60" w:rsidP="0069142F"/>
    <w:p w14:paraId="0042C56E" w14:textId="6223A6F3" w:rsidR="005B45CE" w:rsidRDefault="00174A49" w:rsidP="0069142F">
      <w:r>
        <w:t>Szerda.</w:t>
      </w:r>
    </w:p>
    <w:p w14:paraId="7D303635" w14:textId="3F4D2FA5" w:rsidR="00174A49" w:rsidRDefault="00174A49" w:rsidP="0069142F">
      <w:r>
        <w:t>Drága Sinnett uram,</w:t>
      </w:r>
    </w:p>
    <w:p w14:paraId="4D4EC88D" w14:textId="6D01CED6" w:rsidR="00174A49" w:rsidRDefault="00F269B4" w:rsidP="0069142F">
      <w:r>
        <w:t>Azt kértem öntől (</w:t>
      </w:r>
      <w:r w:rsidRPr="00F269B4">
        <w:rPr>
          <w:i/>
          <w:iCs/>
        </w:rPr>
        <w:t>én magam</w:t>
      </w:r>
      <w:r>
        <w:t xml:space="preserve">) a levelemben, hogy „könyörgöm, </w:t>
      </w:r>
      <w:r w:rsidRPr="00F269B4">
        <w:rPr>
          <w:i/>
          <w:iCs/>
        </w:rPr>
        <w:t>próbálja</w:t>
      </w:r>
      <w:r>
        <w:t xml:space="preserve"> meg használni az intuícióját”.</w:t>
      </w:r>
      <w:r w:rsidR="00572839">
        <w:t xml:space="preserve"> És sikerült is, </w:t>
      </w:r>
      <w:r w:rsidR="00CD1D9F">
        <w:t>bár</w:t>
      </w:r>
      <w:r w:rsidR="00572839">
        <w:t xml:space="preserve"> csak részlegesen. </w:t>
      </w:r>
      <w:r w:rsidR="00572839">
        <w:rPr>
          <w:i/>
          <w:iCs/>
        </w:rPr>
        <w:t>Érezte</w:t>
      </w:r>
      <w:r w:rsidR="00572839">
        <w:t xml:space="preserve"> azt az oldalt, legalább is nagyjából azt, amit nekem diktáltak, és hogy az nem valami </w:t>
      </w:r>
      <w:r w:rsidR="00572839">
        <w:rPr>
          <w:i/>
          <w:iCs/>
        </w:rPr>
        <w:t xml:space="preserve">megjátszott </w:t>
      </w:r>
      <w:r w:rsidR="00572839">
        <w:t>K.H. volt.</w:t>
      </w:r>
      <w:r w:rsidR="00FD61B4">
        <w:t xml:space="preserve"> De azt megint nem sikerült kiéreznie, milyen mély, ön iránt érzett hamisítatlan kedvesség és együttérzés, valamint nagyrabecsülés húzódott meg az általa diktált néhány mondat mögött. Hiszen ön ezekből </w:t>
      </w:r>
      <w:r w:rsidR="00FD61B4" w:rsidRPr="00FD61B4">
        <w:t>tévesen</w:t>
      </w:r>
      <w:r w:rsidR="00FD61B4">
        <w:t xml:space="preserve"> </w:t>
      </w:r>
      <w:r w:rsidR="00FD61B4" w:rsidRPr="00FD61B4">
        <w:rPr>
          <w:i/>
          <w:iCs/>
        </w:rPr>
        <w:t>kritikát</w:t>
      </w:r>
      <w:r w:rsidR="00FD61B4">
        <w:t xml:space="preserve"> érzett ki. Figyeljen ide. </w:t>
      </w:r>
      <w:r w:rsidR="00175234">
        <w:t>Némi homályos emléktől eltekintve arról, hogy az ő diktálása mellett leírtam valamit, természetesen egyetlen sort sem tudnék rendesen felidézni az egészből, annak ellenére sem, hogy alaposan átolvastam, mielőtt lezártam volna a levelet. De arra meg tudnék esküdni, hogy</w:t>
      </w:r>
      <w:r w:rsidR="000C14F5">
        <w:t xml:space="preserve"> az</w:t>
      </w:r>
      <w:r w:rsidR="00175234">
        <w:t xml:space="preserve"> ön személyével kapcsolatos bírálatnak még az árnyéka sem fordult elő benne, ahogy a Mahatma elméjében sem, miközben ezeket a gondolatokat átküldte nekem. Én a magam levelét írtam éppen önnek, és már három vagy négy oldallal el is készültem, amikor a grófnő bejött hozzám és felolvasta az ön leveléből azokat a csüggedéssel telt sorokat, t.i. hogy a „Felsőbb Hatalmak” nem óhajtják, hogy a Társulat fennmaradjon, és így semmi értelme annak, hogy tovább próbálkozzon – vagy valami</w:t>
      </w:r>
      <w:r w:rsidR="003729F7">
        <w:t xml:space="preserve"> ilyesmi. Még arra sem volt időm, hogy kinyissam a szám és tiltakozni kezdjek, máris feltűnt előttem az Ő képe az íróasztal felett, és a következő szavakat hallottam Tőle: „Az ég szerelmére, írd le</w:t>
      </w:r>
      <w:r w:rsidR="00F822C7">
        <w:t xml:space="preserve">, </w:t>
      </w:r>
      <w:r w:rsidR="003729F7">
        <w:t xml:space="preserve">amit mondok.” </w:t>
      </w:r>
      <w:r w:rsidR="0076784F">
        <w:t xml:space="preserve">Egy gépies cselekedet sorozaton túl nem figyeltem oda a diktált szavakra, de azt tudom, hogy milyen figyelemmel és odaadó érdeklődéssel figyeltem a „gondolat- és érzelem-fényeket” és az aurát, ha érti, hogy mire gondolok. </w:t>
      </w:r>
      <w:r w:rsidR="000C14F5">
        <w:t>Szerintem</w:t>
      </w:r>
      <w:r w:rsidR="0076784F">
        <w:t xml:space="preserve"> a Mahatma is így akarta, máskülönben a gondolatai és belső működése megfigyelhetetlen lett volna számomra. És azt kell mondanom, hogy </w:t>
      </w:r>
      <w:r w:rsidR="0076784F">
        <w:rPr>
          <w:i/>
          <w:iCs/>
        </w:rPr>
        <w:t xml:space="preserve">soha, </w:t>
      </w:r>
      <w:r w:rsidR="0076784F">
        <w:t>mióta csak ismeri Őt, soha nem volt még annyi kedvesség, mély érzelem ön iránt a szavaiban, és ennyire kevés „bírálat” vagy feddés abban, amit mondott, mint ez alkalommal</w:t>
      </w:r>
      <w:r w:rsidR="00EC225C">
        <w:t xml:space="preserve">. Ne legyen hálátlan; ne értse félre őt. Nyissa meg </w:t>
      </w:r>
      <w:r w:rsidR="00EC225C">
        <w:rPr>
          <w:i/>
          <w:iCs/>
        </w:rPr>
        <w:t xml:space="preserve">belülről </w:t>
      </w:r>
      <w:r w:rsidR="00EC225C" w:rsidRPr="00EC225C">
        <w:t xml:space="preserve">egészen </w:t>
      </w:r>
      <w:r w:rsidR="00EC225C">
        <w:t>a szívét és érzelmeit, és ne az ön hideg szívű és hidegen érvelő világának mércéjével mérjen. Csak kérdezze meg a grófnőtől, akinek a levelet felolvast</w:t>
      </w:r>
      <w:r w:rsidR="000C14F5">
        <w:t>am</w:t>
      </w:r>
      <w:r w:rsidR="00EC225C">
        <w:t xml:space="preserve"> és akinek elmondtam mindazt, amit most önnek; hiszen ő is rokonszenvez önnel, átérzi helyzetét, és ugyanúgy nagyra értékeli mindazt, amit ön tett, mint én magam. Mindaz, amit ön mond, tökéletesen igaz és egybevág azzal, amit úgy vélem én magam is láttam a Mahatma aurájában. A sárgásszürke csíkok Olcottra irányultak (a londoni időszak idején, </w:t>
      </w:r>
      <w:r w:rsidR="00EC225C" w:rsidRPr="00EC225C">
        <w:rPr>
          <w:i/>
          <w:iCs/>
        </w:rPr>
        <w:t>nem most</w:t>
      </w:r>
      <w:r w:rsidR="00EC225C">
        <w:t>)</w:t>
      </w:r>
      <w:r w:rsidR="007664B8">
        <w:t xml:space="preserve">, Mohíni és Finch felé (ezek már pirosas színezetűek voltak); továbbá mások felé, akiket nem nevezek meg. Az ön életnagyságú arcképe, avagy </w:t>
      </w:r>
      <w:r w:rsidR="007664B8">
        <w:rPr>
          <w:i/>
          <w:iCs/>
        </w:rPr>
        <w:t>scin-l</w:t>
      </w:r>
      <w:r w:rsidR="00CC1803">
        <w:rPr>
          <w:i/>
          <w:iCs/>
        </w:rPr>
        <w:t>aec</w:t>
      </w:r>
      <w:r w:rsidR="007664B8">
        <w:rPr>
          <w:i/>
          <w:iCs/>
        </w:rPr>
        <w:t>a</w:t>
      </w:r>
      <w:r w:rsidR="00CC1803">
        <w:rPr>
          <w:rStyle w:val="Lbjegyzet-hivatkozs"/>
          <w:i/>
          <w:iCs/>
        </w:rPr>
        <w:footnoteReference w:id="1047"/>
      </w:r>
      <w:r w:rsidR="007664B8">
        <w:rPr>
          <w:i/>
          <w:iCs/>
        </w:rPr>
        <w:t>-</w:t>
      </w:r>
      <w:r w:rsidR="007664B8">
        <w:t xml:space="preserve">ja körül </w:t>
      </w:r>
      <w:r w:rsidR="007664B8">
        <w:lastRenderedPageBreak/>
        <w:t>pedig tiszta, erős ezüstös-kékben ragyogó örvénylés volt megfigyelhető; a Prince’s Hall meg</w:t>
      </w:r>
      <w:r w:rsidR="000C14F5">
        <w:t xml:space="preserve"> </w:t>
      </w:r>
      <w:r w:rsidR="007664B8">
        <w:t xml:space="preserve">a Kingsford incidens, de még Holloway asszony is mind távol öntől, egyfajta ködbe burkolva látszottak – ez pedig cáfolhatatlan bizonyíték arra, hogy ön </w:t>
      </w:r>
      <w:r w:rsidR="000C14F5">
        <w:t xml:space="preserve">a dolgokba </w:t>
      </w:r>
      <w:r w:rsidR="007664B8">
        <w:rPr>
          <w:i/>
          <w:iCs/>
        </w:rPr>
        <w:t xml:space="preserve">személyesen </w:t>
      </w:r>
      <w:r w:rsidR="007664B8">
        <w:t xml:space="preserve">nem vonódott bele, csak az </w:t>
      </w:r>
      <w:r w:rsidR="007664B8" w:rsidRPr="007664B8">
        <w:rPr>
          <w:i/>
          <w:iCs/>
        </w:rPr>
        <w:t>általános</w:t>
      </w:r>
      <w:r w:rsidR="007664B8">
        <w:t xml:space="preserve"> Karma ellenállhatatlan ereje sodorta bele ezekbe. </w:t>
      </w:r>
      <w:r w:rsidR="00787523">
        <w:t>Akkor hol is volt mindebben „bírálat” vagy feddés? Nincs olyan élő ember ezen a Földön, aki többet tehetne, mint amennyi benne lakozik. Nem kerülhetjük el</w:t>
      </w:r>
      <w:r w:rsidR="000C14F5">
        <w:t xml:space="preserve"> </w:t>
      </w:r>
      <w:r w:rsidR="00787523">
        <w:t xml:space="preserve">a Prince’s Hall-féle gyűléseket, mert a Társulat </w:t>
      </w:r>
      <w:r w:rsidR="00004D0A">
        <w:t>kiválasztott</w:t>
      </w:r>
      <w:r w:rsidR="00787523">
        <w:t xml:space="preserve"> egy </w:t>
      </w:r>
      <w:r w:rsidR="00004D0A">
        <w:t>utat</w:t>
      </w:r>
      <w:r w:rsidR="00787523">
        <w:t>, amin haladnia</w:t>
      </w:r>
      <w:r w:rsidR="00004D0A">
        <w:t xml:space="preserve"> kell</w:t>
      </w:r>
      <w:r w:rsidR="00787523">
        <w:t xml:space="preserve">. </w:t>
      </w:r>
      <w:r w:rsidR="00004D0A">
        <w:t>De önök mindannyian, és elsősorban ön – ha felkészültek volna rá úgy, ahogyan azt kellett volna má</w:t>
      </w:r>
      <w:r w:rsidR="000C14F5">
        <w:t>r</w:t>
      </w:r>
      <w:r w:rsidR="00004D0A">
        <w:t xml:space="preserve"> jóval korábban – megmenthették volna a helyzetet</w:t>
      </w:r>
      <w:r w:rsidR="000C14F5">
        <w:t xml:space="preserve"> azzal</w:t>
      </w:r>
      <w:r w:rsidR="00004D0A">
        <w:t xml:space="preserve">, ha mindannyian egy olyan beszédet mondtak volna el </w:t>
      </w:r>
      <w:r w:rsidR="00A4627E">
        <w:t>–</w:t>
      </w:r>
      <w:r w:rsidR="00004D0A">
        <w:t xml:space="preserve"> </w:t>
      </w:r>
      <w:r w:rsidR="00A4627E">
        <w:t>vagy akár csak felolvasták is volna azt</w:t>
      </w:r>
      <w:r w:rsidR="00004D0A">
        <w:t xml:space="preserve"> </w:t>
      </w:r>
      <w:r w:rsidR="00A4627E">
        <w:t>- ami megtette volna</w:t>
      </w:r>
      <w:r w:rsidR="000C14F5">
        <w:t xml:space="preserve"> jó</w:t>
      </w:r>
      <w:r w:rsidR="00A4627E">
        <w:t xml:space="preserve"> hatását a közvéleményben. Az ön beszéde volt az egyetlen, ami ellen nem lehet kifogást emelni, de – mivel akarata ellenére rángatták ebbe bele, ezért – ön annyira hűvös volt, és a beszédében annyira nyoma sem volt lelkesedésnek, de még elkötelezettségnek sem, hogy ez az ön után felszólalókra is alaphangként hatott. Olcott beszéde a szokásos amerikai marhaságok legrosszabbjaiból összerakott válogatás volt. Az „angyalarcú” Mohinié </w:t>
      </w:r>
      <w:r w:rsidR="00B857CD">
        <w:t xml:space="preserve">meg </w:t>
      </w:r>
      <w:r w:rsidR="00A4627E">
        <w:t xml:space="preserve">még ennél </w:t>
      </w:r>
      <w:r w:rsidR="00B857CD">
        <w:t xml:space="preserve">is </w:t>
      </w:r>
      <w:r w:rsidR="00A4627E">
        <w:t xml:space="preserve">figyelemreméltóbb – </w:t>
      </w:r>
      <w:r w:rsidR="00CC1803">
        <w:t>b</w:t>
      </w:r>
      <w:r w:rsidR="00A4627E">
        <w:t xml:space="preserve">abu-féle szóvirágokból álló – </w:t>
      </w:r>
      <w:r w:rsidR="00B857CD">
        <w:t>ostoba</w:t>
      </w:r>
      <w:r w:rsidR="00A4627E">
        <w:t xml:space="preserve"> szónoklat lett. </w:t>
      </w:r>
      <w:r w:rsidR="00B857CD">
        <w:t>De mindez m</w:t>
      </w:r>
      <w:r w:rsidR="000C14F5">
        <w:t>ára</w:t>
      </w:r>
      <w:r w:rsidR="00B857CD">
        <w:t xml:space="preserve"> már a múlt. </w:t>
      </w:r>
      <w:r w:rsidR="00B857CD" w:rsidRPr="00B857CD">
        <w:rPr>
          <w:i/>
          <w:iCs/>
        </w:rPr>
        <w:t>Természetes</w:t>
      </w:r>
      <w:r w:rsidR="00B857CD">
        <w:t xml:space="preserve"> dolog, hogy az egész csúfos kudarccal végződött; pedig – minden kedvezőtlen körülmény ellenére is - akár </w:t>
      </w:r>
      <w:r w:rsidR="00B857CD" w:rsidRPr="00B857CD">
        <w:rPr>
          <w:i/>
          <w:iCs/>
        </w:rPr>
        <w:t>sikeres</w:t>
      </w:r>
      <w:r w:rsidR="00B857CD">
        <w:t xml:space="preserve"> is lehetett volna, ha kellően előkészítették volna. A közvélemény általi fogadtatás a </w:t>
      </w:r>
      <w:r w:rsidR="00B857CD" w:rsidRPr="00B857CD">
        <w:rPr>
          <w:i/>
          <w:iCs/>
        </w:rPr>
        <w:t>választott útnak megfelelően</w:t>
      </w:r>
      <w:r w:rsidR="00B857CD">
        <w:t xml:space="preserve"> alakult, és így is kellett lennie; de még ennél is rosszabb lett volna, ha nem úgy </w:t>
      </w:r>
      <w:r w:rsidR="00B857CD" w:rsidRPr="00B857CD">
        <w:rPr>
          <w:i/>
          <w:iCs/>
        </w:rPr>
        <w:t>alakítják</w:t>
      </w:r>
      <w:r w:rsidR="00B857CD">
        <w:t xml:space="preserve"> az eseményeket, hogy Holloway is </w:t>
      </w:r>
      <w:r w:rsidR="00B857CD" w:rsidRPr="00B857CD">
        <w:rPr>
          <w:i/>
          <w:iCs/>
        </w:rPr>
        <w:t>jelen</w:t>
      </w:r>
      <w:r w:rsidR="00B857CD">
        <w:t xml:space="preserve"> legyen, és része legyen a trükköknek és a rombolásnak. Ő tízszer annyi kárt okozott </w:t>
      </w:r>
      <w:r w:rsidR="00B857CD" w:rsidRPr="002C02F9">
        <w:rPr>
          <w:i/>
          <w:iCs/>
        </w:rPr>
        <w:t>önnek</w:t>
      </w:r>
      <w:r w:rsidR="00B857CD">
        <w:t>, mint amennyit a Társulatnak</w:t>
      </w:r>
      <w:r w:rsidR="002C02F9">
        <w:t>;</w:t>
      </w:r>
      <w:r w:rsidR="00B857CD">
        <w:t xml:space="preserve"> </w:t>
      </w:r>
      <w:r w:rsidR="002C02F9">
        <w:t xml:space="preserve">csakhogy ezt ön kizárólag saját magának köszönheti, Holloway pedig most már Olcott-ot vette célba, aki pedig még önnél is szorosabb barátságot alakított ki vele. </w:t>
      </w:r>
      <w:r w:rsidR="002C02F9" w:rsidRPr="002C02F9">
        <w:rPr>
          <w:i/>
          <w:iCs/>
        </w:rPr>
        <w:t>Hetente</w:t>
      </w:r>
      <w:r w:rsidR="002C02F9">
        <w:t xml:space="preserve"> </w:t>
      </w:r>
      <w:r w:rsidR="002C02F9" w:rsidRPr="002C02F9">
        <w:rPr>
          <w:i/>
          <w:iCs/>
        </w:rPr>
        <w:t>leveleznek</w:t>
      </w:r>
      <w:r w:rsidR="002C02F9">
        <w:t xml:space="preserve">, kihagyás nélkül, olyan kedveskedő hangnemben, amitől elolvad az ember szíve, és mára okkult ügyekben Holloway lett Olcott </w:t>
      </w:r>
      <w:r w:rsidR="002C02F9" w:rsidRPr="002C02F9">
        <w:rPr>
          <w:i/>
          <w:iCs/>
        </w:rPr>
        <w:t>drága</w:t>
      </w:r>
      <w:r w:rsidR="002C02F9">
        <w:rPr>
          <w:i/>
          <w:iCs/>
        </w:rPr>
        <w:t xml:space="preserve"> képviselője </w:t>
      </w:r>
      <w:r w:rsidR="002C02F9">
        <w:t xml:space="preserve">Brooklyn-ban. De hagyjuk ezt. </w:t>
      </w:r>
    </w:p>
    <w:p w14:paraId="5681EAD5" w14:textId="532F340E" w:rsidR="002C02F9" w:rsidRDefault="002C02F9" w:rsidP="0069142F">
      <w:r>
        <w:t xml:space="preserve">Ami a „tanítványokat” illeti – nos, ez már egy komolyabb téma. Ők nem bolondok, egyikük sem az. Ők </w:t>
      </w:r>
      <w:r>
        <w:rPr>
          <w:i/>
          <w:iCs/>
        </w:rPr>
        <w:t>érzik</w:t>
      </w:r>
      <w:r>
        <w:t xml:space="preserve"> – ha tudni még nem is tudják -, hogy a Mestert tőlük elválasztó szakadék napról napra szélesebbé válik. </w:t>
      </w:r>
      <w:r w:rsidR="002B7D3A">
        <w:t xml:space="preserve">Érzik, hogy ők a nem jó, a </w:t>
      </w:r>
      <w:r w:rsidR="002B7D3A">
        <w:rPr>
          <w:i/>
          <w:iCs/>
        </w:rPr>
        <w:t xml:space="preserve">bal </w:t>
      </w:r>
      <w:r w:rsidR="002B7D3A">
        <w:t xml:space="preserve">oldalon vannak, és mivel ezt érzik, ahhoz fordulnak, amihez eddig minden „bukott” jelölt fordult. Ha a Mesterek arra utasítanák őket, hogy térjenek vissza Indiába, nem hinném, hogy </w:t>
      </w:r>
      <w:r w:rsidR="002B7D3A">
        <w:rPr>
          <w:i/>
          <w:iCs/>
        </w:rPr>
        <w:t>most</w:t>
      </w:r>
      <w:r w:rsidR="002B7D3A">
        <w:t>, azaz Bowajee</w:t>
      </w:r>
      <w:r w:rsidR="00CC1803">
        <w:rPr>
          <w:rStyle w:val="Lbjegyzet-hivatkozs"/>
        </w:rPr>
        <w:footnoteReference w:id="1048"/>
      </w:r>
      <w:r w:rsidR="002B7D3A">
        <w:t xml:space="preserve"> i</w:t>
      </w:r>
      <w:r w:rsidR="002B7D3A">
        <w:rPr>
          <w:i/>
          <w:iCs/>
        </w:rPr>
        <w:t xml:space="preserve">nspirációjának </w:t>
      </w:r>
      <w:r w:rsidR="002B7D3A">
        <w:t xml:space="preserve">hatása alatt is így tennének. Mohini-t kétségkívül hiányolja, ezt nem lehet nem észrevenni. És ---- kisasszony velük együtt megy a levesbe.  Önnek tőlük függetlenül kell cselekednie; nem azért, hogy észrevétlen maradjon, csak úgy kell végeznie a munkáját, mintha ők nem is lennének. </w:t>
      </w:r>
      <w:r w:rsidR="00E95A56">
        <w:t xml:space="preserve">Figyeljen ide, szeretném, ha írna egy komoly levelet Arthur Gebhard-nak és elmondaná neki ebben mindazt, amit megtudott Bowajee-ról. Az utóbbi már javában levelezget az amerikaiakkal, </w:t>
      </w:r>
      <w:r w:rsidR="000A0A71">
        <w:t xml:space="preserve">és elkezdte behálózni őket ugyanúgy, ahogy behálózta Gebhardot. Én már írtam neki, és a grófnő is. Csakhogy ő nem hisz nekünk addig, amíg ön is meg nem erősíti a szavunkat. Biztosan bebeszélték neki mostanra, hogy a grófnő már teljesen az </w:t>
      </w:r>
      <w:r w:rsidR="000A0A71" w:rsidRPr="00B1081B">
        <w:rPr>
          <w:i/>
          <w:iCs/>
        </w:rPr>
        <w:t xml:space="preserve">én </w:t>
      </w:r>
      <w:r w:rsidR="000A0A71" w:rsidRPr="00B1081B">
        <w:rPr>
          <w:i/>
          <w:iCs/>
        </w:rPr>
        <w:lastRenderedPageBreak/>
        <w:t>pszichológiai uralmam</w:t>
      </w:r>
      <w:r w:rsidR="000A0A71">
        <w:t xml:space="preserve"> alatt áll. Franz már meg van győződve erről, szegény fickó. Ha ön nem figyelmezteti, a két „tanítvány” - de legalább az egyikük - bizonyosan Amerikába fog utazni. Ha ön rá tudná venni a másodikat, hogy szétkürtölje Indiába készülődését, és hogy ez már </w:t>
      </w:r>
      <w:r w:rsidR="000A0A71" w:rsidRPr="000A0A71">
        <w:rPr>
          <w:i/>
          <w:iCs/>
        </w:rPr>
        <w:t>eldöntött</w:t>
      </w:r>
      <w:r w:rsidR="000A0A71">
        <w:t xml:space="preserve"> dolog, akkor a másiknak is muszáj lenne abbahagynia. </w:t>
      </w:r>
      <w:r w:rsidR="00B1081B">
        <w:t>De hogy lehetne ezt elérni. Ha csak egy módját is látnám, hogyan tudnék befolyást gyakorolni a cafkára, kész lennék feláldozni magam. Bármit megtennék, hogy kigyomláljuk ezt a sok fojtogató gazt a Társulat</w:t>
      </w:r>
      <w:r w:rsidR="00652214">
        <w:t xml:space="preserve"> talajából</w:t>
      </w:r>
      <w:r w:rsidR="00B1081B">
        <w:t xml:space="preserve">. De ön képes rá, hogy mindannyiuktól függetlenül </w:t>
      </w:r>
      <w:r w:rsidR="00B1081B" w:rsidRPr="00B1081B">
        <w:rPr>
          <w:i/>
          <w:iCs/>
        </w:rPr>
        <w:t>dolgozzon</w:t>
      </w:r>
      <w:r w:rsidR="00B1081B">
        <w:t xml:space="preserve"> – ez biztos. </w:t>
      </w:r>
    </w:p>
    <w:p w14:paraId="791FBF63" w14:textId="507D2168" w:rsidR="00B1081B" w:rsidRDefault="00B1081B" w:rsidP="0069142F">
      <w:r>
        <w:t>Április 15-</w:t>
      </w:r>
      <w:r w:rsidR="00CD1D9F">
        <w:t>ére</w:t>
      </w:r>
      <w:r>
        <w:t xml:space="preserve"> már közel leszünk önhöz, az áramlat túloldalán. A grófnő velem tart és kipróbálja magát</w:t>
      </w:r>
      <w:r w:rsidR="00CD1D9F">
        <w:t>,</w:t>
      </w:r>
      <w:r>
        <w:t xml:space="preserve"> nagyjából május közepéig. Nekem az ön közelében kell maradnom, hátha történik valami, mivel a grófnőn kívül nem hinném, hogy ezen a széles világon lenne </w:t>
      </w:r>
      <w:r w:rsidR="00EF79E4">
        <w:t xml:space="preserve">még </w:t>
      </w:r>
      <w:r>
        <w:t xml:space="preserve">más </w:t>
      </w:r>
      <w:r w:rsidR="00652214">
        <w:t xml:space="preserve">olyan </w:t>
      </w:r>
      <w:r>
        <w:t xml:space="preserve">barátom (t.i. igazi barátom), </w:t>
      </w:r>
      <w:r w:rsidR="00EF79E4">
        <w:t>mint</w:t>
      </w:r>
      <w:r>
        <w:t xml:space="preserve"> </w:t>
      </w:r>
      <w:r w:rsidR="00EF79E4">
        <w:t xml:space="preserve">ön és Sinnett asszony. A „látszólagos”, a teozófus Mr. Hyde (és Dr. Jekyll) megtett minden tőle telhetőt. Az egésznek véget tudnék vetni egy óra alatt, ha váratlanul rajtuk tudnék ütni. Erre megesküszöm. De hogy érhetném el ezt. Ha sikerülne Londonba érkeznem és ott maradni két napig úgy, hogy senki nem tud erről, meg tudnám csinálni. Elmennék hozzájuk reggel 8-kor. De előbb találkoznom kell önnel és át kell gondolnom az egészet. Bárcsak meglenne az egészségem ehhez – ahogyan nincs meg. A Gebhard úr által hívott orvos által </w:t>
      </w:r>
      <w:r w:rsidR="009E1807">
        <w:t xml:space="preserve">jósolt és az én adyari doktorom által is megerősített </w:t>
      </w:r>
      <w:r w:rsidR="00EF79E4">
        <w:t>„két év, de semmi több”</w:t>
      </w:r>
      <w:r w:rsidR="009E1807">
        <w:t xml:space="preserve"> lassan a végéhez közeledik már. Hacsak a Mester nem avatkozik be ismét, hát – ég veled világ. </w:t>
      </w:r>
    </w:p>
    <w:p w14:paraId="53EE699F" w14:textId="0BF3EDF4" w:rsidR="009E1807" w:rsidRDefault="009E1807" w:rsidP="00652214">
      <w:r>
        <w:t>Nem mondott nekem semmit Gladstone</w:t>
      </w:r>
      <w:r>
        <w:rPr>
          <w:rStyle w:val="Lbjegyzet-hivatkozs"/>
        </w:rPr>
        <w:footnoteReference w:id="1049"/>
      </w:r>
      <w:r>
        <w:t xml:space="preserve"> apró trükkjeiről. Talán nem hisz ezekben? Érdekes. Úgy értesültem, hogy ön már jó régen – még az Ilbert Törvény</w:t>
      </w:r>
      <w:r w:rsidR="005531A8">
        <w:rPr>
          <w:rStyle w:val="Lbjegyzet-hivatkozs"/>
        </w:rPr>
        <w:footnoteReference w:id="1050"/>
      </w:r>
      <w:r>
        <w:t xml:space="preserve"> körüli civakodás idején - kapott egy levelet erről a témáról. Hát, én is tudnék aranyos dolgokat mesélni önnek a Jezsuitákról meg az ő eljárásaikról. </w:t>
      </w:r>
      <w:r w:rsidR="00652214">
        <w:t>P</w:t>
      </w:r>
      <w:r>
        <w:t>ersze</w:t>
      </w:r>
      <w:r w:rsidR="00652214">
        <w:t>,</w:t>
      </w:r>
      <w:r>
        <w:t xml:space="preserve"> mire lenne az jó. De azért mégis, ezek </w:t>
      </w:r>
      <w:r w:rsidRPr="009E1807">
        <w:rPr>
          <w:i/>
          <w:iCs/>
        </w:rPr>
        <w:t>tényleg</w:t>
      </w:r>
      <w:r>
        <w:t xml:space="preserve"> durva dolgok. </w:t>
      </w:r>
    </w:p>
    <w:p w14:paraId="709E3D49" w14:textId="13DB31FE" w:rsidR="009E1807" w:rsidRDefault="009E1807" w:rsidP="0069142F">
      <w:r>
        <w:t xml:space="preserve">Na de mostmár búcsúzom – és írjon nekem. </w:t>
      </w:r>
    </w:p>
    <w:p w14:paraId="068557E8" w14:textId="377C2335" w:rsidR="009E1807" w:rsidRDefault="009E1807" w:rsidP="0069142F">
      <w:r>
        <w:tab/>
      </w:r>
      <w:r>
        <w:tab/>
      </w:r>
      <w:r>
        <w:tab/>
      </w:r>
      <w:r>
        <w:tab/>
        <w:t>Mindig híve maradok,</w:t>
      </w:r>
    </w:p>
    <w:p w14:paraId="5848A455" w14:textId="17BB8A73" w:rsidR="009E1807" w:rsidRDefault="009E1807" w:rsidP="009E1807">
      <w:pPr>
        <w:jc w:val="right"/>
      </w:pPr>
      <w:r>
        <w:t>H.P.B.</w:t>
      </w:r>
    </w:p>
    <w:p w14:paraId="751E6A6F" w14:textId="299D5539" w:rsidR="009E1807" w:rsidRDefault="009E1807" w:rsidP="009E1807">
      <w:r>
        <w:t>Üdvözletem Sinnett asszonynak.</w:t>
      </w:r>
    </w:p>
    <w:p w14:paraId="6E6D5856" w14:textId="77777777" w:rsidR="00CD1D9F" w:rsidRPr="002B7D3A" w:rsidRDefault="00CD1D9F" w:rsidP="009E1807">
      <w:pPr>
        <w:rPr>
          <w:u w:val="single"/>
        </w:rPr>
      </w:pPr>
    </w:p>
    <w:p w14:paraId="41F1987E" w14:textId="09253FAB" w:rsidR="005B45CE" w:rsidRPr="00E16B80" w:rsidRDefault="005B45CE" w:rsidP="00670C0E">
      <w:pPr>
        <w:pStyle w:val="Cmsor2"/>
      </w:pPr>
      <w:bookmarkStart w:id="425" w:name="_Toc228209054"/>
      <w:r w:rsidRPr="00E16B80">
        <w:t>CXL. Levél</w:t>
      </w:r>
      <w:bookmarkEnd w:id="425"/>
    </w:p>
    <w:p w14:paraId="56A4E2F1" w14:textId="006FD491" w:rsidR="005B45CE" w:rsidRPr="0088769D" w:rsidRDefault="00BA51BC" w:rsidP="008A2468">
      <w:pPr>
        <w:pStyle w:val="Magy-ford"/>
      </w:pPr>
      <w:r>
        <w:t>Ezt a levelet Blavatskyné írta Sinnett úrnak a németországi Würzburgból</w:t>
      </w:r>
      <w:r w:rsidR="00051EF1">
        <w:t xml:space="preserve"> 1886. január 6-án</w:t>
      </w:r>
      <w:r>
        <w:t>. Nem tudjuk</w:t>
      </w:r>
      <w:r w:rsidR="00051EF1">
        <w:t>,</w:t>
      </w:r>
      <w:r>
        <w:t xml:space="preserve"> </w:t>
      </w:r>
      <w:r w:rsidR="00051EF1">
        <w:t xml:space="preserve">pontosan </w:t>
      </w:r>
      <w:r>
        <w:t>mikor</w:t>
      </w:r>
      <w:r w:rsidR="00051EF1">
        <w:t xml:space="preserve"> kapta meg, vagy </w:t>
      </w:r>
      <w:r>
        <w:t xml:space="preserve">hogy jutott el hozzá, de </w:t>
      </w:r>
      <w:r w:rsidR="00051EF1">
        <w:t xml:space="preserve">feltehetően legkésőbb 1 héten belül lehetett, és </w:t>
      </w:r>
      <w:r>
        <w:t xml:space="preserve">Sinnett </w:t>
      </w:r>
      <w:r w:rsidR="00051EF1">
        <w:t>ez</w:t>
      </w:r>
      <w:r w:rsidR="0088769D">
        <w:t xml:space="preserve"> </w:t>
      </w:r>
      <w:r w:rsidR="00051EF1">
        <w:t xml:space="preserve">időtájt </w:t>
      </w:r>
      <w:r>
        <w:t>Londonban</w:t>
      </w:r>
      <w:r w:rsidR="00051EF1">
        <w:t xml:space="preserve"> volt.</w:t>
      </w:r>
      <w:r w:rsidR="0088769D">
        <w:t xml:space="preserve">  (</w:t>
      </w:r>
      <w:r w:rsidR="0088769D">
        <w:rPr>
          <w:i/>
        </w:rPr>
        <w:t>A ford.</w:t>
      </w:r>
      <w:r w:rsidR="0088769D">
        <w:t>)</w:t>
      </w:r>
    </w:p>
    <w:p w14:paraId="0DBE6123" w14:textId="3492BDE4" w:rsidR="00BA51BC" w:rsidRPr="008A2468" w:rsidRDefault="00BA51BC" w:rsidP="008A2468">
      <w:pPr>
        <w:pStyle w:val="Magy-ford"/>
      </w:pPr>
      <w:r>
        <w:lastRenderedPageBreak/>
        <w:t xml:space="preserve">Háttérként annyit érdemes elmondani, hogy ekkoriban Blavatskyné a Titkos Tanítás I. kötetén dolgozott. A S.P.R.-től kiküldött Richard Hodgson </w:t>
      </w:r>
      <w:r w:rsidR="00F93A0F">
        <w:t>jelentése a Társulatról és annak jelenségeiről 1885. decemberében Londonban hivatalosan is napvilágot látott</w:t>
      </w:r>
      <w:r w:rsidR="00051EF1">
        <w:t>.</w:t>
      </w:r>
      <w:r w:rsidR="00F93A0F">
        <w:t xml:space="preserve"> </w:t>
      </w:r>
      <w:r w:rsidR="00051EF1">
        <w:t>A</w:t>
      </w:r>
      <w:r w:rsidR="00F93A0F">
        <w:t xml:space="preserve">z S.P.R. bizottsági állásfoglalása szerint Blavatskyné „nem holmi rejtőzködő látnokok szóvivője volt, de még csak nem is egy közönséges kalandor; úgy látjuk, hogy ő kiérdemelte a címet, miszerint ő a történelemben minden idők egyik legsikeresebb, legravaszabb és legérdekesebb cselszövője.” </w:t>
      </w:r>
      <w:r w:rsidR="00051EF1">
        <w:t>Ekkor</w:t>
      </w:r>
      <w:r w:rsidR="008A2468">
        <w:t xml:space="preserve"> csatlakozott </w:t>
      </w:r>
      <w:r w:rsidR="00051EF1">
        <w:t xml:space="preserve">Blavatskynéhez </w:t>
      </w:r>
      <w:r w:rsidR="008A2468">
        <w:t>Würzburgban régi barátja</w:t>
      </w:r>
      <w:r w:rsidR="00051EF1">
        <w:t>,</w:t>
      </w:r>
      <w:r w:rsidR="008A2468">
        <w:t xml:space="preserve"> Constance Wachmeister svéd grófnő, a Társulat tagja és született tisztánlátó. Ő segített elviselni Blavatskynének ezt a csapást. A jelentés kiadása után </w:t>
      </w:r>
      <w:r w:rsidR="00051EF1">
        <w:t xml:space="preserve">aztán </w:t>
      </w:r>
      <w:r w:rsidR="008A2468">
        <w:t>a grófnő kapott egy levelet a német Társulat vezetőjétől, Dr. Hübbe Schleiden-től, aki elfogadható magyarázatot követelt arra, hogy lehetséges az, hogy olyan sok a hasonlóság Blavatskyné és Mahatma K.H. angol szóhasználatában</w:t>
      </w:r>
      <w:r w:rsidR="00051EF1">
        <w:t>, stílusában</w:t>
      </w:r>
      <w:r w:rsidR="008A2468">
        <w:t xml:space="preserve">? És </w:t>
      </w:r>
      <w:r w:rsidR="00051EF1">
        <w:t xml:space="preserve">azt állítja, </w:t>
      </w:r>
      <w:r w:rsidR="008A2468">
        <w:t>hogy ha erre nem tud kielégítő magyarázattal szolgálni, akkor örökké viselnie kell a csaló bélyeget. Eze</w:t>
      </w:r>
      <w:r w:rsidR="00051EF1">
        <w:t>n történések</w:t>
      </w:r>
      <w:r w:rsidR="008A2468">
        <w:t xml:space="preserve"> Blavatskynére gyakorolt hatását, valamint a grófnő reakcióit tárja a levél Sinnett úr elé. (</w:t>
      </w:r>
      <w:r w:rsidR="008A2468">
        <w:rPr>
          <w:i/>
        </w:rPr>
        <w:t>A ford.</w:t>
      </w:r>
      <w:r w:rsidR="008A2468">
        <w:t>)</w:t>
      </w:r>
    </w:p>
    <w:p w14:paraId="5278437C" w14:textId="77777777" w:rsidR="00B06039" w:rsidRDefault="00B06039" w:rsidP="008A2468"/>
    <w:p w14:paraId="2A779D1B" w14:textId="5A77D536" w:rsidR="00B06039" w:rsidRDefault="00CC26FA" w:rsidP="00CC26FA">
      <w:pPr>
        <w:jc w:val="right"/>
      </w:pPr>
      <w:r>
        <w:t>1886. január 6. Würzburg</w:t>
      </w:r>
    </w:p>
    <w:p w14:paraId="79839C6A" w14:textId="176EC256" w:rsidR="00CC26FA" w:rsidRDefault="00CC26FA" w:rsidP="00CC26FA">
      <w:r>
        <w:t>Drága Sinnett uram,</w:t>
      </w:r>
    </w:p>
    <w:p w14:paraId="2C942A3A" w14:textId="712D1E71" w:rsidR="00CC26FA" w:rsidRDefault="00CC26FA" w:rsidP="00CC26FA">
      <w:r>
        <w:t xml:space="preserve">Nagy örömömre szolgál, hogy értesíthetem a következőkről: </w:t>
      </w:r>
      <w:r w:rsidR="00745A2A">
        <w:t>l</w:t>
      </w:r>
      <w:r>
        <w:t xml:space="preserve">egelőször is, hadd mondjam el, hogy a drága grófnő egy puskagolyó sebességével kelt útra München-be, hogy megmentse Hübbe-t a saját gyengeségének eredményeitől, </w:t>
      </w:r>
      <w:r w:rsidR="00252502">
        <w:t xml:space="preserve">valamint a német Társulatot az összeomlástól. Egész este transz állapotban volt, ki-be járt a testéből. Látta a Mestert és egész este érezte a jelenlétét. Nagyszerű tisztánlátó. Én meg, miután elolvastam pár oldalt abból a Jelentésből, annyira megundorodtam Hume alaptalan rágalmaitól és Hodgson abszurd következtetéseitől, hogy kétségbeesésemben minden erőm elhagyott. </w:t>
      </w:r>
      <w:r w:rsidR="00252502" w:rsidRPr="00252502">
        <w:rPr>
          <w:i/>
          <w:iCs/>
        </w:rPr>
        <w:t xml:space="preserve">Mit </w:t>
      </w:r>
      <w:r w:rsidR="00252502">
        <w:rPr>
          <w:i/>
          <w:iCs/>
        </w:rPr>
        <w:t xml:space="preserve">is </w:t>
      </w:r>
      <w:r w:rsidR="00252502" w:rsidRPr="00252502">
        <w:rPr>
          <w:i/>
          <w:iCs/>
        </w:rPr>
        <w:t>tehetnék</w:t>
      </w:r>
      <w:r w:rsidR="00252502">
        <w:t xml:space="preserve"> vagy mondhatnék olyan bizonyítékok ellenében, amik csak az ismert, fizikai világ jelenségeit hajlandók figyelembe venni? Minden ellenem fordult, és már csak a halál jelent menekvést. Ekkor aludni mentem, és igen különös látomásom volt. Hiába hívtam a Mestereket, mert nem jöttek, amíg éber állapotban voltam, de most, hogy elaludtam, mindkette</w:t>
      </w:r>
      <w:r w:rsidR="004632D2">
        <w:t>n</w:t>
      </w:r>
      <w:r w:rsidR="00252502">
        <w:t xml:space="preserve"> </w:t>
      </w:r>
      <w:r w:rsidR="004632D2">
        <w:t>m</w:t>
      </w:r>
      <w:r w:rsidR="00252502">
        <w:t xml:space="preserve">egjelentek nekem, és ismét </w:t>
      </w:r>
      <w:r w:rsidR="004632D2">
        <w:t xml:space="preserve">Mah. </w:t>
      </w:r>
      <w:r w:rsidR="00252502">
        <w:t xml:space="preserve">K.H. házában </w:t>
      </w:r>
      <w:r w:rsidR="004632D2">
        <w:t xml:space="preserve">(egy sok évvel ezelőtt megismert helyen) </w:t>
      </w:r>
      <w:r w:rsidR="00FB5A57">
        <w:t>találtam magam</w:t>
      </w:r>
      <w:r w:rsidR="004632D2">
        <w:t>. Egy sarokban ültem valami gyékényfonaton, ő meg fel-alá járkált a szobában lovaglóruhában, miközben az ajtó túloldalán levő valakivel beszélgetett. „Emlékeztet nem tudni</w:t>
      </w:r>
      <w:r w:rsidR="004632D2">
        <w:rPr>
          <w:rStyle w:val="Lbjegyzet-hivatkozs"/>
        </w:rPr>
        <w:footnoteReference w:id="1051"/>
      </w:r>
      <w:r w:rsidR="004632D2">
        <w:t>” – mondtam neki válaszul egy halott nagynénivel kapcsolatos kérdésére. Elmosolyodott, és így szólt: „érdekes angol nyelvi szerkezeteket használsz”.</w:t>
      </w:r>
      <w:r w:rsidR="00FB5A57">
        <w:t xml:space="preserve"> Erre elszégyelltem magam, vagyis hiúságomban megsértve éreztem magam, és elkezdtem gondolkodni (értsd: álmomban, illetve egy látomásom közepette, ami a pontos újra játszása volt annak, ami 16 évvel ezelőtt történt): „Most, hogy itt vagyok és csak angol nyelvet használok annak szóbeli formájában, talán megtanulhatnám jobban </w:t>
      </w:r>
      <w:r w:rsidR="00C13069">
        <w:t>is Ővele.” (Hogy világos legyen, a Mesterrel is angolul beszéltem, ami persze - akár helyes volt, akár hibás - mindegy volt neki, hiszen minden szavamat gondolati szinten, már a fejemből értette; és valahogy velem is így érteti meg Magát – hogy miként, azt akkor sem tudnám elmondani, ha a fejemet vennék – de így van. D.K.-val is angolul beszéltem, aki talán még Mah. K.H.-nál is jobban beszéli ezt a nyelvet.)</w:t>
      </w:r>
      <w:r w:rsidR="00526B19">
        <w:t xml:space="preserve"> Majd – még mindig az álmomban – három hónappal az után, </w:t>
      </w:r>
      <w:r w:rsidR="00526B19">
        <w:lastRenderedPageBreak/>
        <w:t>hogy a fenti eset történt, Mah. K.H. előtt álltam a</w:t>
      </w:r>
      <w:r w:rsidR="008D0729">
        <w:t>z általa épp szemrevételezett</w:t>
      </w:r>
      <w:r w:rsidR="00526B19">
        <w:t xml:space="preserve"> lebontott öreg épület mellett</w:t>
      </w:r>
      <w:r w:rsidR="008D0729">
        <w:t>; és mivel a</w:t>
      </w:r>
      <w:r w:rsidR="00745A2A">
        <w:t>z én</w:t>
      </w:r>
      <w:r w:rsidR="008D0729">
        <w:t xml:space="preserve"> Mester</w:t>
      </w:r>
      <w:r w:rsidR="00745A2A">
        <w:t>em</w:t>
      </w:r>
      <w:r w:rsidR="008D0729">
        <w:t xml:space="preserve"> nem otthon tartózkodott, hanem a nővérénél, hát odavittem neki néhány mondatot a Szenzár tanulmányaimból és megkértem, ellenőrizze, hogy jól fordítottam-e le őket – átadtam neki egy darab papíron az angolra fordított mondatokat. Elvette, elolvasta, majd kijavította a fordítást, újra átolvasta őket és azt mondta:” Szépen javul az angol tudásod – </w:t>
      </w:r>
      <w:r w:rsidR="008D0729" w:rsidRPr="008D0729">
        <w:rPr>
          <w:i/>
          <w:iCs/>
        </w:rPr>
        <w:t>próbáld meg kiszedni az én fejemből legalább azt a keveset, ami angolt én tudok.</w:t>
      </w:r>
      <w:r w:rsidR="008D0729">
        <w:t>” Azzal rátette a kezét a homlokomra a memória központ tájékán, összeszorította az ujjait rajtam (és</w:t>
      </w:r>
      <w:r w:rsidR="00743B47">
        <w:t xml:space="preserve"> álmomban </w:t>
      </w:r>
      <w:r w:rsidR="008D0729">
        <w:t xml:space="preserve">ismét </w:t>
      </w:r>
      <w:r w:rsidR="00743B47">
        <w:t>megtapasztaltam</w:t>
      </w:r>
      <w:r w:rsidR="008D0729">
        <w:t xml:space="preserve"> azt a futó nyilallást</w:t>
      </w:r>
      <w:r w:rsidR="00743B47">
        <w:t xml:space="preserve"> a fejemben, majd a rá követő hideg-verejtékezési hullámot, amit akkor éreztem) és attól a naptól kezdve úgy két hónapon át ezt Ő minden nap megismételte. Ekkor</w:t>
      </w:r>
      <w:r w:rsidR="00745A2A">
        <w:t xml:space="preserve"> </w:t>
      </w:r>
      <w:r w:rsidR="00743B47">
        <w:t>a kép ismét változott</w:t>
      </w:r>
      <w:r w:rsidR="00745A2A">
        <w:t xml:space="preserve"> - épp</w:t>
      </w:r>
      <w:r w:rsidR="00743B47">
        <w:t xml:space="preserve"> elhagyom a Mestert, aki akkor visszaküldött engem Európába. Búcsút intek a nővérének, az utóbbi gyerekeinek és a tanítványoknak. Meghallgatom, amit a Mesterek mondanak nekem. És végül elérkezik a búcsú perce, amikor Mah. K.H. nevetve, ahogy mindig is tesz ilyenkor, azt mondja nekem „Hát, ha nem is tanultál sokat a Szent Tudományból és a gyakorlati Okkultizmusból – </w:t>
      </w:r>
      <w:r w:rsidR="00743B47" w:rsidRPr="008E0EC6">
        <w:rPr>
          <w:i/>
          <w:iCs/>
        </w:rPr>
        <w:t xml:space="preserve">és ugyan ki </w:t>
      </w:r>
      <w:r w:rsidR="008E0EC6" w:rsidRPr="008E0EC6">
        <w:rPr>
          <w:i/>
          <w:iCs/>
        </w:rPr>
        <w:t>várhatna el ilyet egy nőtől</w:t>
      </w:r>
      <w:r w:rsidR="008E0EC6">
        <w:t xml:space="preserve"> – de legalább megtanultál egy kicsit angolul. Már </w:t>
      </w:r>
      <w:r w:rsidR="008E0EC6" w:rsidRPr="008E0EC6">
        <w:rPr>
          <w:i/>
          <w:iCs/>
        </w:rPr>
        <w:t xml:space="preserve">alig </w:t>
      </w:r>
      <w:r w:rsidR="002A5E12" w:rsidRPr="008E0EC6">
        <w:rPr>
          <w:i/>
          <w:iCs/>
        </w:rPr>
        <w:t xml:space="preserve">beszéled </w:t>
      </w:r>
      <w:r w:rsidR="008E0EC6" w:rsidRPr="008E0EC6">
        <w:rPr>
          <w:i/>
          <w:iCs/>
        </w:rPr>
        <w:t>rosszabbul ezt a nyelvet</w:t>
      </w:r>
      <w:r w:rsidR="008E0EC6">
        <w:t xml:space="preserve">, mint én!” – és jót nevetett. </w:t>
      </w:r>
    </w:p>
    <w:p w14:paraId="49AD9886" w14:textId="25A7BA5A" w:rsidR="008E0EC6" w:rsidRDefault="004A349E" w:rsidP="00CC26FA">
      <w:r>
        <w:t xml:space="preserve">Aztán a szín ismét változott, és New Yorkban, a 47. utcában találtam magam, ahol az </w:t>
      </w:r>
      <w:r>
        <w:rPr>
          <w:i/>
          <w:iCs/>
        </w:rPr>
        <w:t>Isis Unveiled-</w:t>
      </w:r>
      <w:r>
        <w:t xml:space="preserve">et írtam </w:t>
      </w:r>
      <w:r w:rsidR="000D421D">
        <w:t xml:space="preserve">és az Ő hangját hallottam, miközben nekem diktált. Ebben az álomban vagy visszatekintő látomásban ismét újra leírtam a teljes </w:t>
      </w:r>
      <w:r w:rsidR="000D421D">
        <w:rPr>
          <w:i/>
          <w:iCs/>
        </w:rPr>
        <w:t>Isis-</w:t>
      </w:r>
      <w:r w:rsidR="000D421D" w:rsidRPr="000D421D">
        <w:t>t</w:t>
      </w:r>
      <w:r w:rsidR="000D421D">
        <w:t>, és most az összes olyan oldalt és mondatot meg tudnám jelölni, amiket Mah. K.H. diktált nekem - csakúgy, mint amiket a Mesterem</w:t>
      </w:r>
      <w:r w:rsidR="002A5E12">
        <w:t>.</w:t>
      </w:r>
      <w:r w:rsidR="000D421D">
        <w:t xml:space="preserve"> </w:t>
      </w:r>
      <w:r w:rsidR="002A5E12">
        <w:t>Ezeket</w:t>
      </w:r>
      <w:r w:rsidR="000D421D">
        <w:t xml:space="preserve"> az én gyatra angolságommal lejegyeztem, hogy aztán Olcott</w:t>
      </w:r>
      <w:r w:rsidR="005F68EF">
        <w:t xml:space="preserve"> felettük töprengve</w:t>
      </w:r>
      <w:r w:rsidR="000D421D">
        <w:t xml:space="preserve"> csomókban tépje ki a haját, miközben próbálja kihámozni, hogy mit is akarhattak ezek jelenteni. Megint láttam magamat, ahogy éjjelről éjjelre fekszem az ágyban – álmomban tovább írva az </w:t>
      </w:r>
      <w:r w:rsidR="000D421D">
        <w:rPr>
          <w:i/>
          <w:iCs/>
        </w:rPr>
        <w:t>Isis Unveiled</w:t>
      </w:r>
      <w:r w:rsidR="000D421D">
        <w:t>-et</w:t>
      </w:r>
      <w:r w:rsidR="002A5E12">
        <w:t>, hiszen</w:t>
      </w:r>
      <w:r w:rsidR="000D421D">
        <w:t xml:space="preserve"> New Yorkban tényleg</w:t>
      </w:r>
      <w:r w:rsidR="002A5E12">
        <w:t xml:space="preserve"> </w:t>
      </w:r>
      <w:r w:rsidR="002A5E12" w:rsidRPr="002A5E12">
        <w:rPr>
          <w:i/>
          <w:iCs/>
        </w:rPr>
        <w:t xml:space="preserve">álmomban írtam a könyvet </w:t>
      </w:r>
      <w:r w:rsidR="002A5E12">
        <w:t xml:space="preserve">és éreztem, amint Mah. K.H. bevési emlékezetembe a mondatait. Aztán ahogy már kezdtem felébredni ebből a látomásból (vagyis </w:t>
      </w:r>
      <w:r w:rsidR="005F68EF">
        <w:t xml:space="preserve">már </w:t>
      </w:r>
      <w:r w:rsidR="002A5E12">
        <w:t xml:space="preserve">ismét Würzburgban) Mah. K.H. szavait hallottam: </w:t>
      </w:r>
      <w:r w:rsidR="00F97252">
        <w:t>„</w:t>
      </w:r>
      <w:r w:rsidR="002A5E12">
        <w:t xml:space="preserve">most hát add össze a kettő meg kettőt, te szegény, vak nő. A gyenge angolságot, sőt még az általad ismert és használt mondatszerkezeteket is tőlem tanultad . . . mosd le magadról a </w:t>
      </w:r>
      <w:r w:rsidR="00F97252">
        <w:t>gyalázatot</w:t>
      </w:r>
      <w:r w:rsidR="002A5E12">
        <w:t>, amit az a félrevezetett, becsapott ember</w:t>
      </w:r>
      <w:r w:rsidR="00F97252">
        <w:t xml:space="preserve"> (Hodgson)</w:t>
      </w:r>
      <w:r w:rsidR="002A5E12">
        <w:t xml:space="preserve"> </w:t>
      </w:r>
      <w:r w:rsidR="00F97252">
        <w:t>kent</w:t>
      </w:r>
      <w:r w:rsidR="002A5E12">
        <w:t xml:space="preserve"> rád</w:t>
      </w:r>
      <w:r w:rsidR="00F97252">
        <w:t>: magyarázd el az igazságot annak a néhány embernek, akik készek hinni neked – mert a nyilvánosságnak hiába is próbálnád</w:t>
      </w:r>
      <w:r w:rsidR="005F68EF">
        <w:t xml:space="preserve"> mindaddig</w:t>
      </w:r>
      <w:r w:rsidR="00F97252">
        <w:t>, amig a Titkos Tanítás eléjük nem kerül.” Ekkor felébredtem, és úgy éreztem magam, mintha villám csapott volna belém; de még mindig nem értettem, mire utalt ez az egész. Ám egy órával ezt követően megérkezett Hübbe Schleiden levele a grófnőhöz, amiben azt mondja, hogy hacsak meg nem magyarázom, miként lehetséges olyan sok, Hodgson által is felfedett hasonlóság az én gyatra angolságom és Mah. K.H. egyes kifejezései</w:t>
      </w:r>
      <w:r w:rsidR="005F68EF">
        <w:t>,</w:t>
      </w:r>
      <w:r w:rsidR="00F97252">
        <w:t xml:space="preserve"> mondatszerkesztési megoldásai</w:t>
      </w:r>
      <w:r w:rsidR="00FE5DD4">
        <w:t xml:space="preserve"> és jellegzetes franciás nyelvtani megoldásai</w:t>
      </w:r>
      <w:r w:rsidR="00FE5DD4">
        <w:rPr>
          <w:rStyle w:val="Lbjegyzet-hivatkozs"/>
        </w:rPr>
        <w:footnoteReference w:id="1052"/>
      </w:r>
      <w:r w:rsidR="00FE5DD4">
        <w:t xml:space="preserve"> </w:t>
      </w:r>
      <w:r w:rsidR="00F97252">
        <w:t>között</w:t>
      </w:r>
      <w:r w:rsidR="00FE5DD4">
        <w:t xml:space="preserve">, akkor </w:t>
      </w:r>
      <w:r w:rsidR="005F68EF">
        <w:t>k</w:t>
      </w:r>
      <w:r w:rsidR="00FE5DD4">
        <w:t>énytelen leszek örökre viselni a csaló, hamisító (!!) meg még ki tudja milyen egyéb bélyegeket. Hát persze, hiszen tőle tanultam az angol nyelvet! Ez</w:t>
      </w:r>
      <w:r w:rsidR="005F68EF">
        <w:t>t</w:t>
      </w:r>
      <w:r w:rsidR="00FE5DD4">
        <w:t xml:space="preserve"> még Olcott is tanúsíthatja. </w:t>
      </w:r>
      <w:r w:rsidR="00FE5DD4">
        <w:lastRenderedPageBreak/>
        <w:t>Ön is tudja, és sok más barátomnak meg ellenségemnek is mondtam ezt már – én csapnivaló Yorkshire-i angolt tanultam a</w:t>
      </w:r>
      <w:r w:rsidR="005F68EF">
        <w:t xml:space="preserve"> </w:t>
      </w:r>
      <w:r w:rsidR="00FE5DD4">
        <w:t xml:space="preserve">nővérem mellett, akit </w:t>
      </w:r>
      <w:r w:rsidR="00FE5DD4">
        <w:rPr>
          <w:i/>
          <w:iCs/>
        </w:rPr>
        <w:t>Governess</w:t>
      </w:r>
      <w:r w:rsidR="00FE5DD4">
        <w:t>-nek hívta</w:t>
      </w:r>
      <w:r w:rsidR="00C60E68">
        <w:t>k</w:t>
      </w:r>
      <w:r w:rsidR="00FE5DD4">
        <w:t xml:space="preserve">. </w:t>
      </w:r>
      <w:r w:rsidR="008E12F1">
        <w:t>Tizennégy éves koromtól kezdve – amikor apám elhozott Angliába, mindaddig azt képzeltem, gyönyörűen beszélek angolul, ám ott az emberek azt kérdezgették tőle, vajon Yorkshire-ben vagy Írországban taníttatott-e engem</w:t>
      </w:r>
      <w:r w:rsidR="005F68EF">
        <w:t>, és</w:t>
      </w:r>
      <w:r w:rsidR="008E12F1">
        <w:t xml:space="preserve"> folyton kinevettek a kiejtésem és beszédmódom miatt; végül már teljesen feladtam és amennyire csak tudtam, igyekeztem elkerülni, hogy angolul kelljen beszélnem. Tizennégytől negyven évesnél is idősebb koromig soha nem ejtettem ki egy szót sem angolul, nemhogy írtam volna, és </w:t>
      </w:r>
      <w:r w:rsidR="005F68EF">
        <w:t>idővel</w:t>
      </w:r>
      <w:r w:rsidR="008E12F1">
        <w:t xml:space="preserve"> teljesen elfejtettem még azt is, hogy olvasni tudok – amit persze nagyon ritkán tettem angolul. </w:t>
      </w:r>
      <w:r w:rsidR="00D7385F">
        <w:t>Végül teljesen elfelejtettem az egészet. Emlékszem</w:t>
      </w:r>
      <w:r w:rsidR="005F68EF">
        <w:t>,</w:t>
      </w:r>
      <w:r w:rsidR="00D7385F">
        <w:t xml:space="preserve"> milyen nehezemre esett megérteni egy egész jól megírt angol nyelvű könyvet Velencében</w:t>
      </w:r>
      <w:r w:rsidR="005F68EF">
        <w:t xml:space="preserve"> már </w:t>
      </w:r>
      <w:r w:rsidR="00D7385F">
        <w:t>a nem is olyan távoli 1867-ben</w:t>
      </w:r>
      <w:r w:rsidR="005F68EF">
        <w:t xml:space="preserve"> is</w:t>
      </w:r>
      <w:r w:rsidR="00D7385F">
        <w:t>. Mikor 1873-ban Amerikába érkeztem, alig tudtam pár szót beszélni, amint</w:t>
      </w:r>
      <w:r w:rsidR="005F68EF">
        <w:t xml:space="preserve"> ezt</w:t>
      </w:r>
      <w:r w:rsidR="00D7385F">
        <w:t xml:space="preserve"> Olcott, Judge és mindazok, akik akkoriban ismertek engem tanúsíthatják. Bárcsak láthatnák az emberek azt a cikket a helyesírási hibáival, amit megpróbáltam írni a </w:t>
      </w:r>
      <w:r w:rsidR="00D7385F">
        <w:rPr>
          <w:i/>
          <w:iCs/>
        </w:rPr>
        <w:t>Banner of Light</w:t>
      </w:r>
      <w:r w:rsidR="00D7385F">
        <w:t xml:space="preserve"> számára. Az </w:t>
      </w:r>
      <w:r w:rsidR="00D7385F">
        <w:rPr>
          <w:i/>
          <w:iCs/>
        </w:rPr>
        <w:t xml:space="preserve">Isis </w:t>
      </w:r>
      <w:r w:rsidR="00D7385F">
        <w:t xml:space="preserve">írása közben tanultam meg a nyelvet újra, ez biztos; és erre tanúm A. Wylder professzor is, aki hetente jött el Olcott-hoz, hogy segítsen neki a fejezeteket rendbe rakni és szószedetet készíteni. </w:t>
      </w:r>
      <w:r w:rsidR="005A7735">
        <w:t>Mire</w:t>
      </w:r>
      <w:r w:rsidR="00D7385F">
        <w:t xml:space="preserve"> elkészültem vele (és </w:t>
      </w:r>
      <w:r w:rsidR="005A7735">
        <w:t xml:space="preserve">a kiadott </w:t>
      </w:r>
      <w:r w:rsidR="005A7735">
        <w:rPr>
          <w:i/>
          <w:iCs/>
        </w:rPr>
        <w:t>Isis csak a harmada</w:t>
      </w:r>
      <w:r w:rsidR="005A7735">
        <w:t xml:space="preserve"> mindannak, amit leírtam, de </w:t>
      </w:r>
      <w:r w:rsidR="005F68EF">
        <w:t xml:space="preserve">időközben </w:t>
      </w:r>
      <w:r w:rsidR="005A7735">
        <w:t xml:space="preserve">elégettem), már éppen olyan jól tudtam írni, mint most – se jobban, se rosszabbul. De a memóriám és a képességeim azóta úgy látszik, hogy nagyon megromlottak. </w:t>
      </w:r>
    </w:p>
    <w:p w14:paraId="293018F4" w14:textId="2D5E1CF6" w:rsidR="00336900" w:rsidRDefault="00EF0AB7" w:rsidP="00336900">
      <w:r>
        <w:t xml:space="preserve">Nem csoda hát, hogy az </w:t>
      </w:r>
      <w:r w:rsidRPr="00EF0AB7">
        <w:rPr>
          <w:i/>
          <w:iCs/>
        </w:rPr>
        <w:t>én</w:t>
      </w:r>
      <w:r>
        <w:rPr>
          <w:i/>
          <w:iCs/>
        </w:rPr>
        <w:t xml:space="preserve"> </w:t>
      </w:r>
      <w:r>
        <w:t xml:space="preserve">angolságom meg a Mahatmáé hasonlónak tűnik! </w:t>
      </w:r>
      <w:r w:rsidR="00E54546">
        <w:t xml:space="preserve">Olcott és az én nyelvezetem közt is sok hasonlóság van az ő amerikai angolja miatt, ami az elmúlt 10 éve során rám is átragadt. Amikor gondolatban francia nyelvről fordítottam, soha nem akaródzott a </w:t>
      </w:r>
      <w:r w:rsidR="00E54546" w:rsidRPr="00E54546">
        <w:rPr>
          <w:i/>
          <w:iCs/>
        </w:rPr>
        <w:t>sceptic</w:t>
      </w:r>
      <w:r w:rsidR="00E54546">
        <w:t xml:space="preserve"> szót k-val írni, bár Mahat. K.H. így írta, így amikor c-vel írtam, Olcott meg Dr. Wylder, de a korrektor is mindig átjavította. Mahat. K.H. azóta is ragaszkodott ehhez a szokásához, ám én sose tettem így azóta, hogy Indiába utaztam. Persze már soha nem írnék „carbolic”-ot a „carbonic” helyett</w:t>
      </w:r>
      <w:r w:rsidR="002F1A88">
        <w:t xml:space="preserve"> – és én voltam az első, aki rámutattam erre a hibára a Mahatma Hume-nak küldött levelében, amiben ez előfordult. Ostoba és aljas dolog volt tőle, hogy nyilvánosságra hozta a levelet, </w:t>
      </w:r>
      <w:r w:rsidR="002F1A88" w:rsidRPr="002F1A88">
        <w:t>mert ha azt mondja, hogy ez egy magazinban található mondatra vonatkozik, akkor a helyesen leírt szó ott volt a szemem előtt, vagy bármelyik tanítvány szeme előtt, aki a lev</w:t>
      </w:r>
      <w:r w:rsidR="002F1A88">
        <w:t xml:space="preserve">él lecsapatását elvégezte; ezért nyilvánvalóan egy szándékolatlan elírásról van szó, már ha volt elírás a lecsapatás folyamata közben. „Eltérések a kézírásban” – na ez aztán nagy csoda! Talán K.H. Mester saját maga írta az </w:t>
      </w:r>
      <w:r w:rsidR="002F1A88" w:rsidRPr="002F1A88">
        <w:rPr>
          <w:i/>
          <w:iCs/>
        </w:rPr>
        <w:t>Ő</w:t>
      </w:r>
      <w:r w:rsidR="002F1A88">
        <w:t xml:space="preserve"> összes levelét? Csak az ég tudja, hány tanítvány vett részt ilyenek leírásában vagy </w:t>
      </w:r>
      <w:r w:rsidR="002F1A88" w:rsidRPr="006E51F2">
        <w:rPr>
          <w:i/>
          <w:iCs/>
        </w:rPr>
        <w:t>lecsapatásában</w:t>
      </w:r>
      <w:r w:rsidR="002F1A88">
        <w:t xml:space="preserve">. </w:t>
      </w:r>
      <w:r w:rsidR="00E66351">
        <w:t>Ha már ugyana</w:t>
      </w:r>
      <w:r w:rsidR="007A1D20">
        <w:t>zon</w:t>
      </w:r>
      <w:r w:rsidR="00E66351">
        <w:t xml:space="preserve"> személy által </w:t>
      </w:r>
      <w:r w:rsidR="00E66351">
        <w:rPr>
          <w:i/>
          <w:iCs/>
        </w:rPr>
        <w:t>gépiesen</w:t>
      </w:r>
      <w:r w:rsidR="00E66351">
        <w:t xml:space="preserve"> lejegyzett levelek írásképe között is jelentős eltérések figyelhetők meg (ahogy ez például az én esetemben is van, mert nekem sem volt soha egyetlen, </w:t>
      </w:r>
      <w:r w:rsidR="00E66351" w:rsidRPr="00E66351">
        <w:rPr>
          <w:i/>
          <w:iCs/>
        </w:rPr>
        <w:t>változatlan</w:t>
      </w:r>
      <w:r w:rsidR="00E66351">
        <w:t xml:space="preserve"> kézírásom), mennyivel inkább igaz ez </w:t>
      </w:r>
      <w:r w:rsidR="00E66351" w:rsidRPr="00E66351">
        <w:rPr>
          <w:i/>
          <w:iCs/>
        </w:rPr>
        <w:t>lecsapatáskor</w:t>
      </w:r>
      <w:r w:rsidR="00E66351">
        <w:t xml:space="preserve"> , ami ugye egy az elménkben tárolt </w:t>
      </w:r>
      <w:r w:rsidR="00E66351" w:rsidRPr="006E51F2">
        <w:rPr>
          <w:i/>
          <w:iCs/>
        </w:rPr>
        <w:t>kép reprodukálását</w:t>
      </w:r>
      <w:r w:rsidR="00E66351">
        <w:t xml:space="preserve"> jelenti; és akármibe lefogadom, nincs olyan tanítvány (de talán még </w:t>
      </w:r>
      <w:r w:rsidR="00E66351" w:rsidRPr="006E51F2">
        <w:rPr>
          <w:i/>
          <w:iCs/>
        </w:rPr>
        <w:t>Mester</w:t>
      </w:r>
      <w:r w:rsidR="00E66351">
        <w:t xml:space="preserve"> sem), aki </w:t>
      </w:r>
      <w:r w:rsidR="00E66351" w:rsidRPr="006E51F2">
        <w:rPr>
          <w:i/>
          <w:iCs/>
        </w:rPr>
        <w:t>lecsapatással</w:t>
      </w:r>
      <w:r w:rsidR="00E66351">
        <w:t xml:space="preserve"> képes lenne akár a saját kézírását is kétszer egymás után egyformán megjeleníteni; mindig lesz különbség, éspedig jól kivehető</w:t>
      </w:r>
      <w:r w:rsidR="00764D4B">
        <w:t xml:space="preserve"> – ugyanúgy, ahogy egy festő sem képes kétszer ugyanazt a hasonlóságot visszaadó portrét elkészíteni (lásd Sch</w:t>
      </w:r>
      <w:r w:rsidR="00745A2A">
        <w:t>m</w:t>
      </w:r>
      <w:r w:rsidR="00764D4B">
        <w:t>iechen úr esetét a</w:t>
      </w:r>
      <w:r w:rsidR="007A1D20">
        <w:t>z ő</w:t>
      </w:r>
      <w:r w:rsidR="00764D4B">
        <w:t xml:space="preserve"> (Mesterek) </w:t>
      </w:r>
      <w:r w:rsidR="00764D4B">
        <w:lastRenderedPageBreak/>
        <w:t xml:space="preserve">portréival). Persze mindezt könnyen megértik a teozófusok (bár nem mindegyik), és mindazok, akik kellő mélységig elsajátították és végig gondolva eleget tudnak a dolog filozófiai alapjairól. Na de ki fogja elhinni nekem mindazt, amit ebben a levélben leírtam, azon a bizonyos szűk körön kívül? Senki. És mégis, magyarázatot </w:t>
      </w:r>
      <w:r w:rsidR="00764D4B" w:rsidRPr="006E51F2">
        <w:rPr>
          <w:i/>
          <w:iCs/>
        </w:rPr>
        <w:t>követelnek</w:t>
      </w:r>
      <w:r w:rsidR="00764D4B">
        <w:t xml:space="preserve"> tőlem, és amikor megkapják (már ha</w:t>
      </w:r>
      <w:r w:rsidR="00764D4B" w:rsidRPr="006E51F2">
        <w:rPr>
          <w:i/>
          <w:iCs/>
        </w:rPr>
        <w:t xml:space="preserve"> ön</w:t>
      </w:r>
      <w:r w:rsidR="00764D4B">
        <w:t xml:space="preserve"> megírja ezt azokból a tényekből, amiket átadok), senki sem fogja elhinni. De akkor is, legalább egy dolgot el kell magyaráznia majd: okkult eljárással készült dokumentumok, levelek, kéziratok stb. nem vehetőek egy kalap alá a szokványos módon készült iratokkal</w:t>
      </w:r>
      <w:r w:rsidR="006E51F2">
        <w:t xml:space="preserve">, és nem minősíthetők az </w:t>
      </w:r>
      <w:r w:rsidR="007A1D20">
        <w:t>utóbbiak</w:t>
      </w:r>
      <w:r w:rsidR="006E51F2">
        <w:t xml:space="preserve"> vizsgálatában szakértő emberek által, bármilyen neves szaktekintélyek is legyenek. Nincs </w:t>
      </w:r>
      <w:r w:rsidR="006E51F2" w:rsidRPr="006E51F2">
        <w:rPr>
          <w:i/>
          <w:iCs/>
        </w:rPr>
        <w:t>háromféle</w:t>
      </w:r>
      <w:r w:rsidR="006E51F2">
        <w:t xml:space="preserve"> megoldás, csak </w:t>
      </w:r>
      <w:r w:rsidR="006E51F2" w:rsidRPr="006E51F2">
        <w:rPr>
          <w:i/>
          <w:iCs/>
        </w:rPr>
        <w:t>kétféle</w:t>
      </w:r>
      <w:r w:rsidR="006E51F2">
        <w:t xml:space="preserve">. Vagy csak én találtam ki a Mestereket az ő filozófiájukkal együtt, </w:t>
      </w:r>
      <w:r w:rsidR="007A1D20">
        <w:t xml:space="preserve">és </w:t>
      </w:r>
      <w:r w:rsidR="006E51F2">
        <w:t>én írtam a leveleiket stb</w:t>
      </w:r>
      <w:r w:rsidR="00745A2A">
        <w:t>.</w:t>
      </w:r>
      <w:r w:rsidR="006E51F2">
        <w:t xml:space="preserve"> stb. - vagy </w:t>
      </w:r>
      <w:r w:rsidR="006E51F2" w:rsidRPr="006E51F2">
        <w:rPr>
          <w:i/>
          <w:iCs/>
        </w:rPr>
        <w:t>nem</w:t>
      </w:r>
      <w:r w:rsidR="006E51F2">
        <w:t>. Ha én voltam, és a Mesterek nem is léteznek, akkor a kézírásuk sem létezhetett – szóval akkor azokat is én találtam ki; és ha így van, hogy nevezhetnek engem „</w:t>
      </w:r>
      <w:r w:rsidR="006E51F2">
        <w:rPr>
          <w:i/>
          <w:iCs/>
        </w:rPr>
        <w:t>hamisítónak”?</w:t>
      </w:r>
      <w:r w:rsidR="006E51F2" w:rsidRPr="006E51F2">
        <w:t xml:space="preserve"> Akkor azok az </w:t>
      </w:r>
      <w:r w:rsidR="006E51F2" w:rsidRPr="006E51F2">
        <w:rPr>
          <w:i/>
          <w:iCs/>
        </w:rPr>
        <w:t>én kézírásaim</w:t>
      </w:r>
      <w:r w:rsidR="006E51F2" w:rsidRPr="006E51F2">
        <w:t xml:space="preserve">, és jogom van használni </w:t>
      </w:r>
      <w:r w:rsidR="00095F2E">
        <w:t>őket</w:t>
      </w:r>
      <w:r w:rsidR="006E51F2" w:rsidRPr="006E51F2">
        <w:t>, ha már tényleg olyan okos vagyok</w:t>
      </w:r>
      <w:r w:rsidR="006E51F2">
        <w:rPr>
          <w:i/>
          <w:iCs/>
        </w:rPr>
        <w:t>.</w:t>
      </w:r>
      <w:r w:rsidR="00095F2E">
        <w:rPr>
          <w:i/>
          <w:iCs/>
        </w:rPr>
        <w:t xml:space="preserve"> </w:t>
      </w:r>
      <w:r w:rsidR="00095F2E">
        <w:t xml:space="preserve">Ami meg a filozófia és a tanítások kitalálását illeti, hát a Titkos Tanítás majd megmutatja. Jelenleg egymagam vagyok itt, a grófnő lehet a tanúm. Nincsenek könyveim, és nincs itt senki, aki segíthetne. És én mondom önnek, a Titkos Tanítás hússzor olyan mély értelmű, filozófiai töltetű és jobb lesz, mint az </w:t>
      </w:r>
      <w:r w:rsidR="00095F2E">
        <w:rPr>
          <w:i/>
          <w:iCs/>
        </w:rPr>
        <w:t xml:space="preserve">Isis </w:t>
      </w:r>
      <w:r w:rsidR="00095F2E">
        <w:t xml:space="preserve">volt – mondhatni </w:t>
      </w:r>
      <w:r w:rsidR="00095F2E" w:rsidRPr="00095F2E">
        <w:rPr>
          <w:i/>
          <w:iCs/>
        </w:rPr>
        <w:t>kinyírja</w:t>
      </w:r>
      <w:r w:rsidR="00095F2E">
        <w:t xml:space="preserve"> majd az utóbbit. Most már sok száz olyan új dolog van, amit elmondhatok és szabad is </w:t>
      </w:r>
      <w:r w:rsidR="00095F2E" w:rsidRPr="00095F2E">
        <w:rPr>
          <w:i/>
          <w:iCs/>
        </w:rPr>
        <w:t>megmagyaráznom</w:t>
      </w:r>
      <w:r w:rsidR="00095F2E">
        <w:rPr>
          <w:i/>
          <w:iCs/>
        </w:rPr>
        <w:t xml:space="preserve">. </w:t>
      </w:r>
      <w:r w:rsidR="00095F2E">
        <w:t xml:space="preserve">Ez majd megmutatja, mire képes ez az </w:t>
      </w:r>
      <w:r w:rsidR="00095F2E">
        <w:rPr>
          <w:i/>
          <w:iCs/>
        </w:rPr>
        <w:t xml:space="preserve">orosz kém, </w:t>
      </w:r>
      <w:r w:rsidR="00095F2E" w:rsidRPr="00095F2E">
        <w:t>állítólagos</w:t>
      </w:r>
      <w:r w:rsidR="00095F2E">
        <w:rPr>
          <w:i/>
          <w:iCs/>
        </w:rPr>
        <w:t xml:space="preserve"> hamisító és plagizáló. </w:t>
      </w:r>
      <w:r w:rsidR="00095F2E">
        <w:t xml:space="preserve">Rá fogok mutatni, hogy az egész tanítás nem más, mint </w:t>
      </w:r>
      <w:r w:rsidR="00336900">
        <w:t>a gyökere</w:t>
      </w:r>
      <w:r w:rsidR="00095F2E">
        <w:t xml:space="preserve">, az alapköve </w:t>
      </w:r>
      <w:r w:rsidR="00336900">
        <w:t>az összes vallásnak, beleértve a kereszténységet</w:t>
      </w:r>
      <w:r w:rsidR="007A1D20">
        <w:t xml:space="preserve"> is</w:t>
      </w:r>
      <w:r w:rsidR="00336900">
        <w:t xml:space="preserve">, és a publikált, </w:t>
      </w:r>
      <w:r w:rsidR="00336900" w:rsidRPr="000B7DD7">
        <w:rPr>
          <w:i/>
          <w:iCs/>
        </w:rPr>
        <w:t>exoterikus</w:t>
      </w:r>
      <w:r w:rsidR="00336900">
        <w:t xml:space="preserve"> hindu szent könyvekre támaszkodva elmagyarázza az utóbbi szimbólumainak </w:t>
      </w:r>
      <w:r w:rsidR="00336900" w:rsidRPr="00336900">
        <w:rPr>
          <w:i/>
          <w:iCs/>
        </w:rPr>
        <w:t>ezoterikus</w:t>
      </w:r>
      <w:r w:rsidR="00336900">
        <w:t xml:space="preserve"> jelenését. Az </w:t>
      </w:r>
      <w:r w:rsidR="00336900">
        <w:rPr>
          <w:i/>
          <w:iCs/>
        </w:rPr>
        <w:t xml:space="preserve">Esoteric Buddhism </w:t>
      </w:r>
      <w:r w:rsidR="00336900">
        <w:t xml:space="preserve">tökéletesen világos magyarázataira szintén kitér, és az ott adott tanítások helyességét matematikai, geometriai, logikai és tudományos módszerekkel is alátámasztja. Hodgson nagyon okos ugyan, de az </w:t>
      </w:r>
      <w:r w:rsidR="00336900" w:rsidRPr="00336900">
        <w:rPr>
          <w:i/>
          <w:iCs/>
        </w:rPr>
        <w:t>igazsághoz</w:t>
      </w:r>
      <w:r w:rsidR="00336900">
        <w:t xml:space="preserve"> nem eléggé okos, és az végül győzedelmeskedni fog – aztán már békességben halok meg. </w:t>
      </w:r>
    </w:p>
    <w:p w14:paraId="32F227DE" w14:textId="0EEA1F24" w:rsidR="000B7DD7" w:rsidRDefault="00270E14" w:rsidP="00336900">
      <w:r>
        <w:t xml:space="preserve">Most meg már Babula írja a Mestereim leveleit, de tényleg! Hume öt év elmultával kitalálta, hogy a városi tanácsból Babula által elhozott borítékot én „manipuláltam”. Micsoda kiváló memóriája lehet annak a mohamedán szolgának, hogy ennyire jól emlékszik, a kérdéses darab </w:t>
      </w:r>
      <w:r w:rsidRPr="00270E14">
        <w:rPr>
          <w:i/>
          <w:iCs/>
        </w:rPr>
        <w:t>pontosan az a boríték, amit ő elhozott</w:t>
      </w:r>
      <w:r>
        <w:t xml:space="preserve">! Aztán ott van Garstin levele, amit Mohini 2,5 órával az után vitt el neki, hogy az ő levelét elhelyezték a </w:t>
      </w:r>
      <w:r>
        <w:rPr>
          <w:i/>
          <w:iCs/>
        </w:rPr>
        <w:t>Shrine</w:t>
      </w:r>
      <w:r w:rsidR="0095576A">
        <w:rPr>
          <w:rStyle w:val="Lbjegyzet-hivatkozs"/>
          <w:i/>
          <w:iCs/>
        </w:rPr>
        <w:footnoteReference w:id="1053"/>
      </w:r>
      <w:r>
        <w:t>-ban és az eltűnt onnan. A levele minden elővigyázatosság</w:t>
      </w:r>
      <w:r w:rsidR="007A1D20">
        <w:t>ot</w:t>
      </w:r>
      <w:r>
        <w:t xml:space="preserve"> </w:t>
      </w:r>
      <w:r w:rsidR="007A1D20">
        <w:t>betartva</w:t>
      </w:r>
      <w:r>
        <w:t xml:space="preserve"> </w:t>
      </w:r>
      <w:r w:rsidRPr="0054421E">
        <w:rPr>
          <w:i/>
          <w:iCs/>
        </w:rPr>
        <w:t>le</w:t>
      </w:r>
      <w:r w:rsidR="0054421E" w:rsidRPr="0054421E">
        <w:rPr>
          <w:i/>
          <w:iCs/>
        </w:rPr>
        <w:t xml:space="preserve"> le</w:t>
      </w:r>
      <w:r w:rsidRPr="0054421E">
        <w:rPr>
          <w:i/>
          <w:iCs/>
        </w:rPr>
        <w:t>tt zárva és ragasztva</w:t>
      </w:r>
      <w:r>
        <w:t xml:space="preserve">, és nem voltak rajta olyan jegyek, amiket a </w:t>
      </w:r>
      <w:r w:rsidR="0054421E">
        <w:t xml:space="preserve">most adott </w:t>
      </w:r>
      <w:r>
        <w:t>leírás szerint a kézbesítés éjszakáján találtak rajta</w:t>
      </w:r>
      <w:r w:rsidR="0054421E">
        <w:t>. De azért most, 2 évvel később, miután vagy ezer kézen ment át és manipulálhatták azt Garstin meg az ő szakértői, miközben állítólag azt kutatták, hogy miként lehetett felnyitva – most mindezt ellenem akarják felhasználni! Na meg Hume és az ő</w:t>
      </w:r>
      <w:r w:rsidR="0054421E" w:rsidRPr="0054421E">
        <w:rPr>
          <w:i/>
          <w:iCs/>
        </w:rPr>
        <w:t xml:space="preserve"> hazugságai</w:t>
      </w:r>
      <w:r w:rsidR="0054421E">
        <w:t>. Megtudta, hogy az a tibeti vagy nepáli levélpa</w:t>
      </w:r>
      <w:r w:rsidR="0095576A">
        <w:t>p</w:t>
      </w:r>
      <w:r w:rsidR="0054421E">
        <w:t xml:space="preserve">ír beszerezhető Darjeeling közelében. Azt mondja, hogy a Mesterek </w:t>
      </w:r>
      <w:r w:rsidR="0054421E">
        <w:rPr>
          <w:i/>
          <w:iCs/>
        </w:rPr>
        <w:t>soha</w:t>
      </w:r>
      <w:r w:rsidR="0054421E">
        <w:t xml:space="preserve"> nem írtak </w:t>
      </w:r>
      <w:r w:rsidR="0054421E" w:rsidRPr="0054421E">
        <w:rPr>
          <w:i/>
          <w:iCs/>
        </w:rPr>
        <w:t>ilyen</w:t>
      </w:r>
      <w:r w:rsidR="0054421E">
        <w:rPr>
          <w:i/>
          <w:iCs/>
        </w:rPr>
        <w:t xml:space="preserve"> </w:t>
      </w:r>
      <w:r w:rsidR="0054421E">
        <w:t xml:space="preserve">papírra azt megelőzően, hogy én Darjeeling-be utaztam. </w:t>
      </w:r>
      <w:r w:rsidR="00214B06">
        <w:t>Mit nem mond</w:t>
      </w:r>
      <w:r w:rsidR="0054421E">
        <w:t>. Mellékelek önnek egy ilyen papír</w:t>
      </w:r>
      <w:r w:rsidR="00214B06">
        <w:t xml:space="preserve">ra készült írást gondos áttanulmányozásra, amit ön a kiváló </w:t>
      </w:r>
      <w:r w:rsidR="00214B06">
        <w:lastRenderedPageBreak/>
        <w:t xml:space="preserve">memóriájával </w:t>
      </w:r>
      <w:r w:rsidR="00214B06" w:rsidRPr="00214B06">
        <w:rPr>
          <w:i/>
          <w:iCs/>
        </w:rPr>
        <w:t>bizonyosan felismer</w:t>
      </w:r>
      <w:r w:rsidR="00214B06" w:rsidRPr="00214B06">
        <w:t xml:space="preserve"> majd</w:t>
      </w:r>
      <w:r w:rsidR="00214B06">
        <w:t>. Ez az eredetije annak a darabnak, ami a</w:t>
      </w:r>
      <w:r w:rsidR="007A1D20">
        <w:t>lapján a</w:t>
      </w:r>
      <w:r w:rsidR="00214B06">
        <w:t xml:space="preserve"> Mester első, önnek és Hume-nak adott tanításai születtek, és amit Hume Simla-beli házi múzeumában kaptak meg. Már sokszor megnézte</w:t>
      </w:r>
      <w:r w:rsidR="007A1D20">
        <w:t xml:space="preserve"> eddig</w:t>
      </w:r>
      <w:r w:rsidR="00214B06">
        <w:t xml:space="preserve">. Arra kérem, hogy a felismerése után küldje vissza nekem, mert </w:t>
      </w:r>
      <w:r w:rsidR="00214B06" w:rsidRPr="00214B06">
        <w:rPr>
          <w:i/>
          <w:iCs/>
        </w:rPr>
        <w:t>ez magánjellegű és bizalmas írás</w:t>
      </w:r>
      <w:r w:rsidR="00214B06">
        <w:t>; és a becsület szavát kell adnia nekem, hogy nem adja ki a kezéből, és nem mutatja meg senkinek. Semmiféle szakértő vagy orientalista sem találna benne semmi</w:t>
      </w:r>
      <w:r w:rsidR="0095576A">
        <w:t>t,</w:t>
      </w:r>
      <w:r w:rsidR="00214B06">
        <w:t xml:space="preserve"> csak </w:t>
      </w:r>
      <w:r w:rsidR="0095576A">
        <w:t xml:space="preserve">betűket, amiknek </w:t>
      </w:r>
      <w:r w:rsidR="0095576A" w:rsidRPr="0095576A">
        <w:rPr>
          <w:i/>
          <w:iCs/>
        </w:rPr>
        <w:t>kizárólag számomra van jelentése</w:t>
      </w:r>
      <w:r w:rsidR="0095576A">
        <w:t>, és senki másnak. De, amit szeretném</w:t>
      </w:r>
      <w:r w:rsidR="00745A2A">
        <w:t>,</w:t>
      </w:r>
      <w:r w:rsidR="0095576A">
        <w:t xml:space="preserve"> h</w:t>
      </w:r>
      <w:r w:rsidR="00745A2A">
        <w:t>a</w:t>
      </w:r>
      <w:r w:rsidR="0095576A">
        <w:t xml:space="preserve"> ebből kiderül</w:t>
      </w:r>
      <w:r w:rsidR="00745A2A">
        <w:t>ne</w:t>
      </w:r>
      <w:r w:rsidR="0095576A">
        <w:t xml:space="preserve"> az ön számára és emlékezne is rá az az, hogy én jártam Darjeeling-ben egy évvel az után, hogy Hume veszekedni kezdett K.H.-val, és ilyen papírom már volt nekem Simla-ban, amikor az első tanítások elkezdődtek. És ugyanilyen hazugságok, hamis tanúvallomások stb. sorakoznak végig, az egész Jelentésben. </w:t>
      </w:r>
    </w:p>
    <w:p w14:paraId="165649AA" w14:textId="513133D5" w:rsidR="0095576A" w:rsidRPr="0054421E" w:rsidRDefault="0095576A" w:rsidP="00336900">
      <w:r>
        <w:tab/>
      </w:r>
      <w:r>
        <w:tab/>
      </w:r>
      <w:r>
        <w:tab/>
        <w:t xml:space="preserve">Híve – aki </w:t>
      </w:r>
      <w:r w:rsidRPr="0095576A">
        <w:rPr>
          <w:i/>
          <w:iCs/>
        </w:rPr>
        <w:t>már nem eleset</w:t>
      </w:r>
      <w:r>
        <w:rPr>
          <w:i/>
          <w:iCs/>
        </w:rPr>
        <w:t>t többé.</w:t>
      </w:r>
    </w:p>
    <w:p w14:paraId="6951DC5E" w14:textId="5C615AD8" w:rsidR="00336900" w:rsidRPr="00336900" w:rsidRDefault="0095576A" w:rsidP="0095576A">
      <w:pPr>
        <w:jc w:val="right"/>
      </w:pPr>
      <w:r>
        <w:t>H.P. Blavatsky.</w:t>
      </w:r>
    </w:p>
    <w:p w14:paraId="72D3039F" w14:textId="15BEC646" w:rsidR="005A7735" w:rsidRPr="00EF0AB7" w:rsidRDefault="005A7735" w:rsidP="00CC26FA"/>
    <w:p w14:paraId="2500CB69" w14:textId="043F161D" w:rsidR="005B45CE" w:rsidRDefault="005B45CE" w:rsidP="00670C0E">
      <w:pPr>
        <w:pStyle w:val="Cmsor2"/>
      </w:pPr>
      <w:bookmarkStart w:id="426" w:name="_Toc228209055"/>
      <w:r w:rsidRPr="00E16B80">
        <w:t>CXLI. Levél</w:t>
      </w:r>
      <w:bookmarkEnd w:id="426"/>
    </w:p>
    <w:p w14:paraId="0A7A4EF9" w14:textId="1D5D4A40" w:rsidR="00F568F9" w:rsidRPr="00F568F9" w:rsidRDefault="00F568F9" w:rsidP="00933AE4">
      <w:pPr>
        <w:pStyle w:val="Magy-ford"/>
      </w:pPr>
      <w:r>
        <w:t>Ezt a levelet Blavatskyné írta Sinnett úrnak Würzburgból, 1886. március 17-én. Sinnett úr Londonban kapta kézhez, vélhetően március vége felé. (</w:t>
      </w:r>
      <w:r>
        <w:rPr>
          <w:i/>
        </w:rPr>
        <w:t>A ford.</w:t>
      </w:r>
      <w:r>
        <w:t>)</w:t>
      </w:r>
    </w:p>
    <w:p w14:paraId="1DFC2916" w14:textId="77777777" w:rsidR="00933AE4" w:rsidRDefault="00933AE4" w:rsidP="00F568F9">
      <w:pPr>
        <w:jc w:val="right"/>
      </w:pPr>
    </w:p>
    <w:p w14:paraId="0AC9307B" w14:textId="637BC331" w:rsidR="00F568F9" w:rsidRDefault="00F568F9" w:rsidP="00F568F9">
      <w:pPr>
        <w:jc w:val="right"/>
      </w:pPr>
      <w:r>
        <w:t xml:space="preserve">1886. március 17-e. </w:t>
      </w:r>
    </w:p>
    <w:p w14:paraId="6DF5B5DC" w14:textId="3D84BF49" w:rsidR="00F568F9" w:rsidRDefault="00F568F9" w:rsidP="00F568F9">
      <w:r>
        <w:t>Drága Sinnett uram,</w:t>
      </w:r>
    </w:p>
    <w:p w14:paraId="484BA75D" w14:textId="7426AAE5" w:rsidR="00F568F9" w:rsidRDefault="00F568F9" w:rsidP="00F568F9">
      <w:r>
        <w:t xml:space="preserve">Tegye, amit jónak lát. Az ön kezében vagyok. </w:t>
      </w:r>
      <w:r w:rsidR="00933AE4">
        <w:t>Bár nem látom</w:t>
      </w:r>
      <w:r w:rsidR="00AC1ABB">
        <w:t xml:space="preserve"> be</w:t>
      </w:r>
      <w:r w:rsidR="00933AE4">
        <w:t xml:space="preserve">, mi baj származna abból, ha az ügyvédeknek azt mondanánk, hazugság az állítás, miszerint én Metrovich asszony, vagy akárki-más asszony lennék, kivéve saját magamat. Ezzel elejét vennénk és rákényszerítenénk őket, hogy ne küldözgessenek nekem leveleket ezen a néven; hiszen ők biztosan nem annyira ostobák, hogy ne tudnák, az ilyesféle </w:t>
      </w:r>
      <w:r w:rsidR="00933AE4" w:rsidRPr="00933AE4">
        <w:rPr>
          <w:i/>
          <w:iCs/>
        </w:rPr>
        <w:t>nyilváno</w:t>
      </w:r>
      <w:r w:rsidR="00933AE4">
        <w:rPr>
          <w:i/>
          <w:iCs/>
        </w:rPr>
        <w:t xml:space="preserve">s </w:t>
      </w:r>
      <w:r w:rsidR="00933AE4">
        <w:t xml:space="preserve">rágalmazás már </w:t>
      </w:r>
      <w:r w:rsidR="00933AE4" w:rsidRPr="00933AE4">
        <w:rPr>
          <w:i/>
          <w:iCs/>
        </w:rPr>
        <w:t>tényleg</w:t>
      </w:r>
      <w:r w:rsidR="00933AE4">
        <w:t xml:space="preserve"> törvénysértő. Ez azért van, mert a </w:t>
      </w:r>
      <w:r w:rsidR="00933AE4" w:rsidRPr="00AC1ABB">
        <w:rPr>
          <w:i/>
          <w:iCs/>
        </w:rPr>
        <w:t>Bibiche</w:t>
      </w:r>
      <w:r w:rsidR="00933AE4">
        <w:t xml:space="preserve"> elhitette velük, </w:t>
      </w:r>
      <w:r w:rsidR="00B94ACD">
        <w:t xml:space="preserve">hogy én igazából bigámista, sőt szerintük akár még </w:t>
      </w:r>
      <w:r w:rsidR="00B94ACD" w:rsidRPr="00B94ACD">
        <w:rPr>
          <w:i/>
          <w:iCs/>
        </w:rPr>
        <w:t>trigámista</w:t>
      </w:r>
      <w:r w:rsidR="00B94ACD">
        <w:t xml:space="preserve"> is vagyok. Ha ez így megy tovább, legközelebb már Leadbeater asszonynak vagy Damodar asszonynak címzett leveleket fogok kapni; vagy talán megvádolnak azzal, gyerekem lett Mohini-től vagy Bowajee-től. Ki tudhatná – hacsak </w:t>
      </w:r>
      <w:r w:rsidR="00B94ACD" w:rsidRPr="00B94ACD">
        <w:rPr>
          <w:i/>
          <w:iCs/>
        </w:rPr>
        <w:t>nem vetünk véget ennek</w:t>
      </w:r>
      <w:r w:rsidR="00B94ACD">
        <w:t xml:space="preserve">. </w:t>
      </w:r>
    </w:p>
    <w:p w14:paraId="4ACE3C2A" w14:textId="5BA56CC8" w:rsidR="00B94ACD" w:rsidRDefault="00B94ACD" w:rsidP="00F568F9">
      <w:r>
        <w:t xml:space="preserve">De ezek csak apró bosszúságok. Van valami számomra elviselhetetlenül undorító és gyomorforgató minden olyan gondolatban, ami nevek elrejtésével kapcsolatos. Gyűlölöm a rejtőzködést és a névváltoztatásokat. Miért okoznék több fejfájást önnek, mint amennyivel most is meg kell birkóznia miattam? Miért pazarolná idejét és pénzét arra, hogy ideutazzon találkozzon velem? Ne tegyen ilyet. Már előre el fogom küldeni a </w:t>
      </w:r>
      <w:r w:rsidR="005F3E51">
        <w:t>dolgokat és Louise-</w:t>
      </w:r>
      <w:r w:rsidR="009779C2">
        <w:t>a</w:t>
      </w:r>
      <w:r w:rsidR="005F3E51">
        <w:t xml:space="preserve">l szép </w:t>
      </w:r>
      <w:r w:rsidR="005F3E51">
        <w:lastRenderedPageBreak/>
        <w:t>csendben másodosztályon utazunk, az éjszakát Bo</w:t>
      </w:r>
      <w:r w:rsidR="001415AE">
        <w:t>n</w:t>
      </w:r>
      <w:r w:rsidR="005F3E51">
        <w:t>n-ban vagy Aachen-ben (</w:t>
      </w:r>
      <w:r w:rsidR="005F3E51">
        <w:rPr>
          <w:i/>
          <w:iCs/>
        </w:rPr>
        <w:t>Aix la Chapelle</w:t>
      </w:r>
      <w:r w:rsidR="005F3E51">
        <w:rPr>
          <w:rStyle w:val="Lbjegyzet-hivatkozs"/>
          <w:i/>
          <w:iCs/>
        </w:rPr>
        <w:footnoteReference w:id="1054"/>
      </w:r>
      <w:r w:rsidR="005F3E51">
        <w:rPr>
          <w:i/>
          <w:iCs/>
        </w:rPr>
        <w:t>)</w:t>
      </w:r>
      <w:r w:rsidR="009779C2">
        <w:rPr>
          <w:i/>
          <w:iCs/>
        </w:rPr>
        <w:t>,</w:t>
      </w:r>
      <w:r w:rsidR="008D0755">
        <w:rPr>
          <w:i/>
          <w:iCs/>
        </w:rPr>
        <w:t xml:space="preserve"> </w:t>
      </w:r>
      <w:r w:rsidR="008D0755">
        <w:t xml:space="preserve">vagy </w:t>
      </w:r>
      <w:r w:rsidR="00067BBF">
        <w:t>v</w:t>
      </w:r>
      <w:r w:rsidR="008D0755">
        <w:t xml:space="preserve">alahol máshol útközben töltjük. A szállás Ostende-ben csak júniustól válik drágává, előtte nem az. Emellett valahol a közelbe is mehetek. </w:t>
      </w:r>
      <w:r w:rsidR="009779C2">
        <w:t>A</w:t>
      </w:r>
      <w:r w:rsidR="008D0755">
        <w:t xml:space="preserve">zt még nem tudom, mikor kelek útra innen. Talán már 1-én, talán csak 15-én. Addig kifizettem mindent. </w:t>
      </w:r>
    </w:p>
    <w:p w14:paraId="7D4F9A3C" w14:textId="24B9FA58" w:rsidR="00EA2225" w:rsidRDefault="00EA2225" w:rsidP="00F568F9">
      <w:r>
        <w:t xml:space="preserve">És miért ne jönne el Sinnett asszony Dennie-vel? Mit veszélyeztetne ez, és miért ne látogathatna meg, ha jó szálláshelyet találok? Soha nem lennék boldog, ha nem jönne el hozzám, és mi értelme lenne más szálláshelyet keresnie? Ez csak kényelmetlenség lenne az ő, és lelki bánat az én számomra. </w:t>
      </w:r>
    </w:p>
    <w:p w14:paraId="74EE46A9" w14:textId="3479B3E5" w:rsidR="00EA2225" w:rsidRDefault="00EA2225" w:rsidP="00F568F9">
      <w:r>
        <w:t xml:space="preserve">Írtam a nagynénémnek és a nővéremnek, megadtam nekik a Redway címét. Az összes levelet önnek fogják címezni, az ő gondjaira bízva; csak éppen azok B. asszonynak szólnak majd, az ön neve alatt. </w:t>
      </w:r>
      <w:r w:rsidR="00E81DCC">
        <w:t>Ám valójában nem nagyon érdekel, hogy jönnek-e levelek vagy nem. Az orosz újságokban megjelent egy hosszú cikk, ami engem magasztal és dicsőít, és amiben engem „az angliai mártírnak” neveznek. Hát ez vigasztaló, és már-már úgy érzem magam tőle, mintha tényleg valami „</w:t>
      </w:r>
      <w:r w:rsidR="00E81DCC" w:rsidRPr="00E81DCC">
        <w:rPr>
          <w:i/>
          <w:iCs/>
        </w:rPr>
        <w:t>nagy</w:t>
      </w:r>
      <w:r w:rsidR="00E81DCC">
        <w:rPr>
          <w:i/>
          <w:iCs/>
        </w:rPr>
        <w:t>kaliberű</w:t>
      </w:r>
      <w:r w:rsidR="00E81DCC">
        <w:t xml:space="preserve"> orosz </w:t>
      </w:r>
      <w:r w:rsidR="00E81DCC" w:rsidRPr="00E81DCC">
        <w:rPr>
          <w:i/>
          <w:iCs/>
        </w:rPr>
        <w:t>kém</w:t>
      </w:r>
      <w:r w:rsidR="00E81DCC">
        <w:t xml:space="preserve">” lennék! Aztán mondja csak, tud róla, hogy – de nem, ezt soha nem hinné el. Hát ne higgye, de egy napon még kénytelen lesz elismerni, hogy Gladstone </w:t>
      </w:r>
      <w:r w:rsidR="00E81DCC" w:rsidRPr="00E81DCC">
        <w:rPr>
          <w:i/>
          <w:iCs/>
        </w:rPr>
        <w:t>titokban Római Katolikus hitre tért át</w:t>
      </w:r>
      <w:r w:rsidR="00E81DCC">
        <w:t>! Erre mérget vehet.</w:t>
      </w:r>
      <w:r w:rsidR="008F0932">
        <w:t xml:space="preserve"> Csinálhat, amit akar, a </w:t>
      </w:r>
      <w:r w:rsidR="008F0932" w:rsidRPr="008F0932">
        <w:rPr>
          <w:rFonts w:cstheme="minorHAnsi"/>
          <w:smallCaps/>
        </w:rPr>
        <w:t>tényeken</w:t>
      </w:r>
      <w:r w:rsidR="008F0932">
        <w:t xml:space="preserve"> nem tud változtatni. </w:t>
      </w:r>
      <w:r w:rsidR="00E81DCC">
        <w:t xml:space="preserve"> </w:t>
      </w:r>
      <w:r w:rsidR="008F0932">
        <w:t>Ó, szegény Anglia, milyen bolond és vak vagy, amikor a Teoz. Társ. vesztét akarod!</w:t>
      </w:r>
    </w:p>
    <w:p w14:paraId="15F3A6D2" w14:textId="6F386828" w:rsidR="008F0932" w:rsidRDefault="008F0932" w:rsidP="00F568F9">
      <w:r>
        <w:t xml:space="preserve">Na erről muszáj néhány szót ejtenem. Azt mondja, hogy „mostanra majdnem menthetetlenek vagyunk már . . . bénultak és tehetetlenek. A francia és a német Teoz. Társulatok gyakorlati értelemben </w:t>
      </w:r>
      <w:r w:rsidR="00B614F5">
        <w:t xml:space="preserve">már halottak. A londoni mozgalom feltámasztása csak egy későbbi időszakban lesz lehetséges stb.” De felmerül a kérdés: </w:t>
      </w:r>
      <w:r w:rsidR="009779C2">
        <w:t>h</w:t>
      </w:r>
      <w:r w:rsidR="00B614F5">
        <w:t>ogy</w:t>
      </w:r>
      <w:r w:rsidR="009779C2">
        <w:t xml:space="preserve"> is</w:t>
      </w:r>
      <w:r w:rsidR="00B614F5">
        <w:t xml:space="preserve"> van ez? </w:t>
      </w:r>
      <w:r w:rsidR="00B614F5">
        <w:rPr>
          <w:i/>
          <w:iCs/>
        </w:rPr>
        <w:t>Ön</w:t>
      </w:r>
      <w:r w:rsidR="00B614F5">
        <w:t xml:space="preserve"> nem halott. A grófnő is él. Ön és a környezetében még két-három tag továbbra is lélegzik. Indiában pedig a Társulat virágzik, és </w:t>
      </w:r>
      <w:r w:rsidR="00B614F5" w:rsidRPr="00B614F5">
        <w:rPr>
          <w:rFonts w:cstheme="minorHAnsi"/>
          <w:smallCaps/>
        </w:rPr>
        <w:t>sohasem</w:t>
      </w:r>
      <w:r w:rsidR="00B614F5">
        <w:t xml:space="preserve"> lesz</w:t>
      </w:r>
      <w:r w:rsidR="0088769D">
        <w:t>nek</w:t>
      </w:r>
      <w:r w:rsidR="00B614F5">
        <w:t xml:space="preserve"> képes</w:t>
      </w:r>
      <w:r w:rsidR="009779C2">
        <w:t>ek</w:t>
      </w:r>
      <w:r w:rsidR="00B614F5">
        <w:t xml:space="preserve"> elpuszt</w:t>
      </w:r>
      <w:r w:rsidR="009779C2">
        <w:t>íta</w:t>
      </w:r>
      <w:r w:rsidR="00B614F5">
        <w:t>ni. Amerikában most kezd erőre kapni és naggyá válni. Dr. Buck, Cowes professzor</w:t>
      </w:r>
      <w:r w:rsidR="009779C2">
        <w:t>,</w:t>
      </w:r>
      <w:r w:rsidR="00B614F5">
        <w:t xml:space="preserve"> Arthur Gebhard és még néhányan mások is </w:t>
      </w:r>
      <w:r w:rsidR="00B614F5" w:rsidRPr="00B614F5">
        <w:rPr>
          <w:i/>
          <w:iCs/>
        </w:rPr>
        <w:t>támogatást élveznek</w:t>
      </w:r>
      <w:r w:rsidR="00B614F5">
        <w:t xml:space="preserve">, mert ők dolgoznak és a legmélyebb megvetéssel tekintenek bármire, amit ellenükben az utcákon rikoltozva és nyomtatásban </w:t>
      </w:r>
      <w:r w:rsidR="00B614F5" w:rsidRPr="00B614F5">
        <w:rPr>
          <w:i/>
          <w:iCs/>
        </w:rPr>
        <w:t>mások mondanak</w:t>
      </w:r>
      <w:r w:rsidR="00B614F5">
        <w:rPr>
          <w:i/>
          <w:iCs/>
        </w:rPr>
        <w:t xml:space="preserve">. </w:t>
      </w:r>
      <w:r w:rsidR="00B614F5" w:rsidRPr="008C6991">
        <w:t>Az égre kérem, próbáljon meg intuitív lenni</w:t>
      </w:r>
      <w:r w:rsidR="008C6991">
        <w:t xml:space="preserve"> – könyörgöm, ne csukja be a szemét, és ha már objektív módon nem is képes látni, legalább ne bénítsa meg a </w:t>
      </w:r>
      <w:r w:rsidR="008C6991">
        <w:rPr>
          <w:i/>
          <w:iCs/>
        </w:rPr>
        <w:t>szubjektív</w:t>
      </w:r>
      <w:r w:rsidR="008C6991">
        <w:t xml:space="preserve"> támogatást, ami ott van ön körül élő, lélegző, nyilvánvalóan ható erőként. Hát nem azt mutatja minden ön körül, hogy a Társulat elpusztíthatatlan? Csak tekintsen vissza a Dugpa-világ által az elmúlt két év során fel</w:t>
      </w:r>
      <w:r w:rsidR="009779C2">
        <w:t>korbácsolt</w:t>
      </w:r>
      <w:r w:rsidR="008C6991">
        <w:t xml:space="preserve"> vad hullámokra, amint lökdösik, körülölelik, és kíméletlenül verdesik a Társulat védvonalait. Mit értek el vele? Csak a mi „Noé Bárkánk” korhadó külső burkolatának darabkáit tudták leszakítani. </w:t>
      </w:r>
      <w:r w:rsidR="005C5F01">
        <w:t xml:space="preserve">Sikerült bárkit, aki tényleg értékes, eltávolítani tőlünk? Egyet sem. </w:t>
      </w:r>
      <w:r w:rsidR="009779C2">
        <w:t>Mégh</w:t>
      </w:r>
      <w:r w:rsidR="005C5F01">
        <w:t xml:space="preserve">ogy ön azt gyanítja, a „Mesterek” véget akarnak vetni a Társulatnak? Ők meg úgy látják, hogy ön nem érti, mit tesznek, és </w:t>
      </w:r>
      <w:r w:rsidR="005C5F01" w:rsidRPr="005C5F01">
        <w:rPr>
          <w:i/>
          <w:iCs/>
        </w:rPr>
        <w:t>szomorúak</w:t>
      </w:r>
      <w:r w:rsidR="005C5F01">
        <w:t xml:space="preserve"> emiatt. Vajon </w:t>
      </w:r>
      <w:r w:rsidR="005C5F01">
        <w:rPr>
          <w:i/>
          <w:iCs/>
        </w:rPr>
        <w:t xml:space="preserve">ők </w:t>
      </w:r>
      <w:r w:rsidR="005C5F01">
        <w:t xml:space="preserve">okolhatók azért, ami történt, vagy inkább mi magunk? Ha a Társulat Alapítója, valamint a tag Társulatok alapítói és elnökei mindig szem </w:t>
      </w:r>
      <w:r w:rsidR="005C5F01">
        <w:lastRenderedPageBreak/>
        <w:t xml:space="preserve">előtt tartották volna azt, hogy a Társulat sikeressé tételéhez nekünk nem annyira a tagok számának növelése fontos, hanem azok minőségei, a csapások felét máris elkerülhettük volna. Minden más ilyen szervezethez hasonlóan a Londoni Alosztály előtt is két út állt, amikor </w:t>
      </w:r>
      <w:r w:rsidR="00D62F4C">
        <w:t xml:space="preserve">ön összeszedte a széthullás utáni darabjait azért, hogy ismét egy olyan növekvő, sikeres szerveződést csináljon belőle, amilyen egykor volt; az egyik egy titkos, misztikus Társulat kialakítása, ami a </w:t>
      </w:r>
      <w:r w:rsidR="00D62F4C">
        <w:rPr>
          <w:i/>
          <w:iCs/>
        </w:rPr>
        <w:t xml:space="preserve">gyakorlati okkultizmust </w:t>
      </w:r>
      <w:r w:rsidR="00D62F4C">
        <w:t xml:space="preserve">tanulmányozza; a másik pedig </w:t>
      </w:r>
      <w:r w:rsidR="009779C2">
        <w:t xml:space="preserve">egy </w:t>
      </w:r>
      <w:r w:rsidR="00D62F4C">
        <w:t xml:space="preserve">nyitott, divatos szerveződés kialakítása. És ön mindig is az utóbbit részesítette előnyben. Megadatott a lehetőség mindannyiuk számára, amikor megalakult a belső csoport: ám ön nem vetette be tekintélyét és nem állt ki a vezetéséért, hanem egy </w:t>
      </w:r>
      <w:r w:rsidR="00D62F4C">
        <w:rPr>
          <w:i/>
          <w:iCs/>
        </w:rPr>
        <w:t>névleges</w:t>
      </w:r>
      <w:r w:rsidR="00D62F4C">
        <w:t xml:space="preserve"> Elnökre hagyta, aki minden – akár belülről, akár kívülről jövő - apró kellemetlenség esetén kihátrált mögüle, és ezzel tönkre tette, majd cserben is hagyta azt. </w:t>
      </w:r>
      <w:r w:rsidR="00E632D1">
        <w:t xml:space="preserve">Pedig minden ilyen támadást vagy visszavertek, vagy ha volt valami alapja, akkor is kiderült róla, hogy van benne egy olyan adag csalás, ami miatt bukásra volt ítélve. De végül bebizonyosodott, hogy nem lehet segíteni nekik, így hát </w:t>
      </w:r>
      <w:r w:rsidR="00CA32DC">
        <w:t>sorsukra hagyattak</w:t>
      </w:r>
      <w:r w:rsidR="00E632D1">
        <w:t>. Van egy ázsiai közmondás</w:t>
      </w:r>
      <w:r w:rsidR="00CA32DC">
        <w:t>, miszerint „A Bölcsesség Kígyóját akár száz darabra is vághatod, de amig a fejében levő szíve érintetlen marad, a kígyó ismét összeáll a darabjaiból és tovább él.” De ha a szív és a fej a jelek szerint mindenhol ott van és így sehol sincs, akkor mit lehet tenni? A Londoni Alosztály a nyilvános testületek közé sorolta be magát, így hát szükségképpen a külsődleges jegyei alapján ítélték meg. Az nem elég, hogy a T</w:t>
      </w:r>
      <w:r w:rsidR="00B44027">
        <w:t>ársulatot</w:t>
      </w:r>
      <w:r w:rsidR="00CA32DC">
        <w:t xml:space="preserve"> és </w:t>
      </w:r>
      <w:r w:rsidR="00B44027">
        <w:t>tagszervezeteit</w:t>
      </w:r>
      <w:r w:rsidR="00CA32DC">
        <w:t xml:space="preserve"> az erkölcs, a bölcsesség és a jószándék iskoláiként mutatjuk be, mert a külvilág mindig is a </w:t>
      </w:r>
      <w:r w:rsidR="00CA32DC">
        <w:rPr>
          <w:i/>
          <w:iCs/>
        </w:rPr>
        <w:t xml:space="preserve">gyümölcsei </w:t>
      </w:r>
      <w:r w:rsidR="00CA32DC">
        <w:t>alapján ítéli meg</w:t>
      </w:r>
      <w:r w:rsidR="00B44027">
        <w:t xml:space="preserve"> őket</w:t>
      </w:r>
      <w:r w:rsidR="00CA32DC">
        <w:t xml:space="preserve">, nem pedig </w:t>
      </w:r>
      <w:r w:rsidR="00B44027">
        <w:t xml:space="preserve">egy hamis önképet elfogadva – vagyis nem abból kiindulva, hogy mit </w:t>
      </w:r>
      <w:r w:rsidR="00B44027" w:rsidRPr="00B44027">
        <w:rPr>
          <w:i/>
          <w:iCs/>
        </w:rPr>
        <w:t>mondanak</w:t>
      </w:r>
      <w:r w:rsidR="00B44027">
        <w:t xml:space="preserve">, hanem hogy mit </w:t>
      </w:r>
      <w:r w:rsidR="00B44027" w:rsidRPr="00B44027">
        <w:rPr>
          <w:i/>
          <w:iCs/>
        </w:rPr>
        <w:t>tesznek</w:t>
      </w:r>
      <w:r w:rsidR="00B44027">
        <w:t xml:space="preserve">. A L.A. mindig is híján volt hatékonyan dolgozó embereknek; ezért hát, mint minden más szerveződésben, a munka ott is csak egy szűk körre maradt. És ebből a szűk körből is mindössze egynek lebegett határozott cél a szeme előtt és csak ő volt az, aki keményen és rendületlenül dolgozott is e célért – </w:t>
      </w:r>
      <w:r w:rsidR="00B44027" w:rsidRPr="00B44027">
        <w:rPr>
          <w:i/>
          <w:iCs/>
        </w:rPr>
        <w:t>ön</w:t>
      </w:r>
      <w:r w:rsidR="00B44027">
        <w:t xml:space="preserve">, Sinnett uram. Ám az ön természetes tartózkodása, </w:t>
      </w:r>
      <w:r w:rsidR="00421604">
        <w:t xml:space="preserve">és </w:t>
      </w:r>
      <w:r w:rsidR="00B44027">
        <w:t xml:space="preserve">a </w:t>
      </w:r>
      <w:r w:rsidR="00421604">
        <w:t>L.A.-ban</w:t>
      </w:r>
      <w:r w:rsidR="009779C2">
        <w:t>, de még az okkult csoportban is</w:t>
      </w:r>
      <w:r w:rsidR="00B44027">
        <w:t xml:space="preserve"> meglevő erős </w:t>
      </w:r>
      <w:r w:rsidR="00B44027">
        <w:rPr>
          <w:i/>
          <w:iCs/>
        </w:rPr>
        <w:t xml:space="preserve">világias </w:t>
      </w:r>
      <w:r w:rsidR="00B44027">
        <w:t>irányultság, meg a</w:t>
      </w:r>
      <w:r w:rsidR="00421604">
        <w:t xml:space="preserve"> minden tagban jelen levő</w:t>
      </w:r>
      <w:r w:rsidR="00B44027">
        <w:t xml:space="preserve"> angol különlegesség-érzet </w:t>
      </w:r>
      <w:r w:rsidR="00421604">
        <w:t>és korrektség-kényszer egyfelől megakadályozta, hogy ön kinyilvánítsa jogát a vezetésre (pedig ezt kellett volna tennie), másfelől ez elvezetett ahhoz, hogy a többiek messze eltávolodjanak öntől; és így mindegyikük a saját legjobb belátására hagyatkozva próbált közelebb jutni a maga megváltásához</w:t>
      </w:r>
      <w:r w:rsidR="0012313E">
        <w:t>,</w:t>
      </w:r>
      <w:r w:rsidR="00421604">
        <w:t xml:space="preserve"> meg törekvéseinek valóra váltásához</w:t>
      </w:r>
      <w:r w:rsidR="0012313E">
        <w:t>;</w:t>
      </w:r>
      <w:r w:rsidR="00421604">
        <w:t xml:space="preserve"> pl. hogy „karmájukat egy magasabb síkon dolgozzák le” – ahogy ez az ostoba frázis sokszor elhangzott köreikben. </w:t>
      </w:r>
      <w:r w:rsidR="009C6021" w:rsidRPr="009C6021">
        <w:rPr>
          <w:i/>
          <w:iCs/>
        </w:rPr>
        <w:t>Igaza van</w:t>
      </w:r>
      <w:r w:rsidR="009C6021">
        <w:t xml:space="preserve">, amikor azt mondja, hogy „a mozgalomra mért csapások mind az Indiából történt delegálások következményeire vezethetők vissza”; de </w:t>
      </w:r>
      <w:r w:rsidR="009C6021" w:rsidRPr="009C6021">
        <w:rPr>
          <w:i/>
          <w:iCs/>
        </w:rPr>
        <w:t>téved</w:t>
      </w:r>
      <w:r w:rsidR="009C6021">
        <w:t>, amikor azt gondolja, hogy (1) ezek a következmények ugyanolyan végzetesek lettek volna akkor is, ha a hindu összetevőket nem keverték volna az európaiakkal</w:t>
      </w:r>
      <w:r w:rsidR="0012313E">
        <w:t>;</w:t>
      </w:r>
      <w:r w:rsidR="009C6021">
        <w:t xml:space="preserve"> továbbá nem támogatt</w:t>
      </w:r>
      <w:r w:rsidR="0012313E">
        <w:t xml:space="preserve">a </w:t>
      </w:r>
      <w:r w:rsidR="009C6021">
        <w:t>volna és nem térített</w:t>
      </w:r>
      <w:r w:rsidR="0012313E">
        <w:t>e</w:t>
      </w:r>
      <w:r w:rsidR="009C6021">
        <w:t xml:space="preserve"> volna el a bajkeverés irányába az utóbbit a L.A. berkeiben jelen levő asszonyi ármánykodás; </w:t>
      </w:r>
      <w:r w:rsidR="0012313E">
        <w:t>valamint</w:t>
      </w:r>
      <w:r w:rsidR="009C6021">
        <w:t xml:space="preserve">  abban, hogy</w:t>
      </w:r>
      <w:r w:rsidR="0012313E">
        <w:t xml:space="preserve"> (2)</w:t>
      </w:r>
      <w:r w:rsidR="009C6021">
        <w:t xml:space="preserve"> „a </w:t>
      </w:r>
      <w:r w:rsidR="0012313E">
        <w:t>F</w:t>
      </w:r>
      <w:r w:rsidR="009C6021">
        <w:t xml:space="preserve">elsőbb </w:t>
      </w:r>
      <w:r w:rsidR="0012313E">
        <w:t>E</w:t>
      </w:r>
      <w:r w:rsidR="009C6021">
        <w:t xml:space="preserve">rők meg akarják akasztani a Társulat növekedését.” Elküldték Mohini-t, akinek eleinte sikerült is </w:t>
      </w:r>
      <w:r w:rsidR="007C0D89">
        <w:t>megnyernie a szíveket a L.A. tagjainál, és új életet lehelnie abba. De elrontotta őt a mind férfi</w:t>
      </w:r>
      <w:r w:rsidR="0012313E">
        <w:t>,</w:t>
      </w:r>
      <w:r w:rsidR="007C0D89">
        <w:t xml:space="preserve"> mind női oldalról rá áramló tömjénezés, a szakadatlan bókok és a saját gyengesége – ön pedig eközben a tartózkodása és büszkesége miatt tétlen maradt, pedig cselekednie kellett volna. A Dugpa-világ első bombatalálata Amerikából </w:t>
      </w:r>
      <w:r w:rsidR="007C0D89">
        <w:lastRenderedPageBreak/>
        <w:t>érkezett;</w:t>
      </w:r>
      <w:r w:rsidR="00714F42">
        <w:t xml:space="preserve"> ön pedig örömmel fogadta és keblére ölelte; ezzel pedig e sorok íróját nem egyszer a kétségbeesésbe hajszolta</w:t>
      </w:r>
      <w:r w:rsidR="00CE2970">
        <w:t>; minden alapossága, őszinte komolysága, mély odaadása, az igazság és a „Mesterek” iránti elkötelezettsége</w:t>
      </w:r>
      <w:r w:rsidR="0012313E">
        <w:t xml:space="preserve"> -</w:t>
      </w:r>
      <w:r w:rsidR="00CE2970">
        <w:t xml:space="preserve"> egy időre mind háttérbe szorultak; erőtlenné váltak ahhoz, hogy láttassák önnel az igazságot, a </w:t>
      </w:r>
      <w:r w:rsidR="00CE2970" w:rsidRPr="00CE2970">
        <w:rPr>
          <w:i/>
          <w:iCs/>
        </w:rPr>
        <w:t>valódi</w:t>
      </w:r>
      <w:r w:rsidR="00CE2970">
        <w:t xml:space="preserve"> </w:t>
      </w:r>
      <w:r w:rsidR="00CE2970" w:rsidRPr="00CE2970">
        <w:t>igazságot</w:t>
      </w:r>
      <w:r w:rsidR="00CE2970">
        <w:rPr>
          <w:i/>
          <w:iCs/>
        </w:rPr>
        <w:t>,</w:t>
      </w:r>
      <w:r w:rsidR="00CE2970" w:rsidRPr="00CE2970">
        <w:t xml:space="preserve"> és megérezze </w:t>
      </w:r>
      <w:r w:rsidR="00CE2970">
        <w:t xml:space="preserve">azt, ami kimondatlanul maradt, mert </w:t>
      </w:r>
      <w:r w:rsidR="00CE2970" w:rsidRPr="00CE2970">
        <w:rPr>
          <w:i/>
          <w:iCs/>
        </w:rPr>
        <w:t xml:space="preserve">nem lehetett </w:t>
      </w:r>
      <w:r w:rsidR="00CE2970">
        <w:rPr>
          <w:i/>
          <w:iCs/>
        </w:rPr>
        <w:t>el</w:t>
      </w:r>
      <w:r w:rsidR="00CE2970" w:rsidRPr="00CE2970">
        <w:rPr>
          <w:i/>
          <w:iCs/>
        </w:rPr>
        <w:t>mondani</w:t>
      </w:r>
      <w:r w:rsidR="00CE2970">
        <w:rPr>
          <w:i/>
          <w:iCs/>
        </w:rPr>
        <w:t xml:space="preserve">, </w:t>
      </w:r>
      <w:r w:rsidR="00CE2970">
        <w:t xml:space="preserve">és ezzel máris tág tere lett mindenféle gyanúsítgatásnak. Az utóbbi nem is volt alaptalan. A </w:t>
      </w:r>
      <w:r w:rsidR="00CE2970" w:rsidRPr="00CB5E60">
        <w:rPr>
          <w:i/>
          <w:iCs/>
        </w:rPr>
        <w:t>Dugpa</w:t>
      </w:r>
      <w:r w:rsidR="00CE2970">
        <w:t xml:space="preserve"> erőfeszítések ez egy alkalommal győzelmet arattak – és miért? Mert ön őszintén hitt egy olyan emberben, akit az ellenséges hatalmak küldtek </w:t>
      </w:r>
      <w:r w:rsidR="00E72485">
        <w:t>azért, hogy szétrombolja a Társulatot, és akinek</w:t>
      </w:r>
      <w:r w:rsidR="00E72485">
        <w:rPr>
          <w:rStyle w:val="Lbjegyzet-hivatkozs"/>
        </w:rPr>
        <w:footnoteReference w:id="1055"/>
      </w:r>
      <w:r w:rsidR="00E72485">
        <w:t xml:space="preserve"> működését – másokkal együtt – engedélyezték a „</w:t>
      </w:r>
      <w:r w:rsidR="0012313E">
        <w:t>F</w:t>
      </w:r>
      <w:r w:rsidR="00E72485">
        <w:t xml:space="preserve">elsőbb </w:t>
      </w:r>
      <w:r w:rsidR="0012313E">
        <w:t>E</w:t>
      </w:r>
      <w:r w:rsidR="00E72485">
        <w:t xml:space="preserve">rők” ahogy ön nevezi Őket; mert az ő feladatuk nem engedi meg, hogy </w:t>
      </w:r>
      <w:r w:rsidR="0012313E">
        <w:t>egy</w:t>
      </w:r>
      <w:r w:rsidR="00E72485">
        <w:t xml:space="preserve"> nagy próbatétel során beleavatkozzanak a dolgokba, csak a legvégső pillanatban. </w:t>
      </w:r>
      <w:r w:rsidR="00D049B4">
        <w:t xml:space="preserve">A mai napig sem tudja ön megmondani, mi volt igaz és mi hamis – mivel nincs egy olyan különálló, a Társulattól elválasztott rész, amit annak egyetlen, tiszta összetevőjéhez, az igazság iránt érzett szeretethez és feltétlen odaadáshoz lehetne kapcsolni, legyen az akár </w:t>
      </w:r>
      <w:r w:rsidR="0012313E">
        <w:t>elvont</w:t>
      </w:r>
      <w:r w:rsidR="00D049B4">
        <w:t xml:space="preserve">, akár a „Mesterekben” megtestesült igazság; nincs tehát egyetlen olyan rész sem – és itt egy valódi belső csoportra gondolok -, amiben ne lenne jelen az individuum és az önzés. A Keleti csoportról bebizonyosodott, hogy </w:t>
      </w:r>
      <w:r w:rsidR="00990B8E">
        <w:t xml:space="preserve">az </w:t>
      </w:r>
      <w:r w:rsidR="00D049B4">
        <w:t xml:space="preserve">csak egy </w:t>
      </w:r>
      <w:r w:rsidR="00D049B4" w:rsidRPr="00990B8E">
        <w:rPr>
          <w:i/>
          <w:iCs/>
        </w:rPr>
        <w:t>rossz vicc</w:t>
      </w:r>
      <w:r w:rsidR="00D049B4">
        <w:t xml:space="preserve">. </w:t>
      </w:r>
      <w:r w:rsidR="00990B8E">
        <w:t xml:space="preserve">---- kisasszonyt jobban érdeklik a tanítványok(?), mint a Mesterek; nem vesz tudomást a tényről, hogy épp azok szembesültek a legkíméletlenebb próbatételekkel, akik a leginkább hűek (és még mindig úgy gondolják, hogy azok is maradnak) az Ügyhöz, a Mesterekhez vagy a Teozófiához – mindegy, minek nevezzük; hogy épp ő az, aki most egy ilyen próbatétel alanya, ami az ő estében az </w:t>
      </w:r>
      <w:r w:rsidR="00990B8E" w:rsidRPr="00990B8E">
        <w:rPr>
          <w:i/>
          <w:iCs/>
        </w:rPr>
        <w:t>utolsó</w:t>
      </w:r>
      <w:r w:rsidR="00990B8E">
        <w:t xml:space="preserve"> – de a jelek szerint nem </w:t>
      </w:r>
      <w:r w:rsidR="0012313E">
        <w:t>fog tudni</w:t>
      </w:r>
      <w:r w:rsidR="00990B8E">
        <w:t xml:space="preserve"> győztesen kikerülni belőle. „Bármilyen, velük való </w:t>
      </w:r>
      <w:r w:rsidR="00A75CA9">
        <w:t xml:space="preserve">közvetlen </w:t>
      </w:r>
      <w:r w:rsidR="00990B8E">
        <w:t>kommunikációs lehetőség hiányában</w:t>
      </w:r>
      <w:r w:rsidR="00A75CA9">
        <w:t xml:space="preserve"> pusztán jelzésekből ítélhetek” – mondja ön. A jelzések egyértelműek. Körülöttünk mindenhol egy nagy, végső próbatétel zajlik. Akik </w:t>
      </w:r>
      <w:r w:rsidR="00A75CA9" w:rsidRPr="00A75CA9">
        <w:rPr>
          <w:i/>
          <w:iCs/>
        </w:rPr>
        <w:t>tétlenül</w:t>
      </w:r>
      <w:r w:rsidR="00A75CA9">
        <w:t xml:space="preserve"> szemlélik a dolgokat, semmit sem veszíthetnek, de </w:t>
      </w:r>
      <w:r w:rsidR="00A75CA9" w:rsidRPr="00A75CA9">
        <w:rPr>
          <w:i/>
          <w:iCs/>
        </w:rPr>
        <w:t>nem is nyernek</w:t>
      </w:r>
      <w:r w:rsidR="00A75CA9">
        <w:t xml:space="preserve"> egy </w:t>
      </w:r>
      <w:r w:rsidR="0088769D">
        <w:t>fikarcnyit</w:t>
      </w:r>
      <w:r w:rsidR="00A75CA9">
        <w:t xml:space="preserve"> sem, </w:t>
      </w:r>
      <w:r w:rsidR="007529F5">
        <w:t>mire</w:t>
      </w:r>
      <w:r w:rsidR="00A75CA9">
        <w:t xml:space="preserve"> egyszer vége lesz. Még az is előfordulhat, hogy a karma majd kissé visszatolja ő</w:t>
      </w:r>
      <w:r w:rsidR="007529F5">
        <w:t>ke</w:t>
      </w:r>
      <w:r w:rsidR="00A75CA9">
        <w:t>t az útj</w:t>
      </w:r>
      <w:r w:rsidR="007529F5">
        <w:t>uko</w:t>
      </w:r>
      <w:r w:rsidR="00A75CA9">
        <w:t>n onnan, ahová pedig már sikerült felkapaszkodni</w:t>
      </w:r>
      <w:r w:rsidR="007529F5">
        <w:t>uk</w:t>
      </w:r>
      <w:r w:rsidR="00A75CA9">
        <w:t xml:space="preserve">. Ami önből fájdalmasan hiányzik, az Olcott áldott önbizalma, valamint - bocsánat, hogy így mondom, de - az ő közönséges, ám mindenkit lehengerlő nyomulása. Nem is kell az embernek feladnia a tapintatát és a jólneveltségét ehhez. </w:t>
      </w:r>
      <w:r w:rsidR="00C11653">
        <w:t xml:space="preserve">Olyasmi ez, mint egy sokarcú Proteus, aki bármelyik arcát képes az ellenfele felé fordítani, és meghátrálásra kényszeríteni. Ha a L.A. mindössze hat tagot számlálna – és az elnöke lenne a </w:t>
      </w:r>
      <w:r w:rsidR="00C11653" w:rsidRPr="00C11653">
        <w:rPr>
          <w:i/>
          <w:iCs/>
        </w:rPr>
        <w:t>hetedik</w:t>
      </w:r>
      <w:r w:rsidR="00C11653">
        <w:t>; ha egy ilyen „</w:t>
      </w:r>
      <w:r w:rsidR="00C11653" w:rsidRPr="00C11653">
        <w:rPr>
          <w:i/>
          <w:iCs/>
        </w:rPr>
        <w:t>vieille garde</w:t>
      </w:r>
      <w:r w:rsidR="00FB7565">
        <w:rPr>
          <w:rStyle w:val="Lbjegyzet-hivatkozs"/>
          <w:i/>
          <w:iCs/>
        </w:rPr>
        <w:footnoteReference w:id="1056"/>
      </w:r>
      <w:r w:rsidR="00C11653">
        <w:t xml:space="preserve">” hideg fejjel szembe szállna az ellenséggel, még azt sem megengedve, hogy az megtudja, hány tagból áll, hanem a megjelentetett cikkek, tanulmányok, gyűlések, előadások és más, kézzel fogható bizonyítékok sokaságával </w:t>
      </w:r>
      <w:r w:rsidR="00577678">
        <w:t xml:space="preserve">egy népes szervezet benyomását keltené, ha bebizonyítaná ezzel, hogy a Társulat nem rendült meg, hogy </w:t>
      </w:r>
      <w:r w:rsidR="00577678" w:rsidRPr="00577678">
        <w:rPr>
          <w:i/>
          <w:iCs/>
        </w:rPr>
        <w:t>meg sem érezte a csapásokat</w:t>
      </w:r>
      <w:r w:rsidR="00577678">
        <w:t xml:space="preserve">, hogy fityiszt mutat az ellenfeleinek – bizony hamar győztesen kerülnének </w:t>
      </w:r>
      <w:r w:rsidR="00577678">
        <w:lastRenderedPageBreak/>
        <w:t xml:space="preserve">ki a csatából; az ellenség hamarabb kimerülne, mint </w:t>
      </w:r>
      <w:r w:rsidR="004F184C">
        <w:t xml:space="preserve">hogy </w:t>
      </w:r>
      <w:r w:rsidR="00577678">
        <w:t>a Társulat utolsó tagja</w:t>
      </w:r>
      <w:r w:rsidR="004F184C">
        <w:t xml:space="preserve"> feladná</w:t>
      </w:r>
      <w:r w:rsidR="00577678">
        <w:t>. Mindez könnyen megvalósítható lenne, és valójában semmiféle „pusztító csapás” nem lenne képes hatni a Társulatra, ha a tagjaiban lenne elég intuíció, hogy felismerjék, mit is óhajtanak a „</w:t>
      </w:r>
      <w:r w:rsidR="007529F5">
        <w:t>Felsőbb Erők</w:t>
      </w:r>
      <w:r w:rsidR="00577678">
        <w:t>”</w:t>
      </w:r>
      <w:r w:rsidR="004F184C">
        <w:t>;</w:t>
      </w:r>
      <w:r w:rsidR="00470E9A">
        <w:t xml:space="preserve"> </w:t>
      </w:r>
      <w:r w:rsidR="007529F5">
        <w:t xml:space="preserve">hogy </w:t>
      </w:r>
      <w:r w:rsidR="00577678">
        <w:t>mi is az</w:t>
      </w:r>
      <w:r w:rsidR="00470E9A">
        <w:t>,</w:t>
      </w:r>
      <w:r w:rsidR="00577678">
        <w:t xml:space="preserve"> amit képesek megakadályozni és mit nem. A spirituális látásmód az, amire </w:t>
      </w:r>
      <w:r w:rsidR="00470E9A">
        <w:t xml:space="preserve">a legnagyobb szükség lenne. </w:t>
      </w:r>
      <w:r w:rsidR="00B25997" w:rsidRPr="00B25997">
        <w:t>„Nem annyira arról van szó, hogy megmentsük azt, ami a Társaságból megmaradt – mint inkább arról, hogy valamikor a jövőben újraindítsuk a mozgalmat.” Végzetes politika. Köves</w:t>
      </w:r>
      <w:r w:rsidR="009755F7">
        <w:t>se</w:t>
      </w:r>
      <w:r w:rsidR="00B25997" w:rsidRPr="00B25997">
        <w:t xml:space="preserve">, és </w:t>
      </w:r>
      <w:r w:rsidR="00B25997">
        <w:t>ezzel</w:t>
      </w:r>
      <w:r w:rsidR="00B25997" w:rsidRPr="00B25997">
        <w:t xml:space="preserve"> (a j</w:t>
      </w:r>
      <w:r w:rsidR="00B25997">
        <w:t>övőben</w:t>
      </w:r>
      <w:r w:rsidR="00B25997" w:rsidRPr="00B25997">
        <w:t>) elszakít minden láthatatlan, mégis erőteljes</w:t>
      </w:r>
      <w:r w:rsidR="00B25997">
        <w:t xml:space="preserve"> és</w:t>
      </w:r>
      <w:r w:rsidR="00B25997" w:rsidRPr="00B25997">
        <w:t xml:space="preserve"> létfontosságú szálat, amely a </w:t>
      </w:r>
      <w:r w:rsidR="00B25997">
        <w:t>L.A.-t</w:t>
      </w:r>
      <w:r w:rsidR="00B25997" w:rsidRPr="00B25997">
        <w:t xml:space="preserve"> a nagy hegyeken túli </w:t>
      </w:r>
      <w:r w:rsidR="00B25997" w:rsidRPr="00B25997">
        <w:rPr>
          <w:i/>
          <w:iCs/>
        </w:rPr>
        <w:t>ashrum</w:t>
      </w:r>
      <w:r w:rsidR="00B25997">
        <w:t>-</w:t>
      </w:r>
      <w:r w:rsidR="00B25997" w:rsidRPr="00B25997">
        <w:t>okkal összeköti.</w:t>
      </w:r>
      <w:r w:rsidR="00B25997">
        <w:t xml:space="preserve"> </w:t>
      </w:r>
      <w:r w:rsidR="00B25997" w:rsidRPr="00B25997">
        <w:t xml:space="preserve">Semmi sem </w:t>
      </w:r>
      <w:r w:rsidR="00B25997">
        <w:t>pusztíthatja el a L.A.-t</w:t>
      </w:r>
      <w:r w:rsidR="00B25997" w:rsidRPr="00B25997">
        <w:t xml:space="preserve">, kivéve azt az egy dolgot – a </w:t>
      </w:r>
      <w:r w:rsidR="00B25997">
        <w:t>tétlenséget</w:t>
      </w:r>
      <w:r w:rsidR="00B25997" w:rsidRPr="00B25997">
        <w:t xml:space="preserve">. </w:t>
      </w:r>
      <w:r w:rsidR="009755F7">
        <w:t>Ezt észben kell tartania önnek</w:t>
      </w:r>
      <w:r w:rsidR="00B25997" w:rsidRPr="00B25997">
        <w:t>, aki bevall</w:t>
      </w:r>
      <w:r w:rsidR="009755F7">
        <w:t>ja</w:t>
      </w:r>
      <w:r w:rsidR="00B25997" w:rsidRPr="00B25997">
        <w:t xml:space="preserve">, hogy </w:t>
      </w:r>
      <w:r w:rsidR="0088769D">
        <w:t>„</w:t>
      </w:r>
      <w:r w:rsidR="009755F7">
        <w:t xml:space="preserve">a jelen körülmények között </w:t>
      </w:r>
      <w:r w:rsidR="00B25997" w:rsidRPr="00B25997">
        <w:t>nincs szíve</w:t>
      </w:r>
      <w:r w:rsidR="009755F7">
        <w:t>m</w:t>
      </w:r>
      <w:r w:rsidR="00B25997" w:rsidRPr="00B25997">
        <w:t xml:space="preserve"> előadásokat és beszédeket tartani". </w:t>
      </w:r>
      <w:r w:rsidR="0088769D">
        <w:t>„</w:t>
      </w:r>
      <w:r w:rsidR="00B25997" w:rsidRPr="00B25997">
        <w:t>Munkálkod</w:t>
      </w:r>
      <w:r w:rsidR="007529F5">
        <w:t xml:space="preserve">jak </w:t>
      </w:r>
      <w:r w:rsidR="009755F7">
        <w:t>hát</w:t>
      </w:r>
      <w:r w:rsidR="00B25997" w:rsidRPr="00B25997">
        <w:t xml:space="preserve"> a föld alatt" – ez a legjobb, amit tehet</w:t>
      </w:r>
      <w:r w:rsidR="007529F5">
        <w:t>;</w:t>
      </w:r>
      <w:r w:rsidR="00B25997" w:rsidRPr="00B25997">
        <w:t xml:space="preserve"> de nem csendben – ha</w:t>
      </w:r>
      <w:r w:rsidR="007529F5">
        <w:t>csak</w:t>
      </w:r>
      <w:r w:rsidR="00B25997" w:rsidRPr="00B25997">
        <w:t xml:space="preserve"> nem </w:t>
      </w:r>
      <w:r w:rsidR="009755F7">
        <w:t>akarja ön</w:t>
      </w:r>
      <w:r w:rsidR="009755F7" w:rsidRPr="00B25997">
        <w:t>kez</w:t>
      </w:r>
      <w:r w:rsidR="009755F7">
        <w:t>év</w:t>
      </w:r>
      <w:r w:rsidR="009755F7" w:rsidRPr="00B25997">
        <w:t>el</w:t>
      </w:r>
      <w:r w:rsidR="009755F7">
        <w:t xml:space="preserve"> tönkre tenni</w:t>
      </w:r>
      <w:r w:rsidR="00B25997" w:rsidRPr="00B25997">
        <w:t xml:space="preserve"> a Társ</w:t>
      </w:r>
      <w:r w:rsidR="009755F7">
        <w:t>ulat</w:t>
      </w:r>
      <w:r w:rsidR="00B25997" w:rsidRPr="00B25997">
        <w:t>ot és a saját személyes törekvései</w:t>
      </w:r>
      <w:r w:rsidR="009755F7">
        <w:t>t</w:t>
      </w:r>
      <w:r w:rsidR="00B25997" w:rsidRPr="00B25997">
        <w:t xml:space="preserve"> </w:t>
      </w:r>
      <w:r w:rsidR="009755F7">
        <w:t>is</w:t>
      </w:r>
      <w:r w:rsidR="00B25997" w:rsidRPr="00B25997">
        <w:t xml:space="preserve">. Nem mindenki </w:t>
      </w:r>
      <w:r w:rsidR="009755F7">
        <w:t>hangadó, szónok</w:t>
      </w:r>
      <w:r w:rsidR="00B25997" w:rsidRPr="00B25997">
        <w:t xml:space="preserve"> a</w:t>
      </w:r>
      <w:r w:rsidR="009755F7">
        <w:t xml:space="preserve"> L.A.-ban</w:t>
      </w:r>
      <w:r w:rsidR="00B25997" w:rsidRPr="00B25997">
        <w:t xml:space="preserve">, és </w:t>
      </w:r>
      <w:r w:rsidR="009755F7">
        <w:t>szerencse is, hogy így van</w:t>
      </w:r>
      <w:r w:rsidR="00B25997" w:rsidRPr="00B25997">
        <w:t>, különben Bábel lenne</w:t>
      </w:r>
      <w:r w:rsidR="009755F7">
        <w:t xml:space="preserve"> belőle. Nem mindenki bölcs a soraikban, de aki</w:t>
      </w:r>
      <w:r w:rsidR="007529F5">
        <w:t>k</w:t>
      </w:r>
      <w:r w:rsidR="009755F7">
        <w:t xml:space="preserve"> az</w:t>
      </w:r>
      <w:r w:rsidR="007529F5">
        <w:t>ok</w:t>
      </w:r>
      <w:r w:rsidR="009755F7">
        <w:t>, a</w:t>
      </w:r>
      <w:r w:rsidR="007529F5">
        <w:t>zok</w:t>
      </w:r>
      <w:r w:rsidR="009755F7">
        <w:t>nak meg kell osztani</w:t>
      </w:r>
      <w:r w:rsidR="007529F5">
        <w:t xml:space="preserve"> </w:t>
      </w:r>
      <w:r w:rsidR="009755F7">
        <w:t>tudás</w:t>
      </w:r>
      <w:r w:rsidR="007529F5">
        <w:t>uka</w:t>
      </w:r>
      <w:r w:rsidR="009755F7">
        <w:t xml:space="preserve">t a többiekkel. Rakják össze a darabokat, hogy összeálljon az egész. </w:t>
      </w:r>
      <w:r w:rsidR="00E22581">
        <w:t>A tevékenységét a lehetőségeihez kell igazítania, nem pedig elfordítani az arcát az utóbbiaktól, hiszen akadnak olyanok, amik kifejezetten önnek nyílnak meg. „Szór</w:t>
      </w:r>
      <w:r w:rsidR="00F86137">
        <w:t>d</w:t>
      </w:r>
      <w:r w:rsidR="00E22581">
        <w:t xml:space="preserve"> szét az izzó parazsat, és azok hamar kihunynak; kapar</w:t>
      </w:r>
      <w:r w:rsidR="00F86137">
        <w:t>d</w:t>
      </w:r>
      <w:r w:rsidR="00E22581">
        <w:t xml:space="preserve"> össze őket egy csomóba, és újból felizzanak</w:t>
      </w:r>
      <w:r w:rsidR="00F86137">
        <w:t>, lángra kapnak</w:t>
      </w:r>
      <w:r w:rsidR="007529F5">
        <w:t>,</w:t>
      </w:r>
      <w:r w:rsidR="00F86137">
        <w:t xml:space="preserve"> vörös fényükkel </w:t>
      </w:r>
      <w:r w:rsidR="007529F5">
        <w:t xml:space="preserve">hamarosan </w:t>
      </w:r>
      <w:r w:rsidR="00F86137">
        <w:t>bevilágítják az eget.” Így fog a L.A. is felragyogni, ha a reményvesztettséget sikerül elűzni a tagjaiból; ha nem engedik, hogy az egyes tagok ragyogása lelohadjon és kihunyjon</w:t>
      </w:r>
      <w:r w:rsidR="00D65CF1">
        <w:t xml:space="preserve">, </w:t>
      </w:r>
      <w:r w:rsidR="00F86137">
        <w:t xml:space="preserve">mint a szétszórt parázs fényei, hanem egybegyűjti és fókuszálja őket – </w:t>
      </w:r>
      <w:r w:rsidR="007529F5">
        <w:t xml:space="preserve">az </w:t>
      </w:r>
      <w:r w:rsidR="00F86137">
        <w:t xml:space="preserve">elnökük; aki nem hagyja, hogy a rábízott zászló kihulljon a kezéből. </w:t>
      </w:r>
      <w:r w:rsidR="00D65CF1">
        <w:t xml:space="preserve">Emberi mocsok soha nem tapad </w:t>
      </w:r>
      <w:r w:rsidR="007529F5">
        <w:t>a lánghoz</w:t>
      </w:r>
      <w:r w:rsidR="00D65CF1">
        <w:t xml:space="preserve"> és nem is képes beszennyezni </w:t>
      </w:r>
      <w:r w:rsidR="007529F5">
        <w:t>az</w:t>
      </w:r>
      <w:r w:rsidR="00D65CF1">
        <w:t xml:space="preserve">t, hiába dobálják vele. Csak a hideg kövön és a hideg szíven tapad meg, amiből az Isteni Láng utolsó szikrája is kiveszett már. Mert a „Mesterek” és az „Eljövendő Hatalmak” tényleg szeretnének </w:t>
      </w:r>
      <w:r w:rsidR="009665B5">
        <w:t xml:space="preserve">sokakat </w:t>
      </w:r>
      <w:r w:rsidR="00D65CF1">
        <w:t xml:space="preserve">megszólítani és elvezetni abba a szépséges okkult </w:t>
      </w:r>
      <w:r w:rsidR="009665B5">
        <w:t xml:space="preserve">világba, a pszichikus </w:t>
      </w:r>
      <w:r w:rsidR="009665B5" w:rsidRPr="009665B5">
        <w:rPr>
          <w:i/>
          <w:iCs/>
        </w:rPr>
        <w:t>teozófia</w:t>
      </w:r>
      <w:r w:rsidR="009665B5">
        <w:t xml:space="preserve"> földjére, hogy ott velük együtt gyűljenek az oltár köré. Ketten közülük már testükben is ott vannak, és már győzedelmeskedtek; megtalálták az állítólag</w:t>
      </w:r>
      <w:r w:rsidR="007529F5">
        <w:t>os</w:t>
      </w:r>
      <w:r w:rsidR="009665B5">
        <w:t xml:space="preserve"> „Láthatatlanokat” – mindkettő a maga útját járva. Ugyanis a „Rend” tanításai olyanok, mint az ékkövek – bármerr</w:t>
      </w:r>
      <w:r w:rsidR="007529F5">
        <w:t>ől nézed</w:t>
      </w:r>
      <w:r w:rsidR="009665B5">
        <w:t xml:space="preserve"> őket ragyogás, igazság és szépség villan elő belőlük, és </w:t>
      </w:r>
      <w:r w:rsidR="009665B5" w:rsidRPr="009665B5">
        <w:rPr>
          <w:i/>
          <w:iCs/>
        </w:rPr>
        <w:t>készséggel vezetik</w:t>
      </w:r>
      <w:r w:rsidR="009665B5">
        <w:t xml:space="preserve"> a megfáradt vándort utánuk kutató útján, ha nem téríti le erről </w:t>
      </w:r>
      <w:r w:rsidR="008E0A8D">
        <w:t xml:space="preserve">őt </w:t>
      </w:r>
      <w:r w:rsidR="009665B5">
        <w:t>a csalóka világ minden lidércfénye, és ha süket marad álságok és rémhírek</w:t>
      </w:r>
      <w:r w:rsidR="00AC1ABB">
        <w:t xml:space="preserve"> iránt. </w:t>
      </w:r>
    </w:p>
    <w:p w14:paraId="5EDEA0A4" w14:textId="752D7BA9" w:rsidR="00AC1ABB" w:rsidRDefault="00AC1ABB" w:rsidP="00F568F9">
      <w:r>
        <w:t xml:space="preserve">Ezért most az ég szerelmére kérem, próbálja – próbálja meg végre használni az intuícióját, ha lehet. Ön helyett is szenvedek és bármit megtennék, hogy segítsek önnek. De ön </w:t>
      </w:r>
      <w:r w:rsidRPr="00AC1ABB">
        <w:rPr>
          <w:i/>
          <w:iCs/>
        </w:rPr>
        <w:t>nem hagyja</w:t>
      </w:r>
      <w:r>
        <w:t xml:space="preserve">. Nézze el nekem mindezt, és próbálja megkülönböztetni az én saját szavaimat azoktól, amik nem azok. </w:t>
      </w:r>
    </w:p>
    <w:p w14:paraId="00B8A6FD" w14:textId="47E3E398" w:rsidR="00AC1ABB" w:rsidRPr="00CE2970" w:rsidRDefault="00AC1ABB" w:rsidP="00AC1ABB">
      <w:pPr>
        <w:jc w:val="right"/>
      </w:pPr>
      <w:r>
        <w:t>H.P.B.</w:t>
      </w:r>
    </w:p>
    <w:p w14:paraId="4AD8663E" w14:textId="77777777" w:rsidR="005B45CE" w:rsidRPr="00E16B80" w:rsidRDefault="005B45CE" w:rsidP="0069142F"/>
    <w:p w14:paraId="5FEA1D79" w14:textId="2CB2E43B" w:rsidR="005B45CE" w:rsidRDefault="005B45CE" w:rsidP="00670C0E">
      <w:pPr>
        <w:pStyle w:val="Cmsor2"/>
      </w:pPr>
      <w:bookmarkStart w:id="427" w:name="_Ref225618139"/>
      <w:bookmarkStart w:id="428" w:name="_Toc228209056"/>
      <w:r w:rsidRPr="00E16B80">
        <w:lastRenderedPageBreak/>
        <w:t>CXLII</w:t>
      </w:r>
      <w:r w:rsidR="00670C0E" w:rsidRPr="00E16B80">
        <w:t>.</w:t>
      </w:r>
      <w:r w:rsidRPr="00E16B80">
        <w:t>/A Levél</w:t>
      </w:r>
      <w:bookmarkEnd w:id="427"/>
      <w:bookmarkEnd w:id="428"/>
    </w:p>
    <w:p w14:paraId="7853A8F3" w14:textId="651A1B3B" w:rsidR="00FE371A" w:rsidRPr="00FE371A" w:rsidRDefault="00FE371A" w:rsidP="00FE371A">
      <w:pPr>
        <w:pStyle w:val="Magy-ford"/>
      </w:pPr>
      <w:r>
        <w:t>Ezt a levelet Damodar K. Mavalankar írta Sinnett úrnak Bombayből.</w:t>
      </w:r>
      <w:r w:rsidR="007F402D">
        <w:t xml:space="preserve"> </w:t>
      </w:r>
      <w:r>
        <w:t xml:space="preserve">Azt nem tudjuk, pontosan mikor írta, de Sinnett úrhoz postai úton vélhetően néhány nappal később jutott el, ő </w:t>
      </w:r>
      <w:r w:rsidR="00515C65">
        <w:t xml:space="preserve">pedig </w:t>
      </w:r>
      <w:r>
        <w:t xml:space="preserve">1881. február 20-án kapta kézhez Allahabadban. A levél hátteréről: </w:t>
      </w:r>
      <w:r w:rsidR="00515C65">
        <w:t>e</w:t>
      </w:r>
      <w:r>
        <w:t xml:space="preserve">bben az időben a Társulat indiai működésének még korai időszakát élte. Számos kérdésben még kialakulatlan volt a gyakorlat és a működési szabályok. Sinnett úr pedig – mivel ekkor </w:t>
      </w:r>
      <w:r w:rsidR="00515C65">
        <w:t>már</w:t>
      </w:r>
      <w:r>
        <w:t xml:space="preserve"> egyik alelnöke is volt – nagyon is szívén viselte a Társulat sorsának alakulását. Ennek érdekében fordulhatott Damodarhoz tanácsokért és </w:t>
      </w:r>
      <w:r w:rsidR="00515C65">
        <w:t>a v</w:t>
      </w:r>
      <w:r>
        <w:t>élemény</w:t>
      </w:r>
      <w:r w:rsidR="00515C65">
        <w:t>é</w:t>
      </w:r>
      <w:r>
        <w:t xml:space="preserve">ért egyes szabályokkal kapcsolatban. </w:t>
      </w:r>
      <w:r w:rsidR="00515C65">
        <w:t>A</w:t>
      </w:r>
      <w:r>
        <w:t xml:space="preserve"> levél az </w:t>
      </w:r>
      <w:r w:rsidR="00515C65">
        <w:t>utóbbi</w:t>
      </w:r>
      <w:r>
        <w:t xml:space="preserve"> észrevételeit és javaslatait tartalmazza bizonyos ilyen ügyekben. (Damodar az Alapítók Indiába érkezésétől kezdve fontos szerepet játszott a Társulat életében és befolyásos személynek számított, ami a később</w:t>
      </w:r>
      <w:r w:rsidR="00515C65">
        <w:t>i években</w:t>
      </w:r>
      <w:r>
        <w:t xml:space="preserve"> még hangsúlyosabbá vált.) (</w:t>
      </w:r>
      <w:r>
        <w:rPr>
          <w:i/>
        </w:rPr>
        <w:t>A ford.</w:t>
      </w:r>
      <w:r>
        <w:t>)</w:t>
      </w:r>
    </w:p>
    <w:p w14:paraId="53696022" w14:textId="77777777" w:rsidR="005B45CE" w:rsidRDefault="005B45CE" w:rsidP="0069142F"/>
    <w:p w14:paraId="363410F8" w14:textId="40A74F8E" w:rsidR="00515C65" w:rsidRPr="00515C65" w:rsidRDefault="00515C65" w:rsidP="0069142F">
      <w:pPr>
        <w:rPr>
          <w:rFonts w:cstheme="minorHAnsi"/>
          <w:smallCaps/>
        </w:rPr>
      </w:pPr>
      <w:r w:rsidRPr="00515C65">
        <w:rPr>
          <w:rFonts w:cstheme="minorHAnsi"/>
          <w:smallCaps/>
        </w:rPr>
        <w:t>A Teozófiai Társulat</w:t>
      </w:r>
    </w:p>
    <w:p w14:paraId="559E3F18" w14:textId="1BB622CB" w:rsidR="00515C65" w:rsidRDefault="00515C65" w:rsidP="0069142F">
      <w:r>
        <w:t>Hivatkozással a Társulat Működési Szabályzatára, szíves engedelmével a következőket javasolnám. Az általam sürgetett változtatások nekem nagyon is szükségesnek tűnnek, mivel sok indiai születésűvel beszélgettem ezekről és bizton állíthatom, hogy alaposabban ismerem a hinduk személyiségjegyeit, mint ahogy ez egy külföldinek lehetséges lenne.</w:t>
      </w:r>
    </w:p>
    <w:p w14:paraId="7893C471" w14:textId="3CFE06AB" w:rsidR="00515C65" w:rsidRDefault="00515C65" w:rsidP="0069142F">
      <w:r>
        <w:t xml:space="preserve">Úgy tűnik, hogy a Társulatot a róla kialakult általános benyomás szerint egy vallási szektának tekintik. Ez a benyomás szerintem abból ered, hogy a közvélemény </w:t>
      </w:r>
      <w:r w:rsidR="001750B7">
        <w:t>sze</w:t>
      </w:r>
      <w:r w:rsidR="00701F34">
        <w:t>mében</w:t>
      </w:r>
      <w:r w:rsidR="001750B7">
        <w:t xml:space="preserve"> a Társulat az okkultizmusnak szenteli magát. Pedig amennyire én meg tudom ítélni, ez nem így van. Ha így lenne, akkor legjobb megoldásként az kínálkozna, hogy az egész Társulatot egy titkos társasággá alakítsuk, amely bezárja kapuit mindenki előtt, kivéve azon igen keveseket, akik kinyilvánították ama elhatározásukat, hogy egész életüket az okkultizmus tanulmányozásának szentelik. De ha nem ezt az utat választjuk, és a Társulat az Egyetemes Testvériség legszélesebb alapjain kíván építkezni, akkor hagyjuk meg az okkultizmust annak egy olyan ágaként, ami viszont teljességgel titkos tanulmányokat folytat. Hiszen az efféle szent tudás emberemlékezet óta féltékenyen őrzött és rej</w:t>
      </w:r>
      <w:r w:rsidR="00933868">
        <w:t>tett titok</w:t>
      </w:r>
      <w:r w:rsidR="001750B7">
        <w:t xml:space="preserve"> a </w:t>
      </w:r>
      <w:r w:rsidR="00933868">
        <w:t>kül</w:t>
      </w:r>
      <w:r w:rsidR="001750B7">
        <w:t xml:space="preserve">világ </w:t>
      </w:r>
      <w:r w:rsidR="00933868">
        <w:t>számára; és bár néhánynak közülünk megadatott az az óriási szerencse, hogy kapcsolatba kerülhetett ennek a felbecsülhetetlen értékű kincsnek</w:t>
      </w:r>
      <w:r w:rsidR="00701F34">
        <w:t xml:space="preserve"> az őrzőivel</w:t>
      </w:r>
      <w:r w:rsidR="00933868">
        <w:t xml:space="preserve">, vajon ez alapján már jogot formálhatunk arra, hogy kiadjuk a külvilágnak azokat a titkokat, amiket ők a legszentebbeknek tartanak és még az életüket is feláldoznák </w:t>
      </w:r>
      <w:r w:rsidR="00701F34">
        <w:t xml:space="preserve">a </w:t>
      </w:r>
      <w:r w:rsidR="00933868">
        <w:t>védelm</w:t>
      </w:r>
      <w:r w:rsidR="00701F34">
        <w:t>ük</w:t>
      </w:r>
      <w:r w:rsidR="00933868">
        <w:t xml:space="preserve">ben? A világ még nem áll készen arra, hogy megismerje az igazságot ezekről. Ha a tényeket a felkészületlen nyilvánosság elé tárnánk, csak nevetség tárgyává tennénk azokat, akik </w:t>
      </w:r>
      <w:r w:rsidR="00701F34">
        <w:t>jók</w:t>
      </w:r>
      <w:r w:rsidR="00933868">
        <w:t xml:space="preserve"> voltak hozzánk és elfogadtak minket munkatársaikként az emberiség szolgálatában. Már így is bizonyos mértékig ellenszenvessé tettük magunkat a közvéleményben azzal, hogy túl sokat foglalkoztunk </w:t>
      </w:r>
      <w:r w:rsidR="006F2082">
        <w:t>előttük ezekkel a dolgokkal. M</w:t>
      </w:r>
      <w:r w:rsidR="00701F34">
        <w:t>ostanra</w:t>
      </w:r>
      <w:r w:rsidR="006F2082">
        <w:t xml:space="preserve"> olyan messzire ment a dolog, hogy a magunk számára is észrevétlenül, de elvetettük a közvéleményben annak a meggyőződésnek a magvait, hogy a Társulat teljesen és kizárólagosan az Adeptusok vezetése alatt áll</w:t>
      </w:r>
      <w:r w:rsidR="00701F34">
        <w:t>;</w:t>
      </w:r>
      <w:r w:rsidR="006F2082">
        <w:t xml:space="preserve"> </w:t>
      </w:r>
      <w:r w:rsidR="00701F34">
        <w:t>pedig</w:t>
      </w:r>
      <w:r w:rsidR="006F2082">
        <w:t xml:space="preserve"> tény, hogy a Társulat napi működtetése csakis az Alapítók kezében van, </w:t>
      </w:r>
      <w:r w:rsidR="00701F34">
        <w:t xml:space="preserve">és </w:t>
      </w:r>
      <w:r w:rsidR="006F2082">
        <w:t>Tanítóink ezzel kapcsolatban csak ritka, kivételes esetekben</w:t>
      </w:r>
      <w:r w:rsidR="002A5EAC">
        <w:t>,</w:t>
      </w:r>
      <w:r w:rsidR="006F2082">
        <w:t xml:space="preserve"> vagy vészhelyzetekben adnak tanácsot. A közvéleménynek is nyilvánvalóvá vált, hogy </w:t>
      </w:r>
      <w:r w:rsidR="002E6A7B">
        <w:t xml:space="preserve">valakik </w:t>
      </w:r>
      <w:r w:rsidR="006F2082">
        <w:t xml:space="preserve">rosszul értékelték a tényeket, hiszen a Társulat működésével és vezetésével kapcsolatban </w:t>
      </w:r>
      <w:r w:rsidR="006F2082">
        <w:lastRenderedPageBreak/>
        <w:t xml:space="preserve">időről időre napvilágra kerültek </w:t>
      </w:r>
      <w:r w:rsidR="002E6A7B">
        <w:t xml:space="preserve">komoly </w:t>
      </w:r>
      <w:r w:rsidR="006F2082">
        <w:t xml:space="preserve">hibák – köztük olyanok is, amiket </w:t>
      </w:r>
      <w:r w:rsidR="002E6A7B">
        <w:t>pusztán a józan észnek engedelmeskedve is el lehetett volna kerülni. Ez pedig ahhoz a következtetéshez vezetett, hogy</w:t>
      </w:r>
      <w:r w:rsidR="00701F34">
        <w:t>:</w:t>
      </w:r>
      <w:r w:rsidR="002E6A7B">
        <w:t xml:space="preserve"> </w:t>
      </w:r>
    </w:p>
    <w:p w14:paraId="61C416C0" w14:textId="1D0599FD" w:rsidR="002E6A7B" w:rsidRDefault="00701F34" w:rsidP="00AF66C0">
      <w:pPr>
        <w:pStyle w:val="Listaszerbekezds"/>
        <w:numPr>
          <w:ilvl w:val="0"/>
          <w:numId w:val="15"/>
        </w:numPr>
      </w:pPr>
      <w:r>
        <w:t>v</w:t>
      </w:r>
      <w:r w:rsidR="002E6A7B">
        <w:t>agy egyáltalán nem léteznek Adeptusok; vagy</w:t>
      </w:r>
    </w:p>
    <w:p w14:paraId="2481189C" w14:textId="155FCC86" w:rsidR="002E6A7B" w:rsidRDefault="00701F34" w:rsidP="00AF66C0">
      <w:pPr>
        <w:pStyle w:val="Listaszerbekezds"/>
        <w:numPr>
          <w:ilvl w:val="0"/>
          <w:numId w:val="15"/>
        </w:numPr>
      </w:pPr>
      <w:r>
        <w:t>h</w:t>
      </w:r>
      <w:r w:rsidR="002E6A7B">
        <w:t>a mégis léteznek, nem állnak kapcsolatban a Társulattal, vagyis mi mind becstelenek és bajkeverők vagyunk; vagy</w:t>
      </w:r>
    </w:p>
    <w:p w14:paraId="139578B8" w14:textId="0EE45CD2" w:rsidR="002E6A7B" w:rsidRDefault="00701F34" w:rsidP="00AF66C0">
      <w:pPr>
        <w:pStyle w:val="Listaszerbekezds"/>
        <w:numPr>
          <w:ilvl w:val="0"/>
          <w:numId w:val="15"/>
        </w:numPr>
      </w:pPr>
      <w:r>
        <w:t>t</w:t>
      </w:r>
      <w:r w:rsidR="002E6A7B">
        <w:t>alán van Adeptusoknak kapcsolata a Társulattal, de ha vezetésük alatt ilyen hibák előfordulnak, akkor ők csak a ranglétr</w:t>
      </w:r>
      <w:r>
        <w:t>ájuk</w:t>
      </w:r>
      <w:r w:rsidR="002E6A7B">
        <w:t xml:space="preserve"> alján állók lehetnek. </w:t>
      </w:r>
    </w:p>
    <w:p w14:paraId="32017778" w14:textId="1FD2AA0E" w:rsidR="002E6A7B" w:rsidRDefault="002E6A7B" w:rsidP="002E6A7B">
      <w:pPr>
        <w:ind w:left="144" w:firstLine="0"/>
      </w:pPr>
      <w:r>
        <w:t xml:space="preserve">Egy nagyon kisszámú, nemeslelkű kivételtől eltekintve – akik teljes és feltétlen bizalommal viseltetnek irántunk – az indiai születésű tagok a fenti három közül valamelyik következtetést tették magukévá. Ezért úgy vélem, hogy feltétlenül és azonnali lépéseket kell tennünk </w:t>
      </w:r>
      <w:r w:rsidR="001D085F">
        <w:t xml:space="preserve">annak érdekében, hogy eloszlassunk minden efféle gyanút. És e cél eléréséhez én a következő utak valamelyikét látom lehetségesnek: (1) Vagy az egész Társulatot az okkultizmus tanulmányozására kell átállítani, mely esetben az a Szabadkőműves vagy Rózsakeresztes Páholyokhoz hasonló titkos társasággá alakul; vagy (2) </w:t>
      </w:r>
      <w:r w:rsidR="00701F34">
        <w:t>s</w:t>
      </w:r>
      <w:r w:rsidR="001D085F">
        <w:t>enkinek semmiféle ismeretet nem ad</w:t>
      </w:r>
      <w:r w:rsidR="00701F34">
        <w:t>hat</w:t>
      </w:r>
      <w:r w:rsidR="001D085F">
        <w:t xml:space="preserve"> az okkultizmusról, kivéve azt a néhány tagot, akik előzetes életvitelükkel és eltökéltségükkel bebizonyították, hogy komolyan elszánták magukat ennek tanulmányozására. Ám mivel az (1) út követésétől „Testvéreink” eltanácsoltak, sőt kifejezetten eltiltottak minket, csak a második lehetőség marad. </w:t>
      </w:r>
    </w:p>
    <w:p w14:paraId="36CC06E2" w14:textId="1CFFDE97" w:rsidR="001D085F" w:rsidRDefault="005D3D86" w:rsidP="002E6A7B">
      <w:pPr>
        <w:ind w:left="144" w:firstLine="0"/>
      </w:pPr>
      <w:r>
        <w:t>Egy további fontos kérdés az új tagok felvétele. Mostanáig bárki, aki kifejezte óhaját, hogy csatlakozni akar és tudott két ajánlót szerezni, tagja lehetett a Társulatnak</w:t>
      </w:r>
      <w:r w:rsidR="00701F34">
        <w:t>;</w:t>
      </w:r>
      <w:r>
        <w:t xml:space="preserve"> anélkül, hogy bárki komolyan érdeklődött volna afelől, miért is akar belépni. Ennek két oldalról is káros következményei lettek. Az emberek úgy gondolták (vagy legalább is úgy tettek, mintha így hinnék), hogy mi a tagokat a Belépési Díjért vesszük fel, és mi ebből élünk; továbbá sokan puszta kíváncsiságból csatlakoztak hozzánk, mert úgy gondolták, hogy a tíz rúpiás Belépési Díjért cserébe jelenségeknek lehetnek tanúi. És amikor ebben csalatkoztak, ellenünk fordultak, és becsmérelni kezdték az </w:t>
      </w:r>
      <w:r w:rsidRPr="005D3D86">
        <w:rPr>
          <w:rFonts w:cstheme="minorHAnsi"/>
          <w:smallCaps/>
        </w:rPr>
        <w:t>ügyet</w:t>
      </w:r>
      <w:r>
        <w:t>, amiért mi dolgozunk és amire az életünket tettük fel. Ennek a rossznak a kiküszöbölésére a legjobb módszernek az látszik, ha távol tartjuk az érdeklődőknek ezt a csoportját. Nyilván felmerül a kérdés, hogyan érhető el ez</w:t>
      </w:r>
      <w:r w:rsidR="00782F88">
        <w:t xml:space="preserve">, hiszen a szabályaink annyira nyitottá tesznek minket, hogy mindenki tag lehet? Ám a szabályokban benne van az is, hogy a tagságért 10 rúpia Belépési Díjat kell fizeni. De ez túl kevés ahhoz, hogy távol tartsa azokat, akik a kíváncsiságuk kielégítésében reménykedve úgy gondolják, hogy könnyedén megengedhetik maguknak egy ilyen csekély összeg esetleges elvesztését. Ezért a Díjat olyan mértékben kellene felemelni, hogy csak azok lépjenek majd be, akik komolyan gondolják a dolgot. </w:t>
      </w:r>
      <w:r w:rsidR="00A209BC">
        <w:t>M</w:t>
      </w:r>
      <w:r w:rsidR="00782F88">
        <w:t>ert nekünk szilárd erkölcsű és komoly, céltudatos emberekre van szükségünk. Egyetlen ilyen</w:t>
      </w:r>
      <w:r w:rsidR="00A209BC">
        <w:t xml:space="preserve"> tag</w:t>
      </w:r>
      <w:r w:rsidR="00782F88">
        <w:t xml:space="preserve"> többet tehet értünk, mint száz csupán jelenségekre éhező. Ezért a Díjat az én véleményem szerint 200 vagy 300 rúpiára kellene növelni. Ellenvetésként felmerülhet, hogy ezzel talán kizárunk a tagok köréből </w:t>
      </w:r>
      <w:r w:rsidR="00FD575C">
        <w:t>olyan tényleg jó és értékes embereket</w:t>
      </w:r>
      <w:r w:rsidR="00A209BC">
        <w:t xml:space="preserve"> is</w:t>
      </w:r>
      <w:r w:rsidR="00FD575C">
        <w:t xml:space="preserve">, akik komolyan vennék a tagságot, de nem tudnak ennyit kifizetni. Ám </w:t>
      </w:r>
      <w:r w:rsidR="00FD575C">
        <w:lastRenderedPageBreak/>
        <w:t xml:space="preserve">én úgy látom, inkább kockáztassuk azt, hogy elveszítünk egyetlen jó embert, semmint hogy befogadjunk egy csomó léhűtőt, akik közül egy is képes az összes többi tag munkáját tönkre tenni. </w:t>
      </w:r>
      <w:r w:rsidR="00A209BC">
        <w:t>Persze</w:t>
      </w:r>
      <w:r w:rsidR="00FD575C">
        <w:t xml:space="preserve"> még ez az óvintézkedés is elégtelennek és kijátszhatónak bizonyulhat. Hiszen ahogy most is vannak olyan felvett tagjaink, akik különösen érdemesnek látszottak, de azóta se fizették be még a maguk Díját sem, ez ugyanúgy megtörténhet a szabályok változtatása után is. </w:t>
      </w:r>
    </w:p>
    <w:p w14:paraId="64A55050" w14:textId="61EA2544" w:rsidR="00FD575C" w:rsidRDefault="00FD575C" w:rsidP="002E6A7B">
      <w:pPr>
        <w:ind w:left="144" w:firstLine="0"/>
      </w:pPr>
      <w:r>
        <w:tab/>
      </w:r>
      <w:r>
        <w:tab/>
      </w:r>
      <w:r>
        <w:tab/>
      </w:r>
      <w:r>
        <w:tab/>
      </w:r>
      <w:r>
        <w:tab/>
      </w:r>
      <w:r w:rsidR="001C27B9">
        <w:tab/>
      </w:r>
      <w:r>
        <w:tab/>
        <w:t xml:space="preserve">Damodar K. Mavalankar, </w:t>
      </w:r>
      <w:r w:rsidR="00701F34">
        <w:t>a Teoz. Társ. tagja</w:t>
      </w:r>
    </w:p>
    <w:p w14:paraId="3F8D54FB" w14:textId="0C3D3EE1" w:rsidR="00515C65" w:rsidRDefault="00701F34" w:rsidP="0069142F">
      <w:r>
        <w:t>Tisztelettel Sinnett úr szíves figyelmébe ajánlva.</w:t>
      </w:r>
    </w:p>
    <w:p w14:paraId="74961BD2" w14:textId="77777777" w:rsidR="00515C65" w:rsidRPr="00E16B80" w:rsidRDefault="00515C65" w:rsidP="0069142F"/>
    <w:p w14:paraId="055DA540" w14:textId="5EBA3BC6" w:rsidR="005B45CE" w:rsidRPr="00E16B80" w:rsidRDefault="005B45CE" w:rsidP="00670C0E">
      <w:pPr>
        <w:pStyle w:val="Cmsor2"/>
      </w:pPr>
      <w:bookmarkStart w:id="429" w:name="_Toc228209057"/>
      <w:r w:rsidRPr="00E16B80">
        <w:t>CXLII</w:t>
      </w:r>
      <w:r w:rsidR="00670C0E" w:rsidRPr="00E16B80">
        <w:t>.</w:t>
      </w:r>
      <w:r w:rsidRPr="00E16B80">
        <w:t>/B Levél</w:t>
      </w:r>
      <w:bookmarkEnd w:id="429"/>
    </w:p>
    <w:p w14:paraId="35355303" w14:textId="4B8C2CCB" w:rsidR="000A32F8" w:rsidRDefault="000A32F8" w:rsidP="000A32F8">
      <w:pPr>
        <w:pStyle w:val="Magy-ford"/>
      </w:pPr>
      <w:r>
        <w:t xml:space="preserve">Ezt a levelet szintén Damodar K. Mavalankar küldte Sinnett úrnak, valószínűleg együtt feladva az előző, XCLII/A levéllel. </w:t>
      </w:r>
    </w:p>
    <w:p w14:paraId="531CB8C6" w14:textId="72200BCB" w:rsidR="005B45CE" w:rsidRDefault="000A32F8" w:rsidP="000A32F8">
      <w:pPr>
        <w:pStyle w:val="Magy-ford"/>
      </w:pPr>
      <w:r>
        <w:t xml:space="preserve">A levél rövid, és mintegy folytatásának tekinthető a XCLII/A levélnek. Tulajdonképpen K.H. Mester véleményét és ajánlását tartalmazza az előző levéllel kapcsolatban. A levélben a Mester szavai </w:t>
      </w:r>
      <w:r>
        <w:rPr>
          <w:i/>
          <w:iCs/>
        </w:rPr>
        <w:t>vastag</w:t>
      </w:r>
      <w:r>
        <w:t xml:space="preserve"> betűvel szedettek. (</w:t>
      </w:r>
      <w:r>
        <w:rPr>
          <w:i/>
        </w:rPr>
        <w:t>A ford.</w:t>
      </w:r>
      <w:r>
        <w:t>)</w:t>
      </w:r>
    </w:p>
    <w:p w14:paraId="243E278B" w14:textId="77777777" w:rsidR="000A32F8" w:rsidRDefault="000A32F8" w:rsidP="000A32F8"/>
    <w:p w14:paraId="53547C00" w14:textId="61219F53" w:rsidR="000A32F8" w:rsidRDefault="000A32F8" w:rsidP="000A32F8">
      <w:r>
        <w:t>Koot Hoomi Testvér közvetlen utasításának megfelelően elkészítve</w:t>
      </w:r>
      <w:r w:rsidR="001C27B9">
        <w:t>, és tisztelettel Sinnett úr szíves figyelmébe ajánlva,</w:t>
      </w:r>
    </w:p>
    <w:p w14:paraId="5F5D2BD3" w14:textId="5AADBDB3" w:rsidR="000A32F8" w:rsidRDefault="000A32F8" w:rsidP="000A32F8">
      <w:r>
        <w:tab/>
      </w:r>
      <w:r>
        <w:tab/>
      </w:r>
      <w:r>
        <w:tab/>
      </w:r>
      <w:r>
        <w:tab/>
      </w:r>
      <w:r>
        <w:tab/>
      </w:r>
      <w:r>
        <w:tab/>
        <w:t>Damodar K. Mavalankar.</w:t>
      </w:r>
    </w:p>
    <w:p w14:paraId="6382CF4A" w14:textId="77777777" w:rsidR="000A32F8" w:rsidRDefault="000A32F8" w:rsidP="000A32F8"/>
    <w:p w14:paraId="5AF8CD41" w14:textId="700E8F9A" w:rsidR="00377276" w:rsidRPr="00377276" w:rsidRDefault="000A32F8" w:rsidP="000A32F8">
      <w:pPr>
        <w:rPr>
          <w:b/>
          <w:bCs/>
        </w:rPr>
      </w:pPr>
      <w:r w:rsidRPr="00377276">
        <w:rPr>
          <w:b/>
          <w:bCs/>
        </w:rPr>
        <w:t>A</w:t>
      </w:r>
      <w:r w:rsidR="00377276">
        <w:rPr>
          <w:b/>
          <w:bCs/>
        </w:rPr>
        <w:t>z</w:t>
      </w:r>
      <w:r w:rsidRPr="00377276">
        <w:rPr>
          <w:b/>
          <w:bCs/>
        </w:rPr>
        <w:t xml:space="preserve"> </w:t>
      </w:r>
      <w:r w:rsidR="00377276">
        <w:rPr>
          <w:b/>
          <w:bCs/>
        </w:rPr>
        <w:t>el</w:t>
      </w:r>
      <w:r w:rsidRPr="00377276">
        <w:rPr>
          <w:b/>
          <w:bCs/>
        </w:rPr>
        <w:t>túlzott mértékű Díjtól eltekintve a fenti nézetek teljesen helytállóak. Az indiaiak elméj</w:t>
      </w:r>
      <w:r w:rsidR="00377276">
        <w:rPr>
          <w:b/>
          <w:bCs/>
        </w:rPr>
        <w:t>é</w:t>
      </w:r>
      <w:r w:rsidRPr="00377276">
        <w:rPr>
          <w:b/>
          <w:bCs/>
        </w:rPr>
        <w:t xml:space="preserve">ben </w:t>
      </w:r>
      <w:r w:rsidR="00377276">
        <w:rPr>
          <w:b/>
          <w:bCs/>
        </w:rPr>
        <w:t xml:space="preserve">tényleg </w:t>
      </w:r>
      <w:r w:rsidRPr="00377276">
        <w:rPr>
          <w:b/>
          <w:bCs/>
        </w:rPr>
        <w:t xml:space="preserve">ez a benyomás </w:t>
      </w:r>
      <w:r w:rsidR="00377276">
        <w:rPr>
          <w:b/>
          <w:bCs/>
        </w:rPr>
        <w:t>alakult ki</w:t>
      </w:r>
      <w:r w:rsidRPr="00377276">
        <w:rPr>
          <w:b/>
          <w:bCs/>
        </w:rPr>
        <w:t xml:space="preserve">. </w:t>
      </w:r>
      <w:r w:rsidR="00377276" w:rsidRPr="00377276">
        <w:rPr>
          <w:b/>
          <w:bCs/>
        </w:rPr>
        <w:t xml:space="preserve">Bízom benne drága barátom, hogy te hozzáadsz egy megfelelő szakaszt a szabályokhoz, ami valós fényében tünteti fel a Társulatot. </w:t>
      </w:r>
      <w:r w:rsidR="00377276">
        <w:rPr>
          <w:b/>
          <w:bCs/>
        </w:rPr>
        <w:t>H</w:t>
      </w:r>
      <w:r w:rsidR="00377276" w:rsidRPr="00377276">
        <w:rPr>
          <w:b/>
          <w:bCs/>
        </w:rPr>
        <w:t xml:space="preserve">allgass a saját </w:t>
      </w:r>
      <w:r w:rsidR="00377276" w:rsidRPr="00377276">
        <w:rPr>
          <w:b/>
          <w:bCs/>
          <w:i/>
          <w:iCs/>
        </w:rPr>
        <w:t>belső hangodra</w:t>
      </w:r>
      <w:r w:rsidR="00377276" w:rsidRPr="00377276">
        <w:rPr>
          <w:b/>
          <w:bCs/>
        </w:rPr>
        <w:t>, és engedelmeskedj neki ez alkalommal is,</w:t>
      </w:r>
    </w:p>
    <w:p w14:paraId="55DE39A6" w14:textId="263BD5A6" w:rsidR="000A32F8" w:rsidRPr="00377276" w:rsidRDefault="00377276" w:rsidP="000A32F8">
      <w:pPr>
        <w:rPr>
          <w:b/>
          <w:bCs/>
        </w:rPr>
      </w:pPr>
      <w:r w:rsidRPr="00377276">
        <w:rPr>
          <w:b/>
          <w:bCs/>
        </w:rPr>
        <w:t xml:space="preserve"> </w:t>
      </w:r>
      <w:r w:rsidRPr="00377276">
        <w:rPr>
          <w:b/>
          <w:bCs/>
        </w:rPr>
        <w:tab/>
      </w:r>
      <w:r w:rsidRPr="00377276">
        <w:rPr>
          <w:b/>
          <w:bCs/>
        </w:rPr>
        <w:tab/>
      </w:r>
      <w:r w:rsidRPr="00377276">
        <w:rPr>
          <w:b/>
          <w:bCs/>
        </w:rPr>
        <w:tab/>
        <w:t>A te mindig hű barátod,</w:t>
      </w:r>
    </w:p>
    <w:p w14:paraId="2B7C04B0" w14:textId="42BEE110" w:rsidR="00377276" w:rsidRPr="00377276" w:rsidRDefault="00377276" w:rsidP="00377276">
      <w:pPr>
        <w:jc w:val="right"/>
        <w:rPr>
          <w:b/>
          <w:bCs/>
        </w:rPr>
      </w:pPr>
      <w:r w:rsidRPr="00377276">
        <w:rPr>
          <w:b/>
          <w:bCs/>
        </w:rPr>
        <w:t>K.H.</w:t>
      </w:r>
    </w:p>
    <w:p w14:paraId="465DF477" w14:textId="77777777" w:rsidR="00670C0E" w:rsidRPr="00E16B80" w:rsidRDefault="00670C0E">
      <w:pPr>
        <w:spacing w:after="160"/>
        <w:ind w:firstLine="0"/>
        <w:jc w:val="left"/>
        <w:rPr>
          <w:rFonts w:asciiTheme="majorHAnsi" w:eastAsiaTheme="majorEastAsia" w:hAnsiTheme="majorHAnsi" w:cstheme="majorBidi"/>
          <w:caps/>
          <w:color w:val="2F5496" w:themeColor="accent1" w:themeShade="BF"/>
          <w:sz w:val="40"/>
          <w:szCs w:val="40"/>
        </w:rPr>
      </w:pPr>
      <w:r w:rsidRPr="00E16B80">
        <w:br w:type="page"/>
      </w:r>
    </w:p>
    <w:p w14:paraId="07D033F5" w14:textId="7FC5125A" w:rsidR="005B45CE" w:rsidRPr="00E16B80" w:rsidRDefault="00670C0E" w:rsidP="006A11D5">
      <w:pPr>
        <w:pStyle w:val="Cmsor2"/>
      </w:pPr>
      <w:bookmarkStart w:id="430" w:name="_Toc228209058"/>
      <w:r w:rsidRPr="00E16B80">
        <w:lastRenderedPageBreak/>
        <w:t>A MARS ÉS MERKÚR ÜGYE</w:t>
      </w:r>
      <w:bookmarkEnd w:id="430"/>
    </w:p>
    <w:p w14:paraId="0CB2BE02" w14:textId="77777777" w:rsidR="005B45CE" w:rsidRPr="00E16B80" w:rsidRDefault="005B45CE" w:rsidP="0069142F"/>
    <w:p w14:paraId="2B9F9B2B" w14:textId="77777777" w:rsidR="00C1008C" w:rsidRDefault="0011723B" w:rsidP="0069142F">
      <w:r>
        <w:t xml:space="preserve">Sinnett úr a halála után megjelent </w:t>
      </w:r>
      <w:r>
        <w:rPr>
          <w:i/>
          <w:iCs/>
        </w:rPr>
        <w:t xml:space="preserve">The Early Days of Theosophy in Europe </w:t>
      </w:r>
      <w:r>
        <w:t>(A teozófia korai időszaka Európában) c. munkájában újra előveszi ezt a régi, ellentmondásos ügyet, és visszaemlékezései során számos személyes jellegű vádaskodással illeti Blavatsky asszonyt; ezek ugyanannyira igazságtalanok vele szemben, mint amennyire méltatlanok az ő egykori munkatársához. E munka IX. fejezetében, a 92. oldalon,</w:t>
      </w:r>
      <w:r w:rsidR="00C1008C">
        <w:t xml:space="preserve"> azt</w:t>
      </w:r>
      <w:r>
        <w:t xml:space="preserve"> követően, hogy felidézi, Blavatskyné azt írja a Titkos Tanítás lapjain, hogy ő [Sinnett] súlyos hibát vétett, amikor azt állította, hogy a Mars, Merkúr és a Föld egyazon bolygólánchoz tartoznak</w:t>
      </w:r>
      <w:r w:rsidR="00C1008C">
        <w:t>, még ugyanazon a lapon így folytatja: . . . „Az a Mester levél, amiből ő [H.P.B] állítása szerint kivonatosan idézett, valójában nem az volt, aminek ő mondta, vagyis válasz egy általa feltett kérdésre; hanem összezagyvált verziója egy olyan levélnek, amit eredetileg nekem címeztek.”</w:t>
      </w:r>
    </w:p>
    <w:p w14:paraId="660717E4" w14:textId="2C647961" w:rsidR="005B45CE" w:rsidRDefault="00C1008C" w:rsidP="0069142F">
      <w:r>
        <w:t xml:space="preserve">Más szóval egyértelműen azt érezteti az olvasóval, hogy Blavatskyné </w:t>
      </w:r>
      <w:r w:rsidR="00C967EF">
        <w:t xml:space="preserve">nem csak hogy elferdítette a tényeket, de még rosszul is idézett a hivatkozott levélből azért, hogy úgy tűnjön, az az ő saját magyarázatát támasztja alá. </w:t>
      </w:r>
    </w:p>
    <w:p w14:paraId="53182982" w14:textId="5233F349" w:rsidR="00C967EF" w:rsidRDefault="00C967EF" w:rsidP="0069142F">
      <w:r>
        <w:t xml:space="preserve">Ugyanennek a munkának a 94. oldalán a következők olvashatók: „Végül aztán Besant asszony – kiterjesztve saját észlelési képességeit – határozottan megerősítette, hogy a Mars és a Merkúr tényleg a mi bolygóláncunk részei, éspedig az evolúció során azokkal a feladatokkal, amiket én eredetileg is leírtam velük kapcsolatban; és erről egy nyilatkozatot is közzétett a </w:t>
      </w:r>
      <w:r w:rsidRPr="00C547C0">
        <w:rPr>
          <w:i/>
          <w:iCs/>
        </w:rPr>
        <w:t>’Lucifer’</w:t>
      </w:r>
      <w:r>
        <w:t xml:space="preserve"> hasábjain (lásd</w:t>
      </w:r>
      <w:r w:rsidR="0088769D">
        <w:t>:</w:t>
      </w:r>
      <w:r>
        <w:t xml:space="preserve"> XVII. gyűjteményes kötet, 271. oldal).”</w:t>
      </w:r>
    </w:p>
    <w:p w14:paraId="72EE98A5" w14:textId="75B5A62D" w:rsidR="00C967EF" w:rsidRDefault="00C967EF" w:rsidP="0069142F">
      <w:r>
        <w:t xml:space="preserve">Azok kedvéért, akik nem férnek hozzá a </w:t>
      </w:r>
      <w:r w:rsidRPr="00C547C0">
        <w:rPr>
          <w:i/>
          <w:iCs/>
        </w:rPr>
        <w:t>Lucifer</w:t>
      </w:r>
      <w:r>
        <w:t xml:space="preserve"> gyűjteményes köteteihez, a hivatkozott részt teljes egészében </w:t>
      </w:r>
      <w:r w:rsidR="00C547C0">
        <w:t>megjelenítjük alább, egy olyan a nyilatkozattal együtt, amit Besant asszony ugyanerről a kérdésről korábban tett közzé:</w:t>
      </w:r>
    </w:p>
    <w:p w14:paraId="18454E98" w14:textId="67CFD3C6" w:rsidR="00C547C0" w:rsidRDefault="00C547C0" w:rsidP="00C547C0">
      <w:pPr>
        <w:jc w:val="center"/>
        <w:rPr>
          <w:i/>
          <w:iCs/>
        </w:rPr>
      </w:pPr>
      <w:r w:rsidRPr="00C547C0">
        <w:rPr>
          <w:i/>
          <w:iCs/>
        </w:rPr>
        <w:t>Kivonat a Lucifer 1893. novemberi számából (XIII. kötet, 203. oldal):</w:t>
      </w:r>
    </w:p>
    <w:p w14:paraId="2BA9A110" w14:textId="30705387" w:rsidR="00F170AE" w:rsidRPr="00F170AE" w:rsidRDefault="00F170AE" w:rsidP="00C547C0">
      <w:pPr>
        <w:jc w:val="center"/>
        <w:rPr>
          <w:i/>
          <w:iCs/>
        </w:rPr>
      </w:pPr>
      <w:r w:rsidRPr="00F170AE">
        <w:rPr>
          <w:i/>
          <w:iCs/>
        </w:rPr>
        <w:t>A Mars és a Föld</w:t>
      </w:r>
    </w:p>
    <w:p w14:paraId="452D1C00" w14:textId="2D458DF5" w:rsidR="00C547C0" w:rsidRDefault="00C547C0" w:rsidP="00F170AE">
      <w:pPr>
        <w:ind w:left="720" w:right="720"/>
      </w:pPr>
      <w:r>
        <w:t>„A Mesterektől eredő és H.P. Blavatsky, az ő közvetlen hírvivőjük által tolmácsolt tanítások, valamint ugyanezek Sinnett úr általi értelmezése közötti látszólagos ellentmondásra igen egyszerű magyarázat adható. A megoldás a ’Naprendszer’ kifejezés értelmezésében rejlik. Ha e kifejez</w:t>
      </w:r>
      <w:r w:rsidR="00CC28D5">
        <w:t>éshez</w:t>
      </w:r>
      <w:r>
        <w:t xml:space="preserve"> </w:t>
      </w:r>
      <w:r w:rsidR="00CC28D5">
        <w:t xml:space="preserve">a nyugati világ tudománya által ismert fogalmat társítjuk, a Sinnett úr által megfogalmazott mondat értelmetlen. De ha megnézzük a leveleknek azt a sorozatát, amiből a Marssal kapcsolatos bekezdést a maga környezetéből kiszakítva idézték, azonnal kiderül, hogy </w:t>
      </w:r>
      <w:r w:rsidR="00F170AE">
        <w:t xml:space="preserve">a </w:t>
      </w:r>
      <w:r w:rsidR="00CC28D5">
        <w:t xml:space="preserve">levelezés során a ’Naprendszer’ kifejezés mögött milyen fogalom húzódott meg. Én magam is természetesen a levelekhez nyúltam vissza – amiknek rendelkezem a másolataival – annak érdekében, hogy megoldást </w:t>
      </w:r>
      <w:r w:rsidR="00CC28D5">
        <w:lastRenderedPageBreak/>
        <w:t xml:space="preserve">találjak erre a rejtélyre, és úgy találtam, hogy K.H. Mester ezt a kifejezést egy nagyon különleges és jól meghatározott értelemben alkalmazta. </w:t>
      </w:r>
    </w:p>
    <w:p w14:paraId="34C642B9" w14:textId="0D17FC48" w:rsidR="00CC28D5" w:rsidRDefault="00CC28D5" w:rsidP="00F170AE">
      <w:pPr>
        <w:ind w:left="720" w:right="720"/>
      </w:pPr>
      <w:r>
        <w:t xml:space="preserve">Háromféle </w:t>
      </w:r>
      <w:r w:rsidR="00A731EC">
        <w:t xml:space="preserve">szintű Manvantara-t, Pralaya-t stb. magyaráz el – kozmikus, naprendszeri és kisebb szintűeket.  Egy kisebb Manvantara hét Körből áll, vagyis egy hét Bolygóból álló Bolygóláncon hétszer jár körbe az Élethullám. A mi Földünk is egy ilyen Bolygólánchoz tartozik. Egy Naprendszeri Periódus hét ilyen hét Körös egységből, vagyis 49 körből áll össze; és hét ilyen Bolygóláncból tevődik össze egy ’Naprendszer’; </w:t>
      </w:r>
      <w:r w:rsidR="00F0441A">
        <w:t xml:space="preserve">Ezen láncok közül háromban a Föld, a Mars és a Merkúr képezi a D Bolygót. A Mars Lánc D bolygója, valamint a Merkúr Lánc D bolygója számunkra is látható, mivel azok a Bolygóláncok evolúciós fejlődésükben viszonylag közel – egyik hátrébb, a másik előrébb jár </w:t>
      </w:r>
      <w:r w:rsidR="00F170AE">
        <w:t>–</w:t>
      </w:r>
      <w:r w:rsidR="00F0441A">
        <w:t xml:space="preserve"> vannak a miénkhez, ezért az anyaguk képes hatni a mi érzékszerveinkre; a többi négy Lánc azonban túl messze van tőlünk a fejlődés útján ahhoz, hogy valamit is észlelni tudjunk belőlük. </w:t>
      </w:r>
    </w:p>
    <w:p w14:paraId="45255D65" w14:textId="3A14556A" w:rsidR="00F0441A" w:rsidRDefault="00F0441A" w:rsidP="00F170AE">
      <w:pPr>
        <w:ind w:left="720" w:right="720"/>
      </w:pPr>
      <w:r>
        <w:t>A Marsnak és Merkúrnak a Naprendszer egész</w:t>
      </w:r>
      <w:r w:rsidR="00DA65A7">
        <w:t>e</w:t>
      </w:r>
      <w:r>
        <w:t xml:space="preserve"> evolúciós folyamatában különleges kapcsolata van a Földdel, bár nem részei a Föld Láncnak. A mi Naprendszerünk </w:t>
      </w:r>
      <w:r w:rsidR="00DA65A7">
        <w:t xml:space="preserve">másik négy Bolygólánca az evolúció útján vagy túl messze mögöttünk, vagy túl messze előttünk jár már ahhoz, hogy akár csak a D bolygójukat is megfigyelhessük. </w:t>
      </w:r>
    </w:p>
    <w:p w14:paraId="714F3FE6" w14:textId="77777777" w:rsidR="00551ECA" w:rsidRDefault="00DA65A7" w:rsidP="00F170AE">
      <w:pPr>
        <w:ind w:left="720" w:right="720"/>
      </w:pPr>
      <w:r>
        <w:t xml:space="preserve">A nyugati tudomány által a Naprendszerhez kapcsolt többi bolygó nem tartozik az Ezoterikus Filozófia szerint a mi Naprendszerünknek tekintett egységhez; és ennek a ténynek a szem elől tévesztése az, ami a zavart okozta. A nyugati olvasó természetes módon a maga módján értelmezi a dolgot, nem tudva, hogy a tanításban </w:t>
      </w:r>
      <w:r w:rsidR="00551ECA">
        <w:t>egy teljesen más értelmezést alkalmaztak. Így hát ismét azt találjuk, hogy a Mesterek tanításaiban nincs ellentmondás.”</w:t>
      </w:r>
    </w:p>
    <w:p w14:paraId="66903081" w14:textId="6683508B" w:rsidR="00F170AE" w:rsidRPr="00F170AE" w:rsidRDefault="00F170AE" w:rsidP="00F170AE">
      <w:pPr>
        <w:ind w:left="720" w:right="720"/>
        <w:jc w:val="right"/>
        <w:rPr>
          <w:rFonts w:cstheme="minorHAnsi"/>
          <w:smallCaps/>
        </w:rPr>
      </w:pPr>
      <w:r w:rsidRPr="00F170AE">
        <w:rPr>
          <w:rFonts w:cstheme="minorHAnsi"/>
          <w:smallCaps/>
        </w:rPr>
        <w:t>Annie Besant</w:t>
      </w:r>
    </w:p>
    <w:p w14:paraId="23BE5386" w14:textId="77777777" w:rsidR="00F170AE" w:rsidRDefault="00F170AE" w:rsidP="00F170AE">
      <w:pPr>
        <w:jc w:val="center"/>
      </w:pPr>
    </w:p>
    <w:p w14:paraId="055E596F" w14:textId="011BD4C6" w:rsidR="00F170AE" w:rsidRDefault="00551ECA" w:rsidP="00F170AE">
      <w:pPr>
        <w:jc w:val="center"/>
        <w:rPr>
          <w:i/>
          <w:iCs/>
        </w:rPr>
      </w:pPr>
      <w:r>
        <w:t xml:space="preserve"> </w:t>
      </w:r>
      <w:r w:rsidR="00F170AE" w:rsidRPr="00C547C0">
        <w:rPr>
          <w:i/>
          <w:iCs/>
        </w:rPr>
        <w:t>Kivonat a Lucifer 189</w:t>
      </w:r>
      <w:r w:rsidR="00F170AE">
        <w:rPr>
          <w:i/>
          <w:iCs/>
        </w:rPr>
        <w:t>5</w:t>
      </w:r>
      <w:r w:rsidR="00F170AE" w:rsidRPr="00C547C0">
        <w:rPr>
          <w:i/>
          <w:iCs/>
        </w:rPr>
        <w:t xml:space="preserve">. </w:t>
      </w:r>
      <w:r w:rsidR="00F170AE">
        <w:rPr>
          <w:i/>
          <w:iCs/>
        </w:rPr>
        <w:t>dece</w:t>
      </w:r>
      <w:r w:rsidR="00F170AE" w:rsidRPr="00C547C0">
        <w:rPr>
          <w:i/>
          <w:iCs/>
        </w:rPr>
        <w:t>mberi számából (XVII. kötet, 2</w:t>
      </w:r>
      <w:r w:rsidR="00F170AE">
        <w:rPr>
          <w:i/>
          <w:iCs/>
        </w:rPr>
        <w:t>71</w:t>
      </w:r>
      <w:r w:rsidR="00F170AE" w:rsidRPr="00C547C0">
        <w:rPr>
          <w:i/>
          <w:iCs/>
        </w:rPr>
        <w:t>. oldal):</w:t>
      </w:r>
    </w:p>
    <w:p w14:paraId="3E0DC951" w14:textId="634785D3" w:rsidR="00DA65A7" w:rsidRDefault="00F170AE" w:rsidP="00810223">
      <w:pPr>
        <w:ind w:left="720" w:right="720"/>
      </w:pPr>
      <w:r>
        <w:t>A Mars és Merkúr körüli régi vita bizonyos mértékig ismét fellángolt teozófiai körökben, és hozzám fordultak</w:t>
      </w:r>
      <w:r w:rsidR="005D0E5C">
        <w:t xml:space="preserve"> azzal</w:t>
      </w:r>
      <w:r>
        <w:t xml:space="preserve">, hogy </w:t>
      </w:r>
      <w:r w:rsidR="005D0E5C">
        <w:t>tudassam</w:t>
      </w:r>
      <w:r>
        <w:t>,</w:t>
      </w:r>
      <w:r w:rsidR="005D0E5C">
        <w:t xml:space="preserve"> </w:t>
      </w:r>
      <w:r>
        <w:t xml:space="preserve">ismertté vált-e bármilyen új információ erről a kérdésről. </w:t>
      </w:r>
      <w:r w:rsidR="005D0E5C">
        <w:t xml:space="preserve">A Lucifer XIII. kötetének 206. oldalán már közzétettem egy magyarázatot, ami az akkor rendelkezésemre álló dokumentumok fényében kielégítőnek tűnt. Éppen Indiába indultam, amikor azt írtam, és Sinnett úr a tőle megszokott nagylelkűséggel távollétem alatt nem reagált rá; ám visszatérésemet követően megmutatta nekem az eredeti levelet, amire az </w:t>
      </w:r>
      <w:r w:rsidR="005D0E5C">
        <w:rPr>
          <w:i/>
          <w:iCs/>
        </w:rPr>
        <w:t>Esoteric Buddhism</w:t>
      </w:r>
      <w:r w:rsidR="005D0E5C">
        <w:t xml:space="preserve">-ban olvasható állításokat alapozta, és amiből a </w:t>
      </w:r>
      <w:r w:rsidR="006C0923" w:rsidRPr="006C0923">
        <w:rPr>
          <w:i/>
          <w:iCs/>
        </w:rPr>
        <w:lastRenderedPageBreak/>
        <w:t>Secret Doctrine</w:t>
      </w:r>
      <w:r w:rsidR="005D0E5C">
        <w:t xml:space="preserve"> I. kötetének 187. oldalán idézett részletek származtak</w:t>
      </w:r>
      <w:r w:rsidR="00600C5E">
        <w:rPr>
          <w:rStyle w:val="Lbjegyzet-hivatkozs"/>
        </w:rPr>
        <w:footnoteReference w:id="1057"/>
      </w:r>
      <w:r w:rsidR="005D0E5C">
        <w:t xml:space="preserve">; </w:t>
      </w:r>
      <w:r w:rsidR="00A65DCC">
        <w:t>ez a levél egyike volt a korai időszakban kapottaknak, és nekem nem volt belőle másolatom. Az eredeti levél minden kétséget eloszlatott arról, hogy mit mondott a Mester erről a kérdésről, mivel világosan kijelenti, hogy</w:t>
      </w:r>
      <w:r w:rsidR="00D93241">
        <w:t xml:space="preserve"> a</w:t>
      </w:r>
      <w:r w:rsidR="00A65DCC">
        <w:t xml:space="preserve"> Mars és a Merkúr részei annak a Bolygóláncnak, aminek a mi Földünk a negyedik bolygója. Mivel a Társulatot akkoriban a Judge úrral kapcsolatos fejlemények tartották izgalomban, Sinnett úr nem óhajtotta ezt a kérdést újra elővenni pusztán azért, hogy önmagát igazolja, ám ma már nincs ok arra, hogy ne tegyük</w:t>
      </w:r>
      <w:r w:rsidR="00A65DCC" w:rsidRPr="00A65DCC">
        <w:t xml:space="preserve"> </w:t>
      </w:r>
      <w:r w:rsidR="00A65DCC">
        <w:t>rendbe ezt az ügyet.</w:t>
      </w:r>
    </w:p>
    <w:p w14:paraId="2626829D" w14:textId="77777777" w:rsidR="00810223" w:rsidRDefault="00A65DCC" w:rsidP="00810223">
      <w:pPr>
        <w:ind w:left="720" w:right="720"/>
      </w:pPr>
      <w:r>
        <w:t>A tények a következők; a bolygóláncot az A, B, Mars, Föld, Merkúr, F és G bolygók alkotják, és a nagy Élethullám mostanra már három és fél kört járt be, mire elérkezett a Földre immár negyedszerre; az emberiség nagy tömege</w:t>
      </w:r>
      <w:r w:rsidR="002F2AD1">
        <w:t>i</w:t>
      </w:r>
      <w:r>
        <w:t xml:space="preserve"> ezzel a Marsról a Földre </w:t>
      </w:r>
      <w:r w:rsidR="002F2AD1">
        <w:t xml:space="preserve">kerültek át, és innen a Merkúrra fognak tovább haladni. De az emberiség legfejlettebbjeinek osztályára – és itt következik egy olyan állítás, ami magyarázatot adhat az egymással ellentétes értelműnek tűnő tanításokra – nem vonatkozik ez az általános fejlődési út. Ők ugyanis egy, az evolúció sokkal haladottabb szakaszában járó másik területről érkeztek a Földre, és soha nem is jártak a Marson. Egy másik tény, ami H.P.B. előtt lebegett amikor erről a kérdéskörről értekezett az, hogy a Mars szintén kapcsolódik az evolúciónak egy teljesen más területéhez, amiről </w:t>
      </w:r>
      <w:r w:rsidR="00810223">
        <w:t>a nyilvánosság előtt semmit nem lehet felfedni. Ebből eredően az exoterikus tanulmányozók számára lehetetlen kielégítően elmagyarázni ezt a kérdéskört; ám az igazságosság megköveteli, hogy nyilvánosan kimondjuk: Sinnett úr állításai a maguk teljességében megfelelnek az eredeti levélben foglaltaknak.”</w:t>
      </w:r>
    </w:p>
    <w:p w14:paraId="55F1EC30" w14:textId="04873CF0" w:rsidR="00A65DCC" w:rsidRDefault="00810223" w:rsidP="0069142F">
      <w:r>
        <w:t xml:space="preserve"> </w:t>
      </w:r>
      <w:r w:rsidR="008E1F28">
        <w:t>Világosan és rögtön látszik, hogy Besant asszony első (Lucifer XIII.) nyilatkozata egészében támogatja azt a magyarázatot, amit a Titkos Tanításban olvashatunk; ám a második (Lucifer XVII.) nyilatkozatban már azt írja, hogy</w:t>
      </w:r>
      <w:r w:rsidR="005B52F4">
        <w:t xml:space="preserve"> a Mester erről a kérdésről</w:t>
      </w:r>
      <w:r w:rsidR="008E1F28">
        <w:t xml:space="preserve"> „</w:t>
      </w:r>
      <w:r w:rsidR="005B52F4">
        <w:t xml:space="preserve">világosan kijelenti, hogy a Mars és a Merkúr részei annak a Bolygóláncnak, aminek a mi Földünk a negyedik bolygója.” </w:t>
      </w:r>
    </w:p>
    <w:p w14:paraId="61198BF1" w14:textId="46E02BF4" w:rsidR="005B52F4" w:rsidRDefault="005B52F4" w:rsidP="0069142F">
      <w:r>
        <w:t>Az itt hivatkozott levél része volt Sinnett úr hagyatékának, ezért lehetőség van arra, hogy az eredeti dokumentum ismeretében megvizsgáljuk a tényeket. A kérdéses bekezdés ennek a könyvnek</w:t>
      </w:r>
      <w:r w:rsidR="0088769D">
        <w:t xml:space="preserve"> (a fordításnak)</w:t>
      </w:r>
      <w:r w:rsidR="0017673D">
        <w:t xml:space="preserve"> </w:t>
      </w:r>
      <w:r w:rsidR="0017673D">
        <w:fldChar w:fldCharType="begin"/>
      </w:r>
      <w:r w:rsidR="0017673D">
        <w:instrText xml:space="preserve"> REF MarsMerkur \h </w:instrText>
      </w:r>
      <w:r w:rsidR="0017673D">
        <w:fldChar w:fldCharType="end"/>
      </w:r>
      <w:r w:rsidR="0017673D">
        <w:fldChar w:fldCharType="begin"/>
      </w:r>
      <w:r w:rsidR="0017673D">
        <w:instrText xml:space="preserve"> PAGEREF MarsMerkur \h </w:instrText>
      </w:r>
      <w:r w:rsidR="0017673D">
        <w:fldChar w:fldCharType="separate"/>
      </w:r>
      <w:r w:rsidR="00F306D5">
        <w:rPr>
          <w:noProof/>
        </w:rPr>
        <w:t>202</w:t>
      </w:r>
      <w:r w:rsidR="0017673D">
        <w:fldChar w:fldCharType="end"/>
      </w:r>
      <w:r w:rsidR="0017673D">
        <w:t>.</w:t>
      </w:r>
      <w:r>
        <w:t xml:space="preserve"> oldalán található</w:t>
      </w:r>
      <w:r w:rsidR="0017673D">
        <w:t>, (23) jelöléssel előtte</w:t>
      </w:r>
      <w:r>
        <w:t xml:space="preserve">. </w:t>
      </w:r>
      <w:r w:rsidR="006C0923">
        <w:t xml:space="preserve">Ha most az olvasó összeveti az itt fellelhető eredetit a </w:t>
      </w:r>
      <w:r w:rsidR="006C0923">
        <w:rPr>
          <w:i/>
          <w:iCs/>
        </w:rPr>
        <w:t xml:space="preserve">Secret Doctrine </w:t>
      </w:r>
      <w:r w:rsidR="006C0923">
        <w:t>I. kötet</w:t>
      </w:r>
      <w:r w:rsidR="006C0923">
        <w:rPr>
          <w:i/>
          <w:iCs/>
        </w:rPr>
        <w:t xml:space="preserve"> </w:t>
      </w:r>
      <w:r w:rsidR="006C0923" w:rsidRPr="006C0923">
        <w:t xml:space="preserve">187. oldalán </w:t>
      </w:r>
      <w:r w:rsidR="006C0923">
        <w:t xml:space="preserve">írtakkal, láthatja, hogy a levelet Blavatskyné minden részletében helyesen idézte, mi több, az idevágó rész egészét idézte. És mivel </w:t>
      </w:r>
      <w:r w:rsidR="00D93241">
        <w:t xml:space="preserve">Blavatskyné </w:t>
      </w:r>
      <w:r w:rsidR="006C0923">
        <w:t xml:space="preserve">csak </w:t>
      </w:r>
      <w:r w:rsidR="00D93241">
        <w:t>ebből az egy</w:t>
      </w:r>
      <w:r w:rsidR="006C0923">
        <w:t xml:space="preserve"> lev</w:t>
      </w:r>
      <w:r w:rsidR="00D93241">
        <w:t>élből</w:t>
      </w:r>
      <w:r w:rsidR="006C0923">
        <w:t xml:space="preserve"> idéz</w:t>
      </w:r>
      <w:r w:rsidR="00D93241">
        <w:t>et</w:t>
      </w:r>
      <w:r w:rsidR="006C0923">
        <w:t xml:space="preserve">t a </w:t>
      </w:r>
      <w:r w:rsidR="006C0923">
        <w:rPr>
          <w:i/>
          <w:iCs/>
        </w:rPr>
        <w:t>Secret Doctrine</w:t>
      </w:r>
      <w:r w:rsidR="00D93241">
        <w:rPr>
          <w:i/>
          <w:iCs/>
        </w:rPr>
        <w:t>-</w:t>
      </w:r>
      <w:r w:rsidR="00D93241" w:rsidRPr="00D93241">
        <w:t>nak</w:t>
      </w:r>
      <w:r w:rsidR="006C0923">
        <w:t xml:space="preserve"> azon </w:t>
      </w:r>
      <w:r w:rsidR="00D93241">
        <w:t xml:space="preserve">az </w:t>
      </w:r>
      <w:r w:rsidR="006C0923">
        <w:t>oldalán</w:t>
      </w:r>
      <w:r w:rsidR="00D93241">
        <w:t xml:space="preserve">, nincs tere további félreértéseknek; így – minden Besant asszonynak kijáró tiszteletünk </w:t>
      </w:r>
      <w:r w:rsidR="00D93241">
        <w:lastRenderedPageBreak/>
        <w:t>mellett – ki kell jelentenünk, hogy nincs semmi abban a bekezdésben, vagy a levél többi részében, amiről el lehetne mondani, hogy abban „a Mester erről a kérdésről . . . világosan kijelenti, hogy a Mars és a Merkúr részei annak a Bolygóláncnak, aminek a mi Földünk a negyedik bolygója”.</w:t>
      </w:r>
    </w:p>
    <w:p w14:paraId="497F87D3" w14:textId="6AC5A55C" w:rsidR="00D93241" w:rsidRDefault="006D2E9F" w:rsidP="0069142F">
      <w:r>
        <w:t>Ahogy ez újra és újra és újra ha</w:t>
      </w:r>
      <w:r w:rsidR="00107EA9">
        <w:t>n</w:t>
      </w:r>
      <w:r>
        <w:t xml:space="preserve">gsúlyt kap a </w:t>
      </w:r>
      <w:r>
        <w:rPr>
          <w:i/>
          <w:iCs/>
        </w:rPr>
        <w:t>Secret Doctrine</w:t>
      </w:r>
      <w:r>
        <w:t xml:space="preserve"> ezzel a kérdéssel foglakozó lapjain</w:t>
      </w:r>
      <w:r w:rsidR="00107EA9">
        <w:rPr>
          <w:rStyle w:val="Lbjegyzet-hivatkozs"/>
        </w:rPr>
        <w:footnoteReference w:id="1058"/>
      </w:r>
      <w:r>
        <w:t xml:space="preserve"> . . . „sem a Mars, sem a Merkúr nem tartoznak a </w:t>
      </w:r>
      <w:r w:rsidRPr="006D2E9F">
        <w:rPr>
          <w:i/>
          <w:iCs/>
        </w:rPr>
        <w:t>mi láncunkhoz</w:t>
      </w:r>
      <w:r>
        <w:t xml:space="preserve">. A többi bolygóval együtt ezek is Hetes egységek rendszerünk láncainak nagy seregében, és valamennyi </w:t>
      </w:r>
      <w:r w:rsidR="00107EA9">
        <w:t xml:space="preserve">ugyanúgy látható, ahogyan a </w:t>
      </w:r>
      <w:r w:rsidR="00107EA9">
        <w:rPr>
          <w:i/>
          <w:iCs/>
        </w:rPr>
        <w:t xml:space="preserve">felsőbb </w:t>
      </w:r>
      <w:r w:rsidR="00107EA9" w:rsidRPr="00107EA9">
        <w:t>bolygóik láthatatlanok</w:t>
      </w:r>
      <w:r w:rsidR="00107EA9">
        <w:rPr>
          <w:rStyle w:val="Lbjegyzet-hivatkozs"/>
        </w:rPr>
        <w:footnoteReference w:id="1059"/>
      </w:r>
      <w:r w:rsidR="00107EA9" w:rsidRPr="00107EA9">
        <w:t>.</w:t>
      </w:r>
      <w:r w:rsidR="00107EA9">
        <w:rPr>
          <w:i/>
          <w:iCs/>
        </w:rPr>
        <w:t xml:space="preserve">” </w:t>
      </w:r>
      <w:r w:rsidR="00107EA9">
        <w:t xml:space="preserve">Továbbá </w:t>
      </w:r>
      <w:r w:rsidR="00CB081D">
        <w:t>„</w:t>
      </w:r>
      <w:r w:rsidR="00CB081D" w:rsidRPr="00CB081D">
        <w:t>az egy örök Törvény bontakoztat ki mindent a (leendő) megnyilvánult természetben a hetesség elve alapján, többek között a világok számtalan körbejáró láncait is, amelyek hét bolygóból állnak, amelyek a formai világ négy alsóbb síkjára koncentrálódnak (a többi három világ az Archetípusok Világegyetemébe tartozik). Ebből a hét bolygóból csak egy, a legalsóbb és leganyagiasabb van a mi síkunkon, vagyis érzékelésünk területén, a többi hat ezen a síkon kívül esik, és ezért a földi szem számára láthatatlan</w:t>
      </w:r>
      <w:r w:rsidR="00CB081D">
        <w:t xml:space="preserve">.  . . . </w:t>
      </w:r>
      <w:r w:rsidR="00CB081D" w:rsidRPr="00CB081D">
        <w:t>Hogy még világosabbá tegyük, úgy tanultuk, hogy a bolygók mindegyike hetesség, akár ismert, akár ismeretlen bolygóról van szó, ahogyan az a lánc is hetesség, amelyhez a Föld tartozik. A régiek a bolygók közül csak hetet tartottak szentnek, mert ezeket a legnagyobb uralkodók vagy istenek kormányozzák</w:t>
      </w:r>
      <w:r w:rsidR="00CB081D">
        <w:t xml:space="preserve"> . . . . </w:t>
      </w:r>
      <w:r w:rsidR="00CB081D" w:rsidRPr="00CB081D">
        <w:t>e bolygók felsőbb társbolygói a földi érzékeinken teljesen kívül eső, más síkokon vannak</w:t>
      </w:r>
      <w:r w:rsidR="00CB081D">
        <w:t xml:space="preserve"> . . . </w:t>
      </w:r>
      <w:r w:rsidR="00F40E05" w:rsidRPr="00F40E05">
        <w:t>Ezek a láthatatlan kísérők furcsa módon megfelelnek annak, amit az emberben „princípiumoknak” nevezünk. A hét bolygó három anyagi és egy szellemi síkon található</w:t>
      </w:r>
      <w:r w:rsidR="00F40E05">
        <w:t>.</w:t>
      </w:r>
      <w:r w:rsidR="00F40E05">
        <w:rPr>
          <w:rStyle w:val="Lbjegyzet-hivatkozs"/>
        </w:rPr>
        <w:footnoteReference w:id="1060"/>
      </w:r>
      <w:r w:rsidR="00F40E05">
        <w:t>” . . .  Továbbá</w:t>
      </w:r>
      <w:r w:rsidR="00E84841">
        <w:t>:</w:t>
      </w:r>
      <w:r w:rsidR="00F40E05">
        <w:t xml:space="preserve"> </w:t>
      </w:r>
      <w:r w:rsidR="00E84841">
        <w:t>„</w:t>
      </w:r>
      <w:r w:rsidR="00E84841" w:rsidRPr="00E84841">
        <w:t xml:space="preserve">annyit azonban mégis elmondhatunk, hogy a Holdunk csak láthatatlan princípiumainak durva teste. Tehát, ahogyan hét Föld van, úgy hét Hold is van, amelyek közül csak az utolsó látható. Ugyanez igaz a Napra is, amelynek látható testét Mâyâ-nak nevezik, vagyis ugyanúgy visszatükröződés, ahogyan az ember teste is az. </w:t>
      </w:r>
      <w:r w:rsidR="00E84841" w:rsidRPr="00E84841">
        <w:rPr>
          <w:i/>
          <w:iCs/>
        </w:rPr>
        <w:t>’A valódi Nap és a valódi Hold ugyanolyan láthatatlanok, mint a valódi ember’”</w:t>
      </w:r>
      <w:r w:rsidR="008B3913">
        <w:rPr>
          <w:i/>
          <w:iCs/>
        </w:rPr>
        <w:t xml:space="preserve"> </w:t>
      </w:r>
      <w:r w:rsidR="00E84841">
        <w:rPr>
          <w:rStyle w:val="Lbjegyzet-hivatkozs"/>
          <w:i/>
          <w:iCs/>
        </w:rPr>
        <w:footnoteReference w:id="1061"/>
      </w:r>
      <w:r w:rsidR="008B3913">
        <w:t xml:space="preserve"> -</w:t>
      </w:r>
      <w:r w:rsidR="00E84841">
        <w:t xml:space="preserve"> </w:t>
      </w:r>
      <w:r w:rsidR="008B3913">
        <w:t>í</w:t>
      </w:r>
      <w:r w:rsidR="00E84841">
        <w:t xml:space="preserve">gy szól az okkult axióma. </w:t>
      </w:r>
    </w:p>
    <w:p w14:paraId="2F31A53E" w14:textId="093AA717" w:rsidR="00E84841" w:rsidRDefault="001A2BEB" w:rsidP="0069142F">
      <w:r>
        <w:t>Lehet ennél világosabban fogalmazni? Aligha – és mégis, több mint 30 éven át a Teozófiai Társulat hagyta, hogy ez a babona terjedjen köreiben, inkább azt feltételezve, hogy Blavatsky asszony nem értett</w:t>
      </w:r>
      <w:r w:rsidR="0088769D">
        <w:t>e</w:t>
      </w:r>
      <w:r>
        <w:t xml:space="preserve">, miről is ír. A rejtély mostanra már annyira világossá vált, amennyire csak lehetséges. A hét tagból álló Bolygóláncok, amelyeket a teozófiai tankönyvek olyan sokat emlegetnek, valójából hét princípiumból összetevődő </w:t>
      </w:r>
      <w:r w:rsidRPr="001A2BEB">
        <w:rPr>
          <w:i/>
          <w:iCs/>
        </w:rPr>
        <w:t>Egységek</w:t>
      </w:r>
      <w:r>
        <w:t xml:space="preserve">, amelyek mindegyikének van egy fizikai teste, továbbá hat magasabb szintű, avagy finomabb princípiuma, amelyek ugyan nem észlelhetők a mi köznapi érzékszerveinkkel, de ettől még </w:t>
      </w:r>
      <w:r w:rsidRPr="001A2BEB">
        <w:rPr>
          <w:i/>
          <w:iCs/>
        </w:rPr>
        <w:t>egymást áthatva</w:t>
      </w:r>
      <w:r>
        <w:t xml:space="preserve"> </w:t>
      </w:r>
      <w:r w:rsidRPr="001A2BEB">
        <w:rPr>
          <w:i/>
          <w:iCs/>
        </w:rPr>
        <w:t>együtt élnek</w:t>
      </w:r>
      <w:r>
        <w:rPr>
          <w:i/>
          <w:iCs/>
        </w:rPr>
        <w:t xml:space="preserve"> és</w:t>
      </w:r>
      <w:r w:rsidRPr="001A2BEB">
        <w:rPr>
          <w:i/>
          <w:iCs/>
        </w:rPr>
        <w:t xml:space="preserve"> léteznek</w:t>
      </w:r>
      <w:r>
        <w:t xml:space="preserve">. </w:t>
      </w:r>
    </w:p>
    <w:p w14:paraId="73158293" w14:textId="2C5FBDC2" w:rsidR="001A2BEB" w:rsidRDefault="00071940" w:rsidP="0069142F">
      <w:r>
        <w:lastRenderedPageBreak/>
        <w:t>Ha mások nem is, de legalább a</w:t>
      </w:r>
      <w:r w:rsidR="001A2BEB">
        <w:t>z asztrológia tanulmányozói</w:t>
      </w:r>
      <w:r>
        <w:t xml:space="preserve"> képesek maguknak bizonyítani a tényt, hogy az ember és egy bolygó között tökéletes analógia létezik; hiszen ahogy egy bolygó hat láthatatlan princípiuma megfeleltethető az ember hat nem látható, magasabb princípiumának, ugyanilyen módon megfeleltethető a Hét Szent Bolygó is a mi Földünk egésze hét princípiumának, és ezáltal az emberének is. Hogy képzelhető lehetségesnek akkor - bármilyen nézőpontból is vizsgáljuk - egy olyan elképzelés, amely szerint a Föld Láncnak </w:t>
      </w:r>
      <w:r>
        <w:rPr>
          <w:i/>
          <w:iCs/>
        </w:rPr>
        <w:t xml:space="preserve">három </w:t>
      </w:r>
      <w:r>
        <w:t xml:space="preserve">fizikai síkon létező bolygója van? Ez nyilvánvalóan nevetséges, mert ha így lenne, akkor az okkult szabályokra is érvényes analógia törvénye szerint az embernek szintén </w:t>
      </w:r>
      <w:r w:rsidR="001F5883" w:rsidRPr="001F5883">
        <w:rPr>
          <w:i/>
          <w:iCs/>
        </w:rPr>
        <w:t>három</w:t>
      </w:r>
      <w:r w:rsidR="001F5883">
        <w:t xml:space="preserve"> fizikai testtel kellene rendelkeznie; ami egy abszurd állítás, és egyben bizonyítéka is egy ilyen elmélet </w:t>
      </w:r>
      <w:r w:rsidR="001F5883" w:rsidRPr="001F5883">
        <w:rPr>
          <w:i/>
          <w:iCs/>
        </w:rPr>
        <w:t>hamis</w:t>
      </w:r>
      <w:r w:rsidR="001F5883">
        <w:t xml:space="preserve"> voltának, annak elejétől a végéig.</w:t>
      </w:r>
    </w:p>
    <w:p w14:paraId="3686CA59" w14:textId="7BBDA317" w:rsidR="001F5883" w:rsidRPr="00971D56" w:rsidRDefault="001F5883" w:rsidP="0069142F">
      <w:r>
        <w:t>Ezeknek a leveleknek a nyilvánosságra hozatala lehetőséget ad a teozófiát tanulmányozóknak, hogy ezeknek fényében áttekintsék az eddigi teozófiai tanítások teljes skáláját</w:t>
      </w:r>
      <w:r w:rsidR="00971D56">
        <w:t>; majd</w:t>
      </w:r>
      <w:r>
        <w:t xml:space="preserve"> </w:t>
      </w:r>
      <w:r w:rsidR="00971D56">
        <w:t xml:space="preserve">- </w:t>
      </w:r>
      <w:r>
        <w:t>saját kritikai képességét alkalmaz</w:t>
      </w:r>
      <w:r w:rsidR="00971D56">
        <w:t>v</w:t>
      </w:r>
      <w:r>
        <w:t>a az utóbbiakkal kapcsolatban</w:t>
      </w:r>
      <w:r w:rsidR="00971D56">
        <w:t xml:space="preserve"> –</w:t>
      </w:r>
      <w:r>
        <w:t xml:space="preserve"> </w:t>
      </w:r>
      <w:r w:rsidR="00971D56">
        <w:t>bevesse</w:t>
      </w:r>
      <w:r>
        <w:t xml:space="preserve"> legmagasabb szintű és legjobb megkülönböztető képesség</w:t>
      </w:r>
      <w:r w:rsidR="00971D56">
        <w:t>é</w:t>
      </w:r>
      <w:r>
        <w:t>t</w:t>
      </w:r>
      <w:r w:rsidR="00971D56">
        <w:t xml:space="preserve">, amire csak képes. Ez a képesség teljesen személytelen; nem próbál bírálni, de nem akadályozza </w:t>
      </w:r>
      <w:r w:rsidR="00971D56">
        <w:rPr>
          <w:i/>
          <w:iCs/>
        </w:rPr>
        <w:t>személyek iránt</w:t>
      </w:r>
      <w:r w:rsidR="00971D56">
        <w:t xml:space="preserve"> érzett tisztelet sem – mivel ezen a téren </w:t>
      </w:r>
      <w:r w:rsidR="0088769D">
        <w:t xml:space="preserve">a </w:t>
      </w:r>
      <w:r w:rsidR="00971D56" w:rsidRPr="00971D56">
        <w:rPr>
          <w:i/>
          <w:iCs/>
        </w:rPr>
        <w:t>személyeknek nincs semmi jelentősége</w:t>
      </w:r>
      <w:r w:rsidR="00971D56">
        <w:t>. Ám ami az eszméket és tanításokat illeti – ezek - és csakis ezek - nagyon is számítanak; és ha elkerülhetetlen</w:t>
      </w:r>
      <w:r w:rsidR="009C06FD">
        <w:t xml:space="preserve"> is</w:t>
      </w:r>
      <w:r w:rsidR="00971D56">
        <w:t xml:space="preserve">, hogy ennek a képességnek a használata a tanulmányozók által szerte a világon rámutasson számos ellentmondásra a jelenleg elfogadott teozófiai tanítások körében, </w:t>
      </w:r>
      <w:r w:rsidR="009C06FD">
        <w:t xml:space="preserve">ez egyben azt is eredményezi majd, hogy e tanítások nagy része megerősítést fog nyerni, és nem lehet tovább tagadni őket. </w:t>
      </w:r>
    </w:p>
    <w:p w14:paraId="2049E65E" w14:textId="2FBB1BD1" w:rsidR="001F5883" w:rsidRPr="00071940" w:rsidRDefault="009C06FD" w:rsidP="009C06FD">
      <w:pPr>
        <w:jc w:val="right"/>
      </w:pPr>
      <w:r>
        <w:t>A.T.B.</w:t>
      </w:r>
    </w:p>
    <w:p w14:paraId="0D41063E" w14:textId="77777777" w:rsidR="001A2BEB" w:rsidRPr="00107EA9" w:rsidRDefault="001A2BEB" w:rsidP="0069142F"/>
    <w:p w14:paraId="41022B31" w14:textId="5FA7F4EB" w:rsidR="009C5ECF" w:rsidRDefault="00210AE0" w:rsidP="0069142F">
      <w:r w:rsidRPr="00E16B80">
        <w:t>…</w:t>
      </w:r>
    </w:p>
    <w:p w14:paraId="496BB330" w14:textId="77777777" w:rsidR="009C5ECF" w:rsidRDefault="009C5ECF">
      <w:pPr>
        <w:spacing w:after="160"/>
        <w:ind w:firstLine="0"/>
        <w:jc w:val="left"/>
      </w:pPr>
      <w:r>
        <w:br w:type="page"/>
      </w:r>
    </w:p>
    <w:p w14:paraId="1AD45AB1" w14:textId="4D15A4AF" w:rsidR="00210AE0" w:rsidRDefault="009C5ECF" w:rsidP="00CA762F">
      <w:pPr>
        <w:pStyle w:val="Cmsor1"/>
      </w:pPr>
      <w:bookmarkStart w:id="431" w:name="_Toc228209059"/>
      <w:r>
        <w:lastRenderedPageBreak/>
        <w:t>A LEVELEK</w:t>
      </w:r>
      <w:r w:rsidR="00CA762F">
        <w:t xml:space="preserve"> RÖVID TARTALMI KIVONATAI</w:t>
      </w:r>
      <w:bookmarkEnd w:id="431"/>
    </w:p>
    <w:p w14:paraId="21B6993C" w14:textId="77777777" w:rsidR="00CA762F" w:rsidRDefault="00CA762F" w:rsidP="00CA762F"/>
    <w:p w14:paraId="164AF709" w14:textId="77777777" w:rsidR="00CA762F" w:rsidRPr="00CA762F" w:rsidRDefault="00CA762F" w:rsidP="00CA762F">
      <w:pPr>
        <w:rPr>
          <w:b/>
          <w:bCs/>
        </w:rPr>
      </w:pPr>
      <w:r w:rsidRPr="00CA762F">
        <w:rPr>
          <w:b/>
          <w:bCs/>
        </w:rPr>
        <w:t xml:space="preserve">AZ </w:t>
      </w:r>
      <w:r w:rsidRPr="00CA762F">
        <w:rPr>
          <w:b/>
          <w:bCs/>
          <w:i/>
          <w:iCs/>
        </w:rPr>
        <w:t>OCCULT WOLD</w:t>
      </w:r>
      <w:r w:rsidRPr="00CA762F">
        <w:rPr>
          <w:b/>
          <w:bCs/>
        </w:rPr>
        <w:t xml:space="preserve"> LEVELEK SOROZAT</w:t>
      </w:r>
    </w:p>
    <w:p w14:paraId="54F3CD97" w14:textId="77777777" w:rsidR="00CA762F" w:rsidRPr="00BB25FC" w:rsidRDefault="00CA762F" w:rsidP="00CA762F">
      <w:pPr>
        <w:ind w:left="708" w:hanging="708"/>
      </w:pPr>
      <w:r w:rsidRPr="00BB25FC">
        <w:t xml:space="preserve">I. levél — </w:t>
      </w:r>
      <w:r>
        <w:t>egy l</w:t>
      </w:r>
      <w:r w:rsidRPr="00BB25FC">
        <w:t>ondoni újság</w:t>
      </w:r>
      <w:r>
        <w:t xml:space="preserve"> t</w:t>
      </w:r>
      <w:r w:rsidRPr="00BB25FC">
        <w:t>eszt</w:t>
      </w:r>
      <w:r>
        <w:t>je</w:t>
      </w:r>
      <w:r w:rsidRPr="00BB25FC">
        <w:t>— A Tudomány Salamonjai—kísérleti ismeretek—az eljövendő kor vrilje—óriások csontvázai—Hooke—Newton—a tudomány helyzete—Az emberi természet egymillió éve változatlan—az okkult jelenségek értéke—A Tudomány és Kopernikusz—Robert Recorde—W. Gilbert—Galileo—Bacon—sarlatánok—az „adeptus” pajzsa—Saraswati istennő jutalma—A Mennybemenetel jelensége.</w:t>
      </w:r>
    </w:p>
    <w:p w14:paraId="2822F1F9" w14:textId="77777777" w:rsidR="00CA762F" w:rsidRPr="00BB25FC" w:rsidRDefault="00CA762F" w:rsidP="00CA762F">
      <w:pPr>
        <w:ind w:left="708" w:hanging="708"/>
      </w:pPr>
      <w:r w:rsidRPr="00BB25FC">
        <w:t xml:space="preserve">II. levél – Az okkult tudomány kutatási módszerei – a nem nyilvános misztériumok – A Mahatmákkal való kommunikáció feltételei – a megkövetelt életmód – Mozgató szándékok – a Teozófiai Társulat célja – az önzés jelentősége – a </w:t>
      </w:r>
      <w:r>
        <w:t>Teoz. Társ.</w:t>
      </w:r>
      <w:r w:rsidRPr="00BB25FC">
        <w:t xml:space="preserve"> és az Egyetemes Testvériség – az okkultizmus tanulmányozása – az okkultizmus útja – Iskolák – Tanárok stb. – A tudás jótékony hatalmai – a misztériumok pecsétje – a törekvő élete – A </w:t>
      </w:r>
      <w:r>
        <w:t>Teoz. Társ.</w:t>
      </w:r>
      <w:r w:rsidRPr="00BB25FC">
        <w:t xml:space="preserve"> </w:t>
      </w:r>
      <w:r>
        <w:t>A</w:t>
      </w:r>
      <w:r w:rsidRPr="00BB25FC">
        <w:t>ngol-</w:t>
      </w:r>
      <w:r>
        <w:t>I</w:t>
      </w:r>
      <w:r w:rsidRPr="00BB25FC">
        <w:t>ndiai ága – a jó teszt</w:t>
      </w:r>
      <w:r>
        <w:t>-</w:t>
      </w:r>
      <w:r w:rsidRPr="00BB25FC">
        <w:t>jelenségek feltételei.</w:t>
      </w:r>
    </w:p>
    <w:p w14:paraId="5FA9A84F" w14:textId="77777777" w:rsidR="00CA762F" w:rsidRPr="00BB25FC" w:rsidRDefault="00CA762F" w:rsidP="00CA762F">
      <w:pPr>
        <w:ind w:left="708" w:hanging="708"/>
      </w:pPr>
      <w:r w:rsidRPr="00BB25FC">
        <w:t xml:space="preserve">III. levél – A „bross” jelenség – postai cím az </w:t>
      </w:r>
      <w:r>
        <w:t>Észak-Nyugati Tartományokban</w:t>
      </w:r>
      <w:r w:rsidRPr="00BB25FC">
        <w:t xml:space="preserve"> – párna</w:t>
      </w:r>
      <w:r>
        <w:t>-</w:t>
      </w:r>
      <w:r w:rsidRPr="00BB25FC">
        <w:t>események.</w:t>
      </w:r>
    </w:p>
    <w:p w14:paraId="0AAACA26" w14:textId="77777777" w:rsidR="00CA762F" w:rsidRPr="00BB25FC" w:rsidRDefault="00CA762F" w:rsidP="00CA762F">
      <w:pPr>
        <w:ind w:left="708" w:hanging="708"/>
      </w:pPr>
      <w:r w:rsidRPr="00BB25FC">
        <w:t xml:space="preserve">IV. </w:t>
      </w:r>
      <w:r>
        <w:t>levél</w:t>
      </w:r>
      <w:r w:rsidRPr="00BB25FC">
        <w:t xml:space="preserve"> – Válság Tibetben – Oroszország inváziójának veszélye – </w:t>
      </w:r>
      <w:r>
        <w:t>Teoz. Társ.</w:t>
      </w:r>
      <w:r w:rsidRPr="00BB25FC">
        <w:t xml:space="preserve"> fenyegető sorsa – Lavina a Karakorum-hegységben. – </w:t>
      </w:r>
      <w:r>
        <w:t>H.P.B.</w:t>
      </w:r>
      <w:r w:rsidRPr="00BB25FC">
        <w:t xml:space="preserve"> telepatikus segítséget kér – állapota – </w:t>
      </w:r>
      <w:r>
        <w:t xml:space="preserve">K.H. </w:t>
      </w:r>
      <w:r w:rsidRPr="00BB25FC">
        <w:t>honfitársainak állapota – Felgyorsult kézbesítési módok – Angol-</w:t>
      </w:r>
      <w:r>
        <w:t>I</w:t>
      </w:r>
      <w:r w:rsidRPr="00BB25FC">
        <w:t xml:space="preserve">ndiai világ – a bombayi kiadványok okozta felháborodás – Olcott ezredes – az angolok érzései a </w:t>
      </w:r>
      <w:r>
        <w:t>Mahatmá</w:t>
      </w:r>
      <w:r w:rsidRPr="00BB25FC">
        <w:t xml:space="preserve">k iránt – O. odaadása és önfeláldozása páratlan – a független </w:t>
      </w:r>
      <w:r>
        <w:t>A</w:t>
      </w:r>
      <w:r w:rsidRPr="00BB25FC">
        <w:t>ngol-</w:t>
      </w:r>
      <w:r>
        <w:t>I</w:t>
      </w:r>
      <w:r w:rsidRPr="00BB25FC">
        <w:t xml:space="preserve">ndiai </w:t>
      </w:r>
      <w:r>
        <w:t>szervezet</w:t>
      </w:r>
      <w:r w:rsidRPr="00BB25FC">
        <w:t xml:space="preserve"> lehetetlen – halálos csapás a </w:t>
      </w:r>
      <w:r>
        <w:t>Teoz. Társ.</w:t>
      </w:r>
      <w:r w:rsidRPr="00BB25FC">
        <w:t>-r</w:t>
      </w:r>
      <w:r>
        <w:t>a</w:t>
      </w:r>
      <w:r w:rsidRPr="00BB25FC">
        <w:t xml:space="preserve"> – az Anya Társulat nem avatkozik bele a</w:t>
      </w:r>
      <w:r>
        <w:t xml:space="preserve"> területi szervezetek</w:t>
      </w:r>
      <w:r w:rsidRPr="00BB25FC">
        <w:t xml:space="preserve"> munkájába – Döntőbíró, ha külön felkérik – bizalom a becsületsz</w:t>
      </w:r>
      <w:r>
        <w:t>ó</w:t>
      </w:r>
      <w:r w:rsidRPr="00BB25FC">
        <w:t xml:space="preserve">ban – A tibetiek és a hinduk eltérő szokásai – megértés hiánya – nemzeti előítéletek – </w:t>
      </w:r>
      <w:r w:rsidRPr="00FA7099">
        <w:rPr>
          <w:i/>
          <w:iCs/>
        </w:rPr>
        <w:t>Yoga</w:t>
      </w:r>
      <w:r>
        <w:t xml:space="preserve"> </w:t>
      </w:r>
      <w:r w:rsidRPr="00FA7099">
        <w:rPr>
          <w:i/>
          <w:iCs/>
        </w:rPr>
        <w:t>Vidy</w:t>
      </w:r>
      <w:r>
        <w:rPr>
          <w:i/>
          <w:iCs/>
        </w:rPr>
        <w:t>a-</w:t>
      </w:r>
      <w:r w:rsidRPr="00FA7099">
        <w:t>ban</w:t>
      </w:r>
      <w:r w:rsidRPr="00BB25FC">
        <w:t xml:space="preserve"> </w:t>
      </w:r>
      <w:r>
        <w:t>képzettek</w:t>
      </w:r>
      <w:r w:rsidRPr="00BB25FC">
        <w:t xml:space="preserve">, de alkalmatlanok a szalonokba – lényeges és nem lényeges dolgok – A </w:t>
      </w:r>
      <w:r>
        <w:t>Mahatmá</w:t>
      </w:r>
      <w:r w:rsidRPr="00BB25FC">
        <w:t xml:space="preserve">k nehézségei – előítéletek – mosdatlan keresztény szentek – felelősség Sinnettért és Hume-ért – csak a </w:t>
      </w:r>
      <w:r>
        <w:t>Mahatmá</w:t>
      </w:r>
      <w:r w:rsidRPr="00BB25FC">
        <w:t>k beavatkozás</w:t>
      </w:r>
      <w:r>
        <w:t>a</w:t>
      </w:r>
      <w:r w:rsidRPr="00BB25FC">
        <w:t xml:space="preserve"> – az </w:t>
      </w:r>
      <w:r>
        <w:t>A</w:t>
      </w:r>
      <w:r w:rsidRPr="00BB25FC">
        <w:t>ngol-</w:t>
      </w:r>
      <w:r>
        <w:t>I</w:t>
      </w:r>
      <w:r w:rsidRPr="00BB25FC">
        <w:t xml:space="preserve">ndiai </w:t>
      </w:r>
      <w:r>
        <w:t>Társulat</w:t>
      </w:r>
      <w:r w:rsidRPr="00BB25FC">
        <w:t xml:space="preserve"> </w:t>
      </w:r>
      <w:r>
        <w:t>működési szabályait</w:t>
      </w:r>
      <w:r w:rsidRPr="00BB25FC">
        <w:t xml:space="preserve"> a </w:t>
      </w:r>
      <w:r w:rsidRPr="00150DCC">
        <w:rPr>
          <w:i/>
          <w:iCs/>
        </w:rPr>
        <w:t>Chohan</w:t>
      </w:r>
      <w:r w:rsidRPr="00BB25FC">
        <w:t xml:space="preserve"> elé kell terjeszteni – A </w:t>
      </w:r>
      <w:r>
        <w:t>Mahatmá</w:t>
      </w:r>
      <w:r w:rsidRPr="00BB25FC">
        <w:t xml:space="preserve">k hozzáállása a törekvőhöz – házasság és </w:t>
      </w:r>
      <w:r>
        <w:t>Raja</w:t>
      </w:r>
      <w:r w:rsidRPr="00BB25FC">
        <w:t xml:space="preserve"> jóga – az okkult tudás megszerzésének különböző módjai – Sinnettnek adott bátorítás – az „Egyetemes Testvériség” nem </w:t>
      </w:r>
      <w:r>
        <w:t xml:space="preserve">csak </w:t>
      </w:r>
      <w:r w:rsidRPr="00BB25FC">
        <w:t>üres frázis – az emberiség legfőbb igénye – az egyetemes erkölcs egyetlen biztos alapja – az igazi Adeptus törekvése.</w:t>
      </w:r>
    </w:p>
    <w:p w14:paraId="5519D96A" w14:textId="77777777" w:rsidR="00CA762F" w:rsidRPr="00BB25FC" w:rsidRDefault="00CA762F" w:rsidP="00CA762F">
      <w:pPr>
        <w:ind w:left="708" w:hanging="708"/>
      </w:pPr>
      <w:r w:rsidRPr="00BB25FC">
        <w:t xml:space="preserve">V. Levél — </w:t>
      </w:r>
      <w:r>
        <w:t>H.P.B.</w:t>
      </w:r>
      <w:r w:rsidRPr="00BB25FC">
        <w:t xml:space="preserve"> pontatlanságai — Angol-</w:t>
      </w:r>
      <w:r>
        <w:t>I</w:t>
      </w:r>
      <w:r w:rsidRPr="00BB25FC">
        <w:t xml:space="preserve">ndiai </w:t>
      </w:r>
      <w:r>
        <w:t>Társulat</w:t>
      </w:r>
      <w:r w:rsidRPr="00BB25FC">
        <w:t xml:space="preserve"> — Hume levele — az angolok gőgje — faji előítéletek — személyes szokások — </w:t>
      </w:r>
      <w:r>
        <w:t>a</w:t>
      </w:r>
      <w:r w:rsidRPr="00BB25FC">
        <w:t xml:space="preserve"> 27-</w:t>
      </w:r>
      <w:r>
        <w:t>e</w:t>
      </w:r>
      <w:r w:rsidRPr="00BB25FC">
        <w:t>i prób</w:t>
      </w:r>
      <w:r>
        <w:t>a</w:t>
      </w:r>
      <w:r w:rsidRPr="00BB25FC">
        <w:t xml:space="preserve"> — Jhelum</w:t>
      </w:r>
      <w:r>
        <w:t>-i</w:t>
      </w:r>
      <w:r w:rsidRPr="00BB25FC">
        <w:t xml:space="preserve"> küldemény — a megtévesztés lehetetlensége — Hume módszerei — levele a büszkeség emlékműve — </w:t>
      </w:r>
      <w:r w:rsidRPr="00BB25FC">
        <w:lastRenderedPageBreak/>
        <w:t xml:space="preserve">további bátorítás Sinnettnek — az Egyetemes Testvériség szükségessége Európában — Olcott álláspontja a </w:t>
      </w:r>
      <w:r>
        <w:t>Teoz. Társ.-tal kapcsolatban</w:t>
      </w:r>
      <w:r w:rsidRPr="00BB25FC">
        <w:t xml:space="preserve"> — az okkultizmus </w:t>
      </w:r>
      <w:r>
        <w:t>gyakorlója</w:t>
      </w:r>
      <w:r w:rsidRPr="00BB25FC">
        <w:t xml:space="preserve"> — levél Lord Lindsay-nek — </w:t>
      </w:r>
      <w:r>
        <w:t>H.P.B.</w:t>
      </w:r>
      <w:r w:rsidRPr="00BB25FC">
        <w:t xml:space="preserve"> ne adjon gyakorlati oktatást az Angol-</w:t>
      </w:r>
      <w:r>
        <w:t>I</w:t>
      </w:r>
      <w:r w:rsidRPr="00BB25FC">
        <w:t>ndiai</w:t>
      </w:r>
      <w:r>
        <w:t xml:space="preserve"> szervezetnek</w:t>
      </w:r>
      <w:r w:rsidRPr="00BB25FC">
        <w:t>.</w:t>
      </w:r>
    </w:p>
    <w:p w14:paraId="5BB68788" w14:textId="77777777" w:rsidR="00CA762F" w:rsidRPr="00BB25FC" w:rsidRDefault="00CA762F" w:rsidP="00CA762F">
      <w:pPr>
        <w:ind w:left="708" w:hanging="708"/>
      </w:pPr>
      <w:r w:rsidRPr="00BB25FC">
        <w:t>VI. levél — Levelezési módszerek — az okkultisták másolják a természetet — javaslatok csoportos tanulmányozáshoz — Hume jellemének elemzése — az okkultizmus igazságai és rejtélyei — a jelenségek romboló hatással lesznek a bigottságra — de építő jellegűek az Emberiség Testvérisége számára — Bolygó</w:t>
      </w:r>
      <w:r>
        <w:t xml:space="preserve">i </w:t>
      </w:r>
      <w:r w:rsidRPr="00BB25FC">
        <w:t>szellemek — jelenségek megnyilvánulásai — eszmék uralják a világot — forradalmak — hitvallások össze</w:t>
      </w:r>
      <w:r>
        <w:t>roppannak</w:t>
      </w:r>
      <w:r w:rsidRPr="00BB25FC">
        <w:t xml:space="preserve"> — Az ember helyzete a Világegyetemben — Az Örök Most — a választás — a legmagasabb filozófia vagy jelenségek — </w:t>
      </w:r>
      <w:r>
        <w:t>vezetőink óhaja</w:t>
      </w:r>
      <w:r w:rsidRPr="00BB25FC">
        <w:t>.</w:t>
      </w:r>
    </w:p>
    <w:p w14:paraId="047A45F3" w14:textId="77777777" w:rsidR="00CA762F" w:rsidRPr="00BB25FC" w:rsidRDefault="00CA762F" w:rsidP="00CA762F">
      <w:pPr>
        <w:ind w:left="708" w:hanging="708"/>
      </w:pPr>
      <w:r w:rsidRPr="00BB25FC">
        <w:t>VII. számú levél – Sinnett csalódott a képzéssel kapcsolatos elvárás</w:t>
      </w:r>
      <w:r>
        <w:t>ai</w:t>
      </w:r>
      <w:r w:rsidRPr="00BB25FC">
        <w:t xml:space="preserve">ban – </w:t>
      </w:r>
      <w:r>
        <w:t>Teoz. Társ.</w:t>
      </w:r>
      <w:r w:rsidRPr="00BB25FC">
        <w:t xml:space="preserve">-ért tett erőfeszítéseinek elismerése – </w:t>
      </w:r>
      <w:r>
        <w:t xml:space="preserve">egy </w:t>
      </w:r>
      <w:r w:rsidRPr="00BB25FC">
        <w:t>K</w:t>
      </w:r>
      <w:r>
        <w:t>.</w:t>
      </w:r>
      <w:r w:rsidRPr="00BB25FC">
        <w:t>H</w:t>
      </w:r>
      <w:r>
        <w:t>.</w:t>
      </w:r>
      <w:r w:rsidRPr="00BB25FC">
        <w:t xml:space="preserve">-nál magasabb </w:t>
      </w:r>
      <w:r>
        <w:t>rangú személy</w:t>
      </w:r>
      <w:r w:rsidRPr="00BB25FC">
        <w:t xml:space="preserve"> érdeklőd</w:t>
      </w:r>
      <w:r>
        <w:t>ik</w:t>
      </w:r>
      <w:r w:rsidRPr="00BB25FC">
        <w:t xml:space="preserve"> iránta</w:t>
      </w:r>
      <w:r>
        <w:t xml:space="preserve">. </w:t>
      </w:r>
    </w:p>
    <w:p w14:paraId="61DA3113" w14:textId="77777777" w:rsidR="00CA762F" w:rsidRPr="00BB25FC" w:rsidRDefault="00CA762F" w:rsidP="00CA762F">
      <w:pPr>
        <w:ind w:left="708" w:hanging="708"/>
      </w:pPr>
      <w:r w:rsidRPr="00BB25FC">
        <w:t xml:space="preserve">VIII. számú levél – Személyes megfigyelések Sinnett-tel kapcsolatban – </w:t>
      </w:r>
      <w:r>
        <w:t xml:space="preserve">K.H. </w:t>
      </w:r>
      <w:r w:rsidRPr="00BB25FC">
        <w:t xml:space="preserve">tetteinek okai – Lord Crawford – jellem és lehetőségek – a közvetlen kommunikáció elutasítása – A kommunikáció létrehozásának módszerei – tudománytalan abszurditás – A mechanikai erő sebessége – Sinnett képtelen megérteni a jelenségek magyarázatait – az egyetlen út – Múlt, jelen és jövő – a nyugati elme durvasága – A látható spektrumon túli színsugarak – a valóság abszurditásnak tűnik – leküzdhetetlen nehézségek – Az intelligencia fokozatai – Babona – a világ elutasítja azt, amit nem tud felfogni – az okkult tudományban kezdőnek el kell érnie a célt, vagy el kell pusztulnia – </w:t>
      </w:r>
      <w:r>
        <w:t xml:space="preserve">aki </w:t>
      </w:r>
      <w:r w:rsidRPr="00BB25FC">
        <w:t>kételkedi</w:t>
      </w:r>
      <w:r>
        <w:t>k,</w:t>
      </w:r>
      <w:r w:rsidRPr="00BB25FC">
        <w:t xml:space="preserve"> az őrület</w:t>
      </w:r>
      <w:r>
        <w:t>et</w:t>
      </w:r>
      <w:r w:rsidRPr="00BB25FC">
        <w:t xml:space="preserve"> kockáz</w:t>
      </w:r>
      <w:r>
        <w:t xml:space="preserve">tatja </w:t>
      </w:r>
      <w:r w:rsidRPr="00BB25FC">
        <w:t xml:space="preserve">– A Mahatmák hozzáállása az emberiséghez és a világhoz – </w:t>
      </w:r>
      <w:r>
        <w:t xml:space="preserve">ők </w:t>
      </w:r>
      <w:r w:rsidRPr="00BB25FC">
        <w:t>nem kisz</w:t>
      </w:r>
      <w:r>
        <w:t xml:space="preserve">ikkadt </w:t>
      </w:r>
      <w:r w:rsidRPr="00BB25FC">
        <w:t xml:space="preserve">múmiák – </w:t>
      </w:r>
      <w:r>
        <w:t xml:space="preserve">K.H. </w:t>
      </w:r>
      <w:r w:rsidRPr="00BB25FC">
        <w:t xml:space="preserve">személyes ragaszkodásai – téves elképzelések a Mahatmákról – Jógik – a Hatha és a Raja Jóga közötti különbség – Tanácsok az okkult világgal kapcsolatban – a betűkkel való bánásmód – A misztikus jelenségek problémái – a </w:t>
      </w:r>
      <w:r>
        <w:t>Halvány</w:t>
      </w:r>
      <w:r w:rsidRPr="00BB25FC">
        <w:t xml:space="preserve"> Remény – a spiritizmus felhasználási módjai – Az egység erőt ad – az együttműködés fontossága – Damodar levele – a koncentráció értéke – H</w:t>
      </w:r>
      <w:r>
        <w:t>o</w:t>
      </w:r>
      <w:r w:rsidRPr="00BB25FC">
        <w:t>me úr, a médium.</w:t>
      </w:r>
    </w:p>
    <w:p w14:paraId="0A998FC8" w14:textId="77777777" w:rsidR="00CA762F" w:rsidRPr="00BB25FC" w:rsidRDefault="00CA762F" w:rsidP="00CA762F">
      <w:pPr>
        <w:ind w:left="708" w:hanging="708"/>
      </w:pPr>
    </w:p>
    <w:p w14:paraId="402D9205" w14:textId="77777777" w:rsidR="00CA762F" w:rsidRPr="00CA762F" w:rsidRDefault="00CA762F" w:rsidP="00CA762F">
      <w:pPr>
        <w:ind w:left="708" w:hanging="708"/>
        <w:rPr>
          <w:b/>
          <w:bCs/>
        </w:rPr>
      </w:pPr>
      <w:r w:rsidRPr="00CA762F">
        <w:rPr>
          <w:b/>
          <w:bCs/>
        </w:rPr>
        <w:t>FILOZÓFIAI ÉS ELMÉLETI TANÍTÁSOK 1881–1883</w:t>
      </w:r>
    </w:p>
    <w:p w14:paraId="6A5E35B3" w14:textId="77777777" w:rsidR="00CA762F" w:rsidRPr="00BB25FC" w:rsidRDefault="00CA762F" w:rsidP="00CA762F">
      <w:pPr>
        <w:ind w:left="708" w:hanging="708"/>
      </w:pPr>
      <w:r w:rsidRPr="00BB25FC">
        <w:t xml:space="preserve">IX. </w:t>
      </w:r>
      <w:r>
        <w:t>levél</w:t>
      </w:r>
      <w:r w:rsidRPr="00BB25FC">
        <w:t xml:space="preserve"> – Megfigyelések az okkult világról – A TS és mások tagjainak kritikája – Stainton Moses – Bolygó</w:t>
      </w:r>
      <w:r>
        <w:t xml:space="preserve">i </w:t>
      </w:r>
      <w:r w:rsidRPr="00BB25FC">
        <w:t>szellemek és a Föld – küldetésük – S</w:t>
      </w:r>
      <w:r>
        <w:t>.</w:t>
      </w:r>
      <w:r w:rsidRPr="00BB25FC">
        <w:t>M</w:t>
      </w:r>
      <w:r>
        <w:t>.</w:t>
      </w:r>
      <w:r w:rsidRPr="00BB25FC">
        <w:t xml:space="preserve"> és okkultizmus – bőséges bizonyíték – az Igazság új fázisa – magyarázatok az S</w:t>
      </w:r>
      <w:r>
        <w:t>.</w:t>
      </w:r>
      <w:r w:rsidRPr="00BB25FC">
        <w:t>M</w:t>
      </w:r>
      <w:r>
        <w:t>.</w:t>
      </w:r>
      <w:r w:rsidRPr="00BB25FC">
        <w:t xml:space="preserve"> tapasztalataival kapcsolatban – Imperator – médiumitás – A „Küszöb</w:t>
      </w:r>
      <w:r>
        <w:t>l</w:t>
      </w:r>
      <w:r w:rsidRPr="00BB25FC">
        <w:t xml:space="preserve">akó” – és a tudatos élet a </w:t>
      </w:r>
      <w:r>
        <w:t>S</w:t>
      </w:r>
      <w:r w:rsidRPr="00BB25FC">
        <w:t>zellemben – válasz Fechner</w:t>
      </w:r>
      <w:r>
        <w:t>-</w:t>
      </w:r>
      <w:r w:rsidRPr="00BB25FC">
        <w:t xml:space="preserve">nek – A szellemekkel való pszichikus kommunikáció lehetetlensége – egyetemes törvények – az intelligens létezések ciklusa – kozmikus anyag – </w:t>
      </w:r>
      <w:r w:rsidRPr="00FA7099">
        <w:rPr>
          <w:i/>
          <w:iCs/>
        </w:rPr>
        <w:t>Anima mundi</w:t>
      </w:r>
      <w:r w:rsidRPr="00BB25FC">
        <w:t xml:space="preserve"> – Az ember fejlődése – A Nagy Ciklus – az Ego evolúciója – a szükségszerűség körforgása – Az Okok világa – és a </w:t>
      </w:r>
      <w:r>
        <w:t>Következmények</w:t>
      </w:r>
      <w:r w:rsidRPr="00BB25FC">
        <w:t xml:space="preserve"> világa – Öntudatos Egók – pokol és purgatórium – A </w:t>
      </w:r>
      <w:r w:rsidRPr="00BB25FC">
        <w:lastRenderedPageBreak/>
        <w:t xml:space="preserve">következmények alsóbb világa – az Igazság meghatározása – A </w:t>
      </w:r>
      <w:r>
        <w:t>T</w:t>
      </w:r>
      <w:r w:rsidRPr="00BB25FC">
        <w:t xml:space="preserve">estvéreknek nem engedélyezett a </w:t>
      </w:r>
      <w:r>
        <w:t xml:space="preserve">tanítvány </w:t>
      </w:r>
      <w:r w:rsidRPr="00BB25FC">
        <w:t xml:space="preserve">akaratának irányítása – Az Árnyék Testvérei – </w:t>
      </w:r>
      <w:r>
        <w:t xml:space="preserve">K.H. </w:t>
      </w:r>
      <w:r w:rsidRPr="00BB25FC">
        <w:t xml:space="preserve">kapcsolatai Sinnett-tel – megfigyelések az okkult világról – hatása </w:t>
      </w:r>
      <w:r>
        <w:t>H.P.B.</w:t>
      </w:r>
      <w:r w:rsidRPr="00BB25FC">
        <w:t xml:space="preserve">-re és másokra – Wallace és Crookes – Az Adeptusok </w:t>
      </w:r>
      <w:r>
        <w:t>készségessége</w:t>
      </w:r>
      <w:r w:rsidRPr="00BB25FC">
        <w:t xml:space="preserve"> az emberiség </w:t>
      </w:r>
      <w:r>
        <w:t>meg</w:t>
      </w:r>
      <w:r w:rsidRPr="00BB25FC">
        <w:t>világosítására – küldetésük az Igazság feltárására.</w:t>
      </w:r>
    </w:p>
    <w:p w14:paraId="3B3F13C8" w14:textId="77777777" w:rsidR="00CA762F" w:rsidRPr="00BB25FC" w:rsidRDefault="00CA762F" w:rsidP="00CA762F">
      <w:pPr>
        <w:ind w:left="708" w:hanging="708"/>
      </w:pPr>
      <w:r w:rsidRPr="00BB25FC">
        <w:t xml:space="preserve">X. </w:t>
      </w:r>
      <w:r>
        <w:t>levél</w:t>
      </w:r>
      <w:r w:rsidRPr="00BB25FC">
        <w:t xml:space="preserve"> – A Mahatmák filozófiája „Istennel” kapcsolatban – a teológusok Istene – </w:t>
      </w:r>
      <w:r w:rsidRPr="00150DCC">
        <w:rPr>
          <w:i/>
          <w:iCs/>
        </w:rPr>
        <w:t>Dhyan</w:t>
      </w:r>
      <w:r w:rsidRPr="00BB25FC">
        <w:t xml:space="preserve"> </w:t>
      </w:r>
      <w:r w:rsidRPr="00150DCC">
        <w:rPr>
          <w:i/>
          <w:iCs/>
        </w:rPr>
        <w:t>Chohan</w:t>
      </w:r>
      <w:r>
        <w:rPr>
          <w:i/>
          <w:iCs/>
        </w:rPr>
        <w:t>ok</w:t>
      </w:r>
      <w:r w:rsidRPr="00BB25FC">
        <w:t xml:space="preserve"> – a „semmi” definíciója – logikus következtetések – az Egyetemes Elme – A Bolygó</w:t>
      </w:r>
      <w:r>
        <w:t xml:space="preserve">i </w:t>
      </w:r>
      <w:r w:rsidRPr="00BB25FC">
        <w:t>szellemekbe vetett hit – az anyag Örökkévaló – senki sem látta Istent –egy kozmoszon kívül</w:t>
      </w:r>
      <w:r>
        <w:t xml:space="preserve"> eső</w:t>
      </w:r>
      <w:r w:rsidRPr="00BB25FC">
        <w:t xml:space="preserve"> istenség</w:t>
      </w:r>
      <w:r>
        <w:t xml:space="preserve"> </w:t>
      </w:r>
      <w:r w:rsidRPr="00BB25FC">
        <w:t>nem fogadhat</w:t>
      </w:r>
      <w:r>
        <w:t>ó</w:t>
      </w:r>
      <w:r w:rsidRPr="00BB25FC">
        <w:t xml:space="preserve"> el – </w:t>
      </w:r>
      <w:r>
        <w:t>F</w:t>
      </w:r>
      <w:r w:rsidRPr="00BB25FC">
        <w:t>logis</w:t>
      </w:r>
      <w:r>
        <w:t>z</w:t>
      </w:r>
      <w:r w:rsidRPr="00BB25FC">
        <w:t>ton – az anyagba vetett</w:t>
      </w:r>
      <w:r>
        <w:t xml:space="preserve"> kizárólagos</w:t>
      </w:r>
      <w:r w:rsidRPr="00BB25FC">
        <w:t xml:space="preserve"> hit – a szüntelen mozgás, ami az élet – elképzelések a gonoszról – A gonosz oka az emberi intelligenciában és cselekvésben rejlik – természeti törvények és a szükséges rossz – a papi kaszt és egyházak – a gonosz fő oka – buddhista papok –</w:t>
      </w:r>
      <w:r>
        <w:t xml:space="preserve"> </w:t>
      </w:r>
      <w:r w:rsidRPr="00BB25FC">
        <w:t>a buddhista templomokban</w:t>
      </w:r>
      <w:r>
        <w:t xml:space="preserve"> nem </w:t>
      </w:r>
      <w:r w:rsidRPr="00BB25FC">
        <w:t xml:space="preserve">Istent imádják – a négy nemes igazság – a 12 </w:t>
      </w:r>
      <w:r w:rsidRPr="00FA7099">
        <w:rPr>
          <w:i/>
          <w:iCs/>
        </w:rPr>
        <w:t>Nidana</w:t>
      </w:r>
      <w:r w:rsidRPr="00BB25FC">
        <w:t xml:space="preserve"> – az oksági láncolat – Buddha szavai.</w:t>
      </w:r>
    </w:p>
    <w:p w14:paraId="7DE6ADE1" w14:textId="77777777" w:rsidR="00CA762F" w:rsidRPr="00BB25FC" w:rsidRDefault="00CA762F" w:rsidP="00CA762F">
      <w:pPr>
        <w:ind w:left="708" w:hanging="708"/>
      </w:pPr>
      <w:r w:rsidRPr="00BB25FC">
        <w:t xml:space="preserve">XI. </w:t>
      </w:r>
      <w:r>
        <w:t>levél</w:t>
      </w:r>
      <w:r w:rsidRPr="00BB25FC">
        <w:t xml:space="preserve"> – </w:t>
      </w:r>
      <w:r>
        <w:t xml:space="preserve">K.H. </w:t>
      </w:r>
      <w:r w:rsidRPr="00BB25FC">
        <w:t>kétségei az oktató szerepével kapcsolatban – az örök Lényeg – Erő – a Naprendszerben nem létez</w:t>
      </w:r>
      <w:r>
        <w:t>ik</w:t>
      </w:r>
      <w:r w:rsidRPr="00BB25FC">
        <w:t xml:space="preserve"> változ</w:t>
      </w:r>
      <w:r>
        <w:t>tat</w:t>
      </w:r>
      <w:r w:rsidRPr="00BB25FC">
        <w:t xml:space="preserve">hatatlanság – A tudomány által használt nem megfelelő kifejezések – ez a tanítás ellentétes minden elfogadott elmélettel – megfigyelések a tudomány tévedéseiről és hiányosságairól – elpusztíthatatlan energia – gravitáció – kémiai vonzás – elektromosság – A </w:t>
      </w:r>
      <w:r>
        <w:t>tanítványok</w:t>
      </w:r>
      <w:r w:rsidRPr="00BB25FC">
        <w:t xml:space="preserve"> m</w:t>
      </w:r>
      <w:r>
        <w:t>agnetizáltak</w:t>
      </w:r>
      <w:r w:rsidRPr="00BB25FC">
        <w:t xml:space="preserve"> – csak egy elem </w:t>
      </w:r>
      <w:r>
        <w:t xml:space="preserve">van </w:t>
      </w:r>
      <w:r w:rsidRPr="00BB25FC">
        <w:t xml:space="preserve">a természetben, az </w:t>
      </w:r>
      <w:r w:rsidRPr="00FA7099">
        <w:rPr>
          <w:i/>
          <w:iCs/>
        </w:rPr>
        <w:t>Akasha</w:t>
      </w:r>
      <w:r w:rsidRPr="00BB25FC">
        <w:t xml:space="preserve"> – szellem és anyag, </w:t>
      </w:r>
      <w:r>
        <w:t>ugyanaz</w:t>
      </w:r>
      <w:r w:rsidRPr="00BB25FC">
        <w:t xml:space="preserve"> – a tetraktisz – a szent h</w:t>
      </w:r>
      <w:r>
        <w:t>etesség</w:t>
      </w:r>
      <w:r w:rsidRPr="00BB25FC">
        <w:t xml:space="preserve"> – a görög testvér – az elme nyugalmának szükségessége az okkult tanulmányozáshoz – a pszichik</w:t>
      </w:r>
      <w:r>
        <w:t xml:space="preserve">us </w:t>
      </w:r>
      <w:r w:rsidRPr="00BB25FC">
        <w:t xml:space="preserve">hallás képessége – </w:t>
      </w:r>
      <w:r>
        <w:t>húsevő</w:t>
      </w:r>
      <w:r w:rsidRPr="00BB25FC">
        <w:t xml:space="preserve"> barátunk – az étrend kérdései – </w:t>
      </w:r>
      <w:r>
        <w:t>levelek</w:t>
      </w:r>
      <w:r w:rsidRPr="00BB25FC">
        <w:t xml:space="preserve"> továbbítása – Schoppenhauer és az „</w:t>
      </w:r>
      <w:r w:rsidRPr="000C7ECA">
        <w:rPr>
          <w:i/>
          <w:iCs/>
        </w:rPr>
        <w:t>Arhati</w:t>
      </w:r>
      <w:r w:rsidRPr="00BB25FC">
        <w:t>” tanok.</w:t>
      </w:r>
    </w:p>
    <w:p w14:paraId="15A982DB" w14:textId="77777777" w:rsidR="00CA762F" w:rsidRPr="00BB25FC" w:rsidRDefault="00CA762F" w:rsidP="00CA762F">
      <w:pPr>
        <w:ind w:left="708" w:hanging="708"/>
      </w:pPr>
      <w:r w:rsidRPr="00BB25FC">
        <w:t xml:space="preserve">XII. levél – Magyarázatok a </w:t>
      </w:r>
      <w:r w:rsidRPr="00FA7099">
        <w:rPr>
          <w:i/>
          <w:iCs/>
        </w:rPr>
        <w:t>Mah</w:t>
      </w:r>
      <w:r>
        <w:rPr>
          <w:i/>
          <w:iCs/>
        </w:rPr>
        <w:t>a</w:t>
      </w:r>
      <w:r w:rsidRPr="00FA7099">
        <w:rPr>
          <w:i/>
          <w:iCs/>
        </w:rPr>
        <w:t xml:space="preserve"> Yuga</w:t>
      </w:r>
      <w:r>
        <w:t>-</w:t>
      </w:r>
      <w:r w:rsidRPr="00BB25FC">
        <w:t xml:space="preserve">ról – </w:t>
      </w:r>
      <w:r w:rsidRPr="00FA7099">
        <w:rPr>
          <w:i/>
          <w:iCs/>
        </w:rPr>
        <w:t>Pralaya</w:t>
      </w:r>
      <w:r w:rsidRPr="00BB25FC">
        <w:t xml:space="preserve"> – ciklikus evolúció – </w:t>
      </w:r>
      <w:r w:rsidRPr="00FA7099">
        <w:rPr>
          <w:i/>
          <w:iCs/>
        </w:rPr>
        <w:t>Manvantara</w:t>
      </w:r>
      <w:r>
        <w:t>-</w:t>
      </w:r>
      <w:r w:rsidRPr="00BB25FC">
        <w:t xml:space="preserve">k – halott világok – Az örökkévaló cselekvés – </w:t>
      </w:r>
      <w:r>
        <w:t>Etnográfiai érdekességek</w:t>
      </w:r>
      <w:r w:rsidRPr="00BB25FC">
        <w:t xml:space="preserve"> – Eszkim</w:t>
      </w:r>
      <w:r>
        <w:t>ók</w:t>
      </w:r>
      <w:r w:rsidRPr="00BB25FC">
        <w:t xml:space="preserve"> – </w:t>
      </w:r>
      <w:r>
        <w:t>csiszolt kőkorszak</w:t>
      </w:r>
      <w:r w:rsidRPr="00BB25FC">
        <w:t xml:space="preserve"> – Spanyolország baszkjai – az ember korai nyomai – Geike, Dawkins, Fiske – öt faj – a beszéd evolúciója.</w:t>
      </w:r>
      <w:r>
        <w:t xml:space="preserve"> </w:t>
      </w:r>
    </w:p>
    <w:p w14:paraId="230DD79D" w14:textId="77777777" w:rsidR="00CA762F" w:rsidRPr="00BB25FC" w:rsidRDefault="00CA762F" w:rsidP="00CA762F">
      <w:pPr>
        <w:ind w:left="708" w:hanging="708"/>
      </w:pPr>
      <w:r w:rsidRPr="00BB25FC">
        <w:t>XIII. levél – Kozmológiai jegyzetek és kérdések – ezoterikus kozmogónia – A természet pozitív és negatív erők</w:t>
      </w:r>
      <w:r>
        <w:t xml:space="preserve"> által</w:t>
      </w:r>
      <w:r w:rsidRPr="00BB25FC">
        <w:t xml:space="preserve"> működik – a </w:t>
      </w:r>
      <w:r>
        <w:t>következmények</w:t>
      </w:r>
      <w:r w:rsidRPr="00BB25FC">
        <w:t xml:space="preserve"> világa – Az ember </w:t>
      </w:r>
      <w:r>
        <w:t>princípiumai</w:t>
      </w:r>
      <w:r w:rsidRPr="00BB25FC">
        <w:t xml:space="preserve"> a halálkor visszatérnek forrásukhoz – Az ember mind a 7 </w:t>
      </w:r>
      <w:r>
        <w:t>princípium</w:t>
      </w:r>
      <w:r w:rsidRPr="00BB25FC">
        <w:t xml:space="preserve"> lehetőségével rendelkezik csíraként – Az ember evolúciójának spirálja – Az ember teljes mértékben felelőssé válik</w:t>
      </w:r>
      <w:r>
        <w:t xml:space="preserve"> </w:t>
      </w:r>
      <w:r w:rsidRPr="00BB25FC">
        <w:t>– a Biblia – egy androgün</w:t>
      </w:r>
      <w:r>
        <w:t>,</w:t>
      </w:r>
      <w:r w:rsidRPr="00BB25FC">
        <w:t xml:space="preserve"> majom</w:t>
      </w:r>
      <w:r>
        <w:t>szerű ember</w:t>
      </w:r>
      <w:r w:rsidRPr="00BB25FC">
        <w:t xml:space="preserve"> – </w:t>
      </w:r>
      <w:r>
        <w:t>c</w:t>
      </w:r>
      <w:r w:rsidRPr="00BB25FC">
        <w:t>eyloni Ve</w:t>
      </w:r>
      <w:r>
        <w:t>d</w:t>
      </w:r>
      <w:r w:rsidRPr="00BB25FC">
        <w:t xml:space="preserve">dák – Az akarat a 4. </w:t>
      </w:r>
      <w:r>
        <w:t>princípium</w:t>
      </w:r>
      <w:r w:rsidRPr="00BB25FC">
        <w:t xml:space="preserve"> érettségével ébred – körök, ciklusok, fajok – A zenei skála hét hangjegye – az oktáv – az egyiptomi papok által énekelt hét magánhangzó – Állati, növényi és ásványi </w:t>
      </w:r>
      <w:r>
        <w:t>birodalmak</w:t>
      </w:r>
      <w:r w:rsidRPr="00BB25FC">
        <w:t xml:space="preserve"> – „az élet” felelősség nélküli, kivéve az emberben – Buddhák és Avatárok – az </w:t>
      </w:r>
      <w:r>
        <w:t>egyéniség</w:t>
      </w:r>
      <w:r w:rsidRPr="00BB25FC">
        <w:t xml:space="preserve"> központja – A beavatások </w:t>
      </w:r>
      <w:r>
        <w:t>célja</w:t>
      </w:r>
      <w:r w:rsidRPr="00BB25FC">
        <w:t>.</w:t>
      </w:r>
    </w:p>
    <w:p w14:paraId="65156385" w14:textId="77777777" w:rsidR="00CA762F" w:rsidRPr="00BB25FC" w:rsidRDefault="00CA762F" w:rsidP="00CA762F">
      <w:pPr>
        <w:ind w:left="708" w:hanging="708"/>
      </w:pPr>
      <w:r w:rsidRPr="00BB25FC">
        <w:lastRenderedPageBreak/>
        <w:t xml:space="preserve">XIV. levél – </w:t>
      </w:r>
      <w:r>
        <w:t xml:space="preserve">A </w:t>
      </w:r>
      <w:r w:rsidRPr="00BB25FC">
        <w:t xml:space="preserve">7 objektív és 7 szubjektív bolygó – A 7 </w:t>
      </w:r>
      <w:r>
        <w:t>birodalom</w:t>
      </w:r>
      <w:r w:rsidRPr="00BB25FC">
        <w:t xml:space="preserve"> – a monád </w:t>
      </w:r>
      <w:r>
        <w:t>alá</w:t>
      </w:r>
      <w:r w:rsidRPr="00BB25FC">
        <w:t xml:space="preserve">szállása – az ásványi </w:t>
      </w:r>
      <w:r>
        <w:t>birodalom</w:t>
      </w:r>
      <w:r w:rsidRPr="00BB25FC">
        <w:t xml:space="preserve"> okkult felosztása – körök és </w:t>
      </w:r>
      <w:r>
        <w:t>fordulók</w:t>
      </w:r>
      <w:r w:rsidRPr="00BB25FC">
        <w:t xml:space="preserve"> – felosztások és osztályozások – a teljes igazságot nem szabad elmondani – </w:t>
      </w:r>
      <w:r>
        <w:t xml:space="preserve">a </w:t>
      </w:r>
      <w:r w:rsidRPr="00BB25FC">
        <w:t>számok a tudás kulcsa</w:t>
      </w:r>
      <w:r>
        <w:t>i</w:t>
      </w:r>
      <w:r w:rsidRPr="00BB25FC">
        <w:t xml:space="preserve"> – körök, fajok és az inkarnációk száma mindegyikben – a 777 inkarnáció problémája – Platón és Konfuciusz az 5. kör emberei – Buddha, mint 6. körös – Az „Ember egy </w:t>
      </w:r>
      <w:r>
        <w:t xml:space="preserve">adott </w:t>
      </w:r>
      <w:r w:rsidRPr="00BB25FC">
        <w:t xml:space="preserve">bolygón” ábra magyarázó megjegyzései – az evolúció felemelkedő és leszálló ívei – a </w:t>
      </w:r>
      <w:r w:rsidRPr="00150DCC">
        <w:rPr>
          <w:i/>
          <w:iCs/>
        </w:rPr>
        <w:t>Dhyan Chohanok</w:t>
      </w:r>
      <w:r w:rsidRPr="00BB25FC">
        <w:t xml:space="preserve"> – </w:t>
      </w:r>
      <w:r w:rsidRPr="00FA7099">
        <w:rPr>
          <w:i/>
          <w:iCs/>
        </w:rPr>
        <w:t>Deva</w:t>
      </w:r>
      <w:r>
        <w:t>-</w:t>
      </w:r>
      <w:r w:rsidRPr="00BB25FC">
        <w:t>k – növekvő intelligencia a körök előrehaladtával – mi történik minden körben</w:t>
      </w:r>
      <w:r>
        <w:t xml:space="preserve">. </w:t>
      </w:r>
    </w:p>
    <w:p w14:paraId="0097DC15" w14:textId="77777777" w:rsidR="00CA762F" w:rsidRPr="00BB25FC" w:rsidRDefault="00CA762F" w:rsidP="00CA762F">
      <w:pPr>
        <w:ind w:left="708" w:hanging="708"/>
      </w:pPr>
      <w:r w:rsidRPr="00BB25FC">
        <w:t xml:space="preserve">XV. levél – A jövőbeli entitás csírája – az emberi magzat története, a természet rejtélyeinek kulcsa – a kozmikus atom – az atomok csoportosulásai embert hordozó </w:t>
      </w:r>
      <w:r>
        <w:t>bolygóvá</w:t>
      </w:r>
      <w:r w:rsidRPr="00BB25FC">
        <w:t xml:space="preserve"> válnak – </w:t>
      </w:r>
      <w:r>
        <w:t>e</w:t>
      </w:r>
      <w:r w:rsidRPr="00BB25FC">
        <w:t xml:space="preserve">lpusztíthatatlanságuk és növekedésük – </w:t>
      </w:r>
      <w:r w:rsidRPr="00FA7099">
        <w:rPr>
          <w:i/>
          <w:iCs/>
        </w:rPr>
        <w:t>Adi Buddhi</w:t>
      </w:r>
      <w:r w:rsidRPr="00BB25FC">
        <w:t xml:space="preserve">, Erő vagy Végtelen Élet a megnyilvánulásban – Egy </w:t>
      </w:r>
      <w:r>
        <w:t xml:space="preserve">hét összetevős </w:t>
      </w:r>
      <w:r w:rsidRPr="00BB25FC">
        <w:t xml:space="preserve">elem, minden megnyilvánulás </w:t>
      </w:r>
      <w:r>
        <w:t>eredendő</w:t>
      </w:r>
      <w:r w:rsidRPr="00BB25FC">
        <w:t xml:space="preserve"> oka – példák – a</w:t>
      </w:r>
      <w:r>
        <w:t xml:space="preserve"> természetben az</w:t>
      </w:r>
      <w:r w:rsidRPr="00BB25FC">
        <w:t xml:space="preserve"> öt megismerhető elem – a hatodik princípium – </w:t>
      </w:r>
      <w:r>
        <w:t>m</w:t>
      </w:r>
      <w:r w:rsidRPr="00BB25FC">
        <w:t xml:space="preserve">egfigyelések a „tűz” elemről – ősi magmás </w:t>
      </w:r>
      <w:r>
        <w:t>kőzetek és a tűz elem</w:t>
      </w:r>
      <w:r w:rsidRPr="00BB25FC">
        <w:t xml:space="preserve"> – a tűz 7 megnyilvánulása – az Élet Fája – Egy ásvány az Egy szikráját tartalmazza – egy</w:t>
      </w:r>
      <w:r>
        <w:t xml:space="preserve"> bolygó</w:t>
      </w:r>
      <w:r w:rsidRPr="00BB25FC">
        <w:t xml:space="preserve"> kialakulásának, születésének stb. törvénye</w:t>
      </w:r>
      <w:r>
        <w:t>i</w:t>
      </w:r>
      <w:r w:rsidRPr="00BB25FC">
        <w:t xml:space="preserve"> ugyan</w:t>
      </w:r>
      <w:r>
        <w:t>azok</w:t>
      </w:r>
      <w:r w:rsidRPr="00BB25FC">
        <w:t>, mint egy gyermek esetében – a 3 f</w:t>
      </w:r>
      <w:r>
        <w:t>éle</w:t>
      </w:r>
      <w:r w:rsidRPr="00BB25FC">
        <w:t xml:space="preserve"> </w:t>
      </w:r>
      <w:r w:rsidRPr="00FA7099">
        <w:rPr>
          <w:i/>
          <w:iCs/>
        </w:rPr>
        <w:t>Manvantara</w:t>
      </w:r>
      <w:r w:rsidRPr="00BB25FC">
        <w:t xml:space="preserve"> és </w:t>
      </w:r>
      <w:r w:rsidRPr="00FA7099">
        <w:rPr>
          <w:i/>
          <w:iCs/>
        </w:rPr>
        <w:t>Pralaya</w:t>
      </w:r>
      <w:r w:rsidRPr="00BB25FC">
        <w:t xml:space="preserve"> – Az „A” </w:t>
      </w:r>
      <w:r>
        <w:t>bolygó</w:t>
      </w:r>
      <w:r w:rsidRPr="00BB25FC">
        <w:t xml:space="preserve"> életimpulzusa és kialakulása – az </w:t>
      </w:r>
      <w:r>
        <w:t xml:space="preserve">élet </w:t>
      </w:r>
      <w:r w:rsidRPr="00BB25FC">
        <w:t xml:space="preserve">Esszencia áthaladása egyik </w:t>
      </w:r>
      <w:r>
        <w:t>bolygóról</w:t>
      </w:r>
      <w:r w:rsidRPr="00BB25FC">
        <w:t xml:space="preserve"> a másikra – és egyik birodalomból a másikba – További megfigyelések az ember evolúciójáról – az 5. fajú ember fokozott spiritualitása – </w:t>
      </w:r>
      <w:r>
        <w:t>a természet birodalmainak</w:t>
      </w:r>
      <w:r w:rsidRPr="00BB25FC">
        <w:t xml:space="preserve"> visszatérése az „A” </w:t>
      </w:r>
      <w:r>
        <w:t>bolygóra</w:t>
      </w:r>
      <w:r w:rsidRPr="00BB25FC">
        <w:t xml:space="preserve"> – Az egyensúly törvényének megnyilvánulása – 6. és 7. érzékek – Buddha </w:t>
      </w:r>
      <w:r>
        <w:t>Urunk</w:t>
      </w:r>
      <w:r w:rsidRPr="00BB25FC">
        <w:t xml:space="preserve">, a 6. fajú ember – megjelenése </w:t>
      </w:r>
      <w:r>
        <w:t xml:space="preserve">egy misztérium </w:t>
      </w:r>
      <w:r w:rsidRPr="00BB25FC">
        <w:t xml:space="preserve">– egyének </w:t>
      </w:r>
      <w:r>
        <w:t>legfeljebb</w:t>
      </w:r>
      <w:r w:rsidRPr="00BB25FC">
        <w:t xml:space="preserve"> egy körrel előzheti meg az emberiséget – Surya </w:t>
      </w:r>
      <w:r w:rsidRPr="00FA7099">
        <w:rPr>
          <w:i/>
          <w:iCs/>
        </w:rPr>
        <w:t>Manvantara</w:t>
      </w:r>
      <w:r>
        <w:t>-</w:t>
      </w:r>
      <w:r w:rsidRPr="00BB25FC">
        <w:t xml:space="preserve">k és </w:t>
      </w:r>
      <w:r w:rsidRPr="00FA7099">
        <w:rPr>
          <w:i/>
          <w:iCs/>
        </w:rPr>
        <w:t>Pralaya</w:t>
      </w:r>
      <w:r>
        <w:t>-</w:t>
      </w:r>
      <w:r w:rsidRPr="00BB25FC">
        <w:t>k – a Kozmikus éjszaka – Elementálok – Flammarion</w:t>
      </w:r>
      <w:r>
        <w:t xml:space="preserve"> </w:t>
      </w:r>
      <w:r w:rsidRPr="00BB25FC">
        <w:t xml:space="preserve">teozófus </w:t>
      </w:r>
      <w:r>
        <w:t xml:space="preserve">volt </w:t>
      </w:r>
      <w:r w:rsidRPr="00BB25FC">
        <w:t xml:space="preserve">– </w:t>
      </w:r>
      <w:r>
        <w:t xml:space="preserve">az ő </w:t>
      </w:r>
      <w:r w:rsidRPr="00BB25FC">
        <w:t>ragyogó intuíciója – A Hold káros hatása – a Nap az első, am</w:t>
      </w:r>
      <w:r>
        <w:t>i</w:t>
      </w:r>
      <w:r w:rsidRPr="00BB25FC">
        <w:t xml:space="preserve"> a Szoláris </w:t>
      </w:r>
      <w:r w:rsidRPr="00FA7099">
        <w:rPr>
          <w:i/>
          <w:iCs/>
        </w:rPr>
        <w:t>Pralaya</w:t>
      </w:r>
      <w:r>
        <w:t xml:space="preserve"> eljöttével fel</w:t>
      </w:r>
      <w:r w:rsidRPr="00BB25FC">
        <w:t>bomlik – az Univerzum és az ember 6. princípiuma, minden rejtély legnagyobbja.</w:t>
      </w:r>
    </w:p>
    <w:p w14:paraId="5CE2C148" w14:textId="77777777" w:rsidR="00CA762F" w:rsidRPr="00BB25FC" w:rsidRDefault="00CA762F" w:rsidP="00CA762F">
      <w:pPr>
        <w:ind w:left="708" w:hanging="708"/>
      </w:pPr>
      <w:r w:rsidRPr="00BB25FC">
        <w:t>XVI. levél – A „D</w:t>
      </w:r>
      <w:r>
        <w:t>e</w:t>
      </w:r>
      <w:r w:rsidRPr="00BB25FC">
        <w:t>vacsáni levél”: Buddha allegorikusan leírja a Devacsánt – aki a Devacsánba megy – Az Ego tökéletes boldogságot élvez – A karma félreáll – Ő az álmodó és az álom – Az elhunytak lelkei nem tudnak leszállni a földiekhez – A tiszta, szerető érzékenyek tudat</w:t>
      </w:r>
      <w:r>
        <w:t>ukban fel</w:t>
      </w:r>
      <w:r w:rsidRPr="00BB25FC">
        <w:t xml:space="preserve">emelkedhetnek, hogy kapcsolatba lépjenek a Devacsánban lévőkkel – Valós szubjektív spirituális kommunikációk – </w:t>
      </w:r>
      <w:r>
        <w:t xml:space="preserve">a </w:t>
      </w:r>
      <w:r w:rsidRPr="00BB25FC">
        <w:t>„</w:t>
      </w:r>
      <w:r>
        <w:t>ráhangolódás</w:t>
      </w:r>
      <w:r w:rsidRPr="00BB25FC">
        <w:t>” a molekuláris rezgés</w:t>
      </w:r>
      <w:r>
        <w:t>ek</w:t>
      </w:r>
      <w:r w:rsidRPr="00BB25FC">
        <w:t xml:space="preserve"> azonossága – Nagy változatosság a Devacsáni állapot</w:t>
      </w:r>
      <w:r>
        <w:t>ok</w:t>
      </w:r>
      <w:r w:rsidRPr="00BB25FC">
        <w:t xml:space="preserve">ban – A </w:t>
      </w:r>
      <w:r w:rsidRPr="00150DCC">
        <w:rPr>
          <w:i/>
          <w:iCs/>
        </w:rPr>
        <w:t>Dhyan-Chohanok</w:t>
      </w:r>
      <w:r w:rsidRPr="00BB25FC">
        <w:t xml:space="preserve"> nem követnek el hibákat – A spiritualitás fokozatai – „a halál bolygója” – Amikor az ember meghal, a 2. és 3. princípiuma is meghal vele – A</w:t>
      </w:r>
      <w:r>
        <w:t>z előkészületi</w:t>
      </w:r>
      <w:r w:rsidRPr="00BB25FC">
        <w:t xml:space="preserve"> állapot – Elementári</w:t>
      </w:r>
      <w:r>
        <w:t xml:space="preserve">sok </w:t>
      </w:r>
      <w:r w:rsidRPr="00BB25FC">
        <w:t>és „angyal</w:t>
      </w:r>
      <w:r>
        <w:t xml:space="preserve">i </w:t>
      </w:r>
      <w:r w:rsidRPr="00BB25FC">
        <w:t xml:space="preserve">vezetők” – </w:t>
      </w:r>
      <w:r w:rsidRPr="00FA7099">
        <w:rPr>
          <w:i/>
          <w:iCs/>
        </w:rPr>
        <w:t>Kama-Loka</w:t>
      </w:r>
      <w:r w:rsidRPr="00BB25FC">
        <w:t xml:space="preserve"> – Egy kitépett oldal az Életek Könyvében – A 6. és 7. princípium, a tudattalan és örök Monád – Az Ego – A Monád örökre </w:t>
      </w:r>
      <w:r>
        <w:t xml:space="preserve">kívül marad </w:t>
      </w:r>
      <w:r w:rsidRPr="00BB25FC">
        <w:t xml:space="preserve">a </w:t>
      </w:r>
      <w:r>
        <w:t>rossz hatókörén</w:t>
      </w:r>
      <w:r w:rsidRPr="00BB25FC">
        <w:t xml:space="preserve"> – A </w:t>
      </w:r>
      <w:r>
        <w:t>rossz</w:t>
      </w:r>
      <w:r w:rsidRPr="00BB25FC">
        <w:t xml:space="preserve"> cselekedetek karmája az új személyiségre száll – A halál és a Devacsán között</w:t>
      </w:r>
      <w:r>
        <w:t>i</w:t>
      </w:r>
      <w:r w:rsidRPr="00BB25FC">
        <w:t xml:space="preserve"> változó időszakok a spirituális </w:t>
      </w:r>
      <w:r>
        <w:t>haladottságtól</w:t>
      </w:r>
      <w:r w:rsidRPr="00BB25FC">
        <w:t xml:space="preserve"> és a karmától függően – A Devac</w:t>
      </w:r>
      <w:r>
        <w:t>sá</w:t>
      </w:r>
      <w:r w:rsidRPr="00BB25FC">
        <w:t xml:space="preserve">n nem kizárólag Adeptusoknak </w:t>
      </w:r>
      <w:r>
        <w:t>van</w:t>
      </w:r>
      <w:r w:rsidRPr="00BB25FC">
        <w:t xml:space="preserve"> – Dévák, elementálok, varázslók stb. </w:t>
      </w:r>
      <w:r w:rsidRPr="00BB25FC">
        <w:lastRenderedPageBreak/>
        <w:t xml:space="preserve">osztályozása – A </w:t>
      </w:r>
      <w:r>
        <w:t>„Kétség birodalma”</w:t>
      </w:r>
      <w:r w:rsidRPr="00BB25FC">
        <w:t xml:space="preserve"> – a spiritiszták számára elfogadható és elfogadhatatlan dolgok – Az öngyilkosok és a véletlenül megöltek halál utáni állapota – Pszichikus vámpírok – a médiumok új és gonosz karmát és </w:t>
      </w:r>
      <w:r w:rsidRPr="00FA7099">
        <w:rPr>
          <w:i/>
          <w:iCs/>
        </w:rPr>
        <w:t>skandha</w:t>
      </w:r>
      <w:r>
        <w:t>-</w:t>
      </w:r>
      <w:r w:rsidRPr="00BB25FC">
        <w:t xml:space="preserve">kat teremtenek áldozataik számára – tanulmányozzák </w:t>
      </w:r>
      <w:r>
        <w:t xml:space="preserve">alaposan </w:t>
      </w:r>
      <w:r w:rsidRPr="00BB25FC">
        <w:t xml:space="preserve">a </w:t>
      </w:r>
      <w:r>
        <w:t>K</w:t>
      </w:r>
      <w:r w:rsidRPr="00BB25FC">
        <w:t xml:space="preserve">arma és a </w:t>
      </w:r>
      <w:r>
        <w:t>N</w:t>
      </w:r>
      <w:r w:rsidRPr="00BB25FC">
        <w:t xml:space="preserve">irvána tanait – A </w:t>
      </w:r>
      <w:r>
        <w:t>Feljegyző</w:t>
      </w:r>
      <w:r w:rsidRPr="00BB25FC">
        <w:t xml:space="preserve"> Angyal – a </w:t>
      </w:r>
      <w:r w:rsidRPr="00FA7099">
        <w:rPr>
          <w:i/>
          <w:iCs/>
        </w:rPr>
        <w:t>skandha</w:t>
      </w:r>
      <w:r>
        <w:t>-</w:t>
      </w:r>
      <w:r w:rsidRPr="00BB25FC">
        <w:t xml:space="preserve">k jelentése – az Ego </w:t>
      </w:r>
      <w:r>
        <w:t>lényege</w:t>
      </w:r>
      <w:r w:rsidRPr="00BB25FC">
        <w:t xml:space="preserve"> – A karma igazságossága – az új lényt létrehozó okok – öngyilkosság és erőszakos halál – Hogyan szaporítják a médiumok és a spiritiszták az emberi szenvedés okait – az ok, amiért a Mesterek ellenzik a spiritizmust – a válogatás nélküli médiumitás és a materializációk különösen kifogásolhatók – </w:t>
      </w:r>
      <w:r>
        <w:t xml:space="preserve">az </w:t>
      </w:r>
      <w:r w:rsidRPr="00BB25FC">
        <w:t>Egyéni</w:t>
      </w:r>
      <w:r>
        <w:t>ség</w:t>
      </w:r>
      <w:r w:rsidRPr="00BB25FC">
        <w:t xml:space="preserve"> és </w:t>
      </w:r>
      <w:r>
        <w:t xml:space="preserve">a </w:t>
      </w:r>
      <w:r w:rsidRPr="00BB25FC">
        <w:t>személy</w:t>
      </w:r>
      <w:r>
        <w:t>iség</w:t>
      </w:r>
      <w:r w:rsidRPr="00BB25FC">
        <w:t xml:space="preserve"> halhatatlanság</w:t>
      </w:r>
      <w:r>
        <w:t>a</w:t>
      </w:r>
      <w:r w:rsidRPr="00BB25FC">
        <w:t xml:space="preserve"> – a 7 </w:t>
      </w:r>
      <w:r>
        <w:t>princípium</w:t>
      </w:r>
      <w:r w:rsidRPr="00BB25FC">
        <w:t xml:space="preserve"> és a 7 elem felosztása – Hume és Sinnett több információt kapnak, mint a nem</w:t>
      </w:r>
      <w:r>
        <w:t>-</w:t>
      </w:r>
      <w:r w:rsidRPr="00BB25FC">
        <w:t>beavatottak</w:t>
      </w:r>
      <w:r>
        <w:t xml:space="preserve"> </w:t>
      </w:r>
      <w:r w:rsidRPr="00BB25FC">
        <w:t xml:space="preserve">valaha – a tanítást a Társulat </w:t>
      </w:r>
      <w:r>
        <w:t>feladatának</w:t>
      </w:r>
      <w:r w:rsidRPr="00BB25FC">
        <w:t xml:space="preserve"> kell tekinteni – A </w:t>
      </w:r>
      <w:r w:rsidRPr="00150DCC">
        <w:rPr>
          <w:i/>
          <w:iCs/>
        </w:rPr>
        <w:t>Chohan</w:t>
      </w:r>
      <w:r w:rsidRPr="00BB25FC">
        <w:t xml:space="preserve"> megtiltja </w:t>
      </w:r>
      <w:r>
        <w:t>H.P.B.</w:t>
      </w:r>
      <w:r w:rsidRPr="00BB25FC">
        <w:t xml:space="preserve">-nek, hogy tovább menjen a Fekete Sziklánál – Damodar ostoba </w:t>
      </w:r>
      <w:r>
        <w:t>önsanyargatásai</w:t>
      </w:r>
      <w:r w:rsidRPr="00BB25FC">
        <w:t xml:space="preserve"> – az okkultisták testülete Egyiptomban – </w:t>
      </w:r>
      <w:r>
        <w:t>K.H. vágyik</w:t>
      </w:r>
      <w:r w:rsidRPr="00BB25FC">
        <w:t xml:space="preserve"> a </w:t>
      </w:r>
      <w:r w:rsidRPr="00FA7099">
        <w:rPr>
          <w:i/>
          <w:iCs/>
        </w:rPr>
        <w:t>Nirvana</w:t>
      </w:r>
      <w:r>
        <w:t>-ra</w:t>
      </w:r>
      <w:r w:rsidRPr="00BB25FC">
        <w:t>.</w:t>
      </w:r>
    </w:p>
    <w:p w14:paraId="021DD515" w14:textId="77777777" w:rsidR="00CA762F" w:rsidRPr="00BB25FC" w:rsidRDefault="00CA762F" w:rsidP="00CA762F">
      <w:pPr>
        <w:ind w:left="708" w:hanging="708"/>
      </w:pPr>
      <w:r w:rsidRPr="00BB25FC">
        <w:t>XVII. levél —Természetes látnokok és tisztánlátás — 5. kör</w:t>
      </w:r>
      <w:r>
        <w:t xml:space="preserve">ös </w:t>
      </w:r>
      <w:r w:rsidRPr="00BB25FC">
        <w:t>emberek — Buddha, mint 6. kör</w:t>
      </w:r>
      <w:r>
        <w:t>ös</w:t>
      </w:r>
      <w:r w:rsidRPr="00BB25FC">
        <w:t xml:space="preserve"> ember — jövőbeli inkarnációi — Buddha beárnyékolt néhány kiválasztott egyént — a </w:t>
      </w:r>
      <w:r>
        <w:t>nem</w:t>
      </w:r>
      <w:r w:rsidRPr="00BB25FC">
        <w:t xml:space="preserve"> puszta születési véletlen, a karma vezérli — A felsőbb osztályok — a magasabb rendű természeti törvények m</w:t>
      </w:r>
      <w:r>
        <w:t>űködése</w:t>
      </w:r>
      <w:r w:rsidRPr="00BB25FC">
        <w:t xml:space="preserve"> — India népei az 5. emberi faj legősibb ágához tartoznak</w:t>
      </w:r>
      <w:r>
        <w:t xml:space="preserve"> </w:t>
      </w:r>
      <w:r w:rsidRPr="007257AF">
        <w:rPr>
          <w:lang w:val="en-GB"/>
        </w:rPr>
        <w:t>—</w:t>
      </w:r>
      <w:r w:rsidRPr="00BB25FC">
        <w:t xml:space="preserve"> „Ernestek”</w:t>
      </w:r>
      <w:r>
        <w:t>,</w:t>
      </w:r>
      <w:r w:rsidRPr="00BB25FC">
        <w:t xml:space="preserve"> „Joey-</w:t>
      </w:r>
      <w:r>
        <w:t>k</w:t>
      </w:r>
      <w:r w:rsidRPr="00BB25FC">
        <w:t xml:space="preserve">” és a lélektelen médiumok — Subba Row </w:t>
      </w:r>
      <w:r>
        <w:t>H.P.B.</w:t>
      </w:r>
      <w:r w:rsidRPr="00BB25FC">
        <w:t xml:space="preserve"> iránt</w:t>
      </w:r>
      <w:r>
        <w:t xml:space="preserve">i </w:t>
      </w:r>
      <w:r w:rsidRPr="00BB25FC">
        <w:t>tisztelete</w:t>
      </w:r>
      <w:r>
        <w:t>.</w:t>
      </w:r>
    </w:p>
    <w:p w14:paraId="4D84311D" w14:textId="77777777" w:rsidR="00CA762F" w:rsidRPr="00BB25FC" w:rsidRDefault="00CA762F" w:rsidP="00CA762F">
      <w:pPr>
        <w:ind w:left="708" w:hanging="708"/>
      </w:pPr>
      <w:r w:rsidRPr="00BB25FC">
        <w:t>XVIII. levél —A monád evolúciós útja—A 7 faj 7 elágazása—Az ember mind</w:t>
      </w:r>
      <w:r>
        <w:t>egyiken</w:t>
      </w:r>
      <w:r w:rsidRPr="00BB25FC">
        <w:t xml:space="preserve"> 7</w:t>
      </w:r>
      <w:r>
        <w:t>-szer</w:t>
      </w:r>
      <w:r w:rsidRPr="00BB25FC">
        <w:t xml:space="preserve"> áthalad— A Naprendszerünkben és azon kívül létező </w:t>
      </w:r>
      <w:r>
        <w:t>bolygó</w:t>
      </w:r>
      <w:r w:rsidRPr="00BB25FC">
        <w:t xml:space="preserve"> láncok—Az ember földi ciklusa a nagy ciklus ellenpárja—Az antropológusok hibái—</w:t>
      </w:r>
      <w:r>
        <w:t xml:space="preserve"> </w:t>
      </w:r>
      <w:r w:rsidRPr="00BB25FC">
        <w:t xml:space="preserve">Pritchard </w:t>
      </w:r>
      <w:r>
        <w:t xml:space="preserve">került </w:t>
      </w:r>
      <w:r w:rsidRPr="00BB25FC">
        <w:t>a legközelebb a</w:t>
      </w:r>
      <w:r>
        <w:t>z igazsághoz</w:t>
      </w:r>
      <w:r w:rsidRPr="00BB25FC">
        <w:t>—Az haladás</w:t>
      </w:r>
      <w:r>
        <w:t xml:space="preserve"> </w:t>
      </w:r>
      <w:r w:rsidRPr="00BB25FC">
        <w:t xml:space="preserve">igazi próbája —A jelenlegi 5. emberi faj Közép-Ázsiában </w:t>
      </w:r>
      <w:r>
        <w:t>született</w:t>
      </w:r>
      <w:r w:rsidRPr="00BB25FC">
        <w:t xml:space="preserve"> több mint egymillió évvel ezelőtt—Az okkult tudomány </w:t>
      </w:r>
      <w:r>
        <w:t xml:space="preserve">egy </w:t>
      </w:r>
      <w:r w:rsidRPr="00BB25FC">
        <w:t>féltékeny szerető—</w:t>
      </w:r>
      <w:r>
        <w:t>az okkult képzés v</w:t>
      </w:r>
      <w:r w:rsidRPr="00BB25FC">
        <w:t>égzetes a házasság rendes menetére nézve</w:t>
      </w:r>
      <w:r>
        <w:t>.</w:t>
      </w:r>
    </w:p>
    <w:p w14:paraId="635CFF00" w14:textId="77777777" w:rsidR="00CA762F" w:rsidRPr="00BB25FC" w:rsidRDefault="00CA762F" w:rsidP="00CA762F">
      <w:pPr>
        <w:ind w:left="708" w:hanging="708"/>
      </w:pPr>
      <w:r w:rsidRPr="00BB25FC">
        <w:t xml:space="preserve">XIX. </w:t>
      </w:r>
      <w:r>
        <w:t>levél</w:t>
      </w:r>
      <w:r w:rsidRPr="00BB25FC">
        <w:t xml:space="preserve"> – Öngyilkosok és balesetek áldozatainak </w:t>
      </w:r>
      <w:r>
        <w:t>halál</w:t>
      </w:r>
      <w:r w:rsidRPr="00BB25FC">
        <w:t xml:space="preserve"> utáni állapota.</w:t>
      </w:r>
    </w:p>
    <w:p w14:paraId="01AF8F33" w14:textId="77777777" w:rsidR="00CA762F" w:rsidRPr="00BB25FC" w:rsidRDefault="00CA762F" w:rsidP="00CA762F">
      <w:pPr>
        <w:ind w:left="708" w:hanging="708"/>
      </w:pPr>
      <w:r w:rsidRPr="00BB25FC">
        <w:t>XX./ A levél – A</w:t>
      </w:r>
      <w:r>
        <w:t>.</w:t>
      </w:r>
      <w:r w:rsidRPr="00BB25FC">
        <w:t>O</w:t>
      </w:r>
      <w:r>
        <w:t>.</w:t>
      </w:r>
      <w:r w:rsidRPr="00BB25FC">
        <w:t xml:space="preserve"> Hume-tól K</w:t>
      </w:r>
      <w:r>
        <w:t>.</w:t>
      </w:r>
      <w:r w:rsidRPr="00BB25FC">
        <w:t>H</w:t>
      </w:r>
      <w:r>
        <w:t>.</w:t>
      </w:r>
      <w:r w:rsidRPr="00BB25FC">
        <w:t>-</w:t>
      </w:r>
      <w:r>
        <w:t>nak:</w:t>
      </w:r>
      <w:r w:rsidRPr="00BB25FC">
        <w:t xml:space="preserve"> Kérdések a spiritizmus jelenségeiről – </w:t>
      </w:r>
      <w:r>
        <w:t>burkok</w:t>
      </w:r>
      <w:r w:rsidRPr="00BB25FC">
        <w:t xml:space="preserve"> – öngyilkosságok és balesetek – halál alkohol miatt – </w:t>
      </w:r>
      <w:r>
        <w:t>el</w:t>
      </w:r>
      <w:r w:rsidRPr="00BB25FC">
        <w:t>túlzott</w:t>
      </w:r>
      <w:r>
        <w:t xml:space="preserve"> tanulás miatt</w:t>
      </w:r>
      <w:r w:rsidRPr="00BB25FC">
        <w:t xml:space="preserve"> – betegségek </w:t>
      </w:r>
      <w:r>
        <w:t xml:space="preserve">miatt </w:t>
      </w:r>
      <w:r w:rsidRPr="00BB25FC">
        <w:t>stb. – felvet</w:t>
      </w:r>
      <w:r>
        <w:t>i</w:t>
      </w:r>
      <w:r w:rsidRPr="00BB25FC">
        <w:t xml:space="preserve">, hogy a spiritizmus jelenségeit szellemek, nem pedig </w:t>
      </w:r>
      <w:r>
        <w:t>burkok</w:t>
      </w:r>
      <w:r w:rsidRPr="00BB25FC">
        <w:t xml:space="preserve"> hozhatják létre – egyesek magasabb rendű erkölcsöt </w:t>
      </w:r>
      <w:r>
        <w:t>hirdetnek</w:t>
      </w:r>
      <w:r w:rsidRPr="00BB25FC">
        <w:t xml:space="preserve"> – Allan Kardec könyvei</w:t>
      </w:r>
      <w:r>
        <w:t>.</w:t>
      </w:r>
    </w:p>
    <w:p w14:paraId="47155618" w14:textId="77777777" w:rsidR="00CA762F" w:rsidRPr="00BB25FC" w:rsidRDefault="00CA762F" w:rsidP="00CA762F">
      <w:pPr>
        <w:ind w:left="708" w:hanging="708"/>
      </w:pPr>
      <w:r w:rsidRPr="00BB25FC">
        <w:t>XX./B levél – A</w:t>
      </w:r>
      <w:r>
        <w:t>.</w:t>
      </w:r>
      <w:r w:rsidRPr="00BB25FC">
        <w:t>P</w:t>
      </w:r>
      <w:r>
        <w:t>.</w:t>
      </w:r>
      <w:r w:rsidRPr="00BB25FC">
        <w:t>S</w:t>
      </w:r>
      <w:r>
        <w:t>.</w:t>
      </w:r>
      <w:r w:rsidRPr="00BB25FC">
        <w:t xml:space="preserve">-től </w:t>
      </w:r>
      <w:r>
        <w:t>H.P.B.-nek:</w:t>
      </w:r>
      <w:r w:rsidRPr="00BB25FC">
        <w:t xml:space="preserve"> Eliphas</w:t>
      </w:r>
      <w:r>
        <w:t xml:space="preserve"> Levi</w:t>
      </w:r>
      <w:r w:rsidRPr="00BB25FC">
        <w:t xml:space="preserve"> kijelentései a megsemmisülésről – kérdések a spirituális monád fennmaradásával kapcsolatban – a bolygók el</w:t>
      </w:r>
      <w:r>
        <w:t>homályosulása</w:t>
      </w:r>
      <w:r w:rsidRPr="00BB25FC">
        <w:t xml:space="preserve"> és a megsemmisülés.</w:t>
      </w:r>
    </w:p>
    <w:p w14:paraId="1894A3E6" w14:textId="77777777" w:rsidR="00CA762F" w:rsidRPr="00BB25FC" w:rsidRDefault="00CA762F" w:rsidP="00CA762F">
      <w:pPr>
        <w:ind w:left="708" w:hanging="708"/>
      </w:pPr>
      <w:r w:rsidRPr="00BB25FC">
        <w:t xml:space="preserve">XX./C. levél – Az Isten és Krisztus kifejezések jelentése – a </w:t>
      </w:r>
      <w:r w:rsidRPr="000A7AA0">
        <w:rPr>
          <w:i/>
          <w:iCs/>
        </w:rPr>
        <w:t>Devachan</w:t>
      </w:r>
      <w:r w:rsidRPr="00BB25FC">
        <w:t xml:space="preserve"> jelöltjei – halál és újjászületés a </w:t>
      </w:r>
      <w:r w:rsidRPr="00FA7099">
        <w:rPr>
          <w:i/>
          <w:iCs/>
        </w:rPr>
        <w:t>Kama-Lok</w:t>
      </w:r>
      <w:r>
        <w:rPr>
          <w:i/>
          <w:iCs/>
        </w:rPr>
        <w:t>a-</w:t>
      </w:r>
      <w:r w:rsidRPr="00FA7099">
        <w:rPr>
          <w:i/>
          <w:iCs/>
        </w:rPr>
        <w:t>ban</w:t>
      </w:r>
      <w:r w:rsidRPr="00BB25FC">
        <w:t xml:space="preserve"> – </w:t>
      </w:r>
      <w:r>
        <w:t xml:space="preserve">csak </w:t>
      </w:r>
      <w:r w:rsidRPr="00BB25FC">
        <w:t xml:space="preserve">a szeretet és a gyűlölet </w:t>
      </w:r>
      <w:r>
        <w:t xml:space="preserve">a </w:t>
      </w:r>
      <w:r w:rsidRPr="00BB25FC">
        <w:t>hal</w:t>
      </w:r>
      <w:r>
        <w:t>ált is túlélő</w:t>
      </w:r>
      <w:r w:rsidRPr="00BB25FC">
        <w:t xml:space="preserve"> érz</w:t>
      </w:r>
      <w:r>
        <w:t>elmek</w:t>
      </w:r>
      <w:r w:rsidRPr="00BB25FC">
        <w:t xml:space="preserve"> – csak azok léteznek számunkra a </w:t>
      </w:r>
      <w:r w:rsidRPr="00FA7099">
        <w:rPr>
          <w:i/>
          <w:iCs/>
        </w:rPr>
        <w:t>Devachan</w:t>
      </w:r>
      <w:r>
        <w:t>-</w:t>
      </w:r>
      <w:r w:rsidRPr="00BB25FC">
        <w:t xml:space="preserve">ban, akiket szerettünk – az emlékek, amelyek csak a személyiséget érintik, kitörlődtek – a </w:t>
      </w:r>
      <w:r w:rsidRPr="00FA7099">
        <w:rPr>
          <w:i/>
          <w:iCs/>
        </w:rPr>
        <w:t>Devachan</w:t>
      </w:r>
      <w:r w:rsidRPr="00BB25FC">
        <w:t xml:space="preserve"> időtartama – nincs </w:t>
      </w:r>
      <w:r w:rsidRPr="00BB25FC">
        <w:lastRenderedPageBreak/>
        <w:t xml:space="preserve">időérzékelés – a </w:t>
      </w:r>
      <w:r w:rsidRPr="00FA7099">
        <w:rPr>
          <w:i/>
          <w:iCs/>
        </w:rPr>
        <w:t>Devachan</w:t>
      </w:r>
      <w:r w:rsidRPr="00BB25FC">
        <w:t xml:space="preserve"> és az </w:t>
      </w:r>
      <w:r w:rsidRPr="000A7AA0">
        <w:rPr>
          <w:i/>
          <w:iCs/>
        </w:rPr>
        <w:t>Avitchi</w:t>
      </w:r>
      <w:r w:rsidRPr="00BB25FC">
        <w:t>, amelyeket magunk teremtettünk az életünk során – A halál pillanatában uralkodó érzés fontossága – az egész élet eseményei, amelyeket a halálkor látomásban látunk – csak az adeptusok és a varázslók tudnak arról, hogy halottak – csak ők halhatatlanok – a természet munkatársai jóban vagy rosszban – a halhatatlanság meghatározása – öntudat</w:t>
      </w:r>
      <w:r>
        <w:t>osság</w:t>
      </w:r>
      <w:r w:rsidRPr="00BB25FC">
        <w:t xml:space="preserve"> – az emlékezetet még a jó emberek is csak a </w:t>
      </w:r>
      <w:r w:rsidRPr="00FA7099">
        <w:rPr>
          <w:i/>
          <w:iCs/>
        </w:rPr>
        <w:t>Devachanban</w:t>
      </w:r>
      <w:r w:rsidRPr="00BB25FC">
        <w:t xml:space="preserve"> nyerik vissza –</w:t>
      </w:r>
      <w:r>
        <w:t xml:space="preserve"> </w:t>
      </w:r>
      <w:r w:rsidRPr="00BB25FC">
        <w:t xml:space="preserve">a „lélek” a halálkor minden esetben öntudatlanná válik – az érzékelés, a gondolkodás és az akarat képességei örökre kialszanak a halálban – </w:t>
      </w:r>
      <w:r>
        <w:t>kísértetek</w:t>
      </w:r>
      <w:r w:rsidRPr="00BB25FC">
        <w:t xml:space="preserve"> – nincs lényeges különbség Eliphas Levi és </w:t>
      </w:r>
      <w:r>
        <w:t xml:space="preserve">K.H. </w:t>
      </w:r>
      <w:r w:rsidRPr="00BB25FC">
        <w:t>tana</w:t>
      </w:r>
      <w:r>
        <w:t>i</w:t>
      </w:r>
      <w:r w:rsidRPr="00BB25FC">
        <w:t xml:space="preserve"> között – mit jelent a halhatatlanság a beavatottak és az okkultisták számára – a halhatatlanság többféle fajtája – a </w:t>
      </w:r>
      <w:r>
        <w:t>magas rangú</w:t>
      </w:r>
      <w:r w:rsidRPr="00BB25FC">
        <w:t xml:space="preserve"> adeptus a halállal</w:t>
      </w:r>
      <w:r>
        <w:t xml:space="preserve"> kapcsolatban</w:t>
      </w:r>
      <w:r w:rsidRPr="00BB25FC">
        <w:t xml:space="preserve"> – </w:t>
      </w:r>
      <w:r w:rsidRPr="00150DCC">
        <w:rPr>
          <w:i/>
          <w:iCs/>
        </w:rPr>
        <w:t>Chohanok</w:t>
      </w:r>
      <w:r w:rsidRPr="00BB25FC">
        <w:t xml:space="preserve">, </w:t>
      </w:r>
      <w:r>
        <w:t>B</w:t>
      </w:r>
      <w:r w:rsidRPr="00BB25FC">
        <w:t>olygó</w:t>
      </w:r>
      <w:r>
        <w:t xml:space="preserve">i </w:t>
      </w:r>
      <w:r w:rsidRPr="00BB25FC">
        <w:t>szellemek és</w:t>
      </w:r>
      <w:r>
        <w:t xml:space="preserve"> a</w:t>
      </w:r>
      <w:r w:rsidRPr="00BB25FC">
        <w:t xml:space="preserve"> halhatatlanság – E. Levi </w:t>
      </w:r>
      <w:r>
        <w:t xml:space="preserve">a </w:t>
      </w:r>
      <w:r w:rsidRPr="00BB25FC">
        <w:t xml:space="preserve">személyes, nem </w:t>
      </w:r>
      <w:r>
        <w:t xml:space="preserve">a </w:t>
      </w:r>
      <w:r w:rsidRPr="00BB25FC">
        <w:t xml:space="preserve">spirituális Egókról beszél – a természet munkatársai – megsemmisülés és a </w:t>
      </w:r>
      <w:r>
        <w:t>N</w:t>
      </w:r>
      <w:r w:rsidRPr="00BB25FC">
        <w:t>yolcadik szféra – az emberben nagyobb a rosszra való potenciál, mint a jóra – varázslók és halhatatlanság – az öngyilkos</w:t>
      </w:r>
      <w:r>
        <w:t>o</w:t>
      </w:r>
      <w:r w:rsidRPr="00BB25FC">
        <w:t>kat egy szakadék választja el magasabb princípium</w:t>
      </w:r>
      <w:r>
        <w:t>ai</w:t>
      </w:r>
      <w:r w:rsidRPr="00BB25FC">
        <w:t xml:space="preserve">któl – nem így van a véletlen halál áldozatainál – a </w:t>
      </w:r>
      <w:r w:rsidRPr="00150DCC">
        <w:rPr>
          <w:i/>
          <w:iCs/>
        </w:rPr>
        <w:t>Dhyan Chohanok</w:t>
      </w:r>
      <w:r w:rsidRPr="00BB25FC">
        <w:t xml:space="preserve"> nem irányítják az élő emberi Egókat, </w:t>
      </w:r>
      <w:r>
        <w:t xml:space="preserve">de védik </w:t>
      </w:r>
      <w:r w:rsidRPr="00BB25FC">
        <w:t>a véletlen halál áldozatait – a</w:t>
      </w:r>
      <w:r>
        <w:t xml:space="preserve"> vétlen</w:t>
      </w:r>
      <w:r w:rsidRPr="00BB25FC">
        <w:t xml:space="preserve"> áldozatok alszanak, de az utolsó ítélet óráján felébrednek – a 6. és 7., valamint az 5. és 4. princípium közötti küzdelem </w:t>
      </w:r>
      <w:r>
        <w:t>a halál után</w:t>
      </w:r>
      <w:r w:rsidRPr="00BB25FC">
        <w:t>– azonnal</w:t>
      </w:r>
      <w:r>
        <w:t>i</w:t>
      </w:r>
      <w:r w:rsidRPr="00BB25FC">
        <w:t xml:space="preserve"> újjászületés a Földön, ha nincs elegendő anyag a </w:t>
      </w:r>
      <w:r w:rsidRPr="00FA7099">
        <w:rPr>
          <w:i/>
          <w:iCs/>
        </w:rPr>
        <w:t>Devachanhoz</w:t>
      </w:r>
      <w:r w:rsidRPr="00BB25FC">
        <w:t xml:space="preserve"> – csak a </w:t>
      </w:r>
      <w:r>
        <w:t>burkok</w:t>
      </w:r>
      <w:r w:rsidRPr="00BB25FC">
        <w:t xml:space="preserve"> és az öngyilkosok vonzódnak egy szeánszhoz – az öngyilkosság </w:t>
      </w:r>
      <w:r>
        <w:t xml:space="preserve">megítélése </w:t>
      </w:r>
      <w:r w:rsidRPr="00BB25FC">
        <w:t xml:space="preserve">indíték és a felelősség kérdése – az öngyilkosság hatása átmeneti </w:t>
      </w:r>
      <w:r>
        <w:t>elmebaj hatása</w:t>
      </w:r>
      <w:r w:rsidRPr="00BB25FC">
        <w:t xml:space="preserve"> alatt – Guitian – a spiritiszták jelenségeinek nagy része a </w:t>
      </w:r>
      <w:r>
        <w:t>burkoknak köszönhető</w:t>
      </w:r>
      <w:r w:rsidRPr="00BB25FC">
        <w:t xml:space="preserve"> – a tudattalan 5. princípium (lélek) nem tud kommunikálni egy élő </w:t>
      </w:r>
      <w:r>
        <w:t>emberrel</w:t>
      </w:r>
      <w:r w:rsidRPr="00BB25FC">
        <w:t xml:space="preserve"> – Allan Kardec nem teljesen makulátlan – még </w:t>
      </w:r>
      <w:r w:rsidRPr="00FA7099">
        <w:rPr>
          <w:i/>
          <w:iCs/>
        </w:rPr>
        <w:t>Dugpák</w:t>
      </w:r>
      <w:r>
        <w:t xml:space="preserve"> is képesek a </w:t>
      </w:r>
      <w:r w:rsidRPr="00BB25FC">
        <w:t>legmagasabb erkölcsöt</w:t>
      </w:r>
      <w:r>
        <w:t xml:space="preserve"> tanítani</w:t>
      </w:r>
      <w:r w:rsidRPr="00BB25FC">
        <w:t xml:space="preserve"> – a céltudatos prédikáció keveset bizonyít –egy bolygó elsötétülés</w:t>
      </w:r>
      <w:r>
        <w:t>ének időtartama</w:t>
      </w:r>
      <w:r w:rsidRPr="00BB25FC">
        <w:t xml:space="preserve"> – az embernek </w:t>
      </w:r>
      <w:r>
        <w:t>mélyen kell</w:t>
      </w:r>
      <w:r w:rsidRPr="00BB25FC">
        <w:t xml:space="preserve"> szeretnie vagy gyűlölnie ahhoz, hogy akár a </w:t>
      </w:r>
      <w:r w:rsidRPr="00FA7099">
        <w:rPr>
          <w:i/>
          <w:iCs/>
        </w:rPr>
        <w:t>Devachanba</w:t>
      </w:r>
      <w:r w:rsidRPr="00BB25FC">
        <w:t xml:space="preserve">, akár az </w:t>
      </w:r>
      <w:r w:rsidRPr="00FA7099">
        <w:rPr>
          <w:i/>
          <w:iCs/>
        </w:rPr>
        <w:t>Avichi</w:t>
      </w:r>
      <w:r>
        <w:rPr>
          <w:i/>
          <w:iCs/>
        </w:rPr>
        <w:t>-</w:t>
      </w:r>
      <w:r w:rsidRPr="00FA7099">
        <w:rPr>
          <w:i/>
          <w:iCs/>
        </w:rPr>
        <w:t>ba</w:t>
      </w:r>
      <w:r w:rsidRPr="00BB25FC">
        <w:t xml:space="preserve"> </w:t>
      </w:r>
      <w:r>
        <w:t>kerüljön</w:t>
      </w:r>
      <w:r w:rsidRPr="00BB25FC">
        <w:t xml:space="preserve"> – „A természet kiköpi a langyost a szájából”.</w:t>
      </w:r>
    </w:p>
    <w:p w14:paraId="19607C7C" w14:textId="77777777" w:rsidR="00CA762F" w:rsidRPr="00BB25FC" w:rsidRDefault="00CA762F" w:rsidP="00CA762F">
      <w:pPr>
        <w:ind w:left="708" w:hanging="708"/>
      </w:pPr>
      <w:r w:rsidRPr="00BB25FC">
        <w:t>XXI. levél – A</w:t>
      </w:r>
      <w:r>
        <w:t>.</w:t>
      </w:r>
      <w:r w:rsidRPr="00BB25FC">
        <w:t>P</w:t>
      </w:r>
      <w:r>
        <w:t>.</w:t>
      </w:r>
      <w:r w:rsidRPr="00BB25FC">
        <w:t>S</w:t>
      </w:r>
      <w:r>
        <w:t>.</w:t>
      </w:r>
      <w:r w:rsidRPr="00BB25FC">
        <w:t>-től K</w:t>
      </w:r>
      <w:r>
        <w:t>.</w:t>
      </w:r>
      <w:r w:rsidRPr="00BB25FC">
        <w:t>H</w:t>
      </w:r>
      <w:r>
        <w:t>.</w:t>
      </w:r>
      <w:r w:rsidRPr="00BB25FC">
        <w:t>-hoz intézett kérdések a balesetek</w:t>
      </w:r>
      <w:r>
        <w:t xml:space="preserve"> áldozatai</w:t>
      </w:r>
      <w:r w:rsidRPr="00BB25FC">
        <w:t xml:space="preserve"> és öngyilkos</w:t>
      </w:r>
      <w:r>
        <w:t>ok</w:t>
      </w:r>
      <w:r w:rsidRPr="00BB25FC">
        <w:t xml:space="preserve"> halál utáni állapotával kapcsolatban – </w:t>
      </w:r>
      <w:r>
        <w:t xml:space="preserve">K.H. </w:t>
      </w:r>
      <w:r w:rsidRPr="00BB25FC">
        <w:t xml:space="preserve">válaszai ezekre – a megadott tanítás </w:t>
      </w:r>
      <w:r>
        <w:t>az általános szabályra vonatkozik</w:t>
      </w:r>
      <w:r w:rsidRPr="00BB25FC">
        <w:t>– a kivételek erősítik a szabályt – K</w:t>
      </w:r>
      <w:r>
        <w:t>.</w:t>
      </w:r>
      <w:r w:rsidRPr="00BB25FC">
        <w:t>H</w:t>
      </w:r>
      <w:r>
        <w:t>.</w:t>
      </w:r>
      <w:r w:rsidRPr="00BB25FC">
        <w:t>-t ellentmondásokkal és következetlenségekkel vádolják.</w:t>
      </w:r>
    </w:p>
    <w:p w14:paraId="259450EE" w14:textId="77777777" w:rsidR="00CA762F" w:rsidRPr="00BB25FC" w:rsidRDefault="00CA762F" w:rsidP="00CA762F">
      <w:pPr>
        <w:ind w:left="708" w:hanging="708"/>
      </w:pPr>
      <w:r w:rsidRPr="00BB25FC">
        <w:t xml:space="preserve">XXII. </w:t>
      </w:r>
      <w:r>
        <w:t>levél</w:t>
      </w:r>
      <w:r w:rsidRPr="00BB25FC">
        <w:t xml:space="preserve"> – A</w:t>
      </w:r>
      <w:r>
        <w:t>.</w:t>
      </w:r>
      <w:r w:rsidRPr="00BB25FC">
        <w:t>O</w:t>
      </w:r>
      <w:r>
        <w:t>.</w:t>
      </w:r>
      <w:r w:rsidRPr="00BB25FC">
        <w:t xml:space="preserve"> Hume-nak. Az Egyetemes és az emberi Elme kettős tulajdonságai – tudatos és </w:t>
      </w:r>
      <w:r>
        <w:t>gépies</w:t>
      </w:r>
      <w:r w:rsidRPr="00BB25FC">
        <w:t xml:space="preserve"> </w:t>
      </w:r>
      <w:r>
        <w:t>működés</w:t>
      </w:r>
      <w:r w:rsidRPr="00BB25FC">
        <w:t xml:space="preserve"> – az Egyetemes Elme tudatos</w:t>
      </w:r>
      <w:r>
        <w:t>sága</w:t>
      </w:r>
      <w:r w:rsidRPr="00BB25FC">
        <w:t xml:space="preserve"> csak hipotézis, de tudományos tény a véges elmében – az emberi agy – akaratlagos és akaratlan ideg</w:t>
      </w:r>
      <w:r>
        <w:t>működések</w:t>
      </w:r>
      <w:r w:rsidRPr="00BB25FC">
        <w:t xml:space="preserve"> – az ember potenciálisan hatalmasabb, mint „Isten” – a végtelen el</w:t>
      </w:r>
      <w:r>
        <w:t xml:space="preserve">me a végessel ellentétben </w:t>
      </w:r>
      <w:r w:rsidRPr="00BB25FC">
        <w:t xml:space="preserve">csak a kisagy </w:t>
      </w:r>
      <w:r>
        <w:t>gépies</w:t>
      </w:r>
      <w:r w:rsidRPr="00BB25FC">
        <w:t xml:space="preserve"> </w:t>
      </w:r>
      <w:r>
        <w:t>működését</w:t>
      </w:r>
      <w:r w:rsidRPr="00BB25FC">
        <w:t xml:space="preserve"> mutatja – Egy adeptus és egy </w:t>
      </w:r>
      <w:r>
        <w:t>Bolygói</w:t>
      </w:r>
      <w:r w:rsidRPr="00BB25FC">
        <w:t xml:space="preserve"> szellem tudásának mértéke – a természet törvényei </w:t>
      </w:r>
      <w:r>
        <w:t>gépiesek</w:t>
      </w:r>
      <w:r w:rsidRPr="00BB25FC">
        <w:t xml:space="preserve"> – Mozgás az örök és teremtetlen istenség – „Isten” nem lehet egyszerre intelligens és teljesen anyagi – egy intelligens Isten a </w:t>
      </w:r>
      <w:r>
        <w:t>rossz</w:t>
      </w:r>
      <w:r w:rsidRPr="00BB25FC">
        <w:t xml:space="preserve"> létezése miatt ördög</w:t>
      </w:r>
      <w:r>
        <w:t>i</w:t>
      </w:r>
      <w:r w:rsidRPr="00BB25FC">
        <w:t xml:space="preserve"> lenne – A mózesi istenség, a „N</w:t>
      </w:r>
      <w:r>
        <w:t>em-</w:t>
      </w:r>
      <w:r w:rsidRPr="00BB25FC">
        <w:t xml:space="preserve">Lény” – </w:t>
      </w:r>
      <w:r>
        <w:t>a v</w:t>
      </w:r>
      <w:r w:rsidRPr="00BB25FC">
        <w:t>édant</w:t>
      </w:r>
      <w:r>
        <w:t>ák a</w:t>
      </w:r>
      <w:r w:rsidRPr="00BB25FC">
        <w:t>kozmizmus</w:t>
      </w:r>
      <w:r>
        <w:t>a</w:t>
      </w:r>
      <w:r w:rsidRPr="00BB25FC">
        <w:t xml:space="preserve"> – a legnagyobb adeptusok </w:t>
      </w:r>
      <w:r>
        <w:t>s</w:t>
      </w:r>
      <w:r w:rsidRPr="00BB25FC">
        <w:t xml:space="preserve">em hatoltak a Naprendszeren </w:t>
      </w:r>
      <w:r w:rsidRPr="00BB25FC">
        <w:lastRenderedPageBreak/>
        <w:t xml:space="preserve">túlra – de </w:t>
      </w:r>
      <w:r>
        <w:t>bizonyossággal tudnak</w:t>
      </w:r>
      <w:r w:rsidRPr="00BB25FC">
        <w:t xml:space="preserve"> más Naprendszerek</w:t>
      </w:r>
      <w:r>
        <w:t>ről</w:t>
      </w:r>
      <w:r w:rsidRPr="00BB25FC">
        <w:t xml:space="preserve"> – A mozgás irányítja a természet törvényeit – nincs hely az Univerzum</w:t>
      </w:r>
      <w:r>
        <w:t>ban egy</w:t>
      </w:r>
      <w:r w:rsidRPr="00BB25FC">
        <w:t xml:space="preserve"> erkölcsi Kormányzónak – a sötétség nem ért</w:t>
      </w:r>
      <w:r>
        <w:t>heti</w:t>
      </w:r>
      <w:r w:rsidRPr="00BB25FC">
        <w:t xml:space="preserve"> a fényt, mert az megsemmisíti – innen erednek a Változ</w:t>
      </w:r>
      <w:r>
        <w:t>tat</w:t>
      </w:r>
      <w:r w:rsidRPr="00BB25FC">
        <w:t xml:space="preserve">hatatlan Törvények és </w:t>
      </w:r>
      <w:r>
        <w:t>állítólagos</w:t>
      </w:r>
      <w:r w:rsidRPr="00BB25FC">
        <w:t xml:space="preserve"> Teremtőjük – Nepáli </w:t>
      </w:r>
      <w:r w:rsidRPr="00FA7099">
        <w:rPr>
          <w:i/>
          <w:iCs/>
        </w:rPr>
        <w:t>Swabbhavikák</w:t>
      </w:r>
      <w:r w:rsidRPr="00BB25FC">
        <w:t xml:space="preserve"> – A </w:t>
      </w:r>
      <w:r w:rsidRPr="00FA7099">
        <w:rPr>
          <w:i/>
          <w:iCs/>
        </w:rPr>
        <w:t>Swabbhavata</w:t>
      </w:r>
      <w:r w:rsidRPr="00BB25FC">
        <w:t xml:space="preserve"> erő – egy korlátlan potenciállal rendelkező erő, de mégsem „Isten”, mert az ember </w:t>
      </w:r>
      <w:r>
        <w:t xml:space="preserve">is </w:t>
      </w:r>
      <w:r w:rsidRPr="00BB25FC">
        <w:t xml:space="preserve">használhatja – az élet sokrétű megnyilvánulásai </w:t>
      </w:r>
      <w:r>
        <w:t xml:space="preserve">megfelelő erőn keresztül </w:t>
      </w:r>
      <w:r w:rsidRPr="00BB25FC">
        <w:t>érzékelhetők – Az ember saját teremtőjévé és uralkodójává válhat – Változ</w:t>
      </w:r>
      <w:r>
        <w:t>tat</w:t>
      </w:r>
      <w:r w:rsidRPr="00BB25FC">
        <w:t>hatatlan törvények, örök és teremtetlen – csak egy törvény</w:t>
      </w:r>
      <w:r>
        <w:t xml:space="preserve"> van</w:t>
      </w:r>
      <w:r w:rsidRPr="00BB25FC">
        <w:t xml:space="preserve"> az Univerzumban – A természet cáfolja a mindenkit szerető, mindentudó, mindenható Isten elméletét – a ciklusok és az evolúció örök folyamatai – a szellem és az anyag egy – csak a megnyilvánulásban különböznek – az Abszolút az egyetlen valóság – A jég, a víz és a gőz a Szentháromság illusztrációjaként – a piramisok – az anyag elpusztíthatatlan és egyidős a Szellemmel– anyag, erő és mozgás a fizikai Természet Szentháromsága – </w:t>
      </w:r>
      <w:r>
        <w:t>a R</w:t>
      </w:r>
      <w:r w:rsidRPr="00BB25FC">
        <w:t>o</w:t>
      </w:r>
      <w:r>
        <w:t>s</w:t>
      </w:r>
      <w:r w:rsidRPr="00BB25FC">
        <w:t xml:space="preserve">sz – a tanuló mentális hozzáállása – az olvasáshoz meg kell tanulni az ábécét – az okkultizmus világa az erő világa – csak a beavatott </w:t>
      </w:r>
      <w:r>
        <w:t>ismerheti</w:t>
      </w:r>
      <w:r w:rsidRPr="00BB25FC">
        <w:t xml:space="preserve"> – A </w:t>
      </w:r>
      <w:r>
        <w:t>tanítvány</w:t>
      </w:r>
      <w:r w:rsidRPr="00BB25FC">
        <w:t xml:space="preserve"> Mesterré válik – a rejtély és a csoda eltűnik – az okkultizmus </w:t>
      </w:r>
      <w:r>
        <w:t xml:space="preserve">egy </w:t>
      </w:r>
      <w:r w:rsidRPr="00BB25FC">
        <w:t>egzakt tudomány – módszerei</w:t>
      </w:r>
      <w:r>
        <w:t xml:space="preserve"> és szabályai</w:t>
      </w:r>
      <w:r w:rsidRPr="00BB25FC">
        <w:t xml:space="preserve"> az emberiséggel egyidős</w:t>
      </w:r>
      <w:r>
        <w:t>ek</w:t>
      </w:r>
      <w:r w:rsidRPr="00BB25FC">
        <w:t>.</w:t>
      </w:r>
      <w:r>
        <w:t xml:space="preserve"> </w:t>
      </w:r>
    </w:p>
    <w:p w14:paraId="45F1708F" w14:textId="77777777" w:rsidR="00CA762F" w:rsidRPr="00BB25FC" w:rsidRDefault="00CA762F" w:rsidP="00CA762F">
      <w:pPr>
        <w:ind w:left="708" w:hanging="708"/>
      </w:pPr>
      <w:r w:rsidRPr="00BB25FC">
        <w:t>XXIII./A levél —</w:t>
      </w:r>
      <w:r>
        <w:t>A.P.S.</w:t>
      </w:r>
      <w:r w:rsidRPr="00BB25FC">
        <w:t xml:space="preserve"> kérdései számozott bekezdésekben— (1) a modern haladás </w:t>
      </w:r>
      <w:r>
        <w:t>gyorsaságának</w:t>
      </w:r>
      <w:r w:rsidRPr="00BB25FC">
        <w:t xml:space="preserve"> oka — (2) a miénkhez hasonló nagy civilizáció</w:t>
      </w:r>
      <w:r>
        <w:t>k</w:t>
      </w:r>
      <w:r w:rsidRPr="00BB25FC">
        <w:t xml:space="preserve">—(3) miről szólt az Ötödik Faj </w:t>
      </w:r>
      <w:r>
        <w:t xml:space="preserve">fejlődése </w:t>
      </w:r>
      <w:r w:rsidRPr="00BB25FC">
        <w:t>az elmúlt 2000-et megelőző 998 000 évben—(4) melyik korszakhoz tartozott Atlantisz</w:t>
      </w:r>
      <w:r>
        <w:t>i</w:t>
      </w:r>
      <w:r w:rsidRPr="00BB25FC">
        <w:t xml:space="preserve"> kontinens—(5) a </w:t>
      </w:r>
      <w:r>
        <w:t>rossz</w:t>
      </w:r>
      <w:r w:rsidRPr="00BB25FC">
        <w:t xml:space="preserve"> eredete—(6) a szellem által </w:t>
      </w:r>
      <w:r>
        <w:t>végig járt</w:t>
      </w:r>
      <w:r w:rsidRPr="00BB25FC">
        <w:t xml:space="preserve"> teljes ciklikus folyamat </w:t>
      </w:r>
      <w:r>
        <w:t xml:space="preserve">értelme </w:t>
      </w:r>
      <w:r w:rsidRPr="00BB25FC">
        <w:t>—(8) tudományos kérdések—az eső ok</w:t>
      </w:r>
      <w:r>
        <w:t>ozója</w:t>
      </w:r>
      <w:r w:rsidRPr="00BB25FC">
        <w:t>—m</w:t>
      </w:r>
      <w:r>
        <w:t>agnetikus</w:t>
      </w:r>
      <w:r w:rsidRPr="00BB25FC">
        <w:t xml:space="preserve"> viszonyok—(9) a Nap koronájának összetétele—(10) a fény fotometriai </w:t>
      </w:r>
      <w:r>
        <w:t>m</w:t>
      </w:r>
      <w:r w:rsidRPr="00BB25FC">
        <w:t>értéke—</w:t>
      </w:r>
      <w:r>
        <w:t xml:space="preserve"> </w:t>
      </w:r>
      <w:r w:rsidRPr="00BB25FC">
        <w:t>csillagok</w:t>
      </w:r>
      <w:r>
        <w:t xml:space="preserve"> fényességének</w:t>
      </w:r>
      <w:r w:rsidRPr="00BB25FC">
        <w:t xml:space="preserve"> magnitúdói—(11) légköri zavarok a Jupiter légkörében—(12) a Siemens-féle napégés elmélete—(13) a mágneses változás</w:t>
      </w:r>
      <w:r>
        <w:t>ok</w:t>
      </w:r>
      <w:r w:rsidRPr="00BB25FC">
        <w:t xml:space="preserve"> oka—(14) további bolygók felfedezésének lehetősége—(15) a legmagasabb boldogság pillanata—(16) </w:t>
      </w:r>
      <w:r w:rsidRPr="00FA7099">
        <w:rPr>
          <w:i/>
          <w:iCs/>
        </w:rPr>
        <w:t>Devachan</w:t>
      </w:r>
      <w:r w:rsidRPr="00BB25FC">
        <w:t xml:space="preserve"> és </w:t>
      </w:r>
      <w:r w:rsidRPr="00FA7099">
        <w:rPr>
          <w:i/>
          <w:iCs/>
        </w:rPr>
        <w:t>Avitchi</w:t>
      </w:r>
      <w:r w:rsidRPr="00BB25FC">
        <w:t>— (17) az elme utolsó gondolatának hatása a halál előtt—(18) teljes</w:t>
      </w:r>
      <w:r>
        <w:t>körű</w:t>
      </w:r>
      <w:r w:rsidRPr="00BB25FC">
        <w:t xml:space="preserve"> emlékezés a</w:t>
      </w:r>
      <w:r>
        <w:t>z összes</w:t>
      </w:r>
      <w:r w:rsidRPr="00BB25FC">
        <w:t xml:space="preserve"> életünk</w:t>
      </w:r>
      <w:r>
        <w:t>re</w:t>
      </w:r>
      <w:r w:rsidRPr="00BB25FC">
        <w:t xml:space="preserve"> – (19 </w:t>
      </w:r>
      <w:r>
        <w:t>&amp;</w:t>
      </w:r>
      <w:r w:rsidRPr="00BB25FC">
        <w:t xml:space="preserve"> 20) a „</w:t>
      </w:r>
      <w:r>
        <w:t>burok</w:t>
      </w:r>
      <w:r w:rsidRPr="00BB25FC">
        <w:t>” emlékezetének természete – (21) a spirituális Ego – személyiségeinek fejlődése – A</w:t>
      </w:r>
      <w:r>
        <w:t>.</w:t>
      </w:r>
      <w:r w:rsidRPr="00BB25FC">
        <w:t>P</w:t>
      </w:r>
      <w:r>
        <w:t>.</w:t>
      </w:r>
      <w:r w:rsidRPr="00BB25FC">
        <w:t xml:space="preserve"> Sinnett </w:t>
      </w:r>
      <w:r>
        <w:t>burka</w:t>
      </w:r>
      <w:r w:rsidRPr="00BB25FC">
        <w:t xml:space="preserve"> és</w:t>
      </w:r>
      <w:r>
        <w:t xml:space="preserve"> az ő</w:t>
      </w:r>
      <w:r w:rsidRPr="00BB25FC">
        <w:t xml:space="preserve"> tudatának természete – (22) a Halál Bolygója – (23) Mars és Merkúr – (24) a Nap, </w:t>
      </w:r>
      <w:r>
        <w:t>szellemi</w:t>
      </w:r>
      <w:r w:rsidRPr="00BB25FC">
        <w:t xml:space="preserve"> lények lakhelye – (25 </w:t>
      </w:r>
      <w:r>
        <w:t>&amp;</w:t>
      </w:r>
      <w:r w:rsidRPr="00BB25FC">
        <w:t xml:space="preserve"> 26) az Ego </w:t>
      </w:r>
      <w:r>
        <w:t>sorsa</w:t>
      </w:r>
      <w:r w:rsidRPr="00BB25FC">
        <w:t xml:space="preserve">, </w:t>
      </w:r>
      <w:r>
        <w:t>ha</w:t>
      </w:r>
      <w:r w:rsidRPr="00BB25FC">
        <w:t xml:space="preserve"> nincs elegendő anyaga a Devac</w:t>
      </w:r>
      <w:r>
        <w:t>sá</w:t>
      </w:r>
      <w:r w:rsidRPr="00BB25FC">
        <w:t>nban</w:t>
      </w:r>
      <w:r>
        <w:t xml:space="preserve"> való </w:t>
      </w:r>
      <w:r w:rsidRPr="00BB25FC">
        <w:t xml:space="preserve">újjászületéshez – (27) a gyilkos Guitian esete – (28 </w:t>
      </w:r>
      <w:r>
        <w:t xml:space="preserve">&amp; </w:t>
      </w:r>
      <w:r w:rsidRPr="00BB25FC">
        <w:t>29) bolygó</w:t>
      </w:r>
      <w:r>
        <w:t>-</w:t>
      </w:r>
      <w:r w:rsidRPr="00BB25FC">
        <w:t>elhomályosulások és a formák fejlődése.</w:t>
      </w:r>
    </w:p>
    <w:p w14:paraId="5A77FD55" w14:textId="77777777" w:rsidR="00CA762F" w:rsidRPr="00BB25FC" w:rsidRDefault="00CA762F" w:rsidP="00CA762F">
      <w:pPr>
        <w:ind w:left="708" w:hanging="708"/>
      </w:pPr>
      <w:r w:rsidRPr="00BB25FC">
        <w:t xml:space="preserve">XXIII./B számú levél — </w:t>
      </w:r>
      <w:r>
        <w:t xml:space="preserve">K.H. </w:t>
      </w:r>
      <w:r w:rsidRPr="00BB25FC">
        <w:t xml:space="preserve">válaszai a XXIII./A.-ban feltett kérdésekre: Egy fontos ciklus vége — ciklikus törvény fajra és alfajra vonatkozóan — Cortez — Peru és Mexikó </w:t>
      </w:r>
      <w:r>
        <w:t xml:space="preserve">emberi </w:t>
      </w:r>
      <w:r w:rsidRPr="00BB25FC">
        <w:t xml:space="preserve">alfajai — Zodiákus feljegyzések — a civilizáció mint örökség — Európa elutasítja az ókor tanúságtételét — a nyugati </w:t>
      </w:r>
      <w:r>
        <w:t>Hamupipőke</w:t>
      </w:r>
      <w:r w:rsidRPr="00BB25FC">
        <w:t xml:space="preserve"> — eocén kor — Poszeidonisz elsüllyedése — Lemúria — jelenlegi kontinenseink elmerültek, és újra </w:t>
      </w:r>
      <w:r>
        <w:t>f</w:t>
      </w:r>
      <w:r w:rsidRPr="00BB25FC">
        <w:t xml:space="preserve">elmerültek — a görög, római és egyiptomi civilizációk </w:t>
      </w:r>
      <w:r>
        <w:t xml:space="preserve">nem értek fel </w:t>
      </w:r>
      <w:r w:rsidRPr="00BB25FC">
        <w:t>a 3. fajé</w:t>
      </w:r>
      <w:r>
        <w:t>hoz</w:t>
      </w:r>
      <w:r w:rsidRPr="00BB25FC">
        <w:t xml:space="preserve"> — a történelem teljesen a tengere</w:t>
      </w:r>
      <w:r>
        <w:t xml:space="preserve">k </w:t>
      </w:r>
      <w:r>
        <w:lastRenderedPageBreak/>
        <w:t>mélyén található</w:t>
      </w:r>
      <w:r w:rsidRPr="00BB25FC">
        <w:t xml:space="preserve"> — Kopernikusz egy p</w:t>
      </w:r>
      <w:r>
        <w:t>ü</w:t>
      </w:r>
      <w:r w:rsidRPr="00BB25FC">
        <w:t>t</w:t>
      </w:r>
      <w:r>
        <w:t>h</w:t>
      </w:r>
      <w:r w:rsidRPr="00BB25FC">
        <w:t xml:space="preserve">agoraszi kéziratra támaszkodik — a „Tűzköd” gyermekei — ősi civilizációk — a kínaiak — </w:t>
      </w:r>
      <w:r>
        <w:t xml:space="preserve">egy </w:t>
      </w:r>
      <w:r w:rsidRPr="00BB25FC">
        <w:t xml:space="preserve">mamutok és szörnyek gigantikus csontjaival borított sziget — malájok, tibetiek, jávaiak, a miocén kor — egyiptomi papok és Atlantisz — </w:t>
      </w:r>
      <w:r w:rsidRPr="00FA7099">
        <w:rPr>
          <w:i/>
          <w:iCs/>
        </w:rPr>
        <w:t>Shamballah</w:t>
      </w:r>
      <w:r w:rsidRPr="00BB25FC">
        <w:t xml:space="preserve"> lakói — d'Holbach báró —a </w:t>
      </w:r>
      <w:r>
        <w:t xml:space="preserve">rossz </w:t>
      </w:r>
      <w:r w:rsidRPr="00BB25FC">
        <w:t>eredetéhez kapcsolód</w:t>
      </w:r>
      <w:r>
        <w:t xml:space="preserve">ó </w:t>
      </w:r>
      <w:r w:rsidRPr="00BB25FC">
        <w:t>Atlantisz —</w:t>
      </w:r>
      <w:r>
        <w:t>az elhomályosulásokat kataklizmák előzik meg</w:t>
      </w:r>
      <w:r w:rsidRPr="00BB25FC">
        <w:t xml:space="preserve"> — a tudomány téves előfeltevései — a brit</w:t>
      </w:r>
      <w:r>
        <w:t xml:space="preserve"> szigetek</w:t>
      </w:r>
      <w:r w:rsidRPr="00BB25FC">
        <w:t xml:space="preserve"> </w:t>
      </w:r>
      <w:r>
        <w:t xml:space="preserve">és </w:t>
      </w:r>
      <w:r w:rsidRPr="00BB25FC">
        <w:t>Franciaország stb.</w:t>
      </w:r>
      <w:r>
        <w:t xml:space="preserve"> </w:t>
      </w:r>
      <w:r w:rsidRPr="00BB25FC">
        <w:t xml:space="preserve">jövőbeli sorsa  – A teljes </w:t>
      </w:r>
      <w:r>
        <w:t>romlás</w:t>
      </w:r>
      <w:r w:rsidRPr="00BB25FC">
        <w:t xml:space="preserve"> felé </w:t>
      </w:r>
      <w:r>
        <w:t>haladást</w:t>
      </w:r>
      <w:r w:rsidRPr="00BB25FC">
        <w:t xml:space="preserve"> kataklizmikus változások állítják meg – A Tudás Fáj</w:t>
      </w:r>
      <w:r>
        <w:t>át</w:t>
      </w:r>
      <w:r w:rsidRPr="00BB25FC">
        <w:t xml:space="preserve"> a Mahatmák őrizeté</w:t>
      </w:r>
      <w:r>
        <w:t>re bízták</w:t>
      </w:r>
      <w:r w:rsidRPr="00BB25FC">
        <w:t xml:space="preserve"> – A Bolygó</w:t>
      </w:r>
      <w:r>
        <w:t>i szellemek</w:t>
      </w:r>
      <w:r w:rsidRPr="00BB25FC">
        <w:t xml:space="preserve"> – Minden fajnak megvannak a maga Adeptusai – A ciklikus folyamat – A Szellem egy absztrakció – Az anyaggal egységben az élet – Az élet </w:t>
      </w:r>
      <w:r>
        <w:t>misztériuma</w:t>
      </w:r>
      <w:r w:rsidRPr="00BB25FC">
        <w:t xml:space="preserve"> és problémája – A probléma megoldásához okkultistává kell válni – Minden forma</w:t>
      </w:r>
      <w:r>
        <w:t xml:space="preserve"> csak</w:t>
      </w:r>
      <w:r w:rsidRPr="00BB25FC">
        <w:t xml:space="preserve"> egyetlen</w:t>
      </w:r>
      <w:r>
        <w:t>,</w:t>
      </w:r>
      <w:r w:rsidRPr="00BB25FC">
        <w:t xml:space="preserve"> mindent átható Erőt </w:t>
      </w:r>
      <w:r>
        <w:t xml:space="preserve">takar </w:t>
      </w:r>
      <w:r w:rsidRPr="00BB25FC">
        <w:t>– Egy élet, Egy törvény, Egy elem – A legnagyobb tudományos elmék következtetései – Az erő bele</w:t>
      </w:r>
      <w:r>
        <w:t>tölthető</w:t>
      </w:r>
      <w:r w:rsidRPr="00BB25FC">
        <w:t xml:space="preserve"> </w:t>
      </w:r>
      <w:r>
        <w:t>egy</w:t>
      </w:r>
      <w:r w:rsidRPr="00BB25FC">
        <w:t xml:space="preserve"> mesterséges emberbe – A Szellem, az élet és az anyag nem léteznek egymástól függetlenül – Nincs </w:t>
      </w:r>
      <w:r>
        <w:t xml:space="preserve">természeti </w:t>
      </w:r>
      <w:r w:rsidRPr="00BB25FC">
        <w:t xml:space="preserve">jelenség a mágnesességtől és az elektromosságtól </w:t>
      </w:r>
      <w:r>
        <w:t>e</w:t>
      </w:r>
      <w:r w:rsidRPr="00BB25FC">
        <w:t>lszakadva –</w:t>
      </w:r>
      <w:r>
        <w:t xml:space="preserve">a földi áramlatok jelensége az </w:t>
      </w:r>
      <w:r w:rsidRPr="00FA7099">
        <w:rPr>
          <w:i/>
          <w:iCs/>
        </w:rPr>
        <w:t>Akasha</w:t>
      </w:r>
      <w:r>
        <w:t xml:space="preserve"> magnetizmus eredménye</w:t>
      </w:r>
      <w:r w:rsidRPr="00BB25FC">
        <w:t xml:space="preserve"> – Az eső mesterségesen </w:t>
      </w:r>
      <w:r>
        <w:t xml:space="preserve">is </w:t>
      </w:r>
      <w:r w:rsidRPr="00BB25FC">
        <w:t xml:space="preserve">előidézhető – Néhány számítás fizikusoknak – Mágneses vonzás – Légköri változások – </w:t>
      </w:r>
      <w:r>
        <w:t xml:space="preserve">meteorikus </w:t>
      </w:r>
      <w:r w:rsidRPr="00BB25FC">
        <w:t xml:space="preserve">por – Meteorok – A Napnak kevés köze </w:t>
      </w:r>
      <w:r>
        <w:t xml:space="preserve">van </w:t>
      </w:r>
      <w:r w:rsidRPr="00BB25FC">
        <w:t xml:space="preserve">a hőhöz és semmi az esőhöz – Reichenbach </w:t>
      </w:r>
      <w:r>
        <w:t xml:space="preserve">báró </w:t>
      </w:r>
      <w:r w:rsidRPr="00BB25FC">
        <w:t>kristályai – A Nap koronája – Egy e</w:t>
      </w:r>
      <w:r>
        <w:t>x</w:t>
      </w:r>
      <w:r w:rsidRPr="00BB25FC">
        <w:t xml:space="preserve">tatikus állapotban lévő ember feje – Aureolák – Hidrogén – Napfoltok – A Nap nem </w:t>
      </w:r>
      <w:r>
        <w:t xml:space="preserve">egy központi égiteste </w:t>
      </w:r>
      <w:r w:rsidRPr="00BB25FC">
        <w:t xml:space="preserve">a </w:t>
      </w:r>
      <w:r>
        <w:t xml:space="preserve">mi </w:t>
      </w:r>
      <w:r w:rsidRPr="00BB25FC">
        <w:t>Világegyetemünk</w:t>
      </w:r>
      <w:r>
        <w:t>nek</w:t>
      </w:r>
      <w:r w:rsidRPr="00BB25FC">
        <w:t xml:space="preserve"> – A nehézségek, amelyekkel a Napjelenségeket tanulmányoz</w:t>
      </w:r>
      <w:r>
        <w:t>ó tudósok szembesülnek</w:t>
      </w:r>
      <w:r w:rsidRPr="00BB25FC">
        <w:t xml:space="preserve"> – légköri re</w:t>
      </w:r>
      <w:r>
        <w:t>megés</w:t>
      </w:r>
      <w:r w:rsidRPr="00BB25FC">
        <w:t xml:space="preserve"> – n</w:t>
      </w:r>
      <w:r>
        <w:t>em jelent</w:t>
      </w:r>
      <w:r w:rsidRPr="00BB25FC">
        <w:t xml:space="preserve"> akadály</w:t>
      </w:r>
      <w:r>
        <w:t>t</w:t>
      </w:r>
      <w:r w:rsidRPr="00BB25FC">
        <w:t xml:space="preserve"> az Adeptus számára – vasgőzökkel teli Nap – spektroszkóppal történő demonstráció – üstökösök – rendszerünk „raktára” – vérsejtjei – elektromágneses aurája – a tudomány téves elképzelései – az erők, amelyekből a Nap felépül – a legkisebb atomot is táplálja, akárcsak a legnagyobb </w:t>
      </w:r>
      <w:r>
        <w:t>géniuszt</w:t>
      </w:r>
      <w:r w:rsidRPr="00BB25FC">
        <w:t xml:space="preserve"> – a csillagok távolsága tőlünk – nincs megbízható alap a magnitúdók és távolságok kiszámítására – megfigyelések Pickering-fotométerrel – a káldeusok és </w:t>
      </w:r>
      <w:r>
        <w:t>R</w:t>
      </w:r>
      <w:r w:rsidRPr="00BB25FC">
        <w:t>is</w:t>
      </w:r>
      <w:r>
        <w:t>h</w:t>
      </w:r>
      <w:r w:rsidRPr="00BB25FC">
        <w:t xml:space="preserve">ik csillagászati jóslatai hibátlanok – a fény nem független </w:t>
      </w:r>
      <w:r>
        <w:t>princípium</w:t>
      </w:r>
      <w:r w:rsidRPr="00BB25FC">
        <w:t xml:space="preserve"> – minden jelenség a változatos </w:t>
      </w:r>
      <w:r w:rsidRPr="004825DA">
        <w:rPr>
          <w:i/>
          <w:iCs/>
        </w:rPr>
        <w:t>Akasha</w:t>
      </w:r>
      <w:r w:rsidRPr="00BB25FC">
        <w:t xml:space="preserve"> mozgás hatása – fénysebesség – francia kísérletezők által alkalmazott módszerek – a Jupiter állapota – az egész Naprendszer mozgása az űrben – a Jupiter egy </w:t>
      </w:r>
      <w:r>
        <w:t>óriás csillagot</w:t>
      </w:r>
      <w:r w:rsidRPr="00BB25FC">
        <w:t xml:space="preserve"> rejt</w:t>
      </w:r>
      <w:r>
        <w:t xml:space="preserve"> el előlünk</w:t>
      </w:r>
      <w:r w:rsidRPr="00BB25FC">
        <w:t xml:space="preserve"> – zavarok a légkörében – Siemen állításai – anyag mind a 7 állapotában – sugárzó energia – a naperők elnyelése – kémiai energiaveszteség az áthaladás során – Jenkins – Sir James Ross – a mágneses elmélet – még fel nem fedezett bolygók – Edison tazimétere —egy </w:t>
      </w:r>
      <w:r>
        <w:t xml:space="preserve">teozófus </w:t>
      </w:r>
      <w:r w:rsidRPr="00BB25FC">
        <w:t>felfedező — A halál pillanata — az utolsó gondolatok és vágyak hatása — az egész élet</w:t>
      </w:r>
      <w:r>
        <w:t>re</w:t>
      </w:r>
      <w:r w:rsidRPr="00BB25FC">
        <w:t xml:space="preserve"> </w:t>
      </w:r>
      <w:r>
        <w:t>vissza</w:t>
      </w:r>
      <w:r w:rsidRPr="00BB25FC">
        <w:t>emlékez</w:t>
      </w:r>
      <w:r>
        <w:t>és</w:t>
      </w:r>
      <w:r w:rsidRPr="00BB25FC">
        <w:t xml:space="preserve"> — senki sem hal meg őrült</w:t>
      </w:r>
      <w:r>
        <w:t>ként</w:t>
      </w:r>
      <w:r w:rsidRPr="00BB25FC">
        <w:t xml:space="preserve"> vagy öntudatlanul — Tanácsok a halálos ágynál segítőknek — </w:t>
      </w:r>
      <w:r>
        <w:t xml:space="preserve"> a karma</w:t>
      </w:r>
      <w:r w:rsidRPr="00BB25FC">
        <w:t xml:space="preserve"> igazságszolgáltatás</w:t>
      </w:r>
      <w:r>
        <w:t>a</w:t>
      </w:r>
      <w:r w:rsidRPr="00BB25FC">
        <w:t xml:space="preserve"> — a nyolcadik szféra — </w:t>
      </w:r>
      <w:r w:rsidRPr="00FA7099">
        <w:rPr>
          <w:i/>
          <w:iCs/>
        </w:rPr>
        <w:t>Avitchi</w:t>
      </w:r>
      <w:r w:rsidRPr="00BB25FC">
        <w:t xml:space="preserve"> — </w:t>
      </w:r>
      <w:r w:rsidRPr="00FA7099">
        <w:rPr>
          <w:i/>
          <w:iCs/>
        </w:rPr>
        <w:t>Nirvana</w:t>
      </w:r>
      <w:r w:rsidRPr="00BB25FC">
        <w:t xml:space="preserve"> — a „</w:t>
      </w:r>
      <w:r>
        <w:t>burok</w:t>
      </w:r>
      <w:r w:rsidRPr="00BB25FC">
        <w:t xml:space="preserve">” tudata — </w:t>
      </w:r>
      <w:r>
        <w:t>a</w:t>
      </w:r>
      <w:r w:rsidRPr="00BB25FC">
        <w:t xml:space="preserve">mi örökre kialszik a halálkor — A személyiség karmája — a gyermekek azonnali </w:t>
      </w:r>
      <w:r>
        <w:t>újjászületése</w:t>
      </w:r>
      <w:r w:rsidRPr="00BB25FC">
        <w:t xml:space="preserve"> — A </w:t>
      </w:r>
      <w:r>
        <w:t>burok</w:t>
      </w:r>
      <w:r w:rsidRPr="00BB25FC">
        <w:t xml:space="preserve"> emlékezetének természete — az állat emlékezete nem </w:t>
      </w:r>
      <w:r>
        <w:t>felfogó</w:t>
      </w:r>
      <w:r w:rsidRPr="00BB25FC">
        <w:t xml:space="preserve">képesség — </w:t>
      </w:r>
      <w:r>
        <w:t>a burok egy médium</w:t>
      </w:r>
      <w:r w:rsidRPr="00BB25FC">
        <w:t xml:space="preserve"> aurájában — érzékelés</w:t>
      </w:r>
      <w:r>
        <w:t>ük</w:t>
      </w:r>
      <w:r w:rsidRPr="00BB25FC">
        <w:t xml:space="preserve"> kölcsön</w:t>
      </w:r>
      <w:r>
        <w:t>vett</w:t>
      </w:r>
      <w:r w:rsidRPr="00BB25FC">
        <w:t xml:space="preserve"> </w:t>
      </w:r>
      <w:r>
        <w:t>érzék</w:t>
      </w:r>
      <w:r w:rsidRPr="00BB25FC">
        <w:t xml:space="preserve">szerveken keresztül — </w:t>
      </w:r>
      <w:r>
        <w:t>felhívás</w:t>
      </w:r>
      <w:r w:rsidRPr="00BB25FC">
        <w:t xml:space="preserve"> a spirit</w:t>
      </w:r>
      <w:r>
        <w:t>isz</w:t>
      </w:r>
      <w:r w:rsidRPr="00BB25FC">
        <w:t xml:space="preserve">táknak — Zollner „Szelleme” nem tud </w:t>
      </w:r>
      <w:r w:rsidRPr="00BB25FC">
        <w:lastRenderedPageBreak/>
        <w:t>többet, mint élet</w:t>
      </w:r>
      <w:r>
        <w:t>é</w:t>
      </w:r>
      <w:r w:rsidRPr="00BB25FC">
        <w:t>ben — a „</w:t>
      </w:r>
      <w:r>
        <w:t>burok</w:t>
      </w:r>
      <w:r w:rsidRPr="00BB25FC">
        <w:t>” emlékei — teljes őrület — A</w:t>
      </w:r>
      <w:r>
        <w:t>.</w:t>
      </w:r>
      <w:r w:rsidRPr="00BB25FC">
        <w:t>P. Sinnett</w:t>
      </w:r>
      <w:r>
        <w:t xml:space="preserve"> burka</w:t>
      </w:r>
      <w:r w:rsidRPr="00BB25FC">
        <w:t xml:space="preserve"> és tudatának természete — Varázslók — Mars és 4 másik bolygó — </w:t>
      </w:r>
      <w:r>
        <w:t>Az e</w:t>
      </w:r>
      <w:r w:rsidRPr="00BB25FC">
        <w:t xml:space="preserve">lhomályosulások  nem </w:t>
      </w:r>
      <w:r>
        <w:t xml:space="preserve">azonosak a </w:t>
      </w:r>
      <w:r w:rsidRPr="00FA7099">
        <w:rPr>
          <w:i/>
          <w:iCs/>
        </w:rPr>
        <w:t>Pralaya</w:t>
      </w:r>
      <w:r>
        <w:t>-kkal</w:t>
      </w:r>
      <w:r w:rsidRPr="00BB25FC">
        <w:t xml:space="preserve"> — időtartamuk — az 5. kör emberei által nemzett gyermekek — a legmagasabb beavatásokra vonatkozó kérdések — az emberek</w:t>
      </w:r>
      <w:r>
        <w:t xml:space="preserve"> végül</w:t>
      </w:r>
      <w:r w:rsidRPr="00BB25FC">
        <w:t xml:space="preserve"> istenekké válnak.</w:t>
      </w:r>
    </w:p>
    <w:p w14:paraId="483E887C" w14:textId="77777777" w:rsidR="00CA762F" w:rsidRPr="00BB25FC" w:rsidRDefault="00CA762F" w:rsidP="00CA762F">
      <w:pPr>
        <w:ind w:left="708" w:hanging="708"/>
      </w:pPr>
      <w:r w:rsidRPr="00BB25FC">
        <w:t xml:space="preserve">XXIV./A levél – A híres „ellentmondások”. Sinnett </w:t>
      </w:r>
      <w:r>
        <w:t xml:space="preserve">összegyűjtött </w:t>
      </w:r>
      <w:r w:rsidRPr="00BB25FC">
        <w:t xml:space="preserve">kérdései a tanításban található </w:t>
      </w:r>
      <w:r>
        <w:t>vélelmezett</w:t>
      </w:r>
      <w:r w:rsidRPr="00BB25FC">
        <w:t xml:space="preserve"> ellentmondásokkal és következetlenségekkel kapcsolatban.</w:t>
      </w:r>
    </w:p>
    <w:p w14:paraId="2206D863" w14:textId="77777777" w:rsidR="00CA762F" w:rsidRPr="00BB25FC" w:rsidRDefault="00CA762F" w:rsidP="00CA762F">
      <w:pPr>
        <w:ind w:left="708" w:hanging="708"/>
      </w:pPr>
      <w:r w:rsidRPr="00BB25FC">
        <w:t xml:space="preserve">XXIV./B levél — </w:t>
      </w:r>
      <w:r>
        <w:t xml:space="preserve">K.H. </w:t>
      </w:r>
      <w:r w:rsidRPr="00BB25FC">
        <w:t xml:space="preserve">leírja, hogy mi </w:t>
      </w:r>
      <w:r>
        <w:t>is egy</w:t>
      </w:r>
      <w:r w:rsidRPr="00BB25FC">
        <w:t xml:space="preserve"> Adeptus — okkult erői — Bűnösnek vallja magát egy „mulasztásban”, de nem egy „ellentmondásban” — óvakodjunk attól, hogy túl</w:t>
      </w:r>
      <w:r>
        <w:t xml:space="preserve">zottan és áttételesen is </w:t>
      </w:r>
      <w:r w:rsidRPr="00BB25FC">
        <w:t xml:space="preserve">bízzunk </w:t>
      </w:r>
      <w:r>
        <w:t xml:space="preserve">az </w:t>
      </w:r>
      <w:r w:rsidRPr="000B1CA7">
        <w:rPr>
          <w:i/>
          <w:iCs/>
        </w:rPr>
        <w:t>Isis</w:t>
      </w:r>
      <w:r>
        <w:t>-</w:t>
      </w:r>
      <w:r w:rsidRPr="00BB25FC">
        <w:t xml:space="preserve">ben — </w:t>
      </w:r>
      <w:r>
        <w:t>H.P.B.</w:t>
      </w:r>
      <w:r w:rsidRPr="00BB25FC">
        <w:t>-nek magának sem szabad</w:t>
      </w:r>
      <w:r>
        <w:t>ott még</w:t>
      </w:r>
      <w:r w:rsidRPr="00BB25FC">
        <w:t xml:space="preserve"> megértenie mindazt, amiről </w:t>
      </w:r>
      <w:r w:rsidRPr="000B1CA7">
        <w:rPr>
          <w:i/>
          <w:iCs/>
        </w:rPr>
        <w:t>Isis</w:t>
      </w:r>
      <w:r>
        <w:t>-</w:t>
      </w:r>
      <w:r w:rsidRPr="00BB25FC">
        <w:t xml:space="preserve">ben szó esik — </w:t>
      </w:r>
      <w:r>
        <w:t>csak részlegesen tárja fel</w:t>
      </w:r>
      <w:r w:rsidRPr="00BB25FC">
        <w:t xml:space="preserve">, de nem torzítja — reinkarnáció, ahogyan azt </w:t>
      </w:r>
      <w:r>
        <w:t xml:space="preserve">az </w:t>
      </w:r>
      <w:r w:rsidRPr="000B1CA7">
        <w:rPr>
          <w:i/>
          <w:iCs/>
        </w:rPr>
        <w:t>Isis</w:t>
      </w:r>
      <w:r>
        <w:t>-</w:t>
      </w:r>
      <w:r w:rsidRPr="00BB25FC">
        <w:t xml:space="preserve">ben tárgyalják — Asztrális monád — </w:t>
      </w:r>
      <w:r>
        <w:t xml:space="preserve">a </w:t>
      </w:r>
      <w:r w:rsidRPr="00BB25FC">
        <w:t>személy</w:t>
      </w:r>
      <w:r>
        <w:t>iség</w:t>
      </w:r>
      <w:r w:rsidRPr="00BB25FC">
        <w:t xml:space="preserve"> — Sinnett </w:t>
      </w:r>
      <w:r>
        <w:t>fagyos</w:t>
      </w:r>
      <w:r w:rsidRPr="00BB25FC">
        <w:t xml:space="preserve"> mentális állapota — G</w:t>
      </w:r>
      <w:r>
        <w:t>.</w:t>
      </w:r>
      <w:r w:rsidRPr="00BB25FC">
        <w:t>K</w:t>
      </w:r>
      <w:r>
        <w:t>.</w:t>
      </w:r>
      <w:r w:rsidRPr="00BB25FC">
        <w:t xml:space="preserve"> </w:t>
      </w:r>
      <w:r>
        <w:t>jelenségekkel</w:t>
      </w:r>
      <w:r w:rsidRPr="00BB25FC">
        <w:t xml:space="preserve"> ábrázolja K</w:t>
      </w:r>
      <w:r>
        <w:t>.</w:t>
      </w:r>
      <w:r w:rsidRPr="00BB25FC">
        <w:t>H</w:t>
      </w:r>
      <w:r>
        <w:t>.</w:t>
      </w:r>
      <w:r w:rsidRPr="00BB25FC">
        <w:t>-t — M. inkább alszik — Válaszok az ellentmondásokra — Az ellentmondásokra vonatkozó igazságtalan vádak — a levélírás körülményei miatt — K</w:t>
      </w:r>
      <w:r>
        <w:t>.</w:t>
      </w:r>
      <w:r w:rsidRPr="00BB25FC">
        <w:t>H</w:t>
      </w:r>
      <w:r>
        <w:t>.</w:t>
      </w:r>
      <w:r w:rsidRPr="00BB25FC">
        <w:t xml:space="preserve">-t kollégái és a </w:t>
      </w:r>
      <w:r w:rsidRPr="008433DD">
        <w:rPr>
          <w:i/>
          <w:iCs/>
        </w:rPr>
        <w:t>Chohanok</w:t>
      </w:r>
      <w:r w:rsidRPr="00BB25FC">
        <w:t xml:space="preserve"> őrültnek tartják — Mi történik minden lénnyel a halálkor — a </w:t>
      </w:r>
      <w:r>
        <w:t>burok</w:t>
      </w:r>
      <w:r w:rsidRPr="00BB25FC">
        <w:t xml:space="preserve"> — nincs két egyforma állapot a Devac</w:t>
      </w:r>
      <w:r>
        <w:t>sá</w:t>
      </w:r>
      <w:r w:rsidRPr="00BB25FC">
        <w:t xml:space="preserve">nban — Az </w:t>
      </w:r>
      <w:r>
        <w:t>Ego a</w:t>
      </w:r>
      <w:r w:rsidRPr="00BB25FC">
        <w:t xml:space="preserve"> Devac</w:t>
      </w:r>
      <w:r>
        <w:t>sá</w:t>
      </w:r>
      <w:r w:rsidRPr="00BB25FC">
        <w:t xml:space="preserve">nban — </w:t>
      </w:r>
      <w:r w:rsidRPr="008433DD">
        <w:rPr>
          <w:i/>
          <w:iCs/>
        </w:rPr>
        <w:t>Avicha</w:t>
      </w:r>
      <w:r w:rsidRPr="00BB25FC">
        <w:t xml:space="preserve"> — </w:t>
      </w:r>
      <w:r>
        <w:t xml:space="preserve">csak </w:t>
      </w:r>
      <w:r w:rsidRPr="00BB25FC">
        <w:t xml:space="preserve">a szeretet és a gyűlölet halhatatlan érzések — Wagner és zenészek — </w:t>
      </w:r>
      <w:r>
        <w:t xml:space="preserve">K.H. </w:t>
      </w:r>
      <w:r w:rsidRPr="00BB25FC">
        <w:t xml:space="preserve">egy bűnben vallja magát bűnösnek — A Hume-mal való </w:t>
      </w:r>
      <w:r>
        <w:t>megegyezés</w:t>
      </w:r>
      <w:r w:rsidRPr="00BB25FC">
        <w:t xml:space="preserve"> lehetetlensége — megjegyzései — egy szentimentális Becky Sharp.</w:t>
      </w:r>
    </w:p>
    <w:p w14:paraId="7BA8118C" w14:textId="77777777" w:rsidR="00CA762F" w:rsidRPr="00BB25FC" w:rsidRDefault="00CA762F" w:rsidP="00CA762F">
      <w:pPr>
        <w:ind w:left="708" w:hanging="708"/>
      </w:pPr>
      <w:r w:rsidRPr="00BB25FC">
        <w:t xml:space="preserve">XXV. </w:t>
      </w:r>
      <w:r>
        <w:t>levél</w:t>
      </w:r>
      <w:r w:rsidRPr="00BB25FC">
        <w:t xml:space="preserve"> – Devacsán – további magyarázatok – Bacon – minden törekvés beteljesülése – A leírhatatlan leírására tett kísérlet – egy képzett </w:t>
      </w:r>
      <w:r>
        <w:t>tanítvány</w:t>
      </w:r>
      <w:r w:rsidRPr="00BB25FC">
        <w:t xml:space="preserve"> érzékelését igényli – Az idő nem létezik a Devacsánban – egy laikus </w:t>
      </w:r>
      <w:r>
        <w:t>tanítvány</w:t>
      </w:r>
      <w:r w:rsidRPr="00BB25FC">
        <w:t xml:space="preserve"> helytelenítése – Saját magunk által teremtett időérzék – a Devacsán boldogsága – </w:t>
      </w:r>
      <w:r>
        <w:t xml:space="preserve">az </w:t>
      </w:r>
      <w:r w:rsidRPr="004825DA">
        <w:rPr>
          <w:i/>
          <w:iCs/>
        </w:rPr>
        <w:t>Avichi</w:t>
      </w:r>
      <w:r w:rsidRPr="00BB25FC">
        <w:t xml:space="preserve"> </w:t>
      </w:r>
      <w:r>
        <w:t>kínjai</w:t>
      </w:r>
      <w:r w:rsidRPr="00BB25FC">
        <w:t xml:space="preserve"> – tér és idő Kant szerint – A devacsáni létezés további magyarázatai – a nyugati olvasók előítéleteinek kielégítése – A devacsáni állapotok magyarázatai – a születés és halál fárasztó körforgása – egy színtelen személyiség színtelen Devacsánt kap – </w:t>
      </w:r>
      <w:r w:rsidRPr="004825DA">
        <w:rPr>
          <w:i/>
          <w:iCs/>
        </w:rPr>
        <w:t>Avichi</w:t>
      </w:r>
      <w:r w:rsidRPr="00BB25FC">
        <w:t xml:space="preserve"> , a Devacsán antitézise – Pokol és Mennyország – a fogalmak félreértése – Szellem és Lélek – </w:t>
      </w:r>
      <w:r>
        <w:t>egyéniség</w:t>
      </w:r>
      <w:r w:rsidRPr="00BB25FC">
        <w:t xml:space="preserve"> – személyiség – minden boldogság a Devacsánban – nincs kudarc vagy csalódás – A nagy jutalom, </w:t>
      </w:r>
      <w:r w:rsidRPr="00C47419">
        <w:rPr>
          <w:i/>
          <w:iCs/>
        </w:rPr>
        <w:t>Nirvana</w:t>
      </w:r>
      <w:r w:rsidRPr="00BB25FC">
        <w:t xml:space="preserve"> – </w:t>
      </w:r>
      <w:r w:rsidRPr="00C47419">
        <w:rPr>
          <w:i/>
          <w:iCs/>
        </w:rPr>
        <w:t>Rupa-Loka – Ar</w:t>
      </w:r>
      <w:r>
        <w:rPr>
          <w:i/>
          <w:iCs/>
        </w:rPr>
        <w:t>u</w:t>
      </w:r>
      <w:r w:rsidRPr="00C47419">
        <w:rPr>
          <w:i/>
          <w:iCs/>
        </w:rPr>
        <w:t>pa-Loka – K</w:t>
      </w:r>
      <w:r>
        <w:rPr>
          <w:i/>
          <w:iCs/>
        </w:rPr>
        <w:t>a</w:t>
      </w:r>
      <w:r w:rsidRPr="00C47419">
        <w:rPr>
          <w:i/>
          <w:iCs/>
        </w:rPr>
        <w:t>ma-Loka</w:t>
      </w:r>
      <w:r w:rsidRPr="00BB25FC">
        <w:t xml:space="preserve"> – a spiritiszták </w:t>
      </w:r>
      <w:r>
        <w:t>mennyországa</w:t>
      </w:r>
      <w:r w:rsidRPr="00BB25FC">
        <w:t xml:space="preserve"> – </w:t>
      </w:r>
      <w:r>
        <w:t xml:space="preserve">a </w:t>
      </w:r>
      <w:r w:rsidRPr="00C47419">
        <w:rPr>
          <w:i/>
          <w:iCs/>
        </w:rPr>
        <w:t>Kama-Lok</w:t>
      </w:r>
      <w:r>
        <w:rPr>
          <w:i/>
          <w:iCs/>
        </w:rPr>
        <w:t>a-</w:t>
      </w:r>
      <w:r w:rsidRPr="00C47419">
        <w:rPr>
          <w:i/>
          <w:iCs/>
        </w:rPr>
        <w:t>tól</w:t>
      </w:r>
      <w:r w:rsidRPr="00BB25FC">
        <w:t xml:space="preserve"> </w:t>
      </w:r>
      <w:r>
        <w:t xml:space="preserve">a </w:t>
      </w:r>
      <w:r w:rsidRPr="00BB25FC">
        <w:t xml:space="preserve">Devacsánig vagy </w:t>
      </w:r>
      <w:r w:rsidRPr="00C47419">
        <w:rPr>
          <w:i/>
          <w:iCs/>
        </w:rPr>
        <w:t>Avichi</w:t>
      </w:r>
      <w:r>
        <w:rPr>
          <w:i/>
          <w:iCs/>
        </w:rPr>
        <w:t>-</w:t>
      </w:r>
      <w:r w:rsidRPr="00C47419">
        <w:t>ig</w:t>
      </w:r>
      <w:r w:rsidRPr="00BB25FC">
        <w:t xml:space="preserve"> – ezen állapotok végtelen </w:t>
      </w:r>
      <w:r>
        <w:t>sokfélesége</w:t>
      </w:r>
      <w:r w:rsidRPr="00BB25FC">
        <w:t xml:space="preserve"> – a tudat újjáéledése – Hogyan értsük meg a tant teljes mértékben – a jóindulatú emberek jutalma – a társadalmi státusz a karma eredménye – Lillie „Buddha és a korai buddhizmus” című műve – a személyes érintkezésre vonatkozó javasolt rendszer kivitelezhetetlen – a </w:t>
      </w:r>
      <w:r>
        <w:t>Teoz. Társ.</w:t>
      </w:r>
      <w:r w:rsidRPr="00BB25FC">
        <w:t xml:space="preserve"> tagjainak önzése – </w:t>
      </w:r>
      <w:r>
        <w:t>H.P.B.</w:t>
      </w:r>
      <w:r w:rsidRPr="00BB25FC">
        <w:t xml:space="preserve"> és Olcott áldozatai – pénzügyek.</w:t>
      </w:r>
    </w:p>
    <w:p w14:paraId="79B621EA" w14:textId="77777777" w:rsidR="00CA762F" w:rsidRDefault="00CA762F" w:rsidP="00CA762F">
      <w:pPr>
        <w:ind w:left="708" w:hanging="708"/>
      </w:pPr>
    </w:p>
    <w:p w14:paraId="5B400A2A" w14:textId="77777777" w:rsidR="00CA762F" w:rsidRPr="00CA762F" w:rsidRDefault="00CA762F" w:rsidP="00CA762F">
      <w:pPr>
        <w:ind w:left="708" w:hanging="708"/>
        <w:rPr>
          <w:b/>
          <w:bCs/>
          <w:lang w:val="en-US"/>
        </w:rPr>
      </w:pPr>
      <w:r w:rsidRPr="00CA762F">
        <w:rPr>
          <w:b/>
          <w:bCs/>
        </w:rPr>
        <w:lastRenderedPageBreak/>
        <w:t>PRÓBAIDŐSZAK ÉS TANÍTVÁNYSÁG</w:t>
      </w:r>
    </w:p>
    <w:p w14:paraId="2B101D0C" w14:textId="77777777" w:rsidR="00CA762F" w:rsidRPr="00BB25FC" w:rsidRDefault="00CA762F" w:rsidP="00CA762F">
      <w:pPr>
        <w:ind w:left="708" w:hanging="708"/>
      </w:pPr>
      <w:r w:rsidRPr="00BB25FC">
        <w:t xml:space="preserve">XXVI. levél – Megfigyelések </w:t>
      </w:r>
      <w:r>
        <w:t>H.P.B.</w:t>
      </w:r>
      <w:r w:rsidRPr="00BB25FC">
        <w:t xml:space="preserve">-vel és pszichológiai állapotával kapcsolatban – az azt kiváltó okok – egy </w:t>
      </w:r>
      <w:r>
        <w:t>princípium hátra</w:t>
      </w:r>
      <w:r w:rsidRPr="00BB25FC">
        <w:t xml:space="preserve">hagyva – </w:t>
      </w:r>
      <w:r>
        <w:t xml:space="preserve">K.H. </w:t>
      </w:r>
      <w:r w:rsidRPr="00BB25FC">
        <w:t xml:space="preserve">határozottan helyteleníti a </w:t>
      </w:r>
      <w:r>
        <w:t>H.P.B.</w:t>
      </w:r>
      <w:r w:rsidRPr="00BB25FC">
        <w:t>-vel szembeni kegyetlenséget</w:t>
      </w:r>
      <w:r>
        <w:t>.</w:t>
      </w:r>
    </w:p>
    <w:p w14:paraId="24373199" w14:textId="77777777" w:rsidR="00CA762F" w:rsidRPr="00BB25FC" w:rsidRDefault="00CA762F" w:rsidP="00CA762F">
      <w:pPr>
        <w:ind w:left="708" w:hanging="708"/>
      </w:pPr>
      <w:r w:rsidRPr="00BB25FC">
        <w:t xml:space="preserve">XXVII. </w:t>
      </w:r>
      <w:r>
        <w:t>levél</w:t>
      </w:r>
      <w:r w:rsidRPr="00BB25FC">
        <w:t xml:space="preserve"> – Az őszinte beszéd szükségessége – veszély fenyegeti a Teozófiai Társulatot – Stainton Moses – S</w:t>
      </w:r>
      <w:r>
        <w:t>.</w:t>
      </w:r>
      <w:r w:rsidRPr="00BB25FC">
        <w:t>M</w:t>
      </w:r>
      <w:r>
        <w:t>.</w:t>
      </w:r>
      <w:r w:rsidRPr="00BB25FC">
        <w:t xml:space="preserve"> médiumitása – testetlen szellemektől nincs szükség ihletre – az igazság önmagában </w:t>
      </w:r>
      <w:r>
        <w:t>meg</w:t>
      </w:r>
      <w:r w:rsidRPr="00BB25FC">
        <w:t xml:space="preserve">áll – Veszélyes csontvázak a családi </w:t>
      </w:r>
      <w:r>
        <w:t>szekrényekben</w:t>
      </w:r>
      <w:r w:rsidRPr="00BB25FC">
        <w:t xml:space="preserve"> – egy egyszer létrehozott </w:t>
      </w:r>
      <w:r>
        <w:t>okot</w:t>
      </w:r>
      <w:r w:rsidRPr="00BB25FC">
        <w:t xml:space="preserve"> nem lehet </w:t>
      </w:r>
      <w:r>
        <w:t>megszüntetni</w:t>
      </w:r>
      <w:r w:rsidRPr="00BB25FC">
        <w:t xml:space="preserve"> – a Társulat irányítása nehéz – A Nagy Inkvizítor fordítása kívánatos – Mahatma </w:t>
      </w:r>
      <w:r>
        <w:t xml:space="preserve">K.H. </w:t>
      </w:r>
      <w:r w:rsidRPr="00BB25FC">
        <w:t>elkeseredett a</w:t>
      </w:r>
      <w:r>
        <w:t xml:space="preserve"> várható eseményektől</w:t>
      </w:r>
      <w:r w:rsidRPr="00BB25FC">
        <w:t xml:space="preserve"> – a házban uralkodó brandy</w:t>
      </w:r>
      <w:r>
        <w:t xml:space="preserve"> kigőzölgés</w:t>
      </w:r>
      <w:r w:rsidRPr="00BB25FC">
        <w:t>.</w:t>
      </w:r>
    </w:p>
    <w:p w14:paraId="7476850F" w14:textId="77777777" w:rsidR="00CA762F" w:rsidRPr="00BB25FC" w:rsidRDefault="00CA762F" w:rsidP="00CA762F">
      <w:pPr>
        <w:ind w:left="708" w:hanging="708"/>
      </w:pPr>
      <w:r w:rsidRPr="00BB25FC">
        <w:t xml:space="preserve">XX VIII. levél – Az angolok képtelenek befogadni a hindu gondolkodást – </w:t>
      </w:r>
      <w:r>
        <w:t xml:space="preserve">K.H. </w:t>
      </w:r>
      <w:r w:rsidRPr="00BB25FC">
        <w:t xml:space="preserve">őszintén beszél Hume-mal – Téves elképzelések a </w:t>
      </w:r>
      <w:r>
        <w:t>Teoz. Társ.</w:t>
      </w:r>
      <w:r w:rsidRPr="00BB25FC">
        <w:t>-r</w:t>
      </w:r>
      <w:r>
        <w:t>ó</w:t>
      </w:r>
      <w:r w:rsidRPr="00BB25FC">
        <w:t xml:space="preserve">l – a </w:t>
      </w:r>
      <w:r>
        <w:t>Teoz. Társ.</w:t>
      </w:r>
      <w:r w:rsidRPr="00BB25FC">
        <w:t xml:space="preserve"> ágai az Egyetemes Testvériség elő</w:t>
      </w:r>
      <w:r>
        <w:t>őrsei</w:t>
      </w:r>
      <w:r w:rsidRPr="00BB25FC">
        <w:t xml:space="preserve"> – A Testvérek </w:t>
      </w:r>
      <w:r>
        <w:t xml:space="preserve">általi </w:t>
      </w:r>
      <w:r w:rsidRPr="00BB25FC">
        <w:t xml:space="preserve">okkult oktatás – Kísérlet </w:t>
      </w:r>
      <w:r>
        <w:t xml:space="preserve">egy </w:t>
      </w:r>
      <w:r w:rsidRPr="00BB25FC">
        <w:t>titkos mágia</w:t>
      </w:r>
      <w:r>
        <w:t xml:space="preserve"> </w:t>
      </w:r>
      <w:r w:rsidRPr="00BB25FC">
        <w:t xml:space="preserve">iskola létrehozására Londonban – teljes kudarc – Lord Lytton – </w:t>
      </w:r>
      <w:r>
        <w:t>az angol</w:t>
      </w:r>
      <w:r w:rsidRPr="00BB25FC">
        <w:t xml:space="preserve"> </w:t>
      </w:r>
      <w:r>
        <w:t>Teoz. Társ.</w:t>
      </w:r>
      <w:r w:rsidRPr="00BB25FC">
        <w:t xml:space="preserve"> csak névleg az Egyetemes Testvériség tagja – legjobb esetben is a kvietizmus felé hajlik – Megfigyelések Sinnett és Hume K</w:t>
      </w:r>
      <w:r>
        <w:t>.</w:t>
      </w:r>
      <w:r w:rsidRPr="00BB25FC">
        <w:t>H</w:t>
      </w:r>
      <w:r>
        <w:t>.</w:t>
      </w:r>
      <w:r w:rsidRPr="00BB25FC">
        <w:t xml:space="preserve">-val szembeni hozzáállásáról – Az igazság kifejtése – Hume levelében tett állítások alapos kritikája – </w:t>
      </w:r>
      <w:r>
        <w:t xml:space="preserve">K.H. </w:t>
      </w:r>
      <w:r w:rsidRPr="00BB25FC">
        <w:t xml:space="preserve">indítékainak eltorzítása – a megértés teljes hiánya – </w:t>
      </w:r>
      <w:r>
        <w:t xml:space="preserve">K.H. </w:t>
      </w:r>
      <w:r w:rsidRPr="00BB25FC">
        <w:t xml:space="preserve">türelme és udvariassága a témával foglalkozva – egy </w:t>
      </w:r>
      <w:r>
        <w:t xml:space="preserve"> finom</w:t>
      </w:r>
      <w:r w:rsidRPr="00BB25FC">
        <w:t xml:space="preserve"> feddés – a hinduk mindig is a Nyugat </w:t>
      </w:r>
      <w:r>
        <w:t>előtt járók</w:t>
      </w:r>
      <w:r w:rsidRPr="00BB25FC">
        <w:t xml:space="preserve"> lesznek a Szellemi Tudományokban – amit a legjobban értékelnek – milyen embereket akarnak és nem akarnak a Mesterek </w:t>
      </w:r>
      <w:r>
        <w:t xml:space="preserve">a Társulatban </w:t>
      </w:r>
      <w:r w:rsidRPr="00BB25FC">
        <w:t xml:space="preserve">– jellemzőik – a </w:t>
      </w:r>
      <w:r>
        <w:t>S</w:t>
      </w:r>
      <w:r w:rsidRPr="00BB25FC">
        <w:t>zent Fény őrzői – tudásuk az istenek ajándék</w:t>
      </w:r>
      <w:r>
        <w:t>a</w:t>
      </w:r>
      <w:r w:rsidRPr="00BB25FC">
        <w:t xml:space="preserve"> – a kanti megjegyzés – Hume a kor spirituális kudarc</w:t>
      </w:r>
      <w:r>
        <w:t>ának</w:t>
      </w:r>
      <w:r w:rsidRPr="00BB25FC">
        <w:t xml:space="preserve"> és </w:t>
      </w:r>
      <w:r>
        <w:t>ön</w:t>
      </w:r>
      <w:r w:rsidRPr="00BB25FC">
        <w:t>tudatlan egoizmus</w:t>
      </w:r>
      <w:r>
        <w:t>ának megtestesítője</w:t>
      </w:r>
      <w:r w:rsidRPr="00BB25FC">
        <w:t xml:space="preserve"> – Megfigyelések a hipnózisról – mit t</w:t>
      </w:r>
      <w:r>
        <w:t>ud</w:t>
      </w:r>
      <w:r w:rsidRPr="00BB25FC">
        <w:t xml:space="preserve"> és mit nem </w:t>
      </w:r>
      <w:r>
        <w:t xml:space="preserve">tud </w:t>
      </w:r>
      <w:r w:rsidRPr="00BB25FC">
        <w:t xml:space="preserve">a lelkiismeret – </w:t>
      </w:r>
      <w:r>
        <w:t>a</w:t>
      </w:r>
      <w:r w:rsidRPr="00BB25FC">
        <w:t xml:space="preserve"> képzelet és az akarat teremt</w:t>
      </w:r>
      <w:r>
        <w:t>ő erők</w:t>
      </w:r>
      <w:r w:rsidRPr="00BB25FC">
        <w:t xml:space="preserve"> – a gyanakvás szörnyete</w:t>
      </w:r>
      <w:r>
        <w:t>ge</w:t>
      </w:r>
      <w:r w:rsidRPr="00BB25FC">
        <w:t>.</w:t>
      </w:r>
    </w:p>
    <w:p w14:paraId="01DB7F6C" w14:textId="77777777" w:rsidR="00CA762F" w:rsidRPr="00BB25FC" w:rsidRDefault="00CA762F" w:rsidP="00CA762F">
      <w:pPr>
        <w:ind w:left="708" w:hanging="708"/>
      </w:pPr>
      <w:r w:rsidRPr="00BB25FC">
        <w:t xml:space="preserve">XXIX. </w:t>
      </w:r>
      <w:r>
        <w:t>levél</w:t>
      </w:r>
      <w:r w:rsidRPr="00BB25FC">
        <w:t xml:space="preserve"> —M. </w:t>
      </w:r>
      <w:r>
        <w:t>elnézi</w:t>
      </w:r>
      <w:r w:rsidRPr="00BB25FC">
        <w:t xml:space="preserve"> Hume hozzáállását – a hála szent adósság – nincs veszekedés az Adeptusok között – az elsődleges tények értéke – a gondolatok előbb </w:t>
      </w:r>
      <w:r>
        <w:t xml:space="preserve">járnak </w:t>
      </w:r>
      <w:r w:rsidRPr="00BB25FC">
        <w:t xml:space="preserve">a szavaknál – </w:t>
      </w:r>
      <w:r>
        <w:t xml:space="preserve">K.H. </w:t>
      </w:r>
      <w:r w:rsidRPr="00BB25FC">
        <w:t xml:space="preserve">távozása előtt beszél M.-nek tanítványairól – M. ígérete – M. szeretete testvére iránt – őrködik a munka felett – Hume érzései – félreértett szavak – de nem M. által – További megfigyelések Hume kijelentéseivel kapcsolatban – </w:t>
      </w:r>
      <w:r>
        <w:t>H.P.B.</w:t>
      </w:r>
      <w:r w:rsidRPr="00BB25FC">
        <w:t xml:space="preserve">-vel szembeni bánásmódjának igazságtalansága – Az önismeret szükségessége – a világos megértés szükségessége – Hume a büszkeség megtestesítője – A </w:t>
      </w:r>
      <w:r>
        <w:t>Mahatmá</w:t>
      </w:r>
      <w:r w:rsidRPr="00BB25FC">
        <w:t>k mércéi – Hume szavai M.-hez és K</w:t>
      </w:r>
      <w:r>
        <w:t>.</w:t>
      </w:r>
      <w:r w:rsidRPr="00BB25FC">
        <w:t>H</w:t>
      </w:r>
      <w:r>
        <w:t>.</w:t>
      </w:r>
      <w:r w:rsidRPr="00BB25FC">
        <w:t>-hoz – állandó hozzáállása – nem vitathatók – Hume megalázottnak és igazságtalan</w:t>
      </w:r>
      <w:r>
        <w:t>ul kezeltnek t</w:t>
      </w:r>
      <w:r w:rsidRPr="00BB25FC">
        <w:t xml:space="preserve">artja magát – a gyengék védelme – M. nagylelkűen értékeli </w:t>
      </w:r>
      <w:r>
        <w:t>az ő</w:t>
      </w:r>
      <w:r w:rsidRPr="00BB25FC">
        <w:t xml:space="preserve"> jellemét – A </w:t>
      </w:r>
      <w:r>
        <w:t>Mahatmá</w:t>
      </w:r>
      <w:r w:rsidRPr="00BB25FC">
        <w:t xml:space="preserve">kat nem érinti a személyes fájdalom vagy öröm – M. rajput vére </w:t>
      </w:r>
      <w:r>
        <w:t>nem tűri</w:t>
      </w:r>
      <w:r w:rsidRPr="00BB25FC">
        <w:t xml:space="preserve">, ha egy nő érzéseit megbántják – Hume hozzáállásával lehetetlenné teszi a további kommunikációt – nem tudja felismerni a </w:t>
      </w:r>
      <w:r>
        <w:t>Mahatmá</w:t>
      </w:r>
      <w:r w:rsidRPr="00BB25FC">
        <w:t>k indítékait vagy cselekedeteit – elvakítja a büszkeség – Nincs engedély jelenségekre –  értékelés</w:t>
      </w:r>
      <w:r>
        <w:t>ük</w:t>
      </w:r>
      <w:r w:rsidRPr="00BB25FC">
        <w:t xml:space="preserve"> Sinnett és Hume </w:t>
      </w:r>
      <w:r>
        <w:t>vonatkozásában</w:t>
      </w:r>
      <w:r w:rsidRPr="00BB25FC">
        <w:t xml:space="preserve"> – a </w:t>
      </w:r>
      <w:r>
        <w:t>Teoz. Társ.</w:t>
      </w:r>
      <w:r w:rsidRPr="00BB25FC">
        <w:t>-b</w:t>
      </w:r>
      <w:r>
        <w:t>a</w:t>
      </w:r>
      <w:r w:rsidRPr="00BB25FC">
        <w:t xml:space="preserve">n </w:t>
      </w:r>
      <w:r w:rsidRPr="00BB25FC">
        <w:lastRenderedPageBreak/>
        <w:t xml:space="preserve">reménykednek – </w:t>
      </w:r>
      <w:r>
        <w:t xml:space="preserve">a </w:t>
      </w:r>
      <w:r w:rsidRPr="00BB25FC">
        <w:t xml:space="preserve">törvény az törvény – a </w:t>
      </w:r>
      <w:r>
        <w:t>Mahatmá</w:t>
      </w:r>
      <w:r w:rsidRPr="00BB25FC">
        <w:t xml:space="preserve">k teljesítik a kötelességüket – a jelenségek soha nem fogják megingatni a nyugati elme téves hiedelmeit – amíg az emberek kételkednek, </w:t>
      </w:r>
      <w:r>
        <w:t>megmarad a</w:t>
      </w:r>
      <w:r w:rsidRPr="00BB25FC">
        <w:t xml:space="preserve"> kíváncsiság és kutatás – a Szellem dolgait a test szemével próbálják olvasni – Az Adeptus ismertetőjegye.</w:t>
      </w:r>
    </w:p>
    <w:p w14:paraId="5CB40629" w14:textId="77777777" w:rsidR="00CA762F" w:rsidRPr="00BB25FC" w:rsidRDefault="00CA762F" w:rsidP="00CA762F">
      <w:pPr>
        <w:ind w:left="708" w:hanging="708"/>
      </w:pPr>
      <w:r w:rsidRPr="00BB25FC">
        <w:t xml:space="preserve">XXX. </w:t>
      </w:r>
      <w:r>
        <w:t>levél</w:t>
      </w:r>
      <w:r w:rsidRPr="00BB25FC">
        <w:t xml:space="preserve"> — </w:t>
      </w:r>
      <w:r>
        <w:t>K.H. felemeli szavát</w:t>
      </w:r>
      <w:r w:rsidRPr="00BB25FC">
        <w:t xml:space="preserve"> — Hume Fernről szóló levelének kritikája — Hume elejétől a végéig téved — Hume K</w:t>
      </w:r>
      <w:r>
        <w:t>.</w:t>
      </w:r>
      <w:r w:rsidRPr="00BB25FC">
        <w:t>H</w:t>
      </w:r>
      <w:r>
        <w:t>.</w:t>
      </w:r>
      <w:r w:rsidRPr="00BB25FC">
        <w:t>-hoz írt levelét idézik — Fern megpróbálja „átverni” M.-et — egy tanítvány megpróbáltatásai — mit jelent a próbaidő — A tanítvány választási szabadsága — a vélemény</w:t>
      </w:r>
      <w:r>
        <w:t xml:space="preserve"> </w:t>
      </w:r>
      <w:r w:rsidRPr="00BB25FC">
        <w:t>nyilvánítás szabadsága — a jezsuitákéval teljesen ellentétes képzési módszerek — utóbbiak hamis</w:t>
      </w:r>
      <w:r>
        <w:t>sága</w:t>
      </w:r>
      <w:r w:rsidRPr="00BB25FC">
        <w:t xml:space="preserve"> az igazsággal és az emberiséggel szemben — A tanítvány gyenge pontjainak keresése — hogyan tekintenek a Mesterek az igazságra — példák bemutatása — M. önkifejezési módja — </w:t>
      </w:r>
      <w:r>
        <w:t xml:space="preserve">K.H. </w:t>
      </w:r>
      <w:r w:rsidRPr="00BB25FC">
        <w:t xml:space="preserve">néhány megfigyelést tesz Mahatma M.-ről — Hume hibáiról is — Mérsékelt feddés Hume-nak — Mit várnak el egy tanítványtól — egy ember valódi értéke — Bizonyos barátok </w:t>
      </w:r>
      <w:r>
        <w:t>érdemtelensége</w:t>
      </w:r>
      <w:r w:rsidRPr="00BB25FC">
        <w:t xml:space="preserve"> — alattomos módszerek — </w:t>
      </w:r>
      <w:r>
        <w:t xml:space="preserve">a </w:t>
      </w:r>
      <w:r w:rsidRPr="00BB25FC">
        <w:t xml:space="preserve">Hume-ot védők őszintesége — hogyan teszik próbára a tanítványt — Damodar — </w:t>
      </w:r>
      <w:r>
        <w:t>H.P.B.</w:t>
      </w:r>
      <w:r w:rsidRPr="00BB25FC">
        <w:t xml:space="preserve"> — Olcott — Fernre alkalmazott próbák — senkit sem vertek </w:t>
      </w:r>
      <w:r>
        <w:t xml:space="preserve">át </w:t>
      </w:r>
      <w:r w:rsidRPr="00BB25FC">
        <w:t xml:space="preserve">— </w:t>
      </w:r>
      <w:r>
        <w:t>H.P.B.</w:t>
      </w:r>
      <w:r w:rsidRPr="00BB25FC">
        <w:t xml:space="preserve"> véleménye Fernről — tanácsa neki — Elismerő szavak Hume</w:t>
      </w:r>
      <w:r>
        <w:t>-ról</w:t>
      </w:r>
      <w:r w:rsidRPr="00BB25FC">
        <w:t xml:space="preserve"> — elégedetlensége — állításai és követel</w:t>
      </w:r>
      <w:r>
        <w:t>ései</w:t>
      </w:r>
      <w:r w:rsidRPr="00BB25FC">
        <w:t xml:space="preserve"> – másodosztályú elmék – barátságos igazságok – nem neheztelni valók – a Mahatmák háláj</w:t>
      </w:r>
      <w:r>
        <w:t>a</w:t>
      </w:r>
      <w:r w:rsidRPr="00BB25FC">
        <w:t xml:space="preserve"> mindazért, amit H. tett.</w:t>
      </w:r>
    </w:p>
    <w:p w14:paraId="015D2805" w14:textId="77777777" w:rsidR="00CA762F" w:rsidRPr="00BB25FC" w:rsidRDefault="00CA762F" w:rsidP="00CA762F">
      <w:pPr>
        <w:ind w:left="708" w:hanging="708"/>
      </w:pPr>
      <w:r w:rsidRPr="00BB25FC">
        <w:t xml:space="preserve">XXXI. </w:t>
      </w:r>
      <w:r>
        <w:t>levél</w:t>
      </w:r>
      <w:r w:rsidRPr="00BB25FC">
        <w:t xml:space="preserve"> – Terich -Mir</w:t>
      </w:r>
      <w:r>
        <w:t>-</w:t>
      </w:r>
      <w:r w:rsidRPr="00BB25FC">
        <w:t xml:space="preserve">től. Az okkult tudományok jelenségeinek kulcsa – az érzékfeletti bölcsességig emelt értelem – az Adeptus tökéletes megértése – jutalma – a tudás és a bölcsesség betetőzése – </w:t>
      </w:r>
      <w:r>
        <w:t xml:space="preserve">K.H. </w:t>
      </w:r>
      <w:r w:rsidRPr="00BB25FC">
        <w:t xml:space="preserve">évekig tartó munkája – a leendő tanítvány bátorítása, hogy adja tovább az igazságot embertársainak – </w:t>
      </w:r>
      <w:r>
        <w:t>H.P.B.</w:t>
      </w:r>
      <w:r w:rsidRPr="00BB25FC">
        <w:t xml:space="preserve"> beteg.</w:t>
      </w:r>
    </w:p>
    <w:p w14:paraId="6DD4F91E" w14:textId="77777777" w:rsidR="00CA762F" w:rsidRPr="00BB25FC" w:rsidRDefault="00CA762F" w:rsidP="00CA762F">
      <w:pPr>
        <w:ind w:left="708" w:hanging="708"/>
      </w:pPr>
      <w:r w:rsidRPr="00BB25FC">
        <w:t xml:space="preserve">XXXII. levél – Hume darázsfészekbe </w:t>
      </w:r>
      <w:r>
        <w:t>nyúl</w:t>
      </w:r>
      <w:r w:rsidRPr="00BB25FC">
        <w:t xml:space="preserve"> – </w:t>
      </w:r>
      <w:r>
        <w:t>nem kielégítő</w:t>
      </w:r>
      <w:r w:rsidRPr="00BB25FC">
        <w:t xml:space="preserve"> kapcsolatok európaiak között – Hume sértő kijelentései</w:t>
      </w:r>
      <w:r>
        <w:t>,</w:t>
      </w:r>
      <w:r w:rsidRPr="00BB25FC">
        <w:t xml:space="preserve"> még </w:t>
      </w:r>
      <w:r>
        <w:t>K.H. N</w:t>
      </w:r>
      <w:r w:rsidRPr="00BB25FC">
        <w:t>agy Mesterével szemben is – Hume vádjai – A Mahatmák türelme.</w:t>
      </w:r>
    </w:p>
    <w:p w14:paraId="1E65E1AC" w14:textId="77777777" w:rsidR="00CA762F" w:rsidRPr="00BB25FC" w:rsidRDefault="00CA762F" w:rsidP="00CA762F">
      <w:pPr>
        <w:ind w:left="708" w:hanging="708"/>
      </w:pPr>
      <w:r w:rsidRPr="00BB25FC">
        <w:t>XXXIII. levél – Látszólagos ellentmondás M. és KH. feljegyzései között –</w:t>
      </w:r>
      <w:r>
        <w:t xml:space="preserve"> egyetért </w:t>
      </w:r>
      <w:r w:rsidRPr="00BB25FC">
        <w:t>a becsületes tudományos kutatókból álló mag létrehozásának tervé</w:t>
      </w:r>
      <w:r>
        <w:t>vel</w:t>
      </w:r>
      <w:r w:rsidRPr="00BB25FC">
        <w:t xml:space="preserve"> – senki sem dolgozik hiába – felkéri Sinnettet, hogy A. Besant-tal együtt</w:t>
      </w:r>
      <w:r>
        <w:t xml:space="preserve"> </w:t>
      </w:r>
      <w:r w:rsidRPr="00BB25FC">
        <w:t>mű</w:t>
      </w:r>
      <w:r>
        <w:t>kö</w:t>
      </w:r>
      <w:r w:rsidRPr="00BB25FC">
        <w:t>djön.</w:t>
      </w:r>
    </w:p>
    <w:p w14:paraId="458F468C" w14:textId="77777777" w:rsidR="00CA762F" w:rsidRPr="00BB25FC" w:rsidRDefault="00CA762F" w:rsidP="00CA762F">
      <w:pPr>
        <w:ind w:left="708" w:hanging="708"/>
      </w:pPr>
      <w:r w:rsidRPr="00BB25FC">
        <w:t xml:space="preserve">XXXIV. levél – A </w:t>
      </w:r>
      <w:r>
        <w:t>Mahatmá</w:t>
      </w:r>
      <w:r w:rsidRPr="00BB25FC">
        <w:t>k panaszkodnak, hogy állandóan félreértik őket – Hume</w:t>
      </w:r>
      <w:r>
        <w:t>-nak megfelelni</w:t>
      </w:r>
      <w:r w:rsidRPr="00BB25FC">
        <w:t xml:space="preserve"> lehetetlenség – a Társulat</w:t>
      </w:r>
      <w:r>
        <w:t>,</w:t>
      </w:r>
      <w:r w:rsidRPr="00BB25FC">
        <w:t xml:space="preserve"> mint intézmény</w:t>
      </w:r>
      <w:r>
        <w:t xml:space="preserve"> </w:t>
      </w:r>
      <w:r w:rsidRPr="00BB25FC">
        <w:t>soha nem fog elpusztulni.</w:t>
      </w:r>
    </w:p>
    <w:p w14:paraId="24923224" w14:textId="77777777" w:rsidR="00CA762F" w:rsidRPr="00BB25FC" w:rsidRDefault="00CA762F" w:rsidP="00CA762F">
      <w:pPr>
        <w:ind w:left="708" w:hanging="708"/>
      </w:pPr>
      <w:r w:rsidRPr="00BB25FC">
        <w:t xml:space="preserve">XXXV. </w:t>
      </w:r>
      <w:r>
        <w:t>levél</w:t>
      </w:r>
      <w:r w:rsidRPr="00BB25FC">
        <w:t xml:space="preserve"> – Megfigyelések jelenségekről – Sinnett csalód</w:t>
      </w:r>
      <w:r>
        <w:t>ott</w:t>
      </w:r>
      <w:r w:rsidRPr="00BB25FC">
        <w:t xml:space="preserve"> – módszerek az okkult képességek fejlesztésére – egyetlen </w:t>
      </w:r>
      <w:r>
        <w:t>módszer</w:t>
      </w:r>
      <w:r w:rsidRPr="00BB25FC">
        <w:t xml:space="preserve"> sem képes pszichikai </w:t>
      </w:r>
      <w:r>
        <w:t>képességeket megadni</w:t>
      </w:r>
      <w:r w:rsidRPr="00BB25FC">
        <w:t xml:space="preserve">, ha </w:t>
      </w:r>
      <w:r>
        <w:t xml:space="preserve">az adottság </w:t>
      </w:r>
      <w:r w:rsidRPr="00BB25FC">
        <w:t xml:space="preserve">hiányzik – M. </w:t>
      </w:r>
      <w:r>
        <w:t xml:space="preserve">elbánik </w:t>
      </w:r>
      <w:r w:rsidRPr="00BB25FC">
        <w:t>néhány kísértettel.</w:t>
      </w:r>
    </w:p>
    <w:p w14:paraId="179A5B48" w14:textId="77777777" w:rsidR="00CA762F" w:rsidRPr="00BB25FC" w:rsidRDefault="00CA762F" w:rsidP="00CA762F">
      <w:pPr>
        <w:ind w:left="708" w:hanging="708"/>
      </w:pPr>
      <w:r w:rsidRPr="00BB25FC">
        <w:t>XXXVI. levél – M. megtagadja</w:t>
      </w:r>
      <w:r>
        <w:t xml:space="preserve">, hogy </w:t>
      </w:r>
      <w:r w:rsidRPr="00BB25FC">
        <w:t>Hume-</w:t>
      </w:r>
      <w:r>
        <w:t>nak</w:t>
      </w:r>
      <w:r w:rsidRPr="00BB25FC">
        <w:t xml:space="preserve"> </w:t>
      </w:r>
      <w:r>
        <w:t>áldozzon</w:t>
      </w:r>
      <w:r w:rsidRPr="00BB25FC">
        <w:t>.</w:t>
      </w:r>
    </w:p>
    <w:p w14:paraId="17ACA895" w14:textId="77777777" w:rsidR="00CA762F" w:rsidRPr="00BB25FC" w:rsidRDefault="00CA762F" w:rsidP="00CA762F">
      <w:pPr>
        <w:ind w:left="708" w:hanging="708"/>
      </w:pPr>
      <w:r w:rsidRPr="00BB25FC">
        <w:lastRenderedPageBreak/>
        <w:t>XXXVII. levél –</w:t>
      </w:r>
      <w:r>
        <w:t>A</w:t>
      </w:r>
      <w:r w:rsidRPr="00BB25FC">
        <w:t xml:space="preserve"> „</w:t>
      </w:r>
      <w:r>
        <w:t>Kitagadott</w:t>
      </w:r>
      <w:r w:rsidRPr="00BB25FC">
        <w:t xml:space="preserve">” </w:t>
      </w:r>
      <w:r>
        <w:t xml:space="preserve">írta K.H. utasítására: </w:t>
      </w:r>
      <w:r w:rsidRPr="00BB25FC">
        <w:t>Sinnettnek címzett helyeslő és bátorító szava</w:t>
      </w:r>
      <w:r>
        <w:t>k</w:t>
      </w:r>
      <w:r w:rsidRPr="00BB25FC">
        <w:t xml:space="preserve"> – az erő kivetítésének és érzékelésének hatalma – Megfigyelések Hume munkásságáról és változatlan</w:t>
      </w:r>
      <w:r>
        <w:t>ul</w:t>
      </w:r>
      <w:r w:rsidRPr="00BB25FC">
        <w:t xml:space="preserve"> önző állapotáról – az emberiség iránt vallott szeretetéről.</w:t>
      </w:r>
    </w:p>
    <w:p w14:paraId="55CC2449" w14:textId="77777777" w:rsidR="00CA762F" w:rsidRPr="00BB25FC" w:rsidRDefault="00CA762F" w:rsidP="00CA762F">
      <w:pPr>
        <w:ind w:left="708" w:hanging="708"/>
      </w:pPr>
      <w:r w:rsidRPr="00BB25FC">
        <w:t xml:space="preserve">XXXVIII. </w:t>
      </w:r>
      <w:r>
        <w:t>levél</w:t>
      </w:r>
      <w:r w:rsidRPr="00BB25FC">
        <w:t xml:space="preserve"> – Csalódás vár K</w:t>
      </w:r>
      <w:r>
        <w:t>.</w:t>
      </w:r>
      <w:r w:rsidRPr="00BB25FC">
        <w:t>H</w:t>
      </w:r>
      <w:r>
        <w:t>.</w:t>
      </w:r>
      <w:r w:rsidRPr="00BB25FC">
        <w:t xml:space="preserve">-ra – a rágalmazási törvény – gondolatok a </w:t>
      </w:r>
      <w:r>
        <w:t xml:space="preserve">Társulat </w:t>
      </w:r>
      <w:r w:rsidRPr="00BB25FC">
        <w:t xml:space="preserve">női </w:t>
      </w:r>
      <w:r>
        <w:t>szervezeteiről</w:t>
      </w:r>
      <w:r w:rsidRPr="00BB25FC">
        <w:t xml:space="preserve"> és a nőkről – az események </w:t>
      </w:r>
      <w:r>
        <w:t>rejtett</w:t>
      </w:r>
      <w:r w:rsidRPr="00BB25FC">
        <w:t xml:space="preserve"> oka – A </w:t>
      </w:r>
      <w:r>
        <w:t>T</w:t>
      </w:r>
      <w:r w:rsidRPr="00BB25FC">
        <w:t xml:space="preserve">estvérek – Testvériség – az emberiség szeretete – egy </w:t>
      </w:r>
      <w:r>
        <w:t>Tanítvány</w:t>
      </w:r>
      <w:r w:rsidRPr="00BB25FC">
        <w:t xml:space="preserve"> alapvető tulajdonságai – minden nép önzése és </w:t>
      </w:r>
      <w:r>
        <w:t>felsőbbrendűségének képzete</w:t>
      </w:r>
      <w:r w:rsidRPr="00BB25FC">
        <w:t>.</w:t>
      </w:r>
    </w:p>
    <w:p w14:paraId="1398DB4A" w14:textId="77777777" w:rsidR="00CA762F" w:rsidRPr="00BB25FC" w:rsidRDefault="00CA762F" w:rsidP="00CA762F">
      <w:pPr>
        <w:ind w:left="1416" w:hanging="1416"/>
      </w:pPr>
      <w:r w:rsidRPr="00BB25FC">
        <w:t xml:space="preserve">XXXIX. </w:t>
      </w:r>
      <w:r>
        <w:t>levél</w:t>
      </w:r>
      <w:r w:rsidRPr="00BB25FC">
        <w:t xml:space="preserve"> – Az arhat fogadalmak – </w:t>
      </w:r>
      <w:r>
        <w:t>H.P.B.</w:t>
      </w:r>
      <w:r w:rsidRPr="00BB25FC">
        <w:t xml:space="preserve"> védelme – M. elkészíti vacsoráját – a „</w:t>
      </w:r>
      <w:r>
        <w:t>K</w:t>
      </w:r>
      <w:r w:rsidRPr="00BB25FC">
        <w:t>itagad</w:t>
      </w:r>
      <w:r>
        <w:t>o</w:t>
      </w:r>
      <w:r w:rsidRPr="00BB25FC">
        <w:t>t</w:t>
      </w:r>
      <w:r>
        <w:t>t</w:t>
      </w:r>
      <w:r w:rsidRPr="00BB25FC">
        <w:t>”.</w:t>
      </w:r>
    </w:p>
    <w:p w14:paraId="6A216665" w14:textId="77777777" w:rsidR="00CA762F" w:rsidRPr="00BB25FC" w:rsidRDefault="00CA762F" w:rsidP="00CA762F">
      <w:pPr>
        <w:ind w:left="708" w:hanging="708"/>
      </w:pPr>
      <w:r w:rsidRPr="00BB25FC">
        <w:t xml:space="preserve">XL. </w:t>
      </w:r>
      <w:r>
        <w:t>levél</w:t>
      </w:r>
      <w:r w:rsidRPr="00BB25FC">
        <w:t xml:space="preserve"> – Semmi sem segíthet a </w:t>
      </w:r>
      <w:r>
        <w:t>Teoz. Társ.</w:t>
      </w:r>
      <w:r w:rsidRPr="00BB25FC">
        <w:t>-</w:t>
      </w:r>
      <w:r>
        <w:t>o</w:t>
      </w:r>
      <w:r w:rsidRPr="00BB25FC">
        <w:t>n, amíg az Alapítók</w:t>
      </w:r>
      <w:r>
        <w:t>ra</w:t>
      </w:r>
      <w:r w:rsidRPr="00BB25FC">
        <w:t xml:space="preserve"> </w:t>
      </w:r>
      <w:r>
        <w:t>gyanú árnyéka vetül</w:t>
      </w:r>
      <w:r w:rsidRPr="00BB25FC">
        <w:t xml:space="preserve"> – Szüntelen támadások – a tévedés híve – a Hatha jóga által ki</w:t>
      </w:r>
      <w:r>
        <w:t>erőszakolt</w:t>
      </w:r>
      <w:r w:rsidRPr="00BB25FC">
        <w:t xml:space="preserve"> pszichikus látás – a látás általános törvénye, amelyet az emberi szellem és lélek </w:t>
      </w:r>
      <w:r>
        <w:t xml:space="preserve">fejlettségi </w:t>
      </w:r>
      <w:r w:rsidRPr="00BB25FC">
        <w:t xml:space="preserve">szintje határoz meg – Egy Társulat, amelynek Guruja nem volt beavatott – bálványimádók – </w:t>
      </w:r>
      <w:r>
        <w:t xml:space="preserve">Sinnett </w:t>
      </w:r>
      <w:r w:rsidRPr="00BB25FC">
        <w:t>engedély</w:t>
      </w:r>
      <w:r>
        <w:t>t kap</w:t>
      </w:r>
      <w:r w:rsidRPr="00BB25FC">
        <w:t xml:space="preserve"> csatlakozni hozzájuk tanulás céljából – emlékez</w:t>
      </w:r>
      <w:r>
        <w:t>zen</w:t>
      </w:r>
      <w:r w:rsidRPr="00BB25FC">
        <w:t xml:space="preserve"> a K.H.-nak tett ígéretre</w:t>
      </w:r>
      <w:r>
        <w:t>.</w:t>
      </w:r>
    </w:p>
    <w:p w14:paraId="1E621998" w14:textId="77777777" w:rsidR="00CA762F" w:rsidRPr="00BB25FC" w:rsidRDefault="00CA762F" w:rsidP="00CA762F">
      <w:pPr>
        <w:ind w:left="708" w:hanging="708"/>
      </w:pPr>
      <w:r w:rsidRPr="00BB25FC">
        <w:t xml:space="preserve">XLI. </w:t>
      </w:r>
      <w:r>
        <w:t>levél</w:t>
      </w:r>
      <w:r w:rsidRPr="00BB25FC">
        <w:t xml:space="preserve"> – </w:t>
      </w:r>
      <w:r>
        <w:t>H.P.B.</w:t>
      </w:r>
      <w:r w:rsidRPr="00BB25FC">
        <w:t xml:space="preserve"> állapota – időnként csak egy </w:t>
      </w:r>
      <w:r>
        <w:t>burok</w:t>
      </w:r>
      <w:r w:rsidRPr="00BB25FC">
        <w:t xml:space="preserve"> – bátorítás Sinnettnek.</w:t>
      </w:r>
    </w:p>
    <w:p w14:paraId="347C9B16" w14:textId="77777777" w:rsidR="00CA762F" w:rsidRPr="00BB25FC" w:rsidRDefault="00CA762F" w:rsidP="00CA762F">
      <w:pPr>
        <w:ind w:left="708" w:hanging="708"/>
      </w:pPr>
      <w:r w:rsidRPr="00BB25FC">
        <w:t xml:space="preserve">XLII. levél – M. megismétli, hogy rendszeres oktatás nem lehetséges – </w:t>
      </w:r>
      <w:r>
        <w:t xml:space="preserve">K.H. </w:t>
      </w:r>
      <w:r w:rsidRPr="00BB25FC">
        <w:t>segítségével sok minden elvégezhető – Hume nem hajlandó eloszlatni a közvélemény</w:t>
      </w:r>
      <w:r>
        <w:t>ben kialakult</w:t>
      </w:r>
      <w:r w:rsidRPr="00BB25FC">
        <w:t xml:space="preserve"> rossz</w:t>
      </w:r>
      <w:r>
        <w:t xml:space="preserve"> benyomást</w:t>
      </w:r>
      <w:r w:rsidRPr="00BB25FC">
        <w:t xml:space="preserve"> – Egy magányos gyöngy</w:t>
      </w:r>
      <w:r>
        <w:t xml:space="preserve"> képes túlragyogni</w:t>
      </w:r>
      <w:r w:rsidRPr="00BB25FC">
        <w:t xml:space="preserve"> egy halom hamis gyémánt</w:t>
      </w:r>
      <w:r>
        <w:t>ot</w:t>
      </w:r>
      <w:r w:rsidRPr="00BB25FC">
        <w:t xml:space="preserve"> – a földi élet megpróbáltatásai – </w:t>
      </w:r>
      <w:r>
        <w:t>föléjük kerekedés</w:t>
      </w:r>
      <w:r w:rsidRPr="00BB25FC">
        <w:t xml:space="preserve"> – „a misztériumokba való teljesebb </w:t>
      </w:r>
      <w:r>
        <w:t xml:space="preserve">beavatás </w:t>
      </w:r>
      <w:r w:rsidRPr="00BB25FC">
        <w:t>rajtad múlik”.</w:t>
      </w:r>
    </w:p>
    <w:p w14:paraId="2B565DAE" w14:textId="77777777" w:rsidR="00CA762F" w:rsidRPr="00BB25FC" w:rsidRDefault="00CA762F" w:rsidP="00CA762F">
      <w:pPr>
        <w:ind w:left="708" w:hanging="708"/>
      </w:pPr>
      <w:r w:rsidRPr="00BB25FC">
        <w:t xml:space="preserve">XLIII. levél – „Türelmetlen barátom” – M. hozzáállása – egy adeptus kötelességét nem a társasági </w:t>
      </w:r>
      <w:r>
        <w:t xml:space="preserve">szabályok </w:t>
      </w:r>
      <w:r w:rsidRPr="00BB25FC">
        <w:t xml:space="preserve">érzelmek irányítják – Sinnett </w:t>
      </w:r>
      <w:r>
        <w:t>kényszerítette</w:t>
      </w:r>
      <w:r w:rsidRPr="00BB25FC">
        <w:t xml:space="preserve"> K</w:t>
      </w:r>
      <w:r>
        <w:t>.</w:t>
      </w:r>
      <w:r w:rsidRPr="00BB25FC">
        <w:t>H</w:t>
      </w:r>
      <w:r>
        <w:t>.</w:t>
      </w:r>
      <w:r w:rsidRPr="00BB25FC">
        <w:t>-</w:t>
      </w:r>
      <w:r>
        <w:t>t, hogy elfogadja őt</w:t>
      </w:r>
      <w:r w:rsidRPr="00BB25FC">
        <w:t xml:space="preserve"> – Nincs joga befolyásolni azt, aki nem </w:t>
      </w:r>
      <w:r>
        <w:t>tanítvány</w:t>
      </w:r>
      <w:r w:rsidRPr="00BB25FC">
        <w:t xml:space="preserve"> – Sinnett a Maya áldozata – Hume önzése – a személyiség és az Ego – csiszolatlan küls</w:t>
      </w:r>
      <w:r>
        <w:t>ője</w:t>
      </w:r>
      <w:r w:rsidRPr="00BB25FC">
        <w:t xml:space="preserve"> ellenére Bennett sokak felett ál</w:t>
      </w:r>
      <w:r>
        <w:t>l</w:t>
      </w:r>
      <w:r w:rsidRPr="00BB25FC">
        <w:t xml:space="preserve"> – </w:t>
      </w:r>
      <w:r>
        <w:t xml:space="preserve">K.H. </w:t>
      </w:r>
      <w:r w:rsidRPr="00BB25FC">
        <w:t xml:space="preserve">hozzáállása Bennetthez – Jézus és </w:t>
      </w:r>
      <w:r>
        <w:t xml:space="preserve">Mária </w:t>
      </w:r>
      <w:r w:rsidRPr="00BB25FC">
        <w:t>Magdolna – a Mahatmák</w:t>
      </w:r>
      <w:r>
        <w:t>nak</w:t>
      </w:r>
      <w:r w:rsidRPr="00BB25FC">
        <w:t xml:space="preserve"> csak a belső ember számít – barát</w:t>
      </w:r>
      <w:r>
        <w:t xml:space="preserve">i magyarázatok és tanácsok </w:t>
      </w:r>
      <w:r w:rsidRPr="00BB25FC">
        <w:t xml:space="preserve">– A jelenségek veszélyei – a bölcsesség mindent </w:t>
      </w:r>
      <w:r>
        <w:t>meg</w:t>
      </w:r>
      <w:r w:rsidRPr="00BB25FC">
        <w:t>ad</w:t>
      </w:r>
      <w:r>
        <w:t xml:space="preserve"> a kellő </w:t>
      </w:r>
      <w:r w:rsidRPr="00BB25FC">
        <w:t xml:space="preserve">időben – az elme számára szükséges táplálékot lassan kell </w:t>
      </w:r>
      <w:r>
        <w:t>megemészteni</w:t>
      </w:r>
      <w:r w:rsidRPr="00BB25FC">
        <w:t>.</w:t>
      </w:r>
    </w:p>
    <w:p w14:paraId="2B54A904" w14:textId="77777777" w:rsidR="00CA762F" w:rsidRPr="00BB25FC" w:rsidRDefault="00CA762F" w:rsidP="00CA762F">
      <w:pPr>
        <w:ind w:left="708" w:hanging="708"/>
      </w:pPr>
      <w:r w:rsidRPr="00BB25FC">
        <w:t>XLIV. levél – A T</w:t>
      </w:r>
      <w:r>
        <w:t>eoz. Társ.</w:t>
      </w:r>
      <w:r w:rsidRPr="00BB25FC">
        <w:t xml:space="preserve"> </w:t>
      </w:r>
      <w:r>
        <w:t xml:space="preserve">első </w:t>
      </w:r>
      <w:r w:rsidRPr="00BB25FC">
        <w:t>h</w:t>
      </w:r>
      <w:r>
        <w:t>étéves próbaidőszakának vége</w:t>
      </w:r>
      <w:r w:rsidRPr="00BB25FC">
        <w:t xml:space="preserve"> – </w:t>
      </w:r>
      <w:r>
        <w:t>H.P.B.</w:t>
      </w:r>
      <w:r w:rsidRPr="00BB25FC">
        <w:t xml:space="preserve"> és Olcott megkezd</w:t>
      </w:r>
      <w:r>
        <w:t>ték</w:t>
      </w:r>
      <w:r w:rsidRPr="00BB25FC">
        <w:t xml:space="preserve"> munkájukat – </w:t>
      </w:r>
      <w:r>
        <w:t>adottságaik</w:t>
      </w:r>
      <w:r w:rsidRPr="00BB25FC">
        <w:t xml:space="preserve"> – Csak azok folytathatták a kapcsolatot a </w:t>
      </w:r>
      <w:r>
        <w:t>Mahatmá</w:t>
      </w:r>
      <w:r w:rsidRPr="00BB25FC">
        <w:t>kkal, akik bizonyították, hogy hűek az igazsághoz.</w:t>
      </w:r>
    </w:p>
    <w:p w14:paraId="69E4B8E5" w14:textId="77777777" w:rsidR="00CA762F" w:rsidRPr="00BB25FC" w:rsidRDefault="00CA762F" w:rsidP="00CA762F">
      <w:pPr>
        <w:ind w:left="708" w:hanging="708"/>
      </w:pPr>
      <w:r w:rsidRPr="00BB25FC">
        <w:t>XLV. levél —</w:t>
      </w:r>
      <w:r>
        <w:t xml:space="preserve">K.H. </w:t>
      </w:r>
      <w:r w:rsidRPr="00BB25FC">
        <w:t xml:space="preserve">visszatér </w:t>
      </w:r>
      <w:r>
        <w:t xml:space="preserve">elvonulásából </w:t>
      </w:r>
      <w:r w:rsidRPr="00BB25FC">
        <w:t xml:space="preserve">—A „három méreg” — az öt homály — </w:t>
      </w:r>
      <w:r>
        <w:t xml:space="preserve">Sinnett </w:t>
      </w:r>
      <w:r w:rsidRPr="00BB25FC">
        <w:t>próbál</w:t>
      </w:r>
      <w:r>
        <w:t>jon</w:t>
      </w:r>
      <w:r w:rsidRPr="00BB25FC">
        <w:t xml:space="preserve"> kevesebb </w:t>
      </w:r>
      <w:r>
        <w:t xml:space="preserve">testi és lelki </w:t>
      </w:r>
      <w:r w:rsidRPr="00BB25FC">
        <w:t xml:space="preserve">vágyat dédelgetni—"Egy </w:t>
      </w:r>
      <w:r w:rsidRPr="00BB25FC">
        <w:rPr>
          <w:i/>
          <w:iCs/>
        </w:rPr>
        <w:t xml:space="preserve">pszichikus </w:t>
      </w:r>
      <w:r w:rsidRPr="00BB25FC">
        <w:t>Társulat létrehozásába” kezdtek</w:t>
      </w:r>
      <w:r>
        <w:t xml:space="preserve"> </w:t>
      </w:r>
      <w:r w:rsidRPr="00BB25FC">
        <w:t>—Egyetlen meggondolatlanság tönkre</w:t>
      </w:r>
      <w:r>
        <w:t xml:space="preserve"> </w:t>
      </w:r>
      <w:r w:rsidRPr="00BB25FC">
        <w:t>te</w:t>
      </w:r>
      <w:r>
        <w:t>heti</w:t>
      </w:r>
      <w:r w:rsidRPr="00BB25FC">
        <w:t xml:space="preserve"> 7 év munkáját—</w:t>
      </w:r>
      <w:r w:rsidRPr="00BB25FC">
        <w:lastRenderedPageBreak/>
        <w:t xml:space="preserve">az ilyen cselekedet veszélyét </w:t>
      </w:r>
      <w:r>
        <w:t>semlegesíteni</w:t>
      </w:r>
      <w:r w:rsidRPr="00BB25FC">
        <w:t xml:space="preserve"> kell—közelebb kerülni a Mesterekhez megtisztított szívvel és akaraterő fejlesztésével—tanács és vigasztalás—Sinnett a Mesterekhez tartozik—a Mester romolhatatlan feljegyzése</w:t>
      </w:r>
      <w:r>
        <w:t>i</w:t>
      </w:r>
      <w:r w:rsidRPr="00BB25FC">
        <w:t>—„A karmád a miénk"—a világfi—a Mestereket kereső lélek—A „</w:t>
      </w:r>
      <w:r w:rsidRPr="004825DA">
        <w:rPr>
          <w:i/>
          <w:iCs/>
        </w:rPr>
        <w:t>Tathagata</w:t>
      </w:r>
      <w:r w:rsidRPr="00BB25FC">
        <w:t>” fény—kedves tanács—félre kell tenni az aggodalmakat—munkatársa ellenségeskedésével kapcsolatban.</w:t>
      </w:r>
    </w:p>
    <w:p w14:paraId="06961D1C" w14:textId="77777777" w:rsidR="00CA762F" w:rsidRPr="00BB25FC" w:rsidRDefault="00CA762F" w:rsidP="00CA762F">
      <w:pPr>
        <w:ind w:left="708" w:hanging="708"/>
      </w:pPr>
      <w:r w:rsidRPr="00BB25FC">
        <w:t xml:space="preserve">XLVI. levél – M. megjegyzéseket tesz Hume viselkedéséről – sem tisztelet, sem józan ész nincs a fejében – utálatos viselkedés a </w:t>
      </w:r>
      <w:r>
        <w:t>Mahatmá</w:t>
      </w:r>
      <w:r w:rsidRPr="00BB25FC">
        <w:t xml:space="preserve">kkal és </w:t>
      </w:r>
      <w:r>
        <w:t>H.P.B.</w:t>
      </w:r>
      <w:r w:rsidRPr="00BB25FC">
        <w:t xml:space="preserve">-vel szemben – mit kívánnak tőle, és mit szeretnének, ha tudná – További megjegyzések Hume-ról – M. ultimátuma – </w:t>
      </w:r>
      <w:r>
        <w:t>H.P.B.</w:t>
      </w:r>
      <w:r w:rsidRPr="00BB25FC">
        <w:t xml:space="preserve"> betegsége, amelyet Hume viselkedése okozott – M. elégedetlensége.</w:t>
      </w:r>
    </w:p>
    <w:p w14:paraId="47E76E93" w14:textId="77777777" w:rsidR="00CA762F" w:rsidRPr="00BB25FC" w:rsidRDefault="00CA762F" w:rsidP="00CA762F">
      <w:pPr>
        <w:ind w:left="708" w:hanging="708"/>
      </w:pPr>
      <w:r w:rsidRPr="00BB25FC">
        <w:t xml:space="preserve">XLVII. </w:t>
      </w:r>
      <w:r>
        <w:t>levél</w:t>
      </w:r>
      <w:r w:rsidRPr="00BB25FC">
        <w:t xml:space="preserve"> – </w:t>
      </w:r>
      <w:r>
        <w:t>Teoz. Társ.</w:t>
      </w:r>
      <w:r w:rsidRPr="00BB25FC">
        <w:t xml:space="preserve"> munkássága titokban más, világszerte működő munkákhoz kapcsolódik – a </w:t>
      </w:r>
      <w:r>
        <w:t>g</w:t>
      </w:r>
      <w:r w:rsidRPr="00BB25FC">
        <w:t xml:space="preserve">örög Testvér – Crookes és a „ragyogó anyag” – </w:t>
      </w:r>
      <w:r>
        <w:t>H.P.B.</w:t>
      </w:r>
      <w:r w:rsidRPr="00BB25FC">
        <w:t>-t jogtalanul vádolják azzal, hogy hazug – őszinte vélemények és néhány tanács – ciklusok – A mártíromság</w:t>
      </w:r>
      <w:r>
        <w:t>ot</w:t>
      </w:r>
      <w:r w:rsidRPr="00BB25FC">
        <w:t xml:space="preserve"> kellemes l</w:t>
      </w:r>
      <w:r>
        <w:t>ehet nézni, de</w:t>
      </w:r>
      <w:r w:rsidRPr="00BB25FC">
        <w:t xml:space="preserve"> neh</w:t>
      </w:r>
      <w:r>
        <w:t>ezebb</w:t>
      </w:r>
      <w:r w:rsidRPr="00BB25FC">
        <w:t xml:space="preserve"> elviselni.</w:t>
      </w:r>
    </w:p>
    <w:p w14:paraId="1489C81C" w14:textId="77777777" w:rsidR="00CA762F" w:rsidRPr="00BB25FC" w:rsidRDefault="00CA762F" w:rsidP="00CA762F">
      <w:pPr>
        <w:ind w:left="708" w:hanging="708"/>
      </w:pPr>
      <w:r w:rsidRPr="00BB25FC">
        <w:t xml:space="preserve">XLVIII. </w:t>
      </w:r>
      <w:r>
        <w:t>levél</w:t>
      </w:r>
      <w:r w:rsidRPr="00BB25FC">
        <w:t xml:space="preserve"> – Tudás és az ösvény – az okkult törvények </w:t>
      </w:r>
      <w:r>
        <w:t>a</w:t>
      </w:r>
      <w:r w:rsidRPr="00BB25FC">
        <w:t xml:space="preserve">damantin sziklái – </w:t>
      </w:r>
      <w:r>
        <w:t>elérendő magasságok</w:t>
      </w:r>
      <w:r w:rsidRPr="00BB25FC">
        <w:t>, mielőtt a teljes igazság láthatóvá válhat – a törvény betartása és megszegése – az embernek, aki mindent meg akar szerezni, h</w:t>
      </w:r>
      <w:r>
        <w:t>űvösnek</w:t>
      </w:r>
      <w:r w:rsidRPr="00BB25FC">
        <w:t xml:space="preserve"> kell lennie – Oxley-</w:t>
      </w:r>
      <w:r>
        <w:t>ban</w:t>
      </w:r>
      <w:r w:rsidRPr="00BB25FC">
        <w:t xml:space="preserve"> lehetősége</w:t>
      </w:r>
      <w:r>
        <w:t>k</w:t>
      </w:r>
      <w:r w:rsidRPr="00BB25FC">
        <w:t xml:space="preserve"> vannak – hibái – A </w:t>
      </w:r>
      <w:r>
        <w:t>képzetlen</w:t>
      </w:r>
      <w:r w:rsidRPr="00BB25FC">
        <w:t xml:space="preserve"> látnokok korlátai – Maitland és Kingsford </w:t>
      </w:r>
      <w:r>
        <w:t xml:space="preserve">asszony </w:t>
      </w:r>
      <w:r w:rsidRPr="00BB25FC">
        <w:t>hihetetlen kijelentései – Vegetáriánusok és húsevők – a bor hatása a látnokokra – a</w:t>
      </w:r>
      <w:r>
        <w:t xml:space="preserve"> kigőzölgések</w:t>
      </w:r>
      <w:r w:rsidRPr="00BB25FC">
        <w:t xml:space="preserve"> hatása a </w:t>
      </w:r>
      <w:r>
        <w:t>Mahatmá</w:t>
      </w:r>
      <w:r w:rsidRPr="00BB25FC">
        <w:t xml:space="preserve">kra – látnokok és kinyilatkoztatásaik – nincs két egyező vélemény – médiumok és tisztánlátás – </w:t>
      </w:r>
      <w:r>
        <w:t>Mahatmáknak n</w:t>
      </w:r>
      <w:r w:rsidRPr="00BB25FC">
        <w:t xml:space="preserve">incs szükségük passzív elmére – A Társulat folyóirata megérdemli Sinnett figyelmét – rejtett szépségei és értékei – útjaink az őrültek útjai – Sinnett a rossz végén kezdi tanulmányait – kulcs az </w:t>
      </w:r>
      <w:r>
        <w:t xml:space="preserve">régi korok </w:t>
      </w:r>
      <w:r w:rsidRPr="00BB25FC">
        <w:t>okkultistá</w:t>
      </w:r>
      <w:r>
        <w:t>ina</w:t>
      </w:r>
      <w:r w:rsidRPr="00BB25FC">
        <w:t>k írásaihoz.</w:t>
      </w:r>
    </w:p>
    <w:p w14:paraId="04CE9153" w14:textId="77777777" w:rsidR="00CA762F" w:rsidRPr="00BB25FC" w:rsidRDefault="00CA762F" w:rsidP="00CA762F">
      <w:pPr>
        <w:ind w:left="708" w:hanging="708"/>
      </w:pPr>
      <w:r w:rsidRPr="00BB25FC">
        <w:t xml:space="preserve">XLIX. </w:t>
      </w:r>
      <w:r>
        <w:t>levél</w:t>
      </w:r>
      <w:r w:rsidRPr="00BB25FC">
        <w:t xml:space="preserve"> — Sokak javára létrehozott levelezés — E</w:t>
      </w:r>
      <w:r>
        <w:t>liphas</w:t>
      </w:r>
      <w:r w:rsidRPr="00BB25FC">
        <w:t xml:space="preserve"> Levi </w:t>
      </w:r>
      <w:r w:rsidRPr="00C25E74">
        <w:rPr>
          <w:i/>
          <w:iCs/>
        </w:rPr>
        <w:t>Haute Magie</w:t>
      </w:r>
      <w:r w:rsidRPr="00BB25FC">
        <w:t>-je — St. Germain — P</w:t>
      </w:r>
      <w:r>
        <w:t>ü</w:t>
      </w:r>
      <w:r w:rsidRPr="00BB25FC">
        <w:t>t</w:t>
      </w:r>
      <w:r>
        <w:t>h</w:t>
      </w:r>
      <w:r w:rsidRPr="00BB25FC">
        <w:t>agorasz</w:t>
      </w:r>
      <w:r>
        <w:t xml:space="preserve"> tanai</w:t>
      </w:r>
      <w:r w:rsidRPr="00BB25FC">
        <w:t xml:space="preserve"> — „a természetes határa” — a „</w:t>
      </w:r>
      <w:r w:rsidRPr="00E46C66">
        <w:rPr>
          <w:i/>
          <w:iCs/>
        </w:rPr>
        <w:t>Spiritualist</w:t>
      </w:r>
      <w:r w:rsidRPr="00BB25FC">
        <w:t>” — harca a teozófusok ellen — az Adeptusokról — K</w:t>
      </w:r>
      <w:r>
        <w:t>.</w:t>
      </w:r>
      <w:r w:rsidRPr="00BB25FC">
        <w:t>H</w:t>
      </w:r>
      <w:r>
        <w:t>.</w:t>
      </w:r>
      <w:r w:rsidRPr="00BB25FC">
        <w:t>-t nem bosszantják az újságokban megjelent rágalmazó közlemények — J</w:t>
      </w:r>
      <w:r>
        <w:t>.</w:t>
      </w:r>
      <w:r w:rsidRPr="00BB25FC">
        <w:t>K</w:t>
      </w:r>
      <w:r>
        <w:t>.</w:t>
      </w:r>
      <w:r w:rsidRPr="00BB25FC">
        <w:t xml:space="preserve"> szentségtörő kijelentései — nehézségek az ígéretek elfogadásában — Az okkult tudomány fokozatos</w:t>
      </w:r>
      <w:r>
        <w:t xml:space="preserve"> térhódítása</w:t>
      </w:r>
      <w:r w:rsidRPr="00BB25FC">
        <w:t xml:space="preserve"> — A titkok közlését szabályozó feltételek — A megvilágosodás belülről fakad — az ehhez szükséges eszközök kor</w:t>
      </w:r>
      <w:r>
        <w:t>szakok</w:t>
      </w:r>
      <w:r w:rsidRPr="00BB25FC">
        <w:t xml:space="preserve"> óta nyilvánosan ismertek — a Guru önfeláldozása — Az ember felkészült</w:t>
      </w:r>
      <w:r>
        <w:t>ségé</w:t>
      </w:r>
      <w:r w:rsidRPr="00BB25FC">
        <w:t>nél több tudás átadásának veszélyei</w:t>
      </w:r>
      <w:r>
        <w:t xml:space="preserve"> rá nézve</w:t>
      </w:r>
      <w:r w:rsidRPr="00BB25FC">
        <w:t xml:space="preserve"> —</w:t>
      </w:r>
      <w:r>
        <w:t xml:space="preserve">olyan, </w:t>
      </w:r>
      <w:r w:rsidRPr="00BB25FC">
        <w:t xml:space="preserve"> mint egy </w:t>
      </w:r>
      <w:r>
        <w:t>pusztító eszköz</w:t>
      </w:r>
      <w:r w:rsidRPr="00BB25FC">
        <w:t xml:space="preserve"> tudatlan kezekben — az Igazság Diadalának ideje közeledik — </w:t>
      </w:r>
      <w:r>
        <w:t xml:space="preserve">a </w:t>
      </w:r>
      <w:r w:rsidRPr="00E46C66">
        <w:rPr>
          <w:i/>
          <w:iCs/>
        </w:rPr>
        <w:t>Shammar</w:t>
      </w:r>
      <w:r>
        <w:t>-</w:t>
      </w:r>
      <w:r w:rsidRPr="00BB25FC">
        <w:t>ok aktívak Európában</w:t>
      </w:r>
      <w:r>
        <w:t xml:space="preserve"> is</w:t>
      </w:r>
      <w:r w:rsidRPr="00BB25FC">
        <w:t xml:space="preserve"> — Spiritizmus — az Adeptusok késleltetik az Örök Nyugalomba jutás</w:t>
      </w:r>
      <w:r>
        <w:t>uka</w:t>
      </w:r>
      <w:r w:rsidRPr="00BB25FC">
        <w:t xml:space="preserve">t — A fizetendő ár — </w:t>
      </w:r>
      <w:r>
        <w:t xml:space="preserve">K.H. </w:t>
      </w:r>
      <w:r w:rsidRPr="00BB25FC">
        <w:t>hajlandó</w:t>
      </w:r>
      <w:r>
        <w:t xml:space="preserve"> ezt</w:t>
      </w:r>
      <w:r w:rsidRPr="00BB25FC">
        <w:t xml:space="preserve"> megfizetni — a tanulók hálásabbak és türelmesebbek lennének, ha ismernék a</w:t>
      </w:r>
      <w:r>
        <w:t xml:space="preserve"> valós</w:t>
      </w:r>
      <w:r w:rsidRPr="00BB25FC">
        <w:t xml:space="preserve"> tényeket — Lámaizmus — a nagy Adeptusok hatalma — Sinnett a sötétben tapogatózik — </w:t>
      </w:r>
      <w:r>
        <w:t xml:space="preserve">Az </w:t>
      </w:r>
      <w:r w:rsidRPr="00E46C66">
        <w:rPr>
          <w:i/>
          <w:iCs/>
        </w:rPr>
        <w:t>Occult World</w:t>
      </w:r>
      <w:r w:rsidRPr="00BB25FC">
        <w:t xml:space="preserve"> </w:t>
      </w:r>
      <w:r>
        <w:t xml:space="preserve">megvitatása </w:t>
      </w:r>
      <w:r w:rsidRPr="00BB25FC">
        <w:t>a Galaring-Tcho lámakolostorban.</w:t>
      </w:r>
    </w:p>
    <w:p w14:paraId="03A9C4A5" w14:textId="77777777" w:rsidR="00CA762F" w:rsidRPr="00BB25FC" w:rsidRDefault="00CA762F" w:rsidP="00CA762F">
      <w:pPr>
        <w:ind w:left="708" w:hanging="708"/>
      </w:pPr>
      <w:r w:rsidRPr="00BB25FC">
        <w:lastRenderedPageBreak/>
        <w:t>L. levél – Egy ésszerűtlen</w:t>
      </w:r>
      <w:r>
        <w:t>ül viselkedő</w:t>
      </w:r>
      <w:r w:rsidRPr="00BB25FC">
        <w:t xml:space="preserve"> ember – telve büszkeséggel – Mahatma </w:t>
      </w:r>
      <w:r>
        <w:t xml:space="preserve">K.H. </w:t>
      </w:r>
      <w:r w:rsidRPr="00BB25FC">
        <w:t>kifejezi gondolatait – fáradtságot és csüggedést</w:t>
      </w:r>
      <w:r>
        <w:t xml:space="preserve"> érez</w:t>
      </w:r>
      <w:r w:rsidRPr="00BB25FC">
        <w:t>.</w:t>
      </w:r>
    </w:p>
    <w:p w14:paraId="22E996DB" w14:textId="77777777" w:rsidR="00CA762F" w:rsidRPr="00BB25FC" w:rsidRDefault="00CA762F" w:rsidP="00CA762F">
      <w:pPr>
        <w:ind w:left="708" w:hanging="708"/>
      </w:pPr>
      <w:r w:rsidRPr="00BB25FC">
        <w:t xml:space="preserve">LI. </w:t>
      </w:r>
      <w:r>
        <w:t>levél</w:t>
      </w:r>
      <w:r w:rsidRPr="00BB25FC">
        <w:t xml:space="preserve"> – Jelenség Chesney ezredes számára – További megjegyzések e jelenség létrejöttéről – minden</w:t>
      </w:r>
      <w:r>
        <w:t xml:space="preserve"> tekintetben</w:t>
      </w:r>
      <w:r w:rsidRPr="00BB25FC">
        <w:t xml:space="preserve"> nehezek a prób</w:t>
      </w:r>
      <w:r>
        <w:t>aidőszakok</w:t>
      </w:r>
      <w:r w:rsidRPr="00BB25FC">
        <w:t xml:space="preserve"> – a megtévesztés prób</w:t>
      </w:r>
      <w:r>
        <w:t>atétele</w:t>
      </w:r>
      <w:r w:rsidRPr="00BB25FC">
        <w:t xml:space="preserve"> a tisztátalan szívűek számára.</w:t>
      </w:r>
    </w:p>
    <w:p w14:paraId="764D09C6" w14:textId="77777777" w:rsidR="00CA762F" w:rsidRPr="00BB25FC" w:rsidRDefault="00CA762F" w:rsidP="00CA762F">
      <w:pPr>
        <w:ind w:left="708" w:hanging="708"/>
      </w:pPr>
      <w:r w:rsidRPr="00BB25FC">
        <w:t xml:space="preserve">LII. levél — Hume féltékenysége és </w:t>
      </w:r>
      <w:r>
        <w:t>támadó viselkedése</w:t>
      </w:r>
      <w:r w:rsidRPr="00BB25FC">
        <w:t xml:space="preserve"> — Megjegyzések önelégültségéről — állandó vádaskodások — </w:t>
      </w:r>
      <w:r>
        <w:t>H.P.B.</w:t>
      </w:r>
      <w:r w:rsidRPr="00BB25FC">
        <w:t xml:space="preserve"> és C</w:t>
      </w:r>
      <w:r>
        <w:t>.</w:t>
      </w:r>
      <w:r w:rsidRPr="00BB25FC">
        <w:t>C</w:t>
      </w:r>
      <w:r>
        <w:t>.</w:t>
      </w:r>
      <w:r w:rsidRPr="00BB25FC">
        <w:t>M</w:t>
      </w:r>
      <w:r>
        <w:t>.</w:t>
      </w:r>
      <w:r w:rsidRPr="00BB25FC">
        <w:t xml:space="preserve"> — az </w:t>
      </w:r>
      <w:r w:rsidRPr="00E46C66">
        <w:rPr>
          <w:i/>
          <w:iCs/>
        </w:rPr>
        <w:t>Isis</w:t>
      </w:r>
      <w:r>
        <w:t>-</w:t>
      </w:r>
      <w:r w:rsidRPr="00BB25FC">
        <w:t xml:space="preserve">ben adott tanítás magyarázata — A keresztények és a spiritiszták csak a testet és a lelket említik — Két „lélek” van az emberben — </w:t>
      </w:r>
      <w:r>
        <w:t>H.P.B.</w:t>
      </w:r>
      <w:r w:rsidRPr="00BB25FC">
        <w:t xml:space="preserve"> engedelmeskedett a parancsoknak — további megjegyzések Hume-mal kapcsolatban — Hume indokai arra, </w:t>
      </w:r>
      <w:r>
        <w:t>amiért</w:t>
      </w:r>
      <w:r w:rsidRPr="00BB25FC">
        <w:t xml:space="preserve"> sértő cikket írt a </w:t>
      </w:r>
      <w:r w:rsidRPr="00E46C66">
        <w:rPr>
          <w:i/>
          <w:iCs/>
        </w:rPr>
        <w:t>The Theosophistban</w:t>
      </w:r>
      <w:r w:rsidRPr="00BB25FC">
        <w:t xml:space="preserve"> — </w:t>
      </w:r>
      <w:r>
        <w:t xml:space="preserve">K.H. </w:t>
      </w:r>
      <w:r w:rsidRPr="00BB25FC">
        <w:t xml:space="preserve">őszinte kritikája valódi és állítólagos indítékaival kapcsolatban — Becstelen módszerek — nem ismeri el a Testvériség hatalmát vagy </w:t>
      </w:r>
      <w:r>
        <w:t>tudását</w:t>
      </w:r>
      <w:r w:rsidRPr="00BB25FC">
        <w:t xml:space="preserve"> — a nyilvánosság büntetése — Tények, amelyeket Hume-nak közölni kell — milyen fényben </w:t>
      </w:r>
      <w:r>
        <w:t>látják</w:t>
      </w:r>
      <w:r w:rsidRPr="00BB25FC">
        <w:t xml:space="preserve"> őt a </w:t>
      </w:r>
      <w:r>
        <w:t>tanítványok</w:t>
      </w:r>
      <w:r w:rsidRPr="00BB25FC">
        <w:t xml:space="preserve"> — a </w:t>
      </w:r>
      <w:r>
        <w:t>tanítványok</w:t>
      </w:r>
      <w:r w:rsidRPr="00BB25FC">
        <w:t xml:space="preserve"> tiltakozása — S</w:t>
      </w:r>
      <w:r>
        <w:t>innett</w:t>
      </w:r>
      <w:r w:rsidRPr="00BB25FC">
        <w:t xml:space="preserve"> sokkal </w:t>
      </w:r>
      <w:r>
        <w:t>értékesebb</w:t>
      </w:r>
      <w:r w:rsidRPr="00BB25FC">
        <w:t xml:space="preserve"> a Mahatmák</w:t>
      </w:r>
      <w:r>
        <w:t xml:space="preserve"> szemében</w:t>
      </w:r>
      <w:r w:rsidRPr="00BB25FC">
        <w:t xml:space="preserve"> — M. véleménye — Hume büntetésének teljesnek kell lennie — Európa-ellenes szabályok — </w:t>
      </w:r>
      <w:r w:rsidRPr="004825DA">
        <w:rPr>
          <w:i/>
          <w:iCs/>
        </w:rPr>
        <w:t>Dugpa</w:t>
      </w:r>
      <w:r>
        <w:t>-k</w:t>
      </w:r>
      <w:r w:rsidRPr="00BB25FC">
        <w:t xml:space="preserve"> leveleket ír</w:t>
      </w:r>
      <w:r>
        <w:t>nak</w:t>
      </w:r>
      <w:r w:rsidRPr="00BB25FC">
        <w:t xml:space="preserve"> Fernnek.</w:t>
      </w:r>
    </w:p>
    <w:p w14:paraId="047CF64E" w14:textId="77777777" w:rsidR="00CA762F" w:rsidRPr="00BB25FC" w:rsidRDefault="00CA762F" w:rsidP="00CA762F">
      <w:pPr>
        <w:ind w:left="708" w:hanging="708"/>
      </w:pPr>
      <w:r w:rsidRPr="00BB25FC">
        <w:t>LIII. levél – Egy két</w:t>
      </w:r>
      <w:r>
        <w:t>séges</w:t>
      </w:r>
      <w:r w:rsidRPr="00BB25FC">
        <w:t xml:space="preserve"> történet és Fern</w:t>
      </w:r>
      <w:r>
        <w:t>-</w:t>
      </w:r>
      <w:r w:rsidRPr="00BB25FC">
        <w:t>nel kapcsolatos események</w:t>
      </w:r>
      <w:r>
        <w:t>ről</w:t>
      </w:r>
      <w:r w:rsidRPr="00BB25FC">
        <w:t xml:space="preserve"> beszámoló – </w:t>
      </w:r>
      <w:r>
        <w:t xml:space="preserve">a </w:t>
      </w:r>
      <w:r w:rsidRPr="00BB25FC">
        <w:t>Hume által</w:t>
      </w:r>
      <w:r>
        <w:t xml:space="preserve"> közvetetten </w:t>
      </w:r>
      <w:r w:rsidRPr="00BB25FC">
        <w:t>el</w:t>
      </w:r>
      <w:r>
        <w:t xml:space="preserve"> is </w:t>
      </w:r>
      <w:r w:rsidRPr="00BB25FC">
        <w:t xml:space="preserve">hitt megtévesztései – A </w:t>
      </w:r>
      <w:r>
        <w:t>kül</w:t>
      </w:r>
      <w:r w:rsidRPr="00BB25FC">
        <w:t>világ</w:t>
      </w:r>
      <w:r>
        <w:t>g</w:t>
      </w:r>
      <w:r w:rsidRPr="00BB25FC">
        <w:t>al</w:t>
      </w:r>
      <w:r>
        <w:t xml:space="preserve"> folytatott</w:t>
      </w:r>
      <w:r w:rsidRPr="00BB25FC">
        <w:t xml:space="preserve"> kommunikáció módjai – M. nézetei Hume-mal kapcsolatban nem egyeznek </w:t>
      </w:r>
      <w:r>
        <w:t xml:space="preserve">K.H. </w:t>
      </w:r>
      <w:r w:rsidRPr="00BB25FC">
        <w:t xml:space="preserve">nézeteivel – nem hajlandó kielégíteni szeszélyeit – M. érvei részletesen – A levelek továbbításának módja – </w:t>
      </w:r>
      <w:r w:rsidRPr="000C7ECA">
        <w:rPr>
          <w:i/>
          <w:iCs/>
        </w:rPr>
        <w:t>Dugpa</w:t>
      </w:r>
      <w:r w:rsidRPr="00BB25FC">
        <w:t xml:space="preserve"> módszerek – Fern bukása – Hume-on elkövetett megtévesztések – Mahatma </w:t>
      </w:r>
      <w:r>
        <w:t xml:space="preserve">K.H. </w:t>
      </w:r>
      <w:r w:rsidRPr="00BB25FC">
        <w:t xml:space="preserve">képmása – kézbesítése – Sinnettnek azt tanácsolják, hogy ne a látszat alapján ítéljen – nagy válság </w:t>
      </w:r>
      <w:r>
        <w:t xml:space="preserve">jön </w:t>
      </w:r>
      <w:r w:rsidRPr="00BB25FC">
        <w:t xml:space="preserve">novemberben – </w:t>
      </w:r>
      <w:r>
        <w:t xml:space="preserve">K.H. </w:t>
      </w:r>
      <w:r w:rsidRPr="00BB25FC">
        <w:t xml:space="preserve">általában nem bízik a nőkben – az </w:t>
      </w:r>
      <w:r>
        <w:t>okai</w:t>
      </w:r>
      <w:r w:rsidRPr="00BB25FC">
        <w:t>.</w:t>
      </w:r>
      <w:r>
        <w:t xml:space="preserve"> </w:t>
      </w:r>
    </w:p>
    <w:p w14:paraId="4901CE1A" w14:textId="77777777" w:rsidR="00CA762F" w:rsidRPr="00BB25FC" w:rsidRDefault="00CA762F" w:rsidP="00CA762F">
      <w:pPr>
        <w:ind w:left="708" w:hanging="708"/>
      </w:pPr>
      <w:r w:rsidRPr="00BB25FC">
        <w:t>LIV. levél — Hume lemondása és trónfosztása — későbbi események — a „jó öreg Szvámi” — a Mahatmák elleni kirohanása — okok, amiért nem kívánt</w:t>
      </w:r>
      <w:r>
        <w:t>ák</w:t>
      </w:r>
      <w:r w:rsidRPr="00BB25FC">
        <w:t xml:space="preserve"> a Társulattól való elszakadását — Hume-ra alkalmazott tibeti közmondás — Fernre figyelni kell — C</w:t>
      </w:r>
      <w:r>
        <w:t>.</w:t>
      </w:r>
      <w:r w:rsidRPr="00BB25FC">
        <w:t>C</w:t>
      </w:r>
      <w:r>
        <w:t>.</w:t>
      </w:r>
      <w:r w:rsidRPr="00BB25FC">
        <w:t xml:space="preserve"> Massey-vel kapcsolatban, fő hibája, gyengesége — </w:t>
      </w:r>
      <w:r>
        <w:t>K.H. tiltakozik</w:t>
      </w:r>
      <w:r w:rsidRPr="00BB25FC">
        <w:t xml:space="preserve"> levelei </w:t>
      </w:r>
      <w:r>
        <w:t>nyilvánosságra hozatala ellen</w:t>
      </w:r>
      <w:r w:rsidRPr="00BB25FC">
        <w:t xml:space="preserve"> — Hume lenézi szent filozófiájukat — Az európai nézőpont — A nyugati emberek nem tudják felfogni a</w:t>
      </w:r>
      <w:r>
        <w:t xml:space="preserve"> keleti</w:t>
      </w:r>
      <w:r w:rsidRPr="00BB25FC">
        <w:t xml:space="preserve"> bölcsességet — az elme gazdagsága — Massey — tanulási készség</w:t>
      </w:r>
      <w:r>
        <w:t>e</w:t>
      </w:r>
      <w:r w:rsidRPr="00BB25FC">
        <w:t xml:space="preserve"> — </w:t>
      </w:r>
      <w:r>
        <w:t xml:space="preserve">K.H. </w:t>
      </w:r>
      <w:r w:rsidRPr="00BB25FC">
        <w:t>segíteni akar neki — sok információ van S</w:t>
      </w:r>
      <w:r>
        <w:t>innett</w:t>
      </w:r>
      <w:r w:rsidRPr="00BB25FC">
        <w:t xml:space="preserve"> kezében, ami mindenki számára hasznos </w:t>
      </w:r>
      <w:r>
        <w:t xml:space="preserve">lenne </w:t>
      </w:r>
      <w:r w:rsidRPr="00BB25FC">
        <w:t>— C</w:t>
      </w:r>
      <w:r>
        <w:t>.</w:t>
      </w:r>
      <w:r w:rsidRPr="00BB25FC">
        <w:t>C</w:t>
      </w:r>
      <w:r>
        <w:t>.</w:t>
      </w:r>
      <w:r w:rsidRPr="00BB25FC">
        <w:t>M</w:t>
      </w:r>
      <w:r>
        <w:t>.</w:t>
      </w:r>
      <w:r w:rsidRPr="00BB25FC">
        <w:t xml:space="preserve"> előítéletes </w:t>
      </w:r>
      <w:r>
        <w:t>H.P.B.</w:t>
      </w:r>
      <w:r w:rsidRPr="00BB25FC">
        <w:t>-vel szemben — St. Germain — Cagliostro — Dr. Billing</w:t>
      </w:r>
      <w:r>
        <w:t xml:space="preserve"> és Hollis-Billing asszony </w:t>
      </w:r>
      <w:r w:rsidRPr="00BB25FC">
        <w:t xml:space="preserve"> — ártatlan nők árulói — Becstelen ellenségek leleplezése — méltatlan viselkedésük — </w:t>
      </w:r>
      <w:r>
        <w:t>H.P.B.</w:t>
      </w:r>
      <w:r w:rsidRPr="00BB25FC">
        <w:t xml:space="preserve"> tönkretételének szándéka — A Szvámi támadása az Alapítók ellen — S. M</w:t>
      </w:r>
      <w:r>
        <w:t>os</w:t>
      </w:r>
      <w:r w:rsidRPr="00BB25FC">
        <w:t>es és gyanú</w:t>
      </w:r>
      <w:r>
        <w:t>sításai</w:t>
      </w:r>
      <w:r w:rsidRPr="00BB25FC">
        <w:t xml:space="preserve"> – </w:t>
      </w:r>
      <w:r>
        <w:t>H.P.B.</w:t>
      </w:r>
      <w:r w:rsidRPr="00BB25FC">
        <w:t xml:space="preserve"> és a C</w:t>
      </w:r>
      <w:r>
        <w:t>.</w:t>
      </w:r>
      <w:r w:rsidRPr="00BB25FC">
        <w:t>C</w:t>
      </w:r>
      <w:r>
        <w:t>.</w:t>
      </w:r>
      <w:r w:rsidRPr="00BB25FC">
        <w:t>M</w:t>
      </w:r>
      <w:r>
        <w:t>.</w:t>
      </w:r>
      <w:r w:rsidRPr="00BB25FC">
        <w:t xml:space="preserve"> számára létrehozott jelenségek – </w:t>
      </w:r>
      <w:r>
        <w:t>H.P.B.</w:t>
      </w:r>
      <w:r w:rsidRPr="00BB25FC">
        <w:t>-t tartják</w:t>
      </w:r>
      <w:r>
        <w:t xml:space="preserve"> a </w:t>
      </w:r>
      <w:r w:rsidRPr="00BB25FC">
        <w:t>fő cselszövőnek</w:t>
      </w:r>
      <w:r>
        <w:t xml:space="preserve"> és megtévesztőnek</w:t>
      </w:r>
      <w:r w:rsidRPr="00BB25FC">
        <w:t xml:space="preserve"> – </w:t>
      </w:r>
      <w:r>
        <w:t xml:space="preserve">a </w:t>
      </w:r>
      <w:r w:rsidRPr="00BB25FC">
        <w:t>Szvámi beavatott jógi volt – H</w:t>
      </w:r>
      <w:r>
        <w:t>.</w:t>
      </w:r>
      <w:r w:rsidRPr="00BB25FC">
        <w:t>C</w:t>
      </w:r>
      <w:r>
        <w:t>.</w:t>
      </w:r>
      <w:r w:rsidRPr="00BB25FC">
        <w:t xml:space="preserve"> egy </w:t>
      </w:r>
      <w:r>
        <w:t>tanítvány aki</w:t>
      </w:r>
      <w:r w:rsidRPr="00BB25FC">
        <w:t xml:space="preserve"> a bal </w:t>
      </w:r>
      <w:r>
        <w:t xml:space="preserve">oldali </w:t>
      </w:r>
      <w:r w:rsidRPr="00BB25FC">
        <w:t xml:space="preserve">ösvényt részesítette előnyben – a Mahatmák rendszere – A tapasztalatok, amelyek által </w:t>
      </w:r>
      <w:r w:rsidRPr="00BB25FC">
        <w:lastRenderedPageBreak/>
        <w:t xml:space="preserve">egy </w:t>
      </w:r>
      <w:r>
        <w:t>tanítvány</w:t>
      </w:r>
      <w:r w:rsidRPr="00BB25FC">
        <w:t xml:space="preserve"> hatékonnyá válik – </w:t>
      </w:r>
      <w:r>
        <w:t>H.P.B.</w:t>
      </w:r>
      <w:r w:rsidRPr="00BB25FC">
        <w:t xml:space="preserve"> és egyetlen hibája: C</w:t>
      </w:r>
      <w:r>
        <w:t>.</w:t>
      </w:r>
      <w:r w:rsidRPr="00BB25FC">
        <w:t>C</w:t>
      </w:r>
      <w:r>
        <w:t>.</w:t>
      </w:r>
      <w:r w:rsidRPr="00BB25FC">
        <w:t>M</w:t>
      </w:r>
      <w:r>
        <w:t>.</w:t>
      </w:r>
      <w:r w:rsidRPr="00BB25FC">
        <w:t xml:space="preserve"> megrendült, gyanakvó és önbizalomhiányos – </w:t>
      </w:r>
      <w:r>
        <w:t>H.P.B.</w:t>
      </w:r>
      <w:r w:rsidRPr="00BB25FC">
        <w:t xml:space="preserve"> jelenségei – C</w:t>
      </w:r>
      <w:r>
        <w:t>.</w:t>
      </w:r>
      <w:r w:rsidRPr="00BB25FC">
        <w:t>C</w:t>
      </w:r>
      <w:r>
        <w:t>.</w:t>
      </w:r>
      <w:r w:rsidRPr="00BB25FC">
        <w:t>M</w:t>
      </w:r>
      <w:r>
        <w:t>.</w:t>
      </w:r>
      <w:r w:rsidRPr="00BB25FC">
        <w:t xml:space="preserve"> gonosz cselszövés áldozata – </w:t>
      </w:r>
      <w:r>
        <w:t>H.P.B.</w:t>
      </w:r>
      <w:r w:rsidRPr="00BB25FC">
        <w:t xml:space="preserve"> mennyire bűnös valójában a megtévesztésben – </w:t>
      </w:r>
      <w:r>
        <w:t>H.P.B.</w:t>
      </w:r>
      <w:r w:rsidRPr="00BB25FC">
        <w:t xml:space="preserve"> túlzott buzgalma – a vágya, hogy minden jelenségért a Mahatmáknak tulajdoníts</w:t>
      </w:r>
      <w:r>
        <w:t>ák</w:t>
      </w:r>
      <w:r w:rsidRPr="00BB25FC">
        <w:t xml:space="preserve"> az érdemet – impulzív természete – okok </w:t>
      </w:r>
      <w:r>
        <w:t>létrehozása</w:t>
      </w:r>
      <w:r w:rsidRPr="00BB25FC">
        <w:t xml:space="preserve"> – nagyon magas rendű </w:t>
      </w:r>
      <w:r>
        <w:t xml:space="preserve">az ő </w:t>
      </w:r>
      <w:r w:rsidRPr="00BB25FC">
        <w:t xml:space="preserve">valódi ereje – Az önmegtagadást nem lehet becstelenségnek nevezni – nagylelkűsége – </w:t>
      </w:r>
      <w:r>
        <w:t>durva</w:t>
      </w:r>
      <w:r w:rsidRPr="00BB25FC">
        <w:t xml:space="preserve"> büntetésben részesült – </w:t>
      </w:r>
      <w:r>
        <w:t>nagyra becsült</w:t>
      </w:r>
      <w:r w:rsidRPr="00BB25FC">
        <w:t xml:space="preserve"> barátai árulók és szélhámosok – az úgynevezett megtévesztés valódi története – lelkesedés</w:t>
      </w:r>
      <w:r>
        <w:t>e</w:t>
      </w:r>
      <w:r w:rsidRPr="00BB25FC">
        <w:t xml:space="preserve"> azok iránt, akiket szeret – M.</w:t>
      </w:r>
      <w:r>
        <w:t>-et</w:t>
      </w:r>
      <w:r w:rsidRPr="00BB25FC">
        <w:t xml:space="preserve"> szépségének </w:t>
      </w:r>
      <w:r>
        <w:t xml:space="preserve">H.P.B. általi </w:t>
      </w:r>
      <w:r w:rsidRPr="00BB25FC">
        <w:t xml:space="preserve">leírása arra készteti, hogy </w:t>
      </w:r>
      <w:r>
        <w:t>káromkodjon</w:t>
      </w:r>
      <w:r w:rsidRPr="00BB25FC">
        <w:t xml:space="preserve"> és </w:t>
      </w:r>
      <w:r>
        <w:t>összeroppantsa</w:t>
      </w:r>
      <w:r w:rsidRPr="00BB25FC">
        <w:t xml:space="preserve"> a pipáját – a Mahatmák és </w:t>
      </w:r>
      <w:r>
        <w:t>H.P.B.</w:t>
      </w:r>
      <w:r w:rsidRPr="00BB25FC">
        <w:t xml:space="preserve"> találkozásának leírása – szenvedélyes odaadása – minden ragyogó tulajdonságának elismerése – A prób</w:t>
      </w:r>
      <w:r>
        <w:t>aidőszak gondolata</w:t>
      </w:r>
      <w:r w:rsidRPr="00BB25FC">
        <w:t xml:space="preserve"> visszataszító Sinnett elméje számára – okok, amiért bizonyos emberek kudarcot vallottak a prób</w:t>
      </w:r>
      <w:r>
        <w:t>aidőszak alatt</w:t>
      </w:r>
      <w:r w:rsidRPr="00BB25FC">
        <w:t xml:space="preserve"> – </w:t>
      </w:r>
      <w:r>
        <w:t>H.P.B.</w:t>
      </w:r>
      <w:r w:rsidRPr="00BB25FC">
        <w:t xml:space="preserve"> egy tehetetlen, megtört szívű nő – Fern próbája – minden jelölt </w:t>
      </w:r>
      <w:r>
        <w:t xml:space="preserve">ilyen </w:t>
      </w:r>
      <w:r w:rsidRPr="00BB25FC">
        <w:t>próbá</w:t>
      </w:r>
      <w:r>
        <w:t>knak van alávetve</w:t>
      </w:r>
      <w:r w:rsidRPr="00BB25FC">
        <w:t xml:space="preserve"> – a győztes megkoronázza magát – Reform, amelyben Sinnett segítségére van szükség – pártatlanság minden keleti és nyugati hitvallás iránt – </w:t>
      </w:r>
      <w:r>
        <w:t>a Társulat területi szervezeteinek</w:t>
      </w:r>
      <w:r w:rsidRPr="00BB25FC">
        <w:t xml:space="preserve"> átalakítása – a</w:t>
      </w:r>
      <w:r>
        <w:t>z alosztályi munka célkitűzései</w:t>
      </w:r>
      <w:r w:rsidRPr="00BB25FC">
        <w:t xml:space="preserve"> – vallási, oktatási, filozófiai – </w:t>
      </w:r>
      <w:r>
        <w:t>cikk</w:t>
      </w:r>
      <w:r w:rsidRPr="00BB25FC">
        <w:t xml:space="preserve"> a</w:t>
      </w:r>
      <w:r w:rsidRPr="00AE4A74">
        <w:rPr>
          <w:i/>
          <w:iCs/>
        </w:rPr>
        <w:t xml:space="preserve"> The Theosophist</w:t>
      </w:r>
      <w:r>
        <w:t>-nak</w:t>
      </w:r>
      <w:r w:rsidRPr="00BB25FC">
        <w:t xml:space="preserve"> – a gondolkodás és a cselekvés </w:t>
      </w:r>
      <w:r>
        <w:t>harmóniája</w:t>
      </w:r>
      <w:r w:rsidRPr="00BB25FC">
        <w:t xml:space="preserve"> – Független </w:t>
      </w:r>
      <w:r>
        <w:t>működés</w:t>
      </w:r>
      <w:r w:rsidRPr="00BB25FC">
        <w:t xml:space="preserve"> minden</w:t>
      </w:r>
      <w:r>
        <w:t xml:space="preserve"> téren</w:t>
      </w:r>
      <w:r w:rsidRPr="00BB25FC">
        <w:t xml:space="preserve">, </w:t>
      </w:r>
      <w:r>
        <w:t xml:space="preserve">ha az </w:t>
      </w:r>
      <w:r w:rsidRPr="00BB25FC">
        <w:t xml:space="preserve">nem ütközik a Társulat alapelveivel – Hume elítéli a </w:t>
      </w:r>
      <w:r>
        <w:t>Mahatmá</w:t>
      </w:r>
      <w:r w:rsidRPr="00BB25FC">
        <w:t>k hibás rendszerét – A</w:t>
      </w:r>
      <w:r>
        <w:t xml:space="preserve"> </w:t>
      </w:r>
      <w:r w:rsidRPr="00AE4A74">
        <w:rPr>
          <w:i/>
          <w:iCs/>
        </w:rPr>
        <w:t>The Theosophist</w:t>
      </w:r>
      <w:r>
        <w:t>-ot jellegzetessé, egyedivé</w:t>
      </w:r>
      <w:r w:rsidRPr="00BB25FC">
        <w:t xml:space="preserve"> kell tenni – ciklikus válság – egy kecske megeszi Sinnett K</w:t>
      </w:r>
      <w:r>
        <w:t>.</w:t>
      </w:r>
      <w:r w:rsidRPr="00BB25FC">
        <w:t>H</w:t>
      </w:r>
      <w:r>
        <w:t>.</w:t>
      </w:r>
      <w:r w:rsidRPr="00BB25FC">
        <w:t>-</w:t>
      </w:r>
      <w:r>
        <w:t>nak</w:t>
      </w:r>
      <w:r w:rsidRPr="00BB25FC">
        <w:t xml:space="preserve"> írt levelét – mulatságos </w:t>
      </w:r>
      <w:r>
        <w:t>eset</w:t>
      </w:r>
      <w:r w:rsidRPr="00BB25FC">
        <w:t xml:space="preserve"> – A </w:t>
      </w:r>
      <w:r w:rsidRPr="00AE4A74">
        <w:rPr>
          <w:i/>
          <w:iCs/>
        </w:rPr>
        <w:t>Chohan</w:t>
      </w:r>
      <w:r w:rsidRPr="00BB25FC">
        <w:t xml:space="preserve"> </w:t>
      </w:r>
      <w:r>
        <w:t>helyreállítja</w:t>
      </w:r>
      <w:r w:rsidRPr="00BB25FC">
        <w:t xml:space="preserve"> a levelet.</w:t>
      </w:r>
    </w:p>
    <w:p w14:paraId="654C8506" w14:textId="77777777" w:rsidR="00CA762F" w:rsidRPr="00BB25FC" w:rsidRDefault="00CA762F" w:rsidP="00CA762F">
      <w:pPr>
        <w:ind w:left="708" w:hanging="708"/>
      </w:pPr>
      <w:r w:rsidRPr="00BB25FC">
        <w:t xml:space="preserve">LV. </w:t>
      </w:r>
      <w:r>
        <w:t>levél</w:t>
      </w:r>
      <w:r w:rsidRPr="00BB25FC">
        <w:t xml:space="preserve"> – Az okkult tudásra vágyó megpróbáltatásai – az egyház és az </w:t>
      </w:r>
      <w:r>
        <w:t>a</w:t>
      </w:r>
      <w:r w:rsidRPr="00BB25FC">
        <w:t xml:space="preserve">ngol-indiai </w:t>
      </w:r>
      <w:r>
        <w:t xml:space="preserve">közigazgatási </w:t>
      </w:r>
      <w:r w:rsidRPr="00BB25FC">
        <w:t>tisztviselők elle</w:t>
      </w:r>
      <w:r>
        <w:t>nkezés</w:t>
      </w:r>
      <w:r w:rsidRPr="00BB25FC">
        <w:t xml:space="preserve"> a </w:t>
      </w:r>
      <w:r>
        <w:t>Teoz. Társ.</w:t>
      </w:r>
      <w:r w:rsidRPr="00BB25FC">
        <w:t>-</w:t>
      </w:r>
      <w:r>
        <w:t>ta</w:t>
      </w:r>
      <w:r w:rsidRPr="00BB25FC">
        <w:t xml:space="preserve">l szemben – </w:t>
      </w:r>
      <w:r w:rsidRPr="00AE4A74">
        <w:rPr>
          <w:i/>
          <w:iCs/>
        </w:rPr>
        <w:t>Dugpák</w:t>
      </w:r>
      <w:r w:rsidRPr="00BB25FC">
        <w:t xml:space="preserve"> Bhutánban és a Vatikánban – személyes</w:t>
      </w:r>
      <w:r>
        <w:t>kedő</w:t>
      </w:r>
      <w:r w:rsidRPr="00BB25FC">
        <w:t xml:space="preserve"> ellenállás és gúnyolódás – </w:t>
      </w:r>
      <w:r>
        <w:t>H.P.B.</w:t>
      </w:r>
      <w:r w:rsidRPr="00BB25FC">
        <w:t xml:space="preserve"> hamis levelei – az igazság és a téve</w:t>
      </w:r>
      <w:r>
        <w:t>szmék</w:t>
      </w:r>
      <w:r w:rsidRPr="00BB25FC">
        <w:t xml:space="preserve"> halál</w:t>
      </w:r>
      <w:r>
        <w:t>os küzdelme</w:t>
      </w:r>
      <w:r w:rsidRPr="00BB25FC">
        <w:t xml:space="preserve"> – az előző generációk fényhordozói életüket </w:t>
      </w:r>
      <w:r>
        <w:t>áldozták</w:t>
      </w:r>
      <w:r w:rsidRPr="00BB25FC">
        <w:t xml:space="preserve"> – a bátorság szükségessége – a végső siker biztos – médiumi</w:t>
      </w:r>
      <w:r>
        <w:t>tásra hajlamos</w:t>
      </w:r>
      <w:r w:rsidRPr="00BB25FC">
        <w:t xml:space="preserve"> érzékenyek – elementárisok – káros </w:t>
      </w:r>
      <w:r>
        <w:t>be</w:t>
      </w:r>
      <w:r w:rsidRPr="00BB25FC">
        <w:t xml:space="preserve">hatások – fa és füstölő égetése </w:t>
      </w:r>
      <w:r>
        <w:t>a házban tisztítás</w:t>
      </w:r>
      <w:r w:rsidRPr="00BB25FC">
        <w:t xml:space="preserve"> és védelem céljából – a tiszta élet a legjobb védelem – talizmánok – </w:t>
      </w:r>
      <w:r>
        <w:t>H.P.B.</w:t>
      </w:r>
      <w:r w:rsidRPr="00BB25FC">
        <w:t xml:space="preserve"> lépést tesz – Olcott és Sinnett súlyos felelőssége – az </w:t>
      </w:r>
      <w:r w:rsidRPr="00150DCC">
        <w:rPr>
          <w:i/>
          <w:iCs/>
        </w:rPr>
        <w:t>Occult World</w:t>
      </w:r>
      <w:r w:rsidRPr="00150DCC">
        <w:t>-ből</w:t>
      </w:r>
      <w:r>
        <w:rPr>
          <w:i/>
          <w:iCs/>
        </w:rPr>
        <w:t xml:space="preserve"> </w:t>
      </w:r>
      <w:r>
        <w:t>és az</w:t>
      </w:r>
      <w:r w:rsidRPr="00150DCC">
        <w:rPr>
          <w:i/>
          <w:iCs/>
        </w:rPr>
        <w:t xml:space="preserve"> Esoteric Buddhism</w:t>
      </w:r>
      <w:r w:rsidRPr="00150DCC">
        <w:t xml:space="preserve">-ból </w:t>
      </w:r>
      <w:r>
        <w:t>eredő karma</w:t>
      </w:r>
      <w:r w:rsidRPr="00BB25FC">
        <w:t xml:space="preserve"> – tanács, hogy álljanak ki a </w:t>
      </w:r>
      <w:r>
        <w:t>Teoz. Társ.</w:t>
      </w:r>
      <w:r w:rsidRPr="00BB25FC">
        <w:t xml:space="preserve"> mellett – az </w:t>
      </w:r>
      <w:r>
        <w:t xml:space="preserve">alapvető politikának érvényesülnie </w:t>
      </w:r>
      <w:r w:rsidRPr="00BB25FC">
        <w:t xml:space="preserve">kell – a Társulat nem </w:t>
      </w:r>
      <w:r>
        <w:t>maradhat</w:t>
      </w:r>
      <w:r w:rsidRPr="00BB25FC">
        <w:t xml:space="preserve"> fenn kizárólag jelenségek és a tibeti testvérek</w:t>
      </w:r>
      <w:r>
        <w:t>be vetett hit alapjain</w:t>
      </w:r>
      <w:r w:rsidRPr="00BB25FC">
        <w:t xml:space="preserve"> – az utóbbiakat titokban kell tartani – </w:t>
      </w:r>
      <w:r>
        <w:t xml:space="preserve">a </w:t>
      </w:r>
      <w:r w:rsidRPr="00BB25FC">
        <w:t>hűség az Eszméhez</w:t>
      </w:r>
      <w:r>
        <w:t xml:space="preserve"> kell kössön</w:t>
      </w:r>
      <w:r w:rsidRPr="00BB25FC">
        <w:t>, nem pedig egy</w:t>
      </w:r>
      <w:r>
        <w:t xml:space="preserve"> vezető</w:t>
      </w:r>
      <w:r w:rsidRPr="00BB25FC">
        <w:t xml:space="preserve"> személy</w:t>
      </w:r>
      <w:r>
        <w:t>hez</w:t>
      </w:r>
      <w:r w:rsidRPr="00BB25FC">
        <w:t xml:space="preserve"> – Mi </w:t>
      </w:r>
      <w:r>
        <w:t>egy</w:t>
      </w:r>
      <w:r w:rsidRPr="00BB25FC">
        <w:t xml:space="preserve"> Mahatma – nem </w:t>
      </w:r>
      <w:r>
        <w:t>mentes</w:t>
      </w:r>
      <w:r w:rsidRPr="00BB25FC">
        <w:t xml:space="preserve"> az emberi hibák</w:t>
      </w:r>
      <w:r>
        <w:t>tól</w:t>
      </w:r>
      <w:r w:rsidRPr="00BB25FC">
        <w:t xml:space="preserve"> – a gondolatátvitel és </w:t>
      </w:r>
      <w:r>
        <w:t>lecsapatás</w:t>
      </w:r>
      <w:r w:rsidRPr="00BB25FC">
        <w:t xml:space="preserve"> jelenségei – </w:t>
      </w:r>
      <w:r w:rsidRPr="004825DA">
        <w:rPr>
          <w:i/>
          <w:iCs/>
        </w:rPr>
        <w:t>Akasha</w:t>
      </w:r>
      <w:r w:rsidRPr="00BB25FC">
        <w:t xml:space="preserve"> könyvtárak – a Kiddle-ügy – </w:t>
      </w:r>
      <w:r>
        <w:t>a ’</w:t>
      </w:r>
      <w:r w:rsidRPr="00BB25FC">
        <w:t>keresztény misszi</w:t>
      </w:r>
      <w:r>
        <w:t xml:space="preserve">onáriusok + </w:t>
      </w:r>
      <w:r w:rsidRPr="00BB25FC">
        <w:t>Coulomb</w:t>
      </w:r>
      <w:r>
        <w:t>’</w:t>
      </w:r>
      <w:r w:rsidRPr="00BB25FC">
        <w:t xml:space="preserve"> összeesküvés – levelezés a „Belső Körrel” —</w:t>
      </w:r>
      <w:r>
        <w:t>fogadalom</w:t>
      </w:r>
      <w:r w:rsidRPr="00BB25FC">
        <w:t xml:space="preserve"> K</w:t>
      </w:r>
      <w:r>
        <w:t>.</w:t>
      </w:r>
      <w:r w:rsidRPr="00BB25FC">
        <w:t>H</w:t>
      </w:r>
      <w:r>
        <w:t>.</w:t>
      </w:r>
      <w:r w:rsidRPr="00BB25FC">
        <w:t>-nak</w:t>
      </w:r>
      <w:r>
        <w:t xml:space="preserve"> ill. a</w:t>
      </w:r>
      <w:r w:rsidRPr="00BB25FC">
        <w:t xml:space="preserve"> </w:t>
      </w:r>
      <w:r w:rsidRPr="00150DCC">
        <w:rPr>
          <w:i/>
          <w:iCs/>
        </w:rPr>
        <w:t>Maha-Chohannak</w:t>
      </w:r>
      <w:r w:rsidRPr="00BB25FC">
        <w:t>—</w:t>
      </w:r>
      <w:r>
        <w:t>kapcsolattartás</w:t>
      </w:r>
      <w:r w:rsidRPr="00BB25FC">
        <w:t xml:space="preserve"> Damodaron keresztül—és </w:t>
      </w:r>
      <w:r>
        <w:t>H.P.B.</w:t>
      </w:r>
      <w:r w:rsidRPr="00BB25FC">
        <w:t>-n keresztül—</w:t>
      </w:r>
      <w:r>
        <w:t>H.P.B.</w:t>
      </w:r>
      <w:r w:rsidRPr="00BB25FC">
        <w:t xml:space="preserve"> jelenségeit le kell választani a </w:t>
      </w:r>
      <w:r>
        <w:t>Teoz. Társ.</w:t>
      </w:r>
      <w:r w:rsidRPr="00BB25FC">
        <w:t>-r</w:t>
      </w:r>
      <w:r>
        <w:t>ól.</w:t>
      </w:r>
    </w:p>
    <w:p w14:paraId="43981F41" w14:textId="77777777" w:rsidR="00CA762F" w:rsidRPr="00BB25FC" w:rsidRDefault="00CA762F" w:rsidP="00CA762F">
      <w:pPr>
        <w:ind w:left="708" w:hanging="708"/>
      </w:pPr>
      <w:r w:rsidRPr="00BB25FC">
        <w:lastRenderedPageBreak/>
        <w:t xml:space="preserve">LVI. </w:t>
      </w:r>
      <w:r>
        <w:t>levél</w:t>
      </w:r>
      <w:r w:rsidRPr="00BB25FC">
        <w:t xml:space="preserve"> – A</w:t>
      </w:r>
      <w:r>
        <w:t>.</w:t>
      </w:r>
      <w:r w:rsidRPr="00BB25FC">
        <w:t>O</w:t>
      </w:r>
      <w:r>
        <w:t>.</w:t>
      </w:r>
      <w:r w:rsidRPr="00BB25FC">
        <w:t xml:space="preserve"> Hume állapota – gonosz erők által megőrjítve – fakír – A </w:t>
      </w:r>
      <w:r w:rsidRPr="008433DD">
        <w:rPr>
          <w:i/>
          <w:iCs/>
        </w:rPr>
        <w:t>pranajama</w:t>
      </w:r>
      <w:r>
        <w:t xml:space="preserve"> káros</w:t>
      </w:r>
      <w:r w:rsidRPr="00BB25FC">
        <w:t xml:space="preserve"> hatásai – médiumitást eredményez – Hume önző hiúsága és harciassága – veszély a </w:t>
      </w:r>
      <w:r>
        <w:t>Teoz. Társ.</w:t>
      </w:r>
      <w:r w:rsidRPr="00BB25FC">
        <w:t>-r</w:t>
      </w:r>
      <w:r>
        <w:t>a nézve</w:t>
      </w:r>
      <w:r w:rsidRPr="00BB25FC">
        <w:t xml:space="preserve"> – Dayan</w:t>
      </w:r>
      <w:r>
        <w:t>and</w:t>
      </w:r>
      <w:r w:rsidRPr="00BB25FC">
        <w:t xml:space="preserve"> és S</w:t>
      </w:r>
      <w:r>
        <w:t>innett</w:t>
      </w:r>
      <w:r w:rsidRPr="00BB25FC">
        <w:t xml:space="preserve"> – „Mr. Isaacs” – </w:t>
      </w:r>
      <w:r>
        <w:t xml:space="preserve">K.H. </w:t>
      </w:r>
      <w:r w:rsidRPr="00BB25FC">
        <w:t>és „Ram lal”.</w:t>
      </w:r>
    </w:p>
    <w:p w14:paraId="3DF3E5EB" w14:textId="77777777" w:rsidR="00CA762F" w:rsidRPr="00BB25FC" w:rsidRDefault="00CA762F" w:rsidP="00CA762F">
      <w:pPr>
        <w:ind w:left="708" w:hanging="708"/>
      </w:pPr>
      <w:r w:rsidRPr="00BB25FC">
        <w:t xml:space="preserve">LVII. </w:t>
      </w:r>
      <w:r>
        <w:t>levél</w:t>
      </w:r>
      <w:r w:rsidRPr="00BB25FC">
        <w:t xml:space="preserve"> – Az adeptusok és módszereik meg nem értése – C</w:t>
      </w:r>
      <w:r>
        <w:t>.</w:t>
      </w:r>
      <w:r w:rsidRPr="00BB25FC">
        <w:t>C</w:t>
      </w:r>
      <w:r>
        <w:t>.</w:t>
      </w:r>
      <w:r w:rsidRPr="00BB25FC">
        <w:t>M</w:t>
      </w:r>
      <w:r>
        <w:t>.</w:t>
      </w:r>
      <w:r w:rsidRPr="00BB25FC">
        <w:t xml:space="preserve"> a kudarcok listáján – </w:t>
      </w:r>
      <w:r>
        <w:t xml:space="preserve">ő </w:t>
      </w:r>
      <w:r w:rsidRPr="00BB25FC">
        <w:t xml:space="preserve">nem médium – a legjobb ember, de híján van az intuíciónak – 4 európai próbaidőn, 3 kudarc – társadalmak próbaideje – Anna Kingsford ihletői – </w:t>
      </w:r>
      <w:r>
        <w:t xml:space="preserve">A </w:t>
      </w:r>
      <w:r>
        <w:rPr>
          <w:i/>
          <w:iCs/>
        </w:rPr>
        <w:t>The Perfect Way</w:t>
      </w:r>
      <w:r w:rsidRPr="00BB25FC">
        <w:t xml:space="preserve"> – A. Kingsford, mint ötödik körös – hiúsága – a messiás</w:t>
      </w:r>
      <w:r>
        <w:t xml:space="preserve"> tudat</w:t>
      </w:r>
      <w:r w:rsidRPr="00BB25FC">
        <w:t xml:space="preserve"> lappangó érzése – a reinkarnáció Allan Kardec szerint – A. Kingsford</w:t>
      </w:r>
      <w:r>
        <w:t>tól</w:t>
      </w:r>
      <w:r w:rsidRPr="00BB25FC">
        <w:t xml:space="preserve"> nem várt hűséget a Testvér</w:t>
      </w:r>
      <w:r>
        <w:t>iség</w:t>
      </w:r>
      <w:r w:rsidRPr="00BB25FC">
        <w:t xml:space="preserve"> – veszély a brit </w:t>
      </w:r>
      <w:r>
        <w:t>Teoz. Társ.</w:t>
      </w:r>
      <w:r w:rsidRPr="00BB25FC">
        <w:t>-r</w:t>
      </w:r>
      <w:r>
        <w:t>a</w:t>
      </w:r>
      <w:r w:rsidRPr="00BB25FC">
        <w:t xml:space="preserve"> – C</w:t>
      </w:r>
      <w:r>
        <w:t>.</w:t>
      </w:r>
      <w:r w:rsidRPr="00BB25FC">
        <w:t>C</w:t>
      </w:r>
      <w:r>
        <w:t>.</w:t>
      </w:r>
      <w:r w:rsidRPr="00BB25FC">
        <w:t>M</w:t>
      </w:r>
      <w:r>
        <w:t xml:space="preserve">. </w:t>
      </w:r>
      <w:r w:rsidRPr="00BB25FC">
        <w:t>téveszméi K</w:t>
      </w:r>
      <w:r>
        <w:t>.</w:t>
      </w:r>
      <w:r w:rsidRPr="00BB25FC">
        <w:t>H</w:t>
      </w:r>
      <w:r>
        <w:t>.</w:t>
      </w:r>
      <w:r w:rsidRPr="00BB25FC">
        <w:t xml:space="preserve">-val és </w:t>
      </w:r>
      <w:r>
        <w:t>H.P.B.</w:t>
      </w:r>
      <w:r w:rsidRPr="00BB25FC">
        <w:t xml:space="preserve">-vel kapcsolatban – Hume és Fern – a próbaidő erényeket és bűnöket egyaránt felszínre hoz – Fern jellemzői – a nyugati becsületkódex – Hume jellemzői – Az „úriember” kritériuma – M. és </w:t>
      </w:r>
      <w:r>
        <w:t xml:space="preserve">K.H. </w:t>
      </w:r>
      <w:r w:rsidRPr="00BB25FC">
        <w:t xml:space="preserve">becsmérlése – veszélyes „barát” – az adeptusságért folytatott </w:t>
      </w:r>
      <w:r>
        <w:t>harc</w:t>
      </w:r>
      <w:r w:rsidRPr="00BB25FC">
        <w:t xml:space="preserve"> – az önzés és a hiúság téveszméi – Az adeptusok semmit sem tesznek céltalanul – Hume ellenzi a „Testvérek” rendszerét</w:t>
      </w:r>
      <w:r>
        <w:t xml:space="preserve"> </w:t>
      </w:r>
      <w:r w:rsidRPr="00BB25FC">
        <w:t xml:space="preserve"> – gonosz, önző embereknek találja őket – üzenetüket megtévesztés és varázslat szennyezi be – tanítványaik rabszolgák és megbízhatatlanok – Társulatuk fehérre meszelt sírbolt stb. – Hume ravaszsága és diplomáciája – hamisítással vádolják – T. Subba Row – Hume </w:t>
      </w:r>
      <w:r>
        <w:t xml:space="preserve">megszerzett </w:t>
      </w:r>
      <w:r w:rsidRPr="00BB25FC">
        <w:t>erőket állít</w:t>
      </w:r>
      <w:r>
        <w:t xml:space="preserve"> magáról</w:t>
      </w:r>
      <w:r w:rsidRPr="00BB25FC">
        <w:t xml:space="preserve"> – </w:t>
      </w:r>
      <w:r>
        <w:t xml:space="preserve">szerinte </w:t>
      </w:r>
      <w:r w:rsidRPr="00BB25FC">
        <w:t xml:space="preserve">a </w:t>
      </w:r>
      <w:r w:rsidRPr="00160048">
        <w:rPr>
          <w:i/>
          <w:iCs/>
        </w:rPr>
        <w:t>pranajama</w:t>
      </w:r>
      <w:r w:rsidRPr="00BB25FC">
        <w:t xml:space="preserve"> gyakorlása jógivá teszi</w:t>
      </w:r>
      <w:r>
        <w:t xml:space="preserve"> őt</w:t>
      </w:r>
      <w:r w:rsidRPr="00BB25FC">
        <w:t xml:space="preserve"> – komoly vád és bizonyíték Hume ellen – </w:t>
      </w:r>
      <w:r>
        <w:t xml:space="preserve">A.P.S.-nek </w:t>
      </w:r>
      <w:r w:rsidRPr="00BB25FC">
        <w:t>azt tanácsolj</w:t>
      </w:r>
      <w:r>
        <w:t>ák</w:t>
      </w:r>
      <w:r w:rsidRPr="00BB25FC">
        <w:t>, hogy menjen Angliába.</w:t>
      </w:r>
    </w:p>
    <w:p w14:paraId="50C83206" w14:textId="77777777" w:rsidR="00CA762F" w:rsidRPr="00BB25FC" w:rsidRDefault="00CA762F" w:rsidP="00CA762F">
      <w:pPr>
        <w:ind w:left="708" w:hanging="708"/>
      </w:pPr>
      <w:r w:rsidRPr="00BB25FC">
        <w:t>LVIII. levél — D</w:t>
      </w:r>
      <w:r>
        <w:t>.</w:t>
      </w:r>
      <w:r w:rsidRPr="00BB25FC">
        <w:t>K</w:t>
      </w:r>
      <w:r>
        <w:t>.</w:t>
      </w:r>
      <w:r w:rsidRPr="00BB25FC">
        <w:t xml:space="preserve"> </w:t>
      </w:r>
      <w:r>
        <w:t>kitüntetett</w:t>
      </w:r>
      <w:r w:rsidRPr="00BB25FC">
        <w:t xml:space="preserve"> </w:t>
      </w:r>
      <w:r>
        <w:t>figyelme</w:t>
      </w:r>
      <w:r w:rsidRPr="00BB25FC">
        <w:t xml:space="preserve"> </w:t>
      </w:r>
      <w:r>
        <w:t>A.P.S.</w:t>
      </w:r>
      <w:r w:rsidRPr="00BB25FC">
        <w:t xml:space="preserve"> iránt — </w:t>
      </w:r>
      <w:r>
        <w:t xml:space="preserve">K.H. </w:t>
      </w:r>
      <w:r w:rsidRPr="00BB25FC">
        <w:t xml:space="preserve">honfitársainak apátiája — </w:t>
      </w:r>
      <w:r>
        <w:t xml:space="preserve">K.H. </w:t>
      </w:r>
      <w:r w:rsidRPr="00BB25FC">
        <w:t xml:space="preserve">két szívességet kér — kész az </w:t>
      </w:r>
      <w:r>
        <w:t>A.P.S.</w:t>
      </w:r>
      <w:r w:rsidRPr="00BB25FC">
        <w:t xml:space="preserve"> közvetítésével tanítani a brit </w:t>
      </w:r>
      <w:r>
        <w:t>Teoz. Társ.</w:t>
      </w:r>
      <w:r w:rsidRPr="00BB25FC">
        <w:t xml:space="preserve">-t — de nem hajlandó bizonyítékokat szolgáltatni a Mesterek létezésére — </w:t>
      </w:r>
      <w:r>
        <w:t>utasították K.H-t</w:t>
      </w:r>
      <w:r w:rsidRPr="00BB25FC">
        <w:t xml:space="preserve">, hogy minden ilyen bizonyíték nyomát </w:t>
      </w:r>
      <w:r>
        <w:t>eltakarítsa</w:t>
      </w:r>
      <w:r w:rsidRPr="00BB25FC">
        <w:t>.</w:t>
      </w:r>
    </w:p>
    <w:p w14:paraId="2B33FF3A" w14:textId="77777777" w:rsidR="00CA762F" w:rsidRPr="00BB25FC" w:rsidRDefault="00CA762F" w:rsidP="00CA762F">
      <w:pPr>
        <w:ind w:left="708" w:hanging="708"/>
      </w:pPr>
      <w:r w:rsidRPr="00BB25FC">
        <w:t xml:space="preserve">LIX. </w:t>
      </w:r>
      <w:r>
        <w:t>levél</w:t>
      </w:r>
      <w:r w:rsidRPr="00BB25FC">
        <w:t xml:space="preserve"> — </w:t>
      </w:r>
      <w:r>
        <w:t xml:space="preserve">A </w:t>
      </w:r>
      <w:r w:rsidRPr="00BB25FC">
        <w:t>Rothney</w:t>
      </w:r>
      <w:r>
        <w:t>-beli jótevő</w:t>
      </w:r>
      <w:r w:rsidRPr="00BB25FC">
        <w:t xml:space="preserve">  — A „lét” változása az </w:t>
      </w:r>
      <w:r>
        <w:t>A.P.S.</w:t>
      </w:r>
      <w:r w:rsidRPr="00BB25FC">
        <w:t>-ben — nehézségek a Deva</w:t>
      </w:r>
      <w:r>
        <w:t>csá</w:t>
      </w:r>
      <w:r w:rsidRPr="00BB25FC">
        <w:t xml:space="preserve">nnal kapcsolatos tanok megértésében — a „Társadalom” szeszélyessége — a teozófus kötelessége — </w:t>
      </w:r>
      <w:r>
        <w:t xml:space="preserve">Nagyobb erőket </w:t>
      </w:r>
      <w:r w:rsidRPr="00BB25FC">
        <w:t xml:space="preserve">követelő </w:t>
      </w:r>
      <w:r>
        <w:t>tanítványok</w:t>
      </w:r>
      <w:r w:rsidRPr="00BB25FC">
        <w:t xml:space="preserve"> — egy</w:t>
      </w:r>
      <w:r>
        <w:t xml:space="preserve"> halottidéző </w:t>
      </w:r>
      <w:r w:rsidRPr="00BB25FC">
        <w:t xml:space="preserve">guru — egy </w:t>
      </w:r>
      <w:r>
        <w:t>tanítvány</w:t>
      </w:r>
      <w:r w:rsidRPr="00BB25FC">
        <w:t xml:space="preserve"> bukása és kétségbeesése — állapota — egy „</w:t>
      </w:r>
      <w:r>
        <w:t>kétlábon járó méregkehely</w:t>
      </w:r>
      <w:r w:rsidRPr="00BB25FC">
        <w:t xml:space="preserve">” — </w:t>
      </w:r>
      <w:r>
        <w:t>tanítványok</w:t>
      </w:r>
      <w:r w:rsidRPr="00BB25FC">
        <w:t xml:space="preserve"> és </w:t>
      </w:r>
      <w:r>
        <w:t xml:space="preserve">világi tanítványok a </w:t>
      </w:r>
      <w:r w:rsidRPr="00BB25FC">
        <w:t>július</w:t>
      </w:r>
      <w:r>
        <w:t xml:space="preserve">i </w:t>
      </w:r>
      <w:r w:rsidRPr="006E1B80">
        <w:rPr>
          <w:i/>
          <w:iCs/>
        </w:rPr>
        <w:t xml:space="preserve">The Theosophist </w:t>
      </w:r>
      <w:r>
        <w:t>számban</w:t>
      </w:r>
      <w:r w:rsidRPr="00BB25FC">
        <w:t xml:space="preserve"> — William Crookes csatlakozik a Társulathoz — felfedezései — három további </w:t>
      </w:r>
      <w:r>
        <w:t>anyag-</w:t>
      </w:r>
      <w:r w:rsidRPr="00BB25FC">
        <w:t>halmazállapot, amelyet a tudomány még nem talált meg — a „lehetetlen” szó n</w:t>
      </w:r>
      <w:r>
        <w:t>em szerepel</w:t>
      </w:r>
      <w:r w:rsidRPr="00BB25FC">
        <w:t xml:space="preserve"> az okkultisták szókincsében — egyetlen élő ember sem </w:t>
      </w:r>
      <w:r>
        <w:t>formálhat</w:t>
      </w:r>
      <w:r w:rsidRPr="00BB25FC">
        <w:t xml:space="preserve"> igényt adeptusok</w:t>
      </w:r>
      <w:r>
        <w:t xml:space="preserve"> segítségére</w:t>
      </w:r>
      <w:r w:rsidRPr="00BB25FC">
        <w:t xml:space="preserve"> — vonzalmaik spirituális, nem intellektuális</w:t>
      </w:r>
      <w:r>
        <w:t xml:space="preserve"> jellegűek</w:t>
      </w:r>
      <w:r w:rsidRPr="00BB25FC">
        <w:t xml:space="preserve"> — Bacon és Arisztotelész — </w:t>
      </w:r>
      <w:r>
        <w:t>s</w:t>
      </w:r>
      <w:r w:rsidRPr="00BB25FC">
        <w:t>pirituális fejlődés — az adeptusok nagyságának mércéje — őszinte igazság</w:t>
      </w:r>
      <w:r>
        <w:t>-</w:t>
      </w:r>
      <w:r w:rsidRPr="00BB25FC">
        <w:t>éhség — az S</w:t>
      </w:r>
      <w:r>
        <w:t>.</w:t>
      </w:r>
      <w:r w:rsidRPr="00BB25FC">
        <w:t>P</w:t>
      </w:r>
      <w:r>
        <w:t>.</w:t>
      </w:r>
      <w:r w:rsidRPr="00BB25FC">
        <w:t>R</w:t>
      </w:r>
      <w:r>
        <w:t>.</w:t>
      </w:r>
      <w:r w:rsidRPr="00BB25FC">
        <w:t xml:space="preserve"> munkája — mesmerikus gyógymódok — a pszic</w:t>
      </w:r>
      <w:r>
        <w:t>hikus gyógyító</w:t>
      </w:r>
      <w:r w:rsidRPr="00BB25FC">
        <w:t xml:space="preserve"> tisztasága — indítékai — egy adeptus hajtincse — Rhys Davids buddhista spekulációi — képtelen megérteni az ezotériát — az </w:t>
      </w:r>
      <w:r>
        <w:t xml:space="preserve">ő </w:t>
      </w:r>
      <w:r w:rsidRPr="00BB25FC">
        <w:t>abszurd</w:t>
      </w:r>
      <w:r>
        <w:t xml:space="preserve"> </w:t>
      </w:r>
      <w:r w:rsidRPr="00BB25FC">
        <w:t>„</w:t>
      </w:r>
      <w:r w:rsidRPr="00F81AAC">
        <w:rPr>
          <w:i/>
          <w:iCs/>
        </w:rPr>
        <w:t>Avalokiteshvara</w:t>
      </w:r>
      <w:r w:rsidRPr="00BB25FC">
        <w:t>” definíciója —</w:t>
      </w:r>
      <w:r>
        <w:t xml:space="preserve">K.H. </w:t>
      </w:r>
      <w:r w:rsidRPr="00BB25FC">
        <w:t>teljes mértékben elmagyarázza a kifejezés</w:t>
      </w:r>
      <w:r>
        <w:t xml:space="preserve"> értelmét</w:t>
      </w:r>
      <w:r w:rsidRPr="00BB25FC">
        <w:t xml:space="preserve"> — </w:t>
      </w:r>
      <w:r w:rsidRPr="004825DA">
        <w:rPr>
          <w:i/>
          <w:iCs/>
        </w:rPr>
        <w:t>Kwan-shai-yin</w:t>
      </w:r>
      <w:r w:rsidRPr="00BB25FC">
        <w:t xml:space="preserve"> — A keresztény Szentháromság eredete, átlényegülés, szeplőtelen fogantatás — </w:t>
      </w:r>
      <w:r>
        <w:t>a b</w:t>
      </w:r>
      <w:r w:rsidRPr="00BB25FC">
        <w:t xml:space="preserve">uddhizmus és egy személyes Isten — az összefonódó háromszögek jelentése — az </w:t>
      </w:r>
      <w:r w:rsidRPr="00BB25FC">
        <w:lastRenderedPageBreak/>
        <w:t xml:space="preserve">egész okkult </w:t>
      </w:r>
      <w:r>
        <w:t>tanítás a</w:t>
      </w:r>
      <w:r w:rsidRPr="00BB25FC">
        <w:t xml:space="preserve"> geometriai szintézise — tartalmazza a kör négyszögesítését — az élet és a halál problémái — a </w:t>
      </w:r>
      <w:r>
        <w:t>Rossz</w:t>
      </w:r>
      <w:r w:rsidRPr="00BB25FC">
        <w:t xml:space="preserve"> misztériuma — A hatágú csillag a tökéletes hetes — a 6-os szám — a makrokozmosz és a mikrokozmosz — a kör középpontja és kerülete — a három </w:t>
      </w:r>
      <w:r w:rsidRPr="00F81AAC">
        <w:rPr>
          <w:i/>
          <w:iCs/>
        </w:rPr>
        <w:t>guna</w:t>
      </w:r>
      <w:r w:rsidRPr="00BB25FC">
        <w:t xml:space="preserve"> — </w:t>
      </w:r>
      <w:r w:rsidRPr="00F81AAC">
        <w:rPr>
          <w:i/>
          <w:iCs/>
        </w:rPr>
        <w:t>Jivatma</w:t>
      </w:r>
      <w:r w:rsidRPr="00BB25FC">
        <w:t xml:space="preserve"> , a 7. </w:t>
      </w:r>
      <w:r>
        <w:t>princípium</w:t>
      </w:r>
      <w:r w:rsidRPr="00BB25FC">
        <w:t xml:space="preserve"> — </w:t>
      </w:r>
      <w:r w:rsidRPr="00F81AAC">
        <w:rPr>
          <w:i/>
          <w:iCs/>
        </w:rPr>
        <w:t>Aval</w:t>
      </w:r>
      <w:r>
        <w:rPr>
          <w:i/>
          <w:iCs/>
        </w:rPr>
        <w:t>o</w:t>
      </w:r>
      <w:r w:rsidRPr="00F81AAC">
        <w:rPr>
          <w:i/>
          <w:iCs/>
        </w:rPr>
        <w:t>kites</w:t>
      </w:r>
      <w:r>
        <w:rPr>
          <w:i/>
          <w:iCs/>
        </w:rPr>
        <w:t>h</w:t>
      </w:r>
      <w:r w:rsidRPr="00F81AAC">
        <w:rPr>
          <w:i/>
          <w:iCs/>
        </w:rPr>
        <w:t>vara</w:t>
      </w:r>
      <w:r w:rsidRPr="00BB25FC">
        <w:t xml:space="preserve"> — A NAGY AKTÍV és A NAGY PASSZÍV — </w:t>
      </w:r>
      <w:r w:rsidRPr="00F81AAC">
        <w:rPr>
          <w:i/>
          <w:iCs/>
        </w:rPr>
        <w:t>Purusa</w:t>
      </w:r>
      <w:r w:rsidRPr="00BB25FC">
        <w:t xml:space="preserve"> és </w:t>
      </w:r>
      <w:r w:rsidRPr="00F81AAC">
        <w:rPr>
          <w:i/>
          <w:iCs/>
        </w:rPr>
        <w:t>Prakriti</w:t>
      </w:r>
      <w:r w:rsidRPr="00BB25FC">
        <w:t xml:space="preserve"> — </w:t>
      </w:r>
      <w:r w:rsidRPr="00F81AAC">
        <w:rPr>
          <w:i/>
          <w:iCs/>
        </w:rPr>
        <w:t>T</w:t>
      </w:r>
      <w:r>
        <w:rPr>
          <w:i/>
          <w:iCs/>
        </w:rPr>
        <w:t>H</w:t>
      </w:r>
      <w:r w:rsidRPr="00F81AAC">
        <w:rPr>
          <w:i/>
          <w:iCs/>
        </w:rPr>
        <w:t>E</w:t>
      </w:r>
      <w:r>
        <w:t xml:space="preserve"> </w:t>
      </w:r>
      <w:r w:rsidRPr="00F81AAC">
        <w:rPr>
          <w:i/>
          <w:iCs/>
        </w:rPr>
        <w:t>PERFECT WAY</w:t>
      </w:r>
      <w:r w:rsidRPr="00BB25FC">
        <w:t xml:space="preserve"> — Adonai — Püthagorasz és a 2-es szám — a </w:t>
      </w:r>
      <w:r>
        <w:t xml:space="preserve">a Monád kettőssége a </w:t>
      </w:r>
      <w:r w:rsidRPr="00BB25FC">
        <w:t>megnyilvánul</w:t>
      </w:r>
      <w:r>
        <w:t>ásban</w:t>
      </w:r>
      <w:r w:rsidRPr="00BB25FC">
        <w:t xml:space="preserve"> — a tökéletes négyzet — a</w:t>
      </w:r>
      <w:r>
        <w:t>z IGE</w:t>
      </w:r>
      <w:r w:rsidRPr="00BB25FC">
        <w:t xml:space="preserve"> — A Nagy Mélység — </w:t>
      </w:r>
      <w:r w:rsidRPr="004825DA">
        <w:rPr>
          <w:i/>
          <w:iCs/>
        </w:rPr>
        <w:t>Maya</w:t>
      </w:r>
      <w:r w:rsidRPr="00BB25FC">
        <w:t xml:space="preserve"> — </w:t>
      </w:r>
      <w:r w:rsidRPr="00F81AAC">
        <w:rPr>
          <w:i/>
          <w:iCs/>
        </w:rPr>
        <w:t>Mulaprakriti</w:t>
      </w:r>
      <w:r>
        <w:rPr>
          <w:i/>
          <w:iCs/>
        </w:rPr>
        <w:t>,</w:t>
      </w:r>
      <w:r w:rsidRPr="00BB25FC">
        <w:t xml:space="preserve"> az egyetlen valóság —Roden Noel </w:t>
      </w:r>
      <w:r>
        <w:t xml:space="preserve">úr </w:t>
      </w:r>
      <w:r w:rsidRPr="00BB25FC">
        <w:t xml:space="preserve">– A Megnyilvánulatlan Kör – Az Abszolút Élet nem létezik a háromszögön és a tökéletes négyzeten kívül – </w:t>
      </w:r>
      <w:r>
        <w:t>egy g</w:t>
      </w:r>
      <w:r w:rsidRPr="00BB25FC">
        <w:t>nosztikus értekezés – Egyetlen amatőr sem veheti fel a versenyt az okkult kutatásban jártas</w:t>
      </w:r>
      <w:r>
        <w:t>okka</w:t>
      </w:r>
      <w:r w:rsidRPr="00BB25FC">
        <w:t>l – a világ ál-Megváltói légió</w:t>
      </w:r>
      <w:r>
        <w:t>kat</w:t>
      </w:r>
      <w:r w:rsidRPr="00BB25FC">
        <w:t xml:space="preserve"> </w:t>
      </w:r>
      <w:r>
        <w:t>számlálnak</w:t>
      </w:r>
      <w:r w:rsidRPr="00BB25FC">
        <w:t xml:space="preserve"> – a próbálkozással semmi sem v</w:t>
      </w:r>
      <w:r>
        <w:t>ész</w:t>
      </w:r>
      <w:r w:rsidRPr="00BB25FC">
        <w:t xml:space="preserve"> el.</w:t>
      </w:r>
    </w:p>
    <w:p w14:paraId="04D30EE5" w14:textId="77777777" w:rsidR="00CA762F" w:rsidRPr="00BB25FC" w:rsidRDefault="00CA762F" w:rsidP="00CA762F">
      <w:pPr>
        <w:ind w:left="708" w:hanging="708"/>
      </w:pPr>
      <w:r w:rsidRPr="00BB25FC">
        <w:t xml:space="preserve">LX. </w:t>
      </w:r>
      <w:r>
        <w:t>levél</w:t>
      </w:r>
      <w:r w:rsidRPr="00BB25FC">
        <w:t xml:space="preserve"> – Kétségeink </w:t>
      </w:r>
      <w:r>
        <w:t>a mi árulóink</w:t>
      </w:r>
      <w:r w:rsidRPr="00BB25FC">
        <w:t xml:space="preserve"> – Az ellentétes </w:t>
      </w:r>
      <w:r>
        <w:t>magnetizmusú tanítványok</w:t>
      </w:r>
      <w:r w:rsidRPr="00BB25FC">
        <w:t xml:space="preserve"> fejlődés</w:t>
      </w:r>
      <w:r>
        <w:t>ük</w:t>
      </w:r>
      <w:r w:rsidRPr="00BB25FC">
        <w:t xml:space="preserve"> során – portré Schmichen</w:t>
      </w:r>
      <w:r>
        <w:t xml:space="preserve"> úrtól</w:t>
      </w:r>
      <w:r w:rsidRPr="00BB25FC">
        <w:t xml:space="preserve"> – a művészt „M.” segítette.</w:t>
      </w:r>
    </w:p>
    <w:p w14:paraId="2FEF0ADC" w14:textId="77777777" w:rsidR="00CA762F" w:rsidRPr="00BB25FC" w:rsidRDefault="00CA762F" w:rsidP="00CA762F">
      <w:pPr>
        <w:ind w:left="708" w:hanging="708"/>
      </w:pPr>
      <w:r w:rsidRPr="00BB25FC">
        <w:t xml:space="preserve">LXI. </w:t>
      </w:r>
      <w:r>
        <w:t>levél</w:t>
      </w:r>
      <w:r w:rsidRPr="00BB25FC">
        <w:t xml:space="preserve"> – Mohini – egy </w:t>
      </w:r>
      <w:r>
        <w:t>tanítvány</w:t>
      </w:r>
      <w:r w:rsidRPr="00BB25FC">
        <w:t xml:space="preserve"> nem szabad ember – szenvedett a hidegtől – európai országokon átívelő utazásai – az Arundale</w:t>
      </w:r>
      <w:r>
        <w:t>-ekről</w:t>
      </w:r>
      <w:r w:rsidRPr="00BB25FC">
        <w:t xml:space="preserve"> – igazságszolgáltatás a Kingsford</w:t>
      </w:r>
      <w:r>
        <w:t xml:space="preserve"> körüli civakodásban</w:t>
      </w:r>
      <w:r w:rsidRPr="00BB25FC">
        <w:t xml:space="preserve"> – személyes harag.</w:t>
      </w:r>
    </w:p>
    <w:p w14:paraId="00805F16" w14:textId="77777777" w:rsidR="00CA762F" w:rsidRPr="00BB25FC" w:rsidRDefault="00CA762F" w:rsidP="00CA762F">
      <w:pPr>
        <w:ind w:left="708" w:hanging="708"/>
      </w:pPr>
      <w:r w:rsidRPr="00BB25FC">
        <w:t xml:space="preserve">LXII. </w:t>
      </w:r>
      <w:r>
        <w:t>levél</w:t>
      </w:r>
      <w:r w:rsidRPr="00BB25FC">
        <w:t xml:space="preserve"> – Alkalmatlan a gyakorlati okkultizmusra – megváltoztathatatlan törvények – erőfeszítés az intuíció </w:t>
      </w:r>
      <w:r>
        <w:t>felébresztésére</w:t>
      </w:r>
      <w:r w:rsidRPr="00BB25FC">
        <w:t xml:space="preserve"> – a Mesterek </w:t>
      </w:r>
      <w:r>
        <w:t>számára a kötelesség fontosabb</w:t>
      </w:r>
      <w:r w:rsidRPr="00BB25FC">
        <w:t xml:space="preserve"> a barátságnál vagy a szer</w:t>
      </w:r>
      <w:r>
        <w:t>etet</w:t>
      </w:r>
      <w:r w:rsidRPr="00BB25FC">
        <w:t xml:space="preserve">nél – a Testvériség elpusztíthatatlan </w:t>
      </w:r>
      <w:r>
        <w:t>összekötő ereje</w:t>
      </w:r>
      <w:r w:rsidRPr="00BB25FC">
        <w:t xml:space="preserve"> – </w:t>
      </w:r>
      <w:r>
        <w:t>intellektusból eredő</w:t>
      </w:r>
      <w:r w:rsidRPr="00BB25FC">
        <w:t xml:space="preserve"> téveszmé</w:t>
      </w:r>
      <w:r>
        <w:t>k</w:t>
      </w:r>
      <w:r w:rsidRPr="00BB25FC">
        <w:t xml:space="preserve"> – </w:t>
      </w:r>
      <w:r>
        <w:t xml:space="preserve">az intellektus </w:t>
      </w:r>
      <w:r w:rsidRPr="00BB25FC">
        <w:t xml:space="preserve">hideg, spirituálisan vak – az okkult tudományokhoz vezető út buktatókkal </w:t>
      </w:r>
      <w:r>
        <w:t>van tele</w:t>
      </w:r>
      <w:r w:rsidRPr="00BB25FC">
        <w:t xml:space="preserve"> – A törekvő által legyőzendő és elpusztítandó </w:t>
      </w:r>
      <w:r>
        <w:t>fúriák</w:t>
      </w:r>
      <w:r w:rsidRPr="00BB25FC">
        <w:t xml:space="preserve"> – a tanítványtól megkövetelt tulajdonságok – a munká</w:t>
      </w:r>
      <w:r>
        <w:t>jának önkéntessége</w:t>
      </w:r>
      <w:r w:rsidRPr="00BB25FC">
        <w:t xml:space="preserve"> – a szabályok</w:t>
      </w:r>
      <w:r>
        <w:t xml:space="preserve"> kérlelhetetlenek,</w:t>
      </w:r>
      <w:r w:rsidRPr="00BB25FC">
        <w:t xml:space="preserve"> soha nem enyhült</w:t>
      </w:r>
      <w:r>
        <w:t>ek</w:t>
      </w:r>
      <w:r w:rsidRPr="00BB25FC">
        <w:t xml:space="preserve"> – a „</w:t>
      </w:r>
      <w:r w:rsidRPr="00AB4FF2">
        <w:rPr>
          <w:i/>
          <w:iCs/>
        </w:rPr>
        <w:t>Phoenix</w:t>
      </w:r>
      <w:r w:rsidRPr="00BB25FC">
        <w:t>” újság kudarcának valódi oka – az Ilbert</w:t>
      </w:r>
      <w:r>
        <w:t xml:space="preserve"> </w:t>
      </w:r>
      <w:r w:rsidRPr="00BB25FC">
        <w:t xml:space="preserve">törvény – a </w:t>
      </w:r>
      <w:r>
        <w:t>K</w:t>
      </w:r>
      <w:r w:rsidRPr="00BB25FC">
        <w:t>arm</w:t>
      </w:r>
      <w:r>
        <w:t>a</w:t>
      </w:r>
      <w:r w:rsidRPr="00BB25FC">
        <w:t xml:space="preserve"> törvény</w:t>
      </w:r>
      <w:r>
        <w:t>ének</w:t>
      </w:r>
      <w:r w:rsidRPr="00BB25FC">
        <w:t xml:space="preserve"> működése – a sötét </w:t>
      </w:r>
      <w:r>
        <w:t xml:space="preserve">bőrű </w:t>
      </w:r>
      <w:r w:rsidRPr="00BB25FC">
        <w:t xml:space="preserve">fajok megvetése – </w:t>
      </w:r>
      <w:r>
        <w:t>tiltott</w:t>
      </w:r>
      <w:r w:rsidRPr="00BB25FC">
        <w:t xml:space="preserve"> a pszichikai vagy okkult erők </w:t>
      </w:r>
      <w:r>
        <w:t xml:space="preserve">alkalmazása </w:t>
      </w:r>
      <w:r w:rsidRPr="00BB25FC">
        <w:t xml:space="preserve">– a </w:t>
      </w:r>
      <w:r>
        <w:t>L</w:t>
      </w:r>
      <w:r w:rsidRPr="00BB25FC">
        <w:t xml:space="preserve">ondoni </w:t>
      </w:r>
      <w:r>
        <w:t>Alosztály</w:t>
      </w:r>
      <w:r w:rsidRPr="00BB25FC">
        <w:t xml:space="preserve"> és Anna Kingsford – </w:t>
      </w:r>
      <w:r>
        <w:t>A.P.S.</w:t>
      </w:r>
      <w:r w:rsidRPr="00BB25FC">
        <w:t xml:space="preserve"> társadalmilag és intellektuálisan alkalmatlannak találja a H</w:t>
      </w:r>
      <w:r>
        <w:t>.</w:t>
      </w:r>
      <w:r w:rsidRPr="00BB25FC">
        <w:t>S</w:t>
      </w:r>
      <w:r>
        <w:t>.</w:t>
      </w:r>
      <w:r w:rsidRPr="00BB25FC">
        <w:t>O</w:t>
      </w:r>
      <w:r>
        <w:t>.</w:t>
      </w:r>
      <w:r w:rsidRPr="00BB25FC">
        <w:t xml:space="preserve">-t </w:t>
      </w:r>
      <w:r>
        <w:t>l</w:t>
      </w:r>
      <w:r w:rsidRPr="00BB25FC">
        <w:t>ondon</w:t>
      </w:r>
      <w:r>
        <w:t>i feladatokra</w:t>
      </w:r>
      <w:r w:rsidRPr="00BB25FC">
        <w:t xml:space="preserve"> – kegyetlenül bánik vele és </w:t>
      </w:r>
      <w:r>
        <w:t>H.P.B.</w:t>
      </w:r>
      <w:r w:rsidRPr="00BB25FC">
        <w:t xml:space="preserve">-vel – M. </w:t>
      </w:r>
      <w:r>
        <w:t>rá jellemző</w:t>
      </w:r>
      <w:r w:rsidRPr="00BB25FC">
        <w:t xml:space="preserve"> </w:t>
      </w:r>
      <w:r>
        <w:t>kíméletlensége</w:t>
      </w:r>
      <w:r w:rsidRPr="00BB25FC">
        <w:t xml:space="preserve"> – gondatlanság – </w:t>
      </w:r>
      <w:r>
        <w:t>A.P.S.</w:t>
      </w:r>
      <w:r w:rsidRPr="00BB25FC">
        <w:t xml:space="preserve">-szel nem bántak igazságtalanul – haragja A. Kingsforddal szemben – </w:t>
      </w:r>
      <w:r>
        <w:t>H.P.B.</w:t>
      </w:r>
      <w:r w:rsidRPr="00BB25FC">
        <w:t xml:space="preserve"> és H</w:t>
      </w:r>
      <w:r>
        <w:t>.</w:t>
      </w:r>
      <w:r w:rsidRPr="00BB25FC">
        <w:t>S</w:t>
      </w:r>
      <w:r>
        <w:t>.</w:t>
      </w:r>
      <w:r w:rsidRPr="00BB25FC">
        <w:t>O</w:t>
      </w:r>
      <w:r>
        <w:t>.</w:t>
      </w:r>
      <w:r w:rsidRPr="00BB25FC">
        <w:t xml:space="preserve"> </w:t>
      </w:r>
      <w:r>
        <w:t>alaptalan</w:t>
      </w:r>
      <w:r w:rsidRPr="00BB25FC">
        <w:t xml:space="preserve"> gyan</w:t>
      </w:r>
      <w:r>
        <w:t>úsítgatása</w:t>
      </w:r>
      <w:r w:rsidRPr="00BB25FC">
        <w:t xml:space="preserve"> – Mohini és</w:t>
      </w:r>
      <w:r>
        <w:t xml:space="preserve"> </w:t>
      </w:r>
      <w:r w:rsidRPr="00BB25FC">
        <w:t xml:space="preserve">Gebhard </w:t>
      </w:r>
      <w:r>
        <w:t xml:space="preserve">asszony </w:t>
      </w:r>
      <w:r w:rsidRPr="00BB25FC">
        <w:t xml:space="preserve">– </w:t>
      </w:r>
      <w:r>
        <w:t>A.P.S.</w:t>
      </w:r>
      <w:r w:rsidRPr="00BB25FC">
        <w:t xml:space="preserve"> hamis</w:t>
      </w:r>
      <w:r>
        <w:t>an</w:t>
      </w:r>
      <w:r w:rsidRPr="00BB25FC">
        <w:t xml:space="preserve"> rágalmazással vádolja a H</w:t>
      </w:r>
      <w:r>
        <w:t>.</w:t>
      </w:r>
      <w:r w:rsidRPr="00BB25FC">
        <w:t>S</w:t>
      </w:r>
      <w:r>
        <w:t>.</w:t>
      </w:r>
      <w:r w:rsidRPr="00BB25FC">
        <w:t>O</w:t>
      </w:r>
      <w:r>
        <w:t>.</w:t>
      </w:r>
      <w:r w:rsidRPr="00BB25FC">
        <w:t>-t stb. – Olcott munkája jó eredményeket ad – gyanú – az okkult igazságot a lélekben kell meg</w:t>
      </w:r>
      <w:r>
        <w:t>lelni</w:t>
      </w:r>
      <w:r w:rsidRPr="00BB25FC">
        <w:t xml:space="preserve"> – Holloway </w:t>
      </w:r>
      <w:r>
        <w:t xml:space="preserve">asszony </w:t>
      </w:r>
      <w:r w:rsidRPr="00BB25FC">
        <w:t xml:space="preserve">kiváló, de képzetlen tisztánlátó – </w:t>
      </w:r>
      <w:r>
        <w:t>A.P.S.</w:t>
      </w:r>
      <w:r w:rsidRPr="00BB25FC">
        <w:t xml:space="preserve"> megpróbálja megszegni az okkult törvényeket, és megsérül – az értelem önmagában nem mindenható – </w:t>
      </w:r>
      <w:r>
        <w:t>A.P.S.</w:t>
      </w:r>
      <w:r w:rsidRPr="00BB25FC">
        <w:t xml:space="preserve">-t felkérték, hogy jelen legyen és </w:t>
      </w:r>
      <w:r>
        <w:t>szólaljon fel</w:t>
      </w:r>
      <w:r w:rsidRPr="00BB25FC">
        <w:t xml:space="preserve"> a gyűlésen.</w:t>
      </w:r>
    </w:p>
    <w:p w14:paraId="57CC7534" w14:textId="77777777" w:rsidR="00CA762F" w:rsidRPr="00BB25FC" w:rsidRDefault="00CA762F" w:rsidP="00CA762F">
      <w:pPr>
        <w:ind w:left="708" w:hanging="708"/>
      </w:pPr>
      <w:r w:rsidRPr="00BB25FC">
        <w:t xml:space="preserve">LXIII. levél – E levelek kiadása – a felmerülő kérdések – az </w:t>
      </w:r>
      <w:r w:rsidRPr="0092402C">
        <w:rPr>
          <w:i/>
          <w:iCs/>
        </w:rPr>
        <w:t>Esoteric Buddhism</w:t>
      </w:r>
      <w:r w:rsidRPr="00BB25FC">
        <w:t xml:space="preserve"> és a</w:t>
      </w:r>
      <w:r>
        <w:t xml:space="preserve"> </w:t>
      </w:r>
      <w:r w:rsidRPr="0092402C">
        <w:rPr>
          <w:i/>
          <w:iCs/>
        </w:rPr>
        <w:t>Man</w:t>
      </w:r>
      <w:r>
        <w:t>…</w:t>
      </w:r>
      <w:r w:rsidRPr="00BB25FC">
        <w:t xml:space="preserve"> című mű</w:t>
      </w:r>
      <w:r>
        <w:t>vek</w:t>
      </w:r>
      <w:r w:rsidRPr="00BB25FC">
        <w:t>ben található valódi, lényeges tévedések – amelyeket a levelekben szándékosan homály</w:t>
      </w:r>
      <w:r>
        <w:t>ban hagytak</w:t>
      </w:r>
      <w:r w:rsidRPr="00BB25FC">
        <w:t xml:space="preserve"> – nem publikálásra vagy nyilvános véleményezésre íródtak – sem </w:t>
      </w:r>
      <w:r w:rsidRPr="00BB25FC">
        <w:lastRenderedPageBreak/>
        <w:t>K</w:t>
      </w:r>
      <w:r>
        <w:t>.</w:t>
      </w:r>
      <w:r w:rsidRPr="00BB25FC">
        <w:t>H</w:t>
      </w:r>
      <w:r>
        <w:t>.</w:t>
      </w:r>
      <w:r w:rsidRPr="00BB25FC">
        <w:t xml:space="preserve">, sem M. nem járult volna hozzá soha a levelek kiadásához – A </w:t>
      </w:r>
      <w:r>
        <w:t>tanítványságra törekvők</w:t>
      </w:r>
      <w:r w:rsidRPr="00BB25FC">
        <w:t xml:space="preserve"> és a próbaidő</w:t>
      </w:r>
      <w:r>
        <w:t>szak</w:t>
      </w:r>
      <w:r w:rsidRPr="00BB25FC">
        <w:t xml:space="preserve"> veszélyei.</w:t>
      </w:r>
    </w:p>
    <w:p w14:paraId="59B93E28" w14:textId="77777777" w:rsidR="00CA762F" w:rsidRPr="00BB25FC" w:rsidRDefault="00CA762F" w:rsidP="00CA762F">
      <w:pPr>
        <w:ind w:left="708" w:hanging="708"/>
      </w:pPr>
      <w:r w:rsidRPr="00BB25FC">
        <w:t xml:space="preserve">LXIV. </w:t>
      </w:r>
      <w:r>
        <w:t>levél</w:t>
      </w:r>
      <w:r w:rsidRPr="00BB25FC">
        <w:t xml:space="preserve"> – A </w:t>
      </w:r>
      <w:r>
        <w:t>tanítványság</w:t>
      </w:r>
      <w:r w:rsidRPr="00BB25FC">
        <w:t xml:space="preserve"> misztériumai – az okkultizmus feltérképezetlen óceánja – az Adeptusokba</w:t>
      </w:r>
      <w:r>
        <w:t xml:space="preserve"> vetett </w:t>
      </w:r>
      <w:r w:rsidRPr="00BB25FC">
        <w:t xml:space="preserve">teljes bizalom szükségessége – óvakodjunk az előítéletes elmétől – az okkult törvények gyakran kegyetlennek és igazságtalannak tűnnek – A kataklizmák szükségesek – fizikai és szellemi </w:t>
      </w:r>
      <w:r>
        <w:t xml:space="preserve">szintű </w:t>
      </w:r>
      <w:r w:rsidRPr="00BB25FC">
        <w:t xml:space="preserve">önzetlenség – a hiúság és az önteltség </w:t>
      </w:r>
      <w:r>
        <w:t>nagyobb bajt okoz</w:t>
      </w:r>
      <w:r w:rsidRPr="00BB25FC">
        <w:t xml:space="preserve">, ha a magasabb </w:t>
      </w:r>
      <w:r>
        <w:t>princípiumokban</w:t>
      </w:r>
      <w:r w:rsidRPr="00BB25FC">
        <w:t xml:space="preserve"> rejtőzik – a tanítvány </w:t>
      </w:r>
      <w:r>
        <w:t>védő</w:t>
      </w:r>
      <w:r w:rsidRPr="00BB25FC">
        <w:t>pajzsa –</w:t>
      </w:r>
      <w:r>
        <w:t xml:space="preserve"> </w:t>
      </w:r>
      <w:r w:rsidRPr="00BB25FC">
        <w:t xml:space="preserve">a </w:t>
      </w:r>
      <w:r>
        <w:t xml:space="preserve">tanítvány </w:t>
      </w:r>
      <w:r w:rsidRPr="00BB25FC">
        <w:t xml:space="preserve"> élet</w:t>
      </w:r>
      <w:r>
        <w:t>ei során felgyűlt</w:t>
      </w:r>
      <w:r w:rsidRPr="00BB25FC">
        <w:t xml:space="preserve"> emberi bűn</w:t>
      </w:r>
      <w:r>
        <w:t>ök</w:t>
      </w:r>
      <w:r w:rsidRPr="00BB25FC">
        <w:t xml:space="preserve"> és </w:t>
      </w:r>
      <w:r>
        <w:t>esendőség</w:t>
      </w:r>
      <w:r w:rsidRPr="00BB25FC">
        <w:t xml:space="preserve"> </w:t>
      </w:r>
      <w:r>
        <w:t>összessége</w:t>
      </w:r>
      <w:r w:rsidRPr="00BB25FC">
        <w:t xml:space="preserve"> egyetlen </w:t>
      </w:r>
      <w:r>
        <w:t xml:space="preserve">életszakaszban </w:t>
      </w:r>
      <w:r w:rsidRPr="00BB25FC">
        <w:t>gyűl</w:t>
      </w:r>
      <w:r>
        <w:t>ik</w:t>
      </w:r>
      <w:r w:rsidRPr="00BB25FC">
        <w:t xml:space="preserve"> össze – Önzés a </w:t>
      </w:r>
      <w:r>
        <w:t>magasabb rendű</w:t>
      </w:r>
      <w:r w:rsidRPr="00BB25FC">
        <w:t xml:space="preserve"> törekvésekben – Buddha </w:t>
      </w:r>
      <w:r>
        <w:t xml:space="preserve">Urunk </w:t>
      </w:r>
      <w:r w:rsidRPr="00BB25FC">
        <w:t xml:space="preserve">– A </w:t>
      </w:r>
      <w:r>
        <w:t>tanítványnak</w:t>
      </w:r>
      <w:r w:rsidRPr="00BB25FC">
        <w:t xml:space="preserve"> nem szabad puszta látszat alapján ítélkeznie.</w:t>
      </w:r>
    </w:p>
    <w:p w14:paraId="329269E9" w14:textId="77777777" w:rsidR="00CA762F" w:rsidRPr="00BB25FC" w:rsidRDefault="00CA762F" w:rsidP="00CA762F">
      <w:pPr>
        <w:ind w:left="708" w:hanging="708"/>
      </w:pPr>
      <w:r w:rsidRPr="00BB25FC">
        <w:t xml:space="preserve">LXV. </w:t>
      </w:r>
      <w:r>
        <w:t>levél</w:t>
      </w:r>
      <w:r w:rsidRPr="00BB25FC">
        <w:t xml:space="preserve"> —A. Gebhard vádja</w:t>
      </w:r>
      <w:r>
        <w:t>i</w:t>
      </w:r>
      <w:r w:rsidRPr="00BB25FC">
        <w:t xml:space="preserve"> – kudarc és siker – lesújtó események – a világ szemének felnyitására tett kísérlet kudarcba fullad – a misszionáriusok összeesküvése a teozófia ellen – „Krisztus vagy az alapítók” – az S</w:t>
      </w:r>
      <w:r>
        <w:t>.</w:t>
      </w:r>
      <w:r w:rsidRPr="00BB25FC">
        <w:t>P</w:t>
      </w:r>
      <w:r>
        <w:t>.</w:t>
      </w:r>
      <w:r w:rsidRPr="00BB25FC">
        <w:t>R</w:t>
      </w:r>
      <w:r>
        <w:t>.</w:t>
      </w:r>
      <w:r w:rsidRPr="00BB25FC">
        <w:t xml:space="preserve"> és Hodgson</w:t>
      </w:r>
      <w:r>
        <w:t xml:space="preserve"> úr</w:t>
      </w:r>
      <w:r w:rsidRPr="00BB25FC">
        <w:t xml:space="preserve"> – Lane Fox</w:t>
      </w:r>
      <w:r>
        <w:t xml:space="preserve"> úr</w:t>
      </w:r>
      <w:r w:rsidRPr="00BB25FC">
        <w:t xml:space="preserve"> és a </w:t>
      </w:r>
      <w:r>
        <w:t>Teoz. Társ.</w:t>
      </w:r>
      <w:r w:rsidRPr="00BB25FC">
        <w:t xml:space="preserve"> –</w:t>
      </w:r>
      <w:r>
        <w:t xml:space="preserve"> a hindu tanítványok</w:t>
      </w:r>
      <w:r w:rsidRPr="00BB25FC">
        <w:t xml:space="preserve"> gyűlöli</w:t>
      </w:r>
      <w:r>
        <w:t>k</w:t>
      </w:r>
      <w:r w:rsidRPr="00BB25FC">
        <w:t xml:space="preserve"> az európai teozófusokat – a tervezett okkult oktatás vége – az európaiak elutasít</w:t>
      </w:r>
      <w:r>
        <w:t>ják,</w:t>
      </w:r>
      <w:r w:rsidRPr="00BB25FC">
        <w:t xml:space="preserve"> hogy Damodaron és Subba Row-n keresztül kapjanak oktatást – Damodar </w:t>
      </w:r>
      <w:r>
        <w:t>T</w:t>
      </w:r>
      <w:r w:rsidRPr="00BB25FC">
        <w:t xml:space="preserve">ibetbe megy – Subba Row </w:t>
      </w:r>
      <w:r>
        <w:t>meg</w:t>
      </w:r>
      <w:r w:rsidRPr="00BB25FC">
        <w:t>gyanúsít</w:t>
      </w:r>
      <w:r>
        <w:t>ása</w:t>
      </w:r>
      <w:r w:rsidRPr="00BB25FC">
        <w:t xml:space="preserve"> – Saint-Germain gróf és Cagliostro – a Mesterekről és az okkultizmus törvényeiről alkotott jelenlegi elképzelések pontatlanok – </w:t>
      </w:r>
      <w:r>
        <w:t xml:space="preserve">K.H. </w:t>
      </w:r>
      <w:r w:rsidRPr="00BB25FC">
        <w:t>nyugati műveltsége – Sir C. Grandison – nyugati etikett és tibeti szokások – plágiummal vádolva – a Pai Wouen -Yen-Fu szó</w:t>
      </w:r>
      <w:r>
        <w:t>- és kifejezés</w:t>
      </w:r>
      <w:r w:rsidRPr="00BB25FC">
        <w:t xml:space="preserve">tára – referenciaművek – </w:t>
      </w:r>
      <w:r>
        <w:t xml:space="preserve">a </w:t>
      </w:r>
      <w:r w:rsidRPr="00BB25FC">
        <w:t xml:space="preserve">Kiddle-incidens – „Lal Singh” egy </w:t>
      </w:r>
      <w:r w:rsidRPr="00630624">
        <w:t>írói álnév</w:t>
      </w:r>
      <w:r w:rsidRPr="00BB25FC">
        <w:rPr>
          <w:i/>
          <w:iCs/>
        </w:rPr>
        <w:t xml:space="preserve"> </w:t>
      </w:r>
      <w:r w:rsidRPr="00BB25FC">
        <w:t xml:space="preserve">– </w:t>
      </w:r>
      <w:r>
        <w:t xml:space="preserve">a </w:t>
      </w:r>
      <w:r w:rsidRPr="00BB25FC">
        <w:t xml:space="preserve">Mahatmák </w:t>
      </w:r>
      <w:r>
        <w:t>s</w:t>
      </w:r>
      <w:r w:rsidRPr="00BB25FC">
        <w:t>em mindig tévedhetetlen</w:t>
      </w:r>
      <w:r>
        <w:t>ek</w:t>
      </w:r>
      <w:r w:rsidRPr="00BB25FC">
        <w:t xml:space="preserve"> – az okkult erők ismerete generációk kutatásának gyümölcse – az okkultisták az életüket kockáztatják</w:t>
      </w:r>
      <w:r>
        <w:t xml:space="preserve"> ezért</w:t>
      </w:r>
      <w:r w:rsidRPr="00BB25FC">
        <w:t xml:space="preserve"> – mágia és babona – A Devac</w:t>
      </w:r>
      <w:r>
        <w:t>sá</w:t>
      </w:r>
      <w:r w:rsidRPr="00BB25FC">
        <w:t>n tanításának bírálata – az élet és Halál</w:t>
      </w:r>
      <w:r>
        <w:t xml:space="preserve"> </w:t>
      </w:r>
      <w:r w:rsidRPr="00BB25FC">
        <w:t xml:space="preserve">kulcsai – válság a </w:t>
      </w:r>
      <w:r>
        <w:t>Teoz. Társ.</w:t>
      </w:r>
      <w:r w:rsidRPr="00BB25FC">
        <w:t xml:space="preserve">-ben, amely ezrek számára a pusztulás vagy üdvözülés kérdése – az emberi faj fejlődése vagy hanyatlása – kétségek és tisztátalan gyanúk sújtják a </w:t>
      </w:r>
      <w:r>
        <w:t>tanítvány-jelölteket</w:t>
      </w:r>
      <w:r w:rsidRPr="00BB25FC">
        <w:t xml:space="preserve"> – a régi szabadkőműves páholyok – bátorságpróbák stb. – pszichológiai és egyéb próbák – </w:t>
      </w:r>
      <w:r w:rsidRPr="00630624">
        <w:rPr>
          <w:i/>
          <w:iCs/>
        </w:rPr>
        <w:t>Raja</w:t>
      </w:r>
      <w:r w:rsidRPr="00BB25FC">
        <w:t xml:space="preserve"> </w:t>
      </w:r>
      <w:r w:rsidRPr="00630624">
        <w:rPr>
          <w:i/>
          <w:iCs/>
        </w:rPr>
        <w:t>yogi</w:t>
      </w:r>
      <w:r w:rsidRPr="00BB25FC">
        <w:t xml:space="preserve"> próbák – a jó és a rossz minden csírájá</w:t>
      </w:r>
      <w:r>
        <w:t>nak</w:t>
      </w:r>
      <w:r w:rsidRPr="00BB25FC">
        <w:t xml:space="preserve"> ki kell fejl</w:t>
      </w:r>
      <w:r>
        <w:t xml:space="preserve">ődnie </w:t>
      </w:r>
      <w:r w:rsidRPr="00BB25FC">
        <w:t xml:space="preserve">– a szabály </w:t>
      </w:r>
      <w:r>
        <w:t>áthághatatlan</w:t>
      </w:r>
      <w:r w:rsidRPr="00BB25FC">
        <w:t xml:space="preserve">, senki sem </w:t>
      </w:r>
      <w:r>
        <w:t>bújhat ki alóla</w:t>
      </w:r>
      <w:r w:rsidRPr="00BB25FC">
        <w:t xml:space="preserve"> – kevés európai állta ki a próbát –néhány kivételtől eltekintve</w:t>
      </w:r>
      <w:r>
        <w:t xml:space="preserve"> teljes </w:t>
      </w:r>
      <w:r w:rsidRPr="00BB25FC">
        <w:t xml:space="preserve">kudarc Európában – ezentúl a </w:t>
      </w:r>
      <w:r>
        <w:t>Teoz. Társ.</w:t>
      </w:r>
      <w:r w:rsidRPr="00BB25FC">
        <w:t xml:space="preserve"> semlegességét kell érvényesíteni az okkult tanításokban – oktatást csak</w:t>
      </w:r>
      <w:r w:rsidRPr="00630624">
        <w:t xml:space="preserve"> </w:t>
      </w:r>
      <w:r w:rsidRPr="00BB25FC">
        <w:t>egyénektől egyéneknek adnak– a tanításokat titoktartási fogadalom</w:t>
      </w:r>
      <w:r>
        <w:t xml:space="preserve"> mellett</w:t>
      </w:r>
      <w:r w:rsidRPr="00BB25FC">
        <w:t xml:space="preserve"> kell átadni – a </w:t>
      </w:r>
      <w:r>
        <w:t>Teoz. Társ.</w:t>
      </w:r>
      <w:r w:rsidRPr="00BB25FC">
        <w:t>-</w:t>
      </w:r>
      <w:r>
        <w:t>o</w:t>
      </w:r>
      <w:r w:rsidRPr="00BB25FC">
        <w:t xml:space="preserve">t nem lehet felelősségre vonni, és nem szabad jelenségek által veszélyeztetni – a hajó süllyed, értékes rakományát </w:t>
      </w:r>
      <w:r>
        <w:t>világias, lealacsonyító</w:t>
      </w:r>
      <w:r w:rsidRPr="00BB25FC">
        <w:t xml:space="preserve"> kezelés</w:t>
      </w:r>
      <w:r>
        <w:t>e</w:t>
      </w:r>
      <w:r w:rsidRPr="00BB25FC">
        <w:t xml:space="preserve"> meggyalázza.</w:t>
      </w:r>
    </w:p>
    <w:p w14:paraId="35F5E045" w14:textId="77777777" w:rsidR="00CA762F" w:rsidRPr="00BB25FC" w:rsidRDefault="00CA762F" w:rsidP="00CA762F">
      <w:pPr>
        <w:ind w:left="708" w:hanging="708"/>
      </w:pPr>
      <w:r w:rsidRPr="00BB25FC">
        <w:t xml:space="preserve">LXVI. levél – </w:t>
      </w:r>
      <w:r>
        <w:t>H.P.B.</w:t>
      </w:r>
      <w:r w:rsidRPr="00BB25FC">
        <w:t xml:space="preserve"> helyett </w:t>
      </w:r>
      <w:r>
        <w:t>a postát használják</w:t>
      </w:r>
      <w:r w:rsidRPr="00BB25FC">
        <w:t xml:space="preserve">– Sinnett kapcsolata </w:t>
      </w:r>
      <w:r>
        <w:t>H.P.B.</w:t>
      </w:r>
      <w:r w:rsidRPr="00BB25FC">
        <w:t xml:space="preserve">-vel – szükséges, </w:t>
      </w:r>
      <w:r>
        <w:t>f</w:t>
      </w:r>
      <w:r w:rsidRPr="00BB25FC">
        <w:t>igyeln</w:t>
      </w:r>
      <w:r>
        <w:t>ie</w:t>
      </w:r>
      <w:r w:rsidRPr="00BB25FC">
        <w:t xml:space="preserve"> magára – a levelezést esetleg meg kell szakítani – k</w:t>
      </w:r>
      <w:r>
        <w:t>íméletlen</w:t>
      </w:r>
      <w:r w:rsidRPr="00BB25FC">
        <w:t xml:space="preserve"> </w:t>
      </w:r>
      <w:r>
        <w:t>hozzáállás</w:t>
      </w:r>
      <w:r w:rsidRPr="00BB25FC">
        <w:t xml:space="preserve"> – szűklátókörűség – a </w:t>
      </w:r>
      <w:r>
        <w:t>Ts</w:t>
      </w:r>
      <w:r w:rsidRPr="00BB25FC">
        <w:t xml:space="preserve">igadzéből szított válság – </w:t>
      </w:r>
      <w:r>
        <w:t>A.P.S.</w:t>
      </w:r>
      <w:r w:rsidRPr="00BB25FC">
        <w:t xml:space="preserve"> nevet a próbaidő</w:t>
      </w:r>
      <w:r>
        <w:t>n</w:t>
      </w:r>
      <w:r w:rsidRPr="00BB25FC">
        <w:t xml:space="preserve"> – az okkult tudás őrzői – M. és </w:t>
      </w:r>
      <w:r>
        <w:t xml:space="preserve">K.H. </w:t>
      </w:r>
      <w:r w:rsidRPr="00BB25FC">
        <w:t xml:space="preserve">az egyetlen testvérek, akik </w:t>
      </w:r>
      <w:r>
        <w:t xml:space="preserve">hajlandóságot éreztek </w:t>
      </w:r>
      <w:r w:rsidRPr="00BB25FC">
        <w:t xml:space="preserve">tudásuk </w:t>
      </w:r>
      <w:r>
        <w:t xml:space="preserve">szélesebb körben </w:t>
      </w:r>
      <w:r w:rsidRPr="00BB25FC">
        <w:t>terjesztésé</w:t>
      </w:r>
      <w:r>
        <w:t>re</w:t>
      </w:r>
      <w:r w:rsidRPr="00BB25FC">
        <w:t xml:space="preserve"> – </w:t>
      </w:r>
      <w:r>
        <w:t>H.P.B.</w:t>
      </w:r>
      <w:r w:rsidRPr="00BB25FC">
        <w:t xml:space="preserve"> néha veszélyes – </w:t>
      </w:r>
      <w:r>
        <w:t xml:space="preserve">de </w:t>
      </w:r>
      <w:r w:rsidRPr="00BB25FC">
        <w:t xml:space="preserve">a legjobb elérhető </w:t>
      </w:r>
      <w:r>
        <w:t>közreműködő</w:t>
      </w:r>
      <w:r w:rsidRPr="00BB25FC">
        <w:t xml:space="preserve"> – a levelek</w:t>
      </w:r>
      <w:r>
        <w:t xml:space="preserve"> továbbítása</w:t>
      </w:r>
      <w:r w:rsidRPr="00BB25FC">
        <w:t xml:space="preserve"> halálával megszűnne – a </w:t>
      </w:r>
      <w:r>
        <w:t>’</w:t>
      </w:r>
      <w:r w:rsidRPr="00BB25FC">
        <w:t>mi</w:t>
      </w:r>
      <w:r>
        <w:t xml:space="preserve"> módszereink </w:t>
      </w:r>
      <w:r w:rsidRPr="00BB25FC">
        <w:t xml:space="preserve">nem </w:t>
      </w:r>
      <w:r>
        <w:lastRenderedPageBreak/>
        <w:t>egyeznek a</w:t>
      </w:r>
      <w:r w:rsidRPr="00BB25FC">
        <w:t xml:space="preserve"> ti </w:t>
      </w:r>
      <w:r>
        <w:t>módszereitekkel’</w:t>
      </w:r>
      <w:r w:rsidRPr="00BB25FC">
        <w:t xml:space="preserve"> – </w:t>
      </w:r>
      <w:r>
        <w:t>H.P.B.</w:t>
      </w:r>
      <w:r w:rsidRPr="00BB25FC">
        <w:t xml:space="preserve"> panaszkodik </w:t>
      </w:r>
      <w:r>
        <w:t>A.P.S.</w:t>
      </w:r>
      <w:r w:rsidRPr="00BB25FC">
        <w:t xml:space="preserve">-re a Mesterének – </w:t>
      </w:r>
      <w:r>
        <w:t>A.P.S.-nek nem tetszenek</w:t>
      </w:r>
      <w:r w:rsidRPr="00BB25FC">
        <w:t xml:space="preserve"> a Mesterek személyes kívánságai – Büszkeségét mindenáron meg kell védeni – </w:t>
      </w:r>
      <w:r>
        <w:rPr>
          <w:i/>
          <w:iCs/>
        </w:rPr>
        <w:t>D</w:t>
      </w:r>
      <w:r w:rsidRPr="0009023A">
        <w:rPr>
          <w:i/>
          <w:iCs/>
        </w:rPr>
        <w:t>ugpa</w:t>
      </w:r>
      <w:r>
        <w:t>-</w:t>
      </w:r>
      <w:r w:rsidRPr="00BB25FC">
        <w:t>k és pszich</w:t>
      </w:r>
      <w:r>
        <w:t>ikus</w:t>
      </w:r>
      <w:r w:rsidRPr="00BB25FC">
        <w:t xml:space="preserve"> sok</w:t>
      </w:r>
      <w:r>
        <w:t>hatás</w:t>
      </w:r>
      <w:r w:rsidRPr="00BB25FC">
        <w:t xml:space="preserve">ok – büszkeség és egoizmus – </w:t>
      </w:r>
      <w:r>
        <w:t>A.P.S.</w:t>
      </w:r>
      <w:r w:rsidRPr="00BB25FC">
        <w:t xml:space="preserve"> tagadja, hogy </w:t>
      </w:r>
      <w:r>
        <w:t>tanítványságra törekedett volna</w:t>
      </w:r>
      <w:r w:rsidRPr="00BB25FC">
        <w:t xml:space="preserve"> – </w:t>
      </w:r>
      <w:r>
        <w:t>H.P.B.</w:t>
      </w:r>
      <w:r w:rsidRPr="00BB25FC">
        <w:t xml:space="preserve"> és H</w:t>
      </w:r>
      <w:r>
        <w:t>.</w:t>
      </w:r>
      <w:r w:rsidRPr="00BB25FC">
        <w:t>S</w:t>
      </w:r>
      <w:r>
        <w:t>.</w:t>
      </w:r>
      <w:r w:rsidRPr="00BB25FC">
        <w:t>O</w:t>
      </w:r>
      <w:r>
        <w:t>.</w:t>
      </w:r>
      <w:r w:rsidRPr="00BB25FC">
        <w:t xml:space="preserve"> nem tökéletesek – a nehézségek felfedik az igazi embert – a csoport karmája – a személyiség </w:t>
      </w:r>
      <w:r>
        <w:t>háttérbe szorítása</w:t>
      </w:r>
      <w:r w:rsidRPr="00BB25FC">
        <w:t xml:space="preserve"> – magasabb rendű oktatás csak az igazi teozófusnak adatik.</w:t>
      </w:r>
    </w:p>
    <w:p w14:paraId="34A97BA0" w14:textId="77777777" w:rsidR="00CA762F" w:rsidRPr="00BB25FC" w:rsidRDefault="00CA762F" w:rsidP="00CA762F">
      <w:pPr>
        <w:ind w:left="708" w:hanging="708"/>
      </w:pPr>
      <w:r w:rsidRPr="00BB25FC">
        <w:t xml:space="preserve">LXVII. </w:t>
      </w:r>
      <w:r>
        <w:t>levél</w:t>
      </w:r>
      <w:r w:rsidRPr="00BB25FC">
        <w:t xml:space="preserve"> – </w:t>
      </w:r>
      <w:r>
        <w:t xml:space="preserve">K.H. írta </w:t>
      </w:r>
      <w:r w:rsidRPr="00BB25FC">
        <w:t>H</w:t>
      </w:r>
      <w:r>
        <w:t>.</w:t>
      </w:r>
      <w:r w:rsidRPr="00BB25FC">
        <w:t>S</w:t>
      </w:r>
      <w:r>
        <w:t>.</w:t>
      </w:r>
      <w:r w:rsidRPr="00BB25FC">
        <w:t xml:space="preserve"> Olcottnak</w:t>
      </w:r>
      <w:r>
        <w:t>:</w:t>
      </w:r>
      <w:r w:rsidRPr="00BB25FC">
        <w:t xml:space="preserve"> Hazarendelték – India állam – izgatások – Bishenlal kísérlete a Himaláján </w:t>
      </w:r>
      <w:r>
        <w:t>túlra</w:t>
      </w:r>
      <w:r w:rsidRPr="00BB25FC">
        <w:t xml:space="preserve"> átkelésre – a Kingsford-Maitland frakció – </w:t>
      </w:r>
      <w:r>
        <w:t xml:space="preserve">a </w:t>
      </w:r>
      <w:r w:rsidRPr="00CA4F71">
        <w:rPr>
          <w:i/>
          <w:iCs/>
        </w:rPr>
        <w:t>Dugp</w:t>
      </w:r>
      <w:r>
        <w:rPr>
          <w:i/>
          <w:iCs/>
        </w:rPr>
        <w:t>a-</w:t>
      </w:r>
      <w:r w:rsidRPr="00CA4F71">
        <w:rPr>
          <w:i/>
          <w:iCs/>
        </w:rPr>
        <w:t>k</w:t>
      </w:r>
      <w:r w:rsidRPr="00BB25FC">
        <w:t xml:space="preserve"> fel</w:t>
      </w:r>
      <w:r>
        <w:t>erősítik</w:t>
      </w:r>
      <w:r w:rsidRPr="00BB25FC">
        <w:t xml:space="preserve"> hiúságát – három őrület</w:t>
      </w:r>
      <w:r>
        <w:t>tel végződő</w:t>
      </w:r>
      <w:r w:rsidRPr="00BB25FC">
        <w:t xml:space="preserve"> eset a </w:t>
      </w:r>
      <w:r>
        <w:t xml:space="preserve">világi tanítványos </w:t>
      </w:r>
      <w:r w:rsidRPr="00BB25FC">
        <w:t>kö</w:t>
      </w:r>
      <w:r>
        <w:t>rében</w:t>
      </w:r>
      <w:r w:rsidRPr="00BB25FC">
        <w:t xml:space="preserve"> – kevesen ismerik maguk</w:t>
      </w:r>
      <w:r>
        <w:t xml:space="preserve">at </w:t>
      </w:r>
      <w:r w:rsidRPr="00BB25FC">
        <w:t>–</w:t>
      </w:r>
      <w:r>
        <w:t xml:space="preserve"> </w:t>
      </w:r>
      <w:r w:rsidRPr="00BB25FC">
        <w:t xml:space="preserve">a </w:t>
      </w:r>
      <w:r>
        <w:t xml:space="preserve">tanítványság kemény </w:t>
      </w:r>
      <w:r w:rsidRPr="00BB25FC">
        <w:t>megpróbáltatásai.</w:t>
      </w:r>
    </w:p>
    <w:p w14:paraId="64F88AAE" w14:textId="77777777" w:rsidR="00CA762F" w:rsidRPr="00BB25FC" w:rsidRDefault="00CA762F" w:rsidP="00CA762F">
      <w:pPr>
        <w:ind w:left="708" w:hanging="708"/>
      </w:pPr>
      <w:r w:rsidRPr="00BB25FC">
        <w:t xml:space="preserve">LXVIII. </w:t>
      </w:r>
      <w:r>
        <w:t>levél</w:t>
      </w:r>
      <w:r w:rsidRPr="00BB25FC">
        <w:t xml:space="preserve"> – A családi élet fegyelme</w:t>
      </w:r>
      <w:r>
        <w:t>ző ereje</w:t>
      </w:r>
      <w:r w:rsidRPr="00BB25FC">
        <w:t xml:space="preserve"> – önmagunk legyőzése – a </w:t>
      </w:r>
      <w:r>
        <w:t>szellemi</w:t>
      </w:r>
      <w:r w:rsidRPr="00BB25FC">
        <w:t xml:space="preserve"> fejlődés a legfontosabb.</w:t>
      </w:r>
    </w:p>
    <w:p w14:paraId="2DED2215" w14:textId="77777777" w:rsidR="00CA762F" w:rsidRPr="00BB25FC" w:rsidRDefault="00CA762F" w:rsidP="00CA762F">
      <w:pPr>
        <w:ind w:left="708" w:hanging="708"/>
      </w:pPr>
      <w:r w:rsidRPr="00BB25FC">
        <w:t xml:space="preserve">LXIX. </w:t>
      </w:r>
      <w:r>
        <w:t>levél</w:t>
      </w:r>
      <w:r w:rsidRPr="00BB25FC">
        <w:t xml:space="preserve"> – A </w:t>
      </w:r>
      <w:r w:rsidRPr="00C47419">
        <w:rPr>
          <w:i/>
          <w:iCs/>
        </w:rPr>
        <w:t>Brahma</w:t>
      </w:r>
      <w:r w:rsidRPr="00BB25FC">
        <w:t xml:space="preserve"> </w:t>
      </w:r>
      <w:r>
        <w:t xml:space="preserve">és </w:t>
      </w:r>
      <w:r w:rsidRPr="00C47419">
        <w:rPr>
          <w:i/>
          <w:iCs/>
        </w:rPr>
        <w:t>Pitri</w:t>
      </w:r>
      <w:r>
        <w:t xml:space="preserve"> kifejezések jelentése</w:t>
      </w:r>
      <w:r w:rsidRPr="00BB25FC">
        <w:t xml:space="preserve"> – A </w:t>
      </w:r>
      <w:r w:rsidRPr="00C47419">
        <w:rPr>
          <w:i/>
          <w:iCs/>
        </w:rPr>
        <w:t>Deva loka</w:t>
      </w:r>
      <w:r>
        <w:t>-</w:t>
      </w:r>
      <w:r w:rsidRPr="00BB25FC">
        <w:t xml:space="preserve">k meghatározása – </w:t>
      </w:r>
      <w:r w:rsidRPr="00C47419">
        <w:rPr>
          <w:i/>
          <w:iCs/>
        </w:rPr>
        <w:t>Nirvana</w:t>
      </w:r>
      <w:r w:rsidRPr="00BB25FC">
        <w:t xml:space="preserve"> – D</w:t>
      </w:r>
      <w:r>
        <w:t>e</w:t>
      </w:r>
      <w:r w:rsidRPr="00BB25FC">
        <w:t>vacsán – A valódi tudás egy spirituális állapot – Az abszolút fény és</w:t>
      </w:r>
      <w:r>
        <w:t xml:space="preserve"> -</w:t>
      </w:r>
      <w:r w:rsidRPr="00BB25FC">
        <w:t>sötétség.</w:t>
      </w:r>
    </w:p>
    <w:p w14:paraId="7D41568B" w14:textId="77777777" w:rsidR="00CA762F" w:rsidRPr="00BB25FC" w:rsidRDefault="00CA762F" w:rsidP="00CA762F">
      <w:pPr>
        <w:ind w:left="708" w:hanging="708"/>
      </w:pPr>
      <w:r w:rsidRPr="00BB25FC">
        <w:t xml:space="preserve">LXX. </w:t>
      </w:r>
      <w:r>
        <w:t>levél</w:t>
      </w:r>
      <w:r w:rsidRPr="00BB25FC">
        <w:t xml:space="preserve"> – </w:t>
      </w:r>
      <w:r>
        <w:t>A.P.S.</w:t>
      </w:r>
      <w:r w:rsidRPr="00BB25FC">
        <w:t xml:space="preserve"> próbaid</w:t>
      </w:r>
      <w:r>
        <w:t>őszaka.</w:t>
      </w:r>
    </w:p>
    <w:p w14:paraId="4EA2074F" w14:textId="77777777" w:rsidR="00CA762F" w:rsidRPr="00BB25FC" w:rsidRDefault="00CA762F" w:rsidP="00CA762F">
      <w:pPr>
        <w:ind w:left="708" w:hanging="708"/>
      </w:pPr>
      <w:r w:rsidRPr="00BB25FC">
        <w:t>LXXI. levél – M. „</w:t>
      </w:r>
      <w:r>
        <w:t>pipája</w:t>
      </w:r>
      <w:r w:rsidRPr="00BB25FC">
        <w:t xml:space="preserve">” – </w:t>
      </w:r>
      <w:r>
        <w:t xml:space="preserve">sötét </w:t>
      </w:r>
      <w:r w:rsidRPr="00BB25FC">
        <w:t>felhők a</w:t>
      </w:r>
      <w:r>
        <w:t xml:space="preserve"> látóhatáron</w:t>
      </w:r>
      <w:r w:rsidRPr="00BB25FC">
        <w:t>.</w:t>
      </w:r>
    </w:p>
    <w:p w14:paraId="38FF426F" w14:textId="77777777" w:rsidR="00CA762F" w:rsidRPr="00BB25FC" w:rsidRDefault="00CA762F" w:rsidP="00CA762F">
      <w:pPr>
        <w:ind w:left="708" w:hanging="708"/>
      </w:pPr>
      <w:r w:rsidRPr="00BB25FC">
        <w:t>LXXII. levél – A tanítványok</w:t>
      </w:r>
      <w:r>
        <w:t>at</w:t>
      </w:r>
      <w:r w:rsidRPr="00BB25FC">
        <w:t xml:space="preserve"> soha nem vezet</w:t>
      </w:r>
      <w:r>
        <w:t>ik</w:t>
      </w:r>
      <w:r w:rsidRPr="00BB25FC">
        <w:t xml:space="preserve"> – </w:t>
      </w:r>
      <w:r>
        <w:t>t</w:t>
      </w:r>
      <w:r w:rsidRPr="00BB25FC">
        <w:t>apasztalat</w:t>
      </w:r>
      <w:r>
        <w:t>aik</w:t>
      </w:r>
      <w:r w:rsidRPr="00BB25FC">
        <w:t>ból tanul</w:t>
      </w:r>
      <w:r>
        <w:t>n</w:t>
      </w:r>
      <w:r w:rsidRPr="00BB25FC">
        <w:t>ak.</w:t>
      </w:r>
    </w:p>
    <w:p w14:paraId="33A462E8" w14:textId="77777777" w:rsidR="00CA762F" w:rsidRPr="00BB25FC" w:rsidRDefault="00CA762F" w:rsidP="00CA762F">
      <w:pPr>
        <w:ind w:left="708" w:hanging="708"/>
      </w:pPr>
      <w:r w:rsidRPr="00BB25FC">
        <w:t xml:space="preserve">LXXIII. levél – </w:t>
      </w:r>
      <w:r>
        <w:t>Ellen</w:t>
      </w:r>
      <w:r w:rsidRPr="00BB25FC">
        <w:t xml:space="preserve">érzés </w:t>
      </w:r>
      <w:r>
        <w:t xml:space="preserve">K.H. -val szemben. </w:t>
      </w:r>
    </w:p>
    <w:p w14:paraId="44733C2B" w14:textId="77777777" w:rsidR="00CA762F" w:rsidRPr="00BB25FC" w:rsidRDefault="00CA762F" w:rsidP="00CA762F">
      <w:pPr>
        <w:ind w:left="708" w:hanging="708"/>
      </w:pPr>
      <w:r w:rsidRPr="00BB25FC">
        <w:t xml:space="preserve">LXXIV. </w:t>
      </w:r>
      <w:r>
        <w:t>levél</w:t>
      </w:r>
      <w:r w:rsidRPr="00BB25FC">
        <w:t xml:space="preserve"> – Senkit sem érdekelnek a Társulat valódi céljai – csak a személyes odaadás – „M</w:t>
      </w:r>
      <w:r>
        <w:t>.</w:t>
      </w:r>
      <w:r w:rsidRPr="00BB25FC">
        <w:t>” kitör</w:t>
      </w:r>
      <w:r>
        <w:t>öl egy részt</w:t>
      </w:r>
      <w:r w:rsidRPr="00BB25FC">
        <w:t xml:space="preserve"> egyik levelé</w:t>
      </w:r>
      <w:r>
        <w:t xml:space="preserve">ből. </w:t>
      </w:r>
    </w:p>
    <w:p w14:paraId="13D807F4" w14:textId="77777777" w:rsidR="00CA762F" w:rsidRPr="00BB25FC" w:rsidRDefault="00CA762F" w:rsidP="00CA762F">
      <w:pPr>
        <w:ind w:left="708" w:hanging="708"/>
      </w:pPr>
      <w:r w:rsidRPr="00BB25FC">
        <w:t xml:space="preserve">LXXV. levél – </w:t>
      </w:r>
      <w:r>
        <w:t>A.P.S.</w:t>
      </w:r>
      <w:r w:rsidRPr="00BB25FC">
        <w:t xml:space="preserve"> igazságtalanul vádolja </w:t>
      </w:r>
      <w:r>
        <w:t>H.P.B.</w:t>
      </w:r>
      <w:r w:rsidRPr="00BB25FC">
        <w:t>-t.</w:t>
      </w:r>
    </w:p>
    <w:p w14:paraId="61B5D64F" w14:textId="77777777" w:rsidR="00CA762F" w:rsidRDefault="00CA762F" w:rsidP="00CA762F">
      <w:pPr>
        <w:ind w:left="708" w:hanging="708"/>
      </w:pPr>
      <w:r w:rsidRPr="00BB25FC">
        <w:t xml:space="preserve">LXXVI. levél – Subba Row és </w:t>
      </w:r>
      <w:r>
        <w:t>a tanítvány</w:t>
      </w:r>
      <w:r w:rsidRPr="00BB25FC">
        <w:t xml:space="preserve"> képzés – </w:t>
      </w:r>
      <w:r>
        <w:t xml:space="preserve">egy </w:t>
      </w:r>
      <w:r w:rsidRPr="00BB25FC">
        <w:t>beavatott br</w:t>
      </w:r>
      <w:r>
        <w:t>a</w:t>
      </w:r>
      <w:r w:rsidRPr="00BB25FC">
        <w:t xml:space="preserve">hmin és Hume – a büszkeség </w:t>
      </w:r>
      <w:r>
        <w:t>géniusza</w:t>
      </w:r>
      <w:r w:rsidRPr="00BB25FC">
        <w:t>.</w:t>
      </w:r>
    </w:p>
    <w:p w14:paraId="6D760A44" w14:textId="77777777" w:rsidR="00CA762F" w:rsidRPr="00BB25FC" w:rsidRDefault="00CA762F" w:rsidP="00CA762F">
      <w:pPr>
        <w:ind w:left="708" w:hanging="708"/>
      </w:pPr>
    </w:p>
    <w:p w14:paraId="17EB7728" w14:textId="77777777" w:rsidR="00CA762F" w:rsidRPr="00CA762F" w:rsidRDefault="00CA762F" w:rsidP="00CA762F">
      <w:pPr>
        <w:ind w:left="708" w:hanging="708"/>
        <w:rPr>
          <w:b/>
          <w:bCs/>
        </w:rPr>
      </w:pPr>
      <w:r w:rsidRPr="00CA762F">
        <w:rPr>
          <w:b/>
          <w:bCs/>
        </w:rPr>
        <w:t>A „</w:t>
      </w:r>
      <w:r w:rsidRPr="00CA762F">
        <w:rPr>
          <w:b/>
          <w:bCs/>
          <w:i/>
          <w:iCs/>
        </w:rPr>
        <w:t>PHOENIX</w:t>
      </w:r>
      <w:r w:rsidRPr="00CA762F">
        <w:rPr>
          <w:b/>
          <w:bCs/>
        </w:rPr>
        <w:t>” PROJEKT ÉS INDIA ÁLLAPOTA</w:t>
      </w:r>
    </w:p>
    <w:p w14:paraId="3F4706EF" w14:textId="77777777" w:rsidR="00CA762F" w:rsidRPr="00BB25FC" w:rsidRDefault="00CA762F" w:rsidP="00CA762F">
      <w:pPr>
        <w:ind w:left="708" w:hanging="708"/>
      </w:pPr>
      <w:r w:rsidRPr="00BB25FC">
        <w:t xml:space="preserve">LXXVII. </w:t>
      </w:r>
      <w:r>
        <w:t>levél</w:t>
      </w:r>
      <w:r w:rsidRPr="00BB25FC">
        <w:t xml:space="preserve"> – Gordon ezredes – egy Howrah</w:t>
      </w:r>
      <w:r>
        <w:t>-beli szervezet</w:t>
      </w:r>
      <w:r w:rsidRPr="00BB25FC">
        <w:t xml:space="preserve"> – </w:t>
      </w:r>
      <w:r>
        <w:t xml:space="preserve">a </w:t>
      </w:r>
      <w:r>
        <w:rPr>
          <w:lang w:val="en-US"/>
        </w:rPr>
        <w:t xml:space="preserve">Simla </w:t>
      </w:r>
      <w:r w:rsidRPr="00A704A2">
        <w:t xml:space="preserve">Eclectic Teoz. Társ. </w:t>
      </w:r>
      <w:r w:rsidRPr="00BB25FC">
        <w:t xml:space="preserve">– </w:t>
      </w:r>
      <w:r>
        <w:t xml:space="preserve">K.H. </w:t>
      </w:r>
      <w:r w:rsidRPr="00BB25FC">
        <w:t>nem diplomáciára és intrikákra született – Pénzeszközök a „</w:t>
      </w:r>
      <w:r w:rsidRPr="0009023A">
        <w:rPr>
          <w:i/>
          <w:iCs/>
        </w:rPr>
        <w:t>Phoenix</w:t>
      </w:r>
      <w:r w:rsidRPr="00BB25FC">
        <w:t xml:space="preserve">” számára – </w:t>
      </w:r>
      <w:r>
        <w:t xml:space="preserve">K.H. </w:t>
      </w:r>
      <w:r w:rsidRPr="00BB25FC">
        <w:t>elveszíti optimizmusának egy részét – a nők angyalokként vagy fúriákként jelennek meg.</w:t>
      </w:r>
    </w:p>
    <w:p w14:paraId="22E1CAA7" w14:textId="77777777" w:rsidR="00CA762F" w:rsidRPr="00BB25FC" w:rsidRDefault="00CA762F" w:rsidP="00CA762F">
      <w:pPr>
        <w:ind w:left="708" w:hanging="708"/>
      </w:pPr>
      <w:r w:rsidRPr="00BB25FC">
        <w:t xml:space="preserve">LXXVIII. </w:t>
      </w:r>
      <w:r>
        <w:t>levél</w:t>
      </w:r>
      <w:r w:rsidRPr="00BB25FC">
        <w:t xml:space="preserve"> – A </w:t>
      </w:r>
      <w:r w:rsidRPr="008433DD">
        <w:rPr>
          <w:i/>
          <w:iCs/>
        </w:rPr>
        <w:t>Chohan</w:t>
      </w:r>
      <w:r w:rsidRPr="00BB25FC">
        <w:t xml:space="preserve"> nézetei a „</w:t>
      </w:r>
      <w:r w:rsidRPr="008433DD">
        <w:rPr>
          <w:i/>
          <w:iCs/>
        </w:rPr>
        <w:t>Phoenix</w:t>
      </w:r>
      <w:r w:rsidRPr="00BB25FC">
        <w:t xml:space="preserve">” projektről – a kívánatos folyóirat – kívülállóknak kell erőfeszítéseket tenniük – amíg a </w:t>
      </w:r>
      <w:r>
        <w:t>Teoz. Társ.</w:t>
      </w:r>
      <w:r w:rsidRPr="00BB25FC">
        <w:t xml:space="preserve"> létezik</w:t>
      </w:r>
      <w:r>
        <w:t>,</w:t>
      </w:r>
      <w:r w:rsidRPr="00BB25FC">
        <w:t xml:space="preserve"> </w:t>
      </w:r>
      <w:r>
        <w:t xml:space="preserve">a </w:t>
      </w:r>
      <w:r>
        <w:rPr>
          <w:lang w:val="en-US"/>
        </w:rPr>
        <w:t>M</w:t>
      </w:r>
      <w:r>
        <w:t>esterek</w:t>
      </w:r>
      <w:r w:rsidRPr="00BB25FC">
        <w:t xml:space="preserve"> nem szakadhatnak </w:t>
      </w:r>
      <w:r w:rsidRPr="00BB25FC">
        <w:lastRenderedPageBreak/>
        <w:t xml:space="preserve">el a cselekvés világától – </w:t>
      </w:r>
      <w:r>
        <w:t>az újság b</w:t>
      </w:r>
      <w:r w:rsidRPr="00BB25FC">
        <w:t xml:space="preserve">efolyásolhatja egy nemzet sorsát – a tőke és a pénzügyek kérdései – személyes javadalmazás – a folyóirat ellenőrzése – Sir Ashley Eden – egy </w:t>
      </w:r>
      <w:r>
        <w:t>Tartalék</w:t>
      </w:r>
      <w:r w:rsidRPr="00BB25FC">
        <w:t xml:space="preserve"> Alap – Nizám – Holkar – Benares – Baroda – A vezetés kérdései – Hume és a </w:t>
      </w:r>
      <w:r w:rsidRPr="0009023A">
        <w:rPr>
          <w:i/>
          <w:iCs/>
        </w:rPr>
        <w:t>Dugpa</w:t>
      </w:r>
      <w:r>
        <w:t>-k</w:t>
      </w:r>
      <w:r w:rsidRPr="00BB25FC">
        <w:t>.</w:t>
      </w:r>
    </w:p>
    <w:p w14:paraId="4B283B9D" w14:textId="77777777" w:rsidR="00CA762F" w:rsidRPr="00BB25FC" w:rsidRDefault="00CA762F" w:rsidP="00CA762F">
      <w:pPr>
        <w:ind w:left="708" w:hanging="708"/>
      </w:pPr>
      <w:r w:rsidRPr="00BB25FC">
        <w:t xml:space="preserve">LXXIX. </w:t>
      </w:r>
      <w:r>
        <w:t>levél</w:t>
      </w:r>
      <w:r w:rsidRPr="00BB25FC">
        <w:t xml:space="preserve"> – </w:t>
      </w:r>
      <w:r>
        <w:t xml:space="preserve">K.H. </w:t>
      </w:r>
      <w:r w:rsidRPr="00BB25FC">
        <w:t>nem üzletember – Mr. Dare – a Testvériség segíteni fogja a vállalkozást – India von</w:t>
      </w:r>
      <w:r>
        <w:t>ó</w:t>
      </w:r>
      <w:r w:rsidRPr="00BB25FC">
        <w:t xml:space="preserve">ereje a misztikusok számára – </w:t>
      </w:r>
      <w:r>
        <w:t>A.P.S.</w:t>
      </w:r>
      <w:r w:rsidRPr="00BB25FC">
        <w:t xml:space="preserve"> téved, amikor </w:t>
      </w:r>
      <w:r>
        <w:t xml:space="preserve">K.H. </w:t>
      </w:r>
      <w:r w:rsidRPr="00BB25FC">
        <w:t>kedvé</w:t>
      </w:r>
      <w:r>
        <w:t>re</w:t>
      </w:r>
      <w:r w:rsidRPr="00BB25FC">
        <w:t xml:space="preserve"> </w:t>
      </w:r>
      <w:r>
        <w:t xml:space="preserve">akar </w:t>
      </w:r>
      <w:r w:rsidRPr="00BB25FC">
        <w:t>cselek</w:t>
      </w:r>
      <w:r>
        <w:t>edni</w:t>
      </w:r>
      <w:r w:rsidRPr="00BB25FC">
        <w:t xml:space="preserve"> – a jó cselekedetek meghozzák saját jutalmukat – egy új ciklus kezdődik.</w:t>
      </w:r>
    </w:p>
    <w:p w14:paraId="6183D2CB" w14:textId="77777777" w:rsidR="00CA762F" w:rsidRPr="00BB25FC" w:rsidRDefault="00CA762F" w:rsidP="00CA762F">
      <w:pPr>
        <w:ind w:left="708" w:hanging="708"/>
      </w:pPr>
      <w:r>
        <w:t xml:space="preserve">LXXX. Levél. </w:t>
      </w:r>
      <w:r w:rsidRPr="00BB25FC">
        <w:t>–</w:t>
      </w:r>
      <w:r>
        <w:t xml:space="preserve"> A szerencse egy bandzsa ékkő </w:t>
      </w:r>
      <w:r w:rsidRPr="00BB25FC">
        <w:t>–</w:t>
      </w:r>
      <w:r>
        <w:t xml:space="preserve">Hume felvázolja a </w:t>
      </w:r>
      <w:r w:rsidRPr="00BB25FC">
        <w:t xml:space="preserve">Testvérek valódi jellemét – </w:t>
      </w:r>
      <w:r>
        <w:t>A.P.S.-nek</w:t>
      </w:r>
      <w:r w:rsidRPr="00BB25FC">
        <w:t xml:space="preserve"> azt tanácsol</w:t>
      </w:r>
      <w:r>
        <w:t>ják</w:t>
      </w:r>
      <w:r w:rsidRPr="00BB25FC">
        <w:t>, hogy a saját belátása szerint cselekedjen.</w:t>
      </w:r>
    </w:p>
    <w:p w14:paraId="193AB101" w14:textId="77777777" w:rsidR="00CA762F" w:rsidRPr="00BB25FC" w:rsidRDefault="00CA762F" w:rsidP="00CA762F">
      <w:pPr>
        <w:ind w:left="708" w:hanging="708"/>
      </w:pPr>
      <w:r w:rsidRPr="00BB25FC">
        <w:t xml:space="preserve">LXXXI. </w:t>
      </w:r>
      <w:r>
        <w:t>levél</w:t>
      </w:r>
      <w:r w:rsidRPr="00BB25FC">
        <w:t xml:space="preserve"> – India népének helyzete – Govindan Lal – Olcott </w:t>
      </w:r>
      <w:r>
        <w:t>meglátogatja</w:t>
      </w:r>
      <w:r w:rsidRPr="00BB25FC">
        <w:t xml:space="preserve"> Barodát és Holkart – </w:t>
      </w:r>
      <w:r>
        <w:t xml:space="preserve">Indiában </w:t>
      </w:r>
      <w:r w:rsidRPr="00BB25FC">
        <w:t>kevés</w:t>
      </w:r>
      <w:r>
        <w:t xml:space="preserve"> a</w:t>
      </w:r>
      <w:r w:rsidRPr="00BB25FC">
        <w:t xml:space="preserve"> hazafiság –az árja okkultizmus jelzőfényé</w:t>
      </w:r>
      <w:r>
        <w:t xml:space="preserve">nek </w:t>
      </w:r>
      <w:r w:rsidRPr="00BB25FC">
        <w:t>újraéleszt</w:t>
      </w:r>
      <w:r>
        <w:t>ése</w:t>
      </w:r>
      <w:r w:rsidRPr="00BB25FC">
        <w:t xml:space="preserve"> – a </w:t>
      </w:r>
      <w:r>
        <w:t>Teoz. Társ.</w:t>
      </w:r>
      <w:r w:rsidRPr="00BB25FC">
        <w:t xml:space="preserve"> feladatát akadályozzák a</w:t>
      </w:r>
      <w:r>
        <w:t>z önjelölt</w:t>
      </w:r>
      <w:r w:rsidRPr="00BB25FC">
        <w:t xml:space="preserve"> </w:t>
      </w:r>
      <w:r>
        <w:t>tanítványok</w:t>
      </w:r>
      <w:r w:rsidRPr="00BB25FC">
        <w:t xml:space="preserve"> – a világ kohóinak lehelete – A Mesterek első kötelessége a tudás</w:t>
      </w:r>
      <w:r>
        <w:t xml:space="preserve"> meg</w:t>
      </w:r>
      <w:r w:rsidRPr="00BB25FC">
        <w:t>szerzés</w:t>
      </w:r>
      <w:r>
        <w:t>e és továbbadása</w:t>
      </w:r>
      <w:r w:rsidRPr="00BB25FC">
        <w:t xml:space="preserve"> – Angol előítéletek – Massey – „Ski” – és a skót testvér – M. okkult eszközökkel küld kesztyűt – Dr. Billing</w:t>
      </w:r>
      <w:r>
        <w:t xml:space="preserve"> és Billing asszony</w:t>
      </w:r>
      <w:r w:rsidRPr="00BB25FC">
        <w:t xml:space="preserve"> – egy álkísértet – egy hamis „Ski” – „</w:t>
      </w:r>
      <w:r w:rsidRPr="00264568">
        <w:rPr>
          <w:i/>
          <w:iCs/>
        </w:rPr>
        <w:t>Suppressio veri suggestis falsi</w:t>
      </w:r>
      <w:r w:rsidRPr="00BB25FC">
        <w:t>" – a Mesterek az indítékaik alapján ítélik meg az embereket – nem tisztelik a világ normáit.</w:t>
      </w:r>
    </w:p>
    <w:p w14:paraId="7BA5457B" w14:textId="77777777" w:rsidR="00CA762F" w:rsidRPr="00BB25FC" w:rsidRDefault="00CA762F" w:rsidP="00CA762F">
      <w:pPr>
        <w:ind w:left="708" w:hanging="708"/>
      </w:pPr>
      <w:r w:rsidRPr="00BB25FC">
        <w:t xml:space="preserve">LXXXII. </w:t>
      </w:r>
      <w:r>
        <w:t>levél</w:t>
      </w:r>
      <w:r w:rsidRPr="00BB25FC">
        <w:t xml:space="preserve"> – Rabelais negyedórája – a „</w:t>
      </w:r>
      <w:r w:rsidRPr="00264568">
        <w:rPr>
          <w:i/>
          <w:iCs/>
        </w:rPr>
        <w:t>Phoenix</w:t>
      </w:r>
      <w:r w:rsidRPr="00BB25FC">
        <w:t>” ügy</w:t>
      </w:r>
      <w:r>
        <w:t>é</w:t>
      </w:r>
      <w:r w:rsidRPr="00BB25FC">
        <w:t>nek válsága – Sinnett választása – felkérik, hogy ellenezze a Mesterek munkáját – a bengáli bérleti törvény</w:t>
      </w:r>
      <w:r>
        <w:t xml:space="preserve">ről szóló </w:t>
      </w:r>
      <w:r w:rsidRPr="00BB25FC">
        <w:t xml:space="preserve">javaslat – az európai jóról és rosszról alkotott elképzelések sokkot kapnak – okkult ellenszerek – a jezsuita „cél szentesíti az eszközt” </w:t>
      </w:r>
      <w:r>
        <w:t xml:space="preserve">felfogás </w:t>
      </w:r>
      <w:r w:rsidRPr="00BB25FC">
        <w:t xml:space="preserve">– Buddha </w:t>
      </w:r>
      <w:r>
        <w:t>Urunk</w:t>
      </w:r>
      <w:r w:rsidRPr="00BB25FC">
        <w:t xml:space="preserve"> szavai – </w:t>
      </w:r>
      <w:r>
        <w:t xml:space="preserve">K.H. </w:t>
      </w:r>
      <w:r w:rsidRPr="00BB25FC">
        <w:t>elmagyarázza a helyzetet – a „</w:t>
      </w:r>
      <w:r>
        <w:rPr>
          <w:i/>
          <w:iCs/>
        </w:rPr>
        <w:t>Phoenix</w:t>
      </w:r>
      <w:r w:rsidRPr="00BB25FC">
        <w:t>” ellen</w:t>
      </w:r>
      <w:r>
        <w:t>ezze</w:t>
      </w:r>
      <w:r w:rsidRPr="00BB25FC">
        <w:t xml:space="preserve"> a bengáli bérleti díj törvény</w:t>
      </w:r>
      <w:r>
        <w:t xml:space="preserve">ről a </w:t>
      </w:r>
      <w:r w:rsidRPr="00BB25FC">
        <w:t>javasl</w:t>
      </w:r>
      <w:r>
        <w:t>ato</w:t>
      </w:r>
      <w:r w:rsidRPr="00BB25FC">
        <w:t xml:space="preserve">t – Elutasítás esetén </w:t>
      </w:r>
      <w:r>
        <w:t>másik</w:t>
      </w:r>
      <w:r w:rsidRPr="00BB25FC">
        <w:t xml:space="preserve"> szerkesztőt kell találni – a </w:t>
      </w:r>
      <w:r w:rsidRPr="00264568">
        <w:rPr>
          <w:i/>
          <w:iCs/>
        </w:rPr>
        <w:t>Zemindar</w:t>
      </w:r>
      <w:r>
        <w:t>-</w:t>
      </w:r>
      <w:r w:rsidRPr="00BB25FC">
        <w:t>ok – Lord Cornwallis – A tét – a „</w:t>
      </w:r>
      <w:r>
        <w:rPr>
          <w:i/>
          <w:iCs/>
        </w:rPr>
        <w:t>Phoenix</w:t>
      </w:r>
      <w:r w:rsidRPr="00BB25FC">
        <w:t xml:space="preserve">” jövője és </w:t>
      </w:r>
      <w:r>
        <w:t>A.P.S.</w:t>
      </w:r>
      <w:r w:rsidRPr="00BB25FC">
        <w:t xml:space="preserve"> jövőbeli kapcsolata </w:t>
      </w:r>
      <w:r>
        <w:t>K.H.-</w:t>
      </w:r>
      <w:r w:rsidRPr="00BB25FC">
        <w:t xml:space="preserve">val – a nemzeti konfliktus tetőpontra hozása – Lord Cornwallis hibája – muszlim uralkodók és a </w:t>
      </w:r>
      <w:r>
        <w:t xml:space="preserve">Brit </w:t>
      </w:r>
      <w:r w:rsidRPr="00BB25FC">
        <w:t xml:space="preserve">Kelet-indiai Társaság – A </w:t>
      </w:r>
      <w:r w:rsidRPr="00264568">
        <w:rPr>
          <w:i/>
          <w:iCs/>
        </w:rPr>
        <w:t>Ryot</w:t>
      </w:r>
      <w:r>
        <w:t>-</w:t>
      </w:r>
      <w:r w:rsidRPr="00BB25FC">
        <w:t xml:space="preserve">ok – a </w:t>
      </w:r>
      <w:r w:rsidRPr="00264568">
        <w:rPr>
          <w:i/>
          <w:iCs/>
        </w:rPr>
        <w:t>Chohan</w:t>
      </w:r>
      <w:r w:rsidRPr="00BB25FC">
        <w:t xml:space="preserve"> Indiában – örökös megállapodás – Lord Ripon reformjainak valódi célja nem Indiának szól</w:t>
      </w:r>
      <w:r>
        <w:t xml:space="preserve">, hanem a </w:t>
      </w:r>
      <w:r w:rsidRPr="00BB25FC">
        <w:t>protestáns Angli</w:t>
      </w:r>
      <w:r>
        <w:t>ának</w:t>
      </w:r>
      <w:r w:rsidRPr="00BB25FC">
        <w:t xml:space="preserve"> – Róma láthatatlan </w:t>
      </w:r>
      <w:r>
        <w:t>csápjai</w:t>
      </w:r>
      <w:r w:rsidRPr="00BB25FC">
        <w:t xml:space="preserve"> – a kormány ígéretei – </w:t>
      </w:r>
      <w:r w:rsidRPr="00264568">
        <w:rPr>
          <w:i/>
          <w:iCs/>
        </w:rPr>
        <w:t>Khiraji</w:t>
      </w:r>
      <w:r w:rsidRPr="00BB25FC">
        <w:t xml:space="preserve"> föld</w:t>
      </w:r>
      <w:r>
        <w:t>ek</w:t>
      </w:r>
      <w:r w:rsidRPr="00BB25FC">
        <w:t xml:space="preserve"> – muszlim törvények – </w:t>
      </w:r>
      <w:r>
        <w:t xml:space="preserve">a </w:t>
      </w:r>
      <w:r w:rsidRPr="00264568">
        <w:rPr>
          <w:i/>
          <w:iCs/>
        </w:rPr>
        <w:t>Khiraj</w:t>
      </w:r>
      <w:r w:rsidRPr="00BB25FC">
        <w:t xml:space="preserve"> és </w:t>
      </w:r>
      <w:r w:rsidRPr="00264568">
        <w:rPr>
          <w:i/>
          <w:iCs/>
        </w:rPr>
        <w:t>Ooshr</w:t>
      </w:r>
      <w:r w:rsidRPr="00BB25FC">
        <w:t xml:space="preserve"> </w:t>
      </w:r>
      <w:r>
        <w:t>adózási felfogás</w:t>
      </w:r>
      <w:r w:rsidRPr="00BB25FC">
        <w:t xml:space="preserve">– Anglia koronájának </w:t>
      </w:r>
      <w:r>
        <w:t>„</w:t>
      </w:r>
      <w:r w:rsidRPr="00BB25FC">
        <w:t>legfényesebb ékköve</w:t>
      </w:r>
      <w:r>
        <w:t>”</w:t>
      </w:r>
      <w:r w:rsidRPr="00BB25FC">
        <w:t xml:space="preserve"> – a </w:t>
      </w:r>
      <w:r w:rsidRPr="008433DD">
        <w:rPr>
          <w:i/>
          <w:iCs/>
        </w:rPr>
        <w:t>Chohan</w:t>
      </w:r>
      <w:r w:rsidRPr="00BB25FC">
        <w:t xml:space="preserve"> és </w:t>
      </w:r>
      <w:r>
        <w:t xml:space="preserve">K.H. </w:t>
      </w:r>
      <w:r w:rsidRPr="00BB25FC">
        <w:t>– India igazi alkirálya nem Simlában, hanem Rómában van – Az „ezoterikus buddhizmus” hely</w:t>
      </w:r>
      <w:r>
        <w:t>tálló</w:t>
      </w:r>
      <w:r w:rsidRPr="00BB25FC">
        <w:t>, ha hiányos is – Elhomályosulások – belső és külső körök – Massey arra a következtetésre jut, hogy a Mestereknek nincs Istenük – minden ember Istene önmagában van.</w:t>
      </w:r>
    </w:p>
    <w:p w14:paraId="0E6782E3" w14:textId="77777777" w:rsidR="00CA762F" w:rsidRDefault="00CA762F" w:rsidP="00CA762F">
      <w:pPr>
        <w:ind w:left="708" w:hanging="708"/>
      </w:pPr>
      <w:r w:rsidRPr="00BB25FC">
        <w:t xml:space="preserve">LXXXIII. </w:t>
      </w:r>
      <w:r>
        <w:t>levél</w:t>
      </w:r>
      <w:r w:rsidRPr="00BB25FC">
        <w:t xml:space="preserve"> —</w:t>
      </w:r>
      <w:r>
        <w:t xml:space="preserve">K.H. </w:t>
      </w:r>
      <w:r w:rsidRPr="00BB25FC">
        <w:t xml:space="preserve">megadja </w:t>
      </w:r>
      <w:r>
        <w:t>A.P.S.</w:t>
      </w:r>
      <w:r w:rsidRPr="00BB25FC">
        <w:t>-nek a választás szabadságát — a „</w:t>
      </w:r>
      <w:r>
        <w:rPr>
          <w:i/>
          <w:iCs/>
        </w:rPr>
        <w:t>Phoenix</w:t>
      </w:r>
      <w:r w:rsidRPr="00BB25FC">
        <w:t xml:space="preserve">” sikere kétséges — </w:t>
      </w:r>
      <w:r>
        <w:t>A.P.S.</w:t>
      </w:r>
      <w:r w:rsidRPr="00BB25FC">
        <w:t xml:space="preserve">-nek vállalnia kell a saját felelősségét — Félreérti a karma törvényét — a nemzeti lélekben rejlő erős érzéseket — az egyetlen szempont a </w:t>
      </w:r>
      <w:r>
        <w:t>tanítvány</w:t>
      </w:r>
      <w:r w:rsidRPr="00BB25FC">
        <w:t xml:space="preserve"> számára</w:t>
      </w:r>
      <w:r>
        <w:t xml:space="preserve"> az</w:t>
      </w:r>
      <w:r w:rsidRPr="00BB25FC">
        <w:t xml:space="preserve"> emberiség java — a személyes érzéseket és a hírnevet nem veszi figyelembe — a </w:t>
      </w:r>
      <w:r w:rsidRPr="00BB25FC">
        <w:lastRenderedPageBreak/>
        <w:t>„</w:t>
      </w:r>
      <w:r w:rsidRPr="00A903BA">
        <w:rPr>
          <w:i/>
          <w:iCs/>
        </w:rPr>
        <w:t>Phoenix</w:t>
      </w:r>
      <w:r w:rsidRPr="00BB25FC">
        <w:t xml:space="preserve">” pénzügyi kilátásai — </w:t>
      </w:r>
      <w:r>
        <w:t>sötét</w:t>
      </w:r>
      <w:r w:rsidRPr="00BB25FC">
        <w:t xml:space="preserve"> felhők a politikai égbolton — további levelezés engedélyezett </w:t>
      </w:r>
      <w:r>
        <w:t>H.P.B.</w:t>
      </w:r>
      <w:r w:rsidRPr="00BB25FC">
        <w:t>-nek — a nyolcadik szféra rejtélye.</w:t>
      </w:r>
    </w:p>
    <w:p w14:paraId="742D9B89" w14:textId="77777777" w:rsidR="00CA762F" w:rsidRPr="00BB25FC" w:rsidRDefault="00CA762F" w:rsidP="00CA762F">
      <w:pPr>
        <w:ind w:left="708" w:hanging="708"/>
      </w:pPr>
    </w:p>
    <w:p w14:paraId="3414F40A" w14:textId="638E7E5B" w:rsidR="00CA762F" w:rsidRPr="00CA762F" w:rsidRDefault="00CA762F" w:rsidP="00CA762F">
      <w:pPr>
        <w:ind w:left="708" w:hanging="708"/>
        <w:rPr>
          <w:b/>
          <w:bCs/>
        </w:rPr>
      </w:pPr>
      <w:r w:rsidRPr="00CA762F">
        <w:rPr>
          <w:b/>
          <w:bCs/>
        </w:rPr>
        <w:t>A LONDONI ALOSZTÁLY</w:t>
      </w:r>
      <w:r>
        <w:rPr>
          <w:b/>
          <w:bCs/>
        </w:rPr>
        <w:t xml:space="preserve"> ÉS A </w:t>
      </w:r>
      <w:r w:rsidRPr="00CA762F">
        <w:rPr>
          <w:b/>
          <w:bCs/>
        </w:rPr>
        <w:t>TEOZÓFIAI TÁRSULAT</w:t>
      </w:r>
    </w:p>
    <w:p w14:paraId="22E2F89B" w14:textId="77777777" w:rsidR="00CA762F" w:rsidRPr="00BB25FC" w:rsidRDefault="00CA762F" w:rsidP="00CA762F">
      <w:pPr>
        <w:ind w:left="708" w:hanging="708"/>
      </w:pPr>
      <w:r w:rsidRPr="00BB25FC">
        <w:t>LXXXIV. levél – Az L</w:t>
      </w:r>
      <w:r>
        <w:t>ondoni Alosztály</w:t>
      </w:r>
      <w:r w:rsidRPr="00BB25FC">
        <w:t xml:space="preserve"> bénult nyugalma – C</w:t>
      </w:r>
      <w:r>
        <w:t>.</w:t>
      </w:r>
      <w:r w:rsidRPr="00BB25FC">
        <w:t>C</w:t>
      </w:r>
      <w:r>
        <w:t>.</w:t>
      </w:r>
      <w:r w:rsidRPr="00BB25FC">
        <w:t xml:space="preserve"> Massey – Anna Kingsford – Olcott látogatása – Mohini</w:t>
      </w:r>
      <w:r>
        <w:t xml:space="preserve"> mint</w:t>
      </w:r>
      <w:r w:rsidRPr="00BB25FC">
        <w:t xml:space="preserve"> </w:t>
      </w:r>
      <w:r>
        <w:t>tanítvány</w:t>
      </w:r>
      <w:r w:rsidRPr="00BB25FC">
        <w:t>.</w:t>
      </w:r>
    </w:p>
    <w:p w14:paraId="78680508" w14:textId="77777777" w:rsidR="00CA762F" w:rsidRPr="00BB25FC" w:rsidRDefault="00CA762F" w:rsidP="00CA762F">
      <w:pPr>
        <w:ind w:left="708" w:hanging="708"/>
      </w:pPr>
      <w:r w:rsidRPr="00BB25FC">
        <w:t>LXXXV. levél – Az L</w:t>
      </w:r>
      <w:r>
        <w:t>.</w:t>
      </w:r>
      <w:r w:rsidRPr="00BB25FC">
        <w:t>A</w:t>
      </w:r>
      <w:r>
        <w:t>.</w:t>
      </w:r>
      <w:r w:rsidRPr="00BB25FC">
        <w:t xml:space="preserve"> tagjainak címezve, hogy Kingsford továbbra is az L</w:t>
      </w:r>
      <w:r>
        <w:t>.A.</w:t>
      </w:r>
      <w:r w:rsidRPr="00BB25FC">
        <w:t xml:space="preserve"> elnöke maradjon – a </w:t>
      </w:r>
      <w:r w:rsidRPr="008433DD">
        <w:rPr>
          <w:i/>
          <w:iCs/>
        </w:rPr>
        <w:t>Chohan</w:t>
      </w:r>
      <w:r w:rsidRPr="00BB25FC">
        <w:t xml:space="preserve"> kívánsága – A. Kingsford személyes, jelentéktelen hajlamai – az igazság terjesztése – Herm</w:t>
      </w:r>
      <w:r>
        <w:t xml:space="preserve">észi </w:t>
      </w:r>
      <w:r w:rsidRPr="00BB25FC">
        <w:t xml:space="preserve">filozófia – Az Igazság határtalan óceánja – az okkult Testvériség három központja – </w:t>
      </w:r>
      <w:r>
        <w:t>H.P.B.</w:t>
      </w:r>
      <w:r w:rsidRPr="00BB25FC">
        <w:t xml:space="preserve"> és Subba </w:t>
      </w:r>
      <w:r>
        <w:t>Row</w:t>
      </w:r>
      <w:r w:rsidRPr="00BB25FC">
        <w:t xml:space="preserve"> ugyanazon Mester tanítványai – a káld</w:t>
      </w:r>
      <w:r>
        <w:t>eai</w:t>
      </w:r>
      <w:r w:rsidRPr="00BB25FC">
        <w:t xml:space="preserve"> mágus – </w:t>
      </w:r>
      <w:r>
        <w:t xml:space="preserve">a </w:t>
      </w:r>
      <w:r w:rsidRPr="00BB25FC">
        <w:t xml:space="preserve">Nyugat az okkult tudományok eltérő bemutatását igényli, mint Kelet – </w:t>
      </w:r>
      <w:r>
        <w:t xml:space="preserve">a cél </w:t>
      </w:r>
      <w:r w:rsidRPr="00BB25FC">
        <w:t>az ember állapotának javítása– Az Igazságnak n</w:t>
      </w:r>
      <w:r>
        <w:t>em sajátítható ki</w:t>
      </w:r>
      <w:r w:rsidRPr="00BB25FC">
        <w:t xml:space="preserve"> – A. Kingsford és Sinnett ellentétes pólusai, mindkettő szükséges az ang</w:t>
      </w:r>
      <w:r>
        <w:t>ol</w:t>
      </w:r>
      <w:r w:rsidRPr="00BB25FC">
        <w:t xml:space="preserve"> </w:t>
      </w:r>
      <w:r>
        <w:t>Teoz. Társ.</w:t>
      </w:r>
      <w:r w:rsidRPr="00BB25FC">
        <w:t xml:space="preserve"> számára – A. Kingsford előadásmódja </w:t>
      </w:r>
      <w:r>
        <w:t>közelebb áll</w:t>
      </w:r>
      <w:r w:rsidRPr="00BB25FC">
        <w:t xml:space="preserve"> a keresztény </w:t>
      </w:r>
      <w:r>
        <w:t>kultúrához</w:t>
      </w:r>
      <w:r w:rsidRPr="00BB25FC">
        <w:t xml:space="preserve"> – küzdelme az </w:t>
      </w:r>
      <w:r>
        <w:t xml:space="preserve">állatok </w:t>
      </w:r>
      <w:r w:rsidRPr="00BB25FC">
        <w:t>élveboncolás</w:t>
      </w:r>
      <w:r>
        <w:t>a</w:t>
      </w:r>
      <w:r w:rsidRPr="00BB25FC">
        <w:t xml:space="preserve"> ellen</w:t>
      </w:r>
      <w:r>
        <w:t xml:space="preserve"> </w:t>
      </w:r>
      <w:r w:rsidRPr="00BB25FC">
        <w:t xml:space="preserve">– az északi buddhista iskolák tanítása – Nagyobb óvatosságra van szükség a titkos tanítások </w:t>
      </w:r>
      <w:r>
        <w:t>meg</w:t>
      </w:r>
      <w:r w:rsidRPr="00BB25FC">
        <w:t xml:space="preserve">ismertetésekor – a különböző vélemények és hiedelmek bölcs tolerálása az indiai </w:t>
      </w:r>
      <w:r>
        <w:t>Teoz. Társ.</w:t>
      </w:r>
      <w:r w:rsidRPr="00BB25FC">
        <w:t>-b</w:t>
      </w:r>
      <w:r>
        <w:t>a</w:t>
      </w:r>
      <w:r w:rsidRPr="00BB25FC">
        <w:t xml:space="preserve">n – harmonikus viszálykodás – a Természet </w:t>
      </w:r>
      <w:r>
        <w:t>alap</w:t>
      </w:r>
      <w:r w:rsidRPr="00BB25FC">
        <w:t>hangja – A</w:t>
      </w:r>
      <w:r>
        <w:t xml:space="preserve">. </w:t>
      </w:r>
      <w:r w:rsidRPr="00BB25FC">
        <w:t>K</w:t>
      </w:r>
      <w:r>
        <w:t>ingsford</w:t>
      </w:r>
      <w:r w:rsidRPr="00BB25FC">
        <w:t xml:space="preserve"> hűséges az Igazsághoz – „jóért jó</w:t>
      </w:r>
      <w:r>
        <w:t>val</w:t>
      </w:r>
      <w:r w:rsidRPr="00BB25FC">
        <w:t>, rosszért jó</w:t>
      </w:r>
      <w:r>
        <w:t>val</w:t>
      </w:r>
      <w:r w:rsidRPr="00BB25FC">
        <w:t xml:space="preserve"> fizet” – igazságosság – A. Kingsford és </w:t>
      </w:r>
      <w:r>
        <w:t>A.P.S.</w:t>
      </w:r>
      <w:r w:rsidRPr="00BB25FC">
        <w:t xml:space="preserve"> várhatóan párhuzamos vonalakon dolgoznak – megegyeznek abban, hogy a részletekben nem értenek egyet.</w:t>
      </w:r>
    </w:p>
    <w:p w14:paraId="499602FC" w14:textId="77777777" w:rsidR="00CA762F" w:rsidRPr="00BB25FC" w:rsidRDefault="00CA762F" w:rsidP="00CA762F">
      <w:pPr>
        <w:ind w:left="708" w:hanging="708"/>
      </w:pPr>
      <w:r w:rsidRPr="00BB25FC">
        <w:t xml:space="preserve">LXXXVI. levél – A. Kingsford bocsánatkérő levele </w:t>
      </w:r>
      <w:r>
        <w:t>H.P.B.</w:t>
      </w:r>
      <w:r w:rsidRPr="00BB25FC">
        <w:t xml:space="preserve">-hez – </w:t>
      </w:r>
      <w:r>
        <w:t xml:space="preserve">a </w:t>
      </w:r>
      <w:r w:rsidRPr="00BB25FC">
        <w:t>L</w:t>
      </w:r>
      <w:r>
        <w:t>.A.</w:t>
      </w:r>
      <w:r w:rsidRPr="00BB25FC">
        <w:t xml:space="preserve"> egy farok, amit csóválhat – az élveboncolás </w:t>
      </w:r>
      <w:r>
        <w:t xml:space="preserve">elleni küzdelme </w:t>
      </w:r>
      <w:r w:rsidRPr="00BB25FC">
        <w:t>és</w:t>
      </w:r>
      <w:r>
        <w:t xml:space="preserve"> </w:t>
      </w:r>
      <w:r w:rsidRPr="00BB25FC">
        <w:t>vegetarianizmus</w:t>
      </w:r>
      <w:r>
        <w:t>a</w:t>
      </w:r>
      <w:r w:rsidRPr="00BB25FC">
        <w:t xml:space="preserve"> </w:t>
      </w:r>
      <w:r>
        <w:t>megnyerte magának</w:t>
      </w:r>
      <w:r w:rsidRPr="00BB25FC">
        <w:t xml:space="preserve"> a </w:t>
      </w:r>
      <w:r w:rsidRPr="008433DD">
        <w:rPr>
          <w:i/>
          <w:iCs/>
        </w:rPr>
        <w:t>Chohan</w:t>
      </w:r>
      <w:r>
        <w:rPr>
          <w:i/>
          <w:iCs/>
        </w:rPr>
        <w:t>-</w:t>
      </w:r>
      <w:r w:rsidRPr="008602F1">
        <w:t>t</w:t>
      </w:r>
      <w:r w:rsidRPr="00BB25FC">
        <w:t xml:space="preserve"> – személyes hiúság</w:t>
      </w:r>
      <w:r>
        <w:t>a</w:t>
      </w:r>
      <w:r w:rsidRPr="00BB25FC">
        <w:t xml:space="preserve"> – a levél okkult befolyást </w:t>
      </w:r>
      <w:r>
        <w:t>hordoz</w:t>
      </w:r>
      <w:r w:rsidRPr="00BB25FC">
        <w:t xml:space="preserve"> – </w:t>
      </w:r>
      <w:r>
        <w:t xml:space="preserve">a L.A. </w:t>
      </w:r>
      <w:r w:rsidRPr="00BB25FC">
        <w:t>gyűlés</w:t>
      </w:r>
      <w:r>
        <w:t>é</w:t>
      </w:r>
      <w:r w:rsidRPr="00BB25FC">
        <w:t xml:space="preserve">n </w:t>
      </w:r>
      <w:r>
        <w:t>kell fel</w:t>
      </w:r>
      <w:r w:rsidRPr="00BB25FC">
        <w:t>olvas</w:t>
      </w:r>
      <w:r>
        <w:t>ni</w:t>
      </w:r>
      <w:r w:rsidRPr="00BB25FC">
        <w:t xml:space="preserve"> – </w:t>
      </w:r>
      <w:r w:rsidRPr="008602F1">
        <w:rPr>
          <w:i/>
          <w:iCs/>
        </w:rPr>
        <w:t>Devachan</w:t>
      </w:r>
      <w:r w:rsidRPr="00BB25FC">
        <w:t xml:space="preserve"> – </w:t>
      </w:r>
      <w:r w:rsidRPr="008602F1">
        <w:rPr>
          <w:i/>
          <w:iCs/>
        </w:rPr>
        <w:t>Nirvana</w:t>
      </w:r>
      <w:r w:rsidRPr="00BB25FC">
        <w:t xml:space="preserve"> – az Ego – a tér maga a végtelen – az inkarnációk számának és az egyén </w:t>
      </w:r>
      <w:r>
        <w:t>mentális fejlettségének</w:t>
      </w:r>
      <w:r w:rsidRPr="00BB25FC">
        <w:t xml:space="preserve"> viszonya – Darwin öröklődési törvénye – C</w:t>
      </w:r>
      <w:r>
        <w:t>.</w:t>
      </w:r>
      <w:r w:rsidRPr="00BB25FC">
        <w:t>C</w:t>
      </w:r>
      <w:r>
        <w:t>.</w:t>
      </w:r>
      <w:r w:rsidRPr="00BB25FC">
        <w:t>M</w:t>
      </w:r>
      <w:r>
        <w:t>.</w:t>
      </w:r>
      <w:r w:rsidRPr="00BB25FC">
        <w:t xml:space="preserve"> állapota – Charles Bradlaugh nem erkölcstelen – Besant</w:t>
      </w:r>
      <w:r>
        <w:t xml:space="preserve"> asszony</w:t>
      </w:r>
      <w:r w:rsidRPr="00BB25FC">
        <w:t xml:space="preserve"> – a „</w:t>
      </w:r>
      <w:r w:rsidRPr="008602F1">
        <w:rPr>
          <w:i/>
          <w:iCs/>
        </w:rPr>
        <w:t>Fruits of Philosophy</w:t>
      </w:r>
      <w:r w:rsidRPr="00BB25FC">
        <w:t>” kár</w:t>
      </w:r>
      <w:r>
        <w:t>tékony hatású</w:t>
      </w:r>
      <w:r w:rsidRPr="00BB25FC">
        <w:t xml:space="preserve">, </w:t>
      </w:r>
      <w:r>
        <w:t xml:space="preserve">inkább </w:t>
      </w:r>
      <w:r w:rsidRPr="00BB25FC">
        <w:t>Szodoma és Gomora gyümölcse</w:t>
      </w:r>
      <w:r>
        <w:t>, semmint a filozófiáé</w:t>
      </w:r>
      <w:r w:rsidRPr="00BB25FC">
        <w:t>.</w:t>
      </w:r>
    </w:p>
    <w:p w14:paraId="1AFD59C9" w14:textId="77777777" w:rsidR="00CA762F" w:rsidRDefault="00CA762F" w:rsidP="00CA762F">
      <w:pPr>
        <w:ind w:left="708" w:hanging="708"/>
      </w:pPr>
      <w:r w:rsidRPr="00BB25FC">
        <w:t xml:space="preserve">LXXXVII. </w:t>
      </w:r>
      <w:r>
        <w:t>levél</w:t>
      </w:r>
      <w:r w:rsidRPr="00BB25FC">
        <w:t xml:space="preserve"> – A </w:t>
      </w:r>
      <w:r>
        <w:t>L</w:t>
      </w:r>
      <w:r w:rsidRPr="00BB25FC">
        <w:t xml:space="preserve">ondoni </w:t>
      </w:r>
      <w:r>
        <w:t>Alosztály elnökválasztásának</w:t>
      </w:r>
      <w:r w:rsidRPr="00BB25FC">
        <w:t xml:space="preserve"> elhalasztása – a személyes hűség és a nevek</w:t>
      </w:r>
      <w:r>
        <w:t xml:space="preserve"> által hordozott</w:t>
      </w:r>
      <w:r w:rsidRPr="00BB25FC">
        <w:t xml:space="preserve"> tekintély kérdése – A legsúlyosabb </w:t>
      </w:r>
      <w:r>
        <w:t>károk</w:t>
      </w:r>
      <w:r w:rsidRPr="00BB25FC">
        <w:t xml:space="preserve"> </w:t>
      </w:r>
      <w:r>
        <w:t>mérsékelhetők</w:t>
      </w:r>
      <w:r w:rsidRPr="00BB25FC">
        <w:t xml:space="preserve"> </w:t>
      </w:r>
      <w:r>
        <w:t>a kibontakozó</w:t>
      </w:r>
      <w:r w:rsidRPr="00BB25FC">
        <w:t xml:space="preserve"> válság siettetésével – a papok által sújtott világ elnyom</w:t>
      </w:r>
      <w:r>
        <w:t>at</w:t>
      </w:r>
      <w:r w:rsidRPr="00BB25FC">
        <w:t>ása – a pszichikai fejlődés az egyéni erőfeszítéseket kíséri – Massey – Ward – Kingsford – A. Kingsfrod bizalmatlansága a tekintély</w:t>
      </w:r>
      <w:r>
        <w:t>re</w:t>
      </w:r>
      <w:r w:rsidRPr="00BB25FC">
        <w:t xml:space="preserve"> való hivatkozások</w:t>
      </w:r>
      <w:r>
        <w:t xml:space="preserve"> iránt</w:t>
      </w:r>
      <w:r w:rsidRPr="00BB25FC">
        <w:t xml:space="preserve"> – Túl sok szó esik a Mesterekről – a Társulat alap</w:t>
      </w:r>
      <w:r>
        <w:t>vető céljaival szembeni</w:t>
      </w:r>
      <w:r w:rsidRPr="00BB25FC">
        <w:t xml:space="preserve"> hűtlenséget nem tolerálják – egy </w:t>
      </w:r>
      <w:r>
        <w:t>Alosztály</w:t>
      </w:r>
      <w:r w:rsidRPr="00BB25FC">
        <w:t xml:space="preserve"> hasznossága – nagymértékben az elnöktől és a titkártól függ.</w:t>
      </w:r>
    </w:p>
    <w:p w14:paraId="76D63527" w14:textId="77777777" w:rsidR="00CA762F" w:rsidRPr="00BB25FC" w:rsidRDefault="00CA762F" w:rsidP="00CA762F">
      <w:pPr>
        <w:ind w:left="708" w:hanging="708"/>
      </w:pPr>
    </w:p>
    <w:p w14:paraId="046A3E81" w14:textId="77777777" w:rsidR="00CA762F" w:rsidRPr="00CA762F" w:rsidRDefault="00CA762F" w:rsidP="00CA762F">
      <w:pPr>
        <w:ind w:left="708" w:hanging="708"/>
        <w:rPr>
          <w:b/>
          <w:bCs/>
        </w:rPr>
      </w:pPr>
      <w:r w:rsidRPr="00CA762F">
        <w:rPr>
          <w:b/>
          <w:bCs/>
        </w:rPr>
        <w:lastRenderedPageBreak/>
        <w:t>SPIRITIZMUS ÉS OKKULT JELENSÉGEK</w:t>
      </w:r>
    </w:p>
    <w:p w14:paraId="7AEC7D1A" w14:textId="77777777" w:rsidR="00CA762F" w:rsidRPr="00BB25FC" w:rsidRDefault="00CA762F" w:rsidP="00CA762F">
      <w:pPr>
        <w:ind w:left="708" w:hanging="708"/>
      </w:pPr>
      <w:r w:rsidRPr="00BB25FC">
        <w:t xml:space="preserve">LXXXVIII. </w:t>
      </w:r>
      <w:r>
        <w:t>levél</w:t>
      </w:r>
      <w:r w:rsidRPr="00BB25FC">
        <w:t xml:space="preserve"> – A </w:t>
      </w:r>
      <w:r>
        <w:t>teszt-</w:t>
      </w:r>
      <w:r w:rsidRPr="00BB25FC">
        <w:t>jelenségekhez szükséges m</w:t>
      </w:r>
      <w:r>
        <w:t>agnetikus körülmények</w:t>
      </w:r>
      <w:r w:rsidRPr="00BB25FC">
        <w:t>.</w:t>
      </w:r>
    </w:p>
    <w:p w14:paraId="5D884F05" w14:textId="77777777" w:rsidR="00CA762F" w:rsidRPr="00BB25FC" w:rsidRDefault="00CA762F" w:rsidP="00CA762F">
      <w:pPr>
        <w:ind w:left="708" w:hanging="708"/>
      </w:pPr>
      <w:r w:rsidRPr="00BB25FC">
        <w:t xml:space="preserve">LXXXIX. </w:t>
      </w:r>
      <w:r>
        <w:t>levél</w:t>
      </w:r>
      <w:r w:rsidRPr="00BB25FC">
        <w:t xml:space="preserve"> – Ellenvetések a spiritiszta jelenségekkel és médiumokkal szemben – Az okkult tudomány a babonák el</w:t>
      </w:r>
      <w:r>
        <w:t>űzője</w:t>
      </w:r>
      <w:r w:rsidRPr="00BB25FC">
        <w:t xml:space="preserve"> – </w:t>
      </w:r>
      <w:r>
        <w:t xml:space="preserve">K.H. </w:t>
      </w:r>
      <w:r w:rsidRPr="00BB25FC">
        <w:t>el</w:t>
      </w:r>
      <w:r>
        <w:t>őkészületei</w:t>
      </w:r>
      <w:r w:rsidRPr="00BB25FC">
        <w:t>, hogy megjelenjen Eglinton médiumnak a „Veg</w:t>
      </w:r>
      <w:r>
        <w:t>a</w:t>
      </w:r>
      <w:r w:rsidRPr="00BB25FC">
        <w:t>”</w:t>
      </w:r>
      <w:r>
        <w:t xml:space="preserve"> gőzösön</w:t>
      </w:r>
      <w:r w:rsidRPr="00BB25FC">
        <w:t xml:space="preserve"> – </w:t>
      </w:r>
      <w:r>
        <w:t xml:space="preserve">és </w:t>
      </w:r>
      <w:r w:rsidRPr="00BB25FC">
        <w:t>az ő indokai</w:t>
      </w:r>
      <w:r>
        <w:t xml:space="preserve"> erre</w:t>
      </w:r>
      <w:r w:rsidRPr="00BB25FC">
        <w:t>.</w:t>
      </w:r>
    </w:p>
    <w:p w14:paraId="514C6754" w14:textId="77777777" w:rsidR="00CA762F" w:rsidRPr="00BB25FC" w:rsidRDefault="00CA762F" w:rsidP="00CA762F">
      <w:pPr>
        <w:ind w:left="708" w:hanging="708"/>
      </w:pPr>
      <w:r w:rsidRPr="00BB25FC">
        <w:t xml:space="preserve">XC. </w:t>
      </w:r>
      <w:r>
        <w:t>levél</w:t>
      </w:r>
      <w:r w:rsidRPr="00BB25FC">
        <w:t xml:space="preserve"> – Stainton Mosestől Sinnettnek</w:t>
      </w:r>
      <w:r>
        <w:t xml:space="preserve">: </w:t>
      </w:r>
      <w:r w:rsidRPr="00BB25FC">
        <w:t>S</w:t>
      </w:r>
      <w:r>
        <w:t>.</w:t>
      </w:r>
      <w:r w:rsidRPr="00BB25FC">
        <w:t>M</w:t>
      </w:r>
      <w:r>
        <w:t>.</w:t>
      </w:r>
      <w:r w:rsidRPr="00BB25FC">
        <w:t xml:space="preserve"> </w:t>
      </w:r>
      <w:r>
        <w:t>nem érti</w:t>
      </w:r>
      <w:r w:rsidRPr="00BB25FC">
        <w:t xml:space="preserve"> – azt mondja, hogy a testvérek tévednek vele kapcsolatban – Vezetője, Imperator – dokumentumokkal alátámasztott bizonyítékok a kommunikációról stb. – Imperator semmit sem tud a </w:t>
      </w:r>
      <w:r>
        <w:t>tibeti központról</w:t>
      </w:r>
      <w:r w:rsidRPr="00BB25FC">
        <w:t xml:space="preserve"> vagy a Testvériségről – S</w:t>
      </w:r>
      <w:r>
        <w:t>.</w:t>
      </w:r>
      <w:r w:rsidRPr="00BB25FC">
        <w:t>M</w:t>
      </w:r>
      <w:r>
        <w:t>.</w:t>
      </w:r>
      <w:r w:rsidRPr="00BB25FC">
        <w:t xml:space="preserve"> </w:t>
      </w:r>
      <w:r>
        <w:t>„</w:t>
      </w:r>
      <w:r w:rsidRPr="00BB25FC">
        <w:t>vezetője</w:t>
      </w:r>
      <w:r>
        <w:t>”</w:t>
      </w:r>
      <w:r w:rsidRPr="00BB25FC">
        <w:t xml:space="preserve"> a saját hatodik </w:t>
      </w:r>
      <w:r>
        <w:t>princípiuma</w:t>
      </w:r>
      <w:r w:rsidRPr="00BB25FC">
        <w:t xml:space="preserve"> – összeegyeztethetetlennek tartja a spiritizmust és az okkultizmust – </w:t>
      </w:r>
      <w:r>
        <w:t xml:space="preserve">K.H. </w:t>
      </w:r>
      <w:r w:rsidRPr="00BB25FC">
        <w:t>megjegyzése</w:t>
      </w:r>
      <w:r>
        <w:t>:</w:t>
      </w:r>
      <w:r w:rsidRPr="00BB25FC">
        <w:t xml:space="preserve"> Mi </w:t>
      </w:r>
      <w:r>
        <w:t>egy</w:t>
      </w:r>
      <w:r w:rsidRPr="00BB25FC">
        <w:t xml:space="preserve"> „Testvér” – </w:t>
      </w:r>
      <w:r>
        <w:t xml:space="preserve">ő </w:t>
      </w:r>
      <w:r w:rsidRPr="00BB25FC">
        <w:t>sok</w:t>
      </w:r>
      <w:r>
        <w:t xml:space="preserve"> dologról nem tudhat</w:t>
      </w:r>
      <w:r w:rsidRPr="00BB25FC">
        <w:t xml:space="preserve"> – nem így van egy mindentudó </w:t>
      </w:r>
      <w:r>
        <w:t>Bolygói szellemnél</w:t>
      </w:r>
      <w:r w:rsidRPr="00BB25FC">
        <w:t xml:space="preserve"> – orosz gyermekmédium – Jézus és Keresztelő </w:t>
      </w:r>
      <w:r>
        <w:t xml:space="preserve">Szent </w:t>
      </w:r>
      <w:r w:rsidRPr="00BB25FC">
        <w:t xml:space="preserve">János – Jézus egy spirituális </w:t>
      </w:r>
      <w:r>
        <w:t>eszme</w:t>
      </w:r>
      <w:r w:rsidRPr="00BB25FC">
        <w:t xml:space="preserve"> –</w:t>
      </w:r>
      <w:r>
        <w:t xml:space="preserve">A. </w:t>
      </w:r>
      <w:r w:rsidRPr="00BB25FC">
        <w:t>Kingsford beszélget „Istennel” – írásos üzenetet kap egy kutyától.</w:t>
      </w:r>
    </w:p>
    <w:p w14:paraId="7B24ECA9" w14:textId="77777777" w:rsidR="00CA762F" w:rsidRDefault="00CA762F" w:rsidP="00CA762F">
      <w:pPr>
        <w:ind w:left="708" w:hanging="708"/>
      </w:pPr>
      <w:r w:rsidRPr="00BB25FC">
        <w:t>XCI.</w:t>
      </w:r>
      <w:r>
        <w:t>/A</w:t>
      </w:r>
      <w:r w:rsidRPr="00BB25FC">
        <w:t xml:space="preserve"> </w:t>
      </w:r>
      <w:r>
        <w:t>levél</w:t>
      </w:r>
      <w:r w:rsidRPr="00BB25FC">
        <w:t xml:space="preserve"> —C</w:t>
      </w:r>
      <w:r>
        <w:t>.</w:t>
      </w:r>
      <w:r w:rsidRPr="00BB25FC">
        <w:t>C</w:t>
      </w:r>
      <w:r>
        <w:t>.</w:t>
      </w:r>
      <w:r w:rsidRPr="00BB25FC">
        <w:t xml:space="preserve"> Massey—Billing</w:t>
      </w:r>
      <w:r>
        <w:t xml:space="preserve"> asszony</w:t>
      </w:r>
      <w:r w:rsidRPr="00BB25FC">
        <w:t>.</w:t>
      </w:r>
    </w:p>
    <w:p w14:paraId="529805DB" w14:textId="77777777" w:rsidR="00CA762F" w:rsidRPr="00BB25FC" w:rsidRDefault="00CA762F" w:rsidP="00CA762F">
      <w:pPr>
        <w:ind w:left="708" w:hanging="708"/>
      </w:pPr>
      <w:r w:rsidRPr="00BB25FC">
        <w:t>XCI.</w:t>
      </w:r>
      <w:r>
        <w:t>/B</w:t>
      </w:r>
      <w:r w:rsidRPr="00BB25FC">
        <w:t xml:space="preserve"> </w:t>
      </w:r>
      <w:r>
        <w:t>levél</w:t>
      </w:r>
      <w:r w:rsidRPr="00BB25FC">
        <w:t xml:space="preserve"> —Az Alapítók és a </w:t>
      </w:r>
      <w:r>
        <w:t>tanítványok</w:t>
      </w:r>
      <w:r w:rsidRPr="00BB25FC">
        <w:t xml:space="preserve"> cselekedetei</w:t>
      </w:r>
      <w:r>
        <w:t>t</w:t>
      </w:r>
      <w:r w:rsidRPr="00BB25FC">
        <w:t xml:space="preserve"> a Mesterek nem </w:t>
      </w:r>
      <w:r>
        <w:t xml:space="preserve">irányítják </w:t>
      </w:r>
      <w:r w:rsidRPr="00BB25FC">
        <w:t xml:space="preserve">— Hurrychund — Wimbridge —Mrs. Billing, egy </w:t>
      </w:r>
      <w:r>
        <w:t xml:space="preserve">becsületes </w:t>
      </w:r>
      <w:r w:rsidRPr="00BB25FC">
        <w:t xml:space="preserve">médium—Materializációs jelenségek—az igazság ritkán kívánatos—egy hűséges teozófus—a </w:t>
      </w:r>
      <w:r>
        <w:t xml:space="preserve">médiumi </w:t>
      </w:r>
      <w:r w:rsidRPr="00BB25FC">
        <w:t xml:space="preserve">jelenségek a </w:t>
      </w:r>
      <w:r>
        <w:t>kezdők</w:t>
      </w:r>
      <w:r w:rsidRPr="00BB25FC">
        <w:t xml:space="preserve"> játékszerei—a Mesterek felajánlják tudásukat, érdemeik alapján fogadják vagy utasítsák el</w:t>
      </w:r>
      <w:r>
        <w:t xml:space="preserve"> ezeket </w:t>
      </w:r>
      <w:r w:rsidRPr="00BB25FC">
        <w:t xml:space="preserve">—„Ski”-t a Testvérek </w:t>
      </w:r>
      <w:r>
        <w:t>hírvivőjeként</w:t>
      </w:r>
      <w:r w:rsidRPr="00BB25FC">
        <w:t xml:space="preserve"> használják—</w:t>
      </w:r>
      <w:r>
        <w:t>H.P.B.</w:t>
      </w:r>
      <w:r w:rsidRPr="00BB25FC">
        <w:t xml:space="preserve"> kivétel</w:t>
      </w:r>
      <w:r>
        <w:t>ezett bánásmódot</w:t>
      </w:r>
      <w:r w:rsidRPr="00BB25FC">
        <w:t xml:space="preserve"> kér </w:t>
      </w:r>
      <w:r>
        <w:t>C.C.M.</w:t>
      </w:r>
      <w:r w:rsidRPr="00BB25FC">
        <w:t xml:space="preserve"> számára—„Ski” 20 éve </w:t>
      </w:r>
      <w:r>
        <w:t>Billing asszony „vezetője”</w:t>
      </w:r>
      <w:r w:rsidRPr="00BB25FC">
        <w:t xml:space="preserve"> —jelenségei átmen</w:t>
      </w:r>
      <w:r>
        <w:t>t</w:t>
      </w:r>
      <w:r w:rsidRPr="00BB25FC">
        <w:t xml:space="preserve">ek a legfontosabb </w:t>
      </w:r>
      <w:r>
        <w:t>teszteken</w:t>
      </w:r>
      <w:r w:rsidRPr="00BB25FC">
        <w:t>—több hamis „Ski”</w:t>
      </w:r>
      <w:r>
        <w:t xml:space="preserve"> is akad</w:t>
      </w:r>
      <w:r w:rsidRPr="00BB25FC">
        <w:t>—Egy okkult hamisító.</w:t>
      </w:r>
    </w:p>
    <w:p w14:paraId="1324DB17" w14:textId="77777777" w:rsidR="00CA762F" w:rsidRPr="007B1FEB" w:rsidRDefault="00CA762F" w:rsidP="00CA762F">
      <w:pPr>
        <w:ind w:left="708" w:hanging="708"/>
      </w:pPr>
      <w:r>
        <w:t xml:space="preserve">XCII. levél </w:t>
      </w:r>
      <w:r w:rsidRPr="00BB25FC">
        <w:t>—</w:t>
      </w:r>
      <w:r>
        <w:t xml:space="preserve"> </w:t>
      </w:r>
      <w:r w:rsidRPr="00BB25FC">
        <w:t>Médiumok és Kísértetek</w:t>
      </w:r>
      <w:r>
        <w:t xml:space="preserve"> az utóbbi időben rákaptak, </w:t>
      </w:r>
      <w:r w:rsidRPr="00BB25FC">
        <w:t xml:space="preserve">hogy </w:t>
      </w:r>
      <w:r>
        <w:t>eljátsszák</w:t>
      </w:r>
      <w:r w:rsidRPr="00BB25FC">
        <w:t xml:space="preserve"> a Testvérek</w:t>
      </w:r>
      <w:r>
        <w:t xml:space="preserve"> szerepét</w:t>
      </w:r>
      <w:r w:rsidRPr="00BB25FC">
        <w:t xml:space="preserve"> – és meghamisítsák a kézírásukat</w:t>
      </w:r>
      <w:r>
        <w:t xml:space="preserve">. Ezt megelőzendő: K.H.-tól eredő </w:t>
      </w:r>
      <w:r>
        <w:rPr>
          <w:i/>
          <w:iCs/>
        </w:rPr>
        <w:t>három szób</w:t>
      </w:r>
      <w:r>
        <w:t>ól álló igazoló jel</w:t>
      </w:r>
      <w:r>
        <w:rPr>
          <w:i/>
          <w:iCs/>
        </w:rPr>
        <w:t>.</w:t>
      </w:r>
    </w:p>
    <w:p w14:paraId="07F5C120" w14:textId="77777777" w:rsidR="00CA762F" w:rsidRPr="00BB25FC" w:rsidRDefault="00CA762F" w:rsidP="00CA762F">
      <w:pPr>
        <w:ind w:left="708" w:hanging="708"/>
      </w:pPr>
      <w:r w:rsidRPr="00BB25FC">
        <w:t xml:space="preserve">XCIII. </w:t>
      </w:r>
      <w:r>
        <w:t>levél</w:t>
      </w:r>
      <w:r w:rsidRPr="00BB25FC">
        <w:t xml:space="preserve"> – </w:t>
      </w:r>
      <w:r>
        <w:t xml:space="preserve">K.H. </w:t>
      </w:r>
      <w:r w:rsidRPr="00BB25FC">
        <w:t>magyarázata a Kiddle-incidensről – „M</w:t>
      </w:r>
      <w:r>
        <w:t>.</w:t>
      </w:r>
      <w:r w:rsidRPr="00BB25FC">
        <w:t>A</w:t>
      </w:r>
      <w:r>
        <w:t>.</w:t>
      </w:r>
      <w:r w:rsidRPr="00BB25FC">
        <w:t xml:space="preserve"> Oxon” – </w:t>
      </w:r>
      <w:r>
        <w:t>K.H.-</w:t>
      </w:r>
      <w:r w:rsidRPr="00BB25FC">
        <w:t xml:space="preserve">t plágiummal vádolják – a </w:t>
      </w:r>
      <w:r>
        <w:rPr>
          <w:i/>
          <w:iCs/>
        </w:rPr>
        <w:t xml:space="preserve">Banner of Light </w:t>
      </w:r>
      <w:r>
        <w:t>magazin</w:t>
      </w:r>
      <w:r w:rsidRPr="00BB25FC">
        <w:t xml:space="preserve"> – A nő, mint katasztrófa az ötödik fajban – </w:t>
      </w:r>
      <w:r>
        <w:t xml:space="preserve">K.H. </w:t>
      </w:r>
      <w:r w:rsidRPr="00BB25FC">
        <w:t>mentálisan diktál egy levelet – pszich</w:t>
      </w:r>
      <w:r>
        <w:t>ikus</w:t>
      </w:r>
      <w:r w:rsidRPr="00BB25FC">
        <w:t xml:space="preserve"> kémia – egy fiatal </w:t>
      </w:r>
      <w:r>
        <w:t>tanítvány</w:t>
      </w:r>
      <w:r w:rsidRPr="00BB25FC">
        <w:t xml:space="preserve"> általi </w:t>
      </w:r>
      <w:r>
        <w:t>levél-lecsapatás</w:t>
      </w:r>
      <w:r w:rsidRPr="00BB25FC">
        <w:t xml:space="preserve"> – </w:t>
      </w:r>
      <w:r>
        <w:t>a</w:t>
      </w:r>
      <w:r w:rsidRPr="00BB25FC">
        <w:t>merikai spiritiszták – S</w:t>
      </w:r>
      <w:r>
        <w:t>.</w:t>
      </w:r>
      <w:r w:rsidRPr="00BB25FC">
        <w:t>P</w:t>
      </w:r>
      <w:r>
        <w:t>.</w:t>
      </w:r>
      <w:r w:rsidRPr="00BB25FC">
        <w:t>R</w:t>
      </w:r>
      <w:r>
        <w:t>.</w:t>
      </w:r>
      <w:r w:rsidRPr="00BB25FC">
        <w:t xml:space="preserve">-kísérletek a „mentális távírásban” – A </w:t>
      </w:r>
      <w:r>
        <w:t>lecsapatás</w:t>
      </w:r>
      <w:r w:rsidRPr="00BB25FC">
        <w:t xml:space="preserve"> működési módja – pszich</w:t>
      </w:r>
      <w:r>
        <w:t>ikus</w:t>
      </w:r>
      <w:r w:rsidRPr="00BB25FC">
        <w:t xml:space="preserve"> nyomdagép – A médium és a </w:t>
      </w:r>
      <w:r>
        <w:t>tanítvány</w:t>
      </w:r>
      <w:r w:rsidRPr="00BB25FC">
        <w:t xml:space="preserve"> </w:t>
      </w:r>
      <w:r>
        <w:t>két ellentétes pólust képeznek</w:t>
      </w:r>
      <w:r w:rsidRPr="00BB25FC">
        <w:t xml:space="preserve"> – </w:t>
      </w:r>
      <w:r>
        <w:t>logikai bakugrás</w:t>
      </w:r>
      <w:r w:rsidRPr="00BB25FC">
        <w:t xml:space="preserve"> az </w:t>
      </w:r>
      <w:r w:rsidRPr="007B1FEB">
        <w:rPr>
          <w:i/>
          <w:iCs/>
        </w:rPr>
        <w:t>Occult World</w:t>
      </w:r>
      <w:r>
        <w:t>-ben</w:t>
      </w:r>
      <w:r w:rsidRPr="00BB25FC">
        <w:t xml:space="preserve"> – </w:t>
      </w:r>
      <w:r>
        <w:t>H.P.B.</w:t>
      </w:r>
      <w:r w:rsidRPr="00BB25FC">
        <w:t xml:space="preserve"> tagadja, hogy </w:t>
      </w:r>
      <w:r>
        <w:t xml:space="preserve">K.H. </w:t>
      </w:r>
      <w:r w:rsidRPr="00BB25FC">
        <w:t xml:space="preserve">első levelét </w:t>
      </w:r>
      <w:r>
        <w:t>ő</w:t>
      </w:r>
      <w:r w:rsidRPr="00BB25FC">
        <w:t xml:space="preserve"> maga írta volna – </w:t>
      </w:r>
      <w:r>
        <w:t xml:space="preserve">K.H. </w:t>
      </w:r>
      <w:r w:rsidRPr="00BB25FC">
        <w:t xml:space="preserve">új és magasabb rendű fényben </w:t>
      </w:r>
      <w:r>
        <w:t xml:space="preserve">újjá </w:t>
      </w:r>
      <w:r w:rsidRPr="00BB25FC">
        <w:t xml:space="preserve">született – A mindentudás és a tévedhetetlen előrelátás </w:t>
      </w:r>
      <w:r>
        <w:t xml:space="preserve">nem </w:t>
      </w:r>
      <w:r w:rsidRPr="00BB25FC">
        <w:t xml:space="preserve">létezik, </w:t>
      </w:r>
      <w:r>
        <w:t>csak</w:t>
      </w:r>
      <w:r w:rsidRPr="00BB25FC">
        <w:t xml:space="preserve"> a legmagasabb</w:t>
      </w:r>
      <w:r>
        <w:t xml:space="preserve"> rangú</w:t>
      </w:r>
      <w:r w:rsidRPr="00BB25FC">
        <w:t xml:space="preserve"> </w:t>
      </w:r>
      <w:r w:rsidRPr="008433DD">
        <w:rPr>
          <w:i/>
          <w:iCs/>
        </w:rPr>
        <w:t>Chohanok</w:t>
      </w:r>
      <w:r w:rsidRPr="00BB25FC">
        <w:t xml:space="preserve"> számára – az </w:t>
      </w:r>
      <w:r w:rsidRPr="007B1FEB">
        <w:rPr>
          <w:i/>
          <w:iCs/>
        </w:rPr>
        <w:t>Occult World</w:t>
      </w:r>
      <w:r w:rsidRPr="00BB25FC">
        <w:t xml:space="preserve"> 139. oldalának helyreállított változata – Spirit</w:t>
      </w:r>
      <w:r>
        <w:t>isz</w:t>
      </w:r>
      <w:r w:rsidRPr="00BB25FC">
        <w:t>ták és spiritizmus – a Kiddle-incidens Ro</w:t>
      </w:r>
      <w:r>
        <w:t>z</w:t>
      </w:r>
      <w:r w:rsidRPr="00BB25FC">
        <w:t>etta köve – A Kiddl</w:t>
      </w:r>
      <w:r>
        <w:t>e-pártiak</w:t>
      </w:r>
      <w:r w:rsidRPr="00BB25FC">
        <w:t xml:space="preserve"> és a Koot</w:t>
      </w:r>
      <w:r>
        <w:t xml:space="preserve"> H</w:t>
      </w:r>
      <w:r w:rsidRPr="00BB25FC">
        <w:t>umi</w:t>
      </w:r>
      <w:r>
        <w:t>-pártiak</w:t>
      </w:r>
      <w:r w:rsidRPr="00BB25FC">
        <w:t xml:space="preserve"> – egy Adeptus nem szűnik meg ember lenni – tudatlan</w:t>
      </w:r>
      <w:r>
        <w:t>ságból eredő</w:t>
      </w:r>
      <w:r w:rsidRPr="00BB25FC">
        <w:t xml:space="preserve"> feltételezés és </w:t>
      </w:r>
      <w:r w:rsidRPr="00BB25FC">
        <w:lastRenderedPageBreak/>
        <w:t xml:space="preserve">személyes sértés – </w:t>
      </w:r>
      <w:r>
        <w:t xml:space="preserve">a </w:t>
      </w:r>
      <w:r w:rsidRPr="00BB25FC">
        <w:t xml:space="preserve">bizalmatlanság és előítélet ragályos – A. Kingsford transzban idézi meg </w:t>
      </w:r>
      <w:r>
        <w:t>K.H.-</w:t>
      </w:r>
      <w:r w:rsidRPr="00BB25FC">
        <w:t xml:space="preserve">t – </w:t>
      </w:r>
      <w:r>
        <w:t>hiábavalóan</w:t>
      </w:r>
      <w:r w:rsidRPr="00BB25FC">
        <w:t xml:space="preserve"> barangol</w:t>
      </w:r>
      <w:r>
        <w:t>t</w:t>
      </w:r>
      <w:r w:rsidRPr="00BB25FC">
        <w:t xml:space="preserve"> a</w:t>
      </w:r>
      <w:r>
        <w:t xml:space="preserve"> téren keresztül </w:t>
      </w:r>
      <w:r w:rsidRPr="00BB25FC">
        <w:t xml:space="preserve">– </w:t>
      </w:r>
      <w:r>
        <w:t xml:space="preserve">K.H. </w:t>
      </w:r>
      <w:r w:rsidRPr="00BB25FC">
        <w:t>nincs tudatában a</w:t>
      </w:r>
      <w:r>
        <w:t>z ő</w:t>
      </w:r>
      <w:r w:rsidRPr="00BB25FC">
        <w:t xml:space="preserve"> </w:t>
      </w:r>
      <w:r>
        <w:t>hívásának</w:t>
      </w:r>
      <w:r w:rsidRPr="00BB25FC">
        <w:t xml:space="preserve"> – </w:t>
      </w:r>
      <w:r>
        <w:t>eltérő</w:t>
      </w:r>
      <w:r w:rsidRPr="00BB25FC">
        <w:t xml:space="preserve"> asztrális körökben mozog</w:t>
      </w:r>
      <w:r>
        <w:t>nak</w:t>
      </w:r>
      <w:r w:rsidRPr="00BB25FC">
        <w:t xml:space="preserve"> – túl gőgös és parancsoló – Gebhard</w:t>
      </w:r>
      <w:r>
        <w:t xml:space="preserve"> asszony</w:t>
      </w:r>
      <w:r w:rsidRPr="00BB25FC">
        <w:t xml:space="preserve"> egy igazi, tiszta természet – </w:t>
      </w:r>
      <w:r>
        <w:t xml:space="preserve">K.H. </w:t>
      </w:r>
      <w:r w:rsidRPr="00BB25FC">
        <w:t xml:space="preserve">úton Madras, Szingapúr és Burma felé – </w:t>
      </w:r>
      <w:r>
        <w:t>H.P.B.</w:t>
      </w:r>
      <w:r w:rsidRPr="00BB25FC">
        <w:t xml:space="preserve"> </w:t>
      </w:r>
      <w:r>
        <w:t>nem lett kegyvesztett</w:t>
      </w:r>
      <w:r w:rsidRPr="00BB25FC">
        <w:t xml:space="preserve"> – Subba Row írásai.</w:t>
      </w:r>
    </w:p>
    <w:p w14:paraId="79FE8BD7" w14:textId="77777777" w:rsidR="00CA762F" w:rsidRPr="00BB25FC" w:rsidRDefault="00CA762F" w:rsidP="00CA762F">
      <w:pPr>
        <w:ind w:left="708" w:hanging="708"/>
      </w:pPr>
      <w:r w:rsidRPr="00BB25FC">
        <w:t xml:space="preserve">XCIV. </w:t>
      </w:r>
      <w:r>
        <w:t>levél</w:t>
      </w:r>
      <w:r w:rsidRPr="00BB25FC">
        <w:t xml:space="preserve"> – </w:t>
      </w:r>
      <w:r>
        <w:t>A Kiddle incidens</w:t>
      </w:r>
      <w:r w:rsidRPr="00BB25FC">
        <w:t xml:space="preserve"> – az okkult tudomány</w:t>
      </w:r>
      <w:r>
        <w:t>on</w:t>
      </w:r>
      <w:r w:rsidRPr="00BB25FC">
        <w:t xml:space="preserve"> gúnyolódás</w:t>
      </w:r>
      <w:r>
        <w:t xml:space="preserve"> veszélye</w:t>
      </w:r>
      <w:r w:rsidRPr="00BB25FC">
        <w:t>.</w:t>
      </w:r>
    </w:p>
    <w:p w14:paraId="35479F2F" w14:textId="77777777" w:rsidR="00CA762F" w:rsidRPr="00BB25FC" w:rsidRDefault="00CA762F" w:rsidP="00CA762F">
      <w:pPr>
        <w:ind w:left="708" w:hanging="708"/>
      </w:pPr>
      <w:r w:rsidRPr="00BB25FC">
        <w:t xml:space="preserve">XCV. levél – Eglington felkészítése és kiképzése – a „Vega kísérlet” – a spiritiszták bigottsága és vaksága – hivatásos médiumok – Hume előtt nagy lehetőségek állnak – </w:t>
      </w:r>
      <w:r>
        <w:t xml:space="preserve">a </w:t>
      </w:r>
      <w:r w:rsidRPr="002D678E">
        <w:rPr>
          <w:i/>
          <w:iCs/>
        </w:rPr>
        <w:t>THE PERFECT WAY</w:t>
      </w:r>
      <w:r w:rsidRPr="00BB25FC">
        <w:t xml:space="preserve"> áttekintése – a </w:t>
      </w:r>
      <w:r w:rsidRPr="008433DD">
        <w:rPr>
          <w:i/>
          <w:iCs/>
        </w:rPr>
        <w:t>Chohan</w:t>
      </w:r>
      <w:r w:rsidRPr="00BB25FC">
        <w:t xml:space="preserve"> figyelmének felkeltése és </w:t>
      </w:r>
      <w:r>
        <w:t xml:space="preserve">ennek </w:t>
      </w:r>
      <w:r w:rsidRPr="00BB25FC">
        <w:t>jelentősége.</w:t>
      </w:r>
    </w:p>
    <w:p w14:paraId="17B28D17" w14:textId="77777777" w:rsidR="00CA762F" w:rsidRPr="00BB25FC" w:rsidRDefault="00CA762F" w:rsidP="00CA762F">
      <w:pPr>
        <w:ind w:left="708" w:hanging="708"/>
      </w:pPr>
      <w:r w:rsidRPr="00BB25FC">
        <w:t xml:space="preserve">XCVI. </w:t>
      </w:r>
      <w:r>
        <w:t>levél</w:t>
      </w:r>
      <w:r w:rsidRPr="00BB25FC">
        <w:t xml:space="preserve"> – M. pipázik – kísértetek </w:t>
      </w:r>
      <w:r>
        <w:t xml:space="preserve">a </w:t>
      </w:r>
      <w:r w:rsidRPr="00BB25FC">
        <w:t>Piccadilly</w:t>
      </w:r>
      <w:r>
        <w:t>-n</w:t>
      </w:r>
      <w:r w:rsidRPr="00BB25FC">
        <w:t xml:space="preserve"> – jelenségek – A spiritiszták karmája – M. Eglington tisztánlátását Kingsford</w:t>
      </w:r>
      <w:r>
        <w:t xml:space="preserve"> asszony</w:t>
      </w:r>
      <w:r w:rsidRPr="00BB25FC">
        <w:t xml:space="preserve">énál </w:t>
      </w:r>
      <w:r>
        <w:t>többre</w:t>
      </w:r>
      <w:r w:rsidRPr="00BB25FC">
        <w:t xml:space="preserve"> értékeli.</w:t>
      </w:r>
    </w:p>
    <w:p w14:paraId="37DB7BFB" w14:textId="77777777" w:rsidR="00CA762F" w:rsidRPr="00BB25FC" w:rsidRDefault="00CA762F" w:rsidP="00CA762F">
      <w:pPr>
        <w:ind w:left="708" w:hanging="708"/>
      </w:pPr>
      <w:r w:rsidRPr="00BB25FC">
        <w:t xml:space="preserve">XCVII. </w:t>
      </w:r>
      <w:r>
        <w:t>levél</w:t>
      </w:r>
      <w:r w:rsidRPr="00BB25FC">
        <w:t xml:space="preserve"> – A fiatal tanítványok </w:t>
      </w:r>
      <w:r>
        <w:t>botlásait el kell nézni</w:t>
      </w:r>
      <w:r w:rsidRPr="00BB25FC">
        <w:t xml:space="preserve"> – kevesen </w:t>
      </w:r>
      <w:r>
        <w:t xml:space="preserve">maradtak </w:t>
      </w:r>
      <w:r w:rsidRPr="00BB25FC">
        <w:t xml:space="preserve">hűek az eredeti </w:t>
      </w:r>
      <w:r>
        <w:t xml:space="preserve">programhoz. </w:t>
      </w:r>
    </w:p>
    <w:p w14:paraId="7A3010BD" w14:textId="77777777" w:rsidR="00CA762F" w:rsidRPr="00BB25FC" w:rsidRDefault="00CA762F" w:rsidP="00CA762F">
      <w:pPr>
        <w:ind w:left="708" w:hanging="708"/>
      </w:pPr>
    </w:p>
    <w:p w14:paraId="20FF2A95" w14:textId="77777777" w:rsidR="00CA762F" w:rsidRPr="00CA762F" w:rsidRDefault="00CA762F" w:rsidP="00CA762F">
      <w:pPr>
        <w:ind w:left="708" w:hanging="708"/>
        <w:rPr>
          <w:b/>
          <w:bCs/>
        </w:rPr>
      </w:pPr>
      <w:r w:rsidRPr="00CA762F">
        <w:rPr>
          <w:b/>
          <w:bCs/>
        </w:rPr>
        <w:t>EGYÉB TÉMÁJÚ LEVÉLEK</w:t>
      </w:r>
    </w:p>
    <w:p w14:paraId="78115CC8" w14:textId="77777777" w:rsidR="00CA762F" w:rsidRPr="00BB25FC" w:rsidRDefault="00CA762F" w:rsidP="00CA762F">
      <w:pPr>
        <w:ind w:left="708" w:hanging="708"/>
      </w:pPr>
      <w:r w:rsidRPr="00BB25FC">
        <w:t>XCVI</w:t>
      </w:r>
      <w:r>
        <w:t>I</w:t>
      </w:r>
      <w:r w:rsidRPr="00BB25FC">
        <w:t xml:space="preserve">I. </w:t>
      </w:r>
      <w:r>
        <w:t>levél</w:t>
      </w:r>
      <w:r w:rsidRPr="00BB25FC">
        <w:t xml:space="preserve"> – </w:t>
      </w:r>
      <w:r>
        <w:t xml:space="preserve">K.H. </w:t>
      </w:r>
      <w:r w:rsidRPr="00BB25FC">
        <w:t>megjegyzései Hume egyik leveléhez – Tibet népe, melyet nem fertőztek meg a civilizáció bűnei – A</w:t>
      </w:r>
      <w:r>
        <w:t>.</w:t>
      </w:r>
      <w:r w:rsidRPr="00BB25FC">
        <w:t>O</w:t>
      </w:r>
      <w:r>
        <w:t>.</w:t>
      </w:r>
      <w:r w:rsidRPr="00BB25FC">
        <w:t xml:space="preserve"> Hume, a pusztuló emberiség barátja – Tibet általános iskolamestere – az Adeptus a legszabadabb ember.</w:t>
      </w:r>
    </w:p>
    <w:p w14:paraId="4D216FDF" w14:textId="77777777" w:rsidR="00CA762F" w:rsidRPr="00BB25FC" w:rsidRDefault="00CA762F" w:rsidP="00CA762F">
      <w:pPr>
        <w:ind w:left="708" w:hanging="708"/>
      </w:pPr>
      <w:r w:rsidRPr="00BB25FC">
        <w:t xml:space="preserve">XCIX. </w:t>
      </w:r>
      <w:r>
        <w:t>levél</w:t>
      </w:r>
      <w:r w:rsidRPr="00BB25FC">
        <w:t xml:space="preserve"> – A</w:t>
      </w:r>
      <w:r>
        <w:t>.</w:t>
      </w:r>
      <w:r w:rsidRPr="00BB25FC">
        <w:t>O</w:t>
      </w:r>
      <w:r>
        <w:t>.</w:t>
      </w:r>
      <w:r w:rsidRPr="00BB25FC">
        <w:t xml:space="preserve"> Hume-tól </w:t>
      </w:r>
      <w:r>
        <w:t>K.H.-</w:t>
      </w:r>
      <w:r w:rsidRPr="00BB25FC">
        <w:t xml:space="preserve">nak: azt mondja, hogy </w:t>
      </w:r>
      <w:r>
        <w:t xml:space="preserve">K.H. </w:t>
      </w:r>
      <w:r w:rsidRPr="00BB25FC">
        <w:t xml:space="preserve">nem érti őt – Oroszország és Tibet – </w:t>
      </w:r>
      <w:r>
        <w:t>megismételhető</w:t>
      </w:r>
      <w:r w:rsidRPr="00BB25FC">
        <w:t xml:space="preserve"> jelenségeket szorgalmaz – H. S. Olcott – Jezsuita szervezet – vak engedelmesség.</w:t>
      </w:r>
    </w:p>
    <w:p w14:paraId="16CDAABC" w14:textId="77777777" w:rsidR="00CA762F" w:rsidRPr="00BB25FC" w:rsidRDefault="00CA762F" w:rsidP="00CA762F">
      <w:pPr>
        <w:ind w:left="708" w:hanging="708"/>
      </w:pPr>
      <w:r w:rsidRPr="00BB25FC">
        <w:t xml:space="preserve">C. </w:t>
      </w:r>
      <w:r>
        <w:t>levél</w:t>
      </w:r>
      <w:r w:rsidRPr="00BB25FC">
        <w:t xml:space="preserve"> – Hume Tibetbe készül menni – őrült terv – a </w:t>
      </w:r>
      <w:r w:rsidRPr="00354C9C">
        <w:rPr>
          <w:i/>
          <w:iCs/>
        </w:rPr>
        <w:t>Chohan</w:t>
      </w:r>
      <w:r>
        <w:t>-</w:t>
      </w:r>
      <w:r w:rsidRPr="00BB25FC">
        <w:t>ok ellene</w:t>
      </w:r>
      <w:r>
        <w:t xml:space="preserve"> vannak</w:t>
      </w:r>
      <w:r w:rsidRPr="00BB25FC">
        <w:t xml:space="preserve"> – minden lépés veszélyekkel jár.</w:t>
      </w:r>
    </w:p>
    <w:p w14:paraId="6B1BB746" w14:textId="77777777" w:rsidR="00CA762F" w:rsidRPr="00BB25FC" w:rsidRDefault="00CA762F" w:rsidP="00CA762F">
      <w:pPr>
        <w:ind w:left="708" w:hanging="708"/>
      </w:pPr>
      <w:r w:rsidRPr="00BB25FC">
        <w:t xml:space="preserve">CI. </w:t>
      </w:r>
      <w:r>
        <w:t>levél</w:t>
      </w:r>
      <w:r w:rsidRPr="00BB25FC">
        <w:t xml:space="preserve"> — „Áldott, aki ismeri és értékeli Koot</w:t>
      </w:r>
      <w:r>
        <w:t xml:space="preserve"> H</w:t>
      </w:r>
      <w:r w:rsidRPr="00BB25FC">
        <w:t>oomit”.</w:t>
      </w:r>
    </w:p>
    <w:p w14:paraId="2152F57D" w14:textId="77777777" w:rsidR="00CA762F" w:rsidRPr="00BB25FC" w:rsidRDefault="00CA762F" w:rsidP="00CA762F">
      <w:pPr>
        <w:ind w:left="708" w:hanging="708"/>
      </w:pPr>
      <w:r w:rsidRPr="00BB25FC">
        <w:t>CIl</w:t>
      </w:r>
      <w:r>
        <w:t>.</w:t>
      </w:r>
      <w:r w:rsidRPr="00BB25FC">
        <w:t xml:space="preserve"> </w:t>
      </w:r>
      <w:r>
        <w:t>levél</w:t>
      </w:r>
      <w:r w:rsidRPr="00BB25FC">
        <w:t xml:space="preserve"> —</w:t>
      </w:r>
      <w:r>
        <w:t xml:space="preserve"> Mindent vagy semmit</w:t>
      </w:r>
      <w:r w:rsidRPr="00BB25FC">
        <w:t>.</w:t>
      </w:r>
    </w:p>
    <w:p w14:paraId="06A07609" w14:textId="77777777" w:rsidR="00CA762F" w:rsidRPr="00BB25FC" w:rsidRDefault="00CA762F" w:rsidP="00CA762F">
      <w:pPr>
        <w:ind w:left="708" w:hanging="708"/>
      </w:pPr>
      <w:r w:rsidRPr="00BB25FC">
        <w:t xml:space="preserve">CIII. levél – </w:t>
      </w:r>
      <w:r>
        <w:t>A tanítványokfigyelmen kívül hagyják az utasításokat</w:t>
      </w:r>
      <w:r w:rsidRPr="00BB25FC">
        <w:t xml:space="preserve"> – Kasmír maharadzsája.</w:t>
      </w:r>
    </w:p>
    <w:p w14:paraId="54DCDE88" w14:textId="77777777" w:rsidR="00CA762F" w:rsidRPr="00BB25FC" w:rsidRDefault="00CA762F" w:rsidP="00CA762F">
      <w:pPr>
        <w:ind w:left="708" w:hanging="708"/>
      </w:pPr>
      <w:r w:rsidRPr="00BB25FC">
        <w:t xml:space="preserve">CIV. </w:t>
      </w:r>
      <w:r>
        <w:t>levél</w:t>
      </w:r>
      <w:r w:rsidRPr="00BB25FC">
        <w:t xml:space="preserve"> – Hume bosszantja </w:t>
      </w:r>
      <w:r>
        <w:t>K.H.-</w:t>
      </w:r>
      <w:r w:rsidRPr="00BB25FC">
        <w:t xml:space="preserve">t – Újévi ünnepek Tibetben – </w:t>
      </w:r>
      <w:r>
        <w:t>K.H. elvonultságra megy</w:t>
      </w:r>
      <w:r w:rsidRPr="00BB25FC">
        <w:t xml:space="preserve"> – M. </w:t>
      </w:r>
      <w:r>
        <w:t>átveszi</w:t>
      </w:r>
      <w:r w:rsidRPr="00BB25FC">
        <w:t xml:space="preserve"> a </w:t>
      </w:r>
      <w:r>
        <w:t>szerepét</w:t>
      </w:r>
      <w:r w:rsidRPr="00BB25FC">
        <w:t xml:space="preserve"> – „a </w:t>
      </w:r>
      <w:r>
        <w:t>K</w:t>
      </w:r>
      <w:r w:rsidRPr="00BB25FC">
        <w:t>itagadott”.</w:t>
      </w:r>
    </w:p>
    <w:p w14:paraId="3851E824" w14:textId="77777777" w:rsidR="00CA762F" w:rsidRPr="00BB25FC" w:rsidRDefault="00CA762F" w:rsidP="00CA762F">
      <w:pPr>
        <w:ind w:left="708" w:hanging="708"/>
      </w:pPr>
      <w:r w:rsidRPr="00BB25FC">
        <w:t xml:space="preserve">CV. </w:t>
      </w:r>
      <w:r>
        <w:t>levél</w:t>
      </w:r>
      <w:r w:rsidRPr="00BB25FC">
        <w:t xml:space="preserve"> – Hume hazugsággal vádolja a Mestereket – </w:t>
      </w:r>
      <w:r>
        <w:t>H.P.B.</w:t>
      </w:r>
      <w:r w:rsidRPr="00BB25FC">
        <w:t xml:space="preserve"> vitatkozik D</w:t>
      </w:r>
      <w:r>
        <w:t>.</w:t>
      </w:r>
      <w:r w:rsidRPr="00BB25FC">
        <w:t>K</w:t>
      </w:r>
      <w:r>
        <w:t>.</w:t>
      </w:r>
      <w:r w:rsidRPr="00BB25FC">
        <w:t>-val – „</w:t>
      </w:r>
      <w:r>
        <w:t xml:space="preserve">K.H. </w:t>
      </w:r>
      <w:r w:rsidRPr="00BB25FC">
        <w:t>nem úriember” – Hume tévedhetetlensége.</w:t>
      </w:r>
      <w:r>
        <w:t xml:space="preserve"> </w:t>
      </w:r>
    </w:p>
    <w:p w14:paraId="394373A9" w14:textId="77777777" w:rsidR="00CA762F" w:rsidRPr="00BB25FC" w:rsidRDefault="00CA762F" w:rsidP="00CA762F">
      <w:pPr>
        <w:ind w:left="708" w:hanging="708"/>
      </w:pPr>
      <w:r w:rsidRPr="00BB25FC">
        <w:lastRenderedPageBreak/>
        <w:t xml:space="preserve">CVL. levél – Intézkedések Tibet védelmére – </w:t>
      </w:r>
      <w:r>
        <w:t>Tibet</w:t>
      </w:r>
      <w:r w:rsidRPr="00BB25FC">
        <w:t xml:space="preserve"> </w:t>
      </w:r>
      <w:r>
        <w:t>P</w:t>
      </w:r>
      <w:r w:rsidRPr="00BB25FC">
        <w:t xml:space="preserve">ap </w:t>
      </w:r>
      <w:r>
        <w:t>K</w:t>
      </w:r>
      <w:r w:rsidRPr="00BB25FC">
        <w:t>irály</w:t>
      </w:r>
      <w:r>
        <w:t>a</w:t>
      </w:r>
      <w:r w:rsidRPr="00BB25FC">
        <w:t>.</w:t>
      </w:r>
    </w:p>
    <w:p w14:paraId="6BB8F847" w14:textId="77777777" w:rsidR="00CA762F" w:rsidRPr="00BB25FC" w:rsidRDefault="00CA762F" w:rsidP="00CA762F">
      <w:pPr>
        <w:ind w:left="708" w:hanging="708"/>
      </w:pPr>
      <w:r w:rsidRPr="00BB25FC">
        <w:t xml:space="preserve">CVI I. </w:t>
      </w:r>
      <w:r>
        <w:t>levél</w:t>
      </w:r>
      <w:r w:rsidRPr="00BB25FC">
        <w:t xml:space="preserve"> – </w:t>
      </w:r>
      <w:r>
        <w:t>H.P.B.</w:t>
      </w:r>
      <w:r w:rsidRPr="00BB25FC">
        <w:t xml:space="preserve"> rossz egészségi állapota – lelki szorongás.</w:t>
      </w:r>
    </w:p>
    <w:p w14:paraId="3219AC7C" w14:textId="77777777" w:rsidR="00CA762F" w:rsidRPr="00BB25FC" w:rsidRDefault="00CA762F" w:rsidP="00CA762F">
      <w:pPr>
        <w:ind w:left="708" w:hanging="708"/>
      </w:pPr>
      <w:r w:rsidRPr="00BB25FC">
        <w:t>Levél CVIII. – Egy Ladakh</w:t>
      </w:r>
      <w:r>
        <w:t>-beli</w:t>
      </w:r>
      <w:r w:rsidRPr="00BB25FC">
        <w:t xml:space="preserve"> </w:t>
      </w:r>
      <w:r>
        <w:t>tanítvány látogatása</w:t>
      </w:r>
      <w:r w:rsidRPr="00BB25FC">
        <w:t>.</w:t>
      </w:r>
    </w:p>
    <w:p w14:paraId="1DFAF215" w14:textId="77777777" w:rsidR="00CA762F" w:rsidRPr="00BB25FC" w:rsidRDefault="00CA762F" w:rsidP="00CA762F">
      <w:pPr>
        <w:ind w:left="708" w:hanging="708"/>
      </w:pPr>
      <w:r w:rsidRPr="00BB25FC">
        <w:t xml:space="preserve">CIX. </w:t>
      </w:r>
      <w:r>
        <w:t>levél</w:t>
      </w:r>
      <w:r w:rsidRPr="00BB25FC">
        <w:t xml:space="preserve"> —</w:t>
      </w:r>
      <w:r>
        <w:t xml:space="preserve"> M. nem csodatevő </w:t>
      </w:r>
      <w:r w:rsidRPr="00BB25FC">
        <w:t>–</w:t>
      </w:r>
      <w:r>
        <w:t xml:space="preserve"> K.H. </w:t>
      </w:r>
      <w:r w:rsidRPr="00BB25FC">
        <w:t xml:space="preserve">és egy </w:t>
      </w:r>
      <w:r>
        <w:t>találkozó, amin Sinnett nem vett részt</w:t>
      </w:r>
      <w:r w:rsidRPr="00BB25FC">
        <w:t>.</w:t>
      </w:r>
    </w:p>
    <w:p w14:paraId="3F25CBB9" w14:textId="77777777" w:rsidR="00CA762F" w:rsidRPr="00BB25FC" w:rsidRDefault="00CA762F" w:rsidP="00CA762F">
      <w:pPr>
        <w:ind w:left="708" w:hanging="708"/>
      </w:pPr>
      <w:r w:rsidRPr="00BB25FC">
        <w:t xml:space="preserve">CX. levél – Dharbagiri Nath – a legjobb büntetés egy elfogadott </w:t>
      </w:r>
      <w:r>
        <w:t>tanítványnak</w:t>
      </w:r>
      <w:r w:rsidRPr="00BB25FC">
        <w:t xml:space="preserve"> – a Mesterek tekintetének elkerülése – a fiatal </w:t>
      </w:r>
      <w:r>
        <w:t>tanítványok</w:t>
      </w:r>
      <w:r w:rsidRPr="00BB25FC">
        <w:t xml:space="preserve"> – Hume cikkei – </w:t>
      </w:r>
      <w:r>
        <w:t>H.P.B.</w:t>
      </w:r>
      <w:r w:rsidRPr="00BB25FC">
        <w:t xml:space="preserve"> nincs biztonságban Sikkimben – egy </w:t>
      </w:r>
      <w:r>
        <w:t xml:space="preserve">tanítvány </w:t>
      </w:r>
      <w:r w:rsidRPr="00BB25FC">
        <w:t>botlása.</w:t>
      </w:r>
    </w:p>
    <w:p w14:paraId="2805459C" w14:textId="77777777" w:rsidR="00CA762F" w:rsidRPr="00BB25FC" w:rsidRDefault="00CA762F" w:rsidP="00CA762F">
      <w:pPr>
        <w:ind w:left="708" w:hanging="708"/>
      </w:pPr>
      <w:r w:rsidRPr="00BB25FC">
        <w:t xml:space="preserve">CXI. </w:t>
      </w:r>
      <w:r>
        <w:t>levél</w:t>
      </w:r>
      <w:r w:rsidRPr="00BB25FC">
        <w:t xml:space="preserve"> – </w:t>
      </w:r>
      <w:r>
        <w:t xml:space="preserve">K.H. </w:t>
      </w:r>
      <w:r w:rsidRPr="00BB25FC">
        <w:t xml:space="preserve">két tanítványa </w:t>
      </w:r>
      <w:r>
        <w:t>meglátogatja A.P.S.</w:t>
      </w:r>
      <w:r w:rsidRPr="00BB25FC">
        <w:t>-</w:t>
      </w:r>
      <w:r>
        <w:t>t.</w:t>
      </w:r>
    </w:p>
    <w:p w14:paraId="6D4C3D7F" w14:textId="77777777" w:rsidR="00CA762F" w:rsidRPr="00BB25FC" w:rsidRDefault="00CA762F" w:rsidP="00CA762F">
      <w:pPr>
        <w:ind w:left="708" w:hanging="708"/>
      </w:pPr>
      <w:r w:rsidRPr="00BB25FC">
        <w:t xml:space="preserve">CXII. levél – Chesney ezredes levele </w:t>
      </w:r>
      <w:r>
        <w:t>K.H.-</w:t>
      </w:r>
      <w:r w:rsidRPr="00BB25FC">
        <w:t xml:space="preserve">hoz – Fern szélhámos – </w:t>
      </w:r>
      <w:r>
        <w:t>igyekszik</w:t>
      </w:r>
      <w:r w:rsidRPr="00BB25FC">
        <w:t xml:space="preserve"> próbára tenni a Mestereket – </w:t>
      </w:r>
      <w:r>
        <w:t>világi tanítványok</w:t>
      </w:r>
      <w:r w:rsidRPr="00BB25FC">
        <w:t xml:space="preserve"> – Hume elidegeníti a </w:t>
      </w:r>
      <w:r w:rsidRPr="008433DD">
        <w:rPr>
          <w:i/>
          <w:iCs/>
        </w:rPr>
        <w:t>Chohan</w:t>
      </w:r>
      <w:r>
        <w:rPr>
          <w:i/>
          <w:iCs/>
        </w:rPr>
        <w:t>-</w:t>
      </w:r>
      <w:r w:rsidRPr="00BE38DB">
        <w:t>t</w:t>
      </w:r>
      <w:r w:rsidRPr="00BB25FC">
        <w:t xml:space="preserve"> és M.</w:t>
      </w:r>
      <w:r>
        <w:t>-et</w:t>
      </w:r>
      <w:r w:rsidRPr="00BB25FC">
        <w:t xml:space="preserve"> – W. Oxley.</w:t>
      </w:r>
    </w:p>
    <w:p w14:paraId="20E02A73" w14:textId="77777777" w:rsidR="00CA762F" w:rsidRPr="00BB25FC" w:rsidRDefault="00CA762F" w:rsidP="00CA762F">
      <w:pPr>
        <w:ind w:left="708" w:hanging="708"/>
      </w:pPr>
      <w:r w:rsidRPr="00BB25FC">
        <w:t>CXIII. levél – Furcsa elképzelések a becsületről – Fern hallucinál – Fern csapdája M. számára.</w:t>
      </w:r>
    </w:p>
    <w:p w14:paraId="52C93440" w14:textId="77777777" w:rsidR="00CA762F" w:rsidRPr="00BB25FC" w:rsidRDefault="00CA762F" w:rsidP="00CA762F">
      <w:pPr>
        <w:ind w:left="708" w:hanging="708"/>
      </w:pPr>
      <w:r w:rsidRPr="00BB25FC">
        <w:t xml:space="preserve">levél CXIV. – </w:t>
      </w:r>
      <w:r w:rsidRPr="00BE38DB">
        <w:rPr>
          <w:i/>
          <w:iCs/>
        </w:rPr>
        <w:t>Zenana</w:t>
      </w:r>
      <w:r w:rsidRPr="00BB25FC">
        <w:t xml:space="preserve"> </w:t>
      </w:r>
      <w:r>
        <w:t xml:space="preserve">szervezetek </w:t>
      </w:r>
      <w:r w:rsidRPr="00BB25FC">
        <w:t>nők</w:t>
      </w:r>
      <w:r>
        <w:t>nek</w:t>
      </w:r>
      <w:r w:rsidRPr="00BB25FC">
        <w:t xml:space="preserve"> Indiában.</w:t>
      </w:r>
    </w:p>
    <w:p w14:paraId="0BE6571E" w14:textId="77777777" w:rsidR="00CA762F" w:rsidRPr="00BB25FC" w:rsidRDefault="00CA762F" w:rsidP="00CA762F">
      <w:pPr>
        <w:ind w:left="708" w:hanging="708"/>
      </w:pPr>
      <w:r w:rsidRPr="00BB25FC">
        <w:t xml:space="preserve">CXV. levél – </w:t>
      </w:r>
      <w:r>
        <w:t>A.P.S.-nek</w:t>
      </w:r>
      <w:r w:rsidRPr="00BB25FC">
        <w:t xml:space="preserve"> azt tanácsol</w:t>
      </w:r>
      <w:r>
        <w:t>ják</w:t>
      </w:r>
      <w:r w:rsidRPr="00BB25FC">
        <w:t>, hogy a saját megítélése szerint cselekedj</w:t>
      </w:r>
      <w:r>
        <w:t>en</w:t>
      </w:r>
      <w:r w:rsidRPr="00BB25FC">
        <w:t xml:space="preserve"> – Okkult </w:t>
      </w:r>
      <w:r>
        <w:t>befolyások</w:t>
      </w:r>
      <w:r w:rsidRPr="00BB25FC">
        <w:t>.</w:t>
      </w:r>
    </w:p>
    <w:p w14:paraId="1EA8C18A" w14:textId="77777777" w:rsidR="00CA762F" w:rsidRPr="00BB25FC" w:rsidRDefault="00CA762F" w:rsidP="00CA762F">
      <w:pPr>
        <w:ind w:left="708" w:hanging="708"/>
      </w:pPr>
      <w:r w:rsidRPr="00BB25FC">
        <w:t xml:space="preserve">CXVI. levél – </w:t>
      </w:r>
      <w:r>
        <w:t xml:space="preserve">K.H. </w:t>
      </w:r>
      <w:r w:rsidRPr="00BB25FC">
        <w:t>Hume iránt</w:t>
      </w:r>
      <w:r>
        <w:t xml:space="preserve"> érzett viszolygása</w:t>
      </w:r>
      <w:r w:rsidRPr="00BB25FC">
        <w:t>.</w:t>
      </w:r>
    </w:p>
    <w:p w14:paraId="4B1581FB" w14:textId="77777777" w:rsidR="00CA762F" w:rsidRPr="00BB25FC" w:rsidRDefault="00CA762F" w:rsidP="00CA762F">
      <w:pPr>
        <w:ind w:left="708" w:hanging="708"/>
      </w:pPr>
      <w:r w:rsidRPr="00BB25FC">
        <w:t xml:space="preserve">CXVII. </w:t>
      </w:r>
      <w:r>
        <w:t>levél</w:t>
      </w:r>
      <w:r w:rsidRPr="00BB25FC">
        <w:t xml:space="preserve"> – Mohini.</w:t>
      </w:r>
    </w:p>
    <w:p w14:paraId="13285287" w14:textId="77777777" w:rsidR="00CA762F" w:rsidRPr="00BB25FC" w:rsidRDefault="00CA762F" w:rsidP="00CA762F">
      <w:pPr>
        <w:ind w:left="708" w:hanging="708"/>
      </w:pPr>
      <w:r w:rsidRPr="00BB25FC">
        <w:t xml:space="preserve">CXVIII. levél – Csalárd behatolás – Gyermekbetegségek – </w:t>
      </w:r>
      <w:r>
        <w:t xml:space="preserve">K.H. </w:t>
      </w:r>
      <w:r w:rsidRPr="00BB25FC">
        <w:t>elküld egy hajtincset.</w:t>
      </w:r>
    </w:p>
    <w:p w14:paraId="0CF2BE71" w14:textId="77777777" w:rsidR="00CA762F" w:rsidRPr="00BB25FC" w:rsidRDefault="00CA762F" w:rsidP="00CA762F">
      <w:pPr>
        <w:ind w:left="708" w:hanging="708"/>
      </w:pPr>
      <w:r w:rsidRPr="00BB25FC">
        <w:t xml:space="preserve">CXIX. </w:t>
      </w:r>
      <w:r>
        <w:t>levél</w:t>
      </w:r>
      <w:r w:rsidRPr="00BB25FC">
        <w:t xml:space="preserve"> – Újságkivágás és </w:t>
      </w:r>
      <w:r>
        <w:t xml:space="preserve">K.H. </w:t>
      </w:r>
      <w:r w:rsidRPr="00BB25FC">
        <w:t>megjegyzése.</w:t>
      </w:r>
    </w:p>
    <w:p w14:paraId="5780ADC5" w14:textId="77777777" w:rsidR="00CA762F" w:rsidRPr="00BB25FC" w:rsidRDefault="00CA762F" w:rsidP="00CA762F">
      <w:pPr>
        <w:ind w:left="708" w:hanging="708"/>
      </w:pPr>
      <w:r w:rsidRPr="00BB25FC">
        <w:t xml:space="preserve">CXX. </w:t>
      </w:r>
      <w:r>
        <w:t>levél</w:t>
      </w:r>
      <w:r w:rsidRPr="00BB25FC">
        <w:t xml:space="preserve"> – Gyűlöletből fakadó cselekedet.</w:t>
      </w:r>
    </w:p>
    <w:p w14:paraId="7E974BA9" w14:textId="77777777" w:rsidR="00CA762F" w:rsidRPr="00BB25FC" w:rsidRDefault="00CA762F" w:rsidP="00CA762F">
      <w:pPr>
        <w:ind w:left="708" w:hanging="708"/>
      </w:pPr>
      <w:r w:rsidRPr="00BB25FC">
        <w:t xml:space="preserve">CXXI. </w:t>
      </w:r>
      <w:r>
        <w:t>levél</w:t>
      </w:r>
      <w:r w:rsidRPr="00BB25FC">
        <w:t xml:space="preserve"> – Az </w:t>
      </w:r>
      <w:r>
        <w:rPr>
          <w:i/>
          <w:iCs/>
        </w:rPr>
        <w:t>Occult World</w:t>
      </w:r>
      <w:r w:rsidRPr="00BB25FC">
        <w:t xml:space="preserve"> bemutatása a </w:t>
      </w:r>
      <w:r w:rsidRPr="008433DD">
        <w:rPr>
          <w:i/>
          <w:iCs/>
        </w:rPr>
        <w:t>Chohan</w:t>
      </w:r>
      <w:r>
        <w:rPr>
          <w:i/>
          <w:iCs/>
        </w:rPr>
        <w:t>-</w:t>
      </w:r>
      <w:r w:rsidRPr="00BE38DB">
        <w:t>nak</w:t>
      </w:r>
      <w:r w:rsidRPr="00BB25FC">
        <w:t>.</w:t>
      </w:r>
    </w:p>
    <w:p w14:paraId="0D3E7E38" w14:textId="77777777" w:rsidR="00CA762F" w:rsidRPr="00BB25FC" w:rsidRDefault="00CA762F" w:rsidP="00CA762F">
      <w:pPr>
        <w:ind w:left="708" w:hanging="708"/>
      </w:pPr>
      <w:r w:rsidRPr="00BB25FC">
        <w:t xml:space="preserve">levél CXXII. — Eglington </w:t>
      </w:r>
      <w:r>
        <w:t>C</w:t>
      </w:r>
      <w:r w:rsidRPr="00BB25FC">
        <w:t>al</w:t>
      </w:r>
      <w:r>
        <w:t>c</w:t>
      </w:r>
      <w:r w:rsidRPr="00BB25FC">
        <w:t>uttában.</w:t>
      </w:r>
    </w:p>
    <w:p w14:paraId="317CEC82" w14:textId="77777777" w:rsidR="00CA762F" w:rsidRPr="00BB25FC" w:rsidRDefault="00CA762F" w:rsidP="00CA762F">
      <w:pPr>
        <w:ind w:left="708" w:hanging="708"/>
      </w:pPr>
      <w:r w:rsidRPr="00BB25FC">
        <w:t>Levél CXXIII. —</w:t>
      </w:r>
      <w:r>
        <w:t xml:space="preserve">K.H. </w:t>
      </w:r>
      <w:r w:rsidRPr="00BB25FC">
        <w:t>nehézségei.</w:t>
      </w:r>
    </w:p>
    <w:p w14:paraId="2089F99E" w14:textId="77777777" w:rsidR="00CA762F" w:rsidRPr="00BB25FC" w:rsidRDefault="00CA762F" w:rsidP="00CA762F">
      <w:pPr>
        <w:ind w:left="708" w:hanging="708"/>
      </w:pPr>
      <w:r w:rsidRPr="00BB25FC">
        <w:t xml:space="preserve">CXXIV. levél – </w:t>
      </w:r>
      <w:r>
        <w:t>A.P.S.-től azt kérik, keressen</w:t>
      </w:r>
      <w:r w:rsidRPr="00BB25FC">
        <w:t xml:space="preserve"> három színes kavics</w:t>
      </w:r>
      <w:r>
        <w:t>ot</w:t>
      </w:r>
      <w:r w:rsidRPr="00BB25FC">
        <w:t xml:space="preserve"> Velencében.</w:t>
      </w:r>
    </w:p>
    <w:p w14:paraId="6839D353" w14:textId="77777777" w:rsidR="00CA762F" w:rsidRPr="00BB25FC" w:rsidRDefault="00CA762F" w:rsidP="00CA762F">
      <w:pPr>
        <w:ind w:left="708" w:hanging="708"/>
      </w:pPr>
      <w:r w:rsidRPr="00BB25FC">
        <w:t xml:space="preserve">CXXV. </w:t>
      </w:r>
      <w:r>
        <w:t>levél</w:t>
      </w:r>
      <w:r w:rsidRPr="00BB25FC">
        <w:t xml:space="preserve"> – </w:t>
      </w:r>
      <w:r>
        <w:t xml:space="preserve">K.H. </w:t>
      </w:r>
      <w:r w:rsidRPr="00BB25FC">
        <w:t>tagadja</w:t>
      </w:r>
      <w:r>
        <w:t xml:space="preserve"> a </w:t>
      </w:r>
      <w:r w:rsidRPr="00BB25FC">
        <w:t xml:space="preserve">médium W. Oxley állításait – Soha nem beszélgetett </w:t>
      </w:r>
      <w:r>
        <w:t>vele</w:t>
      </w:r>
      <w:r w:rsidRPr="00BB25FC">
        <w:t xml:space="preserve"> – három titkos szó.</w:t>
      </w:r>
    </w:p>
    <w:p w14:paraId="0D6D0873" w14:textId="77777777" w:rsidR="00CA762F" w:rsidRPr="00BB25FC" w:rsidRDefault="00CA762F" w:rsidP="00CA762F">
      <w:pPr>
        <w:ind w:left="708" w:hanging="708"/>
      </w:pPr>
      <w:r w:rsidRPr="00BB25FC">
        <w:t xml:space="preserve">CXXVI. </w:t>
      </w:r>
      <w:r>
        <w:t>levél</w:t>
      </w:r>
      <w:r w:rsidRPr="00BB25FC">
        <w:t xml:space="preserve"> – Postacím </w:t>
      </w:r>
      <w:r>
        <w:t>É</w:t>
      </w:r>
      <w:r w:rsidRPr="00BB25FC">
        <w:t>szak</w:t>
      </w:r>
      <w:r>
        <w:t>-N</w:t>
      </w:r>
      <w:r w:rsidRPr="00BB25FC">
        <w:t xml:space="preserve">yugati </w:t>
      </w:r>
      <w:r>
        <w:t>T</w:t>
      </w:r>
      <w:r w:rsidRPr="00BB25FC">
        <w:t>artományokban.</w:t>
      </w:r>
    </w:p>
    <w:p w14:paraId="2AE9C978" w14:textId="77777777" w:rsidR="00CA762F" w:rsidRPr="00BB25FC" w:rsidRDefault="00CA762F" w:rsidP="00CA762F">
      <w:pPr>
        <w:ind w:left="708" w:hanging="708"/>
      </w:pPr>
      <w:r w:rsidRPr="00BB25FC">
        <w:lastRenderedPageBreak/>
        <w:t xml:space="preserve">CXXVII. </w:t>
      </w:r>
      <w:r>
        <w:t>levél</w:t>
      </w:r>
      <w:r w:rsidRPr="00BB25FC">
        <w:t xml:space="preserve"> – Részletek </w:t>
      </w:r>
      <w:r>
        <w:t>az A.P.S.</w:t>
      </w:r>
      <w:r w:rsidRPr="00BB25FC">
        <w:t>-hez és A</w:t>
      </w:r>
      <w:r>
        <w:t>.</w:t>
      </w:r>
      <w:r w:rsidRPr="00BB25FC">
        <w:t>O</w:t>
      </w:r>
      <w:r>
        <w:t>.</w:t>
      </w:r>
      <w:r w:rsidRPr="00BB25FC">
        <w:t>H</w:t>
      </w:r>
      <w:r>
        <w:t>.</w:t>
      </w:r>
      <w:r w:rsidRPr="00BB25FC">
        <w:t xml:space="preserve">-hoz írt levelekből – A 6. és 7. princípium soha nem volt </w:t>
      </w:r>
      <w:r>
        <w:t>benne</w:t>
      </w:r>
      <w:r w:rsidRPr="00BB25FC">
        <w:t xml:space="preserve"> az emberben – Anaxagorasz – a „Nous” – Püthagorasz, az állandó és a mulandó – Buddha szavai – világosság – túl sok cukor az étrendben – a </w:t>
      </w:r>
      <w:r>
        <w:t>tanítványok kellően éles elméje</w:t>
      </w:r>
      <w:r w:rsidRPr="00BB25FC">
        <w:t xml:space="preserve"> kifejlesztésének mód</w:t>
      </w:r>
      <w:r>
        <w:t>szere.</w:t>
      </w:r>
    </w:p>
    <w:p w14:paraId="65E2C214" w14:textId="77777777" w:rsidR="00CA762F" w:rsidRPr="00BB25FC" w:rsidRDefault="00CA762F" w:rsidP="00CA762F">
      <w:pPr>
        <w:ind w:left="708" w:hanging="708"/>
      </w:pPr>
      <w:r w:rsidRPr="00BB25FC">
        <w:t xml:space="preserve">CXXVIII. </w:t>
      </w:r>
      <w:r>
        <w:t xml:space="preserve">levél </w:t>
      </w:r>
      <w:r w:rsidRPr="00BB25FC">
        <w:t xml:space="preserve">— </w:t>
      </w:r>
      <w:r>
        <w:t xml:space="preserve">Olcott-tól: a </w:t>
      </w:r>
      <w:r w:rsidRPr="00BB25FC">
        <w:t>Damodar távozását közl</w:t>
      </w:r>
      <w:r>
        <w:t>ő távirat</w:t>
      </w:r>
      <w:r w:rsidRPr="00BB25FC">
        <w:t>.</w:t>
      </w:r>
    </w:p>
    <w:p w14:paraId="473C7007" w14:textId="6A27C81E" w:rsidR="00CA762F" w:rsidRPr="00BB25FC" w:rsidRDefault="00CA762F" w:rsidP="00CA762F">
      <w:pPr>
        <w:ind w:left="708" w:hanging="708"/>
      </w:pPr>
      <w:r w:rsidRPr="00BB25FC">
        <w:t>CXXIX.</w:t>
      </w:r>
      <w:r>
        <w:t xml:space="preserve"> levél</w:t>
      </w:r>
      <w:r w:rsidRPr="00BB25FC">
        <w:t xml:space="preserve"> — </w:t>
      </w:r>
      <w:r>
        <w:t>Olcott-tól és K.H.-tól: t</w:t>
      </w:r>
      <w:r w:rsidRPr="00BB25FC">
        <w:t>ávirat Damodar</w:t>
      </w:r>
      <w:r>
        <w:t xml:space="preserve"> visszaküldéséről.</w:t>
      </w:r>
    </w:p>
    <w:p w14:paraId="74A2928F" w14:textId="77777777" w:rsidR="00CA762F" w:rsidRPr="00BB25FC" w:rsidRDefault="00CA762F" w:rsidP="00CA762F">
      <w:pPr>
        <w:ind w:left="708" w:hanging="708"/>
      </w:pPr>
      <w:r w:rsidRPr="00BB25FC">
        <w:t xml:space="preserve">CXXX. </w:t>
      </w:r>
      <w:r>
        <w:t>levél</w:t>
      </w:r>
      <w:r w:rsidRPr="00BB25FC">
        <w:t xml:space="preserve"> – T. Sub</w:t>
      </w:r>
      <w:r>
        <w:t>b</w:t>
      </w:r>
      <w:r w:rsidRPr="00BB25FC">
        <w:t xml:space="preserve">a </w:t>
      </w:r>
      <w:r>
        <w:t>Row-tól</w:t>
      </w:r>
      <w:r w:rsidRPr="00BB25FC">
        <w:t xml:space="preserve">: </w:t>
      </w:r>
      <w:r>
        <w:t>m</w:t>
      </w:r>
      <w:r w:rsidRPr="00BB25FC">
        <w:t xml:space="preserve">eghatározza azokat a feltételeket, amelyek mellett </w:t>
      </w:r>
      <w:r>
        <w:t>A.P.S.</w:t>
      </w:r>
      <w:r w:rsidRPr="00BB25FC">
        <w:t xml:space="preserve"> oktatást</w:t>
      </w:r>
      <w:r>
        <w:t xml:space="preserve"> kaphat</w:t>
      </w:r>
      <w:r w:rsidRPr="00BB25FC">
        <w:t xml:space="preserve"> az okkult tudomány</w:t>
      </w:r>
      <w:r>
        <w:t>ok terén</w:t>
      </w:r>
      <w:r w:rsidRPr="00BB25FC">
        <w:t xml:space="preserve"> – </w:t>
      </w:r>
      <w:r>
        <w:t>a bizalom legkisebb megingása is ellehetetleníti a cél elérését</w:t>
      </w:r>
      <w:r w:rsidRPr="00BB25FC">
        <w:t>.</w:t>
      </w:r>
    </w:p>
    <w:p w14:paraId="1BDD65DF" w14:textId="77777777" w:rsidR="00CA762F" w:rsidRPr="00BB25FC" w:rsidRDefault="00CA762F" w:rsidP="00CA762F">
      <w:pPr>
        <w:ind w:left="708" w:hanging="708"/>
      </w:pPr>
      <w:r w:rsidRPr="00BB25FC">
        <w:t>CXXXI. levél – T. Sub</w:t>
      </w:r>
      <w:r>
        <w:t>b</w:t>
      </w:r>
      <w:r w:rsidRPr="00BB25FC">
        <w:t xml:space="preserve">a </w:t>
      </w:r>
      <w:r>
        <w:t>Row-tól</w:t>
      </w:r>
      <w:r w:rsidRPr="00BB25FC">
        <w:t xml:space="preserve">: Sinnett fenntartásokkal </w:t>
      </w:r>
      <w:r>
        <w:t>elfogadja a feltételeket</w:t>
      </w:r>
      <w:r w:rsidRPr="00BB25FC">
        <w:t xml:space="preserve"> – lehetetlen gyakorlati oktatást adni neki – rugalmatlan szabályok – az okkult tudomány által megkövetelt áldozatok – a pszichikai erők megszerzése nem az okkult képzés tárgya – csak ezek fogják soha elérni a halhatatlanságot – Az okkult tudomány valódi célja – csak elméleti oktatás nyújtására kész.</w:t>
      </w:r>
    </w:p>
    <w:p w14:paraId="1799E179" w14:textId="77777777" w:rsidR="00CA762F" w:rsidRPr="00BB25FC" w:rsidRDefault="00CA762F" w:rsidP="00CA762F">
      <w:pPr>
        <w:ind w:left="708" w:hanging="708"/>
      </w:pPr>
      <w:r w:rsidRPr="00BB25FC">
        <w:t xml:space="preserve">CXXXII. </w:t>
      </w:r>
      <w:r>
        <w:t>levél</w:t>
      </w:r>
      <w:r w:rsidRPr="00BB25FC">
        <w:t xml:space="preserve"> – T. Subba </w:t>
      </w:r>
      <w:r>
        <w:t>Row-tól</w:t>
      </w:r>
      <w:r w:rsidRPr="00BB25FC">
        <w:t xml:space="preserve">: Rishi M. képzési rendszere – az első három beavatás – </w:t>
      </w:r>
      <w:r>
        <w:t xml:space="preserve">K.H. </w:t>
      </w:r>
      <w:r w:rsidRPr="00BB25FC">
        <w:t>megjegyzése.</w:t>
      </w:r>
    </w:p>
    <w:p w14:paraId="056BA10C" w14:textId="77777777" w:rsidR="00CA762F" w:rsidRPr="00BB25FC" w:rsidRDefault="00CA762F" w:rsidP="00CA762F">
      <w:pPr>
        <w:ind w:left="708" w:hanging="708"/>
      </w:pPr>
      <w:r w:rsidRPr="00BB25FC">
        <w:t xml:space="preserve">CXXXIII. </w:t>
      </w:r>
      <w:r>
        <w:t>levél</w:t>
      </w:r>
      <w:r w:rsidRPr="00BB25FC">
        <w:t xml:space="preserve"> – </w:t>
      </w:r>
      <w:r>
        <w:t>H.P.B.</w:t>
      </w:r>
      <w:r w:rsidRPr="00BB25FC">
        <w:t xml:space="preserve">-től: Figyelmezteti </w:t>
      </w:r>
      <w:r>
        <w:t>A.P.S.</w:t>
      </w:r>
      <w:r w:rsidRPr="00BB25FC">
        <w:t xml:space="preserve">-t az önámításra – megvitatja </w:t>
      </w:r>
      <w:r>
        <w:t xml:space="preserve">K.H. </w:t>
      </w:r>
      <w:r w:rsidRPr="00BB25FC">
        <w:t xml:space="preserve">leveléhez való hozzáállását – „Olcott </w:t>
      </w:r>
      <w:r>
        <w:t>ostoba módon</w:t>
      </w:r>
      <w:r w:rsidRPr="00BB25FC">
        <w:t xml:space="preserve"> viselkedett” – miért szerették a Mesterek Olcott</w:t>
      </w:r>
      <w:r>
        <w:t>-</w:t>
      </w:r>
      <w:r w:rsidRPr="00BB25FC">
        <w:t xml:space="preserve">ot – </w:t>
      </w:r>
      <w:r>
        <w:t>a</w:t>
      </w:r>
      <w:r w:rsidRPr="00BB25FC">
        <w:t>z S</w:t>
      </w:r>
      <w:r>
        <w:t>.</w:t>
      </w:r>
      <w:r w:rsidRPr="00BB25FC">
        <w:t>P</w:t>
      </w:r>
      <w:r>
        <w:t>.</w:t>
      </w:r>
      <w:r w:rsidRPr="00BB25FC">
        <w:t>R</w:t>
      </w:r>
      <w:r>
        <w:t>.</w:t>
      </w:r>
      <w:r w:rsidRPr="00BB25FC">
        <w:t xml:space="preserve"> és</w:t>
      </w:r>
      <w:r>
        <w:t xml:space="preserve"> Anglia</w:t>
      </w:r>
      <w:r w:rsidRPr="00BB25FC">
        <w:t xml:space="preserve"> mumusa</w:t>
      </w:r>
      <w:r>
        <w:t>i</w:t>
      </w:r>
      <w:r w:rsidRPr="00BB25FC">
        <w:t>.</w:t>
      </w:r>
      <w:r>
        <w:t xml:space="preserve"> </w:t>
      </w:r>
    </w:p>
    <w:p w14:paraId="0D0E04C8" w14:textId="77777777" w:rsidR="00CA762F" w:rsidRPr="00BB25FC" w:rsidRDefault="00CA762F" w:rsidP="00CA762F">
      <w:pPr>
        <w:ind w:left="708" w:hanging="708"/>
      </w:pPr>
      <w:r w:rsidRPr="00BB25FC">
        <w:t xml:space="preserve">CXXXIV. levél – M. diktált levele: Minden teozófus igyekszik levelezni vele – nem érdemelnek ilyen kiváltságot – Mit várnak el tőlük – fakírok, </w:t>
      </w:r>
      <w:r w:rsidRPr="00DD536B">
        <w:rPr>
          <w:i/>
          <w:iCs/>
        </w:rPr>
        <w:t>Sannyasi</w:t>
      </w:r>
      <w:r>
        <w:t>-k</w:t>
      </w:r>
      <w:r w:rsidRPr="00DD536B">
        <w:t xml:space="preserve"> </w:t>
      </w:r>
      <w:r w:rsidRPr="00BB25FC">
        <w:t>stb. ezrei soha nem látt</w:t>
      </w:r>
      <w:r>
        <w:t xml:space="preserve">ak </w:t>
      </w:r>
      <w:r w:rsidRPr="00BB25FC">
        <w:t>vagy hallottak róluk – a tévedés útján járnak – a rossz fizikai m</w:t>
      </w:r>
      <w:r>
        <w:t>agnetikus</w:t>
      </w:r>
      <w:r w:rsidRPr="00BB25FC">
        <w:t xml:space="preserve"> kisugárzások nem leküzdhetetlenek – az Istenbe és az istenekbe vetett hit vonzza a leg</w:t>
      </w:r>
      <w:r>
        <w:t>károsabb</w:t>
      </w:r>
      <w:r w:rsidRPr="00BB25FC">
        <w:t xml:space="preserve"> hatásokat – a sötétség </w:t>
      </w:r>
      <w:r w:rsidRPr="008433DD">
        <w:rPr>
          <w:i/>
          <w:iCs/>
        </w:rPr>
        <w:t>Chohanjai</w:t>
      </w:r>
      <w:r w:rsidRPr="00BB25FC">
        <w:t xml:space="preserve"> a </w:t>
      </w:r>
      <w:r w:rsidRPr="008433DD">
        <w:rPr>
          <w:i/>
          <w:iCs/>
        </w:rPr>
        <w:t>Pralay</w:t>
      </w:r>
      <w:r>
        <w:rPr>
          <w:i/>
          <w:iCs/>
        </w:rPr>
        <w:t>a-</w:t>
      </w:r>
      <w:r w:rsidRPr="00DD536B">
        <w:t>k urai</w:t>
      </w:r>
      <w:r>
        <w:rPr>
          <w:i/>
          <w:iCs/>
        </w:rPr>
        <w:t xml:space="preserve"> </w:t>
      </w:r>
      <w:r w:rsidRPr="00BB25FC">
        <w:t xml:space="preserve"> – az Univerzumban</w:t>
      </w:r>
      <w:r>
        <w:t xml:space="preserve"> m</w:t>
      </w:r>
      <w:r w:rsidRPr="00BB25FC">
        <w:t>inden ellentéte</w:t>
      </w:r>
      <w:r>
        <w:t xml:space="preserve">ken alapul </w:t>
      </w:r>
      <w:r w:rsidRPr="00BB25FC">
        <w:t xml:space="preserve">– a bigott hinduk, keresztények és mohamedánok istenei – a </w:t>
      </w:r>
      <w:r>
        <w:t>V</w:t>
      </w:r>
      <w:r w:rsidRPr="00BB25FC">
        <w:t xml:space="preserve">örössipkások munkája – A testvérek meghosszabbíthatják az életet, de nem tudják </w:t>
      </w:r>
      <w:r>
        <w:t>kijátszani</w:t>
      </w:r>
      <w:r w:rsidRPr="00BB25FC">
        <w:t xml:space="preserve"> a halált vagy </w:t>
      </w:r>
      <w:r>
        <w:t xml:space="preserve">kiiktatni </w:t>
      </w:r>
      <w:r w:rsidRPr="00BB25FC">
        <w:t xml:space="preserve">a </w:t>
      </w:r>
      <w:r>
        <w:t>rosszat</w:t>
      </w:r>
      <w:r w:rsidRPr="00BB25FC">
        <w:t xml:space="preserve"> – részletek </w:t>
      </w:r>
      <w:r>
        <w:t>H.P.B.</w:t>
      </w:r>
      <w:r w:rsidRPr="00BB25FC">
        <w:t xml:space="preserve"> </w:t>
      </w:r>
      <w:r>
        <w:t>valódi lényéről</w:t>
      </w:r>
      <w:r w:rsidRPr="00BB25FC">
        <w:t>.</w:t>
      </w:r>
    </w:p>
    <w:p w14:paraId="6DDA21B4" w14:textId="77777777" w:rsidR="00CA762F" w:rsidRPr="00BB25FC" w:rsidRDefault="00CA762F" w:rsidP="00CA762F">
      <w:pPr>
        <w:ind w:left="708" w:hanging="708"/>
      </w:pPr>
      <w:r w:rsidRPr="00BB25FC">
        <w:t xml:space="preserve">CXXXV. levél – </w:t>
      </w:r>
      <w:r>
        <w:t>H.P.B.</w:t>
      </w:r>
      <w:r w:rsidRPr="00BB25FC">
        <w:t xml:space="preserve">-től: Elmagyarázza, mit mondott a hét </w:t>
      </w:r>
      <w:r>
        <w:t>tagból álló láncok</w:t>
      </w:r>
      <w:r w:rsidRPr="00BB25FC">
        <w:t xml:space="preserve"> és a h</w:t>
      </w:r>
      <w:r>
        <w:t>ét kör misztériumaival kapcsolatban</w:t>
      </w:r>
      <w:r w:rsidRPr="00BB25FC">
        <w:t>.</w:t>
      </w:r>
    </w:p>
    <w:p w14:paraId="644BE74E" w14:textId="77777777" w:rsidR="00CA762F" w:rsidRPr="00BB25FC" w:rsidRDefault="00CA762F" w:rsidP="00CA762F">
      <w:pPr>
        <w:ind w:left="708" w:hanging="708"/>
      </w:pPr>
      <w:r w:rsidRPr="00BB25FC">
        <w:t xml:space="preserve">CXXXVI. levél – </w:t>
      </w:r>
      <w:r>
        <w:t>H.P.B.</w:t>
      </w:r>
      <w:r w:rsidRPr="00BB25FC">
        <w:t xml:space="preserve">-től: Sinnett meghívása hozzá – a visszautasítás okai – amit elviselt – </w:t>
      </w:r>
      <w:r>
        <w:t xml:space="preserve">K.H. </w:t>
      </w:r>
      <w:r w:rsidRPr="00BB25FC">
        <w:t xml:space="preserve">és M. munkára készülnek – </w:t>
      </w:r>
      <w:r>
        <w:t>H.P.B.</w:t>
      </w:r>
      <w:r w:rsidRPr="00BB25FC">
        <w:t xml:space="preserve"> diadalának órája közeledik – Sinnett nem ismeri az igazi </w:t>
      </w:r>
      <w:r>
        <w:t>H.P.B.</w:t>
      </w:r>
      <w:r w:rsidRPr="00BB25FC">
        <w:t xml:space="preserve">-t – Belső, valódi önmagát bebörtönözve </w:t>
      </w:r>
      <w:r>
        <w:t xml:space="preserve">érzi </w:t>
      </w:r>
      <w:r w:rsidRPr="00BB25FC">
        <w:t xml:space="preserve">– próféciák arról, hogy Sinnett egy napon káromolni fogja </w:t>
      </w:r>
      <w:r>
        <w:t>K.H.-</w:t>
      </w:r>
      <w:r w:rsidRPr="00BB25FC">
        <w:t xml:space="preserve">t – jóindulatú megvetés </w:t>
      </w:r>
      <w:r>
        <w:t>H.P.B.</w:t>
      </w:r>
      <w:r w:rsidRPr="00BB25FC">
        <w:t xml:space="preserve"> iránt</w:t>
      </w:r>
      <w:r>
        <w:t xml:space="preserve">. </w:t>
      </w:r>
    </w:p>
    <w:p w14:paraId="4EF59159" w14:textId="77777777" w:rsidR="00CA762F" w:rsidRPr="00BB25FC" w:rsidRDefault="00CA762F" w:rsidP="00CA762F">
      <w:pPr>
        <w:ind w:left="708" w:hanging="708"/>
      </w:pPr>
      <w:r w:rsidRPr="00BB25FC">
        <w:t xml:space="preserve">CXXXVII. </w:t>
      </w:r>
      <w:r>
        <w:t>levél</w:t>
      </w:r>
      <w:r w:rsidRPr="00BB25FC">
        <w:t xml:space="preserve"> – </w:t>
      </w:r>
      <w:r>
        <w:t xml:space="preserve">H.P.B-től: </w:t>
      </w:r>
      <w:r w:rsidRPr="00BB25FC">
        <w:t>D</w:t>
      </w:r>
      <w:r>
        <w:t>.</w:t>
      </w:r>
      <w:r w:rsidRPr="00BB25FC">
        <w:t>K</w:t>
      </w:r>
      <w:r>
        <w:t>.</w:t>
      </w:r>
      <w:r w:rsidRPr="00BB25FC">
        <w:t xml:space="preserve"> </w:t>
      </w:r>
      <w:r>
        <w:t>lecsapatással elkészít</w:t>
      </w:r>
      <w:r w:rsidRPr="00BB25FC">
        <w:t xml:space="preserve"> egy levelet </w:t>
      </w:r>
      <w:r>
        <w:t>H.P.B.</w:t>
      </w:r>
      <w:r w:rsidRPr="00BB25FC">
        <w:t xml:space="preserve"> kabinjában.</w:t>
      </w:r>
    </w:p>
    <w:p w14:paraId="3DD5E065" w14:textId="77777777" w:rsidR="00CA762F" w:rsidRPr="00BB25FC" w:rsidRDefault="00CA762F" w:rsidP="00CA762F">
      <w:pPr>
        <w:ind w:left="708" w:hanging="708"/>
      </w:pPr>
      <w:r w:rsidRPr="00BB25FC">
        <w:lastRenderedPageBreak/>
        <w:t xml:space="preserve">CXXXVIII. levél – </w:t>
      </w:r>
      <w:r>
        <w:t>H.P.B.</w:t>
      </w:r>
      <w:r w:rsidRPr="00BB25FC">
        <w:t>-től: Új</w:t>
      </w:r>
      <w:r>
        <w:t>abb</w:t>
      </w:r>
      <w:r w:rsidRPr="00BB25FC">
        <w:t xml:space="preserve"> </w:t>
      </w:r>
      <w:r>
        <w:t>harc</w:t>
      </w:r>
      <w:r w:rsidRPr="00BB25FC">
        <w:t xml:space="preserve"> vár ránk – </w:t>
      </w:r>
      <w:r>
        <w:t xml:space="preserve">K.H. </w:t>
      </w:r>
      <w:r w:rsidRPr="00BB25FC">
        <w:t xml:space="preserve">megfigyelései a </w:t>
      </w:r>
      <w:r>
        <w:t>Teoz. Társ.</w:t>
      </w:r>
      <w:r w:rsidRPr="00BB25FC">
        <w:t xml:space="preserve">-ről – </w:t>
      </w:r>
      <w:r>
        <w:t>H.P.B.</w:t>
      </w:r>
      <w:r w:rsidRPr="00BB25FC">
        <w:t xml:space="preserve">-t most csalással vádolják – A </w:t>
      </w:r>
      <w:r>
        <w:t>Mahatmá</w:t>
      </w:r>
      <w:r w:rsidRPr="00BB25FC">
        <w:t>kat a nyilvánosság elé vonszolják – Hodgson hozzáállása – reménytelen helyzet –</w:t>
      </w:r>
      <w:r>
        <w:t xml:space="preserve"> </w:t>
      </w:r>
      <w:r w:rsidRPr="00BB25FC">
        <w:t xml:space="preserve">Damodar boldog – a boldogság földje – Hume meg akarja </w:t>
      </w:r>
      <w:r>
        <w:t>„</w:t>
      </w:r>
      <w:r w:rsidRPr="00BB25FC">
        <w:t>menteni</w:t>
      </w:r>
      <w:r>
        <w:t>”</w:t>
      </w:r>
      <w:r w:rsidRPr="00BB25FC">
        <w:t xml:space="preserve"> a Társulatot – </w:t>
      </w:r>
      <w:r>
        <w:t>IB ülést</w:t>
      </w:r>
      <w:r w:rsidRPr="00BB25FC">
        <w:t xml:space="preserve"> hívnak össze – </w:t>
      </w:r>
      <w:r>
        <w:t>Hume javaslatai</w:t>
      </w:r>
      <w:r w:rsidRPr="00BB25FC">
        <w:t xml:space="preserve"> – javaslatait elutasítják – a jelenségeket </w:t>
      </w:r>
      <w:r>
        <w:t>meg</w:t>
      </w:r>
      <w:r w:rsidRPr="00BB25FC">
        <w:t xml:space="preserve"> kell tiltani – </w:t>
      </w:r>
      <w:r>
        <w:t>H.P.B f</w:t>
      </w:r>
      <w:r w:rsidRPr="00BB25FC">
        <w:t xml:space="preserve">izikai állapota – </w:t>
      </w:r>
      <w:r>
        <w:t xml:space="preserve">a </w:t>
      </w:r>
      <w:r w:rsidRPr="00BB25FC">
        <w:t xml:space="preserve">levelek továbbítása – Arthur Gebhard </w:t>
      </w:r>
      <w:r>
        <w:t xml:space="preserve">átverve érzi magát </w:t>
      </w:r>
      <w:r w:rsidRPr="00BB25FC">
        <w:t xml:space="preserve">– a haldoklók nem hazudnak – </w:t>
      </w:r>
      <w:r>
        <w:t>H.P.B.</w:t>
      </w:r>
      <w:r w:rsidRPr="00BB25FC">
        <w:t xml:space="preserve"> soha nem csaló – elmagyarázza a levelek okkult továbbításának módszereit – </w:t>
      </w:r>
      <w:r>
        <w:t>H.P.B.</w:t>
      </w:r>
      <w:r w:rsidRPr="00BB25FC">
        <w:t xml:space="preserve"> „kiváló tulajdonságokkal rendelkező csaló” – elmagyarázza, mi történt Gebhard levelével – nincs csalás – </w:t>
      </w:r>
      <w:r>
        <w:t>Teoz. Társ.</w:t>
      </w:r>
      <w:r w:rsidRPr="00BB25FC">
        <w:t xml:space="preserve"> Indiában élni</w:t>
      </w:r>
      <w:r>
        <w:t xml:space="preserve"> fog</w:t>
      </w:r>
      <w:r w:rsidRPr="00BB25FC">
        <w:t>, de úgy tűnik, Európában kudarcra van ítélve – Hodgson nyomozása – a padrik ellenállása – a perei – nem bízhat a barátaiban –az Alapítók ellen</w:t>
      </w:r>
      <w:r>
        <w:t>i lejárató kampány</w:t>
      </w:r>
      <w:r w:rsidRPr="00BB25FC">
        <w:t xml:space="preserve"> – Oakleyék azt tanácsolják </w:t>
      </w:r>
      <w:r>
        <w:t>H.P.B.</w:t>
      </w:r>
      <w:r w:rsidRPr="00BB25FC">
        <w:t>-nek, hogy mondjon le – megígéri, hogy nem említi a Mesterek nevét – megpróbál személyes kommunikációt kiérdemelni a Mesterrel – Valószínűleg az utolsó levele.</w:t>
      </w:r>
    </w:p>
    <w:p w14:paraId="510E4D18" w14:textId="77777777" w:rsidR="00CA762F" w:rsidRPr="00BB25FC" w:rsidRDefault="00CA762F" w:rsidP="00CA762F">
      <w:pPr>
        <w:ind w:left="708" w:hanging="708"/>
      </w:pPr>
      <w:r w:rsidRPr="00BB25FC">
        <w:t xml:space="preserve">CXXXIX. levél – </w:t>
      </w:r>
      <w:r>
        <w:t>H.P.B.</w:t>
      </w:r>
      <w:r w:rsidRPr="00BB25FC">
        <w:t xml:space="preserve">-től: Arra ösztönzi Sinnettet, hogy fejlessze intuícióját – elmagyarázza </w:t>
      </w:r>
      <w:r>
        <w:t xml:space="preserve">K.H. </w:t>
      </w:r>
      <w:r w:rsidRPr="00BB25FC">
        <w:t>egy levelét, amelyet Sinnett gyanított – S</w:t>
      </w:r>
      <w:r>
        <w:t>innettet arra kéri</w:t>
      </w:r>
      <w:r w:rsidRPr="00BB25FC">
        <w:t>, ne legyen hálátlan és ne értse félre</w:t>
      </w:r>
      <w:r>
        <w:t xml:space="preserve"> K.H.-t</w:t>
      </w:r>
      <w:r w:rsidRPr="00BB25FC">
        <w:t xml:space="preserve"> – mit látott </w:t>
      </w:r>
      <w:r>
        <w:t>H.P.B.</w:t>
      </w:r>
      <w:r w:rsidRPr="00BB25FC">
        <w:t xml:space="preserve"> </w:t>
      </w:r>
      <w:r>
        <w:t xml:space="preserve">K.H. </w:t>
      </w:r>
      <w:r w:rsidRPr="00BB25FC">
        <w:t xml:space="preserve">aurájában – A </w:t>
      </w:r>
      <w:r>
        <w:t>Prince’s Hall-beli gyűlés</w:t>
      </w:r>
      <w:r w:rsidRPr="00BB25FC">
        <w:t xml:space="preserve"> kudarc</w:t>
      </w:r>
      <w:r>
        <w:t xml:space="preserve"> volt</w:t>
      </w:r>
      <w:r w:rsidRPr="00BB25FC">
        <w:t xml:space="preserve"> – </w:t>
      </w:r>
      <w:r>
        <w:t>egyes tanítványok</w:t>
      </w:r>
      <w:r w:rsidRPr="00BB25FC">
        <w:t xml:space="preserve"> a bal </w:t>
      </w:r>
      <w:r>
        <w:t>kéz felőli</w:t>
      </w:r>
      <w:r w:rsidRPr="00BB25FC">
        <w:t xml:space="preserve"> utat választj</w:t>
      </w:r>
      <w:r>
        <w:t>ák</w:t>
      </w:r>
      <w:r w:rsidRPr="00BB25FC">
        <w:t xml:space="preserve"> – </w:t>
      </w:r>
      <w:r>
        <w:t>H.P.B élete v</w:t>
      </w:r>
      <w:r w:rsidRPr="00BB25FC">
        <w:t>égé</w:t>
      </w:r>
      <w:r>
        <w:t>nek</w:t>
      </w:r>
      <w:r w:rsidRPr="00BB25FC">
        <w:t xml:space="preserve"> közeled</w:t>
      </w:r>
      <w:r>
        <w:t>tét érzi</w:t>
      </w:r>
      <w:r w:rsidRPr="00BB25FC">
        <w:t xml:space="preserve"> – Gladstone – a jezsuiták.</w:t>
      </w:r>
    </w:p>
    <w:p w14:paraId="2CB079B9" w14:textId="77777777" w:rsidR="00CA762F" w:rsidRPr="00BB25FC" w:rsidRDefault="00CA762F" w:rsidP="00CA762F">
      <w:pPr>
        <w:ind w:left="708" w:hanging="708"/>
      </w:pPr>
      <w:r w:rsidRPr="00BB25FC">
        <w:t xml:space="preserve">CXL. </w:t>
      </w:r>
      <w:r>
        <w:t>levél</w:t>
      </w:r>
      <w:r w:rsidRPr="00BB25FC">
        <w:t xml:space="preserve"> – </w:t>
      </w:r>
      <w:r>
        <w:t>H.P.B.</w:t>
      </w:r>
      <w:r w:rsidRPr="00BB25FC">
        <w:t xml:space="preserve">-től: </w:t>
      </w:r>
      <w:r>
        <w:t xml:space="preserve">Wachmeister </w:t>
      </w:r>
      <w:r w:rsidRPr="00BB25FC">
        <w:t xml:space="preserve">grófnő egy </w:t>
      </w:r>
      <w:r>
        <w:t>kiváló</w:t>
      </w:r>
      <w:r w:rsidRPr="00BB25FC">
        <w:t xml:space="preserve"> tisztánlátó – </w:t>
      </w:r>
      <w:r>
        <w:t>H.P.B.</w:t>
      </w:r>
      <w:r w:rsidRPr="00BB25FC">
        <w:t xml:space="preserve"> leír</w:t>
      </w:r>
      <w:r>
        <w:t>ja</w:t>
      </w:r>
      <w:r w:rsidRPr="00BB25FC">
        <w:t xml:space="preserve"> egy látomás</w:t>
      </w:r>
      <w:r>
        <w:t>á</w:t>
      </w:r>
      <w:r w:rsidRPr="00BB25FC">
        <w:t xml:space="preserve">t – </w:t>
      </w:r>
      <w:r>
        <w:t>hogyan tanította meg őt K.H. angolul</w:t>
      </w:r>
      <w:r w:rsidRPr="00BB25FC">
        <w:t xml:space="preserve"> – M. visszaküldi Európába – </w:t>
      </w:r>
      <w:r>
        <w:t xml:space="preserve">K.H. </w:t>
      </w:r>
      <w:r w:rsidRPr="00BB25FC">
        <w:t>búcsú</w:t>
      </w:r>
      <w:r>
        <w:t xml:space="preserve"> </w:t>
      </w:r>
      <w:r w:rsidRPr="00BB25FC">
        <w:t xml:space="preserve">szavai – </w:t>
      </w:r>
      <w:r>
        <w:t xml:space="preserve">jórész K.H. </w:t>
      </w:r>
      <w:r w:rsidRPr="00BB25FC">
        <w:t xml:space="preserve">diktálására megírja az </w:t>
      </w:r>
      <w:r>
        <w:rPr>
          <w:i/>
          <w:iCs/>
        </w:rPr>
        <w:t>Isis Unvelied-</w:t>
      </w:r>
      <w:r w:rsidRPr="00D61F44">
        <w:t>et</w:t>
      </w:r>
      <w:r w:rsidRPr="00BB25FC">
        <w:t xml:space="preserve"> – az ő angolja – </w:t>
      </w:r>
      <w:r>
        <w:t xml:space="preserve">K.H. </w:t>
      </w:r>
      <w:r w:rsidRPr="00BB25FC">
        <w:t xml:space="preserve">leveleinek írása – ő maga írta őket? – </w:t>
      </w:r>
      <w:r>
        <w:t>lecsapatás</w:t>
      </w:r>
      <w:r w:rsidRPr="00BB25FC">
        <w:t xml:space="preserve"> – vagy </w:t>
      </w:r>
      <w:r>
        <w:t>H.P.B.</w:t>
      </w:r>
      <w:r w:rsidRPr="00BB25FC">
        <w:t xml:space="preserve"> találta </w:t>
      </w:r>
      <w:r>
        <w:t>ki</w:t>
      </w:r>
      <w:r w:rsidRPr="00BB25FC">
        <w:t xml:space="preserve"> a Mahátmákat, vagy nem – A Titkos Tanítás </w:t>
      </w:r>
      <w:r>
        <w:t xml:space="preserve">írása </w:t>
      </w:r>
      <w:r w:rsidRPr="00BB25FC">
        <w:t>– az igazság győzedelmeskedni fog – Hume hazugságai.</w:t>
      </w:r>
    </w:p>
    <w:p w14:paraId="093A662F" w14:textId="77777777" w:rsidR="00CA762F" w:rsidRPr="00BB25FC" w:rsidRDefault="00CA762F" w:rsidP="00CA762F">
      <w:pPr>
        <w:ind w:left="708" w:hanging="708"/>
      </w:pPr>
      <w:r w:rsidRPr="00BB25FC">
        <w:t xml:space="preserve">CXLI. </w:t>
      </w:r>
      <w:r>
        <w:t>levél</w:t>
      </w:r>
      <w:r w:rsidRPr="00BB25FC">
        <w:t xml:space="preserve"> </w:t>
      </w:r>
      <w:r>
        <w:t>H.P.B.</w:t>
      </w:r>
      <w:r w:rsidRPr="00BB25FC">
        <w:t xml:space="preserve">-től: </w:t>
      </w:r>
      <w:r>
        <w:t xml:space="preserve">Sorsa </w:t>
      </w:r>
      <w:r w:rsidRPr="00BB25FC">
        <w:t>Sinnett kezében van –</w:t>
      </w:r>
      <w:r>
        <w:t xml:space="preserve"> „</w:t>
      </w:r>
      <w:r w:rsidRPr="00BB25FC">
        <w:t>Leadbeater</w:t>
      </w:r>
      <w:r>
        <w:t xml:space="preserve"> asszony”</w:t>
      </w:r>
      <w:r w:rsidRPr="00BB25FC">
        <w:t xml:space="preserve"> – Gladstone római katolikus – A </w:t>
      </w:r>
      <w:r>
        <w:t>Teoz. Társ.</w:t>
      </w:r>
      <w:r w:rsidRPr="00BB25FC">
        <w:t xml:space="preserve"> helyzete Európában – India – Amerika – a Társulat elpusztíthatatlansága – a </w:t>
      </w:r>
      <w:r w:rsidRPr="007B582A">
        <w:rPr>
          <w:i/>
          <w:iCs/>
        </w:rPr>
        <w:t>Dugpák</w:t>
      </w:r>
      <w:r w:rsidRPr="00BB25FC">
        <w:t xml:space="preserve"> erőfeszítései – a </w:t>
      </w:r>
      <w:r>
        <w:t>Teoz. Társ.</w:t>
      </w:r>
      <w:r w:rsidRPr="00BB25FC">
        <w:t>-n</w:t>
      </w:r>
      <w:r>
        <w:t>a</w:t>
      </w:r>
      <w:r w:rsidRPr="00BB25FC">
        <w:t>k mi</w:t>
      </w:r>
      <w:r>
        <w:t>nőségre</w:t>
      </w:r>
      <w:r w:rsidRPr="00BB25FC">
        <w:t xml:space="preserve">, nem pedig a tagok </w:t>
      </w:r>
      <w:r>
        <w:t>nagy számára</w:t>
      </w:r>
      <w:r w:rsidRPr="00BB25FC">
        <w:t xml:space="preserve"> van szüksége – a </w:t>
      </w:r>
      <w:r>
        <w:t>Londoni Alosztály</w:t>
      </w:r>
      <w:r w:rsidRPr="00BB25FC">
        <w:t xml:space="preserve"> előtt álló két út – gyümölcseikről ismeritek meg </w:t>
      </w:r>
      <w:r>
        <w:t>a őket</w:t>
      </w:r>
      <w:r w:rsidRPr="00BB25FC">
        <w:t xml:space="preserve"> – </w:t>
      </w:r>
      <w:r>
        <w:t>v</w:t>
      </w:r>
      <w:r w:rsidRPr="00BB25FC">
        <w:t>ilági</w:t>
      </w:r>
      <w:r>
        <w:t>as</w:t>
      </w:r>
      <w:r w:rsidRPr="00BB25FC">
        <w:t xml:space="preserve"> </w:t>
      </w:r>
      <w:r>
        <w:t>irányultság a Londoni Alosztályban</w:t>
      </w:r>
      <w:r w:rsidRPr="00BB25FC">
        <w:t xml:space="preserve"> – </w:t>
      </w:r>
      <w:r>
        <w:t>A.P.S.</w:t>
      </w:r>
      <w:r w:rsidRPr="00BB25FC">
        <w:t xml:space="preserve"> képtelen felismerni az igazságot – nincs </w:t>
      </w:r>
      <w:r>
        <w:t xml:space="preserve">működő </w:t>
      </w:r>
      <w:r w:rsidRPr="00BB25FC">
        <w:t>belső csoport</w:t>
      </w:r>
      <w:r>
        <w:t xml:space="preserve"> a L.A.-ban</w:t>
      </w:r>
      <w:r w:rsidRPr="00BB25FC">
        <w:t xml:space="preserve">, amely az igazságnak szentelte volna magát – egy </w:t>
      </w:r>
      <w:r>
        <w:t>tanítvány</w:t>
      </w:r>
      <w:r w:rsidRPr="00BB25FC">
        <w:t xml:space="preserve"> utolsó próbája – A spirituális megkülönböztetés szükségessége – semmi sem ölheti meg a </w:t>
      </w:r>
      <w:r>
        <w:t>L.A.-t</w:t>
      </w:r>
      <w:r w:rsidRPr="00BB25FC">
        <w:t>, csak a passzivitás</w:t>
      </w:r>
      <w:r>
        <w:t>a</w:t>
      </w:r>
      <w:r w:rsidRPr="00BB25FC">
        <w:t xml:space="preserve"> – az emberi kosz soha nem ragad</w:t>
      </w:r>
      <w:r>
        <w:t xml:space="preserve"> az Igazság lángjához</w:t>
      </w:r>
      <w:r w:rsidRPr="00BB25FC">
        <w:t xml:space="preserve"> – Sinnett</w:t>
      </w:r>
      <w:r>
        <w:t>et</w:t>
      </w:r>
      <w:r w:rsidRPr="00BB25FC">
        <w:t xml:space="preserve"> sürgett</w:t>
      </w:r>
      <w:r>
        <w:t>i</w:t>
      </w:r>
      <w:r w:rsidRPr="00BB25FC">
        <w:t xml:space="preserve"> intuíciójának fejlesztésé</w:t>
      </w:r>
      <w:r>
        <w:t>re</w:t>
      </w:r>
      <w:r w:rsidRPr="00BB25FC">
        <w:t>.</w:t>
      </w:r>
    </w:p>
    <w:p w14:paraId="206EC07D" w14:textId="77777777" w:rsidR="00CA762F" w:rsidRPr="00BB25FC" w:rsidRDefault="00CA762F" w:rsidP="00CA762F">
      <w:pPr>
        <w:ind w:left="708" w:hanging="708"/>
      </w:pPr>
      <w:r w:rsidRPr="00BB25FC">
        <w:t xml:space="preserve">CXLII./A levél – Damodar </w:t>
      </w:r>
      <w:r>
        <w:t xml:space="preserve">memoranduma </w:t>
      </w:r>
      <w:r w:rsidRPr="00BB25FC">
        <w:t xml:space="preserve">– </w:t>
      </w:r>
      <w:r>
        <w:t>a</w:t>
      </w:r>
      <w:r w:rsidRPr="00BB25FC">
        <w:t xml:space="preserve"> Teoz</w:t>
      </w:r>
      <w:r>
        <w:t>.</w:t>
      </w:r>
      <w:r w:rsidRPr="00BB25FC">
        <w:t xml:space="preserve"> Társ</w:t>
      </w:r>
      <w:r>
        <w:t>.-</w:t>
      </w:r>
      <w:r w:rsidRPr="00BB25FC">
        <w:t xml:space="preserve">ot vallási szektának tekintik – ha az egyetemes Testvériségen alapul, az okkult tanulmányozásnak titkosnak kell lennie – a szent tudást nem szabad </w:t>
      </w:r>
      <w:r>
        <w:t>lealacsonyítani</w:t>
      </w:r>
      <w:r w:rsidRPr="00BB25FC">
        <w:t xml:space="preserve"> – </w:t>
      </w:r>
      <w:r>
        <w:t>szándékolatlanul</w:t>
      </w:r>
      <w:r w:rsidRPr="00BB25FC">
        <w:t xml:space="preserve"> félrevezet</w:t>
      </w:r>
      <w:r>
        <w:t>ik</w:t>
      </w:r>
      <w:r w:rsidRPr="00BB25FC">
        <w:t xml:space="preserve"> a nyilvánosságot a Társulat vezetésé</w:t>
      </w:r>
      <w:r>
        <w:t>vel kapcsolatban</w:t>
      </w:r>
      <w:r w:rsidRPr="00BB25FC">
        <w:t xml:space="preserve"> – az Adeptusok nem ellenőrzik a Társulatot – tagok felvétele – </w:t>
      </w:r>
      <w:r>
        <w:t>tag</w:t>
      </w:r>
      <w:r w:rsidRPr="00BB25FC">
        <w:t xml:space="preserve">díjak – </w:t>
      </w:r>
      <w:r>
        <w:t xml:space="preserve">csak </w:t>
      </w:r>
      <w:r w:rsidRPr="00BB25FC">
        <w:t>jelenség</w:t>
      </w:r>
      <w:r>
        <w:t>ekre éhezők</w:t>
      </w:r>
      <w:r w:rsidRPr="00BB25FC">
        <w:t>.</w:t>
      </w:r>
    </w:p>
    <w:p w14:paraId="53DB43B7" w14:textId="77777777" w:rsidR="00CA762F" w:rsidRPr="00BB25FC" w:rsidRDefault="00CA762F" w:rsidP="00CA762F">
      <w:pPr>
        <w:ind w:left="708" w:hanging="708"/>
      </w:pPr>
      <w:r w:rsidRPr="00BB25FC">
        <w:lastRenderedPageBreak/>
        <w:t xml:space="preserve">CXLII./B levél — </w:t>
      </w:r>
      <w:r>
        <w:t xml:space="preserve">K.H. </w:t>
      </w:r>
      <w:r w:rsidRPr="00BB25FC">
        <w:t>észrevétele</w:t>
      </w:r>
      <w:r>
        <w:t>i</w:t>
      </w:r>
      <w:r w:rsidRPr="00BB25FC">
        <w:t xml:space="preserve"> Damodar memorandumához.</w:t>
      </w:r>
    </w:p>
    <w:p w14:paraId="1DC1A830" w14:textId="77777777" w:rsidR="00CA762F" w:rsidRPr="00D838B0" w:rsidRDefault="00CA762F" w:rsidP="00CA762F">
      <w:pPr>
        <w:ind w:left="708" w:hanging="708"/>
        <w:rPr>
          <w:lang w:val="en-GB"/>
        </w:rPr>
      </w:pPr>
      <w:r>
        <w:t xml:space="preserve">A </w:t>
      </w:r>
      <w:r w:rsidRPr="00BB25FC">
        <w:t xml:space="preserve">MARS ÉS MERKÚR </w:t>
      </w:r>
      <w:r>
        <w:t xml:space="preserve">ÜGYE </w:t>
      </w:r>
      <w:r w:rsidRPr="00BB25FC">
        <w:t xml:space="preserve">— Sinnett újra nyitja </w:t>
      </w:r>
      <w:r>
        <w:t xml:space="preserve">ezt </w:t>
      </w:r>
      <w:r w:rsidRPr="00BB25FC">
        <w:t xml:space="preserve">a vitát — </w:t>
      </w:r>
      <w:r>
        <w:t>H.P.B.-nek ellentmondó állítások</w:t>
      </w:r>
      <w:r w:rsidRPr="00BB25FC">
        <w:t xml:space="preserve"> — Besant </w:t>
      </w:r>
      <w:r>
        <w:t xml:space="preserve">asszony </w:t>
      </w:r>
      <w:r w:rsidRPr="00BB25FC">
        <w:t xml:space="preserve">kijelentései a </w:t>
      </w:r>
      <w:r w:rsidRPr="000C7ECA">
        <w:rPr>
          <w:i/>
          <w:iCs/>
        </w:rPr>
        <w:t>Lucifer</w:t>
      </w:r>
      <w:r>
        <w:t xml:space="preserve"> folyóiratban</w:t>
      </w:r>
      <w:r w:rsidRPr="00BB25FC">
        <w:t xml:space="preserve"> a témáról — a tények </w:t>
      </w:r>
      <w:r>
        <w:t xml:space="preserve">K.H. </w:t>
      </w:r>
      <w:r w:rsidRPr="00BB25FC">
        <w:t xml:space="preserve">levelének fényében — a félreértett rész — Besant </w:t>
      </w:r>
      <w:r>
        <w:t xml:space="preserve">asszony </w:t>
      </w:r>
      <w:r w:rsidRPr="00BB25FC">
        <w:t>„kategorikus kijelentése, miszerint a Mars és a Merkúr a Földlánchoz tartozik” — idézetek Titkos Tanításból — az egész elmélet hamisnak bizonyul.</w:t>
      </w:r>
    </w:p>
    <w:p w14:paraId="18D6BA00" w14:textId="77777777" w:rsidR="00CA762F" w:rsidRPr="00CA762F" w:rsidRDefault="00CA762F" w:rsidP="00CA762F"/>
    <w:sectPr w:rsidR="00CA762F" w:rsidRPr="00CA762F" w:rsidSect="00F007B2">
      <w:footerReference w:type="default" r:id="rId14"/>
      <w:footnotePr>
        <w:numRestart w:val="eachPage"/>
      </w:footnotePr>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050F6" w14:textId="77777777" w:rsidR="000B49CA" w:rsidRPr="005E0678" w:rsidRDefault="000B49CA" w:rsidP="00BA1BCC">
      <w:pPr>
        <w:spacing w:after="0" w:line="240" w:lineRule="auto"/>
      </w:pPr>
      <w:r w:rsidRPr="005E0678">
        <w:separator/>
      </w:r>
    </w:p>
  </w:endnote>
  <w:endnote w:type="continuationSeparator" w:id="0">
    <w:p w14:paraId="0453EBCA" w14:textId="77777777" w:rsidR="000B49CA" w:rsidRPr="005E0678" w:rsidRDefault="000B49CA" w:rsidP="00BA1BCC">
      <w:pPr>
        <w:spacing w:after="0" w:line="240" w:lineRule="auto"/>
      </w:pPr>
      <w:r w:rsidRPr="005E06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regular">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Nirmala UI">
    <w:panose1 w:val="020B0502040204020203"/>
    <w:charset w:val="00"/>
    <w:family w:val="swiss"/>
    <w:pitch w:val="variable"/>
    <w:sig w:usb0="80FF8023" w:usb1="0200004A" w:usb2="00000200" w:usb3="00000000" w:csb0="00000001" w:csb1="00000000"/>
  </w:font>
  <w:font w:name="Century">
    <w:panose1 w:val="02040604050505020304"/>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515587"/>
      <w:docPartObj>
        <w:docPartGallery w:val="Page Numbers (Bottom of Page)"/>
        <w:docPartUnique/>
      </w:docPartObj>
    </w:sdtPr>
    <w:sdtContent>
      <w:p w14:paraId="13E1EF48" w14:textId="0EA7CD65" w:rsidR="00F007B2" w:rsidRPr="005E0678" w:rsidRDefault="00F007B2">
        <w:pPr>
          <w:pStyle w:val="llb"/>
          <w:jc w:val="center"/>
        </w:pPr>
        <w:r w:rsidRPr="005E0678">
          <w:fldChar w:fldCharType="begin"/>
        </w:r>
        <w:r w:rsidRPr="005E0678">
          <w:instrText>PAGE   \* MERGEFORMAT</w:instrText>
        </w:r>
        <w:r w:rsidRPr="005E0678">
          <w:fldChar w:fldCharType="separate"/>
        </w:r>
        <w:r w:rsidRPr="005E0678">
          <w:t>2</w:t>
        </w:r>
        <w:r w:rsidRPr="005E0678">
          <w:fldChar w:fldCharType="end"/>
        </w:r>
      </w:p>
    </w:sdtContent>
  </w:sdt>
  <w:p w14:paraId="2A1BF45C" w14:textId="77777777" w:rsidR="00F007B2" w:rsidRPr="005E0678" w:rsidRDefault="00F007B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F0736" w14:textId="77777777" w:rsidR="000B49CA" w:rsidRPr="005E0678" w:rsidRDefault="000B49CA" w:rsidP="00BA1BCC">
      <w:pPr>
        <w:spacing w:after="0" w:line="240" w:lineRule="auto"/>
      </w:pPr>
      <w:r w:rsidRPr="005E0678">
        <w:separator/>
      </w:r>
    </w:p>
  </w:footnote>
  <w:footnote w:type="continuationSeparator" w:id="0">
    <w:p w14:paraId="229963FF" w14:textId="77777777" w:rsidR="000B49CA" w:rsidRPr="005E0678" w:rsidRDefault="000B49CA" w:rsidP="00BA1BCC">
      <w:pPr>
        <w:spacing w:after="0" w:line="240" w:lineRule="auto"/>
      </w:pPr>
      <w:r w:rsidRPr="005E0678">
        <w:continuationSeparator/>
      </w:r>
    </w:p>
  </w:footnote>
  <w:footnote w:id="1">
    <w:p w14:paraId="247B479B" w14:textId="6151B367" w:rsidR="008810BB" w:rsidRPr="00AE681A" w:rsidRDefault="008810BB">
      <w:pPr>
        <w:pStyle w:val="Lbjegyzetszveg"/>
      </w:pPr>
      <w:r>
        <w:rPr>
          <w:rStyle w:val="Lbjegyzet-hivatkozs"/>
        </w:rPr>
        <w:footnoteRef/>
      </w:r>
      <w:r>
        <w:t xml:space="preserve"> A megjelenés évében, 1923-ban </w:t>
      </w:r>
      <w:r w:rsidR="00A54116">
        <w:t>a Krishnamurti mint a Világtanító jövendő hordozója köré felépített Keleti Csillagrend és az ehhez kapcsolódó messiás-várás -amellett, hogy felduzzasztotta a Társulat taglétszámát - számos feszültség okozója</w:t>
      </w:r>
      <w:r w:rsidR="00AE681A">
        <w:t xml:space="preserve"> is volt</w:t>
      </w:r>
      <w:r w:rsidR="00A54116">
        <w:t xml:space="preserve"> a Társulaton belül. Sokan ellenezték ugyanis ezt, valamint a Besant-Leadbeater kettős által </w:t>
      </w:r>
      <w:r w:rsidR="00AE681A">
        <w:t>dominált</w:t>
      </w:r>
      <w:r w:rsidR="00A54116">
        <w:t xml:space="preserve"> teozófiai irányvonalat általában, kétségbe vonva, hogy ez a Mesterek jóváhagyásával történik, vagy </w:t>
      </w:r>
      <w:r w:rsidR="00AE681A">
        <w:t xml:space="preserve">hogy </w:t>
      </w:r>
      <w:r w:rsidR="00A54116">
        <w:t xml:space="preserve">ők ilyen tanításokat adtak volna. Alighanem </w:t>
      </w:r>
      <w:r w:rsidR="00AE681A">
        <w:t>itt ezekre utalhatott Barker úr. (</w:t>
      </w:r>
      <w:r w:rsidR="00AE681A">
        <w:rPr>
          <w:i/>
        </w:rPr>
        <w:t>A ford.</w:t>
      </w:r>
      <w:r w:rsidR="00AE681A">
        <w:t>)</w:t>
      </w:r>
    </w:p>
  </w:footnote>
  <w:footnote w:id="2">
    <w:p w14:paraId="45C213B9" w14:textId="0F484C3C" w:rsidR="00BA1BCC" w:rsidRPr="005E0678" w:rsidRDefault="00BA1BCC">
      <w:pPr>
        <w:pStyle w:val="Lbjegyzetszveg"/>
      </w:pPr>
      <w:r w:rsidRPr="005E0678">
        <w:rPr>
          <w:rStyle w:val="Lbjegyzet-hivatkozs"/>
        </w:rPr>
        <w:footnoteRef/>
      </w:r>
      <w:r w:rsidRPr="005E0678">
        <w:t xml:space="preserve"> X. Levél</w:t>
      </w:r>
    </w:p>
  </w:footnote>
  <w:footnote w:id="3">
    <w:p w14:paraId="3C3E3DB3" w14:textId="1C864516" w:rsidR="00BA1BCC" w:rsidRPr="005E0678" w:rsidRDefault="00BA1BCC">
      <w:pPr>
        <w:pStyle w:val="Lbjegyzetszveg"/>
      </w:pPr>
      <w:r w:rsidRPr="005E0678">
        <w:rPr>
          <w:rStyle w:val="Lbjegyzet-hivatkozs"/>
        </w:rPr>
        <w:footnoteRef/>
      </w:r>
      <w:r w:rsidRPr="005E0678">
        <w:t xml:space="preserve"> LXXXVII. Levél</w:t>
      </w:r>
    </w:p>
  </w:footnote>
  <w:footnote w:id="4">
    <w:p w14:paraId="512B5D02" w14:textId="1B9D9811" w:rsidR="00BA1BCC" w:rsidRPr="005E0678" w:rsidRDefault="00BA1BCC">
      <w:pPr>
        <w:pStyle w:val="Lbjegyzetszveg"/>
      </w:pPr>
      <w:r w:rsidRPr="005E0678">
        <w:rPr>
          <w:rStyle w:val="Lbjegyzet-hivatkozs"/>
        </w:rPr>
        <w:footnoteRef/>
      </w:r>
      <w:r w:rsidRPr="005E0678">
        <w:t xml:space="preserve"> XLIX. Levél</w:t>
      </w:r>
    </w:p>
  </w:footnote>
  <w:footnote w:id="5">
    <w:p w14:paraId="7B72EC01" w14:textId="18EA0DDD" w:rsidR="00F424E5" w:rsidRPr="005E0678" w:rsidRDefault="00F424E5">
      <w:pPr>
        <w:pStyle w:val="Lbjegyzetszveg"/>
      </w:pPr>
      <w:r w:rsidRPr="005E0678">
        <w:rPr>
          <w:rStyle w:val="Lbjegyzet-hivatkozs"/>
        </w:rPr>
        <w:footnoteRef/>
      </w:r>
      <w:r w:rsidRPr="005E0678">
        <w:t xml:space="preserve"> A</w:t>
      </w:r>
      <w:r w:rsidR="00834757">
        <w:t xml:space="preserve"> Devacsán a </w:t>
      </w:r>
      <w:r w:rsidRPr="005E0678">
        <w:t xml:space="preserve">reinkarnálódó emberi lény, azaz az Egyéniség </w:t>
      </w:r>
      <w:r w:rsidR="00834757">
        <w:t>(</w:t>
      </w:r>
      <w:r w:rsidR="00312325">
        <w:t xml:space="preserve">Én, </w:t>
      </w:r>
      <w:r w:rsidR="00834757">
        <w:t xml:space="preserve">Ego) </w:t>
      </w:r>
      <w:r w:rsidRPr="005E0678">
        <w:t xml:space="preserve">két testet öltés közötti pihenő „helye” és ideje. </w:t>
      </w:r>
      <w:r w:rsidR="009D170E" w:rsidRPr="005E0678">
        <w:t>N</w:t>
      </w:r>
      <w:r w:rsidRPr="005E0678">
        <w:t xml:space="preserve">em hely, </w:t>
      </w:r>
      <w:r w:rsidR="009D170E" w:rsidRPr="005E0678">
        <w:t>inkább</w:t>
      </w:r>
      <w:r w:rsidRPr="005E0678">
        <w:t xml:space="preserve"> tudatállapot. </w:t>
      </w:r>
      <w:r w:rsidR="009D170E" w:rsidRPr="005E0678">
        <w:t>Lásd bővebben a XVI. levélben.</w:t>
      </w:r>
      <w:r w:rsidRPr="005E0678">
        <w:t xml:space="preserve"> (</w:t>
      </w:r>
      <w:r w:rsidRPr="005E0678">
        <w:rPr>
          <w:i/>
        </w:rPr>
        <w:t>A ford.</w:t>
      </w:r>
      <w:r w:rsidRPr="005E0678">
        <w:t>)</w:t>
      </w:r>
    </w:p>
  </w:footnote>
  <w:footnote w:id="6">
    <w:p w14:paraId="421C6242" w14:textId="3979ADD7" w:rsidR="00321A3F" w:rsidRPr="005E0678" w:rsidRDefault="00321A3F">
      <w:pPr>
        <w:pStyle w:val="Lbjegyzetszveg"/>
      </w:pPr>
      <w:r w:rsidRPr="005E0678">
        <w:rPr>
          <w:rStyle w:val="Lbjegyzet-hivatkozs"/>
        </w:rPr>
        <w:footnoteRef/>
      </w:r>
      <w:r w:rsidRPr="005E0678">
        <w:t xml:space="preserve"> </w:t>
      </w:r>
      <w:r w:rsidRPr="005E0678">
        <w:rPr>
          <w:i/>
          <w:iCs/>
        </w:rPr>
        <w:t>Esoteric Buddhism</w:t>
      </w:r>
      <w:r w:rsidRPr="005E0678">
        <w:t>, 8. kiadás, 133. o.</w:t>
      </w:r>
    </w:p>
  </w:footnote>
  <w:footnote w:id="7">
    <w:p w14:paraId="687C982A" w14:textId="7F9C407B" w:rsidR="00944FC5" w:rsidRPr="005E0678" w:rsidRDefault="00944FC5">
      <w:pPr>
        <w:pStyle w:val="Lbjegyzetszveg"/>
      </w:pPr>
      <w:r w:rsidRPr="005E0678">
        <w:rPr>
          <w:rStyle w:val="Lbjegyzet-hivatkozs"/>
        </w:rPr>
        <w:footnoteRef/>
      </w:r>
      <w:r w:rsidRPr="005E0678">
        <w:t xml:space="preserve"> </w:t>
      </w:r>
      <w:r w:rsidR="00E56B91" w:rsidRPr="005E0678">
        <w:t xml:space="preserve">A </w:t>
      </w:r>
      <w:r w:rsidR="00990483" w:rsidRPr="005E0678">
        <w:t xml:space="preserve">Titkos Tanítás </w:t>
      </w:r>
      <w:r w:rsidR="005A4210" w:rsidRPr="005E0678">
        <w:t>1</w:t>
      </w:r>
      <w:r w:rsidR="00990483" w:rsidRPr="005E0678">
        <w:t>. kötet 457. o.</w:t>
      </w:r>
    </w:p>
  </w:footnote>
  <w:footnote w:id="8">
    <w:p w14:paraId="4C41FB40" w14:textId="2DCE0980" w:rsidR="00E26D72" w:rsidRPr="005E0678" w:rsidRDefault="00E26D72">
      <w:pPr>
        <w:pStyle w:val="Lbjegyzetszveg"/>
      </w:pPr>
      <w:r w:rsidRPr="005E0678">
        <w:rPr>
          <w:rStyle w:val="Lbjegyzet-hivatkozs"/>
        </w:rPr>
        <w:footnoteRef/>
      </w:r>
      <w:r w:rsidRPr="005E0678">
        <w:t xml:space="preserve"> LIV. Levél</w:t>
      </w:r>
    </w:p>
  </w:footnote>
  <w:footnote w:id="9">
    <w:p w14:paraId="1CA8CE08" w14:textId="75D4D082" w:rsidR="00381688" w:rsidRPr="005E0678" w:rsidRDefault="00381688">
      <w:pPr>
        <w:pStyle w:val="Lbjegyzetszveg"/>
      </w:pPr>
      <w:r w:rsidRPr="005E0678">
        <w:rPr>
          <w:rStyle w:val="Lbjegyzet-hivatkozs"/>
        </w:rPr>
        <w:footnoteRef/>
      </w:r>
      <w:r w:rsidRPr="005E0678">
        <w:t xml:space="preserve"> XVIII. Levél</w:t>
      </w:r>
    </w:p>
  </w:footnote>
  <w:footnote w:id="10">
    <w:p w14:paraId="7ABFF659" w14:textId="1477722E" w:rsidR="00031A5F" w:rsidRPr="005E0678" w:rsidRDefault="00031A5F">
      <w:pPr>
        <w:pStyle w:val="Lbjegyzetszveg"/>
      </w:pPr>
      <w:r w:rsidRPr="005E0678">
        <w:rPr>
          <w:rStyle w:val="Lbjegyzet-hivatkozs"/>
        </w:rPr>
        <w:footnoteRef/>
      </w:r>
      <w:r w:rsidRPr="005E0678">
        <w:t xml:space="preserve"> </w:t>
      </w:r>
      <w:r w:rsidR="00E56B91" w:rsidRPr="005E0678">
        <w:t xml:space="preserve">A </w:t>
      </w:r>
      <w:r w:rsidR="00552CE3" w:rsidRPr="005E0678">
        <w:t>Titkos Tanítás 5. kötet 129. o.</w:t>
      </w:r>
    </w:p>
  </w:footnote>
  <w:footnote w:id="11">
    <w:p w14:paraId="0A5B32B5" w14:textId="7750D178" w:rsidR="007217C1" w:rsidRPr="005E0678" w:rsidRDefault="007217C1">
      <w:pPr>
        <w:pStyle w:val="Lbjegyzetszveg"/>
      </w:pPr>
      <w:r w:rsidRPr="005E0678">
        <w:rPr>
          <w:rStyle w:val="Lbjegyzet-hivatkozs"/>
        </w:rPr>
        <w:footnoteRef/>
      </w:r>
      <w:r w:rsidRPr="005E0678">
        <w:t xml:space="preserve"> LIV. Levél</w:t>
      </w:r>
    </w:p>
  </w:footnote>
  <w:footnote w:id="12">
    <w:p w14:paraId="17E4C2FD" w14:textId="0E0292E4" w:rsidR="00A17ADD" w:rsidRPr="005E0678" w:rsidRDefault="00A17ADD">
      <w:pPr>
        <w:pStyle w:val="Lbjegyzetszveg"/>
      </w:pPr>
      <w:r w:rsidRPr="005E0678">
        <w:rPr>
          <w:rStyle w:val="Lbjegyzet-hivatkozs"/>
        </w:rPr>
        <w:footnoteRef/>
      </w:r>
      <w:r w:rsidRPr="005E0678">
        <w:t xml:space="preserve"> A </w:t>
      </w:r>
      <w:r w:rsidRPr="005E0678">
        <w:rPr>
          <w:i/>
          <w:iCs/>
        </w:rPr>
        <w:t>Pioneer</w:t>
      </w:r>
      <w:r w:rsidRPr="005E0678">
        <w:t xml:space="preserve"> egy </w:t>
      </w:r>
      <w:r w:rsidR="005F501D" w:rsidRPr="005E0678">
        <w:t>Észak-</w:t>
      </w:r>
      <w:r w:rsidRPr="005E0678">
        <w:t xml:space="preserve">Indiában, </w:t>
      </w:r>
      <w:r w:rsidR="00A1223D" w:rsidRPr="005E0678">
        <w:t>Allahabadban</w:t>
      </w:r>
      <w:r w:rsidRPr="005E0678">
        <w:t xml:space="preserve"> kiadott</w:t>
      </w:r>
      <w:r w:rsidR="00A1223D" w:rsidRPr="005E0678">
        <w:t xml:space="preserve">, India </w:t>
      </w:r>
      <w:r w:rsidR="0074620F">
        <w:t>európai származású</w:t>
      </w:r>
      <w:r w:rsidR="00A1223D" w:rsidRPr="005E0678">
        <w:t xml:space="preserve"> lakossága körében kedvelt, befolyásos</w:t>
      </w:r>
      <w:r w:rsidRPr="005E0678">
        <w:t xml:space="preserve"> </w:t>
      </w:r>
      <w:r w:rsidR="00A1223D" w:rsidRPr="005E0678">
        <w:t>újság</w:t>
      </w:r>
      <w:r w:rsidRPr="005E0678">
        <w:t xml:space="preserve"> volt</w:t>
      </w:r>
      <w:r w:rsidR="00A1223D" w:rsidRPr="005E0678">
        <w:t>.</w:t>
      </w:r>
      <w:r w:rsidRPr="005E0678">
        <w:t xml:space="preserve"> </w:t>
      </w:r>
      <w:r w:rsidR="00A1223D" w:rsidRPr="005E0678">
        <w:t>A</w:t>
      </w:r>
      <w:r w:rsidRPr="005E0678">
        <w:t>kkoriban Sinnett úr volt a szerkesztője. (</w:t>
      </w:r>
      <w:r w:rsidRPr="005E0678">
        <w:rPr>
          <w:i/>
          <w:iCs/>
        </w:rPr>
        <w:t>A ford.</w:t>
      </w:r>
      <w:r w:rsidRPr="005E0678">
        <w:t>)</w:t>
      </w:r>
    </w:p>
  </w:footnote>
  <w:footnote w:id="13">
    <w:p w14:paraId="19796281" w14:textId="65C08DF3" w:rsidR="00FC474E" w:rsidRPr="005E0678" w:rsidRDefault="00FC474E">
      <w:pPr>
        <w:pStyle w:val="Lbjegyzetszveg"/>
        <w:rPr>
          <w:i/>
          <w:iCs/>
        </w:rPr>
      </w:pPr>
      <w:r w:rsidRPr="005E0678">
        <w:rPr>
          <w:rStyle w:val="Lbjegyzet-hivatkozs"/>
        </w:rPr>
        <w:footnoteRef/>
      </w:r>
      <w:r w:rsidRPr="005E0678">
        <w:t xml:space="preserve"> Róma Romulus előtt is létezett (</w:t>
      </w:r>
      <w:r w:rsidRPr="005E0678">
        <w:rPr>
          <w:i/>
          <w:iCs/>
        </w:rPr>
        <w:t>A ford.)</w:t>
      </w:r>
    </w:p>
  </w:footnote>
  <w:footnote w:id="14">
    <w:p w14:paraId="6CDB48F7" w14:textId="31EDF47F" w:rsidR="00DC63DC" w:rsidRPr="005E0678" w:rsidRDefault="00DC63DC">
      <w:pPr>
        <w:pStyle w:val="Lbjegyzetszveg"/>
        <w:rPr>
          <w:i/>
          <w:iCs/>
        </w:rPr>
      </w:pPr>
      <w:r w:rsidRPr="005E0678">
        <w:rPr>
          <w:rStyle w:val="Lbjegyzet-hivatkozs"/>
        </w:rPr>
        <w:footnoteRef/>
      </w:r>
      <w:r w:rsidRPr="005E0678">
        <w:t xml:space="preserve"> Utalás E. Bulwer-Lytton abban az időben népszerű,</w:t>
      </w:r>
      <w:r w:rsidRPr="005E0678">
        <w:rPr>
          <w:i/>
          <w:iCs/>
        </w:rPr>
        <w:t xml:space="preserve"> Vril, the Power of the Coming Race</w:t>
      </w:r>
      <w:r w:rsidRPr="005E0678">
        <w:t xml:space="preserve"> </w:t>
      </w:r>
      <w:r w:rsidR="00F672D4" w:rsidRPr="005E0678">
        <w:t xml:space="preserve">(Vril, az eljövendő faj ereje) </w:t>
      </w:r>
      <w:r w:rsidRPr="005E0678">
        <w:t xml:space="preserve">című utópisztikus regényére. A </w:t>
      </w:r>
      <w:r w:rsidRPr="005E0678">
        <w:rPr>
          <w:i/>
          <w:iCs/>
        </w:rPr>
        <w:t>vril</w:t>
      </w:r>
      <w:r w:rsidRPr="005E0678">
        <w:t xml:space="preserve"> ebben a természet erőinek akar</w:t>
      </w:r>
      <w:r w:rsidR="005F501D" w:rsidRPr="005E0678">
        <w:t>a</w:t>
      </w:r>
      <w:r w:rsidRPr="005E0678">
        <w:t>tlagos irányításá</w:t>
      </w:r>
      <w:r w:rsidR="00F672D4" w:rsidRPr="005E0678">
        <w:t>nak</w:t>
      </w:r>
      <w:r w:rsidRPr="005E0678">
        <w:t xml:space="preserve"> képességét jelenti. (</w:t>
      </w:r>
      <w:r w:rsidRPr="005E0678">
        <w:rPr>
          <w:i/>
          <w:iCs/>
        </w:rPr>
        <w:t>A ford.)</w:t>
      </w:r>
    </w:p>
  </w:footnote>
  <w:footnote w:id="15">
    <w:p w14:paraId="31966B32" w14:textId="3AC3407A" w:rsidR="00E37333" w:rsidRPr="005E0678" w:rsidRDefault="00E37333">
      <w:pPr>
        <w:pStyle w:val="Lbjegyzetszveg"/>
      </w:pPr>
      <w:r w:rsidRPr="005E0678">
        <w:rPr>
          <w:rStyle w:val="Lbjegyzet-hivatkozs"/>
        </w:rPr>
        <w:footnoteRef/>
      </w:r>
      <w:r w:rsidRPr="005E0678">
        <w:t xml:space="preserve"> Utalás Rober</w:t>
      </w:r>
      <w:r w:rsidR="005F501D" w:rsidRPr="005E0678">
        <w:t>t</w:t>
      </w:r>
      <w:r w:rsidRPr="005E0678">
        <w:t xml:space="preserve"> Hooke 1665-ben kiadott</w:t>
      </w:r>
      <w:r w:rsidR="005F501D" w:rsidRPr="005E0678">
        <w:t>,</w:t>
      </w:r>
      <w:r w:rsidRPr="005E0678">
        <w:t xml:space="preserve"> tudománytörténeti mérföldkőnek számító művére, amely elsőként adott betekintést</w:t>
      </w:r>
      <w:r w:rsidR="00ED2F79" w:rsidRPr="005E0678">
        <w:t xml:space="preserve"> világunk</w:t>
      </w:r>
      <w:r w:rsidRPr="005E0678">
        <w:t xml:space="preserve"> </w:t>
      </w:r>
      <w:r w:rsidR="00ED2F79" w:rsidRPr="005E0678">
        <w:t>csak mikroszkóppal megfigyelhető részeibe</w:t>
      </w:r>
      <w:r w:rsidRPr="005E0678">
        <w:t>. (</w:t>
      </w:r>
      <w:r w:rsidRPr="005E0678">
        <w:rPr>
          <w:i/>
          <w:iCs/>
        </w:rPr>
        <w:t>A ford.)</w:t>
      </w:r>
      <w:r w:rsidRPr="005E0678">
        <w:t xml:space="preserve"> </w:t>
      </w:r>
    </w:p>
  </w:footnote>
  <w:footnote w:id="16">
    <w:p w14:paraId="749976C9" w14:textId="3D9934EE" w:rsidR="00977810" w:rsidRPr="005E0678" w:rsidRDefault="00977810">
      <w:pPr>
        <w:pStyle w:val="Lbjegyzetszveg"/>
      </w:pPr>
      <w:bookmarkStart w:id="13" w:name="_Ref220525567"/>
      <w:r w:rsidRPr="005E0678">
        <w:rPr>
          <w:rStyle w:val="Lbjegyzet-hivatkozs"/>
        </w:rPr>
        <w:footnoteRef/>
      </w:r>
      <w:r w:rsidRPr="005E0678">
        <w:t xml:space="preserve"> Ez az aláírásmód csak K.H. Mester </w:t>
      </w:r>
      <w:r w:rsidR="00CD1979">
        <w:t>néhány</w:t>
      </w:r>
      <w:r w:rsidRPr="005E0678">
        <w:t xml:space="preserve"> korai levelén jelenik meg, </w:t>
      </w:r>
      <w:r w:rsidR="0004289A" w:rsidRPr="005E0678">
        <w:t>az után</w:t>
      </w:r>
      <w:r w:rsidRPr="005E0678">
        <w:t xml:space="preserve"> soha. Későbbi levelezésében </w:t>
      </w:r>
      <w:r w:rsidR="0004289A" w:rsidRPr="005E0678">
        <w:t xml:space="preserve">a Mester </w:t>
      </w:r>
      <w:r w:rsidRPr="005E0678">
        <w:t>azt mond</w:t>
      </w:r>
      <w:r w:rsidR="0004289A" w:rsidRPr="005E0678">
        <w:t>ta</w:t>
      </w:r>
      <w:r w:rsidRPr="005E0678">
        <w:t>, hogy a „LAL SINGH”-et csak a levél lejegyzésében segédkező (akkor még) tanítványa, Djual Khool írta hozzá</w:t>
      </w:r>
      <w:r w:rsidR="0004289A" w:rsidRPr="005E0678">
        <w:t xml:space="preserve"> kéretlenül</w:t>
      </w:r>
      <w:r w:rsidRPr="005E0678">
        <w:t xml:space="preserve">, talán egyfajta írói álnévnek szánva ezt. </w:t>
      </w:r>
      <w:r w:rsidR="0004289A" w:rsidRPr="005E0678">
        <w:t>M</w:t>
      </w:r>
      <w:r w:rsidRPr="005E0678">
        <w:t xml:space="preserve">ivel </w:t>
      </w:r>
      <w:r w:rsidR="0004289A" w:rsidRPr="005E0678">
        <w:t xml:space="preserve">a Mester </w:t>
      </w:r>
      <w:r w:rsidR="00EA4E63" w:rsidRPr="005E0678">
        <w:t xml:space="preserve">akkor </w:t>
      </w:r>
      <w:r w:rsidRPr="005E0678">
        <w:t xml:space="preserve">nem ellenőrizte </w:t>
      </w:r>
      <w:r w:rsidR="00EA4E63" w:rsidRPr="005E0678">
        <w:t xml:space="preserve">részletesen </w:t>
      </w:r>
      <w:r w:rsidRPr="005E0678">
        <w:t>e</w:t>
      </w:r>
      <w:r w:rsidR="0004289A" w:rsidRPr="005E0678">
        <w:t>zeket a</w:t>
      </w:r>
      <w:r w:rsidRPr="005E0678">
        <w:t xml:space="preserve"> leveleket, eleinte nem is fedezte fel a </w:t>
      </w:r>
      <w:r w:rsidR="0004289A" w:rsidRPr="005E0678">
        <w:t>dolgot, csak később</w:t>
      </w:r>
      <w:r w:rsidRPr="005E0678">
        <w:t xml:space="preserve">. </w:t>
      </w:r>
      <w:r w:rsidR="0004289A" w:rsidRPr="005E0678">
        <w:t>De ez a név-elferdítés addigra már gyökeret vert, és azóta is gyakran lehet találkozni vele. (</w:t>
      </w:r>
      <w:r w:rsidR="0004289A" w:rsidRPr="005E0678">
        <w:rPr>
          <w:i/>
        </w:rPr>
        <w:t>A ford.</w:t>
      </w:r>
      <w:r w:rsidR="0004289A" w:rsidRPr="005E0678">
        <w:t>)</w:t>
      </w:r>
      <w:bookmarkEnd w:id="13"/>
    </w:p>
  </w:footnote>
  <w:footnote w:id="17">
    <w:p w14:paraId="057841D7" w14:textId="24017090" w:rsidR="00EE13F6" w:rsidRPr="00EE13F6" w:rsidRDefault="00EE13F6">
      <w:pPr>
        <w:pStyle w:val="Lbjegyzetszveg"/>
      </w:pPr>
      <w:r>
        <w:rPr>
          <w:rStyle w:val="Lbjegyzet-hivatkozs"/>
        </w:rPr>
        <w:footnoteRef/>
      </w:r>
      <w:r>
        <w:t xml:space="preserve"> Ez a „valami” Sinnett asszony brossa volt, amit a következő nap</w:t>
      </w:r>
      <w:r w:rsidR="005D0E8E">
        <w:t>i,</w:t>
      </w:r>
      <w:r>
        <w:t xml:space="preserve"> „</w:t>
      </w:r>
      <w:r w:rsidR="005D0E8E">
        <w:t xml:space="preserve">2. </w:t>
      </w:r>
      <w:r>
        <w:t>bross esemény” keretében kapott vissza. (</w:t>
      </w:r>
      <w:r>
        <w:rPr>
          <w:i/>
        </w:rPr>
        <w:t>A ford.</w:t>
      </w:r>
      <w:r>
        <w:t>)</w:t>
      </w:r>
    </w:p>
  </w:footnote>
  <w:footnote w:id="18">
    <w:p w14:paraId="61A2E78E" w14:textId="312DE237" w:rsidR="00EE13F6" w:rsidRPr="00EE13F6" w:rsidRDefault="00EE13F6">
      <w:pPr>
        <w:pStyle w:val="Lbjegyzetszveg"/>
      </w:pPr>
      <w:r>
        <w:rPr>
          <w:rStyle w:val="Lbjegyzet-hivatkozs"/>
        </w:rPr>
        <w:footnoteRef/>
      </w:r>
      <w:r>
        <w:t xml:space="preserve"> Ez utalás lehet a Simla melletti Prospect Hill nevű területre, ahová piknikezni jártak a városból az emberek. (</w:t>
      </w:r>
      <w:r>
        <w:rPr>
          <w:i/>
        </w:rPr>
        <w:t>A ford.</w:t>
      </w:r>
      <w:r>
        <w:t>)</w:t>
      </w:r>
    </w:p>
  </w:footnote>
  <w:footnote w:id="19">
    <w:p w14:paraId="2A714162" w14:textId="39F96B0E" w:rsidR="00EE13F6" w:rsidRPr="00EE13F6" w:rsidRDefault="00EE13F6">
      <w:pPr>
        <w:pStyle w:val="Lbjegyzetszveg"/>
      </w:pPr>
      <w:r>
        <w:rPr>
          <w:rStyle w:val="Lbjegyzet-hivatkozs"/>
        </w:rPr>
        <w:footnoteRef/>
      </w:r>
      <w:r>
        <w:t xml:space="preserve"> Utalás egy korábbi (szeptember 20-i) jelenségre, amikor Sinnett asszony egy Blavatskynétől „kölcsönvett” rózsaszínű papírlapon kapott üzenetet K.H. Mestertől. (</w:t>
      </w:r>
      <w:r>
        <w:rPr>
          <w:i/>
        </w:rPr>
        <w:t>A ford.</w:t>
      </w:r>
      <w:r>
        <w:t>)</w:t>
      </w:r>
    </w:p>
  </w:footnote>
  <w:footnote w:id="20">
    <w:p w14:paraId="4A30F62A" w14:textId="25EF22B8" w:rsidR="005F7833" w:rsidRPr="005E0678" w:rsidRDefault="005F7833">
      <w:pPr>
        <w:pStyle w:val="Lbjegyzetszveg"/>
      </w:pPr>
      <w:r w:rsidRPr="005E0678">
        <w:rPr>
          <w:rStyle w:val="Lbjegyzet-hivatkozs"/>
        </w:rPr>
        <w:footnoteRef/>
      </w:r>
      <w:r w:rsidRPr="005E0678">
        <w:t xml:space="preserve"> A </w:t>
      </w:r>
      <w:r w:rsidRPr="005E0678">
        <w:rPr>
          <w:i/>
          <w:iCs/>
        </w:rPr>
        <w:t xml:space="preserve">North-Western Provinces </w:t>
      </w:r>
      <w:r w:rsidRPr="005E0678">
        <w:t>(az egykori Brit-India egyik közigazgatási területének) rövidítése. (</w:t>
      </w:r>
      <w:r w:rsidRPr="005E0678">
        <w:rPr>
          <w:i/>
        </w:rPr>
        <w:t>A ford.</w:t>
      </w:r>
      <w:r w:rsidRPr="005E0678">
        <w:t>)</w:t>
      </w:r>
    </w:p>
  </w:footnote>
  <w:footnote w:id="21">
    <w:p w14:paraId="662482C1" w14:textId="4833224A" w:rsidR="00DB0BF4" w:rsidRPr="005E0678" w:rsidRDefault="00DB0BF4">
      <w:pPr>
        <w:pStyle w:val="Lbjegyzetszveg"/>
        <w:rPr>
          <w:i/>
          <w:iCs/>
        </w:rPr>
      </w:pPr>
      <w:r w:rsidRPr="005E0678">
        <w:rPr>
          <w:rStyle w:val="Lbjegyzet-hivatkozs"/>
        </w:rPr>
        <w:footnoteRef/>
      </w:r>
      <w:r w:rsidRPr="005E0678">
        <w:t xml:space="preserve"> Utalás egy Blavatskyné közreműködésével bemutatott </w:t>
      </w:r>
      <w:r w:rsidR="00A11C51" w:rsidRPr="005E0678">
        <w:t xml:space="preserve">okkult </w:t>
      </w:r>
      <w:r w:rsidRPr="005E0678">
        <w:t xml:space="preserve">jelenségre. Sinnett úr K.H. Mester </w:t>
      </w:r>
      <w:r w:rsidR="00A11C51" w:rsidRPr="005E0678">
        <w:t xml:space="preserve">eme </w:t>
      </w:r>
      <w:r w:rsidRPr="005E0678">
        <w:t xml:space="preserve">levelét és Sinnett asszony III./A levélben említett brossát a „Dombon” piknikező társaság előtt, </w:t>
      </w:r>
      <w:r w:rsidR="00D75645" w:rsidRPr="005E0678">
        <w:t>öreg</w:t>
      </w:r>
      <w:r w:rsidRPr="005E0678">
        <w:t xml:space="preserve"> hordszék</w:t>
      </w:r>
      <w:r w:rsidR="00A11C51" w:rsidRPr="005E0678">
        <w:t>e</w:t>
      </w:r>
      <w:r w:rsidRPr="005E0678">
        <w:t xml:space="preserve"> hátpárnájából vette kézhez.</w:t>
      </w:r>
      <w:r w:rsidR="00A11C51" w:rsidRPr="005E0678">
        <w:t xml:space="preserve"> (</w:t>
      </w:r>
      <w:r w:rsidR="00A11C51" w:rsidRPr="005E0678">
        <w:rPr>
          <w:i/>
          <w:iCs/>
        </w:rPr>
        <w:t>A ford.)</w:t>
      </w:r>
    </w:p>
  </w:footnote>
  <w:footnote w:id="22">
    <w:p w14:paraId="46B56AC6" w14:textId="77B5F67C" w:rsidR="00FE69F0" w:rsidRPr="005E0678" w:rsidRDefault="00FE69F0">
      <w:pPr>
        <w:pStyle w:val="Lbjegyzetszveg"/>
      </w:pPr>
      <w:r w:rsidRPr="005E0678">
        <w:rPr>
          <w:rStyle w:val="Lbjegyzet-hivatkozs"/>
        </w:rPr>
        <w:footnoteRef/>
      </w:r>
      <w:r w:rsidRPr="005E0678">
        <w:t xml:space="preserve"> Utalás a „csésze és alát</w:t>
      </w:r>
      <w:r w:rsidR="008C7F9D" w:rsidRPr="005E0678">
        <w:t>é</w:t>
      </w:r>
      <w:r w:rsidRPr="005E0678">
        <w:t>tje” jelenség bemutatása után Blavatskyné és az „őrnagy” között lejátszódott csetepatéra. Ebben az „őrnagy” és neje -a</w:t>
      </w:r>
      <w:r w:rsidR="008C7F9D" w:rsidRPr="005E0678">
        <w:t xml:space="preserve"> jelenség </w:t>
      </w:r>
      <w:r w:rsidRPr="005E0678">
        <w:t xml:space="preserve">szemtanúi - bár először ők maguk is készek voltak tanúskodni annak hitelességéről, de pár perc múlva meggondolták magukat és </w:t>
      </w:r>
      <w:r w:rsidR="001B0229" w:rsidRPr="005E0678">
        <w:t>lényegében</w:t>
      </w:r>
      <w:r w:rsidRPr="005E0678">
        <w:t xml:space="preserve"> csalással gyanúsították meg Blavaskynét. Ez végtelenül feldühítette az utóbbit, </w:t>
      </w:r>
      <w:r w:rsidR="008C7F9D" w:rsidRPr="005E0678">
        <w:t>és a közöttük kialakult ingerült szóváltás</w:t>
      </w:r>
      <w:r w:rsidRPr="005E0678">
        <w:t xml:space="preserve"> miatt az </w:t>
      </w:r>
      <w:r w:rsidR="008C7F9D" w:rsidRPr="005E0678">
        <w:t>„</w:t>
      </w:r>
      <w:r w:rsidR="006B047A" w:rsidRPr="005E0678">
        <w:t>ő</w:t>
      </w:r>
      <w:r w:rsidR="008C7F9D" w:rsidRPr="005E0678">
        <w:t xml:space="preserve">rnagy” </w:t>
      </w:r>
      <w:r w:rsidRPr="005E0678">
        <w:t>nyilván neheztelt rá később. (</w:t>
      </w:r>
      <w:r w:rsidRPr="005E0678">
        <w:rPr>
          <w:i/>
          <w:iCs/>
        </w:rPr>
        <w:t>A ford.</w:t>
      </w:r>
      <w:r w:rsidRPr="005E0678">
        <w:t>)</w:t>
      </w:r>
    </w:p>
  </w:footnote>
  <w:footnote w:id="23">
    <w:p w14:paraId="56CEBB50" w14:textId="11B36F13" w:rsidR="00953861" w:rsidRPr="005E0678" w:rsidRDefault="00953861">
      <w:pPr>
        <w:pStyle w:val="Lbjegyzetszveg"/>
        <w:rPr>
          <w:i/>
          <w:iCs/>
        </w:rPr>
      </w:pPr>
      <w:r w:rsidRPr="005E0678">
        <w:rPr>
          <w:rStyle w:val="Lbjegyzet-hivatkozs"/>
        </w:rPr>
        <w:footnoteRef/>
      </w:r>
      <w:r w:rsidRPr="005E0678">
        <w:t xml:space="preserve"> </w:t>
      </w:r>
      <w:r w:rsidR="00627F5C" w:rsidRPr="005E0678">
        <w:t xml:space="preserve">Az indiai jogrendszerben képzett, de </w:t>
      </w:r>
      <w:r w:rsidR="001C1DC4">
        <w:t>pusztán levelek vagy okiratok meg</w:t>
      </w:r>
      <w:r w:rsidR="00627F5C" w:rsidRPr="005E0678">
        <w:t xml:space="preserve"> írásra is felfogadható személy.</w:t>
      </w:r>
      <w:r w:rsidRPr="005E0678">
        <w:t xml:space="preserve"> (</w:t>
      </w:r>
      <w:r w:rsidRPr="005E0678">
        <w:rPr>
          <w:i/>
          <w:iCs/>
        </w:rPr>
        <w:t>A ford.)</w:t>
      </w:r>
    </w:p>
  </w:footnote>
  <w:footnote w:id="24">
    <w:p w14:paraId="282B22DE" w14:textId="7470593A" w:rsidR="00FF63FB" w:rsidRPr="005E0678" w:rsidRDefault="00FF63FB">
      <w:pPr>
        <w:pStyle w:val="Lbjegyzetszveg"/>
      </w:pPr>
      <w:r w:rsidRPr="005E0678">
        <w:rPr>
          <w:rStyle w:val="Lbjegyzet-hivatkozs"/>
        </w:rPr>
        <w:footnoteRef/>
      </w:r>
      <w:r w:rsidRPr="005E0678">
        <w:t xml:space="preserve"> Vallásos aszkéták Indiában (</w:t>
      </w:r>
      <w:r w:rsidRPr="005E0678">
        <w:rPr>
          <w:i/>
          <w:iCs/>
        </w:rPr>
        <w:t>A ford.</w:t>
      </w:r>
      <w:r w:rsidRPr="005E0678">
        <w:t>)</w:t>
      </w:r>
    </w:p>
  </w:footnote>
  <w:footnote w:id="25">
    <w:p w14:paraId="7D7C7DB4" w14:textId="5B0D2214" w:rsidR="00515230" w:rsidRPr="00515230" w:rsidRDefault="00515230">
      <w:pPr>
        <w:pStyle w:val="Lbjegyzetszveg"/>
      </w:pPr>
      <w:r>
        <w:rPr>
          <w:rStyle w:val="Lbjegyzet-hivatkozs"/>
        </w:rPr>
        <w:footnoteRef/>
      </w:r>
      <w:r>
        <w:t xml:space="preserve"> Jules Michelet francia történész, aki írásaiban a keresztény klérust ostorozta. (</w:t>
      </w:r>
      <w:r>
        <w:rPr>
          <w:i/>
        </w:rPr>
        <w:t>A ford.</w:t>
      </w:r>
      <w:r>
        <w:t>)</w:t>
      </w:r>
    </w:p>
  </w:footnote>
  <w:footnote w:id="26">
    <w:p w14:paraId="223061F1" w14:textId="1B805A39" w:rsidR="00653655" w:rsidRPr="005E0678" w:rsidRDefault="00653655">
      <w:pPr>
        <w:pStyle w:val="Lbjegyzetszveg"/>
        <w:rPr>
          <w:iCs/>
        </w:rPr>
      </w:pPr>
      <w:r w:rsidRPr="005E0678">
        <w:rPr>
          <w:rStyle w:val="Lbjegyzet-hivatkozs"/>
        </w:rPr>
        <w:footnoteRef/>
      </w:r>
      <w:r w:rsidRPr="005E0678">
        <w:t xml:space="preserve"> Az </w:t>
      </w:r>
      <w:r w:rsidRPr="005E0678">
        <w:rPr>
          <w:i/>
          <w:iCs/>
        </w:rPr>
        <w:t xml:space="preserve">Anglo-Indian Branch” </w:t>
      </w:r>
      <w:r w:rsidRPr="005E0678">
        <w:t xml:space="preserve">rövidítése. Ez utalás a Sinnett és Hume urak által szorgalmazott </w:t>
      </w:r>
      <w:r w:rsidRPr="005E0678">
        <w:rPr>
          <w:i/>
          <w:iCs/>
        </w:rPr>
        <w:t>Simla Eclectic Theosophical Society</w:t>
      </w:r>
      <w:r w:rsidRPr="005E0678">
        <w:t>-re. (</w:t>
      </w:r>
      <w:r w:rsidRPr="005E0678">
        <w:rPr>
          <w:i/>
        </w:rPr>
        <w:t>A ford.</w:t>
      </w:r>
      <w:r w:rsidRPr="005E0678">
        <w:t>)</w:t>
      </w:r>
    </w:p>
  </w:footnote>
  <w:footnote w:id="27">
    <w:p w14:paraId="6A16B476" w14:textId="6FA86D55" w:rsidR="009859BB" w:rsidRDefault="009859BB">
      <w:pPr>
        <w:pStyle w:val="Lbjegyzetszveg"/>
      </w:pPr>
      <w:r>
        <w:rPr>
          <w:rStyle w:val="Lbjegyzet-hivatkozs"/>
        </w:rPr>
        <w:footnoteRef/>
      </w:r>
      <w:r>
        <w:t xml:space="preserve"> Ez az utalás a Nottingham-beli John Russelre (ateista, liberális nézeteket valló parlamenti képviselő volt) és az általa írt </w:t>
      </w:r>
      <w:r>
        <w:rPr>
          <w:i/>
          <w:iCs/>
        </w:rPr>
        <w:t xml:space="preserve">Analysis of Religious Belief </w:t>
      </w:r>
      <w:r>
        <w:t>(A vallásos hit elemzése) című könyve vonatkozik. (</w:t>
      </w:r>
      <w:r>
        <w:rPr>
          <w:i/>
        </w:rPr>
        <w:t>A ford.</w:t>
      </w:r>
      <w:r>
        <w:t xml:space="preserve">) </w:t>
      </w:r>
    </w:p>
  </w:footnote>
  <w:footnote w:id="28">
    <w:p w14:paraId="022ADC8A" w14:textId="15237462" w:rsidR="00E13720" w:rsidRPr="005E0678" w:rsidRDefault="00E13720">
      <w:pPr>
        <w:pStyle w:val="Lbjegyzetszveg"/>
        <w:rPr>
          <w:i/>
          <w:iCs/>
        </w:rPr>
      </w:pPr>
      <w:r w:rsidRPr="005E0678">
        <w:rPr>
          <w:rStyle w:val="Lbjegyzet-hivatkozs"/>
        </w:rPr>
        <w:footnoteRef/>
      </w:r>
      <w:r w:rsidRPr="005E0678">
        <w:t xml:space="preserve"> </w:t>
      </w:r>
      <w:r w:rsidR="00C26861" w:rsidRPr="005E0678">
        <w:t>Itt k</w:t>
      </w:r>
      <w:r w:rsidRPr="005E0678">
        <w:t xml:space="preserve">b.: nagy </w:t>
      </w:r>
      <w:r w:rsidR="0021438D" w:rsidRPr="005E0678">
        <w:t>tudás</w:t>
      </w:r>
      <w:r w:rsidRPr="005E0678">
        <w:t xml:space="preserve"> egy személyben, sok mindenre igénybe vehető (</w:t>
      </w:r>
      <w:r w:rsidRPr="005E0678">
        <w:rPr>
          <w:i/>
          <w:iCs/>
        </w:rPr>
        <w:t>A ford.)</w:t>
      </w:r>
    </w:p>
  </w:footnote>
  <w:footnote w:id="29">
    <w:p w14:paraId="574D0942" w14:textId="3074B93E" w:rsidR="002A1473" w:rsidRPr="005E0678" w:rsidRDefault="002A1473">
      <w:pPr>
        <w:pStyle w:val="Lbjegyzetszveg"/>
      </w:pPr>
      <w:r w:rsidRPr="005E0678">
        <w:rPr>
          <w:rStyle w:val="Lbjegyzet-hivatkozs"/>
        </w:rPr>
        <w:footnoteRef/>
      </w:r>
      <w:r w:rsidRPr="005E0678">
        <w:t xml:space="preserve"> Itt kb.: Ezért nem megyünk többé az erdőbe (</w:t>
      </w:r>
      <w:r w:rsidRPr="005E0678">
        <w:rPr>
          <w:i/>
          <w:iCs/>
        </w:rPr>
        <w:t>A ford.</w:t>
      </w:r>
      <w:r w:rsidRPr="005E0678">
        <w:t>)</w:t>
      </w:r>
    </w:p>
  </w:footnote>
  <w:footnote w:id="30">
    <w:p w14:paraId="07326CD5" w14:textId="64CF6C70" w:rsidR="002A1473" w:rsidRPr="005E0678" w:rsidRDefault="002A1473">
      <w:pPr>
        <w:pStyle w:val="Lbjegyzetszveg"/>
        <w:rPr>
          <w:i/>
          <w:iCs/>
        </w:rPr>
      </w:pPr>
      <w:r w:rsidRPr="005E0678">
        <w:rPr>
          <w:rStyle w:val="Lbjegyzet-hivatkozs"/>
        </w:rPr>
        <w:footnoteRef/>
      </w:r>
      <w:r w:rsidRPr="005E0678">
        <w:t xml:space="preserve"> </w:t>
      </w:r>
      <w:r w:rsidR="00D7727B" w:rsidRPr="005E0678">
        <w:t>Itt kb.: nem tart lépést az idők változásával (</w:t>
      </w:r>
      <w:r w:rsidR="00D7727B" w:rsidRPr="005E0678">
        <w:rPr>
          <w:i/>
          <w:iCs/>
        </w:rPr>
        <w:t>A ford.</w:t>
      </w:r>
      <w:r w:rsidR="00D7727B" w:rsidRPr="005E0678">
        <w:t>)</w:t>
      </w:r>
    </w:p>
  </w:footnote>
  <w:footnote w:id="31">
    <w:p w14:paraId="141BFADC" w14:textId="6D0D3C64" w:rsidR="00D7727B" w:rsidRPr="005E0678" w:rsidRDefault="00D7727B">
      <w:pPr>
        <w:pStyle w:val="Lbjegyzetszveg"/>
      </w:pPr>
      <w:r w:rsidRPr="005E0678">
        <w:rPr>
          <w:rStyle w:val="Lbjegyzet-hivatkozs"/>
        </w:rPr>
        <w:footnoteRef/>
      </w:r>
      <w:r w:rsidRPr="005E0678">
        <w:t xml:space="preserve"> Itt kb.: nincs összhangban a körülötte zajló változásokkal (</w:t>
      </w:r>
      <w:r w:rsidRPr="005E0678">
        <w:rPr>
          <w:i/>
          <w:iCs/>
        </w:rPr>
        <w:t>A ford.</w:t>
      </w:r>
      <w:r w:rsidRPr="005E0678">
        <w:t>)</w:t>
      </w:r>
    </w:p>
  </w:footnote>
  <w:footnote w:id="32">
    <w:p w14:paraId="121C2423" w14:textId="355F22A2" w:rsidR="007A4548" w:rsidRPr="005E0678" w:rsidRDefault="0021438D">
      <w:pPr>
        <w:pStyle w:val="Lbjegyzetszveg"/>
      </w:pPr>
      <w:r w:rsidRPr="005E0678">
        <w:rPr>
          <w:rStyle w:val="Lbjegyzet-hivatkozs"/>
        </w:rPr>
        <w:footnoteRef/>
      </w:r>
      <w:r w:rsidRPr="005E0678">
        <w:t xml:space="preserve"> </w:t>
      </w:r>
      <w:r w:rsidR="007A4548" w:rsidRPr="005E0678">
        <w:t>Az eredeti</w:t>
      </w:r>
      <w:r w:rsidR="004B3908" w:rsidRPr="005E0678">
        <w:t xml:space="preserve"> levélben</w:t>
      </w:r>
      <w:r w:rsidR="007A4548" w:rsidRPr="005E0678">
        <w:t xml:space="preserve"> az szerepel, hogy „</w:t>
      </w:r>
      <w:r w:rsidR="007A4548" w:rsidRPr="005E0678">
        <w:rPr>
          <w:i/>
          <w:iCs/>
        </w:rPr>
        <w:t xml:space="preserve">impressed </w:t>
      </w:r>
      <w:r w:rsidR="007A4548" w:rsidRPr="005E0678">
        <w:t>or precipitated”. (Mivel ezeknek jelenleg nincs meghonosodott magyar megfelelője, ezeket a szavakat használtam.) Ezek olyan különleges eljárások, amikben a mesterek közvetlenül, vagy valamely tanítványuk közreműködésével</w:t>
      </w:r>
      <w:r w:rsidR="006061EE" w:rsidRPr="005E0678">
        <w:t>,</w:t>
      </w:r>
      <w:r w:rsidR="007A4548" w:rsidRPr="005E0678">
        <w:t xml:space="preserve"> </w:t>
      </w:r>
      <w:r w:rsidR="004B3908" w:rsidRPr="005E0678">
        <w:t>tetszőleges</w:t>
      </w:r>
      <w:r w:rsidR="007A4548" w:rsidRPr="005E0678">
        <w:t xml:space="preserve"> távolságot áthidalva</w:t>
      </w:r>
      <w:r w:rsidR="004B3908" w:rsidRPr="005E0678">
        <w:t>,</w:t>
      </w:r>
      <w:r w:rsidR="007A4548" w:rsidRPr="005E0678">
        <w:t xml:space="preserve"> </w:t>
      </w:r>
      <w:r w:rsidR="004B3908" w:rsidRPr="005E0678">
        <w:t xml:space="preserve">elméjükben a levelet </w:t>
      </w:r>
      <w:r w:rsidR="007A4548" w:rsidRPr="005E0678">
        <w:t>pontosan</w:t>
      </w:r>
      <w:r w:rsidR="004B3908" w:rsidRPr="005E0678">
        <w:t xml:space="preserve">, </w:t>
      </w:r>
      <w:r w:rsidR="004674FA" w:rsidRPr="005E0678">
        <w:t xml:space="preserve">éles </w:t>
      </w:r>
      <w:r w:rsidR="004B3908" w:rsidRPr="005E0678">
        <w:t>fénykép</w:t>
      </w:r>
      <w:r w:rsidR="004674FA" w:rsidRPr="005E0678">
        <w:t>hez hasonlóan</w:t>
      </w:r>
      <w:r w:rsidR="004B3908" w:rsidRPr="005E0678">
        <w:t xml:space="preserve"> elkészítve</w:t>
      </w:r>
      <w:r w:rsidR="004674FA" w:rsidRPr="005E0678">
        <w:t>,</w:t>
      </w:r>
      <w:r w:rsidR="004B3908" w:rsidRPr="005E0678">
        <w:t xml:space="preserve"> gondolatformaként</w:t>
      </w:r>
      <w:r w:rsidR="007A4548" w:rsidRPr="005E0678">
        <w:t xml:space="preserve"> </w:t>
      </w:r>
      <w:r w:rsidR="004B3908" w:rsidRPr="005E0678">
        <w:t>küldik el</w:t>
      </w:r>
      <w:r w:rsidR="007A4548" w:rsidRPr="005E0678">
        <w:t xml:space="preserve"> a lejegyzéssel megbízott tanítványnak</w:t>
      </w:r>
      <w:r w:rsidR="004B3908" w:rsidRPr="005E0678">
        <w:t>.</w:t>
      </w:r>
      <w:r w:rsidR="007A4548" w:rsidRPr="005E0678">
        <w:t xml:space="preserve"> </w:t>
      </w:r>
      <w:r w:rsidR="004B3908" w:rsidRPr="005E0678">
        <w:t>Ő</w:t>
      </w:r>
      <w:r w:rsidR="007A4548" w:rsidRPr="005E0678">
        <w:t xml:space="preserve"> </w:t>
      </w:r>
      <w:r w:rsidR="004B3908" w:rsidRPr="005E0678">
        <w:t>e</w:t>
      </w:r>
      <w:r w:rsidR="007A4548" w:rsidRPr="005E0678">
        <w:t xml:space="preserve">zt </w:t>
      </w:r>
      <w:r w:rsidR="004B3908" w:rsidRPr="005E0678">
        <w:t xml:space="preserve">a fenti okkult eljárások valamelyikével </w:t>
      </w:r>
      <w:r w:rsidR="007A4548" w:rsidRPr="005E0678">
        <w:t>„papírra veti”</w:t>
      </w:r>
      <w:r w:rsidR="004674FA" w:rsidRPr="005E0678">
        <w:t xml:space="preserve"> - ehhez néha</w:t>
      </w:r>
      <w:r w:rsidR="007A4548" w:rsidRPr="005E0678">
        <w:t xml:space="preserve"> magát a papírt is materializálva a környező éterből</w:t>
      </w:r>
      <w:r w:rsidR="004B3908" w:rsidRPr="005E0678">
        <w:t xml:space="preserve"> - ott helyben vagy a címzetthez közeli helyen</w:t>
      </w:r>
      <w:r w:rsidR="007A4548" w:rsidRPr="005E0678">
        <w:t>.</w:t>
      </w:r>
      <w:r w:rsidR="004B3908" w:rsidRPr="005E0678">
        <w:t xml:space="preserve"> (</w:t>
      </w:r>
      <w:r w:rsidR="004B3908" w:rsidRPr="005E0678">
        <w:rPr>
          <w:i/>
          <w:iCs/>
        </w:rPr>
        <w:t>A ford.</w:t>
      </w:r>
      <w:r w:rsidR="004B3908" w:rsidRPr="005E0678">
        <w:t>)</w:t>
      </w:r>
    </w:p>
  </w:footnote>
  <w:footnote w:id="33">
    <w:p w14:paraId="4D059EE1" w14:textId="3F74C20E" w:rsidR="000A7BE5" w:rsidRDefault="000A7BE5">
      <w:pPr>
        <w:pStyle w:val="Lbjegyzetszveg"/>
      </w:pPr>
      <w:bookmarkStart w:id="30" w:name="_Ref215916728"/>
      <w:r>
        <w:rPr>
          <w:rStyle w:val="Lbjegyzet-hivatkozs"/>
        </w:rPr>
        <w:footnoteRef/>
      </w:r>
      <w:r>
        <w:t xml:space="preserve"> Dr. George Wyld, skót orvos, spiritiszta és teozófus volt. Már 1879-ben csatlakozott a Társulathoz, és 1880. január</w:t>
      </w:r>
      <w:r w:rsidR="00073F75">
        <w:t>tól</w:t>
      </w:r>
      <w:r>
        <w:t xml:space="preserve"> 1882. augusztus</w:t>
      </w:r>
      <w:r w:rsidR="00073F75">
        <w:t>ig</w:t>
      </w:r>
      <w:r>
        <w:t xml:space="preserve"> az Angol Teozófiai Társulat vezetője volt</w:t>
      </w:r>
      <w:r w:rsidR="00073F75">
        <w:t>.</w:t>
      </w:r>
      <w:r>
        <w:t xml:space="preserve"> </w:t>
      </w:r>
      <w:r w:rsidR="00073F75">
        <w:t>Ekkor a</w:t>
      </w:r>
      <w:r>
        <w:t xml:space="preserve"> Blavatskyné és mások által a kereszténység iránt tan</w:t>
      </w:r>
      <w:r w:rsidR="00073F75">
        <w:t>ú</w:t>
      </w:r>
      <w:r>
        <w:t xml:space="preserve">sított </w:t>
      </w:r>
      <w:r w:rsidR="00073F75">
        <w:t xml:space="preserve">-szerinte – </w:t>
      </w:r>
      <w:r>
        <w:t>tiszteletlen megnyilvánulás</w:t>
      </w:r>
      <w:r w:rsidR="00073F75">
        <w:t>okra</w:t>
      </w:r>
      <w:r>
        <w:t xml:space="preserve"> hivatkozva kilépett a Társulatból és egyre ellenségesebbé vált annak vezetői</w:t>
      </w:r>
      <w:r w:rsidR="00073F75">
        <w:t>vel</w:t>
      </w:r>
      <w:r>
        <w:t xml:space="preserve"> és</w:t>
      </w:r>
      <w:r w:rsidR="00073F75">
        <w:t xml:space="preserve"> a Mesterekkel szemben,</w:t>
      </w:r>
      <w:r>
        <w:t xml:space="preserve"> habár alapvetően nem tagadta meg a teozófiai tanításokat. (</w:t>
      </w:r>
      <w:r>
        <w:rPr>
          <w:i/>
        </w:rPr>
        <w:t>A ford.</w:t>
      </w:r>
      <w:r>
        <w:t xml:space="preserve">) </w:t>
      </w:r>
      <w:bookmarkEnd w:id="30"/>
    </w:p>
  </w:footnote>
  <w:footnote w:id="34">
    <w:p w14:paraId="0C245AE4" w14:textId="5FE79DBB" w:rsidR="00B252E6" w:rsidRPr="005E0678" w:rsidRDefault="00B252E6">
      <w:pPr>
        <w:pStyle w:val="Lbjegyzetszveg"/>
      </w:pPr>
      <w:bookmarkStart w:id="31" w:name="_Ref215939132"/>
      <w:r w:rsidRPr="005E0678">
        <w:rPr>
          <w:rStyle w:val="Lbjegyzet-hivatkozs"/>
        </w:rPr>
        <w:footnoteRef/>
      </w:r>
      <w:r w:rsidRPr="005E0678">
        <w:t xml:space="preserve"> Charles Carleton Massey. </w:t>
      </w:r>
      <w:r w:rsidR="00236384" w:rsidRPr="005E0678">
        <w:t>Angol jogtanácsos és spiritiszta, a Teozófiai Társulatnak és későbbi angol ágának is alapító tagja. 1884-ben egy jelenség magyarázata miatti nézeteltérés, és az ebből adódó kételyei miatt nyilvánosan szakított a Társulattal. (</w:t>
      </w:r>
      <w:r w:rsidR="00236384" w:rsidRPr="005E0678">
        <w:rPr>
          <w:i/>
        </w:rPr>
        <w:t>A ford.</w:t>
      </w:r>
      <w:r w:rsidR="00236384" w:rsidRPr="005E0678">
        <w:t>)</w:t>
      </w:r>
      <w:bookmarkEnd w:id="31"/>
    </w:p>
  </w:footnote>
  <w:footnote w:id="35">
    <w:p w14:paraId="422CE7A9" w14:textId="32024795" w:rsidR="00B04BF3" w:rsidRPr="005E0678" w:rsidRDefault="00B04BF3">
      <w:pPr>
        <w:pStyle w:val="Lbjegyzetszveg"/>
      </w:pPr>
      <w:r w:rsidRPr="005E0678">
        <w:rPr>
          <w:rStyle w:val="Lbjegyzet-hivatkozs"/>
        </w:rPr>
        <w:footnoteRef/>
      </w:r>
      <w:r w:rsidRPr="005E0678">
        <w:t xml:space="preserve"> Villeggiatura (olasz) jelentése kb.: üdülés, pihentető szabadság. (</w:t>
      </w:r>
      <w:r w:rsidRPr="005E0678">
        <w:rPr>
          <w:i/>
        </w:rPr>
        <w:t>A ford.</w:t>
      </w:r>
      <w:r w:rsidRPr="005E0678">
        <w:t>)</w:t>
      </w:r>
    </w:p>
  </w:footnote>
  <w:footnote w:id="36">
    <w:p w14:paraId="2D58DBF3" w14:textId="0CAF445E" w:rsidR="002225EC" w:rsidRPr="002225EC" w:rsidRDefault="002225EC">
      <w:pPr>
        <w:pStyle w:val="Lbjegyzetszveg"/>
      </w:pPr>
      <w:r>
        <w:rPr>
          <w:rStyle w:val="Lbjegyzet-hivatkozs"/>
        </w:rPr>
        <w:footnoteRef/>
      </w:r>
      <w:r>
        <w:t xml:space="preserve"> „Moggy” Hume úr feleségének, egyben titkárának beceneve volt. (</w:t>
      </w:r>
      <w:r>
        <w:rPr>
          <w:i/>
        </w:rPr>
        <w:t>A ford.</w:t>
      </w:r>
      <w:r>
        <w:t>)</w:t>
      </w:r>
    </w:p>
  </w:footnote>
  <w:footnote w:id="37">
    <w:p w14:paraId="0B25AA66" w14:textId="507205EF" w:rsidR="007873F4" w:rsidRPr="005E0678" w:rsidRDefault="007873F4">
      <w:pPr>
        <w:pStyle w:val="Lbjegyzetszveg"/>
      </w:pPr>
      <w:r w:rsidRPr="005E0678">
        <w:rPr>
          <w:rStyle w:val="Lbjegyzet-hivatkozs"/>
        </w:rPr>
        <w:footnoteRef/>
      </w:r>
      <w:r w:rsidRPr="005E0678">
        <w:t xml:space="preserve"> </w:t>
      </w:r>
      <w:r w:rsidRPr="005E0678">
        <w:rPr>
          <w:i/>
          <w:iCs/>
        </w:rPr>
        <w:t xml:space="preserve">Ultima Thule </w:t>
      </w:r>
      <w:r w:rsidRPr="005E0678">
        <w:t>jelentése itt kb.: túl a valódi, ismert világon, inkább már a képzelet földjén járva. (</w:t>
      </w:r>
      <w:r w:rsidRPr="005E0678">
        <w:rPr>
          <w:i/>
        </w:rPr>
        <w:t>A ford.</w:t>
      </w:r>
      <w:r w:rsidRPr="005E0678">
        <w:t>)</w:t>
      </w:r>
    </w:p>
  </w:footnote>
  <w:footnote w:id="38">
    <w:p w14:paraId="383FE2C8" w14:textId="7F3F8BCB" w:rsidR="004D3C0A" w:rsidRPr="00B553A2" w:rsidRDefault="004D3C0A">
      <w:pPr>
        <w:pStyle w:val="Lbjegyzetszveg"/>
      </w:pPr>
      <w:r>
        <w:rPr>
          <w:rStyle w:val="Lbjegyzet-hivatkozs"/>
        </w:rPr>
        <w:footnoteRef/>
      </w:r>
      <w:r>
        <w:t xml:space="preserve"> Az </w:t>
      </w:r>
      <w:r>
        <w:rPr>
          <w:i/>
          <w:iCs/>
        </w:rPr>
        <w:t>Avatar</w:t>
      </w:r>
      <w:r>
        <w:t xml:space="preserve"> a hindu hagyományban </w:t>
      </w:r>
      <w:r w:rsidR="00B553A2">
        <w:t>mindig valamilyen</w:t>
      </w:r>
      <w:r>
        <w:t xml:space="preserve"> magasrangú Istenség megtestesülése</w:t>
      </w:r>
      <w:r w:rsidR="00B553A2">
        <w:t xml:space="preserve"> a földi világban</w:t>
      </w:r>
      <w:r>
        <w:t xml:space="preserve">. </w:t>
      </w:r>
      <w:r w:rsidR="00B553A2">
        <w:t xml:space="preserve">Az itt hivatkozott </w:t>
      </w:r>
      <w:r w:rsidR="00B553A2" w:rsidRPr="00B553A2">
        <w:rPr>
          <w:i/>
          <w:iCs/>
        </w:rPr>
        <w:t>Kalka Avatar</w:t>
      </w:r>
      <w:r w:rsidR="00B553A2">
        <w:rPr>
          <w:i/>
          <w:iCs/>
        </w:rPr>
        <w:t xml:space="preserve"> </w:t>
      </w:r>
      <w:r w:rsidR="00B553A2" w:rsidRPr="00B553A2">
        <w:t xml:space="preserve">történetesen </w:t>
      </w:r>
      <w:r w:rsidR="00B553A2">
        <w:rPr>
          <w:i/>
          <w:iCs/>
        </w:rPr>
        <w:t xml:space="preserve">Vishnu </w:t>
      </w:r>
      <w:r w:rsidR="00B553A2">
        <w:t>Avatar-jainak 10-tagú sorában az utolsó, és ő az, aki eljövetelével mindig lezárja a Sötét Időszakot (</w:t>
      </w:r>
      <w:r w:rsidR="00B553A2" w:rsidRPr="00B553A2">
        <w:rPr>
          <w:i/>
          <w:iCs/>
        </w:rPr>
        <w:t>Kali Yuga</w:t>
      </w:r>
      <w:r w:rsidR="00B553A2">
        <w:rPr>
          <w:i/>
          <w:iCs/>
        </w:rPr>
        <w:t xml:space="preserve">), </w:t>
      </w:r>
      <w:r w:rsidR="00B553A2">
        <w:t xml:space="preserve">ezzel megnyitva az utat egy újabb Nagy Korszak első részének, amit Arany Időszaknak </w:t>
      </w:r>
      <w:r w:rsidR="00B553A2" w:rsidRPr="00B553A2">
        <w:rPr>
          <w:i/>
          <w:iCs/>
        </w:rPr>
        <w:t xml:space="preserve">(Krita Yuga vagy Satya Yuga) </w:t>
      </w:r>
      <w:r w:rsidR="00B553A2">
        <w:t>neveznek. (</w:t>
      </w:r>
      <w:r w:rsidR="00B553A2">
        <w:rPr>
          <w:i/>
        </w:rPr>
        <w:t>A ford.</w:t>
      </w:r>
      <w:r w:rsidR="00B553A2">
        <w:t>)</w:t>
      </w:r>
    </w:p>
  </w:footnote>
  <w:footnote w:id="39">
    <w:p w14:paraId="6916B27C" w14:textId="0E143E81" w:rsidR="00FD4A5A" w:rsidRPr="005E0678" w:rsidRDefault="00FD4A5A">
      <w:pPr>
        <w:pStyle w:val="Lbjegyzetszveg"/>
      </w:pPr>
      <w:r w:rsidRPr="005E0678">
        <w:rPr>
          <w:rStyle w:val="Lbjegyzet-hivatkozs"/>
        </w:rPr>
        <w:footnoteRef/>
      </w:r>
      <w:r w:rsidRPr="005E0678">
        <w:t xml:space="preserve"> Itt kb.: rettegett, de valójában csak látszólagos, vagy képzelt eseményektől való elő</w:t>
      </w:r>
      <w:r w:rsidR="00E1085E" w:rsidRPr="005E0678">
        <w:t>zetes</w:t>
      </w:r>
      <w:r w:rsidRPr="005E0678">
        <w:t xml:space="preserve"> félelem.</w:t>
      </w:r>
      <w:r w:rsidR="00E1085E" w:rsidRPr="005E0678">
        <w:t xml:space="preserve"> </w:t>
      </w:r>
      <w:r w:rsidR="00E1085E" w:rsidRPr="005E0678">
        <w:rPr>
          <w:i/>
          <w:iCs/>
        </w:rPr>
        <w:t>(A ford.</w:t>
      </w:r>
      <w:r w:rsidR="00E1085E" w:rsidRPr="005E0678">
        <w:t>)</w:t>
      </w:r>
    </w:p>
  </w:footnote>
  <w:footnote w:id="40">
    <w:p w14:paraId="72C6EB90" w14:textId="5F3A5721" w:rsidR="00E1085E" w:rsidRPr="005E0678" w:rsidRDefault="00E1085E">
      <w:pPr>
        <w:pStyle w:val="Lbjegyzetszveg"/>
        <w:rPr>
          <w:i/>
          <w:iCs/>
        </w:rPr>
      </w:pPr>
      <w:r w:rsidRPr="005E0678">
        <w:rPr>
          <w:rStyle w:val="Lbjegyzet-hivatkozs"/>
        </w:rPr>
        <w:footnoteRef/>
      </w:r>
      <w:r w:rsidRPr="005E0678">
        <w:t xml:space="preserve"> Itt kb.: „neki köszönhető”. (</w:t>
      </w:r>
      <w:r w:rsidRPr="005E0678">
        <w:rPr>
          <w:i/>
          <w:iCs/>
        </w:rPr>
        <w:t>A ford.)</w:t>
      </w:r>
    </w:p>
  </w:footnote>
  <w:footnote w:id="41">
    <w:p w14:paraId="33109564" w14:textId="5E5A22E4" w:rsidR="00637CDA" w:rsidRDefault="00637CDA">
      <w:pPr>
        <w:pStyle w:val="Lbjegyzetszveg"/>
      </w:pPr>
      <w:r>
        <w:rPr>
          <w:rStyle w:val="Lbjegyzet-hivatkozs"/>
        </w:rPr>
        <w:footnoteRef/>
      </w:r>
      <w:r>
        <w:t xml:space="preserve"> A Hobilgan (m</w:t>
      </w:r>
      <w:r w:rsidR="00601981">
        <w:t>á</w:t>
      </w:r>
      <w:r>
        <w:t xml:space="preserve">s írásmóddal Khobilgan, </w:t>
      </w:r>
      <w:r w:rsidR="0061339C">
        <w:t>Hobligan) m</w:t>
      </w:r>
      <w:r w:rsidR="0061339C" w:rsidRPr="005E0678">
        <w:t>ongol szó, H.P.B. olyan magas rangú, beavatott tibeti lámákat nevezett így, akik buddha szintű lelkek inkarnációjának tekinthetők. (</w:t>
      </w:r>
      <w:r w:rsidR="0061339C" w:rsidRPr="005E0678">
        <w:rPr>
          <w:i/>
        </w:rPr>
        <w:t>A ford.</w:t>
      </w:r>
      <w:r w:rsidR="0061339C" w:rsidRPr="005E0678">
        <w:t>)</w:t>
      </w:r>
    </w:p>
  </w:footnote>
  <w:footnote w:id="42">
    <w:p w14:paraId="399CCC51" w14:textId="2156F349" w:rsidR="006B0488" w:rsidRPr="005E0678" w:rsidRDefault="006B0488">
      <w:pPr>
        <w:pStyle w:val="Lbjegyzetszveg"/>
      </w:pPr>
      <w:r w:rsidRPr="005E0678">
        <w:rPr>
          <w:rStyle w:val="Lbjegyzet-hivatkozs"/>
        </w:rPr>
        <w:footnoteRef/>
      </w:r>
      <w:r w:rsidRPr="005E0678">
        <w:t xml:space="preserve"> </w:t>
      </w:r>
      <w:r w:rsidR="00601981">
        <w:t>James Ludovic Lindsay, Crawford és Balcarres grófja. Ő u</w:t>
      </w:r>
      <w:r w:rsidRPr="005E0678">
        <w:t>gyanaz a személy, akit korábban Lord Lidsay néven említett a Mester. Itt grófi címével hivatkozik rá. (</w:t>
      </w:r>
      <w:r w:rsidRPr="005E0678">
        <w:rPr>
          <w:i/>
          <w:iCs/>
        </w:rPr>
        <w:t>A ford.</w:t>
      </w:r>
      <w:r w:rsidRPr="005E0678">
        <w:t>)</w:t>
      </w:r>
    </w:p>
  </w:footnote>
  <w:footnote w:id="43">
    <w:p w14:paraId="2153828D" w14:textId="7CDD8F68" w:rsidR="00601981" w:rsidRDefault="00601981">
      <w:pPr>
        <w:pStyle w:val="Lbjegyzetszveg"/>
      </w:pPr>
      <w:r>
        <w:rPr>
          <w:rStyle w:val="Lbjegyzet-hivatkozs"/>
        </w:rPr>
        <w:footnoteRef/>
      </w:r>
      <w:r>
        <w:t xml:space="preserve"> </w:t>
      </w:r>
      <w:r w:rsidRPr="00601981">
        <w:t>Baron Du Potet de Sennevoy</w:t>
      </w:r>
      <w:r>
        <w:t xml:space="preserve"> korának híres (és sikeres) francia mesmerikus gyógyítója, és e gyógyászat tanítója volt. </w:t>
      </w:r>
      <w:r w:rsidR="006A1978">
        <w:t xml:space="preserve">Egy ideig Londonban is tevékenykedett. </w:t>
      </w:r>
      <w:r>
        <w:t xml:space="preserve">Emellett 1881-ben bekövetkezett haláláig számos cikket írt a mesmerizmus és a mágia témájáról. Még ugyancsak híres kortársai is elismerték eredményeit és nagyra értékelték. </w:t>
      </w:r>
    </w:p>
  </w:footnote>
  <w:footnote w:id="44">
    <w:p w14:paraId="7846436E" w14:textId="4DD60F4B" w:rsidR="005B6ED3" w:rsidRPr="005E0678" w:rsidRDefault="005B6ED3">
      <w:pPr>
        <w:pStyle w:val="Lbjegyzetszveg"/>
        <w:rPr>
          <w:i/>
          <w:iCs/>
        </w:rPr>
      </w:pPr>
      <w:r w:rsidRPr="005E0678">
        <w:rPr>
          <w:rStyle w:val="Lbjegyzet-hivatkozs"/>
        </w:rPr>
        <w:footnoteRef/>
      </w:r>
      <w:r w:rsidRPr="005E0678">
        <w:t xml:space="preserve"> Kb. teljes testet fedő</w:t>
      </w:r>
      <w:r w:rsidR="005B12A2" w:rsidRPr="005E0678">
        <w:t>, kaftánszerű</w:t>
      </w:r>
      <w:r w:rsidRPr="005E0678">
        <w:t xml:space="preserve"> ruha</w:t>
      </w:r>
      <w:r w:rsidR="005B12A2" w:rsidRPr="005E0678">
        <w:t>darab. (</w:t>
      </w:r>
      <w:r w:rsidR="005B12A2" w:rsidRPr="005E0678">
        <w:rPr>
          <w:i/>
          <w:iCs/>
        </w:rPr>
        <w:t>A ford.)</w:t>
      </w:r>
    </w:p>
  </w:footnote>
  <w:footnote w:id="45">
    <w:p w14:paraId="67486C18" w14:textId="670C649E" w:rsidR="00F95864" w:rsidRPr="005E0678" w:rsidRDefault="00F95864">
      <w:pPr>
        <w:pStyle w:val="Lbjegyzetszveg"/>
        <w:rPr>
          <w:i/>
          <w:iCs/>
        </w:rPr>
      </w:pPr>
      <w:r w:rsidRPr="005E0678">
        <w:rPr>
          <w:rStyle w:val="Lbjegyzet-hivatkozs"/>
        </w:rPr>
        <w:footnoteRef/>
      </w:r>
      <w:r w:rsidRPr="005E0678">
        <w:t xml:space="preserve"> Az eredetiben</w:t>
      </w:r>
      <w:r w:rsidR="00311F6D" w:rsidRPr="005E0678">
        <w:t xml:space="preserve"> itt</w:t>
      </w:r>
      <w:r w:rsidRPr="005E0678">
        <w:t xml:space="preserve"> a </w:t>
      </w:r>
      <w:r w:rsidRPr="005E0678">
        <w:rPr>
          <w:i/>
          <w:iCs/>
        </w:rPr>
        <w:t>grossness</w:t>
      </w:r>
      <w:r w:rsidRPr="005E0678">
        <w:t xml:space="preserve"> szó szerepel, </w:t>
      </w:r>
      <w:r w:rsidR="00311F6D" w:rsidRPr="005E0678">
        <w:t xml:space="preserve">aminek </w:t>
      </w:r>
      <w:r w:rsidR="00F025CB" w:rsidRPr="005E0678">
        <w:t xml:space="preserve">itteni </w:t>
      </w:r>
      <w:r w:rsidR="00311F6D" w:rsidRPr="005E0678">
        <w:t xml:space="preserve">jelenését nem lehet egyetlen magyar szóval visszaadni. Durvaság helyett - nyilvánvalóan </w:t>
      </w:r>
      <w:r w:rsidR="00F025CB" w:rsidRPr="005E0678">
        <w:t xml:space="preserve">elvont </w:t>
      </w:r>
      <w:r w:rsidR="00311F6D" w:rsidRPr="005E0678">
        <w:t>szellemi - lomhaság, nehézkesség, tompaság, otrombaság</w:t>
      </w:r>
      <w:r w:rsidR="00F025CB" w:rsidRPr="005E0678">
        <w:t>, földhöz ragadtság</w:t>
      </w:r>
      <w:r w:rsidR="00311F6D" w:rsidRPr="005E0678">
        <w:t xml:space="preserve"> is szerepelhetne itt – de inkább ezek mindegyikét kellene érteni alatta. (</w:t>
      </w:r>
      <w:r w:rsidR="00311F6D" w:rsidRPr="005E0678">
        <w:rPr>
          <w:i/>
          <w:iCs/>
        </w:rPr>
        <w:t>A ford.)</w:t>
      </w:r>
      <w:r w:rsidR="00F025CB" w:rsidRPr="005E0678">
        <w:rPr>
          <w:i/>
          <w:iCs/>
        </w:rPr>
        <w:t xml:space="preserve"> </w:t>
      </w:r>
    </w:p>
  </w:footnote>
  <w:footnote w:id="46">
    <w:p w14:paraId="40EC37C2" w14:textId="2E359FFD" w:rsidR="00DD77F8" w:rsidRPr="005E0678" w:rsidRDefault="00DD77F8">
      <w:pPr>
        <w:pStyle w:val="Lbjegyzetszveg"/>
      </w:pPr>
      <w:r w:rsidRPr="005E0678">
        <w:rPr>
          <w:rStyle w:val="Lbjegyzet-hivatkozs"/>
        </w:rPr>
        <w:footnoteRef/>
      </w:r>
      <w:r w:rsidRPr="005E0678">
        <w:t xml:space="preserve"> </w:t>
      </w:r>
      <w:r w:rsidR="00805BBC">
        <w:t>Latin kifejezés, jelentése i</w:t>
      </w:r>
      <w:r w:rsidRPr="005E0678">
        <w:t>tt kb.: minden hátsó szándék nélkül, teljes jóindulattal. (</w:t>
      </w:r>
      <w:r w:rsidRPr="005E0678">
        <w:rPr>
          <w:i/>
          <w:iCs/>
        </w:rPr>
        <w:t>A ford.</w:t>
      </w:r>
      <w:r w:rsidRPr="005E0678">
        <w:t>)</w:t>
      </w:r>
    </w:p>
  </w:footnote>
  <w:footnote w:id="47">
    <w:p w14:paraId="65FA320D" w14:textId="715693A2" w:rsidR="00DD77F8" w:rsidRPr="005E0678" w:rsidRDefault="00DD77F8">
      <w:pPr>
        <w:pStyle w:val="Lbjegyzetszveg"/>
      </w:pPr>
      <w:r w:rsidRPr="005E0678">
        <w:rPr>
          <w:rStyle w:val="Lbjegyzet-hivatkozs"/>
        </w:rPr>
        <w:footnoteRef/>
      </w:r>
      <w:r w:rsidRPr="005E0678">
        <w:t xml:space="preserve"> </w:t>
      </w:r>
      <w:r w:rsidR="00805BBC">
        <w:t>Latin kifejezés, jelentése i</w:t>
      </w:r>
      <w:r w:rsidRPr="005E0678">
        <w:t>tt kb.: küldetés a hitetlenek földjén (</w:t>
      </w:r>
      <w:r w:rsidRPr="005E0678">
        <w:rPr>
          <w:i/>
          <w:iCs/>
        </w:rPr>
        <w:t>A ford.</w:t>
      </w:r>
      <w:r w:rsidRPr="005E0678">
        <w:t>)</w:t>
      </w:r>
    </w:p>
  </w:footnote>
  <w:footnote w:id="48">
    <w:p w14:paraId="3AD07B26" w14:textId="2DAFBA78" w:rsidR="0028351F" w:rsidRPr="005E0678" w:rsidRDefault="0028351F">
      <w:pPr>
        <w:pStyle w:val="Lbjegyzetszveg"/>
        <w:rPr>
          <w:i/>
          <w:iCs/>
        </w:rPr>
      </w:pPr>
      <w:r w:rsidRPr="005E0678">
        <w:rPr>
          <w:rStyle w:val="Lbjegyzet-hivatkozs"/>
        </w:rPr>
        <w:footnoteRef/>
      </w:r>
      <w:r w:rsidRPr="005E0678">
        <w:t xml:space="preserve"> </w:t>
      </w:r>
      <w:r w:rsidR="001B0229" w:rsidRPr="005E0678">
        <w:t>Ú</w:t>
      </w:r>
      <w:r w:rsidR="003D4B3B" w:rsidRPr="005E0678">
        <w:t>gy tűnik, ez egy</w:t>
      </w:r>
      <w:r w:rsidRPr="005E0678">
        <w:t xml:space="preserve"> részlet </w:t>
      </w:r>
      <w:r w:rsidR="006C65CA">
        <w:t>egy</w:t>
      </w:r>
      <w:r w:rsidRPr="005E0678">
        <w:t xml:space="preserve"> ősi skót beavatási szertartás rítus</w:t>
      </w:r>
      <w:r w:rsidR="003D4B3B" w:rsidRPr="005E0678">
        <w:t>á</w:t>
      </w:r>
      <w:r w:rsidRPr="005E0678">
        <w:t xml:space="preserve">ból. </w:t>
      </w:r>
      <w:r w:rsidR="003D4B3B" w:rsidRPr="005E0678">
        <w:t>(</w:t>
      </w:r>
      <w:r w:rsidRPr="005E0678">
        <w:t>Lásd</w:t>
      </w:r>
      <w:r w:rsidR="003D4B3B" w:rsidRPr="005E0678">
        <w:t xml:space="preserve">: </w:t>
      </w:r>
      <w:r w:rsidR="003D4B3B" w:rsidRPr="005E0678">
        <w:rPr>
          <w:i/>
          <w:iCs/>
        </w:rPr>
        <w:t xml:space="preserve">The book of the ancient and accepted Scottish rite) </w:t>
      </w:r>
      <w:r w:rsidR="003D4B3B" w:rsidRPr="005E0678">
        <w:t>(</w:t>
      </w:r>
      <w:r w:rsidR="003D4B3B" w:rsidRPr="005E0678">
        <w:rPr>
          <w:i/>
          <w:iCs/>
        </w:rPr>
        <w:t>A ford.</w:t>
      </w:r>
      <w:r w:rsidR="003D4B3B" w:rsidRPr="005E0678">
        <w:t>)</w:t>
      </w:r>
    </w:p>
  </w:footnote>
  <w:footnote w:id="49">
    <w:p w14:paraId="68A112EA" w14:textId="64C7E5CB" w:rsidR="007F5718" w:rsidRPr="005E0678" w:rsidRDefault="007F5718">
      <w:pPr>
        <w:pStyle w:val="Lbjegyzetszveg"/>
      </w:pPr>
      <w:bookmarkStart w:id="43" w:name="_Ref214558060"/>
      <w:r w:rsidRPr="005E0678">
        <w:rPr>
          <w:rStyle w:val="Lbjegyzet-hivatkozs"/>
        </w:rPr>
        <w:footnoteRef/>
      </w:r>
      <w:r w:rsidRPr="005E0678">
        <w:t xml:space="preserve"> </w:t>
      </w:r>
      <w:r w:rsidR="006C4DBC" w:rsidRPr="005E0678">
        <w:t>Meynour a</w:t>
      </w:r>
      <w:r w:rsidRPr="005E0678">
        <w:t xml:space="preserve"> korábban is hivatkozott Bulwer-Lytton</w:t>
      </w:r>
      <w:r w:rsidR="00017474" w:rsidRPr="005E0678">
        <w:t xml:space="preserve"> másik </w:t>
      </w:r>
      <w:r w:rsidRPr="005E0678">
        <w:t>regény</w:t>
      </w:r>
      <w:r w:rsidR="00017474" w:rsidRPr="005E0678">
        <w:t xml:space="preserve">ének, a </w:t>
      </w:r>
      <w:r w:rsidR="00017474" w:rsidRPr="005E0678">
        <w:rPr>
          <w:i/>
          <w:iCs/>
        </w:rPr>
        <w:t>Zanoni</w:t>
      </w:r>
      <w:r w:rsidR="00017474" w:rsidRPr="005E0678">
        <w:t>nak</w:t>
      </w:r>
      <w:r w:rsidR="006C4DBC" w:rsidRPr="005E0678">
        <w:t xml:space="preserve"> egy</w:t>
      </w:r>
      <w:r w:rsidRPr="005E0678">
        <w:t xml:space="preserve"> alakja, a</w:t>
      </w:r>
      <w:r w:rsidR="006C4DBC" w:rsidRPr="005E0678">
        <w:t xml:space="preserve">ki a </w:t>
      </w:r>
      <w:r w:rsidRPr="005E0678">
        <w:t>főhős mestere. (</w:t>
      </w:r>
      <w:r w:rsidRPr="005E0678">
        <w:rPr>
          <w:i/>
          <w:iCs/>
        </w:rPr>
        <w:t>A ford.</w:t>
      </w:r>
      <w:r w:rsidRPr="005E0678">
        <w:t xml:space="preserve">) </w:t>
      </w:r>
      <w:bookmarkEnd w:id="43"/>
    </w:p>
  </w:footnote>
  <w:footnote w:id="50">
    <w:p w14:paraId="76187A75" w14:textId="625C0799" w:rsidR="00837908" w:rsidRPr="005E0678" w:rsidRDefault="00837908">
      <w:pPr>
        <w:pStyle w:val="Lbjegyzetszveg"/>
        <w:rPr>
          <w:i/>
          <w:iCs/>
        </w:rPr>
      </w:pPr>
      <w:r w:rsidRPr="005E0678">
        <w:rPr>
          <w:rStyle w:val="Lbjegyzet-hivatkozs"/>
        </w:rPr>
        <w:footnoteRef/>
      </w:r>
      <w:r w:rsidRPr="005E0678">
        <w:t xml:space="preserve"> Ez a két sor idézet Sir Edwin Arnold </w:t>
      </w:r>
      <w:r w:rsidR="00597BBD" w:rsidRPr="005E0678">
        <w:rPr>
          <w:i/>
          <w:iCs/>
        </w:rPr>
        <w:t>The Light of Asia</w:t>
      </w:r>
      <w:r w:rsidR="00597BBD" w:rsidRPr="005E0678">
        <w:t xml:space="preserve"> </w:t>
      </w:r>
      <w:r w:rsidRPr="005E0678">
        <w:t>c. költeményéből. (</w:t>
      </w:r>
      <w:r w:rsidRPr="005E0678">
        <w:rPr>
          <w:i/>
          <w:iCs/>
        </w:rPr>
        <w:t>A ford.</w:t>
      </w:r>
      <w:r w:rsidRPr="005E0678">
        <w:t>)</w:t>
      </w:r>
    </w:p>
  </w:footnote>
  <w:footnote w:id="51">
    <w:p w14:paraId="5746C382" w14:textId="18718EAA" w:rsidR="00D37092" w:rsidRPr="00605BD1" w:rsidRDefault="00D37092">
      <w:pPr>
        <w:pStyle w:val="Lbjegyzetszveg"/>
      </w:pPr>
      <w:r>
        <w:rPr>
          <w:rStyle w:val="Lbjegyzet-hivatkozs"/>
        </w:rPr>
        <w:footnoteRef/>
      </w:r>
      <w:r>
        <w:t xml:space="preserve"> A </w:t>
      </w:r>
      <w:r>
        <w:rPr>
          <w:i/>
          <w:iCs/>
        </w:rPr>
        <w:t>sannyasi-</w:t>
      </w:r>
      <w:r>
        <w:t xml:space="preserve">k olyan emberek, akik feladták a világi célok elérésére irányuló minden törekvésüket, és egész életüket spirituális célok szolgálatának szentelik. Lehetnek fiatal szerzetesek, de lehetnek olyan, életük delén már </w:t>
      </w:r>
      <w:r w:rsidR="00605BD1">
        <w:t xml:space="preserve">sikerrel </w:t>
      </w:r>
      <w:r>
        <w:t xml:space="preserve">túljutott emberek is, akik </w:t>
      </w:r>
      <w:r w:rsidR="00605BD1">
        <w:t>a hindu életciklus-felfogás szerint ezzel teszik fel a koronát jelen földi életükre. (</w:t>
      </w:r>
      <w:r w:rsidR="00605BD1">
        <w:rPr>
          <w:i/>
        </w:rPr>
        <w:t>A ford.</w:t>
      </w:r>
      <w:r w:rsidR="00605BD1">
        <w:t>)</w:t>
      </w:r>
    </w:p>
  </w:footnote>
  <w:footnote w:id="52">
    <w:p w14:paraId="6BCB8517" w14:textId="1AFB0DCE" w:rsidR="00EA121B" w:rsidRPr="005E0678" w:rsidRDefault="00EA121B">
      <w:pPr>
        <w:pStyle w:val="Lbjegyzetszveg"/>
      </w:pPr>
      <w:r w:rsidRPr="005E0678">
        <w:rPr>
          <w:rStyle w:val="Lbjegyzet-hivatkozs"/>
        </w:rPr>
        <w:footnoteRef/>
      </w:r>
      <w:r w:rsidRPr="005E0678">
        <w:t xml:space="preserve"> Ez feltehetően Dj</w:t>
      </w:r>
      <w:r w:rsidR="000A5D00" w:rsidRPr="005E0678">
        <w:t>u</w:t>
      </w:r>
      <w:r w:rsidRPr="005E0678">
        <w:t>al Kh</w:t>
      </w:r>
      <w:r w:rsidR="000A5D00" w:rsidRPr="005E0678">
        <w:t>oo</w:t>
      </w:r>
      <w:r w:rsidRPr="005E0678">
        <w:t>l (</w:t>
      </w:r>
      <w:r w:rsidR="001F0394" w:rsidRPr="005E0678">
        <w:t>nem sokkal későb</w:t>
      </w:r>
      <w:r w:rsidR="00DF6ABA">
        <w:t>b</w:t>
      </w:r>
      <w:r w:rsidR="001F0394" w:rsidRPr="005E0678">
        <w:t xml:space="preserve"> már</w:t>
      </w:r>
      <w:r w:rsidRPr="005E0678">
        <w:t>) Mester lehetett, aki akkoriban még K.H. Mester tanítványa volt. (</w:t>
      </w:r>
      <w:r w:rsidRPr="005E0678">
        <w:rPr>
          <w:i/>
          <w:iCs/>
        </w:rPr>
        <w:t>A ford.</w:t>
      </w:r>
      <w:r w:rsidRPr="005E0678">
        <w:t>)</w:t>
      </w:r>
    </w:p>
  </w:footnote>
  <w:footnote w:id="53">
    <w:p w14:paraId="0183EC6A" w14:textId="181EFA74" w:rsidR="00C2131B" w:rsidRPr="005E0678" w:rsidRDefault="00C2131B">
      <w:pPr>
        <w:pStyle w:val="Lbjegyzetszveg"/>
      </w:pPr>
      <w:r w:rsidRPr="005E0678">
        <w:rPr>
          <w:rStyle w:val="Lbjegyzet-hivatkozs"/>
        </w:rPr>
        <w:footnoteRef/>
      </w:r>
      <w:r w:rsidRPr="005E0678">
        <w:t xml:space="preserve"> </w:t>
      </w:r>
      <w:r w:rsidR="007D3961">
        <w:t>Francia kifejezés, jelentése i</w:t>
      </w:r>
      <w:r w:rsidRPr="005E0678">
        <w:t>tt kb.</w:t>
      </w:r>
      <w:r w:rsidR="00372A09" w:rsidRPr="005E0678">
        <w:t>:</w:t>
      </w:r>
      <w:r w:rsidRPr="005E0678">
        <w:t xml:space="preserve"> extra finom</w:t>
      </w:r>
      <w:r w:rsidR="00372A09" w:rsidRPr="005E0678">
        <w:t>ságú</w:t>
      </w:r>
      <w:r w:rsidR="000A5D00" w:rsidRPr="005E0678">
        <w:t>,</w:t>
      </w:r>
      <w:r w:rsidRPr="005E0678">
        <w:t xml:space="preserve"> fényezett papír</w:t>
      </w:r>
      <w:r w:rsidR="00372A09" w:rsidRPr="005E0678">
        <w:t xml:space="preserve"> (</w:t>
      </w:r>
      <w:r w:rsidR="00372A09" w:rsidRPr="005E0678">
        <w:rPr>
          <w:i/>
          <w:iCs/>
        </w:rPr>
        <w:t>A ford.</w:t>
      </w:r>
      <w:r w:rsidR="00372A09" w:rsidRPr="005E0678">
        <w:t>)</w:t>
      </w:r>
    </w:p>
  </w:footnote>
  <w:footnote w:id="54">
    <w:p w14:paraId="3F6C9BEB" w14:textId="6A2EEFA1" w:rsidR="00837908" w:rsidRPr="005E0678" w:rsidRDefault="00837908">
      <w:pPr>
        <w:pStyle w:val="Lbjegyzetszveg"/>
      </w:pPr>
      <w:r w:rsidRPr="005E0678">
        <w:rPr>
          <w:rStyle w:val="Lbjegyzet-hivatkozs"/>
        </w:rPr>
        <w:footnoteRef/>
      </w:r>
      <w:r w:rsidRPr="005E0678">
        <w:t xml:space="preserve"> </w:t>
      </w:r>
      <w:r w:rsidR="00842920" w:rsidRPr="005E0678">
        <w:t>Megjegyzés: l</w:t>
      </w:r>
      <w:r w:rsidRPr="005E0678">
        <w:t xml:space="preserve">egalább is S. </w:t>
      </w:r>
      <w:r w:rsidR="00842920" w:rsidRPr="005E0678">
        <w:t>asszony e</w:t>
      </w:r>
      <w:r w:rsidRPr="005E0678">
        <w:t xml:space="preserve">zt mondja. Én magam nem kutattam át a fazekasboltokat; </w:t>
      </w:r>
      <w:r w:rsidR="00842920" w:rsidRPr="005E0678">
        <w:t>ugyanígy</w:t>
      </w:r>
      <w:r w:rsidRPr="005E0678">
        <w:t xml:space="preserve"> a </w:t>
      </w:r>
      <w:r w:rsidR="00842920" w:rsidRPr="005E0678">
        <w:t>vízzel töltött palackot – egyikét a négynek, ami a szolgá</w:t>
      </w:r>
      <w:r w:rsidR="00FA07DA" w:rsidRPr="005E0678">
        <w:t>ló</w:t>
      </w:r>
      <w:r w:rsidR="00842920" w:rsidRPr="005E0678">
        <w:t xml:space="preserve">k kosaraiban volt - a </w:t>
      </w:r>
      <w:r w:rsidRPr="005E0678">
        <w:t>saját kezemmel töltött</w:t>
      </w:r>
      <w:r w:rsidR="00842920" w:rsidRPr="005E0678">
        <w:t>em meg</w:t>
      </w:r>
      <w:r w:rsidRPr="005E0678">
        <w:t xml:space="preserve"> vízzel, és ezt a négy palackot épp </w:t>
      </w:r>
      <w:r w:rsidR="00842920" w:rsidRPr="005E0678">
        <w:t>akkor</w:t>
      </w:r>
      <w:r w:rsidRPr="005E0678">
        <w:t xml:space="preserve"> hozták vissza üresen ezek a </w:t>
      </w:r>
      <w:r w:rsidR="00842920" w:rsidRPr="005E0678">
        <w:t>szolgálók</w:t>
      </w:r>
      <w:r w:rsidRPr="005E0678">
        <w:t xml:space="preserve"> a víz utáni eredménytelen k</w:t>
      </w:r>
      <w:r w:rsidR="00842920" w:rsidRPr="005E0678">
        <w:t>utatásukat követően</w:t>
      </w:r>
      <w:r w:rsidRPr="005E0678">
        <w:t xml:space="preserve">, amikor egy üzenettel elküldted őket a kis sörfőzdébe. Remélem, hogy elnézitek nekem a beavatkozást, és mély tisztelettel üdvözlöm az úrnőt. </w:t>
      </w:r>
      <w:r w:rsidR="00503E0A" w:rsidRPr="005E0678">
        <w:t xml:space="preserve"> </w:t>
      </w:r>
      <w:r w:rsidRPr="005E0678">
        <w:t>Tisztelettel stb.: a "Kitagadott".</w:t>
      </w:r>
    </w:p>
  </w:footnote>
  <w:footnote w:id="55">
    <w:p w14:paraId="57942DC3" w14:textId="5211BE1D" w:rsidR="00F11CAA" w:rsidRDefault="00F11CAA">
      <w:pPr>
        <w:pStyle w:val="Lbjegyzetszveg"/>
      </w:pPr>
      <w:r>
        <w:rPr>
          <w:rStyle w:val="Lbjegyzet-hivatkozs"/>
        </w:rPr>
        <w:footnoteRef/>
      </w:r>
      <w:r>
        <w:t xml:space="preserve"> Latin kifejezés, jelentése </w:t>
      </w:r>
      <w:r w:rsidRPr="005E0678">
        <w:t>Itt kb.: személyes részvétellel. (</w:t>
      </w:r>
      <w:r w:rsidRPr="005E0678">
        <w:rPr>
          <w:i/>
          <w:iCs/>
        </w:rPr>
        <w:t>A ford.</w:t>
      </w:r>
      <w:r w:rsidRPr="005E0678">
        <w:t>)</w:t>
      </w:r>
    </w:p>
  </w:footnote>
  <w:footnote w:id="56">
    <w:p w14:paraId="72362A86" w14:textId="51B20D6D" w:rsidR="00C0205E" w:rsidRPr="005E0678" w:rsidRDefault="00C0205E">
      <w:pPr>
        <w:pStyle w:val="Lbjegyzetszveg"/>
      </w:pPr>
      <w:r w:rsidRPr="005E0678">
        <w:rPr>
          <w:rStyle w:val="Lbjegyzet-hivatkozs"/>
        </w:rPr>
        <w:footnoteRef/>
      </w:r>
      <w:r w:rsidRPr="005E0678">
        <w:t xml:space="preserve"> Utalás Blavatskynére és Olcott ezredesre (</w:t>
      </w:r>
      <w:r w:rsidRPr="005E0678">
        <w:rPr>
          <w:i/>
          <w:iCs/>
        </w:rPr>
        <w:t>A ford.</w:t>
      </w:r>
      <w:r w:rsidRPr="005E0678">
        <w:t>)</w:t>
      </w:r>
    </w:p>
  </w:footnote>
  <w:footnote w:id="57">
    <w:p w14:paraId="0A3E8A04" w14:textId="2C5C2620" w:rsidR="00DB3A8E" w:rsidRPr="005E0678" w:rsidRDefault="00DB3A8E">
      <w:pPr>
        <w:pStyle w:val="Lbjegyzetszveg"/>
      </w:pPr>
      <w:bookmarkStart w:id="46" w:name="_Ref214701327"/>
      <w:r w:rsidRPr="005E0678">
        <w:rPr>
          <w:rStyle w:val="Lbjegyzet-hivatkozs"/>
        </w:rPr>
        <w:footnoteRef/>
      </w:r>
      <w:r w:rsidRPr="005E0678">
        <w:t xml:space="preserve"> </w:t>
      </w:r>
      <w:r w:rsidR="00974D89" w:rsidRPr="005E0678">
        <w:t>A Maratha egy nyugat-indiai nyelvcsoport és egyben ott kétkezi munkát végzők kasztját jelölő szó. Itt u</w:t>
      </w:r>
      <w:r w:rsidR="00EA121B" w:rsidRPr="005E0678">
        <w:t xml:space="preserve">talás </w:t>
      </w:r>
      <w:r w:rsidR="00974D89" w:rsidRPr="005E0678">
        <w:t xml:space="preserve">az onnan származó </w:t>
      </w:r>
      <w:hyperlink r:id="rId1" w:tooltip="Damodar K. Mavalankar" w:history="1">
        <w:r w:rsidRPr="005E0678">
          <w:t>Damodar K. Mavalankar</w:t>
        </w:r>
      </w:hyperlink>
      <w:r w:rsidR="00EA121B" w:rsidRPr="005E0678">
        <w:t>-ra</w:t>
      </w:r>
      <w:r w:rsidR="00BD0CAD">
        <w:t xml:space="preserve">. Damodar </w:t>
      </w:r>
      <w:r w:rsidR="008B50BA">
        <w:t>ugyan nagyon vézna, beteges testben kezdte meg tanítványi működését</w:t>
      </w:r>
      <w:r w:rsidR="00A9150A">
        <w:t>.</w:t>
      </w:r>
      <w:r w:rsidR="008B50BA">
        <w:t xml:space="preserve"> </w:t>
      </w:r>
      <w:r w:rsidR="00A9150A">
        <w:t>M</w:t>
      </w:r>
      <w:r w:rsidR="008B50BA">
        <w:t>égis</w:t>
      </w:r>
      <w:r w:rsidR="00A9150A">
        <w:t xml:space="preserve"> ő lett</w:t>
      </w:r>
      <w:r w:rsidR="008B50BA">
        <w:t xml:space="preserve"> az egyik leghasznosabbnak bizonyuló, és az úton általunk ismertek közül legmesszebbre jutó </w:t>
      </w:r>
      <w:r w:rsidR="00BD0CAD">
        <w:t>nagyon kevesek</w:t>
      </w:r>
      <w:r w:rsidR="008B50BA">
        <w:t xml:space="preserve"> egyike</w:t>
      </w:r>
      <w:r w:rsidR="00A9150A">
        <w:t>.</w:t>
      </w:r>
      <w:r w:rsidR="00BD0CAD">
        <w:t xml:space="preserve"> </w:t>
      </w:r>
      <w:r w:rsidR="00A9150A">
        <w:t>T</w:t>
      </w:r>
      <w:r w:rsidR="00BD0CAD">
        <w:t xml:space="preserve">anítványként </w:t>
      </w:r>
      <w:r w:rsidR="008B50BA">
        <w:t>megadatott</w:t>
      </w:r>
      <w:r w:rsidR="00A9150A">
        <w:t xml:space="preserve"> neki</w:t>
      </w:r>
      <w:r w:rsidR="00BD0CAD">
        <w:t xml:space="preserve">, hogy a Mesterek </w:t>
      </w:r>
      <w:r w:rsidR="008B50BA">
        <w:t xml:space="preserve">- legalább egy időre - </w:t>
      </w:r>
      <w:r w:rsidR="00BD0CAD">
        <w:t xml:space="preserve">magukhoz </w:t>
      </w:r>
      <w:r w:rsidR="008B50BA">
        <w:t>rendeljék őt lakóhelyükre,</w:t>
      </w:r>
      <w:r w:rsidR="00BD0CAD">
        <w:t xml:space="preserve"> és személyes jelenlétük</w:t>
      </w:r>
      <w:r w:rsidR="008B50BA">
        <w:t xml:space="preserve"> mellett</w:t>
      </w:r>
      <w:r w:rsidR="00BD0CAD">
        <w:t xml:space="preserve"> is tanításokat</w:t>
      </w:r>
      <w:r w:rsidRPr="005E0678">
        <w:t xml:space="preserve"> </w:t>
      </w:r>
      <w:r w:rsidR="008B50BA">
        <w:t xml:space="preserve">adjanak neki. Ahonnan mellesleg már teljesen más emberként tért vissza - fizikai testét illetően is. (Lásd a CXXVIII. Levelet - </w:t>
      </w:r>
      <w:r w:rsidRPr="005E0678">
        <w:rPr>
          <w:i/>
          <w:iCs/>
        </w:rPr>
        <w:t>A ford.</w:t>
      </w:r>
      <w:r w:rsidRPr="005E0678">
        <w:t>)</w:t>
      </w:r>
      <w:bookmarkEnd w:id="46"/>
    </w:p>
  </w:footnote>
  <w:footnote w:id="58">
    <w:p w14:paraId="12C95F29" w14:textId="45D50C4A" w:rsidR="002A5EAC" w:rsidRPr="002A5EAC" w:rsidRDefault="002A5EAC">
      <w:pPr>
        <w:pStyle w:val="Lbjegyzetszveg"/>
      </w:pPr>
      <w:r>
        <w:rPr>
          <w:rStyle w:val="Lbjegyzet-hivatkozs"/>
        </w:rPr>
        <w:footnoteRef/>
      </w:r>
      <w:r>
        <w:t xml:space="preserve"> Ez utalás a </w:t>
      </w:r>
      <w:r>
        <w:fldChar w:fldCharType="begin"/>
      </w:r>
      <w:r>
        <w:instrText xml:space="preserve"> REF _Ref225618139 \h </w:instrText>
      </w:r>
      <w:r>
        <w:fldChar w:fldCharType="separate"/>
      </w:r>
      <w:r w:rsidR="00F306D5" w:rsidRPr="00E16B80">
        <w:t>CXLII./A Levél</w:t>
      </w:r>
      <w:r>
        <w:fldChar w:fldCharType="end"/>
      </w:r>
      <w:r>
        <w:t>re és az azt követőre. (</w:t>
      </w:r>
      <w:r>
        <w:rPr>
          <w:i/>
        </w:rPr>
        <w:t>A ford.</w:t>
      </w:r>
      <w:r>
        <w:t>)</w:t>
      </w:r>
    </w:p>
  </w:footnote>
  <w:footnote w:id="59">
    <w:p w14:paraId="204CF715" w14:textId="1D783EAA" w:rsidR="00AC177C" w:rsidRPr="005E0678" w:rsidRDefault="00AC177C">
      <w:pPr>
        <w:pStyle w:val="Lbjegyzetszveg"/>
      </w:pPr>
      <w:r w:rsidRPr="005E0678">
        <w:rPr>
          <w:rStyle w:val="Lbjegyzet-hivatkozs"/>
        </w:rPr>
        <w:footnoteRef/>
      </w:r>
      <w:r w:rsidRPr="005E0678">
        <w:t xml:space="preserve"> Utalás H. Mesterre (</w:t>
      </w:r>
      <w:r w:rsidRPr="005E0678">
        <w:rPr>
          <w:i/>
          <w:iCs/>
        </w:rPr>
        <w:t>A ford.</w:t>
      </w:r>
      <w:r w:rsidRPr="005E0678">
        <w:t>)</w:t>
      </w:r>
    </w:p>
  </w:footnote>
  <w:footnote w:id="60">
    <w:p w14:paraId="34729C08" w14:textId="544C0376" w:rsidR="00871087" w:rsidRPr="005E0678" w:rsidRDefault="00871087">
      <w:pPr>
        <w:pStyle w:val="Lbjegyzetszveg"/>
      </w:pPr>
      <w:r w:rsidRPr="005E0678">
        <w:rPr>
          <w:rStyle w:val="Lbjegyzet-hivatkozs"/>
        </w:rPr>
        <w:footnoteRef/>
      </w:r>
      <w:r w:rsidRPr="005E0678">
        <w:t xml:space="preserve"> Daniel Dunglas Home, korabeli skót médium. (</w:t>
      </w:r>
      <w:r w:rsidRPr="005E0678">
        <w:rPr>
          <w:i/>
          <w:iCs/>
        </w:rPr>
        <w:t>A ford.</w:t>
      </w:r>
      <w:r w:rsidRPr="005E0678">
        <w:t>)</w:t>
      </w:r>
    </w:p>
  </w:footnote>
  <w:footnote w:id="61">
    <w:p w14:paraId="541F0C2F" w14:textId="37DBF623" w:rsidR="00A062F4" w:rsidRPr="005E0678" w:rsidRDefault="00A062F4">
      <w:pPr>
        <w:pStyle w:val="Lbjegyzetszveg"/>
      </w:pPr>
      <w:r w:rsidRPr="005E0678">
        <w:rPr>
          <w:rStyle w:val="Lbjegyzet-hivatkozs"/>
        </w:rPr>
        <w:footnoteRef/>
      </w:r>
      <w:r w:rsidRPr="005E0678">
        <w:t xml:space="preserve"> </w:t>
      </w:r>
      <w:r w:rsidR="009314DD">
        <w:t>Francia kifejezés, jelentése itt kb: „</w:t>
      </w:r>
      <w:r w:rsidRPr="005E0678">
        <w:t>Rabelais negyedórája lejárt” – utalás a francia író annak érdekében</w:t>
      </w:r>
      <w:r w:rsidR="003B3B0B" w:rsidRPr="005E0678">
        <w:t xml:space="preserve"> bevetett trükkjére</w:t>
      </w:r>
      <w:r w:rsidRPr="005E0678">
        <w:t xml:space="preserve">, hogy elkerülje </w:t>
      </w:r>
      <w:r w:rsidR="00AA1511" w:rsidRPr="005E0678">
        <w:t>kávéházi</w:t>
      </w:r>
      <w:r w:rsidRPr="005E0678">
        <w:t xml:space="preserve"> számlája kifizetését. (</w:t>
      </w:r>
      <w:r w:rsidRPr="005E0678">
        <w:rPr>
          <w:i/>
          <w:iCs/>
        </w:rPr>
        <w:t>A ford.</w:t>
      </w:r>
      <w:r w:rsidRPr="005E0678">
        <w:t>)</w:t>
      </w:r>
    </w:p>
  </w:footnote>
  <w:footnote w:id="62">
    <w:p w14:paraId="3F632E83" w14:textId="404E197C" w:rsidR="003B3B0B" w:rsidRPr="005E0678" w:rsidRDefault="003B3B0B">
      <w:pPr>
        <w:pStyle w:val="Lbjegyzetszveg"/>
      </w:pPr>
      <w:r w:rsidRPr="005E0678">
        <w:rPr>
          <w:rStyle w:val="Lbjegyzet-hivatkozs"/>
        </w:rPr>
        <w:footnoteRef/>
      </w:r>
      <w:r w:rsidRPr="005E0678">
        <w:t xml:space="preserve"> </w:t>
      </w:r>
      <w:r w:rsidR="009314DD">
        <w:t xml:space="preserve">Latin kifejezés, jelentése itt kb.: </w:t>
      </w:r>
      <w:r w:rsidRPr="005E0678">
        <w:t>„a közjó érdekében”’. (</w:t>
      </w:r>
      <w:r w:rsidRPr="005E0678">
        <w:rPr>
          <w:i/>
          <w:iCs/>
        </w:rPr>
        <w:t>A ford.</w:t>
      </w:r>
      <w:r w:rsidRPr="005E0678">
        <w:t>)</w:t>
      </w:r>
    </w:p>
  </w:footnote>
  <w:footnote w:id="63">
    <w:p w14:paraId="06B765D4" w14:textId="2E21411B" w:rsidR="00F85844" w:rsidRPr="005E0678" w:rsidRDefault="00F85844">
      <w:pPr>
        <w:pStyle w:val="Lbjegyzetszveg"/>
      </w:pPr>
      <w:bookmarkStart w:id="52" w:name="_Ref210500872"/>
      <w:r w:rsidRPr="005E0678">
        <w:rPr>
          <w:rStyle w:val="Lbjegyzet-hivatkozs"/>
        </w:rPr>
        <w:footnoteRef/>
      </w:r>
      <w:r w:rsidRPr="005E0678">
        <w:t xml:space="preserve"> William St</w:t>
      </w:r>
      <w:r w:rsidR="00D96C40" w:rsidRPr="005E0678">
        <w:t>ai</w:t>
      </w:r>
      <w:r w:rsidRPr="005E0678">
        <w:t>nton Moses</w:t>
      </w:r>
      <w:r w:rsidR="001D5B8A" w:rsidRPr="005E0678">
        <w:t xml:space="preserve"> (irói álnéven M.A. Oxon)</w:t>
      </w:r>
      <w:r w:rsidRPr="005E0678">
        <w:t>, a korszak neves médiuma, spiritiszta</w:t>
      </w:r>
      <w:r w:rsidR="00043D4F" w:rsidRPr="005E0678">
        <w:t>,</w:t>
      </w:r>
      <w:r w:rsidRPr="005E0678">
        <w:t xml:space="preserve"> </w:t>
      </w:r>
      <w:r w:rsidR="002B3F61" w:rsidRPr="005E0678">
        <w:t>1877-1884</w:t>
      </w:r>
      <w:r w:rsidR="00AA1511" w:rsidRPr="005E0678">
        <w:t xml:space="preserve">-ig </w:t>
      </w:r>
      <w:r w:rsidRPr="005E0678">
        <w:t>a Teozófiai Társulat tagja.</w:t>
      </w:r>
      <w:r w:rsidR="006107DB" w:rsidRPr="005E0678">
        <w:t xml:space="preserve"> (</w:t>
      </w:r>
      <w:r w:rsidR="006107DB" w:rsidRPr="005E0678">
        <w:rPr>
          <w:i/>
          <w:iCs/>
        </w:rPr>
        <w:t>A ford.</w:t>
      </w:r>
      <w:r w:rsidR="006107DB" w:rsidRPr="005E0678">
        <w:t>)</w:t>
      </w:r>
      <w:bookmarkEnd w:id="52"/>
    </w:p>
  </w:footnote>
  <w:footnote w:id="64">
    <w:p w14:paraId="1FCAB60B" w14:textId="1A6A2F84" w:rsidR="00AD738F" w:rsidRPr="005E0678" w:rsidRDefault="00AD738F">
      <w:pPr>
        <w:pStyle w:val="Lbjegyzetszveg"/>
      </w:pPr>
      <w:bookmarkStart w:id="53" w:name="_Ref217381878"/>
      <w:r w:rsidRPr="005E0678">
        <w:rPr>
          <w:rStyle w:val="Lbjegyzet-hivatkozs"/>
        </w:rPr>
        <w:footnoteRef/>
      </w:r>
      <w:r w:rsidRPr="005E0678">
        <w:t xml:space="preserve"> Anna Kingsford, a korszak egy prominens, nagy hatású asszonya. Misztikus, költő, tisztánlátó, Anglia első </w:t>
      </w:r>
      <w:r w:rsidR="003058A9">
        <w:t xml:space="preserve">(igaz, Franciaországban) </w:t>
      </w:r>
      <w:r w:rsidRPr="005E0678">
        <w:t>orvosi diplomát szerzett nője, és a levél utáni években a Teozófiai Társulat tagja, az angol T</w:t>
      </w:r>
      <w:r w:rsidR="003058A9">
        <w:t>ársulat</w:t>
      </w:r>
      <w:r w:rsidRPr="005E0678">
        <w:t>. elnöknője is volt. (</w:t>
      </w:r>
      <w:r w:rsidRPr="005E0678">
        <w:rPr>
          <w:i/>
          <w:iCs/>
        </w:rPr>
        <w:t>A ford.</w:t>
      </w:r>
      <w:r w:rsidRPr="005E0678">
        <w:t>)</w:t>
      </w:r>
      <w:bookmarkEnd w:id="53"/>
    </w:p>
  </w:footnote>
  <w:footnote w:id="65">
    <w:p w14:paraId="1D2839E6" w14:textId="0ED93258" w:rsidR="00324721" w:rsidRPr="005E0678" w:rsidRDefault="00324721">
      <w:pPr>
        <w:pStyle w:val="Lbjegyzetszveg"/>
      </w:pPr>
      <w:r w:rsidRPr="005E0678">
        <w:rPr>
          <w:rStyle w:val="Lbjegyzet-hivatkozs"/>
        </w:rPr>
        <w:footnoteRef/>
      </w:r>
      <w:r w:rsidRPr="005E0678">
        <w:t xml:space="preserve"> Utalás </w:t>
      </w:r>
      <w:r w:rsidR="001B0229" w:rsidRPr="005E0678">
        <w:t>Olcott ezredes „Egy nap Blavastky asszonnyal” c. cikkére, ami valahogy kikerült az indiai, majd az angol újságokhoz. Ld. erről még a IV. Levelet. (</w:t>
      </w:r>
      <w:r w:rsidR="001B0229" w:rsidRPr="005E0678">
        <w:rPr>
          <w:i/>
          <w:iCs/>
        </w:rPr>
        <w:t>A ford.</w:t>
      </w:r>
      <w:r w:rsidR="001B0229" w:rsidRPr="005E0678">
        <w:t>)</w:t>
      </w:r>
    </w:p>
  </w:footnote>
  <w:footnote w:id="66">
    <w:p w14:paraId="340C646A" w14:textId="43179E19" w:rsidR="00AF2016" w:rsidRPr="005E0678" w:rsidRDefault="00AF2016">
      <w:pPr>
        <w:pStyle w:val="Lbjegyzetszveg"/>
        <w:rPr>
          <w:i/>
          <w:iCs/>
        </w:rPr>
      </w:pPr>
      <w:r w:rsidRPr="005E0678">
        <w:rPr>
          <w:rStyle w:val="Lbjegyzet-hivatkozs"/>
        </w:rPr>
        <w:footnoteRef/>
      </w:r>
      <w:r w:rsidRPr="005E0678">
        <w:t xml:space="preserve"> Olcott ezredes Ceylonban </w:t>
      </w:r>
      <w:r w:rsidR="00A20201" w:rsidRPr="005E0678">
        <w:t>működött</w:t>
      </w:r>
      <w:r w:rsidRPr="005E0678">
        <w:t xml:space="preserve"> ekkor. </w:t>
      </w:r>
      <w:r w:rsidR="00CC7990" w:rsidRPr="005E0678">
        <w:t>Iskolák alapítása mellett a</w:t>
      </w:r>
      <w:r w:rsidRPr="005E0678">
        <w:t xml:space="preserve"> ceyloni buddhista </w:t>
      </w:r>
      <w:r w:rsidR="00A20201" w:rsidRPr="005E0678">
        <w:t>vezetők</w:t>
      </w:r>
      <w:r w:rsidR="00CC7990" w:rsidRPr="005E0678">
        <w:t>et megnyerve, velük</w:t>
      </w:r>
      <w:r w:rsidR="00A20201" w:rsidRPr="005E0678">
        <w:t xml:space="preserve"> karöltve,</w:t>
      </w:r>
      <w:r w:rsidRPr="005E0678">
        <w:t xml:space="preserve"> a helyiek</w:t>
      </w:r>
      <w:r w:rsidR="00A20201" w:rsidRPr="005E0678">
        <w:t xml:space="preserve"> tömegei körében</w:t>
      </w:r>
      <w:r w:rsidRPr="005E0678">
        <w:t xml:space="preserve"> a buddhizmus értékességének, szellemi oldalának, valamint mélyebb tanainak tudatosításával egyfajta </w:t>
      </w:r>
      <w:r w:rsidR="00CC7990" w:rsidRPr="005E0678">
        <w:t xml:space="preserve">vallási és </w:t>
      </w:r>
      <w:r w:rsidRPr="005E0678">
        <w:t xml:space="preserve">szellemi feltámadás elindítója </w:t>
      </w:r>
      <w:r w:rsidR="00CC7990" w:rsidRPr="005E0678">
        <w:t xml:space="preserve">is </w:t>
      </w:r>
      <w:r w:rsidRPr="005E0678">
        <w:t>volt Ceylonban. Ott</w:t>
      </w:r>
      <w:r w:rsidR="00CC7990" w:rsidRPr="005E0678">
        <w:t>ani működése miatt</w:t>
      </w:r>
      <w:r w:rsidRPr="005E0678">
        <w:t xml:space="preserve"> </w:t>
      </w:r>
      <w:r w:rsidR="00CC7990" w:rsidRPr="005E0678">
        <w:t xml:space="preserve">Ceylon (a mai Sri Lanka) szigetén </w:t>
      </w:r>
      <w:r w:rsidR="00A20201" w:rsidRPr="005E0678">
        <w:t xml:space="preserve">sokan </w:t>
      </w:r>
      <w:r w:rsidRPr="005E0678">
        <w:t>azóta is nemzeti hős</w:t>
      </w:r>
      <w:r w:rsidR="006F2E1D" w:rsidRPr="005E0678">
        <w:t>ei</w:t>
      </w:r>
      <w:r w:rsidR="00CC7990" w:rsidRPr="005E0678">
        <w:t>k</w:t>
      </w:r>
      <w:r w:rsidRPr="005E0678">
        <w:t xml:space="preserve"> között tartják számon. Ekkor és ezt támogatva írta meg Buddhista katekizmus c. művét is</w:t>
      </w:r>
      <w:r w:rsidR="00A20201" w:rsidRPr="005E0678">
        <w:t>, ami fontos szerepet játszhatott a Buddhizmus újabb kori térhódításában. (</w:t>
      </w:r>
      <w:r w:rsidR="00A20201" w:rsidRPr="005E0678">
        <w:rPr>
          <w:i/>
          <w:iCs/>
        </w:rPr>
        <w:t>A ford.</w:t>
      </w:r>
      <w:r w:rsidR="00A20201" w:rsidRPr="005E0678">
        <w:t>)</w:t>
      </w:r>
    </w:p>
  </w:footnote>
  <w:footnote w:id="67">
    <w:p w14:paraId="08A7D29F" w14:textId="38789C58" w:rsidR="00CC7990" w:rsidRPr="005E0678" w:rsidRDefault="00CC7990">
      <w:pPr>
        <w:pStyle w:val="Lbjegyzetszveg"/>
      </w:pPr>
      <w:r w:rsidRPr="005E0678">
        <w:rPr>
          <w:rStyle w:val="Lbjegyzet-hivatkozs"/>
        </w:rPr>
        <w:footnoteRef/>
      </w:r>
      <w:r w:rsidRPr="005E0678">
        <w:t xml:space="preserve"> S.M. mint médium „szellemi vezetőjeként</w:t>
      </w:r>
      <w:r w:rsidR="003653DD" w:rsidRPr="005E0678">
        <w:t>”</w:t>
      </w:r>
      <w:r w:rsidRPr="005E0678">
        <w:t xml:space="preserve"> ismert</w:t>
      </w:r>
      <w:r w:rsidR="003653DD" w:rsidRPr="005E0678">
        <w:t>té vált</w:t>
      </w:r>
      <w:r w:rsidRPr="005E0678">
        <w:t xml:space="preserve"> lény neve.</w:t>
      </w:r>
      <w:r w:rsidR="003653DD" w:rsidRPr="005E0678">
        <w:t xml:space="preserve"> (</w:t>
      </w:r>
      <w:r w:rsidR="003653DD" w:rsidRPr="005E0678">
        <w:rPr>
          <w:i/>
          <w:iCs/>
        </w:rPr>
        <w:t>A ford.</w:t>
      </w:r>
      <w:r w:rsidR="003653DD" w:rsidRPr="005E0678">
        <w:t>)</w:t>
      </w:r>
    </w:p>
  </w:footnote>
  <w:footnote w:id="68">
    <w:p w14:paraId="7D59C1AA" w14:textId="0811CAD0" w:rsidR="00E74AB9" w:rsidRPr="005E0678" w:rsidRDefault="00E74AB9">
      <w:pPr>
        <w:pStyle w:val="Lbjegyzetszveg"/>
      </w:pPr>
      <w:r w:rsidRPr="005E0678">
        <w:rPr>
          <w:rStyle w:val="Lbjegyzet-hivatkozs"/>
        </w:rPr>
        <w:footnoteRef/>
      </w:r>
      <w:r w:rsidRPr="005E0678">
        <w:t xml:space="preserve"> Az eredeti kifeejezés: „</w:t>
      </w:r>
      <w:r w:rsidRPr="005E0678">
        <w:rPr>
          <w:i/>
          <w:iCs/>
        </w:rPr>
        <w:t>innate ideas</w:t>
      </w:r>
      <w:r w:rsidRPr="005E0678">
        <w:t>” (</w:t>
      </w:r>
      <w:r w:rsidRPr="005E0678">
        <w:rPr>
          <w:i/>
        </w:rPr>
        <w:t>A ford.</w:t>
      </w:r>
      <w:r w:rsidRPr="005E0678">
        <w:t>)</w:t>
      </w:r>
    </w:p>
  </w:footnote>
  <w:footnote w:id="69">
    <w:p w14:paraId="1C7C0844" w14:textId="301CEAE5" w:rsidR="002534FF" w:rsidRPr="005E0678" w:rsidRDefault="002534FF">
      <w:pPr>
        <w:pStyle w:val="Lbjegyzetszveg"/>
      </w:pPr>
      <w:r w:rsidRPr="005E0678">
        <w:rPr>
          <w:rStyle w:val="Lbjegyzet-hivatkozs"/>
        </w:rPr>
        <w:footnoteRef/>
      </w:r>
      <w:r w:rsidRPr="005E0678">
        <w:t xml:space="preserve"> Ez nem elgépelés, így szerepel a levélben. Feltehetően Imperator-ra utal vele a Mester, de hogy miért így írta, nem tudom. Találgatásaimat azonban nem fűzöm bele a levél szövegébe, így a fordításban benne hagytam az eredeti írásjel sort. (</w:t>
      </w:r>
      <w:r w:rsidRPr="005E0678">
        <w:rPr>
          <w:i/>
        </w:rPr>
        <w:t>A ford.</w:t>
      </w:r>
      <w:r w:rsidRPr="005E0678">
        <w:t>)</w:t>
      </w:r>
    </w:p>
  </w:footnote>
  <w:footnote w:id="70">
    <w:p w14:paraId="6E30273C" w14:textId="6AE7059A" w:rsidR="00971E51" w:rsidRPr="005E0678" w:rsidRDefault="00971E51">
      <w:pPr>
        <w:pStyle w:val="Lbjegyzetszveg"/>
      </w:pPr>
      <w:r w:rsidRPr="005E0678">
        <w:rPr>
          <w:rStyle w:val="Lbjegyzet-hivatkozs"/>
        </w:rPr>
        <w:footnoteRef/>
      </w:r>
      <w:r w:rsidRPr="005E0678">
        <w:t xml:space="preserve"> H.P.B.-t (</w:t>
      </w:r>
      <w:r w:rsidRPr="005E0678">
        <w:rPr>
          <w:i/>
        </w:rPr>
        <w:t>A ford.</w:t>
      </w:r>
      <w:r w:rsidRPr="005E0678">
        <w:t>)</w:t>
      </w:r>
    </w:p>
  </w:footnote>
  <w:footnote w:id="71">
    <w:p w14:paraId="698AED8C" w14:textId="4829B4C9" w:rsidR="003E275D" w:rsidRPr="005E0678" w:rsidRDefault="003E275D">
      <w:pPr>
        <w:pStyle w:val="Lbjegyzetszveg"/>
      </w:pPr>
      <w:r w:rsidRPr="005E0678">
        <w:rPr>
          <w:rStyle w:val="Lbjegyzet-hivatkozs"/>
        </w:rPr>
        <w:footnoteRef/>
      </w:r>
      <w:r w:rsidRPr="005E0678">
        <w:t xml:space="preserve"> Morya Mesterről van szó. (</w:t>
      </w:r>
      <w:r w:rsidRPr="005E0678">
        <w:rPr>
          <w:i/>
        </w:rPr>
        <w:t>A ford.</w:t>
      </w:r>
      <w:r w:rsidRPr="005E0678">
        <w:t>)</w:t>
      </w:r>
    </w:p>
  </w:footnote>
  <w:footnote w:id="72">
    <w:p w14:paraId="6097D0F3" w14:textId="1EAA7B88" w:rsidR="00DD3FDD" w:rsidRPr="005E0678" w:rsidRDefault="00DD3FDD">
      <w:pPr>
        <w:pStyle w:val="Lbjegyzetszveg"/>
      </w:pPr>
      <w:r w:rsidRPr="005E0678">
        <w:rPr>
          <w:rStyle w:val="Lbjegyzet-hivatkozs"/>
        </w:rPr>
        <w:footnoteRef/>
      </w:r>
      <w:r w:rsidRPr="005E0678">
        <w:t xml:space="preserve"> Német kifejezés egy élő ember tőle távol, látható módon megjelenő és </w:t>
      </w:r>
      <w:r w:rsidR="00725E9C" w:rsidRPr="005E0678">
        <w:t xml:space="preserve">tőle függetlenül </w:t>
      </w:r>
      <w:r w:rsidRPr="005E0678">
        <w:t>működő asztrális mására. (</w:t>
      </w:r>
      <w:r w:rsidRPr="005E0678">
        <w:rPr>
          <w:i/>
        </w:rPr>
        <w:t>A ford.</w:t>
      </w:r>
      <w:r w:rsidRPr="005E0678">
        <w:t>)</w:t>
      </w:r>
    </w:p>
  </w:footnote>
  <w:footnote w:id="73">
    <w:p w14:paraId="52710ED4" w14:textId="0A18E391" w:rsidR="003E275D" w:rsidRPr="005E0678" w:rsidRDefault="003E275D">
      <w:pPr>
        <w:pStyle w:val="Lbjegyzetszveg"/>
      </w:pPr>
      <w:r w:rsidRPr="005E0678">
        <w:rPr>
          <w:rStyle w:val="Lbjegyzet-hivatkozs"/>
        </w:rPr>
        <w:footnoteRef/>
      </w:r>
      <w:r w:rsidRPr="005E0678">
        <w:t xml:space="preserve"> </w:t>
      </w:r>
      <w:r w:rsidR="00190ADF" w:rsidRPr="005E0678">
        <w:t>„Controls” - a</w:t>
      </w:r>
      <w:r w:rsidRPr="005E0678">
        <w:t xml:space="preserve"> spiriti</w:t>
      </w:r>
      <w:r w:rsidR="00190ADF" w:rsidRPr="005E0678">
        <w:t>zmus szóhasználatában</w:t>
      </w:r>
      <w:r w:rsidRPr="005E0678">
        <w:t xml:space="preserve"> ez a médiumot megnyilvánulás</w:t>
      </w:r>
      <w:r w:rsidR="00190ADF" w:rsidRPr="005E0678">
        <w:t>uk</w:t>
      </w:r>
      <w:r w:rsidRPr="005E0678">
        <w:t>hoz csatornaként használó szellemi entitás</w:t>
      </w:r>
      <w:r w:rsidR="00190ADF" w:rsidRPr="005E0678">
        <w:t>okat jelentette.</w:t>
      </w:r>
      <w:r w:rsidR="00ED5E56" w:rsidRPr="005E0678">
        <w:t xml:space="preserve"> (</w:t>
      </w:r>
      <w:r w:rsidR="00ED5E56" w:rsidRPr="005E0678">
        <w:rPr>
          <w:i/>
        </w:rPr>
        <w:t>A ford.</w:t>
      </w:r>
      <w:r w:rsidR="00ED5E56" w:rsidRPr="005E0678">
        <w:t>)</w:t>
      </w:r>
    </w:p>
  </w:footnote>
  <w:footnote w:id="74">
    <w:p w14:paraId="06B39397" w14:textId="46A2A9C5" w:rsidR="00A711B1" w:rsidRPr="005E0678" w:rsidRDefault="00A711B1">
      <w:pPr>
        <w:pStyle w:val="Lbjegyzetszveg"/>
      </w:pPr>
      <w:r w:rsidRPr="005E0678">
        <w:rPr>
          <w:rStyle w:val="Lbjegyzet-hivatkozs"/>
        </w:rPr>
        <w:footnoteRef/>
      </w:r>
      <w:r w:rsidRPr="005E0678">
        <w:t xml:space="preserve"> Mongol szó, H.P.B. olyan magas rangú, beavatott tibeti lámákat nevezett így, akik buddhai szintű lelkek inkarnációjának tekinthetők. (</w:t>
      </w:r>
      <w:r w:rsidRPr="005E0678">
        <w:rPr>
          <w:i/>
        </w:rPr>
        <w:t>A ford.</w:t>
      </w:r>
      <w:r w:rsidRPr="005E0678">
        <w:t>)</w:t>
      </w:r>
    </w:p>
  </w:footnote>
  <w:footnote w:id="75">
    <w:p w14:paraId="69E25B40" w14:textId="41399AE7" w:rsidR="00A711B1" w:rsidRPr="005E0678" w:rsidRDefault="00A711B1">
      <w:pPr>
        <w:pStyle w:val="Lbjegyzetszveg"/>
      </w:pPr>
      <w:r w:rsidRPr="005E0678">
        <w:rPr>
          <w:rStyle w:val="Lbjegyzet-hivatkozs"/>
        </w:rPr>
        <w:footnoteRef/>
      </w:r>
      <w:r w:rsidRPr="005E0678">
        <w:t xml:space="preserve"> </w:t>
      </w:r>
      <w:r w:rsidR="00CF58CB" w:rsidRPr="005E0678">
        <w:t>Nyugaton</w:t>
      </w:r>
      <w:r w:rsidRPr="005E0678">
        <w:t xml:space="preserve"> talán jobban ismert Tsong-K</w:t>
      </w:r>
      <w:r w:rsidR="00A60886" w:rsidRPr="005E0678">
        <w:t>h</w:t>
      </w:r>
      <w:r w:rsidRPr="005E0678">
        <w:t>a-Pa néven</w:t>
      </w:r>
      <w:r w:rsidR="00314EA1" w:rsidRPr="005E0678">
        <w:t xml:space="preserve">. </w:t>
      </w:r>
      <w:r w:rsidR="00330661">
        <w:t>Az ő</w:t>
      </w:r>
      <w:r w:rsidR="00330661" w:rsidRPr="005E0678">
        <w:t xml:space="preserve"> </w:t>
      </w:r>
      <w:r w:rsidR="00330661">
        <w:t>b</w:t>
      </w:r>
      <w:r w:rsidR="00330661" w:rsidRPr="005E0678">
        <w:t>uddhizmust megújító, a természetszellem-imádattól és ehhez kapcsolódó rítusoktól, gyakorlattól megtisztító működésének köszönhető</w:t>
      </w:r>
      <w:r w:rsidR="00330661">
        <w:t xml:space="preserve"> a Gelukpa szekta megalapítása</w:t>
      </w:r>
      <w:r w:rsidR="00330661" w:rsidRPr="005E0678">
        <w:t>. A Dalai Láma ennek az ágnak a vezetője. (</w:t>
      </w:r>
      <w:r w:rsidR="00330661" w:rsidRPr="005E0678">
        <w:rPr>
          <w:i/>
        </w:rPr>
        <w:t>A ford.</w:t>
      </w:r>
      <w:r w:rsidR="00330661" w:rsidRPr="005E0678">
        <w:t>)</w:t>
      </w:r>
      <w:r w:rsidRPr="005E0678">
        <w:t xml:space="preserve"> </w:t>
      </w:r>
    </w:p>
  </w:footnote>
  <w:footnote w:id="76">
    <w:p w14:paraId="0CEAC6C9" w14:textId="14ADB815" w:rsidR="003F2F78" w:rsidRPr="005E0678" w:rsidRDefault="003F2F78">
      <w:pPr>
        <w:pStyle w:val="Lbjegyzetszveg"/>
      </w:pPr>
      <w:r w:rsidRPr="005E0678">
        <w:rPr>
          <w:rStyle w:val="Lbjegyzet-hivatkozs"/>
        </w:rPr>
        <w:footnoteRef/>
      </w:r>
      <w:r w:rsidRPr="005E0678">
        <w:t xml:space="preserve"> Úgy tűnik, ez egy</w:t>
      </w:r>
      <w:r w:rsidR="009C6CDE" w:rsidRPr="005E0678">
        <w:t>,</w:t>
      </w:r>
      <w:r w:rsidRPr="005E0678">
        <w:t xml:space="preserve"> a Mester által lerövidített </w:t>
      </w:r>
      <w:r w:rsidR="009C6CDE" w:rsidRPr="005E0678">
        <w:t>kifejezés</w:t>
      </w:r>
      <w:r w:rsidRPr="005E0678">
        <w:t xml:space="preserve"> lehet, ami szokásosan „Nirvana namastaka”. Ennek jelentése kb. „legmagasabb szintű Nirvana</w:t>
      </w:r>
      <w:r w:rsidR="00EE4369" w:rsidRPr="005E0678">
        <w:t>”</w:t>
      </w:r>
      <w:r w:rsidRPr="005E0678">
        <w:t xml:space="preserve">, </w:t>
      </w:r>
      <w:r w:rsidR="00EE4369" w:rsidRPr="005E0678">
        <w:t>„</w:t>
      </w:r>
      <w:r w:rsidRPr="005E0678">
        <w:t>teljes felszabadulás”.</w:t>
      </w:r>
      <w:r w:rsidR="009C6CDE" w:rsidRPr="005E0678">
        <w:t xml:space="preserve"> (A fordítás alapjául szolgáló nyomtatott szövegben </w:t>
      </w:r>
      <w:r w:rsidR="00EE4369" w:rsidRPr="005E0678">
        <w:t>ezt</w:t>
      </w:r>
      <w:r w:rsidR="009C6CDE" w:rsidRPr="005E0678">
        <w:t xml:space="preserve"> rosszul is írták át, mert ott „nirira namastaka” szerepel.) (</w:t>
      </w:r>
      <w:r w:rsidR="009C6CDE" w:rsidRPr="005E0678">
        <w:rPr>
          <w:i/>
        </w:rPr>
        <w:t>A ford.</w:t>
      </w:r>
      <w:r w:rsidR="009C6CDE" w:rsidRPr="005E0678">
        <w:t>)</w:t>
      </w:r>
    </w:p>
  </w:footnote>
  <w:footnote w:id="77">
    <w:p w14:paraId="1A2C6AB3" w14:textId="15E507D6" w:rsidR="00470C03" w:rsidRPr="006F320A" w:rsidRDefault="00470C03">
      <w:pPr>
        <w:pStyle w:val="Lbjegyzetszveg"/>
      </w:pPr>
      <w:r w:rsidRPr="005E0678">
        <w:rPr>
          <w:rStyle w:val="Lbjegyzet-hivatkozs"/>
        </w:rPr>
        <w:footnoteRef/>
      </w:r>
      <w:r w:rsidRPr="005E0678">
        <w:t xml:space="preserve"> Utalás Jákob és Isten találkozására. Lásd Teremtés </w:t>
      </w:r>
      <w:r w:rsidR="006F320A">
        <w:t>K</w:t>
      </w:r>
      <w:r w:rsidRPr="005E0678">
        <w:t>önyve 32.25-32</w:t>
      </w:r>
      <w:r w:rsidR="006F320A">
        <w:t>. (</w:t>
      </w:r>
      <w:r w:rsidR="006F320A">
        <w:rPr>
          <w:i/>
        </w:rPr>
        <w:t>A ford.</w:t>
      </w:r>
      <w:r w:rsidR="006F320A">
        <w:t>)</w:t>
      </w:r>
    </w:p>
  </w:footnote>
  <w:footnote w:id="78">
    <w:p w14:paraId="45063CC9" w14:textId="4D71D284" w:rsidR="00993C08" w:rsidRPr="005E0678" w:rsidRDefault="00993C08">
      <w:pPr>
        <w:pStyle w:val="Lbjegyzetszveg"/>
      </w:pPr>
      <w:r w:rsidRPr="005E0678">
        <w:rPr>
          <w:rStyle w:val="Lbjegyzet-hivatkozs"/>
        </w:rPr>
        <w:footnoteRef/>
      </w:r>
      <w:r w:rsidRPr="005E0678">
        <w:t xml:space="preserve"> Gustav Theodor Fechner, német pszichológus és spiritizmus iránt érdeklődő tudós. K. H. Mester találkozhatott vele európai tartózkodása idején, de nincs ismert nyom arról, hogy mikor, hol vagy mi módon. (</w:t>
      </w:r>
      <w:r w:rsidRPr="005E0678">
        <w:rPr>
          <w:i/>
        </w:rPr>
        <w:t>A ford.</w:t>
      </w:r>
      <w:r w:rsidRPr="005E0678">
        <w:t>)</w:t>
      </w:r>
    </w:p>
  </w:footnote>
  <w:footnote w:id="79">
    <w:p w14:paraId="7A9CA07A" w14:textId="3A2738B6" w:rsidR="00DC091D" w:rsidRPr="005E0678" w:rsidRDefault="00DC091D">
      <w:pPr>
        <w:pStyle w:val="Lbjegyzetszveg"/>
      </w:pPr>
      <w:r w:rsidRPr="005E0678">
        <w:rPr>
          <w:rStyle w:val="Lbjegyzet-hivatkozs"/>
        </w:rPr>
        <w:footnoteRef/>
      </w:r>
      <w:r w:rsidRPr="005E0678">
        <w:t xml:space="preserve"> Itt a„Xtian” a „Christian” – keresztény – </w:t>
      </w:r>
      <w:r w:rsidR="00C243D1" w:rsidRPr="005E0678">
        <w:t>rövidítése</w:t>
      </w:r>
      <w:r w:rsidRPr="005E0678">
        <w:t>. (</w:t>
      </w:r>
      <w:r w:rsidRPr="005E0678">
        <w:rPr>
          <w:i/>
        </w:rPr>
        <w:t>A ford.</w:t>
      </w:r>
      <w:r w:rsidRPr="005E0678">
        <w:t>)</w:t>
      </w:r>
    </w:p>
  </w:footnote>
  <w:footnote w:id="80">
    <w:p w14:paraId="47D552A7" w14:textId="39694961" w:rsidR="00C87925" w:rsidRPr="005E0678" w:rsidRDefault="00C87925">
      <w:pPr>
        <w:pStyle w:val="Lbjegyzetszveg"/>
      </w:pPr>
      <w:r w:rsidRPr="005E0678">
        <w:rPr>
          <w:rStyle w:val="Lbjegyzet-hivatkozs"/>
        </w:rPr>
        <w:footnoteRef/>
      </w:r>
      <w:r w:rsidRPr="005E0678">
        <w:t xml:space="preserve"> </w:t>
      </w:r>
      <w:r w:rsidR="00661892" w:rsidRPr="005E0678">
        <w:t>U</w:t>
      </w:r>
      <w:r w:rsidRPr="005E0678">
        <w:t xml:space="preserve">talás H.P.B. </w:t>
      </w:r>
      <w:r w:rsidR="00661892" w:rsidRPr="005E0678">
        <w:t>„</w:t>
      </w:r>
      <w:r w:rsidRPr="005E0678">
        <w:rPr>
          <w:i/>
          <w:iCs/>
        </w:rPr>
        <w:t xml:space="preserve">Isis </w:t>
      </w:r>
      <w:r w:rsidR="007A7A9B" w:rsidRPr="005E0678">
        <w:rPr>
          <w:i/>
          <w:iCs/>
        </w:rPr>
        <w:t>U</w:t>
      </w:r>
      <w:r w:rsidRPr="005E0678">
        <w:rPr>
          <w:i/>
          <w:iCs/>
        </w:rPr>
        <w:t>nveiled</w:t>
      </w:r>
      <w:r w:rsidR="00661892" w:rsidRPr="005E0678">
        <w:rPr>
          <w:i/>
          <w:iCs/>
        </w:rPr>
        <w:t>”</w:t>
      </w:r>
      <w:r w:rsidR="00661892" w:rsidRPr="005E0678">
        <w:t xml:space="preserve"> c. könyvére, ami több tekintetben a Titkos Tanítás előfutárának tekinthető. (</w:t>
      </w:r>
      <w:r w:rsidR="00661892" w:rsidRPr="005E0678">
        <w:rPr>
          <w:i/>
        </w:rPr>
        <w:t>A ford.</w:t>
      </w:r>
      <w:r w:rsidR="00661892" w:rsidRPr="005E0678">
        <w:t>)</w:t>
      </w:r>
    </w:p>
  </w:footnote>
  <w:footnote w:id="81">
    <w:p w14:paraId="2A28166D" w14:textId="2341968B" w:rsidR="00EB0596" w:rsidRPr="005E0678" w:rsidRDefault="00EB0596">
      <w:pPr>
        <w:pStyle w:val="Lbjegyzetszveg"/>
      </w:pPr>
      <w:r w:rsidRPr="005E0678">
        <w:rPr>
          <w:rStyle w:val="Lbjegyzet-hivatkozs"/>
        </w:rPr>
        <w:footnoteRef/>
      </w:r>
      <w:r w:rsidRPr="005E0678">
        <w:t xml:space="preserve"> Az eredeti kifejezés: </w:t>
      </w:r>
      <w:r w:rsidRPr="005E0678">
        <w:rPr>
          <w:i/>
          <w:iCs/>
        </w:rPr>
        <w:t>Immutable</w:t>
      </w:r>
      <w:r w:rsidRPr="005E0678">
        <w:t>. (</w:t>
      </w:r>
      <w:r w:rsidRPr="005E0678">
        <w:rPr>
          <w:i/>
        </w:rPr>
        <w:t>A ford.</w:t>
      </w:r>
      <w:r w:rsidRPr="005E0678">
        <w:t>)</w:t>
      </w:r>
    </w:p>
  </w:footnote>
  <w:footnote w:id="82">
    <w:p w14:paraId="7B86E8F2" w14:textId="5A03A775" w:rsidR="00EB0596" w:rsidRPr="005E0678" w:rsidRDefault="00EB0596">
      <w:pPr>
        <w:pStyle w:val="Lbjegyzetszveg"/>
      </w:pPr>
      <w:r w:rsidRPr="005E0678">
        <w:rPr>
          <w:rStyle w:val="Lbjegyzet-hivatkozs"/>
        </w:rPr>
        <w:footnoteRef/>
      </w:r>
      <w:r w:rsidRPr="005E0678">
        <w:t xml:space="preserve"> A</w:t>
      </w:r>
      <w:r w:rsidR="00EC7583" w:rsidRPr="005E0678">
        <w:t>z angol nyelvű</w:t>
      </w:r>
      <w:r w:rsidRPr="005E0678">
        <w:t xml:space="preserve"> mondat</w:t>
      </w:r>
      <w:r w:rsidR="00EC7583" w:rsidRPr="005E0678">
        <w:t>ban</w:t>
      </w:r>
      <w:r w:rsidRPr="005E0678">
        <w:t xml:space="preserve"> </w:t>
      </w:r>
      <w:r w:rsidR="00DE2690">
        <w:t>n</w:t>
      </w:r>
      <w:r w:rsidRPr="005E0678">
        <w:t>em egyértelmű, de a szövegkörnyezetből az következik, hogy a „változtathatalanság” az, ami eltűnik, nem a „belső princípium”.</w:t>
      </w:r>
      <w:r w:rsidR="00EC7583" w:rsidRPr="005E0678">
        <w:t xml:space="preserve"> (</w:t>
      </w:r>
      <w:r w:rsidR="00EC7583" w:rsidRPr="005E0678">
        <w:rPr>
          <w:i/>
        </w:rPr>
        <w:t>A ford.</w:t>
      </w:r>
      <w:r w:rsidR="00EC7583" w:rsidRPr="005E0678">
        <w:t>)</w:t>
      </w:r>
    </w:p>
  </w:footnote>
  <w:footnote w:id="83">
    <w:p w14:paraId="35DB0691" w14:textId="64F863B0" w:rsidR="00A65F75" w:rsidRPr="005E0678" w:rsidRDefault="00A65F75">
      <w:pPr>
        <w:pStyle w:val="Lbjegyzetszveg"/>
      </w:pPr>
      <w:r w:rsidRPr="005E0678">
        <w:rPr>
          <w:rStyle w:val="Lbjegyzet-hivatkozs"/>
        </w:rPr>
        <w:footnoteRef/>
      </w:r>
      <w:r w:rsidRPr="005E0678">
        <w:t xml:space="preserve"> A kuklosz görög szó, jelentése kör, gyűrű.</w:t>
      </w:r>
      <w:r w:rsidR="00DC2269" w:rsidRPr="005E0678">
        <w:t xml:space="preserve"> (</w:t>
      </w:r>
      <w:r w:rsidR="00DC2269" w:rsidRPr="005E0678">
        <w:rPr>
          <w:i/>
        </w:rPr>
        <w:t>A ford.</w:t>
      </w:r>
      <w:r w:rsidR="00DC2269" w:rsidRPr="005E0678">
        <w:t>)</w:t>
      </w:r>
    </w:p>
  </w:footnote>
  <w:footnote w:id="84">
    <w:p w14:paraId="6B9451DF" w14:textId="445AF410" w:rsidR="00D85C6D" w:rsidRPr="005E0678" w:rsidRDefault="00D85C6D">
      <w:pPr>
        <w:pStyle w:val="Lbjegyzetszveg"/>
        <w:rPr>
          <w:iCs/>
        </w:rPr>
      </w:pPr>
      <w:r w:rsidRPr="005E0678">
        <w:rPr>
          <w:rStyle w:val="Lbjegyzet-hivatkozs"/>
        </w:rPr>
        <w:footnoteRef/>
      </w:r>
      <w:r w:rsidRPr="005E0678">
        <w:t xml:space="preserve"> </w:t>
      </w:r>
      <w:r w:rsidR="007432B2" w:rsidRPr="005E0678">
        <w:t>A</w:t>
      </w:r>
      <w:r w:rsidRPr="005E0678">
        <w:t xml:space="preserve"> Buddhizmusban a „vágyak birodalma” 6 régióra, </w:t>
      </w:r>
      <w:r w:rsidRPr="005E0678">
        <w:rPr>
          <w:i/>
          <w:iCs/>
        </w:rPr>
        <w:t>gati-ra</w:t>
      </w:r>
      <w:r w:rsidRPr="005E0678">
        <w:t xml:space="preserve"> tagolódik</w:t>
      </w:r>
      <w:r w:rsidR="007432B2" w:rsidRPr="005E0678">
        <w:t>.</w:t>
      </w:r>
      <w:r w:rsidRPr="005E0678">
        <w:t xml:space="preserve"> </w:t>
      </w:r>
      <w:r w:rsidR="007432B2" w:rsidRPr="005E0678">
        <w:t>E</w:t>
      </w:r>
      <w:r w:rsidRPr="005E0678">
        <w:t>zeknek mind megvannak a saját lakói. Az angyaloké az 1., az emberek régiója a 2.</w:t>
      </w:r>
      <w:r w:rsidR="007432B2" w:rsidRPr="005E0678">
        <w:t>, stb.</w:t>
      </w:r>
      <w:r w:rsidRPr="005E0678">
        <w:t xml:space="preserve"> Ahogy a magasabb számokkal jelölt régiók felé haladunk úgy veszíti el a</w:t>
      </w:r>
      <w:r w:rsidR="007432B2" w:rsidRPr="005E0678">
        <w:t>z ezeket lakókban a</w:t>
      </w:r>
      <w:r w:rsidRPr="005E0678">
        <w:t xml:space="preserve"> szellem befolyását az anyag felett. </w:t>
      </w:r>
      <w:r w:rsidR="007432B2" w:rsidRPr="005E0678">
        <w:t>(Megjegyzendő még, hogy a nyomtatott átiratban itt „</w:t>
      </w:r>
      <w:r w:rsidR="007432B2" w:rsidRPr="005E0678">
        <w:rPr>
          <w:i/>
          <w:iCs/>
        </w:rPr>
        <w:t xml:space="preserve">gati </w:t>
      </w:r>
      <w:r w:rsidR="007432B2" w:rsidRPr="005E0678">
        <w:t>” helyett hibásan a „</w:t>
      </w:r>
      <w:r w:rsidR="00DF7500">
        <w:t>gate</w:t>
      </w:r>
      <w:r w:rsidR="007432B2" w:rsidRPr="005E0678">
        <w:t>” (kapu) szó jelenik meg.) (</w:t>
      </w:r>
      <w:r w:rsidR="007432B2" w:rsidRPr="005E0678">
        <w:rPr>
          <w:i/>
        </w:rPr>
        <w:t>A ford.</w:t>
      </w:r>
      <w:r w:rsidR="007432B2" w:rsidRPr="005E0678">
        <w:t>)</w:t>
      </w:r>
    </w:p>
  </w:footnote>
  <w:footnote w:id="85">
    <w:p w14:paraId="14DED633" w14:textId="01DC097D" w:rsidR="00BA5681" w:rsidRPr="005E0678" w:rsidRDefault="00BA5681">
      <w:pPr>
        <w:pStyle w:val="Lbjegyzetszveg"/>
        <w:rPr>
          <w:i/>
          <w:iCs/>
        </w:rPr>
      </w:pPr>
      <w:r w:rsidRPr="005E0678">
        <w:rPr>
          <w:rStyle w:val="Lbjegyzet-hivatkozs"/>
        </w:rPr>
        <w:footnoteRef/>
      </w:r>
      <w:r w:rsidRPr="005E0678">
        <w:t xml:space="preserve"> Az eredetiben: „</w:t>
      </w:r>
      <w:r w:rsidRPr="005E0678">
        <w:rPr>
          <w:i/>
          <w:iCs/>
        </w:rPr>
        <w:t xml:space="preserve">circle of necessity”. </w:t>
      </w:r>
      <w:r w:rsidRPr="005E0678">
        <w:t xml:space="preserve">Itt a kényszerű fizikai testet öltések láncolata, ami </w:t>
      </w:r>
      <w:r w:rsidR="00790BD0" w:rsidRPr="005E0678">
        <w:t xml:space="preserve">természetesen </w:t>
      </w:r>
      <w:r w:rsidRPr="005E0678">
        <w:t>nem csak az emberi létformára érvényes.</w:t>
      </w:r>
      <w:r w:rsidRPr="005E0678">
        <w:rPr>
          <w:i/>
          <w:iCs/>
        </w:rPr>
        <w:t xml:space="preserve"> (</w:t>
      </w:r>
      <w:r w:rsidRPr="005E0678">
        <w:rPr>
          <w:iCs/>
        </w:rPr>
        <w:t>A ford.</w:t>
      </w:r>
      <w:r w:rsidRPr="005E0678">
        <w:rPr>
          <w:i/>
          <w:iCs/>
        </w:rPr>
        <w:t>)</w:t>
      </w:r>
    </w:p>
  </w:footnote>
  <w:footnote w:id="86">
    <w:p w14:paraId="5272FE36" w14:textId="29217607" w:rsidR="00EE2DAE" w:rsidRPr="005E0678" w:rsidRDefault="00EE2DAE">
      <w:pPr>
        <w:pStyle w:val="Lbjegyzetszveg"/>
      </w:pPr>
      <w:r w:rsidRPr="005E0678">
        <w:rPr>
          <w:rStyle w:val="Lbjegyzet-hivatkozs"/>
        </w:rPr>
        <w:footnoteRef/>
      </w:r>
      <w:r w:rsidRPr="005E0678">
        <w:t xml:space="preserve"> A Mester által kreált, fantom és </w:t>
      </w:r>
      <w:r w:rsidRPr="005E0678">
        <w:rPr>
          <w:i/>
          <w:iCs/>
        </w:rPr>
        <w:t>sophia</w:t>
      </w:r>
      <w:r w:rsidRPr="005E0678">
        <w:t xml:space="preserve"> (ismeret, tudás, bölcsesség) szavak összekapcsolásával nyert alkalmi szóösszetétel. (</w:t>
      </w:r>
      <w:r w:rsidRPr="005E0678">
        <w:rPr>
          <w:i/>
        </w:rPr>
        <w:t>A ford.</w:t>
      </w:r>
      <w:r w:rsidRPr="005E0678">
        <w:t>)</w:t>
      </w:r>
    </w:p>
  </w:footnote>
  <w:footnote w:id="87">
    <w:p w14:paraId="335C58D9" w14:textId="5D8338C5" w:rsidR="00A81DC8" w:rsidRPr="005E0678" w:rsidRDefault="00A81DC8">
      <w:pPr>
        <w:pStyle w:val="Lbjegyzetszveg"/>
      </w:pPr>
      <w:r w:rsidRPr="005E0678">
        <w:rPr>
          <w:rStyle w:val="Lbjegyzet-hivatkozs"/>
        </w:rPr>
        <w:footnoteRef/>
      </w:r>
      <w:r w:rsidRPr="005E0678">
        <w:t xml:space="preserve"> A „három misztikus”</w:t>
      </w:r>
      <w:r w:rsidR="009B34AB" w:rsidRPr="005E0678">
        <w:t>:</w:t>
      </w:r>
      <w:r w:rsidRPr="005E0678">
        <w:t xml:space="preserve"> </w:t>
      </w:r>
      <w:hyperlink r:id="rId2" w:tooltip="Stainton Moses" w:history="1">
        <w:r w:rsidRPr="005E0678">
          <w:t>Stainton Moses</w:t>
        </w:r>
      </w:hyperlink>
      <w:r w:rsidRPr="005E0678">
        <w:t>, </w:t>
      </w:r>
      <w:hyperlink r:id="rId3" w:tooltip="Edward Maitland" w:history="1">
        <w:r w:rsidRPr="005E0678">
          <w:t>Edward Maitland</w:t>
        </w:r>
      </w:hyperlink>
      <w:r w:rsidRPr="005E0678">
        <w:t>, és </w:t>
      </w:r>
      <w:hyperlink r:id="rId4" w:tooltip="Anna Kingsford" w:history="1">
        <w:r w:rsidRPr="005E0678">
          <w:t>Anna Kingsford</w:t>
        </w:r>
      </w:hyperlink>
      <w:r w:rsidR="007A0E08" w:rsidRPr="005E0678">
        <w:t>.</w:t>
      </w:r>
      <w:r w:rsidR="009B34AB" w:rsidRPr="005E0678">
        <w:t xml:space="preserve"> M</w:t>
      </w:r>
      <w:r w:rsidRPr="005E0678">
        <w:t xml:space="preserve">indannyian médiumok és tisztánlátók </w:t>
      </w:r>
      <w:r w:rsidR="009B34AB" w:rsidRPr="005E0678">
        <w:t xml:space="preserve">is </w:t>
      </w:r>
      <w:r w:rsidRPr="005E0678">
        <w:t>voltak. (</w:t>
      </w:r>
      <w:r w:rsidRPr="005E0678">
        <w:rPr>
          <w:i/>
        </w:rPr>
        <w:t>A ford.</w:t>
      </w:r>
      <w:r w:rsidRPr="005E0678">
        <w:t>)</w:t>
      </w:r>
    </w:p>
  </w:footnote>
  <w:footnote w:id="88">
    <w:p w14:paraId="548D9BD9" w14:textId="2781D9BB" w:rsidR="001D7DDC" w:rsidRPr="005E0678" w:rsidRDefault="001D7DDC">
      <w:pPr>
        <w:pStyle w:val="Lbjegyzetszveg"/>
      </w:pPr>
      <w:bookmarkStart w:id="56" w:name="_Ref211870416"/>
      <w:r w:rsidRPr="005E0678">
        <w:rPr>
          <w:rStyle w:val="Lbjegyzet-hivatkozs"/>
        </w:rPr>
        <w:footnoteRef/>
      </w:r>
      <w:r w:rsidRPr="005E0678">
        <w:t xml:space="preserve"> A „könyv” Sinnett első</w:t>
      </w:r>
      <w:r w:rsidR="007A0E08" w:rsidRPr="005E0678">
        <w:t xml:space="preserve"> </w:t>
      </w:r>
      <w:r w:rsidRPr="005E0678">
        <w:t xml:space="preserve">könyve, az 1881-ben kiadott </w:t>
      </w:r>
      <w:r w:rsidRPr="005E0678">
        <w:rPr>
          <w:i/>
          <w:iCs/>
        </w:rPr>
        <w:t xml:space="preserve">The Occult World </w:t>
      </w:r>
      <w:r w:rsidRPr="005E0678">
        <w:t xml:space="preserve">(Az okkult világ). Ez </w:t>
      </w:r>
      <w:r w:rsidR="007A0E08" w:rsidRPr="005E0678">
        <w:t xml:space="preserve">kb. a H.P.B. által bemutatott jelenségek egy részét tárta a nyilvánosság elé, és </w:t>
      </w:r>
      <w:r w:rsidRPr="005E0678">
        <w:t>komoly érdeklődést keltett a tanultabb rétegek körében a Teozófia iránt</w:t>
      </w:r>
      <w:r w:rsidR="007A0E08" w:rsidRPr="005E0678">
        <w:t xml:space="preserve"> - de meg is osztotta azokat. Ez, és a teozófiához fűződő kapcsolata idővel a </w:t>
      </w:r>
      <w:r w:rsidR="007A0E08" w:rsidRPr="005E0678">
        <w:rPr>
          <w:i/>
          <w:iCs/>
        </w:rPr>
        <w:t>Pioneer</w:t>
      </w:r>
      <w:r w:rsidR="007A0E08" w:rsidRPr="005E0678">
        <w:t xml:space="preserve"> szerkesztőjeként ingataggá is tette Sin</w:t>
      </w:r>
      <w:r w:rsidR="00C243D1" w:rsidRPr="005E0678">
        <w:t>n</w:t>
      </w:r>
      <w:r w:rsidR="007A0E08" w:rsidRPr="005E0678">
        <w:t>ett helyzetét, és végül 1883-ban el is bocsájtották onnan</w:t>
      </w:r>
      <w:r w:rsidRPr="005E0678">
        <w:t>. (</w:t>
      </w:r>
      <w:r w:rsidRPr="005E0678">
        <w:rPr>
          <w:i/>
        </w:rPr>
        <w:t>A ford.</w:t>
      </w:r>
      <w:r w:rsidRPr="005E0678">
        <w:t>)</w:t>
      </w:r>
      <w:bookmarkEnd w:id="56"/>
    </w:p>
  </w:footnote>
  <w:footnote w:id="89">
    <w:p w14:paraId="12D45689" w14:textId="12E504C3" w:rsidR="0086240B" w:rsidRPr="005E0678" w:rsidRDefault="0086240B">
      <w:pPr>
        <w:pStyle w:val="Lbjegyzetszveg"/>
        <w:rPr>
          <w:iCs/>
        </w:rPr>
      </w:pPr>
      <w:r w:rsidRPr="005E0678">
        <w:rPr>
          <w:rStyle w:val="Lbjegyzet-hivatkozs"/>
        </w:rPr>
        <w:footnoteRef/>
      </w:r>
      <w:r w:rsidRPr="005E0678">
        <w:t xml:space="preserve"> </w:t>
      </w:r>
      <w:r w:rsidRPr="005E0678">
        <w:rPr>
          <w:i/>
          <w:iCs/>
        </w:rPr>
        <w:t xml:space="preserve">Art Magic: Or Mundane, Sub Mundane, and Super Mundane Spiritism. </w:t>
      </w:r>
      <w:r w:rsidRPr="005E0678">
        <w:t xml:space="preserve">Emma Hardinge Britten 1876-ban kiadott könyve. </w:t>
      </w:r>
      <w:r w:rsidR="005877E8">
        <w:t>E.</w:t>
      </w:r>
      <w:r w:rsidRPr="005E0678">
        <w:t xml:space="preserve"> H. B</w:t>
      </w:r>
      <w:r w:rsidR="005877E8">
        <w:t>ritten</w:t>
      </w:r>
      <w:r w:rsidRPr="005E0678">
        <w:t xml:space="preserve"> egyike volt a Teozófiai Társulat alapítóinak, ám </w:t>
      </w:r>
      <w:r w:rsidR="001D7DDC" w:rsidRPr="005E0678">
        <w:t xml:space="preserve">elég </w:t>
      </w:r>
      <w:r w:rsidRPr="005E0678">
        <w:t xml:space="preserve">hamar elváltak útjai a T.T-től, </w:t>
      </w:r>
      <w:r w:rsidR="001D7DDC" w:rsidRPr="005E0678">
        <w:t>sőt még ellenségessé is vált azzal, különösen H.P.B-vel szemben. (</w:t>
      </w:r>
      <w:r w:rsidR="001D7DDC" w:rsidRPr="005E0678">
        <w:rPr>
          <w:i/>
        </w:rPr>
        <w:t>A ford.</w:t>
      </w:r>
      <w:r w:rsidR="001D7DDC" w:rsidRPr="005E0678">
        <w:t>)</w:t>
      </w:r>
    </w:p>
  </w:footnote>
  <w:footnote w:id="90">
    <w:p w14:paraId="16C9C60F" w14:textId="5EB5E87B" w:rsidR="002077BC" w:rsidRPr="005E0678" w:rsidRDefault="002077BC">
      <w:pPr>
        <w:pStyle w:val="Lbjegyzetszveg"/>
      </w:pPr>
      <w:r w:rsidRPr="005E0678">
        <w:rPr>
          <w:rStyle w:val="Lbjegyzet-hivatkozs"/>
        </w:rPr>
        <w:footnoteRef/>
      </w:r>
      <w:r w:rsidRPr="005E0678">
        <w:t xml:space="preserve"> </w:t>
      </w:r>
      <w:r w:rsidR="00F821AE" w:rsidRPr="005E0678">
        <w:t>Therszitész egy g</w:t>
      </w:r>
      <w:r w:rsidRPr="005E0678">
        <w:t>örög mitológiai alak, aki</w:t>
      </w:r>
      <w:r w:rsidR="00562A17" w:rsidRPr="005E0678">
        <w:t>t</w:t>
      </w:r>
      <w:r w:rsidRPr="005E0678">
        <w:t xml:space="preserve"> az Iliász (és később Shakespeare</w:t>
      </w:r>
      <w:r w:rsidR="00562A17" w:rsidRPr="005E0678">
        <w:t xml:space="preserve"> </w:t>
      </w:r>
      <w:r w:rsidRPr="005E0678">
        <w:t xml:space="preserve">is) egyfajta fizikailag is nyomorult, de erkölcsileg sokkal inkább alantas, </w:t>
      </w:r>
      <w:r w:rsidR="009F5F35" w:rsidRPr="005E0678">
        <w:t xml:space="preserve">gyalázkodó, </w:t>
      </w:r>
      <w:r w:rsidRPr="005E0678">
        <w:t>undorító, személy</w:t>
      </w:r>
      <w:r w:rsidR="00562A17" w:rsidRPr="005E0678">
        <w:t>ként mutat be</w:t>
      </w:r>
      <w:r w:rsidRPr="005E0678">
        <w:t>.</w:t>
      </w:r>
      <w:r w:rsidR="003D320A" w:rsidRPr="005E0678">
        <w:t xml:space="preserve"> (A</w:t>
      </w:r>
      <w:r w:rsidR="00D93BF2" w:rsidRPr="005E0678">
        <w:t>z eredeti,</w:t>
      </w:r>
      <w:r w:rsidR="003D320A" w:rsidRPr="005E0678">
        <w:t xml:space="preserve"> nyomtatott átirat</w:t>
      </w:r>
      <w:r w:rsidR="00F821AE" w:rsidRPr="005E0678">
        <w:t>ban</w:t>
      </w:r>
      <w:r w:rsidR="003D320A" w:rsidRPr="005E0678">
        <w:t xml:space="preserve"> itt </w:t>
      </w:r>
      <w:r w:rsidR="00F821AE" w:rsidRPr="005E0678">
        <w:t>„</w:t>
      </w:r>
      <w:r w:rsidR="003D320A" w:rsidRPr="005E0678">
        <w:t>Hersites</w:t>
      </w:r>
      <w:r w:rsidR="00F821AE" w:rsidRPr="005E0678">
        <w:t>” szerepel – hibásan.)</w:t>
      </w:r>
      <w:r w:rsidRPr="005E0678">
        <w:t xml:space="preserve"> (</w:t>
      </w:r>
      <w:r w:rsidRPr="005E0678">
        <w:rPr>
          <w:i/>
        </w:rPr>
        <w:t>A ford.</w:t>
      </w:r>
      <w:r w:rsidRPr="005E0678">
        <w:t>)</w:t>
      </w:r>
    </w:p>
  </w:footnote>
  <w:footnote w:id="91">
    <w:p w14:paraId="45B0EDFB" w14:textId="50118A18" w:rsidR="000F7AB4" w:rsidRPr="005E0678" w:rsidRDefault="000F7AB4">
      <w:pPr>
        <w:pStyle w:val="Lbjegyzetszveg"/>
      </w:pPr>
      <w:r w:rsidRPr="005E0678">
        <w:rPr>
          <w:rStyle w:val="Lbjegyzet-hivatkozs"/>
        </w:rPr>
        <w:footnoteRef/>
      </w:r>
      <w:r w:rsidR="00155F51">
        <w:t>Latin kifejezés, jelentése itt kb.: n</w:t>
      </w:r>
      <w:r w:rsidRPr="005E0678">
        <w:t>eves, nagy embereket gyalázó, lealacsonyító beszéd. (</w:t>
      </w:r>
      <w:r w:rsidRPr="005E0678">
        <w:rPr>
          <w:i/>
        </w:rPr>
        <w:t>A ford.</w:t>
      </w:r>
      <w:r w:rsidRPr="005E0678">
        <w:t>)</w:t>
      </w:r>
    </w:p>
  </w:footnote>
  <w:footnote w:id="92">
    <w:p w14:paraId="010E9243" w14:textId="0A9EE7C5" w:rsidR="001C467B" w:rsidRPr="005E0678" w:rsidRDefault="001C467B">
      <w:pPr>
        <w:pStyle w:val="Lbjegyzetszveg"/>
      </w:pPr>
      <w:r w:rsidRPr="005E0678">
        <w:rPr>
          <w:rStyle w:val="Lbjegyzet-hivatkozs"/>
        </w:rPr>
        <w:footnoteRef/>
      </w:r>
      <w:r w:rsidRPr="005E0678">
        <w:t xml:space="preserve"> Itt az eredeti levél három sorát teljesen kitörölték – úgy tűnik, maga a levél írója. – (Szerk.)</w:t>
      </w:r>
    </w:p>
  </w:footnote>
  <w:footnote w:id="93">
    <w:p w14:paraId="48CC8517" w14:textId="283C2302" w:rsidR="00F068BE" w:rsidRPr="005E0678" w:rsidRDefault="00F068BE">
      <w:pPr>
        <w:pStyle w:val="Lbjegyzetszveg"/>
        <w:rPr>
          <w:iCs/>
        </w:rPr>
      </w:pPr>
      <w:r w:rsidRPr="005E0678">
        <w:rPr>
          <w:rStyle w:val="Lbjegyzet-hivatkozs"/>
        </w:rPr>
        <w:footnoteRef/>
      </w:r>
      <w:r w:rsidRPr="005E0678">
        <w:t xml:space="preserve"> Az angol szöveg névmásaiból kitetszik, hogy itt H.P.B-r</w:t>
      </w:r>
      <w:r w:rsidR="00D51897" w:rsidRPr="005E0678">
        <w:t>e</w:t>
      </w:r>
      <w:r w:rsidRPr="005E0678">
        <w:t xml:space="preserve"> </w:t>
      </w:r>
      <w:r w:rsidR="00D51897" w:rsidRPr="005E0678">
        <w:t>gondolt</w:t>
      </w:r>
      <w:r w:rsidRPr="005E0678">
        <w:t xml:space="preserve"> a Mester. (</w:t>
      </w:r>
      <w:r w:rsidRPr="005E0678">
        <w:rPr>
          <w:i/>
        </w:rPr>
        <w:t>A ford.</w:t>
      </w:r>
      <w:r w:rsidRPr="005E0678">
        <w:t>)</w:t>
      </w:r>
    </w:p>
  </w:footnote>
  <w:footnote w:id="94">
    <w:p w14:paraId="40B088EE" w14:textId="758895B9" w:rsidR="00B5740B" w:rsidRPr="005E0678" w:rsidRDefault="00B5740B">
      <w:pPr>
        <w:pStyle w:val="Lbjegyzetszveg"/>
        <w:rPr>
          <w:iCs/>
        </w:rPr>
      </w:pPr>
      <w:r w:rsidRPr="005E0678">
        <w:rPr>
          <w:rStyle w:val="Lbjegyzet-hivatkozs"/>
        </w:rPr>
        <w:footnoteRef/>
      </w:r>
      <w:r w:rsidRPr="005E0678">
        <w:t xml:space="preserve"> </w:t>
      </w:r>
      <w:r w:rsidR="00D90E6F" w:rsidRPr="005E0678">
        <w:t xml:space="preserve">Úgy tűnik, </w:t>
      </w:r>
      <w:r w:rsidRPr="005E0678">
        <w:t xml:space="preserve">Tennyson-nak ezt a versét </w:t>
      </w:r>
      <w:r w:rsidR="00FB06C1" w:rsidRPr="005E0678">
        <w:t xml:space="preserve">ma </w:t>
      </w:r>
      <w:r w:rsidR="00D90E6F" w:rsidRPr="005E0678">
        <w:rPr>
          <w:i/>
          <w:iCs/>
        </w:rPr>
        <w:t xml:space="preserve">„The Mystic” </w:t>
      </w:r>
      <w:r w:rsidR="00D90E6F" w:rsidRPr="005E0678">
        <w:t>címen ismerjük.</w:t>
      </w:r>
      <w:r w:rsidR="00D90E6F" w:rsidRPr="005E0678">
        <w:rPr>
          <w:i/>
          <w:iCs/>
        </w:rPr>
        <w:t xml:space="preserve"> </w:t>
      </w:r>
      <w:r w:rsidR="00D90E6F" w:rsidRPr="005E0678">
        <w:t xml:space="preserve"> 1830-ban</w:t>
      </w:r>
      <w:r w:rsidR="000E04D7" w:rsidRPr="005E0678">
        <w:t xml:space="preserve"> egy</w:t>
      </w:r>
      <w:r w:rsidR="00D90E6F" w:rsidRPr="005E0678">
        <w:t xml:space="preserve"> önálló verseskötetében jelent meg. </w:t>
      </w:r>
      <w:r w:rsidR="000E04D7" w:rsidRPr="005E0678">
        <w:t>(</w:t>
      </w:r>
      <w:r w:rsidR="00D90E6F" w:rsidRPr="005E0678">
        <w:t>Nem világos, miért „</w:t>
      </w:r>
      <w:r w:rsidR="00D90E6F" w:rsidRPr="005E0678">
        <w:rPr>
          <w:i/>
          <w:iCs/>
        </w:rPr>
        <w:t>Wakeful Dreamer”</w:t>
      </w:r>
      <w:r w:rsidR="00D90E6F" w:rsidRPr="005E0678">
        <w:t xml:space="preserve"> cím alatt idéz</w:t>
      </w:r>
      <w:r w:rsidR="00FB06C1" w:rsidRPr="005E0678">
        <w:t>ett</w:t>
      </w:r>
      <w:r w:rsidR="00D90E6F" w:rsidRPr="005E0678">
        <w:t xml:space="preserve"> belőle a Mester. </w:t>
      </w:r>
      <w:r w:rsidR="000E04D7" w:rsidRPr="005E0678">
        <w:t xml:space="preserve">Talán már akkor ismerte a verset, amikor az még az író fiókjában volt, és még </w:t>
      </w:r>
      <w:r w:rsidR="006425D6">
        <w:t xml:space="preserve">nem </w:t>
      </w:r>
      <w:r w:rsidR="000E04D7" w:rsidRPr="005E0678">
        <w:t xml:space="preserve">ez volt a címe.) </w:t>
      </w:r>
      <w:r w:rsidR="00FB06C1" w:rsidRPr="005E0678">
        <w:t xml:space="preserve">A vers egészében egy adeptust ír le, aki elérte a tudatosság olyan magas szintjét, amit nem tud megfelelően érzékelni olyan ember, akinek észleléseit egy alacsonyabb tudatállapot, egy "szűkebb kör" korlátozza. </w:t>
      </w:r>
      <w:r w:rsidR="00D90E6F" w:rsidRPr="005E0678">
        <w:t>(</w:t>
      </w:r>
      <w:r w:rsidR="00D90E6F" w:rsidRPr="005E0678">
        <w:rPr>
          <w:i/>
        </w:rPr>
        <w:t>A ford.</w:t>
      </w:r>
      <w:r w:rsidR="00D90E6F" w:rsidRPr="005E0678">
        <w:t xml:space="preserve">) </w:t>
      </w:r>
    </w:p>
  </w:footnote>
  <w:footnote w:id="95">
    <w:p w14:paraId="0CE8CF26" w14:textId="005479FB" w:rsidR="00623D6F" w:rsidRPr="005E0678" w:rsidRDefault="00623D6F">
      <w:pPr>
        <w:pStyle w:val="Lbjegyzetszveg"/>
      </w:pPr>
      <w:r w:rsidRPr="005E0678">
        <w:rPr>
          <w:rStyle w:val="Lbjegyzet-hivatkozs"/>
        </w:rPr>
        <w:footnoteRef/>
      </w:r>
      <w:r w:rsidRPr="005E0678">
        <w:t xml:space="preserve"> Itt ismét hat sor törölve </w:t>
      </w:r>
      <w:r w:rsidR="00FB06C1" w:rsidRPr="005E0678">
        <w:t xml:space="preserve">lett </w:t>
      </w:r>
      <w:r w:rsidRPr="005E0678">
        <w:t>az eredetiből. (</w:t>
      </w:r>
      <w:r w:rsidRPr="005E0678">
        <w:rPr>
          <w:i/>
          <w:iCs/>
        </w:rPr>
        <w:t>Szerk.)</w:t>
      </w:r>
    </w:p>
  </w:footnote>
  <w:footnote w:id="96">
    <w:p w14:paraId="12B672B2" w14:textId="22539979" w:rsidR="00620369" w:rsidRPr="005E0678" w:rsidRDefault="00620369">
      <w:pPr>
        <w:pStyle w:val="Lbjegyzetszveg"/>
      </w:pPr>
      <w:r w:rsidRPr="005E0678">
        <w:rPr>
          <w:rStyle w:val="Lbjegyzet-hivatkozs"/>
        </w:rPr>
        <w:footnoteRef/>
      </w:r>
      <w:r w:rsidRPr="005E0678">
        <w:t xml:space="preserve"> Thomas Hobbes, angol filozófus. (</w:t>
      </w:r>
      <w:r w:rsidRPr="005E0678">
        <w:rPr>
          <w:i/>
        </w:rPr>
        <w:t>A ford.</w:t>
      </w:r>
      <w:r w:rsidRPr="005E0678">
        <w:t>)</w:t>
      </w:r>
    </w:p>
  </w:footnote>
  <w:footnote w:id="97">
    <w:p w14:paraId="031521B6" w14:textId="7164C20C" w:rsidR="00620369" w:rsidRPr="005E0678" w:rsidRDefault="00620369">
      <w:pPr>
        <w:pStyle w:val="Lbjegyzetszveg"/>
      </w:pPr>
      <w:r w:rsidRPr="005E0678">
        <w:rPr>
          <w:rStyle w:val="Lbjegyzet-hivatkozs"/>
        </w:rPr>
        <w:footnoteRef/>
      </w:r>
      <w:r w:rsidRPr="005E0678">
        <w:t xml:space="preserve"> Francis Bacon, angol filozófus, tudós és politikus. (</w:t>
      </w:r>
      <w:r w:rsidRPr="005E0678">
        <w:rPr>
          <w:i/>
        </w:rPr>
        <w:t>A ford.</w:t>
      </w:r>
      <w:r w:rsidRPr="005E0678">
        <w:t>)</w:t>
      </w:r>
    </w:p>
  </w:footnote>
  <w:footnote w:id="98">
    <w:p w14:paraId="65D97E91" w14:textId="03437601" w:rsidR="00C1496C" w:rsidRPr="005E0678" w:rsidRDefault="00C1496C">
      <w:pPr>
        <w:pStyle w:val="Lbjegyzetszveg"/>
      </w:pPr>
      <w:r w:rsidRPr="005E0678">
        <w:rPr>
          <w:rStyle w:val="Lbjegyzet-hivatkozs"/>
        </w:rPr>
        <w:footnoteRef/>
      </w:r>
      <w:r w:rsidRPr="005E0678">
        <w:t xml:space="preserve"> Itt: különféle formákat ölteni képes, mitikus lény, mint amilyen a vérfarkas. (</w:t>
      </w:r>
      <w:r w:rsidRPr="005E0678">
        <w:rPr>
          <w:i/>
        </w:rPr>
        <w:t>A ford.</w:t>
      </w:r>
      <w:r w:rsidRPr="005E0678">
        <w:t>)</w:t>
      </w:r>
    </w:p>
  </w:footnote>
  <w:footnote w:id="99">
    <w:p w14:paraId="7B7FD1AB" w14:textId="758042D2" w:rsidR="002A5CA4" w:rsidRPr="005E0678" w:rsidRDefault="002A5CA4">
      <w:pPr>
        <w:pStyle w:val="Lbjegyzetszveg"/>
        <w:rPr>
          <w:iCs/>
        </w:rPr>
      </w:pPr>
      <w:bookmarkStart w:id="60" w:name="_Ref211981619"/>
      <w:r w:rsidRPr="005E0678">
        <w:rPr>
          <w:rStyle w:val="Lbjegyzet-hivatkozs"/>
        </w:rPr>
        <w:footnoteRef/>
      </w:r>
      <w:r w:rsidRPr="005E0678">
        <w:t xml:space="preserve"> Baron d’Holbach</w:t>
      </w:r>
      <w:r w:rsidR="007F076D" w:rsidRPr="005E0678">
        <w:t>, a</w:t>
      </w:r>
      <w:r w:rsidRPr="005E0678">
        <w:t xml:space="preserve">teista és materialista beállítottságú francia filozófus. A XIX. sz. elején jelent meg </w:t>
      </w:r>
      <w:r w:rsidR="00EF6874" w:rsidRPr="005E0678">
        <w:t xml:space="preserve">angolul </w:t>
      </w:r>
      <w:r w:rsidRPr="005E0678">
        <w:t>„</w:t>
      </w:r>
      <w:r w:rsidRPr="005E0678">
        <w:rPr>
          <w:i/>
          <w:iCs/>
        </w:rPr>
        <w:t>The Sy</w:t>
      </w:r>
      <w:r w:rsidR="00EF6874" w:rsidRPr="005E0678">
        <w:rPr>
          <w:i/>
          <w:iCs/>
        </w:rPr>
        <w:t>s</w:t>
      </w:r>
      <w:r w:rsidRPr="005E0678">
        <w:rPr>
          <w:i/>
          <w:iCs/>
        </w:rPr>
        <w:t xml:space="preserve">tem of Nature, or the Laws of the Moral and Physical World” </w:t>
      </w:r>
      <w:r w:rsidRPr="005E0678">
        <w:t>(</w:t>
      </w:r>
      <w:r w:rsidR="007F076D" w:rsidRPr="005E0678">
        <w:t xml:space="preserve">A természet rendszere, avagy az erkölcsi és fizikai világ törvényei) c. műve. A levélben a Mester számos alkalommal idéz </w:t>
      </w:r>
      <w:r w:rsidR="00EF6874" w:rsidRPr="005E0678">
        <w:t>ebből</w:t>
      </w:r>
      <w:r w:rsidR="007F076D" w:rsidRPr="005E0678">
        <w:t xml:space="preserve">, vagy hivatkozik a </w:t>
      </w:r>
      <w:r w:rsidR="00EF6874" w:rsidRPr="005E0678">
        <w:t>benne</w:t>
      </w:r>
      <w:r w:rsidR="007F076D" w:rsidRPr="005E0678">
        <w:t xml:space="preserve"> írtakra. (</w:t>
      </w:r>
      <w:r w:rsidR="007F076D" w:rsidRPr="005E0678">
        <w:rPr>
          <w:i/>
        </w:rPr>
        <w:t>A ford.</w:t>
      </w:r>
      <w:r w:rsidR="007F076D" w:rsidRPr="005E0678">
        <w:t>)</w:t>
      </w:r>
      <w:bookmarkEnd w:id="60"/>
    </w:p>
  </w:footnote>
  <w:footnote w:id="100">
    <w:p w14:paraId="312BB371" w14:textId="39C75B85" w:rsidR="0088170C" w:rsidRPr="005E0678" w:rsidRDefault="0088170C">
      <w:pPr>
        <w:pStyle w:val="Lbjegyzetszveg"/>
      </w:pPr>
      <w:r w:rsidRPr="005E0678">
        <w:rPr>
          <w:rStyle w:val="Lbjegyzet-hivatkozs"/>
        </w:rPr>
        <w:footnoteRef/>
      </w:r>
      <w:r w:rsidRPr="005E0678">
        <w:t xml:space="preserve"> „Istenen kívül nincs más szubsztancia, és nem is lehetséges ilyet elképzelni.” </w:t>
      </w:r>
      <w:r w:rsidR="00D916DD" w:rsidRPr="005E0678">
        <w:t xml:space="preserve"> (</w:t>
      </w:r>
      <w:r w:rsidR="00D916DD" w:rsidRPr="005E0678">
        <w:rPr>
          <w:i/>
        </w:rPr>
        <w:t>A ford.</w:t>
      </w:r>
      <w:r w:rsidR="00D916DD" w:rsidRPr="005E0678">
        <w:t>)</w:t>
      </w:r>
    </w:p>
  </w:footnote>
  <w:footnote w:id="101">
    <w:p w14:paraId="0CAEB0C7" w14:textId="3F7299E6" w:rsidR="00D916DD" w:rsidRPr="005E0678" w:rsidRDefault="00D916DD">
      <w:pPr>
        <w:pStyle w:val="Lbjegyzetszveg"/>
      </w:pPr>
      <w:r w:rsidRPr="005E0678">
        <w:rPr>
          <w:rStyle w:val="Lbjegyzet-hivatkozs"/>
        </w:rPr>
        <w:footnoteRef/>
      </w:r>
      <w:r w:rsidRPr="005E0678">
        <w:t xml:space="preserve"> Samuel Clarke, XVII. századi angol filozófus. (</w:t>
      </w:r>
      <w:r w:rsidRPr="005E0678">
        <w:rPr>
          <w:i/>
        </w:rPr>
        <w:t>A ford.</w:t>
      </w:r>
      <w:r w:rsidRPr="005E0678">
        <w:t>)</w:t>
      </w:r>
    </w:p>
  </w:footnote>
  <w:footnote w:id="102">
    <w:p w14:paraId="578C9EFC" w14:textId="1CE6DD5B" w:rsidR="007F215E" w:rsidRPr="005E0678" w:rsidRDefault="007F215E">
      <w:pPr>
        <w:pStyle w:val="Lbjegyzetszveg"/>
      </w:pPr>
      <w:r w:rsidRPr="005E0678">
        <w:rPr>
          <w:rStyle w:val="Lbjegyzet-hivatkozs"/>
        </w:rPr>
        <w:footnoteRef/>
      </w:r>
      <w:r w:rsidRPr="005E0678">
        <w:t xml:space="preserve"> A hindu Vedanta filozófia egyik irányzatának </w:t>
      </w:r>
      <w:r w:rsidR="008C15D2" w:rsidRPr="005E0678">
        <w:t>hirdetői</w:t>
      </w:r>
      <w:r w:rsidRPr="005E0678">
        <w:t xml:space="preserve">. A teozófia sok </w:t>
      </w:r>
      <w:r w:rsidR="009D33C2" w:rsidRPr="005E0678">
        <w:t xml:space="preserve">(de nem minden) </w:t>
      </w:r>
      <w:r w:rsidRPr="005E0678">
        <w:t xml:space="preserve">tekintetben </w:t>
      </w:r>
      <w:r w:rsidR="002A23BF" w:rsidRPr="005E0678">
        <w:t>hasonló eszméket tár elénk</w:t>
      </w:r>
      <w:r w:rsidR="009D33C2" w:rsidRPr="005E0678">
        <w:t>. (</w:t>
      </w:r>
      <w:r w:rsidR="009D33C2" w:rsidRPr="005E0678">
        <w:rPr>
          <w:i/>
        </w:rPr>
        <w:t>A ford.</w:t>
      </w:r>
      <w:r w:rsidR="009D33C2" w:rsidRPr="005E0678">
        <w:t>)</w:t>
      </w:r>
    </w:p>
  </w:footnote>
  <w:footnote w:id="103">
    <w:p w14:paraId="6B81D8F5" w14:textId="6B7A0D34" w:rsidR="00B36803" w:rsidRPr="005E0678" w:rsidRDefault="00B36803">
      <w:pPr>
        <w:pStyle w:val="Lbjegyzetszveg"/>
      </w:pPr>
      <w:r w:rsidRPr="005E0678">
        <w:rPr>
          <w:rStyle w:val="Lbjegyzet-hivatkozs"/>
        </w:rPr>
        <w:footnoteRef/>
      </w:r>
      <w:r w:rsidRPr="005E0678">
        <w:t xml:space="preserve"> Az Angyali rendek legmagasabb fokozatainak képviselői. (</w:t>
      </w:r>
      <w:r w:rsidRPr="005E0678">
        <w:rPr>
          <w:i/>
        </w:rPr>
        <w:t>A ford.</w:t>
      </w:r>
      <w:r w:rsidRPr="005E0678">
        <w:t>)</w:t>
      </w:r>
    </w:p>
  </w:footnote>
  <w:footnote w:id="104">
    <w:p w14:paraId="31A6BD43" w14:textId="36599C54" w:rsidR="001E2B1E" w:rsidRPr="005E0678" w:rsidRDefault="001E2B1E">
      <w:pPr>
        <w:pStyle w:val="Lbjegyzetszveg"/>
      </w:pPr>
      <w:r w:rsidRPr="005E0678">
        <w:rPr>
          <w:rStyle w:val="Lbjegyzet-hivatkozs"/>
        </w:rPr>
        <w:footnoteRef/>
      </w:r>
      <w:r w:rsidRPr="005E0678">
        <w:t xml:space="preserve"> </w:t>
      </w:r>
      <w:r w:rsidR="008C15D2" w:rsidRPr="005E0678">
        <w:t xml:space="preserve">Az eredetiben </w:t>
      </w:r>
      <w:r w:rsidRPr="005E0678">
        <w:t>„</w:t>
      </w:r>
      <w:r w:rsidRPr="005E0678">
        <w:rPr>
          <w:i/>
          <w:iCs/>
        </w:rPr>
        <w:t>incorruptible” (</w:t>
      </w:r>
      <w:r w:rsidRPr="005E0678">
        <w:rPr>
          <w:iCs/>
        </w:rPr>
        <w:t>A ford.</w:t>
      </w:r>
      <w:r w:rsidRPr="005E0678">
        <w:rPr>
          <w:i/>
          <w:iCs/>
        </w:rPr>
        <w:t>)</w:t>
      </w:r>
    </w:p>
  </w:footnote>
  <w:footnote w:id="105">
    <w:p w14:paraId="63978DF4" w14:textId="25FFBC00" w:rsidR="009148A4" w:rsidRPr="005E0678" w:rsidRDefault="009148A4">
      <w:pPr>
        <w:pStyle w:val="Lbjegyzetszveg"/>
      </w:pPr>
      <w:r w:rsidRPr="005E0678">
        <w:rPr>
          <w:rStyle w:val="Lbjegyzet-hivatkozs"/>
        </w:rPr>
        <w:footnoteRef/>
      </w:r>
      <w:r w:rsidRPr="005E0678">
        <w:t xml:space="preserve"> Itt a levélben „</w:t>
      </w:r>
      <w:r w:rsidRPr="005E0678">
        <w:rPr>
          <w:i/>
          <w:iCs/>
        </w:rPr>
        <w:t>Revelation</w:t>
      </w:r>
      <w:r w:rsidRPr="005E0678">
        <w:t>” szó szerepel, ami lehet utalás általában a kereszténység tanaira, de lehet a Jelenések Könyvére (</w:t>
      </w:r>
      <w:r w:rsidRPr="005E0678">
        <w:rPr>
          <w:i/>
          <w:iCs/>
        </w:rPr>
        <w:t xml:space="preserve">Book of Revelation) </w:t>
      </w:r>
      <w:r w:rsidR="002476FE" w:rsidRPr="005E0678">
        <w:t xml:space="preserve">való </w:t>
      </w:r>
      <w:r w:rsidRPr="005E0678">
        <w:t>utalás is. Mivel nagybetűvel kezdődik a szó, valószínűbbnek</w:t>
      </w:r>
      <w:r w:rsidR="00767D9D">
        <w:t xml:space="preserve"> tűnik</w:t>
      </w:r>
      <w:r w:rsidRPr="005E0678">
        <w:t xml:space="preserve"> az utóbbi, ezért a</w:t>
      </w:r>
      <w:r w:rsidRPr="005E0678">
        <w:rPr>
          <w:i/>
          <w:iCs/>
        </w:rPr>
        <w:t xml:space="preserve"> </w:t>
      </w:r>
      <w:r w:rsidRPr="005E0678">
        <w:t>fordításban ez szerepel. (</w:t>
      </w:r>
      <w:r w:rsidRPr="005E0678">
        <w:rPr>
          <w:i/>
        </w:rPr>
        <w:t>A ford.</w:t>
      </w:r>
      <w:r w:rsidRPr="005E0678">
        <w:t>)</w:t>
      </w:r>
    </w:p>
  </w:footnote>
  <w:footnote w:id="106">
    <w:p w14:paraId="4BEC85FC" w14:textId="7672BEBB" w:rsidR="007009A8" w:rsidRPr="005E0678" w:rsidRDefault="007009A8">
      <w:pPr>
        <w:pStyle w:val="Lbjegyzetszveg"/>
        <w:rPr>
          <w:i/>
          <w:iCs/>
        </w:rPr>
      </w:pPr>
      <w:r w:rsidRPr="005E0678">
        <w:rPr>
          <w:rStyle w:val="Lbjegyzet-hivatkozs"/>
        </w:rPr>
        <w:footnoteRef/>
      </w:r>
      <w:r w:rsidRPr="005E0678">
        <w:t xml:space="preserve"> Az eredetiben</w:t>
      </w:r>
      <w:r w:rsidR="007E3707" w:rsidRPr="005E0678">
        <w:t xml:space="preserve"> itt az</w:t>
      </w:r>
      <w:r w:rsidRPr="005E0678">
        <w:t xml:space="preserve"> „</w:t>
      </w:r>
      <w:r w:rsidRPr="005E0678">
        <w:rPr>
          <w:i/>
          <w:iCs/>
        </w:rPr>
        <w:t xml:space="preserve">existences” </w:t>
      </w:r>
      <w:r w:rsidR="007E3707" w:rsidRPr="005E0678">
        <w:rPr>
          <w:i/>
          <w:iCs/>
        </w:rPr>
        <w:t xml:space="preserve">szó szerepel. </w:t>
      </w:r>
      <w:r w:rsidRPr="005E0678">
        <w:rPr>
          <w:i/>
          <w:iCs/>
        </w:rPr>
        <w:t>(</w:t>
      </w:r>
      <w:r w:rsidRPr="005E0678">
        <w:rPr>
          <w:iCs/>
        </w:rPr>
        <w:t>A ford.</w:t>
      </w:r>
      <w:r w:rsidRPr="005E0678">
        <w:rPr>
          <w:i/>
          <w:iCs/>
        </w:rPr>
        <w:t>)</w:t>
      </w:r>
    </w:p>
  </w:footnote>
  <w:footnote w:id="107">
    <w:p w14:paraId="6BFB4022" w14:textId="6E0D611A" w:rsidR="007A3049" w:rsidRPr="005E0678" w:rsidRDefault="007A3049">
      <w:pPr>
        <w:pStyle w:val="Lbjegyzetszveg"/>
        <w:rPr>
          <w:iCs/>
        </w:rPr>
      </w:pPr>
      <w:bookmarkStart w:id="61" w:name="_Ref210071210"/>
      <w:r w:rsidRPr="005E0678">
        <w:rPr>
          <w:rStyle w:val="Lbjegyzet-hivatkozs"/>
        </w:rPr>
        <w:footnoteRef/>
      </w:r>
      <w:r w:rsidRPr="005E0678">
        <w:t xml:space="preserve"> </w:t>
      </w:r>
      <w:r w:rsidR="00E73E3E" w:rsidRPr="005E0678">
        <w:t xml:space="preserve">A </w:t>
      </w:r>
      <w:r w:rsidR="00E73E3E" w:rsidRPr="005E0678">
        <w:rPr>
          <w:i/>
          <w:iCs/>
        </w:rPr>
        <w:t>flogiszton e</w:t>
      </w:r>
      <w:r w:rsidRPr="005E0678">
        <w:t>gy XVII. századi elmélet, ami</w:t>
      </w:r>
      <w:r w:rsidR="00E73E3E" w:rsidRPr="005E0678">
        <w:t>vel</w:t>
      </w:r>
      <w:r w:rsidRPr="005E0678">
        <w:t xml:space="preserve"> az égés során tapasztal jelenségeket igyekeztek magyarázni. A század végén az Oxigén felfedezése aztán fenntarthatatlanná tette a tudósok szemében.</w:t>
      </w:r>
      <w:r w:rsidR="000373EC" w:rsidRPr="005E0678">
        <w:t xml:space="preserve"> Az okkultisták körében azonban fennmaradt, ők továbbra is elismerik létét egy tágabb értelemben, mint az energia egy megnyilvánulási formáját. Ezért nem követünk el nagy hibát, ha ezt a szót energiának fordítjuk, vagy más szövegkörnyezetben és értelemben az anyag olyan finomabb formáinak, amiknek legdurvább fokozata a ma már a tudomány által is ismert plazma állapot. (</w:t>
      </w:r>
      <w:r w:rsidR="000373EC" w:rsidRPr="005E0678">
        <w:rPr>
          <w:i/>
        </w:rPr>
        <w:t>A ford.</w:t>
      </w:r>
      <w:r w:rsidR="000373EC" w:rsidRPr="005E0678">
        <w:t>)</w:t>
      </w:r>
      <w:bookmarkEnd w:id="61"/>
    </w:p>
  </w:footnote>
  <w:footnote w:id="108">
    <w:p w14:paraId="4BCE0219" w14:textId="79D29517" w:rsidR="00410A14" w:rsidRPr="005E0678" w:rsidRDefault="00410A14">
      <w:pPr>
        <w:pStyle w:val="Lbjegyzetszveg"/>
      </w:pPr>
      <w:r w:rsidRPr="005E0678">
        <w:rPr>
          <w:rStyle w:val="Lbjegyzet-hivatkozs"/>
        </w:rPr>
        <w:footnoteRef/>
      </w:r>
      <w:r w:rsidRPr="005E0678">
        <w:t xml:space="preserve"> </w:t>
      </w:r>
      <w:r w:rsidR="00697B4B">
        <w:t xml:space="preserve">Egész pontosan </w:t>
      </w:r>
      <w:r w:rsidRPr="005E0678">
        <w:t>az 1881. szeptemberi számban. (</w:t>
      </w:r>
      <w:r w:rsidRPr="005E0678">
        <w:rPr>
          <w:i/>
        </w:rPr>
        <w:t>A ford.</w:t>
      </w:r>
      <w:r w:rsidRPr="005E0678">
        <w:t>)</w:t>
      </w:r>
    </w:p>
  </w:footnote>
  <w:footnote w:id="109">
    <w:p w14:paraId="070CE9B6" w14:textId="6A10D601" w:rsidR="00C70801" w:rsidRPr="005E0678" w:rsidRDefault="00C70801">
      <w:pPr>
        <w:pStyle w:val="Lbjegyzetszveg"/>
      </w:pPr>
      <w:r w:rsidRPr="005E0678">
        <w:rPr>
          <w:rStyle w:val="Lbjegyzet-hivatkozs"/>
        </w:rPr>
        <w:footnoteRef/>
      </w:r>
      <w:r w:rsidRPr="005E0678">
        <w:t xml:space="preserve"> Joseph Priestley, XVIII. századi </w:t>
      </w:r>
      <w:r w:rsidR="004E4AAA" w:rsidRPr="005E0678">
        <w:t xml:space="preserve">teológus és kémikus. Ő volt az első, aki megfigyelte és közzé is tette </w:t>
      </w:r>
      <w:r w:rsidR="00E73E3E" w:rsidRPr="005E0678">
        <w:t>valamilyen</w:t>
      </w:r>
      <w:r w:rsidR="004E4AAA" w:rsidRPr="005E0678">
        <w:t xml:space="preserve"> ismeretlen, légnemű</w:t>
      </w:r>
      <w:r w:rsidR="00E73E3E" w:rsidRPr="005E0678">
        <w:t>, égés hevességét fokozó</w:t>
      </w:r>
      <w:r w:rsidR="004E4AAA" w:rsidRPr="005E0678">
        <w:t xml:space="preserve"> anyag felszabadulását egy higanyvegyületből</w:t>
      </w:r>
      <w:r w:rsidR="00E73E3E" w:rsidRPr="005E0678">
        <w:t>. N</w:t>
      </w:r>
      <w:r w:rsidR="004E4AAA" w:rsidRPr="005E0678">
        <w:t xml:space="preserve">em ismerte fel ennek jelentőségét, és </w:t>
      </w:r>
      <w:r w:rsidR="00E73E3E" w:rsidRPr="005E0678">
        <w:t>az Oxigén (Laplace általi</w:t>
      </w:r>
      <w:r w:rsidR="00697B4B">
        <w:t>, későbbi</w:t>
      </w:r>
      <w:r w:rsidR="00E73E3E" w:rsidRPr="005E0678">
        <w:t xml:space="preserve">) felfedezését követően is </w:t>
      </w:r>
      <w:r w:rsidR="004E4AAA" w:rsidRPr="005E0678">
        <w:t>a flogiszton elmélet elkötelezettje maradt. (</w:t>
      </w:r>
      <w:r w:rsidR="004E4AAA" w:rsidRPr="005E0678">
        <w:rPr>
          <w:i/>
        </w:rPr>
        <w:t>A ford.</w:t>
      </w:r>
      <w:r w:rsidR="004E4AAA" w:rsidRPr="005E0678">
        <w:t>)</w:t>
      </w:r>
    </w:p>
  </w:footnote>
  <w:footnote w:id="110">
    <w:p w14:paraId="10A23173" w14:textId="354DCAD7" w:rsidR="00AA16EE" w:rsidRPr="005E0678" w:rsidRDefault="00AA16EE">
      <w:pPr>
        <w:pStyle w:val="Lbjegyzetszveg"/>
      </w:pPr>
      <w:r w:rsidRPr="005E0678">
        <w:rPr>
          <w:rStyle w:val="Lbjegyzet-hivatkozs"/>
        </w:rPr>
        <w:footnoteRef/>
      </w:r>
      <w:r w:rsidRPr="005E0678">
        <w:t xml:space="preserve"> Proteus </w:t>
      </w:r>
      <w:r w:rsidR="00497454" w:rsidRPr="005E0678">
        <w:t xml:space="preserve">eredetileg </w:t>
      </w:r>
      <w:r w:rsidRPr="005E0678">
        <w:t>egy görög m</w:t>
      </w:r>
      <w:r w:rsidR="00497454" w:rsidRPr="005E0678">
        <w:t>it</w:t>
      </w:r>
      <w:r w:rsidRPr="005E0678">
        <w:t xml:space="preserve">ikus alak, </w:t>
      </w:r>
      <w:r w:rsidR="00497454" w:rsidRPr="005E0678">
        <w:t>Poseidon egyik gyermeke. K</w:t>
      </w:r>
      <w:r w:rsidRPr="005E0678">
        <w:t xml:space="preserve">b. a vizek szellemének mondhatnánk, és e miatt a változatosság, </w:t>
      </w:r>
      <w:r w:rsidR="00497454" w:rsidRPr="005E0678">
        <w:t xml:space="preserve">a </w:t>
      </w:r>
      <w:r w:rsidRPr="005E0678">
        <w:t xml:space="preserve">gyors átalakulások </w:t>
      </w:r>
      <w:r w:rsidR="00497454" w:rsidRPr="005E0678">
        <w:t xml:space="preserve">megszemélyesítője is. A korabeli tudomány néha ezt a nevet használta az -idők folyamán számtalan különböző formát öltő, állandóan változó megjelenésű, de lényegében </w:t>
      </w:r>
      <w:r w:rsidR="00D40D7E" w:rsidRPr="005E0678">
        <w:t>érintetlen</w:t>
      </w:r>
      <w:r w:rsidR="00497454" w:rsidRPr="005E0678">
        <w:t xml:space="preserve"> – ős-anyag megjelölésére. (</w:t>
      </w:r>
      <w:r w:rsidR="00497454" w:rsidRPr="005E0678">
        <w:rPr>
          <w:i/>
        </w:rPr>
        <w:t>A ford.</w:t>
      </w:r>
      <w:r w:rsidR="00497454" w:rsidRPr="005E0678">
        <w:t>)</w:t>
      </w:r>
    </w:p>
  </w:footnote>
  <w:footnote w:id="111">
    <w:p w14:paraId="7F7B420D" w14:textId="1F21FD6B" w:rsidR="00D92750" w:rsidRPr="005E0678" w:rsidRDefault="00D92750">
      <w:pPr>
        <w:pStyle w:val="Lbjegyzetszveg"/>
      </w:pPr>
      <w:r w:rsidRPr="005E0678">
        <w:rPr>
          <w:rStyle w:val="Lbjegyzet-hivatkozs"/>
        </w:rPr>
        <w:footnoteRef/>
      </w:r>
      <w:r w:rsidRPr="005E0678">
        <w:t xml:space="preserve"> Georg Bernhard Bilfinger, XVIII. századi német matematikus és filozófus. Az itt neki tulajdonított szavak azonban Baron D´Holbach már hivatkozott, </w:t>
      </w:r>
      <w:r w:rsidRPr="005E0678">
        <w:rPr>
          <w:i/>
          <w:iCs/>
        </w:rPr>
        <w:t>The System of Nature</w:t>
      </w:r>
      <w:r w:rsidRPr="005E0678">
        <w:t xml:space="preserve"> c. könyvében olvashatók. (</w:t>
      </w:r>
      <w:r w:rsidRPr="005E0678">
        <w:rPr>
          <w:i/>
        </w:rPr>
        <w:t>A ford.</w:t>
      </w:r>
      <w:r w:rsidRPr="005E0678">
        <w:t>)</w:t>
      </w:r>
    </w:p>
  </w:footnote>
  <w:footnote w:id="112">
    <w:p w14:paraId="36EC3805" w14:textId="201069E6" w:rsidR="00816C62" w:rsidRPr="005E0678" w:rsidRDefault="00816C62">
      <w:pPr>
        <w:pStyle w:val="Lbjegyzetszveg"/>
      </w:pPr>
      <w:r w:rsidRPr="005E0678">
        <w:rPr>
          <w:rStyle w:val="Lbjegyzet-hivatkozs"/>
        </w:rPr>
        <w:footnoteRef/>
      </w:r>
      <w:r w:rsidRPr="005E0678">
        <w:t xml:space="preserve"> Igazság a 1) szenvedésről, 2) a szenvedés okáról, 3) annak megszüntetéséről, 4) az ehhez vezető útról. (</w:t>
      </w:r>
      <w:r w:rsidRPr="005E0678">
        <w:rPr>
          <w:i/>
        </w:rPr>
        <w:t>A ford.</w:t>
      </w:r>
      <w:r w:rsidRPr="005E0678">
        <w:t>)</w:t>
      </w:r>
    </w:p>
  </w:footnote>
  <w:footnote w:id="113">
    <w:p w14:paraId="6CF3D137" w14:textId="7EC5FD8C" w:rsidR="00A96D6F" w:rsidRPr="005E0678" w:rsidRDefault="00A96D6F">
      <w:pPr>
        <w:pStyle w:val="Lbjegyzetszveg"/>
      </w:pPr>
      <w:r w:rsidRPr="005E0678">
        <w:rPr>
          <w:rStyle w:val="Lbjegyzet-hivatkozs"/>
        </w:rPr>
        <w:footnoteRef/>
      </w:r>
      <w:r w:rsidRPr="005E0678">
        <w:t xml:space="preserve"> Itt kb.: nemes igazságok. (</w:t>
      </w:r>
      <w:r w:rsidRPr="005E0678">
        <w:rPr>
          <w:i/>
        </w:rPr>
        <w:t>A ford.</w:t>
      </w:r>
      <w:r w:rsidRPr="005E0678">
        <w:t>)</w:t>
      </w:r>
    </w:p>
  </w:footnote>
  <w:footnote w:id="114">
    <w:p w14:paraId="2141434F" w14:textId="57F14314" w:rsidR="00816C62" w:rsidRPr="005E0678" w:rsidRDefault="00816C62">
      <w:pPr>
        <w:pStyle w:val="Lbjegyzetszveg"/>
      </w:pPr>
      <w:r w:rsidRPr="005E0678">
        <w:rPr>
          <w:rStyle w:val="Lbjegyzet-hivatkozs"/>
        </w:rPr>
        <w:footnoteRef/>
      </w:r>
      <w:r w:rsidRPr="005E0678">
        <w:t xml:space="preserve"> A Buddhizmus tanítása szerint ez egy 12 </w:t>
      </w:r>
      <w:r w:rsidR="005C580D" w:rsidRPr="005E0678">
        <w:t xml:space="preserve">elemű, </w:t>
      </w:r>
      <w:r w:rsidRPr="005E0678">
        <w:t>egymásra épülő, sorban egymásból következő ok-okozati lánc, amelynek első szeme a helyes (értsd: szellemi értelemben lényeges dolgokat érintő) tudás hiánya, az utolsó pedig az öregedés és a halál. (</w:t>
      </w:r>
      <w:r w:rsidRPr="005E0678">
        <w:rPr>
          <w:i/>
        </w:rPr>
        <w:t>A ford.</w:t>
      </w:r>
      <w:r w:rsidRPr="005E0678">
        <w:t>)</w:t>
      </w:r>
    </w:p>
  </w:footnote>
  <w:footnote w:id="115">
    <w:p w14:paraId="3EDD5D7F" w14:textId="3275F1FD" w:rsidR="00160724" w:rsidRPr="005E0678" w:rsidRDefault="00160724">
      <w:pPr>
        <w:pStyle w:val="Lbjegyzetszveg"/>
      </w:pPr>
      <w:r w:rsidRPr="005E0678">
        <w:rPr>
          <w:rStyle w:val="Lbjegyzet-hivatkozs"/>
        </w:rPr>
        <w:footnoteRef/>
      </w:r>
      <w:r w:rsidRPr="005E0678">
        <w:t xml:space="preserve"> A </w:t>
      </w:r>
      <w:r w:rsidR="002B4E90" w:rsidRPr="005E0678">
        <w:t xml:space="preserve">Buddhizmus Theranda ága számára </w:t>
      </w:r>
      <w:r w:rsidR="00695E00" w:rsidRPr="005E0678">
        <w:t xml:space="preserve">ez </w:t>
      </w:r>
      <w:r w:rsidR="002B4E90" w:rsidRPr="005E0678">
        <w:t>a</w:t>
      </w:r>
      <w:r w:rsidRPr="005E0678">
        <w:t xml:space="preserve"> szent iratok egyike</w:t>
      </w:r>
      <w:r w:rsidR="002B4E90" w:rsidRPr="005E0678">
        <w:t>.</w:t>
      </w:r>
      <w:r w:rsidRPr="005E0678">
        <w:t xml:space="preserve"> </w:t>
      </w:r>
      <w:r w:rsidR="002B4E90" w:rsidRPr="005E0678">
        <w:t>A</w:t>
      </w:r>
      <w:r w:rsidR="005E2957" w:rsidRPr="005E0678">
        <w:t>z itt hivatkozott első rész a</w:t>
      </w:r>
      <w:r w:rsidR="002B4E90" w:rsidRPr="005E0678">
        <w:t xml:space="preserve"> </w:t>
      </w:r>
      <w:r w:rsidRPr="005E0678">
        <w:t xml:space="preserve">Buddha megvilágosodását követő napok történéseit írja le </w:t>
      </w:r>
      <w:r w:rsidR="002B4E90" w:rsidRPr="005E0678">
        <w:t xml:space="preserve">a Bhikkhu testvériség megalapításáig, </w:t>
      </w:r>
      <w:r w:rsidRPr="005E0678">
        <w:t xml:space="preserve">valamint </w:t>
      </w:r>
      <w:r w:rsidR="002B4E90" w:rsidRPr="005E0678">
        <w:t xml:space="preserve">magatartási szabályokat ad az </w:t>
      </w:r>
      <w:r w:rsidR="00695E00" w:rsidRPr="005E0678">
        <w:t>ehhez csatlakozni</w:t>
      </w:r>
      <w:r w:rsidR="002B4E90" w:rsidRPr="005E0678">
        <w:t xml:space="preserve"> kívánó</w:t>
      </w:r>
      <w:r w:rsidR="005E2957" w:rsidRPr="005E0678">
        <w:t>,</w:t>
      </w:r>
      <w:r w:rsidR="002B4E90" w:rsidRPr="005E0678">
        <w:t xml:space="preserve"> felszentelt szerzeteseknek. (</w:t>
      </w:r>
      <w:r w:rsidR="002B4E90" w:rsidRPr="005E0678">
        <w:rPr>
          <w:i/>
        </w:rPr>
        <w:t>A ford.</w:t>
      </w:r>
      <w:r w:rsidR="002B4E90" w:rsidRPr="005E0678">
        <w:t>)</w:t>
      </w:r>
    </w:p>
  </w:footnote>
  <w:footnote w:id="116">
    <w:p w14:paraId="03E84C92" w14:textId="4B231DDB" w:rsidR="002B4E90" w:rsidRPr="005E0678" w:rsidRDefault="002B4E90">
      <w:pPr>
        <w:pStyle w:val="Lbjegyzetszveg"/>
      </w:pPr>
      <w:r w:rsidRPr="005E0678">
        <w:rPr>
          <w:rStyle w:val="Lbjegyzet-hivatkozs"/>
        </w:rPr>
        <w:footnoteRef/>
      </w:r>
      <w:r w:rsidRPr="005E0678">
        <w:t xml:space="preserve"> A Mahavagga egyes fejezeteit nevezik így. (</w:t>
      </w:r>
      <w:r w:rsidRPr="005E0678">
        <w:rPr>
          <w:i/>
        </w:rPr>
        <w:t>A ford.</w:t>
      </w:r>
      <w:r w:rsidRPr="005E0678">
        <w:t>)</w:t>
      </w:r>
    </w:p>
  </w:footnote>
  <w:footnote w:id="117">
    <w:p w14:paraId="7581C03F" w14:textId="39008681" w:rsidR="006F7CA5" w:rsidRPr="005E0678" w:rsidRDefault="006F7CA5">
      <w:pPr>
        <w:pStyle w:val="Lbjegyzetszveg"/>
      </w:pPr>
      <w:r w:rsidRPr="005E0678">
        <w:rPr>
          <w:rStyle w:val="Lbjegyzet-hivatkozs"/>
        </w:rPr>
        <w:footnoteRef/>
      </w:r>
      <w:r w:rsidRPr="005E0678">
        <w:t xml:space="preserve"> Itt kb. „Teljesen megvilágosodott” (</w:t>
      </w:r>
      <w:r w:rsidRPr="005E0678">
        <w:rPr>
          <w:i/>
        </w:rPr>
        <w:t>A ford.</w:t>
      </w:r>
      <w:r w:rsidRPr="005E0678">
        <w:t>)</w:t>
      </w:r>
    </w:p>
  </w:footnote>
  <w:footnote w:id="118">
    <w:p w14:paraId="693D23E0" w14:textId="4D0F2E6B" w:rsidR="004935FC" w:rsidRPr="005E0678" w:rsidRDefault="004935FC">
      <w:pPr>
        <w:pStyle w:val="Lbjegyzetszveg"/>
      </w:pPr>
      <w:r w:rsidRPr="005E0678">
        <w:rPr>
          <w:rStyle w:val="Lbjegyzet-hivatkozs"/>
        </w:rPr>
        <w:footnoteRef/>
      </w:r>
      <w:r w:rsidRPr="005E0678">
        <w:t xml:space="preserve"> A nevezetes</w:t>
      </w:r>
      <w:r w:rsidR="008A54A5" w:rsidRPr="005E0678">
        <w:t xml:space="preserve"> hatalmas, nagyon öreg</w:t>
      </w:r>
      <w:r w:rsidRPr="005E0678">
        <w:t xml:space="preserve"> indiai-füge fa, amely alatt Sziddhartha herceg megvilágosodott, és így Buddhává vált. (</w:t>
      </w:r>
      <w:r w:rsidRPr="005E0678">
        <w:rPr>
          <w:i/>
        </w:rPr>
        <w:t>A ford.</w:t>
      </w:r>
      <w:r w:rsidRPr="005E0678">
        <w:t>)</w:t>
      </w:r>
    </w:p>
  </w:footnote>
  <w:footnote w:id="119">
    <w:p w14:paraId="5C07789E" w14:textId="5F02F463" w:rsidR="008F7C1E" w:rsidRPr="005E0678" w:rsidRDefault="008F7C1E">
      <w:pPr>
        <w:pStyle w:val="Lbjegyzetszveg"/>
      </w:pPr>
      <w:r w:rsidRPr="005E0678">
        <w:rPr>
          <w:rStyle w:val="Lbjegyzet-hivatkozs"/>
        </w:rPr>
        <w:footnoteRef/>
      </w:r>
      <w:r w:rsidRPr="005E0678">
        <w:t xml:space="preserve"> T.i. a kapcsolat a külső világgal az érzékszerveken át az emberi tudatosságig. (</w:t>
      </w:r>
      <w:r w:rsidRPr="005E0678">
        <w:rPr>
          <w:i/>
        </w:rPr>
        <w:t>A ford.</w:t>
      </w:r>
      <w:r w:rsidRPr="005E0678">
        <w:t>)</w:t>
      </w:r>
    </w:p>
  </w:footnote>
  <w:footnote w:id="120">
    <w:p w14:paraId="6BF20E54" w14:textId="52332D7F" w:rsidR="008F7C1E" w:rsidRPr="005E0678" w:rsidRDefault="008F7C1E">
      <w:pPr>
        <w:pStyle w:val="Lbjegyzetszveg"/>
      </w:pPr>
      <w:r w:rsidRPr="005E0678">
        <w:rPr>
          <w:rStyle w:val="Lbjegyzet-hivatkozs"/>
        </w:rPr>
        <w:footnoteRef/>
      </w:r>
      <w:r w:rsidRPr="005E0678">
        <w:t xml:space="preserve"> T.i. tágabb értelemben véve a vágyakozás érzetek iránt. (</w:t>
      </w:r>
      <w:r w:rsidRPr="005E0678">
        <w:rPr>
          <w:i/>
        </w:rPr>
        <w:t>A ford.</w:t>
      </w:r>
      <w:r w:rsidRPr="005E0678">
        <w:t>)</w:t>
      </w:r>
    </w:p>
  </w:footnote>
  <w:footnote w:id="121">
    <w:p w14:paraId="4443583D" w14:textId="733E3244" w:rsidR="00D8067B" w:rsidRPr="005E0678" w:rsidRDefault="00D8067B">
      <w:pPr>
        <w:pStyle w:val="Lbjegyzetszveg"/>
        <w:rPr>
          <w:iCs/>
        </w:rPr>
      </w:pPr>
      <w:r w:rsidRPr="005E0678">
        <w:rPr>
          <w:rStyle w:val="Lbjegyzet-hivatkozs"/>
        </w:rPr>
        <w:footnoteRef/>
      </w:r>
      <w:r w:rsidRPr="005E0678">
        <w:t xml:space="preserve"> </w:t>
      </w:r>
      <w:r w:rsidRPr="005E0678">
        <w:rPr>
          <w:i/>
          <w:iCs/>
        </w:rPr>
        <w:t>Mara</w:t>
      </w:r>
      <w:r w:rsidRPr="005E0678">
        <w:t xml:space="preserve"> nagyjából megfelel a keresztény hit Sátánjának, és mint a rossz megtestesítője, számtalan alakot képes felölteni. Erre utal a „</w:t>
      </w:r>
      <w:r w:rsidRPr="005E0678">
        <w:rPr>
          <w:i/>
          <w:iCs/>
        </w:rPr>
        <w:t>Mara</w:t>
      </w:r>
      <w:r w:rsidRPr="005E0678">
        <w:t xml:space="preserve"> seregei” kifejezés. (</w:t>
      </w:r>
      <w:r w:rsidRPr="005E0678">
        <w:rPr>
          <w:i/>
        </w:rPr>
        <w:t>A ford.</w:t>
      </w:r>
      <w:r w:rsidRPr="005E0678">
        <w:t>)</w:t>
      </w:r>
    </w:p>
  </w:footnote>
  <w:footnote w:id="122">
    <w:p w14:paraId="0111C2D7" w14:textId="52D231BD" w:rsidR="00F214FD" w:rsidRPr="005E0678" w:rsidRDefault="00F214FD">
      <w:pPr>
        <w:pStyle w:val="Lbjegyzetszveg"/>
      </w:pPr>
      <w:r w:rsidRPr="005E0678">
        <w:rPr>
          <w:rStyle w:val="Lbjegyzet-hivatkozs"/>
        </w:rPr>
        <w:footnoteRef/>
      </w:r>
      <w:r w:rsidRPr="005E0678">
        <w:t xml:space="preserve"> M</w:t>
      </w:r>
      <w:r w:rsidR="00466F98" w:rsidRPr="005E0678">
        <w:t>orya</w:t>
      </w:r>
      <w:r w:rsidRPr="005E0678">
        <w:t xml:space="preserve"> Mester</w:t>
      </w:r>
      <w:r w:rsidR="004F3B7A" w:rsidRPr="005E0678">
        <w:t xml:space="preserve"> (</w:t>
      </w:r>
      <w:r w:rsidR="004F3B7A" w:rsidRPr="005E0678">
        <w:rPr>
          <w:i/>
        </w:rPr>
        <w:t>A ford.</w:t>
      </w:r>
      <w:r w:rsidR="004F3B7A" w:rsidRPr="005E0678">
        <w:t>)</w:t>
      </w:r>
    </w:p>
  </w:footnote>
  <w:footnote w:id="123">
    <w:p w14:paraId="6327D5B2" w14:textId="72220A10" w:rsidR="009A0B3D" w:rsidRPr="005E0678" w:rsidRDefault="009A0B3D">
      <w:pPr>
        <w:pStyle w:val="Lbjegyzetszveg"/>
      </w:pPr>
      <w:r w:rsidRPr="005E0678">
        <w:rPr>
          <w:rStyle w:val="Lbjegyzet-hivatkozs"/>
        </w:rPr>
        <w:footnoteRef/>
      </w:r>
      <w:r w:rsidRPr="005E0678">
        <w:t xml:space="preserve"> A leírtakból valószínűsíthető, hogy</w:t>
      </w:r>
      <w:r w:rsidR="00D648F3" w:rsidRPr="005E0678">
        <w:t xml:space="preserve"> itt</w:t>
      </w:r>
      <w:r w:rsidRPr="005E0678">
        <w:t xml:space="preserve"> </w:t>
      </w:r>
      <w:r w:rsidR="00D648F3" w:rsidRPr="005E0678">
        <w:t>egy -</w:t>
      </w:r>
      <w:r w:rsidR="00FE2826">
        <w:t xml:space="preserve"> </w:t>
      </w:r>
      <w:r w:rsidR="00D648F3" w:rsidRPr="005E0678">
        <w:t>mai néven - elektroszkópról lehet szó, ami testek statikus elektromossággal töltöttségének kimutatására alkalmas. (</w:t>
      </w:r>
      <w:r w:rsidR="00D648F3" w:rsidRPr="005E0678">
        <w:rPr>
          <w:i/>
        </w:rPr>
        <w:t>A ford.</w:t>
      </w:r>
      <w:r w:rsidR="00D648F3" w:rsidRPr="005E0678">
        <w:t>)</w:t>
      </w:r>
    </w:p>
  </w:footnote>
  <w:footnote w:id="124">
    <w:p w14:paraId="58EE207D" w14:textId="7A7DF4FF" w:rsidR="008B0900" w:rsidRPr="005E0678" w:rsidRDefault="008B0900">
      <w:pPr>
        <w:pStyle w:val="Lbjegyzetszveg"/>
      </w:pPr>
      <w:bookmarkStart w:id="64" w:name="_Ref225694860"/>
      <w:r w:rsidRPr="005E0678">
        <w:rPr>
          <w:rStyle w:val="Lbjegyzet-hivatkozs"/>
        </w:rPr>
        <w:footnoteRef/>
      </w:r>
      <w:r w:rsidRPr="005E0678">
        <w:t xml:space="preserve"> T.i. azokat az -</w:t>
      </w:r>
      <w:r w:rsidR="00FE2826">
        <w:t xml:space="preserve"> </w:t>
      </w:r>
      <w:r w:rsidRPr="005E0678">
        <w:t>átlagember számára csodatevés</w:t>
      </w:r>
      <w:r w:rsidR="001D4F0E" w:rsidRPr="005E0678">
        <w:t>sel egyenértékű –</w:t>
      </w:r>
      <w:r w:rsidRPr="005E0678">
        <w:t xml:space="preserve"> </w:t>
      </w:r>
      <w:r w:rsidR="001D4F0E" w:rsidRPr="005E0678">
        <w:t>képességeket és erőket</w:t>
      </w:r>
      <w:r w:rsidRPr="005E0678">
        <w:t xml:space="preserve">, amiket a jóga filozófiában </w:t>
      </w:r>
      <w:r w:rsidRPr="005E0678">
        <w:rPr>
          <w:i/>
          <w:iCs/>
        </w:rPr>
        <w:t>siddhi</w:t>
      </w:r>
      <w:r w:rsidRPr="005E0678">
        <w:t xml:space="preserve">-knek hívnak. </w:t>
      </w:r>
      <w:r w:rsidR="005E51B2" w:rsidRPr="005E0678">
        <w:t>Bővebben ezekről lásd a lábjegyzetet a</w:t>
      </w:r>
      <w:r w:rsidR="00FC1B83">
        <w:t xml:space="preserve"> </w:t>
      </w:r>
      <w:r w:rsidR="00FC1B83">
        <w:fldChar w:fldCharType="begin"/>
      </w:r>
      <w:r w:rsidR="00FC1B83">
        <w:instrText xml:space="preserve"> PAGEREF _Ref211860241 \h </w:instrText>
      </w:r>
      <w:r w:rsidR="00FC1B83">
        <w:fldChar w:fldCharType="separate"/>
      </w:r>
      <w:r w:rsidR="00FC1B83">
        <w:rPr>
          <w:noProof/>
        </w:rPr>
        <w:t>86</w:t>
      </w:r>
      <w:r w:rsidR="00FC1B83">
        <w:fldChar w:fldCharType="end"/>
      </w:r>
      <w:r w:rsidR="005E51B2" w:rsidRPr="005E0678">
        <w:t xml:space="preserve">. oldalon. </w:t>
      </w:r>
      <w:r w:rsidRPr="005E0678">
        <w:t>(</w:t>
      </w:r>
      <w:r w:rsidRPr="005E0678">
        <w:rPr>
          <w:i/>
        </w:rPr>
        <w:t>A ford.</w:t>
      </w:r>
      <w:r w:rsidRPr="005E0678">
        <w:t>)</w:t>
      </w:r>
      <w:bookmarkEnd w:id="64"/>
    </w:p>
  </w:footnote>
  <w:footnote w:id="125">
    <w:p w14:paraId="2ACA9683" w14:textId="7FE9B7F0" w:rsidR="00821EF3" w:rsidRPr="005E0678" w:rsidRDefault="00821EF3">
      <w:pPr>
        <w:pStyle w:val="Lbjegyzetszveg"/>
      </w:pPr>
      <w:r w:rsidRPr="005E0678">
        <w:rPr>
          <w:rStyle w:val="Lbjegyzet-hivatkozs"/>
        </w:rPr>
        <w:footnoteRef/>
      </w:r>
      <w:r w:rsidRPr="005E0678">
        <w:t xml:space="preserve"> Dr. Julius Robert von Mayer, német fizikus és orvos </w:t>
      </w:r>
      <w:r w:rsidR="00232786" w:rsidRPr="005E0678">
        <w:t>1845-ben publikált ta</w:t>
      </w:r>
      <w:r w:rsidR="005E51B2" w:rsidRPr="005E0678">
        <w:t>n</w:t>
      </w:r>
      <w:r w:rsidR="00232786" w:rsidRPr="005E0678">
        <w:t xml:space="preserve">ulmánya. </w:t>
      </w:r>
      <w:r w:rsidRPr="005E0678">
        <w:t xml:space="preserve"> </w:t>
      </w:r>
      <w:r w:rsidR="00232786" w:rsidRPr="005E0678">
        <w:t>A cím magyar fordítása kb.: A szerves anyagokban megfigyelhető, táplálékfelvétellel kapcsolatos mozgások. (</w:t>
      </w:r>
      <w:r w:rsidR="00232786" w:rsidRPr="005E0678">
        <w:rPr>
          <w:i/>
        </w:rPr>
        <w:t>A ford.</w:t>
      </w:r>
      <w:r w:rsidR="00232786" w:rsidRPr="005E0678">
        <w:t>)</w:t>
      </w:r>
    </w:p>
  </w:footnote>
  <w:footnote w:id="126">
    <w:p w14:paraId="37F03C33" w14:textId="6986C38A" w:rsidR="00E1381A" w:rsidRPr="005E0678" w:rsidRDefault="00E1381A">
      <w:pPr>
        <w:pStyle w:val="Lbjegyzetszveg"/>
      </w:pPr>
      <w:r w:rsidRPr="005E0678">
        <w:rPr>
          <w:rStyle w:val="Lbjegyzet-hivatkozs"/>
        </w:rPr>
        <w:footnoteRef/>
      </w:r>
      <w:r w:rsidRPr="005E0678">
        <w:t xml:space="preserve"> Nem Natus, vagyis „született” értelemben, hanem a Természet, mint minden látható és láthatatlan, formák és elmék összessége, az ismert (és ismeretlen), okok és következmények összessége, röviden a végtelen és teremtetlen és örökkévaló - mivel kezdet nélküli - univerzum. (</w:t>
      </w:r>
      <w:r w:rsidRPr="005E0678">
        <w:rPr>
          <w:i/>
          <w:iCs/>
        </w:rPr>
        <w:t>Szerk.</w:t>
      </w:r>
      <w:r w:rsidRPr="005E0678">
        <w:t>)</w:t>
      </w:r>
    </w:p>
  </w:footnote>
  <w:footnote w:id="127">
    <w:p w14:paraId="02184D7C" w14:textId="7E9DB376" w:rsidR="00D53FB5" w:rsidRPr="005E0678" w:rsidRDefault="00D53FB5">
      <w:pPr>
        <w:pStyle w:val="Lbjegyzetszveg"/>
      </w:pPr>
      <w:r w:rsidRPr="005E0678">
        <w:rPr>
          <w:rStyle w:val="Lbjegyzet-hivatkozs"/>
        </w:rPr>
        <w:footnoteRef/>
      </w:r>
      <w:r w:rsidRPr="005E0678">
        <w:t xml:space="preserve"> Ez a szimbólum az eredetiben egy négyzet, ami egy háromszöget foglal magába.  (</w:t>
      </w:r>
      <w:r w:rsidRPr="005E0678">
        <w:rPr>
          <w:i/>
          <w:iCs/>
        </w:rPr>
        <w:t>Szerk.</w:t>
      </w:r>
      <w:r w:rsidRPr="005E0678">
        <w:t>)</w:t>
      </w:r>
    </w:p>
  </w:footnote>
  <w:footnote w:id="128">
    <w:p w14:paraId="7C92AE1C" w14:textId="2A6CFE5B" w:rsidR="00EC10FE" w:rsidRPr="005E0678" w:rsidRDefault="00EC10FE">
      <w:pPr>
        <w:pStyle w:val="Lbjegyzetszveg"/>
      </w:pPr>
      <w:r w:rsidRPr="005E0678">
        <w:rPr>
          <w:rStyle w:val="Lbjegyzet-hivatkozs"/>
        </w:rPr>
        <w:footnoteRef/>
      </w:r>
      <w:r w:rsidRPr="005E0678">
        <w:t xml:space="preserve"> Utalás a bolygóláncokról szóló tanításra, amely szerint Földünkön (a Föld bolygólánc legsűrűbb anyagú bolygój</w:t>
      </w:r>
      <w:r w:rsidR="00F46FAD" w:rsidRPr="005E0678">
        <w:t>án</w:t>
      </w:r>
      <w:r w:rsidRPr="005E0678">
        <w:t>) hét körben – hét fázisban</w:t>
      </w:r>
      <w:r w:rsidR="00F46FAD" w:rsidRPr="005E0678">
        <w:t xml:space="preserve"> vagy aktív időszakban</w:t>
      </w:r>
      <w:r w:rsidRPr="005E0678">
        <w:t xml:space="preserve"> – </w:t>
      </w:r>
      <w:r w:rsidR="00F46FAD" w:rsidRPr="005E0678">
        <w:t>zajlik az Élet fejlődése, az egyes fázisok között az aktív időszakkal megegyező idejű nyugalmi időszakkal. A hetedik kör – fázis – a jelenlegi Bolygóláncunkon elért fejlődés legmagasabb foka, ahol a szellem már szinte teljesen uralja a járműveként használt anyagot. (</w:t>
      </w:r>
      <w:r w:rsidR="00F46FAD" w:rsidRPr="005E0678">
        <w:rPr>
          <w:i/>
        </w:rPr>
        <w:t>A ford.</w:t>
      </w:r>
      <w:r w:rsidR="00F46FAD" w:rsidRPr="005E0678">
        <w:t>)</w:t>
      </w:r>
    </w:p>
  </w:footnote>
  <w:footnote w:id="129">
    <w:p w14:paraId="120B9C46" w14:textId="6B5BC928" w:rsidR="00E974C2" w:rsidRPr="005E0678" w:rsidRDefault="00E974C2">
      <w:pPr>
        <w:pStyle w:val="Lbjegyzetszveg"/>
      </w:pPr>
      <w:bookmarkStart w:id="65" w:name="_Ref210995625"/>
      <w:bookmarkStart w:id="66" w:name="_Ref210996252"/>
      <w:r w:rsidRPr="005E0678">
        <w:rPr>
          <w:rStyle w:val="Lbjegyzet-hivatkozs"/>
        </w:rPr>
        <w:footnoteRef/>
      </w:r>
      <w:r w:rsidRPr="005E0678">
        <w:t xml:space="preserve"> </w:t>
      </w:r>
      <w:bookmarkEnd w:id="65"/>
      <w:r w:rsidR="00E66341" w:rsidRPr="005E0678">
        <w:t>Ez utalás a Sinnett és Hume úr által szorgalmazott, a Teozófiai Társulattal majdan szerintük csak lazán kapcsolódó speciális ág-szervezetre, amit ők „</w:t>
      </w:r>
      <w:r w:rsidR="00E66341" w:rsidRPr="005E0678">
        <w:rPr>
          <w:i/>
          <w:iCs/>
        </w:rPr>
        <w:t>Simla Eclectic Theosophical Society</w:t>
      </w:r>
      <w:r w:rsidR="00E66341" w:rsidRPr="005E0678">
        <w:t>” név alatt kívántak megalapítani Simlában.</w:t>
      </w:r>
      <w:r w:rsidR="008E58AC" w:rsidRPr="005E0678">
        <w:t xml:space="preserve"> Elnöke ennek Hume úr lett. (</w:t>
      </w:r>
      <w:r w:rsidR="008E58AC" w:rsidRPr="005E0678">
        <w:rPr>
          <w:i/>
        </w:rPr>
        <w:t>A ford.</w:t>
      </w:r>
      <w:r w:rsidR="008E58AC" w:rsidRPr="005E0678">
        <w:t>)</w:t>
      </w:r>
      <w:bookmarkEnd w:id="66"/>
    </w:p>
  </w:footnote>
  <w:footnote w:id="130">
    <w:p w14:paraId="5890FB7E" w14:textId="2EF15857" w:rsidR="002B3AFE" w:rsidRPr="005E0678" w:rsidRDefault="002B3AFE">
      <w:pPr>
        <w:pStyle w:val="Lbjegyzetszveg"/>
      </w:pPr>
      <w:r w:rsidRPr="005E0678">
        <w:rPr>
          <w:rStyle w:val="Lbjegyzet-hivatkozs"/>
        </w:rPr>
        <w:footnoteRef/>
      </w:r>
      <w:r w:rsidRPr="005E0678">
        <w:t xml:space="preserve"> Ez M</w:t>
      </w:r>
      <w:r w:rsidR="00466F98" w:rsidRPr="005E0678">
        <w:t>orya</w:t>
      </w:r>
      <w:r w:rsidRPr="005E0678">
        <w:t xml:space="preserve"> Mester lehet. (</w:t>
      </w:r>
      <w:r w:rsidRPr="005E0678">
        <w:rPr>
          <w:i/>
        </w:rPr>
        <w:t>A ford.</w:t>
      </w:r>
      <w:r w:rsidRPr="005E0678">
        <w:t>)</w:t>
      </w:r>
    </w:p>
  </w:footnote>
  <w:footnote w:id="131">
    <w:p w14:paraId="47266C58" w14:textId="1DF443C8" w:rsidR="00DF7C18" w:rsidRPr="005E0678" w:rsidRDefault="00DF7C18">
      <w:pPr>
        <w:pStyle w:val="Lbjegyzetszveg"/>
      </w:pPr>
      <w:r w:rsidRPr="005E0678">
        <w:rPr>
          <w:rStyle w:val="Lbjegyzet-hivatkozs"/>
        </w:rPr>
        <w:footnoteRef/>
      </w:r>
      <w:r w:rsidRPr="005E0678">
        <w:t xml:space="preserve"> Valószínűleg H</w:t>
      </w:r>
      <w:r w:rsidR="00466F98" w:rsidRPr="005E0678">
        <w:t>ilarion</w:t>
      </w:r>
      <w:r w:rsidRPr="005E0678">
        <w:t xml:space="preserve"> Mesterről van itt szó. </w:t>
      </w:r>
      <w:r w:rsidR="00D5240D" w:rsidRPr="005E0678">
        <w:t>(</w:t>
      </w:r>
      <w:r w:rsidR="00D5240D" w:rsidRPr="005E0678">
        <w:rPr>
          <w:i/>
        </w:rPr>
        <w:t>A ford.</w:t>
      </w:r>
      <w:r w:rsidR="00D5240D" w:rsidRPr="005E0678">
        <w:t>)</w:t>
      </w:r>
    </w:p>
  </w:footnote>
  <w:footnote w:id="132">
    <w:p w14:paraId="23D62F7B" w14:textId="05CF038B" w:rsidR="00D81740" w:rsidRPr="005E0678" w:rsidRDefault="00D81740">
      <w:pPr>
        <w:pStyle w:val="Lbjegyzetszveg"/>
      </w:pPr>
      <w:r w:rsidRPr="005E0678">
        <w:rPr>
          <w:rStyle w:val="Lbjegyzet-hivatkozs"/>
        </w:rPr>
        <w:footnoteRef/>
      </w:r>
      <w:r w:rsidRPr="005E0678">
        <w:t xml:space="preserve"> Utalás a Simla-i Prospect Hill (Kilátás Domb) nevű területre. Blavatskyné számos jelenséget mutatott be </w:t>
      </w:r>
      <w:r w:rsidR="001274F0" w:rsidRPr="005E0678">
        <w:t xml:space="preserve">itt </w:t>
      </w:r>
      <w:r w:rsidRPr="005E0678">
        <w:t xml:space="preserve">a jelenlévőknek, ami </w:t>
      </w:r>
      <w:r w:rsidR="001274F0" w:rsidRPr="005E0678">
        <w:t>komolyanhozzá</w:t>
      </w:r>
      <w:r w:rsidRPr="005E0678">
        <w:t xml:space="preserve">járult Sinnett és Hume teozófiát és okkultizmust népszerűsítő célkitűzéseihez. </w:t>
      </w:r>
      <w:r w:rsidR="001274F0" w:rsidRPr="005E0678">
        <w:t>Ezek közé tartozott az itt hivatkozott „Eclectic” is. (</w:t>
      </w:r>
      <w:r w:rsidR="001274F0" w:rsidRPr="005E0678">
        <w:rPr>
          <w:i/>
        </w:rPr>
        <w:t>A ford.</w:t>
      </w:r>
      <w:r w:rsidR="001274F0" w:rsidRPr="005E0678">
        <w:t>)</w:t>
      </w:r>
    </w:p>
  </w:footnote>
  <w:footnote w:id="133">
    <w:p w14:paraId="4489FEBB" w14:textId="32E05A87" w:rsidR="00D5240D" w:rsidRPr="005E0678" w:rsidRDefault="00D5240D">
      <w:pPr>
        <w:pStyle w:val="Lbjegyzetszveg"/>
      </w:pPr>
      <w:r w:rsidRPr="005E0678">
        <w:rPr>
          <w:rStyle w:val="Lbjegyzet-hivatkozs"/>
        </w:rPr>
        <w:footnoteRef/>
      </w:r>
      <w:r w:rsidRPr="005E0678">
        <w:t xml:space="preserve"> Görög eredetű szó, jelentése itt kb. az igazságot kereső, kutató hajlamú ember. (</w:t>
      </w:r>
      <w:r w:rsidRPr="005E0678">
        <w:rPr>
          <w:i/>
        </w:rPr>
        <w:t>A ford.</w:t>
      </w:r>
      <w:r w:rsidRPr="005E0678">
        <w:t>)</w:t>
      </w:r>
    </w:p>
  </w:footnote>
  <w:footnote w:id="134">
    <w:p w14:paraId="7F577AAF" w14:textId="5C2B4117" w:rsidR="00AE2A92" w:rsidRPr="005E0678" w:rsidRDefault="00AE2A92">
      <w:pPr>
        <w:pStyle w:val="Lbjegyzetszveg"/>
      </w:pPr>
      <w:bookmarkStart w:id="67" w:name="_Ref211981265"/>
      <w:r w:rsidRPr="005E0678">
        <w:rPr>
          <w:rStyle w:val="Lbjegyzet-hivatkozs"/>
        </w:rPr>
        <w:footnoteRef/>
      </w:r>
      <w:r w:rsidRPr="005E0678">
        <w:t xml:space="preserve"> William Eglinton, korának egy másik híres angol médiuma. Egy ideig K.H mester komoly reményeket fűzött ahhoz, hogy a teozófia ügyének szolgálatába állítsa őt. De egy idő után úgy találta, hogy -feltehetően a spiritizmushoz való túlzott kötődése és személyiségének sajátosságai miatt - nem lesz alkalmas erre. (</w:t>
      </w:r>
      <w:r w:rsidRPr="005E0678">
        <w:rPr>
          <w:i/>
        </w:rPr>
        <w:t>A ford.</w:t>
      </w:r>
      <w:r w:rsidRPr="005E0678">
        <w:t>)</w:t>
      </w:r>
      <w:bookmarkEnd w:id="67"/>
    </w:p>
  </w:footnote>
  <w:footnote w:id="135">
    <w:p w14:paraId="22FF9747" w14:textId="29CD7E00" w:rsidR="003D5839" w:rsidRPr="005E0678" w:rsidRDefault="003D5839">
      <w:pPr>
        <w:pStyle w:val="Lbjegyzetszveg"/>
        <w:rPr>
          <w:i/>
        </w:rPr>
      </w:pPr>
      <w:bookmarkStart w:id="68" w:name="_Ref211860241"/>
      <w:r w:rsidRPr="005E0678">
        <w:rPr>
          <w:rStyle w:val="Lbjegyzet-hivatkozs"/>
        </w:rPr>
        <w:footnoteRef/>
      </w:r>
      <w:r w:rsidRPr="005E0678">
        <w:t xml:space="preserve"> A </w:t>
      </w:r>
      <w:r w:rsidRPr="005E0678">
        <w:rPr>
          <w:i/>
          <w:iCs/>
        </w:rPr>
        <w:t>siddhi</w:t>
      </w:r>
      <w:r w:rsidRPr="005E0678">
        <w:t xml:space="preserve">-k a jóga filozófiából ismert és általa </w:t>
      </w:r>
      <w:r w:rsidR="004F021F" w:rsidRPr="005E0678">
        <w:t xml:space="preserve">(is) </w:t>
      </w:r>
      <w:r w:rsidRPr="005E0678">
        <w:t>elérhető okkult képességek</w:t>
      </w:r>
      <w:r w:rsidR="005E51B2" w:rsidRPr="005E0678">
        <w:t>,</w:t>
      </w:r>
      <w:r w:rsidRPr="005E0678">
        <w:t xml:space="preserve"> erők. </w:t>
      </w:r>
      <w:r w:rsidR="00C4081B" w:rsidRPr="005E0678">
        <w:t>S</w:t>
      </w:r>
      <w:r w:rsidR="005E51B2" w:rsidRPr="005E0678">
        <w:t>zámos</w:t>
      </w:r>
      <w:r w:rsidR="00C4081B" w:rsidRPr="005E0678">
        <w:t xml:space="preserve"> </w:t>
      </w:r>
      <w:r w:rsidR="005E51B2" w:rsidRPr="005E0678">
        <w:t>ilyen létezik</w:t>
      </w:r>
      <w:r w:rsidR="00C4081B" w:rsidRPr="005E0678">
        <w:t>, de alapvetően két csoportra oszthatók</w:t>
      </w:r>
      <w:r w:rsidR="005E51B2" w:rsidRPr="005E0678">
        <w:t>:</w:t>
      </w:r>
      <w:r w:rsidR="00C4081B" w:rsidRPr="005E0678">
        <w:t xml:space="preserve"> kisebb- és nagyobb </w:t>
      </w:r>
      <w:r w:rsidR="00C4081B" w:rsidRPr="005E0678">
        <w:rPr>
          <w:i/>
          <w:iCs/>
        </w:rPr>
        <w:t>siddhi</w:t>
      </w:r>
      <w:r w:rsidR="00C4081B" w:rsidRPr="005E0678">
        <w:t>-kre. Az</w:t>
      </w:r>
      <w:r w:rsidR="008E52C7" w:rsidRPr="005E0678">
        <w:t xml:space="preserve"> első</w:t>
      </w:r>
      <w:r w:rsidR="005E51B2" w:rsidRPr="005E0678">
        <w:t xml:space="preserve"> csoport</w:t>
      </w:r>
      <w:r w:rsidR="008E52C7" w:rsidRPr="005E0678">
        <w:t>b</w:t>
      </w:r>
      <w:r w:rsidR="005E51B2" w:rsidRPr="005E0678">
        <w:t>a</w:t>
      </w:r>
      <w:r w:rsidR="008E52C7" w:rsidRPr="005E0678">
        <w:t xml:space="preserve"> tartoznak pl. </w:t>
      </w:r>
      <w:r w:rsidR="005E51B2" w:rsidRPr="005E0678">
        <w:t xml:space="preserve">a </w:t>
      </w:r>
      <w:r w:rsidR="008E52C7" w:rsidRPr="005E0678">
        <w:t>már e levelekből is ismert okkult képességek, mint a tisztán látás és -hallás</w:t>
      </w:r>
      <w:r w:rsidR="00B34A40" w:rsidRPr="005E0678">
        <w:t>, teleportáció stb.</w:t>
      </w:r>
      <w:r w:rsidR="00C4081B" w:rsidRPr="005E0678">
        <w:t xml:space="preserve"> </w:t>
      </w:r>
      <w:r w:rsidR="008E52C7" w:rsidRPr="005E0678">
        <w:t>U</w:t>
      </w:r>
      <w:r w:rsidR="00C4081B" w:rsidRPr="005E0678">
        <w:t>tóbbi</w:t>
      </w:r>
      <w:r w:rsidR="008E52C7" w:rsidRPr="005E0678">
        <w:t>akat sokkal nehezebb elsajátítani, és</w:t>
      </w:r>
      <w:r w:rsidR="00C4081B" w:rsidRPr="005E0678">
        <w:t xml:space="preserve"> n</w:t>
      </w:r>
      <w:r w:rsidRPr="005E0678">
        <w:t>yolc</w:t>
      </w:r>
      <w:r w:rsidR="00C4081B" w:rsidRPr="005E0678">
        <w:t>at sorolnak</w:t>
      </w:r>
      <w:r w:rsidR="008E52C7" w:rsidRPr="005E0678">
        <w:t xml:space="preserve"> ide</w:t>
      </w:r>
      <w:r w:rsidRPr="005E0678">
        <w:t>, név szerint</w:t>
      </w:r>
      <w:r w:rsidR="004F021F" w:rsidRPr="005E0678">
        <w:t xml:space="preserve"> </w:t>
      </w:r>
      <w:r w:rsidR="00C4081B" w:rsidRPr="005E0678">
        <w:t xml:space="preserve">a következőket: </w:t>
      </w:r>
      <w:r w:rsidR="004F021F" w:rsidRPr="005E0678">
        <w:rPr>
          <w:i/>
          <w:iCs/>
        </w:rPr>
        <w:t>Aṇimā</w:t>
      </w:r>
      <w:r w:rsidR="004F021F" w:rsidRPr="005E0678">
        <w:t>: A jógi - testének (</w:t>
      </w:r>
      <w:r w:rsidR="005E51B2" w:rsidRPr="005E0678">
        <w:t>tudatában</w:t>
      </w:r>
      <w:r w:rsidR="004F021F" w:rsidRPr="005E0678">
        <w:t xml:space="preserve">) tetszőleges, akár atomnyi méretre csökkentése; </w:t>
      </w:r>
      <w:r w:rsidR="004F021F" w:rsidRPr="005E0678">
        <w:rPr>
          <w:i/>
          <w:iCs/>
        </w:rPr>
        <w:t>Mahima</w:t>
      </w:r>
      <w:r w:rsidR="004F021F" w:rsidRPr="005E0678">
        <w:t>: - az előbbi</w:t>
      </w:r>
      <w:r w:rsidR="00B34A40" w:rsidRPr="005E0678">
        <w:t xml:space="preserve"> ellenpárja,</w:t>
      </w:r>
      <w:r w:rsidR="004F021F" w:rsidRPr="005E0678">
        <w:t xml:space="preserve"> </w:t>
      </w:r>
      <w:r w:rsidR="00B34A40" w:rsidRPr="005E0678">
        <w:t>amivel</w:t>
      </w:r>
      <w:r w:rsidR="004F021F" w:rsidRPr="005E0678">
        <w:t xml:space="preserve"> tetszőlegesen nagyra növelheti magát; </w:t>
      </w:r>
      <w:r w:rsidR="004F021F" w:rsidRPr="005E0678">
        <w:rPr>
          <w:i/>
          <w:iCs/>
        </w:rPr>
        <w:t>Garima</w:t>
      </w:r>
      <w:r w:rsidR="004F021F" w:rsidRPr="005E0678">
        <w:t xml:space="preserve">: - súlyát tetszőlegesen nagyra növelheti; </w:t>
      </w:r>
      <w:r w:rsidR="004F021F" w:rsidRPr="005E0678">
        <w:rPr>
          <w:i/>
          <w:iCs/>
        </w:rPr>
        <w:t>Laghima</w:t>
      </w:r>
      <w:r w:rsidR="004F021F" w:rsidRPr="005E0678">
        <w:t xml:space="preserve">: - súlytalanná teheti magát (levitáció); </w:t>
      </w:r>
      <w:r w:rsidR="004F021F" w:rsidRPr="005E0678">
        <w:rPr>
          <w:i/>
          <w:iCs/>
        </w:rPr>
        <w:t xml:space="preserve">Prāpti: </w:t>
      </w:r>
      <w:r w:rsidR="004F021F" w:rsidRPr="005E0678">
        <w:t>-</w:t>
      </w:r>
      <w:r w:rsidR="00C4081B" w:rsidRPr="005E0678">
        <w:t>eljuthat bárhová, ahová akar;</w:t>
      </w:r>
      <w:r w:rsidR="004F021F" w:rsidRPr="005E0678">
        <w:t xml:space="preserve"> </w:t>
      </w:r>
      <w:r w:rsidR="004F021F" w:rsidRPr="005E0678">
        <w:rPr>
          <w:i/>
          <w:iCs/>
        </w:rPr>
        <w:t>Prākāmya:</w:t>
      </w:r>
      <w:r w:rsidR="004F021F" w:rsidRPr="005E0678">
        <w:t xml:space="preserve"> bármilyen kívánságát valóra válthatja</w:t>
      </w:r>
      <w:r w:rsidR="004F021F" w:rsidRPr="005E0678">
        <w:rPr>
          <w:i/>
          <w:iCs/>
        </w:rPr>
        <w:t xml:space="preserve">;  Iṣṭva: </w:t>
      </w:r>
      <w:r w:rsidR="00B34A40" w:rsidRPr="005E0678">
        <w:rPr>
          <w:i/>
          <w:iCs/>
        </w:rPr>
        <w:t>abszolút</w:t>
      </w:r>
      <w:r w:rsidR="00732AD9" w:rsidRPr="005E0678">
        <w:rPr>
          <w:i/>
          <w:iCs/>
        </w:rPr>
        <w:t xml:space="preserve"> uralom az anyag felett (anyagi dolgok teremtése, fenntartása és megsemmisítése)</w:t>
      </w:r>
      <w:r w:rsidR="00B34A40" w:rsidRPr="005E0678">
        <w:rPr>
          <w:i/>
          <w:iCs/>
        </w:rPr>
        <w:t>. Spirituális értelemben eléri azt a fokot, amin megismeri az Atma-t, az ember számára elérhető legmagasabb szintet</w:t>
      </w:r>
      <w:r w:rsidR="00732AD9" w:rsidRPr="005E0678">
        <w:rPr>
          <w:i/>
          <w:iCs/>
        </w:rPr>
        <w:t>;</w:t>
      </w:r>
      <w:r w:rsidR="004F021F" w:rsidRPr="005E0678">
        <w:rPr>
          <w:i/>
          <w:iCs/>
        </w:rPr>
        <w:t xml:space="preserve"> Vaśtva: </w:t>
      </w:r>
      <w:r w:rsidR="005E51B2" w:rsidRPr="005E0678">
        <w:rPr>
          <w:i/>
          <w:iCs/>
        </w:rPr>
        <w:t>képes bármire és bárkire rákényszeríteni akaratát</w:t>
      </w:r>
      <w:r w:rsidR="004F021F" w:rsidRPr="005E0678">
        <w:rPr>
          <w:i/>
          <w:iCs/>
        </w:rPr>
        <w:t>.</w:t>
      </w:r>
      <w:r w:rsidR="005E51B2" w:rsidRPr="005E0678">
        <w:rPr>
          <w:i/>
          <w:iCs/>
        </w:rPr>
        <w:t xml:space="preserve"> (</w:t>
      </w:r>
      <w:r w:rsidR="005E51B2" w:rsidRPr="005E0678">
        <w:rPr>
          <w:iCs/>
        </w:rPr>
        <w:t>A ford.</w:t>
      </w:r>
      <w:r w:rsidR="005E51B2" w:rsidRPr="005E0678">
        <w:rPr>
          <w:i/>
          <w:iCs/>
        </w:rPr>
        <w:t>)</w:t>
      </w:r>
      <w:bookmarkEnd w:id="68"/>
    </w:p>
  </w:footnote>
  <w:footnote w:id="136">
    <w:p w14:paraId="0B7A7482" w14:textId="6E69DEFE" w:rsidR="000707FF" w:rsidRPr="005E0678" w:rsidRDefault="000707FF">
      <w:pPr>
        <w:pStyle w:val="Lbjegyzetszveg"/>
      </w:pPr>
      <w:r w:rsidRPr="005E0678">
        <w:rPr>
          <w:rStyle w:val="Lbjegyzet-hivatkozs"/>
        </w:rPr>
        <w:footnoteRef/>
      </w:r>
      <w:r w:rsidRPr="005E0678">
        <w:t xml:space="preserve"> Arthur Schoppenhauer, </w:t>
      </w:r>
      <w:r w:rsidR="003B70F0" w:rsidRPr="005E0678">
        <w:t xml:space="preserve">XIX századi </w:t>
      </w:r>
      <w:r w:rsidRPr="005E0678">
        <w:t>német filozófus. (</w:t>
      </w:r>
      <w:r w:rsidRPr="005E0678">
        <w:rPr>
          <w:i/>
        </w:rPr>
        <w:t>A ford.</w:t>
      </w:r>
      <w:r w:rsidRPr="005E0678">
        <w:t>)</w:t>
      </w:r>
    </w:p>
  </w:footnote>
  <w:footnote w:id="137">
    <w:p w14:paraId="0E935E31" w14:textId="6F3C33CA" w:rsidR="003B70F0" w:rsidRPr="005E0678" w:rsidRDefault="003B70F0">
      <w:pPr>
        <w:pStyle w:val="Lbjegyzetszveg"/>
      </w:pPr>
      <w:r w:rsidRPr="005E0678">
        <w:rPr>
          <w:rStyle w:val="Lbjegyzet-hivatkozs"/>
        </w:rPr>
        <w:footnoteRef/>
      </w:r>
      <w:r w:rsidRPr="005E0678">
        <w:t xml:space="preserve"> Gwala Krishna Deb. K.H. Mester egyik tanítványa. (</w:t>
      </w:r>
      <w:r w:rsidRPr="005E0678">
        <w:rPr>
          <w:i/>
        </w:rPr>
        <w:t>A ford.</w:t>
      </w:r>
      <w:r w:rsidRPr="005E0678">
        <w:t>)</w:t>
      </w:r>
    </w:p>
  </w:footnote>
  <w:footnote w:id="138">
    <w:p w14:paraId="2A41342B" w14:textId="47CEF32B" w:rsidR="003B70F0" w:rsidRPr="005E0678" w:rsidRDefault="003B70F0">
      <w:pPr>
        <w:pStyle w:val="Lbjegyzetszveg"/>
      </w:pPr>
      <w:r w:rsidRPr="005E0678">
        <w:rPr>
          <w:rStyle w:val="Lbjegyzet-hivatkozs"/>
        </w:rPr>
        <w:footnoteRef/>
      </w:r>
      <w:r w:rsidRPr="005E0678">
        <w:t xml:space="preserve"> Damodar K. Mavalankar. K.H. Mester egy másik tanítványa.</w:t>
      </w:r>
      <w:r w:rsidR="00AB389C">
        <w:t xml:space="preserve"> Lásd róla a </w:t>
      </w:r>
      <w:r w:rsidR="00AB389C">
        <w:fldChar w:fldCharType="begin"/>
      </w:r>
      <w:r w:rsidR="00AB389C">
        <w:instrText xml:space="preserve"> PAGEREF _Ref214701327 \h </w:instrText>
      </w:r>
      <w:r w:rsidR="00AB389C">
        <w:fldChar w:fldCharType="separate"/>
      </w:r>
      <w:r w:rsidR="00AB389C">
        <w:rPr>
          <w:noProof/>
        </w:rPr>
        <w:t>55</w:t>
      </w:r>
      <w:r w:rsidR="00AB389C">
        <w:fldChar w:fldCharType="end"/>
      </w:r>
      <w:r w:rsidR="00AB389C">
        <w:t>. oldali lábjegyzetet.</w:t>
      </w:r>
      <w:r w:rsidRPr="005E0678">
        <w:t xml:space="preserve"> (</w:t>
      </w:r>
      <w:r w:rsidRPr="005E0678">
        <w:rPr>
          <w:i/>
        </w:rPr>
        <w:t>A ford.</w:t>
      </w:r>
      <w:r w:rsidRPr="005E0678">
        <w:t>)</w:t>
      </w:r>
    </w:p>
  </w:footnote>
  <w:footnote w:id="139">
    <w:p w14:paraId="0AA45401" w14:textId="171F2993" w:rsidR="003B70F0" w:rsidRPr="005E0678" w:rsidRDefault="003B70F0">
      <w:pPr>
        <w:pStyle w:val="Lbjegyzetszveg"/>
      </w:pPr>
      <w:r w:rsidRPr="005E0678">
        <w:rPr>
          <w:rStyle w:val="Lbjegyzet-hivatkozs"/>
        </w:rPr>
        <w:footnoteRef/>
      </w:r>
      <w:r w:rsidRPr="005E0678">
        <w:t xml:space="preserve"> Ma többnyire Djual Khool </w:t>
      </w:r>
      <w:r w:rsidR="000A5D00" w:rsidRPr="005E0678">
        <w:t xml:space="preserve">(vagy egyéb, hasonló hangzású) </w:t>
      </w:r>
      <w:r w:rsidRPr="005E0678">
        <w:t xml:space="preserve">néven ismerjük. Abban az időben még </w:t>
      </w:r>
      <w:r w:rsidR="000A5D00" w:rsidRPr="005E0678">
        <w:t xml:space="preserve">ő is </w:t>
      </w:r>
      <w:r w:rsidRPr="005E0678">
        <w:t xml:space="preserve">K.H. Mester tanítványa volt, de nem sokkal később ő is elérte azt a beavatási szintet, ami a Mesteri fokozat követelménye. </w:t>
      </w:r>
      <w:r w:rsidR="000A5D00" w:rsidRPr="005E0678">
        <w:t xml:space="preserve">Ekkortól D.K. (Mester)-ként is gyakran hivatkoznak rá az irodalomban. </w:t>
      </w:r>
      <w:r w:rsidRPr="005E0678">
        <w:t>(</w:t>
      </w:r>
      <w:r w:rsidRPr="005E0678">
        <w:rPr>
          <w:i/>
        </w:rPr>
        <w:t>A ford.</w:t>
      </w:r>
      <w:r w:rsidRPr="005E0678">
        <w:t>)</w:t>
      </w:r>
    </w:p>
  </w:footnote>
  <w:footnote w:id="140">
    <w:p w14:paraId="208C1964" w14:textId="6A5B6525" w:rsidR="009E7250" w:rsidRPr="005E0678" w:rsidRDefault="009E7250">
      <w:pPr>
        <w:pStyle w:val="Lbjegyzetszveg"/>
      </w:pPr>
      <w:bookmarkStart w:id="72" w:name="_Ref210220998"/>
      <w:r w:rsidRPr="005E0678">
        <w:rPr>
          <w:rStyle w:val="Lbjegyzet-hivatkozs"/>
        </w:rPr>
        <w:footnoteRef/>
      </w:r>
      <w:r w:rsidRPr="005E0678">
        <w:t xml:space="preserve"> A</w:t>
      </w:r>
      <w:r w:rsidR="004F52E8" w:rsidRPr="005E0678">
        <w:t>z exoterikus</w:t>
      </w:r>
      <w:r w:rsidRPr="005E0678">
        <w:t xml:space="preserve"> hindu kronológia </w:t>
      </w:r>
      <w:r w:rsidR="004F52E8" w:rsidRPr="005E0678">
        <w:t xml:space="preserve">a </w:t>
      </w:r>
      <w:r w:rsidR="004F52E8" w:rsidRPr="005E0678">
        <w:rPr>
          <w:i/>
          <w:iCs/>
        </w:rPr>
        <w:t>y</w:t>
      </w:r>
      <w:r w:rsidR="006A475A" w:rsidRPr="005E0678">
        <w:rPr>
          <w:i/>
          <w:iCs/>
        </w:rPr>
        <w:t>uga</w:t>
      </w:r>
      <w:r w:rsidR="004F52E8" w:rsidRPr="005E0678">
        <w:rPr>
          <w:i/>
          <w:iCs/>
        </w:rPr>
        <w:t xml:space="preserve"> (</w:t>
      </w:r>
      <w:r w:rsidR="004F52E8" w:rsidRPr="005E0678">
        <w:t>korszak</w:t>
      </w:r>
      <w:r w:rsidR="004F52E8" w:rsidRPr="005E0678">
        <w:rPr>
          <w:i/>
          <w:iCs/>
        </w:rPr>
        <w:t xml:space="preserve">), manvantara </w:t>
      </w:r>
      <w:r w:rsidR="004F52E8" w:rsidRPr="005E0678">
        <w:t xml:space="preserve">(kb. aktív </w:t>
      </w:r>
      <w:r w:rsidR="0005002C" w:rsidRPr="005E0678">
        <w:t>idő</w:t>
      </w:r>
      <w:r w:rsidR="004F52E8" w:rsidRPr="005E0678">
        <w:t xml:space="preserve">szak) </w:t>
      </w:r>
      <w:r w:rsidRPr="005E0678">
        <w:t xml:space="preserve">és a </w:t>
      </w:r>
      <w:r w:rsidR="004F52E8" w:rsidRPr="005E0678">
        <w:rPr>
          <w:i/>
          <w:iCs/>
        </w:rPr>
        <w:t>p</w:t>
      </w:r>
      <w:r w:rsidRPr="005E0678">
        <w:rPr>
          <w:i/>
          <w:iCs/>
        </w:rPr>
        <w:t>ralaya</w:t>
      </w:r>
      <w:r w:rsidR="004F52E8" w:rsidRPr="005E0678">
        <w:t xml:space="preserve"> (kb. passzív, pihenő</w:t>
      </w:r>
      <w:r w:rsidRPr="005E0678">
        <w:t xml:space="preserve"> </w:t>
      </w:r>
      <w:r w:rsidR="004F52E8" w:rsidRPr="005E0678">
        <w:t xml:space="preserve">időszak) </w:t>
      </w:r>
      <w:r w:rsidRPr="005E0678">
        <w:t>fogalm</w:t>
      </w:r>
      <w:r w:rsidR="004F52E8" w:rsidRPr="005E0678">
        <w:t>akat</w:t>
      </w:r>
      <w:r w:rsidRPr="005E0678">
        <w:t xml:space="preserve"> több</w:t>
      </w:r>
      <w:r w:rsidR="00DD4B5B" w:rsidRPr="005E0678">
        <w:t>,</w:t>
      </w:r>
      <w:r w:rsidRPr="005E0678">
        <w:t xml:space="preserve"> egymás</w:t>
      </w:r>
      <w:r w:rsidR="0005002C" w:rsidRPr="005E0678">
        <w:t>ba ágyazott</w:t>
      </w:r>
      <w:r w:rsidRPr="005E0678">
        <w:t xml:space="preserve"> szinten használja. A </w:t>
      </w:r>
      <w:r w:rsidRPr="005E0678">
        <w:rPr>
          <w:i/>
          <w:iCs/>
        </w:rPr>
        <w:t>Mahayuga</w:t>
      </w:r>
      <w:r w:rsidRPr="005E0678">
        <w:t xml:space="preserve"> </w:t>
      </w:r>
      <w:r w:rsidR="0005002C" w:rsidRPr="005E0678">
        <w:t xml:space="preserve">(Nagy korszak) </w:t>
      </w:r>
      <w:r w:rsidRPr="005E0678">
        <w:t>kifejezés ezek első</w:t>
      </w:r>
      <w:r w:rsidR="006A475A" w:rsidRPr="005E0678">
        <w:t>, leggyakrabban használt</w:t>
      </w:r>
      <w:r w:rsidRPr="005E0678">
        <w:t xml:space="preserve"> szintjén 4 320 000 é</w:t>
      </w:r>
      <w:r w:rsidR="0005002C" w:rsidRPr="005E0678">
        <w:t>v időtartamú</w:t>
      </w:r>
      <w:r w:rsidR="00D711FE" w:rsidRPr="005E0678">
        <w:t>.</w:t>
      </w:r>
      <w:r w:rsidRPr="005E0678">
        <w:t xml:space="preserve"> </w:t>
      </w:r>
      <w:r w:rsidR="0005002C" w:rsidRPr="005E0678">
        <w:t>Ám</w:t>
      </w:r>
      <w:r w:rsidRPr="005E0678">
        <w:t xml:space="preserve"> a</w:t>
      </w:r>
      <w:r w:rsidR="0005002C" w:rsidRPr="005E0678">
        <w:t xml:space="preserve"> levél</w:t>
      </w:r>
      <w:r w:rsidRPr="005E0678">
        <w:t xml:space="preserve"> </w:t>
      </w:r>
      <w:r w:rsidR="005921C7" w:rsidRPr="005E0678">
        <w:t xml:space="preserve">további </w:t>
      </w:r>
      <w:r w:rsidRPr="005E0678">
        <w:t>szövegkörnyezet</w:t>
      </w:r>
      <w:r w:rsidR="0005002C" w:rsidRPr="005E0678">
        <w:t>é</w:t>
      </w:r>
      <w:r w:rsidRPr="005E0678">
        <w:t xml:space="preserve">ből </w:t>
      </w:r>
      <w:r w:rsidR="00522415" w:rsidRPr="005E0678">
        <w:t>úgy tűnik</w:t>
      </w:r>
      <w:r w:rsidRPr="005E0678">
        <w:t xml:space="preserve">, hogy </w:t>
      </w:r>
      <w:r w:rsidR="00522415" w:rsidRPr="005E0678">
        <w:t xml:space="preserve">itt </w:t>
      </w:r>
      <w:r w:rsidRPr="005E0678">
        <w:t>nem err</w:t>
      </w:r>
      <w:r w:rsidR="00522415" w:rsidRPr="005E0678">
        <w:t xml:space="preserve">e </w:t>
      </w:r>
      <w:r w:rsidR="00D711FE" w:rsidRPr="005E0678">
        <w:t>gondol</w:t>
      </w:r>
      <w:r w:rsidR="00522415" w:rsidRPr="005E0678">
        <w:t>hatott a Mester</w:t>
      </w:r>
      <w:r w:rsidRPr="005E0678">
        <w:t xml:space="preserve">, hanem </w:t>
      </w:r>
      <w:r w:rsidR="00522415" w:rsidRPr="005E0678">
        <w:t xml:space="preserve">valószínűleg </w:t>
      </w:r>
      <w:r w:rsidRPr="005E0678">
        <w:t>arr</w:t>
      </w:r>
      <w:r w:rsidR="00522415" w:rsidRPr="005E0678">
        <w:t>a</w:t>
      </w:r>
      <w:r w:rsidRPr="005E0678">
        <w:t xml:space="preserve"> az idő</w:t>
      </w:r>
      <w:r w:rsidR="005921C7" w:rsidRPr="005E0678">
        <w:t>tartam</w:t>
      </w:r>
      <w:r w:rsidR="00522415" w:rsidRPr="005E0678">
        <w:t>ra</w:t>
      </w:r>
      <w:r w:rsidRPr="005E0678">
        <w:t xml:space="preserve">, amit az </w:t>
      </w:r>
      <w:r w:rsidR="006A475A" w:rsidRPr="005E0678">
        <w:t>-</w:t>
      </w:r>
      <w:r w:rsidRPr="005E0678">
        <w:t>azóta meghonosodott teozófiai szóhasználatban</w:t>
      </w:r>
      <w:r w:rsidR="006A475A" w:rsidRPr="005E0678">
        <w:t>-</w:t>
      </w:r>
      <w:r w:rsidRPr="005E0678">
        <w:t xml:space="preserve"> </w:t>
      </w:r>
      <w:r w:rsidR="006A475A" w:rsidRPr="005E0678">
        <w:t>(bolygó)</w:t>
      </w:r>
      <w:r w:rsidRPr="005E0678">
        <w:t>l</w:t>
      </w:r>
      <w:r w:rsidR="006A475A" w:rsidRPr="005E0678">
        <w:t xml:space="preserve">ánc periódusnak nevezünk. Ezt </w:t>
      </w:r>
      <w:r w:rsidR="00E56B91" w:rsidRPr="005E0678">
        <w:t>A</w:t>
      </w:r>
      <w:r w:rsidR="006A475A" w:rsidRPr="005E0678">
        <w:t xml:space="preserve"> Titkos Tanításban </w:t>
      </w:r>
      <w:r w:rsidR="00356FE7" w:rsidRPr="005E0678">
        <w:t>’</w:t>
      </w:r>
      <w:r w:rsidR="006A475A" w:rsidRPr="005E0678">
        <w:t>Brahma egy napjaként</w:t>
      </w:r>
      <w:r w:rsidR="00356FE7" w:rsidRPr="005E0678">
        <w:t>’</w:t>
      </w:r>
      <w:r w:rsidR="006A475A" w:rsidRPr="005E0678">
        <w:t xml:space="preserve"> is említi H.P.B., amit ugyanott 4 320 000 000 millió földi év hosszúságúnak ad meg. (</w:t>
      </w:r>
      <w:r w:rsidR="006A475A" w:rsidRPr="005E0678">
        <w:rPr>
          <w:i/>
        </w:rPr>
        <w:t>A ford.</w:t>
      </w:r>
      <w:r w:rsidR="006A475A" w:rsidRPr="005E0678">
        <w:t>)</w:t>
      </w:r>
      <w:bookmarkEnd w:id="72"/>
    </w:p>
  </w:footnote>
  <w:footnote w:id="141">
    <w:p w14:paraId="02CC9167" w14:textId="5CF6420F" w:rsidR="005921C7" w:rsidRPr="005E0678" w:rsidRDefault="005921C7">
      <w:pPr>
        <w:pStyle w:val="Lbjegyzetszveg"/>
      </w:pPr>
      <w:r w:rsidRPr="005E0678">
        <w:rPr>
          <w:rStyle w:val="Lbjegyzet-hivatkozs"/>
        </w:rPr>
        <w:footnoteRef/>
      </w:r>
      <w:r w:rsidRPr="005E0678">
        <w:t xml:space="preserve"> Régies kifejezés a mikroszkópikus méretű állati létfomák jelölésére. (</w:t>
      </w:r>
      <w:r w:rsidRPr="005E0678">
        <w:rPr>
          <w:i/>
        </w:rPr>
        <w:t>A ford.</w:t>
      </w:r>
      <w:r w:rsidRPr="005E0678">
        <w:t>)</w:t>
      </w:r>
    </w:p>
  </w:footnote>
  <w:footnote w:id="142">
    <w:p w14:paraId="662A8B2D" w14:textId="0AD391C0" w:rsidR="00382BCE" w:rsidRPr="005E0678" w:rsidRDefault="00382BCE">
      <w:pPr>
        <w:pStyle w:val="Lbjegyzetszveg"/>
      </w:pPr>
      <w:r w:rsidRPr="005E0678">
        <w:rPr>
          <w:rStyle w:val="Lbjegyzet-hivatkozs"/>
        </w:rPr>
        <w:footnoteRef/>
      </w:r>
      <w:r w:rsidRPr="005E0678">
        <w:t xml:space="preserve"> Az átiratban -</w:t>
      </w:r>
      <w:r w:rsidR="00C80C6B" w:rsidRPr="005E0678">
        <w:t xml:space="preserve"> </w:t>
      </w:r>
      <w:r w:rsidRPr="005E0678">
        <w:t xml:space="preserve">és amagyar fordításban is – ezek </w:t>
      </w:r>
      <w:r w:rsidRPr="005E0678">
        <w:rPr>
          <w:i/>
          <w:iCs/>
        </w:rPr>
        <w:t>dőlt betűvel</w:t>
      </w:r>
      <w:r w:rsidRPr="005E0678">
        <w:t xml:space="preserve"> jelennek meg. (</w:t>
      </w:r>
      <w:r w:rsidRPr="005E0678">
        <w:rPr>
          <w:i/>
        </w:rPr>
        <w:t>A ford.</w:t>
      </w:r>
      <w:r w:rsidRPr="005E0678">
        <w:t>)</w:t>
      </w:r>
    </w:p>
  </w:footnote>
  <w:footnote w:id="143">
    <w:p w14:paraId="20168320" w14:textId="7DD5EAEC" w:rsidR="00F54B5D" w:rsidRPr="005E0678" w:rsidRDefault="00F54B5D">
      <w:pPr>
        <w:pStyle w:val="Lbjegyzetszveg"/>
      </w:pPr>
      <w:r w:rsidRPr="005E0678">
        <w:rPr>
          <w:rStyle w:val="Lbjegyzet-hivatkozs"/>
        </w:rPr>
        <w:footnoteRef/>
      </w:r>
      <w:r w:rsidRPr="005E0678">
        <w:t xml:space="preserve"> Angolul „</w:t>
      </w:r>
      <w:r w:rsidR="002F44E7" w:rsidRPr="005E0678">
        <w:t>m</w:t>
      </w:r>
      <w:r w:rsidRPr="005E0678">
        <w:t xml:space="preserve">en of the river drift”. A név </w:t>
      </w:r>
      <w:r w:rsidR="005B6A19" w:rsidRPr="005E0678">
        <w:t>arra utal</w:t>
      </w:r>
      <w:r w:rsidRPr="005E0678">
        <w:t xml:space="preserve">, hogy ezeknek nyomait – kétséget kizáróan abban az időben keletkezett, korabeli állatok csontjaival </w:t>
      </w:r>
      <w:r w:rsidR="005B6A19" w:rsidRPr="005E0678">
        <w:t>társaságában</w:t>
      </w:r>
      <w:r w:rsidRPr="005E0678">
        <w:t xml:space="preserve"> </w:t>
      </w:r>
      <w:r w:rsidR="005B6A19" w:rsidRPr="005E0678">
        <w:t>talált</w:t>
      </w:r>
      <w:r w:rsidRPr="005E0678">
        <w:t>, emberi kéz által készített kezdetleges, pattintott k</w:t>
      </w:r>
      <w:r w:rsidR="00F55145" w:rsidRPr="005E0678">
        <w:t xml:space="preserve">ő </w:t>
      </w:r>
      <w:r w:rsidRPr="005E0678">
        <w:t xml:space="preserve">eszközök - olyan területeken és mélységekben találták meg, amit jégkorszaki gleccserek, vagy később </w:t>
      </w:r>
      <w:r w:rsidR="00847EB5" w:rsidRPr="005E0678">
        <w:t xml:space="preserve">az </w:t>
      </w:r>
      <w:r w:rsidRPr="005E0678">
        <w:t>ezek visszahúzódása által táplált, a tájat évezredekig formáló bőv</w:t>
      </w:r>
      <w:r w:rsidR="00F55145" w:rsidRPr="005E0678">
        <w:t>i</w:t>
      </w:r>
      <w:r w:rsidRPr="005E0678">
        <w:t>zű folyók alakítottak ki. (</w:t>
      </w:r>
      <w:r w:rsidRPr="005E0678">
        <w:rPr>
          <w:i/>
        </w:rPr>
        <w:t>A ford.</w:t>
      </w:r>
      <w:r w:rsidRPr="005E0678">
        <w:t>)</w:t>
      </w:r>
    </w:p>
  </w:footnote>
  <w:footnote w:id="144">
    <w:p w14:paraId="2F68187C" w14:textId="4917C1B3" w:rsidR="0093051D" w:rsidRPr="005E0678" w:rsidRDefault="0093051D">
      <w:pPr>
        <w:pStyle w:val="Lbjegyzetszveg"/>
      </w:pPr>
      <w:r w:rsidRPr="005E0678">
        <w:rPr>
          <w:rStyle w:val="Lbjegyzet-hivatkozs"/>
        </w:rPr>
        <w:footnoteRef/>
      </w:r>
      <w:r w:rsidRPr="005E0678">
        <w:t xml:space="preserve"> A Geike fivérek (James és Archibald) mindketten skót geológusok voltak. (</w:t>
      </w:r>
      <w:r w:rsidRPr="005E0678">
        <w:rPr>
          <w:i/>
        </w:rPr>
        <w:t>A ford.</w:t>
      </w:r>
      <w:r w:rsidRPr="005E0678">
        <w:t>)</w:t>
      </w:r>
    </w:p>
  </w:footnote>
  <w:footnote w:id="145">
    <w:p w14:paraId="4762E568" w14:textId="02C12B03" w:rsidR="0093051D" w:rsidRPr="005E0678" w:rsidRDefault="0093051D">
      <w:pPr>
        <w:pStyle w:val="Lbjegyzetszveg"/>
      </w:pPr>
      <w:r w:rsidRPr="005E0678">
        <w:rPr>
          <w:rStyle w:val="Lbjegyzet-hivatkozs"/>
        </w:rPr>
        <w:footnoteRef/>
      </w:r>
      <w:r w:rsidRPr="005E0678">
        <w:t xml:space="preserve"> William Boyd Dawkin, angol geológus és archeológus. (</w:t>
      </w:r>
      <w:r w:rsidRPr="005E0678">
        <w:rPr>
          <w:i/>
        </w:rPr>
        <w:t>A ford.</w:t>
      </w:r>
      <w:r w:rsidRPr="005E0678">
        <w:t>)</w:t>
      </w:r>
    </w:p>
  </w:footnote>
  <w:footnote w:id="146">
    <w:p w14:paraId="3F69ECAB" w14:textId="50464ABA" w:rsidR="0093051D" w:rsidRPr="005E0678" w:rsidRDefault="0093051D">
      <w:pPr>
        <w:pStyle w:val="Lbjegyzetszveg"/>
      </w:pPr>
      <w:r w:rsidRPr="005E0678">
        <w:rPr>
          <w:rStyle w:val="Lbjegyzet-hivatkozs"/>
        </w:rPr>
        <w:footnoteRef/>
      </w:r>
      <w:r w:rsidRPr="005E0678">
        <w:t xml:space="preserve"> John Fiske, amerikai filozófus és történész. (</w:t>
      </w:r>
      <w:r w:rsidRPr="005E0678">
        <w:rPr>
          <w:i/>
        </w:rPr>
        <w:t>A ford.</w:t>
      </w:r>
      <w:r w:rsidRPr="005E0678">
        <w:t>)</w:t>
      </w:r>
    </w:p>
  </w:footnote>
  <w:footnote w:id="147">
    <w:p w14:paraId="112FDD63" w14:textId="7F0059CF" w:rsidR="002D52FD" w:rsidRPr="005E0678" w:rsidRDefault="002D52FD">
      <w:pPr>
        <w:pStyle w:val="Lbjegyzetszveg"/>
      </w:pPr>
      <w:r w:rsidRPr="005E0678">
        <w:rPr>
          <w:rStyle w:val="Lbjegyzet-hivatkozs"/>
        </w:rPr>
        <w:footnoteRef/>
      </w:r>
      <w:r w:rsidRPr="005E0678">
        <w:t xml:space="preserve"> </w:t>
      </w:r>
      <w:r w:rsidR="0075257E" w:rsidRPr="005E0678">
        <w:t xml:space="preserve">Az eredetiben szereplő </w:t>
      </w:r>
      <w:r w:rsidRPr="005E0678">
        <w:t xml:space="preserve">„dumb” </w:t>
      </w:r>
      <w:r w:rsidR="0075257E" w:rsidRPr="005E0678">
        <w:t xml:space="preserve">szó többféle jelentéssel bír. </w:t>
      </w:r>
      <w:r w:rsidR="00611F6B">
        <w:t>Itt</w:t>
      </w:r>
      <w:r w:rsidR="00301F32" w:rsidRPr="005E0678">
        <w:t xml:space="preserve"> </w:t>
      </w:r>
      <w:r w:rsidRPr="005E0678">
        <w:t>a beszéd</w:t>
      </w:r>
      <w:r w:rsidR="0075257E" w:rsidRPr="005E0678">
        <w:t xml:space="preserve">re való </w:t>
      </w:r>
      <w:r w:rsidRPr="005E0678">
        <w:t>képtelenséget jelenti. (</w:t>
      </w:r>
      <w:r w:rsidRPr="005E0678">
        <w:rPr>
          <w:i/>
        </w:rPr>
        <w:t>A ford.</w:t>
      </w:r>
      <w:r w:rsidRPr="005E0678">
        <w:t>)</w:t>
      </w:r>
    </w:p>
  </w:footnote>
  <w:footnote w:id="148">
    <w:p w14:paraId="4DD9C8D0" w14:textId="65E6B872" w:rsidR="004B6FF5" w:rsidRPr="005E0678" w:rsidRDefault="004B6FF5">
      <w:pPr>
        <w:pStyle w:val="Lbjegyzetszveg"/>
      </w:pPr>
      <w:bookmarkStart w:id="73" w:name="_Ref211863224"/>
      <w:r w:rsidRPr="005E0678">
        <w:rPr>
          <w:rStyle w:val="Lbjegyzet-hivatkozs"/>
        </w:rPr>
        <w:footnoteRef/>
      </w:r>
      <w:r w:rsidRPr="005E0678">
        <w:t xml:space="preserve"> </w:t>
      </w:r>
      <w:r w:rsidR="00627F5C" w:rsidRPr="005E0678">
        <w:t xml:space="preserve">Tallapragada Subba Row Garu. </w:t>
      </w:r>
      <w:r w:rsidR="00C03A7D" w:rsidRPr="005E0678">
        <w:t>Brahmin családból származó, jogásznak képzett, az advaita vedanta filozófia terén megkérdőjelezhetetlen szaktekintély és misztikus</w:t>
      </w:r>
      <w:r w:rsidR="00A936FF" w:rsidRPr="005E0678">
        <w:t xml:space="preserve"> volt</w:t>
      </w:r>
      <w:r w:rsidR="00C03A7D" w:rsidRPr="005E0678">
        <w:t xml:space="preserve">. </w:t>
      </w:r>
      <w:r w:rsidR="00A936FF" w:rsidRPr="005E0678">
        <w:t>Számos</w:t>
      </w:r>
      <w:r w:rsidR="00C03A7D" w:rsidRPr="005E0678">
        <w:t xml:space="preserve"> ezekkel</w:t>
      </w:r>
      <w:r w:rsidR="00A936FF" w:rsidRPr="005E0678">
        <w:t>,</w:t>
      </w:r>
      <w:r w:rsidR="00C03A7D" w:rsidRPr="005E0678">
        <w:t xml:space="preserve"> és jóga filozófiával foglakozó írás szerzője. Már annak korai időszakában a Teozófia Társulat tagja lett, de 1886-ban kilépett, mert túl korainak tartotta az - elsősorban </w:t>
      </w:r>
      <w:r w:rsidR="00E56B91" w:rsidRPr="005E0678">
        <w:t>A</w:t>
      </w:r>
      <w:r w:rsidR="00C03A7D" w:rsidRPr="005E0678">
        <w:t xml:space="preserve"> Titkos Tanításban közöl</w:t>
      </w:r>
      <w:r w:rsidR="00AE770B" w:rsidRPr="005E0678">
        <w:t>n</w:t>
      </w:r>
      <w:r w:rsidR="00C03A7D" w:rsidRPr="005E0678">
        <w:t xml:space="preserve">i tervezett - okkult </w:t>
      </w:r>
      <w:r w:rsidR="00AE770B" w:rsidRPr="005E0678">
        <w:t>tanítások</w:t>
      </w:r>
      <w:r w:rsidR="00C03A7D" w:rsidRPr="005E0678">
        <w:t xml:space="preserve"> nyilvánosságra hozását. (</w:t>
      </w:r>
      <w:r w:rsidR="00C03A7D" w:rsidRPr="005E0678">
        <w:rPr>
          <w:i/>
        </w:rPr>
        <w:t>A ford.</w:t>
      </w:r>
      <w:r w:rsidR="00C03A7D" w:rsidRPr="005E0678">
        <w:t>)</w:t>
      </w:r>
      <w:bookmarkEnd w:id="73"/>
    </w:p>
  </w:footnote>
  <w:footnote w:id="149">
    <w:p w14:paraId="0A908538" w14:textId="1F832FDA" w:rsidR="004B6FF5" w:rsidRPr="005E0678" w:rsidRDefault="004B6FF5">
      <w:pPr>
        <w:pStyle w:val="Lbjegyzetszveg"/>
      </w:pPr>
      <w:r w:rsidRPr="005E0678">
        <w:rPr>
          <w:rStyle w:val="Lbjegyzet-hivatkozs"/>
        </w:rPr>
        <w:footnoteRef/>
      </w:r>
      <w:r w:rsidRPr="005E0678">
        <w:t xml:space="preserve"> Önfegyelmezési </w:t>
      </w:r>
      <w:r w:rsidR="003E3F3D">
        <w:t xml:space="preserve">és megtisztulási </w:t>
      </w:r>
      <w:r w:rsidRPr="005E0678">
        <w:t>módszerek</w:t>
      </w:r>
      <w:r w:rsidR="003E3F3D">
        <w:t>,</w:t>
      </w:r>
      <w:r w:rsidRPr="005E0678">
        <w:t xml:space="preserve"> ezzel töltött időszakok neve. </w:t>
      </w:r>
      <w:r w:rsidR="003E3F3D">
        <w:t>Ilyenkor a</w:t>
      </w:r>
      <w:r w:rsidRPr="005E0678">
        <w:t>z ezt végző aszkéták különféle fizikai és mentális gyakorlatokat teljesítenek szellemi energiáik és tudatossági szintjük növelése érdekében. (</w:t>
      </w:r>
      <w:r w:rsidRPr="005E0678">
        <w:rPr>
          <w:i/>
        </w:rPr>
        <w:t>A ford.</w:t>
      </w:r>
      <w:r w:rsidRPr="005E0678">
        <w:t>)</w:t>
      </w:r>
    </w:p>
  </w:footnote>
  <w:footnote w:id="150">
    <w:p w14:paraId="040E914C" w14:textId="0F816198" w:rsidR="003C526F" w:rsidRPr="005E0678" w:rsidRDefault="003C526F">
      <w:pPr>
        <w:pStyle w:val="Lbjegyzetszveg"/>
      </w:pPr>
      <w:r w:rsidRPr="005E0678">
        <w:rPr>
          <w:rStyle w:val="Lbjegyzet-hivatkozs"/>
        </w:rPr>
        <w:footnoteRef/>
      </w:r>
      <w:r w:rsidRPr="005E0678">
        <w:t xml:space="preserve"> Kteis: görög szó, jelentése burok, vagina. Jelképes értelemben az Anyatermészet egésze. (</w:t>
      </w:r>
      <w:r w:rsidRPr="005E0678">
        <w:rPr>
          <w:i/>
        </w:rPr>
        <w:t>A ford.</w:t>
      </w:r>
      <w:r w:rsidRPr="005E0678">
        <w:t>)</w:t>
      </w:r>
    </w:p>
  </w:footnote>
  <w:footnote w:id="151">
    <w:p w14:paraId="4F4C16D1" w14:textId="27E07EE9" w:rsidR="00BE42F7" w:rsidRPr="005E0678" w:rsidRDefault="00BE42F7">
      <w:pPr>
        <w:pStyle w:val="Lbjegyzetszveg"/>
      </w:pPr>
      <w:r w:rsidRPr="005E0678">
        <w:rPr>
          <w:rStyle w:val="Lbjegyzet-hivatkozs"/>
        </w:rPr>
        <w:footnoteRef/>
      </w:r>
      <w:r w:rsidRPr="005E0678">
        <w:t xml:space="preserve"> A </w:t>
      </w:r>
      <w:r w:rsidRPr="005E0678">
        <w:rPr>
          <w:i/>
          <w:iCs/>
        </w:rPr>
        <w:t>loka</w:t>
      </w:r>
      <w:r w:rsidRPr="005E0678">
        <w:t xml:space="preserve"> a hindu kozmogóniában különböző szellemi lények lakóhelyeit jelöli, amelyek földi ember világától egészen Brahma-éig, vagyis az egész kozmoszig terjednek. Nem köthetők tehát egyértelmű térbeli helyhez. A Titkos Tanításban továbbá H.P.B. gyakran ezt a szót használja anyagi síkok, és az ezekhez kapcsolódó tudatszintek jelölésére is. (</w:t>
      </w:r>
      <w:r w:rsidRPr="005E0678">
        <w:rPr>
          <w:i/>
        </w:rPr>
        <w:t>A ford.</w:t>
      </w:r>
      <w:r w:rsidRPr="005E0678">
        <w:t>)</w:t>
      </w:r>
    </w:p>
  </w:footnote>
  <w:footnote w:id="152">
    <w:p w14:paraId="15800411" w14:textId="5441AE79" w:rsidR="003811E6" w:rsidRPr="005E0678" w:rsidRDefault="003811E6">
      <w:pPr>
        <w:pStyle w:val="Lbjegyzetszveg"/>
      </w:pPr>
      <w:r w:rsidRPr="005E0678">
        <w:rPr>
          <w:rStyle w:val="Lbjegyzet-hivatkozs"/>
        </w:rPr>
        <w:footnoteRef/>
      </w:r>
      <w:r w:rsidRPr="005E0678">
        <w:t xml:space="preserve"> A </w:t>
      </w:r>
      <w:r w:rsidRPr="005E0678">
        <w:rPr>
          <w:i/>
          <w:iCs/>
        </w:rPr>
        <w:t xml:space="preserve">jivatma </w:t>
      </w:r>
      <w:r w:rsidRPr="005E0678">
        <w:t>a hinduizmusban</w:t>
      </w:r>
      <w:r w:rsidRPr="005E0678">
        <w:rPr>
          <w:i/>
          <w:iCs/>
        </w:rPr>
        <w:t xml:space="preserve"> a Jiva </w:t>
      </w:r>
      <w:r w:rsidRPr="005E0678">
        <w:t>az egyetemes Élet-princípium neve, ami a kozmosz minden síkját, annak minden részecskéjét áthatja és élteti. A Jivatma kifejezést</w:t>
      </w:r>
      <w:r w:rsidR="001D7D3B" w:rsidRPr="005E0678">
        <w:t xml:space="preserve"> a hinduizmusban és a korai teozófiai írásokban</w:t>
      </w:r>
      <w:r w:rsidRPr="005E0678">
        <w:t xml:space="preserve"> többféle értelemben is használják</w:t>
      </w:r>
      <w:r w:rsidR="001D7D3B" w:rsidRPr="005E0678">
        <w:t xml:space="preserve">. Itt úgy tűnik, a Mester </w:t>
      </w:r>
      <w:r w:rsidR="00E56B91" w:rsidRPr="005E0678">
        <w:t>A</w:t>
      </w:r>
      <w:r w:rsidR="001D7D3B" w:rsidRPr="005E0678">
        <w:t xml:space="preserve"> Titkos Tanítás</w:t>
      </w:r>
      <w:r w:rsidR="00C318AD" w:rsidRPr="005E0678">
        <w:t>ban</w:t>
      </w:r>
      <w:r w:rsidR="001D7D3B" w:rsidRPr="005E0678">
        <w:t xml:space="preserve"> ismertetett modellben </w:t>
      </w:r>
      <w:r w:rsidR="00C318AD" w:rsidRPr="005E0678">
        <w:t xml:space="preserve">(V. kötet 258. old.) </w:t>
      </w:r>
      <w:r w:rsidR="001D7D3B" w:rsidRPr="005E0678">
        <w:t xml:space="preserve">a II., ott </w:t>
      </w:r>
      <w:r w:rsidR="001D7D3B" w:rsidRPr="005E0678">
        <w:rPr>
          <w:i/>
          <w:iCs/>
        </w:rPr>
        <w:t>Prana</w:t>
      </w:r>
      <w:r w:rsidR="001D7D3B" w:rsidRPr="005E0678">
        <w:t xml:space="preserve"> néven említett Princípiumra utalhat. Ezt valószínűsíti H.P.B. magyarázata</w:t>
      </w:r>
      <w:r w:rsidR="00C318AD" w:rsidRPr="005E0678">
        <w:t xml:space="preserve"> </w:t>
      </w:r>
      <w:r w:rsidR="001D7D3B" w:rsidRPr="005E0678">
        <w:t xml:space="preserve">is a Jiva és a Prana közti összefüggésről: „A </w:t>
      </w:r>
      <w:r w:rsidR="001D7D3B" w:rsidRPr="005E0678">
        <w:rPr>
          <w:i/>
          <w:iCs/>
        </w:rPr>
        <w:t>Jiva</w:t>
      </w:r>
      <w:r w:rsidR="001D7D3B" w:rsidRPr="005E0678">
        <w:t xml:space="preserve"> csak akkor válik </w:t>
      </w:r>
      <w:r w:rsidR="001D7D3B" w:rsidRPr="005E0678">
        <w:rPr>
          <w:i/>
          <w:iCs/>
        </w:rPr>
        <w:t>Prana</w:t>
      </w:r>
      <w:r w:rsidR="001D7D3B" w:rsidRPr="005E0678">
        <w:t>-vá, amikor a gyermek megszületik...” Olyan ez mint</w:t>
      </w:r>
      <w:r w:rsidR="00066B27" w:rsidRPr="005E0678">
        <w:t>,</w:t>
      </w:r>
      <w:r w:rsidR="00B034DA" w:rsidRPr="005E0678">
        <w:t xml:space="preserve"> </w:t>
      </w:r>
      <w:r w:rsidR="00066B27" w:rsidRPr="005E0678">
        <w:t>a</w:t>
      </w:r>
      <w:r w:rsidR="00B034DA" w:rsidRPr="005E0678">
        <w:t>mikor</w:t>
      </w:r>
      <w:r w:rsidR="00066B27" w:rsidRPr="005E0678">
        <w:t xml:space="preserve"> </w:t>
      </w:r>
      <w:r w:rsidR="001D7D3B" w:rsidRPr="005E0678">
        <w:t xml:space="preserve">”egy szivacsot megmártunk </w:t>
      </w:r>
      <w:r w:rsidR="00B034DA" w:rsidRPr="005E0678">
        <w:t>az</w:t>
      </w:r>
      <w:r w:rsidR="001D7D3B" w:rsidRPr="005E0678">
        <w:t xml:space="preserve"> óceánban; a szivacs belsejében lévő víz megfelel a </w:t>
      </w:r>
      <w:r w:rsidR="001D7D3B" w:rsidRPr="005E0678">
        <w:rPr>
          <w:i/>
          <w:iCs/>
        </w:rPr>
        <w:t>Prana</w:t>
      </w:r>
      <w:r w:rsidR="001D7D3B" w:rsidRPr="005E0678">
        <w:t xml:space="preserve">-nak; az óceán vize a </w:t>
      </w:r>
      <w:r w:rsidR="001D7D3B" w:rsidRPr="005E0678">
        <w:rPr>
          <w:i/>
          <w:iCs/>
        </w:rPr>
        <w:t>Jiva</w:t>
      </w:r>
      <w:r w:rsidR="001D7D3B" w:rsidRPr="005E0678">
        <w:t>.”</w:t>
      </w:r>
      <w:r w:rsidR="00C318AD" w:rsidRPr="005E0678">
        <w:t xml:space="preserve"> (</w:t>
      </w:r>
      <w:r w:rsidR="00C318AD" w:rsidRPr="005E0678">
        <w:rPr>
          <w:i/>
        </w:rPr>
        <w:t>A ford.</w:t>
      </w:r>
      <w:r w:rsidR="00C318AD" w:rsidRPr="005E0678">
        <w:t>)</w:t>
      </w:r>
    </w:p>
  </w:footnote>
  <w:footnote w:id="153">
    <w:p w14:paraId="3CDC52CE" w14:textId="6B6189B7" w:rsidR="00C318AD" w:rsidRPr="005E0678" w:rsidRDefault="00C318AD">
      <w:pPr>
        <w:pStyle w:val="Lbjegyzetszveg"/>
      </w:pPr>
      <w:r w:rsidRPr="005E0678">
        <w:rPr>
          <w:rStyle w:val="Lbjegyzet-hivatkozs"/>
        </w:rPr>
        <w:footnoteRef/>
      </w:r>
      <w:r w:rsidRPr="005E0678">
        <w:t xml:space="preserve"> A fizikai test modell formája, a III. Princípium. Ma leginkább éterikus testmásnak hívjuk. (</w:t>
      </w:r>
      <w:r w:rsidRPr="005E0678">
        <w:rPr>
          <w:i/>
        </w:rPr>
        <w:t>A ford.</w:t>
      </w:r>
      <w:r w:rsidRPr="005E0678">
        <w:t>)</w:t>
      </w:r>
    </w:p>
  </w:footnote>
  <w:footnote w:id="154">
    <w:p w14:paraId="00CBC16F" w14:textId="615E2FE3" w:rsidR="00C318AD" w:rsidRPr="005E0678" w:rsidRDefault="00C318AD">
      <w:pPr>
        <w:pStyle w:val="Lbjegyzetszveg"/>
      </w:pPr>
      <w:r w:rsidRPr="005E0678">
        <w:rPr>
          <w:rStyle w:val="Lbjegyzet-hivatkozs"/>
        </w:rPr>
        <w:footnoteRef/>
      </w:r>
      <w:r w:rsidRPr="005E0678">
        <w:t xml:space="preserve"> Vagy másnéven vágytest, a IV. Princípium. </w:t>
      </w:r>
      <w:r w:rsidR="00B034DA" w:rsidRPr="005E0678">
        <w:t>Nagyjából a ma asztrális test néven ismert emberi összetevővel azonosítható. (</w:t>
      </w:r>
      <w:r w:rsidR="00B034DA" w:rsidRPr="005E0678">
        <w:rPr>
          <w:i/>
        </w:rPr>
        <w:t>A ford.</w:t>
      </w:r>
      <w:r w:rsidR="00B034DA" w:rsidRPr="005E0678">
        <w:t xml:space="preserve">) </w:t>
      </w:r>
    </w:p>
  </w:footnote>
  <w:footnote w:id="155">
    <w:p w14:paraId="35FD4B36" w14:textId="3EE9524A" w:rsidR="00B034DA" w:rsidRPr="005E0678" w:rsidRDefault="00B034DA">
      <w:pPr>
        <w:pStyle w:val="Lbjegyzetszveg"/>
      </w:pPr>
      <w:r w:rsidRPr="005E0678">
        <w:rPr>
          <w:rStyle w:val="Lbjegyzet-hivatkozs"/>
        </w:rPr>
        <w:footnoteRef/>
      </w:r>
      <w:r w:rsidRPr="005E0678">
        <w:t xml:space="preserve"> Valószínűleg az alsóbb elmére</w:t>
      </w:r>
      <w:r w:rsidR="00AD3B11" w:rsidRPr="005E0678">
        <w:t xml:space="preserve"> (a személyiségre)</w:t>
      </w:r>
      <w:r w:rsidRPr="005E0678">
        <w:t xml:space="preserve"> utal a Mester. (</w:t>
      </w:r>
      <w:r w:rsidRPr="005E0678">
        <w:rPr>
          <w:i/>
        </w:rPr>
        <w:t>A ford.</w:t>
      </w:r>
      <w:r w:rsidRPr="005E0678">
        <w:t>)</w:t>
      </w:r>
    </w:p>
  </w:footnote>
  <w:footnote w:id="156">
    <w:p w14:paraId="00456625" w14:textId="1CC5C8CA" w:rsidR="00B034DA" w:rsidRPr="005E0678" w:rsidRDefault="00B034DA">
      <w:pPr>
        <w:pStyle w:val="Lbjegyzetszveg"/>
      </w:pPr>
      <w:r w:rsidRPr="005E0678">
        <w:rPr>
          <w:rStyle w:val="Lbjegyzet-hivatkozs"/>
        </w:rPr>
        <w:footnoteRef/>
      </w:r>
      <w:r w:rsidRPr="005E0678">
        <w:t xml:space="preserve"> Vélhetően buddhival átszőtt</w:t>
      </w:r>
      <w:r w:rsidR="00AD3B11" w:rsidRPr="005E0678">
        <w:t xml:space="preserve"> </w:t>
      </w:r>
      <w:r w:rsidRPr="005E0678">
        <w:t>felső</w:t>
      </w:r>
      <w:r w:rsidR="00AD3B11" w:rsidRPr="005E0678">
        <w:t>bb</w:t>
      </w:r>
      <w:r w:rsidRPr="005E0678">
        <w:t xml:space="preserve"> elméről lehet szó</w:t>
      </w:r>
      <w:r w:rsidR="00AD3B11" w:rsidRPr="005E0678">
        <w:t xml:space="preserve"> (vagyis a z Egyéniségről)</w:t>
      </w:r>
      <w:r w:rsidRPr="005E0678">
        <w:t>. (</w:t>
      </w:r>
      <w:r w:rsidRPr="005E0678">
        <w:rPr>
          <w:i/>
        </w:rPr>
        <w:t>A ford.</w:t>
      </w:r>
      <w:r w:rsidRPr="005E0678">
        <w:t>)</w:t>
      </w:r>
    </w:p>
  </w:footnote>
  <w:footnote w:id="157">
    <w:p w14:paraId="48B10C25" w14:textId="6F4F40BC" w:rsidR="00B034DA" w:rsidRPr="005E0678" w:rsidRDefault="00B034DA">
      <w:pPr>
        <w:pStyle w:val="Lbjegyzetszveg"/>
      </w:pPr>
      <w:r w:rsidRPr="005E0678">
        <w:rPr>
          <w:rStyle w:val="Lbjegyzet-hivatkozs"/>
        </w:rPr>
        <w:footnoteRef/>
      </w:r>
      <w:r w:rsidRPr="005E0678">
        <w:t xml:space="preserve"> </w:t>
      </w:r>
      <w:r w:rsidR="00AD3B11" w:rsidRPr="005E0678">
        <w:t>Ez a buddhi sík legfelső alsíkjait járműveként használó, azzal (legalább is alsóbb alsíkjai tekintetében) egyesülő és így az egyénhez kapcsolódó atma lehet. (Maga az Atma egészét tekintve EGY, így nem kapcsolódhat egyik vagy másik emberhez). (</w:t>
      </w:r>
      <w:r w:rsidR="00AD3B11" w:rsidRPr="005E0678">
        <w:rPr>
          <w:i/>
        </w:rPr>
        <w:t>A ford.</w:t>
      </w:r>
      <w:r w:rsidR="00AD3B11" w:rsidRPr="005E0678">
        <w:t>)</w:t>
      </w:r>
    </w:p>
  </w:footnote>
  <w:footnote w:id="158">
    <w:p w14:paraId="08A6398A" w14:textId="6CD669FE" w:rsidR="00A20F9C" w:rsidRPr="005E0678" w:rsidRDefault="00A20F9C">
      <w:pPr>
        <w:pStyle w:val="Lbjegyzetszveg"/>
      </w:pPr>
      <w:r w:rsidRPr="005E0678">
        <w:rPr>
          <w:rStyle w:val="Lbjegyzet-hivatkozs"/>
        </w:rPr>
        <w:footnoteRef/>
      </w:r>
      <w:r w:rsidRPr="005E0678">
        <w:t xml:space="preserve"> Földünk a sorban a IV., </w:t>
      </w:r>
      <w:r w:rsidR="00E56B91" w:rsidRPr="005E0678">
        <w:t xml:space="preserve">és a </w:t>
      </w:r>
      <w:r w:rsidRPr="005E0678">
        <w:t>legsűrűbb anyagú bolygó, a szellem anyagba alászállásának legmélyebb pontja. Innen a további bolygók felé haladva a szellem már fokozatosan kiemelkedik az anyagból, és egyre inkább eszközeként használva uralja azt. (</w:t>
      </w:r>
      <w:r w:rsidRPr="005E0678">
        <w:rPr>
          <w:i/>
        </w:rPr>
        <w:t>A ford.</w:t>
      </w:r>
      <w:r w:rsidRPr="005E0678">
        <w:t>)</w:t>
      </w:r>
    </w:p>
  </w:footnote>
  <w:footnote w:id="159">
    <w:p w14:paraId="443BED64" w14:textId="30A49DB6" w:rsidR="00A912F5" w:rsidRPr="005E0678" w:rsidRDefault="00A912F5">
      <w:pPr>
        <w:pStyle w:val="Lbjegyzetszveg"/>
      </w:pPr>
      <w:r w:rsidRPr="005E0678">
        <w:rPr>
          <w:rStyle w:val="Lbjegyzet-hivatkozs"/>
        </w:rPr>
        <w:footnoteRef/>
      </w:r>
      <w:r w:rsidRPr="005E0678">
        <w:t xml:space="preserve"> A fordítás alapjául szolgáló könyvben a (4) kérdésre adott válasz itt valamiért véget ér. </w:t>
      </w:r>
      <w:r w:rsidR="002A2AC1" w:rsidRPr="005E0678">
        <w:t>A</w:t>
      </w:r>
      <w:r w:rsidRPr="005E0678">
        <w:t xml:space="preserve"> készítők </w:t>
      </w:r>
      <w:r w:rsidR="002A2AC1" w:rsidRPr="005E0678">
        <w:t>valamiért a válasz hátralevő részét tartalmazó lapot a (6) kérdésre adott válaszok közé tartozónak ítélték</w:t>
      </w:r>
      <w:r w:rsidRPr="005E0678">
        <w:t xml:space="preserve">. De a </w:t>
      </w:r>
      <w:r w:rsidRPr="005E0678">
        <w:rPr>
          <w:i/>
          <w:iCs/>
        </w:rPr>
        <w:t>Mahatma Letters</w:t>
      </w:r>
      <w:r w:rsidRPr="005E0678">
        <w:t xml:space="preserve"> </w:t>
      </w:r>
      <w:r w:rsidR="00066B27" w:rsidRPr="005E0678">
        <w:t>web</w:t>
      </w:r>
      <w:r w:rsidRPr="005E0678">
        <w:t>oldalon elérhető</w:t>
      </w:r>
      <w:r w:rsidR="002A2AC1" w:rsidRPr="005E0678">
        <w:t xml:space="preserve"> szerkesztésben ez a lap a </w:t>
      </w:r>
      <w:r w:rsidR="00066B27" w:rsidRPr="005E0678">
        <w:t>(4)</w:t>
      </w:r>
      <w:r w:rsidR="002A2AC1" w:rsidRPr="005E0678">
        <w:t xml:space="preserve"> kérdésre adott válasz része, </w:t>
      </w:r>
      <w:r w:rsidR="00E56B91" w:rsidRPr="005E0678">
        <w:t>és</w:t>
      </w:r>
      <w:r w:rsidR="002A2AC1" w:rsidRPr="005E0678">
        <w:t xml:space="preserve"> a szövegkörnyezet is erre utal. </w:t>
      </w:r>
      <w:r w:rsidRPr="005E0678">
        <w:t xml:space="preserve">A válasz további részének fordítása </w:t>
      </w:r>
      <w:r w:rsidR="002A2AC1" w:rsidRPr="005E0678">
        <w:t>ezért itt, a (4) kérdésnél szerepel, a (6)-nál pedig kimarad, annak ellenére is, hogy a könyvben az utóbbi részeként jelenik meg</w:t>
      </w:r>
      <w:r w:rsidRPr="005E0678">
        <w:t>. (</w:t>
      </w:r>
      <w:r w:rsidRPr="005E0678">
        <w:rPr>
          <w:i/>
        </w:rPr>
        <w:t>A ford.</w:t>
      </w:r>
      <w:r w:rsidRPr="005E0678">
        <w:t xml:space="preserve">) </w:t>
      </w:r>
    </w:p>
  </w:footnote>
  <w:footnote w:id="160">
    <w:p w14:paraId="2A24947F" w14:textId="7B3C4AEF" w:rsidR="009E1E9C" w:rsidRPr="005E0678" w:rsidRDefault="009E1E9C">
      <w:pPr>
        <w:pStyle w:val="Lbjegyzetszveg"/>
      </w:pPr>
      <w:r w:rsidRPr="005E0678">
        <w:rPr>
          <w:rStyle w:val="Lbjegyzet-hivatkozs"/>
        </w:rPr>
        <w:footnoteRef/>
      </w:r>
      <w:r w:rsidRPr="005E0678">
        <w:t xml:space="preserve"> Görög mitológiai alak</w:t>
      </w:r>
      <w:r w:rsidR="002F3649" w:rsidRPr="005E0678">
        <w:t xml:space="preserve"> (és Egyiptom egyik királya is), </w:t>
      </w:r>
      <w:r w:rsidRPr="005E0678">
        <w:t xml:space="preserve">akit Zeusz feltámasztott a halálból, de csak napkeltekor, azután újra </w:t>
      </w:r>
      <w:r w:rsidR="002F3649" w:rsidRPr="005E0678">
        <w:t xml:space="preserve">öntudatlanná </w:t>
      </w:r>
      <w:r w:rsidRPr="005E0678">
        <w:t>vált</w:t>
      </w:r>
      <w:r w:rsidR="002F3649" w:rsidRPr="005E0678">
        <w:t xml:space="preserve"> -</w:t>
      </w:r>
      <w:r w:rsidRPr="005E0678">
        <w:t xml:space="preserve"> másnap reggelig. Az itteni utalás egy thébai templomban levő óriási ülő szoborra utal</w:t>
      </w:r>
      <w:r w:rsidR="002F3649" w:rsidRPr="005E0678">
        <w:t>hat</w:t>
      </w:r>
      <w:r w:rsidRPr="005E0678">
        <w:t xml:space="preserve"> (az vitatott volt már régen is, hogy kit örökített meg</w:t>
      </w:r>
      <w:r w:rsidR="002F3649" w:rsidRPr="005E0678">
        <w:t>, de sokan Memnon király szobrának tartották</w:t>
      </w:r>
      <w:r w:rsidRPr="005E0678">
        <w:t xml:space="preserve">), ami a hagyomány szerint szájából hangot adott ki, amikor a felkelő nap sugarai rá vetültek. </w:t>
      </w:r>
      <w:r w:rsidR="002F3649" w:rsidRPr="005E0678">
        <w:t>(</w:t>
      </w:r>
      <w:r w:rsidR="002F3649" w:rsidRPr="005E0678">
        <w:rPr>
          <w:i/>
        </w:rPr>
        <w:t>A ford.</w:t>
      </w:r>
      <w:r w:rsidR="002F3649" w:rsidRPr="005E0678">
        <w:t>)</w:t>
      </w:r>
    </w:p>
  </w:footnote>
  <w:footnote w:id="161">
    <w:p w14:paraId="3A812E66" w14:textId="7F7C3475" w:rsidR="002F3649" w:rsidRPr="005E0678" w:rsidRDefault="002F3649">
      <w:pPr>
        <w:pStyle w:val="Lbjegyzetszveg"/>
      </w:pPr>
      <w:r w:rsidRPr="005E0678">
        <w:rPr>
          <w:rStyle w:val="Lbjegyzet-hivatkozs"/>
        </w:rPr>
        <w:footnoteRef/>
      </w:r>
      <w:r w:rsidRPr="005E0678">
        <w:t xml:space="preserve"> Egy másik görög mitológiai alak, akit szövés-fonásban </w:t>
      </w:r>
      <w:r w:rsidR="004E7E44" w:rsidRPr="005E0678">
        <w:t>elért</w:t>
      </w:r>
      <w:r w:rsidRPr="005E0678">
        <w:t xml:space="preserve"> kiválóság</w:t>
      </w:r>
      <w:r w:rsidR="00F4065F" w:rsidRPr="005E0678">
        <w:t xml:space="preserve">a miatti </w:t>
      </w:r>
      <w:r w:rsidRPr="005E0678">
        <w:t>önteltség</w:t>
      </w:r>
      <w:r w:rsidR="00E56B91" w:rsidRPr="005E0678">
        <w:t>éért</w:t>
      </w:r>
      <w:r w:rsidRPr="005E0678">
        <w:t xml:space="preserve"> </w:t>
      </w:r>
      <w:r w:rsidR="00F4065F" w:rsidRPr="005E0678">
        <w:t>Athen</w:t>
      </w:r>
      <w:r w:rsidR="004E7E44" w:rsidRPr="005E0678">
        <w:t>é</w:t>
      </w:r>
      <w:r w:rsidR="00F4065F" w:rsidRPr="005E0678">
        <w:t xml:space="preserve"> - minden mesterségek istennője</w:t>
      </w:r>
      <w:r w:rsidRPr="005E0678">
        <w:t xml:space="preserve"> </w:t>
      </w:r>
      <w:r w:rsidR="00F4065F" w:rsidRPr="005E0678">
        <w:t xml:space="preserve">– </w:t>
      </w:r>
      <w:r w:rsidRPr="005E0678">
        <w:t>megátkozott</w:t>
      </w:r>
      <w:r w:rsidR="00F4065F" w:rsidRPr="005E0678">
        <w:t xml:space="preserve"> azzal, hogy valamennyi leszármazottjával együtt</w:t>
      </w:r>
      <w:r w:rsidRPr="005E0678">
        <w:t xml:space="preserve"> az idők végezetéig fonalak</w:t>
      </w:r>
      <w:r w:rsidR="00F4065F" w:rsidRPr="005E0678">
        <w:t>at és</w:t>
      </w:r>
      <w:r w:rsidRPr="005E0678">
        <w:t xml:space="preserve"> hálók</w:t>
      </w:r>
      <w:r w:rsidR="00F4065F" w:rsidRPr="005E0678">
        <w:t>at</w:t>
      </w:r>
      <w:r w:rsidRPr="005E0678">
        <w:t xml:space="preserve"> szövöges</w:t>
      </w:r>
      <w:r w:rsidR="00F4065F" w:rsidRPr="005E0678">
        <w:t>sen és ezek</w:t>
      </w:r>
      <w:r w:rsidR="004E7E44" w:rsidRPr="005E0678">
        <w:t xml:space="preserve"> között</w:t>
      </w:r>
      <w:r w:rsidR="00F4065F" w:rsidRPr="005E0678">
        <w:t xml:space="preserve"> éljen</w:t>
      </w:r>
      <w:r w:rsidRPr="005E0678">
        <w:t xml:space="preserve">. </w:t>
      </w:r>
      <w:r w:rsidR="00F4065F" w:rsidRPr="005E0678">
        <w:t>(</w:t>
      </w:r>
      <w:r w:rsidR="00F4065F" w:rsidRPr="005E0678">
        <w:rPr>
          <w:i/>
        </w:rPr>
        <w:t>A ford.</w:t>
      </w:r>
      <w:r w:rsidR="00F4065F" w:rsidRPr="005E0678">
        <w:t>)</w:t>
      </w:r>
    </w:p>
  </w:footnote>
  <w:footnote w:id="162">
    <w:p w14:paraId="1F672392" w14:textId="517F87C5" w:rsidR="00F533F6" w:rsidRPr="005E0678" w:rsidRDefault="00F533F6">
      <w:pPr>
        <w:pStyle w:val="Lbjegyzetszveg"/>
      </w:pPr>
      <w:r w:rsidRPr="005E0678">
        <w:rPr>
          <w:rStyle w:val="Lbjegyzet-hivatkozs"/>
        </w:rPr>
        <w:footnoteRef/>
      </w:r>
      <w:r w:rsidRPr="005E0678">
        <w:t xml:space="preserve"> Itt a Teremtés könyv</w:t>
      </w:r>
      <w:r w:rsidR="00E56B91" w:rsidRPr="005E0678">
        <w:t>ének</w:t>
      </w:r>
      <w:r w:rsidRPr="005E0678">
        <w:t xml:space="preserve"> 2. fejezetéről van szó. (</w:t>
      </w:r>
      <w:r w:rsidRPr="005E0678">
        <w:rPr>
          <w:i/>
        </w:rPr>
        <w:t>A ford.</w:t>
      </w:r>
      <w:r w:rsidRPr="005E0678">
        <w:t>)</w:t>
      </w:r>
    </w:p>
  </w:footnote>
  <w:footnote w:id="163">
    <w:p w14:paraId="1C591026" w14:textId="56B1CCA5" w:rsidR="006A73B9" w:rsidRPr="005E0678" w:rsidRDefault="006A73B9">
      <w:pPr>
        <w:pStyle w:val="Lbjegyzetszveg"/>
      </w:pPr>
      <w:r w:rsidRPr="005E0678">
        <w:rPr>
          <w:rStyle w:val="Lbjegyzet-hivatkozs"/>
        </w:rPr>
        <w:footnoteRef/>
      </w:r>
      <w:r w:rsidRPr="005E0678">
        <w:t xml:space="preserve"> </w:t>
      </w:r>
      <w:r w:rsidR="00C26F1B" w:rsidRPr="005E0678">
        <w:t xml:space="preserve">A </w:t>
      </w:r>
      <w:r w:rsidRPr="005E0678">
        <w:t xml:space="preserve">Kiu-te könyvei tibeti okkult írások </w:t>
      </w:r>
      <w:r w:rsidR="00C26F1B" w:rsidRPr="005E0678">
        <w:t xml:space="preserve">egy </w:t>
      </w:r>
      <w:r w:rsidRPr="005E0678">
        <w:t xml:space="preserve">gyűjteménye, ami a hagyomány szerint 35 exoterikus és 7 ezoterikus </w:t>
      </w:r>
      <w:r w:rsidR="00C26F1B" w:rsidRPr="005E0678">
        <w:t>részből</w:t>
      </w:r>
      <w:r w:rsidRPr="005E0678">
        <w:t xml:space="preserve"> áll, további 14 </w:t>
      </w:r>
      <w:r w:rsidR="00C26F1B" w:rsidRPr="005E0678">
        <w:t>résznyi</w:t>
      </w:r>
      <w:r w:rsidRPr="005E0678">
        <w:t xml:space="preserve"> magyarázattal. A Titkos Tanítás alapjául szolgáló Dzyan Könyve ezeknek a</w:t>
      </w:r>
      <w:r w:rsidR="00C26F1B" w:rsidRPr="005E0678">
        <w:t xml:space="preserve"> </w:t>
      </w:r>
      <w:r w:rsidRPr="005E0678">
        <w:t xml:space="preserve">magyarázatoknak </w:t>
      </w:r>
      <w:r w:rsidR="00C26F1B" w:rsidRPr="005E0678">
        <w:t xml:space="preserve">az </w:t>
      </w:r>
      <w:r w:rsidRPr="005E0678">
        <w:t>első</w:t>
      </w:r>
      <w:r w:rsidR="00C26F1B" w:rsidRPr="005E0678">
        <w:t xml:space="preserve"> - a 7 ezoterikus kötethez kapcsolódó - részéből</w:t>
      </w:r>
      <w:r w:rsidRPr="005E0678">
        <w:t xml:space="preserve"> </w:t>
      </w:r>
      <w:r w:rsidR="00C26F1B" w:rsidRPr="005E0678">
        <w:t>származik.</w:t>
      </w:r>
      <w:r w:rsidRPr="005E0678">
        <w:t xml:space="preserve"> </w:t>
      </w:r>
      <w:r w:rsidR="00E27058" w:rsidRPr="005E0678">
        <w:t xml:space="preserve"> (</w:t>
      </w:r>
      <w:r w:rsidR="00E27058" w:rsidRPr="005E0678">
        <w:rPr>
          <w:i/>
        </w:rPr>
        <w:t>A ford.</w:t>
      </w:r>
      <w:r w:rsidR="00E27058" w:rsidRPr="005E0678">
        <w:t>)</w:t>
      </w:r>
    </w:p>
  </w:footnote>
  <w:footnote w:id="164">
    <w:p w14:paraId="00D3AE3A" w14:textId="45E54462" w:rsidR="00866764" w:rsidRPr="005E0678" w:rsidRDefault="00866764">
      <w:pPr>
        <w:pStyle w:val="Lbjegyzetszveg"/>
      </w:pPr>
      <w:r w:rsidRPr="005E0678">
        <w:rPr>
          <w:rStyle w:val="Lbjegyzet-hivatkozs"/>
        </w:rPr>
        <w:footnoteRef/>
      </w:r>
      <w:r w:rsidRPr="005E0678">
        <w:t xml:space="preserve"> A Mester a </w:t>
      </w:r>
      <w:r w:rsidR="000B33CA" w:rsidRPr="005E0678">
        <w:rPr>
          <w:i/>
          <w:iCs/>
        </w:rPr>
        <w:t>race</w:t>
      </w:r>
      <w:r w:rsidR="000B33CA" w:rsidRPr="005E0678">
        <w:t xml:space="preserve"> (faj)</w:t>
      </w:r>
      <w:r w:rsidRPr="005E0678">
        <w:t xml:space="preserve"> szót használta itt, de a szövegkörnyezetből és korábbi magyarázataiból kiviláglik, hogy itt magyarul inkább a „birodalom” szó adná vissza azt, amire gondolt. De a fordító</w:t>
      </w:r>
      <w:r w:rsidR="000B33CA" w:rsidRPr="005E0678">
        <w:t>nak</w:t>
      </w:r>
      <w:r w:rsidRPr="005E0678">
        <w:t xml:space="preserve"> nem az a </w:t>
      </w:r>
      <w:r w:rsidR="000B33CA" w:rsidRPr="005E0678">
        <w:t>dolga</w:t>
      </w:r>
      <w:r w:rsidRPr="005E0678">
        <w:t xml:space="preserve">, hogy találgasson vagy értelmezzen, </w:t>
      </w:r>
      <w:r w:rsidR="009D6BEE" w:rsidRPr="005E0678">
        <w:t>azt meg kell hagyni az olvasónak. Í</w:t>
      </w:r>
      <w:r w:rsidRPr="005E0678">
        <w:t>gy a magyar változatban</w:t>
      </w:r>
      <w:r w:rsidR="000B33CA" w:rsidRPr="005E0678">
        <w:t xml:space="preserve"> </w:t>
      </w:r>
      <w:r w:rsidRPr="005E0678">
        <w:t>maradt a „faj” szó. (</w:t>
      </w:r>
      <w:r w:rsidRPr="005E0678">
        <w:rPr>
          <w:i/>
        </w:rPr>
        <w:t>A ford.</w:t>
      </w:r>
      <w:r w:rsidRPr="005E0678">
        <w:t xml:space="preserve">) </w:t>
      </w:r>
    </w:p>
  </w:footnote>
  <w:footnote w:id="165">
    <w:p w14:paraId="42B0825C" w14:textId="72CE9455" w:rsidR="00813D24" w:rsidRPr="005E0678" w:rsidRDefault="00813D24">
      <w:pPr>
        <w:pStyle w:val="Lbjegyzetszveg"/>
      </w:pPr>
      <w:r w:rsidRPr="005E0678">
        <w:rPr>
          <w:rStyle w:val="Lbjegyzet-hivatkozs"/>
        </w:rPr>
        <w:footnoteRef/>
      </w:r>
      <w:r w:rsidRPr="005E0678">
        <w:t xml:space="preserve"> Ennek számításnak az eredménye a Sinnett által készített másolatban – és így az átiratban is - hibás. A helyes eredmény valójában 31213. (</w:t>
      </w:r>
      <w:r w:rsidRPr="005E0678">
        <w:rPr>
          <w:i/>
        </w:rPr>
        <w:t>A ford.</w:t>
      </w:r>
      <w:r w:rsidRPr="005E0678">
        <w:t>)</w:t>
      </w:r>
    </w:p>
  </w:footnote>
  <w:footnote w:id="166">
    <w:p w14:paraId="44CE2E26" w14:textId="4A6D77B6" w:rsidR="008E0824" w:rsidRPr="005E0678" w:rsidRDefault="008E0824">
      <w:pPr>
        <w:pStyle w:val="Lbjegyzetszveg"/>
      </w:pPr>
      <w:r w:rsidRPr="005E0678">
        <w:rPr>
          <w:rStyle w:val="Lbjegyzet-hivatkozs"/>
        </w:rPr>
        <w:footnoteRef/>
      </w:r>
      <w:r w:rsidRPr="005E0678">
        <w:t xml:space="preserve"> T.i. az ötödikből. (</w:t>
      </w:r>
      <w:r w:rsidRPr="005E0678">
        <w:rPr>
          <w:i/>
        </w:rPr>
        <w:t>A ford.</w:t>
      </w:r>
      <w:r w:rsidRPr="005E0678">
        <w:t>)</w:t>
      </w:r>
    </w:p>
  </w:footnote>
  <w:footnote w:id="167">
    <w:p w14:paraId="54A7CB87" w14:textId="0DFE23B9" w:rsidR="0017075D" w:rsidRPr="005E0678" w:rsidRDefault="0017075D">
      <w:pPr>
        <w:pStyle w:val="Lbjegyzetszveg"/>
      </w:pPr>
      <w:r w:rsidRPr="005E0678">
        <w:rPr>
          <w:rStyle w:val="Lbjegyzet-hivatkozs"/>
        </w:rPr>
        <w:footnoteRef/>
      </w:r>
      <w:r w:rsidRPr="005E0678">
        <w:t xml:space="preserve"> William Henry Terry, ausztrál spiritiszta és</w:t>
      </w:r>
      <w:r w:rsidR="0093106E" w:rsidRPr="005E0678">
        <w:t xml:space="preserve"> egy </w:t>
      </w:r>
      <w:r w:rsidR="00066B27" w:rsidRPr="005E0678">
        <w:t>ilyen</w:t>
      </w:r>
      <w:r w:rsidRPr="005E0678">
        <w:t xml:space="preserve"> </w:t>
      </w:r>
      <w:r w:rsidR="0093106E" w:rsidRPr="005E0678">
        <w:t xml:space="preserve">irányultságú </w:t>
      </w:r>
      <w:r w:rsidRPr="005E0678">
        <w:t xml:space="preserve">lap </w:t>
      </w:r>
      <w:r w:rsidR="0093106E" w:rsidRPr="005E0678">
        <w:t>alapító sz</w:t>
      </w:r>
      <w:r w:rsidRPr="005E0678">
        <w:t>erkesztője volt</w:t>
      </w:r>
      <w:r w:rsidR="00FD0DEE" w:rsidRPr="005E0678">
        <w:t>.</w:t>
      </w:r>
      <w:r w:rsidRPr="005E0678">
        <w:t xml:space="preserve"> </w:t>
      </w:r>
      <w:r w:rsidR="0093106E" w:rsidRPr="005E0678">
        <w:t>De</w:t>
      </w:r>
      <w:r w:rsidR="00FD0DEE" w:rsidRPr="005E0678">
        <w:t xml:space="preserve"> érdeklődött a teozófiai eszmék iránt is, olyannyira, hogy </w:t>
      </w:r>
      <w:r w:rsidR="0093106E" w:rsidRPr="005E0678">
        <w:t>egy időben</w:t>
      </w:r>
      <w:r w:rsidRPr="005E0678">
        <w:t xml:space="preserve"> az ausztrál Teozófiai Társulat</w:t>
      </w:r>
      <w:r w:rsidR="00FD0DEE" w:rsidRPr="005E0678">
        <w:t xml:space="preserve"> vezető személyisége </w:t>
      </w:r>
      <w:r w:rsidR="0093106E" w:rsidRPr="005E0678">
        <w:t>volt</w:t>
      </w:r>
      <w:r w:rsidR="00FD0DEE" w:rsidRPr="005E0678">
        <w:t xml:space="preserve">. A </w:t>
      </w:r>
      <w:r w:rsidR="00FD0DEE" w:rsidRPr="005E0678">
        <w:rPr>
          <w:i/>
          <w:iCs/>
        </w:rPr>
        <w:t>The Theosophist</w:t>
      </w:r>
      <w:r w:rsidR="00FD0DEE" w:rsidRPr="005E0678">
        <w:t xml:space="preserve"> szerkesztőjének írt leveleiben fontos teozófiai kérdéseket vetett fel, amikre a Hume úr által összeállított </w:t>
      </w:r>
      <w:r w:rsidR="00FD0DEE" w:rsidRPr="005E0678">
        <w:rPr>
          <w:i/>
          <w:iCs/>
        </w:rPr>
        <w:t xml:space="preserve">Fragments of Occult Truth </w:t>
      </w:r>
      <w:r w:rsidR="00FD0DEE" w:rsidRPr="005E0678">
        <w:t xml:space="preserve">(Okkult igazságok morzsái) címmel írt </w:t>
      </w:r>
      <w:r w:rsidR="0093106E" w:rsidRPr="005E0678">
        <w:t>kiadvány sorozat</w:t>
      </w:r>
      <w:r w:rsidR="00FD0DEE" w:rsidRPr="005E0678">
        <w:t xml:space="preserve"> volt hivatott választ adni a nyilvánosság számára is. (</w:t>
      </w:r>
      <w:r w:rsidR="00FD0DEE" w:rsidRPr="005E0678">
        <w:rPr>
          <w:i/>
        </w:rPr>
        <w:t>A ford.</w:t>
      </w:r>
      <w:r w:rsidR="00FD0DEE" w:rsidRPr="005E0678">
        <w:t>)</w:t>
      </w:r>
    </w:p>
  </w:footnote>
  <w:footnote w:id="168">
    <w:p w14:paraId="540050CD" w14:textId="4DAE71D5" w:rsidR="0093106E" w:rsidRPr="005E0678" w:rsidRDefault="0093106E">
      <w:pPr>
        <w:pStyle w:val="Lbjegyzetszveg"/>
      </w:pPr>
      <w:r w:rsidRPr="005E0678">
        <w:rPr>
          <w:rStyle w:val="Lbjegyzet-hivatkozs"/>
        </w:rPr>
        <w:footnoteRef/>
      </w:r>
      <w:r w:rsidRPr="005E0678">
        <w:t xml:space="preserve"> </w:t>
      </w:r>
      <w:r w:rsidR="00563371">
        <w:t>Ez egy k</w:t>
      </w:r>
      <w:r w:rsidRPr="005E0678">
        <w:t>iadvány sorozat</w:t>
      </w:r>
      <w:r w:rsidR="00563371">
        <w:t xml:space="preserve"> volt</w:t>
      </w:r>
      <w:r w:rsidRPr="005E0678">
        <w:t>, ami a mesterek jelen levelei alapján, az ő jóváhagyásukkal készült. (</w:t>
      </w:r>
      <w:r w:rsidRPr="005E0678">
        <w:rPr>
          <w:i/>
        </w:rPr>
        <w:t>A ford.</w:t>
      </w:r>
      <w:r w:rsidRPr="005E0678">
        <w:t>)</w:t>
      </w:r>
    </w:p>
  </w:footnote>
  <w:footnote w:id="169">
    <w:p w14:paraId="401CB038" w14:textId="62175D7C" w:rsidR="0012168F" w:rsidRPr="005E0678" w:rsidRDefault="0012168F">
      <w:pPr>
        <w:pStyle w:val="Lbjegyzetszveg"/>
      </w:pPr>
      <w:r w:rsidRPr="005E0678">
        <w:rPr>
          <w:rStyle w:val="Lbjegyzet-hivatkozs"/>
        </w:rPr>
        <w:footnoteRef/>
      </w:r>
      <w:r w:rsidRPr="005E0678">
        <w:t xml:space="preserve"> Vagyis bekövetkezik a szellem kibontakozása és az anyag fejlődése közötti egyensúlyi állapot. (</w:t>
      </w:r>
      <w:r w:rsidRPr="005E0678">
        <w:rPr>
          <w:i/>
        </w:rPr>
        <w:t>A ford.</w:t>
      </w:r>
      <w:r w:rsidRPr="005E0678">
        <w:t xml:space="preserve">) </w:t>
      </w:r>
    </w:p>
  </w:footnote>
  <w:footnote w:id="170">
    <w:p w14:paraId="6EAD2FE2" w14:textId="5048CF4A" w:rsidR="001722AB" w:rsidRPr="005E0678" w:rsidRDefault="001722AB">
      <w:pPr>
        <w:pStyle w:val="Lbjegyzetszveg"/>
      </w:pPr>
      <w:r w:rsidRPr="005E0678">
        <w:rPr>
          <w:rStyle w:val="Lbjegyzet-hivatkozs"/>
        </w:rPr>
        <w:footnoteRef/>
      </w:r>
      <w:r w:rsidRPr="005E0678">
        <w:t xml:space="preserve"> Djual Khool – ekkor még</w:t>
      </w:r>
      <w:r w:rsidR="00543989" w:rsidRPr="005E0678">
        <w:t xml:space="preserve"> - </w:t>
      </w:r>
      <w:r w:rsidRPr="005E0678">
        <w:t xml:space="preserve">tanítványa K.H. Mesternek. </w:t>
      </w:r>
      <w:r w:rsidR="00543989" w:rsidRPr="005E0678">
        <w:t>(</w:t>
      </w:r>
      <w:r w:rsidR="00543989" w:rsidRPr="005E0678">
        <w:rPr>
          <w:i/>
        </w:rPr>
        <w:t>A ford.</w:t>
      </w:r>
      <w:r w:rsidR="00543989" w:rsidRPr="005E0678">
        <w:t>)</w:t>
      </w:r>
    </w:p>
  </w:footnote>
  <w:footnote w:id="171">
    <w:p w14:paraId="3448A7E7" w14:textId="4CCA9095" w:rsidR="004236A7" w:rsidRPr="005E0678" w:rsidRDefault="004236A7">
      <w:pPr>
        <w:pStyle w:val="Lbjegyzetszveg"/>
      </w:pPr>
      <w:r w:rsidRPr="005E0678">
        <w:rPr>
          <w:rStyle w:val="Lbjegyzet-hivatkozs"/>
        </w:rPr>
        <w:footnoteRef/>
      </w:r>
      <w:r w:rsidRPr="005E0678">
        <w:t xml:space="preserve"> Itt is Djual Khool-ról van szó. (</w:t>
      </w:r>
      <w:r w:rsidRPr="005E0678">
        <w:rPr>
          <w:i/>
        </w:rPr>
        <w:t>A ford.</w:t>
      </w:r>
      <w:r w:rsidRPr="005E0678">
        <w:t>)</w:t>
      </w:r>
    </w:p>
  </w:footnote>
  <w:footnote w:id="172">
    <w:p w14:paraId="67E5A3B7" w14:textId="5C77F774" w:rsidR="007C0A40" w:rsidRPr="005E0678" w:rsidRDefault="007C0A40">
      <w:pPr>
        <w:pStyle w:val="Lbjegyzetszveg"/>
        <w:rPr>
          <w:iCs/>
        </w:rPr>
      </w:pPr>
      <w:r w:rsidRPr="005E0678">
        <w:rPr>
          <w:rStyle w:val="Lbjegyzet-hivatkozs"/>
        </w:rPr>
        <w:footnoteRef/>
      </w:r>
      <w:r w:rsidRPr="005E0678">
        <w:t xml:space="preserve"> </w:t>
      </w:r>
      <w:r w:rsidR="00F67931" w:rsidRPr="005E0678">
        <w:t>A fordítás alapjául szolgáló átiratban itt „</w:t>
      </w:r>
      <w:r w:rsidR="00F67931" w:rsidRPr="005E0678">
        <w:rPr>
          <w:i/>
          <w:iCs/>
        </w:rPr>
        <w:t xml:space="preserve">Hudarah” </w:t>
      </w:r>
      <w:r w:rsidR="00F67931" w:rsidRPr="005E0678">
        <w:t>szerepel, azonban ez elírás</w:t>
      </w:r>
      <w:r w:rsidR="00E61F70" w:rsidRPr="005E0678">
        <w:t xml:space="preserve"> kell legyen</w:t>
      </w:r>
      <w:r w:rsidR="00F67931" w:rsidRPr="005E0678">
        <w:t>. Az eredeti kézírásos másolatban ez inkább Andhara-nak látszik</w:t>
      </w:r>
      <w:r w:rsidR="00E61F70" w:rsidRPr="005E0678">
        <w:t>, és a Mahatma Letters internet oldal átiratában is ez a szó szerepel.</w:t>
      </w:r>
      <w:r w:rsidR="00F67931" w:rsidRPr="005E0678">
        <w:t xml:space="preserve"> Ez utóbbinak - az előbbivel ellentétben – van is </w:t>
      </w:r>
      <w:r w:rsidR="00E61F70" w:rsidRPr="005E0678">
        <w:t>kb. s</w:t>
      </w:r>
      <w:r w:rsidR="00F67931" w:rsidRPr="005E0678">
        <w:t>zanszkrit megfelelője, ami nagyjából sötétségnek, köztes birodalomnak</w:t>
      </w:r>
      <w:r w:rsidR="00E61F70" w:rsidRPr="005E0678">
        <w:t xml:space="preserve"> fordítható (</w:t>
      </w:r>
      <w:r w:rsidR="00E61F70" w:rsidRPr="005E0678">
        <w:rPr>
          <w:i/>
        </w:rPr>
        <w:t>A ford.</w:t>
      </w:r>
      <w:r w:rsidR="00E61F70" w:rsidRPr="005E0678">
        <w:t>)</w:t>
      </w:r>
    </w:p>
  </w:footnote>
  <w:footnote w:id="173">
    <w:p w14:paraId="743A3D64" w14:textId="1C823744" w:rsidR="00D64F11" w:rsidRPr="005E0678" w:rsidRDefault="00D64F11">
      <w:pPr>
        <w:pStyle w:val="Lbjegyzetszveg"/>
      </w:pPr>
      <w:r w:rsidRPr="005E0678">
        <w:rPr>
          <w:rStyle w:val="Lbjegyzet-hivatkozs"/>
        </w:rPr>
        <w:footnoteRef/>
      </w:r>
      <w:r w:rsidRPr="005E0678">
        <w:t xml:space="preserve"> A brit Royal Society-ről, a korszak tekintélyes tudományos testületéről van szó. (</w:t>
      </w:r>
      <w:r w:rsidRPr="005E0678">
        <w:rPr>
          <w:i/>
        </w:rPr>
        <w:t>A ford.</w:t>
      </w:r>
      <w:r w:rsidRPr="005E0678">
        <w:t>)</w:t>
      </w:r>
    </w:p>
  </w:footnote>
  <w:footnote w:id="174">
    <w:p w14:paraId="2717FF10" w14:textId="444EF342" w:rsidR="00982D73" w:rsidRPr="005E0678" w:rsidRDefault="00982D73">
      <w:pPr>
        <w:pStyle w:val="Lbjegyzetszveg"/>
      </w:pPr>
      <w:r w:rsidRPr="005E0678">
        <w:rPr>
          <w:rStyle w:val="Lbjegyzet-hivatkozs"/>
        </w:rPr>
        <w:footnoteRef/>
      </w:r>
      <w:r w:rsidRPr="005E0678">
        <w:t xml:space="preserve"> Az ezen levelek alapján írt „</w:t>
      </w:r>
      <w:r w:rsidRPr="001017C3">
        <w:rPr>
          <w:i/>
          <w:iCs/>
        </w:rPr>
        <w:t>Fragments of Occult Truth</w:t>
      </w:r>
      <w:r w:rsidRPr="005E0678">
        <w:t>” c. kiadványsorozatról van szó. (</w:t>
      </w:r>
      <w:r w:rsidRPr="005E0678">
        <w:rPr>
          <w:i/>
        </w:rPr>
        <w:t>A ford.</w:t>
      </w:r>
      <w:r w:rsidRPr="005E0678">
        <w:t>)</w:t>
      </w:r>
    </w:p>
  </w:footnote>
  <w:footnote w:id="175">
    <w:p w14:paraId="40BCF466" w14:textId="4D36EB75" w:rsidR="00565D7F" w:rsidRPr="005E0678" w:rsidRDefault="00565D7F">
      <w:pPr>
        <w:pStyle w:val="Lbjegyzetszveg"/>
      </w:pPr>
      <w:r w:rsidRPr="005E0678">
        <w:rPr>
          <w:rStyle w:val="Lbjegyzet-hivatkozs"/>
        </w:rPr>
        <w:footnoteRef/>
      </w:r>
      <w:r w:rsidRPr="005E0678">
        <w:t xml:space="preserve"> </w:t>
      </w:r>
      <w:r w:rsidRPr="001017C3">
        <w:rPr>
          <w:i/>
          <w:iCs/>
        </w:rPr>
        <w:t>Brahman</w:t>
      </w:r>
      <w:r w:rsidRPr="005E0678">
        <w:t xml:space="preserve"> a teozófiai szóhasználatban a megnyilvánulatlan Logoszt jelenti. De itt a szövegkörnyezetből inkább </w:t>
      </w:r>
      <w:r w:rsidR="001017C3">
        <w:t xml:space="preserve">a </w:t>
      </w:r>
      <w:r w:rsidRPr="005E0678">
        <w:t xml:space="preserve">hinduizmusban </w:t>
      </w:r>
      <w:r w:rsidRPr="005E0678">
        <w:rPr>
          <w:i/>
          <w:iCs/>
        </w:rPr>
        <w:t>Brahmá</w:t>
      </w:r>
      <w:r w:rsidRPr="005E0678">
        <w:t xml:space="preserve"> néven ismert teremtőre lehet következtetni, azaz a megnyilvánult (hímnemű vagy pozitív pólus) Logoszra, aki/ami egy manvantara idején aktív, a </w:t>
      </w:r>
      <w:r w:rsidRPr="005E0678">
        <w:rPr>
          <w:i/>
          <w:iCs/>
        </w:rPr>
        <w:t>pralaya</w:t>
      </w:r>
      <w:r w:rsidRPr="005E0678">
        <w:t xml:space="preserve"> idején pedig visszatér a megnyilvánulatlan Logoszba. (</w:t>
      </w:r>
      <w:r w:rsidRPr="005E0678">
        <w:rPr>
          <w:i/>
        </w:rPr>
        <w:t>A ford.</w:t>
      </w:r>
      <w:r w:rsidRPr="005E0678">
        <w:t>)</w:t>
      </w:r>
    </w:p>
  </w:footnote>
  <w:footnote w:id="176">
    <w:p w14:paraId="05804D4A" w14:textId="32B203CE" w:rsidR="005C6F7F" w:rsidRPr="005E0678" w:rsidRDefault="005C6F7F">
      <w:pPr>
        <w:pStyle w:val="Lbjegyzetszveg"/>
      </w:pPr>
      <w:r w:rsidRPr="005E0678">
        <w:rPr>
          <w:rStyle w:val="Lbjegyzet-hivatkozs"/>
        </w:rPr>
        <w:footnoteRef/>
      </w:r>
      <w:r w:rsidRPr="005E0678">
        <w:t xml:space="preserve"> A hinduizmusban és a teozófiában a </w:t>
      </w:r>
      <w:r w:rsidRPr="005E0678">
        <w:rPr>
          <w:i/>
          <w:iCs/>
        </w:rPr>
        <w:t>Shakti</w:t>
      </w:r>
      <w:r w:rsidRPr="005E0678">
        <w:t xml:space="preserve"> a női ellenpárja a </w:t>
      </w:r>
      <w:r w:rsidRPr="005E0678">
        <w:rPr>
          <w:i/>
          <w:iCs/>
        </w:rPr>
        <w:t>Fohat</w:t>
      </w:r>
      <w:r w:rsidRPr="005E0678">
        <w:t>-nak. T</w:t>
      </w:r>
      <w:r w:rsidR="001017C3">
        <w:t>ulajdon</w:t>
      </w:r>
      <w:r w:rsidRPr="005E0678">
        <w:t>képp</w:t>
      </w:r>
      <w:r w:rsidR="001017C3">
        <w:t>en</w:t>
      </w:r>
      <w:r w:rsidRPr="005E0678">
        <w:t xml:space="preserve"> a kozmosz energiáinak és dinamikus erőinek női aspektusa. (</w:t>
      </w:r>
      <w:r w:rsidRPr="005E0678">
        <w:rPr>
          <w:i/>
        </w:rPr>
        <w:t>A ford.</w:t>
      </w:r>
      <w:r w:rsidRPr="005E0678">
        <w:t>)</w:t>
      </w:r>
    </w:p>
  </w:footnote>
  <w:footnote w:id="177">
    <w:p w14:paraId="650F76A3" w14:textId="1AE5ACAC" w:rsidR="003933F9" w:rsidRPr="005E0678" w:rsidRDefault="003933F9">
      <w:pPr>
        <w:pStyle w:val="Lbjegyzetszveg"/>
      </w:pPr>
      <w:r w:rsidRPr="005E0678">
        <w:rPr>
          <w:rStyle w:val="Lbjegyzet-hivatkozs"/>
        </w:rPr>
        <w:footnoteRef/>
      </w:r>
      <w:r w:rsidRPr="005E0678">
        <w:t xml:space="preserve"> A </w:t>
      </w:r>
      <w:r w:rsidRPr="005E0678">
        <w:rPr>
          <w:i/>
          <w:iCs/>
        </w:rPr>
        <w:t>Svabhāvāt</w:t>
      </w:r>
      <w:r w:rsidRPr="005E0678">
        <w:t xml:space="preserve"> H.P.B. megfogalmazásában „Az örökkön létező, teremtetlen, önmagától való szubsztancia, ami a mindenség forrása”. (</w:t>
      </w:r>
      <w:r w:rsidRPr="005E0678">
        <w:rPr>
          <w:i/>
        </w:rPr>
        <w:t>A ford.</w:t>
      </w:r>
      <w:r w:rsidRPr="005E0678">
        <w:t>)</w:t>
      </w:r>
    </w:p>
  </w:footnote>
  <w:footnote w:id="178">
    <w:p w14:paraId="70E7109F" w14:textId="4F294DED" w:rsidR="004B49FC" w:rsidRPr="005E0678" w:rsidRDefault="004B49FC">
      <w:pPr>
        <w:pStyle w:val="Lbjegyzetszveg"/>
      </w:pPr>
      <w:r w:rsidRPr="005E0678">
        <w:rPr>
          <w:rStyle w:val="Lbjegyzet-hivatkozs"/>
        </w:rPr>
        <w:footnoteRef/>
      </w:r>
      <w:r w:rsidRPr="005E0678">
        <w:t xml:space="preserve"> Az eredeti angol szó itt a </w:t>
      </w:r>
      <w:r w:rsidRPr="005E0678">
        <w:rPr>
          <w:i/>
          <w:iCs/>
        </w:rPr>
        <w:t xml:space="preserve">gross, </w:t>
      </w:r>
      <w:r w:rsidRPr="005E0678">
        <w:t>aminek a „durva” mellett sokféle más fokozata, árnyalat van, pl. nehézkes, tompa, vaskos stb. Így itt nem a köznapi értelemben vett durvaságra, hanem a fizikai testet alkotó részecskék erősen összetett, nagy méretű, nehezen változó és ezért lassan reagáló mivoltáról lehet szó. (</w:t>
      </w:r>
      <w:r w:rsidRPr="005E0678">
        <w:rPr>
          <w:i/>
        </w:rPr>
        <w:t>A ford.</w:t>
      </w:r>
      <w:r w:rsidRPr="005E0678">
        <w:t>)</w:t>
      </w:r>
    </w:p>
  </w:footnote>
  <w:footnote w:id="179">
    <w:p w14:paraId="7FB882F6" w14:textId="15190E19" w:rsidR="007D23FF" w:rsidRPr="005E0678" w:rsidRDefault="007D23FF">
      <w:pPr>
        <w:pStyle w:val="Lbjegyzetszveg"/>
      </w:pPr>
      <w:r w:rsidRPr="005E0678">
        <w:rPr>
          <w:rStyle w:val="Lbjegyzet-hivatkozs"/>
        </w:rPr>
        <w:footnoteRef/>
      </w:r>
      <w:r w:rsidRPr="005E0678">
        <w:t xml:space="preserve"> A Föld Angyali seregeinek legalacsonyabb rendű tagjai, a mai teozófiai szóhasználatban általában természet szellemeknek nevezzük őket. Sok osztályuk és változatuk van, az itt felsoroltak: a gnómok a szilárd földkérget alkotó anyagok formálására, az undine-k a víz és a vízben működő létformák formálására hivatottak, a szalamanderek pedig általánosságban a tűz megjelenési formáihoz, annak működéseihez kapcsolódnak. (</w:t>
      </w:r>
      <w:r w:rsidRPr="005E0678">
        <w:rPr>
          <w:i/>
        </w:rPr>
        <w:t>A ford.</w:t>
      </w:r>
      <w:r w:rsidRPr="005E0678">
        <w:t>)</w:t>
      </w:r>
    </w:p>
  </w:footnote>
  <w:footnote w:id="180">
    <w:p w14:paraId="7619BE69" w14:textId="2ACB7D71" w:rsidR="00906F28" w:rsidRPr="005E0678" w:rsidRDefault="00906F28">
      <w:pPr>
        <w:pStyle w:val="Lbjegyzetszveg"/>
      </w:pPr>
      <w:r w:rsidRPr="005E0678">
        <w:rPr>
          <w:rStyle w:val="Lbjegyzet-hivatkozs"/>
        </w:rPr>
        <w:footnoteRef/>
      </w:r>
      <w:r w:rsidRPr="005E0678">
        <w:t xml:space="preserve"> Az ásványi birodalom hetedik „Gyökérfajának” fejlődése. (</w:t>
      </w:r>
      <w:r w:rsidRPr="005E0678">
        <w:rPr>
          <w:i/>
        </w:rPr>
        <w:t>A ford.</w:t>
      </w:r>
      <w:r w:rsidRPr="005E0678">
        <w:t>)</w:t>
      </w:r>
    </w:p>
  </w:footnote>
  <w:footnote w:id="181">
    <w:p w14:paraId="4907A9D6" w14:textId="35AD606D" w:rsidR="00BF4A72" w:rsidRPr="005E0678" w:rsidRDefault="00BF4A72">
      <w:pPr>
        <w:pStyle w:val="Lbjegyzetszveg"/>
      </w:pPr>
      <w:bookmarkStart w:id="87" w:name="_Ref221554505"/>
      <w:r w:rsidRPr="005E0678">
        <w:rPr>
          <w:rStyle w:val="Lbjegyzet-hivatkozs"/>
        </w:rPr>
        <w:footnoteRef/>
      </w:r>
      <w:r w:rsidRPr="005E0678">
        <w:t xml:space="preserve"> Ez alighanem </w:t>
      </w:r>
      <w:r w:rsidR="006D2B62" w:rsidRPr="005E0678">
        <w:t>az első utalások egyike</w:t>
      </w:r>
      <w:r w:rsidRPr="005E0678">
        <w:t xml:space="preserve"> a teozófiában mostanra Belső körként meghonosodott fogalom mögötti elképzelésre. </w:t>
      </w:r>
      <w:r w:rsidR="006D2B62" w:rsidRPr="005E0678">
        <w:t xml:space="preserve">A </w:t>
      </w:r>
      <w:r w:rsidR="002F77DE" w:rsidRPr="005E0678">
        <w:t>B</w:t>
      </w:r>
      <w:r w:rsidR="006D2B62" w:rsidRPr="005E0678">
        <w:t>első kör</w:t>
      </w:r>
      <w:r w:rsidRPr="005E0678">
        <w:t xml:space="preserve"> célja röviden az, hogy az emberiség zöménél gyorsabban halad(ni akar)ó egyedeknek lehetőséget adjon arra, hogy társaiknál </w:t>
      </w:r>
      <w:r w:rsidR="002F77DE" w:rsidRPr="005E0678">
        <w:t xml:space="preserve">jóval </w:t>
      </w:r>
      <w:r w:rsidRPr="005E0678">
        <w:t>gyorsabban, mintegy tömörítve sajátítsák el az emberi fejlődés tanulnivalóit. Ennek érdekében az ilyen egyedek már a többség előtt tovább</w:t>
      </w:r>
      <w:r w:rsidR="006D2B62" w:rsidRPr="005E0678">
        <w:t xml:space="preserve"> </w:t>
      </w:r>
      <w:r w:rsidRPr="005E0678">
        <w:t>lépnek a láncban soron következő bolygóra</w:t>
      </w:r>
      <w:r w:rsidR="006D2B62" w:rsidRPr="005E0678">
        <w:t>.</w:t>
      </w:r>
      <w:r w:rsidRPr="005E0678">
        <w:t xml:space="preserve"> </w:t>
      </w:r>
      <w:r w:rsidR="006D2B62" w:rsidRPr="005E0678">
        <w:t>D</w:t>
      </w:r>
      <w:r w:rsidRPr="005E0678">
        <w:t xml:space="preserve">e </w:t>
      </w:r>
      <w:r w:rsidR="006D2B62" w:rsidRPr="005E0678">
        <w:t xml:space="preserve">mivel nagyon gyorsan képesek tanulni, </w:t>
      </w:r>
      <w:r w:rsidR="0060727A" w:rsidRPr="005E0678">
        <w:t xml:space="preserve">az ottani </w:t>
      </w:r>
      <w:r w:rsidR="002F77DE" w:rsidRPr="005E0678">
        <w:t>(még elhomályos</w:t>
      </w:r>
      <w:r w:rsidR="000B00B3">
        <w:t>odot</w:t>
      </w:r>
      <w:r w:rsidR="002F77DE" w:rsidRPr="005E0678">
        <w:t xml:space="preserve">t állapotú bolygón élő) </w:t>
      </w:r>
      <w:r w:rsidR="0060727A" w:rsidRPr="005E0678">
        <w:t xml:space="preserve">kicsiny, válogatott közösségekben </w:t>
      </w:r>
      <w:r w:rsidRPr="005E0678">
        <w:t xml:space="preserve">nem </w:t>
      </w:r>
      <w:r w:rsidR="0060727A" w:rsidRPr="005E0678">
        <w:t>egy</w:t>
      </w:r>
      <w:r w:rsidRPr="005E0678">
        <w:t xml:space="preserve"> teljes bolygói periódust tölt</w:t>
      </w:r>
      <w:r w:rsidR="0060727A" w:rsidRPr="005E0678">
        <w:t>ene</w:t>
      </w:r>
      <w:r w:rsidRPr="005E0678">
        <w:t xml:space="preserve">k testet öltésekkel, hanem csak </w:t>
      </w:r>
      <w:r w:rsidR="0060727A" w:rsidRPr="005E0678">
        <w:t xml:space="preserve">nagyjából </w:t>
      </w:r>
      <w:r w:rsidRPr="005E0678">
        <w:t>annyit, mint ami rendes körülmények között egy Gyökérfajban lenne szükséges. Aztán ismét tovább</w:t>
      </w:r>
      <w:r w:rsidR="006D2B62" w:rsidRPr="005E0678">
        <w:t xml:space="preserve"> </w:t>
      </w:r>
      <w:r w:rsidRPr="005E0678">
        <w:t xml:space="preserve">lépnek a következő bolygóra, és így tovább, míg végül </w:t>
      </w:r>
      <w:r w:rsidR="006D2B62" w:rsidRPr="005E0678">
        <w:t>újra el nem érkeznek a kiindulási pontra (pl. a Földre)</w:t>
      </w:r>
      <w:r w:rsidR="0060727A" w:rsidRPr="005E0678">
        <w:t>.</w:t>
      </w:r>
      <w:r w:rsidR="006D2B62" w:rsidRPr="005E0678">
        <w:t xml:space="preserve"> </w:t>
      </w:r>
      <w:r w:rsidR="0060727A" w:rsidRPr="005E0678">
        <w:t>Á</w:t>
      </w:r>
      <w:r w:rsidR="006D2B62" w:rsidRPr="005E0678">
        <w:t xml:space="preserve">m ekkorra már a többségnél egy teljes környi fejlődéssel előrébb járnak. </w:t>
      </w:r>
      <w:r w:rsidR="0060727A" w:rsidRPr="005E0678">
        <w:t>Mindebből természetesen az is következik, hogy az elhomályos</w:t>
      </w:r>
      <w:r w:rsidR="000B00B3">
        <w:t>odot</w:t>
      </w:r>
      <w:r w:rsidR="0060727A" w:rsidRPr="005E0678">
        <w:t>t bolygóknak legalább bizonyos területei, részei nem „halnak meg”</w:t>
      </w:r>
      <w:r w:rsidR="002F77DE" w:rsidRPr="005E0678">
        <w:t xml:space="preserve"> teljesen</w:t>
      </w:r>
      <w:r w:rsidR="0060727A" w:rsidRPr="005E0678">
        <w:t xml:space="preserve">, hanem megmaradnak olyan állapotban, hogy ez lehetséges legyen. </w:t>
      </w:r>
      <w:r w:rsidR="006D2B62" w:rsidRPr="005E0678">
        <w:t>(</w:t>
      </w:r>
      <w:r w:rsidR="006D2B62" w:rsidRPr="005E0678">
        <w:rPr>
          <w:i/>
        </w:rPr>
        <w:t>A ford.</w:t>
      </w:r>
      <w:r w:rsidR="006D2B62" w:rsidRPr="005E0678">
        <w:t>)</w:t>
      </w:r>
      <w:bookmarkEnd w:id="87"/>
    </w:p>
  </w:footnote>
  <w:footnote w:id="182">
    <w:p w14:paraId="0A27663A" w14:textId="35256B0F" w:rsidR="00A37482" w:rsidRPr="005E0678" w:rsidRDefault="00A37482">
      <w:pPr>
        <w:pStyle w:val="Lbjegyzetszveg"/>
      </w:pPr>
      <w:r w:rsidRPr="005E0678">
        <w:rPr>
          <w:rStyle w:val="Lbjegyzet-hivatkozs"/>
        </w:rPr>
        <w:footnoteRef/>
      </w:r>
      <w:r w:rsidRPr="005E0678">
        <w:t xml:space="preserve"> Latin </w:t>
      </w:r>
      <w:r w:rsidR="00E24404">
        <w:t>kifejezés</w:t>
      </w:r>
      <w:r w:rsidRPr="005E0678">
        <w:t>, jelentése</w:t>
      </w:r>
      <w:r w:rsidR="00E24404">
        <w:t xml:space="preserve"> itt kb.</w:t>
      </w:r>
      <w:r w:rsidR="00E15798" w:rsidRPr="005E0678">
        <w:t>:</w:t>
      </w:r>
      <w:r w:rsidRPr="005E0678">
        <w:t xml:space="preserve"> titkos, rejtett, fedett. (</w:t>
      </w:r>
      <w:r w:rsidRPr="005E0678">
        <w:rPr>
          <w:i/>
        </w:rPr>
        <w:t>A ford.</w:t>
      </w:r>
      <w:r w:rsidRPr="005E0678">
        <w:t>)</w:t>
      </w:r>
    </w:p>
  </w:footnote>
  <w:footnote w:id="183">
    <w:p w14:paraId="272D9EF2" w14:textId="6CF4FB96" w:rsidR="00E15798" w:rsidRPr="005E0678" w:rsidRDefault="00E15798">
      <w:pPr>
        <w:pStyle w:val="Lbjegyzetszveg"/>
      </w:pPr>
      <w:r w:rsidRPr="005E0678">
        <w:rPr>
          <w:rStyle w:val="Lbjegyzet-hivatkozs"/>
        </w:rPr>
        <w:footnoteRef/>
      </w:r>
      <w:r w:rsidRPr="005E0678">
        <w:t xml:space="preserve"> Szanszkrit szó, jelentése: beavatott, egy szellemi tanító tanítványa. (</w:t>
      </w:r>
      <w:r w:rsidRPr="005E0678">
        <w:rPr>
          <w:i/>
        </w:rPr>
        <w:t>A ford.</w:t>
      </w:r>
      <w:r w:rsidRPr="005E0678">
        <w:t>)</w:t>
      </w:r>
    </w:p>
  </w:footnote>
  <w:footnote w:id="184">
    <w:p w14:paraId="67EBF923" w14:textId="2A9CD74E" w:rsidR="00E15798" w:rsidRPr="005E0678" w:rsidRDefault="00E15798">
      <w:pPr>
        <w:pStyle w:val="Lbjegyzetszveg"/>
      </w:pPr>
      <w:r w:rsidRPr="005E0678">
        <w:rPr>
          <w:rStyle w:val="Lbjegyzet-hivatkozs"/>
        </w:rPr>
        <w:footnoteRef/>
      </w:r>
      <w:r w:rsidRPr="005E0678">
        <w:t xml:space="preserve"> Szanszkrit szó, jelentése: a Nap. (Pontosabban az a szellemi entitás, akinek fizikai megnyilvánulása a Nap.) (</w:t>
      </w:r>
      <w:r w:rsidRPr="005E0678">
        <w:rPr>
          <w:i/>
        </w:rPr>
        <w:t>A ford.</w:t>
      </w:r>
      <w:r w:rsidRPr="005E0678">
        <w:t>)</w:t>
      </w:r>
    </w:p>
  </w:footnote>
  <w:footnote w:id="185">
    <w:p w14:paraId="6B6076E7" w14:textId="3D164FD5" w:rsidR="00E05F45" w:rsidRPr="005E0678" w:rsidRDefault="00E05F45">
      <w:pPr>
        <w:pStyle w:val="Lbjegyzetszveg"/>
      </w:pPr>
      <w:r w:rsidRPr="005E0678">
        <w:rPr>
          <w:rStyle w:val="Lbjegyzet-hivatkozs"/>
        </w:rPr>
        <w:footnoteRef/>
      </w:r>
      <w:r w:rsidRPr="005E0678">
        <w:t xml:space="preserve"> Az ódikus erőt („odic force”) Carl von Reichenbach báró munkássága ismertette meg a világgal a XIX. században. Természetesen a modern tudomány - nem meglepő módon - akkor is és most is tagadja ilyen, az élet-megnyilvánulásokhoz társuló erő létezését. (</w:t>
      </w:r>
      <w:r w:rsidRPr="005E0678">
        <w:rPr>
          <w:i/>
        </w:rPr>
        <w:t>A ford.</w:t>
      </w:r>
      <w:r w:rsidRPr="005E0678">
        <w:t xml:space="preserve">) </w:t>
      </w:r>
    </w:p>
  </w:footnote>
  <w:footnote w:id="186">
    <w:p w14:paraId="5E1153C8" w14:textId="34EAFD66" w:rsidR="00467CE1" w:rsidRPr="005E0678" w:rsidRDefault="00467CE1">
      <w:pPr>
        <w:pStyle w:val="Lbjegyzetszveg"/>
      </w:pPr>
      <w:r w:rsidRPr="005E0678">
        <w:rPr>
          <w:rStyle w:val="Lbjegyzet-hivatkozs"/>
        </w:rPr>
        <w:footnoteRef/>
      </w:r>
      <w:r w:rsidRPr="005E0678">
        <w:t xml:space="preserve"> Az 1882. júniusi számról van szó. (</w:t>
      </w:r>
      <w:r w:rsidRPr="005E0678">
        <w:rPr>
          <w:i/>
        </w:rPr>
        <w:t>A ford.</w:t>
      </w:r>
      <w:r w:rsidRPr="005E0678">
        <w:t>)</w:t>
      </w:r>
    </w:p>
  </w:footnote>
  <w:footnote w:id="187">
    <w:p w14:paraId="1582E603" w14:textId="0BBEEB54" w:rsidR="004F6AE8" w:rsidRPr="005E0678" w:rsidRDefault="004F6AE8">
      <w:pPr>
        <w:pStyle w:val="Lbjegyzetszveg"/>
      </w:pPr>
      <w:r w:rsidRPr="005E0678">
        <w:rPr>
          <w:rStyle w:val="Lbjegyzet-hivatkozs"/>
        </w:rPr>
        <w:footnoteRef/>
      </w:r>
      <w:r w:rsidRPr="005E0678">
        <w:t xml:space="preserve"> Egy későbbi levelében (a Barker-féle számozás szerint 24a jelűben) a Mester ezt egy szó beszúrásával így pontosította: „földi </w:t>
      </w:r>
      <w:r w:rsidRPr="005E0678">
        <w:rPr>
          <w:b/>
          <w:bCs/>
          <w:i/>
          <w:iCs/>
        </w:rPr>
        <w:t xml:space="preserve">spirituális </w:t>
      </w:r>
      <w:r w:rsidRPr="005E0678">
        <w:t>életére”. (</w:t>
      </w:r>
      <w:r w:rsidRPr="005E0678">
        <w:rPr>
          <w:i/>
        </w:rPr>
        <w:t>A ford.</w:t>
      </w:r>
      <w:r w:rsidRPr="005E0678">
        <w:t xml:space="preserve">) </w:t>
      </w:r>
    </w:p>
  </w:footnote>
  <w:footnote w:id="188">
    <w:p w14:paraId="0102342D" w14:textId="04B864F2" w:rsidR="00C746E8" w:rsidRDefault="00C746E8">
      <w:pPr>
        <w:pStyle w:val="Lbjegyzetszveg"/>
      </w:pPr>
      <w:bookmarkStart w:id="92" w:name="_Ref210585872"/>
      <w:r>
        <w:rPr>
          <w:rStyle w:val="Lbjegyzet-hivatkozs"/>
        </w:rPr>
        <w:footnoteRef/>
      </w:r>
      <w:r>
        <w:t xml:space="preserve"> </w:t>
      </w:r>
      <w:r w:rsidRPr="005E0678">
        <w:t>Kínai nyelven írt, szent buddhista szövegek gyűjteménye. Kb. fordítása: „Napi imák kontemplatív szerzetesrendek tagjai számára”. (</w:t>
      </w:r>
      <w:r w:rsidRPr="005E0678">
        <w:rPr>
          <w:i/>
        </w:rPr>
        <w:t>A ford.</w:t>
      </w:r>
      <w:r w:rsidRPr="005E0678">
        <w:t>)</w:t>
      </w:r>
    </w:p>
    <w:bookmarkStart w:id="93" w:name="_Ref210662199"/>
    <w:bookmarkEnd w:id="92"/>
  </w:footnote>
  <w:footnote w:id="189">
    <w:p w14:paraId="4C69C517" w14:textId="6A5459D5" w:rsidR="00C746E8" w:rsidRDefault="00C746E8">
      <w:pPr>
        <w:pStyle w:val="Lbjegyzetszveg"/>
      </w:pPr>
      <w:bookmarkStart w:id="94" w:name="_Ref210662199"/>
      <w:r>
        <w:rPr>
          <w:rStyle w:val="Lbjegyzet-hivatkozs"/>
        </w:rPr>
        <w:footnoteRef/>
      </w:r>
      <w:r>
        <w:t xml:space="preserve"> </w:t>
      </w:r>
      <w:r w:rsidRPr="005E0678">
        <w:t>Buddha Urunk másik, Indiában gyakran használatos neve. (</w:t>
      </w:r>
      <w:r w:rsidRPr="005E0678">
        <w:rPr>
          <w:i/>
        </w:rPr>
        <w:t>A ford.</w:t>
      </w:r>
      <w:r w:rsidRPr="005E0678">
        <w:t>)</w:t>
      </w:r>
    </w:p>
    <w:bookmarkStart w:id="95" w:name="_Ref226021051"/>
    <w:bookmarkEnd w:id="94"/>
  </w:footnote>
  <w:footnote w:id="190">
    <w:p w14:paraId="7026638D" w14:textId="1ACB06E3" w:rsidR="00C746E8" w:rsidRDefault="00C746E8" w:rsidP="00C746E8">
      <w:pPr>
        <w:pStyle w:val="Lbjegyzetszveg"/>
      </w:pPr>
      <w:bookmarkStart w:id="96" w:name="_Ref226021051"/>
      <w:r>
        <w:rPr>
          <w:rStyle w:val="Lbjegyzet-hivatkozs"/>
        </w:rPr>
        <w:footnoteRef/>
      </w:r>
      <w:r>
        <w:t xml:space="preserve"> </w:t>
      </w:r>
      <w:r w:rsidRPr="005E0678">
        <w:t xml:space="preserve">A </w:t>
      </w:r>
      <w:r w:rsidRPr="005E0678">
        <w:rPr>
          <w:i/>
          <w:iCs/>
        </w:rPr>
        <w:t>Bodhisattva</w:t>
      </w:r>
      <w:r w:rsidRPr="005E0678">
        <w:t xml:space="preserve"> szanszkrit szó, és olyan lényt jelöl, aki szeretettel és együttérzéssel eltelve azért igyekszik a Buddha szintet elérni, hogy az emberiség és valamennyi érző lénynek segítséget nyújthasson a saját fejlődésében. És már csak egyetlen testet öltés választja el ettől a nemes céltól. (</w:t>
      </w:r>
      <w:r w:rsidRPr="005E0678">
        <w:rPr>
          <w:i/>
        </w:rPr>
        <w:t>A ford.</w:t>
      </w:r>
      <w:r w:rsidRPr="005E0678">
        <w:t>)</w:t>
      </w:r>
      <w:bookmarkEnd w:id="96"/>
    </w:p>
  </w:footnote>
  <w:footnote w:id="191">
    <w:p w14:paraId="56661752" w14:textId="46E2D2C6" w:rsidR="00C746E8" w:rsidRPr="005E0678" w:rsidRDefault="00C746E8" w:rsidP="00C746E8">
      <w:pPr>
        <w:pStyle w:val="Lbjegyzetszveg"/>
      </w:pPr>
      <w:r>
        <w:rPr>
          <w:rStyle w:val="Lbjegyzet-hivatkozs"/>
        </w:rPr>
        <w:footnoteRef/>
      </w:r>
      <w:r>
        <w:t xml:space="preserve"> </w:t>
      </w:r>
      <w:r w:rsidRPr="005E0678">
        <w:t xml:space="preserve">Az </w:t>
      </w:r>
      <w:r w:rsidRPr="005E0678">
        <w:rPr>
          <w:i/>
          <w:iCs/>
        </w:rPr>
        <w:t>udambara</w:t>
      </w:r>
      <w:r w:rsidRPr="005E0678">
        <w:t xml:space="preserve"> a fikuszok egy változatának, ill. e növény virágának, gyümölcsének is a neve. A </w:t>
      </w:r>
      <w:r>
        <w:t>b</w:t>
      </w:r>
      <w:r w:rsidRPr="005E0678">
        <w:t>uddhizmusban azonban mélyebb jelentése van, amennyiben virágzásából nagy Szellemi lények érkezésére következtetnek, és azért is, mert a hagyomány szerint Buddha ilyen virágot tartott a kezében, miközben tanította legközelebbi követőit. (</w:t>
      </w:r>
      <w:r w:rsidRPr="005E0678">
        <w:rPr>
          <w:i/>
        </w:rPr>
        <w:t>A ford.</w:t>
      </w:r>
      <w:r w:rsidRPr="005E0678">
        <w:t>)</w:t>
      </w:r>
    </w:p>
    <w:p w14:paraId="6646258B" w14:textId="25998526" w:rsidR="00C746E8" w:rsidRDefault="00C746E8">
      <w:pPr>
        <w:pStyle w:val="Lbjegyzetszveg"/>
      </w:pPr>
    </w:p>
  </w:footnote>
  <w:footnote w:id="192">
    <w:p w14:paraId="0831DBF3" w14:textId="4722A29C" w:rsidR="00330B66" w:rsidRPr="005E0678" w:rsidRDefault="00330B66">
      <w:pPr>
        <w:pStyle w:val="Lbjegyzetszveg"/>
      </w:pPr>
      <w:r w:rsidRPr="005E0678">
        <w:rPr>
          <w:rStyle w:val="Lbjegyzet-hivatkozs"/>
        </w:rPr>
        <w:footnoteRef/>
      </w:r>
      <w:r w:rsidRPr="005E0678">
        <w:t xml:space="preserve"> Hivatkozás a</w:t>
      </w:r>
      <w:r w:rsidR="008405BB" w:rsidRPr="005E0678">
        <w:t>z ekkor</w:t>
      </w:r>
      <w:r w:rsidRPr="005E0678">
        <w:t xml:space="preserve"> Hume úr által írt </w:t>
      </w:r>
      <w:r w:rsidRPr="005E0678">
        <w:rPr>
          <w:i/>
          <w:iCs/>
        </w:rPr>
        <w:t xml:space="preserve">Fragments of Occult Truth c. </w:t>
      </w:r>
      <w:r w:rsidRPr="005E0678">
        <w:t>kiadvány</w:t>
      </w:r>
      <w:r w:rsidR="00325270">
        <w:t>sorozatra</w:t>
      </w:r>
      <w:r w:rsidRPr="005E0678">
        <w:t>. (</w:t>
      </w:r>
      <w:r w:rsidRPr="005E0678">
        <w:rPr>
          <w:i/>
        </w:rPr>
        <w:t>A ford.</w:t>
      </w:r>
      <w:r w:rsidRPr="005E0678">
        <w:t>)</w:t>
      </w:r>
    </w:p>
  </w:footnote>
  <w:footnote w:id="193">
    <w:p w14:paraId="43DC7776" w14:textId="23C75F36" w:rsidR="00AA590D" w:rsidRPr="005E0678" w:rsidRDefault="00AA590D">
      <w:pPr>
        <w:pStyle w:val="Lbjegyzetszveg"/>
      </w:pPr>
      <w:r w:rsidRPr="005E0678">
        <w:rPr>
          <w:rStyle w:val="Lbjegyzet-hivatkozs"/>
        </w:rPr>
        <w:footnoteRef/>
      </w:r>
      <w:r w:rsidRPr="005E0678">
        <w:t xml:space="preserve"> </w:t>
      </w:r>
      <w:r w:rsidR="007455DD" w:rsidRPr="005E0678">
        <w:t xml:space="preserve">A </w:t>
      </w:r>
      <w:r w:rsidR="00325270">
        <w:t>b</w:t>
      </w:r>
      <w:r w:rsidR="007455DD" w:rsidRPr="005E0678">
        <w:t>uddhizmusban ez „teljesen megvilágosodott” embert jelent. Ennek az állapotnak egyik velejárója az, hogy az ember az össze</w:t>
      </w:r>
      <w:r w:rsidR="00C06C34" w:rsidRPr="005E0678">
        <w:t>s</w:t>
      </w:r>
      <w:r w:rsidR="007455DD" w:rsidRPr="005E0678">
        <w:t xml:space="preserve"> korábbi testet öltésére emlékszik. (</w:t>
      </w:r>
      <w:r w:rsidR="007455DD" w:rsidRPr="005E0678">
        <w:rPr>
          <w:i/>
        </w:rPr>
        <w:t>A ford.</w:t>
      </w:r>
      <w:r w:rsidR="007455DD" w:rsidRPr="005E0678">
        <w:t>)</w:t>
      </w:r>
    </w:p>
  </w:footnote>
  <w:footnote w:id="194">
    <w:p w14:paraId="41F31CA3" w14:textId="7B36C2E0" w:rsidR="00556295" w:rsidRPr="005E0678" w:rsidRDefault="00556295">
      <w:pPr>
        <w:pStyle w:val="Lbjegyzetszveg"/>
      </w:pPr>
      <w:r w:rsidRPr="005E0678">
        <w:rPr>
          <w:rStyle w:val="Lbjegyzet-hivatkozs"/>
        </w:rPr>
        <w:footnoteRef/>
      </w:r>
      <w:r w:rsidRPr="005E0678">
        <w:t xml:space="preserve"> Ez - csekély változtatással – Sir Edwin Arnold művéből, a </w:t>
      </w:r>
      <w:r w:rsidRPr="005E0678">
        <w:rPr>
          <w:i/>
          <w:iCs/>
        </w:rPr>
        <w:t>The Light of Asia-</w:t>
      </w:r>
      <w:r w:rsidRPr="005E0678">
        <w:t xml:space="preserve">ból vett </w:t>
      </w:r>
      <w:r w:rsidR="00325270">
        <w:t xml:space="preserve">egy </w:t>
      </w:r>
      <w:r w:rsidRPr="005E0678">
        <w:t>részlet. (</w:t>
      </w:r>
      <w:r w:rsidRPr="005E0678">
        <w:rPr>
          <w:i/>
        </w:rPr>
        <w:t>A ford.</w:t>
      </w:r>
      <w:r w:rsidRPr="005E0678">
        <w:t>)</w:t>
      </w:r>
    </w:p>
  </w:footnote>
  <w:footnote w:id="195">
    <w:p w14:paraId="6C70077E" w14:textId="0C97330E" w:rsidR="006E4904" w:rsidRPr="005E0678" w:rsidRDefault="006E4904">
      <w:pPr>
        <w:pStyle w:val="Lbjegyzetszveg"/>
      </w:pPr>
      <w:r w:rsidRPr="005E0678">
        <w:rPr>
          <w:rStyle w:val="Lbjegyzet-hivatkozs"/>
        </w:rPr>
        <w:footnoteRef/>
      </w:r>
      <w:r w:rsidRPr="005E0678">
        <w:t xml:space="preserve"> Latin kifejezés, jelentése kb. a természet torzszüleménye, szörnyszülött. (</w:t>
      </w:r>
      <w:r w:rsidRPr="005E0678">
        <w:rPr>
          <w:i/>
        </w:rPr>
        <w:t>A ford.</w:t>
      </w:r>
      <w:r w:rsidRPr="005E0678">
        <w:t>)</w:t>
      </w:r>
    </w:p>
  </w:footnote>
  <w:footnote w:id="196">
    <w:p w14:paraId="4D1247BC" w14:textId="2561F6E3" w:rsidR="0086790E" w:rsidRPr="005E0678" w:rsidRDefault="0086790E">
      <w:pPr>
        <w:pStyle w:val="Lbjegyzetszveg"/>
      </w:pPr>
      <w:r w:rsidRPr="005E0678">
        <w:rPr>
          <w:rStyle w:val="Lbjegyzet-hivatkozs"/>
        </w:rPr>
        <w:footnoteRef/>
      </w:r>
      <w:r w:rsidRPr="005E0678">
        <w:t xml:space="preserve"> A Jñāna-prasthāna-śāstra </w:t>
      </w:r>
      <w:r w:rsidR="002F74E0" w:rsidRPr="005E0678">
        <w:t xml:space="preserve">(kb. „A Tudás megalapozása”) </w:t>
      </w:r>
      <w:r w:rsidRPr="005E0678">
        <w:t xml:space="preserve">a </w:t>
      </w:r>
      <w:r w:rsidR="0005430C">
        <w:t>b</w:t>
      </w:r>
      <w:r w:rsidRPr="005E0678">
        <w:t>uddhizmus szent könyveinek egyike. (</w:t>
      </w:r>
      <w:r w:rsidRPr="005E0678">
        <w:rPr>
          <w:i/>
        </w:rPr>
        <w:t>A ford.</w:t>
      </w:r>
      <w:r w:rsidRPr="005E0678">
        <w:t>)</w:t>
      </w:r>
    </w:p>
  </w:footnote>
  <w:footnote w:id="197">
    <w:p w14:paraId="14F6F517" w14:textId="3A491DCF" w:rsidR="003A7508" w:rsidRPr="005E0678" w:rsidRDefault="003A7508">
      <w:pPr>
        <w:pStyle w:val="Lbjegyzetszveg"/>
      </w:pPr>
      <w:bookmarkStart w:id="97" w:name="_Ref210220374"/>
      <w:r w:rsidRPr="005E0678">
        <w:rPr>
          <w:rStyle w:val="Lbjegyzet-hivatkozs"/>
        </w:rPr>
        <w:footnoteRef/>
      </w:r>
      <w:r w:rsidRPr="005E0678">
        <w:t xml:space="preserve"> Mint a </w:t>
      </w:r>
      <w:r w:rsidRPr="005E0678">
        <w:rPr>
          <w:i/>
          <w:iCs/>
        </w:rPr>
        <w:t>yuga</w:t>
      </w:r>
      <w:r w:rsidRPr="005E0678">
        <w:t xml:space="preserve">, </w:t>
      </w:r>
      <w:r w:rsidRPr="005E0678">
        <w:rPr>
          <w:i/>
          <w:iCs/>
        </w:rPr>
        <w:t>manvantara</w:t>
      </w:r>
      <w:r w:rsidRPr="005E0678">
        <w:t xml:space="preserve"> és </w:t>
      </w:r>
      <w:r w:rsidR="00205D8B" w:rsidRPr="005E0678">
        <w:t xml:space="preserve">a </w:t>
      </w:r>
      <w:r w:rsidRPr="005E0678">
        <w:rPr>
          <w:i/>
          <w:iCs/>
        </w:rPr>
        <w:t>pralaya</w:t>
      </w:r>
      <w:r w:rsidRPr="005E0678">
        <w:t xml:space="preserve">, a </w:t>
      </w:r>
      <w:r w:rsidRPr="005E0678">
        <w:rPr>
          <w:i/>
          <w:iCs/>
        </w:rPr>
        <w:t>kalpa</w:t>
      </w:r>
      <w:r w:rsidRPr="005E0678">
        <w:t xml:space="preserve"> is különböző -</w:t>
      </w:r>
      <w:r w:rsidR="0005430C">
        <w:t xml:space="preserve"> </w:t>
      </w:r>
      <w:r w:rsidRPr="005E0678">
        <w:t xml:space="preserve">bár emberi mércével nehezen felfogható – hosszúságú időtartamokat jelölhet. Úgy tűnik, a legrövidebb ezek közül 4 320 000 év (egy </w:t>
      </w:r>
      <w:r w:rsidRPr="005E0678">
        <w:rPr>
          <w:i/>
          <w:iCs/>
        </w:rPr>
        <w:t>Maha yuga</w:t>
      </w:r>
      <w:r w:rsidRPr="005E0678">
        <w:t xml:space="preserve">), de jelentheti </w:t>
      </w:r>
      <w:r w:rsidRPr="005E0678">
        <w:rPr>
          <w:i/>
          <w:iCs/>
        </w:rPr>
        <w:t>Brahma</w:t>
      </w:r>
      <w:r w:rsidRPr="005E0678">
        <w:t xml:space="preserve"> egy napját, 4 320 000 000 évet is. (Hogy a </w:t>
      </w:r>
      <w:r w:rsidRPr="005E0678">
        <w:rPr>
          <w:i/>
          <w:iCs/>
        </w:rPr>
        <w:t>Maha Kalpa</w:t>
      </w:r>
      <w:r w:rsidRPr="005E0678">
        <w:t>-t már ne is említsük</w:t>
      </w:r>
      <w:r w:rsidR="00205D8B" w:rsidRPr="005E0678">
        <w:t>.</w:t>
      </w:r>
      <w:r w:rsidRPr="005E0678">
        <w:t xml:space="preserve">) A szövegkörnyezet dönti el, melyikre kell gondolni. A teozófiában gyakran </w:t>
      </w:r>
      <w:r w:rsidR="006E23DB" w:rsidRPr="005E0678">
        <w:t xml:space="preserve">a bolygólánc </w:t>
      </w:r>
      <w:r w:rsidRPr="005E0678">
        <w:t>egy teljes Kör</w:t>
      </w:r>
      <w:r w:rsidR="006E23DB" w:rsidRPr="005E0678">
        <w:t>ének</w:t>
      </w:r>
      <w:r w:rsidRPr="005E0678">
        <w:t xml:space="preserve"> időtartamá</w:t>
      </w:r>
      <w:r w:rsidR="006E23DB" w:rsidRPr="005E0678">
        <w:t>t</w:t>
      </w:r>
      <w:r w:rsidRPr="005E0678">
        <w:t xml:space="preserve"> jelöl</w:t>
      </w:r>
      <w:r w:rsidR="006E23DB" w:rsidRPr="005E0678">
        <w:t>ik</w:t>
      </w:r>
      <w:r w:rsidRPr="005E0678">
        <w:t xml:space="preserve"> </w:t>
      </w:r>
      <w:r w:rsidR="006E23DB" w:rsidRPr="005E0678">
        <w:t>vele</w:t>
      </w:r>
      <w:r w:rsidRPr="005E0678">
        <w:t>. (</w:t>
      </w:r>
      <w:r w:rsidRPr="005E0678">
        <w:rPr>
          <w:i/>
        </w:rPr>
        <w:t>A ford.</w:t>
      </w:r>
      <w:r w:rsidRPr="005E0678">
        <w:t xml:space="preserve">) </w:t>
      </w:r>
      <w:bookmarkEnd w:id="97"/>
    </w:p>
  </w:footnote>
  <w:footnote w:id="198">
    <w:p w14:paraId="6FBAF674" w14:textId="62410C61" w:rsidR="007F6056" w:rsidRPr="005E0678" w:rsidRDefault="007F6056">
      <w:pPr>
        <w:pStyle w:val="Lbjegyzetszveg"/>
      </w:pPr>
      <w:r w:rsidRPr="005E0678">
        <w:rPr>
          <w:rStyle w:val="Lbjegyzet-hivatkozs"/>
        </w:rPr>
        <w:footnoteRef/>
      </w:r>
      <w:r w:rsidRPr="005E0678">
        <w:t xml:space="preserve"> </w:t>
      </w:r>
      <w:r w:rsidR="000D672B" w:rsidRPr="005E0678">
        <w:t>Ezt az utólagos kiegészítést piros színű tintával, a</w:t>
      </w:r>
      <w:r w:rsidR="00304C90" w:rsidRPr="005E0678">
        <w:t xml:space="preserve"> </w:t>
      </w:r>
      <w:r w:rsidR="000D672B" w:rsidRPr="005E0678">
        <w:t xml:space="preserve">lap aljára írták. </w:t>
      </w:r>
      <w:r w:rsidR="00304C90" w:rsidRPr="005E0678">
        <w:t>Elképzelhető, hogy a levél lecsapatását végző tanítvány fűzte hozzá a levélhez. (</w:t>
      </w:r>
      <w:r w:rsidR="00304C90" w:rsidRPr="005E0678">
        <w:rPr>
          <w:i/>
        </w:rPr>
        <w:t>A ford.</w:t>
      </w:r>
      <w:r w:rsidR="00304C90" w:rsidRPr="005E0678">
        <w:t>)</w:t>
      </w:r>
    </w:p>
  </w:footnote>
  <w:footnote w:id="199">
    <w:p w14:paraId="2178D4CE" w14:textId="3B48FF16" w:rsidR="001B41F9" w:rsidRPr="005E0678" w:rsidRDefault="001B41F9">
      <w:pPr>
        <w:pStyle w:val="Lbjegyzetszveg"/>
      </w:pPr>
      <w:r w:rsidRPr="005E0678">
        <w:rPr>
          <w:rStyle w:val="Lbjegyzet-hivatkozs"/>
        </w:rPr>
        <w:footnoteRef/>
      </w:r>
      <w:r w:rsidRPr="005E0678">
        <w:t xml:space="preserve"> Az eredeti kifejezés („Law of Bliss”)</w:t>
      </w:r>
      <w:r w:rsidR="003441FC" w:rsidRPr="005E0678">
        <w:t>.</w:t>
      </w:r>
      <w:r w:rsidRPr="005E0678">
        <w:t xml:space="preserve"> </w:t>
      </w:r>
      <w:r w:rsidR="003441FC" w:rsidRPr="005E0678">
        <w:t>A</w:t>
      </w:r>
      <w:r w:rsidRPr="005E0678">
        <w:t xml:space="preserve"> bliss szónak </w:t>
      </w:r>
      <w:r w:rsidR="003441FC" w:rsidRPr="005E0678">
        <w:t>itt sok más jelentése is van, úm. üdvösség, áldottság, gyönyörűség, elragadtatottság stb. (</w:t>
      </w:r>
      <w:r w:rsidR="003441FC" w:rsidRPr="005E0678">
        <w:rPr>
          <w:i/>
        </w:rPr>
        <w:t>A ford.</w:t>
      </w:r>
      <w:r w:rsidR="003441FC" w:rsidRPr="005E0678">
        <w:t>)</w:t>
      </w:r>
    </w:p>
  </w:footnote>
  <w:footnote w:id="200">
    <w:p w14:paraId="4905B5C7" w14:textId="57B98826" w:rsidR="00875B10" w:rsidRPr="005E0678" w:rsidRDefault="00875B10">
      <w:pPr>
        <w:pStyle w:val="Lbjegyzetszveg"/>
      </w:pPr>
      <w:r w:rsidRPr="005E0678">
        <w:rPr>
          <w:rStyle w:val="Lbjegyzet-hivatkozs"/>
        </w:rPr>
        <w:footnoteRef/>
      </w:r>
      <w:r w:rsidRPr="005E0678">
        <w:t xml:space="preserve"> „Den” valószínűleg Sinnett úr kisfia, Dennis. (</w:t>
      </w:r>
      <w:r w:rsidRPr="005E0678">
        <w:rPr>
          <w:i/>
        </w:rPr>
        <w:t>A ford.</w:t>
      </w:r>
      <w:r w:rsidRPr="005E0678">
        <w:t>)</w:t>
      </w:r>
    </w:p>
  </w:footnote>
  <w:footnote w:id="201">
    <w:p w14:paraId="1CB680DC" w14:textId="10F5BD93" w:rsidR="009D0F6F" w:rsidRPr="005E0678" w:rsidRDefault="009D0F6F">
      <w:pPr>
        <w:pStyle w:val="Lbjegyzetszveg"/>
      </w:pPr>
      <w:r w:rsidRPr="005E0678">
        <w:rPr>
          <w:rStyle w:val="Lbjegyzet-hivatkozs"/>
        </w:rPr>
        <w:footnoteRef/>
      </w:r>
      <w:r w:rsidRPr="005E0678">
        <w:t xml:space="preserve"> A „Jat-ok” utalás az indiai kultúrában ismert </w:t>
      </w:r>
      <w:r w:rsidRPr="005E0678">
        <w:rPr>
          <w:i/>
          <w:iCs/>
        </w:rPr>
        <w:t xml:space="preserve">Jataka Tales </w:t>
      </w:r>
      <w:r w:rsidRPr="005E0678">
        <w:t>(kb. fordítása „Születési történetek”) mese-gy</w:t>
      </w:r>
      <w:r w:rsidR="00D578D1">
        <w:t>ű</w:t>
      </w:r>
      <w:r w:rsidRPr="005E0678">
        <w:t>jteményre. Ez főleg Buddha urunk korábbi testet öltéseinek történeteit tárja az olvasó elé erkölcsi tanulságokkal megspékelt történetek formájában. (</w:t>
      </w:r>
      <w:r w:rsidRPr="005E0678">
        <w:rPr>
          <w:i/>
        </w:rPr>
        <w:t>A ford.</w:t>
      </w:r>
      <w:r w:rsidRPr="005E0678">
        <w:t>)</w:t>
      </w:r>
    </w:p>
  </w:footnote>
  <w:footnote w:id="202">
    <w:p w14:paraId="433D53CD" w14:textId="0746FC0F" w:rsidR="00880F0F" w:rsidRPr="005E0678" w:rsidRDefault="00880F0F">
      <w:pPr>
        <w:pStyle w:val="Lbjegyzetszveg"/>
      </w:pPr>
      <w:r w:rsidRPr="005E0678">
        <w:rPr>
          <w:rStyle w:val="Lbjegyzet-hivatkozs"/>
        </w:rPr>
        <w:footnoteRef/>
      </w:r>
      <w:r w:rsidRPr="005E0678">
        <w:t xml:space="preserve"> A </w:t>
      </w:r>
      <w:r w:rsidRPr="005E0678">
        <w:rPr>
          <w:i/>
          <w:iCs/>
        </w:rPr>
        <w:t>Ficus religiosa</w:t>
      </w:r>
      <w:r w:rsidRPr="005E0678">
        <w:t xml:space="preserve"> egy ma is élő, és szent faként tisztelt példánya a Sri Lankai Anuradhapura városában. A hagyomány szerint ez a</w:t>
      </w:r>
      <w:r w:rsidR="002063A5" w:rsidRPr="005E0678">
        <w:t xml:space="preserve"> – mára több mint 2300 éves –</w:t>
      </w:r>
      <w:r w:rsidRPr="005E0678">
        <w:t xml:space="preserve"> fa</w:t>
      </w:r>
      <w:r w:rsidR="002063A5" w:rsidRPr="005E0678">
        <w:t xml:space="preserve"> </w:t>
      </w:r>
      <w:r w:rsidRPr="005E0678">
        <w:t xml:space="preserve">annak a fának egyik ágáról metszett hajtásból </w:t>
      </w:r>
      <w:r w:rsidR="002063A5" w:rsidRPr="005E0678">
        <w:t>nőtt fává</w:t>
      </w:r>
      <w:r w:rsidRPr="005E0678">
        <w:t xml:space="preserve">, ami alatt Buddha urunk megvilágosodott. </w:t>
      </w:r>
      <w:r w:rsidR="002063A5" w:rsidRPr="005E0678">
        <w:t>(</w:t>
      </w:r>
      <w:r w:rsidR="002063A5" w:rsidRPr="005E0678">
        <w:rPr>
          <w:i/>
        </w:rPr>
        <w:t>A ford.</w:t>
      </w:r>
      <w:r w:rsidR="002063A5" w:rsidRPr="005E0678">
        <w:t>)</w:t>
      </w:r>
    </w:p>
  </w:footnote>
  <w:footnote w:id="203">
    <w:p w14:paraId="6284C8A1" w14:textId="4E35DF5E" w:rsidR="00325317" w:rsidRPr="005E0678" w:rsidRDefault="00325317">
      <w:pPr>
        <w:pStyle w:val="Lbjegyzetszveg"/>
      </w:pPr>
      <w:r w:rsidRPr="005E0678">
        <w:rPr>
          <w:rStyle w:val="Lbjegyzet-hivatkozs"/>
        </w:rPr>
        <w:footnoteRef/>
      </w:r>
      <w:r w:rsidRPr="005E0678">
        <w:t xml:space="preserve"> Az ősi Indiában használt hosszmérték. Ma kb. 1.6 km-nek (1 mérföldnek) tartják, de lehetett akár 8 km (5 mérföld) is, a pontos hosszát vitatják. (</w:t>
      </w:r>
      <w:r w:rsidRPr="005E0678">
        <w:rPr>
          <w:i/>
        </w:rPr>
        <w:t>A ford.</w:t>
      </w:r>
      <w:r w:rsidRPr="005E0678">
        <w:t>)</w:t>
      </w:r>
    </w:p>
  </w:footnote>
  <w:footnote w:id="204">
    <w:p w14:paraId="3E911E3B" w14:textId="2083E590" w:rsidR="00A70AE1" w:rsidRPr="005E0678" w:rsidRDefault="00A70AE1">
      <w:pPr>
        <w:pStyle w:val="Lbjegyzetszveg"/>
        <w:rPr>
          <w:i/>
          <w:iCs/>
        </w:rPr>
      </w:pPr>
      <w:r w:rsidRPr="005E0678">
        <w:rPr>
          <w:rStyle w:val="Lbjegyzet-hivatkozs"/>
        </w:rPr>
        <w:footnoteRef/>
      </w:r>
      <w:r w:rsidRPr="005E0678">
        <w:t xml:space="preserve"> A </w:t>
      </w:r>
      <w:r w:rsidRPr="005E0678">
        <w:rPr>
          <w:i/>
          <w:iCs/>
        </w:rPr>
        <w:t xml:space="preserve">The Theosophist </w:t>
      </w:r>
      <w:r w:rsidRPr="005E0678">
        <w:t>1882. májusi számáról van szó</w:t>
      </w:r>
      <w:r w:rsidRPr="005E0678">
        <w:rPr>
          <w:i/>
          <w:iCs/>
        </w:rPr>
        <w:t>. (</w:t>
      </w:r>
      <w:r w:rsidRPr="005E0678">
        <w:rPr>
          <w:iCs/>
        </w:rPr>
        <w:t>A ford.</w:t>
      </w:r>
      <w:r w:rsidRPr="005E0678">
        <w:rPr>
          <w:i/>
          <w:iCs/>
        </w:rPr>
        <w:t>)</w:t>
      </w:r>
    </w:p>
  </w:footnote>
  <w:footnote w:id="205">
    <w:p w14:paraId="0540D424" w14:textId="5249C7D6" w:rsidR="00A1284D" w:rsidRPr="005E0678" w:rsidRDefault="00A1284D">
      <w:pPr>
        <w:pStyle w:val="Lbjegyzetszveg"/>
        <w:rPr>
          <w:i/>
          <w:iCs/>
        </w:rPr>
      </w:pPr>
      <w:r w:rsidRPr="005E0678">
        <w:rPr>
          <w:rStyle w:val="Lbjegyzet-hivatkozs"/>
        </w:rPr>
        <w:footnoteRef/>
      </w:r>
      <w:r w:rsidRPr="005E0678">
        <w:t xml:space="preserve"> „</w:t>
      </w:r>
      <w:r w:rsidRPr="005E0678">
        <w:rPr>
          <w:i/>
          <w:iCs/>
        </w:rPr>
        <w:t>Territory of Doubt”. (</w:t>
      </w:r>
      <w:r w:rsidRPr="005E0678">
        <w:rPr>
          <w:iCs/>
        </w:rPr>
        <w:t>A ford.</w:t>
      </w:r>
      <w:r w:rsidRPr="005E0678">
        <w:rPr>
          <w:i/>
          <w:iCs/>
        </w:rPr>
        <w:t>)</w:t>
      </w:r>
    </w:p>
  </w:footnote>
  <w:footnote w:id="206">
    <w:p w14:paraId="3E48F0BF" w14:textId="7FAC2B07" w:rsidR="008B08F7" w:rsidRPr="005E0678" w:rsidRDefault="008B08F7">
      <w:pPr>
        <w:pStyle w:val="Lbjegyzetszveg"/>
      </w:pPr>
      <w:r w:rsidRPr="005E0678">
        <w:rPr>
          <w:rStyle w:val="Lbjegyzet-hivatkozs"/>
        </w:rPr>
        <w:footnoteRef/>
      </w:r>
      <w:r w:rsidRPr="005E0678">
        <w:t xml:space="preserve"> </w:t>
      </w:r>
      <w:r w:rsidR="00586C9A" w:rsidRPr="005E0678">
        <w:t>Feltehetően</w:t>
      </w:r>
      <w:r w:rsidR="00597BBD" w:rsidRPr="005E0678">
        <w:t xml:space="preserve"> itt </w:t>
      </w:r>
      <w:r w:rsidRPr="005E0678">
        <w:t xml:space="preserve">William Eglinton </w:t>
      </w:r>
      <w:r w:rsidR="00597BBD" w:rsidRPr="005E0678">
        <w:t>(lásd a</w:t>
      </w:r>
      <w:r w:rsidR="002D38C1">
        <w:t xml:space="preserve"> </w:t>
      </w:r>
      <w:r w:rsidR="0025502A">
        <w:fldChar w:fldCharType="begin"/>
      </w:r>
      <w:r w:rsidR="0025502A">
        <w:instrText xml:space="preserve"> PAGEREF _Ref211981265 \h </w:instrText>
      </w:r>
      <w:r w:rsidR="0025502A">
        <w:fldChar w:fldCharType="separate"/>
      </w:r>
      <w:r w:rsidR="0025502A">
        <w:rPr>
          <w:noProof/>
        </w:rPr>
        <w:t>86</w:t>
      </w:r>
      <w:r w:rsidR="0025502A">
        <w:fldChar w:fldCharType="end"/>
      </w:r>
      <w:r w:rsidR="00700F80" w:rsidRPr="005E0678">
        <w:t xml:space="preserve">. oldali </w:t>
      </w:r>
      <w:r w:rsidR="00597BBD" w:rsidRPr="005E0678">
        <w:t xml:space="preserve">lábjegyzetet róla) egy írásáról lehet szó, amit a </w:t>
      </w:r>
      <w:r w:rsidR="00597BBD" w:rsidRPr="005E0678">
        <w:rPr>
          <w:i/>
          <w:iCs/>
        </w:rPr>
        <w:t>The</w:t>
      </w:r>
      <w:r w:rsidR="00597BBD" w:rsidRPr="005E0678">
        <w:t xml:space="preserve"> </w:t>
      </w:r>
      <w:r w:rsidR="00597BBD" w:rsidRPr="005E0678">
        <w:rPr>
          <w:i/>
          <w:iCs/>
        </w:rPr>
        <w:t>Banner</w:t>
      </w:r>
      <w:r w:rsidR="00597BBD" w:rsidRPr="005E0678">
        <w:t xml:space="preserve"> </w:t>
      </w:r>
      <w:r w:rsidR="00597BBD" w:rsidRPr="005E0678">
        <w:rPr>
          <w:i/>
          <w:iCs/>
        </w:rPr>
        <w:t>of</w:t>
      </w:r>
      <w:r w:rsidR="00597BBD" w:rsidRPr="005E0678">
        <w:t xml:space="preserve"> </w:t>
      </w:r>
      <w:r w:rsidR="00597BBD" w:rsidRPr="005E0678">
        <w:rPr>
          <w:i/>
          <w:iCs/>
        </w:rPr>
        <w:t>Light</w:t>
      </w:r>
      <w:r w:rsidR="00597BBD" w:rsidRPr="005E0678">
        <w:t xml:space="preserve"> c. spiritiszta folyóirat</w:t>
      </w:r>
      <w:r w:rsidR="00287CD6" w:rsidRPr="005E0678">
        <w:t>nak küldött közlésre.</w:t>
      </w:r>
      <w:r w:rsidR="00597BBD" w:rsidRPr="005E0678">
        <w:t xml:space="preserve"> </w:t>
      </w:r>
      <w:r w:rsidR="00287CD6" w:rsidRPr="005E0678">
        <w:t>(</w:t>
      </w:r>
      <w:r w:rsidR="00597BBD" w:rsidRPr="005E0678">
        <w:t>Ez a hetente</w:t>
      </w:r>
      <w:r w:rsidR="00287CD6" w:rsidRPr="005E0678">
        <w:t>, az USA-ban</w:t>
      </w:r>
      <w:r w:rsidR="00597BBD" w:rsidRPr="005E0678">
        <w:t xml:space="preserve"> megjelenő újság volt talán a legtovább működő és legbefolyásosabb spiritiszta orgánum a spiritizmus történetében.</w:t>
      </w:r>
      <w:r w:rsidR="00287CD6" w:rsidRPr="005E0678">
        <w:t>)</w:t>
      </w:r>
      <w:r w:rsidR="00597BBD" w:rsidRPr="005E0678">
        <w:t xml:space="preserve"> (</w:t>
      </w:r>
      <w:r w:rsidR="00597BBD" w:rsidRPr="005E0678">
        <w:rPr>
          <w:i/>
        </w:rPr>
        <w:t>A ford.</w:t>
      </w:r>
      <w:r w:rsidR="00597BBD" w:rsidRPr="005E0678">
        <w:t>)</w:t>
      </w:r>
    </w:p>
  </w:footnote>
  <w:footnote w:id="207">
    <w:p w14:paraId="39022EB3" w14:textId="5EC7934F" w:rsidR="003A65FB" w:rsidRPr="005E0678" w:rsidRDefault="003A65FB">
      <w:pPr>
        <w:pStyle w:val="Lbjegyzetszveg"/>
      </w:pPr>
      <w:r w:rsidRPr="005E0678">
        <w:rPr>
          <w:rStyle w:val="Lbjegyzet-hivatkozs"/>
        </w:rPr>
        <w:footnoteRef/>
      </w:r>
      <w:r w:rsidRPr="005E0678">
        <w:t xml:space="preserve"> Kb. </w:t>
      </w:r>
      <w:r w:rsidR="002D38C1">
        <w:t>jelentése:</w:t>
      </w:r>
      <w:r w:rsidRPr="005E0678">
        <w:t xml:space="preserve"> „szenvedő lelkek”. (</w:t>
      </w:r>
      <w:r w:rsidRPr="005E0678">
        <w:rPr>
          <w:i/>
        </w:rPr>
        <w:t>A ford.</w:t>
      </w:r>
      <w:r w:rsidRPr="005E0678">
        <w:t>)</w:t>
      </w:r>
      <w:r w:rsidR="002D38C1">
        <w:t xml:space="preserve"> </w:t>
      </w:r>
    </w:p>
  </w:footnote>
  <w:footnote w:id="208">
    <w:p w14:paraId="3BED688A" w14:textId="25FB1BF2" w:rsidR="005A6C32" w:rsidRPr="005A6C32" w:rsidRDefault="005A6C32">
      <w:pPr>
        <w:pStyle w:val="Lbjegyzetszveg"/>
      </w:pPr>
      <w:bookmarkStart w:id="98" w:name="_Ref222939632"/>
      <w:r>
        <w:rPr>
          <w:rStyle w:val="Lbjegyzet-hivatkozs"/>
        </w:rPr>
        <w:footnoteRef/>
      </w:r>
      <w:r>
        <w:t xml:space="preserve"> A </w:t>
      </w:r>
      <w:r w:rsidRPr="005A6C32">
        <w:rPr>
          <w:i/>
          <w:iCs/>
        </w:rPr>
        <w:t>pisacha</w:t>
      </w:r>
      <w:r>
        <w:t>-k az indiai mitológiában és hitvilágban kb. az emberi bűnöket megtestesítő gonosz entitások. A teozófiai szóhasználatban a „burok” kifejezés</w:t>
      </w:r>
      <w:r w:rsidR="00782B4A">
        <w:t xml:space="preserve"> ill.</w:t>
      </w:r>
      <w:r>
        <w:t xml:space="preserve"> ezek nagyjából ugyan</w:t>
      </w:r>
      <w:r w:rsidR="00782B4A">
        <w:t>a</w:t>
      </w:r>
      <w:r>
        <w:t>zt jelenti</w:t>
      </w:r>
      <w:r w:rsidR="00782B4A">
        <w:t>k</w:t>
      </w:r>
      <w:r>
        <w:t xml:space="preserve">. Vagyis ezek többnyire halott emberek után visszamaradó, csakis az ő rossz tulajdonságaikat hordozó, </w:t>
      </w:r>
      <w:r w:rsidR="004C3EF5">
        <w:t xml:space="preserve">a </w:t>
      </w:r>
      <w:r>
        <w:t>finomabb világokban ható emberi maradványok. (</w:t>
      </w:r>
      <w:r>
        <w:rPr>
          <w:i/>
        </w:rPr>
        <w:t>A ford.</w:t>
      </w:r>
      <w:r>
        <w:t>)</w:t>
      </w:r>
      <w:bookmarkEnd w:id="98"/>
    </w:p>
  </w:footnote>
  <w:footnote w:id="209">
    <w:p w14:paraId="669D27DD" w14:textId="14FF822B" w:rsidR="00406964" w:rsidRPr="005E0678" w:rsidRDefault="00406964">
      <w:pPr>
        <w:pStyle w:val="Lbjegyzetszveg"/>
      </w:pPr>
      <w:r w:rsidRPr="005E0678">
        <w:rPr>
          <w:rStyle w:val="Lbjegyzet-hivatkozs"/>
        </w:rPr>
        <w:footnoteRef/>
      </w:r>
      <w:r w:rsidRPr="005E0678">
        <w:t xml:space="preserve"> Ősi buddhista filozófiai írások gyűjtőneve, amik alapul szolgáltak a később született</w:t>
      </w:r>
      <w:r w:rsidR="00714685" w:rsidRPr="005E0678">
        <w:t>, tulajdonképpeni</w:t>
      </w:r>
      <w:r w:rsidRPr="005E0678">
        <w:t xml:space="preserve"> vallási </w:t>
      </w:r>
      <w:r w:rsidR="00714685" w:rsidRPr="005E0678">
        <w:t>tanok számára. (</w:t>
      </w:r>
      <w:r w:rsidR="00714685" w:rsidRPr="005E0678">
        <w:rPr>
          <w:i/>
        </w:rPr>
        <w:t>A ford.</w:t>
      </w:r>
      <w:r w:rsidR="00714685" w:rsidRPr="005E0678">
        <w:t>)</w:t>
      </w:r>
    </w:p>
  </w:footnote>
  <w:footnote w:id="210">
    <w:p w14:paraId="37FB6E0F" w14:textId="7BB61C2B" w:rsidR="00834F1E" w:rsidRPr="005E0678" w:rsidRDefault="00834F1E">
      <w:pPr>
        <w:pStyle w:val="Lbjegyzetszveg"/>
      </w:pPr>
      <w:r w:rsidRPr="005E0678">
        <w:rPr>
          <w:rStyle w:val="Lbjegyzet-hivatkozs"/>
        </w:rPr>
        <w:footnoteRef/>
      </w:r>
      <w:r w:rsidRPr="005E0678">
        <w:t xml:space="preserve"> A </w:t>
      </w:r>
      <w:r w:rsidRPr="005E0678">
        <w:rPr>
          <w:i/>
          <w:iCs/>
        </w:rPr>
        <w:t>Sakk</w:t>
      </w:r>
      <w:r w:rsidR="00E32ADB" w:rsidRPr="005E0678">
        <w:rPr>
          <w:i/>
          <w:iCs/>
        </w:rPr>
        <w:t>á</w:t>
      </w:r>
      <w:r w:rsidRPr="005E0678">
        <w:rPr>
          <w:i/>
          <w:iCs/>
        </w:rPr>
        <w:t xml:space="preserve">yaditthi </w:t>
      </w:r>
      <w:r w:rsidRPr="005E0678">
        <w:t xml:space="preserve">tágabb értelemben az a téveszme, hogy az Ember azonos a személyiségével, vagyis az ezt megformáló öt </w:t>
      </w:r>
      <w:r w:rsidR="00C84AB7" w:rsidRPr="005E0678">
        <w:rPr>
          <w:i/>
          <w:iCs/>
        </w:rPr>
        <w:t>skandha</w:t>
      </w:r>
      <w:r w:rsidRPr="005E0678">
        <w:rPr>
          <w:i/>
          <w:iCs/>
        </w:rPr>
        <w:t>-</w:t>
      </w:r>
      <w:r w:rsidRPr="005E0678">
        <w:t>val</w:t>
      </w:r>
      <w:r w:rsidRPr="005E0678">
        <w:rPr>
          <w:i/>
          <w:iCs/>
        </w:rPr>
        <w:t xml:space="preserve">. </w:t>
      </w:r>
      <w:r w:rsidRPr="005E0678">
        <w:t>(</w:t>
      </w:r>
      <w:r w:rsidRPr="005E0678">
        <w:rPr>
          <w:i/>
        </w:rPr>
        <w:t>A ford.</w:t>
      </w:r>
      <w:r w:rsidRPr="005E0678">
        <w:t>)</w:t>
      </w:r>
    </w:p>
  </w:footnote>
  <w:footnote w:id="211">
    <w:p w14:paraId="1D2E7D26" w14:textId="7530D593" w:rsidR="00085BE5" w:rsidRPr="005E0678" w:rsidRDefault="00085BE5">
      <w:pPr>
        <w:pStyle w:val="Lbjegyzetszveg"/>
      </w:pPr>
      <w:r w:rsidRPr="005E0678">
        <w:rPr>
          <w:rStyle w:val="Lbjegyzet-hivatkozs"/>
        </w:rPr>
        <w:footnoteRef/>
      </w:r>
      <w:r w:rsidRPr="005E0678">
        <w:t xml:space="preserve"> Az </w:t>
      </w:r>
      <w:r w:rsidRPr="005E0678">
        <w:rPr>
          <w:i/>
          <w:iCs/>
        </w:rPr>
        <w:t>Attaváda</w:t>
      </w:r>
      <w:r w:rsidRPr="005E0678">
        <w:t xml:space="preserve"> az a téveszme, hogy az ember személyisége egy valódi, állandó entitás.  (</w:t>
      </w:r>
      <w:r w:rsidRPr="005E0678">
        <w:rPr>
          <w:i/>
        </w:rPr>
        <w:t>A ford.</w:t>
      </w:r>
      <w:r w:rsidRPr="005E0678">
        <w:t>)</w:t>
      </w:r>
    </w:p>
  </w:footnote>
  <w:footnote w:id="212">
    <w:p w14:paraId="76DE8DA2" w14:textId="19D56DB5" w:rsidR="00DE0674" w:rsidRPr="005E0678" w:rsidRDefault="00DE0674">
      <w:pPr>
        <w:pStyle w:val="Lbjegyzetszveg"/>
      </w:pPr>
      <w:r w:rsidRPr="005E0678">
        <w:rPr>
          <w:rStyle w:val="Lbjegyzet-hivatkozs"/>
        </w:rPr>
        <w:footnoteRef/>
      </w:r>
      <w:r w:rsidRPr="005E0678">
        <w:t xml:space="preserve"> „</w:t>
      </w:r>
      <w:r w:rsidRPr="005E0678">
        <w:rPr>
          <w:i/>
          <w:iCs/>
        </w:rPr>
        <w:t>Mendicants</w:t>
      </w:r>
      <w:r w:rsidRPr="005E0678">
        <w:t>” – e aszó szegénységi fogadalmat tett, általában vándorló, mások adományiból élő szerzetest is jelent. (</w:t>
      </w:r>
      <w:r w:rsidRPr="005E0678">
        <w:rPr>
          <w:i/>
        </w:rPr>
        <w:t>A ford.</w:t>
      </w:r>
      <w:r w:rsidRPr="005E0678">
        <w:t>)</w:t>
      </w:r>
    </w:p>
  </w:footnote>
  <w:footnote w:id="213">
    <w:p w14:paraId="311D4739" w14:textId="0AF363A1" w:rsidR="007C78BE" w:rsidRPr="005E0678" w:rsidRDefault="007C78BE">
      <w:pPr>
        <w:pStyle w:val="Lbjegyzetszveg"/>
      </w:pPr>
      <w:r w:rsidRPr="005E0678">
        <w:rPr>
          <w:rStyle w:val="Lbjegyzet-hivatkozs"/>
        </w:rPr>
        <w:footnoteRef/>
      </w:r>
      <w:r w:rsidR="00AC4860">
        <w:t>Pali szó, j</w:t>
      </w:r>
      <w:r w:rsidRPr="005E0678">
        <w:t>elentése</w:t>
      </w:r>
      <w:r w:rsidR="00AC4860">
        <w:t xml:space="preserve"> itt</w:t>
      </w:r>
      <w:r w:rsidRPr="005E0678">
        <w:t xml:space="preserve"> kb.</w:t>
      </w:r>
      <w:r w:rsidR="007D7AAF">
        <w:t>:</w:t>
      </w:r>
      <w:r w:rsidRPr="005E0678">
        <w:t xml:space="preserve"> ragaszkodás, kapaszkodás valamihez, megragadása valaminek. (</w:t>
      </w:r>
      <w:r w:rsidRPr="005E0678">
        <w:rPr>
          <w:i/>
        </w:rPr>
        <w:t>A ford.</w:t>
      </w:r>
      <w:r w:rsidRPr="005E0678">
        <w:t>)</w:t>
      </w:r>
    </w:p>
  </w:footnote>
  <w:footnote w:id="214">
    <w:p w14:paraId="7EB5C91B" w14:textId="51B67E0D" w:rsidR="002E5185" w:rsidRPr="005E0678" w:rsidRDefault="002E5185" w:rsidP="002E5185">
      <w:pPr>
        <w:pStyle w:val="Lbjegyzetszveg"/>
      </w:pPr>
      <w:r w:rsidRPr="005E0678">
        <w:rPr>
          <w:rStyle w:val="Lbjegyzet-hivatkozs"/>
        </w:rPr>
        <w:footnoteRef/>
      </w:r>
      <w:r w:rsidRPr="005E0678">
        <w:t xml:space="preserve"> Francia kifejezés, jelentése</w:t>
      </w:r>
      <w:r w:rsidR="007D7AAF">
        <w:t xml:space="preserve"> itt</w:t>
      </w:r>
      <w:r w:rsidRPr="005E0678">
        <w:t xml:space="preserve"> kb.</w:t>
      </w:r>
      <w:r w:rsidR="007D7AAF">
        <w:t>:</w:t>
      </w:r>
      <w:r w:rsidRPr="005E0678">
        <w:t xml:space="preserve"> a végletekig, a legmagasabb szintig. (</w:t>
      </w:r>
      <w:r w:rsidRPr="005E0678">
        <w:rPr>
          <w:i/>
        </w:rPr>
        <w:t>A ford.</w:t>
      </w:r>
      <w:r w:rsidRPr="005E0678">
        <w:t>)</w:t>
      </w:r>
    </w:p>
  </w:footnote>
  <w:footnote w:id="215">
    <w:p w14:paraId="2D371D53" w14:textId="3233E39A" w:rsidR="00106167" w:rsidRPr="005E0678" w:rsidRDefault="00106167">
      <w:pPr>
        <w:pStyle w:val="Lbjegyzetszveg"/>
      </w:pPr>
      <w:r w:rsidRPr="005E0678">
        <w:rPr>
          <w:rStyle w:val="Lbjegyzet-hivatkozs"/>
        </w:rPr>
        <w:footnoteRef/>
      </w:r>
      <w:r w:rsidRPr="005E0678">
        <w:t xml:space="preserve"> Francia kifejezés, jelentése: kb. ki gondolta volna, csodás módon. (</w:t>
      </w:r>
      <w:r w:rsidRPr="005E0678">
        <w:rPr>
          <w:i/>
        </w:rPr>
        <w:t>A ford.</w:t>
      </w:r>
      <w:r w:rsidRPr="005E0678">
        <w:t>)</w:t>
      </w:r>
    </w:p>
  </w:footnote>
  <w:footnote w:id="216">
    <w:p w14:paraId="53806115" w14:textId="628703FF" w:rsidR="00E318B4" w:rsidRPr="005E0678" w:rsidRDefault="00E318B4">
      <w:pPr>
        <w:pStyle w:val="Lbjegyzetszveg"/>
      </w:pPr>
      <w:bookmarkStart w:id="100" w:name="_Ref207384445"/>
      <w:r w:rsidRPr="005E0678">
        <w:rPr>
          <w:rStyle w:val="Lbjegyzet-hivatkozs"/>
        </w:rPr>
        <w:footnoteRef/>
      </w:r>
      <w:r w:rsidRPr="005E0678">
        <w:t xml:space="preserve"> Nem világos, milyen eseményre utal a Mester, de feltehetően az ún. „Vega eseményről” lehet szó. Amint egy korábbi, Eglintonról szóló lábjegyzetben szó volt róla</w:t>
      </w:r>
      <w:r w:rsidR="001F40CF" w:rsidRPr="005E0678">
        <w:t xml:space="preserve"> (lásd a</w:t>
      </w:r>
      <w:r w:rsidR="00972200">
        <w:t xml:space="preserve"> </w:t>
      </w:r>
      <w:r w:rsidR="00972200">
        <w:fldChar w:fldCharType="begin"/>
      </w:r>
      <w:r w:rsidR="00972200">
        <w:instrText xml:space="preserve"> PAGEREF _Ref211981265 \h </w:instrText>
      </w:r>
      <w:r w:rsidR="00972200">
        <w:fldChar w:fldCharType="separate"/>
      </w:r>
      <w:r w:rsidR="00972200">
        <w:rPr>
          <w:noProof/>
        </w:rPr>
        <w:t>86</w:t>
      </w:r>
      <w:r w:rsidR="00972200">
        <w:fldChar w:fldCharType="end"/>
      </w:r>
      <w:r w:rsidR="00972200" w:rsidRPr="005E0678">
        <w:t>. oldal</w:t>
      </w:r>
      <w:r w:rsidR="00972200">
        <w:t>t</w:t>
      </w:r>
      <w:r w:rsidR="001F40CF" w:rsidRPr="005E0678">
        <w:t>)</w:t>
      </w:r>
      <w:r w:rsidRPr="005E0678">
        <w:t>, erre a neves médiumra egy ideig komoly lehetőségként tekintett K.H. Mester</w:t>
      </w:r>
      <w:r w:rsidR="006D3517" w:rsidRPr="005E0678">
        <w:t xml:space="preserve">, és Eglinton is nagyon érdeklődött a teozófia iránt, amiért Indiába </w:t>
      </w:r>
      <w:r w:rsidR="00E61329" w:rsidRPr="005E0678">
        <w:t>is el</w:t>
      </w:r>
      <w:r w:rsidR="006D3517" w:rsidRPr="005E0678">
        <w:t xml:space="preserve">utazott és ott dolgozott egy ideig abban a reményben, hogy érdeklődését </w:t>
      </w:r>
      <w:r w:rsidR="00E61329" w:rsidRPr="005E0678">
        <w:t xml:space="preserve">a teozófia </w:t>
      </w:r>
      <w:r w:rsidR="006D3517" w:rsidRPr="005E0678">
        <w:t>és törekvéseit</w:t>
      </w:r>
      <w:r w:rsidR="00E61329" w:rsidRPr="005E0678">
        <w:t xml:space="preserve"> Mesterekkel való kapcsolatfelvételre</w:t>
      </w:r>
      <w:r w:rsidR="006D3517" w:rsidRPr="005E0678">
        <w:t xml:space="preserve"> kielégítheti. De egy idő után elfogyott a türelme, és </w:t>
      </w:r>
      <w:r w:rsidR="00E61329" w:rsidRPr="005E0678">
        <w:t xml:space="preserve">csalódottan </w:t>
      </w:r>
      <w:r w:rsidR="006D3517" w:rsidRPr="005E0678">
        <w:t>visszaindult Angliába, a Vega nevű hajóval. Útközben</w:t>
      </w:r>
      <w:r w:rsidR="00E61329" w:rsidRPr="005E0678">
        <w:t xml:space="preserve"> aztán </w:t>
      </w:r>
      <w:r w:rsidR="006D3517" w:rsidRPr="005E0678">
        <w:t>1882</w:t>
      </w:r>
      <w:r w:rsidR="00E61329" w:rsidRPr="005E0678">
        <w:t>.</w:t>
      </w:r>
      <w:r w:rsidR="006D3517" w:rsidRPr="005E0678">
        <w:t xml:space="preserve"> márciusában a kabinjában meglátogatta K.H. Mester</w:t>
      </w:r>
      <w:r w:rsidR="00495F37" w:rsidRPr="005E0678">
        <w:t xml:space="preserve"> (vagy az ő projekciója)</w:t>
      </w:r>
      <w:r w:rsidR="006D3517" w:rsidRPr="005E0678">
        <w:t xml:space="preserve">, és hosszan beszélgettek, ami természetesen döbbenetes, és egyben meggyőző élmény lehetett számára - akkor. </w:t>
      </w:r>
      <w:r w:rsidR="00E61329" w:rsidRPr="005E0678">
        <w:t>Ám egy pár évvel későbbi cikkében már átértékelte az akkori élményt, és az egészet a spiritiszta eszmék bizonyítékaként tálalta. Érthető tehát, hogy miért nem sikerült még a</w:t>
      </w:r>
      <w:r w:rsidR="006D3517" w:rsidRPr="005E0678">
        <w:t xml:space="preserve"> Mesterek</w:t>
      </w:r>
      <w:r w:rsidR="00E61329" w:rsidRPr="005E0678">
        <w:t>nek sem megingatni spiritiszta meggyőződését. Ezért</w:t>
      </w:r>
      <w:r w:rsidR="006D3517" w:rsidRPr="005E0678">
        <w:t xml:space="preserve"> </w:t>
      </w:r>
      <w:r w:rsidR="00E61329" w:rsidRPr="005E0678">
        <w:t xml:space="preserve">azok </w:t>
      </w:r>
      <w:r w:rsidR="006D3517" w:rsidRPr="005E0678">
        <w:t xml:space="preserve">nem </w:t>
      </w:r>
      <w:r w:rsidR="00E61329" w:rsidRPr="005E0678">
        <w:t xml:space="preserve">is </w:t>
      </w:r>
      <w:r w:rsidR="006D3517" w:rsidRPr="005E0678">
        <w:t xml:space="preserve">járultak hozzá a Társulatba belépéséhez. </w:t>
      </w:r>
      <w:r w:rsidR="00E61329" w:rsidRPr="005E0678">
        <w:t>(</w:t>
      </w:r>
      <w:r w:rsidR="00E61329" w:rsidRPr="005E0678">
        <w:rPr>
          <w:i/>
        </w:rPr>
        <w:t>A ford.</w:t>
      </w:r>
      <w:r w:rsidR="00E61329" w:rsidRPr="005E0678">
        <w:t>)</w:t>
      </w:r>
      <w:bookmarkEnd w:id="100"/>
    </w:p>
  </w:footnote>
  <w:footnote w:id="217">
    <w:p w14:paraId="215D0308" w14:textId="2485EC4B" w:rsidR="00A563C2" w:rsidRPr="005E0678" w:rsidRDefault="00A563C2">
      <w:pPr>
        <w:pStyle w:val="Lbjegyzetszveg"/>
      </w:pPr>
      <w:r w:rsidRPr="005E0678">
        <w:rPr>
          <w:rStyle w:val="Lbjegyzet-hivatkozs"/>
        </w:rPr>
        <w:footnoteRef/>
      </w:r>
      <w:r w:rsidRPr="005E0678">
        <w:t xml:space="preserve"> Mongol szó, egy másik elnevezése Tibetben a legmagasabb rendű szellemek (egy Buddha vagy valamely </w:t>
      </w:r>
      <w:r w:rsidRPr="005E0678">
        <w:rPr>
          <w:i/>
          <w:iCs/>
        </w:rPr>
        <w:t>Bodhisattva</w:t>
      </w:r>
      <w:r w:rsidRPr="005E0678">
        <w:t>) emberi testben megnyilvánulásainak. (</w:t>
      </w:r>
      <w:r w:rsidRPr="005E0678">
        <w:rPr>
          <w:i/>
        </w:rPr>
        <w:t>A ford.</w:t>
      </w:r>
      <w:r w:rsidRPr="005E0678">
        <w:t>)</w:t>
      </w:r>
    </w:p>
  </w:footnote>
  <w:footnote w:id="218">
    <w:p w14:paraId="527D36A4" w14:textId="723641F9" w:rsidR="00F73A82" w:rsidRPr="005E0678" w:rsidRDefault="00F73A82">
      <w:pPr>
        <w:pStyle w:val="Lbjegyzetszveg"/>
      </w:pPr>
      <w:r w:rsidRPr="005E0678">
        <w:rPr>
          <w:rStyle w:val="Lbjegyzet-hivatkozs"/>
        </w:rPr>
        <w:footnoteRef/>
      </w:r>
      <w:r w:rsidRPr="005E0678">
        <w:t xml:space="preserve"> Alice Gordon, a </w:t>
      </w:r>
      <w:r w:rsidRPr="005E0678">
        <w:rPr>
          <w:i/>
          <w:iCs/>
        </w:rPr>
        <w:t xml:space="preserve">Ladies’ Theosophical Society </w:t>
      </w:r>
      <w:r w:rsidRPr="005E0678">
        <w:t>(Hölgyek teozófiai társulata) nevű társulat</w:t>
      </w:r>
      <w:r w:rsidR="00D02BE8" w:rsidRPr="005E0678">
        <w:t>i ág</w:t>
      </w:r>
      <w:r w:rsidRPr="005E0678">
        <w:t xml:space="preserve"> </w:t>
      </w:r>
      <w:r w:rsidR="00723D6B" w:rsidRPr="005E0678">
        <w:t xml:space="preserve">alapítója, </w:t>
      </w:r>
      <w:r w:rsidRPr="005E0678">
        <w:t xml:space="preserve">vezetője, William Eglinton vendéglátója, </w:t>
      </w:r>
      <w:r w:rsidR="00723D6B" w:rsidRPr="005E0678">
        <w:t>lelkes</w:t>
      </w:r>
      <w:r w:rsidRPr="005E0678">
        <w:t xml:space="preserve"> spiritiszta. (</w:t>
      </w:r>
      <w:r w:rsidRPr="005E0678">
        <w:rPr>
          <w:i/>
        </w:rPr>
        <w:t>A ford.</w:t>
      </w:r>
      <w:r w:rsidRPr="005E0678">
        <w:t>)</w:t>
      </w:r>
    </w:p>
  </w:footnote>
  <w:footnote w:id="219">
    <w:p w14:paraId="430A2052" w14:textId="7471697F" w:rsidR="003F1D87" w:rsidRPr="005E0678" w:rsidRDefault="003F1D87">
      <w:pPr>
        <w:pStyle w:val="Lbjegyzetszveg"/>
      </w:pPr>
      <w:r w:rsidRPr="005E0678">
        <w:rPr>
          <w:rStyle w:val="Lbjegyzet-hivatkozs"/>
        </w:rPr>
        <w:footnoteRef/>
      </w:r>
      <w:r w:rsidRPr="005E0678">
        <w:t xml:space="preserve"> Ezzel a Mester az </w:t>
      </w:r>
      <w:r w:rsidR="00723D6B" w:rsidRPr="005E0678">
        <w:t>e</w:t>
      </w:r>
      <w:r w:rsidRPr="005E0678">
        <w:t xml:space="preserve"> levél 5. kérdés</w:t>
      </w:r>
      <w:r w:rsidR="001121D9" w:rsidRPr="005E0678">
        <w:t>é</w:t>
      </w:r>
      <w:r w:rsidRPr="005E0678">
        <w:t>re adott, és az az</w:t>
      </w:r>
      <w:r w:rsidR="00723D6B" w:rsidRPr="005E0678">
        <w:t>t követő</w:t>
      </w:r>
      <w:r w:rsidRPr="005E0678">
        <w:t xml:space="preserve"> magyarázatok</w:t>
      </w:r>
      <w:r w:rsidR="00723D6B" w:rsidRPr="005E0678">
        <w:t>ra utalt. (</w:t>
      </w:r>
      <w:r w:rsidR="00723D6B" w:rsidRPr="005E0678">
        <w:rPr>
          <w:i/>
        </w:rPr>
        <w:t>A ford.</w:t>
      </w:r>
      <w:r w:rsidR="00723D6B" w:rsidRPr="005E0678">
        <w:t xml:space="preserve">) </w:t>
      </w:r>
    </w:p>
  </w:footnote>
  <w:footnote w:id="220">
    <w:p w14:paraId="7A1475A9" w14:textId="29D515E6" w:rsidR="006F2DAC" w:rsidRPr="005E0678" w:rsidRDefault="006F2DAC">
      <w:pPr>
        <w:pStyle w:val="Lbjegyzetszveg"/>
      </w:pPr>
      <w:r w:rsidRPr="005E0678">
        <w:rPr>
          <w:rStyle w:val="Lbjegyzet-hivatkozs"/>
        </w:rPr>
        <w:footnoteRef/>
      </w:r>
      <w:r w:rsidRPr="005E0678">
        <w:t xml:space="preserve"> „</w:t>
      </w:r>
      <w:r w:rsidRPr="005E0678">
        <w:rPr>
          <w:i/>
          <w:iCs/>
        </w:rPr>
        <w:t>Arhat-Esoteric Philosophy</w:t>
      </w:r>
      <w:r w:rsidRPr="005E0678">
        <w:t>” rövidítése. (</w:t>
      </w:r>
      <w:r w:rsidRPr="005E0678">
        <w:rPr>
          <w:i/>
        </w:rPr>
        <w:t>A ford.</w:t>
      </w:r>
      <w:r w:rsidRPr="005E0678">
        <w:t xml:space="preserve">)  </w:t>
      </w:r>
    </w:p>
  </w:footnote>
  <w:footnote w:id="221">
    <w:p w14:paraId="03BD811E" w14:textId="576FFD6F" w:rsidR="003348B4" w:rsidRPr="005E0678" w:rsidRDefault="003348B4">
      <w:pPr>
        <w:pStyle w:val="Lbjegyzetszveg"/>
      </w:pPr>
      <w:r w:rsidRPr="005E0678">
        <w:rPr>
          <w:rStyle w:val="Lbjegyzet-hivatkozs"/>
        </w:rPr>
        <w:footnoteRef/>
      </w:r>
      <w:r w:rsidRPr="005E0678">
        <w:t xml:space="preserve"> Az eredeti kifejezés „</w:t>
      </w:r>
      <w:r w:rsidRPr="005E0678">
        <w:rPr>
          <w:i/>
          <w:iCs/>
        </w:rPr>
        <w:t>Lay</w:t>
      </w:r>
      <w:r w:rsidRPr="005E0678">
        <w:t xml:space="preserve"> </w:t>
      </w:r>
      <w:r w:rsidRPr="005E0678">
        <w:rPr>
          <w:i/>
          <w:iCs/>
        </w:rPr>
        <w:t>Chela</w:t>
      </w:r>
      <w:r w:rsidRPr="005E0678">
        <w:t>” – jelentése kb. fogadalmat még nem tett Tanítvány. (</w:t>
      </w:r>
      <w:r w:rsidRPr="005E0678">
        <w:rPr>
          <w:i/>
        </w:rPr>
        <w:t>A ford.</w:t>
      </w:r>
      <w:r w:rsidRPr="005E0678">
        <w:t>)</w:t>
      </w:r>
    </w:p>
  </w:footnote>
  <w:footnote w:id="222">
    <w:p w14:paraId="5A5F8515" w14:textId="493E2A90" w:rsidR="003348B4" w:rsidRPr="005E0678" w:rsidRDefault="003348B4">
      <w:pPr>
        <w:pStyle w:val="Lbjegyzetszveg"/>
        <w:rPr>
          <w:iCs/>
        </w:rPr>
      </w:pPr>
      <w:r w:rsidRPr="005E0678">
        <w:rPr>
          <w:rStyle w:val="Lbjegyzet-hivatkozs"/>
        </w:rPr>
        <w:footnoteRef/>
      </w:r>
      <w:r w:rsidRPr="005E0678">
        <w:t xml:space="preserve"> Az eredeti szó „</w:t>
      </w:r>
      <w:r w:rsidRPr="005E0678">
        <w:rPr>
          <w:i/>
          <w:iCs/>
        </w:rPr>
        <w:t>pamphlet</w:t>
      </w:r>
      <w:r w:rsidRPr="005E0678">
        <w:t>”. (Itt ismét a „</w:t>
      </w:r>
      <w:r w:rsidRPr="005E0678">
        <w:rPr>
          <w:i/>
          <w:iCs/>
        </w:rPr>
        <w:t xml:space="preserve">Fragments of Occult Truth” </w:t>
      </w:r>
      <w:r w:rsidRPr="005E0678">
        <w:t>címen közölt kiadványokról van szó.) (</w:t>
      </w:r>
      <w:r w:rsidRPr="005E0678">
        <w:rPr>
          <w:i/>
        </w:rPr>
        <w:t>A ford.</w:t>
      </w:r>
      <w:r w:rsidRPr="005E0678">
        <w:t>)</w:t>
      </w:r>
    </w:p>
  </w:footnote>
  <w:footnote w:id="223">
    <w:p w14:paraId="66823888" w14:textId="747D25B2" w:rsidR="00DF3981" w:rsidRPr="005E0678" w:rsidRDefault="00DF3981">
      <w:pPr>
        <w:pStyle w:val="Lbjegyzetszveg"/>
      </w:pPr>
      <w:r w:rsidRPr="005E0678">
        <w:rPr>
          <w:rStyle w:val="Lbjegyzet-hivatkozs"/>
        </w:rPr>
        <w:footnoteRef/>
      </w:r>
      <w:r w:rsidRPr="005E0678">
        <w:t xml:space="preserve"> Ezzel a Mester a kb. egy hónappal e levél kézhezvétele előtt elkezdődött angol-egyiptomi háborúra céloz, aminek eredményeként Egyiptom végül brit gyarmattá vált. (</w:t>
      </w:r>
      <w:r w:rsidRPr="005E0678">
        <w:rPr>
          <w:i/>
        </w:rPr>
        <w:t>A ford.</w:t>
      </w:r>
      <w:r w:rsidRPr="005E0678">
        <w:t>)</w:t>
      </w:r>
    </w:p>
  </w:footnote>
  <w:footnote w:id="224">
    <w:p w14:paraId="7C23A648" w14:textId="5635211E" w:rsidR="00A74F9D" w:rsidRPr="005E0678" w:rsidRDefault="00A74F9D">
      <w:pPr>
        <w:pStyle w:val="Lbjegyzetszveg"/>
      </w:pPr>
      <w:r w:rsidRPr="005E0678">
        <w:rPr>
          <w:rStyle w:val="Lbjegyzet-hivatkozs"/>
        </w:rPr>
        <w:footnoteRef/>
      </w:r>
      <w:r w:rsidRPr="005E0678">
        <w:t xml:space="preserve"> Indiában szórakoztató célú, gyakran jelmezes, táncos, énekes előadásokat neveztek így. (</w:t>
      </w:r>
      <w:r w:rsidRPr="005E0678">
        <w:rPr>
          <w:i/>
        </w:rPr>
        <w:t>A ford.</w:t>
      </w:r>
      <w:r w:rsidRPr="005E0678">
        <w:t>)</w:t>
      </w:r>
    </w:p>
  </w:footnote>
  <w:footnote w:id="225">
    <w:p w14:paraId="5C3642C7" w14:textId="1B140792" w:rsidR="00F40BDC" w:rsidRPr="005E0678" w:rsidRDefault="00F40BDC">
      <w:pPr>
        <w:pStyle w:val="Lbjegyzetszveg"/>
      </w:pPr>
      <w:r w:rsidRPr="005E0678">
        <w:rPr>
          <w:rStyle w:val="Lbjegyzet-hivatkozs"/>
        </w:rPr>
        <w:footnoteRef/>
      </w:r>
      <w:r w:rsidRPr="005E0678">
        <w:t xml:space="preserve"> </w:t>
      </w:r>
      <w:r w:rsidR="0071357D" w:rsidRPr="005E0678">
        <w:t>Az eredeti kifejezés: „</w:t>
      </w:r>
      <w:r w:rsidR="0071357D" w:rsidRPr="005E0678">
        <w:rPr>
          <w:i/>
          <w:iCs/>
        </w:rPr>
        <w:t>sumptuary</w:t>
      </w:r>
      <w:r w:rsidR="0071357D" w:rsidRPr="005E0678">
        <w:t xml:space="preserve"> </w:t>
      </w:r>
      <w:r w:rsidR="0071357D" w:rsidRPr="005E0678">
        <w:rPr>
          <w:i/>
          <w:iCs/>
        </w:rPr>
        <w:t>allowance</w:t>
      </w:r>
      <w:r w:rsidR="0071357D" w:rsidRPr="005E0678">
        <w:t xml:space="preserve">” – ez afféle </w:t>
      </w:r>
      <w:r w:rsidR="000D3D0E" w:rsidRPr="005E0678">
        <w:t xml:space="preserve">szabadon felhasználható keretösszeg, vagy </w:t>
      </w:r>
      <w:r w:rsidR="0071357D" w:rsidRPr="005E0678">
        <w:t xml:space="preserve">adómentes vagy kedvezményes </w:t>
      </w:r>
      <w:r w:rsidR="000D3D0E" w:rsidRPr="005E0678">
        <w:t xml:space="preserve">adózású </w:t>
      </w:r>
      <w:r w:rsidR="0071357D" w:rsidRPr="005E0678">
        <w:t xml:space="preserve">juttatás, amiből állami </w:t>
      </w:r>
      <w:r w:rsidR="000D3D0E" w:rsidRPr="005E0678">
        <w:t>ill.</w:t>
      </w:r>
      <w:r w:rsidR="0071357D" w:rsidRPr="005E0678">
        <w:t xml:space="preserve"> cégvezetők vendégeik fogadásának költségeit fedezhetik. (</w:t>
      </w:r>
      <w:r w:rsidR="0071357D" w:rsidRPr="005E0678">
        <w:rPr>
          <w:i/>
        </w:rPr>
        <w:t>A ford.</w:t>
      </w:r>
      <w:r w:rsidR="0071357D" w:rsidRPr="005E0678">
        <w:t>)</w:t>
      </w:r>
    </w:p>
  </w:footnote>
  <w:footnote w:id="226">
    <w:p w14:paraId="46101EB7" w14:textId="64D67011" w:rsidR="00F224D1" w:rsidRPr="005E0678" w:rsidRDefault="00F224D1">
      <w:pPr>
        <w:pStyle w:val="Lbjegyzetszveg"/>
        <w:rPr>
          <w:i/>
          <w:iCs/>
        </w:rPr>
      </w:pPr>
      <w:r w:rsidRPr="005E0678">
        <w:rPr>
          <w:rStyle w:val="Lbjegyzet-hivatkozs"/>
        </w:rPr>
        <w:footnoteRef/>
      </w:r>
      <w:r w:rsidRPr="005E0678">
        <w:t xml:space="preserve"> Idézet Sir Edwin Arnold</w:t>
      </w:r>
      <w:r w:rsidRPr="005E0678">
        <w:rPr>
          <w:i/>
          <w:iCs/>
        </w:rPr>
        <w:t xml:space="preserve"> The Light of Asia</w:t>
      </w:r>
      <w:r w:rsidRPr="005E0678">
        <w:t xml:space="preserve"> c. költeményéből. (</w:t>
      </w:r>
      <w:r w:rsidRPr="005E0678">
        <w:rPr>
          <w:i/>
          <w:iCs/>
        </w:rPr>
        <w:t>A ford.</w:t>
      </w:r>
      <w:r w:rsidRPr="005E0678">
        <w:t>)</w:t>
      </w:r>
    </w:p>
  </w:footnote>
  <w:footnote w:id="227">
    <w:p w14:paraId="797F2F26" w14:textId="2EB77256" w:rsidR="00C16089" w:rsidRPr="005E0678" w:rsidRDefault="00C16089">
      <w:pPr>
        <w:pStyle w:val="Lbjegyzetszveg"/>
      </w:pPr>
      <w:r w:rsidRPr="005E0678">
        <w:rPr>
          <w:rStyle w:val="Lbjegyzet-hivatkozs"/>
        </w:rPr>
        <w:footnoteRef/>
      </w:r>
      <w:r w:rsidRPr="005E0678">
        <w:t xml:space="preserve"> Lásd a XVIII. Levelet. (</w:t>
      </w:r>
      <w:r w:rsidRPr="005E0678">
        <w:rPr>
          <w:i/>
          <w:iCs/>
        </w:rPr>
        <w:t>Szerk</w:t>
      </w:r>
      <w:r w:rsidRPr="005E0678">
        <w:t>.)</w:t>
      </w:r>
    </w:p>
  </w:footnote>
  <w:footnote w:id="228">
    <w:p w14:paraId="7CE9D892" w14:textId="59891CC1" w:rsidR="001F78F0" w:rsidRPr="005E0678" w:rsidRDefault="001F78F0">
      <w:pPr>
        <w:pStyle w:val="Lbjegyzetszveg"/>
      </w:pPr>
      <w:r w:rsidRPr="005E0678">
        <w:rPr>
          <w:rStyle w:val="Lbjegyzet-hivatkozs"/>
        </w:rPr>
        <w:footnoteRef/>
      </w:r>
      <w:r w:rsidRPr="005E0678">
        <w:t xml:space="preserve"> Az eredeti kifejezés: „</w:t>
      </w:r>
      <w:r w:rsidRPr="005E0678">
        <w:rPr>
          <w:i/>
          <w:iCs/>
        </w:rPr>
        <w:t>overshadow</w:t>
      </w:r>
      <w:r w:rsidRPr="005E0678">
        <w:t>”</w:t>
      </w:r>
      <w:r w:rsidR="00C75974" w:rsidRPr="005E0678">
        <w:t>.</w:t>
      </w:r>
      <w:r w:rsidRPr="005E0678">
        <w:t xml:space="preserve"> </w:t>
      </w:r>
      <w:r w:rsidR="00C75974" w:rsidRPr="005E0678">
        <w:t xml:space="preserve">Ilyen eseteken </w:t>
      </w:r>
      <w:r w:rsidRPr="005E0678">
        <w:t>egy spirituálisan igen magasan fejlett</w:t>
      </w:r>
      <w:r w:rsidR="00C75974" w:rsidRPr="005E0678">
        <w:t xml:space="preserve"> (mondhatni isteni)</w:t>
      </w:r>
      <w:r w:rsidRPr="005E0678">
        <w:t xml:space="preserve"> lény </w:t>
      </w:r>
      <w:r w:rsidR="00C75974" w:rsidRPr="005E0678">
        <w:t xml:space="preserve">egy része </w:t>
      </w:r>
      <w:r w:rsidRPr="005E0678">
        <w:t xml:space="preserve">mintegy összekapcsolódik a „beárnyékolt” </w:t>
      </w:r>
      <w:r w:rsidR="00C75974" w:rsidRPr="005E0678">
        <w:t>személy földi lényével, ezzel mintegy megosztva vele a saját tudását, hatalmát, képességeit. A keresztény vallás hagyományai és írásai között is találhatók hasonló eseményekről feljegyzések vagy tanúságtételek, bár azok többnyire átmeneti jellegűek voltak. Itt a két lény tartós -</w:t>
      </w:r>
      <w:r w:rsidR="002A4A0B">
        <w:t xml:space="preserve"> </w:t>
      </w:r>
      <w:r w:rsidR="00C75974" w:rsidRPr="005E0678">
        <w:t>talán a „beárnyékolt” egész földi életére szóló</w:t>
      </w:r>
      <w:r w:rsidR="002A4A0B">
        <w:t xml:space="preserve"> </w:t>
      </w:r>
      <w:r w:rsidR="00C75974" w:rsidRPr="005E0678">
        <w:t>- egyesüléséről lehet szó. (</w:t>
      </w:r>
      <w:r w:rsidR="00C75974" w:rsidRPr="005E0678">
        <w:rPr>
          <w:i/>
        </w:rPr>
        <w:t>A ford.</w:t>
      </w:r>
      <w:r w:rsidR="00C75974" w:rsidRPr="005E0678">
        <w:t>)</w:t>
      </w:r>
    </w:p>
  </w:footnote>
  <w:footnote w:id="229">
    <w:p w14:paraId="5B9BA7E3" w14:textId="5CC990BE" w:rsidR="00346586" w:rsidRPr="005E0678" w:rsidRDefault="00346586">
      <w:pPr>
        <w:pStyle w:val="Lbjegyzetszveg"/>
      </w:pPr>
      <w:r w:rsidRPr="005E0678">
        <w:rPr>
          <w:rStyle w:val="Lbjegyzet-hivatkozs"/>
        </w:rPr>
        <w:footnoteRef/>
      </w:r>
      <w:r w:rsidRPr="005E0678">
        <w:t xml:space="preserve"> Anna Kingsfordról van szó. (</w:t>
      </w:r>
      <w:r w:rsidRPr="005E0678">
        <w:rPr>
          <w:i/>
        </w:rPr>
        <w:t>A ford.</w:t>
      </w:r>
      <w:r w:rsidRPr="005E0678">
        <w:t>)</w:t>
      </w:r>
    </w:p>
  </w:footnote>
  <w:footnote w:id="230">
    <w:p w14:paraId="2E2B0619" w14:textId="5E880037" w:rsidR="00165DB6" w:rsidRPr="005E0678" w:rsidRDefault="00165DB6">
      <w:pPr>
        <w:pStyle w:val="Lbjegyzetszveg"/>
      </w:pPr>
      <w:r w:rsidRPr="005E0678">
        <w:rPr>
          <w:rStyle w:val="Lbjegyzet-hivatkozs"/>
        </w:rPr>
        <w:footnoteRef/>
      </w:r>
      <w:r w:rsidRPr="005E0678">
        <w:t xml:space="preserve"> Georges Cuvier francia tudós, a XVII-XIX. sz. fordulój</w:t>
      </w:r>
      <w:r w:rsidR="00A1101D" w:rsidRPr="005E0678">
        <w:t>án a</w:t>
      </w:r>
      <w:r w:rsidRPr="005E0678">
        <w:t xml:space="preserve"> természettudomány és zoológia</w:t>
      </w:r>
      <w:r w:rsidR="00A1101D" w:rsidRPr="005E0678">
        <w:t xml:space="preserve"> és paleontológia</w:t>
      </w:r>
      <w:r w:rsidRPr="005E0678">
        <w:t xml:space="preserve"> jelentős alakja </w:t>
      </w:r>
      <w:r w:rsidR="00A1101D" w:rsidRPr="005E0678">
        <w:t xml:space="preserve">volt. A Darwin-féle evolúciós elmélet kritikájaként azt hirdette, hogy az emberiség három – kaukázusi (fehér), mongol (sárga) és etiópiai (fekete) – fő fajra osztható fel. (A ford.) </w:t>
      </w:r>
    </w:p>
  </w:footnote>
  <w:footnote w:id="231">
    <w:p w14:paraId="4DEDC510" w14:textId="1B3A3BA3" w:rsidR="005B2709" w:rsidRPr="005E0678" w:rsidRDefault="005B2709">
      <w:pPr>
        <w:pStyle w:val="Lbjegyzetszveg"/>
      </w:pPr>
      <w:r w:rsidRPr="005E0678">
        <w:rPr>
          <w:rStyle w:val="Lbjegyzet-hivatkozs"/>
        </w:rPr>
        <w:footnoteRef/>
      </w:r>
      <w:r w:rsidRPr="005E0678">
        <w:t xml:space="preserve"> Johann Friedrich Blumenbach, német orvos és természettudós, aki a koponya jellegzetességei alapján öt különböző fajra osztott fel az emberiséget. (</w:t>
      </w:r>
      <w:r w:rsidRPr="005E0678">
        <w:rPr>
          <w:i/>
        </w:rPr>
        <w:t>A ford.</w:t>
      </w:r>
      <w:r w:rsidRPr="005E0678">
        <w:t>)</w:t>
      </w:r>
    </w:p>
  </w:footnote>
  <w:footnote w:id="232">
    <w:p w14:paraId="5E4963DC" w14:textId="3954C8E5" w:rsidR="005B2709" w:rsidRPr="005E0678" w:rsidRDefault="005B2709">
      <w:pPr>
        <w:pStyle w:val="Lbjegyzetszveg"/>
      </w:pPr>
      <w:r w:rsidRPr="005E0678">
        <w:rPr>
          <w:rStyle w:val="Lbjegyzet-hivatkozs"/>
        </w:rPr>
        <w:footnoteRef/>
      </w:r>
      <w:r w:rsidRPr="005E0678">
        <w:t xml:space="preserve"> James Cowles Prichard, angol orvos és etnológus. A XIX. században egy, az emberiség fejlődéstörténetét tárgyaló alapos, átfogó tanulmány szerzője volt. (</w:t>
      </w:r>
      <w:r w:rsidRPr="005E0678">
        <w:rPr>
          <w:i/>
        </w:rPr>
        <w:t>A ford.</w:t>
      </w:r>
      <w:r w:rsidRPr="005E0678">
        <w:t>)</w:t>
      </w:r>
    </w:p>
  </w:footnote>
  <w:footnote w:id="233">
    <w:p w14:paraId="54E563DB" w14:textId="781CD1C9" w:rsidR="004A73A1" w:rsidRPr="005E0678" w:rsidRDefault="004A73A1">
      <w:pPr>
        <w:pStyle w:val="Lbjegyzetszveg"/>
      </w:pPr>
      <w:r w:rsidRPr="005E0678">
        <w:rPr>
          <w:rStyle w:val="Lbjegyzet-hivatkozs"/>
        </w:rPr>
        <w:footnoteRef/>
      </w:r>
      <w:r w:rsidRPr="005E0678">
        <w:t xml:space="preserve"> Sri Lanka őslakóinak egy csoportja. (</w:t>
      </w:r>
      <w:r w:rsidRPr="005E0678">
        <w:rPr>
          <w:i/>
        </w:rPr>
        <w:t>A ford.</w:t>
      </w:r>
      <w:r w:rsidRPr="005E0678">
        <w:t>)</w:t>
      </w:r>
    </w:p>
  </w:footnote>
  <w:footnote w:id="234">
    <w:p w14:paraId="3025BFF7" w14:textId="1C340540" w:rsidR="00796E88" w:rsidRPr="005E0678" w:rsidRDefault="00796E88">
      <w:pPr>
        <w:pStyle w:val="Lbjegyzetszveg"/>
      </w:pPr>
      <w:r w:rsidRPr="005E0678">
        <w:rPr>
          <w:rStyle w:val="Lbjegyzet-hivatkozs"/>
        </w:rPr>
        <w:footnoteRef/>
      </w:r>
      <w:r w:rsidRPr="005E0678">
        <w:t xml:space="preserve"> A Mogul Birodalom a XVI. századtól 1857-ig uralkodott India északi és középső részén. Ez a dinasztia</w:t>
      </w:r>
      <w:r w:rsidR="00CD61EC" w:rsidRPr="005E0678">
        <w:t xml:space="preserve"> és uralkodói réteg</w:t>
      </w:r>
      <w:r w:rsidRPr="005E0678">
        <w:t xml:space="preserve"> azonban nem sémita, hanem mongol-török eredetű volt. </w:t>
      </w:r>
      <w:r w:rsidR="00CD61EC" w:rsidRPr="005E0678">
        <w:t>(</w:t>
      </w:r>
      <w:r w:rsidR="00CD61EC" w:rsidRPr="005E0678">
        <w:rPr>
          <w:i/>
        </w:rPr>
        <w:t>A ford.</w:t>
      </w:r>
      <w:r w:rsidR="00CD61EC" w:rsidRPr="005E0678">
        <w:t>)</w:t>
      </w:r>
    </w:p>
  </w:footnote>
  <w:footnote w:id="235">
    <w:p w14:paraId="05CC7540" w14:textId="77777777" w:rsidR="00035AED" w:rsidRPr="005E0678" w:rsidRDefault="00035AED" w:rsidP="00035AED">
      <w:pPr>
        <w:pStyle w:val="Lbjegyzetszveg"/>
      </w:pPr>
      <w:r w:rsidRPr="005E0678">
        <w:rPr>
          <w:rStyle w:val="Lbjegyzet-hivatkozs"/>
        </w:rPr>
        <w:footnoteRef/>
      </w:r>
      <w:r w:rsidRPr="005E0678">
        <w:t xml:space="preserve"> Itt nem a mai Spanyolország népeiről, hanem azokról a csoportokról van szó, akik a Római Birodalom és a vaskor előtti időkben az ibériai félsziget déli és keleti részét lakták. (</w:t>
      </w:r>
      <w:r w:rsidRPr="005E0678">
        <w:rPr>
          <w:i/>
        </w:rPr>
        <w:t>A ford.</w:t>
      </w:r>
      <w:r w:rsidRPr="005E0678">
        <w:t>)</w:t>
      </w:r>
    </w:p>
  </w:footnote>
  <w:footnote w:id="236">
    <w:p w14:paraId="29C27371" w14:textId="0838ABE0" w:rsidR="00F359F2" w:rsidRPr="005E0678" w:rsidRDefault="00F359F2">
      <w:pPr>
        <w:pStyle w:val="Lbjegyzetszveg"/>
      </w:pPr>
      <w:r w:rsidRPr="005E0678">
        <w:rPr>
          <w:rStyle w:val="Lbjegyzet-hivatkozs"/>
        </w:rPr>
        <w:footnoteRef/>
      </w:r>
      <w:r w:rsidRPr="005E0678">
        <w:t xml:space="preserve"> Értsd: „Sinnett előtti” korszak. (</w:t>
      </w:r>
      <w:r w:rsidRPr="005E0678">
        <w:rPr>
          <w:i/>
        </w:rPr>
        <w:t>A ford.</w:t>
      </w:r>
      <w:r w:rsidRPr="005E0678">
        <w:t>)</w:t>
      </w:r>
    </w:p>
  </w:footnote>
  <w:footnote w:id="237">
    <w:p w14:paraId="42891D12" w14:textId="11453C46" w:rsidR="009E2E4B" w:rsidRPr="005E0678" w:rsidRDefault="009E2E4B">
      <w:pPr>
        <w:pStyle w:val="Lbjegyzetszveg"/>
      </w:pPr>
      <w:r w:rsidRPr="005E0678">
        <w:rPr>
          <w:rStyle w:val="Lbjegyzet-hivatkozs"/>
        </w:rPr>
        <w:footnoteRef/>
      </w:r>
      <w:r w:rsidRPr="005E0678">
        <w:t xml:space="preserve"> Finom célzás a „</w:t>
      </w:r>
      <w:r w:rsidR="00E66341" w:rsidRPr="005E0678">
        <w:rPr>
          <w:i/>
          <w:iCs/>
        </w:rPr>
        <w:t xml:space="preserve">Simla </w:t>
      </w:r>
      <w:r w:rsidRPr="005E0678">
        <w:rPr>
          <w:i/>
          <w:iCs/>
        </w:rPr>
        <w:t>Eclectic Theosophical Society</w:t>
      </w:r>
      <w:r w:rsidRPr="005E0678">
        <w:t xml:space="preserve">” </w:t>
      </w:r>
      <w:r w:rsidR="008E58AC" w:rsidRPr="005E0678">
        <w:t>-re</w:t>
      </w:r>
      <w:r w:rsidRPr="005E0678">
        <w:t xml:space="preserve">. </w:t>
      </w:r>
      <w:r w:rsidR="008E58AC" w:rsidRPr="005E0678">
        <w:t xml:space="preserve">Bővebben erről lásd a </w:t>
      </w:r>
      <w:r w:rsidR="000B6ED4">
        <w:fldChar w:fldCharType="begin"/>
      </w:r>
      <w:r w:rsidR="000B6ED4">
        <w:instrText xml:space="preserve"> PAGEREF _Ref210996252 \h </w:instrText>
      </w:r>
      <w:r w:rsidR="000B6ED4">
        <w:fldChar w:fldCharType="separate"/>
      </w:r>
      <w:r w:rsidR="000B6ED4">
        <w:rPr>
          <w:noProof/>
        </w:rPr>
        <w:t>85</w:t>
      </w:r>
      <w:r w:rsidR="000B6ED4">
        <w:fldChar w:fldCharType="end"/>
      </w:r>
      <w:r w:rsidR="000B6ED4">
        <w:t xml:space="preserve">. </w:t>
      </w:r>
      <w:r w:rsidR="008E58AC" w:rsidRPr="005E0678">
        <w:t xml:space="preserve">oldali lábjegyzetet. </w:t>
      </w:r>
      <w:r w:rsidRPr="005E0678">
        <w:t>(</w:t>
      </w:r>
      <w:r w:rsidRPr="005E0678">
        <w:rPr>
          <w:i/>
        </w:rPr>
        <w:t>A ford.</w:t>
      </w:r>
      <w:r w:rsidRPr="005E0678">
        <w:t>)</w:t>
      </w:r>
    </w:p>
  </w:footnote>
  <w:footnote w:id="238">
    <w:p w14:paraId="0A8A3B89" w14:textId="158A2FA6" w:rsidR="009E2E4B" w:rsidRPr="005E0678" w:rsidRDefault="009E2E4B">
      <w:pPr>
        <w:pStyle w:val="Lbjegyzetszveg"/>
      </w:pPr>
      <w:r w:rsidRPr="005E0678">
        <w:rPr>
          <w:rStyle w:val="Lbjegyzet-hivatkozs"/>
        </w:rPr>
        <w:footnoteRef/>
      </w:r>
      <w:r w:rsidRPr="005E0678">
        <w:t xml:space="preserve"> </w:t>
      </w:r>
      <w:r w:rsidR="00C76453" w:rsidRPr="005E0678">
        <w:t>A</w:t>
      </w:r>
      <w:r w:rsidRPr="005E0678">
        <w:t>z eredeti kifejezés a „sumptuary allowance”, ami afféle szabadon felhasználható keretösszeg, vagy adómentes vagy -kedvezményes adózású juttatás, amiből állami ill. cégvezetők vendégeik fogadásának költségeit fedezhetik. Itt inkább</w:t>
      </w:r>
      <w:r w:rsidR="00C76453" w:rsidRPr="005E0678">
        <w:t xml:space="preserve"> finom iróniával</w:t>
      </w:r>
      <w:r w:rsidRPr="005E0678">
        <w:t xml:space="preserve"> az </w:t>
      </w:r>
      <w:r w:rsidR="00C76453" w:rsidRPr="005E0678">
        <w:t>ilyen</w:t>
      </w:r>
      <w:r w:rsidRPr="005E0678">
        <w:t xml:space="preserve"> keretből fedezett </w:t>
      </w:r>
      <w:r w:rsidR="00C76453" w:rsidRPr="005E0678">
        <w:t xml:space="preserve">vigalmak „kövületeire” utalhat a Mester. </w:t>
      </w:r>
      <w:r w:rsidRPr="005E0678">
        <w:t>(</w:t>
      </w:r>
      <w:r w:rsidRPr="005E0678">
        <w:rPr>
          <w:i/>
        </w:rPr>
        <w:t>A ford.</w:t>
      </w:r>
      <w:r w:rsidRPr="005E0678">
        <w:t>)</w:t>
      </w:r>
    </w:p>
  </w:footnote>
  <w:footnote w:id="239">
    <w:p w14:paraId="7AD07FB2" w14:textId="5FE7B9A1" w:rsidR="002477A6" w:rsidRDefault="002477A6">
      <w:pPr>
        <w:pStyle w:val="Lbjegyzetszveg"/>
      </w:pPr>
      <w:r>
        <w:rPr>
          <w:rStyle w:val="Lbjegyzet-hivatkozs"/>
        </w:rPr>
        <w:footnoteRef/>
      </w:r>
      <w:r>
        <w:t xml:space="preserve"> </w:t>
      </w:r>
      <w:r w:rsidRPr="005E0678">
        <w:t>William Eglintonról, egy híres médiumról van szó, aki indiai tartózkodása alatt G. asszony (Alice Gordon) vendége volt. (</w:t>
      </w:r>
      <w:r w:rsidRPr="005E0678">
        <w:rPr>
          <w:i/>
        </w:rPr>
        <w:t>A ford.</w:t>
      </w:r>
      <w:r w:rsidRPr="005E0678">
        <w:t>)</w:t>
      </w:r>
    </w:p>
  </w:footnote>
  <w:footnote w:id="240">
    <w:p w14:paraId="40C3AD0F" w14:textId="4E8A53B9" w:rsidR="0048409E" w:rsidRPr="005E0678" w:rsidRDefault="0048409E">
      <w:pPr>
        <w:pStyle w:val="Lbjegyzetszveg"/>
      </w:pPr>
      <w:r w:rsidRPr="005E0678">
        <w:rPr>
          <w:rStyle w:val="Lbjegyzet-hivatkozs"/>
        </w:rPr>
        <w:footnoteRef/>
      </w:r>
      <w:r w:rsidRPr="005E0678">
        <w:t xml:space="preserve"> Tibetben a fekete mágusokat, boszorkánymestereket nevezik így. (</w:t>
      </w:r>
      <w:r w:rsidRPr="005E0678">
        <w:rPr>
          <w:i/>
        </w:rPr>
        <w:t>A ford.</w:t>
      </w:r>
      <w:r w:rsidRPr="005E0678">
        <w:t>)</w:t>
      </w:r>
    </w:p>
  </w:footnote>
  <w:footnote w:id="241">
    <w:p w14:paraId="35049598" w14:textId="33D67414" w:rsidR="0048409E" w:rsidRPr="005E0678" w:rsidRDefault="0048409E">
      <w:pPr>
        <w:pStyle w:val="Lbjegyzetszveg"/>
      </w:pPr>
      <w:r w:rsidRPr="005E0678">
        <w:rPr>
          <w:rStyle w:val="Lbjegyzet-hivatkozs"/>
        </w:rPr>
        <w:footnoteRef/>
      </w:r>
      <w:r w:rsidRPr="005E0678">
        <w:t xml:space="preserve"> Ez a versrészlet egy kissé módosított idézet Thomas Lake Harris angol költő és spiritiszta verséből, ami 1848-ban jelent meg először nyomtatásban. (</w:t>
      </w:r>
      <w:r w:rsidRPr="005E0678">
        <w:rPr>
          <w:i/>
        </w:rPr>
        <w:t>A ford.</w:t>
      </w:r>
      <w:r w:rsidRPr="005E0678">
        <w:t>)</w:t>
      </w:r>
    </w:p>
  </w:footnote>
  <w:footnote w:id="242">
    <w:p w14:paraId="2408C974" w14:textId="536140D0" w:rsidR="000D19BB" w:rsidRPr="000D19BB" w:rsidRDefault="000D19BB">
      <w:pPr>
        <w:pStyle w:val="Lbjegyzetszveg"/>
      </w:pPr>
      <w:bookmarkStart w:id="114" w:name="_Ref217395517"/>
      <w:r>
        <w:rPr>
          <w:rStyle w:val="Lbjegyzet-hivatkozs"/>
        </w:rPr>
        <w:footnoteRef/>
      </w:r>
      <w:r>
        <w:t xml:space="preserve"> Allan Kardec volt az írói álneve </w:t>
      </w:r>
      <w:r w:rsidRPr="000D19BB">
        <w:t>Hippolyte Léon Denizard Rivail</w:t>
      </w:r>
      <w:r>
        <w:t>-nek. Ő már 1869-ben, még a Teozófiai Társulat megalapítása előtt meghalt, de az ő könyvei és az általa alapított folyóirat voltak azok, amik lerakták a spiritiszta mozgalom alapjait. (</w:t>
      </w:r>
      <w:r>
        <w:rPr>
          <w:i/>
        </w:rPr>
        <w:t>A ford.</w:t>
      </w:r>
      <w:r>
        <w:t>)</w:t>
      </w:r>
      <w:bookmarkEnd w:id="114"/>
    </w:p>
  </w:footnote>
  <w:footnote w:id="243">
    <w:p w14:paraId="005BB59B" w14:textId="21C22395" w:rsidR="00B03F28" w:rsidRPr="005E0678" w:rsidRDefault="00B03F28">
      <w:pPr>
        <w:pStyle w:val="Lbjegyzetszveg"/>
      </w:pPr>
      <w:r w:rsidRPr="005E0678">
        <w:rPr>
          <w:rStyle w:val="Lbjegyzet-hivatkozs"/>
        </w:rPr>
        <w:footnoteRef/>
      </w:r>
      <w:r w:rsidRPr="005E0678">
        <w:t xml:space="preserve"> N.D. Khandalavala. Lásd a XX./A levél előtti fordítói magyarázatot. (</w:t>
      </w:r>
      <w:r w:rsidRPr="005E0678">
        <w:rPr>
          <w:i/>
        </w:rPr>
        <w:t>A ford.</w:t>
      </w:r>
      <w:r w:rsidRPr="005E0678">
        <w:t>)</w:t>
      </w:r>
    </w:p>
  </w:footnote>
  <w:footnote w:id="244">
    <w:p w14:paraId="4AC811AB" w14:textId="6F0DDD23" w:rsidR="00D63EFE" w:rsidRPr="005E0678" w:rsidRDefault="00D63EFE" w:rsidP="00D63EFE">
      <w:pPr>
        <w:pStyle w:val="Lbjegyzetszveg"/>
      </w:pPr>
      <w:bookmarkStart w:id="119" w:name="_Ref212215861"/>
      <w:r w:rsidRPr="005E0678">
        <w:rPr>
          <w:rStyle w:val="Lbjegyzet-hivatkozs"/>
        </w:rPr>
        <w:footnoteRef/>
      </w:r>
      <w:r w:rsidRPr="005E0678">
        <w:t xml:space="preserve"> Eliphas Lévi Zahed, valódi nevén Alphonse Louis Constant a kor egyik legnagyobb hatású ezoterikus írója, kabbalista és (gyakorlati) okkultista is volt. Blavatskyné többször hivatkozik írásaira a Titkos Tanításban is. (</w:t>
      </w:r>
      <w:r w:rsidRPr="005E0678">
        <w:rPr>
          <w:i/>
        </w:rPr>
        <w:t>A ford.</w:t>
      </w:r>
      <w:r w:rsidRPr="005E0678">
        <w:t>)</w:t>
      </w:r>
      <w:bookmarkEnd w:id="119"/>
    </w:p>
  </w:footnote>
  <w:footnote w:id="245">
    <w:p w14:paraId="16A7B6BB" w14:textId="0227396A" w:rsidR="006E7067" w:rsidRPr="005E0678" w:rsidRDefault="006E7067">
      <w:pPr>
        <w:pStyle w:val="Lbjegyzetszveg"/>
      </w:pPr>
      <w:r w:rsidRPr="005E0678">
        <w:rPr>
          <w:rStyle w:val="Lbjegyzet-hivatkozs"/>
        </w:rPr>
        <w:footnoteRef/>
      </w:r>
      <w:r w:rsidRPr="005E0678">
        <w:t xml:space="preserve"> Ezzel Eliphas Lévi cikkének az egyik állítására utal, ami így szólt: „Ahhoz, hogy halhatatlanná váljon Istenben, az embernek Istennel kell azonosítania magát; ha a gonoszban akar halhatatlanná válni, akkor a Sátánnal… e két véglet között vegetál és hal meg erre emlékezés nélkül az emberiség </w:t>
      </w:r>
      <w:r w:rsidR="005E1C4F" w:rsidRPr="005E0678">
        <w:t>haszontalan</w:t>
      </w:r>
      <w:r w:rsidRPr="005E0678">
        <w:t xml:space="preserve"> része.” (</w:t>
      </w:r>
      <w:r w:rsidRPr="005E0678">
        <w:rPr>
          <w:i/>
        </w:rPr>
        <w:t>A ford.</w:t>
      </w:r>
      <w:r w:rsidRPr="005E0678">
        <w:t>)</w:t>
      </w:r>
    </w:p>
  </w:footnote>
  <w:footnote w:id="246">
    <w:p w14:paraId="02921518" w14:textId="15F49E3A" w:rsidR="009F6FB8" w:rsidRPr="005E0678" w:rsidRDefault="009F6FB8">
      <w:pPr>
        <w:pStyle w:val="Lbjegyzetszveg"/>
      </w:pPr>
      <w:r w:rsidRPr="005E0678">
        <w:rPr>
          <w:rStyle w:val="Lbjegyzet-hivatkozs"/>
        </w:rPr>
        <w:footnoteRef/>
      </w:r>
      <w:r w:rsidRPr="005E0678">
        <w:t xml:space="preserve"> Lásd a XX./C levélben K.H. Mester válaszát erre. (</w:t>
      </w:r>
      <w:r w:rsidRPr="005E0678">
        <w:rPr>
          <w:i/>
        </w:rPr>
        <w:t>A ford.</w:t>
      </w:r>
      <w:r w:rsidRPr="005E0678">
        <w:t>)</w:t>
      </w:r>
    </w:p>
  </w:footnote>
  <w:footnote w:id="247">
    <w:p w14:paraId="593851B0" w14:textId="7C019199" w:rsidR="004E3293" w:rsidRPr="005E0678" w:rsidRDefault="004E3293">
      <w:pPr>
        <w:pStyle w:val="Lbjegyzetszveg"/>
      </w:pPr>
      <w:r w:rsidRPr="005E0678">
        <w:rPr>
          <w:rStyle w:val="Lbjegyzet-hivatkozs"/>
        </w:rPr>
        <w:footnoteRef/>
      </w:r>
      <w:r w:rsidRPr="005E0678">
        <w:t xml:space="preserve"> Lásd a XX./C levélben K.H. Mester válaszát a bekezdés egész aláhúzott részére. (</w:t>
      </w:r>
      <w:r w:rsidRPr="005E0678">
        <w:rPr>
          <w:i/>
        </w:rPr>
        <w:t>A ford.</w:t>
      </w:r>
      <w:r w:rsidRPr="005E0678">
        <w:t>)</w:t>
      </w:r>
    </w:p>
  </w:footnote>
  <w:footnote w:id="248">
    <w:p w14:paraId="72CC5E6C" w14:textId="4757B120" w:rsidR="000F472F" w:rsidRPr="005E0678" w:rsidRDefault="000F472F">
      <w:pPr>
        <w:pStyle w:val="Lbjegyzetszveg"/>
      </w:pPr>
      <w:r w:rsidRPr="005E0678">
        <w:rPr>
          <w:rStyle w:val="Lbjegyzet-hivatkozs"/>
        </w:rPr>
        <w:footnoteRef/>
      </w:r>
      <w:r w:rsidRPr="005E0678">
        <w:t xml:space="preserve"> Lásd K.H Mester válaszát e mondat aláhúzott részeire a XX./C Levélben.  K.H. mester</w:t>
      </w:r>
    </w:p>
  </w:footnote>
  <w:footnote w:id="249">
    <w:p w14:paraId="42B718AC" w14:textId="5E9BE2B4" w:rsidR="006849DD" w:rsidRPr="005E0678" w:rsidRDefault="006849DD">
      <w:pPr>
        <w:pStyle w:val="Lbjegyzetszveg"/>
      </w:pPr>
      <w:r w:rsidRPr="005E0678">
        <w:rPr>
          <w:rStyle w:val="Lbjegyzet-hivatkozs"/>
        </w:rPr>
        <w:footnoteRef/>
      </w:r>
      <w:r w:rsidRPr="005E0678">
        <w:t xml:space="preserve"> Lásd K.H Mester válaszát ezzel a számmal jelölve a XX./C levélben. (</w:t>
      </w:r>
      <w:r w:rsidRPr="005E0678">
        <w:rPr>
          <w:i/>
        </w:rPr>
        <w:t>A ford.</w:t>
      </w:r>
      <w:r w:rsidRPr="005E0678">
        <w:t>)</w:t>
      </w:r>
    </w:p>
  </w:footnote>
  <w:footnote w:id="250">
    <w:p w14:paraId="11476833" w14:textId="7CE2EFA4" w:rsidR="00125D0F" w:rsidRPr="005E0678" w:rsidRDefault="00125D0F">
      <w:pPr>
        <w:pStyle w:val="Lbjegyzetszveg"/>
      </w:pPr>
      <w:r w:rsidRPr="005E0678">
        <w:rPr>
          <w:rStyle w:val="Lbjegyzet-hivatkozs"/>
        </w:rPr>
        <w:footnoteRef/>
      </w:r>
      <w:r w:rsidRPr="005E0678">
        <w:t xml:space="preserve"> Az eredeti kifejezés „</w:t>
      </w:r>
      <w:r w:rsidRPr="005E0678">
        <w:rPr>
          <w:i/>
          <w:iCs/>
        </w:rPr>
        <w:t xml:space="preserve">life principle”. </w:t>
      </w:r>
      <w:r w:rsidRPr="005E0678">
        <w:t>Ennek többféle fordítása lehetséges, lehetne vezérelvnek, életcélnak, ala-beállítottságnak és még sok másnak is fordítani. (</w:t>
      </w:r>
      <w:r w:rsidRPr="005E0678">
        <w:rPr>
          <w:i/>
        </w:rPr>
        <w:t>A ford.</w:t>
      </w:r>
      <w:r w:rsidRPr="005E0678">
        <w:t>)</w:t>
      </w:r>
    </w:p>
  </w:footnote>
  <w:footnote w:id="251">
    <w:p w14:paraId="38C73037" w14:textId="2CAB2394" w:rsidR="00A8069B" w:rsidRPr="005E0678" w:rsidRDefault="00A8069B">
      <w:pPr>
        <w:pStyle w:val="Lbjegyzetszveg"/>
      </w:pPr>
      <w:r w:rsidRPr="005E0678">
        <w:rPr>
          <w:rStyle w:val="Lbjegyzet-hivatkozs"/>
        </w:rPr>
        <w:footnoteRef/>
      </w:r>
      <w:r w:rsidRPr="005E0678">
        <w:t xml:space="preserve"> </w:t>
      </w:r>
      <w:r w:rsidR="00137A2B" w:rsidRPr="005E0678">
        <w:t xml:space="preserve">Az eredeti kifejezés: </w:t>
      </w:r>
      <w:r w:rsidR="00137A2B" w:rsidRPr="005E0678">
        <w:rPr>
          <w:i/>
          <w:iCs/>
        </w:rPr>
        <w:t xml:space="preserve">Gestation period. </w:t>
      </w:r>
      <w:r w:rsidR="00137A2B" w:rsidRPr="005E0678">
        <w:t>Ez a</w:t>
      </w:r>
      <w:r w:rsidRPr="005E0678">
        <w:t>z a tudatállapot, ami az</w:t>
      </w:r>
      <w:r w:rsidR="00137A2B" w:rsidRPr="005E0678">
        <w:t xml:space="preserve"> Ego</w:t>
      </w:r>
      <w:r w:rsidRPr="005E0678">
        <w:t xml:space="preserve"> újabb testet öltés</w:t>
      </w:r>
      <w:r w:rsidR="00137A2B" w:rsidRPr="005E0678">
        <w:t>é</w:t>
      </w:r>
      <w:r w:rsidRPr="005E0678">
        <w:t>t közvetlenül megelőző, mintegy felkészülési időszaknak tekint</w:t>
      </w:r>
      <w:r w:rsidR="00137A2B" w:rsidRPr="005E0678">
        <w:t>het</w:t>
      </w:r>
      <w:r w:rsidRPr="005E0678">
        <w:t>ő. (</w:t>
      </w:r>
      <w:r w:rsidRPr="005E0678">
        <w:rPr>
          <w:i/>
        </w:rPr>
        <w:t>A ford.</w:t>
      </w:r>
      <w:r w:rsidRPr="005E0678">
        <w:t>)</w:t>
      </w:r>
    </w:p>
  </w:footnote>
  <w:footnote w:id="252">
    <w:p w14:paraId="4F66B843" w14:textId="7064FD29" w:rsidR="00E01006" w:rsidRPr="005E0678" w:rsidRDefault="00E01006">
      <w:pPr>
        <w:pStyle w:val="Lbjegyzetszveg"/>
        <w:rPr>
          <w:i/>
          <w:iCs/>
        </w:rPr>
      </w:pPr>
      <w:r w:rsidRPr="005E0678">
        <w:rPr>
          <w:rStyle w:val="Lbjegyzet-hivatkozs"/>
        </w:rPr>
        <w:footnoteRef/>
      </w:r>
      <w:r w:rsidRPr="005E0678">
        <w:t xml:space="preserve"> Értsd: a halhatatlanság különféle válfajaihoz tartozókból, mint amilyen pl. a fenti „</w:t>
      </w:r>
      <w:r w:rsidRPr="005E0678">
        <w:rPr>
          <w:i/>
          <w:iCs/>
        </w:rPr>
        <w:t>pán-eonikus”. (</w:t>
      </w:r>
      <w:r w:rsidRPr="005E0678">
        <w:rPr>
          <w:iCs/>
        </w:rPr>
        <w:t>A ford.</w:t>
      </w:r>
      <w:r w:rsidRPr="005E0678">
        <w:rPr>
          <w:i/>
          <w:iCs/>
        </w:rPr>
        <w:t>)</w:t>
      </w:r>
    </w:p>
  </w:footnote>
  <w:footnote w:id="253">
    <w:p w14:paraId="654B9F20" w14:textId="4D9E613E" w:rsidR="00B252E6" w:rsidRPr="005E0678" w:rsidRDefault="00B252E6">
      <w:pPr>
        <w:pStyle w:val="Lbjegyzetszveg"/>
      </w:pPr>
      <w:r w:rsidRPr="005E0678">
        <w:rPr>
          <w:rStyle w:val="Lbjegyzet-hivatkozs"/>
        </w:rPr>
        <w:footnoteRef/>
      </w:r>
      <w:r w:rsidRPr="005E0678">
        <w:t xml:space="preserve"> </w:t>
      </w:r>
      <w:r w:rsidR="00274F0E" w:rsidRPr="005E0678">
        <w:t>Charles Carleton Massey. Bővebben lásd</w:t>
      </w:r>
      <w:r w:rsidR="003E6042">
        <w:t>:</w:t>
      </w:r>
      <w:r w:rsidR="00274F0E" w:rsidRPr="005E0678">
        <w:t xml:space="preserve"> a  </w:t>
      </w:r>
      <w:r w:rsidR="003E6042">
        <w:fldChar w:fldCharType="begin"/>
      </w:r>
      <w:r w:rsidR="003E6042">
        <w:instrText xml:space="preserve"> REF _Ref216275281 \h </w:instrText>
      </w:r>
      <w:r w:rsidR="003E6042">
        <w:fldChar w:fldCharType="separate"/>
      </w:r>
      <w:r w:rsidR="00F306D5" w:rsidRPr="00E16B80">
        <w:t>VI . Levél</w:t>
      </w:r>
      <w:r w:rsidR="003E6042">
        <w:fldChar w:fldCharType="end"/>
      </w:r>
      <w:r w:rsidR="003E6042">
        <w:t xml:space="preserve"> </w:t>
      </w:r>
      <w:r w:rsidR="00274F0E" w:rsidRPr="005E0678">
        <w:t>(</w:t>
      </w:r>
      <w:r w:rsidR="00274F0E" w:rsidRPr="005E0678">
        <w:rPr>
          <w:i/>
        </w:rPr>
        <w:t>A ford.</w:t>
      </w:r>
      <w:r w:rsidR="00274F0E" w:rsidRPr="005E0678">
        <w:t>)</w:t>
      </w:r>
    </w:p>
  </w:footnote>
  <w:footnote w:id="254">
    <w:p w14:paraId="6F1F96C8" w14:textId="5C2BE09B" w:rsidR="002F601A" w:rsidRPr="005E0678" w:rsidRDefault="002F601A">
      <w:pPr>
        <w:pStyle w:val="Lbjegyzetszveg"/>
      </w:pPr>
      <w:r w:rsidRPr="005E0678">
        <w:rPr>
          <w:rStyle w:val="Lbjegyzet-hivatkozs"/>
        </w:rPr>
        <w:footnoteRef/>
      </w:r>
      <w:r w:rsidRPr="005E0678">
        <w:t xml:space="preserve"> Az eredeti angol szó: </w:t>
      </w:r>
      <w:r w:rsidR="00F0305B" w:rsidRPr="005E0678">
        <w:rPr>
          <w:i/>
          <w:iCs/>
        </w:rPr>
        <w:t>inconceivable</w:t>
      </w:r>
      <w:r w:rsidRPr="005E0678">
        <w:rPr>
          <w:i/>
          <w:iCs/>
        </w:rPr>
        <w:t xml:space="preserve">. </w:t>
      </w:r>
      <w:r w:rsidRPr="005E0678">
        <w:t xml:space="preserve">Ennek fordítása a „felfoghatatlan” is lehetne. </w:t>
      </w:r>
      <w:r w:rsidR="00F0305B" w:rsidRPr="005E0678">
        <w:t>(</w:t>
      </w:r>
      <w:r w:rsidR="00F0305B" w:rsidRPr="005E0678">
        <w:rPr>
          <w:i/>
        </w:rPr>
        <w:t>A ford.</w:t>
      </w:r>
      <w:r w:rsidR="00F0305B" w:rsidRPr="005E0678">
        <w:t>)</w:t>
      </w:r>
    </w:p>
  </w:footnote>
  <w:footnote w:id="255">
    <w:p w14:paraId="143B92E8" w14:textId="6A9DB096" w:rsidR="004F25C4" w:rsidRPr="005E0678" w:rsidRDefault="004F25C4">
      <w:pPr>
        <w:pStyle w:val="Lbjegyzetszveg"/>
        <w:rPr>
          <w:i/>
          <w:iCs/>
        </w:rPr>
      </w:pPr>
      <w:r w:rsidRPr="005E0678">
        <w:rPr>
          <w:rStyle w:val="Lbjegyzet-hivatkozs"/>
        </w:rPr>
        <w:footnoteRef/>
      </w:r>
      <w:r w:rsidRPr="005E0678">
        <w:t xml:space="preserve"> Lásd a XX./A Levelet</w:t>
      </w:r>
      <w:r w:rsidR="00482B8E" w:rsidRPr="005E0678">
        <w:t xml:space="preserve"> és annak bevezető magyarázatát a szöveg</w:t>
      </w:r>
      <w:r w:rsidR="00F0305B" w:rsidRPr="005E0678">
        <w:t>é</w:t>
      </w:r>
      <w:r w:rsidR="00482B8E" w:rsidRPr="005E0678">
        <w:t>ben alkalmazott jelölésekről</w:t>
      </w:r>
      <w:r w:rsidRPr="005E0678">
        <w:t>. (</w:t>
      </w:r>
      <w:r w:rsidR="00F0305B" w:rsidRPr="005E0678">
        <w:rPr>
          <w:i/>
          <w:iCs/>
        </w:rPr>
        <w:t xml:space="preserve">A </w:t>
      </w:r>
      <w:r w:rsidR="00F0305B" w:rsidRPr="005E0678">
        <w:t>f</w:t>
      </w:r>
      <w:r w:rsidR="00F0305B" w:rsidRPr="005E0678">
        <w:rPr>
          <w:i/>
          <w:iCs/>
        </w:rPr>
        <w:t>ord.)</w:t>
      </w:r>
    </w:p>
  </w:footnote>
  <w:footnote w:id="256">
    <w:p w14:paraId="7D44E247" w14:textId="5B5E220C" w:rsidR="00DD4082" w:rsidRPr="005E0678" w:rsidRDefault="00DD4082">
      <w:pPr>
        <w:pStyle w:val="Lbjegyzetszveg"/>
      </w:pPr>
      <w:r w:rsidRPr="005E0678">
        <w:rPr>
          <w:rStyle w:val="Lbjegyzet-hivatkozs"/>
        </w:rPr>
        <w:footnoteRef/>
      </w:r>
      <w:r w:rsidRPr="005E0678">
        <w:t xml:space="preserve"> Jogi szóhasználatban is meghonosodott latin kifejezés</w:t>
      </w:r>
      <w:r w:rsidR="008E216E" w:rsidRPr="005E0678">
        <w:t xml:space="preserve"> (felo de se)</w:t>
      </w:r>
      <w:r w:rsidRPr="005E0678">
        <w:t>, jelentése: öngyilkosság. (</w:t>
      </w:r>
      <w:r w:rsidRPr="005E0678">
        <w:rPr>
          <w:i/>
        </w:rPr>
        <w:t>A ford.</w:t>
      </w:r>
      <w:r w:rsidRPr="005E0678">
        <w:t>)</w:t>
      </w:r>
    </w:p>
  </w:footnote>
  <w:footnote w:id="257">
    <w:p w14:paraId="7128B05F" w14:textId="1970A84A" w:rsidR="008E216E" w:rsidRPr="005E0678" w:rsidRDefault="008E216E">
      <w:pPr>
        <w:pStyle w:val="Lbjegyzetszveg"/>
      </w:pPr>
      <w:r w:rsidRPr="005E0678">
        <w:rPr>
          <w:rStyle w:val="Lbjegyzet-hivatkozs"/>
        </w:rPr>
        <w:footnoteRef/>
      </w:r>
      <w:r w:rsidRPr="005E0678">
        <w:t xml:space="preserve"> Charles J</w:t>
      </w:r>
      <w:r w:rsidR="00A0294B" w:rsidRPr="005E0678">
        <w:t>.</w:t>
      </w:r>
      <w:r w:rsidRPr="005E0678">
        <w:t xml:space="preserve"> Guiteau, az USA 20. elnökének, James A. Garfieldnek gyilkosa. Halálra ítélték</w:t>
      </w:r>
      <w:r w:rsidR="00A0294B" w:rsidRPr="005E0678">
        <w:t>,</w:t>
      </w:r>
      <w:r w:rsidRPr="005E0678">
        <w:t xml:space="preserve"> felakasztották. (</w:t>
      </w:r>
      <w:r w:rsidRPr="005E0678">
        <w:rPr>
          <w:i/>
        </w:rPr>
        <w:t>A ford.</w:t>
      </w:r>
      <w:r w:rsidRPr="005E0678">
        <w:t>)</w:t>
      </w:r>
    </w:p>
  </w:footnote>
  <w:footnote w:id="258">
    <w:p w14:paraId="7A2DC758" w14:textId="1D8180A2" w:rsidR="00A0294B" w:rsidRPr="005E0678" w:rsidRDefault="00A0294B">
      <w:pPr>
        <w:pStyle w:val="Lbjegyzetszveg"/>
      </w:pPr>
      <w:r w:rsidRPr="005E0678">
        <w:rPr>
          <w:rStyle w:val="Lbjegyzet-hivatkozs"/>
        </w:rPr>
        <w:footnoteRef/>
      </w:r>
      <w:r w:rsidRPr="005E0678">
        <w:t xml:space="preserve"> Az eredeti levélben itt két sort töröltek. (</w:t>
      </w:r>
      <w:r w:rsidRPr="005E0678">
        <w:rPr>
          <w:i/>
        </w:rPr>
        <w:t>Szerk.</w:t>
      </w:r>
      <w:r w:rsidRPr="005E0678">
        <w:t>)</w:t>
      </w:r>
    </w:p>
  </w:footnote>
  <w:footnote w:id="259">
    <w:p w14:paraId="3C5380B4" w14:textId="0A423FC8" w:rsidR="006036C6" w:rsidRPr="005E0678" w:rsidRDefault="006036C6">
      <w:pPr>
        <w:pStyle w:val="Lbjegyzetszveg"/>
      </w:pPr>
      <w:r w:rsidRPr="005E0678">
        <w:rPr>
          <w:rStyle w:val="Lbjegyzet-hivatkozs"/>
        </w:rPr>
        <w:footnoteRef/>
      </w:r>
      <w:r w:rsidRPr="005E0678">
        <w:t xml:space="preserve"> A tibeti Buddhizmus egyik szektájához tartozó láma. (</w:t>
      </w:r>
      <w:r w:rsidRPr="005E0678">
        <w:rPr>
          <w:i/>
        </w:rPr>
        <w:t>A ford.</w:t>
      </w:r>
      <w:r w:rsidRPr="005E0678">
        <w:t>)</w:t>
      </w:r>
    </w:p>
  </w:footnote>
  <w:footnote w:id="260">
    <w:p w14:paraId="5D444835" w14:textId="06C0DE71" w:rsidR="006036C6" w:rsidRPr="005E0678" w:rsidRDefault="006036C6">
      <w:pPr>
        <w:pStyle w:val="Lbjegyzetszveg"/>
      </w:pPr>
      <w:r w:rsidRPr="005E0678">
        <w:rPr>
          <w:rStyle w:val="Lbjegyzet-hivatkozs"/>
        </w:rPr>
        <w:footnoteRef/>
      </w:r>
      <w:r w:rsidRPr="005E0678">
        <w:t xml:space="preserve"> William Ewart Gladstone, angol liberális beállítottságú politikus és államférfi, aki a XIX. században négyszer volt Anglia miniszterelnöke. (</w:t>
      </w:r>
      <w:r w:rsidRPr="005E0678">
        <w:rPr>
          <w:i/>
        </w:rPr>
        <w:t>A ford.</w:t>
      </w:r>
      <w:r w:rsidRPr="005E0678">
        <w:t>)</w:t>
      </w:r>
    </w:p>
  </w:footnote>
  <w:footnote w:id="261">
    <w:p w14:paraId="48A9259D" w14:textId="4210A278" w:rsidR="006036C6" w:rsidRPr="005E0678" w:rsidRDefault="006036C6">
      <w:pPr>
        <w:pStyle w:val="Lbjegyzetszveg"/>
      </w:pPr>
      <w:r w:rsidRPr="005E0678">
        <w:rPr>
          <w:rStyle w:val="Lbjegyzet-hivatkozs"/>
        </w:rPr>
        <w:footnoteRef/>
      </w:r>
      <w:r w:rsidRPr="005E0678">
        <w:t xml:space="preserve"> Henry Ward Beecher, kongregácionista pap, korának nagy hatású reformere és </w:t>
      </w:r>
      <w:r w:rsidR="00AF28CA" w:rsidRPr="005E0678">
        <w:t xml:space="preserve">kivételes </w:t>
      </w:r>
      <w:r w:rsidRPr="005E0678">
        <w:t>szónoka. 1875-ben perbe fogták egy férjes asszonnyal való házasságtörés miatt, és ez a XIX. századi Egyesült Államok egyik legnagyobb társadalmi hatású perévé lett. (</w:t>
      </w:r>
      <w:r w:rsidRPr="005E0678">
        <w:rPr>
          <w:i/>
        </w:rPr>
        <w:t>A ford.</w:t>
      </w:r>
      <w:r w:rsidRPr="005E0678">
        <w:t>)</w:t>
      </w:r>
    </w:p>
  </w:footnote>
  <w:footnote w:id="262">
    <w:p w14:paraId="0BC09C36" w14:textId="11F98BFF" w:rsidR="00AF28CA" w:rsidRPr="005E0678" w:rsidRDefault="00AF28CA">
      <w:pPr>
        <w:pStyle w:val="Lbjegyzetszveg"/>
      </w:pPr>
      <w:r w:rsidRPr="005E0678">
        <w:rPr>
          <w:rStyle w:val="Lbjegyzet-hivatkozs"/>
        </w:rPr>
        <w:footnoteRef/>
      </w:r>
      <w:r w:rsidRPr="005E0678">
        <w:t xml:space="preserve"> Egy</w:t>
      </w:r>
      <w:r w:rsidR="0099663F" w:rsidRPr="005E0678">
        <w:t xml:space="preserve"> további</w:t>
      </w:r>
      <w:r w:rsidRPr="005E0678">
        <w:t xml:space="preserve"> – a többségi – ág a tibeti Buddhizmusban</w:t>
      </w:r>
      <w:r w:rsidR="0099663F" w:rsidRPr="005E0678">
        <w:t>, ami Tsong-Kha-Pa Buddhizmust megújító, a természetszellem-imádattól és ehhez kapcsolódó rítusoktól, gyakorlattól megtisztító működésének köszönhető</w:t>
      </w:r>
      <w:r w:rsidRPr="005E0678">
        <w:t>. A Dalai Láma ennek az ágnak a vezetője. (</w:t>
      </w:r>
      <w:r w:rsidRPr="005E0678">
        <w:rPr>
          <w:i/>
        </w:rPr>
        <w:t>A ford.</w:t>
      </w:r>
      <w:r w:rsidRPr="005E0678">
        <w:t>)</w:t>
      </w:r>
    </w:p>
  </w:footnote>
  <w:footnote w:id="263">
    <w:p w14:paraId="1D69968D" w14:textId="1D10CA65" w:rsidR="00E12D49" w:rsidRPr="005E0678" w:rsidRDefault="00E12D49">
      <w:pPr>
        <w:pStyle w:val="Lbjegyzetszveg"/>
      </w:pPr>
      <w:r w:rsidRPr="005E0678">
        <w:rPr>
          <w:rStyle w:val="Lbjegyzet-hivatkozs"/>
        </w:rPr>
        <w:footnoteRef/>
      </w:r>
      <w:r w:rsidRPr="005E0678">
        <w:t xml:space="preserve"> Ezt később Hume úr franciáról angolra fordította és K.H. megjegyzéseivel együtt 1883-ban </w:t>
      </w:r>
      <w:r w:rsidR="00477EDC" w:rsidRPr="005E0678">
        <w:t xml:space="preserve">könyv formában kiadták </w:t>
      </w:r>
      <w:r w:rsidR="00477EDC" w:rsidRPr="005E0678">
        <w:rPr>
          <w:i/>
          <w:iCs/>
        </w:rPr>
        <w:t xml:space="preserve">Paradoxes of the Highest Science </w:t>
      </w:r>
      <w:r w:rsidR="00477EDC" w:rsidRPr="005E0678">
        <w:t>(A Legmagasabb Tudomány paradoxon</w:t>
      </w:r>
      <w:r w:rsidR="001B2F23" w:rsidRPr="005E0678">
        <w:t>j</w:t>
      </w:r>
      <w:r w:rsidR="00477EDC" w:rsidRPr="005E0678">
        <w:t>ai) címmel. 1922-ben megjelent második kiadása</w:t>
      </w:r>
      <w:r w:rsidR="0052388A" w:rsidRPr="005E0678">
        <w:t xml:space="preserve"> e</w:t>
      </w:r>
      <w:r w:rsidR="00477EDC" w:rsidRPr="005E0678">
        <w:t xml:space="preserve"> fordítás</w:t>
      </w:r>
      <w:r w:rsidR="0052388A" w:rsidRPr="005E0678">
        <w:t xml:space="preserve"> készítésének</w:t>
      </w:r>
      <w:r w:rsidR="00477EDC" w:rsidRPr="005E0678">
        <w:t xml:space="preserve"> idején</w:t>
      </w:r>
      <w:r w:rsidR="0052388A" w:rsidRPr="005E0678">
        <w:t xml:space="preserve"> </w:t>
      </w:r>
      <w:r w:rsidR="00477EDC" w:rsidRPr="005E0678">
        <w:t>már online hozzáférhető volt. (</w:t>
      </w:r>
      <w:r w:rsidR="00477EDC" w:rsidRPr="005E0678">
        <w:rPr>
          <w:i/>
        </w:rPr>
        <w:t>A ford.</w:t>
      </w:r>
      <w:r w:rsidR="00477EDC" w:rsidRPr="005E0678">
        <w:t>)</w:t>
      </w:r>
    </w:p>
  </w:footnote>
  <w:footnote w:id="264">
    <w:p w14:paraId="5B423FE6" w14:textId="53A348EB" w:rsidR="00C14E9A" w:rsidRPr="00C14E9A" w:rsidRDefault="00C14E9A">
      <w:pPr>
        <w:pStyle w:val="Lbjegyzetszveg"/>
      </w:pPr>
      <w:r>
        <w:rPr>
          <w:rStyle w:val="Lbjegyzet-hivatkozs"/>
        </w:rPr>
        <w:footnoteRef/>
      </w:r>
      <w:r>
        <w:t xml:space="preserve"> A </w:t>
      </w:r>
      <w:r w:rsidRPr="00E8396D">
        <w:rPr>
          <w:i/>
          <w:iCs/>
        </w:rPr>
        <w:t>pisacha</w:t>
      </w:r>
      <w:r>
        <w:t xml:space="preserve">-król lásd a </w:t>
      </w:r>
      <w:r w:rsidR="00E8396D">
        <w:fldChar w:fldCharType="begin"/>
      </w:r>
      <w:r w:rsidR="00E8396D">
        <w:instrText xml:space="preserve"> PAGEREF _Ref222939632 \h </w:instrText>
      </w:r>
      <w:r w:rsidR="00E8396D">
        <w:fldChar w:fldCharType="separate"/>
      </w:r>
      <w:r w:rsidR="00E8396D">
        <w:rPr>
          <w:noProof/>
        </w:rPr>
        <w:t>131</w:t>
      </w:r>
      <w:r w:rsidR="00E8396D">
        <w:fldChar w:fldCharType="end"/>
      </w:r>
      <w:r w:rsidR="00E8396D">
        <w:t>.</w:t>
      </w:r>
      <w:r>
        <w:t xml:space="preserve"> oldal lábjegyzetét. (</w:t>
      </w:r>
      <w:r>
        <w:rPr>
          <w:i/>
        </w:rPr>
        <w:t>A ford.</w:t>
      </w:r>
      <w:r>
        <w:t>)</w:t>
      </w:r>
    </w:p>
  </w:footnote>
  <w:footnote w:id="265">
    <w:p w14:paraId="5C661FE0" w14:textId="047AC3BB" w:rsidR="00746A34" w:rsidRPr="005E0678" w:rsidRDefault="00746A34">
      <w:pPr>
        <w:pStyle w:val="Lbjegyzetszveg"/>
      </w:pPr>
      <w:r w:rsidRPr="005E0678">
        <w:rPr>
          <w:rStyle w:val="Lbjegyzet-hivatkozs"/>
        </w:rPr>
        <w:footnoteRef/>
      </w:r>
      <w:r w:rsidRPr="005E0678">
        <w:t xml:space="preserve"> Itt a Mester arra a portréra </w:t>
      </w:r>
      <w:r w:rsidR="00E33226" w:rsidRPr="005E0678">
        <w:t>utalhat</w:t>
      </w:r>
      <w:r w:rsidRPr="005E0678">
        <w:t>, ami Sinnett kérésére -</w:t>
      </w:r>
      <w:r w:rsidR="00F56214">
        <w:t xml:space="preserve"> </w:t>
      </w:r>
      <w:r w:rsidRPr="005E0678">
        <w:t>mint fentebb kiderül</w:t>
      </w:r>
      <w:r w:rsidR="00F56214">
        <w:t xml:space="preserve"> </w:t>
      </w:r>
      <w:r w:rsidRPr="005E0678">
        <w:t xml:space="preserve">- D.K. közreműködésével készült K.H. Mesterről. Ez egy Sinnett úr által szignált vastag, üres papírlapra készült, amit H.P.B. a szignálás után a saját jegyzetfüzetébe rakott, és amit a kérést követően időről-időre megvizsgáltak. Néhány óra és több ellenőrzés után az egyik alkalommal egy vázlatos portrét találtak a szignált papírlapon a Mesterről. H.P.B - aki személyesen ismerte K.H. Mestert </w:t>
      </w:r>
      <w:r w:rsidR="00F56214">
        <w:t>–</w:t>
      </w:r>
      <w:r w:rsidRPr="005E0678">
        <w:t xml:space="preserve"> </w:t>
      </w:r>
      <w:r w:rsidR="00F56214">
        <w:t xml:space="preserve">bár </w:t>
      </w:r>
      <w:r w:rsidRPr="005E0678">
        <w:t>elégedetlen volt a portréval, de az szerinte is felismerhetően a Mestert ábrázolta. (</w:t>
      </w:r>
      <w:r w:rsidRPr="005E0678">
        <w:rPr>
          <w:i/>
        </w:rPr>
        <w:t>A ford.</w:t>
      </w:r>
      <w:r w:rsidRPr="005E0678">
        <w:t>)</w:t>
      </w:r>
    </w:p>
  </w:footnote>
  <w:footnote w:id="266">
    <w:p w14:paraId="36B8AB01" w14:textId="02906036" w:rsidR="00011C52" w:rsidRPr="005E0678" w:rsidRDefault="00011C52">
      <w:pPr>
        <w:pStyle w:val="Lbjegyzetszveg"/>
      </w:pPr>
      <w:r w:rsidRPr="005E0678">
        <w:rPr>
          <w:rStyle w:val="Lbjegyzet-hivatkozs"/>
        </w:rPr>
        <w:footnoteRef/>
      </w:r>
      <w:r w:rsidRPr="005E0678">
        <w:t xml:space="preserve"> Az akozmizmus olyan filozófiai irányzat, ami tagadja a Kozmoszt, mint valóságot, puszta illúziónak tartva azt, egyúttal kizárólag a megnyilvánulatlan Abszolútot tekinti valóságosnak. (</w:t>
      </w:r>
      <w:r w:rsidRPr="005E0678">
        <w:rPr>
          <w:i/>
        </w:rPr>
        <w:t>A ford.</w:t>
      </w:r>
      <w:r w:rsidRPr="005E0678">
        <w:t>)</w:t>
      </w:r>
    </w:p>
  </w:footnote>
  <w:footnote w:id="267">
    <w:p w14:paraId="7300AAFD" w14:textId="33F1FE31" w:rsidR="007077C6" w:rsidRPr="005E0678" w:rsidRDefault="007077C6">
      <w:pPr>
        <w:pStyle w:val="Lbjegyzetszveg"/>
      </w:pPr>
      <w:r w:rsidRPr="005E0678">
        <w:rPr>
          <w:rStyle w:val="Lbjegyzet-hivatkozs"/>
        </w:rPr>
        <w:footnoteRef/>
      </w:r>
      <w:r w:rsidRPr="005E0678">
        <w:t xml:space="preserve"> A levél írása idején ismert, mondhatni elit buddhista szekta volt, akiknek (akkori) tanításai sok tekintetben megegyeztek a Mesterek által közölt filozófiával. Úgy tűnik, mostanra vagy eltűntek, vagy már a világtól visszavonulva működnek. (</w:t>
      </w:r>
      <w:r w:rsidRPr="005E0678">
        <w:rPr>
          <w:i/>
        </w:rPr>
        <w:t>A ford.</w:t>
      </w:r>
      <w:r w:rsidRPr="005E0678">
        <w:t>)</w:t>
      </w:r>
    </w:p>
  </w:footnote>
  <w:footnote w:id="268">
    <w:p w14:paraId="5FDDF313" w14:textId="724B3DF6" w:rsidR="007077C6" w:rsidRPr="005E0678" w:rsidRDefault="007077C6">
      <w:pPr>
        <w:pStyle w:val="Lbjegyzetszveg"/>
      </w:pPr>
      <w:r w:rsidRPr="005E0678">
        <w:rPr>
          <w:rStyle w:val="Lbjegyzet-hivatkozs"/>
        </w:rPr>
        <w:footnoteRef/>
      </w:r>
      <w:r w:rsidRPr="005E0678">
        <w:t xml:space="preserve"> A </w:t>
      </w:r>
      <w:r w:rsidRPr="005E0678">
        <w:rPr>
          <w:i/>
          <w:iCs/>
        </w:rPr>
        <w:t>Svabhavat</w:t>
      </w:r>
      <w:r w:rsidRPr="005E0678">
        <w:t xml:space="preserve"> számos kisebb nagyobb mértékben eltérő jelentéssel bíró kifejezés, de talán nem tévedünk nagyot, ha lényegében a mindennek alapjául szolgáló kozmikus szubsztanciának tekintjük. Ebből alakult ki később -</w:t>
      </w:r>
      <w:r w:rsidR="0011092F">
        <w:t xml:space="preserve"> </w:t>
      </w:r>
      <w:r w:rsidRPr="005E0678">
        <w:t>differenciálódás útján</w:t>
      </w:r>
      <w:r w:rsidR="0011092F">
        <w:t xml:space="preserve"> </w:t>
      </w:r>
      <w:r w:rsidRPr="005E0678">
        <w:t xml:space="preserve">- minden, legyen szó a szellemi síkok vagy az objektív Kozmosz összetevőiről. Nem azonos a </w:t>
      </w:r>
      <w:r w:rsidRPr="005E0678">
        <w:rPr>
          <w:i/>
          <w:iCs/>
        </w:rPr>
        <w:t xml:space="preserve">Mulaprakriti-nek </w:t>
      </w:r>
      <w:r w:rsidRPr="005E0678">
        <w:t xml:space="preserve">nevezett ős-szubsztanciával, hanem annál egy lépéssel előrébb jár a megnyilvánulás útján. Blavatskyné szerint ez maga a Természet, az </w:t>
      </w:r>
      <w:r w:rsidRPr="005E0678">
        <w:rPr>
          <w:i/>
          <w:iCs/>
        </w:rPr>
        <w:t>Anima Mundi</w:t>
      </w:r>
      <w:r w:rsidRPr="005E0678">
        <w:t xml:space="preserve"> avagy a Világ Lelke, mindennek forrása és a változások végső mozgatórugója</w:t>
      </w:r>
      <w:r w:rsidR="00750485" w:rsidRPr="005E0678">
        <w:t>,</w:t>
      </w:r>
      <w:r w:rsidRPr="005E0678">
        <w:t xml:space="preserve"> Szellem is és Anyag is egyszerre. (</w:t>
      </w:r>
      <w:r w:rsidRPr="005E0678">
        <w:rPr>
          <w:i/>
        </w:rPr>
        <w:t>A ford.</w:t>
      </w:r>
      <w:r w:rsidRPr="005E0678">
        <w:t>)</w:t>
      </w:r>
    </w:p>
  </w:footnote>
  <w:footnote w:id="269">
    <w:p w14:paraId="72CEC57B" w14:textId="542C355B" w:rsidR="00087008" w:rsidRPr="005E0678" w:rsidRDefault="00087008">
      <w:pPr>
        <w:pStyle w:val="Lbjegyzetszveg"/>
      </w:pPr>
      <w:r w:rsidRPr="005E0678">
        <w:rPr>
          <w:rStyle w:val="Lbjegyzet-hivatkozs"/>
        </w:rPr>
        <w:footnoteRef/>
      </w:r>
      <w:r w:rsidRPr="005E0678">
        <w:t xml:space="preserve"> Itt a Mester valószínűleg Hume úr hobbijára, az ornitológiára utalt. (</w:t>
      </w:r>
      <w:r w:rsidRPr="005E0678">
        <w:rPr>
          <w:i/>
        </w:rPr>
        <w:t>A ford.</w:t>
      </w:r>
      <w:r w:rsidRPr="005E0678">
        <w:t>)</w:t>
      </w:r>
    </w:p>
  </w:footnote>
  <w:footnote w:id="270">
    <w:p w14:paraId="5ED379C5" w14:textId="1E75662E" w:rsidR="00B66737" w:rsidRPr="00AF7B03" w:rsidRDefault="00B66737">
      <w:pPr>
        <w:pStyle w:val="Lbjegyzetszveg"/>
      </w:pPr>
      <w:r w:rsidRPr="005E0678">
        <w:rPr>
          <w:rStyle w:val="Lbjegyzet-hivatkozs"/>
        </w:rPr>
        <w:footnoteRef/>
      </w:r>
      <w:r w:rsidRPr="005E0678">
        <w:t xml:space="preserve"> A „Jacko” utalás A.O. Hume úrra.</w:t>
      </w:r>
      <w:r w:rsidR="00AF7B03">
        <w:t xml:space="preserve"> (</w:t>
      </w:r>
      <w:r w:rsidR="00AF7B03">
        <w:rPr>
          <w:i/>
        </w:rPr>
        <w:t>A ford.</w:t>
      </w:r>
      <w:r w:rsidR="00AF7B03">
        <w:t>)</w:t>
      </w:r>
    </w:p>
  </w:footnote>
  <w:footnote w:id="271">
    <w:p w14:paraId="4377E980" w14:textId="29FF019B" w:rsidR="00575A9D" w:rsidRPr="005E0678" w:rsidRDefault="00575A9D">
      <w:pPr>
        <w:pStyle w:val="Lbjegyzetszveg"/>
      </w:pPr>
      <w:r w:rsidRPr="005E0678">
        <w:rPr>
          <w:rStyle w:val="Lbjegyzet-hivatkozs"/>
        </w:rPr>
        <w:footnoteRef/>
      </w:r>
      <w:r w:rsidRPr="005E0678">
        <w:t xml:space="preserve"> Itt az </w:t>
      </w:r>
      <w:r w:rsidR="00AF7B03">
        <w:t xml:space="preserve">emberi </w:t>
      </w:r>
      <w:r w:rsidRPr="005E0678">
        <w:t xml:space="preserve">ötödik princípiumtól megszerzett részekre utalhat a Mester. Ezek a „szerzemények” gazdagítják az </w:t>
      </w:r>
      <w:r w:rsidR="00F52612" w:rsidRPr="005E0678">
        <w:t>újjászülető</w:t>
      </w:r>
      <w:r w:rsidRPr="005E0678">
        <w:t xml:space="preserve"> Embert, és az Egyéniség ennyiben különbözik a halált követően az </w:t>
      </w:r>
      <w:r w:rsidR="00AF7B03">
        <w:t>legutóbbit meg</w:t>
      </w:r>
      <w:r w:rsidRPr="005E0678">
        <w:t>előző inkarnációja utáni állapotától. (</w:t>
      </w:r>
      <w:r w:rsidRPr="005E0678">
        <w:rPr>
          <w:i/>
        </w:rPr>
        <w:t>A ford.</w:t>
      </w:r>
      <w:r w:rsidRPr="005E0678">
        <w:t>)</w:t>
      </w:r>
    </w:p>
  </w:footnote>
  <w:footnote w:id="272">
    <w:p w14:paraId="036EE0C9" w14:textId="72B21432" w:rsidR="00FC5BE8" w:rsidRPr="005E0678" w:rsidRDefault="00FC5BE8">
      <w:pPr>
        <w:pStyle w:val="Lbjegyzetszveg"/>
      </w:pPr>
      <w:r w:rsidRPr="005E0678">
        <w:rPr>
          <w:rStyle w:val="Lbjegyzet-hivatkozs"/>
        </w:rPr>
        <w:footnoteRef/>
      </w:r>
      <w:r w:rsidRPr="005E0678">
        <w:t xml:space="preserve"> Egyértelmű utalás Indiára és népére, az 5. Faj 1. alfajára és azok mai leszármazott</w:t>
      </w:r>
      <w:r w:rsidR="00D93571" w:rsidRPr="005E0678">
        <w:t>j</w:t>
      </w:r>
      <w:r w:rsidRPr="005E0678">
        <w:t>aira. (</w:t>
      </w:r>
      <w:r w:rsidRPr="005E0678">
        <w:rPr>
          <w:i/>
        </w:rPr>
        <w:t>A ford.</w:t>
      </w:r>
      <w:r w:rsidRPr="005E0678">
        <w:t>)</w:t>
      </w:r>
    </w:p>
  </w:footnote>
  <w:footnote w:id="273">
    <w:p w14:paraId="56A236B7" w14:textId="146AC25A" w:rsidR="00030D52" w:rsidRPr="005E0678" w:rsidRDefault="00030D52">
      <w:pPr>
        <w:pStyle w:val="Lbjegyzetszveg"/>
      </w:pPr>
      <w:r w:rsidRPr="005E0678">
        <w:rPr>
          <w:rStyle w:val="Lbjegyzet-hivatkozs"/>
        </w:rPr>
        <w:footnoteRef/>
      </w:r>
      <w:r w:rsidRPr="005E0678">
        <w:t xml:space="preserve"> Latin kifejezés, jelentése kb. „a bosszú törvénye”, „szemet szemért” elve. (</w:t>
      </w:r>
      <w:r w:rsidRPr="005E0678">
        <w:rPr>
          <w:i/>
        </w:rPr>
        <w:t>A ford.</w:t>
      </w:r>
      <w:r w:rsidRPr="005E0678">
        <w:t>)</w:t>
      </w:r>
    </w:p>
  </w:footnote>
  <w:footnote w:id="274">
    <w:p w14:paraId="42B8953C" w14:textId="70A7DC0F" w:rsidR="00D93571" w:rsidRPr="005E0678" w:rsidRDefault="00D93571">
      <w:pPr>
        <w:pStyle w:val="Lbjegyzetszveg"/>
      </w:pPr>
      <w:r w:rsidRPr="005E0678">
        <w:rPr>
          <w:rStyle w:val="Lbjegyzet-hivatkozs"/>
        </w:rPr>
        <w:footnoteRef/>
      </w:r>
      <w:r w:rsidRPr="005E0678">
        <w:t xml:space="preserve"> Grant Allan a XVIII. Század második felének neves tudományos és szépírója volt. (</w:t>
      </w:r>
      <w:r w:rsidRPr="005E0678">
        <w:rPr>
          <w:i/>
        </w:rPr>
        <w:t>A ford.</w:t>
      </w:r>
      <w:r w:rsidRPr="005E0678">
        <w:t>)</w:t>
      </w:r>
    </w:p>
  </w:footnote>
  <w:footnote w:id="275">
    <w:p w14:paraId="20A845BF" w14:textId="0E085671" w:rsidR="00C07A34" w:rsidRPr="005E0678" w:rsidRDefault="00C07A34">
      <w:pPr>
        <w:pStyle w:val="Lbjegyzetszveg"/>
        <w:rPr>
          <w:iCs/>
        </w:rPr>
      </w:pPr>
      <w:r w:rsidRPr="005E0678">
        <w:rPr>
          <w:rStyle w:val="Lbjegyzet-hivatkozs"/>
        </w:rPr>
        <w:footnoteRef/>
      </w:r>
      <w:r w:rsidRPr="005E0678">
        <w:t xml:space="preserve"> Utalás James Donelly „</w:t>
      </w:r>
      <w:r w:rsidRPr="005E0678">
        <w:rPr>
          <w:i/>
          <w:iCs/>
        </w:rPr>
        <w:t xml:space="preserve">Atlantis: the Antediluvian World” </w:t>
      </w:r>
      <w:r w:rsidRPr="005E0678">
        <w:t>(Atlantisz: az özönvíz előtti világ) című 1882-ben megjelent könyvére. (</w:t>
      </w:r>
      <w:r w:rsidRPr="005E0678">
        <w:rPr>
          <w:i/>
        </w:rPr>
        <w:t>A ford.</w:t>
      </w:r>
      <w:r w:rsidRPr="005E0678">
        <w:t>)</w:t>
      </w:r>
    </w:p>
  </w:footnote>
  <w:footnote w:id="276">
    <w:p w14:paraId="64821A33" w14:textId="5CEC146B" w:rsidR="0041152E" w:rsidRPr="005E0678" w:rsidRDefault="0041152E">
      <w:pPr>
        <w:pStyle w:val="Lbjegyzetszveg"/>
      </w:pPr>
      <w:r w:rsidRPr="005E0678">
        <w:rPr>
          <w:rStyle w:val="Lbjegyzet-hivatkozs"/>
        </w:rPr>
        <w:footnoteRef/>
      </w:r>
      <w:r w:rsidRPr="005E0678">
        <w:t xml:space="preserve"> Észak India Kasmír államának egyik kis számú, őslakos népcsoportja. (</w:t>
      </w:r>
      <w:r w:rsidRPr="005E0678">
        <w:rPr>
          <w:i/>
        </w:rPr>
        <w:t>A ford.</w:t>
      </w:r>
      <w:r w:rsidRPr="005E0678">
        <w:t>)</w:t>
      </w:r>
    </w:p>
  </w:footnote>
  <w:footnote w:id="277">
    <w:p w14:paraId="08155F1A" w14:textId="783CB470" w:rsidR="00065215" w:rsidRPr="005E0678" w:rsidRDefault="00065215">
      <w:pPr>
        <w:pStyle w:val="Lbjegyzetszveg"/>
      </w:pPr>
      <w:r w:rsidRPr="005E0678">
        <w:rPr>
          <w:rStyle w:val="Lbjegyzet-hivatkozs"/>
        </w:rPr>
        <w:footnoteRef/>
      </w:r>
      <w:r w:rsidRPr="005E0678">
        <w:t xml:space="preserve"> Morya Mester. (</w:t>
      </w:r>
      <w:r w:rsidRPr="005E0678">
        <w:rPr>
          <w:i/>
        </w:rPr>
        <w:t>A ford.</w:t>
      </w:r>
      <w:r w:rsidRPr="005E0678">
        <w:t>)</w:t>
      </w:r>
    </w:p>
  </w:footnote>
  <w:footnote w:id="278">
    <w:p w14:paraId="722DB295" w14:textId="5FF04873" w:rsidR="00ED2C77" w:rsidRPr="005E0678" w:rsidRDefault="00ED2C77">
      <w:pPr>
        <w:pStyle w:val="Lbjegyzetszveg"/>
      </w:pPr>
      <w:r w:rsidRPr="005E0678">
        <w:rPr>
          <w:rStyle w:val="Lbjegyzet-hivatkozs"/>
        </w:rPr>
        <w:footnoteRef/>
      </w:r>
      <w:r w:rsidRPr="005E0678">
        <w:t xml:space="preserve"> </w:t>
      </w:r>
      <w:r w:rsidR="00CF3DE8" w:rsidRPr="005E0678">
        <w:t>Az Adolf Erik Nordenskiöld vezette „Vega” expedícióról lehet szó itt, ami először derítette fel az ún. Északkeleti Átjárót, vagyis az Európából Ázsiába az északi, jeges vizeken át vezető útvonalat. Kezdeti nehézségei ellenére ez az expedíció végül a korabeli tudomány egyik legnagyobb szabású - és hatású - vállalkozása lett. (</w:t>
      </w:r>
      <w:r w:rsidR="00CF3DE8" w:rsidRPr="005E0678">
        <w:rPr>
          <w:i/>
        </w:rPr>
        <w:t>A ford.</w:t>
      </w:r>
      <w:r w:rsidR="00CF3DE8" w:rsidRPr="005E0678">
        <w:t>)</w:t>
      </w:r>
    </w:p>
  </w:footnote>
  <w:footnote w:id="279">
    <w:p w14:paraId="603D96FE" w14:textId="3C576F6E" w:rsidR="00ED2C77" w:rsidRPr="005E0678" w:rsidRDefault="00ED2C77">
      <w:pPr>
        <w:pStyle w:val="Lbjegyzetszveg"/>
      </w:pPr>
      <w:r w:rsidRPr="005E0678">
        <w:rPr>
          <w:rStyle w:val="Lbjegyzet-hivatkozs"/>
        </w:rPr>
        <w:footnoteRef/>
      </w:r>
      <w:r w:rsidRPr="005E0678">
        <w:t xml:space="preserve"> </w:t>
      </w:r>
      <w:r w:rsidR="00C05FE6" w:rsidRPr="005E0678">
        <w:t xml:space="preserve">A pedaktilis („több” vagy „többlet” ujjas) szóval feltehetően egy olyan kihalt állatfajra utalhat a Mester, aminek a lóéval ellentétben több részből állt a „patája”. </w:t>
      </w:r>
      <w:r w:rsidR="00CF3DE8" w:rsidRPr="005E0678">
        <w:t>(</w:t>
      </w:r>
      <w:r w:rsidR="00CF3DE8" w:rsidRPr="005E0678">
        <w:rPr>
          <w:i/>
        </w:rPr>
        <w:t>A ford.</w:t>
      </w:r>
      <w:r w:rsidR="00CF3DE8" w:rsidRPr="005E0678">
        <w:t>)</w:t>
      </w:r>
    </w:p>
  </w:footnote>
  <w:footnote w:id="280">
    <w:p w14:paraId="1EDC332E" w14:textId="301FEF7E" w:rsidR="00C05FE6" w:rsidRPr="005E0678" w:rsidRDefault="00C05FE6">
      <w:pPr>
        <w:pStyle w:val="Lbjegyzetszveg"/>
      </w:pPr>
      <w:r w:rsidRPr="005E0678">
        <w:rPr>
          <w:rStyle w:val="Lbjegyzet-hivatkozs"/>
        </w:rPr>
        <w:footnoteRef/>
      </w:r>
      <w:r w:rsidRPr="005E0678">
        <w:t xml:space="preserve"> a Mester itt alighanem a „</w:t>
      </w:r>
      <w:r w:rsidRPr="005E0678">
        <w:rPr>
          <w:i/>
          <w:iCs/>
        </w:rPr>
        <w:t>Popol Vuh</w:t>
      </w:r>
      <w:r w:rsidRPr="005E0678">
        <w:t>”-ra utalhat. (Magyarul a Népek Könyve, egy Guatemalában fellelt ősi irat, ami mítoszokat és történelmi eseményeket tárgyal). (</w:t>
      </w:r>
      <w:r w:rsidRPr="005E0678">
        <w:rPr>
          <w:i/>
        </w:rPr>
        <w:t>A ford.</w:t>
      </w:r>
      <w:r w:rsidRPr="005E0678">
        <w:t>)</w:t>
      </w:r>
    </w:p>
  </w:footnote>
  <w:footnote w:id="281">
    <w:p w14:paraId="339232FA" w14:textId="15AC196D" w:rsidR="00EC0775" w:rsidRPr="005E0678" w:rsidRDefault="00EC0775">
      <w:pPr>
        <w:pStyle w:val="Lbjegyzetszveg"/>
      </w:pPr>
      <w:r w:rsidRPr="005E0678">
        <w:rPr>
          <w:rStyle w:val="Lbjegyzet-hivatkozs"/>
        </w:rPr>
        <w:footnoteRef/>
      </w:r>
      <w:r w:rsidRPr="005E0678">
        <w:t xml:space="preserve"> Lásd a </w:t>
      </w:r>
      <w:r w:rsidR="00F57072">
        <w:fldChar w:fldCharType="begin"/>
      </w:r>
      <w:r w:rsidR="00F57072">
        <w:instrText xml:space="preserve"> PAGEREF _Ref211981619 \h </w:instrText>
      </w:r>
      <w:r w:rsidR="00F57072">
        <w:fldChar w:fldCharType="separate"/>
      </w:r>
      <w:r w:rsidR="00F57072">
        <w:rPr>
          <w:noProof/>
        </w:rPr>
        <w:t>73</w:t>
      </w:r>
      <w:r w:rsidR="00F57072">
        <w:fldChar w:fldCharType="end"/>
      </w:r>
      <w:r w:rsidR="00F57072">
        <w:t>.</w:t>
      </w:r>
      <w:r w:rsidR="001F40CF" w:rsidRPr="005E0678">
        <w:t xml:space="preserve"> oldali</w:t>
      </w:r>
      <w:r w:rsidRPr="005E0678">
        <w:t xml:space="preserve"> lábjegyzetet róla. (</w:t>
      </w:r>
      <w:r w:rsidRPr="005E0678">
        <w:rPr>
          <w:i/>
        </w:rPr>
        <w:t>A ford.</w:t>
      </w:r>
      <w:r w:rsidRPr="005E0678">
        <w:t>)</w:t>
      </w:r>
    </w:p>
  </w:footnote>
  <w:footnote w:id="282">
    <w:p w14:paraId="7EF80B13" w14:textId="00140210" w:rsidR="00EC0775" w:rsidRPr="005E0678" w:rsidRDefault="00EC0775">
      <w:pPr>
        <w:pStyle w:val="Lbjegyzetszveg"/>
      </w:pPr>
      <w:r w:rsidRPr="005E0678">
        <w:rPr>
          <w:rStyle w:val="Lbjegyzet-hivatkozs"/>
        </w:rPr>
        <w:footnoteRef/>
      </w:r>
      <w:r w:rsidRPr="005E0678">
        <w:t xml:space="preserve"> Utalás Hume úrra. (</w:t>
      </w:r>
      <w:r w:rsidRPr="005E0678">
        <w:rPr>
          <w:i/>
        </w:rPr>
        <w:t>A ford.</w:t>
      </w:r>
      <w:r w:rsidRPr="005E0678">
        <w:t>)</w:t>
      </w:r>
    </w:p>
  </w:footnote>
  <w:footnote w:id="283">
    <w:p w14:paraId="44D6E0D3" w14:textId="6A4145D2" w:rsidR="003F3BC6" w:rsidRPr="005E0678" w:rsidRDefault="003F3BC6">
      <w:pPr>
        <w:pStyle w:val="Lbjegyzetszveg"/>
      </w:pPr>
      <w:r w:rsidRPr="005E0678">
        <w:rPr>
          <w:rStyle w:val="Lbjegyzet-hivatkozs"/>
        </w:rPr>
        <w:footnoteRef/>
      </w:r>
      <w:r w:rsidRPr="005E0678">
        <w:t xml:space="preserve"> Az „</w:t>
      </w:r>
      <w:r w:rsidRPr="005E0678">
        <w:rPr>
          <w:i/>
          <w:iCs/>
        </w:rPr>
        <w:t xml:space="preserve">On God” </w:t>
      </w:r>
      <w:r w:rsidRPr="005E0678">
        <w:t>(Istenről) c. írásról van szó – lásd a X. Levél fordítói bevezetőjét. (</w:t>
      </w:r>
      <w:r w:rsidRPr="005E0678">
        <w:rPr>
          <w:i/>
        </w:rPr>
        <w:t>A ford.</w:t>
      </w:r>
      <w:r w:rsidRPr="005E0678">
        <w:t>)</w:t>
      </w:r>
    </w:p>
  </w:footnote>
  <w:footnote w:id="284">
    <w:p w14:paraId="7E631802" w14:textId="3904B5C3" w:rsidR="00EC0775" w:rsidRPr="005E0678" w:rsidRDefault="00EC0775">
      <w:pPr>
        <w:pStyle w:val="Lbjegyzetszveg"/>
      </w:pPr>
      <w:r w:rsidRPr="005E0678">
        <w:rPr>
          <w:rStyle w:val="Lbjegyzet-hivatkozs"/>
        </w:rPr>
        <w:footnoteRef/>
      </w:r>
      <w:r w:rsidRPr="005E0678">
        <w:t xml:space="preserve"> Latin kifejezés, fordítása kb</w:t>
      </w:r>
      <w:r w:rsidR="00AA061B" w:rsidRPr="005E0678">
        <w:t>.</w:t>
      </w:r>
      <w:r w:rsidR="00F26E49">
        <w:t>: „</w:t>
      </w:r>
      <w:r w:rsidRPr="005E0678">
        <w:t>egyik ék vagy csapás a másik után”. A hadviselés szóhasználatában ez az erő koncentrált alkalmazását jelenti egy alkalmas, kis területre, ahol így áttörés érhető el és az ellenfél visszavonulásra kényszerül. (</w:t>
      </w:r>
      <w:r w:rsidRPr="005E0678">
        <w:rPr>
          <w:i/>
        </w:rPr>
        <w:t>A ford.</w:t>
      </w:r>
      <w:r w:rsidRPr="005E0678">
        <w:t>)</w:t>
      </w:r>
    </w:p>
  </w:footnote>
  <w:footnote w:id="285">
    <w:p w14:paraId="6106A343" w14:textId="17E12293" w:rsidR="00A16CD3" w:rsidRPr="005E0678" w:rsidRDefault="00A16CD3">
      <w:pPr>
        <w:pStyle w:val="Lbjegyzetszveg"/>
      </w:pPr>
      <w:r w:rsidRPr="005E0678">
        <w:rPr>
          <w:rStyle w:val="Lbjegyzet-hivatkozs"/>
        </w:rPr>
        <w:footnoteRef/>
      </w:r>
      <w:r w:rsidRPr="005E0678">
        <w:t xml:space="preserve"> Ez alighanem a IX. Levél volt. (</w:t>
      </w:r>
      <w:r w:rsidRPr="005E0678">
        <w:rPr>
          <w:i/>
        </w:rPr>
        <w:t>A ford.</w:t>
      </w:r>
      <w:r w:rsidRPr="005E0678">
        <w:t>)</w:t>
      </w:r>
    </w:p>
  </w:footnote>
  <w:footnote w:id="286">
    <w:p w14:paraId="3538C49A" w14:textId="10F47A0A" w:rsidR="006C36D0" w:rsidRPr="005E0678" w:rsidRDefault="006C36D0">
      <w:pPr>
        <w:pStyle w:val="Lbjegyzetszveg"/>
      </w:pPr>
      <w:r w:rsidRPr="005E0678">
        <w:rPr>
          <w:rStyle w:val="Lbjegyzet-hivatkozs"/>
        </w:rPr>
        <w:footnoteRef/>
      </w:r>
      <w:r w:rsidRPr="005E0678">
        <w:t xml:space="preserve"> </w:t>
      </w:r>
      <w:r w:rsidRPr="005E0678">
        <w:rPr>
          <w:i/>
          <w:iCs/>
        </w:rPr>
        <w:t>Tutti quanti</w:t>
      </w:r>
      <w:r w:rsidRPr="005E0678">
        <w:t>: olasz kifejezés, jelentése kb. „az összes hasonló”. (</w:t>
      </w:r>
      <w:r w:rsidRPr="005E0678">
        <w:rPr>
          <w:i/>
        </w:rPr>
        <w:t>A ford.</w:t>
      </w:r>
      <w:r w:rsidRPr="005E0678">
        <w:t>)</w:t>
      </w:r>
    </w:p>
  </w:footnote>
  <w:footnote w:id="287">
    <w:p w14:paraId="1747DAB2" w14:textId="18A61184" w:rsidR="00065878" w:rsidRPr="005E0678" w:rsidRDefault="00065878">
      <w:pPr>
        <w:pStyle w:val="Lbjegyzetszveg"/>
      </w:pPr>
      <w:r w:rsidRPr="005E0678">
        <w:rPr>
          <w:rStyle w:val="Lbjegyzet-hivatkozs"/>
        </w:rPr>
        <w:footnoteRef/>
      </w:r>
      <w:r w:rsidRPr="005E0678">
        <w:t xml:space="preserve"> Úgy tűnik, hogy ez a</w:t>
      </w:r>
      <w:r w:rsidR="00BE5094" w:rsidRPr="005E0678">
        <w:t xml:space="preserve"> magyarázat – bár több levélben is utal e könyvre és az adott fejezethez fűzött magyarázataira a Mester – nem maradt fenn. Vagy meg sem érkezett – papíron legalább is - Sinnetthez, vagy elveszett. Esetleg Sinnett megsemmisítette azt a Mester utasítására, hiszen a</w:t>
      </w:r>
      <w:r w:rsidR="00006608" w:rsidRPr="005E0678">
        <w:t xml:space="preserve"> szövegből </w:t>
      </w:r>
      <w:r w:rsidR="00BE5094" w:rsidRPr="005E0678">
        <w:t>látható, hogy ez kizárólag neki szólt. (</w:t>
      </w:r>
      <w:r w:rsidR="00BE5094" w:rsidRPr="005E0678">
        <w:rPr>
          <w:i/>
        </w:rPr>
        <w:t>A ford.</w:t>
      </w:r>
      <w:r w:rsidR="00BE5094" w:rsidRPr="005E0678">
        <w:t>)</w:t>
      </w:r>
    </w:p>
  </w:footnote>
  <w:footnote w:id="288">
    <w:p w14:paraId="4BFF1DE6" w14:textId="3D1B50F8" w:rsidR="004D73FA" w:rsidRPr="005E0678" w:rsidRDefault="004D73FA">
      <w:pPr>
        <w:pStyle w:val="Lbjegyzetszveg"/>
      </w:pPr>
      <w:r w:rsidRPr="005E0678">
        <w:rPr>
          <w:rStyle w:val="Lbjegyzet-hivatkozs"/>
        </w:rPr>
        <w:footnoteRef/>
      </w:r>
      <w:r w:rsidRPr="005E0678">
        <w:t xml:space="preserve"> Nem világos, hogyan jutott </w:t>
      </w:r>
      <w:r w:rsidR="004D1AC6" w:rsidRPr="005E0678">
        <w:t xml:space="preserve">el </w:t>
      </w:r>
      <w:r w:rsidRPr="005E0678">
        <w:t>ezekhez a számokhoz a Mester</w:t>
      </w:r>
      <w:r w:rsidR="00AA222B" w:rsidRPr="005E0678">
        <w:t>.</w:t>
      </w:r>
      <w:r w:rsidRPr="005E0678">
        <w:t xml:space="preserve"> </w:t>
      </w:r>
      <w:r w:rsidR="00AA222B" w:rsidRPr="005E0678">
        <w:t>M</w:t>
      </w:r>
      <w:r w:rsidR="005F1B2A" w:rsidRPr="005E0678">
        <w:t>ai, tankönyvi adatok</w:t>
      </w:r>
      <w:r w:rsidR="00AA222B" w:rsidRPr="005E0678">
        <w:t xml:space="preserve">kal </w:t>
      </w:r>
      <w:r w:rsidR="005F1B2A" w:rsidRPr="005E0678">
        <w:t>elvégzett</w:t>
      </w:r>
      <w:r w:rsidRPr="005E0678">
        <w:t xml:space="preserve"> rövid számolás alapján úgy tűnik, 5 millió </w:t>
      </w:r>
      <w:r w:rsidRPr="005E0678">
        <w:rPr>
          <w:u w:val="single"/>
        </w:rPr>
        <w:t>tonna</w:t>
      </w:r>
      <w:r w:rsidRPr="005E0678">
        <w:t xml:space="preserve"> helyett inkább ugyanennyi </w:t>
      </w:r>
      <w:r w:rsidRPr="005E0678">
        <w:rPr>
          <w:u w:val="single"/>
        </w:rPr>
        <w:t>k</w:t>
      </w:r>
      <w:r w:rsidR="00A56D59" w:rsidRPr="005E0678">
        <w:rPr>
          <w:u w:val="single"/>
        </w:rPr>
        <w:t>g</w:t>
      </w:r>
      <w:r w:rsidRPr="005E0678">
        <w:t xml:space="preserve"> szénre le</w:t>
      </w:r>
      <w:r w:rsidR="00AA222B" w:rsidRPr="005E0678">
        <w:t>nne</w:t>
      </w:r>
      <w:r w:rsidRPr="005E0678">
        <w:t xml:space="preserve"> szükség, azaz</w:t>
      </w:r>
      <w:r w:rsidR="005F1B2A" w:rsidRPr="005E0678">
        <w:t xml:space="preserve"> </w:t>
      </w:r>
      <w:r w:rsidR="00AA222B" w:rsidRPr="005E0678">
        <w:t xml:space="preserve">a példában </w:t>
      </w:r>
      <w:r w:rsidR="005F1B2A" w:rsidRPr="005E0678">
        <w:t>összességében</w:t>
      </w:r>
      <w:r w:rsidRPr="005E0678">
        <w:t xml:space="preserve"> néhány ezer tonná</w:t>
      </w:r>
      <w:r w:rsidR="00AA222B" w:rsidRPr="005E0678">
        <w:t>nyi szénmennyiségről</w:t>
      </w:r>
      <w:r w:rsidRPr="005E0678">
        <w:t xml:space="preserve"> beszélhetünk. Ez </w:t>
      </w:r>
      <w:r w:rsidR="00AA222B" w:rsidRPr="005E0678">
        <w:t xml:space="preserve">még mindig döbbenetes, eső létrehozásához szükséges mennyiség lenne, és így </w:t>
      </w:r>
      <w:r w:rsidRPr="005E0678">
        <w:t xml:space="preserve">semmit nem változtat </w:t>
      </w:r>
      <w:r w:rsidR="00AA222B" w:rsidRPr="005E0678">
        <w:t xml:space="preserve">a Mester </w:t>
      </w:r>
      <w:r w:rsidRPr="005E0678">
        <w:t>eszmefuttatásának találó voltán. (</w:t>
      </w:r>
      <w:r w:rsidRPr="005E0678">
        <w:rPr>
          <w:i/>
        </w:rPr>
        <w:t>A ford.</w:t>
      </w:r>
      <w:r w:rsidRPr="005E0678">
        <w:t>)</w:t>
      </w:r>
    </w:p>
  </w:footnote>
  <w:footnote w:id="289">
    <w:p w14:paraId="686C964F" w14:textId="2DFDA0A4" w:rsidR="00A56D59" w:rsidRPr="005E0678" w:rsidRDefault="00A56D59">
      <w:pPr>
        <w:pStyle w:val="Lbjegyzetszveg"/>
      </w:pPr>
      <w:r w:rsidRPr="005E0678">
        <w:rPr>
          <w:rStyle w:val="Lbjegyzet-hivatkozs"/>
        </w:rPr>
        <w:footnoteRef/>
      </w:r>
      <w:r w:rsidRPr="005E0678">
        <w:t xml:space="preserve"> A Mester lapszéli megjegyzése: Dr. Phipson 1867-ben, továbbá Cowper Ranyard 1879-ben egyaránt felvetették ennek lehetőségét, de akkoriban ezt elutasították.  </w:t>
      </w:r>
    </w:p>
  </w:footnote>
  <w:footnote w:id="290">
    <w:p w14:paraId="2E38E43C" w14:textId="74099875" w:rsidR="0040710C" w:rsidRPr="005E0678" w:rsidRDefault="0040710C">
      <w:pPr>
        <w:pStyle w:val="Lbjegyzetszveg"/>
      </w:pPr>
      <w:r w:rsidRPr="005E0678">
        <w:rPr>
          <w:rStyle w:val="Lbjegyzet-hivatkozs"/>
        </w:rPr>
        <w:footnoteRef/>
      </w:r>
      <w:r w:rsidRPr="005E0678">
        <w:t xml:space="preserve"> Ez a pormennyiség meglepően nagy – tudósok közelmúltbeli becslései szerint több tíz tonn</w:t>
      </w:r>
      <w:r w:rsidR="008A74B8" w:rsidRPr="005E0678">
        <w:t>ányi</w:t>
      </w:r>
      <w:r w:rsidRPr="005E0678">
        <w:t xml:space="preserve"> lehet – naponta. (</w:t>
      </w:r>
      <w:r w:rsidRPr="005E0678">
        <w:rPr>
          <w:i/>
        </w:rPr>
        <w:t>A ford.</w:t>
      </w:r>
      <w:r w:rsidRPr="005E0678">
        <w:t>)</w:t>
      </w:r>
    </w:p>
  </w:footnote>
  <w:footnote w:id="291">
    <w:p w14:paraId="7803804C" w14:textId="42F16F36" w:rsidR="005B23E3" w:rsidRPr="005E0678" w:rsidRDefault="005B23E3">
      <w:pPr>
        <w:pStyle w:val="Lbjegyzetszveg"/>
      </w:pPr>
      <w:r w:rsidRPr="005E0678">
        <w:rPr>
          <w:rStyle w:val="Lbjegyzet-hivatkozs"/>
        </w:rPr>
        <w:footnoteRef/>
      </w:r>
      <w:r w:rsidRPr="005E0678">
        <w:t xml:space="preserve"> Sok millió meteorit csapódik be a Föld légkörébe – minden nap. Ezek legtöbbje </w:t>
      </w:r>
      <w:r w:rsidR="005F0470" w:rsidRPr="005E0678">
        <w:t xml:space="preserve">egyszerűen </w:t>
      </w:r>
      <w:r w:rsidRPr="005E0678">
        <w:t>elég</w:t>
      </w:r>
      <w:r w:rsidR="005F0470" w:rsidRPr="005E0678">
        <w:t xml:space="preserve">, szétporlad </w:t>
      </w:r>
      <w:r w:rsidRPr="005E0678">
        <w:t xml:space="preserve">a légkörben, jelentős hőt termelve </w:t>
      </w:r>
      <w:r w:rsidR="005F0470" w:rsidRPr="005E0678">
        <w:t>e közben</w:t>
      </w:r>
      <w:r w:rsidRPr="005E0678">
        <w:t>, az után</w:t>
      </w:r>
      <w:r w:rsidR="005F0470" w:rsidRPr="005E0678">
        <w:t>uk</w:t>
      </w:r>
      <w:r w:rsidRPr="005E0678">
        <w:t xml:space="preserve"> maradó finom por pedig idővel lerakódik a bolygó felszínére. És ez a pormennyiség értelemszerűen a sokszorosára becsülhető annak, amit a légkör még ezen felül „begyűjt” az űrből. (</w:t>
      </w:r>
      <w:r w:rsidRPr="005E0678">
        <w:rPr>
          <w:i/>
        </w:rPr>
        <w:t>A ford.</w:t>
      </w:r>
      <w:r w:rsidRPr="005E0678">
        <w:t>)</w:t>
      </w:r>
    </w:p>
  </w:footnote>
  <w:footnote w:id="292">
    <w:p w14:paraId="4226A9B3" w14:textId="410B4FD1" w:rsidR="007D1F38" w:rsidRPr="005E0678" w:rsidRDefault="007D1F38">
      <w:pPr>
        <w:pStyle w:val="Lbjegyzetszveg"/>
      </w:pPr>
      <w:r w:rsidRPr="005E0678">
        <w:rPr>
          <w:rStyle w:val="Lbjegyzet-hivatkozs"/>
        </w:rPr>
        <w:footnoteRef/>
      </w:r>
      <w:r w:rsidRPr="005E0678">
        <w:t xml:space="preserve"> Norman Lockyer professzor, angol csillagász, a Hélium egyik felfedezője, a </w:t>
      </w:r>
      <w:r w:rsidRPr="005E0678">
        <w:rPr>
          <w:i/>
          <w:iCs/>
        </w:rPr>
        <w:t xml:space="preserve">Nature </w:t>
      </w:r>
      <w:r w:rsidRPr="005E0678">
        <w:t>c. folyóirat alapítója. Elektromágneses spektroszkóppal tanulmányozta a Napot. (</w:t>
      </w:r>
      <w:r w:rsidRPr="005E0678">
        <w:rPr>
          <w:i/>
        </w:rPr>
        <w:t>A ford.</w:t>
      </w:r>
      <w:r w:rsidRPr="005E0678">
        <w:t>)</w:t>
      </w:r>
    </w:p>
  </w:footnote>
  <w:footnote w:id="293">
    <w:p w14:paraId="34777D04" w14:textId="3E192CC4" w:rsidR="00134B52" w:rsidRPr="005E0678" w:rsidRDefault="00134B52">
      <w:pPr>
        <w:pStyle w:val="Lbjegyzetszveg"/>
      </w:pPr>
      <w:r w:rsidRPr="005E0678">
        <w:rPr>
          <w:rStyle w:val="Lbjegyzet-hivatkozs"/>
        </w:rPr>
        <w:footnoteRef/>
      </w:r>
      <w:r w:rsidRPr="005E0678">
        <w:t xml:space="preserve"> A leírás alapján – bár a </w:t>
      </w:r>
      <w:r w:rsidRPr="005E0678">
        <w:rPr>
          <w:i/>
          <w:iCs/>
        </w:rPr>
        <w:t xml:space="preserve">faculae </w:t>
      </w:r>
      <w:r w:rsidRPr="005E0678">
        <w:t>szó napfáklyaként lenne fordítandó – itt a Mester inkább a Nap fotoszférájának magyarul granula nevű képződményeire utalhat. (</w:t>
      </w:r>
      <w:r w:rsidRPr="005E0678">
        <w:rPr>
          <w:i/>
        </w:rPr>
        <w:t>A ford.</w:t>
      </w:r>
      <w:r w:rsidRPr="005E0678">
        <w:t xml:space="preserve">) </w:t>
      </w:r>
    </w:p>
  </w:footnote>
  <w:footnote w:id="294">
    <w:p w14:paraId="0BACD016" w14:textId="18AD1086" w:rsidR="000373EC" w:rsidRPr="005E0678" w:rsidRDefault="000373EC">
      <w:pPr>
        <w:pStyle w:val="Lbjegyzetszveg"/>
      </w:pPr>
      <w:r w:rsidRPr="005E0678">
        <w:rPr>
          <w:rStyle w:val="Lbjegyzet-hivatkozs"/>
        </w:rPr>
        <w:footnoteRef/>
      </w:r>
      <w:r w:rsidRPr="005E0678">
        <w:t xml:space="preserve"> A flogisztonnal kapcsolatban lásd a magyarázatot a </w:t>
      </w:r>
      <w:r w:rsidR="004D6868">
        <w:fldChar w:fldCharType="begin"/>
      </w:r>
      <w:r w:rsidR="004D6868">
        <w:instrText xml:space="preserve"> PAGEREF _Ref210071210 \h </w:instrText>
      </w:r>
      <w:r w:rsidR="004D6868">
        <w:fldChar w:fldCharType="separate"/>
      </w:r>
      <w:r w:rsidR="004D6868">
        <w:rPr>
          <w:noProof/>
        </w:rPr>
        <w:t>77</w:t>
      </w:r>
      <w:r w:rsidR="004D6868">
        <w:fldChar w:fldCharType="end"/>
      </w:r>
      <w:r w:rsidR="004D6868">
        <w:t xml:space="preserve">. </w:t>
      </w:r>
      <w:r w:rsidRPr="005E0678">
        <w:t>oldalon található lábjegyzetben.</w:t>
      </w:r>
      <w:r w:rsidR="00B17B8F" w:rsidRPr="005E0678">
        <w:t xml:space="preserve"> (</w:t>
      </w:r>
      <w:r w:rsidR="00B17B8F" w:rsidRPr="005E0678">
        <w:rPr>
          <w:i/>
        </w:rPr>
        <w:t>A ford.</w:t>
      </w:r>
      <w:r w:rsidR="00B17B8F" w:rsidRPr="005E0678">
        <w:t>)</w:t>
      </w:r>
    </w:p>
  </w:footnote>
  <w:footnote w:id="295">
    <w:p w14:paraId="39B0BA6F" w14:textId="584BE5FB" w:rsidR="00510F43" w:rsidRPr="005E0678" w:rsidRDefault="00510F43">
      <w:pPr>
        <w:pStyle w:val="Lbjegyzetszveg"/>
      </w:pPr>
      <w:r w:rsidRPr="005E0678">
        <w:rPr>
          <w:rStyle w:val="Lbjegyzet-hivatkozs"/>
        </w:rPr>
        <w:footnoteRef/>
      </w:r>
      <w:r w:rsidRPr="005E0678">
        <w:t xml:space="preserve"> A </w:t>
      </w:r>
      <w:r w:rsidRPr="005E0678">
        <w:rPr>
          <w:i/>
          <w:iCs/>
        </w:rPr>
        <w:t xml:space="preserve">Nazzur </w:t>
      </w:r>
      <w:r w:rsidRPr="005E0678">
        <w:t>az uraságnak vagy uralkodónak adott</w:t>
      </w:r>
      <w:r w:rsidRPr="005E0678">
        <w:rPr>
          <w:i/>
          <w:iCs/>
        </w:rPr>
        <w:t xml:space="preserve"> </w:t>
      </w:r>
      <w:r w:rsidRPr="005E0678">
        <w:t>hűbéresi ajándékot jelent. Az „elektron” említése érdekes. Talán jövőbelátó szójátéknak szánta a Mester</w:t>
      </w:r>
      <w:r w:rsidR="001B03AE" w:rsidRPr="005E0678">
        <w:t>. Egyrészt</w:t>
      </w:r>
      <w:r w:rsidRPr="005E0678">
        <w:t xml:space="preserve"> az elektronról szóló elképzelés és maga a</w:t>
      </w:r>
      <w:r w:rsidR="001B03AE" w:rsidRPr="005E0678">
        <w:t>z elektron</w:t>
      </w:r>
      <w:r w:rsidRPr="005E0678">
        <w:t xml:space="preserve"> szó csak 9 évvel e levél után jelent meg a tudományban a</w:t>
      </w:r>
      <w:r w:rsidR="001B03AE" w:rsidRPr="005E0678">
        <w:t>z addig</w:t>
      </w:r>
      <w:r w:rsidRPr="005E0678">
        <w:t xml:space="preserve"> tapasztal</w:t>
      </w:r>
      <w:r w:rsidR="001B03AE" w:rsidRPr="005E0678">
        <w:t>t</w:t>
      </w:r>
      <w:r w:rsidRPr="005E0678">
        <w:t xml:space="preserve"> jelenségek hipotetikus magyarázataként</w:t>
      </w:r>
      <w:r w:rsidR="001B03AE" w:rsidRPr="005E0678">
        <w:t>.</w:t>
      </w:r>
      <w:r w:rsidRPr="005E0678">
        <w:t xml:space="preserve"> </w:t>
      </w:r>
      <w:r w:rsidR="001B03AE" w:rsidRPr="005E0678">
        <w:t>M</w:t>
      </w:r>
      <w:r w:rsidRPr="005E0678">
        <w:t xml:space="preserve">int részecskét, </w:t>
      </w:r>
      <w:r w:rsidR="001B03AE" w:rsidRPr="005E0678">
        <w:t xml:space="preserve">pedig </w:t>
      </w:r>
      <w:r w:rsidRPr="005E0678">
        <w:t>csa</w:t>
      </w:r>
      <w:r w:rsidR="001B03AE" w:rsidRPr="005E0678">
        <w:t>k</w:t>
      </w:r>
      <w:r w:rsidRPr="005E0678">
        <w:t xml:space="preserve"> 5 évvel ez után fedezték fel. Másrészt az „electrum” </w:t>
      </w:r>
      <w:r w:rsidR="001B03AE" w:rsidRPr="005E0678">
        <w:t>volt az az arany-ezüst fém ötvözet, amiből a hivatkozott időszakban a pénz érméket verték. (</w:t>
      </w:r>
      <w:r w:rsidR="001B03AE" w:rsidRPr="005E0678">
        <w:rPr>
          <w:i/>
        </w:rPr>
        <w:t>A ford.</w:t>
      </w:r>
      <w:r w:rsidR="001B03AE" w:rsidRPr="005E0678">
        <w:t>)</w:t>
      </w:r>
    </w:p>
  </w:footnote>
  <w:footnote w:id="296">
    <w:p w14:paraId="76E0D758" w14:textId="3094DBD8" w:rsidR="00D5423F" w:rsidRPr="005E0678" w:rsidRDefault="00D5423F">
      <w:pPr>
        <w:pStyle w:val="Lbjegyzetszveg"/>
      </w:pPr>
      <w:r w:rsidRPr="005E0678">
        <w:rPr>
          <w:rStyle w:val="Lbjegyzet-hivatkozs"/>
        </w:rPr>
        <w:footnoteRef/>
      </w:r>
      <w:r w:rsidRPr="005E0678">
        <w:t xml:space="preserve"> A </w:t>
      </w:r>
      <w:r w:rsidRPr="005E0678">
        <w:rPr>
          <w:i/>
          <w:iCs/>
        </w:rPr>
        <w:t xml:space="preserve">Maha Yuga </w:t>
      </w:r>
      <w:r w:rsidRPr="005E0678">
        <w:t xml:space="preserve">vagy Nagy </w:t>
      </w:r>
      <w:r w:rsidR="00D20489" w:rsidRPr="005E0678">
        <w:t>jelentéséről lásd a</w:t>
      </w:r>
      <w:r w:rsidR="00DE6F98" w:rsidRPr="005E0678">
        <w:t xml:space="preserve"> </w:t>
      </w:r>
      <w:r w:rsidR="008E0249">
        <w:fldChar w:fldCharType="begin"/>
      </w:r>
      <w:r w:rsidR="008E0249">
        <w:instrText xml:space="preserve"> PAGEREF _Ref210220998 \h </w:instrText>
      </w:r>
      <w:r w:rsidR="008E0249">
        <w:fldChar w:fldCharType="separate"/>
      </w:r>
      <w:r w:rsidR="008E0249">
        <w:rPr>
          <w:noProof/>
        </w:rPr>
        <w:t>88</w:t>
      </w:r>
      <w:r w:rsidR="008E0249">
        <w:fldChar w:fldCharType="end"/>
      </w:r>
      <w:r w:rsidR="008E0249">
        <w:t>.</w:t>
      </w:r>
      <w:r w:rsidR="00D20489" w:rsidRPr="005E0678">
        <w:t xml:space="preserve"> oldalon található lábjegyzetet. (</w:t>
      </w:r>
      <w:r w:rsidR="00D20489" w:rsidRPr="005E0678">
        <w:rPr>
          <w:i/>
        </w:rPr>
        <w:t>A ford.</w:t>
      </w:r>
      <w:r w:rsidR="00D20489" w:rsidRPr="005E0678">
        <w:t>)</w:t>
      </w:r>
    </w:p>
  </w:footnote>
  <w:footnote w:id="297">
    <w:p w14:paraId="322BC7F1" w14:textId="0B0E1370" w:rsidR="00136384" w:rsidRPr="005E0678" w:rsidRDefault="00136384">
      <w:pPr>
        <w:pStyle w:val="Lbjegyzetszveg"/>
      </w:pPr>
      <w:r w:rsidRPr="005E0678">
        <w:rPr>
          <w:rStyle w:val="Lbjegyzet-hivatkozs"/>
        </w:rPr>
        <w:footnoteRef/>
      </w:r>
      <w:r w:rsidRPr="005E0678">
        <w:t xml:space="preserve"> A csillagok fényességét úgy mérték, hogy ugyanazon műszerrel, egyszerre figyeltek meg egy nagyjából azonos irányban lévő, ismert fényességű csillagot, és a vizsgálni kívántat Az előbbit használtak referenciának a vizsgált csillag fényességének méréséhez. Innen ered a kettőscsillag-fotométer elnevezés. (</w:t>
      </w:r>
      <w:r w:rsidRPr="005E0678">
        <w:rPr>
          <w:i/>
        </w:rPr>
        <w:t>A ford.</w:t>
      </w:r>
      <w:r w:rsidRPr="005E0678">
        <w:t>)</w:t>
      </w:r>
    </w:p>
  </w:footnote>
  <w:footnote w:id="298">
    <w:p w14:paraId="251228F1" w14:textId="79C3D586" w:rsidR="00071383" w:rsidRPr="005E0678" w:rsidRDefault="00071383">
      <w:pPr>
        <w:pStyle w:val="Lbjegyzetszveg"/>
      </w:pPr>
      <w:r w:rsidRPr="005E0678">
        <w:rPr>
          <w:rStyle w:val="Lbjegyzet-hivatkozs"/>
        </w:rPr>
        <w:footnoteRef/>
      </w:r>
      <w:r w:rsidRPr="005E0678">
        <w:t xml:space="preserve"> Az aktínizmus az összes sugárzás fajtának az a jellemző kísérőjelensége, hogy kémiai változásokat, továbbá életjelenségeket képes előidézni</w:t>
      </w:r>
      <w:r w:rsidR="00FB1477" w:rsidRPr="005E0678">
        <w:t xml:space="preserve"> vagy befolyásolni</w:t>
      </w:r>
      <w:r w:rsidRPr="005E0678">
        <w:t>. (</w:t>
      </w:r>
      <w:r w:rsidRPr="005E0678">
        <w:rPr>
          <w:i/>
        </w:rPr>
        <w:t>A ford.</w:t>
      </w:r>
      <w:r w:rsidRPr="005E0678">
        <w:t>)</w:t>
      </w:r>
    </w:p>
  </w:footnote>
  <w:footnote w:id="299">
    <w:p w14:paraId="1E355B3F" w14:textId="3EA1837A" w:rsidR="00D92799" w:rsidRPr="005E0678" w:rsidRDefault="00D92799">
      <w:pPr>
        <w:pStyle w:val="Lbjegyzetszveg"/>
      </w:pPr>
      <w:r w:rsidRPr="005E0678">
        <w:rPr>
          <w:rStyle w:val="Lbjegyzet-hivatkozs"/>
        </w:rPr>
        <w:footnoteRef/>
      </w:r>
      <w:r w:rsidRPr="005E0678">
        <w:t xml:space="preserve"> Két francia fizikusról - </w:t>
      </w:r>
      <w:hyperlink r:id="rId5" w:history="1">
        <w:r w:rsidRPr="005E0678">
          <w:t>Hippolyte Fizeau</w:t>
        </w:r>
      </w:hyperlink>
      <w:r w:rsidRPr="005E0678">
        <w:t> és  </w:t>
      </w:r>
      <w:hyperlink r:id="rId6" w:tooltip="Marie Alfred Cornu" w:history="1">
        <w:r w:rsidRPr="005E0678">
          <w:t>Marie Alfred Cornu</w:t>
        </w:r>
      </w:hyperlink>
      <w:r w:rsidRPr="005E0678">
        <w:t xml:space="preserve"> - van szó, akik a XIX. sz. közepétől fogva – az utóbbi az előbbi munkáját tovább fejlesztve – elsőként dolgozták ki a fény sebességének mérési módszerét. (</w:t>
      </w:r>
      <w:r w:rsidRPr="005E0678">
        <w:rPr>
          <w:i/>
        </w:rPr>
        <w:t>A ford.</w:t>
      </w:r>
      <w:r w:rsidRPr="005E0678">
        <w:t>)</w:t>
      </w:r>
    </w:p>
  </w:footnote>
  <w:footnote w:id="300">
    <w:p w14:paraId="3C29E1B2" w14:textId="754339F9" w:rsidR="00FF514C" w:rsidRPr="005E0678" w:rsidRDefault="00FF514C">
      <w:pPr>
        <w:pStyle w:val="Lbjegyzetszveg"/>
      </w:pPr>
      <w:r w:rsidRPr="005E0678">
        <w:rPr>
          <w:rStyle w:val="Lbjegyzet-hivatkozs"/>
        </w:rPr>
        <w:footnoteRef/>
      </w:r>
      <w:r w:rsidRPr="005E0678">
        <w:t xml:space="preserve"> 1935-ben, 50 évvel e levél megírását követően megjelent tudományos előrejelzések szerint a Jupiter </w:t>
      </w:r>
      <w:r w:rsidR="00E8745D" w:rsidRPr="005E0678">
        <w:t>mélyebb</w:t>
      </w:r>
      <w:r w:rsidRPr="005E0678">
        <w:t>,</w:t>
      </w:r>
      <w:r w:rsidR="00E8745D" w:rsidRPr="005E0678">
        <w:t xml:space="preserve"> </w:t>
      </w:r>
      <w:r w:rsidRPr="005E0678">
        <w:t>gravitáció</w:t>
      </w:r>
      <w:r w:rsidR="00E8745D" w:rsidRPr="005E0678">
        <w:t>ja</w:t>
      </w:r>
      <w:r w:rsidRPr="005E0678">
        <w:t xml:space="preserve"> által erősen összepréselt rétegeit egy különleges, folyékony-fémes állapot</w:t>
      </w:r>
      <w:r w:rsidR="00244062">
        <w:t xml:space="preserve">ú </w:t>
      </w:r>
      <w:r w:rsidRPr="005E0678">
        <w:t xml:space="preserve">Hidrogén alkotja. </w:t>
      </w:r>
      <w:r w:rsidR="00E8745D" w:rsidRPr="005E0678">
        <w:t>És azt is megjósolták, hogy ehhez hasonló állapotú anyagok alkothatják a Szaturnusz mélyebb rétegeit is. (</w:t>
      </w:r>
      <w:r w:rsidR="00E8745D" w:rsidRPr="005E0678">
        <w:rPr>
          <w:i/>
        </w:rPr>
        <w:t>A ford.</w:t>
      </w:r>
      <w:r w:rsidR="00E8745D" w:rsidRPr="005E0678">
        <w:t>)</w:t>
      </w:r>
    </w:p>
  </w:footnote>
  <w:footnote w:id="301">
    <w:p w14:paraId="41F7A00F" w14:textId="067AD40B" w:rsidR="00E50009" w:rsidRPr="00BB7853" w:rsidRDefault="00E50009">
      <w:pPr>
        <w:pStyle w:val="Lbjegyzetszveg"/>
      </w:pPr>
      <w:bookmarkStart w:id="135" w:name="_Ref215939019"/>
      <w:r w:rsidRPr="005E0678">
        <w:rPr>
          <w:rStyle w:val="Lbjegyzet-hivatkozs"/>
        </w:rPr>
        <w:footnoteRef/>
      </w:r>
      <w:r w:rsidRPr="005E0678">
        <w:t xml:space="preserve"> A sugárzó energiára (</w:t>
      </w:r>
      <w:r w:rsidRPr="005E0678">
        <w:rPr>
          <w:i/>
          <w:iCs/>
        </w:rPr>
        <w:t xml:space="preserve">radiant energy) </w:t>
      </w:r>
      <w:r w:rsidRPr="005E0678">
        <w:t>hivatkozáskor a Mester minden bizonnyal a Sir William Crookes által irányított „sugárzó anyaggal” (</w:t>
      </w:r>
      <w:r w:rsidRPr="005E0678">
        <w:rPr>
          <w:i/>
          <w:iCs/>
        </w:rPr>
        <w:t>radiant matter)</w:t>
      </w:r>
      <w:r w:rsidRPr="005E0678">
        <w:t xml:space="preserve"> kapcsolatos híres kísérletsorozatra utalhat. Ez vezetett el végül az anyag negyedik (halmaz)állapotának, a plazma állapotnak a felfedezéséhez. </w:t>
      </w:r>
      <w:r w:rsidR="00BB7853">
        <w:t>(</w:t>
      </w:r>
      <w:r w:rsidR="00BB7853">
        <w:rPr>
          <w:i/>
        </w:rPr>
        <w:t>A ford.</w:t>
      </w:r>
      <w:r w:rsidR="00BB7853">
        <w:t>)</w:t>
      </w:r>
      <w:bookmarkEnd w:id="135"/>
    </w:p>
  </w:footnote>
  <w:footnote w:id="302">
    <w:p w14:paraId="201FF9D5" w14:textId="3DAFAB76" w:rsidR="009F2FEB" w:rsidRPr="005E0678" w:rsidRDefault="009F2FEB">
      <w:pPr>
        <w:pStyle w:val="Lbjegyzetszveg"/>
      </w:pPr>
      <w:r w:rsidRPr="005E0678">
        <w:rPr>
          <w:rStyle w:val="Lbjegyzet-hivatkozs"/>
        </w:rPr>
        <w:footnoteRef/>
      </w:r>
      <w:r w:rsidRPr="005E0678">
        <w:t xml:space="preserve"> B. G. Jenkins angol tudós volt</w:t>
      </w:r>
      <w:r w:rsidR="00B63EDB" w:rsidRPr="005E0678">
        <w:t>, a Royal Astronomical Society (Királyi Csillagászati Társaság) tagja. (</w:t>
      </w:r>
      <w:r w:rsidR="00B63EDB" w:rsidRPr="005E0678">
        <w:rPr>
          <w:i/>
        </w:rPr>
        <w:t>A ford.</w:t>
      </w:r>
      <w:r w:rsidR="00B63EDB" w:rsidRPr="005E0678">
        <w:t>)</w:t>
      </w:r>
    </w:p>
  </w:footnote>
  <w:footnote w:id="303">
    <w:p w14:paraId="326ABEA0" w14:textId="6141A938" w:rsidR="00B63EDB" w:rsidRPr="005E0678" w:rsidRDefault="00B63EDB">
      <w:pPr>
        <w:pStyle w:val="Lbjegyzetszveg"/>
      </w:pPr>
      <w:r w:rsidRPr="005E0678">
        <w:rPr>
          <w:rStyle w:val="Lbjegyzet-hivatkozs"/>
        </w:rPr>
        <w:footnoteRef/>
      </w:r>
      <w:r w:rsidRPr="005E0678">
        <w:t xml:space="preserve"> Christopher Hansteen norvég fizikus és csillagász volt, a Föld mág</w:t>
      </w:r>
      <w:r w:rsidR="006D7CC0" w:rsidRPr="005E0678">
        <w:t>ne</w:t>
      </w:r>
      <w:r w:rsidRPr="005E0678">
        <w:t>ses mezejének kutatója. Edmond Halley pedig angol geológus, „a geofizika atyja” volt, aki az első térképet készítette a Föld mágneses mezején</w:t>
      </w:r>
      <w:r w:rsidR="00E951A2" w:rsidRPr="005E0678">
        <w:t>ek jellegzetességeiről</w:t>
      </w:r>
      <w:r w:rsidRPr="005E0678">
        <w:t>. (</w:t>
      </w:r>
      <w:r w:rsidRPr="005E0678">
        <w:rPr>
          <w:i/>
        </w:rPr>
        <w:t>A ford.</w:t>
      </w:r>
      <w:r w:rsidRPr="005E0678">
        <w:t>)</w:t>
      </w:r>
    </w:p>
  </w:footnote>
  <w:footnote w:id="304">
    <w:p w14:paraId="7694E914" w14:textId="1DF06797" w:rsidR="00B42E87" w:rsidRPr="005E0678" w:rsidRDefault="00B42E87">
      <w:pPr>
        <w:pStyle w:val="Lbjegyzetszveg"/>
      </w:pPr>
      <w:r w:rsidRPr="005E0678">
        <w:rPr>
          <w:rStyle w:val="Lbjegyzet-hivatkozs"/>
        </w:rPr>
        <w:footnoteRef/>
      </w:r>
      <w:r w:rsidRPr="005E0678">
        <w:t xml:space="preserve"> A Boothia félsziget Kanada északi sarkvidéki területén található. (</w:t>
      </w:r>
      <w:r w:rsidRPr="005E0678">
        <w:rPr>
          <w:i/>
        </w:rPr>
        <w:t>A ford.</w:t>
      </w:r>
      <w:r w:rsidRPr="005E0678">
        <w:t>)</w:t>
      </w:r>
    </w:p>
  </w:footnote>
  <w:footnote w:id="305">
    <w:p w14:paraId="0D574788" w14:textId="5A2172A3" w:rsidR="00F06A90" w:rsidRPr="005E0678" w:rsidRDefault="00F06A90">
      <w:pPr>
        <w:pStyle w:val="Lbjegyzetszveg"/>
      </w:pPr>
      <w:r w:rsidRPr="005E0678">
        <w:rPr>
          <w:rStyle w:val="Lbjegyzet-hivatkozs"/>
        </w:rPr>
        <w:footnoteRef/>
      </w:r>
      <w:r w:rsidRPr="005E0678">
        <w:t xml:space="preserve"> Vagyis ez egy azon </w:t>
      </w:r>
      <w:r w:rsidR="002147EA">
        <w:t>a p</w:t>
      </w:r>
      <w:r w:rsidRPr="005E0678">
        <w:t xml:space="preserve">onton, de a Föld felszíne </w:t>
      </w:r>
      <w:r w:rsidRPr="005E0678">
        <w:rPr>
          <w:u w:val="single"/>
        </w:rPr>
        <w:t>felett</w:t>
      </w:r>
      <w:r w:rsidRPr="005E0678">
        <w:t xml:space="preserve"> levő Északi pólust látszik igazolni. (</w:t>
      </w:r>
      <w:r w:rsidRPr="005E0678">
        <w:rPr>
          <w:i/>
        </w:rPr>
        <w:t>A ford.</w:t>
      </w:r>
      <w:r w:rsidRPr="005E0678">
        <w:t>)</w:t>
      </w:r>
    </w:p>
  </w:footnote>
  <w:footnote w:id="306">
    <w:p w14:paraId="081673E6" w14:textId="5CB7F96D" w:rsidR="00F44FA4" w:rsidRPr="005E0678" w:rsidRDefault="00F44FA4">
      <w:pPr>
        <w:pStyle w:val="Lbjegyzetszveg"/>
      </w:pPr>
      <w:r w:rsidRPr="005E0678">
        <w:rPr>
          <w:rStyle w:val="Lbjegyzet-hivatkozs"/>
        </w:rPr>
        <w:footnoteRef/>
      </w:r>
      <w:r w:rsidRPr="005E0678">
        <w:t xml:space="preserve"> </w:t>
      </w:r>
      <w:r w:rsidR="00790FA5" w:rsidRPr="005E0678">
        <w:t xml:space="preserve">A taziméter </w:t>
      </w:r>
      <w:r w:rsidRPr="005E0678">
        <w:t>olyan műszer</w:t>
      </w:r>
      <w:r w:rsidR="00DE7AE6" w:rsidRPr="005E0678">
        <w:t xml:space="preserve"> volt</w:t>
      </w:r>
      <w:r w:rsidRPr="005E0678">
        <w:t xml:space="preserve">, ami nagyon csekély hőmérsékletváltozásokat </w:t>
      </w:r>
      <w:r w:rsidR="00DE7AE6" w:rsidRPr="005E0678">
        <w:t xml:space="preserve">előbb egy rúd hossz- majd ezt nyomás változásaivá alakította át, és az így változó nyomást </w:t>
      </w:r>
      <w:r w:rsidR="00790FA5" w:rsidRPr="005E0678">
        <w:t>erre</w:t>
      </w:r>
      <w:r w:rsidR="003E7ED6" w:rsidRPr="005E0678">
        <w:t xml:space="preserve"> </w:t>
      </w:r>
      <w:r w:rsidR="00DE7AE6" w:rsidRPr="005E0678">
        <w:t>érzékeny anyagra – grafit porból készített tablettára –</w:t>
      </w:r>
      <w:r w:rsidRPr="005E0678">
        <w:t xml:space="preserve"> </w:t>
      </w:r>
      <w:r w:rsidR="00DE7AE6" w:rsidRPr="005E0678">
        <w:t xml:space="preserve">vezetve </w:t>
      </w:r>
      <w:r w:rsidRPr="005E0678">
        <w:t xml:space="preserve">képes </w:t>
      </w:r>
      <w:r w:rsidR="00DE7AE6" w:rsidRPr="005E0678">
        <w:t xml:space="preserve">volt a hőmérséklet változását </w:t>
      </w:r>
      <w:r w:rsidRPr="005E0678">
        <w:t>mérhető elektromosáram változásokká alakítani. Ennek segítségével végeztek méréseket a Napkoron</w:t>
      </w:r>
      <w:r w:rsidR="00790FA5" w:rsidRPr="005E0678">
        <w:t>a</w:t>
      </w:r>
      <w:r w:rsidRPr="005E0678">
        <w:t xml:space="preserve"> hőmérsékletéről</w:t>
      </w:r>
      <w:r w:rsidR="00DE7AE6" w:rsidRPr="005E0678">
        <w:t xml:space="preserve"> az 1878-as napfogyatkozás idején</w:t>
      </w:r>
      <w:r w:rsidRPr="005E0678">
        <w:t xml:space="preserve">. </w:t>
      </w:r>
      <w:r w:rsidR="00DE7AE6" w:rsidRPr="005E0678">
        <w:t>De</w:t>
      </w:r>
      <w:r w:rsidRPr="005E0678">
        <w:t xml:space="preserve"> eredeti formájában </w:t>
      </w:r>
      <w:r w:rsidR="00790FA5" w:rsidRPr="005E0678">
        <w:t>túl</w:t>
      </w:r>
      <w:r w:rsidRPr="005E0678">
        <w:t xml:space="preserve"> pontatlannak és megbízhatatlannak találtá</w:t>
      </w:r>
      <w:r w:rsidR="00DE7AE6" w:rsidRPr="005E0678">
        <w:t>k, így használata hamar visszaszorult. (</w:t>
      </w:r>
      <w:r w:rsidR="00DE7AE6" w:rsidRPr="005E0678">
        <w:rPr>
          <w:i/>
        </w:rPr>
        <w:t>A ford.</w:t>
      </w:r>
      <w:r w:rsidR="00DE7AE6" w:rsidRPr="005E0678">
        <w:t>)</w:t>
      </w:r>
    </w:p>
  </w:footnote>
  <w:footnote w:id="307">
    <w:p w14:paraId="43C9B039" w14:textId="166E2275" w:rsidR="003C372F" w:rsidRPr="005E0678" w:rsidRDefault="003C372F">
      <w:pPr>
        <w:pStyle w:val="Lbjegyzetszveg"/>
      </w:pPr>
      <w:r w:rsidRPr="005E0678">
        <w:rPr>
          <w:rStyle w:val="Lbjegyzet-hivatkozs"/>
        </w:rPr>
        <w:footnoteRef/>
      </w:r>
      <w:r w:rsidRPr="005E0678">
        <w:t xml:space="preserve"> C.C. Massey úrról lásd a</w:t>
      </w:r>
      <w:r w:rsidR="00F95FBD">
        <w:t xml:space="preserve"> </w:t>
      </w:r>
      <w:r w:rsidR="00F95FBD">
        <w:fldChar w:fldCharType="begin"/>
      </w:r>
      <w:r w:rsidR="00F95FBD">
        <w:instrText xml:space="preserve"> PAGEREF _Ref215939132 \h </w:instrText>
      </w:r>
      <w:r w:rsidR="00F95FBD">
        <w:fldChar w:fldCharType="separate"/>
      </w:r>
      <w:r w:rsidR="00F95FBD">
        <w:rPr>
          <w:noProof/>
        </w:rPr>
        <w:t>40</w:t>
      </w:r>
      <w:r w:rsidR="00F95FBD">
        <w:fldChar w:fldCharType="end"/>
      </w:r>
      <w:r w:rsidR="003E6042">
        <w:t xml:space="preserve">. </w:t>
      </w:r>
      <w:r w:rsidRPr="005E0678">
        <w:t>oldalon található lábjegyzetet. (</w:t>
      </w:r>
      <w:r w:rsidRPr="005E0678">
        <w:rPr>
          <w:i/>
        </w:rPr>
        <w:t>A ford.</w:t>
      </w:r>
      <w:r w:rsidRPr="005E0678">
        <w:t>)</w:t>
      </w:r>
    </w:p>
  </w:footnote>
  <w:footnote w:id="308">
    <w:p w14:paraId="2AFD2953" w14:textId="63F98716" w:rsidR="003C372F" w:rsidRPr="005E0678" w:rsidRDefault="003C372F">
      <w:pPr>
        <w:pStyle w:val="Lbjegyzetszveg"/>
      </w:pPr>
      <w:r w:rsidRPr="005E0678">
        <w:rPr>
          <w:rStyle w:val="Lbjegyzet-hivatkozs"/>
        </w:rPr>
        <w:footnoteRef/>
      </w:r>
      <w:r w:rsidRPr="005E0678">
        <w:t xml:space="preserve"> </w:t>
      </w:r>
      <w:r w:rsidR="00A227E3" w:rsidRPr="005E0678">
        <w:t xml:space="preserve">Blavatskynét a Mesterek nagyon gyakran említik </w:t>
      </w:r>
      <w:r w:rsidRPr="005E0678">
        <w:t xml:space="preserve">Upasika </w:t>
      </w:r>
      <w:r w:rsidR="00A227E3" w:rsidRPr="005E0678">
        <w:t>néven. Maga a szó p</w:t>
      </w:r>
      <w:r w:rsidR="002F1DF4">
        <w:t>á</w:t>
      </w:r>
      <w:r w:rsidR="00A227E3" w:rsidRPr="005E0678">
        <w:t>li eredetű, és nagyjából a kolostorok fogadalmat tett segítőjének, kezdő szintű tanítványnak lehetne fordítani. (</w:t>
      </w:r>
      <w:r w:rsidR="00A227E3" w:rsidRPr="005E0678">
        <w:rPr>
          <w:i/>
        </w:rPr>
        <w:t>A ford.</w:t>
      </w:r>
      <w:r w:rsidR="00A227E3" w:rsidRPr="005E0678">
        <w:t>)</w:t>
      </w:r>
    </w:p>
  </w:footnote>
  <w:footnote w:id="309">
    <w:p w14:paraId="4C6E665E" w14:textId="583E678A" w:rsidR="00953687" w:rsidRPr="005E0678" w:rsidRDefault="00953687">
      <w:pPr>
        <w:pStyle w:val="Lbjegyzetszveg"/>
      </w:pPr>
      <w:bookmarkStart w:id="136" w:name="_Ref211003330"/>
      <w:r w:rsidRPr="005E0678">
        <w:rPr>
          <w:rStyle w:val="Lbjegyzet-hivatkozs"/>
        </w:rPr>
        <w:footnoteRef/>
      </w:r>
      <w:r w:rsidRPr="005E0678">
        <w:t xml:space="preserve"> Ez a mondat magyarra fordítva </w:t>
      </w:r>
      <w:r w:rsidR="00EF7021" w:rsidRPr="005E0678">
        <w:t xml:space="preserve">szinte </w:t>
      </w:r>
      <w:r w:rsidRPr="005E0678">
        <w:t xml:space="preserve">érthetetlen. A lényege az, hogy </w:t>
      </w:r>
      <w:r w:rsidR="00EF7021" w:rsidRPr="005E0678">
        <w:t xml:space="preserve">két angol szó - </w:t>
      </w:r>
      <w:r w:rsidR="00EF7021" w:rsidRPr="005E0678">
        <w:rPr>
          <w:i/>
          <w:iCs/>
        </w:rPr>
        <w:t>ingeniousness</w:t>
      </w:r>
      <w:r w:rsidR="00EF7021" w:rsidRPr="005E0678">
        <w:t xml:space="preserve"> (leleményesség, találékonyság) és </w:t>
      </w:r>
      <w:r w:rsidR="00EF7021" w:rsidRPr="005E0678">
        <w:rPr>
          <w:i/>
          <w:iCs/>
        </w:rPr>
        <w:t>íngenuousness</w:t>
      </w:r>
      <w:r w:rsidR="00EF7021" w:rsidRPr="005E0678">
        <w:t xml:space="preserve"> (naivitás) - írott formái közti apró eltérésből elég jelentős értelmezési különbség adódott korábban. A Mester itt ezt igyekszik tisztázni. (</w:t>
      </w:r>
      <w:r w:rsidR="00EF7021" w:rsidRPr="005E0678">
        <w:rPr>
          <w:i/>
        </w:rPr>
        <w:t>A ford.</w:t>
      </w:r>
      <w:r w:rsidR="00EF7021" w:rsidRPr="005E0678">
        <w:t xml:space="preserve">) </w:t>
      </w:r>
      <w:bookmarkEnd w:id="136"/>
    </w:p>
  </w:footnote>
  <w:footnote w:id="310">
    <w:p w14:paraId="38EA404C" w14:textId="0DB18146" w:rsidR="00424CAE" w:rsidRPr="005E0678" w:rsidRDefault="00424CAE">
      <w:pPr>
        <w:pStyle w:val="Lbjegyzetszveg"/>
      </w:pPr>
      <w:r w:rsidRPr="005E0678">
        <w:rPr>
          <w:rStyle w:val="Lbjegyzet-hivatkozs"/>
        </w:rPr>
        <w:footnoteRef/>
      </w:r>
      <w:r w:rsidRPr="005E0678">
        <w:t xml:space="preserve"> Michael Faraday, híres angol fizikus és kémikus, a mágnesesség tanulmányozója, az elektromotor megalkotója. 1868-ban halt meg, így burka még elég erőteljes lehetett, és a Mester levele szerint meg is nyilvánult spiritiszta szeánszokon. (</w:t>
      </w:r>
      <w:r w:rsidRPr="005E0678">
        <w:rPr>
          <w:i/>
        </w:rPr>
        <w:t>A ford.</w:t>
      </w:r>
      <w:r w:rsidRPr="005E0678">
        <w:t>)</w:t>
      </w:r>
    </w:p>
  </w:footnote>
  <w:footnote w:id="311">
    <w:p w14:paraId="6FA20B97" w14:textId="55548620" w:rsidR="00424CAE" w:rsidRPr="005E0678" w:rsidRDefault="00424CAE">
      <w:pPr>
        <w:pStyle w:val="Lbjegyzetszveg"/>
      </w:pPr>
      <w:r w:rsidRPr="005E0678">
        <w:rPr>
          <w:rStyle w:val="Lbjegyzet-hivatkozs"/>
        </w:rPr>
        <w:footnoteRef/>
      </w:r>
      <w:r w:rsidRPr="005E0678">
        <w:t xml:space="preserve"> David Brewster, skót fizikus, optikai és kristályokkal kapcsolatos kutatásaival szerzett hírnevet. Szintén 1868-ban halt meg, és a Mester levele alapján Faraday-hez hasonlóan az ő burka is áldozatul eshetett médiumi befolyásnak. (</w:t>
      </w:r>
      <w:r w:rsidRPr="005E0678">
        <w:rPr>
          <w:i/>
        </w:rPr>
        <w:t>A ford.</w:t>
      </w:r>
      <w:r w:rsidRPr="005E0678">
        <w:t>)</w:t>
      </w:r>
    </w:p>
  </w:footnote>
  <w:footnote w:id="312">
    <w:p w14:paraId="6C85439E" w14:textId="34417F4F" w:rsidR="00D96C40" w:rsidRPr="005E0678" w:rsidRDefault="00D96C40">
      <w:pPr>
        <w:pStyle w:val="Lbjegyzetszveg"/>
      </w:pPr>
      <w:r w:rsidRPr="005E0678">
        <w:rPr>
          <w:rStyle w:val="Lbjegyzet-hivatkozs"/>
        </w:rPr>
        <w:footnoteRef/>
      </w:r>
      <w:r w:rsidRPr="005E0678">
        <w:t xml:space="preserve"> S. Mosesről lásd az </w:t>
      </w:r>
      <w:r w:rsidR="00907AEE">
        <w:fldChar w:fldCharType="begin"/>
      </w:r>
      <w:r w:rsidR="00907AEE">
        <w:instrText xml:space="preserve"> PAGEREF _Ref210500872 \h </w:instrText>
      </w:r>
      <w:r w:rsidR="00907AEE">
        <w:fldChar w:fldCharType="separate"/>
      </w:r>
      <w:r w:rsidR="00907AEE">
        <w:rPr>
          <w:noProof/>
        </w:rPr>
        <w:t>59</w:t>
      </w:r>
      <w:r w:rsidR="00907AEE">
        <w:fldChar w:fldCharType="end"/>
      </w:r>
      <w:r w:rsidR="00907AEE">
        <w:t>.</w:t>
      </w:r>
      <w:r w:rsidR="00742C43">
        <w:t xml:space="preserve"> </w:t>
      </w:r>
      <w:r w:rsidRPr="005E0678">
        <w:t>oldalon található lábjegyzetet. (</w:t>
      </w:r>
      <w:r w:rsidRPr="005E0678">
        <w:rPr>
          <w:i/>
        </w:rPr>
        <w:t>A ford.</w:t>
      </w:r>
      <w:r w:rsidRPr="005E0678">
        <w:t>)</w:t>
      </w:r>
    </w:p>
  </w:footnote>
  <w:footnote w:id="313">
    <w:p w14:paraId="0B985877" w14:textId="1C2771B9" w:rsidR="00D96C40" w:rsidRPr="005E0678" w:rsidRDefault="00D96C40">
      <w:pPr>
        <w:pStyle w:val="Lbjegyzetszveg"/>
      </w:pPr>
      <w:r w:rsidRPr="005E0678">
        <w:rPr>
          <w:rStyle w:val="Lbjegyzet-hivatkozs"/>
        </w:rPr>
        <w:footnoteRef/>
      </w:r>
      <w:r w:rsidRPr="005E0678">
        <w:t xml:space="preserve"> </w:t>
      </w:r>
      <w:r w:rsidRPr="005E0678">
        <w:rPr>
          <w:i/>
          <w:iCs/>
        </w:rPr>
        <w:t xml:space="preserve">Proh pudor!: </w:t>
      </w:r>
      <w:r w:rsidRPr="005E0678">
        <w:t>latin kifejezés, jelentése kb. „Nahát, micsoda szégyen!”</w:t>
      </w:r>
    </w:p>
  </w:footnote>
  <w:footnote w:id="314">
    <w:p w14:paraId="6912B227" w14:textId="7F9D317E" w:rsidR="005B4BDD" w:rsidRPr="005E0678" w:rsidRDefault="005B4BDD">
      <w:pPr>
        <w:pStyle w:val="Lbjegyzetszveg"/>
      </w:pPr>
      <w:r w:rsidRPr="005E0678">
        <w:rPr>
          <w:rStyle w:val="Lbjegyzet-hivatkozs"/>
        </w:rPr>
        <w:footnoteRef/>
      </w:r>
      <w:r w:rsidRPr="005E0678">
        <w:t xml:space="preserve"> Johann K. F. Zöllner német csillagász és fizikus, aki érdeklődött a spiritizmus iránt is. Úgy vélte, a spiritiszta jelenségeket a „negyedik dimenziós tér” fizikája magyarázhatja meg. </w:t>
      </w:r>
      <w:r w:rsidR="007B1658" w:rsidRPr="005E0678">
        <w:t>Nem sokkal e levél megírása előtt, 1882-ben halt meg. (</w:t>
      </w:r>
      <w:r w:rsidR="007B1658" w:rsidRPr="005E0678">
        <w:rPr>
          <w:i/>
        </w:rPr>
        <w:t>A ford.</w:t>
      </w:r>
      <w:r w:rsidR="007B1658" w:rsidRPr="005E0678">
        <w:t>)</w:t>
      </w:r>
    </w:p>
  </w:footnote>
  <w:footnote w:id="315">
    <w:p w14:paraId="7AB67D78" w14:textId="5B91B66C" w:rsidR="007D5FC6" w:rsidRPr="005E0678" w:rsidRDefault="007D5FC6">
      <w:pPr>
        <w:pStyle w:val="Lbjegyzetszveg"/>
        <w:rPr>
          <w:iCs/>
        </w:rPr>
      </w:pPr>
      <w:r w:rsidRPr="005E0678">
        <w:rPr>
          <w:rStyle w:val="Lbjegyzet-hivatkozs"/>
        </w:rPr>
        <w:footnoteRef/>
      </w:r>
      <w:r w:rsidRPr="005E0678">
        <w:t xml:space="preserve"> </w:t>
      </w:r>
      <w:r w:rsidRPr="005E0678">
        <w:rPr>
          <w:i/>
          <w:iCs/>
        </w:rPr>
        <w:t xml:space="preserve">Post hoc, ergo propter hoc: </w:t>
      </w:r>
      <w:r w:rsidRPr="005E0678">
        <w:t>latin kifejezés arra nyilvánvalóan hibás</w:t>
      </w:r>
      <w:r w:rsidR="00121C7E" w:rsidRPr="005E0678">
        <w:t>, mégis gyakori</w:t>
      </w:r>
      <w:r w:rsidRPr="005E0678">
        <w:t xml:space="preserve"> logikai érvelésre, mely szerint</w:t>
      </w:r>
      <w:r w:rsidR="00121C7E" w:rsidRPr="005E0678">
        <w:t>,</w:t>
      </w:r>
      <w:r w:rsidRPr="005E0678">
        <w:t xml:space="preserve"> ha két esemény egymást követi, akkor az első a rá következőnek szükségképpen </w:t>
      </w:r>
      <w:r w:rsidR="00121C7E" w:rsidRPr="005E0678">
        <w:t xml:space="preserve">az </w:t>
      </w:r>
      <w:r w:rsidRPr="005E0678">
        <w:t xml:space="preserve">oka </w:t>
      </w:r>
      <w:r w:rsidR="00121C7E" w:rsidRPr="005E0678">
        <w:t>kell, hogy legyen</w:t>
      </w:r>
      <w:r w:rsidRPr="005E0678">
        <w:t xml:space="preserve">. </w:t>
      </w:r>
      <w:r w:rsidR="00121C7E" w:rsidRPr="005E0678">
        <w:t>(</w:t>
      </w:r>
      <w:r w:rsidR="00121C7E" w:rsidRPr="005E0678">
        <w:rPr>
          <w:i/>
        </w:rPr>
        <w:t>A ford.</w:t>
      </w:r>
      <w:r w:rsidR="00121C7E" w:rsidRPr="005E0678">
        <w:t>)</w:t>
      </w:r>
    </w:p>
  </w:footnote>
  <w:footnote w:id="316">
    <w:p w14:paraId="022B9A1F" w14:textId="5D699923" w:rsidR="002A419A" w:rsidRPr="005E0678" w:rsidRDefault="002A419A">
      <w:pPr>
        <w:pStyle w:val="Lbjegyzetszveg"/>
      </w:pPr>
      <w:r w:rsidRPr="005E0678">
        <w:rPr>
          <w:rStyle w:val="Lbjegyzet-hivatkozs"/>
        </w:rPr>
        <w:footnoteRef/>
      </w:r>
      <w:r w:rsidRPr="005E0678">
        <w:t xml:space="preserve"> </w:t>
      </w:r>
      <w:r w:rsidRPr="005E0678">
        <w:rPr>
          <w:i/>
          <w:iCs/>
        </w:rPr>
        <w:t xml:space="preserve">Nosce te ipsum!: </w:t>
      </w:r>
      <w:r w:rsidRPr="005E0678">
        <w:t>latin kifejezés, a jól ismert „Ismerd meg önmagad!” eredeti formája. (</w:t>
      </w:r>
      <w:r w:rsidRPr="005E0678">
        <w:rPr>
          <w:i/>
        </w:rPr>
        <w:t>A ford.</w:t>
      </w:r>
      <w:r w:rsidRPr="005E0678">
        <w:t>)</w:t>
      </w:r>
    </w:p>
  </w:footnote>
  <w:footnote w:id="317">
    <w:p w14:paraId="5B77F3E3" w14:textId="0F4D1048" w:rsidR="0011281B" w:rsidRPr="005E0678" w:rsidRDefault="0011281B">
      <w:pPr>
        <w:pStyle w:val="Lbjegyzetszveg"/>
      </w:pPr>
      <w:r w:rsidRPr="005E0678">
        <w:rPr>
          <w:rStyle w:val="Lbjegyzet-hivatkozs"/>
        </w:rPr>
        <w:footnoteRef/>
      </w:r>
      <w:r w:rsidRPr="005E0678">
        <w:t xml:space="preserve"> </w:t>
      </w:r>
      <w:r w:rsidR="00DB6BCA" w:rsidRPr="005E0678">
        <w:t>Buddha Urunk másik, Indiában gyakran használatos neve. (</w:t>
      </w:r>
      <w:r w:rsidR="00DB6BCA" w:rsidRPr="005E0678">
        <w:rPr>
          <w:i/>
        </w:rPr>
        <w:t>A ford.</w:t>
      </w:r>
      <w:r w:rsidR="00DB6BCA" w:rsidRPr="005E0678">
        <w:t>)</w:t>
      </w:r>
    </w:p>
  </w:footnote>
  <w:footnote w:id="318">
    <w:p w14:paraId="6C37FCBA" w14:textId="153B5AF8" w:rsidR="0011281B" w:rsidRPr="005E0678" w:rsidRDefault="0011281B">
      <w:pPr>
        <w:pStyle w:val="Lbjegyzetszveg"/>
      </w:pPr>
      <w:bookmarkStart w:id="137" w:name="_Ref211860908"/>
      <w:r w:rsidRPr="005E0678">
        <w:rPr>
          <w:rStyle w:val="Lbjegyzet-hivatkozs"/>
        </w:rPr>
        <w:footnoteRef/>
      </w:r>
      <w:r w:rsidRPr="005E0678">
        <w:t xml:space="preserve"> </w:t>
      </w:r>
      <w:r w:rsidR="00D716CC" w:rsidRPr="005E0678">
        <w:t xml:space="preserve">William Henry Rattigan, angol ügyvéd. Neve azért kerülhetett elő, mert 1882-ben megvásárolta a </w:t>
      </w:r>
      <w:r w:rsidR="00D716CC" w:rsidRPr="005E0678">
        <w:rPr>
          <w:i/>
          <w:iCs/>
        </w:rPr>
        <w:t>Pioneer</w:t>
      </w:r>
      <w:r w:rsidR="00D716CC" w:rsidRPr="005E0678">
        <w:t xml:space="preserve"> c. hetilapot annak korábbi tulajdonosától, majd nem sokkal később menesztette Sinnett urat annak szerkesztői posztjáról. (</w:t>
      </w:r>
      <w:r w:rsidR="00D716CC" w:rsidRPr="005E0678">
        <w:rPr>
          <w:i/>
        </w:rPr>
        <w:t>A ford.</w:t>
      </w:r>
      <w:r w:rsidR="00D716CC" w:rsidRPr="005E0678">
        <w:t>)</w:t>
      </w:r>
      <w:bookmarkEnd w:id="137"/>
    </w:p>
  </w:footnote>
  <w:footnote w:id="319">
    <w:p w14:paraId="532306EE" w14:textId="1A76617E" w:rsidR="00CA64BD" w:rsidRPr="005E0678" w:rsidRDefault="00CA64BD">
      <w:pPr>
        <w:pStyle w:val="Lbjegyzetszveg"/>
      </w:pPr>
      <w:r w:rsidRPr="005E0678">
        <w:rPr>
          <w:rStyle w:val="Lbjegyzet-hivatkozs"/>
        </w:rPr>
        <w:footnoteRef/>
      </w:r>
      <w:r w:rsidRPr="005E0678">
        <w:t xml:space="preserve"> A likantrópia olyan   történelmileg és orvosilag is </w:t>
      </w:r>
      <w:r w:rsidR="0053716F" w:rsidRPr="005E0678">
        <w:t>igazolt</w:t>
      </w:r>
      <w:r w:rsidRPr="005E0678">
        <w:t xml:space="preserve"> állapot, amikor egy ember állattá változik át, </w:t>
      </w:r>
      <w:r w:rsidR="0053716F" w:rsidRPr="005E0678">
        <w:t>illetve</w:t>
      </w:r>
      <w:r w:rsidRPr="005E0678">
        <w:t xml:space="preserve"> úgy kezd el viselkedni. Legjobban ismert esetei a farkasemberek</w:t>
      </w:r>
      <w:r w:rsidR="0053716F" w:rsidRPr="005E0678">
        <w:t>ről szóló feljegyzések és történetek. Az ilyen estek mögött a mai orvostudomány általában skizofréniás állapotot feltételez. Ez -</w:t>
      </w:r>
      <w:r w:rsidR="00DB6BCA">
        <w:t xml:space="preserve"> </w:t>
      </w:r>
      <w:r w:rsidR="0053716F" w:rsidRPr="005E0678">
        <w:t>az emberi befogadók esetében -gyakorlatilag ugyanazt a „megszállott” állapotot jelenti, mint amiről itt a Mester ír. (</w:t>
      </w:r>
      <w:r w:rsidR="0053716F" w:rsidRPr="005E0678">
        <w:rPr>
          <w:i/>
        </w:rPr>
        <w:t>A ford.</w:t>
      </w:r>
      <w:r w:rsidR="0053716F" w:rsidRPr="005E0678">
        <w:t>)</w:t>
      </w:r>
    </w:p>
  </w:footnote>
  <w:footnote w:id="320">
    <w:p w14:paraId="0EF5BF62" w14:textId="2286B687" w:rsidR="00F53EFF" w:rsidRPr="005E0678" w:rsidRDefault="00F53EFF">
      <w:pPr>
        <w:pStyle w:val="Lbjegyzetszveg"/>
      </w:pPr>
      <w:r w:rsidRPr="005E0678">
        <w:rPr>
          <w:rStyle w:val="Lbjegyzet-hivatkozs"/>
        </w:rPr>
        <w:footnoteRef/>
      </w:r>
      <w:r w:rsidRPr="005E0678">
        <w:t xml:space="preserve"> Ez a kérdés-válasz páros a sok-sok zavart és félreértést okozott már a teozófiát tanulmányozók körében. A látszólag egyértelmű választ </w:t>
      </w:r>
      <w:r w:rsidR="00216664" w:rsidRPr="005E0678">
        <w:t>teljesen felülírja Blavatskyné</w:t>
      </w:r>
      <w:r w:rsidR="009D5B68" w:rsidRPr="005E0678">
        <w:t xml:space="preserve"> a több évvel később született</w:t>
      </w:r>
      <w:r w:rsidR="00216664" w:rsidRPr="005E0678">
        <w:t xml:space="preserve"> A Titkos Tanítás</w:t>
      </w:r>
      <w:r w:rsidR="009D5B68" w:rsidRPr="005E0678">
        <w:t xml:space="preserve"> c. művének</w:t>
      </w:r>
      <w:r w:rsidR="00216664" w:rsidRPr="005E0678">
        <w:t xml:space="preserve"> </w:t>
      </w:r>
      <w:r w:rsidR="009D5B68" w:rsidRPr="005E0678">
        <w:t>(magyar kiadás szerinti) 1.</w:t>
      </w:r>
      <w:r w:rsidR="00216664" w:rsidRPr="005E0678">
        <w:t xml:space="preserve"> kötetében (</w:t>
      </w:r>
      <w:r w:rsidR="009D5B68" w:rsidRPr="005E0678">
        <w:t xml:space="preserve">lásd </w:t>
      </w:r>
      <w:r w:rsidR="00216664" w:rsidRPr="005E0678">
        <w:t>287. o</w:t>
      </w:r>
      <w:r w:rsidR="009D5B68" w:rsidRPr="005E0678">
        <w:t>.</w:t>
      </w:r>
      <w:r w:rsidR="00216664" w:rsidRPr="005E0678">
        <w:t xml:space="preserve">). </w:t>
      </w:r>
      <w:r w:rsidR="00EB2D2A" w:rsidRPr="005E0678">
        <w:t>Amint ott elmagyarázza,</w:t>
      </w:r>
      <w:r w:rsidR="00216664" w:rsidRPr="005E0678">
        <w:t xml:space="preserve"> a </w:t>
      </w:r>
      <w:r w:rsidRPr="005E0678">
        <w:t>probléma gyöker</w:t>
      </w:r>
      <w:r w:rsidR="00216664" w:rsidRPr="005E0678">
        <w:t>e a félreérthető kérdés</w:t>
      </w:r>
      <w:r w:rsidR="00EB2D2A" w:rsidRPr="005E0678">
        <w:t xml:space="preserve"> volt</w:t>
      </w:r>
      <w:r w:rsidR="00216664" w:rsidRPr="005E0678">
        <w:t xml:space="preserve">, amire természetesen félreértett válasz </w:t>
      </w:r>
      <w:r w:rsidR="009D5B68" w:rsidRPr="005E0678">
        <w:t>érkezett</w:t>
      </w:r>
      <w:r w:rsidR="00216664" w:rsidRPr="005E0678">
        <w:t xml:space="preserve">. Vagyis Sinnett úr kérdését („milyen más bolygók tartoznak világrendszerünkhöz”) a Mester a </w:t>
      </w:r>
      <w:r w:rsidR="00216664" w:rsidRPr="005E0678">
        <w:rPr>
          <w:u w:val="single"/>
        </w:rPr>
        <w:t>Naprendszerhez</w:t>
      </w:r>
      <w:r w:rsidR="00216664" w:rsidRPr="005E0678">
        <w:t xml:space="preserve"> tartozó bolygókra</w:t>
      </w:r>
      <w:r w:rsidR="009D5B68" w:rsidRPr="005E0678">
        <w:t xml:space="preserve"> vonatkoztatta</w:t>
      </w:r>
      <w:r w:rsidR="00216664" w:rsidRPr="005E0678">
        <w:t xml:space="preserve">, és nem a Föld lánchoz tartozó </w:t>
      </w:r>
      <w:r w:rsidR="009D5B68" w:rsidRPr="005E0678">
        <w:t>6 t</w:t>
      </w:r>
      <w:r w:rsidR="00216664" w:rsidRPr="005E0678">
        <w:t xml:space="preserve">ársbolygóra. </w:t>
      </w:r>
      <w:r w:rsidR="00EB2D2A" w:rsidRPr="005E0678">
        <w:t>E szerint tehát</w:t>
      </w:r>
      <w:r w:rsidR="009D5B68" w:rsidRPr="005E0678">
        <w:t>: minden számunkra észlelhető bolygó - a Mars és a Merkúr is - a saját bolygóláncának legsűrűbb anyagú tagja, míg bolygóláncunk 6 másik tagja számunkra nem észlelhető, finomabb világokban létezik.</w:t>
      </w:r>
      <w:r w:rsidR="00DB6BCA">
        <w:t xml:space="preserve"> Lásd e kérdésről még e könyv </w:t>
      </w:r>
      <w:r w:rsidR="0088769D">
        <w:t>végének külön</w:t>
      </w:r>
      <w:r w:rsidR="00DB6BCA">
        <w:t xml:space="preserve"> fejezetét is.</w:t>
      </w:r>
      <w:r w:rsidR="009D5B68" w:rsidRPr="005E0678">
        <w:t xml:space="preserve"> (</w:t>
      </w:r>
      <w:r w:rsidR="009D5B68" w:rsidRPr="005E0678">
        <w:rPr>
          <w:i/>
        </w:rPr>
        <w:t>A ford.</w:t>
      </w:r>
      <w:r w:rsidR="009D5B68" w:rsidRPr="005E0678">
        <w:t>)</w:t>
      </w:r>
    </w:p>
  </w:footnote>
  <w:footnote w:id="321">
    <w:p w14:paraId="7A72FC17" w14:textId="14D6360F" w:rsidR="007F0128" w:rsidRPr="005E0678" w:rsidRDefault="007F0128">
      <w:pPr>
        <w:pStyle w:val="Lbjegyzetszveg"/>
      </w:pPr>
      <w:r w:rsidRPr="005E0678">
        <w:rPr>
          <w:rStyle w:val="Lbjegyzet-hivatkozs"/>
        </w:rPr>
        <w:footnoteRef/>
      </w:r>
      <w:r w:rsidRPr="005E0678">
        <w:t xml:space="preserve"> A tibeti buddhizmusban a Dalai Láma a legmagasabb szintű</w:t>
      </w:r>
      <w:r w:rsidR="0061678B">
        <w:t xml:space="preserve">testben élő </w:t>
      </w:r>
      <w:r w:rsidRPr="005E0678">
        <w:t xml:space="preserve">lény, tanító, az Együttérzés </w:t>
      </w:r>
      <w:r w:rsidRPr="005E0678">
        <w:rPr>
          <w:i/>
          <w:iCs/>
        </w:rPr>
        <w:t>Bodhisattva</w:t>
      </w:r>
      <w:r w:rsidRPr="005E0678">
        <w:t xml:space="preserve">-ja, maga </w:t>
      </w:r>
      <w:r w:rsidRPr="005E0678">
        <w:rPr>
          <w:i/>
          <w:iCs/>
        </w:rPr>
        <w:t>Avalokitesvara</w:t>
      </w:r>
      <w:r w:rsidRPr="005E0678">
        <w:t xml:space="preserve"> testet öltése.  A Teshu láma (vagy ahogy manapság nevezik e posztot és az azt betöltő személyt, a Panchen Láma) – jobb híján ezzel a kifejezéssel élve - nála egy szinttel „alacsonyabban” áll. (</w:t>
      </w:r>
      <w:r w:rsidRPr="005E0678">
        <w:rPr>
          <w:i/>
        </w:rPr>
        <w:t>A ford.</w:t>
      </w:r>
      <w:r w:rsidRPr="005E0678">
        <w:t>)</w:t>
      </w:r>
    </w:p>
  </w:footnote>
  <w:footnote w:id="322">
    <w:p w14:paraId="0B7276FA" w14:textId="5AC1A6E9" w:rsidR="008B7597" w:rsidRPr="005E0678" w:rsidRDefault="008B7597">
      <w:pPr>
        <w:pStyle w:val="Lbjegyzetszveg"/>
      </w:pPr>
      <w:r w:rsidRPr="005E0678">
        <w:rPr>
          <w:rStyle w:val="Lbjegyzet-hivatkozs"/>
        </w:rPr>
        <w:footnoteRef/>
      </w:r>
      <w:r w:rsidRPr="005E0678">
        <w:t xml:space="preserve"> A </w:t>
      </w:r>
      <w:r w:rsidRPr="005E0678">
        <w:rPr>
          <w:i/>
          <w:iCs/>
        </w:rPr>
        <w:t>Bodhisattva</w:t>
      </w:r>
      <w:r w:rsidRPr="005E0678">
        <w:t xml:space="preserve"> szó jelentéséről lásd a</w:t>
      </w:r>
      <w:r w:rsidR="0003706E">
        <w:t xml:space="preserve"> </w:t>
      </w:r>
      <w:r w:rsidR="0003706E">
        <w:fldChar w:fldCharType="begin"/>
      </w:r>
      <w:r w:rsidR="0003706E">
        <w:instrText xml:space="preserve"> PAGEREF _Ref226021051 \h </w:instrText>
      </w:r>
      <w:r w:rsidR="0003706E">
        <w:fldChar w:fldCharType="separate"/>
      </w:r>
      <w:r w:rsidR="0003706E">
        <w:rPr>
          <w:noProof/>
        </w:rPr>
        <w:t>121</w:t>
      </w:r>
      <w:r w:rsidR="0003706E">
        <w:fldChar w:fldCharType="end"/>
      </w:r>
      <w:r w:rsidRPr="005E0678">
        <w:t>. o</w:t>
      </w:r>
      <w:r w:rsidR="009564A3" w:rsidRPr="005E0678">
        <w:t>ldal</w:t>
      </w:r>
      <w:r w:rsidRPr="005E0678">
        <w:t xml:space="preserve"> lábjegyzetét. (</w:t>
      </w:r>
      <w:r w:rsidRPr="005E0678">
        <w:rPr>
          <w:i/>
        </w:rPr>
        <w:t>A ford.</w:t>
      </w:r>
      <w:r w:rsidRPr="005E0678">
        <w:t>)</w:t>
      </w:r>
    </w:p>
  </w:footnote>
  <w:footnote w:id="323">
    <w:p w14:paraId="1A0BA535" w14:textId="1E31EA53" w:rsidR="001A12F0" w:rsidRPr="005E0678" w:rsidRDefault="001A12F0">
      <w:pPr>
        <w:pStyle w:val="Lbjegyzetszveg"/>
      </w:pPr>
      <w:r w:rsidRPr="005E0678">
        <w:rPr>
          <w:rStyle w:val="Lbjegyzet-hivatkozs"/>
        </w:rPr>
        <w:footnoteRef/>
      </w:r>
      <w:r w:rsidRPr="005E0678">
        <w:t xml:space="preserve"> </w:t>
      </w:r>
      <w:r w:rsidRPr="005E0678">
        <w:rPr>
          <w:i/>
          <w:iCs/>
        </w:rPr>
        <w:t>Lapsus calami:</w:t>
      </w:r>
      <w:r w:rsidRPr="005E0678">
        <w:t xml:space="preserve"> latin kifejezés az elírásra, rossz kifejezésmódra. (Vagyis Hume úr szerint M. Mester elírt valamit, hibásan, félrevezetően fejezte ki magát.) (</w:t>
      </w:r>
      <w:r w:rsidRPr="005E0678">
        <w:rPr>
          <w:i/>
        </w:rPr>
        <w:t>A ford.</w:t>
      </w:r>
      <w:r w:rsidRPr="005E0678">
        <w:t>)</w:t>
      </w:r>
    </w:p>
  </w:footnote>
  <w:footnote w:id="324">
    <w:p w14:paraId="790C603D" w14:textId="39CCF453" w:rsidR="00CF616B" w:rsidRPr="005E0678" w:rsidRDefault="00CF616B">
      <w:pPr>
        <w:pStyle w:val="Lbjegyzetszveg"/>
      </w:pPr>
      <w:r w:rsidRPr="005E0678">
        <w:rPr>
          <w:rStyle w:val="Lbjegyzet-hivatkozs"/>
        </w:rPr>
        <w:footnoteRef/>
      </w:r>
      <w:r w:rsidRPr="005E0678">
        <w:t xml:space="preserve"> Lásd a XIX. Levelet.</w:t>
      </w:r>
    </w:p>
  </w:footnote>
  <w:footnote w:id="325">
    <w:p w14:paraId="40DB23F2" w14:textId="1DA2274A" w:rsidR="00327761" w:rsidRPr="005E0678" w:rsidRDefault="00327761">
      <w:pPr>
        <w:pStyle w:val="Lbjegyzetszveg"/>
      </w:pPr>
      <w:r w:rsidRPr="005E0678">
        <w:rPr>
          <w:rStyle w:val="Lbjegyzet-hivatkozs"/>
        </w:rPr>
        <w:footnoteRef/>
      </w:r>
      <w:r w:rsidRPr="005E0678">
        <w:t xml:space="preserve"> Lásd a XXI. Levelet.</w:t>
      </w:r>
    </w:p>
  </w:footnote>
  <w:footnote w:id="326">
    <w:p w14:paraId="044CB0B7" w14:textId="7E9C60B9" w:rsidR="00A755D6" w:rsidRPr="005E0678" w:rsidRDefault="00A755D6">
      <w:pPr>
        <w:pStyle w:val="Lbjegyzetszveg"/>
      </w:pPr>
      <w:r w:rsidRPr="005E0678">
        <w:rPr>
          <w:rStyle w:val="Lbjegyzet-hivatkozs"/>
        </w:rPr>
        <w:footnoteRef/>
      </w:r>
      <w:r w:rsidRPr="005E0678">
        <w:t xml:space="preserve"> Lásd a XX./C levelet.</w:t>
      </w:r>
    </w:p>
  </w:footnote>
  <w:footnote w:id="327">
    <w:p w14:paraId="1C4BBB53" w14:textId="32BB2519" w:rsidR="001971BD" w:rsidRPr="005E0678" w:rsidRDefault="001971BD">
      <w:pPr>
        <w:pStyle w:val="Lbjegyzetszveg"/>
      </w:pPr>
      <w:r w:rsidRPr="005E0678">
        <w:rPr>
          <w:rStyle w:val="Lbjegyzet-hivatkozs"/>
        </w:rPr>
        <w:footnoteRef/>
      </w:r>
      <w:r w:rsidRPr="005E0678">
        <w:t xml:space="preserve"> Pontosabban a XX./C Levél. (</w:t>
      </w:r>
      <w:r w:rsidRPr="005E0678">
        <w:rPr>
          <w:i/>
        </w:rPr>
        <w:t>A ford.</w:t>
      </w:r>
      <w:r w:rsidRPr="005E0678">
        <w:t>)</w:t>
      </w:r>
    </w:p>
  </w:footnote>
  <w:footnote w:id="328">
    <w:p w14:paraId="31F94E64" w14:textId="6F6154D9" w:rsidR="0050198B" w:rsidRPr="005E0678" w:rsidRDefault="0050198B">
      <w:pPr>
        <w:pStyle w:val="Lbjegyzetszveg"/>
      </w:pPr>
      <w:r w:rsidRPr="005E0678">
        <w:rPr>
          <w:rStyle w:val="Lbjegyzet-hivatkozs"/>
        </w:rPr>
        <w:footnoteRef/>
      </w:r>
      <w:r w:rsidRPr="005E0678">
        <w:t xml:space="preserve"> </w:t>
      </w:r>
      <w:r w:rsidR="006820D5" w:rsidRPr="005E0678">
        <w:t>A</w:t>
      </w:r>
      <w:r w:rsidRPr="005E0678">
        <w:t xml:space="preserve"> XX./C levélből. (</w:t>
      </w:r>
      <w:r w:rsidRPr="005E0678">
        <w:rPr>
          <w:i/>
        </w:rPr>
        <w:t>A ford.</w:t>
      </w:r>
      <w:r w:rsidRPr="005E0678">
        <w:t>)</w:t>
      </w:r>
    </w:p>
  </w:footnote>
  <w:footnote w:id="329">
    <w:p w14:paraId="23150F9D" w14:textId="6B7A5E6D" w:rsidR="00E66341" w:rsidRPr="005E0678" w:rsidRDefault="00E66341">
      <w:pPr>
        <w:pStyle w:val="Lbjegyzetszveg"/>
      </w:pPr>
      <w:r w:rsidRPr="005E0678">
        <w:rPr>
          <w:rStyle w:val="Lbjegyzet-hivatkozs"/>
        </w:rPr>
        <w:footnoteRef/>
      </w:r>
      <w:r w:rsidRPr="005E0678">
        <w:t xml:space="preserve"> Ez utalás a </w:t>
      </w:r>
      <w:r w:rsidRPr="005E0678">
        <w:rPr>
          <w:i/>
          <w:iCs/>
        </w:rPr>
        <w:t>Simla Eclectic Theosophical Society</w:t>
      </w:r>
      <w:r w:rsidRPr="005E0678">
        <w:t xml:space="preserve"> nevű szervezetre. Bővebben erről lásd a</w:t>
      </w:r>
      <w:r w:rsidR="007B24E1">
        <w:t xml:space="preserve"> </w:t>
      </w:r>
      <w:r w:rsidR="00323D16">
        <w:fldChar w:fldCharType="begin"/>
      </w:r>
      <w:r w:rsidR="00323D16">
        <w:instrText xml:space="preserve"> PAGEREF _Ref210996252 \h </w:instrText>
      </w:r>
      <w:r w:rsidR="00323D16">
        <w:fldChar w:fldCharType="separate"/>
      </w:r>
      <w:r w:rsidR="00323D16">
        <w:rPr>
          <w:noProof/>
        </w:rPr>
        <w:t>85</w:t>
      </w:r>
      <w:r w:rsidR="00323D16">
        <w:fldChar w:fldCharType="end"/>
      </w:r>
      <w:r w:rsidRPr="005E0678">
        <w:t>. oldalon található lábjegyzetet. (</w:t>
      </w:r>
      <w:r w:rsidRPr="005E0678">
        <w:rPr>
          <w:i/>
        </w:rPr>
        <w:t>A ford.</w:t>
      </w:r>
      <w:r w:rsidRPr="005E0678">
        <w:t>)</w:t>
      </w:r>
    </w:p>
  </w:footnote>
  <w:footnote w:id="330">
    <w:p w14:paraId="58DAA81C" w14:textId="7E8E4E61" w:rsidR="00EB29DC" w:rsidRPr="005E0678" w:rsidRDefault="00EB29DC">
      <w:pPr>
        <w:pStyle w:val="Lbjegyzetszveg"/>
      </w:pPr>
      <w:r w:rsidRPr="005E0678">
        <w:rPr>
          <w:rStyle w:val="Lbjegyzet-hivatkozs"/>
        </w:rPr>
        <w:footnoteRef/>
      </w:r>
      <w:r w:rsidRPr="005E0678">
        <w:t xml:space="preserve"> Ez a bekezdés ismét Blavatskyné </w:t>
      </w:r>
      <w:r w:rsidRPr="005E0678">
        <w:rPr>
          <w:i/>
          <w:iCs/>
        </w:rPr>
        <w:t>Isis Unveiled</w:t>
      </w:r>
      <w:r w:rsidRPr="005E0678">
        <w:t xml:space="preserve"> c. könyvének egyes részeivel kapcsolatban a </w:t>
      </w:r>
      <w:r w:rsidRPr="005E0678">
        <w:rPr>
          <w:i/>
          <w:iCs/>
        </w:rPr>
        <w:t>The Theosophist</w:t>
      </w:r>
      <w:r w:rsidRPr="005E0678">
        <w:t xml:space="preserve"> hasábjain megjelent levélváltásra utal. Bővebben erről lásd a </w:t>
      </w:r>
      <w:r w:rsidR="00D83F64">
        <w:fldChar w:fldCharType="begin"/>
      </w:r>
      <w:r w:rsidR="00D83F64">
        <w:instrText xml:space="preserve"> PAGEREF _Ref211003330 \h </w:instrText>
      </w:r>
      <w:r w:rsidR="00D83F64">
        <w:fldChar w:fldCharType="separate"/>
      </w:r>
      <w:r w:rsidR="00D83F64">
        <w:rPr>
          <w:noProof/>
        </w:rPr>
        <w:t>199</w:t>
      </w:r>
      <w:r w:rsidR="00D83F64">
        <w:fldChar w:fldCharType="end"/>
      </w:r>
      <w:r w:rsidR="00D83F64">
        <w:t>.</w:t>
      </w:r>
      <w:r w:rsidRPr="005E0678">
        <w:t xml:space="preserve"> oldali lábjegyzetet és a hozzá tartozó levél részt. (</w:t>
      </w:r>
      <w:r w:rsidRPr="005E0678">
        <w:rPr>
          <w:i/>
        </w:rPr>
        <w:t>A ford.</w:t>
      </w:r>
      <w:r w:rsidRPr="005E0678">
        <w:t xml:space="preserve">) </w:t>
      </w:r>
    </w:p>
  </w:footnote>
  <w:footnote w:id="331">
    <w:p w14:paraId="7780F310" w14:textId="42066353" w:rsidR="00EB29DC" w:rsidRPr="005E0678" w:rsidRDefault="00EB29DC">
      <w:pPr>
        <w:pStyle w:val="Lbjegyzetszveg"/>
      </w:pPr>
      <w:r w:rsidRPr="005E0678">
        <w:rPr>
          <w:rStyle w:val="Lbjegyzet-hivatkozs"/>
        </w:rPr>
        <w:footnoteRef/>
      </w:r>
      <w:r w:rsidRPr="005E0678">
        <w:t xml:space="preserve"> Morya Mester. (</w:t>
      </w:r>
      <w:r w:rsidRPr="005E0678">
        <w:rPr>
          <w:i/>
        </w:rPr>
        <w:t>A ford.</w:t>
      </w:r>
      <w:r w:rsidRPr="005E0678">
        <w:t>)</w:t>
      </w:r>
    </w:p>
  </w:footnote>
  <w:footnote w:id="332">
    <w:p w14:paraId="72753BA6" w14:textId="2E5E26AC" w:rsidR="009524E4" w:rsidRPr="005E0678" w:rsidRDefault="009524E4">
      <w:pPr>
        <w:pStyle w:val="Lbjegyzetszveg"/>
      </w:pPr>
      <w:r w:rsidRPr="005E0678">
        <w:rPr>
          <w:rStyle w:val="Lbjegyzet-hivatkozs"/>
        </w:rPr>
        <w:footnoteRef/>
      </w:r>
      <w:r w:rsidRPr="005E0678">
        <w:t xml:space="preserve"> XIII. Levél. (</w:t>
      </w:r>
      <w:r w:rsidRPr="005E0678">
        <w:rPr>
          <w:i/>
        </w:rPr>
        <w:t>A ford.</w:t>
      </w:r>
      <w:r w:rsidRPr="005E0678">
        <w:t>)</w:t>
      </w:r>
    </w:p>
  </w:footnote>
  <w:footnote w:id="333">
    <w:p w14:paraId="5ED12355" w14:textId="09C7B5CE" w:rsidR="007C633E" w:rsidRPr="005E0678" w:rsidRDefault="007C633E">
      <w:pPr>
        <w:pStyle w:val="Lbjegyzetszveg"/>
      </w:pPr>
      <w:r w:rsidRPr="005E0678">
        <w:rPr>
          <w:rStyle w:val="Lbjegyzet-hivatkozs"/>
        </w:rPr>
        <w:footnoteRef/>
      </w:r>
      <w:r w:rsidRPr="005E0678">
        <w:t xml:space="preserve"> Blavatskyné cikke a </w:t>
      </w:r>
      <w:r w:rsidRPr="005E0678">
        <w:rPr>
          <w:i/>
          <w:iCs/>
        </w:rPr>
        <w:t>TheTheosphist</w:t>
      </w:r>
      <w:r w:rsidRPr="005E0678">
        <w:t xml:space="preserve"> 1882. augusztusi számában. </w:t>
      </w:r>
    </w:p>
  </w:footnote>
  <w:footnote w:id="334">
    <w:p w14:paraId="53F20CB2" w14:textId="28C61C17" w:rsidR="007C633E" w:rsidRPr="005E0678" w:rsidRDefault="007C633E">
      <w:pPr>
        <w:pStyle w:val="Lbjegyzetszveg"/>
      </w:pPr>
      <w:r w:rsidRPr="005E0678">
        <w:rPr>
          <w:rStyle w:val="Lbjegyzet-hivatkozs"/>
        </w:rPr>
        <w:footnoteRef/>
      </w:r>
      <w:r w:rsidRPr="005E0678">
        <w:t xml:space="preserve"> Ez </w:t>
      </w:r>
      <w:r w:rsidR="000B6302" w:rsidRPr="005E0678">
        <w:t xml:space="preserve">valójában </w:t>
      </w:r>
      <w:r w:rsidRPr="005E0678">
        <w:t xml:space="preserve">A.O. Hume cikke volt a </w:t>
      </w:r>
      <w:r w:rsidRPr="005E0678">
        <w:rPr>
          <w:i/>
          <w:iCs/>
        </w:rPr>
        <w:t>The Theosophist</w:t>
      </w:r>
      <w:r w:rsidRPr="005E0678">
        <w:t>-ban, amit így írt alá. (</w:t>
      </w:r>
      <w:r w:rsidRPr="005E0678">
        <w:rPr>
          <w:i/>
        </w:rPr>
        <w:t>A ford.</w:t>
      </w:r>
      <w:r w:rsidRPr="005E0678">
        <w:t>)</w:t>
      </w:r>
    </w:p>
  </w:footnote>
  <w:footnote w:id="335">
    <w:p w14:paraId="79792EC9" w14:textId="72872C61" w:rsidR="000C2573" w:rsidRPr="005E0678" w:rsidRDefault="000C2573">
      <w:pPr>
        <w:pStyle w:val="Lbjegyzetszveg"/>
      </w:pPr>
      <w:r w:rsidRPr="005E0678">
        <w:rPr>
          <w:rStyle w:val="Lbjegyzet-hivatkozs"/>
        </w:rPr>
        <w:footnoteRef/>
      </w:r>
      <w:r w:rsidRPr="005E0678">
        <w:t xml:space="preserve"> „Moi fluidique” francia kifejezés, amit Allan Kardec vezetett be </w:t>
      </w:r>
      <w:r w:rsidRPr="005E0678">
        <w:rPr>
          <w:i/>
          <w:iCs/>
        </w:rPr>
        <w:t>The B</w:t>
      </w:r>
      <w:r w:rsidR="00C355A1" w:rsidRPr="005E0678">
        <w:rPr>
          <w:i/>
          <w:iCs/>
        </w:rPr>
        <w:t>o</w:t>
      </w:r>
      <w:r w:rsidRPr="005E0678">
        <w:rPr>
          <w:i/>
          <w:iCs/>
        </w:rPr>
        <w:t xml:space="preserve">ok on Mediums </w:t>
      </w:r>
      <w:r w:rsidRPr="005E0678">
        <w:t xml:space="preserve">(Könyv a médiumokról) c. írásában. Jelentése nagyjából „képlékeny test”. </w:t>
      </w:r>
      <w:r w:rsidR="00C55C2C" w:rsidRPr="005E0678">
        <w:t>Mai t</w:t>
      </w:r>
      <w:r w:rsidRPr="005E0678">
        <w:t xml:space="preserve">eozófiai szóhasználatban </w:t>
      </w:r>
      <w:r w:rsidR="00C55C2C" w:rsidRPr="005E0678">
        <w:t xml:space="preserve">leginkább </w:t>
      </w:r>
      <w:r w:rsidR="00A225A8" w:rsidRPr="005E0678">
        <w:t xml:space="preserve">talán </w:t>
      </w:r>
      <w:r w:rsidRPr="005E0678">
        <w:t xml:space="preserve">az </w:t>
      </w:r>
      <w:r w:rsidR="00A225A8" w:rsidRPr="005E0678">
        <w:t>alsó mentáli</w:t>
      </w:r>
      <w:r w:rsidR="00C55C2C" w:rsidRPr="005E0678">
        <w:t>s</w:t>
      </w:r>
      <w:r w:rsidR="00A225A8" w:rsidRPr="005E0678">
        <w:t xml:space="preserve"> vagy vágy</w:t>
      </w:r>
      <w:r w:rsidR="00C55C2C" w:rsidRPr="005E0678">
        <w:t>-</w:t>
      </w:r>
      <w:r w:rsidR="00A225A8" w:rsidRPr="005E0678">
        <w:t>testnek feleltethető meg. (</w:t>
      </w:r>
      <w:r w:rsidR="00A225A8" w:rsidRPr="005E0678">
        <w:rPr>
          <w:i/>
        </w:rPr>
        <w:t>A ford.</w:t>
      </w:r>
      <w:r w:rsidR="00A225A8" w:rsidRPr="005E0678">
        <w:t>)</w:t>
      </w:r>
    </w:p>
  </w:footnote>
  <w:footnote w:id="336">
    <w:p w14:paraId="3DA9B819" w14:textId="1AC9217A" w:rsidR="009206C7" w:rsidRDefault="009206C7">
      <w:pPr>
        <w:pStyle w:val="Lbjegyzetszveg"/>
      </w:pPr>
      <w:bookmarkStart w:id="149" w:name="_Ref216554181"/>
      <w:r>
        <w:rPr>
          <w:rStyle w:val="Lbjegyzet-hivatkozs"/>
        </w:rPr>
        <w:footnoteRef/>
      </w:r>
      <w:r>
        <w:t xml:space="preserve"> A </w:t>
      </w:r>
      <w:r>
        <w:rPr>
          <w:i/>
          <w:iCs/>
        </w:rPr>
        <w:t>The Perfect Way</w:t>
      </w:r>
      <w:r w:rsidRPr="009206C7">
        <w:t xml:space="preserve"> (A Tökéletes út) </w:t>
      </w:r>
      <w:r w:rsidRPr="005E0678">
        <w:t>Anna Kingsford és Edward Maitland könyve, amit Londonban, 1888-ban adtak ki. A Teozófiai Társulat korai időszakának legnagyobb hatású művei közé sorolják. Tartalmát tekintve egy kilenc alkalomból álló londoni előadássorozat, könyv formában kiadva. (</w:t>
      </w:r>
      <w:r w:rsidRPr="005E0678">
        <w:rPr>
          <w:i/>
        </w:rPr>
        <w:t>A ford.</w:t>
      </w:r>
      <w:r w:rsidRPr="005E0678">
        <w:t>)</w:t>
      </w:r>
      <w:bookmarkEnd w:id="149"/>
    </w:p>
  </w:footnote>
  <w:footnote w:id="337">
    <w:p w14:paraId="7B5B4130" w14:textId="4A57FC68" w:rsidR="00171B74" w:rsidRPr="005E0678" w:rsidRDefault="00171B74">
      <w:pPr>
        <w:pStyle w:val="Lbjegyzetszveg"/>
      </w:pPr>
      <w:r w:rsidRPr="005E0678">
        <w:rPr>
          <w:rStyle w:val="Lbjegyzet-hivatkozs"/>
        </w:rPr>
        <w:footnoteRef/>
      </w:r>
      <w:r w:rsidRPr="005E0678">
        <w:t xml:space="preserve"> A </w:t>
      </w:r>
      <w:r w:rsidRPr="005E0678">
        <w:rPr>
          <w:i/>
          <w:iCs/>
        </w:rPr>
        <w:t>The</w:t>
      </w:r>
      <w:r w:rsidRPr="005E0678">
        <w:t xml:space="preserve"> </w:t>
      </w:r>
      <w:r w:rsidRPr="005E0678">
        <w:rPr>
          <w:i/>
          <w:iCs/>
        </w:rPr>
        <w:t>Perfect Way</w:t>
      </w:r>
      <w:r w:rsidRPr="005E0678">
        <w:t xml:space="preserve"> c. könyvnek ez a recenziója – bár név nélkül, de C.C.M. tollából származva - a </w:t>
      </w:r>
      <w:r w:rsidRPr="005E0678">
        <w:rPr>
          <w:i/>
          <w:iCs/>
        </w:rPr>
        <w:t>The Theosophist</w:t>
      </w:r>
      <w:r w:rsidRPr="005E0678">
        <w:t xml:space="preserve"> 1882. májusi számában jelent meg. (</w:t>
      </w:r>
      <w:r w:rsidRPr="005E0678">
        <w:rPr>
          <w:i/>
        </w:rPr>
        <w:t>A ford.</w:t>
      </w:r>
      <w:r w:rsidRPr="005E0678">
        <w:t>)</w:t>
      </w:r>
    </w:p>
  </w:footnote>
  <w:footnote w:id="338">
    <w:p w14:paraId="4FAF99A4" w14:textId="4CC97092" w:rsidR="00D64C6C" w:rsidRPr="005E0678" w:rsidRDefault="00D64C6C">
      <w:pPr>
        <w:pStyle w:val="Lbjegyzetszveg"/>
      </w:pPr>
      <w:r w:rsidRPr="005E0678">
        <w:rPr>
          <w:rStyle w:val="Lbjegyzet-hivatkozs"/>
        </w:rPr>
        <w:footnoteRef/>
      </w:r>
      <w:r w:rsidRPr="005E0678">
        <w:t xml:space="preserve"> Eliphas L</w:t>
      </w:r>
      <w:r w:rsidR="005843C0" w:rsidRPr="005E0678">
        <w:t>é</w:t>
      </w:r>
      <w:r w:rsidRPr="005E0678">
        <w:t xml:space="preserve">vinek ez a cikke a </w:t>
      </w:r>
      <w:r w:rsidRPr="005E0678">
        <w:rPr>
          <w:i/>
          <w:iCs/>
        </w:rPr>
        <w:t>The Theosophist</w:t>
      </w:r>
      <w:r w:rsidRPr="005E0678">
        <w:t xml:space="preserve"> 1881. októberi számában jelent meg. (</w:t>
      </w:r>
      <w:r w:rsidRPr="005E0678">
        <w:rPr>
          <w:i/>
        </w:rPr>
        <w:t>A ford.</w:t>
      </w:r>
      <w:r w:rsidRPr="005E0678">
        <w:t>)</w:t>
      </w:r>
    </w:p>
  </w:footnote>
  <w:footnote w:id="339">
    <w:p w14:paraId="3B9EDCA6" w14:textId="69AD0D92" w:rsidR="00AD3EBF" w:rsidRPr="005E0678" w:rsidRDefault="00AD3EBF">
      <w:pPr>
        <w:pStyle w:val="Lbjegyzetszveg"/>
      </w:pPr>
      <w:r w:rsidRPr="005E0678">
        <w:rPr>
          <w:rStyle w:val="Lbjegyzet-hivatkozs"/>
        </w:rPr>
        <w:footnoteRef/>
      </w:r>
      <w:r w:rsidRPr="005E0678">
        <w:t xml:space="preserve"> A </w:t>
      </w:r>
      <w:r w:rsidR="00540B67" w:rsidRPr="005E0678">
        <w:t>s</w:t>
      </w:r>
      <w:r w:rsidRPr="005E0678">
        <w:rPr>
          <w:i/>
          <w:iCs/>
        </w:rPr>
        <w:t>uttee</w:t>
      </w:r>
      <w:r w:rsidRPr="005E0678">
        <w:t xml:space="preserve"> egy régi indiai</w:t>
      </w:r>
      <w:r w:rsidR="000B6302" w:rsidRPr="005E0678">
        <w:t xml:space="preserve"> (ma már törvénnyel tiltott, szigorúan büntetett) </w:t>
      </w:r>
      <w:r w:rsidRPr="005E0678">
        <w:t xml:space="preserve">temetkezési szokás, amely megkövetelte, hogy </w:t>
      </w:r>
      <w:r w:rsidR="00E11DDA" w:rsidRPr="005E0678">
        <w:t>egy</w:t>
      </w:r>
      <w:r w:rsidRPr="005E0678">
        <w:t xml:space="preserve"> elhunyt férfi felesége</w:t>
      </w:r>
      <w:r w:rsidR="00E11DDA" w:rsidRPr="005E0678">
        <w:t xml:space="preserve"> rituális felkészítés után</w:t>
      </w:r>
      <w:r w:rsidRPr="005E0678">
        <w:t xml:space="preserve"> önként, élve</w:t>
      </w:r>
      <w:r w:rsidR="00E11DDA" w:rsidRPr="005E0678">
        <w:t>, vele</w:t>
      </w:r>
      <w:r w:rsidRPr="005E0678">
        <w:t xml:space="preserve"> tartson </w:t>
      </w:r>
      <w:r w:rsidR="00E11DDA" w:rsidRPr="005E0678">
        <w:t>a</w:t>
      </w:r>
      <w:r w:rsidRPr="005E0678">
        <w:t xml:space="preserve"> halotti máglyára. </w:t>
      </w:r>
      <w:r w:rsidR="00E11DDA" w:rsidRPr="005E0678">
        <w:t>(</w:t>
      </w:r>
      <w:r w:rsidR="00E11DDA" w:rsidRPr="005E0678">
        <w:rPr>
          <w:i/>
        </w:rPr>
        <w:t>A ford.</w:t>
      </w:r>
      <w:r w:rsidR="00E11DDA" w:rsidRPr="005E0678">
        <w:t>)</w:t>
      </w:r>
    </w:p>
  </w:footnote>
  <w:footnote w:id="340">
    <w:p w14:paraId="60F42D59" w14:textId="64E9A5B6" w:rsidR="00C355A1" w:rsidRPr="005E0678" w:rsidRDefault="00C355A1">
      <w:pPr>
        <w:pStyle w:val="Lbjegyzetszveg"/>
      </w:pPr>
      <w:r w:rsidRPr="005E0678">
        <w:rPr>
          <w:rStyle w:val="Lbjegyzet-hivatkozs"/>
        </w:rPr>
        <w:footnoteRef/>
      </w:r>
      <w:r w:rsidRPr="005E0678">
        <w:t xml:space="preserve"> Ez Djual Khool-t jelöli. (Azt nem tudni, a Mester miért G.K.-ként hivatkozik rá, de a XXI. levél utolsó bekezdésében egyértelműen őt jelöli meg a kérdéses portré alkotójaként.) (</w:t>
      </w:r>
      <w:r w:rsidRPr="005E0678">
        <w:rPr>
          <w:i/>
        </w:rPr>
        <w:t>A ford.</w:t>
      </w:r>
      <w:r w:rsidRPr="005E0678">
        <w:t>)</w:t>
      </w:r>
    </w:p>
  </w:footnote>
  <w:footnote w:id="341">
    <w:p w14:paraId="31729435" w14:textId="3CB99F96" w:rsidR="00866E2E" w:rsidRPr="005E0678" w:rsidRDefault="00866E2E">
      <w:pPr>
        <w:pStyle w:val="Lbjegyzetszveg"/>
      </w:pPr>
      <w:r w:rsidRPr="005E0678">
        <w:rPr>
          <w:rStyle w:val="Lbjegyzet-hivatkozs"/>
        </w:rPr>
        <w:footnoteRef/>
      </w:r>
      <w:r w:rsidRPr="005E0678">
        <w:t xml:space="preserve"> „Nous verrons, nous verrons” – egy francia dal refrénje, jelentése kb.</w:t>
      </w:r>
      <w:r w:rsidR="000B6302" w:rsidRPr="005E0678">
        <w:t>:</w:t>
      </w:r>
      <w:r w:rsidRPr="005E0678">
        <w:t xml:space="preserve"> </w:t>
      </w:r>
      <w:r w:rsidR="000B6302" w:rsidRPr="005E0678">
        <w:t>meglátjuk, majd kiderül.</w:t>
      </w:r>
      <w:r w:rsidRPr="005E0678">
        <w:t xml:space="preserve"> (</w:t>
      </w:r>
      <w:r w:rsidRPr="005E0678">
        <w:rPr>
          <w:i/>
        </w:rPr>
        <w:t>A ford.</w:t>
      </w:r>
      <w:r w:rsidRPr="005E0678">
        <w:t>)</w:t>
      </w:r>
    </w:p>
  </w:footnote>
  <w:footnote w:id="342">
    <w:p w14:paraId="4A6D10B4" w14:textId="45A7DD39" w:rsidR="00713189" w:rsidRPr="008158BB" w:rsidRDefault="00713189">
      <w:pPr>
        <w:pStyle w:val="Lbjegyzetszveg"/>
      </w:pPr>
      <w:r w:rsidRPr="005E0678">
        <w:rPr>
          <w:rStyle w:val="Lbjegyzet-hivatkozs"/>
        </w:rPr>
        <w:footnoteRef/>
      </w:r>
      <w:r w:rsidRPr="005E0678">
        <w:t xml:space="preserve"> </w:t>
      </w:r>
      <w:r w:rsidR="0097627A">
        <w:t xml:space="preserve">Blavatskyné </w:t>
      </w:r>
      <w:r w:rsidR="008158BB">
        <w:t>(</w:t>
      </w:r>
      <w:r w:rsidR="008158BB">
        <w:rPr>
          <w:i/>
        </w:rPr>
        <w:t>A ford.</w:t>
      </w:r>
      <w:r w:rsidR="008158BB">
        <w:t>)</w:t>
      </w:r>
    </w:p>
  </w:footnote>
  <w:footnote w:id="343">
    <w:p w14:paraId="2C612B35" w14:textId="4DF6757D" w:rsidR="00795167" w:rsidRPr="005E0678" w:rsidRDefault="00795167">
      <w:pPr>
        <w:pStyle w:val="Lbjegyzetszveg"/>
      </w:pPr>
      <w:r w:rsidRPr="005E0678">
        <w:rPr>
          <w:rStyle w:val="Lbjegyzet-hivatkozs"/>
        </w:rPr>
        <w:footnoteRef/>
      </w:r>
      <w:r w:rsidRPr="005E0678">
        <w:t xml:space="preserve"> </w:t>
      </w:r>
      <w:r w:rsidR="00934C30" w:rsidRPr="005E0678">
        <w:t xml:space="preserve">Az </w:t>
      </w:r>
      <w:r w:rsidR="0097627A">
        <w:rPr>
          <w:i/>
          <w:iCs/>
        </w:rPr>
        <w:t>Öreg Hölgy</w:t>
      </w:r>
      <w:r w:rsidR="00934C30" w:rsidRPr="005E0678">
        <w:rPr>
          <w:i/>
          <w:iCs/>
        </w:rPr>
        <w:t xml:space="preserve"> </w:t>
      </w:r>
      <w:r w:rsidRPr="005E0678">
        <w:t xml:space="preserve">– </w:t>
      </w:r>
      <w:r w:rsidR="0097627A">
        <w:t>Blavatskyné</w:t>
      </w:r>
      <w:r w:rsidRPr="005E0678">
        <w:t xml:space="preserve"> „beceneve”</w:t>
      </w:r>
      <w:r w:rsidR="00934C30" w:rsidRPr="005E0678">
        <w:t xml:space="preserve"> rövidít</w:t>
      </w:r>
      <w:r w:rsidR="0097627A">
        <w:t>ve</w:t>
      </w:r>
      <w:r w:rsidRPr="005E0678">
        <w:t xml:space="preserve">. </w:t>
      </w:r>
      <w:r w:rsidR="00934C30" w:rsidRPr="005E0678">
        <w:t>(</w:t>
      </w:r>
      <w:r w:rsidR="00934C30" w:rsidRPr="005E0678">
        <w:rPr>
          <w:i/>
        </w:rPr>
        <w:t>A ford.</w:t>
      </w:r>
      <w:r w:rsidR="00934C30" w:rsidRPr="005E0678">
        <w:t>)</w:t>
      </w:r>
    </w:p>
  </w:footnote>
  <w:footnote w:id="344">
    <w:p w14:paraId="747FDDFB" w14:textId="19ED898F" w:rsidR="00795167" w:rsidRPr="008158BB" w:rsidRDefault="00795167">
      <w:pPr>
        <w:pStyle w:val="Lbjegyzetszveg"/>
      </w:pPr>
      <w:r w:rsidRPr="005E0678">
        <w:rPr>
          <w:rStyle w:val="Lbjegyzet-hivatkozs"/>
        </w:rPr>
        <w:footnoteRef/>
      </w:r>
      <w:r w:rsidRPr="005E0678">
        <w:t xml:space="preserve"> </w:t>
      </w:r>
      <w:r w:rsidR="0097627A">
        <w:t>Blavatskyné</w:t>
      </w:r>
      <w:r w:rsidR="008158BB">
        <w:t xml:space="preserve"> (</w:t>
      </w:r>
      <w:r w:rsidR="008158BB">
        <w:rPr>
          <w:i/>
        </w:rPr>
        <w:t>A ford.</w:t>
      </w:r>
      <w:r w:rsidR="008158BB">
        <w:t>)</w:t>
      </w:r>
    </w:p>
  </w:footnote>
  <w:footnote w:id="345">
    <w:p w14:paraId="4814117F" w14:textId="33B2D252" w:rsidR="00795167" w:rsidRPr="005E0678" w:rsidRDefault="00795167">
      <w:pPr>
        <w:pStyle w:val="Lbjegyzetszveg"/>
      </w:pPr>
      <w:r w:rsidRPr="005E0678">
        <w:rPr>
          <w:rStyle w:val="Lbjegyzet-hivatkozs"/>
        </w:rPr>
        <w:footnoteRef/>
      </w:r>
      <w:r w:rsidRPr="005E0678">
        <w:t xml:space="preserve"> Morya Mester.</w:t>
      </w:r>
    </w:p>
  </w:footnote>
  <w:footnote w:id="346">
    <w:p w14:paraId="4B806336" w14:textId="1C9E3ADB" w:rsidR="00E2718A" w:rsidRPr="005E0678" w:rsidRDefault="00E2718A">
      <w:pPr>
        <w:pStyle w:val="Lbjegyzetszveg"/>
      </w:pPr>
      <w:r w:rsidRPr="005E0678">
        <w:rPr>
          <w:rStyle w:val="Lbjegyzet-hivatkozs"/>
        </w:rPr>
        <w:footnoteRef/>
      </w:r>
      <w:r w:rsidRPr="005E0678">
        <w:t xml:space="preserve"> Okkult erők, képességek összefoglaló neve. Bővebben ezekről lásd a lábjegyzetet a</w:t>
      </w:r>
      <w:r w:rsidR="0097627A">
        <w:t xml:space="preserve"> </w:t>
      </w:r>
      <w:bookmarkStart w:id="151" w:name="_Hlk227429299"/>
      <w:r w:rsidR="00B66416">
        <w:fldChar w:fldCharType="begin"/>
      </w:r>
      <w:r w:rsidR="00B66416">
        <w:instrText xml:space="preserve"> PAGEREF _Ref211860241 \h </w:instrText>
      </w:r>
      <w:r w:rsidR="00B66416">
        <w:fldChar w:fldCharType="separate"/>
      </w:r>
      <w:r w:rsidR="00B66416">
        <w:rPr>
          <w:noProof/>
        </w:rPr>
        <w:t>86</w:t>
      </w:r>
      <w:r w:rsidR="00B66416">
        <w:fldChar w:fldCharType="end"/>
      </w:r>
      <w:r w:rsidRPr="005E0678">
        <w:t>.</w:t>
      </w:r>
      <w:bookmarkEnd w:id="151"/>
      <w:r w:rsidRPr="005E0678">
        <w:t xml:space="preserve"> oldalon. (</w:t>
      </w:r>
      <w:r w:rsidRPr="005E0678">
        <w:rPr>
          <w:i/>
        </w:rPr>
        <w:t>A ford.</w:t>
      </w:r>
      <w:r w:rsidRPr="005E0678">
        <w:t>)</w:t>
      </w:r>
      <w:r w:rsidR="0097627A">
        <w:t xml:space="preserve"> </w:t>
      </w:r>
    </w:p>
  </w:footnote>
  <w:footnote w:id="347">
    <w:p w14:paraId="2A96CE12" w14:textId="35363272" w:rsidR="00EE5443" w:rsidRPr="005E0678" w:rsidRDefault="00EE5443">
      <w:pPr>
        <w:pStyle w:val="Lbjegyzetszveg"/>
      </w:pPr>
      <w:r w:rsidRPr="005E0678">
        <w:rPr>
          <w:rStyle w:val="Lbjegyzet-hivatkozs"/>
        </w:rPr>
        <w:footnoteRef/>
      </w:r>
      <w:r w:rsidRPr="005E0678">
        <w:t xml:space="preserve"> Oszlopos Simeon (az első ezen a néven) kb. Kr. u. </w:t>
      </w:r>
      <w:r w:rsidR="00AD7AC3" w:rsidRPr="005E0678">
        <w:t>IV-V. század fordulóján élt és működött Kis-Ázsiában és Görögországban. Neve az utókor</w:t>
      </w:r>
      <w:r w:rsidR="003E27C6" w:rsidRPr="005E0678">
        <w:t xml:space="preserve"> (követői, hívei) </w:t>
      </w:r>
      <w:r w:rsidR="00AD7AC3" w:rsidRPr="005E0678">
        <w:t xml:space="preserve">számára összeforrott a rendíthetetlen kitartással, a nehézségek </w:t>
      </w:r>
      <w:r w:rsidR="003E27C6" w:rsidRPr="005E0678">
        <w:t xml:space="preserve">teljes </w:t>
      </w:r>
      <w:r w:rsidR="00AD7AC3" w:rsidRPr="005E0678">
        <w:t>semmibe vételével, a mérhetetlen alázattal és elhivatottsággal. (</w:t>
      </w:r>
      <w:r w:rsidR="00AD7AC3" w:rsidRPr="005E0678">
        <w:rPr>
          <w:i/>
        </w:rPr>
        <w:t>A ford.</w:t>
      </w:r>
      <w:r w:rsidR="00AD7AC3" w:rsidRPr="005E0678">
        <w:t>)</w:t>
      </w:r>
    </w:p>
  </w:footnote>
  <w:footnote w:id="348">
    <w:p w14:paraId="2978FD15" w14:textId="75C57AF6" w:rsidR="00440622" w:rsidRPr="005E0678" w:rsidRDefault="00440622">
      <w:pPr>
        <w:pStyle w:val="Lbjegyzetszveg"/>
        <w:rPr>
          <w:i/>
        </w:rPr>
      </w:pPr>
      <w:bookmarkStart w:id="152" w:name="_Ref214200300"/>
      <w:r w:rsidRPr="005E0678">
        <w:rPr>
          <w:rStyle w:val="Lbjegyzet-hivatkozs"/>
        </w:rPr>
        <w:footnoteRef/>
      </w:r>
      <w:r w:rsidRPr="005E0678">
        <w:t xml:space="preserve"> A </w:t>
      </w:r>
      <w:r w:rsidRPr="005E0678">
        <w:rPr>
          <w:i/>
          <w:iCs/>
        </w:rPr>
        <w:t xml:space="preserve">peling </w:t>
      </w:r>
      <w:r w:rsidRPr="005E0678">
        <w:t>(pontosabban</w:t>
      </w:r>
      <w:r w:rsidRPr="005E0678">
        <w:rPr>
          <w:i/>
          <w:iCs/>
        </w:rPr>
        <w:t xml:space="preserve"> phyi-gling) </w:t>
      </w:r>
      <w:r w:rsidRPr="005E0678">
        <w:t>egy Tibetben használt szó a kívülállók és (leginkább a nyugati) idegenek megjelölésére.</w:t>
      </w:r>
      <w:r w:rsidRPr="005E0678">
        <w:rPr>
          <w:i/>
          <w:iCs/>
        </w:rPr>
        <w:t xml:space="preserve"> (</w:t>
      </w:r>
      <w:r w:rsidRPr="005E0678">
        <w:rPr>
          <w:iCs/>
        </w:rPr>
        <w:t>A ford.</w:t>
      </w:r>
      <w:r w:rsidRPr="005E0678">
        <w:rPr>
          <w:i/>
          <w:iCs/>
        </w:rPr>
        <w:t>)</w:t>
      </w:r>
      <w:bookmarkEnd w:id="152"/>
    </w:p>
  </w:footnote>
  <w:footnote w:id="349">
    <w:p w14:paraId="0478F832" w14:textId="1B62E1C9" w:rsidR="005D3725" w:rsidRPr="005E0678" w:rsidRDefault="005D3725">
      <w:pPr>
        <w:pStyle w:val="Lbjegyzetszveg"/>
      </w:pPr>
      <w:r w:rsidRPr="005E0678">
        <w:rPr>
          <w:rStyle w:val="Lbjegyzet-hivatkozs"/>
        </w:rPr>
        <w:footnoteRef/>
      </w:r>
      <w:r w:rsidRPr="005E0678">
        <w:t xml:space="preserve"> Utalás arra, hogy K.H Mester </w:t>
      </w:r>
      <w:r w:rsidR="000B6302" w:rsidRPr="005E0678">
        <w:t>fiatal</w:t>
      </w:r>
      <w:r w:rsidRPr="005E0678">
        <w:t xml:space="preserve"> </w:t>
      </w:r>
      <w:r w:rsidR="000B6302" w:rsidRPr="005E0678">
        <w:t>korában</w:t>
      </w:r>
      <w:r w:rsidRPr="005E0678">
        <w:t xml:space="preserve"> éveket töltött Európában, és tanult ottani felsőoktatási intézményekben. (</w:t>
      </w:r>
      <w:r w:rsidRPr="005E0678">
        <w:rPr>
          <w:i/>
        </w:rPr>
        <w:t>A ford.</w:t>
      </w:r>
      <w:r w:rsidRPr="005E0678">
        <w:t>)</w:t>
      </w:r>
    </w:p>
  </w:footnote>
  <w:footnote w:id="350">
    <w:p w14:paraId="4BC20196" w14:textId="4C3F44DE" w:rsidR="00BF6E4A" w:rsidRPr="005E0678" w:rsidRDefault="00BF6E4A">
      <w:pPr>
        <w:pStyle w:val="Lbjegyzetszveg"/>
      </w:pPr>
      <w:r w:rsidRPr="005E0678">
        <w:rPr>
          <w:rStyle w:val="Lbjegyzet-hivatkozs"/>
        </w:rPr>
        <w:footnoteRef/>
      </w:r>
      <w:r w:rsidRPr="005E0678">
        <w:t xml:space="preserve"> Florance Nightingale, angol </w:t>
      </w:r>
      <w:r w:rsidR="001569B1" w:rsidRPr="005E0678">
        <w:t>statisztikus, társadalmi reformer és áp</w:t>
      </w:r>
      <w:r w:rsidR="00607558" w:rsidRPr="005E0678">
        <w:t>o</w:t>
      </w:r>
      <w:r w:rsidR="001569B1" w:rsidRPr="005E0678">
        <w:t>ló</w:t>
      </w:r>
      <w:r w:rsidRPr="005E0678">
        <w:t>nővér</w:t>
      </w:r>
      <w:r w:rsidR="001569B1" w:rsidRPr="005E0678">
        <w:t xml:space="preserve"> volt</w:t>
      </w:r>
      <w:r w:rsidRPr="005E0678">
        <w:t>, aki a</w:t>
      </w:r>
      <w:r w:rsidR="001569B1" w:rsidRPr="005E0678">
        <w:t>z 1850-es évekbe</w:t>
      </w:r>
      <w:r w:rsidR="00607558" w:rsidRPr="005E0678">
        <w:t>n a</w:t>
      </w:r>
      <w:r w:rsidRPr="005E0678">
        <w:t xml:space="preserve"> Krími Háború idején</w:t>
      </w:r>
      <w:r w:rsidR="00607558" w:rsidRPr="005E0678">
        <w:t xml:space="preserve"> </w:t>
      </w:r>
      <w:r w:rsidR="001569B1" w:rsidRPr="005E0678">
        <w:t xml:space="preserve">sebesült-ápolói </w:t>
      </w:r>
      <w:r w:rsidRPr="005E0678">
        <w:t>tevékenységével nyert</w:t>
      </w:r>
      <w:r w:rsidR="001569B1" w:rsidRPr="005E0678">
        <w:t xml:space="preserve"> először</w:t>
      </w:r>
      <w:r w:rsidRPr="005E0678">
        <w:t xml:space="preserve"> nemzetközi hírnevet. </w:t>
      </w:r>
      <w:r w:rsidR="001569B1" w:rsidRPr="005E0678">
        <w:t>De sokkal nagyobb jelentőséggel bírt erre alapoz</w:t>
      </w:r>
      <w:r w:rsidR="00607558" w:rsidRPr="005E0678">
        <w:t>ó</w:t>
      </w:r>
      <w:r w:rsidR="001569B1" w:rsidRPr="005E0678">
        <w:t xml:space="preserve"> későbbi tevékenysége, mert ő alapította és vezette a világ első, hivatásos ápolónőket képző intézményét</w:t>
      </w:r>
      <w:r w:rsidR="00607558" w:rsidRPr="005E0678">
        <w:t>, és megalapozta e szakma tekintélyét</w:t>
      </w:r>
      <w:r w:rsidR="002D399D" w:rsidRPr="005E0678">
        <w:t>.</w:t>
      </w:r>
      <w:r w:rsidR="001569B1" w:rsidRPr="005E0678">
        <w:t xml:space="preserve"> (</w:t>
      </w:r>
      <w:r w:rsidR="001569B1" w:rsidRPr="005E0678">
        <w:rPr>
          <w:i/>
        </w:rPr>
        <w:t>A ford.</w:t>
      </w:r>
      <w:r w:rsidR="001569B1" w:rsidRPr="005E0678">
        <w:t>)</w:t>
      </w:r>
    </w:p>
  </w:footnote>
  <w:footnote w:id="351">
    <w:p w14:paraId="5C02AB17" w14:textId="2C431E07" w:rsidR="000B1360" w:rsidRPr="005E0678" w:rsidRDefault="000B1360">
      <w:pPr>
        <w:pStyle w:val="Lbjegyzetszveg"/>
      </w:pPr>
      <w:r w:rsidRPr="005E0678">
        <w:rPr>
          <w:rStyle w:val="Lbjegyzet-hivatkozs"/>
        </w:rPr>
        <w:footnoteRef/>
      </w:r>
      <w:r w:rsidRPr="005E0678">
        <w:t xml:space="preserve"> Zeneimádó. (</w:t>
      </w:r>
      <w:r w:rsidRPr="005E0678">
        <w:rPr>
          <w:i/>
        </w:rPr>
        <w:t>A ford.</w:t>
      </w:r>
      <w:r w:rsidRPr="005E0678">
        <w:t>)</w:t>
      </w:r>
    </w:p>
  </w:footnote>
  <w:footnote w:id="352">
    <w:p w14:paraId="3DEC2470" w14:textId="10073246" w:rsidR="009D3F83" w:rsidRPr="005E0678" w:rsidRDefault="009D3F83">
      <w:pPr>
        <w:pStyle w:val="Lbjegyzetszveg"/>
      </w:pPr>
      <w:r w:rsidRPr="005E0678">
        <w:rPr>
          <w:rStyle w:val="Lbjegyzet-hivatkozs"/>
        </w:rPr>
        <w:footnoteRef/>
      </w:r>
      <w:r w:rsidRPr="005E0678">
        <w:t xml:space="preserve"> Ez </w:t>
      </w:r>
      <w:r w:rsidR="00240646">
        <w:t>talán</w:t>
      </w:r>
      <w:r w:rsidRPr="005E0678">
        <w:t xml:space="preserve"> elírása az </w:t>
      </w:r>
      <w:r w:rsidRPr="005E0678">
        <w:rPr>
          <w:i/>
          <w:iCs/>
        </w:rPr>
        <w:t>Avitchi</w:t>
      </w:r>
      <w:r w:rsidRPr="005E0678">
        <w:t xml:space="preserve">-nek, amit </w:t>
      </w:r>
      <w:r w:rsidR="006E2D92" w:rsidRPr="005E0678">
        <w:t xml:space="preserve">sorozatos volta miatt </w:t>
      </w:r>
      <w:r w:rsidR="00240646">
        <w:t>esetleg</w:t>
      </w:r>
      <w:r w:rsidR="006E2D92" w:rsidRPr="005E0678">
        <w:t xml:space="preserve"> </w:t>
      </w:r>
      <w:r w:rsidRPr="005E0678">
        <w:t>a levél lejegyzésében segédkező tanítvány vétett. (</w:t>
      </w:r>
      <w:r w:rsidRPr="005E0678">
        <w:rPr>
          <w:i/>
        </w:rPr>
        <w:t>A ford.</w:t>
      </w:r>
      <w:r w:rsidRPr="005E0678">
        <w:t>)</w:t>
      </w:r>
    </w:p>
  </w:footnote>
  <w:footnote w:id="353">
    <w:p w14:paraId="0A409A9B" w14:textId="76F00DC4" w:rsidR="006D5EA6" w:rsidRPr="005E0678" w:rsidRDefault="006D5EA6">
      <w:pPr>
        <w:pStyle w:val="Lbjegyzetszveg"/>
      </w:pPr>
      <w:r w:rsidRPr="005E0678">
        <w:rPr>
          <w:rStyle w:val="Lbjegyzet-hivatkozs"/>
        </w:rPr>
        <w:footnoteRef/>
      </w:r>
      <w:r w:rsidRPr="005E0678">
        <w:t xml:space="preserve"> William Henry Rattigan. Bővebben róla lásd a lábjegyzetet a</w:t>
      </w:r>
      <w:r w:rsidR="00A63ECA">
        <w:t xml:space="preserve"> </w:t>
      </w:r>
      <w:r w:rsidR="00077F85">
        <w:fldChar w:fldCharType="begin"/>
      </w:r>
      <w:r w:rsidR="00077F85">
        <w:instrText xml:space="preserve"> PAGEREF _Ref211860908 \h </w:instrText>
      </w:r>
      <w:r w:rsidR="00077F85">
        <w:fldChar w:fldCharType="separate"/>
      </w:r>
      <w:r w:rsidR="00077F85">
        <w:rPr>
          <w:noProof/>
        </w:rPr>
        <w:t>202</w:t>
      </w:r>
      <w:r w:rsidR="00077F85">
        <w:fldChar w:fldCharType="end"/>
      </w:r>
      <w:r w:rsidRPr="005E0678">
        <w:t>. oldalon. (</w:t>
      </w:r>
      <w:r w:rsidRPr="005E0678">
        <w:rPr>
          <w:i/>
        </w:rPr>
        <w:t>A ford.</w:t>
      </w:r>
      <w:r w:rsidRPr="005E0678">
        <w:t>)</w:t>
      </w:r>
    </w:p>
  </w:footnote>
  <w:footnote w:id="354">
    <w:p w14:paraId="6DED9CC2" w14:textId="6CEFB909" w:rsidR="005643A6" w:rsidRPr="005E0678" w:rsidRDefault="005643A6">
      <w:pPr>
        <w:pStyle w:val="Lbjegyzetszveg"/>
      </w:pPr>
      <w:r w:rsidRPr="005E0678">
        <w:rPr>
          <w:rStyle w:val="Lbjegyzet-hivatkozs"/>
        </w:rPr>
        <w:footnoteRef/>
      </w:r>
      <w:r w:rsidRPr="005E0678">
        <w:t xml:space="preserve"> A </w:t>
      </w:r>
      <w:r w:rsidRPr="005E0678">
        <w:rPr>
          <w:i/>
          <w:iCs/>
        </w:rPr>
        <w:t>pukka</w:t>
      </w:r>
      <w:r w:rsidRPr="005E0678">
        <w:t xml:space="preserve"> egy az angol gyarmati India idejében használatos jelző volt. Olyan - elsősorban brit – kiváló, hozzáértő, erkölcsös és tiszteletre méltó személyekre alkalmazták, akik főleg (bár nem kizárólag) a közigazgatásban működtek. (</w:t>
      </w:r>
      <w:r w:rsidRPr="005E0678">
        <w:rPr>
          <w:i/>
        </w:rPr>
        <w:t>A ford.</w:t>
      </w:r>
      <w:r w:rsidRPr="005E0678">
        <w:t>)</w:t>
      </w:r>
    </w:p>
  </w:footnote>
  <w:footnote w:id="355">
    <w:p w14:paraId="0A124E39" w14:textId="71A9424E" w:rsidR="005643A6" w:rsidRPr="005E0678" w:rsidRDefault="005643A6">
      <w:pPr>
        <w:pStyle w:val="Lbjegyzetszveg"/>
      </w:pPr>
      <w:r w:rsidRPr="005E0678">
        <w:rPr>
          <w:rStyle w:val="Lbjegyzet-hivatkozs"/>
        </w:rPr>
        <w:footnoteRef/>
      </w:r>
      <w:r w:rsidRPr="005E0678">
        <w:t xml:space="preserve"> A „</w:t>
      </w:r>
      <w:r w:rsidRPr="005E0678">
        <w:rPr>
          <w:i/>
          <w:iCs/>
        </w:rPr>
        <w:t>Proof</w:t>
      </w:r>
      <w:r w:rsidRPr="005E0678">
        <w:t xml:space="preserve"> részről” bővebben lásd a XIX. Levélhez tartozó fordítói bevezetőt. (</w:t>
      </w:r>
      <w:r w:rsidRPr="005E0678">
        <w:rPr>
          <w:i/>
        </w:rPr>
        <w:t>A ford.</w:t>
      </w:r>
      <w:r w:rsidRPr="005E0678">
        <w:t>)</w:t>
      </w:r>
    </w:p>
  </w:footnote>
  <w:footnote w:id="356">
    <w:p w14:paraId="5A8BC4B5" w14:textId="51AD2A24" w:rsidR="00123962" w:rsidRPr="005E0678" w:rsidRDefault="00123962">
      <w:pPr>
        <w:pStyle w:val="Lbjegyzetszveg"/>
      </w:pPr>
      <w:r w:rsidRPr="005E0678">
        <w:rPr>
          <w:rStyle w:val="Lbjegyzet-hivatkozs"/>
        </w:rPr>
        <w:footnoteRef/>
      </w:r>
      <w:r w:rsidRPr="005E0678">
        <w:t xml:space="preserve"> Ez ismét egy szinte lefordíthatatlan szójáték. Az eredeti angol szövegben szereplő „O Hume, - gush is thy name!” g</w:t>
      </w:r>
      <w:r w:rsidR="004D1822" w:rsidRPr="005E0678">
        <w:t>u</w:t>
      </w:r>
      <w:r w:rsidRPr="005E0678">
        <w:t>nyorosan hasonló az „O Lord, glorious is thy name!” (Ó, Uram, dicsőséges a Te neved!) felkiáltásra. (</w:t>
      </w:r>
      <w:r w:rsidRPr="005E0678">
        <w:rPr>
          <w:i/>
        </w:rPr>
        <w:t>A ford.</w:t>
      </w:r>
      <w:r w:rsidRPr="005E0678">
        <w:t>)</w:t>
      </w:r>
    </w:p>
  </w:footnote>
  <w:footnote w:id="357">
    <w:p w14:paraId="3E551A11" w14:textId="45899E55" w:rsidR="00123962" w:rsidRPr="005E0678" w:rsidRDefault="00123962">
      <w:pPr>
        <w:pStyle w:val="Lbjegyzetszveg"/>
      </w:pPr>
      <w:r w:rsidRPr="005E0678">
        <w:rPr>
          <w:rStyle w:val="Lbjegyzet-hivatkozs"/>
        </w:rPr>
        <w:footnoteRef/>
      </w:r>
      <w:r w:rsidRPr="005E0678">
        <w:t xml:space="preserve"> Becky Sharp a „hősnője” W.M. Thackeray</w:t>
      </w:r>
      <w:r w:rsidR="00795068" w:rsidRPr="005E0678">
        <w:t>:</w:t>
      </w:r>
      <w:r w:rsidRPr="005E0678">
        <w:t xml:space="preserve"> A hiúság vására c. 1848-ban megjelent regényének. (</w:t>
      </w:r>
      <w:r w:rsidRPr="005E0678">
        <w:rPr>
          <w:i/>
        </w:rPr>
        <w:t>A ford.</w:t>
      </w:r>
      <w:r w:rsidRPr="005E0678">
        <w:t>)</w:t>
      </w:r>
    </w:p>
  </w:footnote>
  <w:footnote w:id="358">
    <w:p w14:paraId="0EC3DA72" w14:textId="09C5D27E" w:rsidR="00120885" w:rsidRPr="00F8340E" w:rsidRDefault="00120885">
      <w:pPr>
        <w:pStyle w:val="Lbjegyzetszveg"/>
      </w:pPr>
      <w:r>
        <w:rPr>
          <w:rStyle w:val="Lbjegyzet-hivatkozs"/>
        </w:rPr>
        <w:footnoteRef/>
      </w:r>
      <w:r>
        <w:t xml:space="preserve"> Nobin K. Bannerji egy korai tagj</w:t>
      </w:r>
      <w:r w:rsidR="00F8340E">
        <w:t xml:space="preserve">a, jelentős személyisége volt </w:t>
      </w:r>
      <w:r>
        <w:t>a Társulatnak</w:t>
      </w:r>
      <w:r w:rsidR="00F8340E">
        <w:t xml:space="preserve"> Indiában. 1882-ben már</w:t>
      </w:r>
      <w:r>
        <w:t xml:space="preserve"> tanítvány volt</w:t>
      </w:r>
      <w:r w:rsidR="00F8340E">
        <w:t>.</w:t>
      </w:r>
      <w:r>
        <w:t xml:space="preserve"> </w:t>
      </w:r>
      <w:r w:rsidR="00F8340E">
        <w:t>(</w:t>
      </w:r>
      <w:r w:rsidR="00F8340E">
        <w:rPr>
          <w:i/>
        </w:rPr>
        <w:t>A ford.</w:t>
      </w:r>
      <w:r w:rsidR="00F8340E">
        <w:t>)</w:t>
      </w:r>
    </w:p>
  </w:footnote>
  <w:footnote w:id="359">
    <w:p w14:paraId="45FF8FE4" w14:textId="1AB5120A" w:rsidR="00157AE6" w:rsidRPr="005E0678" w:rsidRDefault="00157AE6">
      <w:pPr>
        <w:pStyle w:val="Lbjegyzetszveg"/>
      </w:pPr>
      <w:bookmarkStart w:id="155" w:name="_Ref226711951"/>
      <w:r w:rsidRPr="005E0678">
        <w:rPr>
          <w:rStyle w:val="Lbjegyzet-hivatkozs"/>
        </w:rPr>
        <w:footnoteRef/>
      </w:r>
      <w:r w:rsidRPr="005E0678">
        <w:t xml:space="preserve"> A „kis ember” Babaji</w:t>
      </w:r>
      <w:r w:rsidR="00BE54B9">
        <w:t xml:space="preserve"> (</w:t>
      </w:r>
      <w:r w:rsidRPr="005E0678">
        <w:t>avagy M. Krishnamachar,</w:t>
      </w:r>
      <w:r w:rsidR="00BE54B9">
        <w:t xml:space="preserve"> Dharbhagiri Nath stb.) </w:t>
      </w:r>
      <w:r w:rsidRPr="005E0678">
        <w:t xml:space="preserve">egy hindu brahmin családból való ígéretes fiatalember, </w:t>
      </w:r>
      <w:r w:rsidR="00795068" w:rsidRPr="005E0678">
        <w:t>aki</w:t>
      </w:r>
      <w:r w:rsidRPr="005E0678">
        <w:t xml:space="preserve"> ebben az időben K.H. Mester próbatanítványa volt. A fenti feladat elvégzéséhez átengedte testét a Mester egy haladottabb tanítványának, Gwala K. Debnek</w:t>
      </w:r>
      <w:r w:rsidR="00795068" w:rsidRPr="005E0678">
        <w:t>.</w:t>
      </w:r>
      <w:r w:rsidR="007766C3" w:rsidRPr="005E0678">
        <w:t xml:space="preserve"> </w:t>
      </w:r>
      <w:r w:rsidR="00795068" w:rsidRPr="005E0678">
        <w:t>U</w:t>
      </w:r>
      <w:r w:rsidRPr="005E0678">
        <w:t>tóbbi ekkor nem utazhatott</w:t>
      </w:r>
      <w:r w:rsidR="00F424D0" w:rsidRPr="005E0678">
        <w:t xml:space="preserve"> Simlába</w:t>
      </w:r>
      <w:r w:rsidRPr="005E0678">
        <w:t>, de ilyen módon elvégezhette a feladat</w:t>
      </w:r>
      <w:r w:rsidR="00795068" w:rsidRPr="005E0678">
        <w:t>á</w:t>
      </w:r>
      <w:r w:rsidRPr="005E0678">
        <w:t xml:space="preserve">t. Sajnos a </w:t>
      </w:r>
      <w:r w:rsidR="00F424D0" w:rsidRPr="005E0678">
        <w:t>„kis ember”</w:t>
      </w:r>
      <w:r w:rsidRPr="005E0678">
        <w:t xml:space="preserve"> néhány évvel </w:t>
      </w:r>
      <w:r w:rsidR="00F424D0" w:rsidRPr="005E0678">
        <w:t>ez után</w:t>
      </w:r>
      <w:r w:rsidRPr="005E0678">
        <w:t xml:space="preserve"> </w:t>
      </w:r>
      <w:r w:rsidR="00F424D0" w:rsidRPr="005E0678">
        <w:t xml:space="preserve">tanítványhoz méltatlan, </w:t>
      </w:r>
      <w:r w:rsidRPr="005E0678">
        <w:t xml:space="preserve">súlyos etikai vétségeket követett el és </w:t>
      </w:r>
      <w:r w:rsidR="007766C3" w:rsidRPr="005E0678">
        <w:t>próbatanítványként meg</w:t>
      </w:r>
      <w:r w:rsidRPr="005E0678">
        <w:t>bukott</w:t>
      </w:r>
      <w:r w:rsidR="00795068" w:rsidRPr="005E0678">
        <w:t>.</w:t>
      </w:r>
      <w:r w:rsidR="00F424D0" w:rsidRPr="005E0678">
        <w:t xml:space="preserve"> (</w:t>
      </w:r>
      <w:r w:rsidR="00F424D0" w:rsidRPr="005E0678">
        <w:rPr>
          <w:i/>
        </w:rPr>
        <w:t>A ford.</w:t>
      </w:r>
      <w:r w:rsidR="00F424D0" w:rsidRPr="005E0678">
        <w:t>)</w:t>
      </w:r>
      <w:bookmarkEnd w:id="155"/>
    </w:p>
  </w:footnote>
  <w:footnote w:id="360">
    <w:p w14:paraId="5BBD5722" w14:textId="0441F859" w:rsidR="0075463D" w:rsidRPr="005E0678" w:rsidRDefault="0075463D">
      <w:pPr>
        <w:pStyle w:val="Lbjegyzetszveg"/>
      </w:pPr>
      <w:r w:rsidRPr="005E0678">
        <w:rPr>
          <w:rStyle w:val="Lbjegyzet-hivatkozs"/>
        </w:rPr>
        <w:footnoteRef/>
      </w:r>
      <w:r w:rsidRPr="005E0678">
        <w:t xml:space="preserve"> Ez a vers</w:t>
      </w:r>
      <w:r w:rsidR="00B060D7" w:rsidRPr="005E0678">
        <w:t>részlet</w:t>
      </w:r>
      <w:r w:rsidRPr="005E0678">
        <w:t xml:space="preserve"> Alexander Pope</w:t>
      </w:r>
      <w:r w:rsidR="00795068" w:rsidRPr="005E0678">
        <w:t>:</w:t>
      </w:r>
      <w:r w:rsidRPr="005E0678">
        <w:t xml:space="preserve"> </w:t>
      </w:r>
      <w:r w:rsidRPr="005E0678">
        <w:rPr>
          <w:i/>
          <w:iCs/>
        </w:rPr>
        <w:t xml:space="preserve">Essay on Man </w:t>
      </w:r>
      <w:r w:rsidRPr="005E0678">
        <w:t xml:space="preserve">(Értekezés az </w:t>
      </w:r>
      <w:r w:rsidR="00795068" w:rsidRPr="005E0678">
        <w:t>E</w:t>
      </w:r>
      <w:r w:rsidRPr="005E0678">
        <w:t xml:space="preserve">mberről) c. művéből való, és Sir Francis Bacon-ra </w:t>
      </w:r>
      <w:r w:rsidR="00B060D7" w:rsidRPr="005E0678">
        <w:t xml:space="preserve">(1561-1626) </w:t>
      </w:r>
      <w:r w:rsidRPr="005E0678">
        <w:t>vonatkozik. (</w:t>
      </w:r>
      <w:r w:rsidRPr="005E0678">
        <w:rPr>
          <w:i/>
        </w:rPr>
        <w:t>A ford.</w:t>
      </w:r>
      <w:r w:rsidRPr="005E0678">
        <w:t>)</w:t>
      </w:r>
    </w:p>
  </w:footnote>
  <w:footnote w:id="361">
    <w:p w14:paraId="49E6BE0A" w14:textId="2306AF77" w:rsidR="00840512" w:rsidRPr="00840512" w:rsidRDefault="00840512">
      <w:pPr>
        <w:pStyle w:val="Lbjegyzetszveg"/>
      </w:pPr>
      <w:r>
        <w:rPr>
          <w:rStyle w:val="Lbjegyzet-hivatkozs"/>
        </w:rPr>
        <w:footnoteRef/>
      </w:r>
      <w:r>
        <w:t xml:space="preserve"> Roden Noel angol költő és spiritiszta, a </w:t>
      </w:r>
      <w:r w:rsidRPr="00840512">
        <w:rPr>
          <w:i/>
          <w:iCs/>
        </w:rPr>
        <w:t xml:space="preserve">Society for Psychical Research </w:t>
      </w:r>
      <w:r>
        <w:t>egyik alapítója volt. Számos, a Társulathoz kapcsolódó személlyel tartott szoros kapcsolatot, de ő soha nem volt tagja, inkább kritikus hangot ütött meg azzal és a filozófiájával szemben. (</w:t>
      </w:r>
      <w:r>
        <w:rPr>
          <w:i/>
        </w:rPr>
        <w:t>A ford.</w:t>
      </w:r>
      <w:r>
        <w:t>)</w:t>
      </w:r>
    </w:p>
  </w:footnote>
  <w:footnote w:id="362">
    <w:p w14:paraId="3B19A489" w14:textId="230DAEC5" w:rsidR="00BE4D9E" w:rsidRPr="005E0678" w:rsidRDefault="00BE4D9E">
      <w:pPr>
        <w:pStyle w:val="Lbjegyzetszveg"/>
      </w:pPr>
      <w:r w:rsidRPr="005E0678">
        <w:rPr>
          <w:rStyle w:val="Lbjegyzet-hivatkozs"/>
        </w:rPr>
        <w:footnoteRef/>
      </w:r>
      <w:r w:rsidRPr="005E0678">
        <w:t xml:space="preserve"> C.</w:t>
      </w:r>
      <w:r w:rsidR="00D57003" w:rsidRPr="005E0678">
        <w:t xml:space="preserve"> </w:t>
      </w:r>
      <w:r w:rsidRPr="005E0678">
        <w:t>C Massey</w:t>
      </w:r>
      <w:r w:rsidR="00D57003" w:rsidRPr="005E0678">
        <w:t>-ról</w:t>
      </w:r>
      <w:r w:rsidRPr="005E0678">
        <w:t xml:space="preserve"> lásd</w:t>
      </w:r>
      <w:r w:rsidR="00D57003" w:rsidRPr="005E0678">
        <w:t xml:space="preserve"> a</w:t>
      </w:r>
      <w:r w:rsidR="00840512">
        <w:t xml:space="preserve"> </w:t>
      </w:r>
      <w:r w:rsidR="00840512">
        <w:fldChar w:fldCharType="begin"/>
      </w:r>
      <w:r w:rsidR="00840512">
        <w:instrText xml:space="preserve"> PAGEREF _Ref215939132 \h </w:instrText>
      </w:r>
      <w:r w:rsidR="00840512">
        <w:fldChar w:fldCharType="separate"/>
      </w:r>
      <w:r w:rsidR="00840512">
        <w:rPr>
          <w:noProof/>
        </w:rPr>
        <w:t>40</w:t>
      </w:r>
      <w:r w:rsidR="00840512">
        <w:fldChar w:fldCharType="end"/>
      </w:r>
      <w:r w:rsidR="00E4049E">
        <w:t xml:space="preserve">. </w:t>
      </w:r>
      <w:r w:rsidRPr="005E0678">
        <w:t>o</w:t>
      </w:r>
      <w:r w:rsidR="00D57003" w:rsidRPr="005E0678">
        <w:t>ldali lábjegyzetet. (</w:t>
      </w:r>
      <w:r w:rsidR="00D57003" w:rsidRPr="005E0678">
        <w:rPr>
          <w:i/>
        </w:rPr>
        <w:t>A ford.</w:t>
      </w:r>
      <w:r w:rsidR="00D57003" w:rsidRPr="005E0678">
        <w:t>)</w:t>
      </w:r>
    </w:p>
  </w:footnote>
  <w:footnote w:id="363">
    <w:p w14:paraId="4D9DC824" w14:textId="77B23F13" w:rsidR="00A73700" w:rsidRPr="005E0678" w:rsidRDefault="00A73700">
      <w:pPr>
        <w:pStyle w:val="Lbjegyzetszveg"/>
      </w:pPr>
      <w:r w:rsidRPr="005E0678">
        <w:rPr>
          <w:rStyle w:val="Lbjegyzet-hivatkozs"/>
        </w:rPr>
        <w:footnoteRef/>
      </w:r>
      <w:r w:rsidRPr="005E0678">
        <w:t xml:space="preserve"> </w:t>
      </w:r>
      <w:r w:rsidRPr="005E0678">
        <w:rPr>
          <w:i/>
          <w:iCs/>
        </w:rPr>
        <w:t>Modus operandi</w:t>
      </w:r>
      <w:r w:rsidRPr="005E0678">
        <w:t xml:space="preserve"> (latin) jelentése: működési mód. (</w:t>
      </w:r>
      <w:r w:rsidRPr="005E0678">
        <w:rPr>
          <w:i/>
        </w:rPr>
        <w:t>A ford.</w:t>
      </w:r>
      <w:r w:rsidRPr="005E0678">
        <w:t>)</w:t>
      </w:r>
    </w:p>
  </w:footnote>
  <w:footnote w:id="364">
    <w:p w14:paraId="4B86C958" w14:textId="08746D85" w:rsidR="00017875" w:rsidRPr="005E0678" w:rsidRDefault="00017875">
      <w:pPr>
        <w:pStyle w:val="Lbjegyzetszveg"/>
      </w:pPr>
      <w:r w:rsidRPr="005E0678">
        <w:rPr>
          <w:rStyle w:val="Lbjegyzet-hivatkozs"/>
        </w:rPr>
        <w:footnoteRef/>
      </w:r>
      <w:r w:rsidRPr="005E0678">
        <w:t xml:space="preserve"> </w:t>
      </w:r>
      <w:r w:rsidRPr="005E0678">
        <w:rPr>
          <w:i/>
          <w:iCs/>
        </w:rPr>
        <w:t xml:space="preserve">À qui bon? (latin) </w:t>
      </w:r>
      <w:r w:rsidRPr="005E0678">
        <w:t>jelentése: mi értelme, mi haszna? (</w:t>
      </w:r>
      <w:r w:rsidRPr="005E0678">
        <w:rPr>
          <w:i/>
        </w:rPr>
        <w:t>A ford.</w:t>
      </w:r>
      <w:r w:rsidRPr="005E0678">
        <w:t>)</w:t>
      </w:r>
    </w:p>
  </w:footnote>
  <w:footnote w:id="365">
    <w:p w14:paraId="3A01E195" w14:textId="31279879" w:rsidR="00017875" w:rsidRPr="005E0678" w:rsidRDefault="00017875">
      <w:pPr>
        <w:pStyle w:val="Lbjegyzetszveg"/>
        <w:rPr>
          <w:iCs/>
        </w:rPr>
      </w:pPr>
      <w:r w:rsidRPr="005E0678">
        <w:rPr>
          <w:rStyle w:val="Lbjegyzet-hivatkozs"/>
        </w:rPr>
        <w:footnoteRef/>
      </w:r>
      <w:r w:rsidRPr="005E0678">
        <w:t xml:space="preserve"> </w:t>
      </w:r>
      <w:r w:rsidRPr="005E0678">
        <w:rPr>
          <w:i/>
          <w:iCs/>
        </w:rPr>
        <w:t xml:space="preserve">Adversum flumen (latin) </w:t>
      </w:r>
      <w:r w:rsidRPr="005E0678">
        <w:t>jelentése: árral szemben, ellenáramban. (</w:t>
      </w:r>
      <w:r w:rsidRPr="005E0678">
        <w:rPr>
          <w:i/>
        </w:rPr>
        <w:t>A ford.</w:t>
      </w:r>
      <w:r w:rsidRPr="005E0678">
        <w:t>)</w:t>
      </w:r>
    </w:p>
  </w:footnote>
  <w:footnote w:id="366">
    <w:p w14:paraId="424948FB" w14:textId="4950ADC3" w:rsidR="003C59FA" w:rsidRPr="005E0678" w:rsidRDefault="003C59FA">
      <w:pPr>
        <w:pStyle w:val="Lbjegyzetszveg"/>
        <w:rPr>
          <w:i/>
        </w:rPr>
      </w:pPr>
      <w:r w:rsidRPr="005E0678">
        <w:rPr>
          <w:rStyle w:val="Lbjegyzet-hivatkozs"/>
        </w:rPr>
        <w:footnoteRef/>
      </w:r>
      <w:r w:rsidRPr="005E0678">
        <w:t xml:space="preserve"> </w:t>
      </w:r>
      <w:r w:rsidRPr="005E0678">
        <w:rPr>
          <w:i/>
          <w:iCs/>
        </w:rPr>
        <w:t xml:space="preserve">Ici bas même (francia) jelentése: </w:t>
      </w:r>
      <w:r w:rsidRPr="005E0678">
        <w:t>még idelent (a Földön) is.</w:t>
      </w:r>
      <w:r w:rsidRPr="005E0678">
        <w:rPr>
          <w:i/>
          <w:iCs/>
        </w:rPr>
        <w:t xml:space="preserve"> (</w:t>
      </w:r>
      <w:r w:rsidRPr="005E0678">
        <w:rPr>
          <w:iCs/>
        </w:rPr>
        <w:t>A ford.</w:t>
      </w:r>
      <w:r w:rsidRPr="005E0678">
        <w:rPr>
          <w:i/>
          <w:iCs/>
        </w:rPr>
        <w:t>)</w:t>
      </w:r>
    </w:p>
  </w:footnote>
  <w:footnote w:id="367">
    <w:p w14:paraId="178D372F" w14:textId="44DE37E9" w:rsidR="004D204A" w:rsidRPr="005E0678" w:rsidRDefault="004D204A">
      <w:pPr>
        <w:pStyle w:val="Lbjegyzetszveg"/>
        <w:rPr>
          <w:i/>
          <w:iCs/>
        </w:rPr>
      </w:pPr>
      <w:r w:rsidRPr="005E0678">
        <w:rPr>
          <w:rStyle w:val="Lbjegyzet-hivatkozs"/>
        </w:rPr>
        <w:footnoteRef/>
      </w:r>
      <w:r w:rsidRPr="005E0678">
        <w:t xml:space="preserve"> </w:t>
      </w:r>
      <w:r w:rsidR="006009D1" w:rsidRPr="005E0678">
        <w:t xml:space="preserve">Lásd az </w:t>
      </w:r>
      <w:r w:rsidR="006009D1" w:rsidRPr="005E0678">
        <w:rPr>
          <w:i/>
          <w:iCs/>
        </w:rPr>
        <w:t xml:space="preserve">Isis Unveiled </w:t>
      </w:r>
      <w:r w:rsidR="006009D1" w:rsidRPr="005E0678">
        <w:t>2. kötetének 368-369 oldalát, ahol a</w:t>
      </w:r>
      <w:r w:rsidR="006009D1" w:rsidRPr="005E0678">
        <w:rPr>
          <w:i/>
          <w:iCs/>
        </w:rPr>
        <w:t xml:space="preserve"> Lélek </w:t>
      </w:r>
      <w:r w:rsidR="006009D1" w:rsidRPr="005E0678">
        <w:t xml:space="preserve">szó természetesen „spirituális” lélekre utal. Ez, ha egyszer elválik egy személytől, azzal kiváltja az ötödik princípiumának (az Állati Léleknek) nyolcadik szférába süllyedését. </w:t>
      </w:r>
      <w:r w:rsidR="006009D1" w:rsidRPr="005E0678">
        <w:rPr>
          <w:i/>
          <w:iCs/>
        </w:rPr>
        <w:t>(Szerk.)</w:t>
      </w:r>
    </w:p>
  </w:footnote>
  <w:footnote w:id="368">
    <w:p w14:paraId="453DDD93" w14:textId="5C4AE672" w:rsidR="0066559A" w:rsidRPr="005E0678" w:rsidRDefault="0066559A">
      <w:pPr>
        <w:pStyle w:val="Lbjegyzetszveg"/>
      </w:pPr>
      <w:r w:rsidRPr="005E0678">
        <w:rPr>
          <w:rStyle w:val="Lbjegyzet-hivatkozs"/>
        </w:rPr>
        <w:footnoteRef/>
      </w:r>
      <w:r w:rsidRPr="005E0678">
        <w:t xml:space="preserve"> Idézet Voltaire egyik 1769-ben írt, híressé vált leveléből. Jelentése kb.: „az üresség valójában tele van szép dolgokkal”. (</w:t>
      </w:r>
      <w:r w:rsidRPr="005E0678">
        <w:rPr>
          <w:i/>
        </w:rPr>
        <w:t>A ford.</w:t>
      </w:r>
      <w:r w:rsidRPr="005E0678">
        <w:t xml:space="preserve">) </w:t>
      </w:r>
    </w:p>
  </w:footnote>
  <w:footnote w:id="369">
    <w:p w14:paraId="16CD7DE0" w14:textId="0533E4A5" w:rsidR="00CC6471" w:rsidRPr="005E0678" w:rsidRDefault="00CC6471">
      <w:pPr>
        <w:pStyle w:val="Lbjegyzetszveg"/>
      </w:pPr>
      <w:r w:rsidRPr="005E0678">
        <w:rPr>
          <w:rStyle w:val="Lbjegyzet-hivatkozs"/>
        </w:rPr>
        <w:footnoteRef/>
      </w:r>
      <w:r w:rsidRPr="005E0678">
        <w:t xml:space="preserve"> Ez utalás a „</w:t>
      </w:r>
      <w:r w:rsidRPr="005E0678">
        <w:rPr>
          <w:i/>
          <w:iCs/>
        </w:rPr>
        <w:t>Fragments of Occult Truth</w:t>
      </w:r>
      <w:r w:rsidRPr="005E0678">
        <w:t xml:space="preserve">” címen a </w:t>
      </w:r>
      <w:r w:rsidRPr="005E0678">
        <w:rPr>
          <w:i/>
          <w:iCs/>
        </w:rPr>
        <w:t>The Theosophist</w:t>
      </w:r>
      <w:r w:rsidRPr="005E0678">
        <w:t>-ban időről időre megjelent cikkek sorozatának egy tagjára. A cikkeket a kapott</w:t>
      </w:r>
      <w:r w:rsidR="001F3F0F">
        <w:t xml:space="preserve"> </w:t>
      </w:r>
      <w:r w:rsidRPr="005E0678">
        <w:t>Mester</w:t>
      </w:r>
      <w:r w:rsidR="001F3F0F">
        <w:t>-</w:t>
      </w:r>
      <w:r w:rsidRPr="005E0678">
        <w:t>levelek tanításai alapján eredetileg Hume úr írta, de e levél írásának idején ezt már Sinnett úr végezte.  (</w:t>
      </w:r>
      <w:r w:rsidRPr="005E0678">
        <w:rPr>
          <w:i/>
        </w:rPr>
        <w:t>A ford.</w:t>
      </w:r>
      <w:r w:rsidRPr="005E0678">
        <w:t>)</w:t>
      </w:r>
    </w:p>
  </w:footnote>
  <w:footnote w:id="370">
    <w:p w14:paraId="6489B575" w14:textId="2904CE90" w:rsidR="00716A29" w:rsidRPr="005E0678" w:rsidRDefault="00716A29">
      <w:pPr>
        <w:pStyle w:val="Lbjegyzetszveg"/>
      </w:pPr>
      <w:r w:rsidRPr="005E0678">
        <w:rPr>
          <w:rStyle w:val="Lbjegyzet-hivatkozs"/>
        </w:rPr>
        <w:footnoteRef/>
      </w:r>
      <w:r w:rsidRPr="005E0678">
        <w:t xml:space="preserve"> Idézet Eliphas L</w:t>
      </w:r>
      <w:r w:rsidR="005843C0" w:rsidRPr="005E0678">
        <w:t>é</w:t>
      </w:r>
      <w:r w:rsidRPr="005E0678">
        <w:t xml:space="preserve">vi cikkéből. Bővebben </w:t>
      </w:r>
      <w:r w:rsidR="005A7D4E">
        <w:t xml:space="preserve">E.L.-ről </w:t>
      </w:r>
      <w:r w:rsidRPr="005E0678">
        <w:t>lásd a</w:t>
      </w:r>
      <w:r w:rsidR="00865B86">
        <w:t xml:space="preserve"> </w:t>
      </w:r>
      <w:r w:rsidR="00865B86">
        <w:fldChar w:fldCharType="begin"/>
      </w:r>
      <w:r w:rsidR="00865B86">
        <w:instrText xml:space="preserve"> PAGEREF _Ref212215861 \h </w:instrText>
      </w:r>
      <w:r w:rsidR="00865B86">
        <w:fldChar w:fldCharType="separate"/>
      </w:r>
      <w:r w:rsidR="00865B86">
        <w:rPr>
          <w:noProof/>
        </w:rPr>
        <w:t>149</w:t>
      </w:r>
      <w:r w:rsidR="00865B86">
        <w:fldChar w:fldCharType="end"/>
      </w:r>
      <w:r w:rsidR="00865B86">
        <w:t xml:space="preserve"> </w:t>
      </w:r>
      <w:r w:rsidRPr="005E0678">
        <w:t>. oldal lábjegyzetét. (</w:t>
      </w:r>
      <w:r w:rsidRPr="005E0678">
        <w:rPr>
          <w:i/>
        </w:rPr>
        <w:t>A ford.</w:t>
      </w:r>
      <w:r w:rsidRPr="005E0678">
        <w:t>)</w:t>
      </w:r>
    </w:p>
  </w:footnote>
  <w:footnote w:id="371">
    <w:p w14:paraId="50373BEA" w14:textId="12FA4BF0" w:rsidR="00D157DC" w:rsidRPr="005E0678" w:rsidRDefault="00D157DC">
      <w:pPr>
        <w:pStyle w:val="Lbjegyzetszveg"/>
      </w:pPr>
      <w:r w:rsidRPr="005E0678">
        <w:rPr>
          <w:rStyle w:val="Lbjegyzet-hivatkozs"/>
        </w:rPr>
        <w:footnoteRef/>
      </w:r>
      <w:r w:rsidRPr="005E0678">
        <w:t xml:space="preserve"> </w:t>
      </w:r>
      <w:r w:rsidRPr="005E0678">
        <w:rPr>
          <w:i/>
          <w:iCs/>
        </w:rPr>
        <w:t>Sahaloka-dhātu</w:t>
      </w:r>
      <w:r w:rsidRPr="005E0678">
        <w:t xml:space="preserve"> (szanszkrit</w:t>
      </w:r>
      <w:r w:rsidR="00D56370" w:rsidRPr="005E0678">
        <w:t>): egy olyan világ, amit emberek laknak – a Föld. (</w:t>
      </w:r>
      <w:r w:rsidR="00D56370" w:rsidRPr="005E0678">
        <w:rPr>
          <w:i/>
        </w:rPr>
        <w:t>A ford.</w:t>
      </w:r>
      <w:r w:rsidR="00D56370" w:rsidRPr="005E0678">
        <w:t>)</w:t>
      </w:r>
    </w:p>
  </w:footnote>
  <w:footnote w:id="372">
    <w:p w14:paraId="65D3784E" w14:textId="18E6EE9B" w:rsidR="00D56370" w:rsidRPr="005E0678" w:rsidRDefault="00D56370">
      <w:pPr>
        <w:pStyle w:val="Lbjegyzetszveg"/>
      </w:pPr>
      <w:r w:rsidRPr="005E0678">
        <w:rPr>
          <w:rStyle w:val="Lbjegyzet-hivatkozs"/>
        </w:rPr>
        <w:footnoteRef/>
      </w:r>
      <w:r w:rsidRPr="005E0678">
        <w:t xml:space="preserve"> A </w:t>
      </w:r>
      <w:r w:rsidRPr="005E0678">
        <w:rPr>
          <w:i/>
          <w:iCs/>
        </w:rPr>
        <w:t>Chiliocosm</w:t>
      </w:r>
      <w:r w:rsidRPr="005E0678">
        <w:t xml:space="preserve"> egy buddhista kifejezés, többfée jelentéssel. Itt (és talán többnyire) a Tejútrendszerre utal. (</w:t>
      </w:r>
      <w:r w:rsidRPr="005E0678">
        <w:rPr>
          <w:i/>
        </w:rPr>
        <w:t>A ford.</w:t>
      </w:r>
      <w:r w:rsidRPr="005E0678">
        <w:t>)</w:t>
      </w:r>
    </w:p>
  </w:footnote>
  <w:footnote w:id="373">
    <w:p w14:paraId="07EAA9AE" w14:textId="41C37D8D" w:rsidR="009D01B8" w:rsidRPr="005E0678" w:rsidRDefault="009D01B8">
      <w:pPr>
        <w:pStyle w:val="Lbjegyzetszveg"/>
      </w:pPr>
      <w:r w:rsidRPr="005E0678">
        <w:rPr>
          <w:rStyle w:val="Lbjegyzet-hivatkozs"/>
        </w:rPr>
        <w:footnoteRef/>
      </w:r>
      <w:r w:rsidRPr="005E0678">
        <w:t xml:space="preserve"> Poszeidón fia, Proteusz isten jövendőmondó és alakváltó képességéről volt híres a görög panteonban. Képes volt megjósolni a jövőt, de csak annak, aki őt </w:t>
      </w:r>
      <w:r w:rsidR="001911ED" w:rsidRPr="005E0678">
        <w:t>valódi</w:t>
      </w:r>
      <w:r w:rsidRPr="005E0678">
        <w:t xml:space="preserve"> formájában „csípte el”. </w:t>
      </w:r>
      <w:r w:rsidR="001911ED" w:rsidRPr="005E0678">
        <w:t>K</w:t>
      </w:r>
      <w:r w:rsidRPr="005E0678">
        <w:t>ülönben mindig más formába vagy természeti jelenségbe alakult át. (</w:t>
      </w:r>
      <w:r w:rsidRPr="005E0678">
        <w:rPr>
          <w:i/>
        </w:rPr>
        <w:t>A ford.</w:t>
      </w:r>
      <w:r w:rsidRPr="005E0678">
        <w:t>)</w:t>
      </w:r>
    </w:p>
  </w:footnote>
  <w:footnote w:id="374">
    <w:p w14:paraId="259B60DC" w14:textId="2F69C35E" w:rsidR="005D3DE2" w:rsidRPr="005E0678" w:rsidRDefault="005D3DE2">
      <w:pPr>
        <w:pStyle w:val="Lbjegyzetszveg"/>
      </w:pPr>
      <w:r w:rsidRPr="005E0678">
        <w:rPr>
          <w:rStyle w:val="Lbjegyzet-hivatkozs"/>
        </w:rPr>
        <w:footnoteRef/>
      </w:r>
      <w:r w:rsidRPr="005E0678">
        <w:t xml:space="preserve"> Lásd a XXIV./B Levelet.</w:t>
      </w:r>
    </w:p>
  </w:footnote>
  <w:footnote w:id="375">
    <w:p w14:paraId="57AB98ED" w14:textId="117BEA0B" w:rsidR="00A61BA4" w:rsidRPr="005E0678" w:rsidRDefault="00A61BA4">
      <w:pPr>
        <w:pStyle w:val="Lbjegyzetszveg"/>
      </w:pPr>
      <w:r w:rsidRPr="005E0678">
        <w:rPr>
          <w:rStyle w:val="Lbjegyzet-hivatkozs"/>
        </w:rPr>
        <w:footnoteRef/>
      </w:r>
      <w:r w:rsidRPr="005E0678">
        <w:t xml:space="preserve"> A Buddhizmusban alkalmazott kifejezés, jelentése kb.: (érzékelésekkel teli) élet utáni vágy, életszomj, és ragaszkodás a földi élethez. (</w:t>
      </w:r>
      <w:r w:rsidRPr="005E0678">
        <w:rPr>
          <w:i/>
        </w:rPr>
        <w:t>A ford.</w:t>
      </w:r>
      <w:r w:rsidRPr="005E0678">
        <w:t>)</w:t>
      </w:r>
    </w:p>
  </w:footnote>
  <w:footnote w:id="376">
    <w:p w14:paraId="1BCF4CC1" w14:textId="26E2A8CE" w:rsidR="00413E88" w:rsidRPr="005E0678" w:rsidRDefault="00413E88">
      <w:pPr>
        <w:pStyle w:val="Lbjegyzetszveg"/>
      </w:pPr>
      <w:r w:rsidRPr="005E0678">
        <w:rPr>
          <w:rStyle w:val="Lbjegyzet-hivatkozs"/>
        </w:rPr>
        <w:footnoteRef/>
      </w:r>
      <w:r w:rsidRPr="005E0678">
        <w:t xml:space="preserve"> Vagyis Roden Noel.  (</w:t>
      </w:r>
      <w:r w:rsidRPr="005E0678">
        <w:rPr>
          <w:i/>
        </w:rPr>
        <w:t>A ford.</w:t>
      </w:r>
      <w:r w:rsidRPr="005E0678">
        <w:t>)</w:t>
      </w:r>
    </w:p>
  </w:footnote>
  <w:footnote w:id="377">
    <w:p w14:paraId="0B06131B" w14:textId="334D9777" w:rsidR="00D9703B" w:rsidRPr="005E0678" w:rsidRDefault="00D9703B">
      <w:pPr>
        <w:pStyle w:val="Lbjegyzetszveg"/>
        <w:rPr>
          <w:iCs/>
        </w:rPr>
      </w:pPr>
      <w:r w:rsidRPr="005E0678">
        <w:rPr>
          <w:rStyle w:val="Lbjegyzet-hivatkozs"/>
        </w:rPr>
        <w:footnoteRef/>
      </w:r>
      <w:r w:rsidRPr="005E0678">
        <w:t xml:space="preserve"> A </w:t>
      </w:r>
      <w:r w:rsidRPr="005E0678">
        <w:rPr>
          <w:i/>
          <w:iCs/>
        </w:rPr>
        <w:t xml:space="preserve">Dharmakaya </w:t>
      </w:r>
      <w:r w:rsidRPr="005E0678">
        <w:t xml:space="preserve">állapot nagyon leegyszerűsítve talán „megdicsőült spirituális lét”-et, „boldogság </w:t>
      </w:r>
      <w:r w:rsidR="004513FB" w:rsidRPr="005E0678">
        <w:t>köntöst</w:t>
      </w:r>
      <w:r w:rsidRPr="005E0678">
        <w:t>” jelent. Azt mondják, hogy az ötödik beavatáskor az adeptus által választható 7 tovább</w:t>
      </w:r>
      <w:r w:rsidR="004513FB" w:rsidRPr="005E0678">
        <w:t xml:space="preserve">i </w:t>
      </w:r>
      <w:r w:rsidRPr="005E0678">
        <w:t xml:space="preserve">út között ez a </w:t>
      </w:r>
      <w:r w:rsidRPr="005E0678">
        <w:rPr>
          <w:i/>
          <w:iCs/>
        </w:rPr>
        <w:t>Trykayas-</w:t>
      </w:r>
      <w:r w:rsidRPr="005E0678">
        <w:t>nak nevezett hár</w:t>
      </w:r>
      <w:r w:rsidR="004513FB" w:rsidRPr="005E0678">
        <w:t xml:space="preserve">masság </w:t>
      </w:r>
      <w:r w:rsidRPr="005E0678">
        <w:t>egyike</w:t>
      </w:r>
      <w:r w:rsidR="004513FB" w:rsidRPr="005E0678">
        <w:t>, mégpedig a leginkább spirituális, a Nirvana-hoz legközelebb vivő (magára ölthető köntösök</w:t>
      </w:r>
      <w:r w:rsidR="00670657" w:rsidRPr="00670657">
        <w:t xml:space="preserve"> </w:t>
      </w:r>
      <w:r w:rsidR="00670657" w:rsidRPr="005E0678">
        <w:t>egyike</w:t>
      </w:r>
      <w:r w:rsidRPr="005E0678">
        <w:t>.</w:t>
      </w:r>
      <w:r w:rsidR="00670657">
        <w:t xml:space="preserve"> </w:t>
      </w:r>
      <w:r w:rsidRPr="005E0678">
        <w:t xml:space="preserve">(A másik kettő: </w:t>
      </w:r>
      <w:r w:rsidR="00670657">
        <w:t xml:space="preserve">a </w:t>
      </w:r>
      <w:r w:rsidRPr="005E0678">
        <w:rPr>
          <w:i/>
          <w:iCs/>
        </w:rPr>
        <w:t>Nirmanakaya</w:t>
      </w:r>
      <w:r w:rsidRPr="005E0678">
        <w:t xml:space="preserve"> és </w:t>
      </w:r>
      <w:r w:rsidR="00670657">
        <w:t xml:space="preserve">a </w:t>
      </w:r>
      <w:r w:rsidRPr="005E0678">
        <w:rPr>
          <w:i/>
          <w:iCs/>
        </w:rPr>
        <w:t>Shambhogakaya</w:t>
      </w:r>
      <w:r w:rsidR="00670657">
        <w:rPr>
          <w:i/>
          <w:iCs/>
        </w:rPr>
        <w:t xml:space="preserve"> </w:t>
      </w:r>
      <w:r w:rsidR="00670657" w:rsidRPr="00670657">
        <w:t>köntös</w:t>
      </w:r>
      <w:r w:rsidRPr="005E0678">
        <w:rPr>
          <w:i/>
          <w:iCs/>
        </w:rPr>
        <w:t>.</w:t>
      </w:r>
      <w:r w:rsidRPr="005E0678">
        <w:t>)</w:t>
      </w:r>
      <w:r w:rsidR="004513FB" w:rsidRPr="005E0678">
        <w:t xml:space="preserve"> Más megközelítésben e tudatállapotban az ember a buddhi sík legmagasabb alsíkján tudatos. Ritka alkalmakkor egy magasan képzett jógi vagy beavatott jóga-transz állapotban (szam</w:t>
      </w:r>
      <w:r w:rsidR="00670657">
        <w:t>á</w:t>
      </w:r>
      <w:r w:rsidR="004513FB" w:rsidRPr="005E0678">
        <w:t xml:space="preserve">dhi) rövid időre megtapasztalhatja ezt a tudatállapotot. De ha valaki teljesen átadja magát neki, minden kapcsolata megszakad az alsóbb világokkal, és </w:t>
      </w:r>
      <w:r w:rsidR="002B6B60" w:rsidRPr="005E0678">
        <w:t xml:space="preserve">(szabály szerint) </w:t>
      </w:r>
      <w:r w:rsidR="004513FB" w:rsidRPr="005E0678">
        <w:t>többé nem térhet azokba vissza. (</w:t>
      </w:r>
      <w:r w:rsidR="004513FB" w:rsidRPr="005E0678">
        <w:rPr>
          <w:i/>
        </w:rPr>
        <w:t>A ford.</w:t>
      </w:r>
      <w:r w:rsidR="004513FB" w:rsidRPr="005E0678">
        <w:t>)</w:t>
      </w:r>
    </w:p>
  </w:footnote>
  <w:footnote w:id="378">
    <w:p w14:paraId="40C4E695" w14:textId="7FB0981D" w:rsidR="005E6D1B" w:rsidRPr="005E0678" w:rsidRDefault="00C84AB7" w:rsidP="005E6D1B">
      <w:pPr>
        <w:pStyle w:val="Lbjegyzetszveg"/>
      </w:pPr>
      <w:r w:rsidRPr="005E0678">
        <w:rPr>
          <w:rStyle w:val="Lbjegyzet-hivatkozs"/>
        </w:rPr>
        <w:footnoteRef/>
      </w:r>
      <w:r w:rsidRPr="005E0678">
        <w:t xml:space="preserve"> A </w:t>
      </w:r>
      <w:r w:rsidRPr="005E0678">
        <w:rPr>
          <w:i/>
          <w:iCs/>
        </w:rPr>
        <w:t>skandha-</w:t>
      </w:r>
      <w:r w:rsidRPr="005E0678">
        <w:t xml:space="preserve">król bővebben lásd a </w:t>
      </w:r>
      <w:r w:rsidR="005E6D1B" w:rsidRPr="005E0678">
        <w:t>XVI. Levél erről szóló bekezdését a</w:t>
      </w:r>
      <w:r w:rsidR="00D41323">
        <w:t xml:space="preserve"> </w:t>
      </w:r>
      <w:r w:rsidR="00670657">
        <w:fldChar w:fldCharType="begin"/>
      </w:r>
      <w:r w:rsidR="00670657">
        <w:instrText xml:space="preserve"> REF skandhak \h </w:instrText>
      </w:r>
      <w:r w:rsidR="00670657">
        <w:fldChar w:fldCharType="end"/>
      </w:r>
      <w:r w:rsidR="00D41323">
        <w:fldChar w:fldCharType="begin"/>
      </w:r>
      <w:r w:rsidR="00D41323">
        <w:instrText xml:space="preserve"> REF skandhak \h </w:instrText>
      </w:r>
      <w:r w:rsidR="00D41323">
        <w:fldChar w:fldCharType="end"/>
      </w:r>
      <w:r w:rsidR="00D41323">
        <w:fldChar w:fldCharType="begin"/>
      </w:r>
      <w:r w:rsidR="00D41323">
        <w:instrText xml:space="preserve"> PAGEREF skandhak \h </w:instrText>
      </w:r>
      <w:r w:rsidR="00D41323">
        <w:fldChar w:fldCharType="separate"/>
      </w:r>
      <w:r w:rsidR="00D41323">
        <w:rPr>
          <w:noProof/>
        </w:rPr>
        <w:t>133</w:t>
      </w:r>
      <w:r w:rsidR="00D41323">
        <w:fldChar w:fldCharType="end"/>
      </w:r>
      <w:r w:rsidR="005E6D1B" w:rsidRPr="005E0678">
        <w:t>. oldalon. (</w:t>
      </w:r>
      <w:r w:rsidR="005E6D1B" w:rsidRPr="005E0678">
        <w:rPr>
          <w:i/>
        </w:rPr>
        <w:t>A ford.</w:t>
      </w:r>
      <w:r w:rsidR="005E6D1B" w:rsidRPr="005E0678">
        <w:t>)</w:t>
      </w:r>
    </w:p>
  </w:footnote>
  <w:footnote w:id="379">
    <w:p w14:paraId="1049E373" w14:textId="2ED53357" w:rsidR="00D06DE3" w:rsidRPr="005E0678" w:rsidRDefault="00D06DE3">
      <w:pPr>
        <w:pStyle w:val="Lbjegyzetszveg"/>
      </w:pPr>
      <w:r w:rsidRPr="005E0678">
        <w:rPr>
          <w:rStyle w:val="Lbjegyzet-hivatkozs"/>
        </w:rPr>
        <w:footnoteRef/>
      </w:r>
      <w:r w:rsidRPr="005E0678">
        <w:t xml:space="preserve"> </w:t>
      </w:r>
      <w:r w:rsidR="00D41323">
        <w:t>E</w:t>
      </w:r>
      <w:r w:rsidRPr="005E0678">
        <w:t>tikai tan, mely szerint az erkölcsös tettek valódi értéke boldogság-teremtő képességükkel mérhető. (</w:t>
      </w:r>
      <w:r w:rsidRPr="005E0678">
        <w:rPr>
          <w:i/>
        </w:rPr>
        <w:t>A ford.</w:t>
      </w:r>
      <w:r w:rsidRPr="005E0678">
        <w:t>)</w:t>
      </w:r>
    </w:p>
  </w:footnote>
  <w:footnote w:id="380">
    <w:p w14:paraId="1495C06B" w14:textId="75EBE2D0" w:rsidR="001D1D49" w:rsidRPr="005E0678" w:rsidRDefault="001D1D49">
      <w:pPr>
        <w:pStyle w:val="Lbjegyzetszveg"/>
      </w:pPr>
      <w:r w:rsidRPr="005E0678">
        <w:rPr>
          <w:rStyle w:val="Lbjegyzet-hivatkozs"/>
        </w:rPr>
        <w:footnoteRef/>
      </w:r>
      <w:r w:rsidRPr="005E0678">
        <w:t xml:space="preserve"> Sinnett úr végül valóban ezen a címen adta ki </w:t>
      </w:r>
      <w:r w:rsidR="004B07AF" w:rsidRPr="005E0678">
        <w:t xml:space="preserve">híressé vált, a Mesterek levelei alapján megírt </w:t>
      </w:r>
      <w:r w:rsidRPr="005E0678">
        <w:t>könyvét. (</w:t>
      </w:r>
      <w:r w:rsidRPr="005E0678">
        <w:rPr>
          <w:i/>
        </w:rPr>
        <w:t>A ford.</w:t>
      </w:r>
      <w:r w:rsidRPr="005E0678">
        <w:t>)</w:t>
      </w:r>
    </w:p>
  </w:footnote>
  <w:footnote w:id="381">
    <w:p w14:paraId="3ED9B486" w14:textId="4837F98D" w:rsidR="005570CA" w:rsidRPr="005E0678" w:rsidRDefault="005570CA">
      <w:pPr>
        <w:pStyle w:val="Lbjegyzetszveg"/>
      </w:pPr>
      <w:r w:rsidRPr="005E0678">
        <w:rPr>
          <w:rStyle w:val="Lbjegyzet-hivatkozs"/>
        </w:rPr>
        <w:footnoteRef/>
      </w:r>
      <w:r w:rsidRPr="005E0678">
        <w:t xml:space="preserve"> Arthur Lillie: </w:t>
      </w:r>
      <w:r w:rsidRPr="005E0678">
        <w:rPr>
          <w:i/>
          <w:iCs/>
        </w:rPr>
        <w:t>Buddha and Early Buddhism</w:t>
      </w:r>
      <w:r w:rsidRPr="005E0678">
        <w:t xml:space="preserve"> (Buddha és a korai buddhizmus). A könyv Írója katona volt a brit hadseregben, és később buddhista lett. </w:t>
      </w:r>
      <w:r w:rsidR="004B07AF" w:rsidRPr="005E0678">
        <w:t>K</w:t>
      </w:r>
      <w:r w:rsidRPr="005E0678">
        <w:t>önyv</w:t>
      </w:r>
      <w:r w:rsidR="004B07AF" w:rsidRPr="005E0678">
        <w:t>e</w:t>
      </w:r>
      <w:r w:rsidRPr="005E0678">
        <w:t xml:space="preserve"> elég rossz fogadtatásban részesült a terület szakértőitől. (</w:t>
      </w:r>
      <w:r w:rsidRPr="005E0678">
        <w:rPr>
          <w:i/>
        </w:rPr>
        <w:t>A ford.</w:t>
      </w:r>
      <w:r w:rsidRPr="005E0678">
        <w:t>)</w:t>
      </w:r>
    </w:p>
  </w:footnote>
  <w:footnote w:id="382">
    <w:p w14:paraId="23DBB8C3" w14:textId="1887CAA7" w:rsidR="00A56F88" w:rsidRPr="005E0678" w:rsidRDefault="00A56F88">
      <w:pPr>
        <w:pStyle w:val="Lbjegyzetszveg"/>
      </w:pPr>
      <w:r w:rsidRPr="005E0678">
        <w:rPr>
          <w:rStyle w:val="Lbjegyzet-hivatkozs"/>
        </w:rPr>
        <w:footnoteRef/>
      </w:r>
      <w:r w:rsidRPr="005E0678">
        <w:t xml:space="preserve"> T. Subba Row-ról lásd a lábjegyzetet a</w:t>
      </w:r>
      <w:r w:rsidR="005577C6">
        <w:t xml:space="preserve"> </w:t>
      </w:r>
      <w:r w:rsidR="005577C6">
        <w:fldChar w:fldCharType="begin"/>
      </w:r>
      <w:r w:rsidR="005577C6">
        <w:instrText xml:space="preserve"> PAGEREF _Ref211863224 \h </w:instrText>
      </w:r>
      <w:r w:rsidR="005577C6">
        <w:fldChar w:fldCharType="separate"/>
      </w:r>
      <w:r w:rsidR="005577C6">
        <w:rPr>
          <w:noProof/>
        </w:rPr>
        <w:t>91</w:t>
      </w:r>
      <w:r w:rsidR="005577C6">
        <w:fldChar w:fldCharType="end"/>
      </w:r>
      <w:r w:rsidR="005577C6" w:rsidRPr="005E0678">
        <w:t>.</w:t>
      </w:r>
      <w:r w:rsidRPr="005E0678">
        <w:t xml:space="preserve"> oldalon. (</w:t>
      </w:r>
      <w:r w:rsidRPr="005E0678">
        <w:rPr>
          <w:i/>
        </w:rPr>
        <w:t>A ford.</w:t>
      </w:r>
      <w:r w:rsidRPr="005E0678">
        <w:t>)</w:t>
      </w:r>
    </w:p>
  </w:footnote>
  <w:footnote w:id="383">
    <w:p w14:paraId="634F816D" w14:textId="0B6C7C02" w:rsidR="00B44669" w:rsidRPr="005E0678" w:rsidRDefault="00B44669">
      <w:pPr>
        <w:pStyle w:val="Lbjegyzetszveg"/>
      </w:pPr>
      <w:r w:rsidRPr="005E0678">
        <w:rPr>
          <w:rStyle w:val="Lbjegyzet-hivatkozs"/>
        </w:rPr>
        <w:footnoteRef/>
      </w:r>
      <w:r w:rsidRPr="005E0678">
        <w:t xml:space="preserve"> Miután Sinnett úr szerkesztői állása megsz</w:t>
      </w:r>
      <w:r w:rsidR="00525110" w:rsidRPr="005E0678">
        <w:t>ű</w:t>
      </w:r>
      <w:r w:rsidRPr="005E0678">
        <w:t xml:space="preserve">nt a </w:t>
      </w:r>
      <w:r w:rsidRPr="005E0678">
        <w:rPr>
          <w:i/>
          <w:iCs/>
        </w:rPr>
        <w:t>Pioneer</w:t>
      </w:r>
      <w:r w:rsidRPr="005E0678">
        <w:t xml:space="preserve">-nél (és vele a teozófia </w:t>
      </w:r>
      <w:r w:rsidR="00525110" w:rsidRPr="005E0678">
        <w:t>megismertetésének</w:t>
      </w:r>
      <w:r w:rsidRPr="005E0678">
        <w:t xml:space="preserve"> lehetősége abban), a Mester megpróbált </w:t>
      </w:r>
      <w:r w:rsidR="00525110" w:rsidRPr="005E0678">
        <w:t>e</w:t>
      </w:r>
      <w:r w:rsidRPr="005E0678">
        <w:t xml:space="preserve">gy </w:t>
      </w:r>
      <w:r w:rsidR="00525110" w:rsidRPr="005E0678">
        <w:t>új</w:t>
      </w:r>
      <w:r w:rsidRPr="005E0678">
        <w:t xml:space="preserve"> </w:t>
      </w:r>
      <w:r w:rsidR="00525110" w:rsidRPr="005E0678">
        <w:t xml:space="preserve">lap alapításához befektetőket találni, aminek főszerkesztői posztjára Sinnett urat szánta. Ezt a lapot </w:t>
      </w:r>
      <w:r w:rsidR="00525110" w:rsidRPr="005E0678">
        <w:rPr>
          <w:i/>
          <w:iCs/>
        </w:rPr>
        <w:t>Phoenix</w:t>
      </w:r>
      <w:r w:rsidR="00525110" w:rsidRPr="005E0678">
        <w:t xml:space="preserve">-nek hívták volna, ám végül a próbálkozások nem jártak sikerrel, és Sinnett úr visszatért Angliába. </w:t>
      </w:r>
      <w:r w:rsidR="0012706B">
        <w:t>Lásd az erről szóló leveleket e könyv egy külön fejezetében. (</w:t>
      </w:r>
      <w:r w:rsidR="00525110" w:rsidRPr="005E0678">
        <w:rPr>
          <w:i/>
        </w:rPr>
        <w:t>A ford.</w:t>
      </w:r>
      <w:r w:rsidR="00525110" w:rsidRPr="005E0678">
        <w:t>)</w:t>
      </w:r>
    </w:p>
  </w:footnote>
  <w:footnote w:id="384">
    <w:p w14:paraId="3211DAB4" w14:textId="7A4D35FC" w:rsidR="00F343F9" w:rsidRPr="005E0678" w:rsidRDefault="00F343F9">
      <w:pPr>
        <w:pStyle w:val="Lbjegyzetszveg"/>
      </w:pPr>
      <w:bookmarkStart w:id="157" w:name="_Ref222071931"/>
      <w:r w:rsidRPr="005E0678">
        <w:rPr>
          <w:rStyle w:val="Lbjegyzet-hivatkozs"/>
        </w:rPr>
        <w:footnoteRef/>
      </w:r>
      <w:r w:rsidRPr="005E0678">
        <w:t xml:space="preserve"> Francis Marion Crawford regénye, a </w:t>
      </w:r>
      <w:r w:rsidRPr="005E0678">
        <w:rPr>
          <w:i/>
          <w:iCs/>
        </w:rPr>
        <w:t xml:space="preserve">Mr. Isacs </w:t>
      </w:r>
      <w:r w:rsidR="00BD1BB6" w:rsidRPr="005E0678">
        <w:t xml:space="preserve">megemlíti a Mestereket, a Társulat alapítóit és magát Sinnett urat is. És az „öreg” Samuel Ward volt az, aki </w:t>
      </w:r>
      <w:r w:rsidR="0012706B">
        <w:t xml:space="preserve">ennek </w:t>
      </w:r>
      <w:r w:rsidR="00BD1BB6" w:rsidRPr="005E0678">
        <w:t xml:space="preserve">egy példányát eljuttatta Olcott ezredeshez. A levélben említett ismertető a </w:t>
      </w:r>
      <w:r w:rsidR="00BD1BB6" w:rsidRPr="005E0678">
        <w:rPr>
          <w:i/>
          <w:iCs/>
        </w:rPr>
        <w:t xml:space="preserve">The Theosophist </w:t>
      </w:r>
      <w:r w:rsidR="00BD1BB6" w:rsidRPr="005E0678">
        <w:t>1883. februári számában jelent meg. (</w:t>
      </w:r>
      <w:r w:rsidR="00BD1BB6" w:rsidRPr="005E0678">
        <w:rPr>
          <w:i/>
        </w:rPr>
        <w:t>A ford.</w:t>
      </w:r>
      <w:r w:rsidR="00BD1BB6" w:rsidRPr="005E0678">
        <w:t>)</w:t>
      </w:r>
      <w:bookmarkEnd w:id="157"/>
    </w:p>
  </w:footnote>
  <w:footnote w:id="385">
    <w:p w14:paraId="10E40681" w14:textId="5A919F08" w:rsidR="00E86528" w:rsidRPr="005E0678" w:rsidRDefault="00E86528">
      <w:pPr>
        <w:pStyle w:val="Lbjegyzetszveg"/>
      </w:pPr>
      <w:r w:rsidRPr="005E0678">
        <w:rPr>
          <w:rStyle w:val="Lbjegyzet-hivatkozs"/>
        </w:rPr>
        <w:footnoteRef/>
      </w:r>
      <w:r w:rsidRPr="005E0678">
        <w:t xml:space="preserve"> Az </w:t>
      </w:r>
      <w:r w:rsidRPr="005E0678">
        <w:rPr>
          <w:i/>
          <w:iCs/>
        </w:rPr>
        <w:t xml:space="preserve">Occult World </w:t>
      </w:r>
      <w:r w:rsidRPr="005E0678">
        <w:t xml:space="preserve">-del kapcsolatban lásd a lábjegyzetet a </w:t>
      </w:r>
      <w:r w:rsidR="0012706B">
        <w:fldChar w:fldCharType="begin"/>
      </w:r>
      <w:r w:rsidR="0012706B">
        <w:instrText xml:space="preserve"> PAGEREF _Ref211870416 \h </w:instrText>
      </w:r>
      <w:r w:rsidR="0012706B">
        <w:fldChar w:fldCharType="separate"/>
      </w:r>
      <w:r w:rsidR="0012706B">
        <w:rPr>
          <w:noProof/>
        </w:rPr>
        <w:t>70</w:t>
      </w:r>
      <w:r w:rsidR="0012706B">
        <w:fldChar w:fldCharType="end"/>
      </w:r>
      <w:r w:rsidR="0012706B">
        <w:t>.</w:t>
      </w:r>
      <w:r w:rsidRPr="005E0678">
        <w:t xml:space="preserve"> oldalon. (</w:t>
      </w:r>
      <w:r w:rsidRPr="005E0678">
        <w:rPr>
          <w:i/>
        </w:rPr>
        <w:t>A ford.</w:t>
      </w:r>
      <w:r w:rsidRPr="005E0678">
        <w:t>)</w:t>
      </w:r>
    </w:p>
  </w:footnote>
  <w:footnote w:id="386">
    <w:p w14:paraId="1E9F3FEE" w14:textId="77777777" w:rsidR="00870219" w:rsidRPr="005E0678" w:rsidRDefault="00870219" w:rsidP="00870219">
      <w:pPr>
        <w:pStyle w:val="Lbjegyzetszveg"/>
      </w:pPr>
      <w:r w:rsidRPr="005E0678">
        <w:rPr>
          <w:rStyle w:val="Lbjegyzet-hivatkozs"/>
        </w:rPr>
        <w:footnoteRef/>
      </w:r>
      <w:r w:rsidRPr="005E0678">
        <w:t xml:space="preserve"> A </w:t>
      </w:r>
      <w:r w:rsidRPr="005E0678">
        <w:rPr>
          <w:i/>
          <w:iCs/>
        </w:rPr>
        <w:t>Bod-Las</w:t>
      </w:r>
      <w:r w:rsidRPr="005E0678">
        <w:t xml:space="preserve"> ezzel a (latin betűs) írásmóddal ismeretlen szó. A szövegkörnyezet alapján vélhetően Tibetet jelenti. (</w:t>
      </w:r>
      <w:r w:rsidRPr="005E0678">
        <w:rPr>
          <w:i/>
        </w:rPr>
        <w:t>A ford.</w:t>
      </w:r>
      <w:r w:rsidRPr="005E0678">
        <w:t>)</w:t>
      </w:r>
    </w:p>
  </w:footnote>
  <w:footnote w:id="387">
    <w:p w14:paraId="5E645D2F" w14:textId="77777777" w:rsidR="00870219" w:rsidRPr="005E0678" w:rsidRDefault="00870219" w:rsidP="00870219">
      <w:pPr>
        <w:pStyle w:val="Lbjegyzetszveg"/>
      </w:pPr>
      <w:r w:rsidRPr="005E0678">
        <w:rPr>
          <w:rStyle w:val="Lbjegyzet-hivatkozs"/>
        </w:rPr>
        <w:footnoteRef/>
      </w:r>
      <w:r w:rsidRPr="005E0678">
        <w:t xml:space="preserve"> Az atavizmus élő szervezeteknél megfigyelhető tulajdonság. Olyan szunnyadó jellegzetességek újra megjelenését takarja, amik az élőlényben - sőt már több korábbi generációjában – eddig nem mutatkoztak, mégis ismét felszínre törnek benne. (</w:t>
      </w:r>
      <w:r w:rsidRPr="005E0678">
        <w:rPr>
          <w:i/>
        </w:rPr>
        <w:t>A ford.</w:t>
      </w:r>
      <w:r w:rsidRPr="005E0678">
        <w:t>)</w:t>
      </w:r>
    </w:p>
  </w:footnote>
  <w:footnote w:id="388">
    <w:p w14:paraId="4B57B81A" w14:textId="77777777" w:rsidR="00870219" w:rsidRPr="005E0678" w:rsidRDefault="00870219" w:rsidP="00870219">
      <w:pPr>
        <w:pStyle w:val="Lbjegyzetszveg"/>
      </w:pPr>
      <w:r w:rsidRPr="005E0678">
        <w:rPr>
          <w:rStyle w:val="Lbjegyzet-hivatkozs"/>
        </w:rPr>
        <w:footnoteRef/>
      </w:r>
      <w:r w:rsidRPr="005E0678">
        <w:t xml:space="preserve"> Ennek a kifejezésnek a fordítása (Charles J. Ryan szerint) kb. „teljes, igaz valójában megmutatkozó ember”. (</w:t>
      </w:r>
      <w:r w:rsidRPr="005E0678">
        <w:rPr>
          <w:i/>
        </w:rPr>
        <w:t>A ford.</w:t>
      </w:r>
      <w:r w:rsidRPr="005E0678">
        <w:t>)</w:t>
      </w:r>
    </w:p>
  </w:footnote>
  <w:footnote w:id="389">
    <w:p w14:paraId="7F3EAA16" w14:textId="77777777" w:rsidR="00870219" w:rsidRPr="005E0678" w:rsidRDefault="00870219" w:rsidP="00870219">
      <w:pPr>
        <w:pStyle w:val="Lbjegyzetszveg"/>
      </w:pPr>
      <w:r w:rsidRPr="005E0678">
        <w:rPr>
          <w:rStyle w:val="Lbjegyzet-hivatkozs"/>
        </w:rPr>
        <w:footnoteRef/>
      </w:r>
      <w:r w:rsidRPr="005E0678">
        <w:t xml:space="preserve"> Értsd: M. Mester. (</w:t>
      </w:r>
      <w:r w:rsidRPr="005E0678">
        <w:rPr>
          <w:i/>
        </w:rPr>
        <w:t>A ford.</w:t>
      </w:r>
      <w:r w:rsidRPr="005E0678">
        <w:t>)</w:t>
      </w:r>
    </w:p>
  </w:footnote>
  <w:footnote w:id="390">
    <w:p w14:paraId="5F2B0CD2" w14:textId="261A8741" w:rsidR="00870219" w:rsidRPr="005E0678" w:rsidRDefault="00870219" w:rsidP="00870219">
      <w:pPr>
        <w:pStyle w:val="Lbjegyzetszveg"/>
      </w:pPr>
      <w:r w:rsidRPr="005E0678">
        <w:rPr>
          <w:rStyle w:val="Lbjegyzet-hivatkozs"/>
        </w:rPr>
        <w:footnoteRef/>
      </w:r>
      <w:r w:rsidRPr="005E0678">
        <w:t xml:space="preserve"> </w:t>
      </w:r>
      <w:r w:rsidRPr="005E0678">
        <w:rPr>
          <w:i/>
          <w:iCs/>
        </w:rPr>
        <w:t>Buss:</w:t>
      </w:r>
      <w:r w:rsidRPr="005E0678">
        <w:t xml:space="preserve"> a Mester által használt kifejezés. Jelentése kb.: „Elég, ennyi volt (egyelőre).” (</w:t>
      </w:r>
      <w:r w:rsidRPr="005E0678">
        <w:rPr>
          <w:i/>
        </w:rPr>
        <w:t>A ford.</w:t>
      </w:r>
      <w:r w:rsidRPr="005E0678">
        <w:t>)</w:t>
      </w:r>
    </w:p>
  </w:footnote>
  <w:footnote w:id="391">
    <w:p w14:paraId="44084A28" w14:textId="025D3C03" w:rsidR="00242C38" w:rsidRPr="005E0678" w:rsidRDefault="00242C38" w:rsidP="00242C38">
      <w:pPr>
        <w:pStyle w:val="Lbjegyzetszveg"/>
      </w:pPr>
      <w:r w:rsidRPr="005E0678">
        <w:rPr>
          <w:rStyle w:val="Lbjegyzet-hivatkozs"/>
        </w:rPr>
        <w:footnoteRef/>
      </w:r>
      <w:r w:rsidRPr="005E0678">
        <w:t xml:space="preserve"> Stainton Moses. Bővebben róla lásd a lábjegyzetet az</w:t>
      </w:r>
      <w:r w:rsidR="003B3030">
        <w:t xml:space="preserve"> </w:t>
      </w:r>
      <w:r w:rsidR="003B3030">
        <w:fldChar w:fldCharType="begin"/>
      </w:r>
      <w:r w:rsidR="003B3030">
        <w:instrText xml:space="preserve"> PAGEREF _Ref210500872 \h </w:instrText>
      </w:r>
      <w:r w:rsidR="003B3030">
        <w:fldChar w:fldCharType="separate"/>
      </w:r>
      <w:r w:rsidR="003B3030">
        <w:rPr>
          <w:noProof/>
        </w:rPr>
        <w:t>59</w:t>
      </w:r>
      <w:r w:rsidR="003B3030">
        <w:fldChar w:fldCharType="end"/>
      </w:r>
      <w:r w:rsidRPr="005E0678">
        <w:t>. oldalon.</w:t>
      </w:r>
      <w:r w:rsidR="00FA4131">
        <w:t xml:space="preserve"> az ő „szellemi vezetője” volt a ’+’-al jelzett entitás.</w:t>
      </w:r>
      <w:r w:rsidRPr="005E0678">
        <w:t xml:space="preserve"> (</w:t>
      </w:r>
      <w:r w:rsidRPr="005E0678">
        <w:rPr>
          <w:i/>
        </w:rPr>
        <w:t>A ford.</w:t>
      </w:r>
      <w:r w:rsidRPr="005E0678">
        <w:t>)</w:t>
      </w:r>
      <w:r w:rsidR="003B456C">
        <w:t xml:space="preserve"> </w:t>
      </w:r>
    </w:p>
  </w:footnote>
  <w:footnote w:id="392">
    <w:p w14:paraId="0D11B355" w14:textId="24E750A9" w:rsidR="00242C38" w:rsidRPr="005E0678" w:rsidRDefault="00242C38" w:rsidP="00242C38">
      <w:pPr>
        <w:pStyle w:val="Lbjegyzetszveg"/>
      </w:pPr>
      <w:r w:rsidRPr="005E0678">
        <w:rPr>
          <w:rStyle w:val="Lbjegyzet-hivatkozs"/>
        </w:rPr>
        <w:footnoteRef/>
      </w:r>
      <w:r w:rsidRPr="005E0678">
        <w:t xml:space="preserve"> A </w:t>
      </w:r>
      <w:r w:rsidRPr="005E0678">
        <w:rPr>
          <w:i/>
          <w:iCs/>
        </w:rPr>
        <w:t xml:space="preserve">Simla Eclectic Theosophical Society </w:t>
      </w:r>
      <w:r w:rsidRPr="005E0678">
        <w:t>rövidítése.  Bővebben erről lásd a lábjegyzetet a</w:t>
      </w:r>
      <w:r w:rsidR="00FA4131" w:rsidRPr="005E0678">
        <w:t xml:space="preserve"> </w:t>
      </w:r>
      <w:r w:rsidR="00FA4131">
        <w:fldChar w:fldCharType="begin"/>
      </w:r>
      <w:r w:rsidR="00FA4131">
        <w:instrText xml:space="preserve"> PAGEREF _Ref210996252 \h </w:instrText>
      </w:r>
      <w:r w:rsidR="00FA4131">
        <w:fldChar w:fldCharType="separate"/>
      </w:r>
      <w:r w:rsidR="00FA4131">
        <w:rPr>
          <w:noProof/>
        </w:rPr>
        <w:t>85</w:t>
      </w:r>
      <w:r w:rsidR="00FA4131">
        <w:fldChar w:fldCharType="end"/>
      </w:r>
      <w:r w:rsidR="00FA4131">
        <w:t xml:space="preserve">. </w:t>
      </w:r>
      <w:r w:rsidR="00FA4131" w:rsidRPr="005E0678">
        <w:t>oldali</w:t>
      </w:r>
      <w:r w:rsidR="00FA4131">
        <w:t xml:space="preserve"> lábjegyzetet</w:t>
      </w:r>
      <w:r w:rsidRPr="005E0678">
        <w:t>. (</w:t>
      </w:r>
      <w:r w:rsidRPr="005E0678">
        <w:rPr>
          <w:i/>
        </w:rPr>
        <w:t>A ford.</w:t>
      </w:r>
      <w:r w:rsidRPr="005E0678">
        <w:t>)</w:t>
      </w:r>
      <w:r w:rsidR="00FA4131">
        <w:t xml:space="preserve"> </w:t>
      </w:r>
    </w:p>
  </w:footnote>
  <w:footnote w:id="393">
    <w:p w14:paraId="0BD5ABFB" w14:textId="2D331CD6" w:rsidR="00E73D9C" w:rsidRPr="005E0678" w:rsidRDefault="00E73D9C">
      <w:pPr>
        <w:pStyle w:val="Lbjegyzetszveg"/>
      </w:pPr>
      <w:r w:rsidRPr="005E0678">
        <w:rPr>
          <w:rStyle w:val="Lbjegyzet-hivatkozs"/>
        </w:rPr>
        <w:footnoteRef/>
      </w:r>
      <w:r w:rsidRPr="005E0678">
        <w:t xml:space="preserve"> A </w:t>
      </w:r>
      <w:r w:rsidRPr="005E0678">
        <w:rPr>
          <w:i/>
          <w:iCs/>
        </w:rPr>
        <w:t>Simla Eclectic Theosophical Society</w:t>
      </w:r>
      <w:r w:rsidRPr="005E0678">
        <w:t>-re hivatkozó rövidítés.</w:t>
      </w:r>
    </w:p>
  </w:footnote>
  <w:footnote w:id="394">
    <w:p w14:paraId="67664F2F" w14:textId="3E824422" w:rsidR="00276E61" w:rsidRPr="005E0678" w:rsidRDefault="00276E61">
      <w:pPr>
        <w:pStyle w:val="Lbjegyzetszveg"/>
      </w:pPr>
      <w:r w:rsidRPr="005E0678">
        <w:rPr>
          <w:rStyle w:val="Lbjegyzet-hivatkozs"/>
        </w:rPr>
        <w:footnoteRef/>
      </w:r>
      <w:r w:rsidRPr="005E0678">
        <w:t xml:space="preserve"> K.H. Mester az 1881. októbertől decemberig tartó időszakot elvonultan (szamádhiban) töltötte. (</w:t>
      </w:r>
      <w:r w:rsidRPr="005E0678">
        <w:rPr>
          <w:i/>
        </w:rPr>
        <w:t>A ford.</w:t>
      </w:r>
      <w:r w:rsidRPr="005E0678">
        <w:t>)</w:t>
      </w:r>
    </w:p>
  </w:footnote>
  <w:footnote w:id="395">
    <w:p w14:paraId="55EC0984" w14:textId="5085CEAC" w:rsidR="00E73D9C" w:rsidRPr="005E0678" w:rsidRDefault="00E73D9C">
      <w:pPr>
        <w:pStyle w:val="Lbjegyzetszveg"/>
      </w:pPr>
      <w:r w:rsidRPr="005E0678">
        <w:rPr>
          <w:rStyle w:val="Lbjegyzet-hivatkozs"/>
        </w:rPr>
        <w:footnoteRef/>
      </w:r>
      <w:r w:rsidRPr="005E0678">
        <w:t xml:space="preserve"> Sorabji Jamaspji Padshah, </w:t>
      </w:r>
      <w:r w:rsidR="007C24AF" w:rsidRPr="005E0678">
        <w:t>a Teozófiai Társulat egy korai tagja és kezdetben odaadó munkása is volt. Egy időben K.H. Mester figyelmét is magára vonta, aki írt is neki bátorító szavakat. Idővel azonban ez önteltté és arrogánssá tette más tagok és a Társulat ügyei iránt, és erkölcsileg nehezen védhető lépéseket tett (egy ilyen volt pl. hogy állította magáról, K.H. Mester tanítványa, ami nem volt igaz). Végül néhány év elmúltával el is veszítette érdeklődését a teozófia iránt és nem tudni, hogyan alakult tovább a sorsa. (</w:t>
      </w:r>
      <w:r w:rsidR="007C24AF" w:rsidRPr="005E0678">
        <w:rPr>
          <w:i/>
        </w:rPr>
        <w:t>A ford.</w:t>
      </w:r>
      <w:r w:rsidR="007C24AF" w:rsidRPr="005E0678">
        <w:t>)</w:t>
      </w:r>
    </w:p>
  </w:footnote>
  <w:footnote w:id="396">
    <w:p w14:paraId="55E0C5A6" w14:textId="2646F607" w:rsidR="00174B1A" w:rsidRPr="005E0678" w:rsidRDefault="00174B1A">
      <w:pPr>
        <w:pStyle w:val="Lbjegyzetszveg"/>
      </w:pPr>
      <w:r w:rsidRPr="005E0678">
        <w:rPr>
          <w:rStyle w:val="Lbjegyzet-hivatkozs"/>
        </w:rPr>
        <w:footnoteRef/>
      </w:r>
      <w:r w:rsidRPr="005E0678">
        <w:t xml:space="preserve"> Ez egy „példabeszéd” Dosztojevszkij A Karamazov testvérek c. regényéből. (</w:t>
      </w:r>
      <w:r w:rsidRPr="005E0678">
        <w:rPr>
          <w:i/>
        </w:rPr>
        <w:t>A ford.</w:t>
      </w:r>
      <w:r w:rsidRPr="005E0678">
        <w:t>)</w:t>
      </w:r>
    </w:p>
  </w:footnote>
  <w:footnote w:id="397">
    <w:p w14:paraId="7662A628" w14:textId="2D921E9F" w:rsidR="00174B1A" w:rsidRPr="005E0678" w:rsidRDefault="00174B1A">
      <w:pPr>
        <w:pStyle w:val="Lbjegyzetszveg"/>
      </w:pPr>
      <w:r w:rsidRPr="005E0678">
        <w:rPr>
          <w:rStyle w:val="Lbjegyzet-hivatkozs"/>
        </w:rPr>
        <w:footnoteRef/>
      </w:r>
      <w:r w:rsidRPr="005E0678">
        <w:t xml:space="preserve"> Más (talán jobban ismert) néven a Jezsuita rend. (</w:t>
      </w:r>
      <w:r w:rsidRPr="005E0678">
        <w:rPr>
          <w:i/>
        </w:rPr>
        <w:t>A ford.</w:t>
      </w:r>
      <w:r w:rsidRPr="005E0678">
        <w:t>)</w:t>
      </w:r>
    </w:p>
  </w:footnote>
  <w:footnote w:id="398">
    <w:p w14:paraId="05E7AC49" w14:textId="0E2988BD" w:rsidR="00CE6601" w:rsidRPr="005E0678" w:rsidRDefault="00CE6601">
      <w:pPr>
        <w:pStyle w:val="Lbjegyzetszveg"/>
      </w:pPr>
      <w:r w:rsidRPr="005E0678">
        <w:rPr>
          <w:rStyle w:val="Lbjegyzet-hivatkozs"/>
        </w:rPr>
        <w:footnoteRef/>
      </w:r>
      <w:r w:rsidRPr="005E0678">
        <w:t xml:space="preserve"> A má</w:t>
      </w:r>
      <w:r w:rsidR="00190CA9" w:rsidRPr="005E0678">
        <w:t>r</w:t>
      </w:r>
      <w:r w:rsidRPr="005E0678">
        <w:t xml:space="preserve"> sokszor hivatkozott </w:t>
      </w:r>
      <w:r w:rsidRPr="005E0678">
        <w:rPr>
          <w:i/>
          <w:iCs/>
        </w:rPr>
        <w:t>Simla Eclectic Theosphical Society</w:t>
      </w:r>
      <w:r w:rsidRPr="005E0678">
        <w:t>-ről van szó. (</w:t>
      </w:r>
      <w:r w:rsidRPr="005E0678">
        <w:rPr>
          <w:i/>
        </w:rPr>
        <w:t>A ford.</w:t>
      </w:r>
      <w:r w:rsidRPr="005E0678">
        <w:t>)</w:t>
      </w:r>
    </w:p>
  </w:footnote>
  <w:footnote w:id="399">
    <w:p w14:paraId="47355505" w14:textId="1DE011A0" w:rsidR="00CE6601" w:rsidRPr="005E0678" w:rsidRDefault="00CE6601">
      <w:pPr>
        <w:pStyle w:val="Lbjegyzetszveg"/>
      </w:pPr>
      <w:r w:rsidRPr="005E0678">
        <w:rPr>
          <w:rStyle w:val="Lbjegyzet-hivatkozs"/>
        </w:rPr>
        <w:footnoteRef/>
      </w:r>
      <w:r w:rsidRPr="005E0678">
        <w:t xml:space="preserve"> Blavaskyné. (</w:t>
      </w:r>
      <w:r w:rsidRPr="005E0678">
        <w:rPr>
          <w:i/>
        </w:rPr>
        <w:t>A ford.</w:t>
      </w:r>
      <w:r w:rsidRPr="005E0678">
        <w:t>)</w:t>
      </w:r>
    </w:p>
  </w:footnote>
  <w:footnote w:id="400">
    <w:p w14:paraId="3BD62AF2" w14:textId="3440A586" w:rsidR="00934AF2" w:rsidRPr="005E0678" w:rsidRDefault="00934AF2">
      <w:pPr>
        <w:pStyle w:val="Lbjegyzetszveg"/>
      </w:pPr>
      <w:r w:rsidRPr="005E0678">
        <w:rPr>
          <w:rStyle w:val="Lbjegyzet-hivatkozs"/>
        </w:rPr>
        <w:footnoteRef/>
      </w:r>
      <w:r w:rsidRPr="005E0678">
        <w:t xml:space="preserve"> Róla lásd a</w:t>
      </w:r>
      <w:r w:rsidR="00CA3165">
        <w:t xml:space="preserve"> </w:t>
      </w:r>
      <w:r w:rsidR="004534E3">
        <w:fldChar w:fldCharType="begin"/>
      </w:r>
      <w:r w:rsidR="004534E3">
        <w:instrText xml:space="preserve"> PAGEREF _Ref212215861 \h </w:instrText>
      </w:r>
      <w:r w:rsidR="004534E3">
        <w:fldChar w:fldCharType="separate"/>
      </w:r>
      <w:r w:rsidR="004534E3">
        <w:rPr>
          <w:noProof/>
        </w:rPr>
        <w:t>149</w:t>
      </w:r>
      <w:r w:rsidR="004534E3">
        <w:fldChar w:fldCharType="end"/>
      </w:r>
      <w:r w:rsidR="004534E3">
        <w:t xml:space="preserve"> </w:t>
      </w:r>
      <w:r w:rsidR="004534E3" w:rsidRPr="005E0678">
        <w:t>. oldal</w:t>
      </w:r>
      <w:r w:rsidRPr="005E0678">
        <w:t xml:space="preserve"> lábjegyzetét. (</w:t>
      </w:r>
      <w:r w:rsidRPr="005E0678">
        <w:rPr>
          <w:i/>
        </w:rPr>
        <w:t>A ford.</w:t>
      </w:r>
      <w:r w:rsidRPr="005E0678">
        <w:t>)</w:t>
      </w:r>
    </w:p>
  </w:footnote>
  <w:footnote w:id="401">
    <w:p w14:paraId="3A0E2E18" w14:textId="15CC93C5" w:rsidR="005E0AE2" w:rsidRPr="005E0678" w:rsidRDefault="005E0AE2">
      <w:pPr>
        <w:pStyle w:val="Lbjegyzetszveg"/>
      </w:pPr>
      <w:r w:rsidRPr="005E0678">
        <w:rPr>
          <w:rStyle w:val="Lbjegyzet-hivatkozs"/>
        </w:rPr>
        <w:footnoteRef/>
      </w:r>
      <w:r w:rsidRPr="005E0678">
        <w:t xml:space="preserve"> </w:t>
      </w:r>
      <w:r w:rsidR="00D73D7A" w:rsidRPr="005E0678">
        <w:t xml:space="preserve">Antonio Regazzoni 1870-ben történt haláláig a korabeli Európa egyik ismert, erős delejezési képességekkel és komoly okkult tudással bíró, számos, </w:t>
      </w:r>
      <w:r w:rsidR="00C96B99" w:rsidRPr="005E0678">
        <w:t xml:space="preserve">a </w:t>
      </w:r>
      <w:r w:rsidR="00D73D7A" w:rsidRPr="005E0678">
        <w:t xml:space="preserve">jelenlévőket megdöbbentő jelenséget bemutató személye volt. Blavastkyné is elismerően ír róla </w:t>
      </w:r>
      <w:r w:rsidR="00D73D7A" w:rsidRPr="005E0678">
        <w:rPr>
          <w:i/>
          <w:iCs/>
        </w:rPr>
        <w:t xml:space="preserve">Isis Unveiled </w:t>
      </w:r>
      <w:r w:rsidR="00D73D7A" w:rsidRPr="005E0678">
        <w:t>c</w:t>
      </w:r>
      <w:r w:rsidR="00D73D7A" w:rsidRPr="005E0678">
        <w:rPr>
          <w:i/>
          <w:iCs/>
        </w:rPr>
        <w:t xml:space="preserve">. </w:t>
      </w:r>
      <w:r w:rsidR="00D73D7A" w:rsidRPr="005E0678">
        <w:t>könyvében. (</w:t>
      </w:r>
      <w:r w:rsidR="00D73D7A" w:rsidRPr="005E0678">
        <w:rPr>
          <w:i/>
        </w:rPr>
        <w:t>A ford.</w:t>
      </w:r>
      <w:r w:rsidR="00D73D7A" w:rsidRPr="005E0678">
        <w:t>)</w:t>
      </w:r>
    </w:p>
  </w:footnote>
  <w:footnote w:id="402">
    <w:p w14:paraId="6282C585" w14:textId="16255B21" w:rsidR="009A7D57" w:rsidRPr="005E0678" w:rsidRDefault="009A7D57">
      <w:pPr>
        <w:pStyle w:val="Lbjegyzetszveg"/>
      </w:pPr>
      <w:r w:rsidRPr="005E0678">
        <w:rPr>
          <w:rStyle w:val="Lbjegyzet-hivatkozs"/>
        </w:rPr>
        <w:footnoteRef/>
      </w:r>
      <w:r w:rsidRPr="005E0678">
        <w:t xml:space="preserve"> A kvietizmus </w:t>
      </w:r>
      <w:r w:rsidR="00C96B99" w:rsidRPr="005E0678">
        <w:t>(</w:t>
      </w:r>
      <w:r w:rsidR="00C96B99" w:rsidRPr="005E0678">
        <w:rPr>
          <w:i/>
          <w:iCs/>
        </w:rPr>
        <w:t>Qietism</w:t>
      </w:r>
      <w:r w:rsidR="00C96B99" w:rsidRPr="005E0678">
        <w:t xml:space="preserve">) a kereszténység </w:t>
      </w:r>
      <w:r w:rsidR="0058695F" w:rsidRPr="005E0678">
        <w:t>egy</w:t>
      </w:r>
      <w:r w:rsidRPr="005E0678">
        <w:t xml:space="preserve"> XVII. században megjelent irányzata. Követői kb. azt vallották, </w:t>
      </w:r>
      <w:r w:rsidR="00C96B99" w:rsidRPr="005E0678">
        <w:t xml:space="preserve">hogy </w:t>
      </w:r>
      <w:r w:rsidRPr="005E0678">
        <w:t>az ember jobb, ha nem tesz életében semmit, mert bármilyen helyzetbe</w:t>
      </w:r>
      <w:r w:rsidR="00C96B99" w:rsidRPr="005E0678">
        <w:t>n</w:t>
      </w:r>
      <w:r w:rsidRPr="005E0678">
        <w:t xml:space="preserve"> is </w:t>
      </w:r>
      <w:r w:rsidR="00C96B99" w:rsidRPr="005E0678">
        <w:t>van</w:t>
      </w:r>
      <w:r w:rsidRPr="005E0678">
        <w:t>, az Isten akarata, és nem szabad ennek megváltoztatására törekedni</w:t>
      </w:r>
      <w:r w:rsidR="00C96B99" w:rsidRPr="005E0678">
        <w:t xml:space="preserve"> - i</w:t>
      </w:r>
      <w:r w:rsidRPr="005E0678">
        <w:t xml:space="preserve">nkább adja át magát </w:t>
      </w:r>
      <w:r w:rsidR="00C96B99" w:rsidRPr="005E0678">
        <w:t xml:space="preserve">a </w:t>
      </w:r>
      <w:r w:rsidRPr="005E0678">
        <w:t>csendes elmélkedésnek Istenről. (</w:t>
      </w:r>
      <w:r w:rsidRPr="005E0678">
        <w:rPr>
          <w:i/>
        </w:rPr>
        <w:t>A ford.</w:t>
      </w:r>
      <w:r w:rsidRPr="005E0678">
        <w:t>)</w:t>
      </w:r>
    </w:p>
  </w:footnote>
  <w:footnote w:id="403">
    <w:p w14:paraId="19EC1602" w14:textId="3B38B704" w:rsidR="002920C1" w:rsidRPr="005E0678" w:rsidRDefault="002920C1">
      <w:pPr>
        <w:pStyle w:val="Lbjegyzetszveg"/>
      </w:pPr>
      <w:r w:rsidRPr="005E0678">
        <w:rPr>
          <w:rStyle w:val="Lbjegyzet-hivatkozs"/>
        </w:rPr>
        <w:footnoteRef/>
      </w:r>
      <w:r w:rsidRPr="005E0678">
        <w:t xml:space="preserve"> Utalás a Diogenészről ránk maradt anekdoták egyikére</w:t>
      </w:r>
      <w:r w:rsidR="00BA427E" w:rsidRPr="005E0678">
        <w:t>.</w:t>
      </w:r>
      <w:r w:rsidRPr="005E0678">
        <w:t xml:space="preserve"> </w:t>
      </w:r>
      <w:r w:rsidR="00BA427E" w:rsidRPr="005E0678">
        <w:t xml:space="preserve">E </w:t>
      </w:r>
      <w:r w:rsidRPr="005E0678">
        <w:t>szerint</w:t>
      </w:r>
      <w:r w:rsidR="00BA427E" w:rsidRPr="005E0678">
        <w:t xml:space="preserve"> </w:t>
      </w:r>
      <w:r w:rsidRPr="005E0678">
        <w:t>fényes nappal egy égő lá</w:t>
      </w:r>
      <w:r w:rsidR="004534E3">
        <w:t>m</w:t>
      </w:r>
      <w:r w:rsidRPr="005E0678">
        <w:t>pással járta a város utcá</w:t>
      </w:r>
      <w:r w:rsidR="00BA427E" w:rsidRPr="005E0678">
        <w:t>i</w:t>
      </w:r>
      <w:r w:rsidRPr="005E0678">
        <w:t>t, azt kiabálva „Embert keresek!”</w:t>
      </w:r>
      <w:r w:rsidR="00C96B99" w:rsidRPr="005E0678">
        <w:t xml:space="preserve"> -</w:t>
      </w:r>
      <w:r w:rsidRPr="005E0678">
        <w:t xml:space="preserve"> Igaz Embert értve ez alatt. Ugyanez</w:t>
      </w:r>
      <w:r w:rsidR="00BA427E" w:rsidRPr="005E0678">
        <w:t>zel a céllal máskor</w:t>
      </w:r>
      <w:r w:rsidRPr="005E0678">
        <w:t xml:space="preserve"> elkiáltotta magát </w:t>
      </w:r>
      <w:r w:rsidR="00C96B99" w:rsidRPr="005E0678">
        <w:t xml:space="preserve">a piactéren, hogy </w:t>
      </w:r>
      <w:r w:rsidRPr="005E0678">
        <w:t>„Hé, emberek!”</w:t>
      </w:r>
      <w:r w:rsidR="00BA427E" w:rsidRPr="005E0678">
        <w:t>. Majd</w:t>
      </w:r>
      <w:r w:rsidRPr="005E0678">
        <w:t xml:space="preserve"> a köréje sereglőket bottal kergette szét mondván, hogy ő Embereket szólított, nem</w:t>
      </w:r>
      <w:r w:rsidR="00BA427E" w:rsidRPr="005E0678">
        <w:t xml:space="preserve"> efféléket.</w:t>
      </w:r>
      <w:r w:rsidRPr="005E0678">
        <w:t xml:space="preserve"> (</w:t>
      </w:r>
      <w:r w:rsidRPr="005E0678">
        <w:rPr>
          <w:i/>
        </w:rPr>
        <w:t>A ford.</w:t>
      </w:r>
      <w:r w:rsidRPr="005E0678">
        <w:t>)</w:t>
      </w:r>
    </w:p>
  </w:footnote>
  <w:footnote w:id="404">
    <w:p w14:paraId="5113B420" w14:textId="4C59E636" w:rsidR="00442F1E" w:rsidRPr="005E0678" w:rsidRDefault="00442F1E">
      <w:pPr>
        <w:pStyle w:val="Lbjegyzetszveg"/>
      </w:pPr>
      <w:r w:rsidRPr="005E0678">
        <w:rPr>
          <w:rStyle w:val="Lbjegyzet-hivatkozs"/>
        </w:rPr>
        <w:footnoteRef/>
      </w:r>
      <w:r w:rsidRPr="005E0678">
        <w:t xml:space="preserve"> Lásd erről a IV. Levél elején a fordítói </w:t>
      </w:r>
      <w:r w:rsidR="004534E3">
        <w:t>bevezetőt</w:t>
      </w:r>
      <w:r w:rsidRPr="005E0678">
        <w:t>. (</w:t>
      </w:r>
      <w:r w:rsidRPr="005E0678">
        <w:rPr>
          <w:i/>
        </w:rPr>
        <w:t>A ford.</w:t>
      </w:r>
      <w:r w:rsidRPr="005E0678">
        <w:t>)</w:t>
      </w:r>
    </w:p>
  </w:footnote>
  <w:footnote w:id="405">
    <w:p w14:paraId="418B71F7" w14:textId="0F5C4135" w:rsidR="0005555C" w:rsidRPr="005E0678" w:rsidRDefault="0005555C">
      <w:pPr>
        <w:pStyle w:val="Lbjegyzetszveg"/>
      </w:pPr>
      <w:bookmarkStart w:id="163" w:name="_Ref221551645"/>
      <w:r w:rsidRPr="005E0678">
        <w:rPr>
          <w:rStyle w:val="Lbjegyzet-hivatkozs"/>
        </w:rPr>
        <w:footnoteRef/>
      </w:r>
      <w:r w:rsidRPr="005E0678">
        <w:t xml:space="preserve"> Utalás az 1857-ben kitört indiai Szipoly Lázadás </w:t>
      </w:r>
      <w:r w:rsidR="004A2E00" w:rsidRPr="005E0678">
        <w:t>(a szipolyok a brit hadsereg indiai katonái voltak) egyik véres eseményére</w:t>
      </w:r>
      <w:r w:rsidRPr="005E0678">
        <w:t xml:space="preserve">. </w:t>
      </w:r>
      <w:r w:rsidR="004A2E00" w:rsidRPr="005E0678">
        <w:t xml:space="preserve">A lázongások már hosszabb ideje erjedő, számos okra visszavezethető harag és elégedetlenség megnyilvánulásai voltak, és </w:t>
      </w:r>
      <w:r w:rsidRPr="005E0678">
        <w:t>Ajnala városában a brit hadsereg helyi egységének indiai katonái</w:t>
      </w:r>
      <w:r w:rsidR="004A2E00" w:rsidRPr="005E0678">
        <w:t xml:space="preserve"> is</w:t>
      </w:r>
      <w:r w:rsidRPr="005E0678">
        <w:t xml:space="preserve"> </w:t>
      </w:r>
      <w:r w:rsidR="009704E3" w:rsidRPr="005E0678">
        <w:t>fellázadtak</w:t>
      </w:r>
      <w:r w:rsidR="004A2E00" w:rsidRPr="005E0678">
        <w:t>.</w:t>
      </w:r>
      <w:r w:rsidRPr="005E0678">
        <w:t xml:space="preserve"> </w:t>
      </w:r>
      <w:r w:rsidR="004A2E00" w:rsidRPr="005E0678">
        <w:t>D</w:t>
      </w:r>
      <w:r w:rsidRPr="005E0678">
        <w:t xml:space="preserve">e tisztességes tárgyalásban és </w:t>
      </w:r>
      <w:r w:rsidR="004A2E00" w:rsidRPr="005E0678">
        <w:t xml:space="preserve">panaszaik </w:t>
      </w:r>
      <w:r w:rsidRPr="005E0678">
        <w:t xml:space="preserve">meghallgatásban reménykedve nem sokkal később megadták magukat. Ám </w:t>
      </w:r>
      <w:r w:rsidR="00DD5198" w:rsidRPr="005E0678">
        <w:t>tárgyalás</w:t>
      </w:r>
      <w:r w:rsidR="004A2E00" w:rsidRPr="005E0678">
        <w:t xml:space="preserve"> helyett </w:t>
      </w:r>
      <w:r w:rsidRPr="005E0678">
        <w:t xml:space="preserve">a </w:t>
      </w:r>
      <w:r w:rsidR="00DD5198" w:rsidRPr="005E0678">
        <w:t>p</w:t>
      </w:r>
      <w:r w:rsidRPr="005E0678">
        <w:t>andzsábi brit alkormányzó parancsára halomra lőtték őket, és a sokszáz tetemet egy kiszáradt kútba hányták</w:t>
      </w:r>
      <w:r w:rsidR="004A2E00" w:rsidRPr="005E0678">
        <w:t>, majd a kutat betömték</w:t>
      </w:r>
      <w:r w:rsidRPr="005E0678">
        <w:t>. Hosszú és véres harcok után a lázadást a brit hadsereg 1858-ban elfojtotta, de a béke csak 1859-ben jött el. A lázadás azonban meghozta a Brit Kelet Indiai Társaság addigi uralmának</w:t>
      </w:r>
      <w:r w:rsidR="004A2E00" w:rsidRPr="005E0678">
        <w:t xml:space="preserve"> </w:t>
      </w:r>
      <w:r w:rsidRPr="005E0678">
        <w:t>végét</w:t>
      </w:r>
      <w:r w:rsidR="00DD5198" w:rsidRPr="005E0678">
        <w:t xml:space="preserve"> India felett</w:t>
      </w:r>
      <w:r w:rsidR="004A2E00" w:rsidRPr="005E0678">
        <w:t xml:space="preserve">. </w:t>
      </w:r>
      <w:r w:rsidR="00DD5198" w:rsidRPr="005E0678">
        <w:t>Az országot</w:t>
      </w:r>
      <w:r w:rsidRPr="005E0678">
        <w:t xml:space="preserve"> </w:t>
      </w:r>
      <w:r w:rsidR="004A2E00" w:rsidRPr="005E0678">
        <w:t>e</w:t>
      </w:r>
      <w:r w:rsidRPr="005E0678">
        <w:t>gy 1858-as törvény végül</w:t>
      </w:r>
      <w:r w:rsidR="004A2E00" w:rsidRPr="005E0678">
        <w:t xml:space="preserve"> </w:t>
      </w:r>
      <w:r w:rsidRPr="005E0678">
        <w:t xml:space="preserve">a brit uralkodó közvetlen felügyelete </w:t>
      </w:r>
      <w:r w:rsidR="004A2E00" w:rsidRPr="005E0678">
        <w:t>alá vonta, és kvázi saját</w:t>
      </w:r>
      <w:r w:rsidR="00DD5198" w:rsidRPr="005E0678">
        <w:t xml:space="preserve"> </w:t>
      </w:r>
      <w:r w:rsidR="004A2E00" w:rsidRPr="005E0678">
        <w:t>kormányzattal</w:t>
      </w:r>
      <w:r w:rsidR="00C57988" w:rsidRPr="005E0678">
        <w:t xml:space="preserve"> ruházta fel, népének pedig a Korona többi polgáráéhoz hasonló jogokat ígért</w:t>
      </w:r>
      <w:r w:rsidR="00DD5198" w:rsidRPr="005E0678">
        <w:t>ek</w:t>
      </w:r>
      <w:r w:rsidR="004A2E00" w:rsidRPr="005E0678">
        <w:t>. (</w:t>
      </w:r>
      <w:r w:rsidR="004A2E00" w:rsidRPr="005E0678">
        <w:rPr>
          <w:i/>
        </w:rPr>
        <w:t>A ford.</w:t>
      </w:r>
      <w:r w:rsidR="004A2E00" w:rsidRPr="005E0678">
        <w:t>)</w:t>
      </w:r>
      <w:bookmarkEnd w:id="163"/>
    </w:p>
  </w:footnote>
  <w:footnote w:id="406">
    <w:p w14:paraId="2D8B5C2B" w14:textId="366128B1" w:rsidR="0043208D" w:rsidRPr="005E0678" w:rsidRDefault="0043208D">
      <w:pPr>
        <w:pStyle w:val="Lbjegyzetszveg"/>
      </w:pPr>
      <w:r w:rsidRPr="005E0678">
        <w:rPr>
          <w:rStyle w:val="Lbjegyzet-hivatkozs"/>
        </w:rPr>
        <w:footnoteRef/>
      </w:r>
      <w:r w:rsidRPr="005E0678">
        <w:t xml:space="preserve"> Francia kifejezés, jelentése itt kb.: </w:t>
      </w:r>
      <w:r w:rsidR="006F62DB" w:rsidRPr="005E0678">
        <w:t>„Kit érdekel? A</w:t>
      </w:r>
      <w:r w:rsidRPr="005E0678">
        <w:t xml:space="preserve">mi </w:t>
      </w:r>
      <w:r w:rsidR="006F62DB" w:rsidRPr="005E0678">
        <w:t>távozásom után történik, már nem az én bajom”. (</w:t>
      </w:r>
      <w:r w:rsidR="006F62DB" w:rsidRPr="005E0678">
        <w:rPr>
          <w:i/>
        </w:rPr>
        <w:t>A ford.</w:t>
      </w:r>
      <w:r w:rsidR="006F62DB" w:rsidRPr="005E0678">
        <w:t>)</w:t>
      </w:r>
    </w:p>
  </w:footnote>
  <w:footnote w:id="407">
    <w:p w14:paraId="24EA3CF2" w14:textId="6C791E2E" w:rsidR="00A627D8" w:rsidRPr="005E0678" w:rsidRDefault="00A627D8">
      <w:pPr>
        <w:pStyle w:val="Lbjegyzetszveg"/>
      </w:pPr>
      <w:r w:rsidRPr="005E0678">
        <w:rPr>
          <w:rStyle w:val="Lbjegyzet-hivatkozs"/>
        </w:rPr>
        <w:footnoteRef/>
      </w:r>
      <w:r w:rsidRPr="005E0678">
        <w:t xml:space="preserve"> Latin kifejezés, jelentése itt kb.:</w:t>
      </w:r>
      <w:r w:rsidR="00A82359">
        <w:t xml:space="preserve"> „</w:t>
      </w:r>
      <w:r w:rsidRPr="005E0678">
        <w:t>alapvető fontosságú”, „elengedhetetlen”. (</w:t>
      </w:r>
      <w:r w:rsidRPr="005E0678">
        <w:rPr>
          <w:i/>
        </w:rPr>
        <w:t>A ford.</w:t>
      </w:r>
      <w:r w:rsidRPr="005E0678">
        <w:t>)</w:t>
      </w:r>
    </w:p>
  </w:footnote>
  <w:footnote w:id="408">
    <w:p w14:paraId="63150FDC" w14:textId="22721849" w:rsidR="00E370A2" w:rsidRPr="005E0678" w:rsidRDefault="00E370A2">
      <w:pPr>
        <w:pStyle w:val="Lbjegyzetszveg"/>
      </w:pPr>
      <w:r w:rsidRPr="005E0678">
        <w:rPr>
          <w:rStyle w:val="Lbjegyzet-hivatkozs"/>
        </w:rPr>
        <w:footnoteRef/>
      </w:r>
      <w:r w:rsidRPr="005E0678">
        <w:t xml:space="preserve"> </w:t>
      </w:r>
      <w:r w:rsidRPr="005E0678">
        <w:rPr>
          <w:i/>
          <w:iCs/>
        </w:rPr>
        <w:t>Quid pro quo</w:t>
      </w:r>
      <w:r w:rsidRPr="005E0678">
        <w:t>: latin kifejezés, jelentése itt kb.: „valamit valamiért”. (</w:t>
      </w:r>
      <w:r w:rsidRPr="005E0678">
        <w:rPr>
          <w:i/>
        </w:rPr>
        <w:t>A ford.</w:t>
      </w:r>
      <w:r w:rsidRPr="005E0678">
        <w:t>)</w:t>
      </w:r>
    </w:p>
  </w:footnote>
  <w:footnote w:id="409">
    <w:p w14:paraId="0E86C564" w14:textId="7C18C196" w:rsidR="00AF33FF" w:rsidRPr="005E0678" w:rsidRDefault="00AF33FF">
      <w:pPr>
        <w:pStyle w:val="Lbjegyzetszveg"/>
      </w:pPr>
      <w:r w:rsidRPr="005E0678">
        <w:rPr>
          <w:rStyle w:val="Lbjegyzet-hivatkozs"/>
        </w:rPr>
        <w:footnoteRef/>
      </w:r>
      <w:r w:rsidRPr="005E0678">
        <w:t xml:space="preserve"> Francia kifejezés, jelentése itt kb.: „barátságos egyetértés”. (</w:t>
      </w:r>
      <w:r w:rsidRPr="005E0678">
        <w:rPr>
          <w:i/>
        </w:rPr>
        <w:t>A ford.</w:t>
      </w:r>
      <w:r w:rsidRPr="005E0678">
        <w:t>)</w:t>
      </w:r>
    </w:p>
  </w:footnote>
  <w:footnote w:id="410">
    <w:p w14:paraId="178D6181" w14:textId="610ABB9A" w:rsidR="000F5442" w:rsidRPr="005E0678" w:rsidRDefault="000F5442">
      <w:pPr>
        <w:pStyle w:val="Lbjegyzetszveg"/>
      </w:pPr>
      <w:r w:rsidRPr="005E0678">
        <w:rPr>
          <w:rStyle w:val="Lbjegyzet-hivatkozs"/>
        </w:rPr>
        <w:footnoteRef/>
      </w:r>
      <w:r w:rsidRPr="005E0678">
        <w:t xml:space="preserve"> Utalás a pártus (és később több ázsiai, köztük a honfoglaláskori magyar) haderő által alkalmazott taktikára, amikor a csatában visszavonulást színlelve az őket üldözni kezdő ellenfelet hátrafelé nyilazva pusztították. Átvitt értelemben a távozó, búcsúzó vitapartner váratlan, fájdalmas, ártó megjegyzését szokták így nevezni. (</w:t>
      </w:r>
      <w:r w:rsidRPr="005E0678">
        <w:rPr>
          <w:i/>
        </w:rPr>
        <w:t>A ford.</w:t>
      </w:r>
      <w:r w:rsidRPr="005E0678">
        <w:t>)</w:t>
      </w:r>
    </w:p>
  </w:footnote>
  <w:footnote w:id="411">
    <w:p w14:paraId="6C96AA7B" w14:textId="11A51A2A" w:rsidR="005E7484" w:rsidRPr="005E0678" w:rsidRDefault="005E7484">
      <w:pPr>
        <w:pStyle w:val="Lbjegyzetszveg"/>
      </w:pPr>
      <w:r w:rsidRPr="005E0678">
        <w:rPr>
          <w:rStyle w:val="Lbjegyzet-hivatkozs"/>
        </w:rPr>
        <w:footnoteRef/>
      </w:r>
      <w:r w:rsidRPr="005E0678">
        <w:t xml:space="preserve"> Hume úr kedvenc időtöltése az ornitológia volt. (</w:t>
      </w:r>
      <w:r w:rsidRPr="005E0678">
        <w:rPr>
          <w:i/>
        </w:rPr>
        <w:t>A ford.</w:t>
      </w:r>
      <w:r w:rsidRPr="005E0678">
        <w:t>)</w:t>
      </w:r>
    </w:p>
  </w:footnote>
  <w:footnote w:id="412">
    <w:p w14:paraId="0D9AEF44" w14:textId="6DF39FD9" w:rsidR="00627982" w:rsidRPr="005E0678" w:rsidRDefault="00627982">
      <w:pPr>
        <w:pStyle w:val="Lbjegyzetszveg"/>
      </w:pPr>
      <w:r w:rsidRPr="005E0678">
        <w:rPr>
          <w:rStyle w:val="Lbjegyzet-hivatkozs"/>
        </w:rPr>
        <w:footnoteRef/>
      </w:r>
      <w:r w:rsidRPr="005E0678">
        <w:t xml:space="preserve"> Indiában tömeg-eseményeken néha megjelenő imitátor színészek összefoglaló neve (volt?). Jellemzően valamilyen hivatalos személyt, ismert közéleti alakot, méltóságot játszanak el váratlan megjelenésükkor. Csak akkor számíthatnak adományokra és elismerésre a jelenlévőktől, ha sikerül teljesen meggyőzni őket arról, hogy bizony ők azonosak az általuk megszemélyesített emberekkel. (</w:t>
      </w:r>
      <w:r w:rsidRPr="005E0678">
        <w:rPr>
          <w:i/>
        </w:rPr>
        <w:t>A ford.</w:t>
      </w:r>
      <w:r w:rsidRPr="005E0678">
        <w:t>)</w:t>
      </w:r>
    </w:p>
  </w:footnote>
  <w:footnote w:id="413">
    <w:p w14:paraId="614E9F08" w14:textId="3CDB04F4" w:rsidR="002A3408" w:rsidRPr="005E0678" w:rsidRDefault="002A3408">
      <w:pPr>
        <w:pStyle w:val="Lbjegyzetszveg"/>
      </w:pPr>
      <w:r w:rsidRPr="005E0678">
        <w:rPr>
          <w:rStyle w:val="Lbjegyzet-hivatkozs"/>
        </w:rPr>
        <w:footnoteRef/>
      </w:r>
      <w:r w:rsidRPr="005E0678">
        <w:t xml:space="preserve"> Szókratész gyakran kapott útmutatásokat </w:t>
      </w:r>
      <w:r w:rsidRPr="005E0678">
        <w:rPr>
          <w:i/>
          <w:iCs/>
        </w:rPr>
        <w:t>daimon-</w:t>
      </w:r>
      <w:r w:rsidRPr="005E0678">
        <w:t xml:space="preserve">jától, ami egyfajta isteni hang volt számára. Ezek mindig csak arról szóltak, mit </w:t>
      </w:r>
      <w:r w:rsidRPr="005E0678">
        <w:rPr>
          <w:i/>
          <w:iCs/>
        </w:rPr>
        <w:t>ne</w:t>
      </w:r>
      <w:r w:rsidRPr="005E0678">
        <w:t xml:space="preserve"> tegyen meg, de az soha, hogy mit tegyen. (</w:t>
      </w:r>
      <w:r w:rsidRPr="005E0678">
        <w:rPr>
          <w:i/>
        </w:rPr>
        <w:t>A ford.</w:t>
      </w:r>
      <w:r w:rsidRPr="005E0678">
        <w:t>)</w:t>
      </w:r>
    </w:p>
  </w:footnote>
  <w:footnote w:id="414">
    <w:p w14:paraId="5DE275F9" w14:textId="654C4675" w:rsidR="00EE2EFE" w:rsidRPr="005E0678" w:rsidRDefault="00EE2EFE">
      <w:pPr>
        <w:pStyle w:val="Lbjegyzetszveg"/>
      </w:pPr>
      <w:r w:rsidRPr="005E0678">
        <w:rPr>
          <w:rStyle w:val="Lbjegyzet-hivatkozs"/>
        </w:rPr>
        <w:footnoteRef/>
      </w:r>
      <w:r w:rsidRPr="005E0678">
        <w:t xml:space="preserve"> Kifejezetten formális megszólításokhoz kapcsolódó utótag, ami akkoriban gyakran az úriembernél rangosabb, de lovagi címmel rendelkező embereknek járt. Itt a Mester talán ezzel jelezhette tiszteltteljes de határozott távolságtartását Hume úrtól. (</w:t>
      </w:r>
      <w:r w:rsidRPr="005E0678">
        <w:rPr>
          <w:i/>
        </w:rPr>
        <w:t>A ford.</w:t>
      </w:r>
      <w:r w:rsidRPr="005E0678">
        <w:t>)</w:t>
      </w:r>
    </w:p>
  </w:footnote>
  <w:footnote w:id="415">
    <w:p w14:paraId="596EB05D" w14:textId="6B919B65" w:rsidR="00A23E0F" w:rsidRPr="005E0678" w:rsidRDefault="00A23E0F">
      <w:pPr>
        <w:pStyle w:val="Lbjegyzetszveg"/>
      </w:pPr>
      <w:r w:rsidRPr="005E0678">
        <w:rPr>
          <w:rStyle w:val="Lbjegyzet-hivatkozs"/>
        </w:rPr>
        <w:footnoteRef/>
      </w:r>
      <w:r w:rsidRPr="005E0678">
        <w:t xml:space="preserve"> Blavatskyné-ről van szó.</w:t>
      </w:r>
      <w:r w:rsidR="007B7086" w:rsidRPr="005E0678">
        <w:t xml:space="preserve"> (</w:t>
      </w:r>
      <w:r w:rsidR="007B7086" w:rsidRPr="005E0678">
        <w:rPr>
          <w:i/>
        </w:rPr>
        <w:t>A ford.</w:t>
      </w:r>
      <w:r w:rsidR="007B7086" w:rsidRPr="005E0678">
        <w:t>)</w:t>
      </w:r>
    </w:p>
  </w:footnote>
  <w:footnote w:id="416">
    <w:p w14:paraId="581784BF" w14:textId="764476F7" w:rsidR="007B7086" w:rsidRPr="005E0678" w:rsidRDefault="007B7086">
      <w:pPr>
        <w:pStyle w:val="Lbjegyzetszveg"/>
      </w:pPr>
      <w:r w:rsidRPr="005E0678">
        <w:rPr>
          <w:rStyle w:val="Lbjegyzet-hivatkozs"/>
        </w:rPr>
        <w:footnoteRef/>
      </w:r>
      <w:r w:rsidRPr="005E0678">
        <w:t xml:space="preserve"> Itt a Teozófiai Társulatra utal a Mester. (</w:t>
      </w:r>
      <w:r w:rsidRPr="005E0678">
        <w:rPr>
          <w:i/>
        </w:rPr>
        <w:t>A ford.</w:t>
      </w:r>
      <w:r w:rsidRPr="005E0678">
        <w:t>).</w:t>
      </w:r>
    </w:p>
  </w:footnote>
  <w:footnote w:id="417">
    <w:p w14:paraId="3B045236" w14:textId="3F6D600F" w:rsidR="007B7086" w:rsidRPr="005E0678" w:rsidRDefault="007B7086">
      <w:pPr>
        <w:pStyle w:val="Lbjegyzetszveg"/>
      </w:pPr>
      <w:bookmarkStart w:id="167" w:name="_Ref214725846"/>
      <w:r w:rsidRPr="005E0678">
        <w:rPr>
          <w:rStyle w:val="Lbjegyzet-hivatkozs"/>
        </w:rPr>
        <w:footnoteRef/>
      </w:r>
      <w:r w:rsidRPr="005E0678">
        <w:t xml:space="preserve"> Indiában a nem-fehér helyiek által elterjedten használt udvarias megszólítás vagy jelző volt, ami kb. egyenértékű a mi nyelveinkben használt „uram”</w:t>
      </w:r>
      <w:r w:rsidR="00126AFF" w:rsidRPr="005E0678">
        <w:t>-mal</w:t>
      </w:r>
      <w:r w:rsidRPr="005E0678">
        <w:t>. (</w:t>
      </w:r>
      <w:r w:rsidRPr="005E0678">
        <w:rPr>
          <w:i/>
        </w:rPr>
        <w:t>A ford.</w:t>
      </w:r>
      <w:r w:rsidRPr="005E0678">
        <w:t>)</w:t>
      </w:r>
      <w:bookmarkEnd w:id="167"/>
    </w:p>
  </w:footnote>
  <w:footnote w:id="418">
    <w:p w14:paraId="75018E09" w14:textId="6EBB3E0A" w:rsidR="004F2F86" w:rsidRPr="005E0678" w:rsidRDefault="004F2F86">
      <w:pPr>
        <w:pStyle w:val="Lbjegyzetszveg"/>
      </w:pPr>
      <w:r w:rsidRPr="005E0678">
        <w:rPr>
          <w:rStyle w:val="Lbjegyzet-hivatkozs"/>
        </w:rPr>
        <w:footnoteRef/>
      </w:r>
      <w:r w:rsidRPr="005E0678">
        <w:t xml:space="preserve"> Beavatott. (</w:t>
      </w:r>
      <w:r w:rsidRPr="005E0678">
        <w:rPr>
          <w:i/>
        </w:rPr>
        <w:t>A ford.</w:t>
      </w:r>
      <w:r w:rsidRPr="005E0678">
        <w:t>)</w:t>
      </w:r>
    </w:p>
  </w:footnote>
  <w:footnote w:id="419">
    <w:p w14:paraId="24E476F2" w14:textId="7FE37209" w:rsidR="009B3432" w:rsidRPr="005E0678" w:rsidRDefault="009B3432">
      <w:pPr>
        <w:pStyle w:val="Lbjegyzetszveg"/>
      </w:pPr>
      <w:r w:rsidRPr="005E0678">
        <w:rPr>
          <w:rStyle w:val="Lbjegyzet-hivatkozs"/>
        </w:rPr>
        <w:footnoteRef/>
      </w:r>
      <w:r w:rsidRPr="005E0678">
        <w:t xml:space="preserve"> Latin kifejezés, jelentése kb. „tapasztalást</w:t>
      </w:r>
      <w:r w:rsidR="00ED2741" w:rsidRPr="005E0678">
        <w:t>ól függetlenül ismert, azt megelőzően</w:t>
      </w:r>
      <w:r w:rsidR="00793621" w:rsidRPr="005E0678">
        <w:t>,</w:t>
      </w:r>
      <w:r w:rsidRPr="005E0678">
        <w:t xml:space="preserve"> azt nem igénylő</w:t>
      </w:r>
      <w:r w:rsidR="00ED2741" w:rsidRPr="005E0678">
        <w:t>en</w:t>
      </w:r>
      <w:r w:rsidRPr="005E0678">
        <w:t>”. (</w:t>
      </w:r>
      <w:r w:rsidRPr="005E0678">
        <w:rPr>
          <w:i/>
        </w:rPr>
        <w:t>A ford.</w:t>
      </w:r>
      <w:r w:rsidRPr="005E0678">
        <w:t>)</w:t>
      </w:r>
    </w:p>
  </w:footnote>
  <w:footnote w:id="420">
    <w:p w14:paraId="4E976BDE" w14:textId="335D2682" w:rsidR="004B48CC" w:rsidRPr="005E0678" w:rsidRDefault="004B48CC">
      <w:pPr>
        <w:pStyle w:val="Lbjegyzetszveg"/>
      </w:pPr>
      <w:r w:rsidRPr="005E0678">
        <w:rPr>
          <w:rStyle w:val="Lbjegyzet-hivatkozs"/>
        </w:rPr>
        <w:footnoteRef/>
      </w:r>
      <w:r w:rsidRPr="005E0678">
        <w:t xml:space="preserve"> Hindi szó, jelentése itt kb.:</w:t>
      </w:r>
      <w:r w:rsidR="00C81DDF" w:rsidRPr="005E0678">
        <w:t xml:space="preserve"> </w:t>
      </w:r>
      <w:r w:rsidRPr="005E0678">
        <w:t xml:space="preserve">„gyorsküldönci szolgálat”. </w:t>
      </w:r>
      <w:r w:rsidR="00BF14B6" w:rsidRPr="005E0678">
        <w:t xml:space="preserve">(T.i. gyakran H.P.B. volt az, aki okkult módon gondoskodott a K.H. Mesternek szánt levelek kézbesítéséről.) </w:t>
      </w:r>
      <w:r w:rsidRPr="005E0678">
        <w:t>(</w:t>
      </w:r>
      <w:r w:rsidRPr="005E0678">
        <w:rPr>
          <w:i/>
        </w:rPr>
        <w:t>A ford.</w:t>
      </w:r>
      <w:r w:rsidRPr="005E0678">
        <w:t xml:space="preserve">) </w:t>
      </w:r>
    </w:p>
  </w:footnote>
  <w:footnote w:id="421">
    <w:p w14:paraId="7DA080C0" w14:textId="24400E8A" w:rsidR="002A5904" w:rsidRPr="005E0678" w:rsidRDefault="002A5904">
      <w:pPr>
        <w:pStyle w:val="Lbjegyzetszveg"/>
      </w:pPr>
      <w:r w:rsidRPr="005E0678">
        <w:rPr>
          <w:rStyle w:val="Lbjegyzet-hivatkozs"/>
        </w:rPr>
        <w:footnoteRef/>
      </w:r>
      <w:r w:rsidRPr="005E0678">
        <w:t xml:space="preserve"> </w:t>
      </w:r>
      <w:r w:rsidR="008E6DA2" w:rsidRPr="005E0678">
        <w:t>A</w:t>
      </w:r>
      <w:r w:rsidRPr="005E0678">
        <w:t xml:space="preserve"> </w:t>
      </w:r>
      <w:r w:rsidRPr="005E0678">
        <w:rPr>
          <w:i/>
          <w:iCs/>
        </w:rPr>
        <w:t>Simla Eclectic Theosophical Society</w:t>
      </w:r>
      <w:r w:rsidRPr="005E0678">
        <w:t xml:space="preserve">-ről van szó. Bővebben erről lásd a </w:t>
      </w:r>
      <w:r w:rsidR="00F049C0">
        <w:fldChar w:fldCharType="begin"/>
      </w:r>
      <w:r w:rsidR="00F049C0">
        <w:instrText xml:space="preserve"> PAGEREF _Ref210996252 \h </w:instrText>
      </w:r>
      <w:r w:rsidR="00F049C0">
        <w:fldChar w:fldCharType="separate"/>
      </w:r>
      <w:r w:rsidR="00F049C0">
        <w:rPr>
          <w:noProof/>
        </w:rPr>
        <w:t>85</w:t>
      </w:r>
      <w:r w:rsidR="00F049C0">
        <w:fldChar w:fldCharType="end"/>
      </w:r>
      <w:r w:rsidR="00F049C0">
        <w:t xml:space="preserve">. </w:t>
      </w:r>
      <w:r w:rsidR="00F049C0" w:rsidRPr="005E0678">
        <w:t>oldali lábjegyzetet</w:t>
      </w:r>
      <w:r w:rsidR="00F049C0">
        <w:t>.</w:t>
      </w:r>
      <w:r w:rsidR="00235EAC" w:rsidRPr="005E0678">
        <w:t xml:space="preserve"> (</w:t>
      </w:r>
      <w:r w:rsidR="00235EAC" w:rsidRPr="005E0678">
        <w:rPr>
          <w:i/>
        </w:rPr>
        <w:t>A ford.</w:t>
      </w:r>
      <w:r w:rsidR="00235EAC" w:rsidRPr="005E0678">
        <w:t>)</w:t>
      </w:r>
    </w:p>
  </w:footnote>
  <w:footnote w:id="422">
    <w:p w14:paraId="64C73F06" w14:textId="374204E1" w:rsidR="007001FA" w:rsidRPr="005E0678" w:rsidRDefault="007001FA">
      <w:pPr>
        <w:pStyle w:val="Lbjegyzetszveg"/>
      </w:pPr>
      <w:r w:rsidRPr="005E0678">
        <w:rPr>
          <w:rStyle w:val="Lbjegyzet-hivatkozs"/>
        </w:rPr>
        <w:footnoteRef/>
      </w:r>
      <w:r w:rsidRPr="005E0678">
        <w:t xml:space="preserve"> Valószínűleg az általunk ma </w:t>
      </w:r>
      <w:r w:rsidRPr="005E0678">
        <w:rPr>
          <w:i/>
          <w:iCs/>
        </w:rPr>
        <w:t xml:space="preserve">rKyen </w:t>
      </w:r>
      <w:r w:rsidRPr="005E0678">
        <w:t>írásmóddal ismert tibeti</w:t>
      </w:r>
      <w:r w:rsidRPr="005E0678">
        <w:rPr>
          <w:i/>
          <w:iCs/>
        </w:rPr>
        <w:t xml:space="preserve"> </w:t>
      </w:r>
      <w:r w:rsidRPr="005E0678">
        <w:t>szóra gondolt a Mester, aminek jelentése itt kb. „befolyásoló tényező” vagy „másodlagos ok”. Ezt jelenítheti meg az az európaiak számára is ismeretes mondás is, mi szerint „Nem az a legfontosabb, hogy mit teszel, hanem mivé válsz ez által.” (</w:t>
      </w:r>
      <w:r w:rsidRPr="005E0678">
        <w:rPr>
          <w:i/>
        </w:rPr>
        <w:t>A ford.</w:t>
      </w:r>
      <w:r w:rsidRPr="005E0678">
        <w:t xml:space="preserve">) </w:t>
      </w:r>
    </w:p>
  </w:footnote>
  <w:footnote w:id="423">
    <w:p w14:paraId="15838752" w14:textId="1458478C" w:rsidR="007F3096" w:rsidRPr="005E0678" w:rsidRDefault="007F3096">
      <w:pPr>
        <w:pStyle w:val="Lbjegyzetszveg"/>
      </w:pPr>
      <w:r w:rsidRPr="005E0678">
        <w:rPr>
          <w:rStyle w:val="Lbjegyzet-hivatkozs"/>
        </w:rPr>
        <w:footnoteRef/>
      </w:r>
      <w:r w:rsidRPr="005E0678">
        <w:t xml:space="preserve"> A Hindu mitológiában ő Brahma felesége, </w:t>
      </w:r>
      <w:r w:rsidR="00C900A6" w:rsidRPr="005E0678">
        <w:t>a</w:t>
      </w:r>
      <w:r w:rsidRPr="005E0678">
        <w:t xml:space="preserve">vagy az ő (ill. </w:t>
      </w:r>
      <w:r w:rsidR="00C900A6" w:rsidRPr="005E0678">
        <w:t xml:space="preserve">általánosságban </w:t>
      </w:r>
      <w:r w:rsidRPr="005E0678">
        <w:t xml:space="preserve">a természet erőinek) női aspektusa. </w:t>
      </w:r>
      <w:r w:rsidR="00C900A6" w:rsidRPr="005E0678">
        <w:t>Egyben a tudás, a művészetek és a tudományok istennője is. (</w:t>
      </w:r>
      <w:r w:rsidR="00C900A6" w:rsidRPr="005E0678">
        <w:rPr>
          <w:i/>
        </w:rPr>
        <w:t>A ford.</w:t>
      </w:r>
      <w:r w:rsidR="00C900A6" w:rsidRPr="005E0678">
        <w:t>)</w:t>
      </w:r>
    </w:p>
  </w:footnote>
  <w:footnote w:id="424">
    <w:p w14:paraId="63570262" w14:textId="0A7AD534" w:rsidR="00805481" w:rsidRPr="005E0678" w:rsidRDefault="00805481">
      <w:pPr>
        <w:pStyle w:val="Lbjegyzetszveg"/>
      </w:pPr>
      <w:r w:rsidRPr="005E0678">
        <w:rPr>
          <w:rStyle w:val="Lbjegyzet-hivatkozs"/>
        </w:rPr>
        <w:footnoteRef/>
      </w:r>
      <w:r w:rsidRPr="005E0678">
        <w:t xml:space="preserve"> Francia kifejezés, jelentése itt kb.: „leereszkedően”, „lekezelően”.  (</w:t>
      </w:r>
      <w:r w:rsidRPr="005E0678">
        <w:rPr>
          <w:i/>
        </w:rPr>
        <w:t>A ford.</w:t>
      </w:r>
      <w:r w:rsidRPr="005E0678">
        <w:t>)</w:t>
      </w:r>
    </w:p>
  </w:footnote>
  <w:footnote w:id="425">
    <w:p w14:paraId="0A80420A" w14:textId="79042191" w:rsidR="00A9456E" w:rsidRPr="005E0678" w:rsidRDefault="00A9456E">
      <w:pPr>
        <w:pStyle w:val="Lbjegyzetszveg"/>
      </w:pPr>
      <w:bookmarkStart w:id="170" w:name="_Ref215937466"/>
      <w:r w:rsidRPr="005E0678">
        <w:rPr>
          <w:rStyle w:val="Lbjegyzet-hivatkozs"/>
        </w:rPr>
        <w:footnoteRef/>
      </w:r>
      <w:r w:rsidRPr="005E0678">
        <w:t xml:space="preserve"> A Nyugat-, Közép- és Észak Indiát egykor kormányzó, uralkodóit apai ágon tovább örökítő törzsek neve. Eredetüket Észak-India egykori harcos, uralkodó törzseihez kötik. </w:t>
      </w:r>
      <w:r w:rsidR="00383130" w:rsidRPr="005E0678">
        <w:t>(</w:t>
      </w:r>
      <w:r w:rsidRPr="005E0678">
        <w:t>Blavatskynétől úgy tudjuk,</w:t>
      </w:r>
      <w:r w:rsidR="00383130" w:rsidRPr="005E0678">
        <w:t xml:space="preserve"> </w:t>
      </w:r>
      <w:r w:rsidRPr="005E0678">
        <w:t xml:space="preserve">hogy Morya Mester is egy ilyen </w:t>
      </w:r>
      <w:r w:rsidR="00383130" w:rsidRPr="005E0678">
        <w:t xml:space="preserve">– az I.e. III-II. századi Indiát kormányzó - </w:t>
      </w:r>
      <w:r w:rsidRPr="005E0678">
        <w:t>uralkodói család sarja.</w:t>
      </w:r>
      <w:r w:rsidR="00383130" w:rsidRPr="005E0678">
        <w:t>) (</w:t>
      </w:r>
      <w:r w:rsidR="00383130" w:rsidRPr="005E0678">
        <w:rPr>
          <w:i/>
        </w:rPr>
        <w:t>A ford.</w:t>
      </w:r>
      <w:r w:rsidR="00383130" w:rsidRPr="005E0678">
        <w:t>)</w:t>
      </w:r>
      <w:bookmarkEnd w:id="170"/>
    </w:p>
  </w:footnote>
  <w:footnote w:id="426">
    <w:p w14:paraId="34939230" w14:textId="63AAED36" w:rsidR="003902DD" w:rsidRPr="005E0678" w:rsidRDefault="003902DD">
      <w:pPr>
        <w:pStyle w:val="Lbjegyzetszveg"/>
      </w:pPr>
      <w:r w:rsidRPr="005E0678">
        <w:rPr>
          <w:rStyle w:val="Lbjegyzet-hivatkozs"/>
        </w:rPr>
        <w:footnoteRef/>
      </w:r>
      <w:r w:rsidRPr="005E0678">
        <w:t xml:space="preserve"> Latin kifejezés, jelentése itt kb. „mire jó ez az egész?”. (</w:t>
      </w:r>
      <w:r w:rsidRPr="005E0678">
        <w:rPr>
          <w:i/>
        </w:rPr>
        <w:t>A ford.</w:t>
      </w:r>
      <w:r w:rsidRPr="005E0678">
        <w:t xml:space="preserve">) </w:t>
      </w:r>
    </w:p>
  </w:footnote>
  <w:footnote w:id="427">
    <w:p w14:paraId="134107D3" w14:textId="2171B8C2" w:rsidR="005E6FE3" w:rsidRPr="005E0678" w:rsidRDefault="005E6FE3">
      <w:pPr>
        <w:pStyle w:val="Lbjegyzetszveg"/>
      </w:pPr>
      <w:r w:rsidRPr="005E0678">
        <w:rPr>
          <w:rStyle w:val="Lbjegyzet-hivatkozs"/>
        </w:rPr>
        <w:footnoteRef/>
      </w:r>
      <w:r w:rsidRPr="005E0678">
        <w:t xml:space="preserve"> </w:t>
      </w:r>
      <w:r w:rsidR="00B13E50">
        <w:t>A Peling tibeti eredetű szó, jelenése kb.: „külföldi”, „idegen”. (</w:t>
      </w:r>
      <w:r w:rsidR="00B13E50">
        <w:rPr>
          <w:i/>
        </w:rPr>
        <w:t>A ford.</w:t>
      </w:r>
      <w:r w:rsidR="00B13E50">
        <w:t>)</w:t>
      </w:r>
    </w:p>
  </w:footnote>
  <w:footnote w:id="428">
    <w:p w14:paraId="596D5E5B" w14:textId="47495A2E" w:rsidR="00C0308C" w:rsidRPr="005E0678" w:rsidRDefault="00C0308C">
      <w:pPr>
        <w:pStyle w:val="Lbjegyzetszveg"/>
      </w:pPr>
      <w:r w:rsidRPr="005E0678">
        <w:rPr>
          <w:rStyle w:val="Lbjegyzet-hivatkozs"/>
        </w:rPr>
        <w:footnoteRef/>
      </w:r>
      <w:r w:rsidRPr="005E0678">
        <w:t xml:space="preserve"> K.H. Mester akkor épp magányos elvonultságát töltötte. (</w:t>
      </w:r>
      <w:r w:rsidRPr="005E0678">
        <w:rPr>
          <w:i/>
        </w:rPr>
        <w:t>A ford.</w:t>
      </w:r>
      <w:r w:rsidRPr="005E0678">
        <w:t>)</w:t>
      </w:r>
    </w:p>
  </w:footnote>
  <w:footnote w:id="429">
    <w:p w14:paraId="20618317" w14:textId="3C4BCACB" w:rsidR="00CC4D30" w:rsidRPr="005E0678" w:rsidRDefault="00CC4D30">
      <w:pPr>
        <w:pStyle w:val="Lbjegyzetszveg"/>
      </w:pPr>
      <w:bookmarkStart w:id="173" w:name="_Ref226810928"/>
      <w:r w:rsidRPr="005E0678">
        <w:rPr>
          <w:rStyle w:val="Lbjegyzet-hivatkozs"/>
        </w:rPr>
        <w:footnoteRef/>
      </w:r>
      <w:r w:rsidRPr="005E0678">
        <w:t xml:space="preserve"> </w:t>
      </w:r>
      <w:r w:rsidR="00DE6333" w:rsidRPr="005E0678">
        <w:t>Az itt leírtakkal</w:t>
      </w:r>
      <w:r w:rsidRPr="005E0678">
        <w:t xml:space="preserve"> kapcsolatban érdemes megjegyezni, hogy Hume úr – minden személyes hiányossága ellenére – valóban nagyon jelentős, progresszív alakja volt a korabeli brit uralkodó osztálynak</w:t>
      </w:r>
      <w:r w:rsidR="00DE6333" w:rsidRPr="005E0678">
        <w:t xml:space="preserve"> és az indiai társadalomnak</w:t>
      </w:r>
      <w:r w:rsidRPr="005E0678">
        <w:t>. Az olvasó aligha tudja ezt, de Hume úr volt az, aki</w:t>
      </w:r>
      <w:r w:rsidR="00DE6333" w:rsidRPr="005E0678">
        <w:t>nek</w:t>
      </w:r>
      <w:r w:rsidRPr="005E0678">
        <w:t xml:space="preserve"> a brit közigazgatás elnyomó és ésszerűtlen módszereit közelről és átfogóan is látva az az ötlete támadt, hogy létre kellene hozni egy olyan szervezetet, ami India és a Brit </w:t>
      </w:r>
      <w:r w:rsidR="00DE6333" w:rsidRPr="005E0678">
        <w:t>B</w:t>
      </w:r>
      <w:r w:rsidRPr="005E0678">
        <w:t>irodalom és</w:t>
      </w:r>
      <w:r w:rsidR="00DE6333" w:rsidRPr="005E0678">
        <w:t xml:space="preserve"> -</w:t>
      </w:r>
      <w:r w:rsidRPr="005E0678">
        <w:t xml:space="preserve">közigazgatás ügyét új alapokra helyezi. Ennek érdekében </w:t>
      </w:r>
      <w:r w:rsidR="00DE6333" w:rsidRPr="005E0678">
        <w:t>ő volt az, aki</w:t>
      </w:r>
      <w:r w:rsidRPr="005E0678">
        <w:t xml:space="preserve"> </w:t>
      </w:r>
      <w:r w:rsidR="00DE6333" w:rsidRPr="005E0678">
        <w:t xml:space="preserve">1884-ben </w:t>
      </w:r>
      <w:r w:rsidRPr="005E0678">
        <w:t xml:space="preserve">létrehozta az Indiai Nemzeti Kongresszust, ami néhány év alatt milliós mozgalommá, </w:t>
      </w:r>
      <w:r w:rsidR="00DE6333" w:rsidRPr="005E0678">
        <w:t xml:space="preserve">évtizedekkel később </w:t>
      </w:r>
      <w:r w:rsidRPr="005E0678">
        <w:t>pedig az India függetlenségét végül kikényszerítő</w:t>
      </w:r>
      <w:r w:rsidR="00DE6333" w:rsidRPr="005E0678">
        <w:t>, és azt kormányzó</w:t>
      </w:r>
      <w:r w:rsidRPr="005E0678">
        <w:t xml:space="preserve"> politikai erővé </w:t>
      </w:r>
      <w:r w:rsidR="007952BA" w:rsidRPr="005E0678">
        <w:t>formálódott</w:t>
      </w:r>
      <w:r w:rsidRPr="005E0678">
        <w:t xml:space="preserve">. </w:t>
      </w:r>
      <w:r w:rsidR="00DE6333" w:rsidRPr="005E0678">
        <w:t xml:space="preserve">A mozgalomnak 1884-1891-ig Hume úr volt az elnőke. </w:t>
      </w:r>
      <w:r w:rsidRPr="005E0678">
        <w:t>(</w:t>
      </w:r>
      <w:r w:rsidRPr="005E0678">
        <w:rPr>
          <w:i/>
        </w:rPr>
        <w:t>A ford.</w:t>
      </w:r>
      <w:r w:rsidRPr="005E0678">
        <w:t>)</w:t>
      </w:r>
      <w:bookmarkEnd w:id="173"/>
    </w:p>
  </w:footnote>
  <w:footnote w:id="430">
    <w:p w14:paraId="326D8D0F" w14:textId="719E2147" w:rsidR="00502FFE" w:rsidRPr="005E0678" w:rsidRDefault="00502FFE">
      <w:pPr>
        <w:pStyle w:val="Lbjegyzetszveg"/>
      </w:pPr>
      <w:r w:rsidRPr="005E0678">
        <w:rPr>
          <w:rStyle w:val="Lbjegyzet-hivatkozs"/>
        </w:rPr>
        <w:footnoteRef/>
      </w:r>
      <w:r w:rsidRPr="005E0678">
        <w:t xml:space="preserve"> (</w:t>
      </w:r>
      <w:r w:rsidRPr="005E0678">
        <w:rPr>
          <w:i/>
          <w:iCs/>
        </w:rPr>
        <w:t>Quid pro quo</w:t>
      </w:r>
      <w:r w:rsidRPr="005E0678">
        <w:t>) – latin kifejezés, jelentése kb.: „valamit valamiért”, de itt inkább „adok-kapok</w:t>
      </w:r>
      <w:r w:rsidR="002703BD">
        <w:t>ra</w:t>
      </w:r>
      <w:r w:rsidRPr="005E0678">
        <w:t>”</w:t>
      </w:r>
      <w:r w:rsidR="002703BD">
        <w:t xml:space="preserve"> </w:t>
      </w:r>
      <w:r w:rsidRPr="005E0678">
        <w:t>utal.  (</w:t>
      </w:r>
      <w:r w:rsidRPr="005E0678">
        <w:rPr>
          <w:i/>
        </w:rPr>
        <w:t>A ford.</w:t>
      </w:r>
      <w:r w:rsidRPr="005E0678">
        <w:t>)</w:t>
      </w:r>
    </w:p>
  </w:footnote>
  <w:footnote w:id="431">
    <w:p w14:paraId="41C5AAB8" w14:textId="0770BA1B" w:rsidR="008D14B0" w:rsidRPr="002703BD" w:rsidRDefault="008D14B0">
      <w:pPr>
        <w:pStyle w:val="Lbjegyzetszveg"/>
      </w:pPr>
      <w:r w:rsidRPr="005E0678">
        <w:rPr>
          <w:rStyle w:val="Lbjegyzet-hivatkozs"/>
        </w:rPr>
        <w:footnoteRef/>
      </w:r>
      <w:r w:rsidRPr="005E0678">
        <w:t xml:space="preserve"> Itt a Simla Eclectic Theosophical Society-ről van szó. Bővebben erről lásd a lábjegyzetet a </w:t>
      </w:r>
      <w:r w:rsidR="002703BD">
        <w:fldChar w:fldCharType="begin"/>
      </w:r>
      <w:r w:rsidR="002703BD">
        <w:instrText xml:space="preserve"> PAGEREF _Ref210996252 \h </w:instrText>
      </w:r>
      <w:r w:rsidR="002703BD">
        <w:fldChar w:fldCharType="separate"/>
      </w:r>
      <w:r w:rsidR="002703BD">
        <w:rPr>
          <w:noProof/>
        </w:rPr>
        <w:t>85</w:t>
      </w:r>
      <w:r w:rsidR="002703BD">
        <w:fldChar w:fldCharType="end"/>
      </w:r>
      <w:r w:rsidR="002703BD">
        <w:t xml:space="preserve">. </w:t>
      </w:r>
      <w:r w:rsidRPr="005E0678">
        <w:t xml:space="preserve">oldalon. </w:t>
      </w:r>
      <w:r w:rsidR="002703BD">
        <w:t>(</w:t>
      </w:r>
      <w:r w:rsidR="002703BD">
        <w:rPr>
          <w:i/>
        </w:rPr>
        <w:t>A ford.</w:t>
      </w:r>
      <w:r w:rsidR="002703BD">
        <w:t>)</w:t>
      </w:r>
    </w:p>
  </w:footnote>
  <w:footnote w:id="432">
    <w:p w14:paraId="21E0C6B2" w14:textId="48E8B307" w:rsidR="000D05DA" w:rsidRPr="000D05DA" w:rsidRDefault="000D05DA">
      <w:pPr>
        <w:pStyle w:val="Lbjegyzetszveg"/>
        <w:rPr>
          <w:iCs/>
        </w:rPr>
      </w:pPr>
      <w:bookmarkStart w:id="178" w:name="_Ref216617664"/>
      <w:r>
        <w:rPr>
          <w:rStyle w:val="Lbjegyzet-hivatkozs"/>
        </w:rPr>
        <w:footnoteRef/>
      </w:r>
      <w:r>
        <w:t xml:space="preserve"> Edmond W. Fern, Hume úr titkára. Vélhetően ott is lakott a házában, és jelentős pszichikus adottságokkal bírt. Tagja volt a Teozófiai Társulatnak is, e mellett a Hume-vezette </w:t>
      </w:r>
      <w:r>
        <w:rPr>
          <w:i/>
          <w:iCs/>
        </w:rPr>
        <w:t>Simla Eclectic Theosphical Society</w:t>
      </w:r>
      <w:r w:rsidRPr="000D05DA">
        <w:t>-nek is</w:t>
      </w:r>
      <w:r>
        <w:t>, utóbbinak egyben titkárává is megválasztották. Morya Mester próba tanítványának fogadta őt és számos levélben is megemlítik a nevét. De nem jutott túl a próbaidőszakon, és 1882. végén valamiféle üzleti ügyek miatt ki is zárták mindkét szervezetből. (</w:t>
      </w:r>
      <w:r>
        <w:rPr>
          <w:i/>
        </w:rPr>
        <w:t>A ford.</w:t>
      </w:r>
      <w:r>
        <w:t>)</w:t>
      </w:r>
      <w:bookmarkEnd w:id="178"/>
    </w:p>
  </w:footnote>
  <w:footnote w:id="433">
    <w:p w14:paraId="795D9101" w14:textId="19919A71" w:rsidR="00580861" w:rsidRPr="005E0678" w:rsidRDefault="00580861">
      <w:pPr>
        <w:pStyle w:val="Lbjegyzetszveg"/>
      </w:pPr>
      <w:r w:rsidRPr="005E0678">
        <w:rPr>
          <w:rStyle w:val="Lbjegyzet-hivatkozs"/>
        </w:rPr>
        <w:footnoteRef/>
      </w:r>
      <w:r w:rsidRPr="005E0678">
        <w:t xml:space="preserve"> Olasz </w:t>
      </w:r>
      <w:r w:rsidR="00DE76E9" w:rsidRPr="005E0678">
        <w:t>kifejezés, jelentése itt kb.: „odaadással”, „elkötelezettséggel”. (</w:t>
      </w:r>
      <w:r w:rsidR="00DE76E9" w:rsidRPr="005E0678">
        <w:rPr>
          <w:i/>
        </w:rPr>
        <w:t>A ford.</w:t>
      </w:r>
      <w:r w:rsidR="00DE76E9" w:rsidRPr="005E0678">
        <w:t>)</w:t>
      </w:r>
    </w:p>
  </w:footnote>
  <w:footnote w:id="434">
    <w:p w14:paraId="1D64C27F" w14:textId="4DD9ADC8" w:rsidR="00DC328A" w:rsidRPr="005E0678" w:rsidRDefault="00DC328A">
      <w:pPr>
        <w:pStyle w:val="Lbjegyzetszveg"/>
      </w:pPr>
      <w:r w:rsidRPr="005E0678">
        <w:rPr>
          <w:rStyle w:val="Lbjegyzet-hivatkozs"/>
        </w:rPr>
        <w:footnoteRef/>
      </w:r>
      <w:r w:rsidRPr="005E0678">
        <w:t xml:space="preserve"> Tibetben a feketemágusokat, boszorkánymestereket nevezik így (</w:t>
      </w:r>
      <w:r w:rsidRPr="005E0678">
        <w:rPr>
          <w:i/>
        </w:rPr>
        <w:t>A ford.</w:t>
      </w:r>
      <w:r w:rsidRPr="005E0678">
        <w:t>)</w:t>
      </w:r>
    </w:p>
  </w:footnote>
  <w:footnote w:id="435">
    <w:p w14:paraId="20A29EA9" w14:textId="0EFE7B72" w:rsidR="00D214DC" w:rsidRPr="005E0678" w:rsidRDefault="00D214DC">
      <w:pPr>
        <w:pStyle w:val="Lbjegyzetszveg"/>
      </w:pPr>
      <w:bookmarkStart w:id="179" w:name="_Ref227182279"/>
      <w:r w:rsidRPr="005E0678">
        <w:rPr>
          <w:rStyle w:val="Lbjegyzet-hivatkozs"/>
        </w:rPr>
        <w:footnoteRef/>
      </w:r>
      <w:r w:rsidRPr="005E0678">
        <w:t xml:space="preserve"> A </w:t>
      </w:r>
      <w:r w:rsidRPr="005E0678">
        <w:rPr>
          <w:i/>
          <w:iCs/>
        </w:rPr>
        <w:t xml:space="preserve">The Theosophist </w:t>
      </w:r>
      <w:r w:rsidRPr="005E0678">
        <w:t>1882. áprilisi számáról van szó</w:t>
      </w:r>
      <w:r w:rsidR="00BA2761">
        <w:t xml:space="preserve"> (fordítása </w:t>
      </w:r>
      <w:r w:rsidR="00640A8D">
        <w:t>olvasható</w:t>
      </w:r>
      <w:r w:rsidR="00BA2761">
        <w:t xml:space="preserve"> a Magyar Teozófiai Társulat honlapján)</w:t>
      </w:r>
      <w:r w:rsidRPr="005E0678">
        <w:t xml:space="preserve">. A hivatkozott szövegrész a következő: </w:t>
      </w:r>
      <w:r w:rsidR="00A725F2">
        <w:t>„</w:t>
      </w:r>
      <w:r w:rsidRPr="005E0678">
        <w:rPr>
          <w:i/>
          <w:iCs/>
        </w:rPr>
        <w:t>És megemlíthetjük, hogy a belső késztetések mindenféle elnyomása – akkor is</w:t>
      </w:r>
      <w:r w:rsidR="00602805" w:rsidRPr="005E0678">
        <w:rPr>
          <w:i/>
          <w:iCs/>
        </w:rPr>
        <w:t>,</w:t>
      </w:r>
      <w:r w:rsidRPr="005E0678">
        <w:rPr>
          <w:i/>
          <w:iCs/>
        </w:rPr>
        <w:t xml:space="preserve"> ha ez saját elhatározás</w:t>
      </w:r>
      <w:r w:rsidR="00D5220C" w:rsidRPr="005E0678">
        <w:rPr>
          <w:i/>
          <w:iCs/>
        </w:rPr>
        <w:t xml:space="preserve">ból történik </w:t>
      </w:r>
      <w:r w:rsidRPr="005E0678">
        <w:rPr>
          <w:i/>
          <w:iCs/>
        </w:rPr>
        <w:t xml:space="preserve">– haszontalan törekvés. </w:t>
      </w:r>
      <w:r w:rsidR="00602805" w:rsidRPr="005E0678">
        <w:rPr>
          <w:i/>
          <w:iCs/>
        </w:rPr>
        <w:t xml:space="preserve">A fizikai erővel, fenyegetéssel vagy megvesztegetéssel – akár fizikai, akár úgymond „spirituális” </w:t>
      </w:r>
      <w:r w:rsidR="00D5220C" w:rsidRPr="005E0678">
        <w:rPr>
          <w:i/>
          <w:iCs/>
        </w:rPr>
        <w:t>úton</w:t>
      </w:r>
      <w:r w:rsidR="00602805" w:rsidRPr="005E0678">
        <w:rPr>
          <w:i/>
          <w:iCs/>
        </w:rPr>
        <w:t xml:space="preserve"> történjék ez – </w:t>
      </w:r>
      <w:r w:rsidR="001269F7" w:rsidRPr="005E0678">
        <w:rPr>
          <w:i/>
          <w:iCs/>
        </w:rPr>
        <w:t xml:space="preserve">kikényszerített „jóság” </w:t>
      </w:r>
      <w:r w:rsidR="00602805" w:rsidRPr="005E0678">
        <w:rPr>
          <w:i/>
          <w:iCs/>
        </w:rPr>
        <w:t>tökéletesen haszontalan az ezt kifelé mutató emberre nézve, és az ebből eredő képmutatás csak tovább mérgezi a világot. A „jóságra” és „tisztaságra” törekvésnek belülről kell erednie, önkéntelen törekvésnek kell lennie ahhoz, hogy hatékony legyen. Belső késztetés, valami nemesebb felé törekvés</w:t>
      </w:r>
      <w:r w:rsidR="00A55507" w:rsidRPr="005E0678">
        <w:rPr>
          <w:i/>
          <w:iCs/>
        </w:rPr>
        <w:t xml:space="preserve"> kell, hogy visszatartson a rossztól</w:t>
      </w:r>
      <w:r w:rsidR="00602805" w:rsidRPr="005E0678">
        <w:rPr>
          <w:i/>
          <w:iCs/>
        </w:rPr>
        <w:t xml:space="preserve">, nem pedig </w:t>
      </w:r>
      <w:r w:rsidR="00A55507" w:rsidRPr="005E0678">
        <w:rPr>
          <w:i/>
          <w:iCs/>
        </w:rPr>
        <w:t>a büntetéstől vagy a Közvélemény ítéletétől való félelem. A jóindulat mögött ne a magasztalás iránti vágy, vagy egy elképzelt Jövőbeni Életben elszenvedett következményektől való félelem rejtőzzön. . . Az élet meghosszabbítására törekvés szempontjából nézve annak sincs semmi haszna, ha azért tartózkodik valaki az erkölcstelen tettektől, mert</w:t>
      </w:r>
      <w:r w:rsidR="00D5220C" w:rsidRPr="005E0678">
        <w:rPr>
          <w:i/>
          <w:iCs/>
        </w:rPr>
        <w:t xml:space="preserve"> az előbbire</w:t>
      </w:r>
      <w:r w:rsidR="00A55507" w:rsidRPr="005E0678">
        <w:rPr>
          <w:i/>
          <w:iCs/>
        </w:rPr>
        <w:t xml:space="preserve"> </w:t>
      </w:r>
      <w:r w:rsidR="00D5220C" w:rsidRPr="005E0678">
        <w:rPr>
          <w:i/>
          <w:iCs/>
        </w:rPr>
        <w:t xml:space="preserve">törekszik, miközben a szíve mélyén vágyik az </w:t>
      </w:r>
      <w:r w:rsidR="001269F7" w:rsidRPr="005E0678">
        <w:rPr>
          <w:i/>
          <w:iCs/>
        </w:rPr>
        <w:t>utóbbiakra</w:t>
      </w:r>
      <w:r w:rsidR="00D5220C" w:rsidRPr="005E0678">
        <w:rPr>
          <w:i/>
          <w:iCs/>
        </w:rPr>
        <w:t>. Ugyanez igaz az összes kielégítetlen vágyakozásra. A lényeg éppen az, hogy megszabaduljunk a bensőnkben gyökerező kielégítetlen vágyaktól. E valódi állapot nélkül annak puszt</w:t>
      </w:r>
      <w:r w:rsidR="00635160" w:rsidRPr="005E0678">
        <w:rPr>
          <w:i/>
          <w:iCs/>
        </w:rPr>
        <w:t>a</w:t>
      </w:r>
      <w:r w:rsidR="00D5220C" w:rsidRPr="005E0678">
        <w:rPr>
          <w:i/>
          <w:iCs/>
        </w:rPr>
        <w:t xml:space="preserve"> színlelése nem egyéb, mint alantas képmutatás és haszontalan rabszolgaság.”</w:t>
      </w:r>
      <w:r w:rsidR="00D5220C" w:rsidRPr="005E0678">
        <w:t xml:space="preserve"> </w:t>
      </w:r>
      <w:r w:rsidR="0092330A" w:rsidRPr="005E0678">
        <w:t>(Az olvasónak szem előtt kell tartania, hogy a cikk</w:t>
      </w:r>
      <w:r w:rsidR="006A3CB1" w:rsidRPr="005E0678">
        <w:t>et</w:t>
      </w:r>
      <w:r w:rsidR="0092330A" w:rsidRPr="005E0678">
        <w:t xml:space="preserve"> egy </w:t>
      </w:r>
      <w:r w:rsidR="006A3CB1" w:rsidRPr="005E0678">
        <w:t xml:space="preserve">próbaidős </w:t>
      </w:r>
      <w:r w:rsidR="0092330A" w:rsidRPr="005E0678">
        <w:t>tanítvány</w:t>
      </w:r>
      <w:r w:rsidR="00B440BA" w:rsidRPr="005E0678">
        <w:t xml:space="preserve"> írta</w:t>
      </w:r>
      <w:r w:rsidR="0092330A" w:rsidRPr="005E0678">
        <w:t xml:space="preserve">, </w:t>
      </w:r>
      <w:r w:rsidR="00B440BA" w:rsidRPr="005E0678">
        <w:t xml:space="preserve">a földi élet meghosszabbításának lehetőségéről szól, </w:t>
      </w:r>
      <w:r w:rsidR="0092330A" w:rsidRPr="005E0678">
        <w:t xml:space="preserve">és a </w:t>
      </w:r>
      <w:r w:rsidR="0092330A" w:rsidRPr="005E0678">
        <w:rPr>
          <w:i/>
          <w:iCs/>
        </w:rPr>
        <w:t>The Theosophist</w:t>
      </w:r>
      <w:r w:rsidR="0092330A" w:rsidRPr="005E0678">
        <w:t xml:space="preserve"> olvasóinak íródott. Ebből eredően </w:t>
      </w:r>
      <w:r w:rsidR="001269F7" w:rsidRPr="005E0678">
        <w:t>az előbbiek</w:t>
      </w:r>
      <w:r w:rsidR="0092330A" w:rsidRPr="005E0678">
        <w:t xml:space="preserve"> nem </w:t>
      </w:r>
      <w:r w:rsidR="0092330A" w:rsidRPr="005E0678">
        <w:rPr>
          <w:i/>
          <w:iCs/>
        </w:rPr>
        <w:t>általában</w:t>
      </w:r>
      <w:r w:rsidR="0092330A" w:rsidRPr="005E0678">
        <w:t xml:space="preserve"> a</w:t>
      </w:r>
      <w:r w:rsidR="00B63EB7" w:rsidRPr="005E0678">
        <w:t xml:space="preserve"> kényszerített</w:t>
      </w:r>
      <w:r w:rsidR="0092330A" w:rsidRPr="005E0678">
        <w:t xml:space="preserve"> önfegyelem és a társadalmi normák képmutató voltára</w:t>
      </w:r>
      <w:r w:rsidR="001269F7" w:rsidRPr="005E0678">
        <w:t xml:space="preserve"> és haszontalanságára</w:t>
      </w:r>
      <w:r w:rsidR="0092330A" w:rsidRPr="005E0678">
        <w:t xml:space="preserve"> céloznak. Az író </w:t>
      </w:r>
      <w:r w:rsidR="00B440BA" w:rsidRPr="005E0678">
        <w:t xml:space="preserve">– és mivel idézte, K. H. Mester is - </w:t>
      </w:r>
      <w:r w:rsidR="001269F7" w:rsidRPr="005E0678">
        <w:t xml:space="preserve">ezzel </w:t>
      </w:r>
      <w:r w:rsidR="0092330A" w:rsidRPr="005E0678">
        <w:t>csak arra utal, hogy ezek nem segítenek spirituális célok elérésében.) (</w:t>
      </w:r>
      <w:r w:rsidR="0092330A" w:rsidRPr="005E0678">
        <w:rPr>
          <w:i/>
        </w:rPr>
        <w:t>A ford.</w:t>
      </w:r>
      <w:r w:rsidR="0092330A" w:rsidRPr="005E0678">
        <w:t>)</w:t>
      </w:r>
      <w:bookmarkEnd w:id="179"/>
    </w:p>
  </w:footnote>
  <w:footnote w:id="436">
    <w:p w14:paraId="6F884A5E" w14:textId="5E6136F3" w:rsidR="0075767C" w:rsidRPr="005E0678" w:rsidRDefault="0075767C">
      <w:pPr>
        <w:pStyle w:val="Lbjegyzetszveg"/>
      </w:pPr>
      <w:r w:rsidRPr="005E0678">
        <w:rPr>
          <w:rStyle w:val="Lbjegyzet-hivatkozs"/>
        </w:rPr>
        <w:footnoteRef/>
      </w:r>
      <w:r w:rsidRPr="005E0678">
        <w:t xml:space="preserve"> </w:t>
      </w:r>
      <w:r w:rsidRPr="005E0678">
        <w:rPr>
          <w:i/>
          <w:iCs/>
        </w:rPr>
        <w:t>Buss</w:t>
      </w:r>
      <w:r w:rsidRPr="005E0678">
        <w:t>: „Elég, ennyi volt”. (</w:t>
      </w:r>
      <w:r w:rsidRPr="005E0678">
        <w:rPr>
          <w:i/>
        </w:rPr>
        <w:t>A ford.</w:t>
      </w:r>
      <w:r w:rsidRPr="005E0678">
        <w:t>)</w:t>
      </w:r>
    </w:p>
  </w:footnote>
  <w:footnote w:id="437">
    <w:p w14:paraId="0ECA57DE" w14:textId="3C447B6A" w:rsidR="00B16C48" w:rsidRDefault="00B16C48">
      <w:pPr>
        <w:pStyle w:val="Lbjegyzetszveg"/>
      </w:pPr>
      <w:r>
        <w:rPr>
          <w:rStyle w:val="Lbjegyzet-hivatkozs"/>
        </w:rPr>
        <w:footnoteRef/>
      </w:r>
      <w:r>
        <w:t xml:space="preserve"> </w:t>
      </w:r>
      <w:r w:rsidRPr="005E0678">
        <w:t>A későbbi történések szerint ez utóbbi valósult meg. Hume úr végül szakított a Mesterekkel, és megpróbálta aláásni a Társulat hitelességét. (</w:t>
      </w:r>
      <w:r w:rsidRPr="005E0678">
        <w:rPr>
          <w:i/>
        </w:rPr>
        <w:t>A ford.</w:t>
      </w:r>
      <w:r w:rsidRPr="005E0678">
        <w:t>)</w:t>
      </w:r>
    </w:p>
  </w:footnote>
  <w:footnote w:id="438">
    <w:p w14:paraId="2B837061" w14:textId="24C57F80" w:rsidR="00661CA8" w:rsidRPr="005E0678" w:rsidRDefault="00661CA8">
      <w:pPr>
        <w:pStyle w:val="Lbjegyzetszveg"/>
      </w:pPr>
      <w:r w:rsidRPr="005E0678">
        <w:rPr>
          <w:rStyle w:val="Lbjegyzet-hivatkozs"/>
        </w:rPr>
        <w:footnoteRef/>
      </w:r>
      <w:r w:rsidRPr="005E0678">
        <w:t xml:space="preserve"> Ezzel alighanem a Társulat első hét éves </w:t>
      </w:r>
      <w:r w:rsidR="00B440BA" w:rsidRPr="005E0678">
        <w:t xml:space="preserve">- 1882. november 17-én záruló - </w:t>
      </w:r>
      <w:r w:rsidRPr="005E0678">
        <w:t>periódusának lezárulására utalt a Mester. (</w:t>
      </w:r>
      <w:r w:rsidRPr="005E0678">
        <w:rPr>
          <w:i/>
        </w:rPr>
        <w:t>A ford.</w:t>
      </w:r>
      <w:r w:rsidRPr="005E0678">
        <w:t>)</w:t>
      </w:r>
    </w:p>
  </w:footnote>
  <w:footnote w:id="439">
    <w:p w14:paraId="49555037" w14:textId="7D5D8292" w:rsidR="004652A2" w:rsidRPr="005E0678" w:rsidRDefault="004652A2">
      <w:pPr>
        <w:pStyle w:val="Lbjegyzetszveg"/>
      </w:pPr>
      <w:bookmarkStart w:id="181" w:name="_Ref214903888"/>
      <w:r w:rsidRPr="005E0678">
        <w:rPr>
          <w:rStyle w:val="Lbjegyzet-hivatkozs"/>
        </w:rPr>
        <w:footnoteRef/>
      </w:r>
      <w:r w:rsidRPr="005E0678">
        <w:t xml:space="preserve"> Ez a szolga </w:t>
      </w:r>
      <w:r w:rsidR="00013F34" w:rsidRPr="005E0678">
        <w:t xml:space="preserve">eredeti nevén </w:t>
      </w:r>
      <w:r w:rsidRPr="005E0678">
        <w:t>Godolphin Mitford</w:t>
      </w:r>
      <w:r w:rsidR="00013F34" w:rsidRPr="005E0678">
        <w:t xml:space="preserve">, </w:t>
      </w:r>
      <w:r w:rsidR="006A3CB1" w:rsidRPr="005E0678">
        <w:t>i</w:t>
      </w:r>
      <w:r w:rsidR="00013F34" w:rsidRPr="005E0678">
        <w:t>szlám</w:t>
      </w:r>
      <w:r w:rsidR="006A3CB1" w:rsidRPr="005E0678">
        <w:t xml:space="preserve"> vallásra</w:t>
      </w:r>
      <w:r w:rsidR="00013F34" w:rsidRPr="005E0678">
        <w:t xml:space="preserve"> áttérése után </w:t>
      </w:r>
      <w:r w:rsidRPr="005E0678">
        <w:t>Mirza Moorad Ali</w:t>
      </w:r>
      <w:r w:rsidR="00013F34" w:rsidRPr="005E0678">
        <w:t xml:space="preserve"> Be</w:t>
      </w:r>
      <w:r w:rsidR="002F2683" w:rsidRPr="005E0678">
        <w:t xml:space="preserve">g (másként írva Mirza Murad Ali Bey) </w:t>
      </w:r>
      <w:r w:rsidR="00013F34" w:rsidRPr="005E0678">
        <w:t>volt</w:t>
      </w:r>
      <w:r w:rsidRPr="005E0678">
        <w:t xml:space="preserve">. Ő volt az is, aki a fentebb </w:t>
      </w:r>
      <w:r w:rsidR="00BF476C" w:rsidRPr="005E0678">
        <w:t>idézett</w:t>
      </w:r>
      <w:r w:rsidRPr="005E0678">
        <w:t xml:space="preserve"> „Elixir of Life” cikket írta a </w:t>
      </w:r>
      <w:r w:rsidRPr="005E0678">
        <w:rPr>
          <w:i/>
          <w:iCs/>
        </w:rPr>
        <w:t>The Theosphis</w:t>
      </w:r>
      <w:r w:rsidRPr="005E0678">
        <w:t>t-ban</w:t>
      </w:r>
      <w:r w:rsidR="000F04FA" w:rsidRPr="005E0678">
        <w:t xml:space="preserve">, és még további cikkeket is írt sajnálatosan rövid (1881-1884-es haláláig tartó) pályafutása során, amit a Társulatban töltött. </w:t>
      </w:r>
      <w:r w:rsidR="006A3CB1" w:rsidRPr="005E0678">
        <w:t xml:space="preserve">Európai származású </w:t>
      </w:r>
      <w:r w:rsidR="000F04FA" w:rsidRPr="005E0678">
        <w:t>volt, és mire találkozott az Alapítókkal, már mozgalmas, nehéz és érzékiség</w:t>
      </w:r>
      <w:r w:rsidR="00013F34" w:rsidRPr="005E0678">
        <w:t>től</w:t>
      </w:r>
      <w:r w:rsidR="000F04FA" w:rsidRPr="005E0678">
        <w:t xml:space="preserve"> túltöltött évek álltak mögötte</w:t>
      </w:r>
      <w:r w:rsidRPr="005E0678">
        <w:t>.</w:t>
      </w:r>
      <w:r w:rsidR="000F04FA" w:rsidRPr="005E0678">
        <w:t xml:space="preserve"> Ezek mellé társult </w:t>
      </w:r>
      <w:r w:rsidR="006A3CB1" w:rsidRPr="005E0678">
        <w:t xml:space="preserve">vele született adottsága </w:t>
      </w:r>
      <w:r w:rsidR="000F04FA" w:rsidRPr="005E0678">
        <w:t>a pszichikus képességek terén</w:t>
      </w:r>
      <w:r w:rsidR="006A3CB1" w:rsidRPr="005E0678">
        <w:t>.</w:t>
      </w:r>
      <w:r w:rsidR="000F04FA" w:rsidRPr="005E0678">
        <w:t xml:space="preserve"> </w:t>
      </w:r>
      <w:r w:rsidR="006A3CB1" w:rsidRPr="005E0678">
        <w:t>Mind</w:t>
      </w:r>
      <w:r w:rsidR="000F04FA" w:rsidRPr="005E0678">
        <w:t xml:space="preserve">ezeknek betudhatóan </w:t>
      </w:r>
      <w:r w:rsidR="00013F34" w:rsidRPr="005E0678">
        <w:t xml:space="preserve">még fiatalon </w:t>
      </w:r>
      <w:r w:rsidR="000F04FA" w:rsidRPr="005E0678">
        <w:t>bele</w:t>
      </w:r>
      <w:r w:rsidR="00013F34" w:rsidRPr="005E0678">
        <w:t>bonyolódott</w:t>
      </w:r>
      <w:r w:rsidR="000F04FA" w:rsidRPr="005E0678">
        <w:t xml:space="preserve"> bizonyos </w:t>
      </w:r>
      <w:r w:rsidR="006A3CB1" w:rsidRPr="005E0678">
        <w:t>szexuál</w:t>
      </w:r>
      <w:r w:rsidR="000F04FA" w:rsidRPr="005E0678">
        <w:t>-mági</w:t>
      </w:r>
      <w:r w:rsidR="006A3CB1" w:rsidRPr="005E0678">
        <w:t xml:space="preserve">kus </w:t>
      </w:r>
      <w:r w:rsidR="00013F34" w:rsidRPr="005E0678">
        <w:t>ü</w:t>
      </w:r>
      <w:r w:rsidR="000F04FA" w:rsidRPr="005E0678">
        <w:t>zelmekbe</w:t>
      </w:r>
      <w:r w:rsidR="00013F34" w:rsidRPr="005E0678">
        <w:t>.</w:t>
      </w:r>
      <w:r w:rsidR="000F04FA" w:rsidRPr="005E0678">
        <w:t xml:space="preserve"> </w:t>
      </w:r>
      <w:r w:rsidR="006A3CB1" w:rsidRPr="005E0678">
        <w:t>Az ebből eredő kötelékektől</w:t>
      </w:r>
      <w:r w:rsidR="000F04FA" w:rsidRPr="005E0678">
        <w:t xml:space="preserve"> többé nem is tudott megszabadulni, azt követően sem, hogy a Társulatba belépése után próbatanítván</w:t>
      </w:r>
      <w:r w:rsidR="00013F34" w:rsidRPr="005E0678">
        <w:t>n</w:t>
      </w:r>
      <w:r w:rsidR="000F04FA" w:rsidRPr="005E0678">
        <w:t>y</w:t>
      </w:r>
      <w:r w:rsidR="00013F34" w:rsidRPr="005E0678">
        <w:t>á</w:t>
      </w:r>
      <w:r w:rsidR="000F04FA" w:rsidRPr="005E0678">
        <w:t xml:space="preserve"> lett</w:t>
      </w:r>
      <w:r w:rsidR="006A3CB1" w:rsidRPr="005E0678">
        <w:t>- sőt ez csak elmélyítette a bajait.</w:t>
      </w:r>
      <w:r w:rsidR="000F04FA" w:rsidRPr="005E0678">
        <w:t xml:space="preserve"> </w:t>
      </w:r>
      <w:r w:rsidR="00013F34" w:rsidRPr="005E0678">
        <w:t>Végül elbukta</w:t>
      </w:r>
      <w:r w:rsidR="006A3CB1" w:rsidRPr="005E0678">
        <w:t xml:space="preserve"> a próbaidőt</w:t>
      </w:r>
      <w:r w:rsidR="00013F34" w:rsidRPr="005E0678">
        <w:t xml:space="preserve">, és a múltja elmezavar formájában </w:t>
      </w:r>
      <w:r w:rsidR="006A3CB1" w:rsidRPr="005E0678">
        <w:t xml:space="preserve">nemsokára </w:t>
      </w:r>
      <w:r w:rsidR="00013F34" w:rsidRPr="005E0678">
        <w:t>utolérte</w:t>
      </w:r>
      <w:r w:rsidR="006A3CB1" w:rsidRPr="005E0678">
        <w:t>.</w:t>
      </w:r>
      <w:r w:rsidR="00013F34" w:rsidRPr="005E0678">
        <w:t xml:space="preserve"> </w:t>
      </w:r>
      <w:r w:rsidR="006A3CB1" w:rsidRPr="005E0678">
        <w:t>Í</w:t>
      </w:r>
      <w:r w:rsidR="00013F34" w:rsidRPr="005E0678">
        <w:t xml:space="preserve">gy is halt meg 1884-ben. </w:t>
      </w:r>
      <w:r w:rsidRPr="005E0678">
        <w:t>(</w:t>
      </w:r>
      <w:r w:rsidRPr="005E0678">
        <w:rPr>
          <w:i/>
        </w:rPr>
        <w:t>A ford.</w:t>
      </w:r>
      <w:r w:rsidRPr="005E0678">
        <w:t>)</w:t>
      </w:r>
      <w:bookmarkEnd w:id="181"/>
    </w:p>
  </w:footnote>
  <w:footnote w:id="440">
    <w:p w14:paraId="03F753C3" w14:textId="2E08615B" w:rsidR="002E65E9" w:rsidRPr="005E0678" w:rsidRDefault="002E65E9">
      <w:pPr>
        <w:pStyle w:val="Lbjegyzetszveg"/>
      </w:pPr>
      <w:r w:rsidRPr="005E0678">
        <w:rPr>
          <w:rStyle w:val="Lbjegyzet-hivatkozs"/>
        </w:rPr>
        <w:footnoteRef/>
      </w:r>
      <w:r w:rsidRPr="005E0678">
        <w:t xml:space="preserve"> </w:t>
      </w:r>
      <w:r w:rsidR="003D5989" w:rsidRPr="005E0678">
        <w:t>Vagyis a tanítója. (</w:t>
      </w:r>
      <w:r w:rsidR="00194722" w:rsidRPr="005E0678">
        <w:t xml:space="preserve">Meynour a korábban is hivatkozott Bulwer-Lytton másik regényének, a </w:t>
      </w:r>
      <w:r w:rsidR="00194722" w:rsidRPr="005E0678">
        <w:rPr>
          <w:i/>
          <w:iCs/>
        </w:rPr>
        <w:t>Zanoni</w:t>
      </w:r>
      <w:r w:rsidR="00194722" w:rsidRPr="005E0678">
        <w:t>nak egy alakja, aki a főhős mestere.</w:t>
      </w:r>
      <w:r w:rsidR="00194722">
        <w:t>)</w:t>
      </w:r>
      <w:r w:rsidR="00194722" w:rsidRPr="005E0678">
        <w:t xml:space="preserve"> </w:t>
      </w:r>
      <w:r w:rsidR="003D5989" w:rsidRPr="005E0678">
        <w:t>(</w:t>
      </w:r>
      <w:r w:rsidR="003D5989" w:rsidRPr="005E0678">
        <w:rPr>
          <w:i/>
        </w:rPr>
        <w:t>A ford.</w:t>
      </w:r>
      <w:r w:rsidR="003D5989" w:rsidRPr="005E0678">
        <w:t>)</w:t>
      </w:r>
    </w:p>
  </w:footnote>
  <w:footnote w:id="441">
    <w:p w14:paraId="67A4E387" w14:textId="2682B702" w:rsidR="00DF73E8" w:rsidRPr="005E0678" w:rsidRDefault="00DF73E8">
      <w:pPr>
        <w:pStyle w:val="Lbjegyzetszveg"/>
      </w:pPr>
      <w:r w:rsidRPr="005E0678">
        <w:rPr>
          <w:rStyle w:val="Lbjegyzet-hivatkozs"/>
        </w:rPr>
        <w:footnoteRef/>
      </w:r>
      <w:r w:rsidRPr="005E0678">
        <w:t xml:space="preserve"> Olasz kifejezés, jelentése itt: egy olyan összejövetel, beszélgetés, amit a teozófia témakének szentelnek. (</w:t>
      </w:r>
      <w:r w:rsidRPr="005E0678">
        <w:rPr>
          <w:i/>
        </w:rPr>
        <w:t>A ford.</w:t>
      </w:r>
      <w:r w:rsidRPr="005E0678">
        <w:t>)</w:t>
      </w:r>
    </w:p>
  </w:footnote>
  <w:footnote w:id="442">
    <w:p w14:paraId="4AAF133A" w14:textId="309D0B13" w:rsidR="0061339C" w:rsidRDefault="00A5719D" w:rsidP="0061339C">
      <w:pPr>
        <w:pStyle w:val="Lbjegyzetszveg"/>
      </w:pPr>
      <w:r w:rsidRPr="005E0678">
        <w:rPr>
          <w:rStyle w:val="Lbjegyzet-hivatkozs"/>
        </w:rPr>
        <w:footnoteRef/>
      </w:r>
      <w:r w:rsidRPr="005E0678">
        <w:t xml:space="preserve"> </w:t>
      </w:r>
      <w:r w:rsidR="0061339C">
        <w:t>A Hobilgan (más írásmóddal Khobilgan, Hobligan) m</w:t>
      </w:r>
      <w:r w:rsidR="0061339C" w:rsidRPr="005E0678">
        <w:t>ongol szó, H.P.B. olyan magas rangú, beavatott tibeti lámákat nevezett így, akik buddha szintű lelkek inkarnációjának tekinthetők. (</w:t>
      </w:r>
      <w:r w:rsidR="0061339C" w:rsidRPr="005E0678">
        <w:rPr>
          <w:i/>
        </w:rPr>
        <w:t>A ford.</w:t>
      </w:r>
      <w:r w:rsidR="0061339C" w:rsidRPr="005E0678">
        <w:t>)</w:t>
      </w:r>
    </w:p>
    <w:p w14:paraId="7F58C2DC" w14:textId="3981817F" w:rsidR="00A5719D" w:rsidRPr="005E0678" w:rsidRDefault="00A5719D">
      <w:pPr>
        <w:pStyle w:val="Lbjegyzetszveg"/>
      </w:pPr>
    </w:p>
  </w:footnote>
  <w:footnote w:id="443">
    <w:p w14:paraId="16031205" w14:textId="35A1E636" w:rsidR="007401E2" w:rsidRPr="005E0678" w:rsidRDefault="007401E2">
      <w:pPr>
        <w:pStyle w:val="Lbjegyzetszveg"/>
      </w:pPr>
      <w:r w:rsidRPr="005E0678">
        <w:rPr>
          <w:rStyle w:val="Lbjegyzet-hivatkozs"/>
        </w:rPr>
        <w:footnoteRef/>
      </w:r>
      <w:r w:rsidRPr="005E0678">
        <w:t xml:space="preserve"> A Terich-Mir a Hiddukus hegylánc legmagasabb (7700+ m) hegye a mai Pakisztán északi területein. (</w:t>
      </w:r>
      <w:r w:rsidRPr="005E0678">
        <w:rPr>
          <w:i/>
        </w:rPr>
        <w:t>A ford.</w:t>
      </w:r>
      <w:r w:rsidRPr="005E0678">
        <w:t>)</w:t>
      </w:r>
    </w:p>
  </w:footnote>
  <w:footnote w:id="444">
    <w:p w14:paraId="38025454" w14:textId="37B81141" w:rsidR="000633CB" w:rsidRPr="005E0678" w:rsidRDefault="000633CB">
      <w:pPr>
        <w:pStyle w:val="Lbjegyzetszveg"/>
      </w:pPr>
      <w:r w:rsidRPr="005E0678">
        <w:rPr>
          <w:rStyle w:val="Lbjegyzet-hivatkozs"/>
        </w:rPr>
        <w:footnoteRef/>
      </w:r>
      <w:r w:rsidRPr="005E0678">
        <w:t xml:space="preserve"> Francia kifejezés, jelentése itt: „nem igaz?”, „nem így van?”.  (</w:t>
      </w:r>
      <w:r w:rsidRPr="005E0678">
        <w:rPr>
          <w:i/>
        </w:rPr>
        <w:t>A ford.</w:t>
      </w:r>
      <w:r w:rsidRPr="005E0678">
        <w:t>)</w:t>
      </w:r>
    </w:p>
  </w:footnote>
  <w:footnote w:id="445">
    <w:p w14:paraId="1A498E59" w14:textId="745E828D" w:rsidR="00B3703B" w:rsidRPr="005E0678" w:rsidRDefault="00B3703B">
      <w:pPr>
        <w:pStyle w:val="Lbjegyzetszveg"/>
      </w:pPr>
      <w:r w:rsidRPr="005E0678">
        <w:rPr>
          <w:rStyle w:val="Lbjegyzet-hivatkozs"/>
        </w:rPr>
        <w:footnoteRef/>
      </w:r>
      <w:r w:rsidRPr="005E0678">
        <w:t xml:space="preserve"> Sinnett első könyvéről, az 1881-ben Londonban kiadott </w:t>
      </w:r>
      <w:r w:rsidRPr="005E0678">
        <w:rPr>
          <w:i/>
          <w:iCs/>
        </w:rPr>
        <w:t>The Occult Wold</w:t>
      </w:r>
      <w:r w:rsidRPr="005E0678">
        <w:t>l-ről van szó. (</w:t>
      </w:r>
      <w:r w:rsidRPr="005E0678">
        <w:rPr>
          <w:i/>
        </w:rPr>
        <w:t>A ford.</w:t>
      </w:r>
      <w:r w:rsidRPr="005E0678">
        <w:t>)</w:t>
      </w:r>
    </w:p>
  </w:footnote>
  <w:footnote w:id="446">
    <w:p w14:paraId="714E9280" w14:textId="24439078" w:rsidR="00A23CDB" w:rsidRPr="005E0678" w:rsidRDefault="00A23CDB">
      <w:pPr>
        <w:pStyle w:val="Lbjegyzetszveg"/>
      </w:pPr>
      <w:r w:rsidRPr="005E0678">
        <w:rPr>
          <w:rStyle w:val="Lbjegyzet-hivatkozs"/>
        </w:rPr>
        <w:footnoteRef/>
      </w:r>
      <w:r w:rsidRPr="005E0678">
        <w:t xml:space="preserve"> Alighanem Alfred Russell Wallace </w:t>
      </w:r>
      <w:r w:rsidRPr="005E0678">
        <w:rPr>
          <w:i/>
          <w:iCs/>
        </w:rPr>
        <w:t xml:space="preserve">Miracles and Modern Spiritualism </w:t>
      </w:r>
      <w:r w:rsidRPr="005E0678">
        <w:t>(Csodák és a modern spiritizmus) című, 1874-ben megjelent könyvére utal itt a Mester. (</w:t>
      </w:r>
      <w:r w:rsidRPr="005E0678">
        <w:rPr>
          <w:i/>
        </w:rPr>
        <w:t>A ford.</w:t>
      </w:r>
      <w:r w:rsidRPr="005E0678">
        <w:t xml:space="preserve">) </w:t>
      </w:r>
    </w:p>
  </w:footnote>
  <w:footnote w:id="447">
    <w:p w14:paraId="63748F10" w14:textId="65AEC8DF" w:rsidR="003027FA" w:rsidRPr="005E0678" w:rsidRDefault="003027FA">
      <w:pPr>
        <w:pStyle w:val="Lbjegyzetszveg"/>
      </w:pPr>
      <w:r w:rsidRPr="005E0678">
        <w:rPr>
          <w:rStyle w:val="Lbjegyzet-hivatkozs"/>
        </w:rPr>
        <w:footnoteRef/>
      </w:r>
      <w:r w:rsidRPr="005E0678">
        <w:t xml:space="preserve"> A </w:t>
      </w:r>
      <w:r w:rsidRPr="005E0678">
        <w:rPr>
          <w:i/>
          <w:iCs/>
        </w:rPr>
        <w:t>The Banner of Light</w:t>
      </w:r>
      <w:r w:rsidRPr="005E0678">
        <w:t xml:space="preserve"> egy Bostonban, 1857-1910</w:t>
      </w:r>
      <w:r w:rsidR="00FD0A2C">
        <w:t>.</w:t>
      </w:r>
      <w:r w:rsidRPr="005E0678">
        <w:t xml:space="preserve"> között működő, jelentős olvasótáborral bíró spiritiszta hetilap volt. (</w:t>
      </w:r>
      <w:r w:rsidRPr="005E0678">
        <w:rPr>
          <w:i/>
        </w:rPr>
        <w:t>A ford.</w:t>
      </w:r>
      <w:r w:rsidRPr="005E0678">
        <w:t>)</w:t>
      </w:r>
    </w:p>
  </w:footnote>
  <w:footnote w:id="448">
    <w:p w14:paraId="37182C8F" w14:textId="4F59629D" w:rsidR="00D7487E" w:rsidRPr="005E0678" w:rsidRDefault="00D7487E">
      <w:pPr>
        <w:pStyle w:val="Lbjegyzetszveg"/>
      </w:pPr>
      <w:r w:rsidRPr="005E0678">
        <w:rPr>
          <w:rStyle w:val="Lbjegyzet-hivatkozs"/>
        </w:rPr>
        <w:footnoteRef/>
      </w:r>
      <w:r w:rsidRPr="005E0678">
        <w:t xml:space="preserve"> Ez a filozófiai irányzat nagyjából összefoglalva azt hirdeti, hogy minden tudás csak az érzékszervek által szerezhető benyomásokra vezethető vissza, és az elme ezek nélkül teljesen üres. (</w:t>
      </w:r>
      <w:r w:rsidRPr="005E0678">
        <w:rPr>
          <w:i/>
        </w:rPr>
        <w:t>A ford.</w:t>
      </w:r>
      <w:r w:rsidRPr="005E0678">
        <w:t>)</w:t>
      </w:r>
    </w:p>
  </w:footnote>
  <w:footnote w:id="449">
    <w:p w14:paraId="4DEABEDE" w14:textId="4FBA5267" w:rsidR="00B40162" w:rsidRPr="005E0678" w:rsidRDefault="00B40162">
      <w:pPr>
        <w:pStyle w:val="Lbjegyzetszveg"/>
      </w:pPr>
      <w:r w:rsidRPr="005E0678">
        <w:rPr>
          <w:rStyle w:val="Lbjegyzet-hivatkozs"/>
        </w:rPr>
        <w:footnoteRef/>
      </w:r>
      <w:r w:rsidRPr="005E0678">
        <w:t xml:space="preserve"> A </w:t>
      </w:r>
      <w:r w:rsidRPr="005E0678">
        <w:rPr>
          <w:i/>
          <w:iCs/>
        </w:rPr>
        <w:t xml:space="preserve">Mount Kailash </w:t>
      </w:r>
      <w:r w:rsidRPr="005E0678">
        <w:t>egy 6600+ m</w:t>
      </w:r>
      <w:r w:rsidR="00A16321">
        <w:t xml:space="preserve"> magas</w:t>
      </w:r>
      <w:r w:rsidRPr="005E0678">
        <w:t xml:space="preserve"> hegy Tibet transz-Himalájai hegyvonulatai között, a mai Kína területén. </w:t>
      </w:r>
      <w:r w:rsidR="00FD4D4C" w:rsidRPr="005E0678">
        <w:t>Szentnek tekintett hely, s</w:t>
      </w:r>
      <w:r w:rsidR="00C610B5" w:rsidRPr="005E0678">
        <w:t>zámos legenda kapcsolódik hozzá a hinduk és a helyiek körében. (</w:t>
      </w:r>
      <w:r w:rsidR="00C610B5" w:rsidRPr="005E0678">
        <w:rPr>
          <w:i/>
        </w:rPr>
        <w:t>A ford.</w:t>
      </w:r>
      <w:r w:rsidR="00C610B5" w:rsidRPr="005E0678">
        <w:t>)</w:t>
      </w:r>
    </w:p>
  </w:footnote>
  <w:footnote w:id="450">
    <w:p w14:paraId="4B905F00" w14:textId="4D869B6F" w:rsidR="00B60E82" w:rsidRPr="005E0678" w:rsidRDefault="00B60E82">
      <w:pPr>
        <w:pStyle w:val="Lbjegyzetszveg"/>
      </w:pPr>
      <w:r w:rsidRPr="005E0678">
        <w:rPr>
          <w:rStyle w:val="Lbjegyzet-hivatkozs"/>
        </w:rPr>
        <w:footnoteRef/>
      </w:r>
      <w:r w:rsidRPr="005E0678">
        <w:t xml:space="preserve"> A két itt hivatkozott úr a korszak tudományágának, az orientalizmusnak megalapítói közé tartozik. Blavatskyné és a Mesterek is gyakran kritizálták nézeteiket és írásaikat, mert a keleti tanításokat szó szerint és hiányos tudással értelmezve gyakran teljesen torz és félrevezető képet adtak a keleti filozófiák által hirdetett tanokról. (</w:t>
      </w:r>
      <w:r w:rsidRPr="005E0678">
        <w:rPr>
          <w:i/>
        </w:rPr>
        <w:t>A ford.</w:t>
      </w:r>
      <w:r w:rsidRPr="005E0678">
        <w:t>)</w:t>
      </w:r>
    </w:p>
  </w:footnote>
  <w:footnote w:id="451">
    <w:p w14:paraId="4DF8A9AF" w14:textId="0EE110E8" w:rsidR="00734CF3" w:rsidRPr="005E0678" w:rsidRDefault="00734CF3">
      <w:pPr>
        <w:pStyle w:val="Lbjegyzetszveg"/>
      </w:pPr>
      <w:r w:rsidRPr="005E0678">
        <w:rPr>
          <w:rStyle w:val="Lbjegyzet-hivatkozs"/>
        </w:rPr>
        <w:footnoteRef/>
      </w:r>
      <w:r w:rsidRPr="005E0678">
        <w:t xml:space="preserve"> Görög kifejezés, jelentése itt kb.: „kinyilvánítás”, „felfedés”. (</w:t>
      </w:r>
      <w:r w:rsidRPr="005E0678">
        <w:rPr>
          <w:i/>
        </w:rPr>
        <w:t>A ford.</w:t>
      </w:r>
      <w:r w:rsidRPr="005E0678">
        <w:t>)</w:t>
      </w:r>
    </w:p>
  </w:footnote>
  <w:footnote w:id="452">
    <w:p w14:paraId="61C58EE7" w14:textId="25F64A33" w:rsidR="003C568D" w:rsidRPr="005E0678" w:rsidRDefault="003C568D">
      <w:pPr>
        <w:pStyle w:val="Lbjegyzetszveg"/>
      </w:pPr>
      <w:r w:rsidRPr="005E0678">
        <w:rPr>
          <w:rStyle w:val="Lbjegyzet-hivatkozs"/>
        </w:rPr>
        <w:footnoteRef/>
      </w:r>
      <w:r w:rsidRPr="005E0678">
        <w:t xml:space="preserve"> Blavatskynéről, és az ő Hume-ról Sinnettnek küldött leveléről van szó. (</w:t>
      </w:r>
      <w:r w:rsidRPr="005E0678">
        <w:rPr>
          <w:i/>
        </w:rPr>
        <w:t>A ford.</w:t>
      </w:r>
      <w:r w:rsidRPr="005E0678">
        <w:t>)</w:t>
      </w:r>
    </w:p>
  </w:footnote>
  <w:footnote w:id="453">
    <w:p w14:paraId="29DB9CC5" w14:textId="4BC12549" w:rsidR="005C12E1" w:rsidRPr="005E0678" w:rsidRDefault="005C12E1">
      <w:pPr>
        <w:pStyle w:val="Lbjegyzetszveg"/>
      </w:pPr>
      <w:r w:rsidRPr="005E0678">
        <w:rPr>
          <w:rStyle w:val="Lbjegyzet-hivatkozs"/>
        </w:rPr>
        <w:footnoteRef/>
      </w:r>
      <w:r w:rsidRPr="005E0678">
        <w:t xml:space="preserve"> Itt Blavatskynének a Hume-cikk megjelenését követően Sinnetnek írt leveléről van szó. Ebben a rövid levelében Blavatskyné bejelentette Sinnettnek, hogy a továbbiakban semmiféle kommunikációra nem hajlandó, vagyis szakított Hume-mal. (</w:t>
      </w:r>
      <w:r w:rsidRPr="005E0678">
        <w:rPr>
          <w:i/>
        </w:rPr>
        <w:t>A ford.</w:t>
      </w:r>
      <w:r w:rsidRPr="005E0678">
        <w:t>)</w:t>
      </w:r>
    </w:p>
  </w:footnote>
  <w:footnote w:id="454">
    <w:p w14:paraId="52DB5B35" w14:textId="3EB37A82" w:rsidR="00C113FA" w:rsidRPr="005E0678" w:rsidRDefault="00C113FA">
      <w:pPr>
        <w:pStyle w:val="Lbjegyzetszveg"/>
      </w:pPr>
      <w:r w:rsidRPr="005E0678">
        <w:rPr>
          <w:rStyle w:val="Lbjegyzet-hivatkozs"/>
        </w:rPr>
        <w:footnoteRef/>
      </w:r>
      <w:r w:rsidRPr="005E0678">
        <w:t xml:space="preserve"> Djual Khoo</w:t>
      </w:r>
      <w:r w:rsidR="007A3BE7" w:rsidRPr="005E0678">
        <w:t>l</w:t>
      </w:r>
      <w:r w:rsidRPr="005E0678">
        <w:t xml:space="preserve">-ról </w:t>
      </w:r>
      <w:r w:rsidR="007A3BE7" w:rsidRPr="005E0678">
        <w:t>lehet</w:t>
      </w:r>
      <w:r w:rsidRPr="005E0678">
        <w:t xml:space="preserve"> szó</w:t>
      </w:r>
      <w:r w:rsidR="007A3BE7" w:rsidRPr="005E0678">
        <w:t xml:space="preserve"> itt.</w:t>
      </w:r>
      <w:r w:rsidRPr="005E0678">
        <w:t xml:space="preserve"> (Néha </w:t>
      </w:r>
      <w:r w:rsidR="007A3BE7" w:rsidRPr="005E0678">
        <w:t>D-vel, Néha G-vel kezdi a mester az ő nevének írott formáját, mivel a név kiejtésekor az első hang valahol a kettő között lehet.) (</w:t>
      </w:r>
      <w:r w:rsidR="007A3BE7" w:rsidRPr="005E0678">
        <w:rPr>
          <w:i/>
        </w:rPr>
        <w:t>A ford.</w:t>
      </w:r>
      <w:r w:rsidR="007A3BE7" w:rsidRPr="005E0678">
        <w:t>)</w:t>
      </w:r>
    </w:p>
  </w:footnote>
  <w:footnote w:id="455">
    <w:p w14:paraId="5C8EA314" w14:textId="7D8021A2" w:rsidR="007A3BE7" w:rsidRPr="005E0678" w:rsidRDefault="007A3BE7">
      <w:pPr>
        <w:pStyle w:val="Lbjegyzetszveg"/>
      </w:pPr>
      <w:r w:rsidRPr="005E0678">
        <w:rPr>
          <w:rStyle w:val="Lbjegyzet-hivatkozs"/>
        </w:rPr>
        <w:footnoteRef/>
      </w:r>
      <w:r w:rsidRPr="005E0678">
        <w:t xml:space="preserve"> Gwala Krishna Deb. K.H. Mester egyik tanítványa. (</w:t>
      </w:r>
      <w:r w:rsidRPr="005E0678">
        <w:rPr>
          <w:i/>
        </w:rPr>
        <w:t>A ford.</w:t>
      </w:r>
      <w:r w:rsidRPr="005E0678">
        <w:t>)</w:t>
      </w:r>
    </w:p>
  </w:footnote>
  <w:footnote w:id="456">
    <w:p w14:paraId="0551DE60" w14:textId="194AD326" w:rsidR="007A3BE7" w:rsidRPr="005E0678" w:rsidRDefault="007A3BE7" w:rsidP="007A3BE7">
      <w:pPr>
        <w:pStyle w:val="Lbjegyzetszveg"/>
        <w:ind w:left="708" w:hanging="564"/>
      </w:pPr>
      <w:r w:rsidRPr="005E0678">
        <w:rPr>
          <w:rStyle w:val="Lbjegyzet-hivatkozs"/>
        </w:rPr>
        <w:footnoteRef/>
      </w:r>
      <w:r w:rsidRPr="005E0678">
        <w:t xml:space="preserve"> Tallapragada Subba Row, egy másik tanítvány. Bővebben róla lásd a</w:t>
      </w:r>
      <w:r w:rsidR="007534B0">
        <w:t xml:space="preserve"> </w:t>
      </w:r>
      <w:bookmarkStart w:id="186" w:name="_Hlk226726897"/>
      <w:r w:rsidR="007534B0">
        <w:fldChar w:fldCharType="begin"/>
      </w:r>
      <w:r w:rsidR="007534B0">
        <w:instrText xml:space="preserve"> PAGEREF _Ref211863224 \h </w:instrText>
      </w:r>
      <w:r w:rsidR="007534B0">
        <w:fldChar w:fldCharType="separate"/>
      </w:r>
      <w:r w:rsidR="007534B0">
        <w:rPr>
          <w:noProof/>
        </w:rPr>
        <w:t>91</w:t>
      </w:r>
      <w:r w:rsidR="007534B0">
        <w:fldChar w:fldCharType="end"/>
      </w:r>
      <w:r w:rsidRPr="005E0678">
        <w:t xml:space="preserve">. </w:t>
      </w:r>
      <w:bookmarkEnd w:id="186"/>
      <w:r w:rsidRPr="005E0678">
        <w:t>oldali lábjegyzetet.</w:t>
      </w:r>
      <w:r w:rsidR="00C139B5" w:rsidRPr="005E0678">
        <w:t xml:space="preserve"> (</w:t>
      </w:r>
      <w:r w:rsidR="00C139B5" w:rsidRPr="005E0678">
        <w:rPr>
          <w:i/>
        </w:rPr>
        <w:t>A ford.</w:t>
      </w:r>
      <w:r w:rsidR="00C139B5" w:rsidRPr="005E0678">
        <w:t>)</w:t>
      </w:r>
    </w:p>
  </w:footnote>
  <w:footnote w:id="457">
    <w:p w14:paraId="30247039" w14:textId="3245C15E" w:rsidR="007A3BE7" w:rsidRPr="005E0678" w:rsidRDefault="007A3BE7">
      <w:pPr>
        <w:pStyle w:val="Lbjegyzetszveg"/>
      </w:pPr>
      <w:r w:rsidRPr="005E0678">
        <w:rPr>
          <w:rStyle w:val="Lbjegyzet-hivatkozs"/>
        </w:rPr>
        <w:footnoteRef/>
      </w:r>
      <w:r w:rsidRPr="005E0678">
        <w:t xml:space="preserve"> Damodar K. Mavalankar egy </w:t>
      </w:r>
      <w:r w:rsidR="00C139B5" w:rsidRPr="005E0678">
        <w:t>további tanítvány. Bővebben róla lásd az</w:t>
      </w:r>
      <w:r w:rsidR="007534B0">
        <w:t xml:space="preserve"> </w:t>
      </w:r>
      <w:r w:rsidR="007534B0">
        <w:fldChar w:fldCharType="begin"/>
      </w:r>
      <w:r w:rsidR="007534B0">
        <w:instrText xml:space="preserve"> PAGEREF _Ref214701327 \h </w:instrText>
      </w:r>
      <w:r w:rsidR="007534B0">
        <w:fldChar w:fldCharType="separate"/>
      </w:r>
      <w:r w:rsidR="007534B0">
        <w:rPr>
          <w:noProof/>
        </w:rPr>
        <w:t>55</w:t>
      </w:r>
      <w:r w:rsidR="007534B0">
        <w:fldChar w:fldCharType="end"/>
      </w:r>
      <w:r w:rsidR="00C139B5" w:rsidRPr="005E0678">
        <w:t>. oldali lábjegyzetet. (</w:t>
      </w:r>
      <w:r w:rsidR="00C139B5" w:rsidRPr="005E0678">
        <w:rPr>
          <w:i/>
        </w:rPr>
        <w:t>A ford.</w:t>
      </w:r>
      <w:r w:rsidR="00C139B5" w:rsidRPr="005E0678">
        <w:t>)</w:t>
      </w:r>
    </w:p>
  </w:footnote>
  <w:footnote w:id="458">
    <w:p w14:paraId="56756684" w14:textId="4F014A9E" w:rsidR="0029523E" w:rsidRDefault="0029523E">
      <w:pPr>
        <w:pStyle w:val="Lbjegyzetszveg"/>
      </w:pPr>
      <w:bookmarkStart w:id="188" w:name="_Ref220266113"/>
      <w:r>
        <w:rPr>
          <w:rStyle w:val="Lbjegyzet-hivatkozs"/>
        </w:rPr>
        <w:footnoteRef/>
      </w:r>
      <w:r>
        <w:t xml:space="preserve"> Mohini Mohun Chatterji, nagymúltú bengáli családból származó, tehetséges, fiatal jogász volt, aki 1882-ben csatlakozott a Társulathoz és hamarosan tisztségviselője is lett a bengáli Társulatnak. Nem sokkal később K.H. Mester tanítványává lett, és számos téren segítette is a Mester munkáját, amint azt a további levelekből láthatja majd az olvasó. Ám idővel rajta is eluralkodott a személyes büszkeség, hiúság és önteltség, így végül tanítványként elbukott, majd 1887-ben ki is lépett a Társulatból. Amennyire tudjuk, neki sikerült megőriznie ép elméjét, visszatért jogászi hivatásához. (</w:t>
      </w:r>
      <w:r>
        <w:rPr>
          <w:i/>
        </w:rPr>
        <w:t>A ford.</w:t>
      </w:r>
      <w:r>
        <w:t>)</w:t>
      </w:r>
      <w:bookmarkEnd w:id="188"/>
    </w:p>
  </w:footnote>
  <w:footnote w:id="459">
    <w:p w14:paraId="715BF8AF" w14:textId="2888CD4A" w:rsidR="00702FF9" w:rsidRPr="005E0678" w:rsidRDefault="00702FF9">
      <w:pPr>
        <w:pStyle w:val="Lbjegyzetszveg"/>
      </w:pPr>
      <w:r w:rsidRPr="005E0678">
        <w:rPr>
          <w:rStyle w:val="Lbjegyzet-hivatkozs"/>
        </w:rPr>
        <w:footnoteRef/>
      </w:r>
      <w:r w:rsidRPr="005E0678">
        <w:t xml:space="preserve"> </w:t>
      </w:r>
      <w:r w:rsidRPr="005E0678">
        <w:rPr>
          <w:i/>
          <w:iCs/>
        </w:rPr>
        <w:t xml:space="preserve">Simla Eclectic Theosphical Society. </w:t>
      </w:r>
      <w:r w:rsidRPr="005E0678">
        <w:t xml:space="preserve">Bővebben erről lásd </w:t>
      </w:r>
      <w:bookmarkStart w:id="190" w:name="_Hlk226128600"/>
      <w:r w:rsidR="003D16E1" w:rsidRPr="005E0678">
        <w:t xml:space="preserve">a </w:t>
      </w:r>
      <w:bookmarkStart w:id="191" w:name="_Hlk226139703"/>
      <w:r w:rsidR="003D16E1">
        <w:fldChar w:fldCharType="begin"/>
      </w:r>
      <w:r w:rsidR="003D16E1">
        <w:instrText xml:space="preserve"> PAGEREF _Ref210996252 \h </w:instrText>
      </w:r>
      <w:r w:rsidR="003D16E1">
        <w:fldChar w:fldCharType="separate"/>
      </w:r>
      <w:r w:rsidR="003D16E1">
        <w:rPr>
          <w:noProof/>
        </w:rPr>
        <w:t>85</w:t>
      </w:r>
      <w:r w:rsidR="003D16E1">
        <w:fldChar w:fldCharType="end"/>
      </w:r>
      <w:r w:rsidR="003D16E1">
        <w:t xml:space="preserve">. </w:t>
      </w:r>
      <w:bookmarkEnd w:id="191"/>
      <w:r w:rsidR="003D16E1" w:rsidRPr="005E0678">
        <w:t>oldali</w:t>
      </w:r>
      <w:bookmarkEnd w:id="190"/>
      <w:r w:rsidRPr="005E0678">
        <w:t xml:space="preserve"> lábjegyzetet.</w:t>
      </w:r>
      <w:r w:rsidRPr="005E0678">
        <w:rPr>
          <w:i/>
          <w:iCs/>
        </w:rPr>
        <w:t xml:space="preserve"> </w:t>
      </w:r>
      <w:r w:rsidRPr="005E0678">
        <w:t>(</w:t>
      </w:r>
      <w:r w:rsidRPr="005E0678">
        <w:rPr>
          <w:i/>
        </w:rPr>
        <w:t>A ford.</w:t>
      </w:r>
      <w:r w:rsidRPr="005E0678">
        <w:t>)</w:t>
      </w:r>
    </w:p>
  </w:footnote>
  <w:footnote w:id="460">
    <w:p w14:paraId="7A16B30A" w14:textId="2A314948" w:rsidR="004B3AD0" w:rsidRPr="005E0678" w:rsidRDefault="004B3AD0">
      <w:pPr>
        <w:pStyle w:val="Lbjegyzetszveg"/>
      </w:pPr>
      <w:bookmarkStart w:id="193" w:name="_Ref216122251"/>
      <w:r w:rsidRPr="005E0678">
        <w:rPr>
          <w:rStyle w:val="Lbjegyzet-hivatkozs"/>
        </w:rPr>
        <w:footnoteRef/>
      </w:r>
      <w:r w:rsidRPr="005E0678">
        <w:t xml:space="preserve"> Bhavani Shankar Ganesh Mullapoorkar, másnéven Bhavani Rao. K.H. mester egyik tanítványa volt, neve több másik Mester levélben is feltűnik. </w:t>
      </w:r>
      <w:r w:rsidR="007F1F6E" w:rsidRPr="005E0678">
        <w:t xml:space="preserve">A kezdetektől fogva segítője volt a Társulatnak és az Alapítóknak, és ezt a munkát folytatta egészen 1936-ban bekövetkezett haláláig. </w:t>
      </w:r>
      <w:r w:rsidRPr="005E0678">
        <w:t>(</w:t>
      </w:r>
      <w:r w:rsidRPr="005E0678">
        <w:rPr>
          <w:i/>
        </w:rPr>
        <w:t>A ford.</w:t>
      </w:r>
      <w:r w:rsidRPr="005E0678">
        <w:t>)</w:t>
      </w:r>
      <w:bookmarkEnd w:id="193"/>
    </w:p>
  </w:footnote>
  <w:footnote w:id="461">
    <w:p w14:paraId="5C5A17CC" w14:textId="44434EC7" w:rsidR="007F1F6E" w:rsidRPr="005E0678" w:rsidRDefault="007F1F6E">
      <w:pPr>
        <w:pStyle w:val="Lbjegyzetszveg"/>
      </w:pPr>
      <w:r w:rsidRPr="005E0678">
        <w:rPr>
          <w:rStyle w:val="Lbjegyzet-hivatkozs"/>
        </w:rPr>
        <w:footnoteRef/>
      </w:r>
      <w:r w:rsidRPr="005E0678">
        <w:t xml:space="preserve"> Dgiü (dgyu, dzyu) valószínüleg tibeti kifejezés, jelentése Blavatskyné szerint: „az egyetlen, igazi (mágikus) tudás, vagy Okkult bölcsesség”. (</w:t>
      </w:r>
      <w:r w:rsidRPr="005E0678">
        <w:rPr>
          <w:i/>
        </w:rPr>
        <w:t>A ford.</w:t>
      </w:r>
      <w:r w:rsidRPr="005E0678">
        <w:t>)</w:t>
      </w:r>
    </w:p>
  </w:footnote>
  <w:footnote w:id="462">
    <w:p w14:paraId="01AE4FC2" w14:textId="6978DFF7" w:rsidR="001D5B8A" w:rsidRPr="00766CD8" w:rsidRDefault="001D5B8A">
      <w:pPr>
        <w:pStyle w:val="Lbjegyzetszveg"/>
      </w:pPr>
      <w:r w:rsidRPr="005E0678">
        <w:rPr>
          <w:rStyle w:val="Lbjegyzet-hivatkozs"/>
        </w:rPr>
        <w:footnoteRef/>
      </w:r>
      <w:r w:rsidRPr="005E0678">
        <w:t xml:space="preserve"> W. Stainton Moses (</w:t>
      </w:r>
      <w:r w:rsidR="008523B6" w:rsidRPr="005E0678">
        <w:t xml:space="preserve">alias </w:t>
      </w:r>
      <w:r w:rsidRPr="005E0678">
        <w:t>„Oxon”) „vezetője”, az „Imperator”-ként ismert entitás</w:t>
      </w:r>
      <w:r w:rsidR="002F2683" w:rsidRPr="005E0678">
        <w:t xml:space="preserve"> volt</w:t>
      </w:r>
      <w:r w:rsidRPr="005E0678">
        <w:t>. Mosesről bővebben lásd a</w:t>
      </w:r>
      <w:r w:rsidR="000679B6" w:rsidRPr="005E0678">
        <w:t>z</w:t>
      </w:r>
      <w:r w:rsidRPr="005E0678">
        <w:t xml:space="preserve"> </w:t>
      </w:r>
      <w:r w:rsidR="00225201">
        <w:fldChar w:fldCharType="begin"/>
      </w:r>
      <w:r w:rsidR="00225201">
        <w:instrText xml:space="preserve"> PAGEREF _Ref210500872 \h </w:instrText>
      </w:r>
      <w:r w:rsidR="00225201">
        <w:fldChar w:fldCharType="separate"/>
      </w:r>
      <w:r w:rsidR="00225201">
        <w:rPr>
          <w:noProof/>
        </w:rPr>
        <w:t>59</w:t>
      </w:r>
      <w:r w:rsidR="00225201">
        <w:fldChar w:fldCharType="end"/>
      </w:r>
      <w:r w:rsidR="00225201">
        <w:t xml:space="preserve">. </w:t>
      </w:r>
      <w:r w:rsidR="00225201" w:rsidRPr="005E0678">
        <w:t>oldal</w:t>
      </w:r>
      <w:r w:rsidRPr="005E0678">
        <w:t xml:space="preserve"> lábjegyzetét.</w:t>
      </w:r>
      <w:r w:rsidR="00766CD8">
        <w:t xml:space="preserve"> (</w:t>
      </w:r>
      <w:r w:rsidR="00766CD8">
        <w:rPr>
          <w:i/>
        </w:rPr>
        <w:t>A ford.</w:t>
      </w:r>
      <w:r w:rsidR="00766CD8">
        <w:t>)</w:t>
      </w:r>
    </w:p>
  </w:footnote>
  <w:footnote w:id="463">
    <w:p w14:paraId="2B4C733A" w14:textId="7F1224AA" w:rsidR="000679B6" w:rsidRPr="005E0678" w:rsidRDefault="000679B6">
      <w:pPr>
        <w:pStyle w:val="Lbjegyzetszveg"/>
      </w:pPr>
      <w:r w:rsidRPr="005E0678">
        <w:rPr>
          <w:rStyle w:val="Lbjegyzet-hivatkozs"/>
        </w:rPr>
        <w:footnoteRef/>
      </w:r>
      <w:r w:rsidRPr="005E0678">
        <w:t xml:space="preserve"> Ez egy </w:t>
      </w:r>
      <w:r w:rsidR="00E5028F" w:rsidRPr="005E0678">
        <w:t xml:space="preserve">1882. márciusi, </w:t>
      </w:r>
      <w:r w:rsidRPr="005E0678">
        <w:t>egysoros levél K.H. Mestertől Sinnettnek, a CXLIV. jelű. A könyv e fordítás alapjául szolgáló kiadásában nem szerepel. (</w:t>
      </w:r>
      <w:r w:rsidRPr="005E0678">
        <w:rPr>
          <w:i/>
        </w:rPr>
        <w:t>A ford.</w:t>
      </w:r>
      <w:r w:rsidRPr="005E0678">
        <w:t>)</w:t>
      </w:r>
    </w:p>
  </w:footnote>
  <w:footnote w:id="464">
    <w:p w14:paraId="403B3614" w14:textId="07903685" w:rsidR="008523B6" w:rsidRPr="005E0678" w:rsidRDefault="008523B6">
      <w:pPr>
        <w:pStyle w:val="Lbjegyzetszveg"/>
      </w:pPr>
      <w:r w:rsidRPr="005E0678">
        <w:rPr>
          <w:rStyle w:val="Lbjegyzet-hivatkozs"/>
        </w:rPr>
        <w:footnoteRef/>
      </w:r>
      <w:r w:rsidRPr="005E0678">
        <w:t xml:space="preserve"> Ez utalás egyfajta haladottsági fokozatok rendszerére, amit Sinnett úr a jelek szerint igyekezett megalkotni a Társulat számára. (</w:t>
      </w:r>
      <w:r w:rsidRPr="005E0678">
        <w:rPr>
          <w:i/>
        </w:rPr>
        <w:t>A ford.</w:t>
      </w:r>
      <w:r w:rsidRPr="005E0678">
        <w:t>)</w:t>
      </w:r>
    </w:p>
  </w:footnote>
  <w:footnote w:id="465">
    <w:p w14:paraId="5DC43C4C" w14:textId="7481405F" w:rsidR="008523B6" w:rsidRPr="005E0678" w:rsidRDefault="008523B6">
      <w:pPr>
        <w:pStyle w:val="Lbjegyzetszveg"/>
      </w:pPr>
      <w:r w:rsidRPr="005E0678">
        <w:rPr>
          <w:rStyle w:val="Lbjegyzet-hivatkozs"/>
        </w:rPr>
        <w:footnoteRef/>
      </w:r>
      <w:r w:rsidRPr="005E0678">
        <w:t xml:space="preserve"> </w:t>
      </w:r>
      <w:r w:rsidR="00777371">
        <w:t xml:space="preserve">Charles </w:t>
      </w:r>
      <w:r w:rsidR="00777371" w:rsidRPr="005E0678">
        <w:t>Carter Bla</w:t>
      </w:r>
      <w:r w:rsidR="00777371">
        <w:t>ke</w:t>
      </w:r>
      <w:r w:rsidR="00777371" w:rsidRPr="005E0678">
        <w:t xml:space="preserve"> </w:t>
      </w:r>
      <w:r w:rsidR="00777371">
        <w:t xml:space="preserve">antropológus, paleontológus doktor </w:t>
      </w:r>
      <w:r w:rsidR="00777371" w:rsidRPr="005E0678">
        <w:t>az Angol Teozófiai Társulat tagja volt akkoriban</w:t>
      </w:r>
      <w:r w:rsidR="00777371">
        <w:t xml:space="preserve"> és spiritiszta is</w:t>
      </w:r>
      <w:r w:rsidR="00777371" w:rsidRPr="005E0678">
        <w:t>. Más tagok iránti gyalázkodása miatt kizárták, de később újra belépett. (</w:t>
      </w:r>
      <w:r w:rsidR="00777371" w:rsidRPr="005E0678">
        <w:rPr>
          <w:i/>
        </w:rPr>
        <w:t>A ford.</w:t>
      </w:r>
      <w:r w:rsidR="00777371" w:rsidRPr="005E0678">
        <w:t>)</w:t>
      </w:r>
    </w:p>
  </w:footnote>
  <w:footnote w:id="466">
    <w:p w14:paraId="3ED5995D" w14:textId="57FEF862" w:rsidR="002F2683" w:rsidRPr="005E0678" w:rsidRDefault="002F2683">
      <w:pPr>
        <w:pStyle w:val="Lbjegyzetszveg"/>
      </w:pPr>
      <w:bookmarkStart w:id="194" w:name="_Ref219916576"/>
      <w:r w:rsidRPr="005E0678">
        <w:rPr>
          <w:rStyle w:val="Lbjegyzet-hivatkozs"/>
        </w:rPr>
        <w:footnoteRef/>
      </w:r>
      <w:r w:rsidRPr="005E0678">
        <w:t xml:space="preserve"> Moorad Ali Beg (avagy Godolphin Mitford) egy próbatanítvány volt, tanulságos történettel. Bő</w:t>
      </w:r>
      <w:r w:rsidR="00440E16" w:rsidRPr="005E0678">
        <w:t>v</w:t>
      </w:r>
      <w:r w:rsidRPr="005E0678">
        <w:t xml:space="preserve">ebben róla lásd </w:t>
      </w:r>
      <w:r w:rsidR="00502F4E">
        <w:t xml:space="preserve">a </w:t>
      </w:r>
      <w:r w:rsidR="00225201">
        <w:fldChar w:fldCharType="begin"/>
      </w:r>
      <w:r w:rsidR="00225201">
        <w:instrText xml:space="preserve"> PAGEREF _Ref214903888 \h </w:instrText>
      </w:r>
      <w:r w:rsidR="00225201">
        <w:fldChar w:fldCharType="separate"/>
      </w:r>
      <w:r w:rsidR="00225201">
        <w:rPr>
          <w:noProof/>
        </w:rPr>
        <w:t>264</w:t>
      </w:r>
      <w:r w:rsidR="00225201">
        <w:fldChar w:fldCharType="end"/>
      </w:r>
      <w:r w:rsidRPr="005E0678">
        <w:t>. oldal lábjegyzetét. (</w:t>
      </w:r>
      <w:r w:rsidRPr="005E0678">
        <w:rPr>
          <w:i/>
        </w:rPr>
        <w:t>A ford.</w:t>
      </w:r>
      <w:r w:rsidRPr="005E0678">
        <w:t>)</w:t>
      </w:r>
      <w:bookmarkEnd w:id="194"/>
    </w:p>
  </w:footnote>
  <w:footnote w:id="467">
    <w:p w14:paraId="7DD21D34" w14:textId="77F0A2B9" w:rsidR="00EB1E8C" w:rsidRPr="005E0678" w:rsidRDefault="00EB1E8C">
      <w:pPr>
        <w:pStyle w:val="Lbjegyzetszveg"/>
      </w:pPr>
      <w:r w:rsidRPr="005E0678">
        <w:rPr>
          <w:rStyle w:val="Lbjegyzet-hivatkozs"/>
        </w:rPr>
        <w:footnoteRef/>
      </w:r>
      <w:r w:rsidRPr="005E0678">
        <w:t xml:space="preserve"> A zoroasztiánus vallásban a főpapokat nevezik így, főleg a Párszik körében. (</w:t>
      </w:r>
      <w:r w:rsidRPr="005E0678">
        <w:rPr>
          <w:i/>
        </w:rPr>
        <w:t>A ford.</w:t>
      </w:r>
      <w:r w:rsidRPr="005E0678">
        <w:t>)</w:t>
      </w:r>
    </w:p>
  </w:footnote>
  <w:footnote w:id="468">
    <w:p w14:paraId="46377276" w14:textId="051DC32D" w:rsidR="00EB1E8C" w:rsidRPr="005E0678" w:rsidRDefault="00EB1E8C">
      <w:pPr>
        <w:pStyle w:val="Lbjegyzetszveg"/>
      </w:pPr>
      <w:r w:rsidRPr="005E0678">
        <w:rPr>
          <w:rStyle w:val="Lbjegyzet-hivatkozs"/>
        </w:rPr>
        <w:footnoteRef/>
      </w:r>
      <w:r w:rsidRPr="005E0678">
        <w:t xml:space="preserve"> Francia kifejezés, jelentése itt kb.: „alapjaiban”, „a lényegét tekintve”. (</w:t>
      </w:r>
      <w:r w:rsidRPr="005E0678">
        <w:rPr>
          <w:i/>
        </w:rPr>
        <w:t>A ford.</w:t>
      </w:r>
      <w:r w:rsidRPr="005E0678">
        <w:t>)</w:t>
      </w:r>
    </w:p>
  </w:footnote>
  <w:footnote w:id="469">
    <w:p w14:paraId="796C2561" w14:textId="4C329B5C" w:rsidR="002F1C00" w:rsidRPr="005E0678" w:rsidRDefault="002F1C00">
      <w:pPr>
        <w:pStyle w:val="Lbjegyzetszveg"/>
      </w:pPr>
      <w:r w:rsidRPr="005E0678">
        <w:rPr>
          <w:rStyle w:val="Lbjegyzet-hivatkozs"/>
        </w:rPr>
        <w:footnoteRef/>
      </w:r>
      <w:r w:rsidRPr="005E0678">
        <w:t xml:space="preserve"> William Eglinton, ismert médium volt. Bővebben róla lásd a</w:t>
      </w:r>
      <w:r w:rsidR="00502F4E">
        <w:t xml:space="preserve"> </w:t>
      </w:r>
      <w:r w:rsidR="00502F4E">
        <w:fldChar w:fldCharType="begin"/>
      </w:r>
      <w:r w:rsidR="00502F4E">
        <w:instrText xml:space="preserve"> PAGEREF _Ref211981265 \h </w:instrText>
      </w:r>
      <w:r w:rsidR="00502F4E">
        <w:fldChar w:fldCharType="separate"/>
      </w:r>
      <w:r w:rsidR="00502F4E">
        <w:rPr>
          <w:noProof/>
        </w:rPr>
        <w:t>86</w:t>
      </w:r>
      <w:r w:rsidR="00502F4E">
        <w:fldChar w:fldCharType="end"/>
      </w:r>
      <w:r w:rsidR="00502F4E" w:rsidRPr="005E0678">
        <w:t>. oldali</w:t>
      </w:r>
      <w:r w:rsidRPr="005E0678">
        <w:t xml:space="preserve"> lábjegyzetet. (</w:t>
      </w:r>
      <w:r w:rsidRPr="005E0678">
        <w:rPr>
          <w:i/>
        </w:rPr>
        <w:t>A ford.</w:t>
      </w:r>
      <w:r w:rsidRPr="005E0678">
        <w:t>)</w:t>
      </w:r>
    </w:p>
  </w:footnote>
  <w:footnote w:id="470">
    <w:p w14:paraId="4870DC38" w14:textId="008A5D9C" w:rsidR="004B3AD0" w:rsidRPr="005E0678" w:rsidRDefault="004B3AD0">
      <w:pPr>
        <w:pStyle w:val="Lbjegyzetszveg"/>
      </w:pPr>
      <w:r w:rsidRPr="005E0678">
        <w:rPr>
          <w:rStyle w:val="Lbjegyzet-hivatkozs"/>
        </w:rPr>
        <w:footnoteRef/>
      </w:r>
      <w:r w:rsidRPr="005E0678">
        <w:t xml:space="preserve"> Az eredeti kifejezés: </w:t>
      </w:r>
      <w:r w:rsidRPr="005E0678">
        <w:rPr>
          <w:i/>
          <w:iCs/>
          <w:u w:val="single"/>
        </w:rPr>
        <w:t>Illustrious</w:t>
      </w:r>
      <w:r w:rsidRPr="005E0678">
        <w:t>. (</w:t>
      </w:r>
      <w:r w:rsidRPr="005E0678">
        <w:rPr>
          <w:i/>
        </w:rPr>
        <w:t>A ford.</w:t>
      </w:r>
      <w:r w:rsidRPr="005E0678">
        <w:t>)</w:t>
      </w:r>
    </w:p>
  </w:footnote>
  <w:footnote w:id="471">
    <w:p w14:paraId="29036EB2" w14:textId="4CABF60C" w:rsidR="00BB69CE" w:rsidRPr="005E0678" w:rsidRDefault="00BB69CE">
      <w:pPr>
        <w:pStyle w:val="Lbjegyzetszveg"/>
      </w:pPr>
      <w:r w:rsidRPr="005E0678">
        <w:rPr>
          <w:rStyle w:val="Lbjegyzet-hivatkozs"/>
        </w:rPr>
        <w:footnoteRef/>
      </w:r>
      <w:r w:rsidRPr="005E0678">
        <w:t xml:space="preserve"> A „</w:t>
      </w:r>
      <w:r w:rsidRPr="005E0678">
        <w:rPr>
          <w:i/>
          <w:iCs/>
        </w:rPr>
        <w:t>mela</w:t>
      </w:r>
      <w:r w:rsidRPr="005E0678">
        <w:t>” hindi kifejezés, jelentése: „gyűlés”, „összejövetel”. (</w:t>
      </w:r>
      <w:r w:rsidRPr="005E0678">
        <w:rPr>
          <w:i/>
        </w:rPr>
        <w:t>A ford.</w:t>
      </w:r>
      <w:r w:rsidRPr="005E0678">
        <w:t>)</w:t>
      </w:r>
    </w:p>
  </w:footnote>
  <w:footnote w:id="472">
    <w:p w14:paraId="27352094" w14:textId="4814451B" w:rsidR="0033015C" w:rsidRPr="005E0678" w:rsidRDefault="0033015C">
      <w:pPr>
        <w:pStyle w:val="Lbjegyzetszveg"/>
      </w:pPr>
      <w:r w:rsidRPr="005E0678">
        <w:rPr>
          <w:rStyle w:val="Lbjegyzet-hivatkozs"/>
        </w:rPr>
        <w:footnoteRef/>
      </w:r>
      <w:r w:rsidRPr="005E0678">
        <w:t xml:space="preserve"> A „babu” megjelölés itt alighanem angolul beszélő indiai közigazgatási hivatalnokokokat jelöl, és ez -legalább is a tanulatlanabb indiai emberek számára – egyfajta rangot is jelentett. Ők azonban jellemzően eléggé bürokratikusan jártak el</w:t>
      </w:r>
      <w:r w:rsidR="00BB69CE" w:rsidRPr="005E0678">
        <w:t xml:space="preserve"> a működésükben</w:t>
      </w:r>
      <w:r w:rsidRPr="005E0678">
        <w:t xml:space="preserve">, és </w:t>
      </w:r>
      <w:r w:rsidR="00BB69CE" w:rsidRPr="005E0678">
        <w:t xml:space="preserve">finoman szólva </w:t>
      </w:r>
      <w:r w:rsidRPr="005E0678">
        <w:t xml:space="preserve">nem voltak a mai értelemben véve ügyfélbarátnak mondhatók. Ezért a kifejezést ebben a szövegkörnyezetben inkább rosszalló értelmű. </w:t>
      </w:r>
      <w:r w:rsidR="00BB69CE" w:rsidRPr="005E0678">
        <w:t>I</w:t>
      </w:r>
      <w:r w:rsidRPr="005E0678">
        <w:t xml:space="preserve">tt a magyar nyelvben ismert „könyökvédősök” kifejezéssel helyettesítenénk. </w:t>
      </w:r>
      <w:r w:rsidR="00BB69CE" w:rsidRPr="005E0678">
        <w:t>(</w:t>
      </w:r>
      <w:r w:rsidR="00BB69CE" w:rsidRPr="005E0678">
        <w:rPr>
          <w:i/>
        </w:rPr>
        <w:t>A ford.</w:t>
      </w:r>
      <w:r w:rsidR="00BB69CE" w:rsidRPr="005E0678">
        <w:t>)</w:t>
      </w:r>
    </w:p>
  </w:footnote>
  <w:footnote w:id="473">
    <w:p w14:paraId="4B5BB823" w14:textId="5988A1B1" w:rsidR="00A84647" w:rsidRPr="005E0678" w:rsidRDefault="00A84647">
      <w:pPr>
        <w:pStyle w:val="Lbjegyzetszveg"/>
      </w:pPr>
      <w:bookmarkStart w:id="198" w:name="_Ref216361161"/>
      <w:r w:rsidRPr="005E0678">
        <w:rPr>
          <w:rStyle w:val="Lbjegyzet-hivatkozs"/>
        </w:rPr>
        <w:footnoteRef/>
      </w:r>
      <w:r w:rsidRPr="005E0678">
        <w:t xml:space="preserve"> Ennek az „apró balesetnek” a részleteiről egy Blavatskyné által Sinnettnek írt </w:t>
      </w:r>
      <w:r w:rsidR="001D4E22" w:rsidRPr="005E0678">
        <w:t xml:space="preserve">1884. novemberi </w:t>
      </w:r>
      <w:r w:rsidRPr="005E0678">
        <w:t>levélből tudunk. E szerint ez az „apró baleset” valójában kis híján Djual Khool életét követelte. Ugyanis egy utazása közben lecsúszott egy szakadék szélén, ahol mindkét bokáját eltörte. Csak kevésen -egy vele utazó másik tanítványon- múlt, hogy nem esett tovább – kb. 900 métert. Blavatskyné levele szerint Morya Mester kiderítette, hogy az ügyért egy gonosz „Vörös sapkás”</w:t>
      </w:r>
      <w:r w:rsidR="00BB4E3E" w:rsidRPr="005E0678">
        <w:t xml:space="preserve"> </w:t>
      </w:r>
      <w:r w:rsidR="00440E16" w:rsidRPr="005E0678">
        <w:t>volt a felelős</w:t>
      </w:r>
      <w:r w:rsidR="00BB4E3E" w:rsidRPr="005E0678">
        <w:t>, aki már hetek óta ólálkodott a ház körül, ahol a tanítványok adeptus</w:t>
      </w:r>
      <w:r w:rsidR="00F0593D" w:rsidRPr="005E0678">
        <w:t>i</w:t>
      </w:r>
      <w:r w:rsidR="00BB4E3E" w:rsidRPr="005E0678">
        <w:t xml:space="preserve"> felügyelet nélkül tartózkodtak, és csak egy megfelelő alkalomra várt, hogy lecsapjon az óvatlan tanítványokra.</w:t>
      </w:r>
      <w:r w:rsidRPr="005E0678">
        <w:t xml:space="preserve"> (</w:t>
      </w:r>
      <w:r w:rsidR="00BB4E3E" w:rsidRPr="005E0678">
        <w:t xml:space="preserve">A „Vörös sapkás” jelző a más helyeken „dugpa” néven emlegetett szerteágazó csoporthoz tartozó egyik tibeti </w:t>
      </w:r>
      <w:r w:rsidRPr="005E0678">
        <w:t>szekt</w:t>
      </w:r>
      <w:r w:rsidR="00BB4E3E" w:rsidRPr="005E0678">
        <w:t>át jelöli, a</w:t>
      </w:r>
      <w:r w:rsidRPr="005E0678">
        <w:t xml:space="preserve"> buddhizmus ágai közül</w:t>
      </w:r>
      <w:r w:rsidR="00BB4E3E" w:rsidRPr="005E0678">
        <w:t>. Ők</w:t>
      </w:r>
      <w:r w:rsidRPr="005E0678">
        <w:t xml:space="preserve"> a</w:t>
      </w:r>
      <w:r w:rsidR="00BB4E3E" w:rsidRPr="005E0678">
        <w:t xml:space="preserve"> nagy buddhista vallási reform-időszak előtti, </w:t>
      </w:r>
      <w:r w:rsidRPr="005E0678">
        <w:t xml:space="preserve">„régi” </w:t>
      </w:r>
      <w:r w:rsidR="00BB4E3E" w:rsidRPr="005E0678">
        <w:t>módszereket használják és hitet vallják, így az okkult erőiket gyakran alantas célokért vetik be.)</w:t>
      </w:r>
      <w:r w:rsidR="00F0593D" w:rsidRPr="005E0678">
        <w:t xml:space="preserve"> (</w:t>
      </w:r>
      <w:r w:rsidR="00F0593D" w:rsidRPr="005E0678">
        <w:rPr>
          <w:i/>
        </w:rPr>
        <w:t>A ford.</w:t>
      </w:r>
      <w:r w:rsidR="00F0593D" w:rsidRPr="005E0678">
        <w:t>)</w:t>
      </w:r>
      <w:bookmarkEnd w:id="198"/>
    </w:p>
  </w:footnote>
  <w:footnote w:id="474">
    <w:p w14:paraId="68AC9381" w14:textId="2F325446" w:rsidR="009F0BDC" w:rsidRPr="005E0678" w:rsidRDefault="009F0BDC">
      <w:pPr>
        <w:pStyle w:val="Lbjegyzetszveg"/>
      </w:pPr>
      <w:bookmarkStart w:id="199" w:name="_Ref215430046"/>
      <w:r w:rsidRPr="005E0678">
        <w:rPr>
          <w:rStyle w:val="Lbjegyzet-hivatkozs"/>
        </w:rPr>
        <w:footnoteRef/>
      </w:r>
      <w:r w:rsidRPr="005E0678">
        <w:t xml:space="preserve"> </w:t>
      </w:r>
      <w:r w:rsidR="00BD649E" w:rsidRPr="005E0678">
        <w:t>DeRobigne Mortimer Bennet</w:t>
      </w:r>
      <w:r w:rsidR="00DA7A8C" w:rsidRPr="005E0678">
        <w:t>t</w:t>
      </w:r>
      <w:r w:rsidR="00BD649E" w:rsidRPr="005E0678">
        <w:t xml:space="preserve">, a Szabadgondolkodó mozgalom jeles alakja, a </w:t>
      </w:r>
      <w:r w:rsidR="00BD649E" w:rsidRPr="005E0678">
        <w:rPr>
          <w:i/>
          <w:iCs/>
        </w:rPr>
        <w:t>The Truth Seeker (</w:t>
      </w:r>
      <w:r w:rsidR="00BD649E" w:rsidRPr="005E0678">
        <w:t>Az Igazságkutató</w:t>
      </w:r>
      <w:r w:rsidR="00BD649E" w:rsidRPr="005E0678">
        <w:rPr>
          <w:i/>
          <w:iCs/>
        </w:rPr>
        <w:t>)</w:t>
      </w:r>
      <w:r w:rsidR="00BD649E" w:rsidRPr="005E0678">
        <w:t xml:space="preserve"> c. folyóirat szerkesztője.</w:t>
      </w:r>
      <w:r w:rsidR="00BD649E" w:rsidRPr="005E0678">
        <w:rPr>
          <w:i/>
          <w:iCs/>
        </w:rPr>
        <w:t xml:space="preserve"> </w:t>
      </w:r>
      <w:r w:rsidR="00BD649E" w:rsidRPr="005E0678">
        <w:t>Bennett úr a Shaker vallási irányzat</w:t>
      </w:r>
      <w:r w:rsidR="00244D9D" w:rsidRPr="005E0678">
        <w:t xml:space="preserve"> szerint élő közösségben</w:t>
      </w:r>
      <w:r w:rsidR="00BD649E" w:rsidRPr="005E0678">
        <w:t xml:space="preserve"> született, de hamarosan szembe került vallásának diktátumaival, és idővel minden más vallás befolyását megkérdőjelezte a társadalomban. Nézeteinek hangoztatására 1873-ban megalapította a fenti lapot, és hamarosan halálos ellenségeket szerzett egyház</w:t>
      </w:r>
      <w:r w:rsidR="00244D9D" w:rsidRPr="005E0678">
        <w:t>ak befolyásában érdekelt körökből</w:t>
      </w:r>
      <w:r w:rsidR="00BD649E" w:rsidRPr="005E0678">
        <w:t>, ami végül megvádolásához és bebörtönzéséhez is elvezetett.</w:t>
      </w:r>
      <w:r w:rsidR="00F0593D" w:rsidRPr="005E0678">
        <w:t xml:space="preserve"> </w:t>
      </w:r>
      <w:r w:rsidR="004F68DC" w:rsidRPr="005E0678">
        <w:t>De</w:t>
      </w:r>
      <w:r w:rsidR="000E0A68">
        <w:t xml:space="preserve"> </w:t>
      </w:r>
      <w:r w:rsidR="004F68DC" w:rsidRPr="005E0678">
        <w:t>ő k</w:t>
      </w:r>
      <w:r w:rsidR="00BD649E" w:rsidRPr="005E0678">
        <w:t xml:space="preserve">iszabadulását követően is tovább folytatta </w:t>
      </w:r>
      <w:r w:rsidR="004F68DC" w:rsidRPr="005E0678">
        <w:t xml:space="preserve">ilyen </w:t>
      </w:r>
      <w:r w:rsidR="00BD649E" w:rsidRPr="005E0678">
        <w:t xml:space="preserve">tevékenységét, és </w:t>
      </w:r>
      <w:r w:rsidR="004F68DC" w:rsidRPr="005E0678">
        <w:t>idővel</w:t>
      </w:r>
      <w:r w:rsidR="00BD649E" w:rsidRPr="005E0678">
        <w:t xml:space="preserve"> találkozott a teozófiával is</w:t>
      </w:r>
      <w:r w:rsidR="00244D9D" w:rsidRPr="005E0678">
        <w:t xml:space="preserve">, majd 1882-ben csatlakozott a Társulathoz. A jelek szerint Sinnett úr számára Bennett külső </w:t>
      </w:r>
      <w:r w:rsidR="004F68DC" w:rsidRPr="005E0678">
        <w:t>megjelenése és modora</w:t>
      </w:r>
      <w:r w:rsidR="00244D9D" w:rsidRPr="005E0678">
        <w:t xml:space="preserve"> miatt nem volt valami rokonszenves. Igen tanulságos és megszívlelendő, hogyan vélekedett a kettőjük találkozásáról és Sinnett úr </w:t>
      </w:r>
      <w:r w:rsidR="004F68DC" w:rsidRPr="005E0678">
        <w:t>ítéletéről</w:t>
      </w:r>
      <w:r w:rsidR="00244D9D" w:rsidRPr="005E0678">
        <w:t xml:space="preserve"> </w:t>
      </w:r>
      <w:r w:rsidR="00576F84" w:rsidRPr="005E0678">
        <w:t>nem sokkal</w:t>
      </w:r>
      <w:r w:rsidR="00244D9D" w:rsidRPr="005E0678">
        <w:t xml:space="preserve"> később neki írt levelében (lásd </w:t>
      </w:r>
      <w:r w:rsidR="00DA7A8C" w:rsidRPr="005E0678">
        <w:fldChar w:fldCharType="begin"/>
      </w:r>
      <w:r w:rsidR="00DA7A8C" w:rsidRPr="005E0678">
        <w:instrText xml:space="preserve"> REF _Ref215258688 \h </w:instrText>
      </w:r>
      <w:r w:rsidR="00DA7A8C" w:rsidRPr="005E0678">
        <w:fldChar w:fldCharType="separate"/>
      </w:r>
      <w:r w:rsidR="00F306D5" w:rsidRPr="00E16B80">
        <w:t>XLIII. Levél</w:t>
      </w:r>
      <w:r w:rsidR="00DA7A8C" w:rsidRPr="005E0678">
        <w:fldChar w:fldCharType="end"/>
      </w:r>
      <w:r w:rsidR="00244D9D" w:rsidRPr="005E0678">
        <w:t>) Morya Mester. (</w:t>
      </w:r>
      <w:r w:rsidR="00244D9D" w:rsidRPr="005E0678">
        <w:rPr>
          <w:i/>
        </w:rPr>
        <w:t>A ford.</w:t>
      </w:r>
      <w:r w:rsidR="00244D9D" w:rsidRPr="005E0678">
        <w:t>)</w:t>
      </w:r>
      <w:bookmarkEnd w:id="199"/>
    </w:p>
  </w:footnote>
  <w:footnote w:id="475">
    <w:p w14:paraId="012D4E5F" w14:textId="5BF06B82" w:rsidR="00CA5C82" w:rsidRPr="005E0678" w:rsidRDefault="00CA5C82">
      <w:pPr>
        <w:pStyle w:val="Lbjegyzetszveg"/>
      </w:pPr>
      <w:r w:rsidRPr="005E0678">
        <w:rPr>
          <w:rStyle w:val="Lbjegyzet-hivatkozs"/>
        </w:rPr>
        <w:footnoteRef/>
      </w:r>
      <w:r w:rsidRPr="005E0678">
        <w:t xml:space="preserve"> Ez a mondat utalás Mory</w:t>
      </w:r>
      <w:r w:rsidR="00554013" w:rsidRPr="005E0678">
        <w:t>a</w:t>
      </w:r>
      <w:r w:rsidRPr="005E0678">
        <w:t xml:space="preserve"> Mester ún. „Cosmological Notes”</w:t>
      </w:r>
      <w:r w:rsidR="00554013" w:rsidRPr="005E0678">
        <w:t xml:space="preserve"> (csillagászati jellegű közlések)</w:t>
      </w:r>
      <w:r w:rsidRPr="005E0678">
        <w:t xml:space="preserve"> üzeneteire. Ezek válaszok voltak Hume és Sinnett úr által feltett kérdésekre. De nem mind </w:t>
      </w:r>
      <w:r w:rsidR="00554013" w:rsidRPr="005E0678">
        <w:t>írott</w:t>
      </w:r>
      <w:r w:rsidRPr="005E0678">
        <w:t xml:space="preserve"> form</w:t>
      </w:r>
      <w:r w:rsidR="00554013" w:rsidRPr="005E0678">
        <w:t>á</w:t>
      </w:r>
      <w:r w:rsidRPr="005E0678">
        <w:t>ban, hanem részbe</w:t>
      </w:r>
      <w:r w:rsidR="00554013" w:rsidRPr="005E0678">
        <w:t>n</w:t>
      </w:r>
      <w:r w:rsidRPr="005E0678">
        <w:t xml:space="preserve"> ír</w:t>
      </w:r>
      <w:r w:rsidR="00554013" w:rsidRPr="005E0678">
        <w:t>ott üzenetváltásokban</w:t>
      </w:r>
      <w:r w:rsidRPr="005E0678">
        <w:t xml:space="preserve">, részben több különálló ülésen szóban kaptak választ a kérdezők, amiken a kérdéseket és a </w:t>
      </w:r>
      <w:r w:rsidR="00554013" w:rsidRPr="005E0678">
        <w:t>M</w:t>
      </w:r>
      <w:r w:rsidRPr="005E0678">
        <w:t xml:space="preserve">ester válaszait ezekre Blavatskyné közvetítette a felek között. </w:t>
      </w:r>
      <w:r w:rsidR="00554013" w:rsidRPr="005E0678">
        <w:t xml:space="preserve">Ilyen alkalmakkor Sinnett úr jegyzetei őrizték meg az elhangzottakat. Az egész üléssorozat Simlában, Hume úr házában zajlott le 1881. szeptemberétől kezdve (vélhetően azt követően, hogy K.H. Mester megkezdte elvonultságát) egészen október 18-ig, amikor Sinnett úrnak vissza kellett térnie Allahabadba. Az így kapott ismereteket Sinnett és Hume urak felhasználhatták saját teozófiai írói munkájukhoz, de a fordítás alapjául szolgáló műben </w:t>
      </w:r>
      <w:r w:rsidR="004A380F" w:rsidRPr="005E0678">
        <w:t xml:space="preserve">ezek </w:t>
      </w:r>
      <w:r w:rsidR="00554013" w:rsidRPr="005E0678">
        <w:t>nem szerepelnek. (</w:t>
      </w:r>
      <w:r w:rsidR="00554013" w:rsidRPr="005E0678">
        <w:rPr>
          <w:i/>
        </w:rPr>
        <w:t>A ford.</w:t>
      </w:r>
      <w:r w:rsidR="00554013" w:rsidRPr="005E0678">
        <w:t>)</w:t>
      </w:r>
    </w:p>
  </w:footnote>
  <w:footnote w:id="476">
    <w:p w14:paraId="3C64BD88" w14:textId="6375DABA" w:rsidR="00390A74" w:rsidRPr="005E0678" w:rsidRDefault="00390A74">
      <w:pPr>
        <w:pStyle w:val="Lbjegyzetszveg"/>
      </w:pPr>
      <w:r w:rsidRPr="005E0678">
        <w:rPr>
          <w:rStyle w:val="Lbjegyzet-hivatkozs"/>
        </w:rPr>
        <w:footnoteRef/>
      </w:r>
      <w:r w:rsidRPr="005E0678">
        <w:t xml:space="preserve"> Ez volt Djual Khool ragadványneve a Testvériség tagjai között, mert a </w:t>
      </w:r>
      <w:r w:rsidR="00161041">
        <w:t>nagy</w:t>
      </w:r>
      <w:r w:rsidRPr="005E0678">
        <w:t>apja kizárta őt az örökségéből</w:t>
      </w:r>
      <w:r w:rsidR="00940E16" w:rsidRPr="005E0678">
        <w:t>. (</w:t>
      </w:r>
      <w:r w:rsidR="00940E16" w:rsidRPr="005E0678">
        <w:rPr>
          <w:i/>
        </w:rPr>
        <w:t>A ford.</w:t>
      </w:r>
      <w:r w:rsidR="00940E16" w:rsidRPr="005E0678">
        <w:t>)</w:t>
      </w:r>
    </w:p>
  </w:footnote>
  <w:footnote w:id="477">
    <w:p w14:paraId="52C551EF" w14:textId="082C2A2D" w:rsidR="00B76F16" w:rsidRPr="005E0678" w:rsidRDefault="00940E16" w:rsidP="00B76F16">
      <w:pPr>
        <w:pStyle w:val="Lbjegyzetszveg"/>
      </w:pPr>
      <w:r w:rsidRPr="005E0678">
        <w:rPr>
          <w:rStyle w:val="Lbjegyzet-hivatkozs"/>
        </w:rPr>
        <w:footnoteRef/>
      </w:r>
      <w:r w:rsidRPr="005E0678">
        <w:t xml:space="preserve"> Damodar K. Mavalankar egy további tanítvány. Bővebben róla lásd</w:t>
      </w:r>
      <w:r w:rsidR="00E83C73">
        <w:t xml:space="preserve"> az</w:t>
      </w:r>
      <w:r w:rsidRPr="005E0678">
        <w:t xml:space="preserve"> </w:t>
      </w:r>
      <w:r w:rsidR="00E83C73">
        <w:fldChar w:fldCharType="begin"/>
      </w:r>
      <w:r w:rsidR="00E83C73">
        <w:instrText xml:space="preserve"> PAGEREF _Ref214701327 \h </w:instrText>
      </w:r>
      <w:r w:rsidR="00E83C73">
        <w:fldChar w:fldCharType="separate"/>
      </w:r>
      <w:r w:rsidR="00E83C73">
        <w:rPr>
          <w:noProof/>
        </w:rPr>
        <w:t>55</w:t>
      </w:r>
      <w:r w:rsidR="00E83C73">
        <w:fldChar w:fldCharType="end"/>
      </w:r>
      <w:r w:rsidR="00E83C73" w:rsidRPr="005E0678">
        <w:t xml:space="preserve">. oldali </w:t>
      </w:r>
      <w:r w:rsidRPr="005E0678">
        <w:t>lábjegyzetet. (</w:t>
      </w:r>
      <w:r w:rsidRPr="005E0678">
        <w:rPr>
          <w:i/>
        </w:rPr>
        <w:t>A ford.</w:t>
      </w:r>
      <w:r w:rsidRPr="005E0678">
        <w:t>)</w:t>
      </w:r>
    </w:p>
  </w:footnote>
  <w:footnote w:id="478">
    <w:p w14:paraId="3FB9F299" w14:textId="1DF20F59" w:rsidR="00B76F16" w:rsidRPr="00E83C73" w:rsidRDefault="00B76F16">
      <w:pPr>
        <w:pStyle w:val="Lbjegyzetszveg"/>
      </w:pPr>
      <w:r>
        <w:rPr>
          <w:rStyle w:val="Lbjegyzet-hivatkozs"/>
        </w:rPr>
        <w:footnoteRef/>
      </w:r>
      <w:r>
        <w:t xml:space="preserve"> </w:t>
      </w:r>
      <w:r w:rsidR="00D53E86">
        <w:t xml:space="preserve">Ez a </w:t>
      </w:r>
      <w:r w:rsidR="00E83C73">
        <w:t>„kiemelkedő (</w:t>
      </w:r>
      <w:r w:rsidR="00E83C73" w:rsidRPr="00E83C73">
        <w:rPr>
          <w:i/>
          <w:iCs/>
        </w:rPr>
        <w:t>Illustrious</w:t>
      </w:r>
      <w:r w:rsidR="00E83C73">
        <w:t xml:space="preserve">) </w:t>
      </w:r>
      <w:r w:rsidR="00502EE6">
        <w:t>barát</w:t>
      </w:r>
      <w:r w:rsidR="00D53E86">
        <w:t>”</w:t>
      </w:r>
      <w:r w:rsidR="00502EE6">
        <w:t xml:space="preserve"> </w:t>
      </w:r>
      <w:r w:rsidR="00E83C73">
        <w:t>utalás lehet egy Sinnett úr által 1881. július elején Bombayben tartott beszédben elhangzottakra. (</w:t>
      </w:r>
      <w:r w:rsidR="00E83C73">
        <w:rPr>
          <w:i/>
        </w:rPr>
        <w:t>A ford.</w:t>
      </w:r>
      <w:r w:rsidR="00E83C73">
        <w:t>)</w:t>
      </w:r>
    </w:p>
  </w:footnote>
  <w:footnote w:id="479">
    <w:p w14:paraId="410CE381" w14:textId="38865E58" w:rsidR="001A62DE" w:rsidRPr="001A62DE" w:rsidRDefault="001A62DE">
      <w:pPr>
        <w:pStyle w:val="Lbjegyzetszveg"/>
      </w:pPr>
      <w:r>
        <w:rPr>
          <w:rStyle w:val="Lbjegyzet-hivatkozs"/>
        </w:rPr>
        <w:footnoteRef/>
      </w:r>
      <w:r>
        <w:t xml:space="preserve"> Bár a szövegből nem derül ki, az itteni leírásból elég valószínű, hogy ez a „nő” Blavatskyné kell legyen. (</w:t>
      </w:r>
      <w:r>
        <w:rPr>
          <w:i/>
        </w:rPr>
        <w:t>A ford.</w:t>
      </w:r>
      <w:r>
        <w:t>)</w:t>
      </w:r>
    </w:p>
  </w:footnote>
  <w:footnote w:id="480">
    <w:p w14:paraId="7C7A85A0" w14:textId="3A9781A6" w:rsidR="00CA7CBA" w:rsidRPr="00CA7CBA" w:rsidRDefault="00CA7CBA">
      <w:pPr>
        <w:pStyle w:val="Lbjegyzetszveg"/>
      </w:pPr>
      <w:r>
        <w:rPr>
          <w:rStyle w:val="Lbjegyzet-hivatkozs"/>
        </w:rPr>
        <w:footnoteRef/>
      </w:r>
      <w:r>
        <w:t xml:space="preserve"> Az „</w:t>
      </w:r>
      <w:r w:rsidRPr="00CA7CBA">
        <w:rPr>
          <w:i/>
          <w:iCs/>
        </w:rPr>
        <w:t>ani</w:t>
      </w:r>
      <w:r>
        <w:t>” a tebeti buddhizmusban nagyjából ugyanazt jelenti, mint a keresztény női szerzetesrendeknél a „nővér” – női szerzeteseket vagy erre törekvőket. (</w:t>
      </w:r>
      <w:r>
        <w:rPr>
          <w:i/>
        </w:rPr>
        <w:t>A ford.</w:t>
      </w:r>
      <w:r>
        <w:t>)</w:t>
      </w:r>
    </w:p>
  </w:footnote>
  <w:footnote w:id="481">
    <w:p w14:paraId="4B193863" w14:textId="37A22220" w:rsidR="000B4A1A" w:rsidRDefault="000B4A1A">
      <w:pPr>
        <w:pStyle w:val="Lbjegyzetszveg"/>
      </w:pPr>
      <w:r>
        <w:rPr>
          <w:rStyle w:val="Lbjegyzet-hivatkozs"/>
        </w:rPr>
        <w:footnoteRef/>
      </w:r>
      <w:r>
        <w:t xml:space="preserve"> Ez a „nő” Blavatskyné volt. Mint lejjebb kiderül, ismét egy gyalázkodó újságcikk céltáblája lett. (</w:t>
      </w:r>
      <w:r>
        <w:rPr>
          <w:i/>
        </w:rPr>
        <w:t>A ford.</w:t>
      </w:r>
      <w:r>
        <w:t xml:space="preserve">) </w:t>
      </w:r>
    </w:p>
  </w:footnote>
  <w:footnote w:id="482">
    <w:p w14:paraId="75C24640" w14:textId="2DFCFE57" w:rsidR="00AB752D" w:rsidRPr="00AB752D" w:rsidRDefault="00AB752D">
      <w:pPr>
        <w:pStyle w:val="Lbjegyzetszveg"/>
      </w:pPr>
      <w:r>
        <w:rPr>
          <w:rStyle w:val="Lbjegyzet-hivatkozs"/>
        </w:rPr>
        <w:footnoteRef/>
      </w:r>
      <w:r>
        <w:t xml:space="preserve"> Nagyezsda de Fagyejev, Blavatskyné anyai nagynénje. </w:t>
      </w:r>
      <w:r w:rsidR="00F8646B">
        <w:t>M</w:t>
      </w:r>
      <w:r>
        <w:t>ár 1870-ben kapott levelet a</w:t>
      </w:r>
      <w:r w:rsidR="00F8646B">
        <w:t xml:space="preserve"> </w:t>
      </w:r>
      <w:r>
        <w:t>Mestertől</w:t>
      </w:r>
      <w:r w:rsidR="00F8646B">
        <w:t>, aki</w:t>
      </w:r>
      <w:r>
        <w:t xml:space="preserve"> három alkalommal is meglátogatta őt. (</w:t>
      </w:r>
      <w:r>
        <w:rPr>
          <w:i/>
        </w:rPr>
        <w:t>A ford.</w:t>
      </w:r>
      <w:r>
        <w:t>)</w:t>
      </w:r>
    </w:p>
  </w:footnote>
  <w:footnote w:id="483">
    <w:p w14:paraId="455C6823" w14:textId="08257691" w:rsidR="009729FB" w:rsidRPr="009729FB" w:rsidRDefault="009729FB">
      <w:pPr>
        <w:pStyle w:val="Lbjegyzetszveg"/>
      </w:pPr>
      <w:r>
        <w:rPr>
          <w:rStyle w:val="Lbjegyzet-hivatkozs"/>
        </w:rPr>
        <w:footnoteRef/>
      </w:r>
      <w:r>
        <w:t xml:space="preserve"> A </w:t>
      </w:r>
      <w:r w:rsidRPr="009729FB">
        <w:rPr>
          <w:i/>
          <w:iCs/>
        </w:rPr>
        <w:t>Khosyayin</w:t>
      </w:r>
      <w:r>
        <w:rPr>
          <w:i/>
          <w:iCs/>
        </w:rPr>
        <w:t xml:space="preserve"> </w:t>
      </w:r>
      <w:r w:rsidRPr="009729FB">
        <w:t>jelentése</w:t>
      </w:r>
      <w:r>
        <w:t xml:space="preserve"> itt:</w:t>
      </w:r>
      <w:r w:rsidRPr="009729FB">
        <w:t xml:space="preserve"> </w:t>
      </w:r>
      <w:r>
        <w:t>feljebbvaló, igazgató, főnök. (</w:t>
      </w:r>
      <w:r>
        <w:rPr>
          <w:i/>
        </w:rPr>
        <w:t>A ford.</w:t>
      </w:r>
      <w:r>
        <w:t>)</w:t>
      </w:r>
    </w:p>
  </w:footnote>
  <w:footnote w:id="484">
    <w:p w14:paraId="0BBA83AC" w14:textId="631B9753" w:rsidR="002D4016" w:rsidRPr="002D4016" w:rsidRDefault="002D4016">
      <w:pPr>
        <w:pStyle w:val="Lbjegyzetszveg"/>
      </w:pPr>
      <w:r>
        <w:rPr>
          <w:rStyle w:val="Lbjegyzet-hivatkozs"/>
        </w:rPr>
        <w:footnoteRef/>
      </w:r>
      <w:r>
        <w:t xml:space="preserve"> Ironikus utalás Hume úr állítására (erre a Mester a XXIX. Levélben tért ki). (</w:t>
      </w:r>
      <w:r>
        <w:rPr>
          <w:i/>
        </w:rPr>
        <w:t>A ford.</w:t>
      </w:r>
      <w:r>
        <w:t>)</w:t>
      </w:r>
    </w:p>
  </w:footnote>
  <w:footnote w:id="485">
    <w:p w14:paraId="26457786" w14:textId="77777777" w:rsidR="00E27BBB" w:rsidRPr="004E18C1" w:rsidRDefault="00E27BBB" w:rsidP="00E27BBB">
      <w:pPr>
        <w:pStyle w:val="Lbjegyzetszveg"/>
      </w:pPr>
      <w:r>
        <w:rPr>
          <w:rStyle w:val="Lbjegyzet-hivatkozs"/>
        </w:rPr>
        <w:footnoteRef/>
      </w:r>
      <w:r>
        <w:t xml:space="preserve"> A </w:t>
      </w:r>
      <w:r w:rsidRPr="004E18C1">
        <w:rPr>
          <w:i/>
          <w:iCs/>
        </w:rPr>
        <w:t>Sang-gyas</w:t>
      </w:r>
      <w:r>
        <w:t xml:space="preserve"> (</w:t>
      </w:r>
      <w:r w:rsidRPr="004E18C1">
        <w:rPr>
          <w:i/>
          <w:iCs/>
        </w:rPr>
        <w:t>sans rgyas</w:t>
      </w:r>
      <w:r>
        <w:t>) Buddha Urunk tibeti nyelvben használatos neve. (</w:t>
      </w:r>
      <w:r>
        <w:rPr>
          <w:i/>
        </w:rPr>
        <w:t>A ford.</w:t>
      </w:r>
      <w:r>
        <w:t>)</w:t>
      </w:r>
    </w:p>
  </w:footnote>
  <w:footnote w:id="486">
    <w:p w14:paraId="0C626316" w14:textId="5FB48959" w:rsidR="00664FF2" w:rsidRPr="00664FF2" w:rsidRDefault="00664FF2">
      <w:pPr>
        <w:pStyle w:val="Lbjegyzetszveg"/>
      </w:pPr>
      <w:r>
        <w:rPr>
          <w:rStyle w:val="Lbjegyzet-hivatkozs"/>
        </w:rPr>
        <w:footnoteRef/>
      </w:r>
      <w:r>
        <w:t xml:space="preserve"> Blavatskynét. (</w:t>
      </w:r>
      <w:r>
        <w:rPr>
          <w:i/>
        </w:rPr>
        <w:t>A ford.</w:t>
      </w:r>
      <w:r>
        <w:t>)</w:t>
      </w:r>
    </w:p>
  </w:footnote>
  <w:footnote w:id="487">
    <w:p w14:paraId="3D898319" w14:textId="4ED057D0" w:rsidR="007A63F0" w:rsidRPr="007A63F0" w:rsidRDefault="007A63F0">
      <w:pPr>
        <w:pStyle w:val="Lbjegyzetszveg"/>
      </w:pPr>
      <w:r>
        <w:rPr>
          <w:rStyle w:val="Lbjegyzet-hivatkozs"/>
        </w:rPr>
        <w:footnoteRef/>
      </w:r>
      <w:r>
        <w:t xml:space="preserve"> Más levélben is említett korabeli londoni hetilap, teljes címe </w:t>
      </w:r>
      <w:r w:rsidRPr="007A63F0">
        <w:rPr>
          <w:i/>
          <w:iCs/>
        </w:rPr>
        <w:t>The Saturday Review of Politics, Literature, Science and Art</w:t>
      </w:r>
      <w:r>
        <w:t>. (</w:t>
      </w:r>
      <w:r>
        <w:rPr>
          <w:i/>
        </w:rPr>
        <w:t>A ford.</w:t>
      </w:r>
      <w:r>
        <w:t>)</w:t>
      </w:r>
    </w:p>
  </w:footnote>
  <w:footnote w:id="488">
    <w:p w14:paraId="365E7078" w14:textId="51B39FA4" w:rsidR="00664FF2" w:rsidRPr="00664FF2" w:rsidRDefault="00664FF2">
      <w:pPr>
        <w:pStyle w:val="Lbjegyzetszveg"/>
      </w:pPr>
      <w:r>
        <w:rPr>
          <w:rStyle w:val="Lbjegyzet-hivatkozs"/>
        </w:rPr>
        <w:footnoteRef/>
      </w:r>
      <w:r>
        <w:t xml:space="preserve"> A </w:t>
      </w:r>
      <w:r>
        <w:rPr>
          <w:i/>
          <w:iCs/>
        </w:rPr>
        <w:t xml:space="preserve">Civil and Military Gazette, </w:t>
      </w:r>
      <w:r>
        <w:t>egy befolyásos lahorei újság volt. (</w:t>
      </w:r>
      <w:r>
        <w:rPr>
          <w:i/>
        </w:rPr>
        <w:t>A ford.</w:t>
      </w:r>
      <w:r>
        <w:t>)</w:t>
      </w:r>
    </w:p>
  </w:footnote>
  <w:footnote w:id="489">
    <w:p w14:paraId="71FCE9C8" w14:textId="2DA9B7A9" w:rsidR="00664FF2" w:rsidRDefault="00664FF2">
      <w:pPr>
        <w:pStyle w:val="Lbjegyzetszveg"/>
      </w:pPr>
      <w:r>
        <w:rPr>
          <w:rStyle w:val="Lbjegyzet-hivatkozs"/>
        </w:rPr>
        <w:footnoteRef/>
      </w:r>
      <w:r>
        <w:t xml:space="preserve"> William Henry Rattigan angol ügyvéd és laptulajdonos. Bővebben róla lásd </w:t>
      </w:r>
      <w:r w:rsidRPr="005E0678">
        <w:t>a</w:t>
      </w:r>
      <w:r>
        <w:t xml:space="preserve"> </w:t>
      </w:r>
      <w:r>
        <w:fldChar w:fldCharType="begin"/>
      </w:r>
      <w:r>
        <w:instrText xml:space="preserve"> PAGEREF _Ref211860908 \h </w:instrText>
      </w:r>
      <w:r>
        <w:fldChar w:fldCharType="separate"/>
      </w:r>
      <w:r>
        <w:rPr>
          <w:noProof/>
        </w:rPr>
        <w:t>202</w:t>
      </w:r>
      <w:r>
        <w:fldChar w:fldCharType="end"/>
      </w:r>
      <w:r w:rsidRPr="005E0678">
        <w:t>. oldal</w:t>
      </w:r>
      <w:r>
        <w:t>i lábjegyzetet</w:t>
      </w:r>
      <w:r w:rsidRPr="005E0678">
        <w:t>. (</w:t>
      </w:r>
      <w:r w:rsidRPr="005E0678">
        <w:rPr>
          <w:i/>
        </w:rPr>
        <w:t>A ford.</w:t>
      </w:r>
      <w:r w:rsidRPr="005E0678">
        <w:t>)</w:t>
      </w:r>
    </w:p>
  </w:footnote>
  <w:footnote w:id="490">
    <w:p w14:paraId="2108CB56" w14:textId="1792F683" w:rsidR="00664FF2" w:rsidRPr="00174103" w:rsidRDefault="00664FF2">
      <w:pPr>
        <w:pStyle w:val="Lbjegyzetszveg"/>
      </w:pPr>
      <w:r>
        <w:rPr>
          <w:rStyle w:val="Lbjegyzet-hivatkozs"/>
        </w:rPr>
        <w:footnoteRef/>
      </w:r>
      <w:r>
        <w:t xml:space="preserve"> </w:t>
      </w:r>
      <w:r w:rsidR="00174103" w:rsidRPr="00174103">
        <w:t>Dondoukoff-Korsakoff</w:t>
      </w:r>
      <w:r w:rsidR="00174103">
        <w:t xml:space="preserve"> herceg, Blavatskyné barátja. Ő igazolta és szolgált ajánlással az indiai közvélemény számára Blavatskyné személyi hitelességét</w:t>
      </w:r>
      <w:r w:rsidR="003E52DD">
        <w:t>, és az őt ért „orosz kém” vádakat</w:t>
      </w:r>
      <w:r w:rsidR="00174103">
        <w:t xml:space="preserve"> illetően. (</w:t>
      </w:r>
      <w:r w:rsidR="00174103">
        <w:rPr>
          <w:i/>
        </w:rPr>
        <w:t>A ford.</w:t>
      </w:r>
      <w:r w:rsidR="00174103">
        <w:t>)</w:t>
      </w:r>
    </w:p>
  </w:footnote>
  <w:footnote w:id="491">
    <w:p w14:paraId="568D245A" w14:textId="50B2B68A" w:rsidR="005E08F6" w:rsidRPr="005E08F6" w:rsidRDefault="005E08F6">
      <w:pPr>
        <w:pStyle w:val="Lbjegyzetszveg"/>
      </w:pPr>
      <w:r>
        <w:rPr>
          <w:rStyle w:val="Lbjegyzet-hivatkozs"/>
        </w:rPr>
        <w:footnoteRef/>
      </w:r>
      <w:r>
        <w:t xml:space="preserve"> Helyesen írt nevén Rai Salig Ram. Ő egy indiai születésű, európai oktatásban is részesült, köztiszteletben álló köztisztviselő és a </w:t>
      </w:r>
      <w:r w:rsidRPr="00212188">
        <w:rPr>
          <w:i/>
          <w:iCs/>
        </w:rPr>
        <w:t>Radhasoami</w:t>
      </w:r>
      <w:r>
        <w:t xml:space="preserve"> vallási irányzat egyik korai guruja volt. Alkoriban Allahabadban élt, és nevét a </w:t>
      </w:r>
      <w:r w:rsidRPr="005E08F6">
        <w:rPr>
          <w:i/>
          <w:iCs/>
        </w:rPr>
        <w:t>Mahatma Letters</w:t>
      </w:r>
      <w:r>
        <w:t xml:space="preserve"> nyomtatott könyvekben szisztematikusan rosszul írták. (</w:t>
      </w:r>
      <w:r>
        <w:rPr>
          <w:i/>
        </w:rPr>
        <w:t>A ford.</w:t>
      </w:r>
      <w:r>
        <w:t>)</w:t>
      </w:r>
    </w:p>
  </w:footnote>
  <w:footnote w:id="492">
    <w:p w14:paraId="4BAD3FF8" w14:textId="5D03D958" w:rsidR="005E08F6" w:rsidRPr="005E08F6" w:rsidRDefault="005E08F6">
      <w:pPr>
        <w:pStyle w:val="Lbjegyzetszveg"/>
      </w:pPr>
      <w:r>
        <w:rPr>
          <w:rStyle w:val="Lbjegyzet-hivatkozs"/>
        </w:rPr>
        <w:footnoteRef/>
      </w:r>
      <w:r>
        <w:t xml:space="preserve"> Ez a </w:t>
      </w:r>
      <w:r w:rsidRPr="005E08F6">
        <w:rPr>
          <w:i/>
          <w:iCs/>
        </w:rPr>
        <w:t>Radhasoami</w:t>
      </w:r>
      <w:r>
        <w:t xml:space="preserve"> nevű társulat volt, amit még a Salig Ram guruja alapított. (</w:t>
      </w:r>
      <w:r>
        <w:rPr>
          <w:i/>
        </w:rPr>
        <w:t>A ford.</w:t>
      </w:r>
      <w:r>
        <w:t>)</w:t>
      </w:r>
    </w:p>
  </w:footnote>
  <w:footnote w:id="493">
    <w:p w14:paraId="1105F998" w14:textId="475EF67F" w:rsidR="000C12C4" w:rsidRPr="000C12C4" w:rsidRDefault="000C12C4">
      <w:pPr>
        <w:pStyle w:val="Lbjegyzetszveg"/>
      </w:pPr>
      <w:r>
        <w:rPr>
          <w:rStyle w:val="Lbjegyzet-hivatkozs"/>
        </w:rPr>
        <w:footnoteRef/>
      </w:r>
      <w:r>
        <w:t xml:space="preserve"> Keshub Chandra Sen, a hinduizmus egy (egyistenhívő, Brahman-t imádó) ágának jelentős alakja volt. (</w:t>
      </w:r>
      <w:r>
        <w:rPr>
          <w:i/>
        </w:rPr>
        <w:t>A ford.</w:t>
      </w:r>
      <w:r>
        <w:t>)</w:t>
      </w:r>
    </w:p>
  </w:footnote>
  <w:footnote w:id="494">
    <w:p w14:paraId="5D0990B8" w14:textId="0AECA285" w:rsidR="00325D23" w:rsidRPr="00325D23" w:rsidRDefault="00325D23">
      <w:pPr>
        <w:pStyle w:val="Lbjegyzetszveg"/>
      </w:pPr>
      <w:r>
        <w:rPr>
          <w:rStyle w:val="Lbjegyzet-hivatkozs"/>
        </w:rPr>
        <w:footnoteRef/>
      </w:r>
      <w:r>
        <w:t xml:space="preserve"> Utalás a XXXIX. Levélben írtakra. (</w:t>
      </w:r>
      <w:r>
        <w:rPr>
          <w:i/>
        </w:rPr>
        <w:t>A ford.</w:t>
      </w:r>
      <w:r>
        <w:t>)</w:t>
      </w:r>
    </w:p>
  </w:footnote>
  <w:footnote w:id="495">
    <w:p w14:paraId="27875739" w14:textId="20AE2E2D" w:rsidR="00325D23" w:rsidRPr="00325D23" w:rsidRDefault="00325D23">
      <w:pPr>
        <w:pStyle w:val="Lbjegyzetszveg"/>
      </w:pPr>
      <w:r>
        <w:rPr>
          <w:rStyle w:val="Lbjegyzet-hivatkozs"/>
        </w:rPr>
        <w:footnoteRef/>
      </w:r>
      <w:r>
        <w:t xml:space="preserve"> Értsd: az Alapítókat. (</w:t>
      </w:r>
      <w:r>
        <w:rPr>
          <w:i/>
        </w:rPr>
        <w:t>A ford.</w:t>
      </w:r>
      <w:r>
        <w:t>)</w:t>
      </w:r>
    </w:p>
  </w:footnote>
  <w:footnote w:id="496">
    <w:p w14:paraId="42D4C71C" w14:textId="2221F028" w:rsidR="00C923DA" w:rsidRPr="00C923DA" w:rsidRDefault="00C923DA">
      <w:pPr>
        <w:pStyle w:val="Lbjegyzetszveg"/>
      </w:pPr>
      <w:r>
        <w:rPr>
          <w:rStyle w:val="Lbjegyzet-hivatkozs"/>
        </w:rPr>
        <w:footnoteRef/>
      </w:r>
      <w:r>
        <w:t xml:space="preserve"> Ezek a </w:t>
      </w:r>
      <w:r>
        <w:rPr>
          <w:i/>
          <w:iCs/>
        </w:rPr>
        <w:t xml:space="preserve">Fragements of Occult Truth </w:t>
      </w:r>
      <w:r w:rsidRPr="00C923DA">
        <w:t>címmel a</w:t>
      </w:r>
      <w:r>
        <w:t xml:space="preserve"> Mesterek tanításai alapján írt cikkek voltak a </w:t>
      </w:r>
      <w:r>
        <w:rPr>
          <w:i/>
          <w:iCs/>
        </w:rPr>
        <w:t xml:space="preserve">The Theosophist </w:t>
      </w:r>
      <w:r>
        <w:t>hasábjain. Az elsőket Hume, később más Sinnett úr írta. (</w:t>
      </w:r>
      <w:r>
        <w:rPr>
          <w:i/>
        </w:rPr>
        <w:t>A ford.</w:t>
      </w:r>
      <w:r>
        <w:t>)</w:t>
      </w:r>
    </w:p>
  </w:footnote>
  <w:footnote w:id="497">
    <w:p w14:paraId="1AD6171D" w14:textId="5828CB05" w:rsidR="00C923DA" w:rsidRDefault="00C923DA">
      <w:pPr>
        <w:pStyle w:val="Lbjegyzetszveg"/>
      </w:pPr>
      <w:r>
        <w:rPr>
          <w:rStyle w:val="Lbjegyzet-hivatkozs"/>
        </w:rPr>
        <w:footnoteRef/>
      </w:r>
      <w:r>
        <w:t xml:space="preserve"> A „</w:t>
      </w:r>
      <w:r>
        <w:rPr>
          <w:i/>
          <w:iCs/>
        </w:rPr>
        <w:t xml:space="preserve">Generaless” </w:t>
      </w:r>
      <w:r>
        <w:t>Nagyezsda de Fagyejev, Blavatskyné anyai nagynénje. Tábornok férjével együtt segített megcáfolni a rosszindulatú híreszteléseket, hogy Blavatskyné egy felvett néven működő orosz kém lenne. (</w:t>
      </w:r>
      <w:r>
        <w:rPr>
          <w:i/>
        </w:rPr>
        <w:t>A ford.)</w:t>
      </w:r>
    </w:p>
  </w:footnote>
  <w:footnote w:id="498">
    <w:p w14:paraId="39ED2811" w14:textId="5C40B002" w:rsidR="00254D8F" w:rsidRPr="00254D8F" w:rsidRDefault="00254D8F">
      <w:pPr>
        <w:pStyle w:val="Lbjegyzetszveg"/>
      </w:pPr>
      <w:r>
        <w:rPr>
          <w:rStyle w:val="Lbjegyzet-hivatkozs"/>
        </w:rPr>
        <w:footnoteRef/>
      </w:r>
      <w:r>
        <w:t xml:space="preserve"> Ehhez hasonló kérését Morya Mester a XXXIX. levélben is megírta. Lásd ott. (</w:t>
      </w:r>
      <w:r>
        <w:rPr>
          <w:i/>
        </w:rPr>
        <w:t>A ford.</w:t>
      </w:r>
      <w:r>
        <w:t>)</w:t>
      </w:r>
    </w:p>
  </w:footnote>
  <w:footnote w:id="499">
    <w:p w14:paraId="4D4A1C36" w14:textId="761F5B52" w:rsidR="004F398D" w:rsidRPr="005E0678" w:rsidRDefault="004F398D">
      <w:pPr>
        <w:pStyle w:val="Lbjegyzetszveg"/>
      </w:pPr>
      <w:r w:rsidRPr="005E0678">
        <w:rPr>
          <w:rStyle w:val="Lbjegyzet-hivatkozs"/>
        </w:rPr>
        <w:footnoteRef/>
      </w:r>
      <w:r w:rsidRPr="005E0678">
        <w:t xml:space="preserve"> Ezek a mondatok elég rejtélyesek, de a körülmények ismeretében alighanem a</w:t>
      </w:r>
      <w:r w:rsidR="00E54C1B">
        <w:t xml:space="preserve"> </w:t>
      </w:r>
      <w:r w:rsidR="00E54C1B" w:rsidRPr="00E54C1B">
        <w:rPr>
          <w:i/>
          <w:iCs/>
        </w:rPr>
        <w:t>Simla</w:t>
      </w:r>
      <w:r w:rsidRPr="005E0678">
        <w:t xml:space="preserve"> </w:t>
      </w:r>
      <w:r w:rsidRPr="00E54C1B">
        <w:rPr>
          <w:i/>
          <w:iCs/>
        </w:rPr>
        <w:t>Eclectic Theosophical Society</w:t>
      </w:r>
      <w:r w:rsidRPr="005E0678">
        <w:t xml:space="preserve"> (aminek elnöke Hume úr volt) és a Teozófiai Társulat (ami elvileg a szülő-szervezete kellene, hogy legyen) vezetése közt Hume úr megnyilvánulásai miatt egyre halmozódó feszültségek szemléletes bemutatása lehet a céljuk. (A ford.)</w:t>
      </w:r>
    </w:p>
  </w:footnote>
  <w:footnote w:id="500">
    <w:p w14:paraId="7E5E8695" w14:textId="69C99392" w:rsidR="004F398D" w:rsidRPr="005E0678" w:rsidRDefault="004F398D">
      <w:pPr>
        <w:pStyle w:val="Lbjegyzetszveg"/>
      </w:pPr>
      <w:r w:rsidRPr="005E0678">
        <w:rPr>
          <w:rStyle w:val="Lbjegyzet-hivatkozs"/>
        </w:rPr>
        <w:footnoteRef/>
      </w:r>
      <w:r w:rsidRPr="005E0678">
        <w:t xml:space="preserve">   A </w:t>
      </w:r>
      <w:r w:rsidRPr="005E0678">
        <w:rPr>
          <w:i/>
          <w:iCs/>
        </w:rPr>
        <w:t xml:space="preserve">padri </w:t>
      </w:r>
      <w:r w:rsidRPr="005E0678">
        <w:t>Indiában használatos kifejezés a keresztény papokra, különös</w:t>
      </w:r>
      <w:r w:rsidR="00824F11">
        <w:t xml:space="preserve">en </w:t>
      </w:r>
      <w:r w:rsidRPr="005E0678">
        <w:t>a hittérítő missziók tagjaira. (A ford.)</w:t>
      </w:r>
    </w:p>
  </w:footnote>
  <w:footnote w:id="501">
    <w:p w14:paraId="05C069DC" w14:textId="3156BC5B" w:rsidR="004F398D" w:rsidRPr="005E0678" w:rsidRDefault="004F398D">
      <w:pPr>
        <w:pStyle w:val="Lbjegyzetszveg"/>
      </w:pPr>
      <w:r w:rsidRPr="005E0678">
        <w:rPr>
          <w:rStyle w:val="Lbjegyzet-hivatkozs"/>
        </w:rPr>
        <w:footnoteRef/>
      </w:r>
      <w:r w:rsidRPr="005E0678">
        <w:t xml:space="preserve"> </w:t>
      </w:r>
      <w:r w:rsidRPr="005E0678">
        <w:rPr>
          <w:i/>
          <w:iCs/>
        </w:rPr>
        <w:t>Veda Vyasa</w:t>
      </w:r>
      <w:r w:rsidRPr="005E0678">
        <w:t xml:space="preserve"> a hindu eredet</w:t>
      </w:r>
      <w:r w:rsidR="00E54C1B">
        <w:t>mítoszok</w:t>
      </w:r>
      <w:r w:rsidRPr="005E0678">
        <w:t xml:space="preserve"> egyik legnagyobb alakja. A név maga azonban valójában nem személyt, hanem feladatkört jelöl, amit minden Kali yuga kezdete előtt be kell töltenie egy erre hivatott személynek. A legutóbb ezt a feladatot ellátó </w:t>
      </w:r>
      <w:r w:rsidR="00E54C1B">
        <w:t xml:space="preserve">entitás </w:t>
      </w:r>
      <w:r w:rsidRPr="005E0678">
        <w:t xml:space="preserve">egy hús-vér emberként született meg, bár csodával felérő körülmények között, és legendásan bölcs emberré vált. Ő volt az, aki a Kali yuga (a fekete korszak, a leginkább anyagba és bűnbe merült, de a leggyorsabb és legátfogóbb tapasztalatok megszerzését is lehetővé tevő fejlődési szakasz) közeledtével, mély együttérzése és kötelességtudata által hajtva lejegyezte, rendszerbe foglalta és kibővítette az addig csak szóban közölt és továbbadott, az Istenek tanításait tartalmazó szent szövegeket, amiket ma a Védákként (szanszkrit szó, jelentése „ismeretek”, „tudás”) ismerünk. (Ezek himnikus hangvételű költemények, és közéjük tartoznak a </w:t>
      </w:r>
      <w:r w:rsidRPr="005E0678">
        <w:rPr>
          <w:i/>
          <w:iCs/>
        </w:rPr>
        <w:t>Purana</w:t>
      </w:r>
      <w:r w:rsidRPr="005E0678">
        <w:t xml:space="preserve">-k és a </w:t>
      </w:r>
      <w:r w:rsidRPr="005E0678">
        <w:rPr>
          <w:i/>
          <w:iCs/>
        </w:rPr>
        <w:t>Mahabharata</w:t>
      </w:r>
      <w:r w:rsidRPr="005E0678">
        <w:t xml:space="preserve"> is. Ez utóbbinak képezi részét a nyugaton is sokak számára ismert </w:t>
      </w:r>
      <w:r w:rsidRPr="005E0678">
        <w:rPr>
          <w:i/>
          <w:iCs/>
        </w:rPr>
        <w:t>Bhagavad Gíta</w:t>
      </w:r>
      <w:r w:rsidRPr="005E0678">
        <w:t>.) Összefoglalva tehát azt mondhatjuk, hogy Vyasa (vagyis az, aki legutóbb ezt a feladatkört betöltötte) nem csak mérhetetlenül bölcs, de páratlan és igen termékeny író és költő is volt. (A ford.)</w:t>
      </w:r>
    </w:p>
  </w:footnote>
  <w:footnote w:id="502">
    <w:p w14:paraId="588C40BC" w14:textId="38950FA3" w:rsidR="00A01970" w:rsidRPr="005E0678" w:rsidRDefault="00A01970">
      <w:pPr>
        <w:pStyle w:val="Lbjegyzetszveg"/>
      </w:pPr>
      <w:r w:rsidRPr="005E0678">
        <w:rPr>
          <w:rStyle w:val="Lbjegyzet-hivatkozs"/>
        </w:rPr>
        <w:footnoteRef/>
      </w:r>
      <w:r w:rsidRPr="005E0678">
        <w:t xml:space="preserve"> A </w:t>
      </w:r>
      <w:r w:rsidRPr="005E0678">
        <w:rPr>
          <w:i/>
          <w:iCs/>
        </w:rPr>
        <w:t>Yarlung Tsangpo</w:t>
      </w:r>
      <w:r w:rsidRPr="005E0678">
        <w:t xml:space="preserve"> (ma Yarlung Zangbo) a Brahmaputra egy mellékfolyója a mai Kína területén. Tibet „kopár fennsíkjain” át, Shigatse közelében is elhalad, azon a vidéken, ahol a Mesterek lakhelye volt. (</w:t>
      </w:r>
      <w:r w:rsidRPr="005E0678">
        <w:rPr>
          <w:i/>
        </w:rPr>
        <w:t>A ford.</w:t>
      </w:r>
      <w:r w:rsidRPr="005E0678">
        <w:t>)</w:t>
      </w:r>
    </w:p>
  </w:footnote>
  <w:footnote w:id="503">
    <w:p w14:paraId="39498063" w14:textId="07D01C81" w:rsidR="005B7514" w:rsidRPr="005E0678" w:rsidRDefault="005B7514">
      <w:pPr>
        <w:pStyle w:val="Lbjegyzetszveg"/>
      </w:pPr>
      <w:r w:rsidRPr="005E0678">
        <w:rPr>
          <w:rStyle w:val="Lbjegyzet-hivatkozs"/>
        </w:rPr>
        <w:footnoteRef/>
      </w:r>
      <w:r w:rsidRPr="005E0678">
        <w:t xml:space="preserve"> Ebben az időben K.H. Mester (hiszen róla van szó) fizikai testét hátrahagyva, elvonultságát töltötte. Erről továbbiakat a </w:t>
      </w:r>
      <w:r w:rsidRPr="005E0678">
        <w:fldChar w:fldCharType="begin"/>
      </w:r>
      <w:r w:rsidRPr="005E0678">
        <w:instrText xml:space="preserve"> REF _Ref215429469 \h </w:instrText>
      </w:r>
      <w:r w:rsidRPr="005E0678">
        <w:fldChar w:fldCharType="separate"/>
      </w:r>
      <w:r w:rsidR="00F306D5" w:rsidRPr="00E16B80">
        <w:t>XXIX. Levél</w:t>
      </w:r>
      <w:r w:rsidRPr="005E0678">
        <w:fldChar w:fldCharType="end"/>
      </w:r>
      <w:r w:rsidRPr="005E0678">
        <w:t xml:space="preserve"> tartalmaz. (A ford.)</w:t>
      </w:r>
    </w:p>
  </w:footnote>
  <w:footnote w:id="504">
    <w:p w14:paraId="63BDB6B5" w14:textId="5513D2FB" w:rsidR="00094268" w:rsidRPr="005E0678" w:rsidRDefault="00094268">
      <w:pPr>
        <w:pStyle w:val="Lbjegyzetszveg"/>
      </w:pPr>
      <w:r w:rsidRPr="005E0678">
        <w:rPr>
          <w:rStyle w:val="Lbjegyzet-hivatkozs"/>
        </w:rPr>
        <w:footnoteRef/>
      </w:r>
      <w:r w:rsidRPr="005E0678">
        <w:t xml:space="preserve"> Itt az angol szövegkörnyezetből kikövetkeztetően Hume úrról van szó. (</w:t>
      </w:r>
      <w:r w:rsidRPr="005E0678">
        <w:rPr>
          <w:i/>
        </w:rPr>
        <w:t>A ford.</w:t>
      </w:r>
      <w:r w:rsidRPr="005E0678">
        <w:t>)</w:t>
      </w:r>
    </w:p>
  </w:footnote>
  <w:footnote w:id="505">
    <w:p w14:paraId="651635EF" w14:textId="7730F50C" w:rsidR="00973CCB" w:rsidRPr="005E0678" w:rsidRDefault="00973CCB">
      <w:pPr>
        <w:pStyle w:val="Lbjegyzetszveg"/>
      </w:pPr>
      <w:r w:rsidRPr="005E0678">
        <w:rPr>
          <w:rStyle w:val="Lbjegyzet-hivatkozs"/>
        </w:rPr>
        <w:footnoteRef/>
      </w:r>
      <w:r w:rsidRPr="005E0678">
        <w:t xml:space="preserve"> A </w:t>
      </w:r>
      <w:r w:rsidRPr="005E0678">
        <w:rPr>
          <w:i/>
          <w:iCs/>
        </w:rPr>
        <w:t>rupa</w:t>
      </w:r>
      <w:r w:rsidRPr="005E0678">
        <w:t xml:space="preserve"> szanszkrit szó, jelentése itt kb. „forma”, „külső megjelenés”. (A ford.)</w:t>
      </w:r>
    </w:p>
  </w:footnote>
  <w:footnote w:id="506">
    <w:p w14:paraId="45FB55E8" w14:textId="3A140577" w:rsidR="005B7514" w:rsidRPr="005E0678" w:rsidRDefault="005B7514">
      <w:pPr>
        <w:pStyle w:val="Lbjegyzetszveg"/>
      </w:pPr>
      <w:r w:rsidRPr="005E0678">
        <w:rPr>
          <w:rStyle w:val="Lbjegyzet-hivatkozs"/>
        </w:rPr>
        <w:footnoteRef/>
      </w:r>
      <w:r w:rsidRPr="005E0678">
        <w:t xml:space="preserve"> Utalás arra a kérésre, amit Morya Mester intézett Sinnetthez (</w:t>
      </w:r>
      <w:r w:rsidRPr="005E0678">
        <w:fldChar w:fldCharType="begin"/>
      </w:r>
      <w:r w:rsidRPr="005E0678">
        <w:instrText xml:space="preserve"> REF _Ref215429322 \h </w:instrText>
      </w:r>
      <w:r w:rsidRPr="005E0678">
        <w:fldChar w:fldCharType="separate"/>
      </w:r>
      <w:r w:rsidR="00F306D5" w:rsidRPr="00E16B80">
        <w:t>CXV. Levél</w:t>
      </w:r>
      <w:r w:rsidRPr="005E0678">
        <w:fldChar w:fldCharType="end"/>
      </w:r>
      <w:r w:rsidRPr="005E0678">
        <w:t>). (A ford.)</w:t>
      </w:r>
    </w:p>
  </w:footnote>
  <w:footnote w:id="507">
    <w:p w14:paraId="4C552083" w14:textId="58BCC129" w:rsidR="00614526" w:rsidRPr="005E0678" w:rsidRDefault="00614526">
      <w:pPr>
        <w:pStyle w:val="Lbjegyzetszveg"/>
      </w:pPr>
      <w:r w:rsidRPr="005E0678">
        <w:rPr>
          <w:rStyle w:val="Lbjegyzet-hivatkozs"/>
        </w:rPr>
        <w:footnoteRef/>
      </w:r>
      <w:r w:rsidRPr="005E0678">
        <w:t xml:space="preserve"> A </w:t>
      </w:r>
      <w:r w:rsidRPr="005E0678">
        <w:rPr>
          <w:i/>
          <w:iCs/>
        </w:rPr>
        <w:t>protege</w:t>
      </w:r>
      <w:r w:rsidRPr="005E0678">
        <w:t xml:space="preserve"> latin eredetű szó, jelentése kb.: „védenc”, „pártfogolt”. (A ford.)</w:t>
      </w:r>
    </w:p>
  </w:footnote>
  <w:footnote w:id="508">
    <w:p w14:paraId="4876ACD7" w14:textId="219433C7" w:rsidR="00614526" w:rsidRPr="005E0678" w:rsidRDefault="00614526">
      <w:pPr>
        <w:pStyle w:val="Lbjegyzetszveg"/>
      </w:pPr>
      <w:r w:rsidRPr="005E0678">
        <w:rPr>
          <w:rStyle w:val="Lbjegyzet-hivatkozs"/>
        </w:rPr>
        <w:footnoteRef/>
      </w:r>
      <w:r w:rsidRPr="005E0678">
        <w:t xml:space="preserve"> A </w:t>
      </w:r>
      <w:r w:rsidRPr="005E0678">
        <w:rPr>
          <w:i/>
          <w:iCs/>
        </w:rPr>
        <w:t>Durbar</w:t>
      </w:r>
      <w:r w:rsidRPr="005E0678">
        <w:t xml:space="preserve"> Indiában egy szertartásos alkalom volt, amikor a Brit Korona képviselője, jelesül az alkirály vagy </w:t>
      </w:r>
      <w:r w:rsidR="008309C6">
        <w:t xml:space="preserve">egy </w:t>
      </w:r>
      <w:r w:rsidRPr="005E0678">
        <w:t>magas rangú képviselő fogadta az eléje járulókat és meghallgatta, amit mondani kívántak. (A ford.)</w:t>
      </w:r>
    </w:p>
  </w:footnote>
  <w:footnote w:id="509">
    <w:p w14:paraId="4AFD7897" w14:textId="67CE8490" w:rsidR="00BB0538" w:rsidRPr="005E0678" w:rsidRDefault="00BB0538">
      <w:pPr>
        <w:pStyle w:val="Lbjegyzetszveg"/>
      </w:pPr>
      <w:r w:rsidRPr="005E0678">
        <w:rPr>
          <w:rStyle w:val="Lbjegyzet-hivatkozs"/>
        </w:rPr>
        <w:footnoteRef/>
      </w:r>
      <w:r w:rsidRPr="005E0678">
        <w:t xml:space="preserve"> Blavatskyné beceneve. (</w:t>
      </w:r>
      <w:r w:rsidRPr="005E0678">
        <w:rPr>
          <w:i/>
        </w:rPr>
        <w:t>A ford.</w:t>
      </w:r>
      <w:r w:rsidRPr="005E0678">
        <w:t>)</w:t>
      </w:r>
    </w:p>
  </w:footnote>
  <w:footnote w:id="510">
    <w:p w14:paraId="6E3080A8" w14:textId="70FD7D12" w:rsidR="00822A2B" w:rsidRPr="005E0678" w:rsidRDefault="00822A2B">
      <w:pPr>
        <w:pStyle w:val="Lbjegyzetszveg"/>
      </w:pPr>
      <w:r w:rsidRPr="005E0678">
        <w:rPr>
          <w:rStyle w:val="Lbjegyzet-hivatkozs"/>
        </w:rPr>
        <w:footnoteRef/>
      </w:r>
      <w:r w:rsidRPr="005E0678">
        <w:t xml:space="preserve"> A </w:t>
      </w:r>
      <w:r w:rsidRPr="005E0678">
        <w:rPr>
          <w:i/>
          <w:iCs/>
        </w:rPr>
        <w:t xml:space="preserve">Stray Fethers </w:t>
      </w:r>
      <w:r w:rsidRPr="005E0678">
        <w:t>(Elhullajtott tollak) egy Indiát és a hozzá kapcsolódó területeket célzó ornitológiai szaklap volt, amit 1872-ben alapított meg Hume úr. (A ford.)</w:t>
      </w:r>
    </w:p>
  </w:footnote>
  <w:footnote w:id="511">
    <w:p w14:paraId="60F2B84A" w14:textId="7A1CB51A" w:rsidR="00822A2B" w:rsidRPr="005E0678" w:rsidRDefault="00822A2B">
      <w:pPr>
        <w:pStyle w:val="Lbjegyzetszveg"/>
      </w:pPr>
      <w:r w:rsidRPr="005E0678">
        <w:rPr>
          <w:rStyle w:val="Lbjegyzet-hivatkozs"/>
        </w:rPr>
        <w:footnoteRef/>
      </w:r>
      <w:r w:rsidRPr="005E0678">
        <w:t xml:space="preserve"> A „KITAGADOTT” rövidítése</w:t>
      </w:r>
      <w:r w:rsidR="00BC013B" w:rsidRPr="005E0678">
        <w:t>.</w:t>
      </w:r>
      <w:r w:rsidRPr="005E0678">
        <w:t xml:space="preserve"> Djual Khool Mester (akkor még tanítvány) beceneve a Testvériségben. (</w:t>
      </w:r>
      <w:r w:rsidRPr="005E0678">
        <w:rPr>
          <w:i/>
        </w:rPr>
        <w:t>A ford.</w:t>
      </w:r>
      <w:r w:rsidRPr="005E0678">
        <w:t>)</w:t>
      </w:r>
    </w:p>
  </w:footnote>
  <w:footnote w:id="512">
    <w:p w14:paraId="14D1CAE2" w14:textId="0AE69507" w:rsidR="00BC013B" w:rsidRPr="005E0678" w:rsidRDefault="00BC013B">
      <w:pPr>
        <w:pStyle w:val="Lbjegyzetszveg"/>
      </w:pPr>
      <w:r w:rsidRPr="005E0678">
        <w:rPr>
          <w:rStyle w:val="Lbjegyzet-hivatkozs"/>
        </w:rPr>
        <w:footnoteRef/>
      </w:r>
      <w:r w:rsidRPr="005E0678">
        <w:t xml:space="preserve"> DeRobigne Mortimer Bennett. Bővebbet róla a </w:t>
      </w:r>
      <w:r w:rsidR="008309C6">
        <w:fldChar w:fldCharType="begin"/>
      </w:r>
      <w:r w:rsidR="008309C6">
        <w:instrText xml:space="preserve"> PAGEREF _Ref215430046 \h </w:instrText>
      </w:r>
      <w:r w:rsidR="008309C6">
        <w:fldChar w:fldCharType="separate"/>
      </w:r>
      <w:r w:rsidR="008309C6">
        <w:rPr>
          <w:noProof/>
        </w:rPr>
        <w:t>281</w:t>
      </w:r>
      <w:r w:rsidR="008309C6">
        <w:fldChar w:fldCharType="end"/>
      </w:r>
      <w:r w:rsidR="008309C6">
        <w:t xml:space="preserve">. oldali </w:t>
      </w:r>
      <w:r w:rsidRPr="005E0678">
        <w:t>lábjegyzet tartalmaz. (</w:t>
      </w:r>
      <w:r w:rsidRPr="005E0678">
        <w:rPr>
          <w:i/>
        </w:rPr>
        <w:t>A ford.</w:t>
      </w:r>
      <w:r w:rsidRPr="005E0678">
        <w:t>)</w:t>
      </w:r>
    </w:p>
  </w:footnote>
  <w:footnote w:id="513">
    <w:p w14:paraId="7BA1EE7E" w14:textId="27D0BCA1" w:rsidR="00975393" w:rsidRPr="00975393" w:rsidRDefault="00975393">
      <w:pPr>
        <w:pStyle w:val="Lbjegyzetszveg"/>
      </w:pPr>
      <w:r>
        <w:rPr>
          <w:rStyle w:val="Lbjegyzet-hivatkozs"/>
        </w:rPr>
        <w:footnoteRef/>
      </w:r>
      <w:r>
        <w:t xml:space="preserve"> Ezzel arra utalhatott a Mester, hogy K.H. Mester a Második Sugárhoz tartozik, és a legutóbbi elvonulása alatt jelentősen közelebb került a Buddha urunk által képviselt szellemi magassághoz. (</w:t>
      </w:r>
      <w:r>
        <w:rPr>
          <w:i/>
        </w:rPr>
        <w:t>A ford.</w:t>
      </w:r>
      <w:r>
        <w:t>)</w:t>
      </w:r>
    </w:p>
  </w:footnote>
  <w:footnote w:id="514">
    <w:p w14:paraId="71013CA0" w14:textId="22B1C53D" w:rsidR="008B29D2" w:rsidRPr="005E0678" w:rsidRDefault="008B29D2">
      <w:pPr>
        <w:pStyle w:val="Lbjegyzetszveg"/>
        <w:rPr>
          <w:i/>
          <w:iCs/>
        </w:rPr>
      </w:pPr>
      <w:r w:rsidRPr="005E0678">
        <w:rPr>
          <w:rStyle w:val="Lbjegyzet-hivatkozs"/>
        </w:rPr>
        <w:footnoteRef/>
      </w:r>
      <w:r w:rsidRPr="005E0678">
        <w:t xml:space="preserve"> Ez vélhetően Chesterfield negyedik grófjára, Philip Dormer Stanhope angol politikusra és íróra utal. Ő adta közre 1774-ben a </w:t>
      </w:r>
      <w:r w:rsidRPr="005E0678">
        <w:rPr>
          <w:i/>
          <w:iCs/>
        </w:rPr>
        <w:t xml:space="preserve">Letters to His Son </w:t>
      </w:r>
      <w:r w:rsidRPr="005E0678">
        <w:t>c. levélgyűjteményt, ami az írója szerinti</w:t>
      </w:r>
      <w:r w:rsidR="0066382D" w:rsidRPr="005E0678">
        <w:t>,</w:t>
      </w:r>
      <w:r w:rsidRPr="005E0678">
        <w:t xml:space="preserve"> idealizált portréját vázolta fel </w:t>
      </w:r>
      <w:r w:rsidR="0066382D" w:rsidRPr="005E0678">
        <w:t>a</w:t>
      </w:r>
      <w:r w:rsidRPr="005E0678">
        <w:t xml:space="preserve"> XVIII. századi angol világfinak, úriembernek. (</w:t>
      </w:r>
      <w:r w:rsidRPr="005E0678">
        <w:rPr>
          <w:i/>
        </w:rPr>
        <w:t>A ford.</w:t>
      </w:r>
      <w:r w:rsidRPr="005E0678">
        <w:t>)</w:t>
      </w:r>
    </w:p>
  </w:footnote>
  <w:footnote w:id="515">
    <w:p w14:paraId="3A723E92" w14:textId="40A3464A" w:rsidR="00E56488" w:rsidRPr="005E0678" w:rsidRDefault="00E56488">
      <w:pPr>
        <w:pStyle w:val="Lbjegyzetszveg"/>
      </w:pPr>
      <w:r w:rsidRPr="005E0678">
        <w:rPr>
          <w:rStyle w:val="Lbjegyzet-hivatkozs"/>
        </w:rPr>
        <w:footnoteRef/>
      </w:r>
      <w:r w:rsidRPr="005E0678">
        <w:t xml:space="preserve"> </w:t>
      </w:r>
      <w:r w:rsidR="000162FC" w:rsidRPr="005E0678">
        <w:t xml:space="preserve">Grandison volt a fő alakja Samuel Richardson 1753-ban megjelent, </w:t>
      </w:r>
      <w:r w:rsidR="000162FC" w:rsidRPr="005E0678">
        <w:rPr>
          <w:i/>
          <w:iCs/>
        </w:rPr>
        <w:t xml:space="preserve">The History of Sir Charles Grandison </w:t>
      </w:r>
      <w:r w:rsidR="000162FC" w:rsidRPr="005E0678">
        <w:t>c. regényének. Ebben az író felvázolta egy – az ő megítélése szerinti, erkölcsileg</w:t>
      </w:r>
      <w:r w:rsidR="00F431E8">
        <w:t xml:space="preserve"> </w:t>
      </w:r>
      <w:r w:rsidR="000162FC" w:rsidRPr="005E0678">
        <w:t>– „jó ember és egyben úriember” alakját. (</w:t>
      </w:r>
      <w:r w:rsidR="000162FC" w:rsidRPr="005E0678">
        <w:rPr>
          <w:i/>
        </w:rPr>
        <w:t>A ford.</w:t>
      </w:r>
      <w:r w:rsidR="000162FC" w:rsidRPr="005E0678">
        <w:t>)</w:t>
      </w:r>
    </w:p>
  </w:footnote>
  <w:footnote w:id="516">
    <w:p w14:paraId="3B457AE8" w14:textId="65D1D8ED" w:rsidR="00585B67" w:rsidRPr="005E0678" w:rsidRDefault="00585B67">
      <w:pPr>
        <w:pStyle w:val="Lbjegyzetszveg"/>
      </w:pPr>
      <w:r w:rsidRPr="005E0678">
        <w:rPr>
          <w:rStyle w:val="Lbjegyzet-hivatkozs"/>
        </w:rPr>
        <w:footnoteRef/>
      </w:r>
      <w:r w:rsidRPr="005E0678">
        <w:t xml:space="preserve"> Ennek az esetnek a leírása a </w:t>
      </w:r>
      <w:r w:rsidR="002F5742" w:rsidRPr="005E0678">
        <w:fldChar w:fldCharType="begin"/>
      </w:r>
      <w:r w:rsidR="002F5742" w:rsidRPr="005E0678">
        <w:instrText xml:space="preserve"> REF _Ref215432531 \h </w:instrText>
      </w:r>
      <w:r w:rsidR="002F5742" w:rsidRPr="005E0678">
        <w:fldChar w:fldCharType="separate"/>
      </w:r>
      <w:r w:rsidR="00F306D5" w:rsidRPr="00E16B80">
        <w:t>IV . Levél</w:t>
      </w:r>
      <w:r w:rsidR="002F5742" w:rsidRPr="005E0678">
        <w:fldChar w:fldCharType="end"/>
      </w:r>
      <w:r w:rsidR="002F5742" w:rsidRPr="005E0678">
        <w:t xml:space="preserve">ben </w:t>
      </w:r>
      <w:r w:rsidRPr="005E0678">
        <w:t>található. (</w:t>
      </w:r>
      <w:r w:rsidRPr="005E0678">
        <w:rPr>
          <w:i/>
        </w:rPr>
        <w:t>A ford.</w:t>
      </w:r>
      <w:r w:rsidRPr="005E0678">
        <w:t>)</w:t>
      </w:r>
    </w:p>
  </w:footnote>
  <w:footnote w:id="517">
    <w:p w14:paraId="0C389007" w14:textId="3E07E009" w:rsidR="00C35EEA" w:rsidRPr="005E0678" w:rsidRDefault="00C35EEA">
      <w:pPr>
        <w:pStyle w:val="Lbjegyzetszveg"/>
      </w:pPr>
      <w:r w:rsidRPr="005E0678">
        <w:rPr>
          <w:rStyle w:val="Lbjegyzet-hivatkozs"/>
        </w:rPr>
        <w:footnoteRef/>
      </w:r>
      <w:r w:rsidRPr="005E0678">
        <w:t xml:space="preserve"> </w:t>
      </w:r>
      <w:r w:rsidR="00F80CCE" w:rsidRPr="005E0678">
        <w:t xml:space="preserve">A </w:t>
      </w:r>
      <w:r w:rsidRPr="005E0678">
        <w:rPr>
          <w:i/>
          <w:iCs/>
        </w:rPr>
        <w:t xml:space="preserve">Shlomo, </w:t>
      </w:r>
      <w:r w:rsidRPr="005E0678">
        <w:t>a Salamon egy modernebb írásmódja. Vagyis Bölcs Salamonra utal itt a Mester (</w:t>
      </w:r>
      <w:r w:rsidRPr="005E0678">
        <w:rPr>
          <w:i/>
        </w:rPr>
        <w:t>A ford.</w:t>
      </w:r>
      <w:r w:rsidRPr="005E0678">
        <w:t>)</w:t>
      </w:r>
    </w:p>
  </w:footnote>
  <w:footnote w:id="518">
    <w:p w14:paraId="3114A705" w14:textId="1296DD5F" w:rsidR="00406ECC" w:rsidRPr="005E0678" w:rsidRDefault="00406ECC">
      <w:pPr>
        <w:pStyle w:val="Lbjegyzetszveg"/>
      </w:pPr>
      <w:r w:rsidRPr="005E0678">
        <w:rPr>
          <w:rStyle w:val="Lbjegyzet-hivatkozs"/>
        </w:rPr>
        <w:footnoteRef/>
      </w:r>
      <w:r w:rsidRPr="005E0678">
        <w:t xml:space="preserve"> William Eglinton,</w:t>
      </w:r>
      <w:r w:rsidR="00F70967" w:rsidRPr="005E0678">
        <w:t xml:space="preserve"> </w:t>
      </w:r>
      <w:r w:rsidRPr="005E0678">
        <w:t>akkoriban közismert angol médium. Bővebbe</w:t>
      </w:r>
      <w:r w:rsidR="00F70967" w:rsidRPr="005E0678">
        <w:t>n</w:t>
      </w:r>
      <w:r w:rsidRPr="005E0678">
        <w:t xml:space="preserve"> róla lásd a</w:t>
      </w:r>
      <w:r w:rsidR="00F70967" w:rsidRPr="005E0678">
        <w:t xml:space="preserve"> </w:t>
      </w:r>
      <w:r w:rsidR="00F70967" w:rsidRPr="005E0678">
        <w:fldChar w:fldCharType="begin"/>
      </w:r>
      <w:r w:rsidR="00F70967" w:rsidRPr="005E0678">
        <w:instrText xml:space="preserve"> PAGEREF _Ref211981265 \h </w:instrText>
      </w:r>
      <w:r w:rsidR="00F70967" w:rsidRPr="005E0678">
        <w:fldChar w:fldCharType="separate"/>
      </w:r>
      <w:r w:rsidR="00F70967" w:rsidRPr="005E0678">
        <w:rPr>
          <w:noProof/>
        </w:rPr>
        <w:t>82</w:t>
      </w:r>
      <w:r w:rsidR="00F70967" w:rsidRPr="005E0678">
        <w:fldChar w:fldCharType="end"/>
      </w:r>
      <w:r w:rsidRPr="005E0678">
        <w:t>. oldali lábjegyzetben. (</w:t>
      </w:r>
      <w:r w:rsidRPr="005E0678">
        <w:rPr>
          <w:i/>
        </w:rPr>
        <w:t>A ford.</w:t>
      </w:r>
      <w:r w:rsidRPr="005E0678">
        <w:t>)</w:t>
      </w:r>
    </w:p>
  </w:footnote>
  <w:footnote w:id="519">
    <w:p w14:paraId="6F43BCC6" w14:textId="621F2AF5" w:rsidR="00F70967" w:rsidRPr="005E0678" w:rsidRDefault="00F70967">
      <w:pPr>
        <w:pStyle w:val="Lbjegyzetszveg"/>
      </w:pPr>
      <w:r w:rsidRPr="005E0678">
        <w:rPr>
          <w:rStyle w:val="Lbjegyzet-hivatkozs"/>
        </w:rPr>
        <w:footnoteRef/>
      </w:r>
      <w:r w:rsidRPr="005E0678">
        <w:t xml:space="preserve"> „</w:t>
      </w:r>
      <w:r w:rsidRPr="005E0678">
        <w:rPr>
          <w:i/>
          <w:iCs/>
        </w:rPr>
        <w:t xml:space="preserve">Ernest” </w:t>
      </w:r>
      <w:r w:rsidRPr="005E0678">
        <w:t>volt az az entitás, aki Eglinton „Szellem vezetője” volt médiumi transz állapota idején. (</w:t>
      </w:r>
      <w:r w:rsidRPr="005E0678">
        <w:rPr>
          <w:i/>
        </w:rPr>
        <w:t>A ford.</w:t>
      </w:r>
      <w:r w:rsidRPr="005E0678">
        <w:t>)</w:t>
      </w:r>
    </w:p>
  </w:footnote>
  <w:footnote w:id="520">
    <w:p w14:paraId="7D3784B9" w14:textId="5CDFE042" w:rsidR="009D58E7" w:rsidRPr="005E0678" w:rsidRDefault="009D58E7">
      <w:pPr>
        <w:pStyle w:val="Lbjegyzetszveg"/>
      </w:pPr>
      <w:r w:rsidRPr="005E0678">
        <w:rPr>
          <w:rStyle w:val="Lbjegyzet-hivatkozs"/>
        </w:rPr>
        <w:footnoteRef/>
      </w:r>
      <w:r w:rsidRPr="005E0678">
        <w:t xml:space="preserve"> Sinnett úr kozmológia jellegű kérdései több körösek voltak. Morya Mester több ilyen kérdésére már az ezt megelőző hónapi levélváltásukban is válaszolt (Lásd: XIII. </w:t>
      </w:r>
      <w:r w:rsidRPr="005E0678">
        <w:fldChar w:fldCharType="begin"/>
      </w:r>
      <w:r w:rsidRPr="005E0678">
        <w:instrText xml:space="preserve"> REF _Ref215494119 \h </w:instrText>
      </w:r>
      <w:r w:rsidRPr="005E0678">
        <w:fldChar w:fldCharType="separate"/>
      </w:r>
      <w:r w:rsidR="00F306D5" w:rsidRPr="00E16B80">
        <w:t>Levél</w:t>
      </w:r>
      <w:r w:rsidRPr="005E0678">
        <w:fldChar w:fldCharType="end"/>
      </w:r>
      <w:r w:rsidRPr="005E0678">
        <w:t xml:space="preserve">). További ilyen </w:t>
      </w:r>
      <w:r w:rsidR="00353576" w:rsidRPr="005E0678">
        <w:t xml:space="preserve">kozmológiai </w:t>
      </w:r>
      <w:r w:rsidRPr="005E0678">
        <w:t xml:space="preserve">kérdezz-felelek sorozat említését találja az olvasó a </w:t>
      </w:r>
      <w:r w:rsidR="00353576" w:rsidRPr="005E0678">
        <w:fldChar w:fldCharType="begin"/>
      </w:r>
      <w:r w:rsidR="00353576" w:rsidRPr="005E0678">
        <w:instrText xml:space="preserve"> REF _Ref215494360 \h </w:instrText>
      </w:r>
      <w:r w:rsidR="00353576" w:rsidRPr="005E0678">
        <w:fldChar w:fldCharType="separate"/>
      </w:r>
      <w:r w:rsidR="00F306D5" w:rsidRPr="00E16B80">
        <w:t>XXIX. Levél</w:t>
      </w:r>
      <w:r w:rsidR="00353576" w:rsidRPr="005E0678">
        <w:fldChar w:fldCharType="end"/>
      </w:r>
      <w:r w:rsidRPr="005E0678">
        <w:t xml:space="preserve"> elé írt fordítói megjegyzésben. (</w:t>
      </w:r>
      <w:r w:rsidRPr="005E0678">
        <w:rPr>
          <w:i/>
        </w:rPr>
        <w:t>A ford.</w:t>
      </w:r>
      <w:r w:rsidRPr="005E0678">
        <w:t>)</w:t>
      </w:r>
    </w:p>
  </w:footnote>
  <w:footnote w:id="521">
    <w:p w14:paraId="4DF114C8" w14:textId="5AD56E91" w:rsidR="002D46D7" w:rsidRPr="002D46D7" w:rsidRDefault="002D46D7">
      <w:pPr>
        <w:pStyle w:val="Lbjegyzetszveg"/>
      </w:pPr>
      <w:r>
        <w:rPr>
          <w:rStyle w:val="Lbjegyzet-hivatkozs"/>
        </w:rPr>
        <w:footnoteRef/>
      </w:r>
      <w:r>
        <w:t xml:space="preserve"> William Stainton Moses, neves médium volt. Bővebben róla lásd az</w:t>
      </w:r>
      <w:r w:rsidR="00505DF1">
        <w:t xml:space="preserve"> </w:t>
      </w:r>
      <w:r w:rsidR="00505DF1">
        <w:fldChar w:fldCharType="begin"/>
      </w:r>
      <w:r w:rsidR="00505DF1">
        <w:instrText xml:space="preserve"> PAGEREF _Ref210500872 \h </w:instrText>
      </w:r>
      <w:r w:rsidR="00505DF1">
        <w:fldChar w:fldCharType="separate"/>
      </w:r>
      <w:r w:rsidR="00505DF1">
        <w:rPr>
          <w:noProof/>
        </w:rPr>
        <w:t>59</w:t>
      </w:r>
      <w:r w:rsidR="00505DF1">
        <w:fldChar w:fldCharType="end"/>
      </w:r>
      <w:r w:rsidR="00505DF1" w:rsidRPr="005E0678">
        <w:t>. oldal</w:t>
      </w:r>
      <w:r w:rsidR="00505DF1">
        <w:t>i</w:t>
      </w:r>
      <w:r>
        <w:t xml:space="preserve"> lábjegyzetet. (</w:t>
      </w:r>
      <w:r>
        <w:rPr>
          <w:i/>
        </w:rPr>
        <w:t>A ford.</w:t>
      </w:r>
      <w:r>
        <w:t>)</w:t>
      </w:r>
    </w:p>
  </w:footnote>
  <w:footnote w:id="522">
    <w:p w14:paraId="72B0253B" w14:textId="1808246C" w:rsidR="00D302FC" w:rsidRPr="00D302FC" w:rsidRDefault="00D302FC">
      <w:pPr>
        <w:pStyle w:val="Lbjegyzetszveg"/>
      </w:pPr>
      <w:r>
        <w:rPr>
          <w:rStyle w:val="Lbjegyzet-hivatkozs"/>
        </w:rPr>
        <w:footnoteRef/>
      </w:r>
      <w:r>
        <w:t xml:space="preserve"> Latin kifejezés, jelentése itt kb.: „tetszés szerint”. (</w:t>
      </w:r>
      <w:r>
        <w:rPr>
          <w:i/>
        </w:rPr>
        <w:t>A ford.</w:t>
      </w:r>
      <w:r>
        <w:t>)</w:t>
      </w:r>
    </w:p>
  </w:footnote>
  <w:footnote w:id="523">
    <w:p w14:paraId="7BD12E49" w14:textId="4FB56E57" w:rsidR="00D302FC" w:rsidRPr="00704995" w:rsidRDefault="00D302FC">
      <w:pPr>
        <w:pStyle w:val="Lbjegyzetszveg"/>
      </w:pPr>
      <w:bookmarkStart w:id="210" w:name="_Ref218935640"/>
      <w:r>
        <w:rPr>
          <w:rStyle w:val="Lbjegyzet-hivatkozs"/>
        </w:rPr>
        <w:footnoteRef/>
      </w:r>
      <w:r>
        <w:t xml:space="preserve"> Ez a </w:t>
      </w:r>
      <w:r w:rsidR="00704995">
        <w:t xml:space="preserve">később </w:t>
      </w:r>
      <w:r w:rsidRPr="00704995">
        <w:rPr>
          <w:i/>
          <w:iCs/>
        </w:rPr>
        <w:t>Society for Ps</w:t>
      </w:r>
      <w:r w:rsidR="00704995" w:rsidRPr="00704995">
        <w:rPr>
          <w:i/>
          <w:iCs/>
        </w:rPr>
        <w:t>y</w:t>
      </w:r>
      <w:r w:rsidRPr="00704995">
        <w:rPr>
          <w:i/>
          <w:iCs/>
        </w:rPr>
        <w:t>chical Research</w:t>
      </w:r>
      <w:r w:rsidR="008C113D">
        <w:rPr>
          <w:i/>
          <w:iCs/>
        </w:rPr>
        <w:t xml:space="preserve"> </w:t>
      </w:r>
      <w:r w:rsidR="008C113D" w:rsidRPr="008C113D">
        <w:t>(Társulat a Pszichikus Kutatásokért)</w:t>
      </w:r>
      <w:r>
        <w:t xml:space="preserve"> n</w:t>
      </w:r>
      <w:r w:rsidR="00704995">
        <w:t>éven széles körben ismertté vált</w:t>
      </w:r>
      <w:r w:rsidR="00CC1784">
        <w:t>, 1882. februárban, Londonban megalakult</w:t>
      </w:r>
      <w:r>
        <w:t xml:space="preserve"> </w:t>
      </w:r>
      <w:r w:rsidR="00704995">
        <w:t>szervezet</w:t>
      </w:r>
      <w:r>
        <w:t xml:space="preserve"> volt, ami </w:t>
      </w:r>
      <w:r w:rsidR="00704995">
        <w:t xml:space="preserve">(vagy inkább, akinek egy - a Teozófiai Társulat vizsgálatával megbízott - tagjának ténykedése) </w:t>
      </w:r>
      <w:r w:rsidR="00114B34">
        <w:t>aztán 1884-85-ben</w:t>
      </w:r>
      <w:r>
        <w:t xml:space="preserve"> súlyos </w:t>
      </w:r>
      <w:r w:rsidR="00704995">
        <w:t xml:space="preserve">nehézségeket és károkat okozott a Társulatnak, de még a teozófia ügyének is. Dr. George Wyld és C.C. Massey (róla lásd a </w:t>
      </w:r>
      <w:r w:rsidR="00505DF1">
        <w:fldChar w:fldCharType="begin"/>
      </w:r>
      <w:r w:rsidR="00505DF1">
        <w:instrText xml:space="preserve"> PAGEREF _Ref215939132 \h </w:instrText>
      </w:r>
      <w:r w:rsidR="00505DF1">
        <w:fldChar w:fldCharType="separate"/>
      </w:r>
      <w:r w:rsidR="00505DF1">
        <w:rPr>
          <w:noProof/>
        </w:rPr>
        <w:t>40</w:t>
      </w:r>
      <w:r w:rsidR="00505DF1">
        <w:fldChar w:fldCharType="end"/>
      </w:r>
      <w:r w:rsidR="00505DF1">
        <w:t xml:space="preserve">. </w:t>
      </w:r>
      <w:r w:rsidR="00505DF1" w:rsidRPr="005E0678">
        <w:t>oldal</w:t>
      </w:r>
      <w:r w:rsidR="00704995">
        <w:t>i lábjegyzetet is) alapító tagjai lettek az S.P.R.-nek. (</w:t>
      </w:r>
      <w:r w:rsidR="00704995">
        <w:rPr>
          <w:i/>
        </w:rPr>
        <w:t>A ford.</w:t>
      </w:r>
      <w:r w:rsidR="00704995">
        <w:t>)</w:t>
      </w:r>
      <w:bookmarkEnd w:id="210"/>
    </w:p>
  </w:footnote>
  <w:footnote w:id="524">
    <w:p w14:paraId="702B4E96" w14:textId="5E44DBDC" w:rsidR="003B49F1" w:rsidRPr="005E0678" w:rsidRDefault="003B49F1">
      <w:pPr>
        <w:pStyle w:val="Lbjegyzetszveg"/>
      </w:pPr>
      <w:r w:rsidRPr="005E0678">
        <w:rPr>
          <w:rStyle w:val="Lbjegyzet-hivatkozs"/>
        </w:rPr>
        <w:footnoteRef/>
      </w:r>
      <w:r w:rsidRPr="005E0678">
        <w:t xml:space="preserve"> Amennyire</w:t>
      </w:r>
      <w:r w:rsidR="00AB60CE" w:rsidRPr="005E0678">
        <w:t xml:space="preserve"> ez </w:t>
      </w:r>
      <w:r w:rsidR="005E0678">
        <w:t>visszakövethető</w:t>
      </w:r>
      <w:r w:rsidRPr="005E0678">
        <w:t xml:space="preserve">, itt </w:t>
      </w:r>
      <w:r w:rsidR="005E0678">
        <w:t>feltehetően</w:t>
      </w:r>
      <w:r w:rsidR="00AB60CE" w:rsidRPr="005E0678">
        <w:t xml:space="preserve"> egy San Kariah nevű úrról lehet szó,</w:t>
      </w:r>
      <w:r w:rsidRPr="005E0678">
        <w:t xml:space="preserve"> </w:t>
      </w:r>
      <w:r w:rsidR="00AB60CE" w:rsidRPr="005E0678">
        <w:t xml:space="preserve">aki </w:t>
      </w:r>
      <w:r w:rsidR="005E0678">
        <w:t xml:space="preserve">az indiai Kerala állam </w:t>
      </w:r>
      <w:r w:rsidRPr="005E0678">
        <w:t>Cochin</w:t>
      </w:r>
      <w:r w:rsidR="005E0678">
        <w:t xml:space="preserve"> </w:t>
      </w:r>
      <w:r w:rsidR="00AB60CE" w:rsidRPr="005E0678">
        <w:t>város</w:t>
      </w:r>
      <w:r w:rsidR="005E0678">
        <w:t>ának</w:t>
      </w:r>
      <w:r w:rsidR="00AB60CE" w:rsidRPr="005E0678">
        <w:t xml:space="preserve"> </w:t>
      </w:r>
      <w:r w:rsidRPr="005E0678">
        <w:t>helyettes kormányzó</w:t>
      </w:r>
      <w:r w:rsidR="00AB60CE" w:rsidRPr="005E0678">
        <w:t>ja, vagy hasonlóan magas rangú közigazgatási tisztviselője lehetett. (</w:t>
      </w:r>
      <w:r w:rsidR="00AB60CE" w:rsidRPr="005E0678">
        <w:rPr>
          <w:i/>
        </w:rPr>
        <w:t>A ford.</w:t>
      </w:r>
      <w:r w:rsidR="00AB60CE" w:rsidRPr="005E0678">
        <w:t>)</w:t>
      </w:r>
    </w:p>
  </w:footnote>
  <w:footnote w:id="525">
    <w:p w14:paraId="549CC120" w14:textId="0343F111" w:rsidR="00654F7F" w:rsidRPr="00654F7F" w:rsidRDefault="00654F7F">
      <w:pPr>
        <w:pStyle w:val="Lbjegyzetszveg"/>
      </w:pPr>
      <w:r>
        <w:rPr>
          <w:rStyle w:val="Lbjegyzet-hivatkozs"/>
        </w:rPr>
        <w:footnoteRef/>
      </w:r>
      <w:r>
        <w:t xml:space="preserve"> Bár a levélről megőrzött fénymásolaton a 35. oldalra utalás szerepel, valójában a hivatkozott rész a </w:t>
      </w:r>
      <w:r>
        <w:rPr>
          <w:i/>
          <w:iCs/>
        </w:rPr>
        <w:t xml:space="preserve">The Theosophist </w:t>
      </w:r>
      <w:r w:rsidRPr="00654F7F">
        <w:t>1882. februári számának 135. oldalán van.</w:t>
      </w:r>
      <w:r>
        <w:t xml:space="preserve"> (</w:t>
      </w:r>
      <w:r>
        <w:rPr>
          <w:i/>
        </w:rPr>
        <w:t>A ford.</w:t>
      </w:r>
      <w:r>
        <w:t>)</w:t>
      </w:r>
    </w:p>
  </w:footnote>
  <w:footnote w:id="526">
    <w:p w14:paraId="5541E5D8" w14:textId="142AD900" w:rsidR="00D92F3F" w:rsidRPr="00D92F3F" w:rsidRDefault="00D92F3F">
      <w:pPr>
        <w:pStyle w:val="Lbjegyzetszveg"/>
      </w:pPr>
      <w:r>
        <w:rPr>
          <w:rStyle w:val="Lbjegyzet-hivatkozs"/>
        </w:rPr>
        <w:footnoteRef/>
      </w:r>
      <w:r>
        <w:t xml:space="preserve"> A </w:t>
      </w:r>
      <w:r w:rsidRPr="00D92F3F">
        <w:rPr>
          <w:i/>
          <w:iCs/>
        </w:rPr>
        <w:t>Tathagata</w:t>
      </w:r>
      <w:r>
        <w:rPr>
          <w:i/>
          <w:iCs/>
        </w:rPr>
        <w:t xml:space="preserve"> </w:t>
      </w:r>
      <w:r>
        <w:t>Buddha urunk másik, Indiában elterjedten használt neve. A „Tathagata szív” kifejezéssel pedig Buddha urunk – alapvetően minden emberben meglévő- Isteni természetét, belső, szellemi ragyogását akarják érzékeltetni. (</w:t>
      </w:r>
      <w:r>
        <w:rPr>
          <w:i/>
        </w:rPr>
        <w:t>A ford.</w:t>
      </w:r>
      <w:r>
        <w:t>)</w:t>
      </w:r>
    </w:p>
  </w:footnote>
  <w:footnote w:id="527">
    <w:p w14:paraId="7AEAAA32" w14:textId="42F2862E" w:rsidR="00915AA8" w:rsidRPr="00B6551D" w:rsidRDefault="00915AA8">
      <w:pPr>
        <w:pStyle w:val="Lbjegyzetszveg"/>
      </w:pPr>
      <w:r>
        <w:rPr>
          <w:rStyle w:val="Lbjegyzet-hivatkozs"/>
        </w:rPr>
        <w:footnoteRef/>
      </w:r>
      <w:r>
        <w:t xml:space="preserve"> Ez valószínűleg a </w:t>
      </w:r>
      <w:r>
        <w:rPr>
          <w:i/>
          <w:iCs/>
        </w:rPr>
        <w:t xml:space="preserve">Simla Branch Lodge </w:t>
      </w:r>
      <w:r>
        <w:t xml:space="preserve">rövidítése, </w:t>
      </w:r>
      <w:r w:rsidR="00B6551D">
        <w:t>ami talán a Simla Eclectic Theosophical Society (aminek Hume úr volt az elnöke) simlai helyi szervezete lehetett. Ma már nem tudunk közelebbit arról, milyen veszély lehetett az, amiről a Mester ír. (</w:t>
      </w:r>
      <w:r w:rsidR="00B6551D">
        <w:rPr>
          <w:i/>
        </w:rPr>
        <w:t>A ford.</w:t>
      </w:r>
      <w:r w:rsidR="00B6551D">
        <w:t>)</w:t>
      </w:r>
    </w:p>
  </w:footnote>
  <w:footnote w:id="528">
    <w:p w14:paraId="32BEC79B" w14:textId="0AF45B8B" w:rsidR="00D42304" w:rsidRPr="005C26DE" w:rsidRDefault="00D42304">
      <w:pPr>
        <w:pStyle w:val="Lbjegyzetszveg"/>
      </w:pPr>
      <w:bookmarkStart w:id="212" w:name="_Ref221540101"/>
      <w:r>
        <w:rPr>
          <w:rStyle w:val="Lbjegyzet-hivatkozs"/>
        </w:rPr>
        <w:footnoteRef/>
      </w:r>
      <w:r>
        <w:t xml:space="preserve"> Az </w:t>
      </w:r>
      <w:r>
        <w:rPr>
          <w:i/>
          <w:iCs/>
        </w:rPr>
        <w:t>Arhat</w:t>
      </w:r>
      <w:r>
        <w:t xml:space="preserve"> szanszkrit eredetű szó, jelentésének többféle szintje és árnyalata van, de lényegében olyan megvilágosodott </w:t>
      </w:r>
      <w:r w:rsidR="00A8672C">
        <w:t xml:space="preserve">emberi </w:t>
      </w:r>
      <w:r>
        <w:t xml:space="preserve">lényre alkalmazzák, akinek már nem </w:t>
      </w:r>
      <w:r>
        <w:rPr>
          <w:u w:val="single"/>
        </w:rPr>
        <w:t>kell</w:t>
      </w:r>
      <w:r>
        <w:t xml:space="preserve"> többé teste öltenie a földi világban. Megtapasztalta a </w:t>
      </w:r>
      <w:r>
        <w:rPr>
          <w:i/>
          <w:iCs/>
        </w:rPr>
        <w:t xml:space="preserve">Nirvana </w:t>
      </w:r>
      <w:r>
        <w:t xml:space="preserve">állapotát, és </w:t>
      </w:r>
      <w:r w:rsidR="005C26DE">
        <w:t xml:space="preserve">döntése szerint </w:t>
      </w:r>
      <w:r>
        <w:t xml:space="preserve">bármikor visszatérhet ebbe a tudatállapotba. Azonban ahhoz, hogy tovább haladhasson a szellemi kibontakozás útján, </w:t>
      </w:r>
      <w:r w:rsidR="005C26DE">
        <w:t>még tovább</w:t>
      </w:r>
      <w:r w:rsidR="00A8672C">
        <w:t>i</w:t>
      </w:r>
      <w:r w:rsidR="008B08E9">
        <w:t>,</w:t>
      </w:r>
      <w:r w:rsidR="005C26DE">
        <w:t xml:space="preserve"> test</w:t>
      </w:r>
      <w:r w:rsidR="00A8672C">
        <w:t xml:space="preserve">ben </w:t>
      </w:r>
      <w:r w:rsidR="008B08E9">
        <w:t>el</w:t>
      </w:r>
      <w:r w:rsidR="00A8672C">
        <w:t xml:space="preserve">végzett munkára </w:t>
      </w:r>
      <w:r w:rsidR="005C26DE">
        <w:t>van szüksége,</w:t>
      </w:r>
      <w:r w:rsidR="00A8672C">
        <w:t xml:space="preserve"> </w:t>
      </w:r>
      <w:r w:rsidR="005C26DE">
        <w:t>tennivalói vannak. A kereszténységből ismert szimbólum</w:t>
      </w:r>
      <w:r w:rsidR="008B08E9">
        <w:t xml:space="preserve"> rendszerben</w:t>
      </w:r>
      <w:r w:rsidR="005C26DE">
        <w:t xml:space="preserve"> ennek az állapotnak Jézus kereszthalála és azt követő feltámadása fele</w:t>
      </w:r>
      <w:r w:rsidR="008B08E9">
        <w:t>ltethető</w:t>
      </w:r>
      <w:r w:rsidR="005C26DE">
        <w:t xml:space="preserve"> meg. </w:t>
      </w:r>
      <w:r w:rsidR="00A8672C">
        <w:t>N</w:t>
      </w:r>
      <w:r w:rsidR="005C26DE">
        <w:t>eki is</w:t>
      </w:r>
      <w:r w:rsidR="008B08E9">
        <w:t xml:space="preserve">, </w:t>
      </w:r>
      <w:r w:rsidR="00A8672C">
        <w:t>küldetésének</w:t>
      </w:r>
      <w:r w:rsidR="005C26DE">
        <w:t xml:space="preserve"> </w:t>
      </w:r>
      <w:r w:rsidR="00CA0D79">
        <w:t xml:space="preserve">végső </w:t>
      </w:r>
      <w:r w:rsidR="005C26DE">
        <w:t xml:space="preserve">beteljesítése érdekében </w:t>
      </w:r>
      <w:r w:rsidR="00CA0D79">
        <w:t xml:space="preserve">még </w:t>
      </w:r>
      <w:r w:rsidR="005C26DE">
        <w:t xml:space="preserve">vissza kellett térnie a földi világba és </w:t>
      </w:r>
      <w:r w:rsidR="008B08E9">
        <w:t>még jó ideig a tanítványaival volt</w:t>
      </w:r>
      <w:r w:rsidR="005C26DE">
        <w:t>,</w:t>
      </w:r>
      <w:r w:rsidR="008B08E9">
        <w:t xml:space="preserve"> felkészítve őket a munkája folytatására. Csak ez után léphetett tovább, még emelkedettebb tudatállapotok és nagyobb feladatok felé - csak ekkor jött el</w:t>
      </w:r>
      <w:r w:rsidR="005C26DE">
        <w:t xml:space="preserve"> a</w:t>
      </w:r>
      <w:r w:rsidR="008B08E9">
        <w:t>z Ő</w:t>
      </w:r>
      <w:r w:rsidR="005C26DE">
        <w:t xml:space="preserve"> Mennybemenetel</w:t>
      </w:r>
      <w:r w:rsidR="008B08E9">
        <w:t>e</w:t>
      </w:r>
      <w:r w:rsidR="005C26DE">
        <w:t>. (</w:t>
      </w:r>
      <w:r w:rsidR="005C26DE">
        <w:rPr>
          <w:i/>
        </w:rPr>
        <w:t>A ford.</w:t>
      </w:r>
      <w:r w:rsidR="005C26DE">
        <w:t>)</w:t>
      </w:r>
      <w:bookmarkEnd w:id="212"/>
    </w:p>
  </w:footnote>
  <w:footnote w:id="529">
    <w:p w14:paraId="1E7807B4" w14:textId="4C1898CD" w:rsidR="00C83216" w:rsidRPr="00754C9C" w:rsidRDefault="00C83216">
      <w:pPr>
        <w:pStyle w:val="Lbjegyzetszveg"/>
      </w:pPr>
      <w:r>
        <w:rPr>
          <w:rStyle w:val="Lbjegyzet-hivatkozs"/>
        </w:rPr>
        <w:footnoteRef/>
      </w:r>
      <w:r>
        <w:t xml:space="preserve"> A </w:t>
      </w:r>
      <w:r w:rsidRPr="00754C9C">
        <w:rPr>
          <w:i/>
          <w:iCs/>
        </w:rPr>
        <w:t>Nataka Shala</w:t>
      </w:r>
      <w:r>
        <w:t xml:space="preserve"> szanszkrit szó, jelentése itt k</w:t>
      </w:r>
      <w:r w:rsidR="00754C9C">
        <w:t>b</w:t>
      </w:r>
      <w:r>
        <w:t>.: „sz</w:t>
      </w:r>
      <w:r w:rsidR="00754C9C">
        <w:t>í</w:t>
      </w:r>
      <w:r>
        <w:t>nház”, „sz</w:t>
      </w:r>
      <w:r w:rsidR="00754C9C">
        <w:t>í</w:t>
      </w:r>
      <w:r>
        <w:t>npad”</w:t>
      </w:r>
      <w:r w:rsidR="00754C9C">
        <w:t>, „játéktér”. (</w:t>
      </w:r>
      <w:r w:rsidR="00754C9C">
        <w:rPr>
          <w:i/>
        </w:rPr>
        <w:t>A ford.</w:t>
      </w:r>
      <w:r w:rsidR="00754C9C">
        <w:t>)</w:t>
      </w:r>
    </w:p>
  </w:footnote>
  <w:footnote w:id="530">
    <w:p w14:paraId="3D20B8E0" w14:textId="795F9418" w:rsidR="00754C9C" w:rsidRPr="00754C9C" w:rsidRDefault="00754C9C">
      <w:pPr>
        <w:pStyle w:val="Lbjegyzetszveg"/>
      </w:pPr>
      <w:r>
        <w:rPr>
          <w:rStyle w:val="Lbjegyzet-hivatkozs"/>
        </w:rPr>
        <w:footnoteRef/>
      </w:r>
      <w:r>
        <w:t xml:space="preserve"> Ezek a </w:t>
      </w:r>
      <w:r>
        <w:rPr>
          <w:i/>
          <w:iCs/>
        </w:rPr>
        <w:t>Raja-</w:t>
      </w:r>
      <w:r>
        <w:t>k az angol gyarmati Indiában hatalmukat névleg, külsődlegesen megőrző, egy adott, kisebb területre korlátozódó hatalmú uralkodók, „kiskirályok” voltak. (</w:t>
      </w:r>
      <w:r>
        <w:rPr>
          <w:i/>
        </w:rPr>
        <w:t>A ford.</w:t>
      </w:r>
      <w:r>
        <w:t>)</w:t>
      </w:r>
    </w:p>
  </w:footnote>
  <w:footnote w:id="531">
    <w:p w14:paraId="7EF647A7" w14:textId="54F38C2A" w:rsidR="00754C9C" w:rsidRPr="00754C9C" w:rsidRDefault="00754C9C">
      <w:pPr>
        <w:pStyle w:val="Lbjegyzetszveg"/>
      </w:pPr>
      <w:r>
        <w:rPr>
          <w:rStyle w:val="Lbjegyzet-hivatkozs"/>
        </w:rPr>
        <w:footnoteRef/>
      </w:r>
      <w:r>
        <w:t xml:space="preserve"> Az </w:t>
      </w:r>
      <w:r>
        <w:rPr>
          <w:i/>
          <w:iCs/>
        </w:rPr>
        <w:t>Ayah</w:t>
      </w:r>
      <w:r>
        <w:t xml:space="preserve"> a britek által uralt Indiában dadust, vagy általában női szolgálót jelentett. (</w:t>
      </w:r>
      <w:r>
        <w:rPr>
          <w:i/>
        </w:rPr>
        <w:t>A ford.</w:t>
      </w:r>
      <w:r>
        <w:t>)</w:t>
      </w:r>
    </w:p>
  </w:footnote>
  <w:footnote w:id="532">
    <w:p w14:paraId="7CF2025F" w14:textId="20094FC4" w:rsidR="008A32DA" w:rsidRPr="008A32DA" w:rsidRDefault="008A32DA">
      <w:pPr>
        <w:pStyle w:val="Lbjegyzetszveg"/>
        <w:rPr>
          <w:iCs/>
        </w:rPr>
      </w:pPr>
      <w:r>
        <w:rPr>
          <w:rStyle w:val="Lbjegyzet-hivatkozs"/>
        </w:rPr>
        <w:footnoteRef/>
      </w:r>
      <w:r>
        <w:t xml:space="preserve"> A </w:t>
      </w:r>
      <w:r>
        <w:rPr>
          <w:i/>
          <w:iCs/>
        </w:rPr>
        <w:t>hidalgo-</w:t>
      </w:r>
      <w:r w:rsidRPr="008A32DA">
        <w:t>k</w:t>
      </w:r>
      <w:r>
        <w:t xml:space="preserve"> Spanyolország elszegényedett, alacsony származású, de nemesi származású lovagjai voltak, akik fegyveres szolgálataikkal igyekeztek megélhetést találni – gyakran kényszerítést is bevetve. (</w:t>
      </w:r>
      <w:r>
        <w:rPr>
          <w:i/>
        </w:rPr>
        <w:t>A ford.</w:t>
      </w:r>
      <w:r>
        <w:t>)</w:t>
      </w:r>
    </w:p>
  </w:footnote>
  <w:footnote w:id="533">
    <w:p w14:paraId="7FB2442C" w14:textId="04BC08BE" w:rsidR="008B6DA9" w:rsidRPr="008B6DA9" w:rsidRDefault="008B6DA9">
      <w:pPr>
        <w:pStyle w:val="Lbjegyzetszveg"/>
      </w:pPr>
      <w:r>
        <w:rPr>
          <w:rStyle w:val="Lbjegyzet-hivatkozs"/>
        </w:rPr>
        <w:footnoteRef/>
      </w:r>
      <w:r>
        <w:t xml:space="preserve"> Ez a </w:t>
      </w:r>
      <w:r>
        <w:rPr>
          <w:i/>
          <w:iCs/>
        </w:rPr>
        <w:t xml:space="preserve">Simla Eclectic Theosophical Society, </w:t>
      </w:r>
      <w:r>
        <w:t>aminek Hume úr volt az elnöke, és ami elvileg oldalága volt a teozófiai Társulatnak. (</w:t>
      </w:r>
      <w:r>
        <w:rPr>
          <w:i/>
        </w:rPr>
        <w:t>A ford.</w:t>
      </w:r>
      <w:r>
        <w:t>)</w:t>
      </w:r>
    </w:p>
  </w:footnote>
  <w:footnote w:id="534">
    <w:p w14:paraId="2C1ABF53" w14:textId="19EDDE11" w:rsidR="00EF6BFC" w:rsidRPr="00EF6BFC" w:rsidRDefault="00EF6BFC">
      <w:pPr>
        <w:pStyle w:val="Lbjegyzetszveg"/>
      </w:pPr>
      <w:r>
        <w:rPr>
          <w:rStyle w:val="Lbjegyzet-hivatkozs"/>
        </w:rPr>
        <w:footnoteRef/>
      </w:r>
      <w:r>
        <w:t xml:space="preserve"> A </w:t>
      </w:r>
      <w:r>
        <w:rPr>
          <w:i/>
          <w:iCs/>
        </w:rPr>
        <w:t xml:space="preserve">shloka </w:t>
      </w:r>
      <w:r>
        <w:t>szankszrit szó, a klasszikus szanszkrit verses művek legtöbbször használt versformáját jelöli. (</w:t>
      </w:r>
      <w:r>
        <w:rPr>
          <w:i/>
        </w:rPr>
        <w:t>A ford.</w:t>
      </w:r>
      <w:r>
        <w:t>)</w:t>
      </w:r>
    </w:p>
  </w:footnote>
  <w:footnote w:id="535">
    <w:p w14:paraId="3C625502" w14:textId="7D35BF9F" w:rsidR="008E2509" w:rsidRPr="008E2509" w:rsidRDefault="008E2509">
      <w:pPr>
        <w:pStyle w:val="Lbjegyzetszveg"/>
      </w:pPr>
      <w:r>
        <w:rPr>
          <w:rStyle w:val="Lbjegyzet-hivatkozs"/>
        </w:rPr>
        <w:footnoteRef/>
      </w:r>
      <w:r>
        <w:t xml:space="preserve"> Blavatskyné beceneve. (</w:t>
      </w:r>
      <w:r>
        <w:rPr>
          <w:i/>
        </w:rPr>
        <w:t>A ford.</w:t>
      </w:r>
      <w:r>
        <w:t>)</w:t>
      </w:r>
    </w:p>
  </w:footnote>
  <w:footnote w:id="536">
    <w:p w14:paraId="4344C108" w14:textId="78C2307F" w:rsidR="008E2509" w:rsidRPr="008E2509" w:rsidRDefault="008E2509">
      <w:pPr>
        <w:pStyle w:val="Lbjegyzetszveg"/>
      </w:pPr>
      <w:r>
        <w:rPr>
          <w:rStyle w:val="Lbjegyzet-hivatkozs"/>
        </w:rPr>
        <w:footnoteRef/>
      </w:r>
      <w:r>
        <w:t xml:space="preserve"> Djual Khool és Deb tanítványok voltak. (</w:t>
      </w:r>
      <w:r>
        <w:rPr>
          <w:i/>
        </w:rPr>
        <w:t>A ford.</w:t>
      </w:r>
      <w:r>
        <w:t>)</w:t>
      </w:r>
    </w:p>
  </w:footnote>
  <w:footnote w:id="537">
    <w:p w14:paraId="4A102689" w14:textId="3EFDA5E2" w:rsidR="00334035" w:rsidRPr="00334035" w:rsidRDefault="00334035">
      <w:pPr>
        <w:pStyle w:val="Lbjegyzetszveg"/>
      </w:pPr>
      <w:r>
        <w:rPr>
          <w:rStyle w:val="Lbjegyzet-hivatkozs"/>
        </w:rPr>
        <w:footnoteRef/>
      </w:r>
      <w:r>
        <w:t xml:space="preserve"> A </w:t>
      </w:r>
      <w:r>
        <w:rPr>
          <w:i/>
          <w:iCs/>
        </w:rPr>
        <w:t>Naga</w:t>
      </w:r>
      <w:r>
        <w:t xml:space="preserve"> szanszkrit szó, sokféle jelentéssel. Szó szerint kígyót jelent, ami</w:t>
      </w:r>
      <w:r w:rsidR="00870024">
        <w:t>t</w:t>
      </w:r>
      <w:r>
        <w:t xml:space="preserve"> kel</w:t>
      </w:r>
      <w:r w:rsidR="00870024">
        <w:t>et</w:t>
      </w:r>
      <w:r>
        <w:t>i filozófiákban elterjedten a bölcsesség jelképeként</w:t>
      </w:r>
      <w:r w:rsidR="00870024">
        <w:t xml:space="preserve"> is </w:t>
      </w:r>
      <w:r>
        <w:t>használnak. Itt</w:t>
      </w:r>
      <w:r w:rsidR="008E2509">
        <w:t xml:space="preserve">, mint </w:t>
      </w:r>
      <w:r w:rsidR="008E2509">
        <w:rPr>
          <w:i/>
          <w:iCs/>
        </w:rPr>
        <w:t>holy (</w:t>
      </w:r>
      <w:r w:rsidR="008E2509" w:rsidRPr="008E2509">
        <w:t>szent</w:t>
      </w:r>
      <w:r w:rsidR="008E2509">
        <w:rPr>
          <w:i/>
          <w:iCs/>
        </w:rPr>
        <w:t xml:space="preserve">) </w:t>
      </w:r>
      <w:r w:rsidR="008E2509" w:rsidRPr="008E2509">
        <w:rPr>
          <w:i/>
          <w:iCs/>
        </w:rPr>
        <w:t>Nag</w:t>
      </w:r>
      <w:r w:rsidR="008E2509">
        <w:t xml:space="preserve"> </w:t>
      </w:r>
      <w:r w:rsidR="00870024">
        <w:t xml:space="preserve">pedig </w:t>
      </w:r>
      <w:r>
        <w:t>azokra a szent, bölcs emberekre utal</w:t>
      </w:r>
      <w:r w:rsidR="00870024">
        <w:t>hat</w:t>
      </w:r>
      <w:r>
        <w:t>, akiktől az értelemmel felruházott Ember megjelenése eredeztethető. (</w:t>
      </w:r>
      <w:r>
        <w:rPr>
          <w:i/>
        </w:rPr>
        <w:t>A ford.</w:t>
      </w:r>
      <w:r>
        <w:t>)</w:t>
      </w:r>
    </w:p>
  </w:footnote>
  <w:footnote w:id="538">
    <w:p w14:paraId="605234CC" w14:textId="36D3E0EB" w:rsidR="0081468B" w:rsidRPr="00BA1024" w:rsidRDefault="0081468B">
      <w:pPr>
        <w:pStyle w:val="Lbjegyzetszveg"/>
      </w:pPr>
      <w:r>
        <w:rPr>
          <w:rStyle w:val="Lbjegyzet-hivatkozs"/>
        </w:rPr>
        <w:footnoteRef/>
      </w:r>
      <w:r>
        <w:t xml:space="preserve"> </w:t>
      </w:r>
      <w:r w:rsidR="00BA1024">
        <w:t xml:space="preserve">A </w:t>
      </w:r>
      <w:r w:rsidR="00BA1024">
        <w:rPr>
          <w:i/>
          <w:iCs/>
        </w:rPr>
        <w:t>Nawab</w:t>
      </w:r>
      <w:r w:rsidR="00BA1024">
        <w:t xml:space="preserve"> címet az indiai angol kormányzat számára végzett kimagasló szolgálatok elismeréseként adományozták. (A fordítás alapjául szolgáló műben itt a </w:t>
      </w:r>
      <w:r w:rsidR="00BA1024">
        <w:rPr>
          <w:i/>
          <w:iCs/>
        </w:rPr>
        <w:t>Nabob</w:t>
      </w:r>
      <w:r w:rsidR="00BA1024">
        <w:t xml:space="preserve"> szó szerepel, de ez nyilvánvaló elírás, amint az az eredeti levél képéről is látható. Így a magyar változatba már a helyes </w:t>
      </w:r>
      <w:r w:rsidR="00BA1024" w:rsidRPr="00BA1024">
        <w:rPr>
          <w:i/>
          <w:iCs/>
        </w:rPr>
        <w:t>Nawab</w:t>
      </w:r>
      <w:r w:rsidR="00BA1024">
        <w:t xml:space="preserve"> szó került.) (</w:t>
      </w:r>
      <w:r w:rsidR="00BA1024">
        <w:rPr>
          <w:i/>
        </w:rPr>
        <w:t>A ford.</w:t>
      </w:r>
      <w:r w:rsidR="00BA1024">
        <w:t>)</w:t>
      </w:r>
    </w:p>
  </w:footnote>
  <w:footnote w:id="539">
    <w:p w14:paraId="5CCBAB00" w14:textId="5A9EE95C" w:rsidR="00BA4B34" w:rsidRPr="00BA4B34" w:rsidRDefault="00BA4B34">
      <w:pPr>
        <w:pStyle w:val="Lbjegyzetszveg"/>
      </w:pPr>
      <w:r>
        <w:rPr>
          <w:rStyle w:val="Lbjegyzet-hivatkozs"/>
        </w:rPr>
        <w:footnoteRef/>
      </w:r>
      <w:r>
        <w:t xml:space="preserve"> A Peling tibeti eredetű szó, jelenése kb.: „külföldi”, „idegen”. (</w:t>
      </w:r>
      <w:r>
        <w:rPr>
          <w:i/>
        </w:rPr>
        <w:t>A ford.</w:t>
      </w:r>
      <w:r>
        <w:t>)</w:t>
      </w:r>
    </w:p>
  </w:footnote>
  <w:footnote w:id="540">
    <w:p w14:paraId="26335BB8" w14:textId="1B92CE24" w:rsidR="00B13AEE" w:rsidRPr="00B13AEE" w:rsidRDefault="00B13AEE">
      <w:pPr>
        <w:pStyle w:val="Lbjegyzetszveg"/>
      </w:pPr>
      <w:bookmarkStart w:id="213" w:name="_Ref226643694"/>
      <w:r>
        <w:rPr>
          <w:rStyle w:val="Lbjegyzet-hivatkozs"/>
        </w:rPr>
        <w:footnoteRef/>
      </w:r>
      <w:r>
        <w:t xml:space="preserve"> Edmond W. Fern, Hume úr titkára és Morya Mester próbaidős tanítványa volt. Bővebben róla lásd:  </w:t>
      </w:r>
      <w:r>
        <w:fldChar w:fldCharType="begin"/>
      </w:r>
      <w:r>
        <w:instrText xml:space="preserve"> REF _Ref214351743 \h </w:instrText>
      </w:r>
      <w:r>
        <w:fldChar w:fldCharType="separate"/>
      </w:r>
      <w:r w:rsidR="00F306D5" w:rsidRPr="00E16B80">
        <w:t>XXX. Levél</w:t>
      </w:r>
      <w:r>
        <w:fldChar w:fldCharType="end"/>
      </w:r>
      <w:r w:rsidR="002E34CC">
        <w:t xml:space="preserve">, ill. annak első lábjegyzete. </w:t>
      </w:r>
      <w:r>
        <w:t>(</w:t>
      </w:r>
      <w:r>
        <w:rPr>
          <w:i/>
        </w:rPr>
        <w:t>A ford.</w:t>
      </w:r>
      <w:r>
        <w:t>).</w:t>
      </w:r>
      <w:bookmarkEnd w:id="213"/>
    </w:p>
  </w:footnote>
  <w:footnote w:id="541">
    <w:p w14:paraId="7D78ADED" w14:textId="743A655B" w:rsidR="003E49CC" w:rsidRDefault="003E49CC">
      <w:pPr>
        <w:pStyle w:val="Lbjegyzetszveg"/>
      </w:pPr>
      <w:r>
        <w:rPr>
          <w:rStyle w:val="Lbjegyzet-hivatkozs"/>
        </w:rPr>
        <w:footnoteRef/>
      </w:r>
      <w:r>
        <w:t xml:space="preserve"> Tibetben a fekete mágusokat, boszorkánymestereket nevezik így. (</w:t>
      </w:r>
      <w:r>
        <w:rPr>
          <w:i/>
        </w:rPr>
        <w:t>A ford.</w:t>
      </w:r>
      <w:r>
        <w:t>)</w:t>
      </w:r>
    </w:p>
  </w:footnote>
  <w:footnote w:id="542">
    <w:p w14:paraId="072ECE5F" w14:textId="62DF46E3" w:rsidR="006334A0" w:rsidRPr="006334A0" w:rsidRDefault="006334A0">
      <w:pPr>
        <w:pStyle w:val="Lbjegyzetszveg"/>
      </w:pPr>
      <w:r>
        <w:rPr>
          <w:rStyle w:val="Lbjegyzet-hivatkozs"/>
        </w:rPr>
        <w:footnoteRef/>
      </w:r>
      <w:r>
        <w:t xml:space="preserve"> A </w:t>
      </w:r>
      <w:r>
        <w:rPr>
          <w:i/>
          <w:iCs/>
        </w:rPr>
        <w:t xml:space="preserve">Barnang </w:t>
      </w:r>
      <w:r w:rsidRPr="006334A0">
        <w:t>tibeti eredetű szó</w:t>
      </w:r>
      <w:r>
        <w:t xml:space="preserve">, a szanszkrit </w:t>
      </w:r>
      <w:r>
        <w:rPr>
          <w:i/>
          <w:iCs/>
        </w:rPr>
        <w:t>Aksha</w:t>
      </w:r>
      <w:r>
        <w:t xml:space="preserve"> megfelelője. Jelentése kb.: „tér”, „űr”. (A fordítás alapjául szolgáló nyomtatott könyvben a </w:t>
      </w:r>
      <w:r>
        <w:rPr>
          <w:i/>
          <w:iCs/>
        </w:rPr>
        <w:t xml:space="preserve">Barnaway </w:t>
      </w:r>
      <w:r w:rsidRPr="006334A0">
        <w:t>szó szerepel</w:t>
      </w:r>
      <w:r>
        <w:t>. De ennek semmi értelme nem lenne, és a levél eredetijének fényképéből látható</w:t>
      </w:r>
      <w:r w:rsidR="00D55538">
        <w:t xml:space="preserve"> is</w:t>
      </w:r>
      <w:r>
        <w:t xml:space="preserve">, hogy elírás. Ezért a magyar fordításban a </w:t>
      </w:r>
      <w:r>
        <w:rPr>
          <w:i/>
          <w:iCs/>
        </w:rPr>
        <w:t>Barnang</w:t>
      </w:r>
      <w:r>
        <w:t xml:space="preserve"> szó szerepel.) (</w:t>
      </w:r>
      <w:r>
        <w:rPr>
          <w:i/>
        </w:rPr>
        <w:t>A ford.</w:t>
      </w:r>
      <w:r>
        <w:t>)</w:t>
      </w:r>
    </w:p>
  </w:footnote>
  <w:footnote w:id="543">
    <w:p w14:paraId="3EB19A45" w14:textId="113BE8F6" w:rsidR="000E4D6B" w:rsidRPr="000E4D6B" w:rsidRDefault="000E4D6B">
      <w:pPr>
        <w:pStyle w:val="Lbjegyzetszveg"/>
      </w:pPr>
      <w:r>
        <w:rPr>
          <w:rStyle w:val="Lbjegyzet-hivatkozs"/>
        </w:rPr>
        <w:footnoteRef/>
      </w:r>
      <w:r>
        <w:t xml:space="preserve"> </w:t>
      </w:r>
      <w:r w:rsidRPr="000E4D6B">
        <w:t>Joseph Cook</w:t>
      </w:r>
      <w:r>
        <w:t xml:space="preserve"> tiszteletes, egy akkoriban neves prédikátor Bostonból, aki Indiában utazgatott, és elítélte úgy a teozófiát, mint a spirit</w:t>
      </w:r>
      <w:r w:rsidR="00B40482">
        <w:t>i</w:t>
      </w:r>
      <w:r>
        <w:t>zmust. (</w:t>
      </w:r>
      <w:r>
        <w:rPr>
          <w:i/>
        </w:rPr>
        <w:t>A ford.</w:t>
      </w:r>
      <w:r>
        <w:t>)</w:t>
      </w:r>
    </w:p>
  </w:footnote>
  <w:footnote w:id="544">
    <w:p w14:paraId="3CE18890" w14:textId="4DE94309" w:rsidR="00D55538" w:rsidRDefault="00D55538">
      <w:pPr>
        <w:pStyle w:val="Lbjegyzetszveg"/>
      </w:pPr>
      <w:r>
        <w:rPr>
          <w:rStyle w:val="Lbjegyzet-hivatkozs"/>
        </w:rPr>
        <w:footnoteRef/>
      </w:r>
      <w:r>
        <w:t xml:space="preserve"> Az India nagy részét egykor uraló törzsek neve. Bővebben </w:t>
      </w:r>
      <w:r w:rsidR="00B40482">
        <w:t xml:space="preserve">erről </w:t>
      </w:r>
      <w:r>
        <w:t xml:space="preserve">lásd: a </w:t>
      </w:r>
      <w:r w:rsidR="005953BA">
        <w:fldChar w:fldCharType="begin"/>
      </w:r>
      <w:r w:rsidR="005953BA">
        <w:instrText xml:space="preserve"> PAGEREF _Ref215937466 \h </w:instrText>
      </w:r>
      <w:r w:rsidR="005953BA">
        <w:fldChar w:fldCharType="separate"/>
      </w:r>
      <w:r w:rsidR="005953BA">
        <w:rPr>
          <w:noProof/>
        </w:rPr>
        <w:t>253</w:t>
      </w:r>
      <w:r w:rsidR="005953BA">
        <w:fldChar w:fldCharType="end"/>
      </w:r>
      <w:r w:rsidR="005953BA">
        <w:t xml:space="preserve">. </w:t>
      </w:r>
      <w:r>
        <w:t>oldali lábjegyzet. (</w:t>
      </w:r>
      <w:r>
        <w:rPr>
          <w:i/>
        </w:rPr>
        <w:t>A ford.</w:t>
      </w:r>
      <w:r>
        <w:t>)</w:t>
      </w:r>
    </w:p>
  </w:footnote>
  <w:footnote w:id="545">
    <w:p w14:paraId="5B1B72F9" w14:textId="30A5B33A" w:rsidR="001626F1" w:rsidRPr="002C67AA" w:rsidRDefault="001626F1">
      <w:pPr>
        <w:pStyle w:val="Lbjegyzetszveg"/>
      </w:pPr>
      <w:r>
        <w:rPr>
          <w:rStyle w:val="Lbjegyzet-hivatkozs"/>
        </w:rPr>
        <w:footnoteRef/>
      </w:r>
      <w:r>
        <w:t xml:space="preserve"> A </w:t>
      </w:r>
      <w:r w:rsidR="002C67AA">
        <w:t xml:space="preserve">harci </w:t>
      </w:r>
      <w:r>
        <w:rPr>
          <w:i/>
          <w:iCs/>
        </w:rPr>
        <w:t>sankh</w:t>
      </w:r>
      <w:r>
        <w:t xml:space="preserve"> </w:t>
      </w:r>
      <w:r w:rsidR="002C67AA">
        <w:t xml:space="preserve">volt az a szentnek tekintett eszköz, amivel a régi Indiában </w:t>
      </w:r>
      <w:r w:rsidR="00B40482">
        <w:t xml:space="preserve">a küzdő felek </w:t>
      </w:r>
      <w:r w:rsidR="002C67AA">
        <w:t>az aznapi csatározások kezdetét és végét kihirdették. Nagyméretű tengeri csigák héjából készítették. (</w:t>
      </w:r>
      <w:r w:rsidR="002C67AA">
        <w:rPr>
          <w:i/>
        </w:rPr>
        <w:t>A ford.</w:t>
      </w:r>
      <w:r w:rsidR="002C67AA">
        <w:t>)</w:t>
      </w:r>
    </w:p>
  </w:footnote>
  <w:footnote w:id="546">
    <w:p w14:paraId="68F43F1F" w14:textId="2C9498B4" w:rsidR="007757DC" w:rsidRPr="007757DC" w:rsidRDefault="007757DC">
      <w:pPr>
        <w:pStyle w:val="Lbjegyzetszveg"/>
      </w:pPr>
      <w:r>
        <w:rPr>
          <w:rStyle w:val="Lbjegyzet-hivatkozs"/>
        </w:rPr>
        <w:footnoteRef/>
      </w:r>
      <w:r>
        <w:t xml:space="preserve"> Az itt hivatkozott „görög Testvér” vélhetően Hilarion Mester lehetett, akit a Világosság az Ösvényen ihletőjeként is ismerünk. (</w:t>
      </w:r>
      <w:r>
        <w:rPr>
          <w:i/>
        </w:rPr>
        <w:t>A ford.</w:t>
      </w:r>
      <w:r>
        <w:t>)</w:t>
      </w:r>
    </w:p>
  </w:footnote>
  <w:footnote w:id="547">
    <w:p w14:paraId="5801DD04" w14:textId="4AE46FE1" w:rsidR="000A7BE5" w:rsidRPr="000A7BE5" w:rsidRDefault="000A7BE5">
      <w:pPr>
        <w:pStyle w:val="Lbjegyzetszveg"/>
      </w:pPr>
      <w:r>
        <w:rPr>
          <w:rStyle w:val="Lbjegyzet-hivatkozs"/>
        </w:rPr>
        <w:footnoteRef/>
      </w:r>
      <w:r>
        <w:t xml:space="preserve"> Ezzel alighanem Dr</w:t>
      </w:r>
      <w:r w:rsidR="00B40482">
        <w:t>.</w:t>
      </w:r>
      <w:r>
        <w:t xml:space="preserve"> </w:t>
      </w:r>
      <w:r w:rsidR="00471C92">
        <w:t>G</w:t>
      </w:r>
      <w:r>
        <w:t xml:space="preserve">eorge Wyld-ra utalhat a Mester. </w:t>
      </w:r>
      <w:r w:rsidR="00471C92">
        <w:t xml:space="preserve">Bővebben róla: lásd a </w:t>
      </w:r>
      <w:r w:rsidR="000C3EB8">
        <w:fldChar w:fldCharType="begin"/>
      </w:r>
      <w:r w:rsidR="000C3EB8">
        <w:instrText xml:space="preserve"> PAGEREF _Ref215916728 \h </w:instrText>
      </w:r>
      <w:r w:rsidR="000C3EB8">
        <w:fldChar w:fldCharType="separate"/>
      </w:r>
      <w:r w:rsidR="000C3EB8">
        <w:rPr>
          <w:noProof/>
        </w:rPr>
        <w:t>40</w:t>
      </w:r>
      <w:r w:rsidR="000C3EB8">
        <w:fldChar w:fldCharType="end"/>
      </w:r>
      <w:r w:rsidR="000C3EB8">
        <w:t xml:space="preserve">. </w:t>
      </w:r>
      <w:r w:rsidR="00471C92">
        <w:t xml:space="preserve">oldal lábjegyzetét. </w:t>
      </w:r>
      <w:r>
        <w:t>(</w:t>
      </w:r>
      <w:r>
        <w:rPr>
          <w:i/>
        </w:rPr>
        <w:t>A ford.</w:t>
      </w:r>
      <w:r>
        <w:t>)</w:t>
      </w:r>
    </w:p>
  </w:footnote>
  <w:footnote w:id="548">
    <w:p w14:paraId="1A2508B9" w14:textId="6A686EEE" w:rsidR="0019630F" w:rsidRPr="00BD5E1F" w:rsidRDefault="0019630F">
      <w:pPr>
        <w:pStyle w:val="Lbjegyzetszveg"/>
      </w:pPr>
      <w:r>
        <w:rPr>
          <w:rStyle w:val="Lbjegyzet-hivatkozs"/>
        </w:rPr>
        <w:footnoteRef/>
      </w:r>
      <w:r>
        <w:t xml:space="preserve"> </w:t>
      </w:r>
      <w:r w:rsidR="00BD5E1F">
        <w:t xml:space="preserve">Ő valódi nevén </w:t>
      </w:r>
      <w:r w:rsidR="00BD5E1F" w:rsidRPr="00BD5E1F">
        <w:t>Cora L. V. Scott</w:t>
      </w:r>
      <w:r w:rsidR="00BD5E1F">
        <w:t>, a XIX. század második felének egyik legismertebb médiuma, a spiritiszta mozgalom széles körben ismert alakja volt. (</w:t>
      </w:r>
      <w:r w:rsidR="00BD5E1F">
        <w:rPr>
          <w:i/>
        </w:rPr>
        <w:t>A ford.</w:t>
      </w:r>
      <w:r w:rsidR="00BD5E1F">
        <w:t>)</w:t>
      </w:r>
    </w:p>
  </w:footnote>
  <w:footnote w:id="549">
    <w:p w14:paraId="01B37A4E" w14:textId="0909B861" w:rsidR="00BB7853" w:rsidRPr="00775C22" w:rsidRDefault="00BB7853">
      <w:pPr>
        <w:pStyle w:val="Lbjegyzetszveg"/>
      </w:pPr>
      <w:bookmarkStart w:id="215" w:name="_Ref216704621"/>
      <w:bookmarkStart w:id="216" w:name="_Ref226644330"/>
      <w:r>
        <w:rPr>
          <w:rStyle w:val="Lbjegyzet-hivatkozs"/>
        </w:rPr>
        <w:footnoteRef/>
      </w:r>
      <w:r>
        <w:t xml:space="preserve"> Sir William Crookes, angol fizikus, kémikus. Érdekelte a spiritizmus, majd 1883-ban feleségével együtt belépett az Angol Teozófiai Társulatba is. (Érdekesség, hogy Leadbeaterrel együtt lettek tagok.). Továbbiak róla: lásd a</w:t>
      </w:r>
      <w:r w:rsidR="000C3EB8">
        <w:t xml:space="preserve"> </w:t>
      </w:r>
      <w:r w:rsidR="000C3EB8">
        <w:fldChar w:fldCharType="begin"/>
      </w:r>
      <w:r w:rsidR="000C3EB8">
        <w:instrText xml:space="preserve"> PAGEREF _Ref215939019 \h </w:instrText>
      </w:r>
      <w:r w:rsidR="000C3EB8">
        <w:fldChar w:fldCharType="separate"/>
      </w:r>
      <w:r w:rsidR="000C3EB8">
        <w:rPr>
          <w:noProof/>
        </w:rPr>
        <w:t>194</w:t>
      </w:r>
      <w:r w:rsidR="000C3EB8">
        <w:fldChar w:fldCharType="end"/>
      </w:r>
      <w:r>
        <w:t xml:space="preserve">. oldali lábjegyzetet. </w:t>
      </w:r>
      <w:r w:rsidR="00775C22">
        <w:t>(</w:t>
      </w:r>
      <w:r w:rsidR="00775C22">
        <w:rPr>
          <w:i/>
        </w:rPr>
        <w:t>A ford.</w:t>
      </w:r>
      <w:r w:rsidR="00775C22">
        <w:t>)</w:t>
      </w:r>
      <w:bookmarkEnd w:id="215"/>
      <w:r w:rsidR="000C3EB8" w:rsidRPr="00775C22">
        <w:t xml:space="preserve"> </w:t>
      </w:r>
      <w:bookmarkEnd w:id="216"/>
    </w:p>
  </w:footnote>
  <w:footnote w:id="550">
    <w:p w14:paraId="3C951B3D" w14:textId="7321EE08" w:rsidR="00775C22" w:rsidRPr="00775C22" w:rsidRDefault="00775C22">
      <w:pPr>
        <w:pStyle w:val="Lbjegyzetszveg"/>
      </w:pPr>
      <w:r>
        <w:rPr>
          <w:rStyle w:val="Lbjegyzet-hivatkozs"/>
        </w:rPr>
        <w:footnoteRef/>
      </w:r>
      <w:r>
        <w:t xml:space="preserve"> </w:t>
      </w:r>
      <w:r w:rsidRPr="00B252E6">
        <w:t>Charles Carleton Massey</w:t>
      </w:r>
      <w:r>
        <w:t>. Angol jogtanácsos és spiritiszta. Bővebben róla: lásd a</w:t>
      </w:r>
      <w:r w:rsidR="000C3EB8">
        <w:t xml:space="preserve"> </w:t>
      </w:r>
      <w:r w:rsidR="000C3EB8">
        <w:fldChar w:fldCharType="begin"/>
      </w:r>
      <w:r w:rsidR="000C3EB8">
        <w:instrText xml:space="preserve"> PAGEREF _Ref215939132 \h </w:instrText>
      </w:r>
      <w:r w:rsidR="000C3EB8">
        <w:fldChar w:fldCharType="separate"/>
      </w:r>
      <w:r w:rsidR="000C3EB8">
        <w:rPr>
          <w:noProof/>
        </w:rPr>
        <w:t>40</w:t>
      </w:r>
      <w:r w:rsidR="000C3EB8">
        <w:fldChar w:fldCharType="end"/>
      </w:r>
      <w:r w:rsidR="000C3EB8">
        <w:t>.</w:t>
      </w:r>
      <w:r>
        <w:t xml:space="preserve"> oldali lábjegyzet. (</w:t>
      </w:r>
      <w:r>
        <w:rPr>
          <w:i/>
        </w:rPr>
        <w:t>A ford.</w:t>
      </w:r>
      <w:r>
        <w:t>)</w:t>
      </w:r>
    </w:p>
  </w:footnote>
  <w:footnote w:id="551">
    <w:p w14:paraId="1BB00185" w14:textId="70230FAA" w:rsidR="00775C22" w:rsidRDefault="00775C22">
      <w:pPr>
        <w:pStyle w:val="Lbjegyzetszveg"/>
      </w:pPr>
      <w:r>
        <w:rPr>
          <w:rStyle w:val="Lbjegyzet-hivatkozs"/>
        </w:rPr>
        <w:footnoteRef/>
      </w:r>
      <w:r>
        <w:t xml:space="preserve"> </w:t>
      </w:r>
      <w:r>
        <w:rPr>
          <w:i/>
          <w:iCs/>
        </w:rPr>
        <w:t>Buss:</w:t>
      </w:r>
      <w:r>
        <w:t xml:space="preserve"> a Mester által használt kifejezés. Jelentése kb.: „Elég, ennyi volt.” (</w:t>
      </w:r>
      <w:r>
        <w:rPr>
          <w:i/>
        </w:rPr>
        <w:t>A ford.</w:t>
      </w:r>
      <w:r>
        <w:t>)</w:t>
      </w:r>
    </w:p>
  </w:footnote>
  <w:footnote w:id="552">
    <w:p w14:paraId="081FE995" w14:textId="0A8B5276" w:rsidR="00CF01FB" w:rsidRDefault="00CF01FB">
      <w:pPr>
        <w:pStyle w:val="Lbjegyzetszveg"/>
      </w:pPr>
      <w:r>
        <w:rPr>
          <w:rStyle w:val="Lbjegyzet-hivatkozs"/>
        </w:rPr>
        <w:footnoteRef/>
      </w:r>
      <w:r>
        <w:t xml:space="preserve"> </w:t>
      </w:r>
      <w:bookmarkStart w:id="217" w:name="_Hlk215857411"/>
      <w:r>
        <w:t>Tibetben a fekete mágusokat, boszorkánymestereket nevezik így. (</w:t>
      </w:r>
      <w:r>
        <w:rPr>
          <w:i/>
        </w:rPr>
        <w:t>A ford.</w:t>
      </w:r>
      <w:r>
        <w:t>)</w:t>
      </w:r>
      <w:bookmarkEnd w:id="217"/>
    </w:p>
  </w:footnote>
  <w:footnote w:id="553">
    <w:p w14:paraId="268756B5" w14:textId="2EB616B7" w:rsidR="00CF01FB" w:rsidRPr="00863684" w:rsidRDefault="00CF01FB">
      <w:pPr>
        <w:pStyle w:val="Lbjegyzetszveg"/>
      </w:pPr>
      <w:r>
        <w:rPr>
          <w:rStyle w:val="Lbjegyzet-hivatkozs"/>
        </w:rPr>
        <w:footnoteRef/>
      </w:r>
      <w:r>
        <w:t xml:space="preserve"> </w:t>
      </w:r>
      <w:r w:rsidR="00863684">
        <w:t xml:space="preserve">A </w:t>
      </w:r>
      <w:r w:rsidR="00863684">
        <w:rPr>
          <w:i/>
          <w:iCs/>
        </w:rPr>
        <w:t>Gelug-pa</w:t>
      </w:r>
      <w:r w:rsidR="00330661">
        <w:rPr>
          <w:i/>
          <w:iCs/>
        </w:rPr>
        <w:t xml:space="preserve"> (vagy Gelukpa)</w:t>
      </w:r>
      <w:r w:rsidR="00863684">
        <w:rPr>
          <w:i/>
          <w:iCs/>
        </w:rPr>
        <w:t xml:space="preserve"> </w:t>
      </w:r>
      <w:r w:rsidR="00863684">
        <w:t>a tibeti buddhizmus (akkoriban legalább is) legelterjedtebb ágát jelentette, és ezt a he</w:t>
      </w:r>
      <w:r w:rsidR="00776AAF">
        <w:t>l</w:t>
      </w:r>
      <w:r w:rsidR="00863684">
        <w:t>yzetet a XIV. században egy akkori nagyhatalmú mongol uralkodóval kötött egyezségnek köszönheti</w:t>
      </w:r>
      <w:r w:rsidR="00776AAF">
        <w:t>.</w:t>
      </w:r>
      <w:r w:rsidR="00863684">
        <w:t xml:space="preserve"> </w:t>
      </w:r>
      <w:r w:rsidR="00776AAF">
        <w:t>V</w:t>
      </w:r>
      <w:r w:rsidR="00863684">
        <w:t xml:space="preserve">agyis jelentős térhódítása nem volt teljesen </w:t>
      </w:r>
      <w:r w:rsidR="00776AAF">
        <w:t xml:space="preserve">egészen </w:t>
      </w:r>
      <w:r w:rsidR="00863684">
        <w:t xml:space="preserve">békés. Viszont idővel konszolidálódott működésük, a mai Dalai Láma is ennek az irányzatnak a vezetője. Ezért meglepő, hogy a Mester itt milyen összefüggésben említi őket. De a tibeti buddhizmus (akkori?) </w:t>
      </w:r>
      <w:r w:rsidR="00C44DA8">
        <w:t>nagyszámú</w:t>
      </w:r>
      <w:r w:rsidR="00863684">
        <w:t xml:space="preserve"> ága és irányzata között talán még az uralkodó irányzat egy ilyen oldalhajtását is befogadta. (</w:t>
      </w:r>
      <w:r w:rsidR="00863684">
        <w:rPr>
          <w:i/>
        </w:rPr>
        <w:t>A ford.</w:t>
      </w:r>
      <w:r w:rsidR="00863684">
        <w:t>)</w:t>
      </w:r>
    </w:p>
  </w:footnote>
  <w:footnote w:id="554">
    <w:p w14:paraId="0E7A33C1" w14:textId="24FFC9E2" w:rsidR="00621545" w:rsidRPr="00CE49F5" w:rsidRDefault="00621545">
      <w:pPr>
        <w:pStyle w:val="Lbjegyzetszveg"/>
      </w:pPr>
      <w:r>
        <w:rPr>
          <w:rStyle w:val="Lbjegyzet-hivatkozs"/>
        </w:rPr>
        <w:footnoteRef/>
      </w:r>
      <w:r>
        <w:t xml:space="preserve"> </w:t>
      </w:r>
      <w:r w:rsidR="00CE49F5">
        <w:t>Joseph Wallace, spiritiszta. (</w:t>
      </w:r>
      <w:r w:rsidR="00CE49F5">
        <w:rPr>
          <w:i/>
        </w:rPr>
        <w:t>A ford.</w:t>
      </w:r>
      <w:r w:rsidR="00CE49F5">
        <w:t>)</w:t>
      </w:r>
    </w:p>
  </w:footnote>
  <w:footnote w:id="555">
    <w:p w14:paraId="2E482964" w14:textId="15F867A1" w:rsidR="002106AD" w:rsidRPr="002106AD" w:rsidRDefault="002106AD">
      <w:pPr>
        <w:pStyle w:val="Lbjegyzetszveg"/>
      </w:pPr>
      <w:r>
        <w:rPr>
          <w:rStyle w:val="Lbjegyzet-hivatkozs"/>
        </w:rPr>
        <w:footnoteRef/>
      </w:r>
      <w:r>
        <w:t xml:space="preserve"> Azaz Helena Blavatsky. (</w:t>
      </w:r>
      <w:r>
        <w:rPr>
          <w:i/>
        </w:rPr>
        <w:t>A ford.</w:t>
      </w:r>
      <w:r>
        <w:t>)</w:t>
      </w:r>
    </w:p>
  </w:footnote>
  <w:footnote w:id="556">
    <w:p w14:paraId="71C08092" w14:textId="1FA3B9E5" w:rsidR="00201224" w:rsidRPr="00201224" w:rsidRDefault="00201224">
      <w:pPr>
        <w:pStyle w:val="Lbjegyzetszveg"/>
      </w:pPr>
      <w:r>
        <w:rPr>
          <w:rStyle w:val="Lbjegyzet-hivatkozs"/>
        </w:rPr>
        <w:footnoteRef/>
      </w:r>
      <w:r>
        <w:t xml:space="preserve"> Itt a </w:t>
      </w:r>
      <w:r w:rsidRPr="00201224">
        <w:rPr>
          <w:i/>
          <w:iCs/>
        </w:rPr>
        <w:t>The Theosophist</w:t>
      </w:r>
      <w:r>
        <w:t xml:space="preserve"> 1882. márciusi számához csatolt </w:t>
      </w:r>
      <w:r>
        <w:rPr>
          <w:i/>
          <w:iCs/>
        </w:rPr>
        <w:t xml:space="preserve">Supplements </w:t>
      </w:r>
      <w:r>
        <w:t>(Kiegészítések) részben közölt cikkről (Válasz</w:t>
      </w:r>
      <w:r w:rsidR="0013596B">
        <w:t>ok</w:t>
      </w:r>
      <w:r>
        <w:t xml:space="preserve"> levélíróknak) van szó. (Ezt Boris de Zirkoff Blavatskyné írásának tekintette, és ezért megtalálható a</w:t>
      </w:r>
      <w:r w:rsidR="0013596B">
        <w:t xml:space="preserve"> Blavatskyné</w:t>
      </w:r>
      <w:r>
        <w:t xml:space="preserve"> összes írását tartalmazó gyűjteményben is.) (</w:t>
      </w:r>
      <w:r>
        <w:rPr>
          <w:i/>
        </w:rPr>
        <w:t>A ford.</w:t>
      </w:r>
      <w:r>
        <w:t>)</w:t>
      </w:r>
    </w:p>
  </w:footnote>
  <w:footnote w:id="557">
    <w:p w14:paraId="0B57C9F0" w14:textId="0BBC7595" w:rsidR="00B170E8" w:rsidRDefault="00B170E8">
      <w:pPr>
        <w:pStyle w:val="Lbjegyzetszveg"/>
      </w:pPr>
      <w:r>
        <w:rPr>
          <w:rStyle w:val="Lbjegyzet-hivatkozs"/>
        </w:rPr>
        <w:footnoteRef/>
      </w:r>
      <w:r>
        <w:t xml:space="preserve"> Az „adamantin” kifejezéssel az okkult írásokban valaminek a rendkívüli keménységét, elpusztíthatatlanságát, örökkévalóságát szokták kiemelni. (</w:t>
      </w:r>
      <w:r>
        <w:rPr>
          <w:i/>
        </w:rPr>
        <w:t>A ford.</w:t>
      </w:r>
      <w:r>
        <w:t>)</w:t>
      </w:r>
    </w:p>
  </w:footnote>
  <w:footnote w:id="558">
    <w:p w14:paraId="135F93E5" w14:textId="62B5DBCD" w:rsidR="007524E2" w:rsidRPr="00F955E8" w:rsidRDefault="007524E2">
      <w:pPr>
        <w:pStyle w:val="Lbjegyzetszveg"/>
      </w:pPr>
      <w:r>
        <w:rPr>
          <w:rStyle w:val="Lbjegyzet-hivatkozs"/>
        </w:rPr>
        <w:footnoteRef/>
      </w:r>
      <w:r>
        <w:t xml:space="preserve"> Lásd erről a</w:t>
      </w:r>
      <w:r w:rsidR="00BA2761">
        <w:t xml:space="preserve"> </w:t>
      </w:r>
      <w:r w:rsidR="00BA2761">
        <w:fldChar w:fldCharType="begin"/>
      </w:r>
      <w:r w:rsidR="00BA2761">
        <w:instrText xml:space="preserve"> PAGEREF _Ref227182279 \h </w:instrText>
      </w:r>
      <w:r w:rsidR="00BA2761">
        <w:fldChar w:fldCharType="separate"/>
      </w:r>
      <w:r w:rsidR="00BA2761">
        <w:rPr>
          <w:noProof/>
        </w:rPr>
        <w:t>262</w:t>
      </w:r>
      <w:r w:rsidR="00BA2761">
        <w:fldChar w:fldCharType="end"/>
      </w:r>
      <w:r w:rsidR="007B1EDE">
        <w:t>.</w:t>
      </w:r>
      <w:r>
        <w:t xml:space="preserve"> oldali lábjegyzetet.</w:t>
      </w:r>
      <w:r w:rsidR="00F955E8">
        <w:t xml:space="preserve"> (</w:t>
      </w:r>
      <w:r w:rsidR="00F955E8">
        <w:rPr>
          <w:i/>
        </w:rPr>
        <w:t>A ford.</w:t>
      </w:r>
      <w:r w:rsidR="00F955E8">
        <w:t>)</w:t>
      </w:r>
      <w:r w:rsidR="001038D5">
        <w:t xml:space="preserve"> </w:t>
      </w:r>
    </w:p>
  </w:footnote>
  <w:footnote w:id="559">
    <w:p w14:paraId="354586EB" w14:textId="03F2A7F0" w:rsidR="00F955E8" w:rsidRPr="00A82E68" w:rsidRDefault="00F955E8">
      <w:pPr>
        <w:pStyle w:val="Lbjegyzetszveg"/>
      </w:pPr>
      <w:bookmarkStart w:id="220" w:name="_Ref223795624"/>
      <w:r>
        <w:rPr>
          <w:rStyle w:val="Lbjegyzet-hivatkozs"/>
        </w:rPr>
        <w:footnoteRef/>
      </w:r>
      <w:r>
        <w:t xml:space="preserve"> William Oxley, angol spiritiszta volt.  Állítása szerint asztrálisan több alkalommal is meglátogatta őt K.H. Mester, aki ezt aztán tagadta. 1881 elején egy hosszú levelet írt a Mesternek, amiben spiritiszta kapcsolatairól írt. </w:t>
      </w:r>
      <w:r w:rsidR="0076241E">
        <w:t xml:space="preserve">Ő írta az említett </w:t>
      </w:r>
      <w:r w:rsidR="0076241E">
        <w:rPr>
          <w:i/>
          <w:iCs/>
        </w:rPr>
        <w:t xml:space="preserve">Philosophy of the Spirit </w:t>
      </w:r>
      <w:r w:rsidR="0076241E">
        <w:t xml:space="preserve">c. könyvet is, amit a „Bhagavat Gíta megújított változataként” harangoztak be. Ezzel a kritikusok finoman szólva nem teljesen értettek egyet, és ezek között volt Djual Khool is, amint a levél további részéből kiderül majd. </w:t>
      </w:r>
      <w:r w:rsidR="00A82E68">
        <w:t>(</w:t>
      </w:r>
      <w:r w:rsidR="00A82E68">
        <w:rPr>
          <w:i/>
        </w:rPr>
        <w:t>A ford.</w:t>
      </w:r>
      <w:r w:rsidR="00A82E68">
        <w:t>)</w:t>
      </w:r>
      <w:bookmarkEnd w:id="220"/>
    </w:p>
  </w:footnote>
  <w:footnote w:id="560">
    <w:p w14:paraId="0C089622" w14:textId="77E88297" w:rsidR="00A82E68" w:rsidRPr="00A82E68" w:rsidRDefault="00A82E68">
      <w:pPr>
        <w:pStyle w:val="Lbjegyzetszveg"/>
      </w:pPr>
      <w:r>
        <w:rPr>
          <w:rStyle w:val="Lbjegyzet-hivatkozs"/>
        </w:rPr>
        <w:footnoteRef/>
      </w:r>
      <w:r>
        <w:t xml:space="preserve"> Ezzel a Mester Oxley</w:t>
      </w:r>
      <w:r w:rsidR="001038D5">
        <w:t>-</w:t>
      </w:r>
      <w:r>
        <w:t>nak Djual Khool könyv</w:t>
      </w:r>
      <w:r w:rsidR="001038D5">
        <w:t xml:space="preserve"> </w:t>
      </w:r>
      <w:r>
        <w:t>„Ismertetőjére” írt válaszában szereplő egyik mondatra utalt, ami így szólt: ”Koot Hoomi Lal Singh - akár halandó ember, akár Belső Erő legyen – mit sem számít jelenlegi célom szempontjából.” (</w:t>
      </w:r>
      <w:r>
        <w:rPr>
          <w:i/>
        </w:rPr>
        <w:t>A ford.</w:t>
      </w:r>
      <w:r>
        <w:t>)</w:t>
      </w:r>
    </w:p>
  </w:footnote>
  <w:footnote w:id="561">
    <w:p w14:paraId="27CF2C28" w14:textId="450EA36C" w:rsidR="002E5B05" w:rsidRPr="002E5B05" w:rsidRDefault="002E5B05">
      <w:pPr>
        <w:pStyle w:val="Lbjegyzetszveg"/>
      </w:pPr>
      <w:r>
        <w:rPr>
          <w:rStyle w:val="Lbjegyzet-hivatkozs"/>
        </w:rPr>
        <w:footnoteRef/>
      </w:r>
      <w:r>
        <w:t xml:space="preserve"> Blavatskynéről van szó. (</w:t>
      </w:r>
      <w:r>
        <w:rPr>
          <w:i/>
        </w:rPr>
        <w:t>A ford.</w:t>
      </w:r>
      <w:r>
        <w:t>)</w:t>
      </w:r>
    </w:p>
  </w:footnote>
  <w:footnote w:id="562">
    <w:p w14:paraId="65098A21" w14:textId="570B84CE" w:rsidR="002E5B05" w:rsidRPr="002E5B05" w:rsidRDefault="002E5B05">
      <w:pPr>
        <w:pStyle w:val="Lbjegyzetszveg"/>
      </w:pPr>
      <w:r>
        <w:rPr>
          <w:rStyle w:val="Lbjegyzet-hivatkozs"/>
        </w:rPr>
        <w:footnoteRef/>
      </w:r>
      <w:r>
        <w:t xml:space="preserve"> Djual Khool K.H.  Mester tanítványa volt. (</w:t>
      </w:r>
      <w:r>
        <w:rPr>
          <w:i/>
        </w:rPr>
        <w:t>A ford.</w:t>
      </w:r>
      <w:r>
        <w:t>)</w:t>
      </w:r>
    </w:p>
  </w:footnote>
  <w:footnote w:id="563">
    <w:p w14:paraId="4BB1DC33" w14:textId="352D095B" w:rsidR="002E5B05" w:rsidRPr="002E5B05" w:rsidRDefault="002E5B05">
      <w:pPr>
        <w:pStyle w:val="Lbjegyzetszveg"/>
      </w:pPr>
      <w:r>
        <w:rPr>
          <w:rStyle w:val="Lbjegyzet-hivatkozs"/>
        </w:rPr>
        <w:footnoteRef/>
      </w:r>
      <w:r>
        <w:t xml:space="preserve"> Lásd a </w:t>
      </w:r>
      <w:r>
        <w:rPr>
          <w:i/>
          <w:iCs/>
        </w:rPr>
        <w:t xml:space="preserve">The Theosophist </w:t>
      </w:r>
      <w:r>
        <w:t>1881. decemberi számában. (</w:t>
      </w:r>
      <w:r>
        <w:rPr>
          <w:i/>
        </w:rPr>
        <w:t>A ford.</w:t>
      </w:r>
      <w:r>
        <w:t>)</w:t>
      </w:r>
    </w:p>
  </w:footnote>
  <w:footnote w:id="564">
    <w:p w14:paraId="1554E17D" w14:textId="4849EF83" w:rsidR="002E5B05" w:rsidRPr="002E5B05" w:rsidRDefault="002E5B05">
      <w:pPr>
        <w:pStyle w:val="Lbjegyzetszveg"/>
      </w:pPr>
      <w:r>
        <w:rPr>
          <w:rStyle w:val="Lbjegyzet-hivatkozs"/>
        </w:rPr>
        <w:footnoteRef/>
      </w:r>
      <w:r>
        <w:t xml:space="preserve"> Francia kifejezés, jelenése kb.: írói álnév. (</w:t>
      </w:r>
      <w:r>
        <w:rPr>
          <w:i/>
        </w:rPr>
        <w:t>A ford.</w:t>
      </w:r>
      <w:r>
        <w:t>)</w:t>
      </w:r>
    </w:p>
  </w:footnote>
  <w:footnote w:id="565">
    <w:p w14:paraId="73DA8599" w14:textId="2DE6D7FD" w:rsidR="009320E4" w:rsidRPr="008654C6" w:rsidRDefault="009320E4">
      <w:pPr>
        <w:pStyle w:val="Lbjegyzetszveg"/>
      </w:pPr>
      <w:r>
        <w:rPr>
          <w:rStyle w:val="Lbjegyzet-hivatkozs"/>
        </w:rPr>
        <w:footnoteRef/>
      </w:r>
      <w:r>
        <w:t xml:space="preserve"> „</w:t>
      </w:r>
      <w:r>
        <w:rPr>
          <w:i/>
          <w:iCs/>
        </w:rPr>
        <w:t xml:space="preserve">Busiris” </w:t>
      </w:r>
      <w:r>
        <w:t xml:space="preserve">volt annak a </w:t>
      </w:r>
      <w:r w:rsidRPr="008B1B15">
        <w:rPr>
          <w:i/>
          <w:iCs/>
        </w:rPr>
        <w:t>szellemnek</w:t>
      </w:r>
      <w:r>
        <w:t xml:space="preserve"> a neve, aki </w:t>
      </w:r>
      <w:r w:rsidR="008654C6">
        <w:t>bizonyos médiumokon keresztül kapcsolatot tartott Oxley</w:t>
      </w:r>
      <w:r w:rsidR="001038D5">
        <w:t>-</w:t>
      </w:r>
      <w:r w:rsidR="008654C6">
        <w:t xml:space="preserve">val, és aki a saját állítása szerint az egész </w:t>
      </w:r>
      <w:r w:rsidR="008654C6" w:rsidRPr="008654C6">
        <w:rPr>
          <w:i/>
          <w:iCs/>
        </w:rPr>
        <w:t>Mahbharata</w:t>
      </w:r>
      <w:r w:rsidR="008654C6">
        <w:t xml:space="preserve">-t, - benne a </w:t>
      </w:r>
      <w:r w:rsidR="008654C6" w:rsidRPr="008B1B15">
        <w:rPr>
          <w:i/>
          <w:iCs/>
        </w:rPr>
        <w:t>Bhagavad</w:t>
      </w:r>
      <w:r w:rsidR="008654C6" w:rsidRPr="008654C6">
        <w:t xml:space="preserve"> </w:t>
      </w:r>
      <w:r w:rsidR="008654C6" w:rsidRPr="008B1B15">
        <w:rPr>
          <w:i/>
          <w:iCs/>
        </w:rPr>
        <w:t>Gítával</w:t>
      </w:r>
      <w:r w:rsidR="008654C6">
        <w:rPr>
          <w:i/>
          <w:iCs/>
        </w:rPr>
        <w:t>-</w:t>
      </w:r>
      <w:r w:rsidR="008654C6">
        <w:t xml:space="preserve"> megírta. (</w:t>
      </w:r>
      <w:r w:rsidR="008654C6">
        <w:rPr>
          <w:i/>
        </w:rPr>
        <w:t>A ford.</w:t>
      </w:r>
      <w:r w:rsidR="008654C6">
        <w:t>)</w:t>
      </w:r>
    </w:p>
  </w:footnote>
  <w:footnote w:id="566">
    <w:p w14:paraId="3E2FCD9C" w14:textId="15D59787" w:rsidR="008B1B15" w:rsidRDefault="008B1B15">
      <w:pPr>
        <w:pStyle w:val="Lbjegyzetszveg"/>
      </w:pPr>
      <w:r>
        <w:rPr>
          <w:rStyle w:val="Lbjegyzet-hivatkozs"/>
        </w:rPr>
        <w:footnoteRef/>
      </w:r>
      <w:r>
        <w:t xml:space="preserve"> Latin kifejezés, jelentése ebben a környezetben kb.: „Nincs itt semmilyen hiányos, vagy ellentmondásos tanítás, minden</w:t>
      </w:r>
      <w:r w:rsidR="00EB4A3C">
        <w:t>,</w:t>
      </w:r>
      <w:r>
        <w:t xml:space="preserve"> amit én mondok, tökéletes és teljes!”</w:t>
      </w:r>
    </w:p>
  </w:footnote>
  <w:footnote w:id="567">
    <w:p w14:paraId="4550198E" w14:textId="634B44C4" w:rsidR="00EB4A3C" w:rsidRPr="00EB4A3C" w:rsidRDefault="00EB4A3C">
      <w:pPr>
        <w:pStyle w:val="Lbjegyzetszveg"/>
      </w:pPr>
      <w:r>
        <w:rPr>
          <w:rStyle w:val="Lbjegyzet-hivatkozs"/>
        </w:rPr>
        <w:footnoteRef/>
      </w:r>
      <w:r>
        <w:t xml:space="preserve"> Edward Maitland és Anna Kingsford is a korszak jelentős misztikusai, médiumai voltak. (</w:t>
      </w:r>
      <w:r>
        <w:rPr>
          <w:i/>
        </w:rPr>
        <w:t>A ford.</w:t>
      </w:r>
      <w:r>
        <w:t>)</w:t>
      </w:r>
    </w:p>
  </w:footnote>
  <w:footnote w:id="568">
    <w:p w14:paraId="709346E7" w14:textId="4E7E15FF" w:rsidR="00366C85" w:rsidRPr="00766CD8" w:rsidRDefault="00366C85">
      <w:pPr>
        <w:pStyle w:val="Lbjegyzetszveg"/>
      </w:pPr>
      <w:r>
        <w:rPr>
          <w:rStyle w:val="Lbjegyzet-hivatkozs"/>
        </w:rPr>
        <w:footnoteRef/>
      </w:r>
      <w:r>
        <w:t xml:space="preserve"> W. Stainton Moses (alias „Oxon”) „vezetője”, az „Imperator”-ként ismert entitás volt</w:t>
      </w:r>
      <w:r w:rsidR="00766CD8">
        <w:t>.</w:t>
      </w:r>
      <w:r>
        <w:t xml:space="preserve"> </w:t>
      </w:r>
      <w:r w:rsidR="00766CD8">
        <w:t>Í</w:t>
      </w:r>
      <w:r>
        <w:t xml:space="preserve">rásos </w:t>
      </w:r>
      <w:r w:rsidR="00766CD8">
        <w:t>anyagokban</w:t>
      </w:r>
      <w:r>
        <w:t xml:space="preserve"> őrá hívatkoztak a „+” jellel. (Mosesről bővebben lásd az </w:t>
      </w:r>
      <w:r w:rsidR="00521CA8">
        <w:fldChar w:fldCharType="begin"/>
      </w:r>
      <w:r w:rsidR="00521CA8">
        <w:instrText xml:space="preserve"> PAGEREF _Ref210500872 \h </w:instrText>
      </w:r>
      <w:r w:rsidR="00521CA8">
        <w:fldChar w:fldCharType="separate"/>
      </w:r>
      <w:r w:rsidR="00521CA8">
        <w:rPr>
          <w:noProof/>
        </w:rPr>
        <w:t>59</w:t>
      </w:r>
      <w:r w:rsidR="00521CA8">
        <w:fldChar w:fldCharType="end"/>
      </w:r>
      <w:r w:rsidR="00521CA8">
        <w:t xml:space="preserve">. </w:t>
      </w:r>
      <w:r w:rsidR="00521CA8" w:rsidRPr="005E0678">
        <w:t>oldal</w:t>
      </w:r>
      <w:r w:rsidR="00521CA8">
        <w:t>i</w:t>
      </w:r>
      <w:r>
        <w:t xml:space="preserve"> lábjegyzet</w:t>
      </w:r>
      <w:r w:rsidR="00521CA8">
        <w:t>e</w:t>
      </w:r>
      <w:r>
        <w:t>t.</w:t>
      </w:r>
      <w:r w:rsidR="00766CD8">
        <w:t xml:space="preserve"> (</w:t>
      </w:r>
      <w:r w:rsidR="00766CD8">
        <w:rPr>
          <w:i/>
        </w:rPr>
        <w:t>A ford.</w:t>
      </w:r>
      <w:r w:rsidR="00766CD8">
        <w:t>)</w:t>
      </w:r>
    </w:p>
  </w:footnote>
  <w:footnote w:id="569">
    <w:p w14:paraId="29B1F41C" w14:textId="1CF1D784" w:rsidR="005F743E" w:rsidRPr="005F743E" w:rsidRDefault="005F743E">
      <w:pPr>
        <w:pStyle w:val="Lbjegyzetszveg"/>
      </w:pPr>
      <w:r>
        <w:rPr>
          <w:rStyle w:val="Lbjegyzet-hivatkozs"/>
        </w:rPr>
        <w:footnoteRef/>
      </w:r>
      <w:r>
        <w:t xml:space="preserve"> Latin eredetű szó, jelentése itt kb.: „maradvány”, „kövület”. (</w:t>
      </w:r>
      <w:r>
        <w:rPr>
          <w:i/>
        </w:rPr>
        <w:t>A ford.</w:t>
      </w:r>
      <w:r>
        <w:t>)</w:t>
      </w:r>
    </w:p>
  </w:footnote>
  <w:footnote w:id="570">
    <w:p w14:paraId="3C329443" w14:textId="4AB77BDF" w:rsidR="00354B34" w:rsidRPr="005332BF" w:rsidRDefault="00354B34">
      <w:pPr>
        <w:pStyle w:val="Lbjegyzetszveg"/>
      </w:pPr>
      <w:r>
        <w:rPr>
          <w:rStyle w:val="Lbjegyzet-hivatkozs"/>
        </w:rPr>
        <w:footnoteRef/>
      </w:r>
      <w:r>
        <w:t xml:space="preserve"> Vízben élő és tenyésző mikroszkópikus élőlények összefoglaló neve. Itt azonban nyilvánvalóan ennél tágabb körre utalhat a Mester</w:t>
      </w:r>
      <w:r w:rsidR="005332BF">
        <w:t>, feltehetően olyan éterikus vagy ennél is finomabb lényekre (elementálokra?), amik az erjedés során lezajló folyamatokat segítik, és/vagy azok melléktermékeiből nyerik erejüket. (</w:t>
      </w:r>
      <w:r w:rsidR="005332BF">
        <w:rPr>
          <w:i/>
        </w:rPr>
        <w:t>A ford.</w:t>
      </w:r>
      <w:r w:rsidR="005332BF">
        <w:t>)</w:t>
      </w:r>
    </w:p>
  </w:footnote>
  <w:footnote w:id="571">
    <w:p w14:paraId="75219F12" w14:textId="77356D7D" w:rsidR="00F541B6" w:rsidRPr="00F541B6" w:rsidRDefault="00F541B6">
      <w:pPr>
        <w:pStyle w:val="Lbjegyzetszveg"/>
      </w:pPr>
      <w:r>
        <w:rPr>
          <w:rStyle w:val="Lbjegyzet-hivatkozs"/>
        </w:rPr>
        <w:footnoteRef/>
      </w:r>
      <w:r>
        <w:t xml:space="preserve"> Pascal Beverly Randolph amerikai orvos, író és spiritiszta volt. (</w:t>
      </w:r>
      <w:r>
        <w:rPr>
          <w:i/>
        </w:rPr>
        <w:t>A ford.</w:t>
      </w:r>
      <w:r>
        <w:t>)</w:t>
      </w:r>
    </w:p>
  </w:footnote>
  <w:footnote w:id="572">
    <w:p w14:paraId="7732C43A" w14:textId="7B36C56A" w:rsidR="00762930" w:rsidRPr="00762930" w:rsidRDefault="00762930">
      <w:pPr>
        <w:pStyle w:val="Lbjegyzetszveg"/>
      </w:pPr>
      <w:bookmarkStart w:id="222" w:name="_Ref217327660"/>
      <w:r>
        <w:rPr>
          <w:rStyle w:val="Lbjegyzet-hivatkozs"/>
        </w:rPr>
        <w:footnoteRef/>
      </w:r>
      <w:r>
        <w:t xml:space="preserve"> Mary Judith Hollis Billing, híres amerikai médium volt, aki K.H. mester szerint „a médiumok közül a legbecsületesebb volt, ha nem is a legjobb”. Két „vezetője” is volt, akik közvetlenül rajta keresztül szólaltak meg. (</w:t>
      </w:r>
      <w:r>
        <w:rPr>
          <w:i/>
        </w:rPr>
        <w:t>A ford.</w:t>
      </w:r>
      <w:r>
        <w:t>)</w:t>
      </w:r>
      <w:bookmarkEnd w:id="222"/>
    </w:p>
  </w:footnote>
  <w:footnote w:id="573">
    <w:p w14:paraId="67E010A3" w14:textId="26614E31" w:rsidR="00762930" w:rsidRPr="00762930" w:rsidRDefault="00762930">
      <w:pPr>
        <w:pStyle w:val="Lbjegyzetszveg"/>
      </w:pPr>
      <w:r>
        <w:rPr>
          <w:rStyle w:val="Lbjegyzet-hivatkozs"/>
        </w:rPr>
        <w:footnoteRef/>
      </w:r>
      <w:r>
        <w:t xml:space="preserve"> Francia kifejezés, jelentése itt kb.: „így, többes számban”. (</w:t>
      </w:r>
      <w:r>
        <w:rPr>
          <w:i/>
        </w:rPr>
        <w:t>A ford.</w:t>
      </w:r>
      <w:r>
        <w:t>)</w:t>
      </w:r>
    </w:p>
  </w:footnote>
  <w:footnote w:id="574">
    <w:p w14:paraId="5B823EEB" w14:textId="64848BC1" w:rsidR="00FD45D5" w:rsidRDefault="00FD45D5">
      <w:pPr>
        <w:pStyle w:val="Lbjegyzetszveg"/>
      </w:pPr>
      <w:r>
        <w:rPr>
          <w:rStyle w:val="Lbjegyzet-hivatkozs"/>
        </w:rPr>
        <w:footnoteRef/>
      </w:r>
      <w:r>
        <w:t xml:space="preserve"> </w:t>
      </w:r>
      <w:r w:rsidRPr="00627F5C">
        <w:t>Tallapragada Subba Row Garu</w:t>
      </w:r>
      <w:r>
        <w:t xml:space="preserve"> korának megkérdőjelezhetetlen okkultista szaktekintélye, írója és misztikusa volt. Bővebben róla lásd:</w:t>
      </w:r>
      <w:r w:rsidRPr="00FD45D5">
        <w:t xml:space="preserve"> </w:t>
      </w:r>
      <w:r>
        <w:t xml:space="preserve">a </w:t>
      </w:r>
      <w:r w:rsidR="00983F4C">
        <w:fldChar w:fldCharType="begin"/>
      </w:r>
      <w:r w:rsidR="00983F4C">
        <w:instrText xml:space="preserve"> PAGEREF _Ref211863224 \h </w:instrText>
      </w:r>
      <w:r w:rsidR="00983F4C">
        <w:fldChar w:fldCharType="separate"/>
      </w:r>
      <w:r w:rsidR="00983F4C">
        <w:rPr>
          <w:noProof/>
        </w:rPr>
        <w:t>91</w:t>
      </w:r>
      <w:r w:rsidR="00983F4C">
        <w:fldChar w:fldCharType="end"/>
      </w:r>
      <w:r w:rsidR="00983F4C" w:rsidRPr="005E0678">
        <w:t xml:space="preserve">. </w:t>
      </w:r>
      <w:r>
        <w:t>oldali lábjegyzetet. (</w:t>
      </w:r>
      <w:r>
        <w:rPr>
          <w:i/>
        </w:rPr>
        <w:t>A ford.</w:t>
      </w:r>
      <w:r>
        <w:t>)</w:t>
      </w:r>
    </w:p>
  </w:footnote>
  <w:footnote w:id="575">
    <w:p w14:paraId="78E651BA" w14:textId="02EE003C" w:rsidR="008F1811" w:rsidRPr="008F1811" w:rsidRDefault="008F1811">
      <w:pPr>
        <w:pStyle w:val="Lbjegyzetszveg"/>
      </w:pPr>
      <w:r>
        <w:rPr>
          <w:rStyle w:val="Lbjegyzet-hivatkozs"/>
        </w:rPr>
        <w:footnoteRef/>
      </w:r>
      <w:r>
        <w:t xml:space="preserve"> A </w:t>
      </w:r>
      <w:r>
        <w:rPr>
          <w:i/>
          <w:iCs/>
        </w:rPr>
        <w:t>Siddha</w:t>
      </w:r>
      <w:r>
        <w:t xml:space="preserve"> szanszkrit szó, jelentése kb.: „olyan ember, aki elérte a célt”. Azokra alkalmazzák, akiknek sikerült meghaladni a személyes énjüket, megtisztították testüket és uralmuk alá vonták elméjüket is. (</w:t>
      </w:r>
      <w:r>
        <w:rPr>
          <w:i/>
        </w:rPr>
        <w:t>A ford.</w:t>
      </w:r>
      <w:r>
        <w:t>)</w:t>
      </w:r>
    </w:p>
  </w:footnote>
  <w:footnote w:id="576">
    <w:p w14:paraId="00E4A12D" w14:textId="505A6C1A" w:rsidR="00E20006" w:rsidRPr="00E20006" w:rsidRDefault="00E20006">
      <w:pPr>
        <w:pStyle w:val="Lbjegyzetszveg"/>
      </w:pPr>
      <w:r>
        <w:rPr>
          <w:rStyle w:val="Lbjegyzet-hivatkozs"/>
        </w:rPr>
        <w:footnoteRef/>
      </w:r>
      <w:r>
        <w:t xml:space="preserve"> </w:t>
      </w:r>
      <w:r w:rsidRPr="004B3AD0">
        <w:t>Bhavani Shankar Ganesh Mullapoorkar</w:t>
      </w:r>
      <w:r>
        <w:t>. K.H. mester egyik tanítványa volt. Bővebben róla: lásd</w:t>
      </w:r>
      <w:r w:rsidR="001502B0">
        <w:t xml:space="preserve"> </w:t>
      </w:r>
      <w:r w:rsidR="001502B0">
        <w:fldChar w:fldCharType="begin"/>
      </w:r>
      <w:r w:rsidR="001502B0">
        <w:instrText xml:space="preserve"> PAGEREF _Ref216122251 \h </w:instrText>
      </w:r>
      <w:r w:rsidR="001502B0">
        <w:fldChar w:fldCharType="separate"/>
      </w:r>
      <w:r w:rsidR="001502B0">
        <w:rPr>
          <w:noProof/>
        </w:rPr>
        <w:t>276</w:t>
      </w:r>
      <w:r w:rsidR="001502B0">
        <w:fldChar w:fldCharType="end"/>
      </w:r>
      <w:r>
        <w:t>. oldali lábjegyzetet. (</w:t>
      </w:r>
      <w:r>
        <w:rPr>
          <w:i/>
        </w:rPr>
        <w:t>A ford.</w:t>
      </w:r>
      <w:r>
        <w:t>)</w:t>
      </w:r>
    </w:p>
  </w:footnote>
  <w:footnote w:id="577">
    <w:p w14:paraId="18B6AFFD" w14:textId="75A7BB25" w:rsidR="003A0525" w:rsidRPr="003A0525" w:rsidRDefault="003A0525">
      <w:pPr>
        <w:pStyle w:val="Lbjegyzetszveg"/>
      </w:pPr>
      <w:r>
        <w:rPr>
          <w:rStyle w:val="Lbjegyzet-hivatkozs"/>
        </w:rPr>
        <w:footnoteRef/>
      </w:r>
      <w:r>
        <w:t xml:space="preserve"> Olcott ezredes. (</w:t>
      </w:r>
      <w:r>
        <w:rPr>
          <w:i/>
        </w:rPr>
        <w:t>A ford.</w:t>
      </w:r>
      <w:r>
        <w:t>)</w:t>
      </w:r>
    </w:p>
  </w:footnote>
  <w:footnote w:id="578">
    <w:p w14:paraId="0DF91864" w14:textId="02FC7690" w:rsidR="003A0525" w:rsidRDefault="003A0525">
      <w:pPr>
        <w:pStyle w:val="Lbjegyzetszveg"/>
      </w:pPr>
      <w:r>
        <w:rPr>
          <w:rStyle w:val="Lbjegyzet-hivatkozs"/>
        </w:rPr>
        <w:footnoteRef/>
      </w:r>
      <w:r>
        <w:t xml:space="preserve"> Damodar K. Mavalankar eg tanítvány. Bővebben róla lásd az</w:t>
      </w:r>
      <w:r w:rsidR="001502B0">
        <w:t xml:space="preserve">  </w:t>
      </w:r>
      <w:r w:rsidR="001502B0">
        <w:fldChar w:fldCharType="begin"/>
      </w:r>
      <w:r w:rsidR="001502B0">
        <w:instrText xml:space="preserve"> PAGEREF _Ref214701327 \h </w:instrText>
      </w:r>
      <w:r w:rsidR="001502B0">
        <w:fldChar w:fldCharType="separate"/>
      </w:r>
      <w:r w:rsidR="001502B0">
        <w:rPr>
          <w:noProof/>
        </w:rPr>
        <w:t>55</w:t>
      </w:r>
      <w:r w:rsidR="001502B0">
        <w:fldChar w:fldCharType="end"/>
      </w:r>
      <w:r w:rsidR="001502B0" w:rsidRPr="005E0678">
        <w:t xml:space="preserve">. </w:t>
      </w:r>
      <w:r>
        <w:t>oldali lábjegyzetet. (</w:t>
      </w:r>
      <w:r>
        <w:rPr>
          <w:i/>
        </w:rPr>
        <w:t>A ford.</w:t>
      </w:r>
      <w:r>
        <w:t>)</w:t>
      </w:r>
    </w:p>
  </w:footnote>
  <w:footnote w:id="579">
    <w:p w14:paraId="13A73859" w14:textId="0023C082" w:rsidR="00E60F49" w:rsidRDefault="00E60F49">
      <w:pPr>
        <w:pStyle w:val="Lbjegyzetszveg"/>
      </w:pPr>
      <w:r>
        <w:rPr>
          <w:rStyle w:val="Lbjegyzet-hivatkozs"/>
        </w:rPr>
        <w:footnoteRef/>
      </w:r>
      <w:r>
        <w:t xml:space="preserve"> Az eredeti levélből itt egy teljes lap elveszett, hiányzik. </w:t>
      </w:r>
      <w:r w:rsidRPr="00E60F49">
        <w:rPr>
          <w:i/>
          <w:iCs/>
        </w:rPr>
        <w:t>(Szerk.)</w:t>
      </w:r>
    </w:p>
  </w:footnote>
  <w:footnote w:id="580">
    <w:p w14:paraId="0EA140A9" w14:textId="7D6008F8" w:rsidR="002D6912" w:rsidRPr="002D6912" w:rsidRDefault="002D6912">
      <w:pPr>
        <w:pStyle w:val="Lbjegyzetszveg"/>
      </w:pPr>
      <w:r>
        <w:rPr>
          <w:rStyle w:val="Lbjegyzet-hivatkozs"/>
        </w:rPr>
        <w:footnoteRef/>
      </w:r>
      <w:r>
        <w:t xml:space="preserve"> A </w:t>
      </w:r>
      <w:r>
        <w:rPr>
          <w:i/>
          <w:iCs/>
        </w:rPr>
        <w:t xml:space="preserve">Sutratma </w:t>
      </w:r>
      <w:r>
        <w:t>szanszkrit szó, és tulajdonképpen az újra</w:t>
      </w:r>
      <w:r w:rsidR="001502B0">
        <w:t xml:space="preserve"> </w:t>
      </w:r>
      <w:r>
        <w:t>születések mögött álló halhatatlan Egyéniséget (Egot) jelenti. Erre fűződnek fel, mint gyöngyök egy nyakláncra, az egyes testben eltöltött életek. (</w:t>
      </w:r>
      <w:r>
        <w:rPr>
          <w:i/>
        </w:rPr>
        <w:t>A ford.</w:t>
      </w:r>
      <w:r>
        <w:t>)</w:t>
      </w:r>
    </w:p>
  </w:footnote>
  <w:footnote w:id="581">
    <w:p w14:paraId="17175A3E" w14:textId="618761B8" w:rsidR="00F70377" w:rsidRPr="00F70377" w:rsidRDefault="00F70377">
      <w:pPr>
        <w:pStyle w:val="Lbjegyzetszveg"/>
      </w:pPr>
      <w:r>
        <w:rPr>
          <w:rStyle w:val="Lbjegyzet-hivatkozs"/>
        </w:rPr>
        <w:footnoteRef/>
      </w:r>
      <w:r>
        <w:t xml:space="preserve"> A </w:t>
      </w:r>
      <w:r>
        <w:rPr>
          <w:i/>
          <w:iCs/>
        </w:rPr>
        <w:t xml:space="preserve">taijasa </w:t>
      </w:r>
      <w:r>
        <w:t>szanszkrit szó, jelentése „fénylő” „fénnyel áthatott”, „tüzes”. A jóga filozófiában az álomban megtapasztalt tudatállapotot jelölik vele, a Vedanta filozófiában pedig azt a finomabb testet jelölik vele, amiben a tudat a mély álom állapotában működik. Ezek alapján a meghonosodott teozófiai szóhasználatban az (alsó) mentális testet kellene értenünk alatta. (</w:t>
      </w:r>
      <w:r>
        <w:rPr>
          <w:i/>
        </w:rPr>
        <w:t>A ford.</w:t>
      </w:r>
      <w:r>
        <w:t>)</w:t>
      </w:r>
    </w:p>
  </w:footnote>
  <w:footnote w:id="582">
    <w:p w14:paraId="68FEA53E" w14:textId="2B8FF621" w:rsidR="00F70377" w:rsidRDefault="00F70377">
      <w:pPr>
        <w:pStyle w:val="Lbjegyzetszveg"/>
      </w:pPr>
      <w:r>
        <w:rPr>
          <w:rStyle w:val="Lbjegyzet-hivatkozs"/>
        </w:rPr>
        <w:footnoteRef/>
      </w:r>
      <w:r>
        <w:t xml:space="preserve"> E</w:t>
      </w:r>
      <w:r w:rsidRPr="00D63EFE">
        <w:t>liphas Lévi Zahed</w:t>
      </w:r>
      <w:r>
        <w:t xml:space="preserve">, valódi nevén </w:t>
      </w:r>
      <w:r w:rsidRPr="00B03F28">
        <w:t xml:space="preserve">Alphonse Louis Constant </w:t>
      </w:r>
      <w:r>
        <w:t xml:space="preserve">a </w:t>
      </w:r>
      <w:r w:rsidRPr="00B03F28">
        <w:t>kor egyik le</w:t>
      </w:r>
      <w:r>
        <w:t>gnagyobb hatású</w:t>
      </w:r>
      <w:r w:rsidRPr="00B03F28">
        <w:t xml:space="preserve"> ezoterikus </w:t>
      </w:r>
      <w:r>
        <w:t>írója, kabbalista és (gyakorlati) okkultista is volt. Blavatskyné többször hivatkozik írásaira a Titkos Tanításban is. (</w:t>
      </w:r>
      <w:r>
        <w:rPr>
          <w:i/>
        </w:rPr>
        <w:t>A ford.</w:t>
      </w:r>
      <w:r>
        <w:t>)</w:t>
      </w:r>
    </w:p>
  </w:footnote>
  <w:footnote w:id="583">
    <w:p w14:paraId="0FA8878C" w14:textId="02CD9CD1" w:rsidR="00D248EB" w:rsidRPr="003A0765" w:rsidRDefault="00D248EB">
      <w:pPr>
        <w:pStyle w:val="Lbjegyzetszveg"/>
      </w:pPr>
      <w:r>
        <w:rPr>
          <w:rStyle w:val="Lbjegyzet-hivatkozs"/>
        </w:rPr>
        <w:footnoteRef/>
      </w:r>
      <w:r>
        <w:t xml:space="preserve"> Ez az utalás Brahma szavaira </w:t>
      </w:r>
      <w:r w:rsidR="003A0765">
        <w:t xml:space="preserve">vezethető vissza </w:t>
      </w:r>
      <w:r>
        <w:t>a</w:t>
      </w:r>
      <w:r>
        <w:rPr>
          <w:i/>
          <w:iCs/>
        </w:rPr>
        <w:t xml:space="preserve"> </w:t>
      </w:r>
      <w:r w:rsidRPr="00D248EB">
        <w:rPr>
          <w:i/>
          <w:iCs/>
        </w:rPr>
        <w:t>Taittirīya Upaniṣad</w:t>
      </w:r>
      <w:r w:rsidRPr="00D248EB">
        <w:t>-ban (2.6.1)</w:t>
      </w:r>
      <w:r>
        <w:rPr>
          <w:i/>
          <w:iCs/>
        </w:rPr>
        <w:t xml:space="preserve">, </w:t>
      </w:r>
      <w:r>
        <w:t>ami magyarul valahogy így szól: „Ő akarta: Sokasodjak, szülessek meg testben.”</w:t>
      </w:r>
      <w:r w:rsidR="003A0765">
        <w:t xml:space="preserve"> (</w:t>
      </w:r>
      <w:r w:rsidR="003A0765">
        <w:rPr>
          <w:i/>
        </w:rPr>
        <w:t>A ford.</w:t>
      </w:r>
      <w:r w:rsidR="003A0765">
        <w:t>)</w:t>
      </w:r>
    </w:p>
  </w:footnote>
  <w:footnote w:id="584">
    <w:p w14:paraId="03451EE9" w14:textId="7C89B702" w:rsidR="00D36154" w:rsidRPr="00D36154" w:rsidRDefault="00D36154">
      <w:pPr>
        <w:pStyle w:val="Lbjegyzetszveg"/>
      </w:pPr>
      <w:r>
        <w:rPr>
          <w:rStyle w:val="Lbjegyzet-hivatkozs"/>
        </w:rPr>
        <w:footnoteRef/>
      </w:r>
      <w:r>
        <w:t xml:space="preserve"> A Mester itt Eliphas Lévi </w:t>
      </w:r>
      <w:r w:rsidRPr="00D36154">
        <w:rPr>
          <w:i/>
          <w:iCs/>
        </w:rPr>
        <w:t>The Doctrine and Ritual of High Magic</w:t>
      </w:r>
      <w:r>
        <w:t xml:space="preserve"> (Az Isteni Mágia tanai és szertartásai) c. könyvére utal. (</w:t>
      </w:r>
      <w:r>
        <w:rPr>
          <w:i/>
        </w:rPr>
        <w:t>A ford.</w:t>
      </w:r>
      <w:r>
        <w:t>)</w:t>
      </w:r>
    </w:p>
  </w:footnote>
  <w:footnote w:id="585">
    <w:p w14:paraId="77EBCB15" w14:textId="542DAF66" w:rsidR="002F2AA3" w:rsidRPr="000669F7" w:rsidRDefault="002F2AA3">
      <w:pPr>
        <w:pStyle w:val="Lbjegyzetszveg"/>
      </w:pPr>
      <w:r>
        <w:rPr>
          <w:rStyle w:val="Lbjegyzet-hivatkozs"/>
        </w:rPr>
        <w:footnoteRef/>
      </w:r>
      <w:r>
        <w:t xml:space="preserve"> Christian Rosenkreutz a Rózsakeresztes </w:t>
      </w:r>
      <w:r w:rsidR="003707C6">
        <w:t>R</w:t>
      </w:r>
      <w:r>
        <w:t xml:space="preserve">end </w:t>
      </w:r>
      <w:r w:rsidR="00552536">
        <w:t>„</w:t>
      </w:r>
      <w:r>
        <w:t>alapítója</w:t>
      </w:r>
      <w:r w:rsidR="00552536">
        <w:t xml:space="preserve">”. Ugyan már </w:t>
      </w:r>
      <w:r w:rsidR="003707C6">
        <w:t>vélt</w:t>
      </w:r>
      <w:r w:rsidR="00552536">
        <w:t xml:space="preserve"> születésének </w:t>
      </w:r>
      <w:r w:rsidR="000669F7">
        <w:t>(XIV.) évszázadától fogva</w:t>
      </w:r>
      <w:r w:rsidR="003707C6">
        <w:t xml:space="preserve"> is</w:t>
      </w:r>
      <w:r w:rsidR="000669F7">
        <w:t>, de</w:t>
      </w:r>
      <w:r w:rsidR="00552536">
        <w:t xml:space="preserve"> a XVII. század elején kiadott három kiáltványával és ennek utóhatásaival </w:t>
      </w:r>
      <w:r w:rsidR="000669F7">
        <w:t>még inkább</w:t>
      </w:r>
      <w:r w:rsidR="00552536">
        <w:t xml:space="preserve"> befolyásolta a középkor</w:t>
      </w:r>
      <w:r w:rsidR="000669F7">
        <w:t>i elit</w:t>
      </w:r>
      <w:r w:rsidR="00552536">
        <w:t xml:space="preserve"> gondolkodását és mozgalmait. A mai napig nincs </w:t>
      </w:r>
      <w:r w:rsidR="003707C6">
        <w:t xml:space="preserve">tudomány által </w:t>
      </w:r>
      <w:r w:rsidR="00552536">
        <w:t xml:space="preserve">elfogadott bizonyíték arra, hogy valós személy lett volna, </w:t>
      </w:r>
      <w:r w:rsidR="000669F7">
        <w:t>sokan</w:t>
      </w:r>
      <w:r w:rsidR="00552536">
        <w:t xml:space="preserve"> inkább több személy</w:t>
      </w:r>
      <w:r w:rsidR="000669F7">
        <w:t xml:space="preserve"> munkásságából</w:t>
      </w:r>
      <w:r w:rsidR="00552536">
        <w:t xml:space="preserve"> egybegyúrt mitikus alaknak tekintik. Az egyik neki tulajdonított kiáltvány (</w:t>
      </w:r>
      <w:hyperlink r:id="rId7" w:history="1">
        <w:r w:rsidR="00552536" w:rsidRPr="000669F7">
          <w:rPr>
            <w:i/>
            <w:iCs/>
          </w:rPr>
          <w:t>Confessio Fraternitatis</w:t>
        </w:r>
      </w:hyperlink>
      <w:r w:rsidR="00552536">
        <w:t xml:space="preserve">) szerint 1378-ban született és 106 évet élt, és ez idő alatt alapította meg rendjét. </w:t>
      </w:r>
      <w:r w:rsidR="000669F7">
        <w:t>Rudolf Steiner szerint pedig a XVIII. században St. Germain grófjaként ismert személy valójában Rosenkreutz újabb inkarnációja volt (</w:t>
      </w:r>
      <w:r w:rsidR="000669F7">
        <w:rPr>
          <w:i/>
        </w:rPr>
        <w:t>A ford.</w:t>
      </w:r>
      <w:r w:rsidR="000669F7">
        <w:t>)</w:t>
      </w:r>
    </w:p>
  </w:footnote>
  <w:footnote w:id="586">
    <w:p w14:paraId="65702519" w14:textId="16999EA7" w:rsidR="00BA4378" w:rsidRPr="00BA4378" w:rsidRDefault="00BA4378">
      <w:pPr>
        <w:pStyle w:val="Lbjegyzetszveg"/>
      </w:pPr>
      <w:r>
        <w:rPr>
          <w:rStyle w:val="Lbjegyzet-hivatkozs"/>
        </w:rPr>
        <w:footnoteRef/>
      </w:r>
      <w:r>
        <w:t xml:space="preserve"> Latin kifejezés, jelentése itt kb.: „önmagában is”. (</w:t>
      </w:r>
      <w:r>
        <w:rPr>
          <w:i/>
        </w:rPr>
        <w:t>A ford.</w:t>
      </w:r>
      <w:r>
        <w:t>)</w:t>
      </w:r>
    </w:p>
  </w:footnote>
  <w:footnote w:id="587">
    <w:p w14:paraId="2B689C12" w14:textId="76DCDCC6" w:rsidR="007F6809" w:rsidRPr="007F6809" w:rsidRDefault="007F6809">
      <w:pPr>
        <w:pStyle w:val="Lbjegyzetszveg"/>
      </w:pPr>
      <w:r>
        <w:rPr>
          <w:rStyle w:val="Lbjegyzet-hivatkozs"/>
        </w:rPr>
        <w:footnoteRef/>
      </w:r>
      <w:r>
        <w:t xml:space="preserve"> A Troyes-beli Francia Nemzeti Könyvtárban van egy kódolt kézirat (2400. sorszámmal), amit Saint Germain-nek tulajdonítanak. (</w:t>
      </w:r>
      <w:r>
        <w:rPr>
          <w:i/>
        </w:rPr>
        <w:t>A ford.</w:t>
      </w:r>
      <w:r>
        <w:t>)</w:t>
      </w:r>
    </w:p>
  </w:footnote>
  <w:footnote w:id="588">
    <w:p w14:paraId="5B616656" w14:textId="423D71E6" w:rsidR="0097142C" w:rsidRPr="004619F3" w:rsidRDefault="0097142C">
      <w:pPr>
        <w:pStyle w:val="Lbjegyzetszveg"/>
      </w:pPr>
      <w:r>
        <w:rPr>
          <w:rStyle w:val="Lbjegyzet-hivatkozs"/>
        </w:rPr>
        <w:footnoteRef/>
      </w:r>
      <w:r>
        <w:t xml:space="preserve"> A</w:t>
      </w:r>
      <w:r w:rsidRPr="0097142C">
        <w:rPr>
          <w:i/>
          <w:iCs/>
        </w:rPr>
        <w:t xml:space="preserve"> Saturday Review </w:t>
      </w:r>
      <w:r>
        <w:rPr>
          <w:i/>
          <w:iCs/>
        </w:rPr>
        <w:t xml:space="preserve">of Politics, Literature and Arts </w:t>
      </w:r>
      <w:r w:rsidRPr="0097142C">
        <w:t>(</w:t>
      </w:r>
      <w:r w:rsidR="004619F3">
        <w:t>Szombati Szemle a politika, irodalom és művészetek világából)</w:t>
      </w:r>
      <w:r w:rsidRPr="0097142C">
        <w:t xml:space="preserve"> egy londoni hetilap volt.</w:t>
      </w:r>
      <w:r>
        <w:t xml:space="preserve"> 1855-ben alapították, és jelentős szerzői, cikkírói kör</w:t>
      </w:r>
      <w:r w:rsidR="003707C6">
        <w:t>év</w:t>
      </w:r>
      <w:r>
        <w:t>el komoly ismertségre tett szert. Végül az 1930-as évek politikai viharai előbb csak megtépázták, majd tulajdonosváltásokat követően 1838-ban el is süllyesztették a lap</w:t>
      </w:r>
      <w:r w:rsidR="003707C6">
        <w:t xml:space="preserve"> hajóját</w:t>
      </w:r>
      <w:r>
        <w:t>.</w:t>
      </w:r>
      <w:r w:rsidR="004619F3">
        <w:t xml:space="preserve"> (</w:t>
      </w:r>
      <w:r w:rsidR="004619F3">
        <w:rPr>
          <w:i/>
        </w:rPr>
        <w:t>A ford.</w:t>
      </w:r>
      <w:r w:rsidR="004619F3">
        <w:t>)</w:t>
      </w:r>
    </w:p>
  </w:footnote>
  <w:footnote w:id="589">
    <w:p w14:paraId="0275ECF2" w14:textId="419A4CC2" w:rsidR="000D58E3" w:rsidRDefault="000D58E3">
      <w:pPr>
        <w:pStyle w:val="Lbjegyzetszveg"/>
      </w:pPr>
      <w:r>
        <w:rPr>
          <w:rStyle w:val="Lbjegyzet-hivatkozs"/>
        </w:rPr>
        <w:footnoteRef/>
      </w:r>
      <w:r>
        <w:t xml:space="preserve"> </w:t>
      </w:r>
      <w:r w:rsidRPr="005E0678">
        <w:rPr>
          <w:i/>
          <w:iCs/>
        </w:rPr>
        <w:t>Buss:</w:t>
      </w:r>
      <w:r w:rsidRPr="005E0678">
        <w:t xml:space="preserve"> a Mester által használt kifejezés. Jelentése kb.: „Elég, ennyi volt (egyelőre).” (</w:t>
      </w:r>
      <w:r w:rsidRPr="005E0678">
        <w:rPr>
          <w:i/>
        </w:rPr>
        <w:t>A ford.</w:t>
      </w:r>
      <w:r w:rsidRPr="005E0678">
        <w:t>)</w:t>
      </w:r>
    </w:p>
  </w:footnote>
  <w:footnote w:id="590">
    <w:p w14:paraId="174F317E" w14:textId="2F5F2BA4" w:rsidR="00910A3C" w:rsidRPr="00B77EA0" w:rsidRDefault="00910A3C">
      <w:pPr>
        <w:pStyle w:val="Lbjegyzetszveg"/>
      </w:pPr>
      <w:r>
        <w:rPr>
          <w:rStyle w:val="Lbjegyzet-hivatkozs"/>
        </w:rPr>
        <w:footnoteRef/>
      </w:r>
      <w:r>
        <w:t xml:space="preserve"> Latin kifejezés, jelentése kb.: „nem lehet”, „nem akarom”, „nem merem”. Itt </w:t>
      </w:r>
      <w:r w:rsidR="00B77EA0">
        <w:t xml:space="preserve">nyilván arra utal, hogy </w:t>
      </w:r>
      <w:r w:rsidR="00B77EA0">
        <w:rPr>
          <w:i/>
          <w:iCs/>
        </w:rPr>
        <w:t>non possumus</w:t>
      </w:r>
      <w:r w:rsidR="00B77EA0">
        <w:t xml:space="preserve"> megkérdőjelezni a Tudomány hangadóinak állításait, legyenek bármennyire is tévesek azok. (</w:t>
      </w:r>
      <w:r w:rsidR="00B77EA0">
        <w:rPr>
          <w:i/>
        </w:rPr>
        <w:t>A ford.</w:t>
      </w:r>
      <w:r w:rsidR="00B77EA0">
        <w:t>)</w:t>
      </w:r>
    </w:p>
  </w:footnote>
  <w:footnote w:id="591">
    <w:p w14:paraId="550FDB83" w14:textId="32ABCE17" w:rsidR="00D5617D" w:rsidRPr="00D5617D" w:rsidRDefault="00D5617D">
      <w:pPr>
        <w:pStyle w:val="Lbjegyzetszveg"/>
      </w:pPr>
      <w:r>
        <w:rPr>
          <w:rStyle w:val="Lbjegyzet-hivatkozs"/>
        </w:rPr>
        <w:footnoteRef/>
      </w:r>
      <w:r>
        <w:t xml:space="preserve"> Ez a </w:t>
      </w:r>
      <w:r>
        <w:rPr>
          <w:i/>
          <w:iCs/>
        </w:rPr>
        <w:t>The Spiritualist Newspaper</w:t>
      </w:r>
      <w:r>
        <w:t xml:space="preserve"> c. 1868-ban alapított, londoni spiritiszta hetilap volt. (</w:t>
      </w:r>
      <w:r>
        <w:rPr>
          <w:i/>
        </w:rPr>
        <w:t>A ford.</w:t>
      </w:r>
      <w:r>
        <w:t>)</w:t>
      </w:r>
    </w:p>
  </w:footnote>
  <w:footnote w:id="592">
    <w:p w14:paraId="471392C0" w14:textId="47938F0A" w:rsidR="000D58E3" w:rsidRPr="00C9652D" w:rsidRDefault="000D58E3">
      <w:pPr>
        <w:pStyle w:val="Lbjegyzetszveg"/>
        <w:rPr>
          <w:iCs/>
        </w:rPr>
      </w:pPr>
      <w:r>
        <w:rPr>
          <w:rStyle w:val="Lbjegyzet-hivatkozs"/>
        </w:rPr>
        <w:footnoteRef/>
      </w:r>
      <w:r>
        <w:t xml:space="preserve"> A s</w:t>
      </w:r>
      <w:r>
        <w:rPr>
          <w:i/>
          <w:iCs/>
        </w:rPr>
        <w:t xml:space="preserve">ub rosa </w:t>
      </w:r>
      <w:r w:rsidRPr="000D58E3">
        <w:t>latin kifejezés</w:t>
      </w:r>
      <w:r>
        <w:t>, és jelzőként használatával az elhangzottak vagy leírtak titkosságát, bizalmas jellegét jelezték. Eredeté</w:t>
      </w:r>
      <w:r w:rsidR="00C9652D">
        <w:t>t</w:t>
      </w:r>
      <w:r>
        <w:t xml:space="preserve"> a görög mitológiára vezet</w:t>
      </w:r>
      <w:r w:rsidR="00C9652D">
        <w:t>ik</w:t>
      </w:r>
      <w:r>
        <w:t xml:space="preserve"> vissza, amiben </w:t>
      </w:r>
      <w:r w:rsidR="00C9652D">
        <w:t>anyja, Aphrodite kicsapongásait titokban tartandó, Eros egy rózsát adott Harpocrates-nek, a hallgatás istenének.  (</w:t>
      </w:r>
      <w:r w:rsidR="00C9652D">
        <w:rPr>
          <w:i/>
        </w:rPr>
        <w:t>A ford.</w:t>
      </w:r>
      <w:r w:rsidR="00C9652D">
        <w:t>)</w:t>
      </w:r>
    </w:p>
  </w:footnote>
  <w:footnote w:id="593">
    <w:p w14:paraId="60F82FC6" w14:textId="480B0F5C" w:rsidR="00F66A46" w:rsidRPr="00F66A46" w:rsidRDefault="00F66A46">
      <w:pPr>
        <w:pStyle w:val="Lbjegyzetszveg"/>
      </w:pPr>
      <w:r>
        <w:rPr>
          <w:rStyle w:val="Lbjegyzet-hivatkozs"/>
        </w:rPr>
        <w:footnoteRef/>
      </w:r>
      <w:r>
        <w:t xml:space="preserve"> A J.K. Julius Kohnt avagy a „Zsidó kabalistát” jelöli. Ő írta a </w:t>
      </w:r>
      <w:r>
        <w:rPr>
          <w:i/>
          <w:iCs/>
        </w:rPr>
        <w:t xml:space="preserve">The Spiritualist </w:t>
      </w:r>
      <w:r>
        <w:t xml:space="preserve">1881. július 8-i számában megjelent </w:t>
      </w:r>
      <w:r w:rsidR="00D817F8">
        <w:t>„</w:t>
      </w:r>
      <w:r w:rsidRPr="00F66A46">
        <w:t>Information for Theosophists, from an Adept"</w:t>
      </w:r>
      <w:r>
        <w:t xml:space="preserve"> (Tájékoztatás teozófusoknak egy Adeptustól) c. cikket. (</w:t>
      </w:r>
      <w:r>
        <w:rPr>
          <w:i/>
        </w:rPr>
        <w:t>A ford.</w:t>
      </w:r>
      <w:r>
        <w:t>)</w:t>
      </w:r>
    </w:p>
  </w:footnote>
  <w:footnote w:id="594">
    <w:p w14:paraId="52B72F7D" w14:textId="31CA20CF" w:rsidR="00F66A46" w:rsidRDefault="00F66A46">
      <w:pPr>
        <w:pStyle w:val="Lbjegyzetszveg"/>
      </w:pPr>
      <w:r>
        <w:rPr>
          <w:rStyle w:val="Lbjegyzet-hivatkozs"/>
        </w:rPr>
        <w:footnoteRef/>
      </w:r>
      <w:r>
        <w:t xml:space="preserve"> </w:t>
      </w:r>
      <w:bookmarkStart w:id="224" w:name="_Hlk216272049"/>
      <w:r w:rsidRPr="005E0678">
        <w:t xml:space="preserve">A </w:t>
      </w:r>
      <w:r w:rsidRPr="005E0678">
        <w:rPr>
          <w:i/>
          <w:iCs/>
        </w:rPr>
        <w:t>Bodhisattva</w:t>
      </w:r>
      <w:r w:rsidRPr="005E0678">
        <w:t xml:space="preserve"> szó jelentéséről lásd </w:t>
      </w:r>
      <w:r w:rsidR="00D817F8">
        <w:fldChar w:fldCharType="begin"/>
      </w:r>
      <w:r w:rsidR="00D817F8">
        <w:instrText xml:space="preserve"> PAGEREF _Ref226021051 \h </w:instrText>
      </w:r>
      <w:r w:rsidR="00D817F8">
        <w:fldChar w:fldCharType="separate"/>
      </w:r>
      <w:r w:rsidR="00D817F8">
        <w:rPr>
          <w:noProof/>
        </w:rPr>
        <w:t>121</w:t>
      </w:r>
      <w:r w:rsidR="00D817F8">
        <w:fldChar w:fldCharType="end"/>
      </w:r>
      <w:r w:rsidRPr="005E0678">
        <w:t>. oldal lábjegyzetét. (</w:t>
      </w:r>
      <w:r w:rsidRPr="005E0678">
        <w:rPr>
          <w:i/>
        </w:rPr>
        <w:t>A ford.</w:t>
      </w:r>
      <w:r w:rsidRPr="005E0678">
        <w:t>)</w:t>
      </w:r>
      <w:bookmarkEnd w:id="224"/>
    </w:p>
  </w:footnote>
  <w:footnote w:id="595">
    <w:p w14:paraId="401C0ECB" w14:textId="7EE19343" w:rsidR="003E6042" w:rsidRPr="003E6042" w:rsidRDefault="003E6042">
      <w:pPr>
        <w:pStyle w:val="Lbjegyzetszveg"/>
      </w:pPr>
      <w:r>
        <w:rPr>
          <w:rStyle w:val="Lbjegyzet-hivatkozs"/>
        </w:rPr>
        <w:footnoteRef/>
      </w:r>
      <w:r>
        <w:t xml:space="preserve"> Massey-ról bővebbet a </w:t>
      </w:r>
      <w:r w:rsidRPr="005E0678">
        <w:t xml:space="preserve"> </w:t>
      </w:r>
      <w:r w:rsidR="00D817F8">
        <w:fldChar w:fldCharType="begin"/>
      </w:r>
      <w:r w:rsidR="00D817F8">
        <w:instrText xml:space="preserve"> PAGEREF _Ref215939132 \h </w:instrText>
      </w:r>
      <w:r w:rsidR="00D817F8">
        <w:fldChar w:fldCharType="separate"/>
      </w:r>
      <w:r w:rsidR="00D817F8">
        <w:rPr>
          <w:noProof/>
        </w:rPr>
        <w:t>40</w:t>
      </w:r>
      <w:r w:rsidR="00D817F8">
        <w:fldChar w:fldCharType="end"/>
      </w:r>
      <w:r w:rsidR="00D817F8">
        <w:t>.</w:t>
      </w:r>
      <w:r w:rsidR="00E4049E">
        <w:t xml:space="preserve"> </w:t>
      </w:r>
      <w:r>
        <w:t>oldal lábjegyzete tartalmaz. (</w:t>
      </w:r>
      <w:r>
        <w:rPr>
          <w:i/>
        </w:rPr>
        <w:t>A ford.</w:t>
      </w:r>
      <w:r>
        <w:t>)</w:t>
      </w:r>
      <w:r w:rsidR="00D817F8" w:rsidRPr="003E6042">
        <w:t xml:space="preserve"> </w:t>
      </w:r>
    </w:p>
  </w:footnote>
  <w:footnote w:id="596">
    <w:p w14:paraId="36233F2D" w14:textId="5DDA81B3" w:rsidR="00F033F0" w:rsidRPr="00F033F0" w:rsidRDefault="00F033F0">
      <w:pPr>
        <w:pStyle w:val="Lbjegyzetszveg"/>
      </w:pPr>
      <w:r>
        <w:rPr>
          <w:rStyle w:val="Lbjegyzet-hivatkozs"/>
        </w:rPr>
        <w:footnoteRef/>
      </w:r>
      <w:r>
        <w:t xml:space="preserve"> A </w:t>
      </w:r>
      <w:r w:rsidRPr="00F033F0">
        <w:t xml:space="preserve">"The Lotus of the Good Law" </w:t>
      </w:r>
      <w:r>
        <w:t>(kb.: A Jó Törvény bölcsessége) a korai Mahyana buddhista szent szövegek egyike. (</w:t>
      </w:r>
      <w:r>
        <w:rPr>
          <w:i/>
        </w:rPr>
        <w:t>A ford.</w:t>
      </w:r>
      <w:r>
        <w:t>)</w:t>
      </w:r>
    </w:p>
  </w:footnote>
  <w:footnote w:id="597">
    <w:p w14:paraId="1D88843D" w14:textId="3C2DD4E2" w:rsidR="00F033F0" w:rsidRPr="00F033F0" w:rsidRDefault="00F033F0">
      <w:pPr>
        <w:pStyle w:val="Lbjegyzetszveg"/>
      </w:pPr>
      <w:r>
        <w:rPr>
          <w:rStyle w:val="Lbjegyzet-hivatkozs"/>
        </w:rPr>
        <w:footnoteRef/>
      </w:r>
      <w:r>
        <w:t xml:space="preserve"> Ez az utalás valószínűleg Sankaracharya művére vonatkozik. (Ő</w:t>
      </w:r>
      <w:r w:rsidR="003E6042">
        <w:t>t</w:t>
      </w:r>
      <w:r>
        <w:t xml:space="preserve"> a buddhizmus Avatarnak </w:t>
      </w:r>
      <w:r w:rsidR="003E6042">
        <w:t>tekinti</w:t>
      </w:r>
      <w:r>
        <w:t>, és</w:t>
      </w:r>
      <w:r w:rsidR="003E6042">
        <w:t xml:space="preserve"> keleti </w:t>
      </w:r>
      <w:r>
        <w:t>buddhista szaktekintélyek úgy tartják, hogy Buddha egykori személyiségének finomabb összetevői</w:t>
      </w:r>
      <w:r w:rsidR="003E6042">
        <w:t>t</w:t>
      </w:r>
      <w:r>
        <w:t xml:space="preserve"> felhasználva öltött testet 510-ben.) (</w:t>
      </w:r>
      <w:r>
        <w:rPr>
          <w:i/>
        </w:rPr>
        <w:t>A ford.</w:t>
      </w:r>
      <w:r>
        <w:t>)</w:t>
      </w:r>
      <w:r w:rsidR="003E6042">
        <w:t xml:space="preserve"> </w:t>
      </w:r>
    </w:p>
  </w:footnote>
  <w:footnote w:id="598">
    <w:p w14:paraId="038DEB87" w14:textId="124384E0" w:rsidR="00637CDA" w:rsidRDefault="00637CDA">
      <w:pPr>
        <w:pStyle w:val="Lbjegyzetszveg"/>
      </w:pPr>
      <w:r>
        <w:rPr>
          <w:rStyle w:val="Lbjegyzet-hivatkozs"/>
        </w:rPr>
        <w:footnoteRef/>
      </w:r>
      <w:r>
        <w:t xml:space="preserve"> </w:t>
      </w:r>
      <w:r w:rsidR="0061339C">
        <w:t>A Hobilgan (mas írásmóddal Khobilgan, Hobligan) m</w:t>
      </w:r>
      <w:r w:rsidR="0061339C" w:rsidRPr="005E0678">
        <w:t>ongol szó, H.P.B. olyan magas rangú, beavatott tibeti lámákat nevezett így, akik buddha szintű lelkek inkarnációjának tekinthetők. (</w:t>
      </w:r>
      <w:r w:rsidR="0061339C" w:rsidRPr="005E0678">
        <w:rPr>
          <w:i/>
        </w:rPr>
        <w:t>A ford.</w:t>
      </w:r>
      <w:r w:rsidR="0061339C" w:rsidRPr="005E0678">
        <w:t>)</w:t>
      </w:r>
    </w:p>
  </w:footnote>
  <w:footnote w:id="599">
    <w:p w14:paraId="01BA949C" w14:textId="4A6E75FC" w:rsidR="001C3497" w:rsidRPr="001C3497" w:rsidRDefault="001C3497">
      <w:pPr>
        <w:pStyle w:val="Lbjegyzetszveg"/>
      </w:pPr>
      <w:r>
        <w:rPr>
          <w:rStyle w:val="Lbjegyzet-hivatkozs"/>
        </w:rPr>
        <w:footnoteRef/>
      </w:r>
      <w:r>
        <w:t xml:space="preserve"> A </w:t>
      </w:r>
      <w:r>
        <w:rPr>
          <w:i/>
          <w:iCs/>
        </w:rPr>
        <w:t xml:space="preserve">plai doyer </w:t>
      </w:r>
      <w:r>
        <w:t>francia kifejezés, jelentése itt kb.: „összefoglaló magyarázat”. (</w:t>
      </w:r>
      <w:r>
        <w:rPr>
          <w:i/>
        </w:rPr>
        <w:t>A ford.</w:t>
      </w:r>
      <w:r>
        <w:t xml:space="preserve">) </w:t>
      </w:r>
    </w:p>
  </w:footnote>
  <w:footnote w:id="600">
    <w:p w14:paraId="328665B0" w14:textId="7FFEA9CA" w:rsidR="00677E09" w:rsidRPr="001E49DE" w:rsidRDefault="00677E09">
      <w:pPr>
        <w:pStyle w:val="Lbjegyzetszveg"/>
      </w:pPr>
      <w:r>
        <w:rPr>
          <w:rStyle w:val="Lbjegyzet-hivatkozs"/>
        </w:rPr>
        <w:footnoteRef/>
      </w:r>
      <w:r>
        <w:t xml:space="preserve"> Iamblichus az i.e. III. században Szíriában élő és tanító filozófus volt. </w:t>
      </w:r>
      <w:r w:rsidR="001E49DE">
        <w:t>Úgy mondják, kivételesen tanult és bölcs ember volt, e mellett páratlanul jó lelkű és önmegtagadó is. N</w:t>
      </w:r>
      <w:r>
        <w:t>eki tulajdonítják a Neoplatóni filozófia tételeinek megalkotását. Azt is hirdette, hogy bizonyos</w:t>
      </w:r>
      <w:r w:rsidR="001E49DE">
        <w:t>, erre alkalmas szertartások segítségével (ha azokat hozzáértő személy mutatja be) lehetséges a lélek halhatatlanságának biztosítása. (</w:t>
      </w:r>
      <w:r w:rsidR="001E49DE">
        <w:rPr>
          <w:i/>
        </w:rPr>
        <w:t>A ford.</w:t>
      </w:r>
      <w:r w:rsidR="001E49DE">
        <w:t>)</w:t>
      </w:r>
    </w:p>
  </w:footnote>
  <w:footnote w:id="601">
    <w:p w14:paraId="7ED682B7" w14:textId="649DE73C" w:rsidR="00CF02E4" w:rsidRDefault="00CF02E4">
      <w:pPr>
        <w:pStyle w:val="Lbjegyzetszveg"/>
      </w:pPr>
      <w:r>
        <w:rPr>
          <w:rStyle w:val="Lbjegyzet-hivatkozs"/>
        </w:rPr>
        <w:footnoteRef/>
      </w:r>
      <w:r>
        <w:t xml:space="preserve"> A </w:t>
      </w:r>
      <w:r w:rsidRPr="00CF02E4">
        <w:rPr>
          <w:i/>
          <w:iCs/>
        </w:rPr>
        <w:t>Rishi</w:t>
      </w:r>
      <w:r>
        <w:t xml:space="preserve"> </w:t>
      </w:r>
      <w:r w:rsidR="00677E09">
        <w:t>jelentése általánosságban „bölcs”, „látnok”, Adeptus. (</w:t>
      </w:r>
      <w:r w:rsidR="00677E09">
        <w:rPr>
          <w:i/>
        </w:rPr>
        <w:t>A ford.</w:t>
      </w:r>
      <w:r w:rsidR="00677E09">
        <w:t xml:space="preserve">)  </w:t>
      </w:r>
    </w:p>
  </w:footnote>
  <w:footnote w:id="602">
    <w:p w14:paraId="42C16A45" w14:textId="677DFE8C" w:rsidR="0068797E" w:rsidRPr="00E20407" w:rsidRDefault="0068797E">
      <w:pPr>
        <w:pStyle w:val="Lbjegyzetszveg"/>
      </w:pPr>
      <w:r>
        <w:rPr>
          <w:rStyle w:val="Lbjegyzet-hivatkozs"/>
        </w:rPr>
        <w:footnoteRef/>
      </w:r>
      <w:r>
        <w:t xml:space="preserve"> A Mester egy korábbi levelében (a  </w:t>
      </w:r>
      <w:r w:rsidR="00E20407">
        <w:fldChar w:fldCharType="begin"/>
      </w:r>
      <w:r w:rsidR="00E20407">
        <w:instrText xml:space="preserve"> REF _Ref216361681 \h </w:instrText>
      </w:r>
      <w:r w:rsidR="00E20407">
        <w:fldChar w:fldCharType="separate"/>
      </w:r>
      <w:r w:rsidR="00F306D5" w:rsidRPr="00E16B80">
        <w:t>IX. Levél</w:t>
      </w:r>
      <w:r w:rsidR="00E20407">
        <w:fldChar w:fldCharType="end"/>
      </w:r>
      <w:r>
        <w:t xml:space="preserve">) valamiért különösen fontosnak tartotta Sinnett úr számára a </w:t>
      </w:r>
      <w:r w:rsidR="00E20407">
        <w:t xml:space="preserve">július </w:t>
      </w:r>
      <w:r>
        <w:t>17-</w:t>
      </w:r>
      <w:r w:rsidR="00E20407">
        <w:t xml:space="preserve">ről </w:t>
      </w:r>
      <w:r>
        <w:t>18</w:t>
      </w:r>
      <w:r w:rsidR="00E20407">
        <w:t>-ra virradó</w:t>
      </w:r>
      <w:r>
        <w:t xml:space="preserve"> éjszakát, mert külön felhívta rá az utóbbi figyelmét levele záró sorában (aminek további 6 sorát törölték az eredetiből). Lásd a IX. Levél </w:t>
      </w:r>
      <w:r w:rsidR="00E20407">
        <w:t>végét további részletekért. (</w:t>
      </w:r>
      <w:r w:rsidR="00E20407">
        <w:rPr>
          <w:i/>
        </w:rPr>
        <w:t>A ford.</w:t>
      </w:r>
      <w:r w:rsidR="00E20407">
        <w:t>)</w:t>
      </w:r>
    </w:p>
  </w:footnote>
  <w:footnote w:id="603">
    <w:p w14:paraId="74E096F2" w14:textId="005CE319" w:rsidR="00B44038" w:rsidRPr="0068797E" w:rsidRDefault="00B44038">
      <w:pPr>
        <w:pStyle w:val="Lbjegyzetszveg"/>
      </w:pPr>
      <w:r>
        <w:rPr>
          <w:rStyle w:val="Lbjegyzet-hivatkozs"/>
        </w:rPr>
        <w:footnoteRef/>
      </w:r>
      <w:r>
        <w:t xml:space="preserve"> A </w:t>
      </w:r>
      <w:r w:rsidR="0068797E">
        <w:rPr>
          <w:i/>
          <w:iCs/>
        </w:rPr>
        <w:t>s</w:t>
      </w:r>
      <w:r>
        <w:rPr>
          <w:i/>
          <w:iCs/>
        </w:rPr>
        <w:t>hammar</w:t>
      </w:r>
      <w:r w:rsidR="0068797E">
        <w:rPr>
          <w:i/>
          <w:iCs/>
        </w:rPr>
        <w:t xml:space="preserve"> </w:t>
      </w:r>
      <w:r w:rsidR="0068797E">
        <w:t xml:space="preserve">tibeti eredetű szó, jelentése kb.: „vörös sapkás”. Ebben az összefüggésben fekete mágusok egy tibeti csoportját jelöli. Bővebben a „vörös sapkásokról”: lásd </w:t>
      </w:r>
      <w:r w:rsidR="008E4759">
        <w:t xml:space="preserve">a </w:t>
      </w:r>
      <w:r w:rsidR="008E4759">
        <w:fldChar w:fldCharType="begin"/>
      </w:r>
      <w:r w:rsidR="008E4759">
        <w:instrText xml:space="preserve"> PAGEREF _Ref216361161 \h </w:instrText>
      </w:r>
      <w:r w:rsidR="008E4759">
        <w:fldChar w:fldCharType="separate"/>
      </w:r>
      <w:r w:rsidR="008E4759">
        <w:rPr>
          <w:noProof/>
        </w:rPr>
        <w:t>281</w:t>
      </w:r>
      <w:r w:rsidR="008E4759">
        <w:fldChar w:fldCharType="end"/>
      </w:r>
      <w:r w:rsidR="0068797E">
        <w:t>. oldal lábjegyzetét. (</w:t>
      </w:r>
      <w:r w:rsidR="0068797E">
        <w:rPr>
          <w:i/>
        </w:rPr>
        <w:t>A ford.</w:t>
      </w:r>
      <w:r w:rsidR="0068797E">
        <w:t>)</w:t>
      </w:r>
    </w:p>
  </w:footnote>
  <w:footnote w:id="604">
    <w:p w14:paraId="0FB6AC22" w14:textId="6E06B5D5" w:rsidR="001325BB" w:rsidRPr="001325BB" w:rsidRDefault="001325BB">
      <w:pPr>
        <w:pStyle w:val="Lbjegyzetszveg"/>
      </w:pPr>
      <w:r>
        <w:rPr>
          <w:rStyle w:val="Lbjegyzet-hivatkozs"/>
        </w:rPr>
        <w:footnoteRef/>
      </w:r>
      <w:r>
        <w:t xml:space="preserve"> A </w:t>
      </w:r>
      <w:r w:rsidRPr="001325BB">
        <w:rPr>
          <w:i/>
          <w:iCs/>
        </w:rPr>
        <w:t>Sakkya-Jong</w:t>
      </w:r>
      <w:r w:rsidRPr="001325BB">
        <w:t xml:space="preserve"> (vag</w:t>
      </w:r>
      <w:r>
        <w:t>y</w:t>
      </w:r>
      <w:r w:rsidRPr="001325BB">
        <w:t xml:space="preserve"> másként írva </w:t>
      </w:r>
      <w:r w:rsidRPr="001325BB">
        <w:rPr>
          <w:i/>
          <w:iCs/>
        </w:rPr>
        <w:t>Sakia-jong, Sakya-dzong</w:t>
      </w:r>
      <w:r w:rsidRPr="001325BB">
        <w:t>)</w:t>
      </w:r>
      <w:r>
        <w:t xml:space="preserve"> a </w:t>
      </w:r>
      <w:r>
        <w:rPr>
          <w:i/>
          <w:iCs/>
        </w:rPr>
        <w:t>Sakyapa</w:t>
      </w:r>
      <w:r>
        <w:t xml:space="preserve"> buddhista rend központjának tekintett kolostor</w:t>
      </w:r>
      <w:r w:rsidR="00EC7510">
        <w:t xml:space="preserve"> lehetett</w:t>
      </w:r>
      <w:r>
        <w:t>, kb. 150 km-re Shigatze-tól. (</w:t>
      </w:r>
      <w:r>
        <w:rPr>
          <w:i/>
        </w:rPr>
        <w:t>A ford.</w:t>
      </w:r>
      <w:r>
        <w:t>)</w:t>
      </w:r>
    </w:p>
  </w:footnote>
  <w:footnote w:id="605">
    <w:p w14:paraId="6B13F29D" w14:textId="584DA872" w:rsidR="00FC1429" w:rsidRDefault="00FC1429">
      <w:pPr>
        <w:pStyle w:val="Lbjegyzetszveg"/>
      </w:pPr>
      <w:r>
        <w:rPr>
          <w:rStyle w:val="Lbjegyzet-hivatkozs"/>
        </w:rPr>
        <w:footnoteRef/>
      </w:r>
      <w:r>
        <w:t xml:space="preserve"> </w:t>
      </w:r>
      <w:r w:rsidRPr="005E0678">
        <w:t>William Stainton Moses (irói álnéven M.A. Oxon), a korszak neves médiuma, spiritiszta, 1877-1884-ig a Teozófiai Társulat tagja. (</w:t>
      </w:r>
      <w:r w:rsidRPr="005E0678">
        <w:rPr>
          <w:i/>
          <w:iCs/>
        </w:rPr>
        <w:t>A ford.</w:t>
      </w:r>
      <w:r w:rsidRPr="005E0678">
        <w:t>)</w:t>
      </w:r>
    </w:p>
  </w:footnote>
  <w:footnote w:id="606">
    <w:p w14:paraId="281F45A3" w14:textId="3280E3F1" w:rsidR="00FC1429" w:rsidRPr="00FC1429" w:rsidRDefault="00FC1429">
      <w:pPr>
        <w:pStyle w:val="Lbjegyzetszveg"/>
      </w:pPr>
      <w:r>
        <w:rPr>
          <w:rStyle w:val="Lbjegyzet-hivatkozs"/>
        </w:rPr>
        <w:footnoteRef/>
      </w:r>
      <w:r>
        <w:t xml:space="preserve"> Stainton Moses szellemi „vezetője”, „Imperator” ez a „+” jellel azonosított entitás. (</w:t>
      </w:r>
      <w:r>
        <w:rPr>
          <w:i/>
        </w:rPr>
        <w:t>A ford.</w:t>
      </w:r>
      <w:r>
        <w:t>)</w:t>
      </w:r>
    </w:p>
  </w:footnote>
  <w:footnote w:id="607">
    <w:p w14:paraId="0C4B881F" w14:textId="5B4C9443" w:rsidR="008553EC" w:rsidRPr="008553EC" w:rsidRDefault="008553EC">
      <w:pPr>
        <w:pStyle w:val="Lbjegyzetszveg"/>
      </w:pPr>
      <w:r>
        <w:rPr>
          <w:rStyle w:val="Lbjegyzet-hivatkozs"/>
        </w:rPr>
        <w:footnoteRef/>
      </w:r>
      <w:r>
        <w:t xml:space="preserve"> A </w:t>
      </w:r>
      <w:r w:rsidRPr="008553EC">
        <w:rPr>
          <w:i/>
          <w:iCs/>
        </w:rPr>
        <w:t>Khiu-tee</w:t>
      </w:r>
      <w:r>
        <w:rPr>
          <w:i/>
          <w:iCs/>
        </w:rPr>
        <w:t xml:space="preserve"> </w:t>
      </w:r>
      <w:r>
        <w:t xml:space="preserve">David Reigle szerint a </w:t>
      </w:r>
      <w:r>
        <w:rPr>
          <w:i/>
          <w:iCs/>
        </w:rPr>
        <w:t>Kangyur</w:t>
      </w:r>
      <w:r>
        <w:t xml:space="preserve"> - a tibeti buddhizmus szent szövegei gyűjteményének - egy része.</w:t>
      </w:r>
      <w:r w:rsidR="00EE0BF1">
        <w:t xml:space="preserve"> (A fordítás alapjául szolgáló könyvben ezt a szót </w:t>
      </w:r>
      <w:r w:rsidR="00EE0BF1">
        <w:rPr>
          <w:i/>
          <w:iCs/>
        </w:rPr>
        <w:t>Khintee-</w:t>
      </w:r>
      <w:r w:rsidR="00EE0BF1">
        <w:t xml:space="preserve">nek írták, de ez elírás, amint az eredeti levél fényképéből ez világosan látszik. Ezért a magyar fordításban már </w:t>
      </w:r>
      <w:r w:rsidR="00EE0BF1" w:rsidRPr="00EE0BF1">
        <w:rPr>
          <w:i/>
          <w:iCs/>
        </w:rPr>
        <w:t>Khiu</w:t>
      </w:r>
      <w:r w:rsidR="00EE0BF1">
        <w:t>-</w:t>
      </w:r>
      <w:r w:rsidR="00EE0BF1" w:rsidRPr="00EE0BF1">
        <w:rPr>
          <w:i/>
          <w:iCs/>
        </w:rPr>
        <w:t>tee</w:t>
      </w:r>
      <w:r w:rsidR="00EE0BF1">
        <w:t xml:space="preserve"> szerepel).</w:t>
      </w:r>
      <w:r>
        <w:t xml:space="preserve"> (</w:t>
      </w:r>
      <w:r>
        <w:rPr>
          <w:i/>
        </w:rPr>
        <w:t>A ford.</w:t>
      </w:r>
      <w:r>
        <w:t>)</w:t>
      </w:r>
    </w:p>
  </w:footnote>
  <w:footnote w:id="608">
    <w:p w14:paraId="268DD785" w14:textId="7F7EAB3A" w:rsidR="004E6C71" w:rsidRDefault="004E6C71">
      <w:pPr>
        <w:pStyle w:val="Lbjegyzetszveg"/>
      </w:pPr>
      <w:r>
        <w:rPr>
          <w:rStyle w:val="Lbjegyzet-hivatkozs"/>
        </w:rPr>
        <w:footnoteRef/>
      </w:r>
      <w:r>
        <w:t xml:space="preserve"> </w:t>
      </w:r>
      <w:r w:rsidRPr="004E6C71">
        <w:t>A ferrotípia (vagy vaslemez-fotográfia) egy régi, pozitív</w:t>
      </w:r>
      <w:r>
        <w:t xml:space="preserve"> képet előállító</w:t>
      </w:r>
      <w:r w:rsidRPr="004E6C71">
        <w:t xml:space="preserve"> eljárás a fényképezésben, ahol a képet egy vékony vaslemezre készítik</w:t>
      </w:r>
      <w:r>
        <w:t>. (</w:t>
      </w:r>
      <w:r>
        <w:rPr>
          <w:i/>
        </w:rPr>
        <w:t>A ford.</w:t>
      </w:r>
      <w:r>
        <w:t xml:space="preserve">) </w:t>
      </w:r>
    </w:p>
  </w:footnote>
  <w:footnote w:id="609">
    <w:p w14:paraId="168860B2" w14:textId="000F1ECB" w:rsidR="00FD0D90" w:rsidRPr="00D55A2A" w:rsidRDefault="00FD0D90">
      <w:pPr>
        <w:pStyle w:val="Lbjegyzetszveg"/>
      </w:pPr>
      <w:r>
        <w:rPr>
          <w:rStyle w:val="Lbjegyzet-hivatkozs"/>
        </w:rPr>
        <w:footnoteRef/>
      </w:r>
      <w:r>
        <w:t xml:space="preserve"> </w:t>
      </w:r>
      <w:r w:rsidRPr="00FD0D90">
        <w:t>Alexander Wilder</w:t>
      </w:r>
      <w:r>
        <w:t xml:space="preserve"> amerikai orvos, neoplatonista filozófus</w:t>
      </w:r>
      <w:r w:rsidR="00D55A2A">
        <w:t xml:space="preserve"> volt</w:t>
      </w:r>
      <w:r w:rsidR="008F7EA6">
        <w:t>, széleskörű ismeretekkel egyebek mellett a mesmerizmus és a tisztánlátás kutatásairól és ezek lehetőségeiről</w:t>
      </w:r>
      <w:r w:rsidR="00D55A2A">
        <w:t xml:space="preserve">. A Teozófiai Társulat korai tagjai közé </w:t>
      </w:r>
      <w:r w:rsidR="00040A56">
        <w:t>tartozott.</w:t>
      </w:r>
      <w:r w:rsidR="00D55A2A">
        <w:t xml:space="preserve"> </w:t>
      </w:r>
      <w:r w:rsidR="00040A56">
        <w:t>M</w:t>
      </w:r>
      <w:r w:rsidR="00D55A2A">
        <w:t xml:space="preserve">ár az alakulást követő hónapban, 1875. decemberében belépett a Társulatba, és annak New York-i működése idején alelnöke is volt. Amikor Blavatskyné elkészült az </w:t>
      </w:r>
      <w:r w:rsidR="00D55A2A" w:rsidRPr="008F7EA6">
        <w:rPr>
          <w:i/>
          <w:iCs/>
        </w:rPr>
        <w:t>Isis Unveiled</w:t>
      </w:r>
      <w:r w:rsidR="00D55A2A">
        <w:t xml:space="preserve"> kéziratával, Dr. Wilder-nek adta át azt véleményezésre</w:t>
      </w:r>
      <w:r w:rsidR="008F7EA6">
        <w:t>, aki ezen túl a kiadásban is segítséget nyújtott neki</w:t>
      </w:r>
      <w:r w:rsidR="00D55A2A">
        <w:t xml:space="preserve">. </w:t>
      </w:r>
      <w:r w:rsidR="00040A56">
        <w:t>Az előbbi á</w:t>
      </w:r>
      <w:r w:rsidR="00D55A2A">
        <w:t>llítása szerint Olcott ezredes után Wilder-nek tartozik a legnagyobb hálával és elismeréssel segítségéért. (Sokat elárul róla, hogy Blavatskynén</w:t>
      </w:r>
      <w:r w:rsidR="00040A56">
        <w:t>e</w:t>
      </w:r>
      <w:r w:rsidR="00D55A2A">
        <w:t xml:space="preserve">k megtiltotta, hogy a nevét könyvében </w:t>
      </w:r>
      <w:r w:rsidR="00EF2058">
        <w:t xml:space="preserve">a </w:t>
      </w:r>
      <w:r w:rsidR="00D55A2A">
        <w:t>köszönetnyilvánítások</w:t>
      </w:r>
      <w:r w:rsidR="00EF2058">
        <w:t xml:space="preserve"> sorában</w:t>
      </w:r>
      <w:r w:rsidR="00D55A2A">
        <w:t xml:space="preserve"> megemlítse.) (</w:t>
      </w:r>
      <w:r w:rsidR="00D55A2A">
        <w:rPr>
          <w:i/>
        </w:rPr>
        <w:t>A ford.</w:t>
      </w:r>
      <w:r w:rsidR="00D55A2A">
        <w:t>)</w:t>
      </w:r>
    </w:p>
  </w:footnote>
  <w:footnote w:id="610">
    <w:p w14:paraId="521B48E4" w14:textId="07BA4525" w:rsidR="007E31A4" w:rsidRPr="004825F8" w:rsidRDefault="007E31A4">
      <w:pPr>
        <w:pStyle w:val="Lbjegyzetszveg"/>
      </w:pPr>
      <w:bookmarkStart w:id="228" w:name="_Ref216975020"/>
      <w:r>
        <w:rPr>
          <w:rStyle w:val="Lbjegyzet-hivatkozs"/>
        </w:rPr>
        <w:footnoteRef/>
      </w:r>
      <w:r>
        <w:t xml:space="preserve"> Ross Scott Blavatskynév</w:t>
      </w:r>
      <w:r w:rsidR="00040A56">
        <w:t>e</w:t>
      </w:r>
      <w:r>
        <w:t xml:space="preserve">l és Olcott ezredessel együtt utazott a </w:t>
      </w:r>
      <w:r>
        <w:rPr>
          <w:i/>
          <w:iCs/>
        </w:rPr>
        <w:t xml:space="preserve">Spake Hall </w:t>
      </w:r>
      <w:r>
        <w:t>nevű gőzösön, amikor azok Angliából Bombay felé tartottak a Társulat életében új fejezet nyitása felé. Scott éppen újonna</w:t>
      </w:r>
      <w:r w:rsidR="00040A56">
        <w:t>n</w:t>
      </w:r>
      <w:r>
        <w:t xml:space="preserve"> kapott kormányzati tisztviselői kinevezését betölteni utazott Indiába, és egy évvel később, 1880. februárban be is lépett a Társulatba. </w:t>
      </w:r>
      <w:r w:rsidR="004825F8">
        <w:t>A Mesterek ígéretes jelöltnek gondolták, f</w:t>
      </w:r>
      <w:r>
        <w:t xml:space="preserve">elesége Hume úr lánya lett, és </w:t>
      </w:r>
      <w:r w:rsidR="004825F8">
        <w:t>-</w:t>
      </w:r>
      <w:r w:rsidR="00040A56">
        <w:t xml:space="preserve"> </w:t>
      </w:r>
      <w:r w:rsidR="004825F8">
        <w:t>mint később kiderült</w:t>
      </w:r>
      <w:r w:rsidR="00040A56">
        <w:t xml:space="preserve"> </w:t>
      </w:r>
      <w:r w:rsidR="004825F8">
        <w:t xml:space="preserve">- ez a Mesterek kívánsága </w:t>
      </w:r>
      <w:r w:rsidR="00040A56">
        <w:t xml:space="preserve">is </w:t>
      </w:r>
      <w:r w:rsidR="004825F8">
        <w:t>volt, és egyben része próbatételeinek – merthogy próbaidős tanítvány is volt, és a Mesterek meg akartak győződni róla, vajon nemes teozófiai eszméihez hű marad-e feleségének (és így Hume úrnak) befolyása ellenére is, vagy inkább lazít ezeken. Végül az utóbbi történt, és Scott idővel szembefordult Blavatskynév</w:t>
      </w:r>
      <w:r w:rsidR="00040A56">
        <w:t>e</w:t>
      </w:r>
      <w:r w:rsidR="004825F8">
        <w:t>l és a Mesterekkel - „könnyűnek találtatott”. (</w:t>
      </w:r>
      <w:r w:rsidR="004825F8">
        <w:rPr>
          <w:i/>
        </w:rPr>
        <w:t>A ford.</w:t>
      </w:r>
      <w:r w:rsidR="004825F8">
        <w:t>)</w:t>
      </w:r>
      <w:bookmarkEnd w:id="228"/>
    </w:p>
  </w:footnote>
  <w:footnote w:id="611">
    <w:p w14:paraId="289D81A2" w14:textId="7CE0110E" w:rsidR="00595704" w:rsidRPr="00595704" w:rsidRDefault="00595704">
      <w:pPr>
        <w:pStyle w:val="Lbjegyzetszveg"/>
      </w:pPr>
      <w:r>
        <w:rPr>
          <w:rStyle w:val="Lbjegyzet-hivatkozs"/>
        </w:rPr>
        <w:footnoteRef/>
      </w:r>
      <w:r>
        <w:t xml:space="preserve"> Ez az utalás valószínűleg a K.H. Mester képmásának elkészítését célzó törekvésekre utal. Ezekről (és az itt említett személyekről) továbbiak az </w:t>
      </w:r>
      <w:r>
        <w:fldChar w:fldCharType="begin"/>
      </w:r>
      <w:r>
        <w:instrText xml:space="preserve"> REF _Ref214351851 \h </w:instrText>
      </w:r>
      <w:r>
        <w:fldChar w:fldCharType="separate"/>
      </w:r>
      <w:r w:rsidR="00F306D5" w:rsidRPr="00E16B80">
        <w:t>LIII. Levél</w:t>
      </w:r>
      <w:r>
        <w:fldChar w:fldCharType="end"/>
      </w:r>
      <w:r>
        <w:t>ben olvashatók. (</w:t>
      </w:r>
      <w:r>
        <w:rPr>
          <w:i/>
        </w:rPr>
        <w:t>A ford.</w:t>
      </w:r>
      <w:r>
        <w:t>)</w:t>
      </w:r>
    </w:p>
  </w:footnote>
  <w:footnote w:id="612">
    <w:p w14:paraId="2F2E88F6" w14:textId="169373C2" w:rsidR="003724FD" w:rsidRPr="003724FD" w:rsidRDefault="003724FD">
      <w:pPr>
        <w:pStyle w:val="Lbjegyzetszveg"/>
      </w:pPr>
      <w:r>
        <w:rPr>
          <w:rStyle w:val="Lbjegyzet-hivatkozs"/>
        </w:rPr>
        <w:footnoteRef/>
      </w:r>
      <w:r>
        <w:t xml:space="preserve"> Ezekről a K.H. Mestert ábrázoló portrékról, valamint a kapcsolódó szereplőkről továbbiakat az </w:t>
      </w:r>
      <w:r>
        <w:fldChar w:fldCharType="begin"/>
      </w:r>
      <w:r>
        <w:instrText xml:space="preserve"> REF _Ref214351851 \h </w:instrText>
      </w:r>
      <w:r>
        <w:fldChar w:fldCharType="separate"/>
      </w:r>
      <w:r w:rsidR="00F306D5" w:rsidRPr="00E16B80">
        <w:t>LIII. Levél</w:t>
      </w:r>
      <w:r>
        <w:fldChar w:fldCharType="end"/>
      </w:r>
      <w:r w:rsidR="00DD43F5">
        <w:t xml:space="preserve"> </w:t>
      </w:r>
      <w:r>
        <w:t>is elmond. (</w:t>
      </w:r>
      <w:r>
        <w:rPr>
          <w:i/>
        </w:rPr>
        <w:t>A ford.</w:t>
      </w:r>
      <w:r>
        <w:t>)</w:t>
      </w:r>
    </w:p>
  </w:footnote>
  <w:footnote w:id="613">
    <w:p w14:paraId="122FB6C5" w14:textId="46A133F1" w:rsidR="00CC166A" w:rsidRPr="00CC166A" w:rsidRDefault="00CC166A">
      <w:pPr>
        <w:pStyle w:val="Lbjegyzetszveg"/>
      </w:pPr>
      <w:r>
        <w:rPr>
          <w:rStyle w:val="Lbjegyzet-hivatkozs"/>
        </w:rPr>
        <w:footnoteRef/>
      </w:r>
      <w:r>
        <w:t xml:space="preserve"> Ez a ködös utalás alighanem Fern úrra és</w:t>
      </w:r>
      <w:r w:rsidR="0095087B">
        <w:t xml:space="preserve"> (egyebek mellett)</w:t>
      </w:r>
      <w:r>
        <w:t xml:space="preserve"> </w:t>
      </w:r>
      <w:r w:rsidR="004B6617">
        <w:t>az ő</w:t>
      </w:r>
      <w:r>
        <w:t xml:space="preserve"> Chesney ezredesnek szánt K.H.-portré körüli „kavarásaira” utal. Bővebbet minderről a </w:t>
      </w:r>
      <w:r>
        <w:fldChar w:fldCharType="begin"/>
      </w:r>
      <w:r>
        <w:instrText xml:space="preserve"> REF _Ref214351743 \h </w:instrText>
      </w:r>
      <w:r>
        <w:fldChar w:fldCharType="separate"/>
      </w:r>
      <w:r w:rsidR="00F306D5" w:rsidRPr="00E16B80">
        <w:t>XXX. Levél</w:t>
      </w:r>
      <w:r>
        <w:fldChar w:fldCharType="end"/>
      </w:r>
      <w:r>
        <w:t xml:space="preserve"> tartalmaz. (</w:t>
      </w:r>
      <w:r>
        <w:rPr>
          <w:i/>
        </w:rPr>
        <w:t>A ford.</w:t>
      </w:r>
      <w:r>
        <w:t>)</w:t>
      </w:r>
    </w:p>
  </w:footnote>
  <w:footnote w:id="614">
    <w:p w14:paraId="6FD84FEF" w14:textId="30AECF9B" w:rsidR="006365F1" w:rsidRPr="006365F1" w:rsidRDefault="006365F1">
      <w:pPr>
        <w:pStyle w:val="Lbjegyzetszveg"/>
      </w:pPr>
      <w:r>
        <w:rPr>
          <w:rStyle w:val="Lbjegyzet-hivatkozs"/>
        </w:rPr>
        <w:footnoteRef/>
      </w:r>
      <w:r>
        <w:t xml:space="preserve"> Öreg Hölgy, Blavatskyné beceneve. (</w:t>
      </w:r>
      <w:r>
        <w:rPr>
          <w:i/>
        </w:rPr>
        <w:t>A ford.</w:t>
      </w:r>
      <w:r>
        <w:t>)</w:t>
      </w:r>
    </w:p>
  </w:footnote>
  <w:footnote w:id="615">
    <w:p w14:paraId="4CE6636A" w14:textId="29EF338A" w:rsidR="007359AE" w:rsidRPr="004A7051" w:rsidRDefault="007359AE">
      <w:pPr>
        <w:pStyle w:val="Lbjegyzetszveg"/>
      </w:pPr>
      <w:r>
        <w:rPr>
          <w:rStyle w:val="Lbjegyzet-hivatkozs"/>
        </w:rPr>
        <w:footnoteRef/>
      </w:r>
      <w:r>
        <w:t xml:space="preserve"> </w:t>
      </w:r>
      <w:r w:rsidR="004A7051">
        <w:t>V</w:t>
      </w:r>
      <w:r>
        <w:t>égül</w:t>
      </w:r>
      <w:r w:rsidR="004A7051">
        <w:t xml:space="preserve"> csak</w:t>
      </w:r>
      <w:r>
        <w:t xml:space="preserve"> elkészítette Sinnett úr</w:t>
      </w:r>
      <w:r w:rsidR="004A7051">
        <w:t xml:space="preserve"> ezeket. A kérdéseket és a Mester válaszait a  </w:t>
      </w:r>
      <w:r w:rsidR="004A7051">
        <w:fldChar w:fldCharType="begin"/>
      </w:r>
      <w:r w:rsidR="004A7051">
        <w:instrText xml:space="preserve"> REF _Ref216551563 \h </w:instrText>
      </w:r>
      <w:r w:rsidR="004A7051">
        <w:fldChar w:fldCharType="separate"/>
      </w:r>
      <w:r w:rsidR="00F306D5" w:rsidRPr="00E16B80">
        <w:t>XXIV./A Levél</w:t>
      </w:r>
      <w:r w:rsidR="004A7051">
        <w:fldChar w:fldCharType="end"/>
      </w:r>
      <w:r w:rsidR="004A7051">
        <w:t xml:space="preserve">, valamint a </w:t>
      </w:r>
      <w:r w:rsidR="004A7051">
        <w:fldChar w:fldCharType="begin"/>
      </w:r>
      <w:r w:rsidR="004A7051">
        <w:instrText xml:space="preserve"> REF _Ref216551581 \h </w:instrText>
      </w:r>
      <w:r w:rsidR="004A7051">
        <w:fldChar w:fldCharType="separate"/>
      </w:r>
      <w:r w:rsidR="00F306D5" w:rsidRPr="00E16B80">
        <w:t>XXIV./B Levél</w:t>
      </w:r>
      <w:r w:rsidR="004A7051">
        <w:fldChar w:fldCharType="end"/>
      </w:r>
      <w:r w:rsidR="004A7051">
        <w:t xml:space="preserve"> tartalmazza. (</w:t>
      </w:r>
      <w:r w:rsidR="004A7051">
        <w:rPr>
          <w:i/>
        </w:rPr>
        <w:t>A ford.</w:t>
      </w:r>
      <w:r w:rsidR="004A7051">
        <w:t xml:space="preserve">) </w:t>
      </w:r>
    </w:p>
  </w:footnote>
  <w:footnote w:id="616">
    <w:p w14:paraId="64DFF39A" w14:textId="60AFC245" w:rsidR="004A7051" w:rsidRPr="004A7051" w:rsidRDefault="004A7051">
      <w:pPr>
        <w:pStyle w:val="Lbjegyzetszveg"/>
      </w:pPr>
      <w:r>
        <w:rPr>
          <w:rStyle w:val="Lbjegyzet-hivatkozs"/>
        </w:rPr>
        <w:footnoteRef/>
      </w:r>
      <w:r>
        <w:t xml:space="preserve"> </w:t>
      </w:r>
      <w:r w:rsidRPr="005E0678">
        <w:t>Charles Carleton Massey. Angol jogtanácsos és spiritiszta</w:t>
      </w:r>
      <w:r>
        <w:t>. B</w:t>
      </w:r>
      <w:r w:rsidR="00DF59B9">
        <w:t>ő</w:t>
      </w:r>
      <w:r>
        <w:t xml:space="preserve">vebben: lásd a </w:t>
      </w:r>
      <w:r w:rsidR="00DF59B9">
        <w:fldChar w:fldCharType="begin"/>
      </w:r>
      <w:r w:rsidR="00DF59B9">
        <w:instrText xml:space="preserve"> PAGEREF _Ref215939132 \h </w:instrText>
      </w:r>
      <w:r w:rsidR="00DF59B9">
        <w:fldChar w:fldCharType="separate"/>
      </w:r>
      <w:r w:rsidR="00DF59B9">
        <w:rPr>
          <w:noProof/>
        </w:rPr>
        <w:t>40</w:t>
      </w:r>
      <w:r w:rsidR="00DF59B9">
        <w:fldChar w:fldCharType="end"/>
      </w:r>
      <w:r w:rsidR="00DF59B9">
        <w:t xml:space="preserve">. </w:t>
      </w:r>
      <w:r>
        <w:t xml:space="preserve"> oldali lábjegyzetet. (</w:t>
      </w:r>
      <w:r>
        <w:rPr>
          <w:i/>
        </w:rPr>
        <w:t>A ford.</w:t>
      </w:r>
      <w:r>
        <w:t>)</w:t>
      </w:r>
    </w:p>
  </w:footnote>
  <w:footnote w:id="617">
    <w:p w14:paraId="761FF494" w14:textId="61406687" w:rsidR="00225DEA" w:rsidRPr="00225DEA" w:rsidRDefault="001D653D" w:rsidP="00225DEA">
      <w:pPr>
        <w:pStyle w:val="Lbjegyzetszveg"/>
      </w:pPr>
      <w:r>
        <w:rPr>
          <w:rStyle w:val="Lbjegyzet-hivatkozs"/>
        </w:rPr>
        <w:footnoteRef/>
      </w:r>
      <w:r>
        <w:t xml:space="preserve"> Ez a kifejezés a Mester XX/C levelében, </w:t>
      </w:r>
      <w:r w:rsidR="00225DEA">
        <w:t xml:space="preserve">a </w:t>
      </w:r>
      <w:r w:rsidR="00DF59B9">
        <w:fldChar w:fldCharType="begin"/>
      </w:r>
      <w:r w:rsidR="00DF59B9">
        <w:instrText xml:space="preserve"> PAGEREF találékonyság \h </w:instrText>
      </w:r>
      <w:r w:rsidR="00DF59B9">
        <w:fldChar w:fldCharType="separate"/>
      </w:r>
      <w:r w:rsidR="00DF59B9">
        <w:rPr>
          <w:noProof/>
        </w:rPr>
        <w:t>154</w:t>
      </w:r>
      <w:r w:rsidR="00DF59B9">
        <w:fldChar w:fldCharType="end"/>
      </w:r>
      <w:r w:rsidR="00DF59B9">
        <w:t xml:space="preserve">. </w:t>
      </w:r>
      <w:r w:rsidR="00225DEA">
        <w:t>oldalon</w:t>
      </w:r>
      <w:r w:rsidR="00DF59B9">
        <w:t xml:space="preserve"> szerepel</w:t>
      </w:r>
      <w:r w:rsidR="00225DEA">
        <w:t>. (</w:t>
      </w:r>
      <w:r w:rsidR="00225DEA">
        <w:rPr>
          <w:i/>
        </w:rPr>
        <w:t>A ford.</w:t>
      </w:r>
      <w:r w:rsidR="00225DEA">
        <w:t>)</w:t>
      </w:r>
    </w:p>
  </w:footnote>
  <w:footnote w:id="618">
    <w:p w14:paraId="79CFB438" w14:textId="54CEDEF8" w:rsidR="00225DEA" w:rsidRPr="00367FE5" w:rsidRDefault="00225DEA">
      <w:pPr>
        <w:pStyle w:val="Lbjegyzetszveg"/>
      </w:pPr>
      <w:r>
        <w:rPr>
          <w:rStyle w:val="Lbjegyzet-hivatkozs"/>
        </w:rPr>
        <w:footnoteRef/>
      </w:r>
      <w:r>
        <w:t xml:space="preserve"> A </w:t>
      </w:r>
      <w:r w:rsidRPr="00225DEA">
        <w:rPr>
          <w:i/>
          <w:iCs/>
        </w:rPr>
        <w:t>faute de s'entendre</w:t>
      </w:r>
      <w:r w:rsidR="00367FE5">
        <w:rPr>
          <w:i/>
          <w:iCs/>
        </w:rPr>
        <w:t xml:space="preserve"> </w:t>
      </w:r>
      <w:r>
        <w:t xml:space="preserve">francia kifejezés, jelentése </w:t>
      </w:r>
      <w:r w:rsidR="00367FE5">
        <w:t xml:space="preserve">itt </w:t>
      </w:r>
      <w:r>
        <w:t>kb.: „kö</w:t>
      </w:r>
      <w:r w:rsidR="00DF59B9">
        <w:t>lcsönösen elfogadott</w:t>
      </w:r>
      <w:r>
        <w:t xml:space="preserve"> </w:t>
      </w:r>
      <w:r w:rsidR="00DF59B9">
        <w:t>fogalomkör</w:t>
      </w:r>
      <w:r>
        <w:t xml:space="preserve"> híján”.</w:t>
      </w:r>
      <w:r w:rsidR="00367FE5">
        <w:t xml:space="preserve"> (</w:t>
      </w:r>
      <w:r w:rsidR="00367FE5">
        <w:rPr>
          <w:i/>
        </w:rPr>
        <w:t>A ford.</w:t>
      </w:r>
      <w:r w:rsidR="00367FE5">
        <w:t>)</w:t>
      </w:r>
    </w:p>
  </w:footnote>
  <w:footnote w:id="619">
    <w:p w14:paraId="6D4CAC2B" w14:textId="5889E12B" w:rsidR="0005083D" w:rsidRPr="0005083D" w:rsidRDefault="0005083D">
      <w:pPr>
        <w:pStyle w:val="Lbjegyzetszveg"/>
      </w:pPr>
      <w:r>
        <w:rPr>
          <w:rStyle w:val="Lbjegyzet-hivatkozs"/>
        </w:rPr>
        <w:footnoteRef/>
      </w:r>
      <w:r>
        <w:t xml:space="preserve"> </w:t>
      </w:r>
      <w:r w:rsidR="005923D1">
        <w:t xml:space="preserve">Az </w:t>
      </w:r>
      <w:r>
        <w:t>Atrya egy, az Egyiptomi Testvériséghez tartozó Adeptus neve. (</w:t>
      </w:r>
      <w:r>
        <w:rPr>
          <w:i/>
        </w:rPr>
        <w:t>A ford.</w:t>
      </w:r>
      <w:r>
        <w:t>)</w:t>
      </w:r>
    </w:p>
  </w:footnote>
  <w:footnote w:id="620">
    <w:p w14:paraId="43DBDD62" w14:textId="064B2333" w:rsidR="00A33E58" w:rsidRDefault="00A33E58">
      <w:pPr>
        <w:pStyle w:val="Lbjegyzetszveg"/>
      </w:pPr>
      <w:r>
        <w:rPr>
          <w:rStyle w:val="Lbjegyzet-hivatkozs"/>
        </w:rPr>
        <w:footnoteRef/>
      </w:r>
      <w:r>
        <w:t xml:space="preserve"> </w:t>
      </w:r>
      <w:r w:rsidRPr="005E0678">
        <w:t>A s</w:t>
      </w:r>
      <w:r w:rsidRPr="005E0678">
        <w:rPr>
          <w:i/>
          <w:iCs/>
        </w:rPr>
        <w:t>uttee</w:t>
      </w:r>
      <w:r w:rsidRPr="005E0678">
        <w:t xml:space="preserve"> egy régi indiai (ma már törvénnyel tiltott, szigorúan büntetett) temetkezési szokás, amely megkövetelte, hogy egy elhunyt férfi felesége rituális felkészítés után önként, élve, vele tartson a halotti máglyára. (</w:t>
      </w:r>
      <w:r w:rsidRPr="005E0678">
        <w:rPr>
          <w:i/>
        </w:rPr>
        <w:t>A ford.</w:t>
      </w:r>
      <w:r w:rsidRPr="005E0678">
        <w:t>)</w:t>
      </w:r>
    </w:p>
  </w:footnote>
  <w:footnote w:id="621">
    <w:p w14:paraId="21CA9A20" w14:textId="5D7798D8" w:rsidR="00353310" w:rsidRPr="00353310" w:rsidRDefault="00353310">
      <w:pPr>
        <w:pStyle w:val="Lbjegyzetszveg"/>
      </w:pPr>
      <w:r>
        <w:rPr>
          <w:rStyle w:val="Lbjegyzet-hivatkozs"/>
        </w:rPr>
        <w:footnoteRef/>
      </w:r>
      <w:r>
        <w:t xml:space="preserve"> A Makkabeusok név egy régi zsidó csoportot jelöl, akik annak idején fellázadtak a görög befolyás ellen, és véres harcokban kivívták a függetlenségüket. Eközben azonban szörnyű vérengzések és kegyetlenkedések történtek, amik az utókor történeteiben ezt a harcot szörnyűségekkel és kegyetlenséggel, </w:t>
      </w:r>
      <w:r w:rsidR="00CC6B6B">
        <w:t xml:space="preserve">a </w:t>
      </w:r>
      <w:r>
        <w:t>pusztulás és halál fogalm</w:t>
      </w:r>
      <w:r w:rsidR="00CC6B6B">
        <w:t>ai</w:t>
      </w:r>
      <w:r>
        <w:t>val kapcsolták össze</w:t>
      </w:r>
      <w:r w:rsidR="00F514D9">
        <w:t>.  I</w:t>
      </w:r>
      <w:r>
        <w:t>dővel ebből alakult ki</w:t>
      </w:r>
      <w:r w:rsidR="00CC6B6B">
        <w:t>, erre utal</w:t>
      </w:r>
      <w:r>
        <w:t xml:space="preserve"> a „macabre dance” (gyásztánc, haláltánc) kifejezés, amit itt a Mester használ. (</w:t>
      </w:r>
      <w:r>
        <w:rPr>
          <w:i/>
        </w:rPr>
        <w:t>A ford.</w:t>
      </w:r>
      <w:r>
        <w:t>)</w:t>
      </w:r>
    </w:p>
  </w:footnote>
  <w:footnote w:id="622">
    <w:p w14:paraId="674B33BE" w14:textId="47E29159" w:rsidR="007F2191" w:rsidRPr="007F2191" w:rsidRDefault="007F2191">
      <w:pPr>
        <w:pStyle w:val="Lbjegyzetszveg"/>
      </w:pPr>
      <w:r>
        <w:rPr>
          <w:rStyle w:val="Lbjegyzet-hivatkozs"/>
        </w:rPr>
        <w:footnoteRef/>
      </w:r>
      <w:r>
        <w:t xml:space="preserve"> A </w:t>
      </w:r>
      <w:r>
        <w:rPr>
          <w:i/>
          <w:iCs/>
        </w:rPr>
        <w:t xml:space="preserve">Sell </w:t>
      </w:r>
      <w:r>
        <w:t>egy pénzügyi-tőzsdei kifejezés. Az olyan eszközöket, papírokat, helyzeteket stb. jelölik vele, amikor az abban érdekeltséggel, tulajdonnal stb. rendelkező jobban teszi, ha mielőbb kiszáll belőle, mert komoly (vagy épp teljes) értékvesztése rövid időn belül várható. (</w:t>
      </w:r>
      <w:r>
        <w:rPr>
          <w:i/>
        </w:rPr>
        <w:t>A ford.</w:t>
      </w:r>
      <w:r>
        <w:t>)</w:t>
      </w:r>
    </w:p>
  </w:footnote>
  <w:footnote w:id="623">
    <w:p w14:paraId="6BB27626" w14:textId="1D69E24E" w:rsidR="00A65B51" w:rsidRPr="00A65B51" w:rsidRDefault="00A65B51">
      <w:pPr>
        <w:pStyle w:val="Lbjegyzetszveg"/>
      </w:pPr>
      <w:r>
        <w:rPr>
          <w:rStyle w:val="Lbjegyzet-hivatkozs"/>
        </w:rPr>
        <w:footnoteRef/>
      </w:r>
      <w:r>
        <w:t xml:space="preserve"> Ez a </w:t>
      </w:r>
      <w:r w:rsidRPr="00A65B51">
        <w:rPr>
          <w:i/>
          <w:iCs/>
        </w:rPr>
        <w:t>Simla</w:t>
      </w:r>
      <w:r>
        <w:t xml:space="preserve"> </w:t>
      </w:r>
      <w:r>
        <w:rPr>
          <w:i/>
          <w:iCs/>
        </w:rPr>
        <w:t>Eclectic Theosphical Society,</w:t>
      </w:r>
      <w:r>
        <w:t xml:space="preserve"> aminek ekkoriban Hume úr volt az elnöke. (</w:t>
      </w:r>
      <w:r>
        <w:rPr>
          <w:i/>
        </w:rPr>
        <w:t>A ford.</w:t>
      </w:r>
      <w:r>
        <w:t>)</w:t>
      </w:r>
    </w:p>
  </w:footnote>
  <w:footnote w:id="624">
    <w:p w14:paraId="0EBDC342" w14:textId="6BFEBB56" w:rsidR="004A4F7E" w:rsidRDefault="004A4F7E">
      <w:pPr>
        <w:pStyle w:val="Lbjegyzetszveg"/>
      </w:pPr>
      <w:r>
        <w:rPr>
          <w:rStyle w:val="Lbjegyzet-hivatkozs"/>
        </w:rPr>
        <w:footnoteRef/>
      </w:r>
      <w:r>
        <w:t xml:space="preserve"> A </w:t>
      </w:r>
      <w:r w:rsidRPr="008A3A3A">
        <w:t xml:space="preserve">אֶהְיֶה אֲשֶׁר אֶהְיֶה </w:t>
      </w:r>
      <w:r>
        <w:t>(azt írják róla) héberül ugyanaz, mint az angol „I am that I am!” (Én Az vagyok – Az Én vagyok!) fohász. (</w:t>
      </w:r>
      <w:r>
        <w:rPr>
          <w:i/>
        </w:rPr>
        <w:t>A ford.</w:t>
      </w:r>
      <w:r>
        <w:t>)</w:t>
      </w:r>
    </w:p>
  </w:footnote>
  <w:footnote w:id="625">
    <w:p w14:paraId="16A9A191" w14:textId="0905B724" w:rsidR="00C8719B" w:rsidRPr="00C8719B" w:rsidRDefault="00C8719B">
      <w:pPr>
        <w:pStyle w:val="Lbjegyzetszveg"/>
      </w:pPr>
      <w:bookmarkStart w:id="233" w:name="_Ref216703559"/>
      <w:r>
        <w:rPr>
          <w:rStyle w:val="Lbjegyzet-hivatkozs"/>
        </w:rPr>
        <w:footnoteRef/>
      </w:r>
      <w:r>
        <w:t xml:space="preserve"> Az </w:t>
      </w:r>
      <w:r w:rsidRPr="00C8719B">
        <w:rPr>
          <w:i/>
          <w:iCs/>
        </w:rPr>
        <w:t>Advaitee</w:t>
      </w:r>
      <w:r>
        <w:rPr>
          <w:i/>
          <w:iCs/>
        </w:rPr>
        <w:t xml:space="preserve"> </w:t>
      </w:r>
      <w:r w:rsidRPr="00C8719B">
        <w:t>egy,</w:t>
      </w:r>
      <w:r>
        <w:rPr>
          <w:i/>
          <w:iCs/>
        </w:rPr>
        <w:t xml:space="preserve"> </w:t>
      </w:r>
      <w:r>
        <w:t>a</w:t>
      </w:r>
      <w:r w:rsidRPr="005E0678">
        <w:t xml:space="preserve"> hindu </w:t>
      </w:r>
      <w:r w:rsidR="00AE357D">
        <w:t>v</w:t>
      </w:r>
      <w:r w:rsidRPr="005E0678">
        <w:t>edanta filozófia egyik irányzatának hirdetői</w:t>
      </w:r>
      <w:r>
        <w:t xml:space="preserve"> közé tartozó személy</w:t>
      </w:r>
      <w:r w:rsidRPr="005E0678">
        <w:t xml:space="preserve">. A teozófia </w:t>
      </w:r>
      <w:r>
        <w:t xml:space="preserve">és a </w:t>
      </w:r>
      <w:r w:rsidR="00AE357D">
        <w:t>v</w:t>
      </w:r>
      <w:r>
        <w:t xml:space="preserve">edanta filozófia </w:t>
      </w:r>
      <w:r w:rsidRPr="005E0678">
        <w:t>sok (de nem minden) tekintetben hasonló eszméket tár elénk. (</w:t>
      </w:r>
      <w:r w:rsidRPr="005E0678">
        <w:rPr>
          <w:i/>
        </w:rPr>
        <w:t>A ford.</w:t>
      </w:r>
      <w:r w:rsidRPr="005E0678">
        <w:t>)</w:t>
      </w:r>
      <w:bookmarkEnd w:id="233"/>
    </w:p>
  </w:footnote>
  <w:footnote w:id="626">
    <w:p w14:paraId="168835CB" w14:textId="0A05D463" w:rsidR="00977160" w:rsidRPr="00977160" w:rsidRDefault="00977160">
      <w:pPr>
        <w:pStyle w:val="Lbjegyzetszveg"/>
      </w:pPr>
      <w:r>
        <w:rPr>
          <w:rStyle w:val="Lbjegyzet-hivatkozs"/>
        </w:rPr>
        <w:footnoteRef/>
      </w:r>
      <w:r>
        <w:t xml:space="preserve"> </w:t>
      </w:r>
      <w:r w:rsidR="00AD4E0B">
        <w:t xml:space="preserve">A </w:t>
      </w:r>
      <w:r w:rsidR="00AD4E0B" w:rsidRPr="00AD4E0B">
        <w:rPr>
          <w:i/>
          <w:iCs/>
        </w:rPr>
        <w:t>grand trapèz</w:t>
      </w:r>
      <w:r w:rsidR="00AD4E0B" w:rsidRPr="00AD4E0B">
        <w:t xml:space="preserve"> (itt) egy </w:t>
      </w:r>
      <w:r w:rsidR="00AD4E0B">
        <w:t>c</w:t>
      </w:r>
      <w:r>
        <w:t xml:space="preserve">irkuszi mutatvány, ahol az akrobata egyik lengő </w:t>
      </w:r>
      <w:r w:rsidR="00AD4E0B">
        <w:t xml:space="preserve">magas </w:t>
      </w:r>
      <w:r>
        <w:t>trapézról a másikra ugrik át úgy, hogy nincs alatta biztonsági háló. (</w:t>
      </w:r>
      <w:r>
        <w:rPr>
          <w:i/>
        </w:rPr>
        <w:t>A ford.</w:t>
      </w:r>
      <w:r>
        <w:t>)</w:t>
      </w:r>
    </w:p>
  </w:footnote>
  <w:footnote w:id="627">
    <w:p w14:paraId="639EE639" w14:textId="403426DE" w:rsidR="00947765" w:rsidRPr="00947765" w:rsidRDefault="00947765">
      <w:pPr>
        <w:pStyle w:val="Lbjegyzetszveg"/>
      </w:pPr>
      <w:bookmarkStart w:id="234" w:name="_Ref223721030"/>
      <w:r>
        <w:rPr>
          <w:rStyle w:val="Lbjegyzet-hivatkozs"/>
        </w:rPr>
        <w:footnoteRef/>
      </w:r>
      <w:r>
        <w:t xml:space="preserve"> Ez a cikk a </w:t>
      </w:r>
      <w:r>
        <w:rPr>
          <w:i/>
          <w:iCs/>
        </w:rPr>
        <w:t xml:space="preserve">The Theosophist </w:t>
      </w:r>
      <w:r>
        <w:t>1882. szeptemberi számában (326. o.) jelent meg. Az itt említett első két név -Deva Muni és Paramahamsa Shub-Tung - nem ismerős az utókornak, ami a fentebb írtak alapján nem is meglepő. A többi 10 név mind Társulati tag tanítványoké. (</w:t>
      </w:r>
      <w:r>
        <w:rPr>
          <w:i/>
        </w:rPr>
        <w:t>A ford.</w:t>
      </w:r>
      <w:r>
        <w:t>)</w:t>
      </w:r>
      <w:bookmarkEnd w:id="234"/>
    </w:p>
  </w:footnote>
  <w:footnote w:id="628">
    <w:p w14:paraId="3721641D" w14:textId="1E10A9A3" w:rsidR="00A048C4" w:rsidRPr="00DB4236" w:rsidRDefault="00A048C4">
      <w:pPr>
        <w:pStyle w:val="Lbjegyzetszveg"/>
      </w:pPr>
      <w:r>
        <w:rPr>
          <w:rStyle w:val="Lbjegyzet-hivatkozs"/>
        </w:rPr>
        <w:footnoteRef/>
      </w:r>
      <w:r>
        <w:t xml:space="preserve"> A </w:t>
      </w:r>
      <w:r>
        <w:rPr>
          <w:i/>
          <w:iCs/>
        </w:rPr>
        <w:t xml:space="preserve">consummatum est </w:t>
      </w:r>
      <w:r>
        <w:t>latin kifejezés, jelentése kb.: „</w:t>
      </w:r>
      <w:r w:rsidR="00DB4236">
        <w:t>vége van”, „</w:t>
      </w:r>
      <w:r w:rsidR="00380B75">
        <w:t>be</w:t>
      </w:r>
      <w:r w:rsidR="00DB4236">
        <w:t xml:space="preserve">végeztetett”. </w:t>
      </w:r>
      <w:r w:rsidR="00380B75">
        <w:t>(</w:t>
      </w:r>
      <w:r w:rsidR="00DB4236">
        <w:t>Sok forrás szerint ezek voltak Jézus utolsó szavai a Kereszten.</w:t>
      </w:r>
      <w:r w:rsidR="00380B75">
        <w:t>)</w:t>
      </w:r>
      <w:r w:rsidR="00DB4236">
        <w:t xml:space="preserve"> (</w:t>
      </w:r>
      <w:r w:rsidR="00DB4236">
        <w:rPr>
          <w:i/>
        </w:rPr>
        <w:t>A ford.</w:t>
      </w:r>
      <w:r w:rsidR="00DB4236">
        <w:t>)</w:t>
      </w:r>
    </w:p>
  </w:footnote>
  <w:footnote w:id="629">
    <w:p w14:paraId="210566F5" w14:textId="03516423" w:rsidR="00A21B7F" w:rsidRPr="00A21B7F" w:rsidRDefault="00A21B7F">
      <w:pPr>
        <w:pStyle w:val="Lbjegyzetszveg"/>
      </w:pPr>
      <w:r>
        <w:rPr>
          <w:rStyle w:val="Lbjegyzet-hivatkozs"/>
        </w:rPr>
        <w:footnoteRef/>
      </w:r>
      <w:r>
        <w:t xml:space="preserve"> A Mester itt Hume úr fentebb emlegetett cikkére utalhatott. (</w:t>
      </w:r>
      <w:r>
        <w:rPr>
          <w:i/>
        </w:rPr>
        <w:t>A ford.</w:t>
      </w:r>
      <w:r>
        <w:t>)</w:t>
      </w:r>
    </w:p>
  </w:footnote>
  <w:footnote w:id="630">
    <w:p w14:paraId="4FB9CAFC" w14:textId="2C608F61" w:rsidR="00A21B7F" w:rsidRPr="00A21B7F" w:rsidRDefault="00A21B7F">
      <w:pPr>
        <w:pStyle w:val="Lbjegyzetszveg"/>
      </w:pPr>
      <w:r>
        <w:rPr>
          <w:rStyle w:val="Lbjegyzet-hivatkozs"/>
        </w:rPr>
        <w:footnoteRef/>
      </w:r>
      <w:r>
        <w:t xml:space="preserve"> A </w:t>
      </w:r>
      <w:r>
        <w:rPr>
          <w:i/>
          <w:iCs/>
        </w:rPr>
        <w:t xml:space="preserve">Yogini </w:t>
      </w:r>
      <w:r>
        <w:t>egy, a szent jóga útján járó női aszkéta. (</w:t>
      </w:r>
      <w:r>
        <w:rPr>
          <w:i/>
        </w:rPr>
        <w:t>A ford.</w:t>
      </w:r>
      <w:r>
        <w:t>)</w:t>
      </w:r>
    </w:p>
  </w:footnote>
  <w:footnote w:id="631">
    <w:p w14:paraId="49C4F9A5" w14:textId="074F0FF4" w:rsidR="0087693E" w:rsidRPr="0087693E" w:rsidRDefault="0087693E">
      <w:pPr>
        <w:pStyle w:val="Lbjegyzetszveg"/>
      </w:pPr>
      <w:r>
        <w:rPr>
          <w:rStyle w:val="Lbjegyzet-hivatkozs"/>
        </w:rPr>
        <w:footnoteRef/>
      </w:r>
      <w:r>
        <w:t xml:space="preserve"> Ez a „lábjegyzet” a CXXV. Levélben olvasható. (</w:t>
      </w:r>
      <w:r>
        <w:rPr>
          <w:i/>
        </w:rPr>
        <w:t>A ford.</w:t>
      </w:r>
      <w:r>
        <w:t>)</w:t>
      </w:r>
      <w:r w:rsidR="002A449A">
        <w:t xml:space="preserve"> </w:t>
      </w:r>
    </w:p>
  </w:footnote>
  <w:footnote w:id="632">
    <w:p w14:paraId="264E713C" w14:textId="0E5319AE" w:rsidR="00BD686F" w:rsidRPr="00BD686F" w:rsidRDefault="00BD686F">
      <w:pPr>
        <w:pStyle w:val="Lbjegyzetszveg"/>
      </w:pPr>
      <w:r>
        <w:rPr>
          <w:rStyle w:val="Lbjegyzet-hivatkozs"/>
        </w:rPr>
        <w:footnoteRef/>
      </w:r>
      <w:r>
        <w:t xml:space="preserve"> Edmond W. Fern, Hume úr titkára. Vélhetően ott is lakott a házában, és jelentős pszichikus adottságokkal bírt. Bővebben róla lásd a</w:t>
      </w:r>
      <w:r w:rsidR="002A449A">
        <w:t xml:space="preserve"> </w:t>
      </w:r>
      <w:r w:rsidR="002A449A">
        <w:fldChar w:fldCharType="begin"/>
      </w:r>
      <w:r w:rsidR="002A449A">
        <w:instrText xml:space="preserve"> PAGEREF _Ref216617664 \h </w:instrText>
      </w:r>
      <w:r w:rsidR="002A449A">
        <w:fldChar w:fldCharType="separate"/>
      </w:r>
      <w:r w:rsidR="002A449A">
        <w:rPr>
          <w:noProof/>
        </w:rPr>
        <w:t>257</w:t>
      </w:r>
      <w:r w:rsidR="002A449A">
        <w:fldChar w:fldCharType="end"/>
      </w:r>
      <w:r>
        <w:t>.o. lábjegyzetét. (</w:t>
      </w:r>
      <w:r>
        <w:rPr>
          <w:i/>
        </w:rPr>
        <w:t>A ford.</w:t>
      </w:r>
      <w:r>
        <w:t>)</w:t>
      </w:r>
      <w:r w:rsidR="002A449A">
        <w:t xml:space="preserve"> </w:t>
      </w:r>
    </w:p>
  </w:footnote>
  <w:footnote w:id="633">
    <w:p w14:paraId="70474924" w14:textId="5003A7A2" w:rsidR="00D55C15" w:rsidRDefault="00D55C15">
      <w:pPr>
        <w:pStyle w:val="Lbjegyzetszveg"/>
      </w:pPr>
      <w:r>
        <w:rPr>
          <w:rStyle w:val="Lbjegyzet-hivatkozs"/>
        </w:rPr>
        <w:footnoteRef/>
      </w:r>
      <w:r>
        <w:t xml:space="preserve"> </w:t>
      </w:r>
      <w:r w:rsidR="00BD686F">
        <w:t>Az ’</w:t>
      </w:r>
      <w:r w:rsidR="00BD686F">
        <w:rPr>
          <w:i/>
          <w:iCs/>
        </w:rPr>
        <w:t xml:space="preserve">a la napkin </w:t>
      </w:r>
      <w:r w:rsidR="00BD686F" w:rsidRPr="00BD686F">
        <w:t>(szalvétás)</w:t>
      </w:r>
      <w:r w:rsidR="00BD686F">
        <w:t xml:space="preserve"> mutavány’ egy</w:t>
      </w:r>
      <w:r>
        <w:t xml:space="preserve"> utalás Fern úr trükkjére, amit egy Hume úrnak írt levél kézbesítés</w:t>
      </w:r>
      <w:r w:rsidR="001B056B">
        <w:t>énél</w:t>
      </w:r>
      <w:r>
        <w:t xml:space="preserve"> vetett be. Bővebb erről és a körülményekről az LIII. Levél</w:t>
      </w:r>
      <w:r w:rsidR="00A67CFB">
        <w:t xml:space="preserve"> közepe táján, a</w:t>
      </w:r>
      <w:r w:rsidR="002A449A">
        <w:t xml:space="preserve"> </w:t>
      </w:r>
      <w:r w:rsidR="002A449A">
        <w:fldChar w:fldCharType="begin"/>
      </w:r>
      <w:r w:rsidR="002A449A">
        <w:instrText xml:space="preserve"> PAGEREF szalvéta \h </w:instrText>
      </w:r>
      <w:r w:rsidR="002A449A">
        <w:fldChar w:fldCharType="separate"/>
      </w:r>
      <w:r w:rsidR="002A449A">
        <w:rPr>
          <w:noProof/>
        </w:rPr>
        <w:t>340</w:t>
      </w:r>
      <w:r w:rsidR="002A449A">
        <w:fldChar w:fldCharType="end"/>
      </w:r>
      <w:r w:rsidR="00A67CFB">
        <w:t>. oldalon olvashat</w:t>
      </w:r>
      <w:r w:rsidR="00D437AA">
        <w:t>ó</w:t>
      </w:r>
      <w:r w:rsidR="00A67CFB">
        <w:t>. (</w:t>
      </w:r>
      <w:r w:rsidR="00A67CFB">
        <w:rPr>
          <w:i/>
        </w:rPr>
        <w:t>A ford.</w:t>
      </w:r>
      <w:r w:rsidR="00A67CFB">
        <w:t>)</w:t>
      </w:r>
      <w:r>
        <w:t xml:space="preserve"> </w:t>
      </w:r>
    </w:p>
  </w:footnote>
  <w:footnote w:id="634">
    <w:p w14:paraId="305666A4" w14:textId="2649B8B8" w:rsidR="00CA1EEC" w:rsidRPr="005E0678" w:rsidRDefault="00CA1EEC">
      <w:pPr>
        <w:pStyle w:val="Lbjegyzetszveg"/>
      </w:pPr>
      <w:r w:rsidRPr="005E0678">
        <w:rPr>
          <w:rStyle w:val="Lbjegyzet-hivatkozs"/>
        </w:rPr>
        <w:footnoteRef/>
      </w:r>
      <w:r w:rsidRPr="005E0678">
        <w:t xml:space="preserve"> </w:t>
      </w:r>
      <w:r w:rsidR="00C814F6">
        <w:t>Ez az u</w:t>
      </w:r>
      <w:r w:rsidRPr="005E0678">
        <w:t xml:space="preserve">talás (sorrendben) a </w:t>
      </w:r>
      <w:r w:rsidR="00C04497" w:rsidRPr="005E0678">
        <w:fldChar w:fldCharType="begin"/>
      </w:r>
      <w:r w:rsidR="00C04497" w:rsidRPr="005E0678">
        <w:instrText xml:space="preserve"> REF _Ref214638712 \h </w:instrText>
      </w:r>
      <w:r w:rsidR="00C04497" w:rsidRPr="005E0678">
        <w:fldChar w:fldCharType="separate"/>
      </w:r>
      <w:r w:rsidR="00F306D5" w:rsidRPr="00E16B80">
        <w:t>CXIII. Levél</w:t>
      </w:r>
      <w:r w:rsidR="00C04497" w:rsidRPr="005E0678">
        <w:fldChar w:fldCharType="end"/>
      </w:r>
      <w:r w:rsidR="00C814F6">
        <w:t xml:space="preserve">re </w:t>
      </w:r>
      <w:r w:rsidRPr="005E0678">
        <w:t xml:space="preserve">és a </w:t>
      </w:r>
      <w:r w:rsidRPr="005E0678">
        <w:fldChar w:fldCharType="begin"/>
      </w:r>
      <w:r w:rsidRPr="005E0678">
        <w:instrText xml:space="preserve"> REF _Ref214638283 \h </w:instrText>
      </w:r>
      <w:r w:rsidRPr="005E0678">
        <w:fldChar w:fldCharType="separate"/>
      </w:r>
      <w:r w:rsidR="00F306D5" w:rsidRPr="00E16B80">
        <w:t>XXX. Levél</w:t>
      </w:r>
      <w:r w:rsidRPr="005E0678">
        <w:fldChar w:fldCharType="end"/>
      </w:r>
      <w:r w:rsidRPr="005E0678">
        <w:t>re</w:t>
      </w:r>
      <w:r w:rsidR="00C814F6">
        <w:t xml:space="preserve"> vonatkozik</w:t>
      </w:r>
      <w:r w:rsidRPr="005E0678">
        <w:t>. (</w:t>
      </w:r>
      <w:r w:rsidRPr="005E0678">
        <w:rPr>
          <w:i/>
        </w:rPr>
        <w:t>A ford.</w:t>
      </w:r>
      <w:r w:rsidRPr="005E0678">
        <w:t>)</w:t>
      </w:r>
    </w:p>
  </w:footnote>
  <w:footnote w:id="635">
    <w:p w14:paraId="79E375E8" w14:textId="3E6464CD" w:rsidR="00C814F6" w:rsidRPr="00C814F6" w:rsidRDefault="00C814F6">
      <w:pPr>
        <w:pStyle w:val="Lbjegyzetszveg"/>
      </w:pPr>
      <w:r>
        <w:rPr>
          <w:rStyle w:val="Lbjegyzet-hivatkozs"/>
        </w:rPr>
        <w:footnoteRef/>
      </w:r>
      <w:r>
        <w:t xml:space="preserve"> Alighanem Morya Mesterről lehet szó. (</w:t>
      </w:r>
      <w:r>
        <w:rPr>
          <w:i/>
        </w:rPr>
        <w:t>A ford.</w:t>
      </w:r>
      <w:r>
        <w:t>)</w:t>
      </w:r>
    </w:p>
  </w:footnote>
  <w:footnote w:id="636">
    <w:p w14:paraId="61266319" w14:textId="35D748AF" w:rsidR="006000E5" w:rsidRPr="005E0678" w:rsidRDefault="006000E5">
      <w:pPr>
        <w:pStyle w:val="Lbjegyzetszveg"/>
      </w:pPr>
      <w:r w:rsidRPr="005E0678">
        <w:rPr>
          <w:rStyle w:val="Lbjegyzet-hivatkozs"/>
        </w:rPr>
        <w:footnoteRef/>
      </w:r>
      <w:r w:rsidRPr="005E0678">
        <w:t xml:space="preserve"> Latin kifejezés, jelentése itt kb. „szent együgyűség”. (</w:t>
      </w:r>
      <w:r w:rsidRPr="005E0678">
        <w:rPr>
          <w:i/>
        </w:rPr>
        <w:t>A ford.</w:t>
      </w:r>
      <w:r w:rsidRPr="005E0678">
        <w:t>)</w:t>
      </w:r>
    </w:p>
  </w:footnote>
  <w:footnote w:id="637">
    <w:p w14:paraId="09B7AB49" w14:textId="29D27AF4" w:rsidR="0041651E" w:rsidRPr="005E0678" w:rsidRDefault="0041651E">
      <w:pPr>
        <w:pStyle w:val="Lbjegyzetszveg"/>
      </w:pPr>
      <w:r w:rsidRPr="005E0678">
        <w:rPr>
          <w:rStyle w:val="Lbjegyzet-hivatkozs"/>
        </w:rPr>
        <w:footnoteRef/>
      </w:r>
      <w:r w:rsidRPr="005E0678">
        <w:t xml:space="preserve"> Warren Hastings India</w:t>
      </w:r>
      <w:r w:rsidR="00E74391" w:rsidRPr="005E0678">
        <w:t xml:space="preserve"> ún. </w:t>
      </w:r>
      <w:r w:rsidR="00E74391" w:rsidRPr="005E0678">
        <w:rPr>
          <w:i/>
          <w:iCs/>
        </w:rPr>
        <w:t>Bengal Presidency</w:t>
      </w:r>
      <w:r w:rsidR="00E74391" w:rsidRPr="005E0678">
        <w:t xml:space="preserve"> területeinek</w:t>
      </w:r>
      <w:r w:rsidRPr="005E0678">
        <w:t xml:space="preserve"> kormányzója volt 1773. és 1785. között</w:t>
      </w:r>
      <w:r w:rsidR="00086040">
        <w:t>. T</w:t>
      </w:r>
      <w:r w:rsidRPr="005E0678">
        <w:t xml:space="preserve">isztelte az indiai kultúrát és a hinduizmust, és eltérő kormányzati felfogásuk és prioritásaik miatt súlyos ellentétek alakultak ki közte, mint a brit Birodalom képviselője és a Brit Kelet-Indiai Társaság üzleti érdekeit szem előtt tartók között. </w:t>
      </w:r>
      <w:r w:rsidR="00E74391" w:rsidRPr="005E0678">
        <w:t xml:space="preserve">1785-ben az őt ért támadások és méltánytalanságok miatt lemondott posztjáról és visszatért Angliába, ahol hamarosan </w:t>
      </w:r>
      <w:r w:rsidRPr="005E0678">
        <w:t>megvádolták korrupcióval és hivatali visszaéléssel</w:t>
      </w:r>
      <w:r w:rsidR="00E74391" w:rsidRPr="005E0678">
        <w:t>.</w:t>
      </w:r>
      <w:r w:rsidRPr="005E0678">
        <w:t xml:space="preserve"> </w:t>
      </w:r>
      <w:r w:rsidR="00E74391" w:rsidRPr="005E0678">
        <w:t>A per – amit a fentebb szintén hivatkozott Edmund Burke</w:t>
      </w:r>
      <w:r w:rsidRPr="005E0678">
        <w:t xml:space="preserve"> </w:t>
      </w:r>
      <w:r w:rsidR="00E74391" w:rsidRPr="005E0678">
        <w:t>kezdeményezett, és amiben a vád képviselője is ő volt - évekig húzódott, de végül az esküdtszék nagy többséggel felmentette a vádak alól. (</w:t>
      </w:r>
      <w:r w:rsidR="00E74391" w:rsidRPr="005E0678">
        <w:rPr>
          <w:i/>
        </w:rPr>
        <w:t>A ford.</w:t>
      </w:r>
      <w:r w:rsidR="00E74391" w:rsidRPr="005E0678">
        <w:t>)</w:t>
      </w:r>
    </w:p>
  </w:footnote>
  <w:footnote w:id="638">
    <w:p w14:paraId="270522A7" w14:textId="579A5FFB" w:rsidR="00AD1BDD" w:rsidRPr="005E0678" w:rsidRDefault="00AD1BDD">
      <w:pPr>
        <w:pStyle w:val="Lbjegyzetszveg"/>
      </w:pPr>
      <w:r w:rsidRPr="005E0678">
        <w:footnoteRef/>
      </w:r>
      <w:r w:rsidRPr="005E0678">
        <w:t xml:space="preserve"> Henry Constantine</w:t>
      </w:r>
      <w:r w:rsidR="00F377A4" w:rsidRPr="005E0678">
        <w:t xml:space="preserve"> (kuya)</w:t>
      </w:r>
      <w:r w:rsidRPr="005E0678">
        <w:t xml:space="preserve"> Jennings, a korszak egy ismert</w:t>
      </w:r>
      <w:r w:rsidR="00F377A4" w:rsidRPr="005E0678">
        <w:t xml:space="preserve"> és színes</w:t>
      </w:r>
      <w:r w:rsidRPr="005E0678">
        <w:t xml:space="preserve"> társasági alakja, különc műgyűjtő volt. Nem világos,</w:t>
      </w:r>
      <w:r w:rsidR="00BB140A" w:rsidRPr="005E0678">
        <w:t xml:space="preserve"> hogy a Mester honnan szerzett tudomást a kett</w:t>
      </w:r>
      <w:r w:rsidR="00F377A4" w:rsidRPr="005E0678">
        <w:t>e</w:t>
      </w:r>
      <w:r w:rsidR="00BB140A" w:rsidRPr="005E0678">
        <w:t>jük közt elhangzott szavakról.  Az sem, hogy</w:t>
      </w:r>
      <w:r w:rsidRPr="005E0678">
        <w:t xml:space="preserve"> milyen körülmények között találkozhatott </w:t>
      </w:r>
      <w:r w:rsidR="00BB140A" w:rsidRPr="005E0678">
        <w:t>Jennings</w:t>
      </w:r>
      <w:r w:rsidRPr="005E0678">
        <w:t xml:space="preserve"> Hastings-el</w:t>
      </w:r>
      <w:r w:rsidR="00BB140A" w:rsidRPr="005E0678">
        <w:t xml:space="preserve">, de a </w:t>
      </w:r>
      <w:r w:rsidR="00F377A4" w:rsidRPr="005E0678">
        <w:t>beszélgetés hangneméből</w:t>
      </w:r>
      <w:r w:rsidR="00BB140A" w:rsidRPr="005E0678">
        <w:t xml:space="preserve"> ítélve f</w:t>
      </w:r>
      <w:r w:rsidRPr="005E0678">
        <w:t>eltehetőleg egy társasági eseményen vagy a klubjukban. (</w:t>
      </w:r>
      <w:r w:rsidRPr="005E0678">
        <w:rPr>
          <w:i/>
        </w:rPr>
        <w:t>A ford.</w:t>
      </w:r>
      <w:r w:rsidRPr="005E0678">
        <w:t>)</w:t>
      </w:r>
    </w:p>
  </w:footnote>
  <w:footnote w:id="639">
    <w:p w14:paraId="7DCA87CE" w14:textId="20B0BD34" w:rsidR="00086040" w:rsidRPr="00086040" w:rsidRDefault="00086040">
      <w:pPr>
        <w:pStyle w:val="Lbjegyzetszveg"/>
      </w:pPr>
      <w:r>
        <w:rPr>
          <w:rStyle w:val="Lbjegyzet-hivatkozs"/>
        </w:rPr>
        <w:footnoteRef/>
      </w:r>
      <w:r>
        <w:t xml:space="preserve"> A „Társaság” a fentebb már említett, Indiát lényegében kizsigerelő Brit Kelet-Indiai Társaság volt. (</w:t>
      </w:r>
      <w:r>
        <w:rPr>
          <w:i/>
        </w:rPr>
        <w:t>A ford.</w:t>
      </w:r>
      <w:r>
        <w:t>)</w:t>
      </w:r>
    </w:p>
  </w:footnote>
  <w:footnote w:id="640">
    <w:p w14:paraId="707A2FE3" w14:textId="0270A9BA" w:rsidR="007C45D5" w:rsidRPr="005E0678" w:rsidRDefault="007C45D5">
      <w:pPr>
        <w:pStyle w:val="Lbjegyzetszveg"/>
      </w:pPr>
      <w:r w:rsidRPr="005E0678">
        <w:rPr>
          <w:rStyle w:val="Lbjegyzet-hivatkozs"/>
        </w:rPr>
        <w:footnoteRef/>
      </w:r>
      <w:r w:rsidRPr="005E0678">
        <w:t xml:space="preserve"> Hume úr volt az elnöke a </w:t>
      </w:r>
      <w:r w:rsidRPr="005E0678">
        <w:rPr>
          <w:i/>
          <w:iCs/>
        </w:rPr>
        <w:t>Simla Eclectic Theosophical Society</w:t>
      </w:r>
      <w:r w:rsidRPr="005E0678">
        <w:t>-nek. (</w:t>
      </w:r>
      <w:r w:rsidRPr="005E0678">
        <w:rPr>
          <w:i/>
        </w:rPr>
        <w:t>A ford.</w:t>
      </w:r>
      <w:r w:rsidRPr="005E0678">
        <w:t>)</w:t>
      </w:r>
    </w:p>
  </w:footnote>
  <w:footnote w:id="641">
    <w:p w14:paraId="17C7D9ED" w14:textId="7210B4E6" w:rsidR="0080510B" w:rsidRPr="005E0678" w:rsidRDefault="0080510B">
      <w:pPr>
        <w:pStyle w:val="Lbjegyzetszveg"/>
      </w:pPr>
      <w:r w:rsidRPr="005E0678">
        <w:rPr>
          <w:rStyle w:val="Lbjegyzet-hivatkozs"/>
        </w:rPr>
        <w:footnoteRef/>
      </w:r>
      <w:r w:rsidRPr="005E0678">
        <w:t xml:space="preserve"> Ez volt a beceneve Djual Khool Mesternek, aki ekkor még K.H. Mester tanítványa volt. (</w:t>
      </w:r>
      <w:r w:rsidRPr="005E0678">
        <w:rPr>
          <w:i/>
        </w:rPr>
        <w:t>A ford.</w:t>
      </w:r>
      <w:r w:rsidRPr="005E0678">
        <w:t>)</w:t>
      </w:r>
    </w:p>
  </w:footnote>
  <w:footnote w:id="642">
    <w:p w14:paraId="75FCC395" w14:textId="3DBE7E4D" w:rsidR="00A3264F" w:rsidRPr="005E0678" w:rsidRDefault="00A3264F">
      <w:pPr>
        <w:pStyle w:val="Lbjegyzetszveg"/>
      </w:pPr>
      <w:r w:rsidRPr="005E0678">
        <w:rPr>
          <w:rStyle w:val="Lbjegyzet-hivatkozs"/>
        </w:rPr>
        <w:footnoteRef/>
      </w:r>
      <w:r w:rsidRPr="005E0678">
        <w:t xml:space="preserve"> Jean Paul Rihcter egy német romantikus író, humoros novellák és történetek szerzője volt. (</w:t>
      </w:r>
      <w:r w:rsidRPr="005E0678">
        <w:rPr>
          <w:i/>
        </w:rPr>
        <w:t>A ford.</w:t>
      </w:r>
      <w:r w:rsidRPr="005E0678">
        <w:t>)</w:t>
      </w:r>
    </w:p>
  </w:footnote>
  <w:footnote w:id="643">
    <w:p w14:paraId="4A041702" w14:textId="77EED151" w:rsidR="004B3AD0" w:rsidRPr="005E0678" w:rsidRDefault="004B3AD0">
      <w:pPr>
        <w:pStyle w:val="Lbjegyzetszveg"/>
        <w:rPr>
          <w:i/>
          <w:iCs/>
        </w:rPr>
      </w:pPr>
      <w:r w:rsidRPr="005E0678">
        <w:rPr>
          <w:rStyle w:val="Lbjegyzet-hivatkozs"/>
        </w:rPr>
        <w:footnoteRef/>
      </w:r>
      <w:r w:rsidRPr="005E0678">
        <w:t xml:space="preserve"> Az eredeti kifejezés: </w:t>
      </w:r>
      <w:r w:rsidRPr="005E0678">
        <w:rPr>
          <w:i/>
          <w:iCs/>
        </w:rPr>
        <w:t>Illustrious. (</w:t>
      </w:r>
      <w:r w:rsidRPr="005E0678">
        <w:rPr>
          <w:iCs/>
        </w:rPr>
        <w:t>A ford.</w:t>
      </w:r>
      <w:r w:rsidRPr="005E0678">
        <w:rPr>
          <w:i/>
          <w:iCs/>
        </w:rPr>
        <w:t>)</w:t>
      </w:r>
    </w:p>
  </w:footnote>
  <w:footnote w:id="644">
    <w:p w14:paraId="54D29F79" w14:textId="748ACE94" w:rsidR="00A445EC" w:rsidRPr="005E0678" w:rsidRDefault="00A445EC">
      <w:pPr>
        <w:pStyle w:val="Lbjegyzetszveg"/>
      </w:pPr>
      <w:r w:rsidRPr="005E0678">
        <w:rPr>
          <w:rStyle w:val="Lbjegyzet-hivatkozs"/>
        </w:rPr>
        <w:footnoteRef/>
      </w:r>
      <w:r w:rsidRPr="005E0678">
        <w:t xml:space="preserve"> A </w:t>
      </w:r>
      <w:r w:rsidRPr="005E0678">
        <w:rPr>
          <w:i/>
          <w:iCs/>
        </w:rPr>
        <w:t xml:space="preserve">pucka </w:t>
      </w:r>
      <w:r w:rsidRPr="005E0678">
        <w:t>vagy</w:t>
      </w:r>
      <w:r w:rsidRPr="005E0678">
        <w:rPr>
          <w:i/>
          <w:iCs/>
        </w:rPr>
        <w:t xml:space="preserve"> pukka </w:t>
      </w:r>
      <w:r w:rsidRPr="005E0678">
        <w:t>szó többféle jel</w:t>
      </w:r>
      <w:r w:rsidR="00786B55" w:rsidRPr="005E0678">
        <w:t>e</w:t>
      </w:r>
      <w:r w:rsidRPr="005E0678">
        <w:t xml:space="preserve">ntéssel </w:t>
      </w:r>
      <w:r w:rsidR="00786B55" w:rsidRPr="005E0678">
        <w:t>is rendelkezik</w:t>
      </w:r>
      <w:r w:rsidRPr="005E0678">
        <w:t>. Itteni jelentése kb.: eredeti, kétséget kizáró, tiszteletet érdemlő.  (</w:t>
      </w:r>
      <w:r w:rsidRPr="005E0678">
        <w:rPr>
          <w:i/>
        </w:rPr>
        <w:t>A ford.</w:t>
      </w:r>
      <w:r w:rsidRPr="005E0678">
        <w:t>)</w:t>
      </w:r>
    </w:p>
  </w:footnote>
  <w:footnote w:id="645">
    <w:p w14:paraId="76CB9F94" w14:textId="0500EE91" w:rsidR="00786B55" w:rsidRPr="005E0678" w:rsidRDefault="00786B55">
      <w:pPr>
        <w:pStyle w:val="Lbjegyzetszveg"/>
      </w:pPr>
      <w:r w:rsidRPr="005E0678">
        <w:rPr>
          <w:rStyle w:val="Lbjegyzet-hivatkozs"/>
        </w:rPr>
        <w:footnoteRef/>
      </w:r>
      <w:r w:rsidRPr="005E0678">
        <w:t xml:space="preserve"> </w:t>
      </w:r>
      <w:r w:rsidR="00DA4044" w:rsidRPr="005E0678">
        <w:rPr>
          <w:i/>
          <w:iCs/>
        </w:rPr>
        <w:t>Quid pro quo</w:t>
      </w:r>
      <w:r w:rsidR="00DA4044" w:rsidRPr="005E0678">
        <w:t>: több értelmű latin kifejezés, jelentése itt kb.: „ki miért felelős”, „kinek a hibája”. (</w:t>
      </w:r>
      <w:r w:rsidR="00DA4044" w:rsidRPr="005E0678">
        <w:rPr>
          <w:i/>
        </w:rPr>
        <w:t>A ford.</w:t>
      </w:r>
      <w:r w:rsidR="00DA4044" w:rsidRPr="005E0678">
        <w:t>)</w:t>
      </w:r>
    </w:p>
  </w:footnote>
  <w:footnote w:id="646">
    <w:p w14:paraId="142DCC81" w14:textId="2FA2E452" w:rsidR="00337EE8" w:rsidRPr="005E0678" w:rsidRDefault="00337EE8">
      <w:pPr>
        <w:pStyle w:val="Lbjegyzetszveg"/>
      </w:pPr>
      <w:r w:rsidRPr="005E0678">
        <w:rPr>
          <w:rStyle w:val="Lbjegyzet-hivatkozs"/>
        </w:rPr>
        <w:footnoteRef/>
      </w:r>
      <w:r w:rsidRPr="005E0678">
        <w:t xml:space="preserve"> Damodar K. Mavalankar, K.H. Mester tanítványa. (Lásd róla még az</w:t>
      </w:r>
      <w:r w:rsidR="009B22B0">
        <w:t xml:space="preserve"> </w:t>
      </w:r>
      <w:r w:rsidR="009B22B0">
        <w:fldChar w:fldCharType="begin"/>
      </w:r>
      <w:r w:rsidR="009B22B0">
        <w:instrText xml:space="preserve"> PAGEREF _Ref214701327 \h </w:instrText>
      </w:r>
      <w:r w:rsidR="009B22B0">
        <w:fldChar w:fldCharType="separate"/>
      </w:r>
      <w:r w:rsidR="009B22B0">
        <w:rPr>
          <w:noProof/>
        </w:rPr>
        <w:t>55</w:t>
      </w:r>
      <w:r w:rsidR="009B22B0">
        <w:fldChar w:fldCharType="end"/>
      </w:r>
      <w:r w:rsidR="009B22B0" w:rsidRPr="005E0678">
        <w:t>.</w:t>
      </w:r>
      <w:r w:rsidRPr="005E0678">
        <w:t xml:space="preserve"> oldali lábjegyzetet.) (</w:t>
      </w:r>
      <w:r w:rsidRPr="005E0678">
        <w:rPr>
          <w:i/>
        </w:rPr>
        <w:t>A ford.</w:t>
      </w:r>
      <w:r w:rsidRPr="005E0678">
        <w:t>)</w:t>
      </w:r>
    </w:p>
  </w:footnote>
  <w:footnote w:id="647">
    <w:p w14:paraId="21977052" w14:textId="6DF9FAFB" w:rsidR="00337EE8" w:rsidRPr="005E0678" w:rsidRDefault="00337EE8">
      <w:pPr>
        <w:pStyle w:val="Lbjegyzetszveg"/>
      </w:pPr>
      <w:r w:rsidRPr="005E0678">
        <w:rPr>
          <w:rStyle w:val="Lbjegyzet-hivatkozs"/>
        </w:rPr>
        <w:footnoteRef/>
      </w:r>
      <w:r w:rsidRPr="005E0678">
        <w:t xml:space="preserve"> Gwala Krishna Deb, K.H. Mester egy másik tanítványa. (</w:t>
      </w:r>
      <w:r w:rsidRPr="005E0678">
        <w:rPr>
          <w:i/>
        </w:rPr>
        <w:t>A ford.</w:t>
      </w:r>
      <w:r w:rsidRPr="005E0678">
        <w:t>)</w:t>
      </w:r>
    </w:p>
  </w:footnote>
  <w:footnote w:id="648">
    <w:p w14:paraId="6BFA6C63" w14:textId="72B1A89C" w:rsidR="00C45FDB" w:rsidRPr="005E0678" w:rsidRDefault="00C45FDB">
      <w:pPr>
        <w:pStyle w:val="Lbjegyzetszveg"/>
      </w:pPr>
      <w:r w:rsidRPr="005E0678">
        <w:rPr>
          <w:rStyle w:val="Lbjegyzet-hivatkozs"/>
        </w:rPr>
        <w:footnoteRef/>
      </w:r>
      <w:r w:rsidRPr="005E0678">
        <w:t xml:space="preserve"> Djual Khool. (</w:t>
      </w:r>
      <w:r w:rsidRPr="005E0678">
        <w:rPr>
          <w:i/>
        </w:rPr>
        <w:t>A ford.</w:t>
      </w:r>
      <w:r w:rsidRPr="005E0678">
        <w:t>)</w:t>
      </w:r>
    </w:p>
  </w:footnote>
  <w:footnote w:id="649">
    <w:p w14:paraId="2CBD3324" w14:textId="79ED1D31" w:rsidR="00C45FDB" w:rsidRPr="005E0678" w:rsidRDefault="00C45FDB">
      <w:pPr>
        <w:pStyle w:val="Lbjegyzetszveg"/>
      </w:pPr>
      <w:r w:rsidRPr="005E0678">
        <w:rPr>
          <w:rStyle w:val="Lbjegyzet-hivatkozs"/>
        </w:rPr>
        <w:footnoteRef/>
      </w:r>
      <w:r w:rsidRPr="005E0678">
        <w:t xml:space="preserve"> Így nevezték a helyet, ahol Hume úr lakott. (</w:t>
      </w:r>
      <w:r w:rsidRPr="005E0678">
        <w:rPr>
          <w:i/>
        </w:rPr>
        <w:t>A ford.</w:t>
      </w:r>
      <w:r w:rsidRPr="005E0678">
        <w:t>)</w:t>
      </w:r>
    </w:p>
  </w:footnote>
  <w:footnote w:id="650">
    <w:p w14:paraId="1EE29101" w14:textId="0F586220" w:rsidR="00424A8E" w:rsidRPr="005E0678" w:rsidRDefault="00424A8E">
      <w:pPr>
        <w:pStyle w:val="Lbjegyzetszveg"/>
      </w:pPr>
      <w:r w:rsidRPr="005E0678">
        <w:rPr>
          <w:rStyle w:val="Lbjegyzet-hivatkozs"/>
        </w:rPr>
        <w:footnoteRef/>
      </w:r>
      <w:r w:rsidRPr="005E0678">
        <w:t xml:space="preserve"> Moggy volt Hume úr feleségének beceneve. (</w:t>
      </w:r>
      <w:r w:rsidRPr="005E0678">
        <w:rPr>
          <w:i/>
        </w:rPr>
        <w:t>A ford.</w:t>
      </w:r>
      <w:r w:rsidRPr="005E0678">
        <w:t>)</w:t>
      </w:r>
    </w:p>
  </w:footnote>
  <w:footnote w:id="651">
    <w:p w14:paraId="04CE1245" w14:textId="415D200C" w:rsidR="00190D18" w:rsidRPr="005E0678" w:rsidRDefault="00190D18">
      <w:pPr>
        <w:pStyle w:val="Lbjegyzetszveg"/>
      </w:pPr>
      <w:r w:rsidRPr="005E0678">
        <w:rPr>
          <w:rStyle w:val="Lbjegyzet-hivatkozs"/>
        </w:rPr>
        <w:footnoteRef/>
      </w:r>
      <w:r w:rsidRPr="005E0678">
        <w:t xml:space="preserve"> Latin kifejezés, jelentése itt: teljes szabadságot. (</w:t>
      </w:r>
      <w:r w:rsidRPr="005E0678">
        <w:rPr>
          <w:i/>
        </w:rPr>
        <w:t>A ford.</w:t>
      </w:r>
      <w:r w:rsidRPr="005E0678">
        <w:t>)</w:t>
      </w:r>
    </w:p>
  </w:footnote>
  <w:footnote w:id="652">
    <w:p w14:paraId="321CCA8B" w14:textId="14D0A3AE" w:rsidR="0032612B" w:rsidRPr="005E0678" w:rsidRDefault="0032612B">
      <w:pPr>
        <w:pStyle w:val="Lbjegyzetszveg"/>
      </w:pPr>
      <w:r w:rsidRPr="005E0678">
        <w:rPr>
          <w:rStyle w:val="Lbjegyzet-hivatkozs"/>
        </w:rPr>
        <w:footnoteRef/>
      </w:r>
      <w:r w:rsidRPr="005E0678">
        <w:t xml:space="preserve"> Latin kifejezés, jelentése itt: igazi, valódi, leplezetlen. (</w:t>
      </w:r>
      <w:r w:rsidRPr="005E0678">
        <w:rPr>
          <w:i/>
        </w:rPr>
        <w:t>A ford.</w:t>
      </w:r>
      <w:r w:rsidRPr="005E0678">
        <w:t>)</w:t>
      </w:r>
    </w:p>
  </w:footnote>
  <w:footnote w:id="653">
    <w:p w14:paraId="5352BB7C" w14:textId="037836C0" w:rsidR="007B1D67" w:rsidRPr="005E0678" w:rsidRDefault="007B1D67">
      <w:pPr>
        <w:pStyle w:val="Lbjegyzetszveg"/>
      </w:pPr>
      <w:bookmarkStart w:id="239" w:name="_Ref216624952"/>
      <w:r w:rsidRPr="005E0678">
        <w:rPr>
          <w:rStyle w:val="Lbjegyzet-hivatkozs"/>
        </w:rPr>
        <w:footnoteRef/>
      </w:r>
      <w:r w:rsidRPr="005E0678">
        <w:t xml:space="preserve"> George Tomkyns Chesney (a levél írásakor még) ezredes, majd a következő években tábornok, a brit hadsereg műszaki fegyvernemének tisztje, és emellett író is volt. Nem tudjuk, hogy került kapcsolatba a teozófiával és K.H. Mesterrel, de ez történt. A Mester egy levelében azt írja róla, hogy „igazán udvarias és diplomatikus ember”. (</w:t>
      </w:r>
      <w:r w:rsidRPr="005E0678">
        <w:rPr>
          <w:i/>
        </w:rPr>
        <w:t>A ford.</w:t>
      </w:r>
      <w:r w:rsidRPr="005E0678">
        <w:t>)</w:t>
      </w:r>
      <w:bookmarkEnd w:id="239"/>
    </w:p>
  </w:footnote>
  <w:footnote w:id="654">
    <w:p w14:paraId="27677431" w14:textId="0F68A60E" w:rsidR="00EF6732" w:rsidRPr="005E0678" w:rsidRDefault="00EF6732">
      <w:pPr>
        <w:pStyle w:val="Lbjegyzetszveg"/>
      </w:pPr>
      <w:r w:rsidRPr="005E0678">
        <w:rPr>
          <w:rStyle w:val="Lbjegyzet-hivatkozs"/>
        </w:rPr>
        <w:footnoteRef/>
      </w:r>
      <w:r w:rsidRPr="005E0678">
        <w:t xml:space="preserve"> Chesney ezredes novellája: </w:t>
      </w:r>
      <w:r w:rsidRPr="005E0678">
        <w:rPr>
          <w:i/>
          <w:iCs/>
        </w:rPr>
        <w:t xml:space="preserve">The Battle of Dorkin: Reminiscences of a Volunteer. (A Dorkini csata: egy önkéntes visszaemlékezései). </w:t>
      </w:r>
      <w:r w:rsidRPr="005E0678">
        <w:t>Ez alapozott meg egy egész műfajt, a háborús irodalmat. Ugyanakkor fontos előfutára volt a jóval ké</w:t>
      </w:r>
      <w:r w:rsidR="00B1096F">
        <w:t>s</w:t>
      </w:r>
      <w:r w:rsidRPr="005E0678">
        <w:t>őbbi tudományos-fantasztikus irodalomnak is. (</w:t>
      </w:r>
      <w:r w:rsidRPr="005E0678">
        <w:rPr>
          <w:i/>
        </w:rPr>
        <w:t>A ford.</w:t>
      </w:r>
      <w:r w:rsidRPr="005E0678">
        <w:t>)</w:t>
      </w:r>
    </w:p>
  </w:footnote>
  <w:footnote w:id="655">
    <w:p w14:paraId="332E0CC4" w14:textId="166E40AB" w:rsidR="00A3264F" w:rsidRPr="005E0678" w:rsidRDefault="00A3264F">
      <w:pPr>
        <w:pStyle w:val="Lbjegyzetszveg"/>
      </w:pPr>
      <w:r w:rsidRPr="005E0678">
        <w:rPr>
          <w:rStyle w:val="Lbjegyzet-hivatkozs"/>
        </w:rPr>
        <w:footnoteRef/>
      </w:r>
      <w:r w:rsidRPr="005E0678">
        <w:t xml:space="preserve"> A Teozófiai Társulat első hétéves periódusának vége 1885. november 17-e. A Mester erre utal. (</w:t>
      </w:r>
      <w:r w:rsidRPr="005E0678">
        <w:rPr>
          <w:i/>
        </w:rPr>
        <w:t>A ford.</w:t>
      </w:r>
      <w:r w:rsidRPr="005E0678">
        <w:t>)</w:t>
      </w:r>
    </w:p>
  </w:footnote>
  <w:footnote w:id="656">
    <w:p w14:paraId="7000FF3E" w14:textId="38468CED" w:rsidR="0047245E" w:rsidRPr="005E0678" w:rsidRDefault="0047245E">
      <w:pPr>
        <w:pStyle w:val="Lbjegyzetszveg"/>
      </w:pPr>
      <w:r w:rsidRPr="005E0678">
        <w:rPr>
          <w:rStyle w:val="Lbjegyzet-hivatkozs"/>
        </w:rPr>
        <w:footnoteRef/>
      </w:r>
      <w:r w:rsidRPr="005E0678">
        <w:t xml:space="preserve"> A Mester levelei alapján Hume és Sinnett urak által (név nélkül) írt, a </w:t>
      </w:r>
      <w:r w:rsidRPr="005E0678">
        <w:rPr>
          <w:i/>
          <w:iCs/>
        </w:rPr>
        <w:t>The Theosophist</w:t>
      </w:r>
      <w:r w:rsidRPr="005E0678">
        <w:t xml:space="preserve"> hasábjain megjelenő „</w:t>
      </w:r>
      <w:r w:rsidRPr="005E0678">
        <w:rPr>
          <w:i/>
          <w:iCs/>
        </w:rPr>
        <w:t>Fragments of Occult Truth</w:t>
      </w:r>
      <w:r w:rsidRPr="005E0678">
        <w:t>” (Okkult igazságok darabkái) című cikksorozat azon cikkéről lehet itt szó, ami 1882. szeptemberében jelen</w:t>
      </w:r>
      <w:r w:rsidR="00C45886" w:rsidRPr="005E0678">
        <w:t>t</w:t>
      </w:r>
      <w:r w:rsidRPr="005E0678">
        <w:t xml:space="preserve"> meg a </w:t>
      </w:r>
      <w:r w:rsidRPr="005E0678">
        <w:rPr>
          <w:i/>
          <w:iCs/>
        </w:rPr>
        <w:t>The Theosphist</w:t>
      </w:r>
      <w:r w:rsidRPr="005E0678">
        <w:t>-ban. (</w:t>
      </w:r>
      <w:r w:rsidRPr="005E0678">
        <w:rPr>
          <w:i/>
        </w:rPr>
        <w:t>A ford.</w:t>
      </w:r>
      <w:r w:rsidRPr="005E0678">
        <w:t>)</w:t>
      </w:r>
    </w:p>
  </w:footnote>
  <w:footnote w:id="657">
    <w:p w14:paraId="133013E3" w14:textId="4FFE52B4" w:rsidR="00E43858" w:rsidRPr="005E0678" w:rsidRDefault="00E43858">
      <w:pPr>
        <w:pStyle w:val="Lbjegyzetszveg"/>
      </w:pPr>
      <w:r w:rsidRPr="005E0678">
        <w:rPr>
          <w:rStyle w:val="Lbjegyzet-hivatkozs"/>
        </w:rPr>
        <w:footnoteRef/>
      </w:r>
      <w:r w:rsidRPr="005E0678">
        <w:t xml:space="preserve"> Kb</w:t>
      </w:r>
      <w:r w:rsidR="002E2B05">
        <w:t>.</w:t>
      </w:r>
      <w:r w:rsidRPr="005E0678">
        <w:t xml:space="preserve"> megfelel a</w:t>
      </w:r>
      <w:r w:rsidR="002E2B05">
        <w:t xml:space="preserve"> nyugaton használatos</w:t>
      </w:r>
      <w:r w:rsidRPr="005E0678">
        <w:t xml:space="preserve"> „úr”-nak.</w:t>
      </w:r>
      <w:r w:rsidR="002E2B05">
        <w:t xml:space="preserve"> </w:t>
      </w:r>
      <w:r w:rsidRPr="005E0678">
        <w:t>(</w:t>
      </w:r>
      <w:r w:rsidRPr="005E0678">
        <w:rPr>
          <w:i/>
        </w:rPr>
        <w:t>A ford.</w:t>
      </w:r>
      <w:r w:rsidRPr="005E0678">
        <w:t>)</w:t>
      </w:r>
    </w:p>
  </w:footnote>
  <w:footnote w:id="658">
    <w:p w14:paraId="7470B00C" w14:textId="0656C00E" w:rsidR="006C3DF2" w:rsidRPr="006C3DF2" w:rsidRDefault="006C3DF2">
      <w:pPr>
        <w:pStyle w:val="Lbjegyzetszveg"/>
      </w:pPr>
      <w:r>
        <w:rPr>
          <w:rStyle w:val="Lbjegyzet-hivatkozs"/>
        </w:rPr>
        <w:footnoteRef/>
      </w:r>
      <w:r>
        <w:t xml:space="preserve"> Latin kifejezés, jelentése kb.: „én bűnöm”. (</w:t>
      </w:r>
      <w:r>
        <w:rPr>
          <w:i/>
        </w:rPr>
        <w:t>A ford.</w:t>
      </w:r>
      <w:r>
        <w:t>)</w:t>
      </w:r>
    </w:p>
  </w:footnote>
  <w:footnote w:id="659">
    <w:p w14:paraId="4E9CCE8B" w14:textId="73359D2F" w:rsidR="006C3DF2" w:rsidRPr="006C3DF2" w:rsidRDefault="006C3DF2">
      <w:pPr>
        <w:pStyle w:val="Lbjegyzetszveg"/>
        <w:rPr>
          <w:i/>
          <w:iCs/>
        </w:rPr>
      </w:pPr>
      <w:r>
        <w:rPr>
          <w:rStyle w:val="Lbjegyzet-hivatkozs"/>
        </w:rPr>
        <w:footnoteRef/>
      </w:r>
      <w:r>
        <w:t xml:space="preserve"> Ez utalás a </w:t>
      </w:r>
      <w:r>
        <w:rPr>
          <w:i/>
          <w:iCs/>
        </w:rPr>
        <w:t>Simla Eclectic Theosophic</w:t>
      </w:r>
      <w:r w:rsidR="003104BA">
        <w:rPr>
          <w:i/>
          <w:iCs/>
        </w:rPr>
        <w:t>a</w:t>
      </w:r>
      <w:r>
        <w:rPr>
          <w:i/>
          <w:iCs/>
        </w:rPr>
        <w:t>l SocietyI</w:t>
      </w:r>
      <w:r w:rsidRPr="006C3DF2">
        <w:t>-re, aminek eddig Hume úr volt az elnöke. (A ford.)</w:t>
      </w:r>
    </w:p>
  </w:footnote>
  <w:footnote w:id="660">
    <w:p w14:paraId="695C2E53" w14:textId="59A0D5F2" w:rsidR="006C3DF2" w:rsidRPr="000A2E44" w:rsidRDefault="006C3DF2">
      <w:pPr>
        <w:pStyle w:val="Lbjegyzetszveg"/>
      </w:pPr>
      <w:r>
        <w:rPr>
          <w:rStyle w:val="Lbjegyzet-hivatkozs"/>
        </w:rPr>
        <w:footnoteRef/>
      </w:r>
      <w:r>
        <w:t xml:space="preserve"> </w:t>
      </w:r>
      <w:r w:rsidR="000A2E44" w:rsidRPr="000A2E44">
        <w:t>Sisir Kumar Ghosh</w:t>
      </w:r>
      <w:r w:rsidR="000A2E44">
        <w:t xml:space="preserve"> egy vállalkozó szellemű indiai újságíró volt, az indiai angol nyelvű napilap A.B. Patrika alapítója. (</w:t>
      </w:r>
      <w:r w:rsidR="000A2E44">
        <w:rPr>
          <w:i/>
        </w:rPr>
        <w:t>A ford.</w:t>
      </w:r>
      <w:r w:rsidR="000A2E44">
        <w:t>)</w:t>
      </w:r>
    </w:p>
  </w:footnote>
  <w:footnote w:id="661">
    <w:p w14:paraId="513E7C99" w14:textId="645FEB65" w:rsidR="000A2E44" w:rsidRPr="000A2E44" w:rsidRDefault="000A2E44">
      <w:pPr>
        <w:pStyle w:val="Lbjegyzetszveg"/>
      </w:pPr>
      <w:r>
        <w:rPr>
          <w:rStyle w:val="Lbjegyzet-hivatkozs"/>
        </w:rPr>
        <w:footnoteRef/>
      </w:r>
      <w:r>
        <w:t xml:space="preserve"> </w:t>
      </w:r>
      <w:r w:rsidRPr="005E0678">
        <w:t>George Tomkyns Chesney</w:t>
      </w:r>
      <w:r>
        <w:t>, az indiai brit hadsereg tisztje volt. Bővebben róla: lásd a</w:t>
      </w:r>
      <w:r w:rsidR="003104BA">
        <w:t xml:space="preserve"> </w:t>
      </w:r>
      <w:r w:rsidR="003104BA">
        <w:fldChar w:fldCharType="begin"/>
      </w:r>
      <w:r w:rsidR="003104BA">
        <w:instrText xml:space="preserve"> PAGEREF _Ref216624952 \h </w:instrText>
      </w:r>
      <w:r w:rsidR="003104BA">
        <w:fldChar w:fldCharType="separate"/>
      </w:r>
      <w:r w:rsidR="003104BA">
        <w:rPr>
          <w:noProof/>
        </w:rPr>
        <w:t>341</w:t>
      </w:r>
      <w:r w:rsidR="003104BA">
        <w:fldChar w:fldCharType="end"/>
      </w:r>
      <w:r>
        <w:t>. o</w:t>
      </w:r>
      <w:r w:rsidR="003104BA">
        <w:t xml:space="preserve">. </w:t>
      </w:r>
      <w:r>
        <w:t>lábjegyzet</w:t>
      </w:r>
      <w:r w:rsidR="009C50AC">
        <w:t>é</w:t>
      </w:r>
      <w:r>
        <w:t>t. (</w:t>
      </w:r>
      <w:r>
        <w:rPr>
          <w:i/>
        </w:rPr>
        <w:t>A ford.</w:t>
      </w:r>
      <w:r>
        <w:t>)</w:t>
      </w:r>
    </w:p>
  </w:footnote>
  <w:footnote w:id="662">
    <w:p w14:paraId="26CDA6BE" w14:textId="7BD56540" w:rsidR="000A2E44" w:rsidRPr="000A2E44" w:rsidRDefault="000A2E44">
      <w:pPr>
        <w:pStyle w:val="Lbjegyzetszveg"/>
      </w:pPr>
      <w:r>
        <w:rPr>
          <w:rStyle w:val="Lbjegyzet-hivatkozs"/>
        </w:rPr>
        <w:footnoteRef/>
      </w:r>
      <w:r>
        <w:t xml:space="preserve"> Ez a hivatkozás </w:t>
      </w:r>
      <w:r w:rsidR="008D2763">
        <w:t xml:space="preserve">egy, </w:t>
      </w:r>
      <w:r>
        <w:t>az „almorai Swami”-</w:t>
      </w:r>
      <w:r w:rsidR="008D2763">
        <w:t>ként megismert emberre</w:t>
      </w:r>
      <w:r>
        <w:t xml:space="preserve"> vonatkoz</w:t>
      </w:r>
      <w:r w:rsidR="008D2763">
        <w:t>hat</w:t>
      </w:r>
      <w:r>
        <w:t xml:space="preserve">, aki több cikket is írt az </w:t>
      </w:r>
      <w:r w:rsidR="00C7376B">
        <w:t>a</w:t>
      </w:r>
      <w:r>
        <w:t>dvaita filozófiával kapcsolatban, amiket T. Subb</w:t>
      </w:r>
      <w:r w:rsidR="003104BA">
        <w:t>a</w:t>
      </w:r>
      <w:r>
        <w:t xml:space="preserve"> Row, a</w:t>
      </w:r>
      <w:r w:rsidR="009C50AC">
        <w:t xml:space="preserve"> </w:t>
      </w:r>
      <w:r w:rsidR="003104BA">
        <w:t>v</w:t>
      </w:r>
      <w:r w:rsidR="009C50AC">
        <w:t>edanta filozófia és</w:t>
      </w:r>
      <w:r>
        <w:t xml:space="preserve"> </w:t>
      </w:r>
      <w:r w:rsidR="009C50AC">
        <w:t>az egész témakör</w:t>
      </w:r>
      <w:r>
        <w:t xml:space="preserve"> elismert szakértője</w:t>
      </w:r>
      <w:r w:rsidR="009C50AC">
        <w:t>,</w:t>
      </w:r>
      <w:r w:rsidR="008D2763">
        <w:t xml:space="preserve"> </w:t>
      </w:r>
      <w:r w:rsidR="009C50AC">
        <w:t>m</w:t>
      </w:r>
      <w:r w:rsidR="008D2763">
        <w:t>isztikus író</w:t>
      </w:r>
      <w:r w:rsidR="009C50AC">
        <w:t>,</w:t>
      </w:r>
      <w:r>
        <w:t xml:space="preserve"> élesen elitélt. (</w:t>
      </w:r>
      <w:r>
        <w:rPr>
          <w:i/>
        </w:rPr>
        <w:t>A ford.</w:t>
      </w:r>
      <w:r>
        <w:t>)</w:t>
      </w:r>
    </w:p>
  </w:footnote>
  <w:footnote w:id="663">
    <w:p w14:paraId="04E781C1" w14:textId="65964198" w:rsidR="009C50AC" w:rsidRPr="00E31175" w:rsidRDefault="009C50AC">
      <w:pPr>
        <w:pStyle w:val="Lbjegyzetszveg"/>
      </w:pPr>
      <w:r>
        <w:rPr>
          <w:rStyle w:val="Lbjegyzet-hivatkozs"/>
        </w:rPr>
        <w:footnoteRef/>
      </w:r>
      <w:r>
        <w:t xml:space="preserve"> </w:t>
      </w:r>
      <w:r w:rsidR="00E31175">
        <w:t xml:space="preserve">Nem egészen világos, mire utalhatott itt a Mester. Talán a </w:t>
      </w:r>
      <w:r w:rsidR="00E31175" w:rsidRPr="006D32C2">
        <w:rPr>
          <w:i/>
          <w:iCs/>
        </w:rPr>
        <w:t>Sundaram Spiri</w:t>
      </w:r>
      <w:r w:rsidR="006D32C2" w:rsidRPr="006D32C2">
        <w:rPr>
          <w:i/>
          <w:iCs/>
        </w:rPr>
        <w:t>t</w:t>
      </w:r>
      <w:r w:rsidR="006D32C2">
        <w:t>re</w:t>
      </w:r>
      <w:r w:rsidR="00E31175">
        <w:t>, vagyis (kb.) a Szépség Szellemére gondolhatott, vagyis arra a felfogásra, ami szerint a világban minden szépség és harmónia az Isteni Szellem kifejeződése, és nekünk ezt kell szem előtt tartanunk, ennek kell hálával és odaadással adóznunk. (</w:t>
      </w:r>
      <w:r w:rsidR="00E31175">
        <w:rPr>
          <w:i/>
        </w:rPr>
        <w:t>A ford.</w:t>
      </w:r>
      <w:r w:rsidR="00E31175">
        <w:t>)</w:t>
      </w:r>
    </w:p>
  </w:footnote>
  <w:footnote w:id="664">
    <w:p w14:paraId="3CC9608F" w14:textId="4360CA17" w:rsidR="00166B12" w:rsidRPr="005B6551" w:rsidRDefault="00166B12">
      <w:pPr>
        <w:pStyle w:val="Lbjegyzetszveg"/>
        <w:rPr>
          <w:iCs/>
        </w:rPr>
      </w:pPr>
      <w:r>
        <w:rPr>
          <w:rStyle w:val="Lbjegyzet-hivatkozs"/>
        </w:rPr>
        <w:footnoteRef/>
      </w:r>
      <w:r>
        <w:t xml:space="preserve"> A </w:t>
      </w:r>
      <w:r w:rsidR="003104BA">
        <w:rPr>
          <w:i/>
          <w:iCs/>
        </w:rPr>
        <w:t>t</w:t>
      </w:r>
      <w:r>
        <w:rPr>
          <w:i/>
          <w:iCs/>
        </w:rPr>
        <w:t xml:space="preserve">antra </w:t>
      </w:r>
      <w:r w:rsidR="00E051EB">
        <w:t xml:space="preserve">szanszkrit szó, jelentése kb. „a szertartás hatalma”. Az ezt ismertető írások a Természet - </w:t>
      </w:r>
      <w:r w:rsidR="00E051EB">
        <w:rPr>
          <w:i/>
          <w:iCs/>
        </w:rPr>
        <w:t xml:space="preserve">Shakti </w:t>
      </w:r>
      <w:r w:rsidR="00E051EB">
        <w:t xml:space="preserve">istennő által megszemélyesített - női oldalának hangsúlyozása mellett </w:t>
      </w:r>
      <w:r w:rsidR="005B6551">
        <w:t xml:space="preserve">egyfajta </w:t>
      </w:r>
      <w:r w:rsidR="00E051EB">
        <w:t xml:space="preserve">szexuálmágiát </w:t>
      </w:r>
      <w:r w:rsidR="005B6551">
        <w:t xml:space="preserve">(is) </w:t>
      </w:r>
      <w:r w:rsidR="00E051EB">
        <w:t xml:space="preserve">körvonalaznak, </w:t>
      </w:r>
      <w:r w:rsidR="005B6551">
        <w:t>és</w:t>
      </w:r>
      <w:r w:rsidR="00E051EB">
        <w:t xml:space="preserve"> jellemzően a legalantasabb fekete mágia eszközeként használatosak. A </w:t>
      </w:r>
      <w:r w:rsidR="003104BA">
        <w:rPr>
          <w:i/>
          <w:iCs/>
        </w:rPr>
        <w:t>t</w:t>
      </w:r>
      <w:r w:rsidR="00E051EB">
        <w:rPr>
          <w:i/>
          <w:iCs/>
        </w:rPr>
        <w:t xml:space="preserve">antrika </w:t>
      </w:r>
      <w:r w:rsidR="00E051EB">
        <w:t xml:space="preserve">pedig a </w:t>
      </w:r>
      <w:r w:rsidR="003104BA">
        <w:rPr>
          <w:i/>
          <w:iCs/>
        </w:rPr>
        <w:t>t</w:t>
      </w:r>
      <w:r w:rsidR="00E051EB">
        <w:rPr>
          <w:i/>
          <w:iCs/>
        </w:rPr>
        <w:t>antra</w:t>
      </w:r>
      <w:r w:rsidR="00E051EB" w:rsidRPr="00E051EB">
        <w:t>-</w:t>
      </w:r>
      <w:r w:rsidR="00E051EB">
        <w:t>n</w:t>
      </w:r>
      <w:r w:rsidR="00E051EB" w:rsidRPr="00E051EB">
        <w:t xml:space="preserve"> al</w:t>
      </w:r>
      <w:r w:rsidR="00E051EB">
        <w:t>apuló</w:t>
      </w:r>
      <w:r w:rsidR="00E051EB">
        <w:rPr>
          <w:i/>
          <w:iCs/>
        </w:rPr>
        <w:t xml:space="preserve"> </w:t>
      </w:r>
      <w:r w:rsidR="00E051EB">
        <w:t xml:space="preserve">szertartások összefoglaló neve. Ezek ugyan – Shakti kettős természetéhez hűen – lehetnek jó vagy rossz szándékú, fehér vagy fekete mágiának minősülő szertartások, </w:t>
      </w:r>
      <w:r w:rsidR="005B6551">
        <w:t>de használóik a</w:t>
      </w:r>
      <w:r w:rsidR="00E051EB">
        <w:t xml:space="preserve"> gyakorlatban </w:t>
      </w:r>
      <w:r w:rsidR="005B6551">
        <w:t>jellemzően</w:t>
      </w:r>
      <w:r w:rsidR="00E051EB">
        <w:t xml:space="preserve"> az utóbbi</w:t>
      </w:r>
      <w:r w:rsidR="005B6551">
        <w:t xml:space="preserve"> céllal végzik őket, így ez a szó itt a feketemágus szinonimájának tekinthető. (</w:t>
      </w:r>
      <w:r w:rsidR="005B6551">
        <w:rPr>
          <w:i/>
        </w:rPr>
        <w:t>A ford.</w:t>
      </w:r>
      <w:r w:rsidR="005B6551">
        <w:t>)</w:t>
      </w:r>
    </w:p>
  </w:footnote>
  <w:footnote w:id="665">
    <w:p w14:paraId="5567C32E" w14:textId="05308EB8" w:rsidR="000E0279" w:rsidRPr="000E0279" w:rsidRDefault="000E0279">
      <w:pPr>
        <w:pStyle w:val="Lbjegyzetszveg"/>
      </w:pPr>
      <w:r>
        <w:rPr>
          <w:rStyle w:val="Lbjegyzet-hivatkozs"/>
        </w:rPr>
        <w:footnoteRef/>
      </w:r>
      <w:r>
        <w:t xml:space="preserve"> Az Advaitizmus a hindu Vedanta filozófia egyik irányzata. Bővebben erről lásd: a </w:t>
      </w:r>
      <w:r w:rsidR="00A65E95">
        <w:fldChar w:fldCharType="begin"/>
      </w:r>
      <w:r w:rsidR="00A65E95">
        <w:instrText xml:space="preserve"> PAGEREF _Ref216703559 \h </w:instrText>
      </w:r>
      <w:r w:rsidR="00A65E95">
        <w:fldChar w:fldCharType="separate"/>
      </w:r>
      <w:r w:rsidR="00A65E95">
        <w:rPr>
          <w:noProof/>
        </w:rPr>
        <w:t>332</w:t>
      </w:r>
      <w:r w:rsidR="00A65E95">
        <w:fldChar w:fldCharType="end"/>
      </w:r>
      <w:r w:rsidR="00A65E95">
        <w:t>.</w:t>
      </w:r>
      <w:r>
        <w:t xml:space="preserve"> o. lábjegyzetét. (</w:t>
      </w:r>
      <w:r>
        <w:rPr>
          <w:i/>
        </w:rPr>
        <w:t>A ford.</w:t>
      </w:r>
      <w:r>
        <w:t>)</w:t>
      </w:r>
    </w:p>
  </w:footnote>
  <w:footnote w:id="666">
    <w:p w14:paraId="27CCFA36" w14:textId="08617620" w:rsidR="000E0279" w:rsidRPr="000E0279" w:rsidRDefault="000E0279">
      <w:pPr>
        <w:pStyle w:val="Lbjegyzetszveg"/>
      </w:pPr>
      <w:r>
        <w:rPr>
          <w:rStyle w:val="Lbjegyzet-hivatkozs"/>
        </w:rPr>
        <w:footnoteRef/>
      </w:r>
      <w:r>
        <w:t xml:space="preserve"> </w:t>
      </w:r>
      <w:bookmarkStart w:id="241" w:name="_Hlk216617550"/>
      <w:r>
        <w:t>Edmond W. Fern, Hume úr titkára. Vélhetően ott is lakott a házában, és jelentős pszichikus adottságokkal bírt.</w:t>
      </w:r>
      <w:bookmarkEnd w:id="241"/>
      <w:r>
        <w:t xml:space="preserve"> Bővebben róla: lásd a</w:t>
      </w:r>
      <w:r w:rsidR="00A65E95">
        <w:t xml:space="preserve"> </w:t>
      </w:r>
      <w:r w:rsidR="00A65E95">
        <w:fldChar w:fldCharType="begin"/>
      </w:r>
      <w:r w:rsidR="00A65E95">
        <w:instrText xml:space="preserve"> PAGEREF _Ref216617664 \h </w:instrText>
      </w:r>
      <w:r w:rsidR="00A65E95">
        <w:fldChar w:fldCharType="separate"/>
      </w:r>
      <w:r w:rsidR="00A65E95">
        <w:rPr>
          <w:noProof/>
        </w:rPr>
        <w:t>257</w:t>
      </w:r>
      <w:r w:rsidR="00A65E95">
        <w:fldChar w:fldCharType="end"/>
      </w:r>
      <w:r>
        <w:t>. o. lábjegyzetét. (</w:t>
      </w:r>
      <w:r>
        <w:rPr>
          <w:i/>
        </w:rPr>
        <w:t>A ford.</w:t>
      </w:r>
      <w:r>
        <w:t>)</w:t>
      </w:r>
    </w:p>
  </w:footnote>
  <w:footnote w:id="667">
    <w:p w14:paraId="394E11FF" w14:textId="749B39D8" w:rsidR="005A373F" w:rsidRPr="005A373F" w:rsidRDefault="005A373F">
      <w:pPr>
        <w:pStyle w:val="Lbjegyzetszveg"/>
      </w:pPr>
      <w:r>
        <w:rPr>
          <w:rStyle w:val="Lbjegyzet-hivatkozs"/>
        </w:rPr>
        <w:footnoteRef/>
      </w:r>
      <w:r>
        <w:t xml:space="preserve"> </w:t>
      </w:r>
      <w:bookmarkStart w:id="242" w:name="_Hlk216551762"/>
      <w:r w:rsidRPr="005E0678">
        <w:t>Charles Carleton Massey. Angol jogtanácsos és spiritiszta</w:t>
      </w:r>
      <w:bookmarkEnd w:id="242"/>
      <w:r>
        <w:t xml:space="preserve">. Bővebben róla: lásd a </w:t>
      </w:r>
      <w:bookmarkStart w:id="243" w:name="_Hlk226634965"/>
      <w:bookmarkStart w:id="244" w:name="_Hlk226623149"/>
      <w:r w:rsidR="00A65E95">
        <w:fldChar w:fldCharType="begin"/>
      </w:r>
      <w:r w:rsidR="00A65E95">
        <w:instrText xml:space="preserve"> PAGEREF _Ref215939132 \h </w:instrText>
      </w:r>
      <w:r w:rsidR="00A65E95">
        <w:fldChar w:fldCharType="separate"/>
      </w:r>
      <w:r w:rsidR="00A65E95">
        <w:rPr>
          <w:noProof/>
        </w:rPr>
        <w:t>40</w:t>
      </w:r>
      <w:r w:rsidR="00A65E95">
        <w:fldChar w:fldCharType="end"/>
      </w:r>
      <w:r w:rsidR="00A65E95">
        <w:t xml:space="preserve">. </w:t>
      </w:r>
      <w:bookmarkEnd w:id="243"/>
      <w:r w:rsidR="00A65E95" w:rsidRPr="005E0678">
        <w:t xml:space="preserve"> </w:t>
      </w:r>
      <w:bookmarkEnd w:id="244"/>
      <w:r>
        <w:t>o. lábjegyzetét. (</w:t>
      </w:r>
      <w:r>
        <w:rPr>
          <w:i/>
        </w:rPr>
        <w:t>A ford.</w:t>
      </w:r>
      <w:r>
        <w:t>)</w:t>
      </w:r>
    </w:p>
  </w:footnote>
  <w:footnote w:id="668">
    <w:p w14:paraId="74D647F7" w14:textId="444F2BC5" w:rsidR="000A7B11" w:rsidRDefault="000A7B11">
      <w:pPr>
        <w:pStyle w:val="Lbjegyzetszveg"/>
      </w:pPr>
      <w:r>
        <w:rPr>
          <w:rStyle w:val="Lbjegyzet-hivatkozs"/>
        </w:rPr>
        <w:footnoteRef/>
      </w:r>
      <w:r>
        <w:t xml:space="preserve"> </w:t>
      </w:r>
      <w:bookmarkStart w:id="245" w:name="_Hlk216371819"/>
      <w:r w:rsidRPr="005E0678">
        <w:t>William Stainton Moses (irói álnéven M.A. Oxon), a korszak neves médiuma, spiritiszta, 1877-1884-ig a Teozófiai Társulat tagja.</w:t>
      </w:r>
      <w:r w:rsidR="00472364">
        <w:t xml:space="preserve"> Bővebben róla: lásd a </w:t>
      </w:r>
      <w:r w:rsidR="00472364">
        <w:fldChar w:fldCharType="begin"/>
      </w:r>
      <w:r w:rsidR="00472364">
        <w:instrText xml:space="preserve"> PAGEREF _Ref210500872 \h </w:instrText>
      </w:r>
      <w:r w:rsidR="00472364">
        <w:fldChar w:fldCharType="separate"/>
      </w:r>
      <w:r w:rsidR="00472364">
        <w:rPr>
          <w:noProof/>
        </w:rPr>
        <w:t>59</w:t>
      </w:r>
      <w:r w:rsidR="00472364">
        <w:fldChar w:fldCharType="end"/>
      </w:r>
      <w:r w:rsidR="00472364">
        <w:t>. o. lábjegyzetét</w:t>
      </w:r>
      <w:r w:rsidRPr="005E0678">
        <w:t xml:space="preserve"> (</w:t>
      </w:r>
      <w:r w:rsidRPr="005E0678">
        <w:rPr>
          <w:i/>
          <w:iCs/>
        </w:rPr>
        <w:t>A ford.</w:t>
      </w:r>
      <w:r w:rsidRPr="005E0678">
        <w:t>)</w:t>
      </w:r>
      <w:bookmarkEnd w:id="245"/>
    </w:p>
  </w:footnote>
  <w:footnote w:id="669">
    <w:p w14:paraId="0C764D41" w14:textId="07EA918E" w:rsidR="005A373F" w:rsidRPr="005A373F" w:rsidRDefault="005A373F">
      <w:pPr>
        <w:pStyle w:val="Lbjegyzetszveg"/>
      </w:pPr>
      <w:r>
        <w:rPr>
          <w:rStyle w:val="Lbjegyzet-hivatkozs"/>
        </w:rPr>
        <w:footnoteRef/>
      </w:r>
      <w:r>
        <w:t xml:space="preserve"> Dr. George Wyld, skót orvos, spiritiszta és teozófus volt. Jelentőségéről bővebben: lásd a </w:t>
      </w:r>
      <w:r w:rsidR="00A65E95">
        <w:fldChar w:fldCharType="begin"/>
      </w:r>
      <w:r w:rsidR="00A65E95">
        <w:instrText xml:space="preserve"> PAGEREF _Ref215939132 \h </w:instrText>
      </w:r>
      <w:r w:rsidR="00A65E95">
        <w:fldChar w:fldCharType="separate"/>
      </w:r>
      <w:r w:rsidR="00A65E95">
        <w:rPr>
          <w:noProof/>
        </w:rPr>
        <w:t>40</w:t>
      </w:r>
      <w:r w:rsidR="00A65E95">
        <w:fldChar w:fldCharType="end"/>
      </w:r>
      <w:r w:rsidR="00A65E95">
        <w:t xml:space="preserve">. </w:t>
      </w:r>
      <w:r w:rsidR="00A65E95" w:rsidRPr="005E0678">
        <w:t xml:space="preserve"> </w:t>
      </w:r>
      <w:r>
        <w:t>o. lábjegyzetét. (</w:t>
      </w:r>
      <w:r>
        <w:rPr>
          <w:i/>
        </w:rPr>
        <w:t>A ford.</w:t>
      </w:r>
      <w:r>
        <w:t>)</w:t>
      </w:r>
    </w:p>
  </w:footnote>
  <w:footnote w:id="670">
    <w:p w14:paraId="0DDE7F56" w14:textId="1F50BBFC" w:rsidR="005A373F" w:rsidRPr="005A373F" w:rsidRDefault="005A373F">
      <w:pPr>
        <w:pStyle w:val="Lbjegyzetszveg"/>
      </w:pPr>
      <w:r>
        <w:rPr>
          <w:rStyle w:val="Lbjegyzet-hivatkozs"/>
        </w:rPr>
        <w:footnoteRef/>
      </w:r>
      <w:r>
        <w:t xml:space="preserve"> Sir William Crookes, angol fizikus, kémikus. Bővebben róla: lásd a </w:t>
      </w:r>
      <w:r w:rsidR="00A65E95">
        <w:fldChar w:fldCharType="begin"/>
      </w:r>
      <w:r w:rsidR="00A65E95">
        <w:instrText xml:space="preserve"> PAGEREF _Ref226644330 \h </w:instrText>
      </w:r>
      <w:r w:rsidR="00A65E95">
        <w:fldChar w:fldCharType="separate"/>
      </w:r>
      <w:r w:rsidR="00A65E95">
        <w:rPr>
          <w:noProof/>
        </w:rPr>
        <w:t>308</w:t>
      </w:r>
      <w:r w:rsidR="00A65E95">
        <w:fldChar w:fldCharType="end"/>
      </w:r>
      <w:r w:rsidR="00A65E95">
        <w:t xml:space="preserve">. </w:t>
      </w:r>
      <w:r>
        <w:t>o. lábjegyzetét. (</w:t>
      </w:r>
      <w:r>
        <w:rPr>
          <w:i/>
        </w:rPr>
        <w:t>A ford.</w:t>
      </w:r>
      <w:r>
        <w:t>)</w:t>
      </w:r>
    </w:p>
  </w:footnote>
  <w:footnote w:id="671">
    <w:p w14:paraId="50FFDF24" w14:textId="17303C2C" w:rsidR="00252519" w:rsidRPr="00252519" w:rsidRDefault="00252519">
      <w:pPr>
        <w:pStyle w:val="Lbjegyzetszveg"/>
      </w:pPr>
      <w:r>
        <w:rPr>
          <w:rStyle w:val="Lbjegyzet-hivatkozs"/>
        </w:rPr>
        <w:footnoteRef/>
      </w:r>
      <w:r>
        <w:t xml:space="preserve"> </w:t>
      </w:r>
      <w:r w:rsidRPr="005E0678">
        <w:t>William Eglinton, korának egy másik híres angol médiuma.</w:t>
      </w:r>
      <w:r>
        <w:t xml:space="preserve"> Bővebben róla: lásd a </w:t>
      </w:r>
      <w:r w:rsidR="006847FF">
        <w:fldChar w:fldCharType="begin"/>
      </w:r>
      <w:r w:rsidR="006847FF">
        <w:instrText xml:space="preserve"> PAGEREF _Ref211981265 \h </w:instrText>
      </w:r>
      <w:r w:rsidR="006847FF">
        <w:fldChar w:fldCharType="separate"/>
      </w:r>
      <w:r w:rsidR="006847FF">
        <w:rPr>
          <w:noProof/>
        </w:rPr>
        <w:t>86</w:t>
      </w:r>
      <w:r w:rsidR="006847FF">
        <w:fldChar w:fldCharType="end"/>
      </w:r>
      <w:r w:rsidR="006847FF" w:rsidRPr="005E0678">
        <w:t xml:space="preserve">. </w:t>
      </w:r>
      <w:r>
        <w:t>o. lábjegyzetét. (</w:t>
      </w:r>
      <w:r>
        <w:rPr>
          <w:i/>
        </w:rPr>
        <w:t>A ford.</w:t>
      </w:r>
      <w:r>
        <w:t>)</w:t>
      </w:r>
    </w:p>
  </w:footnote>
  <w:footnote w:id="672">
    <w:p w14:paraId="62FD3044" w14:textId="04FB5296" w:rsidR="005E06A5" w:rsidRDefault="005E06A5">
      <w:pPr>
        <w:pStyle w:val="Lbjegyzetszveg"/>
      </w:pPr>
      <w:r>
        <w:rPr>
          <w:rStyle w:val="Lbjegyzet-hivatkozs"/>
        </w:rPr>
        <w:footnoteRef/>
      </w:r>
      <w:r>
        <w:t xml:space="preserve"> </w:t>
      </w:r>
      <w:r w:rsidR="008A0BDF">
        <w:t xml:space="preserve">W. Stainton Moses (alias „Oxon”) „vezetője”, az „Imperator”-ként ismert entitás volt. Írásos anyagokban őrá hívatkoztak a „+” jellel. (Mosesről bővebben lásd az </w:t>
      </w:r>
      <w:r w:rsidR="006847FF">
        <w:fldChar w:fldCharType="begin"/>
      </w:r>
      <w:r w:rsidR="006847FF">
        <w:instrText xml:space="preserve"> PAGEREF _Ref210500872 \h </w:instrText>
      </w:r>
      <w:r w:rsidR="006847FF">
        <w:fldChar w:fldCharType="separate"/>
      </w:r>
      <w:r w:rsidR="006847FF">
        <w:rPr>
          <w:noProof/>
        </w:rPr>
        <w:t>59</w:t>
      </w:r>
      <w:r w:rsidR="006847FF">
        <w:fldChar w:fldCharType="end"/>
      </w:r>
      <w:r w:rsidR="006847FF">
        <w:t xml:space="preserve">. </w:t>
      </w:r>
      <w:r w:rsidR="008A0BDF">
        <w:t>oldal lábjegyzetét. (</w:t>
      </w:r>
      <w:r w:rsidR="008A0BDF">
        <w:rPr>
          <w:i/>
        </w:rPr>
        <w:t>A ford.</w:t>
      </w:r>
      <w:r w:rsidR="008A0BDF">
        <w:t>)</w:t>
      </w:r>
    </w:p>
  </w:footnote>
  <w:footnote w:id="673">
    <w:p w14:paraId="5677328C" w14:textId="0E0B13DE" w:rsidR="00D70B9C" w:rsidRPr="00B64CE4" w:rsidRDefault="00D70B9C">
      <w:pPr>
        <w:pStyle w:val="Lbjegyzetszveg"/>
      </w:pPr>
      <w:bookmarkStart w:id="247" w:name="_Ref222410743"/>
      <w:r>
        <w:rPr>
          <w:rStyle w:val="Lbjegyzet-hivatkozs"/>
        </w:rPr>
        <w:footnoteRef/>
      </w:r>
      <w:r>
        <w:t xml:space="preserve"> </w:t>
      </w:r>
      <w:r w:rsidR="00B64CE4" w:rsidRPr="00B64CE4">
        <w:t xml:space="preserve">Hurrichund Chintamon egyik tanítványa volt </w:t>
      </w:r>
      <w:r w:rsidR="00B64CE4">
        <w:t>az Arya Samaj mozgalmat alapító</w:t>
      </w:r>
      <w:r w:rsidR="00B64CE4" w:rsidRPr="00B64CE4">
        <w:t xml:space="preserve"> hindu vallási vezető</w:t>
      </w:r>
      <w:r w:rsidR="00B64CE4">
        <w:t>nek,</w:t>
      </w:r>
      <w:r w:rsidR="00B64CE4" w:rsidRPr="00B64CE4">
        <w:t xml:space="preserve"> Dayanand Sarasvati-nak.  Az Arya Samaj </w:t>
      </w:r>
      <w:r w:rsidR="007F402D">
        <w:t>b</w:t>
      </w:r>
      <w:r w:rsidR="00B64CE4" w:rsidRPr="00B64CE4">
        <w:t>ombayi szervezetének elnöke is volt. Mivel ez a hindu vallási megújulási mozgalom sok közös vonást mutatott a teozófiával, az Alapítók 1878-ban kapcsolatba, majd a szervezetek szövetségre léptek</w:t>
      </w:r>
      <w:r w:rsidR="00B64CE4">
        <w:t>,</w:t>
      </w:r>
      <w:r w:rsidR="00B64CE4" w:rsidRPr="00B64CE4">
        <w:t xml:space="preserve"> és az Alapítók pénzzel is támogatták </w:t>
      </w:r>
      <w:r w:rsidR="00B64CE4">
        <w:t xml:space="preserve">ezt </w:t>
      </w:r>
      <w:r w:rsidR="00B64CE4" w:rsidRPr="00B64CE4">
        <w:t xml:space="preserve">a </w:t>
      </w:r>
      <w:r w:rsidR="007F402D">
        <w:t>b</w:t>
      </w:r>
      <w:r w:rsidR="00B64CE4" w:rsidRPr="00B64CE4">
        <w:t xml:space="preserve">ombayi szervezetet. </w:t>
      </w:r>
      <w:r w:rsidR="00B64CE4">
        <w:t>Ám a</w:t>
      </w:r>
      <w:r w:rsidR="00B64CE4" w:rsidRPr="00B64CE4">
        <w:t xml:space="preserve">z Alapítók Indiába települését követően kiderült, hogy ezeket a támogatásokat Hurrichund saját céljaira fordította. A leleplezését követően további pénzekkel </w:t>
      </w:r>
      <w:r w:rsidR="00B64CE4">
        <w:t xml:space="preserve">együtt </w:t>
      </w:r>
      <w:r w:rsidR="00B64CE4" w:rsidRPr="00B64CE4">
        <w:t>Angliába szökött.</w:t>
      </w:r>
      <w:r w:rsidR="00B64CE4">
        <w:t xml:space="preserve"> (</w:t>
      </w:r>
      <w:r w:rsidR="00B64CE4">
        <w:rPr>
          <w:i/>
        </w:rPr>
        <w:t>A ford.</w:t>
      </w:r>
      <w:r w:rsidR="00B64CE4">
        <w:t>)</w:t>
      </w:r>
      <w:bookmarkEnd w:id="247"/>
    </w:p>
  </w:footnote>
  <w:footnote w:id="674">
    <w:p w14:paraId="21E344BB" w14:textId="5DC40C17" w:rsidR="0062712B" w:rsidRDefault="0062712B">
      <w:pPr>
        <w:pStyle w:val="Lbjegyzetszveg"/>
      </w:pPr>
      <w:r>
        <w:rPr>
          <w:rStyle w:val="Lbjegyzet-hivatkozs"/>
        </w:rPr>
        <w:footnoteRef/>
      </w:r>
      <w:r>
        <w:t xml:space="preserve"> Charles </w:t>
      </w:r>
      <w:r w:rsidRPr="005E0678">
        <w:t>Carter Bla</w:t>
      </w:r>
      <w:r>
        <w:t>ke</w:t>
      </w:r>
      <w:r w:rsidRPr="005E0678">
        <w:t xml:space="preserve"> </w:t>
      </w:r>
      <w:r w:rsidR="00777371">
        <w:t xml:space="preserve">antropológus, paleontológus doktor </w:t>
      </w:r>
      <w:r w:rsidRPr="005E0678">
        <w:t>az Angol Teozófiai Társulat tagja volt akkoriban</w:t>
      </w:r>
      <w:r w:rsidR="00777371">
        <w:t xml:space="preserve"> és spiritiszta is</w:t>
      </w:r>
      <w:r w:rsidRPr="005E0678">
        <w:t>. Más tagok iránti gyalázkodása miatt kizárták, de később újra belépett. (</w:t>
      </w:r>
      <w:r w:rsidRPr="005E0678">
        <w:rPr>
          <w:i/>
        </w:rPr>
        <w:t>A ford.</w:t>
      </w:r>
      <w:r w:rsidRPr="005E0678">
        <w:t>)</w:t>
      </w:r>
    </w:p>
  </w:footnote>
  <w:footnote w:id="675">
    <w:p w14:paraId="4DA8912E" w14:textId="6B7781BF" w:rsidR="00F82FE8" w:rsidRPr="00F82FE8" w:rsidRDefault="00F82FE8">
      <w:pPr>
        <w:pStyle w:val="Lbjegyzetszveg"/>
      </w:pPr>
      <w:r>
        <w:rPr>
          <w:rStyle w:val="Lbjegyzet-hivatkozs"/>
        </w:rPr>
        <w:footnoteRef/>
      </w:r>
      <w:r>
        <w:t xml:space="preserve"> Ez a kancsó ma az egyik kiállítási tárgy Adyarban. (</w:t>
      </w:r>
      <w:r>
        <w:rPr>
          <w:i/>
        </w:rPr>
        <w:t>A ford.</w:t>
      </w:r>
      <w:r>
        <w:t>)</w:t>
      </w:r>
    </w:p>
  </w:footnote>
  <w:footnote w:id="676">
    <w:p w14:paraId="1AD0AC98" w14:textId="21E120D8" w:rsidR="00193643" w:rsidRPr="00193643" w:rsidRDefault="00193643">
      <w:pPr>
        <w:pStyle w:val="Lbjegyzetszveg"/>
      </w:pPr>
      <w:r>
        <w:rPr>
          <w:rStyle w:val="Lbjegyzet-hivatkozs"/>
        </w:rPr>
        <w:footnoteRef/>
      </w:r>
      <w:r>
        <w:t xml:space="preserve"> A szövegkörnyezetből nem világos, kire utal</w:t>
      </w:r>
      <w:r w:rsidR="007714B3">
        <w:t>hatott Hurr</w:t>
      </w:r>
      <w:r w:rsidR="00384DBD">
        <w:t>y</w:t>
      </w:r>
      <w:r w:rsidR="007714B3">
        <w:t>chund</w:t>
      </w:r>
      <w:r>
        <w:t xml:space="preserve"> </w:t>
      </w:r>
      <w:r w:rsidR="007714B3">
        <w:t xml:space="preserve">a </w:t>
      </w:r>
      <w:r>
        <w:rPr>
          <w:i/>
          <w:iCs/>
        </w:rPr>
        <w:t>Mohamet</w:t>
      </w:r>
      <w:r>
        <w:t xml:space="preserve"> név</w:t>
      </w:r>
      <w:r w:rsidR="007714B3">
        <w:t xml:space="preserve">vel. </w:t>
      </w:r>
      <w:r w:rsidR="00DE769B">
        <w:t>B</w:t>
      </w:r>
      <w:r w:rsidR="007714B3">
        <w:t>iztos, hogy</w:t>
      </w:r>
      <w:r>
        <w:t xml:space="preserve"> </w:t>
      </w:r>
      <w:r w:rsidR="007714B3">
        <w:t>ez</w:t>
      </w:r>
      <w:r>
        <w:t xml:space="preserve"> név (bár változatos írásmóddal) nem volt ritka akkoriban sem a férfiak között</w:t>
      </w:r>
      <w:r w:rsidR="007714B3">
        <w:t>.</w:t>
      </w:r>
      <w:r>
        <w:t xml:space="preserve"> </w:t>
      </w:r>
      <w:r w:rsidR="007714B3">
        <w:t>Í</w:t>
      </w:r>
      <w:r>
        <w:t xml:space="preserve">gy nem valószínű, hogy itt a muszlimok által szentként tisztelt Mohamed </w:t>
      </w:r>
      <w:r w:rsidRPr="00193643">
        <w:rPr>
          <w:i/>
          <w:iCs/>
        </w:rPr>
        <w:t>prófétáról</w:t>
      </w:r>
      <w:r>
        <w:t xml:space="preserve"> lenne szó. (</w:t>
      </w:r>
      <w:r>
        <w:rPr>
          <w:i/>
        </w:rPr>
        <w:t>A ford.</w:t>
      </w:r>
      <w:r>
        <w:t>)</w:t>
      </w:r>
    </w:p>
  </w:footnote>
  <w:footnote w:id="677">
    <w:p w14:paraId="07A5D3C8" w14:textId="47905217" w:rsidR="00E374E1" w:rsidRPr="00AF09C6" w:rsidRDefault="00E374E1">
      <w:pPr>
        <w:pStyle w:val="Lbjegyzetszveg"/>
      </w:pPr>
      <w:r>
        <w:rPr>
          <w:rStyle w:val="Lbjegyzet-hivatkozs"/>
        </w:rPr>
        <w:footnoteRef/>
      </w:r>
      <w:r>
        <w:t xml:space="preserve"> </w:t>
      </w:r>
      <w:r w:rsidR="00AF09C6">
        <w:t xml:space="preserve">Badrinath egy kisebb város Észak-Indiában, a Himalája lábainál. Régi hírét a templomáról kapta, ami egyike India négy legjelentősebb hindu szent zarándokhelyének. Ma már turisták </w:t>
      </w:r>
      <w:r w:rsidR="00DD38B8">
        <w:t xml:space="preserve">(a rajta átvezető út az egyik a Himalájába igyekvő hegymászók számára) és zarándokok </w:t>
      </w:r>
      <w:r w:rsidR="00AF09C6">
        <w:t xml:space="preserve">százezrei látogatják meg minden évben, de abban az időben valószínűleg a szent helyen vagy közelében volt </w:t>
      </w:r>
      <w:r w:rsidR="00834CFF">
        <w:t xml:space="preserve">egy </w:t>
      </w:r>
      <w:r w:rsidR="00AF09C6">
        <w:t>kolostor és okkult iskola is. (</w:t>
      </w:r>
      <w:r w:rsidR="00AF09C6">
        <w:rPr>
          <w:i/>
        </w:rPr>
        <w:t>A ford.</w:t>
      </w:r>
      <w:r w:rsidR="00AF09C6">
        <w:t>)</w:t>
      </w:r>
    </w:p>
  </w:footnote>
  <w:footnote w:id="678">
    <w:p w14:paraId="3F6319A1" w14:textId="371497E5" w:rsidR="00566D91" w:rsidRPr="00566D91" w:rsidRDefault="00566D91">
      <w:pPr>
        <w:pStyle w:val="Lbjegyzetszveg"/>
      </w:pPr>
      <w:r>
        <w:rPr>
          <w:rStyle w:val="Lbjegyzet-hivatkozs"/>
        </w:rPr>
        <w:footnoteRef/>
      </w:r>
      <w:r>
        <w:t xml:space="preserve"> Az </w:t>
      </w:r>
      <w:r>
        <w:rPr>
          <w:i/>
          <w:iCs/>
        </w:rPr>
        <w:t>en passant</w:t>
      </w:r>
      <w:r>
        <w:t xml:space="preserve"> francia kifejezés, jelentése itt kb.: „mellékesen”, „futólagosan említett”. (</w:t>
      </w:r>
      <w:r>
        <w:rPr>
          <w:i/>
        </w:rPr>
        <w:t>A ford.</w:t>
      </w:r>
      <w:r>
        <w:t>)</w:t>
      </w:r>
    </w:p>
  </w:footnote>
  <w:footnote w:id="679">
    <w:p w14:paraId="7769E4F6" w14:textId="7F75A689" w:rsidR="00034CA3" w:rsidRPr="00034CA3" w:rsidRDefault="00034CA3">
      <w:pPr>
        <w:pStyle w:val="Lbjegyzetszveg"/>
      </w:pPr>
      <w:r>
        <w:rPr>
          <w:rStyle w:val="Lbjegyzet-hivatkozs"/>
        </w:rPr>
        <w:footnoteRef/>
      </w:r>
      <w:r>
        <w:t xml:space="preserve"> A </w:t>
      </w:r>
      <w:r>
        <w:rPr>
          <w:i/>
          <w:iCs/>
        </w:rPr>
        <w:t>mala fides</w:t>
      </w:r>
      <w:r>
        <w:t xml:space="preserve"> latin kifejezés, jelentése itt kb.: „hátsó gondolat”. (</w:t>
      </w:r>
      <w:r>
        <w:rPr>
          <w:i/>
        </w:rPr>
        <w:t>A ford.</w:t>
      </w:r>
      <w:r>
        <w:t>)</w:t>
      </w:r>
    </w:p>
  </w:footnote>
  <w:footnote w:id="680">
    <w:p w14:paraId="518FD99C" w14:textId="0BF78924" w:rsidR="005A5FE8" w:rsidRPr="00FC50B5" w:rsidRDefault="005A5FE8">
      <w:pPr>
        <w:pStyle w:val="Lbjegyzetszveg"/>
      </w:pPr>
      <w:r>
        <w:rPr>
          <w:rStyle w:val="Lbjegyzet-hivatkozs"/>
        </w:rPr>
        <w:footnoteRef/>
      </w:r>
      <w:r>
        <w:t xml:space="preserve"> Nehéz elképzelni, hogy az a „pipa” dohányzásra szolgált. Másról lehet szó. Bővebb magyarázattal a </w:t>
      </w:r>
      <w:r w:rsidR="00FC50B5">
        <w:fldChar w:fldCharType="begin"/>
      </w:r>
      <w:r w:rsidR="00FC50B5">
        <w:instrText xml:space="preserve"> REF _Ref220868234 \h </w:instrText>
      </w:r>
      <w:r w:rsidR="00FC50B5">
        <w:fldChar w:fldCharType="separate"/>
      </w:r>
      <w:r w:rsidR="00F306D5" w:rsidRPr="00E16B80">
        <w:t>LXXI. Levél</w:t>
      </w:r>
      <w:r w:rsidR="00FC50B5">
        <w:fldChar w:fldCharType="end"/>
      </w:r>
      <w:r w:rsidR="00FC50B5">
        <w:t xml:space="preserve"> és a hozzá fűzött lábjegyzet szolgálhat. (</w:t>
      </w:r>
      <w:r w:rsidR="00FC50B5">
        <w:rPr>
          <w:i/>
        </w:rPr>
        <w:t>A ford.</w:t>
      </w:r>
      <w:r w:rsidR="00FC50B5">
        <w:t>)</w:t>
      </w:r>
    </w:p>
  </w:footnote>
  <w:footnote w:id="681">
    <w:p w14:paraId="121C6AEE" w14:textId="1D66489E" w:rsidR="005F41BC" w:rsidRPr="005F41BC" w:rsidRDefault="005F41BC">
      <w:pPr>
        <w:pStyle w:val="Lbjegyzetszveg"/>
      </w:pPr>
      <w:r>
        <w:rPr>
          <w:rStyle w:val="Lbjegyzet-hivatkozs"/>
        </w:rPr>
        <w:footnoteRef/>
      </w:r>
      <w:r>
        <w:t xml:space="preserve"> A </w:t>
      </w:r>
      <w:r>
        <w:rPr>
          <w:i/>
          <w:iCs/>
        </w:rPr>
        <w:t xml:space="preserve">pumo </w:t>
      </w:r>
      <w:r>
        <w:t>tibeti szó, jelentése itt kb.: „lányom”. (</w:t>
      </w:r>
      <w:r>
        <w:rPr>
          <w:i/>
        </w:rPr>
        <w:t>A ford.</w:t>
      </w:r>
      <w:r>
        <w:t>)</w:t>
      </w:r>
    </w:p>
  </w:footnote>
  <w:footnote w:id="682">
    <w:p w14:paraId="03D48DE0" w14:textId="0CCA5D56" w:rsidR="00CE5312" w:rsidRPr="00CE5312" w:rsidRDefault="00CE5312" w:rsidP="00CE5312">
      <w:pPr>
        <w:pStyle w:val="Lbjegyzetszveg"/>
        <w:tabs>
          <w:tab w:val="left" w:pos="7289"/>
        </w:tabs>
      </w:pPr>
      <w:r>
        <w:rPr>
          <w:rStyle w:val="Lbjegyzet-hivatkozs"/>
        </w:rPr>
        <w:footnoteRef/>
      </w:r>
      <w:r>
        <w:t xml:space="preserve"> Ross Scottról a szükséges ismeretekért lásd </w:t>
      </w:r>
      <w:r w:rsidR="003358B1">
        <w:t xml:space="preserve">a </w:t>
      </w:r>
      <w:r w:rsidR="003358B1">
        <w:fldChar w:fldCharType="begin"/>
      </w:r>
      <w:r w:rsidR="003358B1">
        <w:instrText xml:space="preserve"> PAGEREF _Ref216975020 \h </w:instrText>
      </w:r>
      <w:r w:rsidR="003358B1">
        <w:fldChar w:fldCharType="separate"/>
      </w:r>
      <w:r w:rsidR="003358B1">
        <w:rPr>
          <w:noProof/>
        </w:rPr>
        <w:t>325</w:t>
      </w:r>
      <w:r w:rsidR="003358B1">
        <w:fldChar w:fldCharType="end"/>
      </w:r>
      <w:r>
        <w:t>. o. lábjegyzetét. (</w:t>
      </w:r>
      <w:r>
        <w:rPr>
          <w:i/>
        </w:rPr>
        <w:t>A ford.</w:t>
      </w:r>
      <w:r>
        <w:t>)</w:t>
      </w:r>
    </w:p>
  </w:footnote>
  <w:footnote w:id="683">
    <w:p w14:paraId="2D6D5F7E" w14:textId="72E7EE87" w:rsidR="00367D83" w:rsidRDefault="00367D83">
      <w:pPr>
        <w:pStyle w:val="Lbjegyzetszveg"/>
      </w:pPr>
      <w:r>
        <w:rPr>
          <w:rStyle w:val="Lbjegyzet-hivatkozs"/>
        </w:rPr>
        <w:footnoteRef/>
      </w:r>
      <w:r>
        <w:t xml:space="preserve"> Edmond W. Fern, Hume úr titkára. Vélhetően ott is lakott a házában, és jelentős pszichikus adottságokkal bírt. Bővebben róla lásd a </w:t>
      </w:r>
      <w:bookmarkStart w:id="252" w:name="_Hlk226710518"/>
      <w:r w:rsidR="00880982">
        <w:fldChar w:fldCharType="begin"/>
      </w:r>
      <w:r w:rsidR="00880982">
        <w:instrText xml:space="preserve"> PAGEREF _Ref216617664 \h </w:instrText>
      </w:r>
      <w:r w:rsidR="00880982">
        <w:fldChar w:fldCharType="separate"/>
      </w:r>
      <w:r w:rsidR="00880982">
        <w:rPr>
          <w:noProof/>
        </w:rPr>
        <w:t>257</w:t>
      </w:r>
      <w:r w:rsidR="00880982">
        <w:fldChar w:fldCharType="end"/>
      </w:r>
      <w:r w:rsidR="00880982">
        <w:t>.</w:t>
      </w:r>
      <w:bookmarkEnd w:id="252"/>
      <w:r w:rsidR="00880982">
        <w:t xml:space="preserve"> </w:t>
      </w:r>
      <w:r>
        <w:t>o. lábjegyzetét. (</w:t>
      </w:r>
      <w:r>
        <w:rPr>
          <w:i/>
        </w:rPr>
        <w:t>A ford.</w:t>
      </w:r>
      <w:r>
        <w:t>)</w:t>
      </w:r>
    </w:p>
  </w:footnote>
  <w:footnote w:id="684">
    <w:p w14:paraId="329E6BFF" w14:textId="253AA2CB" w:rsidR="00A85263" w:rsidRDefault="00A85263">
      <w:pPr>
        <w:pStyle w:val="Lbjegyzetszveg"/>
      </w:pPr>
      <w:r>
        <w:rPr>
          <w:rStyle w:val="Lbjegyzet-hivatkozs"/>
        </w:rPr>
        <w:footnoteRef/>
      </w:r>
      <w:r>
        <w:t xml:space="preserve"> </w:t>
      </w:r>
      <w:r w:rsidRPr="005E0678">
        <w:t xml:space="preserve">Moorad Ali Beg (avagy Godolphin Mitford) egy próbatanítvány volt, tanulságos történettel. Bővebben róla lásd a </w:t>
      </w:r>
      <w:r w:rsidR="00880982">
        <w:fldChar w:fldCharType="begin"/>
      </w:r>
      <w:r w:rsidR="00880982">
        <w:instrText xml:space="preserve"> PAGEREF _Ref214903888 \h </w:instrText>
      </w:r>
      <w:r w:rsidR="00880982">
        <w:fldChar w:fldCharType="separate"/>
      </w:r>
      <w:r w:rsidR="00880982">
        <w:rPr>
          <w:noProof/>
        </w:rPr>
        <w:t>264</w:t>
      </w:r>
      <w:r w:rsidR="00880982">
        <w:fldChar w:fldCharType="end"/>
      </w:r>
      <w:r w:rsidR="00880982" w:rsidRPr="005E0678">
        <w:t xml:space="preserve">. </w:t>
      </w:r>
      <w:r w:rsidRPr="005E0678">
        <w:t>oldal lábjegyzetét. (</w:t>
      </w:r>
      <w:r w:rsidRPr="005E0678">
        <w:rPr>
          <w:i/>
        </w:rPr>
        <w:t>A ford.</w:t>
      </w:r>
      <w:r w:rsidRPr="005E0678">
        <w:t>)</w:t>
      </w:r>
    </w:p>
  </w:footnote>
  <w:footnote w:id="685">
    <w:p w14:paraId="1A70F75E" w14:textId="3789D692" w:rsidR="00FE319F" w:rsidRPr="00FE319F" w:rsidRDefault="00FE319F">
      <w:pPr>
        <w:pStyle w:val="Lbjegyzetszveg"/>
      </w:pPr>
      <w:r>
        <w:rPr>
          <w:rStyle w:val="Lbjegyzet-hivatkozs"/>
        </w:rPr>
        <w:footnoteRef/>
      </w:r>
      <w:r>
        <w:t xml:space="preserve"> A buddhizmusban </w:t>
      </w:r>
      <w:r>
        <w:rPr>
          <w:i/>
          <w:iCs/>
        </w:rPr>
        <w:t xml:space="preserve">Mara </w:t>
      </w:r>
      <w:r>
        <w:t>annak a démonnak a neve, aki megkísértette Buddh</w:t>
      </w:r>
      <w:r w:rsidR="0001094A">
        <w:t>a urunkat</w:t>
      </w:r>
      <w:r>
        <w:t>. Káprázat</w:t>
      </w:r>
      <w:r w:rsidR="0001094A">
        <w:t xml:space="preserve">ként </w:t>
      </w:r>
      <w:r>
        <w:t>gyönyörű nőket küldött hozzá azzal a céllal, hogy elcsábítsák őt. (</w:t>
      </w:r>
      <w:r>
        <w:rPr>
          <w:i/>
        </w:rPr>
        <w:t>A ford.</w:t>
      </w:r>
      <w:r>
        <w:t>)</w:t>
      </w:r>
    </w:p>
  </w:footnote>
  <w:footnote w:id="686">
    <w:p w14:paraId="3C0136F6" w14:textId="59C55A23" w:rsidR="0001094A" w:rsidRDefault="0001094A">
      <w:pPr>
        <w:pStyle w:val="Lbjegyzetszveg"/>
      </w:pPr>
      <w:r>
        <w:rPr>
          <w:rStyle w:val="Lbjegyzet-hivatkozs"/>
        </w:rPr>
        <w:footnoteRef/>
      </w:r>
      <w:r>
        <w:t xml:space="preserve"> A </w:t>
      </w:r>
      <w:r w:rsidRPr="00D92F3F">
        <w:rPr>
          <w:i/>
          <w:iCs/>
        </w:rPr>
        <w:t>Tathagata</w:t>
      </w:r>
      <w:r>
        <w:rPr>
          <w:i/>
          <w:iCs/>
        </w:rPr>
        <w:t xml:space="preserve"> </w:t>
      </w:r>
      <w:r>
        <w:t>Buddha urunk másik, Indiában elterjedten használt neve. (</w:t>
      </w:r>
      <w:r>
        <w:rPr>
          <w:i/>
        </w:rPr>
        <w:t>A ford.</w:t>
      </w:r>
      <w:r>
        <w:t xml:space="preserve">) </w:t>
      </w:r>
    </w:p>
  </w:footnote>
  <w:footnote w:id="687">
    <w:p w14:paraId="1F1C4276" w14:textId="09BB7F9F" w:rsidR="00011E27" w:rsidRPr="00011E27" w:rsidRDefault="00011E27">
      <w:pPr>
        <w:pStyle w:val="Lbjegyzetszveg"/>
      </w:pPr>
      <w:r>
        <w:rPr>
          <w:rStyle w:val="Lbjegyzet-hivatkozs"/>
        </w:rPr>
        <w:footnoteRef/>
      </w:r>
      <w:r>
        <w:t xml:space="preserve"> </w:t>
      </w:r>
      <w:r w:rsidR="00824F11" w:rsidRPr="005E0678">
        <w:t xml:space="preserve">A </w:t>
      </w:r>
      <w:r w:rsidR="00824F11" w:rsidRPr="005E0678">
        <w:rPr>
          <w:i/>
          <w:iCs/>
        </w:rPr>
        <w:t xml:space="preserve">padri </w:t>
      </w:r>
      <w:r w:rsidR="00824F11" w:rsidRPr="005E0678">
        <w:t>Indiában használatos kifejezés a keresztény papokra, különös</w:t>
      </w:r>
      <w:r w:rsidR="00824F11">
        <w:t>en</w:t>
      </w:r>
      <w:r w:rsidR="00824F11" w:rsidRPr="005E0678">
        <w:t xml:space="preserve"> a hittérítő missziók tagjaira. (A ford.)</w:t>
      </w:r>
    </w:p>
  </w:footnote>
  <w:footnote w:id="688">
    <w:p w14:paraId="60946974" w14:textId="2E6E9AD7" w:rsidR="00E250D8" w:rsidRPr="001B01CF" w:rsidRDefault="00E250D8">
      <w:pPr>
        <w:pStyle w:val="Lbjegyzetszveg"/>
      </w:pPr>
      <w:r>
        <w:rPr>
          <w:rStyle w:val="Lbjegyzet-hivatkozs"/>
        </w:rPr>
        <w:footnoteRef/>
      </w:r>
      <w:r>
        <w:t xml:space="preserve"> Ez utalás lehet K.H. Mester elvonulásának kb. 2 hónapos időszakára.</w:t>
      </w:r>
      <w:r w:rsidR="001B01CF">
        <w:t xml:space="preserve"> Bővebben erről lásd a XXIX. Levél</w:t>
      </w:r>
      <w:r w:rsidR="00A61DC7">
        <w:t xml:space="preserve"> </w:t>
      </w:r>
      <w:r w:rsidR="00A61DC7">
        <w:fldChar w:fldCharType="begin"/>
      </w:r>
      <w:r w:rsidR="00A61DC7">
        <w:instrText xml:space="preserve"> REF KHnyugvohely \h </w:instrText>
      </w:r>
      <w:r w:rsidR="00A61DC7">
        <w:fldChar w:fldCharType="end"/>
      </w:r>
      <w:r w:rsidR="00A61DC7">
        <w:fldChar w:fldCharType="begin"/>
      </w:r>
      <w:r w:rsidR="00A61DC7">
        <w:instrText xml:space="preserve"> PAGEREF KHnyugvohely \h </w:instrText>
      </w:r>
      <w:r w:rsidR="00A61DC7">
        <w:fldChar w:fldCharType="separate"/>
      </w:r>
      <w:r w:rsidR="00A61DC7">
        <w:rPr>
          <w:noProof/>
        </w:rPr>
        <w:t>248</w:t>
      </w:r>
      <w:r w:rsidR="00A61DC7">
        <w:fldChar w:fldCharType="end"/>
      </w:r>
      <w:r w:rsidR="001B01CF">
        <w:t>. oldalát. (</w:t>
      </w:r>
      <w:r w:rsidR="001B01CF">
        <w:rPr>
          <w:i/>
        </w:rPr>
        <w:t>A ford.</w:t>
      </w:r>
      <w:r w:rsidR="001B01CF">
        <w:t>)</w:t>
      </w:r>
      <w:r w:rsidR="00A61DC7">
        <w:t xml:space="preserve">  </w:t>
      </w:r>
    </w:p>
  </w:footnote>
  <w:footnote w:id="689">
    <w:p w14:paraId="4F2C7E09" w14:textId="3FF7AF49" w:rsidR="001B01CF" w:rsidRPr="00303CF1" w:rsidRDefault="001B01CF">
      <w:pPr>
        <w:pStyle w:val="Lbjegyzetszveg"/>
      </w:pPr>
      <w:r>
        <w:rPr>
          <w:rStyle w:val="Lbjegyzet-hivatkozs"/>
        </w:rPr>
        <w:footnoteRef/>
      </w:r>
      <w:r>
        <w:t xml:space="preserve"> Utalás Hume úrra</w:t>
      </w:r>
      <w:r w:rsidR="00303CF1">
        <w:t>. (</w:t>
      </w:r>
      <w:r w:rsidR="00303CF1">
        <w:rPr>
          <w:i/>
        </w:rPr>
        <w:t>A ford.</w:t>
      </w:r>
      <w:r w:rsidR="00303CF1">
        <w:t>)</w:t>
      </w:r>
    </w:p>
  </w:footnote>
  <w:footnote w:id="690">
    <w:p w14:paraId="149BCA5E" w14:textId="4325E68D" w:rsidR="009A04A8" w:rsidRPr="009A04A8" w:rsidRDefault="009A04A8">
      <w:pPr>
        <w:pStyle w:val="Lbjegyzetszveg"/>
      </w:pPr>
      <w:r>
        <w:rPr>
          <w:rStyle w:val="Lbjegyzet-hivatkozs"/>
        </w:rPr>
        <w:footnoteRef/>
      </w:r>
      <w:r>
        <w:t xml:space="preserve"> </w:t>
      </w:r>
      <w:bookmarkStart w:id="253" w:name="_Hlk226712056"/>
      <w:r w:rsidRPr="005E0678">
        <w:t>A „kis ember” Babaji</w:t>
      </w:r>
      <w:r w:rsidR="00CD0422">
        <w:t xml:space="preserve"> (</w:t>
      </w:r>
      <w:r w:rsidRPr="005E0678">
        <w:t>avagy M. Krishnamachar</w:t>
      </w:r>
      <w:r w:rsidR="00BE54B9">
        <w:t>, Darbhagiri Nath</w:t>
      </w:r>
      <w:r w:rsidR="00CD0422">
        <w:t xml:space="preserve"> </w:t>
      </w:r>
      <w:bookmarkStart w:id="254" w:name="_Hlk226712011"/>
      <w:r w:rsidR="00CD0422">
        <w:t>stb.)</w:t>
      </w:r>
      <w:r>
        <w:t>.</w:t>
      </w:r>
      <w:bookmarkEnd w:id="253"/>
      <w:r>
        <w:t xml:space="preserve"> Bővebben róla: lásd a</w:t>
      </w:r>
      <w:r w:rsidR="00E53A24">
        <w:t xml:space="preserve"> </w:t>
      </w:r>
      <w:r w:rsidR="00E53A24">
        <w:fldChar w:fldCharType="begin"/>
      </w:r>
      <w:r w:rsidR="00E53A24">
        <w:instrText xml:space="preserve"> PAGEREF _Ref226711951 \h </w:instrText>
      </w:r>
      <w:r w:rsidR="00E53A24">
        <w:fldChar w:fldCharType="separate"/>
      </w:r>
      <w:r w:rsidR="00E53A24">
        <w:rPr>
          <w:noProof/>
        </w:rPr>
        <w:t>218</w:t>
      </w:r>
      <w:r w:rsidR="00E53A24">
        <w:fldChar w:fldCharType="end"/>
      </w:r>
      <w:r>
        <w:t>.</w:t>
      </w:r>
      <w:r w:rsidR="00E53A24">
        <w:t xml:space="preserve"> </w:t>
      </w:r>
      <w:r>
        <w:t>o.</w:t>
      </w:r>
      <w:bookmarkEnd w:id="254"/>
      <w:r>
        <w:t xml:space="preserve"> lábjegyzetét. (</w:t>
      </w:r>
      <w:r>
        <w:rPr>
          <w:i/>
        </w:rPr>
        <w:t>A ford.</w:t>
      </w:r>
      <w:r>
        <w:t>)</w:t>
      </w:r>
    </w:p>
  </w:footnote>
  <w:footnote w:id="691">
    <w:p w14:paraId="48BF3165" w14:textId="03DA02F6" w:rsidR="00A70F76" w:rsidRPr="00A70F76" w:rsidRDefault="00A70F76">
      <w:pPr>
        <w:pStyle w:val="Lbjegyzetszveg"/>
      </w:pPr>
      <w:r>
        <w:rPr>
          <w:rStyle w:val="Lbjegyzet-hivatkozs"/>
        </w:rPr>
        <w:footnoteRef/>
      </w:r>
      <w:r>
        <w:t xml:space="preserve"> Akkoriban ezen (avagy Phari Dzong) a néven egy erőd volt ismert Pagri városában, Tibetben. (</w:t>
      </w:r>
      <w:r>
        <w:rPr>
          <w:i/>
        </w:rPr>
        <w:t>A ford.</w:t>
      </w:r>
      <w:r>
        <w:t xml:space="preserve">) </w:t>
      </w:r>
    </w:p>
  </w:footnote>
  <w:footnote w:id="692">
    <w:p w14:paraId="18298C4B" w14:textId="22697861" w:rsidR="00990ABA" w:rsidRPr="00990ABA" w:rsidRDefault="00990ABA">
      <w:pPr>
        <w:pStyle w:val="Lbjegyzetszveg"/>
      </w:pPr>
      <w:r>
        <w:rPr>
          <w:rStyle w:val="Lbjegyzet-hivatkozs"/>
        </w:rPr>
        <w:footnoteRef/>
      </w:r>
      <w:r>
        <w:t xml:space="preserve"> A </w:t>
      </w:r>
      <w:r>
        <w:rPr>
          <w:i/>
          <w:iCs/>
        </w:rPr>
        <w:t xml:space="preserve">gun-pa (gompa) </w:t>
      </w:r>
      <w:r w:rsidR="001F7388" w:rsidRPr="00217794">
        <w:t xml:space="preserve">tibeti eredetű szó. Jelentése kb.: </w:t>
      </w:r>
      <w:r>
        <w:t>vallási célú épületegyüttes, kolostor. (</w:t>
      </w:r>
      <w:r>
        <w:rPr>
          <w:i/>
        </w:rPr>
        <w:t>A ford.</w:t>
      </w:r>
      <w:r>
        <w:t>)</w:t>
      </w:r>
    </w:p>
  </w:footnote>
  <w:footnote w:id="693">
    <w:p w14:paraId="6F021660" w14:textId="71827E4D" w:rsidR="00202707" w:rsidRDefault="00202707">
      <w:pPr>
        <w:pStyle w:val="Lbjegyzetszveg"/>
      </w:pPr>
      <w:r>
        <w:rPr>
          <w:rStyle w:val="Lbjegyzet-hivatkozs"/>
        </w:rPr>
        <w:footnoteRef/>
      </w:r>
      <w:r>
        <w:t xml:space="preserve"> A Peling tibeti eredetű szó, jelenése kb.: „külföldi”, „idegen”. (</w:t>
      </w:r>
      <w:r>
        <w:rPr>
          <w:i/>
        </w:rPr>
        <w:t>A ford.</w:t>
      </w:r>
      <w:r>
        <w:t>)</w:t>
      </w:r>
    </w:p>
  </w:footnote>
  <w:footnote w:id="694">
    <w:p w14:paraId="057834F5" w14:textId="2EC5BB3F" w:rsidR="00424907" w:rsidRDefault="00424907">
      <w:pPr>
        <w:pStyle w:val="Lbjegyzetszveg"/>
      </w:pPr>
      <w:r>
        <w:rPr>
          <w:rStyle w:val="Lbjegyzet-hivatkozs"/>
        </w:rPr>
        <w:footnoteRef/>
      </w:r>
      <w:r>
        <w:t xml:space="preserve"> </w:t>
      </w:r>
      <w:r w:rsidRPr="005E0678">
        <w:t>Indiában szórakoztató célú, gyakran jelmezes, táncos, énekes előadásokat neveztek így. (</w:t>
      </w:r>
      <w:r w:rsidRPr="005E0678">
        <w:rPr>
          <w:i/>
        </w:rPr>
        <w:t>A ford.</w:t>
      </w:r>
      <w:r w:rsidRPr="005E0678">
        <w:t>)</w:t>
      </w:r>
    </w:p>
  </w:footnote>
  <w:footnote w:id="695">
    <w:p w14:paraId="1E87CA94" w14:textId="22E518AA" w:rsidR="00184DF0" w:rsidRPr="00184DF0" w:rsidRDefault="00184DF0">
      <w:pPr>
        <w:pStyle w:val="Lbjegyzetszveg"/>
      </w:pPr>
      <w:r>
        <w:rPr>
          <w:rStyle w:val="Lbjegyzet-hivatkozs"/>
        </w:rPr>
        <w:footnoteRef/>
      </w:r>
      <w:r>
        <w:t xml:space="preserve"> Az itt hivatkozott </w:t>
      </w:r>
      <w:r w:rsidRPr="00184DF0">
        <w:t>Dharbagiri Nath</w:t>
      </w:r>
      <w:r>
        <w:t xml:space="preserve"> egy misztikus név, amit két tanítvány is használt. Az egyik egy elfogadott tanítvány, </w:t>
      </w:r>
      <w:r w:rsidRPr="00184DF0">
        <w:t>Gwala K. Deb</w:t>
      </w:r>
      <w:r>
        <w:t>; a másik az ekkor próba idejét töltő Babaji, azaz a „kis ember” volt. A szövegkörnyezetből, és egy másik levélből (LMW1-16) úgy tűnik, hogy itt az utóbbiról lehet szó. (</w:t>
      </w:r>
      <w:r>
        <w:rPr>
          <w:i/>
        </w:rPr>
        <w:t>A ford.</w:t>
      </w:r>
      <w:r>
        <w:t>)</w:t>
      </w:r>
    </w:p>
  </w:footnote>
  <w:footnote w:id="696">
    <w:p w14:paraId="20B30295" w14:textId="424CA51A" w:rsidR="00834757" w:rsidRDefault="00834757">
      <w:pPr>
        <w:pStyle w:val="Lbjegyzetszveg"/>
      </w:pPr>
      <w:r>
        <w:rPr>
          <w:rStyle w:val="Lbjegyzet-hivatkozs"/>
        </w:rPr>
        <w:footnoteRef/>
      </w:r>
      <w:r>
        <w:t xml:space="preserve"> A </w:t>
      </w:r>
      <w:r w:rsidRPr="00834757">
        <w:t>Devacsán</w:t>
      </w:r>
      <w:r>
        <w:t xml:space="preserve"> a</w:t>
      </w:r>
      <w:r w:rsidRPr="005E0678">
        <w:t xml:space="preserve"> reinkarnálódó emberi lény, azaz az Egyéniség </w:t>
      </w:r>
      <w:r>
        <w:t>(</w:t>
      </w:r>
      <w:r w:rsidR="00312325">
        <w:t xml:space="preserve">Én, </w:t>
      </w:r>
      <w:r>
        <w:t xml:space="preserve">Ego) </w:t>
      </w:r>
      <w:r w:rsidRPr="005E0678">
        <w:t>két testet öltés közötti pihenő „helye” és ideje. Nem hely, inkább tudatállapot. Lásd bővebben a XVI. levélben. (</w:t>
      </w:r>
      <w:r w:rsidRPr="005E0678">
        <w:rPr>
          <w:i/>
        </w:rPr>
        <w:t>A ford.</w:t>
      </w:r>
      <w:r w:rsidRPr="005E0678">
        <w:t>)</w:t>
      </w:r>
    </w:p>
  </w:footnote>
  <w:footnote w:id="697">
    <w:p w14:paraId="067782C9" w14:textId="644B7554" w:rsidR="0099352A" w:rsidRPr="00014597" w:rsidRDefault="0099352A">
      <w:pPr>
        <w:pStyle w:val="Lbjegyzetszveg"/>
      </w:pPr>
      <w:r>
        <w:rPr>
          <w:rStyle w:val="Lbjegyzet-hivatkozs"/>
        </w:rPr>
        <w:footnoteRef/>
      </w:r>
      <w:r>
        <w:t xml:space="preserve"> </w:t>
      </w:r>
      <w:r w:rsidR="00014597">
        <w:t xml:space="preserve">Ez az utalás alighanem az akkor már Adyarban </w:t>
      </w:r>
      <w:r w:rsidR="0055598A">
        <w:t>javában zajló</w:t>
      </w:r>
      <w:r w:rsidR="00014597">
        <w:t xml:space="preserve"> Coulomb incidensre</w:t>
      </w:r>
      <w:r w:rsidR="0055598A">
        <w:t>,</w:t>
      </w:r>
      <w:r w:rsidR="00014597">
        <w:t xml:space="preserve"> és az</w:t>
      </w:r>
      <w:r w:rsidR="0055598A">
        <w:t xml:space="preserve"> ezt követő</w:t>
      </w:r>
      <w:r w:rsidR="00014597">
        <w:t xml:space="preserve"> S.P.R. vizsgálatára, majd n</w:t>
      </w:r>
      <w:r w:rsidR="0055598A">
        <w:t>éhány hónappal</w:t>
      </w:r>
      <w:r w:rsidR="00014597">
        <w:t xml:space="preserve"> e levél után kiadott „Hod</w:t>
      </w:r>
      <w:r w:rsidR="008B30D5">
        <w:t>g</w:t>
      </w:r>
      <w:r w:rsidR="00014597">
        <w:t xml:space="preserve">son” Jelentésére </w:t>
      </w:r>
      <w:r w:rsidR="00680149">
        <w:t>vonatkozik</w:t>
      </w:r>
      <w:r w:rsidR="00014597">
        <w:t>. (</w:t>
      </w:r>
      <w:r w:rsidR="00014597">
        <w:rPr>
          <w:i/>
        </w:rPr>
        <w:t>A ford.</w:t>
      </w:r>
      <w:r w:rsidR="00014597">
        <w:t>)</w:t>
      </w:r>
    </w:p>
  </w:footnote>
  <w:footnote w:id="698">
    <w:p w14:paraId="0018BBFB" w14:textId="3DE0F4CD" w:rsidR="0097180C" w:rsidRPr="00DF6405" w:rsidRDefault="0097180C">
      <w:pPr>
        <w:pStyle w:val="Lbjegyzetszveg"/>
      </w:pPr>
      <w:bookmarkStart w:id="257" w:name="_Ref219644587"/>
      <w:r>
        <w:rPr>
          <w:rStyle w:val="Lbjegyzet-hivatkozs"/>
        </w:rPr>
        <w:footnoteRef/>
      </w:r>
      <w:r>
        <w:t xml:space="preserve"> Utalás arra, hogy L.C.H </w:t>
      </w:r>
      <w:r w:rsidR="00DF6405">
        <w:t>néhány hónappal a</w:t>
      </w:r>
      <w:r w:rsidR="00C3067D">
        <w:t xml:space="preserve"> levél</w:t>
      </w:r>
      <w:r w:rsidR="00DF6405">
        <w:t xml:space="preserve"> előtt Sinnettéknél tartózkodott. Akkoriban még </w:t>
      </w:r>
      <w:r w:rsidR="00C3067D">
        <w:t>tanuló</w:t>
      </w:r>
      <w:r w:rsidR="00DF6405">
        <w:t xml:space="preserve"> tisztánlátóként, médiumként Sinnett abban bízott, hogy rajta keresztül Blavatskynét</w:t>
      </w:r>
      <w:r w:rsidR="00A001B9">
        <w:t>ő</w:t>
      </w:r>
      <w:r w:rsidR="00DF6405">
        <w:t>l függetlenül, gyakrabban és szabadon kommunikálhat majd K.H. Mesterrel. Egy alkalommal még úgy is tűnt számukra, hogy a Mester közvetlenül, egyes szám első személyben beszélget vel</w:t>
      </w:r>
      <w:r w:rsidR="00C3067D">
        <w:t>e</w:t>
      </w:r>
      <w:r w:rsidR="00DF6405">
        <w:t xml:space="preserve"> L.C.H.-n keresztül. Blavatskyné ezt az egészet nagyon ellenezte, de Sinnett ezt csak féltékenységnek vélte tőle. Mindenesetre, egy ilyen értelmű utasítás alapján L.C.H. végül elutazott Sinnettéktől. Néhány héttel később aztán K.H. Mester egyik leveléből kiderült, hogy ő </w:t>
      </w:r>
      <w:r w:rsidR="00A001B9">
        <w:t xml:space="preserve">addig </w:t>
      </w:r>
      <w:r w:rsidR="00DF6405">
        <w:t>soha</w:t>
      </w:r>
      <w:r w:rsidR="00680149">
        <w:t>,</w:t>
      </w:r>
      <w:r w:rsidR="00DF6405">
        <w:t xml:space="preserve"> egyetlen alkalommal sem használta </w:t>
      </w:r>
      <w:r w:rsidR="00A001B9">
        <w:t xml:space="preserve">közvetítőként vagy </w:t>
      </w:r>
      <w:r w:rsidR="00DF6405">
        <w:t>médiumként L.C.H.-t – vagyis valakik a nyár folyamán folyamatosan becsapták Sinnet</w:t>
      </w:r>
      <w:r w:rsidR="00A001B9">
        <w:t>t</w:t>
      </w:r>
      <w:r w:rsidR="00DF6405">
        <w:t>et. (</w:t>
      </w:r>
      <w:r w:rsidR="00DF6405">
        <w:rPr>
          <w:i/>
        </w:rPr>
        <w:t>A ford.</w:t>
      </w:r>
      <w:r w:rsidR="00DF6405">
        <w:t>)</w:t>
      </w:r>
      <w:bookmarkEnd w:id="257"/>
    </w:p>
  </w:footnote>
  <w:footnote w:id="699">
    <w:p w14:paraId="4A647209" w14:textId="5408169D" w:rsidR="00562DF5" w:rsidRPr="00562DF5" w:rsidRDefault="00562DF5">
      <w:pPr>
        <w:pStyle w:val="Lbjegyzetszveg"/>
      </w:pPr>
      <w:r>
        <w:rPr>
          <w:rStyle w:val="Lbjegyzet-hivatkozs"/>
        </w:rPr>
        <w:footnoteRef/>
      </w:r>
      <w:r>
        <w:t xml:space="preserve"> Ez a lépés Blavatskynének a </w:t>
      </w:r>
      <w:r>
        <w:rPr>
          <w:i/>
          <w:iCs/>
        </w:rPr>
        <w:t>The Theosophist</w:t>
      </w:r>
      <w:r>
        <w:t xml:space="preserve"> levelező-szerkesztői poszt</w:t>
      </w:r>
      <w:r w:rsidR="00E660E8">
        <w:t>já</w:t>
      </w:r>
      <w:r>
        <w:t>ról való lemondása</w:t>
      </w:r>
      <w:r w:rsidR="0060475C">
        <w:t>, és egyben Indiából távozása</w:t>
      </w:r>
      <w:r>
        <w:t xml:space="preserve"> volt.</w:t>
      </w:r>
      <w:r w:rsidR="00E660E8">
        <w:t xml:space="preserve"> Ennek okaira a levél egy későbbi része</w:t>
      </w:r>
      <w:r>
        <w:t xml:space="preserve"> </w:t>
      </w:r>
      <w:r w:rsidR="00E660E8">
        <w:t xml:space="preserve">ad magyarázatot. </w:t>
      </w:r>
      <w:r>
        <w:t>(</w:t>
      </w:r>
      <w:r>
        <w:rPr>
          <w:i/>
        </w:rPr>
        <w:t>A ford.</w:t>
      </w:r>
      <w:r>
        <w:t>)</w:t>
      </w:r>
    </w:p>
  </w:footnote>
  <w:footnote w:id="700">
    <w:p w14:paraId="7F71D73B" w14:textId="77621E64" w:rsidR="00CF2F49" w:rsidRPr="00CF2F49" w:rsidRDefault="00CF2F49">
      <w:pPr>
        <w:pStyle w:val="Lbjegyzetszveg"/>
      </w:pPr>
      <w:r>
        <w:rPr>
          <w:rStyle w:val="Lbjegyzet-hivatkozs"/>
        </w:rPr>
        <w:footnoteRef/>
      </w:r>
      <w:r>
        <w:t xml:space="preserve"> Az</w:t>
      </w:r>
      <w:r w:rsidRPr="00CF2F49">
        <w:rPr>
          <w:i/>
          <w:iCs/>
        </w:rPr>
        <w:t xml:space="preserve"> O.W.</w:t>
      </w:r>
      <w:r>
        <w:t xml:space="preserve"> - </w:t>
      </w:r>
      <w:r w:rsidRPr="00CF2F49">
        <w:rPr>
          <w:i/>
          <w:iCs/>
        </w:rPr>
        <w:t>Occult World</w:t>
      </w:r>
      <w:r>
        <w:rPr>
          <w:i/>
          <w:iCs/>
        </w:rPr>
        <w:t xml:space="preserve"> - </w:t>
      </w:r>
      <w:r>
        <w:t xml:space="preserve">és az </w:t>
      </w:r>
      <w:r w:rsidRPr="00CF2F49">
        <w:rPr>
          <w:i/>
          <w:iCs/>
        </w:rPr>
        <w:t>Esot. Buddh.</w:t>
      </w:r>
      <w:r>
        <w:t xml:space="preserve"> - </w:t>
      </w:r>
      <w:r w:rsidRPr="00CF2F49">
        <w:rPr>
          <w:i/>
          <w:iCs/>
        </w:rPr>
        <w:t xml:space="preserve">Esoteric Buddhism </w:t>
      </w:r>
      <w:r>
        <w:t>– Sinnett úr két</w:t>
      </w:r>
      <w:r w:rsidR="00E660E8">
        <w:t xml:space="preserve"> korábbi</w:t>
      </w:r>
      <w:r>
        <w:t>, a teozófiai mozgalom szempontjából meghatározó jelentőségű műve volt. (</w:t>
      </w:r>
      <w:r>
        <w:rPr>
          <w:i/>
        </w:rPr>
        <w:t>A ford.</w:t>
      </w:r>
      <w:r>
        <w:t>)</w:t>
      </w:r>
    </w:p>
  </w:footnote>
  <w:footnote w:id="701">
    <w:p w14:paraId="5AF0107A" w14:textId="6A94260E" w:rsidR="00695446" w:rsidRPr="00695446" w:rsidRDefault="00695446">
      <w:pPr>
        <w:pStyle w:val="Lbjegyzetszveg"/>
      </w:pPr>
      <w:r>
        <w:rPr>
          <w:rStyle w:val="Lbjegyzet-hivatkozs"/>
        </w:rPr>
        <w:footnoteRef/>
      </w:r>
      <w:r>
        <w:t xml:space="preserve"> A Kiddle incidensről adott magyarázatot lásd a </w:t>
      </w:r>
      <w:r>
        <w:fldChar w:fldCharType="begin"/>
      </w:r>
      <w:r>
        <w:instrText xml:space="preserve"> REF _Ref217202682 \h </w:instrText>
      </w:r>
      <w:r>
        <w:fldChar w:fldCharType="separate"/>
      </w:r>
      <w:r w:rsidR="00F306D5" w:rsidRPr="00E16B80">
        <w:t>VI . Levél</w:t>
      </w:r>
      <w:r>
        <w:fldChar w:fldCharType="end"/>
      </w:r>
      <w:r>
        <w:t>hez írt bevezetőben. (</w:t>
      </w:r>
      <w:r>
        <w:rPr>
          <w:i/>
        </w:rPr>
        <w:t>A ford.</w:t>
      </w:r>
      <w:r>
        <w:t>)</w:t>
      </w:r>
    </w:p>
  </w:footnote>
  <w:footnote w:id="702">
    <w:p w14:paraId="46C722C9" w14:textId="202AEE4A" w:rsidR="0052210A" w:rsidRPr="0052210A" w:rsidRDefault="0052210A">
      <w:pPr>
        <w:pStyle w:val="Lbjegyzetszveg"/>
      </w:pPr>
      <w:r>
        <w:rPr>
          <w:rStyle w:val="Lbjegyzet-hivatkozs"/>
        </w:rPr>
        <w:footnoteRef/>
      </w:r>
      <w:r>
        <w:t xml:space="preserve"> A </w:t>
      </w:r>
      <w:r>
        <w:rPr>
          <w:i/>
          <w:iCs/>
        </w:rPr>
        <w:t xml:space="preserve">literati </w:t>
      </w:r>
      <w:r>
        <w:t>latin eredetű szó, az angol nyelvben az iskolázott, művelt, irodalomban járatos embereket nevezik így. (</w:t>
      </w:r>
      <w:r>
        <w:rPr>
          <w:i/>
        </w:rPr>
        <w:t>A ford.</w:t>
      </w:r>
      <w:r>
        <w:t>)</w:t>
      </w:r>
    </w:p>
  </w:footnote>
  <w:footnote w:id="703">
    <w:p w14:paraId="6C22C13C" w14:textId="310D753B" w:rsidR="00C67042" w:rsidRPr="00C67042" w:rsidRDefault="00C67042">
      <w:pPr>
        <w:pStyle w:val="Lbjegyzetszveg"/>
      </w:pPr>
      <w:r>
        <w:rPr>
          <w:rStyle w:val="Lbjegyzet-hivatkozs"/>
        </w:rPr>
        <w:footnoteRef/>
      </w:r>
      <w:r>
        <w:t xml:space="preserve"> A Don szó ebben az összefüggésben egyetemi oktatót, vagy erre felkért, a maga területén híres szakembert jelöl. (</w:t>
      </w:r>
      <w:r>
        <w:rPr>
          <w:i/>
        </w:rPr>
        <w:t>A ford.</w:t>
      </w:r>
      <w:r>
        <w:t>)</w:t>
      </w:r>
    </w:p>
  </w:footnote>
  <w:footnote w:id="704">
    <w:p w14:paraId="65D73CFD" w14:textId="4144204A" w:rsidR="005C0F90" w:rsidRPr="005C0F90" w:rsidRDefault="005C0F90">
      <w:pPr>
        <w:pStyle w:val="Lbjegyzetszveg"/>
      </w:pPr>
      <w:r>
        <w:rPr>
          <w:rStyle w:val="Lbjegyzet-hivatkozs"/>
        </w:rPr>
        <w:footnoteRef/>
      </w:r>
      <w:r>
        <w:t xml:space="preserve"> A </w:t>
      </w:r>
      <w:r w:rsidRPr="00C64148">
        <w:rPr>
          <w:i/>
          <w:iCs/>
        </w:rPr>
        <w:t>cause célèbre</w:t>
      </w:r>
      <w:r>
        <w:rPr>
          <w:i/>
          <w:iCs/>
        </w:rPr>
        <w:t xml:space="preserve"> </w:t>
      </w:r>
      <w:r>
        <w:t>francia kifejezés, jelentése: „híres ügy”.  (</w:t>
      </w:r>
      <w:r>
        <w:rPr>
          <w:i/>
        </w:rPr>
        <w:t>A ford.</w:t>
      </w:r>
      <w:r>
        <w:t>)</w:t>
      </w:r>
    </w:p>
  </w:footnote>
  <w:footnote w:id="705">
    <w:p w14:paraId="424D8A08" w14:textId="6EE9F0FF" w:rsidR="00C3067D" w:rsidRPr="00C3067D" w:rsidRDefault="00C3067D">
      <w:pPr>
        <w:pStyle w:val="Lbjegyzetszveg"/>
      </w:pPr>
      <w:r>
        <w:rPr>
          <w:rStyle w:val="Lbjegyzet-hivatkozs"/>
        </w:rPr>
        <w:footnoteRef/>
      </w:r>
      <w:r>
        <w:t xml:space="preserve"> Latin mondás, jelentése kb.: „ha a felhők feloszlanak, kisüt a Nap”. (</w:t>
      </w:r>
      <w:r>
        <w:rPr>
          <w:i/>
        </w:rPr>
        <w:t>A ford.</w:t>
      </w:r>
      <w:r>
        <w:t>)</w:t>
      </w:r>
    </w:p>
  </w:footnote>
  <w:footnote w:id="706">
    <w:p w14:paraId="65959612" w14:textId="6A3D4993" w:rsidR="00F06437" w:rsidRPr="00187995" w:rsidRDefault="00F06437">
      <w:pPr>
        <w:pStyle w:val="Lbjegyzetszveg"/>
      </w:pPr>
      <w:r>
        <w:rPr>
          <w:rStyle w:val="Lbjegyzet-hivatkozs"/>
        </w:rPr>
        <w:footnoteRef/>
      </w:r>
      <w:r>
        <w:t xml:space="preserve"> A </w:t>
      </w:r>
      <w:r>
        <w:rPr>
          <w:i/>
          <w:iCs/>
        </w:rPr>
        <w:t>pranayama</w:t>
      </w:r>
      <w:r>
        <w:t xml:space="preserve"> egy jóga technika, ami a légzés szabályozását mély meditációval társítva próbálja a jógi életfolyamatait és tudatá</w:t>
      </w:r>
      <w:r w:rsidR="00BF39E6">
        <w:t>llapotát</w:t>
      </w:r>
      <w:r>
        <w:t xml:space="preserve"> is befolyásolni. Ám ennek gyakorlása – külön</w:t>
      </w:r>
      <w:r w:rsidR="00187995">
        <w:t>ösen</w:t>
      </w:r>
      <w:r>
        <w:t xml:space="preserve"> hozzáértő oktató </w:t>
      </w:r>
      <w:r w:rsidR="00187995">
        <w:t xml:space="preserve">felügyelete és vezetése </w:t>
      </w:r>
      <w:r>
        <w:t>nélkül - súlyos fiziológiai és</w:t>
      </w:r>
      <w:r w:rsidR="00187995">
        <w:t xml:space="preserve"> pszichés</w:t>
      </w:r>
      <w:r>
        <w:t xml:space="preserve"> károsodásokat is okozhat. </w:t>
      </w:r>
      <w:r w:rsidR="00187995">
        <w:t>(</w:t>
      </w:r>
      <w:r w:rsidR="00187995">
        <w:rPr>
          <w:i/>
        </w:rPr>
        <w:t>A ford.</w:t>
      </w:r>
      <w:r w:rsidR="00187995">
        <w:t>)</w:t>
      </w:r>
    </w:p>
  </w:footnote>
  <w:footnote w:id="707">
    <w:p w14:paraId="38B47156" w14:textId="625F0FEA" w:rsidR="00F06437" w:rsidRPr="00F06437" w:rsidRDefault="00F06437">
      <w:pPr>
        <w:pStyle w:val="Lbjegyzetszveg"/>
      </w:pPr>
      <w:r>
        <w:rPr>
          <w:rStyle w:val="Lbjegyzet-hivatkozs"/>
        </w:rPr>
        <w:footnoteRef/>
      </w:r>
      <w:r>
        <w:t xml:space="preserve"> </w:t>
      </w:r>
      <w:r w:rsidRPr="005E0678">
        <w:t>Tallapragada Subba Row Garu. Brahmin családból származó, jogásznak képzett, az advaita vedanta filozófia terén megkérdőjelezhetetlen szaktekintély és misztikus volt.</w:t>
      </w:r>
      <w:r>
        <w:t xml:space="preserve"> Bővebben róla: Lásd a</w:t>
      </w:r>
      <w:r w:rsidR="005577C6">
        <w:t xml:space="preserve"> </w:t>
      </w:r>
      <w:r w:rsidR="005577C6">
        <w:fldChar w:fldCharType="begin"/>
      </w:r>
      <w:r w:rsidR="005577C6">
        <w:instrText xml:space="preserve"> PAGEREF _Ref211863224 \h </w:instrText>
      </w:r>
      <w:r w:rsidR="005577C6">
        <w:fldChar w:fldCharType="separate"/>
      </w:r>
      <w:r w:rsidR="005577C6">
        <w:rPr>
          <w:noProof/>
        </w:rPr>
        <w:t>91</w:t>
      </w:r>
      <w:r w:rsidR="005577C6">
        <w:fldChar w:fldCharType="end"/>
      </w:r>
      <w:r w:rsidR="005577C6" w:rsidRPr="005E0678">
        <w:t>.</w:t>
      </w:r>
      <w:r>
        <w:t xml:space="preserve"> o. lábjegyzetét. (</w:t>
      </w:r>
      <w:r>
        <w:rPr>
          <w:i/>
        </w:rPr>
        <w:t>A ford.</w:t>
      </w:r>
      <w:r>
        <w:t>)</w:t>
      </w:r>
    </w:p>
  </w:footnote>
  <w:footnote w:id="708">
    <w:p w14:paraId="7C2A616A" w14:textId="0E4E8194" w:rsidR="00913424" w:rsidRPr="00913424" w:rsidRDefault="00913424">
      <w:pPr>
        <w:pStyle w:val="Lbjegyzetszveg"/>
      </w:pPr>
      <w:r>
        <w:rPr>
          <w:rStyle w:val="Lbjegyzet-hivatkozs"/>
        </w:rPr>
        <w:footnoteRef/>
      </w:r>
      <w:r>
        <w:t xml:space="preserve"> A </w:t>
      </w:r>
      <w:r w:rsidRPr="00913424">
        <w:rPr>
          <w:i/>
          <w:iCs/>
        </w:rPr>
        <w:t>Mr. Isaacs</w:t>
      </w:r>
      <w:r>
        <w:rPr>
          <w:i/>
          <w:iCs/>
        </w:rPr>
        <w:t xml:space="preserve"> </w:t>
      </w:r>
      <w:r>
        <w:t xml:space="preserve">Francis Marion Crawford regénye, ami 1882. decemberi megjelenését követően komoly siker lett, mert ügyesen keverte az angol-indiai élet képeit és viszonyait némi keleti miszticizmussal. A könyvben a Bölcsesség Testvéreit, valamint Blavatskyné, és Olcott nevét is megemlíti. </w:t>
      </w:r>
    </w:p>
  </w:footnote>
  <w:footnote w:id="709">
    <w:p w14:paraId="1715FF05" w14:textId="70D4532D" w:rsidR="00913424" w:rsidRPr="00913424" w:rsidRDefault="00913424">
      <w:pPr>
        <w:pStyle w:val="Lbjegyzetszveg"/>
      </w:pPr>
      <w:r>
        <w:rPr>
          <w:rStyle w:val="Lbjegyzet-hivatkozs"/>
        </w:rPr>
        <w:footnoteRef/>
      </w:r>
      <w:r>
        <w:t xml:space="preserve"> Az </w:t>
      </w:r>
      <w:r>
        <w:rPr>
          <w:i/>
          <w:iCs/>
        </w:rPr>
        <w:t>Occult World</w:t>
      </w:r>
      <w:r>
        <w:t xml:space="preserve"> volt Sinnett úr első könyve. Bővebben róla: lásd a</w:t>
      </w:r>
      <w:r w:rsidR="005577C6">
        <w:t xml:space="preserve"> </w:t>
      </w:r>
      <w:bookmarkStart w:id="260" w:name="_Hlk226727198"/>
      <w:r w:rsidR="005577C6">
        <w:fldChar w:fldCharType="begin"/>
      </w:r>
      <w:r w:rsidR="005577C6">
        <w:instrText xml:space="preserve"> PAGEREF _Ref211870416 \h </w:instrText>
      </w:r>
      <w:r w:rsidR="005577C6">
        <w:fldChar w:fldCharType="separate"/>
      </w:r>
      <w:r w:rsidR="005577C6">
        <w:rPr>
          <w:noProof/>
        </w:rPr>
        <w:t>70</w:t>
      </w:r>
      <w:r w:rsidR="005577C6">
        <w:fldChar w:fldCharType="end"/>
      </w:r>
      <w:r>
        <w:t>.</w:t>
      </w:r>
      <w:bookmarkEnd w:id="260"/>
      <w:r>
        <w:t xml:space="preserve"> o. lábjegyzetét. (</w:t>
      </w:r>
      <w:r>
        <w:rPr>
          <w:i/>
        </w:rPr>
        <w:t>A ford.</w:t>
      </w:r>
      <w:r>
        <w:t>)</w:t>
      </w:r>
    </w:p>
  </w:footnote>
  <w:footnote w:id="710">
    <w:p w14:paraId="440E4C5B" w14:textId="42840E38" w:rsidR="005F03BE" w:rsidRPr="005F03BE" w:rsidRDefault="005F03BE">
      <w:pPr>
        <w:pStyle w:val="Lbjegyzetszveg"/>
      </w:pPr>
      <w:r>
        <w:rPr>
          <w:rStyle w:val="Lbjegyzet-hivatkozs"/>
        </w:rPr>
        <w:footnoteRef/>
      </w:r>
      <w:r>
        <w:t xml:space="preserve"> A </w:t>
      </w:r>
      <w:r>
        <w:rPr>
          <w:i/>
          <w:iCs/>
        </w:rPr>
        <w:t>gris</w:t>
      </w:r>
      <w:r>
        <w:t xml:space="preserve"> francia kifejezés, jelentése „szürke”, vagyis a Mester szerint ködös volt az író elméje amikor ilyesmiket írt. (</w:t>
      </w:r>
      <w:r>
        <w:rPr>
          <w:i/>
        </w:rPr>
        <w:t>A ford.</w:t>
      </w:r>
      <w:r>
        <w:t>)</w:t>
      </w:r>
    </w:p>
  </w:footnote>
  <w:footnote w:id="711">
    <w:p w14:paraId="7F163E58" w14:textId="47AE5DC9" w:rsidR="007C5898" w:rsidRPr="007C5898" w:rsidRDefault="007C5898">
      <w:pPr>
        <w:pStyle w:val="Lbjegyzetszveg"/>
      </w:pPr>
      <w:r>
        <w:rPr>
          <w:rStyle w:val="Lbjegyzet-hivatkozs"/>
        </w:rPr>
        <w:footnoteRef/>
      </w:r>
      <w:r>
        <w:t xml:space="preserve"> A „Ski” név Mary Judith Hollis Billing, híres amerikai médium</w:t>
      </w:r>
      <w:r w:rsidR="005577C6">
        <w:t xml:space="preserve"> „vezetőjét”</w:t>
      </w:r>
      <w:r>
        <w:t xml:space="preserve"> takarja. Bővebben</w:t>
      </w:r>
      <w:r w:rsidR="005577C6">
        <w:t xml:space="preserve"> </w:t>
      </w:r>
      <w:bookmarkStart w:id="261" w:name="_Hlk226727933"/>
      <w:r w:rsidR="005577C6">
        <w:t>Hollis Billingről</w:t>
      </w:r>
      <w:r>
        <w:t xml:space="preserve">: lásd a </w:t>
      </w:r>
      <w:r w:rsidR="005577C6">
        <w:fldChar w:fldCharType="begin"/>
      </w:r>
      <w:r w:rsidR="005577C6">
        <w:instrText xml:space="preserve"> PAGEREF _Ref217327660 \h </w:instrText>
      </w:r>
      <w:r w:rsidR="005577C6">
        <w:fldChar w:fldCharType="separate"/>
      </w:r>
      <w:r w:rsidR="005577C6">
        <w:rPr>
          <w:noProof/>
        </w:rPr>
        <w:t>314</w:t>
      </w:r>
      <w:r w:rsidR="005577C6">
        <w:fldChar w:fldCharType="end"/>
      </w:r>
      <w:r w:rsidR="005577C6">
        <w:t>.</w:t>
      </w:r>
      <w:r>
        <w:t xml:space="preserve"> o. lábjegyzetét. </w:t>
      </w:r>
      <w:bookmarkEnd w:id="261"/>
      <w:r>
        <w:t>(</w:t>
      </w:r>
      <w:r>
        <w:rPr>
          <w:i/>
        </w:rPr>
        <w:t>A ford.</w:t>
      </w:r>
      <w:r>
        <w:t>)</w:t>
      </w:r>
    </w:p>
  </w:footnote>
  <w:footnote w:id="712">
    <w:p w14:paraId="6A0D864B" w14:textId="0911FFE9" w:rsidR="00885647" w:rsidRPr="00885647" w:rsidRDefault="00885647">
      <w:pPr>
        <w:pStyle w:val="Lbjegyzetszveg"/>
      </w:pPr>
      <w:r>
        <w:rPr>
          <w:rStyle w:val="Lbjegyzet-hivatkozs"/>
        </w:rPr>
        <w:footnoteRef/>
      </w:r>
      <w:r>
        <w:t xml:space="preserve"> Ez utalás </w:t>
      </w:r>
      <w:r w:rsidRPr="00885647">
        <w:t>Sher Ali Khan</w:t>
      </w:r>
      <w:r>
        <w:t>-ra, Afganisztán 1879-ben eltűnt emírjére, akit a regényben is említenek, vagy talán szerepel is benne. (</w:t>
      </w:r>
      <w:r>
        <w:rPr>
          <w:i/>
        </w:rPr>
        <w:t>A ford.</w:t>
      </w:r>
      <w:r>
        <w:t>)</w:t>
      </w:r>
    </w:p>
  </w:footnote>
  <w:footnote w:id="713">
    <w:p w14:paraId="299E037C" w14:textId="2A5FBDCD" w:rsidR="008E661B" w:rsidRDefault="008E661B">
      <w:pPr>
        <w:pStyle w:val="Lbjegyzetszveg"/>
      </w:pPr>
      <w:r>
        <w:rPr>
          <w:rStyle w:val="Lbjegyzet-hivatkozs"/>
        </w:rPr>
        <w:footnoteRef/>
      </w:r>
      <w:r>
        <w:t xml:space="preserve"> </w:t>
      </w:r>
      <w:r w:rsidRPr="005E0678">
        <w:t xml:space="preserve">C. C Massey-ról lásd a </w:t>
      </w:r>
      <w:r w:rsidR="00C31943">
        <w:fldChar w:fldCharType="begin"/>
      </w:r>
      <w:r w:rsidR="00C31943">
        <w:instrText xml:space="preserve"> PAGEREF _Ref215939132 \h </w:instrText>
      </w:r>
      <w:r w:rsidR="00C31943">
        <w:fldChar w:fldCharType="separate"/>
      </w:r>
      <w:r w:rsidR="00C31943">
        <w:rPr>
          <w:noProof/>
        </w:rPr>
        <w:t>40</w:t>
      </w:r>
      <w:r w:rsidR="00C31943">
        <w:fldChar w:fldCharType="end"/>
      </w:r>
      <w:r w:rsidR="00C31943">
        <w:t xml:space="preserve">. </w:t>
      </w:r>
      <w:r w:rsidRPr="005E0678">
        <w:t>oldali lábjegyzetet. (</w:t>
      </w:r>
      <w:r w:rsidRPr="005E0678">
        <w:rPr>
          <w:i/>
        </w:rPr>
        <w:t>A ford.</w:t>
      </w:r>
      <w:r w:rsidRPr="005E0678">
        <w:t>)</w:t>
      </w:r>
    </w:p>
  </w:footnote>
  <w:footnote w:id="714">
    <w:p w14:paraId="79CCDF6E" w14:textId="16DAE2BB" w:rsidR="008E661B" w:rsidRDefault="008E661B">
      <w:pPr>
        <w:pStyle w:val="Lbjegyzetszveg"/>
      </w:pPr>
      <w:r>
        <w:rPr>
          <w:rStyle w:val="Lbjegyzet-hivatkozs"/>
        </w:rPr>
        <w:footnoteRef/>
      </w:r>
      <w:r>
        <w:t xml:space="preserve"> </w:t>
      </w:r>
      <w:r w:rsidRPr="005E0678">
        <w:t>William Stainton Moses (irói álnéven M.A. Oxon), a korszak neves médiuma, spiritiszta, 1877-1884-ig a Teozófiai Társulat tagja.</w:t>
      </w:r>
      <w:r w:rsidR="00472364">
        <w:t xml:space="preserve"> Bővebben róla: lásd a </w:t>
      </w:r>
      <w:r w:rsidR="00472364">
        <w:fldChar w:fldCharType="begin"/>
      </w:r>
      <w:r w:rsidR="00472364">
        <w:instrText xml:space="preserve"> PAGEREF _Ref210500872 \h </w:instrText>
      </w:r>
      <w:r w:rsidR="00472364">
        <w:fldChar w:fldCharType="separate"/>
      </w:r>
      <w:r w:rsidR="00472364">
        <w:rPr>
          <w:noProof/>
        </w:rPr>
        <w:t>59</w:t>
      </w:r>
      <w:r w:rsidR="00472364">
        <w:fldChar w:fldCharType="end"/>
      </w:r>
      <w:r w:rsidR="00472364">
        <w:t>. o. lábjegyzetét.</w:t>
      </w:r>
      <w:r w:rsidRPr="005E0678">
        <w:t xml:space="preserve"> (</w:t>
      </w:r>
      <w:r w:rsidRPr="005E0678">
        <w:rPr>
          <w:i/>
          <w:iCs/>
        </w:rPr>
        <w:t>A ford.</w:t>
      </w:r>
      <w:r w:rsidRPr="005E0678">
        <w:t>)</w:t>
      </w:r>
    </w:p>
  </w:footnote>
  <w:footnote w:id="715">
    <w:p w14:paraId="5987103F" w14:textId="4E243583" w:rsidR="00AC6A12" w:rsidRPr="00AC6A12" w:rsidRDefault="00AC6A12">
      <w:pPr>
        <w:pStyle w:val="Lbjegyzetszveg"/>
      </w:pPr>
      <w:r>
        <w:rPr>
          <w:rStyle w:val="Lbjegyzet-hivatkozs"/>
        </w:rPr>
        <w:footnoteRef/>
      </w:r>
      <w:r>
        <w:t xml:space="preserve"> Ez a négy személy </w:t>
      </w:r>
      <w:r w:rsidRPr="00AC6A12">
        <w:t>Edmond W. Fern, Allan O. Hume, C. C. Massey, and Alfred P. Sinnett</w:t>
      </w:r>
      <w:r>
        <w:t xml:space="preserve"> volt. (</w:t>
      </w:r>
      <w:r>
        <w:rPr>
          <w:i/>
        </w:rPr>
        <w:t>A ford.</w:t>
      </w:r>
      <w:r>
        <w:t>)</w:t>
      </w:r>
    </w:p>
  </w:footnote>
  <w:footnote w:id="716">
    <w:p w14:paraId="3E310714" w14:textId="106C1074" w:rsidR="008E661B" w:rsidRPr="008E661B" w:rsidRDefault="008E661B">
      <w:pPr>
        <w:pStyle w:val="Lbjegyzetszveg"/>
      </w:pPr>
      <w:r>
        <w:rPr>
          <w:rStyle w:val="Lbjegyzet-hivatkozs"/>
        </w:rPr>
        <w:footnoteRef/>
      </w:r>
      <w:r>
        <w:t xml:space="preserve"> </w:t>
      </w:r>
      <w:r w:rsidRPr="005E0678">
        <w:t xml:space="preserve">Anna Kingsford, a korszak egy prominens, nagy hatású </w:t>
      </w:r>
      <w:r>
        <w:t>asszonya</w:t>
      </w:r>
      <w:r w:rsidRPr="005E0678">
        <w:t>.</w:t>
      </w:r>
      <w:r>
        <w:t xml:space="preserve"> Bővebben róla: lásd az</w:t>
      </w:r>
      <w:r w:rsidR="00CC7AAF">
        <w:t xml:space="preserve"> </w:t>
      </w:r>
      <w:bookmarkStart w:id="263" w:name="_Hlk226729090"/>
      <w:r w:rsidR="00CC7AAF">
        <w:fldChar w:fldCharType="begin"/>
      </w:r>
      <w:r w:rsidR="00CC7AAF">
        <w:instrText xml:space="preserve"> PAGEREF _Ref217381878 \h </w:instrText>
      </w:r>
      <w:r w:rsidR="00CC7AAF">
        <w:fldChar w:fldCharType="separate"/>
      </w:r>
      <w:r w:rsidR="00CC7AAF">
        <w:rPr>
          <w:noProof/>
        </w:rPr>
        <w:t>59</w:t>
      </w:r>
      <w:r w:rsidR="00CC7AAF">
        <w:fldChar w:fldCharType="end"/>
      </w:r>
      <w:r w:rsidR="00CC7AAF">
        <w:t>.</w:t>
      </w:r>
      <w:bookmarkEnd w:id="263"/>
      <w:r w:rsidR="00CC7AAF">
        <w:t xml:space="preserve"> </w:t>
      </w:r>
      <w:r>
        <w:t>o. lábjegyzetét. (</w:t>
      </w:r>
      <w:r>
        <w:rPr>
          <w:i/>
        </w:rPr>
        <w:t>A ford.</w:t>
      </w:r>
      <w:r>
        <w:t>)</w:t>
      </w:r>
    </w:p>
  </w:footnote>
  <w:footnote w:id="717">
    <w:p w14:paraId="230441F0" w14:textId="20225E57" w:rsidR="008E661B" w:rsidRPr="008E661B" w:rsidRDefault="008E661B">
      <w:pPr>
        <w:pStyle w:val="Lbjegyzetszveg"/>
      </w:pPr>
      <w:r>
        <w:rPr>
          <w:rStyle w:val="Lbjegyzet-hivatkozs"/>
        </w:rPr>
        <w:footnoteRef/>
      </w:r>
      <w:r>
        <w:t xml:space="preserve"> </w:t>
      </w:r>
      <w:r>
        <w:rPr>
          <w:i/>
          <w:iCs/>
        </w:rPr>
        <w:t>The Perfect Way</w:t>
      </w:r>
      <w:r w:rsidRPr="009206C7">
        <w:t xml:space="preserve"> (A Tökéletes út) </w:t>
      </w:r>
      <w:r w:rsidRPr="005E0678">
        <w:t>Anna Kingsford és Edward Maitland könyve</w:t>
      </w:r>
      <w:r>
        <w:t>. Bővebben róla: lásd a</w:t>
      </w:r>
      <w:r w:rsidR="00CC7AAF">
        <w:t xml:space="preserve"> </w:t>
      </w:r>
      <w:bookmarkStart w:id="264" w:name="_Hlk226729410"/>
      <w:r w:rsidR="00CC7AAF">
        <w:fldChar w:fldCharType="begin"/>
      </w:r>
      <w:r w:rsidR="00CC7AAF">
        <w:instrText xml:space="preserve"> PAGEREF _Ref216554181 \h </w:instrText>
      </w:r>
      <w:r w:rsidR="00CC7AAF">
        <w:fldChar w:fldCharType="separate"/>
      </w:r>
      <w:r w:rsidR="00CC7AAF">
        <w:rPr>
          <w:noProof/>
        </w:rPr>
        <w:t>210</w:t>
      </w:r>
      <w:r w:rsidR="00CC7AAF">
        <w:fldChar w:fldCharType="end"/>
      </w:r>
      <w:bookmarkEnd w:id="264"/>
      <w:r>
        <w:t xml:space="preserve"> o. lábjegyzetét. (</w:t>
      </w:r>
      <w:r>
        <w:rPr>
          <w:i/>
        </w:rPr>
        <w:t>A ford.</w:t>
      </w:r>
      <w:r>
        <w:t>)</w:t>
      </w:r>
    </w:p>
  </w:footnote>
  <w:footnote w:id="718">
    <w:p w14:paraId="59857A2E" w14:textId="369783F0" w:rsidR="00F97579" w:rsidRPr="00F97579" w:rsidRDefault="00F97579">
      <w:pPr>
        <w:pStyle w:val="Lbjegyzetszveg"/>
      </w:pPr>
      <w:r>
        <w:rPr>
          <w:rStyle w:val="Lbjegyzet-hivatkozs"/>
        </w:rPr>
        <w:footnoteRef/>
      </w:r>
      <w:r>
        <w:t xml:space="preserve"> Ezt az írói álnevet használta A.O. Hume úr az ő Mahatmákat durván támadó cikkében. (</w:t>
      </w:r>
      <w:r>
        <w:rPr>
          <w:i/>
        </w:rPr>
        <w:t>A ford.</w:t>
      </w:r>
      <w:r>
        <w:t>)</w:t>
      </w:r>
    </w:p>
  </w:footnote>
  <w:footnote w:id="719">
    <w:p w14:paraId="389E7D01" w14:textId="5AC4BF7B" w:rsidR="0002267A" w:rsidRPr="0002267A" w:rsidRDefault="0002267A">
      <w:pPr>
        <w:pStyle w:val="Lbjegyzetszveg"/>
      </w:pPr>
      <w:r>
        <w:rPr>
          <w:rStyle w:val="Lbjegyzet-hivatkozs"/>
        </w:rPr>
        <w:footnoteRef/>
      </w:r>
      <w:r>
        <w:t xml:space="preserve"> Az „ötödik körös” emberekről lásd a Mester magyarázatát a XIV. Levélben a </w:t>
      </w:r>
      <w:r>
        <w:fldChar w:fldCharType="begin"/>
      </w:r>
      <w:r>
        <w:instrText xml:space="preserve"> REF ötödikkör \h </w:instrText>
      </w:r>
      <w:r>
        <w:fldChar w:fldCharType="end"/>
      </w:r>
      <w:r>
        <w:fldChar w:fldCharType="begin"/>
      </w:r>
      <w:r>
        <w:instrText xml:space="preserve"> REF ötödikkör \h </w:instrText>
      </w:r>
      <w:r>
        <w:fldChar w:fldCharType="end"/>
      </w:r>
      <w:r w:rsidR="00CC7AAF">
        <w:fldChar w:fldCharType="begin"/>
      </w:r>
      <w:r w:rsidR="00CC7AAF">
        <w:instrText xml:space="preserve"> PAGEREF ötödikkör \h </w:instrText>
      </w:r>
      <w:r w:rsidR="00CC7AAF">
        <w:fldChar w:fldCharType="separate"/>
      </w:r>
      <w:r w:rsidR="00CC7AAF">
        <w:rPr>
          <w:noProof/>
        </w:rPr>
        <w:t>105</w:t>
      </w:r>
      <w:r w:rsidR="00CC7AAF">
        <w:fldChar w:fldCharType="end"/>
      </w:r>
      <w:r>
        <w:t>. oldalon. (</w:t>
      </w:r>
      <w:r>
        <w:rPr>
          <w:i/>
        </w:rPr>
        <w:t>A ford.</w:t>
      </w:r>
      <w:r>
        <w:t>)</w:t>
      </w:r>
    </w:p>
  </w:footnote>
  <w:footnote w:id="720">
    <w:p w14:paraId="373B2E1D" w14:textId="07FFC9E5" w:rsidR="00CA7510" w:rsidRPr="00CA7510" w:rsidRDefault="00CA7510">
      <w:pPr>
        <w:pStyle w:val="Lbjegyzetszveg"/>
      </w:pPr>
      <w:r>
        <w:rPr>
          <w:rStyle w:val="Lbjegyzet-hivatkozs"/>
        </w:rPr>
        <w:footnoteRef/>
      </w:r>
      <w:r>
        <w:t xml:space="preserve"> Allan Kardec-ről lásd a</w:t>
      </w:r>
      <w:r w:rsidR="00CC7AAF">
        <w:t xml:space="preserve"> </w:t>
      </w:r>
      <w:bookmarkStart w:id="265" w:name="_Hlk226729895"/>
      <w:r w:rsidR="00CC7AAF">
        <w:fldChar w:fldCharType="begin"/>
      </w:r>
      <w:r w:rsidR="00CC7AAF">
        <w:instrText xml:space="preserve"> PAGEREF _Ref217395517 \h </w:instrText>
      </w:r>
      <w:r w:rsidR="00CC7AAF">
        <w:fldChar w:fldCharType="separate"/>
      </w:r>
      <w:r w:rsidR="00CC7AAF">
        <w:rPr>
          <w:noProof/>
        </w:rPr>
        <w:t>148</w:t>
      </w:r>
      <w:r w:rsidR="00CC7AAF">
        <w:fldChar w:fldCharType="end"/>
      </w:r>
      <w:bookmarkEnd w:id="265"/>
      <w:r>
        <w:t>. o. lábjegyzetét. (</w:t>
      </w:r>
      <w:r>
        <w:rPr>
          <w:i/>
        </w:rPr>
        <w:t>A ford.</w:t>
      </w:r>
      <w:r>
        <w:t>)</w:t>
      </w:r>
    </w:p>
  </w:footnote>
  <w:footnote w:id="721">
    <w:p w14:paraId="40836939" w14:textId="2E8FDCC7" w:rsidR="00E36956" w:rsidRPr="00E36956" w:rsidRDefault="00E36956">
      <w:pPr>
        <w:pStyle w:val="Lbjegyzetszveg"/>
      </w:pPr>
      <w:r>
        <w:rPr>
          <w:rStyle w:val="Lbjegyzet-hivatkozs"/>
        </w:rPr>
        <w:footnoteRef/>
      </w:r>
      <w:r>
        <w:t xml:space="preserve"> Ez az utalás vélhetően Sir Christopher Wren-re a híres angol építészre vonatkozhat. (</w:t>
      </w:r>
      <w:r>
        <w:rPr>
          <w:i/>
        </w:rPr>
        <w:t>A ford.</w:t>
      </w:r>
      <w:r>
        <w:t>)</w:t>
      </w:r>
    </w:p>
  </w:footnote>
  <w:footnote w:id="722">
    <w:p w14:paraId="3460C5B8" w14:textId="6CBD197E" w:rsidR="00E36956" w:rsidRPr="00E36956" w:rsidRDefault="00E36956">
      <w:pPr>
        <w:pStyle w:val="Lbjegyzetszveg"/>
      </w:pPr>
      <w:r>
        <w:rPr>
          <w:rStyle w:val="Lbjegyzet-hivatkozs"/>
        </w:rPr>
        <w:footnoteRef/>
      </w:r>
      <w:r>
        <w:t xml:space="preserve"> A </w:t>
      </w:r>
      <w:r w:rsidRPr="00E36956">
        <w:rPr>
          <w:i/>
          <w:iCs/>
        </w:rPr>
        <w:t>Festina lente</w:t>
      </w:r>
      <w:r>
        <w:rPr>
          <w:i/>
          <w:iCs/>
        </w:rPr>
        <w:t xml:space="preserve"> </w:t>
      </w:r>
      <w:r>
        <w:t>ógörög (vagy ennél is régebbi) eredetű mondás, és egyben paradoxon. Jelentése kb.: „Lassan siess”. (</w:t>
      </w:r>
      <w:r>
        <w:rPr>
          <w:i/>
        </w:rPr>
        <w:t>A ford.</w:t>
      </w:r>
      <w:r>
        <w:t>)</w:t>
      </w:r>
    </w:p>
  </w:footnote>
  <w:footnote w:id="723">
    <w:p w14:paraId="3F5DEE19" w14:textId="695980B9" w:rsidR="00444FE6" w:rsidRPr="00444FE6" w:rsidRDefault="00444FE6">
      <w:pPr>
        <w:pStyle w:val="Lbjegyzetszveg"/>
      </w:pPr>
      <w:r>
        <w:rPr>
          <w:rStyle w:val="Lbjegyzet-hivatkozs"/>
        </w:rPr>
        <w:footnoteRef/>
      </w:r>
      <w:r>
        <w:t xml:space="preserve"> Itt alighanem A.O. Hume, és C.C. Massey urakra céloz a Mester. </w:t>
      </w:r>
      <w:r w:rsidR="002119B4">
        <w:t xml:space="preserve">Ekkoriban ők mindketten durva támadásokat intéztek Blavatskyné ellen. </w:t>
      </w:r>
      <w:r>
        <w:t>(</w:t>
      </w:r>
      <w:r>
        <w:rPr>
          <w:i/>
        </w:rPr>
        <w:t>A ford.</w:t>
      </w:r>
      <w:r>
        <w:t>)</w:t>
      </w:r>
    </w:p>
  </w:footnote>
  <w:footnote w:id="724">
    <w:p w14:paraId="3C5FF7C7" w14:textId="520CB9FB" w:rsidR="008838E3" w:rsidRPr="008838E3" w:rsidRDefault="008838E3">
      <w:pPr>
        <w:pStyle w:val="Lbjegyzetszveg"/>
      </w:pPr>
      <w:r>
        <w:rPr>
          <w:rStyle w:val="Lbjegyzet-hivatkozs"/>
        </w:rPr>
        <w:footnoteRef/>
      </w:r>
      <w:r>
        <w:t xml:space="preserve"> Az </w:t>
      </w:r>
      <w:r>
        <w:rPr>
          <w:i/>
          <w:iCs/>
        </w:rPr>
        <w:t>e</w:t>
      </w:r>
      <w:r w:rsidRPr="008838E3">
        <w:rPr>
          <w:i/>
          <w:iCs/>
        </w:rPr>
        <w:t>ntrée en matière</w:t>
      </w:r>
      <w:r>
        <w:rPr>
          <w:i/>
          <w:iCs/>
        </w:rPr>
        <w:t xml:space="preserve"> </w:t>
      </w:r>
      <w:r>
        <w:t>francia kifejezés, jelentése kb.: „bevezető”. (</w:t>
      </w:r>
      <w:r>
        <w:rPr>
          <w:i/>
        </w:rPr>
        <w:t>A ford.</w:t>
      </w:r>
      <w:r>
        <w:t>)</w:t>
      </w:r>
    </w:p>
  </w:footnote>
  <w:footnote w:id="725">
    <w:p w14:paraId="0EDFCC11" w14:textId="5C2A0134" w:rsidR="00382F06" w:rsidRPr="00382F06" w:rsidRDefault="00382F06">
      <w:pPr>
        <w:pStyle w:val="Lbjegyzetszveg"/>
      </w:pPr>
      <w:r>
        <w:rPr>
          <w:rStyle w:val="Lbjegyzet-hivatkozs"/>
        </w:rPr>
        <w:footnoteRef/>
      </w:r>
      <w:r>
        <w:t xml:space="preserve"> Rothney Castle volt Hume úr házának neve. (</w:t>
      </w:r>
      <w:r>
        <w:rPr>
          <w:i/>
        </w:rPr>
        <w:t>A ford.</w:t>
      </w:r>
      <w:r>
        <w:t xml:space="preserve">) </w:t>
      </w:r>
    </w:p>
  </w:footnote>
  <w:footnote w:id="726">
    <w:p w14:paraId="270C971A" w14:textId="427AE158" w:rsidR="00693FDD" w:rsidRPr="00693FDD" w:rsidRDefault="00693FDD">
      <w:pPr>
        <w:pStyle w:val="Lbjegyzetszveg"/>
      </w:pPr>
      <w:r>
        <w:rPr>
          <w:rStyle w:val="Lbjegyzet-hivatkozs"/>
        </w:rPr>
        <w:footnoteRef/>
      </w:r>
      <w:r>
        <w:t xml:space="preserve"> Almora volt annak az indiai közigazgatási területnek a neve, ahol a Hume úr új tanítójának </w:t>
      </w:r>
      <w:r w:rsidR="0002267A">
        <w:t>tekintett</w:t>
      </w:r>
      <w:r>
        <w:t xml:space="preserve"> swami élt. (</w:t>
      </w:r>
      <w:r>
        <w:rPr>
          <w:i/>
        </w:rPr>
        <w:t>A ford.</w:t>
      </w:r>
      <w:r>
        <w:t>)</w:t>
      </w:r>
    </w:p>
  </w:footnote>
  <w:footnote w:id="727">
    <w:p w14:paraId="264F7746" w14:textId="14A89E1E" w:rsidR="00693FDD" w:rsidRPr="00693FDD" w:rsidRDefault="00693FDD">
      <w:pPr>
        <w:pStyle w:val="Lbjegyzetszveg"/>
      </w:pPr>
      <w:r>
        <w:rPr>
          <w:rStyle w:val="Lbjegyzet-hivatkozs"/>
        </w:rPr>
        <w:footnoteRef/>
      </w:r>
      <w:r>
        <w:t xml:space="preserve"> Jakko Hill volt a neve annak a területnek, ahol Hume úr háza állt. (</w:t>
      </w:r>
      <w:r>
        <w:rPr>
          <w:i/>
        </w:rPr>
        <w:t>A ford.</w:t>
      </w:r>
      <w:r>
        <w:t>)</w:t>
      </w:r>
    </w:p>
  </w:footnote>
  <w:footnote w:id="728">
    <w:p w14:paraId="4ED091DD" w14:textId="63F01146" w:rsidR="00B92295" w:rsidRPr="00B92295" w:rsidRDefault="00B92295">
      <w:pPr>
        <w:pStyle w:val="Lbjegyzetszveg"/>
        <w:rPr>
          <w:iCs/>
        </w:rPr>
      </w:pPr>
      <w:r>
        <w:rPr>
          <w:rStyle w:val="Lbjegyzet-hivatkozs"/>
        </w:rPr>
        <w:footnoteRef/>
      </w:r>
      <w:r>
        <w:t xml:space="preserve"> A</w:t>
      </w:r>
      <w:r w:rsidRPr="00B92295">
        <w:rPr>
          <w:i/>
          <w:iCs/>
        </w:rPr>
        <w:t xml:space="preserve"> quondam</w:t>
      </w:r>
      <w:r>
        <w:t xml:space="preserve"> latin szó, jelentése kb.: „egykor volt”, „korábbi”. (</w:t>
      </w:r>
      <w:r>
        <w:rPr>
          <w:i/>
        </w:rPr>
        <w:t>A ford.</w:t>
      </w:r>
      <w:r>
        <w:t>)</w:t>
      </w:r>
    </w:p>
  </w:footnote>
  <w:footnote w:id="729">
    <w:p w14:paraId="638E2F35" w14:textId="31D553BD" w:rsidR="00D77E44" w:rsidRPr="00D77E44" w:rsidRDefault="00D77E44">
      <w:pPr>
        <w:pStyle w:val="Lbjegyzetszveg"/>
      </w:pPr>
      <w:bookmarkStart w:id="266" w:name="_Ref226735985"/>
      <w:r>
        <w:rPr>
          <w:rStyle w:val="Lbjegyzet-hivatkozs"/>
        </w:rPr>
        <w:footnoteRef/>
      </w:r>
      <w:r>
        <w:t xml:space="preserve"> </w:t>
      </w:r>
      <w:r w:rsidR="002038A7" w:rsidRPr="002038A7">
        <w:t xml:space="preserve">Dewan Bahadur P. Srinivasa Rao </w:t>
      </w:r>
      <w:r w:rsidR="002038A7">
        <w:t>a Madras</w:t>
      </w:r>
      <w:r>
        <w:t xml:space="preserve"> S.C.C. </w:t>
      </w:r>
      <w:r w:rsidR="002038A7">
        <w:t xml:space="preserve">- </w:t>
      </w:r>
      <w:r>
        <w:t>az akkor</w:t>
      </w:r>
      <w:r w:rsidR="0034548F">
        <w:t>i</w:t>
      </w:r>
      <w:r>
        <w:t xml:space="preserve"> Indiában a Small Cases Court („Kisebb Jelentőségű Ügyek Bírósága”</w:t>
      </w:r>
      <w:r w:rsidR="002038A7">
        <w:t>,</w:t>
      </w:r>
      <w:r>
        <w:t xml:space="preserve"> vagyis kb. </w:t>
      </w:r>
      <w:r w:rsidR="002038A7">
        <w:t>körzeti</w:t>
      </w:r>
      <w:r>
        <w:t xml:space="preserve"> polgári peres ügyekkel foglakozó</w:t>
      </w:r>
      <w:r w:rsidR="002038A7">
        <w:t>)</w:t>
      </w:r>
      <w:r>
        <w:t xml:space="preserve"> törvényszék</w:t>
      </w:r>
      <w:r w:rsidR="002038A7">
        <w:t xml:space="preserve"> -</w:t>
      </w:r>
      <w:r>
        <w:t xml:space="preserve"> </w:t>
      </w:r>
      <w:r w:rsidR="002038A7">
        <w:t>bírója, és egyfajta példakép volt az indiai bírók számára.</w:t>
      </w:r>
      <w:r>
        <w:t xml:space="preserve"> </w:t>
      </w:r>
      <w:r w:rsidR="002038A7">
        <w:t xml:space="preserve">1882-től egészen 1906-ban bekövetkezett haláláig a Társulat tagja, a madrasi szervezet vezető tisztviselője volt. Nekrológját maga Olcott ezredes írta meg és ez a </w:t>
      </w:r>
      <w:r w:rsidR="002038A7" w:rsidRPr="002038A7">
        <w:rPr>
          <w:i/>
          <w:iCs/>
        </w:rPr>
        <w:t>The Theosophist</w:t>
      </w:r>
      <w:r w:rsidR="002038A7">
        <w:t xml:space="preserve">-ban is megjelent.  </w:t>
      </w:r>
      <w:r>
        <w:t>(</w:t>
      </w:r>
      <w:r>
        <w:rPr>
          <w:i/>
        </w:rPr>
        <w:t>A ford.</w:t>
      </w:r>
      <w:r>
        <w:t>)</w:t>
      </w:r>
      <w:bookmarkEnd w:id="266"/>
    </w:p>
  </w:footnote>
  <w:footnote w:id="730">
    <w:p w14:paraId="4BE75BCC" w14:textId="6AB0EA41" w:rsidR="0060573D" w:rsidRDefault="0060573D">
      <w:pPr>
        <w:pStyle w:val="Lbjegyzetszveg"/>
      </w:pPr>
      <w:r>
        <w:rPr>
          <w:rStyle w:val="Lbjegyzet-hivatkozs"/>
        </w:rPr>
        <w:footnoteRef/>
      </w:r>
      <w:r>
        <w:t xml:space="preserve"> </w:t>
      </w:r>
      <w:r w:rsidRPr="005E0678">
        <w:t>Tsong-Kha-Pa</w:t>
      </w:r>
      <w:r>
        <w:t xml:space="preserve"> a</w:t>
      </w:r>
      <w:r w:rsidRPr="005E0678">
        <w:t xml:space="preserve"> </w:t>
      </w:r>
      <w:r>
        <w:t>b</w:t>
      </w:r>
      <w:r w:rsidRPr="005E0678">
        <w:t>uddhizmust megújító, a természetszellem-imádattól és ehhez kapcsolódó rítusoktól, gyakorlattól megtisztító működésének köszönhető</w:t>
      </w:r>
      <w:r>
        <w:t xml:space="preserve"> a Gelukpa szekta megalapítása</w:t>
      </w:r>
      <w:r w:rsidRPr="005E0678">
        <w:t>. A Dalai Láma ennek az ágnak a vezetője. (</w:t>
      </w:r>
      <w:r w:rsidRPr="005E0678">
        <w:rPr>
          <w:i/>
        </w:rPr>
        <w:t>A ford.</w:t>
      </w:r>
      <w:r w:rsidRPr="005E0678">
        <w:t xml:space="preserve">) </w:t>
      </w:r>
    </w:p>
  </w:footnote>
  <w:footnote w:id="731">
    <w:p w14:paraId="0181DD66" w14:textId="4246A966" w:rsidR="00E045D1" w:rsidRPr="00E045D1" w:rsidRDefault="00E045D1">
      <w:pPr>
        <w:pStyle w:val="Lbjegyzetszveg"/>
      </w:pPr>
      <w:r>
        <w:rPr>
          <w:rStyle w:val="Lbjegyzet-hivatkozs"/>
        </w:rPr>
        <w:footnoteRef/>
      </w:r>
      <w:r>
        <w:t xml:space="preserve"> Ez a cikk a </w:t>
      </w:r>
      <w:r>
        <w:rPr>
          <w:i/>
          <w:iCs/>
        </w:rPr>
        <w:t xml:space="preserve">The Theosophist </w:t>
      </w:r>
      <w:r>
        <w:t xml:space="preserve">1882. szeptemberi számában (326. o.) jelent meg. A körülmények bővebb magyarázatáért lásd: </w:t>
      </w:r>
      <w:r>
        <w:fldChar w:fldCharType="begin"/>
      </w:r>
      <w:r>
        <w:instrText xml:space="preserve"> REF _Ref217610266 \h </w:instrText>
      </w:r>
      <w:r>
        <w:fldChar w:fldCharType="separate"/>
      </w:r>
      <w:r w:rsidR="00F306D5" w:rsidRPr="00E16B80">
        <w:t>LII. Levél</w:t>
      </w:r>
      <w:r>
        <w:fldChar w:fldCharType="end"/>
      </w:r>
      <w:r>
        <w:t>. (</w:t>
      </w:r>
      <w:r>
        <w:rPr>
          <w:i/>
        </w:rPr>
        <w:t>A ford.</w:t>
      </w:r>
      <w:r>
        <w:t>)</w:t>
      </w:r>
    </w:p>
  </w:footnote>
  <w:footnote w:id="732">
    <w:p w14:paraId="28577BF1" w14:textId="7549382F" w:rsidR="00E147F2" w:rsidRPr="00E147F2" w:rsidRDefault="00E147F2">
      <w:pPr>
        <w:pStyle w:val="Lbjegyzetszveg"/>
      </w:pPr>
      <w:r>
        <w:rPr>
          <w:rStyle w:val="Lbjegyzet-hivatkozs"/>
        </w:rPr>
        <w:footnoteRef/>
      </w:r>
      <w:r>
        <w:t xml:space="preserve"> Ez a „</w:t>
      </w:r>
      <w:r w:rsidRPr="00E147F2">
        <w:rPr>
          <w:i/>
          <w:iCs/>
        </w:rPr>
        <w:t>Moriar</w:t>
      </w:r>
      <w:r>
        <w:t>” nem tudni, ki lehetett - hacsak nem a „Morya” elírásával állunk szemben. Igaz ugyan, hogy a levél eredetijében is „Moriar” látható, de a szövegkörnyezetből elég valószínűnek látszik, hogy itt a „Morya” név szerepeltetése volt az író szándéka, ami a papírra kerülés folyamatában valahol „Moriar”-ra torzult, és ez a hiba észrevétlen is maradt. (</w:t>
      </w:r>
      <w:r>
        <w:rPr>
          <w:i/>
        </w:rPr>
        <w:t>A ford.</w:t>
      </w:r>
      <w:r>
        <w:t>)</w:t>
      </w:r>
    </w:p>
  </w:footnote>
  <w:footnote w:id="733">
    <w:p w14:paraId="3B5F907A" w14:textId="00A70E52" w:rsidR="00397D6E" w:rsidRPr="00397D6E" w:rsidRDefault="00397D6E">
      <w:pPr>
        <w:pStyle w:val="Lbjegyzetszveg"/>
      </w:pPr>
      <w:r>
        <w:rPr>
          <w:rStyle w:val="Lbjegyzet-hivatkozs"/>
        </w:rPr>
        <w:footnoteRef/>
      </w:r>
      <w:r>
        <w:t xml:space="preserve"> A </w:t>
      </w:r>
      <w:r>
        <w:rPr>
          <w:i/>
          <w:iCs/>
        </w:rPr>
        <w:t xml:space="preserve">Censor Elegantiarum </w:t>
      </w:r>
      <w:r w:rsidRPr="00397D6E">
        <w:t>latin kifejezés,</w:t>
      </w:r>
      <w:r>
        <w:t xml:space="preserve"> jelentése kb.: „ízlés és elegancia terén mérvadó, döntő szavú”. (</w:t>
      </w:r>
      <w:r>
        <w:rPr>
          <w:i/>
        </w:rPr>
        <w:t>A ford.</w:t>
      </w:r>
      <w:r>
        <w:t>)</w:t>
      </w:r>
    </w:p>
  </w:footnote>
  <w:footnote w:id="734">
    <w:p w14:paraId="5EC6A662" w14:textId="00FBDDE3" w:rsidR="00284094" w:rsidRPr="003B118D" w:rsidRDefault="00284094">
      <w:pPr>
        <w:pStyle w:val="Lbjegyzetszveg"/>
      </w:pPr>
      <w:bookmarkStart w:id="268" w:name="_Ref224290878"/>
      <w:r>
        <w:rPr>
          <w:rStyle w:val="Lbjegyzet-hivatkozs"/>
        </w:rPr>
        <w:footnoteRef/>
      </w:r>
      <w:r>
        <w:t xml:space="preserve"> A </w:t>
      </w:r>
      <w:r>
        <w:rPr>
          <w:i/>
          <w:iCs/>
        </w:rPr>
        <w:t xml:space="preserve">Shrine </w:t>
      </w:r>
      <w:r w:rsidR="00E61B05">
        <w:t>egy kisebb, kétajtós</w:t>
      </w:r>
      <w:r w:rsidR="003B118D">
        <w:t>, kulccsal zárható</w:t>
      </w:r>
      <w:r w:rsidR="00E61B05">
        <w:t xml:space="preserve"> szekrényke volt, ami Blavatskyné dolgozószobájának falára volt akasztva (azaz nem volt </w:t>
      </w:r>
      <w:r w:rsidR="00DB0974">
        <w:t>a falba</w:t>
      </w:r>
      <w:r w:rsidR="00E61B05">
        <w:t xml:space="preserve"> építve). Kívül feketére volt festve, majd lakkozva, belül pedig egyszerű vörös plüss borítása volt. Eredetileg Blavatskyné ebben olyan tárgyakat tartott, amiket személyes emlékként hozott magával tibeti tartózkodásának éveiből. </w:t>
      </w:r>
      <w:r w:rsidR="00DB0974">
        <w:t>Id</w:t>
      </w:r>
      <w:r w:rsidR="00E61B05">
        <w:t xml:space="preserve">ővel aztán arra is kezdték használni, hogy átadás-átvételi pont (materializációs-dematerializációs hely) legyen a Mestereknek küldött, vagy tőlük származó küldemények </w:t>
      </w:r>
      <w:r w:rsidR="003B118D">
        <w:t xml:space="preserve">– levelek és egyéb tárgyak - </w:t>
      </w:r>
      <w:r w:rsidR="00E61B05">
        <w:t xml:space="preserve">számára. </w:t>
      </w:r>
      <w:r w:rsidR="003B118D">
        <w:t>Ez a</w:t>
      </w:r>
      <w:r w:rsidR="00E61B05">
        <w:t xml:space="preserve"> </w:t>
      </w:r>
      <w:r w:rsidR="003B118D">
        <w:t>szekrényke központi szerepet kapott a Coulomb házaspár 1884. elejére nyilvánvalóvá vált árulásában, majd Adyarból eltávolításuk után a madrasi keresztény hittér</w:t>
      </w:r>
      <w:r w:rsidR="005C36FF">
        <w:t>í</w:t>
      </w:r>
      <w:r w:rsidR="003B118D">
        <w:t>tőkkel szövetkezve véghezvitt, Blavatskynét és a</w:t>
      </w:r>
      <w:r w:rsidR="00B53467">
        <w:t>z egész</w:t>
      </w:r>
      <w:r w:rsidR="003B118D">
        <w:t xml:space="preserve"> Társulatot is megrendítő cselszövésében is.  Röviden: azt próbálták elhitetni a közvéleménnyel, hogy Blavatskyné rejtett kis ajtókon és falba fúrt lyukakon keresztül(!) vitte véghez a materializációnak vagy dematerializációnak </w:t>
      </w:r>
      <w:r w:rsidR="00FE7F6D">
        <w:t>„</w:t>
      </w:r>
      <w:r w:rsidR="003B118D">
        <w:t>beállított</w:t>
      </w:r>
      <w:r w:rsidR="00FE7F6D">
        <w:t>”</w:t>
      </w:r>
      <w:r w:rsidR="003B118D">
        <w:t xml:space="preserve"> jelenségeket. (Valójában Coulomb urat éppen azon kapták rajta, amint ilyen</w:t>
      </w:r>
      <w:r w:rsidR="00B53467">
        <w:t xml:space="preserve"> lyukat</w:t>
      </w:r>
      <w:r w:rsidR="003B118D">
        <w:t xml:space="preserve"> próbált kialakítani a szekrénykén és</w:t>
      </w:r>
      <w:r w:rsidR="00B53467">
        <w:t xml:space="preserve"> a</w:t>
      </w:r>
      <w:r w:rsidR="003B118D">
        <w:t xml:space="preserve"> mögötte levő falban, és ez volt az egyik oka, amiért gyorsan kirúgták őket Adyarból.) (</w:t>
      </w:r>
      <w:r w:rsidR="003B118D">
        <w:rPr>
          <w:i/>
        </w:rPr>
        <w:t>A ford.</w:t>
      </w:r>
      <w:r w:rsidR="003B118D">
        <w:t>)</w:t>
      </w:r>
      <w:bookmarkEnd w:id="268"/>
    </w:p>
  </w:footnote>
  <w:footnote w:id="735">
    <w:p w14:paraId="26E6C40C" w14:textId="6DE10048" w:rsidR="00C42432" w:rsidRPr="00C42432" w:rsidRDefault="00C42432">
      <w:pPr>
        <w:pStyle w:val="Lbjegyzetszveg"/>
      </w:pPr>
      <w:r>
        <w:rPr>
          <w:rStyle w:val="Lbjegyzet-hivatkozs"/>
        </w:rPr>
        <w:footnoteRef/>
      </w:r>
      <w:r>
        <w:t xml:space="preserve"> Sinnették Angliába utazásuk közben útba ejtették Madrast, és a folyamatban lévő </w:t>
      </w:r>
      <w:r>
        <w:rPr>
          <w:i/>
          <w:iCs/>
        </w:rPr>
        <w:t xml:space="preserve">Esoteric Buddhism </w:t>
      </w:r>
      <w:r>
        <w:t xml:space="preserve">könyvéhez kapcsolódóan Sinnett a </w:t>
      </w:r>
      <w:r>
        <w:rPr>
          <w:i/>
          <w:iCs/>
        </w:rPr>
        <w:t>Shrine</w:t>
      </w:r>
      <w:r>
        <w:t>-on keresztül küldött a Mesternek bizonyos kérdéseket, és a Mester ezekre utal itt. Az elhomályos</w:t>
      </w:r>
      <w:r w:rsidR="000B00B3">
        <w:t>od</w:t>
      </w:r>
      <w:r>
        <w:t>ás témakörével kapcsolatban lásd:</w:t>
      </w:r>
      <w:r w:rsidR="00DC2654">
        <w:t xml:space="preserve"> </w:t>
      </w:r>
      <w:r w:rsidR="00B100CB">
        <w:fldChar w:fldCharType="begin"/>
      </w:r>
      <w:r w:rsidR="00B100CB">
        <w:instrText xml:space="preserve"> REF _Ref223972846 \r \h </w:instrText>
      </w:r>
      <w:r w:rsidR="00B100CB">
        <w:fldChar w:fldCharType="separate"/>
      </w:r>
      <w:r w:rsidR="00F306D5">
        <w:t>XV</w:t>
      </w:r>
      <w:r w:rsidR="00B100CB">
        <w:fldChar w:fldCharType="end"/>
      </w:r>
      <w:r>
        <w:t>.</w:t>
      </w:r>
      <w:r w:rsidR="00B100CB">
        <w:t xml:space="preserve"> Levél</w:t>
      </w:r>
      <w:r>
        <w:t xml:space="preserve"> (</w:t>
      </w:r>
      <w:r>
        <w:rPr>
          <w:i/>
        </w:rPr>
        <w:t>A ford.</w:t>
      </w:r>
      <w:r>
        <w:t>)</w:t>
      </w:r>
    </w:p>
  </w:footnote>
  <w:footnote w:id="736">
    <w:p w14:paraId="5005C034" w14:textId="7AA98744" w:rsidR="00FE7F6D" w:rsidRPr="00FE7F6D" w:rsidRDefault="00FE7F6D">
      <w:pPr>
        <w:pStyle w:val="Lbjegyzetszveg"/>
      </w:pPr>
      <w:r>
        <w:rPr>
          <w:rStyle w:val="Lbjegyzet-hivatkozs"/>
        </w:rPr>
        <w:footnoteRef/>
      </w:r>
      <w:r>
        <w:t xml:space="preserve"> Az Alkirárály ekkor Lord Ripon volt. Sinnett úr Madrasba vezető útja során személyesen találkozott vele Calcutt</w:t>
      </w:r>
      <w:r w:rsidR="007F402D">
        <w:t>á</w:t>
      </w:r>
      <w:r>
        <w:t>ban. (</w:t>
      </w:r>
      <w:r>
        <w:rPr>
          <w:i/>
        </w:rPr>
        <w:t>A ford.</w:t>
      </w:r>
      <w:r>
        <w:t>)</w:t>
      </w:r>
    </w:p>
  </w:footnote>
  <w:footnote w:id="737">
    <w:p w14:paraId="5055F0C6" w14:textId="68A30006" w:rsidR="00DC2654" w:rsidRPr="00DC2654" w:rsidRDefault="00DC2654">
      <w:pPr>
        <w:pStyle w:val="Lbjegyzetszveg"/>
      </w:pPr>
      <w:r>
        <w:rPr>
          <w:rStyle w:val="Lbjegyzet-hivatkozs"/>
        </w:rPr>
        <w:footnoteRef/>
      </w:r>
      <w:r>
        <w:t xml:space="preserve"> Úgy tűnik, ez a személy ugyanaz lehet, akinek Hume úr is írt egy (a Társulatot és a Testvéreket gyalázó) levelet, és akire a Mester az előző levelében is hivatkozott. Lásd a lábjegyzetet róla a </w:t>
      </w:r>
      <w:r>
        <w:fldChar w:fldCharType="begin"/>
      </w:r>
      <w:r>
        <w:instrText xml:space="preserve"> PAGEREF _Ref226735985 \h </w:instrText>
      </w:r>
      <w:r>
        <w:fldChar w:fldCharType="separate"/>
      </w:r>
      <w:r>
        <w:rPr>
          <w:noProof/>
        </w:rPr>
        <w:t>376</w:t>
      </w:r>
      <w:r>
        <w:fldChar w:fldCharType="end"/>
      </w:r>
      <w:r>
        <w:t>. oldalon. (</w:t>
      </w:r>
      <w:r>
        <w:rPr>
          <w:i/>
        </w:rPr>
        <w:t>A ford.</w:t>
      </w:r>
      <w:r>
        <w:t>)</w:t>
      </w:r>
    </w:p>
  </w:footnote>
  <w:footnote w:id="738">
    <w:p w14:paraId="48624BF7" w14:textId="61651AC8" w:rsidR="00E96FCD" w:rsidRDefault="00E96FCD">
      <w:pPr>
        <w:pStyle w:val="Lbjegyzetszveg"/>
      </w:pPr>
      <w:r>
        <w:rPr>
          <w:rStyle w:val="Lbjegyzet-hivatkozs"/>
        </w:rPr>
        <w:footnoteRef/>
      </w:r>
      <w:r>
        <w:t xml:space="preserve"> </w:t>
      </w:r>
      <w:r w:rsidRPr="005E0678">
        <w:t xml:space="preserve">William Stainton Moses (irói álnéven M.A. Oxon), a korszak neves médiuma, spiritiszta, 1877-1884-ig a Teozófiai Társulat tagja. </w:t>
      </w:r>
      <w:r w:rsidR="00472364">
        <w:t xml:space="preserve">Bővebben róla: lásd az </w:t>
      </w:r>
      <w:r w:rsidR="00472364">
        <w:fldChar w:fldCharType="begin"/>
      </w:r>
      <w:r w:rsidR="00472364">
        <w:instrText xml:space="preserve"> PAGEREF _Ref210500872 \h </w:instrText>
      </w:r>
      <w:r w:rsidR="00472364">
        <w:fldChar w:fldCharType="separate"/>
      </w:r>
      <w:r w:rsidR="00472364">
        <w:rPr>
          <w:noProof/>
        </w:rPr>
        <w:t>59</w:t>
      </w:r>
      <w:r w:rsidR="00472364">
        <w:fldChar w:fldCharType="end"/>
      </w:r>
      <w:r w:rsidR="00472364">
        <w:t xml:space="preserve">. o. lábjegyzetét. </w:t>
      </w:r>
      <w:r w:rsidRPr="005E0678">
        <w:t>(</w:t>
      </w:r>
      <w:r w:rsidRPr="005E0678">
        <w:rPr>
          <w:i/>
          <w:iCs/>
        </w:rPr>
        <w:t>A ford.</w:t>
      </w:r>
      <w:r w:rsidRPr="005E0678">
        <w:t>)</w:t>
      </w:r>
    </w:p>
  </w:footnote>
  <w:footnote w:id="739">
    <w:p w14:paraId="6E37DCE1" w14:textId="593CB18A" w:rsidR="00952F11" w:rsidRPr="00952F11" w:rsidRDefault="00952F11">
      <w:pPr>
        <w:pStyle w:val="Lbjegyzetszveg"/>
      </w:pPr>
      <w:r>
        <w:rPr>
          <w:rStyle w:val="Lbjegyzet-hivatkozs"/>
        </w:rPr>
        <w:footnoteRef/>
      </w:r>
      <w:r>
        <w:t xml:space="preserve"> A szadduceusok az Újszövetségi Bibliából is ismert, befolyásos zsidó szekta tagjai voltak. A (második) Templom őreinek tekintették magukat, és csakis a Tóra írott dogmáit fogadták el, tagadták a reinkarnációt, a szellemi és angyali lények létezésének lehetőségét. (Feltehetően ez utóbbi hitvallásuk miatt idézi fel a nevüket itt a Mester.) (</w:t>
      </w:r>
      <w:r>
        <w:rPr>
          <w:i/>
        </w:rPr>
        <w:t>A ford.</w:t>
      </w:r>
      <w:r>
        <w:t>)</w:t>
      </w:r>
    </w:p>
  </w:footnote>
  <w:footnote w:id="740">
    <w:p w14:paraId="64802AE8" w14:textId="1B62BC05" w:rsidR="005675A9" w:rsidRPr="005675A9" w:rsidRDefault="005675A9">
      <w:pPr>
        <w:pStyle w:val="Lbjegyzetszveg"/>
      </w:pPr>
      <w:r>
        <w:rPr>
          <w:rStyle w:val="Lbjegyzet-hivatkozs"/>
        </w:rPr>
        <w:footnoteRef/>
      </w:r>
      <w:r>
        <w:t xml:space="preserve"> Ir</w:t>
      </w:r>
      <w:r w:rsidR="003816D0">
        <w:t>o</w:t>
      </w:r>
      <w:r>
        <w:t xml:space="preserve">nikus utalás A.O. Hume-ra </w:t>
      </w:r>
      <w:r w:rsidR="00C44E47">
        <w:t xml:space="preserve">- </w:t>
      </w:r>
      <w:r>
        <w:t>az ő lakhelyét hívták Rothney Castle-nek. (</w:t>
      </w:r>
      <w:r>
        <w:rPr>
          <w:i/>
        </w:rPr>
        <w:t>A ford.</w:t>
      </w:r>
      <w:r>
        <w:t>)</w:t>
      </w:r>
    </w:p>
  </w:footnote>
  <w:footnote w:id="741">
    <w:p w14:paraId="03381918" w14:textId="6D0E7FEB" w:rsidR="007D12D6" w:rsidRPr="007D12D6" w:rsidRDefault="007D12D6">
      <w:pPr>
        <w:pStyle w:val="Lbjegyzetszveg"/>
      </w:pPr>
      <w:r>
        <w:rPr>
          <w:rStyle w:val="Lbjegyzet-hivatkozs"/>
        </w:rPr>
        <w:footnoteRef/>
      </w:r>
      <w:r>
        <w:t xml:space="preserve"> A </w:t>
      </w:r>
      <w:r w:rsidRPr="007D12D6">
        <w:rPr>
          <w:i/>
          <w:iCs/>
        </w:rPr>
        <w:t xml:space="preserve">beau valseur </w:t>
      </w:r>
      <w:r>
        <w:t>francia kifejezés, jelentése itt kb.: „a hölgyeket elkápráztató szoknyavadász”. (</w:t>
      </w:r>
      <w:r>
        <w:rPr>
          <w:i/>
        </w:rPr>
        <w:t>A ford.</w:t>
      </w:r>
      <w:r>
        <w:t>)</w:t>
      </w:r>
    </w:p>
  </w:footnote>
  <w:footnote w:id="742">
    <w:p w14:paraId="6C753901" w14:textId="5ECA5A0C" w:rsidR="003C3E4D" w:rsidRPr="003C3E4D" w:rsidRDefault="003C3E4D">
      <w:pPr>
        <w:pStyle w:val="Lbjegyzetszveg"/>
      </w:pPr>
      <w:r>
        <w:rPr>
          <w:rStyle w:val="Lbjegyzet-hivatkozs"/>
        </w:rPr>
        <w:footnoteRef/>
      </w:r>
      <w:r>
        <w:t xml:space="preserve"> Anak (vagy Ónák) annak a nemzetségnek (Anákok vagy Anakim</w:t>
      </w:r>
      <w:r w:rsidR="00312325">
        <w:t>-ok</w:t>
      </w:r>
      <w:r>
        <w:t>) a feje volt, akikkel a Kánaánba igyekvő zsidó törzsek szembe találták magukat. Ezeket hatalmas termetük és erejük miatt óriásoknak mondták. (</w:t>
      </w:r>
      <w:r>
        <w:rPr>
          <w:i/>
        </w:rPr>
        <w:t>A ford.</w:t>
      </w:r>
      <w:r>
        <w:t>)</w:t>
      </w:r>
    </w:p>
  </w:footnote>
  <w:footnote w:id="743">
    <w:p w14:paraId="70CEC589" w14:textId="439C295A" w:rsidR="00DF5596" w:rsidRDefault="00DF5596">
      <w:pPr>
        <w:pStyle w:val="Lbjegyzetszveg"/>
      </w:pPr>
      <w:r>
        <w:rPr>
          <w:rStyle w:val="Lbjegyzet-hivatkozs"/>
        </w:rPr>
        <w:footnoteRef/>
      </w:r>
      <w:r>
        <w:t xml:space="preserve"> </w:t>
      </w:r>
      <w:r w:rsidRPr="005E0678">
        <w:t>A</w:t>
      </w:r>
      <w:r>
        <w:t xml:space="preserve"> Devacsán a </w:t>
      </w:r>
      <w:r w:rsidRPr="005E0678">
        <w:t xml:space="preserve">reinkarnálódó emberi lény, azaz az Egyéniség </w:t>
      </w:r>
      <w:r>
        <w:t xml:space="preserve">(Én, Ego) </w:t>
      </w:r>
      <w:r w:rsidRPr="005E0678">
        <w:t>két testet öltés közötti pihenő „helye” és ideje. Nem hely, inkább tudatállapot. Lásd bővebben a XVI. levélben. (</w:t>
      </w:r>
      <w:r w:rsidRPr="005E0678">
        <w:rPr>
          <w:i/>
        </w:rPr>
        <w:t>A ford.</w:t>
      </w:r>
      <w:r w:rsidRPr="005E0678">
        <w:t>)</w:t>
      </w:r>
    </w:p>
  </w:footnote>
  <w:footnote w:id="744">
    <w:p w14:paraId="39D21E78" w14:textId="620DAEA4" w:rsidR="001E0186" w:rsidRPr="001E0186" w:rsidRDefault="001E0186">
      <w:pPr>
        <w:pStyle w:val="Lbjegyzetszveg"/>
      </w:pPr>
      <w:r>
        <w:rPr>
          <w:rStyle w:val="Lbjegyzet-hivatkozs"/>
        </w:rPr>
        <w:footnoteRef/>
      </w:r>
      <w:r>
        <w:t xml:space="preserve"> A Franciaország és Anglia partjait elválasztó tenger</w:t>
      </w:r>
      <w:r w:rsidR="00312325">
        <w:t xml:space="preserve"> rész</w:t>
      </w:r>
      <w:r>
        <w:t xml:space="preserve">. </w:t>
      </w:r>
      <w:r w:rsidR="003816D0">
        <w:t xml:space="preserve">A kontinentális </w:t>
      </w:r>
      <w:r>
        <w:t>Európában La Manche Csatornakét ismerik</w:t>
      </w:r>
      <w:r w:rsidR="00C95694">
        <w:t>, ám</w:t>
      </w:r>
      <w:r>
        <w:t xml:space="preserve"> Nagy Britanniában (miért, miért nem) English Channel-nek </w:t>
      </w:r>
      <w:r w:rsidR="00C95694">
        <w:t xml:space="preserve">(Angol Csatornának) </w:t>
      </w:r>
      <w:r>
        <w:t>hív</w:t>
      </w:r>
      <w:r w:rsidR="00C95694">
        <w:t>j</w:t>
      </w:r>
      <w:r>
        <w:t>ák. (</w:t>
      </w:r>
      <w:r>
        <w:rPr>
          <w:i/>
        </w:rPr>
        <w:t>A ford.</w:t>
      </w:r>
      <w:r>
        <w:t>)</w:t>
      </w:r>
    </w:p>
  </w:footnote>
  <w:footnote w:id="745">
    <w:p w14:paraId="6EC2A942" w14:textId="6CE0421D" w:rsidR="001539D2" w:rsidRPr="001539D2" w:rsidRDefault="001539D2">
      <w:pPr>
        <w:pStyle w:val="Lbjegyzetszveg"/>
      </w:pPr>
      <w:r>
        <w:rPr>
          <w:rStyle w:val="Lbjegyzet-hivatkozs"/>
        </w:rPr>
        <w:footnoteRef/>
      </w:r>
      <w:r>
        <w:t xml:space="preserve"> Az </w:t>
      </w:r>
      <w:r w:rsidRPr="001539D2">
        <w:rPr>
          <w:i/>
          <w:iCs/>
        </w:rPr>
        <w:t>Atmânam, âtmanâ paśya</w:t>
      </w:r>
      <w:r>
        <w:t xml:space="preserve"> a vedanta filozófi egy eszméje, ami kb</w:t>
      </w:r>
      <w:r w:rsidR="004C3F45">
        <w:t>.</w:t>
      </w:r>
      <w:r>
        <w:t xml:space="preserve"> úgy fordítható, hogy „látni az Ént az Én által, annak fényénél”. (</w:t>
      </w:r>
      <w:r>
        <w:rPr>
          <w:i/>
        </w:rPr>
        <w:t>A ford.</w:t>
      </w:r>
      <w:r>
        <w:t xml:space="preserve">) </w:t>
      </w:r>
    </w:p>
  </w:footnote>
  <w:footnote w:id="746">
    <w:p w14:paraId="67F475F5" w14:textId="3156A70C" w:rsidR="0008336A" w:rsidRPr="0008336A" w:rsidRDefault="0008336A">
      <w:pPr>
        <w:pStyle w:val="Lbjegyzetszveg"/>
      </w:pPr>
      <w:r>
        <w:rPr>
          <w:rStyle w:val="Lbjegyzet-hivatkozs"/>
        </w:rPr>
        <w:footnoteRef/>
      </w:r>
      <w:r>
        <w:t xml:space="preserve"> </w:t>
      </w:r>
      <w:r>
        <w:rPr>
          <w:i/>
          <w:iCs/>
        </w:rPr>
        <w:t>Rahu</w:t>
      </w:r>
      <w:r>
        <w:t xml:space="preserve"> a hindu mitológiában egy csillapíthatatlan étvágyú démon, aki -</w:t>
      </w:r>
      <w:r w:rsidR="00F4746D">
        <w:t xml:space="preserve"> </w:t>
      </w:r>
      <w:r>
        <w:t>Nap- vagy Holdfogyatkozás idején - felfalja a Napot vagy a Holdat. (</w:t>
      </w:r>
      <w:r>
        <w:rPr>
          <w:i/>
        </w:rPr>
        <w:t>A ford.</w:t>
      </w:r>
      <w:r>
        <w:t>)</w:t>
      </w:r>
    </w:p>
  </w:footnote>
  <w:footnote w:id="747">
    <w:p w14:paraId="3561DA3C" w14:textId="01FF90C8" w:rsidR="003816D0" w:rsidRPr="00C15F1F" w:rsidRDefault="003816D0">
      <w:pPr>
        <w:pStyle w:val="Lbjegyzetszveg"/>
      </w:pPr>
      <w:r>
        <w:rPr>
          <w:rStyle w:val="Lbjegyzet-hivatkozs"/>
        </w:rPr>
        <w:footnoteRef/>
      </w:r>
      <w:r>
        <w:t xml:space="preserve"> Ez utalás Sinnett úr </w:t>
      </w:r>
      <w:r w:rsidR="00C15F1F" w:rsidRPr="00C15F1F">
        <w:rPr>
          <w:i/>
          <w:iCs/>
        </w:rPr>
        <w:t>Occult World</w:t>
      </w:r>
      <w:r w:rsidR="00C15F1F">
        <w:t xml:space="preserve"> címen kiadott első könyvére. Bővebben erről lásd a</w:t>
      </w:r>
      <w:r w:rsidR="00C95694">
        <w:t xml:space="preserve"> </w:t>
      </w:r>
      <w:r w:rsidR="00C95694">
        <w:fldChar w:fldCharType="begin"/>
      </w:r>
      <w:r w:rsidR="00C95694">
        <w:instrText xml:space="preserve"> PAGEREF _Ref211870416 \h </w:instrText>
      </w:r>
      <w:r w:rsidR="00C95694">
        <w:fldChar w:fldCharType="separate"/>
      </w:r>
      <w:r w:rsidR="00C95694">
        <w:rPr>
          <w:noProof/>
        </w:rPr>
        <w:t>70</w:t>
      </w:r>
      <w:r w:rsidR="00C95694">
        <w:fldChar w:fldCharType="end"/>
      </w:r>
      <w:r w:rsidR="00C95694">
        <w:t>.</w:t>
      </w:r>
      <w:r w:rsidR="00C15F1F">
        <w:t xml:space="preserve"> oldal lábjegyzetét. (</w:t>
      </w:r>
      <w:r w:rsidR="00C15F1F">
        <w:rPr>
          <w:i/>
        </w:rPr>
        <w:t>A ford.</w:t>
      </w:r>
      <w:r w:rsidR="00C15F1F">
        <w:t>)</w:t>
      </w:r>
    </w:p>
  </w:footnote>
  <w:footnote w:id="748">
    <w:p w14:paraId="392E324F" w14:textId="0CC3CA3D" w:rsidR="00531E33" w:rsidRPr="00531E33" w:rsidRDefault="00531E33">
      <w:pPr>
        <w:pStyle w:val="Lbjegyzetszveg"/>
      </w:pPr>
      <w:r>
        <w:rPr>
          <w:rStyle w:val="Lbjegyzet-hivatkozs"/>
        </w:rPr>
        <w:footnoteRef/>
      </w:r>
      <w:r>
        <w:t xml:space="preserve"> A</w:t>
      </w:r>
      <w:r w:rsidRPr="00531E33">
        <w:rPr>
          <w:i/>
          <w:iCs/>
        </w:rPr>
        <w:t xml:space="preserve"> Commission De Lunatico</w:t>
      </w:r>
      <w:r>
        <w:t xml:space="preserve"> egy olyan jogilag érvényesíthető rendelkezés, ami alapján valakit elmegyógyintézetbe lehet zárni, vagy cselekvőképességében korlátozottnak minősítetten vagyontárgyait és őt magát is gondnokság alá kell vonni. (</w:t>
      </w:r>
      <w:r>
        <w:rPr>
          <w:i/>
        </w:rPr>
        <w:t>A ford.</w:t>
      </w:r>
      <w:r>
        <w:t>)</w:t>
      </w:r>
    </w:p>
  </w:footnote>
  <w:footnote w:id="749">
    <w:p w14:paraId="20CC554D" w14:textId="23FA0D2C" w:rsidR="006B3F74" w:rsidRPr="006B3F74" w:rsidRDefault="006B3F74">
      <w:pPr>
        <w:pStyle w:val="Lbjegyzetszveg"/>
      </w:pPr>
      <w:r>
        <w:rPr>
          <w:rStyle w:val="Lbjegyzet-hivatkozs"/>
        </w:rPr>
        <w:footnoteRef/>
      </w:r>
      <w:r>
        <w:t xml:space="preserve"> E cikk fordítása e</w:t>
      </w:r>
      <w:r w:rsidR="009E768F">
        <w:t>lolvasható</w:t>
      </w:r>
      <w:r>
        <w:t xml:space="preserve"> a Magyar Teozófiai Társulat honlapján. (</w:t>
      </w:r>
      <w:r>
        <w:rPr>
          <w:i/>
        </w:rPr>
        <w:t>A ford.</w:t>
      </w:r>
      <w:r>
        <w:t>)</w:t>
      </w:r>
    </w:p>
  </w:footnote>
  <w:footnote w:id="750">
    <w:p w14:paraId="183E68C7" w14:textId="2C4E7800" w:rsidR="00B52589" w:rsidRDefault="00B52589">
      <w:pPr>
        <w:pStyle w:val="Lbjegyzetszveg"/>
      </w:pPr>
      <w:r>
        <w:rPr>
          <w:rStyle w:val="Lbjegyzet-hivatkozs"/>
        </w:rPr>
        <w:footnoteRef/>
      </w:r>
      <w:r>
        <w:t xml:space="preserve"> Sir William Crookes, angol fizikus, kémikus. Érdekelte a spiritizmus, majd 1883-ban feleségével együtt belépett az Angol Teozófiai Társulatba is. Továbbiak róla: lásd a </w:t>
      </w:r>
      <w:r>
        <w:fldChar w:fldCharType="begin"/>
      </w:r>
      <w:r>
        <w:instrText xml:space="preserve"> PAGEREF _Ref215939019 \h </w:instrText>
      </w:r>
      <w:r>
        <w:fldChar w:fldCharType="separate"/>
      </w:r>
      <w:r>
        <w:rPr>
          <w:noProof/>
        </w:rPr>
        <w:t>189</w:t>
      </w:r>
      <w:r>
        <w:fldChar w:fldCharType="end"/>
      </w:r>
      <w:r>
        <w:t>. oldali lábjegyzetet. (</w:t>
      </w:r>
      <w:r>
        <w:rPr>
          <w:i/>
        </w:rPr>
        <w:t>A ford.</w:t>
      </w:r>
      <w:r>
        <w:t>)</w:t>
      </w:r>
    </w:p>
  </w:footnote>
  <w:footnote w:id="751">
    <w:p w14:paraId="053566D1" w14:textId="1F3D1F86" w:rsidR="00CF24D6" w:rsidRPr="00CF24D6" w:rsidRDefault="00CF24D6">
      <w:pPr>
        <w:pStyle w:val="Lbjegyzetszveg"/>
      </w:pPr>
      <w:r>
        <w:rPr>
          <w:rStyle w:val="Lbjegyzet-hivatkozs"/>
        </w:rPr>
        <w:footnoteRef/>
      </w:r>
      <w:r>
        <w:t xml:space="preserve"> Robert Hare (1781-1858) korának híres amerikai kísérleti kémikusa, a Pennsylvania Egyetem professzora volt. Számos kutatási eljárás és eszköz felfedezése kötődik a nevéhez a kémia tudomány terén. 1854-ben aztán érdeklődését a spiritizmus is felkeltette, és 1855-ben kiadott egy tanulmányt, aminek egyik vonulata a spiritiszta jelenségeket tudományos alapon próbálta magyarázni. Ez </w:t>
      </w:r>
      <w:r w:rsidR="00522214">
        <w:t xml:space="preserve">pedig </w:t>
      </w:r>
      <w:r>
        <w:t>igen negatív fogadtatásban részesült a tudóstársa</w:t>
      </w:r>
      <w:r w:rsidR="00522214">
        <w:t>i</w:t>
      </w:r>
      <w:r>
        <w:t xml:space="preserve"> részéről. (</w:t>
      </w:r>
      <w:r>
        <w:rPr>
          <w:i/>
        </w:rPr>
        <w:t>A ford.</w:t>
      </w:r>
      <w:r>
        <w:t>)</w:t>
      </w:r>
    </w:p>
  </w:footnote>
  <w:footnote w:id="752">
    <w:p w14:paraId="314DF9AA" w14:textId="3A27E53B" w:rsidR="00B24B49" w:rsidRPr="00B24B49" w:rsidRDefault="00B24B49">
      <w:pPr>
        <w:pStyle w:val="Lbjegyzetszveg"/>
      </w:pPr>
      <w:r>
        <w:rPr>
          <w:rStyle w:val="Lbjegyzet-hivatkozs"/>
        </w:rPr>
        <w:footnoteRef/>
      </w:r>
      <w:r>
        <w:t xml:space="preserve"> A Cornucopia görög (mitológiai) eredetű szó, jelentése kb.: „bőségszaru”. (</w:t>
      </w:r>
      <w:r>
        <w:rPr>
          <w:i/>
        </w:rPr>
        <w:t>A ford.</w:t>
      </w:r>
      <w:r>
        <w:t>)</w:t>
      </w:r>
    </w:p>
  </w:footnote>
  <w:footnote w:id="753">
    <w:p w14:paraId="38309981" w14:textId="659AC33B" w:rsidR="00C82487" w:rsidRPr="00D52779" w:rsidRDefault="00C82487">
      <w:pPr>
        <w:pStyle w:val="Lbjegyzetszveg"/>
      </w:pPr>
      <w:r>
        <w:rPr>
          <w:rStyle w:val="Lbjegyzet-hivatkozs"/>
        </w:rPr>
        <w:footnoteRef/>
      </w:r>
      <w:r>
        <w:t xml:space="preserve"> A Katie King néven ismertté vált jelenés</w:t>
      </w:r>
      <w:r w:rsidR="00CB45CE">
        <w:t>t</w:t>
      </w:r>
      <w:r>
        <w:t xml:space="preserve"> Sir William Crookes </w:t>
      </w:r>
      <w:r w:rsidR="00CB45CE">
        <w:t xml:space="preserve">tette </w:t>
      </w:r>
      <w:r w:rsidR="00D30AAD">
        <w:t>híressé</w:t>
      </w:r>
      <w:r>
        <w:t xml:space="preserve">. Crookes, aki </w:t>
      </w:r>
      <w:r w:rsidR="00D52779">
        <w:t>érdeklődött a spiritizmus iránt is, 1871-74</w:t>
      </w:r>
      <w:r w:rsidR="001B6F1A">
        <w:t>.</w:t>
      </w:r>
      <w:r w:rsidR="00D52779">
        <w:t xml:space="preserve"> között egy Florance Cook nevű médium közreműködésével több alkalommal is „</w:t>
      </w:r>
      <w:r w:rsidR="001B6F1A">
        <w:t>megi</w:t>
      </w:r>
      <w:r w:rsidR="00D52779">
        <w:t>dézte” e</w:t>
      </w:r>
      <w:r w:rsidR="00CB45CE">
        <w:t>zt</w:t>
      </w:r>
      <w:r w:rsidR="00D52779">
        <w:t xml:space="preserve"> a jelenés</w:t>
      </w:r>
      <w:r w:rsidR="00CB45CE">
        <w:t>t</w:t>
      </w:r>
      <w:r w:rsidR="00D52779">
        <w:t xml:space="preserve">. Ilyenkor „Katie” le fel járkált, beszélt a jelen levőkkel, sőt még a magasságát és súlyát is meg tudták mérni. Fénykép is készült róla, pl. egy 1874-ben, amin a bal oldalon „Katie” fehér ruhás, csukott szemű alakja, jobb oldalt mellette pedig Sir Crookes áll. Ezzel </w:t>
      </w:r>
      <w:r w:rsidR="00CB45CE">
        <w:t xml:space="preserve">Crookes </w:t>
      </w:r>
      <w:r w:rsidR="00D52779">
        <w:t>a jelenésnek tudományos hitelességet kölcsönzött, amivel (nem először, nem is utoljára) kellően fel is bosszantotta tudóstársait. (</w:t>
      </w:r>
      <w:r w:rsidR="00D52779">
        <w:rPr>
          <w:i/>
        </w:rPr>
        <w:t>A ford.</w:t>
      </w:r>
      <w:r w:rsidR="00D52779">
        <w:t>)</w:t>
      </w:r>
    </w:p>
  </w:footnote>
  <w:footnote w:id="754">
    <w:p w14:paraId="16E25BBD" w14:textId="770BA921" w:rsidR="006C3C99" w:rsidRPr="006C3C99" w:rsidRDefault="006C3C99" w:rsidP="002158B3">
      <w:pPr>
        <w:pStyle w:val="Lbjegyzetszveg"/>
      </w:pPr>
      <w:r>
        <w:rPr>
          <w:rStyle w:val="Lbjegyzet-hivatkozs"/>
        </w:rPr>
        <w:footnoteRef/>
      </w:r>
      <w:r>
        <w:t xml:space="preserve"> A radiom</w:t>
      </w:r>
      <w:r w:rsidR="002158B3">
        <w:t>é</w:t>
      </w:r>
      <w:r>
        <w:t xml:space="preserve">ter egy </w:t>
      </w:r>
      <w:r w:rsidR="002158B3">
        <w:t>lapátkerékhez</w:t>
      </w:r>
      <w:r>
        <w:t xml:space="preserve"> hasonló eszköz</w:t>
      </w:r>
      <w:r w:rsidR="008F57B7">
        <w:t xml:space="preserve">, ami </w:t>
      </w:r>
      <w:r>
        <w:t>egy zárt, légritkított üveggömbben forgott, és nem szél, hanem a lapátjai</w:t>
      </w:r>
      <w:r w:rsidR="008F57B7">
        <w:t xml:space="preserve">ra irányított fénysugár </w:t>
      </w:r>
      <w:r>
        <w:t>hajtotta. Ezzel igazolták a fény (részben) anyagi természetét. (</w:t>
      </w:r>
      <w:r>
        <w:rPr>
          <w:i/>
        </w:rPr>
        <w:t>A ford.</w:t>
      </w:r>
      <w:r>
        <w:t>)</w:t>
      </w:r>
    </w:p>
  </w:footnote>
  <w:footnote w:id="755">
    <w:p w14:paraId="45D36644" w14:textId="03EFA2A6" w:rsidR="008C113D" w:rsidRPr="008C113D" w:rsidRDefault="008C113D">
      <w:pPr>
        <w:pStyle w:val="Lbjegyzetszveg"/>
      </w:pPr>
      <w:r>
        <w:rPr>
          <w:rStyle w:val="Lbjegyzet-hivatkozs"/>
        </w:rPr>
        <w:footnoteRef/>
      </w:r>
      <w:r>
        <w:t xml:space="preserve"> Az S.P.R. (Társulat a Pszichikus Kutatásokért) -ről bővebben lásd </w:t>
      </w:r>
      <w:r w:rsidR="002B1600">
        <w:t xml:space="preserve">a </w:t>
      </w:r>
      <w:bookmarkStart w:id="270" w:name="_Hlk226740358"/>
      <w:r w:rsidR="002B1600">
        <w:fldChar w:fldCharType="begin"/>
      </w:r>
      <w:r w:rsidR="002B1600">
        <w:instrText xml:space="preserve"> PAGEREF _Ref218935640 \h </w:instrText>
      </w:r>
      <w:r w:rsidR="002B1600">
        <w:fldChar w:fldCharType="separate"/>
      </w:r>
      <w:r w:rsidR="002B1600">
        <w:rPr>
          <w:noProof/>
        </w:rPr>
        <w:t>301</w:t>
      </w:r>
      <w:r w:rsidR="002B1600">
        <w:fldChar w:fldCharType="end"/>
      </w:r>
      <w:r>
        <w:t>.</w:t>
      </w:r>
      <w:bookmarkEnd w:id="270"/>
      <w:r>
        <w:t xml:space="preserve"> oldal lábjegyzetét. (</w:t>
      </w:r>
      <w:r>
        <w:rPr>
          <w:i/>
        </w:rPr>
        <w:t>A ford.</w:t>
      </w:r>
      <w:r>
        <w:t>)</w:t>
      </w:r>
    </w:p>
  </w:footnote>
  <w:footnote w:id="756">
    <w:p w14:paraId="1BF2D149" w14:textId="6CF3A7D3" w:rsidR="00F1336B" w:rsidRPr="00F1336B" w:rsidRDefault="00F1336B" w:rsidP="00C640D3">
      <w:pPr>
        <w:pStyle w:val="Lbjegyzetszveg"/>
      </w:pPr>
      <w:r>
        <w:rPr>
          <w:rStyle w:val="Lbjegyzet-hivatkozs"/>
        </w:rPr>
        <w:footnoteRef/>
      </w:r>
      <w:r>
        <w:t xml:space="preserve"> British Theosophical Society (Angol Teozófiai Társulat). Az újjáalakulási gyűlésükön 1883. januárban Anna Kingsfordot választották meg elnöknek. De ez nem tartott sokáig, mert </w:t>
      </w:r>
      <w:r w:rsidR="00C640D3">
        <w:t>1884. végére a keleti miszticizmust támogató, Sinnet</w:t>
      </w:r>
      <w:r w:rsidR="00450107">
        <w:t xml:space="preserve">t-hez húzó </w:t>
      </w:r>
      <w:r w:rsidR="00C640D3">
        <w:t xml:space="preserve">’London Lodge’ </w:t>
      </w:r>
      <w:r w:rsidR="00D30AAD">
        <w:t>mellől</w:t>
      </w:r>
      <w:r w:rsidR="00C640D3">
        <w:t xml:space="preserve"> a nyugati, keresztény miszticizmust támogató Hermetic Lodge kiválásával a tárulat kettészakadt, és ez utóbbi, Hermetic Society nevű független szerveződéssel tartott Anna Kingsford is. </w:t>
      </w:r>
      <w:r>
        <w:t>(</w:t>
      </w:r>
      <w:r>
        <w:rPr>
          <w:i/>
        </w:rPr>
        <w:t>A ford.</w:t>
      </w:r>
      <w:r>
        <w:t>)</w:t>
      </w:r>
    </w:p>
  </w:footnote>
  <w:footnote w:id="757">
    <w:p w14:paraId="46E87DA0" w14:textId="0A85580C" w:rsidR="008233DD" w:rsidRPr="008233DD" w:rsidRDefault="008233DD">
      <w:pPr>
        <w:pStyle w:val="Lbjegyzetszveg"/>
      </w:pPr>
      <w:r>
        <w:rPr>
          <w:rStyle w:val="Lbjegyzet-hivatkozs"/>
        </w:rPr>
        <w:footnoteRef/>
      </w:r>
      <w:r>
        <w:t xml:space="preserve"> Ez a ’medál’ (angolul locket) egy nyakban viselhető kisméretű tartó volt, amiben K.H. Mester egy hajtincse volt</w:t>
      </w:r>
      <w:r w:rsidR="00D30AAD">
        <w:t>.</w:t>
      </w:r>
      <w:r>
        <w:t xml:space="preserve"> </w:t>
      </w:r>
      <w:r w:rsidR="00D30AAD">
        <w:t>Ezt</w:t>
      </w:r>
      <w:r>
        <w:t xml:space="preserve"> Sinnett úr korábban kapt</w:t>
      </w:r>
      <w:r w:rsidR="00D30AAD">
        <w:t>a</w:t>
      </w:r>
      <w:r>
        <w:t xml:space="preserve"> a Mestertől egyfajta magnetizált talizmánként. (</w:t>
      </w:r>
      <w:r>
        <w:rPr>
          <w:i/>
        </w:rPr>
        <w:t>A ford.</w:t>
      </w:r>
      <w:r>
        <w:t>)</w:t>
      </w:r>
    </w:p>
  </w:footnote>
  <w:footnote w:id="758">
    <w:p w14:paraId="71B29B93" w14:textId="580E83CA" w:rsidR="00D62BAE" w:rsidRPr="00D62BAE" w:rsidRDefault="00D62BAE">
      <w:pPr>
        <w:pStyle w:val="Lbjegyzetszveg"/>
      </w:pPr>
      <w:r>
        <w:rPr>
          <w:rStyle w:val="Lbjegyzet-hivatkozs"/>
        </w:rPr>
        <w:footnoteRef/>
      </w:r>
      <w:r>
        <w:t xml:space="preserve"> </w:t>
      </w:r>
      <w:r w:rsidRPr="00D62BAE">
        <w:t>Thomas William Rhys Davids</w:t>
      </w:r>
      <w:r>
        <w:t>, angol orientalista tudós, a Pali Text Society megalapítója, Max Müller professzor tisztelője és Sri Lanka buddhista főpapja,</w:t>
      </w:r>
      <w:r w:rsidRPr="00D62BAE">
        <w:t xml:space="preserve"> Sumangala Unnanse</w:t>
      </w:r>
      <w:r>
        <w:t xml:space="preserve"> barátja. Az utóbbi több alkalommal is a Teozófiai Társulat alelnöki posztját is betöltötte, és Olcott ezredessel kitartóan együtt dolgoztak a ceyloni buddhizmus </w:t>
      </w:r>
      <w:r w:rsidR="008C70D9">
        <w:t>ú</w:t>
      </w:r>
      <w:r>
        <w:t>jjáélesztésén. (</w:t>
      </w:r>
      <w:r>
        <w:rPr>
          <w:i/>
        </w:rPr>
        <w:t>A ford.</w:t>
      </w:r>
      <w:r>
        <w:t xml:space="preserve">) </w:t>
      </w:r>
    </w:p>
  </w:footnote>
  <w:footnote w:id="759">
    <w:p w14:paraId="33A000C4" w14:textId="2577FD44" w:rsidR="009E4537" w:rsidRPr="005536B9" w:rsidRDefault="009E4537">
      <w:pPr>
        <w:pStyle w:val="Lbjegyzetszveg"/>
      </w:pPr>
      <w:r>
        <w:rPr>
          <w:rStyle w:val="Lbjegyzet-hivatkozs"/>
        </w:rPr>
        <w:footnoteRef/>
      </w:r>
      <w:r>
        <w:t xml:space="preserve"> </w:t>
      </w:r>
      <w:r w:rsidR="0022682A" w:rsidRPr="00250E13">
        <w:rPr>
          <w:i/>
          <w:iCs/>
        </w:rPr>
        <w:t>Panini</w:t>
      </w:r>
      <w:r w:rsidR="0022682A">
        <w:t xml:space="preserve"> (</w:t>
      </w:r>
      <w:r w:rsidR="0022682A" w:rsidRPr="0022682A">
        <w:t>Pāṇini</w:t>
      </w:r>
      <w:r w:rsidR="0022682A">
        <w:t>) indiai irodalom- és nyelvtudós volt</w:t>
      </w:r>
      <w:r w:rsidR="00250E13">
        <w:t>. U</w:t>
      </w:r>
      <w:r w:rsidR="0022682A">
        <w:t xml:space="preserve">tóbbi minőségében valószínűleg az első az ismert történelem során. Jelenlegi tudásunk szerint valamikor az I.e. VI-IV. század között élt. Az ő </w:t>
      </w:r>
      <w:r w:rsidR="0022682A" w:rsidRPr="00250E13">
        <w:rPr>
          <w:i/>
          <w:iCs/>
        </w:rPr>
        <w:t>Aṣṭādhyāyī</w:t>
      </w:r>
      <w:r w:rsidR="0022682A" w:rsidRPr="0022682A">
        <w:t xml:space="preserve"> </w:t>
      </w:r>
      <w:r w:rsidR="0022682A">
        <w:t>című főműve számít a klasszikus szanszkrit nyelv és az ehhez köthető irodalom kezdőpontjának. Ebben technikai értelemben mintegy szabványosította a szanszkrit nyelvet, annak mondattanával</w:t>
      </w:r>
      <w:r w:rsidR="005536B9">
        <w:t>, szómagyarázataival,</w:t>
      </w:r>
      <w:r w:rsidR="0022682A">
        <w:t xml:space="preserve"> </w:t>
      </w:r>
      <w:r w:rsidR="005536B9">
        <w:t xml:space="preserve">nyelvi </w:t>
      </w:r>
      <w:r w:rsidR="0022682A">
        <w:t>leíró meta-szabályaival</w:t>
      </w:r>
      <w:r w:rsidR="005536B9">
        <w:t xml:space="preserve"> stb.</w:t>
      </w:r>
      <w:r w:rsidR="0022682A">
        <w:t xml:space="preserve"> együtt. </w:t>
      </w:r>
      <w:r w:rsidR="005536B9">
        <w:t>(</w:t>
      </w:r>
      <w:r w:rsidR="005536B9">
        <w:rPr>
          <w:i/>
        </w:rPr>
        <w:t>A ford.</w:t>
      </w:r>
      <w:r w:rsidR="005536B9">
        <w:t>)</w:t>
      </w:r>
    </w:p>
  </w:footnote>
  <w:footnote w:id="760">
    <w:p w14:paraId="6699AE43" w14:textId="3FF660DF" w:rsidR="008521F2" w:rsidRPr="008521F2" w:rsidRDefault="008521F2">
      <w:pPr>
        <w:pStyle w:val="Lbjegyzetszveg"/>
      </w:pPr>
      <w:r>
        <w:rPr>
          <w:rStyle w:val="Lbjegyzet-hivatkozs"/>
        </w:rPr>
        <w:footnoteRef/>
      </w:r>
      <w:r>
        <w:t xml:space="preserve"> Samuel Beal angol orientalista volt, aki elsőként fordított le a buddhizmus korai időszakából származó írásokat</w:t>
      </w:r>
      <w:r w:rsidR="004B2C88">
        <w:t>, amik csak kínai nyelven voltak fellelhetők</w:t>
      </w:r>
      <w:r>
        <w:t xml:space="preserve">. Az itt hivatkozott </w:t>
      </w:r>
      <w:r w:rsidRPr="008521F2">
        <w:rPr>
          <w:i/>
          <w:iCs/>
        </w:rPr>
        <w:t>The Catena of Buddhist Scriptures from the Chinese</w:t>
      </w:r>
      <w:r>
        <w:rPr>
          <w:i/>
          <w:iCs/>
        </w:rPr>
        <w:t xml:space="preserve"> </w:t>
      </w:r>
      <w:r w:rsidRPr="008521F2">
        <w:t>(</w:t>
      </w:r>
      <w:r w:rsidR="006B551F">
        <w:t>Egymáshoz k</w:t>
      </w:r>
      <w:r>
        <w:t>apcsolódó buddhista szentírások kínai nyelvről fordítva) c. könyve 1872-ben jelent meg. (</w:t>
      </w:r>
      <w:r>
        <w:rPr>
          <w:i/>
        </w:rPr>
        <w:t>A ford.</w:t>
      </w:r>
      <w:r>
        <w:t>)</w:t>
      </w:r>
    </w:p>
  </w:footnote>
  <w:footnote w:id="761">
    <w:p w14:paraId="18C45BF3" w14:textId="61E3AF2D" w:rsidR="00BB4BAC" w:rsidRPr="00BB4BAC" w:rsidRDefault="00BB4BAC">
      <w:pPr>
        <w:pStyle w:val="Lbjegyzetszveg"/>
      </w:pPr>
      <w:r>
        <w:rPr>
          <w:rStyle w:val="Lbjegyzet-hivatkozs"/>
        </w:rPr>
        <w:footnoteRef/>
      </w:r>
      <w:r>
        <w:t xml:space="preserve"> </w:t>
      </w:r>
      <w:r w:rsidR="00FC71B9">
        <w:t>A szövegkörnyezetből ítélve i</w:t>
      </w:r>
      <w:r>
        <w:t xml:space="preserve">tt a Mester </w:t>
      </w:r>
      <w:r w:rsidR="00FC71B9">
        <w:t>alighanem</w:t>
      </w:r>
      <w:r>
        <w:t xml:space="preserve"> Anna Kingsfordra, a </w:t>
      </w:r>
      <w:r>
        <w:rPr>
          <w:i/>
          <w:iCs/>
        </w:rPr>
        <w:t xml:space="preserve">The Perfect Way c. </w:t>
      </w:r>
      <w:r w:rsidRPr="00BB4BAC">
        <w:t xml:space="preserve">jeles </w:t>
      </w:r>
      <w:r>
        <w:t>könyv egyik írójára célozhat. (</w:t>
      </w:r>
      <w:r>
        <w:rPr>
          <w:i/>
        </w:rPr>
        <w:t>A ford.</w:t>
      </w:r>
      <w:r>
        <w:t>)</w:t>
      </w:r>
    </w:p>
  </w:footnote>
  <w:footnote w:id="762">
    <w:p w14:paraId="3C2429FE" w14:textId="5FB1663F" w:rsidR="00CA6AC4" w:rsidRPr="00CA6AC4" w:rsidRDefault="00CA6AC4">
      <w:pPr>
        <w:pStyle w:val="Lbjegyzetszveg"/>
      </w:pPr>
      <w:r>
        <w:rPr>
          <w:rStyle w:val="Lbjegyzet-hivatkozs"/>
        </w:rPr>
        <w:footnoteRef/>
      </w:r>
      <w:r>
        <w:t xml:space="preserve"> Ez a tanítvány </w:t>
      </w:r>
      <w:r w:rsidRPr="00CA6AC4">
        <w:t>S. T. Krishnama Charya</w:t>
      </w:r>
      <w:r>
        <w:t xml:space="preserve"> volt, aki a Társulat egy hindu tagjaként az indiai Pondichary</w:t>
      </w:r>
      <w:r w:rsidR="00137840">
        <w:t>-</w:t>
      </w:r>
      <w:r>
        <w:t xml:space="preserve">ban élt. Egyike volt a 12 tanítványnak, akik aláírták </w:t>
      </w:r>
      <w:r w:rsidR="00137840">
        <w:t xml:space="preserve">azt a bizonyos, </w:t>
      </w:r>
      <w:r>
        <w:t>Hume úr</w:t>
      </w:r>
      <w:r w:rsidR="00137840">
        <w:t xml:space="preserve">tól a </w:t>
      </w:r>
      <w:r w:rsidR="00137840">
        <w:rPr>
          <w:i/>
          <w:iCs/>
        </w:rPr>
        <w:t xml:space="preserve">The Theosophistst </w:t>
      </w:r>
      <w:r>
        <w:t>1882. szeptemberi számban megjelent gyalázkodó cikk elleni tiltakozó levelet (lásd erről bővebben az LII. Levelet</w:t>
      </w:r>
      <w:r w:rsidR="00137840">
        <w:t>.</w:t>
      </w:r>
      <w:r>
        <w:t xml:space="preserve"> (</w:t>
      </w:r>
      <w:r>
        <w:rPr>
          <w:i/>
        </w:rPr>
        <w:t>A ford.</w:t>
      </w:r>
      <w:r>
        <w:t>)</w:t>
      </w:r>
    </w:p>
  </w:footnote>
  <w:footnote w:id="763">
    <w:p w14:paraId="3959BCAE" w14:textId="1C2D8B40" w:rsidR="00203429" w:rsidRPr="00203429" w:rsidRDefault="00203429">
      <w:pPr>
        <w:pStyle w:val="Lbjegyzetszveg"/>
      </w:pPr>
      <w:r>
        <w:rPr>
          <w:rStyle w:val="Lbjegyzet-hivatkozs"/>
        </w:rPr>
        <w:footnoteRef/>
      </w:r>
      <w:r>
        <w:t xml:space="preserve"> Ez utalás a </w:t>
      </w:r>
      <w:r w:rsidRPr="00203429">
        <w:rPr>
          <w:i/>
          <w:iCs/>
        </w:rPr>
        <w:t>The Theosophist</w:t>
      </w:r>
      <w:r>
        <w:t xml:space="preserve">-ban megjelenő </w:t>
      </w:r>
      <w:r>
        <w:rPr>
          <w:i/>
          <w:iCs/>
        </w:rPr>
        <w:t xml:space="preserve">Fragements of Occult Truth </w:t>
      </w:r>
      <w:r>
        <w:t xml:space="preserve">című cikksorozatra. Ennek első két cikkét K.H. és Morya Mesterek levelei alapján A.O. Hume úr írta, de 1882. márciusától kezdődően </w:t>
      </w:r>
      <w:r w:rsidR="00BA4BDA">
        <w:t xml:space="preserve">a </w:t>
      </w:r>
      <w:r>
        <w:t>további ilyen cikke</w:t>
      </w:r>
      <w:r w:rsidR="00BA4BDA">
        <w:t>ke</w:t>
      </w:r>
      <w:r>
        <w:t>t már Sinnett úr írt meg, és ezeket „</w:t>
      </w:r>
      <w:r w:rsidRPr="0065649D">
        <w:rPr>
          <w:i/>
          <w:iCs/>
        </w:rPr>
        <w:t>A Lay Chela</w:t>
      </w:r>
      <w:r>
        <w:t>” (Egy világi tanítvány) néven jegyezte</w:t>
      </w:r>
      <w:r w:rsidR="0065649D">
        <w:t xml:space="preserve"> a lapban</w:t>
      </w:r>
      <w:r>
        <w:t>. (</w:t>
      </w:r>
      <w:r>
        <w:rPr>
          <w:i/>
        </w:rPr>
        <w:t>A ford.</w:t>
      </w:r>
      <w:r>
        <w:t>)</w:t>
      </w:r>
    </w:p>
  </w:footnote>
  <w:footnote w:id="764">
    <w:p w14:paraId="35DD54E8" w14:textId="54267D9F" w:rsidR="006568B5" w:rsidRPr="006568B5" w:rsidRDefault="006568B5">
      <w:pPr>
        <w:pStyle w:val="Lbjegyzetszveg"/>
      </w:pPr>
      <w:r>
        <w:rPr>
          <w:rStyle w:val="Lbjegyzet-hivatkozs"/>
        </w:rPr>
        <w:footnoteRef/>
      </w:r>
      <w:r>
        <w:t xml:space="preserve"> Utalás </w:t>
      </w:r>
      <w:r w:rsidR="00F65773">
        <w:t>e</w:t>
      </w:r>
      <w:r>
        <w:t xml:space="preserve"> Társulat akkori elnökére Anna Kingsfordra. (</w:t>
      </w:r>
      <w:r>
        <w:rPr>
          <w:i/>
        </w:rPr>
        <w:t>A ford.</w:t>
      </w:r>
      <w:r>
        <w:t>)</w:t>
      </w:r>
    </w:p>
  </w:footnote>
  <w:footnote w:id="765">
    <w:p w14:paraId="5F821886" w14:textId="69A4EA9A" w:rsidR="0029523E" w:rsidRPr="0029523E" w:rsidRDefault="00453F39">
      <w:pPr>
        <w:pStyle w:val="Lbjegyzetszveg"/>
      </w:pPr>
      <w:r>
        <w:rPr>
          <w:rStyle w:val="Lbjegyzet-hivatkozs"/>
        </w:rPr>
        <w:footnoteRef/>
      </w:r>
      <w:r>
        <w:t xml:space="preserve"> </w:t>
      </w:r>
      <w:bookmarkStart w:id="275" w:name="_Hlk226809237"/>
      <w:r>
        <w:t>Mohini Mohun Chatterji,</w:t>
      </w:r>
      <w:r w:rsidR="00E46EB8">
        <w:t xml:space="preserve"> </w:t>
      </w:r>
      <w:r w:rsidR="0029523E">
        <w:t>K.H.  Mester tanítványa. Bővebben róla lásd a</w:t>
      </w:r>
      <w:r w:rsidR="002A3CB3">
        <w:t xml:space="preserve"> </w:t>
      </w:r>
      <w:r w:rsidR="002A3CB3">
        <w:fldChar w:fldCharType="begin"/>
      </w:r>
      <w:r w:rsidR="002A3CB3">
        <w:instrText xml:space="preserve"> PAGEREF _Ref220266113 \h </w:instrText>
      </w:r>
      <w:r w:rsidR="002A3CB3">
        <w:fldChar w:fldCharType="separate"/>
      </w:r>
      <w:r w:rsidR="002A3CB3">
        <w:rPr>
          <w:noProof/>
        </w:rPr>
        <w:t>274</w:t>
      </w:r>
      <w:r w:rsidR="002A3CB3">
        <w:fldChar w:fldCharType="end"/>
      </w:r>
      <w:r w:rsidR="0029523E">
        <w:t>. o. lábjegyzetét. (</w:t>
      </w:r>
      <w:r w:rsidR="0029523E">
        <w:rPr>
          <w:i/>
        </w:rPr>
        <w:t>A ford.</w:t>
      </w:r>
      <w:r w:rsidR="0029523E">
        <w:t>)</w:t>
      </w:r>
      <w:bookmarkEnd w:id="275"/>
    </w:p>
  </w:footnote>
  <w:footnote w:id="766">
    <w:p w14:paraId="29D55AE4" w14:textId="5E876C2E" w:rsidR="008916FE" w:rsidRPr="005078E4" w:rsidRDefault="008916FE">
      <w:pPr>
        <w:pStyle w:val="Lbjegyzetszveg"/>
      </w:pPr>
      <w:r>
        <w:rPr>
          <w:rStyle w:val="Lbjegyzet-hivatkozs"/>
        </w:rPr>
        <w:footnoteRef/>
      </w:r>
      <w:r>
        <w:t xml:space="preserve"> Az „Arundale hölgyek”</w:t>
      </w:r>
      <w:r w:rsidR="005078E4">
        <w:t xml:space="preserve"> megjelölés</w:t>
      </w:r>
      <w:r>
        <w:t xml:space="preserve"> Francesca Arundale-t </w:t>
      </w:r>
      <w:r w:rsidR="005078E4">
        <w:t xml:space="preserve">(az Angol Társulat tisztviselőjét) </w:t>
      </w:r>
      <w:r>
        <w:t xml:space="preserve">és édasanyját, Mary Ann Arundale-t </w:t>
      </w:r>
      <w:r w:rsidR="005078E4">
        <w:t>takarja, akik egyazon házban laktak Londonban. (</w:t>
      </w:r>
      <w:r w:rsidR="005078E4">
        <w:rPr>
          <w:i/>
        </w:rPr>
        <w:t>A ford.</w:t>
      </w:r>
      <w:r w:rsidR="005078E4">
        <w:t>)</w:t>
      </w:r>
    </w:p>
  </w:footnote>
  <w:footnote w:id="767">
    <w:p w14:paraId="53073788" w14:textId="3C599B1D" w:rsidR="00CF6D47" w:rsidRPr="00CF6D47" w:rsidRDefault="00CF6D47">
      <w:pPr>
        <w:pStyle w:val="Lbjegyzetszveg"/>
      </w:pPr>
      <w:r>
        <w:rPr>
          <w:rStyle w:val="Lbjegyzet-hivatkozs"/>
        </w:rPr>
        <w:footnoteRef/>
      </w:r>
      <w:r>
        <w:t xml:space="preserve"> A „Madame Sahib” Sinnett úr felesége, Patience volt. (</w:t>
      </w:r>
      <w:r>
        <w:rPr>
          <w:i/>
        </w:rPr>
        <w:t>A ford.</w:t>
      </w:r>
      <w:r>
        <w:t>)</w:t>
      </w:r>
    </w:p>
  </w:footnote>
  <w:footnote w:id="768">
    <w:p w14:paraId="5F9C410A" w14:textId="46F8A339" w:rsidR="00793C0D" w:rsidRDefault="00793C0D">
      <w:pPr>
        <w:pStyle w:val="Lbjegyzetszveg"/>
      </w:pPr>
      <w:r>
        <w:rPr>
          <w:rStyle w:val="Lbjegyzet-hivatkozs"/>
        </w:rPr>
        <w:footnoteRef/>
      </w:r>
      <w:r>
        <w:t xml:space="preserve"> </w:t>
      </w:r>
      <w:r w:rsidRPr="005E0678">
        <w:t>Blavatskynét a Mesterek nagyon gyakran említik Upasika néven. Maga a szó p</w:t>
      </w:r>
      <w:r w:rsidR="002F1DF4">
        <w:t>á</w:t>
      </w:r>
      <w:r w:rsidRPr="005E0678">
        <w:t>li eredetű, és nagyjából a kolostorok fogadalmat tett segítőjének, kezdő szintű tanítványnak lehetne fordítani. (</w:t>
      </w:r>
      <w:r w:rsidRPr="005E0678">
        <w:rPr>
          <w:i/>
        </w:rPr>
        <w:t>A ford.</w:t>
      </w:r>
      <w:r w:rsidRPr="005E0678">
        <w:t>)</w:t>
      </w:r>
    </w:p>
  </w:footnote>
  <w:footnote w:id="769">
    <w:p w14:paraId="084A4CB0" w14:textId="34693C5F" w:rsidR="009F77BC" w:rsidRPr="009F77BC" w:rsidRDefault="009F77BC">
      <w:pPr>
        <w:pStyle w:val="Lbjegyzetszveg"/>
      </w:pPr>
      <w:r>
        <w:rPr>
          <w:rStyle w:val="Lbjegyzet-hivatkozs"/>
        </w:rPr>
        <w:footnoteRef/>
      </w:r>
      <w:r>
        <w:t xml:space="preserve"> A „Kingsford vita” lényegében az Angol Társulatban két frakció – a keleti okkultizmust és a nyugati, keresztény irányultságú okkultizmust támogató irányzat képviselői között dúlt. Az előbbi vezéralakja Sinnett úr, az utóbbié Anna Kingsford volt. A vita végül az utóbbinak a Társulatból kiválásával és Hermetic Society néven önálló szervezetté válásával ért véget. (</w:t>
      </w:r>
      <w:r>
        <w:rPr>
          <w:i/>
        </w:rPr>
        <w:t>A ford.</w:t>
      </w:r>
      <w:r>
        <w:t>)</w:t>
      </w:r>
    </w:p>
  </w:footnote>
  <w:footnote w:id="770">
    <w:p w14:paraId="32CAD109" w14:textId="0E721D14" w:rsidR="0029523E" w:rsidRDefault="0029523E" w:rsidP="0029523E">
      <w:pPr>
        <w:pStyle w:val="Lbjegyzetszveg"/>
      </w:pPr>
      <w:r>
        <w:rPr>
          <w:rStyle w:val="Lbjegyzet-hivatkozs"/>
        </w:rPr>
        <w:footnoteRef/>
      </w:r>
      <w:r>
        <w:t xml:space="preserve"> Mohini Mohun Chatterji, K.H.  Mester tanítványa. Bővebben róla lásd a </w:t>
      </w:r>
      <w:r w:rsidR="009E2CBF">
        <w:fldChar w:fldCharType="begin"/>
      </w:r>
      <w:r w:rsidR="009E2CBF">
        <w:instrText xml:space="preserve"> PAGEREF _Ref220266113 \h </w:instrText>
      </w:r>
      <w:r w:rsidR="009E2CBF">
        <w:fldChar w:fldCharType="separate"/>
      </w:r>
      <w:r w:rsidR="009E2CBF">
        <w:rPr>
          <w:noProof/>
        </w:rPr>
        <w:t>274</w:t>
      </w:r>
      <w:r w:rsidR="009E2CBF">
        <w:fldChar w:fldCharType="end"/>
      </w:r>
      <w:r w:rsidR="009E2CBF">
        <w:t xml:space="preserve">. </w:t>
      </w:r>
      <w:r>
        <w:t>o. lábjegyzetét. (</w:t>
      </w:r>
      <w:r>
        <w:rPr>
          <w:i/>
        </w:rPr>
        <w:t>A ford.</w:t>
      </w:r>
      <w:r>
        <w:t>)</w:t>
      </w:r>
    </w:p>
    <w:p w14:paraId="3D4EF699" w14:textId="29C223B5" w:rsidR="0029523E" w:rsidRDefault="0029523E">
      <w:pPr>
        <w:pStyle w:val="Lbjegyzetszveg"/>
      </w:pPr>
    </w:p>
  </w:footnote>
  <w:footnote w:id="771">
    <w:p w14:paraId="00EE8C51" w14:textId="3BE4CA71" w:rsidR="009E2CBF" w:rsidRDefault="009E2CBF">
      <w:pPr>
        <w:pStyle w:val="Lbjegyzetszveg"/>
      </w:pPr>
      <w:r>
        <w:rPr>
          <w:rStyle w:val="Lbjegyzet-hivatkozs"/>
        </w:rPr>
        <w:footnoteRef/>
      </w:r>
      <w:r>
        <w:t xml:space="preserve"> Az „adamantin” kifejezéssel az okkult írásokban valaminek a rendkívüli keménységét, elpusztíthatatlanságát, örökkévalóságát szokták kiemelni. (</w:t>
      </w:r>
      <w:r>
        <w:rPr>
          <w:i/>
        </w:rPr>
        <w:t>A ford.</w:t>
      </w:r>
      <w:r>
        <w:t>)</w:t>
      </w:r>
    </w:p>
  </w:footnote>
  <w:footnote w:id="772">
    <w:p w14:paraId="4A828A61" w14:textId="0B60B24F" w:rsidR="00A45C4E" w:rsidRPr="000A1742" w:rsidRDefault="00A45C4E" w:rsidP="00A45C4E">
      <w:pPr>
        <w:pStyle w:val="Lbjegyzetszveg"/>
      </w:pPr>
      <w:bookmarkStart w:id="279" w:name="_Ref226911619"/>
      <w:r>
        <w:rPr>
          <w:rStyle w:val="Lbjegyzet-hivatkozs"/>
        </w:rPr>
        <w:footnoteRef/>
      </w:r>
      <w:r>
        <w:t xml:space="preserve"> Az „Ilbert Törvényt” (Ilbert Bill) az indiai </w:t>
      </w:r>
      <w:r w:rsidR="00F2095A">
        <w:t>A</w:t>
      </w:r>
      <w:r>
        <w:t>lkirály jogi tanácsadója</w:t>
      </w:r>
      <w:r w:rsidR="00A569D2">
        <w:t>,</w:t>
      </w:r>
      <w:r>
        <w:t xml:space="preserve"> </w:t>
      </w:r>
      <w:r w:rsidR="00A569D2" w:rsidRPr="00A569D2">
        <w:t xml:space="preserve">Sir Courtenay Ilbert </w:t>
      </w:r>
      <w:r>
        <w:t xml:space="preserve">szövegezte meg, és az </w:t>
      </w:r>
      <w:r w:rsidR="00F2095A">
        <w:t>A</w:t>
      </w:r>
      <w:r>
        <w:t>lkirály terjesztette a törvényhozás elé 1883</w:t>
      </w:r>
      <w:r w:rsidR="00101A80">
        <w:t>. február</w:t>
      </w:r>
      <w:r>
        <w:t>ban. Célja az volt, hogy lehetővé tegye, indiai származású bírók is ítélkezhessenek európai alperesek ügyeiben, megszüntetve ezzel a</w:t>
      </w:r>
      <w:r w:rsidR="00A569D2">
        <w:t xml:space="preserve"> közigazgatásban (is)</w:t>
      </w:r>
      <w:r>
        <w:t xml:space="preserve"> egyre </w:t>
      </w:r>
      <w:r w:rsidR="00A569D2">
        <w:t>nagyobb feszültséget okozó</w:t>
      </w:r>
      <w:r>
        <w:t xml:space="preserve"> faji diszkrimináció egyik </w:t>
      </w:r>
      <w:r w:rsidR="00A569D2">
        <w:t>formáját</w:t>
      </w:r>
      <w:r>
        <w:t xml:space="preserve">. A javaslat azonban heves ellenállást váltott ki a </w:t>
      </w:r>
      <w:r w:rsidR="00A569D2">
        <w:t xml:space="preserve">magát felsőbbrendűnek tekintő </w:t>
      </w:r>
      <w:r w:rsidR="00F2095A">
        <w:t>európai</w:t>
      </w:r>
      <w:r>
        <w:t xml:space="preserve"> kisebbség soraiban, és végül a törvényt egy erősen hígított formában fogadták el</w:t>
      </w:r>
      <w:r w:rsidR="00101A80">
        <w:t xml:space="preserve"> 1884-ben</w:t>
      </w:r>
      <w:r w:rsidR="00A569D2">
        <w:t>.</w:t>
      </w:r>
      <w:r>
        <w:t xml:space="preserve"> </w:t>
      </w:r>
      <w:r w:rsidR="00A569D2">
        <w:t>Ez</w:t>
      </w:r>
      <w:r>
        <w:t xml:space="preserve"> ugyan megengedte indiai bírók ítélkezését</w:t>
      </w:r>
      <w:r w:rsidR="000A1742">
        <w:t xml:space="preserve"> európaiak ügyeiben</w:t>
      </w:r>
      <w:r>
        <w:t xml:space="preserve">, </w:t>
      </w:r>
      <w:r w:rsidR="00A569D2">
        <w:t>ám</w:t>
      </w:r>
      <w:r>
        <w:t xml:space="preserve"> megkövetelte, hogy </w:t>
      </w:r>
      <w:r w:rsidR="00A569D2">
        <w:t xml:space="preserve">ilyen esetekben </w:t>
      </w:r>
      <w:r>
        <w:t xml:space="preserve">az esküdtszék tagjainak legalább fele európai származású legyen. Ezt a hindu lakosság </w:t>
      </w:r>
      <w:r w:rsidR="00A569D2">
        <w:t xml:space="preserve">durva </w:t>
      </w:r>
      <w:r>
        <w:t>arculcsapásként élte meg, és komoly hátszelet biztosított a már akkor is jelentő</w:t>
      </w:r>
      <w:r w:rsidR="000A1742">
        <w:t>s</w:t>
      </w:r>
      <w:r>
        <w:t xml:space="preserve"> erőt képviselő hindu nacionalizmusnak</w:t>
      </w:r>
      <w:r w:rsidR="000A1742">
        <w:t>, így az India</w:t>
      </w:r>
      <w:r w:rsidR="00A569D2">
        <w:t>i</w:t>
      </w:r>
      <w:r w:rsidR="000A1742">
        <w:t xml:space="preserve"> Nemzeti Kongresszus megalapításának (amiben Hume úrnak komoly szerepe volt</w:t>
      </w:r>
      <w:r w:rsidR="00F2095A">
        <w:t xml:space="preserve"> - lásd erről a </w:t>
      </w:r>
      <w:r w:rsidR="00F2095A">
        <w:fldChar w:fldCharType="begin"/>
      </w:r>
      <w:r w:rsidR="00F2095A">
        <w:instrText xml:space="preserve"> PAGEREF _Ref226810928 \h </w:instrText>
      </w:r>
      <w:r w:rsidR="00F2095A">
        <w:fldChar w:fldCharType="separate"/>
      </w:r>
      <w:r w:rsidR="00F2095A">
        <w:rPr>
          <w:noProof/>
        </w:rPr>
        <w:t>255</w:t>
      </w:r>
      <w:r w:rsidR="00F2095A">
        <w:fldChar w:fldCharType="end"/>
      </w:r>
      <w:r w:rsidR="00F2095A">
        <w:t>. o. lábjegyzetét</w:t>
      </w:r>
      <w:r w:rsidR="000A1742">
        <w:t>). (</w:t>
      </w:r>
      <w:r w:rsidR="000A1742">
        <w:rPr>
          <w:i/>
        </w:rPr>
        <w:t>A ford.</w:t>
      </w:r>
      <w:r w:rsidR="000A1742">
        <w:t>)</w:t>
      </w:r>
      <w:bookmarkEnd w:id="279"/>
    </w:p>
  </w:footnote>
  <w:footnote w:id="773">
    <w:p w14:paraId="6A932310" w14:textId="341E4885" w:rsidR="0093101B" w:rsidRPr="006442F4" w:rsidRDefault="0093101B">
      <w:pPr>
        <w:pStyle w:val="Lbjegyzetszveg"/>
      </w:pPr>
      <w:bookmarkStart w:id="280" w:name="_Ref220776530"/>
      <w:r>
        <w:rPr>
          <w:rStyle w:val="Lbjegyzet-hivatkozs"/>
        </w:rPr>
        <w:footnoteRef/>
      </w:r>
      <w:r>
        <w:t xml:space="preserve"> A „</w:t>
      </w:r>
      <w:r w:rsidRPr="0093101B">
        <w:rPr>
          <w:i/>
          <w:iCs/>
        </w:rPr>
        <w:t>Phoenix</w:t>
      </w:r>
      <w:r>
        <w:t xml:space="preserve"> ügy” röviden: 1883-ban világossá vált, hogy </w:t>
      </w:r>
      <w:r w:rsidR="006442F4">
        <w:t xml:space="preserve">a lapnál bekövetkezett tulajdonosváltás miatt </w:t>
      </w:r>
      <w:r>
        <w:t>Sinnett úrnak távoznia kell addigi</w:t>
      </w:r>
      <w:r w:rsidR="006442F4">
        <w:t xml:space="preserve">, a </w:t>
      </w:r>
      <w:r w:rsidR="006442F4">
        <w:rPr>
          <w:i/>
          <w:iCs/>
        </w:rPr>
        <w:t>The Pioneer</w:t>
      </w:r>
      <w:r w:rsidR="006442F4">
        <w:t>-n</w:t>
      </w:r>
      <w:r w:rsidR="004C7936">
        <w:t>é</w:t>
      </w:r>
      <w:r w:rsidR="006442F4">
        <w:t>l betöltött</w:t>
      </w:r>
      <w:r>
        <w:t xml:space="preserve"> főszerkesztői posztjáról</w:t>
      </w:r>
      <w:r w:rsidR="006442F4">
        <w:t xml:space="preserve">, és ezzel a lap meg is szűnik </w:t>
      </w:r>
      <w:r w:rsidR="004C7936">
        <w:t xml:space="preserve">majd </w:t>
      </w:r>
      <w:r w:rsidR="006442F4">
        <w:t xml:space="preserve">a teozófia ügyének felkarolója lenni. Így is lett, és Sinnett úr nem sokkal </w:t>
      </w:r>
      <w:r w:rsidR="004C7936">
        <w:t>ez után vissza is tért Angliába</w:t>
      </w:r>
      <w:r w:rsidR="006442F4">
        <w:t xml:space="preserve">. </w:t>
      </w:r>
      <w:r>
        <w:t xml:space="preserve">K.H. Mester </w:t>
      </w:r>
      <w:r w:rsidR="006442F4">
        <w:t xml:space="preserve">azonban </w:t>
      </w:r>
      <w:r>
        <w:t>lépéseket tett annak érdekében, hogy Sinnett vezetésével majd egy új lapot indítsanak vagyonos indiai befektetők támogatásával. Ennek célja az lett volna, hogy növelje az indiai</w:t>
      </w:r>
      <w:r w:rsidR="006442F4">
        <w:t xml:space="preserve">ak önbecsülését és ismertebbé tegye, javítsa a róluk a világban kialakult képet. Ez ügyben számos levelet is váltottak Sinnett úrral (lásd e könyv következő fejezetét). Ám idővel kiderült, hogy a remélt befektetői támogatás nem fog összejönni, mert </w:t>
      </w:r>
      <w:r w:rsidR="00F2095A">
        <w:t xml:space="preserve">több ok miatt is </w:t>
      </w:r>
      <w:r w:rsidR="006442F4">
        <w:t xml:space="preserve">a dolog </w:t>
      </w:r>
      <w:r w:rsidR="00F2095A">
        <w:t xml:space="preserve">végül </w:t>
      </w:r>
      <w:r w:rsidR="006442F4">
        <w:t>érdektelen</w:t>
      </w:r>
      <w:r w:rsidR="00F2095A">
        <w:t>né</w:t>
      </w:r>
      <w:r w:rsidR="006442F4">
        <w:t xml:space="preserve"> v</w:t>
      </w:r>
      <w:r w:rsidR="00F2095A">
        <w:t>á</w:t>
      </w:r>
      <w:r w:rsidR="006442F4">
        <w:t>lt számukra, így végül a próbálkozás kudarccal végződött. (</w:t>
      </w:r>
      <w:r w:rsidR="006442F4">
        <w:rPr>
          <w:i/>
        </w:rPr>
        <w:t>A ford.</w:t>
      </w:r>
      <w:r w:rsidR="006442F4">
        <w:t>)</w:t>
      </w:r>
      <w:bookmarkEnd w:id="280"/>
    </w:p>
  </w:footnote>
  <w:footnote w:id="774">
    <w:p w14:paraId="202BA321" w14:textId="4DDEF457" w:rsidR="00A25280" w:rsidRPr="002A5244" w:rsidRDefault="00A25280">
      <w:pPr>
        <w:pStyle w:val="Lbjegyzetszveg"/>
      </w:pPr>
      <w:bookmarkStart w:id="281" w:name="_Ref222858359"/>
      <w:r>
        <w:rPr>
          <w:rStyle w:val="Lbjegyzet-hivatkozs"/>
        </w:rPr>
        <w:footnoteRef/>
      </w:r>
      <w:r>
        <w:t xml:space="preserve"> </w:t>
      </w:r>
      <w:r w:rsidR="002A5244">
        <w:t>Mary Gebhard asszonyról van szó, aki a Teozófiai Társulat aktív közreműködője volt. A német Társulat megalakulásában és kezdeti működésében is komoly szerepe volt, egy ideig az ő németországi, Eberfeldi házában volt ennek a székhelye is, és más fontos találkozó is itt történt meg (lásd erről az LV. Levelet). Gebhard asszony született misztikus és okkultista volt. Több levelet is kapott a Mesterektől, és -amint azt e levél is tanúsítja- finomabb testében meg is látogatta őt K.H. Mester. (</w:t>
      </w:r>
      <w:r w:rsidR="002A5244">
        <w:rPr>
          <w:i/>
        </w:rPr>
        <w:t>A ford.</w:t>
      </w:r>
      <w:r w:rsidR="002A5244">
        <w:t>)</w:t>
      </w:r>
      <w:bookmarkEnd w:id="281"/>
    </w:p>
  </w:footnote>
  <w:footnote w:id="775">
    <w:p w14:paraId="0528C097" w14:textId="43D25B74" w:rsidR="00F10D5F" w:rsidRPr="00C4171A" w:rsidRDefault="00F10D5F">
      <w:pPr>
        <w:pStyle w:val="Lbjegyzetszveg"/>
      </w:pPr>
      <w:r>
        <w:rPr>
          <w:rStyle w:val="Lbjegyzet-hivatkozs"/>
        </w:rPr>
        <w:footnoteRef/>
      </w:r>
      <w:r>
        <w:t xml:space="preserve"> Az </w:t>
      </w:r>
      <w:r>
        <w:rPr>
          <w:i/>
          <w:iCs/>
        </w:rPr>
        <w:t xml:space="preserve">Esoteric Buddhism </w:t>
      </w:r>
      <w:r w:rsidR="00C4171A">
        <w:t xml:space="preserve">Sinnett úr könyve volt, </w:t>
      </w:r>
      <w:r>
        <w:t xml:space="preserve">a </w:t>
      </w:r>
      <w:r>
        <w:rPr>
          <w:i/>
          <w:iCs/>
        </w:rPr>
        <w:t xml:space="preserve">Man: Fragments of Forgotten History </w:t>
      </w:r>
      <w:r>
        <w:t xml:space="preserve">(Ember: </w:t>
      </w:r>
      <w:r w:rsidR="009917E5">
        <w:t xml:space="preserve">töredékek egy feledésbe merült történelemből) </w:t>
      </w:r>
      <w:r w:rsidR="00C4171A">
        <w:t>pedig „két tanítvány” által írt kis könyv, akikről már tudjuk, hogy Mohini Chatterjee és Laura C. Holloway voltak. Figyelemre méltó, hogy ez utóbbit egy 1884. nyarán írt levélben említi a Mester, pedig e</w:t>
      </w:r>
      <w:r w:rsidR="00994D42">
        <w:t>z</w:t>
      </w:r>
      <w:r w:rsidR="00C4171A">
        <w:t xml:space="preserve"> el</w:t>
      </w:r>
      <w:r w:rsidR="00994D42">
        <w:t>őször</w:t>
      </w:r>
      <w:r w:rsidR="00C4171A">
        <w:t xml:space="preserve"> csak 1885-ben </w:t>
      </w:r>
      <w:r w:rsidR="00994D42">
        <w:t>került a nyilvánosság elé</w:t>
      </w:r>
      <w:r w:rsidR="00C4171A">
        <w:t>. De hát ekkorra már biztosan megvolt az áttekintése e könyvecske tartalmáról. (</w:t>
      </w:r>
      <w:r w:rsidR="00C4171A">
        <w:rPr>
          <w:i/>
        </w:rPr>
        <w:t>A ford.</w:t>
      </w:r>
      <w:r w:rsidR="00C4171A">
        <w:t xml:space="preserve">) </w:t>
      </w:r>
    </w:p>
  </w:footnote>
  <w:footnote w:id="776">
    <w:p w14:paraId="3FDE87E3" w14:textId="63FC0FCF" w:rsidR="00CE4CE1" w:rsidRPr="00CE4CE1" w:rsidRDefault="00CE4CE1">
      <w:pPr>
        <w:pStyle w:val="Lbjegyzetszveg"/>
      </w:pPr>
      <w:r>
        <w:rPr>
          <w:rStyle w:val="Lbjegyzet-hivatkozs"/>
        </w:rPr>
        <w:footnoteRef/>
      </w:r>
      <w:r>
        <w:t xml:space="preserve"> Korábbi levelekből már ismert tanítványok nevei. (</w:t>
      </w:r>
      <w:r>
        <w:rPr>
          <w:i/>
        </w:rPr>
        <w:t>A ford.</w:t>
      </w:r>
      <w:r>
        <w:t>)</w:t>
      </w:r>
    </w:p>
  </w:footnote>
  <w:footnote w:id="777">
    <w:p w14:paraId="6BA2FA14" w14:textId="3A6614D6" w:rsidR="00CE4CE1" w:rsidRPr="00CE4CE1" w:rsidRDefault="00CE4CE1">
      <w:pPr>
        <w:pStyle w:val="Lbjegyzetszveg"/>
      </w:pPr>
      <w:r>
        <w:rPr>
          <w:rStyle w:val="Lbjegyzet-hivatkozs"/>
        </w:rPr>
        <w:footnoteRef/>
      </w:r>
      <w:r>
        <w:t xml:space="preserve"> A „Kiddle incidens” leírását lásd a </w:t>
      </w:r>
      <w:r>
        <w:fldChar w:fldCharType="begin"/>
      </w:r>
      <w:r>
        <w:instrText xml:space="preserve"> REF _Ref219915658 \h </w:instrText>
      </w:r>
      <w:r>
        <w:fldChar w:fldCharType="separate"/>
      </w:r>
      <w:r w:rsidR="00F306D5" w:rsidRPr="00E16B80">
        <w:t>VI . Levél</w:t>
      </w:r>
      <w:r>
        <w:fldChar w:fldCharType="end"/>
      </w:r>
      <w:r>
        <w:t xml:space="preserve"> elé írt fordítói megjegyzésben. (</w:t>
      </w:r>
      <w:r>
        <w:rPr>
          <w:i/>
        </w:rPr>
        <w:t>A ford.</w:t>
      </w:r>
      <w:r>
        <w:t>)</w:t>
      </w:r>
    </w:p>
  </w:footnote>
  <w:footnote w:id="778">
    <w:p w14:paraId="64418191" w14:textId="3B8A7C0B" w:rsidR="00A13F57" w:rsidRPr="00A13F57" w:rsidRDefault="00A13F57">
      <w:pPr>
        <w:pStyle w:val="Lbjegyzetszveg"/>
      </w:pPr>
      <w:r>
        <w:rPr>
          <w:rStyle w:val="Lbjegyzet-hivatkozs"/>
        </w:rPr>
        <w:footnoteRef/>
      </w:r>
      <w:r>
        <w:t xml:space="preserve"> Djual Khool Mester (ekkor még tanítvány). (</w:t>
      </w:r>
      <w:r>
        <w:rPr>
          <w:i/>
        </w:rPr>
        <w:t>A ford.</w:t>
      </w:r>
      <w:r>
        <w:t>)</w:t>
      </w:r>
    </w:p>
  </w:footnote>
  <w:footnote w:id="779">
    <w:p w14:paraId="035C2A63" w14:textId="36126742" w:rsidR="009E05C1" w:rsidRPr="00CE4CE1" w:rsidRDefault="009E05C1">
      <w:pPr>
        <w:pStyle w:val="Lbjegyzetszveg"/>
      </w:pPr>
      <w:r>
        <w:rPr>
          <w:rStyle w:val="Lbjegyzet-hivatkozs"/>
        </w:rPr>
        <w:footnoteRef/>
      </w:r>
      <w:r>
        <w:t xml:space="preserve"> Laura C. Holloway. </w:t>
      </w:r>
      <w:r w:rsidR="00CE4CE1">
        <w:t>(</w:t>
      </w:r>
      <w:r w:rsidR="00CE4CE1">
        <w:rPr>
          <w:i/>
        </w:rPr>
        <w:t>A ford.</w:t>
      </w:r>
      <w:r w:rsidR="00CE4CE1">
        <w:t>)</w:t>
      </w:r>
    </w:p>
  </w:footnote>
  <w:footnote w:id="780">
    <w:p w14:paraId="4DE5DE54" w14:textId="1A0ACB2D" w:rsidR="00821CC4" w:rsidRPr="006E6012" w:rsidRDefault="00450107" w:rsidP="00821CC4">
      <w:pPr>
        <w:pStyle w:val="Lbjegyzetszveg"/>
      </w:pPr>
      <w:r>
        <w:rPr>
          <w:rStyle w:val="Lbjegyzet-hivatkozs"/>
        </w:rPr>
        <w:footnoteRef/>
      </w:r>
      <w:r>
        <w:t xml:space="preserve"> Gerald B. Finch angol ügyvéd és teozófus volt. 1883-ban csatlakozott az Angol Társulathoz, annak Londoni Alosztályához. </w:t>
      </w:r>
      <w:r w:rsidR="006E6012">
        <w:t>Kingsford asszonyétól nagyon e</w:t>
      </w:r>
      <w:r>
        <w:t xml:space="preserve">ltérő nézetei miatt levelet írt Sinnett úrnak </w:t>
      </w:r>
      <w:r w:rsidR="006E6012">
        <w:t xml:space="preserve">az előbbi </w:t>
      </w:r>
      <w:r w:rsidR="009E05C1">
        <w:t>működésével</w:t>
      </w:r>
      <w:r>
        <w:t xml:space="preserve"> kapcsolatban, amit Sinnett továbbított K.H. Mesternek is „megfontolásra”. Az Angol Társulatban </w:t>
      </w:r>
      <w:r w:rsidR="006E6012">
        <w:t xml:space="preserve">ekkor már </w:t>
      </w:r>
      <w:r w:rsidR="009E05C1">
        <w:t>érlelődő szakadás idején</w:t>
      </w:r>
      <w:r w:rsidR="006E6012">
        <w:t>,</w:t>
      </w:r>
      <w:r w:rsidR="009E05C1">
        <w:t xml:space="preserve"> 1884-ben - az egymásnak feszülő Sinnett és Kingsford</w:t>
      </w:r>
      <w:r w:rsidR="006E6012">
        <w:t>-féle</w:t>
      </w:r>
      <w:r w:rsidR="009E05C1">
        <w:t xml:space="preserve"> irányzatok közti kompromisszumként - Finch lett a Londoni Alosztály elnöke, és ebben a minőségében ő volt az, aki elsőként szorgalmazta egy „belső iskola” (a mai </w:t>
      </w:r>
      <w:r w:rsidR="009E05C1" w:rsidRPr="00FF7935">
        <w:rPr>
          <w:i/>
          <w:iCs/>
        </w:rPr>
        <w:t>Esoteric S</w:t>
      </w:r>
      <w:r w:rsidR="00FF7935">
        <w:rPr>
          <w:i/>
          <w:iCs/>
        </w:rPr>
        <w:t>chool</w:t>
      </w:r>
      <w:r w:rsidR="009E05C1">
        <w:t xml:space="preserve"> elődje) megalakítását. Fontos szerepe volt az 1887-ben megalakuló Blavatsky </w:t>
      </w:r>
      <w:r w:rsidR="00AA2419">
        <w:t>Alosztály</w:t>
      </w:r>
      <w:r w:rsidR="009E05C1">
        <w:t xml:space="preserve"> létrejöttében és korai működésében is. Megalakulását követően ő </w:t>
      </w:r>
      <w:r w:rsidR="006E6012">
        <w:t xml:space="preserve">is </w:t>
      </w:r>
      <w:r w:rsidR="009E05C1">
        <w:t>lett az elnöke ennek az alosztálynak</w:t>
      </w:r>
      <w:r w:rsidR="006E6012">
        <w:t>. (</w:t>
      </w:r>
      <w:r w:rsidR="006E6012">
        <w:rPr>
          <w:i/>
        </w:rPr>
        <w:t>A ford.</w:t>
      </w:r>
      <w:r w:rsidR="006E6012">
        <w:t>)</w:t>
      </w:r>
    </w:p>
  </w:footnote>
  <w:footnote w:id="781">
    <w:p w14:paraId="0A53FAB7" w14:textId="314FFED2" w:rsidR="00821CC4" w:rsidRPr="00821CC4" w:rsidRDefault="00821CC4" w:rsidP="00821CC4">
      <w:pPr>
        <w:pStyle w:val="Lbjegyzetszveg"/>
      </w:pPr>
      <w:r>
        <w:rPr>
          <w:rStyle w:val="Lbjegyzet-hivatkozs"/>
        </w:rPr>
        <w:footnoteRef/>
      </w:r>
      <w:r>
        <w:t xml:space="preserve"> Edmond W. Fern. Bővebben róla lásd a</w:t>
      </w:r>
      <w:r w:rsidR="00A13F57">
        <w:t xml:space="preserve"> </w:t>
      </w:r>
      <w:r w:rsidR="00FF7935">
        <w:fldChar w:fldCharType="begin"/>
      </w:r>
      <w:r w:rsidR="00FF7935">
        <w:instrText xml:space="preserve"> PAGEREF _Ref216617664 \h </w:instrText>
      </w:r>
      <w:r w:rsidR="00FF7935">
        <w:fldChar w:fldCharType="separate"/>
      </w:r>
      <w:r w:rsidR="00FF7935">
        <w:rPr>
          <w:noProof/>
        </w:rPr>
        <w:t>257</w:t>
      </w:r>
      <w:r w:rsidR="00FF7935">
        <w:fldChar w:fldCharType="end"/>
      </w:r>
      <w:r w:rsidR="00FF7935">
        <w:t>.</w:t>
      </w:r>
      <w:r>
        <w:t xml:space="preserve"> oldali lábjegyzetet. (</w:t>
      </w:r>
      <w:r>
        <w:rPr>
          <w:i/>
        </w:rPr>
        <w:t>A ford.</w:t>
      </w:r>
      <w:r>
        <w:t>)</w:t>
      </w:r>
    </w:p>
  </w:footnote>
  <w:footnote w:id="782">
    <w:p w14:paraId="0D98646C" w14:textId="19880D85" w:rsidR="00821CC4" w:rsidRDefault="00821CC4">
      <w:pPr>
        <w:pStyle w:val="Lbjegyzetszveg"/>
      </w:pPr>
      <w:r>
        <w:rPr>
          <w:rStyle w:val="Lbjegyzet-hivatkozs"/>
        </w:rPr>
        <w:footnoteRef/>
      </w:r>
      <w:r>
        <w:t xml:space="preserve"> Mirza Moorad Ali Bey (avagy Godolphin Mitford). Bővebben róla lásd a</w:t>
      </w:r>
      <w:r w:rsidR="00FA1F71">
        <w:t xml:space="preserve"> </w:t>
      </w:r>
      <w:r w:rsidR="00FF7935">
        <w:fldChar w:fldCharType="begin"/>
      </w:r>
      <w:r w:rsidR="00FF7935">
        <w:instrText xml:space="preserve"> PAGEREF _Ref214903888 \h </w:instrText>
      </w:r>
      <w:r w:rsidR="00FF7935">
        <w:fldChar w:fldCharType="separate"/>
      </w:r>
      <w:r w:rsidR="00FF7935">
        <w:rPr>
          <w:noProof/>
        </w:rPr>
        <w:t>264</w:t>
      </w:r>
      <w:r w:rsidR="00FF7935">
        <w:fldChar w:fldCharType="end"/>
      </w:r>
      <w:r w:rsidR="00FF7935" w:rsidRPr="005E0678">
        <w:t>.</w:t>
      </w:r>
      <w:r>
        <w:t xml:space="preserve"> oldali lábjegyzetet. (</w:t>
      </w:r>
      <w:r>
        <w:rPr>
          <w:i/>
        </w:rPr>
        <w:t>A ford.</w:t>
      </w:r>
      <w:r>
        <w:t xml:space="preserve">) </w:t>
      </w:r>
    </w:p>
  </w:footnote>
  <w:footnote w:id="783">
    <w:p w14:paraId="433593FD" w14:textId="26F9A689" w:rsidR="00CE4CE1" w:rsidRPr="00821CC4" w:rsidRDefault="00CE4CE1">
      <w:pPr>
        <w:pStyle w:val="Lbjegyzetszveg"/>
      </w:pPr>
      <w:bookmarkStart w:id="283" w:name="_Ref220770670"/>
      <w:r>
        <w:rPr>
          <w:rStyle w:val="Lbjegyzet-hivatkozs"/>
        </w:rPr>
        <w:footnoteRef/>
      </w:r>
      <w:r>
        <w:t xml:space="preserve"> Bishen Lall egy korai tagja volt a Társulatnak, és</w:t>
      </w:r>
      <w:r w:rsidR="00821CC4">
        <w:t xml:space="preserve"> az 1880-as évek elején</w:t>
      </w:r>
      <w:r>
        <w:t xml:space="preserve"> a</w:t>
      </w:r>
      <w:r w:rsidR="002A4ED4">
        <w:t>z indiai</w:t>
      </w:r>
      <w:r w:rsidR="00821CC4">
        <w:t xml:space="preserve"> Bareilly-be</w:t>
      </w:r>
      <w:r w:rsidR="002A4ED4">
        <w:t>n alakult</w:t>
      </w:r>
      <w:r>
        <w:t xml:space="preserve"> </w:t>
      </w:r>
      <w:r w:rsidR="00821CC4">
        <w:t xml:space="preserve">Alosztály elnöke is volt. Később elfogadott tanítvánnyá lett, ám nem volt elég ereje kitartani a spirituális úton, </w:t>
      </w:r>
      <w:r w:rsidR="002A4ED4">
        <w:t xml:space="preserve">ezért </w:t>
      </w:r>
      <w:r w:rsidR="00821CC4">
        <w:t xml:space="preserve">elbukott és </w:t>
      </w:r>
      <w:r w:rsidR="00FA1F71">
        <w:t xml:space="preserve">Mirza </w:t>
      </w:r>
      <w:r w:rsidR="0046043B">
        <w:rPr>
          <w:lang w:val="en-US"/>
        </w:rPr>
        <w:t xml:space="preserve">Moorad Alihoz </w:t>
      </w:r>
      <w:r w:rsidR="00AA2419">
        <w:rPr>
          <w:lang w:val="en-US"/>
        </w:rPr>
        <w:t xml:space="preserve"> </w:t>
      </w:r>
      <w:r w:rsidR="0046043B">
        <w:rPr>
          <w:lang w:val="en-US"/>
        </w:rPr>
        <w:t>hasonl</w:t>
      </w:r>
      <w:r w:rsidR="0046043B">
        <w:t xml:space="preserve">óan rajta is </w:t>
      </w:r>
      <w:r w:rsidR="00821CC4">
        <w:t>e</w:t>
      </w:r>
      <w:r w:rsidR="00EA1155">
        <w:t>lhatalmasodott az elmebaj</w:t>
      </w:r>
      <w:r w:rsidR="00821CC4">
        <w:t>. (</w:t>
      </w:r>
      <w:r w:rsidR="00821CC4">
        <w:rPr>
          <w:i/>
        </w:rPr>
        <w:t>A ford.</w:t>
      </w:r>
      <w:r w:rsidR="00821CC4">
        <w:t>)</w:t>
      </w:r>
      <w:bookmarkEnd w:id="283"/>
    </w:p>
  </w:footnote>
  <w:footnote w:id="784">
    <w:p w14:paraId="1F0C499D" w14:textId="5AD04BDD" w:rsidR="0029523E" w:rsidRDefault="0029523E" w:rsidP="0029523E">
      <w:pPr>
        <w:pStyle w:val="Lbjegyzetszveg"/>
      </w:pPr>
      <w:r>
        <w:rPr>
          <w:rStyle w:val="Lbjegyzet-hivatkozs"/>
        </w:rPr>
        <w:footnoteRef/>
      </w:r>
      <w:r>
        <w:t xml:space="preserve"> Mohini Mohun Chatterji, K.H.  Mester tanítványa. Bővebben róla lásd a </w:t>
      </w:r>
      <w:r w:rsidR="00B12DD3">
        <w:fldChar w:fldCharType="begin"/>
      </w:r>
      <w:r w:rsidR="00B12DD3">
        <w:instrText xml:space="preserve"> PAGEREF _Ref220266113 \h </w:instrText>
      </w:r>
      <w:r w:rsidR="00B12DD3">
        <w:fldChar w:fldCharType="separate"/>
      </w:r>
      <w:r w:rsidR="00B12DD3">
        <w:rPr>
          <w:noProof/>
        </w:rPr>
        <w:t>274</w:t>
      </w:r>
      <w:r w:rsidR="00B12DD3">
        <w:fldChar w:fldCharType="end"/>
      </w:r>
      <w:r w:rsidR="00B12DD3">
        <w:t>.</w:t>
      </w:r>
      <w:r>
        <w:t xml:space="preserve"> o. lábjegyzetét. (</w:t>
      </w:r>
      <w:r>
        <w:rPr>
          <w:i/>
        </w:rPr>
        <w:t>A ford.</w:t>
      </w:r>
      <w:r>
        <w:t>)</w:t>
      </w:r>
    </w:p>
  </w:footnote>
  <w:footnote w:id="785">
    <w:p w14:paraId="569A0286" w14:textId="6EACBBE3" w:rsidR="009C62BA" w:rsidRPr="009C62BA" w:rsidRDefault="009C62BA">
      <w:pPr>
        <w:pStyle w:val="Lbjegyzetszveg"/>
      </w:pPr>
      <w:r>
        <w:rPr>
          <w:rStyle w:val="Lbjegyzet-hivatkozs"/>
        </w:rPr>
        <w:footnoteRef/>
      </w:r>
      <w:r>
        <w:t xml:space="preserve"> Francesca Arundale kisasszony</w:t>
      </w:r>
      <w:r w:rsidR="00505B13">
        <w:t>ról van szó</w:t>
      </w:r>
      <w:r>
        <w:t>, aki ekkor az angol Társulat befolyásos tagja, a Londoni Alosztály pénztárnoka is volt</w:t>
      </w:r>
      <w:r w:rsidR="00505B13">
        <w:t>.</w:t>
      </w:r>
      <w:r>
        <w:t xml:space="preserve"> </w:t>
      </w:r>
      <w:r w:rsidR="00505B13">
        <w:t>Emellett</w:t>
      </w:r>
      <w:r>
        <w:t xml:space="preserve"> egyike azon keveseknek, akik személyes levelet kaptak K.H. Mestertől. (</w:t>
      </w:r>
      <w:r>
        <w:rPr>
          <w:i/>
        </w:rPr>
        <w:t>A ford.</w:t>
      </w:r>
      <w:r>
        <w:t>)</w:t>
      </w:r>
    </w:p>
  </w:footnote>
  <w:footnote w:id="786">
    <w:p w14:paraId="020DFCB1" w14:textId="3882BF74" w:rsidR="00DC359D" w:rsidRPr="00DC359D" w:rsidRDefault="00DC359D">
      <w:pPr>
        <w:pStyle w:val="Lbjegyzetszveg"/>
      </w:pPr>
      <w:r>
        <w:rPr>
          <w:rStyle w:val="Lbjegyzet-hivatkozs"/>
        </w:rPr>
        <w:footnoteRef/>
      </w:r>
      <w:r>
        <w:t xml:space="preserve"> Az </w:t>
      </w:r>
      <w:r w:rsidRPr="00DC359D">
        <w:rPr>
          <w:i/>
          <w:iCs/>
        </w:rPr>
        <w:t>Attavada</w:t>
      </w:r>
      <w:r>
        <w:t xml:space="preserve"> tulajdonképpen ’az elkülönült én bűne’ - az a pusztító tévképzet, amikor a személyiség egy mindenkitől és minden más létezőtől elkülönült</w:t>
      </w:r>
      <w:r w:rsidR="00505B13">
        <w:t>,</w:t>
      </w:r>
      <w:r>
        <w:t xml:space="preserve"> független egységnek képzeli magát. (</w:t>
      </w:r>
      <w:r>
        <w:rPr>
          <w:i/>
        </w:rPr>
        <w:t>A ford.</w:t>
      </w:r>
      <w:r>
        <w:t>)</w:t>
      </w:r>
    </w:p>
  </w:footnote>
  <w:footnote w:id="787">
    <w:p w14:paraId="71642EB6" w14:textId="5D1F32F7" w:rsidR="00E95FD3" w:rsidRPr="00E95FD3" w:rsidRDefault="00E95FD3">
      <w:pPr>
        <w:pStyle w:val="Lbjegyzetszveg"/>
      </w:pPr>
      <w:r>
        <w:rPr>
          <w:rStyle w:val="Lbjegyzet-hivatkozs"/>
        </w:rPr>
        <w:footnoteRef/>
      </w:r>
      <w:r>
        <w:t xml:space="preserve"> Ez egy szójáték, amivel a Mester a jelen mondandója közben Sinnett úr „Occult World” (Okkult világ) c. könyvére utal vissza. (</w:t>
      </w:r>
      <w:r>
        <w:rPr>
          <w:i/>
        </w:rPr>
        <w:t>A ford.</w:t>
      </w:r>
      <w:r>
        <w:t>)</w:t>
      </w:r>
    </w:p>
  </w:footnote>
  <w:footnote w:id="788">
    <w:p w14:paraId="3B2C12DB" w14:textId="26B044BE" w:rsidR="00B409A5" w:rsidRPr="00B409A5" w:rsidRDefault="00B409A5">
      <w:pPr>
        <w:pStyle w:val="Lbjegyzetszveg"/>
      </w:pPr>
      <w:r>
        <w:rPr>
          <w:rStyle w:val="Lbjegyzet-hivatkozs"/>
        </w:rPr>
        <w:footnoteRef/>
      </w:r>
      <w:r>
        <w:t xml:space="preserve"> A</w:t>
      </w:r>
      <w:r w:rsidR="003B5344">
        <w:t>z előző bekezdés</w:t>
      </w:r>
      <w:r>
        <w:t xml:space="preserve"> szövegkörnyezet</w:t>
      </w:r>
      <w:r w:rsidR="003B5344">
        <w:t>e (pl. „a te önjelölt Szibillád”)</w:t>
      </w:r>
      <w:r>
        <w:t xml:space="preserve"> és az angol</w:t>
      </w:r>
      <w:r w:rsidR="00147579">
        <w:t xml:space="preserve"> szövegben a</w:t>
      </w:r>
      <w:r>
        <w:t xml:space="preserve"> nőnemű személyes névmás alapján itt Laura C. Hollowayre utal</w:t>
      </w:r>
      <w:r w:rsidR="00147579">
        <w:t>hat</w:t>
      </w:r>
      <w:r>
        <w:t xml:space="preserve"> a Mester. (</w:t>
      </w:r>
      <w:r>
        <w:rPr>
          <w:i/>
        </w:rPr>
        <w:t>A ford.</w:t>
      </w:r>
      <w:r>
        <w:t>)</w:t>
      </w:r>
    </w:p>
  </w:footnote>
  <w:footnote w:id="789">
    <w:p w14:paraId="752F96F4" w14:textId="7FD2D3DE" w:rsidR="00895685" w:rsidRDefault="00895685">
      <w:pPr>
        <w:pStyle w:val="Lbjegyzetszveg"/>
      </w:pPr>
      <w:r>
        <w:rPr>
          <w:rStyle w:val="Lbjegyzet-hivatkozs"/>
        </w:rPr>
        <w:footnoteRef/>
      </w:r>
      <w:r>
        <w:t xml:space="preserve"> Az upaszfa (</w:t>
      </w:r>
      <w:r w:rsidRPr="00B917BA">
        <w:rPr>
          <w:i/>
          <w:iCs/>
        </w:rPr>
        <w:t>Antiaris toxicaria</w:t>
      </w:r>
      <w:r>
        <w:rPr>
          <w:i/>
          <w:iCs/>
        </w:rPr>
        <w:t xml:space="preserve"> </w:t>
      </w:r>
      <w:r w:rsidRPr="00895685">
        <w:t>– jávai méregfa)</w:t>
      </w:r>
      <w:r>
        <w:rPr>
          <w:i/>
          <w:iCs/>
        </w:rPr>
        <w:t xml:space="preserve"> </w:t>
      </w:r>
      <w:r w:rsidRPr="00895685">
        <w:t>arról</w:t>
      </w:r>
      <w:r>
        <w:t xml:space="preserve"> nevezetes, hogy megsértése </w:t>
      </w:r>
      <w:r w:rsidR="005E6290">
        <w:t>esetén halálos mérget tartalmazó nedvet választ ki</w:t>
      </w:r>
      <w:r>
        <w:rPr>
          <w:i/>
          <w:iCs/>
        </w:rPr>
        <w:t>.</w:t>
      </w:r>
      <w:r w:rsidR="005E6290" w:rsidRPr="005E6290">
        <w:t xml:space="preserve"> (</w:t>
      </w:r>
      <w:r w:rsidR="005E6290">
        <w:t>A sztrichnint is e fafajta egyik változatának nedvéből állítják elő.)</w:t>
      </w:r>
      <w:r w:rsidR="005E6290">
        <w:rPr>
          <w:i/>
          <w:iCs/>
        </w:rPr>
        <w:t xml:space="preserve">  </w:t>
      </w:r>
      <w:r>
        <w:rPr>
          <w:i/>
          <w:iCs/>
        </w:rPr>
        <w:t xml:space="preserve"> (A ford.)</w:t>
      </w:r>
    </w:p>
  </w:footnote>
  <w:footnote w:id="790">
    <w:p w14:paraId="2D72566D" w14:textId="7C1FDE61" w:rsidR="00FE0E6B" w:rsidRPr="00FE0E6B" w:rsidRDefault="00FE0E6B">
      <w:pPr>
        <w:pStyle w:val="Lbjegyzetszveg"/>
      </w:pPr>
      <w:r>
        <w:rPr>
          <w:rStyle w:val="Lbjegyzet-hivatkozs"/>
        </w:rPr>
        <w:footnoteRef/>
      </w:r>
      <w:r>
        <w:t xml:space="preserve"> </w:t>
      </w:r>
      <w:r>
        <w:rPr>
          <w:i/>
          <w:iCs/>
        </w:rPr>
        <w:t xml:space="preserve">Man: Fragments of Forgotten History </w:t>
      </w:r>
      <w:r>
        <w:t>(Ember: töredékek egy feledésbe merült történelemből). Ez egy kis könyvecske, amit „két tanítvány” név alatt Mohini Chatterji és Laura C. Holloway közösen írtak, és amit 1885-ben adtak ki először. (</w:t>
      </w:r>
      <w:r>
        <w:rPr>
          <w:i/>
        </w:rPr>
        <w:t>A ford.</w:t>
      </w:r>
      <w:r>
        <w:t>)</w:t>
      </w:r>
    </w:p>
  </w:footnote>
  <w:footnote w:id="791">
    <w:p w14:paraId="67007158" w14:textId="2B74B137" w:rsidR="00E14756" w:rsidRDefault="00E14756" w:rsidP="00E14756">
      <w:pPr>
        <w:pStyle w:val="Lbjegyzetszveg"/>
      </w:pPr>
      <w:r>
        <w:rPr>
          <w:rStyle w:val="Lbjegyzet-hivatkozs"/>
        </w:rPr>
        <w:footnoteRef/>
      </w:r>
      <w:r>
        <w:t xml:space="preserve"> </w:t>
      </w:r>
      <w:r w:rsidRPr="005E0678">
        <w:t>Blavatskynét a Mesterek nagyon gyakran említik Upasika néven. Maga a szó p</w:t>
      </w:r>
      <w:r w:rsidR="002F1DF4">
        <w:t>á</w:t>
      </w:r>
      <w:r w:rsidRPr="005E0678">
        <w:t>li eredetű, és nagyjából a kolostorok fogadalmat tett segítőjének, kezdő szintű tanítványnak lehetne fordítani. (</w:t>
      </w:r>
      <w:r w:rsidRPr="005E0678">
        <w:rPr>
          <w:i/>
        </w:rPr>
        <w:t>A ford.</w:t>
      </w:r>
      <w:r w:rsidRPr="005E0678">
        <w:t>)</w:t>
      </w:r>
    </w:p>
    <w:p w14:paraId="478427F4" w14:textId="17093A1A" w:rsidR="00E14756" w:rsidRDefault="00E14756">
      <w:pPr>
        <w:pStyle w:val="Lbjegyzetszveg"/>
      </w:pPr>
    </w:p>
  </w:footnote>
  <w:footnote w:id="792">
    <w:p w14:paraId="1672BB98" w14:textId="7E2B1165" w:rsidR="00715ADA" w:rsidRPr="00715ADA" w:rsidRDefault="00715ADA">
      <w:pPr>
        <w:pStyle w:val="Lbjegyzetszveg"/>
      </w:pPr>
      <w:r>
        <w:rPr>
          <w:rStyle w:val="Lbjegyzet-hivatkozs"/>
        </w:rPr>
        <w:footnoteRef/>
      </w:r>
      <w:r>
        <w:t xml:space="preserve"> Ennek történ</w:t>
      </w:r>
      <w:r w:rsidR="00D12BBF">
        <w:t>etét</w:t>
      </w:r>
      <w:r>
        <w:t xml:space="preserve"> az LIV. Levélben, a </w:t>
      </w:r>
      <w:r>
        <w:fldChar w:fldCharType="begin"/>
      </w:r>
      <w:r>
        <w:instrText xml:space="preserve"> REF Billings \h </w:instrText>
      </w:r>
      <w:r>
        <w:fldChar w:fldCharType="end"/>
      </w:r>
      <w:r w:rsidR="002A6D36">
        <w:fldChar w:fldCharType="begin"/>
      </w:r>
      <w:r w:rsidR="002A6D36">
        <w:instrText xml:space="preserve"> PAGEREF Billings \h </w:instrText>
      </w:r>
      <w:r w:rsidR="002A6D36">
        <w:fldChar w:fldCharType="separate"/>
      </w:r>
      <w:r w:rsidR="002A6D36">
        <w:rPr>
          <w:noProof/>
        </w:rPr>
        <w:t>347</w:t>
      </w:r>
      <w:r w:rsidR="002A6D36">
        <w:fldChar w:fldCharType="end"/>
      </w:r>
      <w:r>
        <w:t>. oldaltól kezdve találja az olvasó. (</w:t>
      </w:r>
      <w:r>
        <w:rPr>
          <w:i/>
        </w:rPr>
        <w:t>A ford.</w:t>
      </w:r>
      <w:r>
        <w:t>)</w:t>
      </w:r>
    </w:p>
  </w:footnote>
  <w:footnote w:id="793">
    <w:p w14:paraId="4488DEFB" w14:textId="3D00F906" w:rsidR="00715ADA" w:rsidRDefault="00715ADA">
      <w:pPr>
        <w:pStyle w:val="Lbjegyzetszveg"/>
      </w:pPr>
      <w:r>
        <w:rPr>
          <w:rStyle w:val="Lbjegyzet-hivatkozs"/>
        </w:rPr>
        <w:footnoteRef/>
      </w:r>
      <w:r>
        <w:t xml:space="preserve"> A Kiddle incidensről adott magyarázatot lásd a </w:t>
      </w:r>
      <w:r>
        <w:fldChar w:fldCharType="begin"/>
      </w:r>
      <w:r>
        <w:instrText xml:space="preserve"> REF _Ref217202682 \h </w:instrText>
      </w:r>
      <w:r>
        <w:fldChar w:fldCharType="separate"/>
      </w:r>
      <w:r w:rsidR="00F306D5" w:rsidRPr="00E16B80">
        <w:t>VI . Levél</w:t>
      </w:r>
      <w:r>
        <w:fldChar w:fldCharType="end"/>
      </w:r>
      <w:r>
        <w:t>hez írt bevezetőben. (</w:t>
      </w:r>
      <w:r>
        <w:rPr>
          <w:i/>
        </w:rPr>
        <w:t>A ford.</w:t>
      </w:r>
      <w:r>
        <w:t>)</w:t>
      </w:r>
    </w:p>
  </w:footnote>
  <w:footnote w:id="794">
    <w:p w14:paraId="3ECC663C" w14:textId="4BFD1AE0" w:rsidR="00715ADA" w:rsidRPr="00E2231B" w:rsidRDefault="00715ADA">
      <w:pPr>
        <w:pStyle w:val="Lbjegyzetszveg"/>
      </w:pPr>
      <w:r>
        <w:rPr>
          <w:rStyle w:val="Lbjegyzet-hivatkozs"/>
        </w:rPr>
        <w:footnoteRef/>
      </w:r>
      <w:r>
        <w:t xml:space="preserve"> </w:t>
      </w:r>
      <w:r w:rsidR="00E2231B">
        <w:t>William Whewell, angol tudós és filozófus volt. Az itt idézett szava</w:t>
      </w:r>
      <w:r w:rsidR="00D12BBF">
        <w:t>i</w:t>
      </w:r>
      <w:r w:rsidR="00E2231B">
        <w:t xml:space="preserve"> pontosan ezek voltak: „Minden alkalommal, amikor egy hamisságot leleplezünk, közelebb kerülünk ahhoz, ami igaz</w:t>
      </w:r>
      <w:r w:rsidR="00D12BBF">
        <w:t>;</w:t>
      </w:r>
      <w:r w:rsidR="00E2231B">
        <w:t xml:space="preserve"> tehát minden próbálkozással kizárunk valamilyen kézreálló, de hibás feltételezést.” (</w:t>
      </w:r>
      <w:r w:rsidR="00E2231B">
        <w:rPr>
          <w:i/>
        </w:rPr>
        <w:t>A ford.</w:t>
      </w:r>
      <w:r w:rsidR="00E2231B">
        <w:t>)</w:t>
      </w:r>
    </w:p>
  </w:footnote>
  <w:footnote w:id="795">
    <w:p w14:paraId="003C07BC" w14:textId="3635388A" w:rsidR="00824F11" w:rsidRDefault="00824F11">
      <w:pPr>
        <w:pStyle w:val="Lbjegyzetszveg"/>
      </w:pPr>
      <w:r>
        <w:rPr>
          <w:rStyle w:val="Lbjegyzet-hivatkozs"/>
        </w:rPr>
        <w:footnoteRef/>
      </w:r>
      <w:r>
        <w:t xml:space="preserve"> </w:t>
      </w:r>
      <w:r w:rsidRPr="005E0678">
        <w:t xml:space="preserve">A </w:t>
      </w:r>
      <w:r w:rsidRPr="005E0678">
        <w:rPr>
          <w:i/>
          <w:iCs/>
        </w:rPr>
        <w:t xml:space="preserve">padri </w:t>
      </w:r>
      <w:r w:rsidRPr="005E0678">
        <w:t>Indiában használatos kifejezés a keresztény papokra, különös</w:t>
      </w:r>
      <w:r>
        <w:t>en</w:t>
      </w:r>
      <w:r w:rsidRPr="005E0678">
        <w:t xml:space="preserve"> a hittérítő missziók tagjaira. (A ford.)</w:t>
      </w:r>
    </w:p>
  </w:footnote>
  <w:footnote w:id="796">
    <w:p w14:paraId="2FD8401D" w14:textId="0C426030" w:rsidR="00824F11" w:rsidRPr="00824F11" w:rsidRDefault="00824F11">
      <w:pPr>
        <w:pStyle w:val="Lbjegyzetszveg"/>
      </w:pPr>
      <w:r>
        <w:rPr>
          <w:rStyle w:val="Lbjegyzet-hivatkozs"/>
        </w:rPr>
        <w:footnoteRef/>
      </w:r>
      <w:r>
        <w:t xml:space="preserve"> </w:t>
      </w:r>
      <w:r w:rsidRPr="00F007B5">
        <w:rPr>
          <w:i/>
          <w:iCs/>
        </w:rPr>
        <w:t>Society for Psychical Research</w:t>
      </w:r>
      <w:r>
        <w:t>. Bővebben erről lásd a</w:t>
      </w:r>
      <w:r w:rsidR="002A6D36">
        <w:t xml:space="preserve"> </w:t>
      </w:r>
      <w:r w:rsidR="002A6D36">
        <w:fldChar w:fldCharType="begin"/>
      </w:r>
      <w:r w:rsidR="002A6D36">
        <w:instrText xml:space="preserve"> PAGEREF _Ref218935640 \h </w:instrText>
      </w:r>
      <w:r w:rsidR="002A6D36">
        <w:fldChar w:fldCharType="separate"/>
      </w:r>
      <w:r w:rsidR="002A6D36">
        <w:rPr>
          <w:noProof/>
        </w:rPr>
        <w:t>301</w:t>
      </w:r>
      <w:r w:rsidR="002A6D36">
        <w:fldChar w:fldCharType="end"/>
      </w:r>
      <w:r w:rsidR="002A6D36">
        <w:t>.</w:t>
      </w:r>
      <w:r>
        <w:t xml:space="preserve"> o. lábjegyzetét. (</w:t>
      </w:r>
      <w:r>
        <w:rPr>
          <w:i/>
        </w:rPr>
        <w:t>A ford.</w:t>
      </w:r>
      <w:r>
        <w:t>)</w:t>
      </w:r>
    </w:p>
  </w:footnote>
  <w:footnote w:id="797">
    <w:p w14:paraId="245046D7" w14:textId="0F451A4A" w:rsidR="008B30D5" w:rsidRPr="003C6444" w:rsidRDefault="008B30D5" w:rsidP="002A6D36">
      <w:pPr>
        <w:pStyle w:val="Lbjegyzetszveg"/>
      </w:pPr>
      <w:r>
        <w:rPr>
          <w:rStyle w:val="Lbjegyzet-hivatkozs"/>
        </w:rPr>
        <w:footnoteRef/>
      </w:r>
      <w:r>
        <w:t xml:space="preserve"> Richard Hodgson ausztrál ügyvéd volt, aki e mellett érdeklődött a pszichikus jelenségek témája iránt is. 1882-ben tagja lett a</w:t>
      </w:r>
      <w:r w:rsidR="00F007B5">
        <w:t>z</w:t>
      </w:r>
      <w:r>
        <w:t xml:space="preserve"> </w:t>
      </w:r>
      <w:r w:rsidR="00F007B5">
        <w:rPr>
          <w:i/>
          <w:iCs/>
        </w:rPr>
        <w:t>S.P.R.</w:t>
      </w:r>
      <w:r w:rsidRPr="008B30D5">
        <w:t>-nek</w:t>
      </w:r>
      <w:r>
        <w:t>. Eleinte az amerikai sz</w:t>
      </w:r>
      <w:r w:rsidR="003C6444">
        <w:t>e</w:t>
      </w:r>
      <w:r>
        <w:t>rvezetnél dolgozott Bostonban, és ott jelentős nevet</w:t>
      </w:r>
      <w:r w:rsidR="003C6444">
        <w:t xml:space="preserve"> is</w:t>
      </w:r>
      <w:r>
        <w:t xml:space="preserve"> szerzett kutatóként. </w:t>
      </w:r>
      <w:r w:rsidR="002A6D36">
        <w:t>Az tette</w:t>
      </w:r>
      <w:r>
        <w:t xml:space="preserve"> igazán ismert</w:t>
      </w:r>
      <w:r w:rsidR="002A6D36">
        <w:t>té</w:t>
      </w:r>
      <w:r>
        <w:t xml:space="preserve"> a nev</w:t>
      </w:r>
      <w:r w:rsidR="002A6D36">
        <w:t>ét</w:t>
      </w:r>
      <w:r>
        <w:t xml:space="preserve">, hogy a londoni S.P.R.  1884-1885-ben őt küldte ki, hogy kivizsgálja a Coulomb házaspár és a </w:t>
      </w:r>
      <w:r w:rsidR="003C6444">
        <w:t xml:space="preserve">madrasi keresztény misszionáriusok által támogatott újságok </w:t>
      </w:r>
      <w:r>
        <w:t>által</w:t>
      </w:r>
      <w:r w:rsidR="003C6444">
        <w:t xml:space="preserve"> </w:t>
      </w:r>
      <w:r>
        <w:t xml:space="preserve">híresztelt, főleg Blavatskynének tulajdonított állítólagos csaló jelenségek ügyét. </w:t>
      </w:r>
      <w:r w:rsidR="003C6444">
        <w:t xml:space="preserve">Ennek </w:t>
      </w:r>
      <w:r w:rsidR="00F007B5">
        <w:t>ügyében</w:t>
      </w:r>
      <w:r w:rsidR="003C6444">
        <w:t xml:space="preserve"> Londonban is voltak meghallgatások, </w:t>
      </w:r>
      <w:r w:rsidR="00F007B5">
        <w:t xml:space="preserve">amiken a Társulat prominens tagjai -az Elnököt is beleértve- már megjelentek, </w:t>
      </w:r>
      <w:r w:rsidR="003C6444">
        <w:t>de Hod</w:t>
      </w:r>
      <w:r w:rsidR="00442091">
        <w:t>g</w:t>
      </w:r>
      <w:r w:rsidR="003C6444">
        <w:t>son hónapokat töltött Madrasban és Adyarban is, személyes interjúkat lefolytatva (eléggé egyoldalúan) kiválasztott emberekkel</w:t>
      </w:r>
      <w:r w:rsidR="002A6D36">
        <w:t>, és ezekből is inkább a maga előfeltevésnek megfelelően válogatott ki részeket</w:t>
      </w:r>
      <w:r w:rsidR="003C6444">
        <w:t xml:space="preserve">. Meg kell jegyezni, hogy a Társulat végig teljesen nyíltan ált hozzá és készségesen támogatta az S.P.R. vizsgálatát. Az eredményeket és következtetéseit </w:t>
      </w:r>
      <w:r w:rsidR="00A02060">
        <w:t xml:space="preserve">Hodgson </w:t>
      </w:r>
      <w:r w:rsidR="003C6444">
        <w:t xml:space="preserve">aztán 1885-ben a „Hodgson report” néven </w:t>
      </w:r>
      <w:r w:rsidR="00D12BBF">
        <w:t xml:space="preserve">elhíresült </w:t>
      </w:r>
      <w:r w:rsidR="003C6444">
        <w:t>jelentésben</w:t>
      </w:r>
      <w:r w:rsidR="00D12BBF">
        <w:t xml:space="preserve"> </w:t>
      </w:r>
      <w:r w:rsidR="00A02060">
        <w:t xml:space="preserve">hozta </w:t>
      </w:r>
      <w:r w:rsidR="003C6444">
        <w:t>nyilvánosságra. Ez lényegében megerősítette a Blavatskynét és a Társulatot ért vádaskodásokat.</w:t>
      </w:r>
      <w:r w:rsidR="00A02060">
        <w:t xml:space="preserve"> Ugyanakkor</w:t>
      </w:r>
      <w:r w:rsidR="003C6444">
        <w:t xml:space="preserve"> maga az S.P.R. szervezetként soha nem ismert</w:t>
      </w:r>
      <w:r w:rsidR="00A65AA5">
        <w:t>e</w:t>
      </w:r>
      <w:r w:rsidR="003C6444">
        <w:t xml:space="preserve"> el magáénak a jelentést</w:t>
      </w:r>
      <w:r w:rsidR="00A65AA5">
        <w:t>.</w:t>
      </w:r>
      <w:r w:rsidR="00A02060">
        <w:t xml:space="preserve"> </w:t>
      </w:r>
      <w:r w:rsidR="00A65AA5">
        <w:t>Talán</w:t>
      </w:r>
      <w:r w:rsidR="00A02060">
        <w:t xml:space="preserve"> már akkor is érezhették a vezetői, hogy valami nagyon nincs rendben </w:t>
      </w:r>
      <w:r w:rsidR="00F007B5">
        <w:t>körülötte</w:t>
      </w:r>
      <w:r w:rsidR="00A02060">
        <w:t xml:space="preserve">, de </w:t>
      </w:r>
      <w:r w:rsidR="00F007B5">
        <w:t>vezető</w:t>
      </w:r>
      <w:r w:rsidR="00D12BBF">
        <w:t>i</w:t>
      </w:r>
      <w:r w:rsidR="00F007B5">
        <w:t xml:space="preserve"> – </w:t>
      </w:r>
      <w:r w:rsidR="00D12BBF">
        <w:t xml:space="preserve">talán </w:t>
      </w:r>
      <w:r w:rsidR="00F007B5">
        <w:t xml:space="preserve">tudottan sértett személyes érzéseiktől vezetve, valamint - </w:t>
      </w:r>
      <w:r w:rsidR="00A02060">
        <w:t xml:space="preserve">vélhetően </w:t>
      </w:r>
      <w:r w:rsidR="00F007B5">
        <w:t xml:space="preserve">nyomós </w:t>
      </w:r>
      <w:r w:rsidR="00A02060">
        <w:t>politikai okok</w:t>
      </w:r>
      <w:r w:rsidR="00F007B5">
        <w:t xml:space="preserve"> miatt</w:t>
      </w:r>
      <w:r w:rsidR="00A02060">
        <w:t xml:space="preserve"> jobbnak látt</w:t>
      </w:r>
      <w:r w:rsidR="00D12BBF">
        <w:t>ák</w:t>
      </w:r>
      <w:r w:rsidR="00A02060">
        <w:t xml:space="preserve"> inkább távol tartani magukat az egésztől. A jelentés anyagait és bizonyítékait </w:t>
      </w:r>
      <w:r w:rsidR="00D12BBF">
        <w:t>vagy száz évvel később</w:t>
      </w:r>
      <w:r w:rsidR="00831938">
        <w:t xml:space="preserve"> </w:t>
      </w:r>
      <w:r w:rsidR="00A02060">
        <w:t>újraértékelő</w:t>
      </w:r>
      <w:r w:rsidR="003C6444">
        <w:t xml:space="preserve"> </w:t>
      </w:r>
      <w:r w:rsidR="00D12BBF">
        <w:t>elemzés</w:t>
      </w:r>
      <w:r w:rsidR="003C6444">
        <w:t xml:space="preserve"> </w:t>
      </w:r>
      <w:r w:rsidR="00F007B5">
        <w:t>egyértelműen elfogultnak és egyoldalúnak talált</w:t>
      </w:r>
      <w:r w:rsidR="00D12BBF">
        <w:t>a</w:t>
      </w:r>
      <w:r w:rsidR="00F007B5">
        <w:t xml:space="preserve"> Hodgson</w:t>
      </w:r>
      <w:r w:rsidR="00D12BBF">
        <w:t>nak ezt a</w:t>
      </w:r>
      <w:r w:rsidR="00F007B5">
        <w:t xml:space="preserve"> vizsgálat</w:t>
      </w:r>
      <w:r w:rsidR="00D12BBF">
        <w:t>á</w:t>
      </w:r>
      <w:r w:rsidR="00F007B5">
        <w:t xml:space="preserve">t és </w:t>
      </w:r>
      <w:r w:rsidR="00D12BBF">
        <w:t xml:space="preserve">a </w:t>
      </w:r>
      <w:r w:rsidR="00F007B5">
        <w:t xml:space="preserve">következtetéseit. Ezek </w:t>
      </w:r>
      <w:r w:rsidR="003C6444">
        <w:t xml:space="preserve">hatására az S.P.R. </w:t>
      </w:r>
      <w:r w:rsidR="00831938">
        <w:t>végül</w:t>
      </w:r>
      <w:r w:rsidR="00F007B5">
        <w:t xml:space="preserve"> szervezetként</w:t>
      </w:r>
      <w:r w:rsidR="00831938">
        <w:t xml:space="preserve"> </w:t>
      </w:r>
      <w:r w:rsidR="003C6444">
        <w:t>el is határol</w:t>
      </w:r>
      <w:r w:rsidR="00F007B5">
        <w:t>ta magát</w:t>
      </w:r>
      <w:r w:rsidR="003C6444">
        <w:t xml:space="preserve"> </w:t>
      </w:r>
      <w:r w:rsidR="00D12BBF">
        <w:t>a jelentéstől</w:t>
      </w:r>
      <w:r w:rsidR="003C6444">
        <w:t>. (</w:t>
      </w:r>
      <w:r w:rsidR="003C6444">
        <w:rPr>
          <w:i/>
        </w:rPr>
        <w:t>A ford.</w:t>
      </w:r>
      <w:r w:rsidR="003C6444">
        <w:t>)</w:t>
      </w:r>
    </w:p>
  </w:footnote>
  <w:footnote w:id="798">
    <w:p w14:paraId="0C88A591" w14:textId="03E609EB" w:rsidR="00FE79A4" w:rsidRPr="004F5CF8" w:rsidRDefault="00FE79A4" w:rsidP="00FE79A4">
      <w:pPr>
        <w:pStyle w:val="Lbjegyzetszveg"/>
      </w:pPr>
      <w:r>
        <w:rPr>
          <w:rStyle w:val="Lbjegyzet-hivatkozs"/>
        </w:rPr>
        <w:footnoteRef/>
      </w:r>
      <w:r>
        <w:t xml:space="preserve"> George Lane-Fox egy vagyonos mérnök és gyáros volt. Már a korai években tagja lett a Társulatnak, és az S.P.R.-nek is. 1884-ben tagja lett a</w:t>
      </w:r>
      <w:r w:rsidR="00A66C80">
        <w:t xml:space="preserve"> Társulat Olcott által felállított</w:t>
      </w:r>
      <w:r>
        <w:t xml:space="preserve"> Végrehajtó Bizottságának (Board of Control), </w:t>
      </w:r>
      <w:r w:rsidR="00A66C80">
        <w:t xml:space="preserve">aminek célja az volt, </w:t>
      </w:r>
      <w:r>
        <w:t>hogy legyen egy testület, ami a Társulat ügyeiben gyorsan el tud járni, amig</w:t>
      </w:r>
      <w:r w:rsidR="00A66C80">
        <w:t xml:space="preserve"> ő és </w:t>
      </w:r>
      <w:r>
        <w:t xml:space="preserve">Blavatskyné </w:t>
      </w:r>
      <w:r w:rsidR="00DB7BF3">
        <w:t xml:space="preserve">Európában kell, hogy legyenek. </w:t>
      </w:r>
      <w:r>
        <w:t>Morya Mester egy</w:t>
      </w:r>
      <w:r w:rsidR="00DB7BF3">
        <w:t xml:space="preserve"> </w:t>
      </w:r>
      <w:r w:rsidR="004F5CF8">
        <w:t xml:space="preserve">1885-ben </w:t>
      </w:r>
      <w:r w:rsidR="00DB7BF3">
        <w:t>Olcott</w:t>
      </w:r>
      <w:r w:rsidR="00781FF7">
        <w:t>-</w:t>
      </w:r>
      <w:r w:rsidR="00DB7BF3">
        <w:t>nak írt</w:t>
      </w:r>
      <w:r>
        <w:t xml:space="preserve"> levelében</w:t>
      </w:r>
      <w:r w:rsidR="00DB7BF3">
        <w:t xml:space="preserve"> (LMW 2-26) </w:t>
      </w:r>
      <w:r>
        <w:t>hivatkoz</w:t>
      </w:r>
      <w:r w:rsidR="004F5CF8">
        <w:t>va</w:t>
      </w:r>
      <w:r w:rsidR="00DB7BF3">
        <w:t xml:space="preserve"> Lane-Fox-ra</w:t>
      </w:r>
      <w:r>
        <w:t xml:space="preserve"> elmondja</w:t>
      </w:r>
      <w:r w:rsidR="00DB7BF3">
        <w:t xml:space="preserve">: minden </w:t>
      </w:r>
      <w:r w:rsidR="00A66C80">
        <w:t xml:space="preserve">ezzel </w:t>
      </w:r>
      <w:r w:rsidR="00DB7BF3">
        <w:t xml:space="preserve">ellenkező állítással szemben esze ágában sem volt kritizálni Olcott-ot, vagy Lane-Fox-ot megbízni a Társulat vezetésével. Egy Blavatskynének </w:t>
      </w:r>
      <w:r w:rsidR="00A66C80">
        <w:t xml:space="preserve">korábban </w:t>
      </w:r>
      <w:r w:rsidR="00DB7BF3">
        <w:t>küldött levelében volt ugyan egy bekezdés, ami Lane-Foxnak szólt, és amit Blavatskyné be is mutatott az utóbbinak. De ebben a Mester csak arra kérte őt, hogy utazzon Indiába azért, hogy ott segédkezzen az „angol-indiai</w:t>
      </w:r>
      <w:r w:rsidR="004F5CF8">
        <w:t xml:space="preserve"> (közigazgatási)</w:t>
      </w:r>
      <w:r w:rsidR="00DB7BF3">
        <w:t xml:space="preserve"> tisztviselők feltüzelt elméjének lecsillapítását”</w:t>
      </w:r>
      <w:r w:rsidR="00D12BBF">
        <w:t xml:space="preserve"> </w:t>
      </w:r>
      <w:r w:rsidR="00DB7BF3">
        <w:t xml:space="preserve">célzó erőfeszítésekben. </w:t>
      </w:r>
      <w:r w:rsidR="00A66C80">
        <w:t xml:space="preserve">De </w:t>
      </w:r>
      <w:r w:rsidR="00DB7BF3">
        <w:t xml:space="preserve">minden </w:t>
      </w:r>
      <w:r w:rsidR="004F5CF8">
        <w:t xml:space="preserve">későbbi, </w:t>
      </w:r>
      <w:r w:rsidR="00DB7BF3">
        <w:t xml:space="preserve">erre alapozó, ezt kibővítő további feltételezés teljességgel alaptalan. </w:t>
      </w:r>
      <w:r w:rsidR="004F5CF8">
        <w:t>(</w:t>
      </w:r>
      <w:r w:rsidR="004F5CF8">
        <w:rPr>
          <w:i/>
        </w:rPr>
        <w:t>A ford.</w:t>
      </w:r>
      <w:r w:rsidR="004F5CF8">
        <w:t>)</w:t>
      </w:r>
    </w:p>
  </w:footnote>
  <w:footnote w:id="799">
    <w:p w14:paraId="345C0EE8" w14:textId="1B048D7E" w:rsidR="001F5515" w:rsidRPr="001F5515" w:rsidRDefault="001F5515">
      <w:pPr>
        <w:pStyle w:val="Lbjegyzetszveg"/>
      </w:pPr>
      <w:r>
        <w:rPr>
          <w:rStyle w:val="Lbjegyzet-hivatkozs"/>
        </w:rPr>
        <w:footnoteRef/>
      </w:r>
      <w:r>
        <w:t xml:space="preserve"> Egy 1753-ban megjelent romantikus regény, a </w:t>
      </w:r>
      <w:r w:rsidRPr="005E0678">
        <w:rPr>
          <w:i/>
          <w:iCs/>
        </w:rPr>
        <w:t>The History of Sir Charles Grandison</w:t>
      </w:r>
      <w:r>
        <w:rPr>
          <w:i/>
          <w:iCs/>
        </w:rPr>
        <w:t xml:space="preserve"> </w:t>
      </w:r>
      <w:r w:rsidRPr="001F5515">
        <w:t xml:space="preserve">idealizált </w:t>
      </w:r>
      <w:r>
        <w:t>központi alakja. (</w:t>
      </w:r>
      <w:r>
        <w:rPr>
          <w:i/>
        </w:rPr>
        <w:t>A ford.</w:t>
      </w:r>
      <w:r>
        <w:t>)</w:t>
      </w:r>
    </w:p>
  </w:footnote>
  <w:footnote w:id="800">
    <w:p w14:paraId="76F5E297" w14:textId="2881BFE1" w:rsidR="00785AA4" w:rsidRPr="00D1786F" w:rsidRDefault="00785AA4">
      <w:pPr>
        <w:pStyle w:val="Lbjegyzetszveg"/>
      </w:pPr>
      <w:r>
        <w:rPr>
          <w:rStyle w:val="Lbjegyzet-hivatkozs"/>
        </w:rPr>
        <w:footnoteRef/>
      </w:r>
      <w:r>
        <w:t xml:space="preserve"> </w:t>
      </w:r>
      <w:r w:rsidR="00D1786F">
        <w:t xml:space="preserve"> A </w:t>
      </w:r>
      <w:r w:rsidR="00D1786F" w:rsidRPr="00D1786F">
        <w:rPr>
          <w:i/>
          <w:iCs/>
        </w:rPr>
        <w:t>Peiwen Yunfu</w:t>
      </w:r>
      <w:r w:rsidR="00D1786F">
        <w:rPr>
          <w:i/>
          <w:iCs/>
        </w:rPr>
        <w:t xml:space="preserve"> </w:t>
      </w:r>
      <w:r w:rsidR="00D1786F">
        <w:t>(kb. fordítása: Rímek és találó, nagyra becsült kifejezések gyűjteménye) egy 1711. évre datált gyűjteménye és szótára a kínai nyelvű vers- és irodalmi idézeteknek, költői stílusoknak. (</w:t>
      </w:r>
      <w:r w:rsidR="00D1786F">
        <w:rPr>
          <w:i/>
        </w:rPr>
        <w:t>A ford.</w:t>
      </w:r>
      <w:r w:rsidR="00D1786F">
        <w:t>)</w:t>
      </w:r>
    </w:p>
  </w:footnote>
  <w:footnote w:id="801">
    <w:p w14:paraId="657AF642" w14:textId="53FD1C51" w:rsidR="00CD1979" w:rsidRPr="00CD1979" w:rsidRDefault="00CD1979">
      <w:pPr>
        <w:pStyle w:val="Lbjegyzetszveg"/>
      </w:pPr>
      <w:r>
        <w:rPr>
          <w:rStyle w:val="Lbjegyzet-hivatkozs"/>
        </w:rPr>
        <w:footnoteRef/>
      </w:r>
      <w:r>
        <w:t xml:space="preserve"> A </w:t>
      </w:r>
      <w:r w:rsidR="00A963D0">
        <w:t xml:space="preserve">„KOOT HOOMI LAL SINGH” </w:t>
      </w:r>
      <w:r>
        <w:t>K.H. Mester korai levelein szereplő aláírás. Hátteré</w:t>
      </w:r>
      <w:r w:rsidR="00A963D0">
        <w:t>t</w:t>
      </w:r>
      <w:r>
        <w:t xml:space="preserve"> lásd a</w:t>
      </w:r>
      <w:r w:rsidR="000A7D8E">
        <w:t xml:space="preserve"> </w:t>
      </w:r>
      <w:r w:rsidR="000A7D8E">
        <w:fldChar w:fldCharType="begin"/>
      </w:r>
      <w:r w:rsidR="000A7D8E">
        <w:instrText xml:space="preserve"> PAGEREF _Ref220525567 \h </w:instrText>
      </w:r>
      <w:r w:rsidR="000A7D8E">
        <w:fldChar w:fldCharType="separate"/>
      </w:r>
      <w:r w:rsidR="000A7D8E">
        <w:rPr>
          <w:noProof/>
        </w:rPr>
        <w:t>23</w:t>
      </w:r>
      <w:r w:rsidR="000A7D8E">
        <w:fldChar w:fldCharType="end"/>
      </w:r>
      <w:r>
        <w:t>. o. lábjegyzeté</w:t>
      </w:r>
      <w:r w:rsidR="00A963D0">
        <w:t>ben</w:t>
      </w:r>
      <w:r>
        <w:t>. (</w:t>
      </w:r>
      <w:r>
        <w:rPr>
          <w:i/>
        </w:rPr>
        <w:t>A ford.</w:t>
      </w:r>
      <w:r>
        <w:t xml:space="preserve">) </w:t>
      </w:r>
    </w:p>
  </w:footnote>
  <w:footnote w:id="802">
    <w:p w14:paraId="51485324" w14:textId="690E3CE2" w:rsidR="00141D49" w:rsidRPr="00141D49" w:rsidRDefault="00141D49">
      <w:pPr>
        <w:pStyle w:val="Lbjegyzetszveg"/>
      </w:pPr>
      <w:r>
        <w:rPr>
          <w:rStyle w:val="Lbjegyzet-hivatkozs"/>
        </w:rPr>
        <w:footnoteRef/>
      </w:r>
      <w:r>
        <w:t xml:space="preserve"> Ezzel a Mester a Társulat adyari </w:t>
      </w:r>
      <w:r w:rsidR="0025708F">
        <w:t>K</w:t>
      </w:r>
      <w:r>
        <w:t>özpontjának tisztségviselői, és a Sinnett úr környezetében levő, Allahabad</w:t>
      </w:r>
      <w:r w:rsidR="0025708F">
        <w:t>-</w:t>
      </w:r>
      <w:r>
        <w:t>ban működő teozófusok közt akkoriban vélhetően kialakult ellentétekre utalhat. (</w:t>
      </w:r>
      <w:r>
        <w:rPr>
          <w:i/>
        </w:rPr>
        <w:t>A ford.</w:t>
      </w:r>
      <w:r>
        <w:t>)</w:t>
      </w:r>
    </w:p>
  </w:footnote>
  <w:footnote w:id="803">
    <w:p w14:paraId="340978ED" w14:textId="47D717EA" w:rsidR="00DC3798" w:rsidRPr="009D5809" w:rsidRDefault="00DC3798">
      <w:pPr>
        <w:pStyle w:val="Lbjegyzetszveg"/>
      </w:pPr>
      <w:r>
        <w:rPr>
          <w:rStyle w:val="Lbjegyzet-hivatkozs"/>
        </w:rPr>
        <w:footnoteRef/>
      </w:r>
      <w:r>
        <w:t xml:space="preserve"> „Tchigaze” (ma Shigatse) a tibeti Tashi Láma székhelye, és (legalább is akkoriban) </w:t>
      </w:r>
      <w:r w:rsidR="009D5809">
        <w:t xml:space="preserve">arrafelé volt </w:t>
      </w:r>
      <w:r>
        <w:t xml:space="preserve">a Mesterek egyik </w:t>
      </w:r>
      <w:r w:rsidR="009D5809">
        <w:t>központja is. (</w:t>
      </w:r>
      <w:r w:rsidR="009D5809">
        <w:rPr>
          <w:i/>
        </w:rPr>
        <w:t>A ford.</w:t>
      </w:r>
      <w:r w:rsidR="009D5809">
        <w:t>)</w:t>
      </w:r>
    </w:p>
  </w:footnote>
  <w:footnote w:id="804">
    <w:p w14:paraId="3A180317" w14:textId="5C9C9C70" w:rsidR="00842657" w:rsidRDefault="00842657" w:rsidP="00842657">
      <w:pPr>
        <w:pStyle w:val="Lbjegyzetszveg"/>
      </w:pPr>
      <w:r>
        <w:rPr>
          <w:rStyle w:val="Lbjegyzet-hivatkozs"/>
        </w:rPr>
        <w:footnoteRef/>
      </w:r>
      <w:r>
        <w:t xml:space="preserve"> Itt Laura C. Holloway asszonyról van szó. Bővebben róla és a szerepéről lásd: </w:t>
      </w:r>
      <w:r>
        <w:fldChar w:fldCharType="begin"/>
      </w:r>
      <w:r>
        <w:instrText xml:space="preserve"> REF _Ref220604740 \h </w:instrText>
      </w:r>
      <w:r>
        <w:fldChar w:fldCharType="separate"/>
      </w:r>
      <w:r w:rsidR="00F306D5" w:rsidRPr="00E16B80">
        <w:t>LXIV. Levél</w:t>
      </w:r>
      <w:r>
        <w:fldChar w:fldCharType="end"/>
      </w:r>
      <w:r>
        <w:t xml:space="preserve"> (</w:t>
      </w:r>
      <w:r>
        <w:rPr>
          <w:i/>
        </w:rPr>
        <w:t>A ford.</w:t>
      </w:r>
      <w:r>
        <w:t>)</w:t>
      </w:r>
    </w:p>
  </w:footnote>
  <w:footnote w:id="805">
    <w:p w14:paraId="6F14FC46" w14:textId="752DB839" w:rsidR="00B12C55" w:rsidRPr="00B12C55" w:rsidRDefault="00B12C55">
      <w:pPr>
        <w:pStyle w:val="Lbjegyzetszveg"/>
      </w:pPr>
      <w:r>
        <w:rPr>
          <w:rStyle w:val="Lbjegyzet-hivatkozs"/>
        </w:rPr>
        <w:footnoteRef/>
      </w:r>
      <w:r>
        <w:t xml:space="preserve"> A „könyv” a „Man: Fregments of a Forgotten Histry” c. könyvecske volt, amit L.C.H. és Mohini Chatterji közösen írtak. (</w:t>
      </w:r>
      <w:r>
        <w:rPr>
          <w:i/>
        </w:rPr>
        <w:t>A ford.</w:t>
      </w:r>
      <w:r>
        <w:t>)</w:t>
      </w:r>
    </w:p>
  </w:footnote>
  <w:footnote w:id="806">
    <w:p w14:paraId="3EC12021" w14:textId="63DF6074" w:rsidR="00176DAE" w:rsidRPr="00176DAE" w:rsidRDefault="00176DAE">
      <w:pPr>
        <w:pStyle w:val="Lbjegyzetszveg"/>
      </w:pPr>
      <w:r>
        <w:rPr>
          <w:rStyle w:val="Lbjegyzet-hivatkozs"/>
        </w:rPr>
        <w:footnoteRef/>
      </w:r>
      <w:r>
        <w:t xml:space="preserve"> A dátumok és a „pénztárnok” alapján ez K.H. Mester Francesca Arundale-nek címzett, 1884. október 10-én kézhez vett, LMW1-4 jelű levele lehetett. (</w:t>
      </w:r>
      <w:r>
        <w:rPr>
          <w:i/>
        </w:rPr>
        <w:t>A ford.</w:t>
      </w:r>
      <w:r>
        <w:t>)</w:t>
      </w:r>
    </w:p>
  </w:footnote>
  <w:footnote w:id="807">
    <w:p w14:paraId="1B932B9F" w14:textId="4DF8045F" w:rsidR="00B3664F" w:rsidRPr="00B3664F" w:rsidRDefault="00B3664F">
      <w:pPr>
        <w:pStyle w:val="Lbjegyzetszveg"/>
      </w:pPr>
      <w:r>
        <w:rPr>
          <w:rStyle w:val="Lbjegyzet-hivatkozs"/>
        </w:rPr>
        <w:footnoteRef/>
      </w:r>
      <w:r>
        <w:t xml:space="preserve"> Olcott ezredes gyakorlott és nagyon hatékony mesmerikus, kézrátételes gyógyító is volt. Az első esete 1882. augusztusában Galle-ban volt, ahol egy bénult embert gyógyított meg. Ettől kezdve </w:t>
      </w:r>
      <w:r w:rsidR="00AE583F">
        <w:t>szerte a világon sok-sok</w:t>
      </w:r>
      <w:r>
        <w:t xml:space="preserve"> esetben vették igénybe segítségét, ám ez idővel nagyon kimerítette életerőit, és fizikai</w:t>
      </w:r>
      <w:r w:rsidR="00D14A0D">
        <w:t xml:space="preserve"> testének</w:t>
      </w:r>
      <w:r>
        <w:t xml:space="preserve"> egészsége 1883. májusára súlyosan megrendült. Ezért a Mesterek egy időre eltanácsolták a gyógyítástól. (</w:t>
      </w:r>
      <w:r>
        <w:rPr>
          <w:i/>
        </w:rPr>
        <w:t>A ford.</w:t>
      </w:r>
      <w:r>
        <w:t>)</w:t>
      </w:r>
    </w:p>
  </w:footnote>
  <w:footnote w:id="808">
    <w:p w14:paraId="7D7E794D" w14:textId="6186F6F4" w:rsidR="003C3A20" w:rsidRPr="003C3A20" w:rsidRDefault="003C3A20">
      <w:pPr>
        <w:pStyle w:val="Lbjegyzetszveg"/>
      </w:pPr>
      <w:r>
        <w:rPr>
          <w:rStyle w:val="Lbjegyzet-hivatkozs"/>
        </w:rPr>
        <w:footnoteRef/>
      </w:r>
      <w:r>
        <w:t xml:space="preserve"> Ez a </w:t>
      </w:r>
      <w:r w:rsidRPr="003C3A20">
        <w:rPr>
          <w:i/>
          <w:iCs/>
        </w:rPr>
        <w:t>Phoenix</w:t>
      </w:r>
      <w:r>
        <w:t xml:space="preserve"> nevű újság megalapításának ügye volt. Bővebben erről lásd a </w:t>
      </w:r>
      <w:r w:rsidR="001F3F0F">
        <w:fldChar w:fldCharType="begin"/>
      </w:r>
      <w:r w:rsidR="001F3F0F">
        <w:instrText xml:space="preserve"> PAGEREF _Ref220776530 \h </w:instrText>
      </w:r>
      <w:r w:rsidR="001F3F0F">
        <w:fldChar w:fldCharType="separate"/>
      </w:r>
      <w:r w:rsidR="001F3F0F">
        <w:rPr>
          <w:noProof/>
        </w:rPr>
        <w:t>399</w:t>
      </w:r>
      <w:r w:rsidR="001F3F0F">
        <w:fldChar w:fldCharType="end"/>
      </w:r>
      <w:r w:rsidR="001F3F0F">
        <w:t xml:space="preserve">. </w:t>
      </w:r>
      <w:r>
        <w:t>o. lábjegyzetét. (</w:t>
      </w:r>
      <w:r>
        <w:rPr>
          <w:i/>
        </w:rPr>
        <w:t>A ford.</w:t>
      </w:r>
      <w:r>
        <w:t>)</w:t>
      </w:r>
    </w:p>
  </w:footnote>
  <w:footnote w:id="809">
    <w:p w14:paraId="66E30637" w14:textId="1F2B441C" w:rsidR="004C118D" w:rsidRPr="00CE269A" w:rsidRDefault="004C118D">
      <w:pPr>
        <w:pStyle w:val="Lbjegyzetszveg"/>
      </w:pPr>
      <w:r>
        <w:rPr>
          <w:rStyle w:val="Lbjegyzet-hivatkozs"/>
        </w:rPr>
        <w:footnoteRef/>
      </w:r>
      <w:r>
        <w:t xml:space="preserve"> Ez </w:t>
      </w:r>
      <w:r w:rsidRPr="00CE269A">
        <w:t>Tukoji Rao II Holkar XI Bahadur</w:t>
      </w:r>
      <w:r>
        <w:t>,</w:t>
      </w:r>
      <w:r w:rsidR="00CE269A">
        <w:t xml:space="preserve"> az 1883-ban uralkodó</w:t>
      </w:r>
      <w:r>
        <w:t xml:space="preserve"> indorei Maharadzs</w:t>
      </w:r>
      <w:r w:rsidR="00705F1A">
        <w:t>a lehetett</w:t>
      </w:r>
      <w:r w:rsidR="00CE269A">
        <w:t>. (</w:t>
      </w:r>
      <w:r w:rsidR="00CE269A">
        <w:rPr>
          <w:i/>
        </w:rPr>
        <w:t>A ford.</w:t>
      </w:r>
      <w:r w:rsidR="00CE269A">
        <w:t>)</w:t>
      </w:r>
    </w:p>
  </w:footnote>
  <w:footnote w:id="810">
    <w:p w14:paraId="74033069" w14:textId="7B6D4E24" w:rsidR="00CE269A" w:rsidRPr="00CE269A" w:rsidRDefault="00CE269A">
      <w:pPr>
        <w:pStyle w:val="Lbjegyzetszveg"/>
      </w:pPr>
      <w:r>
        <w:rPr>
          <w:rStyle w:val="Lbjegyzet-hivatkozs"/>
        </w:rPr>
        <w:footnoteRef/>
      </w:r>
      <w:r>
        <w:t xml:space="preserve"> Bishen Lall egy próbaidős tanítvány volt. Róla és sorsáról lásd a</w:t>
      </w:r>
      <w:bookmarkStart w:id="290" w:name="_Hlk226885814"/>
      <w:r>
        <w:t xml:space="preserve"> </w:t>
      </w:r>
      <w:bookmarkStart w:id="291" w:name="_Hlk226887035"/>
      <w:bookmarkEnd w:id="290"/>
      <w:r w:rsidR="001F3F0F">
        <w:fldChar w:fldCharType="begin"/>
      </w:r>
      <w:r w:rsidR="001F3F0F">
        <w:instrText xml:space="preserve"> PAGEREF _Ref220770670 \h </w:instrText>
      </w:r>
      <w:r w:rsidR="001F3F0F">
        <w:fldChar w:fldCharType="separate"/>
      </w:r>
      <w:r w:rsidR="001F3F0F">
        <w:rPr>
          <w:noProof/>
        </w:rPr>
        <w:t>405</w:t>
      </w:r>
      <w:r w:rsidR="001F3F0F">
        <w:fldChar w:fldCharType="end"/>
      </w:r>
      <w:r w:rsidR="001F3F0F">
        <w:t xml:space="preserve">. </w:t>
      </w:r>
      <w:bookmarkEnd w:id="291"/>
      <w:r>
        <w:t>o. lábjegyzetét. (</w:t>
      </w:r>
      <w:r>
        <w:rPr>
          <w:i/>
        </w:rPr>
        <w:t>A ford.</w:t>
      </w:r>
      <w:r>
        <w:t>)</w:t>
      </w:r>
    </w:p>
  </w:footnote>
  <w:footnote w:id="811">
    <w:p w14:paraId="4DF3D10B" w14:textId="7B4A040B" w:rsidR="00CE269A" w:rsidRPr="00CE269A" w:rsidRDefault="00CE269A">
      <w:pPr>
        <w:pStyle w:val="Lbjegyzetszveg"/>
      </w:pPr>
      <w:r>
        <w:rPr>
          <w:rStyle w:val="Lbjegyzet-hivatkozs"/>
        </w:rPr>
        <w:footnoteRef/>
      </w:r>
      <w:r>
        <w:t xml:space="preserve"> A „simlai levelezőpartner” A. O. Hume úr. (</w:t>
      </w:r>
      <w:r>
        <w:rPr>
          <w:i/>
        </w:rPr>
        <w:t>A ford.</w:t>
      </w:r>
      <w:r>
        <w:t>)</w:t>
      </w:r>
    </w:p>
  </w:footnote>
  <w:footnote w:id="812">
    <w:p w14:paraId="38F8FC65" w14:textId="4BE95752" w:rsidR="00B96039" w:rsidRPr="00B96039" w:rsidRDefault="00B96039">
      <w:pPr>
        <w:pStyle w:val="Lbjegyzetszveg"/>
      </w:pPr>
      <w:r>
        <w:rPr>
          <w:rStyle w:val="Lbjegyzet-hivatkozs"/>
        </w:rPr>
        <w:footnoteRef/>
      </w:r>
      <w:r>
        <w:t xml:space="preserve"> Jakko Hill volt a neve annak a dombnak, amin Hume úr Rothney Castle nevű háza állt. (</w:t>
      </w:r>
      <w:r>
        <w:rPr>
          <w:i/>
        </w:rPr>
        <w:t>A ford.</w:t>
      </w:r>
      <w:r>
        <w:t>)</w:t>
      </w:r>
    </w:p>
  </w:footnote>
  <w:footnote w:id="813">
    <w:p w14:paraId="7F89C462" w14:textId="6D8AD123" w:rsidR="00D63FC1" w:rsidRPr="00D63FC1" w:rsidRDefault="00D63FC1">
      <w:pPr>
        <w:pStyle w:val="Lbjegyzetszveg"/>
      </w:pPr>
      <w:r>
        <w:rPr>
          <w:rStyle w:val="Lbjegyzet-hivatkozs"/>
        </w:rPr>
        <w:footnoteRef/>
      </w:r>
      <w:r>
        <w:t xml:space="preserve"> Blavatskynére utalás. (</w:t>
      </w:r>
      <w:r>
        <w:rPr>
          <w:i/>
        </w:rPr>
        <w:t>A ford.</w:t>
      </w:r>
      <w:r>
        <w:t>)</w:t>
      </w:r>
    </w:p>
  </w:footnote>
  <w:footnote w:id="814">
    <w:p w14:paraId="631A54A6" w14:textId="33AF70E1" w:rsidR="0062134C" w:rsidRPr="0062134C" w:rsidRDefault="0062134C">
      <w:pPr>
        <w:pStyle w:val="Lbjegyzetszveg"/>
      </w:pPr>
      <w:r>
        <w:rPr>
          <w:rStyle w:val="Lbjegyzet-hivatkozs"/>
        </w:rPr>
        <w:footnoteRef/>
      </w:r>
      <w:r>
        <w:t xml:space="preserve"> Anna Kingsford és Edward Maitland az Angol Társulatban ekkorra kialakuló (lényegében a keleti vagy nyugati típusú okkultizmushoz vonzódó) két frakció egyikének vezető</w:t>
      </w:r>
      <w:r w:rsidR="00B3664F">
        <w:t xml:space="preserve"> al</w:t>
      </w:r>
      <w:r w:rsidR="001F3F0F">
        <w:t>a</w:t>
      </w:r>
      <w:r w:rsidR="00B3664F">
        <w:t>kjai</w:t>
      </w:r>
      <w:r>
        <w:t xml:space="preserve"> voltak. (</w:t>
      </w:r>
      <w:r>
        <w:rPr>
          <w:i/>
        </w:rPr>
        <w:t>A ford.</w:t>
      </w:r>
      <w:r>
        <w:t>)</w:t>
      </w:r>
    </w:p>
  </w:footnote>
  <w:footnote w:id="815">
    <w:p w14:paraId="396A3BFB" w14:textId="2F80DD80" w:rsidR="00D25CA2" w:rsidRPr="00D25CA2" w:rsidRDefault="00D25CA2">
      <w:pPr>
        <w:pStyle w:val="Lbjegyzetszveg"/>
      </w:pPr>
      <w:r>
        <w:rPr>
          <w:rStyle w:val="Lbjegyzet-hivatkozs"/>
        </w:rPr>
        <w:footnoteRef/>
      </w:r>
      <w:r>
        <w:t xml:space="preserve"> Ez a levél valószínűleg elveszett – a nyilvánosságnak legalább is. Jelenleg ugyanis nincs </w:t>
      </w:r>
      <w:r w:rsidR="00D63FC1">
        <w:t xml:space="preserve">nyilvánosság számára </w:t>
      </w:r>
      <w:r>
        <w:t>ismert, Morya Mester által 1881-ben küldött olyan levél, amiben ilyen magyarázatok lennének. (</w:t>
      </w:r>
      <w:r>
        <w:rPr>
          <w:i/>
        </w:rPr>
        <w:t>A ford.</w:t>
      </w:r>
      <w:r>
        <w:t>)</w:t>
      </w:r>
    </w:p>
  </w:footnote>
  <w:footnote w:id="816">
    <w:p w14:paraId="5308E5C1" w14:textId="2640076D" w:rsidR="003D7F56" w:rsidRPr="003D7F56" w:rsidRDefault="003D7F56">
      <w:pPr>
        <w:pStyle w:val="Lbjegyzetszveg"/>
      </w:pPr>
      <w:r>
        <w:rPr>
          <w:rStyle w:val="Lbjegyzet-hivatkozs"/>
        </w:rPr>
        <w:footnoteRef/>
      </w:r>
      <w:r>
        <w:t>„</w:t>
      </w:r>
      <w:r>
        <w:rPr>
          <w:i/>
          <w:iCs/>
        </w:rPr>
        <w:t xml:space="preserve">Fragments of Occult Truth” </w:t>
      </w:r>
      <w:r w:rsidRPr="003D7F56">
        <w:t xml:space="preserve">volt a címe </w:t>
      </w:r>
      <w:r>
        <w:t xml:space="preserve">a </w:t>
      </w:r>
      <w:r>
        <w:rPr>
          <w:i/>
          <w:iCs/>
        </w:rPr>
        <w:t>The Theosophist</w:t>
      </w:r>
      <w:r>
        <w:t>-ban megjelent cikksorozatnak, aminek későbbi részeit -</w:t>
      </w:r>
      <w:r w:rsidR="00D63FC1">
        <w:t xml:space="preserve"> </w:t>
      </w:r>
      <w:r>
        <w:t>K.H. Mester levelei alap</w:t>
      </w:r>
      <w:r w:rsidR="00D63FC1">
        <w:t>ján</w:t>
      </w:r>
      <w:r>
        <w:t xml:space="preserve"> - Sinnett úr írta meg. (Az első</w:t>
      </w:r>
      <w:r w:rsidR="00FB1884">
        <w:t>ke</w:t>
      </w:r>
      <w:r>
        <w:t>t Hume úr írta.) (</w:t>
      </w:r>
      <w:r>
        <w:rPr>
          <w:i/>
        </w:rPr>
        <w:t>A ford.</w:t>
      </w:r>
      <w:r>
        <w:t>)</w:t>
      </w:r>
    </w:p>
  </w:footnote>
  <w:footnote w:id="817">
    <w:p w14:paraId="041F0CDD" w14:textId="46E81026" w:rsidR="005920B1" w:rsidRPr="005920B1" w:rsidRDefault="005920B1">
      <w:pPr>
        <w:pStyle w:val="Lbjegyzetszveg"/>
      </w:pPr>
      <w:r>
        <w:rPr>
          <w:rStyle w:val="Lbjegyzet-hivatkozs"/>
        </w:rPr>
        <w:footnoteRef/>
      </w:r>
      <w:r>
        <w:t xml:space="preserve"> A.O. Hume úr. (</w:t>
      </w:r>
      <w:r>
        <w:rPr>
          <w:i/>
        </w:rPr>
        <w:t>A ford.</w:t>
      </w:r>
      <w:r>
        <w:t>)</w:t>
      </w:r>
    </w:p>
  </w:footnote>
  <w:footnote w:id="818">
    <w:p w14:paraId="0A090C0D" w14:textId="0D277BD9" w:rsidR="00A024BD" w:rsidRPr="00AF558F" w:rsidRDefault="00A024BD">
      <w:pPr>
        <w:pStyle w:val="Lbjegyzetszveg"/>
      </w:pPr>
      <w:r>
        <w:rPr>
          <w:rStyle w:val="Lbjegyzet-hivatkozs"/>
        </w:rPr>
        <w:footnoteRef/>
      </w:r>
      <w:r>
        <w:t xml:space="preserve"> A „versek” a </w:t>
      </w:r>
      <w:r w:rsidRPr="00A024BD">
        <w:rPr>
          <w:i/>
          <w:iCs/>
        </w:rPr>
        <w:t>Vagasneyi-Samhitá Upanishad</w:t>
      </w:r>
      <w:r>
        <w:t>-</w:t>
      </w:r>
      <w:r w:rsidRPr="00A024BD">
        <w:t>ból vett részletek</w:t>
      </w:r>
      <w:r>
        <w:t xml:space="preserve">: </w:t>
      </w:r>
      <w:r w:rsidRPr="00A024BD">
        <w:rPr>
          <w:i/>
          <w:iCs/>
        </w:rPr>
        <w:t>„9. All who worship what is not real knowledge (good works), enter into blind darkness: those who delight in real knowledge, enter, as it were, into greater darkness.”</w:t>
      </w:r>
      <w:r>
        <w:t xml:space="preserve">; valamint </w:t>
      </w:r>
      <w:r w:rsidRPr="00A024BD">
        <w:rPr>
          <w:i/>
          <w:iCs/>
        </w:rPr>
        <w:t>„12. All who worship what is not the true cause, enter into blind darkness: those who delight in the true cause, enter, as it were, into greater darkness.”</w:t>
      </w:r>
      <w:r w:rsidR="00AF558F">
        <w:rPr>
          <w:i/>
          <w:iCs/>
        </w:rPr>
        <w:t xml:space="preserve"> </w:t>
      </w:r>
      <w:r w:rsidR="00AF558F" w:rsidRPr="00AF558F">
        <w:t>(</w:t>
      </w:r>
      <w:r w:rsidR="00AF558F">
        <w:t>Angolra fordította</w:t>
      </w:r>
      <w:r w:rsidR="00BF488F">
        <w:t>:</w:t>
      </w:r>
      <w:r w:rsidR="00AF558F">
        <w:t xml:space="preserve"> </w:t>
      </w:r>
      <w:r w:rsidR="00AF558F" w:rsidRPr="00AF558F">
        <w:t>Max Müller)</w:t>
      </w:r>
      <w:r>
        <w:rPr>
          <w:i/>
          <w:iCs/>
        </w:rPr>
        <w:t xml:space="preserve"> </w:t>
      </w:r>
      <w:r>
        <w:t>(</w:t>
      </w:r>
      <w:r w:rsidR="00BF488F">
        <w:t xml:space="preserve">Magyarul ez kb. így szól: </w:t>
      </w:r>
      <w:r>
        <w:t xml:space="preserve">Mindazok, akik nem a Valódi Tudást imádják, elmerülnek a sötétségben; azok pedig, akik a Valódi Tudásban lelik örömüket, úgy érzik, hogy még nagyobb sötétségbe lépnek be. Mindazok, akik nem az Igaz Ügyet imádják, elmerülnek a sötétségben; </w:t>
      </w:r>
      <w:r w:rsidR="00AF558F">
        <w:t>azok, akik az Igaz Ügyben lelik örömüket, úgy érzik, hogy még nagyobb sötétségbe lépnek be.) (</w:t>
      </w:r>
      <w:r w:rsidR="00AF558F">
        <w:rPr>
          <w:i/>
        </w:rPr>
        <w:t>A ford.</w:t>
      </w:r>
      <w:r w:rsidR="00AF558F">
        <w:t>)</w:t>
      </w:r>
    </w:p>
  </w:footnote>
  <w:footnote w:id="819">
    <w:p w14:paraId="1C3D44FE" w14:textId="5CFE324F" w:rsidR="00AF558F" w:rsidRPr="00BD14CC" w:rsidRDefault="00AF558F">
      <w:pPr>
        <w:pStyle w:val="Lbjegyzetszveg"/>
        <w:rPr>
          <w:iCs/>
          <w:u w:val="single"/>
        </w:rPr>
      </w:pPr>
      <w:r>
        <w:rPr>
          <w:rStyle w:val="Lbjegyzet-hivatkozs"/>
        </w:rPr>
        <w:footnoteRef/>
      </w:r>
      <w:r>
        <w:t xml:space="preserve"> Az Abszolút lényegének felfogása az egyik legnehezebb dolog a</w:t>
      </w:r>
      <w:r w:rsidR="00BF488F">
        <w:t>z</w:t>
      </w:r>
      <w:r>
        <w:t xml:space="preserve"> intellektusának</w:t>
      </w:r>
      <w:r w:rsidR="00BF488F">
        <w:t xml:space="preserve"> (kizárólagos)</w:t>
      </w:r>
      <w:r>
        <w:t xml:space="preserve"> használatához szokott ember</w:t>
      </w:r>
      <w:r w:rsidR="00BD14CC">
        <w:t xml:space="preserve"> számára</w:t>
      </w:r>
      <w:r>
        <w:t xml:space="preserve">. Itt is ennek egy példájával találkozhat az olvasó. De talán </w:t>
      </w:r>
      <w:r w:rsidR="00BD14CC">
        <w:t xml:space="preserve">kevésbé </w:t>
      </w:r>
      <w:r w:rsidR="00BF488F">
        <w:t>tűnik</w:t>
      </w:r>
      <w:r w:rsidR="00BD14CC">
        <w:t xml:space="preserve"> paradox</w:t>
      </w:r>
      <w:r w:rsidR="00BF488F">
        <w:t>onnak</w:t>
      </w:r>
      <w:r w:rsidR="00BD14CC">
        <w:t xml:space="preserve"> a </w:t>
      </w:r>
      <w:r w:rsidR="00BF488F">
        <w:t>levélbeni magyarázat</w:t>
      </w:r>
      <w:r>
        <w:t xml:space="preserve">, ha úgy tekintenek az Abszolút Sötétségre, mint minden lehetséges fény </w:t>
      </w:r>
      <w:r w:rsidRPr="00AF558F">
        <w:rPr>
          <w:i/>
          <w:iCs/>
        </w:rPr>
        <w:t>potenciális</w:t>
      </w:r>
      <w:r w:rsidRPr="00AF558F">
        <w:t xml:space="preserve"> forrására</w:t>
      </w:r>
      <w:r>
        <w:t xml:space="preserve">, amiből a Megnyilvánulási periódus időtartama alatt </w:t>
      </w:r>
      <w:r w:rsidRPr="00AF558F">
        <w:rPr>
          <w:i/>
          <w:iCs/>
        </w:rPr>
        <w:t>minden általunk fényként ismert</w:t>
      </w:r>
      <w:r>
        <w:rPr>
          <w:i/>
          <w:iCs/>
        </w:rPr>
        <w:t xml:space="preserve"> (vagy annak képzelt)</w:t>
      </w:r>
      <w:r w:rsidRPr="00AF558F">
        <w:rPr>
          <w:i/>
          <w:iCs/>
        </w:rPr>
        <w:t xml:space="preserve"> jelenség</w:t>
      </w:r>
      <w:r>
        <w:t xml:space="preserve"> előlép. </w:t>
      </w:r>
      <w:r w:rsidR="00BD14CC">
        <w:t xml:space="preserve">Így lehet az Abszolút Sötétség egyszerre </w:t>
      </w:r>
      <w:r w:rsidR="00342A39">
        <w:t xml:space="preserve">az </w:t>
      </w:r>
      <w:r w:rsidR="00BD14CC">
        <w:t>Abszolút Fény is. Kicsit olyan ez is, mint a fehér fény viszonya a színes fényekhez. A fehérben ott van az összes lehetséges színes fény, de – amig egy színszűrővel meg nem bontjuk a színek tökéletes egyensúlyát – ezek nem tudnak elkülönülten megnyilvánulni. (</w:t>
      </w:r>
      <w:r w:rsidR="00BD14CC">
        <w:rPr>
          <w:i/>
        </w:rPr>
        <w:t>A ford.</w:t>
      </w:r>
      <w:r w:rsidR="00BD14CC">
        <w:t>)</w:t>
      </w:r>
    </w:p>
  </w:footnote>
  <w:footnote w:id="820">
    <w:p w14:paraId="71643A98" w14:textId="2410EE60" w:rsidR="004D3D54" w:rsidRPr="00EF07C9" w:rsidRDefault="004D3D54">
      <w:pPr>
        <w:pStyle w:val="Lbjegyzetszveg"/>
      </w:pPr>
      <w:r>
        <w:rPr>
          <w:rStyle w:val="Lbjegyzet-hivatkozs"/>
        </w:rPr>
        <w:footnoteRef/>
      </w:r>
      <w:r>
        <w:t xml:space="preserve"> </w:t>
      </w:r>
      <w:r w:rsidR="00EF07C9">
        <w:t>Nehéz elképzelni,</w:t>
      </w:r>
      <w:r>
        <w:t xml:space="preserve"> hogy ezt a „dohányzó eszközt” valóban dohányzásra használta volna Morya Mester. A téma kutatóinak egyike szerint ez </w:t>
      </w:r>
      <w:r w:rsidR="00EF07C9">
        <w:t xml:space="preserve">a tárgy </w:t>
      </w:r>
      <w:r>
        <w:t xml:space="preserve">egyfajta vízipipa lehetett, aminek tartályában és aminek segítségével </w:t>
      </w:r>
      <w:r w:rsidR="00EF07C9">
        <w:t xml:space="preserve">lehetővé </w:t>
      </w:r>
      <w:r w:rsidR="00356025">
        <w:t>válik</w:t>
      </w:r>
      <w:r w:rsidR="00EF07C9">
        <w:t xml:space="preserve"> </w:t>
      </w:r>
      <w:r>
        <w:t xml:space="preserve">bizonyos, abban képződő gőzök vagy gázok </w:t>
      </w:r>
      <w:r w:rsidR="00EF07C9">
        <w:t xml:space="preserve">orron át történő </w:t>
      </w:r>
      <w:r>
        <w:t>belégzés</w:t>
      </w:r>
      <w:r w:rsidR="00356025">
        <w:t>e</w:t>
      </w:r>
      <w:r w:rsidR="00EF07C9">
        <w:t>.</w:t>
      </w:r>
      <w:r>
        <w:t xml:space="preserve"> Ezt a vélekedést valószínűsíti, hogy a Titkos Tanításban is van </w:t>
      </w:r>
      <w:r w:rsidR="00955C65">
        <w:t>egy szakasz, ami így szól: „</w:t>
      </w:r>
      <w:r w:rsidR="00EF07C9">
        <w:t>Ha valaki</w:t>
      </w:r>
      <w:r w:rsidR="00955C65">
        <w:t xml:space="preserve"> a lassan reagáló Oxigént allotróp formájává, Ózonná </w:t>
      </w:r>
      <w:r w:rsidR="00EF07C9">
        <w:t xml:space="preserve">lenne </w:t>
      </w:r>
      <w:r w:rsidR="00955C65">
        <w:t>képes alakítani úgy, hogy alkímiai értelemben aktív legyen, vagyis tiszta eszenciájává redukál</w:t>
      </w:r>
      <w:r w:rsidR="00EF07C9">
        <w:t>ná</w:t>
      </w:r>
      <w:r w:rsidR="00955C65">
        <w:t xml:space="preserve"> azt (amire </w:t>
      </w:r>
      <w:r w:rsidR="00EF07C9">
        <w:t>léteznek</w:t>
      </w:r>
      <w:r w:rsidR="00955C65">
        <w:t xml:space="preserve"> módszerek), </w:t>
      </w:r>
      <w:r w:rsidR="00EF07C9">
        <w:t xml:space="preserve">az felfedezhetné az „Élet Elixír” helyettesítőjét, és alkalmassá tenné gyakorlati felhasználásra.” (Lásd Titkos Tanítás 1. kötet, VI. Stanza 3. shlokájának magyarázatát). </w:t>
      </w:r>
      <w:r w:rsidR="00356025">
        <w:t>Lehetséges</w:t>
      </w:r>
      <w:r w:rsidR="00EF07C9">
        <w:t xml:space="preserve"> tehát, hogy a Mester valami ilyen célra használhatta fel ezt az eszközt. (</w:t>
      </w:r>
      <w:r w:rsidR="00EF07C9">
        <w:rPr>
          <w:i/>
        </w:rPr>
        <w:t>A ford.</w:t>
      </w:r>
      <w:r w:rsidR="00EF07C9">
        <w:t>)</w:t>
      </w:r>
    </w:p>
  </w:footnote>
  <w:footnote w:id="821">
    <w:p w14:paraId="71AC3CA8" w14:textId="429D420F" w:rsidR="00FD13D5" w:rsidRPr="00FD13D5" w:rsidRDefault="00FD13D5">
      <w:pPr>
        <w:pStyle w:val="Lbjegyzetszveg"/>
      </w:pPr>
      <w:r>
        <w:rPr>
          <w:rStyle w:val="Lbjegyzet-hivatkozs"/>
        </w:rPr>
        <w:footnoteRef/>
      </w:r>
      <w:r>
        <w:t xml:space="preserve"> K.H. Mesterről van szó. (</w:t>
      </w:r>
      <w:r>
        <w:rPr>
          <w:i/>
        </w:rPr>
        <w:t>A ford.</w:t>
      </w:r>
      <w:r>
        <w:t>)</w:t>
      </w:r>
    </w:p>
  </w:footnote>
  <w:footnote w:id="822">
    <w:p w14:paraId="3ED999E7" w14:textId="0BD22367" w:rsidR="00FD13D5" w:rsidRPr="00FD13D5" w:rsidRDefault="00FD13D5">
      <w:pPr>
        <w:pStyle w:val="Lbjegyzetszveg"/>
      </w:pPr>
      <w:r>
        <w:rPr>
          <w:rStyle w:val="Lbjegyzet-hivatkozs"/>
        </w:rPr>
        <w:footnoteRef/>
      </w:r>
      <w:r>
        <w:t xml:space="preserve"> Ez a</w:t>
      </w:r>
      <w:r w:rsidR="00C94086">
        <w:t>z eszközt</w:t>
      </w:r>
      <w:r>
        <w:t xml:space="preserve"> használatra előkészítő </w:t>
      </w:r>
      <w:r w:rsidR="00C94086">
        <w:t>egyik</w:t>
      </w:r>
      <w:r>
        <w:t xml:space="preserve"> eljárás (amilyen pl. a közönséges pipánál a „szelelés”) lehet. (</w:t>
      </w:r>
      <w:r>
        <w:rPr>
          <w:i/>
        </w:rPr>
        <w:t>A ford.</w:t>
      </w:r>
      <w:r>
        <w:t>)</w:t>
      </w:r>
    </w:p>
  </w:footnote>
  <w:footnote w:id="823">
    <w:p w14:paraId="0B81942C" w14:textId="313D27D0" w:rsidR="00FD13D5" w:rsidRPr="00FD13D5" w:rsidRDefault="00FD13D5">
      <w:pPr>
        <w:pStyle w:val="Lbjegyzetszveg"/>
      </w:pPr>
      <w:r>
        <w:rPr>
          <w:rStyle w:val="Lbjegyzet-hivatkozs"/>
        </w:rPr>
        <w:footnoteRef/>
      </w:r>
      <w:r>
        <w:t xml:space="preserve"> A </w:t>
      </w:r>
      <w:r>
        <w:rPr>
          <w:i/>
          <w:iCs/>
        </w:rPr>
        <w:t>peling</w:t>
      </w:r>
      <w:r>
        <w:t xml:space="preserve"> megjelölést Indiában a külföldi, fehér – elsősorban az angol – emberekre alkalmazták. Ebben a konkrét esetben Hume úrra vonatkozik. (</w:t>
      </w:r>
      <w:r>
        <w:rPr>
          <w:i/>
        </w:rPr>
        <w:t>A ford.</w:t>
      </w:r>
      <w:r>
        <w:t xml:space="preserve">) </w:t>
      </w:r>
    </w:p>
  </w:footnote>
  <w:footnote w:id="824">
    <w:p w14:paraId="0465C387" w14:textId="33C7D61C" w:rsidR="00C64FE4" w:rsidRPr="00C64FE4" w:rsidRDefault="00C64FE4">
      <w:pPr>
        <w:pStyle w:val="Lbjegyzetszveg"/>
      </w:pPr>
      <w:r>
        <w:rPr>
          <w:rStyle w:val="Lbjegyzet-hivatkozs"/>
        </w:rPr>
        <w:footnoteRef/>
      </w:r>
      <w:r>
        <w:t xml:space="preserve"> </w:t>
      </w:r>
      <w:r w:rsidRPr="00C64FE4">
        <w:rPr>
          <w:i/>
          <w:iCs/>
        </w:rPr>
        <w:t>Prayag</w:t>
      </w:r>
      <w:r>
        <w:t xml:space="preserve"> volt az ősi -már a Védákban is említett- neve Allahabad városának, és erről nevezték el a Társulat Allahabadban alakult szervezetét</w:t>
      </w:r>
      <w:r w:rsidR="00B049D3">
        <w:t>.</w:t>
      </w:r>
      <w:r>
        <w:t xml:space="preserve"> </w:t>
      </w:r>
      <w:r w:rsidR="00B049D3">
        <w:t xml:space="preserve">Árulkodó tény, hogy ennek az alosztálynak alakuláskor eredeti szándék szerint csakis indiai </w:t>
      </w:r>
      <w:r w:rsidR="009C75E7">
        <w:t>(</w:t>
      </w:r>
      <w:r w:rsidR="00B049D3">
        <w:t>és hindu</w:t>
      </w:r>
      <w:r w:rsidR="009C75E7">
        <w:t>)</w:t>
      </w:r>
      <w:r w:rsidR="00B049D3">
        <w:t xml:space="preserve"> </w:t>
      </w:r>
      <w:r w:rsidR="009C75E7">
        <w:t xml:space="preserve">születésű </w:t>
      </w:r>
      <w:r w:rsidR="00B049D3">
        <w:t xml:space="preserve">emberek lehettek volna a tagjai. Ezt ugyan a végső alapító iratból már kivették, de a </w:t>
      </w:r>
      <w:r w:rsidR="002E4AF3">
        <w:t>törekvés</w:t>
      </w:r>
      <w:r w:rsidR="00B049D3">
        <w:t xml:space="preserve"> így is elgondolkodtató. </w:t>
      </w:r>
      <w:r>
        <w:t>Említésre méltó</w:t>
      </w:r>
      <w:r w:rsidR="003319A3">
        <w:t xml:space="preserve"> még</w:t>
      </w:r>
      <w:r>
        <w:t>, hogy ez egy olyan csoport volt, aminek tagjai közül néhányan azt akarták</w:t>
      </w:r>
      <w:r w:rsidR="003319A3">
        <w:t xml:space="preserve"> (követelték?)</w:t>
      </w:r>
      <w:r>
        <w:t>, hogy a Mahatmák közvetlenül velük létesítsenek és tartsanak fenn kapcsolatot</w:t>
      </w:r>
      <w:r w:rsidR="003319A3">
        <w:t xml:space="preserve">. Amit Morya Mester Sinnettnek írt CXXXIV. Levelében elég éles hangon el is utasított, rámutatva arra, hogy nem csak hogy nem tettek semmit, ami ezt indokolná, de még csak az addigi vallási babonáikkal és gőgjükkel sem szakítottak. </w:t>
      </w:r>
      <w:r>
        <w:t>(</w:t>
      </w:r>
      <w:r>
        <w:rPr>
          <w:i/>
        </w:rPr>
        <w:t>A ford.</w:t>
      </w:r>
      <w:r>
        <w:t>)</w:t>
      </w:r>
    </w:p>
  </w:footnote>
  <w:footnote w:id="825">
    <w:p w14:paraId="4E5AAD50" w14:textId="0EC6E33E" w:rsidR="003319A3" w:rsidRPr="009C75E7" w:rsidRDefault="003319A3" w:rsidP="003319A3">
      <w:pPr>
        <w:pStyle w:val="Lbjegyzetszveg"/>
      </w:pPr>
      <w:r>
        <w:rPr>
          <w:rStyle w:val="Lbjegyzet-hivatkozs"/>
        </w:rPr>
        <w:footnoteRef/>
      </w:r>
      <w:r>
        <w:t xml:space="preserve"> </w:t>
      </w:r>
      <w:r w:rsidR="00B049D3">
        <w:t xml:space="preserve">Itt </w:t>
      </w:r>
      <w:r w:rsidR="00B049D3" w:rsidRPr="00B049D3">
        <w:t>Benemadha</w:t>
      </w:r>
      <w:r w:rsidR="00B049D3">
        <w:t xml:space="preserve">b </w:t>
      </w:r>
      <w:r w:rsidR="00B049D3" w:rsidRPr="003319A3">
        <w:t>Bhattacharya</w:t>
      </w:r>
      <w:r w:rsidR="00B049D3">
        <w:t>-ról lehet szó</w:t>
      </w:r>
      <w:r w:rsidR="00C24DD4">
        <w:t>.</w:t>
      </w:r>
      <w:r w:rsidR="00B049D3">
        <w:t xml:space="preserve"> (Ő </w:t>
      </w:r>
      <w:r w:rsidRPr="003319A3">
        <w:t>Adityaram Bhattacharya</w:t>
      </w:r>
      <w:r>
        <w:t xml:space="preserve"> professzor</w:t>
      </w:r>
      <w:r w:rsidR="00B049D3" w:rsidRPr="00C24DD4">
        <w:rPr>
          <w:u w:val="single"/>
        </w:rPr>
        <w:t xml:space="preserve"> testvére</w:t>
      </w:r>
      <w:r w:rsidR="00B049D3">
        <w:t xml:space="preserve"> volt</w:t>
      </w:r>
      <w:r>
        <w:t>, aki neves (szanszkrit) irodalomtudós volt, és má</w:t>
      </w:r>
      <w:r w:rsidR="002E4AF3">
        <w:t>r</w:t>
      </w:r>
      <w:r>
        <w:t xml:space="preserve"> az Alapítók első</w:t>
      </w:r>
      <w:r w:rsidR="002E4AF3">
        <w:t>,</w:t>
      </w:r>
      <w:r>
        <w:t xml:space="preserve"> Indiában töltött heteiben találkozott </w:t>
      </w:r>
      <w:r w:rsidR="002E4AF3">
        <w:t>azokkal</w:t>
      </w:r>
      <w:r>
        <w:t>. Nem sokkal később, 1880-ban be is lépett a Társulatba</w:t>
      </w:r>
      <w:r w:rsidR="00B049D3">
        <w:t xml:space="preserve">, és sok évig alelnök is volt.) Benemedhab </w:t>
      </w:r>
      <w:r w:rsidR="00C24DD4">
        <w:t>ezzel szemben</w:t>
      </w:r>
      <w:r w:rsidR="00B049D3">
        <w:t xml:space="preserve"> a </w:t>
      </w:r>
      <w:r w:rsidR="00B049D3">
        <w:rPr>
          <w:i/>
          <w:iCs/>
        </w:rPr>
        <w:t xml:space="preserve">Prayag </w:t>
      </w:r>
      <w:r w:rsidR="00B049D3">
        <w:t xml:space="preserve">Alosztálynak volt az elnöke. </w:t>
      </w:r>
      <w:r w:rsidR="009C75E7">
        <w:t>Ám idővel – miután a Mahatmák elutasították az ő és követői hinduizmushoz köthető elképzeléseinek befogadását – kilépett a Társulatból, és a teozófiát buddhista propagandának minősítette… (</w:t>
      </w:r>
      <w:r w:rsidR="009C75E7">
        <w:rPr>
          <w:i/>
        </w:rPr>
        <w:t>A ford.</w:t>
      </w:r>
      <w:r w:rsidR="009C75E7">
        <w:t>)</w:t>
      </w:r>
    </w:p>
    <w:p w14:paraId="6F2D44F0" w14:textId="07B7C496" w:rsidR="003319A3" w:rsidRDefault="003319A3">
      <w:pPr>
        <w:pStyle w:val="Lbjegyzetszveg"/>
      </w:pPr>
    </w:p>
  </w:footnote>
  <w:footnote w:id="826">
    <w:p w14:paraId="19B001D7" w14:textId="22678992" w:rsidR="008A52D3" w:rsidRPr="008A52D3" w:rsidRDefault="008A52D3">
      <w:pPr>
        <w:pStyle w:val="Lbjegyzetszveg"/>
      </w:pPr>
      <w:r>
        <w:rPr>
          <w:rStyle w:val="Lbjegyzet-hivatkozs"/>
        </w:rPr>
        <w:footnoteRef/>
      </w:r>
      <w:r>
        <w:t xml:space="preserve"> A „</w:t>
      </w:r>
      <w:r w:rsidRPr="008A52D3">
        <w:t>Tong-pa-ngi</w:t>
      </w:r>
      <w:r>
        <w:t>” tibeti kifejezés, jelntése kb.: „üresség”.  Itt K.H. Mester 1881. októberében kezdett, több héten át tartó elvonultságára utal. (</w:t>
      </w:r>
      <w:r>
        <w:rPr>
          <w:i/>
        </w:rPr>
        <w:t>A ford.</w:t>
      </w:r>
      <w:r>
        <w:t>)</w:t>
      </w:r>
    </w:p>
  </w:footnote>
  <w:footnote w:id="827">
    <w:p w14:paraId="0FD8AD30" w14:textId="153D5271" w:rsidR="0080499B" w:rsidRPr="0080499B" w:rsidRDefault="0080499B">
      <w:pPr>
        <w:pStyle w:val="Lbjegyzetszveg"/>
      </w:pPr>
      <w:r>
        <w:rPr>
          <w:rStyle w:val="Lbjegyzet-hivatkozs"/>
        </w:rPr>
        <w:footnoteRef/>
      </w:r>
      <w:r>
        <w:t xml:space="preserve"> A „tamasha” a pszichikus illúziókeltések összefoglaló neve </w:t>
      </w:r>
      <w:r w:rsidR="00C75BE0">
        <w:t>(</w:t>
      </w:r>
      <w:r w:rsidR="00720153">
        <w:t xml:space="preserve">a </w:t>
      </w:r>
      <w:r w:rsidR="00C75BE0">
        <w:t>s</w:t>
      </w:r>
      <w:r>
        <w:t>zó „látványosságot”, „sz</w:t>
      </w:r>
      <w:r w:rsidR="00720153">
        <w:t>ó</w:t>
      </w:r>
      <w:r>
        <w:t>rakoztatást” jelent</w:t>
      </w:r>
      <w:r w:rsidR="00C75BE0">
        <w:t>)</w:t>
      </w:r>
      <w:r>
        <w:t>.</w:t>
      </w:r>
      <w:r w:rsidR="00C75BE0">
        <w:t xml:space="preserve">  </w:t>
      </w:r>
      <w:r>
        <w:t>(</w:t>
      </w:r>
      <w:r>
        <w:rPr>
          <w:i/>
        </w:rPr>
        <w:t>A ford.</w:t>
      </w:r>
      <w:r>
        <w:t>)</w:t>
      </w:r>
    </w:p>
  </w:footnote>
  <w:footnote w:id="828">
    <w:p w14:paraId="0F0082AA" w14:textId="1FF4A961" w:rsidR="00EB6AF8" w:rsidRPr="00EB6AF8" w:rsidRDefault="00EB6AF8">
      <w:pPr>
        <w:pStyle w:val="Lbjegyzetszveg"/>
        <w:rPr>
          <w:iCs/>
        </w:rPr>
      </w:pPr>
      <w:r>
        <w:rPr>
          <w:rStyle w:val="Lbjegyzet-hivatkozs"/>
        </w:rPr>
        <w:footnoteRef/>
      </w:r>
      <w:r>
        <w:t xml:space="preserve"> Ez a mondat R. W. Emerson </w:t>
      </w:r>
      <w:r>
        <w:rPr>
          <w:i/>
          <w:iCs/>
        </w:rPr>
        <w:t xml:space="preserve">Character </w:t>
      </w:r>
      <w:r w:rsidR="002E6483">
        <w:t xml:space="preserve">(Jellem) </w:t>
      </w:r>
      <w:r w:rsidRPr="00EB6AF8">
        <w:t>című tanulmány</w:t>
      </w:r>
      <w:r w:rsidR="007F402D">
        <w:t>a</w:t>
      </w:r>
      <w:r w:rsidRPr="00EB6AF8">
        <w:t xml:space="preserve"> egy részleté</w:t>
      </w:r>
      <w:r w:rsidR="00E13728">
        <w:t>nek kissé átfogalmazott formája</w:t>
      </w:r>
      <w:r>
        <w:t>. Ebben</w:t>
      </w:r>
      <w:r w:rsidR="00E13728">
        <w:t xml:space="preserve"> Emerson</w:t>
      </w:r>
      <w:r>
        <w:t xml:space="preserve"> igen kontrasztosan mutatja be, milyen végletes eltérések lehetségesek emberek jellemei és képességei között. </w:t>
      </w:r>
      <w:r w:rsidR="00E13728">
        <w:t>(Természetesen Thraso csak egy -a magyar Háry Jánoshoz</w:t>
      </w:r>
      <w:r w:rsidR="000517FE">
        <w:t xml:space="preserve"> </w:t>
      </w:r>
      <w:r w:rsidR="00E13728">
        <w:t>hasonló</w:t>
      </w:r>
      <w:r w:rsidR="000517FE">
        <w:t>an</w:t>
      </w:r>
      <w:r w:rsidR="00E13728">
        <w:t xml:space="preserve"> -</w:t>
      </w:r>
      <w:r w:rsidR="00725520">
        <w:t xml:space="preserve"> </w:t>
      </w:r>
      <w:r w:rsidR="00E13728">
        <w:t xml:space="preserve">irodalmi alak, és Cézárt sem bilincselték meg. Az egész csak egy elméleti fejtegetés.) </w:t>
      </w:r>
      <w:r>
        <w:t>(</w:t>
      </w:r>
      <w:r>
        <w:rPr>
          <w:i/>
        </w:rPr>
        <w:t>A ford.</w:t>
      </w:r>
      <w:r>
        <w:t>)</w:t>
      </w:r>
    </w:p>
  </w:footnote>
  <w:footnote w:id="829">
    <w:p w14:paraId="1A3310DD" w14:textId="0A3E344C" w:rsidR="009C62B5" w:rsidRPr="0098646D" w:rsidRDefault="009C62B5">
      <w:pPr>
        <w:pStyle w:val="Lbjegyzetszveg"/>
      </w:pPr>
      <w:r>
        <w:rPr>
          <w:rStyle w:val="Lbjegyzet-hivatkozs"/>
        </w:rPr>
        <w:footnoteRef/>
      </w:r>
      <w:r>
        <w:t xml:space="preserve"> </w:t>
      </w:r>
      <w:r w:rsidR="0098646D">
        <w:t>Howrah egy városrész a mai Kolkat</w:t>
      </w:r>
      <w:r w:rsidR="007F402D">
        <w:t>á</w:t>
      </w:r>
      <w:r w:rsidR="0098646D">
        <w:t>ban. A levél írásakor még önálló város lehetett, olyan viszonyban (az akkor még) Calcutt</w:t>
      </w:r>
      <w:r w:rsidR="007F402D">
        <w:t>á</w:t>
      </w:r>
      <w:r w:rsidR="0098646D">
        <w:t xml:space="preserve">val, mint amilyen Pest volt Budával </w:t>
      </w:r>
      <w:r w:rsidR="0060791F">
        <w:t>az egyesülés előtt</w:t>
      </w:r>
      <w:r w:rsidR="0098646D">
        <w:t>. (</w:t>
      </w:r>
      <w:r w:rsidR="0098646D">
        <w:rPr>
          <w:i/>
        </w:rPr>
        <w:t>A ford.</w:t>
      </w:r>
      <w:r w:rsidR="0098646D">
        <w:t>)</w:t>
      </w:r>
    </w:p>
  </w:footnote>
  <w:footnote w:id="830">
    <w:p w14:paraId="60FBA3B9" w14:textId="5A3D1DE8" w:rsidR="008A10F5" w:rsidRDefault="008A10F5">
      <w:pPr>
        <w:pStyle w:val="Lbjegyzetszveg"/>
      </w:pPr>
      <w:r>
        <w:rPr>
          <w:rStyle w:val="Lbjegyzet-hivatkozs"/>
        </w:rPr>
        <w:footnoteRef/>
      </w:r>
      <w:r>
        <w:t xml:space="preserve"> Ez utalás a Hume és Sinnett urak által alapított </w:t>
      </w:r>
      <w:r w:rsidRPr="00C25855">
        <w:rPr>
          <w:i/>
          <w:iCs/>
        </w:rPr>
        <w:t>Simla Eclectic Theosophical Society</w:t>
      </w:r>
      <w:r>
        <w:t xml:space="preserve"> nevű szervezetre. </w:t>
      </w:r>
      <w:r w:rsidR="00C25855">
        <w:t xml:space="preserve">Az 1881.  augusztusi alapítástól kezdve </w:t>
      </w:r>
      <w:r w:rsidR="002B29B1">
        <w:t xml:space="preserve">(az eredeti alapítói szándék szerint ezt </w:t>
      </w:r>
      <w:r w:rsidR="002B29B1">
        <w:rPr>
          <w:i/>
          <w:iCs/>
        </w:rPr>
        <w:t>Anglo-indian Theosophical Society-</w:t>
      </w:r>
      <w:r w:rsidR="002B29B1" w:rsidRPr="00C25855">
        <w:t>nek hívt</w:t>
      </w:r>
      <w:r w:rsidR="002B29B1">
        <w:t>á</w:t>
      </w:r>
      <w:r w:rsidR="002B29B1" w:rsidRPr="00C25855">
        <w:t>k volna</w:t>
      </w:r>
      <w:r w:rsidR="00906A60">
        <w:t xml:space="preserve">, és </w:t>
      </w:r>
      <w:r w:rsidR="00BD48A3">
        <w:t>európaiakból álló</w:t>
      </w:r>
      <w:r w:rsidR="00906A60">
        <w:t xml:space="preserve"> tagságát</w:t>
      </w:r>
      <w:r w:rsidR="00BD48A3">
        <w:t xml:space="preserve"> a </w:t>
      </w:r>
      <w:r w:rsidR="00906A60">
        <w:t>Mester is így emlegeti</w:t>
      </w:r>
      <w:r w:rsidR="002B29B1" w:rsidRPr="002B29B1">
        <w:t xml:space="preserve">) </w:t>
      </w:r>
      <w:r w:rsidR="00C25855">
        <w:t xml:space="preserve">Hume úr volt ennek elnöke, az összejövetelek </w:t>
      </w:r>
      <w:r w:rsidR="00906A60">
        <w:t xml:space="preserve">is </w:t>
      </w:r>
      <w:r w:rsidR="00C25855">
        <w:t xml:space="preserve">az ő házában zajlottak. </w:t>
      </w:r>
      <w:r w:rsidR="002B29B1">
        <w:t xml:space="preserve">1882. végén aztán </w:t>
      </w:r>
      <w:r w:rsidR="00C25855">
        <w:t>- rés</w:t>
      </w:r>
      <w:r w:rsidR="00906A60">
        <w:t>z</w:t>
      </w:r>
      <w:r w:rsidR="00C25855">
        <w:t xml:space="preserve">ben a Mahatmák </w:t>
      </w:r>
      <w:r w:rsidR="002B29B1">
        <w:t xml:space="preserve">és Hume úr </w:t>
      </w:r>
      <w:r w:rsidR="00C25855">
        <w:t>közt megromlott viszony miatt is –</w:t>
      </w:r>
      <w:r w:rsidR="00BD48A3">
        <w:t xml:space="preserve"> </w:t>
      </w:r>
      <w:r w:rsidR="00906A60">
        <w:t xml:space="preserve">ő </w:t>
      </w:r>
      <w:r w:rsidR="002B29B1">
        <w:t>lemondott, és a tagok október 7-én Sinnett-et választották meg elnöknek. 1883. márciusában azonban Sinnett úr Angliába utazott</w:t>
      </w:r>
      <w:r w:rsidR="00906A60">
        <w:t xml:space="preserve">, </w:t>
      </w:r>
      <w:r w:rsidR="00BD48A3">
        <w:t>és Gordon ezredesre maradt a vezetése. Ám ettől kezdve</w:t>
      </w:r>
      <w:r w:rsidR="002B29B1">
        <w:t xml:space="preserve"> (és amint a levélből kiderül, feltehetően a Calcuttába áthelyezés miatt is) ez a szervezet gyakorlatilag megszűnt működni. (</w:t>
      </w:r>
      <w:r w:rsidR="002B29B1">
        <w:rPr>
          <w:i/>
        </w:rPr>
        <w:t>A ford.</w:t>
      </w:r>
      <w:r w:rsidR="002B29B1">
        <w:t xml:space="preserve">) </w:t>
      </w:r>
    </w:p>
  </w:footnote>
  <w:footnote w:id="831">
    <w:p w14:paraId="17B4470B" w14:textId="4BE4B49E" w:rsidR="00BD48A3" w:rsidRPr="00BD48A3" w:rsidRDefault="00BD48A3">
      <w:pPr>
        <w:pStyle w:val="Lbjegyzetszveg"/>
      </w:pPr>
      <w:r>
        <w:rPr>
          <w:rStyle w:val="Lbjegyzet-hivatkozs"/>
        </w:rPr>
        <w:footnoteRef/>
      </w:r>
      <w:r>
        <w:t xml:space="preserve"> A </w:t>
      </w:r>
      <w:r w:rsidRPr="00BD48A3">
        <w:rPr>
          <w:i/>
          <w:iCs/>
        </w:rPr>
        <w:t>Himalayan</w:t>
      </w:r>
      <w:r>
        <w:t xml:space="preserve"> a jelek szerint egy indiai tagokkal bíró, simlai </w:t>
      </w:r>
      <w:r w:rsidR="007F402D">
        <w:t>a</w:t>
      </w:r>
      <w:r>
        <w:t>losztálya lehetett a Társulatnak. (</w:t>
      </w:r>
      <w:r>
        <w:rPr>
          <w:i/>
        </w:rPr>
        <w:t>A ford.</w:t>
      </w:r>
      <w:r>
        <w:t>)</w:t>
      </w:r>
    </w:p>
  </w:footnote>
  <w:footnote w:id="832">
    <w:p w14:paraId="78D01893" w14:textId="742EC7AB" w:rsidR="00D74FBA" w:rsidRPr="00D74FBA" w:rsidRDefault="00D74FBA">
      <w:pPr>
        <w:pStyle w:val="Lbjegyzetszveg"/>
      </w:pPr>
      <w:r>
        <w:rPr>
          <w:rStyle w:val="Lbjegyzet-hivatkozs"/>
        </w:rPr>
        <w:footnoteRef/>
      </w:r>
      <w:r>
        <w:t xml:space="preserve"> Ez a tervek szerint </w:t>
      </w:r>
      <w:r w:rsidRPr="00D74FBA">
        <w:rPr>
          <w:i/>
          <w:iCs/>
        </w:rPr>
        <w:t>Phoenix</w:t>
      </w:r>
      <w:r>
        <w:t xml:space="preserve"> címmel bíró újság volt. Bővebben erről lásd a </w:t>
      </w:r>
      <w:r>
        <w:fldChar w:fldCharType="begin"/>
      </w:r>
      <w:r>
        <w:instrText xml:space="preserve"> PAGEREF _Ref220776530 \h </w:instrText>
      </w:r>
      <w:r>
        <w:fldChar w:fldCharType="separate"/>
      </w:r>
      <w:r>
        <w:rPr>
          <w:noProof/>
        </w:rPr>
        <w:t>399</w:t>
      </w:r>
      <w:r>
        <w:fldChar w:fldCharType="end"/>
      </w:r>
      <w:r>
        <w:t>. o. lábjegyzetét. (</w:t>
      </w:r>
      <w:r>
        <w:rPr>
          <w:i/>
        </w:rPr>
        <w:t>A ford.</w:t>
      </w:r>
      <w:r>
        <w:t>)</w:t>
      </w:r>
    </w:p>
  </w:footnote>
  <w:footnote w:id="833">
    <w:p w14:paraId="18C7B0F9" w14:textId="1D3021E7" w:rsidR="003E613C" w:rsidRPr="003E613C" w:rsidRDefault="003E613C">
      <w:pPr>
        <w:pStyle w:val="Lbjegyzetszveg"/>
      </w:pPr>
      <w:r>
        <w:rPr>
          <w:rStyle w:val="Lbjegyzet-hivatkozs"/>
        </w:rPr>
        <w:footnoteRef/>
      </w:r>
      <w:r>
        <w:t xml:space="preserve"> </w:t>
      </w:r>
      <w:r w:rsidR="00431856">
        <w:t xml:space="preserve">A </w:t>
      </w:r>
      <w:r w:rsidR="00431856">
        <w:rPr>
          <w:i/>
          <w:iCs/>
        </w:rPr>
        <w:t>Zamindar</w:t>
      </w:r>
      <w:r w:rsidR="00431856">
        <w:t xml:space="preserve"> indiában ingatlan- de főleg földtulajdonost, illetve azt bérbe adót, „háziúrat” jelent. (</w:t>
      </w:r>
      <w:r w:rsidR="00431856">
        <w:rPr>
          <w:i/>
        </w:rPr>
        <w:t>A ford.</w:t>
      </w:r>
      <w:r w:rsidR="00431856">
        <w:t>)</w:t>
      </w:r>
    </w:p>
  </w:footnote>
  <w:footnote w:id="834">
    <w:p w14:paraId="3C07EBA6" w14:textId="60F97451" w:rsidR="00D75CF7" w:rsidRPr="00510823" w:rsidRDefault="00D75CF7">
      <w:pPr>
        <w:pStyle w:val="Lbjegyzetszveg"/>
      </w:pPr>
      <w:r>
        <w:rPr>
          <w:rStyle w:val="Lbjegyzet-hivatkozs"/>
        </w:rPr>
        <w:footnoteRef/>
      </w:r>
      <w:r>
        <w:t xml:space="preserve"> Sir Ashley Eden az első, 1852-ben</w:t>
      </w:r>
      <w:r w:rsidR="00510823">
        <w:t xml:space="preserve"> történt kinevezésétől</w:t>
      </w:r>
      <w:r>
        <w:t xml:space="preserve"> 1887-ben bekövetkezett haláláig az indiai brit közigazgatás egyik nevezetes és sikeres alakja volt. Számos, és az idők folyamán egyre </w:t>
      </w:r>
      <w:r w:rsidR="00510823">
        <w:t>fontosabb</w:t>
      </w:r>
      <w:r>
        <w:t xml:space="preserve"> pozíciót töltött be India szerte. Az itt hivatkozott - 1877-től 1882-ig tartó – időszakban </w:t>
      </w:r>
      <w:r w:rsidR="00510823">
        <w:t xml:space="preserve">már </w:t>
      </w:r>
      <w:r>
        <w:t>Bengál állam kormányzója volt, és sikeres, béké</w:t>
      </w:r>
      <w:r w:rsidR="00510823">
        <w:t>s együtt</w:t>
      </w:r>
      <w:r>
        <w:t>működésével összességében</w:t>
      </w:r>
      <w:r w:rsidR="00510823">
        <w:t xml:space="preserve"> </w:t>
      </w:r>
      <w:r>
        <w:t xml:space="preserve">mindkét oldal elégedett volt. Ennek aztán 1882-ben </w:t>
      </w:r>
      <w:r w:rsidR="00510823">
        <w:t>a következő</w:t>
      </w:r>
      <w:r>
        <w:t xml:space="preserve"> -</w:t>
      </w:r>
      <w:r w:rsidR="00510823">
        <w:t xml:space="preserve"> </w:t>
      </w:r>
      <w:r>
        <w:t>immár inkább politikai-diplomáciai - kinevezése hirtelen véget</w:t>
      </w:r>
      <w:r w:rsidR="00510823">
        <w:t xml:space="preserve"> vetett</w:t>
      </w:r>
      <w:r>
        <w:t xml:space="preserve">. </w:t>
      </w:r>
      <w:r w:rsidR="00510823">
        <w:t>Alighanem az utána következő időszak és a távozása miatt teljesületlenül maradt megállapodások, vissza nem fizetett kölcsönök igencsak megkeseríthették némely rádzsa -egyébként viszony</w:t>
      </w:r>
      <w:r w:rsidR="000F5911">
        <w:t>l</w:t>
      </w:r>
      <w:r w:rsidR="00510823">
        <w:t>ag kedvezőnek mondható – emlékeit vele kapcsolatban. (</w:t>
      </w:r>
      <w:r w:rsidR="00510823">
        <w:rPr>
          <w:i/>
        </w:rPr>
        <w:t>A ford.</w:t>
      </w:r>
      <w:r w:rsidR="00510823">
        <w:t>)</w:t>
      </w:r>
    </w:p>
  </w:footnote>
  <w:footnote w:id="835">
    <w:p w14:paraId="7963658F" w14:textId="3B1A670C" w:rsidR="00C05BC2" w:rsidRDefault="00C05BC2" w:rsidP="00211397">
      <w:pPr>
        <w:pStyle w:val="Lbjegyzetszveg"/>
      </w:pPr>
      <w:bookmarkStart w:id="309" w:name="_Ref221716306"/>
      <w:r>
        <w:rPr>
          <w:rStyle w:val="Lbjegyzet-hivatkozs"/>
        </w:rPr>
        <w:footnoteRef/>
      </w:r>
      <w:r>
        <w:t xml:space="preserve"> </w:t>
      </w:r>
      <w:r w:rsidRPr="00C05BC2">
        <w:t>Norenḍranāṭh Sen</w:t>
      </w:r>
      <w:r>
        <w:t xml:space="preserve"> befolyásos indiai hazafi, és szerkesztője majd tulajdonosa lett a Calcutt</w:t>
      </w:r>
      <w:r w:rsidR="007F402D">
        <w:t>á</w:t>
      </w:r>
      <w:r>
        <w:t xml:space="preserve">ban kiadott </w:t>
      </w:r>
      <w:r w:rsidRPr="00C05BC2">
        <w:rPr>
          <w:i/>
          <w:iCs/>
        </w:rPr>
        <w:t>Indian Mirror</w:t>
      </w:r>
      <w:r>
        <w:t xml:space="preserve"> c., indiaiak körében tekintélynek örvendő politikai és közéleti lapnak. Már a korai időktől fogva az Alapítók barátja és a Társulat tagja volt és maradt is, egészen haláláig. (</w:t>
      </w:r>
      <w:r>
        <w:rPr>
          <w:i/>
        </w:rPr>
        <w:t>A ford.</w:t>
      </w:r>
      <w:r>
        <w:t>)</w:t>
      </w:r>
      <w:bookmarkEnd w:id="309"/>
    </w:p>
  </w:footnote>
  <w:footnote w:id="836">
    <w:p w14:paraId="4D2263CF" w14:textId="0BEAFA43" w:rsidR="00211397" w:rsidRPr="00CF7217" w:rsidRDefault="00211397">
      <w:pPr>
        <w:pStyle w:val="Lbjegyzetszveg"/>
      </w:pPr>
      <w:r>
        <w:rPr>
          <w:rStyle w:val="Lbjegyzet-hivatkozs"/>
        </w:rPr>
        <w:footnoteRef/>
      </w:r>
      <w:r>
        <w:t xml:space="preserve"> A </w:t>
      </w:r>
      <w:r>
        <w:rPr>
          <w:i/>
          <w:iCs/>
        </w:rPr>
        <w:t xml:space="preserve">Nizam </w:t>
      </w:r>
      <w:r>
        <w:t>Hyderabad állam uralkodójának címe volt</w:t>
      </w:r>
      <w:r w:rsidR="00CF7217">
        <w:t xml:space="preserve">, amit a </w:t>
      </w:r>
      <w:r>
        <w:t>dinasztia alapít</w:t>
      </w:r>
      <w:r w:rsidR="00CF7217">
        <w:t>ó</w:t>
      </w:r>
      <w:r>
        <w:t>j</w:t>
      </w:r>
      <w:r w:rsidR="00CF7217">
        <w:t>ának nevéből képeztek</w:t>
      </w:r>
      <w:r>
        <w:t xml:space="preserve">. </w:t>
      </w:r>
      <w:r w:rsidR="00CF7217">
        <w:t>(</w:t>
      </w:r>
      <w:r w:rsidR="00CF7217">
        <w:rPr>
          <w:i/>
        </w:rPr>
        <w:t>A ford.</w:t>
      </w:r>
      <w:r w:rsidR="00CF7217">
        <w:t>)</w:t>
      </w:r>
    </w:p>
  </w:footnote>
  <w:footnote w:id="837">
    <w:p w14:paraId="25B845C8" w14:textId="3A2DBFC4" w:rsidR="00CF7217" w:rsidRPr="001648DF" w:rsidRDefault="00CF7217">
      <w:pPr>
        <w:pStyle w:val="Lbjegyzetszveg"/>
      </w:pPr>
      <w:r>
        <w:rPr>
          <w:rStyle w:val="Lbjegyzet-hivatkozs"/>
        </w:rPr>
        <w:footnoteRef/>
      </w:r>
      <w:r>
        <w:t xml:space="preserve"> </w:t>
      </w:r>
      <w:r w:rsidR="00B83CD9">
        <w:t xml:space="preserve">Cetshwajo volt a Zulu Birodalom királya 1873-1879 között. Uralmának az angol-zulu háború vetett véget, ami 1879-ben kezdődött, és súlyosan megtépázta a Brit Birodalom legyőzhetetlenségébe vetett hitet. De végül a túlerő és a hivatásos haderő győzedelmeskedett a zulu sereg felett, Cetshwajo-t elfogták, megfosztották trónjától és száműzték egy szigetre, miközben </w:t>
      </w:r>
      <w:r w:rsidR="001648DF">
        <w:t xml:space="preserve">az angolok az „oszd meg és uralkodj” elvét követve </w:t>
      </w:r>
      <w:r w:rsidR="00B83CD9">
        <w:t>megkezdték a Zulu Birodalom újra</w:t>
      </w:r>
      <w:r w:rsidR="001648DF">
        <w:t xml:space="preserve"> </w:t>
      </w:r>
      <w:r w:rsidR="00B83CD9">
        <w:t>osztását. Csakhogy a rivális törzsek és trónkövetelők közti összecsapások közepette nem tudták a nyugalmat és</w:t>
      </w:r>
      <w:r w:rsidR="001648DF">
        <w:t xml:space="preserve"> az ország</w:t>
      </w:r>
      <w:r w:rsidR="00B83CD9">
        <w:t xml:space="preserve"> </w:t>
      </w:r>
      <w:r w:rsidR="001648DF">
        <w:t>működését</w:t>
      </w:r>
      <w:r w:rsidR="00B83CD9">
        <w:t xml:space="preserve"> fenntartani, ezért végül 1882-ben</w:t>
      </w:r>
      <w:r w:rsidR="001648DF">
        <w:t xml:space="preserve"> </w:t>
      </w:r>
      <w:r w:rsidR="00B83CD9">
        <w:t xml:space="preserve">visszahelyezték </w:t>
      </w:r>
      <w:r w:rsidR="001648DF">
        <w:t>Cetshwajo-t</w:t>
      </w:r>
      <w:r w:rsidR="00B83CD9">
        <w:t xml:space="preserve"> a Zulu trónra</w:t>
      </w:r>
      <w:r w:rsidR="001648DF">
        <w:t>. Erre az eseményre vonatkozik Norendo Babu megjegyzése. (Cetshwajo ismételt uralkodása azonban rövid életűnek bizonyult, és ő sem sokkal élt</w:t>
      </w:r>
      <w:r w:rsidR="00BB5281">
        <w:t>e</w:t>
      </w:r>
      <w:r w:rsidR="001648DF">
        <w:t xml:space="preserve"> túl ennek végét. De Norendo ezt akkor még nem tudhatta.) (</w:t>
      </w:r>
      <w:r w:rsidR="001648DF">
        <w:rPr>
          <w:i/>
        </w:rPr>
        <w:t>A ford.</w:t>
      </w:r>
      <w:r w:rsidR="001648DF">
        <w:t>)</w:t>
      </w:r>
    </w:p>
  </w:footnote>
  <w:footnote w:id="838">
    <w:p w14:paraId="5F6E77DB" w14:textId="58D8FA4A" w:rsidR="009802AF" w:rsidRDefault="009802AF" w:rsidP="00BB5281">
      <w:pPr>
        <w:pStyle w:val="Lbjegyzetszveg"/>
      </w:pPr>
      <w:r>
        <w:rPr>
          <w:rStyle w:val="Lbjegyzet-hivatkozs"/>
        </w:rPr>
        <w:footnoteRef/>
      </w:r>
      <w:r>
        <w:t xml:space="preserve"> Ez </w:t>
      </w:r>
      <w:r w:rsidRPr="00CE269A">
        <w:t>Tukoji Rao I</w:t>
      </w:r>
      <w:r w:rsidR="00BB5281">
        <w:t>I.</w:t>
      </w:r>
      <w:r w:rsidRPr="00CE269A">
        <w:t xml:space="preserve"> Holkar XI</w:t>
      </w:r>
      <w:r w:rsidR="00BB5281">
        <w:t>.</w:t>
      </w:r>
      <w:r w:rsidRPr="00CE269A">
        <w:t xml:space="preserve"> Bahadur</w:t>
      </w:r>
      <w:r>
        <w:t>, az 1883-ban uralkodó indorei Maharadzsa lehet. (</w:t>
      </w:r>
      <w:r>
        <w:rPr>
          <w:i/>
        </w:rPr>
        <w:t>A ford.</w:t>
      </w:r>
      <w:r>
        <w:t>)</w:t>
      </w:r>
    </w:p>
  </w:footnote>
  <w:footnote w:id="839">
    <w:p w14:paraId="1426A24E" w14:textId="79F01ECC" w:rsidR="0056357B" w:rsidRPr="0056357B" w:rsidRDefault="0056357B">
      <w:pPr>
        <w:pStyle w:val="Lbjegyzetszveg"/>
      </w:pPr>
      <w:r>
        <w:rPr>
          <w:rStyle w:val="Lbjegyzet-hivatkozs"/>
        </w:rPr>
        <w:footnoteRef/>
      </w:r>
      <w:r>
        <w:t xml:space="preserve"> Kashmír India legészakibb, a Himalája lábain</w:t>
      </w:r>
      <w:r w:rsidR="00BB5281">
        <w:t>á</w:t>
      </w:r>
      <w:r>
        <w:t>l elterülő állama. (</w:t>
      </w:r>
      <w:r>
        <w:rPr>
          <w:i/>
        </w:rPr>
        <w:t>A ford.</w:t>
      </w:r>
      <w:r>
        <w:t>)</w:t>
      </w:r>
    </w:p>
  </w:footnote>
  <w:footnote w:id="840">
    <w:p w14:paraId="31587E60" w14:textId="189EA393" w:rsidR="0012741D" w:rsidRPr="0012741D" w:rsidRDefault="0012741D">
      <w:pPr>
        <w:pStyle w:val="Lbjegyzetszveg"/>
      </w:pPr>
      <w:r>
        <w:rPr>
          <w:rStyle w:val="Lbjegyzet-hivatkozs"/>
        </w:rPr>
        <w:footnoteRef/>
      </w:r>
      <w:r>
        <w:t xml:space="preserve"> Lahoreben és Simlában kiadott befolyásos angol nyelvű újság volt. (A nyugati olvasó számára talán érdekes lehet, hogy Rudyard Kipling helyettes szerkesztője volt a lapnak, és imádta</w:t>
      </w:r>
      <w:r w:rsidR="00BB5281">
        <w:t xml:space="preserve"> - </w:t>
      </w:r>
      <w:r>
        <w:t>rajongott a munkájáért.) (</w:t>
      </w:r>
      <w:r>
        <w:rPr>
          <w:i/>
        </w:rPr>
        <w:t>A ford.</w:t>
      </w:r>
      <w:r>
        <w:t>)</w:t>
      </w:r>
    </w:p>
  </w:footnote>
  <w:footnote w:id="841">
    <w:p w14:paraId="46B29938" w14:textId="0AE02C2A" w:rsidR="009802AF" w:rsidRPr="009802AF" w:rsidRDefault="009802AF">
      <w:pPr>
        <w:pStyle w:val="Lbjegyzetszveg"/>
      </w:pPr>
      <w:r>
        <w:rPr>
          <w:rStyle w:val="Lbjegyzet-hivatkozs"/>
        </w:rPr>
        <w:footnoteRef/>
      </w:r>
      <w:r>
        <w:t xml:space="preserve"> Benares (mai - és ősi - nevén Varanasi) India hinduk által Hét Szent Városnak tekintettek egyike, az észak indiai Uttar Prades</w:t>
      </w:r>
      <w:r w:rsidR="00BB5281">
        <w:t>h</w:t>
      </w:r>
      <w:r>
        <w:t xml:space="preserve"> állam fővárosa. (</w:t>
      </w:r>
      <w:r>
        <w:rPr>
          <w:i/>
        </w:rPr>
        <w:t>A ford.</w:t>
      </w:r>
      <w:r>
        <w:t>)</w:t>
      </w:r>
    </w:p>
  </w:footnote>
  <w:footnote w:id="842">
    <w:p w14:paraId="53310E4A" w14:textId="220DE6CA" w:rsidR="00D6014A" w:rsidRPr="00D6014A" w:rsidRDefault="00D6014A">
      <w:pPr>
        <w:pStyle w:val="Lbjegyzetszveg"/>
      </w:pPr>
      <w:r>
        <w:rPr>
          <w:rStyle w:val="Lbjegyzet-hivatkozs"/>
        </w:rPr>
        <w:footnoteRef/>
      </w:r>
      <w:r>
        <w:t xml:space="preserve"> Baroda abban az időben önálló </w:t>
      </w:r>
      <w:r w:rsidR="00BB5281">
        <w:t>á</w:t>
      </w:r>
      <w:r>
        <w:t>llam volt Indiában, azonos nevű, királyi pompájáról és csodás építményeiről nevezetes fővárosával India Észak-Nyugati részén. Nem világos, hogy Norendo Babu megjegyzése az államra, vagy csak a fővárosára értendő. (</w:t>
      </w:r>
      <w:r>
        <w:rPr>
          <w:i/>
        </w:rPr>
        <w:t>A ford.</w:t>
      </w:r>
      <w:r>
        <w:t>)</w:t>
      </w:r>
    </w:p>
  </w:footnote>
  <w:footnote w:id="843">
    <w:p w14:paraId="14DD385D" w14:textId="0A7F1BFB" w:rsidR="00097DEE" w:rsidRPr="005E0678" w:rsidRDefault="002C75BD" w:rsidP="00097DEE">
      <w:pPr>
        <w:pStyle w:val="Lbjegyzetszveg"/>
      </w:pPr>
      <w:r>
        <w:rPr>
          <w:rStyle w:val="Lbjegyzet-hivatkozs"/>
        </w:rPr>
        <w:footnoteRef/>
      </w:r>
      <w:r>
        <w:t xml:space="preserve"> </w:t>
      </w:r>
      <w:r w:rsidR="00097DEE" w:rsidRPr="005E0678">
        <w:t>William Henry Rattigan, angol ügyvéd</w:t>
      </w:r>
      <w:r w:rsidR="00350F23">
        <w:t xml:space="preserve"> </w:t>
      </w:r>
      <w:r w:rsidR="00097DEE" w:rsidRPr="005E0678">
        <w:t xml:space="preserve">1882-ben megvásárolta a </w:t>
      </w:r>
      <w:r w:rsidR="00097DEE" w:rsidRPr="005E0678">
        <w:rPr>
          <w:i/>
          <w:iCs/>
        </w:rPr>
        <w:t>Pioneer</w:t>
      </w:r>
      <w:r w:rsidR="00097DEE">
        <w:t>-t,</w:t>
      </w:r>
      <w:r w:rsidR="00097DEE" w:rsidRPr="005E0678">
        <w:t xml:space="preserve"> majd nem sokkal később menesztette Sinnett urat a</w:t>
      </w:r>
      <w:r w:rsidR="00097DEE">
        <w:t xml:space="preserve"> </w:t>
      </w:r>
      <w:r w:rsidR="00097DEE" w:rsidRPr="005E0678">
        <w:t xml:space="preserve">szerkesztői posztról. </w:t>
      </w:r>
      <w:r w:rsidR="00DE2E9B">
        <w:t xml:space="preserve">Nem tudni, hogy ebben az ügyben ki volt a Walker nevű személy. </w:t>
      </w:r>
      <w:r w:rsidR="00097DEE" w:rsidRPr="005E0678">
        <w:t>(</w:t>
      </w:r>
      <w:r w:rsidR="00097DEE" w:rsidRPr="005E0678">
        <w:rPr>
          <w:i/>
        </w:rPr>
        <w:t>A ford.</w:t>
      </w:r>
      <w:r w:rsidR="00097DEE" w:rsidRPr="005E0678">
        <w:t>)</w:t>
      </w:r>
    </w:p>
    <w:p w14:paraId="4E2018B3" w14:textId="05C8121E" w:rsidR="002C75BD" w:rsidRDefault="002C75BD">
      <w:pPr>
        <w:pStyle w:val="Lbjegyzetszveg"/>
      </w:pPr>
    </w:p>
  </w:footnote>
  <w:footnote w:id="844">
    <w:p w14:paraId="4F499D4D" w14:textId="6B48C340" w:rsidR="007D11E2" w:rsidRPr="007D11E2" w:rsidRDefault="007D11E2">
      <w:pPr>
        <w:pStyle w:val="Lbjegyzetszveg"/>
      </w:pPr>
      <w:r>
        <w:rPr>
          <w:rStyle w:val="Lbjegyzet-hivatkozs"/>
        </w:rPr>
        <w:footnoteRef/>
      </w:r>
      <w:r>
        <w:t xml:space="preserve"> Subba Row Hume úrról alkotott véleményéről van itt szó. (</w:t>
      </w:r>
      <w:r>
        <w:rPr>
          <w:i/>
        </w:rPr>
        <w:t>A ford.</w:t>
      </w:r>
      <w:r>
        <w:t>)</w:t>
      </w:r>
    </w:p>
  </w:footnote>
  <w:footnote w:id="845">
    <w:p w14:paraId="4A5359E7" w14:textId="5743B9DC" w:rsidR="007D11E2" w:rsidRPr="007D11E2" w:rsidRDefault="007D11E2">
      <w:pPr>
        <w:pStyle w:val="Lbjegyzetszveg"/>
      </w:pPr>
      <w:r>
        <w:rPr>
          <w:rStyle w:val="Lbjegyzet-hivatkozs"/>
        </w:rPr>
        <w:footnoteRef/>
      </w:r>
      <w:r>
        <w:t xml:space="preserve"> Itt Hume úr C.C. Massey, Stainton Moses és más - a londoni teozófusok és a spiritiszták körében jelentős befolyással bíró - embereknek írt</w:t>
      </w:r>
      <w:r w:rsidR="00E21265">
        <w:t>,</w:t>
      </w:r>
      <w:r>
        <w:t xml:space="preserve"> a Társulat és a Testvériség imázsát rombolni igyekvő leveleiről van szó. (</w:t>
      </w:r>
      <w:r>
        <w:rPr>
          <w:i/>
        </w:rPr>
        <w:t>A ford.</w:t>
      </w:r>
      <w:r>
        <w:t>)</w:t>
      </w:r>
    </w:p>
  </w:footnote>
  <w:footnote w:id="846">
    <w:p w14:paraId="435A89AC" w14:textId="69B0A70B" w:rsidR="00FB515A" w:rsidRPr="00FB515A" w:rsidRDefault="00FB515A">
      <w:pPr>
        <w:pStyle w:val="Lbjegyzetszveg"/>
      </w:pPr>
      <w:r>
        <w:rPr>
          <w:rStyle w:val="Lbjegyzet-hivatkozs"/>
        </w:rPr>
        <w:footnoteRef/>
      </w:r>
      <w:r>
        <w:t xml:space="preserve"> Ez utalás Olcott ezredesre. A Mahatma leveleket kutatók szerint ő volt az, akit „néha szívélyesen ’ifjabb Moryanak’ neveztek”. (</w:t>
      </w:r>
      <w:r>
        <w:rPr>
          <w:i/>
        </w:rPr>
        <w:t>A ford.</w:t>
      </w:r>
      <w:r>
        <w:t>)</w:t>
      </w:r>
    </w:p>
  </w:footnote>
  <w:footnote w:id="847">
    <w:p w14:paraId="5E5396AC" w14:textId="1FB5FD86" w:rsidR="00BC2474" w:rsidRPr="00BC2474" w:rsidRDefault="00BC2474">
      <w:pPr>
        <w:pStyle w:val="Lbjegyzetszveg"/>
      </w:pPr>
      <w:r>
        <w:rPr>
          <w:rStyle w:val="Lbjegyzet-hivatkozs"/>
        </w:rPr>
        <w:footnoteRef/>
      </w:r>
      <w:r>
        <w:t xml:space="preserve"> Ironikus utalás a Rothney Castle-ben lakó Hume úrra. (</w:t>
      </w:r>
      <w:r>
        <w:rPr>
          <w:i/>
        </w:rPr>
        <w:t>A ford.</w:t>
      </w:r>
      <w:r>
        <w:t>)</w:t>
      </w:r>
    </w:p>
  </w:footnote>
  <w:footnote w:id="848">
    <w:p w14:paraId="611F4903" w14:textId="728A7E0A" w:rsidR="007E5984" w:rsidRPr="00D469FA" w:rsidRDefault="007E5984">
      <w:pPr>
        <w:pStyle w:val="Lbjegyzetszveg"/>
      </w:pPr>
      <w:r>
        <w:rPr>
          <w:rStyle w:val="Lbjegyzet-hivatkozs"/>
        </w:rPr>
        <w:footnoteRef/>
      </w:r>
      <w:r>
        <w:t xml:space="preserve"> </w:t>
      </w:r>
      <w:r w:rsidR="00D469FA">
        <w:t>Ez egy bekezdés parafrázisa</w:t>
      </w:r>
      <w:r w:rsidR="00D469FA" w:rsidRPr="00D469FA">
        <w:rPr>
          <w:rFonts w:ascii="Arial" w:hAnsi="Arial" w:cs="Arial"/>
          <w:color w:val="202122"/>
          <w:sz w:val="21"/>
          <w:szCs w:val="21"/>
          <w:shd w:val="clear" w:color="auto" w:fill="FFFFFF"/>
        </w:rPr>
        <w:t xml:space="preserve"> </w:t>
      </w:r>
      <w:r w:rsidR="00D469FA" w:rsidRPr="00D469FA">
        <w:t>Thomas Frognall Dibdi</w:t>
      </w:r>
      <w:r w:rsidR="00D469FA">
        <w:t xml:space="preserve">n </w:t>
      </w:r>
      <w:r w:rsidR="00D469FA" w:rsidRPr="00D469FA">
        <w:rPr>
          <w:i/>
          <w:iCs/>
        </w:rPr>
        <w:t>Cranmer: by a Member of the Roxburghe Club</w:t>
      </w:r>
      <w:r w:rsidR="00D469FA">
        <w:t xml:space="preserve"> c. művéből. Eredetileg így szól: </w:t>
      </w:r>
      <w:r w:rsidR="00D469FA" w:rsidRPr="00D469FA">
        <w:t>“For fame, after all, is but a squinting jade, never looking at you direct in the face”</w:t>
      </w:r>
      <w:r w:rsidR="00D469FA">
        <w:t>. (Hiszen a hírnév végső soron egy bandzsa ékkő, ami soha nem néz egyenesen az ember szemébe). (</w:t>
      </w:r>
      <w:r w:rsidR="00D469FA">
        <w:rPr>
          <w:i/>
        </w:rPr>
        <w:t>A ford.</w:t>
      </w:r>
      <w:r w:rsidR="00D469FA">
        <w:t>)</w:t>
      </w:r>
    </w:p>
  </w:footnote>
  <w:footnote w:id="849">
    <w:p w14:paraId="153120D0" w14:textId="13944EDC" w:rsidR="005D1F0C" w:rsidRPr="005D1F0C" w:rsidRDefault="005D1F0C">
      <w:pPr>
        <w:pStyle w:val="Lbjegyzetszveg"/>
      </w:pPr>
      <w:r>
        <w:rPr>
          <w:rStyle w:val="Lbjegyzet-hivatkozs"/>
        </w:rPr>
        <w:footnoteRef/>
      </w:r>
      <w:r>
        <w:t xml:space="preserve"> </w:t>
      </w:r>
      <w:r w:rsidRPr="005D1F0C">
        <w:t>Sayajirao Gaekwad III</w:t>
      </w:r>
      <w:r w:rsidR="00015EB5">
        <w:t>.</w:t>
      </w:r>
      <w:r>
        <w:t>, abban az időben Baroda maharadzsája. (</w:t>
      </w:r>
      <w:r>
        <w:rPr>
          <w:i/>
        </w:rPr>
        <w:t>A ford.</w:t>
      </w:r>
      <w:r>
        <w:t>)</w:t>
      </w:r>
    </w:p>
  </w:footnote>
  <w:footnote w:id="850">
    <w:p w14:paraId="2B1FDE61" w14:textId="4FB807C3" w:rsidR="005D1F0C" w:rsidRDefault="005D1F0C">
      <w:pPr>
        <w:pStyle w:val="Lbjegyzetszveg"/>
      </w:pPr>
      <w:r>
        <w:rPr>
          <w:rStyle w:val="Lbjegyzet-hivatkozs"/>
        </w:rPr>
        <w:footnoteRef/>
      </w:r>
      <w:r>
        <w:t xml:space="preserve"> Ez </w:t>
      </w:r>
      <w:r w:rsidRPr="00CE269A">
        <w:t>Tukoji Rao II</w:t>
      </w:r>
      <w:r w:rsidR="00015EB5">
        <w:t>.</w:t>
      </w:r>
      <w:r w:rsidRPr="00CE269A">
        <w:t xml:space="preserve"> Holkar XI</w:t>
      </w:r>
      <w:r w:rsidR="00015EB5">
        <w:t>.</w:t>
      </w:r>
      <w:r w:rsidRPr="00CE269A">
        <w:t xml:space="preserve"> Bahadur</w:t>
      </w:r>
      <w:r>
        <w:t>, az 1883-ban uralkodó indorei Maharadzsa lehetett. (</w:t>
      </w:r>
      <w:r>
        <w:rPr>
          <w:i/>
        </w:rPr>
        <w:t>A ford.</w:t>
      </w:r>
      <w:r>
        <w:t>)</w:t>
      </w:r>
    </w:p>
  </w:footnote>
  <w:footnote w:id="851">
    <w:p w14:paraId="58FE269A" w14:textId="5C748FDA" w:rsidR="00956C1D" w:rsidRPr="006C29F6" w:rsidRDefault="00956C1D">
      <w:pPr>
        <w:pStyle w:val="Lbjegyzetszveg"/>
      </w:pPr>
      <w:r>
        <w:rPr>
          <w:rStyle w:val="Lbjegyzet-hivatkozs"/>
        </w:rPr>
        <w:footnoteRef/>
      </w:r>
      <w:r>
        <w:t xml:space="preserve"> Ez nagyjából </w:t>
      </w:r>
      <w:r w:rsidR="006C29F6">
        <w:t xml:space="preserve">egy, </w:t>
      </w:r>
      <w:r>
        <w:t>fizikai síkon ható életerő megnyilvánulási formájának mondható energia</w:t>
      </w:r>
      <w:r w:rsidR="006C29F6">
        <w:t xml:space="preserve">, amit Carl </w:t>
      </w:r>
      <w:r w:rsidR="00EF1B96">
        <w:t xml:space="preserve">von </w:t>
      </w:r>
      <w:r w:rsidR="006C29F6">
        <w:t>Reichenbach kutatásai ismertettek meg a világgal. (</w:t>
      </w:r>
      <w:r w:rsidR="006C29F6">
        <w:rPr>
          <w:i/>
        </w:rPr>
        <w:t>A ford.</w:t>
      </w:r>
      <w:r w:rsidR="006C29F6">
        <w:t>)</w:t>
      </w:r>
    </w:p>
  </w:footnote>
  <w:footnote w:id="852">
    <w:p w14:paraId="76225599" w14:textId="1419097F" w:rsidR="002641C1" w:rsidRPr="002641C1" w:rsidRDefault="002641C1">
      <w:pPr>
        <w:pStyle w:val="Lbjegyzetszveg"/>
      </w:pPr>
      <w:r>
        <w:rPr>
          <w:rStyle w:val="Lbjegyzet-hivatkozs"/>
        </w:rPr>
        <w:footnoteRef/>
      </w:r>
      <w:r>
        <w:t xml:space="preserve"> </w:t>
      </w:r>
      <w:r w:rsidRPr="005E0678">
        <w:t>Charles Carleton Massey</w:t>
      </w:r>
      <w:r>
        <w:t xml:space="preserve"> (C.C.M), a</w:t>
      </w:r>
      <w:r w:rsidRPr="005E0678">
        <w:t>ngol spiritiszta</w:t>
      </w:r>
      <w:r>
        <w:t>. Bővebben róla lásd a</w:t>
      </w:r>
      <w:r w:rsidR="00EF1B96">
        <w:t xml:space="preserve"> </w:t>
      </w:r>
      <w:r w:rsidR="00EF1B96">
        <w:fldChar w:fldCharType="begin"/>
      </w:r>
      <w:r w:rsidR="00EF1B96">
        <w:instrText xml:space="preserve"> PAGEREF _Ref215939132 \h </w:instrText>
      </w:r>
      <w:r w:rsidR="00EF1B96">
        <w:fldChar w:fldCharType="separate"/>
      </w:r>
      <w:r w:rsidR="00EF1B96">
        <w:rPr>
          <w:noProof/>
        </w:rPr>
        <w:t>40</w:t>
      </w:r>
      <w:r w:rsidR="00EF1B96">
        <w:fldChar w:fldCharType="end"/>
      </w:r>
      <w:r w:rsidR="00EF1B96">
        <w:t>.</w:t>
      </w:r>
      <w:r>
        <w:t xml:space="preserve"> </w:t>
      </w:r>
      <w:r w:rsidRPr="005E0678">
        <w:t>o</w:t>
      </w:r>
      <w:r>
        <w:t>. lábjegyzetét. (</w:t>
      </w:r>
      <w:r>
        <w:rPr>
          <w:i/>
        </w:rPr>
        <w:t>A ford.</w:t>
      </w:r>
      <w:r>
        <w:t>)</w:t>
      </w:r>
    </w:p>
  </w:footnote>
  <w:footnote w:id="853">
    <w:p w14:paraId="3BC4D331" w14:textId="1085A688" w:rsidR="00647289" w:rsidRPr="00647289" w:rsidRDefault="00647289">
      <w:pPr>
        <w:pStyle w:val="Lbjegyzetszveg"/>
      </w:pPr>
      <w:r>
        <w:rPr>
          <w:rStyle w:val="Lbjegyzet-hivatkozs"/>
        </w:rPr>
        <w:footnoteRef/>
      </w:r>
      <w:r>
        <w:t xml:space="preserve"> Ez valószínűleg Hilarion Mester lehetett. (</w:t>
      </w:r>
      <w:r>
        <w:rPr>
          <w:i/>
        </w:rPr>
        <w:t>A ford.</w:t>
      </w:r>
      <w:r>
        <w:t>)</w:t>
      </w:r>
    </w:p>
  </w:footnote>
  <w:footnote w:id="854">
    <w:p w14:paraId="2875E745" w14:textId="276961C5" w:rsidR="007830DF" w:rsidRPr="007830DF" w:rsidRDefault="007830DF">
      <w:pPr>
        <w:pStyle w:val="Lbjegyzetszveg"/>
      </w:pPr>
      <w:r>
        <w:rPr>
          <w:rStyle w:val="Lbjegyzet-hivatkozs"/>
        </w:rPr>
        <w:footnoteRef/>
      </w:r>
      <w:r>
        <w:t xml:space="preserve"> Az </w:t>
      </w:r>
      <w:r>
        <w:rPr>
          <w:i/>
          <w:iCs/>
        </w:rPr>
        <w:t xml:space="preserve">odium theologicum </w:t>
      </w:r>
      <w:r>
        <w:t xml:space="preserve">egy latin kifejezés, jelentése kb.: teológia alapú gyűlölködés. Olyan ellenségeskedés megjelölésére is alkalmazzák, aminek alapja valamilyen </w:t>
      </w:r>
      <w:r w:rsidR="008F5632">
        <w:t>„</w:t>
      </w:r>
      <w:r>
        <w:t>hitvita</w:t>
      </w:r>
      <w:r w:rsidR="008F5632">
        <w:t>”</w:t>
      </w:r>
      <w:r>
        <w:t xml:space="preserve">, </w:t>
      </w:r>
      <w:r w:rsidR="008F5632">
        <w:t xml:space="preserve">azaz </w:t>
      </w:r>
      <w:r>
        <w:t>sokszor apró részletekben eltérő</w:t>
      </w:r>
      <w:r w:rsidR="00EF1B96">
        <w:t>, egyik oldalon sem bizonyítható</w:t>
      </w:r>
      <w:r>
        <w:t xml:space="preserve"> nézetek miatt feltámadt gyilkos indulat,</w:t>
      </w:r>
      <w:r w:rsidR="008F5632">
        <w:t xml:space="preserve"> miközben</w:t>
      </w:r>
      <w:r>
        <w:t xml:space="preserve"> még az alapeszme is valójában téves</w:t>
      </w:r>
      <w:r w:rsidR="008F5632">
        <w:t>,</w:t>
      </w:r>
      <w:r>
        <w:t xml:space="preserve"> vagy </w:t>
      </w:r>
      <w:r w:rsidR="008F5632">
        <w:t xml:space="preserve">puszta </w:t>
      </w:r>
      <w:r>
        <w:t>kitaláció. (</w:t>
      </w:r>
      <w:r>
        <w:rPr>
          <w:i/>
        </w:rPr>
        <w:t>A ford.</w:t>
      </w:r>
      <w:r>
        <w:t>)</w:t>
      </w:r>
    </w:p>
  </w:footnote>
  <w:footnote w:id="855">
    <w:p w14:paraId="5157EA1F" w14:textId="268BA1FC" w:rsidR="008F5632" w:rsidRDefault="008F5632">
      <w:pPr>
        <w:pStyle w:val="Lbjegyzetszveg"/>
      </w:pPr>
      <w:r>
        <w:rPr>
          <w:rStyle w:val="Lbjegyzet-hivatkozs"/>
        </w:rPr>
        <w:footnoteRef/>
      </w:r>
      <w:r>
        <w:t xml:space="preserve"> R.C. Simpson asszony és Hollis-Billing asszony is jól ismert médiumok voltak, különösen az amerikai spiritiszták körében. (Hollis-Billing asszonyról bővebben lásd még</w:t>
      </w:r>
      <w:r w:rsidR="008A5330">
        <w:t xml:space="preserve"> a</w:t>
      </w:r>
      <w:r>
        <w:t xml:space="preserve"> </w:t>
      </w:r>
      <w:r w:rsidR="00EF1B96">
        <w:fldChar w:fldCharType="begin"/>
      </w:r>
      <w:r w:rsidR="00EF1B96">
        <w:instrText xml:space="preserve"> PAGEREF _Ref217327660 \h </w:instrText>
      </w:r>
      <w:r w:rsidR="00EF1B96">
        <w:fldChar w:fldCharType="separate"/>
      </w:r>
      <w:r w:rsidR="00EF1B96">
        <w:rPr>
          <w:noProof/>
        </w:rPr>
        <w:t>314</w:t>
      </w:r>
      <w:r w:rsidR="00EF1B96">
        <w:fldChar w:fldCharType="end"/>
      </w:r>
      <w:r w:rsidR="00EF1B96">
        <w:t>.</w:t>
      </w:r>
      <w:r w:rsidR="008A5330">
        <w:t xml:space="preserve"> o.</w:t>
      </w:r>
      <w:r>
        <w:t xml:space="preserve"> lábjegyzetét.)</w:t>
      </w:r>
    </w:p>
  </w:footnote>
  <w:footnote w:id="856">
    <w:p w14:paraId="157E3BB9" w14:textId="157D9116" w:rsidR="00471157" w:rsidRPr="00471157" w:rsidRDefault="00471157">
      <w:pPr>
        <w:pStyle w:val="Lbjegyzetszveg"/>
      </w:pPr>
      <w:r>
        <w:rPr>
          <w:rStyle w:val="Lbjegyzet-hivatkozs"/>
        </w:rPr>
        <w:footnoteRef/>
      </w:r>
      <w:r>
        <w:t xml:space="preserve"> A </w:t>
      </w:r>
      <w:r>
        <w:rPr>
          <w:i/>
          <w:iCs/>
        </w:rPr>
        <w:t xml:space="preserve">suppression veri, suggestis falsi </w:t>
      </w:r>
      <w:r>
        <w:t>(latin) egy alaptétel a jogban. Azt jelenti, hogy aki szándékosan elhallgatja, eltorzítja vagy elrejti az igazságot, az</w:t>
      </w:r>
      <w:r w:rsidR="00B65D0E">
        <w:t xml:space="preserve"> </w:t>
      </w:r>
      <w:r>
        <w:t xml:space="preserve">aktívan valótlanságot terjeszt. Ez a helyzet gyakran ad alapot szerződések </w:t>
      </w:r>
      <w:r w:rsidR="00B65D0E">
        <w:t xml:space="preserve">stb. utólagos érvénytelenítésére. </w:t>
      </w:r>
      <w:r>
        <w:t>(</w:t>
      </w:r>
      <w:r>
        <w:rPr>
          <w:i/>
        </w:rPr>
        <w:t>A ford.</w:t>
      </w:r>
      <w:r>
        <w:t>)</w:t>
      </w:r>
    </w:p>
  </w:footnote>
  <w:footnote w:id="857">
    <w:p w14:paraId="4137C562" w14:textId="4292D756" w:rsidR="00822751" w:rsidRDefault="00822751">
      <w:pPr>
        <w:pStyle w:val="Lbjegyzetszveg"/>
      </w:pPr>
      <w:r>
        <w:rPr>
          <w:rStyle w:val="Lbjegyzet-hivatkozs"/>
        </w:rPr>
        <w:footnoteRef/>
      </w:r>
      <w:r>
        <w:t xml:space="preserve"> „</w:t>
      </w:r>
      <w:r w:rsidRPr="005E0678">
        <w:t xml:space="preserve">Rabelais negyedórája lejárt” – utalás a francia író annak érdekében bevetett </w:t>
      </w:r>
      <w:r w:rsidR="00090EDB">
        <w:t>i</w:t>
      </w:r>
      <w:r>
        <w:t xml:space="preserve">gérgetéses </w:t>
      </w:r>
      <w:r w:rsidRPr="005E0678">
        <w:t xml:space="preserve">trükkjére, hogy elkerülje kávéházi számlája kifizetését. </w:t>
      </w:r>
      <w:r>
        <w:t xml:space="preserve">Itt kb.: elérkezett az ígéret teljesítésének ideje. </w:t>
      </w:r>
      <w:r w:rsidRPr="005E0678">
        <w:t>(</w:t>
      </w:r>
      <w:r w:rsidRPr="005E0678">
        <w:rPr>
          <w:i/>
          <w:iCs/>
        </w:rPr>
        <w:t>A ford.</w:t>
      </w:r>
      <w:r w:rsidRPr="005E0678">
        <w:t>)</w:t>
      </w:r>
    </w:p>
  </w:footnote>
  <w:footnote w:id="858">
    <w:p w14:paraId="03041D8B" w14:textId="2F001D1B" w:rsidR="00B44470" w:rsidRPr="00B44470" w:rsidRDefault="00B44470">
      <w:pPr>
        <w:pStyle w:val="Lbjegyzetszveg"/>
      </w:pPr>
      <w:r>
        <w:rPr>
          <w:rStyle w:val="Lbjegyzet-hivatkozs"/>
        </w:rPr>
        <w:footnoteRef/>
      </w:r>
      <w:r>
        <w:t xml:space="preserve"> </w:t>
      </w:r>
      <w:r w:rsidR="006C6D2A">
        <w:rPr>
          <w:i/>
          <w:iCs/>
        </w:rPr>
        <w:t>Ryot-</w:t>
      </w:r>
      <w:r w:rsidR="006C6D2A">
        <w:t xml:space="preserve">nak </w:t>
      </w:r>
      <w:r>
        <w:t>Indiában a földet nem tulajdonosként, hanem bérlőként művelő embereket nevezték.</w:t>
      </w:r>
      <w:r w:rsidR="001677E1">
        <w:t xml:space="preserve"> Őket a</w:t>
      </w:r>
      <w:r w:rsidR="000924ED">
        <w:t>kkoriban a</w:t>
      </w:r>
      <w:r w:rsidR="001677E1">
        <w:t xml:space="preserve"> földtulajdonosok vagy haszonbérlők ellenében semmilyen jogv</w:t>
      </w:r>
      <w:r w:rsidR="006C6D2A">
        <w:t>édelem nem illette meg</w:t>
      </w:r>
      <w:r w:rsidR="001677E1">
        <w:t xml:space="preserve">. </w:t>
      </w:r>
      <w:r>
        <w:t>(</w:t>
      </w:r>
      <w:r>
        <w:rPr>
          <w:i/>
        </w:rPr>
        <w:t>A ford.</w:t>
      </w:r>
      <w:r>
        <w:t>)</w:t>
      </w:r>
    </w:p>
  </w:footnote>
  <w:footnote w:id="859">
    <w:p w14:paraId="6E6AF7AA" w14:textId="283A5620" w:rsidR="006C6D2A" w:rsidRPr="006C6D2A" w:rsidRDefault="006C6D2A">
      <w:pPr>
        <w:pStyle w:val="Lbjegyzetszveg"/>
      </w:pPr>
      <w:r>
        <w:rPr>
          <w:rStyle w:val="Lbjegyzet-hivatkozs"/>
        </w:rPr>
        <w:footnoteRef/>
      </w:r>
      <w:r>
        <w:t xml:space="preserve"> A </w:t>
      </w:r>
      <w:r>
        <w:rPr>
          <w:i/>
          <w:iCs/>
        </w:rPr>
        <w:t>Bengal Rent Bill</w:t>
      </w:r>
      <w:r>
        <w:t xml:space="preserve"> (Bengáli Földbérleti Törvény) a bérleti díjak és jövedékek gátlástalan emelése miatt kitörő, egyre súlyosabbá váló paraszti lázongásokra akart megoldást adni. Célja az volt, hogy meghatározza mind a </w:t>
      </w:r>
      <w:r w:rsidRPr="006C6D2A">
        <w:rPr>
          <w:i/>
          <w:iCs/>
        </w:rPr>
        <w:t>ryot</w:t>
      </w:r>
      <w:r>
        <w:t xml:space="preserve">-ok, mind a földet nekik bérbe adó </w:t>
      </w:r>
      <w:r w:rsidRPr="006C6D2A">
        <w:rPr>
          <w:i/>
          <w:iCs/>
        </w:rPr>
        <w:t>zamindar</w:t>
      </w:r>
      <w:r w:rsidRPr="006C6D2A">
        <w:t>-ok</w:t>
      </w:r>
      <w:r>
        <w:t xml:space="preserve"> jogait. (</w:t>
      </w:r>
      <w:r>
        <w:rPr>
          <w:i/>
        </w:rPr>
        <w:t>A ford.</w:t>
      </w:r>
      <w:r>
        <w:t>)</w:t>
      </w:r>
    </w:p>
  </w:footnote>
  <w:footnote w:id="860">
    <w:p w14:paraId="6BD47BDC" w14:textId="1BE0E9B7" w:rsidR="00FB4814" w:rsidRPr="00FB4814" w:rsidRDefault="00FB4814">
      <w:pPr>
        <w:pStyle w:val="Lbjegyzetszveg"/>
      </w:pPr>
      <w:r>
        <w:rPr>
          <w:rStyle w:val="Lbjegyzet-hivatkozs"/>
        </w:rPr>
        <w:footnoteRef/>
      </w:r>
      <w:r>
        <w:t xml:space="preserve"> Ez a jól ismert „minden út Rómába vezet” mondás átfogalmazott változata. Jelentése kb. „bármilyen út, ami Rómába vezet, megfelelő út”.  (</w:t>
      </w:r>
      <w:r>
        <w:rPr>
          <w:i/>
        </w:rPr>
        <w:t>A ford.</w:t>
      </w:r>
      <w:r>
        <w:t>)</w:t>
      </w:r>
    </w:p>
  </w:footnote>
  <w:footnote w:id="861">
    <w:p w14:paraId="74023130" w14:textId="2484C7E4" w:rsidR="00FB4814" w:rsidRPr="007D25A8" w:rsidRDefault="00FB4814">
      <w:pPr>
        <w:pStyle w:val="Lbjegyzetszveg"/>
      </w:pPr>
      <w:r>
        <w:rPr>
          <w:rStyle w:val="Lbjegyzet-hivatkozs"/>
        </w:rPr>
        <w:footnoteRef/>
      </w:r>
      <w:r>
        <w:t xml:space="preserve"> </w:t>
      </w:r>
      <w:r w:rsidR="007D25A8">
        <w:t xml:space="preserve">A </w:t>
      </w:r>
      <w:r w:rsidR="007D25A8" w:rsidRPr="007D25A8">
        <w:rPr>
          <w:i/>
          <w:iCs/>
        </w:rPr>
        <w:t>Bhikku</w:t>
      </w:r>
      <w:r w:rsidR="007D25A8">
        <w:rPr>
          <w:i/>
          <w:iCs/>
        </w:rPr>
        <w:t>-</w:t>
      </w:r>
      <w:r w:rsidR="007D25A8">
        <w:t>k - egy, a hagyomány szerint maga Buddha Urunk által alapított rendhez tartozó - felszentelt, fogadalmat tett buddhista szerzetesek. (</w:t>
      </w:r>
      <w:r w:rsidR="007D25A8">
        <w:rPr>
          <w:i/>
        </w:rPr>
        <w:t>A ford.</w:t>
      </w:r>
      <w:r w:rsidR="007D25A8">
        <w:t>)</w:t>
      </w:r>
    </w:p>
  </w:footnote>
  <w:footnote w:id="862">
    <w:p w14:paraId="5632B437" w14:textId="3A720B87" w:rsidR="00FB4814" w:rsidRPr="007D25A8" w:rsidRDefault="00FB4814" w:rsidP="000924ED">
      <w:pPr>
        <w:pStyle w:val="Lbjegyzetszveg"/>
      </w:pPr>
      <w:r>
        <w:rPr>
          <w:rStyle w:val="Lbjegyzet-hivatkozs"/>
        </w:rPr>
        <w:footnoteRef/>
      </w:r>
      <w:r>
        <w:t xml:space="preserve"> Az </w:t>
      </w:r>
      <w:r>
        <w:rPr>
          <w:i/>
          <w:iCs/>
        </w:rPr>
        <w:t>Arhat</w:t>
      </w:r>
      <w:r>
        <w:t xml:space="preserve"> alapvetően megvilágosodott emberi lényt jelent, </w:t>
      </w:r>
      <w:r w:rsidR="003F5E14">
        <w:t>bár</w:t>
      </w:r>
      <w:r>
        <w:t xml:space="preserve"> ennél </w:t>
      </w:r>
      <w:r w:rsidR="007D25A8">
        <w:t>sokkal összetettebb a</w:t>
      </w:r>
      <w:r>
        <w:t xml:space="preserve"> jelentése. Továbbiak</w:t>
      </w:r>
      <w:r w:rsidR="007D25A8">
        <w:t xml:space="preserve"> e</w:t>
      </w:r>
      <w:r w:rsidR="003F5E14">
        <w:t xml:space="preserve"> kifejezés jel</w:t>
      </w:r>
      <w:r w:rsidR="000924ED">
        <w:t>e</w:t>
      </w:r>
      <w:r w:rsidR="003F5E14">
        <w:t>ntéséről</w:t>
      </w:r>
      <w:r w:rsidR="007D25A8">
        <w:t xml:space="preserve"> a </w:t>
      </w:r>
      <w:bookmarkStart w:id="316" w:name="_Hlk226915136"/>
      <w:r w:rsidR="000924ED">
        <w:fldChar w:fldCharType="begin"/>
      </w:r>
      <w:r w:rsidR="000924ED">
        <w:instrText xml:space="preserve"> PAGEREF _Ref221540101 \h </w:instrText>
      </w:r>
      <w:r w:rsidR="000924ED">
        <w:fldChar w:fldCharType="separate"/>
      </w:r>
      <w:r w:rsidR="000924ED">
        <w:rPr>
          <w:noProof/>
        </w:rPr>
        <w:t>304</w:t>
      </w:r>
      <w:r w:rsidR="000924ED">
        <w:fldChar w:fldCharType="end"/>
      </w:r>
      <w:r w:rsidR="000924ED">
        <w:t>.</w:t>
      </w:r>
      <w:bookmarkEnd w:id="316"/>
      <w:r w:rsidR="007D25A8">
        <w:t xml:space="preserve"> </w:t>
      </w:r>
      <w:r w:rsidR="000924ED">
        <w:t xml:space="preserve"> </w:t>
      </w:r>
      <w:r w:rsidR="007D25A8">
        <w:t>o. lábjegyzetében olvashatók. (</w:t>
      </w:r>
      <w:r w:rsidR="007D25A8">
        <w:rPr>
          <w:i/>
        </w:rPr>
        <w:t>A ford.</w:t>
      </w:r>
      <w:r w:rsidR="007D25A8">
        <w:t>)</w:t>
      </w:r>
    </w:p>
  </w:footnote>
  <w:footnote w:id="863">
    <w:p w14:paraId="2470A94C" w14:textId="608A6C31" w:rsidR="00004C17" w:rsidRDefault="00004C17">
      <w:pPr>
        <w:pStyle w:val="Lbjegyzetszveg"/>
      </w:pPr>
      <w:r>
        <w:rPr>
          <w:rStyle w:val="Lbjegyzet-hivatkozs"/>
        </w:rPr>
        <w:footnoteRef/>
      </w:r>
      <w:r>
        <w:t xml:space="preserve"> </w:t>
      </w:r>
      <w:r w:rsidRPr="005E0678">
        <w:t xml:space="preserve">Sinnett úr </w:t>
      </w:r>
      <w:r w:rsidR="00B5269E" w:rsidRPr="00B5269E">
        <w:rPr>
          <w:i/>
          <w:iCs/>
        </w:rPr>
        <w:t>Esoteric Buddhism</w:t>
      </w:r>
      <w:r w:rsidRPr="005E0678">
        <w:t xml:space="preserve"> cím</w:t>
      </w:r>
      <w:r w:rsidR="00B5269E">
        <w:t>mel</w:t>
      </w:r>
      <w:r w:rsidRPr="005E0678">
        <w:t xml:space="preserve"> adta ki híressé vált, a Mesterek levelei alapján megírt könyvét. (</w:t>
      </w:r>
      <w:r w:rsidRPr="005E0678">
        <w:rPr>
          <w:i/>
        </w:rPr>
        <w:t>A ford.</w:t>
      </w:r>
      <w:r w:rsidRPr="005E0678">
        <w:t>)</w:t>
      </w:r>
    </w:p>
  </w:footnote>
  <w:footnote w:id="864">
    <w:p w14:paraId="11117B0B" w14:textId="297CE738" w:rsidR="00B5269E" w:rsidRPr="00B5269E" w:rsidRDefault="00B5269E">
      <w:pPr>
        <w:pStyle w:val="Lbjegyzetszveg"/>
      </w:pPr>
      <w:r>
        <w:rPr>
          <w:rStyle w:val="Lbjegyzet-hivatkozs"/>
        </w:rPr>
        <w:footnoteRef/>
      </w:r>
      <w:r>
        <w:t xml:space="preserve"> Behar (mai nevén Bihár állam, India É-K-i részén) India egy tartománya volt akkoriban. (</w:t>
      </w:r>
      <w:r>
        <w:rPr>
          <w:i/>
        </w:rPr>
        <w:t>A ford.</w:t>
      </w:r>
      <w:r>
        <w:t>)</w:t>
      </w:r>
    </w:p>
  </w:footnote>
  <w:footnote w:id="865">
    <w:p w14:paraId="2B250DAF" w14:textId="342D19AE" w:rsidR="00964AEE" w:rsidRPr="00037604" w:rsidRDefault="00964AEE">
      <w:pPr>
        <w:pStyle w:val="Lbjegyzetszveg"/>
      </w:pPr>
      <w:r>
        <w:rPr>
          <w:rStyle w:val="Lbjegyzet-hivatkozs"/>
        </w:rPr>
        <w:footnoteRef/>
      </w:r>
      <w:r>
        <w:t xml:space="preserve"> E</w:t>
      </w:r>
      <w:r w:rsidR="009E68DA">
        <w:t>bben a szövegösszefüggésben</w:t>
      </w:r>
      <w:r>
        <w:t xml:space="preserve"> a „Races” (Fajok) szó</w:t>
      </w:r>
      <w:r w:rsidR="009E68DA">
        <w:t xml:space="preserve"> Indiában</w:t>
      </w:r>
      <w:r>
        <w:t xml:space="preserve"> </w:t>
      </w:r>
      <w:r w:rsidR="009E68DA">
        <w:t>kb. az európai feudális korszakból ismert föld</w:t>
      </w:r>
      <w:r w:rsidR="00D80532">
        <w:t>esurakat</w:t>
      </w:r>
      <w:r w:rsidR="009E68DA">
        <w:t xml:space="preserve"> </w:t>
      </w:r>
      <w:r w:rsidR="00D80532">
        <w:t>takar</w:t>
      </w:r>
      <w:r w:rsidR="007737A7">
        <w:t>ja</w:t>
      </w:r>
      <w:r w:rsidR="00037604">
        <w:t>. (</w:t>
      </w:r>
      <w:r w:rsidR="00037604">
        <w:rPr>
          <w:i/>
        </w:rPr>
        <w:t>A ford.</w:t>
      </w:r>
      <w:r w:rsidR="00037604">
        <w:t>)</w:t>
      </w:r>
    </w:p>
  </w:footnote>
  <w:footnote w:id="866">
    <w:p w14:paraId="14FD58E8" w14:textId="7F1CBC95" w:rsidR="00431856" w:rsidRDefault="00431856">
      <w:pPr>
        <w:pStyle w:val="Lbjegyzetszveg"/>
      </w:pPr>
      <w:r>
        <w:rPr>
          <w:rStyle w:val="Lbjegyzet-hivatkozs"/>
        </w:rPr>
        <w:footnoteRef/>
      </w:r>
      <w:r>
        <w:t xml:space="preserve"> A </w:t>
      </w:r>
      <w:r>
        <w:rPr>
          <w:i/>
          <w:iCs/>
        </w:rPr>
        <w:t>Zamindar</w:t>
      </w:r>
      <w:r>
        <w:t xml:space="preserve"> indiában ingatlan- de főleg földtulajdonost, illetve azt bérbe adót, „háziúrat” jelent. Itt egyértelműen a földet bérbeadókról van szó. (</w:t>
      </w:r>
      <w:r>
        <w:rPr>
          <w:i/>
        </w:rPr>
        <w:t>A ford.</w:t>
      </w:r>
      <w:r>
        <w:t>)</w:t>
      </w:r>
    </w:p>
  </w:footnote>
  <w:footnote w:id="867">
    <w:p w14:paraId="7CA05BC2" w14:textId="458304B2" w:rsidR="00431856" w:rsidRPr="00431856" w:rsidRDefault="00431856">
      <w:pPr>
        <w:pStyle w:val="Lbjegyzetszveg"/>
      </w:pPr>
      <w:r>
        <w:rPr>
          <w:rStyle w:val="Lbjegyzet-hivatkozs"/>
        </w:rPr>
        <w:footnoteRef/>
      </w:r>
      <w:r>
        <w:t xml:space="preserve"> Sir Charles Cornwallist 1786-ban nevezték ki India főkormányzójává és fegyveres erői főparancsnokává. Őt tartják felelősnek azért, hogy az Indiában kialakított angol közigazgatási és uralkodási rendszer olyan lett, amilyen. (</w:t>
      </w:r>
      <w:r>
        <w:rPr>
          <w:i/>
        </w:rPr>
        <w:t>A ford.</w:t>
      </w:r>
      <w:r>
        <w:t>)</w:t>
      </w:r>
    </w:p>
  </w:footnote>
  <w:footnote w:id="868">
    <w:p w14:paraId="38E7F1FF" w14:textId="011E13EC" w:rsidR="00847E31" w:rsidRPr="00847E31" w:rsidRDefault="00847E31">
      <w:pPr>
        <w:pStyle w:val="Lbjegyzetszveg"/>
      </w:pPr>
      <w:r>
        <w:rPr>
          <w:rStyle w:val="Lbjegyzet-hivatkozs"/>
        </w:rPr>
        <w:footnoteRef/>
      </w:r>
      <w:r>
        <w:t xml:space="preserve"> Az „Ilbert Törvényről” lásd a </w:t>
      </w:r>
      <w:r w:rsidR="007737A7">
        <w:fldChar w:fldCharType="begin"/>
      </w:r>
      <w:r w:rsidR="007737A7">
        <w:instrText xml:space="preserve"> PAGEREF _Ref226911619 \h </w:instrText>
      </w:r>
      <w:r w:rsidR="007737A7">
        <w:fldChar w:fldCharType="separate"/>
      </w:r>
      <w:r w:rsidR="007737A7">
        <w:rPr>
          <w:noProof/>
        </w:rPr>
        <w:t>399</w:t>
      </w:r>
      <w:r w:rsidR="007737A7">
        <w:fldChar w:fldCharType="end"/>
      </w:r>
      <w:r w:rsidR="007737A7">
        <w:t>.</w:t>
      </w:r>
      <w:r>
        <w:t xml:space="preserve"> o. lábjegyzetét. (</w:t>
      </w:r>
      <w:r>
        <w:rPr>
          <w:i/>
        </w:rPr>
        <w:t>A ford.</w:t>
      </w:r>
      <w:r>
        <w:t>)</w:t>
      </w:r>
    </w:p>
  </w:footnote>
  <w:footnote w:id="869">
    <w:p w14:paraId="21E17B1B" w14:textId="2E37FFC2" w:rsidR="000A35D6" w:rsidRPr="006241CD" w:rsidRDefault="000A35D6">
      <w:pPr>
        <w:pStyle w:val="Lbjegyzetszveg"/>
        <w:rPr>
          <w:iCs/>
        </w:rPr>
      </w:pPr>
      <w:r>
        <w:rPr>
          <w:rStyle w:val="Lbjegyzet-hivatkozs"/>
        </w:rPr>
        <w:footnoteRef/>
      </w:r>
      <w:r>
        <w:t xml:space="preserve"> A „Saligram-Surendro” </w:t>
      </w:r>
      <w:r w:rsidR="00216F5E">
        <w:t>eset</w:t>
      </w:r>
      <w:r>
        <w:t xml:space="preserve"> röviden: 1883-ban a Calcuttai Fellebbviteli Bíróság egy ügyben elrendelte, hogy egy családi szentély </w:t>
      </w:r>
      <w:r w:rsidR="006241CD">
        <w:t>bizonyos</w:t>
      </w:r>
      <w:r>
        <w:t xml:space="preserve"> darabját (egy </w:t>
      </w:r>
      <w:r w:rsidRPr="000A35D6">
        <w:rPr>
          <w:i/>
          <w:iCs/>
        </w:rPr>
        <w:t>Saligram</w:t>
      </w:r>
      <w:r>
        <w:t xml:space="preserve">-ot) vigyék el a bíróság elé, hogy az megállapíthassa annak korát. </w:t>
      </w:r>
      <w:r w:rsidR="006241CD">
        <w:t>Ez a hindu vallási szokások és kötelezettségek durva megsértésének minősült, ezért a</w:t>
      </w:r>
      <w:r>
        <w:t xml:space="preserve"> </w:t>
      </w:r>
      <w:r>
        <w:rPr>
          <w:i/>
          <w:iCs/>
        </w:rPr>
        <w:t xml:space="preserve">The Bengalee c. </w:t>
      </w:r>
      <w:r w:rsidRPr="000A35D6">
        <w:t xml:space="preserve">újság </w:t>
      </w:r>
      <w:r>
        <w:t xml:space="preserve">szerkesztője, </w:t>
      </w:r>
      <w:r w:rsidRPr="007737A7">
        <w:rPr>
          <w:i/>
          <w:iCs/>
        </w:rPr>
        <w:t>Surrendranath Benarjee</w:t>
      </w:r>
      <w:r>
        <w:t xml:space="preserve"> egy kemény hangú cikkben kritizálta a bíróság eljárását, durva túlkapásnak</w:t>
      </w:r>
      <w:r w:rsidR="006241CD">
        <w:t>, hatalommal visszaélésnek</w:t>
      </w:r>
      <w:r>
        <w:t xml:space="preserve"> minősítve azt. </w:t>
      </w:r>
      <w:r w:rsidR="006241CD">
        <w:t xml:space="preserve">Ezért törvény elé citálták, majd – a 4/5 részben angolokból álló - esküdtszék bűnösnek találta őt a bíróság megsértésének vádjával, és börtönbüntetésre ítélték. Így </w:t>
      </w:r>
      <w:r w:rsidR="006241CD" w:rsidRPr="007737A7">
        <w:rPr>
          <w:i/>
          <w:iCs/>
        </w:rPr>
        <w:t>Surrendranath</w:t>
      </w:r>
      <w:r w:rsidR="006241CD">
        <w:t xml:space="preserve"> B. lett az első indiai, akit vallási meggyőződésének hangoztatása miatt </w:t>
      </w:r>
      <w:r w:rsidR="00216F5E">
        <w:t xml:space="preserve">az angolok </w:t>
      </w:r>
      <w:r w:rsidR="006241CD">
        <w:t>börtönbe vetettek. (</w:t>
      </w:r>
      <w:r w:rsidR="006241CD">
        <w:rPr>
          <w:i/>
        </w:rPr>
        <w:t>A ford.</w:t>
      </w:r>
      <w:r w:rsidR="006241CD">
        <w:t>)</w:t>
      </w:r>
    </w:p>
  </w:footnote>
  <w:footnote w:id="870">
    <w:p w14:paraId="16C7BBB6" w14:textId="3A1E54A5" w:rsidR="00486C38" w:rsidRPr="00486C38" w:rsidRDefault="00486C38">
      <w:pPr>
        <w:pStyle w:val="Lbjegyzetszveg"/>
        <w:rPr>
          <w:iCs/>
        </w:rPr>
      </w:pPr>
      <w:r>
        <w:rPr>
          <w:rStyle w:val="Lbjegyzet-hivatkozs"/>
        </w:rPr>
        <w:footnoteRef/>
      </w:r>
      <w:r>
        <w:t xml:space="preserve"> A </w:t>
      </w:r>
      <w:r>
        <w:rPr>
          <w:i/>
          <w:iCs/>
        </w:rPr>
        <w:t xml:space="preserve">raison d’etre </w:t>
      </w:r>
      <w:r w:rsidRPr="00486C38">
        <w:t>egy francia kifejezés, jelentése kb.: létjogosultság</w:t>
      </w:r>
      <w:r>
        <w:t>. (</w:t>
      </w:r>
      <w:r>
        <w:rPr>
          <w:i/>
        </w:rPr>
        <w:t>A ford.</w:t>
      </w:r>
      <w:r>
        <w:t>)</w:t>
      </w:r>
    </w:p>
  </w:footnote>
  <w:footnote w:id="871">
    <w:p w14:paraId="102E3544" w14:textId="46BAE6E8" w:rsidR="00FA7A6C" w:rsidRPr="00460868" w:rsidRDefault="00FA7A6C">
      <w:pPr>
        <w:pStyle w:val="Lbjegyzetszveg"/>
      </w:pPr>
      <w:r>
        <w:rPr>
          <w:rStyle w:val="Lbjegyzet-hivatkozs"/>
        </w:rPr>
        <w:footnoteRef/>
      </w:r>
      <w:r>
        <w:t xml:space="preserve"> Lord Cornwallis „baklövése” főleg az volt, hogy </w:t>
      </w:r>
      <w:r w:rsidR="00460868">
        <w:t xml:space="preserve">törvényesített </w:t>
      </w:r>
      <w:r w:rsidR="00DA5A7B">
        <w:t xml:space="preserve">egy olyan </w:t>
      </w:r>
      <w:r w:rsidR="00460868">
        <w:t xml:space="preserve">megállapodást a Kelet-Indiai Társaság és a bengáli földtulajdonosok között, aminek eredményeként a brit birodalom ugyan biztos jövedelemhez és élelmiszer ellátáshoz jutott Indiából, de ennek érdekében </w:t>
      </w:r>
      <w:r w:rsidR="00DA5A7B">
        <w:t xml:space="preserve">mellesleg </w:t>
      </w:r>
      <w:r w:rsidR="00460868">
        <w:t xml:space="preserve">olyan helyzetet teremtett, hogy </w:t>
      </w:r>
      <w:r w:rsidR="00DA5A7B">
        <w:t>sok</w:t>
      </w:r>
      <w:r w:rsidR="00460868">
        <w:t xml:space="preserve"> addig</w:t>
      </w:r>
      <w:r w:rsidR="00DA5A7B">
        <w:t xml:space="preserve"> csak</w:t>
      </w:r>
      <w:r w:rsidR="00460868">
        <w:t xml:space="preserve"> kvázi adószedőből a földet művelők kárára földtulajdonosokat csinált, és egyfelől kényszerítette </w:t>
      </w:r>
      <w:r w:rsidR="00DA5A7B">
        <w:t>az előbbieket</w:t>
      </w:r>
      <w:r w:rsidR="00460868">
        <w:t xml:space="preserve"> a magas sarcok minden áron történő beszedésére, másfelől semmilyen érdemi akadályt nem állított az elé, hogy ezek teljesen megnyomorítsák és kisemmizzék az ő földjeiket </w:t>
      </w:r>
      <w:r w:rsidR="00DA5A7B">
        <w:t>csak bérelni tudó</w:t>
      </w:r>
      <w:r w:rsidR="00460868">
        <w:t xml:space="preserve"> parasztokat. (</w:t>
      </w:r>
      <w:r w:rsidR="00460868">
        <w:rPr>
          <w:i/>
        </w:rPr>
        <w:t>A ford.</w:t>
      </w:r>
      <w:r w:rsidR="00460868">
        <w:t>)</w:t>
      </w:r>
    </w:p>
  </w:footnote>
  <w:footnote w:id="872">
    <w:p w14:paraId="52E9B381" w14:textId="616E4B61" w:rsidR="00FA7A6C" w:rsidRPr="00FA7A6C" w:rsidRDefault="00FA7A6C">
      <w:pPr>
        <w:pStyle w:val="Lbjegyzetszveg"/>
      </w:pPr>
      <w:r>
        <w:rPr>
          <w:rStyle w:val="Lbjegyzet-hivatkozs"/>
        </w:rPr>
        <w:footnoteRef/>
      </w:r>
      <w:r>
        <w:t xml:space="preserve"> A </w:t>
      </w:r>
      <w:r w:rsidRPr="00FA7A6C">
        <w:rPr>
          <w:i/>
          <w:iCs/>
        </w:rPr>
        <w:t>Wuzeefa</w:t>
      </w:r>
      <w:r>
        <w:t xml:space="preserve"> és </w:t>
      </w:r>
      <w:r w:rsidRPr="00FA7A6C">
        <w:rPr>
          <w:i/>
          <w:iCs/>
        </w:rPr>
        <w:t>Mookassimah</w:t>
      </w:r>
      <w:r>
        <w:rPr>
          <w:i/>
          <w:iCs/>
        </w:rPr>
        <w:t xml:space="preserve"> </w:t>
      </w:r>
      <w:r>
        <w:t xml:space="preserve">rendszerek egyaránt </w:t>
      </w:r>
      <w:r w:rsidR="00DA5A7B">
        <w:t xml:space="preserve">India </w:t>
      </w:r>
      <w:r>
        <w:t>muzulmán uralom</w:t>
      </w:r>
      <w:r w:rsidR="00DA5A7B">
        <w:t xml:space="preserve"> alatt álló részein</w:t>
      </w:r>
      <w:r>
        <w:t xml:space="preserve"> alkalmazott adóztatási módszerek voltak. A kettő közti különbség főként az</w:t>
      </w:r>
      <w:r w:rsidR="00DA5A7B">
        <w:t xml:space="preserve"> volt</w:t>
      </w:r>
      <w:r>
        <w:t>, hogy az előbbi esetében egy fix összegű adót kellett pénzben megfizetnie az adóalanynak, egyszer évente</w:t>
      </w:r>
      <w:r w:rsidR="00DA5A7B">
        <w:t>.</w:t>
      </w:r>
      <w:r>
        <w:t xml:space="preserve"> A </w:t>
      </w:r>
      <w:r w:rsidRPr="00FA7A6C">
        <w:rPr>
          <w:i/>
          <w:iCs/>
        </w:rPr>
        <w:t>mukassimah</w:t>
      </w:r>
      <w:r>
        <w:t xml:space="preserve"> esetében a termés egy bizonyos részét kellett adóként, természetben beszolgáltatnia. (</w:t>
      </w:r>
      <w:r>
        <w:rPr>
          <w:i/>
        </w:rPr>
        <w:t>A ford.</w:t>
      </w:r>
      <w:r>
        <w:t>)</w:t>
      </w:r>
    </w:p>
  </w:footnote>
  <w:footnote w:id="873">
    <w:p w14:paraId="7F66B9D6" w14:textId="7CFA957C" w:rsidR="00C335AF" w:rsidRPr="00C335AF" w:rsidRDefault="00C335AF">
      <w:pPr>
        <w:pStyle w:val="Lbjegyzetszveg"/>
      </w:pPr>
      <w:r>
        <w:rPr>
          <w:rStyle w:val="Lbjegyzet-hivatkozs"/>
        </w:rPr>
        <w:footnoteRef/>
      </w:r>
      <w:r>
        <w:t xml:space="preserve"> Ezek voltak azok a megállapodások a brit birodalom tisztviselői és az adókat addig csak beszedő megbízottak között, amik az utóbbiakból földtulajdonosokat csináltak. (</w:t>
      </w:r>
      <w:r>
        <w:rPr>
          <w:i/>
        </w:rPr>
        <w:t>A ford.</w:t>
      </w:r>
      <w:r>
        <w:t>)</w:t>
      </w:r>
    </w:p>
  </w:footnote>
  <w:footnote w:id="874">
    <w:p w14:paraId="5B349AE0" w14:textId="35BB3406" w:rsidR="00C335AF" w:rsidRPr="00F47B4E" w:rsidRDefault="00C335AF">
      <w:pPr>
        <w:pStyle w:val="Lbjegyzetszveg"/>
      </w:pPr>
      <w:r>
        <w:rPr>
          <w:rStyle w:val="Lbjegyzet-hivatkozs"/>
        </w:rPr>
        <w:footnoteRef/>
      </w:r>
      <w:r>
        <w:t xml:space="preserve"> </w:t>
      </w:r>
      <w:r w:rsidR="00847965">
        <w:t>Ez egy közismert (bár igazából helytelenül értelmezett) hivatkozás a Noé által egyik fia, Ham (egyik) gyermekére (Kanaánra) kimondott átokra: „Átkozott Kanaán! Szolgák szolgája legyen atyjafiai közt</w:t>
      </w:r>
      <w:r w:rsidR="00F47B4E">
        <w:t>!</w:t>
      </w:r>
      <w:r w:rsidR="00847965">
        <w:t xml:space="preserve">” (Móz. I. 9:25). </w:t>
      </w:r>
      <w:r w:rsidR="00F47B4E">
        <w:t>Ám a</w:t>
      </w:r>
      <w:r w:rsidR="00847965">
        <w:t xml:space="preserve">z elterjedt </w:t>
      </w:r>
      <w:r w:rsidR="00F47B4E">
        <w:t>téves felfogás</w:t>
      </w:r>
      <w:r w:rsidR="00847965">
        <w:t xml:space="preserve"> szerint ez az átok Ham összes gyermekére, sőt </w:t>
      </w:r>
      <w:r w:rsidR="00F47B4E">
        <w:t xml:space="preserve">általában </w:t>
      </w:r>
      <w:r w:rsidR="00847965">
        <w:t xml:space="preserve">a sötét bőrű embercsoportokra vonatkozik. Pedig Hamnak </w:t>
      </w:r>
      <w:r w:rsidR="00F47B4E">
        <w:t>nem csak Kanaán volt a gyermeke, hanem még 3 másik fia is volt, akiket a Biblia nem említ ezzel az átokkal kapcsolatban. (</w:t>
      </w:r>
      <w:r w:rsidR="00F47B4E">
        <w:rPr>
          <w:i/>
        </w:rPr>
        <w:t>A ford.</w:t>
      </w:r>
      <w:r w:rsidR="00F47B4E">
        <w:t>)</w:t>
      </w:r>
    </w:p>
  </w:footnote>
  <w:footnote w:id="875">
    <w:p w14:paraId="14E1B996" w14:textId="1F82D645" w:rsidR="002C1034" w:rsidRPr="002C1034" w:rsidRDefault="002C1034">
      <w:pPr>
        <w:pStyle w:val="Lbjegyzetszveg"/>
      </w:pPr>
      <w:r>
        <w:rPr>
          <w:rStyle w:val="Lbjegyzet-hivatkozs"/>
        </w:rPr>
        <w:footnoteRef/>
      </w:r>
      <w:r>
        <w:t xml:space="preserve"> Az </w:t>
      </w:r>
      <w:r w:rsidRPr="002C1034">
        <w:rPr>
          <w:i/>
          <w:iCs/>
        </w:rPr>
        <w:t>Abwab</w:t>
      </w:r>
      <w:r w:rsidRPr="002C1034">
        <w:t xml:space="preserve"> </w:t>
      </w:r>
      <w:r w:rsidR="00714807">
        <w:t>olyan</w:t>
      </w:r>
      <w:r w:rsidRPr="002C1034">
        <w:t xml:space="preserve"> jövedelem</w:t>
      </w:r>
      <w:r w:rsidR="00714807">
        <w:t>szerzési jogcím</w:t>
      </w:r>
      <w:r w:rsidRPr="002C1034">
        <w:t xml:space="preserve"> volt</w:t>
      </w:r>
      <w:r>
        <w:t xml:space="preserve">, amit a magasabb rangú </w:t>
      </w:r>
      <w:r w:rsidR="0020165B">
        <w:t xml:space="preserve">muzulmán </w:t>
      </w:r>
      <w:r>
        <w:t>nemesek vagy uralkodók bármikor kiróhattak a</w:t>
      </w:r>
      <w:r w:rsidR="00714807">
        <w:t>z alájuk tartozó</w:t>
      </w:r>
      <w:r>
        <w:t xml:space="preserve"> földtulajdonosokra. (</w:t>
      </w:r>
      <w:r>
        <w:rPr>
          <w:i/>
        </w:rPr>
        <w:t>A ford.</w:t>
      </w:r>
      <w:r>
        <w:t>)</w:t>
      </w:r>
    </w:p>
  </w:footnote>
  <w:footnote w:id="876">
    <w:p w14:paraId="2042BF4D" w14:textId="4B6624CE" w:rsidR="00714807" w:rsidRPr="00714807" w:rsidRDefault="00714807">
      <w:pPr>
        <w:pStyle w:val="Lbjegyzetszveg"/>
      </w:pPr>
      <w:r>
        <w:rPr>
          <w:rStyle w:val="Lbjegyzet-hivatkozs"/>
        </w:rPr>
        <w:footnoteRef/>
      </w:r>
      <w:r>
        <w:t xml:space="preserve"> A (Szipoly) Lázadás) a K.I. Társaság elleni, Indiát 1857-ben vérbe borító felkelés volt. Bővebben erről: lásd a </w:t>
      </w:r>
      <w:bookmarkStart w:id="317" w:name="_Hlk226916484"/>
      <w:r w:rsidR="0020165B">
        <w:fldChar w:fldCharType="begin"/>
      </w:r>
      <w:r w:rsidR="0020165B">
        <w:instrText xml:space="preserve"> PAGEREF _Ref221551645 \h </w:instrText>
      </w:r>
      <w:r w:rsidR="0020165B">
        <w:fldChar w:fldCharType="separate"/>
      </w:r>
      <w:r w:rsidR="0020165B">
        <w:rPr>
          <w:noProof/>
        </w:rPr>
        <w:t>241</w:t>
      </w:r>
      <w:r w:rsidR="0020165B">
        <w:fldChar w:fldCharType="end"/>
      </w:r>
      <w:r w:rsidR="0020165B">
        <w:t>.</w:t>
      </w:r>
      <w:bookmarkEnd w:id="317"/>
      <w:r>
        <w:t xml:space="preserve"> o. lábjegyzetét. (</w:t>
      </w:r>
      <w:r>
        <w:rPr>
          <w:i/>
        </w:rPr>
        <w:t>A ford.</w:t>
      </w:r>
      <w:r>
        <w:t>)</w:t>
      </w:r>
    </w:p>
  </w:footnote>
  <w:footnote w:id="877">
    <w:p w14:paraId="7AAA8870" w14:textId="56A39909" w:rsidR="00514307" w:rsidRPr="00514307" w:rsidRDefault="00514307">
      <w:pPr>
        <w:pStyle w:val="Lbjegyzetszveg"/>
      </w:pPr>
      <w:r>
        <w:rPr>
          <w:rStyle w:val="Lbjegyzet-hivatkozs"/>
        </w:rPr>
        <w:footnoteRef/>
      </w:r>
      <w:r>
        <w:t xml:space="preserve"> George F. S. Robinson, Ripon 1. </w:t>
      </w:r>
      <w:r w:rsidR="003E1510">
        <w:t>Ő</w:t>
      </w:r>
      <w:r>
        <w:t>rgrófja 1880-1884-ig India -talán leginkább haladó szelleműnek tartott-Alkirálya volt. (</w:t>
      </w:r>
      <w:r>
        <w:rPr>
          <w:i/>
        </w:rPr>
        <w:t>A ford.</w:t>
      </w:r>
      <w:r>
        <w:t>)</w:t>
      </w:r>
    </w:p>
  </w:footnote>
  <w:footnote w:id="878">
    <w:p w14:paraId="05918E69" w14:textId="1C8502F2" w:rsidR="00BB4647" w:rsidRPr="00BB4647" w:rsidRDefault="00BB4647">
      <w:pPr>
        <w:pStyle w:val="Lbjegyzetszveg"/>
      </w:pPr>
      <w:r>
        <w:rPr>
          <w:rStyle w:val="Lbjegyzet-hivatkozs"/>
        </w:rPr>
        <w:footnoteRef/>
      </w:r>
      <w:r>
        <w:t xml:space="preserve"> A </w:t>
      </w:r>
      <w:r>
        <w:rPr>
          <w:i/>
          <w:iCs/>
        </w:rPr>
        <w:t>coup d’etat</w:t>
      </w:r>
      <w:r>
        <w:t xml:space="preserve"> francia kifejezés, jelentés kb.: államcsíny. Itt a tágabb értelemben vett kíméletlen indiai politikai játszmákra utalhat vele a Mester. (</w:t>
      </w:r>
      <w:r>
        <w:rPr>
          <w:i/>
        </w:rPr>
        <w:t>A ford.</w:t>
      </w:r>
      <w:r>
        <w:t>)</w:t>
      </w:r>
      <w:r w:rsidR="00276352">
        <w:t xml:space="preserve"> </w:t>
      </w:r>
    </w:p>
  </w:footnote>
  <w:footnote w:id="879">
    <w:p w14:paraId="579D224C" w14:textId="494A74DB" w:rsidR="00276352" w:rsidRPr="00276352" w:rsidRDefault="00276352">
      <w:pPr>
        <w:pStyle w:val="Lbjegyzetszveg"/>
      </w:pPr>
      <w:r>
        <w:rPr>
          <w:rStyle w:val="Lbjegyzet-hivatkozs"/>
        </w:rPr>
        <w:footnoteRef/>
      </w:r>
      <w:r>
        <w:t xml:space="preserve"> A </w:t>
      </w:r>
      <w:r>
        <w:rPr>
          <w:i/>
          <w:iCs/>
        </w:rPr>
        <w:t xml:space="preserve">terra incongnita </w:t>
      </w:r>
      <w:r>
        <w:t>latin kifejezés, jelentése kb.: ismeretlen világ, terület. (</w:t>
      </w:r>
      <w:r>
        <w:rPr>
          <w:i/>
        </w:rPr>
        <w:t>A ford.</w:t>
      </w:r>
      <w:r>
        <w:t>)</w:t>
      </w:r>
    </w:p>
  </w:footnote>
  <w:footnote w:id="880">
    <w:p w14:paraId="1303BB85" w14:textId="09E74B7B" w:rsidR="00C379A2" w:rsidRPr="00C379A2" w:rsidRDefault="00C379A2">
      <w:pPr>
        <w:pStyle w:val="Lbjegyzetszveg"/>
      </w:pPr>
      <w:r>
        <w:rPr>
          <w:rStyle w:val="Lbjegyzet-hivatkozs"/>
        </w:rPr>
        <w:footnoteRef/>
      </w:r>
      <w:r>
        <w:t xml:space="preserve"> Az eredeti műben itt azt találjuk, hogy a levélben ez a szó olvashatatlan. Mások szerint ez a szót „Apophis” volt</w:t>
      </w:r>
      <w:r w:rsidR="00A3113A">
        <w:t>, és a magyar fordításban is így szerepel</w:t>
      </w:r>
      <w:r>
        <w:t xml:space="preserve">. </w:t>
      </w:r>
      <w:r w:rsidR="00A3113A">
        <w:t>A</w:t>
      </w:r>
      <w:r>
        <w:t xml:space="preserve"> </w:t>
      </w:r>
      <w:r>
        <w:rPr>
          <w:i/>
          <w:iCs/>
        </w:rPr>
        <w:t xml:space="preserve">Romish Apophis </w:t>
      </w:r>
      <w:r w:rsidR="00FA52AA" w:rsidRPr="00FA52AA">
        <w:t xml:space="preserve">kifejezés </w:t>
      </w:r>
      <w:r>
        <w:t>szabad fordításban és ebben a mondatban a Római Egyház növekvő, idővel fojtogatóvá váló rejtett befolyására utalhat. (</w:t>
      </w:r>
      <w:r>
        <w:rPr>
          <w:i/>
        </w:rPr>
        <w:t>A ford.</w:t>
      </w:r>
      <w:r>
        <w:t>)</w:t>
      </w:r>
    </w:p>
  </w:footnote>
  <w:footnote w:id="881">
    <w:p w14:paraId="2B76C072" w14:textId="3C94722D" w:rsidR="00582B32" w:rsidRPr="00582B32" w:rsidRDefault="00582B32">
      <w:pPr>
        <w:pStyle w:val="Lbjegyzetszveg"/>
      </w:pPr>
      <w:r>
        <w:rPr>
          <w:rStyle w:val="Lbjegyzet-hivatkozs"/>
        </w:rPr>
        <w:footnoteRef/>
      </w:r>
      <w:r>
        <w:t xml:space="preserve"> A </w:t>
      </w:r>
      <w:r w:rsidRPr="00582B32">
        <w:rPr>
          <w:i/>
          <w:iCs/>
        </w:rPr>
        <w:t>khiraj</w:t>
      </w:r>
      <w:r>
        <w:t xml:space="preserve"> és az </w:t>
      </w:r>
      <w:r w:rsidRPr="00582B32">
        <w:rPr>
          <w:i/>
          <w:iCs/>
        </w:rPr>
        <w:t>Ooshr</w:t>
      </w:r>
      <w:r>
        <w:rPr>
          <w:i/>
          <w:iCs/>
        </w:rPr>
        <w:t xml:space="preserve"> </w:t>
      </w:r>
      <w:r w:rsidRPr="00582B32">
        <w:t xml:space="preserve">a muzulmán uralom </w:t>
      </w:r>
      <w:r>
        <w:t xml:space="preserve">területein és </w:t>
      </w:r>
      <w:r w:rsidRPr="00582B32">
        <w:t>idején</w:t>
      </w:r>
      <w:r>
        <w:rPr>
          <w:i/>
          <w:iCs/>
        </w:rPr>
        <w:t xml:space="preserve"> </w:t>
      </w:r>
      <w:r>
        <w:t xml:space="preserve">alkalmazott adóztatási szisztémák voltak. A </w:t>
      </w:r>
      <w:r w:rsidRPr="00582B32">
        <w:rPr>
          <w:i/>
          <w:iCs/>
        </w:rPr>
        <w:t>khiraj</w:t>
      </w:r>
      <w:r>
        <w:t xml:space="preserve">-t a nem-muzulmán vallásúakra rótták ki, és jellemzően sokkal magasabb adó volt, mint az </w:t>
      </w:r>
      <w:r w:rsidRPr="00582B32">
        <w:rPr>
          <w:i/>
          <w:iCs/>
        </w:rPr>
        <w:t>Ooshr</w:t>
      </w:r>
      <w:r>
        <w:rPr>
          <w:i/>
          <w:iCs/>
        </w:rPr>
        <w:t xml:space="preserve">-t fizető </w:t>
      </w:r>
      <w:r w:rsidRPr="00582B32">
        <w:t>muzulmánoké</w:t>
      </w:r>
      <w:r>
        <w:t>, akik inkább csak tizedet kellett, hogy fizessenek az uruknak. (</w:t>
      </w:r>
      <w:r>
        <w:rPr>
          <w:i/>
        </w:rPr>
        <w:t>A ford.</w:t>
      </w:r>
      <w:r>
        <w:t>)</w:t>
      </w:r>
    </w:p>
  </w:footnote>
  <w:footnote w:id="882">
    <w:p w14:paraId="68B03F5A" w14:textId="45AD91F7" w:rsidR="00FE734F" w:rsidRPr="00FE734F" w:rsidRDefault="00FE734F">
      <w:pPr>
        <w:pStyle w:val="Lbjegyzetszveg"/>
      </w:pPr>
      <w:r>
        <w:rPr>
          <w:rStyle w:val="Lbjegyzet-hivatkozs"/>
        </w:rPr>
        <w:footnoteRef/>
      </w:r>
      <w:r>
        <w:t xml:space="preserve"> Lord Ripon 1874-ben áttért a katolikus hitre, és ezt követően bőkezű támogatója lett a Katolikus Egyház oktatási és jótékonysági törekvéseinek. (</w:t>
      </w:r>
      <w:r>
        <w:rPr>
          <w:i/>
        </w:rPr>
        <w:t>A ford.</w:t>
      </w:r>
      <w:r>
        <w:t>)</w:t>
      </w:r>
    </w:p>
  </w:footnote>
  <w:footnote w:id="883">
    <w:p w14:paraId="16B4BCFE" w14:textId="4CE3C328" w:rsidR="00A9644D" w:rsidRPr="00A9644D" w:rsidRDefault="00A9644D">
      <w:pPr>
        <w:pStyle w:val="Lbjegyzetszveg"/>
      </w:pPr>
      <w:r>
        <w:rPr>
          <w:rStyle w:val="Lbjegyzet-hivatkozs"/>
        </w:rPr>
        <w:footnoteRef/>
      </w:r>
      <w:r>
        <w:t xml:space="preserve"> Ez valószínűleg Sinnett úr gyermekének akkor használatos beceneve. (</w:t>
      </w:r>
      <w:r>
        <w:rPr>
          <w:i/>
        </w:rPr>
        <w:t>A ford.</w:t>
      </w:r>
      <w:r>
        <w:t>)</w:t>
      </w:r>
    </w:p>
  </w:footnote>
  <w:footnote w:id="884">
    <w:p w14:paraId="3EE00BEB" w14:textId="655AD19E" w:rsidR="00A9644D" w:rsidRPr="00A9644D" w:rsidRDefault="00A9644D">
      <w:pPr>
        <w:pStyle w:val="Lbjegyzetszveg"/>
      </w:pPr>
      <w:r>
        <w:rPr>
          <w:rStyle w:val="Lbjegyzet-hivatkozs"/>
        </w:rPr>
        <w:footnoteRef/>
      </w:r>
      <w:r>
        <w:t xml:space="preserve"> Ez a cikk a </w:t>
      </w:r>
      <w:r w:rsidRPr="0076730B">
        <w:rPr>
          <w:i/>
          <w:iCs/>
        </w:rPr>
        <w:t>The Theosophist</w:t>
      </w:r>
      <w:r>
        <w:t xml:space="preserve"> 1883. június</w:t>
      </w:r>
      <w:r w:rsidR="001F4C0B">
        <w:t>i számában (231.o)</w:t>
      </w:r>
      <w:r>
        <w:t xml:space="preserve"> jelent meg </w:t>
      </w:r>
      <w:r w:rsidRPr="00A9644D">
        <w:rPr>
          <w:i/>
          <w:iCs/>
        </w:rPr>
        <w:t>Cosmical Rings and Rounds</w:t>
      </w:r>
      <w:r w:rsidR="002E6B65">
        <w:rPr>
          <w:i/>
          <w:iCs/>
        </w:rPr>
        <w:t xml:space="preserve"> </w:t>
      </w:r>
      <w:r w:rsidR="002E6B65">
        <w:t>(Bolygói Fordulók és Körök)</w:t>
      </w:r>
      <w:r>
        <w:rPr>
          <w:i/>
          <w:iCs/>
        </w:rPr>
        <w:t xml:space="preserve"> </w:t>
      </w:r>
      <w:r>
        <w:t>címmel. (</w:t>
      </w:r>
      <w:r>
        <w:rPr>
          <w:i/>
        </w:rPr>
        <w:t>A ford.</w:t>
      </w:r>
      <w:r>
        <w:t>)</w:t>
      </w:r>
    </w:p>
  </w:footnote>
  <w:footnote w:id="885">
    <w:p w14:paraId="42F91712" w14:textId="00B2EF0A" w:rsidR="00426692" w:rsidRPr="00426692" w:rsidRDefault="00426692">
      <w:pPr>
        <w:pStyle w:val="Lbjegyzetszveg"/>
      </w:pPr>
      <w:r>
        <w:rPr>
          <w:rStyle w:val="Lbjegyzet-hivatkozs"/>
        </w:rPr>
        <w:footnoteRef/>
      </w:r>
      <w:r>
        <w:t xml:space="preserve"> Morya Mester. (</w:t>
      </w:r>
      <w:r>
        <w:rPr>
          <w:i/>
        </w:rPr>
        <w:t>A ford.</w:t>
      </w:r>
      <w:r>
        <w:t>)</w:t>
      </w:r>
    </w:p>
  </w:footnote>
  <w:footnote w:id="886">
    <w:p w14:paraId="006395B4" w14:textId="3CF609C8" w:rsidR="00426692" w:rsidRPr="00426692" w:rsidRDefault="00426692" w:rsidP="00426692">
      <w:pPr>
        <w:pStyle w:val="Lbjegyzetszveg"/>
      </w:pPr>
      <w:r>
        <w:rPr>
          <w:rStyle w:val="Lbjegyzet-hivatkozs"/>
        </w:rPr>
        <w:footnoteRef/>
      </w:r>
      <w:r>
        <w:t xml:space="preserve"> A Mester „Külső” Körre hivatkozása itt a Bolygóláncokról és Körökről szóló teozófiai tanítás fő vonulatára utal. A „Belső” körrel kapcsolat</w:t>
      </w:r>
      <w:r w:rsidR="00A92201">
        <w:t>ban egy</w:t>
      </w:r>
      <w:r>
        <w:t xml:space="preserve"> rövid magyarázatot a </w:t>
      </w:r>
      <w:bookmarkStart w:id="318" w:name="_Hlk226917849"/>
      <w:r w:rsidR="0076730B">
        <w:fldChar w:fldCharType="begin"/>
      </w:r>
      <w:r w:rsidR="0076730B">
        <w:instrText xml:space="preserve"> PAGEREF _Ref221554505 \h </w:instrText>
      </w:r>
      <w:r w:rsidR="0076730B">
        <w:fldChar w:fldCharType="separate"/>
      </w:r>
      <w:r w:rsidR="0076730B">
        <w:rPr>
          <w:noProof/>
        </w:rPr>
        <w:t>118</w:t>
      </w:r>
      <w:r w:rsidR="0076730B">
        <w:fldChar w:fldCharType="end"/>
      </w:r>
      <w:r w:rsidR="0076730B">
        <w:t>.</w:t>
      </w:r>
      <w:bookmarkEnd w:id="318"/>
      <w:r>
        <w:t xml:space="preserve"> o. lábjegyzete tartalmaz. (</w:t>
      </w:r>
      <w:r>
        <w:rPr>
          <w:i/>
        </w:rPr>
        <w:t>A ford.</w:t>
      </w:r>
      <w:r>
        <w:t>)</w:t>
      </w:r>
    </w:p>
  </w:footnote>
  <w:footnote w:id="887">
    <w:p w14:paraId="7C470D89" w14:textId="2FF5217B" w:rsidR="00555F5F" w:rsidRPr="00021876" w:rsidRDefault="00555F5F">
      <w:pPr>
        <w:pStyle w:val="Lbjegyzetszveg"/>
      </w:pPr>
      <w:r>
        <w:rPr>
          <w:rStyle w:val="Lbjegyzet-hivatkozs"/>
        </w:rPr>
        <w:footnoteRef/>
      </w:r>
      <w:r>
        <w:t xml:space="preserve"> Az </w:t>
      </w:r>
      <w:r w:rsidRPr="00555F5F">
        <w:rPr>
          <w:i/>
          <w:iCs/>
        </w:rPr>
        <w:t>Avalokitesvara</w:t>
      </w:r>
      <w:r>
        <w:t xml:space="preserve"> kifejezés magyarázata </w:t>
      </w:r>
      <w:r w:rsidR="00021876">
        <w:t>meghaladja egy lábjegyzet kereteit</w:t>
      </w:r>
      <w:r>
        <w:t>. A legjobb, ha az olvasó magától K.H. Mestertől származó magyarázattal ismerkedik. Ez a</w:t>
      </w:r>
      <w:r w:rsidR="00C505D4">
        <w:t xml:space="preserve"> </w:t>
      </w:r>
      <w:r w:rsidR="00C505D4">
        <w:fldChar w:fldCharType="begin"/>
      </w:r>
      <w:r w:rsidR="00C505D4">
        <w:instrText xml:space="preserve"> PAGEREF Avalokitesvara \h </w:instrText>
      </w:r>
      <w:r w:rsidR="00C505D4">
        <w:fldChar w:fldCharType="separate"/>
      </w:r>
      <w:r w:rsidR="00C505D4">
        <w:rPr>
          <w:noProof/>
        </w:rPr>
        <w:t>389</w:t>
      </w:r>
      <w:r w:rsidR="00C505D4">
        <w:fldChar w:fldCharType="end"/>
      </w:r>
      <w:r>
        <w:t xml:space="preserve">. oldalon kezdődik. </w:t>
      </w:r>
      <w:r w:rsidR="00021876">
        <w:t>(</w:t>
      </w:r>
      <w:r w:rsidR="00021876">
        <w:rPr>
          <w:i/>
        </w:rPr>
        <w:t>A ford.</w:t>
      </w:r>
      <w:r w:rsidR="00021876">
        <w:t>)</w:t>
      </w:r>
    </w:p>
  </w:footnote>
  <w:footnote w:id="888">
    <w:p w14:paraId="3127E8AF" w14:textId="6CCB24F7" w:rsidR="008D4063" w:rsidRPr="008D4063" w:rsidRDefault="008D4063">
      <w:pPr>
        <w:pStyle w:val="Lbjegyzetszveg"/>
      </w:pPr>
      <w:r>
        <w:rPr>
          <w:rStyle w:val="Lbjegyzet-hivatkozs"/>
        </w:rPr>
        <w:footnoteRef/>
      </w:r>
      <w:r>
        <w:t xml:space="preserve"> Blavatskyné egy Sinnett-nek írt levelében erről a kérdésről így írt: „Ha ő (t.i. a </w:t>
      </w:r>
      <w:r>
        <w:rPr>
          <w:i/>
          <w:iCs/>
        </w:rPr>
        <w:t>Chohan</w:t>
      </w:r>
      <w:r>
        <w:t>) engedélyezte volna nekik, hogy felhasználják hatalmukat . . . előre láthatták volna a bekövetkező óriási vihart.” (LBS XXV. 49. o) (</w:t>
      </w:r>
      <w:r>
        <w:rPr>
          <w:i/>
        </w:rPr>
        <w:t>A ford.</w:t>
      </w:r>
      <w:r>
        <w:t>)</w:t>
      </w:r>
    </w:p>
  </w:footnote>
  <w:footnote w:id="889">
    <w:p w14:paraId="5D271A01" w14:textId="7B6A4387" w:rsidR="000632D4" w:rsidRPr="000632D4" w:rsidRDefault="000632D4">
      <w:pPr>
        <w:pStyle w:val="Lbjegyzetszveg"/>
      </w:pPr>
      <w:r>
        <w:rPr>
          <w:rStyle w:val="Lbjegyzet-hivatkozs"/>
        </w:rPr>
        <w:footnoteRef/>
      </w:r>
      <w:r>
        <w:t xml:space="preserve"> </w:t>
      </w:r>
      <w:bookmarkStart w:id="322" w:name="_Hlk226919107"/>
      <w:r w:rsidRPr="00C05BC2">
        <w:t>Norenḍranāṭh Sen</w:t>
      </w:r>
      <w:bookmarkEnd w:id="322"/>
      <w:r>
        <w:t xml:space="preserve"> indiai lapszerkesztő. Bővebben róla: lásd a </w:t>
      </w:r>
      <w:bookmarkStart w:id="323" w:name="_Hlk226919121"/>
      <w:r w:rsidR="00DB6F44">
        <w:fldChar w:fldCharType="begin"/>
      </w:r>
      <w:r w:rsidR="00DB6F44">
        <w:instrText xml:space="preserve"> PAGEREF _Ref221716306 \h </w:instrText>
      </w:r>
      <w:r w:rsidR="00DB6F44">
        <w:fldChar w:fldCharType="separate"/>
      </w:r>
      <w:r w:rsidR="00DB6F44">
        <w:rPr>
          <w:noProof/>
        </w:rPr>
        <w:t>435</w:t>
      </w:r>
      <w:r w:rsidR="00DB6F44">
        <w:fldChar w:fldCharType="end"/>
      </w:r>
      <w:r w:rsidR="00DB6F44">
        <w:t>.</w:t>
      </w:r>
      <w:bookmarkEnd w:id="323"/>
      <w:r>
        <w:t xml:space="preserve"> o. lábjegyzetét. (</w:t>
      </w:r>
      <w:r>
        <w:rPr>
          <w:i/>
        </w:rPr>
        <w:t>A ford.</w:t>
      </w:r>
      <w:r>
        <w:t>)</w:t>
      </w:r>
    </w:p>
  </w:footnote>
  <w:footnote w:id="890">
    <w:p w14:paraId="270C9E2A" w14:textId="73C64CCF" w:rsidR="008D4063" w:rsidRPr="008D4063" w:rsidRDefault="008D4063">
      <w:pPr>
        <w:pStyle w:val="Lbjegyzetszveg"/>
      </w:pPr>
      <w:r>
        <w:rPr>
          <w:rStyle w:val="Lbjegyzet-hivatkozs"/>
        </w:rPr>
        <w:footnoteRef/>
      </w:r>
      <w:r>
        <w:t xml:space="preserve"> </w:t>
      </w:r>
      <w:r w:rsidR="003668EA">
        <w:t>Itt a</w:t>
      </w:r>
      <w:r>
        <w:t>z indonéziai Krakatau</w:t>
      </w:r>
      <w:r w:rsidR="00947B85">
        <w:t xml:space="preserve"> vulkán</w:t>
      </w:r>
      <w:r>
        <w:t xml:space="preserve"> 1883. augusztus 27-i kitörésére utalhat a Mester</w:t>
      </w:r>
      <w:r w:rsidR="00947B85">
        <w:t xml:space="preserve">. Ez az </w:t>
      </w:r>
      <w:r w:rsidR="00DB6F44">
        <w:t>ismert</w:t>
      </w:r>
      <w:r w:rsidR="00947B85">
        <w:t xml:space="preserve"> emberi történelem egyik legnagyobb erejű kitörése volt</w:t>
      </w:r>
      <w:r>
        <w:t xml:space="preserve">. </w:t>
      </w:r>
      <w:r w:rsidR="003668EA">
        <w:t>G</w:t>
      </w:r>
      <w:r w:rsidR="00947B85">
        <w:t>igantikus</w:t>
      </w:r>
      <w:r>
        <w:t xml:space="preserve"> robbanás</w:t>
      </w:r>
      <w:r w:rsidR="003668EA">
        <w:t>ok</w:t>
      </w:r>
      <w:r>
        <w:t xml:space="preserve"> következtében a vulkán körüli sziget </w:t>
      </w:r>
      <w:r w:rsidR="003668EA">
        <w:t xml:space="preserve">¾-e </w:t>
      </w:r>
      <w:r>
        <w:t>megsemmisült</w:t>
      </w:r>
      <w:r w:rsidR="00947B85">
        <w:t>. Sok tízezer embert vagy a robbanások vagy az ezeket követő kísérőjelenségek és szökőárak öltek meg</w:t>
      </w:r>
      <w:r>
        <w:t>. (</w:t>
      </w:r>
      <w:r>
        <w:rPr>
          <w:i/>
        </w:rPr>
        <w:t>A ford.</w:t>
      </w:r>
      <w:r>
        <w:t>)</w:t>
      </w:r>
    </w:p>
  </w:footnote>
  <w:footnote w:id="891">
    <w:p w14:paraId="76332990" w14:textId="0485FDCE" w:rsidR="00647261" w:rsidRPr="000632D4" w:rsidRDefault="00647261">
      <w:pPr>
        <w:pStyle w:val="Lbjegyzetszveg"/>
      </w:pPr>
      <w:r>
        <w:rPr>
          <w:rStyle w:val="Lbjegyzet-hivatkozs"/>
        </w:rPr>
        <w:footnoteRef/>
      </w:r>
      <w:r>
        <w:t xml:space="preserve"> Itt valószínűleg a „</w:t>
      </w:r>
      <w:r>
        <w:rPr>
          <w:i/>
          <w:iCs/>
        </w:rPr>
        <w:t>Replies to an Englis F.T.S.</w:t>
      </w:r>
      <w:r>
        <w:t xml:space="preserve"> (Válaszok egy angol teozófus</w:t>
      </w:r>
      <w:r w:rsidR="000632D4">
        <w:t>nak</w:t>
      </w:r>
      <w:r>
        <w:t>) címmel</w:t>
      </w:r>
      <w:r w:rsidR="000632D4">
        <w:t xml:space="preserve"> a </w:t>
      </w:r>
      <w:r w:rsidR="000632D4">
        <w:rPr>
          <w:i/>
          <w:iCs/>
        </w:rPr>
        <w:t>The Theosophist</w:t>
      </w:r>
      <w:r w:rsidR="000632D4">
        <w:t xml:space="preserve"> hasábjain (1883. szeptemberi számában (296-310. oldal) kezdődő (majd az októberi és novemberi számban folytatódó) cikkre utal a Mester. (</w:t>
      </w:r>
      <w:r w:rsidR="000632D4">
        <w:rPr>
          <w:i/>
        </w:rPr>
        <w:t>A ford.</w:t>
      </w:r>
      <w:r w:rsidR="000632D4">
        <w:t>)</w:t>
      </w:r>
    </w:p>
  </w:footnote>
  <w:footnote w:id="892">
    <w:p w14:paraId="008A5C76" w14:textId="13E61C85" w:rsidR="009C32EE" w:rsidRPr="009C32EE" w:rsidRDefault="009C32EE">
      <w:pPr>
        <w:pStyle w:val="Lbjegyzetszveg"/>
      </w:pPr>
      <w:r>
        <w:rPr>
          <w:rStyle w:val="Lbjegyzet-hivatkozs"/>
        </w:rPr>
        <w:footnoteRef/>
      </w:r>
      <w:r>
        <w:t xml:space="preserve"> Ez a következő, azaz LXXXV. Levél. (</w:t>
      </w:r>
      <w:r>
        <w:rPr>
          <w:i/>
        </w:rPr>
        <w:t>A ford.</w:t>
      </w:r>
      <w:r>
        <w:t>)</w:t>
      </w:r>
    </w:p>
  </w:footnote>
  <w:footnote w:id="893">
    <w:p w14:paraId="7D2B12F6" w14:textId="5160553F" w:rsidR="009C32EE" w:rsidRPr="009C32EE" w:rsidRDefault="009C32EE">
      <w:pPr>
        <w:pStyle w:val="Lbjegyzetszveg"/>
      </w:pPr>
      <w:r>
        <w:rPr>
          <w:rStyle w:val="Lbjegyzet-hivatkozs"/>
        </w:rPr>
        <w:footnoteRef/>
      </w:r>
      <w:r>
        <w:t xml:space="preserve"> Az </w:t>
      </w:r>
      <w:r w:rsidRPr="009C32EE">
        <w:rPr>
          <w:i/>
          <w:iCs/>
        </w:rPr>
        <w:t>Assirvadam</w:t>
      </w:r>
      <w:r>
        <w:t xml:space="preserve"> szanszkrit eredetű szó, jelentése kb. (spirituális jellegű) áldás. (</w:t>
      </w:r>
      <w:r>
        <w:rPr>
          <w:i/>
        </w:rPr>
        <w:t>A ford.</w:t>
      </w:r>
      <w:r>
        <w:t>)</w:t>
      </w:r>
    </w:p>
  </w:footnote>
  <w:footnote w:id="894">
    <w:p w14:paraId="5D254518" w14:textId="56296ECE" w:rsidR="00D92D2A" w:rsidRPr="00D92D2A" w:rsidRDefault="00D92D2A">
      <w:pPr>
        <w:pStyle w:val="Lbjegyzetszveg"/>
      </w:pPr>
      <w:r>
        <w:rPr>
          <w:rStyle w:val="Lbjegyzet-hivatkozs"/>
        </w:rPr>
        <w:footnoteRef/>
      </w:r>
      <w:r>
        <w:t xml:space="preserve"> Itt a történeti környezetből következően K.H. és Morya Mesterekről van szó. (</w:t>
      </w:r>
      <w:r>
        <w:rPr>
          <w:i/>
        </w:rPr>
        <w:t>A ford.</w:t>
      </w:r>
      <w:r>
        <w:t>)</w:t>
      </w:r>
    </w:p>
  </w:footnote>
  <w:footnote w:id="895">
    <w:p w14:paraId="31E2BA20" w14:textId="025D2F4D" w:rsidR="00E93068" w:rsidRDefault="00E93068">
      <w:pPr>
        <w:pStyle w:val="Lbjegyzetszveg"/>
      </w:pPr>
      <w:r>
        <w:rPr>
          <w:rStyle w:val="Lbjegyzet-hivatkozs"/>
        </w:rPr>
        <w:footnoteRef/>
      </w:r>
      <w:r>
        <w:t xml:space="preserve"> Az a</w:t>
      </w:r>
      <w:r w:rsidRPr="00C8719B">
        <w:rPr>
          <w:i/>
          <w:iCs/>
        </w:rPr>
        <w:t>dvait</w:t>
      </w:r>
      <w:r>
        <w:rPr>
          <w:i/>
          <w:iCs/>
        </w:rPr>
        <w:t xml:space="preserve">izmus </w:t>
      </w:r>
      <w:r>
        <w:t>a</w:t>
      </w:r>
      <w:r w:rsidRPr="005E0678">
        <w:t xml:space="preserve"> hindu Vedanta filozófia egyik irányza</w:t>
      </w:r>
      <w:r>
        <w:t>ta</w:t>
      </w:r>
      <w:r w:rsidRPr="005E0678">
        <w:t>. (</w:t>
      </w:r>
      <w:r w:rsidRPr="005E0678">
        <w:rPr>
          <w:i/>
        </w:rPr>
        <w:t>A ford.</w:t>
      </w:r>
      <w:r w:rsidRPr="005E0678">
        <w:t>)</w:t>
      </w:r>
    </w:p>
  </w:footnote>
  <w:footnote w:id="896">
    <w:p w14:paraId="3CE63A93" w14:textId="0F9D692E" w:rsidR="009D2C98" w:rsidRPr="009D2C98" w:rsidRDefault="009D2C98">
      <w:pPr>
        <w:pStyle w:val="Lbjegyzetszveg"/>
        <w:rPr>
          <w:rFonts w:ascii="Calibri" w:hAnsi="Calibri" w:cs="Calibri"/>
        </w:rPr>
      </w:pPr>
      <w:r>
        <w:rPr>
          <w:rStyle w:val="Lbjegyzet-hivatkozs"/>
        </w:rPr>
        <w:footnoteRef/>
      </w:r>
      <w:r>
        <w:t xml:space="preserve"> A</w:t>
      </w:r>
      <w:r w:rsidR="001071ED">
        <w:t xml:space="preserve"> </w:t>
      </w:r>
      <w:r>
        <w:t xml:space="preserve">’ </w:t>
      </w:r>
      <w:r w:rsidRPr="009D2C98">
        <w:rPr>
          <w:rFonts w:ascii="Nirmala UI" w:hAnsi="Nirmala UI" w:cs="Nirmala UI"/>
        </w:rPr>
        <w:t>सत्</w:t>
      </w:r>
      <w:r>
        <w:rPr>
          <w:rFonts w:ascii="Nirmala UI" w:hAnsi="Nirmala UI" w:cs="Nirmala UI"/>
        </w:rPr>
        <w:t xml:space="preserve"> ’ devangari írásmódja a szanszkrit </w:t>
      </w:r>
      <w:r w:rsidRPr="009D2C98">
        <w:rPr>
          <w:rFonts w:ascii="Nirmala UI" w:hAnsi="Nirmala UI" w:cs="Nirmala UI"/>
          <w:i/>
          <w:iCs/>
        </w:rPr>
        <w:t>Sat</w:t>
      </w:r>
      <w:r>
        <w:rPr>
          <w:rFonts w:ascii="Nirmala UI" w:hAnsi="Nirmala UI" w:cs="Nirmala UI"/>
          <w:i/>
          <w:iCs/>
        </w:rPr>
        <w:t xml:space="preserve"> </w:t>
      </w:r>
      <w:r>
        <w:rPr>
          <w:rFonts w:ascii="Nirmala UI" w:hAnsi="Nirmala UI" w:cs="Nirmala UI"/>
        </w:rPr>
        <w:t>kifejezésnek. Ennek több jelentése is van, de a leggyakrabban alkalmazottak: Igazság, (végs</w:t>
      </w:r>
      <w:r>
        <w:rPr>
          <w:rFonts w:ascii="Calibri" w:hAnsi="Calibri" w:cs="Calibri"/>
        </w:rPr>
        <w:t xml:space="preserve">ő) </w:t>
      </w:r>
      <w:r>
        <w:rPr>
          <w:rFonts w:ascii="Nirmala UI" w:hAnsi="Nirmala UI" w:cs="Nirmala UI"/>
        </w:rPr>
        <w:t>Valóság, (végs</w:t>
      </w:r>
      <w:r>
        <w:rPr>
          <w:rFonts w:ascii="Calibri" w:hAnsi="Calibri" w:cs="Calibri"/>
        </w:rPr>
        <w:t>ő) Én. (</w:t>
      </w:r>
      <w:r>
        <w:rPr>
          <w:rFonts w:ascii="Calibri" w:hAnsi="Calibri" w:cs="Calibri"/>
          <w:i/>
        </w:rPr>
        <w:t>A ford.</w:t>
      </w:r>
      <w:r>
        <w:rPr>
          <w:rFonts w:ascii="Calibri" w:hAnsi="Calibri" w:cs="Calibri"/>
        </w:rPr>
        <w:t>)</w:t>
      </w:r>
    </w:p>
  </w:footnote>
  <w:footnote w:id="897">
    <w:p w14:paraId="76E4248C" w14:textId="39CF8BDF" w:rsidR="006A148B" w:rsidRPr="004F0C13" w:rsidRDefault="006A148B">
      <w:pPr>
        <w:pStyle w:val="Lbjegyzetszveg"/>
      </w:pPr>
      <w:r>
        <w:rPr>
          <w:rStyle w:val="Lbjegyzet-hivatkozs"/>
        </w:rPr>
        <w:footnoteRef/>
      </w:r>
      <w:r>
        <w:t xml:space="preserve"> A </w:t>
      </w:r>
      <w:r w:rsidR="0015762C">
        <w:t xml:space="preserve">Nemzetközi </w:t>
      </w:r>
      <w:r>
        <w:t>Teozófiai Társulat 1883</w:t>
      </w:r>
      <w:r w:rsidR="0015762C">
        <w:t>.</w:t>
      </w:r>
      <w:r>
        <w:t xml:space="preserve"> december</w:t>
      </w:r>
      <w:r w:rsidR="009D2C98">
        <w:t>é</w:t>
      </w:r>
      <w:r>
        <w:t xml:space="preserve">ben hatályos szabályzatában a VI. </w:t>
      </w:r>
      <w:r w:rsidR="00243B30">
        <w:t>C</w:t>
      </w:r>
      <w:r>
        <w:t>ikkel</w:t>
      </w:r>
      <w:r w:rsidR="0015762C">
        <w:t>y</w:t>
      </w:r>
      <w:r>
        <w:t xml:space="preserve"> ide vonatkozó része így szólt: </w:t>
      </w:r>
      <w:r w:rsidRPr="004F0C13">
        <w:rPr>
          <w:i/>
          <w:iCs/>
        </w:rPr>
        <w:t>„A Társulat tisztségviselői</w:t>
      </w:r>
      <w:r w:rsidR="0015762C">
        <w:rPr>
          <w:i/>
          <w:iCs/>
        </w:rPr>
        <w:t>nek</w:t>
      </w:r>
      <w:r w:rsidRPr="004F0C13">
        <w:rPr>
          <w:i/>
          <w:iCs/>
        </w:rPr>
        <w:t xml:space="preserve"> hivatali minőségükben nincs joguk saját szektariánus nézeteik hirdetésére, vagy más</w:t>
      </w:r>
      <w:r w:rsidR="004F0C13" w:rsidRPr="004F0C13">
        <w:rPr>
          <w:i/>
          <w:iCs/>
        </w:rPr>
        <w:t xml:space="preserve"> jelenlévő</w:t>
      </w:r>
      <w:r w:rsidRPr="004F0C13">
        <w:rPr>
          <w:i/>
          <w:iCs/>
        </w:rPr>
        <w:t xml:space="preserve"> tagok vallásának, </w:t>
      </w:r>
      <w:r w:rsidR="004F0C13" w:rsidRPr="004F0C13">
        <w:rPr>
          <w:i/>
          <w:iCs/>
        </w:rPr>
        <w:t>és általánosságban más vallásokhoz tartozók nézeteinek minősítésére, eltekintve az olyan esetektől, amikor a találkozón jelenlévők valamennyien ugyanahhoz a vallási irányzathoz tartoznak. És egyetlen tagnak sincs jogalapja arra, hogy vagyoni jellegű hozzájárulást követeljen</w:t>
      </w:r>
      <w:r w:rsidR="0015762C">
        <w:rPr>
          <w:i/>
          <w:iCs/>
        </w:rPr>
        <w:t xml:space="preserve"> </w:t>
      </w:r>
      <w:r w:rsidR="004F0C13" w:rsidRPr="004F0C13">
        <w:rPr>
          <w:i/>
          <w:iCs/>
        </w:rPr>
        <w:t>tehetősebb tagtársaitól, ahogy ő sem kötelezhető arra, hogy segítséget nyújtson szegényebb sorsú testvéreinek. . . . Ésszerűen elvárható figyelmeztetéseket követően, az Elnök és az Intéző Bizottság mérlegelésétől függően e szabályok megsértése a tagság felfüggesztésével vagy kizárással büntetendő.”</w:t>
      </w:r>
      <w:r w:rsidR="004F0C13">
        <w:t xml:space="preserve"> (</w:t>
      </w:r>
      <w:r w:rsidR="004F0C13">
        <w:rPr>
          <w:i/>
        </w:rPr>
        <w:t>A ford.</w:t>
      </w:r>
      <w:r w:rsidR="004F0C13">
        <w:t>)</w:t>
      </w:r>
    </w:p>
  </w:footnote>
  <w:footnote w:id="898">
    <w:p w14:paraId="11ECA025" w14:textId="48BA74A7" w:rsidR="00A51680" w:rsidRPr="00A51680" w:rsidRDefault="00A51680">
      <w:pPr>
        <w:pStyle w:val="Lbjegyzetszveg"/>
      </w:pPr>
      <w:r>
        <w:rPr>
          <w:rStyle w:val="Lbjegyzet-hivatkozs"/>
        </w:rPr>
        <w:footnoteRef/>
      </w:r>
      <w:r>
        <w:t xml:space="preserve"> Mysore (mai nevén Mysoru) városa az azonos nevű hercegség fővárosa volt akkoriban. Ma az a terület Mysoru-val együtt az India D-Ny-i partján elterülő Karnataka Állam része. (</w:t>
      </w:r>
      <w:r>
        <w:rPr>
          <w:i/>
        </w:rPr>
        <w:t>A ford.</w:t>
      </w:r>
      <w:r>
        <w:t>)</w:t>
      </w:r>
    </w:p>
  </w:footnote>
  <w:footnote w:id="899">
    <w:p w14:paraId="42BB9E75" w14:textId="41DEA9B0" w:rsidR="00E450B0" w:rsidRPr="00E450B0" w:rsidRDefault="00E450B0">
      <w:pPr>
        <w:pStyle w:val="Lbjegyzetszveg"/>
      </w:pPr>
      <w:r>
        <w:rPr>
          <w:rStyle w:val="Lbjegyzet-hivatkozs"/>
        </w:rPr>
        <w:footnoteRef/>
      </w:r>
      <w:r>
        <w:t xml:space="preserve"> A </w:t>
      </w:r>
      <w:r w:rsidRPr="00E450B0">
        <w:rPr>
          <w:i/>
          <w:iCs/>
        </w:rPr>
        <w:t>j'usqu'a nouvel ordre</w:t>
      </w:r>
      <w:r>
        <w:rPr>
          <w:i/>
          <w:iCs/>
        </w:rPr>
        <w:t xml:space="preserve"> </w:t>
      </w:r>
      <w:r>
        <w:t>egy francia kifejezés. Jelentése itt kb.: további intézkedésig. (</w:t>
      </w:r>
      <w:r>
        <w:rPr>
          <w:i/>
        </w:rPr>
        <w:t>A ford.</w:t>
      </w:r>
      <w:r>
        <w:t>)</w:t>
      </w:r>
    </w:p>
  </w:footnote>
  <w:footnote w:id="900">
    <w:p w14:paraId="7FDF6721" w14:textId="13535DD6" w:rsidR="00D52795" w:rsidRPr="00D52795" w:rsidRDefault="00D52795">
      <w:pPr>
        <w:pStyle w:val="Lbjegyzetszveg"/>
      </w:pPr>
      <w:r>
        <w:rPr>
          <w:rStyle w:val="Lbjegyzet-hivatkozs"/>
        </w:rPr>
        <w:footnoteRef/>
      </w:r>
      <w:r>
        <w:t xml:space="preserve"> Sir William Hamilton (1788-1856.) skót filozófus és metafizikus volt. (</w:t>
      </w:r>
      <w:r>
        <w:rPr>
          <w:i/>
        </w:rPr>
        <w:t>A ford.</w:t>
      </w:r>
      <w:r>
        <w:t>)</w:t>
      </w:r>
    </w:p>
  </w:footnote>
  <w:footnote w:id="901">
    <w:p w14:paraId="49DC97B0" w14:textId="4EE4EBAB" w:rsidR="00D35C71" w:rsidRPr="006327F8" w:rsidRDefault="00D35C71">
      <w:pPr>
        <w:pStyle w:val="Lbjegyzetszveg"/>
      </w:pPr>
      <w:bookmarkStart w:id="332" w:name="_Ref222926428"/>
      <w:r>
        <w:rPr>
          <w:rStyle w:val="Lbjegyzet-hivatkozs"/>
        </w:rPr>
        <w:footnoteRef/>
      </w:r>
      <w:r>
        <w:t xml:space="preserve"> Samuel Cutler Ward (akit gyakran csak „Sam Nagybácsiként” említettek) a korszak ismert és befolyásos társasági alakja volt. Életének viszonylag késői szakaszában</w:t>
      </w:r>
      <w:r w:rsidR="006327F8">
        <w:t xml:space="preserve"> (1884. májusában halt meg)</w:t>
      </w:r>
      <w:r>
        <w:t xml:space="preserve"> keltették fel érdeklődését a spirituális </w:t>
      </w:r>
      <w:r w:rsidR="006327F8">
        <w:t>jellegű kérdések</w:t>
      </w:r>
      <w:r>
        <w:t xml:space="preserve">, de a Társulat </w:t>
      </w:r>
      <w:r w:rsidR="006327F8">
        <w:t>és az első, a teozófiát a világgal megismertető művek ismertté tételében, befolyásos és tanult embereknek ajánlásában múlhatatlan érdemeket szerzett. Már a kezdeti időkben az USA-ban és később Londonban is sokak figyelmét felkeltette</w:t>
      </w:r>
      <w:r w:rsidR="00820DAE">
        <w:t xml:space="preserve"> a teozófia iránt.</w:t>
      </w:r>
      <w:r w:rsidR="006327F8">
        <w:t xml:space="preserve"> </w:t>
      </w:r>
      <w:r w:rsidR="00820DAE">
        <w:t>(P</w:t>
      </w:r>
      <w:r w:rsidR="006327F8">
        <w:t xml:space="preserve">l. az </w:t>
      </w:r>
      <w:r w:rsidR="006327F8">
        <w:rPr>
          <w:i/>
          <w:iCs/>
        </w:rPr>
        <w:t>Esoteric Buddhism</w:t>
      </w:r>
      <w:r w:rsidR="006327F8">
        <w:t xml:space="preserve"> példányait akár saját zsebből fizetve is oda ajándékozta érdeklődőknek.</w:t>
      </w:r>
      <w:r w:rsidR="00820DAE">
        <w:t>)</w:t>
      </w:r>
      <w:r w:rsidR="006327F8">
        <w:t xml:space="preserve"> Ezért a Társulat vezető alakjai körében jól ismert és nagyra becsült ember volt. (Lásd még vele kapcsolatban a </w:t>
      </w:r>
      <w:r w:rsidR="00645883">
        <w:fldChar w:fldCharType="begin"/>
      </w:r>
      <w:r w:rsidR="00645883">
        <w:instrText xml:space="preserve"> PAGEREF _Ref222071931 \h </w:instrText>
      </w:r>
      <w:r w:rsidR="00645883">
        <w:fldChar w:fldCharType="separate"/>
      </w:r>
      <w:r w:rsidR="00645883">
        <w:rPr>
          <w:noProof/>
        </w:rPr>
        <w:t>230</w:t>
      </w:r>
      <w:r w:rsidR="00645883">
        <w:fldChar w:fldCharType="end"/>
      </w:r>
      <w:r w:rsidR="00645883">
        <w:t xml:space="preserve">. </w:t>
      </w:r>
      <w:r w:rsidR="006327F8">
        <w:t xml:space="preserve"> o. lábjegyzetét is.) (</w:t>
      </w:r>
      <w:r w:rsidR="006327F8">
        <w:rPr>
          <w:i/>
        </w:rPr>
        <w:t>A ford.</w:t>
      </w:r>
      <w:r w:rsidR="006327F8">
        <w:t>)</w:t>
      </w:r>
      <w:bookmarkEnd w:id="332"/>
    </w:p>
  </w:footnote>
  <w:footnote w:id="902">
    <w:p w14:paraId="6835A340" w14:textId="5FE614B4" w:rsidR="00250034" w:rsidRPr="00250034" w:rsidRDefault="00250034">
      <w:pPr>
        <w:pStyle w:val="Lbjegyzetszveg"/>
      </w:pPr>
      <w:r>
        <w:rPr>
          <w:rStyle w:val="Lbjegyzet-hivatkozs"/>
        </w:rPr>
        <w:footnoteRef/>
      </w:r>
      <w:r>
        <w:t xml:space="preserve"> Charles Bardlaugh korának híres-hírhedt politikai aktivistája volt, és meggyőződéses ateista is. A polgári szabadságjogok mellett főként az egyházi befolyás és dogmá</w:t>
      </w:r>
      <w:r w:rsidR="00A07DCF">
        <w:t>ik</w:t>
      </w:r>
      <w:r>
        <w:t xml:space="preserve"> visszaszorítását célozta tevékenységével, aminek részeként 1866-ban megalapította a </w:t>
      </w:r>
      <w:r w:rsidRPr="00250034">
        <w:rPr>
          <w:i/>
          <w:iCs/>
        </w:rPr>
        <w:t>National Secular Society</w:t>
      </w:r>
      <w:r>
        <w:t>-t (Nemzeti Világias Társaság). Ebben a munkájában csatlakozott hozzá és vált szenvedélyes harcostárs</w:t>
      </w:r>
      <w:r w:rsidR="00820DAE">
        <w:t>áv</w:t>
      </w:r>
      <w:r>
        <w:t>á Annie Besant. Egészen addig</w:t>
      </w:r>
      <w:r w:rsidR="00A07DCF">
        <w:t xml:space="preserve"> az is maradt</w:t>
      </w:r>
      <w:r>
        <w:t xml:space="preserve">, míg 1889-ben </w:t>
      </w:r>
      <w:r w:rsidR="009A02BE">
        <w:t>nem került a kezébe a Titkos Tanítás</w:t>
      </w:r>
      <w:r>
        <w:t>. (</w:t>
      </w:r>
      <w:r>
        <w:rPr>
          <w:i/>
        </w:rPr>
        <w:t>A ford.</w:t>
      </w:r>
      <w:r>
        <w:t>)</w:t>
      </w:r>
    </w:p>
  </w:footnote>
  <w:footnote w:id="903">
    <w:p w14:paraId="2C9C3606" w14:textId="2E06E228" w:rsidR="00056C53" w:rsidRPr="00056C53" w:rsidRDefault="00056C53">
      <w:pPr>
        <w:pStyle w:val="Lbjegyzetszveg"/>
      </w:pPr>
      <w:r>
        <w:rPr>
          <w:rStyle w:val="Lbjegyzet-hivatkozs"/>
        </w:rPr>
        <w:footnoteRef/>
      </w:r>
      <w:r>
        <w:t xml:space="preserve"> Ez a jelen könyvben a LXXXV. Levél. (</w:t>
      </w:r>
      <w:r>
        <w:rPr>
          <w:i/>
        </w:rPr>
        <w:t>A ford.</w:t>
      </w:r>
      <w:r>
        <w:t>)</w:t>
      </w:r>
    </w:p>
  </w:footnote>
  <w:footnote w:id="904">
    <w:p w14:paraId="6DAE98E1" w14:textId="5F20FC26" w:rsidR="009E5285" w:rsidRPr="004A0984" w:rsidRDefault="009E5285" w:rsidP="009E5285">
      <w:pPr>
        <w:pStyle w:val="Lbjegyzetszveg"/>
      </w:pPr>
      <w:r>
        <w:rPr>
          <w:rStyle w:val="Lbjegyzet-hivatkozs"/>
        </w:rPr>
        <w:footnoteRef/>
      </w:r>
      <w:r>
        <w:t xml:space="preserve"> Maitland úr </w:t>
      </w:r>
      <w:r w:rsidRPr="009E5285">
        <w:rPr>
          <w:i/>
          <w:iCs/>
        </w:rPr>
        <w:t>Remarks and Propositions suggested by the perusal of Esoteric Buddhism</w:t>
      </w:r>
      <w:r>
        <w:t xml:space="preserve"> (Megjegyzések és javaslatok az </w:t>
      </w:r>
      <w:r>
        <w:rPr>
          <w:i/>
          <w:iCs/>
          <w:lang w:val="en-US"/>
        </w:rPr>
        <w:t>Esoteric Buddhism</w:t>
      </w:r>
      <w:r>
        <w:rPr>
          <w:lang w:val="en-US"/>
        </w:rPr>
        <w:t xml:space="preserve"> gondos </w:t>
      </w:r>
      <w:r>
        <w:t xml:space="preserve">átolvasása után) címmel írta ezt röpiratot. </w:t>
      </w:r>
      <w:r>
        <w:rPr>
          <w:i/>
        </w:rPr>
        <w:t>A ford.</w:t>
      </w:r>
      <w:r>
        <w:t>)</w:t>
      </w:r>
    </w:p>
    <w:p w14:paraId="5BFA1F4A" w14:textId="5E2BCFF2" w:rsidR="009E5285" w:rsidRDefault="009E5285">
      <w:pPr>
        <w:pStyle w:val="Lbjegyzetszveg"/>
      </w:pPr>
    </w:p>
  </w:footnote>
  <w:footnote w:id="905">
    <w:p w14:paraId="34C45B96" w14:textId="6300D87D" w:rsidR="00756638" w:rsidRPr="00756638" w:rsidRDefault="00756638">
      <w:pPr>
        <w:pStyle w:val="Lbjegyzetszveg"/>
      </w:pPr>
      <w:r>
        <w:rPr>
          <w:rStyle w:val="Lbjegyzet-hivatkozs"/>
        </w:rPr>
        <w:footnoteRef/>
      </w:r>
      <w:r>
        <w:t xml:space="preserve"> Ez a jelen könyvben a LXXXV. Levél. (</w:t>
      </w:r>
      <w:r>
        <w:rPr>
          <w:i/>
        </w:rPr>
        <w:t>A ford.</w:t>
      </w:r>
      <w:r>
        <w:t>)</w:t>
      </w:r>
    </w:p>
  </w:footnote>
  <w:footnote w:id="906">
    <w:p w14:paraId="0C1BAFC0" w14:textId="0648C2C0" w:rsidR="005D70B0" w:rsidRPr="005D70B0" w:rsidRDefault="005D70B0">
      <w:pPr>
        <w:pStyle w:val="Lbjegyzetszveg"/>
      </w:pPr>
      <w:r>
        <w:rPr>
          <w:rStyle w:val="Lbjegyzet-hivatkozs"/>
        </w:rPr>
        <w:footnoteRef/>
      </w:r>
      <w:r>
        <w:t xml:space="preserve"> Az eredeti elképzelés szerint a választást januárban tartották volna meg, de erre végül csak áprilisban került sor. (</w:t>
      </w:r>
      <w:r>
        <w:rPr>
          <w:i/>
        </w:rPr>
        <w:t>A ford.</w:t>
      </w:r>
      <w:r>
        <w:t>)</w:t>
      </w:r>
    </w:p>
  </w:footnote>
  <w:footnote w:id="907">
    <w:p w14:paraId="7CB222A3" w14:textId="511E8F67" w:rsidR="003749DA" w:rsidRPr="003749DA" w:rsidRDefault="003749DA">
      <w:pPr>
        <w:pStyle w:val="Lbjegyzetszveg"/>
      </w:pPr>
      <w:r>
        <w:rPr>
          <w:rStyle w:val="Lbjegyzet-hivatkozs"/>
        </w:rPr>
        <w:footnoteRef/>
      </w:r>
      <w:r>
        <w:t xml:space="preserve"> a </w:t>
      </w:r>
      <w:r>
        <w:rPr>
          <w:i/>
          <w:iCs/>
        </w:rPr>
        <w:t xml:space="preserve">pari passu </w:t>
      </w:r>
      <w:r>
        <w:t>latin kifejezés, jelentése itt kb.: egyforma tempóban. (</w:t>
      </w:r>
      <w:r>
        <w:rPr>
          <w:i/>
        </w:rPr>
        <w:t>A ford.</w:t>
      </w:r>
      <w:r>
        <w:t>)</w:t>
      </w:r>
    </w:p>
  </w:footnote>
  <w:footnote w:id="908">
    <w:p w14:paraId="64B38B80" w14:textId="03A3D8D7" w:rsidR="005263FC" w:rsidRPr="005263FC" w:rsidRDefault="005263FC">
      <w:pPr>
        <w:pStyle w:val="Lbjegyzetszveg"/>
      </w:pPr>
      <w:r>
        <w:rPr>
          <w:rStyle w:val="Lbjegyzet-hivatkozs"/>
        </w:rPr>
        <w:footnoteRef/>
      </w:r>
      <w:r>
        <w:t xml:space="preserve"> Joseph Smith (1805-1844.) amerikai vallásalapító majd vallási vezető, a mai néven Utolsó Napi Szentek Jézus Krisztus Egyházaként ismert vallási közösség megalapítója volt. (</w:t>
      </w:r>
      <w:r>
        <w:rPr>
          <w:i/>
        </w:rPr>
        <w:t>A ford.</w:t>
      </w:r>
      <w:r>
        <w:t>)</w:t>
      </w:r>
    </w:p>
  </w:footnote>
  <w:footnote w:id="909">
    <w:p w14:paraId="6B7D778C" w14:textId="6FE11D24" w:rsidR="008753A1" w:rsidRPr="00281381" w:rsidRDefault="008753A1">
      <w:pPr>
        <w:pStyle w:val="Lbjegyzetszveg"/>
      </w:pPr>
      <w:r>
        <w:rPr>
          <w:rStyle w:val="Lbjegyzet-hivatkozs"/>
        </w:rPr>
        <w:footnoteRef/>
      </w:r>
      <w:r>
        <w:t xml:space="preserve"> Thomas Lake Harris </w:t>
      </w:r>
      <w:r w:rsidR="00281381">
        <w:t>(1823-1906.) misztikus, spiritiszta, vallási próféta és spirituális kísérletező, számos különféle kommuna alapítója volt. (</w:t>
      </w:r>
      <w:r w:rsidR="00281381">
        <w:rPr>
          <w:i/>
        </w:rPr>
        <w:t>A ford.</w:t>
      </w:r>
      <w:r w:rsidR="00281381">
        <w:t>)</w:t>
      </w:r>
    </w:p>
  </w:footnote>
  <w:footnote w:id="910">
    <w:p w14:paraId="3111870C" w14:textId="445541B7" w:rsidR="00CD3B15" w:rsidRPr="00CD3B15" w:rsidRDefault="00CD3B15">
      <w:pPr>
        <w:pStyle w:val="Lbjegyzetszveg"/>
      </w:pPr>
      <w:r>
        <w:rPr>
          <w:rStyle w:val="Lbjegyzet-hivatkozs"/>
        </w:rPr>
        <w:footnoteRef/>
      </w:r>
      <w:r>
        <w:t xml:space="preserve"> A levelet lejegyző Bhola Deva Sharma aláírása devanagari írással. (</w:t>
      </w:r>
      <w:r>
        <w:rPr>
          <w:i/>
        </w:rPr>
        <w:t>A ford.</w:t>
      </w:r>
      <w:r>
        <w:t>)</w:t>
      </w:r>
    </w:p>
  </w:footnote>
  <w:footnote w:id="911">
    <w:p w14:paraId="195637F7" w14:textId="4F70EBDF" w:rsidR="00E60B60" w:rsidRPr="00E60B60" w:rsidRDefault="00E60B60">
      <w:pPr>
        <w:pStyle w:val="Lbjegyzetszveg"/>
      </w:pPr>
      <w:r>
        <w:rPr>
          <w:rStyle w:val="Lbjegyzet-hivatkozs"/>
        </w:rPr>
        <w:footnoteRef/>
      </w:r>
      <w:r>
        <w:t xml:space="preserve"> A </w:t>
      </w:r>
      <w:r w:rsidRPr="00CB272A">
        <w:rPr>
          <w:i/>
          <w:iCs/>
        </w:rPr>
        <w:t>coup de theatre</w:t>
      </w:r>
      <w:r>
        <w:rPr>
          <w:i/>
          <w:iCs/>
        </w:rPr>
        <w:t xml:space="preserve"> </w:t>
      </w:r>
      <w:r>
        <w:t>francia kifejezés, jelentése itt kb.: drámai, színpadias fordulat az események sorában. (</w:t>
      </w:r>
      <w:r>
        <w:rPr>
          <w:i/>
        </w:rPr>
        <w:t>A ford.</w:t>
      </w:r>
      <w:r>
        <w:t>)</w:t>
      </w:r>
    </w:p>
  </w:footnote>
  <w:footnote w:id="912">
    <w:p w14:paraId="538CD8E3" w14:textId="6385C60F" w:rsidR="00950526" w:rsidRPr="004A0984" w:rsidRDefault="00950526">
      <w:pPr>
        <w:pStyle w:val="Lbjegyzetszveg"/>
      </w:pPr>
      <w:r>
        <w:rPr>
          <w:rStyle w:val="Lbjegyzet-hivatkozs"/>
        </w:rPr>
        <w:footnoteRef/>
      </w:r>
      <w:r>
        <w:t xml:space="preserve"> </w:t>
      </w:r>
      <w:r w:rsidR="009E5285">
        <w:t xml:space="preserve">Itt ismét </w:t>
      </w:r>
      <w:r w:rsidR="00CD3B15">
        <w:t xml:space="preserve">Maitland úr </w:t>
      </w:r>
      <w:r w:rsidR="00CD3B15" w:rsidRPr="009E5285">
        <w:rPr>
          <w:i/>
          <w:iCs/>
        </w:rPr>
        <w:t>Remarks and Propositions suggested by the perusal of Esoteric Buddhism</w:t>
      </w:r>
      <w:r w:rsidR="00CD3B15">
        <w:t xml:space="preserve"> (Megjegyzések és javaslatok az </w:t>
      </w:r>
      <w:r w:rsidR="00CD3B15">
        <w:rPr>
          <w:i/>
          <w:iCs/>
          <w:lang w:val="en-US"/>
        </w:rPr>
        <w:t>Esoteric Buddhism</w:t>
      </w:r>
      <w:r w:rsidR="00CD3B15">
        <w:rPr>
          <w:lang w:val="en-US"/>
        </w:rPr>
        <w:t xml:space="preserve"> </w:t>
      </w:r>
      <w:r w:rsidR="009E5285">
        <w:rPr>
          <w:lang w:val="en-US"/>
        </w:rPr>
        <w:t xml:space="preserve">gondos </w:t>
      </w:r>
      <w:r w:rsidR="009E5285">
        <w:t xml:space="preserve">átolvasása után) címmel írt röpiratáról lehet szó. </w:t>
      </w:r>
      <w:r w:rsidR="004A0984">
        <w:rPr>
          <w:i/>
        </w:rPr>
        <w:t>A ford.</w:t>
      </w:r>
      <w:r w:rsidR="004A0984">
        <w:t>)</w:t>
      </w:r>
    </w:p>
  </w:footnote>
  <w:footnote w:id="913">
    <w:p w14:paraId="7DE01FA8" w14:textId="0619DDDA" w:rsidR="00D60146" w:rsidRPr="00D60146" w:rsidRDefault="00950526" w:rsidP="00D60146">
      <w:pPr>
        <w:pStyle w:val="Lbjegyzetszveg"/>
      </w:pPr>
      <w:r>
        <w:rPr>
          <w:rStyle w:val="Lbjegyzet-hivatkozs"/>
        </w:rPr>
        <w:footnoteRef/>
      </w:r>
      <w:r>
        <w:t xml:space="preserve"> </w:t>
      </w:r>
      <w:r w:rsidR="00D60146">
        <w:t xml:space="preserve">Ez az utalás Subba </w:t>
      </w:r>
      <w:r w:rsidR="00D60146" w:rsidRPr="00D60146">
        <w:t>Row</w:t>
      </w:r>
      <w:r w:rsidR="00D60146">
        <w:t>-tól az</w:t>
      </w:r>
      <w:r w:rsidR="00D60146" w:rsidRPr="00D60146">
        <w:rPr>
          <w:i/>
          <w:iCs/>
        </w:rPr>
        <w:t xml:space="preserve"> Observations on “A Letter Addressed to the Fellows of the London Lodge of the Theosophical Society, by the President and a Vice-President of the Lodge”</w:t>
      </w:r>
      <w:r w:rsidR="00D60146">
        <w:rPr>
          <w:i/>
          <w:iCs/>
        </w:rPr>
        <w:t xml:space="preserve"> </w:t>
      </w:r>
      <w:r w:rsidR="00D60146">
        <w:t xml:space="preserve">(Észrevételek a „Levél teozófiai Társulat Londoni Alosztálya tagjainak az Alosztály elnökétől és egyik alelnökétől című íráshoz”) </w:t>
      </w:r>
      <w:r w:rsidR="00D60146" w:rsidRPr="00D60146">
        <w:t xml:space="preserve">c. cikkre </w:t>
      </w:r>
      <w:r w:rsidR="00D60146">
        <w:t>vonatkozik</w:t>
      </w:r>
      <w:r w:rsidR="00D60146" w:rsidRPr="00D60146">
        <w:t>.</w:t>
      </w:r>
      <w:r w:rsidR="00D60146">
        <w:t xml:space="preserve"> (</w:t>
      </w:r>
      <w:r w:rsidR="00D60146">
        <w:rPr>
          <w:i/>
        </w:rPr>
        <w:t>A ford.</w:t>
      </w:r>
      <w:r w:rsidR="00D60146">
        <w:t>)</w:t>
      </w:r>
    </w:p>
    <w:p w14:paraId="4324A21C" w14:textId="1A2B6BAB" w:rsidR="00950526" w:rsidRDefault="00950526">
      <w:pPr>
        <w:pStyle w:val="Lbjegyzetszveg"/>
      </w:pPr>
    </w:p>
  </w:footnote>
  <w:footnote w:id="914">
    <w:p w14:paraId="17494C2D" w14:textId="073D83FA" w:rsidR="00E51FB1" w:rsidRPr="009125C6" w:rsidRDefault="00E51FB1">
      <w:pPr>
        <w:pStyle w:val="Lbjegyzetszveg"/>
      </w:pPr>
      <w:r>
        <w:rPr>
          <w:rStyle w:val="Lbjegyzet-hivatkozs"/>
        </w:rPr>
        <w:footnoteRef/>
      </w:r>
      <w:r>
        <w:t xml:space="preserve"> És tett is a Mester még valamit. Sinnet az </w:t>
      </w:r>
      <w:r w:rsidRPr="00E51FB1">
        <w:rPr>
          <w:i/>
          <w:iCs/>
        </w:rPr>
        <w:t>Occult World</w:t>
      </w:r>
      <w:r>
        <w:rPr>
          <w:i/>
          <w:iCs/>
        </w:rPr>
        <w:t xml:space="preserve"> </w:t>
      </w:r>
      <w:r>
        <w:t xml:space="preserve">c. könyvében írja le ezt a jelenséget. </w:t>
      </w:r>
      <w:r w:rsidR="009125C6">
        <w:t>A</w:t>
      </w:r>
      <w:r>
        <w:t xml:space="preserve"> lényeg az, hogy még aznap (márc. 11.) este, munkából hazatérve az egyik rá váró -</w:t>
      </w:r>
      <w:r w:rsidR="009125C6">
        <w:t xml:space="preserve"> </w:t>
      </w:r>
      <w:r>
        <w:t>egyébként hétköznapi üzleti ügyről szóló - távirat lezárt borítékjában talált egy kis papírlapot K.H. Mester üzenetével. Ez alapján megkereste az íróasztal</w:t>
      </w:r>
      <w:r w:rsidR="009125C6">
        <w:t>a</w:t>
      </w:r>
      <w:r>
        <w:t xml:space="preserve"> egyik fiókjába</w:t>
      </w:r>
      <w:r w:rsidR="00FD68B7">
        <w:t xml:space="preserve"> </w:t>
      </w:r>
      <w:r>
        <w:t xml:space="preserve">teleportált </w:t>
      </w:r>
      <w:r w:rsidR="00FD68B7">
        <w:t>és M</w:t>
      </w:r>
      <w:r w:rsidR="00C51C46">
        <w:t>orya</w:t>
      </w:r>
      <w:r w:rsidR="00FD68B7">
        <w:t xml:space="preserve"> Mester által szignált </w:t>
      </w:r>
      <w:r>
        <w:t xml:space="preserve">darabkáját </w:t>
      </w:r>
      <w:r w:rsidR="00FD68B7">
        <w:t xml:space="preserve">egy </w:t>
      </w:r>
      <w:r>
        <w:t>gipszből öntött fali domborműnek</w:t>
      </w:r>
      <w:r w:rsidR="00FD68B7">
        <w:t>.</w:t>
      </w:r>
      <w:r>
        <w:t xml:space="preserve"> </w:t>
      </w:r>
      <w:r w:rsidR="00FD68B7">
        <w:t>Ez a dombormű</w:t>
      </w:r>
      <w:r>
        <w:t xml:space="preserve"> H.P.B. Bombay-beli írószobájának falát díszítette, és előző este, számos </w:t>
      </w:r>
      <w:r w:rsidR="00C51C46">
        <w:t xml:space="preserve">jelenlevő </w:t>
      </w:r>
      <w:r>
        <w:t xml:space="preserve">tanú </w:t>
      </w:r>
      <w:r w:rsidR="00FD68B7">
        <w:t>füle hallatára, minden</w:t>
      </w:r>
      <w:r>
        <w:t xml:space="preserve"> látható külső beavatkozás nélkül esett le a falról és tört darabokra. </w:t>
      </w:r>
      <w:r w:rsidR="00FD68B7">
        <w:t xml:space="preserve">Megpróbálták összerakni, és ekkor kiderült, hogy egy darabja hiányzik. </w:t>
      </w:r>
      <w:r w:rsidR="00C51C46">
        <w:t>H.P.B. ekkor elhagyta a szobát, és n</w:t>
      </w:r>
      <w:r w:rsidR="00FD68B7">
        <w:t xml:space="preserve">éhány perccel később </w:t>
      </w:r>
      <w:r w:rsidR="00C51C46">
        <w:t xml:space="preserve">visszatérve </w:t>
      </w:r>
      <w:r w:rsidR="00FD68B7">
        <w:t>egy M</w:t>
      </w:r>
      <w:r w:rsidR="00C51C46">
        <w:t>orya</w:t>
      </w:r>
      <w:r w:rsidR="00FD68B7">
        <w:t xml:space="preserve"> Mester írásával készült papírlapkát mutatott be a jelenlevőknek, ami arra utasította őt, hogy a törött darabokat további utasításig gyűjtse össze és őrizze meg. Másnap Sinnett úr táviratozott </w:t>
      </w:r>
      <w:r w:rsidR="009125C6">
        <w:t xml:space="preserve">H.P.B.-nek </w:t>
      </w:r>
      <w:r w:rsidR="00FD68B7">
        <w:t>Bombayb</w:t>
      </w:r>
      <w:r w:rsidR="00C51C46">
        <w:t>e</w:t>
      </w:r>
      <w:r w:rsidR="009125C6">
        <w:t>,</w:t>
      </w:r>
      <w:r w:rsidR="00FD68B7">
        <w:t xml:space="preserve"> megkérdezve</w:t>
      </w:r>
      <w:r w:rsidR="009125C6">
        <w:t xml:space="preserve"> tőle, </w:t>
      </w:r>
      <w:r w:rsidR="00FD68B7">
        <w:t xml:space="preserve">történt-e valami rendkívüli, és megkapta az esemény rövid leírását. Nem sokkal később elküldték neki a törött dombormű darabjait is, és az ő fiókjában talált darabka pontosan illeszkedett a hiányzó darab helyére. </w:t>
      </w:r>
      <w:r w:rsidR="009125C6">
        <w:t>(A Bombay (Mumbai)- Allahabad (Illabád) távolság ma közúton kb. 1</w:t>
      </w:r>
      <w:r w:rsidR="00C51C46">
        <w:t>6</w:t>
      </w:r>
      <w:r w:rsidR="009125C6">
        <w:t>00km.) (</w:t>
      </w:r>
      <w:r w:rsidR="009125C6">
        <w:rPr>
          <w:i/>
        </w:rPr>
        <w:t>A ford.</w:t>
      </w:r>
      <w:r w:rsidR="009125C6">
        <w:t>)</w:t>
      </w:r>
    </w:p>
  </w:footnote>
  <w:footnote w:id="915">
    <w:p w14:paraId="168FED15" w14:textId="6DB44C69" w:rsidR="00822086" w:rsidRPr="00FD6CE8" w:rsidRDefault="00822086">
      <w:pPr>
        <w:pStyle w:val="Lbjegyzetszveg"/>
      </w:pPr>
      <w:r>
        <w:rPr>
          <w:rStyle w:val="Lbjegyzet-hivatkozs"/>
        </w:rPr>
        <w:footnoteRef/>
      </w:r>
      <w:r>
        <w:t xml:space="preserve"> </w:t>
      </w:r>
      <w:r w:rsidR="00FD6CE8">
        <w:t xml:space="preserve">A hivatkozás </w:t>
      </w:r>
      <w:r>
        <w:t>Dr. Robert Chambers, skót tudós, író és lapszerkesztő</w:t>
      </w:r>
      <w:r w:rsidR="00FD6CE8">
        <w:t>re vonatkozik.</w:t>
      </w:r>
      <w:r>
        <w:t xml:space="preserve"> </w:t>
      </w:r>
      <w:r w:rsidR="00FD6CE8">
        <w:t>Ő a</w:t>
      </w:r>
      <w:r>
        <w:t xml:space="preserve"> XIX. sz. közepén komoly befolyással bírt a korszak tudományos és politikai </w:t>
      </w:r>
      <w:r w:rsidR="00FD6CE8">
        <w:t>gondolkodóira. (</w:t>
      </w:r>
      <w:r w:rsidR="00FD6CE8">
        <w:rPr>
          <w:i/>
        </w:rPr>
        <w:t>A ford.</w:t>
      </w:r>
      <w:r w:rsidR="00FD6CE8">
        <w:t>)</w:t>
      </w:r>
    </w:p>
  </w:footnote>
  <w:footnote w:id="916">
    <w:p w14:paraId="3F1835FA" w14:textId="4820C322" w:rsidR="00FD6CE8" w:rsidRPr="00FD6CE8" w:rsidRDefault="00FD6CE8">
      <w:pPr>
        <w:pStyle w:val="Lbjegyzetszveg"/>
      </w:pPr>
      <w:r>
        <w:rPr>
          <w:rStyle w:val="Lbjegyzet-hivatkozs"/>
        </w:rPr>
        <w:footnoteRef/>
      </w:r>
      <w:r>
        <w:t xml:space="preserve"> A </w:t>
      </w:r>
      <w:r>
        <w:rPr>
          <w:i/>
          <w:iCs/>
        </w:rPr>
        <w:t xml:space="preserve">bull jelentése </w:t>
      </w:r>
      <w:r>
        <w:t>ebben az összefüggésben: nyilatkozat, rendelkezés. (</w:t>
      </w:r>
      <w:r>
        <w:rPr>
          <w:i/>
        </w:rPr>
        <w:t>A ford.</w:t>
      </w:r>
      <w:r>
        <w:t>)</w:t>
      </w:r>
    </w:p>
  </w:footnote>
  <w:footnote w:id="917">
    <w:p w14:paraId="59901C0B" w14:textId="31E4DFF5" w:rsidR="00D33D43" w:rsidRPr="00D33D43" w:rsidRDefault="00D33D43">
      <w:pPr>
        <w:pStyle w:val="Lbjegyzetszveg"/>
      </w:pPr>
      <w:r>
        <w:rPr>
          <w:rStyle w:val="Lbjegyzet-hivatkozs"/>
        </w:rPr>
        <w:footnoteRef/>
      </w:r>
      <w:r>
        <w:t xml:space="preserve"> Az </w:t>
      </w:r>
      <w:r w:rsidRPr="006816E0">
        <w:rPr>
          <w:i/>
          <w:iCs/>
        </w:rPr>
        <w:t>in propria persona</w:t>
      </w:r>
      <w:r>
        <w:rPr>
          <w:i/>
          <w:iCs/>
        </w:rPr>
        <w:t xml:space="preserve"> </w:t>
      </w:r>
      <w:r>
        <w:t>latin kifejezés, jelentése itt kb.: saját magam képviseletében. (</w:t>
      </w:r>
      <w:r>
        <w:rPr>
          <w:i/>
        </w:rPr>
        <w:t>A ford.</w:t>
      </w:r>
      <w:r>
        <w:t>)</w:t>
      </w:r>
    </w:p>
  </w:footnote>
  <w:footnote w:id="918">
    <w:p w14:paraId="2B596546" w14:textId="1896B91B" w:rsidR="00D33D43" w:rsidRPr="00D33D43" w:rsidRDefault="00D33D43">
      <w:pPr>
        <w:pStyle w:val="Lbjegyzetszveg"/>
      </w:pPr>
      <w:r>
        <w:rPr>
          <w:rStyle w:val="Lbjegyzet-hivatkozs"/>
        </w:rPr>
        <w:footnoteRef/>
      </w:r>
      <w:r>
        <w:t xml:space="preserve"> Az </w:t>
      </w:r>
      <w:r w:rsidRPr="006816E0">
        <w:rPr>
          <w:i/>
          <w:iCs/>
        </w:rPr>
        <w:t>in actu</w:t>
      </w:r>
      <w:r>
        <w:t xml:space="preserve"> latin kifejezés, jelentése itt kb.: cselekvés közben. (</w:t>
      </w:r>
      <w:r>
        <w:rPr>
          <w:i/>
        </w:rPr>
        <w:t>A ford.</w:t>
      </w:r>
      <w:r>
        <w:t>)</w:t>
      </w:r>
    </w:p>
  </w:footnote>
  <w:footnote w:id="919">
    <w:p w14:paraId="1BC4CD17" w14:textId="77777777" w:rsidR="00C7039B" w:rsidRPr="005E0678" w:rsidRDefault="00C7039B" w:rsidP="00C7039B">
      <w:pPr>
        <w:pStyle w:val="Lbjegyzetszveg"/>
      </w:pPr>
      <w:r>
        <w:rPr>
          <w:rStyle w:val="Lbjegyzet-hivatkozs"/>
        </w:rPr>
        <w:footnoteRef/>
      </w:r>
      <w:r>
        <w:t xml:space="preserve"> Az Imperator </w:t>
      </w:r>
      <w:r w:rsidRPr="005E0678">
        <w:t>S.M. mint médium „szellemi vezetőjeként” ismertté vált lény neve. (</w:t>
      </w:r>
      <w:r w:rsidRPr="005E0678">
        <w:rPr>
          <w:i/>
          <w:iCs/>
        </w:rPr>
        <w:t>A ford.</w:t>
      </w:r>
      <w:r w:rsidRPr="005E0678">
        <w:t>)</w:t>
      </w:r>
    </w:p>
    <w:p w14:paraId="512C0DC7" w14:textId="67FCB768" w:rsidR="00C7039B" w:rsidRDefault="00C7039B">
      <w:pPr>
        <w:pStyle w:val="Lbjegyzetszveg"/>
      </w:pPr>
    </w:p>
  </w:footnote>
  <w:footnote w:id="920">
    <w:p w14:paraId="1EE48F4D" w14:textId="5BF969CB" w:rsidR="006F6034" w:rsidRPr="006F6034" w:rsidRDefault="006F6034">
      <w:pPr>
        <w:pStyle w:val="Lbjegyzetszveg"/>
      </w:pPr>
      <w:r>
        <w:rPr>
          <w:rStyle w:val="Lbjegyzet-hivatkozs"/>
        </w:rPr>
        <w:footnoteRef/>
      </w:r>
      <w:r>
        <w:t xml:space="preserve"> Az Athos egy hegy Görögországban, ahol egy görögkatolikus kolostor is található. (K.H. Mester a IX. Levélben Mosesról szólva azt írta, hogy az itteni szerzetessége alatt találkozott először Imperatorral.) (</w:t>
      </w:r>
      <w:r>
        <w:rPr>
          <w:i/>
        </w:rPr>
        <w:t>A ford.</w:t>
      </w:r>
      <w:r>
        <w:t>)</w:t>
      </w:r>
    </w:p>
  </w:footnote>
  <w:footnote w:id="921">
    <w:p w14:paraId="174F2435" w14:textId="7C6E7FAC" w:rsidR="006F6034" w:rsidRPr="00B47325" w:rsidRDefault="006F6034">
      <w:pPr>
        <w:pStyle w:val="Lbjegyzetszveg"/>
      </w:pPr>
      <w:r>
        <w:rPr>
          <w:rStyle w:val="Lbjegyzet-hivatkozs"/>
        </w:rPr>
        <w:footnoteRef/>
      </w:r>
      <w:r>
        <w:t xml:space="preserve"> Blavatskyné és a Mesterek is egyöntetűen állítják, hogy az a személy, akit </w:t>
      </w:r>
      <w:r w:rsidR="00CE360F">
        <w:t>mi</w:t>
      </w:r>
      <w:r>
        <w:t xml:space="preserve"> </w:t>
      </w:r>
      <w:r w:rsidR="00B47325">
        <w:t>„</w:t>
      </w:r>
      <w:r>
        <w:t>J</w:t>
      </w:r>
      <w:r w:rsidR="00B47325">
        <w:t>é</w:t>
      </w:r>
      <w:r>
        <w:t>zus</w:t>
      </w:r>
      <w:r w:rsidR="00B47325">
        <w:t xml:space="preserve"> Krisztusként”</w:t>
      </w:r>
      <w:r>
        <w:t xml:space="preserve"> ismerünk és tiszte</w:t>
      </w:r>
      <w:r w:rsidR="00B47325">
        <w:t>lünk</w:t>
      </w:r>
      <w:r>
        <w:t>, valójában 100 évvel</w:t>
      </w:r>
      <w:r w:rsidR="00B47325">
        <w:t xml:space="preserve"> korábban élt</w:t>
      </w:r>
      <w:r w:rsidR="00CE360F">
        <w:t>, mint hisszük</w:t>
      </w:r>
      <w:r w:rsidR="00B47325">
        <w:t>. (</w:t>
      </w:r>
      <w:r w:rsidR="00B47325">
        <w:rPr>
          <w:i/>
        </w:rPr>
        <w:t>A ford.</w:t>
      </w:r>
      <w:r w:rsidR="00B47325">
        <w:t xml:space="preserve">) </w:t>
      </w:r>
    </w:p>
  </w:footnote>
  <w:footnote w:id="922">
    <w:p w14:paraId="43B64342" w14:textId="54EDBC45" w:rsidR="00C87CAA" w:rsidRPr="00C87CAA" w:rsidRDefault="00C87CAA">
      <w:pPr>
        <w:pStyle w:val="Lbjegyzetszveg"/>
        <w:rPr>
          <w:i/>
          <w:iCs/>
        </w:rPr>
      </w:pPr>
      <w:r>
        <w:rPr>
          <w:rStyle w:val="Lbjegyzet-hivatkozs"/>
        </w:rPr>
        <w:footnoteRef/>
      </w:r>
      <w:r>
        <w:t xml:space="preserve"> Ez hivatkozás E. Maitland </w:t>
      </w:r>
      <w:r>
        <w:rPr>
          <w:i/>
          <w:iCs/>
        </w:rPr>
        <w:t xml:space="preserve">The Soul and How it Found Me (A lélek és ahogy megtalált engem) </w:t>
      </w:r>
      <w:r w:rsidRPr="007546AB">
        <w:t>c</w:t>
      </w:r>
      <w:r w:rsidR="007546AB" w:rsidRPr="007546AB">
        <w:t>ímű,</w:t>
      </w:r>
      <w:r>
        <w:rPr>
          <w:i/>
          <w:iCs/>
        </w:rPr>
        <w:t xml:space="preserve"> 1877-ben kiadott könyvére. (</w:t>
      </w:r>
      <w:r>
        <w:rPr>
          <w:iCs/>
        </w:rPr>
        <w:t>A ford.</w:t>
      </w:r>
      <w:r>
        <w:rPr>
          <w:i/>
          <w:iCs/>
        </w:rPr>
        <w:t>)</w:t>
      </w:r>
    </w:p>
  </w:footnote>
  <w:footnote w:id="923">
    <w:p w14:paraId="7FA9EC3F" w14:textId="02F5171B" w:rsidR="00A7766E" w:rsidRPr="00A7766E" w:rsidRDefault="00A7766E">
      <w:pPr>
        <w:pStyle w:val="Lbjegyzetszveg"/>
      </w:pPr>
      <w:r>
        <w:rPr>
          <w:rStyle w:val="Lbjegyzet-hivatkozs"/>
        </w:rPr>
        <w:footnoteRef/>
      </w:r>
      <w:r>
        <w:t xml:space="preserve"> Itt az eredeti átiratban az „osmosed” szó szerepel. (</w:t>
      </w:r>
      <w:r>
        <w:rPr>
          <w:i/>
        </w:rPr>
        <w:t>A ford.</w:t>
      </w:r>
      <w:r>
        <w:t>)</w:t>
      </w:r>
    </w:p>
  </w:footnote>
  <w:footnote w:id="924">
    <w:p w14:paraId="7291A2A1" w14:textId="7A6E423A" w:rsidR="00253498" w:rsidRPr="00253498" w:rsidRDefault="00253498">
      <w:pPr>
        <w:pStyle w:val="Lbjegyzetszveg"/>
      </w:pPr>
      <w:r>
        <w:rPr>
          <w:rStyle w:val="Lbjegyzet-hivatkozs"/>
        </w:rPr>
        <w:footnoteRef/>
      </w:r>
      <w:r>
        <w:t xml:space="preserve"> </w:t>
      </w:r>
      <w:r w:rsidRPr="00B64CE4">
        <w:t>Hurrichund Chintamon</w:t>
      </w:r>
      <w:r>
        <w:t xml:space="preserve"> egy, a teozófiával rokonszenvező </w:t>
      </w:r>
      <w:r w:rsidR="00356D0E">
        <w:t xml:space="preserve">indiai </w:t>
      </w:r>
      <w:r>
        <w:t xml:space="preserve">mozgalom fontos alakja volt, aki azonban eltulajdonította a Társulattól támogatásként kapott pénzeket. Bővebben róla lásd a </w:t>
      </w:r>
      <w:bookmarkStart w:id="344" w:name="_Hlk226987814"/>
      <w:r w:rsidR="000A4986">
        <w:fldChar w:fldCharType="begin"/>
      </w:r>
      <w:r w:rsidR="000A4986">
        <w:instrText xml:space="preserve"> PAGEREF _Ref222410743 \h </w:instrText>
      </w:r>
      <w:r w:rsidR="000A4986">
        <w:fldChar w:fldCharType="separate"/>
      </w:r>
      <w:r w:rsidR="000A4986">
        <w:rPr>
          <w:noProof/>
        </w:rPr>
        <w:t>348</w:t>
      </w:r>
      <w:r w:rsidR="000A4986">
        <w:fldChar w:fldCharType="end"/>
      </w:r>
      <w:r w:rsidR="000A4986">
        <w:t>.</w:t>
      </w:r>
      <w:bookmarkEnd w:id="344"/>
      <w:r>
        <w:t xml:space="preserve"> o. lábjegyzetét ill. a</w:t>
      </w:r>
      <w:r w:rsidR="00356D0E">
        <w:t>z egész</w:t>
      </w:r>
      <w:r>
        <w:t xml:space="preserve"> LIV. Levelet. (</w:t>
      </w:r>
      <w:r>
        <w:rPr>
          <w:i/>
        </w:rPr>
        <w:t>A ford.</w:t>
      </w:r>
      <w:r>
        <w:t>)</w:t>
      </w:r>
    </w:p>
  </w:footnote>
  <w:footnote w:id="925">
    <w:p w14:paraId="363EDC61" w14:textId="02B02FB5" w:rsidR="000A4986" w:rsidRPr="00B91F2B" w:rsidRDefault="000A4986">
      <w:pPr>
        <w:pStyle w:val="Lbjegyzetszveg"/>
      </w:pPr>
      <w:r>
        <w:rPr>
          <w:rStyle w:val="Lbjegyzet-hivatkozs"/>
        </w:rPr>
        <w:footnoteRef/>
      </w:r>
      <w:r>
        <w:t xml:space="preserve"> Edward Wimbridge és Rosa Bates korai tagjai voltak a Társulatnak, és az Alapítókkal együtt indultak útnak New York-ból Bombaybe. Az ott letelepedést követően azonban eltávolodtak a</w:t>
      </w:r>
      <w:r w:rsidR="00B91F2B">
        <w:t>z Alapítók ill. a</w:t>
      </w:r>
      <w:r>
        <w:t xml:space="preserve"> Társulat</w:t>
      </w:r>
      <w:r w:rsidR="00B91F2B">
        <w:t xml:space="preserve"> </w:t>
      </w:r>
      <w:r>
        <w:t xml:space="preserve">munkájától, és </w:t>
      </w:r>
      <w:r w:rsidR="00B91F2B">
        <w:t>tagságuk hamarosan meg is szűnt. (</w:t>
      </w:r>
      <w:r w:rsidR="00B91F2B">
        <w:rPr>
          <w:i/>
        </w:rPr>
        <w:t>A ford.</w:t>
      </w:r>
      <w:r w:rsidR="00B91F2B">
        <w:t>)</w:t>
      </w:r>
    </w:p>
  </w:footnote>
  <w:footnote w:id="926">
    <w:p w14:paraId="787266C5" w14:textId="2D138C98" w:rsidR="00494B00" w:rsidRPr="00494B00" w:rsidRDefault="00494B00">
      <w:pPr>
        <w:pStyle w:val="Lbjegyzetszveg"/>
      </w:pPr>
      <w:r>
        <w:rPr>
          <w:rStyle w:val="Lbjegyzet-hivatkozs"/>
        </w:rPr>
        <w:footnoteRef/>
      </w:r>
      <w:r>
        <w:t xml:space="preserve"> Mary Judith Hollis Billing, korának híres amerikai médiuma</w:t>
      </w:r>
      <w:r w:rsidR="00FA52A5">
        <w:t>, „Ski” pedig a szellemi vezetője volt</w:t>
      </w:r>
      <w:r>
        <w:t>.</w:t>
      </w:r>
      <w:r w:rsidR="007C485E">
        <w:t xml:space="preserve"> Hollis Billingről lásd még a </w:t>
      </w:r>
      <w:r w:rsidR="007C485E">
        <w:fldChar w:fldCharType="begin"/>
      </w:r>
      <w:r w:rsidR="007C485E">
        <w:instrText xml:space="preserve"> PAGEREF _Ref217327660 \h </w:instrText>
      </w:r>
      <w:r w:rsidR="007C485E">
        <w:fldChar w:fldCharType="separate"/>
      </w:r>
      <w:r w:rsidR="007C485E">
        <w:rPr>
          <w:noProof/>
        </w:rPr>
        <w:t>314</w:t>
      </w:r>
      <w:r w:rsidR="007C485E">
        <w:fldChar w:fldCharType="end"/>
      </w:r>
      <w:r w:rsidR="007C485E">
        <w:t>. o. lábjegyzetét.</w:t>
      </w:r>
      <w:r>
        <w:t xml:space="preserve"> (</w:t>
      </w:r>
      <w:r>
        <w:rPr>
          <w:i/>
        </w:rPr>
        <w:t>A ford.</w:t>
      </w:r>
      <w:r>
        <w:t>)</w:t>
      </w:r>
    </w:p>
  </w:footnote>
  <w:footnote w:id="927">
    <w:p w14:paraId="4EE5F4C9" w14:textId="78F73E81" w:rsidR="00F32AD8" w:rsidRDefault="00F32AD8">
      <w:pPr>
        <w:pStyle w:val="Lbjegyzetszveg"/>
      </w:pPr>
      <w:r>
        <w:rPr>
          <w:rStyle w:val="Lbjegyzet-hivatkozs"/>
        </w:rPr>
        <w:footnoteRef/>
      </w:r>
      <w:r>
        <w:t xml:space="preserve"> R.C. Simpson asszony Billing asszonyhoz hasonlóan híres médiuma volt a korszaknak Amerikában. A jelek szerint azonban ő nem volt olyan feddhetetlen, mint az utóbbi. A kettejük közti ellentétről, és az itteni levél-ügy körüli egyéb ármánykodásokról az olvasó továbbiakat is megtudhat a Mester LXXXI. Leveléből. A Simpsonnal kapcsolatos ügyek taglalása a </w:t>
      </w:r>
      <w:r>
        <w:fldChar w:fldCharType="begin"/>
      </w:r>
      <w:r>
        <w:instrText xml:space="preserve"> PAGEREF Simpson \h </w:instrText>
      </w:r>
      <w:r>
        <w:fldChar w:fldCharType="separate"/>
      </w:r>
      <w:r>
        <w:rPr>
          <w:noProof/>
        </w:rPr>
        <w:t>427</w:t>
      </w:r>
      <w:r>
        <w:fldChar w:fldCharType="end"/>
      </w:r>
      <w:r>
        <w:t>. oldalon kezdődik. (</w:t>
      </w:r>
      <w:r>
        <w:rPr>
          <w:i/>
        </w:rPr>
        <w:t>A ford.</w:t>
      </w:r>
      <w:r>
        <w:t xml:space="preserve">) </w:t>
      </w:r>
    </w:p>
  </w:footnote>
  <w:footnote w:id="928">
    <w:p w14:paraId="4BD83352" w14:textId="51A60F01" w:rsidR="009C63E1" w:rsidRPr="009C63E1" w:rsidRDefault="009C63E1">
      <w:pPr>
        <w:pStyle w:val="Lbjegyzetszveg"/>
      </w:pPr>
      <w:r>
        <w:rPr>
          <w:rStyle w:val="Lbjegyzet-hivatkozs"/>
        </w:rPr>
        <w:footnoteRef/>
      </w:r>
      <w:r>
        <w:t xml:space="preserve"> </w:t>
      </w:r>
      <w:r w:rsidR="000C1D2B">
        <w:t>A</w:t>
      </w:r>
      <w:r>
        <w:t xml:space="preserve"> </w:t>
      </w:r>
      <w:r w:rsidRPr="009C63E1">
        <w:rPr>
          <w:i/>
          <w:iCs/>
        </w:rPr>
        <w:t>pro bono publico</w:t>
      </w:r>
      <w:r>
        <w:t xml:space="preserve"> latin kifejezés, jelentése itt kb.: „a közjó érdekében”. (</w:t>
      </w:r>
      <w:r>
        <w:rPr>
          <w:i/>
        </w:rPr>
        <w:t>A ford.</w:t>
      </w:r>
      <w:r>
        <w:t>)</w:t>
      </w:r>
    </w:p>
  </w:footnote>
  <w:footnote w:id="929">
    <w:p w14:paraId="0D33F68D" w14:textId="2A074DCF" w:rsidR="009D2B05" w:rsidRPr="009D2B05" w:rsidRDefault="009D2B05">
      <w:pPr>
        <w:pStyle w:val="Lbjegyzetszveg"/>
      </w:pPr>
      <w:r>
        <w:rPr>
          <w:rStyle w:val="Lbjegyzet-hivatkozs"/>
        </w:rPr>
        <w:footnoteRef/>
      </w:r>
      <w:r>
        <w:t xml:space="preserve"> Ez a hivatkozás alighanem egy olyan l</w:t>
      </w:r>
      <w:r w:rsidR="00372D14">
        <w:t>e</w:t>
      </w:r>
      <w:r>
        <w:t xml:space="preserve">vélre utal, ami </w:t>
      </w:r>
      <w:r w:rsidR="005125BD">
        <w:t xml:space="preserve">pl. </w:t>
      </w:r>
      <w:r>
        <w:t>a Hurrychund Chintamon - Dr. Billing duó általi közös erőfeszítések egyik eredménye volt. Ezek együttesen Billing asszony</w:t>
      </w:r>
      <w:r w:rsidR="00372D14">
        <w:t>,</w:t>
      </w:r>
      <w:r>
        <w:t xml:space="preserve"> H.P.B. és a Társulat egészének hitelrontását célozták és a bosszú motiválta őket. Egy jó részüket a Mester LIV. Levele magyarázza el. (</w:t>
      </w:r>
      <w:r>
        <w:rPr>
          <w:i/>
        </w:rPr>
        <w:t>A ford.</w:t>
      </w:r>
      <w:r>
        <w:t>)</w:t>
      </w:r>
    </w:p>
  </w:footnote>
  <w:footnote w:id="930">
    <w:p w14:paraId="041A9C55" w14:textId="151FF328" w:rsidR="00187F55" w:rsidRPr="00187F55" w:rsidRDefault="00187F55">
      <w:pPr>
        <w:pStyle w:val="Lbjegyzetszveg"/>
      </w:pPr>
      <w:r>
        <w:rPr>
          <w:rStyle w:val="Lbjegyzet-hivatkozs"/>
        </w:rPr>
        <w:footnoteRef/>
      </w:r>
      <w:r>
        <w:t xml:space="preserve"> A </w:t>
      </w:r>
      <w:r w:rsidRPr="00A97B5D">
        <w:rPr>
          <w:i/>
          <w:iCs/>
        </w:rPr>
        <w:t>Kiu-t-an</w:t>
      </w:r>
      <w:r>
        <w:rPr>
          <w:i/>
          <w:iCs/>
        </w:rPr>
        <w:t xml:space="preserve"> </w:t>
      </w:r>
      <w:r w:rsidRPr="00187F55">
        <w:t xml:space="preserve">a </w:t>
      </w:r>
      <w:r>
        <w:t>„</w:t>
      </w:r>
      <w:r w:rsidRPr="00187F55">
        <w:t>Gautama</w:t>
      </w:r>
      <w:r>
        <w:t xml:space="preserve">” kínai nyelvű </w:t>
      </w:r>
      <w:r w:rsidR="005C15FE">
        <w:t>megfelelője</w:t>
      </w:r>
      <w:r>
        <w:t>. (</w:t>
      </w:r>
      <w:r>
        <w:rPr>
          <w:i/>
        </w:rPr>
        <w:t>A ford.</w:t>
      </w:r>
      <w:r>
        <w:t>)</w:t>
      </w:r>
    </w:p>
  </w:footnote>
  <w:footnote w:id="931">
    <w:p w14:paraId="254B6629" w14:textId="078310BB" w:rsidR="00187F55" w:rsidRPr="00187F55" w:rsidRDefault="00187F55">
      <w:pPr>
        <w:pStyle w:val="Lbjegyzetszveg"/>
      </w:pPr>
      <w:r>
        <w:rPr>
          <w:rStyle w:val="Lbjegyzet-hivatkozs"/>
        </w:rPr>
        <w:footnoteRef/>
      </w:r>
      <w:r>
        <w:t xml:space="preserve"> A </w:t>
      </w:r>
      <w:r w:rsidRPr="00A97B5D">
        <w:rPr>
          <w:i/>
          <w:iCs/>
        </w:rPr>
        <w:t>Na-lan-da</w:t>
      </w:r>
      <w:r>
        <w:rPr>
          <w:i/>
          <w:iCs/>
        </w:rPr>
        <w:t xml:space="preserve"> </w:t>
      </w:r>
      <w:r>
        <w:t>egy helység neve, ahol egy híres buddhista kolostort alapítottak. (</w:t>
      </w:r>
      <w:r>
        <w:rPr>
          <w:i/>
        </w:rPr>
        <w:t>A ford.</w:t>
      </w:r>
      <w:r>
        <w:t>)</w:t>
      </w:r>
    </w:p>
  </w:footnote>
  <w:footnote w:id="932">
    <w:p w14:paraId="1F14FBCC" w14:textId="48FB1C41" w:rsidR="00187F55" w:rsidRPr="00187F55" w:rsidRDefault="00187F55">
      <w:pPr>
        <w:pStyle w:val="Lbjegyzetszveg"/>
        <w:rPr>
          <w:i/>
        </w:rPr>
      </w:pPr>
      <w:r>
        <w:rPr>
          <w:rStyle w:val="Lbjegyzet-hivatkozs"/>
        </w:rPr>
        <w:footnoteRef/>
      </w:r>
      <w:r>
        <w:t xml:space="preserve"> A </w:t>
      </w:r>
      <w:r w:rsidRPr="00A97B5D">
        <w:rPr>
          <w:i/>
          <w:iCs/>
        </w:rPr>
        <w:t>Dha-ra-ni</w:t>
      </w:r>
      <w:r>
        <w:rPr>
          <w:i/>
          <w:iCs/>
        </w:rPr>
        <w:t xml:space="preserve"> </w:t>
      </w:r>
      <w:r w:rsidRPr="00187F55">
        <w:t>szanszkrit szó, aminek jelentése k</w:t>
      </w:r>
      <w:r>
        <w:t>b. azonos</w:t>
      </w:r>
      <w:r w:rsidRPr="00187F55">
        <w:t xml:space="preserve"> az általunk ismert </w:t>
      </w:r>
      <w:r>
        <w:t>„</w:t>
      </w:r>
      <w:r w:rsidRPr="00187F55">
        <w:t>mantra</w:t>
      </w:r>
      <w:r>
        <w:t>”</w:t>
      </w:r>
      <w:r w:rsidRPr="00187F55">
        <w:t xml:space="preserve"> szóéval.</w:t>
      </w:r>
      <w:r>
        <w:rPr>
          <w:i/>
          <w:iCs/>
        </w:rPr>
        <w:t xml:space="preserve"> (</w:t>
      </w:r>
      <w:r>
        <w:rPr>
          <w:iCs/>
        </w:rPr>
        <w:t>A ford.</w:t>
      </w:r>
      <w:r>
        <w:rPr>
          <w:i/>
          <w:iCs/>
        </w:rPr>
        <w:t>)</w:t>
      </w:r>
    </w:p>
  </w:footnote>
  <w:footnote w:id="933">
    <w:p w14:paraId="4AE227AC" w14:textId="2ECED7DC" w:rsidR="0055092E" w:rsidRPr="0055092E" w:rsidRDefault="0055092E">
      <w:pPr>
        <w:pStyle w:val="Lbjegyzetszveg"/>
      </w:pPr>
      <w:r>
        <w:rPr>
          <w:rStyle w:val="Lbjegyzet-hivatkozs"/>
        </w:rPr>
        <w:footnoteRef/>
      </w:r>
      <w:r>
        <w:t xml:space="preserve"> „Harris asszony” egy regényalak Charles Dickens egyik művében. </w:t>
      </w:r>
      <w:r w:rsidR="007C7542">
        <w:t>Ő a</w:t>
      </w:r>
      <w:r>
        <w:t xml:space="preserve">z egyik szereplő </w:t>
      </w:r>
      <w:r w:rsidRPr="0055092E">
        <w:rPr>
          <w:i/>
          <w:iCs/>
        </w:rPr>
        <w:t>képzelt</w:t>
      </w:r>
      <w:r>
        <w:t xml:space="preserve"> barátja. (</w:t>
      </w:r>
      <w:r>
        <w:rPr>
          <w:i/>
        </w:rPr>
        <w:t>A ford.</w:t>
      </w:r>
      <w:r>
        <w:t>)</w:t>
      </w:r>
    </w:p>
  </w:footnote>
  <w:footnote w:id="934">
    <w:p w14:paraId="68AE1FC4" w14:textId="090ECC6A" w:rsidR="00383356" w:rsidRPr="00383356" w:rsidRDefault="00383356">
      <w:pPr>
        <w:pStyle w:val="Lbjegyzetszveg"/>
      </w:pPr>
      <w:r>
        <w:rPr>
          <w:rStyle w:val="Lbjegyzet-hivatkozs"/>
        </w:rPr>
        <w:footnoteRef/>
      </w:r>
      <w:r>
        <w:t xml:space="preserve"> Ez a két „Humorista” Blavatskyné és Olcott ezredes volna… (</w:t>
      </w:r>
      <w:r>
        <w:rPr>
          <w:i/>
        </w:rPr>
        <w:t>A ford.</w:t>
      </w:r>
      <w:r>
        <w:t>)</w:t>
      </w:r>
    </w:p>
  </w:footnote>
  <w:footnote w:id="935">
    <w:p w14:paraId="31AA6262" w14:textId="56CC0C93" w:rsidR="00FD0A2C" w:rsidRDefault="00FD0A2C">
      <w:pPr>
        <w:pStyle w:val="Lbjegyzetszveg"/>
      </w:pPr>
      <w:r>
        <w:rPr>
          <w:rStyle w:val="Lbjegyzet-hivatkozs"/>
        </w:rPr>
        <w:footnoteRef/>
      </w:r>
      <w:r>
        <w:t xml:space="preserve"> </w:t>
      </w:r>
      <w:r w:rsidRPr="005E0678">
        <w:rPr>
          <w:i/>
          <w:iCs/>
        </w:rPr>
        <w:t>The Banner of Light</w:t>
      </w:r>
      <w:r w:rsidRPr="005E0678">
        <w:t xml:space="preserve"> egy Bostonban, 1857-1910</w:t>
      </w:r>
      <w:r>
        <w:t>.</w:t>
      </w:r>
      <w:r w:rsidRPr="005E0678">
        <w:t xml:space="preserve"> között működő, jelentős olvasótáborral bíró spiritiszta hetilap volt. (</w:t>
      </w:r>
      <w:r w:rsidRPr="005E0678">
        <w:rPr>
          <w:i/>
        </w:rPr>
        <w:t>A ford.</w:t>
      </w:r>
      <w:r w:rsidRPr="005E0678">
        <w:t>)</w:t>
      </w:r>
    </w:p>
  </w:footnote>
  <w:footnote w:id="936">
    <w:p w14:paraId="5AFF66BC" w14:textId="416CE91D" w:rsidR="00E96FEE" w:rsidRPr="00E96FEE" w:rsidRDefault="00E96FEE">
      <w:pPr>
        <w:pStyle w:val="Lbjegyzetszveg"/>
      </w:pPr>
      <w:r>
        <w:rPr>
          <w:rStyle w:val="Lbjegyzet-hivatkozs"/>
        </w:rPr>
        <w:footnoteRef/>
      </w:r>
      <w:r>
        <w:t xml:space="preserve"> A „Megütközött Olvasó” az írója volt egy olvasói levélnek, ami a </w:t>
      </w:r>
      <w:r w:rsidRPr="00E96FEE">
        <w:rPr>
          <w:i/>
          <w:iCs/>
        </w:rPr>
        <w:t>Banner of Light</w:t>
      </w:r>
      <w:r>
        <w:t xml:space="preserve"> 1883. október13-i számában jelent meg „More Perplexed Still” (Még </w:t>
      </w:r>
      <w:r w:rsidR="007C7542">
        <w:t>a</w:t>
      </w:r>
      <w:r>
        <w:t xml:space="preserve"> korábbinál is jobban megütközött) címmel. (</w:t>
      </w:r>
      <w:r>
        <w:rPr>
          <w:i/>
        </w:rPr>
        <w:t>A ford.</w:t>
      </w:r>
      <w:r>
        <w:t>)</w:t>
      </w:r>
    </w:p>
  </w:footnote>
  <w:footnote w:id="937">
    <w:p w14:paraId="3467646E" w14:textId="5D69D031" w:rsidR="00933855" w:rsidRPr="00933855" w:rsidRDefault="00933855">
      <w:pPr>
        <w:pStyle w:val="Lbjegyzetszveg"/>
      </w:pPr>
      <w:r>
        <w:rPr>
          <w:rStyle w:val="Lbjegyzet-hivatkozs"/>
        </w:rPr>
        <w:footnoteRef/>
      </w:r>
      <w:r>
        <w:t xml:space="preserve"> Utalás arra, hogy a maga korában Miltont is megvádolták azzal, hogy az Elveszett Paradicsom c. művében kölcsönvett versszakokat másoktól. Amire ő az itt írtak szerint válaszolt. (</w:t>
      </w:r>
      <w:r>
        <w:rPr>
          <w:i/>
        </w:rPr>
        <w:t>A ford.</w:t>
      </w:r>
      <w:r>
        <w:t>)</w:t>
      </w:r>
    </w:p>
  </w:footnote>
  <w:footnote w:id="938">
    <w:p w14:paraId="7BF2F20B" w14:textId="15192907" w:rsidR="00AE0EE3" w:rsidRPr="00933855" w:rsidRDefault="00AE0EE3">
      <w:pPr>
        <w:pStyle w:val="Lbjegyzetszveg"/>
        <w:rPr>
          <w:iCs/>
        </w:rPr>
      </w:pPr>
      <w:r>
        <w:rPr>
          <w:rStyle w:val="Lbjegyzet-hivatkozs"/>
        </w:rPr>
        <w:footnoteRef/>
      </w:r>
      <w:r>
        <w:t xml:space="preserve"> Ez az utalás a </w:t>
      </w:r>
      <w:r w:rsidR="00933855">
        <w:rPr>
          <w:i/>
          <w:iCs/>
        </w:rPr>
        <w:t>The Theosophist</w:t>
      </w:r>
      <w:r w:rsidR="00933855">
        <w:t xml:space="preserve"> 1883. decemberi számának (67-70. o.) hasábjain megjelent „</w:t>
      </w:r>
      <w:r w:rsidR="00933855">
        <w:rPr>
          <w:i/>
          <w:iCs/>
        </w:rPr>
        <w:t xml:space="preserve">Have we to Lower the Flag of Truce?” </w:t>
      </w:r>
      <w:r w:rsidR="00933855" w:rsidRPr="00933855">
        <w:t>(Le kell eresztenünk a fehér zászlót?)</w:t>
      </w:r>
      <w:r w:rsidR="00933855">
        <w:t xml:space="preserve"> c. cikkére utal. (</w:t>
      </w:r>
      <w:r w:rsidR="00933855">
        <w:rPr>
          <w:i/>
        </w:rPr>
        <w:t>A ford.</w:t>
      </w:r>
      <w:r w:rsidR="00933855">
        <w:t>)</w:t>
      </w:r>
    </w:p>
  </w:footnote>
  <w:footnote w:id="939">
    <w:p w14:paraId="1982BDBA" w14:textId="31502F10" w:rsidR="007C4D21" w:rsidRPr="007C4D21" w:rsidRDefault="007C4D21">
      <w:pPr>
        <w:pStyle w:val="Lbjegyzetszveg"/>
      </w:pPr>
      <w:r>
        <w:rPr>
          <w:rStyle w:val="Lbjegyzet-hivatkozs"/>
        </w:rPr>
        <w:footnoteRef/>
      </w:r>
      <w:r>
        <w:t xml:space="preserve"> Ez valószínűleg a </w:t>
      </w:r>
      <w:r w:rsidRPr="008C7C08">
        <w:rPr>
          <w:i/>
          <w:iCs/>
        </w:rPr>
        <w:t>Society for Psychical</w:t>
      </w:r>
      <w:r>
        <w:t xml:space="preserve"> </w:t>
      </w:r>
      <w:r w:rsidRPr="008C7C08">
        <w:rPr>
          <w:i/>
          <w:iCs/>
        </w:rPr>
        <w:t xml:space="preserve">Research </w:t>
      </w:r>
      <w:r>
        <w:t>néven ismert szervezet</w:t>
      </w:r>
      <w:r w:rsidR="008C7C08">
        <w:t>re való utalás</w:t>
      </w:r>
      <w:r>
        <w:t xml:space="preserve">. Bővebben erről és a Társulattal való későbbi kapcsolatáról lásd a </w:t>
      </w:r>
      <w:r w:rsidR="008C7C08">
        <w:fldChar w:fldCharType="begin"/>
      </w:r>
      <w:r w:rsidR="008C7C08">
        <w:instrText xml:space="preserve"> PAGEREF _Ref218935640 \h </w:instrText>
      </w:r>
      <w:r w:rsidR="008C7C08">
        <w:fldChar w:fldCharType="separate"/>
      </w:r>
      <w:r w:rsidR="008C7C08">
        <w:rPr>
          <w:noProof/>
        </w:rPr>
        <w:t>301</w:t>
      </w:r>
      <w:r w:rsidR="008C7C08">
        <w:fldChar w:fldCharType="end"/>
      </w:r>
      <w:r w:rsidR="008C7C08">
        <w:t xml:space="preserve">. </w:t>
      </w:r>
      <w:r>
        <w:t>o. lábjegyzetét. (</w:t>
      </w:r>
      <w:r>
        <w:rPr>
          <w:i/>
        </w:rPr>
        <w:t>A ford.</w:t>
      </w:r>
      <w:r>
        <w:t>)</w:t>
      </w:r>
    </w:p>
  </w:footnote>
  <w:footnote w:id="940">
    <w:p w14:paraId="7BFCEEBD" w14:textId="602DB672" w:rsidR="007600BF" w:rsidRPr="007600BF" w:rsidRDefault="007600BF">
      <w:pPr>
        <w:pStyle w:val="Lbjegyzetszveg"/>
      </w:pPr>
      <w:r>
        <w:rPr>
          <w:rStyle w:val="Lbjegyzet-hivatkozs"/>
        </w:rPr>
        <w:footnoteRef/>
      </w:r>
      <w:r>
        <w:t xml:space="preserve"> A magyar változatban ezek a többi aláhúzott részhez hasonlóan </w:t>
      </w:r>
      <w:r>
        <w:rPr>
          <w:i/>
          <w:iCs/>
        </w:rPr>
        <w:t>dőlt betűkkel</w:t>
      </w:r>
      <w:r>
        <w:t xml:space="preserve"> szedettek. (</w:t>
      </w:r>
      <w:r>
        <w:rPr>
          <w:i/>
        </w:rPr>
        <w:t>A ford.</w:t>
      </w:r>
      <w:r>
        <w:t>)</w:t>
      </w:r>
    </w:p>
  </w:footnote>
  <w:footnote w:id="941">
    <w:p w14:paraId="4B4B865D" w14:textId="670CAD97" w:rsidR="003322F1" w:rsidRPr="00E806BA" w:rsidRDefault="003322F1">
      <w:pPr>
        <w:pStyle w:val="Lbjegyzetszveg"/>
      </w:pPr>
      <w:r>
        <w:rPr>
          <w:rStyle w:val="Lbjegyzet-hivatkozs"/>
        </w:rPr>
        <w:footnoteRef/>
      </w:r>
      <w:r>
        <w:t xml:space="preserve"> A </w:t>
      </w:r>
      <w:r w:rsidR="00E806BA">
        <w:t>„</w:t>
      </w:r>
      <w:r>
        <w:t>Rozetta kő</w:t>
      </w:r>
      <w:r w:rsidR="00E806BA">
        <w:t>”</w:t>
      </w:r>
      <w:r>
        <w:t xml:space="preserve"> egy egyiptomi ásatáson </w:t>
      </w:r>
      <w:r w:rsidR="00E806BA">
        <w:t>felbukkant</w:t>
      </w:r>
      <w:r>
        <w:t xml:space="preserve">, ugyanazt a szöveget három különböző nyelvű vésettel </w:t>
      </w:r>
      <w:r w:rsidR="00E806BA">
        <w:t>tartalmazó lelet volt. Ez tette lehetővé, hogy megfejtsék az egyiptomi hieroglifák jelentését, és így a tudósok el tudják olvasni az ősi egyiptomi írással készült feliratokat. (</w:t>
      </w:r>
      <w:r w:rsidR="00E806BA">
        <w:rPr>
          <w:i/>
        </w:rPr>
        <w:t>A ford.</w:t>
      </w:r>
      <w:r w:rsidR="00E806BA">
        <w:t>)</w:t>
      </w:r>
    </w:p>
  </w:footnote>
  <w:footnote w:id="942">
    <w:p w14:paraId="69E27911" w14:textId="178CE4F3" w:rsidR="00F44C89" w:rsidRPr="00D6608D" w:rsidRDefault="00F44C89">
      <w:pPr>
        <w:pStyle w:val="Lbjegyzetszveg"/>
      </w:pPr>
      <w:r>
        <w:rPr>
          <w:rStyle w:val="Lbjegyzet-hivatkozs"/>
        </w:rPr>
        <w:footnoteRef/>
      </w:r>
      <w:r>
        <w:t xml:space="preserve"> Az </w:t>
      </w:r>
      <w:r>
        <w:rPr>
          <w:i/>
          <w:iCs/>
        </w:rPr>
        <w:t>en relief</w:t>
      </w:r>
      <w:r>
        <w:t xml:space="preserve"> francia kifejezés, jelentése kb.: „kiemelt”, </w:t>
      </w:r>
      <w:r w:rsidR="00D6608D">
        <w:t>„hangsúlyos”. (</w:t>
      </w:r>
      <w:r w:rsidR="00D6608D">
        <w:rPr>
          <w:i/>
        </w:rPr>
        <w:t>A ford.</w:t>
      </w:r>
      <w:r w:rsidR="00D6608D">
        <w:t>)</w:t>
      </w:r>
    </w:p>
  </w:footnote>
  <w:footnote w:id="943">
    <w:p w14:paraId="31D48D6E" w14:textId="62F9A994" w:rsidR="001F5C51" w:rsidRPr="001F5C51" w:rsidRDefault="001F5C51">
      <w:pPr>
        <w:pStyle w:val="Lbjegyzetszveg"/>
      </w:pPr>
      <w:r>
        <w:rPr>
          <w:rStyle w:val="Lbjegyzet-hivatkozs"/>
        </w:rPr>
        <w:footnoteRef/>
      </w:r>
      <w:r>
        <w:t xml:space="preserve"> Utalás egy máig megfejtetlen rejtélyre: ki is volt valójában William Shakespeare? Egyesek szerint Francis Bacon lehetett az, aki ezen az álnéven írta Shakespeare halhatatlan remekműveit, ám az ezt hirdetők a mai napig semmi kétségbevonhatatlan bizonyítékkal nem tudták ezt alátámasztani. (</w:t>
      </w:r>
      <w:r>
        <w:rPr>
          <w:i/>
        </w:rPr>
        <w:t>A ford.</w:t>
      </w:r>
      <w:r>
        <w:t>)</w:t>
      </w:r>
    </w:p>
  </w:footnote>
  <w:footnote w:id="944">
    <w:p w14:paraId="10FFB1E6" w14:textId="707736D1" w:rsidR="00FC26C6" w:rsidRPr="00FC26C6" w:rsidRDefault="00FC26C6">
      <w:pPr>
        <w:pStyle w:val="Lbjegyzetszveg"/>
      </w:pPr>
      <w:r>
        <w:rPr>
          <w:rStyle w:val="Lbjegyzet-hivatkozs"/>
        </w:rPr>
        <w:footnoteRef/>
      </w:r>
      <w:r>
        <w:t xml:space="preserve"> Sedan volt az a hely, ahol a Porosz-Francia háború utolsó mozzanataként 1870. szeptember 2-án Napóleon és a francia sereg letette a fegyvert a porosz seregek előtt. (</w:t>
      </w:r>
      <w:r>
        <w:rPr>
          <w:i/>
        </w:rPr>
        <w:t>A ford.</w:t>
      </w:r>
      <w:r>
        <w:t>)</w:t>
      </w:r>
    </w:p>
  </w:footnote>
  <w:footnote w:id="945">
    <w:p w14:paraId="152177F1" w14:textId="2BF189F8" w:rsidR="00375B7C" w:rsidRPr="00375B7C" w:rsidRDefault="00375B7C">
      <w:pPr>
        <w:pStyle w:val="Lbjegyzetszveg"/>
      </w:pPr>
      <w:r>
        <w:rPr>
          <w:rStyle w:val="Lbjegyzet-hivatkozs"/>
        </w:rPr>
        <w:footnoteRef/>
      </w:r>
      <w:r>
        <w:t xml:space="preserve"> Anna Kingsford asszonyról van szó. (</w:t>
      </w:r>
      <w:r>
        <w:rPr>
          <w:i/>
        </w:rPr>
        <w:t>A ford.</w:t>
      </w:r>
      <w:r>
        <w:t>)</w:t>
      </w:r>
    </w:p>
  </w:footnote>
  <w:footnote w:id="946">
    <w:p w14:paraId="6EF9B423" w14:textId="63A38B67" w:rsidR="00375B7C" w:rsidRPr="00127C3C" w:rsidRDefault="00375B7C">
      <w:pPr>
        <w:pStyle w:val="Lbjegyzetszveg"/>
      </w:pPr>
      <w:r>
        <w:rPr>
          <w:rStyle w:val="Lbjegyzet-hivatkozs"/>
        </w:rPr>
        <w:footnoteRef/>
      </w:r>
      <w:r>
        <w:t xml:space="preserve"> Ezzel alighanem Kingsford asszonynak a Londoni Alosztály „elfoglalását” </w:t>
      </w:r>
      <w:r w:rsidR="00127C3C">
        <w:t>vagy</w:t>
      </w:r>
      <w:r>
        <w:t xml:space="preserve"> „leuralását” célzó törekvéseire utal</w:t>
      </w:r>
      <w:r w:rsidR="00127C3C">
        <w:t>hat</w:t>
      </w:r>
      <w:r>
        <w:t xml:space="preserve"> a Mester. Ezekről </w:t>
      </w:r>
      <w:r w:rsidR="00127C3C">
        <w:t>külön fejezet szól a könyvben, de az olvasó elég jó képet kaphat róluk a LXXXV. Levélből is. (</w:t>
      </w:r>
      <w:r w:rsidR="00127C3C">
        <w:rPr>
          <w:i/>
        </w:rPr>
        <w:t>A ford.</w:t>
      </w:r>
      <w:r w:rsidR="00127C3C">
        <w:t>)</w:t>
      </w:r>
    </w:p>
  </w:footnote>
  <w:footnote w:id="947">
    <w:p w14:paraId="5808FD51" w14:textId="137FF61B" w:rsidR="00127C3C" w:rsidRPr="00127C3C" w:rsidRDefault="00127C3C" w:rsidP="00C048EE">
      <w:pPr>
        <w:pStyle w:val="Lbjegyzetszveg"/>
      </w:pPr>
      <w:r>
        <w:rPr>
          <w:rStyle w:val="Lbjegyzet-hivatkozs"/>
        </w:rPr>
        <w:footnoteRef/>
      </w:r>
      <w:r>
        <w:t xml:space="preserve"> Mary Gebhard asszony. Bővebben róla lásd a </w:t>
      </w:r>
      <w:bookmarkStart w:id="350" w:name="_Hlk226995099"/>
      <w:r w:rsidR="00C048EE">
        <w:fldChar w:fldCharType="begin"/>
      </w:r>
      <w:r w:rsidR="00C048EE">
        <w:instrText xml:space="preserve"> PAGEREF _Ref222858359 \h </w:instrText>
      </w:r>
      <w:r w:rsidR="00C048EE">
        <w:fldChar w:fldCharType="separate"/>
      </w:r>
      <w:r w:rsidR="00C048EE">
        <w:rPr>
          <w:noProof/>
        </w:rPr>
        <w:t>401</w:t>
      </w:r>
      <w:r w:rsidR="00C048EE">
        <w:fldChar w:fldCharType="end"/>
      </w:r>
      <w:r w:rsidR="00C048EE">
        <w:t>.</w:t>
      </w:r>
      <w:bookmarkEnd w:id="350"/>
      <w:r>
        <w:t xml:space="preserve"> o. lábjegyzetét. (</w:t>
      </w:r>
      <w:r>
        <w:rPr>
          <w:i/>
        </w:rPr>
        <w:t>A ford.</w:t>
      </w:r>
      <w:r>
        <w:t>)</w:t>
      </w:r>
    </w:p>
  </w:footnote>
  <w:footnote w:id="948">
    <w:p w14:paraId="470514D2" w14:textId="7B46D7E5" w:rsidR="003E32A6" w:rsidRPr="003E32A6" w:rsidRDefault="003E32A6">
      <w:pPr>
        <w:pStyle w:val="Lbjegyzetszveg"/>
      </w:pPr>
      <w:r>
        <w:rPr>
          <w:rStyle w:val="Lbjegyzet-hivatkozs"/>
        </w:rPr>
        <w:footnoteRef/>
      </w:r>
      <w:r>
        <w:t xml:space="preserve"> Itt a Londoni Alosztály lehetséges elnöki posztjáról van szó. (</w:t>
      </w:r>
      <w:r>
        <w:rPr>
          <w:i/>
        </w:rPr>
        <w:t>A ford.</w:t>
      </w:r>
      <w:r>
        <w:t>)</w:t>
      </w:r>
    </w:p>
  </w:footnote>
  <w:footnote w:id="949">
    <w:p w14:paraId="6A344D0D" w14:textId="4C140886" w:rsidR="00C2679E" w:rsidRPr="00383356" w:rsidRDefault="00C2679E" w:rsidP="00C2679E">
      <w:pPr>
        <w:pStyle w:val="Lbjegyzetszveg"/>
      </w:pPr>
      <w:r>
        <w:rPr>
          <w:rStyle w:val="Lbjegyzet-hivatkozs"/>
        </w:rPr>
        <w:footnoteRef/>
      </w:r>
      <w:r>
        <w:t xml:space="preserve"> Utalás Subba Row-nak </w:t>
      </w:r>
      <w:r w:rsidRPr="00383356">
        <w:t xml:space="preserve">a </w:t>
      </w:r>
      <w:r w:rsidRPr="00383356">
        <w:rPr>
          <w:i/>
          <w:iCs/>
        </w:rPr>
        <w:t>The Theosophist</w:t>
      </w:r>
      <w:r w:rsidRPr="00383356">
        <w:t xml:space="preserve"> 1883. novemberi számában </w:t>
      </w:r>
      <w:r w:rsidRPr="00383356">
        <w:rPr>
          <w:i/>
          <w:iCs/>
        </w:rPr>
        <w:t>Inscriptions Discovered by General A</w:t>
      </w:r>
      <w:r w:rsidR="00CF7453">
        <w:rPr>
          <w:i/>
          <w:iCs/>
        </w:rPr>
        <w:t>.</w:t>
      </w:r>
      <w:r w:rsidRPr="00383356">
        <w:rPr>
          <w:i/>
          <w:iCs/>
        </w:rPr>
        <w:t xml:space="preserve"> Cunningham </w:t>
      </w:r>
      <w:r w:rsidRPr="00383356">
        <w:t>(A</w:t>
      </w:r>
      <w:r w:rsidR="00CF7453">
        <w:t>z A.</w:t>
      </w:r>
      <w:r w:rsidRPr="00383356">
        <w:t xml:space="preserve"> Cunningham tábornok által felfedezett vésett feliratok</w:t>
      </w:r>
      <w:r w:rsidR="00383356" w:rsidRPr="00383356">
        <w:t>ról)</w:t>
      </w:r>
      <w:r w:rsidR="00383356">
        <w:t xml:space="preserve"> címmel megjelent cikkre. (</w:t>
      </w:r>
      <w:r w:rsidR="00383356">
        <w:rPr>
          <w:i/>
        </w:rPr>
        <w:t>A ford.</w:t>
      </w:r>
      <w:r w:rsidR="00383356">
        <w:t>)</w:t>
      </w:r>
    </w:p>
    <w:p w14:paraId="1119D57F" w14:textId="737CE541" w:rsidR="00C2679E" w:rsidRDefault="00C2679E">
      <w:pPr>
        <w:pStyle w:val="Lbjegyzetszveg"/>
      </w:pPr>
    </w:p>
  </w:footnote>
  <w:footnote w:id="950">
    <w:p w14:paraId="679344E2" w14:textId="344919D7" w:rsidR="00143D57" w:rsidRPr="00143D57" w:rsidRDefault="00143D57">
      <w:pPr>
        <w:pStyle w:val="Lbjegyzetszveg"/>
      </w:pPr>
      <w:r>
        <w:rPr>
          <w:rStyle w:val="Lbjegyzet-hivatkozs"/>
        </w:rPr>
        <w:footnoteRef/>
      </w:r>
      <w:r>
        <w:t xml:space="preserve"> Ir</w:t>
      </w:r>
      <w:r w:rsidR="007A19C1">
        <w:t>o</w:t>
      </w:r>
      <w:r>
        <w:t>nikus utalás Anna Kingsford asszonyra. (</w:t>
      </w:r>
      <w:r w:rsidR="00EC7D39">
        <w:t>Kingsfor</w:t>
      </w:r>
      <w:r w:rsidR="007A19C1">
        <w:t>d</w:t>
      </w:r>
      <w:r w:rsidR="00EC7D39">
        <w:t xml:space="preserve"> asszony aranyszőke hajú</w:t>
      </w:r>
      <w:r w:rsidR="007A19C1">
        <w:t xml:space="preserve"> szép nő</w:t>
      </w:r>
      <w:r w:rsidR="00EC7D39">
        <w:t>,</w:t>
      </w:r>
      <w:r>
        <w:t xml:space="preserve"> férje, Algernon Kingsford </w:t>
      </w:r>
      <w:r w:rsidR="00EC7D39">
        <w:t xml:space="preserve">pedig </w:t>
      </w:r>
      <w:r>
        <w:t>pap volt.) (</w:t>
      </w:r>
      <w:r>
        <w:rPr>
          <w:i/>
        </w:rPr>
        <w:t>A ford.</w:t>
      </w:r>
      <w:r>
        <w:t>)</w:t>
      </w:r>
    </w:p>
  </w:footnote>
  <w:footnote w:id="951">
    <w:p w14:paraId="079901CD" w14:textId="67B04726" w:rsidR="00D65DE7" w:rsidRPr="00B5524C" w:rsidRDefault="00D65DE7" w:rsidP="00466E54">
      <w:pPr>
        <w:pStyle w:val="Lbjegyzetszveg"/>
      </w:pPr>
      <w:r>
        <w:rPr>
          <w:rStyle w:val="Lbjegyzet-hivatkozs"/>
        </w:rPr>
        <w:footnoteRef/>
      </w:r>
      <w:r>
        <w:t xml:space="preserve"> Henry Rhodes Morgan tábornok, a brit hadsereg </w:t>
      </w:r>
      <w:r w:rsidR="00B5524C">
        <w:t>I</w:t>
      </w:r>
      <w:r>
        <w:t>ndi</w:t>
      </w:r>
      <w:r w:rsidR="00B5524C">
        <w:t>ában</w:t>
      </w:r>
      <w:r>
        <w:t xml:space="preserve"> </w:t>
      </w:r>
      <w:r w:rsidR="00B5524C">
        <w:t xml:space="preserve">felállított </w:t>
      </w:r>
      <w:r>
        <w:t xml:space="preserve">gyalogos erőinek főtisztje volt 1875-ig, amikor is </w:t>
      </w:r>
      <w:r w:rsidR="00B5524C">
        <w:t>visszavonult az aktív szolgálatból. A feleségével együtt a Társulat alapítóinak közeli barátja volt Indiába érkezésüktől fogva, és nagy szolgálatot tett Blavatskynén</w:t>
      </w:r>
      <w:r w:rsidR="00466E54">
        <w:t>e</w:t>
      </w:r>
      <w:r w:rsidR="00B5524C">
        <w:t>k és a Társulatnak is, amikor a Coulomb ügy kapcsán – nevét és személyes befolyását latba vetve - kikényszerítette az egyik legsúlyosabb vád alapjául szolgáló C</w:t>
      </w:r>
      <w:r w:rsidR="00466E54">
        <w:t>o</w:t>
      </w:r>
      <w:r w:rsidR="00B5524C">
        <w:t>ulomb levél hivatalos szakértők általi bevizsgálását. Majd miután az egyértelműen hamisítványnak bizonyult, a nyilvánosság elé is tárta ezt a tényt. (</w:t>
      </w:r>
      <w:r w:rsidR="00B5524C">
        <w:rPr>
          <w:i/>
        </w:rPr>
        <w:t>A ford.</w:t>
      </w:r>
      <w:r w:rsidR="00B5524C">
        <w:t>)</w:t>
      </w:r>
    </w:p>
  </w:footnote>
  <w:footnote w:id="952">
    <w:p w14:paraId="4988D227" w14:textId="73C24CED" w:rsidR="00630563" w:rsidRPr="00630563" w:rsidRDefault="00630563">
      <w:pPr>
        <w:pStyle w:val="Lbjegyzetszveg"/>
      </w:pPr>
      <w:r>
        <w:rPr>
          <w:rStyle w:val="Lbjegyzet-hivatkozs"/>
        </w:rPr>
        <w:footnoteRef/>
      </w:r>
      <w:r>
        <w:t xml:space="preserve"> Dharani Dhar Kauthumi K.H. Mester egyik tanítványa volt. 1883-1884. között számos publikáció jelent meg tőle. Ezt követően már nem tudunk semmit róla. (</w:t>
      </w:r>
      <w:r>
        <w:rPr>
          <w:i/>
        </w:rPr>
        <w:t>A ford.</w:t>
      </w:r>
      <w:r>
        <w:t>)</w:t>
      </w:r>
    </w:p>
  </w:footnote>
  <w:footnote w:id="953">
    <w:p w14:paraId="07368B9E" w14:textId="48019507" w:rsidR="00FB1879" w:rsidRPr="005E0678" w:rsidRDefault="00FB1879">
      <w:pPr>
        <w:pStyle w:val="Lbjegyzetszveg"/>
      </w:pPr>
      <w:r w:rsidRPr="005E0678">
        <w:rPr>
          <w:rStyle w:val="Lbjegyzet-hivatkozs"/>
        </w:rPr>
        <w:footnoteRef/>
      </w:r>
      <w:r w:rsidRPr="005E0678">
        <w:t xml:space="preserve"> William Eglinton. </w:t>
      </w:r>
      <w:r w:rsidR="002F1C00" w:rsidRPr="005E0678">
        <w:t>Bővebben róla lásd a</w:t>
      </w:r>
      <w:bookmarkStart w:id="355" w:name="_Hlk227315637"/>
      <w:r w:rsidR="002F1C00" w:rsidRPr="005E0678">
        <w:t xml:space="preserve"> </w:t>
      </w:r>
      <w:r w:rsidR="00E8396D">
        <w:fldChar w:fldCharType="begin"/>
      </w:r>
      <w:r w:rsidR="00E8396D">
        <w:instrText xml:space="preserve"> PAGEREF _Ref211981265 \h </w:instrText>
      </w:r>
      <w:r w:rsidR="00E8396D">
        <w:fldChar w:fldCharType="separate"/>
      </w:r>
      <w:r w:rsidR="00E8396D">
        <w:rPr>
          <w:noProof/>
        </w:rPr>
        <w:t>86</w:t>
      </w:r>
      <w:r w:rsidR="00E8396D">
        <w:fldChar w:fldCharType="end"/>
      </w:r>
      <w:r w:rsidR="00E8396D">
        <w:t xml:space="preserve">. </w:t>
      </w:r>
      <w:bookmarkEnd w:id="355"/>
      <w:r w:rsidR="002F1C00" w:rsidRPr="005E0678">
        <w:t xml:space="preserve">oldali lábjegyzetet. </w:t>
      </w:r>
      <w:r w:rsidRPr="005E0678">
        <w:t>(</w:t>
      </w:r>
      <w:r w:rsidRPr="005E0678">
        <w:rPr>
          <w:i/>
        </w:rPr>
        <w:t>A ford.</w:t>
      </w:r>
      <w:r w:rsidRPr="005E0678">
        <w:t>)</w:t>
      </w:r>
    </w:p>
  </w:footnote>
  <w:footnote w:id="954">
    <w:p w14:paraId="67024307" w14:textId="62F6BB03" w:rsidR="00FB1879" w:rsidRPr="005E0678" w:rsidRDefault="00FB1879">
      <w:pPr>
        <w:pStyle w:val="Lbjegyzetszveg"/>
      </w:pPr>
      <w:r w:rsidRPr="005E0678">
        <w:rPr>
          <w:rStyle w:val="Lbjegyzet-hivatkozs"/>
        </w:rPr>
        <w:footnoteRef/>
      </w:r>
      <w:r w:rsidRPr="005E0678">
        <w:t xml:space="preserve"> Morya Mester. (</w:t>
      </w:r>
      <w:r w:rsidRPr="005E0678">
        <w:rPr>
          <w:i/>
        </w:rPr>
        <w:t>A ford.</w:t>
      </w:r>
      <w:r w:rsidRPr="005E0678">
        <w:t>)</w:t>
      </w:r>
    </w:p>
  </w:footnote>
  <w:footnote w:id="955">
    <w:p w14:paraId="70D4B311" w14:textId="098B8E74" w:rsidR="00B82834" w:rsidRPr="005E0678" w:rsidRDefault="00B82834">
      <w:pPr>
        <w:pStyle w:val="Lbjegyzetszveg"/>
      </w:pPr>
      <w:r w:rsidRPr="005E0678">
        <w:rPr>
          <w:rStyle w:val="Lbjegyzet-hivatkozs"/>
        </w:rPr>
        <w:footnoteRef/>
      </w:r>
      <w:r w:rsidRPr="005E0678">
        <w:t xml:space="preserve"> Itt ismét az ún. „Vega eseményről” lehet szó. Ennek bővebb leírását a</w:t>
      </w:r>
      <w:bookmarkStart w:id="356" w:name="_Hlk227315809"/>
      <w:r w:rsidRPr="005E0678">
        <w:t xml:space="preserve"> </w:t>
      </w:r>
      <w:r w:rsidR="00E8396D">
        <w:fldChar w:fldCharType="begin"/>
      </w:r>
      <w:r w:rsidR="00E8396D">
        <w:instrText xml:space="preserve"> PAGEREF _Ref207384445 \h </w:instrText>
      </w:r>
      <w:r w:rsidR="00E8396D">
        <w:fldChar w:fldCharType="separate"/>
      </w:r>
      <w:r w:rsidR="00E8396D">
        <w:rPr>
          <w:noProof/>
        </w:rPr>
        <w:t>135</w:t>
      </w:r>
      <w:r w:rsidR="00E8396D">
        <w:fldChar w:fldCharType="end"/>
      </w:r>
      <w:r w:rsidR="00E8396D">
        <w:t>.</w:t>
      </w:r>
      <w:bookmarkEnd w:id="356"/>
      <w:r w:rsidR="00C91E24" w:rsidRPr="005E0678">
        <w:t xml:space="preserve"> o</w:t>
      </w:r>
      <w:r w:rsidR="001F5C51">
        <w:t>.</w:t>
      </w:r>
      <w:r w:rsidR="00C91E24" w:rsidRPr="005E0678">
        <w:t xml:space="preserve"> </w:t>
      </w:r>
      <w:r w:rsidRPr="005E0678">
        <w:t>lábjegyzete</w:t>
      </w:r>
      <w:r w:rsidR="00C91E24" w:rsidRPr="005E0678">
        <w:t xml:space="preserve"> </w:t>
      </w:r>
      <w:r w:rsidRPr="005E0678">
        <w:t>tartalmazza. (</w:t>
      </w:r>
      <w:r w:rsidRPr="005E0678">
        <w:rPr>
          <w:i/>
        </w:rPr>
        <w:t>A ford.</w:t>
      </w:r>
      <w:r w:rsidRPr="005E0678">
        <w:t>)</w:t>
      </w:r>
    </w:p>
  </w:footnote>
  <w:footnote w:id="956">
    <w:p w14:paraId="290F9C01" w14:textId="4F1A21F9" w:rsidR="002B3A7D" w:rsidRPr="005E0678" w:rsidRDefault="002B3A7D">
      <w:pPr>
        <w:pStyle w:val="Lbjegyzetszveg"/>
      </w:pPr>
      <w:r w:rsidRPr="005E0678">
        <w:rPr>
          <w:rStyle w:val="Lbjegyzet-hivatkozs"/>
        </w:rPr>
        <w:footnoteRef/>
      </w:r>
      <w:r w:rsidRPr="005E0678">
        <w:t xml:space="preserve"> A szövegkörnyezetből az következik, hogy itt Hume úr megtisztulása lehet</w:t>
      </w:r>
      <w:r w:rsidR="008F7B78">
        <w:t xml:space="preserve"> az </w:t>
      </w:r>
      <w:r w:rsidRPr="005E0678">
        <w:t>előzetes követelmény. (</w:t>
      </w:r>
      <w:r w:rsidRPr="005E0678">
        <w:rPr>
          <w:i/>
        </w:rPr>
        <w:t>A ford.</w:t>
      </w:r>
      <w:r w:rsidRPr="005E0678">
        <w:t>)</w:t>
      </w:r>
    </w:p>
  </w:footnote>
  <w:footnote w:id="957">
    <w:p w14:paraId="17E3A680" w14:textId="0F8743B0" w:rsidR="00B96243" w:rsidRPr="00B96243" w:rsidRDefault="00B96243">
      <w:pPr>
        <w:pStyle w:val="Lbjegyzetszveg"/>
      </w:pPr>
      <w:r w:rsidRPr="005E0678">
        <w:rPr>
          <w:rStyle w:val="Lbjegyzet-hivatkozs"/>
        </w:rPr>
        <w:footnoteRef/>
      </w:r>
      <w:r w:rsidRPr="005E0678">
        <w:t xml:space="preserve"> </w:t>
      </w:r>
      <w:r w:rsidR="00664779">
        <w:t xml:space="preserve">A </w:t>
      </w:r>
      <w:r w:rsidR="00664779">
        <w:rPr>
          <w:i/>
          <w:iCs/>
        </w:rPr>
        <w:t xml:space="preserve">The Perfect Way </w:t>
      </w:r>
      <w:r w:rsidR="001C0661" w:rsidRPr="001C0661">
        <w:t xml:space="preserve">(A Tökéletes út) </w:t>
      </w:r>
      <w:r w:rsidRPr="005E0678">
        <w:t>Anna Kingsford és Edward Maitland könyve</w:t>
      </w:r>
      <w:r w:rsidR="0047041A">
        <w:t xml:space="preserve">. Bővebben: lásd a </w:t>
      </w:r>
      <w:r w:rsidR="001C0661">
        <w:fldChar w:fldCharType="begin"/>
      </w:r>
      <w:r w:rsidR="001C0661">
        <w:instrText xml:space="preserve"> PAGEREF _Ref216554181 \h </w:instrText>
      </w:r>
      <w:r w:rsidR="001C0661">
        <w:fldChar w:fldCharType="separate"/>
      </w:r>
      <w:r w:rsidR="001C0661">
        <w:rPr>
          <w:noProof/>
        </w:rPr>
        <w:t>206</w:t>
      </w:r>
      <w:r w:rsidR="001C0661">
        <w:fldChar w:fldCharType="end"/>
      </w:r>
      <w:r w:rsidR="001C0661">
        <w:t xml:space="preserve">. </w:t>
      </w:r>
      <w:r w:rsidR="0047041A">
        <w:t xml:space="preserve">o. lábjegyzetében. </w:t>
      </w:r>
      <w:r w:rsidRPr="005E0678">
        <w:t>(</w:t>
      </w:r>
      <w:r w:rsidRPr="005E0678">
        <w:rPr>
          <w:i/>
        </w:rPr>
        <w:t>A ford.</w:t>
      </w:r>
      <w:r w:rsidRPr="005E0678">
        <w:t>)</w:t>
      </w:r>
    </w:p>
  </w:footnote>
  <w:footnote w:id="958">
    <w:p w14:paraId="71944928" w14:textId="17F44E1F" w:rsidR="002721E6" w:rsidRPr="00145A2A" w:rsidRDefault="002721E6">
      <w:pPr>
        <w:pStyle w:val="Lbjegyzetszveg"/>
      </w:pPr>
      <w:r>
        <w:rPr>
          <w:rStyle w:val="Lbjegyzet-hivatkozs"/>
        </w:rPr>
        <w:footnoteRef/>
      </w:r>
      <w:r>
        <w:t xml:space="preserve"> Utalás a</w:t>
      </w:r>
      <w:r w:rsidR="00145A2A">
        <w:t xml:space="preserve"> Sinnett úr által Allahabadban (régi indiai néven Prayag-ban) kézhez vett </w:t>
      </w:r>
      <w:r w:rsidR="00145A2A">
        <w:fldChar w:fldCharType="begin"/>
      </w:r>
      <w:r w:rsidR="00145A2A">
        <w:instrText xml:space="preserve"> REF _Ref222928460 \h </w:instrText>
      </w:r>
      <w:r w:rsidR="00145A2A">
        <w:fldChar w:fldCharType="separate"/>
      </w:r>
      <w:r w:rsidR="00F306D5" w:rsidRPr="00E16B80">
        <w:t>XCII. Levél</w:t>
      </w:r>
      <w:r w:rsidR="00145A2A">
        <w:fldChar w:fldCharType="end"/>
      </w:r>
      <w:r w:rsidR="00145A2A">
        <w:t xml:space="preserve">re. Ebben szerepelt az a háromtagú jelszó, amit minden magát hitelesnek </w:t>
      </w:r>
      <w:r w:rsidR="006E782D">
        <w:t>mutatni</w:t>
      </w:r>
      <w:r w:rsidR="00145A2A">
        <w:t xml:space="preserve"> akaró, pszichikus úton tett közlésnek tartalmaznia kell ahhoz, hogy Sinnett vagy Hume urak ilyennek elismerjék. (</w:t>
      </w:r>
      <w:r w:rsidR="00145A2A">
        <w:rPr>
          <w:i/>
        </w:rPr>
        <w:t>A ford.</w:t>
      </w:r>
      <w:r w:rsidR="00145A2A">
        <w:t>)</w:t>
      </w:r>
    </w:p>
  </w:footnote>
  <w:footnote w:id="959">
    <w:p w14:paraId="480FC12F" w14:textId="7EFCBCB2" w:rsidR="006E0539" w:rsidRPr="006E0539" w:rsidRDefault="006E0539">
      <w:pPr>
        <w:pStyle w:val="Lbjegyzetszveg"/>
      </w:pPr>
      <w:r>
        <w:rPr>
          <w:rStyle w:val="Lbjegyzet-hivatkozs"/>
        </w:rPr>
        <w:footnoteRef/>
      </w:r>
      <w:r>
        <w:t xml:space="preserve"> A </w:t>
      </w:r>
      <w:r>
        <w:rPr>
          <w:i/>
          <w:iCs/>
        </w:rPr>
        <w:t xml:space="preserve">Bhoot-dak </w:t>
      </w:r>
      <w:r>
        <w:t>egy</w:t>
      </w:r>
      <w:r w:rsidR="006E782D">
        <w:t>,</w:t>
      </w:r>
      <w:r>
        <w:t xml:space="preserve"> az egykori Indi</w:t>
      </w:r>
      <w:r w:rsidR="006E782D">
        <w:t>ai</w:t>
      </w:r>
      <w:r>
        <w:t xml:space="preserve"> szóösszetétel, amit kb. „kísértet-üzenetnek” lehetne fordítani. (</w:t>
      </w:r>
      <w:r>
        <w:rPr>
          <w:i/>
        </w:rPr>
        <w:t>A ford.</w:t>
      </w:r>
      <w:r>
        <w:t>)</w:t>
      </w:r>
    </w:p>
  </w:footnote>
  <w:footnote w:id="960">
    <w:p w14:paraId="54DB9245" w14:textId="7A68D9ED" w:rsidR="004C3A1F" w:rsidRDefault="004C3A1F">
      <w:pPr>
        <w:pStyle w:val="Lbjegyzetszveg"/>
      </w:pPr>
      <w:r>
        <w:rPr>
          <w:rStyle w:val="Lbjegyzet-hivatkozs"/>
        </w:rPr>
        <w:footnoteRef/>
      </w:r>
      <w:r>
        <w:t xml:space="preserve"> A Peling tibeti eredetű szó, jelenése kb.: „külföldi”, „idegen”. (</w:t>
      </w:r>
      <w:r>
        <w:rPr>
          <w:i/>
        </w:rPr>
        <w:t>A ford.</w:t>
      </w:r>
      <w:r>
        <w:t>)</w:t>
      </w:r>
    </w:p>
  </w:footnote>
  <w:footnote w:id="961">
    <w:p w14:paraId="236EACE4" w14:textId="5A347290" w:rsidR="00543045" w:rsidRPr="00543045" w:rsidRDefault="00543045">
      <w:pPr>
        <w:pStyle w:val="Lbjegyzetszveg"/>
      </w:pPr>
      <w:r>
        <w:rPr>
          <w:rStyle w:val="Lbjegyzet-hivatkozs"/>
        </w:rPr>
        <w:footnoteRef/>
      </w:r>
      <w:r>
        <w:t xml:space="preserve"> Sinnett úr még 1881</w:t>
      </w:r>
      <w:r w:rsidR="00111326">
        <w:t>.</w:t>
      </w:r>
      <w:r>
        <w:t xml:space="preserve"> őszén megajándékozta Morya Mestert egy „dohányzó eszközzel” (lásd</w:t>
      </w:r>
      <w:r w:rsidR="00111326">
        <w:t>:</w:t>
      </w:r>
      <w:r>
        <w:t xml:space="preserve"> </w:t>
      </w:r>
      <w:r w:rsidR="00A1296E">
        <w:fldChar w:fldCharType="begin"/>
      </w:r>
      <w:r w:rsidR="00A1296E">
        <w:instrText xml:space="preserve"> REF _Ref220868234 \h </w:instrText>
      </w:r>
      <w:r w:rsidR="00A1296E">
        <w:fldChar w:fldCharType="separate"/>
      </w:r>
      <w:r w:rsidR="00F306D5" w:rsidRPr="00E16B80">
        <w:t>LXXI. Levél</w:t>
      </w:r>
      <w:r w:rsidR="00A1296E">
        <w:fldChar w:fldCharType="end"/>
      </w:r>
      <w:r w:rsidR="00A1296E">
        <w:t xml:space="preserve">, valamint </w:t>
      </w:r>
      <w:r w:rsidR="006E782D">
        <w:t xml:space="preserve">az </w:t>
      </w:r>
      <w:r w:rsidR="00A1296E">
        <w:t>ennek első bekezdéshez kapcsolódó lábjegyzetet</w:t>
      </w:r>
      <w:r>
        <w:t xml:space="preserve">). Ugyanis 1881. októberében az előbbi Blavatskyné őt magasztaló ömlengései </w:t>
      </w:r>
      <w:r w:rsidR="00E8396D">
        <w:t>miatt érzett</w:t>
      </w:r>
      <w:r>
        <w:t xml:space="preserve"> „dühében még a pipáját is szétroppantotta”. (</w:t>
      </w:r>
      <w:r>
        <w:rPr>
          <w:i/>
        </w:rPr>
        <w:t>A ford.</w:t>
      </w:r>
      <w:r>
        <w:t>)</w:t>
      </w:r>
    </w:p>
  </w:footnote>
  <w:footnote w:id="962">
    <w:p w14:paraId="5232B0F5" w14:textId="2A99D443" w:rsidR="00845C26" w:rsidRPr="00845C26" w:rsidRDefault="00845C26">
      <w:pPr>
        <w:pStyle w:val="Lbjegyzetszveg"/>
      </w:pPr>
      <w:r>
        <w:rPr>
          <w:rStyle w:val="Lbjegyzet-hivatkozs"/>
        </w:rPr>
        <w:footnoteRef/>
      </w:r>
      <w:r>
        <w:t xml:space="preserve"> Az eredetileg amerikai cég angliai ága, az 1815-ben alapított Henry Sotheran Ltd. London egyik ismert és híres antikvár könyvkereskedése volt – akkor még a Picadilly-n. (Ma is működik, de már más helyen.) (</w:t>
      </w:r>
      <w:r>
        <w:rPr>
          <w:i/>
        </w:rPr>
        <w:t>A ford.</w:t>
      </w:r>
      <w:r>
        <w:t>)</w:t>
      </w:r>
    </w:p>
  </w:footnote>
  <w:footnote w:id="963">
    <w:p w14:paraId="42E669C3" w14:textId="2D26FA2D" w:rsidR="006E782D" w:rsidRDefault="006E782D">
      <w:pPr>
        <w:pStyle w:val="Lbjegyzetszveg"/>
      </w:pPr>
      <w:r>
        <w:rPr>
          <w:rStyle w:val="Lbjegyzet-hivatkozs"/>
        </w:rPr>
        <w:footnoteRef/>
      </w:r>
      <w:r>
        <w:t xml:space="preserve"> A </w:t>
      </w:r>
      <w:r w:rsidRPr="00E8396D">
        <w:rPr>
          <w:i/>
          <w:iCs/>
        </w:rPr>
        <w:t>pisacha</w:t>
      </w:r>
      <w:r>
        <w:t xml:space="preserve">-król lásd a </w:t>
      </w:r>
      <w:bookmarkStart w:id="359" w:name="_Hlk227317205"/>
      <w:r w:rsidR="00E8396D">
        <w:fldChar w:fldCharType="begin"/>
      </w:r>
      <w:r w:rsidR="00E8396D">
        <w:instrText xml:space="preserve"> PAGEREF _Ref222939632 \h </w:instrText>
      </w:r>
      <w:r w:rsidR="00E8396D">
        <w:fldChar w:fldCharType="separate"/>
      </w:r>
      <w:r w:rsidR="00E8396D">
        <w:rPr>
          <w:noProof/>
        </w:rPr>
        <w:t>131</w:t>
      </w:r>
      <w:r w:rsidR="00E8396D">
        <w:fldChar w:fldCharType="end"/>
      </w:r>
      <w:r w:rsidR="00E8396D">
        <w:t>.</w:t>
      </w:r>
      <w:bookmarkEnd w:id="359"/>
      <w:r>
        <w:t xml:space="preserve"> oldal lábjegyzetét. (</w:t>
      </w:r>
      <w:r>
        <w:rPr>
          <w:i/>
        </w:rPr>
        <w:t>A ford.</w:t>
      </w:r>
      <w:r>
        <w:t>)</w:t>
      </w:r>
    </w:p>
  </w:footnote>
  <w:footnote w:id="964">
    <w:p w14:paraId="2C0E1506" w14:textId="3A313A8F" w:rsidR="006857D9" w:rsidRPr="006857D9" w:rsidRDefault="006857D9">
      <w:pPr>
        <w:pStyle w:val="Lbjegyzetszveg"/>
      </w:pPr>
      <w:r>
        <w:rPr>
          <w:rStyle w:val="Lbjegyzet-hivatkozs"/>
        </w:rPr>
        <w:footnoteRef/>
      </w:r>
      <w:r>
        <w:t xml:space="preserve"> Az elem</w:t>
      </w:r>
      <w:r w:rsidR="006121CF">
        <w:t>e</w:t>
      </w:r>
      <w:r>
        <w:t xml:space="preserve">ntárisok a </w:t>
      </w:r>
      <w:r w:rsidR="006121CF">
        <w:t xml:space="preserve">ma </w:t>
      </w:r>
      <w:r>
        <w:t xml:space="preserve">meghonosodott teozófiai szóhasználatban olyan halott emberek burkai, akiknek még életük során – legtöbbször gonoszságuk és/vagy durva materialista nézeteik miatt </w:t>
      </w:r>
      <w:r w:rsidR="006121CF">
        <w:t>–</w:t>
      </w:r>
      <w:r>
        <w:t>megszakadt a kapcsolata Egyéniségükkel, így isteni Énjükkel is. Tágabb értelemben véve azonban minden halott ember után hátra</w:t>
      </w:r>
      <w:r w:rsidR="00306A2B">
        <w:t>maradó</w:t>
      </w:r>
      <w:r>
        <w:t xml:space="preserve"> burkot ide sorolhatunk. (</w:t>
      </w:r>
      <w:r>
        <w:rPr>
          <w:i/>
        </w:rPr>
        <w:t>A ford.</w:t>
      </w:r>
      <w:r>
        <w:t>)</w:t>
      </w:r>
    </w:p>
  </w:footnote>
  <w:footnote w:id="965">
    <w:p w14:paraId="5132F85B" w14:textId="2E49B53C" w:rsidR="00D6281E" w:rsidRPr="00D6281E" w:rsidRDefault="00D6281E">
      <w:pPr>
        <w:pStyle w:val="Lbjegyzetszveg"/>
      </w:pPr>
      <w:r>
        <w:rPr>
          <w:rStyle w:val="Lbjegyzet-hivatkozs"/>
        </w:rPr>
        <w:footnoteRef/>
      </w:r>
      <w:r>
        <w:t xml:space="preserve"> </w:t>
      </w:r>
      <w:r w:rsidR="00E8396D">
        <w:t xml:space="preserve">Blavatskyné. </w:t>
      </w:r>
      <w:r>
        <w:t>(</w:t>
      </w:r>
      <w:r>
        <w:rPr>
          <w:i/>
        </w:rPr>
        <w:t>A ford.</w:t>
      </w:r>
      <w:r>
        <w:t>)</w:t>
      </w:r>
    </w:p>
  </w:footnote>
  <w:footnote w:id="966">
    <w:p w14:paraId="066F9493" w14:textId="5A75D377" w:rsidR="00426F65" w:rsidRPr="0077379A" w:rsidRDefault="00426F65">
      <w:pPr>
        <w:pStyle w:val="Lbjegyzetszveg"/>
      </w:pPr>
      <w:r>
        <w:rPr>
          <w:rStyle w:val="Lbjegyzet-hivatkozs"/>
        </w:rPr>
        <w:footnoteRef/>
      </w:r>
      <w:r>
        <w:t xml:space="preserve"> A </w:t>
      </w:r>
      <w:r w:rsidRPr="00426F65">
        <w:rPr>
          <w:i/>
          <w:iCs/>
        </w:rPr>
        <w:t>philippics</w:t>
      </w:r>
      <w:r>
        <w:rPr>
          <w:i/>
          <w:iCs/>
        </w:rPr>
        <w:t xml:space="preserve"> </w:t>
      </w:r>
      <w:r>
        <w:t>latin eredetű</w:t>
      </w:r>
      <w:r w:rsidR="0077379A">
        <w:t xml:space="preserve"> kifejezés. Eredetileg </w:t>
      </w:r>
      <w:r>
        <w:t xml:space="preserve">Ciceronak a </w:t>
      </w:r>
      <w:r w:rsidR="0077379A">
        <w:t xml:space="preserve">római </w:t>
      </w:r>
      <w:r>
        <w:t>Szenátust Marcus Antonius ellen fordítani igyekvő beszédeinek gy</w:t>
      </w:r>
      <w:r w:rsidR="0077379A">
        <w:t>ű</w:t>
      </w:r>
      <w:r>
        <w:t>jteményét nevezték így</w:t>
      </w:r>
      <w:r w:rsidR="0077379A">
        <w:t>. (Valójában ő csak Demos</w:t>
      </w:r>
      <w:r w:rsidR="004D45DD">
        <w:t>z</w:t>
      </w:r>
      <w:r w:rsidR="00416127">
        <w:t>t</w:t>
      </w:r>
      <w:r w:rsidR="0077379A">
        <w:t>hen</w:t>
      </w:r>
      <w:r w:rsidR="004D45DD">
        <w:t>é</w:t>
      </w:r>
      <w:r w:rsidR="0077379A">
        <w:t>s</w:t>
      </w:r>
      <w:r w:rsidR="004D45DD">
        <w:t>z</w:t>
      </w:r>
      <w:r w:rsidR="0077379A">
        <w:t xml:space="preserve"> </w:t>
      </w:r>
      <w:r w:rsidR="00416127">
        <w:t>módszerét követte</w:t>
      </w:r>
      <w:r w:rsidR="0077379A">
        <w:t>, aki a maga idejében II. Fülöp (Philip</w:t>
      </w:r>
      <w:r w:rsidR="00416127">
        <w:t>pos</w:t>
      </w:r>
      <w:r w:rsidR="004D45DD">
        <w:t xml:space="preserve"> – innen a kifejezés</w:t>
      </w:r>
      <w:r w:rsidR="0077379A">
        <w:t xml:space="preserve">) macedón király </w:t>
      </w:r>
      <w:r w:rsidR="00416127">
        <w:t>hódító törekvéseinek őket fenyegető veszélyére igyekezett ráébreszteni az athéniakat - sikertelenül</w:t>
      </w:r>
      <w:r w:rsidR="0077379A">
        <w:t xml:space="preserve">.) </w:t>
      </w:r>
      <w:r w:rsidR="0077379A" w:rsidRPr="0077379A">
        <w:rPr>
          <w:i/>
          <w:iCs/>
        </w:rPr>
        <w:t>Philippics</w:t>
      </w:r>
      <w:r w:rsidR="0077379A">
        <w:rPr>
          <w:i/>
          <w:iCs/>
        </w:rPr>
        <w:t>-</w:t>
      </w:r>
      <w:r w:rsidR="0077379A">
        <w:t xml:space="preserve">nek tehát lényegében és általában a valaki vagy valami </w:t>
      </w:r>
      <w:r w:rsidR="00416127">
        <w:t xml:space="preserve">által jelentett vélt vagy valós veszélyre figyelmeztető, vagy ellene </w:t>
      </w:r>
      <w:r w:rsidR="0077379A">
        <w:t>lázítani próbáló beszédeket</w:t>
      </w:r>
      <w:r w:rsidR="00416127">
        <w:t>,</w:t>
      </w:r>
      <w:r w:rsidR="0077379A">
        <w:t xml:space="preserve"> írásokat </w:t>
      </w:r>
      <w:r w:rsidR="00416127">
        <w:t xml:space="preserve">vagy tetteket </w:t>
      </w:r>
      <w:r w:rsidR="0077379A">
        <w:t>nevezik. (</w:t>
      </w:r>
      <w:r w:rsidR="0077379A">
        <w:rPr>
          <w:i/>
        </w:rPr>
        <w:t>A ford.</w:t>
      </w:r>
      <w:r w:rsidR="0077379A">
        <w:t>)</w:t>
      </w:r>
    </w:p>
  </w:footnote>
  <w:footnote w:id="967">
    <w:p w14:paraId="7DB6F7E6" w14:textId="0DA37DFE" w:rsidR="00037EC8" w:rsidRPr="00037EC8" w:rsidRDefault="00037EC8">
      <w:pPr>
        <w:pStyle w:val="Lbjegyzetszveg"/>
      </w:pPr>
      <w:r>
        <w:rPr>
          <w:rStyle w:val="Lbjegyzet-hivatkozs"/>
        </w:rPr>
        <w:footnoteRef/>
      </w:r>
      <w:r>
        <w:t xml:space="preserve"> Hume úr a IV. Levélről beszél itt</w:t>
      </w:r>
      <w:r w:rsidR="00A44407">
        <w:t xml:space="preserve"> és a m</w:t>
      </w:r>
      <w:r>
        <w:t xml:space="preserve">egjegyzései </w:t>
      </w:r>
      <w:r w:rsidR="00A44407">
        <w:t>is annak szövegéhez kapcsolódnak</w:t>
      </w:r>
      <w:r>
        <w:t>. (</w:t>
      </w:r>
      <w:r>
        <w:rPr>
          <w:i/>
        </w:rPr>
        <w:t>A ford.</w:t>
      </w:r>
      <w:r>
        <w:t>)</w:t>
      </w:r>
    </w:p>
  </w:footnote>
  <w:footnote w:id="968">
    <w:p w14:paraId="7DC06C46" w14:textId="3019D6A1" w:rsidR="003C456D" w:rsidRDefault="003C456D" w:rsidP="00812735">
      <w:pPr>
        <w:pStyle w:val="Lbjegyzetszveg"/>
      </w:pPr>
      <w:r>
        <w:rPr>
          <w:rStyle w:val="Lbjegyzet-hivatkozs"/>
        </w:rPr>
        <w:footnoteRef/>
      </w:r>
      <w:r>
        <w:t xml:space="preserve"> </w:t>
      </w:r>
      <w:r w:rsidR="00812735">
        <w:t>A vakil egy, a</w:t>
      </w:r>
      <w:r w:rsidR="00812735" w:rsidRPr="005E0678">
        <w:t xml:space="preserve">z indiai jogrendszerben képzett, de pusztán írásra is felfogadható személy. </w:t>
      </w:r>
      <w:r w:rsidR="00812735">
        <w:t xml:space="preserve">(K.H. Mester a IV. Levélben írt egy ilyennel való találkozásáról.) </w:t>
      </w:r>
      <w:r w:rsidR="00812735" w:rsidRPr="005E0678">
        <w:t>(</w:t>
      </w:r>
      <w:r w:rsidR="00812735" w:rsidRPr="005E0678">
        <w:rPr>
          <w:i/>
          <w:iCs/>
        </w:rPr>
        <w:t>A ford.)</w:t>
      </w:r>
    </w:p>
  </w:footnote>
  <w:footnote w:id="969">
    <w:p w14:paraId="3E89A285" w14:textId="4549D298" w:rsidR="0054607D" w:rsidRPr="0054607D" w:rsidRDefault="0054607D">
      <w:pPr>
        <w:pStyle w:val="Lbjegyzetszveg"/>
      </w:pPr>
      <w:r>
        <w:rPr>
          <w:rStyle w:val="Lbjegyzet-hivatkozs"/>
        </w:rPr>
        <w:footnoteRef/>
      </w:r>
      <w:r>
        <w:t xml:space="preserve"> Utalás Dr. Henry Slade akkoriban híre</w:t>
      </w:r>
      <w:r w:rsidR="00966F81">
        <w:t>s</w:t>
      </w:r>
      <w:r>
        <w:t xml:space="preserve"> amerikai médiumra, aki bejárta a világot pszichikus jelenségeket bemutatva - és közben ezen alaposan meggazdagodott. (</w:t>
      </w:r>
      <w:r>
        <w:rPr>
          <w:i/>
        </w:rPr>
        <w:t>A ford.</w:t>
      </w:r>
      <w:r>
        <w:t>)</w:t>
      </w:r>
    </w:p>
  </w:footnote>
  <w:footnote w:id="970">
    <w:p w14:paraId="18BC35D1" w14:textId="6FB0BEE9" w:rsidR="00FE24AD" w:rsidRPr="00FE24AD" w:rsidRDefault="00FE24AD">
      <w:pPr>
        <w:pStyle w:val="Lbjegyzetszveg"/>
      </w:pPr>
      <w:r>
        <w:rPr>
          <w:rStyle w:val="Lbjegyzet-hivatkozs"/>
        </w:rPr>
        <w:footnoteRef/>
      </w:r>
      <w:r>
        <w:t xml:space="preserve"> A </w:t>
      </w:r>
      <w:r>
        <w:rPr>
          <w:i/>
          <w:iCs/>
        </w:rPr>
        <w:t>qui bono</w:t>
      </w:r>
      <w:r>
        <w:t xml:space="preserve"> latin kifejezés, jelentése itt kb.: „kinek az érdekét szolgálja”. (</w:t>
      </w:r>
      <w:r>
        <w:rPr>
          <w:i/>
        </w:rPr>
        <w:t>A ford.</w:t>
      </w:r>
      <w:r>
        <w:t>)</w:t>
      </w:r>
    </w:p>
  </w:footnote>
  <w:footnote w:id="971">
    <w:p w14:paraId="45BEE6F7" w14:textId="7606B5E5" w:rsidR="001E7FF7" w:rsidRPr="001D0494" w:rsidRDefault="001E7FF7">
      <w:pPr>
        <w:pStyle w:val="Lbjegyzetszveg"/>
      </w:pPr>
      <w:r>
        <w:rPr>
          <w:rStyle w:val="Lbjegyzet-hivatkozs"/>
        </w:rPr>
        <w:footnoteRef/>
      </w:r>
      <w:r>
        <w:t xml:space="preserve"> A </w:t>
      </w:r>
      <w:r w:rsidRPr="001E7FF7">
        <w:rPr>
          <w:i/>
          <w:iCs/>
        </w:rPr>
        <w:t xml:space="preserve">doctrainaire </w:t>
      </w:r>
      <w:r>
        <w:t xml:space="preserve">francia kifejezés, jelentése itt kb.: </w:t>
      </w:r>
      <w:r w:rsidR="001D0494">
        <w:t xml:space="preserve">doktríner (vagyis </w:t>
      </w:r>
      <w:r>
        <w:t>olyan személy, aki a körülményektől függetlenül</w:t>
      </w:r>
      <w:r w:rsidR="001D0494">
        <w:t>, részlet</w:t>
      </w:r>
      <w:r w:rsidR="00303453">
        <w:t>e</w:t>
      </w:r>
      <w:r w:rsidR="001D0494">
        <w:t>iben és</w:t>
      </w:r>
      <w:r>
        <w:t xml:space="preserve"> ésszerűtlen mértékben ragaszkodik valamilyen általa </w:t>
      </w:r>
      <w:r w:rsidR="001D0494">
        <w:t>elképzelt vagy vallott, sérthetetlennek</w:t>
      </w:r>
      <w:r>
        <w:t xml:space="preserve"> tekintett eszméhez vagy tanításhoz.</w:t>
      </w:r>
      <w:r w:rsidR="001D0494">
        <w:t>) (</w:t>
      </w:r>
      <w:r w:rsidR="001D0494">
        <w:rPr>
          <w:i/>
        </w:rPr>
        <w:t>A ford.</w:t>
      </w:r>
      <w:r w:rsidR="001D0494">
        <w:t>)</w:t>
      </w:r>
    </w:p>
  </w:footnote>
  <w:footnote w:id="972">
    <w:p w14:paraId="19F15010" w14:textId="6029E81F" w:rsidR="008027FB" w:rsidRPr="008027FB" w:rsidRDefault="008027FB">
      <w:pPr>
        <w:pStyle w:val="Lbjegyzetszveg"/>
      </w:pPr>
      <w:r>
        <w:rPr>
          <w:rStyle w:val="Lbjegyzet-hivatkozs"/>
        </w:rPr>
        <w:footnoteRef/>
      </w:r>
      <w:r>
        <w:t xml:space="preserve"> Itt valószínűleg az akkor épp formálódó, Hume és Sinnett urak által szorgalmazott „</w:t>
      </w:r>
      <w:r w:rsidRPr="008027FB">
        <w:rPr>
          <w:i/>
          <w:iCs/>
        </w:rPr>
        <w:t>Simla Eclectic Theosophical Society</w:t>
      </w:r>
      <w:r>
        <w:t>”-ről lehet szó.  (</w:t>
      </w:r>
      <w:r>
        <w:rPr>
          <w:i/>
        </w:rPr>
        <w:t>A ford.</w:t>
      </w:r>
      <w:r>
        <w:t>)</w:t>
      </w:r>
    </w:p>
  </w:footnote>
  <w:footnote w:id="973">
    <w:p w14:paraId="366A2039" w14:textId="27D0858D" w:rsidR="006422DD" w:rsidRPr="006422DD" w:rsidRDefault="006422DD">
      <w:pPr>
        <w:pStyle w:val="Lbjegyzetszveg"/>
      </w:pPr>
      <w:r>
        <w:rPr>
          <w:rStyle w:val="Lbjegyzet-hivatkozs"/>
        </w:rPr>
        <w:footnoteRef/>
      </w:r>
      <w:r>
        <w:t xml:space="preserve"> A</w:t>
      </w:r>
      <w:r w:rsidRPr="006422DD">
        <w:rPr>
          <w:i/>
          <w:iCs/>
        </w:rPr>
        <w:t xml:space="preserve"> que voulez vous</w:t>
      </w:r>
      <w:r>
        <w:t xml:space="preserve"> francia kifejez</w:t>
      </w:r>
      <w:r w:rsidR="00303453">
        <w:t>é</w:t>
      </w:r>
      <w:r>
        <w:t>s, jelentése itt kb.: „mit is tehetnénk”. (</w:t>
      </w:r>
      <w:r>
        <w:rPr>
          <w:i/>
        </w:rPr>
        <w:t>A ford.</w:t>
      </w:r>
      <w:r>
        <w:t>)</w:t>
      </w:r>
    </w:p>
  </w:footnote>
  <w:footnote w:id="974">
    <w:p w14:paraId="3A03F861" w14:textId="06737F84" w:rsidR="00490C53" w:rsidRPr="00490C53" w:rsidRDefault="00490C53">
      <w:pPr>
        <w:pStyle w:val="Lbjegyzetszveg"/>
      </w:pPr>
      <w:r>
        <w:rPr>
          <w:rStyle w:val="Lbjegyzet-hivatkozs"/>
        </w:rPr>
        <w:footnoteRef/>
      </w:r>
      <w:r>
        <w:t xml:space="preserve"> Ironikus utalás A.O. Hume-ra. (</w:t>
      </w:r>
      <w:r>
        <w:rPr>
          <w:i/>
        </w:rPr>
        <w:t>A ford.</w:t>
      </w:r>
      <w:r>
        <w:t>)</w:t>
      </w:r>
    </w:p>
  </w:footnote>
  <w:footnote w:id="975">
    <w:p w14:paraId="2169C4D8" w14:textId="184DA498" w:rsidR="00490C53" w:rsidRPr="006A32B2" w:rsidRDefault="00490C53">
      <w:pPr>
        <w:pStyle w:val="Lbjegyzetszveg"/>
        <w:rPr>
          <w:iCs/>
        </w:rPr>
      </w:pPr>
      <w:r>
        <w:rPr>
          <w:rStyle w:val="Lbjegyzet-hivatkozs"/>
        </w:rPr>
        <w:footnoteRef/>
      </w:r>
      <w:r>
        <w:t xml:space="preserve"> A </w:t>
      </w:r>
      <w:r>
        <w:rPr>
          <w:i/>
          <w:iCs/>
        </w:rPr>
        <w:t>bakbak</w:t>
      </w:r>
      <w:r w:rsidR="006A32B2">
        <w:rPr>
          <w:i/>
          <w:iCs/>
        </w:rPr>
        <w:t xml:space="preserve"> </w:t>
      </w:r>
      <w:r w:rsidR="006A32B2" w:rsidRPr="006A32B2">
        <w:t xml:space="preserve">hindi szó, jelentése kb.: fecsegés, üres szócséplés. </w:t>
      </w:r>
      <w:r w:rsidR="006A32B2">
        <w:t>(</w:t>
      </w:r>
      <w:r w:rsidR="006A32B2">
        <w:rPr>
          <w:i/>
        </w:rPr>
        <w:t>A ford.</w:t>
      </w:r>
      <w:r w:rsidR="006A32B2">
        <w:t>)</w:t>
      </w:r>
    </w:p>
  </w:footnote>
  <w:footnote w:id="976">
    <w:p w14:paraId="0CB299A7" w14:textId="6A46CC74" w:rsidR="00655E99" w:rsidRPr="00655E99" w:rsidRDefault="00655E99">
      <w:pPr>
        <w:pStyle w:val="Lbjegyzetszveg"/>
      </w:pPr>
      <w:r>
        <w:rPr>
          <w:rStyle w:val="Lbjegyzet-hivatkozs"/>
        </w:rPr>
        <w:footnoteRef/>
      </w:r>
      <w:r>
        <w:t xml:space="preserve"> Az </w:t>
      </w:r>
      <w:r w:rsidRPr="00655E99">
        <w:rPr>
          <w:i/>
          <w:iCs/>
        </w:rPr>
        <w:t>ou touts ou rien</w:t>
      </w:r>
      <w:r>
        <w:rPr>
          <w:i/>
          <w:iCs/>
        </w:rPr>
        <w:t xml:space="preserve"> </w:t>
      </w:r>
      <w:r>
        <w:t>francia kifejezés, jelentése kb.: „mindent vagy semmit”. (</w:t>
      </w:r>
      <w:r>
        <w:rPr>
          <w:i/>
        </w:rPr>
        <w:t>A ford.</w:t>
      </w:r>
      <w:r>
        <w:t>)</w:t>
      </w:r>
    </w:p>
  </w:footnote>
  <w:footnote w:id="977">
    <w:p w14:paraId="577188ED" w14:textId="0FFF8790" w:rsidR="00735E53" w:rsidRPr="00735E53" w:rsidRDefault="00735E53">
      <w:pPr>
        <w:pStyle w:val="Lbjegyzetszveg"/>
      </w:pPr>
      <w:r>
        <w:rPr>
          <w:rStyle w:val="Lbjegyzet-hivatkozs"/>
        </w:rPr>
        <w:footnoteRef/>
      </w:r>
      <w:r>
        <w:t xml:space="preserve"> Úgy tűnik, hogy ez Djual Khool beceneve lehetett. (</w:t>
      </w:r>
      <w:r>
        <w:rPr>
          <w:i/>
        </w:rPr>
        <w:t>A ford.</w:t>
      </w:r>
      <w:r>
        <w:t>)</w:t>
      </w:r>
    </w:p>
  </w:footnote>
  <w:footnote w:id="978">
    <w:p w14:paraId="6102933C" w14:textId="1A1A6BB7" w:rsidR="00CE7634" w:rsidRPr="00CE7634" w:rsidRDefault="00CE7634">
      <w:pPr>
        <w:pStyle w:val="Lbjegyzetszveg"/>
      </w:pPr>
      <w:r>
        <w:rPr>
          <w:rStyle w:val="Lbjegyzet-hivatkozs"/>
        </w:rPr>
        <w:footnoteRef/>
      </w:r>
      <w:r>
        <w:t xml:space="preserve"> Az </w:t>
      </w:r>
      <w:r w:rsidRPr="00CE7634">
        <w:rPr>
          <w:i/>
          <w:iCs/>
        </w:rPr>
        <w:t>argumentum ad homin</w:t>
      </w:r>
      <w:r w:rsidR="00793610">
        <w:rPr>
          <w:i/>
          <w:iCs/>
        </w:rPr>
        <w:t>e</w:t>
      </w:r>
      <w:r w:rsidRPr="00CE7634">
        <w:rPr>
          <w:i/>
          <w:iCs/>
        </w:rPr>
        <w:t>m</w:t>
      </w:r>
      <w:r>
        <w:rPr>
          <w:i/>
          <w:iCs/>
        </w:rPr>
        <w:t xml:space="preserve"> </w:t>
      </w:r>
      <w:r>
        <w:t xml:space="preserve">latin kifejezés, jelentése kb.: </w:t>
      </w:r>
      <w:r w:rsidR="00793610">
        <w:t xml:space="preserve">„személyeskedés”, vagyis </w:t>
      </w:r>
      <w:r>
        <w:t xml:space="preserve">egy állítás vagy érvelés igazságának megkérdőjelezése </w:t>
      </w:r>
      <w:r w:rsidR="00793610">
        <w:t>úgy</w:t>
      </w:r>
      <w:r>
        <w:t xml:space="preserve">, hogy </w:t>
      </w:r>
      <w:r w:rsidR="00444302">
        <w:t xml:space="preserve">nem az állítást, hanem </w:t>
      </w:r>
      <w:r>
        <w:t xml:space="preserve">a </w:t>
      </w:r>
      <w:r w:rsidR="00444302">
        <w:t>megfogalmazó</w:t>
      </w:r>
      <w:r>
        <w:t xml:space="preserve"> személyét támadják. (</w:t>
      </w:r>
      <w:r>
        <w:rPr>
          <w:i/>
        </w:rPr>
        <w:t>A ford.</w:t>
      </w:r>
      <w:r>
        <w:t>)</w:t>
      </w:r>
    </w:p>
  </w:footnote>
  <w:footnote w:id="979">
    <w:p w14:paraId="3E0D0851" w14:textId="029B9335" w:rsidR="00692806" w:rsidRPr="00692806" w:rsidRDefault="00692806">
      <w:pPr>
        <w:pStyle w:val="Lbjegyzetszveg"/>
      </w:pPr>
      <w:r>
        <w:rPr>
          <w:rStyle w:val="Lbjegyzet-hivatkozs"/>
        </w:rPr>
        <w:footnoteRef/>
      </w:r>
      <w:r>
        <w:t xml:space="preserve"> A Tibeti Újév (</w:t>
      </w:r>
      <w:r>
        <w:rPr>
          <w:i/>
          <w:iCs/>
        </w:rPr>
        <w:t>Losar)</w:t>
      </w:r>
      <w:r>
        <w:t xml:space="preserve"> kezdete változó, jellemzően februárban van, de átcsúszhat március elejére is. Ez egy 15 napos időszak, de a fő ünnepségek általában az első három napra esnek. (</w:t>
      </w:r>
      <w:r>
        <w:rPr>
          <w:i/>
        </w:rPr>
        <w:t>A ford.</w:t>
      </w:r>
      <w:r>
        <w:t>)</w:t>
      </w:r>
    </w:p>
  </w:footnote>
  <w:footnote w:id="980">
    <w:p w14:paraId="45FD6233" w14:textId="4C7C7AA5" w:rsidR="00B71558" w:rsidRPr="00B71558" w:rsidRDefault="00B71558">
      <w:pPr>
        <w:pStyle w:val="Lbjegyzetszveg"/>
      </w:pPr>
      <w:r>
        <w:rPr>
          <w:rStyle w:val="Lbjegyzet-hivatkozs"/>
        </w:rPr>
        <w:footnoteRef/>
      </w:r>
      <w:r>
        <w:t xml:space="preserve"> A „Kitagadott” Djual Khool beceneve volt a Testvériségben. (</w:t>
      </w:r>
      <w:r>
        <w:rPr>
          <w:i/>
        </w:rPr>
        <w:t>A ford.</w:t>
      </w:r>
      <w:r>
        <w:t>)</w:t>
      </w:r>
    </w:p>
  </w:footnote>
  <w:footnote w:id="981">
    <w:p w14:paraId="1399BE57" w14:textId="00540A05" w:rsidR="0004399B" w:rsidRPr="0004399B" w:rsidRDefault="0004399B">
      <w:pPr>
        <w:pStyle w:val="Lbjegyzetszveg"/>
      </w:pPr>
      <w:r>
        <w:rPr>
          <w:rStyle w:val="Lbjegyzet-hivatkozs"/>
        </w:rPr>
        <w:footnoteRef/>
      </w:r>
      <w:r>
        <w:t xml:space="preserve"> </w:t>
      </w:r>
      <w:r w:rsidRPr="0004399B">
        <w:t>William Ruxton Davison</w:t>
      </w:r>
      <w:r>
        <w:t>, Hume úr privát madár gyűjteményének kurátora és egyben Hume úr személyi titkára volt ekkor. (</w:t>
      </w:r>
      <w:r>
        <w:rPr>
          <w:i/>
        </w:rPr>
        <w:t>A ford.</w:t>
      </w:r>
      <w:r>
        <w:t>)</w:t>
      </w:r>
    </w:p>
  </w:footnote>
  <w:footnote w:id="982">
    <w:p w14:paraId="1F3B7955" w14:textId="11F00928" w:rsidR="00D97F91" w:rsidRPr="00D97F91" w:rsidRDefault="00D97F91">
      <w:pPr>
        <w:pStyle w:val="Lbjegyzetszveg"/>
      </w:pPr>
      <w:r>
        <w:rPr>
          <w:rStyle w:val="Lbjegyzet-hivatkozs"/>
        </w:rPr>
        <w:footnoteRef/>
      </w:r>
      <w:r>
        <w:t xml:space="preserve"> S.K. Chatterji volt a Társulat Lahore-beli szervezetének elnöke.  (</w:t>
      </w:r>
      <w:r>
        <w:rPr>
          <w:i/>
        </w:rPr>
        <w:t>A ford.</w:t>
      </w:r>
      <w:r>
        <w:t>)</w:t>
      </w:r>
    </w:p>
  </w:footnote>
  <w:footnote w:id="983">
    <w:p w14:paraId="2A2D0FD3" w14:textId="37633AE7" w:rsidR="00D35696" w:rsidRPr="00D35696" w:rsidRDefault="00D35696">
      <w:pPr>
        <w:pStyle w:val="Lbjegyzetszveg"/>
      </w:pPr>
      <w:r>
        <w:rPr>
          <w:rStyle w:val="Lbjegyzet-hivatkozs"/>
        </w:rPr>
        <w:footnoteRef/>
      </w:r>
      <w:r>
        <w:t xml:space="preserve"> Mivel a Mester által felsorolt résztvevők közt nem szerepelt D.K. nyilván finomabb testében volt jelen a találkozón, vagy a távolba hallását alkalmazta ekkor. (</w:t>
      </w:r>
      <w:r>
        <w:rPr>
          <w:i/>
        </w:rPr>
        <w:t>A ford.</w:t>
      </w:r>
      <w:r>
        <w:t>)</w:t>
      </w:r>
    </w:p>
  </w:footnote>
  <w:footnote w:id="984">
    <w:p w14:paraId="630CB364" w14:textId="4C7EC855" w:rsidR="00570277" w:rsidRDefault="00570277">
      <w:pPr>
        <w:pStyle w:val="Lbjegyzetszveg"/>
      </w:pPr>
      <w:r>
        <w:rPr>
          <w:rStyle w:val="Lbjegyzet-hivatkozs"/>
        </w:rPr>
        <w:footnoteRef/>
      </w:r>
      <w:r>
        <w:t xml:space="preserve"> George F. S. Robinson, Ripon 1. Őrgrófja 1880-1884-ig India -talán leginkább haladó szelleműnek tartott-Alkirálya volt. (</w:t>
      </w:r>
      <w:r>
        <w:rPr>
          <w:i/>
        </w:rPr>
        <w:t>A ford.</w:t>
      </w:r>
      <w:r>
        <w:t>)</w:t>
      </w:r>
    </w:p>
  </w:footnote>
  <w:footnote w:id="985">
    <w:p w14:paraId="74809946" w14:textId="413ABC0D" w:rsidR="00BF7F40" w:rsidRPr="00BF7F40" w:rsidRDefault="00BF7F40">
      <w:pPr>
        <w:pStyle w:val="Lbjegyzetszveg"/>
      </w:pPr>
      <w:r>
        <w:rPr>
          <w:rStyle w:val="Lbjegyzet-hivatkozs"/>
        </w:rPr>
        <w:footnoteRef/>
      </w:r>
      <w:r>
        <w:t xml:space="preserve"> T.i. Blavatskynét. (</w:t>
      </w:r>
      <w:r>
        <w:rPr>
          <w:i/>
        </w:rPr>
        <w:t>A ford.</w:t>
      </w:r>
      <w:r>
        <w:t>)</w:t>
      </w:r>
    </w:p>
  </w:footnote>
  <w:footnote w:id="986">
    <w:p w14:paraId="078B8F7B" w14:textId="2D22C258" w:rsidR="006476F2" w:rsidRPr="008F4923" w:rsidRDefault="008B4155">
      <w:pPr>
        <w:pStyle w:val="Lbjegyzetszveg"/>
      </w:pPr>
      <w:r>
        <w:rPr>
          <w:rStyle w:val="Lbjegyzet-hivatkozs"/>
        </w:rPr>
        <w:footnoteRef/>
      </w:r>
      <w:r>
        <w:t xml:space="preserve"> Emma Coulomb asszonyról van szó</w:t>
      </w:r>
      <w:r w:rsidR="008F4923">
        <w:t>.</w:t>
      </w:r>
      <w:r>
        <w:t xml:space="preserve"> </w:t>
      </w:r>
      <w:r w:rsidR="008F4923">
        <w:t>Ő volt</w:t>
      </w:r>
      <w:r>
        <w:t xml:space="preserve"> a Társulat központjának házvezetőnője</w:t>
      </w:r>
      <w:r w:rsidR="008F4923">
        <w:t>,</w:t>
      </w:r>
      <w:r>
        <w:t xml:space="preserve"> már Bombayben is. A Mester e megjegyzéséből úgy tűnik, hogy már ekkor elkezdte az aknamunkát, ami majdan </w:t>
      </w:r>
      <w:r w:rsidR="008F4923">
        <w:t>1884-ben az Adyarból eltávolításához, 1884-185-ben pedig a „Coulomb összeesküvés” néven elhíresült eseménysorhoz vezetett. (</w:t>
      </w:r>
      <w:r w:rsidR="008F4923">
        <w:rPr>
          <w:i/>
        </w:rPr>
        <w:t>A ford.</w:t>
      </w:r>
      <w:r w:rsidR="008F4923">
        <w:t>)</w:t>
      </w:r>
    </w:p>
  </w:footnote>
  <w:footnote w:id="987">
    <w:p w14:paraId="5190CF10" w14:textId="2E47839C" w:rsidR="006476F2" w:rsidRDefault="006476F2">
      <w:pPr>
        <w:pStyle w:val="Lbjegyzetszveg"/>
      </w:pPr>
      <w:r>
        <w:rPr>
          <w:rStyle w:val="Lbjegyzet-hivatkozs"/>
        </w:rPr>
        <w:footnoteRef/>
      </w:r>
      <w:r>
        <w:t xml:space="preserve"> </w:t>
      </w:r>
      <w:r w:rsidRPr="005E0678">
        <w:t>A „kis ember” Babaji</w:t>
      </w:r>
      <w:r>
        <w:t xml:space="preserve"> (</w:t>
      </w:r>
      <w:r w:rsidRPr="005E0678">
        <w:t>avagy M. Krishnamachar</w:t>
      </w:r>
      <w:r>
        <w:t>, Darbhagiri Nath stb.). Bővebben róla: lásd a</w:t>
      </w:r>
      <w:r w:rsidR="00E53A67">
        <w:t xml:space="preserve"> </w:t>
      </w:r>
      <w:bookmarkStart w:id="378" w:name="_Hlk227349962"/>
      <w:r w:rsidR="00E53A67">
        <w:fldChar w:fldCharType="begin"/>
      </w:r>
      <w:r w:rsidR="00E53A67">
        <w:instrText xml:space="preserve"> PAGEREF _Ref226711951 \h </w:instrText>
      </w:r>
      <w:r w:rsidR="00E53A67">
        <w:fldChar w:fldCharType="separate"/>
      </w:r>
      <w:r w:rsidR="00E53A67">
        <w:rPr>
          <w:noProof/>
        </w:rPr>
        <w:t>218</w:t>
      </w:r>
      <w:r w:rsidR="00E53A67">
        <w:fldChar w:fldCharType="end"/>
      </w:r>
      <w:r>
        <w:t>.</w:t>
      </w:r>
      <w:bookmarkEnd w:id="378"/>
      <w:r>
        <w:t xml:space="preserve"> o. lábjegyzetét. (</w:t>
      </w:r>
      <w:r>
        <w:rPr>
          <w:i/>
        </w:rPr>
        <w:t>A ford.</w:t>
      </w:r>
      <w:r>
        <w:t>)</w:t>
      </w:r>
    </w:p>
  </w:footnote>
  <w:footnote w:id="988">
    <w:p w14:paraId="5C29D609" w14:textId="7F74FFBB" w:rsidR="002B498D" w:rsidRPr="0031144D" w:rsidRDefault="002B498D">
      <w:pPr>
        <w:pStyle w:val="Lbjegyzetszveg"/>
      </w:pPr>
      <w:r>
        <w:rPr>
          <w:rStyle w:val="Lbjegyzet-hivatkozs"/>
        </w:rPr>
        <w:footnoteRef/>
      </w:r>
      <w:r>
        <w:t xml:space="preserve"> </w:t>
      </w:r>
      <w:r w:rsidRPr="002B498D">
        <w:t>Rama Sourindro Gargya Deva</w:t>
      </w:r>
      <w:r>
        <w:t xml:space="preserve">, K.H. Mester tanítványa abban az időben, és még évekig ez után. </w:t>
      </w:r>
      <w:r w:rsidR="00826A80">
        <w:t xml:space="preserve">Egyike volt annak a 12 tanítványnak, akik majd aláírják a Hume úr írása ellen tiltakozó cikket, ami a </w:t>
      </w:r>
      <w:r w:rsidR="00826A80" w:rsidRPr="00826A80">
        <w:rPr>
          <w:i/>
          <w:iCs/>
        </w:rPr>
        <w:t>The Theosophist</w:t>
      </w:r>
      <w:r w:rsidR="00826A80">
        <w:t xml:space="preserve"> 1882. szeptemberi számában jelent meg. (Bővebben erről: lásd az LII. Levelet, ill. annak</w:t>
      </w:r>
      <w:r w:rsidR="00E53A67">
        <w:t xml:space="preserve"> </w:t>
      </w:r>
      <w:bookmarkStart w:id="379" w:name="_Hlk227350505"/>
      <w:r w:rsidR="00E53A67">
        <w:fldChar w:fldCharType="begin"/>
      </w:r>
      <w:r w:rsidR="00E53A67">
        <w:instrText xml:space="preserve"> PAGEREF _Ref223721030 \h </w:instrText>
      </w:r>
      <w:r w:rsidR="00E53A67">
        <w:fldChar w:fldCharType="separate"/>
      </w:r>
      <w:r w:rsidR="00E53A67">
        <w:rPr>
          <w:noProof/>
        </w:rPr>
        <w:t>333</w:t>
      </w:r>
      <w:r w:rsidR="00E53A67">
        <w:fldChar w:fldCharType="end"/>
      </w:r>
      <w:r w:rsidR="00826A80">
        <w:t>.</w:t>
      </w:r>
      <w:bookmarkEnd w:id="379"/>
      <w:r w:rsidR="00826A80">
        <w:t xml:space="preserve"> oldali lábjegyzetét).</w:t>
      </w:r>
      <w:r w:rsidR="0031144D">
        <w:t xml:space="preserve"> (</w:t>
      </w:r>
      <w:r w:rsidR="0031144D">
        <w:rPr>
          <w:i/>
        </w:rPr>
        <w:t>A ford.</w:t>
      </w:r>
      <w:r w:rsidR="0031144D">
        <w:t>)</w:t>
      </w:r>
    </w:p>
  </w:footnote>
  <w:footnote w:id="989">
    <w:p w14:paraId="2D4CC663" w14:textId="09DC932C" w:rsidR="0031144D" w:rsidRPr="0031144D" w:rsidRDefault="0031144D">
      <w:pPr>
        <w:pStyle w:val="Lbjegyzetszveg"/>
      </w:pPr>
      <w:r>
        <w:rPr>
          <w:rStyle w:val="Lbjegyzet-hivatkozs"/>
        </w:rPr>
        <w:footnoteRef/>
      </w:r>
      <w:r>
        <w:t xml:space="preserve"> </w:t>
      </w:r>
      <w:r w:rsidRPr="005E0678">
        <w:t>George Tomkyns Chesney</w:t>
      </w:r>
      <w:r>
        <w:t xml:space="preserve"> ezredes, majd tábornok. Bővebben róla: lásd a</w:t>
      </w:r>
      <w:r w:rsidR="00E53A67">
        <w:t xml:space="preserve"> </w:t>
      </w:r>
      <w:bookmarkStart w:id="380" w:name="_Hlk227350690"/>
      <w:r w:rsidR="00E53A67">
        <w:fldChar w:fldCharType="begin"/>
      </w:r>
      <w:r w:rsidR="00E53A67">
        <w:instrText xml:space="preserve"> PAGEREF _Ref216624952 \h </w:instrText>
      </w:r>
      <w:r w:rsidR="00E53A67">
        <w:fldChar w:fldCharType="separate"/>
      </w:r>
      <w:r w:rsidR="00E53A67">
        <w:rPr>
          <w:noProof/>
        </w:rPr>
        <w:t>341</w:t>
      </w:r>
      <w:r w:rsidR="00E53A67">
        <w:fldChar w:fldCharType="end"/>
      </w:r>
      <w:r>
        <w:t xml:space="preserve">. </w:t>
      </w:r>
      <w:bookmarkEnd w:id="380"/>
      <w:r>
        <w:t>o. lábjegyzetét. (</w:t>
      </w:r>
      <w:r>
        <w:rPr>
          <w:i/>
        </w:rPr>
        <w:t>A ford.</w:t>
      </w:r>
      <w:r>
        <w:t>)</w:t>
      </w:r>
    </w:p>
  </w:footnote>
  <w:footnote w:id="990">
    <w:p w14:paraId="551DE331" w14:textId="3EC7CA8F" w:rsidR="004332F5" w:rsidRPr="004332F5" w:rsidRDefault="004332F5">
      <w:pPr>
        <w:pStyle w:val="Lbjegyzetszveg"/>
      </w:pPr>
      <w:r>
        <w:rPr>
          <w:rStyle w:val="Lbjegyzet-hivatkozs"/>
        </w:rPr>
        <w:footnoteRef/>
      </w:r>
      <w:r>
        <w:t xml:space="preserve"> A</w:t>
      </w:r>
      <w:r w:rsidRPr="004332F5">
        <w:rPr>
          <w:i/>
          <w:iCs/>
        </w:rPr>
        <w:t xml:space="preserve"> Vanity Fair</w:t>
      </w:r>
      <w:r>
        <w:t xml:space="preserve"> egy abban az időben Londonban megjelenő, politikai, társadalmi és irodalmi témákkal foglalkozó, lényegében szatirikus hetilap volt. (</w:t>
      </w:r>
      <w:r>
        <w:rPr>
          <w:i/>
        </w:rPr>
        <w:t>A ford.</w:t>
      </w:r>
      <w:r>
        <w:t>)</w:t>
      </w:r>
    </w:p>
  </w:footnote>
  <w:footnote w:id="991">
    <w:p w14:paraId="0B16190A" w14:textId="5A080B71" w:rsidR="00B478AA" w:rsidRDefault="00B478AA">
      <w:pPr>
        <w:pStyle w:val="Lbjegyzetszveg"/>
      </w:pPr>
      <w:r>
        <w:rPr>
          <w:rStyle w:val="Lbjegyzet-hivatkozs"/>
        </w:rPr>
        <w:footnoteRef/>
      </w:r>
      <w:r>
        <w:t xml:space="preserve"> Az itt hivatkozott </w:t>
      </w:r>
      <w:r w:rsidRPr="00184DF0">
        <w:t>Dharbagiri Nath</w:t>
      </w:r>
      <w:r>
        <w:t xml:space="preserve"> egy misztikus név, amit két tanítvány is használt. Az egyik egy elfogadott tanítvány, </w:t>
      </w:r>
      <w:r w:rsidRPr="00184DF0">
        <w:t>Gwala K. Deb</w:t>
      </w:r>
      <w:r>
        <w:t>; a másik az ekkor próba idejét töltő Babaji, azaz a „kis ember” volt. A levél utóiratából úgy tűnik, hogy itt az utóbbiról lehet szó. (</w:t>
      </w:r>
      <w:r>
        <w:rPr>
          <w:i/>
        </w:rPr>
        <w:t>A ford.</w:t>
      </w:r>
      <w:r>
        <w:t>)</w:t>
      </w:r>
    </w:p>
  </w:footnote>
  <w:footnote w:id="992">
    <w:p w14:paraId="4AE19693" w14:textId="5EECDD05" w:rsidR="00923D0E" w:rsidRPr="00FC274E" w:rsidRDefault="00923D0E">
      <w:pPr>
        <w:pStyle w:val="Lbjegyzetszveg"/>
      </w:pPr>
      <w:r>
        <w:rPr>
          <w:rStyle w:val="Lbjegyzet-hivatkozs"/>
        </w:rPr>
        <w:footnoteRef/>
      </w:r>
      <w:r>
        <w:t xml:space="preserve"> Chandra Cusho volt a misztikus, felvett neve K.H. Mester egy másik próbaidős tanítványának. </w:t>
      </w:r>
      <w:r w:rsidR="00FC274E">
        <w:t xml:space="preserve">Eredeti neve </w:t>
      </w:r>
      <w:r w:rsidR="00FC274E" w:rsidRPr="00FC274E">
        <w:t>R. Keshava Pillai</w:t>
      </w:r>
      <w:r w:rsidR="00FC274E">
        <w:t xml:space="preserve"> volt és </w:t>
      </w:r>
      <w:r>
        <w:t>1882-ig rendőrfelügyelő</w:t>
      </w:r>
      <w:r w:rsidR="00FC274E">
        <w:t>ként működött</w:t>
      </w:r>
      <w:r>
        <w:t>, de már 1867-ben, majd 1876-ban is megjelentek neki Mesterek</w:t>
      </w:r>
      <w:r w:rsidR="00FC274E">
        <w:t>, és több ismert levelet is kapott tőlük az idők folyamán. 1882-ben aztán K.H. Mester felkínálta neki a próba tanítványságot, ezért Tibetbe ment és elkezdte képzését, aminek egyik feladatát ez a levél is említi. Bár nagyon ígéretesnek tűnhetett a Mesterek számára, mégis, idővel elveszített érdeklődését az Ügy iránt, és visszatért a világi életbe. (</w:t>
      </w:r>
      <w:r w:rsidR="00FC274E">
        <w:rPr>
          <w:i/>
        </w:rPr>
        <w:t>A ford.</w:t>
      </w:r>
      <w:r w:rsidR="00FC274E">
        <w:t>)</w:t>
      </w:r>
    </w:p>
  </w:footnote>
  <w:footnote w:id="993">
    <w:p w14:paraId="4016FFDF" w14:textId="61C53CC6" w:rsidR="00FC274E" w:rsidRDefault="00FC274E">
      <w:pPr>
        <w:pStyle w:val="Lbjegyzetszveg"/>
      </w:pPr>
      <w:r>
        <w:rPr>
          <w:rStyle w:val="Lbjegyzet-hivatkozs"/>
        </w:rPr>
        <w:footnoteRef/>
      </w:r>
      <w:r>
        <w:t xml:space="preserve"> </w:t>
      </w:r>
      <w:r w:rsidR="00A80A0D">
        <w:t>Edmond W. Fern, Hume úr titkára</w:t>
      </w:r>
      <w:r w:rsidR="005B4695">
        <w:t xml:space="preserve"> volt ekkoriban.</w:t>
      </w:r>
      <w:r w:rsidR="00A80A0D">
        <w:t xml:space="preserve"> Vélhetően ott is lakott a házában, és jelentős pszichikus adottságokkal bírt. Bővebben róla lásd a </w:t>
      </w:r>
      <w:r w:rsidR="005B4695">
        <w:fldChar w:fldCharType="begin"/>
      </w:r>
      <w:r w:rsidR="005B4695">
        <w:instrText xml:space="preserve"> PAGEREF _Ref216617664 \h </w:instrText>
      </w:r>
      <w:r w:rsidR="005B4695">
        <w:fldChar w:fldCharType="separate"/>
      </w:r>
      <w:r w:rsidR="005B4695">
        <w:rPr>
          <w:noProof/>
        </w:rPr>
        <w:t>257</w:t>
      </w:r>
      <w:r w:rsidR="005B4695">
        <w:fldChar w:fldCharType="end"/>
      </w:r>
      <w:r w:rsidR="005B4695">
        <w:t>.</w:t>
      </w:r>
      <w:r w:rsidR="00A80A0D">
        <w:fldChar w:fldCharType="begin"/>
      </w:r>
      <w:r w:rsidR="00A80A0D">
        <w:instrText xml:space="preserve"> PAGEREF _Ref216617664 \h </w:instrText>
      </w:r>
      <w:r w:rsidR="00A80A0D">
        <w:fldChar w:fldCharType="separate"/>
      </w:r>
      <w:r w:rsidR="00F57072">
        <w:rPr>
          <w:noProof/>
        </w:rPr>
        <w:t>257</w:t>
      </w:r>
      <w:r w:rsidR="00A80A0D">
        <w:fldChar w:fldCharType="end"/>
      </w:r>
      <w:r w:rsidR="005B4695">
        <w:t xml:space="preserve"> </w:t>
      </w:r>
      <w:r w:rsidR="00A80A0D">
        <w:t>o. lábjegyzetét. (</w:t>
      </w:r>
      <w:r w:rsidR="00A80A0D">
        <w:rPr>
          <w:i/>
        </w:rPr>
        <w:t>A ford.</w:t>
      </w:r>
      <w:r w:rsidR="00A80A0D">
        <w:t>)</w:t>
      </w:r>
    </w:p>
  </w:footnote>
  <w:footnote w:id="994">
    <w:p w14:paraId="4A1083EB" w14:textId="2CC4550A" w:rsidR="005B4695" w:rsidRPr="005B4695" w:rsidRDefault="005B4695">
      <w:pPr>
        <w:pStyle w:val="Lbjegyzetszveg"/>
      </w:pPr>
      <w:r>
        <w:rPr>
          <w:rStyle w:val="Lbjegyzet-hivatkozs"/>
        </w:rPr>
        <w:footnoteRef/>
      </w:r>
      <w:r>
        <w:t xml:space="preserve"> </w:t>
      </w:r>
      <w:r w:rsidRPr="005E0678">
        <w:t xml:space="preserve">George Tomkyns Chesney (a levél írásakor még) ezredes, majd </w:t>
      </w:r>
      <w:r>
        <w:t>tábornok</w:t>
      </w:r>
      <w:r w:rsidR="00830D36">
        <w:t>.</w:t>
      </w:r>
      <w:r>
        <w:t xml:space="preserve"> Bővebben róla lásd a </w:t>
      </w:r>
      <w:r>
        <w:fldChar w:fldCharType="begin"/>
      </w:r>
      <w:r>
        <w:instrText xml:space="preserve"> PAGEREF _Ref216624952 \h </w:instrText>
      </w:r>
      <w:r>
        <w:fldChar w:fldCharType="separate"/>
      </w:r>
      <w:r>
        <w:rPr>
          <w:noProof/>
        </w:rPr>
        <w:t>341</w:t>
      </w:r>
      <w:r>
        <w:fldChar w:fldCharType="end"/>
      </w:r>
      <w:r>
        <w:t>. oldal lábjegyzetét. (</w:t>
      </w:r>
      <w:r>
        <w:rPr>
          <w:i/>
        </w:rPr>
        <w:t>A ford.</w:t>
      </w:r>
      <w:r>
        <w:t>)</w:t>
      </w:r>
    </w:p>
  </w:footnote>
  <w:footnote w:id="995">
    <w:p w14:paraId="6A91C597" w14:textId="004B65EA" w:rsidR="002A0B6E" w:rsidRPr="008A2E6B" w:rsidRDefault="002A0B6E">
      <w:pPr>
        <w:pStyle w:val="Lbjegyzetszveg"/>
      </w:pPr>
      <w:r>
        <w:rPr>
          <w:rStyle w:val="Lbjegyzet-hivatkozs"/>
        </w:rPr>
        <w:footnoteRef/>
      </w:r>
      <w:r>
        <w:t xml:space="preserve"> William Oxley, angol spiritiszta volt.  Bővebben róla, ill. kapcsolatáról a Mesterekkel és a Társulattal: lásd a </w:t>
      </w:r>
      <w:r w:rsidR="008A2E6B">
        <w:fldChar w:fldCharType="begin"/>
      </w:r>
      <w:r w:rsidR="008A2E6B">
        <w:instrText xml:space="preserve"> REF _Ref223795685 \h </w:instrText>
      </w:r>
      <w:r w:rsidR="008A2E6B">
        <w:fldChar w:fldCharType="separate"/>
      </w:r>
      <w:r w:rsidR="00F306D5" w:rsidRPr="00E16B80">
        <w:t>XLVIII. Levél</w:t>
      </w:r>
      <w:r w:rsidR="008A2E6B">
        <w:fldChar w:fldCharType="end"/>
      </w:r>
      <w:r>
        <w:t>, valamint annak egy lábjegyzetét a</w:t>
      </w:r>
      <w:r w:rsidR="00830D36">
        <w:t xml:space="preserve"> </w:t>
      </w:r>
      <w:bookmarkStart w:id="384" w:name="_Hlk227423360"/>
      <w:r w:rsidR="00830D36">
        <w:fldChar w:fldCharType="begin"/>
      </w:r>
      <w:r w:rsidR="00830D36">
        <w:instrText xml:space="preserve"> PAGEREF _Ref223795624 \h </w:instrText>
      </w:r>
      <w:r w:rsidR="00830D36">
        <w:fldChar w:fldCharType="separate"/>
      </w:r>
      <w:r w:rsidR="00830D36">
        <w:rPr>
          <w:noProof/>
        </w:rPr>
        <w:t>311</w:t>
      </w:r>
      <w:r w:rsidR="00830D36">
        <w:fldChar w:fldCharType="end"/>
      </w:r>
      <w:r>
        <w:t>.</w:t>
      </w:r>
      <w:bookmarkEnd w:id="384"/>
      <w:r>
        <w:t xml:space="preserve"> oldalon. </w:t>
      </w:r>
      <w:r w:rsidR="008A2E6B">
        <w:t>(</w:t>
      </w:r>
      <w:r w:rsidR="008A2E6B">
        <w:rPr>
          <w:i/>
        </w:rPr>
        <w:t>A ford.</w:t>
      </w:r>
      <w:r w:rsidR="008A2E6B">
        <w:t>)</w:t>
      </w:r>
    </w:p>
  </w:footnote>
  <w:footnote w:id="996">
    <w:p w14:paraId="6866A747" w14:textId="15105AD0" w:rsidR="0010125D" w:rsidRPr="00BC6C49" w:rsidRDefault="0010125D">
      <w:pPr>
        <w:pStyle w:val="Lbjegyzetszveg"/>
      </w:pPr>
      <w:r>
        <w:rPr>
          <w:rStyle w:val="Lbjegyzet-hivatkozs"/>
        </w:rPr>
        <w:footnoteRef/>
      </w:r>
      <w:r>
        <w:t xml:space="preserve"> A baboo (vagy babu) lehet egy tiszteletteljes megszólítás, de jelölhet alacsony rangú indiai születésű - esetleg írni-olvasni is csak alig tudó- tisztviselőt is. A szövegkörnyezet dönti el, melyik az igaz. </w:t>
      </w:r>
      <w:r w:rsidR="00BC6C49">
        <w:t>Itt nyilván az utóbbiról, a levél vége felé inkább az előbbiről lehet szó. (</w:t>
      </w:r>
      <w:r w:rsidR="00BC6C49">
        <w:rPr>
          <w:i/>
        </w:rPr>
        <w:t>A ford.</w:t>
      </w:r>
      <w:r w:rsidR="00BC6C49">
        <w:t>)</w:t>
      </w:r>
    </w:p>
  </w:footnote>
  <w:footnote w:id="997">
    <w:p w14:paraId="0BE6A332" w14:textId="19771E8B" w:rsidR="00101198" w:rsidRPr="00101198" w:rsidRDefault="00101198">
      <w:pPr>
        <w:pStyle w:val="Lbjegyzetszveg"/>
      </w:pPr>
      <w:r>
        <w:rPr>
          <w:rStyle w:val="Lbjegyzet-hivatkozs"/>
        </w:rPr>
        <w:footnoteRef/>
      </w:r>
      <w:r>
        <w:t xml:space="preserve"> Ez utalás A.O. Hume úrra. (</w:t>
      </w:r>
      <w:r>
        <w:rPr>
          <w:i/>
        </w:rPr>
        <w:t>A ford.</w:t>
      </w:r>
      <w:r>
        <w:t>)</w:t>
      </w:r>
    </w:p>
  </w:footnote>
  <w:footnote w:id="998">
    <w:p w14:paraId="790FF755" w14:textId="24643406" w:rsidR="00101198" w:rsidRPr="00101198" w:rsidRDefault="00101198">
      <w:pPr>
        <w:pStyle w:val="Lbjegyzetszveg"/>
      </w:pPr>
      <w:r>
        <w:rPr>
          <w:rStyle w:val="Lbjegyzet-hivatkozs"/>
        </w:rPr>
        <w:footnoteRef/>
      </w:r>
      <w:r>
        <w:t xml:space="preserve"> Az indiai tradíciókban a </w:t>
      </w:r>
      <w:r w:rsidRPr="00101198">
        <w:rPr>
          <w:i/>
          <w:iCs/>
        </w:rPr>
        <w:t>Zenana</w:t>
      </w:r>
      <w:r>
        <w:t xml:space="preserve"> egy háznak az a része, ami a nők számára van fenntartva. Itt vélhetően egy</w:t>
      </w:r>
      <w:r w:rsidR="00C96972">
        <w:t>,</w:t>
      </w:r>
      <w:r>
        <w:t xml:space="preserve"> kifejezetten </w:t>
      </w:r>
      <w:r w:rsidR="00C96972">
        <w:t>I</w:t>
      </w:r>
      <w:r>
        <w:t>ndia nő teozófus tagjainak szánt szervezeti egység felállításáról lehet szó. (</w:t>
      </w:r>
      <w:r>
        <w:rPr>
          <w:i/>
        </w:rPr>
        <w:t>A ford.</w:t>
      </w:r>
      <w:r>
        <w:t>)</w:t>
      </w:r>
    </w:p>
  </w:footnote>
  <w:footnote w:id="999">
    <w:p w14:paraId="4594B2E9" w14:textId="05C2E099" w:rsidR="00101198" w:rsidRPr="00101198" w:rsidRDefault="00101198">
      <w:pPr>
        <w:pStyle w:val="Lbjegyzetszveg"/>
      </w:pPr>
      <w:r>
        <w:rPr>
          <w:rStyle w:val="Lbjegyzet-hivatkozs"/>
        </w:rPr>
        <w:footnoteRef/>
      </w:r>
      <w:r>
        <w:t xml:space="preserve"> </w:t>
      </w:r>
      <w:r w:rsidRPr="00C64FE4">
        <w:rPr>
          <w:i/>
          <w:iCs/>
        </w:rPr>
        <w:t>Prayag</w:t>
      </w:r>
      <w:r>
        <w:t xml:space="preserve"> volt az ősi -már a Védákban is említett- neve Allahabad városának. (</w:t>
      </w:r>
      <w:r>
        <w:rPr>
          <w:i/>
        </w:rPr>
        <w:t>A ford.</w:t>
      </w:r>
      <w:r>
        <w:t>)</w:t>
      </w:r>
    </w:p>
  </w:footnote>
  <w:footnote w:id="1000">
    <w:p w14:paraId="43AD8C20" w14:textId="4BBAAFB2" w:rsidR="00101198" w:rsidRPr="00101198" w:rsidRDefault="00101198">
      <w:pPr>
        <w:pStyle w:val="Lbjegyzetszveg"/>
      </w:pPr>
      <w:r>
        <w:rPr>
          <w:rStyle w:val="Lbjegyzet-hivatkozs"/>
        </w:rPr>
        <w:footnoteRef/>
      </w:r>
      <w:r>
        <w:t xml:space="preserve"> A </w:t>
      </w:r>
      <w:r>
        <w:rPr>
          <w:i/>
          <w:iCs/>
        </w:rPr>
        <w:t xml:space="preserve">chit </w:t>
      </w:r>
      <w:r>
        <w:t>kifejezés általánosságban rövid feljegyzést, levelet</w:t>
      </w:r>
      <w:r w:rsidR="0047001A">
        <w:t>, bónt</w:t>
      </w:r>
      <w:r>
        <w:t xml:space="preserve"> vagy kötelezvényt jelent. (</w:t>
      </w:r>
      <w:r>
        <w:rPr>
          <w:i/>
        </w:rPr>
        <w:t>A ford.</w:t>
      </w:r>
      <w:r>
        <w:t>)</w:t>
      </w:r>
    </w:p>
  </w:footnote>
  <w:footnote w:id="1001">
    <w:p w14:paraId="611713C5" w14:textId="151934B1" w:rsidR="0010125D" w:rsidRPr="0010125D" w:rsidRDefault="0010125D">
      <w:pPr>
        <w:pStyle w:val="Lbjegyzetszveg"/>
      </w:pPr>
      <w:r>
        <w:rPr>
          <w:rStyle w:val="Lbjegyzet-hivatkozs"/>
        </w:rPr>
        <w:footnoteRef/>
      </w:r>
      <w:r>
        <w:t xml:space="preserve"> A „gondot” itt alighanem arra kell érteni, hogy </w:t>
      </w:r>
      <w:r w:rsidR="00830D36">
        <w:t>néha elég nehéz kibetűzni</w:t>
      </w:r>
      <w:r>
        <w:t xml:space="preserve"> Morya Mester </w:t>
      </w:r>
      <w:r w:rsidR="00830D36">
        <w:t>kéz</w:t>
      </w:r>
      <w:r>
        <w:t>írását. (</w:t>
      </w:r>
      <w:r>
        <w:rPr>
          <w:i/>
        </w:rPr>
        <w:t>A ford.</w:t>
      </w:r>
      <w:r>
        <w:t>)</w:t>
      </w:r>
    </w:p>
  </w:footnote>
  <w:footnote w:id="1002">
    <w:p w14:paraId="400393C7" w14:textId="210FD761" w:rsidR="00C95472" w:rsidRDefault="00C95472">
      <w:pPr>
        <w:pStyle w:val="Lbjegyzetszveg"/>
      </w:pPr>
      <w:r>
        <w:rPr>
          <w:rStyle w:val="Lbjegyzet-hivatkozs"/>
        </w:rPr>
        <w:footnoteRef/>
      </w:r>
      <w:r>
        <w:t xml:space="preserve"> </w:t>
      </w:r>
      <w:r w:rsidR="007C71A5">
        <w:t xml:space="preserve">Ez W. </w:t>
      </w:r>
      <w:r>
        <w:t xml:space="preserve">Shakespeare </w:t>
      </w:r>
      <w:r w:rsidRPr="007C71A5">
        <w:rPr>
          <w:i/>
          <w:iCs/>
        </w:rPr>
        <w:t>A velencei kalmár</w:t>
      </w:r>
      <w:r>
        <w:t xml:space="preserve"> c. darabjára utaló allegória. Ebben az uzsorás Shylock minden ésszerű megfontoláson túl is ragaszkodik a kölcsönzött összeg és kamat meg nem fizetése miatt </w:t>
      </w:r>
      <w:r w:rsidR="007C71A5">
        <w:t xml:space="preserve">neki </w:t>
      </w:r>
      <w:r>
        <w:t xml:space="preserve">járó </w:t>
      </w:r>
      <w:r w:rsidR="007C71A5">
        <w:t xml:space="preserve">morbid </w:t>
      </w:r>
      <w:r w:rsidR="00CA068A">
        <w:t>kárpótlás</w:t>
      </w:r>
      <w:r>
        <w:t>hoz</w:t>
      </w:r>
      <w:r w:rsidR="007C71A5">
        <w:t xml:space="preserve"> (</w:t>
      </w:r>
      <w:r w:rsidR="00C904FE">
        <w:t>t.i.</w:t>
      </w:r>
      <w:r w:rsidR="007C71A5">
        <w:t xml:space="preserve"> tetszése szerinti helyről egy fontnyi darabot kivághasson az adós Antonio húsából). (</w:t>
      </w:r>
      <w:r w:rsidR="007C71A5">
        <w:rPr>
          <w:i/>
        </w:rPr>
        <w:t>A ford.</w:t>
      </w:r>
      <w:r w:rsidR="007C71A5">
        <w:t>)</w:t>
      </w:r>
      <w:r>
        <w:t xml:space="preserve"> </w:t>
      </w:r>
    </w:p>
  </w:footnote>
  <w:footnote w:id="1003">
    <w:p w14:paraId="1385CBE7" w14:textId="0ECC7CE8" w:rsidR="00E82603" w:rsidRPr="00E82603" w:rsidRDefault="00E82603">
      <w:pPr>
        <w:pStyle w:val="Lbjegyzetszveg"/>
      </w:pPr>
      <w:r>
        <w:rPr>
          <w:rStyle w:val="Lbjegyzet-hivatkozs"/>
        </w:rPr>
        <w:footnoteRef/>
      </w:r>
      <w:r>
        <w:t xml:space="preserve"> Itt nyilvánvalóan a Társulat megalakulásától számított első hét éves ciklus lezárulása körüli időszakra céloz a </w:t>
      </w:r>
      <w:r w:rsidR="00C904FE">
        <w:t>M</w:t>
      </w:r>
      <w:r>
        <w:t>ester. (</w:t>
      </w:r>
      <w:r>
        <w:rPr>
          <w:i/>
        </w:rPr>
        <w:t>A ford.</w:t>
      </w:r>
      <w:r>
        <w:t>)</w:t>
      </w:r>
    </w:p>
  </w:footnote>
  <w:footnote w:id="1004">
    <w:p w14:paraId="76741E4F" w14:textId="6EC6B4E6" w:rsidR="001F2B41" w:rsidRPr="001F2B41" w:rsidRDefault="001F2B41">
      <w:pPr>
        <w:pStyle w:val="Lbjegyzetszveg"/>
      </w:pPr>
      <w:r>
        <w:rPr>
          <w:rStyle w:val="Lbjegyzet-hivatkozs"/>
        </w:rPr>
        <w:footnoteRef/>
      </w:r>
      <w:r>
        <w:t xml:space="preserve"> Sir John Lubbock (1834-1913) angol természettudós és bankár. </w:t>
      </w:r>
      <w:r w:rsidR="00A3178B">
        <w:t>Úgy tartják, ő</w:t>
      </w:r>
      <w:r>
        <w:t xml:space="preserve"> volt az első, aki a Paleol</w:t>
      </w:r>
      <w:r w:rsidR="00A3178B">
        <w:t>i</w:t>
      </w:r>
      <w:r>
        <w:t>tikus</w:t>
      </w:r>
      <w:r w:rsidR="00A3178B">
        <w:t>-</w:t>
      </w:r>
      <w:r>
        <w:t xml:space="preserve"> és Neol</w:t>
      </w:r>
      <w:r w:rsidR="00A3178B">
        <w:t>i</w:t>
      </w:r>
      <w:r>
        <w:t>tikus Kor kifejezéseket meghonosította a tudományban. (</w:t>
      </w:r>
      <w:r>
        <w:rPr>
          <w:i/>
        </w:rPr>
        <w:t>A ford.</w:t>
      </w:r>
      <w:r>
        <w:t>)</w:t>
      </w:r>
    </w:p>
  </w:footnote>
  <w:footnote w:id="1005">
    <w:p w14:paraId="11DAB2F3" w14:textId="7CB4F8C7" w:rsidR="001F2B41" w:rsidRPr="001F2B41" w:rsidRDefault="001F2B41">
      <w:pPr>
        <w:pStyle w:val="Lbjegyzetszveg"/>
      </w:pPr>
      <w:r>
        <w:rPr>
          <w:rStyle w:val="Lbjegyzet-hivatkozs"/>
        </w:rPr>
        <w:footnoteRef/>
      </w:r>
      <w:r>
        <w:t xml:space="preserve"> A Procyon (ejtsd:Proküon) a Kis Kutya csillagkép nekünk legfényesebb csillaga. Valójában egy kettős csilla, de szabad szemmel az éjszakai égbolton egynek látszik.  A kettős egyik tagja (Procyon A) egy élete virágában levő feh</w:t>
      </w:r>
      <w:r w:rsidR="00A3178B">
        <w:t>é</w:t>
      </w:r>
      <w:r>
        <w:t>r csillag, a másik (Procyon B) már egyelöregedett, halovány fehér törpe. (</w:t>
      </w:r>
      <w:r>
        <w:rPr>
          <w:i/>
        </w:rPr>
        <w:t>A ford.</w:t>
      </w:r>
      <w:r>
        <w:t>)</w:t>
      </w:r>
    </w:p>
  </w:footnote>
  <w:footnote w:id="1006">
    <w:p w14:paraId="6900A2BF" w14:textId="6CE6B2E9" w:rsidR="002F7707" w:rsidRPr="002F7707" w:rsidRDefault="002F7707">
      <w:pPr>
        <w:pStyle w:val="Lbjegyzetszveg"/>
      </w:pPr>
      <w:r>
        <w:rPr>
          <w:rStyle w:val="Lbjegyzet-hivatkozs"/>
        </w:rPr>
        <w:footnoteRef/>
      </w:r>
      <w:r>
        <w:t xml:space="preserve"> Az Algol a Perseus csillagkép nekünk az egyik legfényesebb, szabad szemmel is lát</w:t>
      </w:r>
      <w:r w:rsidR="008C391D">
        <w:t>ható</w:t>
      </w:r>
      <w:r>
        <w:t xml:space="preserve"> csillaga. Úgy is nevezik, hogy a Medúza feje, a Démoncsillag stb. Egyike az elsőként felfedezett kettős csillagoknak, a fényessége 2 nap 20 óra</w:t>
      </w:r>
      <w:r w:rsidR="008C391D">
        <w:t xml:space="preserve"> és</w:t>
      </w:r>
      <w:r>
        <w:t xml:space="preserve"> 49 perc periodicitással változik. (</w:t>
      </w:r>
      <w:r>
        <w:rPr>
          <w:i/>
        </w:rPr>
        <w:t>A ford.</w:t>
      </w:r>
      <w:r>
        <w:t>)</w:t>
      </w:r>
    </w:p>
  </w:footnote>
  <w:footnote w:id="1007">
    <w:p w14:paraId="30422B54" w14:textId="410074AB" w:rsidR="00827CAA" w:rsidRPr="00827CAA" w:rsidRDefault="00827CAA">
      <w:pPr>
        <w:pStyle w:val="Lbjegyzetszveg"/>
      </w:pPr>
      <w:r>
        <w:rPr>
          <w:rStyle w:val="Lbjegyzet-hivatkozs"/>
        </w:rPr>
        <w:footnoteRef/>
      </w:r>
      <w:r>
        <w:t xml:space="preserve"> A</w:t>
      </w:r>
      <w:r w:rsidRPr="005E0678">
        <w:t>z 1881-ben kiadott</w:t>
      </w:r>
      <w:r>
        <w:t xml:space="preserve"> </w:t>
      </w:r>
      <w:r w:rsidRPr="005E0678">
        <w:rPr>
          <w:i/>
          <w:iCs/>
        </w:rPr>
        <w:t xml:space="preserve">The Occult World </w:t>
      </w:r>
      <w:r w:rsidRPr="005E0678">
        <w:t>(Az okkult világ) Sinnett első könyve</w:t>
      </w:r>
      <w:r>
        <w:t xml:space="preserve"> volt</w:t>
      </w:r>
      <w:r w:rsidRPr="005E0678">
        <w:t>.</w:t>
      </w:r>
      <w:r>
        <w:t xml:space="preserve"> Bővebben róla: Lásd a </w:t>
      </w:r>
      <w:r w:rsidR="00F6192D">
        <w:fldChar w:fldCharType="begin"/>
      </w:r>
      <w:r w:rsidR="00F6192D">
        <w:instrText xml:space="preserve"> PAGEREF _Ref211870416 \h </w:instrText>
      </w:r>
      <w:r w:rsidR="00F6192D">
        <w:fldChar w:fldCharType="separate"/>
      </w:r>
      <w:r w:rsidR="00F6192D">
        <w:rPr>
          <w:noProof/>
        </w:rPr>
        <w:t>70</w:t>
      </w:r>
      <w:r w:rsidR="00F6192D">
        <w:fldChar w:fldCharType="end"/>
      </w:r>
      <w:r w:rsidR="00F6192D">
        <w:t xml:space="preserve">. </w:t>
      </w:r>
      <w:r>
        <w:t xml:space="preserve"> o. lábjegyzetét. (</w:t>
      </w:r>
      <w:r>
        <w:rPr>
          <w:i/>
        </w:rPr>
        <w:t>A ford.</w:t>
      </w:r>
      <w:r>
        <w:t>)</w:t>
      </w:r>
    </w:p>
  </w:footnote>
  <w:footnote w:id="1008">
    <w:p w14:paraId="34B29F0B" w14:textId="60F37F2A" w:rsidR="00095F99" w:rsidRPr="00095F99" w:rsidRDefault="00095F99">
      <w:pPr>
        <w:pStyle w:val="Lbjegyzetszveg"/>
      </w:pPr>
      <w:r>
        <w:rPr>
          <w:rStyle w:val="Lbjegyzet-hivatkozs"/>
        </w:rPr>
        <w:footnoteRef/>
      </w:r>
      <w:r>
        <w:t xml:space="preserve"> Ez alighanem a </w:t>
      </w:r>
      <w:r w:rsidRPr="00095F99">
        <w:rPr>
          <w:i/>
          <w:iCs/>
        </w:rPr>
        <w:t>Maha Chohan</w:t>
      </w:r>
      <w:r>
        <w:t>-ra vonatkozó utalás lehet. (</w:t>
      </w:r>
      <w:r>
        <w:rPr>
          <w:i/>
        </w:rPr>
        <w:t>A ford.</w:t>
      </w:r>
      <w:r>
        <w:t>)</w:t>
      </w:r>
    </w:p>
  </w:footnote>
  <w:footnote w:id="1009">
    <w:p w14:paraId="43864337" w14:textId="1DAE3347" w:rsidR="0091353E" w:rsidRPr="0091353E" w:rsidRDefault="0091353E">
      <w:pPr>
        <w:pStyle w:val="Lbjegyzetszveg"/>
        <w:rPr>
          <w:i/>
        </w:rPr>
      </w:pPr>
      <w:r>
        <w:rPr>
          <w:rStyle w:val="Lbjegyzet-hivatkozs"/>
        </w:rPr>
        <w:footnoteRef/>
      </w:r>
      <w:r>
        <w:t xml:space="preserve"> A </w:t>
      </w:r>
      <w:r w:rsidRPr="0091353E">
        <w:rPr>
          <w:i/>
          <w:iCs/>
        </w:rPr>
        <w:t>daemonium</w:t>
      </w:r>
      <w:r>
        <w:t xml:space="preserve"> </w:t>
      </w:r>
      <w:r w:rsidRPr="0091353E">
        <w:t>latin átirata az eredetileg görög δαίμων-nak, amit Pl</w:t>
      </w:r>
      <w:r w:rsidR="00AB389C">
        <w:t>a</w:t>
      </w:r>
      <w:r w:rsidRPr="0091353E">
        <w:t>t</w:t>
      </w:r>
      <w:r w:rsidR="00AB389C">
        <w:t>ó</w:t>
      </w:r>
      <w:r>
        <w:t>n</w:t>
      </w:r>
      <w:r w:rsidRPr="0091353E">
        <w:t xml:space="preserve"> követői általában az emberi lélekkel azonosítottak.</w:t>
      </w:r>
      <w:r>
        <w:rPr>
          <w:i/>
          <w:iCs/>
        </w:rPr>
        <w:t xml:space="preserve"> (</w:t>
      </w:r>
      <w:r>
        <w:rPr>
          <w:iCs/>
        </w:rPr>
        <w:t>A ford.</w:t>
      </w:r>
      <w:r>
        <w:rPr>
          <w:i/>
          <w:iCs/>
        </w:rPr>
        <w:t>)</w:t>
      </w:r>
    </w:p>
  </w:footnote>
  <w:footnote w:id="1010">
    <w:p w14:paraId="6B368F25" w14:textId="68FB9969" w:rsidR="00F127CD" w:rsidRPr="00F127CD" w:rsidRDefault="00F127CD">
      <w:pPr>
        <w:pStyle w:val="Lbjegyzetszveg"/>
      </w:pPr>
      <w:r>
        <w:rPr>
          <w:rStyle w:val="Lbjegyzet-hivatkozs"/>
        </w:rPr>
        <w:footnoteRef/>
      </w:r>
      <w:r>
        <w:t xml:space="preserve"> Az eredeti angol átiratban itt a „gifts” szó szerepel. Ebben a szövegkörnyezetben ez jelenthet olyan abnormális képességeket is, amiket a jóga filozófia </w:t>
      </w:r>
      <w:r>
        <w:rPr>
          <w:i/>
          <w:iCs/>
        </w:rPr>
        <w:t>siddhi-knek</w:t>
      </w:r>
      <w:r>
        <w:t xml:space="preserve"> nevez. Bővebben ezekről: lásd a</w:t>
      </w:r>
      <w:r w:rsidR="00AB389C">
        <w:t xml:space="preserve"> </w:t>
      </w:r>
      <w:r w:rsidR="00AB389C">
        <w:fldChar w:fldCharType="begin"/>
      </w:r>
      <w:r w:rsidR="00AB389C">
        <w:instrText xml:space="preserve"> PAGEREF _Ref211860241 \h </w:instrText>
      </w:r>
      <w:r w:rsidR="00AB389C">
        <w:fldChar w:fldCharType="separate"/>
      </w:r>
      <w:r w:rsidR="00AB389C">
        <w:rPr>
          <w:noProof/>
        </w:rPr>
        <w:t>86</w:t>
      </w:r>
      <w:r w:rsidR="00AB389C">
        <w:fldChar w:fldCharType="end"/>
      </w:r>
      <w:r w:rsidR="00AB389C" w:rsidRPr="005E0678">
        <w:t>.</w:t>
      </w:r>
      <w:r>
        <w:t xml:space="preserve"> o. lábjegyzetét. (</w:t>
      </w:r>
      <w:r>
        <w:rPr>
          <w:i/>
        </w:rPr>
        <w:t>A ford.</w:t>
      </w:r>
      <w:r>
        <w:t>)</w:t>
      </w:r>
    </w:p>
  </w:footnote>
  <w:footnote w:id="1011">
    <w:p w14:paraId="09BC1EF8" w14:textId="0AA3A54E" w:rsidR="00857C9F" w:rsidRPr="00A33E0A" w:rsidRDefault="00857C9F">
      <w:pPr>
        <w:pStyle w:val="Lbjegyzetszveg"/>
      </w:pPr>
      <w:r>
        <w:rPr>
          <w:rStyle w:val="Lbjegyzet-hivatkozs"/>
        </w:rPr>
        <w:footnoteRef/>
      </w:r>
      <w:r>
        <w:t xml:space="preserve"> Az eredeti </w:t>
      </w:r>
      <w:r w:rsidR="00A33E0A">
        <w:t xml:space="preserve">angol </w:t>
      </w:r>
      <w:r>
        <w:t>átiratban itt a „lucidity” szó szerepel, ami ebben a szövegkörnyezetben többféle jelentéssel bír, és ne</w:t>
      </w:r>
      <w:r w:rsidR="00A33E0A">
        <w:t>m lehet</w:t>
      </w:r>
      <w:r>
        <w:t xml:space="preserve"> 1-2 magyar szóval visszaadni. Itt alighanem nem csak</w:t>
      </w:r>
      <w:r w:rsidR="00A33E0A">
        <w:t xml:space="preserve"> - vagy talán nem is annyira - az</w:t>
      </w:r>
      <w:r>
        <w:t xml:space="preserve"> éle</w:t>
      </w:r>
      <w:r w:rsidR="00A33E0A">
        <w:t>s</w:t>
      </w:r>
      <w:r>
        <w:t xml:space="preserve"> elméről van szó, hanem </w:t>
      </w:r>
      <w:r w:rsidR="00A33E0A">
        <w:t>i</w:t>
      </w:r>
      <w:r>
        <w:t>nkább az elmében a tiszta</w:t>
      </w:r>
      <w:r w:rsidR="00A33E0A">
        <w:t>, részletes</w:t>
      </w:r>
      <w:r>
        <w:t xml:space="preserve"> mentális képek megalkotásának és </w:t>
      </w:r>
      <w:r w:rsidR="00A33E0A">
        <w:t xml:space="preserve">azok </w:t>
      </w:r>
      <w:r>
        <w:t xml:space="preserve">fenntartásának képességéről. </w:t>
      </w:r>
      <w:r w:rsidR="00A33E0A">
        <w:t>(</w:t>
      </w:r>
      <w:r w:rsidR="00A33E0A">
        <w:rPr>
          <w:i/>
        </w:rPr>
        <w:t>A ford.</w:t>
      </w:r>
      <w:r w:rsidR="00A33E0A">
        <w:t>)</w:t>
      </w:r>
    </w:p>
  </w:footnote>
  <w:footnote w:id="1012">
    <w:p w14:paraId="5F18A871" w14:textId="07B009C2" w:rsidR="002F50E2" w:rsidRPr="001F4102" w:rsidRDefault="002F50E2" w:rsidP="001F4102">
      <w:pPr>
        <w:pStyle w:val="Lbjegyzetszveg"/>
      </w:pPr>
      <w:r>
        <w:rPr>
          <w:rStyle w:val="Lbjegyzet-hivatkozs"/>
        </w:rPr>
        <w:footnoteRef/>
      </w:r>
      <w:r>
        <w:t xml:space="preserve"> Ez az utalás alighanem Luke Burke-re vonatkozik, aki angol antropológus és a</w:t>
      </w:r>
      <w:r w:rsidR="001F4102">
        <w:t xml:space="preserve">z </w:t>
      </w:r>
      <w:r w:rsidR="00AB389C">
        <w:t>első londoni</w:t>
      </w:r>
      <w:r w:rsidR="001F4102">
        <w:t xml:space="preserve"> </w:t>
      </w:r>
      <w:r w:rsidR="00AB389C" w:rsidRPr="00AB389C">
        <w:rPr>
          <w:i/>
          <w:iCs/>
        </w:rPr>
        <w:t>Anthropological Society</w:t>
      </w:r>
      <w:r w:rsidR="00AB389C">
        <w:t xml:space="preserve"> (Antropologiai</w:t>
      </w:r>
      <w:r w:rsidR="001F4102">
        <w:t xml:space="preserve"> Társaság</w:t>
      </w:r>
      <w:r w:rsidR="00AB389C">
        <w:t>)</w:t>
      </w:r>
      <w:r w:rsidR="001F4102">
        <w:t xml:space="preserve"> alapítója</w:t>
      </w:r>
      <w:r w:rsidR="00AB389C">
        <w:t xml:space="preserve">, továbbá az akkori </w:t>
      </w:r>
      <w:r w:rsidR="00AB389C" w:rsidRPr="00AB389C">
        <w:rPr>
          <w:i/>
          <w:iCs/>
        </w:rPr>
        <w:t>Enthnological Journal</w:t>
      </w:r>
      <w:r w:rsidR="00AB389C">
        <w:t xml:space="preserve"> kiadója</w:t>
      </w:r>
      <w:r w:rsidR="001F4102">
        <w:t xml:space="preserve"> volt. (</w:t>
      </w:r>
      <w:r w:rsidR="001F4102">
        <w:rPr>
          <w:i/>
        </w:rPr>
        <w:t>A ford.</w:t>
      </w:r>
      <w:r w:rsidR="001F4102">
        <w:t>)</w:t>
      </w:r>
    </w:p>
  </w:footnote>
  <w:footnote w:id="1013">
    <w:p w14:paraId="26743D6B" w14:textId="74EB4EF0" w:rsidR="00A9150A" w:rsidRPr="00A9150A" w:rsidRDefault="00A9150A">
      <w:pPr>
        <w:pStyle w:val="Lbjegyzetszveg"/>
      </w:pPr>
      <w:r>
        <w:rPr>
          <w:rStyle w:val="Lbjegyzet-hivatkozs"/>
        </w:rPr>
        <w:footnoteRef/>
      </w:r>
      <w:r>
        <w:t xml:space="preserve"> Damodar Mavalankar avagy a Maratha-fiú, K.H. Mester tanítványa volt. Bővebben róla lásd a</w:t>
      </w:r>
      <w:r w:rsidR="00AB389C">
        <w:t>z</w:t>
      </w:r>
      <w:r>
        <w:t xml:space="preserve"> </w:t>
      </w:r>
      <w:bookmarkStart w:id="405" w:name="_Hlk227429967"/>
      <w:r w:rsidR="00AB389C">
        <w:fldChar w:fldCharType="begin"/>
      </w:r>
      <w:r w:rsidR="00AB389C">
        <w:instrText xml:space="preserve"> PAGEREF _Ref214701327 \h </w:instrText>
      </w:r>
      <w:r w:rsidR="00AB389C">
        <w:fldChar w:fldCharType="separate"/>
      </w:r>
      <w:r w:rsidR="00AB389C">
        <w:rPr>
          <w:noProof/>
        </w:rPr>
        <w:t>55</w:t>
      </w:r>
      <w:r w:rsidR="00AB389C">
        <w:fldChar w:fldCharType="end"/>
      </w:r>
      <w:r>
        <w:t xml:space="preserve">. </w:t>
      </w:r>
      <w:bookmarkEnd w:id="405"/>
      <w:r>
        <w:t>o. lábjegyzetét. (</w:t>
      </w:r>
      <w:r>
        <w:rPr>
          <w:i/>
        </w:rPr>
        <w:t>A ford.</w:t>
      </w:r>
      <w:r>
        <w:t>)</w:t>
      </w:r>
    </w:p>
  </w:footnote>
  <w:footnote w:id="1014">
    <w:p w14:paraId="03EE45EF" w14:textId="50A9EBFD" w:rsidR="007F67DB" w:rsidRPr="007F67DB" w:rsidRDefault="007F67DB">
      <w:pPr>
        <w:pStyle w:val="Lbjegyzetszveg"/>
      </w:pPr>
      <w:r>
        <w:rPr>
          <w:rStyle w:val="Lbjegyzet-hivatkozs"/>
        </w:rPr>
        <w:footnoteRef/>
      </w:r>
      <w:r>
        <w:t xml:space="preserve"> Ez nyilvánvaló elírás, és Koot Hoomi-ra utal. (</w:t>
      </w:r>
      <w:r>
        <w:rPr>
          <w:i/>
        </w:rPr>
        <w:t>A ford.</w:t>
      </w:r>
      <w:r>
        <w:t>)</w:t>
      </w:r>
    </w:p>
  </w:footnote>
  <w:footnote w:id="1015">
    <w:p w14:paraId="6074D708" w14:textId="2CF41107" w:rsidR="004C5489" w:rsidRPr="004C5489" w:rsidRDefault="004C5489">
      <w:pPr>
        <w:pStyle w:val="Lbjegyzetszveg"/>
      </w:pPr>
      <w:r>
        <w:rPr>
          <w:rStyle w:val="Lbjegyzet-hivatkozs"/>
        </w:rPr>
        <w:footnoteRef/>
      </w:r>
      <w:r>
        <w:t xml:space="preserve">  </w:t>
      </w:r>
      <w:r w:rsidRPr="005E0678">
        <w:t>Tallapragada Subba Row Garu</w:t>
      </w:r>
      <w:r>
        <w:t>,</w:t>
      </w:r>
      <w:r w:rsidRPr="005E0678">
        <w:t xml:space="preserve"> az advaita vedanta filozófia megkérdőjelezhetetlen szaktekintély</w:t>
      </w:r>
      <w:r>
        <w:t>e</w:t>
      </w:r>
      <w:r w:rsidRPr="005E0678">
        <w:t xml:space="preserve"> és misztikus</w:t>
      </w:r>
      <w:r w:rsidR="000E47AE">
        <w:t>, valamint Morya Mester tanítványa</w:t>
      </w:r>
      <w:r w:rsidRPr="005E0678">
        <w:t xml:space="preserve"> volt. </w:t>
      </w:r>
      <w:r>
        <w:t xml:space="preserve">Bővebben lásd róla a </w:t>
      </w:r>
      <w:r>
        <w:fldChar w:fldCharType="begin"/>
      </w:r>
      <w:r>
        <w:instrText xml:space="preserve"> PAGEREF _Ref211863224 \h </w:instrText>
      </w:r>
      <w:r>
        <w:fldChar w:fldCharType="separate"/>
      </w:r>
      <w:r>
        <w:rPr>
          <w:noProof/>
        </w:rPr>
        <w:t>91</w:t>
      </w:r>
      <w:r>
        <w:fldChar w:fldCharType="end"/>
      </w:r>
      <w:r w:rsidRPr="005E0678">
        <w:t>.</w:t>
      </w:r>
      <w:r>
        <w:t xml:space="preserve"> oldali lábjegyzetét. (</w:t>
      </w:r>
      <w:r>
        <w:rPr>
          <w:i/>
        </w:rPr>
        <w:t>A ford.</w:t>
      </w:r>
      <w:r>
        <w:t>)</w:t>
      </w:r>
    </w:p>
  </w:footnote>
  <w:footnote w:id="1016">
    <w:p w14:paraId="4DB644D3" w14:textId="291296B7" w:rsidR="00546036" w:rsidRPr="00546036" w:rsidRDefault="00546036">
      <w:pPr>
        <w:pStyle w:val="Lbjegyzetszveg"/>
      </w:pPr>
      <w:r>
        <w:rPr>
          <w:rStyle w:val="Lbjegyzet-hivatkozs"/>
        </w:rPr>
        <w:footnoteRef/>
      </w:r>
      <w:r>
        <w:t xml:space="preserve"> Coconada (mai nevén Kakinada) a kelet-indiai Andhra Pradesh állam óceán-parti kikötővárosa. (</w:t>
      </w:r>
      <w:r>
        <w:rPr>
          <w:i/>
        </w:rPr>
        <w:t>A ford.</w:t>
      </w:r>
      <w:r>
        <w:t>)</w:t>
      </w:r>
    </w:p>
  </w:footnote>
  <w:footnote w:id="1017">
    <w:p w14:paraId="5B361A42" w14:textId="64E03110" w:rsidR="00657CD6" w:rsidRDefault="00657CD6" w:rsidP="00657CD6">
      <w:pPr>
        <w:pStyle w:val="Lbjegyzetszveg"/>
      </w:pPr>
      <w:r>
        <w:rPr>
          <w:rStyle w:val="Lbjegyzet-hivatkozs"/>
        </w:rPr>
        <w:footnoteRef/>
      </w:r>
      <w:r>
        <w:t xml:space="preserve"> T</w:t>
      </w:r>
      <w:r w:rsidR="00025567">
        <w:t>.</w:t>
      </w:r>
      <w:r>
        <w:t xml:space="preserve"> Subba Row. Bővebben róla </w:t>
      </w:r>
      <w:r w:rsidRPr="005E0678">
        <w:t xml:space="preserve">lásd a </w:t>
      </w:r>
      <w:r w:rsidR="005577C6">
        <w:fldChar w:fldCharType="begin"/>
      </w:r>
      <w:r w:rsidR="005577C6">
        <w:instrText xml:space="preserve"> PAGEREF _Ref211863224 \h </w:instrText>
      </w:r>
      <w:r w:rsidR="005577C6">
        <w:fldChar w:fldCharType="separate"/>
      </w:r>
      <w:r w:rsidR="005577C6">
        <w:rPr>
          <w:noProof/>
        </w:rPr>
        <w:t>91</w:t>
      </w:r>
      <w:r w:rsidR="005577C6">
        <w:fldChar w:fldCharType="end"/>
      </w:r>
      <w:r w:rsidR="005577C6" w:rsidRPr="005E0678">
        <w:t xml:space="preserve">. </w:t>
      </w:r>
      <w:r w:rsidRPr="005E0678">
        <w:t>o</w:t>
      </w:r>
      <w:r w:rsidR="00025567">
        <w:t>.</w:t>
      </w:r>
      <w:r>
        <w:t xml:space="preserve"> </w:t>
      </w:r>
      <w:r w:rsidRPr="005E0678">
        <w:t>lábjegyzet</w:t>
      </w:r>
      <w:r>
        <w:t>é</w:t>
      </w:r>
      <w:r w:rsidRPr="005E0678">
        <w:t>t. (</w:t>
      </w:r>
      <w:r w:rsidRPr="005E0678">
        <w:rPr>
          <w:i/>
        </w:rPr>
        <w:t>A ford.</w:t>
      </w:r>
      <w:r w:rsidRPr="005E0678">
        <w:t>)</w:t>
      </w:r>
    </w:p>
  </w:footnote>
  <w:footnote w:id="1018">
    <w:p w14:paraId="751B02A2" w14:textId="1DE4957E" w:rsidR="00657CD6" w:rsidRPr="00657CD6" w:rsidRDefault="00657CD6">
      <w:pPr>
        <w:pStyle w:val="Lbjegyzetszveg"/>
      </w:pPr>
      <w:r>
        <w:rPr>
          <w:rStyle w:val="Lbjegyzet-hivatkozs"/>
        </w:rPr>
        <w:footnoteRef/>
      </w:r>
      <w:r>
        <w:t xml:space="preserve"> A levél folytatása a </w:t>
      </w:r>
      <w:r w:rsidR="00C43462">
        <w:fldChar w:fldCharType="begin"/>
      </w:r>
      <w:r w:rsidR="00C43462">
        <w:instrText xml:space="preserve"> REF _Ref220946959 \h </w:instrText>
      </w:r>
      <w:r w:rsidR="00C43462">
        <w:fldChar w:fldCharType="separate"/>
      </w:r>
      <w:r w:rsidR="00F306D5" w:rsidRPr="00E16B80">
        <w:t>LXXVI. Levél</w:t>
      </w:r>
      <w:r w:rsidR="00C43462">
        <w:fldChar w:fldCharType="end"/>
      </w:r>
      <w:r w:rsidR="00ED5BAC">
        <w:t xml:space="preserve">ben </w:t>
      </w:r>
      <w:r>
        <w:t>található. (</w:t>
      </w:r>
      <w:r>
        <w:rPr>
          <w:i/>
        </w:rPr>
        <w:t>A ford.</w:t>
      </w:r>
      <w:r>
        <w:t>)</w:t>
      </w:r>
    </w:p>
  </w:footnote>
  <w:footnote w:id="1019">
    <w:p w14:paraId="4F6F721C" w14:textId="7077F7F0" w:rsidR="00DF5B9C" w:rsidRPr="00DF5B9C" w:rsidRDefault="00DF5B9C">
      <w:pPr>
        <w:pStyle w:val="Lbjegyzetszveg"/>
      </w:pPr>
      <w:r>
        <w:rPr>
          <w:rStyle w:val="Lbjegyzet-hivatkozs"/>
        </w:rPr>
        <w:footnoteRef/>
      </w:r>
      <w:r>
        <w:t xml:space="preserve"> Olcott egy alkalommal - megfeledkezve az angol társasági illemről – a londoni társasági körök számára igen szokatlan (illetlen?), lenge, ázsiai ruházatban jelent meg a vendégek között, amivel nagyon megbotránkoztatta az alkalmon megjelenteket. (</w:t>
      </w:r>
      <w:r>
        <w:rPr>
          <w:i/>
        </w:rPr>
        <w:t>A ford.</w:t>
      </w:r>
      <w:r>
        <w:t>)</w:t>
      </w:r>
    </w:p>
  </w:footnote>
  <w:footnote w:id="1020">
    <w:p w14:paraId="08945667" w14:textId="27227D64" w:rsidR="00FD0251" w:rsidRPr="00B8154E" w:rsidRDefault="00FD0251">
      <w:pPr>
        <w:pStyle w:val="Lbjegyzetszveg"/>
      </w:pPr>
      <w:r>
        <w:rPr>
          <w:rStyle w:val="Lbjegyzet-hivatkozs"/>
        </w:rPr>
        <w:footnoteRef/>
      </w:r>
      <w:r>
        <w:t xml:space="preserve"> 1884. júliusában már elérték a</w:t>
      </w:r>
      <w:r w:rsidR="00442091">
        <w:t>z Adyarból indult</w:t>
      </w:r>
      <w:r>
        <w:t xml:space="preserve"> Coulomb botrány hullámai Angliát is, és a </w:t>
      </w:r>
      <w:r w:rsidRPr="00442091">
        <w:rPr>
          <w:i/>
          <w:iCs/>
        </w:rPr>
        <w:t>Society for Psychical Research</w:t>
      </w:r>
      <w:r w:rsidR="00442091">
        <w:t xml:space="preserve"> (S.P.R.)</w:t>
      </w:r>
      <w:r>
        <w:t xml:space="preserve"> már érdeklődni kezdett az ügy iránt. Az Alapítók jó személyes és társasági kapcsolatokat ápoltak az S.P.R. tagjaival is, és Olcott végül ráállt, hogy vizsgálóik előtt megjelenve </w:t>
      </w:r>
      <w:r w:rsidR="00442091">
        <w:t xml:space="preserve">hivatalosan is </w:t>
      </w:r>
      <w:r>
        <w:t xml:space="preserve">válaszoljon a kérdéseikre. Így is tett, azonban ennek során tett néhány olyan kijelentést, ami az akkoriak szerint „tudománytalannak” minősült, és </w:t>
      </w:r>
      <w:r w:rsidR="00B8154E">
        <w:t xml:space="preserve">a személyes kapcsolattartásuk miatt </w:t>
      </w:r>
      <w:r>
        <w:t>igen kényelmetlen helyzetbe hozta ezzel a vizsgálókat</w:t>
      </w:r>
      <w:r w:rsidR="00B8154E">
        <w:t>. Ennek lett a következménye az, hogy az S.P.R. egy újabb, az Alapítókkal személyes viszony</w:t>
      </w:r>
      <w:r w:rsidR="00442091">
        <w:t>ban nem álló</w:t>
      </w:r>
      <w:r w:rsidR="00B8154E">
        <w:t xml:space="preserve"> amerikai vizsgálót</w:t>
      </w:r>
      <w:r w:rsidR="00442091">
        <w:t>, Richard Hodgsont</w:t>
      </w:r>
      <w:r w:rsidR="00B8154E">
        <w:t xml:space="preserve"> küld</w:t>
      </w:r>
      <w:r w:rsidR="00442091">
        <w:t>te</w:t>
      </w:r>
      <w:r w:rsidR="00B8154E">
        <w:t xml:space="preserve"> Adyarba a Coulomb ügyben felmerült kételyek tisztázására. (</w:t>
      </w:r>
      <w:r w:rsidR="00B8154E">
        <w:rPr>
          <w:i/>
        </w:rPr>
        <w:t>A ford.</w:t>
      </w:r>
      <w:r w:rsidR="00B8154E">
        <w:t>)</w:t>
      </w:r>
    </w:p>
  </w:footnote>
  <w:footnote w:id="1021">
    <w:p w14:paraId="485A3C1F" w14:textId="4F9E46AF" w:rsidR="000C73C2" w:rsidRPr="006E6E8B" w:rsidRDefault="000C73C2">
      <w:pPr>
        <w:pStyle w:val="Lbjegyzetszveg"/>
      </w:pPr>
      <w:r>
        <w:rPr>
          <w:rStyle w:val="Lbjegyzet-hivatkozs"/>
        </w:rPr>
        <w:footnoteRef/>
      </w:r>
      <w:r>
        <w:t xml:space="preserve"> Saharampur egy város India északi csücskében, a </w:t>
      </w:r>
      <w:r w:rsidR="006E6E8B">
        <w:t>határhoz közel. (</w:t>
      </w:r>
      <w:r w:rsidR="006E6E8B">
        <w:rPr>
          <w:i/>
        </w:rPr>
        <w:t>A ford.</w:t>
      </w:r>
      <w:r w:rsidR="006E6E8B">
        <w:t>)</w:t>
      </w:r>
    </w:p>
  </w:footnote>
  <w:footnote w:id="1022">
    <w:p w14:paraId="23401F93" w14:textId="310693D9" w:rsidR="003112E2" w:rsidRPr="003112E2" w:rsidRDefault="003112E2">
      <w:pPr>
        <w:pStyle w:val="Lbjegyzetszveg"/>
      </w:pPr>
      <w:r>
        <w:rPr>
          <w:rStyle w:val="Lbjegyzet-hivatkozs"/>
        </w:rPr>
        <w:footnoteRef/>
      </w:r>
      <w:r>
        <w:t xml:space="preserve"> Lásd: </w:t>
      </w:r>
      <w:r>
        <w:fldChar w:fldCharType="begin"/>
      </w:r>
      <w:r>
        <w:instrText xml:space="preserve"> REF _Ref224150980 \h </w:instrText>
      </w:r>
      <w:r>
        <w:fldChar w:fldCharType="separate"/>
      </w:r>
      <w:r w:rsidR="00F306D5" w:rsidRPr="00E16B80">
        <w:t>XXXVI. Levél</w:t>
      </w:r>
      <w:r>
        <w:fldChar w:fldCharType="end"/>
      </w:r>
      <w:r>
        <w:t>. (</w:t>
      </w:r>
      <w:r>
        <w:rPr>
          <w:i/>
        </w:rPr>
        <w:t>A ford.</w:t>
      </w:r>
      <w:r>
        <w:t>)</w:t>
      </w:r>
    </w:p>
  </w:footnote>
  <w:footnote w:id="1023">
    <w:p w14:paraId="5EF09033" w14:textId="4BCE9F2E" w:rsidR="006E6E8B" w:rsidRPr="006E6E8B" w:rsidRDefault="006E6E8B">
      <w:pPr>
        <w:pStyle w:val="Lbjegyzetszveg"/>
      </w:pPr>
      <w:r>
        <w:rPr>
          <w:rStyle w:val="Lbjegyzet-hivatkozs"/>
        </w:rPr>
        <w:footnoteRef/>
      </w:r>
      <w:r>
        <w:t xml:space="preserve"> „Adityarum B.” feltehetően az allahabadi teozófus csoport egy tagja lehetett. (</w:t>
      </w:r>
      <w:r>
        <w:rPr>
          <w:i/>
        </w:rPr>
        <w:t>A ford.</w:t>
      </w:r>
      <w:r>
        <w:t>)</w:t>
      </w:r>
    </w:p>
  </w:footnote>
  <w:footnote w:id="1024">
    <w:p w14:paraId="1262E322" w14:textId="2E6FF1F6" w:rsidR="006E6E8B" w:rsidRPr="006E6E8B" w:rsidRDefault="006E6E8B">
      <w:pPr>
        <w:pStyle w:val="Lbjegyzetszveg"/>
      </w:pPr>
      <w:r>
        <w:rPr>
          <w:rStyle w:val="Lbjegyzet-hivatkozs"/>
        </w:rPr>
        <w:footnoteRef/>
      </w:r>
      <w:r>
        <w:t xml:space="preserve"> „Benemadhab” a </w:t>
      </w:r>
      <w:r w:rsidRPr="006E6E8B">
        <w:rPr>
          <w:i/>
          <w:iCs/>
        </w:rPr>
        <w:t>Prayag Theosophical Society</w:t>
      </w:r>
      <w:r>
        <w:rPr>
          <w:i/>
          <w:iCs/>
        </w:rPr>
        <w:t xml:space="preserve">, </w:t>
      </w:r>
      <w:r>
        <w:t>azaz az allahabadi teozófus csoport elnöke</w:t>
      </w:r>
      <w:r>
        <w:rPr>
          <w:i/>
          <w:iCs/>
        </w:rPr>
        <w:t xml:space="preserve">, </w:t>
      </w:r>
      <w:r w:rsidRPr="006E6E8B">
        <w:t>Benee Madhab Bhattachārya</w:t>
      </w:r>
      <w:r>
        <w:t xml:space="preserve"> volt. (</w:t>
      </w:r>
      <w:r>
        <w:rPr>
          <w:i/>
        </w:rPr>
        <w:t>A ford.</w:t>
      </w:r>
      <w:r>
        <w:t>)</w:t>
      </w:r>
    </w:p>
  </w:footnote>
  <w:footnote w:id="1025">
    <w:p w14:paraId="3F157102" w14:textId="74B10B4B" w:rsidR="00C0272D" w:rsidRPr="00C0272D" w:rsidRDefault="00C0272D">
      <w:pPr>
        <w:pStyle w:val="Lbjegyzetszveg"/>
      </w:pPr>
      <w:r>
        <w:rPr>
          <w:rStyle w:val="Lbjegyzet-hivatkozs"/>
        </w:rPr>
        <w:footnoteRef/>
      </w:r>
      <w:r>
        <w:t xml:space="preserve"> Ez a Társulat egy korai felépítési elképzelésére való utalás, amelyben egyes szervezeti egységekben csak tanítványok lehettek tagok. </w:t>
      </w:r>
      <w:r w:rsidR="002F3DCC">
        <w:t xml:space="preserve">Vagyis a Mester itt azt mondja, senkinek nem </w:t>
      </w:r>
      <w:r w:rsidR="002F3DCC" w:rsidRPr="002F3DCC">
        <w:rPr>
          <w:i/>
          <w:iCs/>
        </w:rPr>
        <w:t>kötelező</w:t>
      </w:r>
      <w:r w:rsidR="002F3DCC">
        <w:t xml:space="preserve"> tanítvánnyá válnia. </w:t>
      </w:r>
      <w:r>
        <w:t>(</w:t>
      </w:r>
      <w:r>
        <w:rPr>
          <w:i/>
        </w:rPr>
        <w:t>A ford.</w:t>
      </w:r>
      <w:r>
        <w:t>)</w:t>
      </w:r>
    </w:p>
  </w:footnote>
  <w:footnote w:id="1026">
    <w:p w14:paraId="22383376" w14:textId="7B8C060C" w:rsidR="00C64D4A" w:rsidRPr="00C64D4A" w:rsidRDefault="00C64D4A">
      <w:pPr>
        <w:pStyle w:val="Lbjegyzetszveg"/>
        <w:rPr>
          <w:i/>
        </w:rPr>
      </w:pPr>
      <w:r>
        <w:rPr>
          <w:rStyle w:val="Lbjegyzet-hivatkozs"/>
        </w:rPr>
        <w:footnoteRef/>
      </w:r>
      <w:r>
        <w:t xml:space="preserve"> A </w:t>
      </w:r>
      <w:r w:rsidRPr="00C64D4A">
        <w:rPr>
          <w:i/>
          <w:iCs/>
        </w:rPr>
        <w:t>Sang-gya</w:t>
      </w:r>
      <w:r w:rsidR="00835121">
        <w:rPr>
          <w:i/>
          <w:iCs/>
        </w:rPr>
        <w:t>s</w:t>
      </w:r>
      <w:r>
        <w:t xml:space="preserve"> a </w:t>
      </w:r>
      <w:r w:rsidRPr="00C64D4A">
        <w:rPr>
          <w:i/>
          <w:iCs/>
        </w:rPr>
        <w:t>Buddha</w:t>
      </w:r>
      <w:r>
        <w:rPr>
          <w:i/>
          <w:iCs/>
        </w:rPr>
        <w:t xml:space="preserve"> </w:t>
      </w:r>
      <w:r>
        <w:t>kifejezés</w:t>
      </w:r>
      <w:r w:rsidRPr="00C64D4A">
        <w:t xml:space="preserve"> tibeti nyelvű megfelelője</w:t>
      </w:r>
      <w:r>
        <w:rPr>
          <w:i/>
          <w:iCs/>
        </w:rPr>
        <w:t>. (</w:t>
      </w:r>
      <w:r>
        <w:rPr>
          <w:iCs/>
        </w:rPr>
        <w:t>A ford.</w:t>
      </w:r>
      <w:r>
        <w:rPr>
          <w:i/>
          <w:iCs/>
        </w:rPr>
        <w:t>)</w:t>
      </w:r>
    </w:p>
  </w:footnote>
  <w:footnote w:id="1027">
    <w:p w14:paraId="1CE53F05" w14:textId="5CB11476" w:rsidR="00C64D4A" w:rsidRPr="00C64D4A" w:rsidRDefault="00C64D4A">
      <w:pPr>
        <w:pStyle w:val="Lbjegyzetszveg"/>
      </w:pPr>
      <w:r>
        <w:rPr>
          <w:rStyle w:val="Lbjegyzet-hivatkozs"/>
        </w:rPr>
        <w:footnoteRef/>
      </w:r>
      <w:r>
        <w:t xml:space="preserve"> A </w:t>
      </w:r>
      <w:r w:rsidRPr="00835121">
        <w:rPr>
          <w:i/>
          <w:iCs/>
        </w:rPr>
        <w:t>Shaster</w:t>
      </w:r>
      <w:r>
        <w:t xml:space="preserve"> hindu vallásos értekezések összefoglaló neve, amik az ősi Védák jelentéseit magyarázzák. (</w:t>
      </w:r>
      <w:r>
        <w:rPr>
          <w:i/>
        </w:rPr>
        <w:t>A ford.</w:t>
      </w:r>
      <w:r>
        <w:t>)</w:t>
      </w:r>
    </w:p>
  </w:footnote>
  <w:footnote w:id="1028">
    <w:p w14:paraId="4A0F8417" w14:textId="376BAFDF" w:rsidR="00620125" w:rsidRPr="00620125" w:rsidRDefault="00620125">
      <w:pPr>
        <w:pStyle w:val="Lbjegyzetszveg"/>
      </w:pPr>
      <w:r>
        <w:rPr>
          <w:rStyle w:val="Lbjegyzet-hivatkozs"/>
        </w:rPr>
        <w:footnoteRef/>
      </w:r>
      <w:r>
        <w:t xml:space="preserve"> A </w:t>
      </w:r>
      <w:r>
        <w:rPr>
          <w:i/>
          <w:iCs/>
        </w:rPr>
        <w:t>sannyasi-</w:t>
      </w:r>
      <w:r>
        <w:t>k olyan emberek, akik feladták a világi célok elérésére irányuló minden törekvésüket, és egész életüket spirituális célok szolgálatának szentelik. (</w:t>
      </w:r>
      <w:r>
        <w:rPr>
          <w:i/>
        </w:rPr>
        <w:t>A ford.</w:t>
      </w:r>
      <w:r>
        <w:t>)</w:t>
      </w:r>
    </w:p>
  </w:footnote>
  <w:footnote w:id="1029">
    <w:p w14:paraId="6E43B2D2" w14:textId="515C3B67" w:rsidR="00620125" w:rsidRPr="00620125" w:rsidRDefault="00620125">
      <w:pPr>
        <w:pStyle w:val="Lbjegyzetszveg"/>
      </w:pPr>
      <w:r>
        <w:rPr>
          <w:rStyle w:val="Lbjegyzet-hivatkozs"/>
        </w:rPr>
        <w:footnoteRef/>
      </w:r>
      <w:r>
        <w:t xml:space="preserve"> A </w:t>
      </w:r>
      <w:r w:rsidRPr="00620125">
        <w:rPr>
          <w:i/>
          <w:iCs/>
        </w:rPr>
        <w:t>Saddhu</w:t>
      </w:r>
      <w:r>
        <w:t>-k kb. olyan, aszkéta életmódot követő emberek, akik tartós meditatív állapotban a teljes megvilágosodás elérésére törekszenek. (</w:t>
      </w:r>
      <w:r>
        <w:rPr>
          <w:i/>
        </w:rPr>
        <w:t>A ford.</w:t>
      </w:r>
      <w:r>
        <w:t>)</w:t>
      </w:r>
    </w:p>
  </w:footnote>
  <w:footnote w:id="1030">
    <w:p w14:paraId="0EEA68BC" w14:textId="77777777" w:rsidR="00F947C7" w:rsidRPr="00835121" w:rsidRDefault="00F947C7" w:rsidP="00F947C7">
      <w:pPr>
        <w:pStyle w:val="Lbjegyzetszveg"/>
        <w:rPr>
          <w:iCs/>
        </w:rPr>
      </w:pPr>
      <w:r>
        <w:rPr>
          <w:rStyle w:val="Lbjegyzet-hivatkozs"/>
        </w:rPr>
        <w:footnoteRef/>
      </w:r>
      <w:r>
        <w:t xml:space="preserve"> A </w:t>
      </w:r>
      <w:r>
        <w:rPr>
          <w:i/>
          <w:iCs/>
        </w:rPr>
        <w:t xml:space="preserve">Nastika </w:t>
      </w:r>
      <w:r w:rsidRPr="00835121">
        <w:t xml:space="preserve">szanszkrit kifejezés, </w:t>
      </w:r>
      <w:r>
        <w:t>amit általában „hitetlennek” vagy „nem vallásosnak” fordítanak. (</w:t>
      </w:r>
      <w:r>
        <w:rPr>
          <w:i/>
        </w:rPr>
        <w:t>A ford.</w:t>
      </w:r>
      <w:r>
        <w:t>)</w:t>
      </w:r>
    </w:p>
  </w:footnote>
  <w:footnote w:id="1031">
    <w:p w14:paraId="06485150" w14:textId="11BF94DD" w:rsidR="0074280F" w:rsidRDefault="0074280F">
      <w:pPr>
        <w:pStyle w:val="Lbjegyzetszveg"/>
      </w:pPr>
      <w:r>
        <w:rPr>
          <w:rStyle w:val="Lbjegyzet-hivatkozs"/>
        </w:rPr>
        <w:footnoteRef/>
      </w:r>
      <w:r>
        <w:t xml:space="preserve"> A </w:t>
      </w:r>
      <w:r w:rsidRPr="0074280F">
        <w:rPr>
          <w:i/>
          <w:iCs/>
        </w:rPr>
        <w:t>vörös sapkások</w:t>
      </w:r>
      <w:r>
        <w:t xml:space="preserve"> név egy tibeti szektát jelöl, akik jellemzően fekete mágiát alkalmaznak. Bővebben a „vörös sapkásokról”: lásd a </w:t>
      </w:r>
      <w:r>
        <w:fldChar w:fldCharType="begin"/>
      </w:r>
      <w:r>
        <w:instrText xml:space="preserve"> PAGEREF _Ref216361161 \h </w:instrText>
      </w:r>
      <w:r>
        <w:fldChar w:fldCharType="separate"/>
      </w:r>
      <w:r>
        <w:rPr>
          <w:noProof/>
        </w:rPr>
        <w:t>276</w:t>
      </w:r>
      <w:r>
        <w:fldChar w:fldCharType="end"/>
      </w:r>
      <w:r>
        <w:t>. oldal lábjegyzetét. (</w:t>
      </w:r>
      <w:r>
        <w:rPr>
          <w:i/>
        </w:rPr>
        <w:t>A ford.</w:t>
      </w:r>
      <w:r>
        <w:t>)</w:t>
      </w:r>
    </w:p>
  </w:footnote>
  <w:footnote w:id="1032">
    <w:p w14:paraId="69E239A5" w14:textId="67523026" w:rsidR="00C44524" w:rsidRPr="00C44524" w:rsidRDefault="00C44524">
      <w:pPr>
        <w:pStyle w:val="Lbjegyzetszveg"/>
      </w:pPr>
      <w:r>
        <w:rPr>
          <w:rStyle w:val="Lbjegyzet-hivatkozs"/>
        </w:rPr>
        <w:footnoteRef/>
      </w:r>
      <w:r>
        <w:t xml:space="preserve"> Itt</w:t>
      </w:r>
      <w:r w:rsidRPr="00C44524">
        <w:t> Ros</w:t>
      </w:r>
      <w:r>
        <w:t>z</w:t>
      </w:r>
      <w:r w:rsidRPr="00C44524">
        <w:t>tis</w:t>
      </w:r>
      <w:r>
        <w:t>z</w:t>
      </w:r>
      <w:r w:rsidRPr="00C44524">
        <w:t>lav Andre</w:t>
      </w:r>
      <w:r>
        <w:t>j</w:t>
      </w:r>
      <w:r w:rsidRPr="00C44524">
        <w:t>evic</w:t>
      </w:r>
      <w:r>
        <w:t>s</w:t>
      </w:r>
      <w:r w:rsidRPr="00C44524">
        <w:t xml:space="preserve"> de Fa</w:t>
      </w:r>
      <w:r>
        <w:t>gy</w:t>
      </w:r>
      <w:r w:rsidRPr="00C44524">
        <w:t>e</w:t>
      </w:r>
      <w:r>
        <w:t>j</w:t>
      </w:r>
      <w:r w:rsidRPr="00C44524">
        <w:t>ev</w:t>
      </w:r>
      <w:r>
        <w:t>-ről, Blavatskyné szeretett nagynénjének bátyjáról van szó. (</w:t>
      </w:r>
      <w:r>
        <w:rPr>
          <w:i/>
        </w:rPr>
        <w:t>A ford.</w:t>
      </w:r>
      <w:r>
        <w:t>)</w:t>
      </w:r>
    </w:p>
  </w:footnote>
  <w:footnote w:id="1033">
    <w:p w14:paraId="13227C4E" w14:textId="7AEB5879" w:rsidR="00C44524" w:rsidRPr="00C44524" w:rsidRDefault="00C44524">
      <w:pPr>
        <w:pStyle w:val="Lbjegyzetszveg"/>
      </w:pPr>
      <w:r>
        <w:rPr>
          <w:rStyle w:val="Lbjegyzet-hivatkozs"/>
        </w:rPr>
        <w:footnoteRef/>
      </w:r>
      <w:r>
        <w:t xml:space="preserve"> Ez utalás a Blavatskynét támadó, Lahore-ban kiadott </w:t>
      </w:r>
      <w:r w:rsidRPr="00C44524">
        <w:rPr>
          <w:i/>
          <w:iCs/>
        </w:rPr>
        <w:t>Civil and Military Gazette</w:t>
      </w:r>
      <w:r>
        <w:rPr>
          <w:i/>
          <w:iCs/>
        </w:rPr>
        <w:t xml:space="preserve"> </w:t>
      </w:r>
      <w:r>
        <w:t>c. újságra. (</w:t>
      </w:r>
      <w:r>
        <w:rPr>
          <w:i/>
        </w:rPr>
        <w:t>A ford.</w:t>
      </w:r>
      <w:r>
        <w:t>)</w:t>
      </w:r>
    </w:p>
  </w:footnote>
  <w:footnote w:id="1034">
    <w:p w14:paraId="772EC49D" w14:textId="38610B62" w:rsidR="00C44524" w:rsidRPr="00C44524" w:rsidRDefault="00C44524">
      <w:pPr>
        <w:pStyle w:val="Lbjegyzetszveg"/>
      </w:pPr>
      <w:r>
        <w:rPr>
          <w:rStyle w:val="Lbjegyzet-hivatkozs"/>
        </w:rPr>
        <w:footnoteRef/>
      </w:r>
      <w:r>
        <w:t xml:space="preserve"> Itt James Primrose tábornokról van szó, aki akkoriban Lahore-ban szolgált. (</w:t>
      </w:r>
      <w:r>
        <w:rPr>
          <w:i/>
        </w:rPr>
        <w:t>A ford.</w:t>
      </w:r>
      <w:r>
        <w:t>)</w:t>
      </w:r>
    </w:p>
  </w:footnote>
  <w:footnote w:id="1035">
    <w:p w14:paraId="11F62315" w14:textId="26F25D57" w:rsidR="00B15FD8" w:rsidRPr="00B15FD8" w:rsidRDefault="00B15FD8">
      <w:pPr>
        <w:pStyle w:val="Lbjegyzetszveg"/>
      </w:pPr>
      <w:r>
        <w:rPr>
          <w:rStyle w:val="Lbjegyzet-hivatkozs"/>
        </w:rPr>
        <w:footnoteRef/>
      </w:r>
      <w:r>
        <w:t xml:space="preserve"> Lord Ripon volt akkoriban India Alkirálya. (</w:t>
      </w:r>
      <w:r>
        <w:rPr>
          <w:i/>
        </w:rPr>
        <w:t>A ford.</w:t>
      </w:r>
      <w:r>
        <w:t>)</w:t>
      </w:r>
    </w:p>
  </w:footnote>
  <w:footnote w:id="1036">
    <w:p w14:paraId="4FE72361" w14:textId="01D02D3E" w:rsidR="00AC1CD9" w:rsidRPr="00AC1CD9" w:rsidRDefault="00AC1CD9">
      <w:pPr>
        <w:pStyle w:val="Lbjegyzetszveg"/>
      </w:pPr>
      <w:r>
        <w:rPr>
          <w:rStyle w:val="Lbjegyzet-hivatkozs"/>
        </w:rPr>
        <w:footnoteRef/>
      </w:r>
      <w:r>
        <w:t xml:space="preserve"> A </w:t>
      </w:r>
      <w:r>
        <w:rPr>
          <w:i/>
          <w:iCs/>
        </w:rPr>
        <w:t>mot finale</w:t>
      </w:r>
      <w:r>
        <w:t xml:space="preserve"> francia kifejezés, jelentés itt kb.: „végső szó”, „teljes igazság”. (</w:t>
      </w:r>
      <w:r>
        <w:rPr>
          <w:i/>
        </w:rPr>
        <w:t>A ford.</w:t>
      </w:r>
      <w:r>
        <w:t>)</w:t>
      </w:r>
    </w:p>
  </w:footnote>
  <w:footnote w:id="1037">
    <w:p w14:paraId="492FACDD" w14:textId="0F40F54D" w:rsidR="00876891" w:rsidRPr="00387429" w:rsidRDefault="00876891">
      <w:pPr>
        <w:pStyle w:val="Lbjegyzetszveg"/>
      </w:pPr>
      <w:r>
        <w:rPr>
          <w:rStyle w:val="Lbjegyzet-hivatkozs"/>
        </w:rPr>
        <w:footnoteRef/>
      </w:r>
      <w:r>
        <w:t xml:space="preserve"> Ez utalás </w:t>
      </w:r>
      <w:r w:rsidR="00387429">
        <w:t>az egy körben leélt életek számát feszegető</w:t>
      </w:r>
      <w:r>
        <w:t xml:space="preserve"> kérdésre és</w:t>
      </w:r>
      <w:r w:rsidR="00387429">
        <w:t xml:space="preserve"> az erre válaszként adott</w:t>
      </w:r>
      <w:r>
        <w:t xml:space="preserve"> fejtegetésre a</w:t>
      </w:r>
      <w:r w:rsidR="00387429">
        <w:t xml:space="preserve"> XIV.</w:t>
      </w:r>
      <w:r>
        <w:t xml:space="preserve"> </w:t>
      </w:r>
      <w:r w:rsidR="00387429">
        <w:fldChar w:fldCharType="begin"/>
      </w:r>
      <w:r w:rsidR="00387429">
        <w:instrText xml:space="preserve"> REF _Ref224211941 \h </w:instrText>
      </w:r>
      <w:r w:rsidR="00387429">
        <w:fldChar w:fldCharType="separate"/>
      </w:r>
      <w:r w:rsidR="00F306D5" w:rsidRPr="00E16B80">
        <w:t>Levél</w:t>
      </w:r>
      <w:r w:rsidR="00387429">
        <w:fldChar w:fldCharType="end"/>
      </w:r>
      <w:r w:rsidR="00387429">
        <w:t>ben</w:t>
      </w:r>
      <w:r>
        <w:t xml:space="preserve"> (</w:t>
      </w:r>
      <w:r w:rsidR="00387429">
        <w:t>a</w:t>
      </w:r>
      <w:r w:rsidR="00F947C7">
        <w:t xml:space="preserve"> </w:t>
      </w:r>
      <w:r w:rsidR="00F947C7">
        <w:fldChar w:fldCharType="begin"/>
      </w:r>
      <w:r w:rsidR="00F947C7">
        <w:instrText xml:space="preserve"> REF A777 \h </w:instrText>
      </w:r>
      <w:r w:rsidR="00F947C7">
        <w:fldChar w:fldCharType="end"/>
      </w:r>
      <w:r w:rsidR="00F947C7">
        <w:fldChar w:fldCharType="begin"/>
      </w:r>
      <w:r w:rsidR="00F947C7">
        <w:instrText xml:space="preserve"> PAGEREF A777 \h </w:instrText>
      </w:r>
      <w:r w:rsidR="00F947C7">
        <w:fldChar w:fldCharType="separate"/>
      </w:r>
      <w:r w:rsidR="00F947C7">
        <w:rPr>
          <w:noProof/>
        </w:rPr>
        <w:t>104</w:t>
      </w:r>
      <w:r w:rsidR="00F947C7">
        <w:fldChar w:fldCharType="end"/>
      </w:r>
      <w:r>
        <w:t>. oldal</w:t>
      </w:r>
      <w:r w:rsidR="00387429">
        <w:t>tól</w:t>
      </w:r>
      <w:r>
        <w:t>)</w:t>
      </w:r>
      <w:r w:rsidR="00387429">
        <w:t xml:space="preserve">. </w:t>
      </w:r>
      <w:r w:rsidR="009C445B">
        <w:t xml:space="preserve"> </w:t>
      </w:r>
      <w:r w:rsidR="00387429">
        <w:t>(</w:t>
      </w:r>
      <w:r w:rsidR="00387429">
        <w:rPr>
          <w:i/>
        </w:rPr>
        <w:t>A ford.</w:t>
      </w:r>
      <w:r w:rsidR="00387429">
        <w:t>)</w:t>
      </w:r>
    </w:p>
  </w:footnote>
  <w:footnote w:id="1038">
    <w:p w14:paraId="5B723DA4" w14:textId="08207450" w:rsidR="005C3089" w:rsidRPr="005C3089" w:rsidRDefault="005C3089">
      <w:pPr>
        <w:pStyle w:val="Lbjegyzetszveg"/>
      </w:pPr>
      <w:r>
        <w:rPr>
          <w:rStyle w:val="Lbjegyzet-hivatkozs"/>
        </w:rPr>
        <w:footnoteRef/>
      </w:r>
      <w:r>
        <w:t xml:space="preserve"> Az </w:t>
      </w:r>
      <w:r>
        <w:rPr>
          <w:i/>
          <w:iCs/>
        </w:rPr>
        <w:t xml:space="preserve">en mauvauise </w:t>
      </w:r>
      <w:r>
        <w:t>francia kifejezés, jelentése itt kb.: „rosszul értelmeznie” „bántónak tekintenie”. (</w:t>
      </w:r>
      <w:r>
        <w:rPr>
          <w:i/>
        </w:rPr>
        <w:t>A ford.</w:t>
      </w:r>
      <w:r>
        <w:t>)</w:t>
      </w:r>
    </w:p>
  </w:footnote>
  <w:footnote w:id="1039">
    <w:p w14:paraId="31E06EF2" w14:textId="52FBA308" w:rsidR="005F0B06" w:rsidRPr="005F0B06" w:rsidRDefault="005F0B06">
      <w:pPr>
        <w:pStyle w:val="Lbjegyzetszveg"/>
        <w:rPr>
          <w:i/>
        </w:rPr>
      </w:pPr>
      <w:r>
        <w:rPr>
          <w:rStyle w:val="Lbjegyzet-hivatkozs"/>
        </w:rPr>
        <w:footnoteRef/>
      </w:r>
      <w:r>
        <w:t xml:space="preserve"> A </w:t>
      </w:r>
      <w:r w:rsidRPr="005F0B06">
        <w:rPr>
          <w:i/>
          <w:iCs/>
        </w:rPr>
        <w:t>pour mes beaux yeux</w:t>
      </w:r>
      <w:r>
        <w:rPr>
          <w:i/>
          <w:iCs/>
        </w:rPr>
        <w:t xml:space="preserve"> francia kifejezés, jelentése itt kb.: „a két szép szememért”. (</w:t>
      </w:r>
      <w:r>
        <w:rPr>
          <w:iCs/>
        </w:rPr>
        <w:t>A ford.</w:t>
      </w:r>
      <w:r>
        <w:rPr>
          <w:i/>
          <w:iCs/>
        </w:rPr>
        <w:t>)</w:t>
      </w:r>
    </w:p>
  </w:footnote>
  <w:footnote w:id="1040">
    <w:p w14:paraId="7A073337" w14:textId="6577F01E" w:rsidR="005E207B" w:rsidRPr="005E207B" w:rsidRDefault="005E207B">
      <w:pPr>
        <w:pStyle w:val="Lbjegyzetszveg"/>
      </w:pPr>
      <w:r>
        <w:rPr>
          <w:rStyle w:val="Lbjegyzet-hivatkozs"/>
        </w:rPr>
        <w:footnoteRef/>
      </w:r>
      <w:r>
        <w:t xml:space="preserve"> 1882. novemberében ért véget a Teozófiai Társulat életének első 7 éves periódusa. Okkult szabályok alapján az ilyen periódusok lezárulása és a következő kezdete körül jelentős változások szoktak lezajlani. (</w:t>
      </w:r>
      <w:r>
        <w:rPr>
          <w:i/>
        </w:rPr>
        <w:t>A ford.</w:t>
      </w:r>
      <w:r>
        <w:t>)</w:t>
      </w:r>
    </w:p>
  </w:footnote>
  <w:footnote w:id="1041">
    <w:p w14:paraId="59948648" w14:textId="1AC897CB" w:rsidR="00EE44D3" w:rsidRDefault="00EE44D3">
      <w:pPr>
        <w:pStyle w:val="Lbjegyzetszveg"/>
      </w:pPr>
      <w:r>
        <w:rPr>
          <w:rStyle w:val="Lbjegyzet-hivatkozs"/>
        </w:rPr>
        <w:footnoteRef/>
      </w:r>
      <w:r>
        <w:t xml:space="preserve"> </w:t>
      </w:r>
      <w:r w:rsidRPr="005E0678">
        <w:t xml:space="preserve">Gwala Krishna Deb. K.H. Mester egyik tanítványa. </w:t>
      </w:r>
      <w:r w:rsidR="00FB1C54">
        <w:t xml:space="preserve"> A „Shortridge” jelző az ő alacsony termetére utal. </w:t>
      </w:r>
      <w:r w:rsidRPr="005E0678">
        <w:t>(</w:t>
      </w:r>
      <w:r w:rsidRPr="005E0678">
        <w:rPr>
          <w:i/>
        </w:rPr>
        <w:t>A ford.</w:t>
      </w:r>
      <w:r w:rsidRPr="005E0678">
        <w:t>)</w:t>
      </w:r>
    </w:p>
  </w:footnote>
  <w:footnote w:id="1042">
    <w:p w14:paraId="55A751C6" w14:textId="2641B378" w:rsidR="00AC5CEA" w:rsidRPr="00AC5CEA" w:rsidRDefault="00AC5CEA">
      <w:pPr>
        <w:pStyle w:val="Lbjegyzetszveg"/>
      </w:pPr>
      <w:r>
        <w:rPr>
          <w:rStyle w:val="Lbjegyzet-hivatkozs"/>
        </w:rPr>
        <w:footnoteRef/>
      </w:r>
      <w:r>
        <w:t xml:space="preserve"> Itt Blavatskyné valószínűleg a vele együtt Indiába tartó Laura C. Holloway asszonyról beszél. </w:t>
      </w:r>
      <w:r w:rsidR="003E2063">
        <w:t xml:space="preserve">Bővebben róla: lásd a </w:t>
      </w:r>
      <w:r w:rsidR="003E2063">
        <w:fldChar w:fldCharType="begin"/>
      </w:r>
      <w:r w:rsidR="003E2063">
        <w:instrText xml:space="preserve"> PAGEREF _Ref219644587 \h </w:instrText>
      </w:r>
      <w:r w:rsidR="003E2063">
        <w:fldChar w:fldCharType="separate"/>
      </w:r>
      <w:r w:rsidR="003E2063">
        <w:rPr>
          <w:noProof/>
        </w:rPr>
        <w:t>365</w:t>
      </w:r>
      <w:r w:rsidR="003E2063">
        <w:fldChar w:fldCharType="end"/>
      </w:r>
      <w:r w:rsidR="003E2063">
        <w:t xml:space="preserve">. o. lábjegyzetét. </w:t>
      </w:r>
      <w:r>
        <w:t>(</w:t>
      </w:r>
      <w:r>
        <w:rPr>
          <w:i/>
        </w:rPr>
        <w:t>A ford.</w:t>
      </w:r>
      <w:r>
        <w:t>)</w:t>
      </w:r>
    </w:p>
  </w:footnote>
  <w:footnote w:id="1043">
    <w:p w14:paraId="089D396D" w14:textId="127CD92C" w:rsidR="00CD3AD2" w:rsidRPr="00CD3AD2" w:rsidRDefault="00CD3AD2">
      <w:pPr>
        <w:pStyle w:val="Lbjegyzetszveg"/>
      </w:pPr>
      <w:r>
        <w:rPr>
          <w:rStyle w:val="Lbjegyzet-hivatkozs"/>
        </w:rPr>
        <w:footnoteRef/>
      </w:r>
      <w:r>
        <w:t xml:space="preserve"> A </w:t>
      </w:r>
      <w:r>
        <w:rPr>
          <w:i/>
          <w:iCs/>
        </w:rPr>
        <w:t xml:space="preserve">padri </w:t>
      </w:r>
      <w:r>
        <w:t>Indiában a keresztény -leginkább Római Katolikus – papokra alkalmazott név volt. (</w:t>
      </w:r>
      <w:r>
        <w:rPr>
          <w:i/>
        </w:rPr>
        <w:t>A ford.</w:t>
      </w:r>
      <w:r>
        <w:t>)</w:t>
      </w:r>
    </w:p>
  </w:footnote>
  <w:footnote w:id="1044">
    <w:p w14:paraId="7D99143D" w14:textId="0D825BDC" w:rsidR="00CA6F39" w:rsidRPr="00CA6F39" w:rsidRDefault="00CA6F39">
      <w:pPr>
        <w:pStyle w:val="Lbjegyzetszveg"/>
      </w:pPr>
      <w:r>
        <w:rPr>
          <w:rStyle w:val="Lbjegyzet-hivatkozs"/>
        </w:rPr>
        <w:footnoteRef/>
      </w:r>
      <w:r>
        <w:t xml:space="preserve"> Itt alighanem Florance Cook-ra, az akkoriban híres médiumra célozhatott Blavatskyné, akit még Sir William Crookes is nagyra tartott. (</w:t>
      </w:r>
      <w:r>
        <w:rPr>
          <w:i/>
        </w:rPr>
        <w:t>A ford.</w:t>
      </w:r>
      <w:r>
        <w:t>)</w:t>
      </w:r>
    </w:p>
  </w:footnote>
  <w:footnote w:id="1045">
    <w:p w14:paraId="700FCD16" w14:textId="77777777" w:rsidR="00A95AE6" w:rsidRPr="005E0678" w:rsidRDefault="00A95AE6" w:rsidP="00A95AE6">
      <w:pPr>
        <w:pStyle w:val="Lbjegyzetszveg"/>
      </w:pPr>
      <w:r>
        <w:rPr>
          <w:rStyle w:val="Lbjegyzet-hivatkozs"/>
        </w:rPr>
        <w:footnoteRef/>
      </w:r>
      <w:r>
        <w:t xml:space="preserve"> </w:t>
      </w:r>
      <w:r w:rsidRPr="005E0678">
        <w:t>William Ewart Gladstone, angol liberális beállítottságú politikus és államférfi, aki a XIX. században négyszer volt Anglia miniszterelnöke. (</w:t>
      </w:r>
      <w:r w:rsidRPr="005E0678">
        <w:rPr>
          <w:i/>
        </w:rPr>
        <w:t>A ford.</w:t>
      </w:r>
      <w:r w:rsidRPr="005E0678">
        <w:t>)</w:t>
      </w:r>
    </w:p>
    <w:p w14:paraId="64680C57" w14:textId="293BA62D" w:rsidR="00A95AE6" w:rsidRDefault="00A95AE6">
      <w:pPr>
        <w:pStyle w:val="Lbjegyzetszveg"/>
      </w:pPr>
    </w:p>
  </w:footnote>
  <w:footnote w:id="1046">
    <w:p w14:paraId="36C1A473" w14:textId="3BD5BA58" w:rsidR="000E73FD" w:rsidRPr="00EA3CB2" w:rsidRDefault="000E73FD">
      <w:pPr>
        <w:pStyle w:val="Lbjegyzetszveg"/>
      </w:pPr>
      <w:r>
        <w:rPr>
          <w:rStyle w:val="Lbjegyzet-hivatkozs"/>
        </w:rPr>
        <w:footnoteRef/>
      </w:r>
      <w:r>
        <w:t xml:space="preserve"> A </w:t>
      </w:r>
      <w:r>
        <w:rPr>
          <w:i/>
          <w:iCs/>
        </w:rPr>
        <w:t xml:space="preserve">Shrine </w:t>
      </w:r>
      <w:r>
        <w:t>egy kisebb, kétajtós, kulccsal zárható szekrényke volt, ami Blavatskyné dolgozószobájának falára volt akasztva (azaz nem volt a falba építve).</w:t>
      </w:r>
      <w:r w:rsidR="00EA3CB2">
        <w:t xml:space="preserve"> Továbbiakat erről: lásd a </w:t>
      </w:r>
      <w:bookmarkStart w:id="423" w:name="_Hlk227514899"/>
      <w:r w:rsidR="0088769D">
        <w:fldChar w:fldCharType="begin"/>
      </w:r>
      <w:r w:rsidR="0088769D">
        <w:instrText xml:space="preserve"> PAGEREF _Ref224290878 \h </w:instrText>
      </w:r>
      <w:r w:rsidR="0088769D">
        <w:fldChar w:fldCharType="separate"/>
      </w:r>
      <w:r w:rsidR="0088769D">
        <w:rPr>
          <w:noProof/>
        </w:rPr>
        <w:t>380</w:t>
      </w:r>
      <w:r w:rsidR="0088769D">
        <w:fldChar w:fldCharType="end"/>
      </w:r>
      <w:r w:rsidR="0088769D">
        <w:t>.</w:t>
      </w:r>
      <w:bookmarkEnd w:id="423"/>
      <w:r w:rsidR="00EA3CB2">
        <w:t xml:space="preserve"> o. lábjegyzetét. (</w:t>
      </w:r>
      <w:r w:rsidR="00EA3CB2">
        <w:rPr>
          <w:i/>
        </w:rPr>
        <w:t>A ford.</w:t>
      </w:r>
      <w:r w:rsidR="00EA3CB2">
        <w:t>)</w:t>
      </w:r>
    </w:p>
  </w:footnote>
  <w:footnote w:id="1047">
    <w:p w14:paraId="7474286D" w14:textId="6E802CB4" w:rsidR="00CC1803" w:rsidRPr="000D0E70" w:rsidRDefault="00CC1803">
      <w:pPr>
        <w:pStyle w:val="Lbjegyzetszveg"/>
      </w:pPr>
      <w:r>
        <w:rPr>
          <w:rStyle w:val="Lbjegyzet-hivatkozs"/>
        </w:rPr>
        <w:footnoteRef/>
      </w:r>
      <w:r>
        <w:t xml:space="preserve"> </w:t>
      </w:r>
      <w:r w:rsidR="000D0E70">
        <w:t xml:space="preserve">A </w:t>
      </w:r>
      <w:r w:rsidR="000D0E70">
        <w:rPr>
          <w:i/>
          <w:iCs/>
        </w:rPr>
        <w:t>Scin-laeca</w:t>
      </w:r>
      <w:r w:rsidR="000D0E70">
        <w:t xml:space="preserve"> kifejezés egy összetett szó, jelentése kb. „fény test”, „látszólagos test”, „csalóka jelenés”. Nagyjából azonos azzal a - fizikai sík éterikus anyagának finomabb, illetve az asztrális sík sűrűbb anyagfajtáiból álló - testtel, ami a médiumi </w:t>
      </w:r>
      <w:r w:rsidR="00FF12F9">
        <w:t>szeánsz-</w:t>
      </w:r>
      <w:r w:rsidR="000D0E70">
        <w:t>jelen</w:t>
      </w:r>
      <w:r w:rsidR="00FF12F9">
        <w:t>ség</w:t>
      </w:r>
      <w:r w:rsidR="000D0E70">
        <w:t>ek alkalmával is észlelhető a jelenlévők számára. (</w:t>
      </w:r>
      <w:r w:rsidR="000D0E70">
        <w:rPr>
          <w:i/>
        </w:rPr>
        <w:t>A ford.</w:t>
      </w:r>
      <w:r w:rsidR="000D0E70">
        <w:t>)</w:t>
      </w:r>
    </w:p>
  </w:footnote>
  <w:footnote w:id="1048">
    <w:p w14:paraId="0471D4F0" w14:textId="12CA10D1" w:rsidR="00CC1803" w:rsidRPr="00CC1803" w:rsidRDefault="00CC1803" w:rsidP="00CC1803">
      <w:pPr>
        <w:pStyle w:val="Lbjegyzetszveg"/>
      </w:pPr>
      <w:r>
        <w:rPr>
          <w:rStyle w:val="Lbjegyzet-hivatkozs"/>
        </w:rPr>
        <w:footnoteRef/>
      </w:r>
      <w:r>
        <w:t xml:space="preserve"> Ez a máshol</w:t>
      </w:r>
      <w:r w:rsidRPr="005E0678">
        <w:t xml:space="preserve"> „kis ember”</w:t>
      </w:r>
      <w:r>
        <w:t>,</w:t>
      </w:r>
      <w:r w:rsidRPr="005E0678">
        <w:t xml:space="preserve"> Babaji</w:t>
      </w:r>
      <w:r>
        <w:t xml:space="preserve"> néven említett tanítvány, vagyis</w:t>
      </w:r>
      <w:r w:rsidRPr="005E0678">
        <w:t xml:space="preserve"> M. Krishnamachar</w:t>
      </w:r>
      <w:r>
        <w:t>. Bővebben róla: lásd</w:t>
      </w:r>
      <w:r w:rsidR="0088769D">
        <w:t xml:space="preserve"> </w:t>
      </w:r>
      <w:r w:rsidR="0088769D">
        <w:fldChar w:fldCharType="begin"/>
      </w:r>
      <w:r w:rsidR="0088769D">
        <w:instrText xml:space="preserve"> PAGEREF _Ref226711951 \h </w:instrText>
      </w:r>
      <w:r w:rsidR="0088769D">
        <w:fldChar w:fldCharType="separate"/>
      </w:r>
      <w:r w:rsidR="0088769D">
        <w:rPr>
          <w:noProof/>
        </w:rPr>
        <w:t>218</w:t>
      </w:r>
      <w:r w:rsidR="0088769D">
        <w:fldChar w:fldCharType="end"/>
      </w:r>
      <w:r w:rsidR="0088769D">
        <w:t>.</w:t>
      </w:r>
      <w:r>
        <w:t>. o. lábjegyzetét. (</w:t>
      </w:r>
      <w:r>
        <w:rPr>
          <w:i/>
        </w:rPr>
        <w:t>A ford.</w:t>
      </w:r>
      <w:r>
        <w:t>)</w:t>
      </w:r>
    </w:p>
  </w:footnote>
  <w:footnote w:id="1049">
    <w:p w14:paraId="1F187DE1" w14:textId="43B4C2C6" w:rsidR="009E1807" w:rsidRDefault="009E1807">
      <w:pPr>
        <w:pStyle w:val="Lbjegyzetszveg"/>
      </w:pPr>
      <w:r>
        <w:rPr>
          <w:rStyle w:val="Lbjegyzet-hivatkozs"/>
        </w:rPr>
        <w:footnoteRef/>
      </w:r>
      <w:r>
        <w:t xml:space="preserve"> </w:t>
      </w:r>
      <w:r w:rsidRPr="005E0678">
        <w:t>William Ewart Gladstone, angol</w:t>
      </w:r>
      <w:r>
        <w:t xml:space="preserve"> </w:t>
      </w:r>
      <w:r w:rsidRPr="005E0678">
        <w:t xml:space="preserve">politikus és államférfi, </w:t>
      </w:r>
      <w:r>
        <w:t xml:space="preserve">aki </w:t>
      </w:r>
      <w:r w:rsidRPr="005E0678">
        <w:t xml:space="preserve">négyszer </w:t>
      </w:r>
      <w:r>
        <w:t xml:space="preserve">is </w:t>
      </w:r>
      <w:r w:rsidRPr="005E0678">
        <w:t>volt Anglia miniszterelnöke. (</w:t>
      </w:r>
      <w:r w:rsidRPr="005E0678">
        <w:rPr>
          <w:i/>
        </w:rPr>
        <w:t>A ford.</w:t>
      </w:r>
      <w:r w:rsidRPr="005E0678">
        <w:t>)</w:t>
      </w:r>
    </w:p>
  </w:footnote>
  <w:footnote w:id="1050">
    <w:p w14:paraId="141CF4F2" w14:textId="0348A730" w:rsidR="005531A8" w:rsidRDefault="005531A8">
      <w:pPr>
        <w:pStyle w:val="Lbjegyzetszveg"/>
      </w:pPr>
      <w:r>
        <w:rPr>
          <w:rStyle w:val="Lbjegyzet-hivatkozs"/>
        </w:rPr>
        <w:footnoteRef/>
      </w:r>
      <w:r>
        <w:t xml:space="preserve"> Az „Ilbert Törvényt” (Ilbert Bill) 1883. februárban tűzte napirendjére a törvényhozás, és a célja az indiai közéletben tetten érhető faji diszkrimináció visszaszorítása lett volna. Bővebben róla: lásd a</w:t>
      </w:r>
      <w:r w:rsidR="00105DE4">
        <w:t xml:space="preserve"> </w:t>
      </w:r>
      <w:r w:rsidR="0088769D">
        <w:fldChar w:fldCharType="begin"/>
      </w:r>
      <w:r w:rsidR="0088769D">
        <w:instrText xml:space="preserve"> PAGEREF _Ref226911619 \h </w:instrText>
      </w:r>
      <w:r w:rsidR="0088769D">
        <w:fldChar w:fldCharType="separate"/>
      </w:r>
      <w:r w:rsidR="0088769D">
        <w:rPr>
          <w:noProof/>
        </w:rPr>
        <w:t>399</w:t>
      </w:r>
      <w:r w:rsidR="0088769D">
        <w:fldChar w:fldCharType="end"/>
      </w:r>
      <w:r w:rsidR="0088769D">
        <w:t>.</w:t>
      </w:r>
      <w:r>
        <w:t xml:space="preserve"> o. lábjegyzetét. (</w:t>
      </w:r>
      <w:r>
        <w:rPr>
          <w:i/>
        </w:rPr>
        <w:t>A ford.</w:t>
      </w:r>
      <w:r>
        <w:t>)</w:t>
      </w:r>
    </w:p>
  </w:footnote>
  <w:footnote w:id="1051">
    <w:p w14:paraId="5C9EA8D2" w14:textId="61C78C63" w:rsidR="004632D2" w:rsidRPr="004632D2" w:rsidRDefault="004632D2">
      <w:pPr>
        <w:pStyle w:val="Lbjegyzetszveg"/>
      </w:pPr>
      <w:r>
        <w:rPr>
          <w:rStyle w:val="Lbjegyzet-hivatkozs"/>
        </w:rPr>
        <w:footnoteRef/>
      </w:r>
      <w:r>
        <w:t xml:space="preserve"> Az eredeti átiratban itt ez á</w:t>
      </w:r>
      <w:r w:rsidR="00745A2A">
        <w:t>l</w:t>
      </w:r>
      <w:r>
        <w:t>l: „</w:t>
      </w:r>
      <w:r w:rsidRPr="004632D2">
        <w:rPr>
          <w:i/>
          <w:iCs/>
        </w:rPr>
        <w:t>I remind can’t</w:t>
      </w:r>
      <w:r>
        <w:t>”. (</w:t>
      </w:r>
      <w:r>
        <w:rPr>
          <w:i/>
        </w:rPr>
        <w:t>A ford.</w:t>
      </w:r>
      <w:r>
        <w:t>)</w:t>
      </w:r>
    </w:p>
  </w:footnote>
  <w:footnote w:id="1052">
    <w:p w14:paraId="0A7B7114" w14:textId="607E4496" w:rsidR="00FE5DD4" w:rsidRPr="00FE5DD4" w:rsidRDefault="00FE5DD4">
      <w:pPr>
        <w:pStyle w:val="Lbjegyzetszveg"/>
      </w:pPr>
      <w:r>
        <w:rPr>
          <w:rStyle w:val="Lbjegyzet-hivatkozs"/>
        </w:rPr>
        <w:footnoteRef/>
      </w:r>
      <w:r>
        <w:t xml:space="preserve"> Az eredeti átiratban itt a „</w:t>
      </w:r>
      <w:r>
        <w:rPr>
          <w:i/>
          <w:iCs/>
        </w:rPr>
        <w:t xml:space="preserve">gallicism” </w:t>
      </w:r>
      <w:r>
        <w:t>szó szerepel. (</w:t>
      </w:r>
      <w:r>
        <w:rPr>
          <w:i/>
        </w:rPr>
        <w:t>A ford.</w:t>
      </w:r>
      <w:r>
        <w:t>)</w:t>
      </w:r>
    </w:p>
  </w:footnote>
  <w:footnote w:id="1053">
    <w:p w14:paraId="71C3F877" w14:textId="43585815" w:rsidR="0095576A" w:rsidRDefault="0095576A">
      <w:pPr>
        <w:pStyle w:val="Lbjegyzetszveg"/>
      </w:pPr>
      <w:r>
        <w:rPr>
          <w:rStyle w:val="Lbjegyzet-hivatkozs"/>
        </w:rPr>
        <w:footnoteRef/>
      </w:r>
      <w:r>
        <w:t xml:space="preserve"> A </w:t>
      </w:r>
      <w:r>
        <w:rPr>
          <w:i/>
          <w:iCs/>
        </w:rPr>
        <w:t xml:space="preserve">Shrine </w:t>
      </w:r>
      <w:r>
        <w:t>egy kisebb, kétajtós, kulccsal zárható szekrényke volt, ami Blavatskyné dolgozószobájának falára volt akasztva (azaz nem volt a falba építve). Továbbiakat erről: lásd a</w:t>
      </w:r>
      <w:r w:rsidR="0088769D">
        <w:t xml:space="preserve"> </w:t>
      </w:r>
      <w:r w:rsidR="0088769D">
        <w:fldChar w:fldCharType="begin"/>
      </w:r>
      <w:r w:rsidR="0088769D">
        <w:instrText xml:space="preserve"> PAGEREF _Ref224290878 \h </w:instrText>
      </w:r>
      <w:r w:rsidR="0088769D">
        <w:fldChar w:fldCharType="separate"/>
      </w:r>
      <w:r w:rsidR="0088769D">
        <w:rPr>
          <w:noProof/>
        </w:rPr>
        <w:t>380</w:t>
      </w:r>
      <w:r w:rsidR="0088769D">
        <w:fldChar w:fldCharType="end"/>
      </w:r>
      <w:r w:rsidR="0088769D">
        <w:t>.</w:t>
      </w:r>
      <w:r>
        <w:t xml:space="preserve"> o. lábjegyzetét. (</w:t>
      </w:r>
      <w:r>
        <w:rPr>
          <w:i/>
        </w:rPr>
        <w:t>A ford.</w:t>
      </w:r>
      <w:r>
        <w:t>)</w:t>
      </w:r>
    </w:p>
  </w:footnote>
  <w:footnote w:id="1054">
    <w:p w14:paraId="2F568E33" w14:textId="73C81EBB" w:rsidR="005F3E51" w:rsidRPr="005F3E51" w:rsidRDefault="005F3E51">
      <w:pPr>
        <w:pStyle w:val="Lbjegyzetszveg"/>
      </w:pPr>
      <w:r>
        <w:rPr>
          <w:rStyle w:val="Lbjegyzet-hivatkozs"/>
        </w:rPr>
        <w:footnoteRef/>
      </w:r>
      <w:r>
        <w:t xml:space="preserve"> Az „</w:t>
      </w:r>
      <w:r w:rsidRPr="005F3E51">
        <w:rPr>
          <w:i/>
          <w:iCs/>
        </w:rPr>
        <w:t>Aix la Chapelle</w:t>
      </w:r>
      <w:r>
        <w:t>” („A Káp</w:t>
      </w:r>
      <w:r w:rsidR="0088769D">
        <w:t>o</w:t>
      </w:r>
      <w:r>
        <w:t>lna vizei”) Aachen francia neve. (</w:t>
      </w:r>
      <w:r>
        <w:rPr>
          <w:i/>
        </w:rPr>
        <w:t>A ford.</w:t>
      </w:r>
      <w:r>
        <w:t>)</w:t>
      </w:r>
    </w:p>
  </w:footnote>
  <w:footnote w:id="1055">
    <w:p w14:paraId="0DC0096B" w14:textId="192AEE26" w:rsidR="00E72485" w:rsidRPr="00E72485" w:rsidRDefault="00E72485">
      <w:pPr>
        <w:pStyle w:val="Lbjegyzetszveg"/>
      </w:pPr>
      <w:r>
        <w:rPr>
          <w:rStyle w:val="Lbjegyzet-hivatkozs"/>
        </w:rPr>
        <w:footnoteRef/>
      </w:r>
      <w:r>
        <w:t xml:space="preserve"> Habár név nem szerepel, de az eredeti angol átiratból látszik, hogy Blavatskyné itt egy nőről beszél. És mivel fentebb megtudtuk róla, hogy Amerikából érkezett, </w:t>
      </w:r>
      <w:r w:rsidR="00AC1ABB">
        <w:t>valószínűleg</w:t>
      </w:r>
      <w:r>
        <w:t xml:space="preserve"> Laura C. Holloway asszonyról van itt szó. (</w:t>
      </w:r>
      <w:r w:rsidR="00AC1ABB">
        <w:t xml:space="preserve">Bővebben róla és a szerepéről lásd: </w:t>
      </w:r>
      <w:r w:rsidR="00AC1ABB">
        <w:fldChar w:fldCharType="begin"/>
      </w:r>
      <w:r w:rsidR="00AC1ABB">
        <w:instrText xml:space="preserve"> REF _Ref220604740 \h </w:instrText>
      </w:r>
      <w:r w:rsidR="00AC1ABB">
        <w:fldChar w:fldCharType="separate"/>
      </w:r>
      <w:r w:rsidR="00F306D5" w:rsidRPr="00E16B80">
        <w:t>LXIV. Levél</w:t>
      </w:r>
      <w:r w:rsidR="00AC1ABB">
        <w:fldChar w:fldCharType="end"/>
      </w:r>
      <w:r w:rsidR="00AC1ABB">
        <w:t xml:space="preserve"> (</w:t>
      </w:r>
      <w:r w:rsidR="00AC1ABB">
        <w:rPr>
          <w:i/>
        </w:rPr>
        <w:t>A ford.</w:t>
      </w:r>
      <w:r w:rsidR="00AC1ABB">
        <w:t>)</w:t>
      </w:r>
    </w:p>
  </w:footnote>
  <w:footnote w:id="1056">
    <w:p w14:paraId="47700776" w14:textId="4FD8C1EB" w:rsidR="00FB7565" w:rsidRPr="00FB7565" w:rsidRDefault="00FB7565">
      <w:pPr>
        <w:pStyle w:val="Lbjegyzetszveg"/>
      </w:pPr>
      <w:r>
        <w:rPr>
          <w:rStyle w:val="Lbjegyzet-hivatkozs"/>
        </w:rPr>
        <w:footnoteRef/>
      </w:r>
      <w:r>
        <w:t xml:space="preserve"> A V</w:t>
      </w:r>
      <w:r w:rsidRPr="00FB7565">
        <w:rPr>
          <w:i/>
          <w:iCs/>
        </w:rPr>
        <w:t xml:space="preserve">ieille </w:t>
      </w:r>
      <w:r>
        <w:rPr>
          <w:i/>
          <w:iCs/>
        </w:rPr>
        <w:t>G</w:t>
      </w:r>
      <w:r w:rsidRPr="00FB7565">
        <w:rPr>
          <w:i/>
          <w:iCs/>
        </w:rPr>
        <w:t>arde</w:t>
      </w:r>
      <w:r>
        <w:t xml:space="preserve"> (Öreg Gárda) Napoleon seregének sokat tapasztalt elitkatonákból álló egysége volt. Később ez a kifejezés szélesebb körben is elterjedt – előbb </w:t>
      </w:r>
      <w:r w:rsidR="00EC34D0">
        <w:t xml:space="preserve">informálisan </w:t>
      </w:r>
      <w:r>
        <w:t>a hadseregekben elit egységekre, idővel más szervezetekben az olyan emberek csoportjára is alkalmazták, akik a szervezet lendületét, erejét, irányultságát adták. (</w:t>
      </w:r>
      <w:r>
        <w:rPr>
          <w:i/>
        </w:rPr>
        <w:t>A ford.</w:t>
      </w:r>
      <w:r>
        <w:t>)</w:t>
      </w:r>
    </w:p>
  </w:footnote>
  <w:footnote w:id="1057">
    <w:p w14:paraId="156BC29E" w14:textId="71313A85" w:rsidR="00600C5E" w:rsidRPr="00600C5E" w:rsidRDefault="00600C5E">
      <w:pPr>
        <w:pStyle w:val="Lbjegyzetszveg"/>
      </w:pPr>
      <w:r>
        <w:rPr>
          <w:rStyle w:val="Lbjegyzet-hivatkozs"/>
        </w:rPr>
        <w:footnoteRef/>
      </w:r>
      <w:r>
        <w:t xml:space="preserve"> Ez a hivatkozás a </w:t>
      </w:r>
      <w:r w:rsidRPr="00600C5E">
        <w:rPr>
          <w:i/>
          <w:iCs/>
        </w:rPr>
        <w:t>Secret Doctrine</w:t>
      </w:r>
      <w:r>
        <w:t xml:space="preserve"> 1893. évi „Adyari”</w:t>
      </w:r>
      <w:r w:rsidR="008B3913">
        <w:t xml:space="preserve"> kiadására</w:t>
      </w:r>
      <w:r>
        <w:t xml:space="preserve"> értendő. A magyar változatban az ezzel kapcsolatos részt az olvasó a (2011</w:t>
      </w:r>
      <w:r w:rsidR="00107EA9">
        <w:t>.</w:t>
      </w:r>
      <w:r>
        <w:t xml:space="preserve"> évi</w:t>
      </w:r>
      <w:r w:rsidR="008B3913">
        <w:t>, nyomtatott</w:t>
      </w:r>
      <w:r>
        <w:t>) Titkos Tanítás I. kötetének 287. oldalától kezdődően találja meg. (</w:t>
      </w:r>
      <w:r>
        <w:rPr>
          <w:i/>
        </w:rPr>
        <w:t>A ford.</w:t>
      </w:r>
      <w:r>
        <w:t>)</w:t>
      </w:r>
    </w:p>
  </w:footnote>
  <w:footnote w:id="1058">
    <w:p w14:paraId="7F2E30F4" w14:textId="089EEE51" w:rsidR="00107EA9" w:rsidRPr="00107EA9" w:rsidRDefault="00107EA9">
      <w:pPr>
        <w:pStyle w:val="Lbjegyzetszveg"/>
        <w:rPr>
          <w:iCs/>
        </w:rPr>
      </w:pPr>
      <w:r>
        <w:rPr>
          <w:rStyle w:val="Lbjegyzet-hivatkozs"/>
        </w:rPr>
        <w:footnoteRef/>
      </w:r>
      <w:r>
        <w:t xml:space="preserve"> A </w:t>
      </w:r>
      <w:r>
        <w:rPr>
          <w:i/>
          <w:iCs/>
        </w:rPr>
        <w:t xml:space="preserve">Secret Doctrine </w:t>
      </w:r>
      <w:r w:rsidRPr="00107EA9">
        <w:t>1893-as („Adyar</w:t>
      </w:r>
      <w:r>
        <w:t>i</w:t>
      </w:r>
      <w:r w:rsidRPr="00107EA9">
        <w:t>”</w:t>
      </w:r>
      <w:r w:rsidR="008B3913">
        <w:t xml:space="preserve"> kiadásában</w:t>
      </w:r>
      <w:r w:rsidRPr="00107EA9">
        <w:t>)</w:t>
      </w:r>
      <w:r>
        <w:t xml:space="preserve"> ezek az I. kötet 186-193. oldalon találhatók. (</w:t>
      </w:r>
      <w:r>
        <w:rPr>
          <w:i/>
        </w:rPr>
        <w:t>A ford.</w:t>
      </w:r>
      <w:r>
        <w:t>)</w:t>
      </w:r>
    </w:p>
  </w:footnote>
  <w:footnote w:id="1059">
    <w:p w14:paraId="76BF02DA" w14:textId="54293F6A" w:rsidR="00107EA9" w:rsidRPr="00107EA9" w:rsidRDefault="00107EA9">
      <w:pPr>
        <w:pStyle w:val="Lbjegyzetszveg"/>
      </w:pPr>
      <w:r>
        <w:rPr>
          <w:rStyle w:val="Lbjegyzet-hivatkozs"/>
        </w:rPr>
        <w:footnoteRef/>
      </w:r>
      <w:r>
        <w:t xml:space="preserve"> Ez a mondat a S.D. </w:t>
      </w:r>
      <w:r w:rsidR="00E84841">
        <w:rPr>
          <w:i/>
          <w:iCs/>
        </w:rPr>
        <w:t xml:space="preserve">(„Adyari” kiadás) </w:t>
      </w:r>
      <w:r>
        <w:t>I. 188. oldalán, a (2011. évi</w:t>
      </w:r>
      <w:r w:rsidR="00E84841">
        <w:t>, nyomtatott</w:t>
      </w:r>
      <w:r>
        <w:t>) magyar kiadásban pedig az I. kötet 288. oldalán kezdődik. (</w:t>
      </w:r>
      <w:r>
        <w:rPr>
          <w:i/>
        </w:rPr>
        <w:t>A ford.</w:t>
      </w:r>
      <w:r>
        <w:t>)</w:t>
      </w:r>
    </w:p>
  </w:footnote>
  <w:footnote w:id="1060">
    <w:p w14:paraId="77F379B9" w14:textId="7EB44A83" w:rsidR="00F40E05" w:rsidRPr="00F40E05" w:rsidRDefault="00F40E05">
      <w:pPr>
        <w:pStyle w:val="Lbjegyzetszveg"/>
      </w:pPr>
      <w:r>
        <w:rPr>
          <w:rStyle w:val="Lbjegyzet-hivatkozs"/>
        </w:rPr>
        <w:footnoteRef/>
      </w:r>
      <w:r>
        <w:t xml:space="preserve"> Az itt idézett mondatok a </w:t>
      </w:r>
      <w:r>
        <w:rPr>
          <w:i/>
          <w:iCs/>
        </w:rPr>
        <w:t>S</w:t>
      </w:r>
      <w:r w:rsidR="00E84841">
        <w:rPr>
          <w:i/>
          <w:iCs/>
        </w:rPr>
        <w:t>. D.</w:t>
      </w:r>
      <w:r>
        <w:rPr>
          <w:i/>
          <w:iCs/>
        </w:rPr>
        <w:t xml:space="preserve"> </w:t>
      </w:r>
      <w:r>
        <w:t>I. 176. oldalán, a (2011. évi</w:t>
      </w:r>
      <w:r w:rsidR="00E84841">
        <w:t>, nyomtatott</w:t>
      </w:r>
      <w:r>
        <w:t xml:space="preserve">) magyar </w:t>
      </w:r>
      <w:r w:rsidR="008B3913">
        <w:t>kiadás</w:t>
      </w:r>
      <w:r>
        <w:t>ban pedig a</w:t>
      </w:r>
      <w:r w:rsidR="00E84841">
        <w:t>z I. kötet</w:t>
      </w:r>
      <w:r>
        <w:t xml:space="preserve"> 270-2071. oldalon találhatók. (</w:t>
      </w:r>
      <w:r>
        <w:rPr>
          <w:i/>
        </w:rPr>
        <w:t>A ford.</w:t>
      </w:r>
      <w:r>
        <w:t>)</w:t>
      </w:r>
    </w:p>
  </w:footnote>
  <w:footnote w:id="1061">
    <w:p w14:paraId="79409CCC" w14:textId="4D72A2DE" w:rsidR="00E84841" w:rsidRPr="00E84841" w:rsidRDefault="00E84841">
      <w:pPr>
        <w:pStyle w:val="Lbjegyzetszveg"/>
        <w:rPr>
          <w:i/>
          <w:iCs/>
        </w:rPr>
      </w:pPr>
      <w:r>
        <w:rPr>
          <w:rStyle w:val="Lbjegyzet-hivatkozs"/>
        </w:rPr>
        <w:footnoteRef/>
      </w:r>
      <w:r>
        <w:t xml:space="preserve"> Az itt idézett rész a </w:t>
      </w:r>
      <w:r>
        <w:rPr>
          <w:i/>
          <w:iCs/>
        </w:rPr>
        <w:t xml:space="preserve">S.D. („Adyari” kiadás) </w:t>
      </w:r>
      <w:r>
        <w:t xml:space="preserve">I. 202. oldalán, a (2011. évi, nyomtatott) magyar </w:t>
      </w:r>
      <w:r w:rsidR="008B3913">
        <w:t>kiadás</w:t>
      </w:r>
      <w:r>
        <w:t>ban pedig az I. kötet 310. oldalon találhatók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0516D5"/>
    <w:multiLevelType w:val="hybridMultilevel"/>
    <w:tmpl w:val="EDBCFBBE"/>
    <w:lvl w:ilvl="0" w:tplc="6DD4FA96">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1220B4C"/>
    <w:multiLevelType w:val="hybridMultilevel"/>
    <w:tmpl w:val="2CA8A9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E7D534A"/>
    <w:multiLevelType w:val="hybridMultilevel"/>
    <w:tmpl w:val="E98A04A2"/>
    <w:lvl w:ilvl="0" w:tplc="EF6CA4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51A7F5E"/>
    <w:multiLevelType w:val="hybridMultilevel"/>
    <w:tmpl w:val="0B947AA2"/>
    <w:lvl w:ilvl="0" w:tplc="6336A5B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534066B"/>
    <w:multiLevelType w:val="hybridMultilevel"/>
    <w:tmpl w:val="8246210C"/>
    <w:lvl w:ilvl="0" w:tplc="2EC476D0">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6" w15:restartNumberingAfterBreak="0">
    <w:nsid w:val="261C2E75"/>
    <w:multiLevelType w:val="hybridMultilevel"/>
    <w:tmpl w:val="28B2B94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7" w15:restartNumberingAfterBreak="0">
    <w:nsid w:val="39412F72"/>
    <w:multiLevelType w:val="hybridMultilevel"/>
    <w:tmpl w:val="8334F032"/>
    <w:lvl w:ilvl="0" w:tplc="8572CE3C">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 w15:restartNumberingAfterBreak="0">
    <w:nsid w:val="403D2286"/>
    <w:multiLevelType w:val="hybridMultilevel"/>
    <w:tmpl w:val="D6E4961C"/>
    <w:lvl w:ilvl="0" w:tplc="2EC476D0">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9" w15:restartNumberingAfterBreak="0">
    <w:nsid w:val="413B241A"/>
    <w:multiLevelType w:val="hybridMultilevel"/>
    <w:tmpl w:val="E1448920"/>
    <w:lvl w:ilvl="0" w:tplc="9D5437E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8147609"/>
    <w:multiLevelType w:val="hybridMultilevel"/>
    <w:tmpl w:val="3D02DC74"/>
    <w:lvl w:ilvl="0" w:tplc="6D68CCDA">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1" w15:restartNumberingAfterBreak="0">
    <w:nsid w:val="4DA45B0F"/>
    <w:multiLevelType w:val="hybridMultilevel"/>
    <w:tmpl w:val="B3FEB472"/>
    <w:lvl w:ilvl="0" w:tplc="8160D540">
      <w:start w:val="10"/>
      <w:numFmt w:val="upperRoman"/>
      <w:lvlText w:val="%1."/>
      <w:lvlJc w:val="left"/>
      <w:pPr>
        <w:ind w:left="864" w:hanging="72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2" w15:restartNumberingAfterBreak="0">
    <w:nsid w:val="62B759F2"/>
    <w:multiLevelType w:val="hybridMultilevel"/>
    <w:tmpl w:val="2F70447E"/>
    <w:lvl w:ilvl="0" w:tplc="A5786D6E">
      <w:start w:val="28"/>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3C01A2C"/>
    <w:multiLevelType w:val="hybridMultilevel"/>
    <w:tmpl w:val="6F5ED486"/>
    <w:lvl w:ilvl="0" w:tplc="8DBE5C46">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4" w15:restartNumberingAfterBreak="0">
    <w:nsid w:val="6D2C0B69"/>
    <w:multiLevelType w:val="hybridMultilevel"/>
    <w:tmpl w:val="5B74C664"/>
    <w:lvl w:ilvl="0" w:tplc="CAEC4A22">
      <w:start w:val="1"/>
      <w:numFmt w:val="upperRoman"/>
      <w:lvlText w:val="%1."/>
      <w:lvlJc w:val="left"/>
      <w:pPr>
        <w:ind w:left="864" w:hanging="72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5" w15:restartNumberingAfterBreak="0">
    <w:nsid w:val="6EC01D3D"/>
    <w:multiLevelType w:val="hybridMultilevel"/>
    <w:tmpl w:val="28B2B94E"/>
    <w:lvl w:ilvl="0" w:tplc="902EADC0">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16" w15:restartNumberingAfterBreak="0">
    <w:nsid w:val="7A141584"/>
    <w:multiLevelType w:val="hybridMultilevel"/>
    <w:tmpl w:val="17A0B93C"/>
    <w:lvl w:ilvl="0" w:tplc="708AC898">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7" w15:restartNumberingAfterBreak="0">
    <w:nsid w:val="7D044332"/>
    <w:multiLevelType w:val="hybridMultilevel"/>
    <w:tmpl w:val="42D43040"/>
    <w:lvl w:ilvl="0" w:tplc="20ACDBDE">
      <w:start w:val="27"/>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16cid:durableId="1032803628">
    <w:abstractNumId w:val="11"/>
  </w:num>
  <w:num w:numId="2" w16cid:durableId="1876961861">
    <w:abstractNumId w:val="15"/>
  </w:num>
  <w:num w:numId="3" w16cid:durableId="1206596703">
    <w:abstractNumId w:val="9"/>
  </w:num>
  <w:num w:numId="4" w16cid:durableId="99644146">
    <w:abstractNumId w:val="3"/>
  </w:num>
  <w:num w:numId="5" w16cid:durableId="1617372016">
    <w:abstractNumId w:val="7"/>
  </w:num>
  <w:num w:numId="6" w16cid:durableId="635376020">
    <w:abstractNumId w:val="17"/>
  </w:num>
  <w:num w:numId="7" w16cid:durableId="1639653458">
    <w:abstractNumId w:val="12"/>
  </w:num>
  <w:num w:numId="8" w16cid:durableId="1073357980">
    <w:abstractNumId w:val="1"/>
  </w:num>
  <w:num w:numId="9" w16cid:durableId="1918241555">
    <w:abstractNumId w:val="2"/>
  </w:num>
  <w:num w:numId="10" w16cid:durableId="100925440">
    <w:abstractNumId w:val="16"/>
  </w:num>
  <w:num w:numId="11" w16cid:durableId="1420441052">
    <w:abstractNumId w:val="14"/>
  </w:num>
  <w:num w:numId="12" w16cid:durableId="1131440129">
    <w:abstractNumId w:val="13"/>
  </w:num>
  <w:num w:numId="13" w16cid:durableId="430512756">
    <w:abstractNumId w:val="5"/>
  </w:num>
  <w:num w:numId="14" w16cid:durableId="667367777">
    <w:abstractNumId w:val="8"/>
  </w:num>
  <w:num w:numId="15" w16cid:durableId="805859022">
    <w:abstractNumId w:val="10"/>
  </w:num>
  <w:num w:numId="16" w16cid:durableId="1875851443">
    <w:abstractNumId w:val="6"/>
  </w:num>
  <w:num w:numId="17" w16cid:durableId="380255440">
    <w:abstractNumId w:val="0"/>
  </w:num>
  <w:num w:numId="18" w16cid:durableId="124133122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643"/>
    <w:rsid w:val="00000276"/>
    <w:rsid w:val="00000664"/>
    <w:rsid w:val="00000E03"/>
    <w:rsid w:val="00001894"/>
    <w:rsid w:val="000019E3"/>
    <w:rsid w:val="00001C61"/>
    <w:rsid w:val="00002419"/>
    <w:rsid w:val="00002F58"/>
    <w:rsid w:val="0000315D"/>
    <w:rsid w:val="00003186"/>
    <w:rsid w:val="0000355F"/>
    <w:rsid w:val="000037CE"/>
    <w:rsid w:val="00004052"/>
    <w:rsid w:val="00004603"/>
    <w:rsid w:val="000046C2"/>
    <w:rsid w:val="000047CD"/>
    <w:rsid w:val="00004BCA"/>
    <w:rsid w:val="00004C17"/>
    <w:rsid w:val="00004D0A"/>
    <w:rsid w:val="00005485"/>
    <w:rsid w:val="00005A87"/>
    <w:rsid w:val="000062AB"/>
    <w:rsid w:val="00006608"/>
    <w:rsid w:val="00006C70"/>
    <w:rsid w:val="00007D7D"/>
    <w:rsid w:val="0001094A"/>
    <w:rsid w:val="00011297"/>
    <w:rsid w:val="0001153C"/>
    <w:rsid w:val="00011C52"/>
    <w:rsid w:val="00011E27"/>
    <w:rsid w:val="00011FCD"/>
    <w:rsid w:val="00012B2D"/>
    <w:rsid w:val="00012ED4"/>
    <w:rsid w:val="00013188"/>
    <w:rsid w:val="000134DD"/>
    <w:rsid w:val="00013F34"/>
    <w:rsid w:val="00013FD4"/>
    <w:rsid w:val="00014597"/>
    <w:rsid w:val="0001485E"/>
    <w:rsid w:val="00014A99"/>
    <w:rsid w:val="00014C2A"/>
    <w:rsid w:val="00014E60"/>
    <w:rsid w:val="00015C62"/>
    <w:rsid w:val="00015EB5"/>
    <w:rsid w:val="00016049"/>
    <w:rsid w:val="000162FC"/>
    <w:rsid w:val="0001646D"/>
    <w:rsid w:val="000169D9"/>
    <w:rsid w:val="00017474"/>
    <w:rsid w:val="00017875"/>
    <w:rsid w:val="000202AB"/>
    <w:rsid w:val="000216CE"/>
    <w:rsid w:val="00021876"/>
    <w:rsid w:val="0002267A"/>
    <w:rsid w:val="00022ED0"/>
    <w:rsid w:val="00022FAC"/>
    <w:rsid w:val="0002339F"/>
    <w:rsid w:val="00023611"/>
    <w:rsid w:val="0002381C"/>
    <w:rsid w:val="00023F7A"/>
    <w:rsid w:val="00024C89"/>
    <w:rsid w:val="00024E1A"/>
    <w:rsid w:val="00025567"/>
    <w:rsid w:val="00025C57"/>
    <w:rsid w:val="00025EF2"/>
    <w:rsid w:val="00025F8F"/>
    <w:rsid w:val="00026067"/>
    <w:rsid w:val="000261C3"/>
    <w:rsid w:val="000261FC"/>
    <w:rsid w:val="00026730"/>
    <w:rsid w:val="00026760"/>
    <w:rsid w:val="00026EEA"/>
    <w:rsid w:val="00027235"/>
    <w:rsid w:val="00027B3E"/>
    <w:rsid w:val="00027BC7"/>
    <w:rsid w:val="00027BF6"/>
    <w:rsid w:val="00030898"/>
    <w:rsid w:val="00030D52"/>
    <w:rsid w:val="00030E77"/>
    <w:rsid w:val="00031002"/>
    <w:rsid w:val="00031A5F"/>
    <w:rsid w:val="000321EC"/>
    <w:rsid w:val="00032441"/>
    <w:rsid w:val="00032575"/>
    <w:rsid w:val="00033114"/>
    <w:rsid w:val="00033A94"/>
    <w:rsid w:val="00033AFE"/>
    <w:rsid w:val="00033C65"/>
    <w:rsid w:val="00033C6D"/>
    <w:rsid w:val="0003493C"/>
    <w:rsid w:val="00034CA3"/>
    <w:rsid w:val="000358A6"/>
    <w:rsid w:val="00035AED"/>
    <w:rsid w:val="00035E23"/>
    <w:rsid w:val="00036009"/>
    <w:rsid w:val="0003706E"/>
    <w:rsid w:val="00037302"/>
    <w:rsid w:val="000373A1"/>
    <w:rsid w:val="000373EC"/>
    <w:rsid w:val="00037487"/>
    <w:rsid w:val="00037604"/>
    <w:rsid w:val="000376E6"/>
    <w:rsid w:val="00037EC8"/>
    <w:rsid w:val="000401F4"/>
    <w:rsid w:val="00040A56"/>
    <w:rsid w:val="000416FE"/>
    <w:rsid w:val="00041750"/>
    <w:rsid w:val="000419AC"/>
    <w:rsid w:val="00041A98"/>
    <w:rsid w:val="0004289A"/>
    <w:rsid w:val="00042D17"/>
    <w:rsid w:val="0004312F"/>
    <w:rsid w:val="000431B0"/>
    <w:rsid w:val="0004327B"/>
    <w:rsid w:val="0004399B"/>
    <w:rsid w:val="00043D4F"/>
    <w:rsid w:val="00044728"/>
    <w:rsid w:val="00044B4E"/>
    <w:rsid w:val="00044D32"/>
    <w:rsid w:val="00044DC6"/>
    <w:rsid w:val="000459D9"/>
    <w:rsid w:val="00046333"/>
    <w:rsid w:val="0004681B"/>
    <w:rsid w:val="00046F5F"/>
    <w:rsid w:val="0005002C"/>
    <w:rsid w:val="000503C7"/>
    <w:rsid w:val="000505BC"/>
    <w:rsid w:val="0005083D"/>
    <w:rsid w:val="00050B89"/>
    <w:rsid w:val="000517FE"/>
    <w:rsid w:val="00051D70"/>
    <w:rsid w:val="00051EF1"/>
    <w:rsid w:val="00053D4B"/>
    <w:rsid w:val="00053DF4"/>
    <w:rsid w:val="0005430C"/>
    <w:rsid w:val="00054507"/>
    <w:rsid w:val="000547CF"/>
    <w:rsid w:val="0005555C"/>
    <w:rsid w:val="00055A12"/>
    <w:rsid w:val="00055C72"/>
    <w:rsid w:val="00056059"/>
    <w:rsid w:val="000560E8"/>
    <w:rsid w:val="000565C1"/>
    <w:rsid w:val="000568F6"/>
    <w:rsid w:val="00056C53"/>
    <w:rsid w:val="00057028"/>
    <w:rsid w:val="000571BB"/>
    <w:rsid w:val="00057201"/>
    <w:rsid w:val="000577D6"/>
    <w:rsid w:val="000604BF"/>
    <w:rsid w:val="00061238"/>
    <w:rsid w:val="00061920"/>
    <w:rsid w:val="00061968"/>
    <w:rsid w:val="000621F7"/>
    <w:rsid w:val="00062DE5"/>
    <w:rsid w:val="00062FD5"/>
    <w:rsid w:val="000632D4"/>
    <w:rsid w:val="000633CB"/>
    <w:rsid w:val="0006368E"/>
    <w:rsid w:val="00063E54"/>
    <w:rsid w:val="00063FED"/>
    <w:rsid w:val="0006417B"/>
    <w:rsid w:val="00065215"/>
    <w:rsid w:val="000656D2"/>
    <w:rsid w:val="0006576B"/>
    <w:rsid w:val="00065878"/>
    <w:rsid w:val="00065DCA"/>
    <w:rsid w:val="0006696C"/>
    <w:rsid w:val="000669F7"/>
    <w:rsid w:val="00066B27"/>
    <w:rsid w:val="000679B6"/>
    <w:rsid w:val="00067BBF"/>
    <w:rsid w:val="00070475"/>
    <w:rsid w:val="000707FF"/>
    <w:rsid w:val="00071383"/>
    <w:rsid w:val="000717B0"/>
    <w:rsid w:val="000717FA"/>
    <w:rsid w:val="00071940"/>
    <w:rsid w:val="00072339"/>
    <w:rsid w:val="00072443"/>
    <w:rsid w:val="000728F1"/>
    <w:rsid w:val="00073634"/>
    <w:rsid w:val="00073A19"/>
    <w:rsid w:val="00073F75"/>
    <w:rsid w:val="0007429F"/>
    <w:rsid w:val="000754AB"/>
    <w:rsid w:val="00075DBB"/>
    <w:rsid w:val="00076E56"/>
    <w:rsid w:val="000779B6"/>
    <w:rsid w:val="00077F85"/>
    <w:rsid w:val="000800EE"/>
    <w:rsid w:val="00080897"/>
    <w:rsid w:val="000809ED"/>
    <w:rsid w:val="00080B8F"/>
    <w:rsid w:val="0008163C"/>
    <w:rsid w:val="0008176F"/>
    <w:rsid w:val="00081C6D"/>
    <w:rsid w:val="000823C4"/>
    <w:rsid w:val="000826C1"/>
    <w:rsid w:val="0008336A"/>
    <w:rsid w:val="00083577"/>
    <w:rsid w:val="00083E05"/>
    <w:rsid w:val="00084009"/>
    <w:rsid w:val="000842C5"/>
    <w:rsid w:val="000843B5"/>
    <w:rsid w:val="0008575E"/>
    <w:rsid w:val="00085808"/>
    <w:rsid w:val="00085BE5"/>
    <w:rsid w:val="00085CA0"/>
    <w:rsid w:val="00086040"/>
    <w:rsid w:val="000866D3"/>
    <w:rsid w:val="00086860"/>
    <w:rsid w:val="00087008"/>
    <w:rsid w:val="000870DB"/>
    <w:rsid w:val="0008711F"/>
    <w:rsid w:val="00087683"/>
    <w:rsid w:val="000900F6"/>
    <w:rsid w:val="00090825"/>
    <w:rsid w:val="000909EE"/>
    <w:rsid w:val="00090BEA"/>
    <w:rsid w:val="00090EC7"/>
    <w:rsid w:val="00090EDB"/>
    <w:rsid w:val="00090F1B"/>
    <w:rsid w:val="00091F18"/>
    <w:rsid w:val="000924ED"/>
    <w:rsid w:val="00092686"/>
    <w:rsid w:val="00092E7A"/>
    <w:rsid w:val="0009325A"/>
    <w:rsid w:val="00093870"/>
    <w:rsid w:val="00093B9C"/>
    <w:rsid w:val="00094268"/>
    <w:rsid w:val="00095035"/>
    <w:rsid w:val="000950D3"/>
    <w:rsid w:val="00095317"/>
    <w:rsid w:val="00095608"/>
    <w:rsid w:val="00095F2E"/>
    <w:rsid w:val="00095F99"/>
    <w:rsid w:val="0009613F"/>
    <w:rsid w:val="000963AD"/>
    <w:rsid w:val="00097D60"/>
    <w:rsid w:val="00097DEE"/>
    <w:rsid w:val="000A0A71"/>
    <w:rsid w:val="000A1472"/>
    <w:rsid w:val="000A1742"/>
    <w:rsid w:val="000A1CA4"/>
    <w:rsid w:val="000A245A"/>
    <w:rsid w:val="000A292D"/>
    <w:rsid w:val="000A2E44"/>
    <w:rsid w:val="000A32F8"/>
    <w:rsid w:val="000A33B3"/>
    <w:rsid w:val="000A35D6"/>
    <w:rsid w:val="000A388A"/>
    <w:rsid w:val="000A3BE7"/>
    <w:rsid w:val="000A42BF"/>
    <w:rsid w:val="000A4396"/>
    <w:rsid w:val="000A4525"/>
    <w:rsid w:val="000A4986"/>
    <w:rsid w:val="000A5116"/>
    <w:rsid w:val="000A5529"/>
    <w:rsid w:val="000A5C0C"/>
    <w:rsid w:val="000A5D00"/>
    <w:rsid w:val="000A5FE1"/>
    <w:rsid w:val="000A6623"/>
    <w:rsid w:val="000A66E7"/>
    <w:rsid w:val="000A693B"/>
    <w:rsid w:val="000A6B9C"/>
    <w:rsid w:val="000A7B11"/>
    <w:rsid w:val="000A7BE5"/>
    <w:rsid w:val="000A7D8E"/>
    <w:rsid w:val="000B00B3"/>
    <w:rsid w:val="000B0DE3"/>
    <w:rsid w:val="000B107F"/>
    <w:rsid w:val="000B1360"/>
    <w:rsid w:val="000B1802"/>
    <w:rsid w:val="000B1ADF"/>
    <w:rsid w:val="000B1C9B"/>
    <w:rsid w:val="000B289F"/>
    <w:rsid w:val="000B32E8"/>
    <w:rsid w:val="000B33CA"/>
    <w:rsid w:val="000B3914"/>
    <w:rsid w:val="000B4584"/>
    <w:rsid w:val="000B4859"/>
    <w:rsid w:val="000B49CA"/>
    <w:rsid w:val="000B4A1A"/>
    <w:rsid w:val="000B4E4A"/>
    <w:rsid w:val="000B5A31"/>
    <w:rsid w:val="000B610F"/>
    <w:rsid w:val="000B6302"/>
    <w:rsid w:val="000B649B"/>
    <w:rsid w:val="000B67B7"/>
    <w:rsid w:val="000B6ED4"/>
    <w:rsid w:val="000B7DD7"/>
    <w:rsid w:val="000C02C7"/>
    <w:rsid w:val="000C0945"/>
    <w:rsid w:val="000C09D8"/>
    <w:rsid w:val="000C09F4"/>
    <w:rsid w:val="000C12C4"/>
    <w:rsid w:val="000C14F5"/>
    <w:rsid w:val="000C19A6"/>
    <w:rsid w:val="000C1D2B"/>
    <w:rsid w:val="000C2478"/>
    <w:rsid w:val="000C2573"/>
    <w:rsid w:val="000C25DE"/>
    <w:rsid w:val="000C2FDB"/>
    <w:rsid w:val="000C3012"/>
    <w:rsid w:val="000C30D7"/>
    <w:rsid w:val="000C3EB8"/>
    <w:rsid w:val="000C4C0E"/>
    <w:rsid w:val="000C5879"/>
    <w:rsid w:val="000C5F14"/>
    <w:rsid w:val="000C63BC"/>
    <w:rsid w:val="000C73C2"/>
    <w:rsid w:val="000C7657"/>
    <w:rsid w:val="000C7AC0"/>
    <w:rsid w:val="000C7F6B"/>
    <w:rsid w:val="000D02DA"/>
    <w:rsid w:val="000D05DA"/>
    <w:rsid w:val="000D08A3"/>
    <w:rsid w:val="000D0AC4"/>
    <w:rsid w:val="000D0D27"/>
    <w:rsid w:val="000D0E70"/>
    <w:rsid w:val="000D19BB"/>
    <w:rsid w:val="000D19BF"/>
    <w:rsid w:val="000D1EFD"/>
    <w:rsid w:val="000D2339"/>
    <w:rsid w:val="000D23A0"/>
    <w:rsid w:val="000D2608"/>
    <w:rsid w:val="000D3160"/>
    <w:rsid w:val="000D3D0E"/>
    <w:rsid w:val="000D421D"/>
    <w:rsid w:val="000D4458"/>
    <w:rsid w:val="000D4926"/>
    <w:rsid w:val="000D50F1"/>
    <w:rsid w:val="000D520E"/>
    <w:rsid w:val="000D5346"/>
    <w:rsid w:val="000D58E3"/>
    <w:rsid w:val="000D5A31"/>
    <w:rsid w:val="000D618D"/>
    <w:rsid w:val="000D66A4"/>
    <w:rsid w:val="000D6721"/>
    <w:rsid w:val="000D672B"/>
    <w:rsid w:val="000D6C33"/>
    <w:rsid w:val="000D6E84"/>
    <w:rsid w:val="000D7B3D"/>
    <w:rsid w:val="000E015B"/>
    <w:rsid w:val="000E0279"/>
    <w:rsid w:val="000E04D7"/>
    <w:rsid w:val="000E0A68"/>
    <w:rsid w:val="000E107C"/>
    <w:rsid w:val="000E116B"/>
    <w:rsid w:val="000E16C6"/>
    <w:rsid w:val="000E1A68"/>
    <w:rsid w:val="000E2338"/>
    <w:rsid w:val="000E2747"/>
    <w:rsid w:val="000E2E7A"/>
    <w:rsid w:val="000E2ED1"/>
    <w:rsid w:val="000E305F"/>
    <w:rsid w:val="000E3851"/>
    <w:rsid w:val="000E4556"/>
    <w:rsid w:val="000E47AE"/>
    <w:rsid w:val="000E4D6B"/>
    <w:rsid w:val="000E50A5"/>
    <w:rsid w:val="000E532D"/>
    <w:rsid w:val="000E56BD"/>
    <w:rsid w:val="000E5859"/>
    <w:rsid w:val="000E5DED"/>
    <w:rsid w:val="000E6151"/>
    <w:rsid w:val="000E61D0"/>
    <w:rsid w:val="000E73FD"/>
    <w:rsid w:val="000E754D"/>
    <w:rsid w:val="000E79DA"/>
    <w:rsid w:val="000F04FA"/>
    <w:rsid w:val="000F1095"/>
    <w:rsid w:val="000F1B74"/>
    <w:rsid w:val="000F20BB"/>
    <w:rsid w:val="000F21BA"/>
    <w:rsid w:val="000F2774"/>
    <w:rsid w:val="000F2973"/>
    <w:rsid w:val="000F2EE1"/>
    <w:rsid w:val="000F300A"/>
    <w:rsid w:val="000F3127"/>
    <w:rsid w:val="000F37D8"/>
    <w:rsid w:val="000F3D74"/>
    <w:rsid w:val="000F4150"/>
    <w:rsid w:val="000F45B6"/>
    <w:rsid w:val="000F46AE"/>
    <w:rsid w:val="000F472F"/>
    <w:rsid w:val="000F47B4"/>
    <w:rsid w:val="000F4A21"/>
    <w:rsid w:val="000F5442"/>
    <w:rsid w:val="000F5771"/>
    <w:rsid w:val="000F57B4"/>
    <w:rsid w:val="000F5911"/>
    <w:rsid w:val="000F60F9"/>
    <w:rsid w:val="000F623E"/>
    <w:rsid w:val="000F67AA"/>
    <w:rsid w:val="000F7727"/>
    <w:rsid w:val="000F7AB4"/>
    <w:rsid w:val="000F7B80"/>
    <w:rsid w:val="001008D0"/>
    <w:rsid w:val="00100D93"/>
    <w:rsid w:val="00101198"/>
    <w:rsid w:val="0010125D"/>
    <w:rsid w:val="001017C3"/>
    <w:rsid w:val="001019AF"/>
    <w:rsid w:val="00101A80"/>
    <w:rsid w:val="00102954"/>
    <w:rsid w:val="00102AB3"/>
    <w:rsid w:val="00102E3D"/>
    <w:rsid w:val="0010367E"/>
    <w:rsid w:val="00103715"/>
    <w:rsid w:val="001038D5"/>
    <w:rsid w:val="00103AF8"/>
    <w:rsid w:val="00104181"/>
    <w:rsid w:val="00104361"/>
    <w:rsid w:val="00104840"/>
    <w:rsid w:val="0010508E"/>
    <w:rsid w:val="00105837"/>
    <w:rsid w:val="00105DE4"/>
    <w:rsid w:val="00106083"/>
    <w:rsid w:val="00106167"/>
    <w:rsid w:val="0010693D"/>
    <w:rsid w:val="00106B5D"/>
    <w:rsid w:val="0010714D"/>
    <w:rsid w:val="001071ED"/>
    <w:rsid w:val="00107713"/>
    <w:rsid w:val="00107D60"/>
    <w:rsid w:val="00107EA9"/>
    <w:rsid w:val="0011092F"/>
    <w:rsid w:val="00110C2D"/>
    <w:rsid w:val="00111326"/>
    <w:rsid w:val="0011154C"/>
    <w:rsid w:val="00111F9D"/>
    <w:rsid w:val="001121D9"/>
    <w:rsid w:val="0011281B"/>
    <w:rsid w:val="00112981"/>
    <w:rsid w:val="00112C91"/>
    <w:rsid w:val="00113008"/>
    <w:rsid w:val="00113300"/>
    <w:rsid w:val="0011380A"/>
    <w:rsid w:val="001142FC"/>
    <w:rsid w:val="00114594"/>
    <w:rsid w:val="00114B34"/>
    <w:rsid w:val="00114CAA"/>
    <w:rsid w:val="00115DC0"/>
    <w:rsid w:val="001161A7"/>
    <w:rsid w:val="001163C2"/>
    <w:rsid w:val="00116D23"/>
    <w:rsid w:val="0011723B"/>
    <w:rsid w:val="0011744E"/>
    <w:rsid w:val="0011776F"/>
    <w:rsid w:val="00117B4C"/>
    <w:rsid w:val="00120023"/>
    <w:rsid w:val="001200CF"/>
    <w:rsid w:val="0012081D"/>
    <w:rsid w:val="00120885"/>
    <w:rsid w:val="00120B78"/>
    <w:rsid w:val="00120CA1"/>
    <w:rsid w:val="00120CB6"/>
    <w:rsid w:val="0012168F"/>
    <w:rsid w:val="00121C7E"/>
    <w:rsid w:val="00122C9A"/>
    <w:rsid w:val="001230A9"/>
    <w:rsid w:val="0012313E"/>
    <w:rsid w:val="00123315"/>
    <w:rsid w:val="00123962"/>
    <w:rsid w:val="00124422"/>
    <w:rsid w:val="001247A3"/>
    <w:rsid w:val="00124F16"/>
    <w:rsid w:val="001250A9"/>
    <w:rsid w:val="001250EC"/>
    <w:rsid w:val="001252C2"/>
    <w:rsid w:val="00125D0F"/>
    <w:rsid w:val="001269F7"/>
    <w:rsid w:val="00126AAC"/>
    <w:rsid w:val="00126AFF"/>
    <w:rsid w:val="0012706B"/>
    <w:rsid w:val="00127219"/>
    <w:rsid w:val="0012726C"/>
    <w:rsid w:val="0012741D"/>
    <w:rsid w:val="001274F0"/>
    <w:rsid w:val="001276E7"/>
    <w:rsid w:val="00127C3C"/>
    <w:rsid w:val="0013045D"/>
    <w:rsid w:val="00130E34"/>
    <w:rsid w:val="001312D7"/>
    <w:rsid w:val="00131BCC"/>
    <w:rsid w:val="001325BB"/>
    <w:rsid w:val="00132759"/>
    <w:rsid w:val="00132813"/>
    <w:rsid w:val="00132B04"/>
    <w:rsid w:val="00133A12"/>
    <w:rsid w:val="00133C3D"/>
    <w:rsid w:val="00134B52"/>
    <w:rsid w:val="0013596B"/>
    <w:rsid w:val="00135C3A"/>
    <w:rsid w:val="00136384"/>
    <w:rsid w:val="00136E7A"/>
    <w:rsid w:val="00137840"/>
    <w:rsid w:val="00137A2B"/>
    <w:rsid w:val="0014003A"/>
    <w:rsid w:val="001400B2"/>
    <w:rsid w:val="001410BE"/>
    <w:rsid w:val="001415AE"/>
    <w:rsid w:val="00141BCD"/>
    <w:rsid w:val="00141C1F"/>
    <w:rsid w:val="00141D49"/>
    <w:rsid w:val="0014232A"/>
    <w:rsid w:val="001429F4"/>
    <w:rsid w:val="0014340F"/>
    <w:rsid w:val="00143D57"/>
    <w:rsid w:val="00144BC3"/>
    <w:rsid w:val="00145017"/>
    <w:rsid w:val="00145110"/>
    <w:rsid w:val="001453F9"/>
    <w:rsid w:val="00145A2A"/>
    <w:rsid w:val="00145C30"/>
    <w:rsid w:val="00145F36"/>
    <w:rsid w:val="001462FD"/>
    <w:rsid w:val="00147000"/>
    <w:rsid w:val="00147527"/>
    <w:rsid w:val="00147579"/>
    <w:rsid w:val="00147B55"/>
    <w:rsid w:val="00147FAF"/>
    <w:rsid w:val="001502B0"/>
    <w:rsid w:val="001509DF"/>
    <w:rsid w:val="00150B0C"/>
    <w:rsid w:val="00150B2F"/>
    <w:rsid w:val="00150DF5"/>
    <w:rsid w:val="00151C2E"/>
    <w:rsid w:val="0015206D"/>
    <w:rsid w:val="00152792"/>
    <w:rsid w:val="001539D2"/>
    <w:rsid w:val="00153D12"/>
    <w:rsid w:val="001541DC"/>
    <w:rsid w:val="00154252"/>
    <w:rsid w:val="00154EBF"/>
    <w:rsid w:val="00155013"/>
    <w:rsid w:val="0015572C"/>
    <w:rsid w:val="001559EB"/>
    <w:rsid w:val="00155F51"/>
    <w:rsid w:val="0015628E"/>
    <w:rsid w:val="0015680B"/>
    <w:rsid w:val="001569B1"/>
    <w:rsid w:val="00157142"/>
    <w:rsid w:val="00157182"/>
    <w:rsid w:val="0015762C"/>
    <w:rsid w:val="00157691"/>
    <w:rsid w:val="00157A31"/>
    <w:rsid w:val="00157AE6"/>
    <w:rsid w:val="00157C58"/>
    <w:rsid w:val="001603C9"/>
    <w:rsid w:val="00160724"/>
    <w:rsid w:val="00160BD9"/>
    <w:rsid w:val="00160E13"/>
    <w:rsid w:val="00161041"/>
    <w:rsid w:val="0016182C"/>
    <w:rsid w:val="001623FF"/>
    <w:rsid w:val="001626F1"/>
    <w:rsid w:val="001629C9"/>
    <w:rsid w:val="00162D2D"/>
    <w:rsid w:val="00162E5F"/>
    <w:rsid w:val="00162EF2"/>
    <w:rsid w:val="00162FE3"/>
    <w:rsid w:val="0016306D"/>
    <w:rsid w:val="001631DB"/>
    <w:rsid w:val="00163905"/>
    <w:rsid w:val="00163D60"/>
    <w:rsid w:val="00163DBF"/>
    <w:rsid w:val="00164726"/>
    <w:rsid w:val="001648DF"/>
    <w:rsid w:val="001652D8"/>
    <w:rsid w:val="00165ADC"/>
    <w:rsid w:val="00165C3E"/>
    <w:rsid w:val="00165DB6"/>
    <w:rsid w:val="001663D3"/>
    <w:rsid w:val="00166B12"/>
    <w:rsid w:val="00166EB1"/>
    <w:rsid w:val="00166F04"/>
    <w:rsid w:val="0016722A"/>
    <w:rsid w:val="001677E1"/>
    <w:rsid w:val="0017033E"/>
    <w:rsid w:val="001703B9"/>
    <w:rsid w:val="0017075D"/>
    <w:rsid w:val="00170B06"/>
    <w:rsid w:val="00171123"/>
    <w:rsid w:val="00171B74"/>
    <w:rsid w:val="00171F4B"/>
    <w:rsid w:val="00172212"/>
    <w:rsid w:val="001722AB"/>
    <w:rsid w:val="001723D2"/>
    <w:rsid w:val="001734F6"/>
    <w:rsid w:val="00174103"/>
    <w:rsid w:val="00174A49"/>
    <w:rsid w:val="00174B1A"/>
    <w:rsid w:val="00174DBF"/>
    <w:rsid w:val="001750B7"/>
    <w:rsid w:val="00175202"/>
    <w:rsid w:val="00175234"/>
    <w:rsid w:val="001759F4"/>
    <w:rsid w:val="0017630C"/>
    <w:rsid w:val="0017642A"/>
    <w:rsid w:val="00176698"/>
    <w:rsid w:val="00176724"/>
    <w:rsid w:val="0017673D"/>
    <w:rsid w:val="001768ED"/>
    <w:rsid w:val="00176DAE"/>
    <w:rsid w:val="00177263"/>
    <w:rsid w:val="0017760B"/>
    <w:rsid w:val="00177B2A"/>
    <w:rsid w:val="00180874"/>
    <w:rsid w:val="00181530"/>
    <w:rsid w:val="001837BA"/>
    <w:rsid w:val="00184334"/>
    <w:rsid w:val="00184D19"/>
    <w:rsid w:val="00184DF0"/>
    <w:rsid w:val="00185F46"/>
    <w:rsid w:val="001870E3"/>
    <w:rsid w:val="001872F5"/>
    <w:rsid w:val="00187995"/>
    <w:rsid w:val="00187B7C"/>
    <w:rsid w:val="00187BBB"/>
    <w:rsid w:val="00187F55"/>
    <w:rsid w:val="00190748"/>
    <w:rsid w:val="001908BB"/>
    <w:rsid w:val="00190ADF"/>
    <w:rsid w:val="00190CA9"/>
    <w:rsid w:val="00190D18"/>
    <w:rsid w:val="001911ED"/>
    <w:rsid w:val="00191EBC"/>
    <w:rsid w:val="0019220B"/>
    <w:rsid w:val="00192D16"/>
    <w:rsid w:val="00192D58"/>
    <w:rsid w:val="00192FDF"/>
    <w:rsid w:val="00193643"/>
    <w:rsid w:val="00193783"/>
    <w:rsid w:val="00193ABD"/>
    <w:rsid w:val="00193CB3"/>
    <w:rsid w:val="001942F4"/>
    <w:rsid w:val="00194722"/>
    <w:rsid w:val="00194807"/>
    <w:rsid w:val="00194AB9"/>
    <w:rsid w:val="00194E2D"/>
    <w:rsid w:val="00194FCA"/>
    <w:rsid w:val="001954CC"/>
    <w:rsid w:val="00195509"/>
    <w:rsid w:val="0019576E"/>
    <w:rsid w:val="00195FB0"/>
    <w:rsid w:val="0019630F"/>
    <w:rsid w:val="00196F98"/>
    <w:rsid w:val="001971BD"/>
    <w:rsid w:val="00197409"/>
    <w:rsid w:val="00197608"/>
    <w:rsid w:val="001A0D51"/>
    <w:rsid w:val="001A12F0"/>
    <w:rsid w:val="001A18E7"/>
    <w:rsid w:val="001A23F2"/>
    <w:rsid w:val="001A2BEB"/>
    <w:rsid w:val="001A36FD"/>
    <w:rsid w:val="001A3905"/>
    <w:rsid w:val="001A3B75"/>
    <w:rsid w:val="001A4619"/>
    <w:rsid w:val="001A5314"/>
    <w:rsid w:val="001A53F2"/>
    <w:rsid w:val="001A5848"/>
    <w:rsid w:val="001A5C0F"/>
    <w:rsid w:val="001A5CFA"/>
    <w:rsid w:val="001A5EBC"/>
    <w:rsid w:val="001A60BC"/>
    <w:rsid w:val="001A62DE"/>
    <w:rsid w:val="001A6938"/>
    <w:rsid w:val="001A6DA7"/>
    <w:rsid w:val="001A77B7"/>
    <w:rsid w:val="001A7E06"/>
    <w:rsid w:val="001B00EF"/>
    <w:rsid w:val="001B01CF"/>
    <w:rsid w:val="001B0229"/>
    <w:rsid w:val="001B03AE"/>
    <w:rsid w:val="001B0495"/>
    <w:rsid w:val="001B056B"/>
    <w:rsid w:val="001B0F43"/>
    <w:rsid w:val="001B1C47"/>
    <w:rsid w:val="001B249F"/>
    <w:rsid w:val="001B2F23"/>
    <w:rsid w:val="001B34D8"/>
    <w:rsid w:val="001B3784"/>
    <w:rsid w:val="001B3913"/>
    <w:rsid w:val="001B3FE0"/>
    <w:rsid w:val="001B41F9"/>
    <w:rsid w:val="001B4848"/>
    <w:rsid w:val="001B5852"/>
    <w:rsid w:val="001B5E60"/>
    <w:rsid w:val="001B67B4"/>
    <w:rsid w:val="001B6AD7"/>
    <w:rsid w:val="001B6CAB"/>
    <w:rsid w:val="001B6F1A"/>
    <w:rsid w:val="001B7344"/>
    <w:rsid w:val="001B7388"/>
    <w:rsid w:val="001B7502"/>
    <w:rsid w:val="001B7C4E"/>
    <w:rsid w:val="001B7DAB"/>
    <w:rsid w:val="001C00AD"/>
    <w:rsid w:val="001C0661"/>
    <w:rsid w:val="001C06F3"/>
    <w:rsid w:val="001C1821"/>
    <w:rsid w:val="001C1D47"/>
    <w:rsid w:val="001C1DC4"/>
    <w:rsid w:val="001C218F"/>
    <w:rsid w:val="001C2296"/>
    <w:rsid w:val="001C25FB"/>
    <w:rsid w:val="001C27B9"/>
    <w:rsid w:val="001C2CEB"/>
    <w:rsid w:val="001C3114"/>
    <w:rsid w:val="001C3209"/>
    <w:rsid w:val="001C3293"/>
    <w:rsid w:val="001C3497"/>
    <w:rsid w:val="001C467B"/>
    <w:rsid w:val="001C59C7"/>
    <w:rsid w:val="001C5D06"/>
    <w:rsid w:val="001C737B"/>
    <w:rsid w:val="001C7591"/>
    <w:rsid w:val="001C7A1A"/>
    <w:rsid w:val="001C7B87"/>
    <w:rsid w:val="001C7CC5"/>
    <w:rsid w:val="001D0260"/>
    <w:rsid w:val="001D0494"/>
    <w:rsid w:val="001D085F"/>
    <w:rsid w:val="001D0F3F"/>
    <w:rsid w:val="001D1587"/>
    <w:rsid w:val="001D1D49"/>
    <w:rsid w:val="001D2572"/>
    <w:rsid w:val="001D3187"/>
    <w:rsid w:val="001D3B19"/>
    <w:rsid w:val="001D3BBE"/>
    <w:rsid w:val="001D3FA4"/>
    <w:rsid w:val="001D428E"/>
    <w:rsid w:val="001D4CDD"/>
    <w:rsid w:val="001D4E22"/>
    <w:rsid w:val="001D4F0E"/>
    <w:rsid w:val="001D4F82"/>
    <w:rsid w:val="001D4F8F"/>
    <w:rsid w:val="001D5B8A"/>
    <w:rsid w:val="001D5CA0"/>
    <w:rsid w:val="001D617A"/>
    <w:rsid w:val="001D653D"/>
    <w:rsid w:val="001D68A1"/>
    <w:rsid w:val="001D7143"/>
    <w:rsid w:val="001D7205"/>
    <w:rsid w:val="001D771E"/>
    <w:rsid w:val="001D7D3B"/>
    <w:rsid w:val="001D7DDC"/>
    <w:rsid w:val="001E0186"/>
    <w:rsid w:val="001E1117"/>
    <w:rsid w:val="001E1E47"/>
    <w:rsid w:val="001E1FDE"/>
    <w:rsid w:val="001E2B1E"/>
    <w:rsid w:val="001E2DC2"/>
    <w:rsid w:val="001E305F"/>
    <w:rsid w:val="001E345E"/>
    <w:rsid w:val="001E368A"/>
    <w:rsid w:val="001E36D3"/>
    <w:rsid w:val="001E49DE"/>
    <w:rsid w:val="001E4B30"/>
    <w:rsid w:val="001E50F3"/>
    <w:rsid w:val="001E5A94"/>
    <w:rsid w:val="001E62C4"/>
    <w:rsid w:val="001E6766"/>
    <w:rsid w:val="001E68CF"/>
    <w:rsid w:val="001E6BA1"/>
    <w:rsid w:val="001E6C64"/>
    <w:rsid w:val="001E6F24"/>
    <w:rsid w:val="001E74CA"/>
    <w:rsid w:val="001E78F3"/>
    <w:rsid w:val="001E7954"/>
    <w:rsid w:val="001E7FF7"/>
    <w:rsid w:val="001F0394"/>
    <w:rsid w:val="001F0E66"/>
    <w:rsid w:val="001F12BD"/>
    <w:rsid w:val="001F1677"/>
    <w:rsid w:val="001F2451"/>
    <w:rsid w:val="001F2A78"/>
    <w:rsid w:val="001F2B41"/>
    <w:rsid w:val="001F389C"/>
    <w:rsid w:val="001F3ADB"/>
    <w:rsid w:val="001F3F0F"/>
    <w:rsid w:val="001F40CF"/>
    <w:rsid w:val="001F4102"/>
    <w:rsid w:val="001F441C"/>
    <w:rsid w:val="001F4BAD"/>
    <w:rsid w:val="001F4C0B"/>
    <w:rsid w:val="001F4DC8"/>
    <w:rsid w:val="001F518B"/>
    <w:rsid w:val="001F5515"/>
    <w:rsid w:val="001F5677"/>
    <w:rsid w:val="001F5883"/>
    <w:rsid w:val="001F5C51"/>
    <w:rsid w:val="001F627C"/>
    <w:rsid w:val="001F6A02"/>
    <w:rsid w:val="001F6BD4"/>
    <w:rsid w:val="001F6E26"/>
    <w:rsid w:val="001F709E"/>
    <w:rsid w:val="001F7195"/>
    <w:rsid w:val="001F7388"/>
    <w:rsid w:val="001F785A"/>
    <w:rsid w:val="001F78F0"/>
    <w:rsid w:val="001F7FC2"/>
    <w:rsid w:val="002010CE"/>
    <w:rsid w:val="002011D0"/>
    <w:rsid w:val="00201224"/>
    <w:rsid w:val="002013AC"/>
    <w:rsid w:val="0020165B"/>
    <w:rsid w:val="002017DB"/>
    <w:rsid w:val="0020202F"/>
    <w:rsid w:val="0020205F"/>
    <w:rsid w:val="00202450"/>
    <w:rsid w:val="00202570"/>
    <w:rsid w:val="00202707"/>
    <w:rsid w:val="0020320C"/>
    <w:rsid w:val="0020331B"/>
    <w:rsid w:val="00203429"/>
    <w:rsid w:val="002038A7"/>
    <w:rsid w:val="00203C9F"/>
    <w:rsid w:val="00203CB1"/>
    <w:rsid w:val="00203F10"/>
    <w:rsid w:val="00205064"/>
    <w:rsid w:val="00205409"/>
    <w:rsid w:val="002055D0"/>
    <w:rsid w:val="00205935"/>
    <w:rsid w:val="00205A44"/>
    <w:rsid w:val="00205D8B"/>
    <w:rsid w:val="002063A5"/>
    <w:rsid w:val="002069A3"/>
    <w:rsid w:val="002076FA"/>
    <w:rsid w:val="002077BC"/>
    <w:rsid w:val="00207C6B"/>
    <w:rsid w:val="00207F86"/>
    <w:rsid w:val="00210369"/>
    <w:rsid w:val="0021064A"/>
    <w:rsid w:val="002106AD"/>
    <w:rsid w:val="00210AE0"/>
    <w:rsid w:val="00210B7F"/>
    <w:rsid w:val="00211397"/>
    <w:rsid w:val="002119B4"/>
    <w:rsid w:val="00212188"/>
    <w:rsid w:val="002126D7"/>
    <w:rsid w:val="002128AB"/>
    <w:rsid w:val="00213F72"/>
    <w:rsid w:val="002141EE"/>
    <w:rsid w:val="0021438D"/>
    <w:rsid w:val="002144B5"/>
    <w:rsid w:val="0021470E"/>
    <w:rsid w:val="002147EA"/>
    <w:rsid w:val="00214838"/>
    <w:rsid w:val="00214B06"/>
    <w:rsid w:val="00215443"/>
    <w:rsid w:val="002158B3"/>
    <w:rsid w:val="00215C84"/>
    <w:rsid w:val="0021623C"/>
    <w:rsid w:val="00216253"/>
    <w:rsid w:val="0021650A"/>
    <w:rsid w:val="00216664"/>
    <w:rsid w:val="00216F0C"/>
    <w:rsid w:val="00216F5E"/>
    <w:rsid w:val="00217026"/>
    <w:rsid w:val="002174C2"/>
    <w:rsid w:val="00217794"/>
    <w:rsid w:val="002200AA"/>
    <w:rsid w:val="00220424"/>
    <w:rsid w:val="00220706"/>
    <w:rsid w:val="002209C7"/>
    <w:rsid w:val="00220A9B"/>
    <w:rsid w:val="00221106"/>
    <w:rsid w:val="002214D0"/>
    <w:rsid w:val="0022158B"/>
    <w:rsid w:val="002215DF"/>
    <w:rsid w:val="00221AA7"/>
    <w:rsid w:val="002223A8"/>
    <w:rsid w:val="002225EC"/>
    <w:rsid w:val="002249DA"/>
    <w:rsid w:val="00225201"/>
    <w:rsid w:val="002255CF"/>
    <w:rsid w:val="00225DEA"/>
    <w:rsid w:val="002266F1"/>
    <w:rsid w:val="0022682A"/>
    <w:rsid w:val="002302C6"/>
    <w:rsid w:val="00230666"/>
    <w:rsid w:val="0023097C"/>
    <w:rsid w:val="00230B52"/>
    <w:rsid w:val="00231133"/>
    <w:rsid w:val="00231378"/>
    <w:rsid w:val="002323A5"/>
    <w:rsid w:val="00232786"/>
    <w:rsid w:val="00232C09"/>
    <w:rsid w:val="00232EB9"/>
    <w:rsid w:val="00233469"/>
    <w:rsid w:val="00233A22"/>
    <w:rsid w:val="00233CD8"/>
    <w:rsid w:val="00233F7C"/>
    <w:rsid w:val="0023413F"/>
    <w:rsid w:val="002345E6"/>
    <w:rsid w:val="0023487D"/>
    <w:rsid w:val="00235EAC"/>
    <w:rsid w:val="00236384"/>
    <w:rsid w:val="00237BFF"/>
    <w:rsid w:val="00237CB0"/>
    <w:rsid w:val="00240646"/>
    <w:rsid w:val="00240A5B"/>
    <w:rsid w:val="00240BA7"/>
    <w:rsid w:val="00241EFB"/>
    <w:rsid w:val="00242C38"/>
    <w:rsid w:val="00242E23"/>
    <w:rsid w:val="00242E54"/>
    <w:rsid w:val="00243065"/>
    <w:rsid w:val="00243732"/>
    <w:rsid w:val="00243B30"/>
    <w:rsid w:val="00244062"/>
    <w:rsid w:val="00244D9D"/>
    <w:rsid w:val="00244F07"/>
    <w:rsid w:val="0024537A"/>
    <w:rsid w:val="0024564B"/>
    <w:rsid w:val="00245920"/>
    <w:rsid w:val="00245A09"/>
    <w:rsid w:val="002467DE"/>
    <w:rsid w:val="002474A0"/>
    <w:rsid w:val="002476B9"/>
    <w:rsid w:val="002476FE"/>
    <w:rsid w:val="002477A6"/>
    <w:rsid w:val="00247F60"/>
    <w:rsid w:val="00250034"/>
    <w:rsid w:val="00250363"/>
    <w:rsid w:val="0025062D"/>
    <w:rsid w:val="00250E13"/>
    <w:rsid w:val="0025166B"/>
    <w:rsid w:val="00251900"/>
    <w:rsid w:val="0025198F"/>
    <w:rsid w:val="00251D50"/>
    <w:rsid w:val="00252092"/>
    <w:rsid w:val="00252502"/>
    <w:rsid w:val="00252519"/>
    <w:rsid w:val="00252BED"/>
    <w:rsid w:val="00252D33"/>
    <w:rsid w:val="002530C8"/>
    <w:rsid w:val="00253498"/>
    <w:rsid w:val="002534FF"/>
    <w:rsid w:val="00253EEA"/>
    <w:rsid w:val="00254115"/>
    <w:rsid w:val="00254CB4"/>
    <w:rsid w:val="00254D8F"/>
    <w:rsid w:val="0025502A"/>
    <w:rsid w:val="0025531C"/>
    <w:rsid w:val="0025539A"/>
    <w:rsid w:val="00255BAC"/>
    <w:rsid w:val="0025708F"/>
    <w:rsid w:val="00257306"/>
    <w:rsid w:val="0025744B"/>
    <w:rsid w:val="00257A02"/>
    <w:rsid w:val="00257C6A"/>
    <w:rsid w:val="00260903"/>
    <w:rsid w:val="00260AFC"/>
    <w:rsid w:val="002612C3"/>
    <w:rsid w:val="002614A4"/>
    <w:rsid w:val="002614A6"/>
    <w:rsid w:val="00261EF9"/>
    <w:rsid w:val="00262103"/>
    <w:rsid w:val="002625EF"/>
    <w:rsid w:val="002628FD"/>
    <w:rsid w:val="002631EE"/>
    <w:rsid w:val="002632E3"/>
    <w:rsid w:val="00263BB7"/>
    <w:rsid w:val="002641C1"/>
    <w:rsid w:val="00264435"/>
    <w:rsid w:val="0026487D"/>
    <w:rsid w:val="00264BCD"/>
    <w:rsid w:val="00264C7C"/>
    <w:rsid w:val="002664F7"/>
    <w:rsid w:val="002677D9"/>
    <w:rsid w:val="002703BD"/>
    <w:rsid w:val="00270E14"/>
    <w:rsid w:val="0027109F"/>
    <w:rsid w:val="0027117E"/>
    <w:rsid w:val="002715EF"/>
    <w:rsid w:val="00271A86"/>
    <w:rsid w:val="002721E6"/>
    <w:rsid w:val="00272ADC"/>
    <w:rsid w:val="00272C43"/>
    <w:rsid w:val="00272D54"/>
    <w:rsid w:val="0027387A"/>
    <w:rsid w:val="00273B24"/>
    <w:rsid w:val="002741C8"/>
    <w:rsid w:val="002746C7"/>
    <w:rsid w:val="00274737"/>
    <w:rsid w:val="00274F0E"/>
    <w:rsid w:val="00275B4A"/>
    <w:rsid w:val="00275CE4"/>
    <w:rsid w:val="00275E21"/>
    <w:rsid w:val="0027601D"/>
    <w:rsid w:val="0027628A"/>
    <w:rsid w:val="00276352"/>
    <w:rsid w:val="002763AA"/>
    <w:rsid w:val="002763E7"/>
    <w:rsid w:val="00276C8F"/>
    <w:rsid w:val="00276DB0"/>
    <w:rsid w:val="00276E61"/>
    <w:rsid w:val="00277BB1"/>
    <w:rsid w:val="00277CBC"/>
    <w:rsid w:val="0028055D"/>
    <w:rsid w:val="0028061A"/>
    <w:rsid w:val="0028085F"/>
    <w:rsid w:val="00280A6F"/>
    <w:rsid w:val="00281381"/>
    <w:rsid w:val="00281F82"/>
    <w:rsid w:val="002824D1"/>
    <w:rsid w:val="00283296"/>
    <w:rsid w:val="00283329"/>
    <w:rsid w:val="0028351F"/>
    <w:rsid w:val="00283579"/>
    <w:rsid w:val="00283F25"/>
    <w:rsid w:val="00284094"/>
    <w:rsid w:val="00285654"/>
    <w:rsid w:val="00285D7C"/>
    <w:rsid w:val="002860A7"/>
    <w:rsid w:val="00286557"/>
    <w:rsid w:val="0028670F"/>
    <w:rsid w:val="00286AF1"/>
    <w:rsid w:val="0028763A"/>
    <w:rsid w:val="002879E3"/>
    <w:rsid w:val="00287A52"/>
    <w:rsid w:val="00287CD6"/>
    <w:rsid w:val="00290291"/>
    <w:rsid w:val="0029068A"/>
    <w:rsid w:val="00290D30"/>
    <w:rsid w:val="002911CB"/>
    <w:rsid w:val="00291C9E"/>
    <w:rsid w:val="002920C1"/>
    <w:rsid w:val="00292A23"/>
    <w:rsid w:val="00292C28"/>
    <w:rsid w:val="00293A4B"/>
    <w:rsid w:val="0029415F"/>
    <w:rsid w:val="002943D0"/>
    <w:rsid w:val="00294749"/>
    <w:rsid w:val="0029504C"/>
    <w:rsid w:val="0029523E"/>
    <w:rsid w:val="002954DA"/>
    <w:rsid w:val="0029581F"/>
    <w:rsid w:val="002958BA"/>
    <w:rsid w:val="00295906"/>
    <w:rsid w:val="00295C3D"/>
    <w:rsid w:val="0029603E"/>
    <w:rsid w:val="00296B7C"/>
    <w:rsid w:val="00296C58"/>
    <w:rsid w:val="00297B60"/>
    <w:rsid w:val="002A0B6E"/>
    <w:rsid w:val="002A0FD1"/>
    <w:rsid w:val="002A1473"/>
    <w:rsid w:val="002A18B3"/>
    <w:rsid w:val="002A193A"/>
    <w:rsid w:val="002A1946"/>
    <w:rsid w:val="002A1A2D"/>
    <w:rsid w:val="002A23BF"/>
    <w:rsid w:val="002A27F1"/>
    <w:rsid w:val="002A2AC1"/>
    <w:rsid w:val="002A2B3B"/>
    <w:rsid w:val="002A2F1F"/>
    <w:rsid w:val="002A30B6"/>
    <w:rsid w:val="002A3408"/>
    <w:rsid w:val="002A3CB3"/>
    <w:rsid w:val="002A419A"/>
    <w:rsid w:val="002A449A"/>
    <w:rsid w:val="002A4A0B"/>
    <w:rsid w:val="002A4BC6"/>
    <w:rsid w:val="002A4ED4"/>
    <w:rsid w:val="002A5244"/>
    <w:rsid w:val="002A5904"/>
    <w:rsid w:val="002A5B9B"/>
    <w:rsid w:val="002A5C9F"/>
    <w:rsid w:val="002A5CA4"/>
    <w:rsid w:val="002A5E12"/>
    <w:rsid w:val="002A5EAC"/>
    <w:rsid w:val="002A63BB"/>
    <w:rsid w:val="002A64E1"/>
    <w:rsid w:val="002A6D36"/>
    <w:rsid w:val="002A7597"/>
    <w:rsid w:val="002A7E6E"/>
    <w:rsid w:val="002B0324"/>
    <w:rsid w:val="002B0435"/>
    <w:rsid w:val="002B0E28"/>
    <w:rsid w:val="002B0E7B"/>
    <w:rsid w:val="002B15F6"/>
    <w:rsid w:val="002B1600"/>
    <w:rsid w:val="002B1871"/>
    <w:rsid w:val="002B1DB7"/>
    <w:rsid w:val="002B1DD3"/>
    <w:rsid w:val="002B2696"/>
    <w:rsid w:val="002B295D"/>
    <w:rsid w:val="002B29B1"/>
    <w:rsid w:val="002B3568"/>
    <w:rsid w:val="002B3A7D"/>
    <w:rsid w:val="002B3AE1"/>
    <w:rsid w:val="002B3AFE"/>
    <w:rsid w:val="002B3C16"/>
    <w:rsid w:val="002B3E2D"/>
    <w:rsid w:val="002B3E57"/>
    <w:rsid w:val="002B3F4E"/>
    <w:rsid w:val="002B3F61"/>
    <w:rsid w:val="002B496F"/>
    <w:rsid w:val="002B498D"/>
    <w:rsid w:val="002B4E90"/>
    <w:rsid w:val="002B526E"/>
    <w:rsid w:val="002B5F6F"/>
    <w:rsid w:val="002B60B3"/>
    <w:rsid w:val="002B616F"/>
    <w:rsid w:val="002B6613"/>
    <w:rsid w:val="002B6907"/>
    <w:rsid w:val="002B6B60"/>
    <w:rsid w:val="002B7977"/>
    <w:rsid w:val="002B7A20"/>
    <w:rsid w:val="002B7AE1"/>
    <w:rsid w:val="002B7D3A"/>
    <w:rsid w:val="002C02F9"/>
    <w:rsid w:val="002C07BE"/>
    <w:rsid w:val="002C1034"/>
    <w:rsid w:val="002C2FAC"/>
    <w:rsid w:val="002C38A2"/>
    <w:rsid w:val="002C390C"/>
    <w:rsid w:val="002C3B5D"/>
    <w:rsid w:val="002C4356"/>
    <w:rsid w:val="002C49AB"/>
    <w:rsid w:val="002C4E08"/>
    <w:rsid w:val="002C5621"/>
    <w:rsid w:val="002C563E"/>
    <w:rsid w:val="002C56BB"/>
    <w:rsid w:val="002C5E7E"/>
    <w:rsid w:val="002C60FE"/>
    <w:rsid w:val="002C6583"/>
    <w:rsid w:val="002C67AA"/>
    <w:rsid w:val="002C6818"/>
    <w:rsid w:val="002C6945"/>
    <w:rsid w:val="002C6E0F"/>
    <w:rsid w:val="002C70AE"/>
    <w:rsid w:val="002C74EA"/>
    <w:rsid w:val="002C75BD"/>
    <w:rsid w:val="002C77A5"/>
    <w:rsid w:val="002C79A3"/>
    <w:rsid w:val="002D0ACF"/>
    <w:rsid w:val="002D0CF5"/>
    <w:rsid w:val="002D0D5B"/>
    <w:rsid w:val="002D1A12"/>
    <w:rsid w:val="002D1B9B"/>
    <w:rsid w:val="002D1BE2"/>
    <w:rsid w:val="002D1E16"/>
    <w:rsid w:val="002D25FD"/>
    <w:rsid w:val="002D2AD1"/>
    <w:rsid w:val="002D38C1"/>
    <w:rsid w:val="002D3978"/>
    <w:rsid w:val="002D399D"/>
    <w:rsid w:val="002D3BDE"/>
    <w:rsid w:val="002D4016"/>
    <w:rsid w:val="002D46D7"/>
    <w:rsid w:val="002D4C0E"/>
    <w:rsid w:val="002D52FD"/>
    <w:rsid w:val="002D6912"/>
    <w:rsid w:val="002D6C73"/>
    <w:rsid w:val="002D704C"/>
    <w:rsid w:val="002D781B"/>
    <w:rsid w:val="002D7FAF"/>
    <w:rsid w:val="002E02BC"/>
    <w:rsid w:val="002E07DB"/>
    <w:rsid w:val="002E0899"/>
    <w:rsid w:val="002E0B4F"/>
    <w:rsid w:val="002E0C08"/>
    <w:rsid w:val="002E1402"/>
    <w:rsid w:val="002E259B"/>
    <w:rsid w:val="002E2683"/>
    <w:rsid w:val="002E2B05"/>
    <w:rsid w:val="002E2F26"/>
    <w:rsid w:val="002E30E5"/>
    <w:rsid w:val="002E34CC"/>
    <w:rsid w:val="002E3550"/>
    <w:rsid w:val="002E3F8A"/>
    <w:rsid w:val="002E4907"/>
    <w:rsid w:val="002E4AF3"/>
    <w:rsid w:val="002E4EEE"/>
    <w:rsid w:val="002E5185"/>
    <w:rsid w:val="002E5375"/>
    <w:rsid w:val="002E550B"/>
    <w:rsid w:val="002E58D7"/>
    <w:rsid w:val="002E5B05"/>
    <w:rsid w:val="002E6483"/>
    <w:rsid w:val="002E65E9"/>
    <w:rsid w:val="002E6637"/>
    <w:rsid w:val="002E6A7B"/>
    <w:rsid w:val="002E6B65"/>
    <w:rsid w:val="002E6D49"/>
    <w:rsid w:val="002E754F"/>
    <w:rsid w:val="002E77DE"/>
    <w:rsid w:val="002E7A87"/>
    <w:rsid w:val="002E7B2C"/>
    <w:rsid w:val="002E7B3C"/>
    <w:rsid w:val="002E7EB9"/>
    <w:rsid w:val="002F0C5D"/>
    <w:rsid w:val="002F1A04"/>
    <w:rsid w:val="002F1A7F"/>
    <w:rsid w:val="002F1A88"/>
    <w:rsid w:val="002F1C00"/>
    <w:rsid w:val="002F1DF4"/>
    <w:rsid w:val="002F2035"/>
    <w:rsid w:val="002F2683"/>
    <w:rsid w:val="002F276B"/>
    <w:rsid w:val="002F2AA3"/>
    <w:rsid w:val="002F2AD1"/>
    <w:rsid w:val="002F2EAC"/>
    <w:rsid w:val="002F2EF5"/>
    <w:rsid w:val="002F3649"/>
    <w:rsid w:val="002F3655"/>
    <w:rsid w:val="002F3662"/>
    <w:rsid w:val="002F36D5"/>
    <w:rsid w:val="002F3B4F"/>
    <w:rsid w:val="002F3DCC"/>
    <w:rsid w:val="002F41F9"/>
    <w:rsid w:val="002F44A4"/>
    <w:rsid w:val="002F44E7"/>
    <w:rsid w:val="002F4581"/>
    <w:rsid w:val="002F4DFD"/>
    <w:rsid w:val="002F50E2"/>
    <w:rsid w:val="002F5136"/>
    <w:rsid w:val="002F5742"/>
    <w:rsid w:val="002F601A"/>
    <w:rsid w:val="002F60A9"/>
    <w:rsid w:val="002F633D"/>
    <w:rsid w:val="002F6C8F"/>
    <w:rsid w:val="002F716E"/>
    <w:rsid w:val="002F74E0"/>
    <w:rsid w:val="002F7707"/>
    <w:rsid w:val="002F77CD"/>
    <w:rsid w:val="002F77DE"/>
    <w:rsid w:val="002F782C"/>
    <w:rsid w:val="002F7986"/>
    <w:rsid w:val="002F7DB0"/>
    <w:rsid w:val="00300144"/>
    <w:rsid w:val="00300785"/>
    <w:rsid w:val="0030107F"/>
    <w:rsid w:val="0030134C"/>
    <w:rsid w:val="00301F32"/>
    <w:rsid w:val="00302291"/>
    <w:rsid w:val="00302347"/>
    <w:rsid w:val="00302664"/>
    <w:rsid w:val="003027FA"/>
    <w:rsid w:val="00302BB1"/>
    <w:rsid w:val="00303035"/>
    <w:rsid w:val="00303085"/>
    <w:rsid w:val="00303453"/>
    <w:rsid w:val="00303CF1"/>
    <w:rsid w:val="003046B2"/>
    <w:rsid w:val="003046FA"/>
    <w:rsid w:val="00304C90"/>
    <w:rsid w:val="00305638"/>
    <w:rsid w:val="0030589A"/>
    <w:rsid w:val="003058A9"/>
    <w:rsid w:val="00305B21"/>
    <w:rsid w:val="003067B1"/>
    <w:rsid w:val="00306A2B"/>
    <w:rsid w:val="00306B7A"/>
    <w:rsid w:val="00307BE0"/>
    <w:rsid w:val="00307EB6"/>
    <w:rsid w:val="003104BA"/>
    <w:rsid w:val="003104E0"/>
    <w:rsid w:val="003108DF"/>
    <w:rsid w:val="00310D0B"/>
    <w:rsid w:val="003112E2"/>
    <w:rsid w:val="003112F0"/>
    <w:rsid w:val="00311381"/>
    <w:rsid w:val="0031144D"/>
    <w:rsid w:val="00311F6D"/>
    <w:rsid w:val="00312325"/>
    <w:rsid w:val="00312643"/>
    <w:rsid w:val="00312670"/>
    <w:rsid w:val="00313983"/>
    <w:rsid w:val="00313D49"/>
    <w:rsid w:val="00313DBC"/>
    <w:rsid w:val="00314339"/>
    <w:rsid w:val="0031433A"/>
    <w:rsid w:val="003146CF"/>
    <w:rsid w:val="00314BFC"/>
    <w:rsid w:val="00314D79"/>
    <w:rsid w:val="00314EA1"/>
    <w:rsid w:val="0031517A"/>
    <w:rsid w:val="00316C14"/>
    <w:rsid w:val="00316E95"/>
    <w:rsid w:val="0032083C"/>
    <w:rsid w:val="00320B6D"/>
    <w:rsid w:val="00320B7E"/>
    <w:rsid w:val="00320C78"/>
    <w:rsid w:val="00320EC8"/>
    <w:rsid w:val="00320F7D"/>
    <w:rsid w:val="00321A3F"/>
    <w:rsid w:val="00321EB3"/>
    <w:rsid w:val="003220F6"/>
    <w:rsid w:val="00322ADB"/>
    <w:rsid w:val="00322C65"/>
    <w:rsid w:val="003232A8"/>
    <w:rsid w:val="003238DC"/>
    <w:rsid w:val="0032397C"/>
    <w:rsid w:val="00323D16"/>
    <w:rsid w:val="00323D42"/>
    <w:rsid w:val="003240B8"/>
    <w:rsid w:val="00324721"/>
    <w:rsid w:val="00325193"/>
    <w:rsid w:val="00325270"/>
    <w:rsid w:val="00325317"/>
    <w:rsid w:val="00325413"/>
    <w:rsid w:val="00325D23"/>
    <w:rsid w:val="0032612B"/>
    <w:rsid w:val="00326D0B"/>
    <w:rsid w:val="00326F6A"/>
    <w:rsid w:val="00327761"/>
    <w:rsid w:val="0032782E"/>
    <w:rsid w:val="00327C79"/>
    <w:rsid w:val="00327E5A"/>
    <w:rsid w:val="00327F12"/>
    <w:rsid w:val="0033015C"/>
    <w:rsid w:val="00330661"/>
    <w:rsid w:val="003306CC"/>
    <w:rsid w:val="00330B1D"/>
    <w:rsid w:val="00330B66"/>
    <w:rsid w:val="00330BA4"/>
    <w:rsid w:val="0033129D"/>
    <w:rsid w:val="0033135C"/>
    <w:rsid w:val="003319A3"/>
    <w:rsid w:val="003322F1"/>
    <w:rsid w:val="00334035"/>
    <w:rsid w:val="0033412D"/>
    <w:rsid w:val="003348B4"/>
    <w:rsid w:val="003349F6"/>
    <w:rsid w:val="00334EF8"/>
    <w:rsid w:val="00334FA8"/>
    <w:rsid w:val="003351B5"/>
    <w:rsid w:val="00335281"/>
    <w:rsid w:val="003358B1"/>
    <w:rsid w:val="00335EE7"/>
    <w:rsid w:val="00336900"/>
    <w:rsid w:val="00336F31"/>
    <w:rsid w:val="003371F9"/>
    <w:rsid w:val="003376E1"/>
    <w:rsid w:val="00337A37"/>
    <w:rsid w:val="00337BDB"/>
    <w:rsid w:val="00337DDA"/>
    <w:rsid w:val="00337EE8"/>
    <w:rsid w:val="0034059F"/>
    <w:rsid w:val="003409CB"/>
    <w:rsid w:val="00340D13"/>
    <w:rsid w:val="00341A7A"/>
    <w:rsid w:val="00341C50"/>
    <w:rsid w:val="00341FB7"/>
    <w:rsid w:val="003420C3"/>
    <w:rsid w:val="003424CE"/>
    <w:rsid w:val="00342A39"/>
    <w:rsid w:val="00342BDF"/>
    <w:rsid w:val="0034342A"/>
    <w:rsid w:val="0034418C"/>
    <w:rsid w:val="003441FC"/>
    <w:rsid w:val="0034476F"/>
    <w:rsid w:val="00344AAE"/>
    <w:rsid w:val="00344AE1"/>
    <w:rsid w:val="0034548F"/>
    <w:rsid w:val="00345788"/>
    <w:rsid w:val="00345E79"/>
    <w:rsid w:val="0034621B"/>
    <w:rsid w:val="00346536"/>
    <w:rsid w:val="00346586"/>
    <w:rsid w:val="003473FE"/>
    <w:rsid w:val="00347A16"/>
    <w:rsid w:val="00347B31"/>
    <w:rsid w:val="003500B2"/>
    <w:rsid w:val="003503DA"/>
    <w:rsid w:val="0035097F"/>
    <w:rsid w:val="00350F23"/>
    <w:rsid w:val="003517A0"/>
    <w:rsid w:val="0035210A"/>
    <w:rsid w:val="00353310"/>
    <w:rsid w:val="00353576"/>
    <w:rsid w:val="003539E5"/>
    <w:rsid w:val="00354927"/>
    <w:rsid w:val="00354B34"/>
    <w:rsid w:val="00354EDE"/>
    <w:rsid w:val="003557AF"/>
    <w:rsid w:val="00356025"/>
    <w:rsid w:val="00356566"/>
    <w:rsid w:val="00356697"/>
    <w:rsid w:val="00356B3D"/>
    <w:rsid w:val="00356C43"/>
    <w:rsid w:val="00356D0E"/>
    <w:rsid w:val="00356EA6"/>
    <w:rsid w:val="00356FE7"/>
    <w:rsid w:val="00357610"/>
    <w:rsid w:val="00357C65"/>
    <w:rsid w:val="00357F1E"/>
    <w:rsid w:val="003622A4"/>
    <w:rsid w:val="003624F1"/>
    <w:rsid w:val="003625DB"/>
    <w:rsid w:val="003627B1"/>
    <w:rsid w:val="00362920"/>
    <w:rsid w:val="00362B1E"/>
    <w:rsid w:val="00362D74"/>
    <w:rsid w:val="0036305A"/>
    <w:rsid w:val="00363EA3"/>
    <w:rsid w:val="00364120"/>
    <w:rsid w:val="003651E8"/>
    <w:rsid w:val="003653DD"/>
    <w:rsid w:val="003660A1"/>
    <w:rsid w:val="003660AC"/>
    <w:rsid w:val="00366500"/>
    <w:rsid w:val="00366571"/>
    <w:rsid w:val="003668EA"/>
    <w:rsid w:val="00366932"/>
    <w:rsid w:val="00366C85"/>
    <w:rsid w:val="0036736B"/>
    <w:rsid w:val="003673FA"/>
    <w:rsid w:val="0036753D"/>
    <w:rsid w:val="003676E0"/>
    <w:rsid w:val="00367C91"/>
    <w:rsid w:val="00367D83"/>
    <w:rsid w:val="00367FE5"/>
    <w:rsid w:val="003707C6"/>
    <w:rsid w:val="00370B2A"/>
    <w:rsid w:val="00371D8C"/>
    <w:rsid w:val="00372266"/>
    <w:rsid w:val="003724FD"/>
    <w:rsid w:val="0037258B"/>
    <w:rsid w:val="003725DA"/>
    <w:rsid w:val="003729F7"/>
    <w:rsid w:val="00372A09"/>
    <w:rsid w:val="00372A46"/>
    <w:rsid w:val="00372D14"/>
    <w:rsid w:val="00373370"/>
    <w:rsid w:val="00373A49"/>
    <w:rsid w:val="003749DA"/>
    <w:rsid w:val="00374A9D"/>
    <w:rsid w:val="00374F14"/>
    <w:rsid w:val="00375B7C"/>
    <w:rsid w:val="00376387"/>
    <w:rsid w:val="00376489"/>
    <w:rsid w:val="0037685F"/>
    <w:rsid w:val="00376AE2"/>
    <w:rsid w:val="00377061"/>
    <w:rsid w:val="003771F2"/>
    <w:rsid w:val="00377237"/>
    <w:rsid w:val="00377276"/>
    <w:rsid w:val="00377601"/>
    <w:rsid w:val="00377D04"/>
    <w:rsid w:val="0038028C"/>
    <w:rsid w:val="003804B9"/>
    <w:rsid w:val="003804F3"/>
    <w:rsid w:val="00380B75"/>
    <w:rsid w:val="00381163"/>
    <w:rsid w:val="003811E6"/>
    <w:rsid w:val="003811FD"/>
    <w:rsid w:val="00381688"/>
    <w:rsid w:val="003816D0"/>
    <w:rsid w:val="003817EB"/>
    <w:rsid w:val="00382BCE"/>
    <w:rsid w:val="00382F06"/>
    <w:rsid w:val="00383130"/>
    <w:rsid w:val="00383356"/>
    <w:rsid w:val="00384DBD"/>
    <w:rsid w:val="003851E3"/>
    <w:rsid w:val="00385EA0"/>
    <w:rsid w:val="0038601B"/>
    <w:rsid w:val="00386134"/>
    <w:rsid w:val="00386455"/>
    <w:rsid w:val="003868EB"/>
    <w:rsid w:val="00387348"/>
    <w:rsid w:val="00387429"/>
    <w:rsid w:val="003902DD"/>
    <w:rsid w:val="0039067A"/>
    <w:rsid w:val="00390A74"/>
    <w:rsid w:val="003912ED"/>
    <w:rsid w:val="003913ED"/>
    <w:rsid w:val="00391727"/>
    <w:rsid w:val="00391834"/>
    <w:rsid w:val="00391E9B"/>
    <w:rsid w:val="00392230"/>
    <w:rsid w:val="0039282D"/>
    <w:rsid w:val="003929D2"/>
    <w:rsid w:val="003933F9"/>
    <w:rsid w:val="00393E74"/>
    <w:rsid w:val="00393F06"/>
    <w:rsid w:val="00393F52"/>
    <w:rsid w:val="0039435D"/>
    <w:rsid w:val="00394685"/>
    <w:rsid w:val="003946C4"/>
    <w:rsid w:val="00394D07"/>
    <w:rsid w:val="0039551F"/>
    <w:rsid w:val="00395836"/>
    <w:rsid w:val="00395D27"/>
    <w:rsid w:val="00395DAC"/>
    <w:rsid w:val="00396476"/>
    <w:rsid w:val="00396919"/>
    <w:rsid w:val="00397578"/>
    <w:rsid w:val="00397C17"/>
    <w:rsid w:val="00397D6E"/>
    <w:rsid w:val="00397D72"/>
    <w:rsid w:val="003A01ED"/>
    <w:rsid w:val="003A0525"/>
    <w:rsid w:val="003A0765"/>
    <w:rsid w:val="003A0A6C"/>
    <w:rsid w:val="003A1339"/>
    <w:rsid w:val="003A1365"/>
    <w:rsid w:val="003A1874"/>
    <w:rsid w:val="003A18B5"/>
    <w:rsid w:val="003A1AC2"/>
    <w:rsid w:val="003A1FED"/>
    <w:rsid w:val="003A3837"/>
    <w:rsid w:val="003A420D"/>
    <w:rsid w:val="003A45A9"/>
    <w:rsid w:val="003A4854"/>
    <w:rsid w:val="003A49B8"/>
    <w:rsid w:val="003A592F"/>
    <w:rsid w:val="003A65FB"/>
    <w:rsid w:val="003A6ADD"/>
    <w:rsid w:val="003A6B9E"/>
    <w:rsid w:val="003A7157"/>
    <w:rsid w:val="003A732D"/>
    <w:rsid w:val="003A7508"/>
    <w:rsid w:val="003A7769"/>
    <w:rsid w:val="003A79E6"/>
    <w:rsid w:val="003B0119"/>
    <w:rsid w:val="003B06B7"/>
    <w:rsid w:val="003B107A"/>
    <w:rsid w:val="003B118D"/>
    <w:rsid w:val="003B13FD"/>
    <w:rsid w:val="003B1F9F"/>
    <w:rsid w:val="003B22FE"/>
    <w:rsid w:val="003B268F"/>
    <w:rsid w:val="003B2DF6"/>
    <w:rsid w:val="003B3030"/>
    <w:rsid w:val="003B34CC"/>
    <w:rsid w:val="003B35A8"/>
    <w:rsid w:val="003B37D8"/>
    <w:rsid w:val="003B3938"/>
    <w:rsid w:val="003B3B0B"/>
    <w:rsid w:val="003B446F"/>
    <w:rsid w:val="003B456C"/>
    <w:rsid w:val="003B49F0"/>
    <w:rsid w:val="003B49F1"/>
    <w:rsid w:val="003B5344"/>
    <w:rsid w:val="003B54E1"/>
    <w:rsid w:val="003B5610"/>
    <w:rsid w:val="003B5AF0"/>
    <w:rsid w:val="003B6484"/>
    <w:rsid w:val="003B6609"/>
    <w:rsid w:val="003B6CEE"/>
    <w:rsid w:val="003B6EBF"/>
    <w:rsid w:val="003B6F44"/>
    <w:rsid w:val="003B70F0"/>
    <w:rsid w:val="003B7A1B"/>
    <w:rsid w:val="003C0422"/>
    <w:rsid w:val="003C09F7"/>
    <w:rsid w:val="003C0E65"/>
    <w:rsid w:val="003C10E3"/>
    <w:rsid w:val="003C1641"/>
    <w:rsid w:val="003C16F5"/>
    <w:rsid w:val="003C1C0C"/>
    <w:rsid w:val="003C1DC5"/>
    <w:rsid w:val="003C2A60"/>
    <w:rsid w:val="003C2BC5"/>
    <w:rsid w:val="003C372F"/>
    <w:rsid w:val="003C3A20"/>
    <w:rsid w:val="003C3C77"/>
    <w:rsid w:val="003C3E4D"/>
    <w:rsid w:val="003C422F"/>
    <w:rsid w:val="003C456D"/>
    <w:rsid w:val="003C462A"/>
    <w:rsid w:val="003C4BA3"/>
    <w:rsid w:val="003C4EDE"/>
    <w:rsid w:val="003C526F"/>
    <w:rsid w:val="003C52DE"/>
    <w:rsid w:val="003C568D"/>
    <w:rsid w:val="003C5846"/>
    <w:rsid w:val="003C59FA"/>
    <w:rsid w:val="003C5F53"/>
    <w:rsid w:val="003C6444"/>
    <w:rsid w:val="003C6905"/>
    <w:rsid w:val="003C6C6F"/>
    <w:rsid w:val="003C75FF"/>
    <w:rsid w:val="003C78EF"/>
    <w:rsid w:val="003C7B45"/>
    <w:rsid w:val="003D04F7"/>
    <w:rsid w:val="003D0DA2"/>
    <w:rsid w:val="003D16E1"/>
    <w:rsid w:val="003D1775"/>
    <w:rsid w:val="003D1B70"/>
    <w:rsid w:val="003D1C05"/>
    <w:rsid w:val="003D201A"/>
    <w:rsid w:val="003D2D82"/>
    <w:rsid w:val="003D320A"/>
    <w:rsid w:val="003D3F0A"/>
    <w:rsid w:val="003D44BF"/>
    <w:rsid w:val="003D4B3B"/>
    <w:rsid w:val="003D5117"/>
    <w:rsid w:val="003D5839"/>
    <w:rsid w:val="003D5989"/>
    <w:rsid w:val="003D59DF"/>
    <w:rsid w:val="003D5D97"/>
    <w:rsid w:val="003D5DC0"/>
    <w:rsid w:val="003D68EE"/>
    <w:rsid w:val="003D69F9"/>
    <w:rsid w:val="003D70BD"/>
    <w:rsid w:val="003D7845"/>
    <w:rsid w:val="003D7901"/>
    <w:rsid w:val="003D7D51"/>
    <w:rsid w:val="003D7F56"/>
    <w:rsid w:val="003E004D"/>
    <w:rsid w:val="003E0135"/>
    <w:rsid w:val="003E1429"/>
    <w:rsid w:val="003E1510"/>
    <w:rsid w:val="003E15D9"/>
    <w:rsid w:val="003E1ADA"/>
    <w:rsid w:val="003E1D5E"/>
    <w:rsid w:val="003E2063"/>
    <w:rsid w:val="003E243D"/>
    <w:rsid w:val="003E24A2"/>
    <w:rsid w:val="003E275D"/>
    <w:rsid w:val="003E27C6"/>
    <w:rsid w:val="003E2E02"/>
    <w:rsid w:val="003E30A0"/>
    <w:rsid w:val="003E32A6"/>
    <w:rsid w:val="003E36C8"/>
    <w:rsid w:val="003E3707"/>
    <w:rsid w:val="003E38C4"/>
    <w:rsid w:val="003E3A56"/>
    <w:rsid w:val="003E3D5C"/>
    <w:rsid w:val="003E3F3D"/>
    <w:rsid w:val="003E49CC"/>
    <w:rsid w:val="003E4E38"/>
    <w:rsid w:val="003E5034"/>
    <w:rsid w:val="003E52DD"/>
    <w:rsid w:val="003E5763"/>
    <w:rsid w:val="003E5AA7"/>
    <w:rsid w:val="003E6042"/>
    <w:rsid w:val="003E613C"/>
    <w:rsid w:val="003E63ED"/>
    <w:rsid w:val="003E6439"/>
    <w:rsid w:val="003E6C64"/>
    <w:rsid w:val="003E6CEF"/>
    <w:rsid w:val="003E72BD"/>
    <w:rsid w:val="003E7386"/>
    <w:rsid w:val="003E7390"/>
    <w:rsid w:val="003E7DAD"/>
    <w:rsid w:val="003E7ED6"/>
    <w:rsid w:val="003F0FF6"/>
    <w:rsid w:val="003F18DA"/>
    <w:rsid w:val="003F1A39"/>
    <w:rsid w:val="003F1CFA"/>
    <w:rsid w:val="003F1D87"/>
    <w:rsid w:val="003F1E33"/>
    <w:rsid w:val="003F2387"/>
    <w:rsid w:val="003F2703"/>
    <w:rsid w:val="003F2986"/>
    <w:rsid w:val="003F2BE6"/>
    <w:rsid w:val="003F2F78"/>
    <w:rsid w:val="003F319E"/>
    <w:rsid w:val="003F323A"/>
    <w:rsid w:val="003F3A29"/>
    <w:rsid w:val="003F3BC6"/>
    <w:rsid w:val="003F3FB7"/>
    <w:rsid w:val="003F5553"/>
    <w:rsid w:val="003F59D2"/>
    <w:rsid w:val="003F5A32"/>
    <w:rsid w:val="003F5E14"/>
    <w:rsid w:val="003F5F6D"/>
    <w:rsid w:val="003F5F85"/>
    <w:rsid w:val="003F62C6"/>
    <w:rsid w:val="003F7163"/>
    <w:rsid w:val="003F75B6"/>
    <w:rsid w:val="003F7CE7"/>
    <w:rsid w:val="003F7D2F"/>
    <w:rsid w:val="003F7D64"/>
    <w:rsid w:val="00401B49"/>
    <w:rsid w:val="00401C52"/>
    <w:rsid w:val="00401F3D"/>
    <w:rsid w:val="004029A1"/>
    <w:rsid w:val="00403314"/>
    <w:rsid w:val="00403565"/>
    <w:rsid w:val="00403769"/>
    <w:rsid w:val="00403B0D"/>
    <w:rsid w:val="00404B61"/>
    <w:rsid w:val="00404EE3"/>
    <w:rsid w:val="00406462"/>
    <w:rsid w:val="00406660"/>
    <w:rsid w:val="004066AB"/>
    <w:rsid w:val="00406964"/>
    <w:rsid w:val="00406ECC"/>
    <w:rsid w:val="0040710C"/>
    <w:rsid w:val="00407134"/>
    <w:rsid w:val="004072D6"/>
    <w:rsid w:val="00407B6B"/>
    <w:rsid w:val="00407E71"/>
    <w:rsid w:val="00407EC3"/>
    <w:rsid w:val="004108DF"/>
    <w:rsid w:val="00410A14"/>
    <w:rsid w:val="00410FD4"/>
    <w:rsid w:val="0041152E"/>
    <w:rsid w:val="0041162F"/>
    <w:rsid w:val="00411850"/>
    <w:rsid w:val="004118BB"/>
    <w:rsid w:val="00411903"/>
    <w:rsid w:val="00412410"/>
    <w:rsid w:val="004130B8"/>
    <w:rsid w:val="004139E8"/>
    <w:rsid w:val="00413E88"/>
    <w:rsid w:val="0041415E"/>
    <w:rsid w:val="004142C1"/>
    <w:rsid w:val="00415477"/>
    <w:rsid w:val="00415572"/>
    <w:rsid w:val="00415F05"/>
    <w:rsid w:val="004160F2"/>
    <w:rsid w:val="00416127"/>
    <w:rsid w:val="00416169"/>
    <w:rsid w:val="0041651E"/>
    <w:rsid w:val="00416852"/>
    <w:rsid w:val="00416BA2"/>
    <w:rsid w:val="00416C80"/>
    <w:rsid w:val="0041719B"/>
    <w:rsid w:val="004178A5"/>
    <w:rsid w:val="00417A84"/>
    <w:rsid w:val="00420F7C"/>
    <w:rsid w:val="0042147C"/>
    <w:rsid w:val="00421585"/>
    <w:rsid w:val="00421604"/>
    <w:rsid w:val="004218E2"/>
    <w:rsid w:val="00421A05"/>
    <w:rsid w:val="00422D4B"/>
    <w:rsid w:val="004230C7"/>
    <w:rsid w:val="004236A7"/>
    <w:rsid w:val="00423761"/>
    <w:rsid w:val="00423C76"/>
    <w:rsid w:val="00424907"/>
    <w:rsid w:val="00424A8E"/>
    <w:rsid w:val="00424CAE"/>
    <w:rsid w:val="00424FD2"/>
    <w:rsid w:val="0042566F"/>
    <w:rsid w:val="00425FB1"/>
    <w:rsid w:val="00426692"/>
    <w:rsid w:val="00426AD0"/>
    <w:rsid w:val="00426CDB"/>
    <w:rsid w:val="00426F65"/>
    <w:rsid w:val="0042703F"/>
    <w:rsid w:val="004272AD"/>
    <w:rsid w:val="00427D6A"/>
    <w:rsid w:val="00427DBE"/>
    <w:rsid w:val="00430438"/>
    <w:rsid w:val="00430C88"/>
    <w:rsid w:val="00431856"/>
    <w:rsid w:val="00431A0E"/>
    <w:rsid w:val="0043208D"/>
    <w:rsid w:val="0043287A"/>
    <w:rsid w:val="00432F40"/>
    <w:rsid w:val="00432FC7"/>
    <w:rsid w:val="004332F5"/>
    <w:rsid w:val="0043448D"/>
    <w:rsid w:val="0043461E"/>
    <w:rsid w:val="00434DDF"/>
    <w:rsid w:val="004352F8"/>
    <w:rsid w:val="00435548"/>
    <w:rsid w:val="004357CD"/>
    <w:rsid w:val="004358C5"/>
    <w:rsid w:val="004369BE"/>
    <w:rsid w:val="00437253"/>
    <w:rsid w:val="00437C99"/>
    <w:rsid w:val="00437D1C"/>
    <w:rsid w:val="004403A6"/>
    <w:rsid w:val="00440622"/>
    <w:rsid w:val="00440E16"/>
    <w:rsid w:val="004412C4"/>
    <w:rsid w:val="00441CE9"/>
    <w:rsid w:val="00441E21"/>
    <w:rsid w:val="00442091"/>
    <w:rsid w:val="00442883"/>
    <w:rsid w:val="00442F1E"/>
    <w:rsid w:val="004436B2"/>
    <w:rsid w:val="00443A89"/>
    <w:rsid w:val="00443BA5"/>
    <w:rsid w:val="00444302"/>
    <w:rsid w:val="00444FE6"/>
    <w:rsid w:val="00445696"/>
    <w:rsid w:val="00445B0C"/>
    <w:rsid w:val="0044608F"/>
    <w:rsid w:val="00446688"/>
    <w:rsid w:val="0044738A"/>
    <w:rsid w:val="004479C9"/>
    <w:rsid w:val="004479D0"/>
    <w:rsid w:val="00447B45"/>
    <w:rsid w:val="00447E09"/>
    <w:rsid w:val="00450107"/>
    <w:rsid w:val="00450220"/>
    <w:rsid w:val="004513FB"/>
    <w:rsid w:val="00451414"/>
    <w:rsid w:val="00451762"/>
    <w:rsid w:val="00451826"/>
    <w:rsid w:val="00451B6D"/>
    <w:rsid w:val="0045249C"/>
    <w:rsid w:val="00452524"/>
    <w:rsid w:val="004534E3"/>
    <w:rsid w:val="00453531"/>
    <w:rsid w:val="004539D7"/>
    <w:rsid w:val="004539E0"/>
    <w:rsid w:val="00453F39"/>
    <w:rsid w:val="004548AC"/>
    <w:rsid w:val="00454CCA"/>
    <w:rsid w:val="00454EE6"/>
    <w:rsid w:val="00455AB9"/>
    <w:rsid w:val="0045613F"/>
    <w:rsid w:val="00456AE9"/>
    <w:rsid w:val="0045729E"/>
    <w:rsid w:val="00457699"/>
    <w:rsid w:val="00457E97"/>
    <w:rsid w:val="0046043B"/>
    <w:rsid w:val="0046077D"/>
    <w:rsid w:val="00460868"/>
    <w:rsid w:val="00461768"/>
    <w:rsid w:val="0046186D"/>
    <w:rsid w:val="004618EC"/>
    <w:rsid w:val="00461943"/>
    <w:rsid w:val="004619F3"/>
    <w:rsid w:val="00461C65"/>
    <w:rsid w:val="00462382"/>
    <w:rsid w:val="004626D7"/>
    <w:rsid w:val="0046313A"/>
    <w:rsid w:val="004632D2"/>
    <w:rsid w:val="004636F9"/>
    <w:rsid w:val="00463D32"/>
    <w:rsid w:val="0046400F"/>
    <w:rsid w:val="00464429"/>
    <w:rsid w:val="0046489A"/>
    <w:rsid w:val="004650E6"/>
    <w:rsid w:val="004652A2"/>
    <w:rsid w:val="004658C2"/>
    <w:rsid w:val="004661D6"/>
    <w:rsid w:val="00466441"/>
    <w:rsid w:val="00466712"/>
    <w:rsid w:val="0046691D"/>
    <w:rsid w:val="00466E54"/>
    <w:rsid w:val="00466F98"/>
    <w:rsid w:val="00467083"/>
    <w:rsid w:val="004674FA"/>
    <w:rsid w:val="00467956"/>
    <w:rsid w:val="00467ABB"/>
    <w:rsid w:val="00467CE1"/>
    <w:rsid w:val="0047001A"/>
    <w:rsid w:val="00470356"/>
    <w:rsid w:val="0047041A"/>
    <w:rsid w:val="00470C03"/>
    <w:rsid w:val="00470E9A"/>
    <w:rsid w:val="00471004"/>
    <w:rsid w:val="00471157"/>
    <w:rsid w:val="00471C92"/>
    <w:rsid w:val="00472364"/>
    <w:rsid w:val="00472405"/>
    <w:rsid w:val="0047245E"/>
    <w:rsid w:val="004729C8"/>
    <w:rsid w:val="00472B11"/>
    <w:rsid w:val="00473203"/>
    <w:rsid w:val="0047398D"/>
    <w:rsid w:val="00474A8E"/>
    <w:rsid w:val="0047583C"/>
    <w:rsid w:val="004767F9"/>
    <w:rsid w:val="00476EF5"/>
    <w:rsid w:val="00476F30"/>
    <w:rsid w:val="00476F45"/>
    <w:rsid w:val="00477E6F"/>
    <w:rsid w:val="00477EDC"/>
    <w:rsid w:val="004802F8"/>
    <w:rsid w:val="00480913"/>
    <w:rsid w:val="00480ACE"/>
    <w:rsid w:val="00480FCD"/>
    <w:rsid w:val="004817A7"/>
    <w:rsid w:val="00481910"/>
    <w:rsid w:val="00481E3E"/>
    <w:rsid w:val="00482185"/>
    <w:rsid w:val="004825F8"/>
    <w:rsid w:val="00482867"/>
    <w:rsid w:val="00482991"/>
    <w:rsid w:val="00482B8E"/>
    <w:rsid w:val="00483C6F"/>
    <w:rsid w:val="0048409E"/>
    <w:rsid w:val="00484EC9"/>
    <w:rsid w:val="004850E7"/>
    <w:rsid w:val="00485AEA"/>
    <w:rsid w:val="00485F5C"/>
    <w:rsid w:val="00486034"/>
    <w:rsid w:val="004865B5"/>
    <w:rsid w:val="00486815"/>
    <w:rsid w:val="00486C38"/>
    <w:rsid w:val="00486EFD"/>
    <w:rsid w:val="00487D2B"/>
    <w:rsid w:val="004900A3"/>
    <w:rsid w:val="00490170"/>
    <w:rsid w:val="004902C6"/>
    <w:rsid w:val="0049090D"/>
    <w:rsid w:val="00490C53"/>
    <w:rsid w:val="00490E5A"/>
    <w:rsid w:val="00490F89"/>
    <w:rsid w:val="004916A9"/>
    <w:rsid w:val="00491851"/>
    <w:rsid w:val="0049214B"/>
    <w:rsid w:val="0049273B"/>
    <w:rsid w:val="00492744"/>
    <w:rsid w:val="00492C9F"/>
    <w:rsid w:val="004935FC"/>
    <w:rsid w:val="00493AD7"/>
    <w:rsid w:val="00493BC5"/>
    <w:rsid w:val="00494B00"/>
    <w:rsid w:val="00495259"/>
    <w:rsid w:val="00495F37"/>
    <w:rsid w:val="004961A3"/>
    <w:rsid w:val="00496313"/>
    <w:rsid w:val="00496EE3"/>
    <w:rsid w:val="004973CA"/>
    <w:rsid w:val="00497454"/>
    <w:rsid w:val="00497B78"/>
    <w:rsid w:val="00497D11"/>
    <w:rsid w:val="00497E61"/>
    <w:rsid w:val="004A08FE"/>
    <w:rsid w:val="004A0984"/>
    <w:rsid w:val="004A0BB5"/>
    <w:rsid w:val="004A103E"/>
    <w:rsid w:val="004A1112"/>
    <w:rsid w:val="004A1501"/>
    <w:rsid w:val="004A27EC"/>
    <w:rsid w:val="004A28D0"/>
    <w:rsid w:val="004A2E00"/>
    <w:rsid w:val="004A316B"/>
    <w:rsid w:val="004A339E"/>
    <w:rsid w:val="004A349E"/>
    <w:rsid w:val="004A380F"/>
    <w:rsid w:val="004A3914"/>
    <w:rsid w:val="004A419A"/>
    <w:rsid w:val="004A4BE6"/>
    <w:rsid w:val="004A4F7E"/>
    <w:rsid w:val="004A51B4"/>
    <w:rsid w:val="004A5275"/>
    <w:rsid w:val="004A537E"/>
    <w:rsid w:val="004A61F5"/>
    <w:rsid w:val="004A61FD"/>
    <w:rsid w:val="004A682D"/>
    <w:rsid w:val="004A69B5"/>
    <w:rsid w:val="004A7051"/>
    <w:rsid w:val="004A73A1"/>
    <w:rsid w:val="004A7847"/>
    <w:rsid w:val="004A7B43"/>
    <w:rsid w:val="004A7F4F"/>
    <w:rsid w:val="004B06E1"/>
    <w:rsid w:val="004B07AF"/>
    <w:rsid w:val="004B162D"/>
    <w:rsid w:val="004B21C0"/>
    <w:rsid w:val="004B2C78"/>
    <w:rsid w:val="004B2C88"/>
    <w:rsid w:val="004B3908"/>
    <w:rsid w:val="004B3AD0"/>
    <w:rsid w:val="004B4764"/>
    <w:rsid w:val="004B48CC"/>
    <w:rsid w:val="004B49FC"/>
    <w:rsid w:val="004B5BD9"/>
    <w:rsid w:val="004B5C62"/>
    <w:rsid w:val="004B6617"/>
    <w:rsid w:val="004B6FF5"/>
    <w:rsid w:val="004B7368"/>
    <w:rsid w:val="004C0585"/>
    <w:rsid w:val="004C0B31"/>
    <w:rsid w:val="004C118D"/>
    <w:rsid w:val="004C17EE"/>
    <w:rsid w:val="004C1893"/>
    <w:rsid w:val="004C1CDA"/>
    <w:rsid w:val="004C20DC"/>
    <w:rsid w:val="004C25E4"/>
    <w:rsid w:val="004C2825"/>
    <w:rsid w:val="004C3A1F"/>
    <w:rsid w:val="004C3EF5"/>
    <w:rsid w:val="004C3F3C"/>
    <w:rsid w:val="004C3F45"/>
    <w:rsid w:val="004C470E"/>
    <w:rsid w:val="004C4EF5"/>
    <w:rsid w:val="004C505D"/>
    <w:rsid w:val="004C5489"/>
    <w:rsid w:val="004C6DCB"/>
    <w:rsid w:val="004C6FE8"/>
    <w:rsid w:val="004C74E2"/>
    <w:rsid w:val="004C7936"/>
    <w:rsid w:val="004C7B06"/>
    <w:rsid w:val="004D1123"/>
    <w:rsid w:val="004D1266"/>
    <w:rsid w:val="004D14A3"/>
    <w:rsid w:val="004D1822"/>
    <w:rsid w:val="004D1AC6"/>
    <w:rsid w:val="004D204A"/>
    <w:rsid w:val="004D2291"/>
    <w:rsid w:val="004D2976"/>
    <w:rsid w:val="004D2A81"/>
    <w:rsid w:val="004D3B0F"/>
    <w:rsid w:val="004D3C0A"/>
    <w:rsid w:val="004D3D54"/>
    <w:rsid w:val="004D45DD"/>
    <w:rsid w:val="004D4760"/>
    <w:rsid w:val="004D4D22"/>
    <w:rsid w:val="004D5484"/>
    <w:rsid w:val="004D5CB8"/>
    <w:rsid w:val="004D6525"/>
    <w:rsid w:val="004D6686"/>
    <w:rsid w:val="004D6868"/>
    <w:rsid w:val="004D6B65"/>
    <w:rsid w:val="004D73FA"/>
    <w:rsid w:val="004D767D"/>
    <w:rsid w:val="004D76C2"/>
    <w:rsid w:val="004D7742"/>
    <w:rsid w:val="004E0A1C"/>
    <w:rsid w:val="004E0CD7"/>
    <w:rsid w:val="004E18C1"/>
    <w:rsid w:val="004E19B8"/>
    <w:rsid w:val="004E1C0C"/>
    <w:rsid w:val="004E1DCD"/>
    <w:rsid w:val="004E290B"/>
    <w:rsid w:val="004E2ADE"/>
    <w:rsid w:val="004E3293"/>
    <w:rsid w:val="004E334B"/>
    <w:rsid w:val="004E36E0"/>
    <w:rsid w:val="004E3B83"/>
    <w:rsid w:val="004E457A"/>
    <w:rsid w:val="004E459D"/>
    <w:rsid w:val="004E4AAA"/>
    <w:rsid w:val="004E4F77"/>
    <w:rsid w:val="004E50FA"/>
    <w:rsid w:val="004E538A"/>
    <w:rsid w:val="004E5C14"/>
    <w:rsid w:val="004E651F"/>
    <w:rsid w:val="004E6C71"/>
    <w:rsid w:val="004E6E1E"/>
    <w:rsid w:val="004E7917"/>
    <w:rsid w:val="004E79DC"/>
    <w:rsid w:val="004E7E44"/>
    <w:rsid w:val="004E7EAA"/>
    <w:rsid w:val="004F021F"/>
    <w:rsid w:val="004F0725"/>
    <w:rsid w:val="004F0C13"/>
    <w:rsid w:val="004F0C86"/>
    <w:rsid w:val="004F0DB4"/>
    <w:rsid w:val="004F10FC"/>
    <w:rsid w:val="004F1444"/>
    <w:rsid w:val="004F149E"/>
    <w:rsid w:val="004F1648"/>
    <w:rsid w:val="004F184C"/>
    <w:rsid w:val="004F1F64"/>
    <w:rsid w:val="004F22CD"/>
    <w:rsid w:val="004F2459"/>
    <w:rsid w:val="004F25C4"/>
    <w:rsid w:val="004F2B73"/>
    <w:rsid w:val="004F2F86"/>
    <w:rsid w:val="004F398D"/>
    <w:rsid w:val="004F3B7A"/>
    <w:rsid w:val="004F42DB"/>
    <w:rsid w:val="004F50F6"/>
    <w:rsid w:val="004F52E8"/>
    <w:rsid w:val="004F5AA6"/>
    <w:rsid w:val="004F5CF8"/>
    <w:rsid w:val="004F6713"/>
    <w:rsid w:val="004F6803"/>
    <w:rsid w:val="004F68DC"/>
    <w:rsid w:val="004F6AE8"/>
    <w:rsid w:val="004F6B26"/>
    <w:rsid w:val="004F7246"/>
    <w:rsid w:val="004F734D"/>
    <w:rsid w:val="004F7FE6"/>
    <w:rsid w:val="00500963"/>
    <w:rsid w:val="0050169B"/>
    <w:rsid w:val="0050198B"/>
    <w:rsid w:val="005019B9"/>
    <w:rsid w:val="00502027"/>
    <w:rsid w:val="005028DF"/>
    <w:rsid w:val="00502909"/>
    <w:rsid w:val="00502A9D"/>
    <w:rsid w:val="00502EE6"/>
    <w:rsid w:val="00502F4E"/>
    <w:rsid w:val="00502FFE"/>
    <w:rsid w:val="0050308B"/>
    <w:rsid w:val="005034ED"/>
    <w:rsid w:val="00503E0A"/>
    <w:rsid w:val="00503FF3"/>
    <w:rsid w:val="00504817"/>
    <w:rsid w:val="005048BB"/>
    <w:rsid w:val="0050494E"/>
    <w:rsid w:val="00504A66"/>
    <w:rsid w:val="005058E7"/>
    <w:rsid w:val="00505B13"/>
    <w:rsid w:val="00505DF1"/>
    <w:rsid w:val="005060D1"/>
    <w:rsid w:val="00506254"/>
    <w:rsid w:val="0050666E"/>
    <w:rsid w:val="005072BE"/>
    <w:rsid w:val="005078E4"/>
    <w:rsid w:val="00507A32"/>
    <w:rsid w:val="005106D1"/>
    <w:rsid w:val="00510823"/>
    <w:rsid w:val="0051088D"/>
    <w:rsid w:val="00510F43"/>
    <w:rsid w:val="00511E85"/>
    <w:rsid w:val="005125BD"/>
    <w:rsid w:val="0051284E"/>
    <w:rsid w:val="00512B5D"/>
    <w:rsid w:val="0051345A"/>
    <w:rsid w:val="00513573"/>
    <w:rsid w:val="00513902"/>
    <w:rsid w:val="00513BF3"/>
    <w:rsid w:val="00514307"/>
    <w:rsid w:val="00515230"/>
    <w:rsid w:val="00515C5C"/>
    <w:rsid w:val="00515C65"/>
    <w:rsid w:val="00515DDE"/>
    <w:rsid w:val="00516399"/>
    <w:rsid w:val="00516DF9"/>
    <w:rsid w:val="00516EB2"/>
    <w:rsid w:val="00517655"/>
    <w:rsid w:val="00517B49"/>
    <w:rsid w:val="00517EB7"/>
    <w:rsid w:val="005202C3"/>
    <w:rsid w:val="005205B0"/>
    <w:rsid w:val="00520AEF"/>
    <w:rsid w:val="0052123B"/>
    <w:rsid w:val="00521363"/>
    <w:rsid w:val="00521CA8"/>
    <w:rsid w:val="00521D21"/>
    <w:rsid w:val="0052210A"/>
    <w:rsid w:val="00522214"/>
    <w:rsid w:val="005222EC"/>
    <w:rsid w:val="00522415"/>
    <w:rsid w:val="00522730"/>
    <w:rsid w:val="005233C8"/>
    <w:rsid w:val="00523488"/>
    <w:rsid w:val="0052388A"/>
    <w:rsid w:val="00524E11"/>
    <w:rsid w:val="00524FE6"/>
    <w:rsid w:val="00525110"/>
    <w:rsid w:val="0052534C"/>
    <w:rsid w:val="00525FB9"/>
    <w:rsid w:val="005263FC"/>
    <w:rsid w:val="005264D9"/>
    <w:rsid w:val="005267E7"/>
    <w:rsid w:val="00526B19"/>
    <w:rsid w:val="005271C9"/>
    <w:rsid w:val="00530471"/>
    <w:rsid w:val="00530A25"/>
    <w:rsid w:val="00530FA1"/>
    <w:rsid w:val="00531167"/>
    <w:rsid w:val="00531390"/>
    <w:rsid w:val="00531750"/>
    <w:rsid w:val="005319E6"/>
    <w:rsid w:val="00531E33"/>
    <w:rsid w:val="005332BF"/>
    <w:rsid w:val="0053341A"/>
    <w:rsid w:val="0053499E"/>
    <w:rsid w:val="0053576E"/>
    <w:rsid w:val="005357FF"/>
    <w:rsid w:val="00536553"/>
    <w:rsid w:val="00536F15"/>
    <w:rsid w:val="0053716F"/>
    <w:rsid w:val="00537224"/>
    <w:rsid w:val="0053743E"/>
    <w:rsid w:val="0054030B"/>
    <w:rsid w:val="005405CC"/>
    <w:rsid w:val="00540AB5"/>
    <w:rsid w:val="00540B67"/>
    <w:rsid w:val="00541BCE"/>
    <w:rsid w:val="0054234C"/>
    <w:rsid w:val="00543045"/>
    <w:rsid w:val="005436ED"/>
    <w:rsid w:val="00543989"/>
    <w:rsid w:val="0054421E"/>
    <w:rsid w:val="00544AB6"/>
    <w:rsid w:val="00546036"/>
    <w:rsid w:val="0054607D"/>
    <w:rsid w:val="005462EC"/>
    <w:rsid w:val="0054735B"/>
    <w:rsid w:val="00547646"/>
    <w:rsid w:val="00547946"/>
    <w:rsid w:val="00547BE5"/>
    <w:rsid w:val="00550647"/>
    <w:rsid w:val="0055092E"/>
    <w:rsid w:val="00550AFC"/>
    <w:rsid w:val="0055137E"/>
    <w:rsid w:val="00551ECA"/>
    <w:rsid w:val="00552536"/>
    <w:rsid w:val="00552543"/>
    <w:rsid w:val="00552A30"/>
    <w:rsid w:val="00552B8F"/>
    <w:rsid w:val="00552CE3"/>
    <w:rsid w:val="005531A8"/>
    <w:rsid w:val="0055346C"/>
    <w:rsid w:val="0055354F"/>
    <w:rsid w:val="00553584"/>
    <w:rsid w:val="005536B9"/>
    <w:rsid w:val="00554013"/>
    <w:rsid w:val="005545DC"/>
    <w:rsid w:val="00554ABE"/>
    <w:rsid w:val="00554ECF"/>
    <w:rsid w:val="00555296"/>
    <w:rsid w:val="0055598A"/>
    <w:rsid w:val="00555B4E"/>
    <w:rsid w:val="00555F5F"/>
    <w:rsid w:val="00556295"/>
    <w:rsid w:val="0055632E"/>
    <w:rsid w:val="005566CA"/>
    <w:rsid w:val="005566E1"/>
    <w:rsid w:val="005570CA"/>
    <w:rsid w:val="005572BB"/>
    <w:rsid w:val="0055768D"/>
    <w:rsid w:val="005577C6"/>
    <w:rsid w:val="00557E10"/>
    <w:rsid w:val="005608B1"/>
    <w:rsid w:val="005608FC"/>
    <w:rsid w:val="005620D5"/>
    <w:rsid w:val="00562229"/>
    <w:rsid w:val="005629F7"/>
    <w:rsid w:val="00562A17"/>
    <w:rsid w:val="00562DD1"/>
    <w:rsid w:val="00562DF5"/>
    <w:rsid w:val="00563371"/>
    <w:rsid w:val="0056357B"/>
    <w:rsid w:val="00563632"/>
    <w:rsid w:val="005643A6"/>
    <w:rsid w:val="00564481"/>
    <w:rsid w:val="00565D7F"/>
    <w:rsid w:val="005661A4"/>
    <w:rsid w:val="005665AD"/>
    <w:rsid w:val="00566D91"/>
    <w:rsid w:val="005674E7"/>
    <w:rsid w:val="005675A9"/>
    <w:rsid w:val="00570277"/>
    <w:rsid w:val="00570BE3"/>
    <w:rsid w:val="00571657"/>
    <w:rsid w:val="005717FA"/>
    <w:rsid w:val="00571D02"/>
    <w:rsid w:val="00572839"/>
    <w:rsid w:val="00572C8A"/>
    <w:rsid w:val="0057358C"/>
    <w:rsid w:val="00573AFD"/>
    <w:rsid w:val="00573C31"/>
    <w:rsid w:val="00573E9E"/>
    <w:rsid w:val="0057429D"/>
    <w:rsid w:val="00574322"/>
    <w:rsid w:val="005745AC"/>
    <w:rsid w:val="00574611"/>
    <w:rsid w:val="0057536D"/>
    <w:rsid w:val="005755E2"/>
    <w:rsid w:val="00575A9D"/>
    <w:rsid w:val="00575CB4"/>
    <w:rsid w:val="005761A5"/>
    <w:rsid w:val="005764B6"/>
    <w:rsid w:val="00576BC3"/>
    <w:rsid w:val="00576F60"/>
    <w:rsid w:val="00576F84"/>
    <w:rsid w:val="00576FD1"/>
    <w:rsid w:val="00577194"/>
    <w:rsid w:val="005773FA"/>
    <w:rsid w:val="00577678"/>
    <w:rsid w:val="00577C65"/>
    <w:rsid w:val="00580861"/>
    <w:rsid w:val="00580CDB"/>
    <w:rsid w:val="00580D7E"/>
    <w:rsid w:val="00580EAD"/>
    <w:rsid w:val="005819B4"/>
    <w:rsid w:val="00582B32"/>
    <w:rsid w:val="00583207"/>
    <w:rsid w:val="00583D5E"/>
    <w:rsid w:val="005843C0"/>
    <w:rsid w:val="00584B28"/>
    <w:rsid w:val="005859D7"/>
    <w:rsid w:val="00585B67"/>
    <w:rsid w:val="00585B85"/>
    <w:rsid w:val="00585E2B"/>
    <w:rsid w:val="0058695F"/>
    <w:rsid w:val="00586B11"/>
    <w:rsid w:val="00586C9A"/>
    <w:rsid w:val="005874C0"/>
    <w:rsid w:val="005875B2"/>
    <w:rsid w:val="005877E8"/>
    <w:rsid w:val="00587CB6"/>
    <w:rsid w:val="00590412"/>
    <w:rsid w:val="0059078B"/>
    <w:rsid w:val="00590ECE"/>
    <w:rsid w:val="005911EF"/>
    <w:rsid w:val="005920B1"/>
    <w:rsid w:val="005921C7"/>
    <w:rsid w:val="005923D1"/>
    <w:rsid w:val="005925AA"/>
    <w:rsid w:val="005932C6"/>
    <w:rsid w:val="00593BCE"/>
    <w:rsid w:val="00593F38"/>
    <w:rsid w:val="005940B4"/>
    <w:rsid w:val="0059527F"/>
    <w:rsid w:val="005953BA"/>
    <w:rsid w:val="00595704"/>
    <w:rsid w:val="00595918"/>
    <w:rsid w:val="00595A79"/>
    <w:rsid w:val="00596089"/>
    <w:rsid w:val="00596855"/>
    <w:rsid w:val="00596A6B"/>
    <w:rsid w:val="0059717D"/>
    <w:rsid w:val="00597361"/>
    <w:rsid w:val="00597795"/>
    <w:rsid w:val="00597940"/>
    <w:rsid w:val="00597BBD"/>
    <w:rsid w:val="005A030D"/>
    <w:rsid w:val="005A030E"/>
    <w:rsid w:val="005A0633"/>
    <w:rsid w:val="005A0927"/>
    <w:rsid w:val="005A0B99"/>
    <w:rsid w:val="005A0F09"/>
    <w:rsid w:val="005A1462"/>
    <w:rsid w:val="005A16D4"/>
    <w:rsid w:val="005A19A7"/>
    <w:rsid w:val="005A1A18"/>
    <w:rsid w:val="005A2A7C"/>
    <w:rsid w:val="005A34B4"/>
    <w:rsid w:val="005A373F"/>
    <w:rsid w:val="005A3864"/>
    <w:rsid w:val="005A39B0"/>
    <w:rsid w:val="005A3BE1"/>
    <w:rsid w:val="005A4210"/>
    <w:rsid w:val="005A4D51"/>
    <w:rsid w:val="005A5139"/>
    <w:rsid w:val="005A5583"/>
    <w:rsid w:val="005A55D2"/>
    <w:rsid w:val="005A55FA"/>
    <w:rsid w:val="005A5FE8"/>
    <w:rsid w:val="005A66C8"/>
    <w:rsid w:val="005A6C32"/>
    <w:rsid w:val="005A6E39"/>
    <w:rsid w:val="005A7735"/>
    <w:rsid w:val="005A7BCC"/>
    <w:rsid w:val="005A7D4E"/>
    <w:rsid w:val="005B01B5"/>
    <w:rsid w:val="005B0D97"/>
    <w:rsid w:val="005B12A2"/>
    <w:rsid w:val="005B194C"/>
    <w:rsid w:val="005B21EF"/>
    <w:rsid w:val="005B2276"/>
    <w:rsid w:val="005B23E3"/>
    <w:rsid w:val="005B2709"/>
    <w:rsid w:val="005B35BF"/>
    <w:rsid w:val="005B379E"/>
    <w:rsid w:val="005B3B7D"/>
    <w:rsid w:val="005B3B98"/>
    <w:rsid w:val="005B42B5"/>
    <w:rsid w:val="005B43D6"/>
    <w:rsid w:val="005B44A0"/>
    <w:rsid w:val="005B45CE"/>
    <w:rsid w:val="005B4695"/>
    <w:rsid w:val="005B4BDD"/>
    <w:rsid w:val="005B4D40"/>
    <w:rsid w:val="005B4F27"/>
    <w:rsid w:val="005B52F4"/>
    <w:rsid w:val="005B5761"/>
    <w:rsid w:val="005B6551"/>
    <w:rsid w:val="005B662B"/>
    <w:rsid w:val="005B6A19"/>
    <w:rsid w:val="005B6E08"/>
    <w:rsid w:val="005B6ED3"/>
    <w:rsid w:val="005B6F85"/>
    <w:rsid w:val="005B745D"/>
    <w:rsid w:val="005B7514"/>
    <w:rsid w:val="005C0315"/>
    <w:rsid w:val="005C0C0F"/>
    <w:rsid w:val="005C0F90"/>
    <w:rsid w:val="005C1078"/>
    <w:rsid w:val="005C12E1"/>
    <w:rsid w:val="005C15FE"/>
    <w:rsid w:val="005C1DC1"/>
    <w:rsid w:val="005C2216"/>
    <w:rsid w:val="005C26DE"/>
    <w:rsid w:val="005C2C04"/>
    <w:rsid w:val="005C3089"/>
    <w:rsid w:val="005C36FF"/>
    <w:rsid w:val="005C4427"/>
    <w:rsid w:val="005C490E"/>
    <w:rsid w:val="005C4EC7"/>
    <w:rsid w:val="005C5149"/>
    <w:rsid w:val="005C580D"/>
    <w:rsid w:val="005C5F01"/>
    <w:rsid w:val="005C63BD"/>
    <w:rsid w:val="005C6D98"/>
    <w:rsid w:val="005C6F7F"/>
    <w:rsid w:val="005C7EF2"/>
    <w:rsid w:val="005D0809"/>
    <w:rsid w:val="005D0CE0"/>
    <w:rsid w:val="005D0E5C"/>
    <w:rsid w:val="005D0E8E"/>
    <w:rsid w:val="005D0EDF"/>
    <w:rsid w:val="005D12E8"/>
    <w:rsid w:val="005D1330"/>
    <w:rsid w:val="005D1A02"/>
    <w:rsid w:val="005D1BB9"/>
    <w:rsid w:val="005D1F0C"/>
    <w:rsid w:val="005D2565"/>
    <w:rsid w:val="005D2DC2"/>
    <w:rsid w:val="005D30BC"/>
    <w:rsid w:val="005D3725"/>
    <w:rsid w:val="005D3D86"/>
    <w:rsid w:val="005D3DE2"/>
    <w:rsid w:val="005D417A"/>
    <w:rsid w:val="005D53A2"/>
    <w:rsid w:val="005D56FC"/>
    <w:rsid w:val="005D627C"/>
    <w:rsid w:val="005D62CF"/>
    <w:rsid w:val="005D6708"/>
    <w:rsid w:val="005D6B97"/>
    <w:rsid w:val="005D6C8A"/>
    <w:rsid w:val="005D70B0"/>
    <w:rsid w:val="005D7359"/>
    <w:rsid w:val="005D7864"/>
    <w:rsid w:val="005E04AA"/>
    <w:rsid w:val="005E04F9"/>
    <w:rsid w:val="005E0678"/>
    <w:rsid w:val="005E06A5"/>
    <w:rsid w:val="005E08F6"/>
    <w:rsid w:val="005E0909"/>
    <w:rsid w:val="005E0923"/>
    <w:rsid w:val="005E0AE2"/>
    <w:rsid w:val="005E1043"/>
    <w:rsid w:val="005E1193"/>
    <w:rsid w:val="005E1227"/>
    <w:rsid w:val="005E1531"/>
    <w:rsid w:val="005E1C4F"/>
    <w:rsid w:val="005E207B"/>
    <w:rsid w:val="005E2572"/>
    <w:rsid w:val="005E2628"/>
    <w:rsid w:val="005E2957"/>
    <w:rsid w:val="005E2AC4"/>
    <w:rsid w:val="005E2FDF"/>
    <w:rsid w:val="005E3146"/>
    <w:rsid w:val="005E40C9"/>
    <w:rsid w:val="005E48F6"/>
    <w:rsid w:val="005E4A7F"/>
    <w:rsid w:val="005E4BB5"/>
    <w:rsid w:val="005E51B2"/>
    <w:rsid w:val="005E5312"/>
    <w:rsid w:val="005E5797"/>
    <w:rsid w:val="005E6284"/>
    <w:rsid w:val="005E6290"/>
    <w:rsid w:val="005E6A2F"/>
    <w:rsid w:val="005E6ACB"/>
    <w:rsid w:val="005E6D1B"/>
    <w:rsid w:val="005E6FE3"/>
    <w:rsid w:val="005E7226"/>
    <w:rsid w:val="005E726A"/>
    <w:rsid w:val="005E7484"/>
    <w:rsid w:val="005F03BE"/>
    <w:rsid w:val="005F0470"/>
    <w:rsid w:val="005F071E"/>
    <w:rsid w:val="005F07B9"/>
    <w:rsid w:val="005F0B06"/>
    <w:rsid w:val="005F12AA"/>
    <w:rsid w:val="005F12F2"/>
    <w:rsid w:val="005F1B2A"/>
    <w:rsid w:val="005F214D"/>
    <w:rsid w:val="005F2963"/>
    <w:rsid w:val="005F2E10"/>
    <w:rsid w:val="005F3E51"/>
    <w:rsid w:val="005F41BC"/>
    <w:rsid w:val="005F4463"/>
    <w:rsid w:val="005F48A9"/>
    <w:rsid w:val="005F501D"/>
    <w:rsid w:val="005F50D1"/>
    <w:rsid w:val="005F5584"/>
    <w:rsid w:val="005F5921"/>
    <w:rsid w:val="005F68EF"/>
    <w:rsid w:val="005F6972"/>
    <w:rsid w:val="005F6C8F"/>
    <w:rsid w:val="005F743E"/>
    <w:rsid w:val="005F772D"/>
    <w:rsid w:val="005F7833"/>
    <w:rsid w:val="006000E5"/>
    <w:rsid w:val="0060037C"/>
    <w:rsid w:val="00600627"/>
    <w:rsid w:val="006009D1"/>
    <w:rsid w:val="00600C5E"/>
    <w:rsid w:val="00601640"/>
    <w:rsid w:val="00601981"/>
    <w:rsid w:val="00601C7E"/>
    <w:rsid w:val="00601E6A"/>
    <w:rsid w:val="00602081"/>
    <w:rsid w:val="006026AD"/>
    <w:rsid w:val="00602805"/>
    <w:rsid w:val="00602E2F"/>
    <w:rsid w:val="00603228"/>
    <w:rsid w:val="006032F6"/>
    <w:rsid w:val="0060338A"/>
    <w:rsid w:val="006036C6"/>
    <w:rsid w:val="006042CD"/>
    <w:rsid w:val="0060475C"/>
    <w:rsid w:val="00604830"/>
    <w:rsid w:val="00604B1B"/>
    <w:rsid w:val="00604F95"/>
    <w:rsid w:val="00605138"/>
    <w:rsid w:val="006051F6"/>
    <w:rsid w:val="006055B2"/>
    <w:rsid w:val="0060573D"/>
    <w:rsid w:val="00605BD1"/>
    <w:rsid w:val="006061EE"/>
    <w:rsid w:val="00606316"/>
    <w:rsid w:val="0060727A"/>
    <w:rsid w:val="00607558"/>
    <w:rsid w:val="0060788E"/>
    <w:rsid w:val="0060791F"/>
    <w:rsid w:val="0061005D"/>
    <w:rsid w:val="0061012C"/>
    <w:rsid w:val="00610139"/>
    <w:rsid w:val="006107DB"/>
    <w:rsid w:val="006113AF"/>
    <w:rsid w:val="0061181D"/>
    <w:rsid w:val="00611F6B"/>
    <w:rsid w:val="00612119"/>
    <w:rsid w:val="006121CF"/>
    <w:rsid w:val="00612202"/>
    <w:rsid w:val="00612503"/>
    <w:rsid w:val="0061326D"/>
    <w:rsid w:val="0061339C"/>
    <w:rsid w:val="0061365D"/>
    <w:rsid w:val="00613A3F"/>
    <w:rsid w:val="00613A41"/>
    <w:rsid w:val="00613D56"/>
    <w:rsid w:val="00613E12"/>
    <w:rsid w:val="00614524"/>
    <w:rsid w:val="00614526"/>
    <w:rsid w:val="006148A9"/>
    <w:rsid w:val="00614DE1"/>
    <w:rsid w:val="006152F3"/>
    <w:rsid w:val="00615429"/>
    <w:rsid w:val="00615656"/>
    <w:rsid w:val="0061585D"/>
    <w:rsid w:val="00615903"/>
    <w:rsid w:val="0061678B"/>
    <w:rsid w:val="00616EA7"/>
    <w:rsid w:val="0061742C"/>
    <w:rsid w:val="0061777D"/>
    <w:rsid w:val="00617D66"/>
    <w:rsid w:val="00620125"/>
    <w:rsid w:val="00620369"/>
    <w:rsid w:val="006206FE"/>
    <w:rsid w:val="00620F55"/>
    <w:rsid w:val="0062134C"/>
    <w:rsid w:val="00621545"/>
    <w:rsid w:val="00621562"/>
    <w:rsid w:val="00621C1D"/>
    <w:rsid w:val="00621D52"/>
    <w:rsid w:val="00623CC1"/>
    <w:rsid w:val="00623D6F"/>
    <w:rsid w:val="0062407B"/>
    <w:rsid w:val="006241CD"/>
    <w:rsid w:val="00624637"/>
    <w:rsid w:val="0062611E"/>
    <w:rsid w:val="00626BEB"/>
    <w:rsid w:val="006270B6"/>
    <w:rsid w:val="0062712B"/>
    <w:rsid w:val="00627640"/>
    <w:rsid w:val="00627794"/>
    <w:rsid w:val="00627982"/>
    <w:rsid w:val="00627F5C"/>
    <w:rsid w:val="006303F9"/>
    <w:rsid w:val="00630563"/>
    <w:rsid w:val="00630801"/>
    <w:rsid w:val="00630873"/>
    <w:rsid w:val="0063113F"/>
    <w:rsid w:val="0063174D"/>
    <w:rsid w:val="006327C6"/>
    <w:rsid w:val="006327F8"/>
    <w:rsid w:val="00632899"/>
    <w:rsid w:val="00632955"/>
    <w:rsid w:val="006334A0"/>
    <w:rsid w:val="006334EB"/>
    <w:rsid w:val="00633DCE"/>
    <w:rsid w:val="00633E8E"/>
    <w:rsid w:val="00634573"/>
    <w:rsid w:val="00635160"/>
    <w:rsid w:val="006355EB"/>
    <w:rsid w:val="0063594D"/>
    <w:rsid w:val="00635C8E"/>
    <w:rsid w:val="006365F1"/>
    <w:rsid w:val="00636E31"/>
    <w:rsid w:val="0063721A"/>
    <w:rsid w:val="00637CDA"/>
    <w:rsid w:val="00637EA0"/>
    <w:rsid w:val="00637F32"/>
    <w:rsid w:val="006401D4"/>
    <w:rsid w:val="006402FD"/>
    <w:rsid w:val="00640729"/>
    <w:rsid w:val="00640A8D"/>
    <w:rsid w:val="00640F85"/>
    <w:rsid w:val="0064143E"/>
    <w:rsid w:val="00641706"/>
    <w:rsid w:val="00641717"/>
    <w:rsid w:val="006422DD"/>
    <w:rsid w:val="006425D6"/>
    <w:rsid w:val="00642BF7"/>
    <w:rsid w:val="006430F2"/>
    <w:rsid w:val="006432C7"/>
    <w:rsid w:val="006442F4"/>
    <w:rsid w:val="006445D7"/>
    <w:rsid w:val="006449F0"/>
    <w:rsid w:val="00645883"/>
    <w:rsid w:val="006459F3"/>
    <w:rsid w:val="00645B90"/>
    <w:rsid w:val="00645DB6"/>
    <w:rsid w:val="006466F9"/>
    <w:rsid w:val="00647209"/>
    <w:rsid w:val="00647261"/>
    <w:rsid w:val="00647289"/>
    <w:rsid w:val="006476F2"/>
    <w:rsid w:val="00647BC8"/>
    <w:rsid w:val="00650674"/>
    <w:rsid w:val="0065110E"/>
    <w:rsid w:val="0065163C"/>
    <w:rsid w:val="00651773"/>
    <w:rsid w:val="006519A5"/>
    <w:rsid w:val="00651BB0"/>
    <w:rsid w:val="00651C3C"/>
    <w:rsid w:val="00652214"/>
    <w:rsid w:val="00653655"/>
    <w:rsid w:val="00653D8D"/>
    <w:rsid w:val="00653DA2"/>
    <w:rsid w:val="00654F7F"/>
    <w:rsid w:val="006552D1"/>
    <w:rsid w:val="0065544E"/>
    <w:rsid w:val="00655878"/>
    <w:rsid w:val="00655AED"/>
    <w:rsid w:val="00655E07"/>
    <w:rsid w:val="00655E99"/>
    <w:rsid w:val="0065649D"/>
    <w:rsid w:val="006567C4"/>
    <w:rsid w:val="006568B5"/>
    <w:rsid w:val="00656B6F"/>
    <w:rsid w:val="00657CD6"/>
    <w:rsid w:val="0066099A"/>
    <w:rsid w:val="00660B3C"/>
    <w:rsid w:val="00660C7D"/>
    <w:rsid w:val="00660FFB"/>
    <w:rsid w:val="00661033"/>
    <w:rsid w:val="00661892"/>
    <w:rsid w:val="00661CA8"/>
    <w:rsid w:val="006623A8"/>
    <w:rsid w:val="00662485"/>
    <w:rsid w:val="006629C9"/>
    <w:rsid w:val="00662D8B"/>
    <w:rsid w:val="00662E0E"/>
    <w:rsid w:val="0066382D"/>
    <w:rsid w:val="0066455C"/>
    <w:rsid w:val="00664779"/>
    <w:rsid w:val="00664FF2"/>
    <w:rsid w:val="0066526E"/>
    <w:rsid w:val="0066559A"/>
    <w:rsid w:val="0066600B"/>
    <w:rsid w:val="00666B74"/>
    <w:rsid w:val="006675FE"/>
    <w:rsid w:val="00667DAB"/>
    <w:rsid w:val="00667DCB"/>
    <w:rsid w:val="00670375"/>
    <w:rsid w:val="00670657"/>
    <w:rsid w:val="00670C0E"/>
    <w:rsid w:val="00670DDB"/>
    <w:rsid w:val="00671611"/>
    <w:rsid w:val="00672340"/>
    <w:rsid w:val="00673177"/>
    <w:rsid w:val="00673785"/>
    <w:rsid w:val="00674067"/>
    <w:rsid w:val="006751F1"/>
    <w:rsid w:val="006758AB"/>
    <w:rsid w:val="00676920"/>
    <w:rsid w:val="006769C6"/>
    <w:rsid w:val="00676D28"/>
    <w:rsid w:val="00677613"/>
    <w:rsid w:val="00677E09"/>
    <w:rsid w:val="00680149"/>
    <w:rsid w:val="00680301"/>
    <w:rsid w:val="0068103E"/>
    <w:rsid w:val="0068115D"/>
    <w:rsid w:val="006816E0"/>
    <w:rsid w:val="006818D7"/>
    <w:rsid w:val="00681CD5"/>
    <w:rsid w:val="00681F63"/>
    <w:rsid w:val="006820D5"/>
    <w:rsid w:val="0068271C"/>
    <w:rsid w:val="00682B02"/>
    <w:rsid w:val="00683D5B"/>
    <w:rsid w:val="00684247"/>
    <w:rsid w:val="006847FF"/>
    <w:rsid w:val="006849DD"/>
    <w:rsid w:val="00685310"/>
    <w:rsid w:val="00685429"/>
    <w:rsid w:val="00685448"/>
    <w:rsid w:val="006857D9"/>
    <w:rsid w:val="00685A8C"/>
    <w:rsid w:val="00685F90"/>
    <w:rsid w:val="00685FA2"/>
    <w:rsid w:val="0068693F"/>
    <w:rsid w:val="00686DC8"/>
    <w:rsid w:val="0068733F"/>
    <w:rsid w:val="0068750A"/>
    <w:rsid w:val="0068797E"/>
    <w:rsid w:val="00687BA7"/>
    <w:rsid w:val="00687FCB"/>
    <w:rsid w:val="00687FFA"/>
    <w:rsid w:val="006906FD"/>
    <w:rsid w:val="006908D9"/>
    <w:rsid w:val="00690D18"/>
    <w:rsid w:val="00691308"/>
    <w:rsid w:val="0069142F"/>
    <w:rsid w:val="00691A1A"/>
    <w:rsid w:val="00692473"/>
    <w:rsid w:val="00692806"/>
    <w:rsid w:val="006929AB"/>
    <w:rsid w:val="00693FDD"/>
    <w:rsid w:val="006946E6"/>
    <w:rsid w:val="006948DD"/>
    <w:rsid w:val="00694B27"/>
    <w:rsid w:val="00694C2A"/>
    <w:rsid w:val="00694E61"/>
    <w:rsid w:val="006953A8"/>
    <w:rsid w:val="00695446"/>
    <w:rsid w:val="00695B2E"/>
    <w:rsid w:val="00695C23"/>
    <w:rsid w:val="00695CF2"/>
    <w:rsid w:val="00695D7B"/>
    <w:rsid w:val="00695E00"/>
    <w:rsid w:val="006961A7"/>
    <w:rsid w:val="006966BF"/>
    <w:rsid w:val="00696802"/>
    <w:rsid w:val="00696AA7"/>
    <w:rsid w:val="00696D3C"/>
    <w:rsid w:val="00696FE8"/>
    <w:rsid w:val="00697829"/>
    <w:rsid w:val="00697B39"/>
    <w:rsid w:val="00697B4B"/>
    <w:rsid w:val="006A00A5"/>
    <w:rsid w:val="006A0EF5"/>
    <w:rsid w:val="006A11D5"/>
    <w:rsid w:val="006A148B"/>
    <w:rsid w:val="006A1656"/>
    <w:rsid w:val="006A1978"/>
    <w:rsid w:val="006A1D1F"/>
    <w:rsid w:val="006A20CC"/>
    <w:rsid w:val="006A257D"/>
    <w:rsid w:val="006A32B2"/>
    <w:rsid w:val="006A37A4"/>
    <w:rsid w:val="006A38B3"/>
    <w:rsid w:val="006A3A47"/>
    <w:rsid w:val="006A3B54"/>
    <w:rsid w:val="006A3CB1"/>
    <w:rsid w:val="006A3F8F"/>
    <w:rsid w:val="006A471B"/>
    <w:rsid w:val="006A475A"/>
    <w:rsid w:val="006A564A"/>
    <w:rsid w:val="006A59D0"/>
    <w:rsid w:val="006A59E5"/>
    <w:rsid w:val="006A5D06"/>
    <w:rsid w:val="006A5D2F"/>
    <w:rsid w:val="006A5E9E"/>
    <w:rsid w:val="006A6ABB"/>
    <w:rsid w:val="006A6D26"/>
    <w:rsid w:val="006A73B9"/>
    <w:rsid w:val="006A75E2"/>
    <w:rsid w:val="006A7912"/>
    <w:rsid w:val="006A794C"/>
    <w:rsid w:val="006A7F8F"/>
    <w:rsid w:val="006B047A"/>
    <w:rsid w:val="006B0488"/>
    <w:rsid w:val="006B0494"/>
    <w:rsid w:val="006B183F"/>
    <w:rsid w:val="006B21D4"/>
    <w:rsid w:val="006B2381"/>
    <w:rsid w:val="006B326A"/>
    <w:rsid w:val="006B3341"/>
    <w:rsid w:val="006B3F74"/>
    <w:rsid w:val="006B4582"/>
    <w:rsid w:val="006B5085"/>
    <w:rsid w:val="006B551F"/>
    <w:rsid w:val="006B554D"/>
    <w:rsid w:val="006B6388"/>
    <w:rsid w:val="006B6417"/>
    <w:rsid w:val="006B692B"/>
    <w:rsid w:val="006B70E7"/>
    <w:rsid w:val="006B7B22"/>
    <w:rsid w:val="006B7FB3"/>
    <w:rsid w:val="006C0369"/>
    <w:rsid w:val="006C0461"/>
    <w:rsid w:val="006C0923"/>
    <w:rsid w:val="006C20D2"/>
    <w:rsid w:val="006C2519"/>
    <w:rsid w:val="006C2669"/>
    <w:rsid w:val="006C28DB"/>
    <w:rsid w:val="006C29F6"/>
    <w:rsid w:val="006C3164"/>
    <w:rsid w:val="006C3521"/>
    <w:rsid w:val="006C36D0"/>
    <w:rsid w:val="006C3C99"/>
    <w:rsid w:val="006C3DAE"/>
    <w:rsid w:val="006C3DF2"/>
    <w:rsid w:val="006C3E4F"/>
    <w:rsid w:val="006C4105"/>
    <w:rsid w:val="006C47FC"/>
    <w:rsid w:val="006C4D7C"/>
    <w:rsid w:val="006C4DBC"/>
    <w:rsid w:val="006C4F90"/>
    <w:rsid w:val="006C5B36"/>
    <w:rsid w:val="006C5C85"/>
    <w:rsid w:val="006C6101"/>
    <w:rsid w:val="006C6312"/>
    <w:rsid w:val="006C65CA"/>
    <w:rsid w:val="006C6C8A"/>
    <w:rsid w:val="006C6D2A"/>
    <w:rsid w:val="006C6F09"/>
    <w:rsid w:val="006C6FE0"/>
    <w:rsid w:val="006C73C5"/>
    <w:rsid w:val="006C7521"/>
    <w:rsid w:val="006C7952"/>
    <w:rsid w:val="006D121F"/>
    <w:rsid w:val="006D13A0"/>
    <w:rsid w:val="006D16ED"/>
    <w:rsid w:val="006D1918"/>
    <w:rsid w:val="006D1E0A"/>
    <w:rsid w:val="006D1F8C"/>
    <w:rsid w:val="006D22E3"/>
    <w:rsid w:val="006D2380"/>
    <w:rsid w:val="006D23D8"/>
    <w:rsid w:val="006D29EE"/>
    <w:rsid w:val="006D2A23"/>
    <w:rsid w:val="006D2B62"/>
    <w:rsid w:val="006D2E9F"/>
    <w:rsid w:val="006D2F21"/>
    <w:rsid w:val="006D2F41"/>
    <w:rsid w:val="006D313D"/>
    <w:rsid w:val="006D32C2"/>
    <w:rsid w:val="006D3517"/>
    <w:rsid w:val="006D3DD7"/>
    <w:rsid w:val="006D51E9"/>
    <w:rsid w:val="006D5626"/>
    <w:rsid w:val="006D585D"/>
    <w:rsid w:val="006D5885"/>
    <w:rsid w:val="006D5EA6"/>
    <w:rsid w:val="006D5FCC"/>
    <w:rsid w:val="006D6840"/>
    <w:rsid w:val="006D7CC0"/>
    <w:rsid w:val="006D7FF4"/>
    <w:rsid w:val="006E00AA"/>
    <w:rsid w:val="006E00DB"/>
    <w:rsid w:val="006E039A"/>
    <w:rsid w:val="006E0414"/>
    <w:rsid w:val="006E0539"/>
    <w:rsid w:val="006E061E"/>
    <w:rsid w:val="006E0BD8"/>
    <w:rsid w:val="006E12FC"/>
    <w:rsid w:val="006E1B3B"/>
    <w:rsid w:val="006E21EB"/>
    <w:rsid w:val="006E23DB"/>
    <w:rsid w:val="006E26A7"/>
    <w:rsid w:val="006E2783"/>
    <w:rsid w:val="006E28AC"/>
    <w:rsid w:val="006E2CCE"/>
    <w:rsid w:val="006E2D92"/>
    <w:rsid w:val="006E2F3D"/>
    <w:rsid w:val="006E3747"/>
    <w:rsid w:val="006E4103"/>
    <w:rsid w:val="006E4284"/>
    <w:rsid w:val="006E4904"/>
    <w:rsid w:val="006E4B83"/>
    <w:rsid w:val="006E51F2"/>
    <w:rsid w:val="006E6012"/>
    <w:rsid w:val="006E68F3"/>
    <w:rsid w:val="006E6925"/>
    <w:rsid w:val="006E6E8B"/>
    <w:rsid w:val="006E6EEE"/>
    <w:rsid w:val="006E7067"/>
    <w:rsid w:val="006E76B5"/>
    <w:rsid w:val="006E782D"/>
    <w:rsid w:val="006E7B7C"/>
    <w:rsid w:val="006F028F"/>
    <w:rsid w:val="006F0FD5"/>
    <w:rsid w:val="006F2082"/>
    <w:rsid w:val="006F216C"/>
    <w:rsid w:val="006F24D8"/>
    <w:rsid w:val="006F2DAC"/>
    <w:rsid w:val="006F2E1D"/>
    <w:rsid w:val="006F320A"/>
    <w:rsid w:val="006F3FEB"/>
    <w:rsid w:val="006F41F2"/>
    <w:rsid w:val="006F421D"/>
    <w:rsid w:val="006F52CE"/>
    <w:rsid w:val="006F6034"/>
    <w:rsid w:val="006F62DB"/>
    <w:rsid w:val="006F6354"/>
    <w:rsid w:val="006F688E"/>
    <w:rsid w:val="006F7CA5"/>
    <w:rsid w:val="006F7FB0"/>
    <w:rsid w:val="0070000E"/>
    <w:rsid w:val="007001FA"/>
    <w:rsid w:val="0070069B"/>
    <w:rsid w:val="007006AD"/>
    <w:rsid w:val="007009A8"/>
    <w:rsid w:val="00700EF7"/>
    <w:rsid w:val="00700F80"/>
    <w:rsid w:val="007015B6"/>
    <w:rsid w:val="00701E7B"/>
    <w:rsid w:val="00701F34"/>
    <w:rsid w:val="007026AC"/>
    <w:rsid w:val="00702FF9"/>
    <w:rsid w:val="007033A3"/>
    <w:rsid w:val="00703938"/>
    <w:rsid w:val="00703F21"/>
    <w:rsid w:val="007042EC"/>
    <w:rsid w:val="00704995"/>
    <w:rsid w:val="00704C05"/>
    <w:rsid w:val="00705A88"/>
    <w:rsid w:val="00705D95"/>
    <w:rsid w:val="00705F1A"/>
    <w:rsid w:val="00706248"/>
    <w:rsid w:val="007068C1"/>
    <w:rsid w:val="00706C63"/>
    <w:rsid w:val="00706DD6"/>
    <w:rsid w:val="007077C6"/>
    <w:rsid w:val="00707A56"/>
    <w:rsid w:val="00711672"/>
    <w:rsid w:val="007119CF"/>
    <w:rsid w:val="007121CD"/>
    <w:rsid w:val="00712ACB"/>
    <w:rsid w:val="00713189"/>
    <w:rsid w:val="0071325D"/>
    <w:rsid w:val="007132E6"/>
    <w:rsid w:val="0071357D"/>
    <w:rsid w:val="0071379C"/>
    <w:rsid w:val="00713863"/>
    <w:rsid w:val="00714685"/>
    <w:rsid w:val="00714807"/>
    <w:rsid w:val="00714F42"/>
    <w:rsid w:val="00715264"/>
    <w:rsid w:val="0071532E"/>
    <w:rsid w:val="00715366"/>
    <w:rsid w:val="00715921"/>
    <w:rsid w:val="00715ADA"/>
    <w:rsid w:val="00715E6F"/>
    <w:rsid w:val="00715EED"/>
    <w:rsid w:val="007161AE"/>
    <w:rsid w:val="00716A29"/>
    <w:rsid w:val="00716E42"/>
    <w:rsid w:val="00717451"/>
    <w:rsid w:val="00717CF8"/>
    <w:rsid w:val="00720153"/>
    <w:rsid w:val="00720471"/>
    <w:rsid w:val="00720E04"/>
    <w:rsid w:val="007217C1"/>
    <w:rsid w:val="007219B8"/>
    <w:rsid w:val="00721B04"/>
    <w:rsid w:val="00722AD6"/>
    <w:rsid w:val="0072343F"/>
    <w:rsid w:val="007234E4"/>
    <w:rsid w:val="00723D6B"/>
    <w:rsid w:val="00723EF5"/>
    <w:rsid w:val="00724BA1"/>
    <w:rsid w:val="007254CF"/>
    <w:rsid w:val="00725520"/>
    <w:rsid w:val="00725E9C"/>
    <w:rsid w:val="00726DAA"/>
    <w:rsid w:val="00726FE6"/>
    <w:rsid w:val="00727251"/>
    <w:rsid w:val="007277AF"/>
    <w:rsid w:val="0072784B"/>
    <w:rsid w:val="00727CE9"/>
    <w:rsid w:val="00730270"/>
    <w:rsid w:val="0073037A"/>
    <w:rsid w:val="0073083A"/>
    <w:rsid w:val="007312B7"/>
    <w:rsid w:val="007315C4"/>
    <w:rsid w:val="00731749"/>
    <w:rsid w:val="00731C45"/>
    <w:rsid w:val="00732AD9"/>
    <w:rsid w:val="00732C93"/>
    <w:rsid w:val="00733227"/>
    <w:rsid w:val="007334E9"/>
    <w:rsid w:val="00733E7B"/>
    <w:rsid w:val="00734884"/>
    <w:rsid w:val="00734CF3"/>
    <w:rsid w:val="007352BF"/>
    <w:rsid w:val="007359AE"/>
    <w:rsid w:val="00735E53"/>
    <w:rsid w:val="00736858"/>
    <w:rsid w:val="007401E2"/>
    <w:rsid w:val="00740BBB"/>
    <w:rsid w:val="0074104F"/>
    <w:rsid w:val="00741B0E"/>
    <w:rsid w:val="00741ECD"/>
    <w:rsid w:val="007421C3"/>
    <w:rsid w:val="007424AA"/>
    <w:rsid w:val="0074280F"/>
    <w:rsid w:val="00742BE2"/>
    <w:rsid w:val="00742C3D"/>
    <w:rsid w:val="00742C43"/>
    <w:rsid w:val="007430EA"/>
    <w:rsid w:val="007432B2"/>
    <w:rsid w:val="00743B47"/>
    <w:rsid w:val="00743C82"/>
    <w:rsid w:val="007442F8"/>
    <w:rsid w:val="007455DD"/>
    <w:rsid w:val="007457AA"/>
    <w:rsid w:val="007457B4"/>
    <w:rsid w:val="00745A29"/>
    <w:rsid w:val="00745A2A"/>
    <w:rsid w:val="00745DE9"/>
    <w:rsid w:val="0074620F"/>
    <w:rsid w:val="00746A34"/>
    <w:rsid w:val="0074780D"/>
    <w:rsid w:val="00750485"/>
    <w:rsid w:val="00750674"/>
    <w:rsid w:val="007510BA"/>
    <w:rsid w:val="0075158B"/>
    <w:rsid w:val="00751DE3"/>
    <w:rsid w:val="007524E2"/>
    <w:rsid w:val="0075257E"/>
    <w:rsid w:val="007529F5"/>
    <w:rsid w:val="00752A84"/>
    <w:rsid w:val="007534B0"/>
    <w:rsid w:val="00753942"/>
    <w:rsid w:val="00754142"/>
    <w:rsid w:val="007542D1"/>
    <w:rsid w:val="007542D9"/>
    <w:rsid w:val="0075463D"/>
    <w:rsid w:val="007546AB"/>
    <w:rsid w:val="00754C9C"/>
    <w:rsid w:val="0075562F"/>
    <w:rsid w:val="00755964"/>
    <w:rsid w:val="00755A3B"/>
    <w:rsid w:val="00755BF1"/>
    <w:rsid w:val="00755FBA"/>
    <w:rsid w:val="00756091"/>
    <w:rsid w:val="00756128"/>
    <w:rsid w:val="007564FF"/>
    <w:rsid w:val="00756638"/>
    <w:rsid w:val="00756AF3"/>
    <w:rsid w:val="0075767C"/>
    <w:rsid w:val="007600BF"/>
    <w:rsid w:val="007606AD"/>
    <w:rsid w:val="00760AE2"/>
    <w:rsid w:val="00761709"/>
    <w:rsid w:val="00761F83"/>
    <w:rsid w:val="00762023"/>
    <w:rsid w:val="00762106"/>
    <w:rsid w:val="00762188"/>
    <w:rsid w:val="0076241E"/>
    <w:rsid w:val="007628C5"/>
    <w:rsid w:val="00762930"/>
    <w:rsid w:val="00762B3E"/>
    <w:rsid w:val="007639EC"/>
    <w:rsid w:val="007642C0"/>
    <w:rsid w:val="00764A9C"/>
    <w:rsid w:val="00764D4B"/>
    <w:rsid w:val="0076501B"/>
    <w:rsid w:val="00765962"/>
    <w:rsid w:val="00765963"/>
    <w:rsid w:val="00765C90"/>
    <w:rsid w:val="0076612C"/>
    <w:rsid w:val="007664B8"/>
    <w:rsid w:val="007666EA"/>
    <w:rsid w:val="007668CE"/>
    <w:rsid w:val="00766CD8"/>
    <w:rsid w:val="00766D50"/>
    <w:rsid w:val="0076730B"/>
    <w:rsid w:val="0076784F"/>
    <w:rsid w:val="00767B92"/>
    <w:rsid w:val="00767D9D"/>
    <w:rsid w:val="007701C7"/>
    <w:rsid w:val="00770331"/>
    <w:rsid w:val="00770B44"/>
    <w:rsid w:val="007714B3"/>
    <w:rsid w:val="0077188A"/>
    <w:rsid w:val="007719FE"/>
    <w:rsid w:val="00771DA6"/>
    <w:rsid w:val="007728D5"/>
    <w:rsid w:val="00772D00"/>
    <w:rsid w:val="007731C1"/>
    <w:rsid w:val="0077379A"/>
    <w:rsid w:val="007737A7"/>
    <w:rsid w:val="007741F8"/>
    <w:rsid w:val="007747A7"/>
    <w:rsid w:val="00774893"/>
    <w:rsid w:val="00775219"/>
    <w:rsid w:val="007757DC"/>
    <w:rsid w:val="00775B98"/>
    <w:rsid w:val="00775C22"/>
    <w:rsid w:val="007766C3"/>
    <w:rsid w:val="00776AAF"/>
    <w:rsid w:val="00777371"/>
    <w:rsid w:val="0077794D"/>
    <w:rsid w:val="00777E9D"/>
    <w:rsid w:val="00780292"/>
    <w:rsid w:val="00780798"/>
    <w:rsid w:val="007812CC"/>
    <w:rsid w:val="00781560"/>
    <w:rsid w:val="00781DCA"/>
    <w:rsid w:val="00781FF7"/>
    <w:rsid w:val="00782495"/>
    <w:rsid w:val="00782AE7"/>
    <w:rsid w:val="00782B4A"/>
    <w:rsid w:val="00782CA2"/>
    <w:rsid w:val="00782F88"/>
    <w:rsid w:val="007830DF"/>
    <w:rsid w:val="00783489"/>
    <w:rsid w:val="007834CE"/>
    <w:rsid w:val="00783717"/>
    <w:rsid w:val="00783CB6"/>
    <w:rsid w:val="007845B5"/>
    <w:rsid w:val="00785000"/>
    <w:rsid w:val="00785AA4"/>
    <w:rsid w:val="0078684E"/>
    <w:rsid w:val="00786B55"/>
    <w:rsid w:val="0078734A"/>
    <w:rsid w:val="007873F4"/>
    <w:rsid w:val="00787523"/>
    <w:rsid w:val="00787861"/>
    <w:rsid w:val="0078793A"/>
    <w:rsid w:val="00787CF9"/>
    <w:rsid w:val="00787D2B"/>
    <w:rsid w:val="00790BD0"/>
    <w:rsid w:val="00790E1E"/>
    <w:rsid w:val="00790EFA"/>
    <w:rsid w:val="00790FA5"/>
    <w:rsid w:val="0079117E"/>
    <w:rsid w:val="00791689"/>
    <w:rsid w:val="00793610"/>
    <w:rsid w:val="00793621"/>
    <w:rsid w:val="0079380C"/>
    <w:rsid w:val="00793C0D"/>
    <w:rsid w:val="007941B2"/>
    <w:rsid w:val="00794679"/>
    <w:rsid w:val="0079486B"/>
    <w:rsid w:val="007949FC"/>
    <w:rsid w:val="00794BC2"/>
    <w:rsid w:val="00794D16"/>
    <w:rsid w:val="00794EE3"/>
    <w:rsid w:val="00795068"/>
    <w:rsid w:val="00795167"/>
    <w:rsid w:val="007952BA"/>
    <w:rsid w:val="00795373"/>
    <w:rsid w:val="00795578"/>
    <w:rsid w:val="00796E88"/>
    <w:rsid w:val="0079729F"/>
    <w:rsid w:val="00797705"/>
    <w:rsid w:val="007A0086"/>
    <w:rsid w:val="007A0600"/>
    <w:rsid w:val="007A0769"/>
    <w:rsid w:val="007A078A"/>
    <w:rsid w:val="007A09D8"/>
    <w:rsid w:val="007A0BE2"/>
    <w:rsid w:val="007A0E08"/>
    <w:rsid w:val="007A0E13"/>
    <w:rsid w:val="007A17B4"/>
    <w:rsid w:val="007A19C1"/>
    <w:rsid w:val="007A1D1F"/>
    <w:rsid w:val="007A1D20"/>
    <w:rsid w:val="007A1E25"/>
    <w:rsid w:val="007A2208"/>
    <w:rsid w:val="007A23B2"/>
    <w:rsid w:val="007A25DB"/>
    <w:rsid w:val="007A2E70"/>
    <w:rsid w:val="007A3049"/>
    <w:rsid w:val="007A3139"/>
    <w:rsid w:val="007A3BE7"/>
    <w:rsid w:val="007A4548"/>
    <w:rsid w:val="007A460A"/>
    <w:rsid w:val="007A63F0"/>
    <w:rsid w:val="007A70C3"/>
    <w:rsid w:val="007A747D"/>
    <w:rsid w:val="007A7529"/>
    <w:rsid w:val="007A7706"/>
    <w:rsid w:val="007A7A9B"/>
    <w:rsid w:val="007B0635"/>
    <w:rsid w:val="007B063D"/>
    <w:rsid w:val="007B0AC0"/>
    <w:rsid w:val="007B0C09"/>
    <w:rsid w:val="007B0CEB"/>
    <w:rsid w:val="007B0DDD"/>
    <w:rsid w:val="007B1208"/>
    <w:rsid w:val="007B1658"/>
    <w:rsid w:val="007B1C72"/>
    <w:rsid w:val="007B1D57"/>
    <w:rsid w:val="007B1D67"/>
    <w:rsid w:val="007B1EDE"/>
    <w:rsid w:val="007B24E1"/>
    <w:rsid w:val="007B2B27"/>
    <w:rsid w:val="007B2B2C"/>
    <w:rsid w:val="007B2FAD"/>
    <w:rsid w:val="007B3CA6"/>
    <w:rsid w:val="007B3E7A"/>
    <w:rsid w:val="007B4073"/>
    <w:rsid w:val="007B4CB9"/>
    <w:rsid w:val="007B4E04"/>
    <w:rsid w:val="007B4E8C"/>
    <w:rsid w:val="007B523F"/>
    <w:rsid w:val="007B574A"/>
    <w:rsid w:val="007B60B1"/>
    <w:rsid w:val="007B6EEF"/>
    <w:rsid w:val="007B7086"/>
    <w:rsid w:val="007B7E64"/>
    <w:rsid w:val="007B7F68"/>
    <w:rsid w:val="007C0A40"/>
    <w:rsid w:val="007C0BF3"/>
    <w:rsid w:val="007C0C65"/>
    <w:rsid w:val="007C0D89"/>
    <w:rsid w:val="007C1002"/>
    <w:rsid w:val="007C1445"/>
    <w:rsid w:val="007C15A9"/>
    <w:rsid w:val="007C1635"/>
    <w:rsid w:val="007C19DD"/>
    <w:rsid w:val="007C1D7E"/>
    <w:rsid w:val="007C24AF"/>
    <w:rsid w:val="007C28FC"/>
    <w:rsid w:val="007C3377"/>
    <w:rsid w:val="007C390B"/>
    <w:rsid w:val="007C3B93"/>
    <w:rsid w:val="007C439A"/>
    <w:rsid w:val="007C45D5"/>
    <w:rsid w:val="007C4768"/>
    <w:rsid w:val="007C485E"/>
    <w:rsid w:val="007C4CA0"/>
    <w:rsid w:val="007C4D21"/>
    <w:rsid w:val="007C4D71"/>
    <w:rsid w:val="007C534B"/>
    <w:rsid w:val="007C56B1"/>
    <w:rsid w:val="007C5898"/>
    <w:rsid w:val="007C6032"/>
    <w:rsid w:val="007C633E"/>
    <w:rsid w:val="007C6DD1"/>
    <w:rsid w:val="007C71A5"/>
    <w:rsid w:val="007C71FD"/>
    <w:rsid w:val="007C7542"/>
    <w:rsid w:val="007C769E"/>
    <w:rsid w:val="007C78BE"/>
    <w:rsid w:val="007C7E74"/>
    <w:rsid w:val="007D02DF"/>
    <w:rsid w:val="007D11E2"/>
    <w:rsid w:val="007D12D6"/>
    <w:rsid w:val="007D12F4"/>
    <w:rsid w:val="007D15E0"/>
    <w:rsid w:val="007D171B"/>
    <w:rsid w:val="007D1BCB"/>
    <w:rsid w:val="007D1F38"/>
    <w:rsid w:val="007D23FF"/>
    <w:rsid w:val="007D25A8"/>
    <w:rsid w:val="007D2A5C"/>
    <w:rsid w:val="007D3961"/>
    <w:rsid w:val="007D4075"/>
    <w:rsid w:val="007D4760"/>
    <w:rsid w:val="007D4BE0"/>
    <w:rsid w:val="007D5FC6"/>
    <w:rsid w:val="007D6440"/>
    <w:rsid w:val="007D789F"/>
    <w:rsid w:val="007D7AAF"/>
    <w:rsid w:val="007D7ACB"/>
    <w:rsid w:val="007E053B"/>
    <w:rsid w:val="007E0BED"/>
    <w:rsid w:val="007E18C8"/>
    <w:rsid w:val="007E2D28"/>
    <w:rsid w:val="007E31A4"/>
    <w:rsid w:val="007E34BB"/>
    <w:rsid w:val="007E3707"/>
    <w:rsid w:val="007E3A16"/>
    <w:rsid w:val="007E3F6E"/>
    <w:rsid w:val="007E52DF"/>
    <w:rsid w:val="007E5984"/>
    <w:rsid w:val="007E612C"/>
    <w:rsid w:val="007E7DF8"/>
    <w:rsid w:val="007E7E03"/>
    <w:rsid w:val="007F0128"/>
    <w:rsid w:val="007F0346"/>
    <w:rsid w:val="007F076D"/>
    <w:rsid w:val="007F07C0"/>
    <w:rsid w:val="007F089A"/>
    <w:rsid w:val="007F09C8"/>
    <w:rsid w:val="007F0EC5"/>
    <w:rsid w:val="007F1579"/>
    <w:rsid w:val="007F1787"/>
    <w:rsid w:val="007F1C6F"/>
    <w:rsid w:val="007F1F6E"/>
    <w:rsid w:val="007F215E"/>
    <w:rsid w:val="007F2191"/>
    <w:rsid w:val="007F2275"/>
    <w:rsid w:val="007F29AE"/>
    <w:rsid w:val="007F2BD7"/>
    <w:rsid w:val="007F2E8B"/>
    <w:rsid w:val="007F3096"/>
    <w:rsid w:val="007F31E6"/>
    <w:rsid w:val="007F3C9B"/>
    <w:rsid w:val="007F402D"/>
    <w:rsid w:val="007F53E1"/>
    <w:rsid w:val="007F5718"/>
    <w:rsid w:val="007F5997"/>
    <w:rsid w:val="007F6056"/>
    <w:rsid w:val="007F6274"/>
    <w:rsid w:val="007F64DF"/>
    <w:rsid w:val="007F6501"/>
    <w:rsid w:val="007F66CC"/>
    <w:rsid w:val="007F67DB"/>
    <w:rsid w:val="007F6809"/>
    <w:rsid w:val="007F6A03"/>
    <w:rsid w:val="007F6DEB"/>
    <w:rsid w:val="007F6E5C"/>
    <w:rsid w:val="007F7653"/>
    <w:rsid w:val="007F78C6"/>
    <w:rsid w:val="008004B2"/>
    <w:rsid w:val="00800B77"/>
    <w:rsid w:val="008027FB"/>
    <w:rsid w:val="00803664"/>
    <w:rsid w:val="00803930"/>
    <w:rsid w:val="0080412A"/>
    <w:rsid w:val="0080466C"/>
    <w:rsid w:val="0080499B"/>
    <w:rsid w:val="0080510B"/>
    <w:rsid w:val="00805302"/>
    <w:rsid w:val="00805481"/>
    <w:rsid w:val="008054CE"/>
    <w:rsid w:val="00805BBC"/>
    <w:rsid w:val="00805E1E"/>
    <w:rsid w:val="0080630D"/>
    <w:rsid w:val="00807799"/>
    <w:rsid w:val="00810223"/>
    <w:rsid w:val="00810AAB"/>
    <w:rsid w:val="00810AD1"/>
    <w:rsid w:val="00811581"/>
    <w:rsid w:val="0081177E"/>
    <w:rsid w:val="00811AA6"/>
    <w:rsid w:val="00811B85"/>
    <w:rsid w:val="00811CBD"/>
    <w:rsid w:val="00812025"/>
    <w:rsid w:val="00812735"/>
    <w:rsid w:val="00812A61"/>
    <w:rsid w:val="00812CDC"/>
    <w:rsid w:val="00813557"/>
    <w:rsid w:val="00813D24"/>
    <w:rsid w:val="008141A9"/>
    <w:rsid w:val="0081468B"/>
    <w:rsid w:val="00814710"/>
    <w:rsid w:val="0081544C"/>
    <w:rsid w:val="008158BB"/>
    <w:rsid w:val="00815A21"/>
    <w:rsid w:val="00815A6E"/>
    <w:rsid w:val="00815DD8"/>
    <w:rsid w:val="008160CD"/>
    <w:rsid w:val="008160E1"/>
    <w:rsid w:val="0081676E"/>
    <w:rsid w:val="00816C62"/>
    <w:rsid w:val="00816D43"/>
    <w:rsid w:val="0082026A"/>
    <w:rsid w:val="00820805"/>
    <w:rsid w:val="00820DAE"/>
    <w:rsid w:val="00820EB2"/>
    <w:rsid w:val="00821CC4"/>
    <w:rsid w:val="00821EF3"/>
    <w:rsid w:val="00821FE9"/>
    <w:rsid w:val="00822086"/>
    <w:rsid w:val="00822751"/>
    <w:rsid w:val="008229D9"/>
    <w:rsid w:val="00822A2B"/>
    <w:rsid w:val="00822BD2"/>
    <w:rsid w:val="008233DD"/>
    <w:rsid w:val="0082340A"/>
    <w:rsid w:val="00824F06"/>
    <w:rsid w:val="00824F11"/>
    <w:rsid w:val="008252EB"/>
    <w:rsid w:val="00825A51"/>
    <w:rsid w:val="00826222"/>
    <w:rsid w:val="0082647F"/>
    <w:rsid w:val="00826A80"/>
    <w:rsid w:val="00827CAA"/>
    <w:rsid w:val="008304E6"/>
    <w:rsid w:val="008309C6"/>
    <w:rsid w:val="00830D36"/>
    <w:rsid w:val="00830FE0"/>
    <w:rsid w:val="008312E0"/>
    <w:rsid w:val="00831938"/>
    <w:rsid w:val="008319BA"/>
    <w:rsid w:val="00832419"/>
    <w:rsid w:val="00832F43"/>
    <w:rsid w:val="0083327F"/>
    <w:rsid w:val="00833AD9"/>
    <w:rsid w:val="0083440E"/>
    <w:rsid w:val="008345FF"/>
    <w:rsid w:val="00834757"/>
    <w:rsid w:val="00834CFF"/>
    <w:rsid w:val="00834F1E"/>
    <w:rsid w:val="00835121"/>
    <w:rsid w:val="00835218"/>
    <w:rsid w:val="00835443"/>
    <w:rsid w:val="008356DF"/>
    <w:rsid w:val="00835A69"/>
    <w:rsid w:val="008364D6"/>
    <w:rsid w:val="00836650"/>
    <w:rsid w:val="00837908"/>
    <w:rsid w:val="008404CE"/>
    <w:rsid w:val="00840512"/>
    <w:rsid w:val="008405BB"/>
    <w:rsid w:val="00840F5F"/>
    <w:rsid w:val="00841D2C"/>
    <w:rsid w:val="00841F19"/>
    <w:rsid w:val="00842657"/>
    <w:rsid w:val="00842910"/>
    <w:rsid w:val="00842920"/>
    <w:rsid w:val="00842DBE"/>
    <w:rsid w:val="00843481"/>
    <w:rsid w:val="00844B35"/>
    <w:rsid w:val="00845C26"/>
    <w:rsid w:val="00846493"/>
    <w:rsid w:val="00846556"/>
    <w:rsid w:val="0084699B"/>
    <w:rsid w:val="00846E64"/>
    <w:rsid w:val="00846F81"/>
    <w:rsid w:val="008470D9"/>
    <w:rsid w:val="0084752D"/>
    <w:rsid w:val="00847965"/>
    <w:rsid w:val="00847AC0"/>
    <w:rsid w:val="00847B6C"/>
    <w:rsid w:val="00847E31"/>
    <w:rsid w:val="00847EB5"/>
    <w:rsid w:val="00850012"/>
    <w:rsid w:val="00850250"/>
    <w:rsid w:val="0085027A"/>
    <w:rsid w:val="00850713"/>
    <w:rsid w:val="00850BF8"/>
    <w:rsid w:val="00850D5B"/>
    <w:rsid w:val="00850F99"/>
    <w:rsid w:val="00851218"/>
    <w:rsid w:val="00851A0E"/>
    <w:rsid w:val="00851D48"/>
    <w:rsid w:val="008521F2"/>
    <w:rsid w:val="008523B6"/>
    <w:rsid w:val="00852D83"/>
    <w:rsid w:val="008537E0"/>
    <w:rsid w:val="00853836"/>
    <w:rsid w:val="0085395C"/>
    <w:rsid w:val="008539A2"/>
    <w:rsid w:val="00854713"/>
    <w:rsid w:val="00854C53"/>
    <w:rsid w:val="008553EC"/>
    <w:rsid w:val="008554C6"/>
    <w:rsid w:val="0085615A"/>
    <w:rsid w:val="00856408"/>
    <w:rsid w:val="008564B4"/>
    <w:rsid w:val="0085665C"/>
    <w:rsid w:val="008566E4"/>
    <w:rsid w:val="00856BF5"/>
    <w:rsid w:val="00857220"/>
    <w:rsid w:val="008573DD"/>
    <w:rsid w:val="00857C9F"/>
    <w:rsid w:val="00857D7A"/>
    <w:rsid w:val="00857E89"/>
    <w:rsid w:val="008609F4"/>
    <w:rsid w:val="00860A3C"/>
    <w:rsid w:val="00860E87"/>
    <w:rsid w:val="00860FBE"/>
    <w:rsid w:val="008617EC"/>
    <w:rsid w:val="00861A14"/>
    <w:rsid w:val="0086240B"/>
    <w:rsid w:val="00863684"/>
    <w:rsid w:val="008639AA"/>
    <w:rsid w:val="008646E0"/>
    <w:rsid w:val="008654C6"/>
    <w:rsid w:val="00865B86"/>
    <w:rsid w:val="00866681"/>
    <w:rsid w:val="00866764"/>
    <w:rsid w:val="00866E2E"/>
    <w:rsid w:val="00867103"/>
    <w:rsid w:val="0086790E"/>
    <w:rsid w:val="00870024"/>
    <w:rsid w:val="00870219"/>
    <w:rsid w:val="00870B9D"/>
    <w:rsid w:val="00871087"/>
    <w:rsid w:val="0087145B"/>
    <w:rsid w:val="00871831"/>
    <w:rsid w:val="00871C44"/>
    <w:rsid w:val="00871E14"/>
    <w:rsid w:val="00872B08"/>
    <w:rsid w:val="0087338D"/>
    <w:rsid w:val="00873640"/>
    <w:rsid w:val="008747CC"/>
    <w:rsid w:val="00874AA9"/>
    <w:rsid w:val="00875016"/>
    <w:rsid w:val="00875382"/>
    <w:rsid w:val="008753A1"/>
    <w:rsid w:val="008756B6"/>
    <w:rsid w:val="008758DA"/>
    <w:rsid w:val="00875B10"/>
    <w:rsid w:val="008761E3"/>
    <w:rsid w:val="008762AE"/>
    <w:rsid w:val="008765BE"/>
    <w:rsid w:val="00876891"/>
    <w:rsid w:val="0087693E"/>
    <w:rsid w:val="00876C74"/>
    <w:rsid w:val="00876D50"/>
    <w:rsid w:val="008770AD"/>
    <w:rsid w:val="00877927"/>
    <w:rsid w:val="00877A97"/>
    <w:rsid w:val="008803E7"/>
    <w:rsid w:val="00880982"/>
    <w:rsid w:val="00880F0F"/>
    <w:rsid w:val="0088109E"/>
    <w:rsid w:val="008810BB"/>
    <w:rsid w:val="008813E6"/>
    <w:rsid w:val="00881452"/>
    <w:rsid w:val="0088169B"/>
    <w:rsid w:val="0088170C"/>
    <w:rsid w:val="00881C59"/>
    <w:rsid w:val="00881F9A"/>
    <w:rsid w:val="0088282E"/>
    <w:rsid w:val="00882A9B"/>
    <w:rsid w:val="00882AD1"/>
    <w:rsid w:val="00882E49"/>
    <w:rsid w:val="00883042"/>
    <w:rsid w:val="008833A6"/>
    <w:rsid w:val="008838E3"/>
    <w:rsid w:val="00883A52"/>
    <w:rsid w:val="008848FB"/>
    <w:rsid w:val="0088557B"/>
    <w:rsid w:val="00885647"/>
    <w:rsid w:val="008857AD"/>
    <w:rsid w:val="00885941"/>
    <w:rsid w:val="008860D2"/>
    <w:rsid w:val="00886901"/>
    <w:rsid w:val="00887052"/>
    <w:rsid w:val="0088769D"/>
    <w:rsid w:val="00887D9D"/>
    <w:rsid w:val="00887F40"/>
    <w:rsid w:val="008906D8"/>
    <w:rsid w:val="00890C77"/>
    <w:rsid w:val="008913FF"/>
    <w:rsid w:val="008916FE"/>
    <w:rsid w:val="00891B2E"/>
    <w:rsid w:val="00891BD5"/>
    <w:rsid w:val="008933C0"/>
    <w:rsid w:val="00893C21"/>
    <w:rsid w:val="00894287"/>
    <w:rsid w:val="008947F1"/>
    <w:rsid w:val="008953EB"/>
    <w:rsid w:val="00895685"/>
    <w:rsid w:val="0089580E"/>
    <w:rsid w:val="00895962"/>
    <w:rsid w:val="0089786F"/>
    <w:rsid w:val="008978FF"/>
    <w:rsid w:val="00897C16"/>
    <w:rsid w:val="00897CA5"/>
    <w:rsid w:val="008A00A7"/>
    <w:rsid w:val="008A0BDF"/>
    <w:rsid w:val="008A10F5"/>
    <w:rsid w:val="008A2294"/>
    <w:rsid w:val="008A231B"/>
    <w:rsid w:val="008A2468"/>
    <w:rsid w:val="008A2729"/>
    <w:rsid w:val="008A2CB8"/>
    <w:rsid w:val="008A2E6B"/>
    <w:rsid w:val="008A32DA"/>
    <w:rsid w:val="008A35B3"/>
    <w:rsid w:val="008A3651"/>
    <w:rsid w:val="008A3727"/>
    <w:rsid w:val="008A3895"/>
    <w:rsid w:val="008A3A3A"/>
    <w:rsid w:val="008A513A"/>
    <w:rsid w:val="008A514E"/>
    <w:rsid w:val="008A52D3"/>
    <w:rsid w:val="008A5330"/>
    <w:rsid w:val="008A54A5"/>
    <w:rsid w:val="008A5D5E"/>
    <w:rsid w:val="008A68DE"/>
    <w:rsid w:val="008A6ED2"/>
    <w:rsid w:val="008A7373"/>
    <w:rsid w:val="008A74B8"/>
    <w:rsid w:val="008A7695"/>
    <w:rsid w:val="008A7FCE"/>
    <w:rsid w:val="008B06A5"/>
    <w:rsid w:val="008B08E9"/>
    <w:rsid w:val="008B08F7"/>
    <w:rsid w:val="008B0900"/>
    <w:rsid w:val="008B13A0"/>
    <w:rsid w:val="008B1528"/>
    <w:rsid w:val="008B172C"/>
    <w:rsid w:val="008B1B15"/>
    <w:rsid w:val="008B1D2F"/>
    <w:rsid w:val="008B2533"/>
    <w:rsid w:val="008B264A"/>
    <w:rsid w:val="008B26F3"/>
    <w:rsid w:val="008B29D2"/>
    <w:rsid w:val="008B2DD8"/>
    <w:rsid w:val="008B2EAE"/>
    <w:rsid w:val="008B30D5"/>
    <w:rsid w:val="008B3134"/>
    <w:rsid w:val="008B3913"/>
    <w:rsid w:val="008B3FE0"/>
    <w:rsid w:val="008B4155"/>
    <w:rsid w:val="008B4165"/>
    <w:rsid w:val="008B49C1"/>
    <w:rsid w:val="008B4C4D"/>
    <w:rsid w:val="008B50BA"/>
    <w:rsid w:val="008B538D"/>
    <w:rsid w:val="008B5677"/>
    <w:rsid w:val="008B58CE"/>
    <w:rsid w:val="008B5ACA"/>
    <w:rsid w:val="008B61A4"/>
    <w:rsid w:val="008B6395"/>
    <w:rsid w:val="008B6A7A"/>
    <w:rsid w:val="008B6DA9"/>
    <w:rsid w:val="008B6F42"/>
    <w:rsid w:val="008B7597"/>
    <w:rsid w:val="008C09C6"/>
    <w:rsid w:val="008C0C4C"/>
    <w:rsid w:val="008C0EB5"/>
    <w:rsid w:val="008C113D"/>
    <w:rsid w:val="008C15D2"/>
    <w:rsid w:val="008C1D29"/>
    <w:rsid w:val="008C2097"/>
    <w:rsid w:val="008C2811"/>
    <w:rsid w:val="008C2A64"/>
    <w:rsid w:val="008C314F"/>
    <w:rsid w:val="008C32F6"/>
    <w:rsid w:val="008C3820"/>
    <w:rsid w:val="008C391D"/>
    <w:rsid w:val="008C3F1E"/>
    <w:rsid w:val="008C4154"/>
    <w:rsid w:val="008C46F4"/>
    <w:rsid w:val="008C4722"/>
    <w:rsid w:val="008C57D4"/>
    <w:rsid w:val="008C592F"/>
    <w:rsid w:val="008C5ABB"/>
    <w:rsid w:val="008C5C5F"/>
    <w:rsid w:val="008C67B7"/>
    <w:rsid w:val="008C6991"/>
    <w:rsid w:val="008C6FC2"/>
    <w:rsid w:val="008C709B"/>
    <w:rsid w:val="008C70D9"/>
    <w:rsid w:val="008C76AD"/>
    <w:rsid w:val="008C7C08"/>
    <w:rsid w:val="008C7EAF"/>
    <w:rsid w:val="008C7F9D"/>
    <w:rsid w:val="008D028E"/>
    <w:rsid w:val="008D03E7"/>
    <w:rsid w:val="008D0729"/>
    <w:rsid w:val="008D0755"/>
    <w:rsid w:val="008D078B"/>
    <w:rsid w:val="008D0BE4"/>
    <w:rsid w:val="008D14B0"/>
    <w:rsid w:val="008D1D68"/>
    <w:rsid w:val="008D20B5"/>
    <w:rsid w:val="008D2763"/>
    <w:rsid w:val="008D2B37"/>
    <w:rsid w:val="008D34B4"/>
    <w:rsid w:val="008D4063"/>
    <w:rsid w:val="008D45BF"/>
    <w:rsid w:val="008D509F"/>
    <w:rsid w:val="008D5EEF"/>
    <w:rsid w:val="008D5FA8"/>
    <w:rsid w:val="008D60D3"/>
    <w:rsid w:val="008D7362"/>
    <w:rsid w:val="008D767B"/>
    <w:rsid w:val="008D7AA0"/>
    <w:rsid w:val="008E0249"/>
    <w:rsid w:val="008E0618"/>
    <w:rsid w:val="008E0824"/>
    <w:rsid w:val="008E0A8D"/>
    <w:rsid w:val="008E0EC6"/>
    <w:rsid w:val="008E12F1"/>
    <w:rsid w:val="008E13E2"/>
    <w:rsid w:val="008E1AD8"/>
    <w:rsid w:val="008E1AE3"/>
    <w:rsid w:val="008E1F28"/>
    <w:rsid w:val="008E2099"/>
    <w:rsid w:val="008E216E"/>
    <w:rsid w:val="008E2509"/>
    <w:rsid w:val="008E3471"/>
    <w:rsid w:val="008E4493"/>
    <w:rsid w:val="008E455E"/>
    <w:rsid w:val="008E4759"/>
    <w:rsid w:val="008E5194"/>
    <w:rsid w:val="008E52C7"/>
    <w:rsid w:val="008E58AC"/>
    <w:rsid w:val="008E616E"/>
    <w:rsid w:val="008E661B"/>
    <w:rsid w:val="008E696A"/>
    <w:rsid w:val="008E6DA2"/>
    <w:rsid w:val="008E6DC2"/>
    <w:rsid w:val="008E7BE7"/>
    <w:rsid w:val="008E7DDA"/>
    <w:rsid w:val="008F0236"/>
    <w:rsid w:val="008F0638"/>
    <w:rsid w:val="008F0932"/>
    <w:rsid w:val="008F0B61"/>
    <w:rsid w:val="008F1811"/>
    <w:rsid w:val="008F1C9B"/>
    <w:rsid w:val="008F2AC8"/>
    <w:rsid w:val="008F3064"/>
    <w:rsid w:val="008F3614"/>
    <w:rsid w:val="008F3F2D"/>
    <w:rsid w:val="008F4349"/>
    <w:rsid w:val="008F4923"/>
    <w:rsid w:val="008F4F15"/>
    <w:rsid w:val="008F5632"/>
    <w:rsid w:val="008F57B7"/>
    <w:rsid w:val="008F5E0C"/>
    <w:rsid w:val="008F600C"/>
    <w:rsid w:val="008F642D"/>
    <w:rsid w:val="008F7B78"/>
    <w:rsid w:val="008F7C1E"/>
    <w:rsid w:val="008F7EA6"/>
    <w:rsid w:val="00900191"/>
    <w:rsid w:val="00900782"/>
    <w:rsid w:val="0090193E"/>
    <w:rsid w:val="00901A8A"/>
    <w:rsid w:val="00901AAD"/>
    <w:rsid w:val="0090210B"/>
    <w:rsid w:val="0090291A"/>
    <w:rsid w:val="00902978"/>
    <w:rsid w:val="00902A2A"/>
    <w:rsid w:val="00903065"/>
    <w:rsid w:val="00903188"/>
    <w:rsid w:val="009032A9"/>
    <w:rsid w:val="00903773"/>
    <w:rsid w:val="00903CE2"/>
    <w:rsid w:val="00904B69"/>
    <w:rsid w:val="00905CB0"/>
    <w:rsid w:val="00906A60"/>
    <w:rsid w:val="00906AC3"/>
    <w:rsid w:val="00906F28"/>
    <w:rsid w:val="0090749D"/>
    <w:rsid w:val="00907650"/>
    <w:rsid w:val="009076B5"/>
    <w:rsid w:val="009077D6"/>
    <w:rsid w:val="00907A39"/>
    <w:rsid w:val="00907AEE"/>
    <w:rsid w:val="009101B4"/>
    <w:rsid w:val="009103DA"/>
    <w:rsid w:val="0091057D"/>
    <w:rsid w:val="00910A3C"/>
    <w:rsid w:val="009120E4"/>
    <w:rsid w:val="009125C6"/>
    <w:rsid w:val="00912A65"/>
    <w:rsid w:val="00912B89"/>
    <w:rsid w:val="0091336B"/>
    <w:rsid w:val="00913424"/>
    <w:rsid w:val="00913461"/>
    <w:rsid w:val="0091353E"/>
    <w:rsid w:val="00913E89"/>
    <w:rsid w:val="00914122"/>
    <w:rsid w:val="00914669"/>
    <w:rsid w:val="009148A4"/>
    <w:rsid w:val="00914975"/>
    <w:rsid w:val="00914E79"/>
    <w:rsid w:val="00914ED4"/>
    <w:rsid w:val="009153F4"/>
    <w:rsid w:val="00915453"/>
    <w:rsid w:val="00915AA8"/>
    <w:rsid w:val="00915FF0"/>
    <w:rsid w:val="00916045"/>
    <w:rsid w:val="00917567"/>
    <w:rsid w:val="00917B2A"/>
    <w:rsid w:val="009206C7"/>
    <w:rsid w:val="009208B5"/>
    <w:rsid w:val="00920ACC"/>
    <w:rsid w:val="00920BA2"/>
    <w:rsid w:val="00920DE6"/>
    <w:rsid w:val="00922560"/>
    <w:rsid w:val="0092330A"/>
    <w:rsid w:val="0092392E"/>
    <w:rsid w:val="00923D0E"/>
    <w:rsid w:val="0092517A"/>
    <w:rsid w:val="00925191"/>
    <w:rsid w:val="009252CD"/>
    <w:rsid w:val="00926BEA"/>
    <w:rsid w:val="009279CD"/>
    <w:rsid w:val="00927EF4"/>
    <w:rsid w:val="00927F3F"/>
    <w:rsid w:val="0093051D"/>
    <w:rsid w:val="00930E23"/>
    <w:rsid w:val="0093101B"/>
    <w:rsid w:val="0093106E"/>
    <w:rsid w:val="009311A1"/>
    <w:rsid w:val="009314DD"/>
    <w:rsid w:val="00931E39"/>
    <w:rsid w:val="009320E4"/>
    <w:rsid w:val="009332D6"/>
    <w:rsid w:val="00933855"/>
    <w:rsid w:val="00933868"/>
    <w:rsid w:val="009339FD"/>
    <w:rsid w:val="00933AE4"/>
    <w:rsid w:val="0093427F"/>
    <w:rsid w:val="00934596"/>
    <w:rsid w:val="00934AF2"/>
    <w:rsid w:val="00934C30"/>
    <w:rsid w:val="00935665"/>
    <w:rsid w:val="009358DF"/>
    <w:rsid w:val="00935C1F"/>
    <w:rsid w:val="00936294"/>
    <w:rsid w:val="00936CBF"/>
    <w:rsid w:val="00937636"/>
    <w:rsid w:val="009402D8"/>
    <w:rsid w:val="00940AFE"/>
    <w:rsid w:val="00940B86"/>
    <w:rsid w:val="00940E16"/>
    <w:rsid w:val="00940FDD"/>
    <w:rsid w:val="00941617"/>
    <w:rsid w:val="00942022"/>
    <w:rsid w:val="00942749"/>
    <w:rsid w:val="00943806"/>
    <w:rsid w:val="00943AB9"/>
    <w:rsid w:val="009443AA"/>
    <w:rsid w:val="0094483D"/>
    <w:rsid w:val="00944A12"/>
    <w:rsid w:val="00944FC5"/>
    <w:rsid w:val="0094667E"/>
    <w:rsid w:val="00946BCC"/>
    <w:rsid w:val="00946C75"/>
    <w:rsid w:val="00947765"/>
    <w:rsid w:val="00947B85"/>
    <w:rsid w:val="00947BFD"/>
    <w:rsid w:val="00947D7E"/>
    <w:rsid w:val="00950036"/>
    <w:rsid w:val="009500FE"/>
    <w:rsid w:val="00950526"/>
    <w:rsid w:val="0095087B"/>
    <w:rsid w:val="00950ECD"/>
    <w:rsid w:val="00950F71"/>
    <w:rsid w:val="0095177B"/>
    <w:rsid w:val="00951810"/>
    <w:rsid w:val="00952409"/>
    <w:rsid w:val="00952456"/>
    <w:rsid w:val="00952484"/>
    <w:rsid w:val="009524E4"/>
    <w:rsid w:val="009529AD"/>
    <w:rsid w:val="00952D0B"/>
    <w:rsid w:val="00952F11"/>
    <w:rsid w:val="0095335A"/>
    <w:rsid w:val="00953687"/>
    <w:rsid w:val="0095373D"/>
    <w:rsid w:val="00953861"/>
    <w:rsid w:val="00953D58"/>
    <w:rsid w:val="00954283"/>
    <w:rsid w:val="0095470C"/>
    <w:rsid w:val="00954F12"/>
    <w:rsid w:val="009550BA"/>
    <w:rsid w:val="009552DB"/>
    <w:rsid w:val="0095576A"/>
    <w:rsid w:val="00955C65"/>
    <w:rsid w:val="00956301"/>
    <w:rsid w:val="00956431"/>
    <w:rsid w:val="009564A3"/>
    <w:rsid w:val="00956573"/>
    <w:rsid w:val="009567D2"/>
    <w:rsid w:val="00956C1D"/>
    <w:rsid w:val="00957252"/>
    <w:rsid w:val="009572D1"/>
    <w:rsid w:val="009575B1"/>
    <w:rsid w:val="00957D85"/>
    <w:rsid w:val="00960444"/>
    <w:rsid w:val="009606FE"/>
    <w:rsid w:val="009608E0"/>
    <w:rsid w:val="00961762"/>
    <w:rsid w:val="00961F56"/>
    <w:rsid w:val="00962017"/>
    <w:rsid w:val="0096265B"/>
    <w:rsid w:val="00962733"/>
    <w:rsid w:val="009628B2"/>
    <w:rsid w:val="00962FF5"/>
    <w:rsid w:val="00963C0C"/>
    <w:rsid w:val="00963E7F"/>
    <w:rsid w:val="009645EE"/>
    <w:rsid w:val="00964AEE"/>
    <w:rsid w:val="009652FE"/>
    <w:rsid w:val="00965AED"/>
    <w:rsid w:val="00965BBE"/>
    <w:rsid w:val="00965CF9"/>
    <w:rsid w:val="009665B5"/>
    <w:rsid w:val="00966F81"/>
    <w:rsid w:val="00967881"/>
    <w:rsid w:val="00967936"/>
    <w:rsid w:val="00967BF7"/>
    <w:rsid w:val="00967D94"/>
    <w:rsid w:val="00967DCB"/>
    <w:rsid w:val="00967E73"/>
    <w:rsid w:val="00967FDA"/>
    <w:rsid w:val="0097016C"/>
    <w:rsid w:val="009703A8"/>
    <w:rsid w:val="009704E3"/>
    <w:rsid w:val="0097076A"/>
    <w:rsid w:val="0097142C"/>
    <w:rsid w:val="00971518"/>
    <w:rsid w:val="0097180C"/>
    <w:rsid w:val="00971A05"/>
    <w:rsid w:val="00971D56"/>
    <w:rsid w:val="00971E51"/>
    <w:rsid w:val="00972200"/>
    <w:rsid w:val="009729FB"/>
    <w:rsid w:val="009730D5"/>
    <w:rsid w:val="0097368C"/>
    <w:rsid w:val="00973854"/>
    <w:rsid w:val="00973CCB"/>
    <w:rsid w:val="009742DC"/>
    <w:rsid w:val="009743A1"/>
    <w:rsid w:val="0097444A"/>
    <w:rsid w:val="0097459F"/>
    <w:rsid w:val="00974D89"/>
    <w:rsid w:val="00975393"/>
    <w:rsid w:val="009754F7"/>
    <w:rsid w:val="009755F7"/>
    <w:rsid w:val="009757F4"/>
    <w:rsid w:val="00975F79"/>
    <w:rsid w:val="009761A4"/>
    <w:rsid w:val="0097627A"/>
    <w:rsid w:val="00976431"/>
    <w:rsid w:val="00977160"/>
    <w:rsid w:val="009777B2"/>
    <w:rsid w:val="00977810"/>
    <w:rsid w:val="009779C2"/>
    <w:rsid w:val="009802AF"/>
    <w:rsid w:val="00980623"/>
    <w:rsid w:val="00980A0B"/>
    <w:rsid w:val="00980B63"/>
    <w:rsid w:val="00980C6E"/>
    <w:rsid w:val="00980C85"/>
    <w:rsid w:val="0098161E"/>
    <w:rsid w:val="0098168A"/>
    <w:rsid w:val="00981EB9"/>
    <w:rsid w:val="00982CAA"/>
    <w:rsid w:val="00982D73"/>
    <w:rsid w:val="009837FD"/>
    <w:rsid w:val="00983CE2"/>
    <w:rsid w:val="00983F4C"/>
    <w:rsid w:val="0098595D"/>
    <w:rsid w:val="009859BB"/>
    <w:rsid w:val="00985BBF"/>
    <w:rsid w:val="00985EF2"/>
    <w:rsid w:val="0098640E"/>
    <w:rsid w:val="0098646D"/>
    <w:rsid w:val="0098724E"/>
    <w:rsid w:val="00987D9E"/>
    <w:rsid w:val="00990483"/>
    <w:rsid w:val="00990A6B"/>
    <w:rsid w:val="00990ABA"/>
    <w:rsid w:val="00990B8E"/>
    <w:rsid w:val="00991177"/>
    <w:rsid w:val="0099152B"/>
    <w:rsid w:val="009917E5"/>
    <w:rsid w:val="00991AB2"/>
    <w:rsid w:val="009922D2"/>
    <w:rsid w:val="00992BB3"/>
    <w:rsid w:val="00992E08"/>
    <w:rsid w:val="0099352A"/>
    <w:rsid w:val="00993BE3"/>
    <w:rsid w:val="00993C08"/>
    <w:rsid w:val="00993FE6"/>
    <w:rsid w:val="009942EC"/>
    <w:rsid w:val="00994D42"/>
    <w:rsid w:val="0099519C"/>
    <w:rsid w:val="009952BD"/>
    <w:rsid w:val="00995401"/>
    <w:rsid w:val="00995D14"/>
    <w:rsid w:val="00995E39"/>
    <w:rsid w:val="0099655F"/>
    <w:rsid w:val="0099663F"/>
    <w:rsid w:val="0099701F"/>
    <w:rsid w:val="009975F6"/>
    <w:rsid w:val="00997736"/>
    <w:rsid w:val="00997B94"/>
    <w:rsid w:val="00997DB5"/>
    <w:rsid w:val="00997E88"/>
    <w:rsid w:val="009A02BE"/>
    <w:rsid w:val="009A046D"/>
    <w:rsid w:val="009A04A8"/>
    <w:rsid w:val="009A0B3D"/>
    <w:rsid w:val="009A0EE7"/>
    <w:rsid w:val="009A1D7B"/>
    <w:rsid w:val="009A208C"/>
    <w:rsid w:val="009A280C"/>
    <w:rsid w:val="009A2FEA"/>
    <w:rsid w:val="009A383D"/>
    <w:rsid w:val="009A3A8D"/>
    <w:rsid w:val="009A40D6"/>
    <w:rsid w:val="009A4111"/>
    <w:rsid w:val="009A47C5"/>
    <w:rsid w:val="009A4FEF"/>
    <w:rsid w:val="009A5079"/>
    <w:rsid w:val="009A532F"/>
    <w:rsid w:val="009A55D8"/>
    <w:rsid w:val="009A56AB"/>
    <w:rsid w:val="009A5C59"/>
    <w:rsid w:val="009A653A"/>
    <w:rsid w:val="009A67F4"/>
    <w:rsid w:val="009A6B97"/>
    <w:rsid w:val="009A713C"/>
    <w:rsid w:val="009A76D1"/>
    <w:rsid w:val="009A7D57"/>
    <w:rsid w:val="009B1890"/>
    <w:rsid w:val="009B1DB2"/>
    <w:rsid w:val="009B22B0"/>
    <w:rsid w:val="009B3432"/>
    <w:rsid w:val="009B34AB"/>
    <w:rsid w:val="009B459C"/>
    <w:rsid w:val="009B605A"/>
    <w:rsid w:val="009B6455"/>
    <w:rsid w:val="009B6821"/>
    <w:rsid w:val="009B6879"/>
    <w:rsid w:val="009B79A4"/>
    <w:rsid w:val="009B79D1"/>
    <w:rsid w:val="009B7A59"/>
    <w:rsid w:val="009B7FF0"/>
    <w:rsid w:val="009C06FD"/>
    <w:rsid w:val="009C0E7F"/>
    <w:rsid w:val="009C0FEF"/>
    <w:rsid w:val="009C14DC"/>
    <w:rsid w:val="009C1A12"/>
    <w:rsid w:val="009C2064"/>
    <w:rsid w:val="009C2537"/>
    <w:rsid w:val="009C2848"/>
    <w:rsid w:val="009C2B58"/>
    <w:rsid w:val="009C32EE"/>
    <w:rsid w:val="009C4346"/>
    <w:rsid w:val="009C445B"/>
    <w:rsid w:val="009C4BD7"/>
    <w:rsid w:val="009C5041"/>
    <w:rsid w:val="009C50AC"/>
    <w:rsid w:val="009C50FF"/>
    <w:rsid w:val="009C546A"/>
    <w:rsid w:val="009C5808"/>
    <w:rsid w:val="009C5AFF"/>
    <w:rsid w:val="009C5ECF"/>
    <w:rsid w:val="009C6021"/>
    <w:rsid w:val="009C62B5"/>
    <w:rsid w:val="009C62BA"/>
    <w:rsid w:val="009C63E1"/>
    <w:rsid w:val="009C6856"/>
    <w:rsid w:val="009C6C37"/>
    <w:rsid w:val="009C6CDE"/>
    <w:rsid w:val="009C72DE"/>
    <w:rsid w:val="009C75E7"/>
    <w:rsid w:val="009C7E76"/>
    <w:rsid w:val="009D01B8"/>
    <w:rsid w:val="009D07C0"/>
    <w:rsid w:val="009D09F0"/>
    <w:rsid w:val="009D0F6F"/>
    <w:rsid w:val="009D11D6"/>
    <w:rsid w:val="009D1680"/>
    <w:rsid w:val="009D170E"/>
    <w:rsid w:val="009D187C"/>
    <w:rsid w:val="009D202E"/>
    <w:rsid w:val="009D204C"/>
    <w:rsid w:val="009D2611"/>
    <w:rsid w:val="009D2962"/>
    <w:rsid w:val="009D2B05"/>
    <w:rsid w:val="009D2C98"/>
    <w:rsid w:val="009D2E75"/>
    <w:rsid w:val="009D30A1"/>
    <w:rsid w:val="009D33C2"/>
    <w:rsid w:val="009D340D"/>
    <w:rsid w:val="009D3592"/>
    <w:rsid w:val="009D386F"/>
    <w:rsid w:val="009D3F83"/>
    <w:rsid w:val="009D4952"/>
    <w:rsid w:val="009D49D3"/>
    <w:rsid w:val="009D4EF1"/>
    <w:rsid w:val="009D50CC"/>
    <w:rsid w:val="009D5594"/>
    <w:rsid w:val="009D5809"/>
    <w:rsid w:val="009D58E7"/>
    <w:rsid w:val="009D5B27"/>
    <w:rsid w:val="009D5B68"/>
    <w:rsid w:val="009D5B8D"/>
    <w:rsid w:val="009D62E8"/>
    <w:rsid w:val="009D67C1"/>
    <w:rsid w:val="009D6BEE"/>
    <w:rsid w:val="009D6C4E"/>
    <w:rsid w:val="009D7027"/>
    <w:rsid w:val="009D77E3"/>
    <w:rsid w:val="009D7A4C"/>
    <w:rsid w:val="009E039F"/>
    <w:rsid w:val="009E05C1"/>
    <w:rsid w:val="009E0D31"/>
    <w:rsid w:val="009E0E50"/>
    <w:rsid w:val="009E11BB"/>
    <w:rsid w:val="009E15D8"/>
    <w:rsid w:val="009E1807"/>
    <w:rsid w:val="009E1B22"/>
    <w:rsid w:val="009E1E9C"/>
    <w:rsid w:val="009E2070"/>
    <w:rsid w:val="009E28F1"/>
    <w:rsid w:val="009E2CB8"/>
    <w:rsid w:val="009E2CBF"/>
    <w:rsid w:val="009E2E4B"/>
    <w:rsid w:val="009E4537"/>
    <w:rsid w:val="009E5285"/>
    <w:rsid w:val="009E557F"/>
    <w:rsid w:val="009E6241"/>
    <w:rsid w:val="009E6285"/>
    <w:rsid w:val="009E68DA"/>
    <w:rsid w:val="009E68EE"/>
    <w:rsid w:val="009E6A85"/>
    <w:rsid w:val="009E71D8"/>
    <w:rsid w:val="009E7250"/>
    <w:rsid w:val="009E7596"/>
    <w:rsid w:val="009E768F"/>
    <w:rsid w:val="009E7C52"/>
    <w:rsid w:val="009F011C"/>
    <w:rsid w:val="009F02CB"/>
    <w:rsid w:val="009F083F"/>
    <w:rsid w:val="009F0BDC"/>
    <w:rsid w:val="009F0EF5"/>
    <w:rsid w:val="009F0F1F"/>
    <w:rsid w:val="009F125F"/>
    <w:rsid w:val="009F2025"/>
    <w:rsid w:val="009F2FEB"/>
    <w:rsid w:val="009F3C04"/>
    <w:rsid w:val="009F3EC1"/>
    <w:rsid w:val="009F433A"/>
    <w:rsid w:val="009F48AC"/>
    <w:rsid w:val="009F4BF1"/>
    <w:rsid w:val="009F4EBC"/>
    <w:rsid w:val="009F5975"/>
    <w:rsid w:val="009F5F35"/>
    <w:rsid w:val="009F64FE"/>
    <w:rsid w:val="009F6A40"/>
    <w:rsid w:val="009F6FB8"/>
    <w:rsid w:val="009F73FC"/>
    <w:rsid w:val="009F7403"/>
    <w:rsid w:val="009F77BC"/>
    <w:rsid w:val="00A001B9"/>
    <w:rsid w:val="00A002E2"/>
    <w:rsid w:val="00A006E1"/>
    <w:rsid w:val="00A0113F"/>
    <w:rsid w:val="00A01386"/>
    <w:rsid w:val="00A0145D"/>
    <w:rsid w:val="00A015D3"/>
    <w:rsid w:val="00A016AA"/>
    <w:rsid w:val="00A01970"/>
    <w:rsid w:val="00A019A6"/>
    <w:rsid w:val="00A02060"/>
    <w:rsid w:val="00A0211B"/>
    <w:rsid w:val="00A024BD"/>
    <w:rsid w:val="00A0294B"/>
    <w:rsid w:val="00A02EE5"/>
    <w:rsid w:val="00A02F2C"/>
    <w:rsid w:val="00A036B3"/>
    <w:rsid w:val="00A038AB"/>
    <w:rsid w:val="00A0395A"/>
    <w:rsid w:val="00A0465B"/>
    <w:rsid w:val="00A04857"/>
    <w:rsid w:val="00A048C4"/>
    <w:rsid w:val="00A06037"/>
    <w:rsid w:val="00A062F4"/>
    <w:rsid w:val="00A06384"/>
    <w:rsid w:val="00A065B4"/>
    <w:rsid w:val="00A06991"/>
    <w:rsid w:val="00A06FAD"/>
    <w:rsid w:val="00A07693"/>
    <w:rsid w:val="00A07DCF"/>
    <w:rsid w:val="00A07FE5"/>
    <w:rsid w:val="00A10F23"/>
    <w:rsid w:val="00A1101D"/>
    <w:rsid w:val="00A11C51"/>
    <w:rsid w:val="00A11CB6"/>
    <w:rsid w:val="00A11D7E"/>
    <w:rsid w:val="00A11FAD"/>
    <w:rsid w:val="00A1223D"/>
    <w:rsid w:val="00A1284D"/>
    <w:rsid w:val="00A1296E"/>
    <w:rsid w:val="00A12D86"/>
    <w:rsid w:val="00A13F57"/>
    <w:rsid w:val="00A144C7"/>
    <w:rsid w:val="00A14C1B"/>
    <w:rsid w:val="00A14F40"/>
    <w:rsid w:val="00A1509C"/>
    <w:rsid w:val="00A154F2"/>
    <w:rsid w:val="00A15CD4"/>
    <w:rsid w:val="00A16321"/>
    <w:rsid w:val="00A167DE"/>
    <w:rsid w:val="00A16B8C"/>
    <w:rsid w:val="00A16CD3"/>
    <w:rsid w:val="00A16CEE"/>
    <w:rsid w:val="00A17ADD"/>
    <w:rsid w:val="00A17C7C"/>
    <w:rsid w:val="00A17EEC"/>
    <w:rsid w:val="00A17FC4"/>
    <w:rsid w:val="00A201F0"/>
    <w:rsid w:val="00A20201"/>
    <w:rsid w:val="00A20443"/>
    <w:rsid w:val="00A20880"/>
    <w:rsid w:val="00A209BC"/>
    <w:rsid w:val="00A20A2A"/>
    <w:rsid w:val="00A20F9C"/>
    <w:rsid w:val="00A211A2"/>
    <w:rsid w:val="00A21450"/>
    <w:rsid w:val="00A21B7F"/>
    <w:rsid w:val="00A21D55"/>
    <w:rsid w:val="00A225A8"/>
    <w:rsid w:val="00A2272C"/>
    <w:rsid w:val="00A227E3"/>
    <w:rsid w:val="00A22F76"/>
    <w:rsid w:val="00A22F99"/>
    <w:rsid w:val="00A23383"/>
    <w:rsid w:val="00A23B52"/>
    <w:rsid w:val="00A23CDB"/>
    <w:rsid w:val="00A23E0F"/>
    <w:rsid w:val="00A242EE"/>
    <w:rsid w:val="00A247E5"/>
    <w:rsid w:val="00A24B70"/>
    <w:rsid w:val="00A2511E"/>
    <w:rsid w:val="00A251B2"/>
    <w:rsid w:val="00A25280"/>
    <w:rsid w:val="00A253AE"/>
    <w:rsid w:val="00A25FAA"/>
    <w:rsid w:val="00A26388"/>
    <w:rsid w:val="00A274E8"/>
    <w:rsid w:val="00A27C88"/>
    <w:rsid w:val="00A3050B"/>
    <w:rsid w:val="00A30E8B"/>
    <w:rsid w:val="00A30EA9"/>
    <w:rsid w:val="00A3113A"/>
    <w:rsid w:val="00A3156F"/>
    <w:rsid w:val="00A31679"/>
    <w:rsid w:val="00A3178B"/>
    <w:rsid w:val="00A31D7B"/>
    <w:rsid w:val="00A3262B"/>
    <w:rsid w:val="00A3264F"/>
    <w:rsid w:val="00A33818"/>
    <w:rsid w:val="00A33E0A"/>
    <w:rsid w:val="00A33E58"/>
    <w:rsid w:val="00A34597"/>
    <w:rsid w:val="00A345D1"/>
    <w:rsid w:val="00A35380"/>
    <w:rsid w:val="00A354A9"/>
    <w:rsid w:val="00A35516"/>
    <w:rsid w:val="00A36859"/>
    <w:rsid w:val="00A36AA9"/>
    <w:rsid w:val="00A36AED"/>
    <w:rsid w:val="00A36D3D"/>
    <w:rsid w:val="00A36E71"/>
    <w:rsid w:val="00A37482"/>
    <w:rsid w:val="00A37488"/>
    <w:rsid w:val="00A37814"/>
    <w:rsid w:val="00A402FA"/>
    <w:rsid w:val="00A404AF"/>
    <w:rsid w:val="00A41D1A"/>
    <w:rsid w:val="00A41F07"/>
    <w:rsid w:val="00A4298A"/>
    <w:rsid w:val="00A43756"/>
    <w:rsid w:val="00A44407"/>
    <w:rsid w:val="00A445EC"/>
    <w:rsid w:val="00A44BFD"/>
    <w:rsid w:val="00A45B8F"/>
    <w:rsid w:val="00A45C4E"/>
    <w:rsid w:val="00A4627E"/>
    <w:rsid w:val="00A462A9"/>
    <w:rsid w:val="00A47981"/>
    <w:rsid w:val="00A50015"/>
    <w:rsid w:val="00A5048C"/>
    <w:rsid w:val="00A506FD"/>
    <w:rsid w:val="00A50E97"/>
    <w:rsid w:val="00A5115E"/>
    <w:rsid w:val="00A51571"/>
    <w:rsid w:val="00A51680"/>
    <w:rsid w:val="00A51F5C"/>
    <w:rsid w:val="00A52663"/>
    <w:rsid w:val="00A52706"/>
    <w:rsid w:val="00A52B79"/>
    <w:rsid w:val="00A54116"/>
    <w:rsid w:val="00A543E4"/>
    <w:rsid w:val="00A548B2"/>
    <w:rsid w:val="00A54954"/>
    <w:rsid w:val="00A55507"/>
    <w:rsid w:val="00A55525"/>
    <w:rsid w:val="00A55AF2"/>
    <w:rsid w:val="00A55EDE"/>
    <w:rsid w:val="00A5620E"/>
    <w:rsid w:val="00A563C2"/>
    <w:rsid w:val="00A56689"/>
    <w:rsid w:val="00A569D2"/>
    <w:rsid w:val="00A56D59"/>
    <w:rsid w:val="00A56F88"/>
    <w:rsid w:val="00A57182"/>
    <w:rsid w:val="00A5719D"/>
    <w:rsid w:val="00A5737C"/>
    <w:rsid w:val="00A577F4"/>
    <w:rsid w:val="00A5783C"/>
    <w:rsid w:val="00A5794F"/>
    <w:rsid w:val="00A5797D"/>
    <w:rsid w:val="00A57AFC"/>
    <w:rsid w:val="00A60133"/>
    <w:rsid w:val="00A60886"/>
    <w:rsid w:val="00A60EC2"/>
    <w:rsid w:val="00A612E3"/>
    <w:rsid w:val="00A61BA4"/>
    <w:rsid w:val="00A61C16"/>
    <w:rsid w:val="00A61DC7"/>
    <w:rsid w:val="00A627D8"/>
    <w:rsid w:val="00A63441"/>
    <w:rsid w:val="00A63558"/>
    <w:rsid w:val="00A63ECA"/>
    <w:rsid w:val="00A64278"/>
    <w:rsid w:val="00A656B1"/>
    <w:rsid w:val="00A657FC"/>
    <w:rsid w:val="00A65AA5"/>
    <w:rsid w:val="00A65B51"/>
    <w:rsid w:val="00A65DCC"/>
    <w:rsid w:val="00A65E95"/>
    <w:rsid w:val="00A65F75"/>
    <w:rsid w:val="00A668B4"/>
    <w:rsid w:val="00A66C80"/>
    <w:rsid w:val="00A66C87"/>
    <w:rsid w:val="00A67CFB"/>
    <w:rsid w:val="00A706BF"/>
    <w:rsid w:val="00A707BB"/>
    <w:rsid w:val="00A70A24"/>
    <w:rsid w:val="00A70AE1"/>
    <w:rsid w:val="00A70F76"/>
    <w:rsid w:val="00A711B1"/>
    <w:rsid w:val="00A714C1"/>
    <w:rsid w:val="00A719CA"/>
    <w:rsid w:val="00A71A38"/>
    <w:rsid w:val="00A72067"/>
    <w:rsid w:val="00A721C2"/>
    <w:rsid w:val="00A725F2"/>
    <w:rsid w:val="00A731EC"/>
    <w:rsid w:val="00A7337C"/>
    <w:rsid w:val="00A73700"/>
    <w:rsid w:val="00A73711"/>
    <w:rsid w:val="00A73916"/>
    <w:rsid w:val="00A741C4"/>
    <w:rsid w:val="00A74B6C"/>
    <w:rsid w:val="00A74B9B"/>
    <w:rsid w:val="00A74C8C"/>
    <w:rsid w:val="00A74F9D"/>
    <w:rsid w:val="00A755D6"/>
    <w:rsid w:val="00A75CA9"/>
    <w:rsid w:val="00A75F8E"/>
    <w:rsid w:val="00A76037"/>
    <w:rsid w:val="00A76307"/>
    <w:rsid w:val="00A7661F"/>
    <w:rsid w:val="00A7766E"/>
    <w:rsid w:val="00A77965"/>
    <w:rsid w:val="00A77ACF"/>
    <w:rsid w:val="00A77F53"/>
    <w:rsid w:val="00A8048B"/>
    <w:rsid w:val="00A8069B"/>
    <w:rsid w:val="00A80A0D"/>
    <w:rsid w:val="00A813EF"/>
    <w:rsid w:val="00A81A59"/>
    <w:rsid w:val="00A81B56"/>
    <w:rsid w:val="00A81DC8"/>
    <w:rsid w:val="00A82359"/>
    <w:rsid w:val="00A82E4C"/>
    <w:rsid w:val="00A82E68"/>
    <w:rsid w:val="00A83763"/>
    <w:rsid w:val="00A837A5"/>
    <w:rsid w:val="00A84647"/>
    <w:rsid w:val="00A85263"/>
    <w:rsid w:val="00A85490"/>
    <w:rsid w:val="00A857FA"/>
    <w:rsid w:val="00A858C5"/>
    <w:rsid w:val="00A85A4F"/>
    <w:rsid w:val="00A85D07"/>
    <w:rsid w:val="00A86126"/>
    <w:rsid w:val="00A86469"/>
    <w:rsid w:val="00A8672C"/>
    <w:rsid w:val="00A86AA8"/>
    <w:rsid w:val="00A879B8"/>
    <w:rsid w:val="00A87E61"/>
    <w:rsid w:val="00A87FAA"/>
    <w:rsid w:val="00A90D4E"/>
    <w:rsid w:val="00A912F5"/>
    <w:rsid w:val="00A9150A"/>
    <w:rsid w:val="00A919D6"/>
    <w:rsid w:val="00A919EF"/>
    <w:rsid w:val="00A92105"/>
    <w:rsid w:val="00A921FC"/>
    <w:rsid w:val="00A92201"/>
    <w:rsid w:val="00A92796"/>
    <w:rsid w:val="00A9288E"/>
    <w:rsid w:val="00A93157"/>
    <w:rsid w:val="00A936FF"/>
    <w:rsid w:val="00A93B98"/>
    <w:rsid w:val="00A944A1"/>
    <w:rsid w:val="00A9456E"/>
    <w:rsid w:val="00A9462D"/>
    <w:rsid w:val="00A950E3"/>
    <w:rsid w:val="00A951C0"/>
    <w:rsid w:val="00A95AE6"/>
    <w:rsid w:val="00A95C93"/>
    <w:rsid w:val="00A95FC9"/>
    <w:rsid w:val="00A96000"/>
    <w:rsid w:val="00A963D0"/>
    <w:rsid w:val="00A9644D"/>
    <w:rsid w:val="00A96C6E"/>
    <w:rsid w:val="00A96D6F"/>
    <w:rsid w:val="00A97B5D"/>
    <w:rsid w:val="00A97BCD"/>
    <w:rsid w:val="00AA061B"/>
    <w:rsid w:val="00AA0E18"/>
    <w:rsid w:val="00AA1215"/>
    <w:rsid w:val="00AA13D8"/>
    <w:rsid w:val="00AA1511"/>
    <w:rsid w:val="00AA16EE"/>
    <w:rsid w:val="00AA1B6F"/>
    <w:rsid w:val="00AA222B"/>
    <w:rsid w:val="00AA2419"/>
    <w:rsid w:val="00AA4027"/>
    <w:rsid w:val="00AA42EB"/>
    <w:rsid w:val="00AA4811"/>
    <w:rsid w:val="00AA5234"/>
    <w:rsid w:val="00AA590D"/>
    <w:rsid w:val="00AA59AA"/>
    <w:rsid w:val="00AA5D73"/>
    <w:rsid w:val="00AA6060"/>
    <w:rsid w:val="00AA6318"/>
    <w:rsid w:val="00AA6859"/>
    <w:rsid w:val="00AA7392"/>
    <w:rsid w:val="00AA7B68"/>
    <w:rsid w:val="00AA7F8C"/>
    <w:rsid w:val="00AB0909"/>
    <w:rsid w:val="00AB09AE"/>
    <w:rsid w:val="00AB0B82"/>
    <w:rsid w:val="00AB0D5C"/>
    <w:rsid w:val="00AB1E6F"/>
    <w:rsid w:val="00AB2392"/>
    <w:rsid w:val="00AB3555"/>
    <w:rsid w:val="00AB3557"/>
    <w:rsid w:val="00AB3749"/>
    <w:rsid w:val="00AB37AA"/>
    <w:rsid w:val="00AB389C"/>
    <w:rsid w:val="00AB5540"/>
    <w:rsid w:val="00AB59D8"/>
    <w:rsid w:val="00AB5CD5"/>
    <w:rsid w:val="00AB5EFE"/>
    <w:rsid w:val="00AB60CE"/>
    <w:rsid w:val="00AB6308"/>
    <w:rsid w:val="00AB66A2"/>
    <w:rsid w:val="00AB6990"/>
    <w:rsid w:val="00AB69D4"/>
    <w:rsid w:val="00AB6BF5"/>
    <w:rsid w:val="00AB6C3F"/>
    <w:rsid w:val="00AB713B"/>
    <w:rsid w:val="00AB752D"/>
    <w:rsid w:val="00AB75E5"/>
    <w:rsid w:val="00AB7CD6"/>
    <w:rsid w:val="00AC0435"/>
    <w:rsid w:val="00AC07B5"/>
    <w:rsid w:val="00AC166A"/>
    <w:rsid w:val="00AC177C"/>
    <w:rsid w:val="00AC1ABB"/>
    <w:rsid w:val="00AC1BC9"/>
    <w:rsid w:val="00AC1CD9"/>
    <w:rsid w:val="00AC22A7"/>
    <w:rsid w:val="00AC2530"/>
    <w:rsid w:val="00AC38D2"/>
    <w:rsid w:val="00AC3901"/>
    <w:rsid w:val="00AC3B3E"/>
    <w:rsid w:val="00AC3CAD"/>
    <w:rsid w:val="00AC43BC"/>
    <w:rsid w:val="00AC4690"/>
    <w:rsid w:val="00AC4845"/>
    <w:rsid w:val="00AC4860"/>
    <w:rsid w:val="00AC4D14"/>
    <w:rsid w:val="00AC4DDA"/>
    <w:rsid w:val="00AC59DB"/>
    <w:rsid w:val="00AC5CC5"/>
    <w:rsid w:val="00AC5CEA"/>
    <w:rsid w:val="00AC5FC0"/>
    <w:rsid w:val="00AC638A"/>
    <w:rsid w:val="00AC66E3"/>
    <w:rsid w:val="00AC6A12"/>
    <w:rsid w:val="00AC6B75"/>
    <w:rsid w:val="00AC6B77"/>
    <w:rsid w:val="00AC6C01"/>
    <w:rsid w:val="00AC6EB2"/>
    <w:rsid w:val="00AC70D7"/>
    <w:rsid w:val="00AC790A"/>
    <w:rsid w:val="00AC796C"/>
    <w:rsid w:val="00AC7B5D"/>
    <w:rsid w:val="00AD011E"/>
    <w:rsid w:val="00AD0155"/>
    <w:rsid w:val="00AD01FE"/>
    <w:rsid w:val="00AD05B4"/>
    <w:rsid w:val="00AD0A88"/>
    <w:rsid w:val="00AD0AB7"/>
    <w:rsid w:val="00AD1512"/>
    <w:rsid w:val="00AD1998"/>
    <w:rsid w:val="00AD1A59"/>
    <w:rsid w:val="00AD1BDD"/>
    <w:rsid w:val="00AD27D8"/>
    <w:rsid w:val="00AD34D7"/>
    <w:rsid w:val="00AD3B11"/>
    <w:rsid w:val="00AD3EBF"/>
    <w:rsid w:val="00AD41D1"/>
    <w:rsid w:val="00AD4E0B"/>
    <w:rsid w:val="00AD4EEB"/>
    <w:rsid w:val="00AD6BE9"/>
    <w:rsid w:val="00AD6E9C"/>
    <w:rsid w:val="00AD738F"/>
    <w:rsid w:val="00AD7AC3"/>
    <w:rsid w:val="00AD7B4F"/>
    <w:rsid w:val="00AE01C1"/>
    <w:rsid w:val="00AE09AB"/>
    <w:rsid w:val="00AE0EE3"/>
    <w:rsid w:val="00AE2529"/>
    <w:rsid w:val="00AE25BE"/>
    <w:rsid w:val="00AE279D"/>
    <w:rsid w:val="00AE2A92"/>
    <w:rsid w:val="00AE357D"/>
    <w:rsid w:val="00AE549A"/>
    <w:rsid w:val="00AE55DE"/>
    <w:rsid w:val="00AE583F"/>
    <w:rsid w:val="00AE5A60"/>
    <w:rsid w:val="00AE62D4"/>
    <w:rsid w:val="00AE651C"/>
    <w:rsid w:val="00AE66DC"/>
    <w:rsid w:val="00AE681A"/>
    <w:rsid w:val="00AE6E58"/>
    <w:rsid w:val="00AE770B"/>
    <w:rsid w:val="00AE7C76"/>
    <w:rsid w:val="00AF05B7"/>
    <w:rsid w:val="00AF09C6"/>
    <w:rsid w:val="00AF1012"/>
    <w:rsid w:val="00AF1437"/>
    <w:rsid w:val="00AF15B8"/>
    <w:rsid w:val="00AF2016"/>
    <w:rsid w:val="00AF2661"/>
    <w:rsid w:val="00AF26BD"/>
    <w:rsid w:val="00AF28CA"/>
    <w:rsid w:val="00AF2914"/>
    <w:rsid w:val="00AF2EF7"/>
    <w:rsid w:val="00AF33FF"/>
    <w:rsid w:val="00AF3A2F"/>
    <w:rsid w:val="00AF489C"/>
    <w:rsid w:val="00AF4E52"/>
    <w:rsid w:val="00AF4EF3"/>
    <w:rsid w:val="00AF543C"/>
    <w:rsid w:val="00AF54D9"/>
    <w:rsid w:val="00AF558F"/>
    <w:rsid w:val="00AF5758"/>
    <w:rsid w:val="00AF57A3"/>
    <w:rsid w:val="00AF5BAE"/>
    <w:rsid w:val="00AF5DCC"/>
    <w:rsid w:val="00AF6375"/>
    <w:rsid w:val="00AF66C0"/>
    <w:rsid w:val="00AF6FB6"/>
    <w:rsid w:val="00AF70ED"/>
    <w:rsid w:val="00AF7261"/>
    <w:rsid w:val="00AF75EF"/>
    <w:rsid w:val="00AF7B03"/>
    <w:rsid w:val="00AF7D3D"/>
    <w:rsid w:val="00AF7EC1"/>
    <w:rsid w:val="00B00163"/>
    <w:rsid w:val="00B009EC"/>
    <w:rsid w:val="00B00C25"/>
    <w:rsid w:val="00B0127E"/>
    <w:rsid w:val="00B01C11"/>
    <w:rsid w:val="00B01D40"/>
    <w:rsid w:val="00B02786"/>
    <w:rsid w:val="00B034DA"/>
    <w:rsid w:val="00B03774"/>
    <w:rsid w:val="00B03F28"/>
    <w:rsid w:val="00B049D3"/>
    <w:rsid w:val="00B04BF3"/>
    <w:rsid w:val="00B050AE"/>
    <w:rsid w:val="00B05335"/>
    <w:rsid w:val="00B05A27"/>
    <w:rsid w:val="00B06039"/>
    <w:rsid w:val="00B060D7"/>
    <w:rsid w:val="00B061F1"/>
    <w:rsid w:val="00B062F3"/>
    <w:rsid w:val="00B07AF7"/>
    <w:rsid w:val="00B100CB"/>
    <w:rsid w:val="00B1081B"/>
    <w:rsid w:val="00B1096F"/>
    <w:rsid w:val="00B10BB9"/>
    <w:rsid w:val="00B10E3D"/>
    <w:rsid w:val="00B111CC"/>
    <w:rsid w:val="00B12173"/>
    <w:rsid w:val="00B12415"/>
    <w:rsid w:val="00B12B57"/>
    <w:rsid w:val="00B12C55"/>
    <w:rsid w:val="00B12DD3"/>
    <w:rsid w:val="00B13952"/>
    <w:rsid w:val="00B13AEE"/>
    <w:rsid w:val="00B13E50"/>
    <w:rsid w:val="00B141CB"/>
    <w:rsid w:val="00B1446B"/>
    <w:rsid w:val="00B15929"/>
    <w:rsid w:val="00B15FD8"/>
    <w:rsid w:val="00B16505"/>
    <w:rsid w:val="00B166C4"/>
    <w:rsid w:val="00B16C48"/>
    <w:rsid w:val="00B170E8"/>
    <w:rsid w:val="00B17B8F"/>
    <w:rsid w:val="00B17C63"/>
    <w:rsid w:val="00B2002A"/>
    <w:rsid w:val="00B205D4"/>
    <w:rsid w:val="00B20A9C"/>
    <w:rsid w:val="00B20E70"/>
    <w:rsid w:val="00B21829"/>
    <w:rsid w:val="00B21F19"/>
    <w:rsid w:val="00B22238"/>
    <w:rsid w:val="00B22F60"/>
    <w:rsid w:val="00B23BB5"/>
    <w:rsid w:val="00B23CD7"/>
    <w:rsid w:val="00B23DCC"/>
    <w:rsid w:val="00B244FA"/>
    <w:rsid w:val="00B24B49"/>
    <w:rsid w:val="00B252E6"/>
    <w:rsid w:val="00B2531E"/>
    <w:rsid w:val="00B25997"/>
    <w:rsid w:val="00B25C0F"/>
    <w:rsid w:val="00B25D8A"/>
    <w:rsid w:val="00B25EA4"/>
    <w:rsid w:val="00B25FE9"/>
    <w:rsid w:val="00B26839"/>
    <w:rsid w:val="00B27005"/>
    <w:rsid w:val="00B27556"/>
    <w:rsid w:val="00B3003B"/>
    <w:rsid w:val="00B30CF5"/>
    <w:rsid w:val="00B31728"/>
    <w:rsid w:val="00B319A0"/>
    <w:rsid w:val="00B31A3B"/>
    <w:rsid w:val="00B31CAA"/>
    <w:rsid w:val="00B31D1D"/>
    <w:rsid w:val="00B31F7E"/>
    <w:rsid w:val="00B3262A"/>
    <w:rsid w:val="00B32B05"/>
    <w:rsid w:val="00B32FA5"/>
    <w:rsid w:val="00B332EF"/>
    <w:rsid w:val="00B34281"/>
    <w:rsid w:val="00B349D0"/>
    <w:rsid w:val="00B34A40"/>
    <w:rsid w:val="00B3502D"/>
    <w:rsid w:val="00B35B75"/>
    <w:rsid w:val="00B360D9"/>
    <w:rsid w:val="00B3664F"/>
    <w:rsid w:val="00B36803"/>
    <w:rsid w:val="00B3703B"/>
    <w:rsid w:val="00B37139"/>
    <w:rsid w:val="00B371E5"/>
    <w:rsid w:val="00B3756E"/>
    <w:rsid w:val="00B375CD"/>
    <w:rsid w:val="00B37B94"/>
    <w:rsid w:val="00B37BFA"/>
    <w:rsid w:val="00B37E5D"/>
    <w:rsid w:val="00B37F40"/>
    <w:rsid w:val="00B4015F"/>
    <w:rsid w:val="00B40162"/>
    <w:rsid w:val="00B40482"/>
    <w:rsid w:val="00B40569"/>
    <w:rsid w:val="00B409A5"/>
    <w:rsid w:val="00B412D6"/>
    <w:rsid w:val="00B41BE0"/>
    <w:rsid w:val="00B41E0D"/>
    <w:rsid w:val="00B41FF7"/>
    <w:rsid w:val="00B42210"/>
    <w:rsid w:val="00B42680"/>
    <w:rsid w:val="00B427A4"/>
    <w:rsid w:val="00B42E87"/>
    <w:rsid w:val="00B43B9E"/>
    <w:rsid w:val="00B44027"/>
    <w:rsid w:val="00B44038"/>
    <w:rsid w:val="00B440BA"/>
    <w:rsid w:val="00B44289"/>
    <w:rsid w:val="00B44344"/>
    <w:rsid w:val="00B44470"/>
    <w:rsid w:val="00B44669"/>
    <w:rsid w:val="00B44D1A"/>
    <w:rsid w:val="00B45DAB"/>
    <w:rsid w:val="00B46801"/>
    <w:rsid w:val="00B46FF6"/>
    <w:rsid w:val="00B470C9"/>
    <w:rsid w:val="00B47325"/>
    <w:rsid w:val="00B4782E"/>
    <w:rsid w:val="00B478AA"/>
    <w:rsid w:val="00B47A8F"/>
    <w:rsid w:val="00B47D49"/>
    <w:rsid w:val="00B47ED0"/>
    <w:rsid w:val="00B50163"/>
    <w:rsid w:val="00B502A8"/>
    <w:rsid w:val="00B50324"/>
    <w:rsid w:val="00B51098"/>
    <w:rsid w:val="00B51402"/>
    <w:rsid w:val="00B5171E"/>
    <w:rsid w:val="00B52589"/>
    <w:rsid w:val="00B5269E"/>
    <w:rsid w:val="00B53343"/>
    <w:rsid w:val="00B53467"/>
    <w:rsid w:val="00B53959"/>
    <w:rsid w:val="00B53CC2"/>
    <w:rsid w:val="00B540DD"/>
    <w:rsid w:val="00B541B8"/>
    <w:rsid w:val="00B544ED"/>
    <w:rsid w:val="00B54949"/>
    <w:rsid w:val="00B5524C"/>
    <w:rsid w:val="00B553A2"/>
    <w:rsid w:val="00B554F4"/>
    <w:rsid w:val="00B56142"/>
    <w:rsid w:val="00B56C4D"/>
    <w:rsid w:val="00B56D8E"/>
    <w:rsid w:val="00B5740B"/>
    <w:rsid w:val="00B57737"/>
    <w:rsid w:val="00B57949"/>
    <w:rsid w:val="00B57E79"/>
    <w:rsid w:val="00B60939"/>
    <w:rsid w:val="00B609F2"/>
    <w:rsid w:val="00B60E82"/>
    <w:rsid w:val="00B6110E"/>
    <w:rsid w:val="00B614F5"/>
    <w:rsid w:val="00B621C7"/>
    <w:rsid w:val="00B62E0D"/>
    <w:rsid w:val="00B63EB7"/>
    <w:rsid w:val="00B63EDB"/>
    <w:rsid w:val="00B63F59"/>
    <w:rsid w:val="00B64622"/>
    <w:rsid w:val="00B64CE4"/>
    <w:rsid w:val="00B650CC"/>
    <w:rsid w:val="00B653BA"/>
    <w:rsid w:val="00B6551D"/>
    <w:rsid w:val="00B65D0E"/>
    <w:rsid w:val="00B66416"/>
    <w:rsid w:val="00B66729"/>
    <w:rsid w:val="00B66737"/>
    <w:rsid w:val="00B6786D"/>
    <w:rsid w:val="00B67B18"/>
    <w:rsid w:val="00B70688"/>
    <w:rsid w:val="00B709F6"/>
    <w:rsid w:val="00B70DFD"/>
    <w:rsid w:val="00B711B8"/>
    <w:rsid w:val="00B71399"/>
    <w:rsid w:val="00B713B6"/>
    <w:rsid w:val="00B71558"/>
    <w:rsid w:val="00B71576"/>
    <w:rsid w:val="00B715F1"/>
    <w:rsid w:val="00B71AD0"/>
    <w:rsid w:val="00B71D7E"/>
    <w:rsid w:val="00B72DBB"/>
    <w:rsid w:val="00B74106"/>
    <w:rsid w:val="00B74277"/>
    <w:rsid w:val="00B754B3"/>
    <w:rsid w:val="00B75591"/>
    <w:rsid w:val="00B75C0D"/>
    <w:rsid w:val="00B76136"/>
    <w:rsid w:val="00B76669"/>
    <w:rsid w:val="00B76794"/>
    <w:rsid w:val="00B76E8B"/>
    <w:rsid w:val="00B76F16"/>
    <w:rsid w:val="00B77D11"/>
    <w:rsid w:val="00B77EA0"/>
    <w:rsid w:val="00B8154E"/>
    <w:rsid w:val="00B81939"/>
    <w:rsid w:val="00B81CC7"/>
    <w:rsid w:val="00B82834"/>
    <w:rsid w:val="00B82ADD"/>
    <w:rsid w:val="00B835E6"/>
    <w:rsid w:val="00B83772"/>
    <w:rsid w:val="00B837F9"/>
    <w:rsid w:val="00B83C33"/>
    <w:rsid w:val="00B83CD9"/>
    <w:rsid w:val="00B83F10"/>
    <w:rsid w:val="00B84173"/>
    <w:rsid w:val="00B842D2"/>
    <w:rsid w:val="00B8442E"/>
    <w:rsid w:val="00B844B5"/>
    <w:rsid w:val="00B84783"/>
    <w:rsid w:val="00B848ED"/>
    <w:rsid w:val="00B84965"/>
    <w:rsid w:val="00B849D3"/>
    <w:rsid w:val="00B84C45"/>
    <w:rsid w:val="00B85685"/>
    <w:rsid w:val="00B857CD"/>
    <w:rsid w:val="00B85C50"/>
    <w:rsid w:val="00B85D3D"/>
    <w:rsid w:val="00B86F0E"/>
    <w:rsid w:val="00B87AB3"/>
    <w:rsid w:val="00B87C17"/>
    <w:rsid w:val="00B87C92"/>
    <w:rsid w:val="00B91362"/>
    <w:rsid w:val="00B91F2B"/>
    <w:rsid w:val="00B921A0"/>
    <w:rsid w:val="00B92295"/>
    <w:rsid w:val="00B92B97"/>
    <w:rsid w:val="00B92DCC"/>
    <w:rsid w:val="00B92F93"/>
    <w:rsid w:val="00B9439F"/>
    <w:rsid w:val="00B94836"/>
    <w:rsid w:val="00B94ACD"/>
    <w:rsid w:val="00B94BDC"/>
    <w:rsid w:val="00B95068"/>
    <w:rsid w:val="00B95B9C"/>
    <w:rsid w:val="00B96039"/>
    <w:rsid w:val="00B96072"/>
    <w:rsid w:val="00B96243"/>
    <w:rsid w:val="00B96549"/>
    <w:rsid w:val="00B974AC"/>
    <w:rsid w:val="00B97CD8"/>
    <w:rsid w:val="00BA0A62"/>
    <w:rsid w:val="00BA0D07"/>
    <w:rsid w:val="00BA0E25"/>
    <w:rsid w:val="00BA1024"/>
    <w:rsid w:val="00BA1142"/>
    <w:rsid w:val="00BA12D4"/>
    <w:rsid w:val="00BA1BCC"/>
    <w:rsid w:val="00BA1E36"/>
    <w:rsid w:val="00BA22FC"/>
    <w:rsid w:val="00BA2761"/>
    <w:rsid w:val="00BA2ED6"/>
    <w:rsid w:val="00BA307B"/>
    <w:rsid w:val="00BA3483"/>
    <w:rsid w:val="00BA427E"/>
    <w:rsid w:val="00BA4378"/>
    <w:rsid w:val="00BA4B34"/>
    <w:rsid w:val="00BA4BDA"/>
    <w:rsid w:val="00BA4D1E"/>
    <w:rsid w:val="00BA4FFB"/>
    <w:rsid w:val="00BA51BC"/>
    <w:rsid w:val="00BA53AC"/>
    <w:rsid w:val="00BA5681"/>
    <w:rsid w:val="00BA57C8"/>
    <w:rsid w:val="00BA6A81"/>
    <w:rsid w:val="00BA6D8A"/>
    <w:rsid w:val="00BA71AC"/>
    <w:rsid w:val="00BB0538"/>
    <w:rsid w:val="00BB05ED"/>
    <w:rsid w:val="00BB0837"/>
    <w:rsid w:val="00BB0D86"/>
    <w:rsid w:val="00BB12DC"/>
    <w:rsid w:val="00BB140A"/>
    <w:rsid w:val="00BB1B39"/>
    <w:rsid w:val="00BB1CB0"/>
    <w:rsid w:val="00BB2AE0"/>
    <w:rsid w:val="00BB34E1"/>
    <w:rsid w:val="00BB34EB"/>
    <w:rsid w:val="00BB36E4"/>
    <w:rsid w:val="00BB4647"/>
    <w:rsid w:val="00BB4BAC"/>
    <w:rsid w:val="00BB4E3E"/>
    <w:rsid w:val="00BB522E"/>
    <w:rsid w:val="00BB5281"/>
    <w:rsid w:val="00BB5BED"/>
    <w:rsid w:val="00BB61AC"/>
    <w:rsid w:val="00BB63A9"/>
    <w:rsid w:val="00BB6665"/>
    <w:rsid w:val="00BB69CE"/>
    <w:rsid w:val="00BB6EA5"/>
    <w:rsid w:val="00BB7853"/>
    <w:rsid w:val="00BC013B"/>
    <w:rsid w:val="00BC0AD3"/>
    <w:rsid w:val="00BC0F36"/>
    <w:rsid w:val="00BC1654"/>
    <w:rsid w:val="00BC1806"/>
    <w:rsid w:val="00BC19E2"/>
    <w:rsid w:val="00BC2273"/>
    <w:rsid w:val="00BC2474"/>
    <w:rsid w:val="00BC266A"/>
    <w:rsid w:val="00BC2DF9"/>
    <w:rsid w:val="00BC2F7E"/>
    <w:rsid w:val="00BC2FFA"/>
    <w:rsid w:val="00BC30BA"/>
    <w:rsid w:val="00BC35DF"/>
    <w:rsid w:val="00BC3733"/>
    <w:rsid w:val="00BC46F3"/>
    <w:rsid w:val="00BC4FD2"/>
    <w:rsid w:val="00BC55C6"/>
    <w:rsid w:val="00BC5D8E"/>
    <w:rsid w:val="00BC5FC2"/>
    <w:rsid w:val="00BC6BF7"/>
    <w:rsid w:val="00BC6C49"/>
    <w:rsid w:val="00BC7192"/>
    <w:rsid w:val="00BC7E5C"/>
    <w:rsid w:val="00BD0349"/>
    <w:rsid w:val="00BD0613"/>
    <w:rsid w:val="00BD0CAD"/>
    <w:rsid w:val="00BD14CB"/>
    <w:rsid w:val="00BD14CC"/>
    <w:rsid w:val="00BD189C"/>
    <w:rsid w:val="00BD1BB6"/>
    <w:rsid w:val="00BD1CBA"/>
    <w:rsid w:val="00BD1DDF"/>
    <w:rsid w:val="00BD21C7"/>
    <w:rsid w:val="00BD23E1"/>
    <w:rsid w:val="00BD2705"/>
    <w:rsid w:val="00BD34C1"/>
    <w:rsid w:val="00BD3514"/>
    <w:rsid w:val="00BD35F4"/>
    <w:rsid w:val="00BD3DC7"/>
    <w:rsid w:val="00BD47CD"/>
    <w:rsid w:val="00BD48A3"/>
    <w:rsid w:val="00BD5800"/>
    <w:rsid w:val="00BD5A4E"/>
    <w:rsid w:val="00BD5C10"/>
    <w:rsid w:val="00BD5E1F"/>
    <w:rsid w:val="00BD649E"/>
    <w:rsid w:val="00BD686F"/>
    <w:rsid w:val="00BD69D9"/>
    <w:rsid w:val="00BD6C0F"/>
    <w:rsid w:val="00BD705B"/>
    <w:rsid w:val="00BD72B0"/>
    <w:rsid w:val="00BD73DA"/>
    <w:rsid w:val="00BD7978"/>
    <w:rsid w:val="00BE0904"/>
    <w:rsid w:val="00BE0913"/>
    <w:rsid w:val="00BE0EDD"/>
    <w:rsid w:val="00BE1891"/>
    <w:rsid w:val="00BE1F7D"/>
    <w:rsid w:val="00BE2D2F"/>
    <w:rsid w:val="00BE2FA5"/>
    <w:rsid w:val="00BE3ED3"/>
    <w:rsid w:val="00BE40C8"/>
    <w:rsid w:val="00BE42F7"/>
    <w:rsid w:val="00BE4BB7"/>
    <w:rsid w:val="00BE4D9E"/>
    <w:rsid w:val="00BE5094"/>
    <w:rsid w:val="00BE536B"/>
    <w:rsid w:val="00BE54B9"/>
    <w:rsid w:val="00BE54FE"/>
    <w:rsid w:val="00BE5810"/>
    <w:rsid w:val="00BE5814"/>
    <w:rsid w:val="00BE5CA6"/>
    <w:rsid w:val="00BE6127"/>
    <w:rsid w:val="00BE6BCF"/>
    <w:rsid w:val="00BE700F"/>
    <w:rsid w:val="00BE703B"/>
    <w:rsid w:val="00BE7A87"/>
    <w:rsid w:val="00BE7E45"/>
    <w:rsid w:val="00BF14B6"/>
    <w:rsid w:val="00BF288C"/>
    <w:rsid w:val="00BF31A7"/>
    <w:rsid w:val="00BF31C2"/>
    <w:rsid w:val="00BF3541"/>
    <w:rsid w:val="00BF39E6"/>
    <w:rsid w:val="00BF3C83"/>
    <w:rsid w:val="00BF46BF"/>
    <w:rsid w:val="00BF476C"/>
    <w:rsid w:val="00BF488F"/>
    <w:rsid w:val="00BF4A72"/>
    <w:rsid w:val="00BF503D"/>
    <w:rsid w:val="00BF50E3"/>
    <w:rsid w:val="00BF5222"/>
    <w:rsid w:val="00BF530B"/>
    <w:rsid w:val="00BF6BA0"/>
    <w:rsid w:val="00BF6E4A"/>
    <w:rsid w:val="00BF7B27"/>
    <w:rsid w:val="00BF7F40"/>
    <w:rsid w:val="00C0038D"/>
    <w:rsid w:val="00C00C92"/>
    <w:rsid w:val="00C01C25"/>
    <w:rsid w:val="00C01C38"/>
    <w:rsid w:val="00C01DC8"/>
    <w:rsid w:val="00C0205E"/>
    <w:rsid w:val="00C0263F"/>
    <w:rsid w:val="00C0272D"/>
    <w:rsid w:val="00C028CA"/>
    <w:rsid w:val="00C029D2"/>
    <w:rsid w:val="00C0308C"/>
    <w:rsid w:val="00C03A7D"/>
    <w:rsid w:val="00C03C26"/>
    <w:rsid w:val="00C04497"/>
    <w:rsid w:val="00C048EE"/>
    <w:rsid w:val="00C05067"/>
    <w:rsid w:val="00C0560F"/>
    <w:rsid w:val="00C05BC2"/>
    <w:rsid w:val="00C05CE5"/>
    <w:rsid w:val="00C05FE6"/>
    <w:rsid w:val="00C06C34"/>
    <w:rsid w:val="00C07161"/>
    <w:rsid w:val="00C079CD"/>
    <w:rsid w:val="00C07A34"/>
    <w:rsid w:val="00C07B7C"/>
    <w:rsid w:val="00C1008C"/>
    <w:rsid w:val="00C113FA"/>
    <w:rsid w:val="00C11653"/>
    <w:rsid w:val="00C11678"/>
    <w:rsid w:val="00C11E40"/>
    <w:rsid w:val="00C126CC"/>
    <w:rsid w:val="00C12A66"/>
    <w:rsid w:val="00C13069"/>
    <w:rsid w:val="00C139B5"/>
    <w:rsid w:val="00C13A00"/>
    <w:rsid w:val="00C13B5C"/>
    <w:rsid w:val="00C14386"/>
    <w:rsid w:val="00C14395"/>
    <w:rsid w:val="00C1486F"/>
    <w:rsid w:val="00C1496C"/>
    <w:rsid w:val="00C14E9A"/>
    <w:rsid w:val="00C15D86"/>
    <w:rsid w:val="00C15F1F"/>
    <w:rsid w:val="00C16089"/>
    <w:rsid w:val="00C164F4"/>
    <w:rsid w:val="00C16605"/>
    <w:rsid w:val="00C169DA"/>
    <w:rsid w:val="00C17714"/>
    <w:rsid w:val="00C20113"/>
    <w:rsid w:val="00C2028B"/>
    <w:rsid w:val="00C202BD"/>
    <w:rsid w:val="00C207A1"/>
    <w:rsid w:val="00C2084A"/>
    <w:rsid w:val="00C209CF"/>
    <w:rsid w:val="00C2104E"/>
    <w:rsid w:val="00C2131B"/>
    <w:rsid w:val="00C218C7"/>
    <w:rsid w:val="00C21E5A"/>
    <w:rsid w:val="00C22007"/>
    <w:rsid w:val="00C225CA"/>
    <w:rsid w:val="00C22F32"/>
    <w:rsid w:val="00C237D9"/>
    <w:rsid w:val="00C2419B"/>
    <w:rsid w:val="00C24331"/>
    <w:rsid w:val="00C243D1"/>
    <w:rsid w:val="00C24DD4"/>
    <w:rsid w:val="00C25855"/>
    <w:rsid w:val="00C2679E"/>
    <w:rsid w:val="00C26861"/>
    <w:rsid w:val="00C26AD2"/>
    <w:rsid w:val="00C26F1B"/>
    <w:rsid w:val="00C3067D"/>
    <w:rsid w:val="00C318AD"/>
    <w:rsid w:val="00C31943"/>
    <w:rsid w:val="00C31AB8"/>
    <w:rsid w:val="00C31D81"/>
    <w:rsid w:val="00C32837"/>
    <w:rsid w:val="00C32CC1"/>
    <w:rsid w:val="00C3322F"/>
    <w:rsid w:val="00C33263"/>
    <w:rsid w:val="00C33330"/>
    <w:rsid w:val="00C335AF"/>
    <w:rsid w:val="00C336DE"/>
    <w:rsid w:val="00C3377D"/>
    <w:rsid w:val="00C33A8B"/>
    <w:rsid w:val="00C33BB5"/>
    <w:rsid w:val="00C34E66"/>
    <w:rsid w:val="00C355A1"/>
    <w:rsid w:val="00C35BA0"/>
    <w:rsid w:val="00C35C18"/>
    <w:rsid w:val="00C35EEA"/>
    <w:rsid w:val="00C36326"/>
    <w:rsid w:val="00C379A2"/>
    <w:rsid w:val="00C37E3D"/>
    <w:rsid w:val="00C37F0C"/>
    <w:rsid w:val="00C4059A"/>
    <w:rsid w:val="00C4081B"/>
    <w:rsid w:val="00C408B4"/>
    <w:rsid w:val="00C40D99"/>
    <w:rsid w:val="00C4171A"/>
    <w:rsid w:val="00C41D30"/>
    <w:rsid w:val="00C42432"/>
    <w:rsid w:val="00C427E0"/>
    <w:rsid w:val="00C42C93"/>
    <w:rsid w:val="00C43319"/>
    <w:rsid w:val="00C43462"/>
    <w:rsid w:val="00C437A2"/>
    <w:rsid w:val="00C43C25"/>
    <w:rsid w:val="00C44524"/>
    <w:rsid w:val="00C447CD"/>
    <w:rsid w:val="00C449A4"/>
    <w:rsid w:val="00C44C79"/>
    <w:rsid w:val="00C44DA8"/>
    <w:rsid w:val="00C44E47"/>
    <w:rsid w:val="00C45118"/>
    <w:rsid w:val="00C452EF"/>
    <w:rsid w:val="00C454F1"/>
    <w:rsid w:val="00C45886"/>
    <w:rsid w:val="00C45936"/>
    <w:rsid w:val="00C45BCF"/>
    <w:rsid w:val="00C45FDB"/>
    <w:rsid w:val="00C46100"/>
    <w:rsid w:val="00C469D0"/>
    <w:rsid w:val="00C46E7E"/>
    <w:rsid w:val="00C47126"/>
    <w:rsid w:val="00C472F0"/>
    <w:rsid w:val="00C47545"/>
    <w:rsid w:val="00C505D4"/>
    <w:rsid w:val="00C511B0"/>
    <w:rsid w:val="00C51C46"/>
    <w:rsid w:val="00C52794"/>
    <w:rsid w:val="00C52F5F"/>
    <w:rsid w:val="00C530F2"/>
    <w:rsid w:val="00C5383F"/>
    <w:rsid w:val="00C5474F"/>
    <w:rsid w:val="00C547C0"/>
    <w:rsid w:val="00C549E4"/>
    <w:rsid w:val="00C54EA4"/>
    <w:rsid w:val="00C54EE3"/>
    <w:rsid w:val="00C5509D"/>
    <w:rsid w:val="00C55C2C"/>
    <w:rsid w:val="00C55E90"/>
    <w:rsid w:val="00C57988"/>
    <w:rsid w:val="00C57D08"/>
    <w:rsid w:val="00C60AF9"/>
    <w:rsid w:val="00C60CEE"/>
    <w:rsid w:val="00C60D5A"/>
    <w:rsid w:val="00C60E15"/>
    <w:rsid w:val="00C60E68"/>
    <w:rsid w:val="00C60EF1"/>
    <w:rsid w:val="00C60F68"/>
    <w:rsid w:val="00C610B5"/>
    <w:rsid w:val="00C61D74"/>
    <w:rsid w:val="00C62011"/>
    <w:rsid w:val="00C63D7E"/>
    <w:rsid w:val="00C640D3"/>
    <w:rsid w:val="00C64148"/>
    <w:rsid w:val="00C6437C"/>
    <w:rsid w:val="00C64CBD"/>
    <w:rsid w:val="00C64D4A"/>
    <w:rsid w:val="00C64F5B"/>
    <w:rsid w:val="00C64FAA"/>
    <w:rsid w:val="00C64FE4"/>
    <w:rsid w:val="00C65D72"/>
    <w:rsid w:val="00C662FC"/>
    <w:rsid w:val="00C66431"/>
    <w:rsid w:val="00C66468"/>
    <w:rsid w:val="00C66707"/>
    <w:rsid w:val="00C66B4F"/>
    <w:rsid w:val="00C67042"/>
    <w:rsid w:val="00C673D4"/>
    <w:rsid w:val="00C67D77"/>
    <w:rsid w:val="00C701E7"/>
    <w:rsid w:val="00C7039B"/>
    <w:rsid w:val="00C70801"/>
    <w:rsid w:val="00C708B9"/>
    <w:rsid w:val="00C70D2C"/>
    <w:rsid w:val="00C710E2"/>
    <w:rsid w:val="00C713EE"/>
    <w:rsid w:val="00C7171D"/>
    <w:rsid w:val="00C72D0A"/>
    <w:rsid w:val="00C7350A"/>
    <w:rsid w:val="00C73524"/>
    <w:rsid w:val="00C73634"/>
    <w:rsid w:val="00C7376B"/>
    <w:rsid w:val="00C73D15"/>
    <w:rsid w:val="00C7420E"/>
    <w:rsid w:val="00C742B4"/>
    <w:rsid w:val="00C746E8"/>
    <w:rsid w:val="00C7474D"/>
    <w:rsid w:val="00C74BB0"/>
    <w:rsid w:val="00C74DF2"/>
    <w:rsid w:val="00C75974"/>
    <w:rsid w:val="00C75982"/>
    <w:rsid w:val="00C75BE0"/>
    <w:rsid w:val="00C75D15"/>
    <w:rsid w:val="00C75E5D"/>
    <w:rsid w:val="00C762EF"/>
    <w:rsid w:val="00C76453"/>
    <w:rsid w:val="00C76D07"/>
    <w:rsid w:val="00C775EF"/>
    <w:rsid w:val="00C77A45"/>
    <w:rsid w:val="00C77B95"/>
    <w:rsid w:val="00C802BC"/>
    <w:rsid w:val="00C803AA"/>
    <w:rsid w:val="00C80652"/>
    <w:rsid w:val="00C80C45"/>
    <w:rsid w:val="00C80C6B"/>
    <w:rsid w:val="00C813A9"/>
    <w:rsid w:val="00C814F6"/>
    <w:rsid w:val="00C816BC"/>
    <w:rsid w:val="00C81D58"/>
    <w:rsid w:val="00C81D9F"/>
    <w:rsid w:val="00C81DDF"/>
    <w:rsid w:val="00C82487"/>
    <w:rsid w:val="00C82823"/>
    <w:rsid w:val="00C82E8A"/>
    <w:rsid w:val="00C83216"/>
    <w:rsid w:val="00C8324C"/>
    <w:rsid w:val="00C833B6"/>
    <w:rsid w:val="00C836BF"/>
    <w:rsid w:val="00C842C3"/>
    <w:rsid w:val="00C846D9"/>
    <w:rsid w:val="00C84AB7"/>
    <w:rsid w:val="00C84D83"/>
    <w:rsid w:val="00C8578E"/>
    <w:rsid w:val="00C86211"/>
    <w:rsid w:val="00C8719B"/>
    <w:rsid w:val="00C87925"/>
    <w:rsid w:val="00C87CAA"/>
    <w:rsid w:val="00C900A6"/>
    <w:rsid w:val="00C90215"/>
    <w:rsid w:val="00C904FE"/>
    <w:rsid w:val="00C905D4"/>
    <w:rsid w:val="00C90F1B"/>
    <w:rsid w:val="00C9127C"/>
    <w:rsid w:val="00C91290"/>
    <w:rsid w:val="00C91433"/>
    <w:rsid w:val="00C91AA3"/>
    <w:rsid w:val="00C91B7E"/>
    <w:rsid w:val="00C91E24"/>
    <w:rsid w:val="00C923DA"/>
    <w:rsid w:val="00C924CA"/>
    <w:rsid w:val="00C9275D"/>
    <w:rsid w:val="00C92BD0"/>
    <w:rsid w:val="00C94086"/>
    <w:rsid w:val="00C94B86"/>
    <w:rsid w:val="00C94F74"/>
    <w:rsid w:val="00C94FFD"/>
    <w:rsid w:val="00C95472"/>
    <w:rsid w:val="00C954F3"/>
    <w:rsid w:val="00C9563B"/>
    <w:rsid w:val="00C95694"/>
    <w:rsid w:val="00C95917"/>
    <w:rsid w:val="00C95D6A"/>
    <w:rsid w:val="00C95F3D"/>
    <w:rsid w:val="00C961D0"/>
    <w:rsid w:val="00C9626A"/>
    <w:rsid w:val="00C9648A"/>
    <w:rsid w:val="00C9652D"/>
    <w:rsid w:val="00C967EF"/>
    <w:rsid w:val="00C96972"/>
    <w:rsid w:val="00C96B99"/>
    <w:rsid w:val="00C96F02"/>
    <w:rsid w:val="00C97F28"/>
    <w:rsid w:val="00CA026C"/>
    <w:rsid w:val="00CA068A"/>
    <w:rsid w:val="00CA0A08"/>
    <w:rsid w:val="00CA0A1D"/>
    <w:rsid w:val="00CA0D79"/>
    <w:rsid w:val="00CA0E01"/>
    <w:rsid w:val="00CA0F8C"/>
    <w:rsid w:val="00CA122E"/>
    <w:rsid w:val="00CA12E4"/>
    <w:rsid w:val="00CA1784"/>
    <w:rsid w:val="00CA1834"/>
    <w:rsid w:val="00CA1862"/>
    <w:rsid w:val="00CA1E18"/>
    <w:rsid w:val="00CA1EEC"/>
    <w:rsid w:val="00CA3036"/>
    <w:rsid w:val="00CA30D9"/>
    <w:rsid w:val="00CA3165"/>
    <w:rsid w:val="00CA32DC"/>
    <w:rsid w:val="00CA33A4"/>
    <w:rsid w:val="00CA357C"/>
    <w:rsid w:val="00CA3855"/>
    <w:rsid w:val="00CA3BF2"/>
    <w:rsid w:val="00CA4254"/>
    <w:rsid w:val="00CA53DE"/>
    <w:rsid w:val="00CA56BB"/>
    <w:rsid w:val="00CA59AB"/>
    <w:rsid w:val="00CA5A27"/>
    <w:rsid w:val="00CA5C1A"/>
    <w:rsid w:val="00CA5C82"/>
    <w:rsid w:val="00CA64BD"/>
    <w:rsid w:val="00CA6AC4"/>
    <w:rsid w:val="00CA6EC9"/>
    <w:rsid w:val="00CA6F39"/>
    <w:rsid w:val="00CA7223"/>
    <w:rsid w:val="00CA748F"/>
    <w:rsid w:val="00CA750B"/>
    <w:rsid w:val="00CA7510"/>
    <w:rsid w:val="00CA757B"/>
    <w:rsid w:val="00CA762F"/>
    <w:rsid w:val="00CA7996"/>
    <w:rsid w:val="00CA7A4E"/>
    <w:rsid w:val="00CA7CBA"/>
    <w:rsid w:val="00CB0654"/>
    <w:rsid w:val="00CB081D"/>
    <w:rsid w:val="00CB0A5C"/>
    <w:rsid w:val="00CB1339"/>
    <w:rsid w:val="00CB1478"/>
    <w:rsid w:val="00CB238C"/>
    <w:rsid w:val="00CB253C"/>
    <w:rsid w:val="00CB272A"/>
    <w:rsid w:val="00CB2E2D"/>
    <w:rsid w:val="00CB38F4"/>
    <w:rsid w:val="00CB3BBD"/>
    <w:rsid w:val="00CB3FA5"/>
    <w:rsid w:val="00CB40F8"/>
    <w:rsid w:val="00CB4391"/>
    <w:rsid w:val="00CB45CE"/>
    <w:rsid w:val="00CB46FA"/>
    <w:rsid w:val="00CB49C6"/>
    <w:rsid w:val="00CB4ACB"/>
    <w:rsid w:val="00CB4C42"/>
    <w:rsid w:val="00CB51F7"/>
    <w:rsid w:val="00CB551F"/>
    <w:rsid w:val="00CB5C5B"/>
    <w:rsid w:val="00CB5CD3"/>
    <w:rsid w:val="00CB5E60"/>
    <w:rsid w:val="00CB6133"/>
    <w:rsid w:val="00CB66DF"/>
    <w:rsid w:val="00CB69FD"/>
    <w:rsid w:val="00CB6A0A"/>
    <w:rsid w:val="00CB71EF"/>
    <w:rsid w:val="00CB73CA"/>
    <w:rsid w:val="00CB74E6"/>
    <w:rsid w:val="00CC0432"/>
    <w:rsid w:val="00CC080F"/>
    <w:rsid w:val="00CC10A8"/>
    <w:rsid w:val="00CC166A"/>
    <w:rsid w:val="00CC1784"/>
    <w:rsid w:val="00CC1803"/>
    <w:rsid w:val="00CC204E"/>
    <w:rsid w:val="00CC26FA"/>
    <w:rsid w:val="00CC275B"/>
    <w:rsid w:val="00CC28D5"/>
    <w:rsid w:val="00CC2D60"/>
    <w:rsid w:val="00CC325D"/>
    <w:rsid w:val="00CC3AA2"/>
    <w:rsid w:val="00CC3ACC"/>
    <w:rsid w:val="00CC3E36"/>
    <w:rsid w:val="00CC3EAC"/>
    <w:rsid w:val="00CC4032"/>
    <w:rsid w:val="00CC4D30"/>
    <w:rsid w:val="00CC56AE"/>
    <w:rsid w:val="00CC6471"/>
    <w:rsid w:val="00CC6B6B"/>
    <w:rsid w:val="00CC6F9F"/>
    <w:rsid w:val="00CC7459"/>
    <w:rsid w:val="00CC7990"/>
    <w:rsid w:val="00CC7AAF"/>
    <w:rsid w:val="00CC7C91"/>
    <w:rsid w:val="00CD0422"/>
    <w:rsid w:val="00CD1224"/>
    <w:rsid w:val="00CD15BC"/>
    <w:rsid w:val="00CD1813"/>
    <w:rsid w:val="00CD1979"/>
    <w:rsid w:val="00CD1D9F"/>
    <w:rsid w:val="00CD30D7"/>
    <w:rsid w:val="00CD3AD2"/>
    <w:rsid w:val="00CD3B15"/>
    <w:rsid w:val="00CD3B7E"/>
    <w:rsid w:val="00CD3E3C"/>
    <w:rsid w:val="00CD44A0"/>
    <w:rsid w:val="00CD5D67"/>
    <w:rsid w:val="00CD61EC"/>
    <w:rsid w:val="00CD665E"/>
    <w:rsid w:val="00CD6964"/>
    <w:rsid w:val="00CD6993"/>
    <w:rsid w:val="00CD72B1"/>
    <w:rsid w:val="00CD743B"/>
    <w:rsid w:val="00CD7FBF"/>
    <w:rsid w:val="00CE06AE"/>
    <w:rsid w:val="00CE07A1"/>
    <w:rsid w:val="00CE0C75"/>
    <w:rsid w:val="00CE0D7A"/>
    <w:rsid w:val="00CE0E33"/>
    <w:rsid w:val="00CE12D3"/>
    <w:rsid w:val="00CE1719"/>
    <w:rsid w:val="00CE19F2"/>
    <w:rsid w:val="00CE1CEE"/>
    <w:rsid w:val="00CE269A"/>
    <w:rsid w:val="00CE2970"/>
    <w:rsid w:val="00CE360F"/>
    <w:rsid w:val="00CE3AE5"/>
    <w:rsid w:val="00CE3E39"/>
    <w:rsid w:val="00CE49F5"/>
    <w:rsid w:val="00CE4AE8"/>
    <w:rsid w:val="00CE4CE1"/>
    <w:rsid w:val="00CE4EE5"/>
    <w:rsid w:val="00CE5278"/>
    <w:rsid w:val="00CE5312"/>
    <w:rsid w:val="00CE56DB"/>
    <w:rsid w:val="00CE5B62"/>
    <w:rsid w:val="00CE6155"/>
    <w:rsid w:val="00CE6601"/>
    <w:rsid w:val="00CE72D1"/>
    <w:rsid w:val="00CE7634"/>
    <w:rsid w:val="00CE785B"/>
    <w:rsid w:val="00CE7A24"/>
    <w:rsid w:val="00CE7DB1"/>
    <w:rsid w:val="00CF00BB"/>
    <w:rsid w:val="00CF0151"/>
    <w:rsid w:val="00CF01FB"/>
    <w:rsid w:val="00CF02E4"/>
    <w:rsid w:val="00CF0825"/>
    <w:rsid w:val="00CF0D71"/>
    <w:rsid w:val="00CF15DE"/>
    <w:rsid w:val="00CF1753"/>
    <w:rsid w:val="00CF1AED"/>
    <w:rsid w:val="00CF1FBC"/>
    <w:rsid w:val="00CF24D6"/>
    <w:rsid w:val="00CF27EA"/>
    <w:rsid w:val="00CF2F49"/>
    <w:rsid w:val="00CF3216"/>
    <w:rsid w:val="00CF32EA"/>
    <w:rsid w:val="00CF3DE8"/>
    <w:rsid w:val="00CF3FE4"/>
    <w:rsid w:val="00CF42E4"/>
    <w:rsid w:val="00CF4E21"/>
    <w:rsid w:val="00CF52BD"/>
    <w:rsid w:val="00CF58CB"/>
    <w:rsid w:val="00CF5AE7"/>
    <w:rsid w:val="00CF5F02"/>
    <w:rsid w:val="00CF616B"/>
    <w:rsid w:val="00CF6454"/>
    <w:rsid w:val="00CF6D47"/>
    <w:rsid w:val="00CF7080"/>
    <w:rsid w:val="00CF71EC"/>
    <w:rsid w:val="00CF7217"/>
    <w:rsid w:val="00CF7453"/>
    <w:rsid w:val="00CF76E4"/>
    <w:rsid w:val="00CF7711"/>
    <w:rsid w:val="00D00022"/>
    <w:rsid w:val="00D00287"/>
    <w:rsid w:val="00D00AB2"/>
    <w:rsid w:val="00D00F46"/>
    <w:rsid w:val="00D010DA"/>
    <w:rsid w:val="00D019E5"/>
    <w:rsid w:val="00D01BAE"/>
    <w:rsid w:val="00D01D43"/>
    <w:rsid w:val="00D02BE8"/>
    <w:rsid w:val="00D036F2"/>
    <w:rsid w:val="00D03CDB"/>
    <w:rsid w:val="00D047CE"/>
    <w:rsid w:val="00D049B4"/>
    <w:rsid w:val="00D04B00"/>
    <w:rsid w:val="00D06401"/>
    <w:rsid w:val="00D068EE"/>
    <w:rsid w:val="00D06DE3"/>
    <w:rsid w:val="00D06EA7"/>
    <w:rsid w:val="00D07EC3"/>
    <w:rsid w:val="00D105C5"/>
    <w:rsid w:val="00D11214"/>
    <w:rsid w:val="00D12BBF"/>
    <w:rsid w:val="00D1325E"/>
    <w:rsid w:val="00D13599"/>
    <w:rsid w:val="00D13971"/>
    <w:rsid w:val="00D13BDD"/>
    <w:rsid w:val="00D145EC"/>
    <w:rsid w:val="00D14891"/>
    <w:rsid w:val="00D14A0D"/>
    <w:rsid w:val="00D152C3"/>
    <w:rsid w:val="00D157DC"/>
    <w:rsid w:val="00D158E5"/>
    <w:rsid w:val="00D158F7"/>
    <w:rsid w:val="00D163F6"/>
    <w:rsid w:val="00D166DE"/>
    <w:rsid w:val="00D17475"/>
    <w:rsid w:val="00D1786F"/>
    <w:rsid w:val="00D17E0D"/>
    <w:rsid w:val="00D17F57"/>
    <w:rsid w:val="00D20375"/>
    <w:rsid w:val="00D20489"/>
    <w:rsid w:val="00D2070C"/>
    <w:rsid w:val="00D2072E"/>
    <w:rsid w:val="00D20791"/>
    <w:rsid w:val="00D210B7"/>
    <w:rsid w:val="00D214DC"/>
    <w:rsid w:val="00D21571"/>
    <w:rsid w:val="00D21669"/>
    <w:rsid w:val="00D21C1A"/>
    <w:rsid w:val="00D21FC5"/>
    <w:rsid w:val="00D221C5"/>
    <w:rsid w:val="00D23B60"/>
    <w:rsid w:val="00D23D65"/>
    <w:rsid w:val="00D24219"/>
    <w:rsid w:val="00D247F3"/>
    <w:rsid w:val="00D248EB"/>
    <w:rsid w:val="00D24B50"/>
    <w:rsid w:val="00D24F98"/>
    <w:rsid w:val="00D2515B"/>
    <w:rsid w:val="00D253F2"/>
    <w:rsid w:val="00D254BF"/>
    <w:rsid w:val="00D25C38"/>
    <w:rsid w:val="00D25CA2"/>
    <w:rsid w:val="00D26F87"/>
    <w:rsid w:val="00D27C9F"/>
    <w:rsid w:val="00D302FC"/>
    <w:rsid w:val="00D304AB"/>
    <w:rsid w:val="00D305B5"/>
    <w:rsid w:val="00D30AAD"/>
    <w:rsid w:val="00D30DFA"/>
    <w:rsid w:val="00D31482"/>
    <w:rsid w:val="00D321F3"/>
    <w:rsid w:val="00D32392"/>
    <w:rsid w:val="00D32475"/>
    <w:rsid w:val="00D326B0"/>
    <w:rsid w:val="00D32F1D"/>
    <w:rsid w:val="00D338AB"/>
    <w:rsid w:val="00D33AA8"/>
    <w:rsid w:val="00D33D43"/>
    <w:rsid w:val="00D33D77"/>
    <w:rsid w:val="00D344A3"/>
    <w:rsid w:val="00D34C5F"/>
    <w:rsid w:val="00D35133"/>
    <w:rsid w:val="00D35696"/>
    <w:rsid w:val="00D35AF6"/>
    <w:rsid w:val="00D35C71"/>
    <w:rsid w:val="00D36154"/>
    <w:rsid w:val="00D3618D"/>
    <w:rsid w:val="00D36511"/>
    <w:rsid w:val="00D36A14"/>
    <w:rsid w:val="00D36E2F"/>
    <w:rsid w:val="00D36F6C"/>
    <w:rsid w:val="00D37092"/>
    <w:rsid w:val="00D3739E"/>
    <w:rsid w:val="00D374EC"/>
    <w:rsid w:val="00D37558"/>
    <w:rsid w:val="00D40016"/>
    <w:rsid w:val="00D40C29"/>
    <w:rsid w:val="00D40C36"/>
    <w:rsid w:val="00D40D7E"/>
    <w:rsid w:val="00D41323"/>
    <w:rsid w:val="00D414E0"/>
    <w:rsid w:val="00D42304"/>
    <w:rsid w:val="00D4296E"/>
    <w:rsid w:val="00D42C0A"/>
    <w:rsid w:val="00D42D69"/>
    <w:rsid w:val="00D43240"/>
    <w:rsid w:val="00D434F8"/>
    <w:rsid w:val="00D437AA"/>
    <w:rsid w:val="00D438D9"/>
    <w:rsid w:val="00D4489D"/>
    <w:rsid w:val="00D4556D"/>
    <w:rsid w:val="00D45738"/>
    <w:rsid w:val="00D45AF9"/>
    <w:rsid w:val="00D45BC7"/>
    <w:rsid w:val="00D45C39"/>
    <w:rsid w:val="00D46058"/>
    <w:rsid w:val="00D46634"/>
    <w:rsid w:val="00D4665C"/>
    <w:rsid w:val="00D46716"/>
    <w:rsid w:val="00D469E0"/>
    <w:rsid w:val="00D469FA"/>
    <w:rsid w:val="00D46EF7"/>
    <w:rsid w:val="00D47062"/>
    <w:rsid w:val="00D47A0A"/>
    <w:rsid w:val="00D500FD"/>
    <w:rsid w:val="00D5034D"/>
    <w:rsid w:val="00D50576"/>
    <w:rsid w:val="00D505FA"/>
    <w:rsid w:val="00D506CB"/>
    <w:rsid w:val="00D50B93"/>
    <w:rsid w:val="00D51897"/>
    <w:rsid w:val="00D518F6"/>
    <w:rsid w:val="00D51C49"/>
    <w:rsid w:val="00D5220C"/>
    <w:rsid w:val="00D5240D"/>
    <w:rsid w:val="00D52779"/>
    <w:rsid w:val="00D52795"/>
    <w:rsid w:val="00D53E86"/>
    <w:rsid w:val="00D53FB5"/>
    <w:rsid w:val="00D5423F"/>
    <w:rsid w:val="00D54898"/>
    <w:rsid w:val="00D54F9F"/>
    <w:rsid w:val="00D55045"/>
    <w:rsid w:val="00D55538"/>
    <w:rsid w:val="00D55A2A"/>
    <w:rsid w:val="00D55C15"/>
    <w:rsid w:val="00D5601E"/>
    <w:rsid w:val="00D5617D"/>
    <w:rsid w:val="00D56370"/>
    <w:rsid w:val="00D564F1"/>
    <w:rsid w:val="00D56FB3"/>
    <w:rsid w:val="00D57003"/>
    <w:rsid w:val="00D57089"/>
    <w:rsid w:val="00D57235"/>
    <w:rsid w:val="00D57537"/>
    <w:rsid w:val="00D578D1"/>
    <w:rsid w:val="00D60146"/>
    <w:rsid w:val="00D6014A"/>
    <w:rsid w:val="00D60363"/>
    <w:rsid w:val="00D603C8"/>
    <w:rsid w:val="00D60F66"/>
    <w:rsid w:val="00D60FEC"/>
    <w:rsid w:val="00D614D8"/>
    <w:rsid w:val="00D6256B"/>
    <w:rsid w:val="00D62758"/>
    <w:rsid w:val="00D6281E"/>
    <w:rsid w:val="00D62BAE"/>
    <w:rsid w:val="00D62F4C"/>
    <w:rsid w:val="00D63550"/>
    <w:rsid w:val="00D636B8"/>
    <w:rsid w:val="00D6395B"/>
    <w:rsid w:val="00D63997"/>
    <w:rsid w:val="00D63B85"/>
    <w:rsid w:val="00D63EFE"/>
    <w:rsid w:val="00D63FC1"/>
    <w:rsid w:val="00D64101"/>
    <w:rsid w:val="00D647CA"/>
    <w:rsid w:val="00D648F3"/>
    <w:rsid w:val="00D64C6C"/>
    <w:rsid w:val="00D64F11"/>
    <w:rsid w:val="00D65695"/>
    <w:rsid w:val="00D65CF1"/>
    <w:rsid w:val="00D65DE7"/>
    <w:rsid w:val="00D6608D"/>
    <w:rsid w:val="00D66557"/>
    <w:rsid w:val="00D66C28"/>
    <w:rsid w:val="00D673DC"/>
    <w:rsid w:val="00D67C80"/>
    <w:rsid w:val="00D70A5B"/>
    <w:rsid w:val="00D70B9C"/>
    <w:rsid w:val="00D711FE"/>
    <w:rsid w:val="00D7148A"/>
    <w:rsid w:val="00D716CC"/>
    <w:rsid w:val="00D718D8"/>
    <w:rsid w:val="00D71DEE"/>
    <w:rsid w:val="00D71DF0"/>
    <w:rsid w:val="00D71DF8"/>
    <w:rsid w:val="00D72024"/>
    <w:rsid w:val="00D721D6"/>
    <w:rsid w:val="00D72DB0"/>
    <w:rsid w:val="00D72E85"/>
    <w:rsid w:val="00D73716"/>
    <w:rsid w:val="00D7385F"/>
    <w:rsid w:val="00D73D7A"/>
    <w:rsid w:val="00D74855"/>
    <w:rsid w:val="00D7487E"/>
    <w:rsid w:val="00D74D88"/>
    <w:rsid w:val="00D74F1E"/>
    <w:rsid w:val="00D74FBA"/>
    <w:rsid w:val="00D755F0"/>
    <w:rsid w:val="00D75645"/>
    <w:rsid w:val="00D75CF7"/>
    <w:rsid w:val="00D75DAA"/>
    <w:rsid w:val="00D76758"/>
    <w:rsid w:val="00D76AE9"/>
    <w:rsid w:val="00D7725E"/>
    <w:rsid w:val="00D7727B"/>
    <w:rsid w:val="00D77AD9"/>
    <w:rsid w:val="00D77E44"/>
    <w:rsid w:val="00D80532"/>
    <w:rsid w:val="00D8067B"/>
    <w:rsid w:val="00D80825"/>
    <w:rsid w:val="00D810BF"/>
    <w:rsid w:val="00D81270"/>
    <w:rsid w:val="00D81284"/>
    <w:rsid w:val="00D81740"/>
    <w:rsid w:val="00D817F8"/>
    <w:rsid w:val="00D81F20"/>
    <w:rsid w:val="00D82BF0"/>
    <w:rsid w:val="00D832D7"/>
    <w:rsid w:val="00D83F64"/>
    <w:rsid w:val="00D8491C"/>
    <w:rsid w:val="00D84F72"/>
    <w:rsid w:val="00D85C6D"/>
    <w:rsid w:val="00D85ECF"/>
    <w:rsid w:val="00D8624B"/>
    <w:rsid w:val="00D87489"/>
    <w:rsid w:val="00D87C33"/>
    <w:rsid w:val="00D90262"/>
    <w:rsid w:val="00D90305"/>
    <w:rsid w:val="00D9031D"/>
    <w:rsid w:val="00D90E6F"/>
    <w:rsid w:val="00D916DD"/>
    <w:rsid w:val="00D9218A"/>
    <w:rsid w:val="00D92215"/>
    <w:rsid w:val="00D92499"/>
    <w:rsid w:val="00D92750"/>
    <w:rsid w:val="00D92799"/>
    <w:rsid w:val="00D92B43"/>
    <w:rsid w:val="00D92D2A"/>
    <w:rsid w:val="00D92F3F"/>
    <w:rsid w:val="00D92F5B"/>
    <w:rsid w:val="00D93241"/>
    <w:rsid w:val="00D93571"/>
    <w:rsid w:val="00D93BF2"/>
    <w:rsid w:val="00D941F2"/>
    <w:rsid w:val="00D968D0"/>
    <w:rsid w:val="00D96B12"/>
    <w:rsid w:val="00D96C40"/>
    <w:rsid w:val="00D96DA5"/>
    <w:rsid w:val="00D96F66"/>
    <w:rsid w:val="00D9703B"/>
    <w:rsid w:val="00D97840"/>
    <w:rsid w:val="00D97F91"/>
    <w:rsid w:val="00DA085C"/>
    <w:rsid w:val="00DA0D79"/>
    <w:rsid w:val="00DA0E2E"/>
    <w:rsid w:val="00DA131A"/>
    <w:rsid w:val="00DA1900"/>
    <w:rsid w:val="00DA1C01"/>
    <w:rsid w:val="00DA1F2F"/>
    <w:rsid w:val="00DA25C4"/>
    <w:rsid w:val="00DA2B82"/>
    <w:rsid w:val="00DA2E27"/>
    <w:rsid w:val="00DA3610"/>
    <w:rsid w:val="00DA3931"/>
    <w:rsid w:val="00DA3CF4"/>
    <w:rsid w:val="00DA3DAB"/>
    <w:rsid w:val="00DA3F08"/>
    <w:rsid w:val="00DA4044"/>
    <w:rsid w:val="00DA46B3"/>
    <w:rsid w:val="00DA4C9F"/>
    <w:rsid w:val="00DA5378"/>
    <w:rsid w:val="00DA5538"/>
    <w:rsid w:val="00DA5A7B"/>
    <w:rsid w:val="00DA65A7"/>
    <w:rsid w:val="00DA66AA"/>
    <w:rsid w:val="00DA69EE"/>
    <w:rsid w:val="00DA6FD4"/>
    <w:rsid w:val="00DA79AD"/>
    <w:rsid w:val="00DA7A8C"/>
    <w:rsid w:val="00DA7D94"/>
    <w:rsid w:val="00DB0974"/>
    <w:rsid w:val="00DB0A33"/>
    <w:rsid w:val="00DB0BF4"/>
    <w:rsid w:val="00DB0BFA"/>
    <w:rsid w:val="00DB100B"/>
    <w:rsid w:val="00DB18A8"/>
    <w:rsid w:val="00DB2318"/>
    <w:rsid w:val="00DB24A6"/>
    <w:rsid w:val="00DB3A8E"/>
    <w:rsid w:val="00DB3E5F"/>
    <w:rsid w:val="00DB4236"/>
    <w:rsid w:val="00DB4428"/>
    <w:rsid w:val="00DB449C"/>
    <w:rsid w:val="00DB44C0"/>
    <w:rsid w:val="00DB4B0D"/>
    <w:rsid w:val="00DB4ED0"/>
    <w:rsid w:val="00DB5937"/>
    <w:rsid w:val="00DB5BEF"/>
    <w:rsid w:val="00DB60B0"/>
    <w:rsid w:val="00DB6247"/>
    <w:rsid w:val="00DB65F4"/>
    <w:rsid w:val="00DB67A7"/>
    <w:rsid w:val="00DB67FC"/>
    <w:rsid w:val="00DB6BAA"/>
    <w:rsid w:val="00DB6BCA"/>
    <w:rsid w:val="00DB6F44"/>
    <w:rsid w:val="00DB7135"/>
    <w:rsid w:val="00DB7579"/>
    <w:rsid w:val="00DB7590"/>
    <w:rsid w:val="00DB7BF3"/>
    <w:rsid w:val="00DC0188"/>
    <w:rsid w:val="00DC02B9"/>
    <w:rsid w:val="00DC05D2"/>
    <w:rsid w:val="00DC091D"/>
    <w:rsid w:val="00DC1450"/>
    <w:rsid w:val="00DC15F0"/>
    <w:rsid w:val="00DC1CEA"/>
    <w:rsid w:val="00DC1D5F"/>
    <w:rsid w:val="00DC1F51"/>
    <w:rsid w:val="00DC2269"/>
    <w:rsid w:val="00DC2654"/>
    <w:rsid w:val="00DC31D7"/>
    <w:rsid w:val="00DC3215"/>
    <w:rsid w:val="00DC328A"/>
    <w:rsid w:val="00DC3566"/>
    <w:rsid w:val="00DC359D"/>
    <w:rsid w:val="00DC3798"/>
    <w:rsid w:val="00DC4C27"/>
    <w:rsid w:val="00DC63DC"/>
    <w:rsid w:val="00DD1373"/>
    <w:rsid w:val="00DD1437"/>
    <w:rsid w:val="00DD1990"/>
    <w:rsid w:val="00DD211F"/>
    <w:rsid w:val="00DD21D1"/>
    <w:rsid w:val="00DD35FF"/>
    <w:rsid w:val="00DD38B8"/>
    <w:rsid w:val="00DD3FDD"/>
    <w:rsid w:val="00DD4082"/>
    <w:rsid w:val="00DD40A8"/>
    <w:rsid w:val="00DD43F5"/>
    <w:rsid w:val="00DD44D2"/>
    <w:rsid w:val="00DD4B5B"/>
    <w:rsid w:val="00DD4CA1"/>
    <w:rsid w:val="00DD5198"/>
    <w:rsid w:val="00DD52E0"/>
    <w:rsid w:val="00DD569E"/>
    <w:rsid w:val="00DD5706"/>
    <w:rsid w:val="00DD579C"/>
    <w:rsid w:val="00DD6603"/>
    <w:rsid w:val="00DD6A2C"/>
    <w:rsid w:val="00DD6F1F"/>
    <w:rsid w:val="00DD75F2"/>
    <w:rsid w:val="00DD7682"/>
    <w:rsid w:val="00DD77F8"/>
    <w:rsid w:val="00DE00FC"/>
    <w:rsid w:val="00DE0674"/>
    <w:rsid w:val="00DE112C"/>
    <w:rsid w:val="00DE19FF"/>
    <w:rsid w:val="00DE1D0D"/>
    <w:rsid w:val="00DE2671"/>
    <w:rsid w:val="00DE2690"/>
    <w:rsid w:val="00DE284C"/>
    <w:rsid w:val="00DE2E9B"/>
    <w:rsid w:val="00DE30F9"/>
    <w:rsid w:val="00DE3B25"/>
    <w:rsid w:val="00DE410C"/>
    <w:rsid w:val="00DE425C"/>
    <w:rsid w:val="00DE49F3"/>
    <w:rsid w:val="00DE4E3C"/>
    <w:rsid w:val="00DE52D6"/>
    <w:rsid w:val="00DE57BD"/>
    <w:rsid w:val="00DE5F35"/>
    <w:rsid w:val="00DE6043"/>
    <w:rsid w:val="00DE6333"/>
    <w:rsid w:val="00DE6F98"/>
    <w:rsid w:val="00DE70FF"/>
    <w:rsid w:val="00DE7105"/>
    <w:rsid w:val="00DE769B"/>
    <w:rsid w:val="00DE76E9"/>
    <w:rsid w:val="00DE7A70"/>
    <w:rsid w:val="00DE7AE6"/>
    <w:rsid w:val="00DE7B36"/>
    <w:rsid w:val="00DE7BDC"/>
    <w:rsid w:val="00DE7C59"/>
    <w:rsid w:val="00DF07AF"/>
    <w:rsid w:val="00DF280E"/>
    <w:rsid w:val="00DF2C56"/>
    <w:rsid w:val="00DF3950"/>
    <w:rsid w:val="00DF3981"/>
    <w:rsid w:val="00DF3E10"/>
    <w:rsid w:val="00DF422D"/>
    <w:rsid w:val="00DF4C62"/>
    <w:rsid w:val="00DF5187"/>
    <w:rsid w:val="00DF5596"/>
    <w:rsid w:val="00DF59B9"/>
    <w:rsid w:val="00DF59DA"/>
    <w:rsid w:val="00DF5B9C"/>
    <w:rsid w:val="00DF636A"/>
    <w:rsid w:val="00DF6405"/>
    <w:rsid w:val="00DF6ABA"/>
    <w:rsid w:val="00DF6D48"/>
    <w:rsid w:val="00DF73E8"/>
    <w:rsid w:val="00DF7500"/>
    <w:rsid w:val="00DF7C18"/>
    <w:rsid w:val="00E0091E"/>
    <w:rsid w:val="00E01006"/>
    <w:rsid w:val="00E011F9"/>
    <w:rsid w:val="00E014BF"/>
    <w:rsid w:val="00E01BF5"/>
    <w:rsid w:val="00E01CC5"/>
    <w:rsid w:val="00E01F0E"/>
    <w:rsid w:val="00E02173"/>
    <w:rsid w:val="00E0230B"/>
    <w:rsid w:val="00E0239F"/>
    <w:rsid w:val="00E0274C"/>
    <w:rsid w:val="00E02968"/>
    <w:rsid w:val="00E02DE4"/>
    <w:rsid w:val="00E02DEE"/>
    <w:rsid w:val="00E03089"/>
    <w:rsid w:val="00E03758"/>
    <w:rsid w:val="00E04046"/>
    <w:rsid w:val="00E045D1"/>
    <w:rsid w:val="00E045EA"/>
    <w:rsid w:val="00E045FE"/>
    <w:rsid w:val="00E0466E"/>
    <w:rsid w:val="00E049D6"/>
    <w:rsid w:val="00E04A66"/>
    <w:rsid w:val="00E05054"/>
    <w:rsid w:val="00E051EB"/>
    <w:rsid w:val="00E05F45"/>
    <w:rsid w:val="00E0600C"/>
    <w:rsid w:val="00E06EB4"/>
    <w:rsid w:val="00E07351"/>
    <w:rsid w:val="00E075C0"/>
    <w:rsid w:val="00E07863"/>
    <w:rsid w:val="00E10260"/>
    <w:rsid w:val="00E1085E"/>
    <w:rsid w:val="00E10A7A"/>
    <w:rsid w:val="00E11424"/>
    <w:rsid w:val="00E115DB"/>
    <w:rsid w:val="00E117D7"/>
    <w:rsid w:val="00E11DDA"/>
    <w:rsid w:val="00E12D49"/>
    <w:rsid w:val="00E12E22"/>
    <w:rsid w:val="00E131E4"/>
    <w:rsid w:val="00E13557"/>
    <w:rsid w:val="00E13720"/>
    <w:rsid w:val="00E13728"/>
    <w:rsid w:val="00E1381A"/>
    <w:rsid w:val="00E13B04"/>
    <w:rsid w:val="00E13F7A"/>
    <w:rsid w:val="00E143EE"/>
    <w:rsid w:val="00E14756"/>
    <w:rsid w:val="00E147F2"/>
    <w:rsid w:val="00E15798"/>
    <w:rsid w:val="00E15C9A"/>
    <w:rsid w:val="00E1618D"/>
    <w:rsid w:val="00E16735"/>
    <w:rsid w:val="00E16B80"/>
    <w:rsid w:val="00E1798D"/>
    <w:rsid w:val="00E17D9B"/>
    <w:rsid w:val="00E17E9D"/>
    <w:rsid w:val="00E20006"/>
    <w:rsid w:val="00E20407"/>
    <w:rsid w:val="00E20581"/>
    <w:rsid w:val="00E20E8F"/>
    <w:rsid w:val="00E20F97"/>
    <w:rsid w:val="00E21265"/>
    <w:rsid w:val="00E21373"/>
    <w:rsid w:val="00E2231B"/>
    <w:rsid w:val="00E22445"/>
    <w:rsid w:val="00E22581"/>
    <w:rsid w:val="00E22613"/>
    <w:rsid w:val="00E232EE"/>
    <w:rsid w:val="00E234B8"/>
    <w:rsid w:val="00E23AAE"/>
    <w:rsid w:val="00E23F30"/>
    <w:rsid w:val="00E24404"/>
    <w:rsid w:val="00E24990"/>
    <w:rsid w:val="00E250D8"/>
    <w:rsid w:val="00E267FE"/>
    <w:rsid w:val="00E26D72"/>
    <w:rsid w:val="00E27058"/>
    <w:rsid w:val="00E2718A"/>
    <w:rsid w:val="00E27732"/>
    <w:rsid w:val="00E27BBB"/>
    <w:rsid w:val="00E30356"/>
    <w:rsid w:val="00E30664"/>
    <w:rsid w:val="00E31175"/>
    <w:rsid w:val="00E31887"/>
    <w:rsid w:val="00E318B4"/>
    <w:rsid w:val="00E32148"/>
    <w:rsid w:val="00E32622"/>
    <w:rsid w:val="00E3288C"/>
    <w:rsid w:val="00E32ADB"/>
    <w:rsid w:val="00E32B3D"/>
    <w:rsid w:val="00E330C0"/>
    <w:rsid w:val="00E33226"/>
    <w:rsid w:val="00E33240"/>
    <w:rsid w:val="00E33284"/>
    <w:rsid w:val="00E333C6"/>
    <w:rsid w:val="00E3475A"/>
    <w:rsid w:val="00E347DB"/>
    <w:rsid w:val="00E35396"/>
    <w:rsid w:val="00E353A2"/>
    <w:rsid w:val="00E35BFA"/>
    <w:rsid w:val="00E36956"/>
    <w:rsid w:val="00E36EE1"/>
    <w:rsid w:val="00E370A2"/>
    <w:rsid w:val="00E37333"/>
    <w:rsid w:val="00E374E1"/>
    <w:rsid w:val="00E4049E"/>
    <w:rsid w:val="00E40BE7"/>
    <w:rsid w:val="00E410BD"/>
    <w:rsid w:val="00E42CFD"/>
    <w:rsid w:val="00E434F1"/>
    <w:rsid w:val="00E43645"/>
    <w:rsid w:val="00E43858"/>
    <w:rsid w:val="00E43959"/>
    <w:rsid w:val="00E43B14"/>
    <w:rsid w:val="00E43E1D"/>
    <w:rsid w:val="00E43FB1"/>
    <w:rsid w:val="00E44D1D"/>
    <w:rsid w:val="00E450B0"/>
    <w:rsid w:val="00E453AA"/>
    <w:rsid w:val="00E456A1"/>
    <w:rsid w:val="00E45BB9"/>
    <w:rsid w:val="00E45C0F"/>
    <w:rsid w:val="00E463FC"/>
    <w:rsid w:val="00E46EB8"/>
    <w:rsid w:val="00E46ED1"/>
    <w:rsid w:val="00E471C0"/>
    <w:rsid w:val="00E4720F"/>
    <w:rsid w:val="00E4767D"/>
    <w:rsid w:val="00E50009"/>
    <w:rsid w:val="00E50280"/>
    <w:rsid w:val="00E5028F"/>
    <w:rsid w:val="00E507B4"/>
    <w:rsid w:val="00E50E33"/>
    <w:rsid w:val="00E5197C"/>
    <w:rsid w:val="00E51FB1"/>
    <w:rsid w:val="00E52110"/>
    <w:rsid w:val="00E529FB"/>
    <w:rsid w:val="00E53A24"/>
    <w:rsid w:val="00E53A67"/>
    <w:rsid w:val="00E54546"/>
    <w:rsid w:val="00E547FC"/>
    <w:rsid w:val="00E54C1B"/>
    <w:rsid w:val="00E5546D"/>
    <w:rsid w:val="00E55831"/>
    <w:rsid w:val="00E56488"/>
    <w:rsid w:val="00E56812"/>
    <w:rsid w:val="00E56B91"/>
    <w:rsid w:val="00E56D3B"/>
    <w:rsid w:val="00E56D66"/>
    <w:rsid w:val="00E57815"/>
    <w:rsid w:val="00E57B1A"/>
    <w:rsid w:val="00E57EEC"/>
    <w:rsid w:val="00E60140"/>
    <w:rsid w:val="00E60147"/>
    <w:rsid w:val="00E60B60"/>
    <w:rsid w:val="00E60F49"/>
    <w:rsid w:val="00E61329"/>
    <w:rsid w:val="00E619F8"/>
    <w:rsid w:val="00E61B05"/>
    <w:rsid w:val="00E61F70"/>
    <w:rsid w:val="00E6236D"/>
    <w:rsid w:val="00E62638"/>
    <w:rsid w:val="00E6290A"/>
    <w:rsid w:val="00E62BBB"/>
    <w:rsid w:val="00E62C8E"/>
    <w:rsid w:val="00E632D1"/>
    <w:rsid w:val="00E647D6"/>
    <w:rsid w:val="00E648F6"/>
    <w:rsid w:val="00E6512B"/>
    <w:rsid w:val="00E6531E"/>
    <w:rsid w:val="00E65AC1"/>
    <w:rsid w:val="00E65F36"/>
    <w:rsid w:val="00E660E8"/>
    <w:rsid w:val="00E66341"/>
    <w:rsid w:val="00E66351"/>
    <w:rsid w:val="00E66D5E"/>
    <w:rsid w:val="00E66F08"/>
    <w:rsid w:val="00E6701C"/>
    <w:rsid w:val="00E672CE"/>
    <w:rsid w:val="00E70283"/>
    <w:rsid w:val="00E71021"/>
    <w:rsid w:val="00E712BF"/>
    <w:rsid w:val="00E71ADF"/>
    <w:rsid w:val="00E72485"/>
    <w:rsid w:val="00E72A60"/>
    <w:rsid w:val="00E72F1A"/>
    <w:rsid w:val="00E73101"/>
    <w:rsid w:val="00E7393B"/>
    <w:rsid w:val="00E73D9C"/>
    <w:rsid w:val="00E73E3E"/>
    <w:rsid w:val="00E74391"/>
    <w:rsid w:val="00E74573"/>
    <w:rsid w:val="00E746BC"/>
    <w:rsid w:val="00E748E2"/>
    <w:rsid w:val="00E74AB9"/>
    <w:rsid w:val="00E75514"/>
    <w:rsid w:val="00E755A6"/>
    <w:rsid w:val="00E7572F"/>
    <w:rsid w:val="00E75DA6"/>
    <w:rsid w:val="00E77610"/>
    <w:rsid w:val="00E77BCF"/>
    <w:rsid w:val="00E77FC3"/>
    <w:rsid w:val="00E80141"/>
    <w:rsid w:val="00E805C0"/>
    <w:rsid w:val="00E806BA"/>
    <w:rsid w:val="00E80D36"/>
    <w:rsid w:val="00E81289"/>
    <w:rsid w:val="00E818BC"/>
    <w:rsid w:val="00E81906"/>
    <w:rsid w:val="00E81B0C"/>
    <w:rsid w:val="00E81C88"/>
    <w:rsid w:val="00E81DCC"/>
    <w:rsid w:val="00E820CC"/>
    <w:rsid w:val="00E824A6"/>
    <w:rsid w:val="00E82603"/>
    <w:rsid w:val="00E82EDB"/>
    <w:rsid w:val="00E8396D"/>
    <w:rsid w:val="00E83C73"/>
    <w:rsid w:val="00E83FED"/>
    <w:rsid w:val="00E843EC"/>
    <w:rsid w:val="00E84841"/>
    <w:rsid w:val="00E86528"/>
    <w:rsid w:val="00E86A8D"/>
    <w:rsid w:val="00E86E26"/>
    <w:rsid w:val="00E87455"/>
    <w:rsid w:val="00E8745D"/>
    <w:rsid w:val="00E87ED6"/>
    <w:rsid w:val="00E90145"/>
    <w:rsid w:val="00E90172"/>
    <w:rsid w:val="00E9030E"/>
    <w:rsid w:val="00E906A3"/>
    <w:rsid w:val="00E906CB"/>
    <w:rsid w:val="00E908EE"/>
    <w:rsid w:val="00E90C95"/>
    <w:rsid w:val="00E918AD"/>
    <w:rsid w:val="00E92E30"/>
    <w:rsid w:val="00E93068"/>
    <w:rsid w:val="00E93162"/>
    <w:rsid w:val="00E93A9A"/>
    <w:rsid w:val="00E951A2"/>
    <w:rsid w:val="00E95455"/>
    <w:rsid w:val="00E959FE"/>
    <w:rsid w:val="00E95A56"/>
    <w:rsid w:val="00E95FD3"/>
    <w:rsid w:val="00E96615"/>
    <w:rsid w:val="00E968D3"/>
    <w:rsid w:val="00E96BD2"/>
    <w:rsid w:val="00E96FCD"/>
    <w:rsid w:val="00E96FEE"/>
    <w:rsid w:val="00E974C2"/>
    <w:rsid w:val="00E9754B"/>
    <w:rsid w:val="00E976E9"/>
    <w:rsid w:val="00E97973"/>
    <w:rsid w:val="00E97B19"/>
    <w:rsid w:val="00E97B98"/>
    <w:rsid w:val="00EA004C"/>
    <w:rsid w:val="00EA0ABB"/>
    <w:rsid w:val="00EA0CCD"/>
    <w:rsid w:val="00EA1155"/>
    <w:rsid w:val="00EA121B"/>
    <w:rsid w:val="00EA2225"/>
    <w:rsid w:val="00EA2681"/>
    <w:rsid w:val="00EA2BFE"/>
    <w:rsid w:val="00EA2D47"/>
    <w:rsid w:val="00EA3225"/>
    <w:rsid w:val="00EA322F"/>
    <w:rsid w:val="00EA3861"/>
    <w:rsid w:val="00EA3B96"/>
    <w:rsid w:val="00EA3CB2"/>
    <w:rsid w:val="00EA4746"/>
    <w:rsid w:val="00EA47F6"/>
    <w:rsid w:val="00EA4E63"/>
    <w:rsid w:val="00EA51EF"/>
    <w:rsid w:val="00EA5535"/>
    <w:rsid w:val="00EA5679"/>
    <w:rsid w:val="00EA58A3"/>
    <w:rsid w:val="00EA7214"/>
    <w:rsid w:val="00EA7B9A"/>
    <w:rsid w:val="00EB0596"/>
    <w:rsid w:val="00EB0A35"/>
    <w:rsid w:val="00EB0DFC"/>
    <w:rsid w:val="00EB1240"/>
    <w:rsid w:val="00EB1369"/>
    <w:rsid w:val="00EB18D3"/>
    <w:rsid w:val="00EB1E8C"/>
    <w:rsid w:val="00EB2301"/>
    <w:rsid w:val="00EB2750"/>
    <w:rsid w:val="00EB29DC"/>
    <w:rsid w:val="00EB2D2A"/>
    <w:rsid w:val="00EB308C"/>
    <w:rsid w:val="00EB30AA"/>
    <w:rsid w:val="00EB31B6"/>
    <w:rsid w:val="00EB39E3"/>
    <w:rsid w:val="00EB49D4"/>
    <w:rsid w:val="00EB4A3C"/>
    <w:rsid w:val="00EB5E9C"/>
    <w:rsid w:val="00EB65AA"/>
    <w:rsid w:val="00EB6AF8"/>
    <w:rsid w:val="00EB73D3"/>
    <w:rsid w:val="00EB7617"/>
    <w:rsid w:val="00EB7B37"/>
    <w:rsid w:val="00EB7BFB"/>
    <w:rsid w:val="00EC06B8"/>
    <w:rsid w:val="00EC0775"/>
    <w:rsid w:val="00EC0786"/>
    <w:rsid w:val="00EC0D65"/>
    <w:rsid w:val="00EC0DA2"/>
    <w:rsid w:val="00EC10FE"/>
    <w:rsid w:val="00EC12C2"/>
    <w:rsid w:val="00EC1401"/>
    <w:rsid w:val="00EC14A6"/>
    <w:rsid w:val="00EC225C"/>
    <w:rsid w:val="00EC2354"/>
    <w:rsid w:val="00EC290A"/>
    <w:rsid w:val="00EC297F"/>
    <w:rsid w:val="00EC34D0"/>
    <w:rsid w:val="00EC3AEC"/>
    <w:rsid w:val="00EC3D28"/>
    <w:rsid w:val="00EC3D99"/>
    <w:rsid w:val="00EC5C28"/>
    <w:rsid w:val="00EC5D49"/>
    <w:rsid w:val="00EC603F"/>
    <w:rsid w:val="00EC61AD"/>
    <w:rsid w:val="00EC64AC"/>
    <w:rsid w:val="00EC6B88"/>
    <w:rsid w:val="00EC70DE"/>
    <w:rsid w:val="00EC73A4"/>
    <w:rsid w:val="00EC7510"/>
    <w:rsid w:val="00EC7583"/>
    <w:rsid w:val="00EC7631"/>
    <w:rsid w:val="00EC7635"/>
    <w:rsid w:val="00EC7701"/>
    <w:rsid w:val="00EC7895"/>
    <w:rsid w:val="00EC7D39"/>
    <w:rsid w:val="00ED174D"/>
    <w:rsid w:val="00ED1775"/>
    <w:rsid w:val="00ED1AE8"/>
    <w:rsid w:val="00ED1DE4"/>
    <w:rsid w:val="00ED21CA"/>
    <w:rsid w:val="00ED2741"/>
    <w:rsid w:val="00ED2C77"/>
    <w:rsid w:val="00ED2E66"/>
    <w:rsid w:val="00ED2F2C"/>
    <w:rsid w:val="00ED2F79"/>
    <w:rsid w:val="00ED310B"/>
    <w:rsid w:val="00ED49E9"/>
    <w:rsid w:val="00ED50E6"/>
    <w:rsid w:val="00ED5263"/>
    <w:rsid w:val="00ED572A"/>
    <w:rsid w:val="00ED578C"/>
    <w:rsid w:val="00ED589F"/>
    <w:rsid w:val="00ED58A4"/>
    <w:rsid w:val="00ED5BAC"/>
    <w:rsid w:val="00ED5E56"/>
    <w:rsid w:val="00ED5E7D"/>
    <w:rsid w:val="00ED6B0D"/>
    <w:rsid w:val="00EE05F7"/>
    <w:rsid w:val="00EE0656"/>
    <w:rsid w:val="00EE0BF1"/>
    <w:rsid w:val="00EE13F6"/>
    <w:rsid w:val="00EE140E"/>
    <w:rsid w:val="00EE1604"/>
    <w:rsid w:val="00EE2093"/>
    <w:rsid w:val="00EE2DAE"/>
    <w:rsid w:val="00EE2EFE"/>
    <w:rsid w:val="00EE3253"/>
    <w:rsid w:val="00EE4298"/>
    <w:rsid w:val="00EE4369"/>
    <w:rsid w:val="00EE44D3"/>
    <w:rsid w:val="00EE4ABC"/>
    <w:rsid w:val="00EE4E4F"/>
    <w:rsid w:val="00EE52E6"/>
    <w:rsid w:val="00EE5443"/>
    <w:rsid w:val="00EE555E"/>
    <w:rsid w:val="00EE5950"/>
    <w:rsid w:val="00EE62C1"/>
    <w:rsid w:val="00EE7504"/>
    <w:rsid w:val="00EE750D"/>
    <w:rsid w:val="00EF05D1"/>
    <w:rsid w:val="00EF0658"/>
    <w:rsid w:val="00EF07C9"/>
    <w:rsid w:val="00EF0AB7"/>
    <w:rsid w:val="00EF0E62"/>
    <w:rsid w:val="00EF1B96"/>
    <w:rsid w:val="00EF1EAB"/>
    <w:rsid w:val="00EF2058"/>
    <w:rsid w:val="00EF2876"/>
    <w:rsid w:val="00EF2D8F"/>
    <w:rsid w:val="00EF3AE8"/>
    <w:rsid w:val="00EF3F21"/>
    <w:rsid w:val="00EF4192"/>
    <w:rsid w:val="00EF4361"/>
    <w:rsid w:val="00EF469E"/>
    <w:rsid w:val="00EF5090"/>
    <w:rsid w:val="00EF50AD"/>
    <w:rsid w:val="00EF5A8B"/>
    <w:rsid w:val="00EF6042"/>
    <w:rsid w:val="00EF6473"/>
    <w:rsid w:val="00EF6732"/>
    <w:rsid w:val="00EF67FA"/>
    <w:rsid w:val="00EF6874"/>
    <w:rsid w:val="00EF6BFC"/>
    <w:rsid w:val="00EF7021"/>
    <w:rsid w:val="00EF70A8"/>
    <w:rsid w:val="00EF79E4"/>
    <w:rsid w:val="00EF7D81"/>
    <w:rsid w:val="00EF7DB0"/>
    <w:rsid w:val="00F007B2"/>
    <w:rsid w:val="00F007B5"/>
    <w:rsid w:val="00F0089F"/>
    <w:rsid w:val="00F00BA4"/>
    <w:rsid w:val="00F01B1C"/>
    <w:rsid w:val="00F01B2E"/>
    <w:rsid w:val="00F025CB"/>
    <w:rsid w:val="00F02A88"/>
    <w:rsid w:val="00F02CAB"/>
    <w:rsid w:val="00F0305B"/>
    <w:rsid w:val="00F033F0"/>
    <w:rsid w:val="00F0360F"/>
    <w:rsid w:val="00F03B31"/>
    <w:rsid w:val="00F0441A"/>
    <w:rsid w:val="00F047E9"/>
    <w:rsid w:val="00F049C0"/>
    <w:rsid w:val="00F049F8"/>
    <w:rsid w:val="00F04B13"/>
    <w:rsid w:val="00F04F61"/>
    <w:rsid w:val="00F0593D"/>
    <w:rsid w:val="00F05A56"/>
    <w:rsid w:val="00F062F0"/>
    <w:rsid w:val="00F06437"/>
    <w:rsid w:val="00F068BE"/>
    <w:rsid w:val="00F06A90"/>
    <w:rsid w:val="00F0726A"/>
    <w:rsid w:val="00F07384"/>
    <w:rsid w:val="00F07599"/>
    <w:rsid w:val="00F07627"/>
    <w:rsid w:val="00F0764E"/>
    <w:rsid w:val="00F07968"/>
    <w:rsid w:val="00F07F5E"/>
    <w:rsid w:val="00F10075"/>
    <w:rsid w:val="00F100E0"/>
    <w:rsid w:val="00F106E1"/>
    <w:rsid w:val="00F107F1"/>
    <w:rsid w:val="00F10D5F"/>
    <w:rsid w:val="00F110CF"/>
    <w:rsid w:val="00F1181C"/>
    <w:rsid w:val="00F118B9"/>
    <w:rsid w:val="00F11CAA"/>
    <w:rsid w:val="00F11F57"/>
    <w:rsid w:val="00F1249D"/>
    <w:rsid w:val="00F127BB"/>
    <w:rsid w:val="00F127CD"/>
    <w:rsid w:val="00F1282D"/>
    <w:rsid w:val="00F12D94"/>
    <w:rsid w:val="00F1336B"/>
    <w:rsid w:val="00F1382A"/>
    <w:rsid w:val="00F15269"/>
    <w:rsid w:val="00F152AC"/>
    <w:rsid w:val="00F15858"/>
    <w:rsid w:val="00F166EA"/>
    <w:rsid w:val="00F170AE"/>
    <w:rsid w:val="00F1714B"/>
    <w:rsid w:val="00F2095A"/>
    <w:rsid w:val="00F20EA2"/>
    <w:rsid w:val="00F210D3"/>
    <w:rsid w:val="00F214FD"/>
    <w:rsid w:val="00F21699"/>
    <w:rsid w:val="00F2184E"/>
    <w:rsid w:val="00F224D1"/>
    <w:rsid w:val="00F225F1"/>
    <w:rsid w:val="00F226D3"/>
    <w:rsid w:val="00F23B5D"/>
    <w:rsid w:val="00F23C40"/>
    <w:rsid w:val="00F23D50"/>
    <w:rsid w:val="00F2489E"/>
    <w:rsid w:val="00F24A5B"/>
    <w:rsid w:val="00F2616C"/>
    <w:rsid w:val="00F26211"/>
    <w:rsid w:val="00F2631B"/>
    <w:rsid w:val="00F26350"/>
    <w:rsid w:val="00F269B4"/>
    <w:rsid w:val="00F26AE5"/>
    <w:rsid w:val="00F26C9E"/>
    <w:rsid w:val="00F26DEE"/>
    <w:rsid w:val="00F26E49"/>
    <w:rsid w:val="00F270E9"/>
    <w:rsid w:val="00F27486"/>
    <w:rsid w:val="00F27641"/>
    <w:rsid w:val="00F306D5"/>
    <w:rsid w:val="00F309E5"/>
    <w:rsid w:val="00F31070"/>
    <w:rsid w:val="00F31731"/>
    <w:rsid w:val="00F317DF"/>
    <w:rsid w:val="00F318C9"/>
    <w:rsid w:val="00F31A0C"/>
    <w:rsid w:val="00F31AC3"/>
    <w:rsid w:val="00F3215C"/>
    <w:rsid w:val="00F32AD8"/>
    <w:rsid w:val="00F332E4"/>
    <w:rsid w:val="00F334E2"/>
    <w:rsid w:val="00F33669"/>
    <w:rsid w:val="00F343F9"/>
    <w:rsid w:val="00F34402"/>
    <w:rsid w:val="00F345EE"/>
    <w:rsid w:val="00F348E1"/>
    <w:rsid w:val="00F3548E"/>
    <w:rsid w:val="00F359AA"/>
    <w:rsid w:val="00F359F2"/>
    <w:rsid w:val="00F35AE3"/>
    <w:rsid w:val="00F35E72"/>
    <w:rsid w:val="00F371B2"/>
    <w:rsid w:val="00F372C7"/>
    <w:rsid w:val="00F3752F"/>
    <w:rsid w:val="00F377A4"/>
    <w:rsid w:val="00F37E07"/>
    <w:rsid w:val="00F37FA7"/>
    <w:rsid w:val="00F40390"/>
    <w:rsid w:val="00F4065F"/>
    <w:rsid w:val="00F40BDC"/>
    <w:rsid w:val="00F40CB8"/>
    <w:rsid w:val="00F40E05"/>
    <w:rsid w:val="00F4113E"/>
    <w:rsid w:val="00F41302"/>
    <w:rsid w:val="00F415E0"/>
    <w:rsid w:val="00F421C0"/>
    <w:rsid w:val="00F424D0"/>
    <w:rsid w:val="00F424E5"/>
    <w:rsid w:val="00F4261D"/>
    <w:rsid w:val="00F42B64"/>
    <w:rsid w:val="00F431E8"/>
    <w:rsid w:val="00F43607"/>
    <w:rsid w:val="00F43641"/>
    <w:rsid w:val="00F436E0"/>
    <w:rsid w:val="00F43992"/>
    <w:rsid w:val="00F43EB1"/>
    <w:rsid w:val="00F44C45"/>
    <w:rsid w:val="00F44C89"/>
    <w:rsid w:val="00F44FA4"/>
    <w:rsid w:val="00F4505A"/>
    <w:rsid w:val="00F45090"/>
    <w:rsid w:val="00F45A97"/>
    <w:rsid w:val="00F46CB9"/>
    <w:rsid w:val="00F46E16"/>
    <w:rsid w:val="00F46F0A"/>
    <w:rsid w:val="00F46FAD"/>
    <w:rsid w:val="00F47109"/>
    <w:rsid w:val="00F4746D"/>
    <w:rsid w:val="00F474D0"/>
    <w:rsid w:val="00F474D4"/>
    <w:rsid w:val="00F47B4E"/>
    <w:rsid w:val="00F47C16"/>
    <w:rsid w:val="00F514D9"/>
    <w:rsid w:val="00F52502"/>
    <w:rsid w:val="00F52612"/>
    <w:rsid w:val="00F52B39"/>
    <w:rsid w:val="00F533DC"/>
    <w:rsid w:val="00F533F6"/>
    <w:rsid w:val="00F53EFF"/>
    <w:rsid w:val="00F541B6"/>
    <w:rsid w:val="00F54B5D"/>
    <w:rsid w:val="00F55145"/>
    <w:rsid w:val="00F55F54"/>
    <w:rsid w:val="00F560C5"/>
    <w:rsid w:val="00F56214"/>
    <w:rsid w:val="00F5655B"/>
    <w:rsid w:val="00F568F9"/>
    <w:rsid w:val="00F57072"/>
    <w:rsid w:val="00F601D6"/>
    <w:rsid w:val="00F60AB5"/>
    <w:rsid w:val="00F6119A"/>
    <w:rsid w:val="00F6192D"/>
    <w:rsid w:val="00F61C0E"/>
    <w:rsid w:val="00F62B23"/>
    <w:rsid w:val="00F62E5A"/>
    <w:rsid w:val="00F62EA9"/>
    <w:rsid w:val="00F633FC"/>
    <w:rsid w:val="00F65773"/>
    <w:rsid w:val="00F65FCC"/>
    <w:rsid w:val="00F66A46"/>
    <w:rsid w:val="00F66EF0"/>
    <w:rsid w:val="00F66F9E"/>
    <w:rsid w:val="00F67144"/>
    <w:rsid w:val="00F672D4"/>
    <w:rsid w:val="00F67396"/>
    <w:rsid w:val="00F67931"/>
    <w:rsid w:val="00F70377"/>
    <w:rsid w:val="00F70592"/>
    <w:rsid w:val="00F70967"/>
    <w:rsid w:val="00F7163D"/>
    <w:rsid w:val="00F71A9C"/>
    <w:rsid w:val="00F71D15"/>
    <w:rsid w:val="00F7237C"/>
    <w:rsid w:val="00F7255B"/>
    <w:rsid w:val="00F731AC"/>
    <w:rsid w:val="00F73303"/>
    <w:rsid w:val="00F734BB"/>
    <w:rsid w:val="00F7374E"/>
    <w:rsid w:val="00F73904"/>
    <w:rsid w:val="00F73A82"/>
    <w:rsid w:val="00F74278"/>
    <w:rsid w:val="00F74A9F"/>
    <w:rsid w:val="00F74C03"/>
    <w:rsid w:val="00F75906"/>
    <w:rsid w:val="00F75A7B"/>
    <w:rsid w:val="00F75F06"/>
    <w:rsid w:val="00F77458"/>
    <w:rsid w:val="00F775D5"/>
    <w:rsid w:val="00F778A8"/>
    <w:rsid w:val="00F77BA5"/>
    <w:rsid w:val="00F77DB6"/>
    <w:rsid w:val="00F80CCE"/>
    <w:rsid w:val="00F80CD1"/>
    <w:rsid w:val="00F811CD"/>
    <w:rsid w:val="00F8153C"/>
    <w:rsid w:val="00F821AE"/>
    <w:rsid w:val="00F822C7"/>
    <w:rsid w:val="00F828C8"/>
    <w:rsid w:val="00F829E2"/>
    <w:rsid w:val="00F82E1F"/>
    <w:rsid w:val="00F82FE8"/>
    <w:rsid w:val="00F8329A"/>
    <w:rsid w:val="00F8340E"/>
    <w:rsid w:val="00F8372C"/>
    <w:rsid w:val="00F83957"/>
    <w:rsid w:val="00F83E1A"/>
    <w:rsid w:val="00F83F22"/>
    <w:rsid w:val="00F842B1"/>
    <w:rsid w:val="00F845F3"/>
    <w:rsid w:val="00F84828"/>
    <w:rsid w:val="00F848CB"/>
    <w:rsid w:val="00F85796"/>
    <w:rsid w:val="00F85844"/>
    <w:rsid w:val="00F86137"/>
    <w:rsid w:val="00F8639F"/>
    <w:rsid w:val="00F8646B"/>
    <w:rsid w:val="00F87869"/>
    <w:rsid w:val="00F9066B"/>
    <w:rsid w:val="00F90A50"/>
    <w:rsid w:val="00F91C74"/>
    <w:rsid w:val="00F9235F"/>
    <w:rsid w:val="00F93012"/>
    <w:rsid w:val="00F934EA"/>
    <w:rsid w:val="00F93A0F"/>
    <w:rsid w:val="00F9433A"/>
    <w:rsid w:val="00F947C7"/>
    <w:rsid w:val="00F954C7"/>
    <w:rsid w:val="00F955E8"/>
    <w:rsid w:val="00F95605"/>
    <w:rsid w:val="00F95864"/>
    <w:rsid w:val="00F9597F"/>
    <w:rsid w:val="00F95CA0"/>
    <w:rsid w:val="00F95CDC"/>
    <w:rsid w:val="00F95FBD"/>
    <w:rsid w:val="00F95FE4"/>
    <w:rsid w:val="00F96BC0"/>
    <w:rsid w:val="00F97252"/>
    <w:rsid w:val="00F97579"/>
    <w:rsid w:val="00FA000B"/>
    <w:rsid w:val="00FA07DA"/>
    <w:rsid w:val="00FA09DF"/>
    <w:rsid w:val="00FA1E90"/>
    <w:rsid w:val="00FA1F71"/>
    <w:rsid w:val="00FA2043"/>
    <w:rsid w:val="00FA21FE"/>
    <w:rsid w:val="00FA232D"/>
    <w:rsid w:val="00FA297E"/>
    <w:rsid w:val="00FA3197"/>
    <w:rsid w:val="00FA3363"/>
    <w:rsid w:val="00FA3C4F"/>
    <w:rsid w:val="00FA3D06"/>
    <w:rsid w:val="00FA4131"/>
    <w:rsid w:val="00FA52A5"/>
    <w:rsid w:val="00FA52AA"/>
    <w:rsid w:val="00FA52F9"/>
    <w:rsid w:val="00FA552E"/>
    <w:rsid w:val="00FA5B3B"/>
    <w:rsid w:val="00FA67AA"/>
    <w:rsid w:val="00FA769C"/>
    <w:rsid w:val="00FA7A6C"/>
    <w:rsid w:val="00FA7D9A"/>
    <w:rsid w:val="00FB06C1"/>
    <w:rsid w:val="00FB1128"/>
    <w:rsid w:val="00FB13DE"/>
    <w:rsid w:val="00FB13EA"/>
    <w:rsid w:val="00FB1477"/>
    <w:rsid w:val="00FB180E"/>
    <w:rsid w:val="00FB1879"/>
    <w:rsid w:val="00FB1884"/>
    <w:rsid w:val="00FB1C54"/>
    <w:rsid w:val="00FB2AFD"/>
    <w:rsid w:val="00FB32B9"/>
    <w:rsid w:val="00FB36FD"/>
    <w:rsid w:val="00FB3EAF"/>
    <w:rsid w:val="00FB3FE5"/>
    <w:rsid w:val="00FB407D"/>
    <w:rsid w:val="00FB4814"/>
    <w:rsid w:val="00FB4846"/>
    <w:rsid w:val="00FB48CB"/>
    <w:rsid w:val="00FB4D80"/>
    <w:rsid w:val="00FB515A"/>
    <w:rsid w:val="00FB53F2"/>
    <w:rsid w:val="00FB5A57"/>
    <w:rsid w:val="00FB707F"/>
    <w:rsid w:val="00FB7565"/>
    <w:rsid w:val="00FB7962"/>
    <w:rsid w:val="00FB7C81"/>
    <w:rsid w:val="00FC08A5"/>
    <w:rsid w:val="00FC08CF"/>
    <w:rsid w:val="00FC1429"/>
    <w:rsid w:val="00FC17BE"/>
    <w:rsid w:val="00FC1B83"/>
    <w:rsid w:val="00FC1E66"/>
    <w:rsid w:val="00FC1E86"/>
    <w:rsid w:val="00FC1F02"/>
    <w:rsid w:val="00FC23BF"/>
    <w:rsid w:val="00FC2638"/>
    <w:rsid w:val="00FC26C6"/>
    <w:rsid w:val="00FC274E"/>
    <w:rsid w:val="00FC3449"/>
    <w:rsid w:val="00FC36F7"/>
    <w:rsid w:val="00FC3912"/>
    <w:rsid w:val="00FC3CE4"/>
    <w:rsid w:val="00FC3EA3"/>
    <w:rsid w:val="00FC4012"/>
    <w:rsid w:val="00FC4198"/>
    <w:rsid w:val="00FC474E"/>
    <w:rsid w:val="00FC4C2E"/>
    <w:rsid w:val="00FC50B5"/>
    <w:rsid w:val="00FC5769"/>
    <w:rsid w:val="00FC599A"/>
    <w:rsid w:val="00FC59CC"/>
    <w:rsid w:val="00FC5BCB"/>
    <w:rsid w:val="00FC5BE8"/>
    <w:rsid w:val="00FC5D91"/>
    <w:rsid w:val="00FC60DD"/>
    <w:rsid w:val="00FC6181"/>
    <w:rsid w:val="00FC6856"/>
    <w:rsid w:val="00FC6B7F"/>
    <w:rsid w:val="00FC71A0"/>
    <w:rsid w:val="00FC71B9"/>
    <w:rsid w:val="00FC71D2"/>
    <w:rsid w:val="00FC742B"/>
    <w:rsid w:val="00FC78F8"/>
    <w:rsid w:val="00FD0251"/>
    <w:rsid w:val="00FD0472"/>
    <w:rsid w:val="00FD099B"/>
    <w:rsid w:val="00FD0A2C"/>
    <w:rsid w:val="00FD0B02"/>
    <w:rsid w:val="00FD0D90"/>
    <w:rsid w:val="00FD0DEE"/>
    <w:rsid w:val="00FD11E3"/>
    <w:rsid w:val="00FD13D5"/>
    <w:rsid w:val="00FD17EE"/>
    <w:rsid w:val="00FD25D8"/>
    <w:rsid w:val="00FD2D9F"/>
    <w:rsid w:val="00FD370B"/>
    <w:rsid w:val="00FD45D5"/>
    <w:rsid w:val="00FD4A5A"/>
    <w:rsid w:val="00FD4B10"/>
    <w:rsid w:val="00FD4D4C"/>
    <w:rsid w:val="00FD575C"/>
    <w:rsid w:val="00FD57FA"/>
    <w:rsid w:val="00FD584D"/>
    <w:rsid w:val="00FD5E0F"/>
    <w:rsid w:val="00FD61B4"/>
    <w:rsid w:val="00FD63E7"/>
    <w:rsid w:val="00FD64DC"/>
    <w:rsid w:val="00FD65A4"/>
    <w:rsid w:val="00FD68B7"/>
    <w:rsid w:val="00FD6CE8"/>
    <w:rsid w:val="00FD74FF"/>
    <w:rsid w:val="00FD7677"/>
    <w:rsid w:val="00FD79D8"/>
    <w:rsid w:val="00FE0613"/>
    <w:rsid w:val="00FE083B"/>
    <w:rsid w:val="00FE0DC0"/>
    <w:rsid w:val="00FE0E6B"/>
    <w:rsid w:val="00FE13DB"/>
    <w:rsid w:val="00FE15A1"/>
    <w:rsid w:val="00FE2432"/>
    <w:rsid w:val="00FE24AD"/>
    <w:rsid w:val="00FE2826"/>
    <w:rsid w:val="00FE319F"/>
    <w:rsid w:val="00FE371A"/>
    <w:rsid w:val="00FE3D61"/>
    <w:rsid w:val="00FE3D64"/>
    <w:rsid w:val="00FE4FA1"/>
    <w:rsid w:val="00FE5D68"/>
    <w:rsid w:val="00FE5DD4"/>
    <w:rsid w:val="00FE69F0"/>
    <w:rsid w:val="00FE6C23"/>
    <w:rsid w:val="00FE6D42"/>
    <w:rsid w:val="00FE734F"/>
    <w:rsid w:val="00FE7911"/>
    <w:rsid w:val="00FE79A4"/>
    <w:rsid w:val="00FE7F6D"/>
    <w:rsid w:val="00FF036E"/>
    <w:rsid w:val="00FF12F9"/>
    <w:rsid w:val="00FF17E2"/>
    <w:rsid w:val="00FF19DE"/>
    <w:rsid w:val="00FF2313"/>
    <w:rsid w:val="00FF2518"/>
    <w:rsid w:val="00FF3034"/>
    <w:rsid w:val="00FF30E0"/>
    <w:rsid w:val="00FF3F14"/>
    <w:rsid w:val="00FF4549"/>
    <w:rsid w:val="00FF4A7A"/>
    <w:rsid w:val="00FF4FAF"/>
    <w:rsid w:val="00FF514C"/>
    <w:rsid w:val="00FF5B0F"/>
    <w:rsid w:val="00FF5CB6"/>
    <w:rsid w:val="00FF63FB"/>
    <w:rsid w:val="00FF6BC6"/>
    <w:rsid w:val="00FF6CF0"/>
    <w:rsid w:val="00FF75D4"/>
    <w:rsid w:val="00FF793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5A71D"/>
  <w15:chartTrackingRefBased/>
  <w15:docId w15:val="{4FCCB13B-359C-4EEF-A93B-8F567AEA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E4B30"/>
    <w:pPr>
      <w:spacing w:after="240"/>
      <w:ind w:firstLine="144"/>
      <w:jc w:val="both"/>
    </w:pPr>
  </w:style>
  <w:style w:type="paragraph" w:styleId="Cmsor1">
    <w:name w:val="heading 1"/>
    <w:basedOn w:val="Norml"/>
    <w:next w:val="Norml"/>
    <w:link w:val="Cmsor1Char"/>
    <w:qFormat/>
    <w:rsid w:val="000D4458"/>
    <w:pPr>
      <w:keepNext/>
      <w:keepLines/>
      <w:spacing w:before="360" w:after="80"/>
      <w:outlineLvl w:val="0"/>
    </w:pPr>
    <w:rPr>
      <w:rFonts w:asciiTheme="majorHAnsi" w:eastAsiaTheme="majorEastAsia" w:hAnsiTheme="majorHAnsi" w:cstheme="majorBidi"/>
      <w:caps/>
      <w:color w:val="2F5496" w:themeColor="accent1" w:themeShade="BF"/>
      <w:sz w:val="40"/>
      <w:szCs w:val="40"/>
    </w:rPr>
  </w:style>
  <w:style w:type="paragraph" w:styleId="Cmsor2">
    <w:name w:val="heading 2"/>
    <w:basedOn w:val="Norml"/>
    <w:next w:val="Norml"/>
    <w:link w:val="Cmsor2Char"/>
    <w:unhideWhenUsed/>
    <w:qFormat/>
    <w:rsid w:val="003126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312643"/>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312643"/>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312643"/>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31264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1264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1264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1264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0D4458"/>
    <w:rPr>
      <w:rFonts w:asciiTheme="majorHAnsi" w:eastAsiaTheme="majorEastAsia" w:hAnsiTheme="majorHAnsi" w:cstheme="majorBidi"/>
      <w:caps/>
      <w:color w:val="2F5496" w:themeColor="accent1" w:themeShade="BF"/>
      <w:sz w:val="40"/>
      <w:szCs w:val="40"/>
    </w:rPr>
  </w:style>
  <w:style w:type="character" w:customStyle="1" w:styleId="Cmsor2Char">
    <w:name w:val="Címsor 2 Char"/>
    <w:basedOn w:val="Bekezdsalapbettpusa"/>
    <w:link w:val="Cmsor2"/>
    <w:rsid w:val="00312643"/>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312643"/>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312643"/>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312643"/>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31264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1264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1264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12643"/>
    <w:rPr>
      <w:rFonts w:eastAsiaTheme="majorEastAsia" w:cstheme="majorBidi"/>
      <w:color w:val="272727" w:themeColor="text1" w:themeTint="D8"/>
    </w:rPr>
  </w:style>
  <w:style w:type="paragraph" w:styleId="Cm">
    <w:name w:val="Title"/>
    <w:basedOn w:val="Norml"/>
    <w:next w:val="Norml"/>
    <w:link w:val="CmChar"/>
    <w:uiPriority w:val="10"/>
    <w:qFormat/>
    <w:rsid w:val="003126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1264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12643"/>
    <w:pPr>
      <w:numPr>
        <w:ilvl w:val="1"/>
      </w:numPr>
      <w:ind w:firstLine="144"/>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1264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12643"/>
    <w:pPr>
      <w:spacing w:before="160"/>
      <w:jc w:val="center"/>
    </w:pPr>
    <w:rPr>
      <w:i/>
      <w:iCs/>
      <w:color w:val="404040" w:themeColor="text1" w:themeTint="BF"/>
    </w:rPr>
  </w:style>
  <w:style w:type="character" w:customStyle="1" w:styleId="IdzetChar">
    <w:name w:val="Idézet Char"/>
    <w:basedOn w:val="Bekezdsalapbettpusa"/>
    <w:link w:val="Idzet"/>
    <w:uiPriority w:val="29"/>
    <w:rsid w:val="00312643"/>
    <w:rPr>
      <w:i/>
      <w:iCs/>
      <w:color w:val="404040" w:themeColor="text1" w:themeTint="BF"/>
    </w:rPr>
  </w:style>
  <w:style w:type="paragraph" w:styleId="Listaszerbekezds">
    <w:name w:val="List Paragraph"/>
    <w:basedOn w:val="Norml"/>
    <w:link w:val="ListaszerbekezdsChar"/>
    <w:uiPriority w:val="34"/>
    <w:qFormat/>
    <w:rsid w:val="00312643"/>
    <w:pPr>
      <w:ind w:left="720"/>
      <w:contextualSpacing/>
    </w:pPr>
  </w:style>
  <w:style w:type="character" w:styleId="Erskiemels">
    <w:name w:val="Intense Emphasis"/>
    <w:basedOn w:val="Bekezdsalapbettpusa"/>
    <w:uiPriority w:val="21"/>
    <w:qFormat/>
    <w:rsid w:val="00312643"/>
    <w:rPr>
      <w:i/>
      <w:iCs/>
      <w:color w:val="2F5496" w:themeColor="accent1" w:themeShade="BF"/>
    </w:rPr>
  </w:style>
  <w:style w:type="paragraph" w:styleId="Kiemeltidzet">
    <w:name w:val="Intense Quote"/>
    <w:basedOn w:val="Norml"/>
    <w:next w:val="Norml"/>
    <w:link w:val="KiemeltidzetChar"/>
    <w:uiPriority w:val="30"/>
    <w:qFormat/>
    <w:rsid w:val="003126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312643"/>
    <w:rPr>
      <w:i/>
      <w:iCs/>
      <w:color w:val="2F5496" w:themeColor="accent1" w:themeShade="BF"/>
    </w:rPr>
  </w:style>
  <w:style w:type="character" w:styleId="Ershivatkozs">
    <w:name w:val="Intense Reference"/>
    <w:basedOn w:val="Bekezdsalapbettpusa"/>
    <w:uiPriority w:val="32"/>
    <w:qFormat/>
    <w:rsid w:val="00312643"/>
    <w:rPr>
      <w:b/>
      <w:bCs/>
      <w:smallCaps/>
      <w:color w:val="2F5496" w:themeColor="accent1" w:themeShade="BF"/>
      <w:spacing w:val="5"/>
    </w:rPr>
  </w:style>
  <w:style w:type="paragraph" w:styleId="Lbjegyzetszveg">
    <w:name w:val="footnote text"/>
    <w:basedOn w:val="Norml"/>
    <w:link w:val="LbjegyzetszvegChar"/>
    <w:uiPriority w:val="99"/>
    <w:semiHidden/>
    <w:unhideWhenUsed/>
    <w:rsid w:val="00BA1BC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A1BCC"/>
    <w:rPr>
      <w:sz w:val="20"/>
      <w:szCs w:val="20"/>
    </w:rPr>
  </w:style>
  <w:style w:type="character" w:styleId="Lbjegyzet-hivatkozs">
    <w:name w:val="footnote reference"/>
    <w:basedOn w:val="Bekezdsalapbettpusa"/>
    <w:uiPriority w:val="99"/>
    <w:semiHidden/>
    <w:unhideWhenUsed/>
    <w:rsid w:val="00BA1BCC"/>
    <w:rPr>
      <w:vertAlign w:val="superscript"/>
    </w:rPr>
  </w:style>
  <w:style w:type="paragraph" w:styleId="Nincstrkz">
    <w:name w:val="No Spacing"/>
    <w:uiPriority w:val="1"/>
    <w:qFormat/>
    <w:rsid w:val="003A1365"/>
    <w:pPr>
      <w:spacing w:after="0" w:line="240" w:lineRule="auto"/>
    </w:pPr>
  </w:style>
  <w:style w:type="paragraph" w:customStyle="1" w:styleId="Magy-ered">
    <w:name w:val="Magy-ered"/>
    <w:basedOn w:val="Listaszerbekezds"/>
    <w:next w:val="Norml"/>
    <w:link w:val="Magy-eredChar"/>
    <w:qFormat/>
    <w:rsid w:val="00F560C5"/>
    <w:pPr>
      <w:spacing w:after="160"/>
      <w:ind w:left="0" w:firstLine="0"/>
    </w:pPr>
    <w:rPr>
      <w:sz w:val="20"/>
    </w:rPr>
  </w:style>
  <w:style w:type="character" w:customStyle="1" w:styleId="ListaszerbekezdsChar">
    <w:name w:val="Listaszerű bekezdés Char"/>
    <w:basedOn w:val="Bekezdsalapbettpusa"/>
    <w:link w:val="Listaszerbekezds"/>
    <w:uiPriority w:val="34"/>
    <w:rsid w:val="003A1365"/>
  </w:style>
  <w:style w:type="character" w:customStyle="1" w:styleId="Magy-eredChar">
    <w:name w:val="Magy-ered Char"/>
    <w:basedOn w:val="ListaszerbekezdsChar"/>
    <w:link w:val="Magy-ered"/>
    <w:rsid w:val="00F560C5"/>
    <w:rPr>
      <w:sz w:val="20"/>
    </w:rPr>
  </w:style>
  <w:style w:type="character" w:styleId="Hiperhivatkozs">
    <w:name w:val="Hyperlink"/>
    <w:basedOn w:val="Bekezdsalapbettpusa"/>
    <w:uiPriority w:val="99"/>
    <w:unhideWhenUsed/>
    <w:rsid w:val="00DB3A8E"/>
    <w:rPr>
      <w:color w:val="0563C1" w:themeColor="hyperlink"/>
      <w:u w:val="single"/>
    </w:rPr>
  </w:style>
  <w:style w:type="character" w:styleId="Feloldatlanmegemlts">
    <w:name w:val="Unresolved Mention"/>
    <w:basedOn w:val="Bekezdsalapbettpusa"/>
    <w:uiPriority w:val="99"/>
    <w:semiHidden/>
    <w:unhideWhenUsed/>
    <w:rsid w:val="00DB3A8E"/>
    <w:rPr>
      <w:color w:val="605E5C"/>
      <w:shd w:val="clear" w:color="auto" w:fill="E1DFDD"/>
    </w:rPr>
  </w:style>
  <w:style w:type="paragraph" w:customStyle="1" w:styleId="Magy-ford">
    <w:name w:val="Magy-ford"/>
    <w:basedOn w:val="Magy-ered"/>
    <w:link w:val="Magy-fordChar"/>
    <w:qFormat/>
    <w:rsid w:val="001E4B30"/>
    <w:rPr>
      <w:rFonts w:asciiTheme="majorHAnsi" w:hAnsiTheme="majorHAnsi"/>
    </w:rPr>
  </w:style>
  <w:style w:type="character" w:customStyle="1" w:styleId="Magy-fordChar">
    <w:name w:val="Magy-ford Char"/>
    <w:basedOn w:val="Cmsor1Char"/>
    <w:link w:val="Magy-ford"/>
    <w:rsid w:val="001E4B30"/>
    <w:rPr>
      <w:rFonts w:asciiTheme="majorHAnsi" w:eastAsiaTheme="majorEastAsia" w:hAnsiTheme="majorHAnsi" w:cstheme="majorBidi"/>
      <w:caps w:val="0"/>
      <w:color w:val="2F5496" w:themeColor="accent1" w:themeShade="BF"/>
      <w:sz w:val="20"/>
      <w:szCs w:val="40"/>
    </w:rPr>
  </w:style>
  <w:style w:type="paragraph" w:styleId="Vltozat">
    <w:name w:val="Revision"/>
    <w:hidden/>
    <w:uiPriority w:val="99"/>
    <w:semiHidden/>
    <w:rsid w:val="00D87489"/>
    <w:pPr>
      <w:spacing w:after="0" w:line="240" w:lineRule="auto"/>
    </w:pPr>
  </w:style>
  <w:style w:type="paragraph" w:styleId="NormlWeb">
    <w:name w:val="Normal (Web)"/>
    <w:basedOn w:val="Norml"/>
    <w:uiPriority w:val="99"/>
    <w:semiHidden/>
    <w:unhideWhenUsed/>
    <w:rsid w:val="00357610"/>
    <w:rPr>
      <w:rFonts w:ascii="Times New Roman" w:hAnsi="Times New Roman" w:cs="Times New Roman"/>
    </w:rPr>
  </w:style>
  <w:style w:type="paragraph" w:styleId="lfej">
    <w:name w:val="header"/>
    <w:basedOn w:val="Norml"/>
    <w:link w:val="lfejChar"/>
    <w:uiPriority w:val="99"/>
    <w:unhideWhenUsed/>
    <w:rsid w:val="00F007B2"/>
    <w:pPr>
      <w:tabs>
        <w:tab w:val="center" w:pos="4513"/>
        <w:tab w:val="right" w:pos="9026"/>
      </w:tabs>
      <w:spacing w:after="0" w:line="240" w:lineRule="auto"/>
    </w:pPr>
  </w:style>
  <w:style w:type="character" w:customStyle="1" w:styleId="lfejChar">
    <w:name w:val="Élőfej Char"/>
    <w:basedOn w:val="Bekezdsalapbettpusa"/>
    <w:link w:val="lfej"/>
    <w:uiPriority w:val="99"/>
    <w:rsid w:val="00F007B2"/>
  </w:style>
  <w:style w:type="paragraph" w:styleId="llb">
    <w:name w:val="footer"/>
    <w:basedOn w:val="Norml"/>
    <w:link w:val="llbChar"/>
    <w:uiPriority w:val="99"/>
    <w:unhideWhenUsed/>
    <w:rsid w:val="00F007B2"/>
    <w:pPr>
      <w:tabs>
        <w:tab w:val="center" w:pos="4513"/>
        <w:tab w:val="right" w:pos="9026"/>
      </w:tabs>
      <w:spacing w:after="0" w:line="240" w:lineRule="auto"/>
    </w:pPr>
  </w:style>
  <w:style w:type="character" w:customStyle="1" w:styleId="llbChar">
    <w:name w:val="Élőláb Char"/>
    <w:basedOn w:val="Bekezdsalapbettpusa"/>
    <w:link w:val="llb"/>
    <w:uiPriority w:val="99"/>
    <w:rsid w:val="00F007B2"/>
  </w:style>
  <w:style w:type="paragraph" w:styleId="TJ1">
    <w:name w:val="toc 1"/>
    <w:basedOn w:val="Norml"/>
    <w:next w:val="Norml"/>
    <w:autoRedefine/>
    <w:uiPriority w:val="39"/>
    <w:unhideWhenUsed/>
    <w:rsid w:val="00DC4C27"/>
    <w:pPr>
      <w:spacing w:before="120" w:after="120"/>
      <w:jc w:val="left"/>
    </w:pPr>
    <w:rPr>
      <w:rFonts w:cstheme="minorHAnsi"/>
      <w:b/>
      <w:bCs/>
      <w:caps/>
      <w:sz w:val="20"/>
      <w:szCs w:val="20"/>
    </w:rPr>
  </w:style>
  <w:style w:type="paragraph" w:styleId="TJ2">
    <w:name w:val="toc 2"/>
    <w:basedOn w:val="Norml"/>
    <w:next w:val="Norml"/>
    <w:autoRedefine/>
    <w:uiPriority w:val="39"/>
    <w:unhideWhenUsed/>
    <w:rsid w:val="00DC4C27"/>
    <w:pPr>
      <w:spacing w:after="0"/>
      <w:ind w:left="240"/>
      <w:jc w:val="left"/>
    </w:pPr>
    <w:rPr>
      <w:rFonts w:cstheme="minorHAnsi"/>
      <w:smallCaps/>
      <w:sz w:val="20"/>
      <w:szCs w:val="20"/>
    </w:rPr>
  </w:style>
  <w:style w:type="paragraph" w:styleId="TJ3">
    <w:name w:val="toc 3"/>
    <w:basedOn w:val="Norml"/>
    <w:next w:val="Norml"/>
    <w:autoRedefine/>
    <w:uiPriority w:val="39"/>
    <w:unhideWhenUsed/>
    <w:rsid w:val="00DC4C27"/>
    <w:pPr>
      <w:spacing w:after="0"/>
      <w:ind w:left="480"/>
      <w:jc w:val="left"/>
    </w:pPr>
    <w:rPr>
      <w:rFonts w:cstheme="minorHAnsi"/>
      <w:i/>
      <w:iCs/>
      <w:sz w:val="20"/>
      <w:szCs w:val="20"/>
    </w:rPr>
  </w:style>
  <w:style w:type="paragraph" w:styleId="TJ4">
    <w:name w:val="toc 4"/>
    <w:basedOn w:val="Norml"/>
    <w:next w:val="Norml"/>
    <w:autoRedefine/>
    <w:uiPriority w:val="39"/>
    <w:unhideWhenUsed/>
    <w:rsid w:val="00DC4C27"/>
    <w:pPr>
      <w:spacing w:after="0"/>
      <w:ind w:left="720"/>
      <w:jc w:val="left"/>
    </w:pPr>
    <w:rPr>
      <w:rFonts w:cstheme="minorHAnsi"/>
      <w:sz w:val="18"/>
      <w:szCs w:val="18"/>
    </w:rPr>
  </w:style>
  <w:style w:type="paragraph" w:styleId="TJ5">
    <w:name w:val="toc 5"/>
    <w:basedOn w:val="Norml"/>
    <w:next w:val="Norml"/>
    <w:autoRedefine/>
    <w:uiPriority w:val="39"/>
    <w:unhideWhenUsed/>
    <w:rsid w:val="00DC4C27"/>
    <w:pPr>
      <w:spacing w:after="0"/>
      <w:ind w:left="960"/>
      <w:jc w:val="left"/>
    </w:pPr>
    <w:rPr>
      <w:rFonts w:cstheme="minorHAnsi"/>
      <w:sz w:val="18"/>
      <w:szCs w:val="18"/>
    </w:rPr>
  </w:style>
  <w:style w:type="paragraph" w:styleId="TJ6">
    <w:name w:val="toc 6"/>
    <w:basedOn w:val="Norml"/>
    <w:next w:val="Norml"/>
    <w:autoRedefine/>
    <w:uiPriority w:val="39"/>
    <w:unhideWhenUsed/>
    <w:rsid w:val="00DC4C27"/>
    <w:pPr>
      <w:spacing w:after="0"/>
      <w:ind w:left="1200"/>
      <w:jc w:val="left"/>
    </w:pPr>
    <w:rPr>
      <w:rFonts w:cstheme="minorHAnsi"/>
      <w:sz w:val="18"/>
      <w:szCs w:val="18"/>
    </w:rPr>
  </w:style>
  <w:style w:type="paragraph" w:styleId="TJ7">
    <w:name w:val="toc 7"/>
    <w:basedOn w:val="Norml"/>
    <w:next w:val="Norml"/>
    <w:autoRedefine/>
    <w:uiPriority w:val="39"/>
    <w:unhideWhenUsed/>
    <w:rsid w:val="00DC4C27"/>
    <w:pPr>
      <w:spacing w:after="0"/>
      <w:ind w:left="1440"/>
      <w:jc w:val="left"/>
    </w:pPr>
    <w:rPr>
      <w:rFonts w:cstheme="minorHAnsi"/>
      <w:sz w:val="18"/>
      <w:szCs w:val="18"/>
    </w:rPr>
  </w:style>
  <w:style w:type="paragraph" w:styleId="TJ8">
    <w:name w:val="toc 8"/>
    <w:basedOn w:val="Norml"/>
    <w:next w:val="Norml"/>
    <w:autoRedefine/>
    <w:uiPriority w:val="39"/>
    <w:unhideWhenUsed/>
    <w:rsid w:val="00DC4C27"/>
    <w:pPr>
      <w:spacing w:after="0"/>
      <w:ind w:left="1680"/>
      <w:jc w:val="left"/>
    </w:pPr>
    <w:rPr>
      <w:rFonts w:cstheme="minorHAnsi"/>
      <w:sz w:val="18"/>
      <w:szCs w:val="18"/>
    </w:rPr>
  </w:style>
  <w:style w:type="paragraph" w:styleId="TJ9">
    <w:name w:val="toc 9"/>
    <w:basedOn w:val="Norml"/>
    <w:next w:val="Norml"/>
    <w:autoRedefine/>
    <w:uiPriority w:val="39"/>
    <w:unhideWhenUsed/>
    <w:rsid w:val="00DC4C27"/>
    <w:pPr>
      <w:spacing w:after="0"/>
      <w:ind w:left="1920"/>
      <w:jc w:val="left"/>
    </w:pPr>
    <w:rPr>
      <w:rFonts w:cstheme="minorHAnsi"/>
      <w:sz w:val="18"/>
      <w:szCs w:val="18"/>
    </w:rPr>
  </w:style>
  <w:style w:type="paragraph" w:styleId="Kpalrs">
    <w:name w:val="caption"/>
    <w:basedOn w:val="Norml"/>
    <w:next w:val="Norml"/>
    <w:uiPriority w:val="35"/>
    <w:unhideWhenUsed/>
    <w:qFormat/>
    <w:rsid w:val="00E81C88"/>
    <w:pPr>
      <w:spacing w:after="200" w:line="240" w:lineRule="auto"/>
    </w:pPr>
    <w:rPr>
      <w:i/>
      <w:iCs/>
      <w:color w:val="44546A" w:themeColor="text2"/>
      <w:sz w:val="18"/>
      <w:szCs w:val="18"/>
    </w:rPr>
  </w:style>
  <w:style w:type="character" w:styleId="Mrltotthiperhivatkozs">
    <w:name w:val="FollowedHyperlink"/>
    <w:basedOn w:val="Bekezdsalapbettpusa"/>
    <w:uiPriority w:val="99"/>
    <w:semiHidden/>
    <w:unhideWhenUsed/>
    <w:rsid w:val="000669F7"/>
    <w:rPr>
      <w:color w:val="954F72" w:themeColor="followedHyperlink"/>
      <w:u w:val="single"/>
    </w:rPr>
  </w:style>
  <w:style w:type="paragraph" w:customStyle="1" w:styleId="Cmsor">
    <w:name w:val="Címsor"/>
    <w:basedOn w:val="Norml"/>
    <w:next w:val="Szvegtrzs"/>
    <w:rsid w:val="00CA762F"/>
    <w:pPr>
      <w:keepNext/>
      <w:suppressAutoHyphens/>
      <w:spacing w:before="240" w:after="120" w:line="240" w:lineRule="auto"/>
      <w:ind w:firstLine="0"/>
    </w:pPr>
    <w:rPr>
      <w:rFonts w:ascii="Arial" w:eastAsia="Lucida Sans Unicode" w:hAnsi="Arial" w:cs="Tahoma"/>
      <w:kern w:val="0"/>
      <w:sz w:val="28"/>
      <w:szCs w:val="28"/>
      <w:lang w:val="hu" w:eastAsia="hu-HU" w:bidi="hu-HU"/>
      <w14:ligatures w14:val="none"/>
    </w:rPr>
  </w:style>
  <w:style w:type="paragraph" w:styleId="Szvegtrzs">
    <w:name w:val="Body Text"/>
    <w:basedOn w:val="Norml"/>
    <w:link w:val="SzvegtrzsChar"/>
    <w:uiPriority w:val="99"/>
    <w:semiHidden/>
    <w:unhideWhenUsed/>
    <w:rsid w:val="00CA762F"/>
    <w:pPr>
      <w:spacing w:after="120"/>
      <w:ind w:firstLine="0"/>
      <w:jc w:val="left"/>
    </w:pPr>
    <w:rPr>
      <w:rFonts w:eastAsiaTheme="minorHAnsi" w:cstheme="minorHAnsi"/>
    </w:rPr>
  </w:style>
  <w:style w:type="character" w:customStyle="1" w:styleId="SzvegtrzsChar">
    <w:name w:val="Szövegtörzs Char"/>
    <w:basedOn w:val="Bekezdsalapbettpusa"/>
    <w:link w:val="Szvegtrzs"/>
    <w:uiPriority w:val="99"/>
    <w:semiHidden/>
    <w:rsid w:val="00CA762F"/>
    <w:rPr>
      <w:rFonts w:eastAsia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6721">
      <w:bodyDiv w:val="1"/>
      <w:marLeft w:val="0"/>
      <w:marRight w:val="0"/>
      <w:marTop w:val="0"/>
      <w:marBottom w:val="0"/>
      <w:divBdr>
        <w:top w:val="none" w:sz="0" w:space="0" w:color="auto"/>
        <w:left w:val="none" w:sz="0" w:space="0" w:color="auto"/>
        <w:bottom w:val="none" w:sz="0" w:space="0" w:color="auto"/>
        <w:right w:val="none" w:sz="0" w:space="0" w:color="auto"/>
      </w:divBdr>
      <w:divsChild>
        <w:div w:id="31654739">
          <w:marLeft w:val="0"/>
          <w:marRight w:val="0"/>
          <w:marTop w:val="0"/>
          <w:marBottom w:val="0"/>
          <w:divBdr>
            <w:top w:val="none" w:sz="0" w:space="0" w:color="auto"/>
            <w:left w:val="none" w:sz="0" w:space="0" w:color="auto"/>
            <w:bottom w:val="none" w:sz="0" w:space="0" w:color="auto"/>
            <w:right w:val="none" w:sz="0" w:space="0" w:color="auto"/>
          </w:divBdr>
        </w:div>
        <w:div w:id="1300694450">
          <w:marLeft w:val="0"/>
          <w:marRight w:val="720"/>
          <w:marTop w:val="0"/>
          <w:marBottom w:val="0"/>
          <w:divBdr>
            <w:top w:val="none" w:sz="0" w:space="0" w:color="auto"/>
            <w:left w:val="none" w:sz="0" w:space="0" w:color="auto"/>
            <w:bottom w:val="none" w:sz="0" w:space="0" w:color="auto"/>
            <w:right w:val="none" w:sz="0" w:space="0" w:color="auto"/>
          </w:divBdr>
          <w:divsChild>
            <w:div w:id="507450594">
              <w:marLeft w:val="0"/>
              <w:marRight w:val="0"/>
              <w:marTop w:val="120"/>
              <w:marBottom w:val="0"/>
              <w:divBdr>
                <w:top w:val="none" w:sz="0" w:space="0" w:color="auto"/>
                <w:left w:val="none" w:sz="0" w:space="0" w:color="auto"/>
                <w:bottom w:val="none" w:sz="0" w:space="0" w:color="auto"/>
                <w:right w:val="none" w:sz="0" w:space="0" w:color="auto"/>
              </w:divBdr>
            </w:div>
            <w:div w:id="876815111">
              <w:marLeft w:val="0"/>
              <w:marRight w:val="0"/>
              <w:marTop w:val="120"/>
              <w:marBottom w:val="0"/>
              <w:divBdr>
                <w:top w:val="none" w:sz="0" w:space="0" w:color="auto"/>
                <w:left w:val="none" w:sz="0" w:space="0" w:color="auto"/>
                <w:bottom w:val="none" w:sz="0" w:space="0" w:color="auto"/>
                <w:right w:val="none" w:sz="0" w:space="0" w:color="auto"/>
              </w:divBdr>
            </w:div>
            <w:div w:id="1584219901">
              <w:marLeft w:val="0"/>
              <w:marRight w:val="0"/>
              <w:marTop w:val="0"/>
              <w:marBottom w:val="0"/>
              <w:divBdr>
                <w:top w:val="none" w:sz="0" w:space="0" w:color="auto"/>
                <w:left w:val="none" w:sz="0" w:space="0" w:color="auto"/>
                <w:bottom w:val="none" w:sz="0" w:space="0" w:color="auto"/>
                <w:right w:val="none" w:sz="0" w:space="0" w:color="auto"/>
              </w:divBdr>
              <w:divsChild>
                <w:div w:id="197666688">
                  <w:marLeft w:val="0"/>
                  <w:marRight w:val="0"/>
                  <w:marTop w:val="0"/>
                  <w:marBottom w:val="0"/>
                  <w:divBdr>
                    <w:top w:val="none" w:sz="0" w:space="0" w:color="auto"/>
                    <w:left w:val="none" w:sz="0" w:space="0" w:color="auto"/>
                    <w:bottom w:val="none" w:sz="0" w:space="0" w:color="auto"/>
                    <w:right w:val="none" w:sz="0" w:space="0" w:color="auto"/>
                  </w:divBdr>
                  <w:divsChild>
                    <w:div w:id="1228684983">
                      <w:marLeft w:val="0"/>
                      <w:marRight w:val="0"/>
                      <w:marTop w:val="0"/>
                      <w:marBottom w:val="0"/>
                      <w:divBdr>
                        <w:top w:val="none" w:sz="0" w:space="0" w:color="auto"/>
                        <w:left w:val="none" w:sz="0" w:space="0" w:color="auto"/>
                        <w:bottom w:val="none" w:sz="0" w:space="0" w:color="auto"/>
                        <w:right w:val="none" w:sz="0" w:space="0" w:color="auto"/>
                      </w:divBdr>
                      <w:divsChild>
                        <w:div w:id="2019115742">
                          <w:marLeft w:val="0"/>
                          <w:marRight w:val="0"/>
                          <w:marTop w:val="0"/>
                          <w:marBottom w:val="0"/>
                          <w:divBdr>
                            <w:top w:val="none" w:sz="0" w:space="0" w:color="auto"/>
                            <w:left w:val="none" w:sz="0" w:space="0" w:color="auto"/>
                            <w:bottom w:val="none" w:sz="0" w:space="0" w:color="auto"/>
                            <w:right w:val="none" w:sz="0" w:space="0" w:color="auto"/>
                          </w:divBdr>
                          <w:divsChild>
                            <w:div w:id="12924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058">
                      <w:marLeft w:val="0"/>
                      <w:marRight w:val="0"/>
                      <w:marTop w:val="0"/>
                      <w:marBottom w:val="0"/>
                      <w:divBdr>
                        <w:top w:val="none" w:sz="0" w:space="0" w:color="auto"/>
                        <w:left w:val="none" w:sz="0" w:space="0" w:color="auto"/>
                        <w:bottom w:val="none" w:sz="0" w:space="0" w:color="auto"/>
                        <w:right w:val="none" w:sz="0" w:space="0" w:color="auto"/>
                      </w:divBdr>
                      <w:divsChild>
                        <w:div w:id="876312700">
                          <w:marLeft w:val="0"/>
                          <w:marRight w:val="0"/>
                          <w:marTop w:val="0"/>
                          <w:marBottom w:val="0"/>
                          <w:divBdr>
                            <w:top w:val="none" w:sz="0" w:space="0" w:color="auto"/>
                            <w:left w:val="none" w:sz="0" w:space="0" w:color="auto"/>
                            <w:bottom w:val="none" w:sz="0" w:space="0" w:color="auto"/>
                            <w:right w:val="none" w:sz="0" w:space="0" w:color="auto"/>
                          </w:divBdr>
                          <w:divsChild>
                            <w:div w:id="927613311">
                              <w:marLeft w:val="0"/>
                              <w:marRight w:val="0"/>
                              <w:marTop w:val="0"/>
                              <w:marBottom w:val="0"/>
                              <w:divBdr>
                                <w:top w:val="none" w:sz="0" w:space="0" w:color="auto"/>
                                <w:left w:val="none" w:sz="0" w:space="0" w:color="auto"/>
                                <w:bottom w:val="none" w:sz="0" w:space="0" w:color="auto"/>
                                <w:right w:val="none" w:sz="0" w:space="0" w:color="auto"/>
                              </w:divBdr>
                              <w:divsChild>
                                <w:div w:id="740182319">
                                  <w:marLeft w:val="0"/>
                                  <w:marRight w:val="0"/>
                                  <w:marTop w:val="0"/>
                                  <w:marBottom w:val="0"/>
                                  <w:divBdr>
                                    <w:top w:val="none" w:sz="0" w:space="0" w:color="auto"/>
                                    <w:left w:val="none" w:sz="0" w:space="0" w:color="auto"/>
                                    <w:bottom w:val="none" w:sz="0" w:space="0" w:color="auto"/>
                                    <w:right w:val="none" w:sz="0" w:space="0" w:color="auto"/>
                                  </w:divBdr>
                                  <w:divsChild>
                                    <w:div w:id="1963728682">
                                      <w:marLeft w:val="0"/>
                                      <w:marRight w:val="0"/>
                                      <w:marTop w:val="0"/>
                                      <w:marBottom w:val="0"/>
                                      <w:divBdr>
                                        <w:top w:val="none" w:sz="0" w:space="0" w:color="auto"/>
                                        <w:left w:val="none" w:sz="0" w:space="0" w:color="auto"/>
                                        <w:bottom w:val="none" w:sz="0" w:space="0" w:color="auto"/>
                                        <w:right w:val="none" w:sz="0" w:space="0" w:color="auto"/>
                                      </w:divBdr>
                                      <w:divsChild>
                                        <w:div w:id="17289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83429">
      <w:bodyDiv w:val="1"/>
      <w:marLeft w:val="0"/>
      <w:marRight w:val="0"/>
      <w:marTop w:val="0"/>
      <w:marBottom w:val="0"/>
      <w:divBdr>
        <w:top w:val="none" w:sz="0" w:space="0" w:color="auto"/>
        <w:left w:val="none" w:sz="0" w:space="0" w:color="auto"/>
        <w:bottom w:val="none" w:sz="0" w:space="0" w:color="auto"/>
        <w:right w:val="none" w:sz="0" w:space="0" w:color="auto"/>
      </w:divBdr>
    </w:div>
    <w:div w:id="142433849">
      <w:bodyDiv w:val="1"/>
      <w:marLeft w:val="0"/>
      <w:marRight w:val="0"/>
      <w:marTop w:val="0"/>
      <w:marBottom w:val="0"/>
      <w:divBdr>
        <w:top w:val="none" w:sz="0" w:space="0" w:color="auto"/>
        <w:left w:val="none" w:sz="0" w:space="0" w:color="auto"/>
        <w:bottom w:val="none" w:sz="0" w:space="0" w:color="auto"/>
        <w:right w:val="none" w:sz="0" w:space="0" w:color="auto"/>
      </w:divBdr>
    </w:div>
    <w:div w:id="193467933">
      <w:bodyDiv w:val="1"/>
      <w:marLeft w:val="0"/>
      <w:marRight w:val="0"/>
      <w:marTop w:val="0"/>
      <w:marBottom w:val="0"/>
      <w:divBdr>
        <w:top w:val="none" w:sz="0" w:space="0" w:color="auto"/>
        <w:left w:val="none" w:sz="0" w:space="0" w:color="auto"/>
        <w:bottom w:val="none" w:sz="0" w:space="0" w:color="auto"/>
        <w:right w:val="none" w:sz="0" w:space="0" w:color="auto"/>
      </w:divBdr>
      <w:divsChild>
        <w:div w:id="1049719259">
          <w:marLeft w:val="0"/>
          <w:marRight w:val="0"/>
          <w:marTop w:val="0"/>
          <w:marBottom w:val="0"/>
          <w:divBdr>
            <w:top w:val="none" w:sz="0" w:space="0" w:color="auto"/>
            <w:left w:val="none" w:sz="0" w:space="0" w:color="auto"/>
            <w:bottom w:val="none" w:sz="0" w:space="0" w:color="auto"/>
            <w:right w:val="none" w:sz="0" w:space="0" w:color="auto"/>
          </w:divBdr>
          <w:divsChild>
            <w:div w:id="2088073673">
              <w:marLeft w:val="0"/>
              <w:marRight w:val="0"/>
              <w:marTop w:val="0"/>
              <w:marBottom w:val="0"/>
              <w:divBdr>
                <w:top w:val="none" w:sz="0" w:space="0" w:color="auto"/>
                <w:left w:val="none" w:sz="0" w:space="0" w:color="auto"/>
                <w:bottom w:val="none" w:sz="0" w:space="0" w:color="auto"/>
                <w:right w:val="none" w:sz="0" w:space="0" w:color="auto"/>
              </w:divBdr>
              <w:divsChild>
                <w:div w:id="1097408107">
                  <w:marLeft w:val="0"/>
                  <w:marRight w:val="0"/>
                  <w:marTop w:val="0"/>
                  <w:marBottom w:val="0"/>
                  <w:divBdr>
                    <w:top w:val="none" w:sz="0" w:space="0" w:color="auto"/>
                    <w:left w:val="none" w:sz="0" w:space="0" w:color="auto"/>
                    <w:bottom w:val="none" w:sz="0" w:space="0" w:color="auto"/>
                    <w:right w:val="none" w:sz="0" w:space="0" w:color="auto"/>
                  </w:divBdr>
                  <w:divsChild>
                    <w:div w:id="535431067">
                      <w:marLeft w:val="0"/>
                      <w:marRight w:val="0"/>
                      <w:marTop w:val="0"/>
                      <w:marBottom w:val="0"/>
                      <w:divBdr>
                        <w:top w:val="none" w:sz="0" w:space="0" w:color="auto"/>
                        <w:left w:val="none" w:sz="0" w:space="0" w:color="auto"/>
                        <w:bottom w:val="none" w:sz="0" w:space="0" w:color="auto"/>
                        <w:right w:val="none" w:sz="0" w:space="0" w:color="auto"/>
                      </w:divBdr>
                      <w:divsChild>
                        <w:div w:id="1971351190">
                          <w:marLeft w:val="0"/>
                          <w:marRight w:val="0"/>
                          <w:marTop w:val="0"/>
                          <w:marBottom w:val="0"/>
                          <w:divBdr>
                            <w:top w:val="none" w:sz="0" w:space="0" w:color="auto"/>
                            <w:left w:val="none" w:sz="0" w:space="0" w:color="auto"/>
                            <w:bottom w:val="none" w:sz="0" w:space="0" w:color="auto"/>
                            <w:right w:val="none" w:sz="0" w:space="0" w:color="auto"/>
                          </w:divBdr>
                          <w:divsChild>
                            <w:div w:id="12589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481650">
      <w:bodyDiv w:val="1"/>
      <w:marLeft w:val="0"/>
      <w:marRight w:val="0"/>
      <w:marTop w:val="0"/>
      <w:marBottom w:val="0"/>
      <w:divBdr>
        <w:top w:val="none" w:sz="0" w:space="0" w:color="auto"/>
        <w:left w:val="none" w:sz="0" w:space="0" w:color="auto"/>
        <w:bottom w:val="none" w:sz="0" w:space="0" w:color="auto"/>
        <w:right w:val="none" w:sz="0" w:space="0" w:color="auto"/>
      </w:divBdr>
      <w:divsChild>
        <w:div w:id="3097280">
          <w:marLeft w:val="0"/>
          <w:marRight w:val="0"/>
          <w:marTop w:val="0"/>
          <w:marBottom w:val="0"/>
          <w:divBdr>
            <w:top w:val="none" w:sz="0" w:space="0" w:color="auto"/>
            <w:left w:val="none" w:sz="0" w:space="0" w:color="auto"/>
            <w:bottom w:val="none" w:sz="0" w:space="0" w:color="auto"/>
            <w:right w:val="none" w:sz="0" w:space="0" w:color="auto"/>
          </w:divBdr>
          <w:divsChild>
            <w:div w:id="397631579">
              <w:marLeft w:val="0"/>
              <w:marRight w:val="0"/>
              <w:marTop w:val="0"/>
              <w:marBottom w:val="0"/>
              <w:divBdr>
                <w:top w:val="none" w:sz="0" w:space="0" w:color="auto"/>
                <w:left w:val="none" w:sz="0" w:space="0" w:color="auto"/>
                <w:bottom w:val="none" w:sz="0" w:space="0" w:color="auto"/>
                <w:right w:val="none" w:sz="0" w:space="0" w:color="auto"/>
              </w:divBdr>
            </w:div>
            <w:div w:id="1077750204">
              <w:marLeft w:val="0"/>
              <w:marRight w:val="0"/>
              <w:marTop w:val="0"/>
              <w:marBottom w:val="0"/>
              <w:divBdr>
                <w:top w:val="none" w:sz="0" w:space="0" w:color="auto"/>
                <w:left w:val="none" w:sz="0" w:space="0" w:color="auto"/>
                <w:bottom w:val="none" w:sz="0" w:space="0" w:color="auto"/>
                <w:right w:val="none" w:sz="0" w:space="0" w:color="auto"/>
              </w:divBdr>
            </w:div>
            <w:div w:id="2138528691">
              <w:marLeft w:val="0"/>
              <w:marRight w:val="0"/>
              <w:marTop w:val="0"/>
              <w:marBottom w:val="0"/>
              <w:divBdr>
                <w:top w:val="none" w:sz="0" w:space="0" w:color="auto"/>
                <w:left w:val="none" w:sz="0" w:space="0" w:color="auto"/>
                <w:bottom w:val="none" w:sz="0" w:space="0" w:color="auto"/>
                <w:right w:val="none" w:sz="0" w:space="0" w:color="auto"/>
              </w:divBdr>
              <w:divsChild>
                <w:div w:id="5385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2456">
          <w:marLeft w:val="0"/>
          <w:marRight w:val="0"/>
          <w:marTop w:val="0"/>
          <w:marBottom w:val="0"/>
          <w:divBdr>
            <w:top w:val="none" w:sz="0" w:space="0" w:color="auto"/>
            <w:left w:val="none" w:sz="0" w:space="0" w:color="auto"/>
            <w:bottom w:val="none" w:sz="0" w:space="0" w:color="auto"/>
            <w:right w:val="none" w:sz="0" w:space="0" w:color="auto"/>
          </w:divBdr>
          <w:divsChild>
            <w:div w:id="76218970">
              <w:marLeft w:val="0"/>
              <w:marRight w:val="0"/>
              <w:marTop w:val="0"/>
              <w:marBottom w:val="0"/>
              <w:divBdr>
                <w:top w:val="none" w:sz="0" w:space="0" w:color="auto"/>
                <w:left w:val="none" w:sz="0" w:space="0" w:color="auto"/>
                <w:bottom w:val="none" w:sz="0" w:space="0" w:color="auto"/>
                <w:right w:val="none" w:sz="0" w:space="0" w:color="auto"/>
              </w:divBdr>
              <w:divsChild>
                <w:div w:id="1374383702">
                  <w:marLeft w:val="0"/>
                  <w:marRight w:val="0"/>
                  <w:marTop w:val="0"/>
                  <w:marBottom w:val="0"/>
                  <w:divBdr>
                    <w:top w:val="none" w:sz="0" w:space="0" w:color="auto"/>
                    <w:left w:val="none" w:sz="0" w:space="0" w:color="auto"/>
                    <w:bottom w:val="none" w:sz="0" w:space="0" w:color="auto"/>
                    <w:right w:val="none" w:sz="0" w:space="0" w:color="auto"/>
                  </w:divBdr>
                  <w:divsChild>
                    <w:div w:id="1625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2730">
      <w:bodyDiv w:val="1"/>
      <w:marLeft w:val="0"/>
      <w:marRight w:val="0"/>
      <w:marTop w:val="0"/>
      <w:marBottom w:val="0"/>
      <w:divBdr>
        <w:top w:val="none" w:sz="0" w:space="0" w:color="auto"/>
        <w:left w:val="none" w:sz="0" w:space="0" w:color="auto"/>
        <w:bottom w:val="none" w:sz="0" w:space="0" w:color="auto"/>
        <w:right w:val="none" w:sz="0" w:space="0" w:color="auto"/>
      </w:divBdr>
      <w:divsChild>
        <w:div w:id="923077662">
          <w:marLeft w:val="0"/>
          <w:marRight w:val="0"/>
          <w:marTop w:val="0"/>
          <w:marBottom w:val="0"/>
          <w:divBdr>
            <w:top w:val="none" w:sz="0" w:space="0" w:color="auto"/>
            <w:left w:val="none" w:sz="0" w:space="0" w:color="auto"/>
            <w:bottom w:val="none" w:sz="0" w:space="0" w:color="auto"/>
            <w:right w:val="none" w:sz="0" w:space="0" w:color="auto"/>
          </w:divBdr>
        </w:div>
      </w:divsChild>
    </w:div>
    <w:div w:id="245266857">
      <w:bodyDiv w:val="1"/>
      <w:marLeft w:val="0"/>
      <w:marRight w:val="0"/>
      <w:marTop w:val="0"/>
      <w:marBottom w:val="0"/>
      <w:divBdr>
        <w:top w:val="none" w:sz="0" w:space="0" w:color="auto"/>
        <w:left w:val="none" w:sz="0" w:space="0" w:color="auto"/>
        <w:bottom w:val="none" w:sz="0" w:space="0" w:color="auto"/>
        <w:right w:val="none" w:sz="0" w:space="0" w:color="auto"/>
      </w:divBdr>
      <w:divsChild>
        <w:div w:id="1590119197">
          <w:marLeft w:val="0"/>
          <w:marRight w:val="0"/>
          <w:marTop w:val="0"/>
          <w:marBottom w:val="0"/>
          <w:divBdr>
            <w:top w:val="none" w:sz="0" w:space="0" w:color="auto"/>
            <w:left w:val="none" w:sz="0" w:space="0" w:color="auto"/>
            <w:bottom w:val="none" w:sz="0" w:space="0" w:color="auto"/>
            <w:right w:val="none" w:sz="0" w:space="0" w:color="auto"/>
          </w:divBdr>
        </w:div>
      </w:divsChild>
    </w:div>
    <w:div w:id="249848831">
      <w:bodyDiv w:val="1"/>
      <w:marLeft w:val="0"/>
      <w:marRight w:val="0"/>
      <w:marTop w:val="0"/>
      <w:marBottom w:val="0"/>
      <w:divBdr>
        <w:top w:val="none" w:sz="0" w:space="0" w:color="auto"/>
        <w:left w:val="none" w:sz="0" w:space="0" w:color="auto"/>
        <w:bottom w:val="none" w:sz="0" w:space="0" w:color="auto"/>
        <w:right w:val="none" w:sz="0" w:space="0" w:color="auto"/>
      </w:divBdr>
      <w:divsChild>
        <w:div w:id="1569724003">
          <w:marLeft w:val="0"/>
          <w:marRight w:val="0"/>
          <w:marTop w:val="0"/>
          <w:marBottom w:val="0"/>
          <w:divBdr>
            <w:top w:val="none" w:sz="0" w:space="0" w:color="auto"/>
            <w:left w:val="none" w:sz="0" w:space="0" w:color="auto"/>
            <w:bottom w:val="none" w:sz="0" w:space="0" w:color="auto"/>
            <w:right w:val="none" w:sz="0" w:space="0" w:color="auto"/>
          </w:divBdr>
        </w:div>
      </w:divsChild>
    </w:div>
    <w:div w:id="348021746">
      <w:bodyDiv w:val="1"/>
      <w:marLeft w:val="0"/>
      <w:marRight w:val="0"/>
      <w:marTop w:val="0"/>
      <w:marBottom w:val="0"/>
      <w:divBdr>
        <w:top w:val="none" w:sz="0" w:space="0" w:color="auto"/>
        <w:left w:val="none" w:sz="0" w:space="0" w:color="auto"/>
        <w:bottom w:val="none" w:sz="0" w:space="0" w:color="auto"/>
        <w:right w:val="none" w:sz="0" w:space="0" w:color="auto"/>
      </w:divBdr>
      <w:divsChild>
        <w:div w:id="1260261630">
          <w:marLeft w:val="0"/>
          <w:marRight w:val="0"/>
          <w:marTop w:val="0"/>
          <w:marBottom w:val="0"/>
          <w:divBdr>
            <w:top w:val="none" w:sz="0" w:space="0" w:color="auto"/>
            <w:left w:val="none" w:sz="0" w:space="0" w:color="auto"/>
            <w:bottom w:val="none" w:sz="0" w:space="0" w:color="auto"/>
            <w:right w:val="none" w:sz="0" w:space="0" w:color="auto"/>
          </w:divBdr>
        </w:div>
      </w:divsChild>
    </w:div>
    <w:div w:id="350179512">
      <w:bodyDiv w:val="1"/>
      <w:marLeft w:val="0"/>
      <w:marRight w:val="0"/>
      <w:marTop w:val="0"/>
      <w:marBottom w:val="0"/>
      <w:divBdr>
        <w:top w:val="none" w:sz="0" w:space="0" w:color="auto"/>
        <w:left w:val="none" w:sz="0" w:space="0" w:color="auto"/>
        <w:bottom w:val="none" w:sz="0" w:space="0" w:color="auto"/>
        <w:right w:val="none" w:sz="0" w:space="0" w:color="auto"/>
      </w:divBdr>
      <w:divsChild>
        <w:div w:id="522405318">
          <w:marLeft w:val="0"/>
          <w:marRight w:val="0"/>
          <w:marTop w:val="0"/>
          <w:marBottom w:val="0"/>
          <w:divBdr>
            <w:top w:val="none" w:sz="0" w:space="0" w:color="auto"/>
            <w:left w:val="none" w:sz="0" w:space="0" w:color="auto"/>
            <w:bottom w:val="none" w:sz="0" w:space="0" w:color="auto"/>
            <w:right w:val="none" w:sz="0" w:space="0" w:color="auto"/>
          </w:divBdr>
          <w:divsChild>
            <w:div w:id="2110617669">
              <w:marLeft w:val="0"/>
              <w:marRight w:val="0"/>
              <w:marTop w:val="0"/>
              <w:marBottom w:val="0"/>
              <w:divBdr>
                <w:top w:val="none" w:sz="0" w:space="0" w:color="auto"/>
                <w:left w:val="none" w:sz="0" w:space="0" w:color="auto"/>
                <w:bottom w:val="none" w:sz="0" w:space="0" w:color="auto"/>
                <w:right w:val="none" w:sz="0" w:space="0" w:color="auto"/>
              </w:divBdr>
              <w:divsChild>
                <w:div w:id="883366730">
                  <w:marLeft w:val="0"/>
                  <w:marRight w:val="0"/>
                  <w:marTop w:val="0"/>
                  <w:marBottom w:val="0"/>
                  <w:divBdr>
                    <w:top w:val="none" w:sz="0" w:space="0" w:color="auto"/>
                    <w:left w:val="none" w:sz="0" w:space="0" w:color="auto"/>
                    <w:bottom w:val="none" w:sz="0" w:space="0" w:color="auto"/>
                    <w:right w:val="none" w:sz="0" w:space="0" w:color="auto"/>
                  </w:divBdr>
                  <w:divsChild>
                    <w:div w:id="393503645">
                      <w:marLeft w:val="0"/>
                      <w:marRight w:val="0"/>
                      <w:marTop w:val="0"/>
                      <w:marBottom w:val="0"/>
                      <w:divBdr>
                        <w:top w:val="none" w:sz="0" w:space="0" w:color="auto"/>
                        <w:left w:val="none" w:sz="0" w:space="0" w:color="auto"/>
                        <w:bottom w:val="none" w:sz="0" w:space="0" w:color="auto"/>
                        <w:right w:val="none" w:sz="0" w:space="0" w:color="auto"/>
                      </w:divBdr>
                      <w:divsChild>
                        <w:div w:id="1664115916">
                          <w:marLeft w:val="0"/>
                          <w:marRight w:val="0"/>
                          <w:marTop w:val="0"/>
                          <w:marBottom w:val="0"/>
                          <w:divBdr>
                            <w:top w:val="none" w:sz="0" w:space="0" w:color="auto"/>
                            <w:left w:val="none" w:sz="0" w:space="0" w:color="auto"/>
                            <w:bottom w:val="none" w:sz="0" w:space="0" w:color="auto"/>
                            <w:right w:val="none" w:sz="0" w:space="0" w:color="auto"/>
                          </w:divBdr>
                          <w:divsChild>
                            <w:div w:id="16209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51379">
      <w:bodyDiv w:val="1"/>
      <w:marLeft w:val="0"/>
      <w:marRight w:val="0"/>
      <w:marTop w:val="0"/>
      <w:marBottom w:val="0"/>
      <w:divBdr>
        <w:top w:val="none" w:sz="0" w:space="0" w:color="auto"/>
        <w:left w:val="none" w:sz="0" w:space="0" w:color="auto"/>
        <w:bottom w:val="none" w:sz="0" w:space="0" w:color="auto"/>
        <w:right w:val="none" w:sz="0" w:space="0" w:color="auto"/>
      </w:divBdr>
      <w:divsChild>
        <w:div w:id="244464043">
          <w:marLeft w:val="0"/>
          <w:marRight w:val="0"/>
          <w:marTop w:val="0"/>
          <w:marBottom w:val="0"/>
          <w:divBdr>
            <w:top w:val="none" w:sz="0" w:space="0" w:color="auto"/>
            <w:left w:val="none" w:sz="0" w:space="0" w:color="auto"/>
            <w:bottom w:val="none" w:sz="0" w:space="0" w:color="auto"/>
            <w:right w:val="none" w:sz="0" w:space="0" w:color="auto"/>
          </w:divBdr>
          <w:divsChild>
            <w:div w:id="329917733">
              <w:marLeft w:val="0"/>
              <w:marRight w:val="0"/>
              <w:marTop w:val="0"/>
              <w:marBottom w:val="0"/>
              <w:divBdr>
                <w:top w:val="none" w:sz="0" w:space="0" w:color="auto"/>
                <w:left w:val="none" w:sz="0" w:space="0" w:color="auto"/>
                <w:bottom w:val="none" w:sz="0" w:space="0" w:color="auto"/>
                <w:right w:val="none" w:sz="0" w:space="0" w:color="auto"/>
              </w:divBdr>
              <w:divsChild>
                <w:div w:id="1224102828">
                  <w:marLeft w:val="0"/>
                  <w:marRight w:val="0"/>
                  <w:marTop w:val="0"/>
                  <w:marBottom w:val="0"/>
                  <w:divBdr>
                    <w:top w:val="none" w:sz="0" w:space="0" w:color="auto"/>
                    <w:left w:val="none" w:sz="0" w:space="0" w:color="auto"/>
                    <w:bottom w:val="none" w:sz="0" w:space="0" w:color="auto"/>
                    <w:right w:val="none" w:sz="0" w:space="0" w:color="auto"/>
                  </w:divBdr>
                  <w:divsChild>
                    <w:div w:id="2035575654">
                      <w:marLeft w:val="0"/>
                      <w:marRight w:val="0"/>
                      <w:marTop w:val="0"/>
                      <w:marBottom w:val="0"/>
                      <w:divBdr>
                        <w:top w:val="none" w:sz="0" w:space="0" w:color="auto"/>
                        <w:left w:val="none" w:sz="0" w:space="0" w:color="auto"/>
                        <w:bottom w:val="none" w:sz="0" w:space="0" w:color="auto"/>
                        <w:right w:val="none" w:sz="0" w:space="0" w:color="auto"/>
                      </w:divBdr>
                      <w:divsChild>
                        <w:div w:id="988829435">
                          <w:marLeft w:val="0"/>
                          <w:marRight w:val="0"/>
                          <w:marTop w:val="0"/>
                          <w:marBottom w:val="0"/>
                          <w:divBdr>
                            <w:top w:val="none" w:sz="0" w:space="0" w:color="auto"/>
                            <w:left w:val="none" w:sz="0" w:space="0" w:color="auto"/>
                            <w:bottom w:val="none" w:sz="0" w:space="0" w:color="auto"/>
                            <w:right w:val="none" w:sz="0" w:space="0" w:color="auto"/>
                          </w:divBdr>
                          <w:divsChild>
                            <w:div w:id="1491554001">
                              <w:marLeft w:val="0"/>
                              <w:marRight w:val="0"/>
                              <w:marTop w:val="0"/>
                              <w:marBottom w:val="0"/>
                              <w:divBdr>
                                <w:top w:val="none" w:sz="0" w:space="0" w:color="auto"/>
                                <w:left w:val="none" w:sz="0" w:space="0" w:color="auto"/>
                                <w:bottom w:val="none" w:sz="0" w:space="0" w:color="auto"/>
                                <w:right w:val="none" w:sz="0" w:space="0" w:color="auto"/>
                              </w:divBdr>
                            </w:div>
                            <w:div w:id="1648388685">
                              <w:marLeft w:val="0"/>
                              <w:marRight w:val="0"/>
                              <w:marTop w:val="0"/>
                              <w:marBottom w:val="0"/>
                              <w:divBdr>
                                <w:top w:val="none" w:sz="0" w:space="0" w:color="auto"/>
                                <w:left w:val="none" w:sz="0" w:space="0" w:color="auto"/>
                                <w:bottom w:val="none" w:sz="0" w:space="0" w:color="auto"/>
                                <w:right w:val="none" w:sz="0" w:space="0" w:color="auto"/>
                              </w:divBdr>
                              <w:divsChild>
                                <w:div w:id="810556914">
                                  <w:marLeft w:val="0"/>
                                  <w:marRight w:val="0"/>
                                  <w:marTop w:val="0"/>
                                  <w:marBottom w:val="0"/>
                                  <w:divBdr>
                                    <w:top w:val="none" w:sz="0" w:space="0" w:color="auto"/>
                                    <w:left w:val="none" w:sz="0" w:space="0" w:color="auto"/>
                                    <w:bottom w:val="none" w:sz="0" w:space="0" w:color="auto"/>
                                    <w:right w:val="none" w:sz="0" w:space="0" w:color="auto"/>
                                  </w:divBdr>
                                  <w:divsChild>
                                    <w:div w:id="254637506">
                                      <w:marLeft w:val="0"/>
                                      <w:marRight w:val="0"/>
                                      <w:marTop w:val="0"/>
                                      <w:marBottom w:val="0"/>
                                      <w:divBdr>
                                        <w:top w:val="none" w:sz="0" w:space="0" w:color="auto"/>
                                        <w:left w:val="none" w:sz="0" w:space="0" w:color="auto"/>
                                        <w:bottom w:val="none" w:sz="0" w:space="0" w:color="auto"/>
                                        <w:right w:val="none" w:sz="0" w:space="0" w:color="auto"/>
                                      </w:divBdr>
                                      <w:divsChild>
                                        <w:div w:id="10144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451951">
      <w:bodyDiv w:val="1"/>
      <w:marLeft w:val="0"/>
      <w:marRight w:val="0"/>
      <w:marTop w:val="0"/>
      <w:marBottom w:val="0"/>
      <w:divBdr>
        <w:top w:val="none" w:sz="0" w:space="0" w:color="auto"/>
        <w:left w:val="none" w:sz="0" w:space="0" w:color="auto"/>
        <w:bottom w:val="none" w:sz="0" w:space="0" w:color="auto"/>
        <w:right w:val="none" w:sz="0" w:space="0" w:color="auto"/>
      </w:divBdr>
      <w:divsChild>
        <w:div w:id="1986231431">
          <w:marLeft w:val="0"/>
          <w:marRight w:val="0"/>
          <w:marTop w:val="0"/>
          <w:marBottom w:val="0"/>
          <w:divBdr>
            <w:top w:val="none" w:sz="0" w:space="0" w:color="auto"/>
            <w:left w:val="none" w:sz="0" w:space="0" w:color="auto"/>
            <w:bottom w:val="none" w:sz="0" w:space="0" w:color="auto"/>
            <w:right w:val="none" w:sz="0" w:space="0" w:color="auto"/>
          </w:divBdr>
          <w:divsChild>
            <w:div w:id="1713113055">
              <w:marLeft w:val="0"/>
              <w:marRight w:val="0"/>
              <w:marTop w:val="0"/>
              <w:marBottom w:val="0"/>
              <w:divBdr>
                <w:top w:val="none" w:sz="0" w:space="0" w:color="auto"/>
                <w:left w:val="none" w:sz="0" w:space="0" w:color="auto"/>
                <w:bottom w:val="none" w:sz="0" w:space="0" w:color="auto"/>
                <w:right w:val="none" w:sz="0" w:space="0" w:color="auto"/>
              </w:divBdr>
              <w:divsChild>
                <w:div w:id="1584953308">
                  <w:marLeft w:val="0"/>
                  <w:marRight w:val="0"/>
                  <w:marTop w:val="0"/>
                  <w:marBottom w:val="0"/>
                  <w:divBdr>
                    <w:top w:val="none" w:sz="0" w:space="0" w:color="auto"/>
                    <w:left w:val="none" w:sz="0" w:space="0" w:color="auto"/>
                    <w:bottom w:val="none" w:sz="0" w:space="0" w:color="auto"/>
                    <w:right w:val="none" w:sz="0" w:space="0" w:color="auto"/>
                  </w:divBdr>
                  <w:divsChild>
                    <w:div w:id="1715500593">
                      <w:marLeft w:val="0"/>
                      <w:marRight w:val="0"/>
                      <w:marTop w:val="0"/>
                      <w:marBottom w:val="0"/>
                      <w:divBdr>
                        <w:top w:val="none" w:sz="0" w:space="0" w:color="auto"/>
                        <w:left w:val="none" w:sz="0" w:space="0" w:color="auto"/>
                        <w:bottom w:val="none" w:sz="0" w:space="0" w:color="auto"/>
                        <w:right w:val="none" w:sz="0" w:space="0" w:color="auto"/>
                      </w:divBdr>
                      <w:divsChild>
                        <w:div w:id="1643074899">
                          <w:marLeft w:val="0"/>
                          <w:marRight w:val="0"/>
                          <w:marTop w:val="0"/>
                          <w:marBottom w:val="0"/>
                          <w:divBdr>
                            <w:top w:val="none" w:sz="0" w:space="0" w:color="auto"/>
                            <w:left w:val="none" w:sz="0" w:space="0" w:color="auto"/>
                            <w:bottom w:val="none" w:sz="0" w:space="0" w:color="auto"/>
                            <w:right w:val="none" w:sz="0" w:space="0" w:color="auto"/>
                          </w:divBdr>
                          <w:divsChild>
                            <w:div w:id="2080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834843">
      <w:bodyDiv w:val="1"/>
      <w:marLeft w:val="0"/>
      <w:marRight w:val="0"/>
      <w:marTop w:val="0"/>
      <w:marBottom w:val="0"/>
      <w:divBdr>
        <w:top w:val="none" w:sz="0" w:space="0" w:color="auto"/>
        <w:left w:val="none" w:sz="0" w:space="0" w:color="auto"/>
        <w:bottom w:val="none" w:sz="0" w:space="0" w:color="auto"/>
        <w:right w:val="none" w:sz="0" w:space="0" w:color="auto"/>
      </w:divBdr>
      <w:divsChild>
        <w:div w:id="946159200">
          <w:marLeft w:val="0"/>
          <w:marRight w:val="0"/>
          <w:marTop w:val="0"/>
          <w:marBottom w:val="0"/>
          <w:divBdr>
            <w:top w:val="none" w:sz="0" w:space="0" w:color="auto"/>
            <w:left w:val="none" w:sz="0" w:space="0" w:color="auto"/>
            <w:bottom w:val="none" w:sz="0" w:space="0" w:color="auto"/>
            <w:right w:val="none" w:sz="0" w:space="0" w:color="auto"/>
          </w:divBdr>
        </w:div>
      </w:divsChild>
    </w:div>
    <w:div w:id="571352172">
      <w:bodyDiv w:val="1"/>
      <w:marLeft w:val="0"/>
      <w:marRight w:val="0"/>
      <w:marTop w:val="0"/>
      <w:marBottom w:val="0"/>
      <w:divBdr>
        <w:top w:val="none" w:sz="0" w:space="0" w:color="auto"/>
        <w:left w:val="none" w:sz="0" w:space="0" w:color="auto"/>
        <w:bottom w:val="none" w:sz="0" w:space="0" w:color="auto"/>
        <w:right w:val="none" w:sz="0" w:space="0" w:color="auto"/>
      </w:divBdr>
      <w:divsChild>
        <w:div w:id="1689333144">
          <w:marLeft w:val="0"/>
          <w:marRight w:val="0"/>
          <w:marTop w:val="0"/>
          <w:marBottom w:val="0"/>
          <w:divBdr>
            <w:top w:val="none" w:sz="0" w:space="0" w:color="auto"/>
            <w:left w:val="none" w:sz="0" w:space="0" w:color="auto"/>
            <w:bottom w:val="none" w:sz="0" w:space="0" w:color="auto"/>
            <w:right w:val="none" w:sz="0" w:space="0" w:color="auto"/>
          </w:divBdr>
          <w:divsChild>
            <w:div w:id="557740409">
              <w:marLeft w:val="0"/>
              <w:marRight w:val="0"/>
              <w:marTop w:val="0"/>
              <w:marBottom w:val="0"/>
              <w:divBdr>
                <w:top w:val="none" w:sz="0" w:space="0" w:color="auto"/>
                <w:left w:val="none" w:sz="0" w:space="0" w:color="auto"/>
                <w:bottom w:val="none" w:sz="0" w:space="0" w:color="auto"/>
                <w:right w:val="none" w:sz="0" w:space="0" w:color="auto"/>
              </w:divBdr>
              <w:divsChild>
                <w:div w:id="1149205487">
                  <w:marLeft w:val="0"/>
                  <w:marRight w:val="0"/>
                  <w:marTop w:val="0"/>
                  <w:marBottom w:val="0"/>
                  <w:divBdr>
                    <w:top w:val="none" w:sz="0" w:space="0" w:color="auto"/>
                    <w:left w:val="none" w:sz="0" w:space="0" w:color="auto"/>
                    <w:bottom w:val="none" w:sz="0" w:space="0" w:color="auto"/>
                    <w:right w:val="none" w:sz="0" w:space="0" w:color="auto"/>
                  </w:divBdr>
                  <w:divsChild>
                    <w:div w:id="1851750790">
                      <w:marLeft w:val="0"/>
                      <w:marRight w:val="0"/>
                      <w:marTop w:val="0"/>
                      <w:marBottom w:val="0"/>
                      <w:divBdr>
                        <w:top w:val="none" w:sz="0" w:space="0" w:color="auto"/>
                        <w:left w:val="none" w:sz="0" w:space="0" w:color="auto"/>
                        <w:bottom w:val="none" w:sz="0" w:space="0" w:color="auto"/>
                        <w:right w:val="none" w:sz="0" w:space="0" w:color="auto"/>
                      </w:divBdr>
                      <w:divsChild>
                        <w:div w:id="982392553">
                          <w:marLeft w:val="0"/>
                          <w:marRight w:val="0"/>
                          <w:marTop w:val="0"/>
                          <w:marBottom w:val="0"/>
                          <w:divBdr>
                            <w:top w:val="none" w:sz="0" w:space="0" w:color="auto"/>
                            <w:left w:val="none" w:sz="0" w:space="0" w:color="auto"/>
                            <w:bottom w:val="none" w:sz="0" w:space="0" w:color="auto"/>
                            <w:right w:val="none" w:sz="0" w:space="0" w:color="auto"/>
                          </w:divBdr>
                          <w:divsChild>
                            <w:div w:id="15701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4162">
      <w:bodyDiv w:val="1"/>
      <w:marLeft w:val="0"/>
      <w:marRight w:val="0"/>
      <w:marTop w:val="0"/>
      <w:marBottom w:val="0"/>
      <w:divBdr>
        <w:top w:val="none" w:sz="0" w:space="0" w:color="auto"/>
        <w:left w:val="none" w:sz="0" w:space="0" w:color="auto"/>
        <w:bottom w:val="none" w:sz="0" w:space="0" w:color="auto"/>
        <w:right w:val="none" w:sz="0" w:space="0" w:color="auto"/>
      </w:divBdr>
      <w:divsChild>
        <w:div w:id="1222407290">
          <w:marLeft w:val="0"/>
          <w:marRight w:val="0"/>
          <w:marTop w:val="0"/>
          <w:marBottom w:val="0"/>
          <w:divBdr>
            <w:top w:val="none" w:sz="0" w:space="0" w:color="auto"/>
            <w:left w:val="none" w:sz="0" w:space="0" w:color="auto"/>
            <w:bottom w:val="none" w:sz="0" w:space="0" w:color="auto"/>
            <w:right w:val="none" w:sz="0" w:space="0" w:color="auto"/>
          </w:divBdr>
        </w:div>
      </w:divsChild>
    </w:div>
    <w:div w:id="699017397">
      <w:bodyDiv w:val="1"/>
      <w:marLeft w:val="0"/>
      <w:marRight w:val="0"/>
      <w:marTop w:val="0"/>
      <w:marBottom w:val="0"/>
      <w:divBdr>
        <w:top w:val="none" w:sz="0" w:space="0" w:color="auto"/>
        <w:left w:val="none" w:sz="0" w:space="0" w:color="auto"/>
        <w:bottom w:val="none" w:sz="0" w:space="0" w:color="auto"/>
        <w:right w:val="none" w:sz="0" w:space="0" w:color="auto"/>
      </w:divBdr>
      <w:divsChild>
        <w:div w:id="729886319">
          <w:marLeft w:val="0"/>
          <w:marRight w:val="720"/>
          <w:marTop w:val="0"/>
          <w:marBottom w:val="0"/>
          <w:divBdr>
            <w:top w:val="none" w:sz="0" w:space="0" w:color="auto"/>
            <w:left w:val="none" w:sz="0" w:space="0" w:color="auto"/>
            <w:bottom w:val="none" w:sz="0" w:space="0" w:color="auto"/>
            <w:right w:val="none" w:sz="0" w:space="0" w:color="auto"/>
          </w:divBdr>
          <w:divsChild>
            <w:div w:id="218715261">
              <w:marLeft w:val="0"/>
              <w:marRight w:val="0"/>
              <w:marTop w:val="0"/>
              <w:marBottom w:val="0"/>
              <w:divBdr>
                <w:top w:val="none" w:sz="0" w:space="0" w:color="auto"/>
                <w:left w:val="none" w:sz="0" w:space="0" w:color="auto"/>
                <w:bottom w:val="none" w:sz="0" w:space="0" w:color="auto"/>
                <w:right w:val="none" w:sz="0" w:space="0" w:color="auto"/>
              </w:divBdr>
              <w:divsChild>
                <w:div w:id="1820657708">
                  <w:marLeft w:val="0"/>
                  <w:marRight w:val="0"/>
                  <w:marTop w:val="0"/>
                  <w:marBottom w:val="0"/>
                  <w:divBdr>
                    <w:top w:val="none" w:sz="0" w:space="0" w:color="auto"/>
                    <w:left w:val="none" w:sz="0" w:space="0" w:color="auto"/>
                    <w:bottom w:val="none" w:sz="0" w:space="0" w:color="auto"/>
                    <w:right w:val="none" w:sz="0" w:space="0" w:color="auto"/>
                  </w:divBdr>
                  <w:divsChild>
                    <w:div w:id="697435007">
                      <w:marLeft w:val="0"/>
                      <w:marRight w:val="0"/>
                      <w:marTop w:val="0"/>
                      <w:marBottom w:val="0"/>
                      <w:divBdr>
                        <w:top w:val="none" w:sz="0" w:space="0" w:color="auto"/>
                        <w:left w:val="none" w:sz="0" w:space="0" w:color="auto"/>
                        <w:bottom w:val="none" w:sz="0" w:space="0" w:color="auto"/>
                        <w:right w:val="none" w:sz="0" w:space="0" w:color="auto"/>
                      </w:divBdr>
                      <w:divsChild>
                        <w:div w:id="1146819493">
                          <w:marLeft w:val="0"/>
                          <w:marRight w:val="0"/>
                          <w:marTop w:val="0"/>
                          <w:marBottom w:val="0"/>
                          <w:divBdr>
                            <w:top w:val="none" w:sz="0" w:space="0" w:color="auto"/>
                            <w:left w:val="none" w:sz="0" w:space="0" w:color="auto"/>
                            <w:bottom w:val="none" w:sz="0" w:space="0" w:color="auto"/>
                            <w:right w:val="none" w:sz="0" w:space="0" w:color="auto"/>
                          </w:divBdr>
                          <w:divsChild>
                            <w:div w:id="1291203236">
                              <w:marLeft w:val="0"/>
                              <w:marRight w:val="0"/>
                              <w:marTop w:val="0"/>
                              <w:marBottom w:val="0"/>
                              <w:divBdr>
                                <w:top w:val="none" w:sz="0" w:space="0" w:color="auto"/>
                                <w:left w:val="none" w:sz="0" w:space="0" w:color="auto"/>
                                <w:bottom w:val="none" w:sz="0" w:space="0" w:color="auto"/>
                                <w:right w:val="none" w:sz="0" w:space="0" w:color="auto"/>
                              </w:divBdr>
                              <w:divsChild>
                                <w:div w:id="886526083">
                                  <w:marLeft w:val="0"/>
                                  <w:marRight w:val="0"/>
                                  <w:marTop w:val="0"/>
                                  <w:marBottom w:val="0"/>
                                  <w:divBdr>
                                    <w:top w:val="none" w:sz="0" w:space="0" w:color="auto"/>
                                    <w:left w:val="none" w:sz="0" w:space="0" w:color="auto"/>
                                    <w:bottom w:val="none" w:sz="0" w:space="0" w:color="auto"/>
                                    <w:right w:val="none" w:sz="0" w:space="0" w:color="auto"/>
                                  </w:divBdr>
                                  <w:divsChild>
                                    <w:div w:id="1825588520">
                                      <w:marLeft w:val="0"/>
                                      <w:marRight w:val="0"/>
                                      <w:marTop w:val="0"/>
                                      <w:marBottom w:val="0"/>
                                      <w:divBdr>
                                        <w:top w:val="none" w:sz="0" w:space="0" w:color="auto"/>
                                        <w:left w:val="none" w:sz="0" w:space="0" w:color="auto"/>
                                        <w:bottom w:val="none" w:sz="0" w:space="0" w:color="auto"/>
                                        <w:right w:val="none" w:sz="0" w:space="0" w:color="auto"/>
                                      </w:divBdr>
                                      <w:divsChild>
                                        <w:div w:id="5852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39552">
                      <w:marLeft w:val="0"/>
                      <w:marRight w:val="0"/>
                      <w:marTop w:val="0"/>
                      <w:marBottom w:val="0"/>
                      <w:divBdr>
                        <w:top w:val="none" w:sz="0" w:space="0" w:color="auto"/>
                        <w:left w:val="none" w:sz="0" w:space="0" w:color="auto"/>
                        <w:bottom w:val="none" w:sz="0" w:space="0" w:color="auto"/>
                        <w:right w:val="none" w:sz="0" w:space="0" w:color="auto"/>
                      </w:divBdr>
                      <w:divsChild>
                        <w:div w:id="7487845">
                          <w:marLeft w:val="0"/>
                          <w:marRight w:val="0"/>
                          <w:marTop w:val="0"/>
                          <w:marBottom w:val="0"/>
                          <w:divBdr>
                            <w:top w:val="none" w:sz="0" w:space="0" w:color="auto"/>
                            <w:left w:val="none" w:sz="0" w:space="0" w:color="auto"/>
                            <w:bottom w:val="none" w:sz="0" w:space="0" w:color="auto"/>
                            <w:right w:val="none" w:sz="0" w:space="0" w:color="auto"/>
                          </w:divBdr>
                          <w:divsChild>
                            <w:div w:id="4027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98554">
              <w:marLeft w:val="0"/>
              <w:marRight w:val="0"/>
              <w:marTop w:val="120"/>
              <w:marBottom w:val="0"/>
              <w:divBdr>
                <w:top w:val="none" w:sz="0" w:space="0" w:color="auto"/>
                <w:left w:val="none" w:sz="0" w:space="0" w:color="auto"/>
                <w:bottom w:val="none" w:sz="0" w:space="0" w:color="auto"/>
                <w:right w:val="none" w:sz="0" w:space="0" w:color="auto"/>
              </w:divBdr>
            </w:div>
            <w:div w:id="1743596458">
              <w:marLeft w:val="0"/>
              <w:marRight w:val="0"/>
              <w:marTop w:val="120"/>
              <w:marBottom w:val="0"/>
              <w:divBdr>
                <w:top w:val="none" w:sz="0" w:space="0" w:color="auto"/>
                <w:left w:val="none" w:sz="0" w:space="0" w:color="auto"/>
                <w:bottom w:val="none" w:sz="0" w:space="0" w:color="auto"/>
                <w:right w:val="none" w:sz="0" w:space="0" w:color="auto"/>
              </w:divBdr>
            </w:div>
          </w:divsChild>
        </w:div>
        <w:div w:id="1717319234">
          <w:marLeft w:val="0"/>
          <w:marRight w:val="0"/>
          <w:marTop w:val="0"/>
          <w:marBottom w:val="0"/>
          <w:divBdr>
            <w:top w:val="none" w:sz="0" w:space="0" w:color="auto"/>
            <w:left w:val="none" w:sz="0" w:space="0" w:color="auto"/>
            <w:bottom w:val="none" w:sz="0" w:space="0" w:color="auto"/>
            <w:right w:val="none" w:sz="0" w:space="0" w:color="auto"/>
          </w:divBdr>
        </w:div>
      </w:divsChild>
    </w:div>
    <w:div w:id="734550615">
      <w:bodyDiv w:val="1"/>
      <w:marLeft w:val="0"/>
      <w:marRight w:val="0"/>
      <w:marTop w:val="0"/>
      <w:marBottom w:val="0"/>
      <w:divBdr>
        <w:top w:val="none" w:sz="0" w:space="0" w:color="auto"/>
        <w:left w:val="none" w:sz="0" w:space="0" w:color="auto"/>
        <w:bottom w:val="none" w:sz="0" w:space="0" w:color="auto"/>
        <w:right w:val="none" w:sz="0" w:space="0" w:color="auto"/>
      </w:divBdr>
      <w:divsChild>
        <w:div w:id="1842962364">
          <w:marLeft w:val="0"/>
          <w:marRight w:val="0"/>
          <w:marTop w:val="0"/>
          <w:marBottom w:val="0"/>
          <w:divBdr>
            <w:top w:val="none" w:sz="0" w:space="0" w:color="auto"/>
            <w:left w:val="none" w:sz="0" w:space="0" w:color="auto"/>
            <w:bottom w:val="none" w:sz="0" w:space="0" w:color="auto"/>
            <w:right w:val="none" w:sz="0" w:space="0" w:color="auto"/>
          </w:divBdr>
        </w:div>
      </w:divsChild>
    </w:div>
    <w:div w:id="743839283">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3">
          <w:marLeft w:val="0"/>
          <w:marRight w:val="0"/>
          <w:marTop w:val="0"/>
          <w:marBottom w:val="0"/>
          <w:divBdr>
            <w:top w:val="none" w:sz="0" w:space="0" w:color="auto"/>
            <w:left w:val="none" w:sz="0" w:space="0" w:color="auto"/>
            <w:bottom w:val="none" w:sz="0" w:space="0" w:color="auto"/>
            <w:right w:val="none" w:sz="0" w:space="0" w:color="auto"/>
          </w:divBdr>
          <w:divsChild>
            <w:div w:id="1507088760">
              <w:marLeft w:val="0"/>
              <w:marRight w:val="0"/>
              <w:marTop w:val="0"/>
              <w:marBottom w:val="0"/>
              <w:divBdr>
                <w:top w:val="none" w:sz="0" w:space="0" w:color="auto"/>
                <w:left w:val="none" w:sz="0" w:space="0" w:color="auto"/>
                <w:bottom w:val="none" w:sz="0" w:space="0" w:color="auto"/>
                <w:right w:val="none" w:sz="0" w:space="0" w:color="auto"/>
              </w:divBdr>
              <w:divsChild>
                <w:div w:id="1554392883">
                  <w:marLeft w:val="0"/>
                  <w:marRight w:val="0"/>
                  <w:marTop w:val="0"/>
                  <w:marBottom w:val="0"/>
                  <w:divBdr>
                    <w:top w:val="none" w:sz="0" w:space="0" w:color="auto"/>
                    <w:left w:val="none" w:sz="0" w:space="0" w:color="auto"/>
                    <w:bottom w:val="none" w:sz="0" w:space="0" w:color="auto"/>
                    <w:right w:val="none" w:sz="0" w:space="0" w:color="auto"/>
                  </w:divBdr>
                  <w:divsChild>
                    <w:div w:id="917321517">
                      <w:marLeft w:val="0"/>
                      <w:marRight w:val="0"/>
                      <w:marTop w:val="0"/>
                      <w:marBottom w:val="0"/>
                      <w:divBdr>
                        <w:top w:val="none" w:sz="0" w:space="0" w:color="auto"/>
                        <w:left w:val="none" w:sz="0" w:space="0" w:color="auto"/>
                        <w:bottom w:val="none" w:sz="0" w:space="0" w:color="auto"/>
                        <w:right w:val="none" w:sz="0" w:space="0" w:color="auto"/>
                      </w:divBdr>
                      <w:divsChild>
                        <w:div w:id="273248585">
                          <w:marLeft w:val="0"/>
                          <w:marRight w:val="0"/>
                          <w:marTop w:val="0"/>
                          <w:marBottom w:val="0"/>
                          <w:divBdr>
                            <w:top w:val="none" w:sz="0" w:space="0" w:color="auto"/>
                            <w:left w:val="none" w:sz="0" w:space="0" w:color="auto"/>
                            <w:bottom w:val="none" w:sz="0" w:space="0" w:color="auto"/>
                            <w:right w:val="none" w:sz="0" w:space="0" w:color="auto"/>
                          </w:divBdr>
                          <w:divsChild>
                            <w:div w:id="3629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546633">
      <w:bodyDiv w:val="1"/>
      <w:marLeft w:val="0"/>
      <w:marRight w:val="0"/>
      <w:marTop w:val="0"/>
      <w:marBottom w:val="0"/>
      <w:divBdr>
        <w:top w:val="none" w:sz="0" w:space="0" w:color="auto"/>
        <w:left w:val="none" w:sz="0" w:space="0" w:color="auto"/>
        <w:bottom w:val="none" w:sz="0" w:space="0" w:color="auto"/>
        <w:right w:val="none" w:sz="0" w:space="0" w:color="auto"/>
      </w:divBdr>
      <w:divsChild>
        <w:div w:id="1999336826">
          <w:marLeft w:val="0"/>
          <w:marRight w:val="0"/>
          <w:marTop w:val="0"/>
          <w:marBottom w:val="0"/>
          <w:divBdr>
            <w:top w:val="none" w:sz="0" w:space="0" w:color="auto"/>
            <w:left w:val="none" w:sz="0" w:space="0" w:color="auto"/>
            <w:bottom w:val="none" w:sz="0" w:space="0" w:color="auto"/>
            <w:right w:val="none" w:sz="0" w:space="0" w:color="auto"/>
          </w:divBdr>
        </w:div>
      </w:divsChild>
    </w:div>
    <w:div w:id="846674247">
      <w:bodyDiv w:val="1"/>
      <w:marLeft w:val="0"/>
      <w:marRight w:val="0"/>
      <w:marTop w:val="0"/>
      <w:marBottom w:val="0"/>
      <w:divBdr>
        <w:top w:val="none" w:sz="0" w:space="0" w:color="auto"/>
        <w:left w:val="none" w:sz="0" w:space="0" w:color="auto"/>
        <w:bottom w:val="none" w:sz="0" w:space="0" w:color="auto"/>
        <w:right w:val="none" w:sz="0" w:space="0" w:color="auto"/>
      </w:divBdr>
      <w:divsChild>
        <w:div w:id="238290113">
          <w:marLeft w:val="0"/>
          <w:marRight w:val="0"/>
          <w:marTop w:val="0"/>
          <w:marBottom w:val="0"/>
          <w:divBdr>
            <w:top w:val="none" w:sz="0" w:space="0" w:color="auto"/>
            <w:left w:val="none" w:sz="0" w:space="0" w:color="auto"/>
            <w:bottom w:val="none" w:sz="0" w:space="0" w:color="auto"/>
            <w:right w:val="none" w:sz="0" w:space="0" w:color="auto"/>
          </w:divBdr>
        </w:div>
      </w:divsChild>
    </w:div>
    <w:div w:id="870531204">
      <w:bodyDiv w:val="1"/>
      <w:marLeft w:val="0"/>
      <w:marRight w:val="0"/>
      <w:marTop w:val="0"/>
      <w:marBottom w:val="0"/>
      <w:divBdr>
        <w:top w:val="none" w:sz="0" w:space="0" w:color="auto"/>
        <w:left w:val="none" w:sz="0" w:space="0" w:color="auto"/>
        <w:bottom w:val="none" w:sz="0" w:space="0" w:color="auto"/>
        <w:right w:val="none" w:sz="0" w:space="0" w:color="auto"/>
      </w:divBdr>
      <w:divsChild>
        <w:div w:id="2130126936">
          <w:marLeft w:val="0"/>
          <w:marRight w:val="0"/>
          <w:marTop w:val="0"/>
          <w:marBottom w:val="0"/>
          <w:divBdr>
            <w:top w:val="none" w:sz="0" w:space="0" w:color="auto"/>
            <w:left w:val="none" w:sz="0" w:space="0" w:color="auto"/>
            <w:bottom w:val="none" w:sz="0" w:space="0" w:color="auto"/>
            <w:right w:val="none" w:sz="0" w:space="0" w:color="auto"/>
          </w:divBdr>
        </w:div>
      </w:divsChild>
    </w:div>
    <w:div w:id="923222827">
      <w:bodyDiv w:val="1"/>
      <w:marLeft w:val="0"/>
      <w:marRight w:val="0"/>
      <w:marTop w:val="0"/>
      <w:marBottom w:val="0"/>
      <w:divBdr>
        <w:top w:val="none" w:sz="0" w:space="0" w:color="auto"/>
        <w:left w:val="none" w:sz="0" w:space="0" w:color="auto"/>
        <w:bottom w:val="none" w:sz="0" w:space="0" w:color="auto"/>
        <w:right w:val="none" w:sz="0" w:space="0" w:color="auto"/>
      </w:divBdr>
      <w:divsChild>
        <w:div w:id="1313290110">
          <w:marLeft w:val="0"/>
          <w:marRight w:val="0"/>
          <w:marTop w:val="0"/>
          <w:marBottom w:val="0"/>
          <w:divBdr>
            <w:top w:val="none" w:sz="0" w:space="0" w:color="auto"/>
            <w:left w:val="none" w:sz="0" w:space="0" w:color="auto"/>
            <w:bottom w:val="none" w:sz="0" w:space="0" w:color="auto"/>
            <w:right w:val="none" w:sz="0" w:space="0" w:color="auto"/>
          </w:divBdr>
          <w:divsChild>
            <w:div w:id="1592658259">
              <w:marLeft w:val="0"/>
              <w:marRight w:val="0"/>
              <w:marTop w:val="0"/>
              <w:marBottom w:val="0"/>
              <w:divBdr>
                <w:top w:val="none" w:sz="0" w:space="0" w:color="auto"/>
                <w:left w:val="none" w:sz="0" w:space="0" w:color="auto"/>
                <w:bottom w:val="none" w:sz="0" w:space="0" w:color="auto"/>
                <w:right w:val="none" w:sz="0" w:space="0" w:color="auto"/>
              </w:divBdr>
              <w:divsChild>
                <w:div w:id="1262907032">
                  <w:marLeft w:val="0"/>
                  <w:marRight w:val="0"/>
                  <w:marTop w:val="0"/>
                  <w:marBottom w:val="0"/>
                  <w:divBdr>
                    <w:top w:val="none" w:sz="0" w:space="0" w:color="auto"/>
                    <w:left w:val="none" w:sz="0" w:space="0" w:color="auto"/>
                    <w:bottom w:val="none" w:sz="0" w:space="0" w:color="auto"/>
                    <w:right w:val="none" w:sz="0" w:space="0" w:color="auto"/>
                  </w:divBdr>
                  <w:divsChild>
                    <w:div w:id="1942224918">
                      <w:marLeft w:val="0"/>
                      <w:marRight w:val="0"/>
                      <w:marTop w:val="0"/>
                      <w:marBottom w:val="0"/>
                      <w:divBdr>
                        <w:top w:val="none" w:sz="0" w:space="0" w:color="auto"/>
                        <w:left w:val="none" w:sz="0" w:space="0" w:color="auto"/>
                        <w:bottom w:val="none" w:sz="0" w:space="0" w:color="auto"/>
                        <w:right w:val="none" w:sz="0" w:space="0" w:color="auto"/>
                      </w:divBdr>
                      <w:divsChild>
                        <w:div w:id="1088111026">
                          <w:marLeft w:val="0"/>
                          <w:marRight w:val="0"/>
                          <w:marTop w:val="0"/>
                          <w:marBottom w:val="0"/>
                          <w:divBdr>
                            <w:top w:val="none" w:sz="0" w:space="0" w:color="auto"/>
                            <w:left w:val="none" w:sz="0" w:space="0" w:color="auto"/>
                            <w:bottom w:val="none" w:sz="0" w:space="0" w:color="auto"/>
                            <w:right w:val="none" w:sz="0" w:space="0" w:color="auto"/>
                          </w:divBdr>
                          <w:divsChild>
                            <w:div w:id="1786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729595">
      <w:bodyDiv w:val="1"/>
      <w:marLeft w:val="0"/>
      <w:marRight w:val="0"/>
      <w:marTop w:val="0"/>
      <w:marBottom w:val="0"/>
      <w:divBdr>
        <w:top w:val="none" w:sz="0" w:space="0" w:color="auto"/>
        <w:left w:val="none" w:sz="0" w:space="0" w:color="auto"/>
        <w:bottom w:val="none" w:sz="0" w:space="0" w:color="auto"/>
        <w:right w:val="none" w:sz="0" w:space="0" w:color="auto"/>
      </w:divBdr>
    </w:div>
    <w:div w:id="1015616360">
      <w:bodyDiv w:val="1"/>
      <w:marLeft w:val="0"/>
      <w:marRight w:val="0"/>
      <w:marTop w:val="0"/>
      <w:marBottom w:val="0"/>
      <w:divBdr>
        <w:top w:val="none" w:sz="0" w:space="0" w:color="auto"/>
        <w:left w:val="none" w:sz="0" w:space="0" w:color="auto"/>
        <w:bottom w:val="none" w:sz="0" w:space="0" w:color="auto"/>
        <w:right w:val="none" w:sz="0" w:space="0" w:color="auto"/>
      </w:divBdr>
    </w:div>
    <w:div w:id="1026255819">
      <w:bodyDiv w:val="1"/>
      <w:marLeft w:val="0"/>
      <w:marRight w:val="0"/>
      <w:marTop w:val="0"/>
      <w:marBottom w:val="0"/>
      <w:divBdr>
        <w:top w:val="none" w:sz="0" w:space="0" w:color="auto"/>
        <w:left w:val="none" w:sz="0" w:space="0" w:color="auto"/>
        <w:bottom w:val="none" w:sz="0" w:space="0" w:color="auto"/>
        <w:right w:val="none" w:sz="0" w:space="0" w:color="auto"/>
      </w:divBdr>
      <w:divsChild>
        <w:div w:id="1047726559">
          <w:marLeft w:val="0"/>
          <w:marRight w:val="0"/>
          <w:marTop w:val="0"/>
          <w:marBottom w:val="0"/>
          <w:divBdr>
            <w:top w:val="none" w:sz="0" w:space="0" w:color="auto"/>
            <w:left w:val="none" w:sz="0" w:space="0" w:color="auto"/>
            <w:bottom w:val="none" w:sz="0" w:space="0" w:color="auto"/>
            <w:right w:val="none" w:sz="0" w:space="0" w:color="auto"/>
          </w:divBdr>
        </w:div>
        <w:div w:id="1952123586">
          <w:marLeft w:val="0"/>
          <w:marRight w:val="720"/>
          <w:marTop w:val="0"/>
          <w:marBottom w:val="0"/>
          <w:divBdr>
            <w:top w:val="none" w:sz="0" w:space="0" w:color="auto"/>
            <w:left w:val="none" w:sz="0" w:space="0" w:color="auto"/>
            <w:bottom w:val="none" w:sz="0" w:space="0" w:color="auto"/>
            <w:right w:val="none" w:sz="0" w:space="0" w:color="auto"/>
          </w:divBdr>
          <w:divsChild>
            <w:div w:id="500506362">
              <w:marLeft w:val="0"/>
              <w:marRight w:val="0"/>
              <w:marTop w:val="120"/>
              <w:marBottom w:val="0"/>
              <w:divBdr>
                <w:top w:val="none" w:sz="0" w:space="0" w:color="auto"/>
                <w:left w:val="none" w:sz="0" w:space="0" w:color="auto"/>
                <w:bottom w:val="none" w:sz="0" w:space="0" w:color="auto"/>
                <w:right w:val="none" w:sz="0" w:space="0" w:color="auto"/>
              </w:divBdr>
            </w:div>
            <w:div w:id="868296624">
              <w:marLeft w:val="0"/>
              <w:marRight w:val="0"/>
              <w:marTop w:val="120"/>
              <w:marBottom w:val="0"/>
              <w:divBdr>
                <w:top w:val="none" w:sz="0" w:space="0" w:color="auto"/>
                <w:left w:val="none" w:sz="0" w:space="0" w:color="auto"/>
                <w:bottom w:val="none" w:sz="0" w:space="0" w:color="auto"/>
                <w:right w:val="none" w:sz="0" w:space="0" w:color="auto"/>
              </w:divBdr>
            </w:div>
            <w:div w:id="1111049557">
              <w:marLeft w:val="0"/>
              <w:marRight w:val="0"/>
              <w:marTop w:val="0"/>
              <w:marBottom w:val="0"/>
              <w:divBdr>
                <w:top w:val="none" w:sz="0" w:space="0" w:color="auto"/>
                <w:left w:val="none" w:sz="0" w:space="0" w:color="auto"/>
                <w:bottom w:val="none" w:sz="0" w:space="0" w:color="auto"/>
                <w:right w:val="none" w:sz="0" w:space="0" w:color="auto"/>
              </w:divBdr>
              <w:divsChild>
                <w:div w:id="1423187161">
                  <w:marLeft w:val="0"/>
                  <w:marRight w:val="0"/>
                  <w:marTop w:val="0"/>
                  <w:marBottom w:val="0"/>
                  <w:divBdr>
                    <w:top w:val="none" w:sz="0" w:space="0" w:color="auto"/>
                    <w:left w:val="none" w:sz="0" w:space="0" w:color="auto"/>
                    <w:bottom w:val="none" w:sz="0" w:space="0" w:color="auto"/>
                    <w:right w:val="none" w:sz="0" w:space="0" w:color="auto"/>
                  </w:divBdr>
                  <w:divsChild>
                    <w:div w:id="195823005">
                      <w:marLeft w:val="0"/>
                      <w:marRight w:val="0"/>
                      <w:marTop w:val="0"/>
                      <w:marBottom w:val="0"/>
                      <w:divBdr>
                        <w:top w:val="none" w:sz="0" w:space="0" w:color="auto"/>
                        <w:left w:val="none" w:sz="0" w:space="0" w:color="auto"/>
                        <w:bottom w:val="none" w:sz="0" w:space="0" w:color="auto"/>
                        <w:right w:val="none" w:sz="0" w:space="0" w:color="auto"/>
                      </w:divBdr>
                      <w:divsChild>
                        <w:div w:id="408311567">
                          <w:marLeft w:val="0"/>
                          <w:marRight w:val="0"/>
                          <w:marTop w:val="0"/>
                          <w:marBottom w:val="0"/>
                          <w:divBdr>
                            <w:top w:val="none" w:sz="0" w:space="0" w:color="auto"/>
                            <w:left w:val="none" w:sz="0" w:space="0" w:color="auto"/>
                            <w:bottom w:val="none" w:sz="0" w:space="0" w:color="auto"/>
                            <w:right w:val="none" w:sz="0" w:space="0" w:color="auto"/>
                          </w:divBdr>
                          <w:divsChild>
                            <w:div w:id="180438348">
                              <w:marLeft w:val="0"/>
                              <w:marRight w:val="0"/>
                              <w:marTop w:val="0"/>
                              <w:marBottom w:val="0"/>
                              <w:divBdr>
                                <w:top w:val="none" w:sz="0" w:space="0" w:color="auto"/>
                                <w:left w:val="none" w:sz="0" w:space="0" w:color="auto"/>
                                <w:bottom w:val="none" w:sz="0" w:space="0" w:color="auto"/>
                                <w:right w:val="none" w:sz="0" w:space="0" w:color="auto"/>
                              </w:divBdr>
                              <w:divsChild>
                                <w:div w:id="719940005">
                                  <w:marLeft w:val="0"/>
                                  <w:marRight w:val="0"/>
                                  <w:marTop w:val="0"/>
                                  <w:marBottom w:val="0"/>
                                  <w:divBdr>
                                    <w:top w:val="none" w:sz="0" w:space="0" w:color="auto"/>
                                    <w:left w:val="none" w:sz="0" w:space="0" w:color="auto"/>
                                    <w:bottom w:val="none" w:sz="0" w:space="0" w:color="auto"/>
                                    <w:right w:val="none" w:sz="0" w:space="0" w:color="auto"/>
                                  </w:divBdr>
                                  <w:divsChild>
                                    <w:div w:id="869759302">
                                      <w:marLeft w:val="0"/>
                                      <w:marRight w:val="0"/>
                                      <w:marTop w:val="0"/>
                                      <w:marBottom w:val="0"/>
                                      <w:divBdr>
                                        <w:top w:val="none" w:sz="0" w:space="0" w:color="auto"/>
                                        <w:left w:val="none" w:sz="0" w:space="0" w:color="auto"/>
                                        <w:bottom w:val="none" w:sz="0" w:space="0" w:color="auto"/>
                                        <w:right w:val="none" w:sz="0" w:space="0" w:color="auto"/>
                                      </w:divBdr>
                                      <w:divsChild>
                                        <w:div w:id="19029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89937">
                      <w:marLeft w:val="0"/>
                      <w:marRight w:val="0"/>
                      <w:marTop w:val="0"/>
                      <w:marBottom w:val="0"/>
                      <w:divBdr>
                        <w:top w:val="none" w:sz="0" w:space="0" w:color="auto"/>
                        <w:left w:val="none" w:sz="0" w:space="0" w:color="auto"/>
                        <w:bottom w:val="none" w:sz="0" w:space="0" w:color="auto"/>
                        <w:right w:val="none" w:sz="0" w:space="0" w:color="auto"/>
                      </w:divBdr>
                      <w:divsChild>
                        <w:div w:id="1350986995">
                          <w:marLeft w:val="0"/>
                          <w:marRight w:val="0"/>
                          <w:marTop w:val="0"/>
                          <w:marBottom w:val="0"/>
                          <w:divBdr>
                            <w:top w:val="none" w:sz="0" w:space="0" w:color="auto"/>
                            <w:left w:val="none" w:sz="0" w:space="0" w:color="auto"/>
                            <w:bottom w:val="none" w:sz="0" w:space="0" w:color="auto"/>
                            <w:right w:val="none" w:sz="0" w:space="0" w:color="auto"/>
                          </w:divBdr>
                          <w:divsChild>
                            <w:div w:id="18151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18518">
      <w:bodyDiv w:val="1"/>
      <w:marLeft w:val="0"/>
      <w:marRight w:val="0"/>
      <w:marTop w:val="0"/>
      <w:marBottom w:val="0"/>
      <w:divBdr>
        <w:top w:val="none" w:sz="0" w:space="0" w:color="auto"/>
        <w:left w:val="none" w:sz="0" w:space="0" w:color="auto"/>
        <w:bottom w:val="none" w:sz="0" w:space="0" w:color="auto"/>
        <w:right w:val="none" w:sz="0" w:space="0" w:color="auto"/>
      </w:divBdr>
      <w:divsChild>
        <w:div w:id="45109030">
          <w:marLeft w:val="0"/>
          <w:marRight w:val="0"/>
          <w:marTop w:val="0"/>
          <w:marBottom w:val="0"/>
          <w:divBdr>
            <w:top w:val="none" w:sz="0" w:space="0" w:color="auto"/>
            <w:left w:val="none" w:sz="0" w:space="0" w:color="auto"/>
            <w:bottom w:val="none" w:sz="0" w:space="0" w:color="auto"/>
            <w:right w:val="none" w:sz="0" w:space="0" w:color="auto"/>
          </w:divBdr>
          <w:divsChild>
            <w:div w:id="1636525744">
              <w:marLeft w:val="0"/>
              <w:marRight w:val="0"/>
              <w:marTop w:val="0"/>
              <w:marBottom w:val="0"/>
              <w:divBdr>
                <w:top w:val="none" w:sz="0" w:space="0" w:color="auto"/>
                <w:left w:val="none" w:sz="0" w:space="0" w:color="auto"/>
                <w:bottom w:val="none" w:sz="0" w:space="0" w:color="auto"/>
                <w:right w:val="none" w:sz="0" w:space="0" w:color="auto"/>
              </w:divBdr>
              <w:divsChild>
                <w:div w:id="545290968">
                  <w:marLeft w:val="0"/>
                  <w:marRight w:val="0"/>
                  <w:marTop w:val="0"/>
                  <w:marBottom w:val="0"/>
                  <w:divBdr>
                    <w:top w:val="none" w:sz="0" w:space="0" w:color="auto"/>
                    <w:left w:val="none" w:sz="0" w:space="0" w:color="auto"/>
                    <w:bottom w:val="none" w:sz="0" w:space="0" w:color="auto"/>
                    <w:right w:val="none" w:sz="0" w:space="0" w:color="auto"/>
                  </w:divBdr>
                  <w:divsChild>
                    <w:div w:id="2116899970">
                      <w:marLeft w:val="0"/>
                      <w:marRight w:val="0"/>
                      <w:marTop w:val="0"/>
                      <w:marBottom w:val="0"/>
                      <w:divBdr>
                        <w:top w:val="none" w:sz="0" w:space="0" w:color="auto"/>
                        <w:left w:val="none" w:sz="0" w:space="0" w:color="auto"/>
                        <w:bottom w:val="none" w:sz="0" w:space="0" w:color="auto"/>
                        <w:right w:val="none" w:sz="0" w:space="0" w:color="auto"/>
                      </w:divBdr>
                      <w:divsChild>
                        <w:div w:id="621762836">
                          <w:marLeft w:val="0"/>
                          <w:marRight w:val="0"/>
                          <w:marTop w:val="0"/>
                          <w:marBottom w:val="0"/>
                          <w:divBdr>
                            <w:top w:val="none" w:sz="0" w:space="0" w:color="auto"/>
                            <w:left w:val="none" w:sz="0" w:space="0" w:color="auto"/>
                            <w:bottom w:val="none" w:sz="0" w:space="0" w:color="auto"/>
                            <w:right w:val="none" w:sz="0" w:space="0" w:color="auto"/>
                          </w:divBdr>
                          <w:divsChild>
                            <w:div w:id="15737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37541">
      <w:bodyDiv w:val="1"/>
      <w:marLeft w:val="0"/>
      <w:marRight w:val="0"/>
      <w:marTop w:val="0"/>
      <w:marBottom w:val="0"/>
      <w:divBdr>
        <w:top w:val="none" w:sz="0" w:space="0" w:color="auto"/>
        <w:left w:val="none" w:sz="0" w:space="0" w:color="auto"/>
        <w:bottom w:val="none" w:sz="0" w:space="0" w:color="auto"/>
        <w:right w:val="none" w:sz="0" w:space="0" w:color="auto"/>
      </w:divBdr>
      <w:divsChild>
        <w:div w:id="154615660">
          <w:marLeft w:val="0"/>
          <w:marRight w:val="0"/>
          <w:marTop w:val="0"/>
          <w:marBottom w:val="0"/>
          <w:divBdr>
            <w:top w:val="none" w:sz="0" w:space="0" w:color="auto"/>
            <w:left w:val="none" w:sz="0" w:space="0" w:color="auto"/>
            <w:bottom w:val="none" w:sz="0" w:space="0" w:color="auto"/>
            <w:right w:val="none" w:sz="0" w:space="0" w:color="auto"/>
          </w:divBdr>
          <w:divsChild>
            <w:div w:id="941188667">
              <w:marLeft w:val="0"/>
              <w:marRight w:val="0"/>
              <w:marTop w:val="0"/>
              <w:marBottom w:val="0"/>
              <w:divBdr>
                <w:top w:val="none" w:sz="0" w:space="0" w:color="auto"/>
                <w:left w:val="none" w:sz="0" w:space="0" w:color="auto"/>
                <w:bottom w:val="none" w:sz="0" w:space="0" w:color="auto"/>
                <w:right w:val="none" w:sz="0" w:space="0" w:color="auto"/>
              </w:divBdr>
              <w:divsChild>
                <w:div w:id="1462963499">
                  <w:marLeft w:val="0"/>
                  <w:marRight w:val="0"/>
                  <w:marTop w:val="0"/>
                  <w:marBottom w:val="0"/>
                  <w:divBdr>
                    <w:top w:val="none" w:sz="0" w:space="0" w:color="auto"/>
                    <w:left w:val="none" w:sz="0" w:space="0" w:color="auto"/>
                    <w:bottom w:val="none" w:sz="0" w:space="0" w:color="auto"/>
                    <w:right w:val="none" w:sz="0" w:space="0" w:color="auto"/>
                  </w:divBdr>
                  <w:divsChild>
                    <w:div w:id="934555630">
                      <w:marLeft w:val="0"/>
                      <w:marRight w:val="0"/>
                      <w:marTop w:val="0"/>
                      <w:marBottom w:val="0"/>
                      <w:divBdr>
                        <w:top w:val="none" w:sz="0" w:space="0" w:color="auto"/>
                        <w:left w:val="none" w:sz="0" w:space="0" w:color="auto"/>
                        <w:bottom w:val="none" w:sz="0" w:space="0" w:color="auto"/>
                        <w:right w:val="none" w:sz="0" w:space="0" w:color="auto"/>
                      </w:divBdr>
                      <w:divsChild>
                        <w:div w:id="194273622">
                          <w:marLeft w:val="0"/>
                          <w:marRight w:val="0"/>
                          <w:marTop w:val="0"/>
                          <w:marBottom w:val="0"/>
                          <w:divBdr>
                            <w:top w:val="none" w:sz="0" w:space="0" w:color="auto"/>
                            <w:left w:val="none" w:sz="0" w:space="0" w:color="auto"/>
                            <w:bottom w:val="none" w:sz="0" w:space="0" w:color="auto"/>
                            <w:right w:val="none" w:sz="0" w:space="0" w:color="auto"/>
                          </w:divBdr>
                          <w:divsChild>
                            <w:div w:id="13096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609508">
      <w:bodyDiv w:val="1"/>
      <w:marLeft w:val="0"/>
      <w:marRight w:val="0"/>
      <w:marTop w:val="0"/>
      <w:marBottom w:val="0"/>
      <w:divBdr>
        <w:top w:val="none" w:sz="0" w:space="0" w:color="auto"/>
        <w:left w:val="none" w:sz="0" w:space="0" w:color="auto"/>
        <w:bottom w:val="none" w:sz="0" w:space="0" w:color="auto"/>
        <w:right w:val="none" w:sz="0" w:space="0" w:color="auto"/>
      </w:divBdr>
      <w:divsChild>
        <w:div w:id="2051301320">
          <w:marLeft w:val="0"/>
          <w:marRight w:val="0"/>
          <w:marTop w:val="0"/>
          <w:marBottom w:val="0"/>
          <w:divBdr>
            <w:top w:val="none" w:sz="0" w:space="0" w:color="auto"/>
            <w:left w:val="none" w:sz="0" w:space="0" w:color="auto"/>
            <w:bottom w:val="none" w:sz="0" w:space="0" w:color="auto"/>
            <w:right w:val="none" w:sz="0" w:space="0" w:color="auto"/>
          </w:divBdr>
        </w:div>
      </w:divsChild>
    </w:div>
    <w:div w:id="1108620810">
      <w:bodyDiv w:val="1"/>
      <w:marLeft w:val="0"/>
      <w:marRight w:val="0"/>
      <w:marTop w:val="0"/>
      <w:marBottom w:val="0"/>
      <w:divBdr>
        <w:top w:val="none" w:sz="0" w:space="0" w:color="auto"/>
        <w:left w:val="none" w:sz="0" w:space="0" w:color="auto"/>
        <w:bottom w:val="none" w:sz="0" w:space="0" w:color="auto"/>
        <w:right w:val="none" w:sz="0" w:space="0" w:color="auto"/>
      </w:divBdr>
      <w:divsChild>
        <w:div w:id="1566456912">
          <w:marLeft w:val="0"/>
          <w:marRight w:val="0"/>
          <w:marTop w:val="0"/>
          <w:marBottom w:val="0"/>
          <w:divBdr>
            <w:top w:val="none" w:sz="0" w:space="0" w:color="auto"/>
            <w:left w:val="none" w:sz="0" w:space="0" w:color="auto"/>
            <w:bottom w:val="none" w:sz="0" w:space="0" w:color="auto"/>
            <w:right w:val="none" w:sz="0" w:space="0" w:color="auto"/>
          </w:divBdr>
          <w:divsChild>
            <w:div w:id="1041170521">
              <w:marLeft w:val="0"/>
              <w:marRight w:val="0"/>
              <w:marTop w:val="0"/>
              <w:marBottom w:val="0"/>
              <w:divBdr>
                <w:top w:val="none" w:sz="0" w:space="0" w:color="auto"/>
                <w:left w:val="none" w:sz="0" w:space="0" w:color="auto"/>
                <w:bottom w:val="none" w:sz="0" w:space="0" w:color="auto"/>
                <w:right w:val="none" w:sz="0" w:space="0" w:color="auto"/>
              </w:divBdr>
              <w:divsChild>
                <w:div w:id="1614287224">
                  <w:marLeft w:val="0"/>
                  <w:marRight w:val="0"/>
                  <w:marTop w:val="0"/>
                  <w:marBottom w:val="0"/>
                  <w:divBdr>
                    <w:top w:val="none" w:sz="0" w:space="0" w:color="auto"/>
                    <w:left w:val="none" w:sz="0" w:space="0" w:color="auto"/>
                    <w:bottom w:val="none" w:sz="0" w:space="0" w:color="auto"/>
                    <w:right w:val="none" w:sz="0" w:space="0" w:color="auto"/>
                  </w:divBdr>
                  <w:divsChild>
                    <w:div w:id="648051159">
                      <w:marLeft w:val="0"/>
                      <w:marRight w:val="0"/>
                      <w:marTop w:val="0"/>
                      <w:marBottom w:val="0"/>
                      <w:divBdr>
                        <w:top w:val="none" w:sz="0" w:space="0" w:color="auto"/>
                        <w:left w:val="none" w:sz="0" w:space="0" w:color="auto"/>
                        <w:bottom w:val="none" w:sz="0" w:space="0" w:color="auto"/>
                        <w:right w:val="none" w:sz="0" w:space="0" w:color="auto"/>
                      </w:divBdr>
                      <w:divsChild>
                        <w:div w:id="850267355">
                          <w:marLeft w:val="0"/>
                          <w:marRight w:val="0"/>
                          <w:marTop w:val="0"/>
                          <w:marBottom w:val="0"/>
                          <w:divBdr>
                            <w:top w:val="none" w:sz="0" w:space="0" w:color="auto"/>
                            <w:left w:val="none" w:sz="0" w:space="0" w:color="auto"/>
                            <w:bottom w:val="none" w:sz="0" w:space="0" w:color="auto"/>
                            <w:right w:val="none" w:sz="0" w:space="0" w:color="auto"/>
                          </w:divBdr>
                          <w:divsChild>
                            <w:div w:id="1028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355223">
      <w:bodyDiv w:val="1"/>
      <w:marLeft w:val="0"/>
      <w:marRight w:val="0"/>
      <w:marTop w:val="0"/>
      <w:marBottom w:val="0"/>
      <w:divBdr>
        <w:top w:val="none" w:sz="0" w:space="0" w:color="auto"/>
        <w:left w:val="none" w:sz="0" w:space="0" w:color="auto"/>
        <w:bottom w:val="none" w:sz="0" w:space="0" w:color="auto"/>
        <w:right w:val="none" w:sz="0" w:space="0" w:color="auto"/>
      </w:divBdr>
      <w:divsChild>
        <w:div w:id="94448072">
          <w:marLeft w:val="0"/>
          <w:marRight w:val="0"/>
          <w:marTop w:val="0"/>
          <w:marBottom w:val="0"/>
          <w:divBdr>
            <w:top w:val="none" w:sz="0" w:space="0" w:color="auto"/>
            <w:left w:val="none" w:sz="0" w:space="0" w:color="auto"/>
            <w:bottom w:val="none" w:sz="0" w:space="0" w:color="auto"/>
            <w:right w:val="none" w:sz="0" w:space="0" w:color="auto"/>
          </w:divBdr>
          <w:divsChild>
            <w:div w:id="2128428607">
              <w:marLeft w:val="0"/>
              <w:marRight w:val="0"/>
              <w:marTop w:val="0"/>
              <w:marBottom w:val="0"/>
              <w:divBdr>
                <w:top w:val="none" w:sz="0" w:space="0" w:color="auto"/>
                <w:left w:val="none" w:sz="0" w:space="0" w:color="auto"/>
                <w:bottom w:val="none" w:sz="0" w:space="0" w:color="auto"/>
                <w:right w:val="none" w:sz="0" w:space="0" w:color="auto"/>
              </w:divBdr>
              <w:divsChild>
                <w:div w:id="1818064400">
                  <w:marLeft w:val="0"/>
                  <w:marRight w:val="0"/>
                  <w:marTop w:val="0"/>
                  <w:marBottom w:val="0"/>
                  <w:divBdr>
                    <w:top w:val="none" w:sz="0" w:space="0" w:color="auto"/>
                    <w:left w:val="none" w:sz="0" w:space="0" w:color="auto"/>
                    <w:bottom w:val="none" w:sz="0" w:space="0" w:color="auto"/>
                    <w:right w:val="none" w:sz="0" w:space="0" w:color="auto"/>
                  </w:divBdr>
                  <w:divsChild>
                    <w:div w:id="1433013478">
                      <w:marLeft w:val="0"/>
                      <w:marRight w:val="0"/>
                      <w:marTop w:val="0"/>
                      <w:marBottom w:val="0"/>
                      <w:divBdr>
                        <w:top w:val="none" w:sz="0" w:space="0" w:color="auto"/>
                        <w:left w:val="none" w:sz="0" w:space="0" w:color="auto"/>
                        <w:bottom w:val="none" w:sz="0" w:space="0" w:color="auto"/>
                        <w:right w:val="none" w:sz="0" w:space="0" w:color="auto"/>
                      </w:divBdr>
                      <w:divsChild>
                        <w:div w:id="1169446483">
                          <w:marLeft w:val="0"/>
                          <w:marRight w:val="0"/>
                          <w:marTop w:val="0"/>
                          <w:marBottom w:val="0"/>
                          <w:divBdr>
                            <w:top w:val="none" w:sz="0" w:space="0" w:color="auto"/>
                            <w:left w:val="none" w:sz="0" w:space="0" w:color="auto"/>
                            <w:bottom w:val="none" w:sz="0" w:space="0" w:color="auto"/>
                            <w:right w:val="none" w:sz="0" w:space="0" w:color="auto"/>
                          </w:divBdr>
                          <w:divsChild>
                            <w:div w:id="11534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09628">
      <w:bodyDiv w:val="1"/>
      <w:marLeft w:val="0"/>
      <w:marRight w:val="0"/>
      <w:marTop w:val="0"/>
      <w:marBottom w:val="0"/>
      <w:divBdr>
        <w:top w:val="none" w:sz="0" w:space="0" w:color="auto"/>
        <w:left w:val="none" w:sz="0" w:space="0" w:color="auto"/>
        <w:bottom w:val="none" w:sz="0" w:space="0" w:color="auto"/>
        <w:right w:val="none" w:sz="0" w:space="0" w:color="auto"/>
      </w:divBdr>
    </w:div>
    <w:div w:id="1112939996">
      <w:bodyDiv w:val="1"/>
      <w:marLeft w:val="0"/>
      <w:marRight w:val="0"/>
      <w:marTop w:val="0"/>
      <w:marBottom w:val="0"/>
      <w:divBdr>
        <w:top w:val="none" w:sz="0" w:space="0" w:color="auto"/>
        <w:left w:val="none" w:sz="0" w:space="0" w:color="auto"/>
        <w:bottom w:val="none" w:sz="0" w:space="0" w:color="auto"/>
        <w:right w:val="none" w:sz="0" w:space="0" w:color="auto"/>
      </w:divBdr>
      <w:divsChild>
        <w:div w:id="353579014">
          <w:marLeft w:val="0"/>
          <w:marRight w:val="0"/>
          <w:marTop w:val="0"/>
          <w:marBottom w:val="0"/>
          <w:divBdr>
            <w:top w:val="none" w:sz="0" w:space="0" w:color="auto"/>
            <w:left w:val="none" w:sz="0" w:space="0" w:color="auto"/>
            <w:bottom w:val="none" w:sz="0" w:space="0" w:color="auto"/>
            <w:right w:val="none" w:sz="0" w:space="0" w:color="auto"/>
          </w:divBdr>
          <w:divsChild>
            <w:div w:id="371537734">
              <w:marLeft w:val="0"/>
              <w:marRight w:val="0"/>
              <w:marTop w:val="0"/>
              <w:marBottom w:val="0"/>
              <w:divBdr>
                <w:top w:val="none" w:sz="0" w:space="0" w:color="auto"/>
                <w:left w:val="none" w:sz="0" w:space="0" w:color="auto"/>
                <w:bottom w:val="none" w:sz="0" w:space="0" w:color="auto"/>
                <w:right w:val="none" w:sz="0" w:space="0" w:color="auto"/>
              </w:divBdr>
              <w:divsChild>
                <w:div w:id="266085949">
                  <w:marLeft w:val="0"/>
                  <w:marRight w:val="0"/>
                  <w:marTop w:val="0"/>
                  <w:marBottom w:val="0"/>
                  <w:divBdr>
                    <w:top w:val="none" w:sz="0" w:space="0" w:color="auto"/>
                    <w:left w:val="none" w:sz="0" w:space="0" w:color="auto"/>
                    <w:bottom w:val="none" w:sz="0" w:space="0" w:color="auto"/>
                    <w:right w:val="none" w:sz="0" w:space="0" w:color="auto"/>
                  </w:divBdr>
                  <w:divsChild>
                    <w:div w:id="886603081">
                      <w:marLeft w:val="0"/>
                      <w:marRight w:val="0"/>
                      <w:marTop w:val="0"/>
                      <w:marBottom w:val="0"/>
                      <w:divBdr>
                        <w:top w:val="none" w:sz="0" w:space="0" w:color="auto"/>
                        <w:left w:val="none" w:sz="0" w:space="0" w:color="auto"/>
                        <w:bottom w:val="none" w:sz="0" w:space="0" w:color="auto"/>
                        <w:right w:val="none" w:sz="0" w:space="0" w:color="auto"/>
                      </w:divBdr>
                      <w:divsChild>
                        <w:div w:id="564099345">
                          <w:marLeft w:val="0"/>
                          <w:marRight w:val="0"/>
                          <w:marTop w:val="0"/>
                          <w:marBottom w:val="0"/>
                          <w:divBdr>
                            <w:top w:val="none" w:sz="0" w:space="0" w:color="auto"/>
                            <w:left w:val="none" w:sz="0" w:space="0" w:color="auto"/>
                            <w:bottom w:val="none" w:sz="0" w:space="0" w:color="auto"/>
                            <w:right w:val="none" w:sz="0" w:space="0" w:color="auto"/>
                          </w:divBdr>
                          <w:divsChild>
                            <w:div w:id="3147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138">
      <w:bodyDiv w:val="1"/>
      <w:marLeft w:val="0"/>
      <w:marRight w:val="0"/>
      <w:marTop w:val="0"/>
      <w:marBottom w:val="0"/>
      <w:divBdr>
        <w:top w:val="none" w:sz="0" w:space="0" w:color="auto"/>
        <w:left w:val="none" w:sz="0" w:space="0" w:color="auto"/>
        <w:bottom w:val="none" w:sz="0" w:space="0" w:color="auto"/>
        <w:right w:val="none" w:sz="0" w:space="0" w:color="auto"/>
      </w:divBdr>
      <w:divsChild>
        <w:div w:id="1456827295">
          <w:marLeft w:val="0"/>
          <w:marRight w:val="0"/>
          <w:marTop w:val="0"/>
          <w:marBottom w:val="0"/>
          <w:divBdr>
            <w:top w:val="none" w:sz="0" w:space="0" w:color="auto"/>
            <w:left w:val="none" w:sz="0" w:space="0" w:color="auto"/>
            <w:bottom w:val="none" w:sz="0" w:space="0" w:color="auto"/>
            <w:right w:val="none" w:sz="0" w:space="0" w:color="auto"/>
          </w:divBdr>
        </w:div>
      </w:divsChild>
    </w:div>
    <w:div w:id="1147937128">
      <w:bodyDiv w:val="1"/>
      <w:marLeft w:val="0"/>
      <w:marRight w:val="0"/>
      <w:marTop w:val="0"/>
      <w:marBottom w:val="0"/>
      <w:divBdr>
        <w:top w:val="none" w:sz="0" w:space="0" w:color="auto"/>
        <w:left w:val="none" w:sz="0" w:space="0" w:color="auto"/>
        <w:bottom w:val="none" w:sz="0" w:space="0" w:color="auto"/>
        <w:right w:val="none" w:sz="0" w:space="0" w:color="auto"/>
      </w:divBdr>
      <w:divsChild>
        <w:div w:id="1387801056">
          <w:marLeft w:val="0"/>
          <w:marRight w:val="0"/>
          <w:marTop w:val="0"/>
          <w:marBottom w:val="0"/>
          <w:divBdr>
            <w:top w:val="none" w:sz="0" w:space="0" w:color="auto"/>
            <w:left w:val="none" w:sz="0" w:space="0" w:color="auto"/>
            <w:bottom w:val="none" w:sz="0" w:space="0" w:color="auto"/>
            <w:right w:val="none" w:sz="0" w:space="0" w:color="auto"/>
          </w:divBdr>
        </w:div>
      </w:divsChild>
    </w:div>
    <w:div w:id="1176337769">
      <w:bodyDiv w:val="1"/>
      <w:marLeft w:val="0"/>
      <w:marRight w:val="0"/>
      <w:marTop w:val="0"/>
      <w:marBottom w:val="0"/>
      <w:divBdr>
        <w:top w:val="none" w:sz="0" w:space="0" w:color="auto"/>
        <w:left w:val="none" w:sz="0" w:space="0" w:color="auto"/>
        <w:bottom w:val="none" w:sz="0" w:space="0" w:color="auto"/>
        <w:right w:val="none" w:sz="0" w:space="0" w:color="auto"/>
      </w:divBdr>
      <w:divsChild>
        <w:div w:id="1959330554">
          <w:marLeft w:val="0"/>
          <w:marRight w:val="0"/>
          <w:marTop w:val="0"/>
          <w:marBottom w:val="0"/>
          <w:divBdr>
            <w:top w:val="none" w:sz="0" w:space="0" w:color="auto"/>
            <w:left w:val="none" w:sz="0" w:space="0" w:color="auto"/>
            <w:bottom w:val="none" w:sz="0" w:space="0" w:color="auto"/>
            <w:right w:val="none" w:sz="0" w:space="0" w:color="auto"/>
          </w:divBdr>
          <w:divsChild>
            <w:div w:id="996110777">
              <w:marLeft w:val="0"/>
              <w:marRight w:val="0"/>
              <w:marTop w:val="0"/>
              <w:marBottom w:val="0"/>
              <w:divBdr>
                <w:top w:val="none" w:sz="0" w:space="0" w:color="auto"/>
                <w:left w:val="none" w:sz="0" w:space="0" w:color="auto"/>
                <w:bottom w:val="none" w:sz="0" w:space="0" w:color="auto"/>
                <w:right w:val="none" w:sz="0" w:space="0" w:color="auto"/>
              </w:divBdr>
              <w:divsChild>
                <w:div w:id="215818621">
                  <w:marLeft w:val="0"/>
                  <w:marRight w:val="0"/>
                  <w:marTop w:val="0"/>
                  <w:marBottom w:val="0"/>
                  <w:divBdr>
                    <w:top w:val="none" w:sz="0" w:space="0" w:color="auto"/>
                    <w:left w:val="none" w:sz="0" w:space="0" w:color="auto"/>
                    <w:bottom w:val="none" w:sz="0" w:space="0" w:color="auto"/>
                    <w:right w:val="none" w:sz="0" w:space="0" w:color="auto"/>
                  </w:divBdr>
                  <w:divsChild>
                    <w:div w:id="2091807692">
                      <w:marLeft w:val="0"/>
                      <w:marRight w:val="0"/>
                      <w:marTop w:val="0"/>
                      <w:marBottom w:val="0"/>
                      <w:divBdr>
                        <w:top w:val="none" w:sz="0" w:space="0" w:color="auto"/>
                        <w:left w:val="none" w:sz="0" w:space="0" w:color="auto"/>
                        <w:bottom w:val="none" w:sz="0" w:space="0" w:color="auto"/>
                        <w:right w:val="none" w:sz="0" w:space="0" w:color="auto"/>
                      </w:divBdr>
                      <w:divsChild>
                        <w:div w:id="1456632156">
                          <w:marLeft w:val="0"/>
                          <w:marRight w:val="0"/>
                          <w:marTop w:val="0"/>
                          <w:marBottom w:val="0"/>
                          <w:divBdr>
                            <w:top w:val="none" w:sz="0" w:space="0" w:color="auto"/>
                            <w:left w:val="none" w:sz="0" w:space="0" w:color="auto"/>
                            <w:bottom w:val="none" w:sz="0" w:space="0" w:color="auto"/>
                            <w:right w:val="none" w:sz="0" w:space="0" w:color="auto"/>
                          </w:divBdr>
                          <w:divsChild>
                            <w:div w:id="88282311">
                              <w:marLeft w:val="0"/>
                              <w:marRight w:val="0"/>
                              <w:marTop w:val="0"/>
                              <w:marBottom w:val="0"/>
                              <w:divBdr>
                                <w:top w:val="none" w:sz="0" w:space="0" w:color="auto"/>
                                <w:left w:val="none" w:sz="0" w:space="0" w:color="auto"/>
                                <w:bottom w:val="none" w:sz="0" w:space="0" w:color="auto"/>
                                <w:right w:val="none" w:sz="0" w:space="0" w:color="auto"/>
                              </w:divBdr>
                            </w:div>
                            <w:div w:id="1922907306">
                              <w:marLeft w:val="0"/>
                              <w:marRight w:val="0"/>
                              <w:marTop w:val="0"/>
                              <w:marBottom w:val="0"/>
                              <w:divBdr>
                                <w:top w:val="none" w:sz="0" w:space="0" w:color="auto"/>
                                <w:left w:val="none" w:sz="0" w:space="0" w:color="auto"/>
                                <w:bottom w:val="none" w:sz="0" w:space="0" w:color="auto"/>
                                <w:right w:val="none" w:sz="0" w:space="0" w:color="auto"/>
                              </w:divBdr>
                              <w:divsChild>
                                <w:div w:id="943151397">
                                  <w:marLeft w:val="0"/>
                                  <w:marRight w:val="0"/>
                                  <w:marTop w:val="0"/>
                                  <w:marBottom w:val="0"/>
                                  <w:divBdr>
                                    <w:top w:val="none" w:sz="0" w:space="0" w:color="auto"/>
                                    <w:left w:val="none" w:sz="0" w:space="0" w:color="auto"/>
                                    <w:bottom w:val="none" w:sz="0" w:space="0" w:color="auto"/>
                                    <w:right w:val="none" w:sz="0" w:space="0" w:color="auto"/>
                                  </w:divBdr>
                                  <w:divsChild>
                                    <w:div w:id="358168151">
                                      <w:marLeft w:val="0"/>
                                      <w:marRight w:val="0"/>
                                      <w:marTop w:val="0"/>
                                      <w:marBottom w:val="0"/>
                                      <w:divBdr>
                                        <w:top w:val="none" w:sz="0" w:space="0" w:color="auto"/>
                                        <w:left w:val="none" w:sz="0" w:space="0" w:color="auto"/>
                                        <w:bottom w:val="none" w:sz="0" w:space="0" w:color="auto"/>
                                        <w:right w:val="none" w:sz="0" w:space="0" w:color="auto"/>
                                      </w:divBdr>
                                      <w:divsChild>
                                        <w:div w:id="6233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935837">
      <w:bodyDiv w:val="1"/>
      <w:marLeft w:val="0"/>
      <w:marRight w:val="0"/>
      <w:marTop w:val="0"/>
      <w:marBottom w:val="0"/>
      <w:divBdr>
        <w:top w:val="none" w:sz="0" w:space="0" w:color="auto"/>
        <w:left w:val="none" w:sz="0" w:space="0" w:color="auto"/>
        <w:bottom w:val="none" w:sz="0" w:space="0" w:color="auto"/>
        <w:right w:val="none" w:sz="0" w:space="0" w:color="auto"/>
      </w:divBdr>
    </w:div>
    <w:div w:id="1208755521">
      <w:bodyDiv w:val="1"/>
      <w:marLeft w:val="0"/>
      <w:marRight w:val="0"/>
      <w:marTop w:val="0"/>
      <w:marBottom w:val="0"/>
      <w:divBdr>
        <w:top w:val="none" w:sz="0" w:space="0" w:color="auto"/>
        <w:left w:val="none" w:sz="0" w:space="0" w:color="auto"/>
        <w:bottom w:val="none" w:sz="0" w:space="0" w:color="auto"/>
        <w:right w:val="none" w:sz="0" w:space="0" w:color="auto"/>
      </w:divBdr>
      <w:divsChild>
        <w:div w:id="1901791474">
          <w:marLeft w:val="0"/>
          <w:marRight w:val="0"/>
          <w:marTop w:val="0"/>
          <w:marBottom w:val="0"/>
          <w:divBdr>
            <w:top w:val="none" w:sz="0" w:space="0" w:color="auto"/>
            <w:left w:val="none" w:sz="0" w:space="0" w:color="auto"/>
            <w:bottom w:val="none" w:sz="0" w:space="0" w:color="auto"/>
            <w:right w:val="none" w:sz="0" w:space="0" w:color="auto"/>
          </w:divBdr>
          <w:divsChild>
            <w:div w:id="1597983352">
              <w:marLeft w:val="0"/>
              <w:marRight w:val="0"/>
              <w:marTop w:val="0"/>
              <w:marBottom w:val="0"/>
              <w:divBdr>
                <w:top w:val="none" w:sz="0" w:space="0" w:color="auto"/>
                <w:left w:val="none" w:sz="0" w:space="0" w:color="auto"/>
                <w:bottom w:val="none" w:sz="0" w:space="0" w:color="auto"/>
                <w:right w:val="none" w:sz="0" w:space="0" w:color="auto"/>
              </w:divBdr>
              <w:divsChild>
                <w:div w:id="1678967320">
                  <w:marLeft w:val="0"/>
                  <w:marRight w:val="0"/>
                  <w:marTop w:val="0"/>
                  <w:marBottom w:val="0"/>
                  <w:divBdr>
                    <w:top w:val="none" w:sz="0" w:space="0" w:color="auto"/>
                    <w:left w:val="none" w:sz="0" w:space="0" w:color="auto"/>
                    <w:bottom w:val="none" w:sz="0" w:space="0" w:color="auto"/>
                    <w:right w:val="none" w:sz="0" w:space="0" w:color="auto"/>
                  </w:divBdr>
                  <w:divsChild>
                    <w:div w:id="243492413">
                      <w:marLeft w:val="0"/>
                      <w:marRight w:val="0"/>
                      <w:marTop w:val="0"/>
                      <w:marBottom w:val="0"/>
                      <w:divBdr>
                        <w:top w:val="none" w:sz="0" w:space="0" w:color="auto"/>
                        <w:left w:val="none" w:sz="0" w:space="0" w:color="auto"/>
                        <w:bottom w:val="none" w:sz="0" w:space="0" w:color="auto"/>
                        <w:right w:val="none" w:sz="0" w:space="0" w:color="auto"/>
                      </w:divBdr>
                      <w:divsChild>
                        <w:div w:id="1382900850">
                          <w:marLeft w:val="0"/>
                          <w:marRight w:val="0"/>
                          <w:marTop w:val="0"/>
                          <w:marBottom w:val="0"/>
                          <w:divBdr>
                            <w:top w:val="none" w:sz="0" w:space="0" w:color="auto"/>
                            <w:left w:val="none" w:sz="0" w:space="0" w:color="auto"/>
                            <w:bottom w:val="none" w:sz="0" w:space="0" w:color="auto"/>
                            <w:right w:val="none" w:sz="0" w:space="0" w:color="auto"/>
                          </w:divBdr>
                          <w:divsChild>
                            <w:div w:id="861086361">
                              <w:marLeft w:val="0"/>
                              <w:marRight w:val="0"/>
                              <w:marTop w:val="0"/>
                              <w:marBottom w:val="0"/>
                              <w:divBdr>
                                <w:top w:val="none" w:sz="0" w:space="0" w:color="auto"/>
                                <w:left w:val="none" w:sz="0" w:space="0" w:color="auto"/>
                                <w:bottom w:val="none" w:sz="0" w:space="0" w:color="auto"/>
                                <w:right w:val="none" w:sz="0" w:space="0" w:color="auto"/>
                              </w:divBdr>
                              <w:divsChild>
                                <w:div w:id="70079996">
                                  <w:marLeft w:val="0"/>
                                  <w:marRight w:val="0"/>
                                  <w:marTop w:val="0"/>
                                  <w:marBottom w:val="0"/>
                                  <w:divBdr>
                                    <w:top w:val="none" w:sz="0" w:space="0" w:color="auto"/>
                                    <w:left w:val="none" w:sz="0" w:space="0" w:color="auto"/>
                                    <w:bottom w:val="none" w:sz="0" w:space="0" w:color="auto"/>
                                    <w:right w:val="none" w:sz="0" w:space="0" w:color="auto"/>
                                  </w:divBdr>
                                  <w:divsChild>
                                    <w:div w:id="1729065855">
                                      <w:marLeft w:val="0"/>
                                      <w:marRight w:val="0"/>
                                      <w:marTop w:val="0"/>
                                      <w:marBottom w:val="0"/>
                                      <w:divBdr>
                                        <w:top w:val="none" w:sz="0" w:space="0" w:color="auto"/>
                                        <w:left w:val="none" w:sz="0" w:space="0" w:color="auto"/>
                                        <w:bottom w:val="none" w:sz="0" w:space="0" w:color="auto"/>
                                        <w:right w:val="none" w:sz="0" w:space="0" w:color="auto"/>
                                      </w:divBdr>
                                      <w:divsChild>
                                        <w:div w:id="1694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7982">
      <w:bodyDiv w:val="1"/>
      <w:marLeft w:val="0"/>
      <w:marRight w:val="0"/>
      <w:marTop w:val="0"/>
      <w:marBottom w:val="0"/>
      <w:divBdr>
        <w:top w:val="none" w:sz="0" w:space="0" w:color="auto"/>
        <w:left w:val="none" w:sz="0" w:space="0" w:color="auto"/>
        <w:bottom w:val="none" w:sz="0" w:space="0" w:color="auto"/>
        <w:right w:val="none" w:sz="0" w:space="0" w:color="auto"/>
      </w:divBdr>
    </w:div>
    <w:div w:id="1238057242">
      <w:bodyDiv w:val="1"/>
      <w:marLeft w:val="0"/>
      <w:marRight w:val="0"/>
      <w:marTop w:val="0"/>
      <w:marBottom w:val="0"/>
      <w:divBdr>
        <w:top w:val="none" w:sz="0" w:space="0" w:color="auto"/>
        <w:left w:val="none" w:sz="0" w:space="0" w:color="auto"/>
        <w:bottom w:val="none" w:sz="0" w:space="0" w:color="auto"/>
        <w:right w:val="none" w:sz="0" w:space="0" w:color="auto"/>
      </w:divBdr>
      <w:divsChild>
        <w:div w:id="19018908">
          <w:marLeft w:val="0"/>
          <w:marRight w:val="0"/>
          <w:marTop w:val="0"/>
          <w:marBottom w:val="0"/>
          <w:divBdr>
            <w:top w:val="none" w:sz="0" w:space="0" w:color="auto"/>
            <w:left w:val="none" w:sz="0" w:space="0" w:color="auto"/>
            <w:bottom w:val="none" w:sz="0" w:space="0" w:color="auto"/>
            <w:right w:val="none" w:sz="0" w:space="0" w:color="auto"/>
          </w:divBdr>
        </w:div>
      </w:divsChild>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sChild>
        <w:div w:id="797182919">
          <w:marLeft w:val="0"/>
          <w:marRight w:val="0"/>
          <w:marTop w:val="0"/>
          <w:marBottom w:val="0"/>
          <w:divBdr>
            <w:top w:val="none" w:sz="0" w:space="0" w:color="auto"/>
            <w:left w:val="none" w:sz="0" w:space="0" w:color="auto"/>
            <w:bottom w:val="none" w:sz="0" w:space="0" w:color="auto"/>
            <w:right w:val="none" w:sz="0" w:space="0" w:color="auto"/>
          </w:divBdr>
        </w:div>
      </w:divsChild>
    </w:div>
    <w:div w:id="1373918735">
      <w:bodyDiv w:val="1"/>
      <w:marLeft w:val="0"/>
      <w:marRight w:val="0"/>
      <w:marTop w:val="0"/>
      <w:marBottom w:val="0"/>
      <w:divBdr>
        <w:top w:val="none" w:sz="0" w:space="0" w:color="auto"/>
        <w:left w:val="none" w:sz="0" w:space="0" w:color="auto"/>
        <w:bottom w:val="none" w:sz="0" w:space="0" w:color="auto"/>
        <w:right w:val="none" w:sz="0" w:space="0" w:color="auto"/>
      </w:divBdr>
      <w:divsChild>
        <w:div w:id="896627054">
          <w:marLeft w:val="0"/>
          <w:marRight w:val="0"/>
          <w:marTop w:val="0"/>
          <w:marBottom w:val="0"/>
          <w:divBdr>
            <w:top w:val="none" w:sz="0" w:space="0" w:color="auto"/>
            <w:left w:val="none" w:sz="0" w:space="0" w:color="auto"/>
            <w:bottom w:val="none" w:sz="0" w:space="0" w:color="auto"/>
            <w:right w:val="none" w:sz="0" w:space="0" w:color="auto"/>
          </w:divBdr>
          <w:divsChild>
            <w:div w:id="182130934">
              <w:marLeft w:val="0"/>
              <w:marRight w:val="0"/>
              <w:marTop w:val="0"/>
              <w:marBottom w:val="0"/>
              <w:divBdr>
                <w:top w:val="none" w:sz="0" w:space="0" w:color="auto"/>
                <w:left w:val="none" w:sz="0" w:space="0" w:color="auto"/>
                <w:bottom w:val="none" w:sz="0" w:space="0" w:color="auto"/>
                <w:right w:val="none" w:sz="0" w:space="0" w:color="auto"/>
              </w:divBdr>
              <w:divsChild>
                <w:div w:id="659577045">
                  <w:marLeft w:val="0"/>
                  <w:marRight w:val="0"/>
                  <w:marTop w:val="0"/>
                  <w:marBottom w:val="0"/>
                  <w:divBdr>
                    <w:top w:val="none" w:sz="0" w:space="0" w:color="auto"/>
                    <w:left w:val="none" w:sz="0" w:space="0" w:color="auto"/>
                    <w:bottom w:val="none" w:sz="0" w:space="0" w:color="auto"/>
                    <w:right w:val="none" w:sz="0" w:space="0" w:color="auto"/>
                  </w:divBdr>
                  <w:divsChild>
                    <w:div w:id="1749036496">
                      <w:marLeft w:val="0"/>
                      <w:marRight w:val="0"/>
                      <w:marTop w:val="0"/>
                      <w:marBottom w:val="0"/>
                      <w:divBdr>
                        <w:top w:val="none" w:sz="0" w:space="0" w:color="auto"/>
                        <w:left w:val="none" w:sz="0" w:space="0" w:color="auto"/>
                        <w:bottom w:val="none" w:sz="0" w:space="0" w:color="auto"/>
                        <w:right w:val="none" w:sz="0" w:space="0" w:color="auto"/>
                      </w:divBdr>
                      <w:divsChild>
                        <w:div w:id="693922693">
                          <w:marLeft w:val="0"/>
                          <w:marRight w:val="0"/>
                          <w:marTop w:val="0"/>
                          <w:marBottom w:val="0"/>
                          <w:divBdr>
                            <w:top w:val="none" w:sz="0" w:space="0" w:color="auto"/>
                            <w:left w:val="none" w:sz="0" w:space="0" w:color="auto"/>
                            <w:bottom w:val="none" w:sz="0" w:space="0" w:color="auto"/>
                            <w:right w:val="none" w:sz="0" w:space="0" w:color="auto"/>
                          </w:divBdr>
                          <w:divsChild>
                            <w:div w:id="1276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22169">
      <w:bodyDiv w:val="1"/>
      <w:marLeft w:val="0"/>
      <w:marRight w:val="0"/>
      <w:marTop w:val="0"/>
      <w:marBottom w:val="0"/>
      <w:divBdr>
        <w:top w:val="none" w:sz="0" w:space="0" w:color="auto"/>
        <w:left w:val="none" w:sz="0" w:space="0" w:color="auto"/>
        <w:bottom w:val="none" w:sz="0" w:space="0" w:color="auto"/>
        <w:right w:val="none" w:sz="0" w:space="0" w:color="auto"/>
      </w:divBdr>
      <w:divsChild>
        <w:div w:id="83961367">
          <w:marLeft w:val="0"/>
          <w:marRight w:val="0"/>
          <w:marTop w:val="0"/>
          <w:marBottom w:val="0"/>
          <w:divBdr>
            <w:top w:val="none" w:sz="0" w:space="0" w:color="auto"/>
            <w:left w:val="none" w:sz="0" w:space="0" w:color="auto"/>
            <w:bottom w:val="none" w:sz="0" w:space="0" w:color="auto"/>
            <w:right w:val="none" w:sz="0" w:space="0" w:color="auto"/>
          </w:divBdr>
        </w:div>
        <w:div w:id="581570901">
          <w:marLeft w:val="0"/>
          <w:marRight w:val="720"/>
          <w:marTop w:val="0"/>
          <w:marBottom w:val="0"/>
          <w:divBdr>
            <w:top w:val="none" w:sz="0" w:space="0" w:color="auto"/>
            <w:left w:val="none" w:sz="0" w:space="0" w:color="auto"/>
            <w:bottom w:val="none" w:sz="0" w:space="0" w:color="auto"/>
            <w:right w:val="none" w:sz="0" w:space="0" w:color="auto"/>
          </w:divBdr>
          <w:divsChild>
            <w:div w:id="776946427">
              <w:marLeft w:val="0"/>
              <w:marRight w:val="0"/>
              <w:marTop w:val="120"/>
              <w:marBottom w:val="0"/>
              <w:divBdr>
                <w:top w:val="none" w:sz="0" w:space="0" w:color="auto"/>
                <w:left w:val="none" w:sz="0" w:space="0" w:color="auto"/>
                <w:bottom w:val="none" w:sz="0" w:space="0" w:color="auto"/>
                <w:right w:val="none" w:sz="0" w:space="0" w:color="auto"/>
              </w:divBdr>
            </w:div>
            <w:div w:id="1474254036">
              <w:marLeft w:val="0"/>
              <w:marRight w:val="0"/>
              <w:marTop w:val="0"/>
              <w:marBottom w:val="0"/>
              <w:divBdr>
                <w:top w:val="none" w:sz="0" w:space="0" w:color="auto"/>
                <w:left w:val="none" w:sz="0" w:space="0" w:color="auto"/>
                <w:bottom w:val="none" w:sz="0" w:space="0" w:color="auto"/>
                <w:right w:val="none" w:sz="0" w:space="0" w:color="auto"/>
              </w:divBdr>
              <w:divsChild>
                <w:div w:id="1867937923">
                  <w:marLeft w:val="0"/>
                  <w:marRight w:val="0"/>
                  <w:marTop w:val="0"/>
                  <w:marBottom w:val="0"/>
                  <w:divBdr>
                    <w:top w:val="none" w:sz="0" w:space="0" w:color="auto"/>
                    <w:left w:val="none" w:sz="0" w:space="0" w:color="auto"/>
                    <w:bottom w:val="none" w:sz="0" w:space="0" w:color="auto"/>
                    <w:right w:val="none" w:sz="0" w:space="0" w:color="auto"/>
                  </w:divBdr>
                  <w:divsChild>
                    <w:div w:id="1271548295">
                      <w:marLeft w:val="0"/>
                      <w:marRight w:val="0"/>
                      <w:marTop w:val="0"/>
                      <w:marBottom w:val="0"/>
                      <w:divBdr>
                        <w:top w:val="none" w:sz="0" w:space="0" w:color="auto"/>
                        <w:left w:val="none" w:sz="0" w:space="0" w:color="auto"/>
                        <w:bottom w:val="none" w:sz="0" w:space="0" w:color="auto"/>
                        <w:right w:val="none" w:sz="0" w:space="0" w:color="auto"/>
                      </w:divBdr>
                      <w:divsChild>
                        <w:div w:id="642931330">
                          <w:marLeft w:val="0"/>
                          <w:marRight w:val="0"/>
                          <w:marTop w:val="0"/>
                          <w:marBottom w:val="0"/>
                          <w:divBdr>
                            <w:top w:val="none" w:sz="0" w:space="0" w:color="auto"/>
                            <w:left w:val="none" w:sz="0" w:space="0" w:color="auto"/>
                            <w:bottom w:val="none" w:sz="0" w:space="0" w:color="auto"/>
                            <w:right w:val="none" w:sz="0" w:space="0" w:color="auto"/>
                          </w:divBdr>
                          <w:divsChild>
                            <w:div w:id="275990374">
                              <w:marLeft w:val="0"/>
                              <w:marRight w:val="0"/>
                              <w:marTop w:val="0"/>
                              <w:marBottom w:val="0"/>
                              <w:divBdr>
                                <w:top w:val="none" w:sz="0" w:space="0" w:color="auto"/>
                                <w:left w:val="none" w:sz="0" w:space="0" w:color="auto"/>
                                <w:bottom w:val="none" w:sz="0" w:space="0" w:color="auto"/>
                                <w:right w:val="none" w:sz="0" w:space="0" w:color="auto"/>
                              </w:divBdr>
                              <w:divsChild>
                                <w:div w:id="342561240">
                                  <w:marLeft w:val="0"/>
                                  <w:marRight w:val="0"/>
                                  <w:marTop w:val="0"/>
                                  <w:marBottom w:val="0"/>
                                  <w:divBdr>
                                    <w:top w:val="none" w:sz="0" w:space="0" w:color="auto"/>
                                    <w:left w:val="none" w:sz="0" w:space="0" w:color="auto"/>
                                    <w:bottom w:val="none" w:sz="0" w:space="0" w:color="auto"/>
                                    <w:right w:val="none" w:sz="0" w:space="0" w:color="auto"/>
                                  </w:divBdr>
                                  <w:divsChild>
                                    <w:div w:id="1887914266">
                                      <w:marLeft w:val="0"/>
                                      <w:marRight w:val="0"/>
                                      <w:marTop w:val="0"/>
                                      <w:marBottom w:val="0"/>
                                      <w:divBdr>
                                        <w:top w:val="none" w:sz="0" w:space="0" w:color="auto"/>
                                        <w:left w:val="none" w:sz="0" w:space="0" w:color="auto"/>
                                        <w:bottom w:val="none" w:sz="0" w:space="0" w:color="auto"/>
                                        <w:right w:val="none" w:sz="0" w:space="0" w:color="auto"/>
                                      </w:divBdr>
                                      <w:divsChild>
                                        <w:div w:id="10391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056915">
                      <w:marLeft w:val="0"/>
                      <w:marRight w:val="0"/>
                      <w:marTop w:val="0"/>
                      <w:marBottom w:val="0"/>
                      <w:divBdr>
                        <w:top w:val="none" w:sz="0" w:space="0" w:color="auto"/>
                        <w:left w:val="none" w:sz="0" w:space="0" w:color="auto"/>
                        <w:bottom w:val="none" w:sz="0" w:space="0" w:color="auto"/>
                        <w:right w:val="none" w:sz="0" w:space="0" w:color="auto"/>
                      </w:divBdr>
                      <w:divsChild>
                        <w:div w:id="1305087246">
                          <w:marLeft w:val="0"/>
                          <w:marRight w:val="0"/>
                          <w:marTop w:val="0"/>
                          <w:marBottom w:val="0"/>
                          <w:divBdr>
                            <w:top w:val="none" w:sz="0" w:space="0" w:color="auto"/>
                            <w:left w:val="none" w:sz="0" w:space="0" w:color="auto"/>
                            <w:bottom w:val="none" w:sz="0" w:space="0" w:color="auto"/>
                            <w:right w:val="none" w:sz="0" w:space="0" w:color="auto"/>
                          </w:divBdr>
                          <w:divsChild>
                            <w:div w:id="17207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491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9985010">
      <w:bodyDiv w:val="1"/>
      <w:marLeft w:val="0"/>
      <w:marRight w:val="0"/>
      <w:marTop w:val="0"/>
      <w:marBottom w:val="0"/>
      <w:divBdr>
        <w:top w:val="none" w:sz="0" w:space="0" w:color="auto"/>
        <w:left w:val="none" w:sz="0" w:space="0" w:color="auto"/>
        <w:bottom w:val="none" w:sz="0" w:space="0" w:color="auto"/>
        <w:right w:val="none" w:sz="0" w:space="0" w:color="auto"/>
      </w:divBdr>
    </w:div>
    <w:div w:id="1440754270">
      <w:bodyDiv w:val="1"/>
      <w:marLeft w:val="0"/>
      <w:marRight w:val="0"/>
      <w:marTop w:val="0"/>
      <w:marBottom w:val="0"/>
      <w:divBdr>
        <w:top w:val="none" w:sz="0" w:space="0" w:color="auto"/>
        <w:left w:val="none" w:sz="0" w:space="0" w:color="auto"/>
        <w:bottom w:val="none" w:sz="0" w:space="0" w:color="auto"/>
        <w:right w:val="none" w:sz="0" w:space="0" w:color="auto"/>
      </w:divBdr>
      <w:divsChild>
        <w:div w:id="577717411">
          <w:marLeft w:val="0"/>
          <w:marRight w:val="0"/>
          <w:marTop w:val="0"/>
          <w:marBottom w:val="0"/>
          <w:divBdr>
            <w:top w:val="none" w:sz="0" w:space="0" w:color="auto"/>
            <w:left w:val="none" w:sz="0" w:space="0" w:color="auto"/>
            <w:bottom w:val="none" w:sz="0" w:space="0" w:color="auto"/>
            <w:right w:val="none" w:sz="0" w:space="0" w:color="auto"/>
          </w:divBdr>
          <w:divsChild>
            <w:div w:id="1689597983">
              <w:marLeft w:val="0"/>
              <w:marRight w:val="0"/>
              <w:marTop w:val="0"/>
              <w:marBottom w:val="0"/>
              <w:divBdr>
                <w:top w:val="none" w:sz="0" w:space="0" w:color="auto"/>
                <w:left w:val="none" w:sz="0" w:space="0" w:color="auto"/>
                <w:bottom w:val="none" w:sz="0" w:space="0" w:color="auto"/>
                <w:right w:val="none" w:sz="0" w:space="0" w:color="auto"/>
              </w:divBdr>
              <w:divsChild>
                <w:div w:id="1401051215">
                  <w:marLeft w:val="0"/>
                  <w:marRight w:val="0"/>
                  <w:marTop w:val="0"/>
                  <w:marBottom w:val="0"/>
                  <w:divBdr>
                    <w:top w:val="none" w:sz="0" w:space="0" w:color="auto"/>
                    <w:left w:val="none" w:sz="0" w:space="0" w:color="auto"/>
                    <w:bottom w:val="none" w:sz="0" w:space="0" w:color="auto"/>
                    <w:right w:val="none" w:sz="0" w:space="0" w:color="auto"/>
                  </w:divBdr>
                  <w:divsChild>
                    <w:div w:id="2145536140">
                      <w:marLeft w:val="0"/>
                      <w:marRight w:val="0"/>
                      <w:marTop w:val="0"/>
                      <w:marBottom w:val="0"/>
                      <w:divBdr>
                        <w:top w:val="none" w:sz="0" w:space="0" w:color="auto"/>
                        <w:left w:val="none" w:sz="0" w:space="0" w:color="auto"/>
                        <w:bottom w:val="none" w:sz="0" w:space="0" w:color="auto"/>
                        <w:right w:val="none" w:sz="0" w:space="0" w:color="auto"/>
                      </w:divBdr>
                      <w:divsChild>
                        <w:div w:id="10835750">
                          <w:marLeft w:val="0"/>
                          <w:marRight w:val="0"/>
                          <w:marTop w:val="0"/>
                          <w:marBottom w:val="0"/>
                          <w:divBdr>
                            <w:top w:val="none" w:sz="0" w:space="0" w:color="auto"/>
                            <w:left w:val="none" w:sz="0" w:space="0" w:color="auto"/>
                            <w:bottom w:val="none" w:sz="0" w:space="0" w:color="auto"/>
                            <w:right w:val="none" w:sz="0" w:space="0" w:color="auto"/>
                          </w:divBdr>
                          <w:divsChild>
                            <w:div w:id="450975957">
                              <w:marLeft w:val="0"/>
                              <w:marRight w:val="0"/>
                              <w:marTop w:val="0"/>
                              <w:marBottom w:val="0"/>
                              <w:divBdr>
                                <w:top w:val="none" w:sz="0" w:space="0" w:color="auto"/>
                                <w:left w:val="none" w:sz="0" w:space="0" w:color="auto"/>
                                <w:bottom w:val="none" w:sz="0" w:space="0" w:color="auto"/>
                                <w:right w:val="none" w:sz="0" w:space="0" w:color="auto"/>
                              </w:divBdr>
                              <w:divsChild>
                                <w:div w:id="2097243547">
                                  <w:marLeft w:val="0"/>
                                  <w:marRight w:val="0"/>
                                  <w:marTop w:val="0"/>
                                  <w:marBottom w:val="0"/>
                                  <w:divBdr>
                                    <w:top w:val="none" w:sz="0" w:space="0" w:color="auto"/>
                                    <w:left w:val="none" w:sz="0" w:space="0" w:color="auto"/>
                                    <w:bottom w:val="none" w:sz="0" w:space="0" w:color="auto"/>
                                    <w:right w:val="none" w:sz="0" w:space="0" w:color="auto"/>
                                  </w:divBdr>
                                  <w:divsChild>
                                    <w:div w:id="137429542">
                                      <w:marLeft w:val="0"/>
                                      <w:marRight w:val="0"/>
                                      <w:marTop w:val="0"/>
                                      <w:marBottom w:val="0"/>
                                      <w:divBdr>
                                        <w:top w:val="none" w:sz="0" w:space="0" w:color="auto"/>
                                        <w:left w:val="none" w:sz="0" w:space="0" w:color="auto"/>
                                        <w:bottom w:val="none" w:sz="0" w:space="0" w:color="auto"/>
                                        <w:right w:val="none" w:sz="0" w:space="0" w:color="auto"/>
                                      </w:divBdr>
                                      <w:divsChild>
                                        <w:div w:id="16686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498640">
      <w:bodyDiv w:val="1"/>
      <w:marLeft w:val="0"/>
      <w:marRight w:val="0"/>
      <w:marTop w:val="0"/>
      <w:marBottom w:val="0"/>
      <w:divBdr>
        <w:top w:val="none" w:sz="0" w:space="0" w:color="auto"/>
        <w:left w:val="none" w:sz="0" w:space="0" w:color="auto"/>
        <w:bottom w:val="none" w:sz="0" w:space="0" w:color="auto"/>
        <w:right w:val="none" w:sz="0" w:space="0" w:color="auto"/>
      </w:divBdr>
      <w:divsChild>
        <w:div w:id="1674256954">
          <w:marLeft w:val="0"/>
          <w:marRight w:val="0"/>
          <w:marTop w:val="0"/>
          <w:marBottom w:val="0"/>
          <w:divBdr>
            <w:top w:val="none" w:sz="0" w:space="0" w:color="auto"/>
            <w:left w:val="none" w:sz="0" w:space="0" w:color="auto"/>
            <w:bottom w:val="none" w:sz="0" w:space="0" w:color="auto"/>
            <w:right w:val="none" w:sz="0" w:space="0" w:color="auto"/>
          </w:divBdr>
        </w:div>
      </w:divsChild>
    </w:div>
    <w:div w:id="1479110188">
      <w:bodyDiv w:val="1"/>
      <w:marLeft w:val="0"/>
      <w:marRight w:val="0"/>
      <w:marTop w:val="0"/>
      <w:marBottom w:val="0"/>
      <w:divBdr>
        <w:top w:val="none" w:sz="0" w:space="0" w:color="auto"/>
        <w:left w:val="none" w:sz="0" w:space="0" w:color="auto"/>
        <w:bottom w:val="none" w:sz="0" w:space="0" w:color="auto"/>
        <w:right w:val="none" w:sz="0" w:space="0" w:color="auto"/>
      </w:divBdr>
      <w:divsChild>
        <w:div w:id="1618482617">
          <w:marLeft w:val="0"/>
          <w:marRight w:val="0"/>
          <w:marTop w:val="0"/>
          <w:marBottom w:val="0"/>
          <w:divBdr>
            <w:top w:val="none" w:sz="0" w:space="0" w:color="auto"/>
            <w:left w:val="none" w:sz="0" w:space="0" w:color="auto"/>
            <w:bottom w:val="none" w:sz="0" w:space="0" w:color="auto"/>
            <w:right w:val="none" w:sz="0" w:space="0" w:color="auto"/>
          </w:divBdr>
        </w:div>
      </w:divsChild>
    </w:div>
    <w:div w:id="1489248462">
      <w:bodyDiv w:val="1"/>
      <w:marLeft w:val="0"/>
      <w:marRight w:val="0"/>
      <w:marTop w:val="0"/>
      <w:marBottom w:val="0"/>
      <w:divBdr>
        <w:top w:val="none" w:sz="0" w:space="0" w:color="auto"/>
        <w:left w:val="none" w:sz="0" w:space="0" w:color="auto"/>
        <w:bottom w:val="none" w:sz="0" w:space="0" w:color="auto"/>
        <w:right w:val="none" w:sz="0" w:space="0" w:color="auto"/>
      </w:divBdr>
      <w:divsChild>
        <w:div w:id="1375040419">
          <w:marLeft w:val="0"/>
          <w:marRight w:val="0"/>
          <w:marTop w:val="0"/>
          <w:marBottom w:val="0"/>
          <w:divBdr>
            <w:top w:val="none" w:sz="0" w:space="0" w:color="auto"/>
            <w:left w:val="none" w:sz="0" w:space="0" w:color="auto"/>
            <w:bottom w:val="none" w:sz="0" w:space="0" w:color="auto"/>
            <w:right w:val="none" w:sz="0" w:space="0" w:color="auto"/>
          </w:divBdr>
          <w:divsChild>
            <w:div w:id="3866703">
              <w:marLeft w:val="0"/>
              <w:marRight w:val="0"/>
              <w:marTop w:val="0"/>
              <w:marBottom w:val="0"/>
              <w:divBdr>
                <w:top w:val="none" w:sz="0" w:space="0" w:color="auto"/>
                <w:left w:val="none" w:sz="0" w:space="0" w:color="auto"/>
                <w:bottom w:val="none" w:sz="0" w:space="0" w:color="auto"/>
                <w:right w:val="none" w:sz="0" w:space="0" w:color="auto"/>
              </w:divBdr>
              <w:divsChild>
                <w:div w:id="1981301701">
                  <w:marLeft w:val="0"/>
                  <w:marRight w:val="0"/>
                  <w:marTop w:val="0"/>
                  <w:marBottom w:val="0"/>
                  <w:divBdr>
                    <w:top w:val="none" w:sz="0" w:space="0" w:color="auto"/>
                    <w:left w:val="none" w:sz="0" w:space="0" w:color="auto"/>
                    <w:bottom w:val="none" w:sz="0" w:space="0" w:color="auto"/>
                    <w:right w:val="none" w:sz="0" w:space="0" w:color="auto"/>
                  </w:divBdr>
                  <w:divsChild>
                    <w:div w:id="903416432">
                      <w:marLeft w:val="0"/>
                      <w:marRight w:val="0"/>
                      <w:marTop w:val="0"/>
                      <w:marBottom w:val="0"/>
                      <w:divBdr>
                        <w:top w:val="none" w:sz="0" w:space="0" w:color="auto"/>
                        <w:left w:val="none" w:sz="0" w:space="0" w:color="auto"/>
                        <w:bottom w:val="none" w:sz="0" w:space="0" w:color="auto"/>
                        <w:right w:val="none" w:sz="0" w:space="0" w:color="auto"/>
                      </w:divBdr>
                      <w:divsChild>
                        <w:div w:id="136457884">
                          <w:marLeft w:val="0"/>
                          <w:marRight w:val="0"/>
                          <w:marTop w:val="0"/>
                          <w:marBottom w:val="0"/>
                          <w:divBdr>
                            <w:top w:val="none" w:sz="0" w:space="0" w:color="auto"/>
                            <w:left w:val="none" w:sz="0" w:space="0" w:color="auto"/>
                            <w:bottom w:val="none" w:sz="0" w:space="0" w:color="auto"/>
                            <w:right w:val="none" w:sz="0" w:space="0" w:color="auto"/>
                          </w:divBdr>
                          <w:divsChild>
                            <w:div w:id="39331286">
                              <w:marLeft w:val="0"/>
                              <w:marRight w:val="0"/>
                              <w:marTop w:val="0"/>
                              <w:marBottom w:val="0"/>
                              <w:divBdr>
                                <w:top w:val="none" w:sz="0" w:space="0" w:color="auto"/>
                                <w:left w:val="none" w:sz="0" w:space="0" w:color="auto"/>
                                <w:bottom w:val="none" w:sz="0" w:space="0" w:color="auto"/>
                                <w:right w:val="none" w:sz="0" w:space="0" w:color="auto"/>
                              </w:divBdr>
                              <w:divsChild>
                                <w:div w:id="132522086">
                                  <w:marLeft w:val="0"/>
                                  <w:marRight w:val="0"/>
                                  <w:marTop w:val="0"/>
                                  <w:marBottom w:val="0"/>
                                  <w:divBdr>
                                    <w:top w:val="none" w:sz="0" w:space="0" w:color="auto"/>
                                    <w:left w:val="none" w:sz="0" w:space="0" w:color="auto"/>
                                    <w:bottom w:val="none" w:sz="0" w:space="0" w:color="auto"/>
                                    <w:right w:val="none" w:sz="0" w:space="0" w:color="auto"/>
                                  </w:divBdr>
                                  <w:divsChild>
                                    <w:div w:id="124930323">
                                      <w:marLeft w:val="0"/>
                                      <w:marRight w:val="0"/>
                                      <w:marTop w:val="0"/>
                                      <w:marBottom w:val="0"/>
                                      <w:divBdr>
                                        <w:top w:val="none" w:sz="0" w:space="0" w:color="auto"/>
                                        <w:left w:val="none" w:sz="0" w:space="0" w:color="auto"/>
                                        <w:bottom w:val="none" w:sz="0" w:space="0" w:color="auto"/>
                                        <w:right w:val="none" w:sz="0" w:space="0" w:color="auto"/>
                                      </w:divBdr>
                                      <w:divsChild>
                                        <w:div w:id="12499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292486">
      <w:bodyDiv w:val="1"/>
      <w:marLeft w:val="0"/>
      <w:marRight w:val="0"/>
      <w:marTop w:val="0"/>
      <w:marBottom w:val="0"/>
      <w:divBdr>
        <w:top w:val="none" w:sz="0" w:space="0" w:color="auto"/>
        <w:left w:val="none" w:sz="0" w:space="0" w:color="auto"/>
        <w:bottom w:val="none" w:sz="0" w:space="0" w:color="auto"/>
        <w:right w:val="none" w:sz="0" w:space="0" w:color="auto"/>
      </w:divBdr>
      <w:divsChild>
        <w:div w:id="1883591434">
          <w:marLeft w:val="0"/>
          <w:marRight w:val="0"/>
          <w:marTop w:val="0"/>
          <w:marBottom w:val="0"/>
          <w:divBdr>
            <w:top w:val="none" w:sz="0" w:space="0" w:color="auto"/>
            <w:left w:val="none" w:sz="0" w:space="0" w:color="auto"/>
            <w:bottom w:val="none" w:sz="0" w:space="0" w:color="auto"/>
            <w:right w:val="none" w:sz="0" w:space="0" w:color="auto"/>
          </w:divBdr>
        </w:div>
      </w:divsChild>
    </w:div>
    <w:div w:id="1500080247">
      <w:bodyDiv w:val="1"/>
      <w:marLeft w:val="0"/>
      <w:marRight w:val="0"/>
      <w:marTop w:val="0"/>
      <w:marBottom w:val="0"/>
      <w:divBdr>
        <w:top w:val="none" w:sz="0" w:space="0" w:color="auto"/>
        <w:left w:val="none" w:sz="0" w:space="0" w:color="auto"/>
        <w:bottom w:val="none" w:sz="0" w:space="0" w:color="auto"/>
        <w:right w:val="none" w:sz="0" w:space="0" w:color="auto"/>
      </w:divBdr>
      <w:divsChild>
        <w:div w:id="1771853982">
          <w:marLeft w:val="0"/>
          <w:marRight w:val="0"/>
          <w:marTop w:val="0"/>
          <w:marBottom w:val="0"/>
          <w:divBdr>
            <w:top w:val="none" w:sz="0" w:space="0" w:color="auto"/>
            <w:left w:val="none" w:sz="0" w:space="0" w:color="auto"/>
            <w:bottom w:val="none" w:sz="0" w:space="0" w:color="auto"/>
            <w:right w:val="none" w:sz="0" w:space="0" w:color="auto"/>
          </w:divBdr>
          <w:divsChild>
            <w:div w:id="1359350954">
              <w:marLeft w:val="0"/>
              <w:marRight w:val="0"/>
              <w:marTop w:val="0"/>
              <w:marBottom w:val="0"/>
              <w:divBdr>
                <w:top w:val="none" w:sz="0" w:space="0" w:color="auto"/>
                <w:left w:val="none" w:sz="0" w:space="0" w:color="auto"/>
                <w:bottom w:val="none" w:sz="0" w:space="0" w:color="auto"/>
                <w:right w:val="none" w:sz="0" w:space="0" w:color="auto"/>
              </w:divBdr>
              <w:divsChild>
                <w:div w:id="532622374">
                  <w:marLeft w:val="0"/>
                  <w:marRight w:val="0"/>
                  <w:marTop w:val="0"/>
                  <w:marBottom w:val="0"/>
                  <w:divBdr>
                    <w:top w:val="none" w:sz="0" w:space="0" w:color="auto"/>
                    <w:left w:val="none" w:sz="0" w:space="0" w:color="auto"/>
                    <w:bottom w:val="none" w:sz="0" w:space="0" w:color="auto"/>
                    <w:right w:val="none" w:sz="0" w:space="0" w:color="auto"/>
                  </w:divBdr>
                  <w:divsChild>
                    <w:div w:id="956181207">
                      <w:marLeft w:val="0"/>
                      <w:marRight w:val="0"/>
                      <w:marTop w:val="0"/>
                      <w:marBottom w:val="0"/>
                      <w:divBdr>
                        <w:top w:val="none" w:sz="0" w:space="0" w:color="auto"/>
                        <w:left w:val="none" w:sz="0" w:space="0" w:color="auto"/>
                        <w:bottom w:val="none" w:sz="0" w:space="0" w:color="auto"/>
                        <w:right w:val="none" w:sz="0" w:space="0" w:color="auto"/>
                      </w:divBdr>
                      <w:divsChild>
                        <w:div w:id="671221765">
                          <w:marLeft w:val="0"/>
                          <w:marRight w:val="0"/>
                          <w:marTop w:val="0"/>
                          <w:marBottom w:val="0"/>
                          <w:divBdr>
                            <w:top w:val="none" w:sz="0" w:space="0" w:color="auto"/>
                            <w:left w:val="none" w:sz="0" w:space="0" w:color="auto"/>
                            <w:bottom w:val="none" w:sz="0" w:space="0" w:color="auto"/>
                            <w:right w:val="none" w:sz="0" w:space="0" w:color="auto"/>
                          </w:divBdr>
                          <w:divsChild>
                            <w:div w:id="10144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86914">
      <w:bodyDiv w:val="1"/>
      <w:marLeft w:val="0"/>
      <w:marRight w:val="0"/>
      <w:marTop w:val="0"/>
      <w:marBottom w:val="0"/>
      <w:divBdr>
        <w:top w:val="none" w:sz="0" w:space="0" w:color="auto"/>
        <w:left w:val="none" w:sz="0" w:space="0" w:color="auto"/>
        <w:bottom w:val="none" w:sz="0" w:space="0" w:color="auto"/>
        <w:right w:val="none" w:sz="0" w:space="0" w:color="auto"/>
      </w:divBdr>
      <w:divsChild>
        <w:div w:id="1589847776">
          <w:marLeft w:val="0"/>
          <w:marRight w:val="720"/>
          <w:marTop w:val="0"/>
          <w:marBottom w:val="0"/>
          <w:divBdr>
            <w:top w:val="none" w:sz="0" w:space="0" w:color="auto"/>
            <w:left w:val="none" w:sz="0" w:space="0" w:color="auto"/>
            <w:bottom w:val="none" w:sz="0" w:space="0" w:color="auto"/>
            <w:right w:val="none" w:sz="0" w:space="0" w:color="auto"/>
          </w:divBdr>
          <w:divsChild>
            <w:div w:id="1091464202">
              <w:marLeft w:val="0"/>
              <w:marRight w:val="0"/>
              <w:marTop w:val="0"/>
              <w:marBottom w:val="0"/>
              <w:divBdr>
                <w:top w:val="none" w:sz="0" w:space="0" w:color="auto"/>
                <w:left w:val="none" w:sz="0" w:space="0" w:color="auto"/>
                <w:bottom w:val="none" w:sz="0" w:space="0" w:color="auto"/>
                <w:right w:val="none" w:sz="0" w:space="0" w:color="auto"/>
              </w:divBdr>
              <w:divsChild>
                <w:div w:id="1231379227">
                  <w:marLeft w:val="0"/>
                  <w:marRight w:val="0"/>
                  <w:marTop w:val="0"/>
                  <w:marBottom w:val="0"/>
                  <w:divBdr>
                    <w:top w:val="none" w:sz="0" w:space="0" w:color="auto"/>
                    <w:left w:val="none" w:sz="0" w:space="0" w:color="auto"/>
                    <w:bottom w:val="none" w:sz="0" w:space="0" w:color="auto"/>
                    <w:right w:val="none" w:sz="0" w:space="0" w:color="auto"/>
                  </w:divBdr>
                  <w:divsChild>
                    <w:div w:id="480198469">
                      <w:marLeft w:val="0"/>
                      <w:marRight w:val="0"/>
                      <w:marTop w:val="0"/>
                      <w:marBottom w:val="0"/>
                      <w:divBdr>
                        <w:top w:val="none" w:sz="0" w:space="0" w:color="auto"/>
                        <w:left w:val="none" w:sz="0" w:space="0" w:color="auto"/>
                        <w:bottom w:val="none" w:sz="0" w:space="0" w:color="auto"/>
                        <w:right w:val="none" w:sz="0" w:space="0" w:color="auto"/>
                      </w:divBdr>
                      <w:divsChild>
                        <w:div w:id="1376126487">
                          <w:marLeft w:val="0"/>
                          <w:marRight w:val="0"/>
                          <w:marTop w:val="0"/>
                          <w:marBottom w:val="0"/>
                          <w:divBdr>
                            <w:top w:val="none" w:sz="0" w:space="0" w:color="auto"/>
                            <w:left w:val="none" w:sz="0" w:space="0" w:color="auto"/>
                            <w:bottom w:val="none" w:sz="0" w:space="0" w:color="auto"/>
                            <w:right w:val="none" w:sz="0" w:space="0" w:color="auto"/>
                          </w:divBdr>
                          <w:divsChild>
                            <w:div w:id="1552424344">
                              <w:marLeft w:val="0"/>
                              <w:marRight w:val="0"/>
                              <w:marTop w:val="0"/>
                              <w:marBottom w:val="0"/>
                              <w:divBdr>
                                <w:top w:val="none" w:sz="0" w:space="0" w:color="auto"/>
                                <w:left w:val="none" w:sz="0" w:space="0" w:color="auto"/>
                                <w:bottom w:val="none" w:sz="0" w:space="0" w:color="auto"/>
                                <w:right w:val="none" w:sz="0" w:space="0" w:color="auto"/>
                              </w:divBdr>
                              <w:divsChild>
                                <w:div w:id="617834068">
                                  <w:marLeft w:val="0"/>
                                  <w:marRight w:val="0"/>
                                  <w:marTop w:val="0"/>
                                  <w:marBottom w:val="0"/>
                                  <w:divBdr>
                                    <w:top w:val="none" w:sz="0" w:space="0" w:color="auto"/>
                                    <w:left w:val="none" w:sz="0" w:space="0" w:color="auto"/>
                                    <w:bottom w:val="none" w:sz="0" w:space="0" w:color="auto"/>
                                    <w:right w:val="none" w:sz="0" w:space="0" w:color="auto"/>
                                  </w:divBdr>
                                  <w:divsChild>
                                    <w:div w:id="385833718">
                                      <w:marLeft w:val="0"/>
                                      <w:marRight w:val="0"/>
                                      <w:marTop w:val="0"/>
                                      <w:marBottom w:val="0"/>
                                      <w:divBdr>
                                        <w:top w:val="none" w:sz="0" w:space="0" w:color="auto"/>
                                        <w:left w:val="none" w:sz="0" w:space="0" w:color="auto"/>
                                        <w:bottom w:val="none" w:sz="0" w:space="0" w:color="auto"/>
                                        <w:right w:val="none" w:sz="0" w:space="0" w:color="auto"/>
                                      </w:divBdr>
                                      <w:divsChild>
                                        <w:div w:id="456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997655">
                      <w:marLeft w:val="0"/>
                      <w:marRight w:val="0"/>
                      <w:marTop w:val="0"/>
                      <w:marBottom w:val="0"/>
                      <w:divBdr>
                        <w:top w:val="none" w:sz="0" w:space="0" w:color="auto"/>
                        <w:left w:val="none" w:sz="0" w:space="0" w:color="auto"/>
                        <w:bottom w:val="none" w:sz="0" w:space="0" w:color="auto"/>
                        <w:right w:val="none" w:sz="0" w:space="0" w:color="auto"/>
                      </w:divBdr>
                      <w:divsChild>
                        <w:div w:id="37709854">
                          <w:marLeft w:val="0"/>
                          <w:marRight w:val="0"/>
                          <w:marTop w:val="0"/>
                          <w:marBottom w:val="0"/>
                          <w:divBdr>
                            <w:top w:val="none" w:sz="0" w:space="0" w:color="auto"/>
                            <w:left w:val="none" w:sz="0" w:space="0" w:color="auto"/>
                            <w:bottom w:val="none" w:sz="0" w:space="0" w:color="auto"/>
                            <w:right w:val="none" w:sz="0" w:space="0" w:color="auto"/>
                          </w:divBdr>
                          <w:divsChild>
                            <w:div w:id="16961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6562">
              <w:marLeft w:val="0"/>
              <w:marRight w:val="0"/>
              <w:marTop w:val="120"/>
              <w:marBottom w:val="0"/>
              <w:divBdr>
                <w:top w:val="none" w:sz="0" w:space="0" w:color="auto"/>
                <w:left w:val="none" w:sz="0" w:space="0" w:color="auto"/>
                <w:bottom w:val="none" w:sz="0" w:space="0" w:color="auto"/>
                <w:right w:val="none" w:sz="0" w:space="0" w:color="auto"/>
              </w:divBdr>
            </w:div>
            <w:div w:id="1840847688">
              <w:marLeft w:val="0"/>
              <w:marRight w:val="0"/>
              <w:marTop w:val="120"/>
              <w:marBottom w:val="0"/>
              <w:divBdr>
                <w:top w:val="none" w:sz="0" w:space="0" w:color="auto"/>
                <w:left w:val="none" w:sz="0" w:space="0" w:color="auto"/>
                <w:bottom w:val="none" w:sz="0" w:space="0" w:color="auto"/>
                <w:right w:val="none" w:sz="0" w:space="0" w:color="auto"/>
              </w:divBdr>
            </w:div>
          </w:divsChild>
        </w:div>
        <w:div w:id="1705402507">
          <w:marLeft w:val="0"/>
          <w:marRight w:val="0"/>
          <w:marTop w:val="0"/>
          <w:marBottom w:val="0"/>
          <w:divBdr>
            <w:top w:val="none" w:sz="0" w:space="0" w:color="auto"/>
            <w:left w:val="none" w:sz="0" w:space="0" w:color="auto"/>
            <w:bottom w:val="none" w:sz="0" w:space="0" w:color="auto"/>
            <w:right w:val="none" w:sz="0" w:space="0" w:color="auto"/>
          </w:divBdr>
        </w:div>
      </w:divsChild>
    </w:div>
    <w:div w:id="1551529881">
      <w:bodyDiv w:val="1"/>
      <w:marLeft w:val="0"/>
      <w:marRight w:val="0"/>
      <w:marTop w:val="0"/>
      <w:marBottom w:val="0"/>
      <w:divBdr>
        <w:top w:val="none" w:sz="0" w:space="0" w:color="auto"/>
        <w:left w:val="none" w:sz="0" w:space="0" w:color="auto"/>
        <w:bottom w:val="none" w:sz="0" w:space="0" w:color="auto"/>
        <w:right w:val="none" w:sz="0" w:space="0" w:color="auto"/>
      </w:divBdr>
      <w:divsChild>
        <w:div w:id="615017078">
          <w:marLeft w:val="0"/>
          <w:marRight w:val="0"/>
          <w:marTop w:val="0"/>
          <w:marBottom w:val="0"/>
          <w:divBdr>
            <w:top w:val="none" w:sz="0" w:space="0" w:color="auto"/>
            <w:left w:val="none" w:sz="0" w:space="0" w:color="auto"/>
            <w:bottom w:val="none" w:sz="0" w:space="0" w:color="auto"/>
            <w:right w:val="none" w:sz="0" w:space="0" w:color="auto"/>
          </w:divBdr>
          <w:divsChild>
            <w:div w:id="398137351">
              <w:marLeft w:val="0"/>
              <w:marRight w:val="0"/>
              <w:marTop w:val="0"/>
              <w:marBottom w:val="0"/>
              <w:divBdr>
                <w:top w:val="none" w:sz="0" w:space="0" w:color="auto"/>
                <w:left w:val="none" w:sz="0" w:space="0" w:color="auto"/>
                <w:bottom w:val="none" w:sz="0" w:space="0" w:color="auto"/>
                <w:right w:val="none" w:sz="0" w:space="0" w:color="auto"/>
              </w:divBdr>
            </w:div>
            <w:div w:id="1176270223">
              <w:marLeft w:val="0"/>
              <w:marRight w:val="0"/>
              <w:marTop w:val="0"/>
              <w:marBottom w:val="0"/>
              <w:divBdr>
                <w:top w:val="none" w:sz="0" w:space="0" w:color="auto"/>
                <w:left w:val="none" w:sz="0" w:space="0" w:color="auto"/>
                <w:bottom w:val="none" w:sz="0" w:space="0" w:color="auto"/>
                <w:right w:val="none" w:sz="0" w:space="0" w:color="auto"/>
              </w:divBdr>
            </w:div>
            <w:div w:id="1714648927">
              <w:marLeft w:val="0"/>
              <w:marRight w:val="0"/>
              <w:marTop w:val="0"/>
              <w:marBottom w:val="0"/>
              <w:divBdr>
                <w:top w:val="none" w:sz="0" w:space="0" w:color="auto"/>
                <w:left w:val="none" w:sz="0" w:space="0" w:color="auto"/>
                <w:bottom w:val="none" w:sz="0" w:space="0" w:color="auto"/>
                <w:right w:val="none" w:sz="0" w:space="0" w:color="auto"/>
              </w:divBdr>
              <w:divsChild>
                <w:div w:id="1508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7230">
          <w:marLeft w:val="0"/>
          <w:marRight w:val="0"/>
          <w:marTop w:val="0"/>
          <w:marBottom w:val="0"/>
          <w:divBdr>
            <w:top w:val="none" w:sz="0" w:space="0" w:color="auto"/>
            <w:left w:val="none" w:sz="0" w:space="0" w:color="auto"/>
            <w:bottom w:val="none" w:sz="0" w:space="0" w:color="auto"/>
            <w:right w:val="none" w:sz="0" w:space="0" w:color="auto"/>
          </w:divBdr>
          <w:divsChild>
            <w:div w:id="1482309519">
              <w:marLeft w:val="0"/>
              <w:marRight w:val="0"/>
              <w:marTop w:val="0"/>
              <w:marBottom w:val="0"/>
              <w:divBdr>
                <w:top w:val="none" w:sz="0" w:space="0" w:color="auto"/>
                <w:left w:val="none" w:sz="0" w:space="0" w:color="auto"/>
                <w:bottom w:val="none" w:sz="0" w:space="0" w:color="auto"/>
                <w:right w:val="none" w:sz="0" w:space="0" w:color="auto"/>
              </w:divBdr>
              <w:divsChild>
                <w:div w:id="497381916">
                  <w:marLeft w:val="0"/>
                  <w:marRight w:val="0"/>
                  <w:marTop w:val="0"/>
                  <w:marBottom w:val="0"/>
                  <w:divBdr>
                    <w:top w:val="none" w:sz="0" w:space="0" w:color="auto"/>
                    <w:left w:val="none" w:sz="0" w:space="0" w:color="auto"/>
                    <w:bottom w:val="none" w:sz="0" w:space="0" w:color="auto"/>
                    <w:right w:val="none" w:sz="0" w:space="0" w:color="auto"/>
                  </w:divBdr>
                  <w:divsChild>
                    <w:div w:id="17763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31976">
      <w:bodyDiv w:val="1"/>
      <w:marLeft w:val="0"/>
      <w:marRight w:val="0"/>
      <w:marTop w:val="0"/>
      <w:marBottom w:val="0"/>
      <w:divBdr>
        <w:top w:val="none" w:sz="0" w:space="0" w:color="auto"/>
        <w:left w:val="none" w:sz="0" w:space="0" w:color="auto"/>
        <w:bottom w:val="none" w:sz="0" w:space="0" w:color="auto"/>
        <w:right w:val="none" w:sz="0" w:space="0" w:color="auto"/>
      </w:divBdr>
    </w:div>
    <w:div w:id="1755971812">
      <w:bodyDiv w:val="1"/>
      <w:marLeft w:val="0"/>
      <w:marRight w:val="0"/>
      <w:marTop w:val="0"/>
      <w:marBottom w:val="0"/>
      <w:divBdr>
        <w:top w:val="none" w:sz="0" w:space="0" w:color="auto"/>
        <w:left w:val="none" w:sz="0" w:space="0" w:color="auto"/>
        <w:bottom w:val="none" w:sz="0" w:space="0" w:color="auto"/>
        <w:right w:val="none" w:sz="0" w:space="0" w:color="auto"/>
      </w:divBdr>
      <w:divsChild>
        <w:div w:id="1033649262">
          <w:marLeft w:val="0"/>
          <w:marRight w:val="0"/>
          <w:marTop w:val="0"/>
          <w:marBottom w:val="0"/>
          <w:divBdr>
            <w:top w:val="none" w:sz="0" w:space="0" w:color="auto"/>
            <w:left w:val="none" w:sz="0" w:space="0" w:color="auto"/>
            <w:bottom w:val="none" w:sz="0" w:space="0" w:color="auto"/>
            <w:right w:val="none" w:sz="0" w:space="0" w:color="auto"/>
          </w:divBdr>
        </w:div>
      </w:divsChild>
    </w:div>
    <w:div w:id="1811165327">
      <w:bodyDiv w:val="1"/>
      <w:marLeft w:val="0"/>
      <w:marRight w:val="0"/>
      <w:marTop w:val="0"/>
      <w:marBottom w:val="0"/>
      <w:divBdr>
        <w:top w:val="none" w:sz="0" w:space="0" w:color="auto"/>
        <w:left w:val="none" w:sz="0" w:space="0" w:color="auto"/>
        <w:bottom w:val="none" w:sz="0" w:space="0" w:color="auto"/>
        <w:right w:val="none" w:sz="0" w:space="0" w:color="auto"/>
      </w:divBdr>
      <w:divsChild>
        <w:div w:id="1658993099">
          <w:marLeft w:val="0"/>
          <w:marRight w:val="0"/>
          <w:marTop w:val="0"/>
          <w:marBottom w:val="0"/>
          <w:divBdr>
            <w:top w:val="none" w:sz="0" w:space="0" w:color="auto"/>
            <w:left w:val="none" w:sz="0" w:space="0" w:color="auto"/>
            <w:bottom w:val="none" w:sz="0" w:space="0" w:color="auto"/>
            <w:right w:val="none" w:sz="0" w:space="0" w:color="auto"/>
          </w:divBdr>
        </w:div>
      </w:divsChild>
    </w:div>
    <w:div w:id="1813519303">
      <w:bodyDiv w:val="1"/>
      <w:marLeft w:val="0"/>
      <w:marRight w:val="0"/>
      <w:marTop w:val="0"/>
      <w:marBottom w:val="0"/>
      <w:divBdr>
        <w:top w:val="none" w:sz="0" w:space="0" w:color="auto"/>
        <w:left w:val="none" w:sz="0" w:space="0" w:color="auto"/>
        <w:bottom w:val="none" w:sz="0" w:space="0" w:color="auto"/>
        <w:right w:val="none" w:sz="0" w:space="0" w:color="auto"/>
      </w:divBdr>
      <w:divsChild>
        <w:div w:id="1508398852">
          <w:marLeft w:val="0"/>
          <w:marRight w:val="0"/>
          <w:marTop w:val="0"/>
          <w:marBottom w:val="0"/>
          <w:divBdr>
            <w:top w:val="none" w:sz="0" w:space="0" w:color="auto"/>
            <w:left w:val="none" w:sz="0" w:space="0" w:color="auto"/>
            <w:bottom w:val="none" w:sz="0" w:space="0" w:color="auto"/>
            <w:right w:val="none" w:sz="0" w:space="0" w:color="auto"/>
          </w:divBdr>
          <w:divsChild>
            <w:div w:id="446387812">
              <w:marLeft w:val="0"/>
              <w:marRight w:val="0"/>
              <w:marTop w:val="0"/>
              <w:marBottom w:val="0"/>
              <w:divBdr>
                <w:top w:val="none" w:sz="0" w:space="0" w:color="auto"/>
                <w:left w:val="none" w:sz="0" w:space="0" w:color="auto"/>
                <w:bottom w:val="none" w:sz="0" w:space="0" w:color="auto"/>
                <w:right w:val="none" w:sz="0" w:space="0" w:color="auto"/>
              </w:divBdr>
              <w:divsChild>
                <w:div w:id="1820611193">
                  <w:marLeft w:val="0"/>
                  <w:marRight w:val="0"/>
                  <w:marTop w:val="0"/>
                  <w:marBottom w:val="0"/>
                  <w:divBdr>
                    <w:top w:val="none" w:sz="0" w:space="0" w:color="auto"/>
                    <w:left w:val="none" w:sz="0" w:space="0" w:color="auto"/>
                    <w:bottom w:val="none" w:sz="0" w:space="0" w:color="auto"/>
                    <w:right w:val="none" w:sz="0" w:space="0" w:color="auto"/>
                  </w:divBdr>
                  <w:divsChild>
                    <w:div w:id="189807172">
                      <w:marLeft w:val="0"/>
                      <w:marRight w:val="0"/>
                      <w:marTop w:val="0"/>
                      <w:marBottom w:val="0"/>
                      <w:divBdr>
                        <w:top w:val="none" w:sz="0" w:space="0" w:color="auto"/>
                        <w:left w:val="none" w:sz="0" w:space="0" w:color="auto"/>
                        <w:bottom w:val="none" w:sz="0" w:space="0" w:color="auto"/>
                        <w:right w:val="none" w:sz="0" w:space="0" w:color="auto"/>
                      </w:divBdr>
                      <w:divsChild>
                        <w:div w:id="944846088">
                          <w:marLeft w:val="0"/>
                          <w:marRight w:val="0"/>
                          <w:marTop w:val="0"/>
                          <w:marBottom w:val="0"/>
                          <w:divBdr>
                            <w:top w:val="none" w:sz="0" w:space="0" w:color="auto"/>
                            <w:left w:val="none" w:sz="0" w:space="0" w:color="auto"/>
                            <w:bottom w:val="none" w:sz="0" w:space="0" w:color="auto"/>
                            <w:right w:val="none" w:sz="0" w:space="0" w:color="auto"/>
                          </w:divBdr>
                          <w:divsChild>
                            <w:div w:id="4868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057339">
      <w:bodyDiv w:val="1"/>
      <w:marLeft w:val="0"/>
      <w:marRight w:val="0"/>
      <w:marTop w:val="0"/>
      <w:marBottom w:val="0"/>
      <w:divBdr>
        <w:top w:val="none" w:sz="0" w:space="0" w:color="auto"/>
        <w:left w:val="none" w:sz="0" w:space="0" w:color="auto"/>
        <w:bottom w:val="none" w:sz="0" w:space="0" w:color="auto"/>
        <w:right w:val="none" w:sz="0" w:space="0" w:color="auto"/>
      </w:divBdr>
      <w:divsChild>
        <w:div w:id="652416645">
          <w:marLeft w:val="0"/>
          <w:marRight w:val="0"/>
          <w:marTop w:val="0"/>
          <w:marBottom w:val="0"/>
          <w:divBdr>
            <w:top w:val="none" w:sz="0" w:space="0" w:color="auto"/>
            <w:left w:val="none" w:sz="0" w:space="0" w:color="auto"/>
            <w:bottom w:val="none" w:sz="0" w:space="0" w:color="auto"/>
            <w:right w:val="none" w:sz="0" w:space="0" w:color="auto"/>
          </w:divBdr>
          <w:divsChild>
            <w:div w:id="1299602856">
              <w:marLeft w:val="0"/>
              <w:marRight w:val="0"/>
              <w:marTop w:val="0"/>
              <w:marBottom w:val="0"/>
              <w:divBdr>
                <w:top w:val="none" w:sz="0" w:space="0" w:color="auto"/>
                <w:left w:val="none" w:sz="0" w:space="0" w:color="auto"/>
                <w:bottom w:val="none" w:sz="0" w:space="0" w:color="auto"/>
                <w:right w:val="none" w:sz="0" w:space="0" w:color="auto"/>
              </w:divBdr>
              <w:divsChild>
                <w:div w:id="1230115713">
                  <w:marLeft w:val="0"/>
                  <w:marRight w:val="0"/>
                  <w:marTop w:val="0"/>
                  <w:marBottom w:val="0"/>
                  <w:divBdr>
                    <w:top w:val="none" w:sz="0" w:space="0" w:color="auto"/>
                    <w:left w:val="none" w:sz="0" w:space="0" w:color="auto"/>
                    <w:bottom w:val="none" w:sz="0" w:space="0" w:color="auto"/>
                    <w:right w:val="none" w:sz="0" w:space="0" w:color="auto"/>
                  </w:divBdr>
                  <w:divsChild>
                    <w:div w:id="814375354">
                      <w:marLeft w:val="0"/>
                      <w:marRight w:val="0"/>
                      <w:marTop w:val="0"/>
                      <w:marBottom w:val="0"/>
                      <w:divBdr>
                        <w:top w:val="none" w:sz="0" w:space="0" w:color="auto"/>
                        <w:left w:val="none" w:sz="0" w:space="0" w:color="auto"/>
                        <w:bottom w:val="none" w:sz="0" w:space="0" w:color="auto"/>
                        <w:right w:val="none" w:sz="0" w:space="0" w:color="auto"/>
                      </w:divBdr>
                      <w:divsChild>
                        <w:div w:id="255795230">
                          <w:marLeft w:val="0"/>
                          <w:marRight w:val="0"/>
                          <w:marTop w:val="0"/>
                          <w:marBottom w:val="0"/>
                          <w:divBdr>
                            <w:top w:val="none" w:sz="0" w:space="0" w:color="auto"/>
                            <w:left w:val="none" w:sz="0" w:space="0" w:color="auto"/>
                            <w:bottom w:val="none" w:sz="0" w:space="0" w:color="auto"/>
                            <w:right w:val="none" w:sz="0" w:space="0" w:color="auto"/>
                          </w:divBdr>
                          <w:divsChild>
                            <w:div w:id="8182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670">
      <w:bodyDiv w:val="1"/>
      <w:marLeft w:val="0"/>
      <w:marRight w:val="0"/>
      <w:marTop w:val="0"/>
      <w:marBottom w:val="0"/>
      <w:divBdr>
        <w:top w:val="none" w:sz="0" w:space="0" w:color="auto"/>
        <w:left w:val="none" w:sz="0" w:space="0" w:color="auto"/>
        <w:bottom w:val="none" w:sz="0" w:space="0" w:color="auto"/>
        <w:right w:val="none" w:sz="0" w:space="0" w:color="auto"/>
      </w:divBdr>
      <w:divsChild>
        <w:div w:id="1866557920">
          <w:marLeft w:val="0"/>
          <w:marRight w:val="0"/>
          <w:marTop w:val="0"/>
          <w:marBottom w:val="0"/>
          <w:divBdr>
            <w:top w:val="none" w:sz="0" w:space="0" w:color="auto"/>
            <w:left w:val="none" w:sz="0" w:space="0" w:color="auto"/>
            <w:bottom w:val="none" w:sz="0" w:space="0" w:color="auto"/>
            <w:right w:val="none" w:sz="0" w:space="0" w:color="auto"/>
          </w:divBdr>
        </w:div>
      </w:divsChild>
    </w:div>
    <w:div w:id="1889881000">
      <w:bodyDiv w:val="1"/>
      <w:marLeft w:val="0"/>
      <w:marRight w:val="0"/>
      <w:marTop w:val="0"/>
      <w:marBottom w:val="0"/>
      <w:divBdr>
        <w:top w:val="none" w:sz="0" w:space="0" w:color="auto"/>
        <w:left w:val="none" w:sz="0" w:space="0" w:color="auto"/>
        <w:bottom w:val="none" w:sz="0" w:space="0" w:color="auto"/>
        <w:right w:val="none" w:sz="0" w:space="0" w:color="auto"/>
      </w:divBdr>
      <w:divsChild>
        <w:div w:id="137185539">
          <w:marLeft w:val="0"/>
          <w:marRight w:val="0"/>
          <w:marTop w:val="0"/>
          <w:marBottom w:val="0"/>
          <w:divBdr>
            <w:top w:val="none" w:sz="0" w:space="0" w:color="auto"/>
            <w:left w:val="none" w:sz="0" w:space="0" w:color="auto"/>
            <w:bottom w:val="none" w:sz="0" w:space="0" w:color="auto"/>
            <w:right w:val="none" w:sz="0" w:space="0" w:color="auto"/>
          </w:divBdr>
        </w:div>
      </w:divsChild>
    </w:div>
    <w:div w:id="1891726113">
      <w:bodyDiv w:val="1"/>
      <w:marLeft w:val="0"/>
      <w:marRight w:val="0"/>
      <w:marTop w:val="0"/>
      <w:marBottom w:val="0"/>
      <w:divBdr>
        <w:top w:val="none" w:sz="0" w:space="0" w:color="auto"/>
        <w:left w:val="none" w:sz="0" w:space="0" w:color="auto"/>
        <w:bottom w:val="none" w:sz="0" w:space="0" w:color="auto"/>
        <w:right w:val="none" w:sz="0" w:space="0" w:color="auto"/>
      </w:divBdr>
      <w:divsChild>
        <w:div w:id="1516457105">
          <w:marLeft w:val="0"/>
          <w:marRight w:val="0"/>
          <w:marTop w:val="0"/>
          <w:marBottom w:val="0"/>
          <w:divBdr>
            <w:top w:val="none" w:sz="0" w:space="0" w:color="auto"/>
            <w:left w:val="none" w:sz="0" w:space="0" w:color="auto"/>
            <w:bottom w:val="none" w:sz="0" w:space="0" w:color="auto"/>
            <w:right w:val="none" w:sz="0" w:space="0" w:color="auto"/>
          </w:divBdr>
        </w:div>
      </w:divsChild>
    </w:div>
    <w:div w:id="1895264666">
      <w:bodyDiv w:val="1"/>
      <w:marLeft w:val="0"/>
      <w:marRight w:val="0"/>
      <w:marTop w:val="0"/>
      <w:marBottom w:val="0"/>
      <w:divBdr>
        <w:top w:val="none" w:sz="0" w:space="0" w:color="auto"/>
        <w:left w:val="none" w:sz="0" w:space="0" w:color="auto"/>
        <w:bottom w:val="none" w:sz="0" w:space="0" w:color="auto"/>
        <w:right w:val="none" w:sz="0" w:space="0" w:color="auto"/>
      </w:divBdr>
    </w:div>
    <w:div w:id="1907647748">
      <w:bodyDiv w:val="1"/>
      <w:marLeft w:val="0"/>
      <w:marRight w:val="0"/>
      <w:marTop w:val="0"/>
      <w:marBottom w:val="0"/>
      <w:divBdr>
        <w:top w:val="none" w:sz="0" w:space="0" w:color="auto"/>
        <w:left w:val="none" w:sz="0" w:space="0" w:color="auto"/>
        <w:bottom w:val="none" w:sz="0" w:space="0" w:color="auto"/>
        <w:right w:val="none" w:sz="0" w:space="0" w:color="auto"/>
      </w:divBdr>
      <w:divsChild>
        <w:div w:id="299725348">
          <w:marLeft w:val="0"/>
          <w:marRight w:val="0"/>
          <w:marTop w:val="0"/>
          <w:marBottom w:val="0"/>
          <w:divBdr>
            <w:top w:val="none" w:sz="0" w:space="0" w:color="auto"/>
            <w:left w:val="none" w:sz="0" w:space="0" w:color="auto"/>
            <w:bottom w:val="none" w:sz="0" w:space="0" w:color="auto"/>
            <w:right w:val="none" w:sz="0" w:space="0" w:color="auto"/>
          </w:divBdr>
        </w:div>
      </w:divsChild>
    </w:div>
    <w:div w:id="1930701345">
      <w:bodyDiv w:val="1"/>
      <w:marLeft w:val="0"/>
      <w:marRight w:val="0"/>
      <w:marTop w:val="0"/>
      <w:marBottom w:val="0"/>
      <w:divBdr>
        <w:top w:val="none" w:sz="0" w:space="0" w:color="auto"/>
        <w:left w:val="none" w:sz="0" w:space="0" w:color="auto"/>
        <w:bottom w:val="none" w:sz="0" w:space="0" w:color="auto"/>
        <w:right w:val="none" w:sz="0" w:space="0" w:color="auto"/>
      </w:divBdr>
      <w:divsChild>
        <w:div w:id="28339050">
          <w:marLeft w:val="0"/>
          <w:marRight w:val="0"/>
          <w:marTop w:val="0"/>
          <w:marBottom w:val="0"/>
          <w:divBdr>
            <w:top w:val="none" w:sz="0" w:space="0" w:color="auto"/>
            <w:left w:val="none" w:sz="0" w:space="0" w:color="auto"/>
            <w:bottom w:val="none" w:sz="0" w:space="0" w:color="auto"/>
            <w:right w:val="none" w:sz="0" w:space="0" w:color="auto"/>
          </w:divBdr>
          <w:divsChild>
            <w:div w:id="96874830">
              <w:marLeft w:val="0"/>
              <w:marRight w:val="0"/>
              <w:marTop w:val="0"/>
              <w:marBottom w:val="0"/>
              <w:divBdr>
                <w:top w:val="none" w:sz="0" w:space="0" w:color="auto"/>
                <w:left w:val="none" w:sz="0" w:space="0" w:color="auto"/>
                <w:bottom w:val="none" w:sz="0" w:space="0" w:color="auto"/>
                <w:right w:val="none" w:sz="0" w:space="0" w:color="auto"/>
              </w:divBdr>
              <w:divsChild>
                <w:div w:id="1655835135">
                  <w:marLeft w:val="0"/>
                  <w:marRight w:val="0"/>
                  <w:marTop w:val="0"/>
                  <w:marBottom w:val="0"/>
                  <w:divBdr>
                    <w:top w:val="none" w:sz="0" w:space="0" w:color="auto"/>
                    <w:left w:val="none" w:sz="0" w:space="0" w:color="auto"/>
                    <w:bottom w:val="none" w:sz="0" w:space="0" w:color="auto"/>
                    <w:right w:val="none" w:sz="0" w:space="0" w:color="auto"/>
                  </w:divBdr>
                  <w:divsChild>
                    <w:div w:id="439253987">
                      <w:marLeft w:val="0"/>
                      <w:marRight w:val="0"/>
                      <w:marTop w:val="0"/>
                      <w:marBottom w:val="0"/>
                      <w:divBdr>
                        <w:top w:val="none" w:sz="0" w:space="0" w:color="auto"/>
                        <w:left w:val="none" w:sz="0" w:space="0" w:color="auto"/>
                        <w:bottom w:val="none" w:sz="0" w:space="0" w:color="auto"/>
                        <w:right w:val="none" w:sz="0" w:space="0" w:color="auto"/>
                      </w:divBdr>
                      <w:divsChild>
                        <w:div w:id="1931161314">
                          <w:marLeft w:val="0"/>
                          <w:marRight w:val="0"/>
                          <w:marTop w:val="0"/>
                          <w:marBottom w:val="0"/>
                          <w:divBdr>
                            <w:top w:val="none" w:sz="0" w:space="0" w:color="auto"/>
                            <w:left w:val="none" w:sz="0" w:space="0" w:color="auto"/>
                            <w:bottom w:val="none" w:sz="0" w:space="0" w:color="auto"/>
                            <w:right w:val="none" w:sz="0" w:space="0" w:color="auto"/>
                          </w:divBdr>
                          <w:divsChild>
                            <w:div w:id="1509906585">
                              <w:marLeft w:val="0"/>
                              <w:marRight w:val="0"/>
                              <w:marTop w:val="0"/>
                              <w:marBottom w:val="0"/>
                              <w:divBdr>
                                <w:top w:val="none" w:sz="0" w:space="0" w:color="auto"/>
                                <w:left w:val="none" w:sz="0" w:space="0" w:color="auto"/>
                                <w:bottom w:val="none" w:sz="0" w:space="0" w:color="auto"/>
                                <w:right w:val="none" w:sz="0" w:space="0" w:color="auto"/>
                              </w:divBdr>
                            </w:div>
                            <w:div w:id="1880167465">
                              <w:marLeft w:val="0"/>
                              <w:marRight w:val="0"/>
                              <w:marTop w:val="0"/>
                              <w:marBottom w:val="0"/>
                              <w:divBdr>
                                <w:top w:val="none" w:sz="0" w:space="0" w:color="auto"/>
                                <w:left w:val="none" w:sz="0" w:space="0" w:color="auto"/>
                                <w:bottom w:val="none" w:sz="0" w:space="0" w:color="auto"/>
                                <w:right w:val="none" w:sz="0" w:space="0" w:color="auto"/>
                              </w:divBdr>
                              <w:divsChild>
                                <w:div w:id="297416490">
                                  <w:marLeft w:val="0"/>
                                  <w:marRight w:val="0"/>
                                  <w:marTop w:val="0"/>
                                  <w:marBottom w:val="0"/>
                                  <w:divBdr>
                                    <w:top w:val="none" w:sz="0" w:space="0" w:color="auto"/>
                                    <w:left w:val="none" w:sz="0" w:space="0" w:color="auto"/>
                                    <w:bottom w:val="none" w:sz="0" w:space="0" w:color="auto"/>
                                    <w:right w:val="none" w:sz="0" w:space="0" w:color="auto"/>
                                  </w:divBdr>
                                  <w:divsChild>
                                    <w:div w:id="607128774">
                                      <w:marLeft w:val="0"/>
                                      <w:marRight w:val="0"/>
                                      <w:marTop w:val="0"/>
                                      <w:marBottom w:val="0"/>
                                      <w:divBdr>
                                        <w:top w:val="none" w:sz="0" w:space="0" w:color="auto"/>
                                        <w:left w:val="none" w:sz="0" w:space="0" w:color="auto"/>
                                        <w:bottom w:val="none" w:sz="0" w:space="0" w:color="auto"/>
                                        <w:right w:val="none" w:sz="0" w:space="0" w:color="auto"/>
                                      </w:divBdr>
                                      <w:divsChild>
                                        <w:div w:id="4286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073760">
      <w:bodyDiv w:val="1"/>
      <w:marLeft w:val="0"/>
      <w:marRight w:val="0"/>
      <w:marTop w:val="0"/>
      <w:marBottom w:val="0"/>
      <w:divBdr>
        <w:top w:val="none" w:sz="0" w:space="0" w:color="auto"/>
        <w:left w:val="none" w:sz="0" w:space="0" w:color="auto"/>
        <w:bottom w:val="none" w:sz="0" w:space="0" w:color="auto"/>
        <w:right w:val="none" w:sz="0" w:space="0" w:color="auto"/>
      </w:divBdr>
      <w:divsChild>
        <w:div w:id="668825501">
          <w:marLeft w:val="0"/>
          <w:marRight w:val="0"/>
          <w:marTop w:val="0"/>
          <w:marBottom w:val="0"/>
          <w:divBdr>
            <w:top w:val="none" w:sz="0" w:space="0" w:color="auto"/>
            <w:left w:val="none" w:sz="0" w:space="0" w:color="auto"/>
            <w:bottom w:val="none" w:sz="0" w:space="0" w:color="auto"/>
            <w:right w:val="none" w:sz="0" w:space="0" w:color="auto"/>
          </w:divBdr>
          <w:divsChild>
            <w:div w:id="589972579">
              <w:marLeft w:val="0"/>
              <w:marRight w:val="0"/>
              <w:marTop w:val="0"/>
              <w:marBottom w:val="0"/>
              <w:divBdr>
                <w:top w:val="none" w:sz="0" w:space="0" w:color="auto"/>
                <w:left w:val="none" w:sz="0" w:space="0" w:color="auto"/>
                <w:bottom w:val="none" w:sz="0" w:space="0" w:color="auto"/>
                <w:right w:val="none" w:sz="0" w:space="0" w:color="auto"/>
              </w:divBdr>
              <w:divsChild>
                <w:div w:id="454446096">
                  <w:marLeft w:val="0"/>
                  <w:marRight w:val="0"/>
                  <w:marTop w:val="0"/>
                  <w:marBottom w:val="0"/>
                  <w:divBdr>
                    <w:top w:val="none" w:sz="0" w:space="0" w:color="auto"/>
                    <w:left w:val="none" w:sz="0" w:space="0" w:color="auto"/>
                    <w:bottom w:val="none" w:sz="0" w:space="0" w:color="auto"/>
                    <w:right w:val="none" w:sz="0" w:space="0" w:color="auto"/>
                  </w:divBdr>
                  <w:divsChild>
                    <w:div w:id="1844779718">
                      <w:marLeft w:val="0"/>
                      <w:marRight w:val="0"/>
                      <w:marTop w:val="0"/>
                      <w:marBottom w:val="0"/>
                      <w:divBdr>
                        <w:top w:val="none" w:sz="0" w:space="0" w:color="auto"/>
                        <w:left w:val="none" w:sz="0" w:space="0" w:color="auto"/>
                        <w:bottom w:val="none" w:sz="0" w:space="0" w:color="auto"/>
                        <w:right w:val="none" w:sz="0" w:space="0" w:color="auto"/>
                      </w:divBdr>
                      <w:divsChild>
                        <w:div w:id="1808162248">
                          <w:marLeft w:val="0"/>
                          <w:marRight w:val="0"/>
                          <w:marTop w:val="0"/>
                          <w:marBottom w:val="0"/>
                          <w:divBdr>
                            <w:top w:val="none" w:sz="0" w:space="0" w:color="auto"/>
                            <w:left w:val="none" w:sz="0" w:space="0" w:color="auto"/>
                            <w:bottom w:val="none" w:sz="0" w:space="0" w:color="auto"/>
                            <w:right w:val="none" w:sz="0" w:space="0" w:color="auto"/>
                          </w:divBdr>
                          <w:divsChild>
                            <w:div w:id="69819024">
                              <w:marLeft w:val="0"/>
                              <w:marRight w:val="0"/>
                              <w:marTop w:val="0"/>
                              <w:marBottom w:val="0"/>
                              <w:divBdr>
                                <w:top w:val="none" w:sz="0" w:space="0" w:color="auto"/>
                                <w:left w:val="none" w:sz="0" w:space="0" w:color="auto"/>
                                <w:bottom w:val="none" w:sz="0" w:space="0" w:color="auto"/>
                                <w:right w:val="none" w:sz="0" w:space="0" w:color="auto"/>
                              </w:divBdr>
                              <w:divsChild>
                                <w:div w:id="710307824">
                                  <w:marLeft w:val="0"/>
                                  <w:marRight w:val="0"/>
                                  <w:marTop w:val="0"/>
                                  <w:marBottom w:val="0"/>
                                  <w:divBdr>
                                    <w:top w:val="none" w:sz="0" w:space="0" w:color="auto"/>
                                    <w:left w:val="none" w:sz="0" w:space="0" w:color="auto"/>
                                    <w:bottom w:val="none" w:sz="0" w:space="0" w:color="auto"/>
                                    <w:right w:val="none" w:sz="0" w:space="0" w:color="auto"/>
                                  </w:divBdr>
                                  <w:divsChild>
                                    <w:div w:id="452603581">
                                      <w:marLeft w:val="0"/>
                                      <w:marRight w:val="0"/>
                                      <w:marTop w:val="0"/>
                                      <w:marBottom w:val="0"/>
                                      <w:divBdr>
                                        <w:top w:val="none" w:sz="0" w:space="0" w:color="auto"/>
                                        <w:left w:val="none" w:sz="0" w:space="0" w:color="auto"/>
                                        <w:bottom w:val="none" w:sz="0" w:space="0" w:color="auto"/>
                                        <w:right w:val="none" w:sz="0" w:space="0" w:color="auto"/>
                                      </w:divBdr>
                                      <w:divsChild>
                                        <w:div w:id="15108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84730">
      <w:bodyDiv w:val="1"/>
      <w:marLeft w:val="0"/>
      <w:marRight w:val="0"/>
      <w:marTop w:val="0"/>
      <w:marBottom w:val="0"/>
      <w:divBdr>
        <w:top w:val="none" w:sz="0" w:space="0" w:color="auto"/>
        <w:left w:val="none" w:sz="0" w:space="0" w:color="auto"/>
        <w:bottom w:val="none" w:sz="0" w:space="0" w:color="auto"/>
        <w:right w:val="none" w:sz="0" w:space="0" w:color="auto"/>
      </w:divBdr>
      <w:divsChild>
        <w:div w:id="415397452">
          <w:marLeft w:val="0"/>
          <w:marRight w:val="0"/>
          <w:marTop w:val="0"/>
          <w:marBottom w:val="0"/>
          <w:divBdr>
            <w:top w:val="none" w:sz="0" w:space="0" w:color="auto"/>
            <w:left w:val="none" w:sz="0" w:space="0" w:color="auto"/>
            <w:bottom w:val="none" w:sz="0" w:space="0" w:color="auto"/>
            <w:right w:val="none" w:sz="0" w:space="0" w:color="auto"/>
          </w:divBdr>
          <w:divsChild>
            <w:div w:id="373191428">
              <w:marLeft w:val="0"/>
              <w:marRight w:val="0"/>
              <w:marTop w:val="0"/>
              <w:marBottom w:val="0"/>
              <w:divBdr>
                <w:top w:val="none" w:sz="0" w:space="0" w:color="auto"/>
                <w:left w:val="none" w:sz="0" w:space="0" w:color="auto"/>
                <w:bottom w:val="none" w:sz="0" w:space="0" w:color="auto"/>
                <w:right w:val="none" w:sz="0" w:space="0" w:color="auto"/>
              </w:divBdr>
              <w:divsChild>
                <w:div w:id="65031688">
                  <w:marLeft w:val="0"/>
                  <w:marRight w:val="0"/>
                  <w:marTop w:val="0"/>
                  <w:marBottom w:val="0"/>
                  <w:divBdr>
                    <w:top w:val="none" w:sz="0" w:space="0" w:color="auto"/>
                    <w:left w:val="none" w:sz="0" w:space="0" w:color="auto"/>
                    <w:bottom w:val="none" w:sz="0" w:space="0" w:color="auto"/>
                    <w:right w:val="none" w:sz="0" w:space="0" w:color="auto"/>
                  </w:divBdr>
                  <w:divsChild>
                    <w:div w:id="924727286">
                      <w:marLeft w:val="0"/>
                      <w:marRight w:val="0"/>
                      <w:marTop w:val="0"/>
                      <w:marBottom w:val="0"/>
                      <w:divBdr>
                        <w:top w:val="none" w:sz="0" w:space="0" w:color="auto"/>
                        <w:left w:val="none" w:sz="0" w:space="0" w:color="auto"/>
                        <w:bottom w:val="none" w:sz="0" w:space="0" w:color="auto"/>
                        <w:right w:val="none" w:sz="0" w:space="0" w:color="auto"/>
                      </w:divBdr>
                      <w:divsChild>
                        <w:div w:id="1346788310">
                          <w:marLeft w:val="0"/>
                          <w:marRight w:val="0"/>
                          <w:marTop w:val="0"/>
                          <w:marBottom w:val="0"/>
                          <w:divBdr>
                            <w:top w:val="none" w:sz="0" w:space="0" w:color="auto"/>
                            <w:left w:val="none" w:sz="0" w:space="0" w:color="auto"/>
                            <w:bottom w:val="none" w:sz="0" w:space="0" w:color="auto"/>
                            <w:right w:val="none" w:sz="0" w:space="0" w:color="auto"/>
                          </w:divBdr>
                          <w:divsChild>
                            <w:div w:id="5119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026638">
      <w:bodyDiv w:val="1"/>
      <w:marLeft w:val="0"/>
      <w:marRight w:val="0"/>
      <w:marTop w:val="0"/>
      <w:marBottom w:val="0"/>
      <w:divBdr>
        <w:top w:val="none" w:sz="0" w:space="0" w:color="auto"/>
        <w:left w:val="none" w:sz="0" w:space="0" w:color="auto"/>
        <w:bottom w:val="none" w:sz="0" w:space="0" w:color="auto"/>
        <w:right w:val="none" w:sz="0" w:space="0" w:color="auto"/>
      </w:divBdr>
      <w:divsChild>
        <w:div w:id="372585011">
          <w:marLeft w:val="0"/>
          <w:marRight w:val="0"/>
          <w:marTop w:val="0"/>
          <w:marBottom w:val="0"/>
          <w:divBdr>
            <w:top w:val="none" w:sz="0" w:space="0" w:color="auto"/>
            <w:left w:val="none" w:sz="0" w:space="0" w:color="auto"/>
            <w:bottom w:val="none" w:sz="0" w:space="0" w:color="auto"/>
            <w:right w:val="none" w:sz="0" w:space="0" w:color="auto"/>
          </w:divBdr>
        </w:div>
      </w:divsChild>
    </w:div>
    <w:div w:id="2011831691">
      <w:bodyDiv w:val="1"/>
      <w:marLeft w:val="0"/>
      <w:marRight w:val="0"/>
      <w:marTop w:val="0"/>
      <w:marBottom w:val="0"/>
      <w:divBdr>
        <w:top w:val="none" w:sz="0" w:space="0" w:color="auto"/>
        <w:left w:val="none" w:sz="0" w:space="0" w:color="auto"/>
        <w:bottom w:val="none" w:sz="0" w:space="0" w:color="auto"/>
        <w:right w:val="none" w:sz="0" w:space="0" w:color="auto"/>
      </w:divBdr>
    </w:div>
    <w:div w:id="2065835632">
      <w:bodyDiv w:val="1"/>
      <w:marLeft w:val="0"/>
      <w:marRight w:val="0"/>
      <w:marTop w:val="0"/>
      <w:marBottom w:val="0"/>
      <w:divBdr>
        <w:top w:val="none" w:sz="0" w:space="0" w:color="auto"/>
        <w:left w:val="none" w:sz="0" w:space="0" w:color="auto"/>
        <w:bottom w:val="none" w:sz="0" w:space="0" w:color="auto"/>
        <w:right w:val="none" w:sz="0" w:space="0" w:color="auto"/>
      </w:divBdr>
      <w:divsChild>
        <w:div w:id="362050785">
          <w:marLeft w:val="0"/>
          <w:marRight w:val="0"/>
          <w:marTop w:val="0"/>
          <w:marBottom w:val="0"/>
          <w:divBdr>
            <w:top w:val="none" w:sz="0" w:space="0" w:color="auto"/>
            <w:left w:val="none" w:sz="0" w:space="0" w:color="auto"/>
            <w:bottom w:val="none" w:sz="0" w:space="0" w:color="auto"/>
            <w:right w:val="none" w:sz="0" w:space="0" w:color="auto"/>
          </w:divBdr>
        </w:div>
        <w:div w:id="1501240476">
          <w:marLeft w:val="0"/>
          <w:marRight w:val="720"/>
          <w:marTop w:val="0"/>
          <w:marBottom w:val="0"/>
          <w:divBdr>
            <w:top w:val="none" w:sz="0" w:space="0" w:color="auto"/>
            <w:left w:val="none" w:sz="0" w:space="0" w:color="auto"/>
            <w:bottom w:val="none" w:sz="0" w:space="0" w:color="auto"/>
            <w:right w:val="none" w:sz="0" w:space="0" w:color="auto"/>
          </w:divBdr>
          <w:divsChild>
            <w:div w:id="211038908">
              <w:marLeft w:val="0"/>
              <w:marRight w:val="0"/>
              <w:marTop w:val="0"/>
              <w:marBottom w:val="0"/>
              <w:divBdr>
                <w:top w:val="none" w:sz="0" w:space="0" w:color="auto"/>
                <w:left w:val="none" w:sz="0" w:space="0" w:color="auto"/>
                <w:bottom w:val="none" w:sz="0" w:space="0" w:color="auto"/>
                <w:right w:val="none" w:sz="0" w:space="0" w:color="auto"/>
              </w:divBdr>
              <w:divsChild>
                <w:div w:id="1901859985">
                  <w:marLeft w:val="0"/>
                  <w:marRight w:val="0"/>
                  <w:marTop w:val="0"/>
                  <w:marBottom w:val="0"/>
                  <w:divBdr>
                    <w:top w:val="none" w:sz="0" w:space="0" w:color="auto"/>
                    <w:left w:val="none" w:sz="0" w:space="0" w:color="auto"/>
                    <w:bottom w:val="none" w:sz="0" w:space="0" w:color="auto"/>
                    <w:right w:val="none" w:sz="0" w:space="0" w:color="auto"/>
                  </w:divBdr>
                  <w:divsChild>
                    <w:div w:id="182746020">
                      <w:marLeft w:val="0"/>
                      <w:marRight w:val="0"/>
                      <w:marTop w:val="0"/>
                      <w:marBottom w:val="0"/>
                      <w:divBdr>
                        <w:top w:val="none" w:sz="0" w:space="0" w:color="auto"/>
                        <w:left w:val="none" w:sz="0" w:space="0" w:color="auto"/>
                        <w:bottom w:val="none" w:sz="0" w:space="0" w:color="auto"/>
                        <w:right w:val="none" w:sz="0" w:space="0" w:color="auto"/>
                      </w:divBdr>
                      <w:divsChild>
                        <w:div w:id="1182820366">
                          <w:marLeft w:val="0"/>
                          <w:marRight w:val="0"/>
                          <w:marTop w:val="0"/>
                          <w:marBottom w:val="0"/>
                          <w:divBdr>
                            <w:top w:val="none" w:sz="0" w:space="0" w:color="auto"/>
                            <w:left w:val="none" w:sz="0" w:space="0" w:color="auto"/>
                            <w:bottom w:val="none" w:sz="0" w:space="0" w:color="auto"/>
                            <w:right w:val="none" w:sz="0" w:space="0" w:color="auto"/>
                          </w:divBdr>
                          <w:divsChild>
                            <w:div w:id="5240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29346">
                      <w:marLeft w:val="0"/>
                      <w:marRight w:val="0"/>
                      <w:marTop w:val="0"/>
                      <w:marBottom w:val="0"/>
                      <w:divBdr>
                        <w:top w:val="none" w:sz="0" w:space="0" w:color="auto"/>
                        <w:left w:val="none" w:sz="0" w:space="0" w:color="auto"/>
                        <w:bottom w:val="none" w:sz="0" w:space="0" w:color="auto"/>
                        <w:right w:val="none" w:sz="0" w:space="0" w:color="auto"/>
                      </w:divBdr>
                      <w:divsChild>
                        <w:div w:id="157425240">
                          <w:marLeft w:val="0"/>
                          <w:marRight w:val="0"/>
                          <w:marTop w:val="0"/>
                          <w:marBottom w:val="0"/>
                          <w:divBdr>
                            <w:top w:val="none" w:sz="0" w:space="0" w:color="auto"/>
                            <w:left w:val="none" w:sz="0" w:space="0" w:color="auto"/>
                            <w:bottom w:val="none" w:sz="0" w:space="0" w:color="auto"/>
                            <w:right w:val="none" w:sz="0" w:space="0" w:color="auto"/>
                          </w:divBdr>
                          <w:divsChild>
                            <w:div w:id="366876097">
                              <w:marLeft w:val="0"/>
                              <w:marRight w:val="0"/>
                              <w:marTop w:val="0"/>
                              <w:marBottom w:val="0"/>
                              <w:divBdr>
                                <w:top w:val="none" w:sz="0" w:space="0" w:color="auto"/>
                                <w:left w:val="none" w:sz="0" w:space="0" w:color="auto"/>
                                <w:bottom w:val="none" w:sz="0" w:space="0" w:color="auto"/>
                                <w:right w:val="none" w:sz="0" w:space="0" w:color="auto"/>
                              </w:divBdr>
                              <w:divsChild>
                                <w:div w:id="477957044">
                                  <w:marLeft w:val="0"/>
                                  <w:marRight w:val="0"/>
                                  <w:marTop w:val="0"/>
                                  <w:marBottom w:val="0"/>
                                  <w:divBdr>
                                    <w:top w:val="none" w:sz="0" w:space="0" w:color="auto"/>
                                    <w:left w:val="none" w:sz="0" w:space="0" w:color="auto"/>
                                    <w:bottom w:val="none" w:sz="0" w:space="0" w:color="auto"/>
                                    <w:right w:val="none" w:sz="0" w:space="0" w:color="auto"/>
                                  </w:divBdr>
                                  <w:divsChild>
                                    <w:div w:id="1435901388">
                                      <w:marLeft w:val="0"/>
                                      <w:marRight w:val="0"/>
                                      <w:marTop w:val="0"/>
                                      <w:marBottom w:val="0"/>
                                      <w:divBdr>
                                        <w:top w:val="none" w:sz="0" w:space="0" w:color="auto"/>
                                        <w:left w:val="none" w:sz="0" w:space="0" w:color="auto"/>
                                        <w:bottom w:val="none" w:sz="0" w:space="0" w:color="auto"/>
                                        <w:right w:val="none" w:sz="0" w:space="0" w:color="auto"/>
                                      </w:divBdr>
                                      <w:divsChild>
                                        <w:div w:id="149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983821">
              <w:marLeft w:val="0"/>
              <w:marRight w:val="0"/>
              <w:marTop w:val="120"/>
              <w:marBottom w:val="0"/>
              <w:divBdr>
                <w:top w:val="none" w:sz="0" w:space="0" w:color="auto"/>
                <w:left w:val="none" w:sz="0" w:space="0" w:color="auto"/>
                <w:bottom w:val="none" w:sz="0" w:space="0" w:color="auto"/>
                <w:right w:val="none" w:sz="0" w:space="0" w:color="auto"/>
              </w:divBdr>
            </w:div>
            <w:div w:id="19815691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9157029">
      <w:bodyDiv w:val="1"/>
      <w:marLeft w:val="0"/>
      <w:marRight w:val="0"/>
      <w:marTop w:val="0"/>
      <w:marBottom w:val="0"/>
      <w:divBdr>
        <w:top w:val="none" w:sz="0" w:space="0" w:color="auto"/>
        <w:left w:val="none" w:sz="0" w:space="0" w:color="auto"/>
        <w:bottom w:val="none" w:sz="0" w:space="0" w:color="auto"/>
        <w:right w:val="none" w:sz="0" w:space="0" w:color="auto"/>
      </w:divBdr>
      <w:divsChild>
        <w:div w:id="408818065">
          <w:marLeft w:val="0"/>
          <w:marRight w:val="0"/>
          <w:marTop w:val="0"/>
          <w:marBottom w:val="0"/>
          <w:divBdr>
            <w:top w:val="none" w:sz="0" w:space="0" w:color="auto"/>
            <w:left w:val="none" w:sz="0" w:space="0" w:color="auto"/>
            <w:bottom w:val="none" w:sz="0" w:space="0" w:color="auto"/>
            <w:right w:val="none" w:sz="0" w:space="0" w:color="auto"/>
          </w:divBdr>
        </w:div>
      </w:divsChild>
    </w:div>
    <w:div w:id="21317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theosophy.wiki/en/Edward_Maitland" TargetMode="External"/><Relationship Id="rId7" Type="http://schemas.openxmlformats.org/officeDocument/2006/relationships/hyperlink" Target="https://en.wikipedia.org/wiki/Confessio_Fraternitatis" TargetMode="External"/><Relationship Id="rId2" Type="http://schemas.openxmlformats.org/officeDocument/2006/relationships/hyperlink" Target="https://theosophy.wiki/en/Stainton_Moses" TargetMode="External"/><Relationship Id="rId1" Type="http://schemas.openxmlformats.org/officeDocument/2006/relationships/hyperlink" Target="https://theosophy.wiki/en/Damodar_K._Mavalankar" TargetMode="External"/><Relationship Id="rId6" Type="http://schemas.openxmlformats.org/officeDocument/2006/relationships/hyperlink" Target="https://en.wikipedia.org/wiki/Marie_Alfred_Cornu" TargetMode="External"/><Relationship Id="rId5" Type="http://schemas.openxmlformats.org/officeDocument/2006/relationships/hyperlink" Target="https://en.wikipedia.org/wiki/Hippolyte_Fizeau" TargetMode="External"/><Relationship Id="rId4" Type="http://schemas.openxmlformats.org/officeDocument/2006/relationships/hyperlink" Target="https://theosophy.wiki/en/Anna_Kingsford"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0E317-61FA-4014-8C91-240BD956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240120</Words>
  <Characters>1440726</Characters>
  <Application>Microsoft Office Word</Application>
  <DocSecurity>0</DocSecurity>
  <Lines>20581</Lines>
  <Paragraphs>2733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 Miskolczi</dc:creator>
  <cp:keywords/>
  <dc:description/>
  <cp:lastModifiedBy>Adrienne Nagyiday</cp:lastModifiedBy>
  <cp:revision>10</cp:revision>
  <cp:lastPrinted>2026-04-27T17:01:00Z</cp:lastPrinted>
  <dcterms:created xsi:type="dcterms:W3CDTF">2026-04-27T16:31:00Z</dcterms:created>
  <dcterms:modified xsi:type="dcterms:W3CDTF">2026-04-28T06:26:00Z</dcterms:modified>
</cp:coreProperties>
</file>